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16C66" w14:textId="77777777" w:rsidR="00947021" w:rsidRPr="008365DE" w:rsidRDefault="00947021" w:rsidP="003D476C">
      <w:pPr>
        <w:pStyle w:val="Kazalopreglednic1"/>
        <w:rPr>
          <w:b/>
          <w:noProof w:val="0"/>
          <w:sz w:val="32"/>
          <w:szCs w:val="32"/>
        </w:rPr>
      </w:pPr>
      <w:bookmarkStart w:id="0" w:name="_Toc75743003"/>
      <w:bookmarkStart w:id="1" w:name="_Toc87856960"/>
      <w:bookmarkStart w:id="2" w:name="_Toc87857033"/>
      <w:r w:rsidRPr="008365DE">
        <w:rPr>
          <w:b/>
          <w:noProof w:val="0"/>
          <w:sz w:val="32"/>
          <w:szCs w:val="32"/>
        </w:rPr>
        <w:t>Kmetijski inštitut Slovenije</w:t>
      </w:r>
    </w:p>
    <w:p w14:paraId="15185B3A" w14:textId="77777777" w:rsidR="00947021" w:rsidRPr="008365DE" w:rsidRDefault="00947021" w:rsidP="00947021">
      <w:pPr>
        <w:pStyle w:val="Kazalopreglednic1"/>
        <w:rPr>
          <w:b/>
          <w:noProof w:val="0"/>
          <w:sz w:val="32"/>
          <w:szCs w:val="32"/>
        </w:rPr>
      </w:pPr>
      <w:r w:rsidRPr="008365DE">
        <w:rPr>
          <w:b/>
          <w:noProof w:val="0"/>
          <w:sz w:val="32"/>
          <w:szCs w:val="32"/>
        </w:rPr>
        <w:t>Ministrstvo za kmetijstvo, gozdarstvo in prehrano</w:t>
      </w:r>
    </w:p>
    <w:p w14:paraId="750F0288" w14:textId="77777777" w:rsidR="00947021" w:rsidRPr="008365DE" w:rsidRDefault="00947021" w:rsidP="00947021">
      <w:pPr>
        <w:pStyle w:val="Telobesedila"/>
        <w:rPr>
          <w:b/>
        </w:rPr>
      </w:pPr>
    </w:p>
    <w:p w14:paraId="17950655" w14:textId="77777777" w:rsidR="00947021" w:rsidRPr="008365DE" w:rsidRDefault="00947021" w:rsidP="00947021">
      <w:pPr>
        <w:pStyle w:val="Telobesedila"/>
      </w:pPr>
    </w:p>
    <w:p w14:paraId="4B20A553" w14:textId="77777777" w:rsidR="00947021" w:rsidRPr="008365DE" w:rsidRDefault="00947021" w:rsidP="00947021">
      <w:pPr>
        <w:pStyle w:val="Telobesedila"/>
      </w:pPr>
    </w:p>
    <w:p w14:paraId="5BE10774" w14:textId="77777777" w:rsidR="00947021" w:rsidRPr="008365DE" w:rsidRDefault="00947021" w:rsidP="00947021">
      <w:pPr>
        <w:pStyle w:val="Telobesedila"/>
      </w:pPr>
    </w:p>
    <w:p w14:paraId="7EFA714E" w14:textId="77777777" w:rsidR="00947021" w:rsidRPr="008365DE" w:rsidRDefault="00947021" w:rsidP="00947021">
      <w:pPr>
        <w:pStyle w:val="Telobesedila"/>
      </w:pPr>
    </w:p>
    <w:p w14:paraId="68D9B18C" w14:textId="77777777" w:rsidR="00947021" w:rsidRPr="008365DE" w:rsidRDefault="00947021" w:rsidP="00947021">
      <w:pPr>
        <w:pStyle w:val="Telobesedila"/>
      </w:pPr>
    </w:p>
    <w:p w14:paraId="027D3D93" w14:textId="77777777" w:rsidR="00947021" w:rsidRPr="008365DE" w:rsidRDefault="00947021" w:rsidP="00947021">
      <w:pPr>
        <w:pStyle w:val="Telobesedila"/>
      </w:pPr>
    </w:p>
    <w:p w14:paraId="19AFF198" w14:textId="77777777" w:rsidR="00947021" w:rsidRPr="008365DE" w:rsidRDefault="00947021" w:rsidP="00947021">
      <w:pPr>
        <w:pStyle w:val="Telobesedila"/>
      </w:pPr>
    </w:p>
    <w:p w14:paraId="62E7CFAB" w14:textId="77777777" w:rsidR="00947021" w:rsidRPr="008365DE" w:rsidRDefault="00947021" w:rsidP="00947021">
      <w:pPr>
        <w:pStyle w:val="Telobesedila"/>
      </w:pPr>
    </w:p>
    <w:p w14:paraId="0E66DB09" w14:textId="713A2EC4" w:rsidR="00947021" w:rsidRPr="008365DE" w:rsidRDefault="00947021" w:rsidP="00947021">
      <w:pPr>
        <w:rPr>
          <w:b/>
          <w:sz w:val="48"/>
          <w:szCs w:val="48"/>
        </w:rPr>
      </w:pPr>
      <w:r w:rsidRPr="008365DE">
        <w:rPr>
          <w:b/>
          <w:sz w:val="48"/>
          <w:szCs w:val="48"/>
        </w:rPr>
        <w:t>Poročilo o stanju kmetijstva, živilstva, gozdarstva in ribištva v letu 201</w:t>
      </w:r>
      <w:r w:rsidR="005D6D9A">
        <w:rPr>
          <w:b/>
          <w:sz w:val="48"/>
          <w:szCs w:val="48"/>
        </w:rPr>
        <w:t>9</w:t>
      </w:r>
    </w:p>
    <w:p w14:paraId="63D38927" w14:textId="77777777" w:rsidR="00947021" w:rsidRPr="008365DE" w:rsidRDefault="00947021" w:rsidP="00947021">
      <w:pPr>
        <w:spacing w:before="240"/>
        <w:rPr>
          <w:b/>
          <w:sz w:val="44"/>
          <w:szCs w:val="44"/>
        </w:rPr>
      </w:pPr>
    </w:p>
    <w:p w14:paraId="45418E3C" w14:textId="77777777" w:rsidR="00947021" w:rsidRPr="008365DE" w:rsidRDefault="00947021" w:rsidP="00947021">
      <w:pPr>
        <w:spacing w:before="240"/>
        <w:rPr>
          <w:b/>
          <w:sz w:val="44"/>
          <w:szCs w:val="44"/>
        </w:rPr>
      </w:pPr>
    </w:p>
    <w:p w14:paraId="5A491A48" w14:textId="77777777" w:rsidR="00947021" w:rsidRPr="008365DE" w:rsidRDefault="00947021" w:rsidP="00947021">
      <w:pPr>
        <w:spacing w:before="240"/>
        <w:jc w:val="center"/>
        <w:rPr>
          <w:b/>
          <w:sz w:val="44"/>
          <w:szCs w:val="44"/>
        </w:rPr>
      </w:pPr>
      <w:r w:rsidRPr="008365DE">
        <w:rPr>
          <w:b/>
          <w:sz w:val="44"/>
          <w:szCs w:val="44"/>
        </w:rPr>
        <w:t>Pregled po kmetijskih trgih</w:t>
      </w:r>
    </w:p>
    <w:p w14:paraId="418232C5" w14:textId="77777777" w:rsidR="00947021" w:rsidRPr="008365DE" w:rsidRDefault="00947021" w:rsidP="00947021">
      <w:pPr>
        <w:pStyle w:val="Naslov5"/>
        <w:numPr>
          <w:ilvl w:val="0"/>
          <w:numId w:val="0"/>
        </w:numPr>
        <w:ind w:left="1008"/>
        <w:rPr>
          <w:rFonts w:cs="Arial"/>
          <w:sz w:val="48"/>
          <w:szCs w:val="48"/>
        </w:rPr>
      </w:pPr>
    </w:p>
    <w:p w14:paraId="3AE277A6" w14:textId="77777777" w:rsidR="00947021" w:rsidRPr="008365DE" w:rsidRDefault="00947021" w:rsidP="00947021"/>
    <w:p w14:paraId="1D14EB1B" w14:textId="77777777" w:rsidR="00947021" w:rsidRPr="008365DE" w:rsidRDefault="00947021" w:rsidP="00947021"/>
    <w:p w14:paraId="468C2F71" w14:textId="77777777" w:rsidR="00947021" w:rsidRPr="008365DE" w:rsidRDefault="00947021" w:rsidP="00947021"/>
    <w:p w14:paraId="0B04EA94" w14:textId="77777777" w:rsidR="00947021" w:rsidRPr="008365DE" w:rsidRDefault="00947021" w:rsidP="00947021">
      <w:pPr>
        <w:pStyle w:val="Telobesedila3"/>
        <w:rPr>
          <w:rFonts w:cs="Arial"/>
          <w:b/>
          <w:sz w:val="28"/>
        </w:rPr>
      </w:pPr>
    </w:p>
    <w:p w14:paraId="4C690ECC" w14:textId="77777777" w:rsidR="00947021" w:rsidRPr="008365DE" w:rsidRDefault="00947021" w:rsidP="00947021">
      <w:pPr>
        <w:pStyle w:val="Telobesedila3"/>
        <w:rPr>
          <w:rFonts w:cs="Arial"/>
          <w:b/>
          <w:sz w:val="28"/>
        </w:rPr>
      </w:pPr>
    </w:p>
    <w:p w14:paraId="75697429" w14:textId="77777777" w:rsidR="00947021" w:rsidRPr="008365DE" w:rsidRDefault="00947021" w:rsidP="00947021">
      <w:pPr>
        <w:pStyle w:val="Telobesedila3"/>
        <w:rPr>
          <w:rFonts w:cs="Arial"/>
          <w:b/>
          <w:sz w:val="28"/>
        </w:rPr>
      </w:pPr>
    </w:p>
    <w:p w14:paraId="699A30BE" w14:textId="77777777" w:rsidR="00947021" w:rsidRPr="008365DE" w:rsidRDefault="00947021" w:rsidP="00947021">
      <w:pPr>
        <w:pStyle w:val="Telobesedila3"/>
        <w:rPr>
          <w:rFonts w:cs="Arial"/>
          <w:b/>
          <w:sz w:val="28"/>
        </w:rPr>
      </w:pPr>
    </w:p>
    <w:p w14:paraId="5B4CDFEF" w14:textId="77777777" w:rsidR="00947021" w:rsidRPr="008365DE" w:rsidRDefault="00947021" w:rsidP="00947021">
      <w:pPr>
        <w:pStyle w:val="Telobesedila3"/>
        <w:rPr>
          <w:rFonts w:cs="Arial"/>
          <w:b/>
          <w:sz w:val="28"/>
        </w:rPr>
      </w:pPr>
    </w:p>
    <w:p w14:paraId="2F37B7C8" w14:textId="77777777" w:rsidR="00947021" w:rsidRPr="008365DE" w:rsidRDefault="00947021" w:rsidP="00947021">
      <w:pPr>
        <w:pStyle w:val="Telobesedila3"/>
        <w:rPr>
          <w:rFonts w:cs="Arial"/>
          <w:b/>
          <w:sz w:val="28"/>
        </w:rPr>
      </w:pPr>
    </w:p>
    <w:p w14:paraId="079232F9" w14:textId="77777777" w:rsidR="00947021" w:rsidRPr="008365DE" w:rsidRDefault="00947021" w:rsidP="00947021">
      <w:pPr>
        <w:pStyle w:val="Telobesedila3"/>
        <w:rPr>
          <w:rFonts w:cs="Arial"/>
          <w:b/>
          <w:sz w:val="28"/>
        </w:rPr>
      </w:pPr>
    </w:p>
    <w:p w14:paraId="0EBA4098" w14:textId="77777777" w:rsidR="00947021" w:rsidRPr="008365DE" w:rsidRDefault="00947021" w:rsidP="00947021">
      <w:pPr>
        <w:pStyle w:val="Telobesedila3"/>
        <w:rPr>
          <w:rFonts w:cs="Arial"/>
          <w:b/>
          <w:sz w:val="28"/>
        </w:rPr>
      </w:pPr>
    </w:p>
    <w:p w14:paraId="391154BF" w14:textId="77777777" w:rsidR="00947021" w:rsidRPr="008365DE" w:rsidRDefault="00947021" w:rsidP="00947021">
      <w:pPr>
        <w:pStyle w:val="Telobesedila3"/>
        <w:rPr>
          <w:rFonts w:cs="Arial"/>
          <w:b/>
          <w:sz w:val="28"/>
        </w:rPr>
      </w:pPr>
    </w:p>
    <w:p w14:paraId="68ECE3E6" w14:textId="77777777" w:rsidR="00947021" w:rsidRPr="008365DE" w:rsidRDefault="00947021" w:rsidP="00947021">
      <w:pPr>
        <w:pStyle w:val="Telobesedila3"/>
        <w:rPr>
          <w:rFonts w:cs="Arial"/>
          <w:b/>
          <w:sz w:val="28"/>
        </w:rPr>
      </w:pPr>
    </w:p>
    <w:p w14:paraId="62EFD774" w14:textId="77777777" w:rsidR="00947021" w:rsidRPr="008365DE" w:rsidRDefault="00947021" w:rsidP="00947021">
      <w:pPr>
        <w:pStyle w:val="Telobesedila3"/>
        <w:rPr>
          <w:rFonts w:cs="Arial"/>
          <w:b/>
          <w:sz w:val="28"/>
        </w:rPr>
      </w:pPr>
    </w:p>
    <w:p w14:paraId="2629625F" w14:textId="77777777" w:rsidR="00947021" w:rsidRPr="008365DE" w:rsidRDefault="00947021" w:rsidP="00947021">
      <w:pPr>
        <w:pStyle w:val="Telobesedila3"/>
        <w:rPr>
          <w:rFonts w:cs="Arial"/>
          <w:b/>
          <w:sz w:val="28"/>
        </w:rPr>
      </w:pPr>
    </w:p>
    <w:p w14:paraId="1CAF9933" w14:textId="77777777" w:rsidR="00947021" w:rsidRPr="008365DE" w:rsidRDefault="00947021" w:rsidP="00947021">
      <w:pPr>
        <w:pStyle w:val="Telobesedila3"/>
        <w:rPr>
          <w:rFonts w:cs="Arial"/>
          <w:b/>
          <w:sz w:val="28"/>
        </w:rPr>
      </w:pPr>
    </w:p>
    <w:p w14:paraId="1A4CBB4C" w14:textId="77777777" w:rsidR="00947021" w:rsidRPr="008365DE" w:rsidRDefault="00947021" w:rsidP="00947021">
      <w:pPr>
        <w:pStyle w:val="Telobesedila3"/>
        <w:rPr>
          <w:rFonts w:cs="Arial"/>
          <w:b/>
          <w:sz w:val="28"/>
        </w:rPr>
      </w:pPr>
    </w:p>
    <w:p w14:paraId="0CBA0F4E" w14:textId="4D4FE751" w:rsidR="00947021" w:rsidRPr="008365DE" w:rsidRDefault="00EC3846" w:rsidP="00947021">
      <w:pPr>
        <w:jc w:val="center"/>
        <w:rPr>
          <w:b/>
          <w:sz w:val="28"/>
          <w:szCs w:val="28"/>
        </w:rPr>
      </w:pPr>
      <w:r w:rsidRPr="008365DE">
        <w:rPr>
          <w:b/>
          <w:sz w:val="28"/>
          <w:szCs w:val="28"/>
        </w:rPr>
        <w:t>Ljubljana,</w:t>
      </w:r>
      <w:r w:rsidR="00947021" w:rsidRPr="008365DE">
        <w:rPr>
          <w:b/>
          <w:sz w:val="28"/>
          <w:szCs w:val="28"/>
        </w:rPr>
        <w:t xml:space="preserve"> </w:t>
      </w:r>
      <w:r w:rsidR="00C31084" w:rsidRPr="008365DE">
        <w:rPr>
          <w:b/>
          <w:sz w:val="28"/>
          <w:szCs w:val="28"/>
        </w:rPr>
        <w:t>junij</w:t>
      </w:r>
      <w:r w:rsidR="00947021" w:rsidRPr="008365DE">
        <w:rPr>
          <w:b/>
          <w:sz w:val="28"/>
          <w:szCs w:val="28"/>
        </w:rPr>
        <w:t xml:space="preserve"> 20</w:t>
      </w:r>
      <w:r w:rsidR="005D6D9A">
        <w:rPr>
          <w:b/>
          <w:sz w:val="28"/>
          <w:szCs w:val="28"/>
        </w:rPr>
        <w:t>20</w:t>
      </w:r>
    </w:p>
    <w:p w14:paraId="58E9DBC1" w14:textId="55D3D9E2" w:rsidR="00947021" w:rsidRPr="008365DE" w:rsidRDefault="00947021" w:rsidP="00947021">
      <w:pPr>
        <w:rPr>
          <w:sz w:val="20"/>
          <w:szCs w:val="20"/>
        </w:rPr>
      </w:pPr>
      <w:r w:rsidRPr="008365DE">
        <w:rPr>
          <w:sz w:val="20"/>
          <w:szCs w:val="20"/>
        </w:rPr>
        <w:br w:type="page"/>
      </w:r>
      <w:r w:rsidRPr="008365DE">
        <w:rPr>
          <w:sz w:val="20"/>
          <w:szCs w:val="20"/>
        </w:rPr>
        <w:lastRenderedPageBreak/>
        <w:t>Pregled po kmetijskih trgih je sestavni del Poročila o stanju kmetijstva, živilstva, gozdarstva in ribištva v letu 201</w:t>
      </w:r>
      <w:r w:rsidR="007B6263">
        <w:rPr>
          <w:sz w:val="20"/>
          <w:szCs w:val="20"/>
        </w:rPr>
        <w:t>9</w:t>
      </w:r>
      <w:r w:rsidRPr="008365DE">
        <w:rPr>
          <w:sz w:val="20"/>
          <w:szCs w:val="20"/>
        </w:rPr>
        <w:t xml:space="preserve">, ki ga je Kmetijski inštitut Slovenije </w:t>
      </w:r>
      <w:r w:rsidR="00130E66" w:rsidRPr="008365DE">
        <w:rPr>
          <w:sz w:val="20"/>
          <w:szCs w:val="20"/>
        </w:rPr>
        <w:t xml:space="preserve">pripravil </w:t>
      </w:r>
      <w:r w:rsidRPr="008365DE">
        <w:rPr>
          <w:sz w:val="20"/>
          <w:szCs w:val="20"/>
        </w:rPr>
        <w:t>v okviru naloge Spremljanje razvoja kmetijstva v Sloveniji v letu 20</w:t>
      </w:r>
      <w:r w:rsidR="007B6263">
        <w:rPr>
          <w:sz w:val="20"/>
          <w:szCs w:val="20"/>
        </w:rPr>
        <w:t>20</w:t>
      </w:r>
      <w:r w:rsidRPr="008365DE">
        <w:rPr>
          <w:sz w:val="20"/>
          <w:szCs w:val="20"/>
        </w:rPr>
        <w:t>.</w:t>
      </w:r>
    </w:p>
    <w:p w14:paraId="1EA072B4" w14:textId="77777777" w:rsidR="00947021" w:rsidRPr="008365DE" w:rsidRDefault="00947021" w:rsidP="00947021">
      <w:pPr>
        <w:rPr>
          <w:sz w:val="20"/>
          <w:szCs w:val="20"/>
        </w:rPr>
      </w:pPr>
    </w:p>
    <w:p w14:paraId="0C5D12F9" w14:textId="77777777" w:rsidR="00947021" w:rsidRPr="008365DE" w:rsidRDefault="00947021" w:rsidP="00947021">
      <w:pPr>
        <w:rPr>
          <w:sz w:val="20"/>
          <w:szCs w:val="20"/>
        </w:rPr>
      </w:pPr>
    </w:p>
    <w:p w14:paraId="69AD9B0B" w14:textId="5281306D" w:rsidR="00947021" w:rsidRPr="008365DE" w:rsidRDefault="00C31084" w:rsidP="00947021">
      <w:pPr>
        <w:spacing w:after="120"/>
        <w:rPr>
          <w:b/>
          <w:sz w:val="20"/>
          <w:szCs w:val="20"/>
        </w:rPr>
      </w:pPr>
      <w:r w:rsidRPr="008365DE">
        <w:rPr>
          <w:b/>
          <w:sz w:val="20"/>
          <w:szCs w:val="20"/>
        </w:rPr>
        <w:t>Uredil</w:t>
      </w:r>
      <w:r w:rsidR="00947021" w:rsidRPr="008365DE">
        <w:rPr>
          <w:b/>
          <w:sz w:val="20"/>
          <w:szCs w:val="20"/>
        </w:rPr>
        <w:t xml:space="preserve"> </w:t>
      </w:r>
    </w:p>
    <w:p w14:paraId="6E9B8CC0" w14:textId="273C6009" w:rsidR="00947021" w:rsidRPr="008365DE" w:rsidRDefault="00A854E4" w:rsidP="00947021">
      <w:pPr>
        <w:rPr>
          <w:b/>
          <w:i/>
          <w:sz w:val="20"/>
          <w:szCs w:val="20"/>
        </w:rPr>
      </w:pPr>
      <w:r w:rsidRPr="008365DE">
        <w:rPr>
          <w:sz w:val="20"/>
          <w:szCs w:val="20"/>
        </w:rPr>
        <w:t>Jure BREČKO</w:t>
      </w:r>
    </w:p>
    <w:p w14:paraId="60739164" w14:textId="77777777" w:rsidR="00947021" w:rsidRPr="008365DE" w:rsidRDefault="00947021" w:rsidP="00947021">
      <w:pPr>
        <w:rPr>
          <w:b/>
          <w:i/>
          <w:sz w:val="20"/>
          <w:szCs w:val="20"/>
        </w:rPr>
      </w:pPr>
    </w:p>
    <w:p w14:paraId="4C9D9C0B" w14:textId="77777777" w:rsidR="00947021" w:rsidRPr="008365DE" w:rsidRDefault="00947021" w:rsidP="00947021">
      <w:pPr>
        <w:rPr>
          <w:b/>
          <w:i/>
          <w:sz w:val="20"/>
          <w:szCs w:val="20"/>
        </w:rPr>
      </w:pPr>
    </w:p>
    <w:p w14:paraId="55782F5B" w14:textId="77777777" w:rsidR="00947021" w:rsidRPr="008365DE" w:rsidRDefault="00947021" w:rsidP="00947021">
      <w:pPr>
        <w:pStyle w:val="Telobesedila3"/>
        <w:spacing w:after="120"/>
        <w:rPr>
          <w:b/>
          <w:sz w:val="20"/>
          <w:szCs w:val="20"/>
        </w:rPr>
      </w:pPr>
      <w:r w:rsidRPr="008365DE">
        <w:rPr>
          <w:b/>
          <w:sz w:val="20"/>
          <w:szCs w:val="20"/>
        </w:rPr>
        <w:t>Avtorji</w:t>
      </w:r>
    </w:p>
    <w:p w14:paraId="7EBD9C55" w14:textId="77777777" w:rsidR="00947021" w:rsidRPr="007B6263" w:rsidRDefault="00947021" w:rsidP="00947021">
      <w:pPr>
        <w:rPr>
          <w:sz w:val="20"/>
          <w:szCs w:val="20"/>
        </w:rPr>
      </w:pPr>
      <w:r w:rsidRPr="007B6263">
        <w:rPr>
          <w:sz w:val="20"/>
          <w:szCs w:val="20"/>
        </w:rPr>
        <w:t>Barbara ZAGORC (rastlinski pridelki)</w:t>
      </w:r>
    </w:p>
    <w:p w14:paraId="4B2366C2" w14:textId="77777777" w:rsidR="00947021" w:rsidRPr="007B6263" w:rsidRDefault="00947021" w:rsidP="00947021">
      <w:pPr>
        <w:rPr>
          <w:sz w:val="20"/>
          <w:szCs w:val="20"/>
        </w:rPr>
      </w:pPr>
      <w:r w:rsidRPr="007B6263">
        <w:rPr>
          <w:sz w:val="20"/>
          <w:szCs w:val="20"/>
        </w:rPr>
        <w:t>Ben MOLJK (živalski proizvodi)</w:t>
      </w:r>
    </w:p>
    <w:p w14:paraId="6E5ABCC0" w14:textId="08591158" w:rsidR="00947021" w:rsidRPr="007B6263" w:rsidRDefault="00947021" w:rsidP="00947021">
      <w:pPr>
        <w:rPr>
          <w:sz w:val="20"/>
          <w:szCs w:val="20"/>
        </w:rPr>
      </w:pPr>
      <w:r w:rsidRPr="007B6263">
        <w:rPr>
          <w:sz w:val="20"/>
          <w:szCs w:val="20"/>
        </w:rPr>
        <w:t>Jure BREČKO</w:t>
      </w:r>
      <w:r w:rsidR="00AB1232" w:rsidRPr="007B6263">
        <w:rPr>
          <w:sz w:val="20"/>
          <w:szCs w:val="20"/>
        </w:rPr>
        <w:t xml:space="preserve"> </w:t>
      </w:r>
      <w:r w:rsidR="00651D8A" w:rsidRPr="007B6263">
        <w:rPr>
          <w:sz w:val="20"/>
          <w:szCs w:val="20"/>
        </w:rPr>
        <w:t>(živalski proizvodi)</w:t>
      </w:r>
    </w:p>
    <w:p w14:paraId="5BFB15FD" w14:textId="4C1AE7CE" w:rsidR="008365DE" w:rsidRPr="007B6263" w:rsidRDefault="008365DE" w:rsidP="00947021">
      <w:pPr>
        <w:rPr>
          <w:sz w:val="20"/>
          <w:szCs w:val="20"/>
        </w:rPr>
      </w:pPr>
      <w:r w:rsidRPr="007B6263">
        <w:rPr>
          <w:sz w:val="20"/>
          <w:szCs w:val="20"/>
        </w:rPr>
        <w:t>Ana HITI (rastlinski pridelki)</w:t>
      </w:r>
    </w:p>
    <w:p w14:paraId="2CB0FC47" w14:textId="7414FD91" w:rsidR="008C6BA9" w:rsidRPr="007B6263" w:rsidRDefault="008C6BA9" w:rsidP="008C6BA9">
      <w:pPr>
        <w:rPr>
          <w:sz w:val="20"/>
          <w:szCs w:val="20"/>
        </w:rPr>
      </w:pPr>
      <w:r w:rsidRPr="007B6263">
        <w:rPr>
          <w:sz w:val="20"/>
          <w:szCs w:val="20"/>
        </w:rPr>
        <w:t>Sara BELE (poraba kmetijskih pridelkov in stopnje samooskrbe, zunanja trgovina)</w:t>
      </w:r>
    </w:p>
    <w:p w14:paraId="2A07FABA" w14:textId="77777777" w:rsidR="00947021" w:rsidRPr="007B6263" w:rsidRDefault="00947021" w:rsidP="00947021">
      <w:pPr>
        <w:rPr>
          <w:sz w:val="20"/>
          <w:szCs w:val="20"/>
        </w:rPr>
      </w:pPr>
    </w:p>
    <w:p w14:paraId="0F2A777B" w14:textId="77777777" w:rsidR="00947021" w:rsidRPr="007B6263" w:rsidRDefault="00947021" w:rsidP="00947021">
      <w:pPr>
        <w:rPr>
          <w:b/>
          <w:sz w:val="20"/>
          <w:szCs w:val="20"/>
        </w:rPr>
      </w:pPr>
    </w:p>
    <w:p w14:paraId="6B366F37" w14:textId="77777777" w:rsidR="00947021" w:rsidRPr="007B6263" w:rsidRDefault="00947021" w:rsidP="00947021">
      <w:pPr>
        <w:rPr>
          <w:b/>
          <w:sz w:val="20"/>
          <w:szCs w:val="20"/>
        </w:rPr>
      </w:pPr>
    </w:p>
    <w:p w14:paraId="22558067" w14:textId="77777777" w:rsidR="00947021" w:rsidRPr="007B6263" w:rsidRDefault="00947021" w:rsidP="00947021">
      <w:pPr>
        <w:pStyle w:val="Telobesedila3"/>
        <w:spacing w:after="120"/>
        <w:rPr>
          <w:sz w:val="20"/>
          <w:szCs w:val="20"/>
        </w:rPr>
      </w:pPr>
      <w:r w:rsidRPr="007B6263">
        <w:rPr>
          <w:b/>
          <w:sz w:val="20"/>
          <w:szCs w:val="20"/>
        </w:rPr>
        <w:t>Fotografija na naslovnici</w:t>
      </w:r>
    </w:p>
    <w:p w14:paraId="448305FD" w14:textId="5DE02132" w:rsidR="00947021" w:rsidRPr="007B6263" w:rsidRDefault="00444224" w:rsidP="00947021">
      <w:pPr>
        <w:pStyle w:val="Telobesedila"/>
        <w:rPr>
          <w:rFonts w:cs="Arial"/>
          <w:sz w:val="20"/>
          <w:szCs w:val="20"/>
        </w:rPr>
      </w:pPr>
      <w:r w:rsidRPr="007B6263">
        <w:rPr>
          <w:rFonts w:cs="Arial"/>
          <w:sz w:val="20"/>
          <w:szCs w:val="20"/>
        </w:rPr>
        <w:t>Nežika PETRIČ POPIČ</w:t>
      </w:r>
    </w:p>
    <w:p w14:paraId="71899C9D" w14:textId="77777777" w:rsidR="00947021" w:rsidRPr="008365DE" w:rsidRDefault="00947021" w:rsidP="00947021">
      <w:pPr>
        <w:pStyle w:val="Telobesedila"/>
      </w:pPr>
    </w:p>
    <w:p w14:paraId="474A2DD8" w14:textId="77777777" w:rsidR="00947021" w:rsidRPr="008365DE" w:rsidRDefault="00947021" w:rsidP="00947021">
      <w:pPr>
        <w:pStyle w:val="Telobesedila"/>
      </w:pPr>
    </w:p>
    <w:p w14:paraId="03CD8639" w14:textId="77777777" w:rsidR="00947021" w:rsidRPr="008365DE" w:rsidRDefault="00947021" w:rsidP="00947021">
      <w:pPr>
        <w:pStyle w:val="Telobesedila"/>
      </w:pPr>
    </w:p>
    <w:p w14:paraId="7EA2E882" w14:textId="77777777" w:rsidR="00947021" w:rsidRPr="008365DE" w:rsidRDefault="00947021" w:rsidP="00947021">
      <w:pPr>
        <w:pStyle w:val="Telobesedila"/>
      </w:pPr>
    </w:p>
    <w:p w14:paraId="4ABEBF15" w14:textId="77777777" w:rsidR="00947021" w:rsidRPr="008365DE" w:rsidRDefault="00947021" w:rsidP="00947021">
      <w:pPr>
        <w:pStyle w:val="Telobesedila"/>
      </w:pPr>
    </w:p>
    <w:p w14:paraId="12B56C36" w14:textId="77777777" w:rsidR="00947021" w:rsidRPr="008365DE" w:rsidRDefault="00947021" w:rsidP="00947021"/>
    <w:p w14:paraId="55051674" w14:textId="77777777" w:rsidR="00947021" w:rsidRPr="008365DE" w:rsidRDefault="00947021" w:rsidP="00947021"/>
    <w:p w14:paraId="3F3B3AE1" w14:textId="77777777" w:rsidR="00947021" w:rsidRPr="008365DE" w:rsidRDefault="00947021" w:rsidP="00947021"/>
    <w:p w14:paraId="5E4EA24D" w14:textId="77777777" w:rsidR="00947021" w:rsidRPr="008365DE" w:rsidRDefault="00947021" w:rsidP="00947021"/>
    <w:p w14:paraId="09B558A4" w14:textId="77777777" w:rsidR="00947021" w:rsidRPr="008365DE" w:rsidRDefault="00947021" w:rsidP="00947021"/>
    <w:p w14:paraId="0D1637F0" w14:textId="77777777" w:rsidR="00947021" w:rsidRPr="008365DE" w:rsidRDefault="00947021" w:rsidP="00947021"/>
    <w:p w14:paraId="286CBA0C" w14:textId="77777777" w:rsidR="00947021" w:rsidRPr="008365DE" w:rsidRDefault="00947021" w:rsidP="00947021"/>
    <w:p w14:paraId="6E2A1940" w14:textId="77777777" w:rsidR="00947021" w:rsidRPr="008365DE" w:rsidRDefault="00947021" w:rsidP="00947021"/>
    <w:p w14:paraId="6017A39C" w14:textId="77777777" w:rsidR="00947021" w:rsidRPr="008365DE" w:rsidRDefault="00947021" w:rsidP="00947021"/>
    <w:p w14:paraId="05EC7F27" w14:textId="77777777" w:rsidR="00947021" w:rsidRPr="008365DE" w:rsidRDefault="00947021" w:rsidP="00947021"/>
    <w:p w14:paraId="5CD6A8B9" w14:textId="77777777" w:rsidR="00947021" w:rsidRPr="008365DE" w:rsidRDefault="00947021" w:rsidP="00947021"/>
    <w:p w14:paraId="3213ABD5" w14:textId="77777777" w:rsidR="00947021" w:rsidRPr="008365DE" w:rsidRDefault="00947021" w:rsidP="00947021"/>
    <w:p w14:paraId="37B3D010" w14:textId="77777777" w:rsidR="00947021" w:rsidRPr="008365DE" w:rsidRDefault="00947021" w:rsidP="00947021"/>
    <w:p w14:paraId="0841CCCF" w14:textId="77777777" w:rsidR="00947021" w:rsidRPr="008365DE" w:rsidRDefault="00947021" w:rsidP="00947021"/>
    <w:p w14:paraId="5F5AD041" w14:textId="77777777" w:rsidR="00947021" w:rsidRPr="008365DE" w:rsidRDefault="00947021" w:rsidP="00947021"/>
    <w:p w14:paraId="39F42A27" w14:textId="77777777" w:rsidR="00947021" w:rsidRPr="008365DE" w:rsidRDefault="00947021" w:rsidP="00947021"/>
    <w:p w14:paraId="6701DA28" w14:textId="77777777" w:rsidR="00947021" w:rsidRPr="008365DE" w:rsidRDefault="00947021" w:rsidP="00947021"/>
    <w:p w14:paraId="4D1B0F04" w14:textId="77777777" w:rsidR="00947021" w:rsidRPr="008365DE" w:rsidRDefault="00947021" w:rsidP="00947021"/>
    <w:p w14:paraId="221BE82B" w14:textId="77777777" w:rsidR="00947021" w:rsidRPr="008365DE" w:rsidRDefault="00947021" w:rsidP="00947021"/>
    <w:p w14:paraId="23A679B0" w14:textId="77777777" w:rsidR="00947021" w:rsidRPr="008365DE" w:rsidRDefault="00947021" w:rsidP="00947021"/>
    <w:p w14:paraId="44971407" w14:textId="77777777" w:rsidR="00947021" w:rsidRPr="008365DE" w:rsidRDefault="00947021" w:rsidP="00947021"/>
    <w:p w14:paraId="72E82822" w14:textId="77777777" w:rsidR="00947021" w:rsidRPr="008365DE" w:rsidRDefault="00947021" w:rsidP="00947021"/>
    <w:p w14:paraId="4F588727" w14:textId="77777777" w:rsidR="00947021" w:rsidRPr="008365DE" w:rsidRDefault="00947021" w:rsidP="00947021"/>
    <w:p w14:paraId="640DFC1B" w14:textId="77777777" w:rsidR="00CD7479" w:rsidRPr="008365DE" w:rsidRDefault="00CD7479" w:rsidP="00947021"/>
    <w:p w14:paraId="1245C51A" w14:textId="77777777" w:rsidR="00947021" w:rsidRPr="008365DE" w:rsidRDefault="00947021" w:rsidP="00947021"/>
    <w:p w14:paraId="046E4768" w14:textId="77777777" w:rsidR="0061445E" w:rsidRPr="008365DE" w:rsidRDefault="0061445E" w:rsidP="00947021"/>
    <w:p w14:paraId="15B60C8B" w14:textId="77777777" w:rsidR="0061445E" w:rsidRPr="008365DE" w:rsidRDefault="0061445E" w:rsidP="00947021"/>
    <w:p w14:paraId="040BE6F9" w14:textId="77777777" w:rsidR="0061445E" w:rsidRPr="008365DE" w:rsidRDefault="0061445E" w:rsidP="00947021"/>
    <w:p w14:paraId="19A7396F" w14:textId="77777777" w:rsidR="00947021" w:rsidRPr="008365DE" w:rsidRDefault="00947021" w:rsidP="00947021"/>
    <w:p w14:paraId="3F5319A3" w14:textId="77777777" w:rsidR="00947021" w:rsidRPr="008365DE" w:rsidRDefault="00947021" w:rsidP="00947021"/>
    <w:p w14:paraId="720B5289" w14:textId="3B6C2FBF" w:rsidR="00947021" w:rsidRPr="005B5DE8" w:rsidRDefault="00947021" w:rsidP="00947021">
      <w:pPr>
        <w:rPr>
          <w:sz w:val="20"/>
          <w:szCs w:val="20"/>
        </w:rPr>
      </w:pPr>
      <w:r w:rsidRPr="00B16BCE">
        <w:rPr>
          <w:sz w:val="20"/>
          <w:szCs w:val="20"/>
        </w:rPr>
        <w:t xml:space="preserve">Publikacija bo izšla v elektronski obliki in bo objavljena na spletni strani Kmetijskega inštituta Slovenije </w:t>
      </w:r>
      <w:hyperlink r:id="rId8" w:history="1">
        <w:r w:rsidR="00B16BCE" w:rsidRPr="005B5DE8">
          <w:rPr>
            <w:rStyle w:val="Hiperpovezava"/>
            <w:color w:val="auto"/>
            <w:sz w:val="20"/>
            <w:szCs w:val="20"/>
          </w:rPr>
          <w:t>https://www.kis.si/Porocila_o_stanju_v_kmetijstvu_OEK/</w:t>
        </w:r>
      </w:hyperlink>
      <w:r w:rsidR="00070AF9">
        <w:rPr>
          <w:rStyle w:val="Hiperpovezava"/>
          <w:color w:val="auto"/>
          <w:sz w:val="20"/>
          <w:szCs w:val="20"/>
        </w:rPr>
        <w:t>.</w:t>
      </w:r>
    </w:p>
    <w:p w14:paraId="376A472F" w14:textId="77777777" w:rsidR="00947021" w:rsidRPr="005B5DE8" w:rsidRDefault="00947021" w:rsidP="00947021">
      <w:pPr>
        <w:pStyle w:val="Telobesedila"/>
        <w:jc w:val="center"/>
        <w:rPr>
          <w:b/>
          <w:sz w:val="28"/>
        </w:rPr>
        <w:sectPr w:rsidR="00947021" w:rsidRPr="005B5DE8" w:rsidSect="00E01E63">
          <w:headerReference w:type="default" r:id="rId9"/>
          <w:footerReference w:type="even" r:id="rId10"/>
          <w:footerReference w:type="default" r:id="rId11"/>
          <w:headerReference w:type="first" r:id="rId12"/>
          <w:pgSz w:w="11907" w:h="16840" w:code="9"/>
          <w:pgMar w:top="1418" w:right="1418" w:bottom="1418" w:left="1418" w:header="567" w:footer="567" w:gutter="0"/>
          <w:cols w:space="708"/>
          <w:titlePg/>
          <w:docGrid w:linePitch="360"/>
        </w:sectPr>
      </w:pPr>
    </w:p>
    <w:p w14:paraId="389EB395" w14:textId="1EC4018F" w:rsidR="00DF0735" w:rsidRPr="008365DE" w:rsidRDefault="00947021" w:rsidP="00DF0735">
      <w:pPr>
        <w:pStyle w:val="Telobesedila"/>
        <w:jc w:val="center"/>
        <w:rPr>
          <w:b/>
          <w:sz w:val="24"/>
        </w:rPr>
      </w:pPr>
      <w:r w:rsidRPr="008365DE">
        <w:rPr>
          <w:b/>
          <w:sz w:val="24"/>
        </w:rPr>
        <w:lastRenderedPageBreak/>
        <w:t>Kazalo vsebine</w:t>
      </w:r>
    </w:p>
    <w:p w14:paraId="55020DFE" w14:textId="77777777" w:rsidR="00947021" w:rsidRPr="008365DE" w:rsidRDefault="00947021" w:rsidP="00947021">
      <w:pPr>
        <w:pStyle w:val="Telobesedila"/>
        <w:jc w:val="center"/>
        <w:rPr>
          <w:b/>
          <w:sz w:val="20"/>
        </w:rPr>
      </w:pPr>
    </w:p>
    <w:p w14:paraId="4ADFAA28" w14:textId="77777777" w:rsidR="00947021" w:rsidRPr="008365DE" w:rsidRDefault="00947021" w:rsidP="00947021">
      <w:pPr>
        <w:pStyle w:val="Telobesedila"/>
        <w:jc w:val="center"/>
        <w:rPr>
          <w:b/>
          <w:sz w:val="20"/>
        </w:rPr>
      </w:pPr>
    </w:p>
    <w:p w14:paraId="2508FB19" w14:textId="5EF2600B" w:rsidR="00174B3A" w:rsidRPr="00174B3A" w:rsidRDefault="009C309D">
      <w:pPr>
        <w:pStyle w:val="Kazalovsebine1"/>
        <w:tabs>
          <w:tab w:val="left" w:pos="539"/>
          <w:tab w:val="right" w:leader="dot" w:pos="9061"/>
        </w:tabs>
        <w:rPr>
          <w:rFonts w:asciiTheme="minorHAnsi" w:eastAsiaTheme="minorEastAsia" w:hAnsiTheme="minorHAnsi" w:cstheme="minorBidi"/>
          <w:b/>
          <w:bCs w:val="0"/>
          <w:noProof/>
          <w:sz w:val="22"/>
        </w:rPr>
      </w:pPr>
      <w:r w:rsidRPr="008365DE">
        <w:rPr>
          <w:caps/>
          <w:smallCaps/>
          <w:sz w:val="32"/>
        </w:rPr>
        <w:fldChar w:fldCharType="begin"/>
      </w:r>
      <w:r w:rsidRPr="008365DE">
        <w:rPr>
          <w:caps/>
          <w:smallCaps/>
          <w:sz w:val="32"/>
        </w:rPr>
        <w:instrText xml:space="preserve"> TOC \h \z \u \t "Naslov 1;1;Naslov 2;2" </w:instrText>
      </w:r>
      <w:r w:rsidRPr="008365DE">
        <w:rPr>
          <w:caps/>
          <w:smallCaps/>
          <w:sz w:val="32"/>
        </w:rPr>
        <w:fldChar w:fldCharType="separate"/>
      </w:r>
      <w:hyperlink w:anchor="_Toc49438860" w:history="1">
        <w:r w:rsidR="00174B3A" w:rsidRPr="00174B3A">
          <w:rPr>
            <w:rStyle w:val="Hiperpovezava"/>
            <w:b/>
            <w:noProof/>
          </w:rPr>
          <w:t>1</w:t>
        </w:r>
        <w:r w:rsidR="00174B3A" w:rsidRPr="00174B3A">
          <w:rPr>
            <w:rFonts w:asciiTheme="minorHAnsi" w:eastAsiaTheme="minorEastAsia" w:hAnsiTheme="minorHAnsi" w:cstheme="minorBidi"/>
            <w:b/>
            <w:bCs w:val="0"/>
            <w:noProof/>
            <w:sz w:val="22"/>
          </w:rPr>
          <w:tab/>
        </w:r>
        <w:r w:rsidR="00174B3A" w:rsidRPr="00174B3A">
          <w:rPr>
            <w:rStyle w:val="Hiperpovezava"/>
            <w:b/>
            <w:noProof/>
          </w:rPr>
          <w:t>UVOD</w:t>
        </w:r>
        <w:r w:rsidR="00174B3A" w:rsidRPr="00174B3A">
          <w:rPr>
            <w:b/>
            <w:noProof/>
            <w:webHidden/>
          </w:rPr>
          <w:tab/>
        </w:r>
        <w:r w:rsidR="00174B3A" w:rsidRPr="00174B3A">
          <w:rPr>
            <w:b/>
            <w:noProof/>
            <w:webHidden/>
          </w:rPr>
          <w:fldChar w:fldCharType="begin"/>
        </w:r>
        <w:r w:rsidR="00174B3A" w:rsidRPr="00174B3A">
          <w:rPr>
            <w:b/>
            <w:noProof/>
            <w:webHidden/>
          </w:rPr>
          <w:instrText xml:space="preserve"> PAGEREF _Toc49438860 \h </w:instrText>
        </w:r>
        <w:r w:rsidR="00174B3A" w:rsidRPr="00174B3A">
          <w:rPr>
            <w:b/>
            <w:noProof/>
            <w:webHidden/>
          </w:rPr>
        </w:r>
        <w:r w:rsidR="00174B3A" w:rsidRPr="00174B3A">
          <w:rPr>
            <w:b/>
            <w:noProof/>
            <w:webHidden/>
          </w:rPr>
          <w:fldChar w:fldCharType="separate"/>
        </w:r>
        <w:r w:rsidR="00174B3A" w:rsidRPr="00174B3A">
          <w:rPr>
            <w:b/>
            <w:noProof/>
            <w:webHidden/>
          </w:rPr>
          <w:t>11</w:t>
        </w:r>
        <w:r w:rsidR="00174B3A" w:rsidRPr="00174B3A">
          <w:rPr>
            <w:b/>
            <w:noProof/>
            <w:webHidden/>
          </w:rPr>
          <w:fldChar w:fldCharType="end"/>
        </w:r>
      </w:hyperlink>
    </w:p>
    <w:p w14:paraId="6495B1AA" w14:textId="177A2848" w:rsidR="00174B3A" w:rsidRPr="00174B3A" w:rsidRDefault="005E2D00">
      <w:pPr>
        <w:pStyle w:val="Kazalovsebine1"/>
        <w:tabs>
          <w:tab w:val="left" w:pos="539"/>
          <w:tab w:val="right" w:leader="dot" w:pos="9061"/>
        </w:tabs>
        <w:rPr>
          <w:rFonts w:asciiTheme="minorHAnsi" w:eastAsiaTheme="minorEastAsia" w:hAnsiTheme="minorHAnsi" w:cstheme="minorBidi"/>
          <w:b/>
          <w:bCs w:val="0"/>
          <w:noProof/>
          <w:sz w:val="22"/>
        </w:rPr>
      </w:pPr>
      <w:hyperlink w:anchor="_Toc49438861" w:history="1">
        <w:r w:rsidR="00174B3A" w:rsidRPr="00174B3A">
          <w:rPr>
            <w:rStyle w:val="Hiperpovezava"/>
            <w:b/>
            <w:noProof/>
          </w:rPr>
          <w:t>2</w:t>
        </w:r>
        <w:r w:rsidR="00174B3A" w:rsidRPr="00174B3A">
          <w:rPr>
            <w:rFonts w:asciiTheme="minorHAnsi" w:eastAsiaTheme="minorEastAsia" w:hAnsiTheme="minorHAnsi" w:cstheme="minorBidi"/>
            <w:b/>
            <w:bCs w:val="0"/>
            <w:noProof/>
            <w:sz w:val="22"/>
          </w:rPr>
          <w:tab/>
        </w:r>
        <w:r w:rsidR="00174B3A" w:rsidRPr="00174B3A">
          <w:rPr>
            <w:rStyle w:val="Hiperpovezava"/>
            <w:b/>
            <w:noProof/>
          </w:rPr>
          <w:t>RASTLINSKI PRIDELKI</w:t>
        </w:r>
        <w:r w:rsidR="00174B3A" w:rsidRPr="00174B3A">
          <w:rPr>
            <w:b/>
            <w:noProof/>
            <w:webHidden/>
          </w:rPr>
          <w:tab/>
        </w:r>
        <w:r w:rsidR="00174B3A" w:rsidRPr="00174B3A">
          <w:rPr>
            <w:b/>
            <w:noProof/>
            <w:webHidden/>
          </w:rPr>
          <w:fldChar w:fldCharType="begin"/>
        </w:r>
        <w:r w:rsidR="00174B3A" w:rsidRPr="00174B3A">
          <w:rPr>
            <w:b/>
            <w:noProof/>
            <w:webHidden/>
          </w:rPr>
          <w:instrText xml:space="preserve"> PAGEREF _Toc49438861 \h </w:instrText>
        </w:r>
        <w:r w:rsidR="00174B3A" w:rsidRPr="00174B3A">
          <w:rPr>
            <w:b/>
            <w:noProof/>
            <w:webHidden/>
          </w:rPr>
        </w:r>
        <w:r w:rsidR="00174B3A" w:rsidRPr="00174B3A">
          <w:rPr>
            <w:b/>
            <w:noProof/>
            <w:webHidden/>
          </w:rPr>
          <w:fldChar w:fldCharType="separate"/>
        </w:r>
        <w:r w:rsidR="00174B3A" w:rsidRPr="00174B3A">
          <w:rPr>
            <w:b/>
            <w:noProof/>
            <w:webHidden/>
          </w:rPr>
          <w:t>12</w:t>
        </w:r>
        <w:r w:rsidR="00174B3A" w:rsidRPr="00174B3A">
          <w:rPr>
            <w:b/>
            <w:noProof/>
            <w:webHidden/>
          </w:rPr>
          <w:fldChar w:fldCharType="end"/>
        </w:r>
      </w:hyperlink>
    </w:p>
    <w:p w14:paraId="5DCDC0D1" w14:textId="492170AD"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2" w:history="1">
        <w:r w:rsidR="00174B3A" w:rsidRPr="0001051F">
          <w:rPr>
            <w:rStyle w:val="Hiperpovezava"/>
            <w:noProof/>
          </w:rPr>
          <w:t>2.1</w:t>
        </w:r>
        <w:r w:rsidR="00174B3A">
          <w:rPr>
            <w:rFonts w:asciiTheme="minorHAnsi" w:eastAsiaTheme="minorEastAsia" w:hAnsiTheme="minorHAnsi" w:cstheme="minorBidi"/>
            <w:bCs w:val="0"/>
            <w:noProof/>
            <w:sz w:val="22"/>
            <w:szCs w:val="22"/>
          </w:rPr>
          <w:tab/>
        </w:r>
        <w:r w:rsidR="00174B3A" w:rsidRPr="0001051F">
          <w:rPr>
            <w:rStyle w:val="Hiperpovezava"/>
            <w:noProof/>
          </w:rPr>
          <w:t>Žito</w:t>
        </w:r>
        <w:r w:rsidR="00174B3A">
          <w:rPr>
            <w:noProof/>
            <w:webHidden/>
          </w:rPr>
          <w:tab/>
        </w:r>
        <w:r w:rsidR="00174B3A">
          <w:rPr>
            <w:noProof/>
            <w:webHidden/>
          </w:rPr>
          <w:fldChar w:fldCharType="begin"/>
        </w:r>
        <w:r w:rsidR="00174B3A">
          <w:rPr>
            <w:noProof/>
            <w:webHidden/>
          </w:rPr>
          <w:instrText xml:space="preserve"> PAGEREF _Toc49438862 \h </w:instrText>
        </w:r>
        <w:r w:rsidR="00174B3A">
          <w:rPr>
            <w:noProof/>
            <w:webHidden/>
          </w:rPr>
        </w:r>
        <w:r w:rsidR="00174B3A">
          <w:rPr>
            <w:noProof/>
            <w:webHidden/>
          </w:rPr>
          <w:fldChar w:fldCharType="separate"/>
        </w:r>
        <w:r w:rsidR="00174B3A">
          <w:rPr>
            <w:noProof/>
            <w:webHidden/>
          </w:rPr>
          <w:t>12</w:t>
        </w:r>
        <w:r w:rsidR="00174B3A">
          <w:rPr>
            <w:noProof/>
            <w:webHidden/>
          </w:rPr>
          <w:fldChar w:fldCharType="end"/>
        </w:r>
      </w:hyperlink>
    </w:p>
    <w:p w14:paraId="396AE7A5" w14:textId="39EB3D8B"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3" w:history="1">
        <w:r w:rsidR="00174B3A" w:rsidRPr="0001051F">
          <w:rPr>
            <w:rStyle w:val="Hiperpovezava"/>
            <w:noProof/>
          </w:rPr>
          <w:t>2.2</w:t>
        </w:r>
        <w:r w:rsidR="00174B3A">
          <w:rPr>
            <w:rFonts w:asciiTheme="minorHAnsi" w:eastAsiaTheme="minorEastAsia" w:hAnsiTheme="minorHAnsi" w:cstheme="minorBidi"/>
            <w:bCs w:val="0"/>
            <w:noProof/>
            <w:sz w:val="22"/>
            <w:szCs w:val="22"/>
          </w:rPr>
          <w:tab/>
        </w:r>
        <w:r w:rsidR="00174B3A" w:rsidRPr="0001051F">
          <w:rPr>
            <w:rStyle w:val="Hiperpovezava"/>
            <w:noProof/>
          </w:rPr>
          <w:t>Oljnice</w:t>
        </w:r>
        <w:r w:rsidR="00174B3A">
          <w:rPr>
            <w:noProof/>
            <w:webHidden/>
          </w:rPr>
          <w:tab/>
        </w:r>
        <w:r w:rsidR="00174B3A">
          <w:rPr>
            <w:noProof/>
            <w:webHidden/>
          </w:rPr>
          <w:fldChar w:fldCharType="begin"/>
        </w:r>
        <w:r w:rsidR="00174B3A">
          <w:rPr>
            <w:noProof/>
            <w:webHidden/>
          </w:rPr>
          <w:instrText xml:space="preserve"> PAGEREF _Toc49438863 \h </w:instrText>
        </w:r>
        <w:r w:rsidR="00174B3A">
          <w:rPr>
            <w:noProof/>
            <w:webHidden/>
          </w:rPr>
        </w:r>
        <w:r w:rsidR="00174B3A">
          <w:rPr>
            <w:noProof/>
            <w:webHidden/>
          </w:rPr>
          <w:fldChar w:fldCharType="separate"/>
        </w:r>
        <w:r w:rsidR="00174B3A">
          <w:rPr>
            <w:noProof/>
            <w:webHidden/>
          </w:rPr>
          <w:t>23</w:t>
        </w:r>
        <w:r w:rsidR="00174B3A">
          <w:rPr>
            <w:noProof/>
            <w:webHidden/>
          </w:rPr>
          <w:fldChar w:fldCharType="end"/>
        </w:r>
      </w:hyperlink>
    </w:p>
    <w:p w14:paraId="554576FD" w14:textId="1BB60630"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4" w:history="1">
        <w:r w:rsidR="00174B3A" w:rsidRPr="0001051F">
          <w:rPr>
            <w:rStyle w:val="Hiperpovezava"/>
            <w:noProof/>
          </w:rPr>
          <w:t>2.3</w:t>
        </w:r>
        <w:r w:rsidR="00174B3A">
          <w:rPr>
            <w:rFonts w:asciiTheme="minorHAnsi" w:eastAsiaTheme="minorEastAsia" w:hAnsiTheme="minorHAnsi" w:cstheme="minorBidi"/>
            <w:bCs w:val="0"/>
            <w:noProof/>
            <w:sz w:val="22"/>
            <w:szCs w:val="22"/>
          </w:rPr>
          <w:tab/>
        </w:r>
        <w:r w:rsidR="00174B3A" w:rsidRPr="0001051F">
          <w:rPr>
            <w:rStyle w:val="Hiperpovezava"/>
            <w:noProof/>
          </w:rPr>
          <w:t>Krompir</w:t>
        </w:r>
        <w:r w:rsidR="00174B3A">
          <w:rPr>
            <w:noProof/>
            <w:webHidden/>
          </w:rPr>
          <w:tab/>
        </w:r>
        <w:r w:rsidR="00174B3A">
          <w:rPr>
            <w:noProof/>
            <w:webHidden/>
          </w:rPr>
          <w:fldChar w:fldCharType="begin"/>
        </w:r>
        <w:r w:rsidR="00174B3A">
          <w:rPr>
            <w:noProof/>
            <w:webHidden/>
          </w:rPr>
          <w:instrText xml:space="preserve"> PAGEREF _Toc49438864 \h </w:instrText>
        </w:r>
        <w:r w:rsidR="00174B3A">
          <w:rPr>
            <w:noProof/>
            <w:webHidden/>
          </w:rPr>
        </w:r>
        <w:r w:rsidR="00174B3A">
          <w:rPr>
            <w:noProof/>
            <w:webHidden/>
          </w:rPr>
          <w:fldChar w:fldCharType="separate"/>
        </w:r>
        <w:r w:rsidR="00174B3A">
          <w:rPr>
            <w:noProof/>
            <w:webHidden/>
          </w:rPr>
          <w:t>27</w:t>
        </w:r>
        <w:r w:rsidR="00174B3A">
          <w:rPr>
            <w:noProof/>
            <w:webHidden/>
          </w:rPr>
          <w:fldChar w:fldCharType="end"/>
        </w:r>
      </w:hyperlink>
    </w:p>
    <w:p w14:paraId="64F29DC7" w14:textId="0193A8EB"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5" w:history="1">
        <w:r w:rsidR="00174B3A" w:rsidRPr="0001051F">
          <w:rPr>
            <w:rStyle w:val="Hiperpovezava"/>
            <w:noProof/>
          </w:rPr>
          <w:t>2.4</w:t>
        </w:r>
        <w:r w:rsidR="00174B3A">
          <w:rPr>
            <w:rFonts w:asciiTheme="minorHAnsi" w:eastAsiaTheme="minorEastAsia" w:hAnsiTheme="minorHAnsi" w:cstheme="minorBidi"/>
            <w:bCs w:val="0"/>
            <w:noProof/>
            <w:sz w:val="22"/>
            <w:szCs w:val="22"/>
          </w:rPr>
          <w:tab/>
        </w:r>
        <w:r w:rsidR="00174B3A" w:rsidRPr="0001051F">
          <w:rPr>
            <w:rStyle w:val="Hiperpovezava"/>
            <w:noProof/>
          </w:rPr>
          <w:t>Hmelj</w:t>
        </w:r>
        <w:r w:rsidR="00174B3A">
          <w:rPr>
            <w:noProof/>
            <w:webHidden/>
          </w:rPr>
          <w:tab/>
        </w:r>
        <w:r w:rsidR="00174B3A">
          <w:rPr>
            <w:noProof/>
            <w:webHidden/>
          </w:rPr>
          <w:fldChar w:fldCharType="begin"/>
        </w:r>
        <w:r w:rsidR="00174B3A">
          <w:rPr>
            <w:noProof/>
            <w:webHidden/>
          </w:rPr>
          <w:instrText xml:space="preserve"> PAGEREF _Toc49438865 \h </w:instrText>
        </w:r>
        <w:r w:rsidR="00174B3A">
          <w:rPr>
            <w:noProof/>
            <w:webHidden/>
          </w:rPr>
        </w:r>
        <w:r w:rsidR="00174B3A">
          <w:rPr>
            <w:noProof/>
            <w:webHidden/>
          </w:rPr>
          <w:fldChar w:fldCharType="separate"/>
        </w:r>
        <w:r w:rsidR="00174B3A">
          <w:rPr>
            <w:noProof/>
            <w:webHidden/>
          </w:rPr>
          <w:t>33</w:t>
        </w:r>
        <w:r w:rsidR="00174B3A">
          <w:rPr>
            <w:noProof/>
            <w:webHidden/>
          </w:rPr>
          <w:fldChar w:fldCharType="end"/>
        </w:r>
      </w:hyperlink>
    </w:p>
    <w:p w14:paraId="4A9BBB47" w14:textId="4A365AE0"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6" w:history="1">
        <w:r w:rsidR="00174B3A" w:rsidRPr="0001051F">
          <w:rPr>
            <w:rStyle w:val="Hiperpovezava"/>
            <w:noProof/>
          </w:rPr>
          <w:t>2.5</w:t>
        </w:r>
        <w:r w:rsidR="00174B3A">
          <w:rPr>
            <w:rFonts w:asciiTheme="minorHAnsi" w:eastAsiaTheme="minorEastAsia" w:hAnsiTheme="minorHAnsi" w:cstheme="minorBidi"/>
            <w:bCs w:val="0"/>
            <w:noProof/>
            <w:sz w:val="22"/>
            <w:szCs w:val="22"/>
          </w:rPr>
          <w:tab/>
        </w:r>
        <w:r w:rsidR="00174B3A" w:rsidRPr="0001051F">
          <w:rPr>
            <w:rStyle w:val="Hiperpovezava"/>
            <w:noProof/>
          </w:rPr>
          <w:t>Zelenjadnice</w:t>
        </w:r>
        <w:r w:rsidR="00174B3A">
          <w:rPr>
            <w:noProof/>
            <w:webHidden/>
          </w:rPr>
          <w:tab/>
        </w:r>
        <w:r w:rsidR="00174B3A">
          <w:rPr>
            <w:noProof/>
            <w:webHidden/>
          </w:rPr>
          <w:fldChar w:fldCharType="begin"/>
        </w:r>
        <w:r w:rsidR="00174B3A">
          <w:rPr>
            <w:noProof/>
            <w:webHidden/>
          </w:rPr>
          <w:instrText xml:space="preserve"> PAGEREF _Toc49438866 \h </w:instrText>
        </w:r>
        <w:r w:rsidR="00174B3A">
          <w:rPr>
            <w:noProof/>
            <w:webHidden/>
          </w:rPr>
        </w:r>
        <w:r w:rsidR="00174B3A">
          <w:rPr>
            <w:noProof/>
            <w:webHidden/>
          </w:rPr>
          <w:fldChar w:fldCharType="separate"/>
        </w:r>
        <w:r w:rsidR="00174B3A">
          <w:rPr>
            <w:noProof/>
            <w:webHidden/>
          </w:rPr>
          <w:t>35</w:t>
        </w:r>
        <w:r w:rsidR="00174B3A">
          <w:rPr>
            <w:noProof/>
            <w:webHidden/>
          </w:rPr>
          <w:fldChar w:fldCharType="end"/>
        </w:r>
      </w:hyperlink>
    </w:p>
    <w:p w14:paraId="536C606B" w14:textId="3D67AC9B"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7" w:history="1">
        <w:r w:rsidR="00174B3A" w:rsidRPr="0001051F">
          <w:rPr>
            <w:rStyle w:val="Hiperpovezava"/>
            <w:noProof/>
          </w:rPr>
          <w:t>2.6</w:t>
        </w:r>
        <w:r w:rsidR="00174B3A">
          <w:rPr>
            <w:rFonts w:asciiTheme="minorHAnsi" w:eastAsiaTheme="minorEastAsia" w:hAnsiTheme="minorHAnsi" w:cstheme="minorBidi"/>
            <w:bCs w:val="0"/>
            <w:noProof/>
            <w:sz w:val="22"/>
            <w:szCs w:val="22"/>
          </w:rPr>
          <w:tab/>
        </w:r>
        <w:r w:rsidR="00174B3A" w:rsidRPr="0001051F">
          <w:rPr>
            <w:rStyle w:val="Hiperpovezava"/>
            <w:noProof/>
          </w:rPr>
          <w:t>Krmne rastline</w:t>
        </w:r>
        <w:r w:rsidR="00174B3A">
          <w:rPr>
            <w:noProof/>
            <w:webHidden/>
          </w:rPr>
          <w:tab/>
        </w:r>
        <w:r w:rsidR="00174B3A">
          <w:rPr>
            <w:noProof/>
            <w:webHidden/>
          </w:rPr>
          <w:fldChar w:fldCharType="begin"/>
        </w:r>
        <w:r w:rsidR="00174B3A">
          <w:rPr>
            <w:noProof/>
            <w:webHidden/>
          </w:rPr>
          <w:instrText xml:space="preserve"> PAGEREF _Toc49438867 \h </w:instrText>
        </w:r>
        <w:r w:rsidR="00174B3A">
          <w:rPr>
            <w:noProof/>
            <w:webHidden/>
          </w:rPr>
        </w:r>
        <w:r w:rsidR="00174B3A">
          <w:rPr>
            <w:noProof/>
            <w:webHidden/>
          </w:rPr>
          <w:fldChar w:fldCharType="separate"/>
        </w:r>
        <w:r w:rsidR="00174B3A">
          <w:rPr>
            <w:noProof/>
            <w:webHidden/>
          </w:rPr>
          <w:t>56</w:t>
        </w:r>
        <w:r w:rsidR="00174B3A">
          <w:rPr>
            <w:noProof/>
            <w:webHidden/>
          </w:rPr>
          <w:fldChar w:fldCharType="end"/>
        </w:r>
      </w:hyperlink>
    </w:p>
    <w:p w14:paraId="7FBBC99A" w14:textId="1EC784F1"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8" w:history="1">
        <w:r w:rsidR="00174B3A" w:rsidRPr="0001051F">
          <w:rPr>
            <w:rStyle w:val="Hiperpovezava"/>
            <w:noProof/>
          </w:rPr>
          <w:t>2.7</w:t>
        </w:r>
        <w:r w:rsidR="00174B3A">
          <w:rPr>
            <w:rFonts w:asciiTheme="minorHAnsi" w:eastAsiaTheme="minorEastAsia" w:hAnsiTheme="minorHAnsi" w:cstheme="minorBidi"/>
            <w:bCs w:val="0"/>
            <w:noProof/>
            <w:sz w:val="22"/>
            <w:szCs w:val="22"/>
          </w:rPr>
          <w:tab/>
        </w:r>
        <w:r w:rsidR="00174B3A" w:rsidRPr="0001051F">
          <w:rPr>
            <w:rStyle w:val="Hiperpovezava"/>
            <w:noProof/>
          </w:rPr>
          <w:t>Sadje</w:t>
        </w:r>
        <w:r w:rsidR="00174B3A">
          <w:rPr>
            <w:noProof/>
            <w:webHidden/>
          </w:rPr>
          <w:tab/>
        </w:r>
        <w:r w:rsidR="00174B3A">
          <w:rPr>
            <w:noProof/>
            <w:webHidden/>
          </w:rPr>
          <w:fldChar w:fldCharType="begin"/>
        </w:r>
        <w:r w:rsidR="00174B3A">
          <w:rPr>
            <w:noProof/>
            <w:webHidden/>
          </w:rPr>
          <w:instrText xml:space="preserve"> PAGEREF _Toc49438868 \h </w:instrText>
        </w:r>
        <w:r w:rsidR="00174B3A">
          <w:rPr>
            <w:noProof/>
            <w:webHidden/>
          </w:rPr>
        </w:r>
        <w:r w:rsidR="00174B3A">
          <w:rPr>
            <w:noProof/>
            <w:webHidden/>
          </w:rPr>
          <w:fldChar w:fldCharType="separate"/>
        </w:r>
        <w:r w:rsidR="00174B3A">
          <w:rPr>
            <w:noProof/>
            <w:webHidden/>
          </w:rPr>
          <w:t>64</w:t>
        </w:r>
        <w:r w:rsidR="00174B3A">
          <w:rPr>
            <w:noProof/>
            <w:webHidden/>
          </w:rPr>
          <w:fldChar w:fldCharType="end"/>
        </w:r>
      </w:hyperlink>
    </w:p>
    <w:p w14:paraId="623205E4" w14:textId="472CC34E"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69" w:history="1">
        <w:r w:rsidR="00174B3A" w:rsidRPr="0001051F">
          <w:rPr>
            <w:rStyle w:val="Hiperpovezava"/>
            <w:noProof/>
          </w:rPr>
          <w:t>2.8</w:t>
        </w:r>
        <w:r w:rsidR="00174B3A">
          <w:rPr>
            <w:rFonts w:asciiTheme="minorHAnsi" w:eastAsiaTheme="minorEastAsia" w:hAnsiTheme="minorHAnsi" w:cstheme="minorBidi"/>
            <w:bCs w:val="0"/>
            <w:noProof/>
            <w:sz w:val="22"/>
            <w:szCs w:val="22"/>
          </w:rPr>
          <w:tab/>
        </w:r>
        <w:r w:rsidR="00174B3A" w:rsidRPr="0001051F">
          <w:rPr>
            <w:rStyle w:val="Hiperpovezava"/>
            <w:noProof/>
          </w:rPr>
          <w:t>Oljke in oljčno olje</w:t>
        </w:r>
        <w:r w:rsidR="00174B3A">
          <w:rPr>
            <w:noProof/>
            <w:webHidden/>
          </w:rPr>
          <w:tab/>
        </w:r>
        <w:r w:rsidR="00174B3A">
          <w:rPr>
            <w:noProof/>
            <w:webHidden/>
          </w:rPr>
          <w:fldChar w:fldCharType="begin"/>
        </w:r>
        <w:r w:rsidR="00174B3A">
          <w:rPr>
            <w:noProof/>
            <w:webHidden/>
          </w:rPr>
          <w:instrText xml:space="preserve"> PAGEREF _Toc49438869 \h </w:instrText>
        </w:r>
        <w:r w:rsidR="00174B3A">
          <w:rPr>
            <w:noProof/>
            <w:webHidden/>
          </w:rPr>
        </w:r>
        <w:r w:rsidR="00174B3A">
          <w:rPr>
            <w:noProof/>
            <w:webHidden/>
          </w:rPr>
          <w:fldChar w:fldCharType="separate"/>
        </w:r>
        <w:r w:rsidR="00174B3A">
          <w:rPr>
            <w:noProof/>
            <w:webHidden/>
          </w:rPr>
          <w:t>75</w:t>
        </w:r>
        <w:r w:rsidR="00174B3A">
          <w:rPr>
            <w:noProof/>
            <w:webHidden/>
          </w:rPr>
          <w:fldChar w:fldCharType="end"/>
        </w:r>
      </w:hyperlink>
    </w:p>
    <w:p w14:paraId="3418D9DD" w14:textId="5E671D67"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0" w:history="1">
        <w:r w:rsidR="00174B3A" w:rsidRPr="0001051F">
          <w:rPr>
            <w:rStyle w:val="Hiperpovezava"/>
            <w:noProof/>
          </w:rPr>
          <w:t>2.9</w:t>
        </w:r>
        <w:r w:rsidR="00174B3A">
          <w:rPr>
            <w:rFonts w:asciiTheme="minorHAnsi" w:eastAsiaTheme="minorEastAsia" w:hAnsiTheme="minorHAnsi" w:cstheme="minorBidi"/>
            <w:bCs w:val="0"/>
            <w:noProof/>
            <w:sz w:val="22"/>
            <w:szCs w:val="22"/>
          </w:rPr>
          <w:tab/>
        </w:r>
        <w:r w:rsidR="00174B3A" w:rsidRPr="0001051F">
          <w:rPr>
            <w:rStyle w:val="Hiperpovezava"/>
            <w:noProof/>
          </w:rPr>
          <w:t>Grozdje in vino</w:t>
        </w:r>
        <w:r w:rsidR="00174B3A">
          <w:rPr>
            <w:noProof/>
            <w:webHidden/>
          </w:rPr>
          <w:tab/>
        </w:r>
        <w:r w:rsidR="00174B3A">
          <w:rPr>
            <w:noProof/>
            <w:webHidden/>
          </w:rPr>
          <w:fldChar w:fldCharType="begin"/>
        </w:r>
        <w:r w:rsidR="00174B3A">
          <w:rPr>
            <w:noProof/>
            <w:webHidden/>
          </w:rPr>
          <w:instrText xml:space="preserve"> PAGEREF _Toc49438870 \h </w:instrText>
        </w:r>
        <w:r w:rsidR="00174B3A">
          <w:rPr>
            <w:noProof/>
            <w:webHidden/>
          </w:rPr>
        </w:r>
        <w:r w:rsidR="00174B3A">
          <w:rPr>
            <w:noProof/>
            <w:webHidden/>
          </w:rPr>
          <w:fldChar w:fldCharType="separate"/>
        </w:r>
        <w:r w:rsidR="00174B3A">
          <w:rPr>
            <w:noProof/>
            <w:webHidden/>
          </w:rPr>
          <w:t>78</w:t>
        </w:r>
        <w:r w:rsidR="00174B3A">
          <w:rPr>
            <w:noProof/>
            <w:webHidden/>
          </w:rPr>
          <w:fldChar w:fldCharType="end"/>
        </w:r>
      </w:hyperlink>
    </w:p>
    <w:p w14:paraId="386ACB8D" w14:textId="3DE65574"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1" w:history="1">
        <w:r w:rsidR="00174B3A" w:rsidRPr="0001051F">
          <w:rPr>
            <w:rStyle w:val="Hiperpovezava"/>
            <w:noProof/>
          </w:rPr>
          <w:t>2.10</w:t>
        </w:r>
        <w:r w:rsidR="00174B3A">
          <w:rPr>
            <w:rFonts w:asciiTheme="minorHAnsi" w:eastAsiaTheme="minorEastAsia" w:hAnsiTheme="minorHAnsi" w:cstheme="minorBidi"/>
            <w:bCs w:val="0"/>
            <w:noProof/>
            <w:sz w:val="22"/>
            <w:szCs w:val="22"/>
          </w:rPr>
          <w:tab/>
        </w:r>
        <w:r w:rsidR="00174B3A" w:rsidRPr="0001051F">
          <w:rPr>
            <w:rStyle w:val="Hiperpovezava"/>
            <w:noProof/>
          </w:rPr>
          <w:t>Suhe stročnice</w:t>
        </w:r>
        <w:r w:rsidR="00174B3A">
          <w:rPr>
            <w:noProof/>
            <w:webHidden/>
          </w:rPr>
          <w:tab/>
        </w:r>
        <w:r w:rsidR="00174B3A">
          <w:rPr>
            <w:noProof/>
            <w:webHidden/>
          </w:rPr>
          <w:fldChar w:fldCharType="begin"/>
        </w:r>
        <w:r w:rsidR="00174B3A">
          <w:rPr>
            <w:noProof/>
            <w:webHidden/>
          </w:rPr>
          <w:instrText xml:space="preserve"> PAGEREF _Toc49438871 \h </w:instrText>
        </w:r>
        <w:r w:rsidR="00174B3A">
          <w:rPr>
            <w:noProof/>
            <w:webHidden/>
          </w:rPr>
        </w:r>
        <w:r w:rsidR="00174B3A">
          <w:rPr>
            <w:noProof/>
            <w:webHidden/>
          </w:rPr>
          <w:fldChar w:fldCharType="separate"/>
        </w:r>
        <w:r w:rsidR="00174B3A">
          <w:rPr>
            <w:noProof/>
            <w:webHidden/>
          </w:rPr>
          <w:t>85</w:t>
        </w:r>
        <w:r w:rsidR="00174B3A">
          <w:rPr>
            <w:noProof/>
            <w:webHidden/>
          </w:rPr>
          <w:fldChar w:fldCharType="end"/>
        </w:r>
      </w:hyperlink>
    </w:p>
    <w:p w14:paraId="740FB903" w14:textId="399D4C9D"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2" w:history="1">
        <w:r w:rsidR="00174B3A" w:rsidRPr="0001051F">
          <w:rPr>
            <w:rStyle w:val="Hiperpovezava"/>
            <w:noProof/>
          </w:rPr>
          <w:t>2.11</w:t>
        </w:r>
        <w:r w:rsidR="00174B3A">
          <w:rPr>
            <w:rFonts w:asciiTheme="minorHAnsi" w:eastAsiaTheme="minorEastAsia" w:hAnsiTheme="minorHAnsi" w:cstheme="minorBidi"/>
            <w:bCs w:val="0"/>
            <w:noProof/>
            <w:sz w:val="22"/>
            <w:szCs w:val="22"/>
          </w:rPr>
          <w:tab/>
        </w:r>
        <w:r w:rsidR="00174B3A" w:rsidRPr="0001051F">
          <w:rPr>
            <w:rStyle w:val="Hiperpovezava"/>
            <w:noProof/>
          </w:rPr>
          <w:t>Seme</w:t>
        </w:r>
        <w:r w:rsidR="00174B3A">
          <w:rPr>
            <w:noProof/>
            <w:webHidden/>
          </w:rPr>
          <w:tab/>
        </w:r>
        <w:r w:rsidR="00174B3A">
          <w:rPr>
            <w:noProof/>
            <w:webHidden/>
          </w:rPr>
          <w:fldChar w:fldCharType="begin"/>
        </w:r>
        <w:r w:rsidR="00174B3A">
          <w:rPr>
            <w:noProof/>
            <w:webHidden/>
          </w:rPr>
          <w:instrText xml:space="preserve"> PAGEREF _Toc49438872 \h </w:instrText>
        </w:r>
        <w:r w:rsidR="00174B3A">
          <w:rPr>
            <w:noProof/>
            <w:webHidden/>
          </w:rPr>
        </w:r>
        <w:r w:rsidR="00174B3A">
          <w:rPr>
            <w:noProof/>
            <w:webHidden/>
          </w:rPr>
          <w:fldChar w:fldCharType="separate"/>
        </w:r>
        <w:r w:rsidR="00174B3A">
          <w:rPr>
            <w:noProof/>
            <w:webHidden/>
          </w:rPr>
          <w:t>86</w:t>
        </w:r>
        <w:r w:rsidR="00174B3A">
          <w:rPr>
            <w:noProof/>
            <w:webHidden/>
          </w:rPr>
          <w:fldChar w:fldCharType="end"/>
        </w:r>
      </w:hyperlink>
    </w:p>
    <w:p w14:paraId="1A398B4C" w14:textId="7E22FE17" w:rsidR="00174B3A" w:rsidRPr="00174B3A" w:rsidRDefault="005E2D00">
      <w:pPr>
        <w:pStyle w:val="Kazalovsebine1"/>
        <w:tabs>
          <w:tab w:val="left" w:pos="539"/>
          <w:tab w:val="right" w:leader="dot" w:pos="9061"/>
        </w:tabs>
        <w:rPr>
          <w:rFonts w:asciiTheme="minorHAnsi" w:eastAsiaTheme="minorEastAsia" w:hAnsiTheme="minorHAnsi" w:cstheme="minorBidi"/>
          <w:b/>
          <w:bCs w:val="0"/>
          <w:noProof/>
          <w:sz w:val="22"/>
        </w:rPr>
      </w:pPr>
      <w:hyperlink w:anchor="_Toc49438873" w:history="1">
        <w:r w:rsidR="00174B3A" w:rsidRPr="00174B3A">
          <w:rPr>
            <w:rStyle w:val="Hiperpovezava"/>
            <w:b/>
            <w:noProof/>
          </w:rPr>
          <w:t>3</w:t>
        </w:r>
        <w:r w:rsidR="00174B3A" w:rsidRPr="00174B3A">
          <w:rPr>
            <w:rFonts w:asciiTheme="minorHAnsi" w:eastAsiaTheme="minorEastAsia" w:hAnsiTheme="minorHAnsi" w:cstheme="minorBidi"/>
            <w:b/>
            <w:bCs w:val="0"/>
            <w:noProof/>
            <w:sz w:val="22"/>
          </w:rPr>
          <w:tab/>
        </w:r>
        <w:r w:rsidR="00174B3A" w:rsidRPr="00174B3A">
          <w:rPr>
            <w:rStyle w:val="Hiperpovezava"/>
            <w:b/>
            <w:noProof/>
          </w:rPr>
          <w:t>ŽIVALSKI PROIZVODI</w:t>
        </w:r>
        <w:r w:rsidR="00174B3A" w:rsidRPr="00174B3A">
          <w:rPr>
            <w:b/>
            <w:noProof/>
            <w:webHidden/>
          </w:rPr>
          <w:tab/>
        </w:r>
        <w:r w:rsidR="00174B3A" w:rsidRPr="00174B3A">
          <w:rPr>
            <w:b/>
            <w:noProof/>
            <w:webHidden/>
          </w:rPr>
          <w:fldChar w:fldCharType="begin"/>
        </w:r>
        <w:r w:rsidR="00174B3A" w:rsidRPr="00174B3A">
          <w:rPr>
            <w:b/>
            <w:noProof/>
            <w:webHidden/>
          </w:rPr>
          <w:instrText xml:space="preserve"> PAGEREF _Toc49438873 \h </w:instrText>
        </w:r>
        <w:r w:rsidR="00174B3A" w:rsidRPr="00174B3A">
          <w:rPr>
            <w:b/>
            <w:noProof/>
            <w:webHidden/>
          </w:rPr>
        </w:r>
        <w:r w:rsidR="00174B3A" w:rsidRPr="00174B3A">
          <w:rPr>
            <w:b/>
            <w:noProof/>
            <w:webHidden/>
          </w:rPr>
          <w:fldChar w:fldCharType="separate"/>
        </w:r>
        <w:r w:rsidR="00174B3A" w:rsidRPr="00174B3A">
          <w:rPr>
            <w:b/>
            <w:noProof/>
            <w:webHidden/>
          </w:rPr>
          <w:t>87</w:t>
        </w:r>
        <w:r w:rsidR="00174B3A" w:rsidRPr="00174B3A">
          <w:rPr>
            <w:b/>
            <w:noProof/>
            <w:webHidden/>
          </w:rPr>
          <w:fldChar w:fldCharType="end"/>
        </w:r>
      </w:hyperlink>
    </w:p>
    <w:p w14:paraId="2CA1A8F8" w14:textId="1BBD237A"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4" w:history="1">
        <w:r w:rsidR="00174B3A" w:rsidRPr="0001051F">
          <w:rPr>
            <w:rStyle w:val="Hiperpovezava"/>
            <w:noProof/>
          </w:rPr>
          <w:t>3.1</w:t>
        </w:r>
        <w:r w:rsidR="00174B3A">
          <w:rPr>
            <w:rFonts w:asciiTheme="minorHAnsi" w:eastAsiaTheme="minorEastAsia" w:hAnsiTheme="minorHAnsi" w:cstheme="minorBidi"/>
            <w:bCs w:val="0"/>
            <w:noProof/>
            <w:sz w:val="22"/>
            <w:szCs w:val="22"/>
          </w:rPr>
          <w:tab/>
        </w:r>
        <w:r w:rsidR="00174B3A" w:rsidRPr="0001051F">
          <w:rPr>
            <w:rStyle w:val="Hiperpovezava"/>
            <w:noProof/>
          </w:rPr>
          <w:t>Meso govedi</w:t>
        </w:r>
        <w:r w:rsidR="00174B3A">
          <w:rPr>
            <w:noProof/>
            <w:webHidden/>
          </w:rPr>
          <w:tab/>
        </w:r>
        <w:r w:rsidR="00174B3A">
          <w:rPr>
            <w:noProof/>
            <w:webHidden/>
          </w:rPr>
          <w:fldChar w:fldCharType="begin"/>
        </w:r>
        <w:r w:rsidR="00174B3A">
          <w:rPr>
            <w:noProof/>
            <w:webHidden/>
          </w:rPr>
          <w:instrText xml:space="preserve"> PAGEREF _Toc49438874 \h </w:instrText>
        </w:r>
        <w:r w:rsidR="00174B3A">
          <w:rPr>
            <w:noProof/>
            <w:webHidden/>
          </w:rPr>
        </w:r>
        <w:r w:rsidR="00174B3A">
          <w:rPr>
            <w:noProof/>
            <w:webHidden/>
          </w:rPr>
          <w:fldChar w:fldCharType="separate"/>
        </w:r>
        <w:r w:rsidR="00174B3A">
          <w:rPr>
            <w:noProof/>
            <w:webHidden/>
          </w:rPr>
          <w:t>87</w:t>
        </w:r>
        <w:r w:rsidR="00174B3A">
          <w:rPr>
            <w:noProof/>
            <w:webHidden/>
          </w:rPr>
          <w:fldChar w:fldCharType="end"/>
        </w:r>
      </w:hyperlink>
    </w:p>
    <w:p w14:paraId="50DBFB13" w14:textId="5B13F988"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5" w:history="1">
        <w:r w:rsidR="00174B3A" w:rsidRPr="0001051F">
          <w:rPr>
            <w:rStyle w:val="Hiperpovezava"/>
            <w:noProof/>
          </w:rPr>
          <w:t>3.2</w:t>
        </w:r>
        <w:r w:rsidR="00174B3A">
          <w:rPr>
            <w:rFonts w:asciiTheme="minorHAnsi" w:eastAsiaTheme="minorEastAsia" w:hAnsiTheme="minorHAnsi" w:cstheme="minorBidi"/>
            <w:bCs w:val="0"/>
            <w:noProof/>
            <w:sz w:val="22"/>
            <w:szCs w:val="22"/>
          </w:rPr>
          <w:tab/>
        </w:r>
        <w:r w:rsidR="00174B3A" w:rsidRPr="0001051F">
          <w:rPr>
            <w:rStyle w:val="Hiperpovezava"/>
            <w:noProof/>
          </w:rPr>
          <w:t>Meso prašičev</w:t>
        </w:r>
        <w:r w:rsidR="00174B3A">
          <w:rPr>
            <w:noProof/>
            <w:webHidden/>
          </w:rPr>
          <w:tab/>
        </w:r>
        <w:r w:rsidR="00174B3A">
          <w:rPr>
            <w:noProof/>
            <w:webHidden/>
          </w:rPr>
          <w:fldChar w:fldCharType="begin"/>
        </w:r>
        <w:r w:rsidR="00174B3A">
          <w:rPr>
            <w:noProof/>
            <w:webHidden/>
          </w:rPr>
          <w:instrText xml:space="preserve"> PAGEREF _Toc49438875 \h </w:instrText>
        </w:r>
        <w:r w:rsidR="00174B3A">
          <w:rPr>
            <w:noProof/>
            <w:webHidden/>
          </w:rPr>
        </w:r>
        <w:r w:rsidR="00174B3A">
          <w:rPr>
            <w:noProof/>
            <w:webHidden/>
          </w:rPr>
          <w:fldChar w:fldCharType="separate"/>
        </w:r>
        <w:r w:rsidR="00174B3A">
          <w:rPr>
            <w:noProof/>
            <w:webHidden/>
          </w:rPr>
          <w:t>98</w:t>
        </w:r>
        <w:r w:rsidR="00174B3A">
          <w:rPr>
            <w:noProof/>
            <w:webHidden/>
          </w:rPr>
          <w:fldChar w:fldCharType="end"/>
        </w:r>
      </w:hyperlink>
    </w:p>
    <w:p w14:paraId="223BDE99" w14:textId="601A6B77"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6" w:history="1">
        <w:r w:rsidR="00174B3A" w:rsidRPr="0001051F">
          <w:rPr>
            <w:rStyle w:val="Hiperpovezava"/>
            <w:noProof/>
          </w:rPr>
          <w:t>3.3</w:t>
        </w:r>
        <w:r w:rsidR="00174B3A">
          <w:rPr>
            <w:rFonts w:asciiTheme="minorHAnsi" w:eastAsiaTheme="minorEastAsia" w:hAnsiTheme="minorHAnsi" w:cstheme="minorBidi"/>
            <w:bCs w:val="0"/>
            <w:noProof/>
            <w:sz w:val="22"/>
            <w:szCs w:val="22"/>
          </w:rPr>
          <w:tab/>
        </w:r>
        <w:r w:rsidR="00174B3A" w:rsidRPr="0001051F">
          <w:rPr>
            <w:rStyle w:val="Hiperpovezava"/>
            <w:noProof/>
          </w:rPr>
          <w:t>Perutninsko meso</w:t>
        </w:r>
        <w:r w:rsidR="00174B3A">
          <w:rPr>
            <w:noProof/>
            <w:webHidden/>
          </w:rPr>
          <w:tab/>
        </w:r>
        <w:r w:rsidR="00174B3A">
          <w:rPr>
            <w:noProof/>
            <w:webHidden/>
          </w:rPr>
          <w:fldChar w:fldCharType="begin"/>
        </w:r>
        <w:r w:rsidR="00174B3A">
          <w:rPr>
            <w:noProof/>
            <w:webHidden/>
          </w:rPr>
          <w:instrText xml:space="preserve"> PAGEREF _Toc49438876 \h </w:instrText>
        </w:r>
        <w:r w:rsidR="00174B3A">
          <w:rPr>
            <w:noProof/>
            <w:webHidden/>
          </w:rPr>
        </w:r>
        <w:r w:rsidR="00174B3A">
          <w:rPr>
            <w:noProof/>
            <w:webHidden/>
          </w:rPr>
          <w:fldChar w:fldCharType="separate"/>
        </w:r>
        <w:r w:rsidR="00174B3A">
          <w:rPr>
            <w:noProof/>
            <w:webHidden/>
          </w:rPr>
          <w:t>109</w:t>
        </w:r>
        <w:r w:rsidR="00174B3A">
          <w:rPr>
            <w:noProof/>
            <w:webHidden/>
          </w:rPr>
          <w:fldChar w:fldCharType="end"/>
        </w:r>
      </w:hyperlink>
    </w:p>
    <w:p w14:paraId="6DD74D20" w14:textId="709F85A6"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7" w:history="1">
        <w:r w:rsidR="00174B3A" w:rsidRPr="0001051F">
          <w:rPr>
            <w:rStyle w:val="Hiperpovezava"/>
            <w:noProof/>
          </w:rPr>
          <w:t>3.4</w:t>
        </w:r>
        <w:r w:rsidR="00174B3A">
          <w:rPr>
            <w:rFonts w:asciiTheme="minorHAnsi" w:eastAsiaTheme="minorEastAsia" w:hAnsiTheme="minorHAnsi" w:cstheme="minorBidi"/>
            <w:bCs w:val="0"/>
            <w:noProof/>
            <w:sz w:val="22"/>
            <w:szCs w:val="22"/>
          </w:rPr>
          <w:tab/>
        </w:r>
        <w:r w:rsidR="00174B3A" w:rsidRPr="0001051F">
          <w:rPr>
            <w:rStyle w:val="Hiperpovezava"/>
            <w:noProof/>
          </w:rPr>
          <w:t>Ovčje in kozje meso</w:t>
        </w:r>
        <w:r w:rsidR="00174B3A">
          <w:rPr>
            <w:noProof/>
            <w:webHidden/>
          </w:rPr>
          <w:tab/>
        </w:r>
        <w:r w:rsidR="00174B3A">
          <w:rPr>
            <w:noProof/>
            <w:webHidden/>
          </w:rPr>
          <w:fldChar w:fldCharType="begin"/>
        </w:r>
        <w:r w:rsidR="00174B3A">
          <w:rPr>
            <w:noProof/>
            <w:webHidden/>
          </w:rPr>
          <w:instrText xml:space="preserve"> PAGEREF _Toc49438877 \h </w:instrText>
        </w:r>
        <w:r w:rsidR="00174B3A">
          <w:rPr>
            <w:noProof/>
            <w:webHidden/>
          </w:rPr>
        </w:r>
        <w:r w:rsidR="00174B3A">
          <w:rPr>
            <w:noProof/>
            <w:webHidden/>
          </w:rPr>
          <w:fldChar w:fldCharType="separate"/>
        </w:r>
        <w:r w:rsidR="00174B3A">
          <w:rPr>
            <w:noProof/>
            <w:webHidden/>
          </w:rPr>
          <w:t>116</w:t>
        </w:r>
        <w:r w:rsidR="00174B3A">
          <w:rPr>
            <w:noProof/>
            <w:webHidden/>
          </w:rPr>
          <w:fldChar w:fldCharType="end"/>
        </w:r>
      </w:hyperlink>
    </w:p>
    <w:p w14:paraId="77B6B1A5" w14:textId="060E2107"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8" w:history="1">
        <w:r w:rsidR="00174B3A" w:rsidRPr="0001051F">
          <w:rPr>
            <w:rStyle w:val="Hiperpovezava"/>
            <w:noProof/>
          </w:rPr>
          <w:t>3.5</w:t>
        </w:r>
        <w:r w:rsidR="00174B3A">
          <w:rPr>
            <w:rFonts w:asciiTheme="minorHAnsi" w:eastAsiaTheme="minorEastAsia" w:hAnsiTheme="minorHAnsi" w:cstheme="minorBidi"/>
            <w:bCs w:val="0"/>
            <w:noProof/>
            <w:sz w:val="22"/>
            <w:szCs w:val="22"/>
          </w:rPr>
          <w:tab/>
        </w:r>
        <w:r w:rsidR="00174B3A" w:rsidRPr="0001051F">
          <w:rPr>
            <w:rStyle w:val="Hiperpovezava"/>
            <w:noProof/>
          </w:rPr>
          <w:t>Mleko</w:t>
        </w:r>
        <w:r w:rsidR="00174B3A">
          <w:rPr>
            <w:noProof/>
            <w:webHidden/>
          </w:rPr>
          <w:tab/>
        </w:r>
        <w:r w:rsidR="00174B3A">
          <w:rPr>
            <w:noProof/>
            <w:webHidden/>
          </w:rPr>
          <w:fldChar w:fldCharType="begin"/>
        </w:r>
        <w:r w:rsidR="00174B3A">
          <w:rPr>
            <w:noProof/>
            <w:webHidden/>
          </w:rPr>
          <w:instrText xml:space="preserve"> PAGEREF _Toc49438878 \h </w:instrText>
        </w:r>
        <w:r w:rsidR="00174B3A">
          <w:rPr>
            <w:noProof/>
            <w:webHidden/>
          </w:rPr>
        </w:r>
        <w:r w:rsidR="00174B3A">
          <w:rPr>
            <w:noProof/>
            <w:webHidden/>
          </w:rPr>
          <w:fldChar w:fldCharType="separate"/>
        </w:r>
        <w:r w:rsidR="00174B3A">
          <w:rPr>
            <w:noProof/>
            <w:webHidden/>
          </w:rPr>
          <w:t>122</w:t>
        </w:r>
        <w:r w:rsidR="00174B3A">
          <w:rPr>
            <w:noProof/>
            <w:webHidden/>
          </w:rPr>
          <w:fldChar w:fldCharType="end"/>
        </w:r>
      </w:hyperlink>
    </w:p>
    <w:p w14:paraId="36C9EBDF" w14:textId="0ACD494C"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79" w:history="1">
        <w:r w:rsidR="00174B3A" w:rsidRPr="0001051F">
          <w:rPr>
            <w:rStyle w:val="Hiperpovezava"/>
            <w:noProof/>
          </w:rPr>
          <w:t>3.6</w:t>
        </w:r>
        <w:r w:rsidR="00174B3A">
          <w:rPr>
            <w:rFonts w:asciiTheme="minorHAnsi" w:eastAsiaTheme="minorEastAsia" w:hAnsiTheme="minorHAnsi" w:cstheme="minorBidi"/>
            <w:bCs w:val="0"/>
            <w:noProof/>
            <w:sz w:val="22"/>
            <w:szCs w:val="22"/>
          </w:rPr>
          <w:tab/>
        </w:r>
        <w:r w:rsidR="00174B3A" w:rsidRPr="0001051F">
          <w:rPr>
            <w:rStyle w:val="Hiperpovezava"/>
            <w:noProof/>
          </w:rPr>
          <w:t>Jajca</w:t>
        </w:r>
        <w:r w:rsidR="00174B3A">
          <w:rPr>
            <w:noProof/>
            <w:webHidden/>
          </w:rPr>
          <w:tab/>
        </w:r>
        <w:r w:rsidR="00174B3A">
          <w:rPr>
            <w:noProof/>
            <w:webHidden/>
          </w:rPr>
          <w:fldChar w:fldCharType="begin"/>
        </w:r>
        <w:r w:rsidR="00174B3A">
          <w:rPr>
            <w:noProof/>
            <w:webHidden/>
          </w:rPr>
          <w:instrText xml:space="preserve"> PAGEREF _Toc49438879 \h </w:instrText>
        </w:r>
        <w:r w:rsidR="00174B3A">
          <w:rPr>
            <w:noProof/>
            <w:webHidden/>
          </w:rPr>
        </w:r>
        <w:r w:rsidR="00174B3A">
          <w:rPr>
            <w:noProof/>
            <w:webHidden/>
          </w:rPr>
          <w:fldChar w:fldCharType="separate"/>
        </w:r>
        <w:r w:rsidR="00174B3A">
          <w:rPr>
            <w:noProof/>
            <w:webHidden/>
          </w:rPr>
          <w:t>133</w:t>
        </w:r>
        <w:r w:rsidR="00174B3A">
          <w:rPr>
            <w:noProof/>
            <w:webHidden/>
          </w:rPr>
          <w:fldChar w:fldCharType="end"/>
        </w:r>
      </w:hyperlink>
    </w:p>
    <w:p w14:paraId="7B6A9742" w14:textId="34E77555"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80" w:history="1">
        <w:r w:rsidR="00174B3A" w:rsidRPr="0001051F">
          <w:rPr>
            <w:rStyle w:val="Hiperpovezava"/>
            <w:noProof/>
          </w:rPr>
          <w:t>3.7</w:t>
        </w:r>
        <w:r w:rsidR="00174B3A">
          <w:rPr>
            <w:rFonts w:asciiTheme="minorHAnsi" w:eastAsiaTheme="minorEastAsia" w:hAnsiTheme="minorHAnsi" w:cstheme="minorBidi"/>
            <w:bCs w:val="0"/>
            <w:noProof/>
            <w:sz w:val="22"/>
            <w:szCs w:val="22"/>
          </w:rPr>
          <w:tab/>
        </w:r>
        <w:r w:rsidR="00174B3A" w:rsidRPr="0001051F">
          <w:rPr>
            <w:rStyle w:val="Hiperpovezava"/>
            <w:noProof/>
          </w:rPr>
          <w:t>Konji</w:t>
        </w:r>
        <w:r w:rsidR="00174B3A">
          <w:rPr>
            <w:noProof/>
            <w:webHidden/>
          </w:rPr>
          <w:tab/>
        </w:r>
        <w:r w:rsidR="00174B3A">
          <w:rPr>
            <w:noProof/>
            <w:webHidden/>
          </w:rPr>
          <w:fldChar w:fldCharType="begin"/>
        </w:r>
        <w:r w:rsidR="00174B3A">
          <w:rPr>
            <w:noProof/>
            <w:webHidden/>
          </w:rPr>
          <w:instrText xml:space="preserve"> PAGEREF _Toc49438880 \h </w:instrText>
        </w:r>
        <w:r w:rsidR="00174B3A">
          <w:rPr>
            <w:noProof/>
            <w:webHidden/>
          </w:rPr>
        </w:r>
        <w:r w:rsidR="00174B3A">
          <w:rPr>
            <w:noProof/>
            <w:webHidden/>
          </w:rPr>
          <w:fldChar w:fldCharType="separate"/>
        </w:r>
        <w:r w:rsidR="00174B3A">
          <w:rPr>
            <w:noProof/>
            <w:webHidden/>
          </w:rPr>
          <w:t>139</w:t>
        </w:r>
        <w:r w:rsidR="00174B3A">
          <w:rPr>
            <w:noProof/>
            <w:webHidden/>
          </w:rPr>
          <w:fldChar w:fldCharType="end"/>
        </w:r>
      </w:hyperlink>
    </w:p>
    <w:p w14:paraId="4339C998" w14:textId="4E5ECCBA"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81" w:history="1">
        <w:r w:rsidR="00174B3A" w:rsidRPr="0001051F">
          <w:rPr>
            <w:rStyle w:val="Hiperpovezava"/>
            <w:noProof/>
          </w:rPr>
          <w:t>3.8</w:t>
        </w:r>
        <w:r w:rsidR="00174B3A">
          <w:rPr>
            <w:rFonts w:asciiTheme="minorHAnsi" w:eastAsiaTheme="minorEastAsia" w:hAnsiTheme="minorHAnsi" w:cstheme="minorBidi"/>
            <w:bCs w:val="0"/>
            <w:noProof/>
            <w:sz w:val="22"/>
            <w:szCs w:val="22"/>
          </w:rPr>
          <w:tab/>
        </w:r>
        <w:r w:rsidR="00174B3A" w:rsidRPr="0001051F">
          <w:rPr>
            <w:rStyle w:val="Hiperpovezava"/>
            <w:noProof/>
          </w:rPr>
          <w:t>Med</w:t>
        </w:r>
        <w:r w:rsidR="00174B3A">
          <w:rPr>
            <w:noProof/>
            <w:webHidden/>
          </w:rPr>
          <w:tab/>
        </w:r>
        <w:r w:rsidR="00174B3A">
          <w:rPr>
            <w:noProof/>
            <w:webHidden/>
          </w:rPr>
          <w:fldChar w:fldCharType="begin"/>
        </w:r>
        <w:r w:rsidR="00174B3A">
          <w:rPr>
            <w:noProof/>
            <w:webHidden/>
          </w:rPr>
          <w:instrText xml:space="preserve"> PAGEREF _Toc49438881 \h </w:instrText>
        </w:r>
        <w:r w:rsidR="00174B3A">
          <w:rPr>
            <w:noProof/>
            <w:webHidden/>
          </w:rPr>
        </w:r>
        <w:r w:rsidR="00174B3A">
          <w:rPr>
            <w:noProof/>
            <w:webHidden/>
          </w:rPr>
          <w:fldChar w:fldCharType="separate"/>
        </w:r>
        <w:r w:rsidR="00174B3A">
          <w:rPr>
            <w:noProof/>
            <w:webHidden/>
          </w:rPr>
          <w:t>140</w:t>
        </w:r>
        <w:r w:rsidR="00174B3A">
          <w:rPr>
            <w:noProof/>
            <w:webHidden/>
          </w:rPr>
          <w:fldChar w:fldCharType="end"/>
        </w:r>
      </w:hyperlink>
    </w:p>
    <w:p w14:paraId="5CB53DB2" w14:textId="0536DEAB" w:rsidR="00947021" w:rsidRPr="008365DE" w:rsidRDefault="009C309D" w:rsidP="00947021">
      <w:pPr>
        <w:pStyle w:val="Kazalovsebine2"/>
        <w:tabs>
          <w:tab w:val="left" w:pos="900"/>
          <w:tab w:val="right" w:leader="dot" w:pos="9060"/>
        </w:tabs>
      </w:pPr>
      <w:r w:rsidRPr="008365DE">
        <w:rPr>
          <w:caps/>
          <w:smallCaps/>
          <w:sz w:val="32"/>
          <w:szCs w:val="22"/>
        </w:rPr>
        <w:fldChar w:fldCharType="end"/>
      </w:r>
    </w:p>
    <w:p w14:paraId="300CBF64" w14:textId="77777777" w:rsidR="00947021" w:rsidRPr="008365DE" w:rsidRDefault="00947021" w:rsidP="00947021">
      <w:pPr>
        <w:jc w:val="center"/>
        <w:rPr>
          <w:b/>
          <w:sz w:val="24"/>
          <w:szCs w:val="24"/>
        </w:rPr>
      </w:pPr>
      <w:r w:rsidRPr="008365DE">
        <w:rPr>
          <w:b/>
          <w:sz w:val="28"/>
        </w:rPr>
        <w:br w:type="page"/>
      </w:r>
      <w:r w:rsidRPr="008365DE">
        <w:rPr>
          <w:b/>
          <w:sz w:val="24"/>
          <w:szCs w:val="24"/>
        </w:rPr>
        <w:lastRenderedPageBreak/>
        <w:t>Kazalo preglednic</w:t>
      </w:r>
    </w:p>
    <w:p w14:paraId="74171E1D" w14:textId="77777777" w:rsidR="00947021" w:rsidRPr="008365DE" w:rsidRDefault="00947021" w:rsidP="00947021">
      <w:pPr>
        <w:jc w:val="center"/>
        <w:rPr>
          <w:b/>
          <w:sz w:val="24"/>
        </w:rPr>
      </w:pPr>
    </w:p>
    <w:p w14:paraId="35EB46FB" w14:textId="77777777" w:rsidR="00947021" w:rsidRPr="008365DE" w:rsidRDefault="00947021" w:rsidP="00947021">
      <w:pPr>
        <w:rPr>
          <w:b/>
          <w:szCs w:val="16"/>
        </w:rPr>
      </w:pPr>
    </w:p>
    <w:p w14:paraId="6FAC9FDF" w14:textId="2DF7279E" w:rsidR="00174B3A" w:rsidRDefault="009C309D"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r w:rsidRPr="008365DE">
        <w:rPr>
          <w:bCs w:val="0"/>
        </w:rPr>
        <w:fldChar w:fldCharType="begin"/>
      </w:r>
      <w:r w:rsidRPr="008365DE">
        <w:rPr>
          <w:bCs w:val="0"/>
        </w:rPr>
        <w:instrText xml:space="preserve"> TOC \h \z \t "ZP_preg_naslov;1" </w:instrText>
      </w:r>
      <w:r w:rsidRPr="008365DE">
        <w:rPr>
          <w:bCs w:val="0"/>
        </w:rPr>
        <w:fldChar w:fldCharType="separate"/>
      </w:r>
      <w:hyperlink w:anchor="_Toc49438836" w:history="1">
        <w:r w:rsidR="005D2105">
          <w:rPr>
            <w:rStyle w:val="Hiperpovezava"/>
            <w:noProof/>
          </w:rPr>
          <w:t>Preglednica 1:</w:t>
        </w:r>
        <w:r w:rsidR="005D2105">
          <w:rPr>
            <w:rStyle w:val="Hiperpovezava"/>
            <w:noProof/>
          </w:rPr>
          <w:tab/>
        </w:r>
        <w:r w:rsidR="00174B3A" w:rsidRPr="005F3A5E">
          <w:rPr>
            <w:rStyle w:val="Hiperpovezava"/>
            <w:noProof/>
          </w:rPr>
          <w:t>Pridelava žita; 2018 in 2019</w:t>
        </w:r>
        <w:r w:rsidR="00174B3A">
          <w:rPr>
            <w:noProof/>
            <w:webHidden/>
          </w:rPr>
          <w:tab/>
        </w:r>
        <w:r w:rsidR="00174B3A">
          <w:rPr>
            <w:noProof/>
            <w:webHidden/>
          </w:rPr>
          <w:fldChar w:fldCharType="begin"/>
        </w:r>
        <w:r w:rsidR="00174B3A">
          <w:rPr>
            <w:noProof/>
            <w:webHidden/>
          </w:rPr>
          <w:instrText xml:space="preserve"> PAGEREF _Toc49438836 \h </w:instrText>
        </w:r>
        <w:r w:rsidR="00174B3A">
          <w:rPr>
            <w:noProof/>
            <w:webHidden/>
          </w:rPr>
        </w:r>
        <w:r w:rsidR="00174B3A">
          <w:rPr>
            <w:noProof/>
            <w:webHidden/>
          </w:rPr>
          <w:fldChar w:fldCharType="separate"/>
        </w:r>
        <w:r w:rsidR="00174B3A">
          <w:rPr>
            <w:noProof/>
            <w:webHidden/>
          </w:rPr>
          <w:t>13</w:t>
        </w:r>
        <w:r w:rsidR="00174B3A">
          <w:rPr>
            <w:noProof/>
            <w:webHidden/>
          </w:rPr>
          <w:fldChar w:fldCharType="end"/>
        </w:r>
      </w:hyperlink>
    </w:p>
    <w:p w14:paraId="4C7E28E5" w14:textId="11779E24"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37" w:history="1">
        <w:r w:rsidR="005D2105">
          <w:rPr>
            <w:rStyle w:val="Hiperpovezava"/>
            <w:noProof/>
          </w:rPr>
          <w:t>Preglednica 2:</w:t>
        </w:r>
        <w:r w:rsidR="005D2105">
          <w:rPr>
            <w:rStyle w:val="Hiperpovezava"/>
            <w:noProof/>
          </w:rPr>
          <w:tab/>
        </w:r>
        <w:r w:rsidR="00174B3A" w:rsidRPr="005F3A5E">
          <w:rPr>
            <w:rStyle w:val="Hiperpovezava"/>
            <w:noProof/>
          </w:rPr>
          <w:t>Izvoz in uvoz žita v obliki zrnja; 2015–2019</w:t>
        </w:r>
        <w:r w:rsidR="00174B3A">
          <w:rPr>
            <w:noProof/>
            <w:webHidden/>
          </w:rPr>
          <w:tab/>
        </w:r>
        <w:r w:rsidR="00174B3A">
          <w:rPr>
            <w:noProof/>
            <w:webHidden/>
          </w:rPr>
          <w:fldChar w:fldCharType="begin"/>
        </w:r>
        <w:r w:rsidR="00174B3A">
          <w:rPr>
            <w:noProof/>
            <w:webHidden/>
          </w:rPr>
          <w:instrText xml:space="preserve"> PAGEREF _Toc49438837 \h </w:instrText>
        </w:r>
        <w:r w:rsidR="00174B3A">
          <w:rPr>
            <w:noProof/>
            <w:webHidden/>
          </w:rPr>
        </w:r>
        <w:r w:rsidR="00174B3A">
          <w:rPr>
            <w:noProof/>
            <w:webHidden/>
          </w:rPr>
          <w:fldChar w:fldCharType="separate"/>
        </w:r>
        <w:r w:rsidR="00174B3A">
          <w:rPr>
            <w:noProof/>
            <w:webHidden/>
          </w:rPr>
          <w:t>14</w:t>
        </w:r>
        <w:r w:rsidR="00174B3A">
          <w:rPr>
            <w:noProof/>
            <w:webHidden/>
          </w:rPr>
          <w:fldChar w:fldCharType="end"/>
        </w:r>
      </w:hyperlink>
    </w:p>
    <w:p w14:paraId="1EF3AED6" w14:textId="2757DD5A"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38" w:history="1">
        <w:r w:rsidR="005D2105">
          <w:rPr>
            <w:rStyle w:val="Hiperpovezava"/>
            <w:noProof/>
          </w:rPr>
          <w:t>Preglednica 3:</w:t>
        </w:r>
        <w:r w:rsidR="005D2105">
          <w:rPr>
            <w:rStyle w:val="Hiperpovezava"/>
            <w:noProof/>
          </w:rPr>
          <w:tab/>
        </w:r>
        <w:r w:rsidR="00174B3A" w:rsidRPr="005F3A5E">
          <w:rPr>
            <w:rStyle w:val="Hiperpovezava"/>
            <w:noProof/>
          </w:rPr>
          <w:t>Poraba žita na prebivalca in stopnja samooskrbe z žitom; 2015–2019</w:t>
        </w:r>
        <w:r w:rsidR="00174B3A">
          <w:rPr>
            <w:noProof/>
            <w:webHidden/>
          </w:rPr>
          <w:tab/>
        </w:r>
        <w:r w:rsidR="00174B3A">
          <w:rPr>
            <w:noProof/>
            <w:webHidden/>
          </w:rPr>
          <w:fldChar w:fldCharType="begin"/>
        </w:r>
        <w:r w:rsidR="00174B3A">
          <w:rPr>
            <w:noProof/>
            <w:webHidden/>
          </w:rPr>
          <w:instrText xml:space="preserve"> PAGEREF _Toc49438838 \h </w:instrText>
        </w:r>
        <w:r w:rsidR="00174B3A">
          <w:rPr>
            <w:noProof/>
            <w:webHidden/>
          </w:rPr>
        </w:r>
        <w:r w:rsidR="00174B3A">
          <w:rPr>
            <w:noProof/>
            <w:webHidden/>
          </w:rPr>
          <w:fldChar w:fldCharType="separate"/>
        </w:r>
        <w:r w:rsidR="00174B3A">
          <w:rPr>
            <w:noProof/>
            <w:webHidden/>
          </w:rPr>
          <w:t>14</w:t>
        </w:r>
        <w:r w:rsidR="00174B3A">
          <w:rPr>
            <w:noProof/>
            <w:webHidden/>
          </w:rPr>
          <w:fldChar w:fldCharType="end"/>
        </w:r>
      </w:hyperlink>
    </w:p>
    <w:p w14:paraId="058712D3" w14:textId="0C6B3ED0"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39" w:history="1">
        <w:r w:rsidR="005D2105">
          <w:rPr>
            <w:rStyle w:val="Hiperpovezava"/>
            <w:noProof/>
          </w:rPr>
          <w:t>Preglednica 4:</w:t>
        </w:r>
        <w:r w:rsidR="005D2105">
          <w:rPr>
            <w:rStyle w:val="Hiperpovezava"/>
            <w:noProof/>
          </w:rPr>
          <w:tab/>
        </w:r>
        <w:r w:rsidR="00174B3A" w:rsidRPr="005F3A5E">
          <w:rPr>
            <w:rStyle w:val="Hiperpovezava"/>
            <w:noProof/>
          </w:rPr>
          <w:t>Parametri kakovosti pšenice; 2015–2019</w:t>
        </w:r>
        <w:r w:rsidR="00174B3A">
          <w:rPr>
            <w:noProof/>
            <w:webHidden/>
          </w:rPr>
          <w:tab/>
        </w:r>
        <w:r w:rsidR="00174B3A">
          <w:rPr>
            <w:noProof/>
            <w:webHidden/>
          </w:rPr>
          <w:fldChar w:fldCharType="begin"/>
        </w:r>
        <w:r w:rsidR="00174B3A">
          <w:rPr>
            <w:noProof/>
            <w:webHidden/>
          </w:rPr>
          <w:instrText xml:space="preserve"> PAGEREF _Toc49438839 \h </w:instrText>
        </w:r>
        <w:r w:rsidR="00174B3A">
          <w:rPr>
            <w:noProof/>
            <w:webHidden/>
          </w:rPr>
        </w:r>
        <w:r w:rsidR="00174B3A">
          <w:rPr>
            <w:noProof/>
            <w:webHidden/>
          </w:rPr>
          <w:fldChar w:fldCharType="separate"/>
        </w:r>
        <w:r w:rsidR="00174B3A">
          <w:rPr>
            <w:noProof/>
            <w:webHidden/>
          </w:rPr>
          <w:t>15</w:t>
        </w:r>
        <w:r w:rsidR="00174B3A">
          <w:rPr>
            <w:noProof/>
            <w:webHidden/>
          </w:rPr>
          <w:fldChar w:fldCharType="end"/>
        </w:r>
      </w:hyperlink>
    </w:p>
    <w:p w14:paraId="29E9DC48" w14:textId="0B4C80BF"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0" w:history="1">
        <w:r w:rsidR="005D2105">
          <w:rPr>
            <w:rStyle w:val="Hiperpovezava"/>
            <w:noProof/>
          </w:rPr>
          <w:t>Preglednica 5:</w:t>
        </w:r>
        <w:r w:rsidR="005D2105">
          <w:rPr>
            <w:rStyle w:val="Hiperpovezava"/>
            <w:noProof/>
          </w:rPr>
          <w:tab/>
        </w:r>
        <w:r w:rsidR="00174B3A" w:rsidRPr="005F3A5E">
          <w:rPr>
            <w:rStyle w:val="Hiperpovezava"/>
            <w:noProof/>
          </w:rPr>
          <w:t>Pridelava oljnic; 2018 in 2019</w:t>
        </w:r>
        <w:r w:rsidR="00174B3A">
          <w:rPr>
            <w:noProof/>
            <w:webHidden/>
          </w:rPr>
          <w:tab/>
        </w:r>
        <w:r w:rsidR="00174B3A">
          <w:rPr>
            <w:noProof/>
            <w:webHidden/>
          </w:rPr>
          <w:fldChar w:fldCharType="begin"/>
        </w:r>
        <w:r w:rsidR="00174B3A">
          <w:rPr>
            <w:noProof/>
            <w:webHidden/>
          </w:rPr>
          <w:instrText xml:space="preserve"> PAGEREF _Toc49438840 \h </w:instrText>
        </w:r>
        <w:r w:rsidR="00174B3A">
          <w:rPr>
            <w:noProof/>
            <w:webHidden/>
          </w:rPr>
        </w:r>
        <w:r w:rsidR="00174B3A">
          <w:rPr>
            <w:noProof/>
            <w:webHidden/>
          </w:rPr>
          <w:fldChar w:fldCharType="separate"/>
        </w:r>
        <w:r w:rsidR="00174B3A">
          <w:rPr>
            <w:noProof/>
            <w:webHidden/>
          </w:rPr>
          <w:t>24</w:t>
        </w:r>
        <w:r w:rsidR="00174B3A">
          <w:rPr>
            <w:noProof/>
            <w:webHidden/>
          </w:rPr>
          <w:fldChar w:fldCharType="end"/>
        </w:r>
      </w:hyperlink>
    </w:p>
    <w:p w14:paraId="0BB46F68" w14:textId="45BF2055"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1" w:history="1">
        <w:r w:rsidR="005D2105">
          <w:rPr>
            <w:rStyle w:val="Hiperpovezava"/>
            <w:noProof/>
          </w:rPr>
          <w:t>Preglednica 6:</w:t>
        </w:r>
        <w:r w:rsidR="005D2105">
          <w:rPr>
            <w:rStyle w:val="Hiperpovezava"/>
            <w:noProof/>
          </w:rPr>
          <w:tab/>
        </w:r>
        <w:r w:rsidR="00174B3A" w:rsidRPr="005F3A5E">
          <w:rPr>
            <w:rStyle w:val="Hiperpovezava"/>
            <w:noProof/>
          </w:rPr>
          <w:t>Odkupne cene oljnic; 2015–2019</w:t>
        </w:r>
        <w:r w:rsidR="00174B3A">
          <w:rPr>
            <w:noProof/>
            <w:webHidden/>
          </w:rPr>
          <w:tab/>
        </w:r>
        <w:r w:rsidR="00174B3A">
          <w:rPr>
            <w:noProof/>
            <w:webHidden/>
          </w:rPr>
          <w:fldChar w:fldCharType="begin"/>
        </w:r>
        <w:r w:rsidR="00174B3A">
          <w:rPr>
            <w:noProof/>
            <w:webHidden/>
          </w:rPr>
          <w:instrText xml:space="preserve"> PAGEREF _Toc49438841 \h </w:instrText>
        </w:r>
        <w:r w:rsidR="00174B3A">
          <w:rPr>
            <w:noProof/>
            <w:webHidden/>
          </w:rPr>
        </w:r>
        <w:r w:rsidR="00174B3A">
          <w:rPr>
            <w:noProof/>
            <w:webHidden/>
          </w:rPr>
          <w:fldChar w:fldCharType="separate"/>
        </w:r>
        <w:r w:rsidR="00174B3A">
          <w:rPr>
            <w:noProof/>
            <w:webHidden/>
          </w:rPr>
          <w:t>24</w:t>
        </w:r>
        <w:r w:rsidR="00174B3A">
          <w:rPr>
            <w:noProof/>
            <w:webHidden/>
          </w:rPr>
          <w:fldChar w:fldCharType="end"/>
        </w:r>
      </w:hyperlink>
    </w:p>
    <w:p w14:paraId="24229391" w14:textId="6BA03CF8"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2" w:history="1">
        <w:r w:rsidR="005D2105">
          <w:rPr>
            <w:rStyle w:val="Hiperpovezava"/>
            <w:noProof/>
          </w:rPr>
          <w:t>Preglednica 7:</w:t>
        </w:r>
        <w:r w:rsidR="005D2105">
          <w:rPr>
            <w:rStyle w:val="Hiperpovezava"/>
            <w:noProof/>
          </w:rPr>
          <w:tab/>
        </w:r>
        <w:r w:rsidR="00174B3A" w:rsidRPr="005F3A5E">
          <w:rPr>
            <w:rStyle w:val="Hiperpovezava"/>
            <w:noProof/>
          </w:rPr>
          <w:t>Število kmetijskih gospodarstev ter osnovna in pridelovalna površina zelenjadnic pri tržnih pridelovalcih; 2016 in 2019</w:t>
        </w:r>
        <w:r w:rsidR="00174B3A">
          <w:rPr>
            <w:noProof/>
            <w:webHidden/>
          </w:rPr>
          <w:tab/>
        </w:r>
        <w:r w:rsidR="00174B3A">
          <w:rPr>
            <w:noProof/>
            <w:webHidden/>
          </w:rPr>
          <w:fldChar w:fldCharType="begin"/>
        </w:r>
        <w:r w:rsidR="00174B3A">
          <w:rPr>
            <w:noProof/>
            <w:webHidden/>
          </w:rPr>
          <w:instrText xml:space="preserve"> PAGEREF _Toc49438842 \h </w:instrText>
        </w:r>
        <w:r w:rsidR="00174B3A">
          <w:rPr>
            <w:noProof/>
            <w:webHidden/>
          </w:rPr>
        </w:r>
        <w:r w:rsidR="00174B3A">
          <w:rPr>
            <w:noProof/>
            <w:webHidden/>
          </w:rPr>
          <w:fldChar w:fldCharType="separate"/>
        </w:r>
        <w:r w:rsidR="00174B3A">
          <w:rPr>
            <w:noProof/>
            <w:webHidden/>
          </w:rPr>
          <w:t>35</w:t>
        </w:r>
        <w:r w:rsidR="00174B3A">
          <w:rPr>
            <w:noProof/>
            <w:webHidden/>
          </w:rPr>
          <w:fldChar w:fldCharType="end"/>
        </w:r>
      </w:hyperlink>
    </w:p>
    <w:p w14:paraId="5D83F0A6" w14:textId="3ED85E0A"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3" w:history="1">
        <w:r w:rsidR="005D2105">
          <w:rPr>
            <w:rStyle w:val="Hiperpovezava"/>
            <w:noProof/>
          </w:rPr>
          <w:t>Preglednica 8:</w:t>
        </w:r>
        <w:r w:rsidR="005D2105">
          <w:rPr>
            <w:rStyle w:val="Hiperpovezava"/>
            <w:noProof/>
          </w:rPr>
          <w:tab/>
        </w:r>
        <w:r w:rsidR="00174B3A" w:rsidRPr="005F3A5E">
          <w:rPr>
            <w:rStyle w:val="Hiperpovezava"/>
            <w:noProof/>
          </w:rPr>
          <w:t>Pridelava zelenjadnic; 2018 in 2019</w:t>
        </w:r>
        <w:r w:rsidR="00174B3A">
          <w:rPr>
            <w:noProof/>
            <w:webHidden/>
          </w:rPr>
          <w:tab/>
        </w:r>
        <w:r w:rsidR="00174B3A">
          <w:rPr>
            <w:noProof/>
            <w:webHidden/>
          </w:rPr>
          <w:fldChar w:fldCharType="begin"/>
        </w:r>
        <w:r w:rsidR="00174B3A">
          <w:rPr>
            <w:noProof/>
            <w:webHidden/>
          </w:rPr>
          <w:instrText xml:space="preserve"> PAGEREF _Toc49438843 \h </w:instrText>
        </w:r>
        <w:r w:rsidR="00174B3A">
          <w:rPr>
            <w:noProof/>
            <w:webHidden/>
          </w:rPr>
        </w:r>
        <w:r w:rsidR="00174B3A">
          <w:rPr>
            <w:noProof/>
            <w:webHidden/>
          </w:rPr>
          <w:fldChar w:fldCharType="separate"/>
        </w:r>
        <w:r w:rsidR="00174B3A">
          <w:rPr>
            <w:noProof/>
            <w:webHidden/>
          </w:rPr>
          <w:t>37</w:t>
        </w:r>
        <w:r w:rsidR="00174B3A">
          <w:rPr>
            <w:noProof/>
            <w:webHidden/>
          </w:rPr>
          <w:fldChar w:fldCharType="end"/>
        </w:r>
      </w:hyperlink>
    </w:p>
    <w:p w14:paraId="29B3FB61" w14:textId="582A0116"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4" w:history="1">
        <w:r w:rsidR="005D2105">
          <w:rPr>
            <w:rStyle w:val="Hiperpovezava"/>
            <w:noProof/>
          </w:rPr>
          <w:t>Preglednica 9:</w:t>
        </w:r>
        <w:r w:rsidR="005D2105">
          <w:rPr>
            <w:rStyle w:val="Hiperpovezava"/>
            <w:noProof/>
          </w:rPr>
          <w:tab/>
        </w:r>
        <w:r w:rsidR="00174B3A" w:rsidRPr="005F3A5E">
          <w:rPr>
            <w:rStyle w:val="Hiperpovezava"/>
            <w:noProof/>
          </w:rPr>
          <w:t>Izvoz in uvoz zelenjave (ekvivalent sveže zelenjave); 2015–2019</w:t>
        </w:r>
        <w:r w:rsidR="00174B3A">
          <w:rPr>
            <w:noProof/>
            <w:webHidden/>
          </w:rPr>
          <w:tab/>
        </w:r>
        <w:r w:rsidR="00174B3A">
          <w:rPr>
            <w:noProof/>
            <w:webHidden/>
          </w:rPr>
          <w:fldChar w:fldCharType="begin"/>
        </w:r>
        <w:r w:rsidR="00174B3A">
          <w:rPr>
            <w:noProof/>
            <w:webHidden/>
          </w:rPr>
          <w:instrText xml:space="preserve"> PAGEREF _Toc49438844 \h </w:instrText>
        </w:r>
        <w:r w:rsidR="00174B3A">
          <w:rPr>
            <w:noProof/>
            <w:webHidden/>
          </w:rPr>
        </w:r>
        <w:r w:rsidR="00174B3A">
          <w:rPr>
            <w:noProof/>
            <w:webHidden/>
          </w:rPr>
          <w:fldChar w:fldCharType="separate"/>
        </w:r>
        <w:r w:rsidR="00174B3A">
          <w:rPr>
            <w:noProof/>
            <w:webHidden/>
          </w:rPr>
          <w:t>37</w:t>
        </w:r>
        <w:r w:rsidR="00174B3A">
          <w:rPr>
            <w:noProof/>
            <w:webHidden/>
          </w:rPr>
          <w:fldChar w:fldCharType="end"/>
        </w:r>
      </w:hyperlink>
    </w:p>
    <w:p w14:paraId="78BF815D" w14:textId="00B7551E"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5" w:history="1">
        <w:r w:rsidR="005D2105">
          <w:rPr>
            <w:rStyle w:val="Hiperpovezava"/>
            <w:noProof/>
          </w:rPr>
          <w:t>Preglednica 10:</w:t>
        </w:r>
        <w:r w:rsidR="005D2105">
          <w:rPr>
            <w:rStyle w:val="Hiperpovezava"/>
            <w:noProof/>
          </w:rPr>
          <w:tab/>
        </w:r>
        <w:r w:rsidR="00174B3A" w:rsidRPr="005F3A5E">
          <w:rPr>
            <w:rStyle w:val="Hiperpovezava"/>
            <w:noProof/>
          </w:rPr>
          <w:t>Odkupne cene zelenjadnic; 2015–2019</w:t>
        </w:r>
        <w:r w:rsidR="00174B3A">
          <w:rPr>
            <w:noProof/>
            <w:webHidden/>
          </w:rPr>
          <w:tab/>
        </w:r>
        <w:r w:rsidR="00174B3A">
          <w:rPr>
            <w:noProof/>
            <w:webHidden/>
          </w:rPr>
          <w:fldChar w:fldCharType="begin"/>
        </w:r>
        <w:r w:rsidR="00174B3A">
          <w:rPr>
            <w:noProof/>
            <w:webHidden/>
          </w:rPr>
          <w:instrText xml:space="preserve"> PAGEREF _Toc49438845 \h </w:instrText>
        </w:r>
        <w:r w:rsidR="00174B3A">
          <w:rPr>
            <w:noProof/>
            <w:webHidden/>
          </w:rPr>
        </w:r>
        <w:r w:rsidR="00174B3A">
          <w:rPr>
            <w:noProof/>
            <w:webHidden/>
          </w:rPr>
          <w:fldChar w:fldCharType="separate"/>
        </w:r>
        <w:r w:rsidR="00174B3A">
          <w:rPr>
            <w:noProof/>
            <w:webHidden/>
          </w:rPr>
          <w:t>38</w:t>
        </w:r>
        <w:r w:rsidR="00174B3A">
          <w:rPr>
            <w:noProof/>
            <w:webHidden/>
          </w:rPr>
          <w:fldChar w:fldCharType="end"/>
        </w:r>
      </w:hyperlink>
    </w:p>
    <w:p w14:paraId="65D2D7C6" w14:textId="0385911E"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6" w:history="1">
        <w:r w:rsidR="005D2105">
          <w:rPr>
            <w:rStyle w:val="Hiperpovezava"/>
            <w:noProof/>
          </w:rPr>
          <w:t>Preglednica 11:</w:t>
        </w:r>
        <w:r w:rsidR="005D2105">
          <w:rPr>
            <w:rStyle w:val="Hiperpovezava"/>
            <w:noProof/>
          </w:rPr>
          <w:tab/>
        </w:r>
        <w:r w:rsidR="00174B3A" w:rsidRPr="005F3A5E">
          <w:rPr>
            <w:rStyle w:val="Hiperpovezava"/>
            <w:noProof/>
          </w:rPr>
          <w:t>Pridelava krme na njivah; 2018 in 2019</w:t>
        </w:r>
        <w:r w:rsidR="00174B3A">
          <w:rPr>
            <w:noProof/>
            <w:webHidden/>
          </w:rPr>
          <w:tab/>
        </w:r>
        <w:r w:rsidR="00174B3A">
          <w:rPr>
            <w:noProof/>
            <w:webHidden/>
          </w:rPr>
          <w:fldChar w:fldCharType="begin"/>
        </w:r>
        <w:r w:rsidR="00174B3A">
          <w:rPr>
            <w:noProof/>
            <w:webHidden/>
          </w:rPr>
          <w:instrText xml:space="preserve"> PAGEREF _Toc49438846 \h </w:instrText>
        </w:r>
        <w:r w:rsidR="00174B3A">
          <w:rPr>
            <w:noProof/>
            <w:webHidden/>
          </w:rPr>
        </w:r>
        <w:r w:rsidR="00174B3A">
          <w:rPr>
            <w:noProof/>
            <w:webHidden/>
          </w:rPr>
          <w:fldChar w:fldCharType="separate"/>
        </w:r>
        <w:r w:rsidR="00174B3A">
          <w:rPr>
            <w:noProof/>
            <w:webHidden/>
          </w:rPr>
          <w:t>57</w:t>
        </w:r>
        <w:r w:rsidR="00174B3A">
          <w:rPr>
            <w:noProof/>
            <w:webHidden/>
          </w:rPr>
          <w:fldChar w:fldCharType="end"/>
        </w:r>
      </w:hyperlink>
    </w:p>
    <w:p w14:paraId="64ACC508" w14:textId="0D6347D0"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7" w:history="1">
        <w:r w:rsidR="005D2105">
          <w:rPr>
            <w:rStyle w:val="Hiperpovezava"/>
            <w:noProof/>
          </w:rPr>
          <w:t>Preglednica 12:</w:t>
        </w:r>
        <w:r w:rsidR="005D2105">
          <w:rPr>
            <w:rStyle w:val="Hiperpovezava"/>
            <w:noProof/>
          </w:rPr>
          <w:tab/>
        </w:r>
        <w:r w:rsidR="00174B3A" w:rsidRPr="005F3A5E">
          <w:rPr>
            <w:rStyle w:val="Hiperpovezava"/>
            <w:noProof/>
          </w:rPr>
          <w:t>Površina trajnih travnikov in pašnikov na KMG; 2005, 2007, 2010, 2013 in 2016</w:t>
        </w:r>
        <w:r w:rsidR="00174B3A">
          <w:rPr>
            <w:noProof/>
            <w:webHidden/>
          </w:rPr>
          <w:tab/>
        </w:r>
        <w:r w:rsidR="00174B3A">
          <w:rPr>
            <w:noProof/>
            <w:webHidden/>
          </w:rPr>
          <w:fldChar w:fldCharType="begin"/>
        </w:r>
        <w:r w:rsidR="00174B3A">
          <w:rPr>
            <w:noProof/>
            <w:webHidden/>
          </w:rPr>
          <w:instrText xml:space="preserve"> PAGEREF _Toc49438847 \h </w:instrText>
        </w:r>
        <w:r w:rsidR="00174B3A">
          <w:rPr>
            <w:noProof/>
            <w:webHidden/>
          </w:rPr>
        </w:r>
        <w:r w:rsidR="00174B3A">
          <w:rPr>
            <w:noProof/>
            <w:webHidden/>
          </w:rPr>
          <w:fldChar w:fldCharType="separate"/>
        </w:r>
        <w:r w:rsidR="00174B3A">
          <w:rPr>
            <w:noProof/>
            <w:webHidden/>
          </w:rPr>
          <w:t>57</w:t>
        </w:r>
        <w:r w:rsidR="00174B3A">
          <w:rPr>
            <w:noProof/>
            <w:webHidden/>
          </w:rPr>
          <w:fldChar w:fldCharType="end"/>
        </w:r>
      </w:hyperlink>
    </w:p>
    <w:p w14:paraId="530FB8A5" w14:textId="11AEB016"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8" w:history="1">
        <w:r w:rsidR="00174B3A" w:rsidRPr="005F3A5E">
          <w:rPr>
            <w:rStyle w:val="Hiperpovezava"/>
            <w:noProof/>
          </w:rPr>
          <w:t>Preglednica 13</w:t>
        </w:r>
        <w:r w:rsidR="005D2105">
          <w:rPr>
            <w:rStyle w:val="Hiperpovezava"/>
            <w:noProof/>
          </w:rPr>
          <w:t>:</w:t>
        </w:r>
        <w:r w:rsidR="005D2105">
          <w:rPr>
            <w:rStyle w:val="Hiperpovezava"/>
            <w:noProof/>
          </w:rPr>
          <w:tab/>
        </w:r>
        <w:r w:rsidR="00174B3A" w:rsidRPr="005F3A5E">
          <w:rPr>
            <w:rStyle w:val="Hiperpovezava"/>
            <w:noProof/>
          </w:rPr>
          <w:t>Pridelava krme na trajnem travinju; 2018 in 2019</w:t>
        </w:r>
        <w:r w:rsidR="00174B3A">
          <w:rPr>
            <w:noProof/>
            <w:webHidden/>
          </w:rPr>
          <w:tab/>
        </w:r>
        <w:r w:rsidR="00174B3A">
          <w:rPr>
            <w:noProof/>
            <w:webHidden/>
          </w:rPr>
          <w:fldChar w:fldCharType="begin"/>
        </w:r>
        <w:r w:rsidR="00174B3A">
          <w:rPr>
            <w:noProof/>
            <w:webHidden/>
          </w:rPr>
          <w:instrText xml:space="preserve"> PAGEREF _Toc49438848 \h </w:instrText>
        </w:r>
        <w:r w:rsidR="00174B3A">
          <w:rPr>
            <w:noProof/>
            <w:webHidden/>
          </w:rPr>
        </w:r>
        <w:r w:rsidR="00174B3A">
          <w:rPr>
            <w:noProof/>
            <w:webHidden/>
          </w:rPr>
          <w:fldChar w:fldCharType="separate"/>
        </w:r>
        <w:r w:rsidR="00174B3A">
          <w:rPr>
            <w:noProof/>
            <w:webHidden/>
          </w:rPr>
          <w:t>58</w:t>
        </w:r>
        <w:r w:rsidR="00174B3A">
          <w:rPr>
            <w:noProof/>
            <w:webHidden/>
          </w:rPr>
          <w:fldChar w:fldCharType="end"/>
        </w:r>
      </w:hyperlink>
    </w:p>
    <w:p w14:paraId="1D2B6BA2" w14:textId="15DD8330"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49" w:history="1">
        <w:r w:rsidR="005D2105">
          <w:rPr>
            <w:rStyle w:val="Hiperpovezava"/>
            <w:noProof/>
          </w:rPr>
          <w:t>Preglednica 14:</w:t>
        </w:r>
        <w:r w:rsidR="005D2105">
          <w:rPr>
            <w:rStyle w:val="Hiperpovezava"/>
            <w:noProof/>
          </w:rPr>
          <w:tab/>
        </w:r>
        <w:r w:rsidR="00174B3A" w:rsidRPr="005F3A5E">
          <w:rPr>
            <w:rStyle w:val="Hiperpovezava"/>
            <w:noProof/>
          </w:rPr>
          <w:t>Pridelek sadja; 2018 in 2019</w:t>
        </w:r>
        <w:r w:rsidR="00174B3A">
          <w:rPr>
            <w:noProof/>
            <w:webHidden/>
          </w:rPr>
          <w:tab/>
        </w:r>
        <w:r w:rsidR="00174B3A">
          <w:rPr>
            <w:noProof/>
            <w:webHidden/>
          </w:rPr>
          <w:fldChar w:fldCharType="begin"/>
        </w:r>
        <w:r w:rsidR="00174B3A">
          <w:rPr>
            <w:noProof/>
            <w:webHidden/>
          </w:rPr>
          <w:instrText xml:space="preserve"> PAGEREF _Toc49438849 \h </w:instrText>
        </w:r>
        <w:r w:rsidR="00174B3A">
          <w:rPr>
            <w:noProof/>
            <w:webHidden/>
          </w:rPr>
        </w:r>
        <w:r w:rsidR="00174B3A">
          <w:rPr>
            <w:noProof/>
            <w:webHidden/>
          </w:rPr>
          <w:fldChar w:fldCharType="separate"/>
        </w:r>
        <w:r w:rsidR="00174B3A">
          <w:rPr>
            <w:noProof/>
            <w:webHidden/>
          </w:rPr>
          <w:t>65</w:t>
        </w:r>
        <w:r w:rsidR="00174B3A">
          <w:rPr>
            <w:noProof/>
            <w:webHidden/>
          </w:rPr>
          <w:fldChar w:fldCharType="end"/>
        </w:r>
      </w:hyperlink>
    </w:p>
    <w:p w14:paraId="25CCE997" w14:textId="3810BE8F"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0" w:history="1">
        <w:r w:rsidR="005D2105">
          <w:rPr>
            <w:rStyle w:val="Hiperpovezava"/>
            <w:noProof/>
          </w:rPr>
          <w:t>Preglednica 15:</w:t>
        </w:r>
        <w:r w:rsidR="005D2105">
          <w:rPr>
            <w:rStyle w:val="Hiperpovezava"/>
            <w:noProof/>
          </w:rPr>
          <w:tab/>
        </w:r>
        <w:r w:rsidR="00174B3A" w:rsidRPr="005F3A5E">
          <w:rPr>
            <w:rStyle w:val="Hiperpovezava"/>
            <w:noProof/>
          </w:rPr>
          <w:t>Izvoz in uvoz svežega sadja; 2015–2019</w:t>
        </w:r>
        <w:r w:rsidR="00174B3A">
          <w:rPr>
            <w:noProof/>
            <w:webHidden/>
          </w:rPr>
          <w:tab/>
        </w:r>
        <w:r w:rsidR="00174B3A">
          <w:rPr>
            <w:noProof/>
            <w:webHidden/>
          </w:rPr>
          <w:fldChar w:fldCharType="begin"/>
        </w:r>
        <w:r w:rsidR="00174B3A">
          <w:rPr>
            <w:noProof/>
            <w:webHidden/>
          </w:rPr>
          <w:instrText xml:space="preserve"> PAGEREF _Toc49438850 \h </w:instrText>
        </w:r>
        <w:r w:rsidR="00174B3A">
          <w:rPr>
            <w:noProof/>
            <w:webHidden/>
          </w:rPr>
        </w:r>
        <w:r w:rsidR="00174B3A">
          <w:rPr>
            <w:noProof/>
            <w:webHidden/>
          </w:rPr>
          <w:fldChar w:fldCharType="separate"/>
        </w:r>
        <w:r w:rsidR="00174B3A">
          <w:rPr>
            <w:noProof/>
            <w:webHidden/>
          </w:rPr>
          <w:t>66</w:t>
        </w:r>
        <w:r w:rsidR="00174B3A">
          <w:rPr>
            <w:noProof/>
            <w:webHidden/>
          </w:rPr>
          <w:fldChar w:fldCharType="end"/>
        </w:r>
      </w:hyperlink>
    </w:p>
    <w:p w14:paraId="412A0120" w14:textId="178C9961"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1" w:history="1">
        <w:r w:rsidR="005D2105">
          <w:rPr>
            <w:rStyle w:val="Hiperpovezava"/>
            <w:noProof/>
          </w:rPr>
          <w:t>Preglednica 16:</w:t>
        </w:r>
        <w:r w:rsidR="005D2105">
          <w:rPr>
            <w:rStyle w:val="Hiperpovezava"/>
            <w:noProof/>
          </w:rPr>
          <w:tab/>
        </w:r>
        <w:r w:rsidR="00174B3A" w:rsidRPr="005F3A5E">
          <w:rPr>
            <w:rStyle w:val="Hiperpovezava"/>
            <w:noProof/>
          </w:rPr>
          <w:t>Pridelava oljk in oljčnega olja po podatkih RKG; 2015–2019</w:t>
        </w:r>
        <w:r w:rsidR="00174B3A">
          <w:rPr>
            <w:noProof/>
            <w:webHidden/>
          </w:rPr>
          <w:tab/>
        </w:r>
        <w:r w:rsidR="00174B3A">
          <w:rPr>
            <w:noProof/>
            <w:webHidden/>
          </w:rPr>
          <w:fldChar w:fldCharType="begin"/>
        </w:r>
        <w:r w:rsidR="00174B3A">
          <w:rPr>
            <w:noProof/>
            <w:webHidden/>
          </w:rPr>
          <w:instrText xml:space="preserve"> PAGEREF _Toc49438851 \h </w:instrText>
        </w:r>
        <w:r w:rsidR="00174B3A">
          <w:rPr>
            <w:noProof/>
            <w:webHidden/>
          </w:rPr>
        </w:r>
        <w:r w:rsidR="00174B3A">
          <w:rPr>
            <w:noProof/>
            <w:webHidden/>
          </w:rPr>
          <w:fldChar w:fldCharType="separate"/>
        </w:r>
        <w:r w:rsidR="00174B3A">
          <w:rPr>
            <w:noProof/>
            <w:webHidden/>
          </w:rPr>
          <w:t>76</w:t>
        </w:r>
        <w:r w:rsidR="00174B3A">
          <w:rPr>
            <w:noProof/>
            <w:webHidden/>
          </w:rPr>
          <w:fldChar w:fldCharType="end"/>
        </w:r>
      </w:hyperlink>
    </w:p>
    <w:p w14:paraId="0379F61B" w14:textId="20511A5F"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2" w:history="1">
        <w:r w:rsidR="005D2105">
          <w:rPr>
            <w:rStyle w:val="Hiperpovezava"/>
            <w:noProof/>
          </w:rPr>
          <w:t>Preglednica 17:</w:t>
        </w:r>
        <w:r w:rsidR="005D2105">
          <w:rPr>
            <w:rStyle w:val="Hiperpovezava"/>
            <w:noProof/>
          </w:rPr>
          <w:tab/>
        </w:r>
        <w:r w:rsidR="00174B3A" w:rsidRPr="005F3A5E">
          <w:rPr>
            <w:rStyle w:val="Hiperpovezava"/>
            <w:noProof/>
          </w:rPr>
          <w:t>Pridelek grozdja in vina; 2018 in 2019</w:t>
        </w:r>
        <w:r w:rsidR="00174B3A">
          <w:rPr>
            <w:noProof/>
            <w:webHidden/>
          </w:rPr>
          <w:tab/>
        </w:r>
        <w:r w:rsidR="00174B3A">
          <w:rPr>
            <w:noProof/>
            <w:webHidden/>
          </w:rPr>
          <w:fldChar w:fldCharType="begin"/>
        </w:r>
        <w:r w:rsidR="00174B3A">
          <w:rPr>
            <w:noProof/>
            <w:webHidden/>
          </w:rPr>
          <w:instrText xml:space="preserve"> PAGEREF _Toc49438852 \h </w:instrText>
        </w:r>
        <w:r w:rsidR="00174B3A">
          <w:rPr>
            <w:noProof/>
            <w:webHidden/>
          </w:rPr>
        </w:r>
        <w:r w:rsidR="00174B3A">
          <w:rPr>
            <w:noProof/>
            <w:webHidden/>
          </w:rPr>
          <w:fldChar w:fldCharType="separate"/>
        </w:r>
        <w:r w:rsidR="00174B3A">
          <w:rPr>
            <w:noProof/>
            <w:webHidden/>
          </w:rPr>
          <w:t>78</w:t>
        </w:r>
        <w:r w:rsidR="00174B3A">
          <w:rPr>
            <w:noProof/>
            <w:webHidden/>
          </w:rPr>
          <w:fldChar w:fldCharType="end"/>
        </w:r>
      </w:hyperlink>
    </w:p>
    <w:p w14:paraId="78E3163D" w14:textId="033A162A"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3" w:history="1">
        <w:r w:rsidR="005D2105">
          <w:rPr>
            <w:rStyle w:val="Hiperpovezava"/>
            <w:noProof/>
          </w:rPr>
          <w:t>Preglednica 18:</w:t>
        </w:r>
        <w:r w:rsidR="005D2105">
          <w:rPr>
            <w:rStyle w:val="Hiperpovezava"/>
            <w:noProof/>
          </w:rPr>
          <w:tab/>
        </w:r>
        <w:r w:rsidR="00174B3A" w:rsidRPr="005F3A5E">
          <w:rPr>
            <w:rStyle w:val="Hiperpovezava"/>
            <w:noProof/>
          </w:rPr>
          <w:t>Bilanca zunanje trgovine; 2015–2019</w:t>
        </w:r>
        <w:r w:rsidR="00174B3A">
          <w:rPr>
            <w:noProof/>
            <w:webHidden/>
          </w:rPr>
          <w:tab/>
        </w:r>
        <w:r w:rsidR="00174B3A">
          <w:rPr>
            <w:noProof/>
            <w:webHidden/>
          </w:rPr>
          <w:fldChar w:fldCharType="begin"/>
        </w:r>
        <w:r w:rsidR="00174B3A">
          <w:rPr>
            <w:noProof/>
            <w:webHidden/>
          </w:rPr>
          <w:instrText xml:space="preserve"> PAGEREF _Toc49438853 \h </w:instrText>
        </w:r>
        <w:r w:rsidR="00174B3A">
          <w:rPr>
            <w:noProof/>
            <w:webHidden/>
          </w:rPr>
        </w:r>
        <w:r w:rsidR="00174B3A">
          <w:rPr>
            <w:noProof/>
            <w:webHidden/>
          </w:rPr>
          <w:fldChar w:fldCharType="separate"/>
        </w:r>
        <w:r w:rsidR="00174B3A">
          <w:rPr>
            <w:noProof/>
            <w:webHidden/>
          </w:rPr>
          <w:t>79</w:t>
        </w:r>
        <w:r w:rsidR="00174B3A">
          <w:rPr>
            <w:noProof/>
            <w:webHidden/>
          </w:rPr>
          <w:fldChar w:fldCharType="end"/>
        </w:r>
      </w:hyperlink>
    </w:p>
    <w:p w14:paraId="3AD91759" w14:textId="40F3B907"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4" w:history="1">
        <w:r w:rsidR="005D2105">
          <w:rPr>
            <w:rStyle w:val="Hiperpovezava"/>
            <w:noProof/>
          </w:rPr>
          <w:t>Preglednica 19:</w:t>
        </w:r>
        <w:r w:rsidR="005D2105">
          <w:rPr>
            <w:rStyle w:val="Hiperpovezava"/>
            <w:noProof/>
          </w:rPr>
          <w:tab/>
        </w:r>
        <w:r w:rsidR="00174B3A" w:rsidRPr="005F3A5E">
          <w:rPr>
            <w:rStyle w:val="Hiperpovezava"/>
            <w:noProof/>
          </w:rPr>
          <w:t>Izvoz in uvoz vina; 2018 in 2019</w:t>
        </w:r>
        <w:r w:rsidR="00174B3A">
          <w:rPr>
            <w:noProof/>
            <w:webHidden/>
          </w:rPr>
          <w:tab/>
        </w:r>
        <w:r w:rsidR="00174B3A">
          <w:rPr>
            <w:noProof/>
            <w:webHidden/>
          </w:rPr>
          <w:fldChar w:fldCharType="begin"/>
        </w:r>
        <w:r w:rsidR="00174B3A">
          <w:rPr>
            <w:noProof/>
            <w:webHidden/>
          </w:rPr>
          <w:instrText xml:space="preserve"> PAGEREF _Toc49438854 \h </w:instrText>
        </w:r>
        <w:r w:rsidR="00174B3A">
          <w:rPr>
            <w:noProof/>
            <w:webHidden/>
          </w:rPr>
        </w:r>
        <w:r w:rsidR="00174B3A">
          <w:rPr>
            <w:noProof/>
            <w:webHidden/>
          </w:rPr>
          <w:fldChar w:fldCharType="separate"/>
        </w:r>
        <w:r w:rsidR="00174B3A">
          <w:rPr>
            <w:noProof/>
            <w:webHidden/>
          </w:rPr>
          <w:t>79</w:t>
        </w:r>
        <w:r w:rsidR="00174B3A">
          <w:rPr>
            <w:noProof/>
            <w:webHidden/>
          </w:rPr>
          <w:fldChar w:fldCharType="end"/>
        </w:r>
      </w:hyperlink>
    </w:p>
    <w:p w14:paraId="35618E78" w14:textId="3CFEA503"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5" w:history="1">
        <w:r w:rsidR="005D2105">
          <w:rPr>
            <w:rStyle w:val="Hiperpovezava"/>
            <w:noProof/>
          </w:rPr>
          <w:t>Preglednica 20:</w:t>
        </w:r>
        <w:r w:rsidR="005D2105">
          <w:rPr>
            <w:rStyle w:val="Hiperpovezava"/>
            <w:noProof/>
          </w:rPr>
          <w:tab/>
        </w:r>
        <w:r w:rsidR="00174B3A" w:rsidRPr="005F3A5E">
          <w:rPr>
            <w:rStyle w:val="Hiperpovezava"/>
            <w:noProof/>
          </w:rPr>
          <w:t>Cene vina s SGP v Sloveniji in na trgih EU; 2014–2018</w:t>
        </w:r>
        <w:r w:rsidR="00174B3A">
          <w:rPr>
            <w:noProof/>
            <w:webHidden/>
          </w:rPr>
          <w:tab/>
        </w:r>
        <w:r w:rsidR="00174B3A">
          <w:rPr>
            <w:noProof/>
            <w:webHidden/>
          </w:rPr>
          <w:fldChar w:fldCharType="begin"/>
        </w:r>
        <w:r w:rsidR="00174B3A">
          <w:rPr>
            <w:noProof/>
            <w:webHidden/>
          </w:rPr>
          <w:instrText xml:space="preserve"> PAGEREF _Toc49438855 \h </w:instrText>
        </w:r>
        <w:r w:rsidR="00174B3A">
          <w:rPr>
            <w:noProof/>
            <w:webHidden/>
          </w:rPr>
        </w:r>
        <w:r w:rsidR="00174B3A">
          <w:rPr>
            <w:noProof/>
            <w:webHidden/>
          </w:rPr>
          <w:fldChar w:fldCharType="separate"/>
        </w:r>
        <w:r w:rsidR="00174B3A">
          <w:rPr>
            <w:noProof/>
            <w:webHidden/>
          </w:rPr>
          <w:t>80</w:t>
        </w:r>
        <w:r w:rsidR="00174B3A">
          <w:rPr>
            <w:noProof/>
            <w:webHidden/>
          </w:rPr>
          <w:fldChar w:fldCharType="end"/>
        </w:r>
      </w:hyperlink>
    </w:p>
    <w:p w14:paraId="7AA362F6" w14:textId="51CB57D2"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6" w:history="1">
        <w:r w:rsidR="005D2105">
          <w:rPr>
            <w:rStyle w:val="Hiperpovezava"/>
            <w:noProof/>
          </w:rPr>
          <w:t>Preglednica 21:</w:t>
        </w:r>
        <w:r w:rsidR="005D2105">
          <w:rPr>
            <w:rStyle w:val="Hiperpovezava"/>
            <w:noProof/>
          </w:rPr>
          <w:tab/>
        </w:r>
        <w:r w:rsidR="00174B3A" w:rsidRPr="005F3A5E">
          <w:rPr>
            <w:rStyle w:val="Hiperpovezava"/>
            <w:noProof/>
          </w:rPr>
          <w:t>Uvoz in izvoz govedi (t; ekvivalent klavnih polovic); 2015–2019</w:t>
        </w:r>
        <w:r w:rsidR="00174B3A">
          <w:rPr>
            <w:noProof/>
            <w:webHidden/>
          </w:rPr>
          <w:tab/>
        </w:r>
        <w:r w:rsidR="00174B3A">
          <w:rPr>
            <w:noProof/>
            <w:webHidden/>
          </w:rPr>
          <w:fldChar w:fldCharType="begin"/>
        </w:r>
        <w:r w:rsidR="00174B3A">
          <w:rPr>
            <w:noProof/>
            <w:webHidden/>
          </w:rPr>
          <w:instrText xml:space="preserve"> PAGEREF _Toc49438856 \h </w:instrText>
        </w:r>
        <w:r w:rsidR="00174B3A">
          <w:rPr>
            <w:noProof/>
            <w:webHidden/>
          </w:rPr>
        </w:r>
        <w:r w:rsidR="00174B3A">
          <w:rPr>
            <w:noProof/>
            <w:webHidden/>
          </w:rPr>
          <w:fldChar w:fldCharType="separate"/>
        </w:r>
        <w:r w:rsidR="00174B3A">
          <w:rPr>
            <w:noProof/>
            <w:webHidden/>
          </w:rPr>
          <w:t>89</w:t>
        </w:r>
        <w:r w:rsidR="00174B3A">
          <w:rPr>
            <w:noProof/>
            <w:webHidden/>
          </w:rPr>
          <w:fldChar w:fldCharType="end"/>
        </w:r>
      </w:hyperlink>
    </w:p>
    <w:p w14:paraId="6918819C" w14:textId="4FF94439"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7" w:history="1">
        <w:r w:rsidR="005D2105">
          <w:rPr>
            <w:rStyle w:val="Hiperpovezava"/>
            <w:noProof/>
          </w:rPr>
          <w:t>Preglednica 22:</w:t>
        </w:r>
        <w:r w:rsidR="005D2105">
          <w:rPr>
            <w:rStyle w:val="Hiperpovezava"/>
            <w:noProof/>
          </w:rPr>
          <w:tab/>
        </w:r>
        <w:r w:rsidR="00174B3A" w:rsidRPr="005F3A5E">
          <w:rPr>
            <w:rStyle w:val="Hiperpovezava"/>
            <w:noProof/>
          </w:rPr>
          <w:t>Uvoz in izvoz prašičev (t; ekvivalent klavnih polovic); 2015–2019</w:t>
        </w:r>
        <w:r w:rsidR="00174B3A">
          <w:rPr>
            <w:noProof/>
            <w:webHidden/>
          </w:rPr>
          <w:tab/>
        </w:r>
        <w:r w:rsidR="00174B3A">
          <w:rPr>
            <w:noProof/>
            <w:webHidden/>
          </w:rPr>
          <w:fldChar w:fldCharType="begin"/>
        </w:r>
        <w:r w:rsidR="00174B3A">
          <w:rPr>
            <w:noProof/>
            <w:webHidden/>
          </w:rPr>
          <w:instrText xml:space="preserve"> PAGEREF _Toc49438857 \h </w:instrText>
        </w:r>
        <w:r w:rsidR="00174B3A">
          <w:rPr>
            <w:noProof/>
            <w:webHidden/>
          </w:rPr>
        </w:r>
        <w:r w:rsidR="00174B3A">
          <w:rPr>
            <w:noProof/>
            <w:webHidden/>
          </w:rPr>
          <w:fldChar w:fldCharType="separate"/>
        </w:r>
        <w:r w:rsidR="00174B3A">
          <w:rPr>
            <w:noProof/>
            <w:webHidden/>
          </w:rPr>
          <w:t>100</w:t>
        </w:r>
        <w:r w:rsidR="00174B3A">
          <w:rPr>
            <w:noProof/>
            <w:webHidden/>
          </w:rPr>
          <w:fldChar w:fldCharType="end"/>
        </w:r>
      </w:hyperlink>
    </w:p>
    <w:p w14:paraId="6C311C74" w14:textId="768198F3"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8" w:history="1">
        <w:r w:rsidR="005D2105">
          <w:rPr>
            <w:rStyle w:val="Hiperpovezava"/>
            <w:noProof/>
          </w:rPr>
          <w:t>Preglednica 23:</w:t>
        </w:r>
        <w:r w:rsidR="005D2105">
          <w:rPr>
            <w:rStyle w:val="Hiperpovezava"/>
            <w:noProof/>
          </w:rPr>
          <w:tab/>
        </w:r>
        <w:r w:rsidR="00174B3A" w:rsidRPr="005F3A5E">
          <w:rPr>
            <w:rStyle w:val="Hiperpovezava"/>
            <w:noProof/>
          </w:rPr>
          <w:t>Uvoz in izvoz perutnine (t; ekvivalent mesa); 2015–2019</w:t>
        </w:r>
        <w:r w:rsidR="00174B3A">
          <w:rPr>
            <w:noProof/>
            <w:webHidden/>
          </w:rPr>
          <w:tab/>
        </w:r>
        <w:r w:rsidR="00174B3A">
          <w:rPr>
            <w:noProof/>
            <w:webHidden/>
          </w:rPr>
          <w:fldChar w:fldCharType="begin"/>
        </w:r>
        <w:r w:rsidR="00174B3A">
          <w:rPr>
            <w:noProof/>
            <w:webHidden/>
          </w:rPr>
          <w:instrText xml:space="preserve"> PAGEREF _Toc49438858 \h </w:instrText>
        </w:r>
        <w:r w:rsidR="00174B3A">
          <w:rPr>
            <w:noProof/>
            <w:webHidden/>
          </w:rPr>
        </w:r>
        <w:r w:rsidR="00174B3A">
          <w:rPr>
            <w:noProof/>
            <w:webHidden/>
          </w:rPr>
          <w:fldChar w:fldCharType="separate"/>
        </w:r>
        <w:r w:rsidR="00174B3A">
          <w:rPr>
            <w:noProof/>
            <w:webHidden/>
          </w:rPr>
          <w:t>110</w:t>
        </w:r>
        <w:r w:rsidR="00174B3A">
          <w:rPr>
            <w:noProof/>
            <w:webHidden/>
          </w:rPr>
          <w:fldChar w:fldCharType="end"/>
        </w:r>
      </w:hyperlink>
    </w:p>
    <w:p w14:paraId="331D85BA" w14:textId="677E9DA1" w:rsidR="00174B3A" w:rsidRDefault="005E2D00" w:rsidP="005D2105">
      <w:pPr>
        <w:pStyle w:val="Kazalovsebine1"/>
        <w:tabs>
          <w:tab w:val="right" w:leader="dot" w:pos="9061"/>
        </w:tabs>
        <w:ind w:left="1559" w:right="567" w:hanging="1559"/>
        <w:jc w:val="both"/>
        <w:rPr>
          <w:rFonts w:asciiTheme="minorHAnsi" w:eastAsiaTheme="minorEastAsia" w:hAnsiTheme="minorHAnsi" w:cstheme="minorBidi"/>
          <w:bCs w:val="0"/>
          <w:noProof/>
          <w:sz w:val="22"/>
        </w:rPr>
      </w:pPr>
      <w:hyperlink w:anchor="_Toc49438859" w:history="1">
        <w:r w:rsidR="005D2105">
          <w:rPr>
            <w:rStyle w:val="Hiperpovezava"/>
            <w:noProof/>
          </w:rPr>
          <w:t>Preglednica 24:</w:t>
        </w:r>
        <w:r w:rsidR="005D2105">
          <w:rPr>
            <w:rStyle w:val="Hiperpovezava"/>
            <w:noProof/>
          </w:rPr>
          <w:tab/>
        </w:r>
        <w:r w:rsidR="00174B3A" w:rsidRPr="005F3A5E">
          <w:rPr>
            <w:rStyle w:val="Hiperpovezava"/>
            <w:noProof/>
          </w:rPr>
          <w:t>Uvoz in izvoz mleka in mlečnih izdelkov (000 t); 2015–2019</w:t>
        </w:r>
        <w:r w:rsidR="00174B3A">
          <w:rPr>
            <w:noProof/>
            <w:webHidden/>
          </w:rPr>
          <w:tab/>
        </w:r>
        <w:r w:rsidR="00174B3A">
          <w:rPr>
            <w:noProof/>
            <w:webHidden/>
          </w:rPr>
          <w:fldChar w:fldCharType="begin"/>
        </w:r>
        <w:r w:rsidR="00174B3A">
          <w:rPr>
            <w:noProof/>
            <w:webHidden/>
          </w:rPr>
          <w:instrText xml:space="preserve"> PAGEREF _Toc49438859 \h </w:instrText>
        </w:r>
        <w:r w:rsidR="00174B3A">
          <w:rPr>
            <w:noProof/>
            <w:webHidden/>
          </w:rPr>
        </w:r>
        <w:r w:rsidR="00174B3A">
          <w:rPr>
            <w:noProof/>
            <w:webHidden/>
          </w:rPr>
          <w:fldChar w:fldCharType="separate"/>
        </w:r>
        <w:r w:rsidR="00174B3A">
          <w:rPr>
            <w:noProof/>
            <w:webHidden/>
          </w:rPr>
          <w:t>1</w:t>
        </w:r>
        <w:r w:rsidR="00174B3A">
          <w:rPr>
            <w:noProof/>
            <w:webHidden/>
          </w:rPr>
          <w:t>2</w:t>
        </w:r>
        <w:r w:rsidR="00174B3A">
          <w:rPr>
            <w:noProof/>
            <w:webHidden/>
          </w:rPr>
          <w:t>4</w:t>
        </w:r>
        <w:r w:rsidR="00174B3A">
          <w:rPr>
            <w:noProof/>
            <w:webHidden/>
          </w:rPr>
          <w:fldChar w:fldCharType="end"/>
        </w:r>
      </w:hyperlink>
    </w:p>
    <w:p w14:paraId="353E3850" w14:textId="1C010F17" w:rsidR="00DF0735" w:rsidRPr="008365DE" w:rsidRDefault="009C309D" w:rsidP="007D5402">
      <w:pPr>
        <w:pStyle w:val="Kazaloslik"/>
        <w:tabs>
          <w:tab w:val="right" w:leader="dot" w:pos="9061"/>
        </w:tabs>
        <w:spacing w:before="120" w:after="0"/>
        <w:ind w:right="567"/>
        <w:jc w:val="both"/>
      </w:pPr>
      <w:r w:rsidRPr="008365DE">
        <w:rPr>
          <w:rFonts w:cs="Arial"/>
          <w:bCs/>
        </w:rPr>
        <w:fldChar w:fldCharType="end"/>
      </w:r>
    </w:p>
    <w:p w14:paraId="26612926" w14:textId="77777777" w:rsidR="00947021" w:rsidRPr="008365DE" w:rsidRDefault="00947021" w:rsidP="00947021">
      <w:pPr>
        <w:rPr>
          <w:sz w:val="24"/>
          <w:szCs w:val="24"/>
        </w:rPr>
      </w:pPr>
      <w:r w:rsidRPr="008365DE">
        <w:rPr>
          <w:sz w:val="24"/>
          <w:szCs w:val="24"/>
        </w:rPr>
        <w:br w:type="page"/>
      </w:r>
    </w:p>
    <w:p w14:paraId="78744BA0" w14:textId="77777777" w:rsidR="00947021" w:rsidRPr="008365DE" w:rsidRDefault="00947021" w:rsidP="00947021">
      <w:pPr>
        <w:jc w:val="center"/>
        <w:rPr>
          <w:b/>
          <w:sz w:val="24"/>
          <w:szCs w:val="24"/>
        </w:rPr>
      </w:pPr>
      <w:r w:rsidRPr="008365DE">
        <w:rPr>
          <w:b/>
          <w:sz w:val="24"/>
          <w:szCs w:val="24"/>
        </w:rPr>
        <w:lastRenderedPageBreak/>
        <w:t>Kazalo slik</w:t>
      </w:r>
    </w:p>
    <w:p w14:paraId="20863B81" w14:textId="77777777" w:rsidR="00947021" w:rsidRPr="008365DE" w:rsidRDefault="00947021" w:rsidP="00947021">
      <w:pPr>
        <w:jc w:val="center"/>
        <w:rPr>
          <w:b/>
          <w:sz w:val="24"/>
          <w:szCs w:val="24"/>
        </w:rPr>
      </w:pPr>
    </w:p>
    <w:p w14:paraId="6639976C" w14:textId="7CCBEFAE" w:rsidR="00BB2AC9" w:rsidRDefault="009C309D"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r w:rsidRPr="008365DE">
        <w:fldChar w:fldCharType="begin"/>
      </w:r>
      <w:r w:rsidRPr="008365DE">
        <w:instrText xml:space="preserve"> TOC \h \z \t "ZP_slika_naslov;1" </w:instrText>
      </w:r>
      <w:r w:rsidRPr="008365DE">
        <w:fldChar w:fldCharType="separate"/>
      </w:r>
      <w:hyperlink w:anchor="_Toc49520308" w:history="1">
        <w:r w:rsidR="00BB2AC9">
          <w:rPr>
            <w:rStyle w:val="Hiperpovezava"/>
            <w:noProof/>
          </w:rPr>
          <w:t>Slika 1:</w:t>
        </w:r>
        <w:r w:rsidR="00BB2AC9">
          <w:rPr>
            <w:rStyle w:val="Hiperpovezava"/>
            <w:noProof/>
          </w:rPr>
          <w:tab/>
        </w:r>
        <w:r w:rsidR="00BB2AC9" w:rsidRPr="00256BFE">
          <w:rPr>
            <w:rStyle w:val="Hiperpovezava"/>
            <w:noProof/>
          </w:rPr>
          <w:t>Površine in hektarski pridelki žita; 2007–2019</w:t>
        </w:r>
        <w:r w:rsidR="00BB2AC9">
          <w:rPr>
            <w:noProof/>
            <w:webHidden/>
          </w:rPr>
          <w:tab/>
        </w:r>
        <w:r w:rsidR="00BB2AC9">
          <w:rPr>
            <w:noProof/>
            <w:webHidden/>
          </w:rPr>
          <w:fldChar w:fldCharType="begin"/>
        </w:r>
        <w:r w:rsidR="00BB2AC9">
          <w:rPr>
            <w:noProof/>
            <w:webHidden/>
          </w:rPr>
          <w:instrText xml:space="preserve"> PAGEREF _Toc49520308 \h </w:instrText>
        </w:r>
        <w:r w:rsidR="00BB2AC9">
          <w:rPr>
            <w:noProof/>
            <w:webHidden/>
          </w:rPr>
        </w:r>
        <w:r w:rsidR="00BB2AC9">
          <w:rPr>
            <w:noProof/>
            <w:webHidden/>
          </w:rPr>
          <w:fldChar w:fldCharType="separate"/>
        </w:r>
        <w:r w:rsidR="00BB2AC9">
          <w:rPr>
            <w:noProof/>
            <w:webHidden/>
          </w:rPr>
          <w:t>12</w:t>
        </w:r>
        <w:r w:rsidR="00BB2AC9">
          <w:rPr>
            <w:noProof/>
            <w:webHidden/>
          </w:rPr>
          <w:fldChar w:fldCharType="end"/>
        </w:r>
      </w:hyperlink>
    </w:p>
    <w:p w14:paraId="4A72FD79" w14:textId="14490A49"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09" w:history="1">
        <w:r w:rsidRPr="00256BFE">
          <w:rPr>
            <w:rStyle w:val="Hiperpovezava"/>
            <w:noProof/>
          </w:rPr>
          <w:t>Slika 2:</w:t>
        </w:r>
        <w:r>
          <w:rPr>
            <w:rStyle w:val="Hiperpovezava"/>
            <w:noProof/>
          </w:rPr>
          <w:tab/>
        </w:r>
        <w:r w:rsidRPr="00256BFE">
          <w:rPr>
            <w:rStyle w:val="Hiperpovezava"/>
            <w:noProof/>
          </w:rPr>
          <w:t>Pridelava in poraba žita skupaj (000 t; ekvivalent zrnja); 2007–2019</w:t>
        </w:r>
        <w:r>
          <w:rPr>
            <w:noProof/>
            <w:webHidden/>
          </w:rPr>
          <w:tab/>
        </w:r>
        <w:r>
          <w:rPr>
            <w:noProof/>
            <w:webHidden/>
          </w:rPr>
          <w:fldChar w:fldCharType="begin"/>
        </w:r>
        <w:r>
          <w:rPr>
            <w:noProof/>
            <w:webHidden/>
          </w:rPr>
          <w:instrText xml:space="preserve"> PAGEREF _Toc49520309 \h </w:instrText>
        </w:r>
        <w:r>
          <w:rPr>
            <w:noProof/>
            <w:webHidden/>
          </w:rPr>
        </w:r>
        <w:r>
          <w:rPr>
            <w:noProof/>
            <w:webHidden/>
          </w:rPr>
          <w:fldChar w:fldCharType="separate"/>
        </w:r>
        <w:r>
          <w:rPr>
            <w:noProof/>
            <w:webHidden/>
          </w:rPr>
          <w:t>13</w:t>
        </w:r>
        <w:r>
          <w:rPr>
            <w:noProof/>
            <w:webHidden/>
          </w:rPr>
          <w:fldChar w:fldCharType="end"/>
        </w:r>
      </w:hyperlink>
    </w:p>
    <w:p w14:paraId="3872F2BC" w14:textId="274EAA4F"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0" w:history="1">
        <w:r>
          <w:rPr>
            <w:rStyle w:val="Hiperpovezava"/>
            <w:noProof/>
          </w:rPr>
          <w:t>Slika 3:</w:t>
        </w:r>
        <w:r>
          <w:rPr>
            <w:rStyle w:val="Hiperpovezava"/>
            <w:noProof/>
          </w:rPr>
          <w:tab/>
        </w:r>
        <w:r w:rsidRPr="00256BFE">
          <w:rPr>
            <w:rStyle w:val="Hiperpovezava"/>
            <w:noProof/>
          </w:rPr>
          <w:t>Pridelava in poraba pšenice in koruze (000 t; ekvivalent zrnja); 2007–2019</w:t>
        </w:r>
        <w:r>
          <w:rPr>
            <w:noProof/>
            <w:webHidden/>
          </w:rPr>
          <w:tab/>
        </w:r>
        <w:r>
          <w:rPr>
            <w:noProof/>
            <w:webHidden/>
          </w:rPr>
          <w:fldChar w:fldCharType="begin"/>
        </w:r>
        <w:r>
          <w:rPr>
            <w:noProof/>
            <w:webHidden/>
          </w:rPr>
          <w:instrText xml:space="preserve"> PAGEREF _Toc49520310 \h </w:instrText>
        </w:r>
        <w:r>
          <w:rPr>
            <w:noProof/>
            <w:webHidden/>
          </w:rPr>
        </w:r>
        <w:r>
          <w:rPr>
            <w:noProof/>
            <w:webHidden/>
          </w:rPr>
          <w:fldChar w:fldCharType="separate"/>
        </w:r>
        <w:r>
          <w:rPr>
            <w:noProof/>
            <w:webHidden/>
          </w:rPr>
          <w:t>14</w:t>
        </w:r>
        <w:r>
          <w:rPr>
            <w:noProof/>
            <w:webHidden/>
          </w:rPr>
          <w:fldChar w:fldCharType="end"/>
        </w:r>
      </w:hyperlink>
    </w:p>
    <w:p w14:paraId="2CD6DFBA" w14:textId="66FF3610"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1" w:history="1">
        <w:r>
          <w:rPr>
            <w:rStyle w:val="Hiperpovezava"/>
            <w:noProof/>
          </w:rPr>
          <w:t>Slika 4:</w:t>
        </w:r>
        <w:r>
          <w:rPr>
            <w:rStyle w:val="Hiperpovezava"/>
            <w:noProof/>
          </w:rPr>
          <w:tab/>
        </w:r>
        <w:r w:rsidRPr="00256BFE">
          <w:rPr>
            <w:rStyle w:val="Hiperpovezava"/>
            <w:noProof/>
          </w:rPr>
          <w:t>Odkupne cene pšenice in koruze; 2007–2019</w:t>
        </w:r>
        <w:r>
          <w:rPr>
            <w:noProof/>
            <w:webHidden/>
          </w:rPr>
          <w:tab/>
        </w:r>
        <w:r>
          <w:rPr>
            <w:noProof/>
            <w:webHidden/>
          </w:rPr>
          <w:fldChar w:fldCharType="begin"/>
        </w:r>
        <w:r>
          <w:rPr>
            <w:noProof/>
            <w:webHidden/>
          </w:rPr>
          <w:instrText xml:space="preserve"> PAGEREF _Toc49520311 \h </w:instrText>
        </w:r>
        <w:r>
          <w:rPr>
            <w:noProof/>
            <w:webHidden/>
          </w:rPr>
        </w:r>
        <w:r>
          <w:rPr>
            <w:noProof/>
            <w:webHidden/>
          </w:rPr>
          <w:fldChar w:fldCharType="separate"/>
        </w:r>
        <w:r>
          <w:rPr>
            <w:noProof/>
            <w:webHidden/>
          </w:rPr>
          <w:t>15</w:t>
        </w:r>
        <w:r>
          <w:rPr>
            <w:noProof/>
            <w:webHidden/>
          </w:rPr>
          <w:fldChar w:fldCharType="end"/>
        </w:r>
      </w:hyperlink>
    </w:p>
    <w:p w14:paraId="4A51BCB5" w14:textId="45C39244"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2" w:history="1">
        <w:r>
          <w:rPr>
            <w:rStyle w:val="Hiperpovezava"/>
            <w:noProof/>
          </w:rPr>
          <w:t>Slika 5:</w:t>
        </w:r>
        <w:r>
          <w:rPr>
            <w:rStyle w:val="Hiperpovezava"/>
            <w:noProof/>
          </w:rPr>
          <w:tab/>
        </w:r>
        <w:r w:rsidRPr="00256BFE">
          <w:rPr>
            <w:rStyle w:val="Hiperpovezava"/>
            <w:noProof/>
          </w:rPr>
          <w:t>Osnovni ekonomski kazalci pri pridelavi pšenice (indeks; povprečje 2014–2018 = 100)</w:t>
        </w:r>
        <w:r>
          <w:rPr>
            <w:noProof/>
            <w:webHidden/>
          </w:rPr>
          <w:tab/>
        </w:r>
        <w:r>
          <w:rPr>
            <w:noProof/>
            <w:webHidden/>
          </w:rPr>
          <w:fldChar w:fldCharType="begin"/>
        </w:r>
        <w:r>
          <w:rPr>
            <w:noProof/>
            <w:webHidden/>
          </w:rPr>
          <w:instrText xml:space="preserve"> PAGEREF _Toc49520312 \h </w:instrText>
        </w:r>
        <w:r>
          <w:rPr>
            <w:noProof/>
            <w:webHidden/>
          </w:rPr>
        </w:r>
        <w:r>
          <w:rPr>
            <w:noProof/>
            <w:webHidden/>
          </w:rPr>
          <w:fldChar w:fldCharType="separate"/>
        </w:r>
        <w:r>
          <w:rPr>
            <w:noProof/>
            <w:webHidden/>
          </w:rPr>
          <w:t>16</w:t>
        </w:r>
        <w:r>
          <w:rPr>
            <w:noProof/>
            <w:webHidden/>
          </w:rPr>
          <w:fldChar w:fldCharType="end"/>
        </w:r>
      </w:hyperlink>
    </w:p>
    <w:p w14:paraId="3CC1594D" w14:textId="5DBD6E7A"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3" w:history="1">
        <w:r>
          <w:rPr>
            <w:rStyle w:val="Hiperpovezava"/>
            <w:noProof/>
          </w:rPr>
          <w:t>Slika 6:</w:t>
        </w:r>
        <w:r>
          <w:rPr>
            <w:rStyle w:val="Hiperpovezava"/>
            <w:noProof/>
          </w:rPr>
          <w:tab/>
        </w:r>
        <w:r w:rsidRPr="00256BFE">
          <w:rPr>
            <w:rStyle w:val="Hiperpovezava"/>
            <w:noProof/>
          </w:rPr>
          <w:t>Osnovni ekonomski kazalci pri pridelavi koruze za zrnje (indeks; povprečje 2014–2018 = 100)</w:t>
        </w:r>
        <w:r>
          <w:rPr>
            <w:noProof/>
            <w:webHidden/>
          </w:rPr>
          <w:tab/>
        </w:r>
        <w:r>
          <w:rPr>
            <w:noProof/>
            <w:webHidden/>
          </w:rPr>
          <w:fldChar w:fldCharType="begin"/>
        </w:r>
        <w:r>
          <w:rPr>
            <w:noProof/>
            <w:webHidden/>
          </w:rPr>
          <w:instrText xml:space="preserve"> PAGEREF _Toc49520313 \h </w:instrText>
        </w:r>
        <w:r>
          <w:rPr>
            <w:noProof/>
            <w:webHidden/>
          </w:rPr>
        </w:r>
        <w:r>
          <w:rPr>
            <w:noProof/>
            <w:webHidden/>
          </w:rPr>
          <w:fldChar w:fldCharType="separate"/>
        </w:r>
        <w:r>
          <w:rPr>
            <w:noProof/>
            <w:webHidden/>
          </w:rPr>
          <w:t>17</w:t>
        </w:r>
        <w:r>
          <w:rPr>
            <w:noProof/>
            <w:webHidden/>
          </w:rPr>
          <w:fldChar w:fldCharType="end"/>
        </w:r>
      </w:hyperlink>
    </w:p>
    <w:p w14:paraId="608BA7E0" w14:textId="5960A0A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4" w:history="1">
        <w:r>
          <w:rPr>
            <w:rStyle w:val="Hiperpovezava"/>
            <w:noProof/>
          </w:rPr>
          <w:t>Slika 7:</w:t>
        </w:r>
        <w:r>
          <w:rPr>
            <w:rStyle w:val="Hiperpovezava"/>
            <w:noProof/>
          </w:rPr>
          <w:tab/>
        </w:r>
        <w:r w:rsidRPr="00256BFE">
          <w:rPr>
            <w:rStyle w:val="Hiperpovezava"/>
            <w:noProof/>
          </w:rPr>
          <w:t>Površina in pridelek oljnic; 2007–2019</w:t>
        </w:r>
        <w:r>
          <w:rPr>
            <w:noProof/>
            <w:webHidden/>
          </w:rPr>
          <w:tab/>
        </w:r>
        <w:r>
          <w:rPr>
            <w:noProof/>
            <w:webHidden/>
          </w:rPr>
          <w:fldChar w:fldCharType="begin"/>
        </w:r>
        <w:r>
          <w:rPr>
            <w:noProof/>
            <w:webHidden/>
          </w:rPr>
          <w:instrText xml:space="preserve"> PAGEREF _Toc49520314 \h </w:instrText>
        </w:r>
        <w:r>
          <w:rPr>
            <w:noProof/>
            <w:webHidden/>
          </w:rPr>
        </w:r>
        <w:r>
          <w:rPr>
            <w:noProof/>
            <w:webHidden/>
          </w:rPr>
          <w:fldChar w:fldCharType="separate"/>
        </w:r>
        <w:r>
          <w:rPr>
            <w:noProof/>
            <w:webHidden/>
          </w:rPr>
          <w:t>23</w:t>
        </w:r>
        <w:r>
          <w:rPr>
            <w:noProof/>
            <w:webHidden/>
          </w:rPr>
          <w:fldChar w:fldCharType="end"/>
        </w:r>
      </w:hyperlink>
    </w:p>
    <w:p w14:paraId="68B43276" w14:textId="5EC4F903"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5" w:history="1">
        <w:r>
          <w:rPr>
            <w:rStyle w:val="Hiperpovezava"/>
            <w:noProof/>
          </w:rPr>
          <w:t>Slika 8:</w:t>
        </w:r>
        <w:r>
          <w:rPr>
            <w:rStyle w:val="Hiperpovezava"/>
            <w:noProof/>
          </w:rPr>
          <w:tab/>
        </w:r>
        <w:r w:rsidRPr="00256BFE">
          <w:rPr>
            <w:rStyle w:val="Hiperpovezava"/>
            <w:noProof/>
          </w:rPr>
          <w:t>Osnovni ekonomski kazalci pri pridelavi oljne ogrščice (indeks; povprečje 2014–2018 = 100)</w:t>
        </w:r>
        <w:r>
          <w:rPr>
            <w:noProof/>
            <w:webHidden/>
          </w:rPr>
          <w:tab/>
        </w:r>
        <w:r>
          <w:rPr>
            <w:noProof/>
            <w:webHidden/>
          </w:rPr>
          <w:fldChar w:fldCharType="begin"/>
        </w:r>
        <w:r>
          <w:rPr>
            <w:noProof/>
            <w:webHidden/>
          </w:rPr>
          <w:instrText xml:space="preserve"> PAGEREF _Toc49520315 \h </w:instrText>
        </w:r>
        <w:r>
          <w:rPr>
            <w:noProof/>
            <w:webHidden/>
          </w:rPr>
        </w:r>
        <w:r>
          <w:rPr>
            <w:noProof/>
            <w:webHidden/>
          </w:rPr>
          <w:fldChar w:fldCharType="separate"/>
        </w:r>
        <w:r>
          <w:rPr>
            <w:noProof/>
            <w:webHidden/>
          </w:rPr>
          <w:t>24</w:t>
        </w:r>
        <w:r>
          <w:rPr>
            <w:noProof/>
            <w:webHidden/>
          </w:rPr>
          <w:fldChar w:fldCharType="end"/>
        </w:r>
      </w:hyperlink>
    </w:p>
    <w:p w14:paraId="6400BCE5" w14:textId="31241C79"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6" w:history="1">
        <w:r>
          <w:rPr>
            <w:rStyle w:val="Hiperpovezava"/>
            <w:noProof/>
          </w:rPr>
          <w:t>Slika 9:</w:t>
        </w:r>
        <w:r>
          <w:rPr>
            <w:rStyle w:val="Hiperpovezava"/>
            <w:noProof/>
          </w:rPr>
          <w:tab/>
        </w:r>
        <w:r w:rsidRPr="00256BFE">
          <w:rPr>
            <w:rStyle w:val="Hiperpovezava"/>
            <w:noProof/>
          </w:rPr>
          <w:t>Pospravljena površina in povprečni hektarski pridelki krompirja; 2007–2019</w:t>
        </w:r>
        <w:r>
          <w:rPr>
            <w:noProof/>
            <w:webHidden/>
          </w:rPr>
          <w:tab/>
        </w:r>
        <w:r>
          <w:rPr>
            <w:noProof/>
            <w:webHidden/>
          </w:rPr>
          <w:fldChar w:fldCharType="begin"/>
        </w:r>
        <w:r>
          <w:rPr>
            <w:noProof/>
            <w:webHidden/>
          </w:rPr>
          <w:instrText xml:space="preserve"> PAGEREF _Toc49520316 \h </w:instrText>
        </w:r>
        <w:r>
          <w:rPr>
            <w:noProof/>
            <w:webHidden/>
          </w:rPr>
        </w:r>
        <w:r>
          <w:rPr>
            <w:noProof/>
            <w:webHidden/>
          </w:rPr>
          <w:fldChar w:fldCharType="separate"/>
        </w:r>
        <w:r>
          <w:rPr>
            <w:noProof/>
            <w:webHidden/>
          </w:rPr>
          <w:t>27</w:t>
        </w:r>
        <w:r>
          <w:rPr>
            <w:noProof/>
            <w:webHidden/>
          </w:rPr>
          <w:fldChar w:fldCharType="end"/>
        </w:r>
      </w:hyperlink>
    </w:p>
    <w:p w14:paraId="0B5B89D7" w14:textId="3CAEA69F"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7" w:history="1">
        <w:r w:rsidRPr="00256BFE">
          <w:rPr>
            <w:rStyle w:val="Hiperpovezava"/>
            <w:noProof/>
          </w:rPr>
          <w:t>Slika 10:</w:t>
        </w:r>
        <w:r>
          <w:rPr>
            <w:rStyle w:val="Hiperpovezava"/>
            <w:noProof/>
          </w:rPr>
          <w:tab/>
        </w:r>
        <w:r w:rsidRPr="00256BFE">
          <w:rPr>
            <w:rStyle w:val="Hiperpovezava"/>
            <w:noProof/>
          </w:rPr>
          <w:t>Pridelava in poraba krompirja (000 t; ekvivalent svežega krompirja); 2007–2019</w:t>
        </w:r>
        <w:r>
          <w:rPr>
            <w:noProof/>
            <w:webHidden/>
          </w:rPr>
          <w:tab/>
        </w:r>
        <w:r>
          <w:rPr>
            <w:noProof/>
            <w:webHidden/>
          </w:rPr>
          <w:fldChar w:fldCharType="begin"/>
        </w:r>
        <w:r>
          <w:rPr>
            <w:noProof/>
            <w:webHidden/>
          </w:rPr>
          <w:instrText xml:space="preserve"> PAGEREF _Toc49520317 \h </w:instrText>
        </w:r>
        <w:r>
          <w:rPr>
            <w:noProof/>
            <w:webHidden/>
          </w:rPr>
        </w:r>
        <w:r>
          <w:rPr>
            <w:noProof/>
            <w:webHidden/>
          </w:rPr>
          <w:fldChar w:fldCharType="separate"/>
        </w:r>
        <w:r>
          <w:rPr>
            <w:noProof/>
            <w:webHidden/>
          </w:rPr>
          <w:t>28</w:t>
        </w:r>
        <w:r>
          <w:rPr>
            <w:noProof/>
            <w:webHidden/>
          </w:rPr>
          <w:fldChar w:fldCharType="end"/>
        </w:r>
      </w:hyperlink>
    </w:p>
    <w:p w14:paraId="51C3BF1E" w14:textId="0E91F258"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8" w:history="1">
        <w:r>
          <w:rPr>
            <w:rStyle w:val="Hiperpovezava"/>
            <w:noProof/>
          </w:rPr>
          <w:t>Slika 11:</w:t>
        </w:r>
        <w:r>
          <w:rPr>
            <w:rStyle w:val="Hiperpovezava"/>
            <w:noProof/>
          </w:rPr>
          <w:tab/>
        </w:r>
        <w:r w:rsidRPr="00256BFE">
          <w:rPr>
            <w:rStyle w:val="Hiperpovezava"/>
            <w:noProof/>
          </w:rPr>
          <w:t>Odkupne cene jedilnega krompirja; 2007–2019</w:t>
        </w:r>
        <w:r>
          <w:rPr>
            <w:noProof/>
            <w:webHidden/>
          </w:rPr>
          <w:tab/>
        </w:r>
        <w:r>
          <w:rPr>
            <w:noProof/>
            <w:webHidden/>
          </w:rPr>
          <w:fldChar w:fldCharType="begin"/>
        </w:r>
        <w:r>
          <w:rPr>
            <w:noProof/>
            <w:webHidden/>
          </w:rPr>
          <w:instrText xml:space="preserve"> PAGEREF _Toc49520318 \h </w:instrText>
        </w:r>
        <w:r>
          <w:rPr>
            <w:noProof/>
            <w:webHidden/>
          </w:rPr>
        </w:r>
        <w:r>
          <w:rPr>
            <w:noProof/>
            <w:webHidden/>
          </w:rPr>
          <w:fldChar w:fldCharType="separate"/>
        </w:r>
        <w:r>
          <w:rPr>
            <w:noProof/>
            <w:webHidden/>
          </w:rPr>
          <w:t>28</w:t>
        </w:r>
        <w:r>
          <w:rPr>
            <w:noProof/>
            <w:webHidden/>
          </w:rPr>
          <w:fldChar w:fldCharType="end"/>
        </w:r>
      </w:hyperlink>
    </w:p>
    <w:p w14:paraId="5D87BCB6" w14:textId="0F2AA8D9"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19" w:history="1">
        <w:r>
          <w:rPr>
            <w:rStyle w:val="Hiperpovezava"/>
            <w:noProof/>
          </w:rPr>
          <w:t>Slika 12:</w:t>
        </w:r>
        <w:r>
          <w:rPr>
            <w:rStyle w:val="Hiperpovezava"/>
            <w:noProof/>
          </w:rPr>
          <w:tab/>
        </w:r>
        <w:r w:rsidRPr="00256BFE">
          <w:rPr>
            <w:rStyle w:val="Hiperpovezava"/>
            <w:noProof/>
          </w:rPr>
          <w:t>Osnovni ekonomski kazalci pri pridelavi krompirja (indeks; povprečje 2014–2018 = 100)</w:t>
        </w:r>
        <w:r>
          <w:rPr>
            <w:noProof/>
            <w:webHidden/>
          </w:rPr>
          <w:tab/>
        </w:r>
        <w:r>
          <w:rPr>
            <w:noProof/>
            <w:webHidden/>
          </w:rPr>
          <w:fldChar w:fldCharType="begin"/>
        </w:r>
        <w:r>
          <w:rPr>
            <w:noProof/>
            <w:webHidden/>
          </w:rPr>
          <w:instrText xml:space="preserve"> PAGEREF _Toc49520319 \h </w:instrText>
        </w:r>
        <w:r>
          <w:rPr>
            <w:noProof/>
            <w:webHidden/>
          </w:rPr>
        </w:r>
        <w:r>
          <w:rPr>
            <w:noProof/>
            <w:webHidden/>
          </w:rPr>
          <w:fldChar w:fldCharType="separate"/>
        </w:r>
        <w:r>
          <w:rPr>
            <w:noProof/>
            <w:webHidden/>
          </w:rPr>
          <w:t>29</w:t>
        </w:r>
        <w:r>
          <w:rPr>
            <w:noProof/>
            <w:webHidden/>
          </w:rPr>
          <w:fldChar w:fldCharType="end"/>
        </w:r>
      </w:hyperlink>
    </w:p>
    <w:p w14:paraId="3B5F71A7" w14:textId="4C2283BE"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0" w:history="1">
        <w:r>
          <w:rPr>
            <w:rStyle w:val="Hiperpovezava"/>
            <w:noProof/>
          </w:rPr>
          <w:t>Slika 13:</w:t>
        </w:r>
        <w:r>
          <w:rPr>
            <w:rStyle w:val="Hiperpovezava"/>
            <w:noProof/>
          </w:rPr>
          <w:tab/>
        </w:r>
        <w:r w:rsidRPr="00256BFE">
          <w:rPr>
            <w:rStyle w:val="Hiperpovezava"/>
            <w:noProof/>
          </w:rPr>
          <w:t>Pridelava hmelja; 2007–2019</w:t>
        </w:r>
        <w:r>
          <w:rPr>
            <w:noProof/>
            <w:webHidden/>
          </w:rPr>
          <w:tab/>
        </w:r>
        <w:r>
          <w:rPr>
            <w:noProof/>
            <w:webHidden/>
          </w:rPr>
          <w:fldChar w:fldCharType="begin"/>
        </w:r>
        <w:r>
          <w:rPr>
            <w:noProof/>
            <w:webHidden/>
          </w:rPr>
          <w:instrText xml:space="preserve"> PAGEREF _Toc49520320 \h </w:instrText>
        </w:r>
        <w:r>
          <w:rPr>
            <w:noProof/>
            <w:webHidden/>
          </w:rPr>
        </w:r>
        <w:r>
          <w:rPr>
            <w:noProof/>
            <w:webHidden/>
          </w:rPr>
          <w:fldChar w:fldCharType="separate"/>
        </w:r>
        <w:r>
          <w:rPr>
            <w:noProof/>
            <w:webHidden/>
          </w:rPr>
          <w:t>33</w:t>
        </w:r>
        <w:r>
          <w:rPr>
            <w:noProof/>
            <w:webHidden/>
          </w:rPr>
          <w:fldChar w:fldCharType="end"/>
        </w:r>
      </w:hyperlink>
    </w:p>
    <w:p w14:paraId="5797DDD9" w14:textId="0462EF5E"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1" w:history="1">
        <w:r>
          <w:rPr>
            <w:rStyle w:val="Hiperpovezava"/>
            <w:noProof/>
          </w:rPr>
          <w:t>Slika 14:</w:t>
        </w:r>
        <w:r>
          <w:rPr>
            <w:rStyle w:val="Hiperpovezava"/>
            <w:noProof/>
          </w:rPr>
          <w:tab/>
        </w:r>
        <w:r w:rsidRPr="00256BFE">
          <w:rPr>
            <w:rStyle w:val="Hiperpovezava"/>
            <w:noProof/>
          </w:rPr>
          <w:t>Pridelovalna površina zelenjadnic po vrstah, v letih tržnih popisov vrtnarstva; 2010, 2013, 2016 in 2019</w:t>
        </w:r>
        <w:r>
          <w:rPr>
            <w:noProof/>
            <w:webHidden/>
          </w:rPr>
          <w:tab/>
        </w:r>
        <w:r>
          <w:rPr>
            <w:noProof/>
            <w:webHidden/>
          </w:rPr>
          <w:fldChar w:fldCharType="begin"/>
        </w:r>
        <w:r>
          <w:rPr>
            <w:noProof/>
            <w:webHidden/>
          </w:rPr>
          <w:instrText xml:space="preserve"> PAGEREF _Toc49520321 \h </w:instrText>
        </w:r>
        <w:r>
          <w:rPr>
            <w:noProof/>
            <w:webHidden/>
          </w:rPr>
        </w:r>
        <w:r>
          <w:rPr>
            <w:noProof/>
            <w:webHidden/>
          </w:rPr>
          <w:fldChar w:fldCharType="separate"/>
        </w:r>
        <w:r>
          <w:rPr>
            <w:noProof/>
            <w:webHidden/>
          </w:rPr>
          <w:t>35</w:t>
        </w:r>
        <w:r>
          <w:rPr>
            <w:noProof/>
            <w:webHidden/>
          </w:rPr>
          <w:fldChar w:fldCharType="end"/>
        </w:r>
      </w:hyperlink>
    </w:p>
    <w:p w14:paraId="7826A0ED" w14:textId="0501FAD0"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2" w:history="1">
        <w:r w:rsidRPr="00256BFE">
          <w:rPr>
            <w:rStyle w:val="Hiperpovezava"/>
            <w:noProof/>
          </w:rPr>
          <w:t>Slika 15</w:t>
        </w:r>
        <w:r>
          <w:rPr>
            <w:rStyle w:val="Hiperpovezava"/>
            <w:noProof/>
          </w:rPr>
          <w:t>:</w:t>
        </w:r>
        <w:r>
          <w:rPr>
            <w:rStyle w:val="Hiperpovezava"/>
            <w:noProof/>
          </w:rPr>
          <w:tab/>
        </w:r>
        <w:r w:rsidRPr="00256BFE">
          <w:rPr>
            <w:rStyle w:val="Hiperpovezava"/>
            <w:noProof/>
          </w:rPr>
          <w:t>Površina in pridelek zelenjadnic; 2007–2019</w:t>
        </w:r>
        <w:r>
          <w:rPr>
            <w:noProof/>
            <w:webHidden/>
          </w:rPr>
          <w:tab/>
        </w:r>
        <w:r>
          <w:rPr>
            <w:noProof/>
            <w:webHidden/>
          </w:rPr>
          <w:fldChar w:fldCharType="begin"/>
        </w:r>
        <w:r>
          <w:rPr>
            <w:noProof/>
            <w:webHidden/>
          </w:rPr>
          <w:instrText xml:space="preserve"> PAGEREF _Toc49520322 \h </w:instrText>
        </w:r>
        <w:r>
          <w:rPr>
            <w:noProof/>
            <w:webHidden/>
          </w:rPr>
        </w:r>
        <w:r>
          <w:rPr>
            <w:noProof/>
            <w:webHidden/>
          </w:rPr>
          <w:fldChar w:fldCharType="separate"/>
        </w:r>
        <w:r>
          <w:rPr>
            <w:noProof/>
            <w:webHidden/>
          </w:rPr>
          <w:t>36</w:t>
        </w:r>
        <w:r>
          <w:rPr>
            <w:noProof/>
            <w:webHidden/>
          </w:rPr>
          <w:fldChar w:fldCharType="end"/>
        </w:r>
      </w:hyperlink>
    </w:p>
    <w:p w14:paraId="7CF88ECB" w14:textId="412544D2"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3" w:history="1">
        <w:r>
          <w:rPr>
            <w:rStyle w:val="Hiperpovezava"/>
            <w:noProof/>
          </w:rPr>
          <w:t>Slika 16:</w:t>
        </w:r>
        <w:r>
          <w:rPr>
            <w:rStyle w:val="Hiperpovezava"/>
            <w:noProof/>
          </w:rPr>
          <w:tab/>
        </w:r>
        <w:r w:rsidRPr="00256BFE">
          <w:rPr>
            <w:rStyle w:val="Hiperpovezava"/>
            <w:noProof/>
          </w:rPr>
          <w:t>Pridelava in poraba zelenjave (000 t; ekvivalent sveže zelenjave); 2007–2019</w:t>
        </w:r>
        <w:r>
          <w:rPr>
            <w:noProof/>
            <w:webHidden/>
          </w:rPr>
          <w:tab/>
        </w:r>
        <w:r>
          <w:rPr>
            <w:noProof/>
            <w:webHidden/>
          </w:rPr>
          <w:fldChar w:fldCharType="begin"/>
        </w:r>
        <w:r>
          <w:rPr>
            <w:noProof/>
            <w:webHidden/>
          </w:rPr>
          <w:instrText xml:space="preserve"> PAGEREF _Toc49520323 \h </w:instrText>
        </w:r>
        <w:r>
          <w:rPr>
            <w:noProof/>
            <w:webHidden/>
          </w:rPr>
        </w:r>
        <w:r>
          <w:rPr>
            <w:noProof/>
            <w:webHidden/>
          </w:rPr>
          <w:fldChar w:fldCharType="separate"/>
        </w:r>
        <w:r>
          <w:rPr>
            <w:noProof/>
            <w:webHidden/>
          </w:rPr>
          <w:t>38</w:t>
        </w:r>
        <w:r>
          <w:rPr>
            <w:noProof/>
            <w:webHidden/>
          </w:rPr>
          <w:fldChar w:fldCharType="end"/>
        </w:r>
      </w:hyperlink>
    </w:p>
    <w:p w14:paraId="668AF4C2" w14:textId="6671675E"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4" w:history="1">
        <w:r>
          <w:rPr>
            <w:rStyle w:val="Hiperpovezava"/>
            <w:noProof/>
          </w:rPr>
          <w:t>Slika 17:</w:t>
        </w:r>
        <w:r>
          <w:rPr>
            <w:rStyle w:val="Hiperpovezava"/>
            <w:noProof/>
          </w:rPr>
          <w:tab/>
        </w:r>
        <w:r w:rsidRPr="00256BFE">
          <w:rPr>
            <w:rStyle w:val="Hiperpovezava"/>
            <w:noProof/>
          </w:rPr>
          <w:t>Površina in pridelek krmnih rastlin na njivah; 2007–2019</w:t>
        </w:r>
        <w:r>
          <w:rPr>
            <w:noProof/>
            <w:webHidden/>
          </w:rPr>
          <w:tab/>
        </w:r>
        <w:r>
          <w:rPr>
            <w:noProof/>
            <w:webHidden/>
          </w:rPr>
          <w:fldChar w:fldCharType="begin"/>
        </w:r>
        <w:r>
          <w:rPr>
            <w:noProof/>
            <w:webHidden/>
          </w:rPr>
          <w:instrText xml:space="preserve"> PAGEREF _Toc49520324 \h </w:instrText>
        </w:r>
        <w:r>
          <w:rPr>
            <w:noProof/>
            <w:webHidden/>
          </w:rPr>
        </w:r>
        <w:r>
          <w:rPr>
            <w:noProof/>
            <w:webHidden/>
          </w:rPr>
          <w:fldChar w:fldCharType="separate"/>
        </w:r>
        <w:r>
          <w:rPr>
            <w:noProof/>
            <w:webHidden/>
          </w:rPr>
          <w:t>56</w:t>
        </w:r>
        <w:r>
          <w:rPr>
            <w:noProof/>
            <w:webHidden/>
          </w:rPr>
          <w:fldChar w:fldCharType="end"/>
        </w:r>
      </w:hyperlink>
    </w:p>
    <w:p w14:paraId="7BDCAFC8" w14:textId="6DA5FD5F"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5" w:history="1">
        <w:r>
          <w:rPr>
            <w:rStyle w:val="Hiperpovezava"/>
            <w:noProof/>
          </w:rPr>
          <w:t>Slika 18:</w:t>
        </w:r>
        <w:r>
          <w:rPr>
            <w:rStyle w:val="Hiperpovezava"/>
            <w:noProof/>
          </w:rPr>
          <w:tab/>
        </w:r>
        <w:r w:rsidRPr="00256BFE">
          <w:rPr>
            <w:rStyle w:val="Hiperpovezava"/>
            <w:noProof/>
          </w:rPr>
          <w:t>Pridelava sena s travnikov in pašnikov; 2007–2019</w:t>
        </w:r>
        <w:r>
          <w:rPr>
            <w:noProof/>
            <w:webHidden/>
          </w:rPr>
          <w:tab/>
        </w:r>
        <w:r>
          <w:rPr>
            <w:noProof/>
            <w:webHidden/>
          </w:rPr>
          <w:fldChar w:fldCharType="begin"/>
        </w:r>
        <w:r>
          <w:rPr>
            <w:noProof/>
            <w:webHidden/>
          </w:rPr>
          <w:instrText xml:space="preserve"> PAGEREF _Toc49520325 \h </w:instrText>
        </w:r>
        <w:r>
          <w:rPr>
            <w:noProof/>
            <w:webHidden/>
          </w:rPr>
        </w:r>
        <w:r>
          <w:rPr>
            <w:noProof/>
            <w:webHidden/>
          </w:rPr>
          <w:fldChar w:fldCharType="separate"/>
        </w:r>
        <w:r>
          <w:rPr>
            <w:noProof/>
            <w:webHidden/>
          </w:rPr>
          <w:t>58</w:t>
        </w:r>
        <w:r>
          <w:rPr>
            <w:noProof/>
            <w:webHidden/>
          </w:rPr>
          <w:fldChar w:fldCharType="end"/>
        </w:r>
      </w:hyperlink>
    </w:p>
    <w:p w14:paraId="5C508EC8" w14:textId="391BFED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6" w:history="1">
        <w:r>
          <w:rPr>
            <w:rStyle w:val="Hiperpovezava"/>
            <w:noProof/>
          </w:rPr>
          <w:t>Slika 19:</w:t>
        </w:r>
        <w:r>
          <w:rPr>
            <w:rStyle w:val="Hiperpovezava"/>
            <w:noProof/>
          </w:rPr>
          <w:tab/>
        </w:r>
        <w:r w:rsidRPr="00256BFE">
          <w:rPr>
            <w:rStyle w:val="Hiperpovezava"/>
            <w:noProof/>
          </w:rPr>
          <w:t>Površina in pridelek sadja; 2007–2019</w:t>
        </w:r>
        <w:r>
          <w:rPr>
            <w:noProof/>
            <w:webHidden/>
          </w:rPr>
          <w:tab/>
        </w:r>
        <w:r>
          <w:rPr>
            <w:noProof/>
            <w:webHidden/>
          </w:rPr>
          <w:fldChar w:fldCharType="begin"/>
        </w:r>
        <w:r>
          <w:rPr>
            <w:noProof/>
            <w:webHidden/>
          </w:rPr>
          <w:instrText xml:space="preserve"> PAGEREF _Toc49520326 \h </w:instrText>
        </w:r>
        <w:r>
          <w:rPr>
            <w:noProof/>
            <w:webHidden/>
          </w:rPr>
        </w:r>
        <w:r>
          <w:rPr>
            <w:noProof/>
            <w:webHidden/>
          </w:rPr>
          <w:fldChar w:fldCharType="separate"/>
        </w:r>
        <w:r>
          <w:rPr>
            <w:noProof/>
            <w:webHidden/>
          </w:rPr>
          <w:t>64</w:t>
        </w:r>
        <w:r>
          <w:rPr>
            <w:noProof/>
            <w:webHidden/>
          </w:rPr>
          <w:fldChar w:fldCharType="end"/>
        </w:r>
      </w:hyperlink>
    </w:p>
    <w:p w14:paraId="198263B4" w14:textId="2072FD66"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7" w:history="1">
        <w:r>
          <w:rPr>
            <w:rStyle w:val="Hiperpovezava"/>
            <w:noProof/>
          </w:rPr>
          <w:t>Slika 20:</w:t>
        </w:r>
        <w:r>
          <w:rPr>
            <w:rStyle w:val="Hiperpovezava"/>
            <w:noProof/>
          </w:rPr>
          <w:tab/>
        </w:r>
        <w:r w:rsidRPr="00256BFE">
          <w:rPr>
            <w:rStyle w:val="Hiperpovezava"/>
            <w:noProof/>
          </w:rPr>
          <w:t>Odkupne cene namiznega sadja; 2007–2019</w:t>
        </w:r>
        <w:r>
          <w:rPr>
            <w:noProof/>
            <w:webHidden/>
          </w:rPr>
          <w:tab/>
        </w:r>
        <w:r>
          <w:rPr>
            <w:noProof/>
            <w:webHidden/>
          </w:rPr>
          <w:fldChar w:fldCharType="begin"/>
        </w:r>
        <w:r>
          <w:rPr>
            <w:noProof/>
            <w:webHidden/>
          </w:rPr>
          <w:instrText xml:space="preserve"> PAGEREF _Toc49520327 \h </w:instrText>
        </w:r>
        <w:r>
          <w:rPr>
            <w:noProof/>
            <w:webHidden/>
          </w:rPr>
        </w:r>
        <w:r>
          <w:rPr>
            <w:noProof/>
            <w:webHidden/>
          </w:rPr>
          <w:fldChar w:fldCharType="separate"/>
        </w:r>
        <w:r>
          <w:rPr>
            <w:noProof/>
            <w:webHidden/>
          </w:rPr>
          <w:t>67</w:t>
        </w:r>
        <w:r>
          <w:rPr>
            <w:noProof/>
            <w:webHidden/>
          </w:rPr>
          <w:fldChar w:fldCharType="end"/>
        </w:r>
      </w:hyperlink>
    </w:p>
    <w:p w14:paraId="3A37AA16" w14:textId="12880FDD"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8" w:history="1">
        <w:r>
          <w:rPr>
            <w:rStyle w:val="Hiperpovezava"/>
            <w:noProof/>
          </w:rPr>
          <w:t>Slika 21:</w:t>
        </w:r>
        <w:r>
          <w:rPr>
            <w:rStyle w:val="Hiperpovezava"/>
            <w:noProof/>
          </w:rPr>
          <w:tab/>
        </w:r>
        <w:r w:rsidRPr="00256BFE">
          <w:rPr>
            <w:rStyle w:val="Hiperpovezava"/>
            <w:noProof/>
          </w:rPr>
          <w:t>Osnovni ekonomski kazalci pri pridelavi jabolk (indeks; povprečje 2014–2018 = 100)</w:t>
        </w:r>
        <w:r>
          <w:rPr>
            <w:noProof/>
            <w:webHidden/>
          </w:rPr>
          <w:tab/>
        </w:r>
        <w:r>
          <w:rPr>
            <w:noProof/>
            <w:webHidden/>
          </w:rPr>
          <w:fldChar w:fldCharType="begin"/>
        </w:r>
        <w:r>
          <w:rPr>
            <w:noProof/>
            <w:webHidden/>
          </w:rPr>
          <w:instrText xml:space="preserve"> PAGEREF _Toc49520328 \h </w:instrText>
        </w:r>
        <w:r>
          <w:rPr>
            <w:noProof/>
            <w:webHidden/>
          </w:rPr>
        </w:r>
        <w:r>
          <w:rPr>
            <w:noProof/>
            <w:webHidden/>
          </w:rPr>
          <w:fldChar w:fldCharType="separate"/>
        </w:r>
        <w:r>
          <w:rPr>
            <w:noProof/>
            <w:webHidden/>
          </w:rPr>
          <w:t>67</w:t>
        </w:r>
        <w:r>
          <w:rPr>
            <w:noProof/>
            <w:webHidden/>
          </w:rPr>
          <w:fldChar w:fldCharType="end"/>
        </w:r>
      </w:hyperlink>
    </w:p>
    <w:p w14:paraId="0484E297" w14:textId="02E901C6"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29" w:history="1">
        <w:r>
          <w:rPr>
            <w:rStyle w:val="Hiperpovezava"/>
            <w:noProof/>
          </w:rPr>
          <w:t>Slika 22:</w:t>
        </w:r>
        <w:r>
          <w:rPr>
            <w:rStyle w:val="Hiperpovezava"/>
            <w:noProof/>
          </w:rPr>
          <w:tab/>
        </w:r>
        <w:r w:rsidRPr="00256BFE">
          <w:rPr>
            <w:rStyle w:val="Hiperpovezava"/>
            <w:noProof/>
          </w:rPr>
          <w:t>Osnovni ekonomski kazalci pri pridelavi namiznih breskev (indeks; povprečje 2014–2018 = 100)</w:t>
        </w:r>
        <w:r>
          <w:rPr>
            <w:noProof/>
            <w:webHidden/>
          </w:rPr>
          <w:tab/>
        </w:r>
        <w:r>
          <w:rPr>
            <w:noProof/>
            <w:webHidden/>
          </w:rPr>
          <w:fldChar w:fldCharType="begin"/>
        </w:r>
        <w:r>
          <w:rPr>
            <w:noProof/>
            <w:webHidden/>
          </w:rPr>
          <w:instrText xml:space="preserve"> PAGEREF _Toc49520329 \h </w:instrText>
        </w:r>
        <w:r>
          <w:rPr>
            <w:noProof/>
            <w:webHidden/>
          </w:rPr>
        </w:r>
        <w:r>
          <w:rPr>
            <w:noProof/>
            <w:webHidden/>
          </w:rPr>
          <w:fldChar w:fldCharType="separate"/>
        </w:r>
        <w:r>
          <w:rPr>
            <w:noProof/>
            <w:webHidden/>
          </w:rPr>
          <w:t>68</w:t>
        </w:r>
        <w:r>
          <w:rPr>
            <w:noProof/>
            <w:webHidden/>
          </w:rPr>
          <w:fldChar w:fldCharType="end"/>
        </w:r>
      </w:hyperlink>
    </w:p>
    <w:p w14:paraId="78F5711A" w14:textId="2613F3A7"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0" w:history="1">
        <w:r>
          <w:rPr>
            <w:rStyle w:val="Hiperpovezava"/>
            <w:noProof/>
          </w:rPr>
          <w:t>Slika 23:</w:t>
        </w:r>
        <w:r>
          <w:rPr>
            <w:rStyle w:val="Hiperpovezava"/>
            <w:noProof/>
          </w:rPr>
          <w:tab/>
        </w:r>
        <w:r w:rsidRPr="00256BFE">
          <w:rPr>
            <w:rStyle w:val="Hiperpovezava"/>
            <w:noProof/>
          </w:rPr>
          <w:t>Površina oljčnikov in pridelek oljk; 2007–2019</w:t>
        </w:r>
        <w:r>
          <w:rPr>
            <w:noProof/>
            <w:webHidden/>
          </w:rPr>
          <w:tab/>
        </w:r>
        <w:r>
          <w:rPr>
            <w:noProof/>
            <w:webHidden/>
          </w:rPr>
          <w:fldChar w:fldCharType="begin"/>
        </w:r>
        <w:r>
          <w:rPr>
            <w:noProof/>
            <w:webHidden/>
          </w:rPr>
          <w:instrText xml:space="preserve"> PAGEREF _Toc49520330 \h </w:instrText>
        </w:r>
        <w:r>
          <w:rPr>
            <w:noProof/>
            <w:webHidden/>
          </w:rPr>
        </w:r>
        <w:r>
          <w:rPr>
            <w:noProof/>
            <w:webHidden/>
          </w:rPr>
          <w:fldChar w:fldCharType="separate"/>
        </w:r>
        <w:r>
          <w:rPr>
            <w:noProof/>
            <w:webHidden/>
          </w:rPr>
          <w:t>75</w:t>
        </w:r>
        <w:r>
          <w:rPr>
            <w:noProof/>
            <w:webHidden/>
          </w:rPr>
          <w:fldChar w:fldCharType="end"/>
        </w:r>
      </w:hyperlink>
    </w:p>
    <w:p w14:paraId="7B00DFC3" w14:textId="027952F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1" w:history="1">
        <w:r w:rsidRPr="00256BFE">
          <w:rPr>
            <w:rStyle w:val="Hiperpovezava"/>
            <w:noProof/>
          </w:rPr>
          <w:t>Slika 24</w:t>
        </w:r>
        <w:r>
          <w:rPr>
            <w:rStyle w:val="Hiperpovezava"/>
            <w:noProof/>
          </w:rPr>
          <w:t>:</w:t>
        </w:r>
        <w:r>
          <w:rPr>
            <w:rStyle w:val="Hiperpovezava"/>
            <w:noProof/>
          </w:rPr>
          <w:tab/>
        </w:r>
        <w:r w:rsidRPr="00256BFE">
          <w:rPr>
            <w:rStyle w:val="Hiperpovezava"/>
            <w:noProof/>
          </w:rPr>
          <w:t>Površina vinogradov in pridelek grozdja; 2007–2019</w:t>
        </w:r>
        <w:r>
          <w:rPr>
            <w:noProof/>
            <w:webHidden/>
          </w:rPr>
          <w:tab/>
        </w:r>
        <w:r>
          <w:rPr>
            <w:noProof/>
            <w:webHidden/>
          </w:rPr>
          <w:fldChar w:fldCharType="begin"/>
        </w:r>
        <w:r>
          <w:rPr>
            <w:noProof/>
            <w:webHidden/>
          </w:rPr>
          <w:instrText xml:space="preserve"> PAGEREF _Toc49520331 \h </w:instrText>
        </w:r>
        <w:r>
          <w:rPr>
            <w:noProof/>
            <w:webHidden/>
          </w:rPr>
        </w:r>
        <w:r>
          <w:rPr>
            <w:noProof/>
            <w:webHidden/>
          </w:rPr>
          <w:fldChar w:fldCharType="separate"/>
        </w:r>
        <w:r>
          <w:rPr>
            <w:noProof/>
            <w:webHidden/>
          </w:rPr>
          <w:t>78</w:t>
        </w:r>
        <w:r>
          <w:rPr>
            <w:noProof/>
            <w:webHidden/>
          </w:rPr>
          <w:fldChar w:fldCharType="end"/>
        </w:r>
      </w:hyperlink>
    </w:p>
    <w:p w14:paraId="6B953CA4" w14:textId="043AF01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2" w:history="1">
        <w:r>
          <w:rPr>
            <w:rStyle w:val="Hiperpovezava"/>
            <w:noProof/>
          </w:rPr>
          <w:t>Slika 25:</w:t>
        </w:r>
        <w:r>
          <w:rPr>
            <w:rStyle w:val="Hiperpovezava"/>
            <w:noProof/>
          </w:rPr>
          <w:tab/>
        </w:r>
        <w:r w:rsidRPr="00256BFE">
          <w:rPr>
            <w:rStyle w:val="Hiperpovezava"/>
            <w:noProof/>
          </w:rPr>
          <w:t>Odkupne cene grozdja za predelavo in vina; 2007–2019</w:t>
        </w:r>
        <w:r>
          <w:rPr>
            <w:noProof/>
            <w:webHidden/>
          </w:rPr>
          <w:tab/>
        </w:r>
        <w:r>
          <w:rPr>
            <w:noProof/>
            <w:webHidden/>
          </w:rPr>
          <w:fldChar w:fldCharType="begin"/>
        </w:r>
        <w:r>
          <w:rPr>
            <w:noProof/>
            <w:webHidden/>
          </w:rPr>
          <w:instrText xml:space="preserve"> PAGEREF _Toc49520332 \h </w:instrText>
        </w:r>
        <w:r>
          <w:rPr>
            <w:noProof/>
            <w:webHidden/>
          </w:rPr>
        </w:r>
        <w:r>
          <w:rPr>
            <w:noProof/>
            <w:webHidden/>
          </w:rPr>
          <w:fldChar w:fldCharType="separate"/>
        </w:r>
        <w:r>
          <w:rPr>
            <w:noProof/>
            <w:webHidden/>
          </w:rPr>
          <w:t>79</w:t>
        </w:r>
        <w:r>
          <w:rPr>
            <w:noProof/>
            <w:webHidden/>
          </w:rPr>
          <w:fldChar w:fldCharType="end"/>
        </w:r>
      </w:hyperlink>
    </w:p>
    <w:p w14:paraId="574442B5" w14:textId="5BAA9200"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3" w:history="1">
        <w:r>
          <w:rPr>
            <w:rStyle w:val="Hiperpovezava"/>
            <w:noProof/>
          </w:rPr>
          <w:t>Slika 26:</w:t>
        </w:r>
        <w:r>
          <w:rPr>
            <w:rStyle w:val="Hiperpovezava"/>
            <w:noProof/>
          </w:rPr>
          <w:tab/>
        </w:r>
        <w:r w:rsidRPr="00256BFE">
          <w:rPr>
            <w:rStyle w:val="Hiperpovezava"/>
            <w:noProof/>
          </w:rPr>
          <w:t>Število in prirast govedi; 2007–2019</w:t>
        </w:r>
        <w:r>
          <w:rPr>
            <w:noProof/>
            <w:webHidden/>
          </w:rPr>
          <w:tab/>
        </w:r>
        <w:r>
          <w:rPr>
            <w:noProof/>
            <w:webHidden/>
          </w:rPr>
          <w:fldChar w:fldCharType="begin"/>
        </w:r>
        <w:r>
          <w:rPr>
            <w:noProof/>
            <w:webHidden/>
          </w:rPr>
          <w:instrText xml:space="preserve"> PAGEREF _Toc49520333 \h </w:instrText>
        </w:r>
        <w:r>
          <w:rPr>
            <w:noProof/>
            <w:webHidden/>
          </w:rPr>
        </w:r>
        <w:r>
          <w:rPr>
            <w:noProof/>
            <w:webHidden/>
          </w:rPr>
          <w:fldChar w:fldCharType="separate"/>
        </w:r>
        <w:r>
          <w:rPr>
            <w:noProof/>
            <w:webHidden/>
          </w:rPr>
          <w:t>88</w:t>
        </w:r>
        <w:r>
          <w:rPr>
            <w:noProof/>
            <w:webHidden/>
          </w:rPr>
          <w:fldChar w:fldCharType="end"/>
        </w:r>
      </w:hyperlink>
    </w:p>
    <w:p w14:paraId="70BFFF94" w14:textId="252B79DD"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4" w:history="1">
        <w:r>
          <w:rPr>
            <w:rStyle w:val="Hiperpovezava"/>
            <w:noProof/>
          </w:rPr>
          <w:t>Slika 27:</w:t>
        </w:r>
        <w:r>
          <w:rPr>
            <w:rStyle w:val="Hiperpovezava"/>
            <w:noProof/>
          </w:rPr>
          <w:tab/>
        </w:r>
        <w:r w:rsidRPr="00256BFE">
          <w:rPr>
            <w:rStyle w:val="Hiperpovezava"/>
            <w:noProof/>
          </w:rPr>
          <w:t>Prireja in poraba mesa govedi (000 t; ekvivalent klavnih polovic); 2007–2019</w:t>
        </w:r>
        <w:r>
          <w:rPr>
            <w:noProof/>
            <w:webHidden/>
          </w:rPr>
          <w:tab/>
        </w:r>
        <w:r>
          <w:rPr>
            <w:noProof/>
            <w:webHidden/>
          </w:rPr>
          <w:fldChar w:fldCharType="begin"/>
        </w:r>
        <w:r>
          <w:rPr>
            <w:noProof/>
            <w:webHidden/>
          </w:rPr>
          <w:instrText xml:space="preserve"> PAGEREF _Toc49520334 \h </w:instrText>
        </w:r>
        <w:r>
          <w:rPr>
            <w:noProof/>
            <w:webHidden/>
          </w:rPr>
        </w:r>
        <w:r>
          <w:rPr>
            <w:noProof/>
            <w:webHidden/>
          </w:rPr>
          <w:fldChar w:fldCharType="separate"/>
        </w:r>
        <w:r>
          <w:rPr>
            <w:noProof/>
            <w:webHidden/>
          </w:rPr>
          <w:t>88</w:t>
        </w:r>
        <w:r>
          <w:rPr>
            <w:noProof/>
            <w:webHidden/>
          </w:rPr>
          <w:fldChar w:fldCharType="end"/>
        </w:r>
      </w:hyperlink>
    </w:p>
    <w:p w14:paraId="10BCCB34" w14:textId="4F5305E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5" w:history="1">
        <w:r>
          <w:rPr>
            <w:rStyle w:val="Hiperpovezava"/>
            <w:noProof/>
          </w:rPr>
          <w:t>Slika 28:</w:t>
        </w:r>
        <w:r>
          <w:rPr>
            <w:rStyle w:val="Hiperpovezava"/>
            <w:noProof/>
          </w:rPr>
          <w:tab/>
        </w:r>
        <w:r w:rsidRPr="00256BFE">
          <w:rPr>
            <w:rStyle w:val="Hiperpovezava"/>
            <w:noProof/>
          </w:rPr>
          <w:t>Struktura uvoza in izvoza govedi (ekvivalent klavnih polovic); 2007–2019</w:t>
        </w:r>
        <w:r>
          <w:rPr>
            <w:noProof/>
            <w:webHidden/>
          </w:rPr>
          <w:tab/>
        </w:r>
        <w:r>
          <w:rPr>
            <w:noProof/>
            <w:webHidden/>
          </w:rPr>
          <w:fldChar w:fldCharType="begin"/>
        </w:r>
        <w:r>
          <w:rPr>
            <w:noProof/>
            <w:webHidden/>
          </w:rPr>
          <w:instrText xml:space="preserve"> PAGEREF _Toc49520335 \h </w:instrText>
        </w:r>
        <w:r>
          <w:rPr>
            <w:noProof/>
            <w:webHidden/>
          </w:rPr>
        </w:r>
        <w:r>
          <w:rPr>
            <w:noProof/>
            <w:webHidden/>
          </w:rPr>
          <w:fldChar w:fldCharType="separate"/>
        </w:r>
        <w:r>
          <w:rPr>
            <w:noProof/>
            <w:webHidden/>
          </w:rPr>
          <w:t>90</w:t>
        </w:r>
        <w:r>
          <w:rPr>
            <w:noProof/>
            <w:webHidden/>
          </w:rPr>
          <w:fldChar w:fldCharType="end"/>
        </w:r>
      </w:hyperlink>
    </w:p>
    <w:p w14:paraId="35CC35E0" w14:textId="620337C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6" w:history="1">
        <w:r w:rsidRPr="00256BFE">
          <w:rPr>
            <w:rStyle w:val="Hiperpovezava"/>
            <w:noProof/>
          </w:rPr>
          <w:t>Slika 29:</w:t>
        </w:r>
        <w:r>
          <w:rPr>
            <w:rStyle w:val="Hiperpovezava"/>
            <w:noProof/>
          </w:rPr>
          <w:tab/>
        </w:r>
        <w:r w:rsidRPr="00256BFE">
          <w:rPr>
            <w:rStyle w:val="Hiperpovezava"/>
            <w:noProof/>
          </w:rPr>
          <w:t>Odkupne cene klavne govedi v Sloveniji in primerjava tržnih cen bikov (A-R3) s povprečjem EU</w:t>
        </w:r>
        <w:r>
          <w:rPr>
            <w:noProof/>
            <w:webHidden/>
          </w:rPr>
          <w:tab/>
        </w:r>
        <w:r>
          <w:rPr>
            <w:noProof/>
            <w:webHidden/>
          </w:rPr>
          <w:fldChar w:fldCharType="begin"/>
        </w:r>
        <w:r>
          <w:rPr>
            <w:noProof/>
            <w:webHidden/>
          </w:rPr>
          <w:instrText xml:space="preserve"> PAGEREF _Toc49520336 \h </w:instrText>
        </w:r>
        <w:r>
          <w:rPr>
            <w:noProof/>
            <w:webHidden/>
          </w:rPr>
        </w:r>
        <w:r>
          <w:rPr>
            <w:noProof/>
            <w:webHidden/>
          </w:rPr>
          <w:fldChar w:fldCharType="separate"/>
        </w:r>
        <w:r>
          <w:rPr>
            <w:noProof/>
            <w:webHidden/>
          </w:rPr>
          <w:t>90</w:t>
        </w:r>
        <w:r>
          <w:rPr>
            <w:noProof/>
            <w:webHidden/>
          </w:rPr>
          <w:fldChar w:fldCharType="end"/>
        </w:r>
      </w:hyperlink>
    </w:p>
    <w:p w14:paraId="763B9DC0" w14:textId="78231DD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7" w:history="1">
        <w:r>
          <w:rPr>
            <w:rStyle w:val="Hiperpovezava"/>
            <w:noProof/>
          </w:rPr>
          <w:t>Slika 30:</w:t>
        </w:r>
        <w:r>
          <w:rPr>
            <w:rStyle w:val="Hiperpovezava"/>
            <w:noProof/>
          </w:rPr>
          <w:tab/>
        </w:r>
        <w:r w:rsidRPr="00256BFE">
          <w:rPr>
            <w:rStyle w:val="Hiperpovezava"/>
            <w:noProof/>
          </w:rPr>
          <w:t>Tržne cene bikov do 24 mesecev (A-R3) po državah EU; 2018 in 2019</w:t>
        </w:r>
        <w:r>
          <w:rPr>
            <w:noProof/>
            <w:webHidden/>
          </w:rPr>
          <w:tab/>
        </w:r>
        <w:r>
          <w:rPr>
            <w:noProof/>
            <w:webHidden/>
          </w:rPr>
          <w:fldChar w:fldCharType="begin"/>
        </w:r>
        <w:r>
          <w:rPr>
            <w:noProof/>
            <w:webHidden/>
          </w:rPr>
          <w:instrText xml:space="preserve"> PAGEREF _Toc49520337 \h </w:instrText>
        </w:r>
        <w:r>
          <w:rPr>
            <w:noProof/>
            <w:webHidden/>
          </w:rPr>
        </w:r>
        <w:r>
          <w:rPr>
            <w:noProof/>
            <w:webHidden/>
          </w:rPr>
          <w:fldChar w:fldCharType="separate"/>
        </w:r>
        <w:r>
          <w:rPr>
            <w:noProof/>
            <w:webHidden/>
          </w:rPr>
          <w:t>91</w:t>
        </w:r>
        <w:r>
          <w:rPr>
            <w:noProof/>
            <w:webHidden/>
          </w:rPr>
          <w:fldChar w:fldCharType="end"/>
        </w:r>
      </w:hyperlink>
    </w:p>
    <w:p w14:paraId="681FC49C" w14:textId="192547E8"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8" w:history="1">
        <w:r>
          <w:rPr>
            <w:rStyle w:val="Hiperpovezava"/>
            <w:noProof/>
          </w:rPr>
          <w:t>Slika 31:</w:t>
        </w:r>
        <w:r>
          <w:rPr>
            <w:rStyle w:val="Hiperpovezava"/>
            <w:noProof/>
          </w:rPr>
          <w:tab/>
        </w:r>
        <w:r w:rsidRPr="00256BFE">
          <w:rPr>
            <w:rStyle w:val="Hiperpovezava"/>
            <w:noProof/>
          </w:rPr>
          <w:t>Osnovni ekonomski kazalci pri pitanju govedi (indeks; povprečje 2014–2018 = 100)</w:t>
        </w:r>
        <w:r>
          <w:rPr>
            <w:noProof/>
            <w:webHidden/>
          </w:rPr>
          <w:tab/>
        </w:r>
        <w:r>
          <w:rPr>
            <w:noProof/>
            <w:webHidden/>
          </w:rPr>
          <w:fldChar w:fldCharType="begin"/>
        </w:r>
        <w:r>
          <w:rPr>
            <w:noProof/>
            <w:webHidden/>
          </w:rPr>
          <w:instrText xml:space="preserve"> PAGEREF _Toc49520338 \h </w:instrText>
        </w:r>
        <w:r>
          <w:rPr>
            <w:noProof/>
            <w:webHidden/>
          </w:rPr>
        </w:r>
        <w:r>
          <w:rPr>
            <w:noProof/>
            <w:webHidden/>
          </w:rPr>
          <w:fldChar w:fldCharType="separate"/>
        </w:r>
        <w:r>
          <w:rPr>
            <w:noProof/>
            <w:webHidden/>
          </w:rPr>
          <w:t>92</w:t>
        </w:r>
        <w:r>
          <w:rPr>
            <w:noProof/>
            <w:webHidden/>
          </w:rPr>
          <w:fldChar w:fldCharType="end"/>
        </w:r>
      </w:hyperlink>
    </w:p>
    <w:p w14:paraId="25C68A3C" w14:textId="4F94766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39" w:history="1">
        <w:r>
          <w:rPr>
            <w:rStyle w:val="Hiperpovezava"/>
            <w:noProof/>
          </w:rPr>
          <w:t>Slika 32:</w:t>
        </w:r>
        <w:r>
          <w:rPr>
            <w:rStyle w:val="Hiperpovezava"/>
            <w:noProof/>
          </w:rPr>
          <w:tab/>
        </w:r>
        <w:r w:rsidRPr="00256BFE">
          <w:rPr>
            <w:rStyle w:val="Hiperpovezava"/>
            <w:noProof/>
          </w:rPr>
          <w:t>Število in prirast prašičev; 2007–2019</w:t>
        </w:r>
        <w:r>
          <w:rPr>
            <w:noProof/>
            <w:webHidden/>
          </w:rPr>
          <w:tab/>
        </w:r>
        <w:r>
          <w:rPr>
            <w:noProof/>
            <w:webHidden/>
          </w:rPr>
          <w:fldChar w:fldCharType="begin"/>
        </w:r>
        <w:r>
          <w:rPr>
            <w:noProof/>
            <w:webHidden/>
          </w:rPr>
          <w:instrText xml:space="preserve"> PAGEREF _Toc49520339 \h </w:instrText>
        </w:r>
        <w:r>
          <w:rPr>
            <w:noProof/>
            <w:webHidden/>
          </w:rPr>
        </w:r>
        <w:r>
          <w:rPr>
            <w:noProof/>
            <w:webHidden/>
          </w:rPr>
          <w:fldChar w:fldCharType="separate"/>
        </w:r>
        <w:r>
          <w:rPr>
            <w:noProof/>
            <w:webHidden/>
          </w:rPr>
          <w:t>98</w:t>
        </w:r>
        <w:r>
          <w:rPr>
            <w:noProof/>
            <w:webHidden/>
          </w:rPr>
          <w:fldChar w:fldCharType="end"/>
        </w:r>
      </w:hyperlink>
    </w:p>
    <w:p w14:paraId="4CB1F969" w14:textId="0F909801"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0" w:history="1">
        <w:r>
          <w:rPr>
            <w:rStyle w:val="Hiperpovezava"/>
            <w:noProof/>
          </w:rPr>
          <w:t>Slika 33:</w:t>
        </w:r>
        <w:r>
          <w:rPr>
            <w:rStyle w:val="Hiperpovezava"/>
            <w:noProof/>
          </w:rPr>
          <w:tab/>
        </w:r>
        <w:r w:rsidRPr="00256BFE">
          <w:rPr>
            <w:rStyle w:val="Hiperpovezava"/>
            <w:noProof/>
          </w:rPr>
          <w:t>Prireja in poraba mesa prašičev (000 t; ekvivalent klavnih polovic); 2007–2019</w:t>
        </w:r>
        <w:r>
          <w:rPr>
            <w:noProof/>
            <w:webHidden/>
          </w:rPr>
          <w:tab/>
        </w:r>
        <w:r>
          <w:rPr>
            <w:noProof/>
            <w:webHidden/>
          </w:rPr>
          <w:fldChar w:fldCharType="begin"/>
        </w:r>
        <w:r>
          <w:rPr>
            <w:noProof/>
            <w:webHidden/>
          </w:rPr>
          <w:instrText xml:space="preserve"> PAGEREF _Toc49520340 \h </w:instrText>
        </w:r>
        <w:r>
          <w:rPr>
            <w:noProof/>
            <w:webHidden/>
          </w:rPr>
        </w:r>
        <w:r>
          <w:rPr>
            <w:noProof/>
            <w:webHidden/>
          </w:rPr>
          <w:fldChar w:fldCharType="separate"/>
        </w:r>
        <w:r>
          <w:rPr>
            <w:noProof/>
            <w:webHidden/>
          </w:rPr>
          <w:t>99</w:t>
        </w:r>
        <w:r>
          <w:rPr>
            <w:noProof/>
            <w:webHidden/>
          </w:rPr>
          <w:fldChar w:fldCharType="end"/>
        </w:r>
      </w:hyperlink>
    </w:p>
    <w:p w14:paraId="62BA1446" w14:textId="635BD0B2"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1" w:history="1">
        <w:r>
          <w:rPr>
            <w:rStyle w:val="Hiperpovezava"/>
            <w:noProof/>
          </w:rPr>
          <w:t>Slika 34:</w:t>
        </w:r>
        <w:r>
          <w:rPr>
            <w:rStyle w:val="Hiperpovezava"/>
            <w:noProof/>
          </w:rPr>
          <w:tab/>
        </w:r>
        <w:r w:rsidRPr="00256BFE">
          <w:rPr>
            <w:rStyle w:val="Hiperpovezava"/>
            <w:noProof/>
          </w:rPr>
          <w:t>Struktura uvoza in izvoza prašičev (ekvivalent klavnih polovic); 2007–2019</w:t>
        </w:r>
        <w:r>
          <w:rPr>
            <w:noProof/>
            <w:webHidden/>
          </w:rPr>
          <w:tab/>
        </w:r>
        <w:r>
          <w:rPr>
            <w:noProof/>
            <w:webHidden/>
          </w:rPr>
          <w:fldChar w:fldCharType="begin"/>
        </w:r>
        <w:r>
          <w:rPr>
            <w:noProof/>
            <w:webHidden/>
          </w:rPr>
          <w:instrText xml:space="preserve"> PAGEREF _Toc49520341 \h </w:instrText>
        </w:r>
        <w:r>
          <w:rPr>
            <w:noProof/>
            <w:webHidden/>
          </w:rPr>
        </w:r>
        <w:r>
          <w:rPr>
            <w:noProof/>
            <w:webHidden/>
          </w:rPr>
          <w:fldChar w:fldCharType="separate"/>
        </w:r>
        <w:r>
          <w:rPr>
            <w:noProof/>
            <w:webHidden/>
          </w:rPr>
          <w:t>101</w:t>
        </w:r>
        <w:r>
          <w:rPr>
            <w:noProof/>
            <w:webHidden/>
          </w:rPr>
          <w:fldChar w:fldCharType="end"/>
        </w:r>
      </w:hyperlink>
    </w:p>
    <w:p w14:paraId="17A8A72F" w14:textId="22F365B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2" w:history="1">
        <w:r>
          <w:rPr>
            <w:rStyle w:val="Hiperpovezava"/>
            <w:noProof/>
          </w:rPr>
          <w:t>Slika 35:</w:t>
        </w:r>
        <w:r>
          <w:rPr>
            <w:rStyle w:val="Hiperpovezava"/>
            <w:noProof/>
          </w:rPr>
          <w:tab/>
        </w:r>
        <w:r w:rsidRPr="00256BFE">
          <w:rPr>
            <w:rStyle w:val="Hiperpovezava"/>
            <w:noProof/>
          </w:rPr>
          <w:t>Odkupne cene pitanih prašičev za zakol v Sloveniji in primerjava tržnih cen s povprečjem EU</w:t>
        </w:r>
        <w:r>
          <w:rPr>
            <w:noProof/>
            <w:webHidden/>
          </w:rPr>
          <w:tab/>
        </w:r>
        <w:r>
          <w:rPr>
            <w:noProof/>
            <w:webHidden/>
          </w:rPr>
          <w:fldChar w:fldCharType="begin"/>
        </w:r>
        <w:r>
          <w:rPr>
            <w:noProof/>
            <w:webHidden/>
          </w:rPr>
          <w:instrText xml:space="preserve"> PAGEREF _Toc49520342 \h </w:instrText>
        </w:r>
        <w:r>
          <w:rPr>
            <w:noProof/>
            <w:webHidden/>
          </w:rPr>
        </w:r>
        <w:r>
          <w:rPr>
            <w:noProof/>
            <w:webHidden/>
          </w:rPr>
          <w:fldChar w:fldCharType="separate"/>
        </w:r>
        <w:r>
          <w:rPr>
            <w:noProof/>
            <w:webHidden/>
          </w:rPr>
          <w:t>101</w:t>
        </w:r>
        <w:r>
          <w:rPr>
            <w:noProof/>
            <w:webHidden/>
          </w:rPr>
          <w:fldChar w:fldCharType="end"/>
        </w:r>
      </w:hyperlink>
    </w:p>
    <w:p w14:paraId="3C22832D" w14:textId="70E74205"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3" w:history="1">
        <w:r>
          <w:rPr>
            <w:rStyle w:val="Hiperpovezava"/>
            <w:noProof/>
          </w:rPr>
          <w:t>Slika 36:</w:t>
        </w:r>
        <w:r>
          <w:rPr>
            <w:rStyle w:val="Hiperpovezava"/>
            <w:noProof/>
          </w:rPr>
          <w:tab/>
        </w:r>
        <w:r w:rsidRPr="00256BFE">
          <w:rPr>
            <w:rStyle w:val="Hiperpovezava"/>
            <w:noProof/>
          </w:rPr>
          <w:t>Tržne cene prašičev (razred E) po državah EU v letih 2018 in 2019</w:t>
        </w:r>
        <w:r>
          <w:rPr>
            <w:noProof/>
            <w:webHidden/>
          </w:rPr>
          <w:tab/>
        </w:r>
        <w:r>
          <w:rPr>
            <w:noProof/>
            <w:webHidden/>
          </w:rPr>
          <w:fldChar w:fldCharType="begin"/>
        </w:r>
        <w:r>
          <w:rPr>
            <w:noProof/>
            <w:webHidden/>
          </w:rPr>
          <w:instrText xml:space="preserve"> PAGEREF _Toc49520343 \h </w:instrText>
        </w:r>
        <w:r>
          <w:rPr>
            <w:noProof/>
            <w:webHidden/>
          </w:rPr>
        </w:r>
        <w:r>
          <w:rPr>
            <w:noProof/>
            <w:webHidden/>
          </w:rPr>
          <w:fldChar w:fldCharType="separate"/>
        </w:r>
        <w:r>
          <w:rPr>
            <w:noProof/>
            <w:webHidden/>
          </w:rPr>
          <w:t>102</w:t>
        </w:r>
        <w:r>
          <w:rPr>
            <w:noProof/>
            <w:webHidden/>
          </w:rPr>
          <w:fldChar w:fldCharType="end"/>
        </w:r>
      </w:hyperlink>
    </w:p>
    <w:p w14:paraId="130F2BAB" w14:textId="6400BBB2"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4" w:history="1">
        <w:r>
          <w:rPr>
            <w:rStyle w:val="Hiperpovezava"/>
            <w:noProof/>
          </w:rPr>
          <w:t>Slika 37:</w:t>
        </w:r>
        <w:r>
          <w:rPr>
            <w:rStyle w:val="Hiperpovezava"/>
            <w:noProof/>
          </w:rPr>
          <w:tab/>
        </w:r>
        <w:r w:rsidRPr="00256BFE">
          <w:rPr>
            <w:rStyle w:val="Hiperpovezava"/>
            <w:noProof/>
          </w:rPr>
          <w:t>Osnovni ekonomski kazalci pri pitanju prašičev (indeks; povprečje 2014–2018 = 100)</w:t>
        </w:r>
        <w:r>
          <w:rPr>
            <w:noProof/>
            <w:webHidden/>
          </w:rPr>
          <w:tab/>
        </w:r>
        <w:r>
          <w:rPr>
            <w:noProof/>
            <w:webHidden/>
          </w:rPr>
          <w:fldChar w:fldCharType="begin"/>
        </w:r>
        <w:r>
          <w:rPr>
            <w:noProof/>
            <w:webHidden/>
          </w:rPr>
          <w:instrText xml:space="preserve"> PAGEREF _Toc49520344 \h </w:instrText>
        </w:r>
        <w:r>
          <w:rPr>
            <w:noProof/>
            <w:webHidden/>
          </w:rPr>
        </w:r>
        <w:r>
          <w:rPr>
            <w:noProof/>
            <w:webHidden/>
          </w:rPr>
          <w:fldChar w:fldCharType="separate"/>
        </w:r>
        <w:r>
          <w:rPr>
            <w:noProof/>
            <w:webHidden/>
          </w:rPr>
          <w:t>103</w:t>
        </w:r>
        <w:r>
          <w:rPr>
            <w:noProof/>
            <w:webHidden/>
          </w:rPr>
          <w:fldChar w:fldCharType="end"/>
        </w:r>
      </w:hyperlink>
    </w:p>
    <w:p w14:paraId="480AFC30" w14:textId="4959C1B1"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5" w:history="1">
        <w:r>
          <w:rPr>
            <w:rStyle w:val="Hiperpovezava"/>
            <w:noProof/>
          </w:rPr>
          <w:t>Slika 38:</w:t>
        </w:r>
        <w:r>
          <w:rPr>
            <w:rStyle w:val="Hiperpovezava"/>
            <w:noProof/>
          </w:rPr>
          <w:tab/>
        </w:r>
        <w:r w:rsidRPr="00256BFE">
          <w:rPr>
            <w:rStyle w:val="Hiperpovezava"/>
            <w:noProof/>
          </w:rPr>
          <w:t>Prireja in poraba perutninskega mesa (000 t; ekvivalent klavne mase); 2007–2019</w:t>
        </w:r>
        <w:r>
          <w:rPr>
            <w:noProof/>
            <w:webHidden/>
          </w:rPr>
          <w:tab/>
        </w:r>
        <w:r>
          <w:rPr>
            <w:noProof/>
            <w:webHidden/>
          </w:rPr>
          <w:fldChar w:fldCharType="begin"/>
        </w:r>
        <w:r>
          <w:rPr>
            <w:noProof/>
            <w:webHidden/>
          </w:rPr>
          <w:instrText xml:space="preserve"> PAGEREF _Toc49520345 \h </w:instrText>
        </w:r>
        <w:r>
          <w:rPr>
            <w:noProof/>
            <w:webHidden/>
          </w:rPr>
        </w:r>
        <w:r>
          <w:rPr>
            <w:noProof/>
            <w:webHidden/>
          </w:rPr>
          <w:fldChar w:fldCharType="separate"/>
        </w:r>
        <w:r>
          <w:rPr>
            <w:noProof/>
            <w:webHidden/>
          </w:rPr>
          <w:t>109</w:t>
        </w:r>
        <w:r>
          <w:rPr>
            <w:noProof/>
            <w:webHidden/>
          </w:rPr>
          <w:fldChar w:fldCharType="end"/>
        </w:r>
      </w:hyperlink>
    </w:p>
    <w:p w14:paraId="687998B3" w14:textId="71C3D599"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6" w:history="1">
        <w:r>
          <w:rPr>
            <w:rStyle w:val="Hiperpovezava"/>
            <w:noProof/>
          </w:rPr>
          <w:t>Slika 39:</w:t>
        </w:r>
        <w:r>
          <w:rPr>
            <w:rStyle w:val="Hiperpovezava"/>
            <w:noProof/>
          </w:rPr>
          <w:tab/>
        </w:r>
        <w:r w:rsidRPr="00256BFE">
          <w:rPr>
            <w:rStyle w:val="Hiperpovezava"/>
            <w:noProof/>
          </w:rPr>
          <w:t>Struktura uvoza in izvoza perutnine (ekvivalent mesa); 2007–2019</w:t>
        </w:r>
        <w:r>
          <w:rPr>
            <w:noProof/>
            <w:webHidden/>
          </w:rPr>
          <w:tab/>
        </w:r>
        <w:r>
          <w:rPr>
            <w:noProof/>
            <w:webHidden/>
          </w:rPr>
          <w:fldChar w:fldCharType="begin"/>
        </w:r>
        <w:r>
          <w:rPr>
            <w:noProof/>
            <w:webHidden/>
          </w:rPr>
          <w:instrText xml:space="preserve"> PAGEREF _Toc49520346 \h </w:instrText>
        </w:r>
        <w:r>
          <w:rPr>
            <w:noProof/>
            <w:webHidden/>
          </w:rPr>
        </w:r>
        <w:r>
          <w:rPr>
            <w:noProof/>
            <w:webHidden/>
          </w:rPr>
          <w:fldChar w:fldCharType="separate"/>
        </w:r>
        <w:r>
          <w:rPr>
            <w:noProof/>
            <w:webHidden/>
          </w:rPr>
          <w:t>110</w:t>
        </w:r>
        <w:r>
          <w:rPr>
            <w:noProof/>
            <w:webHidden/>
          </w:rPr>
          <w:fldChar w:fldCharType="end"/>
        </w:r>
      </w:hyperlink>
    </w:p>
    <w:p w14:paraId="1BE3EE03" w14:textId="2A877B63"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7" w:history="1">
        <w:r>
          <w:rPr>
            <w:rStyle w:val="Hiperpovezava"/>
            <w:noProof/>
          </w:rPr>
          <w:t>Slika 40:</w:t>
        </w:r>
        <w:r>
          <w:rPr>
            <w:rStyle w:val="Hiperpovezava"/>
            <w:noProof/>
          </w:rPr>
          <w:tab/>
        </w:r>
        <w:r w:rsidRPr="00256BFE">
          <w:rPr>
            <w:rStyle w:val="Hiperpovezava"/>
            <w:noProof/>
          </w:rPr>
          <w:t>Odkupne cene piščancev za zakol v Sloveniji in primerjava tržnih cen piščancev s povprečjem EU</w:t>
        </w:r>
        <w:r>
          <w:rPr>
            <w:noProof/>
            <w:webHidden/>
          </w:rPr>
          <w:tab/>
        </w:r>
        <w:r>
          <w:rPr>
            <w:noProof/>
            <w:webHidden/>
          </w:rPr>
          <w:fldChar w:fldCharType="begin"/>
        </w:r>
        <w:r>
          <w:rPr>
            <w:noProof/>
            <w:webHidden/>
          </w:rPr>
          <w:instrText xml:space="preserve"> PAGEREF _Toc49520347 \h </w:instrText>
        </w:r>
        <w:r>
          <w:rPr>
            <w:noProof/>
            <w:webHidden/>
          </w:rPr>
        </w:r>
        <w:r>
          <w:rPr>
            <w:noProof/>
            <w:webHidden/>
          </w:rPr>
          <w:fldChar w:fldCharType="separate"/>
        </w:r>
        <w:r>
          <w:rPr>
            <w:noProof/>
            <w:webHidden/>
          </w:rPr>
          <w:t>111</w:t>
        </w:r>
        <w:r>
          <w:rPr>
            <w:noProof/>
            <w:webHidden/>
          </w:rPr>
          <w:fldChar w:fldCharType="end"/>
        </w:r>
      </w:hyperlink>
    </w:p>
    <w:p w14:paraId="122E9A8C" w14:textId="37B43FE1"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8" w:history="1">
        <w:r>
          <w:rPr>
            <w:rStyle w:val="Hiperpovezava"/>
            <w:noProof/>
          </w:rPr>
          <w:t>Slika 41:</w:t>
        </w:r>
        <w:r>
          <w:rPr>
            <w:rStyle w:val="Hiperpovezava"/>
            <w:noProof/>
          </w:rPr>
          <w:tab/>
        </w:r>
        <w:r w:rsidRPr="00256BFE">
          <w:rPr>
            <w:rStyle w:val="Hiperpovezava"/>
            <w:noProof/>
          </w:rPr>
          <w:t>Tržne cene piščancev (65 %) po državah EU; 2018 in 2019</w:t>
        </w:r>
        <w:r>
          <w:rPr>
            <w:noProof/>
            <w:webHidden/>
          </w:rPr>
          <w:tab/>
        </w:r>
        <w:r>
          <w:rPr>
            <w:noProof/>
            <w:webHidden/>
          </w:rPr>
          <w:fldChar w:fldCharType="begin"/>
        </w:r>
        <w:r>
          <w:rPr>
            <w:noProof/>
            <w:webHidden/>
          </w:rPr>
          <w:instrText xml:space="preserve"> PAGEREF _Toc49520348 \h </w:instrText>
        </w:r>
        <w:r>
          <w:rPr>
            <w:noProof/>
            <w:webHidden/>
          </w:rPr>
        </w:r>
        <w:r>
          <w:rPr>
            <w:noProof/>
            <w:webHidden/>
          </w:rPr>
          <w:fldChar w:fldCharType="separate"/>
        </w:r>
        <w:r>
          <w:rPr>
            <w:noProof/>
            <w:webHidden/>
          </w:rPr>
          <w:t>111</w:t>
        </w:r>
        <w:r>
          <w:rPr>
            <w:noProof/>
            <w:webHidden/>
          </w:rPr>
          <w:fldChar w:fldCharType="end"/>
        </w:r>
      </w:hyperlink>
    </w:p>
    <w:p w14:paraId="20EB9BD7" w14:textId="541C47A8"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49" w:history="1">
        <w:r w:rsidRPr="00256BFE">
          <w:rPr>
            <w:rStyle w:val="Hiperpovezava"/>
            <w:noProof/>
          </w:rPr>
          <w:t>Slika 42</w:t>
        </w:r>
        <w:r>
          <w:rPr>
            <w:rStyle w:val="Hiperpovezava"/>
            <w:noProof/>
          </w:rPr>
          <w:t>:</w:t>
        </w:r>
        <w:r>
          <w:rPr>
            <w:rStyle w:val="Hiperpovezava"/>
            <w:noProof/>
          </w:rPr>
          <w:tab/>
        </w:r>
        <w:r w:rsidRPr="00256BFE">
          <w:rPr>
            <w:rStyle w:val="Hiperpovezava"/>
            <w:noProof/>
          </w:rPr>
          <w:t>Osnovni ekonomski kazalci pri pitanju piščancev (indeks; povprečje 2014–2018 = 100)</w:t>
        </w:r>
        <w:r>
          <w:rPr>
            <w:noProof/>
            <w:webHidden/>
          </w:rPr>
          <w:tab/>
        </w:r>
        <w:r>
          <w:rPr>
            <w:noProof/>
            <w:webHidden/>
          </w:rPr>
          <w:fldChar w:fldCharType="begin"/>
        </w:r>
        <w:r>
          <w:rPr>
            <w:noProof/>
            <w:webHidden/>
          </w:rPr>
          <w:instrText xml:space="preserve"> PAGEREF _Toc49520349 \h </w:instrText>
        </w:r>
        <w:r>
          <w:rPr>
            <w:noProof/>
            <w:webHidden/>
          </w:rPr>
        </w:r>
        <w:r>
          <w:rPr>
            <w:noProof/>
            <w:webHidden/>
          </w:rPr>
          <w:fldChar w:fldCharType="separate"/>
        </w:r>
        <w:r>
          <w:rPr>
            <w:noProof/>
            <w:webHidden/>
          </w:rPr>
          <w:t>112</w:t>
        </w:r>
        <w:r>
          <w:rPr>
            <w:noProof/>
            <w:webHidden/>
          </w:rPr>
          <w:fldChar w:fldCharType="end"/>
        </w:r>
      </w:hyperlink>
    </w:p>
    <w:p w14:paraId="09C65CAD" w14:textId="1D2508A4"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0" w:history="1">
        <w:r>
          <w:rPr>
            <w:rStyle w:val="Hiperpovezava"/>
            <w:noProof/>
          </w:rPr>
          <w:t>Slika 43:</w:t>
        </w:r>
        <w:r>
          <w:rPr>
            <w:rStyle w:val="Hiperpovezava"/>
            <w:noProof/>
          </w:rPr>
          <w:tab/>
        </w:r>
        <w:r w:rsidRPr="00256BFE">
          <w:rPr>
            <w:rStyle w:val="Hiperpovezava"/>
            <w:noProof/>
          </w:rPr>
          <w:t>Število drobnice in prirast; 2007–2019</w:t>
        </w:r>
        <w:r>
          <w:rPr>
            <w:noProof/>
            <w:webHidden/>
          </w:rPr>
          <w:tab/>
        </w:r>
        <w:r>
          <w:rPr>
            <w:noProof/>
            <w:webHidden/>
          </w:rPr>
          <w:fldChar w:fldCharType="begin"/>
        </w:r>
        <w:r>
          <w:rPr>
            <w:noProof/>
            <w:webHidden/>
          </w:rPr>
          <w:instrText xml:space="preserve"> PAGEREF _Toc49520350 \h </w:instrText>
        </w:r>
        <w:r>
          <w:rPr>
            <w:noProof/>
            <w:webHidden/>
          </w:rPr>
        </w:r>
        <w:r>
          <w:rPr>
            <w:noProof/>
            <w:webHidden/>
          </w:rPr>
          <w:fldChar w:fldCharType="separate"/>
        </w:r>
        <w:r>
          <w:rPr>
            <w:noProof/>
            <w:webHidden/>
          </w:rPr>
          <w:t>116</w:t>
        </w:r>
        <w:r>
          <w:rPr>
            <w:noProof/>
            <w:webHidden/>
          </w:rPr>
          <w:fldChar w:fldCharType="end"/>
        </w:r>
      </w:hyperlink>
    </w:p>
    <w:p w14:paraId="19DE1CF6" w14:textId="4B33660D"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1" w:history="1">
        <w:r>
          <w:rPr>
            <w:rStyle w:val="Hiperpovezava"/>
            <w:noProof/>
          </w:rPr>
          <w:t>Slika 44:</w:t>
        </w:r>
        <w:r>
          <w:rPr>
            <w:rStyle w:val="Hiperpovezava"/>
            <w:noProof/>
          </w:rPr>
          <w:tab/>
        </w:r>
        <w:r w:rsidRPr="00256BFE">
          <w:rPr>
            <w:rStyle w:val="Hiperpovezava"/>
            <w:noProof/>
          </w:rPr>
          <w:t>Odkupne cene jagnjet za zakol v Sloveniji in primerjava tržnih cen lahkih jagnjet s povprečjem v EU</w:t>
        </w:r>
        <w:r>
          <w:rPr>
            <w:noProof/>
            <w:webHidden/>
          </w:rPr>
          <w:tab/>
        </w:r>
        <w:r>
          <w:rPr>
            <w:noProof/>
            <w:webHidden/>
          </w:rPr>
          <w:fldChar w:fldCharType="begin"/>
        </w:r>
        <w:r>
          <w:rPr>
            <w:noProof/>
            <w:webHidden/>
          </w:rPr>
          <w:instrText xml:space="preserve"> PAGEREF _Toc49520351 \h </w:instrText>
        </w:r>
        <w:r>
          <w:rPr>
            <w:noProof/>
            <w:webHidden/>
          </w:rPr>
        </w:r>
        <w:r>
          <w:rPr>
            <w:noProof/>
            <w:webHidden/>
          </w:rPr>
          <w:fldChar w:fldCharType="separate"/>
        </w:r>
        <w:r>
          <w:rPr>
            <w:noProof/>
            <w:webHidden/>
          </w:rPr>
          <w:t>117</w:t>
        </w:r>
        <w:r>
          <w:rPr>
            <w:noProof/>
            <w:webHidden/>
          </w:rPr>
          <w:fldChar w:fldCharType="end"/>
        </w:r>
      </w:hyperlink>
    </w:p>
    <w:p w14:paraId="7909C11C" w14:textId="70334BB6"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2" w:history="1">
        <w:r>
          <w:rPr>
            <w:rStyle w:val="Hiperpovezava"/>
            <w:noProof/>
          </w:rPr>
          <w:t>Slika 45:</w:t>
        </w:r>
        <w:r>
          <w:rPr>
            <w:rStyle w:val="Hiperpovezava"/>
            <w:noProof/>
          </w:rPr>
          <w:tab/>
        </w:r>
        <w:r w:rsidRPr="00256BFE">
          <w:rPr>
            <w:rStyle w:val="Hiperpovezava"/>
            <w:noProof/>
          </w:rPr>
          <w:t>Osnovni ekonomski kazalci pri reji jagnjet (indeks; povprečje 2014–2018 = 100)</w:t>
        </w:r>
        <w:r>
          <w:rPr>
            <w:noProof/>
            <w:webHidden/>
          </w:rPr>
          <w:tab/>
        </w:r>
        <w:r>
          <w:rPr>
            <w:noProof/>
            <w:webHidden/>
          </w:rPr>
          <w:fldChar w:fldCharType="begin"/>
        </w:r>
        <w:r>
          <w:rPr>
            <w:noProof/>
            <w:webHidden/>
          </w:rPr>
          <w:instrText xml:space="preserve"> PAGEREF _Toc49520352 \h </w:instrText>
        </w:r>
        <w:r>
          <w:rPr>
            <w:noProof/>
            <w:webHidden/>
          </w:rPr>
        </w:r>
        <w:r>
          <w:rPr>
            <w:noProof/>
            <w:webHidden/>
          </w:rPr>
          <w:fldChar w:fldCharType="separate"/>
        </w:r>
        <w:r>
          <w:rPr>
            <w:noProof/>
            <w:webHidden/>
          </w:rPr>
          <w:t>118</w:t>
        </w:r>
        <w:r>
          <w:rPr>
            <w:noProof/>
            <w:webHidden/>
          </w:rPr>
          <w:fldChar w:fldCharType="end"/>
        </w:r>
      </w:hyperlink>
    </w:p>
    <w:p w14:paraId="064254C6" w14:textId="2F5AA206"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3" w:history="1">
        <w:r>
          <w:rPr>
            <w:rStyle w:val="Hiperpovezava"/>
            <w:noProof/>
          </w:rPr>
          <w:t>Slika 46:</w:t>
        </w:r>
        <w:r>
          <w:rPr>
            <w:rStyle w:val="Hiperpovezava"/>
            <w:noProof/>
          </w:rPr>
          <w:tab/>
        </w:r>
        <w:r w:rsidRPr="00256BFE">
          <w:rPr>
            <w:rStyle w:val="Hiperpovezava"/>
            <w:noProof/>
          </w:rPr>
          <w:t>Število molznih krav in povprečna mlečnost; 2007–2019</w:t>
        </w:r>
        <w:r>
          <w:rPr>
            <w:noProof/>
            <w:webHidden/>
          </w:rPr>
          <w:tab/>
        </w:r>
        <w:r>
          <w:rPr>
            <w:noProof/>
            <w:webHidden/>
          </w:rPr>
          <w:fldChar w:fldCharType="begin"/>
        </w:r>
        <w:r>
          <w:rPr>
            <w:noProof/>
            <w:webHidden/>
          </w:rPr>
          <w:instrText xml:space="preserve"> PAGEREF _Toc49520353 \h </w:instrText>
        </w:r>
        <w:r>
          <w:rPr>
            <w:noProof/>
            <w:webHidden/>
          </w:rPr>
        </w:r>
        <w:r>
          <w:rPr>
            <w:noProof/>
            <w:webHidden/>
          </w:rPr>
          <w:fldChar w:fldCharType="separate"/>
        </w:r>
        <w:r>
          <w:rPr>
            <w:noProof/>
            <w:webHidden/>
          </w:rPr>
          <w:t>122</w:t>
        </w:r>
        <w:r>
          <w:rPr>
            <w:noProof/>
            <w:webHidden/>
          </w:rPr>
          <w:fldChar w:fldCharType="end"/>
        </w:r>
      </w:hyperlink>
    </w:p>
    <w:p w14:paraId="39BADE50" w14:textId="1D01CB08"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4" w:history="1">
        <w:r>
          <w:rPr>
            <w:rStyle w:val="Hiperpovezava"/>
            <w:noProof/>
          </w:rPr>
          <w:t>Slika 47:</w:t>
        </w:r>
        <w:r>
          <w:rPr>
            <w:rStyle w:val="Hiperpovezava"/>
            <w:noProof/>
          </w:rPr>
          <w:tab/>
        </w:r>
        <w:r w:rsidRPr="00256BFE">
          <w:rPr>
            <w:rStyle w:val="Hiperpovezava"/>
            <w:noProof/>
          </w:rPr>
          <w:t>Proizvodnja in poraba mleka (000 t; ekvivalent surovega mleka); 2007–2019</w:t>
        </w:r>
        <w:r>
          <w:rPr>
            <w:noProof/>
            <w:webHidden/>
          </w:rPr>
          <w:tab/>
        </w:r>
        <w:r>
          <w:rPr>
            <w:noProof/>
            <w:webHidden/>
          </w:rPr>
          <w:fldChar w:fldCharType="begin"/>
        </w:r>
        <w:r>
          <w:rPr>
            <w:noProof/>
            <w:webHidden/>
          </w:rPr>
          <w:instrText xml:space="preserve"> PAGEREF _Toc49520354 \h </w:instrText>
        </w:r>
        <w:r>
          <w:rPr>
            <w:noProof/>
            <w:webHidden/>
          </w:rPr>
        </w:r>
        <w:r>
          <w:rPr>
            <w:noProof/>
            <w:webHidden/>
          </w:rPr>
          <w:fldChar w:fldCharType="separate"/>
        </w:r>
        <w:r>
          <w:rPr>
            <w:noProof/>
            <w:webHidden/>
          </w:rPr>
          <w:t>123</w:t>
        </w:r>
        <w:r>
          <w:rPr>
            <w:noProof/>
            <w:webHidden/>
          </w:rPr>
          <w:fldChar w:fldCharType="end"/>
        </w:r>
      </w:hyperlink>
    </w:p>
    <w:p w14:paraId="50EF673F" w14:textId="0E0E6F77"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5" w:history="1">
        <w:r>
          <w:rPr>
            <w:rStyle w:val="Hiperpovezava"/>
            <w:noProof/>
          </w:rPr>
          <w:t>Slika 48:</w:t>
        </w:r>
        <w:r>
          <w:rPr>
            <w:rStyle w:val="Hiperpovezava"/>
            <w:noProof/>
          </w:rPr>
          <w:tab/>
        </w:r>
        <w:r w:rsidRPr="00256BFE">
          <w:rPr>
            <w:rStyle w:val="Hiperpovezava"/>
            <w:noProof/>
          </w:rPr>
          <w:t>Odkupne cene mleka v Sloveniji in primerjava s povprečjem EU</w:t>
        </w:r>
        <w:r>
          <w:rPr>
            <w:noProof/>
            <w:webHidden/>
          </w:rPr>
          <w:tab/>
        </w:r>
        <w:r>
          <w:rPr>
            <w:noProof/>
            <w:webHidden/>
          </w:rPr>
          <w:fldChar w:fldCharType="begin"/>
        </w:r>
        <w:r>
          <w:rPr>
            <w:noProof/>
            <w:webHidden/>
          </w:rPr>
          <w:instrText xml:space="preserve"> PAGEREF _Toc49520355 \h </w:instrText>
        </w:r>
        <w:r>
          <w:rPr>
            <w:noProof/>
            <w:webHidden/>
          </w:rPr>
        </w:r>
        <w:r>
          <w:rPr>
            <w:noProof/>
            <w:webHidden/>
          </w:rPr>
          <w:fldChar w:fldCharType="separate"/>
        </w:r>
        <w:r>
          <w:rPr>
            <w:noProof/>
            <w:webHidden/>
          </w:rPr>
          <w:t>125</w:t>
        </w:r>
        <w:r>
          <w:rPr>
            <w:noProof/>
            <w:webHidden/>
          </w:rPr>
          <w:fldChar w:fldCharType="end"/>
        </w:r>
      </w:hyperlink>
    </w:p>
    <w:p w14:paraId="0B58C0F8" w14:textId="09A559A0"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6" w:history="1">
        <w:r>
          <w:rPr>
            <w:rStyle w:val="Hiperpovezava"/>
            <w:noProof/>
          </w:rPr>
          <w:t>Slika 49:</w:t>
        </w:r>
        <w:r>
          <w:rPr>
            <w:rStyle w:val="Hiperpovezava"/>
            <w:noProof/>
          </w:rPr>
          <w:tab/>
        </w:r>
        <w:r w:rsidRPr="00256BFE">
          <w:rPr>
            <w:rStyle w:val="Hiperpovezava"/>
            <w:noProof/>
          </w:rPr>
          <w:t>Odkupne cene mleka za rejce (dejanska kakovost) po državah EU; 2018 in 2019</w:t>
        </w:r>
        <w:r>
          <w:rPr>
            <w:noProof/>
            <w:webHidden/>
          </w:rPr>
          <w:tab/>
        </w:r>
        <w:r>
          <w:rPr>
            <w:noProof/>
            <w:webHidden/>
          </w:rPr>
          <w:fldChar w:fldCharType="begin"/>
        </w:r>
        <w:r>
          <w:rPr>
            <w:noProof/>
            <w:webHidden/>
          </w:rPr>
          <w:instrText xml:space="preserve"> PAGEREF _Toc49520356 \h </w:instrText>
        </w:r>
        <w:r>
          <w:rPr>
            <w:noProof/>
            <w:webHidden/>
          </w:rPr>
        </w:r>
        <w:r>
          <w:rPr>
            <w:noProof/>
            <w:webHidden/>
          </w:rPr>
          <w:fldChar w:fldCharType="separate"/>
        </w:r>
        <w:r>
          <w:rPr>
            <w:noProof/>
            <w:webHidden/>
          </w:rPr>
          <w:t>125</w:t>
        </w:r>
        <w:r>
          <w:rPr>
            <w:noProof/>
            <w:webHidden/>
          </w:rPr>
          <w:fldChar w:fldCharType="end"/>
        </w:r>
      </w:hyperlink>
    </w:p>
    <w:p w14:paraId="66EF9ED7" w14:textId="20805BBA"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7" w:history="1">
        <w:r>
          <w:rPr>
            <w:rStyle w:val="Hiperpovezava"/>
            <w:noProof/>
          </w:rPr>
          <w:t>Slika 50:</w:t>
        </w:r>
        <w:r>
          <w:rPr>
            <w:rStyle w:val="Hiperpovezava"/>
            <w:noProof/>
          </w:rPr>
          <w:tab/>
        </w:r>
        <w:r w:rsidRPr="00256BFE">
          <w:rPr>
            <w:rStyle w:val="Hiperpovezava"/>
            <w:noProof/>
          </w:rPr>
          <w:t>Osnovni ekonomski kazalci pri proizvodnji mleka (indeks; povprečje 2014–2018 = 100)</w:t>
        </w:r>
        <w:r>
          <w:rPr>
            <w:noProof/>
            <w:webHidden/>
          </w:rPr>
          <w:tab/>
        </w:r>
        <w:r>
          <w:rPr>
            <w:noProof/>
            <w:webHidden/>
          </w:rPr>
          <w:fldChar w:fldCharType="begin"/>
        </w:r>
        <w:r>
          <w:rPr>
            <w:noProof/>
            <w:webHidden/>
          </w:rPr>
          <w:instrText xml:space="preserve"> PAGEREF _Toc49520357 \h </w:instrText>
        </w:r>
        <w:r>
          <w:rPr>
            <w:noProof/>
            <w:webHidden/>
          </w:rPr>
        </w:r>
        <w:r>
          <w:rPr>
            <w:noProof/>
            <w:webHidden/>
          </w:rPr>
          <w:fldChar w:fldCharType="separate"/>
        </w:r>
        <w:r>
          <w:rPr>
            <w:noProof/>
            <w:webHidden/>
          </w:rPr>
          <w:t>126</w:t>
        </w:r>
        <w:r>
          <w:rPr>
            <w:noProof/>
            <w:webHidden/>
          </w:rPr>
          <w:fldChar w:fldCharType="end"/>
        </w:r>
      </w:hyperlink>
    </w:p>
    <w:p w14:paraId="11AD9984" w14:textId="1656B37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8" w:history="1">
        <w:r>
          <w:rPr>
            <w:rStyle w:val="Hiperpovezava"/>
            <w:noProof/>
          </w:rPr>
          <w:t>Slika 51:</w:t>
        </w:r>
        <w:r>
          <w:rPr>
            <w:rStyle w:val="Hiperpovezava"/>
            <w:noProof/>
          </w:rPr>
          <w:tab/>
        </w:r>
        <w:r w:rsidRPr="00256BFE">
          <w:rPr>
            <w:rStyle w:val="Hiperpovezava"/>
            <w:noProof/>
          </w:rPr>
          <w:t>Število kokoši in povprečna nesnost; 2007–2019</w:t>
        </w:r>
        <w:r>
          <w:rPr>
            <w:noProof/>
            <w:webHidden/>
          </w:rPr>
          <w:tab/>
        </w:r>
        <w:r>
          <w:rPr>
            <w:noProof/>
            <w:webHidden/>
          </w:rPr>
          <w:fldChar w:fldCharType="begin"/>
        </w:r>
        <w:r>
          <w:rPr>
            <w:noProof/>
            <w:webHidden/>
          </w:rPr>
          <w:instrText xml:space="preserve"> PAGEREF _Toc49520358 \h </w:instrText>
        </w:r>
        <w:r>
          <w:rPr>
            <w:noProof/>
            <w:webHidden/>
          </w:rPr>
        </w:r>
        <w:r>
          <w:rPr>
            <w:noProof/>
            <w:webHidden/>
          </w:rPr>
          <w:fldChar w:fldCharType="separate"/>
        </w:r>
        <w:r>
          <w:rPr>
            <w:noProof/>
            <w:webHidden/>
          </w:rPr>
          <w:t>133</w:t>
        </w:r>
        <w:r>
          <w:rPr>
            <w:noProof/>
            <w:webHidden/>
          </w:rPr>
          <w:fldChar w:fldCharType="end"/>
        </w:r>
      </w:hyperlink>
    </w:p>
    <w:p w14:paraId="4BE716A6" w14:textId="6210B31A"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59" w:history="1">
        <w:r>
          <w:rPr>
            <w:rStyle w:val="Hiperpovezava"/>
            <w:noProof/>
          </w:rPr>
          <w:t>Slika 52:</w:t>
        </w:r>
        <w:r>
          <w:rPr>
            <w:rStyle w:val="Hiperpovezava"/>
            <w:noProof/>
          </w:rPr>
          <w:tab/>
        </w:r>
        <w:r w:rsidRPr="00256BFE">
          <w:rPr>
            <w:rStyle w:val="Hiperpovezava"/>
            <w:noProof/>
          </w:rPr>
          <w:t>Proizvodnja in poraba jajc (000 t; ekvivalent svežih jajc); 2007–2019</w:t>
        </w:r>
        <w:r>
          <w:rPr>
            <w:noProof/>
            <w:webHidden/>
          </w:rPr>
          <w:tab/>
        </w:r>
        <w:r>
          <w:rPr>
            <w:noProof/>
            <w:webHidden/>
          </w:rPr>
          <w:fldChar w:fldCharType="begin"/>
        </w:r>
        <w:r>
          <w:rPr>
            <w:noProof/>
            <w:webHidden/>
          </w:rPr>
          <w:instrText xml:space="preserve"> PAGEREF _Toc49520359 \h </w:instrText>
        </w:r>
        <w:r>
          <w:rPr>
            <w:noProof/>
            <w:webHidden/>
          </w:rPr>
        </w:r>
        <w:r>
          <w:rPr>
            <w:noProof/>
            <w:webHidden/>
          </w:rPr>
          <w:fldChar w:fldCharType="separate"/>
        </w:r>
        <w:r>
          <w:rPr>
            <w:noProof/>
            <w:webHidden/>
          </w:rPr>
          <w:t>134</w:t>
        </w:r>
        <w:r>
          <w:rPr>
            <w:noProof/>
            <w:webHidden/>
          </w:rPr>
          <w:fldChar w:fldCharType="end"/>
        </w:r>
      </w:hyperlink>
    </w:p>
    <w:p w14:paraId="7B5CB2E5" w14:textId="58D35DF0"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60" w:history="1">
        <w:r>
          <w:rPr>
            <w:rStyle w:val="Hiperpovezava"/>
            <w:noProof/>
          </w:rPr>
          <w:t>Slika 53:</w:t>
        </w:r>
        <w:r>
          <w:rPr>
            <w:rStyle w:val="Hiperpovezava"/>
            <w:noProof/>
          </w:rPr>
          <w:tab/>
        </w:r>
        <w:r w:rsidRPr="00256BFE">
          <w:rPr>
            <w:rStyle w:val="Hiperpovezava"/>
            <w:noProof/>
          </w:rPr>
          <w:t>Odkupne cene jajc v Sloveniji in primerjava tržnih cen s povprečjem EU</w:t>
        </w:r>
        <w:r>
          <w:rPr>
            <w:noProof/>
            <w:webHidden/>
          </w:rPr>
          <w:tab/>
        </w:r>
        <w:r>
          <w:rPr>
            <w:noProof/>
            <w:webHidden/>
          </w:rPr>
          <w:fldChar w:fldCharType="begin"/>
        </w:r>
        <w:r>
          <w:rPr>
            <w:noProof/>
            <w:webHidden/>
          </w:rPr>
          <w:instrText xml:space="preserve"> PAGEREF _Toc49520360 \h </w:instrText>
        </w:r>
        <w:r>
          <w:rPr>
            <w:noProof/>
            <w:webHidden/>
          </w:rPr>
        </w:r>
        <w:r>
          <w:rPr>
            <w:noProof/>
            <w:webHidden/>
          </w:rPr>
          <w:fldChar w:fldCharType="separate"/>
        </w:r>
        <w:r>
          <w:rPr>
            <w:noProof/>
            <w:webHidden/>
          </w:rPr>
          <w:t>134</w:t>
        </w:r>
        <w:r>
          <w:rPr>
            <w:noProof/>
            <w:webHidden/>
          </w:rPr>
          <w:fldChar w:fldCharType="end"/>
        </w:r>
      </w:hyperlink>
    </w:p>
    <w:p w14:paraId="2E47FE2B" w14:textId="6DEF4051"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61" w:history="1">
        <w:r>
          <w:rPr>
            <w:rStyle w:val="Hiperpovezava"/>
            <w:noProof/>
          </w:rPr>
          <w:t>Slika 54:</w:t>
        </w:r>
        <w:r>
          <w:rPr>
            <w:rStyle w:val="Hiperpovezava"/>
            <w:noProof/>
          </w:rPr>
          <w:tab/>
        </w:r>
        <w:r w:rsidRPr="00256BFE">
          <w:rPr>
            <w:rStyle w:val="Hiperpovezava"/>
            <w:noProof/>
          </w:rPr>
          <w:t>Tržne cene jajc (L in M) po državah EU; 2018 in 2019</w:t>
        </w:r>
        <w:r>
          <w:rPr>
            <w:noProof/>
            <w:webHidden/>
          </w:rPr>
          <w:tab/>
        </w:r>
        <w:r>
          <w:rPr>
            <w:noProof/>
            <w:webHidden/>
          </w:rPr>
          <w:fldChar w:fldCharType="begin"/>
        </w:r>
        <w:r>
          <w:rPr>
            <w:noProof/>
            <w:webHidden/>
          </w:rPr>
          <w:instrText xml:space="preserve"> PAGEREF _Toc49520361 \h </w:instrText>
        </w:r>
        <w:r>
          <w:rPr>
            <w:noProof/>
            <w:webHidden/>
          </w:rPr>
        </w:r>
        <w:r>
          <w:rPr>
            <w:noProof/>
            <w:webHidden/>
          </w:rPr>
          <w:fldChar w:fldCharType="separate"/>
        </w:r>
        <w:r>
          <w:rPr>
            <w:noProof/>
            <w:webHidden/>
          </w:rPr>
          <w:t>135</w:t>
        </w:r>
        <w:r>
          <w:rPr>
            <w:noProof/>
            <w:webHidden/>
          </w:rPr>
          <w:fldChar w:fldCharType="end"/>
        </w:r>
      </w:hyperlink>
    </w:p>
    <w:p w14:paraId="1AEE7E95" w14:textId="024A178C" w:rsidR="00BB2AC9" w:rsidRDefault="00BB2AC9" w:rsidP="00BB2AC9">
      <w:pPr>
        <w:pStyle w:val="Kazalovsebine1"/>
        <w:tabs>
          <w:tab w:val="right" w:leader="dot" w:pos="9061"/>
        </w:tabs>
        <w:ind w:left="851" w:right="567" w:hanging="851"/>
        <w:jc w:val="both"/>
        <w:rPr>
          <w:rFonts w:asciiTheme="minorHAnsi" w:eastAsiaTheme="minorEastAsia" w:hAnsiTheme="minorHAnsi" w:cstheme="minorBidi"/>
          <w:bCs w:val="0"/>
          <w:noProof/>
          <w:sz w:val="22"/>
        </w:rPr>
      </w:pPr>
      <w:hyperlink w:anchor="_Toc49520362" w:history="1">
        <w:r>
          <w:rPr>
            <w:rStyle w:val="Hiperpovezava"/>
            <w:noProof/>
          </w:rPr>
          <w:t>Slika 55:</w:t>
        </w:r>
        <w:r>
          <w:rPr>
            <w:rStyle w:val="Hiperpovezava"/>
            <w:noProof/>
          </w:rPr>
          <w:tab/>
        </w:r>
        <w:bookmarkStart w:id="3" w:name="_GoBack"/>
        <w:bookmarkEnd w:id="3"/>
        <w:r w:rsidRPr="00256BFE">
          <w:rPr>
            <w:rStyle w:val="Hiperpovezava"/>
            <w:noProof/>
          </w:rPr>
          <w:t>Osnovni ekonomski kazalci pri proizvodnji jajc (indeks; povprečje 2014–2018 = 100)</w:t>
        </w:r>
        <w:r>
          <w:rPr>
            <w:noProof/>
            <w:webHidden/>
          </w:rPr>
          <w:tab/>
        </w:r>
        <w:r>
          <w:rPr>
            <w:noProof/>
            <w:webHidden/>
          </w:rPr>
          <w:fldChar w:fldCharType="begin"/>
        </w:r>
        <w:r>
          <w:rPr>
            <w:noProof/>
            <w:webHidden/>
          </w:rPr>
          <w:instrText xml:space="preserve"> PAGEREF _Toc49520362 \h </w:instrText>
        </w:r>
        <w:r>
          <w:rPr>
            <w:noProof/>
            <w:webHidden/>
          </w:rPr>
        </w:r>
        <w:r>
          <w:rPr>
            <w:noProof/>
            <w:webHidden/>
          </w:rPr>
          <w:fldChar w:fldCharType="separate"/>
        </w:r>
        <w:r>
          <w:rPr>
            <w:noProof/>
            <w:webHidden/>
          </w:rPr>
          <w:t>136</w:t>
        </w:r>
        <w:r>
          <w:rPr>
            <w:noProof/>
            <w:webHidden/>
          </w:rPr>
          <w:fldChar w:fldCharType="end"/>
        </w:r>
      </w:hyperlink>
    </w:p>
    <w:p w14:paraId="72943C9B" w14:textId="09D5B2D0" w:rsidR="005E5FD0" w:rsidRPr="008365DE" w:rsidRDefault="009C309D" w:rsidP="004C370E">
      <w:pPr>
        <w:pStyle w:val="kazaloslik0"/>
        <w:tabs>
          <w:tab w:val="clear" w:pos="9061"/>
          <w:tab w:val="right" w:leader="dot" w:pos="9072"/>
        </w:tabs>
        <w:ind w:right="567"/>
        <w:jc w:val="both"/>
        <w:rPr>
          <w:color w:val="auto"/>
        </w:rPr>
      </w:pPr>
      <w:r w:rsidRPr="008365DE">
        <w:rPr>
          <w:color w:val="auto"/>
        </w:rPr>
        <w:fldChar w:fldCharType="end"/>
      </w:r>
    </w:p>
    <w:p w14:paraId="1D26B49F" w14:textId="2D976451" w:rsidR="00947021" w:rsidRPr="008365DE" w:rsidRDefault="00947021" w:rsidP="00947021">
      <w:pPr>
        <w:pStyle w:val="KazaloslikZP"/>
      </w:pPr>
    </w:p>
    <w:p w14:paraId="70EBFCB1" w14:textId="77777777" w:rsidR="00947021" w:rsidRPr="008365DE" w:rsidRDefault="00947021" w:rsidP="00947021">
      <w:pPr>
        <w:pStyle w:val="Telobesedila"/>
        <w:jc w:val="center"/>
        <w:rPr>
          <w:b/>
          <w:sz w:val="24"/>
        </w:rPr>
      </w:pPr>
      <w:r w:rsidRPr="008365DE">
        <w:rPr>
          <w:b/>
          <w:sz w:val="24"/>
        </w:rPr>
        <w:br w:type="page"/>
      </w:r>
      <w:r w:rsidRPr="008365DE">
        <w:rPr>
          <w:b/>
          <w:sz w:val="24"/>
        </w:rPr>
        <w:lastRenderedPageBreak/>
        <w:t>Kazalo prilog</w:t>
      </w:r>
    </w:p>
    <w:bookmarkStart w:id="4" w:name="_Toc110257028"/>
    <w:bookmarkStart w:id="5" w:name="_Toc36018205"/>
    <w:bookmarkStart w:id="6" w:name="_Toc68333310"/>
    <w:p w14:paraId="0494252C" w14:textId="6F07E99E" w:rsidR="00174B3A" w:rsidRDefault="009C309D">
      <w:pPr>
        <w:pStyle w:val="Kazalovsebine1"/>
        <w:tabs>
          <w:tab w:val="left" w:pos="539"/>
          <w:tab w:val="right" w:leader="dot" w:pos="9061"/>
        </w:tabs>
        <w:rPr>
          <w:rFonts w:asciiTheme="minorHAnsi" w:eastAsiaTheme="minorEastAsia" w:hAnsiTheme="minorHAnsi" w:cstheme="minorBidi"/>
          <w:bCs w:val="0"/>
          <w:noProof/>
          <w:sz w:val="22"/>
        </w:rPr>
      </w:pPr>
      <w:r w:rsidRPr="008365DE">
        <w:rPr>
          <w:bCs w:val="0"/>
        </w:rPr>
        <w:fldChar w:fldCharType="begin"/>
      </w:r>
      <w:r w:rsidRPr="008365DE">
        <w:rPr>
          <w:bCs w:val="0"/>
        </w:rPr>
        <w:instrText xml:space="preserve"> TOC \h \z \u \t "Naslov 1;1;Naslov 2;2;Naslov 3;3" </w:instrText>
      </w:r>
      <w:r w:rsidRPr="008365DE">
        <w:rPr>
          <w:bCs w:val="0"/>
        </w:rPr>
        <w:fldChar w:fldCharType="separate"/>
      </w:r>
    </w:p>
    <w:p w14:paraId="4262B112" w14:textId="71DE9AAB" w:rsidR="00174B3A" w:rsidRPr="00174B3A" w:rsidRDefault="005E2D00">
      <w:pPr>
        <w:pStyle w:val="Kazalovsebine1"/>
        <w:tabs>
          <w:tab w:val="left" w:pos="539"/>
          <w:tab w:val="right" w:leader="dot" w:pos="9061"/>
        </w:tabs>
        <w:rPr>
          <w:rFonts w:asciiTheme="minorHAnsi" w:eastAsiaTheme="minorEastAsia" w:hAnsiTheme="minorHAnsi" w:cstheme="minorBidi"/>
          <w:b/>
          <w:bCs w:val="0"/>
          <w:noProof/>
          <w:sz w:val="22"/>
        </w:rPr>
      </w:pPr>
      <w:hyperlink w:anchor="_Toc49438883" w:history="1">
        <w:r w:rsidR="00174B3A" w:rsidRPr="00174B3A">
          <w:rPr>
            <w:rStyle w:val="Hiperpovezava"/>
            <w:b/>
            <w:noProof/>
          </w:rPr>
          <w:t>2</w:t>
        </w:r>
        <w:r w:rsidR="00174B3A" w:rsidRPr="00174B3A">
          <w:rPr>
            <w:rFonts w:asciiTheme="minorHAnsi" w:eastAsiaTheme="minorEastAsia" w:hAnsiTheme="minorHAnsi" w:cstheme="minorBidi"/>
            <w:b/>
            <w:bCs w:val="0"/>
            <w:noProof/>
            <w:sz w:val="22"/>
          </w:rPr>
          <w:tab/>
        </w:r>
        <w:r w:rsidR="00174B3A" w:rsidRPr="00174B3A">
          <w:rPr>
            <w:rStyle w:val="Hiperpovezava"/>
            <w:b/>
            <w:noProof/>
          </w:rPr>
          <w:t>RASTLINSKI PRIDELKI</w:t>
        </w:r>
        <w:r w:rsidR="00174B3A" w:rsidRPr="00174B3A">
          <w:rPr>
            <w:b/>
            <w:noProof/>
            <w:webHidden/>
          </w:rPr>
          <w:tab/>
        </w:r>
        <w:r w:rsidR="00174B3A" w:rsidRPr="00174B3A">
          <w:rPr>
            <w:b/>
            <w:noProof/>
            <w:webHidden/>
          </w:rPr>
          <w:fldChar w:fldCharType="begin"/>
        </w:r>
        <w:r w:rsidR="00174B3A" w:rsidRPr="00174B3A">
          <w:rPr>
            <w:b/>
            <w:noProof/>
            <w:webHidden/>
          </w:rPr>
          <w:instrText xml:space="preserve"> PAGEREF _Toc49438883 \h </w:instrText>
        </w:r>
        <w:r w:rsidR="00174B3A" w:rsidRPr="00174B3A">
          <w:rPr>
            <w:b/>
            <w:noProof/>
            <w:webHidden/>
          </w:rPr>
        </w:r>
        <w:r w:rsidR="00174B3A" w:rsidRPr="00174B3A">
          <w:rPr>
            <w:b/>
            <w:noProof/>
            <w:webHidden/>
          </w:rPr>
          <w:fldChar w:fldCharType="separate"/>
        </w:r>
        <w:r w:rsidR="00174B3A" w:rsidRPr="00174B3A">
          <w:rPr>
            <w:b/>
            <w:noProof/>
            <w:webHidden/>
          </w:rPr>
          <w:t>12</w:t>
        </w:r>
        <w:r w:rsidR="00174B3A" w:rsidRPr="00174B3A">
          <w:rPr>
            <w:b/>
            <w:noProof/>
            <w:webHidden/>
          </w:rPr>
          <w:fldChar w:fldCharType="end"/>
        </w:r>
      </w:hyperlink>
    </w:p>
    <w:p w14:paraId="5F2FE032" w14:textId="7957A18D"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84" w:history="1">
        <w:r w:rsidR="00174B3A" w:rsidRPr="00F836F0">
          <w:rPr>
            <w:rStyle w:val="Hiperpovezava"/>
            <w:noProof/>
          </w:rPr>
          <w:t>2.1</w:t>
        </w:r>
        <w:r w:rsidR="00174B3A">
          <w:rPr>
            <w:rFonts w:asciiTheme="minorHAnsi" w:eastAsiaTheme="minorEastAsia" w:hAnsiTheme="minorHAnsi" w:cstheme="minorBidi"/>
            <w:bCs w:val="0"/>
            <w:noProof/>
            <w:sz w:val="22"/>
            <w:szCs w:val="22"/>
          </w:rPr>
          <w:tab/>
        </w:r>
        <w:r w:rsidR="00174B3A" w:rsidRPr="00F836F0">
          <w:rPr>
            <w:rStyle w:val="Hiperpovezava"/>
            <w:noProof/>
          </w:rPr>
          <w:t>Žito</w:t>
        </w:r>
        <w:r w:rsidR="00174B3A">
          <w:rPr>
            <w:noProof/>
            <w:webHidden/>
          </w:rPr>
          <w:tab/>
        </w:r>
        <w:r w:rsidR="00174B3A">
          <w:rPr>
            <w:noProof/>
            <w:webHidden/>
          </w:rPr>
          <w:fldChar w:fldCharType="begin"/>
        </w:r>
        <w:r w:rsidR="00174B3A">
          <w:rPr>
            <w:noProof/>
            <w:webHidden/>
          </w:rPr>
          <w:instrText xml:space="preserve"> PAGEREF _Toc49438884 \h </w:instrText>
        </w:r>
        <w:r w:rsidR="00174B3A">
          <w:rPr>
            <w:noProof/>
            <w:webHidden/>
          </w:rPr>
        </w:r>
        <w:r w:rsidR="00174B3A">
          <w:rPr>
            <w:noProof/>
            <w:webHidden/>
          </w:rPr>
          <w:fldChar w:fldCharType="separate"/>
        </w:r>
        <w:r w:rsidR="00174B3A">
          <w:rPr>
            <w:noProof/>
            <w:webHidden/>
          </w:rPr>
          <w:t>12</w:t>
        </w:r>
        <w:r w:rsidR="00174B3A">
          <w:rPr>
            <w:noProof/>
            <w:webHidden/>
          </w:rPr>
          <w:fldChar w:fldCharType="end"/>
        </w:r>
      </w:hyperlink>
    </w:p>
    <w:p w14:paraId="4AB8C424" w14:textId="6AFF82E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85" w:history="1">
        <w:r w:rsidR="00174B3A" w:rsidRPr="00F836F0">
          <w:rPr>
            <w:rStyle w:val="Hiperpovezava"/>
            <w:noProof/>
          </w:rPr>
          <w:t>2.1.1</w:t>
        </w:r>
        <w:r w:rsidR="00174B3A">
          <w:rPr>
            <w:rFonts w:asciiTheme="minorHAnsi" w:eastAsiaTheme="minorEastAsia" w:hAnsiTheme="minorHAnsi" w:cstheme="minorBidi"/>
            <w:noProof/>
            <w:sz w:val="22"/>
            <w:szCs w:val="22"/>
          </w:rPr>
          <w:tab/>
        </w:r>
        <w:r w:rsidR="00174B3A" w:rsidRPr="00F836F0">
          <w:rPr>
            <w:rStyle w:val="Hiperpovezava"/>
            <w:noProof/>
          </w:rPr>
          <w:t>Površina in pridelek žita</w:t>
        </w:r>
        <w:r w:rsidR="00174B3A">
          <w:rPr>
            <w:noProof/>
            <w:webHidden/>
          </w:rPr>
          <w:tab/>
        </w:r>
        <w:r w:rsidR="00174B3A">
          <w:rPr>
            <w:noProof/>
            <w:webHidden/>
          </w:rPr>
          <w:fldChar w:fldCharType="begin"/>
        </w:r>
        <w:r w:rsidR="00174B3A">
          <w:rPr>
            <w:noProof/>
            <w:webHidden/>
          </w:rPr>
          <w:instrText xml:space="preserve"> PAGEREF _Toc49438885 \h </w:instrText>
        </w:r>
        <w:r w:rsidR="00174B3A">
          <w:rPr>
            <w:noProof/>
            <w:webHidden/>
          </w:rPr>
        </w:r>
        <w:r w:rsidR="00174B3A">
          <w:rPr>
            <w:noProof/>
            <w:webHidden/>
          </w:rPr>
          <w:fldChar w:fldCharType="separate"/>
        </w:r>
        <w:r w:rsidR="00174B3A">
          <w:rPr>
            <w:noProof/>
            <w:webHidden/>
          </w:rPr>
          <w:t>18</w:t>
        </w:r>
        <w:r w:rsidR="00174B3A">
          <w:rPr>
            <w:noProof/>
            <w:webHidden/>
          </w:rPr>
          <w:fldChar w:fldCharType="end"/>
        </w:r>
      </w:hyperlink>
    </w:p>
    <w:p w14:paraId="2D497B16" w14:textId="439F13F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86" w:history="1">
        <w:r w:rsidR="00174B3A" w:rsidRPr="00F836F0">
          <w:rPr>
            <w:rStyle w:val="Hiperpovezava"/>
            <w:noProof/>
          </w:rPr>
          <w:t>2.1.2</w:t>
        </w:r>
        <w:r w:rsidR="00174B3A">
          <w:rPr>
            <w:rFonts w:asciiTheme="minorHAnsi" w:eastAsiaTheme="minorEastAsia" w:hAnsiTheme="minorHAnsi" w:cstheme="minorBidi"/>
            <w:noProof/>
            <w:sz w:val="22"/>
            <w:szCs w:val="22"/>
          </w:rPr>
          <w:tab/>
        </w:r>
        <w:r w:rsidR="00174B3A" w:rsidRPr="00F836F0">
          <w:rPr>
            <w:rStyle w:val="Hiperpovezava"/>
            <w:noProof/>
          </w:rPr>
          <w:t>Pridelava žita za seme</w:t>
        </w:r>
        <w:r w:rsidR="00174B3A">
          <w:rPr>
            <w:noProof/>
            <w:webHidden/>
          </w:rPr>
          <w:tab/>
        </w:r>
        <w:r w:rsidR="00174B3A">
          <w:rPr>
            <w:noProof/>
            <w:webHidden/>
          </w:rPr>
          <w:fldChar w:fldCharType="begin"/>
        </w:r>
        <w:r w:rsidR="00174B3A">
          <w:rPr>
            <w:noProof/>
            <w:webHidden/>
          </w:rPr>
          <w:instrText xml:space="preserve"> PAGEREF _Toc49438886 \h </w:instrText>
        </w:r>
        <w:r w:rsidR="00174B3A">
          <w:rPr>
            <w:noProof/>
            <w:webHidden/>
          </w:rPr>
        </w:r>
        <w:r w:rsidR="00174B3A">
          <w:rPr>
            <w:noProof/>
            <w:webHidden/>
          </w:rPr>
          <w:fldChar w:fldCharType="separate"/>
        </w:r>
        <w:r w:rsidR="00174B3A">
          <w:rPr>
            <w:noProof/>
            <w:webHidden/>
          </w:rPr>
          <w:t>19</w:t>
        </w:r>
        <w:r w:rsidR="00174B3A">
          <w:rPr>
            <w:noProof/>
            <w:webHidden/>
          </w:rPr>
          <w:fldChar w:fldCharType="end"/>
        </w:r>
      </w:hyperlink>
    </w:p>
    <w:p w14:paraId="7703C4F2" w14:textId="34C1D4EC"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87" w:history="1">
        <w:r w:rsidR="00174B3A" w:rsidRPr="00F836F0">
          <w:rPr>
            <w:rStyle w:val="Hiperpovezava"/>
            <w:noProof/>
          </w:rPr>
          <w:t>2.1.3</w:t>
        </w:r>
        <w:r w:rsidR="00174B3A">
          <w:rPr>
            <w:rFonts w:asciiTheme="minorHAnsi" w:eastAsiaTheme="minorEastAsia" w:hAnsiTheme="minorHAnsi" w:cstheme="minorBidi"/>
            <w:noProof/>
            <w:sz w:val="22"/>
            <w:szCs w:val="22"/>
          </w:rPr>
          <w:tab/>
        </w:r>
        <w:r w:rsidR="00174B3A" w:rsidRPr="00F836F0">
          <w:rPr>
            <w:rStyle w:val="Hiperpovezava"/>
            <w:noProof/>
          </w:rPr>
          <w:t>Odkup žita (t)</w:t>
        </w:r>
        <w:r w:rsidR="00174B3A">
          <w:rPr>
            <w:noProof/>
            <w:webHidden/>
          </w:rPr>
          <w:tab/>
        </w:r>
        <w:r w:rsidR="00174B3A">
          <w:rPr>
            <w:noProof/>
            <w:webHidden/>
          </w:rPr>
          <w:fldChar w:fldCharType="begin"/>
        </w:r>
        <w:r w:rsidR="00174B3A">
          <w:rPr>
            <w:noProof/>
            <w:webHidden/>
          </w:rPr>
          <w:instrText xml:space="preserve"> PAGEREF _Toc49438887 \h </w:instrText>
        </w:r>
        <w:r w:rsidR="00174B3A">
          <w:rPr>
            <w:noProof/>
            <w:webHidden/>
          </w:rPr>
        </w:r>
        <w:r w:rsidR="00174B3A">
          <w:rPr>
            <w:noProof/>
            <w:webHidden/>
          </w:rPr>
          <w:fldChar w:fldCharType="separate"/>
        </w:r>
        <w:r w:rsidR="00174B3A">
          <w:rPr>
            <w:noProof/>
            <w:webHidden/>
          </w:rPr>
          <w:t>19</w:t>
        </w:r>
        <w:r w:rsidR="00174B3A">
          <w:rPr>
            <w:noProof/>
            <w:webHidden/>
          </w:rPr>
          <w:fldChar w:fldCharType="end"/>
        </w:r>
      </w:hyperlink>
    </w:p>
    <w:p w14:paraId="66A75C77" w14:textId="5795421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88" w:history="1">
        <w:r w:rsidR="00174B3A" w:rsidRPr="00F836F0">
          <w:rPr>
            <w:rStyle w:val="Hiperpovezava"/>
            <w:noProof/>
          </w:rPr>
          <w:t>2.1.4</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žita (ekvivalent zrnja; 000 t)</w:t>
        </w:r>
        <w:r w:rsidR="00174B3A">
          <w:rPr>
            <w:noProof/>
            <w:webHidden/>
          </w:rPr>
          <w:tab/>
        </w:r>
        <w:r w:rsidR="00174B3A">
          <w:rPr>
            <w:noProof/>
            <w:webHidden/>
          </w:rPr>
          <w:fldChar w:fldCharType="begin"/>
        </w:r>
        <w:r w:rsidR="00174B3A">
          <w:rPr>
            <w:noProof/>
            <w:webHidden/>
          </w:rPr>
          <w:instrText xml:space="preserve"> PAGEREF _Toc49438888 \h </w:instrText>
        </w:r>
        <w:r w:rsidR="00174B3A">
          <w:rPr>
            <w:noProof/>
            <w:webHidden/>
          </w:rPr>
        </w:r>
        <w:r w:rsidR="00174B3A">
          <w:rPr>
            <w:noProof/>
            <w:webHidden/>
          </w:rPr>
          <w:fldChar w:fldCharType="separate"/>
        </w:r>
        <w:r w:rsidR="00174B3A">
          <w:rPr>
            <w:noProof/>
            <w:webHidden/>
          </w:rPr>
          <w:t>20</w:t>
        </w:r>
        <w:r w:rsidR="00174B3A">
          <w:rPr>
            <w:noProof/>
            <w:webHidden/>
          </w:rPr>
          <w:fldChar w:fldCharType="end"/>
        </w:r>
      </w:hyperlink>
    </w:p>
    <w:p w14:paraId="3D933871" w14:textId="7216AF03"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89" w:history="1">
        <w:r w:rsidR="00174B3A" w:rsidRPr="00F836F0">
          <w:rPr>
            <w:rStyle w:val="Hiperpovezava"/>
            <w:noProof/>
          </w:rPr>
          <w:t>2.1.5</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pšenice (ekvivalent zrnja; 000 t)</w:t>
        </w:r>
        <w:r w:rsidR="00174B3A">
          <w:rPr>
            <w:noProof/>
            <w:webHidden/>
          </w:rPr>
          <w:tab/>
        </w:r>
        <w:r w:rsidR="00174B3A">
          <w:rPr>
            <w:noProof/>
            <w:webHidden/>
          </w:rPr>
          <w:fldChar w:fldCharType="begin"/>
        </w:r>
        <w:r w:rsidR="00174B3A">
          <w:rPr>
            <w:noProof/>
            <w:webHidden/>
          </w:rPr>
          <w:instrText xml:space="preserve"> PAGEREF _Toc49438889 \h </w:instrText>
        </w:r>
        <w:r w:rsidR="00174B3A">
          <w:rPr>
            <w:noProof/>
            <w:webHidden/>
          </w:rPr>
        </w:r>
        <w:r w:rsidR="00174B3A">
          <w:rPr>
            <w:noProof/>
            <w:webHidden/>
          </w:rPr>
          <w:fldChar w:fldCharType="separate"/>
        </w:r>
        <w:r w:rsidR="00174B3A">
          <w:rPr>
            <w:noProof/>
            <w:webHidden/>
          </w:rPr>
          <w:t>20</w:t>
        </w:r>
        <w:r w:rsidR="00174B3A">
          <w:rPr>
            <w:noProof/>
            <w:webHidden/>
          </w:rPr>
          <w:fldChar w:fldCharType="end"/>
        </w:r>
      </w:hyperlink>
    </w:p>
    <w:p w14:paraId="53E92084" w14:textId="08A2E46D"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0" w:history="1">
        <w:r w:rsidR="00174B3A" w:rsidRPr="00F836F0">
          <w:rPr>
            <w:rStyle w:val="Hiperpovezava"/>
            <w:noProof/>
          </w:rPr>
          <w:t>2.1.6</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koruze (ekvivalent zrnja; 000 t)</w:t>
        </w:r>
        <w:r w:rsidR="00174B3A">
          <w:rPr>
            <w:noProof/>
            <w:webHidden/>
          </w:rPr>
          <w:tab/>
        </w:r>
        <w:r w:rsidR="00174B3A">
          <w:rPr>
            <w:noProof/>
            <w:webHidden/>
          </w:rPr>
          <w:fldChar w:fldCharType="begin"/>
        </w:r>
        <w:r w:rsidR="00174B3A">
          <w:rPr>
            <w:noProof/>
            <w:webHidden/>
          </w:rPr>
          <w:instrText xml:space="preserve"> PAGEREF _Toc49438890 \h </w:instrText>
        </w:r>
        <w:r w:rsidR="00174B3A">
          <w:rPr>
            <w:noProof/>
            <w:webHidden/>
          </w:rPr>
        </w:r>
        <w:r w:rsidR="00174B3A">
          <w:rPr>
            <w:noProof/>
            <w:webHidden/>
          </w:rPr>
          <w:fldChar w:fldCharType="separate"/>
        </w:r>
        <w:r w:rsidR="00174B3A">
          <w:rPr>
            <w:noProof/>
            <w:webHidden/>
          </w:rPr>
          <w:t>21</w:t>
        </w:r>
        <w:r w:rsidR="00174B3A">
          <w:rPr>
            <w:noProof/>
            <w:webHidden/>
          </w:rPr>
          <w:fldChar w:fldCharType="end"/>
        </w:r>
      </w:hyperlink>
    </w:p>
    <w:p w14:paraId="31913D26" w14:textId="4203D76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1" w:history="1">
        <w:r w:rsidR="00174B3A" w:rsidRPr="00F836F0">
          <w:rPr>
            <w:rStyle w:val="Hiperpovezava"/>
            <w:noProof/>
          </w:rPr>
          <w:t>2.1.7</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ječmena (ekvivalent zrnja; 000 t)</w:t>
        </w:r>
        <w:r w:rsidR="00174B3A">
          <w:rPr>
            <w:noProof/>
            <w:webHidden/>
          </w:rPr>
          <w:tab/>
        </w:r>
        <w:r w:rsidR="00174B3A">
          <w:rPr>
            <w:noProof/>
            <w:webHidden/>
          </w:rPr>
          <w:fldChar w:fldCharType="begin"/>
        </w:r>
        <w:r w:rsidR="00174B3A">
          <w:rPr>
            <w:noProof/>
            <w:webHidden/>
          </w:rPr>
          <w:instrText xml:space="preserve"> PAGEREF _Toc49438891 \h </w:instrText>
        </w:r>
        <w:r w:rsidR="00174B3A">
          <w:rPr>
            <w:noProof/>
            <w:webHidden/>
          </w:rPr>
        </w:r>
        <w:r w:rsidR="00174B3A">
          <w:rPr>
            <w:noProof/>
            <w:webHidden/>
          </w:rPr>
          <w:fldChar w:fldCharType="separate"/>
        </w:r>
        <w:r w:rsidR="00174B3A">
          <w:rPr>
            <w:noProof/>
            <w:webHidden/>
          </w:rPr>
          <w:t>21</w:t>
        </w:r>
        <w:r w:rsidR="00174B3A">
          <w:rPr>
            <w:noProof/>
            <w:webHidden/>
          </w:rPr>
          <w:fldChar w:fldCharType="end"/>
        </w:r>
      </w:hyperlink>
    </w:p>
    <w:p w14:paraId="2BE3A270" w14:textId="367AAC82"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2" w:history="1">
        <w:r w:rsidR="00174B3A" w:rsidRPr="00F836F0">
          <w:rPr>
            <w:rStyle w:val="Hiperpovezava"/>
            <w:noProof/>
          </w:rPr>
          <w:t>2.1.8</w:t>
        </w:r>
        <w:r w:rsidR="00174B3A">
          <w:rPr>
            <w:rFonts w:asciiTheme="minorHAnsi" w:eastAsiaTheme="minorEastAsia" w:hAnsiTheme="minorHAnsi" w:cstheme="minorBidi"/>
            <w:noProof/>
            <w:sz w:val="22"/>
            <w:szCs w:val="22"/>
          </w:rPr>
          <w:tab/>
        </w:r>
        <w:r w:rsidR="00174B3A" w:rsidRPr="00F836F0">
          <w:rPr>
            <w:rStyle w:val="Hiperpovezava"/>
            <w:noProof/>
          </w:rPr>
          <w:t>Odkupne in institucionalne cene žita</w:t>
        </w:r>
        <w:r w:rsidR="00174B3A">
          <w:rPr>
            <w:noProof/>
            <w:webHidden/>
          </w:rPr>
          <w:tab/>
        </w:r>
        <w:r w:rsidR="00174B3A">
          <w:rPr>
            <w:noProof/>
            <w:webHidden/>
          </w:rPr>
          <w:fldChar w:fldCharType="begin"/>
        </w:r>
        <w:r w:rsidR="00174B3A">
          <w:rPr>
            <w:noProof/>
            <w:webHidden/>
          </w:rPr>
          <w:instrText xml:space="preserve"> PAGEREF _Toc49438892 \h </w:instrText>
        </w:r>
        <w:r w:rsidR="00174B3A">
          <w:rPr>
            <w:noProof/>
            <w:webHidden/>
          </w:rPr>
        </w:r>
        <w:r w:rsidR="00174B3A">
          <w:rPr>
            <w:noProof/>
            <w:webHidden/>
          </w:rPr>
          <w:fldChar w:fldCharType="separate"/>
        </w:r>
        <w:r w:rsidR="00174B3A">
          <w:rPr>
            <w:noProof/>
            <w:webHidden/>
          </w:rPr>
          <w:t>22</w:t>
        </w:r>
        <w:r w:rsidR="00174B3A">
          <w:rPr>
            <w:noProof/>
            <w:webHidden/>
          </w:rPr>
          <w:fldChar w:fldCharType="end"/>
        </w:r>
      </w:hyperlink>
    </w:p>
    <w:p w14:paraId="56DB6F0A" w14:textId="36EFCC6A"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93" w:history="1">
        <w:r w:rsidR="00174B3A" w:rsidRPr="00F836F0">
          <w:rPr>
            <w:rStyle w:val="Hiperpovezava"/>
            <w:noProof/>
          </w:rPr>
          <w:t>2.2</w:t>
        </w:r>
        <w:r w:rsidR="00174B3A">
          <w:rPr>
            <w:rFonts w:asciiTheme="minorHAnsi" w:eastAsiaTheme="minorEastAsia" w:hAnsiTheme="minorHAnsi" w:cstheme="minorBidi"/>
            <w:bCs w:val="0"/>
            <w:noProof/>
            <w:sz w:val="22"/>
            <w:szCs w:val="22"/>
          </w:rPr>
          <w:tab/>
        </w:r>
        <w:r w:rsidR="00174B3A" w:rsidRPr="00F836F0">
          <w:rPr>
            <w:rStyle w:val="Hiperpovezava"/>
            <w:noProof/>
          </w:rPr>
          <w:t>Oljnice</w:t>
        </w:r>
        <w:r w:rsidR="00174B3A">
          <w:rPr>
            <w:noProof/>
            <w:webHidden/>
          </w:rPr>
          <w:tab/>
        </w:r>
        <w:r w:rsidR="00174B3A">
          <w:rPr>
            <w:noProof/>
            <w:webHidden/>
          </w:rPr>
          <w:fldChar w:fldCharType="begin"/>
        </w:r>
        <w:r w:rsidR="00174B3A">
          <w:rPr>
            <w:noProof/>
            <w:webHidden/>
          </w:rPr>
          <w:instrText xml:space="preserve"> PAGEREF _Toc49438893 \h </w:instrText>
        </w:r>
        <w:r w:rsidR="00174B3A">
          <w:rPr>
            <w:noProof/>
            <w:webHidden/>
          </w:rPr>
        </w:r>
        <w:r w:rsidR="00174B3A">
          <w:rPr>
            <w:noProof/>
            <w:webHidden/>
          </w:rPr>
          <w:fldChar w:fldCharType="separate"/>
        </w:r>
        <w:r w:rsidR="00174B3A">
          <w:rPr>
            <w:noProof/>
            <w:webHidden/>
          </w:rPr>
          <w:t>23</w:t>
        </w:r>
        <w:r w:rsidR="00174B3A">
          <w:rPr>
            <w:noProof/>
            <w:webHidden/>
          </w:rPr>
          <w:fldChar w:fldCharType="end"/>
        </w:r>
      </w:hyperlink>
    </w:p>
    <w:p w14:paraId="3B3FAFFE" w14:textId="4D57DDC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4" w:history="1">
        <w:r w:rsidR="00174B3A" w:rsidRPr="00F836F0">
          <w:rPr>
            <w:rStyle w:val="Hiperpovezava"/>
            <w:noProof/>
          </w:rPr>
          <w:t>2.2.1</w:t>
        </w:r>
        <w:r w:rsidR="00174B3A">
          <w:rPr>
            <w:rFonts w:asciiTheme="minorHAnsi" w:eastAsiaTheme="minorEastAsia" w:hAnsiTheme="minorHAnsi" w:cstheme="minorBidi"/>
            <w:noProof/>
            <w:sz w:val="22"/>
            <w:szCs w:val="22"/>
          </w:rPr>
          <w:tab/>
        </w:r>
        <w:r w:rsidR="00174B3A" w:rsidRPr="00F836F0">
          <w:rPr>
            <w:rStyle w:val="Hiperpovezava"/>
            <w:noProof/>
          </w:rPr>
          <w:t>Pridelava, odkup in odkupne cene oljnic</w:t>
        </w:r>
        <w:r w:rsidR="00174B3A">
          <w:rPr>
            <w:noProof/>
            <w:webHidden/>
          </w:rPr>
          <w:tab/>
        </w:r>
        <w:r w:rsidR="00174B3A">
          <w:rPr>
            <w:noProof/>
            <w:webHidden/>
          </w:rPr>
          <w:fldChar w:fldCharType="begin"/>
        </w:r>
        <w:r w:rsidR="00174B3A">
          <w:rPr>
            <w:noProof/>
            <w:webHidden/>
          </w:rPr>
          <w:instrText xml:space="preserve"> PAGEREF _Toc49438894 \h </w:instrText>
        </w:r>
        <w:r w:rsidR="00174B3A">
          <w:rPr>
            <w:noProof/>
            <w:webHidden/>
          </w:rPr>
        </w:r>
        <w:r w:rsidR="00174B3A">
          <w:rPr>
            <w:noProof/>
            <w:webHidden/>
          </w:rPr>
          <w:fldChar w:fldCharType="separate"/>
        </w:r>
        <w:r w:rsidR="00174B3A">
          <w:rPr>
            <w:noProof/>
            <w:webHidden/>
          </w:rPr>
          <w:t>26</w:t>
        </w:r>
        <w:r w:rsidR="00174B3A">
          <w:rPr>
            <w:noProof/>
            <w:webHidden/>
          </w:rPr>
          <w:fldChar w:fldCharType="end"/>
        </w:r>
      </w:hyperlink>
    </w:p>
    <w:p w14:paraId="154F898E" w14:textId="037D9B57"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895" w:history="1">
        <w:r w:rsidR="00174B3A" w:rsidRPr="00F836F0">
          <w:rPr>
            <w:rStyle w:val="Hiperpovezava"/>
            <w:noProof/>
          </w:rPr>
          <w:t>2.3</w:t>
        </w:r>
        <w:r w:rsidR="00174B3A">
          <w:rPr>
            <w:rFonts w:asciiTheme="minorHAnsi" w:eastAsiaTheme="minorEastAsia" w:hAnsiTheme="minorHAnsi" w:cstheme="minorBidi"/>
            <w:bCs w:val="0"/>
            <w:noProof/>
            <w:sz w:val="22"/>
            <w:szCs w:val="22"/>
          </w:rPr>
          <w:tab/>
        </w:r>
        <w:r w:rsidR="00174B3A" w:rsidRPr="00F836F0">
          <w:rPr>
            <w:rStyle w:val="Hiperpovezava"/>
            <w:noProof/>
          </w:rPr>
          <w:t>Krompir</w:t>
        </w:r>
        <w:r w:rsidR="00174B3A">
          <w:rPr>
            <w:noProof/>
            <w:webHidden/>
          </w:rPr>
          <w:tab/>
        </w:r>
        <w:r w:rsidR="00174B3A">
          <w:rPr>
            <w:noProof/>
            <w:webHidden/>
          </w:rPr>
          <w:fldChar w:fldCharType="begin"/>
        </w:r>
        <w:r w:rsidR="00174B3A">
          <w:rPr>
            <w:noProof/>
            <w:webHidden/>
          </w:rPr>
          <w:instrText xml:space="preserve"> PAGEREF _Toc49438895 \h </w:instrText>
        </w:r>
        <w:r w:rsidR="00174B3A">
          <w:rPr>
            <w:noProof/>
            <w:webHidden/>
          </w:rPr>
        </w:r>
        <w:r w:rsidR="00174B3A">
          <w:rPr>
            <w:noProof/>
            <w:webHidden/>
          </w:rPr>
          <w:fldChar w:fldCharType="separate"/>
        </w:r>
        <w:r w:rsidR="00174B3A">
          <w:rPr>
            <w:noProof/>
            <w:webHidden/>
          </w:rPr>
          <w:t>27</w:t>
        </w:r>
        <w:r w:rsidR="00174B3A">
          <w:rPr>
            <w:noProof/>
            <w:webHidden/>
          </w:rPr>
          <w:fldChar w:fldCharType="end"/>
        </w:r>
      </w:hyperlink>
    </w:p>
    <w:p w14:paraId="275CBDBE" w14:textId="4026A41A"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6" w:history="1">
        <w:r w:rsidR="00174B3A" w:rsidRPr="00F836F0">
          <w:rPr>
            <w:rStyle w:val="Hiperpovezava"/>
            <w:noProof/>
          </w:rPr>
          <w:t>2.3.1</w:t>
        </w:r>
        <w:r w:rsidR="00174B3A">
          <w:rPr>
            <w:rFonts w:asciiTheme="minorHAnsi" w:eastAsiaTheme="minorEastAsia" w:hAnsiTheme="minorHAnsi" w:cstheme="minorBidi"/>
            <w:noProof/>
            <w:sz w:val="22"/>
            <w:szCs w:val="22"/>
          </w:rPr>
          <w:tab/>
        </w:r>
        <w:r w:rsidR="00174B3A" w:rsidRPr="00F836F0">
          <w:rPr>
            <w:rStyle w:val="Hiperpovezava"/>
            <w:noProof/>
          </w:rPr>
          <w:t>Pridelava krompirja</w:t>
        </w:r>
        <w:r w:rsidR="00174B3A">
          <w:rPr>
            <w:noProof/>
            <w:webHidden/>
          </w:rPr>
          <w:tab/>
        </w:r>
        <w:r w:rsidR="00174B3A">
          <w:rPr>
            <w:noProof/>
            <w:webHidden/>
          </w:rPr>
          <w:fldChar w:fldCharType="begin"/>
        </w:r>
        <w:r w:rsidR="00174B3A">
          <w:rPr>
            <w:noProof/>
            <w:webHidden/>
          </w:rPr>
          <w:instrText xml:space="preserve"> PAGEREF _Toc49438896 \h </w:instrText>
        </w:r>
        <w:r w:rsidR="00174B3A">
          <w:rPr>
            <w:noProof/>
            <w:webHidden/>
          </w:rPr>
        </w:r>
        <w:r w:rsidR="00174B3A">
          <w:rPr>
            <w:noProof/>
            <w:webHidden/>
          </w:rPr>
          <w:fldChar w:fldCharType="separate"/>
        </w:r>
        <w:r w:rsidR="00174B3A">
          <w:rPr>
            <w:noProof/>
            <w:webHidden/>
          </w:rPr>
          <w:t>30</w:t>
        </w:r>
        <w:r w:rsidR="00174B3A">
          <w:rPr>
            <w:noProof/>
            <w:webHidden/>
          </w:rPr>
          <w:fldChar w:fldCharType="end"/>
        </w:r>
      </w:hyperlink>
    </w:p>
    <w:p w14:paraId="2BE7DB7F" w14:textId="4E729FE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7" w:history="1">
        <w:r w:rsidR="00174B3A" w:rsidRPr="00F836F0">
          <w:rPr>
            <w:rStyle w:val="Hiperpovezava"/>
            <w:noProof/>
          </w:rPr>
          <w:t>2.3.2</w:t>
        </w:r>
        <w:r w:rsidR="00174B3A">
          <w:rPr>
            <w:rFonts w:asciiTheme="minorHAnsi" w:eastAsiaTheme="minorEastAsia" w:hAnsiTheme="minorHAnsi" w:cstheme="minorBidi"/>
            <w:noProof/>
            <w:sz w:val="22"/>
            <w:szCs w:val="22"/>
          </w:rPr>
          <w:tab/>
        </w:r>
        <w:r w:rsidR="00174B3A" w:rsidRPr="00F836F0">
          <w:rPr>
            <w:rStyle w:val="Hiperpovezava"/>
            <w:noProof/>
          </w:rPr>
          <w:t>Evidentirana prodaja krompirja (t)</w:t>
        </w:r>
        <w:r w:rsidR="00174B3A">
          <w:rPr>
            <w:noProof/>
            <w:webHidden/>
          </w:rPr>
          <w:tab/>
        </w:r>
        <w:r w:rsidR="00174B3A">
          <w:rPr>
            <w:noProof/>
            <w:webHidden/>
          </w:rPr>
          <w:fldChar w:fldCharType="begin"/>
        </w:r>
        <w:r w:rsidR="00174B3A">
          <w:rPr>
            <w:noProof/>
            <w:webHidden/>
          </w:rPr>
          <w:instrText xml:space="preserve"> PAGEREF _Toc49438897 \h </w:instrText>
        </w:r>
        <w:r w:rsidR="00174B3A">
          <w:rPr>
            <w:noProof/>
            <w:webHidden/>
          </w:rPr>
        </w:r>
        <w:r w:rsidR="00174B3A">
          <w:rPr>
            <w:noProof/>
            <w:webHidden/>
          </w:rPr>
          <w:fldChar w:fldCharType="separate"/>
        </w:r>
        <w:r w:rsidR="00174B3A">
          <w:rPr>
            <w:noProof/>
            <w:webHidden/>
          </w:rPr>
          <w:t>31</w:t>
        </w:r>
        <w:r w:rsidR="00174B3A">
          <w:rPr>
            <w:noProof/>
            <w:webHidden/>
          </w:rPr>
          <w:fldChar w:fldCharType="end"/>
        </w:r>
      </w:hyperlink>
    </w:p>
    <w:p w14:paraId="78DC56D3" w14:textId="426F7D6C"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8" w:history="1">
        <w:r w:rsidR="00174B3A" w:rsidRPr="00F836F0">
          <w:rPr>
            <w:rStyle w:val="Hiperpovezava"/>
            <w:noProof/>
          </w:rPr>
          <w:t>2.3.3</w:t>
        </w:r>
        <w:r w:rsidR="00174B3A">
          <w:rPr>
            <w:rFonts w:asciiTheme="minorHAnsi" w:eastAsiaTheme="minorEastAsia" w:hAnsiTheme="minorHAnsi" w:cstheme="minorBidi"/>
            <w:noProof/>
            <w:sz w:val="22"/>
            <w:szCs w:val="22"/>
          </w:rPr>
          <w:tab/>
        </w:r>
        <w:r w:rsidR="00174B3A" w:rsidRPr="00F836F0">
          <w:rPr>
            <w:rStyle w:val="Hiperpovezava"/>
            <w:noProof/>
          </w:rPr>
          <w:t>Odkupne cene krompirja</w:t>
        </w:r>
        <w:r w:rsidR="00174B3A">
          <w:rPr>
            <w:noProof/>
            <w:webHidden/>
          </w:rPr>
          <w:tab/>
        </w:r>
        <w:r w:rsidR="00174B3A">
          <w:rPr>
            <w:noProof/>
            <w:webHidden/>
          </w:rPr>
          <w:fldChar w:fldCharType="begin"/>
        </w:r>
        <w:r w:rsidR="00174B3A">
          <w:rPr>
            <w:noProof/>
            <w:webHidden/>
          </w:rPr>
          <w:instrText xml:space="preserve"> PAGEREF _Toc49438898 \h </w:instrText>
        </w:r>
        <w:r w:rsidR="00174B3A">
          <w:rPr>
            <w:noProof/>
            <w:webHidden/>
          </w:rPr>
        </w:r>
        <w:r w:rsidR="00174B3A">
          <w:rPr>
            <w:noProof/>
            <w:webHidden/>
          </w:rPr>
          <w:fldChar w:fldCharType="separate"/>
        </w:r>
        <w:r w:rsidR="00174B3A">
          <w:rPr>
            <w:noProof/>
            <w:webHidden/>
          </w:rPr>
          <w:t>31</w:t>
        </w:r>
        <w:r w:rsidR="00174B3A">
          <w:rPr>
            <w:noProof/>
            <w:webHidden/>
          </w:rPr>
          <w:fldChar w:fldCharType="end"/>
        </w:r>
      </w:hyperlink>
    </w:p>
    <w:p w14:paraId="37FBC5A1" w14:textId="11FF7A3B"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899" w:history="1">
        <w:r w:rsidR="00174B3A" w:rsidRPr="00F836F0">
          <w:rPr>
            <w:rStyle w:val="Hiperpovezava"/>
            <w:noProof/>
          </w:rPr>
          <w:t>2.3.4</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krompirja (ekvivalent svežega krompirja; 000 t)</w:t>
        </w:r>
        <w:r w:rsidR="00174B3A">
          <w:rPr>
            <w:noProof/>
            <w:webHidden/>
          </w:rPr>
          <w:tab/>
        </w:r>
        <w:r w:rsidR="00174B3A">
          <w:rPr>
            <w:noProof/>
            <w:webHidden/>
          </w:rPr>
          <w:fldChar w:fldCharType="begin"/>
        </w:r>
        <w:r w:rsidR="00174B3A">
          <w:rPr>
            <w:noProof/>
            <w:webHidden/>
          </w:rPr>
          <w:instrText xml:space="preserve"> PAGEREF _Toc49438899 \h </w:instrText>
        </w:r>
        <w:r w:rsidR="00174B3A">
          <w:rPr>
            <w:noProof/>
            <w:webHidden/>
          </w:rPr>
        </w:r>
        <w:r w:rsidR="00174B3A">
          <w:rPr>
            <w:noProof/>
            <w:webHidden/>
          </w:rPr>
          <w:fldChar w:fldCharType="separate"/>
        </w:r>
        <w:r w:rsidR="00174B3A">
          <w:rPr>
            <w:noProof/>
            <w:webHidden/>
          </w:rPr>
          <w:t>32</w:t>
        </w:r>
        <w:r w:rsidR="00174B3A">
          <w:rPr>
            <w:noProof/>
            <w:webHidden/>
          </w:rPr>
          <w:fldChar w:fldCharType="end"/>
        </w:r>
      </w:hyperlink>
    </w:p>
    <w:p w14:paraId="50D97765" w14:textId="0EA2162B"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00" w:history="1">
        <w:r w:rsidR="00174B3A" w:rsidRPr="00F836F0">
          <w:rPr>
            <w:rStyle w:val="Hiperpovezava"/>
            <w:noProof/>
          </w:rPr>
          <w:t>2.4</w:t>
        </w:r>
        <w:r w:rsidR="00174B3A">
          <w:rPr>
            <w:rFonts w:asciiTheme="minorHAnsi" w:eastAsiaTheme="minorEastAsia" w:hAnsiTheme="minorHAnsi" w:cstheme="minorBidi"/>
            <w:bCs w:val="0"/>
            <w:noProof/>
            <w:sz w:val="22"/>
            <w:szCs w:val="22"/>
          </w:rPr>
          <w:tab/>
        </w:r>
        <w:r w:rsidR="00174B3A" w:rsidRPr="00F836F0">
          <w:rPr>
            <w:rStyle w:val="Hiperpovezava"/>
            <w:noProof/>
          </w:rPr>
          <w:t>Hmelj</w:t>
        </w:r>
        <w:r w:rsidR="00174B3A">
          <w:rPr>
            <w:noProof/>
            <w:webHidden/>
          </w:rPr>
          <w:tab/>
        </w:r>
        <w:r w:rsidR="00174B3A">
          <w:rPr>
            <w:noProof/>
            <w:webHidden/>
          </w:rPr>
          <w:fldChar w:fldCharType="begin"/>
        </w:r>
        <w:r w:rsidR="00174B3A">
          <w:rPr>
            <w:noProof/>
            <w:webHidden/>
          </w:rPr>
          <w:instrText xml:space="preserve"> PAGEREF _Toc49438900 \h </w:instrText>
        </w:r>
        <w:r w:rsidR="00174B3A">
          <w:rPr>
            <w:noProof/>
            <w:webHidden/>
          </w:rPr>
        </w:r>
        <w:r w:rsidR="00174B3A">
          <w:rPr>
            <w:noProof/>
            <w:webHidden/>
          </w:rPr>
          <w:fldChar w:fldCharType="separate"/>
        </w:r>
        <w:r w:rsidR="00174B3A">
          <w:rPr>
            <w:noProof/>
            <w:webHidden/>
          </w:rPr>
          <w:t>33</w:t>
        </w:r>
        <w:r w:rsidR="00174B3A">
          <w:rPr>
            <w:noProof/>
            <w:webHidden/>
          </w:rPr>
          <w:fldChar w:fldCharType="end"/>
        </w:r>
      </w:hyperlink>
    </w:p>
    <w:p w14:paraId="41C64997" w14:textId="1C46E963"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1" w:history="1">
        <w:r w:rsidR="00174B3A" w:rsidRPr="00F836F0">
          <w:rPr>
            <w:rStyle w:val="Hiperpovezava"/>
            <w:noProof/>
          </w:rPr>
          <w:t>2.4.1</w:t>
        </w:r>
        <w:r w:rsidR="00174B3A">
          <w:rPr>
            <w:rFonts w:asciiTheme="minorHAnsi" w:eastAsiaTheme="minorEastAsia" w:hAnsiTheme="minorHAnsi" w:cstheme="minorBidi"/>
            <w:noProof/>
            <w:sz w:val="22"/>
            <w:szCs w:val="22"/>
          </w:rPr>
          <w:tab/>
        </w:r>
        <w:r w:rsidR="00174B3A" w:rsidRPr="00F836F0">
          <w:rPr>
            <w:rStyle w:val="Hiperpovezava"/>
            <w:noProof/>
          </w:rPr>
          <w:t>Pridelava hmelja, zunanja trgovina in cene pri pridelavi hmelja</w:t>
        </w:r>
        <w:r w:rsidR="00174B3A">
          <w:rPr>
            <w:noProof/>
            <w:webHidden/>
          </w:rPr>
          <w:tab/>
        </w:r>
        <w:r w:rsidR="00174B3A">
          <w:rPr>
            <w:noProof/>
            <w:webHidden/>
          </w:rPr>
          <w:fldChar w:fldCharType="begin"/>
        </w:r>
        <w:r w:rsidR="00174B3A">
          <w:rPr>
            <w:noProof/>
            <w:webHidden/>
          </w:rPr>
          <w:instrText xml:space="preserve"> PAGEREF _Toc49438901 \h </w:instrText>
        </w:r>
        <w:r w:rsidR="00174B3A">
          <w:rPr>
            <w:noProof/>
            <w:webHidden/>
          </w:rPr>
        </w:r>
        <w:r w:rsidR="00174B3A">
          <w:rPr>
            <w:noProof/>
            <w:webHidden/>
          </w:rPr>
          <w:fldChar w:fldCharType="separate"/>
        </w:r>
        <w:r w:rsidR="00174B3A">
          <w:rPr>
            <w:noProof/>
            <w:webHidden/>
          </w:rPr>
          <w:t>34</w:t>
        </w:r>
        <w:r w:rsidR="00174B3A">
          <w:rPr>
            <w:noProof/>
            <w:webHidden/>
          </w:rPr>
          <w:fldChar w:fldCharType="end"/>
        </w:r>
      </w:hyperlink>
    </w:p>
    <w:p w14:paraId="6F01EEE8" w14:textId="31593B5C"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02" w:history="1">
        <w:r w:rsidR="00174B3A" w:rsidRPr="00F836F0">
          <w:rPr>
            <w:rStyle w:val="Hiperpovezava"/>
            <w:noProof/>
          </w:rPr>
          <w:t>2.5</w:t>
        </w:r>
        <w:r w:rsidR="00174B3A">
          <w:rPr>
            <w:rFonts w:asciiTheme="minorHAnsi" w:eastAsiaTheme="minorEastAsia" w:hAnsiTheme="minorHAnsi" w:cstheme="minorBidi"/>
            <w:bCs w:val="0"/>
            <w:noProof/>
            <w:sz w:val="22"/>
            <w:szCs w:val="22"/>
          </w:rPr>
          <w:tab/>
        </w:r>
        <w:r w:rsidR="00174B3A" w:rsidRPr="00F836F0">
          <w:rPr>
            <w:rStyle w:val="Hiperpovezava"/>
            <w:noProof/>
          </w:rPr>
          <w:t>Zelenjadnice</w:t>
        </w:r>
        <w:r w:rsidR="00174B3A">
          <w:rPr>
            <w:noProof/>
            <w:webHidden/>
          </w:rPr>
          <w:tab/>
        </w:r>
        <w:r w:rsidR="00174B3A">
          <w:rPr>
            <w:noProof/>
            <w:webHidden/>
          </w:rPr>
          <w:fldChar w:fldCharType="begin"/>
        </w:r>
        <w:r w:rsidR="00174B3A">
          <w:rPr>
            <w:noProof/>
            <w:webHidden/>
          </w:rPr>
          <w:instrText xml:space="preserve"> PAGEREF _Toc49438902 \h </w:instrText>
        </w:r>
        <w:r w:rsidR="00174B3A">
          <w:rPr>
            <w:noProof/>
            <w:webHidden/>
          </w:rPr>
        </w:r>
        <w:r w:rsidR="00174B3A">
          <w:rPr>
            <w:noProof/>
            <w:webHidden/>
          </w:rPr>
          <w:fldChar w:fldCharType="separate"/>
        </w:r>
        <w:r w:rsidR="00174B3A">
          <w:rPr>
            <w:noProof/>
            <w:webHidden/>
          </w:rPr>
          <w:t>35</w:t>
        </w:r>
        <w:r w:rsidR="00174B3A">
          <w:rPr>
            <w:noProof/>
            <w:webHidden/>
          </w:rPr>
          <w:fldChar w:fldCharType="end"/>
        </w:r>
      </w:hyperlink>
    </w:p>
    <w:p w14:paraId="38373E4E" w14:textId="54252EE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3" w:history="1">
        <w:r w:rsidR="00174B3A" w:rsidRPr="00F836F0">
          <w:rPr>
            <w:rStyle w:val="Hiperpovezava"/>
            <w:noProof/>
          </w:rPr>
          <w:t>2.5.1</w:t>
        </w:r>
        <w:r w:rsidR="00174B3A">
          <w:rPr>
            <w:rFonts w:asciiTheme="minorHAnsi" w:eastAsiaTheme="minorEastAsia" w:hAnsiTheme="minorHAnsi" w:cstheme="minorBidi"/>
            <w:noProof/>
            <w:sz w:val="22"/>
            <w:szCs w:val="22"/>
          </w:rPr>
          <w:tab/>
        </w:r>
        <w:r w:rsidR="00174B3A" w:rsidRPr="00F836F0">
          <w:rPr>
            <w:rStyle w:val="Hiperpovezava"/>
            <w:noProof/>
          </w:rPr>
          <w:t>Površina zelenjadnic skupaj</w:t>
        </w:r>
        <w:r w:rsidR="00174B3A">
          <w:rPr>
            <w:noProof/>
            <w:webHidden/>
          </w:rPr>
          <w:tab/>
        </w:r>
        <w:r w:rsidR="00174B3A">
          <w:rPr>
            <w:noProof/>
            <w:webHidden/>
          </w:rPr>
          <w:fldChar w:fldCharType="begin"/>
        </w:r>
        <w:r w:rsidR="00174B3A">
          <w:rPr>
            <w:noProof/>
            <w:webHidden/>
          </w:rPr>
          <w:instrText xml:space="preserve"> PAGEREF _Toc49438903 \h </w:instrText>
        </w:r>
        <w:r w:rsidR="00174B3A">
          <w:rPr>
            <w:noProof/>
            <w:webHidden/>
          </w:rPr>
        </w:r>
        <w:r w:rsidR="00174B3A">
          <w:rPr>
            <w:noProof/>
            <w:webHidden/>
          </w:rPr>
          <w:fldChar w:fldCharType="separate"/>
        </w:r>
        <w:r w:rsidR="00174B3A">
          <w:rPr>
            <w:noProof/>
            <w:webHidden/>
          </w:rPr>
          <w:t>39</w:t>
        </w:r>
        <w:r w:rsidR="00174B3A">
          <w:rPr>
            <w:noProof/>
            <w:webHidden/>
          </w:rPr>
          <w:fldChar w:fldCharType="end"/>
        </w:r>
      </w:hyperlink>
    </w:p>
    <w:p w14:paraId="3A5E1246" w14:textId="78EEEEA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4" w:history="1">
        <w:r w:rsidR="00174B3A" w:rsidRPr="00F836F0">
          <w:rPr>
            <w:rStyle w:val="Hiperpovezava"/>
            <w:noProof/>
          </w:rPr>
          <w:t>2.5.2</w:t>
        </w:r>
        <w:r w:rsidR="00174B3A">
          <w:rPr>
            <w:rFonts w:asciiTheme="minorHAnsi" w:eastAsiaTheme="minorEastAsia" w:hAnsiTheme="minorHAnsi" w:cstheme="minorBidi"/>
            <w:noProof/>
            <w:sz w:val="22"/>
            <w:szCs w:val="22"/>
          </w:rPr>
          <w:tab/>
        </w:r>
        <w:r w:rsidR="00174B3A" w:rsidRPr="00F836F0">
          <w:rPr>
            <w:rStyle w:val="Hiperpovezava"/>
            <w:noProof/>
          </w:rPr>
          <w:t>Hektarski pridelek zelenjadnic skupaj</w:t>
        </w:r>
        <w:r w:rsidR="00174B3A">
          <w:rPr>
            <w:noProof/>
            <w:webHidden/>
          </w:rPr>
          <w:tab/>
        </w:r>
        <w:r w:rsidR="00174B3A">
          <w:rPr>
            <w:noProof/>
            <w:webHidden/>
          </w:rPr>
          <w:fldChar w:fldCharType="begin"/>
        </w:r>
        <w:r w:rsidR="00174B3A">
          <w:rPr>
            <w:noProof/>
            <w:webHidden/>
          </w:rPr>
          <w:instrText xml:space="preserve"> PAGEREF _Toc49438904 \h </w:instrText>
        </w:r>
        <w:r w:rsidR="00174B3A">
          <w:rPr>
            <w:noProof/>
            <w:webHidden/>
          </w:rPr>
        </w:r>
        <w:r w:rsidR="00174B3A">
          <w:rPr>
            <w:noProof/>
            <w:webHidden/>
          </w:rPr>
          <w:fldChar w:fldCharType="separate"/>
        </w:r>
        <w:r w:rsidR="00174B3A">
          <w:rPr>
            <w:noProof/>
            <w:webHidden/>
          </w:rPr>
          <w:t>40</w:t>
        </w:r>
        <w:r w:rsidR="00174B3A">
          <w:rPr>
            <w:noProof/>
            <w:webHidden/>
          </w:rPr>
          <w:fldChar w:fldCharType="end"/>
        </w:r>
      </w:hyperlink>
    </w:p>
    <w:p w14:paraId="45EFDC66" w14:textId="64CE3D9E"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5" w:history="1">
        <w:r w:rsidR="00174B3A" w:rsidRPr="00F836F0">
          <w:rPr>
            <w:rStyle w:val="Hiperpovezava"/>
            <w:noProof/>
          </w:rPr>
          <w:t>2.5.3</w:t>
        </w:r>
        <w:r w:rsidR="00174B3A">
          <w:rPr>
            <w:rFonts w:asciiTheme="minorHAnsi" w:eastAsiaTheme="minorEastAsia" w:hAnsiTheme="minorHAnsi" w:cstheme="minorBidi"/>
            <w:noProof/>
            <w:sz w:val="22"/>
            <w:szCs w:val="22"/>
          </w:rPr>
          <w:tab/>
        </w:r>
        <w:r w:rsidR="00174B3A" w:rsidRPr="00F836F0">
          <w:rPr>
            <w:rStyle w:val="Hiperpovezava"/>
            <w:noProof/>
          </w:rPr>
          <w:t>Skupni pridelek zelenjadnic skupaj</w:t>
        </w:r>
        <w:r w:rsidR="00174B3A">
          <w:rPr>
            <w:noProof/>
            <w:webHidden/>
          </w:rPr>
          <w:tab/>
        </w:r>
        <w:r w:rsidR="00174B3A">
          <w:rPr>
            <w:noProof/>
            <w:webHidden/>
          </w:rPr>
          <w:fldChar w:fldCharType="begin"/>
        </w:r>
        <w:r w:rsidR="00174B3A">
          <w:rPr>
            <w:noProof/>
            <w:webHidden/>
          </w:rPr>
          <w:instrText xml:space="preserve"> PAGEREF _Toc49438905 \h </w:instrText>
        </w:r>
        <w:r w:rsidR="00174B3A">
          <w:rPr>
            <w:noProof/>
            <w:webHidden/>
          </w:rPr>
        </w:r>
        <w:r w:rsidR="00174B3A">
          <w:rPr>
            <w:noProof/>
            <w:webHidden/>
          </w:rPr>
          <w:fldChar w:fldCharType="separate"/>
        </w:r>
        <w:r w:rsidR="00174B3A">
          <w:rPr>
            <w:noProof/>
            <w:webHidden/>
          </w:rPr>
          <w:t>41</w:t>
        </w:r>
        <w:r w:rsidR="00174B3A">
          <w:rPr>
            <w:noProof/>
            <w:webHidden/>
          </w:rPr>
          <w:fldChar w:fldCharType="end"/>
        </w:r>
      </w:hyperlink>
    </w:p>
    <w:p w14:paraId="1DE70E26" w14:textId="080ED06F"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6" w:history="1">
        <w:r w:rsidR="00174B3A" w:rsidRPr="00F836F0">
          <w:rPr>
            <w:rStyle w:val="Hiperpovezava"/>
            <w:noProof/>
          </w:rPr>
          <w:t>2.5.4</w:t>
        </w:r>
        <w:r w:rsidR="00174B3A">
          <w:rPr>
            <w:rFonts w:asciiTheme="minorHAnsi" w:eastAsiaTheme="minorEastAsia" w:hAnsiTheme="minorHAnsi" w:cstheme="minorBidi"/>
            <w:noProof/>
            <w:sz w:val="22"/>
            <w:szCs w:val="22"/>
          </w:rPr>
          <w:tab/>
        </w:r>
        <w:r w:rsidR="00174B3A" w:rsidRPr="00F836F0">
          <w:rPr>
            <w:rStyle w:val="Hiperpovezava"/>
            <w:noProof/>
          </w:rPr>
          <w:t>Površina zelenjadnic pri tržnih pridelovalcih zelenjadnic</w:t>
        </w:r>
        <w:r w:rsidR="00174B3A">
          <w:rPr>
            <w:noProof/>
            <w:webHidden/>
          </w:rPr>
          <w:tab/>
        </w:r>
        <w:r w:rsidR="00174B3A">
          <w:rPr>
            <w:noProof/>
            <w:webHidden/>
          </w:rPr>
          <w:fldChar w:fldCharType="begin"/>
        </w:r>
        <w:r w:rsidR="00174B3A">
          <w:rPr>
            <w:noProof/>
            <w:webHidden/>
          </w:rPr>
          <w:instrText xml:space="preserve"> PAGEREF _Toc49438906 \h </w:instrText>
        </w:r>
        <w:r w:rsidR="00174B3A">
          <w:rPr>
            <w:noProof/>
            <w:webHidden/>
          </w:rPr>
        </w:r>
        <w:r w:rsidR="00174B3A">
          <w:rPr>
            <w:noProof/>
            <w:webHidden/>
          </w:rPr>
          <w:fldChar w:fldCharType="separate"/>
        </w:r>
        <w:r w:rsidR="00174B3A">
          <w:rPr>
            <w:noProof/>
            <w:webHidden/>
          </w:rPr>
          <w:t>42</w:t>
        </w:r>
        <w:r w:rsidR="00174B3A">
          <w:rPr>
            <w:noProof/>
            <w:webHidden/>
          </w:rPr>
          <w:fldChar w:fldCharType="end"/>
        </w:r>
      </w:hyperlink>
    </w:p>
    <w:p w14:paraId="44167A28" w14:textId="43EA011A"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7" w:history="1">
        <w:r w:rsidR="00174B3A" w:rsidRPr="00F836F0">
          <w:rPr>
            <w:rStyle w:val="Hiperpovezava"/>
            <w:noProof/>
          </w:rPr>
          <w:t>2.5.5</w:t>
        </w:r>
        <w:r w:rsidR="00174B3A">
          <w:rPr>
            <w:rFonts w:asciiTheme="minorHAnsi" w:eastAsiaTheme="minorEastAsia" w:hAnsiTheme="minorHAnsi" w:cstheme="minorBidi"/>
            <w:noProof/>
            <w:sz w:val="22"/>
            <w:szCs w:val="22"/>
          </w:rPr>
          <w:tab/>
        </w:r>
        <w:r w:rsidR="00174B3A" w:rsidRPr="00F836F0">
          <w:rPr>
            <w:rStyle w:val="Hiperpovezava"/>
            <w:rFonts w:cs="Arial"/>
            <w:noProof/>
          </w:rPr>
          <w:t xml:space="preserve">Hektarski pridelek </w:t>
        </w:r>
        <w:r w:rsidR="00174B3A" w:rsidRPr="00F836F0">
          <w:rPr>
            <w:rStyle w:val="Hiperpovezava"/>
            <w:noProof/>
          </w:rPr>
          <w:t>pri tržnih pridelovalcih zelenjadnic</w:t>
        </w:r>
        <w:r w:rsidR="00174B3A">
          <w:rPr>
            <w:noProof/>
            <w:webHidden/>
          </w:rPr>
          <w:tab/>
        </w:r>
        <w:r w:rsidR="00174B3A">
          <w:rPr>
            <w:noProof/>
            <w:webHidden/>
          </w:rPr>
          <w:fldChar w:fldCharType="begin"/>
        </w:r>
        <w:r w:rsidR="00174B3A">
          <w:rPr>
            <w:noProof/>
            <w:webHidden/>
          </w:rPr>
          <w:instrText xml:space="preserve"> PAGEREF _Toc49438907 \h </w:instrText>
        </w:r>
        <w:r w:rsidR="00174B3A">
          <w:rPr>
            <w:noProof/>
            <w:webHidden/>
          </w:rPr>
        </w:r>
        <w:r w:rsidR="00174B3A">
          <w:rPr>
            <w:noProof/>
            <w:webHidden/>
          </w:rPr>
          <w:fldChar w:fldCharType="separate"/>
        </w:r>
        <w:r w:rsidR="00174B3A">
          <w:rPr>
            <w:noProof/>
            <w:webHidden/>
          </w:rPr>
          <w:t>43</w:t>
        </w:r>
        <w:r w:rsidR="00174B3A">
          <w:rPr>
            <w:noProof/>
            <w:webHidden/>
          </w:rPr>
          <w:fldChar w:fldCharType="end"/>
        </w:r>
      </w:hyperlink>
    </w:p>
    <w:p w14:paraId="2D592CC5" w14:textId="4F478623"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8" w:history="1">
        <w:r w:rsidR="00174B3A" w:rsidRPr="00F836F0">
          <w:rPr>
            <w:rStyle w:val="Hiperpovezava"/>
            <w:noProof/>
          </w:rPr>
          <w:t>2.5.6</w:t>
        </w:r>
        <w:r w:rsidR="00174B3A">
          <w:rPr>
            <w:rFonts w:asciiTheme="minorHAnsi" w:eastAsiaTheme="minorEastAsia" w:hAnsiTheme="minorHAnsi" w:cstheme="minorBidi"/>
            <w:noProof/>
            <w:sz w:val="22"/>
            <w:szCs w:val="22"/>
          </w:rPr>
          <w:tab/>
        </w:r>
        <w:r w:rsidR="00174B3A" w:rsidRPr="00F836F0">
          <w:rPr>
            <w:rStyle w:val="Hiperpovezava"/>
            <w:rFonts w:cs="Arial"/>
            <w:noProof/>
          </w:rPr>
          <w:t xml:space="preserve">Skupni pridelek </w:t>
        </w:r>
        <w:r w:rsidR="00174B3A" w:rsidRPr="00F836F0">
          <w:rPr>
            <w:rStyle w:val="Hiperpovezava"/>
            <w:noProof/>
          </w:rPr>
          <w:t>pri tržnih pridelovalcih zelenjadnic</w:t>
        </w:r>
        <w:r w:rsidR="00174B3A">
          <w:rPr>
            <w:noProof/>
            <w:webHidden/>
          </w:rPr>
          <w:tab/>
        </w:r>
        <w:r w:rsidR="00174B3A">
          <w:rPr>
            <w:noProof/>
            <w:webHidden/>
          </w:rPr>
          <w:fldChar w:fldCharType="begin"/>
        </w:r>
        <w:r w:rsidR="00174B3A">
          <w:rPr>
            <w:noProof/>
            <w:webHidden/>
          </w:rPr>
          <w:instrText xml:space="preserve"> PAGEREF _Toc49438908 \h </w:instrText>
        </w:r>
        <w:r w:rsidR="00174B3A">
          <w:rPr>
            <w:noProof/>
            <w:webHidden/>
          </w:rPr>
        </w:r>
        <w:r w:rsidR="00174B3A">
          <w:rPr>
            <w:noProof/>
            <w:webHidden/>
          </w:rPr>
          <w:fldChar w:fldCharType="separate"/>
        </w:r>
        <w:r w:rsidR="00174B3A">
          <w:rPr>
            <w:noProof/>
            <w:webHidden/>
          </w:rPr>
          <w:t>44</w:t>
        </w:r>
        <w:r w:rsidR="00174B3A">
          <w:rPr>
            <w:noProof/>
            <w:webHidden/>
          </w:rPr>
          <w:fldChar w:fldCharType="end"/>
        </w:r>
      </w:hyperlink>
    </w:p>
    <w:p w14:paraId="51174C0B" w14:textId="0434B701"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09" w:history="1">
        <w:r w:rsidR="00174B3A" w:rsidRPr="00F836F0">
          <w:rPr>
            <w:rStyle w:val="Hiperpovezava"/>
            <w:noProof/>
          </w:rPr>
          <w:t>2.5.7</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2010, 2013, 2016 in 2019</w:t>
        </w:r>
        <w:r w:rsidR="00174B3A">
          <w:rPr>
            <w:noProof/>
            <w:webHidden/>
          </w:rPr>
          <w:tab/>
        </w:r>
        <w:r w:rsidR="00174B3A">
          <w:rPr>
            <w:noProof/>
            <w:webHidden/>
          </w:rPr>
          <w:fldChar w:fldCharType="begin"/>
        </w:r>
        <w:r w:rsidR="00174B3A">
          <w:rPr>
            <w:noProof/>
            <w:webHidden/>
          </w:rPr>
          <w:instrText xml:space="preserve"> PAGEREF _Toc49438909 \h </w:instrText>
        </w:r>
        <w:r w:rsidR="00174B3A">
          <w:rPr>
            <w:noProof/>
            <w:webHidden/>
          </w:rPr>
        </w:r>
        <w:r w:rsidR="00174B3A">
          <w:rPr>
            <w:noProof/>
            <w:webHidden/>
          </w:rPr>
          <w:fldChar w:fldCharType="separate"/>
        </w:r>
        <w:r w:rsidR="00174B3A">
          <w:rPr>
            <w:noProof/>
            <w:webHidden/>
          </w:rPr>
          <w:t>45</w:t>
        </w:r>
        <w:r w:rsidR="00174B3A">
          <w:rPr>
            <w:noProof/>
            <w:webHidden/>
          </w:rPr>
          <w:fldChar w:fldCharType="end"/>
        </w:r>
      </w:hyperlink>
    </w:p>
    <w:p w14:paraId="05CD30F8" w14:textId="6FF4205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10" w:history="1">
        <w:r w:rsidR="00174B3A" w:rsidRPr="00F836F0">
          <w:rPr>
            <w:rStyle w:val="Hiperpovezava"/>
            <w:noProof/>
          </w:rPr>
          <w:t>2.5.8</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po statističnih regijah; 2010, 2013, 2016 in 2019</w:t>
        </w:r>
        <w:r w:rsidR="00174B3A">
          <w:rPr>
            <w:noProof/>
            <w:webHidden/>
          </w:rPr>
          <w:tab/>
        </w:r>
        <w:r w:rsidR="00174B3A">
          <w:rPr>
            <w:noProof/>
            <w:webHidden/>
          </w:rPr>
          <w:fldChar w:fldCharType="begin"/>
        </w:r>
        <w:r w:rsidR="00174B3A">
          <w:rPr>
            <w:noProof/>
            <w:webHidden/>
          </w:rPr>
          <w:instrText xml:space="preserve"> PAGEREF _Toc49438910 \h </w:instrText>
        </w:r>
        <w:r w:rsidR="00174B3A">
          <w:rPr>
            <w:noProof/>
            <w:webHidden/>
          </w:rPr>
        </w:r>
        <w:r w:rsidR="00174B3A">
          <w:rPr>
            <w:noProof/>
            <w:webHidden/>
          </w:rPr>
          <w:fldChar w:fldCharType="separate"/>
        </w:r>
        <w:r w:rsidR="00174B3A">
          <w:rPr>
            <w:noProof/>
            <w:webHidden/>
          </w:rPr>
          <w:t>46</w:t>
        </w:r>
        <w:r w:rsidR="00174B3A">
          <w:rPr>
            <w:noProof/>
            <w:webHidden/>
          </w:rPr>
          <w:fldChar w:fldCharType="end"/>
        </w:r>
      </w:hyperlink>
    </w:p>
    <w:p w14:paraId="2BDC4DF2" w14:textId="5CC3606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11" w:history="1">
        <w:r w:rsidR="00174B3A" w:rsidRPr="00F836F0">
          <w:rPr>
            <w:rStyle w:val="Hiperpovezava"/>
            <w:noProof/>
          </w:rPr>
          <w:t>2.5.9</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po statističnih regijah – kapusnice in solatnice; 2010, 2013, 2016 in 2019</w:t>
        </w:r>
        <w:r w:rsidR="00174B3A">
          <w:rPr>
            <w:noProof/>
            <w:webHidden/>
          </w:rPr>
          <w:tab/>
        </w:r>
        <w:r w:rsidR="00174B3A">
          <w:rPr>
            <w:noProof/>
            <w:webHidden/>
          </w:rPr>
          <w:fldChar w:fldCharType="begin"/>
        </w:r>
        <w:r w:rsidR="00174B3A">
          <w:rPr>
            <w:noProof/>
            <w:webHidden/>
          </w:rPr>
          <w:instrText xml:space="preserve"> PAGEREF _Toc49438911 \h </w:instrText>
        </w:r>
        <w:r w:rsidR="00174B3A">
          <w:rPr>
            <w:noProof/>
            <w:webHidden/>
          </w:rPr>
        </w:r>
        <w:r w:rsidR="00174B3A">
          <w:rPr>
            <w:noProof/>
            <w:webHidden/>
          </w:rPr>
          <w:fldChar w:fldCharType="separate"/>
        </w:r>
        <w:r w:rsidR="00174B3A">
          <w:rPr>
            <w:noProof/>
            <w:webHidden/>
          </w:rPr>
          <w:t>47</w:t>
        </w:r>
        <w:r w:rsidR="00174B3A">
          <w:rPr>
            <w:noProof/>
            <w:webHidden/>
          </w:rPr>
          <w:fldChar w:fldCharType="end"/>
        </w:r>
      </w:hyperlink>
    </w:p>
    <w:p w14:paraId="3DA70B11" w14:textId="40CA87F4"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2" w:history="1">
        <w:r w:rsidR="00174B3A" w:rsidRPr="00F836F0">
          <w:rPr>
            <w:rStyle w:val="Hiperpovezava"/>
            <w:noProof/>
          </w:rPr>
          <w:t>2.5.10</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po statističnih regijah – špinačnice in korenovke ter gomoljnice; 2010, 2013, 2016 in 2019</w:t>
        </w:r>
        <w:r w:rsidR="00174B3A">
          <w:rPr>
            <w:noProof/>
            <w:webHidden/>
          </w:rPr>
          <w:tab/>
        </w:r>
        <w:r w:rsidR="00174B3A">
          <w:rPr>
            <w:noProof/>
            <w:webHidden/>
          </w:rPr>
          <w:fldChar w:fldCharType="begin"/>
        </w:r>
        <w:r w:rsidR="00174B3A">
          <w:rPr>
            <w:noProof/>
            <w:webHidden/>
          </w:rPr>
          <w:instrText xml:space="preserve"> PAGEREF _Toc49438912 \h </w:instrText>
        </w:r>
        <w:r w:rsidR="00174B3A">
          <w:rPr>
            <w:noProof/>
            <w:webHidden/>
          </w:rPr>
        </w:r>
        <w:r w:rsidR="00174B3A">
          <w:rPr>
            <w:noProof/>
            <w:webHidden/>
          </w:rPr>
          <w:fldChar w:fldCharType="separate"/>
        </w:r>
        <w:r w:rsidR="00174B3A">
          <w:rPr>
            <w:noProof/>
            <w:webHidden/>
          </w:rPr>
          <w:t>48</w:t>
        </w:r>
        <w:r w:rsidR="00174B3A">
          <w:rPr>
            <w:noProof/>
            <w:webHidden/>
          </w:rPr>
          <w:fldChar w:fldCharType="end"/>
        </w:r>
      </w:hyperlink>
    </w:p>
    <w:p w14:paraId="4C604FF6" w14:textId="6A0E1F9E"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3" w:history="1">
        <w:r w:rsidR="00174B3A" w:rsidRPr="00F836F0">
          <w:rPr>
            <w:rStyle w:val="Hiperpovezava"/>
            <w:noProof/>
          </w:rPr>
          <w:t>2.5.11</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po statističnih regijah – plodovke in čebulnice; 2010, 2013, 2016 in 2019</w:t>
        </w:r>
        <w:r w:rsidR="00174B3A">
          <w:rPr>
            <w:noProof/>
            <w:webHidden/>
          </w:rPr>
          <w:tab/>
        </w:r>
        <w:r w:rsidR="00174B3A">
          <w:rPr>
            <w:noProof/>
            <w:webHidden/>
          </w:rPr>
          <w:fldChar w:fldCharType="begin"/>
        </w:r>
        <w:r w:rsidR="00174B3A">
          <w:rPr>
            <w:noProof/>
            <w:webHidden/>
          </w:rPr>
          <w:instrText xml:space="preserve"> PAGEREF _Toc49438913 \h </w:instrText>
        </w:r>
        <w:r w:rsidR="00174B3A">
          <w:rPr>
            <w:noProof/>
            <w:webHidden/>
          </w:rPr>
        </w:r>
        <w:r w:rsidR="00174B3A">
          <w:rPr>
            <w:noProof/>
            <w:webHidden/>
          </w:rPr>
          <w:fldChar w:fldCharType="separate"/>
        </w:r>
        <w:r w:rsidR="00174B3A">
          <w:rPr>
            <w:noProof/>
            <w:webHidden/>
          </w:rPr>
          <w:t>49</w:t>
        </w:r>
        <w:r w:rsidR="00174B3A">
          <w:rPr>
            <w:noProof/>
            <w:webHidden/>
          </w:rPr>
          <w:fldChar w:fldCharType="end"/>
        </w:r>
      </w:hyperlink>
    </w:p>
    <w:p w14:paraId="25E86078" w14:textId="4079EF3F"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4" w:history="1">
        <w:r w:rsidR="00174B3A" w:rsidRPr="00F836F0">
          <w:rPr>
            <w:rStyle w:val="Hiperpovezava"/>
            <w:noProof/>
          </w:rPr>
          <w:t>2.5.12</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in pridelovalna površina pri tržnih pridelovalcih zelenjadnic po statističnih regijah – stročnice in druge zelenjadnice; 2010, 2013, 2016 in 2019</w:t>
        </w:r>
        <w:r w:rsidR="00174B3A">
          <w:rPr>
            <w:noProof/>
            <w:webHidden/>
          </w:rPr>
          <w:tab/>
        </w:r>
        <w:r w:rsidR="00174B3A">
          <w:rPr>
            <w:noProof/>
            <w:webHidden/>
          </w:rPr>
          <w:fldChar w:fldCharType="begin"/>
        </w:r>
        <w:r w:rsidR="00174B3A">
          <w:rPr>
            <w:noProof/>
            <w:webHidden/>
          </w:rPr>
          <w:instrText xml:space="preserve"> PAGEREF _Toc49438914 \h </w:instrText>
        </w:r>
        <w:r w:rsidR="00174B3A">
          <w:rPr>
            <w:noProof/>
            <w:webHidden/>
          </w:rPr>
        </w:r>
        <w:r w:rsidR="00174B3A">
          <w:rPr>
            <w:noProof/>
            <w:webHidden/>
          </w:rPr>
          <w:fldChar w:fldCharType="separate"/>
        </w:r>
        <w:r w:rsidR="00174B3A">
          <w:rPr>
            <w:noProof/>
            <w:webHidden/>
          </w:rPr>
          <w:t>50</w:t>
        </w:r>
        <w:r w:rsidR="00174B3A">
          <w:rPr>
            <w:noProof/>
            <w:webHidden/>
          </w:rPr>
          <w:fldChar w:fldCharType="end"/>
        </w:r>
      </w:hyperlink>
    </w:p>
    <w:p w14:paraId="5EC995BD" w14:textId="591AE42E"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5" w:history="1">
        <w:r w:rsidR="00174B3A" w:rsidRPr="00F836F0">
          <w:rPr>
            <w:rStyle w:val="Hiperpovezava"/>
            <w:noProof/>
          </w:rPr>
          <w:t>2.5.13</w:t>
        </w:r>
        <w:r w:rsidR="00174B3A">
          <w:rPr>
            <w:rFonts w:asciiTheme="minorHAnsi" w:eastAsiaTheme="minorEastAsia" w:hAnsiTheme="minorHAnsi" w:cstheme="minorBidi"/>
            <w:noProof/>
            <w:sz w:val="22"/>
            <w:szCs w:val="22"/>
          </w:rPr>
          <w:tab/>
        </w:r>
        <w:r w:rsidR="00174B3A" w:rsidRPr="00F836F0">
          <w:rPr>
            <w:rStyle w:val="Hiperpovezava"/>
            <w:noProof/>
          </w:rPr>
          <w:t>Izvoz in uvoz sveže zelenjave</w:t>
        </w:r>
        <w:r w:rsidR="00174B3A">
          <w:rPr>
            <w:noProof/>
            <w:webHidden/>
          </w:rPr>
          <w:tab/>
        </w:r>
        <w:r w:rsidR="00174B3A">
          <w:rPr>
            <w:noProof/>
            <w:webHidden/>
          </w:rPr>
          <w:fldChar w:fldCharType="begin"/>
        </w:r>
        <w:r w:rsidR="00174B3A">
          <w:rPr>
            <w:noProof/>
            <w:webHidden/>
          </w:rPr>
          <w:instrText xml:space="preserve"> PAGEREF _Toc49438915 \h </w:instrText>
        </w:r>
        <w:r w:rsidR="00174B3A">
          <w:rPr>
            <w:noProof/>
            <w:webHidden/>
          </w:rPr>
        </w:r>
        <w:r w:rsidR="00174B3A">
          <w:rPr>
            <w:noProof/>
            <w:webHidden/>
          </w:rPr>
          <w:fldChar w:fldCharType="separate"/>
        </w:r>
        <w:r w:rsidR="00174B3A">
          <w:rPr>
            <w:noProof/>
            <w:webHidden/>
          </w:rPr>
          <w:t>51</w:t>
        </w:r>
        <w:r w:rsidR="00174B3A">
          <w:rPr>
            <w:noProof/>
            <w:webHidden/>
          </w:rPr>
          <w:fldChar w:fldCharType="end"/>
        </w:r>
      </w:hyperlink>
    </w:p>
    <w:p w14:paraId="76824BB3" w14:textId="63B642D0"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6" w:history="1">
        <w:r w:rsidR="00174B3A" w:rsidRPr="00F836F0">
          <w:rPr>
            <w:rStyle w:val="Hiperpovezava"/>
            <w:noProof/>
          </w:rPr>
          <w:t>2.5.14</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zelenjave (ekvivalent sveže zelenjave; 000 t)</w:t>
        </w:r>
        <w:r w:rsidR="00174B3A">
          <w:rPr>
            <w:noProof/>
            <w:webHidden/>
          </w:rPr>
          <w:tab/>
        </w:r>
        <w:r w:rsidR="00174B3A">
          <w:rPr>
            <w:noProof/>
            <w:webHidden/>
          </w:rPr>
          <w:fldChar w:fldCharType="begin"/>
        </w:r>
        <w:r w:rsidR="00174B3A">
          <w:rPr>
            <w:noProof/>
            <w:webHidden/>
          </w:rPr>
          <w:instrText xml:space="preserve"> PAGEREF _Toc49438916 \h </w:instrText>
        </w:r>
        <w:r w:rsidR="00174B3A">
          <w:rPr>
            <w:noProof/>
            <w:webHidden/>
          </w:rPr>
        </w:r>
        <w:r w:rsidR="00174B3A">
          <w:rPr>
            <w:noProof/>
            <w:webHidden/>
          </w:rPr>
          <w:fldChar w:fldCharType="separate"/>
        </w:r>
        <w:r w:rsidR="00174B3A">
          <w:rPr>
            <w:noProof/>
            <w:webHidden/>
          </w:rPr>
          <w:t>52</w:t>
        </w:r>
        <w:r w:rsidR="00174B3A">
          <w:rPr>
            <w:noProof/>
            <w:webHidden/>
          </w:rPr>
          <w:fldChar w:fldCharType="end"/>
        </w:r>
      </w:hyperlink>
    </w:p>
    <w:p w14:paraId="7F9EFC46" w14:textId="2AE867AE"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7" w:history="1">
        <w:r w:rsidR="00174B3A" w:rsidRPr="00F836F0">
          <w:rPr>
            <w:rStyle w:val="Hiperpovezava"/>
            <w:noProof/>
          </w:rPr>
          <w:t>2.5.15</w:t>
        </w:r>
        <w:r w:rsidR="00174B3A">
          <w:rPr>
            <w:rFonts w:asciiTheme="minorHAnsi" w:eastAsiaTheme="minorEastAsia" w:hAnsiTheme="minorHAnsi" w:cstheme="minorBidi"/>
            <w:noProof/>
            <w:sz w:val="22"/>
            <w:szCs w:val="22"/>
          </w:rPr>
          <w:tab/>
        </w:r>
        <w:r w:rsidR="00174B3A" w:rsidRPr="00F836F0">
          <w:rPr>
            <w:rStyle w:val="Hiperpovezava"/>
            <w:noProof/>
          </w:rPr>
          <w:t>Evidentirana prodaja zelenjadnic - odkup in dovoz na tržnice (t)</w:t>
        </w:r>
        <w:r w:rsidR="00174B3A">
          <w:rPr>
            <w:noProof/>
            <w:webHidden/>
          </w:rPr>
          <w:tab/>
        </w:r>
        <w:r w:rsidR="00174B3A">
          <w:rPr>
            <w:noProof/>
            <w:webHidden/>
          </w:rPr>
          <w:fldChar w:fldCharType="begin"/>
        </w:r>
        <w:r w:rsidR="00174B3A">
          <w:rPr>
            <w:noProof/>
            <w:webHidden/>
          </w:rPr>
          <w:instrText xml:space="preserve"> PAGEREF _Toc49438917 \h </w:instrText>
        </w:r>
        <w:r w:rsidR="00174B3A">
          <w:rPr>
            <w:noProof/>
            <w:webHidden/>
          </w:rPr>
        </w:r>
        <w:r w:rsidR="00174B3A">
          <w:rPr>
            <w:noProof/>
            <w:webHidden/>
          </w:rPr>
          <w:fldChar w:fldCharType="separate"/>
        </w:r>
        <w:r w:rsidR="00174B3A">
          <w:rPr>
            <w:noProof/>
            <w:webHidden/>
          </w:rPr>
          <w:t>53</w:t>
        </w:r>
        <w:r w:rsidR="00174B3A">
          <w:rPr>
            <w:noProof/>
            <w:webHidden/>
          </w:rPr>
          <w:fldChar w:fldCharType="end"/>
        </w:r>
      </w:hyperlink>
    </w:p>
    <w:p w14:paraId="1140F927" w14:textId="3C71E47A"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8" w:history="1">
        <w:r w:rsidR="00174B3A" w:rsidRPr="00F836F0">
          <w:rPr>
            <w:rStyle w:val="Hiperpovezava"/>
            <w:noProof/>
          </w:rPr>
          <w:t>2.5.16</w:t>
        </w:r>
        <w:r w:rsidR="00174B3A">
          <w:rPr>
            <w:rFonts w:asciiTheme="minorHAnsi" w:eastAsiaTheme="minorEastAsia" w:hAnsiTheme="minorHAnsi" w:cstheme="minorBidi"/>
            <w:noProof/>
            <w:sz w:val="22"/>
            <w:szCs w:val="22"/>
          </w:rPr>
          <w:tab/>
        </w:r>
        <w:r w:rsidR="00174B3A" w:rsidRPr="00F836F0">
          <w:rPr>
            <w:rStyle w:val="Hiperpovezava"/>
            <w:noProof/>
          </w:rPr>
          <w:t>Evidentirana prodaja zelenjadnic - odkup (t)</w:t>
        </w:r>
        <w:r w:rsidR="00174B3A">
          <w:rPr>
            <w:noProof/>
            <w:webHidden/>
          </w:rPr>
          <w:tab/>
        </w:r>
        <w:r w:rsidR="00174B3A">
          <w:rPr>
            <w:noProof/>
            <w:webHidden/>
          </w:rPr>
          <w:fldChar w:fldCharType="begin"/>
        </w:r>
        <w:r w:rsidR="00174B3A">
          <w:rPr>
            <w:noProof/>
            <w:webHidden/>
          </w:rPr>
          <w:instrText xml:space="preserve"> PAGEREF _Toc49438918 \h </w:instrText>
        </w:r>
        <w:r w:rsidR="00174B3A">
          <w:rPr>
            <w:noProof/>
            <w:webHidden/>
          </w:rPr>
        </w:r>
        <w:r w:rsidR="00174B3A">
          <w:rPr>
            <w:noProof/>
            <w:webHidden/>
          </w:rPr>
          <w:fldChar w:fldCharType="separate"/>
        </w:r>
        <w:r w:rsidR="00174B3A">
          <w:rPr>
            <w:noProof/>
            <w:webHidden/>
          </w:rPr>
          <w:t>54</w:t>
        </w:r>
        <w:r w:rsidR="00174B3A">
          <w:rPr>
            <w:noProof/>
            <w:webHidden/>
          </w:rPr>
          <w:fldChar w:fldCharType="end"/>
        </w:r>
      </w:hyperlink>
    </w:p>
    <w:p w14:paraId="04A2FA0E" w14:textId="783D1317"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19" w:history="1">
        <w:r w:rsidR="00174B3A" w:rsidRPr="00F836F0">
          <w:rPr>
            <w:rStyle w:val="Hiperpovezava"/>
            <w:noProof/>
          </w:rPr>
          <w:t>2.5.17</w:t>
        </w:r>
        <w:r w:rsidR="00174B3A">
          <w:rPr>
            <w:rFonts w:asciiTheme="minorHAnsi" w:eastAsiaTheme="minorEastAsia" w:hAnsiTheme="minorHAnsi" w:cstheme="minorBidi"/>
            <w:noProof/>
            <w:sz w:val="22"/>
            <w:szCs w:val="22"/>
          </w:rPr>
          <w:tab/>
        </w:r>
        <w:r w:rsidR="00174B3A" w:rsidRPr="00F836F0">
          <w:rPr>
            <w:rStyle w:val="Hiperpovezava"/>
            <w:noProof/>
          </w:rPr>
          <w:t>Odkupne cene zelenjadnic</w:t>
        </w:r>
        <w:r w:rsidR="00174B3A">
          <w:rPr>
            <w:noProof/>
            <w:webHidden/>
          </w:rPr>
          <w:tab/>
        </w:r>
        <w:r w:rsidR="00174B3A">
          <w:rPr>
            <w:noProof/>
            <w:webHidden/>
          </w:rPr>
          <w:fldChar w:fldCharType="begin"/>
        </w:r>
        <w:r w:rsidR="00174B3A">
          <w:rPr>
            <w:noProof/>
            <w:webHidden/>
          </w:rPr>
          <w:instrText xml:space="preserve"> PAGEREF _Toc49438919 \h </w:instrText>
        </w:r>
        <w:r w:rsidR="00174B3A">
          <w:rPr>
            <w:noProof/>
            <w:webHidden/>
          </w:rPr>
        </w:r>
        <w:r w:rsidR="00174B3A">
          <w:rPr>
            <w:noProof/>
            <w:webHidden/>
          </w:rPr>
          <w:fldChar w:fldCharType="separate"/>
        </w:r>
        <w:r w:rsidR="00174B3A">
          <w:rPr>
            <w:noProof/>
            <w:webHidden/>
          </w:rPr>
          <w:t>55</w:t>
        </w:r>
        <w:r w:rsidR="00174B3A">
          <w:rPr>
            <w:noProof/>
            <w:webHidden/>
          </w:rPr>
          <w:fldChar w:fldCharType="end"/>
        </w:r>
      </w:hyperlink>
    </w:p>
    <w:p w14:paraId="7B5F96FE" w14:textId="63E32510"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20" w:history="1">
        <w:r w:rsidR="00174B3A" w:rsidRPr="00F836F0">
          <w:rPr>
            <w:rStyle w:val="Hiperpovezava"/>
            <w:noProof/>
          </w:rPr>
          <w:t>2.6</w:t>
        </w:r>
        <w:r w:rsidR="00174B3A">
          <w:rPr>
            <w:rFonts w:asciiTheme="minorHAnsi" w:eastAsiaTheme="minorEastAsia" w:hAnsiTheme="minorHAnsi" w:cstheme="minorBidi"/>
            <w:bCs w:val="0"/>
            <w:noProof/>
            <w:sz w:val="22"/>
            <w:szCs w:val="22"/>
          </w:rPr>
          <w:tab/>
        </w:r>
        <w:r w:rsidR="00174B3A" w:rsidRPr="00F836F0">
          <w:rPr>
            <w:rStyle w:val="Hiperpovezava"/>
            <w:noProof/>
          </w:rPr>
          <w:t>Krmne rastline</w:t>
        </w:r>
        <w:r w:rsidR="00174B3A">
          <w:rPr>
            <w:noProof/>
            <w:webHidden/>
          </w:rPr>
          <w:tab/>
        </w:r>
        <w:r w:rsidR="00174B3A">
          <w:rPr>
            <w:noProof/>
            <w:webHidden/>
          </w:rPr>
          <w:fldChar w:fldCharType="begin"/>
        </w:r>
        <w:r w:rsidR="00174B3A">
          <w:rPr>
            <w:noProof/>
            <w:webHidden/>
          </w:rPr>
          <w:instrText xml:space="preserve"> PAGEREF _Toc49438920 \h </w:instrText>
        </w:r>
        <w:r w:rsidR="00174B3A">
          <w:rPr>
            <w:noProof/>
            <w:webHidden/>
          </w:rPr>
        </w:r>
        <w:r w:rsidR="00174B3A">
          <w:rPr>
            <w:noProof/>
            <w:webHidden/>
          </w:rPr>
          <w:fldChar w:fldCharType="separate"/>
        </w:r>
        <w:r w:rsidR="00174B3A">
          <w:rPr>
            <w:noProof/>
            <w:webHidden/>
          </w:rPr>
          <w:t>56</w:t>
        </w:r>
        <w:r w:rsidR="00174B3A">
          <w:rPr>
            <w:noProof/>
            <w:webHidden/>
          </w:rPr>
          <w:fldChar w:fldCharType="end"/>
        </w:r>
      </w:hyperlink>
    </w:p>
    <w:p w14:paraId="1D30790C" w14:textId="26CF690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1" w:history="1">
        <w:r w:rsidR="00174B3A" w:rsidRPr="00F836F0">
          <w:rPr>
            <w:rStyle w:val="Hiperpovezava"/>
            <w:noProof/>
          </w:rPr>
          <w:t>2.6.1</w:t>
        </w:r>
        <w:r w:rsidR="00174B3A">
          <w:rPr>
            <w:rFonts w:asciiTheme="minorHAnsi" w:eastAsiaTheme="minorEastAsia" w:hAnsiTheme="minorHAnsi" w:cstheme="minorBidi"/>
            <w:noProof/>
            <w:sz w:val="22"/>
            <w:szCs w:val="22"/>
          </w:rPr>
          <w:tab/>
        </w:r>
        <w:r w:rsidR="00174B3A" w:rsidRPr="00F836F0">
          <w:rPr>
            <w:rStyle w:val="Hiperpovezava"/>
            <w:noProof/>
          </w:rPr>
          <w:t>Pridelava zelene krme z njiv - površina</w:t>
        </w:r>
        <w:r w:rsidR="00174B3A">
          <w:rPr>
            <w:noProof/>
            <w:webHidden/>
          </w:rPr>
          <w:tab/>
        </w:r>
        <w:r w:rsidR="00174B3A">
          <w:rPr>
            <w:noProof/>
            <w:webHidden/>
          </w:rPr>
          <w:fldChar w:fldCharType="begin"/>
        </w:r>
        <w:r w:rsidR="00174B3A">
          <w:rPr>
            <w:noProof/>
            <w:webHidden/>
          </w:rPr>
          <w:instrText xml:space="preserve"> PAGEREF _Toc49438921 \h </w:instrText>
        </w:r>
        <w:r w:rsidR="00174B3A">
          <w:rPr>
            <w:noProof/>
            <w:webHidden/>
          </w:rPr>
        </w:r>
        <w:r w:rsidR="00174B3A">
          <w:rPr>
            <w:noProof/>
            <w:webHidden/>
          </w:rPr>
          <w:fldChar w:fldCharType="separate"/>
        </w:r>
        <w:r w:rsidR="00174B3A">
          <w:rPr>
            <w:noProof/>
            <w:webHidden/>
          </w:rPr>
          <w:t>59</w:t>
        </w:r>
        <w:r w:rsidR="00174B3A">
          <w:rPr>
            <w:noProof/>
            <w:webHidden/>
          </w:rPr>
          <w:fldChar w:fldCharType="end"/>
        </w:r>
      </w:hyperlink>
    </w:p>
    <w:p w14:paraId="67A0950D" w14:textId="3AD5964C"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2" w:history="1">
        <w:r w:rsidR="00174B3A" w:rsidRPr="00F836F0">
          <w:rPr>
            <w:rStyle w:val="Hiperpovezava"/>
            <w:noProof/>
          </w:rPr>
          <w:t>2.6.2</w:t>
        </w:r>
        <w:r w:rsidR="00174B3A">
          <w:rPr>
            <w:rFonts w:asciiTheme="minorHAnsi" w:eastAsiaTheme="minorEastAsia" w:hAnsiTheme="minorHAnsi" w:cstheme="minorBidi"/>
            <w:noProof/>
            <w:sz w:val="22"/>
            <w:szCs w:val="22"/>
          </w:rPr>
          <w:tab/>
        </w:r>
        <w:r w:rsidR="00174B3A" w:rsidRPr="00F836F0">
          <w:rPr>
            <w:rStyle w:val="Hiperpovezava"/>
            <w:noProof/>
          </w:rPr>
          <w:t>Pridelava zelene krme z njiv - pridelek</w:t>
        </w:r>
        <w:r w:rsidR="00174B3A">
          <w:rPr>
            <w:noProof/>
            <w:webHidden/>
          </w:rPr>
          <w:tab/>
        </w:r>
        <w:r w:rsidR="00174B3A">
          <w:rPr>
            <w:noProof/>
            <w:webHidden/>
          </w:rPr>
          <w:fldChar w:fldCharType="begin"/>
        </w:r>
        <w:r w:rsidR="00174B3A">
          <w:rPr>
            <w:noProof/>
            <w:webHidden/>
          </w:rPr>
          <w:instrText xml:space="preserve"> PAGEREF _Toc49438922 \h </w:instrText>
        </w:r>
        <w:r w:rsidR="00174B3A">
          <w:rPr>
            <w:noProof/>
            <w:webHidden/>
          </w:rPr>
        </w:r>
        <w:r w:rsidR="00174B3A">
          <w:rPr>
            <w:noProof/>
            <w:webHidden/>
          </w:rPr>
          <w:fldChar w:fldCharType="separate"/>
        </w:r>
        <w:r w:rsidR="00174B3A">
          <w:rPr>
            <w:noProof/>
            <w:webHidden/>
          </w:rPr>
          <w:t>60</w:t>
        </w:r>
        <w:r w:rsidR="00174B3A">
          <w:rPr>
            <w:noProof/>
            <w:webHidden/>
          </w:rPr>
          <w:fldChar w:fldCharType="end"/>
        </w:r>
      </w:hyperlink>
    </w:p>
    <w:p w14:paraId="16830FCF" w14:textId="781C6BF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3" w:history="1">
        <w:r w:rsidR="00174B3A" w:rsidRPr="00F836F0">
          <w:rPr>
            <w:rStyle w:val="Hiperpovezava"/>
            <w:noProof/>
          </w:rPr>
          <w:t>2.6.3</w:t>
        </w:r>
        <w:r w:rsidR="00174B3A">
          <w:rPr>
            <w:rFonts w:asciiTheme="minorHAnsi" w:eastAsiaTheme="minorEastAsia" w:hAnsiTheme="minorHAnsi" w:cstheme="minorBidi"/>
            <w:noProof/>
            <w:sz w:val="22"/>
            <w:szCs w:val="22"/>
          </w:rPr>
          <w:tab/>
        </w:r>
        <w:r w:rsidR="00174B3A" w:rsidRPr="00F836F0">
          <w:rPr>
            <w:rStyle w:val="Hiperpovezava"/>
            <w:noProof/>
          </w:rPr>
          <w:t>Pridelava zelene krme z njiv - hektarski pridelek</w:t>
        </w:r>
        <w:r w:rsidR="00174B3A">
          <w:rPr>
            <w:noProof/>
            <w:webHidden/>
          </w:rPr>
          <w:tab/>
        </w:r>
        <w:r w:rsidR="00174B3A">
          <w:rPr>
            <w:noProof/>
            <w:webHidden/>
          </w:rPr>
          <w:fldChar w:fldCharType="begin"/>
        </w:r>
        <w:r w:rsidR="00174B3A">
          <w:rPr>
            <w:noProof/>
            <w:webHidden/>
          </w:rPr>
          <w:instrText xml:space="preserve"> PAGEREF _Toc49438923 \h </w:instrText>
        </w:r>
        <w:r w:rsidR="00174B3A">
          <w:rPr>
            <w:noProof/>
            <w:webHidden/>
          </w:rPr>
        </w:r>
        <w:r w:rsidR="00174B3A">
          <w:rPr>
            <w:noProof/>
            <w:webHidden/>
          </w:rPr>
          <w:fldChar w:fldCharType="separate"/>
        </w:r>
        <w:r w:rsidR="00174B3A">
          <w:rPr>
            <w:noProof/>
            <w:webHidden/>
          </w:rPr>
          <w:t>61</w:t>
        </w:r>
        <w:r w:rsidR="00174B3A">
          <w:rPr>
            <w:noProof/>
            <w:webHidden/>
          </w:rPr>
          <w:fldChar w:fldCharType="end"/>
        </w:r>
      </w:hyperlink>
    </w:p>
    <w:p w14:paraId="3D0223E2" w14:textId="79AD047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4" w:history="1">
        <w:r w:rsidR="00174B3A" w:rsidRPr="00F836F0">
          <w:rPr>
            <w:rStyle w:val="Hiperpovezava"/>
            <w:noProof/>
          </w:rPr>
          <w:t>2.6.4</w:t>
        </w:r>
        <w:r w:rsidR="00174B3A">
          <w:rPr>
            <w:rFonts w:asciiTheme="minorHAnsi" w:eastAsiaTheme="minorEastAsia" w:hAnsiTheme="minorHAnsi" w:cstheme="minorBidi"/>
            <w:noProof/>
            <w:sz w:val="22"/>
            <w:szCs w:val="22"/>
          </w:rPr>
          <w:tab/>
        </w:r>
        <w:r w:rsidR="00174B3A" w:rsidRPr="00F836F0">
          <w:rPr>
            <w:rStyle w:val="Hiperpovezava"/>
            <w:noProof/>
          </w:rPr>
          <w:t>Pridelava krmnih korenovk in drugih krmnih rastlin</w:t>
        </w:r>
        <w:r w:rsidR="00174B3A">
          <w:rPr>
            <w:noProof/>
            <w:webHidden/>
          </w:rPr>
          <w:tab/>
        </w:r>
        <w:r w:rsidR="00174B3A">
          <w:rPr>
            <w:noProof/>
            <w:webHidden/>
          </w:rPr>
          <w:fldChar w:fldCharType="begin"/>
        </w:r>
        <w:r w:rsidR="00174B3A">
          <w:rPr>
            <w:noProof/>
            <w:webHidden/>
          </w:rPr>
          <w:instrText xml:space="preserve"> PAGEREF _Toc49438924 \h </w:instrText>
        </w:r>
        <w:r w:rsidR="00174B3A">
          <w:rPr>
            <w:noProof/>
            <w:webHidden/>
          </w:rPr>
        </w:r>
        <w:r w:rsidR="00174B3A">
          <w:rPr>
            <w:noProof/>
            <w:webHidden/>
          </w:rPr>
          <w:fldChar w:fldCharType="separate"/>
        </w:r>
        <w:r w:rsidR="00174B3A">
          <w:rPr>
            <w:noProof/>
            <w:webHidden/>
          </w:rPr>
          <w:t>62</w:t>
        </w:r>
        <w:r w:rsidR="00174B3A">
          <w:rPr>
            <w:noProof/>
            <w:webHidden/>
          </w:rPr>
          <w:fldChar w:fldCharType="end"/>
        </w:r>
      </w:hyperlink>
    </w:p>
    <w:p w14:paraId="16276AF9" w14:textId="68735C1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5" w:history="1">
        <w:r w:rsidR="00174B3A" w:rsidRPr="00F836F0">
          <w:rPr>
            <w:rStyle w:val="Hiperpovezava"/>
            <w:noProof/>
          </w:rPr>
          <w:t>2.6.5</w:t>
        </w:r>
        <w:r w:rsidR="00174B3A">
          <w:rPr>
            <w:rFonts w:asciiTheme="minorHAnsi" w:eastAsiaTheme="minorEastAsia" w:hAnsiTheme="minorHAnsi" w:cstheme="minorBidi"/>
            <w:noProof/>
            <w:sz w:val="22"/>
            <w:szCs w:val="22"/>
          </w:rPr>
          <w:tab/>
        </w:r>
        <w:r w:rsidR="00174B3A" w:rsidRPr="00F836F0">
          <w:rPr>
            <w:rStyle w:val="Hiperpovezava"/>
            <w:noProof/>
          </w:rPr>
          <w:t>Pridelava krme na trajnem travinju</w:t>
        </w:r>
        <w:r w:rsidR="00174B3A">
          <w:rPr>
            <w:noProof/>
            <w:webHidden/>
          </w:rPr>
          <w:tab/>
        </w:r>
        <w:r w:rsidR="00174B3A">
          <w:rPr>
            <w:noProof/>
            <w:webHidden/>
          </w:rPr>
          <w:fldChar w:fldCharType="begin"/>
        </w:r>
        <w:r w:rsidR="00174B3A">
          <w:rPr>
            <w:noProof/>
            <w:webHidden/>
          </w:rPr>
          <w:instrText xml:space="preserve"> PAGEREF _Toc49438925 \h </w:instrText>
        </w:r>
        <w:r w:rsidR="00174B3A">
          <w:rPr>
            <w:noProof/>
            <w:webHidden/>
          </w:rPr>
        </w:r>
        <w:r w:rsidR="00174B3A">
          <w:rPr>
            <w:noProof/>
            <w:webHidden/>
          </w:rPr>
          <w:fldChar w:fldCharType="separate"/>
        </w:r>
        <w:r w:rsidR="00174B3A">
          <w:rPr>
            <w:noProof/>
            <w:webHidden/>
          </w:rPr>
          <w:t>63</w:t>
        </w:r>
        <w:r w:rsidR="00174B3A">
          <w:rPr>
            <w:noProof/>
            <w:webHidden/>
          </w:rPr>
          <w:fldChar w:fldCharType="end"/>
        </w:r>
      </w:hyperlink>
    </w:p>
    <w:p w14:paraId="013F8C15" w14:textId="647F3B4E"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26" w:history="1">
        <w:r w:rsidR="00174B3A" w:rsidRPr="00F836F0">
          <w:rPr>
            <w:rStyle w:val="Hiperpovezava"/>
            <w:noProof/>
          </w:rPr>
          <w:t>2.7</w:t>
        </w:r>
        <w:r w:rsidR="00174B3A">
          <w:rPr>
            <w:rFonts w:asciiTheme="minorHAnsi" w:eastAsiaTheme="minorEastAsia" w:hAnsiTheme="minorHAnsi" w:cstheme="minorBidi"/>
            <w:bCs w:val="0"/>
            <w:noProof/>
            <w:sz w:val="22"/>
            <w:szCs w:val="22"/>
          </w:rPr>
          <w:tab/>
        </w:r>
        <w:r w:rsidR="00174B3A" w:rsidRPr="00F836F0">
          <w:rPr>
            <w:rStyle w:val="Hiperpovezava"/>
            <w:noProof/>
          </w:rPr>
          <w:t>Sadje</w:t>
        </w:r>
        <w:r w:rsidR="00174B3A">
          <w:rPr>
            <w:noProof/>
            <w:webHidden/>
          </w:rPr>
          <w:tab/>
        </w:r>
        <w:r w:rsidR="00174B3A">
          <w:rPr>
            <w:noProof/>
            <w:webHidden/>
          </w:rPr>
          <w:fldChar w:fldCharType="begin"/>
        </w:r>
        <w:r w:rsidR="00174B3A">
          <w:rPr>
            <w:noProof/>
            <w:webHidden/>
          </w:rPr>
          <w:instrText xml:space="preserve"> PAGEREF _Toc49438926 \h </w:instrText>
        </w:r>
        <w:r w:rsidR="00174B3A">
          <w:rPr>
            <w:noProof/>
            <w:webHidden/>
          </w:rPr>
        </w:r>
        <w:r w:rsidR="00174B3A">
          <w:rPr>
            <w:noProof/>
            <w:webHidden/>
          </w:rPr>
          <w:fldChar w:fldCharType="separate"/>
        </w:r>
        <w:r w:rsidR="00174B3A">
          <w:rPr>
            <w:noProof/>
            <w:webHidden/>
          </w:rPr>
          <w:t>64</w:t>
        </w:r>
        <w:r w:rsidR="00174B3A">
          <w:rPr>
            <w:noProof/>
            <w:webHidden/>
          </w:rPr>
          <w:fldChar w:fldCharType="end"/>
        </w:r>
      </w:hyperlink>
    </w:p>
    <w:p w14:paraId="7DEDA8E3" w14:textId="42847F13"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7" w:history="1">
        <w:r w:rsidR="00174B3A" w:rsidRPr="00F836F0">
          <w:rPr>
            <w:rStyle w:val="Hiperpovezava"/>
            <w:noProof/>
          </w:rPr>
          <w:t>2.7.1</w:t>
        </w:r>
        <w:r w:rsidR="00174B3A">
          <w:rPr>
            <w:rFonts w:asciiTheme="minorHAnsi" w:eastAsiaTheme="minorEastAsia" w:hAnsiTheme="minorHAnsi" w:cstheme="minorBidi"/>
            <w:noProof/>
            <w:sz w:val="22"/>
            <w:szCs w:val="22"/>
          </w:rPr>
          <w:tab/>
        </w:r>
        <w:r w:rsidR="00174B3A" w:rsidRPr="00F836F0">
          <w:rPr>
            <w:rStyle w:val="Hiperpovezava"/>
            <w:noProof/>
          </w:rPr>
          <w:t>Pridelava sadja</w:t>
        </w:r>
        <w:r w:rsidR="00174B3A">
          <w:rPr>
            <w:noProof/>
            <w:webHidden/>
          </w:rPr>
          <w:tab/>
        </w:r>
        <w:r w:rsidR="00174B3A">
          <w:rPr>
            <w:noProof/>
            <w:webHidden/>
          </w:rPr>
          <w:fldChar w:fldCharType="begin"/>
        </w:r>
        <w:r w:rsidR="00174B3A">
          <w:rPr>
            <w:noProof/>
            <w:webHidden/>
          </w:rPr>
          <w:instrText xml:space="preserve"> PAGEREF _Toc49438927 \h </w:instrText>
        </w:r>
        <w:r w:rsidR="00174B3A">
          <w:rPr>
            <w:noProof/>
            <w:webHidden/>
          </w:rPr>
        </w:r>
        <w:r w:rsidR="00174B3A">
          <w:rPr>
            <w:noProof/>
            <w:webHidden/>
          </w:rPr>
          <w:fldChar w:fldCharType="separate"/>
        </w:r>
        <w:r w:rsidR="00174B3A">
          <w:rPr>
            <w:noProof/>
            <w:webHidden/>
          </w:rPr>
          <w:t>69</w:t>
        </w:r>
        <w:r w:rsidR="00174B3A">
          <w:rPr>
            <w:noProof/>
            <w:webHidden/>
          </w:rPr>
          <w:fldChar w:fldCharType="end"/>
        </w:r>
      </w:hyperlink>
    </w:p>
    <w:p w14:paraId="21751390" w14:textId="29AAAEE4"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8" w:history="1">
        <w:r w:rsidR="00174B3A" w:rsidRPr="00F836F0">
          <w:rPr>
            <w:rStyle w:val="Hiperpovezava"/>
            <w:noProof/>
          </w:rPr>
          <w:t>2.7.2</w:t>
        </w:r>
        <w:r w:rsidR="00174B3A">
          <w:rPr>
            <w:rFonts w:asciiTheme="minorHAnsi" w:eastAsiaTheme="minorEastAsia" w:hAnsiTheme="minorHAnsi" w:cstheme="minorBidi"/>
            <w:noProof/>
            <w:sz w:val="22"/>
            <w:szCs w:val="22"/>
          </w:rPr>
          <w:tab/>
        </w:r>
        <w:r w:rsidR="00174B3A" w:rsidRPr="00F836F0">
          <w:rPr>
            <w:rStyle w:val="Hiperpovezava"/>
            <w:noProof/>
          </w:rPr>
          <w:t>Pridelava sadja v ekstenzivnih nasadih</w:t>
        </w:r>
        <w:r w:rsidR="00174B3A">
          <w:rPr>
            <w:noProof/>
            <w:webHidden/>
          </w:rPr>
          <w:tab/>
        </w:r>
        <w:r w:rsidR="00174B3A">
          <w:rPr>
            <w:noProof/>
            <w:webHidden/>
          </w:rPr>
          <w:fldChar w:fldCharType="begin"/>
        </w:r>
        <w:r w:rsidR="00174B3A">
          <w:rPr>
            <w:noProof/>
            <w:webHidden/>
          </w:rPr>
          <w:instrText xml:space="preserve"> PAGEREF _Toc49438928 \h </w:instrText>
        </w:r>
        <w:r w:rsidR="00174B3A">
          <w:rPr>
            <w:noProof/>
            <w:webHidden/>
          </w:rPr>
        </w:r>
        <w:r w:rsidR="00174B3A">
          <w:rPr>
            <w:noProof/>
            <w:webHidden/>
          </w:rPr>
          <w:fldChar w:fldCharType="separate"/>
        </w:r>
        <w:r w:rsidR="00174B3A">
          <w:rPr>
            <w:noProof/>
            <w:webHidden/>
          </w:rPr>
          <w:t>69</w:t>
        </w:r>
        <w:r w:rsidR="00174B3A">
          <w:rPr>
            <w:noProof/>
            <w:webHidden/>
          </w:rPr>
          <w:fldChar w:fldCharType="end"/>
        </w:r>
      </w:hyperlink>
    </w:p>
    <w:p w14:paraId="237C4D83" w14:textId="57A2356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29" w:history="1">
        <w:r w:rsidR="00174B3A" w:rsidRPr="00F836F0">
          <w:rPr>
            <w:rStyle w:val="Hiperpovezava"/>
            <w:noProof/>
          </w:rPr>
          <w:t>2.7.3</w:t>
        </w:r>
        <w:r w:rsidR="00174B3A">
          <w:rPr>
            <w:rFonts w:asciiTheme="minorHAnsi" w:eastAsiaTheme="minorEastAsia" w:hAnsiTheme="minorHAnsi" w:cstheme="minorBidi"/>
            <w:noProof/>
            <w:sz w:val="22"/>
            <w:szCs w:val="22"/>
          </w:rPr>
          <w:tab/>
        </w:r>
        <w:r w:rsidR="00174B3A" w:rsidRPr="00F836F0">
          <w:rPr>
            <w:rStyle w:val="Hiperpovezava"/>
            <w:noProof/>
          </w:rPr>
          <w:t>Pridelava sadja v intenzivnih nasadih</w:t>
        </w:r>
        <w:r w:rsidR="00174B3A">
          <w:rPr>
            <w:noProof/>
            <w:webHidden/>
          </w:rPr>
          <w:tab/>
        </w:r>
        <w:r w:rsidR="00174B3A">
          <w:rPr>
            <w:noProof/>
            <w:webHidden/>
          </w:rPr>
          <w:fldChar w:fldCharType="begin"/>
        </w:r>
        <w:r w:rsidR="00174B3A">
          <w:rPr>
            <w:noProof/>
            <w:webHidden/>
          </w:rPr>
          <w:instrText xml:space="preserve"> PAGEREF _Toc49438929 \h </w:instrText>
        </w:r>
        <w:r w:rsidR="00174B3A">
          <w:rPr>
            <w:noProof/>
            <w:webHidden/>
          </w:rPr>
        </w:r>
        <w:r w:rsidR="00174B3A">
          <w:rPr>
            <w:noProof/>
            <w:webHidden/>
          </w:rPr>
          <w:fldChar w:fldCharType="separate"/>
        </w:r>
        <w:r w:rsidR="00174B3A">
          <w:rPr>
            <w:noProof/>
            <w:webHidden/>
          </w:rPr>
          <w:t>70</w:t>
        </w:r>
        <w:r w:rsidR="00174B3A">
          <w:rPr>
            <w:noProof/>
            <w:webHidden/>
          </w:rPr>
          <w:fldChar w:fldCharType="end"/>
        </w:r>
      </w:hyperlink>
    </w:p>
    <w:p w14:paraId="72B65807" w14:textId="30DFB262"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0" w:history="1">
        <w:r w:rsidR="00174B3A" w:rsidRPr="00F836F0">
          <w:rPr>
            <w:rStyle w:val="Hiperpovezava"/>
            <w:noProof/>
          </w:rPr>
          <w:t>2.7.4</w:t>
        </w:r>
        <w:r w:rsidR="00174B3A">
          <w:rPr>
            <w:rFonts w:asciiTheme="minorHAnsi" w:eastAsiaTheme="minorEastAsia" w:hAnsiTheme="minorHAnsi" w:cstheme="minorBidi"/>
            <w:noProof/>
            <w:sz w:val="22"/>
            <w:szCs w:val="22"/>
          </w:rPr>
          <w:tab/>
        </w:r>
        <w:r w:rsidR="00174B3A" w:rsidRPr="00F836F0">
          <w:rPr>
            <w:rStyle w:val="Hiperpovezava"/>
            <w:noProof/>
          </w:rPr>
          <w:t>Število kmetijskih gospodarstev, dreves ali grmov in bruto površina po sadnih vrstah v intenzivnih sadovnjakih</w:t>
        </w:r>
        <w:r w:rsidR="00174B3A">
          <w:rPr>
            <w:noProof/>
            <w:webHidden/>
          </w:rPr>
          <w:tab/>
        </w:r>
        <w:r w:rsidR="00174B3A">
          <w:rPr>
            <w:noProof/>
            <w:webHidden/>
          </w:rPr>
          <w:fldChar w:fldCharType="begin"/>
        </w:r>
        <w:r w:rsidR="00174B3A">
          <w:rPr>
            <w:noProof/>
            <w:webHidden/>
          </w:rPr>
          <w:instrText xml:space="preserve"> PAGEREF _Toc49438930 \h </w:instrText>
        </w:r>
        <w:r w:rsidR="00174B3A">
          <w:rPr>
            <w:noProof/>
            <w:webHidden/>
          </w:rPr>
        </w:r>
        <w:r w:rsidR="00174B3A">
          <w:rPr>
            <w:noProof/>
            <w:webHidden/>
          </w:rPr>
          <w:fldChar w:fldCharType="separate"/>
        </w:r>
        <w:r w:rsidR="00174B3A">
          <w:rPr>
            <w:noProof/>
            <w:webHidden/>
          </w:rPr>
          <w:t>71</w:t>
        </w:r>
        <w:r w:rsidR="00174B3A">
          <w:rPr>
            <w:noProof/>
            <w:webHidden/>
          </w:rPr>
          <w:fldChar w:fldCharType="end"/>
        </w:r>
      </w:hyperlink>
    </w:p>
    <w:p w14:paraId="585C02A5" w14:textId="48687F6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1" w:history="1">
        <w:r w:rsidR="00174B3A" w:rsidRPr="00F836F0">
          <w:rPr>
            <w:rStyle w:val="Hiperpovezava"/>
            <w:noProof/>
          </w:rPr>
          <w:t>2.7.5</w:t>
        </w:r>
        <w:r w:rsidR="00174B3A">
          <w:rPr>
            <w:rFonts w:asciiTheme="minorHAnsi" w:eastAsiaTheme="minorEastAsia" w:hAnsiTheme="minorHAnsi" w:cstheme="minorBidi"/>
            <w:noProof/>
            <w:sz w:val="22"/>
            <w:szCs w:val="22"/>
          </w:rPr>
          <w:tab/>
        </w:r>
        <w:r w:rsidR="00174B3A" w:rsidRPr="00F836F0">
          <w:rPr>
            <w:rStyle w:val="Hiperpovezava"/>
            <w:noProof/>
          </w:rPr>
          <w:t>Evidentirana prodaja sadja (t)</w:t>
        </w:r>
        <w:r w:rsidR="00174B3A">
          <w:rPr>
            <w:noProof/>
            <w:webHidden/>
          </w:rPr>
          <w:tab/>
        </w:r>
        <w:r w:rsidR="00174B3A">
          <w:rPr>
            <w:noProof/>
            <w:webHidden/>
          </w:rPr>
          <w:fldChar w:fldCharType="begin"/>
        </w:r>
        <w:r w:rsidR="00174B3A">
          <w:rPr>
            <w:noProof/>
            <w:webHidden/>
          </w:rPr>
          <w:instrText xml:space="preserve"> PAGEREF _Toc49438931 \h </w:instrText>
        </w:r>
        <w:r w:rsidR="00174B3A">
          <w:rPr>
            <w:noProof/>
            <w:webHidden/>
          </w:rPr>
        </w:r>
        <w:r w:rsidR="00174B3A">
          <w:rPr>
            <w:noProof/>
            <w:webHidden/>
          </w:rPr>
          <w:fldChar w:fldCharType="separate"/>
        </w:r>
        <w:r w:rsidR="00174B3A">
          <w:rPr>
            <w:noProof/>
            <w:webHidden/>
          </w:rPr>
          <w:t>72</w:t>
        </w:r>
        <w:r w:rsidR="00174B3A">
          <w:rPr>
            <w:noProof/>
            <w:webHidden/>
          </w:rPr>
          <w:fldChar w:fldCharType="end"/>
        </w:r>
      </w:hyperlink>
    </w:p>
    <w:p w14:paraId="5CDE68C1" w14:textId="62759483"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2" w:history="1">
        <w:r w:rsidR="00174B3A" w:rsidRPr="00F836F0">
          <w:rPr>
            <w:rStyle w:val="Hiperpovezava"/>
            <w:noProof/>
          </w:rPr>
          <w:t>2.7.6</w:t>
        </w:r>
        <w:r w:rsidR="00174B3A">
          <w:rPr>
            <w:rFonts w:asciiTheme="minorHAnsi" w:eastAsiaTheme="minorEastAsia" w:hAnsiTheme="minorHAnsi" w:cstheme="minorBidi"/>
            <w:noProof/>
            <w:sz w:val="22"/>
            <w:szCs w:val="22"/>
          </w:rPr>
          <w:tab/>
        </w:r>
        <w:r w:rsidR="00174B3A" w:rsidRPr="00F836F0">
          <w:rPr>
            <w:rStyle w:val="Hiperpovezava"/>
            <w:noProof/>
          </w:rPr>
          <w:t>Izvoz in uvoz svežega sadja</w:t>
        </w:r>
        <w:r w:rsidR="00174B3A">
          <w:rPr>
            <w:noProof/>
            <w:webHidden/>
          </w:rPr>
          <w:tab/>
        </w:r>
        <w:r w:rsidR="00174B3A">
          <w:rPr>
            <w:noProof/>
            <w:webHidden/>
          </w:rPr>
          <w:fldChar w:fldCharType="begin"/>
        </w:r>
        <w:r w:rsidR="00174B3A">
          <w:rPr>
            <w:noProof/>
            <w:webHidden/>
          </w:rPr>
          <w:instrText xml:space="preserve"> PAGEREF _Toc49438932 \h </w:instrText>
        </w:r>
        <w:r w:rsidR="00174B3A">
          <w:rPr>
            <w:noProof/>
            <w:webHidden/>
          </w:rPr>
        </w:r>
        <w:r w:rsidR="00174B3A">
          <w:rPr>
            <w:noProof/>
            <w:webHidden/>
          </w:rPr>
          <w:fldChar w:fldCharType="separate"/>
        </w:r>
        <w:r w:rsidR="00174B3A">
          <w:rPr>
            <w:noProof/>
            <w:webHidden/>
          </w:rPr>
          <w:t>73</w:t>
        </w:r>
        <w:r w:rsidR="00174B3A">
          <w:rPr>
            <w:noProof/>
            <w:webHidden/>
          </w:rPr>
          <w:fldChar w:fldCharType="end"/>
        </w:r>
      </w:hyperlink>
    </w:p>
    <w:p w14:paraId="5B6594C5" w14:textId="433CE514"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3" w:history="1">
        <w:r w:rsidR="00174B3A" w:rsidRPr="00F836F0">
          <w:rPr>
            <w:rStyle w:val="Hiperpovezava"/>
            <w:noProof/>
          </w:rPr>
          <w:t>2.7.7</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sadja (ekvivalent svežega sadja, 000 t)</w:t>
        </w:r>
        <w:r w:rsidR="00174B3A">
          <w:rPr>
            <w:noProof/>
            <w:webHidden/>
          </w:rPr>
          <w:tab/>
        </w:r>
        <w:r w:rsidR="00174B3A">
          <w:rPr>
            <w:noProof/>
            <w:webHidden/>
          </w:rPr>
          <w:fldChar w:fldCharType="begin"/>
        </w:r>
        <w:r w:rsidR="00174B3A">
          <w:rPr>
            <w:noProof/>
            <w:webHidden/>
          </w:rPr>
          <w:instrText xml:space="preserve"> PAGEREF _Toc49438933 \h </w:instrText>
        </w:r>
        <w:r w:rsidR="00174B3A">
          <w:rPr>
            <w:noProof/>
            <w:webHidden/>
          </w:rPr>
        </w:r>
        <w:r w:rsidR="00174B3A">
          <w:rPr>
            <w:noProof/>
            <w:webHidden/>
          </w:rPr>
          <w:fldChar w:fldCharType="separate"/>
        </w:r>
        <w:r w:rsidR="00174B3A">
          <w:rPr>
            <w:noProof/>
            <w:webHidden/>
          </w:rPr>
          <w:t>74</w:t>
        </w:r>
        <w:r w:rsidR="00174B3A">
          <w:rPr>
            <w:noProof/>
            <w:webHidden/>
          </w:rPr>
          <w:fldChar w:fldCharType="end"/>
        </w:r>
      </w:hyperlink>
    </w:p>
    <w:p w14:paraId="63092F8B" w14:textId="2DA398DB"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4" w:history="1">
        <w:r w:rsidR="00174B3A" w:rsidRPr="00F836F0">
          <w:rPr>
            <w:rStyle w:val="Hiperpovezava"/>
            <w:noProof/>
          </w:rPr>
          <w:t>2.7.8</w:t>
        </w:r>
        <w:r w:rsidR="00174B3A">
          <w:rPr>
            <w:rFonts w:asciiTheme="minorHAnsi" w:eastAsiaTheme="minorEastAsia" w:hAnsiTheme="minorHAnsi" w:cstheme="minorBidi"/>
            <w:noProof/>
            <w:sz w:val="22"/>
            <w:szCs w:val="22"/>
          </w:rPr>
          <w:tab/>
        </w:r>
        <w:r w:rsidR="00174B3A" w:rsidRPr="00F836F0">
          <w:rPr>
            <w:rStyle w:val="Hiperpovezava"/>
            <w:noProof/>
          </w:rPr>
          <w:t>Odkupne cene sadja</w:t>
        </w:r>
        <w:r w:rsidR="00174B3A">
          <w:rPr>
            <w:noProof/>
            <w:webHidden/>
          </w:rPr>
          <w:tab/>
        </w:r>
        <w:r w:rsidR="00174B3A">
          <w:rPr>
            <w:noProof/>
            <w:webHidden/>
          </w:rPr>
          <w:fldChar w:fldCharType="begin"/>
        </w:r>
        <w:r w:rsidR="00174B3A">
          <w:rPr>
            <w:noProof/>
            <w:webHidden/>
          </w:rPr>
          <w:instrText xml:space="preserve"> PAGEREF _Toc49438934 \h </w:instrText>
        </w:r>
        <w:r w:rsidR="00174B3A">
          <w:rPr>
            <w:noProof/>
            <w:webHidden/>
          </w:rPr>
        </w:r>
        <w:r w:rsidR="00174B3A">
          <w:rPr>
            <w:noProof/>
            <w:webHidden/>
          </w:rPr>
          <w:fldChar w:fldCharType="separate"/>
        </w:r>
        <w:r w:rsidR="00174B3A">
          <w:rPr>
            <w:noProof/>
            <w:webHidden/>
          </w:rPr>
          <w:t>74</w:t>
        </w:r>
        <w:r w:rsidR="00174B3A">
          <w:rPr>
            <w:noProof/>
            <w:webHidden/>
          </w:rPr>
          <w:fldChar w:fldCharType="end"/>
        </w:r>
      </w:hyperlink>
    </w:p>
    <w:p w14:paraId="7271C980" w14:textId="19CE6025"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35" w:history="1">
        <w:r w:rsidR="00174B3A" w:rsidRPr="00F836F0">
          <w:rPr>
            <w:rStyle w:val="Hiperpovezava"/>
            <w:noProof/>
          </w:rPr>
          <w:t>2.8</w:t>
        </w:r>
        <w:r w:rsidR="00174B3A">
          <w:rPr>
            <w:rFonts w:asciiTheme="minorHAnsi" w:eastAsiaTheme="minorEastAsia" w:hAnsiTheme="minorHAnsi" w:cstheme="minorBidi"/>
            <w:bCs w:val="0"/>
            <w:noProof/>
            <w:sz w:val="22"/>
            <w:szCs w:val="22"/>
          </w:rPr>
          <w:tab/>
        </w:r>
        <w:r w:rsidR="00174B3A" w:rsidRPr="00F836F0">
          <w:rPr>
            <w:rStyle w:val="Hiperpovezava"/>
            <w:noProof/>
          </w:rPr>
          <w:t>Oljke in oljčno olje</w:t>
        </w:r>
        <w:r w:rsidR="00174B3A">
          <w:rPr>
            <w:noProof/>
            <w:webHidden/>
          </w:rPr>
          <w:tab/>
        </w:r>
        <w:r w:rsidR="00174B3A">
          <w:rPr>
            <w:noProof/>
            <w:webHidden/>
          </w:rPr>
          <w:fldChar w:fldCharType="begin"/>
        </w:r>
        <w:r w:rsidR="00174B3A">
          <w:rPr>
            <w:noProof/>
            <w:webHidden/>
          </w:rPr>
          <w:instrText xml:space="preserve"> PAGEREF _Toc49438935 \h </w:instrText>
        </w:r>
        <w:r w:rsidR="00174B3A">
          <w:rPr>
            <w:noProof/>
            <w:webHidden/>
          </w:rPr>
        </w:r>
        <w:r w:rsidR="00174B3A">
          <w:rPr>
            <w:noProof/>
            <w:webHidden/>
          </w:rPr>
          <w:fldChar w:fldCharType="separate"/>
        </w:r>
        <w:r w:rsidR="00174B3A">
          <w:rPr>
            <w:noProof/>
            <w:webHidden/>
          </w:rPr>
          <w:t>75</w:t>
        </w:r>
        <w:r w:rsidR="00174B3A">
          <w:rPr>
            <w:noProof/>
            <w:webHidden/>
          </w:rPr>
          <w:fldChar w:fldCharType="end"/>
        </w:r>
      </w:hyperlink>
    </w:p>
    <w:p w14:paraId="124C23D2" w14:textId="16DCFE9F"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6" w:history="1">
        <w:r w:rsidR="00174B3A" w:rsidRPr="00F836F0">
          <w:rPr>
            <w:rStyle w:val="Hiperpovezava"/>
            <w:noProof/>
          </w:rPr>
          <w:t>2.8.1</w:t>
        </w:r>
        <w:r w:rsidR="00174B3A">
          <w:rPr>
            <w:rFonts w:asciiTheme="minorHAnsi" w:eastAsiaTheme="minorEastAsia" w:hAnsiTheme="minorHAnsi" w:cstheme="minorBidi"/>
            <w:noProof/>
            <w:sz w:val="22"/>
            <w:szCs w:val="22"/>
          </w:rPr>
          <w:tab/>
        </w:r>
        <w:r w:rsidR="00174B3A" w:rsidRPr="00F836F0">
          <w:rPr>
            <w:rStyle w:val="Hiperpovezava"/>
            <w:noProof/>
          </w:rPr>
          <w:t>Pridelava oljk in prodaja oljčnega olja</w:t>
        </w:r>
        <w:r w:rsidR="00174B3A">
          <w:rPr>
            <w:noProof/>
            <w:webHidden/>
          </w:rPr>
          <w:tab/>
        </w:r>
        <w:r w:rsidR="00174B3A">
          <w:rPr>
            <w:noProof/>
            <w:webHidden/>
          </w:rPr>
          <w:fldChar w:fldCharType="begin"/>
        </w:r>
        <w:r w:rsidR="00174B3A">
          <w:rPr>
            <w:noProof/>
            <w:webHidden/>
          </w:rPr>
          <w:instrText xml:space="preserve"> PAGEREF _Toc49438936 \h </w:instrText>
        </w:r>
        <w:r w:rsidR="00174B3A">
          <w:rPr>
            <w:noProof/>
            <w:webHidden/>
          </w:rPr>
        </w:r>
        <w:r w:rsidR="00174B3A">
          <w:rPr>
            <w:noProof/>
            <w:webHidden/>
          </w:rPr>
          <w:fldChar w:fldCharType="separate"/>
        </w:r>
        <w:r w:rsidR="00174B3A">
          <w:rPr>
            <w:noProof/>
            <w:webHidden/>
          </w:rPr>
          <w:t>77</w:t>
        </w:r>
        <w:r w:rsidR="00174B3A">
          <w:rPr>
            <w:noProof/>
            <w:webHidden/>
          </w:rPr>
          <w:fldChar w:fldCharType="end"/>
        </w:r>
      </w:hyperlink>
    </w:p>
    <w:p w14:paraId="0E06ED8F" w14:textId="5B125853"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37" w:history="1">
        <w:r w:rsidR="00174B3A" w:rsidRPr="00F836F0">
          <w:rPr>
            <w:rStyle w:val="Hiperpovezava"/>
            <w:noProof/>
          </w:rPr>
          <w:t>2.9</w:t>
        </w:r>
        <w:r w:rsidR="00174B3A">
          <w:rPr>
            <w:rFonts w:asciiTheme="minorHAnsi" w:eastAsiaTheme="minorEastAsia" w:hAnsiTheme="minorHAnsi" w:cstheme="minorBidi"/>
            <w:bCs w:val="0"/>
            <w:noProof/>
            <w:sz w:val="22"/>
            <w:szCs w:val="22"/>
          </w:rPr>
          <w:tab/>
        </w:r>
        <w:r w:rsidR="00174B3A" w:rsidRPr="00F836F0">
          <w:rPr>
            <w:rStyle w:val="Hiperpovezava"/>
            <w:noProof/>
          </w:rPr>
          <w:t>Grozdje in vino</w:t>
        </w:r>
        <w:r w:rsidR="00174B3A">
          <w:rPr>
            <w:noProof/>
            <w:webHidden/>
          </w:rPr>
          <w:tab/>
        </w:r>
        <w:r w:rsidR="00174B3A">
          <w:rPr>
            <w:noProof/>
            <w:webHidden/>
          </w:rPr>
          <w:fldChar w:fldCharType="begin"/>
        </w:r>
        <w:r w:rsidR="00174B3A">
          <w:rPr>
            <w:noProof/>
            <w:webHidden/>
          </w:rPr>
          <w:instrText xml:space="preserve"> PAGEREF _Toc49438937 \h </w:instrText>
        </w:r>
        <w:r w:rsidR="00174B3A">
          <w:rPr>
            <w:noProof/>
            <w:webHidden/>
          </w:rPr>
        </w:r>
        <w:r w:rsidR="00174B3A">
          <w:rPr>
            <w:noProof/>
            <w:webHidden/>
          </w:rPr>
          <w:fldChar w:fldCharType="separate"/>
        </w:r>
        <w:r w:rsidR="00174B3A">
          <w:rPr>
            <w:noProof/>
            <w:webHidden/>
          </w:rPr>
          <w:t>78</w:t>
        </w:r>
        <w:r w:rsidR="00174B3A">
          <w:rPr>
            <w:noProof/>
            <w:webHidden/>
          </w:rPr>
          <w:fldChar w:fldCharType="end"/>
        </w:r>
      </w:hyperlink>
    </w:p>
    <w:p w14:paraId="3AD43841" w14:textId="3D31CF7C"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8" w:history="1">
        <w:r w:rsidR="00174B3A" w:rsidRPr="00F836F0">
          <w:rPr>
            <w:rStyle w:val="Hiperpovezava"/>
            <w:noProof/>
          </w:rPr>
          <w:t>2.9.1</w:t>
        </w:r>
        <w:r w:rsidR="00174B3A">
          <w:rPr>
            <w:rFonts w:asciiTheme="minorHAnsi" w:eastAsiaTheme="minorEastAsia" w:hAnsiTheme="minorHAnsi" w:cstheme="minorBidi"/>
            <w:noProof/>
            <w:sz w:val="22"/>
            <w:szCs w:val="22"/>
          </w:rPr>
          <w:tab/>
        </w:r>
        <w:r w:rsidR="00174B3A" w:rsidRPr="00F836F0">
          <w:rPr>
            <w:rStyle w:val="Hiperpovezava"/>
            <w:noProof/>
          </w:rPr>
          <w:t>Površina vinogradov ter pridelek grozdja in vina na kmetijskih gospodarstvih</w:t>
        </w:r>
        <w:r w:rsidR="00174B3A">
          <w:rPr>
            <w:noProof/>
            <w:webHidden/>
          </w:rPr>
          <w:tab/>
        </w:r>
        <w:r w:rsidR="00174B3A">
          <w:rPr>
            <w:noProof/>
            <w:webHidden/>
          </w:rPr>
          <w:fldChar w:fldCharType="begin"/>
        </w:r>
        <w:r w:rsidR="00174B3A">
          <w:rPr>
            <w:noProof/>
            <w:webHidden/>
          </w:rPr>
          <w:instrText xml:space="preserve"> PAGEREF _Toc49438938 \h </w:instrText>
        </w:r>
        <w:r w:rsidR="00174B3A">
          <w:rPr>
            <w:noProof/>
            <w:webHidden/>
          </w:rPr>
        </w:r>
        <w:r w:rsidR="00174B3A">
          <w:rPr>
            <w:noProof/>
            <w:webHidden/>
          </w:rPr>
          <w:fldChar w:fldCharType="separate"/>
        </w:r>
        <w:r w:rsidR="00174B3A">
          <w:rPr>
            <w:noProof/>
            <w:webHidden/>
          </w:rPr>
          <w:t>81</w:t>
        </w:r>
        <w:r w:rsidR="00174B3A">
          <w:rPr>
            <w:noProof/>
            <w:webHidden/>
          </w:rPr>
          <w:fldChar w:fldCharType="end"/>
        </w:r>
      </w:hyperlink>
    </w:p>
    <w:p w14:paraId="7A7EDD04" w14:textId="626A234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39" w:history="1">
        <w:r w:rsidR="00174B3A" w:rsidRPr="00F836F0">
          <w:rPr>
            <w:rStyle w:val="Hiperpovezava"/>
            <w:noProof/>
          </w:rPr>
          <w:t>2.9.2</w:t>
        </w:r>
        <w:r w:rsidR="00174B3A">
          <w:rPr>
            <w:rFonts w:asciiTheme="minorHAnsi" w:eastAsiaTheme="minorEastAsia" w:hAnsiTheme="minorHAnsi" w:cstheme="minorBidi"/>
            <w:noProof/>
            <w:sz w:val="22"/>
            <w:szCs w:val="22"/>
          </w:rPr>
          <w:tab/>
        </w:r>
        <w:r w:rsidR="00174B3A" w:rsidRPr="00F836F0">
          <w:rPr>
            <w:rStyle w:val="Hiperpovezava"/>
            <w:noProof/>
          </w:rPr>
          <w:t>Vinogradi po vinorodnih deželah</w:t>
        </w:r>
        <w:r w:rsidR="00174B3A">
          <w:rPr>
            <w:noProof/>
            <w:webHidden/>
          </w:rPr>
          <w:tab/>
        </w:r>
        <w:r w:rsidR="00174B3A">
          <w:rPr>
            <w:noProof/>
            <w:webHidden/>
          </w:rPr>
          <w:fldChar w:fldCharType="begin"/>
        </w:r>
        <w:r w:rsidR="00174B3A">
          <w:rPr>
            <w:noProof/>
            <w:webHidden/>
          </w:rPr>
          <w:instrText xml:space="preserve"> PAGEREF _Toc49438939 \h </w:instrText>
        </w:r>
        <w:r w:rsidR="00174B3A">
          <w:rPr>
            <w:noProof/>
            <w:webHidden/>
          </w:rPr>
        </w:r>
        <w:r w:rsidR="00174B3A">
          <w:rPr>
            <w:noProof/>
            <w:webHidden/>
          </w:rPr>
          <w:fldChar w:fldCharType="separate"/>
        </w:r>
        <w:r w:rsidR="00174B3A">
          <w:rPr>
            <w:noProof/>
            <w:webHidden/>
          </w:rPr>
          <w:t>81</w:t>
        </w:r>
        <w:r w:rsidR="00174B3A">
          <w:rPr>
            <w:noProof/>
            <w:webHidden/>
          </w:rPr>
          <w:fldChar w:fldCharType="end"/>
        </w:r>
      </w:hyperlink>
    </w:p>
    <w:p w14:paraId="6FF1E6A0" w14:textId="6732628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40" w:history="1">
        <w:r w:rsidR="00174B3A" w:rsidRPr="00F836F0">
          <w:rPr>
            <w:rStyle w:val="Hiperpovezava"/>
            <w:noProof/>
          </w:rPr>
          <w:t>2.9.3</w:t>
        </w:r>
        <w:r w:rsidR="00174B3A">
          <w:rPr>
            <w:rFonts w:asciiTheme="minorHAnsi" w:eastAsiaTheme="minorEastAsia" w:hAnsiTheme="minorHAnsi" w:cstheme="minorBidi"/>
            <w:noProof/>
            <w:sz w:val="22"/>
            <w:szCs w:val="22"/>
          </w:rPr>
          <w:tab/>
        </w:r>
        <w:r w:rsidR="00174B3A" w:rsidRPr="00F836F0">
          <w:rPr>
            <w:rStyle w:val="Hiperpovezava"/>
            <w:noProof/>
          </w:rPr>
          <w:t>Prijavljeni pridelek grozdja in vina po vinorodnih deželah</w:t>
        </w:r>
        <w:r w:rsidR="00174B3A">
          <w:rPr>
            <w:noProof/>
            <w:webHidden/>
          </w:rPr>
          <w:tab/>
        </w:r>
        <w:r w:rsidR="00174B3A">
          <w:rPr>
            <w:noProof/>
            <w:webHidden/>
          </w:rPr>
          <w:fldChar w:fldCharType="begin"/>
        </w:r>
        <w:r w:rsidR="00174B3A">
          <w:rPr>
            <w:noProof/>
            <w:webHidden/>
          </w:rPr>
          <w:instrText xml:space="preserve"> PAGEREF _Toc49438940 \h </w:instrText>
        </w:r>
        <w:r w:rsidR="00174B3A">
          <w:rPr>
            <w:noProof/>
            <w:webHidden/>
          </w:rPr>
        </w:r>
        <w:r w:rsidR="00174B3A">
          <w:rPr>
            <w:noProof/>
            <w:webHidden/>
          </w:rPr>
          <w:fldChar w:fldCharType="separate"/>
        </w:r>
        <w:r w:rsidR="00174B3A">
          <w:rPr>
            <w:noProof/>
            <w:webHidden/>
          </w:rPr>
          <w:t>82</w:t>
        </w:r>
        <w:r w:rsidR="00174B3A">
          <w:rPr>
            <w:noProof/>
            <w:webHidden/>
          </w:rPr>
          <w:fldChar w:fldCharType="end"/>
        </w:r>
      </w:hyperlink>
    </w:p>
    <w:p w14:paraId="2E2971DA" w14:textId="57BDB86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41" w:history="1">
        <w:r w:rsidR="00174B3A" w:rsidRPr="00F836F0">
          <w:rPr>
            <w:rStyle w:val="Hiperpovezava"/>
            <w:noProof/>
          </w:rPr>
          <w:t>2.9.4</w:t>
        </w:r>
        <w:r w:rsidR="00174B3A">
          <w:rPr>
            <w:rFonts w:asciiTheme="minorHAnsi" w:eastAsiaTheme="minorEastAsia" w:hAnsiTheme="minorHAnsi" w:cstheme="minorBidi"/>
            <w:noProof/>
            <w:sz w:val="22"/>
            <w:szCs w:val="22"/>
          </w:rPr>
          <w:tab/>
        </w:r>
        <w:r w:rsidR="00174B3A" w:rsidRPr="00F836F0">
          <w:rPr>
            <w:rStyle w:val="Hiperpovezava"/>
            <w:noProof/>
          </w:rPr>
          <w:t>Odkup grozdja za predelavo in prodaja vina</w:t>
        </w:r>
        <w:r w:rsidR="00174B3A">
          <w:rPr>
            <w:noProof/>
            <w:webHidden/>
          </w:rPr>
          <w:tab/>
        </w:r>
        <w:r w:rsidR="00174B3A">
          <w:rPr>
            <w:noProof/>
            <w:webHidden/>
          </w:rPr>
          <w:fldChar w:fldCharType="begin"/>
        </w:r>
        <w:r w:rsidR="00174B3A">
          <w:rPr>
            <w:noProof/>
            <w:webHidden/>
          </w:rPr>
          <w:instrText xml:space="preserve"> PAGEREF _Toc49438941 \h </w:instrText>
        </w:r>
        <w:r w:rsidR="00174B3A">
          <w:rPr>
            <w:noProof/>
            <w:webHidden/>
          </w:rPr>
        </w:r>
        <w:r w:rsidR="00174B3A">
          <w:rPr>
            <w:noProof/>
            <w:webHidden/>
          </w:rPr>
          <w:fldChar w:fldCharType="separate"/>
        </w:r>
        <w:r w:rsidR="00174B3A">
          <w:rPr>
            <w:noProof/>
            <w:webHidden/>
          </w:rPr>
          <w:t>82</w:t>
        </w:r>
        <w:r w:rsidR="00174B3A">
          <w:rPr>
            <w:noProof/>
            <w:webHidden/>
          </w:rPr>
          <w:fldChar w:fldCharType="end"/>
        </w:r>
      </w:hyperlink>
    </w:p>
    <w:p w14:paraId="07017710" w14:textId="26E2887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42" w:history="1">
        <w:r w:rsidR="00174B3A" w:rsidRPr="00F836F0">
          <w:rPr>
            <w:rStyle w:val="Hiperpovezava"/>
            <w:noProof/>
          </w:rPr>
          <w:t>2.9.5</w:t>
        </w:r>
        <w:r w:rsidR="00174B3A">
          <w:rPr>
            <w:rFonts w:asciiTheme="minorHAnsi" w:eastAsiaTheme="minorEastAsia" w:hAnsiTheme="minorHAnsi" w:cstheme="minorBidi"/>
            <w:noProof/>
            <w:sz w:val="22"/>
            <w:szCs w:val="22"/>
          </w:rPr>
          <w:tab/>
        </w:r>
        <w:r w:rsidR="00174B3A" w:rsidRPr="00F836F0">
          <w:rPr>
            <w:rStyle w:val="Hiperpovezava"/>
            <w:noProof/>
          </w:rPr>
          <w:t>Izvoz in uvoz vina glede na kakovost in barvo</w:t>
        </w:r>
        <w:r w:rsidR="00174B3A">
          <w:rPr>
            <w:noProof/>
            <w:webHidden/>
          </w:rPr>
          <w:tab/>
        </w:r>
        <w:r w:rsidR="00174B3A">
          <w:rPr>
            <w:noProof/>
            <w:webHidden/>
          </w:rPr>
          <w:fldChar w:fldCharType="begin"/>
        </w:r>
        <w:r w:rsidR="00174B3A">
          <w:rPr>
            <w:noProof/>
            <w:webHidden/>
          </w:rPr>
          <w:instrText xml:space="preserve"> PAGEREF _Toc49438942 \h </w:instrText>
        </w:r>
        <w:r w:rsidR="00174B3A">
          <w:rPr>
            <w:noProof/>
            <w:webHidden/>
          </w:rPr>
        </w:r>
        <w:r w:rsidR="00174B3A">
          <w:rPr>
            <w:noProof/>
            <w:webHidden/>
          </w:rPr>
          <w:fldChar w:fldCharType="separate"/>
        </w:r>
        <w:r w:rsidR="00174B3A">
          <w:rPr>
            <w:noProof/>
            <w:webHidden/>
          </w:rPr>
          <w:t>83</w:t>
        </w:r>
        <w:r w:rsidR="00174B3A">
          <w:rPr>
            <w:noProof/>
            <w:webHidden/>
          </w:rPr>
          <w:fldChar w:fldCharType="end"/>
        </w:r>
      </w:hyperlink>
    </w:p>
    <w:p w14:paraId="5E41637F" w14:textId="1E5A8D94"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43" w:history="1">
        <w:r w:rsidR="00174B3A" w:rsidRPr="00F836F0">
          <w:rPr>
            <w:rStyle w:val="Hiperpovezava"/>
            <w:noProof/>
          </w:rPr>
          <w:t>2.9.6</w:t>
        </w:r>
        <w:r w:rsidR="00174B3A">
          <w:rPr>
            <w:rFonts w:asciiTheme="minorHAnsi" w:eastAsiaTheme="minorEastAsia" w:hAnsiTheme="minorHAnsi" w:cstheme="minorBidi"/>
            <w:noProof/>
            <w:sz w:val="22"/>
            <w:szCs w:val="22"/>
          </w:rPr>
          <w:tab/>
        </w:r>
        <w:r w:rsidR="00174B3A" w:rsidRPr="00F836F0">
          <w:rPr>
            <w:rStyle w:val="Hiperpovezava"/>
            <w:noProof/>
          </w:rPr>
          <w:t>Odkupne cene grozdja za predelavo, vina in vina s SGP v Sloveniji in na trgih držav EU</w:t>
        </w:r>
        <w:r w:rsidR="00174B3A">
          <w:rPr>
            <w:noProof/>
            <w:webHidden/>
          </w:rPr>
          <w:tab/>
        </w:r>
        <w:r w:rsidR="00174B3A">
          <w:rPr>
            <w:noProof/>
            <w:webHidden/>
          </w:rPr>
          <w:fldChar w:fldCharType="begin"/>
        </w:r>
        <w:r w:rsidR="00174B3A">
          <w:rPr>
            <w:noProof/>
            <w:webHidden/>
          </w:rPr>
          <w:instrText xml:space="preserve"> PAGEREF _Toc49438943 \h </w:instrText>
        </w:r>
        <w:r w:rsidR="00174B3A">
          <w:rPr>
            <w:noProof/>
            <w:webHidden/>
          </w:rPr>
        </w:r>
        <w:r w:rsidR="00174B3A">
          <w:rPr>
            <w:noProof/>
            <w:webHidden/>
          </w:rPr>
          <w:fldChar w:fldCharType="separate"/>
        </w:r>
        <w:r w:rsidR="00174B3A">
          <w:rPr>
            <w:noProof/>
            <w:webHidden/>
          </w:rPr>
          <w:t>84</w:t>
        </w:r>
        <w:r w:rsidR="00174B3A">
          <w:rPr>
            <w:noProof/>
            <w:webHidden/>
          </w:rPr>
          <w:fldChar w:fldCharType="end"/>
        </w:r>
      </w:hyperlink>
    </w:p>
    <w:p w14:paraId="0D92F24E" w14:textId="0D5B4542"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44" w:history="1">
        <w:r w:rsidR="00174B3A" w:rsidRPr="00F836F0">
          <w:rPr>
            <w:rStyle w:val="Hiperpovezava"/>
            <w:noProof/>
          </w:rPr>
          <w:t>2.10</w:t>
        </w:r>
        <w:r w:rsidR="00174B3A">
          <w:rPr>
            <w:rFonts w:asciiTheme="minorHAnsi" w:eastAsiaTheme="minorEastAsia" w:hAnsiTheme="minorHAnsi" w:cstheme="minorBidi"/>
            <w:bCs w:val="0"/>
            <w:noProof/>
            <w:sz w:val="22"/>
            <w:szCs w:val="22"/>
          </w:rPr>
          <w:tab/>
        </w:r>
        <w:r w:rsidR="00174B3A" w:rsidRPr="00F836F0">
          <w:rPr>
            <w:rStyle w:val="Hiperpovezava"/>
            <w:noProof/>
          </w:rPr>
          <w:t>Suhe stročnice</w:t>
        </w:r>
        <w:r w:rsidR="00174B3A">
          <w:rPr>
            <w:noProof/>
            <w:webHidden/>
          </w:rPr>
          <w:tab/>
        </w:r>
        <w:r w:rsidR="00174B3A">
          <w:rPr>
            <w:noProof/>
            <w:webHidden/>
          </w:rPr>
          <w:fldChar w:fldCharType="begin"/>
        </w:r>
        <w:r w:rsidR="00174B3A">
          <w:rPr>
            <w:noProof/>
            <w:webHidden/>
          </w:rPr>
          <w:instrText xml:space="preserve"> PAGEREF _Toc49438944 \h </w:instrText>
        </w:r>
        <w:r w:rsidR="00174B3A">
          <w:rPr>
            <w:noProof/>
            <w:webHidden/>
          </w:rPr>
        </w:r>
        <w:r w:rsidR="00174B3A">
          <w:rPr>
            <w:noProof/>
            <w:webHidden/>
          </w:rPr>
          <w:fldChar w:fldCharType="separate"/>
        </w:r>
        <w:r w:rsidR="00174B3A">
          <w:rPr>
            <w:noProof/>
            <w:webHidden/>
          </w:rPr>
          <w:t>85</w:t>
        </w:r>
        <w:r w:rsidR="00174B3A">
          <w:rPr>
            <w:noProof/>
            <w:webHidden/>
          </w:rPr>
          <w:fldChar w:fldCharType="end"/>
        </w:r>
      </w:hyperlink>
    </w:p>
    <w:p w14:paraId="596654C7" w14:textId="4CBEC1D2"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45" w:history="1">
        <w:r w:rsidR="00174B3A" w:rsidRPr="00F836F0">
          <w:rPr>
            <w:rStyle w:val="Hiperpovezava"/>
            <w:noProof/>
          </w:rPr>
          <w:t>2.10.1</w:t>
        </w:r>
        <w:r w:rsidR="00174B3A">
          <w:rPr>
            <w:rFonts w:asciiTheme="minorHAnsi" w:eastAsiaTheme="minorEastAsia" w:hAnsiTheme="minorHAnsi" w:cstheme="minorBidi"/>
            <w:noProof/>
            <w:sz w:val="22"/>
            <w:szCs w:val="22"/>
          </w:rPr>
          <w:tab/>
        </w:r>
        <w:r w:rsidR="00174B3A" w:rsidRPr="00F836F0">
          <w:rPr>
            <w:rStyle w:val="Hiperpovezava"/>
            <w:noProof/>
          </w:rPr>
          <w:t>Pridelava suhih stročnic</w:t>
        </w:r>
        <w:r w:rsidR="00174B3A">
          <w:rPr>
            <w:noProof/>
            <w:webHidden/>
          </w:rPr>
          <w:tab/>
        </w:r>
        <w:r w:rsidR="00174B3A">
          <w:rPr>
            <w:noProof/>
            <w:webHidden/>
          </w:rPr>
          <w:fldChar w:fldCharType="begin"/>
        </w:r>
        <w:r w:rsidR="00174B3A">
          <w:rPr>
            <w:noProof/>
            <w:webHidden/>
          </w:rPr>
          <w:instrText xml:space="preserve"> PAGEREF _Toc49438945 \h </w:instrText>
        </w:r>
        <w:r w:rsidR="00174B3A">
          <w:rPr>
            <w:noProof/>
            <w:webHidden/>
          </w:rPr>
        </w:r>
        <w:r w:rsidR="00174B3A">
          <w:rPr>
            <w:noProof/>
            <w:webHidden/>
          </w:rPr>
          <w:fldChar w:fldCharType="separate"/>
        </w:r>
        <w:r w:rsidR="00174B3A">
          <w:rPr>
            <w:noProof/>
            <w:webHidden/>
          </w:rPr>
          <w:t>85</w:t>
        </w:r>
        <w:r w:rsidR="00174B3A">
          <w:rPr>
            <w:noProof/>
            <w:webHidden/>
          </w:rPr>
          <w:fldChar w:fldCharType="end"/>
        </w:r>
      </w:hyperlink>
    </w:p>
    <w:p w14:paraId="45CF4A35" w14:textId="6EE8F365"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46" w:history="1">
        <w:r w:rsidR="00174B3A" w:rsidRPr="00F836F0">
          <w:rPr>
            <w:rStyle w:val="Hiperpovezava"/>
            <w:noProof/>
          </w:rPr>
          <w:t>2.10.2</w:t>
        </w:r>
        <w:r w:rsidR="00174B3A">
          <w:rPr>
            <w:rFonts w:asciiTheme="minorHAnsi" w:eastAsiaTheme="minorEastAsia" w:hAnsiTheme="minorHAnsi" w:cstheme="minorBidi"/>
            <w:noProof/>
            <w:sz w:val="22"/>
            <w:szCs w:val="22"/>
          </w:rPr>
          <w:tab/>
        </w:r>
        <w:r w:rsidR="00174B3A" w:rsidRPr="00F836F0">
          <w:rPr>
            <w:rStyle w:val="Hiperpovezava"/>
            <w:noProof/>
          </w:rPr>
          <w:t>Evidentirana prodaja suhih stročnic</w:t>
        </w:r>
        <w:r w:rsidR="00174B3A">
          <w:rPr>
            <w:noProof/>
            <w:webHidden/>
          </w:rPr>
          <w:tab/>
        </w:r>
        <w:r w:rsidR="00174B3A">
          <w:rPr>
            <w:noProof/>
            <w:webHidden/>
          </w:rPr>
          <w:fldChar w:fldCharType="begin"/>
        </w:r>
        <w:r w:rsidR="00174B3A">
          <w:rPr>
            <w:noProof/>
            <w:webHidden/>
          </w:rPr>
          <w:instrText xml:space="preserve"> PAGEREF _Toc49438946 \h </w:instrText>
        </w:r>
        <w:r w:rsidR="00174B3A">
          <w:rPr>
            <w:noProof/>
            <w:webHidden/>
          </w:rPr>
        </w:r>
        <w:r w:rsidR="00174B3A">
          <w:rPr>
            <w:noProof/>
            <w:webHidden/>
          </w:rPr>
          <w:fldChar w:fldCharType="separate"/>
        </w:r>
        <w:r w:rsidR="00174B3A">
          <w:rPr>
            <w:noProof/>
            <w:webHidden/>
          </w:rPr>
          <w:t>85</w:t>
        </w:r>
        <w:r w:rsidR="00174B3A">
          <w:rPr>
            <w:noProof/>
            <w:webHidden/>
          </w:rPr>
          <w:fldChar w:fldCharType="end"/>
        </w:r>
      </w:hyperlink>
    </w:p>
    <w:p w14:paraId="3C5EAD05" w14:textId="61BC319B"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47" w:history="1">
        <w:r w:rsidR="00174B3A" w:rsidRPr="00F836F0">
          <w:rPr>
            <w:rStyle w:val="Hiperpovezava"/>
            <w:noProof/>
          </w:rPr>
          <w:t>2.11</w:t>
        </w:r>
        <w:r w:rsidR="00174B3A">
          <w:rPr>
            <w:rFonts w:asciiTheme="minorHAnsi" w:eastAsiaTheme="minorEastAsia" w:hAnsiTheme="minorHAnsi" w:cstheme="minorBidi"/>
            <w:bCs w:val="0"/>
            <w:noProof/>
            <w:sz w:val="22"/>
            <w:szCs w:val="22"/>
          </w:rPr>
          <w:tab/>
        </w:r>
        <w:r w:rsidR="00174B3A" w:rsidRPr="00F836F0">
          <w:rPr>
            <w:rStyle w:val="Hiperpovezava"/>
            <w:noProof/>
          </w:rPr>
          <w:t>Seme</w:t>
        </w:r>
        <w:r w:rsidR="00174B3A">
          <w:rPr>
            <w:noProof/>
            <w:webHidden/>
          </w:rPr>
          <w:tab/>
        </w:r>
        <w:r w:rsidR="00174B3A">
          <w:rPr>
            <w:noProof/>
            <w:webHidden/>
          </w:rPr>
          <w:fldChar w:fldCharType="begin"/>
        </w:r>
        <w:r w:rsidR="00174B3A">
          <w:rPr>
            <w:noProof/>
            <w:webHidden/>
          </w:rPr>
          <w:instrText xml:space="preserve"> PAGEREF _Toc49438947 \h </w:instrText>
        </w:r>
        <w:r w:rsidR="00174B3A">
          <w:rPr>
            <w:noProof/>
            <w:webHidden/>
          </w:rPr>
        </w:r>
        <w:r w:rsidR="00174B3A">
          <w:rPr>
            <w:noProof/>
            <w:webHidden/>
          </w:rPr>
          <w:fldChar w:fldCharType="separate"/>
        </w:r>
        <w:r w:rsidR="00174B3A">
          <w:rPr>
            <w:noProof/>
            <w:webHidden/>
          </w:rPr>
          <w:t>86</w:t>
        </w:r>
        <w:r w:rsidR="00174B3A">
          <w:rPr>
            <w:noProof/>
            <w:webHidden/>
          </w:rPr>
          <w:fldChar w:fldCharType="end"/>
        </w:r>
      </w:hyperlink>
    </w:p>
    <w:p w14:paraId="17206386" w14:textId="3001CA6F" w:rsidR="00174B3A" w:rsidRDefault="005E2D00">
      <w:pPr>
        <w:pStyle w:val="Kazalovsebine3"/>
        <w:tabs>
          <w:tab w:val="left" w:pos="1080"/>
          <w:tab w:val="right" w:leader="dot" w:pos="9061"/>
        </w:tabs>
        <w:rPr>
          <w:rFonts w:asciiTheme="minorHAnsi" w:eastAsiaTheme="minorEastAsia" w:hAnsiTheme="minorHAnsi" w:cstheme="minorBidi"/>
          <w:noProof/>
          <w:sz w:val="22"/>
          <w:szCs w:val="22"/>
        </w:rPr>
      </w:pPr>
      <w:hyperlink w:anchor="_Toc49438948" w:history="1">
        <w:r w:rsidR="00174B3A" w:rsidRPr="00F836F0">
          <w:rPr>
            <w:rStyle w:val="Hiperpovezava"/>
            <w:noProof/>
          </w:rPr>
          <w:t>2.11.1</w:t>
        </w:r>
        <w:r w:rsidR="00174B3A">
          <w:rPr>
            <w:rFonts w:asciiTheme="minorHAnsi" w:eastAsiaTheme="minorEastAsia" w:hAnsiTheme="minorHAnsi" w:cstheme="minorBidi"/>
            <w:noProof/>
            <w:sz w:val="22"/>
            <w:szCs w:val="22"/>
          </w:rPr>
          <w:tab/>
        </w:r>
        <w:r w:rsidR="00174B3A" w:rsidRPr="00F836F0">
          <w:rPr>
            <w:rStyle w:val="Hiperpovezava"/>
            <w:noProof/>
          </w:rPr>
          <w:t>Pridelava uradno potrjenega semena krmnih rastlin in vrtnin</w:t>
        </w:r>
        <w:r w:rsidR="00174B3A">
          <w:rPr>
            <w:noProof/>
            <w:webHidden/>
          </w:rPr>
          <w:tab/>
        </w:r>
        <w:r w:rsidR="00174B3A">
          <w:rPr>
            <w:noProof/>
            <w:webHidden/>
          </w:rPr>
          <w:fldChar w:fldCharType="begin"/>
        </w:r>
        <w:r w:rsidR="00174B3A">
          <w:rPr>
            <w:noProof/>
            <w:webHidden/>
          </w:rPr>
          <w:instrText xml:space="preserve"> PAGEREF _Toc49438948 \h </w:instrText>
        </w:r>
        <w:r w:rsidR="00174B3A">
          <w:rPr>
            <w:noProof/>
            <w:webHidden/>
          </w:rPr>
        </w:r>
        <w:r w:rsidR="00174B3A">
          <w:rPr>
            <w:noProof/>
            <w:webHidden/>
          </w:rPr>
          <w:fldChar w:fldCharType="separate"/>
        </w:r>
        <w:r w:rsidR="00174B3A">
          <w:rPr>
            <w:noProof/>
            <w:webHidden/>
          </w:rPr>
          <w:t>86</w:t>
        </w:r>
        <w:r w:rsidR="00174B3A">
          <w:rPr>
            <w:noProof/>
            <w:webHidden/>
          </w:rPr>
          <w:fldChar w:fldCharType="end"/>
        </w:r>
      </w:hyperlink>
    </w:p>
    <w:p w14:paraId="5096C2D4" w14:textId="54BE2B0D" w:rsidR="00174B3A" w:rsidRPr="005D2105" w:rsidRDefault="005D2105">
      <w:pPr>
        <w:pStyle w:val="Kazalovsebine1"/>
        <w:tabs>
          <w:tab w:val="left" w:pos="539"/>
          <w:tab w:val="right" w:leader="dot" w:pos="9061"/>
        </w:tabs>
        <w:rPr>
          <w:rFonts w:asciiTheme="minorHAnsi" w:eastAsiaTheme="minorEastAsia" w:hAnsiTheme="minorHAnsi" w:cstheme="minorBidi"/>
          <w:b/>
          <w:bCs w:val="0"/>
          <w:noProof/>
          <w:sz w:val="22"/>
        </w:rPr>
      </w:pPr>
      <w:hyperlink w:anchor="_Toc49438949" w:history="1">
        <w:r w:rsidR="00174B3A" w:rsidRPr="005D2105">
          <w:rPr>
            <w:rStyle w:val="Hiperpovezava"/>
            <w:b/>
            <w:noProof/>
          </w:rPr>
          <w:t>3</w:t>
        </w:r>
        <w:r w:rsidR="00174B3A" w:rsidRPr="005D2105">
          <w:rPr>
            <w:rFonts w:asciiTheme="minorHAnsi" w:eastAsiaTheme="minorEastAsia" w:hAnsiTheme="minorHAnsi" w:cstheme="minorBidi"/>
            <w:b/>
            <w:bCs w:val="0"/>
            <w:noProof/>
            <w:sz w:val="22"/>
          </w:rPr>
          <w:tab/>
        </w:r>
        <w:r w:rsidR="00174B3A" w:rsidRPr="005D2105">
          <w:rPr>
            <w:rStyle w:val="Hiperpovezava"/>
            <w:b/>
            <w:noProof/>
          </w:rPr>
          <w:t>ŽIVALSKI PROIZVODI</w:t>
        </w:r>
        <w:r w:rsidR="00174B3A" w:rsidRPr="005D2105">
          <w:rPr>
            <w:b/>
            <w:noProof/>
            <w:webHidden/>
          </w:rPr>
          <w:tab/>
        </w:r>
        <w:r w:rsidR="00174B3A" w:rsidRPr="005D2105">
          <w:rPr>
            <w:b/>
            <w:noProof/>
            <w:webHidden/>
          </w:rPr>
          <w:fldChar w:fldCharType="begin"/>
        </w:r>
        <w:r w:rsidR="00174B3A" w:rsidRPr="005D2105">
          <w:rPr>
            <w:b/>
            <w:noProof/>
            <w:webHidden/>
          </w:rPr>
          <w:instrText xml:space="preserve"> PAGEREF _Toc49438949 \h </w:instrText>
        </w:r>
        <w:r w:rsidR="00174B3A" w:rsidRPr="005D2105">
          <w:rPr>
            <w:b/>
            <w:noProof/>
            <w:webHidden/>
          </w:rPr>
        </w:r>
        <w:r w:rsidR="00174B3A" w:rsidRPr="005D2105">
          <w:rPr>
            <w:b/>
            <w:noProof/>
            <w:webHidden/>
          </w:rPr>
          <w:fldChar w:fldCharType="separate"/>
        </w:r>
        <w:r w:rsidR="00174B3A" w:rsidRPr="005D2105">
          <w:rPr>
            <w:b/>
            <w:noProof/>
            <w:webHidden/>
          </w:rPr>
          <w:t>87</w:t>
        </w:r>
        <w:r w:rsidR="00174B3A" w:rsidRPr="005D2105">
          <w:rPr>
            <w:b/>
            <w:noProof/>
            <w:webHidden/>
          </w:rPr>
          <w:fldChar w:fldCharType="end"/>
        </w:r>
      </w:hyperlink>
    </w:p>
    <w:p w14:paraId="42BD0CDE" w14:textId="63991F37" w:rsidR="00174B3A" w:rsidRDefault="005D2105">
      <w:pPr>
        <w:pStyle w:val="Kazalovsebine2"/>
        <w:tabs>
          <w:tab w:val="right" w:leader="dot" w:pos="9061"/>
        </w:tabs>
        <w:rPr>
          <w:rFonts w:asciiTheme="minorHAnsi" w:eastAsiaTheme="minorEastAsia" w:hAnsiTheme="minorHAnsi" w:cstheme="minorBidi"/>
          <w:bCs w:val="0"/>
          <w:noProof/>
          <w:sz w:val="22"/>
          <w:szCs w:val="22"/>
        </w:rPr>
      </w:pPr>
      <w:hyperlink w:anchor="_Toc49438950" w:history="1">
        <w:r w:rsidR="00174B3A" w:rsidRPr="00F836F0">
          <w:rPr>
            <w:rStyle w:val="Hiperpovezava"/>
            <w:noProof/>
          </w:rPr>
          <w:t>3.1</w:t>
        </w:r>
        <w:r w:rsidR="00174B3A">
          <w:rPr>
            <w:rFonts w:asciiTheme="minorHAnsi" w:eastAsiaTheme="minorEastAsia" w:hAnsiTheme="minorHAnsi" w:cstheme="minorBidi"/>
            <w:bCs w:val="0"/>
            <w:noProof/>
            <w:sz w:val="22"/>
            <w:szCs w:val="22"/>
          </w:rPr>
          <w:tab/>
        </w:r>
        <w:r w:rsidR="00174B3A" w:rsidRPr="00F836F0">
          <w:rPr>
            <w:rStyle w:val="Hiperpovezava"/>
            <w:noProof/>
          </w:rPr>
          <w:t>Meso govedi</w:t>
        </w:r>
        <w:r w:rsidR="00174B3A">
          <w:rPr>
            <w:noProof/>
            <w:webHidden/>
          </w:rPr>
          <w:tab/>
        </w:r>
        <w:r w:rsidR="00174B3A">
          <w:rPr>
            <w:noProof/>
            <w:webHidden/>
          </w:rPr>
          <w:fldChar w:fldCharType="begin"/>
        </w:r>
        <w:r w:rsidR="00174B3A">
          <w:rPr>
            <w:noProof/>
            <w:webHidden/>
          </w:rPr>
          <w:instrText xml:space="preserve"> PAGEREF _Toc49438950 \h </w:instrText>
        </w:r>
        <w:r w:rsidR="00174B3A">
          <w:rPr>
            <w:noProof/>
            <w:webHidden/>
          </w:rPr>
        </w:r>
        <w:r w:rsidR="00174B3A">
          <w:rPr>
            <w:noProof/>
            <w:webHidden/>
          </w:rPr>
          <w:fldChar w:fldCharType="separate"/>
        </w:r>
        <w:r w:rsidR="00174B3A">
          <w:rPr>
            <w:noProof/>
            <w:webHidden/>
          </w:rPr>
          <w:t>87</w:t>
        </w:r>
        <w:r w:rsidR="00174B3A">
          <w:rPr>
            <w:noProof/>
            <w:webHidden/>
          </w:rPr>
          <w:fldChar w:fldCharType="end"/>
        </w:r>
      </w:hyperlink>
    </w:p>
    <w:p w14:paraId="69A36FEC" w14:textId="1B8DA5DC"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1" w:history="1">
        <w:r w:rsidR="00174B3A" w:rsidRPr="00F836F0">
          <w:rPr>
            <w:rStyle w:val="Hiperpovezava"/>
            <w:noProof/>
          </w:rPr>
          <w:t>3.1.1</w:t>
        </w:r>
        <w:r w:rsidR="00174B3A">
          <w:rPr>
            <w:rFonts w:asciiTheme="minorHAnsi" w:eastAsiaTheme="minorEastAsia" w:hAnsiTheme="minorHAnsi" w:cstheme="minorBidi"/>
            <w:noProof/>
            <w:sz w:val="22"/>
            <w:szCs w:val="22"/>
          </w:rPr>
          <w:tab/>
        </w:r>
        <w:r w:rsidR="00174B3A" w:rsidRPr="00F836F0">
          <w:rPr>
            <w:rStyle w:val="Hiperpovezava"/>
            <w:noProof/>
          </w:rPr>
          <w:t>Število govedi konec leta</w:t>
        </w:r>
        <w:r w:rsidR="00174B3A">
          <w:rPr>
            <w:noProof/>
            <w:webHidden/>
          </w:rPr>
          <w:tab/>
        </w:r>
        <w:r w:rsidR="00174B3A">
          <w:rPr>
            <w:noProof/>
            <w:webHidden/>
          </w:rPr>
          <w:fldChar w:fldCharType="begin"/>
        </w:r>
        <w:r w:rsidR="00174B3A">
          <w:rPr>
            <w:noProof/>
            <w:webHidden/>
          </w:rPr>
          <w:instrText xml:space="preserve"> PAGEREF _Toc49438951 \h </w:instrText>
        </w:r>
        <w:r w:rsidR="00174B3A">
          <w:rPr>
            <w:noProof/>
            <w:webHidden/>
          </w:rPr>
        </w:r>
        <w:r w:rsidR="00174B3A">
          <w:rPr>
            <w:noProof/>
            <w:webHidden/>
          </w:rPr>
          <w:fldChar w:fldCharType="separate"/>
        </w:r>
        <w:r w:rsidR="00174B3A">
          <w:rPr>
            <w:noProof/>
            <w:webHidden/>
          </w:rPr>
          <w:t>93</w:t>
        </w:r>
        <w:r w:rsidR="00174B3A">
          <w:rPr>
            <w:noProof/>
            <w:webHidden/>
          </w:rPr>
          <w:fldChar w:fldCharType="end"/>
        </w:r>
      </w:hyperlink>
    </w:p>
    <w:p w14:paraId="3E099151" w14:textId="181510F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2" w:history="1">
        <w:r w:rsidR="00174B3A" w:rsidRPr="00F836F0">
          <w:rPr>
            <w:rStyle w:val="Hiperpovezava"/>
            <w:noProof/>
          </w:rPr>
          <w:t>3.1.2</w:t>
        </w:r>
        <w:r w:rsidR="00174B3A">
          <w:rPr>
            <w:rFonts w:asciiTheme="minorHAnsi" w:eastAsiaTheme="minorEastAsia" w:hAnsiTheme="minorHAnsi" w:cstheme="minorBidi"/>
            <w:noProof/>
            <w:sz w:val="22"/>
            <w:szCs w:val="22"/>
          </w:rPr>
          <w:tab/>
        </w:r>
        <w:r w:rsidR="00174B3A" w:rsidRPr="00F836F0">
          <w:rPr>
            <w:rStyle w:val="Hiperpovezava"/>
            <w:noProof/>
          </w:rPr>
          <w:t>Bilanca števila govedi</w:t>
        </w:r>
        <w:r w:rsidR="00174B3A">
          <w:rPr>
            <w:noProof/>
            <w:webHidden/>
          </w:rPr>
          <w:tab/>
        </w:r>
        <w:r w:rsidR="00174B3A">
          <w:rPr>
            <w:noProof/>
            <w:webHidden/>
          </w:rPr>
          <w:fldChar w:fldCharType="begin"/>
        </w:r>
        <w:r w:rsidR="00174B3A">
          <w:rPr>
            <w:noProof/>
            <w:webHidden/>
          </w:rPr>
          <w:instrText xml:space="preserve"> PAGEREF _Toc49438952 \h </w:instrText>
        </w:r>
        <w:r w:rsidR="00174B3A">
          <w:rPr>
            <w:noProof/>
            <w:webHidden/>
          </w:rPr>
        </w:r>
        <w:r w:rsidR="00174B3A">
          <w:rPr>
            <w:noProof/>
            <w:webHidden/>
          </w:rPr>
          <w:fldChar w:fldCharType="separate"/>
        </w:r>
        <w:r w:rsidR="00174B3A">
          <w:rPr>
            <w:noProof/>
            <w:webHidden/>
          </w:rPr>
          <w:t>94</w:t>
        </w:r>
        <w:r w:rsidR="00174B3A">
          <w:rPr>
            <w:noProof/>
            <w:webHidden/>
          </w:rPr>
          <w:fldChar w:fldCharType="end"/>
        </w:r>
      </w:hyperlink>
    </w:p>
    <w:p w14:paraId="1018AF70" w14:textId="6A27079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3" w:history="1">
        <w:r w:rsidR="00174B3A" w:rsidRPr="00F836F0">
          <w:rPr>
            <w:rStyle w:val="Hiperpovezava"/>
            <w:noProof/>
          </w:rPr>
          <w:t>3.1.3</w:t>
        </w:r>
        <w:r w:rsidR="00174B3A">
          <w:rPr>
            <w:rFonts w:asciiTheme="minorHAnsi" w:eastAsiaTheme="minorEastAsia" w:hAnsiTheme="minorHAnsi" w:cstheme="minorBidi"/>
            <w:noProof/>
            <w:sz w:val="22"/>
            <w:szCs w:val="22"/>
          </w:rPr>
          <w:tab/>
        </w:r>
        <w:r w:rsidR="00174B3A" w:rsidRPr="00F836F0">
          <w:rPr>
            <w:rStyle w:val="Hiperpovezava"/>
            <w:noProof/>
          </w:rPr>
          <w:t>Prirast govedi in prireja mesa (000 t)</w:t>
        </w:r>
        <w:r w:rsidR="00174B3A">
          <w:rPr>
            <w:noProof/>
            <w:webHidden/>
          </w:rPr>
          <w:tab/>
        </w:r>
        <w:r w:rsidR="00174B3A">
          <w:rPr>
            <w:noProof/>
            <w:webHidden/>
          </w:rPr>
          <w:fldChar w:fldCharType="begin"/>
        </w:r>
        <w:r w:rsidR="00174B3A">
          <w:rPr>
            <w:noProof/>
            <w:webHidden/>
          </w:rPr>
          <w:instrText xml:space="preserve"> PAGEREF _Toc49438953 \h </w:instrText>
        </w:r>
        <w:r w:rsidR="00174B3A">
          <w:rPr>
            <w:noProof/>
            <w:webHidden/>
          </w:rPr>
        </w:r>
        <w:r w:rsidR="00174B3A">
          <w:rPr>
            <w:noProof/>
            <w:webHidden/>
          </w:rPr>
          <w:fldChar w:fldCharType="separate"/>
        </w:r>
        <w:r w:rsidR="00174B3A">
          <w:rPr>
            <w:noProof/>
            <w:webHidden/>
          </w:rPr>
          <w:t>94</w:t>
        </w:r>
        <w:r w:rsidR="00174B3A">
          <w:rPr>
            <w:noProof/>
            <w:webHidden/>
          </w:rPr>
          <w:fldChar w:fldCharType="end"/>
        </w:r>
      </w:hyperlink>
    </w:p>
    <w:p w14:paraId="1E0F1B74" w14:textId="7B7E85C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4" w:history="1">
        <w:r w:rsidR="00174B3A" w:rsidRPr="00F836F0">
          <w:rPr>
            <w:rStyle w:val="Hiperpovezava"/>
            <w:noProof/>
          </w:rPr>
          <w:t>3.1.4</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mesa govedi (t, ekvivalent klavne mase)</w:t>
        </w:r>
        <w:r w:rsidR="00174B3A">
          <w:rPr>
            <w:noProof/>
            <w:webHidden/>
          </w:rPr>
          <w:tab/>
        </w:r>
        <w:r w:rsidR="00174B3A">
          <w:rPr>
            <w:noProof/>
            <w:webHidden/>
          </w:rPr>
          <w:fldChar w:fldCharType="begin"/>
        </w:r>
        <w:r w:rsidR="00174B3A">
          <w:rPr>
            <w:noProof/>
            <w:webHidden/>
          </w:rPr>
          <w:instrText xml:space="preserve"> PAGEREF _Toc49438954 \h </w:instrText>
        </w:r>
        <w:r w:rsidR="00174B3A">
          <w:rPr>
            <w:noProof/>
            <w:webHidden/>
          </w:rPr>
        </w:r>
        <w:r w:rsidR="00174B3A">
          <w:rPr>
            <w:noProof/>
            <w:webHidden/>
          </w:rPr>
          <w:fldChar w:fldCharType="separate"/>
        </w:r>
        <w:r w:rsidR="00174B3A">
          <w:rPr>
            <w:noProof/>
            <w:webHidden/>
          </w:rPr>
          <w:t>95</w:t>
        </w:r>
        <w:r w:rsidR="00174B3A">
          <w:rPr>
            <w:noProof/>
            <w:webHidden/>
          </w:rPr>
          <w:fldChar w:fldCharType="end"/>
        </w:r>
      </w:hyperlink>
    </w:p>
    <w:p w14:paraId="449CFAB8" w14:textId="17F6182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5" w:history="1">
        <w:r w:rsidR="00174B3A" w:rsidRPr="00F836F0">
          <w:rPr>
            <w:rStyle w:val="Hiperpovezava"/>
            <w:noProof/>
          </w:rPr>
          <w:t>3.1.5</w:t>
        </w:r>
        <w:r w:rsidR="00174B3A">
          <w:rPr>
            <w:rFonts w:asciiTheme="minorHAnsi" w:eastAsiaTheme="minorEastAsia" w:hAnsiTheme="minorHAnsi" w:cstheme="minorBidi"/>
            <w:noProof/>
            <w:sz w:val="22"/>
            <w:szCs w:val="22"/>
          </w:rPr>
          <w:tab/>
        </w:r>
        <w:r w:rsidR="00174B3A" w:rsidRPr="00F836F0">
          <w:rPr>
            <w:rStyle w:val="Hiperpovezava"/>
            <w:noProof/>
          </w:rPr>
          <w:t>Zakol govedi v klavnicah po kategorijah</w:t>
        </w:r>
        <w:r w:rsidR="00174B3A">
          <w:rPr>
            <w:noProof/>
            <w:webHidden/>
          </w:rPr>
          <w:tab/>
        </w:r>
        <w:r w:rsidR="00174B3A">
          <w:rPr>
            <w:noProof/>
            <w:webHidden/>
          </w:rPr>
          <w:fldChar w:fldCharType="begin"/>
        </w:r>
        <w:r w:rsidR="00174B3A">
          <w:rPr>
            <w:noProof/>
            <w:webHidden/>
          </w:rPr>
          <w:instrText xml:space="preserve"> PAGEREF _Toc49438955 \h </w:instrText>
        </w:r>
        <w:r w:rsidR="00174B3A">
          <w:rPr>
            <w:noProof/>
            <w:webHidden/>
          </w:rPr>
        </w:r>
        <w:r w:rsidR="00174B3A">
          <w:rPr>
            <w:noProof/>
            <w:webHidden/>
          </w:rPr>
          <w:fldChar w:fldCharType="separate"/>
        </w:r>
        <w:r w:rsidR="00174B3A">
          <w:rPr>
            <w:noProof/>
            <w:webHidden/>
          </w:rPr>
          <w:t>96</w:t>
        </w:r>
        <w:r w:rsidR="00174B3A">
          <w:rPr>
            <w:noProof/>
            <w:webHidden/>
          </w:rPr>
          <w:fldChar w:fldCharType="end"/>
        </w:r>
      </w:hyperlink>
    </w:p>
    <w:p w14:paraId="554B4CEB" w14:textId="15CFBC8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6" w:history="1">
        <w:r w:rsidR="00174B3A" w:rsidRPr="00F836F0">
          <w:rPr>
            <w:rStyle w:val="Hiperpovezava"/>
            <w:noProof/>
          </w:rPr>
          <w:t>3.1.6</w:t>
        </w:r>
        <w:r w:rsidR="00174B3A">
          <w:rPr>
            <w:rFonts w:asciiTheme="minorHAnsi" w:eastAsiaTheme="minorEastAsia" w:hAnsiTheme="minorHAnsi" w:cstheme="minorBidi"/>
            <w:noProof/>
            <w:sz w:val="22"/>
            <w:szCs w:val="22"/>
          </w:rPr>
          <w:tab/>
        </w:r>
        <w:r w:rsidR="00174B3A" w:rsidRPr="00F836F0">
          <w:rPr>
            <w:rStyle w:val="Hiperpovezava"/>
            <w:noProof/>
          </w:rPr>
          <w:t>Cene govedi (EUR/t)</w:t>
        </w:r>
        <w:r w:rsidR="00174B3A">
          <w:rPr>
            <w:noProof/>
            <w:webHidden/>
          </w:rPr>
          <w:tab/>
        </w:r>
        <w:r w:rsidR="00174B3A">
          <w:rPr>
            <w:noProof/>
            <w:webHidden/>
          </w:rPr>
          <w:fldChar w:fldCharType="begin"/>
        </w:r>
        <w:r w:rsidR="00174B3A">
          <w:rPr>
            <w:noProof/>
            <w:webHidden/>
          </w:rPr>
          <w:instrText xml:space="preserve"> PAGEREF _Toc49438956 \h </w:instrText>
        </w:r>
        <w:r w:rsidR="00174B3A">
          <w:rPr>
            <w:noProof/>
            <w:webHidden/>
          </w:rPr>
        </w:r>
        <w:r w:rsidR="00174B3A">
          <w:rPr>
            <w:noProof/>
            <w:webHidden/>
          </w:rPr>
          <w:fldChar w:fldCharType="separate"/>
        </w:r>
        <w:r w:rsidR="00174B3A">
          <w:rPr>
            <w:noProof/>
            <w:webHidden/>
          </w:rPr>
          <w:t>97</w:t>
        </w:r>
        <w:r w:rsidR="00174B3A">
          <w:rPr>
            <w:noProof/>
            <w:webHidden/>
          </w:rPr>
          <w:fldChar w:fldCharType="end"/>
        </w:r>
      </w:hyperlink>
    </w:p>
    <w:p w14:paraId="44D2B8AD" w14:textId="51658FCF"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57" w:history="1">
        <w:r w:rsidR="00174B3A" w:rsidRPr="00F836F0">
          <w:rPr>
            <w:rStyle w:val="Hiperpovezava"/>
            <w:noProof/>
          </w:rPr>
          <w:t>3.2</w:t>
        </w:r>
        <w:r w:rsidR="00174B3A">
          <w:rPr>
            <w:rFonts w:asciiTheme="minorHAnsi" w:eastAsiaTheme="minorEastAsia" w:hAnsiTheme="minorHAnsi" w:cstheme="minorBidi"/>
            <w:bCs w:val="0"/>
            <w:noProof/>
            <w:sz w:val="22"/>
            <w:szCs w:val="22"/>
          </w:rPr>
          <w:tab/>
        </w:r>
        <w:r w:rsidR="00174B3A" w:rsidRPr="00F836F0">
          <w:rPr>
            <w:rStyle w:val="Hiperpovezava"/>
            <w:noProof/>
          </w:rPr>
          <w:t>Meso prašičev</w:t>
        </w:r>
        <w:r w:rsidR="00174B3A">
          <w:rPr>
            <w:noProof/>
            <w:webHidden/>
          </w:rPr>
          <w:tab/>
        </w:r>
        <w:r w:rsidR="00174B3A">
          <w:rPr>
            <w:noProof/>
            <w:webHidden/>
          </w:rPr>
          <w:fldChar w:fldCharType="begin"/>
        </w:r>
        <w:r w:rsidR="00174B3A">
          <w:rPr>
            <w:noProof/>
            <w:webHidden/>
          </w:rPr>
          <w:instrText xml:space="preserve"> PAGEREF _Toc49438957 \h </w:instrText>
        </w:r>
        <w:r w:rsidR="00174B3A">
          <w:rPr>
            <w:noProof/>
            <w:webHidden/>
          </w:rPr>
        </w:r>
        <w:r w:rsidR="00174B3A">
          <w:rPr>
            <w:noProof/>
            <w:webHidden/>
          </w:rPr>
          <w:fldChar w:fldCharType="separate"/>
        </w:r>
        <w:r w:rsidR="00174B3A">
          <w:rPr>
            <w:noProof/>
            <w:webHidden/>
          </w:rPr>
          <w:t>98</w:t>
        </w:r>
        <w:r w:rsidR="00174B3A">
          <w:rPr>
            <w:noProof/>
            <w:webHidden/>
          </w:rPr>
          <w:fldChar w:fldCharType="end"/>
        </w:r>
      </w:hyperlink>
    </w:p>
    <w:p w14:paraId="63038E80" w14:textId="296295C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8" w:history="1">
        <w:r w:rsidR="00174B3A" w:rsidRPr="00F836F0">
          <w:rPr>
            <w:rStyle w:val="Hiperpovezava"/>
            <w:noProof/>
          </w:rPr>
          <w:t>3.2.1</w:t>
        </w:r>
        <w:r w:rsidR="00174B3A">
          <w:rPr>
            <w:rFonts w:asciiTheme="minorHAnsi" w:eastAsiaTheme="minorEastAsia" w:hAnsiTheme="minorHAnsi" w:cstheme="minorBidi"/>
            <w:noProof/>
            <w:sz w:val="22"/>
            <w:szCs w:val="22"/>
          </w:rPr>
          <w:tab/>
        </w:r>
        <w:r w:rsidR="00174B3A" w:rsidRPr="00F836F0">
          <w:rPr>
            <w:rStyle w:val="Hiperpovezava"/>
            <w:noProof/>
          </w:rPr>
          <w:t>Število prašičev</w:t>
        </w:r>
        <w:r w:rsidR="00174B3A">
          <w:rPr>
            <w:noProof/>
            <w:webHidden/>
          </w:rPr>
          <w:tab/>
        </w:r>
        <w:r w:rsidR="00174B3A">
          <w:rPr>
            <w:noProof/>
            <w:webHidden/>
          </w:rPr>
          <w:fldChar w:fldCharType="begin"/>
        </w:r>
        <w:r w:rsidR="00174B3A">
          <w:rPr>
            <w:noProof/>
            <w:webHidden/>
          </w:rPr>
          <w:instrText xml:space="preserve"> PAGEREF _Toc49438958 \h </w:instrText>
        </w:r>
        <w:r w:rsidR="00174B3A">
          <w:rPr>
            <w:noProof/>
            <w:webHidden/>
          </w:rPr>
        </w:r>
        <w:r w:rsidR="00174B3A">
          <w:rPr>
            <w:noProof/>
            <w:webHidden/>
          </w:rPr>
          <w:fldChar w:fldCharType="separate"/>
        </w:r>
        <w:r w:rsidR="00174B3A">
          <w:rPr>
            <w:noProof/>
            <w:webHidden/>
          </w:rPr>
          <w:t>104</w:t>
        </w:r>
        <w:r w:rsidR="00174B3A">
          <w:rPr>
            <w:noProof/>
            <w:webHidden/>
          </w:rPr>
          <w:fldChar w:fldCharType="end"/>
        </w:r>
      </w:hyperlink>
    </w:p>
    <w:p w14:paraId="1A7EB38C" w14:textId="6374D75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59" w:history="1">
        <w:r w:rsidR="00174B3A" w:rsidRPr="00F836F0">
          <w:rPr>
            <w:rStyle w:val="Hiperpovezava"/>
            <w:noProof/>
          </w:rPr>
          <w:t>3.2.2</w:t>
        </w:r>
        <w:r w:rsidR="00174B3A">
          <w:rPr>
            <w:rFonts w:asciiTheme="minorHAnsi" w:eastAsiaTheme="minorEastAsia" w:hAnsiTheme="minorHAnsi" w:cstheme="minorBidi"/>
            <w:noProof/>
            <w:sz w:val="22"/>
            <w:szCs w:val="22"/>
          </w:rPr>
          <w:tab/>
        </w:r>
        <w:r w:rsidR="00174B3A" w:rsidRPr="00F836F0">
          <w:rPr>
            <w:rStyle w:val="Hiperpovezava"/>
            <w:noProof/>
          </w:rPr>
          <w:t>Bilanca števila prašičev</w:t>
        </w:r>
        <w:r w:rsidR="00174B3A">
          <w:rPr>
            <w:noProof/>
            <w:webHidden/>
          </w:rPr>
          <w:tab/>
        </w:r>
        <w:r w:rsidR="00174B3A">
          <w:rPr>
            <w:noProof/>
            <w:webHidden/>
          </w:rPr>
          <w:fldChar w:fldCharType="begin"/>
        </w:r>
        <w:r w:rsidR="00174B3A">
          <w:rPr>
            <w:noProof/>
            <w:webHidden/>
          </w:rPr>
          <w:instrText xml:space="preserve"> PAGEREF _Toc49438959 \h </w:instrText>
        </w:r>
        <w:r w:rsidR="00174B3A">
          <w:rPr>
            <w:noProof/>
            <w:webHidden/>
          </w:rPr>
        </w:r>
        <w:r w:rsidR="00174B3A">
          <w:rPr>
            <w:noProof/>
            <w:webHidden/>
          </w:rPr>
          <w:fldChar w:fldCharType="separate"/>
        </w:r>
        <w:r w:rsidR="00174B3A">
          <w:rPr>
            <w:noProof/>
            <w:webHidden/>
          </w:rPr>
          <w:t>104</w:t>
        </w:r>
        <w:r w:rsidR="00174B3A">
          <w:rPr>
            <w:noProof/>
            <w:webHidden/>
          </w:rPr>
          <w:fldChar w:fldCharType="end"/>
        </w:r>
      </w:hyperlink>
    </w:p>
    <w:p w14:paraId="09BABCAF" w14:textId="572AEE3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0" w:history="1">
        <w:r w:rsidR="00174B3A" w:rsidRPr="00F836F0">
          <w:rPr>
            <w:rStyle w:val="Hiperpovezava"/>
            <w:noProof/>
          </w:rPr>
          <w:t>3.2.3</w:t>
        </w:r>
        <w:r w:rsidR="00174B3A">
          <w:rPr>
            <w:rFonts w:asciiTheme="minorHAnsi" w:eastAsiaTheme="minorEastAsia" w:hAnsiTheme="minorHAnsi" w:cstheme="minorBidi"/>
            <w:noProof/>
            <w:sz w:val="22"/>
            <w:szCs w:val="22"/>
          </w:rPr>
          <w:tab/>
        </w:r>
        <w:r w:rsidR="00174B3A" w:rsidRPr="00F836F0">
          <w:rPr>
            <w:rStyle w:val="Hiperpovezava"/>
            <w:noProof/>
          </w:rPr>
          <w:t>Prirast prašičev in prireja mesa (000 t)</w:t>
        </w:r>
        <w:r w:rsidR="00174B3A">
          <w:rPr>
            <w:noProof/>
            <w:webHidden/>
          </w:rPr>
          <w:tab/>
        </w:r>
        <w:r w:rsidR="00174B3A">
          <w:rPr>
            <w:noProof/>
            <w:webHidden/>
          </w:rPr>
          <w:fldChar w:fldCharType="begin"/>
        </w:r>
        <w:r w:rsidR="00174B3A">
          <w:rPr>
            <w:noProof/>
            <w:webHidden/>
          </w:rPr>
          <w:instrText xml:space="preserve"> PAGEREF _Toc49438960 \h </w:instrText>
        </w:r>
        <w:r w:rsidR="00174B3A">
          <w:rPr>
            <w:noProof/>
            <w:webHidden/>
          </w:rPr>
        </w:r>
        <w:r w:rsidR="00174B3A">
          <w:rPr>
            <w:noProof/>
            <w:webHidden/>
          </w:rPr>
          <w:fldChar w:fldCharType="separate"/>
        </w:r>
        <w:r w:rsidR="00174B3A">
          <w:rPr>
            <w:noProof/>
            <w:webHidden/>
          </w:rPr>
          <w:t>105</w:t>
        </w:r>
        <w:r w:rsidR="00174B3A">
          <w:rPr>
            <w:noProof/>
            <w:webHidden/>
          </w:rPr>
          <w:fldChar w:fldCharType="end"/>
        </w:r>
      </w:hyperlink>
    </w:p>
    <w:p w14:paraId="5BE5293D" w14:textId="76CE48D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1" w:history="1">
        <w:r w:rsidR="00174B3A" w:rsidRPr="00F836F0">
          <w:rPr>
            <w:rStyle w:val="Hiperpovezava"/>
            <w:noProof/>
          </w:rPr>
          <w:t>3.2.4</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mesa prašičev (t, ekvivalent klavne mase)</w:t>
        </w:r>
        <w:r w:rsidR="00174B3A">
          <w:rPr>
            <w:noProof/>
            <w:webHidden/>
          </w:rPr>
          <w:tab/>
        </w:r>
        <w:r w:rsidR="00174B3A">
          <w:rPr>
            <w:noProof/>
            <w:webHidden/>
          </w:rPr>
          <w:fldChar w:fldCharType="begin"/>
        </w:r>
        <w:r w:rsidR="00174B3A">
          <w:rPr>
            <w:noProof/>
            <w:webHidden/>
          </w:rPr>
          <w:instrText xml:space="preserve"> PAGEREF _Toc49438961 \h </w:instrText>
        </w:r>
        <w:r w:rsidR="00174B3A">
          <w:rPr>
            <w:noProof/>
            <w:webHidden/>
          </w:rPr>
        </w:r>
        <w:r w:rsidR="00174B3A">
          <w:rPr>
            <w:noProof/>
            <w:webHidden/>
          </w:rPr>
          <w:fldChar w:fldCharType="separate"/>
        </w:r>
        <w:r w:rsidR="00174B3A">
          <w:rPr>
            <w:noProof/>
            <w:webHidden/>
          </w:rPr>
          <w:t>106</w:t>
        </w:r>
        <w:r w:rsidR="00174B3A">
          <w:rPr>
            <w:noProof/>
            <w:webHidden/>
          </w:rPr>
          <w:fldChar w:fldCharType="end"/>
        </w:r>
      </w:hyperlink>
    </w:p>
    <w:p w14:paraId="016BF4B0" w14:textId="29254442"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2" w:history="1">
        <w:r w:rsidR="00174B3A" w:rsidRPr="00F836F0">
          <w:rPr>
            <w:rStyle w:val="Hiperpovezava"/>
            <w:noProof/>
          </w:rPr>
          <w:t>3.2.5</w:t>
        </w:r>
        <w:r w:rsidR="00174B3A">
          <w:rPr>
            <w:rFonts w:asciiTheme="minorHAnsi" w:eastAsiaTheme="minorEastAsia" w:hAnsiTheme="minorHAnsi" w:cstheme="minorBidi"/>
            <w:noProof/>
            <w:sz w:val="22"/>
            <w:szCs w:val="22"/>
          </w:rPr>
          <w:tab/>
        </w:r>
        <w:r w:rsidR="00174B3A" w:rsidRPr="00F836F0">
          <w:rPr>
            <w:rStyle w:val="Hiperpovezava"/>
            <w:noProof/>
          </w:rPr>
          <w:t>Zakol prašičev v klavnicah po kategorijah</w:t>
        </w:r>
        <w:r w:rsidR="00174B3A">
          <w:rPr>
            <w:noProof/>
            <w:webHidden/>
          </w:rPr>
          <w:tab/>
        </w:r>
        <w:r w:rsidR="00174B3A">
          <w:rPr>
            <w:noProof/>
            <w:webHidden/>
          </w:rPr>
          <w:fldChar w:fldCharType="begin"/>
        </w:r>
        <w:r w:rsidR="00174B3A">
          <w:rPr>
            <w:noProof/>
            <w:webHidden/>
          </w:rPr>
          <w:instrText xml:space="preserve"> PAGEREF _Toc49438962 \h </w:instrText>
        </w:r>
        <w:r w:rsidR="00174B3A">
          <w:rPr>
            <w:noProof/>
            <w:webHidden/>
          </w:rPr>
        </w:r>
        <w:r w:rsidR="00174B3A">
          <w:rPr>
            <w:noProof/>
            <w:webHidden/>
          </w:rPr>
          <w:fldChar w:fldCharType="separate"/>
        </w:r>
        <w:r w:rsidR="00174B3A">
          <w:rPr>
            <w:noProof/>
            <w:webHidden/>
          </w:rPr>
          <w:t>107</w:t>
        </w:r>
        <w:r w:rsidR="00174B3A">
          <w:rPr>
            <w:noProof/>
            <w:webHidden/>
          </w:rPr>
          <w:fldChar w:fldCharType="end"/>
        </w:r>
      </w:hyperlink>
    </w:p>
    <w:p w14:paraId="2596AA27" w14:textId="3871CB3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3" w:history="1">
        <w:r w:rsidR="00174B3A" w:rsidRPr="00F836F0">
          <w:rPr>
            <w:rStyle w:val="Hiperpovezava"/>
            <w:noProof/>
          </w:rPr>
          <w:t>3.2.6</w:t>
        </w:r>
        <w:r w:rsidR="00174B3A">
          <w:rPr>
            <w:rFonts w:asciiTheme="minorHAnsi" w:eastAsiaTheme="minorEastAsia" w:hAnsiTheme="minorHAnsi" w:cstheme="minorBidi"/>
            <w:noProof/>
            <w:sz w:val="22"/>
            <w:szCs w:val="22"/>
          </w:rPr>
          <w:tab/>
        </w:r>
        <w:r w:rsidR="00174B3A" w:rsidRPr="00F836F0">
          <w:rPr>
            <w:rStyle w:val="Hiperpovezava"/>
            <w:noProof/>
          </w:rPr>
          <w:t>Cene prašičev (EUR/t)</w:t>
        </w:r>
        <w:r w:rsidR="00174B3A">
          <w:rPr>
            <w:noProof/>
            <w:webHidden/>
          </w:rPr>
          <w:tab/>
        </w:r>
        <w:r w:rsidR="00174B3A">
          <w:rPr>
            <w:noProof/>
            <w:webHidden/>
          </w:rPr>
          <w:fldChar w:fldCharType="begin"/>
        </w:r>
        <w:r w:rsidR="00174B3A">
          <w:rPr>
            <w:noProof/>
            <w:webHidden/>
          </w:rPr>
          <w:instrText xml:space="preserve"> PAGEREF _Toc49438963 \h </w:instrText>
        </w:r>
        <w:r w:rsidR="00174B3A">
          <w:rPr>
            <w:noProof/>
            <w:webHidden/>
          </w:rPr>
        </w:r>
        <w:r w:rsidR="00174B3A">
          <w:rPr>
            <w:noProof/>
            <w:webHidden/>
          </w:rPr>
          <w:fldChar w:fldCharType="separate"/>
        </w:r>
        <w:r w:rsidR="00174B3A">
          <w:rPr>
            <w:noProof/>
            <w:webHidden/>
          </w:rPr>
          <w:t>108</w:t>
        </w:r>
        <w:r w:rsidR="00174B3A">
          <w:rPr>
            <w:noProof/>
            <w:webHidden/>
          </w:rPr>
          <w:fldChar w:fldCharType="end"/>
        </w:r>
      </w:hyperlink>
    </w:p>
    <w:p w14:paraId="200A6613" w14:textId="2CA16684"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64" w:history="1">
        <w:r w:rsidR="00174B3A" w:rsidRPr="00F836F0">
          <w:rPr>
            <w:rStyle w:val="Hiperpovezava"/>
            <w:noProof/>
          </w:rPr>
          <w:t>3.3</w:t>
        </w:r>
        <w:r w:rsidR="00174B3A">
          <w:rPr>
            <w:rFonts w:asciiTheme="minorHAnsi" w:eastAsiaTheme="minorEastAsia" w:hAnsiTheme="minorHAnsi" w:cstheme="minorBidi"/>
            <w:bCs w:val="0"/>
            <w:noProof/>
            <w:sz w:val="22"/>
            <w:szCs w:val="22"/>
          </w:rPr>
          <w:tab/>
        </w:r>
        <w:r w:rsidR="00174B3A" w:rsidRPr="00F836F0">
          <w:rPr>
            <w:rStyle w:val="Hiperpovezava"/>
            <w:noProof/>
          </w:rPr>
          <w:t>Perutninsko meso</w:t>
        </w:r>
        <w:r w:rsidR="00174B3A">
          <w:rPr>
            <w:noProof/>
            <w:webHidden/>
          </w:rPr>
          <w:tab/>
        </w:r>
        <w:r w:rsidR="00174B3A">
          <w:rPr>
            <w:noProof/>
            <w:webHidden/>
          </w:rPr>
          <w:fldChar w:fldCharType="begin"/>
        </w:r>
        <w:r w:rsidR="00174B3A">
          <w:rPr>
            <w:noProof/>
            <w:webHidden/>
          </w:rPr>
          <w:instrText xml:space="preserve"> PAGEREF _Toc49438964 \h </w:instrText>
        </w:r>
        <w:r w:rsidR="00174B3A">
          <w:rPr>
            <w:noProof/>
            <w:webHidden/>
          </w:rPr>
        </w:r>
        <w:r w:rsidR="00174B3A">
          <w:rPr>
            <w:noProof/>
            <w:webHidden/>
          </w:rPr>
          <w:fldChar w:fldCharType="separate"/>
        </w:r>
        <w:r w:rsidR="00174B3A">
          <w:rPr>
            <w:noProof/>
            <w:webHidden/>
          </w:rPr>
          <w:t>109</w:t>
        </w:r>
        <w:r w:rsidR="00174B3A">
          <w:rPr>
            <w:noProof/>
            <w:webHidden/>
          </w:rPr>
          <w:fldChar w:fldCharType="end"/>
        </w:r>
      </w:hyperlink>
    </w:p>
    <w:p w14:paraId="49FAA5F4" w14:textId="7A58F11B"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5" w:history="1">
        <w:r w:rsidR="00174B3A" w:rsidRPr="00F836F0">
          <w:rPr>
            <w:rStyle w:val="Hiperpovezava"/>
            <w:noProof/>
          </w:rPr>
          <w:t>3.3.1</w:t>
        </w:r>
        <w:r w:rsidR="00174B3A">
          <w:rPr>
            <w:rFonts w:asciiTheme="minorHAnsi" w:eastAsiaTheme="minorEastAsia" w:hAnsiTheme="minorHAnsi" w:cstheme="minorBidi"/>
            <w:noProof/>
            <w:sz w:val="22"/>
            <w:szCs w:val="22"/>
          </w:rPr>
          <w:tab/>
        </w:r>
        <w:r w:rsidR="00174B3A" w:rsidRPr="00F836F0">
          <w:rPr>
            <w:rStyle w:val="Hiperpovezava"/>
            <w:noProof/>
          </w:rPr>
          <w:t>Prirast perutnine in prireja mesa (000 t)</w:t>
        </w:r>
        <w:r w:rsidR="00174B3A">
          <w:rPr>
            <w:noProof/>
            <w:webHidden/>
          </w:rPr>
          <w:tab/>
        </w:r>
        <w:r w:rsidR="00174B3A">
          <w:rPr>
            <w:noProof/>
            <w:webHidden/>
          </w:rPr>
          <w:fldChar w:fldCharType="begin"/>
        </w:r>
        <w:r w:rsidR="00174B3A">
          <w:rPr>
            <w:noProof/>
            <w:webHidden/>
          </w:rPr>
          <w:instrText xml:space="preserve"> PAGEREF _Toc49438965 \h </w:instrText>
        </w:r>
        <w:r w:rsidR="00174B3A">
          <w:rPr>
            <w:noProof/>
            <w:webHidden/>
          </w:rPr>
        </w:r>
        <w:r w:rsidR="00174B3A">
          <w:rPr>
            <w:noProof/>
            <w:webHidden/>
          </w:rPr>
          <w:fldChar w:fldCharType="separate"/>
        </w:r>
        <w:r w:rsidR="00174B3A">
          <w:rPr>
            <w:noProof/>
            <w:webHidden/>
          </w:rPr>
          <w:t>113</w:t>
        </w:r>
        <w:r w:rsidR="00174B3A">
          <w:rPr>
            <w:noProof/>
            <w:webHidden/>
          </w:rPr>
          <w:fldChar w:fldCharType="end"/>
        </w:r>
      </w:hyperlink>
    </w:p>
    <w:p w14:paraId="2FBD68EE" w14:textId="2C4CB99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6" w:history="1">
        <w:r w:rsidR="00174B3A" w:rsidRPr="00F836F0">
          <w:rPr>
            <w:rStyle w:val="Hiperpovezava"/>
            <w:noProof/>
          </w:rPr>
          <w:t>3.3.2</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mesa perutnine (t, klavna masa)</w:t>
        </w:r>
        <w:r w:rsidR="00174B3A">
          <w:rPr>
            <w:noProof/>
            <w:webHidden/>
          </w:rPr>
          <w:tab/>
        </w:r>
        <w:r w:rsidR="00174B3A">
          <w:rPr>
            <w:noProof/>
            <w:webHidden/>
          </w:rPr>
          <w:fldChar w:fldCharType="begin"/>
        </w:r>
        <w:r w:rsidR="00174B3A">
          <w:rPr>
            <w:noProof/>
            <w:webHidden/>
          </w:rPr>
          <w:instrText xml:space="preserve"> PAGEREF _Toc49438966 \h </w:instrText>
        </w:r>
        <w:r w:rsidR="00174B3A">
          <w:rPr>
            <w:noProof/>
            <w:webHidden/>
          </w:rPr>
        </w:r>
        <w:r w:rsidR="00174B3A">
          <w:rPr>
            <w:noProof/>
            <w:webHidden/>
          </w:rPr>
          <w:fldChar w:fldCharType="separate"/>
        </w:r>
        <w:r w:rsidR="00174B3A">
          <w:rPr>
            <w:noProof/>
            <w:webHidden/>
          </w:rPr>
          <w:t>113</w:t>
        </w:r>
        <w:r w:rsidR="00174B3A">
          <w:rPr>
            <w:noProof/>
            <w:webHidden/>
          </w:rPr>
          <w:fldChar w:fldCharType="end"/>
        </w:r>
      </w:hyperlink>
    </w:p>
    <w:p w14:paraId="106F482F" w14:textId="1D1DB802"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7" w:history="1">
        <w:r w:rsidR="00174B3A" w:rsidRPr="00F836F0">
          <w:rPr>
            <w:rStyle w:val="Hiperpovezava"/>
            <w:noProof/>
          </w:rPr>
          <w:t>3.3.3</w:t>
        </w:r>
        <w:r w:rsidR="00174B3A">
          <w:rPr>
            <w:rFonts w:asciiTheme="minorHAnsi" w:eastAsiaTheme="minorEastAsia" w:hAnsiTheme="minorHAnsi" w:cstheme="minorBidi"/>
            <w:noProof/>
            <w:sz w:val="22"/>
            <w:szCs w:val="22"/>
          </w:rPr>
          <w:tab/>
        </w:r>
        <w:r w:rsidR="00174B3A" w:rsidRPr="00F836F0">
          <w:rPr>
            <w:rStyle w:val="Hiperpovezava"/>
            <w:noProof/>
          </w:rPr>
          <w:t>Zakol perutnine v klavnicah</w:t>
        </w:r>
        <w:r w:rsidR="00174B3A">
          <w:rPr>
            <w:noProof/>
            <w:webHidden/>
          </w:rPr>
          <w:tab/>
        </w:r>
        <w:r w:rsidR="00174B3A">
          <w:rPr>
            <w:noProof/>
            <w:webHidden/>
          </w:rPr>
          <w:fldChar w:fldCharType="begin"/>
        </w:r>
        <w:r w:rsidR="00174B3A">
          <w:rPr>
            <w:noProof/>
            <w:webHidden/>
          </w:rPr>
          <w:instrText xml:space="preserve"> PAGEREF _Toc49438967 \h </w:instrText>
        </w:r>
        <w:r w:rsidR="00174B3A">
          <w:rPr>
            <w:noProof/>
            <w:webHidden/>
          </w:rPr>
        </w:r>
        <w:r w:rsidR="00174B3A">
          <w:rPr>
            <w:noProof/>
            <w:webHidden/>
          </w:rPr>
          <w:fldChar w:fldCharType="separate"/>
        </w:r>
        <w:r w:rsidR="00174B3A">
          <w:rPr>
            <w:noProof/>
            <w:webHidden/>
          </w:rPr>
          <w:t>114</w:t>
        </w:r>
        <w:r w:rsidR="00174B3A">
          <w:rPr>
            <w:noProof/>
            <w:webHidden/>
          </w:rPr>
          <w:fldChar w:fldCharType="end"/>
        </w:r>
      </w:hyperlink>
    </w:p>
    <w:p w14:paraId="1830DEC3" w14:textId="416DE30B"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68" w:history="1">
        <w:r w:rsidR="00174B3A" w:rsidRPr="00F836F0">
          <w:rPr>
            <w:rStyle w:val="Hiperpovezava"/>
            <w:noProof/>
          </w:rPr>
          <w:t>3.3.4</w:t>
        </w:r>
        <w:r w:rsidR="00174B3A">
          <w:rPr>
            <w:rFonts w:asciiTheme="minorHAnsi" w:eastAsiaTheme="minorEastAsia" w:hAnsiTheme="minorHAnsi" w:cstheme="minorBidi"/>
            <w:noProof/>
            <w:sz w:val="22"/>
            <w:szCs w:val="22"/>
          </w:rPr>
          <w:tab/>
        </w:r>
        <w:r w:rsidR="00174B3A" w:rsidRPr="00F836F0">
          <w:rPr>
            <w:rStyle w:val="Hiperpovezava"/>
            <w:noProof/>
          </w:rPr>
          <w:t>Cene perutnine</w:t>
        </w:r>
        <w:r w:rsidR="00174B3A">
          <w:rPr>
            <w:noProof/>
            <w:webHidden/>
          </w:rPr>
          <w:tab/>
        </w:r>
        <w:r w:rsidR="00174B3A">
          <w:rPr>
            <w:noProof/>
            <w:webHidden/>
          </w:rPr>
          <w:fldChar w:fldCharType="begin"/>
        </w:r>
        <w:r w:rsidR="00174B3A">
          <w:rPr>
            <w:noProof/>
            <w:webHidden/>
          </w:rPr>
          <w:instrText xml:space="preserve"> PAGEREF _Toc49438968 \h </w:instrText>
        </w:r>
        <w:r w:rsidR="00174B3A">
          <w:rPr>
            <w:noProof/>
            <w:webHidden/>
          </w:rPr>
        </w:r>
        <w:r w:rsidR="00174B3A">
          <w:rPr>
            <w:noProof/>
            <w:webHidden/>
          </w:rPr>
          <w:fldChar w:fldCharType="separate"/>
        </w:r>
        <w:r w:rsidR="00174B3A">
          <w:rPr>
            <w:noProof/>
            <w:webHidden/>
          </w:rPr>
          <w:t>115</w:t>
        </w:r>
        <w:r w:rsidR="00174B3A">
          <w:rPr>
            <w:noProof/>
            <w:webHidden/>
          </w:rPr>
          <w:fldChar w:fldCharType="end"/>
        </w:r>
      </w:hyperlink>
    </w:p>
    <w:p w14:paraId="25DE8E59" w14:textId="266BF52C"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69" w:history="1">
        <w:r w:rsidR="00174B3A" w:rsidRPr="00F836F0">
          <w:rPr>
            <w:rStyle w:val="Hiperpovezava"/>
            <w:noProof/>
          </w:rPr>
          <w:t>3.4</w:t>
        </w:r>
        <w:r w:rsidR="00174B3A">
          <w:rPr>
            <w:rFonts w:asciiTheme="minorHAnsi" w:eastAsiaTheme="minorEastAsia" w:hAnsiTheme="minorHAnsi" w:cstheme="minorBidi"/>
            <w:bCs w:val="0"/>
            <w:noProof/>
            <w:sz w:val="22"/>
            <w:szCs w:val="22"/>
          </w:rPr>
          <w:tab/>
        </w:r>
        <w:r w:rsidR="00174B3A" w:rsidRPr="00F836F0">
          <w:rPr>
            <w:rStyle w:val="Hiperpovezava"/>
            <w:noProof/>
          </w:rPr>
          <w:t>Ovčje in kozje meso</w:t>
        </w:r>
        <w:r w:rsidR="00174B3A">
          <w:rPr>
            <w:noProof/>
            <w:webHidden/>
          </w:rPr>
          <w:tab/>
        </w:r>
        <w:r w:rsidR="00174B3A">
          <w:rPr>
            <w:noProof/>
            <w:webHidden/>
          </w:rPr>
          <w:fldChar w:fldCharType="begin"/>
        </w:r>
        <w:r w:rsidR="00174B3A">
          <w:rPr>
            <w:noProof/>
            <w:webHidden/>
          </w:rPr>
          <w:instrText xml:space="preserve"> PAGEREF _Toc49438969 \h </w:instrText>
        </w:r>
        <w:r w:rsidR="00174B3A">
          <w:rPr>
            <w:noProof/>
            <w:webHidden/>
          </w:rPr>
        </w:r>
        <w:r w:rsidR="00174B3A">
          <w:rPr>
            <w:noProof/>
            <w:webHidden/>
          </w:rPr>
          <w:fldChar w:fldCharType="separate"/>
        </w:r>
        <w:r w:rsidR="00174B3A">
          <w:rPr>
            <w:noProof/>
            <w:webHidden/>
          </w:rPr>
          <w:t>116</w:t>
        </w:r>
        <w:r w:rsidR="00174B3A">
          <w:rPr>
            <w:noProof/>
            <w:webHidden/>
          </w:rPr>
          <w:fldChar w:fldCharType="end"/>
        </w:r>
      </w:hyperlink>
    </w:p>
    <w:p w14:paraId="6607A5F3" w14:textId="4F4CC8DD"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0" w:history="1">
        <w:r w:rsidR="00174B3A" w:rsidRPr="00F836F0">
          <w:rPr>
            <w:rStyle w:val="Hiperpovezava"/>
            <w:noProof/>
          </w:rPr>
          <w:t>3.4.1</w:t>
        </w:r>
        <w:r w:rsidR="00174B3A">
          <w:rPr>
            <w:rFonts w:asciiTheme="minorHAnsi" w:eastAsiaTheme="minorEastAsia" w:hAnsiTheme="minorHAnsi" w:cstheme="minorBidi"/>
            <w:noProof/>
            <w:sz w:val="22"/>
            <w:szCs w:val="22"/>
          </w:rPr>
          <w:tab/>
        </w:r>
        <w:r w:rsidR="00174B3A" w:rsidRPr="00F836F0">
          <w:rPr>
            <w:rStyle w:val="Hiperpovezava"/>
            <w:noProof/>
          </w:rPr>
          <w:t>Število drobnice</w:t>
        </w:r>
        <w:r w:rsidR="00174B3A">
          <w:rPr>
            <w:noProof/>
            <w:webHidden/>
          </w:rPr>
          <w:tab/>
        </w:r>
        <w:r w:rsidR="00174B3A">
          <w:rPr>
            <w:noProof/>
            <w:webHidden/>
          </w:rPr>
          <w:fldChar w:fldCharType="begin"/>
        </w:r>
        <w:r w:rsidR="00174B3A">
          <w:rPr>
            <w:noProof/>
            <w:webHidden/>
          </w:rPr>
          <w:instrText xml:space="preserve"> PAGEREF _Toc49438970 \h </w:instrText>
        </w:r>
        <w:r w:rsidR="00174B3A">
          <w:rPr>
            <w:noProof/>
            <w:webHidden/>
          </w:rPr>
        </w:r>
        <w:r w:rsidR="00174B3A">
          <w:rPr>
            <w:noProof/>
            <w:webHidden/>
          </w:rPr>
          <w:fldChar w:fldCharType="separate"/>
        </w:r>
        <w:r w:rsidR="00174B3A">
          <w:rPr>
            <w:noProof/>
            <w:webHidden/>
          </w:rPr>
          <w:t>119</w:t>
        </w:r>
        <w:r w:rsidR="00174B3A">
          <w:rPr>
            <w:noProof/>
            <w:webHidden/>
          </w:rPr>
          <w:fldChar w:fldCharType="end"/>
        </w:r>
      </w:hyperlink>
    </w:p>
    <w:p w14:paraId="4E764F44" w14:textId="71F60EBA"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1" w:history="1">
        <w:r w:rsidR="00174B3A" w:rsidRPr="00F836F0">
          <w:rPr>
            <w:rStyle w:val="Hiperpovezava"/>
            <w:noProof/>
          </w:rPr>
          <w:t>3.4.2</w:t>
        </w:r>
        <w:r w:rsidR="00174B3A">
          <w:rPr>
            <w:rFonts w:asciiTheme="minorHAnsi" w:eastAsiaTheme="minorEastAsia" w:hAnsiTheme="minorHAnsi" w:cstheme="minorBidi"/>
            <w:noProof/>
            <w:sz w:val="22"/>
            <w:szCs w:val="22"/>
          </w:rPr>
          <w:tab/>
        </w:r>
        <w:r w:rsidR="00174B3A" w:rsidRPr="00F836F0">
          <w:rPr>
            <w:rStyle w:val="Hiperpovezava"/>
            <w:noProof/>
          </w:rPr>
          <w:t>Prirast drobnice in prireja mesa (000 t)</w:t>
        </w:r>
        <w:r w:rsidR="00174B3A">
          <w:rPr>
            <w:noProof/>
            <w:webHidden/>
          </w:rPr>
          <w:tab/>
        </w:r>
        <w:r w:rsidR="00174B3A">
          <w:rPr>
            <w:noProof/>
            <w:webHidden/>
          </w:rPr>
          <w:fldChar w:fldCharType="begin"/>
        </w:r>
        <w:r w:rsidR="00174B3A">
          <w:rPr>
            <w:noProof/>
            <w:webHidden/>
          </w:rPr>
          <w:instrText xml:space="preserve"> PAGEREF _Toc49438971 \h </w:instrText>
        </w:r>
        <w:r w:rsidR="00174B3A">
          <w:rPr>
            <w:noProof/>
            <w:webHidden/>
          </w:rPr>
        </w:r>
        <w:r w:rsidR="00174B3A">
          <w:rPr>
            <w:noProof/>
            <w:webHidden/>
          </w:rPr>
          <w:fldChar w:fldCharType="separate"/>
        </w:r>
        <w:r w:rsidR="00174B3A">
          <w:rPr>
            <w:noProof/>
            <w:webHidden/>
          </w:rPr>
          <w:t>120</w:t>
        </w:r>
        <w:r w:rsidR="00174B3A">
          <w:rPr>
            <w:noProof/>
            <w:webHidden/>
          </w:rPr>
          <w:fldChar w:fldCharType="end"/>
        </w:r>
      </w:hyperlink>
    </w:p>
    <w:p w14:paraId="2BCBC470" w14:textId="747978A8"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2" w:history="1">
        <w:r w:rsidR="00174B3A" w:rsidRPr="00F836F0">
          <w:rPr>
            <w:rStyle w:val="Hiperpovezava"/>
            <w:noProof/>
          </w:rPr>
          <w:t>3.4.3</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mesa drobnice (t, klavna masa)</w:t>
        </w:r>
        <w:r w:rsidR="00174B3A">
          <w:rPr>
            <w:noProof/>
            <w:webHidden/>
          </w:rPr>
          <w:tab/>
        </w:r>
        <w:r w:rsidR="00174B3A">
          <w:rPr>
            <w:noProof/>
            <w:webHidden/>
          </w:rPr>
          <w:fldChar w:fldCharType="begin"/>
        </w:r>
        <w:r w:rsidR="00174B3A">
          <w:rPr>
            <w:noProof/>
            <w:webHidden/>
          </w:rPr>
          <w:instrText xml:space="preserve"> PAGEREF _Toc49438972 \h </w:instrText>
        </w:r>
        <w:r w:rsidR="00174B3A">
          <w:rPr>
            <w:noProof/>
            <w:webHidden/>
          </w:rPr>
        </w:r>
        <w:r w:rsidR="00174B3A">
          <w:rPr>
            <w:noProof/>
            <w:webHidden/>
          </w:rPr>
          <w:fldChar w:fldCharType="separate"/>
        </w:r>
        <w:r w:rsidR="00174B3A">
          <w:rPr>
            <w:noProof/>
            <w:webHidden/>
          </w:rPr>
          <w:t>121</w:t>
        </w:r>
        <w:r w:rsidR="00174B3A">
          <w:rPr>
            <w:noProof/>
            <w:webHidden/>
          </w:rPr>
          <w:fldChar w:fldCharType="end"/>
        </w:r>
      </w:hyperlink>
    </w:p>
    <w:p w14:paraId="433BC345" w14:textId="5AFE76D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3" w:history="1">
        <w:r w:rsidR="00174B3A" w:rsidRPr="00F836F0">
          <w:rPr>
            <w:rStyle w:val="Hiperpovezava"/>
            <w:noProof/>
          </w:rPr>
          <w:t>3.4.4</w:t>
        </w:r>
        <w:r w:rsidR="00174B3A">
          <w:rPr>
            <w:rFonts w:asciiTheme="minorHAnsi" w:eastAsiaTheme="minorEastAsia" w:hAnsiTheme="minorHAnsi" w:cstheme="minorBidi"/>
            <w:noProof/>
            <w:sz w:val="22"/>
            <w:szCs w:val="22"/>
          </w:rPr>
          <w:tab/>
        </w:r>
        <w:r w:rsidR="00174B3A" w:rsidRPr="00F836F0">
          <w:rPr>
            <w:rStyle w:val="Hiperpovezava"/>
            <w:noProof/>
          </w:rPr>
          <w:t>Cene drobnice za zakol</w:t>
        </w:r>
        <w:r w:rsidR="00174B3A">
          <w:rPr>
            <w:noProof/>
            <w:webHidden/>
          </w:rPr>
          <w:tab/>
        </w:r>
        <w:r w:rsidR="00174B3A">
          <w:rPr>
            <w:noProof/>
            <w:webHidden/>
          </w:rPr>
          <w:fldChar w:fldCharType="begin"/>
        </w:r>
        <w:r w:rsidR="00174B3A">
          <w:rPr>
            <w:noProof/>
            <w:webHidden/>
          </w:rPr>
          <w:instrText xml:space="preserve"> PAGEREF _Toc49438973 \h </w:instrText>
        </w:r>
        <w:r w:rsidR="00174B3A">
          <w:rPr>
            <w:noProof/>
            <w:webHidden/>
          </w:rPr>
        </w:r>
        <w:r w:rsidR="00174B3A">
          <w:rPr>
            <w:noProof/>
            <w:webHidden/>
          </w:rPr>
          <w:fldChar w:fldCharType="separate"/>
        </w:r>
        <w:r w:rsidR="00174B3A">
          <w:rPr>
            <w:noProof/>
            <w:webHidden/>
          </w:rPr>
          <w:t>121</w:t>
        </w:r>
        <w:r w:rsidR="00174B3A">
          <w:rPr>
            <w:noProof/>
            <w:webHidden/>
          </w:rPr>
          <w:fldChar w:fldCharType="end"/>
        </w:r>
      </w:hyperlink>
    </w:p>
    <w:p w14:paraId="66BF0BF3" w14:textId="0E6673DA"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74" w:history="1">
        <w:r w:rsidR="00174B3A" w:rsidRPr="00F836F0">
          <w:rPr>
            <w:rStyle w:val="Hiperpovezava"/>
            <w:noProof/>
          </w:rPr>
          <w:t>3.5</w:t>
        </w:r>
        <w:r w:rsidR="00174B3A">
          <w:rPr>
            <w:rFonts w:asciiTheme="minorHAnsi" w:eastAsiaTheme="minorEastAsia" w:hAnsiTheme="minorHAnsi" w:cstheme="minorBidi"/>
            <w:bCs w:val="0"/>
            <w:noProof/>
            <w:sz w:val="22"/>
            <w:szCs w:val="22"/>
          </w:rPr>
          <w:tab/>
        </w:r>
        <w:r w:rsidR="00174B3A" w:rsidRPr="00F836F0">
          <w:rPr>
            <w:rStyle w:val="Hiperpovezava"/>
            <w:noProof/>
          </w:rPr>
          <w:t>Mleko</w:t>
        </w:r>
        <w:r w:rsidR="00174B3A">
          <w:rPr>
            <w:noProof/>
            <w:webHidden/>
          </w:rPr>
          <w:tab/>
        </w:r>
        <w:r w:rsidR="00174B3A">
          <w:rPr>
            <w:noProof/>
            <w:webHidden/>
          </w:rPr>
          <w:fldChar w:fldCharType="begin"/>
        </w:r>
        <w:r w:rsidR="00174B3A">
          <w:rPr>
            <w:noProof/>
            <w:webHidden/>
          </w:rPr>
          <w:instrText xml:space="preserve"> PAGEREF _Toc49438974 \h </w:instrText>
        </w:r>
        <w:r w:rsidR="00174B3A">
          <w:rPr>
            <w:noProof/>
            <w:webHidden/>
          </w:rPr>
        </w:r>
        <w:r w:rsidR="00174B3A">
          <w:rPr>
            <w:noProof/>
            <w:webHidden/>
          </w:rPr>
          <w:fldChar w:fldCharType="separate"/>
        </w:r>
        <w:r w:rsidR="00174B3A">
          <w:rPr>
            <w:noProof/>
            <w:webHidden/>
          </w:rPr>
          <w:t>122</w:t>
        </w:r>
        <w:r w:rsidR="00174B3A">
          <w:rPr>
            <w:noProof/>
            <w:webHidden/>
          </w:rPr>
          <w:fldChar w:fldCharType="end"/>
        </w:r>
      </w:hyperlink>
    </w:p>
    <w:p w14:paraId="4A3A59F8" w14:textId="02C3654D"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5" w:history="1">
        <w:r w:rsidR="00174B3A" w:rsidRPr="00F836F0">
          <w:rPr>
            <w:rStyle w:val="Hiperpovezava"/>
            <w:noProof/>
          </w:rPr>
          <w:t>3.5.1</w:t>
        </w:r>
        <w:r w:rsidR="00174B3A">
          <w:rPr>
            <w:rFonts w:asciiTheme="minorHAnsi" w:eastAsiaTheme="minorEastAsia" w:hAnsiTheme="minorHAnsi" w:cstheme="minorBidi"/>
            <w:noProof/>
            <w:sz w:val="22"/>
            <w:szCs w:val="22"/>
          </w:rPr>
          <w:tab/>
        </w:r>
        <w:r w:rsidR="00174B3A" w:rsidRPr="00F836F0">
          <w:rPr>
            <w:rStyle w:val="Hiperpovezava"/>
            <w:noProof/>
          </w:rPr>
          <w:t>Proizvodnja kravjega mleka</w:t>
        </w:r>
        <w:r w:rsidR="00174B3A">
          <w:rPr>
            <w:noProof/>
            <w:webHidden/>
          </w:rPr>
          <w:tab/>
        </w:r>
        <w:r w:rsidR="00174B3A">
          <w:rPr>
            <w:noProof/>
            <w:webHidden/>
          </w:rPr>
          <w:fldChar w:fldCharType="begin"/>
        </w:r>
        <w:r w:rsidR="00174B3A">
          <w:rPr>
            <w:noProof/>
            <w:webHidden/>
          </w:rPr>
          <w:instrText xml:space="preserve"> PAGEREF _Toc49438975 \h </w:instrText>
        </w:r>
        <w:r w:rsidR="00174B3A">
          <w:rPr>
            <w:noProof/>
            <w:webHidden/>
          </w:rPr>
        </w:r>
        <w:r w:rsidR="00174B3A">
          <w:rPr>
            <w:noProof/>
            <w:webHidden/>
          </w:rPr>
          <w:fldChar w:fldCharType="separate"/>
        </w:r>
        <w:r w:rsidR="00174B3A">
          <w:rPr>
            <w:noProof/>
            <w:webHidden/>
          </w:rPr>
          <w:t>127</w:t>
        </w:r>
        <w:r w:rsidR="00174B3A">
          <w:rPr>
            <w:noProof/>
            <w:webHidden/>
          </w:rPr>
          <w:fldChar w:fldCharType="end"/>
        </w:r>
      </w:hyperlink>
    </w:p>
    <w:p w14:paraId="3B9A6020" w14:textId="481CB16E"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6" w:history="1">
        <w:r w:rsidR="00174B3A" w:rsidRPr="00F836F0">
          <w:rPr>
            <w:rStyle w:val="Hiperpovezava"/>
            <w:noProof/>
          </w:rPr>
          <w:t>3.5.2</w:t>
        </w:r>
        <w:r w:rsidR="00174B3A">
          <w:rPr>
            <w:rFonts w:asciiTheme="minorHAnsi" w:eastAsiaTheme="minorEastAsia" w:hAnsiTheme="minorHAnsi" w:cstheme="minorBidi"/>
            <w:noProof/>
            <w:sz w:val="22"/>
            <w:szCs w:val="22"/>
          </w:rPr>
          <w:tab/>
        </w:r>
        <w:r w:rsidR="00174B3A" w:rsidRPr="00F836F0">
          <w:rPr>
            <w:rStyle w:val="Hiperpovezava"/>
            <w:noProof/>
          </w:rPr>
          <w:t>Proizvodnja ovčjega in kozjega mleka</w:t>
        </w:r>
        <w:r w:rsidR="00174B3A">
          <w:rPr>
            <w:noProof/>
            <w:webHidden/>
          </w:rPr>
          <w:tab/>
        </w:r>
        <w:r w:rsidR="00174B3A">
          <w:rPr>
            <w:noProof/>
            <w:webHidden/>
          </w:rPr>
          <w:fldChar w:fldCharType="begin"/>
        </w:r>
        <w:r w:rsidR="00174B3A">
          <w:rPr>
            <w:noProof/>
            <w:webHidden/>
          </w:rPr>
          <w:instrText xml:space="preserve"> PAGEREF _Toc49438976 \h </w:instrText>
        </w:r>
        <w:r w:rsidR="00174B3A">
          <w:rPr>
            <w:noProof/>
            <w:webHidden/>
          </w:rPr>
        </w:r>
        <w:r w:rsidR="00174B3A">
          <w:rPr>
            <w:noProof/>
            <w:webHidden/>
          </w:rPr>
          <w:fldChar w:fldCharType="separate"/>
        </w:r>
        <w:r w:rsidR="00174B3A">
          <w:rPr>
            <w:noProof/>
            <w:webHidden/>
          </w:rPr>
          <w:t>128</w:t>
        </w:r>
        <w:r w:rsidR="00174B3A">
          <w:rPr>
            <w:noProof/>
            <w:webHidden/>
          </w:rPr>
          <w:fldChar w:fldCharType="end"/>
        </w:r>
      </w:hyperlink>
    </w:p>
    <w:p w14:paraId="2C668E15" w14:textId="50FF8DED"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7" w:history="1">
        <w:r w:rsidR="00174B3A" w:rsidRPr="00F836F0">
          <w:rPr>
            <w:rStyle w:val="Hiperpovezava"/>
            <w:noProof/>
          </w:rPr>
          <w:t>3.5.3</w:t>
        </w:r>
        <w:r w:rsidR="00174B3A">
          <w:rPr>
            <w:rFonts w:asciiTheme="minorHAnsi" w:eastAsiaTheme="minorEastAsia" w:hAnsiTheme="minorHAnsi" w:cstheme="minorBidi"/>
            <w:noProof/>
            <w:sz w:val="22"/>
            <w:szCs w:val="22"/>
          </w:rPr>
          <w:tab/>
        </w:r>
        <w:r w:rsidR="00174B3A" w:rsidRPr="00F836F0">
          <w:rPr>
            <w:rStyle w:val="Hiperpovezava"/>
            <w:noProof/>
          </w:rPr>
          <w:t>Skupna bilanca proizvodnje in porabe kravjega mleka (ekvivalent surovega mleka; 000 t)</w:t>
        </w:r>
        <w:r w:rsidR="00174B3A">
          <w:rPr>
            <w:noProof/>
            <w:webHidden/>
          </w:rPr>
          <w:tab/>
        </w:r>
        <w:r w:rsidR="00174B3A">
          <w:rPr>
            <w:noProof/>
            <w:webHidden/>
          </w:rPr>
          <w:fldChar w:fldCharType="begin"/>
        </w:r>
        <w:r w:rsidR="00174B3A">
          <w:rPr>
            <w:noProof/>
            <w:webHidden/>
          </w:rPr>
          <w:instrText xml:space="preserve"> PAGEREF _Toc49438977 \h </w:instrText>
        </w:r>
        <w:r w:rsidR="00174B3A">
          <w:rPr>
            <w:noProof/>
            <w:webHidden/>
          </w:rPr>
        </w:r>
        <w:r w:rsidR="00174B3A">
          <w:rPr>
            <w:noProof/>
            <w:webHidden/>
          </w:rPr>
          <w:fldChar w:fldCharType="separate"/>
        </w:r>
        <w:r w:rsidR="00174B3A">
          <w:rPr>
            <w:noProof/>
            <w:webHidden/>
          </w:rPr>
          <w:t>129</w:t>
        </w:r>
        <w:r w:rsidR="00174B3A">
          <w:rPr>
            <w:noProof/>
            <w:webHidden/>
          </w:rPr>
          <w:fldChar w:fldCharType="end"/>
        </w:r>
      </w:hyperlink>
    </w:p>
    <w:p w14:paraId="75658907" w14:textId="2F5CF03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8" w:history="1">
        <w:r w:rsidR="00174B3A" w:rsidRPr="00F836F0">
          <w:rPr>
            <w:rStyle w:val="Hiperpovezava"/>
            <w:noProof/>
          </w:rPr>
          <w:t>3.5.4</w:t>
        </w:r>
        <w:r w:rsidR="00174B3A">
          <w:rPr>
            <w:rFonts w:asciiTheme="minorHAnsi" w:eastAsiaTheme="minorEastAsia" w:hAnsiTheme="minorHAnsi" w:cstheme="minorBidi"/>
            <w:noProof/>
            <w:sz w:val="22"/>
            <w:szCs w:val="22"/>
          </w:rPr>
          <w:tab/>
        </w:r>
        <w:r w:rsidR="00174B3A" w:rsidRPr="00F836F0">
          <w:rPr>
            <w:rStyle w:val="Hiperpovezava"/>
            <w:noProof/>
          </w:rPr>
          <w:t>Tržna bilanca proizvodnje in porabe mlečnih izdelkov - sveže in trajno mleko, fermentirani izdelki (000 t)</w:t>
        </w:r>
        <w:r w:rsidR="00174B3A">
          <w:rPr>
            <w:noProof/>
            <w:webHidden/>
          </w:rPr>
          <w:tab/>
        </w:r>
        <w:r w:rsidR="00174B3A">
          <w:rPr>
            <w:noProof/>
            <w:webHidden/>
          </w:rPr>
          <w:fldChar w:fldCharType="begin"/>
        </w:r>
        <w:r w:rsidR="00174B3A">
          <w:rPr>
            <w:noProof/>
            <w:webHidden/>
          </w:rPr>
          <w:instrText xml:space="preserve"> PAGEREF _Toc49438978 \h </w:instrText>
        </w:r>
        <w:r w:rsidR="00174B3A">
          <w:rPr>
            <w:noProof/>
            <w:webHidden/>
          </w:rPr>
        </w:r>
        <w:r w:rsidR="00174B3A">
          <w:rPr>
            <w:noProof/>
            <w:webHidden/>
          </w:rPr>
          <w:fldChar w:fldCharType="separate"/>
        </w:r>
        <w:r w:rsidR="00174B3A">
          <w:rPr>
            <w:noProof/>
            <w:webHidden/>
          </w:rPr>
          <w:t>130</w:t>
        </w:r>
        <w:r w:rsidR="00174B3A">
          <w:rPr>
            <w:noProof/>
            <w:webHidden/>
          </w:rPr>
          <w:fldChar w:fldCharType="end"/>
        </w:r>
      </w:hyperlink>
    </w:p>
    <w:p w14:paraId="5346C3BC" w14:textId="25D00482"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79" w:history="1">
        <w:r w:rsidR="00174B3A" w:rsidRPr="00F836F0">
          <w:rPr>
            <w:rStyle w:val="Hiperpovezava"/>
            <w:noProof/>
          </w:rPr>
          <w:t>3.5.5</w:t>
        </w:r>
        <w:r w:rsidR="00174B3A">
          <w:rPr>
            <w:rFonts w:asciiTheme="minorHAnsi" w:eastAsiaTheme="minorEastAsia" w:hAnsiTheme="minorHAnsi" w:cstheme="minorBidi"/>
            <w:noProof/>
            <w:sz w:val="22"/>
            <w:szCs w:val="22"/>
          </w:rPr>
          <w:tab/>
        </w:r>
        <w:r w:rsidR="00174B3A" w:rsidRPr="00F836F0">
          <w:rPr>
            <w:rStyle w:val="Hiperpovezava"/>
            <w:noProof/>
          </w:rPr>
          <w:t>Tržna bilanca proizvodnje in porabe mlečnih izdelkov - smetana, sir in skuta, maslo (000 t)</w:t>
        </w:r>
        <w:r w:rsidR="00174B3A">
          <w:rPr>
            <w:noProof/>
            <w:webHidden/>
          </w:rPr>
          <w:tab/>
        </w:r>
        <w:r w:rsidR="00174B3A">
          <w:rPr>
            <w:noProof/>
            <w:webHidden/>
          </w:rPr>
          <w:fldChar w:fldCharType="begin"/>
        </w:r>
        <w:r w:rsidR="00174B3A">
          <w:rPr>
            <w:noProof/>
            <w:webHidden/>
          </w:rPr>
          <w:instrText xml:space="preserve"> PAGEREF _Toc49438979 \h </w:instrText>
        </w:r>
        <w:r w:rsidR="00174B3A">
          <w:rPr>
            <w:noProof/>
            <w:webHidden/>
          </w:rPr>
        </w:r>
        <w:r w:rsidR="00174B3A">
          <w:rPr>
            <w:noProof/>
            <w:webHidden/>
          </w:rPr>
          <w:fldChar w:fldCharType="separate"/>
        </w:r>
        <w:r w:rsidR="00174B3A">
          <w:rPr>
            <w:noProof/>
            <w:webHidden/>
          </w:rPr>
          <w:t>131</w:t>
        </w:r>
        <w:r w:rsidR="00174B3A">
          <w:rPr>
            <w:noProof/>
            <w:webHidden/>
          </w:rPr>
          <w:fldChar w:fldCharType="end"/>
        </w:r>
      </w:hyperlink>
    </w:p>
    <w:p w14:paraId="5CCFD63E" w14:textId="2A4B90E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0" w:history="1">
        <w:r w:rsidR="00174B3A" w:rsidRPr="00F836F0">
          <w:rPr>
            <w:rStyle w:val="Hiperpovezava"/>
            <w:noProof/>
          </w:rPr>
          <w:t>3.5.6</w:t>
        </w:r>
        <w:r w:rsidR="00174B3A">
          <w:rPr>
            <w:rFonts w:asciiTheme="minorHAnsi" w:eastAsiaTheme="minorEastAsia" w:hAnsiTheme="minorHAnsi" w:cstheme="minorBidi"/>
            <w:noProof/>
            <w:sz w:val="22"/>
            <w:szCs w:val="22"/>
          </w:rPr>
          <w:tab/>
        </w:r>
        <w:r w:rsidR="00174B3A" w:rsidRPr="00F836F0">
          <w:rPr>
            <w:rStyle w:val="Hiperpovezava"/>
            <w:noProof/>
          </w:rPr>
          <w:t>Cene kravjega mleka in mlečnih izdelkov</w:t>
        </w:r>
        <w:r w:rsidR="00174B3A">
          <w:rPr>
            <w:noProof/>
            <w:webHidden/>
          </w:rPr>
          <w:tab/>
        </w:r>
        <w:r w:rsidR="00174B3A">
          <w:rPr>
            <w:noProof/>
            <w:webHidden/>
          </w:rPr>
          <w:fldChar w:fldCharType="begin"/>
        </w:r>
        <w:r w:rsidR="00174B3A">
          <w:rPr>
            <w:noProof/>
            <w:webHidden/>
          </w:rPr>
          <w:instrText xml:space="preserve"> PAGEREF _Toc49438980 \h </w:instrText>
        </w:r>
        <w:r w:rsidR="00174B3A">
          <w:rPr>
            <w:noProof/>
            <w:webHidden/>
          </w:rPr>
        </w:r>
        <w:r w:rsidR="00174B3A">
          <w:rPr>
            <w:noProof/>
            <w:webHidden/>
          </w:rPr>
          <w:fldChar w:fldCharType="separate"/>
        </w:r>
        <w:r w:rsidR="00174B3A">
          <w:rPr>
            <w:noProof/>
            <w:webHidden/>
          </w:rPr>
          <w:t>132</w:t>
        </w:r>
        <w:r w:rsidR="00174B3A">
          <w:rPr>
            <w:noProof/>
            <w:webHidden/>
          </w:rPr>
          <w:fldChar w:fldCharType="end"/>
        </w:r>
      </w:hyperlink>
    </w:p>
    <w:p w14:paraId="2C5AE549" w14:textId="0F5D16BF"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81" w:history="1">
        <w:r w:rsidR="00174B3A" w:rsidRPr="00F836F0">
          <w:rPr>
            <w:rStyle w:val="Hiperpovezava"/>
            <w:noProof/>
          </w:rPr>
          <w:t>3.6</w:t>
        </w:r>
        <w:r w:rsidR="00174B3A">
          <w:rPr>
            <w:rFonts w:asciiTheme="minorHAnsi" w:eastAsiaTheme="minorEastAsia" w:hAnsiTheme="minorHAnsi" w:cstheme="minorBidi"/>
            <w:bCs w:val="0"/>
            <w:noProof/>
            <w:sz w:val="22"/>
            <w:szCs w:val="22"/>
          </w:rPr>
          <w:tab/>
        </w:r>
        <w:r w:rsidR="00174B3A" w:rsidRPr="00F836F0">
          <w:rPr>
            <w:rStyle w:val="Hiperpovezava"/>
            <w:noProof/>
          </w:rPr>
          <w:t>Jajca</w:t>
        </w:r>
        <w:r w:rsidR="00174B3A">
          <w:rPr>
            <w:noProof/>
            <w:webHidden/>
          </w:rPr>
          <w:tab/>
        </w:r>
        <w:r w:rsidR="00174B3A">
          <w:rPr>
            <w:noProof/>
            <w:webHidden/>
          </w:rPr>
          <w:fldChar w:fldCharType="begin"/>
        </w:r>
        <w:r w:rsidR="00174B3A">
          <w:rPr>
            <w:noProof/>
            <w:webHidden/>
          </w:rPr>
          <w:instrText xml:space="preserve"> PAGEREF _Toc49438981 \h </w:instrText>
        </w:r>
        <w:r w:rsidR="00174B3A">
          <w:rPr>
            <w:noProof/>
            <w:webHidden/>
          </w:rPr>
        </w:r>
        <w:r w:rsidR="00174B3A">
          <w:rPr>
            <w:noProof/>
            <w:webHidden/>
          </w:rPr>
          <w:fldChar w:fldCharType="separate"/>
        </w:r>
        <w:r w:rsidR="00174B3A">
          <w:rPr>
            <w:noProof/>
            <w:webHidden/>
          </w:rPr>
          <w:t>133</w:t>
        </w:r>
        <w:r w:rsidR="00174B3A">
          <w:rPr>
            <w:noProof/>
            <w:webHidden/>
          </w:rPr>
          <w:fldChar w:fldCharType="end"/>
        </w:r>
      </w:hyperlink>
    </w:p>
    <w:p w14:paraId="361AF66A" w14:textId="7ED90755"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2" w:history="1">
        <w:r w:rsidR="00174B3A" w:rsidRPr="00F836F0">
          <w:rPr>
            <w:rStyle w:val="Hiperpovezava"/>
            <w:noProof/>
          </w:rPr>
          <w:t>3.6.1</w:t>
        </w:r>
        <w:r w:rsidR="00174B3A">
          <w:rPr>
            <w:rFonts w:asciiTheme="minorHAnsi" w:eastAsiaTheme="minorEastAsia" w:hAnsiTheme="minorHAnsi" w:cstheme="minorBidi"/>
            <w:noProof/>
            <w:sz w:val="22"/>
            <w:szCs w:val="22"/>
          </w:rPr>
          <w:tab/>
        </w:r>
        <w:r w:rsidR="00174B3A" w:rsidRPr="00F836F0">
          <w:rPr>
            <w:rStyle w:val="Hiperpovezava"/>
            <w:noProof/>
          </w:rPr>
          <w:t>Proizvodnja in prodaja jajc (000)</w:t>
        </w:r>
        <w:r w:rsidR="00174B3A">
          <w:rPr>
            <w:noProof/>
            <w:webHidden/>
          </w:rPr>
          <w:tab/>
        </w:r>
        <w:r w:rsidR="00174B3A">
          <w:rPr>
            <w:noProof/>
            <w:webHidden/>
          </w:rPr>
          <w:fldChar w:fldCharType="begin"/>
        </w:r>
        <w:r w:rsidR="00174B3A">
          <w:rPr>
            <w:noProof/>
            <w:webHidden/>
          </w:rPr>
          <w:instrText xml:space="preserve"> PAGEREF _Toc49438982 \h </w:instrText>
        </w:r>
        <w:r w:rsidR="00174B3A">
          <w:rPr>
            <w:noProof/>
            <w:webHidden/>
          </w:rPr>
        </w:r>
        <w:r w:rsidR="00174B3A">
          <w:rPr>
            <w:noProof/>
            <w:webHidden/>
          </w:rPr>
          <w:fldChar w:fldCharType="separate"/>
        </w:r>
        <w:r w:rsidR="00174B3A">
          <w:rPr>
            <w:noProof/>
            <w:webHidden/>
          </w:rPr>
          <w:t>137</w:t>
        </w:r>
        <w:r w:rsidR="00174B3A">
          <w:rPr>
            <w:noProof/>
            <w:webHidden/>
          </w:rPr>
          <w:fldChar w:fldCharType="end"/>
        </w:r>
      </w:hyperlink>
    </w:p>
    <w:p w14:paraId="436C12A1" w14:textId="297AF589"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3" w:history="1">
        <w:r w:rsidR="00174B3A" w:rsidRPr="00F836F0">
          <w:rPr>
            <w:rStyle w:val="Hiperpovezava"/>
            <w:noProof/>
          </w:rPr>
          <w:t>3.6.2</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jajc (t)</w:t>
        </w:r>
        <w:r w:rsidR="00174B3A">
          <w:rPr>
            <w:noProof/>
            <w:webHidden/>
          </w:rPr>
          <w:tab/>
        </w:r>
        <w:r w:rsidR="00174B3A">
          <w:rPr>
            <w:noProof/>
            <w:webHidden/>
          </w:rPr>
          <w:fldChar w:fldCharType="begin"/>
        </w:r>
        <w:r w:rsidR="00174B3A">
          <w:rPr>
            <w:noProof/>
            <w:webHidden/>
          </w:rPr>
          <w:instrText xml:space="preserve"> PAGEREF _Toc49438983 \h </w:instrText>
        </w:r>
        <w:r w:rsidR="00174B3A">
          <w:rPr>
            <w:noProof/>
            <w:webHidden/>
          </w:rPr>
        </w:r>
        <w:r w:rsidR="00174B3A">
          <w:rPr>
            <w:noProof/>
            <w:webHidden/>
          </w:rPr>
          <w:fldChar w:fldCharType="separate"/>
        </w:r>
        <w:r w:rsidR="00174B3A">
          <w:rPr>
            <w:noProof/>
            <w:webHidden/>
          </w:rPr>
          <w:t>137</w:t>
        </w:r>
        <w:r w:rsidR="00174B3A">
          <w:rPr>
            <w:noProof/>
            <w:webHidden/>
          </w:rPr>
          <w:fldChar w:fldCharType="end"/>
        </w:r>
      </w:hyperlink>
    </w:p>
    <w:p w14:paraId="24138754" w14:textId="0C42E54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4" w:history="1">
        <w:r w:rsidR="00174B3A" w:rsidRPr="00F836F0">
          <w:rPr>
            <w:rStyle w:val="Hiperpovezava"/>
            <w:noProof/>
          </w:rPr>
          <w:t>3.6.3</w:t>
        </w:r>
        <w:r w:rsidR="00174B3A">
          <w:rPr>
            <w:rFonts w:asciiTheme="minorHAnsi" w:eastAsiaTheme="minorEastAsia" w:hAnsiTheme="minorHAnsi" w:cstheme="minorBidi"/>
            <w:noProof/>
            <w:sz w:val="22"/>
            <w:szCs w:val="22"/>
          </w:rPr>
          <w:tab/>
        </w:r>
        <w:r w:rsidR="00174B3A" w:rsidRPr="00F836F0">
          <w:rPr>
            <w:rStyle w:val="Hiperpovezava"/>
            <w:noProof/>
          </w:rPr>
          <w:t>Cene jajc</w:t>
        </w:r>
        <w:r w:rsidR="00174B3A">
          <w:rPr>
            <w:noProof/>
            <w:webHidden/>
          </w:rPr>
          <w:tab/>
        </w:r>
        <w:r w:rsidR="00174B3A">
          <w:rPr>
            <w:noProof/>
            <w:webHidden/>
          </w:rPr>
          <w:fldChar w:fldCharType="begin"/>
        </w:r>
        <w:r w:rsidR="00174B3A">
          <w:rPr>
            <w:noProof/>
            <w:webHidden/>
          </w:rPr>
          <w:instrText xml:space="preserve"> PAGEREF _Toc49438984 \h </w:instrText>
        </w:r>
        <w:r w:rsidR="00174B3A">
          <w:rPr>
            <w:noProof/>
            <w:webHidden/>
          </w:rPr>
        </w:r>
        <w:r w:rsidR="00174B3A">
          <w:rPr>
            <w:noProof/>
            <w:webHidden/>
          </w:rPr>
          <w:fldChar w:fldCharType="separate"/>
        </w:r>
        <w:r w:rsidR="00174B3A">
          <w:rPr>
            <w:noProof/>
            <w:webHidden/>
          </w:rPr>
          <w:t>138</w:t>
        </w:r>
        <w:r w:rsidR="00174B3A">
          <w:rPr>
            <w:noProof/>
            <w:webHidden/>
          </w:rPr>
          <w:fldChar w:fldCharType="end"/>
        </w:r>
      </w:hyperlink>
    </w:p>
    <w:p w14:paraId="1C3B5704" w14:textId="4C024A28"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85" w:history="1">
        <w:r w:rsidR="00174B3A" w:rsidRPr="00F836F0">
          <w:rPr>
            <w:rStyle w:val="Hiperpovezava"/>
            <w:noProof/>
          </w:rPr>
          <w:t>3.7</w:t>
        </w:r>
        <w:r w:rsidR="00174B3A">
          <w:rPr>
            <w:rFonts w:asciiTheme="minorHAnsi" w:eastAsiaTheme="minorEastAsia" w:hAnsiTheme="minorHAnsi" w:cstheme="minorBidi"/>
            <w:bCs w:val="0"/>
            <w:noProof/>
            <w:sz w:val="22"/>
            <w:szCs w:val="22"/>
          </w:rPr>
          <w:tab/>
        </w:r>
        <w:r w:rsidR="00174B3A" w:rsidRPr="00F836F0">
          <w:rPr>
            <w:rStyle w:val="Hiperpovezava"/>
            <w:noProof/>
          </w:rPr>
          <w:t>Konji</w:t>
        </w:r>
        <w:r w:rsidR="00174B3A">
          <w:rPr>
            <w:noProof/>
            <w:webHidden/>
          </w:rPr>
          <w:tab/>
        </w:r>
        <w:r w:rsidR="00174B3A">
          <w:rPr>
            <w:noProof/>
            <w:webHidden/>
          </w:rPr>
          <w:fldChar w:fldCharType="begin"/>
        </w:r>
        <w:r w:rsidR="00174B3A">
          <w:rPr>
            <w:noProof/>
            <w:webHidden/>
          </w:rPr>
          <w:instrText xml:space="preserve"> PAGEREF _Toc49438985 \h </w:instrText>
        </w:r>
        <w:r w:rsidR="00174B3A">
          <w:rPr>
            <w:noProof/>
            <w:webHidden/>
          </w:rPr>
        </w:r>
        <w:r w:rsidR="00174B3A">
          <w:rPr>
            <w:noProof/>
            <w:webHidden/>
          </w:rPr>
          <w:fldChar w:fldCharType="separate"/>
        </w:r>
        <w:r w:rsidR="00174B3A">
          <w:rPr>
            <w:noProof/>
            <w:webHidden/>
          </w:rPr>
          <w:t>139</w:t>
        </w:r>
        <w:r w:rsidR="00174B3A">
          <w:rPr>
            <w:noProof/>
            <w:webHidden/>
          </w:rPr>
          <w:fldChar w:fldCharType="end"/>
        </w:r>
      </w:hyperlink>
    </w:p>
    <w:p w14:paraId="2B860274" w14:textId="48AA1477"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6" w:history="1">
        <w:r w:rsidR="00174B3A" w:rsidRPr="00F836F0">
          <w:rPr>
            <w:rStyle w:val="Hiperpovezava"/>
            <w:noProof/>
          </w:rPr>
          <w:t>3.7.1</w:t>
        </w:r>
        <w:r w:rsidR="00174B3A">
          <w:rPr>
            <w:rFonts w:asciiTheme="minorHAnsi" w:eastAsiaTheme="minorEastAsia" w:hAnsiTheme="minorHAnsi" w:cstheme="minorBidi"/>
            <w:noProof/>
            <w:sz w:val="22"/>
            <w:szCs w:val="22"/>
          </w:rPr>
          <w:tab/>
        </w:r>
        <w:r w:rsidR="00174B3A" w:rsidRPr="00F836F0">
          <w:rPr>
            <w:rStyle w:val="Hiperpovezava"/>
            <w:noProof/>
          </w:rPr>
          <w:t>Zakol konj v klavnicah</w:t>
        </w:r>
        <w:r w:rsidR="00174B3A">
          <w:rPr>
            <w:noProof/>
            <w:webHidden/>
          </w:rPr>
          <w:tab/>
        </w:r>
        <w:r w:rsidR="00174B3A">
          <w:rPr>
            <w:noProof/>
            <w:webHidden/>
          </w:rPr>
          <w:fldChar w:fldCharType="begin"/>
        </w:r>
        <w:r w:rsidR="00174B3A">
          <w:rPr>
            <w:noProof/>
            <w:webHidden/>
          </w:rPr>
          <w:instrText xml:space="preserve"> PAGEREF _Toc49438986 \h </w:instrText>
        </w:r>
        <w:r w:rsidR="00174B3A">
          <w:rPr>
            <w:noProof/>
            <w:webHidden/>
          </w:rPr>
        </w:r>
        <w:r w:rsidR="00174B3A">
          <w:rPr>
            <w:noProof/>
            <w:webHidden/>
          </w:rPr>
          <w:fldChar w:fldCharType="separate"/>
        </w:r>
        <w:r w:rsidR="00174B3A">
          <w:rPr>
            <w:noProof/>
            <w:webHidden/>
          </w:rPr>
          <w:t>139</w:t>
        </w:r>
        <w:r w:rsidR="00174B3A">
          <w:rPr>
            <w:noProof/>
            <w:webHidden/>
          </w:rPr>
          <w:fldChar w:fldCharType="end"/>
        </w:r>
      </w:hyperlink>
    </w:p>
    <w:p w14:paraId="4F18F95A" w14:textId="040542F4"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7" w:history="1">
        <w:r w:rsidR="00174B3A" w:rsidRPr="00F836F0">
          <w:rPr>
            <w:rStyle w:val="Hiperpovezava"/>
            <w:noProof/>
          </w:rPr>
          <w:t>3.7.2</w:t>
        </w:r>
        <w:r w:rsidR="00174B3A">
          <w:rPr>
            <w:rFonts w:asciiTheme="minorHAnsi" w:eastAsiaTheme="minorEastAsia" w:hAnsiTheme="minorHAnsi" w:cstheme="minorBidi"/>
            <w:noProof/>
            <w:sz w:val="22"/>
            <w:szCs w:val="22"/>
          </w:rPr>
          <w:tab/>
        </w:r>
        <w:r w:rsidR="00174B3A" w:rsidRPr="00F836F0">
          <w:rPr>
            <w:rStyle w:val="Hiperpovezava"/>
            <w:noProof/>
          </w:rPr>
          <w:t>Bilanca proizvodnje in porabe konjskega mesa (t, klavna masa)</w:t>
        </w:r>
        <w:r w:rsidR="00174B3A">
          <w:rPr>
            <w:noProof/>
            <w:webHidden/>
          </w:rPr>
          <w:tab/>
        </w:r>
        <w:r w:rsidR="00174B3A">
          <w:rPr>
            <w:noProof/>
            <w:webHidden/>
          </w:rPr>
          <w:fldChar w:fldCharType="begin"/>
        </w:r>
        <w:r w:rsidR="00174B3A">
          <w:rPr>
            <w:noProof/>
            <w:webHidden/>
          </w:rPr>
          <w:instrText xml:space="preserve"> PAGEREF _Toc49438987 \h </w:instrText>
        </w:r>
        <w:r w:rsidR="00174B3A">
          <w:rPr>
            <w:noProof/>
            <w:webHidden/>
          </w:rPr>
        </w:r>
        <w:r w:rsidR="00174B3A">
          <w:rPr>
            <w:noProof/>
            <w:webHidden/>
          </w:rPr>
          <w:fldChar w:fldCharType="separate"/>
        </w:r>
        <w:r w:rsidR="00174B3A">
          <w:rPr>
            <w:noProof/>
            <w:webHidden/>
          </w:rPr>
          <w:t>139</w:t>
        </w:r>
        <w:r w:rsidR="00174B3A">
          <w:rPr>
            <w:noProof/>
            <w:webHidden/>
          </w:rPr>
          <w:fldChar w:fldCharType="end"/>
        </w:r>
      </w:hyperlink>
    </w:p>
    <w:p w14:paraId="0C22CA0A" w14:textId="4786FFF6"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88" w:history="1">
        <w:r w:rsidR="00174B3A" w:rsidRPr="00F836F0">
          <w:rPr>
            <w:rStyle w:val="Hiperpovezava"/>
            <w:noProof/>
          </w:rPr>
          <w:t>3.7.3</w:t>
        </w:r>
        <w:r w:rsidR="00174B3A">
          <w:rPr>
            <w:rFonts w:asciiTheme="minorHAnsi" w:eastAsiaTheme="minorEastAsia" w:hAnsiTheme="minorHAnsi" w:cstheme="minorBidi"/>
            <w:noProof/>
            <w:sz w:val="22"/>
            <w:szCs w:val="22"/>
          </w:rPr>
          <w:tab/>
        </w:r>
        <w:r w:rsidR="00174B3A" w:rsidRPr="00F836F0">
          <w:rPr>
            <w:rStyle w:val="Hiperpovezava"/>
            <w:noProof/>
          </w:rPr>
          <w:t>Odkupne cene konj za zakol</w:t>
        </w:r>
        <w:r w:rsidR="00174B3A">
          <w:rPr>
            <w:noProof/>
            <w:webHidden/>
          </w:rPr>
          <w:tab/>
        </w:r>
        <w:r w:rsidR="00174B3A">
          <w:rPr>
            <w:noProof/>
            <w:webHidden/>
          </w:rPr>
          <w:fldChar w:fldCharType="begin"/>
        </w:r>
        <w:r w:rsidR="00174B3A">
          <w:rPr>
            <w:noProof/>
            <w:webHidden/>
          </w:rPr>
          <w:instrText xml:space="preserve"> PAGEREF _Toc49438988 \h </w:instrText>
        </w:r>
        <w:r w:rsidR="00174B3A">
          <w:rPr>
            <w:noProof/>
            <w:webHidden/>
          </w:rPr>
        </w:r>
        <w:r w:rsidR="00174B3A">
          <w:rPr>
            <w:noProof/>
            <w:webHidden/>
          </w:rPr>
          <w:fldChar w:fldCharType="separate"/>
        </w:r>
        <w:r w:rsidR="00174B3A">
          <w:rPr>
            <w:noProof/>
            <w:webHidden/>
          </w:rPr>
          <w:t>139</w:t>
        </w:r>
        <w:r w:rsidR="00174B3A">
          <w:rPr>
            <w:noProof/>
            <w:webHidden/>
          </w:rPr>
          <w:fldChar w:fldCharType="end"/>
        </w:r>
      </w:hyperlink>
    </w:p>
    <w:p w14:paraId="2DAD9B08" w14:textId="5500483C" w:rsidR="00174B3A" w:rsidRDefault="005E2D00">
      <w:pPr>
        <w:pStyle w:val="Kazalovsebine2"/>
        <w:tabs>
          <w:tab w:val="right" w:leader="dot" w:pos="9061"/>
        </w:tabs>
        <w:rPr>
          <w:rFonts w:asciiTheme="minorHAnsi" w:eastAsiaTheme="minorEastAsia" w:hAnsiTheme="minorHAnsi" w:cstheme="minorBidi"/>
          <w:bCs w:val="0"/>
          <w:noProof/>
          <w:sz w:val="22"/>
          <w:szCs w:val="22"/>
        </w:rPr>
      </w:pPr>
      <w:hyperlink w:anchor="_Toc49438989" w:history="1">
        <w:r w:rsidR="00174B3A" w:rsidRPr="00F836F0">
          <w:rPr>
            <w:rStyle w:val="Hiperpovezava"/>
            <w:noProof/>
          </w:rPr>
          <w:t>3.8</w:t>
        </w:r>
        <w:r w:rsidR="00174B3A">
          <w:rPr>
            <w:rFonts w:asciiTheme="minorHAnsi" w:eastAsiaTheme="minorEastAsia" w:hAnsiTheme="minorHAnsi" w:cstheme="minorBidi"/>
            <w:bCs w:val="0"/>
            <w:noProof/>
            <w:sz w:val="22"/>
            <w:szCs w:val="22"/>
          </w:rPr>
          <w:tab/>
        </w:r>
        <w:r w:rsidR="00174B3A" w:rsidRPr="00F836F0">
          <w:rPr>
            <w:rStyle w:val="Hiperpovezava"/>
            <w:noProof/>
          </w:rPr>
          <w:t>Med</w:t>
        </w:r>
        <w:r w:rsidR="00174B3A">
          <w:rPr>
            <w:noProof/>
            <w:webHidden/>
          </w:rPr>
          <w:tab/>
        </w:r>
        <w:r w:rsidR="00174B3A">
          <w:rPr>
            <w:noProof/>
            <w:webHidden/>
          </w:rPr>
          <w:fldChar w:fldCharType="begin"/>
        </w:r>
        <w:r w:rsidR="00174B3A">
          <w:rPr>
            <w:noProof/>
            <w:webHidden/>
          </w:rPr>
          <w:instrText xml:space="preserve"> PAGEREF _Toc49438989 \h </w:instrText>
        </w:r>
        <w:r w:rsidR="00174B3A">
          <w:rPr>
            <w:noProof/>
            <w:webHidden/>
          </w:rPr>
        </w:r>
        <w:r w:rsidR="00174B3A">
          <w:rPr>
            <w:noProof/>
            <w:webHidden/>
          </w:rPr>
          <w:fldChar w:fldCharType="separate"/>
        </w:r>
        <w:r w:rsidR="00174B3A">
          <w:rPr>
            <w:noProof/>
            <w:webHidden/>
          </w:rPr>
          <w:t>140</w:t>
        </w:r>
        <w:r w:rsidR="00174B3A">
          <w:rPr>
            <w:noProof/>
            <w:webHidden/>
          </w:rPr>
          <w:fldChar w:fldCharType="end"/>
        </w:r>
      </w:hyperlink>
    </w:p>
    <w:p w14:paraId="78213AA0" w14:textId="06A06270"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90" w:history="1">
        <w:r w:rsidR="00174B3A" w:rsidRPr="00F836F0">
          <w:rPr>
            <w:rStyle w:val="Hiperpovezava"/>
            <w:noProof/>
          </w:rPr>
          <w:t>3.8.1</w:t>
        </w:r>
        <w:r w:rsidR="00174B3A">
          <w:rPr>
            <w:rFonts w:asciiTheme="minorHAnsi" w:eastAsiaTheme="minorEastAsia" w:hAnsiTheme="minorHAnsi" w:cstheme="minorBidi"/>
            <w:noProof/>
            <w:sz w:val="22"/>
            <w:szCs w:val="22"/>
          </w:rPr>
          <w:tab/>
        </w:r>
        <w:r w:rsidR="00174B3A" w:rsidRPr="00F836F0">
          <w:rPr>
            <w:rStyle w:val="Hiperpovezava"/>
            <w:noProof/>
          </w:rPr>
          <w:t>Pridelava in prodaja medu (t)</w:t>
        </w:r>
        <w:r w:rsidR="00174B3A">
          <w:rPr>
            <w:noProof/>
            <w:webHidden/>
          </w:rPr>
          <w:tab/>
        </w:r>
        <w:r w:rsidR="00174B3A">
          <w:rPr>
            <w:noProof/>
            <w:webHidden/>
          </w:rPr>
          <w:fldChar w:fldCharType="begin"/>
        </w:r>
        <w:r w:rsidR="00174B3A">
          <w:rPr>
            <w:noProof/>
            <w:webHidden/>
          </w:rPr>
          <w:instrText xml:space="preserve"> PAGEREF _Toc49438990 \h </w:instrText>
        </w:r>
        <w:r w:rsidR="00174B3A">
          <w:rPr>
            <w:noProof/>
            <w:webHidden/>
          </w:rPr>
        </w:r>
        <w:r w:rsidR="00174B3A">
          <w:rPr>
            <w:noProof/>
            <w:webHidden/>
          </w:rPr>
          <w:fldChar w:fldCharType="separate"/>
        </w:r>
        <w:r w:rsidR="00174B3A">
          <w:rPr>
            <w:noProof/>
            <w:webHidden/>
          </w:rPr>
          <w:t>140</w:t>
        </w:r>
        <w:r w:rsidR="00174B3A">
          <w:rPr>
            <w:noProof/>
            <w:webHidden/>
          </w:rPr>
          <w:fldChar w:fldCharType="end"/>
        </w:r>
      </w:hyperlink>
    </w:p>
    <w:p w14:paraId="2DD2F939" w14:textId="310E4CFD"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91" w:history="1">
        <w:r w:rsidR="00174B3A" w:rsidRPr="00F836F0">
          <w:rPr>
            <w:rStyle w:val="Hiperpovezava"/>
            <w:noProof/>
          </w:rPr>
          <w:t>3.8.2</w:t>
        </w:r>
        <w:r w:rsidR="00174B3A">
          <w:rPr>
            <w:rFonts w:asciiTheme="minorHAnsi" w:eastAsiaTheme="minorEastAsia" w:hAnsiTheme="minorHAnsi" w:cstheme="minorBidi"/>
            <w:noProof/>
            <w:sz w:val="22"/>
            <w:szCs w:val="22"/>
          </w:rPr>
          <w:tab/>
        </w:r>
        <w:r w:rsidR="00174B3A" w:rsidRPr="00F836F0">
          <w:rPr>
            <w:rStyle w:val="Hiperpovezava"/>
            <w:noProof/>
          </w:rPr>
          <w:t>Bilanca pridelave in porabe medu (t)</w:t>
        </w:r>
        <w:r w:rsidR="00174B3A">
          <w:rPr>
            <w:noProof/>
            <w:webHidden/>
          </w:rPr>
          <w:tab/>
        </w:r>
        <w:r w:rsidR="00174B3A">
          <w:rPr>
            <w:noProof/>
            <w:webHidden/>
          </w:rPr>
          <w:fldChar w:fldCharType="begin"/>
        </w:r>
        <w:r w:rsidR="00174B3A">
          <w:rPr>
            <w:noProof/>
            <w:webHidden/>
          </w:rPr>
          <w:instrText xml:space="preserve"> PAGEREF _Toc49438991 \h </w:instrText>
        </w:r>
        <w:r w:rsidR="00174B3A">
          <w:rPr>
            <w:noProof/>
            <w:webHidden/>
          </w:rPr>
        </w:r>
        <w:r w:rsidR="00174B3A">
          <w:rPr>
            <w:noProof/>
            <w:webHidden/>
          </w:rPr>
          <w:fldChar w:fldCharType="separate"/>
        </w:r>
        <w:r w:rsidR="00174B3A">
          <w:rPr>
            <w:noProof/>
            <w:webHidden/>
          </w:rPr>
          <w:t>140</w:t>
        </w:r>
        <w:r w:rsidR="00174B3A">
          <w:rPr>
            <w:noProof/>
            <w:webHidden/>
          </w:rPr>
          <w:fldChar w:fldCharType="end"/>
        </w:r>
      </w:hyperlink>
    </w:p>
    <w:p w14:paraId="11AFC52B" w14:textId="6159172F" w:rsidR="00174B3A" w:rsidRDefault="005E2D00">
      <w:pPr>
        <w:pStyle w:val="Kazalovsebine3"/>
        <w:tabs>
          <w:tab w:val="right" w:leader="dot" w:pos="9061"/>
        </w:tabs>
        <w:rPr>
          <w:rFonts w:asciiTheme="minorHAnsi" w:eastAsiaTheme="minorEastAsia" w:hAnsiTheme="minorHAnsi" w:cstheme="minorBidi"/>
          <w:noProof/>
          <w:sz w:val="22"/>
          <w:szCs w:val="22"/>
        </w:rPr>
      </w:pPr>
      <w:hyperlink w:anchor="_Toc49438992" w:history="1">
        <w:r w:rsidR="00174B3A" w:rsidRPr="00F836F0">
          <w:rPr>
            <w:rStyle w:val="Hiperpovezava"/>
            <w:noProof/>
          </w:rPr>
          <w:t>3.8.3</w:t>
        </w:r>
        <w:r w:rsidR="00174B3A">
          <w:rPr>
            <w:rFonts w:asciiTheme="minorHAnsi" w:eastAsiaTheme="minorEastAsia" w:hAnsiTheme="minorHAnsi" w:cstheme="minorBidi"/>
            <w:noProof/>
            <w:sz w:val="22"/>
            <w:szCs w:val="22"/>
          </w:rPr>
          <w:tab/>
        </w:r>
        <w:r w:rsidR="00174B3A" w:rsidRPr="00F836F0">
          <w:rPr>
            <w:rStyle w:val="Hiperpovezava"/>
            <w:noProof/>
          </w:rPr>
          <w:t>Cene medu</w:t>
        </w:r>
        <w:r w:rsidR="00174B3A">
          <w:rPr>
            <w:noProof/>
            <w:webHidden/>
          </w:rPr>
          <w:tab/>
        </w:r>
        <w:r w:rsidR="00174B3A">
          <w:rPr>
            <w:noProof/>
            <w:webHidden/>
          </w:rPr>
          <w:fldChar w:fldCharType="begin"/>
        </w:r>
        <w:r w:rsidR="00174B3A">
          <w:rPr>
            <w:noProof/>
            <w:webHidden/>
          </w:rPr>
          <w:instrText xml:space="preserve"> PAGEREF _Toc49438992 \h </w:instrText>
        </w:r>
        <w:r w:rsidR="00174B3A">
          <w:rPr>
            <w:noProof/>
            <w:webHidden/>
          </w:rPr>
        </w:r>
        <w:r w:rsidR="00174B3A">
          <w:rPr>
            <w:noProof/>
            <w:webHidden/>
          </w:rPr>
          <w:fldChar w:fldCharType="separate"/>
        </w:r>
        <w:r w:rsidR="00174B3A">
          <w:rPr>
            <w:noProof/>
            <w:webHidden/>
          </w:rPr>
          <w:t>141</w:t>
        </w:r>
        <w:r w:rsidR="00174B3A">
          <w:rPr>
            <w:noProof/>
            <w:webHidden/>
          </w:rPr>
          <w:fldChar w:fldCharType="end"/>
        </w:r>
      </w:hyperlink>
    </w:p>
    <w:p w14:paraId="5F391C61" w14:textId="534B2340" w:rsidR="00393510" w:rsidRPr="008365DE" w:rsidRDefault="009C309D" w:rsidP="007D5402">
      <w:pPr>
        <w:pStyle w:val="Kazalovsebine3"/>
        <w:tabs>
          <w:tab w:val="left" w:pos="1094"/>
          <w:tab w:val="right" w:leader="dot" w:pos="9061"/>
        </w:tabs>
        <w:ind w:right="566" w:hanging="539"/>
        <w:jc w:val="both"/>
      </w:pPr>
      <w:r w:rsidRPr="008365DE">
        <w:rPr>
          <w:rFonts w:cs="Arial"/>
          <w:bCs/>
          <w:szCs w:val="22"/>
        </w:rPr>
        <w:fldChar w:fldCharType="end"/>
      </w:r>
    </w:p>
    <w:p w14:paraId="5AACF098" w14:textId="77777777" w:rsidR="00393510" w:rsidRPr="008365DE" w:rsidRDefault="00393510" w:rsidP="00BC7763">
      <w:pPr>
        <w:pStyle w:val="Kazalovsebine3"/>
        <w:tabs>
          <w:tab w:val="left" w:pos="1094"/>
          <w:tab w:val="right" w:leader="dot" w:pos="9061"/>
        </w:tabs>
      </w:pPr>
    </w:p>
    <w:p w14:paraId="3796DE2C" w14:textId="77777777" w:rsidR="00393510" w:rsidRPr="008365DE" w:rsidRDefault="00393510" w:rsidP="00BC7763">
      <w:pPr>
        <w:pStyle w:val="Kazalovsebine3"/>
        <w:tabs>
          <w:tab w:val="left" w:pos="1094"/>
          <w:tab w:val="right" w:leader="dot" w:pos="9061"/>
        </w:tabs>
      </w:pPr>
    </w:p>
    <w:p w14:paraId="3B7B203A" w14:textId="77777777" w:rsidR="00393510" w:rsidRPr="008365DE" w:rsidRDefault="00393510">
      <w:pPr>
        <w:rPr>
          <w:rFonts w:cs="Times New Roman"/>
          <w:b/>
          <w:sz w:val="24"/>
          <w:szCs w:val="20"/>
        </w:rPr>
      </w:pPr>
      <w:r w:rsidRPr="008365DE">
        <w:rPr>
          <w:b/>
          <w:sz w:val="24"/>
        </w:rPr>
        <w:br w:type="page"/>
      </w:r>
    </w:p>
    <w:p w14:paraId="31D6077D" w14:textId="17BCA7B9" w:rsidR="00393510" w:rsidRPr="008365DE" w:rsidRDefault="00393510" w:rsidP="00355F4B">
      <w:pPr>
        <w:pStyle w:val="Kazalovsebine3"/>
        <w:tabs>
          <w:tab w:val="left" w:pos="1094"/>
          <w:tab w:val="right" w:leader="dot" w:pos="9061"/>
        </w:tabs>
        <w:jc w:val="center"/>
      </w:pPr>
      <w:r w:rsidRPr="008365DE">
        <w:rPr>
          <w:b/>
          <w:sz w:val="24"/>
        </w:rPr>
        <w:lastRenderedPageBreak/>
        <w:t>Okrajšave in simboli</w:t>
      </w:r>
    </w:p>
    <w:p w14:paraId="6A85F30E" w14:textId="18EF2FBD" w:rsidR="005174AF" w:rsidRPr="008365DE" w:rsidRDefault="005174AF" w:rsidP="00393510">
      <w:pPr>
        <w:rPr>
          <w:sz w:val="20"/>
          <w:szCs w:val="20"/>
        </w:rPr>
      </w:pPr>
    </w:p>
    <w:p w14:paraId="2B072F8B" w14:textId="77777777" w:rsidR="006839DE" w:rsidRPr="008365DE" w:rsidRDefault="006839DE" w:rsidP="00393510">
      <w:pPr>
        <w:rPr>
          <w:sz w:val="20"/>
          <w:szCs w:val="20"/>
        </w:rPr>
      </w:pPr>
    </w:p>
    <w:p w14:paraId="7D6C05AB" w14:textId="09280A2B" w:rsidR="00393510" w:rsidRPr="008365DE" w:rsidRDefault="006D432E" w:rsidP="00393510">
      <w:pPr>
        <w:rPr>
          <w:sz w:val="20"/>
          <w:szCs w:val="20"/>
        </w:rPr>
      </w:pPr>
      <w:r w:rsidRPr="008365DE">
        <w:rPr>
          <w:sz w:val="20"/>
          <w:szCs w:val="20"/>
        </w:rPr>
        <w:t>% – odstotek</w:t>
      </w:r>
    </w:p>
    <w:p w14:paraId="266585DE" w14:textId="77777777" w:rsidR="00393510" w:rsidRPr="008365DE" w:rsidRDefault="00393510" w:rsidP="00393510">
      <w:pPr>
        <w:pStyle w:val="TekstZP"/>
        <w:rPr>
          <w:sz w:val="20"/>
          <w:szCs w:val="20"/>
        </w:rPr>
      </w:pPr>
      <w:r w:rsidRPr="008365DE">
        <w:rPr>
          <w:sz w:val="20"/>
          <w:szCs w:val="20"/>
        </w:rPr>
        <w:t>ARSKTRP – Agencija Republike Slovenije za kmetijske trge in razvoj podeželja</w:t>
      </w:r>
    </w:p>
    <w:p w14:paraId="05738C2E" w14:textId="3CD58532" w:rsidR="006264D1" w:rsidRPr="008365DE" w:rsidRDefault="006264D1" w:rsidP="00393510">
      <w:pPr>
        <w:pStyle w:val="TekstZP"/>
        <w:rPr>
          <w:sz w:val="20"/>
          <w:szCs w:val="20"/>
        </w:rPr>
      </w:pPr>
      <w:r w:rsidRPr="008365DE">
        <w:rPr>
          <w:sz w:val="20"/>
          <w:szCs w:val="20"/>
        </w:rPr>
        <w:t>B – beljakovine</w:t>
      </w:r>
    </w:p>
    <w:p w14:paraId="413FCC4D" w14:textId="6D63E651" w:rsidR="006D432E" w:rsidRPr="008365DE" w:rsidRDefault="00A97CE6" w:rsidP="00393510">
      <w:pPr>
        <w:pStyle w:val="TekstZP"/>
        <w:rPr>
          <w:sz w:val="20"/>
          <w:szCs w:val="20"/>
        </w:rPr>
      </w:pPr>
      <w:r w:rsidRPr="008365DE">
        <w:rPr>
          <w:sz w:val="20"/>
          <w:szCs w:val="20"/>
        </w:rPr>
        <w:t>CPZ –</w:t>
      </w:r>
      <w:r w:rsidRPr="008365DE">
        <w:rPr>
          <w:sz w:val="20"/>
          <w:szCs w:val="20"/>
        </w:rPr>
        <w:softHyphen/>
        <w:t xml:space="preserve"> c</w:t>
      </w:r>
      <w:r w:rsidR="006D432E" w:rsidRPr="008365DE">
        <w:rPr>
          <w:sz w:val="20"/>
          <w:szCs w:val="20"/>
        </w:rPr>
        <w:t>entraln</w:t>
      </w:r>
      <w:r w:rsidR="00A07DE1" w:rsidRPr="008365DE">
        <w:rPr>
          <w:sz w:val="20"/>
          <w:szCs w:val="20"/>
        </w:rPr>
        <w:t>a</w:t>
      </w:r>
      <w:r w:rsidR="006D432E" w:rsidRPr="008365DE">
        <w:rPr>
          <w:sz w:val="20"/>
          <w:szCs w:val="20"/>
        </w:rPr>
        <w:t xml:space="preserve"> podatkovna zbirka </w:t>
      </w:r>
    </w:p>
    <w:p w14:paraId="74CC2B25" w14:textId="177497CB" w:rsidR="00672379" w:rsidRPr="008365DE" w:rsidRDefault="00672379" w:rsidP="00672379">
      <w:pPr>
        <w:pStyle w:val="TekstZP"/>
        <w:rPr>
          <w:sz w:val="20"/>
          <w:szCs w:val="20"/>
        </w:rPr>
      </w:pPr>
      <w:r w:rsidRPr="008365DE">
        <w:rPr>
          <w:sz w:val="20"/>
          <w:szCs w:val="20"/>
        </w:rPr>
        <w:t>CT – carinska tarifa</w:t>
      </w:r>
    </w:p>
    <w:p w14:paraId="468F0722" w14:textId="77777777" w:rsidR="00393510" w:rsidRPr="008365DE" w:rsidRDefault="00393510" w:rsidP="00393510">
      <w:pPr>
        <w:pStyle w:val="TekstZP"/>
        <w:rPr>
          <w:rFonts w:eastAsia="Calibri"/>
          <w:sz w:val="20"/>
          <w:szCs w:val="20"/>
        </w:rPr>
      </w:pPr>
      <w:r w:rsidRPr="008365DE">
        <w:rPr>
          <w:rFonts w:eastAsia="Calibri"/>
          <w:sz w:val="20"/>
          <w:szCs w:val="20"/>
        </w:rPr>
        <w:t>EU – Evropska unija</w:t>
      </w:r>
    </w:p>
    <w:p w14:paraId="78118940" w14:textId="77777777" w:rsidR="00393510" w:rsidRPr="008365DE" w:rsidRDefault="00393510" w:rsidP="00393510">
      <w:pPr>
        <w:pStyle w:val="TekstZP"/>
        <w:rPr>
          <w:rFonts w:eastAsia="Calibri"/>
          <w:sz w:val="20"/>
          <w:szCs w:val="20"/>
        </w:rPr>
      </w:pPr>
      <w:r w:rsidRPr="008365DE">
        <w:rPr>
          <w:rFonts w:eastAsia="Calibri"/>
          <w:sz w:val="20"/>
          <w:szCs w:val="20"/>
        </w:rPr>
        <w:t>EUR – evro</w:t>
      </w:r>
    </w:p>
    <w:p w14:paraId="53CB5DA6" w14:textId="77777777" w:rsidR="00393510" w:rsidRPr="008365DE" w:rsidRDefault="00393510" w:rsidP="00393510">
      <w:pPr>
        <w:pStyle w:val="TekstZP"/>
        <w:rPr>
          <w:rFonts w:eastAsia="Calibri"/>
          <w:sz w:val="20"/>
          <w:szCs w:val="20"/>
        </w:rPr>
      </w:pPr>
      <w:r w:rsidRPr="008365DE">
        <w:rPr>
          <w:rFonts w:eastAsia="Calibri"/>
          <w:sz w:val="20"/>
          <w:szCs w:val="20"/>
        </w:rPr>
        <w:t>FFS – fitofarmacevtska sredstva</w:t>
      </w:r>
    </w:p>
    <w:p w14:paraId="3BD49DD2" w14:textId="437C59B7" w:rsidR="00393510" w:rsidRPr="008365DE" w:rsidRDefault="00393510" w:rsidP="00393510">
      <w:pPr>
        <w:pStyle w:val="TekstZP"/>
        <w:rPr>
          <w:rFonts w:eastAsia="Calibri"/>
          <w:sz w:val="20"/>
          <w:szCs w:val="20"/>
        </w:rPr>
      </w:pPr>
      <w:r w:rsidRPr="008365DE">
        <w:rPr>
          <w:rFonts w:eastAsia="Calibri"/>
          <w:sz w:val="20"/>
          <w:szCs w:val="20"/>
        </w:rPr>
        <w:t xml:space="preserve">FN – </w:t>
      </w:r>
      <w:r w:rsidR="009A0D5F" w:rsidRPr="008365DE">
        <w:rPr>
          <w:rFonts w:eastAsia="Calibri"/>
          <w:sz w:val="20"/>
          <w:szCs w:val="20"/>
        </w:rPr>
        <w:t>število padanja (</w:t>
      </w:r>
      <w:r w:rsidRPr="008365DE">
        <w:rPr>
          <w:rFonts w:eastAsia="Calibri"/>
          <w:sz w:val="20"/>
          <w:szCs w:val="20"/>
        </w:rPr>
        <w:t>Falling Number</w:t>
      </w:r>
      <w:r w:rsidR="009A0D5F" w:rsidRPr="008365DE">
        <w:rPr>
          <w:rFonts w:eastAsia="Calibri"/>
          <w:sz w:val="20"/>
          <w:szCs w:val="20"/>
        </w:rPr>
        <w:t>)</w:t>
      </w:r>
    </w:p>
    <w:p w14:paraId="67117371" w14:textId="4CE8E773" w:rsidR="00874798" w:rsidRPr="008365DE" w:rsidRDefault="00393510" w:rsidP="00874798">
      <w:pPr>
        <w:pStyle w:val="TekstZP"/>
        <w:rPr>
          <w:rFonts w:eastAsia="Calibri"/>
          <w:sz w:val="20"/>
          <w:szCs w:val="20"/>
        </w:rPr>
      </w:pPr>
      <w:r w:rsidRPr="008365DE">
        <w:rPr>
          <w:rFonts w:eastAsia="Calibri"/>
          <w:sz w:val="20"/>
          <w:szCs w:val="20"/>
        </w:rPr>
        <w:t>ha – hektar</w:t>
      </w:r>
    </w:p>
    <w:p w14:paraId="7538FDB7" w14:textId="77777777" w:rsidR="00393510" w:rsidRPr="008365DE" w:rsidRDefault="00393510" w:rsidP="00393510">
      <w:pPr>
        <w:pStyle w:val="TekstZP"/>
        <w:rPr>
          <w:rFonts w:eastAsia="Calibri"/>
          <w:sz w:val="20"/>
          <w:szCs w:val="20"/>
        </w:rPr>
      </w:pPr>
      <w:r w:rsidRPr="008365DE">
        <w:rPr>
          <w:rFonts w:eastAsia="Calibri"/>
          <w:sz w:val="20"/>
          <w:szCs w:val="20"/>
        </w:rPr>
        <w:t>kg – kilogram</w:t>
      </w:r>
    </w:p>
    <w:p w14:paraId="266A3CF5" w14:textId="77777777" w:rsidR="00393510" w:rsidRPr="008365DE" w:rsidRDefault="00393510" w:rsidP="00393510">
      <w:pPr>
        <w:pStyle w:val="TekstZP"/>
        <w:rPr>
          <w:sz w:val="20"/>
          <w:szCs w:val="20"/>
        </w:rPr>
      </w:pPr>
      <w:r w:rsidRPr="008365DE">
        <w:rPr>
          <w:sz w:val="20"/>
          <w:szCs w:val="20"/>
        </w:rPr>
        <w:t>KIS – Kmetijski inštitut Slovenije</w:t>
      </w:r>
    </w:p>
    <w:p w14:paraId="54B156FF" w14:textId="77777777" w:rsidR="00393510" w:rsidRPr="008365DE" w:rsidRDefault="00393510" w:rsidP="00393510">
      <w:pPr>
        <w:pStyle w:val="TekstZP"/>
        <w:rPr>
          <w:sz w:val="20"/>
          <w:szCs w:val="20"/>
        </w:rPr>
      </w:pPr>
      <w:r w:rsidRPr="008365DE">
        <w:rPr>
          <w:sz w:val="20"/>
          <w:szCs w:val="20"/>
        </w:rPr>
        <w:t>KMG – kmetijsko gospodarstvo</w:t>
      </w:r>
    </w:p>
    <w:p w14:paraId="7413D8D8" w14:textId="77777777" w:rsidR="009A3EB3" w:rsidRPr="008365DE" w:rsidRDefault="00393510" w:rsidP="00393510">
      <w:pPr>
        <w:pStyle w:val="TekstZP"/>
        <w:rPr>
          <w:sz w:val="20"/>
          <w:szCs w:val="20"/>
        </w:rPr>
      </w:pPr>
      <w:r w:rsidRPr="008365DE">
        <w:rPr>
          <w:sz w:val="20"/>
          <w:szCs w:val="20"/>
        </w:rPr>
        <w:t>l – liter</w:t>
      </w:r>
    </w:p>
    <w:p w14:paraId="5109E9AA" w14:textId="2857FE0B" w:rsidR="006264D1" w:rsidRPr="008365DE" w:rsidRDefault="006264D1" w:rsidP="00393510">
      <w:pPr>
        <w:pStyle w:val="TekstZP"/>
        <w:rPr>
          <w:sz w:val="20"/>
          <w:szCs w:val="20"/>
        </w:rPr>
      </w:pPr>
      <w:r w:rsidRPr="008365DE">
        <w:rPr>
          <w:sz w:val="20"/>
          <w:szCs w:val="20"/>
        </w:rPr>
        <w:t>M – maščob</w:t>
      </w:r>
      <w:r w:rsidR="003A51E3" w:rsidRPr="008365DE">
        <w:rPr>
          <w:sz w:val="20"/>
          <w:szCs w:val="20"/>
        </w:rPr>
        <w:t>e</w:t>
      </w:r>
    </w:p>
    <w:p w14:paraId="69652645" w14:textId="387A2AD6" w:rsidR="00393510" w:rsidRPr="008365DE" w:rsidRDefault="00393510" w:rsidP="00393510">
      <w:pPr>
        <w:pStyle w:val="TekstZP"/>
        <w:rPr>
          <w:sz w:val="20"/>
          <w:szCs w:val="20"/>
        </w:rPr>
      </w:pPr>
      <w:r w:rsidRPr="008365DE">
        <w:rPr>
          <w:sz w:val="20"/>
          <w:szCs w:val="20"/>
        </w:rPr>
        <w:t>mio – milijon</w:t>
      </w:r>
    </w:p>
    <w:p w14:paraId="564AC60E" w14:textId="373DC2C4" w:rsidR="009A3EB3" w:rsidRPr="008365DE" w:rsidRDefault="009A3EB3" w:rsidP="00393510">
      <w:pPr>
        <w:pStyle w:val="TekstZP"/>
        <w:rPr>
          <w:sz w:val="20"/>
          <w:szCs w:val="20"/>
        </w:rPr>
      </w:pPr>
      <w:r w:rsidRPr="008365DE">
        <w:rPr>
          <w:sz w:val="20"/>
          <w:szCs w:val="20"/>
        </w:rPr>
        <w:t>ml – mililiter</w:t>
      </w:r>
    </w:p>
    <w:p w14:paraId="687A0D4A" w14:textId="77777777" w:rsidR="00393510" w:rsidRPr="008365DE" w:rsidRDefault="00393510" w:rsidP="00393510">
      <w:pPr>
        <w:pStyle w:val="TekstZP"/>
        <w:rPr>
          <w:sz w:val="20"/>
          <w:szCs w:val="20"/>
        </w:rPr>
      </w:pPr>
      <w:r w:rsidRPr="008365DE">
        <w:rPr>
          <w:sz w:val="20"/>
          <w:szCs w:val="20"/>
        </w:rPr>
        <w:t>MKGP – Ministrstvo za kmetijstvo, gozdarstvo in prehrano</w:t>
      </w:r>
    </w:p>
    <w:p w14:paraId="22289D11" w14:textId="04340C3D" w:rsidR="00393510" w:rsidRPr="008365DE" w:rsidRDefault="00874798" w:rsidP="00393510">
      <w:pPr>
        <w:pStyle w:val="TekstZP"/>
        <w:rPr>
          <w:sz w:val="20"/>
          <w:szCs w:val="20"/>
        </w:rPr>
      </w:pPr>
      <w:r w:rsidRPr="008365DE">
        <w:rPr>
          <w:sz w:val="20"/>
          <w:szCs w:val="20"/>
        </w:rPr>
        <w:t>PV</w:t>
      </w:r>
      <w:r w:rsidR="00393510" w:rsidRPr="008365DE">
        <w:rPr>
          <w:sz w:val="20"/>
          <w:szCs w:val="20"/>
        </w:rPr>
        <w:t xml:space="preserve">P – </w:t>
      </w:r>
      <w:r w:rsidRPr="008365DE">
        <w:rPr>
          <w:sz w:val="20"/>
          <w:szCs w:val="20"/>
        </w:rPr>
        <w:t>proizvodno vezano plačilo</w:t>
      </w:r>
    </w:p>
    <w:p w14:paraId="3DBAD8F0" w14:textId="4421558A" w:rsidR="00D01EEE" w:rsidRPr="008365DE" w:rsidRDefault="00D01EEE" w:rsidP="00393510">
      <w:pPr>
        <w:pStyle w:val="TekstZP"/>
        <w:rPr>
          <w:sz w:val="20"/>
          <w:szCs w:val="20"/>
        </w:rPr>
      </w:pPr>
      <w:r w:rsidRPr="008365DE">
        <w:rPr>
          <w:sz w:val="20"/>
          <w:szCs w:val="20"/>
        </w:rPr>
        <w:t>PRP – Program razvoja podeželja</w:t>
      </w:r>
    </w:p>
    <w:p w14:paraId="72C68C59" w14:textId="0C450C97" w:rsidR="00DC3BC2" w:rsidRPr="008365DE" w:rsidRDefault="00DC3BC2" w:rsidP="00DC3BC2">
      <w:pPr>
        <w:pStyle w:val="TekstZP"/>
        <w:rPr>
          <w:sz w:val="20"/>
          <w:szCs w:val="20"/>
        </w:rPr>
      </w:pPr>
      <w:r w:rsidRPr="008365DE">
        <w:rPr>
          <w:sz w:val="20"/>
          <w:szCs w:val="20"/>
        </w:rPr>
        <w:t>RKG – Register kmetijskih gospodarstev</w:t>
      </w:r>
    </w:p>
    <w:p w14:paraId="70090169" w14:textId="51B83D4B" w:rsidR="00FB3F5F" w:rsidRPr="008365DE" w:rsidRDefault="00FB3F5F" w:rsidP="00FB3F5F">
      <w:pPr>
        <w:pStyle w:val="TekstZP"/>
        <w:rPr>
          <w:sz w:val="20"/>
          <w:szCs w:val="20"/>
        </w:rPr>
      </w:pPr>
      <w:r w:rsidRPr="008365DE">
        <w:rPr>
          <w:sz w:val="20"/>
          <w:szCs w:val="20"/>
        </w:rPr>
        <w:t>RPGV – Register pridelovalcev grozdja in vina</w:t>
      </w:r>
    </w:p>
    <w:p w14:paraId="456109DA" w14:textId="36C3BB93" w:rsidR="003A51E3" w:rsidRPr="008365DE" w:rsidRDefault="003A51E3" w:rsidP="00FB3F5F">
      <w:pPr>
        <w:pStyle w:val="TekstZP"/>
        <w:rPr>
          <w:sz w:val="20"/>
          <w:szCs w:val="20"/>
        </w:rPr>
      </w:pPr>
      <w:r w:rsidRPr="008365DE">
        <w:rPr>
          <w:sz w:val="20"/>
          <w:szCs w:val="20"/>
        </w:rPr>
        <w:t>RS – Republika Slovenija</w:t>
      </w:r>
    </w:p>
    <w:p w14:paraId="6FF7266B" w14:textId="4242DCDA" w:rsidR="003A58E9" w:rsidRPr="008365DE" w:rsidRDefault="003A58E9" w:rsidP="003A58E9">
      <w:pPr>
        <w:pStyle w:val="TekstZP"/>
        <w:rPr>
          <w:sz w:val="20"/>
          <w:szCs w:val="20"/>
        </w:rPr>
      </w:pPr>
      <w:r w:rsidRPr="008365DE">
        <w:rPr>
          <w:sz w:val="20"/>
          <w:szCs w:val="20"/>
        </w:rPr>
        <w:t>SGP – slovensko geografsko poreklo</w:t>
      </w:r>
    </w:p>
    <w:p w14:paraId="42E0BDD3" w14:textId="1F827D06" w:rsidR="006264D1" w:rsidRDefault="006264D1" w:rsidP="003A58E9">
      <w:pPr>
        <w:pStyle w:val="TekstZP"/>
        <w:rPr>
          <w:sz w:val="20"/>
          <w:szCs w:val="20"/>
        </w:rPr>
      </w:pPr>
      <w:r w:rsidRPr="008365DE">
        <w:rPr>
          <w:sz w:val="20"/>
          <w:szCs w:val="20"/>
        </w:rPr>
        <w:t>SS – suha snov</w:t>
      </w:r>
    </w:p>
    <w:p w14:paraId="6C0311B7" w14:textId="191C1672" w:rsidR="007A7FAB" w:rsidRPr="008365DE" w:rsidRDefault="007A7FAB" w:rsidP="003A58E9">
      <w:pPr>
        <w:pStyle w:val="TekstZP"/>
        <w:rPr>
          <w:sz w:val="20"/>
          <w:szCs w:val="20"/>
        </w:rPr>
      </w:pPr>
      <w:r>
        <w:rPr>
          <w:sz w:val="20"/>
          <w:szCs w:val="20"/>
        </w:rPr>
        <w:t>SŠMO – skupno število mikroorganizmov</w:t>
      </w:r>
    </w:p>
    <w:p w14:paraId="0B1E48F4" w14:textId="4AF69087" w:rsidR="00393510" w:rsidRPr="008365DE" w:rsidRDefault="00393510" w:rsidP="00393510">
      <w:pPr>
        <w:pStyle w:val="TekstZP"/>
        <w:rPr>
          <w:sz w:val="20"/>
          <w:szCs w:val="20"/>
        </w:rPr>
      </w:pPr>
      <w:r w:rsidRPr="008365DE">
        <w:rPr>
          <w:sz w:val="20"/>
          <w:szCs w:val="20"/>
        </w:rPr>
        <w:t>SURS – Statistični urad Republike Slovenije</w:t>
      </w:r>
    </w:p>
    <w:p w14:paraId="1CF18A8F" w14:textId="77777777" w:rsidR="00393510" w:rsidRPr="008365DE" w:rsidRDefault="00393510" w:rsidP="00393510">
      <w:pPr>
        <w:pStyle w:val="TekstZP"/>
        <w:rPr>
          <w:sz w:val="20"/>
          <w:szCs w:val="20"/>
        </w:rPr>
      </w:pPr>
      <w:r w:rsidRPr="008365DE">
        <w:rPr>
          <w:sz w:val="20"/>
          <w:szCs w:val="20"/>
        </w:rPr>
        <w:t>t – tona</w:t>
      </w:r>
    </w:p>
    <w:p w14:paraId="795D5FAB" w14:textId="53279F7F" w:rsidR="00393510" w:rsidRPr="008365DE" w:rsidRDefault="00393510" w:rsidP="00393510">
      <w:pPr>
        <w:pStyle w:val="TekstZP"/>
        <w:rPr>
          <w:sz w:val="20"/>
          <w:szCs w:val="20"/>
        </w:rPr>
      </w:pPr>
      <w:r w:rsidRPr="008365DE">
        <w:rPr>
          <w:sz w:val="20"/>
          <w:szCs w:val="20"/>
        </w:rPr>
        <w:t>TIS – tržno informacijski sistem</w:t>
      </w:r>
    </w:p>
    <w:p w14:paraId="321E9F95" w14:textId="0B65CAF9" w:rsidR="00B26F18" w:rsidRPr="008365DE" w:rsidRDefault="00B26F18" w:rsidP="00393510">
      <w:pPr>
        <w:pStyle w:val="TekstZP"/>
        <w:rPr>
          <w:sz w:val="20"/>
          <w:szCs w:val="20"/>
        </w:rPr>
      </w:pPr>
      <w:r w:rsidRPr="008365DE">
        <w:rPr>
          <w:sz w:val="20"/>
          <w:szCs w:val="20"/>
        </w:rPr>
        <w:t>UVHVVR – Uprava R</w:t>
      </w:r>
      <w:r w:rsidR="005D4F83" w:rsidRPr="008365DE">
        <w:rPr>
          <w:sz w:val="20"/>
          <w:szCs w:val="20"/>
        </w:rPr>
        <w:t>epublike Slovenije</w:t>
      </w:r>
      <w:r w:rsidRPr="008365DE">
        <w:rPr>
          <w:sz w:val="20"/>
          <w:szCs w:val="20"/>
        </w:rPr>
        <w:t xml:space="preserve"> za varno hrano, veterinarstvo in varstvo rastlin</w:t>
      </w:r>
    </w:p>
    <w:p w14:paraId="731D4102" w14:textId="1F5960BC" w:rsidR="006264D1" w:rsidRPr="008365DE" w:rsidRDefault="006264D1" w:rsidP="00393510">
      <w:pPr>
        <w:pStyle w:val="TekstZP"/>
        <w:rPr>
          <w:sz w:val="20"/>
          <w:szCs w:val="20"/>
        </w:rPr>
      </w:pPr>
      <w:r w:rsidRPr="008365DE">
        <w:rPr>
          <w:sz w:val="20"/>
          <w:szCs w:val="20"/>
        </w:rPr>
        <w:t>V – vlaga</w:t>
      </w:r>
    </w:p>
    <w:p w14:paraId="4FDAE74F" w14:textId="1244E8F9" w:rsidR="00393510" w:rsidRPr="008365DE" w:rsidRDefault="003A58E9" w:rsidP="00393510">
      <w:pPr>
        <w:pStyle w:val="TekstZP"/>
        <w:rPr>
          <w:sz w:val="20"/>
          <w:szCs w:val="20"/>
        </w:rPr>
      </w:pPr>
      <w:r w:rsidRPr="008365DE">
        <w:rPr>
          <w:sz w:val="20"/>
          <w:szCs w:val="20"/>
        </w:rPr>
        <w:t>ZGO</w:t>
      </w:r>
      <w:r w:rsidR="00393510" w:rsidRPr="008365DE">
        <w:rPr>
          <w:sz w:val="20"/>
          <w:szCs w:val="20"/>
        </w:rPr>
        <w:t xml:space="preserve"> – </w:t>
      </w:r>
      <w:r w:rsidRPr="008365DE">
        <w:rPr>
          <w:sz w:val="20"/>
          <w:szCs w:val="20"/>
        </w:rPr>
        <w:t>zaščitena geografska označba</w:t>
      </w:r>
    </w:p>
    <w:p w14:paraId="187CA2AF" w14:textId="411BECC7" w:rsidR="003A58E9" w:rsidRPr="008365DE" w:rsidRDefault="003A58E9" w:rsidP="003A58E9">
      <w:pPr>
        <w:pStyle w:val="TekstZP"/>
        <w:rPr>
          <w:sz w:val="20"/>
          <w:szCs w:val="20"/>
        </w:rPr>
      </w:pPr>
      <w:r w:rsidRPr="008365DE">
        <w:rPr>
          <w:sz w:val="20"/>
          <w:szCs w:val="20"/>
        </w:rPr>
        <w:t>ZOP – zaščitena označba porekla</w:t>
      </w:r>
    </w:p>
    <w:p w14:paraId="67C68400" w14:textId="77777777" w:rsidR="003A58E9" w:rsidRPr="00893E39" w:rsidRDefault="003A58E9" w:rsidP="00393510">
      <w:pPr>
        <w:pStyle w:val="TekstZP"/>
        <w:rPr>
          <w:color w:val="4F81BD" w:themeColor="accent1"/>
          <w:sz w:val="20"/>
          <w:szCs w:val="20"/>
        </w:rPr>
      </w:pPr>
    </w:p>
    <w:p w14:paraId="4C015F69" w14:textId="2D02ACD3" w:rsidR="001735C6" w:rsidRPr="00893E39" w:rsidRDefault="00947021" w:rsidP="00BC7763">
      <w:pPr>
        <w:pStyle w:val="Kazalovsebine3"/>
        <w:tabs>
          <w:tab w:val="left" w:pos="1094"/>
          <w:tab w:val="right" w:leader="dot" w:pos="9061"/>
        </w:tabs>
        <w:rPr>
          <w:color w:val="4F81BD" w:themeColor="accent1"/>
        </w:rPr>
        <w:sectPr w:rsidR="001735C6" w:rsidRPr="00893E39" w:rsidSect="00282A0D">
          <w:footerReference w:type="default" r:id="rId13"/>
          <w:footerReference w:type="first" r:id="rId14"/>
          <w:pgSz w:w="11907" w:h="16840" w:code="9"/>
          <w:pgMar w:top="1418" w:right="1418" w:bottom="1418" w:left="1418" w:header="567" w:footer="567" w:gutter="0"/>
          <w:cols w:space="708"/>
          <w:docGrid w:linePitch="360"/>
        </w:sectPr>
      </w:pPr>
      <w:r w:rsidRPr="00893E39">
        <w:rPr>
          <w:color w:val="4F81BD" w:themeColor="accent1"/>
        </w:rPr>
        <w:t xml:space="preserve">   </w:t>
      </w:r>
      <w:bookmarkStart w:id="7" w:name="_Toc139434897"/>
      <w:bookmarkStart w:id="8" w:name="_Toc147891334"/>
      <w:bookmarkStart w:id="9" w:name="_Toc171749132"/>
    </w:p>
    <w:p w14:paraId="06E49A11" w14:textId="6D9DF935" w:rsidR="00947021" w:rsidRPr="00AA43B5" w:rsidRDefault="00947021" w:rsidP="00AA43B5">
      <w:pPr>
        <w:pStyle w:val="Naslov1"/>
      </w:pPr>
      <w:bookmarkStart w:id="10" w:name="_Toc200179676"/>
      <w:bookmarkStart w:id="11" w:name="_Toc231630587"/>
      <w:bookmarkStart w:id="12" w:name="_Toc274137163"/>
      <w:bookmarkStart w:id="13" w:name="_Toc295897380"/>
      <w:bookmarkStart w:id="14" w:name="_Toc327431641"/>
      <w:bookmarkStart w:id="15" w:name="_Toc328047282"/>
      <w:bookmarkStart w:id="16" w:name="_Toc359226318"/>
      <w:bookmarkStart w:id="17" w:name="_Toc359228589"/>
      <w:bookmarkStart w:id="18" w:name="_Toc359406352"/>
      <w:bookmarkStart w:id="19" w:name="_Toc359409435"/>
      <w:bookmarkStart w:id="20" w:name="_Toc391904043"/>
      <w:bookmarkStart w:id="21" w:name="_Toc428441966"/>
      <w:bookmarkStart w:id="22" w:name="_Toc428530017"/>
      <w:bookmarkStart w:id="23" w:name="_Toc455063476"/>
      <w:bookmarkStart w:id="24" w:name="_Toc458685346"/>
      <w:bookmarkStart w:id="25" w:name="_Toc458751150"/>
      <w:bookmarkStart w:id="26" w:name="_Toc479332533"/>
      <w:bookmarkStart w:id="27" w:name="_Toc486579796"/>
      <w:bookmarkStart w:id="28" w:name="_Toc491258849"/>
      <w:bookmarkStart w:id="29" w:name="_Toc491326675"/>
      <w:bookmarkStart w:id="30" w:name="_Toc491861386"/>
      <w:bookmarkStart w:id="31" w:name="_Toc515974683"/>
      <w:bookmarkStart w:id="32" w:name="_Toc517093536"/>
      <w:bookmarkStart w:id="33" w:name="_Toc517178971"/>
      <w:bookmarkStart w:id="34" w:name="_Toc517179574"/>
      <w:bookmarkStart w:id="35" w:name="_Toc517347840"/>
      <w:bookmarkStart w:id="36" w:name="_Toc517427833"/>
      <w:bookmarkStart w:id="37" w:name="_Toc517428302"/>
      <w:bookmarkStart w:id="38" w:name="_Toc517436071"/>
      <w:bookmarkStart w:id="39" w:name="_Toc11248011"/>
      <w:bookmarkStart w:id="40" w:name="_Toc11905845"/>
      <w:bookmarkStart w:id="41" w:name="_Toc12424278"/>
      <w:bookmarkStart w:id="42" w:name="_Toc12450677"/>
      <w:bookmarkStart w:id="43" w:name="_Toc14168641"/>
      <w:bookmarkStart w:id="44" w:name="_Toc18054983"/>
      <w:bookmarkStart w:id="45" w:name="_Toc19688458"/>
      <w:bookmarkStart w:id="46" w:name="_Toc43908166"/>
      <w:bookmarkStart w:id="47" w:name="_Toc44401527"/>
      <w:bookmarkStart w:id="48" w:name="_Toc44413666"/>
      <w:bookmarkStart w:id="49" w:name="_Toc44414061"/>
      <w:bookmarkStart w:id="50" w:name="_Toc49438860"/>
      <w:bookmarkStart w:id="51" w:name="_Toc49438882"/>
      <w:r w:rsidRPr="00AA43B5">
        <w:lastRenderedPageBreak/>
        <w:t>U</w:t>
      </w:r>
      <w:bookmarkEnd w:id="4"/>
      <w:bookmarkEnd w:id="7"/>
      <w:bookmarkEnd w:id="8"/>
      <w:bookmarkEnd w:id="9"/>
      <w:bookmarkEnd w:id="10"/>
      <w:bookmarkEnd w:id="11"/>
      <w:bookmarkEnd w:id="12"/>
      <w:bookmarkEnd w:id="13"/>
      <w:bookmarkEnd w:id="14"/>
      <w:bookmarkEnd w:id="15"/>
      <w:bookmarkEnd w:id="16"/>
      <w:r w:rsidRPr="00AA43B5">
        <w:t>VOD</w:t>
      </w:r>
      <w:bookmarkEnd w:id="5"/>
      <w:bookmarkEnd w:id="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0"/>
    <w:bookmarkEnd w:id="1"/>
    <w:bookmarkEnd w:id="2"/>
    <w:p w14:paraId="0AF735ED" w14:textId="0A7A5D4D" w:rsidR="00947021" w:rsidRPr="00AA43B5" w:rsidRDefault="00634697" w:rsidP="00BC7763">
      <w:pPr>
        <w:pStyle w:val="ZPtekst"/>
      </w:pPr>
      <w:r w:rsidRPr="00AA43B5">
        <w:t>Pregled</w:t>
      </w:r>
      <w:r w:rsidR="00947021" w:rsidRPr="00AA43B5">
        <w:t xml:space="preserve"> po kmetijskih trgih je dodatek k splošni oce</w:t>
      </w:r>
      <w:r w:rsidR="00C32681" w:rsidRPr="00AA43B5">
        <w:t>ni stanja kmetijstva v letu 201</w:t>
      </w:r>
      <w:r w:rsidR="00AA43B5" w:rsidRPr="00AA43B5">
        <w:t>9</w:t>
      </w:r>
      <w:r w:rsidR="00947021" w:rsidRPr="00AA43B5">
        <w:t xml:space="preserve">. Splošni del obravnava kmetijstvo kot celoto, pregled po kmetijskih trgih pa tematiko zaokroža na ravni posameznega kmetijskega trga. V obeh delih so obravnavana podobna vsebinska področja, pomemben del poročil pa so tudi podatkovne priloge. V primerjavi s splošnim delom so tu </w:t>
      </w:r>
      <w:r w:rsidR="00BC0310" w:rsidRPr="00AA43B5">
        <w:t xml:space="preserve">podrobnejše informacije za posamezne trge zbrane </w:t>
      </w:r>
      <w:r w:rsidR="00947021" w:rsidRPr="00AA43B5">
        <w:t xml:space="preserve">na enem mestu. Nekatera področja se v obeh poročilih prekrivajo, za celovit vpogled v stanje kmetijstva </w:t>
      </w:r>
      <w:r w:rsidRPr="00AA43B5">
        <w:t xml:space="preserve">pa je </w:t>
      </w:r>
      <w:r w:rsidR="00947021" w:rsidRPr="00AA43B5">
        <w:t>treba obravnavati oba dela skupaj.</w:t>
      </w:r>
    </w:p>
    <w:p w14:paraId="48DC7DF8" w14:textId="667006E3" w:rsidR="00947021" w:rsidRPr="00AA43B5" w:rsidRDefault="00947021" w:rsidP="00BC7763">
      <w:pPr>
        <w:pStyle w:val="ZPtekst"/>
      </w:pPr>
      <w:r w:rsidRPr="00AA43B5">
        <w:t xml:space="preserve">Poročilo </w:t>
      </w:r>
      <w:r w:rsidR="00634697" w:rsidRPr="00AA43B5">
        <w:t>podrobno</w:t>
      </w:r>
      <w:r w:rsidRPr="00AA43B5">
        <w:t xml:space="preserve"> obravnava 15 pomembnejših kmetijskih trgov. V okviru vsakega trga so prikazani proizvodnja, zunanja trgovina, poraba (bilance proizvodnje in porabe za trge, kjer so te izdelane), cene, neposredni ukrepi kmetijske politike in spremembe ekonomskih rezultatov. Poudarek je na primerjavi leta 201</w:t>
      </w:r>
      <w:r w:rsidR="005D6D9A">
        <w:t>9</w:t>
      </w:r>
      <w:r w:rsidRPr="00AA43B5">
        <w:t xml:space="preserve"> s predhodnim letom. Spremembe v daljšem časovnem obdobju so večinoma prikazane grafično. Podatkovna priloga praviloma vsebuje podatke za obdobje 200</w:t>
      </w:r>
      <w:r w:rsidR="00AA43B5" w:rsidRPr="00AA43B5">
        <w:t>7</w:t>
      </w:r>
      <w:r w:rsidR="00C32681" w:rsidRPr="00AA43B5">
        <w:t>–201</w:t>
      </w:r>
      <w:r w:rsidR="00AA43B5" w:rsidRPr="00AA43B5">
        <w:t>9</w:t>
      </w:r>
      <w:r w:rsidRPr="00AA43B5">
        <w:t>, poleg obravnavanih trgov pa tudi podatke za še nekatere druge proizvo</w:t>
      </w:r>
      <w:r w:rsidR="00B16BCE">
        <w:t>de (suhe stročnice, seme, konji in</w:t>
      </w:r>
      <w:r w:rsidRPr="00AA43B5">
        <w:t xml:space="preserve"> med), ki sicer niso posebej obdelani.</w:t>
      </w:r>
    </w:p>
    <w:p w14:paraId="16EFED28" w14:textId="302404EA" w:rsidR="00C32681" w:rsidRPr="00AA43B5" w:rsidRDefault="00947021" w:rsidP="00BC7763">
      <w:pPr>
        <w:pStyle w:val="ZPtekst"/>
        <w:rPr>
          <w:highlight w:val="yellow"/>
        </w:rPr>
      </w:pPr>
      <w:r w:rsidRPr="00AA43B5">
        <w:t>Poročilo je pripravljeno na podlagi podatkov Statističnega urada R</w:t>
      </w:r>
      <w:r w:rsidR="00E37E3F" w:rsidRPr="00AA43B5">
        <w:t xml:space="preserve">epublike </w:t>
      </w:r>
      <w:r w:rsidRPr="00AA43B5">
        <w:t>S</w:t>
      </w:r>
      <w:r w:rsidR="00E37E3F" w:rsidRPr="00AA43B5">
        <w:t>lovenije</w:t>
      </w:r>
      <w:r w:rsidR="00A7711B" w:rsidRPr="00AA43B5">
        <w:t xml:space="preserve"> (SURS)</w:t>
      </w:r>
      <w:r w:rsidRPr="00AA43B5">
        <w:t>, podatkov Ministrstva za kmetijstvo, gozdarstvo in prehrano</w:t>
      </w:r>
      <w:r w:rsidR="00FF5826" w:rsidRPr="00AA43B5">
        <w:t xml:space="preserve"> (MKGP)</w:t>
      </w:r>
      <w:r w:rsidRPr="00AA43B5">
        <w:t>, Agencije R</w:t>
      </w:r>
      <w:r w:rsidR="00E37E3F" w:rsidRPr="00AA43B5">
        <w:t xml:space="preserve">epublike </w:t>
      </w:r>
      <w:r w:rsidRPr="00AA43B5">
        <w:t>S</w:t>
      </w:r>
      <w:r w:rsidR="00E37E3F" w:rsidRPr="00AA43B5">
        <w:t>lovenije</w:t>
      </w:r>
      <w:r w:rsidRPr="00AA43B5">
        <w:t xml:space="preserve"> za kmetijske trge in razvoj podeželja</w:t>
      </w:r>
      <w:r w:rsidR="00FF5826" w:rsidRPr="00AA43B5">
        <w:t xml:space="preserve"> (ARSKTRP)</w:t>
      </w:r>
      <w:r w:rsidRPr="00AA43B5">
        <w:t xml:space="preserve"> ter drugih uradnih virov, ki </w:t>
      </w:r>
      <w:r w:rsidR="00AA43B5" w:rsidRPr="00AA43B5">
        <w:t>so bili na voljo do 31. maja 2020</w:t>
      </w:r>
      <w:r w:rsidR="00393510" w:rsidRPr="00AA43B5">
        <w:t xml:space="preserve">, izjemoma </w:t>
      </w:r>
      <w:r w:rsidR="00A97CE6" w:rsidRPr="00AA43B5">
        <w:t>tudi poz</w:t>
      </w:r>
      <w:r w:rsidR="00393510" w:rsidRPr="00AA43B5">
        <w:t>neje</w:t>
      </w:r>
      <w:r w:rsidRPr="00AA43B5">
        <w:t xml:space="preserve">. Bilance proizvodnje in porabe kmetijskih proizvodov ter nekateri preračuni so </w:t>
      </w:r>
      <w:r w:rsidR="009E4E44" w:rsidRPr="00AA43B5">
        <w:t xml:space="preserve">bili </w:t>
      </w:r>
      <w:r w:rsidRPr="00AA43B5">
        <w:t>pripravljeni na Kmetijskem inštitutu Sloven</w:t>
      </w:r>
      <w:r w:rsidR="00C32681" w:rsidRPr="00AA43B5">
        <w:t>ije</w:t>
      </w:r>
      <w:r w:rsidR="00E37E3F" w:rsidRPr="00AA43B5">
        <w:t xml:space="preserve"> (KIS)</w:t>
      </w:r>
      <w:r w:rsidR="00C32681" w:rsidRPr="00AA43B5">
        <w:t>. Podatki o zunanji trgovini</w:t>
      </w:r>
      <w:r w:rsidR="005C3870" w:rsidRPr="00AA43B5">
        <w:t xml:space="preserve"> </w:t>
      </w:r>
      <w:r w:rsidR="00C32681" w:rsidRPr="00AA43B5">
        <w:t xml:space="preserve">in živinorejski proizvodnji </w:t>
      </w:r>
      <w:r w:rsidRPr="00AA43B5">
        <w:t xml:space="preserve">še niso končni, kar pa </w:t>
      </w:r>
      <w:r w:rsidR="00633DF9" w:rsidRPr="00AA43B5">
        <w:t xml:space="preserve">zelo </w:t>
      </w:r>
      <w:r w:rsidRPr="00AA43B5">
        <w:t xml:space="preserve">verjetno </w:t>
      </w:r>
      <w:r w:rsidR="00C32681" w:rsidRPr="00AA43B5">
        <w:t xml:space="preserve">ne vpliva </w:t>
      </w:r>
      <w:r w:rsidR="00FA0CC9" w:rsidRPr="00AA43B5">
        <w:t xml:space="preserve">pomembno </w:t>
      </w:r>
      <w:r w:rsidRPr="00AA43B5">
        <w:t>na glavne ugotovitve.</w:t>
      </w:r>
    </w:p>
    <w:p w14:paraId="4DD967C3" w14:textId="4C10C9B4" w:rsidR="00947021" w:rsidRPr="00AA43B5" w:rsidRDefault="00947021" w:rsidP="00BC7763">
      <w:pPr>
        <w:pStyle w:val="ZPtekst"/>
      </w:pPr>
      <w:r w:rsidRPr="00AA43B5">
        <w:t>Viri, uporabljeni pri pripravi pregleda po kmetijskih trgih, so navedeni v splošnem delu Poročila o stanju kmetijstva, živilstva, gozdarstva in ribištva v letu 201</w:t>
      </w:r>
      <w:r w:rsidR="00AA43B5" w:rsidRPr="00AA43B5">
        <w:t>9</w:t>
      </w:r>
      <w:r w:rsidRPr="00AA43B5">
        <w:t>.</w:t>
      </w:r>
    </w:p>
    <w:p w14:paraId="6CB9BA60" w14:textId="726A505D" w:rsidR="00AC5B2F" w:rsidRPr="00AA43B5" w:rsidRDefault="00714A5F" w:rsidP="00714A5F">
      <w:pPr>
        <w:pStyle w:val="ZPtekst"/>
      </w:pPr>
      <w:r w:rsidRPr="00AA43B5">
        <w:t>V poročilu p</w:t>
      </w:r>
      <w:r w:rsidR="00AC5B2F" w:rsidRPr="00AA43B5">
        <w:t xml:space="preserve">rikazani podatki so zaokroženi, zato </w:t>
      </w:r>
      <w:r w:rsidR="00A97CE6" w:rsidRPr="00AA43B5">
        <w:t>je mogoče odstopanje</w:t>
      </w:r>
      <w:r w:rsidR="00AC5B2F" w:rsidRPr="00AA43B5">
        <w:t xml:space="preserve"> od </w:t>
      </w:r>
      <w:r w:rsidR="00956B31" w:rsidRPr="00AA43B5">
        <w:t xml:space="preserve">podatkov </w:t>
      </w:r>
      <w:r w:rsidR="00AC5B2F" w:rsidRPr="00AA43B5">
        <w:t xml:space="preserve">SURS in drugih podatkov. </w:t>
      </w:r>
    </w:p>
    <w:p w14:paraId="334DFD12" w14:textId="77777777" w:rsidR="00947021" w:rsidRPr="00AA43B5" w:rsidRDefault="00947021" w:rsidP="00947021">
      <w:pPr>
        <w:pStyle w:val="Telobesedila"/>
      </w:pPr>
      <w:r w:rsidRPr="00AA43B5">
        <w:t xml:space="preserve">  </w:t>
      </w:r>
    </w:p>
    <w:p w14:paraId="51F27647" w14:textId="25C4A3DF" w:rsidR="00947021" w:rsidRPr="007662F5" w:rsidRDefault="00947021" w:rsidP="00AA43B5">
      <w:pPr>
        <w:pStyle w:val="Naslov1"/>
      </w:pPr>
      <w:bookmarkStart w:id="52" w:name="_Toc95184096"/>
      <w:r w:rsidRPr="00893E39">
        <w:rPr>
          <w:color w:val="4F81BD" w:themeColor="accent1"/>
        </w:rPr>
        <w:br w:type="page"/>
      </w:r>
      <w:bookmarkStart w:id="53" w:name="_Toc458751151"/>
      <w:bookmarkStart w:id="54" w:name="_Toc491326676"/>
      <w:bookmarkStart w:id="55" w:name="_Toc49438861"/>
      <w:bookmarkStart w:id="56" w:name="_Toc49438883"/>
      <w:bookmarkEnd w:id="52"/>
      <w:r w:rsidRPr="007662F5">
        <w:lastRenderedPageBreak/>
        <w:t>RASTLINSKI PRIDELKI</w:t>
      </w:r>
      <w:bookmarkEnd w:id="53"/>
      <w:bookmarkEnd w:id="54"/>
      <w:bookmarkEnd w:id="55"/>
      <w:bookmarkEnd w:id="56"/>
    </w:p>
    <w:p w14:paraId="5DB05A5B" w14:textId="4FF13EAA" w:rsidR="00947021" w:rsidRPr="007662F5" w:rsidRDefault="00947021" w:rsidP="00B74E2C">
      <w:pPr>
        <w:pStyle w:val="Naslov2"/>
      </w:pPr>
      <w:bookmarkStart w:id="57" w:name="_Toc295059141"/>
      <w:bookmarkStart w:id="58" w:name="_Toc295059188"/>
      <w:bookmarkStart w:id="59" w:name="_Toc458751152"/>
      <w:bookmarkStart w:id="60" w:name="_Toc49438862"/>
      <w:bookmarkStart w:id="61" w:name="_Toc49438884"/>
      <w:r w:rsidRPr="007662F5">
        <w:t>Žito</w:t>
      </w:r>
      <w:bookmarkEnd w:id="57"/>
      <w:bookmarkEnd w:id="58"/>
      <w:bookmarkEnd w:id="59"/>
      <w:bookmarkEnd w:id="60"/>
      <w:bookmarkEnd w:id="61"/>
    </w:p>
    <w:p w14:paraId="2EDB1908" w14:textId="77777777" w:rsidR="00B14693" w:rsidRPr="00373339" w:rsidRDefault="00B14693" w:rsidP="00B14693">
      <w:pPr>
        <w:pStyle w:val="ZPtekst"/>
      </w:pPr>
      <w:bookmarkStart w:id="62" w:name="_Toc95184299"/>
      <w:bookmarkStart w:id="63" w:name="_Toc139435711"/>
      <w:bookmarkStart w:id="64" w:name="_Toc199664486"/>
      <w:bookmarkStart w:id="65" w:name="_Toc458751096"/>
      <w:bookmarkStart w:id="66" w:name="_Toc489955899"/>
      <w:r w:rsidRPr="00373339">
        <w:t xml:space="preserve">Delež žita v vrednosti kmetijske pridelave med leti niha. </w:t>
      </w:r>
      <w:r>
        <w:t>K</w:t>
      </w:r>
      <w:r w:rsidRPr="00373339">
        <w:t xml:space="preserve"> vrednosti kmetijstva prispeva žito </w:t>
      </w:r>
      <w:r>
        <w:t>po letu</w:t>
      </w:r>
      <w:r w:rsidRPr="00373339">
        <w:t xml:space="preserve"> 2007</w:t>
      </w:r>
      <w:r>
        <w:t>,</w:t>
      </w:r>
      <w:r w:rsidRPr="00373339">
        <w:t xml:space="preserve"> od </w:t>
      </w:r>
      <w:r>
        <w:t xml:space="preserve">najmanj </w:t>
      </w:r>
      <w:r w:rsidRPr="00373339">
        <w:t xml:space="preserve">5,2 % </w:t>
      </w:r>
      <w:r>
        <w:t xml:space="preserve">v letu 2009 </w:t>
      </w:r>
      <w:r w:rsidRPr="00373339">
        <w:t xml:space="preserve">do </w:t>
      </w:r>
      <w:r>
        <w:t xml:space="preserve">največ </w:t>
      </w:r>
      <w:r w:rsidRPr="00373339">
        <w:t>9,5 %</w:t>
      </w:r>
      <w:r>
        <w:t xml:space="preserve"> v letu 2012</w:t>
      </w:r>
      <w:r w:rsidRPr="00373339">
        <w:t>, njegov prispevek k vrednosti rastlinske pridelave pa je od 10,2 % do 18,3 %. Leta 2019 je žito k skupni vrednosti kmetijske proizvodnje prispevalo 6,1 %, kar je manj kot v letu prej in manj kot v povprečju zadnjih petih let (6,8 %). V vrednosti rastlinske pridelave pa je imelo 11,0 %, kar je manj kot v letu 2018 in tudi manj kot v zadnjih petih letih (12,4 %).</w:t>
      </w:r>
    </w:p>
    <w:p w14:paraId="265C14A2" w14:textId="7EF97F41" w:rsidR="00B14693" w:rsidRPr="00E45744" w:rsidRDefault="00B14693" w:rsidP="00B14693">
      <w:pPr>
        <w:pStyle w:val="ZPtekst"/>
      </w:pPr>
      <w:r w:rsidRPr="00E45744">
        <w:t>Strukturne spremembe pri pridelavi žita, ki se kažejo v znatno manjšem številu kmetijskih gospodarstev (KMG), ki se ukvarjajo s pridelavo žita, in v večji povprečni površini žita na gospodarstvo, so se nadaljeval</w:t>
      </w:r>
      <w:r w:rsidR="00C36B77">
        <w:t>e</w:t>
      </w:r>
      <w:r w:rsidRPr="00E45744">
        <w:t xml:space="preserve"> tudi v obdobju 2013–2016. V Sloveniji se je v letu 2016 s pridelavo žita ukvarjalo dobrih 33 tisoč </w:t>
      </w:r>
      <w:r w:rsidR="00C36B77">
        <w:t>KMG</w:t>
      </w:r>
      <w:r w:rsidRPr="00E45744">
        <w:t xml:space="preserve"> oziroma 7 % manj kot v letu 2013. </w:t>
      </w:r>
      <w:r>
        <w:t>Med letoma 2013 in 2016</w:t>
      </w:r>
      <w:r w:rsidRPr="00E45744">
        <w:t xml:space="preserve"> se je povprečna površina žita na KMG povečala za 7 % in je obsegala 3,0 hektarja.</w:t>
      </w:r>
    </w:p>
    <w:p w14:paraId="359064B1" w14:textId="71066786" w:rsidR="00B14693" w:rsidRPr="00996277" w:rsidRDefault="00B14693" w:rsidP="00B14693">
      <w:pPr>
        <w:pStyle w:val="ZPslikanaslov"/>
      </w:pPr>
      <w:bookmarkStart w:id="67" w:name="_Toc95184298"/>
      <w:bookmarkStart w:id="68" w:name="_Toc199664485"/>
      <w:bookmarkStart w:id="69" w:name="_Toc458751095"/>
      <w:bookmarkStart w:id="70" w:name="_Toc489955898"/>
      <w:bookmarkStart w:id="71" w:name="_Toc49520308"/>
      <w:r w:rsidRPr="00996277">
        <w:t xml:space="preserve">Slika </w:t>
      </w:r>
      <w:r w:rsidRPr="00996277">
        <w:rPr>
          <w:noProof/>
        </w:rPr>
        <w:fldChar w:fldCharType="begin"/>
      </w:r>
      <w:r w:rsidRPr="00996277">
        <w:rPr>
          <w:noProof/>
        </w:rPr>
        <w:instrText xml:space="preserve"> SEQ Slika \* ARABIC </w:instrText>
      </w:r>
      <w:r w:rsidRPr="00996277">
        <w:rPr>
          <w:noProof/>
        </w:rPr>
        <w:fldChar w:fldCharType="separate"/>
      </w:r>
      <w:r w:rsidR="005B5DE8">
        <w:rPr>
          <w:noProof/>
        </w:rPr>
        <w:t>1</w:t>
      </w:r>
      <w:r w:rsidRPr="00996277">
        <w:rPr>
          <w:noProof/>
        </w:rPr>
        <w:fldChar w:fldCharType="end"/>
      </w:r>
      <w:r w:rsidRPr="00996277">
        <w:t>: Površine in hektarski pridelki žita</w:t>
      </w:r>
      <w:bookmarkEnd w:id="67"/>
      <w:r w:rsidRPr="00996277">
        <w:t>; 2007–20</w:t>
      </w:r>
      <w:bookmarkEnd w:id="68"/>
      <w:r w:rsidRPr="00996277">
        <w:t>1</w:t>
      </w:r>
      <w:bookmarkEnd w:id="69"/>
      <w:bookmarkEnd w:id="70"/>
      <w:r w:rsidRPr="00996277">
        <w:t>9</w:t>
      </w:r>
      <w:bookmarkEnd w:id="71"/>
    </w:p>
    <w:p w14:paraId="7F73ABF8" w14:textId="77777777" w:rsidR="00B14693" w:rsidRPr="00996277" w:rsidRDefault="00B14693" w:rsidP="00B14693">
      <w:pPr>
        <w:pStyle w:val="ZPslika"/>
      </w:pPr>
      <w:r w:rsidRPr="00996277">
        <w:t xml:space="preserve"> </w:t>
      </w:r>
      <w:r w:rsidRPr="00996277">
        <w:drawing>
          <wp:inline distT="0" distB="0" distL="0" distR="0" wp14:anchorId="39C82ACB" wp14:editId="4F1E74A1">
            <wp:extent cx="5709285" cy="2210435"/>
            <wp:effectExtent l="0" t="0" r="5715" b="0"/>
            <wp:docPr id="24169605" name="Slika 2416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2210435"/>
                    </a:xfrm>
                    <a:prstGeom prst="rect">
                      <a:avLst/>
                    </a:prstGeom>
                    <a:noFill/>
                    <a:ln>
                      <a:noFill/>
                    </a:ln>
                  </pic:spPr>
                </pic:pic>
              </a:graphicData>
            </a:graphic>
          </wp:inline>
        </w:drawing>
      </w:r>
    </w:p>
    <w:p w14:paraId="139948D9" w14:textId="77777777" w:rsidR="00B14693" w:rsidRPr="00260BF1" w:rsidRDefault="00B14693" w:rsidP="00B14693">
      <w:pPr>
        <w:pStyle w:val="ZPpodnapis"/>
      </w:pPr>
      <w:r w:rsidRPr="00260BF1">
        <w:t>* Koruza za zrnje.</w:t>
      </w:r>
    </w:p>
    <w:p w14:paraId="7A8C7B21" w14:textId="77777777" w:rsidR="00B14693" w:rsidRPr="00260BF1" w:rsidRDefault="00B14693" w:rsidP="00B14693">
      <w:pPr>
        <w:pStyle w:val="ZPpodnapis"/>
      </w:pPr>
      <w:r w:rsidRPr="00260BF1">
        <w:t>Vir: SURS</w:t>
      </w:r>
    </w:p>
    <w:p w14:paraId="7A5C9A12" w14:textId="1DDBF8EB" w:rsidR="00B14693" w:rsidRPr="0093354C" w:rsidRDefault="00B14693" w:rsidP="00B14693">
      <w:pPr>
        <w:pStyle w:val="ZPtekst"/>
      </w:pPr>
      <w:r w:rsidRPr="0093354C">
        <w:t xml:space="preserve">Pridelovalna površina žita je v letu 2019 ostala skoraj na ravni iz leta 2018 in je s slabimi 99 tisoč hektarji malce pod ravnijo povprečja zadnjih petih let (2014–2018). V teh letih je bilo z žitom v povprečju zasejanih okoli </w:t>
      </w:r>
      <w:r w:rsidRPr="00220E1A">
        <w:t>57 % njiv</w:t>
      </w:r>
      <w:r w:rsidRPr="0093354C">
        <w:t xml:space="preserve">. V letu 2019 je bilo v primerjavi z letom prej na njivah več koruze za zrnje (+5 %), v povprečju manj strnega žita (–2 %; ponovno je bilo posejanega manj </w:t>
      </w:r>
      <w:r w:rsidR="004869C7">
        <w:t>krušnega in več krmnega žita) ter</w:t>
      </w:r>
      <w:r w:rsidRPr="0093354C">
        <w:t xml:space="preserve"> mnogo manj ajde in prosa (–12 %).</w:t>
      </w:r>
      <w:r>
        <w:t xml:space="preserve"> Leta 2019 je bilo na njivah prvikrat manj pšenice in pire kot ječmena in tritikale.</w:t>
      </w:r>
    </w:p>
    <w:p w14:paraId="4D8F92C2" w14:textId="77777777" w:rsidR="00B14693" w:rsidRPr="0093354C" w:rsidRDefault="00B14693" w:rsidP="00B14693">
      <w:pPr>
        <w:pStyle w:val="ZPtekst"/>
      </w:pPr>
      <w:r w:rsidRPr="0093354C">
        <w:t xml:space="preserve">Skupni pridelek žita se je leta 2019 povečal za 8 % in je bil za 5 % </w:t>
      </w:r>
      <w:r>
        <w:t xml:space="preserve">nad povprečjem </w:t>
      </w:r>
      <w:r w:rsidRPr="0093354C">
        <w:t xml:space="preserve">pridelka v zadnjem petletnem obdobju. K </w:t>
      </w:r>
      <w:r>
        <w:t xml:space="preserve">dobremu </w:t>
      </w:r>
      <w:r w:rsidRPr="0093354C">
        <w:t>pridelku žita so prispevali tako večji hektarski pridelki strnega žita, ki so bili v letu 2019 pomembno večji od skromnih v letu 2018, kot tudi letina koruze za zrnje 2019, ki je bila nekoliko slabša kot v letu prej (–2 %), vendar še vedno nadpovprečna (+5 %).</w:t>
      </w:r>
      <w:r>
        <w:t xml:space="preserve"> </w:t>
      </w:r>
    </w:p>
    <w:p w14:paraId="17FDFDD0" w14:textId="46C1A13F" w:rsidR="00B14693" w:rsidRPr="008B47CA" w:rsidRDefault="00B14693" w:rsidP="00B14693">
      <w:pPr>
        <w:pStyle w:val="ZPpregnaslov"/>
      </w:pPr>
      <w:bookmarkStart w:id="72" w:name="_Toc95184285"/>
      <w:bookmarkStart w:id="73" w:name="_Toc199664459"/>
      <w:bookmarkStart w:id="74" w:name="_Toc295059160"/>
      <w:bookmarkStart w:id="75" w:name="_Toc489955874"/>
      <w:bookmarkStart w:id="76" w:name="_Toc49438836"/>
      <w:r w:rsidRPr="008B47CA">
        <w:lastRenderedPageBreak/>
        <w:t xml:space="preserve">Preglednica </w:t>
      </w:r>
      <w:r w:rsidRPr="008B47CA">
        <w:rPr>
          <w:noProof/>
        </w:rPr>
        <w:fldChar w:fldCharType="begin"/>
      </w:r>
      <w:r w:rsidRPr="008B47CA">
        <w:rPr>
          <w:noProof/>
        </w:rPr>
        <w:instrText xml:space="preserve"> SEQ Preglednica \* ARABIC </w:instrText>
      </w:r>
      <w:r w:rsidRPr="008B47CA">
        <w:rPr>
          <w:noProof/>
        </w:rPr>
        <w:fldChar w:fldCharType="separate"/>
      </w:r>
      <w:r w:rsidR="005B5DE8">
        <w:rPr>
          <w:noProof/>
        </w:rPr>
        <w:t>1</w:t>
      </w:r>
      <w:r w:rsidRPr="008B47CA">
        <w:rPr>
          <w:noProof/>
        </w:rPr>
        <w:fldChar w:fldCharType="end"/>
      </w:r>
      <w:r w:rsidRPr="008B47CA">
        <w:t xml:space="preserve">: Pridelava žita; </w:t>
      </w:r>
      <w:bookmarkEnd w:id="72"/>
      <w:r w:rsidRPr="008B47CA">
        <w:t xml:space="preserve">2018 in </w:t>
      </w:r>
      <w:bookmarkEnd w:id="73"/>
      <w:r w:rsidRPr="008B47CA">
        <w:t>201</w:t>
      </w:r>
      <w:bookmarkEnd w:id="74"/>
      <w:bookmarkEnd w:id="75"/>
      <w:r w:rsidRPr="008B47CA">
        <w:t>9</w:t>
      </w:r>
      <w:bookmarkEnd w:id="76"/>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1870"/>
        <w:gridCol w:w="698"/>
        <w:gridCol w:w="689"/>
        <w:gridCol w:w="839"/>
        <w:gridCol w:w="839"/>
        <w:gridCol w:w="839"/>
        <w:gridCol w:w="839"/>
        <w:gridCol w:w="839"/>
        <w:gridCol w:w="839"/>
        <w:gridCol w:w="750"/>
      </w:tblGrid>
      <w:tr w:rsidR="00B14693" w:rsidRPr="008B47CA" w14:paraId="4209C926" w14:textId="77777777" w:rsidTr="00B14693">
        <w:trPr>
          <w:trHeight w:val="227"/>
          <w:jc w:val="center"/>
        </w:trPr>
        <w:tc>
          <w:tcPr>
            <w:tcW w:w="1034" w:type="pct"/>
            <w:tcBorders>
              <w:top w:val="single" w:sz="12" w:space="0" w:color="008000"/>
              <w:left w:val="single" w:sz="12" w:space="0" w:color="008000"/>
              <w:bottom w:val="nil"/>
            </w:tcBorders>
            <w:shd w:val="clear" w:color="auto" w:fill="D9D9D9"/>
            <w:vAlign w:val="bottom"/>
          </w:tcPr>
          <w:p w14:paraId="05FEC62B" w14:textId="77777777" w:rsidR="00B14693" w:rsidRPr="008B47CA" w:rsidRDefault="00B14693" w:rsidP="00B14693">
            <w:pPr>
              <w:pStyle w:val="ZPpregglava"/>
              <w:jc w:val="center"/>
            </w:pPr>
            <w:bookmarkStart w:id="77" w:name="OLE_LINK1"/>
          </w:p>
        </w:tc>
        <w:tc>
          <w:tcPr>
            <w:tcW w:w="767" w:type="pct"/>
            <w:gridSpan w:val="2"/>
            <w:tcBorders>
              <w:top w:val="single" w:sz="12" w:space="0" w:color="008000"/>
              <w:bottom w:val="single" w:sz="6" w:space="0" w:color="008000"/>
            </w:tcBorders>
            <w:shd w:val="clear" w:color="auto" w:fill="D9D9D9"/>
            <w:noWrap/>
            <w:vAlign w:val="bottom"/>
          </w:tcPr>
          <w:p w14:paraId="1A051C8A" w14:textId="77777777" w:rsidR="00B14693" w:rsidRPr="008B47CA" w:rsidRDefault="00B14693" w:rsidP="00B14693">
            <w:pPr>
              <w:pStyle w:val="ZPpregglava"/>
              <w:jc w:val="center"/>
            </w:pPr>
            <w:r w:rsidRPr="008B47CA">
              <w:t>Površina (ha)</w:t>
            </w:r>
          </w:p>
        </w:tc>
        <w:tc>
          <w:tcPr>
            <w:tcW w:w="464" w:type="pct"/>
            <w:tcBorders>
              <w:top w:val="single" w:sz="12" w:space="0" w:color="008000"/>
              <w:bottom w:val="nil"/>
            </w:tcBorders>
            <w:shd w:val="clear" w:color="auto" w:fill="D9D9D9"/>
            <w:vAlign w:val="bottom"/>
          </w:tcPr>
          <w:p w14:paraId="5124A775" w14:textId="77777777" w:rsidR="00B14693" w:rsidRPr="008B47CA" w:rsidRDefault="00B14693" w:rsidP="00B14693">
            <w:pPr>
              <w:pStyle w:val="ZPpregglava"/>
            </w:pPr>
            <w:r w:rsidRPr="008B47CA">
              <w:t>Indeks</w:t>
            </w:r>
          </w:p>
        </w:tc>
        <w:tc>
          <w:tcPr>
            <w:tcW w:w="928" w:type="pct"/>
            <w:gridSpan w:val="2"/>
            <w:tcBorders>
              <w:top w:val="single" w:sz="12" w:space="0" w:color="008000"/>
              <w:bottom w:val="single" w:sz="6" w:space="0" w:color="008000"/>
            </w:tcBorders>
            <w:shd w:val="clear" w:color="auto" w:fill="D9D9D9"/>
            <w:vAlign w:val="bottom"/>
          </w:tcPr>
          <w:p w14:paraId="06391EBB" w14:textId="77777777" w:rsidR="00B14693" w:rsidRPr="008B47CA" w:rsidRDefault="00B14693" w:rsidP="00B14693">
            <w:pPr>
              <w:pStyle w:val="ZPpregglava"/>
              <w:jc w:val="center"/>
            </w:pPr>
            <w:r w:rsidRPr="008B47CA">
              <w:t>Pridelek (t/ha)</w:t>
            </w:r>
          </w:p>
        </w:tc>
        <w:tc>
          <w:tcPr>
            <w:tcW w:w="464" w:type="pct"/>
            <w:tcBorders>
              <w:top w:val="single" w:sz="12" w:space="0" w:color="008000"/>
              <w:bottom w:val="nil"/>
            </w:tcBorders>
            <w:shd w:val="clear" w:color="auto" w:fill="D9D9D9"/>
            <w:noWrap/>
            <w:vAlign w:val="bottom"/>
          </w:tcPr>
          <w:p w14:paraId="585C9CA3" w14:textId="77777777" w:rsidR="00B14693" w:rsidRPr="008B47CA" w:rsidRDefault="00B14693" w:rsidP="00B14693">
            <w:pPr>
              <w:pStyle w:val="ZPpregglava"/>
            </w:pPr>
            <w:r w:rsidRPr="008B47CA">
              <w:t>Indeks</w:t>
            </w:r>
          </w:p>
        </w:tc>
        <w:tc>
          <w:tcPr>
            <w:tcW w:w="928" w:type="pct"/>
            <w:gridSpan w:val="2"/>
            <w:tcBorders>
              <w:top w:val="single" w:sz="12" w:space="0" w:color="008000"/>
              <w:bottom w:val="single" w:sz="6" w:space="0" w:color="008000"/>
            </w:tcBorders>
            <w:shd w:val="clear" w:color="auto" w:fill="D9D9D9"/>
            <w:vAlign w:val="bottom"/>
          </w:tcPr>
          <w:p w14:paraId="73F1F599" w14:textId="77777777" w:rsidR="00B14693" w:rsidRPr="008B47CA" w:rsidRDefault="00B14693" w:rsidP="00B14693">
            <w:pPr>
              <w:pStyle w:val="ZPpregglava"/>
              <w:jc w:val="center"/>
            </w:pPr>
            <w:r w:rsidRPr="008B47CA">
              <w:t>Skupni pridelek (t)</w:t>
            </w:r>
          </w:p>
        </w:tc>
        <w:tc>
          <w:tcPr>
            <w:tcW w:w="415" w:type="pct"/>
            <w:tcBorders>
              <w:top w:val="single" w:sz="12" w:space="0" w:color="008000"/>
              <w:bottom w:val="nil"/>
            </w:tcBorders>
            <w:shd w:val="clear" w:color="auto" w:fill="D9D9D9"/>
            <w:vAlign w:val="bottom"/>
          </w:tcPr>
          <w:p w14:paraId="2467ED5D" w14:textId="77777777" w:rsidR="00B14693" w:rsidRPr="008B47CA" w:rsidRDefault="00B14693" w:rsidP="00B14693">
            <w:pPr>
              <w:pStyle w:val="ZPpregglava"/>
            </w:pPr>
            <w:r w:rsidRPr="008B47CA">
              <w:t>Indeks</w:t>
            </w:r>
          </w:p>
        </w:tc>
      </w:tr>
      <w:tr w:rsidR="00B14693" w:rsidRPr="008B47CA" w14:paraId="258B749C" w14:textId="77777777" w:rsidTr="00B14693">
        <w:trPr>
          <w:trHeight w:val="227"/>
          <w:jc w:val="center"/>
        </w:trPr>
        <w:tc>
          <w:tcPr>
            <w:tcW w:w="1034" w:type="pct"/>
            <w:tcBorders>
              <w:top w:val="nil"/>
              <w:left w:val="single" w:sz="12" w:space="0" w:color="008000"/>
              <w:bottom w:val="single" w:sz="6" w:space="0" w:color="008000"/>
            </w:tcBorders>
            <w:shd w:val="clear" w:color="auto" w:fill="D9D9D9"/>
            <w:vAlign w:val="bottom"/>
          </w:tcPr>
          <w:p w14:paraId="0C7691C5" w14:textId="77777777" w:rsidR="00B14693" w:rsidRPr="008B47CA" w:rsidRDefault="00B14693" w:rsidP="00B14693">
            <w:pPr>
              <w:pStyle w:val="ZPpregglava"/>
              <w:jc w:val="center"/>
            </w:pPr>
          </w:p>
        </w:tc>
        <w:tc>
          <w:tcPr>
            <w:tcW w:w="386" w:type="pct"/>
            <w:tcBorders>
              <w:top w:val="single" w:sz="6" w:space="0" w:color="008000"/>
              <w:bottom w:val="single" w:sz="6" w:space="0" w:color="008000"/>
            </w:tcBorders>
            <w:shd w:val="clear" w:color="auto" w:fill="D9D9D9"/>
            <w:noWrap/>
            <w:vAlign w:val="bottom"/>
          </w:tcPr>
          <w:p w14:paraId="3BC2F9AD" w14:textId="77777777" w:rsidR="00B14693" w:rsidRPr="008B47CA" w:rsidRDefault="00B14693" w:rsidP="00B14693">
            <w:pPr>
              <w:pStyle w:val="ZPpregglava"/>
              <w:rPr>
                <w:bCs/>
              </w:rPr>
            </w:pPr>
            <w:r w:rsidRPr="008B47CA">
              <w:rPr>
                <w:bCs/>
              </w:rPr>
              <w:t>2018</w:t>
            </w:r>
          </w:p>
        </w:tc>
        <w:tc>
          <w:tcPr>
            <w:tcW w:w="381" w:type="pct"/>
            <w:tcBorders>
              <w:top w:val="single" w:sz="6" w:space="0" w:color="008000"/>
              <w:bottom w:val="single" w:sz="6" w:space="0" w:color="008000"/>
            </w:tcBorders>
            <w:shd w:val="clear" w:color="auto" w:fill="D9D9D9"/>
            <w:noWrap/>
            <w:vAlign w:val="bottom"/>
          </w:tcPr>
          <w:p w14:paraId="41F123C9" w14:textId="77777777" w:rsidR="00B14693" w:rsidRPr="008B47CA" w:rsidRDefault="00B14693" w:rsidP="00B14693">
            <w:pPr>
              <w:pStyle w:val="ZPpregglava"/>
              <w:rPr>
                <w:bCs/>
              </w:rPr>
            </w:pPr>
            <w:r w:rsidRPr="008B47CA">
              <w:rPr>
                <w:bCs/>
              </w:rPr>
              <w:t>2019</w:t>
            </w:r>
          </w:p>
        </w:tc>
        <w:tc>
          <w:tcPr>
            <w:tcW w:w="464" w:type="pct"/>
            <w:tcBorders>
              <w:top w:val="nil"/>
              <w:bottom w:val="single" w:sz="6" w:space="0" w:color="008000"/>
            </w:tcBorders>
            <w:shd w:val="clear" w:color="auto" w:fill="D9D9D9"/>
            <w:vAlign w:val="bottom"/>
          </w:tcPr>
          <w:p w14:paraId="5AF6A9DD" w14:textId="77777777" w:rsidR="00B14693" w:rsidRPr="008B47CA" w:rsidRDefault="00B14693" w:rsidP="00B14693">
            <w:pPr>
              <w:pStyle w:val="ZPpregglava"/>
            </w:pPr>
            <w:r w:rsidRPr="008B47CA">
              <w:t>2019/18</w:t>
            </w:r>
          </w:p>
        </w:tc>
        <w:tc>
          <w:tcPr>
            <w:tcW w:w="464" w:type="pct"/>
            <w:tcBorders>
              <w:top w:val="single" w:sz="6" w:space="0" w:color="008000"/>
              <w:bottom w:val="single" w:sz="6" w:space="0" w:color="008000"/>
            </w:tcBorders>
            <w:shd w:val="clear" w:color="auto" w:fill="D9D9D9"/>
            <w:vAlign w:val="bottom"/>
          </w:tcPr>
          <w:p w14:paraId="43DF66F1" w14:textId="77777777" w:rsidR="00B14693" w:rsidRPr="008B47CA" w:rsidRDefault="00B14693" w:rsidP="00B14693">
            <w:pPr>
              <w:pStyle w:val="ZPpregglava"/>
              <w:rPr>
                <w:bCs/>
              </w:rPr>
            </w:pPr>
            <w:r w:rsidRPr="008B47CA">
              <w:rPr>
                <w:bCs/>
              </w:rPr>
              <w:t>2018</w:t>
            </w:r>
          </w:p>
        </w:tc>
        <w:tc>
          <w:tcPr>
            <w:tcW w:w="464" w:type="pct"/>
            <w:tcBorders>
              <w:top w:val="single" w:sz="6" w:space="0" w:color="008000"/>
              <w:bottom w:val="single" w:sz="6" w:space="0" w:color="008000"/>
            </w:tcBorders>
            <w:shd w:val="clear" w:color="auto" w:fill="D9D9D9"/>
            <w:vAlign w:val="bottom"/>
          </w:tcPr>
          <w:p w14:paraId="6C7CF55A" w14:textId="77777777" w:rsidR="00B14693" w:rsidRPr="008B47CA" w:rsidRDefault="00B14693" w:rsidP="00B14693">
            <w:pPr>
              <w:pStyle w:val="ZPpregglava"/>
              <w:rPr>
                <w:bCs/>
              </w:rPr>
            </w:pPr>
            <w:r w:rsidRPr="008B47CA">
              <w:rPr>
                <w:bCs/>
              </w:rPr>
              <w:t>2019</w:t>
            </w:r>
          </w:p>
        </w:tc>
        <w:tc>
          <w:tcPr>
            <w:tcW w:w="464" w:type="pct"/>
            <w:tcBorders>
              <w:top w:val="nil"/>
              <w:bottom w:val="single" w:sz="6" w:space="0" w:color="008000"/>
            </w:tcBorders>
            <w:shd w:val="clear" w:color="auto" w:fill="D9D9D9"/>
            <w:noWrap/>
            <w:vAlign w:val="bottom"/>
          </w:tcPr>
          <w:p w14:paraId="10DD7AAE" w14:textId="77777777" w:rsidR="00B14693" w:rsidRPr="008B47CA" w:rsidRDefault="00B14693" w:rsidP="00B14693">
            <w:pPr>
              <w:pStyle w:val="ZPpregglava"/>
            </w:pPr>
            <w:r w:rsidRPr="008B47CA">
              <w:t>2019/18</w:t>
            </w:r>
          </w:p>
        </w:tc>
        <w:tc>
          <w:tcPr>
            <w:tcW w:w="464" w:type="pct"/>
            <w:tcBorders>
              <w:top w:val="single" w:sz="6" w:space="0" w:color="008000"/>
              <w:bottom w:val="single" w:sz="6" w:space="0" w:color="008000"/>
            </w:tcBorders>
            <w:shd w:val="clear" w:color="auto" w:fill="D9D9D9"/>
            <w:vAlign w:val="bottom"/>
          </w:tcPr>
          <w:p w14:paraId="1BB817CA" w14:textId="77777777" w:rsidR="00B14693" w:rsidRPr="008B47CA" w:rsidRDefault="00B14693" w:rsidP="00B14693">
            <w:pPr>
              <w:pStyle w:val="ZPpregglava"/>
              <w:rPr>
                <w:bCs/>
              </w:rPr>
            </w:pPr>
            <w:r w:rsidRPr="008B47CA">
              <w:rPr>
                <w:bCs/>
              </w:rPr>
              <w:t>2018</w:t>
            </w:r>
          </w:p>
        </w:tc>
        <w:tc>
          <w:tcPr>
            <w:tcW w:w="464" w:type="pct"/>
            <w:tcBorders>
              <w:top w:val="single" w:sz="6" w:space="0" w:color="008000"/>
              <w:bottom w:val="single" w:sz="6" w:space="0" w:color="008000"/>
            </w:tcBorders>
            <w:shd w:val="clear" w:color="auto" w:fill="D9D9D9"/>
            <w:vAlign w:val="bottom"/>
          </w:tcPr>
          <w:p w14:paraId="00756B2A" w14:textId="77777777" w:rsidR="00B14693" w:rsidRPr="008B47CA" w:rsidRDefault="00B14693" w:rsidP="00B14693">
            <w:pPr>
              <w:pStyle w:val="ZPpregglava"/>
              <w:rPr>
                <w:bCs/>
              </w:rPr>
            </w:pPr>
            <w:r w:rsidRPr="008B47CA">
              <w:rPr>
                <w:bCs/>
              </w:rPr>
              <w:t>2019</w:t>
            </w:r>
          </w:p>
        </w:tc>
        <w:tc>
          <w:tcPr>
            <w:tcW w:w="415" w:type="pct"/>
            <w:tcBorders>
              <w:top w:val="nil"/>
              <w:bottom w:val="single" w:sz="6" w:space="0" w:color="008000"/>
            </w:tcBorders>
            <w:shd w:val="clear" w:color="auto" w:fill="D9D9D9"/>
            <w:vAlign w:val="bottom"/>
          </w:tcPr>
          <w:p w14:paraId="339CE860" w14:textId="77777777" w:rsidR="00B14693" w:rsidRPr="008B47CA" w:rsidRDefault="00B14693" w:rsidP="00B14693">
            <w:pPr>
              <w:pStyle w:val="ZPpregglava"/>
            </w:pPr>
            <w:r w:rsidRPr="008B47CA">
              <w:t>2019/18</w:t>
            </w:r>
          </w:p>
        </w:tc>
      </w:tr>
      <w:tr w:rsidR="00B14693" w:rsidRPr="008B47CA" w14:paraId="2C642095" w14:textId="77777777" w:rsidTr="00B14693">
        <w:trPr>
          <w:trHeight w:val="227"/>
          <w:jc w:val="center"/>
        </w:trPr>
        <w:tc>
          <w:tcPr>
            <w:tcW w:w="1034" w:type="pct"/>
            <w:tcBorders>
              <w:top w:val="single" w:sz="6" w:space="0" w:color="008000"/>
              <w:left w:val="single" w:sz="12" w:space="0" w:color="008000"/>
            </w:tcBorders>
            <w:vAlign w:val="bottom"/>
          </w:tcPr>
          <w:p w14:paraId="72053975" w14:textId="77777777" w:rsidR="00B14693" w:rsidRPr="008B47CA" w:rsidRDefault="00B14693" w:rsidP="00B14693">
            <w:pPr>
              <w:pStyle w:val="ZPpregtekst"/>
              <w:rPr>
                <w:b/>
              </w:rPr>
            </w:pPr>
            <w:r w:rsidRPr="008B47CA">
              <w:rPr>
                <w:b/>
              </w:rPr>
              <w:t>Žito skupaj, od tega:</w:t>
            </w:r>
          </w:p>
        </w:tc>
        <w:tc>
          <w:tcPr>
            <w:tcW w:w="386" w:type="pct"/>
            <w:tcBorders>
              <w:top w:val="single" w:sz="6" w:space="0" w:color="008000"/>
            </w:tcBorders>
            <w:shd w:val="clear" w:color="auto" w:fill="auto"/>
            <w:noWrap/>
            <w:vAlign w:val="bottom"/>
          </w:tcPr>
          <w:p w14:paraId="4D7A2936" w14:textId="77777777" w:rsidR="00B14693" w:rsidRPr="008B47CA" w:rsidRDefault="00B14693" w:rsidP="00B14693">
            <w:pPr>
              <w:pStyle w:val="ZPpregtevilke"/>
              <w:rPr>
                <w:b/>
              </w:rPr>
            </w:pPr>
            <w:r w:rsidRPr="008B47CA">
              <w:rPr>
                <w:b/>
              </w:rPr>
              <w:t>98.246</w:t>
            </w:r>
          </w:p>
        </w:tc>
        <w:tc>
          <w:tcPr>
            <w:tcW w:w="381" w:type="pct"/>
            <w:tcBorders>
              <w:top w:val="single" w:sz="6" w:space="0" w:color="008000"/>
            </w:tcBorders>
            <w:shd w:val="clear" w:color="auto" w:fill="auto"/>
            <w:noWrap/>
            <w:vAlign w:val="bottom"/>
          </w:tcPr>
          <w:p w14:paraId="628BEDD5" w14:textId="77777777" w:rsidR="00B14693" w:rsidRPr="008B47CA" w:rsidRDefault="00B14693" w:rsidP="00B14693">
            <w:pPr>
              <w:pStyle w:val="ZPpregtevilke"/>
              <w:rPr>
                <w:b/>
              </w:rPr>
            </w:pPr>
            <w:r w:rsidRPr="008B47CA">
              <w:rPr>
                <w:b/>
              </w:rPr>
              <w:t>98.624</w:t>
            </w:r>
          </w:p>
        </w:tc>
        <w:tc>
          <w:tcPr>
            <w:tcW w:w="464" w:type="pct"/>
            <w:tcBorders>
              <w:top w:val="single" w:sz="6" w:space="0" w:color="008000"/>
            </w:tcBorders>
            <w:vAlign w:val="bottom"/>
          </w:tcPr>
          <w:p w14:paraId="2D2FEFD4" w14:textId="77777777" w:rsidR="00B14693" w:rsidRPr="008B47CA" w:rsidRDefault="00B14693" w:rsidP="00B14693">
            <w:pPr>
              <w:pStyle w:val="ZPpregtevilke"/>
              <w:rPr>
                <w:b/>
              </w:rPr>
            </w:pPr>
            <w:r w:rsidRPr="008B47CA">
              <w:rPr>
                <w:b/>
              </w:rPr>
              <w:t>100,4</w:t>
            </w:r>
          </w:p>
        </w:tc>
        <w:tc>
          <w:tcPr>
            <w:tcW w:w="464" w:type="pct"/>
            <w:tcBorders>
              <w:top w:val="single" w:sz="6" w:space="0" w:color="008000"/>
            </w:tcBorders>
            <w:vAlign w:val="bottom"/>
          </w:tcPr>
          <w:p w14:paraId="23105DA0" w14:textId="77777777" w:rsidR="00B14693" w:rsidRPr="008B47CA" w:rsidRDefault="00B14693" w:rsidP="00B14693">
            <w:pPr>
              <w:pStyle w:val="ZPpregtevilke"/>
              <w:rPr>
                <w:b/>
              </w:rPr>
            </w:pPr>
            <w:r w:rsidRPr="008B47CA">
              <w:rPr>
                <w:b/>
              </w:rPr>
              <w:t>6,1</w:t>
            </w:r>
          </w:p>
        </w:tc>
        <w:tc>
          <w:tcPr>
            <w:tcW w:w="464" w:type="pct"/>
            <w:tcBorders>
              <w:top w:val="single" w:sz="6" w:space="0" w:color="008000"/>
            </w:tcBorders>
            <w:vAlign w:val="bottom"/>
          </w:tcPr>
          <w:p w14:paraId="45E49326" w14:textId="77777777" w:rsidR="00B14693" w:rsidRPr="008B47CA" w:rsidRDefault="00B14693" w:rsidP="00B14693">
            <w:pPr>
              <w:pStyle w:val="ZPpregtevilke"/>
              <w:rPr>
                <w:b/>
              </w:rPr>
            </w:pPr>
            <w:r w:rsidRPr="008B47CA">
              <w:rPr>
                <w:b/>
              </w:rPr>
              <w:t>6,5</w:t>
            </w:r>
          </w:p>
        </w:tc>
        <w:tc>
          <w:tcPr>
            <w:tcW w:w="464" w:type="pct"/>
            <w:tcBorders>
              <w:top w:val="single" w:sz="6" w:space="0" w:color="008000"/>
            </w:tcBorders>
            <w:shd w:val="clear" w:color="auto" w:fill="auto"/>
            <w:noWrap/>
            <w:vAlign w:val="bottom"/>
          </w:tcPr>
          <w:p w14:paraId="6CEDF257" w14:textId="77777777" w:rsidR="00B14693" w:rsidRPr="008B47CA" w:rsidRDefault="00B14693" w:rsidP="00B14693">
            <w:pPr>
              <w:pStyle w:val="ZPpregtevilke"/>
              <w:rPr>
                <w:b/>
              </w:rPr>
            </w:pPr>
            <w:r w:rsidRPr="008B47CA">
              <w:rPr>
                <w:b/>
              </w:rPr>
              <w:t>107,1</w:t>
            </w:r>
          </w:p>
        </w:tc>
        <w:tc>
          <w:tcPr>
            <w:tcW w:w="464" w:type="pct"/>
            <w:tcBorders>
              <w:top w:val="single" w:sz="6" w:space="0" w:color="008000"/>
            </w:tcBorders>
            <w:vAlign w:val="bottom"/>
          </w:tcPr>
          <w:p w14:paraId="7F76F621" w14:textId="77777777" w:rsidR="00B14693" w:rsidRPr="008B47CA" w:rsidRDefault="00B14693" w:rsidP="00B14693">
            <w:pPr>
              <w:pStyle w:val="ZPpregtevilke"/>
              <w:rPr>
                <w:b/>
              </w:rPr>
            </w:pPr>
            <w:r w:rsidRPr="008B47CA">
              <w:rPr>
                <w:b/>
              </w:rPr>
              <w:t>596.663</w:t>
            </w:r>
          </w:p>
        </w:tc>
        <w:tc>
          <w:tcPr>
            <w:tcW w:w="464" w:type="pct"/>
            <w:tcBorders>
              <w:top w:val="single" w:sz="6" w:space="0" w:color="008000"/>
            </w:tcBorders>
            <w:vAlign w:val="bottom"/>
          </w:tcPr>
          <w:p w14:paraId="11CD3A04" w14:textId="77777777" w:rsidR="00B14693" w:rsidRPr="008B47CA" w:rsidRDefault="00B14693" w:rsidP="00B14693">
            <w:pPr>
              <w:pStyle w:val="ZPpregtevilke"/>
              <w:rPr>
                <w:b/>
              </w:rPr>
            </w:pPr>
            <w:r w:rsidRPr="008B47CA">
              <w:rPr>
                <w:b/>
              </w:rPr>
              <w:t>641.739</w:t>
            </w:r>
          </w:p>
        </w:tc>
        <w:tc>
          <w:tcPr>
            <w:tcW w:w="415" w:type="pct"/>
            <w:tcBorders>
              <w:top w:val="single" w:sz="6" w:space="0" w:color="008000"/>
            </w:tcBorders>
            <w:vAlign w:val="bottom"/>
          </w:tcPr>
          <w:p w14:paraId="09375FD5" w14:textId="77777777" w:rsidR="00B14693" w:rsidRPr="008B47CA" w:rsidRDefault="00B14693" w:rsidP="00B14693">
            <w:pPr>
              <w:pStyle w:val="ZPpregtevilke"/>
              <w:rPr>
                <w:b/>
              </w:rPr>
            </w:pPr>
            <w:r w:rsidRPr="008B47CA">
              <w:rPr>
                <w:b/>
              </w:rPr>
              <w:t>107,6</w:t>
            </w:r>
          </w:p>
        </w:tc>
      </w:tr>
      <w:tr w:rsidR="00B14693" w:rsidRPr="008B47CA" w14:paraId="37E8AE1D" w14:textId="77777777" w:rsidTr="00B14693">
        <w:trPr>
          <w:trHeight w:val="227"/>
          <w:jc w:val="center"/>
        </w:trPr>
        <w:tc>
          <w:tcPr>
            <w:tcW w:w="1034" w:type="pct"/>
            <w:tcBorders>
              <w:left w:val="single" w:sz="12" w:space="0" w:color="008000"/>
            </w:tcBorders>
            <w:vAlign w:val="bottom"/>
          </w:tcPr>
          <w:p w14:paraId="1842C26F" w14:textId="77777777" w:rsidR="00B14693" w:rsidRPr="008B47CA" w:rsidRDefault="00B14693" w:rsidP="00B14693">
            <w:pPr>
              <w:pStyle w:val="ZPpregtekst"/>
            </w:pPr>
            <w:r w:rsidRPr="008B47CA">
              <w:t>– pšenica in pira</w:t>
            </w:r>
          </w:p>
        </w:tc>
        <w:tc>
          <w:tcPr>
            <w:tcW w:w="386" w:type="pct"/>
            <w:shd w:val="clear" w:color="auto" w:fill="auto"/>
            <w:noWrap/>
            <w:vAlign w:val="bottom"/>
          </w:tcPr>
          <w:p w14:paraId="5429C8AE" w14:textId="77777777" w:rsidR="00B14693" w:rsidRPr="008B47CA" w:rsidRDefault="00B14693" w:rsidP="00B14693">
            <w:pPr>
              <w:pStyle w:val="ZPpregtevilke"/>
            </w:pPr>
            <w:r w:rsidRPr="008B47CA">
              <w:t>27.823</w:t>
            </w:r>
          </w:p>
        </w:tc>
        <w:tc>
          <w:tcPr>
            <w:tcW w:w="381" w:type="pct"/>
            <w:shd w:val="clear" w:color="auto" w:fill="auto"/>
            <w:noWrap/>
            <w:vAlign w:val="bottom"/>
          </w:tcPr>
          <w:p w14:paraId="6204A96E" w14:textId="77777777" w:rsidR="00B14693" w:rsidRPr="008B47CA" w:rsidRDefault="00B14693" w:rsidP="00B14693">
            <w:pPr>
              <w:pStyle w:val="ZPpregtevilke"/>
            </w:pPr>
            <w:r w:rsidRPr="008B47CA">
              <w:t>26.727</w:t>
            </w:r>
          </w:p>
        </w:tc>
        <w:tc>
          <w:tcPr>
            <w:tcW w:w="464" w:type="pct"/>
            <w:vAlign w:val="bottom"/>
          </w:tcPr>
          <w:p w14:paraId="67E4C237" w14:textId="77777777" w:rsidR="00B14693" w:rsidRPr="008B47CA" w:rsidRDefault="00B14693" w:rsidP="00B14693">
            <w:pPr>
              <w:pStyle w:val="ZPpregtevilke"/>
            </w:pPr>
            <w:r w:rsidRPr="008B47CA">
              <w:t>96,1</w:t>
            </w:r>
          </w:p>
        </w:tc>
        <w:tc>
          <w:tcPr>
            <w:tcW w:w="464" w:type="pct"/>
            <w:vAlign w:val="bottom"/>
          </w:tcPr>
          <w:p w14:paraId="4DFBAF57" w14:textId="77777777" w:rsidR="00B14693" w:rsidRPr="008B47CA" w:rsidRDefault="00B14693" w:rsidP="00B14693">
            <w:pPr>
              <w:pStyle w:val="ZPpregtevilke"/>
            </w:pPr>
            <w:r w:rsidRPr="008B47CA">
              <w:t>4,4</w:t>
            </w:r>
          </w:p>
        </w:tc>
        <w:tc>
          <w:tcPr>
            <w:tcW w:w="464" w:type="pct"/>
            <w:vAlign w:val="bottom"/>
          </w:tcPr>
          <w:p w14:paraId="4B828402" w14:textId="77777777" w:rsidR="00B14693" w:rsidRPr="008B47CA" w:rsidRDefault="00B14693" w:rsidP="00B14693">
            <w:pPr>
              <w:pStyle w:val="ZPpregtevilke"/>
            </w:pPr>
            <w:r w:rsidRPr="008B47CA">
              <w:t>5,2</w:t>
            </w:r>
          </w:p>
        </w:tc>
        <w:tc>
          <w:tcPr>
            <w:tcW w:w="464" w:type="pct"/>
            <w:shd w:val="clear" w:color="auto" w:fill="auto"/>
            <w:noWrap/>
            <w:vAlign w:val="bottom"/>
          </w:tcPr>
          <w:p w14:paraId="690F0DAD" w14:textId="77777777" w:rsidR="00B14693" w:rsidRPr="008B47CA" w:rsidRDefault="00B14693" w:rsidP="00B14693">
            <w:pPr>
              <w:pStyle w:val="ZPpregtevilke"/>
            </w:pPr>
            <w:r w:rsidRPr="008B47CA">
              <w:t>119,4</w:t>
            </w:r>
          </w:p>
        </w:tc>
        <w:tc>
          <w:tcPr>
            <w:tcW w:w="464" w:type="pct"/>
            <w:vAlign w:val="bottom"/>
          </w:tcPr>
          <w:p w14:paraId="018C9499" w14:textId="77777777" w:rsidR="00B14693" w:rsidRPr="008B47CA" w:rsidRDefault="00B14693" w:rsidP="00B14693">
            <w:pPr>
              <w:pStyle w:val="ZPpregtevilke"/>
            </w:pPr>
            <w:r w:rsidRPr="008B47CA">
              <w:t>121.900</w:t>
            </w:r>
          </w:p>
        </w:tc>
        <w:tc>
          <w:tcPr>
            <w:tcW w:w="464" w:type="pct"/>
            <w:vAlign w:val="bottom"/>
          </w:tcPr>
          <w:p w14:paraId="092D5088" w14:textId="77777777" w:rsidR="00B14693" w:rsidRPr="008B47CA" w:rsidRDefault="00B14693" w:rsidP="00B14693">
            <w:pPr>
              <w:pStyle w:val="ZPpregtevilke"/>
            </w:pPr>
            <w:r w:rsidRPr="008B47CA">
              <w:t>139.811</w:t>
            </w:r>
          </w:p>
        </w:tc>
        <w:tc>
          <w:tcPr>
            <w:tcW w:w="415" w:type="pct"/>
            <w:vAlign w:val="bottom"/>
          </w:tcPr>
          <w:p w14:paraId="2A77258F" w14:textId="77777777" w:rsidR="00B14693" w:rsidRPr="008B47CA" w:rsidRDefault="00B14693" w:rsidP="00B14693">
            <w:pPr>
              <w:pStyle w:val="ZPpregtevilke"/>
            </w:pPr>
            <w:r w:rsidRPr="008B47CA">
              <w:t>114,7</w:t>
            </w:r>
          </w:p>
        </w:tc>
      </w:tr>
      <w:tr w:rsidR="00B14693" w:rsidRPr="008B47CA" w14:paraId="42BD182D" w14:textId="77777777" w:rsidTr="00B14693">
        <w:trPr>
          <w:trHeight w:val="227"/>
          <w:jc w:val="center"/>
        </w:trPr>
        <w:tc>
          <w:tcPr>
            <w:tcW w:w="1034" w:type="pct"/>
            <w:tcBorders>
              <w:left w:val="single" w:sz="12" w:space="0" w:color="008000"/>
            </w:tcBorders>
            <w:vAlign w:val="bottom"/>
          </w:tcPr>
          <w:p w14:paraId="746C517B" w14:textId="77777777" w:rsidR="00B14693" w:rsidRPr="008B47CA" w:rsidRDefault="00B14693" w:rsidP="00B14693">
            <w:pPr>
              <w:pStyle w:val="ZPpregtekst"/>
            </w:pPr>
            <w:r w:rsidRPr="008B47CA">
              <w:t>– koruza za zrnje</w:t>
            </w:r>
          </w:p>
        </w:tc>
        <w:tc>
          <w:tcPr>
            <w:tcW w:w="386" w:type="pct"/>
            <w:shd w:val="clear" w:color="auto" w:fill="auto"/>
            <w:noWrap/>
            <w:vAlign w:val="bottom"/>
          </w:tcPr>
          <w:p w14:paraId="7A7ED404" w14:textId="77777777" w:rsidR="00B14693" w:rsidRPr="008B47CA" w:rsidRDefault="00B14693" w:rsidP="00B14693">
            <w:pPr>
              <w:pStyle w:val="ZPpregtevilke"/>
            </w:pPr>
            <w:r w:rsidRPr="008B47CA">
              <w:t>37.079</w:t>
            </w:r>
          </w:p>
        </w:tc>
        <w:tc>
          <w:tcPr>
            <w:tcW w:w="381" w:type="pct"/>
            <w:shd w:val="clear" w:color="auto" w:fill="auto"/>
            <w:noWrap/>
            <w:vAlign w:val="bottom"/>
          </w:tcPr>
          <w:p w14:paraId="6E9892DD" w14:textId="77777777" w:rsidR="00B14693" w:rsidRPr="008B47CA" w:rsidRDefault="00B14693" w:rsidP="00B14693">
            <w:pPr>
              <w:pStyle w:val="ZPpregtevilke"/>
            </w:pPr>
            <w:r w:rsidRPr="008B47CA">
              <w:t>38.883</w:t>
            </w:r>
          </w:p>
        </w:tc>
        <w:tc>
          <w:tcPr>
            <w:tcW w:w="464" w:type="pct"/>
            <w:vAlign w:val="bottom"/>
          </w:tcPr>
          <w:p w14:paraId="6E471A66" w14:textId="77777777" w:rsidR="00B14693" w:rsidRPr="008B47CA" w:rsidRDefault="00B14693" w:rsidP="00B14693">
            <w:pPr>
              <w:pStyle w:val="ZPpregtevilke"/>
            </w:pPr>
            <w:r w:rsidRPr="008B47CA">
              <w:t>104,9</w:t>
            </w:r>
          </w:p>
        </w:tc>
        <w:tc>
          <w:tcPr>
            <w:tcW w:w="464" w:type="pct"/>
            <w:vAlign w:val="bottom"/>
          </w:tcPr>
          <w:p w14:paraId="38CCAD79" w14:textId="77777777" w:rsidR="00B14693" w:rsidRPr="008B47CA" w:rsidRDefault="00B14693" w:rsidP="00B14693">
            <w:pPr>
              <w:pStyle w:val="ZPpregtevilke"/>
            </w:pPr>
            <w:r w:rsidRPr="008B47CA">
              <w:t>9,5</w:t>
            </w:r>
          </w:p>
        </w:tc>
        <w:tc>
          <w:tcPr>
            <w:tcW w:w="464" w:type="pct"/>
            <w:vAlign w:val="bottom"/>
          </w:tcPr>
          <w:p w14:paraId="1F27BC86" w14:textId="77777777" w:rsidR="00B14693" w:rsidRPr="008B47CA" w:rsidRDefault="00B14693" w:rsidP="00B14693">
            <w:pPr>
              <w:pStyle w:val="ZPpregtevilke"/>
            </w:pPr>
            <w:r w:rsidRPr="008B47CA">
              <w:t>9,3</w:t>
            </w:r>
          </w:p>
        </w:tc>
        <w:tc>
          <w:tcPr>
            <w:tcW w:w="464" w:type="pct"/>
            <w:shd w:val="clear" w:color="auto" w:fill="auto"/>
            <w:noWrap/>
            <w:vAlign w:val="bottom"/>
          </w:tcPr>
          <w:p w14:paraId="527811AF" w14:textId="77777777" w:rsidR="00B14693" w:rsidRPr="008B47CA" w:rsidRDefault="00B14693" w:rsidP="00B14693">
            <w:pPr>
              <w:pStyle w:val="ZPpregtevilke"/>
            </w:pPr>
            <w:r w:rsidRPr="008B47CA">
              <w:t>98,0</w:t>
            </w:r>
          </w:p>
        </w:tc>
        <w:tc>
          <w:tcPr>
            <w:tcW w:w="464" w:type="pct"/>
            <w:vAlign w:val="bottom"/>
          </w:tcPr>
          <w:p w14:paraId="634B3878" w14:textId="77777777" w:rsidR="00B14693" w:rsidRPr="008B47CA" w:rsidRDefault="00B14693" w:rsidP="00B14693">
            <w:pPr>
              <w:pStyle w:val="ZPpregtevilke"/>
            </w:pPr>
            <w:r w:rsidRPr="008B47CA">
              <w:t>350.489</w:t>
            </w:r>
          </w:p>
        </w:tc>
        <w:tc>
          <w:tcPr>
            <w:tcW w:w="464" w:type="pct"/>
            <w:vAlign w:val="bottom"/>
          </w:tcPr>
          <w:p w14:paraId="57C241E3" w14:textId="77777777" w:rsidR="00B14693" w:rsidRPr="008B47CA" w:rsidRDefault="00B14693" w:rsidP="00B14693">
            <w:pPr>
              <w:pStyle w:val="ZPpregtevilke"/>
            </w:pPr>
            <w:r w:rsidRPr="008B47CA">
              <w:t>360.357</w:t>
            </w:r>
          </w:p>
        </w:tc>
        <w:tc>
          <w:tcPr>
            <w:tcW w:w="415" w:type="pct"/>
            <w:vAlign w:val="bottom"/>
          </w:tcPr>
          <w:p w14:paraId="526689B0" w14:textId="77777777" w:rsidR="00B14693" w:rsidRPr="008B47CA" w:rsidRDefault="00B14693" w:rsidP="00B14693">
            <w:pPr>
              <w:pStyle w:val="ZPpregtevilke"/>
            </w:pPr>
            <w:r w:rsidRPr="008B47CA">
              <w:t>102,8</w:t>
            </w:r>
          </w:p>
        </w:tc>
      </w:tr>
      <w:tr w:rsidR="00B14693" w:rsidRPr="008B47CA" w14:paraId="303B183A" w14:textId="77777777" w:rsidTr="00B14693">
        <w:trPr>
          <w:trHeight w:val="227"/>
          <w:jc w:val="center"/>
        </w:trPr>
        <w:tc>
          <w:tcPr>
            <w:tcW w:w="1034" w:type="pct"/>
            <w:tcBorders>
              <w:left w:val="single" w:sz="12" w:space="0" w:color="008000"/>
            </w:tcBorders>
            <w:vAlign w:val="bottom"/>
          </w:tcPr>
          <w:p w14:paraId="6B555E1F" w14:textId="77777777" w:rsidR="00B14693" w:rsidRPr="008B47CA" w:rsidRDefault="00B14693" w:rsidP="00B14693">
            <w:pPr>
              <w:pStyle w:val="ZPpregtekst"/>
            </w:pPr>
            <w:r w:rsidRPr="008B47CA">
              <w:t>– ječmen</w:t>
            </w:r>
          </w:p>
        </w:tc>
        <w:tc>
          <w:tcPr>
            <w:tcW w:w="386" w:type="pct"/>
            <w:shd w:val="clear" w:color="auto" w:fill="auto"/>
            <w:noWrap/>
            <w:vAlign w:val="bottom"/>
          </w:tcPr>
          <w:p w14:paraId="4508BB0E" w14:textId="77777777" w:rsidR="00B14693" w:rsidRPr="008B47CA" w:rsidRDefault="00B14693" w:rsidP="00B14693">
            <w:pPr>
              <w:pStyle w:val="ZPpregtevilke"/>
            </w:pPr>
            <w:r w:rsidRPr="008B47CA">
              <w:t>20.994</w:t>
            </w:r>
          </w:p>
        </w:tc>
        <w:tc>
          <w:tcPr>
            <w:tcW w:w="381" w:type="pct"/>
            <w:shd w:val="clear" w:color="auto" w:fill="auto"/>
            <w:noWrap/>
            <w:vAlign w:val="bottom"/>
          </w:tcPr>
          <w:p w14:paraId="7AFCE239" w14:textId="77777777" w:rsidR="00B14693" w:rsidRPr="008B47CA" w:rsidRDefault="00B14693" w:rsidP="00B14693">
            <w:pPr>
              <w:pStyle w:val="ZPpregtevilke"/>
            </w:pPr>
            <w:r w:rsidRPr="008B47CA">
              <w:t>21.139</w:t>
            </w:r>
          </w:p>
        </w:tc>
        <w:tc>
          <w:tcPr>
            <w:tcW w:w="464" w:type="pct"/>
            <w:vAlign w:val="bottom"/>
          </w:tcPr>
          <w:p w14:paraId="527F9240" w14:textId="77777777" w:rsidR="00B14693" w:rsidRPr="008B47CA" w:rsidRDefault="00B14693" w:rsidP="00B14693">
            <w:pPr>
              <w:pStyle w:val="ZPpregtevilke"/>
            </w:pPr>
            <w:r w:rsidRPr="008B47CA">
              <w:t>100,7</w:t>
            </w:r>
          </w:p>
        </w:tc>
        <w:tc>
          <w:tcPr>
            <w:tcW w:w="464" w:type="pct"/>
            <w:vAlign w:val="bottom"/>
          </w:tcPr>
          <w:p w14:paraId="031A90AC" w14:textId="77777777" w:rsidR="00B14693" w:rsidRPr="008B47CA" w:rsidRDefault="00B14693" w:rsidP="00B14693">
            <w:pPr>
              <w:pStyle w:val="ZPpregtevilke"/>
            </w:pPr>
            <w:r w:rsidRPr="008B47CA">
              <w:t>4,2</w:t>
            </w:r>
          </w:p>
        </w:tc>
        <w:tc>
          <w:tcPr>
            <w:tcW w:w="464" w:type="pct"/>
            <w:vAlign w:val="bottom"/>
          </w:tcPr>
          <w:p w14:paraId="2D2CCDC8" w14:textId="77777777" w:rsidR="00B14693" w:rsidRPr="008B47CA" w:rsidRDefault="00B14693" w:rsidP="00B14693">
            <w:pPr>
              <w:pStyle w:val="ZPpregtevilke"/>
            </w:pPr>
            <w:r w:rsidRPr="008B47CA">
              <w:t>4,8</w:t>
            </w:r>
          </w:p>
        </w:tc>
        <w:tc>
          <w:tcPr>
            <w:tcW w:w="464" w:type="pct"/>
            <w:shd w:val="clear" w:color="auto" w:fill="auto"/>
            <w:noWrap/>
            <w:vAlign w:val="bottom"/>
          </w:tcPr>
          <w:p w14:paraId="2ADF4D73" w14:textId="77777777" w:rsidR="00B14693" w:rsidRPr="008B47CA" w:rsidRDefault="00B14693" w:rsidP="00B14693">
            <w:pPr>
              <w:pStyle w:val="ZPpregtevilke"/>
            </w:pPr>
            <w:r w:rsidRPr="008B47CA">
              <w:t>115,6</w:t>
            </w:r>
          </w:p>
        </w:tc>
        <w:tc>
          <w:tcPr>
            <w:tcW w:w="464" w:type="pct"/>
            <w:vAlign w:val="bottom"/>
          </w:tcPr>
          <w:p w14:paraId="53AAEC73" w14:textId="77777777" w:rsidR="00B14693" w:rsidRPr="008B47CA" w:rsidRDefault="00B14693" w:rsidP="00B14693">
            <w:pPr>
              <w:pStyle w:val="ZPpregtevilke"/>
            </w:pPr>
            <w:r w:rsidRPr="008B47CA">
              <w:t>88.057</w:t>
            </w:r>
          </w:p>
        </w:tc>
        <w:tc>
          <w:tcPr>
            <w:tcW w:w="464" w:type="pct"/>
            <w:vAlign w:val="bottom"/>
          </w:tcPr>
          <w:p w14:paraId="5F3DD00B" w14:textId="77777777" w:rsidR="00B14693" w:rsidRPr="008B47CA" w:rsidRDefault="00B14693" w:rsidP="00B14693">
            <w:pPr>
              <w:pStyle w:val="ZPpregtevilke"/>
            </w:pPr>
            <w:r w:rsidRPr="008B47CA">
              <w:t>102.480</w:t>
            </w:r>
          </w:p>
        </w:tc>
        <w:tc>
          <w:tcPr>
            <w:tcW w:w="415" w:type="pct"/>
            <w:vAlign w:val="bottom"/>
          </w:tcPr>
          <w:p w14:paraId="61630EC9" w14:textId="77777777" w:rsidR="00B14693" w:rsidRPr="008B47CA" w:rsidRDefault="00B14693" w:rsidP="00B14693">
            <w:pPr>
              <w:pStyle w:val="ZPpregtevilke"/>
            </w:pPr>
            <w:r w:rsidRPr="008B47CA">
              <w:t>116,4</w:t>
            </w:r>
          </w:p>
        </w:tc>
      </w:tr>
      <w:tr w:rsidR="00B14693" w:rsidRPr="008B47CA" w14:paraId="01A4D203" w14:textId="77777777" w:rsidTr="00B14693">
        <w:trPr>
          <w:trHeight w:val="227"/>
          <w:jc w:val="center"/>
        </w:trPr>
        <w:tc>
          <w:tcPr>
            <w:tcW w:w="1034" w:type="pct"/>
            <w:tcBorders>
              <w:left w:val="single" w:sz="12" w:space="0" w:color="008000"/>
            </w:tcBorders>
            <w:vAlign w:val="bottom"/>
          </w:tcPr>
          <w:p w14:paraId="661D2F6D" w14:textId="77777777" w:rsidR="00B14693" w:rsidRPr="008B47CA" w:rsidRDefault="00B14693" w:rsidP="00B14693">
            <w:pPr>
              <w:pStyle w:val="ZPpregtekst"/>
            </w:pPr>
            <w:r w:rsidRPr="008B47CA">
              <w:t>– rž</w:t>
            </w:r>
          </w:p>
        </w:tc>
        <w:tc>
          <w:tcPr>
            <w:tcW w:w="386" w:type="pct"/>
            <w:shd w:val="clear" w:color="auto" w:fill="auto"/>
            <w:noWrap/>
            <w:vAlign w:val="bottom"/>
          </w:tcPr>
          <w:p w14:paraId="08B157F2" w14:textId="77777777" w:rsidR="00B14693" w:rsidRPr="008B47CA" w:rsidRDefault="00B14693" w:rsidP="00B14693">
            <w:pPr>
              <w:pStyle w:val="ZPpregtevilke"/>
            </w:pPr>
            <w:r w:rsidRPr="008B47CA">
              <w:t>1.301</w:t>
            </w:r>
          </w:p>
        </w:tc>
        <w:tc>
          <w:tcPr>
            <w:tcW w:w="381" w:type="pct"/>
            <w:shd w:val="clear" w:color="auto" w:fill="auto"/>
            <w:noWrap/>
            <w:vAlign w:val="bottom"/>
          </w:tcPr>
          <w:p w14:paraId="16878F3F" w14:textId="77777777" w:rsidR="00B14693" w:rsidRPr="008B47CA" w:rsidRDefault="00B14693" w:rsidP="00B14693">
            <w:pPr>
              <w:pStyle w:val="ZPpregtevilke"/>
            </w:pPr>
            <w:r w:rsidRPr="008B47CA">
              <w:t>1.178</w:t>
            </w:r>
          </w:p>
        </w:tc>
        <w:tc>
          <w:tcPr>
            <w:tcW w:w="464" w:type="pct"/>
            <w:vAlign w:val="bottom"/>
          </w:tcPr>
          <w:p w14:paraId="698F1D6E" w14:textId="77777777" w:rsidR="00B14693" w:rsidRPr="008B47CA" w:rsidRDefault="00B14693" w:rsidP="00B14693">
            <w:pPr>
              <w:pStyle w:val="ZPpregtevilke"/>
            </w:pPr>
            <w:r w:rsidRPr="008B47CA">
              <w:t>90,5</w:t>
            </w:r>
          </w:p>
        </w:tc>
        <w:tc>
          <w:tcPr>
            <w:tcW w:w="464" w:type="pct"/>
            <w:vAlign w:val="bottom"/>
          </w:tcPr>
          <w:p w14:paraId="3268F1FC" w14:textId="77777777" w:rsidR="00B14693" w:rsidRPr="008B47CA" w:rsidRDefault="00B14693" w:rsidP="00B14693">
            <w:pPr>
              <w:pStyle w:val="ZPpregtevilke"/>
            </w:pPr>
            <w:r w:rsidRPr="008B47CA">
              <w:t>3,5</w:t>
            </w:r>
          </w:p>
        </w:tc>
        <w:tc>
          <w:tcPr>
            <w:tcW w:w="464" w:type="pct"/>
            <w:vAlign w:val="bottom"/>
          </w:tcPr>
          <w:p w14:paraId="7F180F09" w14:textId="77777777" w:rsidR="00B14693" w:rsidRPr="008B47CA" w:rsidRDefault="00B14693" w:rsidP="00B14693">
            <w:pPr>
              <w:pStyle w:val="ZPpregtevilke"/>
            </w:pPr>
            <w:r w:rsidRPr="008B47CA">
              <w:t>3,8</w:t>
            </w:r>
          </w:p>
        </w:tc>
        <w:tc>
          <w:tcPr>
            <w:tcW w:w="464" w:type="pct"/>
            <w:shd w:val="clear" w:color="auto" w:fill="auto"/>
            <w:noWrap/>
            <w:vAlign w:val="bottom"/>
          </w:tcPr>
          <w:p w14:paraId="5905B8D7" w14:textId="77777777" w:rsidR="00B14693" w:rsidRPr="008B47CA" w:rsidRDefault="00B14693" w:rsidP="00B14693">
            <w:pPr>
              <w:pStyle w:val="ZPpregtevilke"/>
            </w:pPr>
            <w:r w:rsidRPr="008B47CA">
              <w:t>108,9</w:t>
            </w:r>
          </w:p>
        </w:tc>
        <w:tc>
          <w:tcPr>
            <w:tcW w:w="464" w:type="pct"/>
            <w:vAlign w:val="bottom"/>
          </w:tcPr>
          <w:p w14:paraId="4B90F196" w14:textId="77777777" w:rsidR="00B14693" w:rsidRPr="008B47CA" w:rsidRDefault="00B14693" w:rsidP="00B14693">
            <w:pPr>
              <w:pStyle w:val="ZPpregtevilke"/>
            </w:pPr>
            <w:r w:rsidRPr="008B47CA">
              <w:t>4.542</w:t>
            </w:r>
          </w:p>
        </w:tc>
        <w:tc>
          <w:tcPr>
            <w:tcW w:w="464" w:type="pct"/>
            <w:vAlign w:val="bottom"/>
          </w:tcPr>
          <w:p w14:paraId="1290ED66" w14:textId="77777777" w:rsidR="00B14693" w:rsidRPr="008B47CA" w:rsidRDefault="00B14693" w:rsidP="00B14693">
            <w:pPr>
              <w:pStyle w:val="ZPpregtevilke"/>
            </w:pPr>
            <w:r w:rsidRPr="008B47CA">
              <w:t>4.479</w:t>
            </w:r>
          </w:p>
        </w:tc>
        <w:tc>
          <w:tcPr>
            <w:tcW w:w="415" w:type="pct"/>
            <w:vAlign w:val="bottom"/>
          </w:tcPr>
          <w:p w14:paraId="5CF016BA" w14:textId="77777777" w:rsidR="00B14693" w:rsidRPr="008B47CA" w:rsidRDefault="00B14693" w:rsidP="00B14693">
            <w:pPr>
              <w:pStyle w:val="ZPpregtevilke"/>
            </w:pPr>
            <w:r w:rsidRPr="008B47CA">
              <w:t>98,6</w:t>
            </w:r>
          </w:p>
        </w:tc>
      </w:tr>
      <w:tr w:rsidR="00B14693" w:rsidRPr="008B47CA" w14:paraId="2CDB7E0C" w14:textId="77777777" w:rsidTr="00B14693">
        <w:trPr>
          <w:trHeight w:val="227"/>
          <w:jc w:val="center"/>
        </w:trPr>
        <w:tc>
          <w:tcPr>
            <w:tcW w:w="1034" w:type="pct"/>
            <w:tcBorders>
              <w:left w:val="single" w:sz="12" w:space="0" w:color="008000"/>
            </w:tcBorders>
            <w:vAlign w:val="bottom"/>
          </w:tcPr>
          <w:p w14:paraId="2B197AE8" w14:textId="77777777" w:rsidR="00B14693" w:rsidRPr="008B47CA" w:rsidRDefault="00B14693" w:rsidP="00B14693">
            <w:pPr>
              <w:pStyle w:val="ZPpregtekst"/>
            </w:pPr>
            <w:r w:rsidRPr="008B47CA">
              <w:t>– oves</w:t>
            </w:r>
          </w:p>
        </w:tc>
        <w:tc>
          <w:tcPr>
            <w:tcW w:w="386" w:type="pct"/>
            <w:shd w:val="clear" w:color="auto" w:fill="auto"/>
            <w:noWrap/>
            <w:vAlign w:val="bottom"/>
          </w:tcPr>
          <w:p w14:paraId="0B8CEA81" w14:textId="77777777" w:rsidR="00B14693" w:rsidRPr="008B47CA" w:rsidRDefault="00B14693" w:rsidP="00B14693">
            <w:pPr>
              <w:pStyle w:val="ZPpregtevilke"/>
            </w:pPr>
            <w:r w:rsidRPr="008B47CA">
              <w:t>1.245</w:t>
            </w:r>
          </w:p>
        </w:tc>
        <w:tc>
          <w:tcPr>
            <w:tcW w:w="381" w:type="pct"/>
            <w:shd w:val="clear" w:color="auto" w:fill="auto"/>
            <w:noWrap/>
            <w:vAlign w:val="bottom"/>
          </w:tcPr>
          <w:p w14:paraId="380D1C23" w14:textId="77777777" w:rsidR="00B14693" w:rsidRPr="008B47CA" w:rsidRDefault="00B14693" w:rsidP="00B14693">
            <w:pPr>
              <w:pStyle w:val="ZPpregtevilke"/>
            </w:pPr>
            <w:r w:rsidRPr="008B47CA">
              <w:t>1.207</w:t>
            </w:r>
          </w:p>
        </w:tc>
        <w:tc>
          <w:tcPr>
            <w:tcW w:w="464" w:type="pct"/>
            <w:vAlign w:val="bottom"/>
          </w:tcPr>
          <w:p w14:paraId="69FD2E8F" w14:textId="77777777" w:rsidR="00B14693" w:rsidRPr="008B47CA" w:rsidRDefault="00B14693" w:rsidP="00B14693">
            <w:pPr>
              <w:pStyle w:val="ZPpregtevilke"/>
            </w:pPr>
            <w:r w:rsidRPr="008B47CA">
              <w:t>96,9</w:t>
            </w:r>
          </w:p>
        </w:tc>
        <w:tc>
          <w:tcPr>
            <w:tcW w:w="464" w:type="pct"/>
            <w:vAlign w:val="bottom"/>
          </w:tcPr>
          <w:p w14:paraId="30F0232E" w14:textId="77777777" w:rsidR="00B14693" w:rsidRPr="008B47CA" w:rsidRDefault="00B14693" w:rsidP="00B14693">
            <w:pPr>
              <w:pStyle w:val="ZPpregtevilke"/>
            </w:pPr>
            <w:r w:rsidRPr="008B47CA">
              <w:t>2,7</w:t>
            </w:r>
          </w:p>
        </w:tc>
        <w:tc>
          <w:tcPr>
            <w:tcW w:w="464" w:type="pct"/>
            <w:vAlign w:val="bottom"/>
          </w:tcPr>
          <w:p w14:paraId="07825F86" w14:textId="77777777" w:rsidR="00B14693" w:rsidRPr="008B47CA" w:rsidRDefault="00B14693" w:rsidP="00B14693">
            <w:pPr>
              <w:pStyle w:val="ZPpregtevilke"/>
            </w:pPr>
            <w:r w:rsidRPr="008B47CA">
              <w:t>3,3</w:t>
            </w:r>
          </w:p>
        </w:tc>
        <w:tc>
          <w:tcPr>
            <w:tcW w:w="464" w:type="pct"/>
            <w:shd w:val="clear" w:color="auto" w:fill="auto"/>
            <w:noWrap/>
            <w:vAlign w:val="bottom"/>
          </w:tcPr>
          <w:p w14:paraId="2F9759EB" w14:textId="77777777" w:rsidR="00B14693" w:rsidRPr="008B47CA" w:rsidRDefault="00B14693" w:rsidP="00B14693">
            <w:pPr>
              <w:pStyle w:val="ZPpregtevilke"/>
            </w:pPr>
            <w:r w:rsidRPr="008B47CA">
              <w:t>122,5</w:t>
            </w:r>
          </w:p>
        </w:tc>
        <w:tc>
          <w:tcPr>
            <w:tcW w:w="464" w:type="pct"/>
            <w:vAlign w:val="bottom"/>
          </w:tcPr>
          <w:p w14:paraId="5C6155B9" w14:textId="77777777" w:rsidR="00B14693" w:rsidRPr="008B47CA" w:rsidRDefault="00B14693" w:rsidP="00B14693">
            <w:pPr>
              <w:pStyle w:val="ZPpregtevilke"/>
            </w:pPr>
            <w:r w:rsidRPr="008B47CA">
              <w:t>3.397</w:t>
            </w:r>
          </w:p>
        </w:tc>
        <w:tc>
          <w:tcPr>
            <w:tcW w:w="464" w:type="pct"/>
            <w:vAlign w:val="bottom"/>
          </w:tcPr>
          <w:p w14:paraId="1D2293BE" w14:textId="77777777" w:rsidR="00B14693" w:rsidRPr="008B47CA" w:rsidRDefault="00B14693" w:rsidP="00B14693">
            <w:pPr>
              <w:pStyle w:val="ZPpregtevilke"/>
            </w:pPr>
            <w:r w:rsidRPr="008B47CA">
              <w:t>4.033</w:t>
            </w:r>
          </w:p>
        </w:tc>
        <w:tc>
          <w:tcPr>
            <w:tcW w:w="415" w:type="pct"/>
            <w:vAlign w:val="bottom"/>
          </w:tcPr>
          <w:p w14:paraId="528AAB53" w14:textId="77777777" w:rsidR="00B14693" w:rsidRPr="008B47CA" w:rsidRDefault="00B14693" w:rsidP="00B14693">
            <w:pPr>
              <w:pStyle w:val="ZPpregtevilke"/>
            </w:pPr>
            <w:r w:rsidRPr="008B47CA">
              <w:t>118,7</w:t>
            </w:r>
          </w:p>
        </w:tc>
      </w:tr>
      <w:tr w:rsidR="00B14693" w:rsidRPr="008B47CA" w14:paraId="61F647CF" w14:textId="77777777" w:rsidTr="00B14693">
        <w:trPr>
          <w:trHeight w:val="227"/>
          <w:jc w:val="center"/>
        </w:trPr>
        <w:tc>
          <w:tcPr>
            <w:tcW w:w="1034" w:type="pct"/>
            <w:tcBorders>
              <w:left w:val="single" w:sz="12" w:space="0" w:color="008000"/>
              <w:bottom w:val="single" w:sz="12" w:space="0" w:color="008000"/>
            </w:tcBorders>
            <w:vAlign w:val="bottom"/>
          </w:tcPr>
          <w:p w14:paraId="7B7F659A" w14:textId="77777777" w:rsidR="00B14693" w:rsidRPr="008B47CA" w:rsidRDefault="00B14693" w:rsidP="00B14693">
            <w:pPr>
              <w:pStyle w:val="ZPpregtekst"/>
            </w:pPr>
            <w:r w:rsidRPr="008B47CA">
              <w:t>– tritikala</w:t>
            </w:r>
          </w:p>
        </w:tc>
        <w:tc>
          <w:tcPr>
            <w:tcW w:w="386" w:type="pct"/>
            <w:tcBorders>
              <w:bottom w:val="single" w:sz="12" w:space="0" w:color="008000"/>
            </w:tcBorders>
            <w:shd w:val="clear" w:color="auto" w:fill="auto"/>
            <w:noWrap/>
            <w:vAlign w:val="bottom"/>
          </w:tcPr>
          <w:p w14:paraId="6169BD94" w14:textId="77777777" w:rsidR="00B14693" w:rsidRPr="008B47CA" w:rsidRDefault="00B14693" w:rsidP="00B14693">
            <w:pPr>
              <w:pStyle w:val="ZPpregtevilke"/>
            </w:pPr>
            <w:r w:rsidRPr="008B47CA">
              <w:t>5.668</w:t>
            </w:r>
          </w:p>
        </w:tc>
        <w:tc>
          <w:tcPr>
            <w:tcW w:w="381" w:type="pct"/>
            <w:tcBorders>
              <w:bottom w:val="single" w:sz="12" w:space="0" w:color="008000"/>
            </w:tcBorders>
            <w:shd w:val="clear" w:color="auto" w:fill="auto"/>
            <w:noWrap/>
            <w:vAlign w:val="bottom"/>
          </w:tcPr>
          <w:p w14:paraId="309AC1B1" w14:textId="77777777" w:rsidR="00B14693" w:rsidRPr="008B47CA" w:rsidRDefault="00B14693" w:rsidP="00B14693">
            <w:pPr>
              <w:pStyle w:val="ZPpregtevilke"/>
            </w:pPr>
            <w:r w:rsidRPr="008B47CA">
              <w:t>5.804</w:t>
            </w:r>
          </w:p>
        </w:tc>
        <w:tc>
          <w:tcPr>
            <w:tcW w:w="464" w:type="pct"/>
            <w:tcBorders>
              <w:bottom w:val="single" w:sz="12" w:space="0" w:color="008000"/>
            </w:tcBorders>
            <w:vAlign w:val="bottom"/>
          </w:tcPr>
          <w:p w14:paraId="3C055E7F" w14:textId="77777777" w:rsidR="00B14693" w:rsidRPr="008B47CA" w:rsidRDefault="00B14693" w:rsidP="00B14693">
            <w:pPr>
              <w:pStyle w:val="ZPpregtevilke"/>
            </w:pPr>
            <w:r w:rsidRPr="008B47CA">
              <w:t>102,4</w:t>
            </w:r>
          </w:p>
        </w:tc>
        <w:tc>
          <w:tcPr>
            <w:tcW w:w="464" w:type="pct"/>
            <w:tcBorders>
              <w:bottom w:val="single" w:sz="12" w:space="0" w:color="008000"/>
            </w:tcBorders>
            <w:vAlign w:val="bottom"/>
          </w:tcPr>
          <w:p w14:paraId="3506F4A5" w14:textId="77777777" w:rsidR="00B14693" w:rsidRPr="008B47CA" w:rsidRDefault="00B14693" w:rsidP="00B14693">
            <w:pPr>
              <w:pStyle w:val="ZPpregtevilke"/>
            </w:pPr>
            <w:r w:rsidRPr="008B47CA">
              <w:t>4,2</w:t>
            </w:r>
          </w:p>
        </w:tc>
        <w:tc>
          <w:tcPr>
            <w:tcW w:w="464" w:type="pct"/>
            <w:tcBorders>
              <w:bottom w:val="single" w:sz="12" w:space="0" w:color="008000"/>
            </w:tcBorders>
            <w:vAlign w:val="bottom"/>
          </w:tcPr>
          <w:p w14:paraId="66E434DB" w14:textId="77777777" w:rsidR="00B14693" w:rsidRPr="008B47CA" w:rsidRDefault="00B14693" w:rsidP="00B14693">
            <w:pPr>
              <w:pStyle w:val="ZPpregtevilke"/>
            </w:pPr>
            <w:r w:rsidRPr="008B47CA">
              <w:t>4,6</w:t>
            </w:r>
          </w:p>
        </w:tc>
        <w:tc>
          <w:tcPr>
            <w:tcW w:w="464" w:type="pct"/>
            <w:tcBorders>
              <w:bottom w:val="single" w:sz="12" w:space="0" w:color="008000"/>
            </w:tcBorders>
            <w:shd w:val="clear" w:color="auto" w:fill="auto"/>
            <w:noWrap/>
            <w:vAlign w:val="bottom"/>
          </w:tcPr>
          <w:p w14:paraId="5BCCAA5F" w14:textId="77777777" w:rsidR="00B14693" w:rsidRPr="008B47CA" w:rsidRDefault="00B14693" w:rsidP="00B14693">
            <w:pPr>
              <w:pStyle w:val="ZPpregtevilke"/>
            </w:pPr>
            <w:r w:rsidRPr="008B47CA">
              <w:t>111,4</w:t>
            </w:r>
          </w:p>
        </w:tc>
        <w:tc>
          <w:tcPr>
            <w:tcW w:w="464" w:type="pct"/>
            <w:tcBorders>
              <w:bottom w:val="single" w:sz="12" w:space="0" w:color="008000"/>
            </w:tcBorders>
            <w:vAlign w:val="bottom"/>
          </w:tcPr>
          <w:p w14:paraId="55B0DF2B" w14:textId="77777777" w:rsidR="00B14693" w:rsidRPr="008B47CA" w:rsidRDefault="00B14693" w:rsidP="00B14693">
            <w:pPr>
              <w:pStyle w:val="ZPpregtevilke"/>
            </w:pPr>
            <w:r w:rsidRPr="008B47CA">
              <w:t>23.572</w:t>
            </w:r>
          </w:p>
        </w:tc>
        <w:tc>
          <w:tcPr>
            <w:tcW w:w="464" w:type="pct"/>
            <w:tcBorders>
              <w:bottom w:val="single" w:sz="12" w:space="0" w:color="008000"/>
            </w:tcBorders>
            <w:vAlign w:val="bottom"/>
          </w:tcPr>
          <w:p w14:paraId="7D6E5A98" w14:textId="77777777" w:rsidR="00B14693" w:rsidRPr="008B47CA" w:rsidRDefault="00B14693" w:rsidP="00B14693">
            <w:pPr>
              <w:pStyle w:val="ZPpregtevilke"/>
            </w:pPr>
            <w:r w:rsidRPr="008B47CA">
              <w:t>26.892</w:t>
            </w:r>
          </w:p>
        </w:tc>
        <w:tc>
          <w:tcPr>
            <w:tcW w:w="415" w:type="pct"/>
            <w:tcBorders>
              <w:bottom w:val="single" w:sz="12" w:space="0" w:color="008000"/>
            </w:tcBorders>
            <w:vAlign w:val="bottom"/>
          </w:tcPr>
          <w:p w14:paraId="0D968197" w14:textId="77777777" w:rsidR="00B14693" w:rsidRPr="008B47CA" w:rsidRDefault="00B14693" w:rsidP="00B14693">
            <w:pPr>
              <w:pStyle w:val="ZPpregtevilke"/>
            </w:pPr>
            <w:r w:rsidRPr="008B47CA">
              <w:t>114,1</w:t>
            </w:r>
          </w:p>
        </w:tc>
      </w:tr>
    </w:tbl>
    <w:bookmarkEnd w:id="77"/>
    <w:p w14:paraId="402DB4C1" w14:textId="77777777" w:rsidR="00B14693" w:rsidRPr="008B47CA" w:rsidRDefault="00B14693" w:rsidP="00B14693">
      <w:pPr>
        <w:pStyle w:val="ZPpodnapis"/>
      </w:pPr>
      <w:r w:rsidRPr="008B47CA">
        <w:t>Vir: SURS, preračuni KIS</w:t>
      </w:r>
    </w:p>
    <w:p w14:paraId="347C20D0" w14:textId="77777777" w:rsidR="00B14693" w:rsidRPr="006504DC" w:rsidRDefault="00B14693" w:rsidP="00B14693">
      <w:pPr>
        <w:pStyle w:val="ZPtekst"/>
      </w:pPr>
      <w:r w:rsidRPr="006504DC">
        <w:t>Po podatkih tržnega poročila ARSKTRP je bilo v času žetve skupaj prevzetih (odkupljenih) 79,3 tisoč ton krušne pšenice letine 2019</w:t>
      </w:r>
      <w:r w:rsidRPr="006504DC">
        <w:rPr>
          <w:rStyle w:val="Sprotnaopomba-sklic"/>
        </w:rPr>
        <w:footnoteReference w:id="1"/>
      </w:r>
      <w:r w:rsidRPr="006504DC">
        <w:t>, kar je sicer za 41 % več kot v letu 2018, ko je bilo prevzete najmanj krušne pšenice do zdaj</w:t>
      </w:r>
      <w:r>
        <w:t>, vendar precej manj kot v letih 2011–2017</w:t>
      </w:r>
      <w:r w:rsidRPr="006504DC">
        <w:t>.</w:t>
      </w:r>
    </w:p>
    <w:p w14:paraId="19039718" w14:textId="77777777" w:rsidR="00B14693" w:rsidRPr="002D7055" w:rsidRDefault="00B14693" w:rsidP="00B14693">
      <w:pPr>
        <w:pStyle w:val="ZPtekst"/>
      </w:pPr>
      <w:r w:rsidRPr="002D7055">
        <w:t>V Sloveniji je pridelava žita manjša od domače porabe, ki je bila po letu 2007 med 0,8 do enega milijona ton na leto. V zadnjih petih letih se je v povprečju 60 % žita porabilo za krmo, od tega je bilo največ koruze (63 %). Za prehrano se je v enakem obdobju v povprečju porabilo 29 % žita, v strukturi porabe za prehrano s 85 % prevladuje pšenica.</w:t>
      </w:r>
    </w:p>
    <w:p w14:paraId="18C8990A" w14:textId="5BC36141" w:rsidR="00B14693" w:rsidRPr="0060646F" w:rsidRDefault="00B14693" w:rsidP="00B14693">
      <w:pPr>
        <w:pStyle w:val="ZPslikanaslov"/>
      </w:pPr>
      <w:bookmarkStart w:id="78" w:name="_Toc95184287"/>
      <w:bookmarkStart w:id="79" w:name="_Toc49520309"/>
      <w:bookmarkEnd w:id="62"/>
      <w:bookmarkEnd w:id="63"/>
      <w:bookmarkEnd w:id="64"/>
      <w:bookmarkEnd w:id="65"/>
      <w:bookmarkEnd w:id="66"/>
      <w:r w:rsidRPr="0060646F">
        <w:t xml:space="preserve">Slika </w:t>
      </w:r>
      <w:r w:rsidRPr="0060646F">
        <w:rPr>
          <w:noProof/>
        </w:rPr>
        <w:fldChar w:fldCharType="begin"/>
      </w:r>
      <w:r w:rsidRPr="0060646F">
        <w:rPr>
          <w:noProof/>
        </w:rPr>
        <w:instrText xml:space="preserve"> SEQ Slika \* ARABIC </w:instrText>
      </w:r>
      <w:r w:rsidRPr="0060646F">
        <w:rPr>
          <w:noProof/>
        </w:rPr>
        <w:fldChar w:fldCharType="separate"/>
      </w:r>
      <w:r w:rsidR="005B5DE8">
        <w:rPr>
          <w:noProof/>
        </w:rPr>
        <w:t>2</w:t>
      </w:r>
      <w:r w:rsidRPr="0060646F">
        <w:rPr>
          <w:noProof/>
        </w:rPr>
        <w:fldChar w:fldCharType="end"/>
      </w:r>
      <w:r w:rsidRPr="0060646F">
        <w:t>: Pridelava in poraba žita skupaj (000 t; ekvivalent zrnja); 2007–2019</w:t>
      </w:r>
      <w:bookmarkEnd w:id="79"/>
    </w:p>
    <w:p w14:paraId="62A3CF3A" w14:textId="77777777" w:rsidR="00B14693" w:rsidRPr="0060646F" w:rsidRDefault="00B14693" w:rsidP="00B14693">
      <w:pPr>
        <w:pStyle w:val="ZPslika"/>
      </w:pPr>
      <w:r w:rsidRPr="0060646F">
        <w:drawing>
          <wp:inline distT="0" distB="0" distL="0" distR="0" wp14:anchorId="0AD3A8A0" wp14:editId="74F8B586">
            <wp:extent cx="3951605" cy="2099310"/>
            <wp:effectExtent l="0" t="0" r="0" b="0"/>
            <wp:docPr id="24169606" name="Slika 2416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1605" cy="2099310"/>
                    </a:xfrm>
                    <a:prstGeom prst="rect">
                      <a:avLst/>
                    </a:prstGeom>
                    <a:noFill/>
                    <a:ln>
                      <a:noFill/>
                    </a:ln>
                  </pic:spPr>
                </pic:pic>
              </a:graphicData>
            </a:graphic>
          </wp:inline>
        </w:drawing>
      </w:r>
    </w:p>
    <w:p w14:paraId="4151BF8F" w14:textId="77777777" w:rsidR="00B14693" w:rsidRPr="002D7055" w:rsidRDefault="00B14693" w:rsidP="00B14693">
      <w:pPr>
        <w:pStyle w:val="ZPpodnapis"/>
      </w:pPr>
      <w:r w:rsidRPr="002D7055">
        <w:t>Vir: SURS, KIS</w:t>
      </w:r>
    </w:p>
    <w:p w14:paraId="782EA278" w14:textId="756628A1" w:rsidR="00B14693" w:rsidRPr="00A02A90" w:rsidRDefault="00B14693" w:rsidP="00B14693">
      <w:pPr>
        <w:pStyle w:val="ZPtekst"/>
      </w:pPr>
      <w:r w:rsidRPr="00A02A90">
        <w:t>Po prvih ugotovitvah je bila leta 2019 domača poraba žita 866 tisoč ton, kar je blizu ravni leta 2018 in povprečja zadnjih petih let. Poraba pšenice in koruze se je zmanjšala za približno 2 %, medtem ko se</w:t>
      </w:r>
      <w:r w:rsidR="00C36B77">
        <w:t xml:space="preserve"> je</w:t>
      </w:r>
      <w:r w:rsidRPr="00A02A90">
        <w:t xml:space="preserve"> ječmena porabilo za desetino več. Poraba žita za krmo je </w:t>
      </w:r>
      <w:r w:rsidRPr="001A41F8">
        <w:t>bila večja za slaba 2 % odstotka, poraba za prehrano pa se je</w:t>
      </w:r>
      <w:r w:rsidR="004869C7">
        <w:t xml:space="preserve"> zmanjšala za 3 %</w:t>
      </w:r>
      <w:r w:rsidRPr="001A41F8">
        <w:t>. Na večjo porabo žita za krmo je najbolj vplivala večja poraba ječmena, ki je zelo verjetno posledica večje r</w:t>
      </w:r>
      <w:r w:rsidRPr="00A02A90">
        <w:t>azpoložljivosti ječmena na domačem trgu (dobra letina).</w:t>
      </w:r>
    </w:p>
    <w:p w14:paraId="301BC769" w14:textId="4FD32ED8" w:rsidR="00B14693" w:rsidRPr="0060646F" w:rsidRDefault="00B14693" w:rsidP="00B14693">
      <w:pPr>
        <w:pStyle w:val="ZPslikanaslov"/>
      </w:pPr>
      <w:bookmarkStart w:id="80" w:name="_Toc458751097"/>
      <w:bookmarkStart w:id="81" w:name="_Toc489955900"/>
      <w:bookmarkStart w:id="82" w:name="_Toc49520310"/>
      <w:r w:rsidRPr="0060646F">
        <w:lastRenderedPageBreak/>
        <w:t xml:space="preserve">Slika </w:t>
      </w:r>
      <w:r w:rsidRPr="0060646F">
        <w:rPr>
          <w:noProof/>
        </w:rPr>
        <w:fldChar w:fldCharType="begin"/>
      </w:r>
      <w:r w:rsidRPr="0060646F">
        <w:rPr>
          <w:noProof/>
        </w:rPr>
        <w:instrText xml:space="preserve"> SEQ Slika \* ARABIC </w:instrText>
      </w:r>
      <w:r w:rsidRPr="0060646F">
        <w:rPr>
          <w:noProof/>
        </w:rPr>
        <w:fldChar w:fldCharType="separate"/>
      </w:r>
      <w:r w:rsidR="005B5DE8">
        <w:rPr>
          <w:noProof/>
        </w:rPr>
        <w:t>3</w:t>
      </w:r>
      <w:r w:rsidRPr="0060646F">
        <w:rPr>
          <w:noProof/>
        </w:rPr>
        <w:fldChar w:fldCharType="end"/>
      </w:r>
      <w:r w:rsidRPr="0060646F">
        <w:t>: Pridelava in poraba pšenice in koruze (000 t; ekvivalent zrnja); 2007–201</w:t>
      </w:r>
      <w:bookmarkEnd w:id="80"/>
      <w:bookmarkEnd w:id="81"/>
      <w:r w:rsidRPr="0060646F">
        <w:t>9</w:t>
      </w:r>
      <w:bookmarkEnd w:id="82"/>
    </w:p>
    <w:p w14:paraId="34BDDDB0" w14:textId="77777777" w:rsidR="00B14693" w:rsidRPr="0060646F" w:rsidRDefault="00B14693" w:rsidP="00B14693">
      <w:pPr>
        <w:pStyle w:val="ZPslika"/>
      </w:pPr>
      <w:r w:rsidRPr="0060646F">
        <w:drawing>
          <wp:inline distT="0" distB="0" distL="0" distR="0" wp14:anchorId="0458C6C0" wp14:editId="5CCD6AF9">
            <wp:extent cx="5709285" cy="2218690"/>
            <wp:effectExtent l="0" t="0" r="5715" b="0"/>
            <wp:docPr id="24169607" name="Slika 2416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2218690"/>
                    </a:xfrm>
                    <a:prstGeom prst="rect">
                      <a:avLst/>
                    </a:prstGeom>
                    <a:noFill/>
                    <a:ln>
                      <a:noFill/>
                    </a:ln>
                  </pic:spPr>
                </pic:pic>
              </a:graphicData>
            </a:graphic>
          </wp:inline>
        </w:drawing>
      </w:r>
    </w:p>
    <w:p w14:paraId="72EE7AE8" w14:textId="77777777" w:rsidR="00B14693" w:rsidRPr="0060646F" w:rsidRDefault="00B14693" w:rsidP="00B14693">
      <w:pPr>
        <w:pStyle w:val="ZPpodnapis"/>
      </w:pPr>
      <w:r w:rsidRPr="0060646F">
        <w:t>Vir: SURS, KIS</w:t>
      </w:r>
    </w:p>
    <w:p w14:paraId="41EE0B8B" w14:textId="29F65457" w:rsidR="00B14693" w:rsidRPr="008D68A9" w:rsidRDefault="00B14693" w:rsidP="00B14693">
      <w:pPr>
        <w:pStyle w:val="ZPtekst"/>
      </w:pPr>
      <w:r w:rsidRPr="006B3B94">
        <w:t>Slovenija je v zadnjih petih letih v obliki zrnja, moke in predelanih proizvodov na leto uvozila v povprečju 5</w:t>
      </w:r>
      <w:r>
        <w:t>28</w:t>
      </w:r>
      <w:r w:rsidRPr="006B3B94">
        <w:t xml:space="preserve"> tisoč ton žita, od tega od 70 % do 75 % v obliki zrnja. V letu 2019 je bilo uvoženih </w:t>
      </w:r>
      <w:r w:rsidRPr="004E4EDF">
        <w:t>546 tisoč ton žita, od tega 267 tisoč ton pšenice, 217 tisoč ton koruze in 51 tisoč ton ječmena. Uvoz žita se je v letu 2019 v primerjavi s predhodnim letom zmanjšal za 7 %, vendar je bil po obsegu še vedno 3 % nad povprečjem zadnjih petih let. Izvoz žita</w:t>
      </w:r>
      <w:r>
        <w:t xml:space="preserve">, ki se zadnja leta povečuje, </w:t>
      </w:r>
      <w:r w:rsidRPr="008D68A9">
        <w:t xml:space="preserve">se je povečal tudi v letu 2019 (+12 %), povprečje zadnjih petih let pa je presegel kar za 40 %. Po začasnih podatkih je bilo v letu 2019 izvoženih 353 tisoč ton žita, od tega 101 tisoč ton </w:t>
      </w:r>
      <w:r w:rsidR="003B2C77">
        <w:t>pšenice (–21</w:t>
      </w:r>
      <w:r w:rsidRPr="001A41F8">
        <w:t> %) in 239 tisoč ton koruze (+41 %). Velika večina žita (več kot 80 %) se že od</w:t>
      </w:r>
      <w:r w:rsidRPr="008D68A9">
        <w:t xml:space="preserve"> leta 2005 izvozi v obliki zrnja, pred tem letom pa so prevladovali moka in predelani proizvodi.</w:t>
      </w:r>
    </w:p>
    <w:p w14:paraId="643DB7AC" w14:textId="32B7B2EC" w:rsidR="00B14693" w:rsidRPr="00E45C05" w:rsidRDefault="00B14693" w:rsidP="00B14693">
      <w:pPr>
        <w:pStyle w:val="ZPpregnaslov"/>
      </w:pPr>
      <w:bookmarkStart w:id="83" w:name="_Toc295059161"/>
      <w:bookmarkStart w:id="84" w:name="_Toc489955875"/>
      <w:bookmarkStart w:id="85" w:name="_Toc49438837"/>
      <w:r w:rsidRPr="00E45C05">
        <w:t xml:space="preserve">Preglednica </w:t>
      </w:r>
      <w:r w:rsidRPr="00E45C05">
        <w:rPr>
          <w:noProof/>
        </w:rPr>
        <w:fldChar w:fldCharType="begin"/>
      </w:r>
      <w:r w:rsidRPr="00E45C05">
        <w:rPr>
          <w:noProof/>
        </w:rPr>
        <w:instrText xml:space="preserve"> SEQ Preglednica \* ARABIC </w:instrText>
      </w:r>
      <w:r w:rsidRPr="00E45C05">
        <w:rPr>
          <w:noProof/>
        </w:rPr>
        <w:fldChar w:fldCharType="separate"/>
      </w:r>
      <w:r w:rsidR="005B5DE8">
        <w:rPr>
          <w:noProof/>
        </w:rPr>
        <w:t>2</w:t>
      </w:r>
      <w:r w:rsidRPr="00E45C05">
        <w:rPr>
          <w:noProof/>
        </w:rPr>
        <w:fldChar w:fldCharType="end"/>
      </w:r>
      <w:r w:rsidRPr="00E45C05">
        <w:t>: Izvoz in uvoz žita v obliki zrnja; 2015–20</w:t>
      </w:r>
      <w:bookmarkEnd w:id="83"/>
      <w:r w:rsidRPr="00E45C05">
        <w:t>1</w:t>
      </w:r>
      <w:bookmarkEnd w:id="84"/>
      <w:r w:rsidRPr="00E45C05">
        <w:t>9</w:t>
      </w:r>
      <w:bookmarkEnd w:id="85"/>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7"/>
        <w:gridCol w:w="730"/>
        <w:gridCol w:w="730"/>
        <w:gridCol w:w="730"/>
        <w:gridCol w:w="730"/>
        <w:gridCol w:w="731"/>
        <w:gridCol w:w="731"/>
        <w:gridCol w:w="731"/>
        <w:gridCol w:w="731"/>
        <w:gridCol w:w="731"/>
        <w:gridCol w:w="729"/>
      </w:tblGrid>
      <w:tr w:rsidR="00B14693" w:rsidRPr="00E45C05" w14:paraId="3FE084D5" w14:textId="77777777" w:rsidTr="00B14693">
        <w:trPr>
          <w:trHeight w:val="225"/>
        </w:trPr>
        <w:tc>
          <w:tcPr>
            <w:tcW w:w="961" w:type="pct"/>
            <w:tcBorders>
              <w:top w:val="single" w:sz="12" w:space="0" w:color="008000"/>
              <w:bottom w:val="nil"/>
            </w:tcBorders>
            <w:shd w:val="clear" w:color="auto" w:fill="D9D9D9"/>
            <w:noWrap/>
            <w:vAlign w:val="bottom"/>
          </w:tcPr>
          <w:p w14:paraId="2EBC3C12" w14:textId="77777777" w:rsidR="00B14693" w:rsidRPr="00E45C05" w:rsidRDefault="00B14693" w:rsidP="00B14693">
            <w:pPr>
              <w:pStyle w:val="ZPpregglava"/>
              <w:jc w:val="center"/>
            </w:pPr>
          </w:p>
        </w:tc>
        <w:tc>
          <w:tcPr>
            <w:tcW w:w="2019" w:type="pct"/>
            <w:gridSpan w:val="5"/>
            <w:tcBorders>
              <w:top w:val="single" w:sz="12" w:space="0" w:color="008000"/>
              <w:bottom w:val="single" w:sz="6" w:space="0" w:color="008000"/>
            </w:tcBorders>
            <w:shd w:val="clear" w:color="auto" w:fill="D9D9D9"/>
            <w:noWrap/>
            <w:vAlign w:val="bottom"/>
          </w:tcPr>
          <w:p w14:paraId="06593850" w14:textId="77777777" w:rsidR="00B14693" w:rsidRPr="00E45C05" w:rsidRDefault="00B14693" w:rsidP="00B14693">
            <w:pPr>
              <w:pStyle w:val="ZPpregglava"/>
              <w:jc w:val="center"/>
              <w:rPr>
                <w:bCs/>
              </w:rPr>
            </w:pPr>
            <w:r w:rsidRPr="00E45C05">
              <w:rPr>
                <w:bCs/>
              </w:rPr>
              <w:t>Izvoz (t)</w:t>
            </w:r>
          </w:p>
        </w:tc>
        <w:tc>
          <w:tcPr>
            <w:tcW w:w="2020" w:type="pct"/>
            <w:gridSpan w:val="5"/>
            <w:tcBorders>
              <w:top w:val="single" w:sz="12" w:space="0" w:color="008000"/>
              <w:bottom w:val="single" w:sz="6" w:space="0" w:color="008000"/>
            </w:tcBorders>
            <w:shd w:val="clear" w:color="auto" w:fill="D9D9D9"/>
            <w:noWrap/>
            <w:vAlign w:val="bottom"/>
          </w:tcPr>
          <w:p w14:paraId="27D20A43" w14:textId="77777777" w:rsidR="00B14693" w:rsidRPr="00E45C05" w:rsidRDefault="00B14693" w:rsidP="00B14693">
            <w:pPr>
              <w:pStyle w:val="ZPpregglava"/>
              <w:jc w:val="center"/>
              <w:rPr>
                <w:bCs/>
              </w:rPr>
            </w:pPr>
            <w:r w:rsidRPr="00E45C05">
              <w:rPr>
                <w:bCs/>
              </w:rPr>
              <w:t>Uvoz (t)</w:t>
            </w:r>
          </w:p>
        </w:tc>
      </w:tr>
      <w:tr w:rsidR="00B14693" w:rsidRPr="00E45C05" w14:paraId="7D9C2B82" w14:textId="77777777" w:rsidTr="00B14693">
        <w:trPr>
          <w:trHeight w:val="225"/>
        </w:trPr>
        <w:tc>
          <w:tcPr>
            <w:tcW w:w="961" w:type="pct"/>
            <w:tcBorders>
              <w:top w:val="nil"/>
              <w:bottom w:val="single" w:sz="6" w:space="0" w:color="008000"/>
            </w:tcBorders>
            <w:shd w:val="clear" w:color="auto" w:fill="D9D9D9"/>
            <w:noWrap/>
            <w:vAlign w:val="bottom"/>
          </w:tcPr>
          <w:p w14:paraId="2354A6B6" w14:textId="77777777" w:rsidR="00B14693" w:rsidRPr="00E45C05" w:rsidRDefault="00B14693" w:rsidP="00B14693">
            <w:pPr>
              <w:pStyle w:val="ZPpregglava"/>
            </w:pPr>
          </w:p>
        </w:tc>
        <w:tc>
          <w:tcPr>
            <w:tcW w:w="404" w:type="pct"/>
            <w:tcBorders>
              <w:top w:val="single" w:sz="6" w:space="0" w:color="008000"/>
              <w:bottom w:val="single" w:sz="6" w:space="0" w:color="008000"/>
            </w:tcBorders>
            <w:shd w:val="clear" w:color="auto" w:fill="D9D9D9"/>
            <w:noWrap/>
            <w:vAlign w:val="bottom"/>
          </w:tcPr>
          <w:p w14:paraId="018C6AF7" w14:textId="77777777" w:rsidR="00B14693" w:rsidRPr="00E45C05" w:rsidRDefault="00B14693" w:rsidP="00B14693">
            <w:pPr>
              <w:pStyle w:val="ZPpregglava"/>
              <w:rPr>
                <w:bCs/>
              </w:rPr>
            </w:pPr>
            <w:r w:rsidRPr="00E45C05">
              <w:rPr>
                <w:bCs/>
              </w:rPr>
              <w:t>2015</w:t>
            </w:r>
          </w:p>
        </w:tc>
        <w:tc>
          <w:tcPr>
            <w:tcW w:w="404" w:type="pct"/>
            <w:tcBorders>
              <w:top w:val="single" w:sz="6" w:space="0" w:color="008000"/>
              <w:bottom w:val="single" w:sz="6" w:space="0" w:color="008000"/>
            </w:tcBorders>
            <w:shd w:val="clear" w:color="auto" w:fill="D9D9D9"/>
            <w:noWrap/>
            <w:vAlign w:val="bottom"/>
          </w:tcPr>
          <w:p w14:paraId="02F026DA" w14:textId="77777777" w:rsidR="00B14693" w:rsidRPr="00E45C05" w:rsidRDefault="00B14693" w:rsidP="00B14693">
            <w:pPr>
              <w:pStyle w:val="ZPpregglava"/>
              <w:rPr>
                <w:bCs/>
              </w:rPr>
            </w:pPr>
            <w:r w:rsidRPr="00E45C05">
              <w:rPr>
                <w:bCs/>
              </w:rPr>
              <w:t>2016</w:t>
            </w:r>
          </w:p>
        </w:tc>
        <w:tc>
          <w:tcPr>
            <w:tcW w:w="404" w:type="pct"/>
            <w:tcBorders>
              <w:top w:val="single" w:sz="6" w:space="0" w:color="008000"/>
              <w:bottom w:val="single" w:sz="6" w:space="0" w:color="008000"/>
            </w:tcBorders>
            <w:shd w:val="clear" w:color="auto" w:fill="D9D9D9"/>
            <w:noWrap/>
            <w:vAlign w:val="bottom"/>
          </w:tcPr>
          <w:p w14:paraId="520F379C" w14:textId="77777777" w:rsidR="00B14693" w:rsidRPr="00E45C05" w:rsidRDefault="00B14693" w:rsidP="00B14693">
            <w:pPr>
              <w:pStyle w:val="ZPpregglava"/>
              <w:rPr>
                <w:bCs/>
              </w:rPr>
            </w:pPr>
            <w:r w:rsidRPr="00E45C05">
              <w:rPr>
                <w:bCs/>
              </w:rPr>
              <w:t>2017</w:t>
            </w:r>
          </w:p>
        </w:tc>
        <w:tc>
          <w:tcPr>
            <w:tcW w:w="404" w:type="pct"/>
            <w:tcBorders>
              <w:top w:val="single" w:sz="6" w:space="0" w:color="008000"/>
              <w:bottom w:val="single" w:sz="6" w:space="0" w:color="008000"/>
            </w:tcBorders>
            <w:shd w:val="clear" w:color="auto" w:fill="D9D9D9"/>
            <w:noWrap/>
            <w:vAlign w:val="bottom"/>
          </w:tcPr>
          <w:p w14:paraId="2CD54CC6" w14:textId="77777777" w:rsidR="00B14693" w:rsidRPr="00E45C05" w:rsidRDefault="00B14693" w:rsidP="00B14693">
            <w:pPr>
              <w:pStyle w:val="ZPpregglava"/>
              <w:rPr>
                <w:bCs/>
              </w:rPr>
            </w:pPr>
            <w:r w:rsidRPr="00E45C05">
              <w:rPr>
                <w:bCs/>
              </w:rPr>
              <w:t>2018</w:t>
            </w:r>
          </w:p>
        </w:tc>
        <w:tc>
          <w:tcPr>
            <w:tcW w:w="404" w:type="pct"/>
            <w:tcBorders>
              <w:top w:val="single" w:sz="6" w:space="0" w:color="008000"/>
              <w:bottom w:val="single" w:sz="6" w:space="0" w:color="008000"/>
            </w:tcBorders>
            <w:shd w:val="clear" w:color="auto" w:fill="D9D9D9"/>
            <w:noWrap/>
            <w:vAlign w:val="bottom"/>
          </w:tcPr>
          <w:p w14:paraId="0DEF2525" w14:textId="77777777" w:rsidR="00B14693" w:rsidRPr="00E45C05" w:rsidRDefault="00B14693" w:rsidP="00B14693">
            <w:pPr>
              <w:pStyle w:val="ZPpregglava"/>
              <w:rPr>
                <w:bCs/>
              </w:rPr>
            </w:pPr>
            <w:r w:rsidRPr="00E45C05">
              <w:rPr>
                <w:bCs/>
              </w:rPr>
              <w:t>2019*</w:t>
            </w:r>
          </w:p>
        </w:tc>
        <w:tc>
          <w:tcPr>
            <w:tcW w:w="404" w:type="pct"/>
            <w:tcBorders>
              <w:top w:val="single" w:sz="6" w:space="0" w:color="008000"/>
              <w:bottom w:val="single" w:sz="6" w:space="0" w:color="008000"/>
            </w:tcBorders>
            <w:shd w:val="clear" w:color="auto" w:fill="D9D9D9"/>
            <w:noWrap/>
            <w:vAlign w:val="bottom"/>
          </w:tcPr>
          <w:p w14:paraId="2A70AE6C" w14:textId="77777777" w:rsidR="00B14693" w:rsidRPr="00E45C05" w:rsidRDefault="00B14693" w:rsidP="00B14693">
            <w:pPr>
              <w:pStyle w:val="ZPpregglava"/>
              <w:rPr>
                <w:bCs/>
              </w:rPr>
            </w:pPr>
            <w:r w:rsidRPr="00E45C05">
              <w:rPr>
                <w:bCs/>
              </w:rPr>
              <w:t>2015</w:t>
            </w:r>
          </w:p>
        </w:tc>
        <w:tc>
          <w:tcPr>
            <w:tcW w:w="404" w:type="pct"/>
            <w:tcBorders>
              <w:top w:val="single" w:sz="6" w:space="0" w:color="008000"/>
              <w:bottom w:val="single" w:sz="6" w:space="0" w:color="008000"/>
            </w:tcBorders>
            <w:shd w:val="clear" w:color="auto" w:fill="D9D9D9"/>
            <w:noWrap/>
            <w:vAlign w:val="bottom"/>
          </w:tcPr>
          <w:p w14:paraId="3FE01EA1" w14:textId="77777777" w:rsidR="00B14693" w:rsidRPr="00E45C05" w:rsidRDefault="00B14693" w:rsidP="00B14693">
            <w:pPr>
              <w:pStyle w:val="ZPpregglava"/>
              <w:rPr>
                <w:bCs/>
              </w:rPr>
            </w:pPr>
            <w:r w:rsidRPr="00E45C05">
              <w:rPr>
                <w:bCs/>
              </w:rPr>
              <w:t>2016</w:t>
            </w:r>
          </w:p>
        </w:tc>
        <w:tc>
          <w:tcPr>
            <w:tcW w:w="404" w:type="pct"/>
            <w:tcBorders>
              <w:top w:val="single" w:sz="6" w:space="0" w:color="008000"/>
              <w:bottom w:val="single" w:sz="6" w:space="0" w:color="008000"/>
            </w:tcBorders>
            <w:shd w:val="clear" w:color="auto" w:fill="D9D9D9"/>
            <w:noWrap/>
            <w:vAlign w:val="bottom"/>
          </w:tcPr>
          <w:p w14:paraId="1403E593" w14:textId="77777777" w:rsidR="00B14693" w:rsidRPr="00E45C05" w:rsidRDefault="00B14693" w:rsidP="00B14693">
            <w:pPr>
              <w:pStyle w:val="ZPpregglava"/>
              <w:rPr>
                <w:bCs/>
              </w:rPr>
            </w:pPr>
            <w:r w:rsidRPr="00E45C05">
              <w:rPr>
                <w:bCs/>
              </w:rPr>
              <w:t>2017</w:t>
            </w:r>
          </w:p>
        </w:tc>
        <w:tc>
          <w:tcPr>
            <w:tcW w:w="404" w:type="pct"/>
            <w:tcBorders>
              <w:top w:val="single" w:sz="6" w:space="0" w:color="008000"/>
              <w:bottom w:val="single" w:sz="6" w:space="0" w:color="008000"/>
            </w:tcBorders>
            <w:shd w:val="clear" w:color="auto" w:fill="D9D9D9"/>
            <w:noWrap/>
            <w:vAlign w:val="bottom"/>
          </w:tcPr>
          <w:p w14:paraId="748AFF22" w14:textId="77777777" w:rsidR="00B14693" w:rsidRPr="00E45C05" w:rsidRDefault="00B14693" w:rsidP="00B14693">
            <w:pPr>
              <w:pStyle w:val="ZPpregglava"/>
              <w:rPr>
                <w:bCs/>
              </w:rPr>
            </w:pPr>
            <w:r w:rsidRPr="00E45C05">
              <w:rPr>
                <w:bCs/>
              </w:rPr>
              <w:t>2018</w:t>
            </w:r>
          </w:p>
        </w:tc>
        <w:tc>
          <w:tcPr>
            <w:tcW w:w="403" w:type="pct"/>
            <w:tcBorders>
              <w:top w:val="single" w:sz="6" w:space="0" w:color="008000"/>
              <w:bottom w:val="single" w:sz="6" w:space="0" w:color="008000"/>
            </w:tcBorders>
            <w:shd w:val="clear" w:color="auto" w:fill="D9D9D9"/>
            <w:noWrap/>
            <w:vAlign w:val="bottom"/>
          </w:tcPr>
          <w:p w14:paraId="136AA72D" w14:textId="77777777" w:rsidR="00B14693" w:rsidRPr="00E45C05" w:rsidRDefault="00B14693" w:rsidP="00B14693">
            <w:pPr>
              <w:pStyle w:val="ZPpregglava"/>
              <w:rPr>
                <w:bCs/>
              </w:rPr>
            </w:pPr>
            <w:r w:rsidRPr="00E45C05">
              <w:rPr>
                <w:bCs/>
              </w:rPr>
              <w:t>2019*</w:t>
            </w:r>
          </w:p>
        </w:tc>
      </w:tr>
      <w:tr w:rsidR="00B14693" w:rsidRPr="00E45C05" w14:paraId="6BBB1B47" w14:textId="77777777" w:rsidTr="00B14693">
        <w:trPr>
          <w:trHeight w:val="225"/>
        </w:trPr>
        <w:tc>
          <w:tcPr>
            <w:tcW w:w="961" w:type="pct"/>
            <w:tcBorders>
              <w:top w:val="single" w:sz="6" w:space="0" w:color="008000"/>
            </w:tcBorders>
            <w:shd w:val="clear" w:color="auto" w:fill="auto"/>
            <w:noWrap/>
            <w:vAlign w:val="bottom"/>
          </w:tcPr>
          <w:p w14:paraId="6B3E02F9" w14:textId="77777777" w:rsidR="00B14693" w:rsidRPr="00E45C05" w:rsidRDefault="00B14693" w:rsidP="00B14693">
            <w:pPr>
              <w:pStyle w:val="ZPpregtekst"/>
              <w:rPr>
                <w:b/>
              </w:rPr>
            </w:pPr>
            <w:r w:rsidRPr="00E45C05">
              <w:rPr>
                <w:b/>
              </w:rPr>
              <w:t>Žito skupaj z rižem, od tega:</w:t>
            </w:r>
          </w:p>
        </w:tc>
        <w:tc>
          <w:tcPr>
            <w:tcW w:w="404" w:type="pct"/>
            <w:tcBorders>
              <w:top w:val="single" w:sz="6" w:space="0" w:color="008000"/>
            </w:tcBorders>
            <w:shd w:val="clear" w:color="auto" w:fill="auto"/>
            <w:vAlign w:val="bottom"/>
          </w:tcPr>
          <w:p w14:paraId="45050843" w14:textId="77777777" w:rsidR="00B14693" w:rsidRPr="00E45C05" w:rsidRDefault="00B14693" w:rsidP="00B14693">
            <w:pPr>
              <w:pStyle w:val="ZPpregtevilke"/>
              <w:rPr>
                <w:b/>
              </w:rPr>
            </w:pPr>
            <w:r w:rsidRPr="00E45C05">
              <w:rPr>
                <w:b/>
              </w:rPr>
              <w:t>199.177</w:t>
            </w:r>
          </w:p>
        </w:tc>
        <w:tc>
          <w:tcPr>
            <w:tcW w:w="404" w:type="pct"/>
            <w:tcBorders>
              <w:top w:val="single" w:sz="6" w:space="0" w:color="008000"/>
            </w:tcBorders>
            <w:shd w:val="clear" w:color="auto" w:fill="auto"/>
            <w:vAlign w:val="bottom"/>
          </w:tcPr>
          <w:p w14:paraId="6D1ACB47" w14:textId="77777777" w:rsidR="00B14693" w:rsidRPr="00E45C05" w:rsidRDefault="00B14693" w:rsidP="00B14693">
            <w:pPr>
              <w:pStyle w:val="ZPpregtevilke"/>
              <w:rPr>
                <w:b/>
              </w:rPr>
            </w:pPr>
            <w:r w:rsidRPr="00E45C05">
              <w:rPr>
                <w:b/>
              </w:rPr>
              <w:t>189.099</w:t>
            </w:r>
          </w:p>
        </w:tc>
        <w:tc>
          <w:tcPr>
            <w:tcW w:w="404" w:type="pct"/>
            <w:tcBorders>
              <w:top w:val="single" w:sz="6" w:space="0" w:color="008000"/>
            </w:tcBorders>
            <w:shd w:val="clear" w:color="auto" w:fill="auto"/>
            <w:vAlign w:val="bottom"/>
          </w:tcPr>
          <w:p w14:paraId="37F553EF" w14:textId="77777777" w:rsidR="00B14693" w:rsidRPr="00E45C05" w:rsidRDefault="00B14693" w:rsidP="00B14693">
            <w:pPr>
              <w:pStyle w:val="ZPpregtevilke"/>
              <w:rPr>
                <w:b/>
              </w:rPr>
            </w:pPr>
            <w:r w:rsidRPr="00E45C05">
              <w:rPr>
                <w:b/>
              </w:rPr>
              <w:t>252.812</w:t>
            </w:r>
          </w:p>
        </w:tc>
        <w:tc>
          <w:tcPr>
            <w:tcW w:w="404" w:type="pct"/>
            <w:tcBorders>
              <w:top w:val="single" w:sz="6" w:space="0" w:color="008000"/>
            </w:tcBorders>
            <w:shd w:val="clear" w:color="auto" w:fill="auto"/>
            <w:vAlign w:val="bottom"/>
          </w:tcPr>
          <w:p w14:paraId="59A1DC74" w14:textId="77777777" w:rsidR="00B14693" w:rsidRPr="00E45C05" w:rsidRDefault="00B14693" w:rsidP="00B14693">
            <w:pPr>
              <w:pStyle w:val="ZPpregtevilke"/>
              <w:rPr>
                <w:b/>
              </w:rPr>
            </w:pPr>
            <w:r w:rsidRPr="00E45C05">
              <w:rPr>
                <w:b/>
              </w:rPr>
              <w:t>260.312</w:t>
            </w:r>
          </w:p>
        </w:tc>
        <w:tc>
          <w:tcPr>
            <w:tcW w:w="404" w:type="pct"/>
            <w:tcBorders>
              <w:top w:val="single" w:sz="6" w:space="0" w:color="008000"/>
            </w:tcBorders>
            <w:shd w:val="clear" w:color="auto" w:fill="auto"/>
            <w:vAlign w:val="bottom"/>
          </w:tcPr>
          <w:p w14:paraId="319325CF" w14:textId="77777777" w:rsidR="00B14693" w:rsidRPr="00E45C05" w:rsidRDefault="00B14693" w:rsidP="00B14693">
            <w:pPr>
              <w:pStyle w:val="ZPpregtevilke"/>
              <w:rPr>
                <w:b/>
              </w:rPr>
            </w:pPr>
            <w:r w:rsidRPr="00E45C05">
              <w:rPr>
                <w:b/>
              </w:rPr>
              <w:t>298.019</w:t>
            </w:r>
          </w:p>
        </w:tc>
        <w:tc>
          <w:tcPr>
            <w:tcW w:w="404" w:type="pct"/>
            <w:tcBorders>
              <w:top w:val="single" w:sz="6" w:space="0" w:color="008000"/>
            </w:tcBorders>
            <w:shd w:val="clear" w:color="auto" w:fill="auto"/>
            <w:vAlign w:val="bottom"/>
          </w:tcPr>
          <w:p w14:paraId="751E3D9A" w14:textId="77777777" w:rsidR="00B14693" w:rsidRPr="00E45C05" w:rsidRDefault="00B14693" w:rsidP="00B14693">
            <w:pPr>
              <w:pStyle w:val="ZPpregtevilke"/>
              <w:rPr>
                <w:b/>
              </w:rPr>
            </w:pPr>
            <w:r w:rsidRPr="00E45C05">
              <w:rPr>
                <w:b/>
              </w:rPr>
              <w:t>343.262</w:t>
            </w:r>
          </w:p>
        </w:tc>
        <w:tc>
          <w:tcPr>
            <w:tcW w:w="404" w:type="pct"/>
            <w:tcBorders>
              <w:top w:val="single" w:sz="6" w:space="0" w:color="008000"/>
            </w:tcBorders>
            <w:shd w:val="clear" w:color="auto" w:fill="auto"/>
            <w:vAlign w:val="bottom"/>
          </w:tcPr>
          <w:p w14:paraId="242E411F" w14:textId="77777777" w:rsidR="00B14693" w:rsidRPr="00E45C05" w:rsidRDefault="00B14693" w:rsidP="00B14693">
            <w:pPr>
              <w:pStyle w:val="ZPpregtevilke"/>
              <w:rPr>
                <w:b/>
              </w:rPr>
            </w:pPr>
            <w:r w:rsidRPr="00E45C05">
              <w:rPr>
                <w:b/>
              </w:rPr>
              <w:t>346.602</w:t>
            </w:r>
          </w:p>
        </w:tc>
        <w:tc>
          <w:tcPr>
            <w:tcW w:w="404" w:type="pct"/>
            <w:tcBorders>
              <w:top w:val="single" w:sz="6" w:space="0" w:color="008000"/>
            </w:tcBorders>
            <w:shd w:val="clear" w:color="auto" w:fill="auto"/>
            <w:vAlign w:val="bottom"/>
          </w:tcPr>
          <w:p w14:paraId="1D8505A0" w14:textId="77777777" w:rsidR="00B14693" w:rsidRPr="00E45C05" w:rsidRDefault="00B14693" w:rsidP="00B14693">
            <w:pPr>
              <w:pStyle w:val="ZPpregtevilke"/>
              <w:rPr>
                <w:b/>
              </w:rPr>
            </w:pPr>
            <w:r w:rsidRPr="00E45C05">
              <w:rPr>
                <w:b/>
              </w:rPr>
              <w:t>411.661</w:t>
            </w:r>
          </w:p>
        </w:tc>
        <w:tc>
          <w:tcPr>
            <w:tcW w:w="404" w:type="pct"/>
            <w:tcBorders>
              <w:top w:val="single" w:sz="6" w:space="0" w:color="008000"/>
            </w:tcBorders>
            <w:shd w:val="clear" w:color="auto" w:fill="auto"/>
            <w:vAlign w:val="bottom"/>
          </w:tcPr>
          <w:p w14:paraId="133589EB" w14:textId="77777777" w:rsidR="00B14693" w:rsidRPr="00E45C05" w:rsidRDefault="00B14693" w:rsidP="00B14693">
            <w:pPr>
              <w:pStyle w:val="ZPpregtevilke"/>
              <w:rPr>
                <w:b/>
              </w:rPr>
            </w:pPr>
            <w:r w:rsidRPr="00E45C05">
              <w:rPr>
                <w:b/>
              </w:rPr>
              <w:t>425.499</w:t>
            </w:r>
          </w:p>
        </w:tc>
        <w:tc>
          <w:tcPr>
            <w:tcW w:w="403" w:type="pct"/>
            <w:tcBorders>
              <w:top w:val="single" w:sz="6" w:space="0" w:color="008000"/>
            </w:tcBorders>
            <w:shd w:val="clear" w:color="auto" w:fill="auto"/>
            <w:vAlign w:val="bottom"/>
          </w:tcPr>
          <w:p w14:paraId="07F8B818" w14:textId="77777777" w:rsidR="00B14693" w:rsidRPr="00E45C05" w:rsidRDefault="00B14693" w:rsidP="00B14693">
            <w:pPr>
              <w:pStyle w:val="ZPpregtevilke"/>
              <w:rPr>
                <w:b/>
              </w:rPr>
            </w:pPr>
            <w:r w:rsidRPr="00E45C05">
              <w:rPr>
                <w:b/>
              </w:rPr>
              <w:t>383.055</w:t>
            </w:r>
          </w:p>
        </w:tc>
      </w:tr>
      <w:tr w:rsidR="00B14693" w:rsidRPr="00E45C05" w14:paraId="385369E5" w14:textId="77777777" w:rsidTr="00B14693">
        <w:trPr>
          <w:trHeight w:val="225"/>
        </w:trPr>
        <w:tc>
          <w:tcPr>
            <w:tcW w:w="961" w:type="pct"/>
            <w:shd w:val="clear" w:color="auto" w:fill="auto"/>
            <w:noWrap/>
            <w:vAlign w:val="bottom"/>
          </w:tcPr>
          <w:p w14:paraId="0412533B" w14:textId="77777777" w:rsidR="00B14693" w:rsidRPr="00E45C05" w:rsidRDefault="00B14693" w:rsidP="00B14693">
            <w:pPr>
              <w:pStyle w:val="ZPpregtekst"/>
            </w:pPr>
            <w:r w:rsidRPr="00E45C05">
              <w:t>– pšenica</w:t>
            </w:r>
          </w:p>
        </w:tc>
        <w:tc>
          <w:tcPr>
            <w:tcW w:w="404" w:type="pct"/>
            <w:shd w:val="clear" w:color="auto" w:fill="auto"/>
            <w:vAlign w:val="bottom"/>
          </w:tcPr>
          <w:p w14:paraId="4E0FA938" w14:textId="77777777" w:rsidR="00B14693" w:rsidRPr="00E45C05" w:rsidRDefault="00B14693" w:rsidP="00B14693">
            <w:pPr>
              <w:pStyle w:val="ZPpregtevilke"/>
            </w:pPr>
            <w:r w:rsidRPr="00E45C05">
              <w:t>61.173</w:t>
            </w:r>
          </w:p>
        </w:tc>
        <w:tc>
          <w:tcPr>
            <w:tcW w:w="404" w:type="pct"/>
            <w:shd w:val="clear" w:color="auto" w:fill="auto"/>
            <w:vAlign w:val="bottom"/>
          </w:tcPr>
          <w:p w14:paraId="49DB9851" w14:textId="77777777" w:rsidR="00B14693" w:rsidRPr="00E45C05" w:rsidRDefault="00B14693" w:rsidP="00B14693">
            <w:pPr>
              <w:pStyle w:val="ZPpregtevilke"/>
            </w:pPr>
            <w:r w:rsidRPr="00E45C05">
              <w:t>62.152</w:t>
            </w:r>
          </w:p>
        </w:tc>
        <w:tc>
          <w:tcPr>
            <w:tcW w:w="404" w:type="pct"/>
            <w:shd w:val="clear" w:color="auto" w:fill="auto"/>
            <w:vAlign w:val="bottom"/>
          </w:tcPr>
          <w:p w14:paraId="086F4681" w14:textId="77777777" w:rsidR="00B14693" w:rsidRPr="00E45C05" w:rsidRDefault="00B14693" w:rsidP="00B14693">
            <w:pPr>
              <w:pStyle w:val="ZPpregtevilke"/>
            </w:pPr>
            <w:r w:rsidRPr="00E45C05">
              <w:t>87.196</w:t>
            </w:r>
          </w:p>
        </w:tc>
        <w:tc>
          <w:tcPr>
            <w:tcW w:w="404" w:type="pct"/>
            <w:shd w:val="clear" w:color="auto" w:fill="auto"/>
            <w:vAlign w:val="bottom"/>
          </w:tcPr>
          <w:p w14:paraId="2FF065A2" w14:textId="77777777" w:rsidR="00B14693" w:rsidRPr="00E45C05" w:rsidRDefault="00B14693" w:rsidP="00B14693">
            <w:pPr>
              <w:pStyle w:val="ZPpregtevilke"/>
            </w:pPr>
            <w:r w:rsidRPr="00E45C05">
              <w:t>84.591</w:t>
            </w:r>
          </w:p>
        </w:tc>
        <w:tc>
          <w:tcPr>
            <w:tcW w:w="404" w:type="pct"/>
            <w:shd w:val="clear" w:color="auto" w:fill="auto"/>
            <w:vAlign w:val="bottom"/>
          </w:tcPr>
          <w:p w14:paraId="3477B61E" w14:textId="77777777" w:rsidR="00B14693" w:rsidRPr="00E45C05" w:rsidRDefault="00B14693" w:rsidP="00B14693">
            <w:pPr>
              <w:pStyle w:val="ZPpregtevilke"/>
            </w:pPr>
            <w:r w:rsidRPr="00E45C05">
              <w:t>59.397</w:t>
            </w:r>
          </w:p>
        </w:tc>
        <w:tc>
          <w:tcPr>
            <w:tcW w:w="404" w:type="pct"/>
            <w:shd w:val="clear" w:color="auto" w:fill="auto"/>
            <w:vAlign w:val="bottom"/>
          </w:tcPr>
          <w:p w14:paraId="6F927490" w14:textId="77777777" w:rsidR="00B14693" w:rsidRPr="00E45C05" w:rsidRDefault="00B14693" w:rsidP="00B14693">
            <w:pPr>
              <w:pStyle w:val="ZPpregtevilke"/>
            </w:pPr>
            <w:r w:rsidRPr="00E45C05">
              <w:t>145.836</w:t>
            </w:r>
          </w:p>
        </w:tc>
        <w:tc>
          <w:tcPr>
            <w:tcW w:w="404" w:type="pct"/>
            <w:shd w:val="clear" w:color="auto" w:fill="auto"/>
            <w:vAlign w:val="bottom"/>
          </w:tcPr>
          <w:p w14:paraId="608EA615" w14:textId="77777777" w:rsidR="00B14693" w:rsidRPr="00E45C05" w:rsidRDefault="00B14693" w:rsidP="00B14693">
            <w:pPr>
              <w:pStyle w:val="ZPpregtevilke"/>
            </w:pPr>
            <w:r w:rsidRPr="00E45C05">
              <w:t>166.754</w:t>
            </w:r>
          </w:p>
        </w:tc>
        <w:tc>
          <w:tcPr>
            <w:tcW w:w="404" w:type="pct"/>
            <w:shd w:val="clear" w:color="auto" w:fill="auto"/>
            <w:vAlign w:val="bottom"/>
          </w:tcPr>
          <w:p w14:paraId="5B865183" w14:textId="77777777" w:rsidR="00B14693" w:rsidRPr="00E45C05" w:rsidRDefault="00B14693" w:rsidP="00B14693">
            <w:pPr>
              <w:pStyle w:val="ZPpregtevilke"/>
            </w:pPr>
            <w:r w:rsidRPr="00E45C05">
              <w:t>171.897</w:t>
            </w:r>
          </w:p>
        </w:tc>
        <w:tc>
          <w:tcPr>
            <w:tcW w:w="404" w:type="pct"/>
            <w:shd w:val="clear" w:color="auto" w:fill="auto"/>
            <w:vAlign w:val="bottom"/>
          </w:tcPr>
          <w:p w14:paraId="4AF1FF48" w14:textId="77777777" w:rsidR="00B14693" w:rsidRPr="00E45C05" w:rsidRDefault="00B14693" w:rsidP="00B14693">
            <w:pPr>
              <w:pStyle w:val="ZPpregtevilke"/>
            </w:pPr>
            <w:r w:rsidRPr="00E45C05">
              <w:t>173.786</w:t>
            </w:r>
          </w:p>
        </w:tc>
        <w:tc>
          <w:tcPr>
            <w:tcW w:w="403" w:type="pct"/>
            <w:shd w:val="clear" w:color="auto" w:fill="auto"/>
            <w:vAlign w:val="bottom"/>
          </w:tcPr>
          <w:p w14:paraId="40DB4E30" w14:textId="77777777" w:rsidR="00B14693" w:rsidRPr="00E45C05" w:rsidRDefault="00B14693" w:rsidP="00B14693">
            <w:pPr>
              <w:pStyle w:val="ZPpregtevilke"/>
            </w:pPr>
            <w:r w:rsidRPr="00E45C05">
              <w:t>176.692</w:t>
            </w:r>
          </w:p>
        </w:tc>
      </w:tr>
      <w:tr w:rsidR="00B14693" w:rsidRPr="00E45C05" w14:paraId="7C8CE23E" w14:textId="77777777" w:rsidTr="00B14693">
        <w:trPr>
          <w:trHeight w:val="225"/>
        </w:trPr>
        <w:tc>
          <w:tcPr>
            <w:tcW w:w="961" w:type="pct"/>
            <w:shd w:val="clear" w:color="auto" w:fill="auto"/>
            <w:noWrap/>
            <w:vAlign w:val="bottom"/>
          </w:tcPr>
          <w:p w14:paraId="73124397" w14:textId="77777777" w:rsidR="00B14693" w:rsidRPr="00E45C05" w:rsidRDefault="00B14693" w:rsidP="00B14693">
            <w:pPr>
              <w:pStyle w:val="ZPpregtekst"/>
            </w:pPr>
            <w:r w:rsidRPr="00E45C05">
              <w:t>– ječmen</w:t>
            </w:r>
          </w:p>
        </w:tc>
        <w:tc>
          <w:tcPr>
            <w:tcW w:w="404" w:type="pct"/>
            <w:shd w:val="clear" w:color="auto" w:fill="auto"/>
            <w:vAlign w:val="bottom"/>
          </w:tcPr>
          <w:p w14:paraId="1EB7EA0C" w14:textId="77777777" w:rsidR="00B14693" w:rsidRPr="00E45C05" w:rsidRDefault="00B14693" w:rsidP="00B14693">
            <w:pPr>
              <w:pStyle w:val="ZPpregtevilke"/>
            </w:pPr>
            <w:r w:rsidRPr="00E45C05">
              <w:t>10.640</w:t>
            </w:r>
          </w:p>
        </w:tc>
        <w:tc>
          <w:tcPr>
            <w:tcW w:w="404" w:type="pct"/>
            <w:shd w:val="clear" w:color="auto" w:fill="auto"/>
            <w:vAlign w:val="bottom"/>
          </w:tcPr>
          <w:p w14:paraId="109AA14F" w14:textId="77777777" w:rsidR="00B14693" w:rsidRPr="00E45C05" w:rsidRDefault="00B14693" w:rsidP="00B14693">
            <w:pPr>
              <w:pStyle w:val="ZPpregtevilke"/>
            </w:pPr>
            <w:r w:rsidRPr="00E45C05">
              <w:t>5.566</w:t>
            </w:r>
          </w:p>
        </w:tc>
        <w:tc>
          <w:tcPr>
            <w:tcW w:w="404" w:type="pct"/>
            <w:shd w:val="clear" w:color="auto" w:fill="auto"/>
            <w:vAlign w:val="bottom"/>
          </w:tcPr>
          <w:p w14:paraId="172B0A1A" w14:textId="77777777" w:rsidR="00B14693" w:rsidRPr="00E45C05" w:rsidRDefault="00B14693" w:rsidP="00B14693">
            <w:pPr>
              <w:pStyle w:val="ZPpregtevilke"/>
            </w:pPr>
            <w:r w:rsidRPr="00E45C05">
              <w:t>23.008</w:t>
            </w:r>
          </w:p>
        </w:tc>
        <w:tc>
          <w:tcPr>
            <w:tcW w:w="404" w:type="pct"/>
            <w:shd w:val="clear" w:color="auto" w:fill="auto"/>
            <w:vAlign w:val="bottom"/>
          </w:tcPr>
          <w:p w14:paraId="692F35F9" w14:textId="77777777" w:rsidR="00B14693" w:rsidRPr="00E45C05" w:rsidRDefault="00B14693" w:rsidP="00B14693">
            <w:pPr>
              <w:pStyle w:val="ZPpregtevilke"/>
            </w:pPr>
            <w:r w:rsidRPr="00E45C05">
              <w:t>13.222</w:t>
            </w:r>
          </w:p>
        </w:tc>
        <w:tc>
          <w:tcPr>
            <w:tcW w:w="404" w:type="pct"/>
            <w:shd w:val="clear" w:color="auto" w:fill="auto"/>
            <w:vAlign w:val="bottom"/>
          </w:tcPr>
          <w:p w14:paraId="533689F1" w14:textId="77777777" w:rsidR="00B14693" w:rsidRPr="00E45C05" w:rsidRDefault="00B14693" w:rsidP="00B14693">
            <w:pPr>
              <w:pStyle w:val="ZPpregtevilke"/>
            </w:pPr>
            <w:r w:rsidRPr="00E45C05">
              <w:t>6.414</w:t>
            </w:r>
          </w:p>
        </w:tc>
        <w:tc>
          <w:tcPr>
            <w:tcW w:w="404" w:type="pct"/>
            <w:shd w:val="clear" w:color="auto" w:fill="auto"/>
            <w:vAlign w:val="bottom"/>
          </w:tcPr>
          <w:p w14:paraId="6E56BF62" w14:textId="77777777" w:rsidR="00B14693" w:rsidRPr="00E45C05" w:rsidRDefault="00B14693" w:rsidP="00B14693">
            <w:pPr>
              <w:pStyle w:val="ZPpregtevilke"/>
            </w:pPr>
            <w:r w:rsidRPr="00E45C05">
              <w:t>26.429</w:t>
            </w:r>
          </w:p>
        </w:tc>
        <w:tc>
          <w:tcPr>
            <w:tcW w:w="404" w:type="pct"/>
            <w:shd w:val="clear" w:color="auto" w:fill="auto"/>
            <w:vAlign w:val="bottom"/>
          </w:tcPr>
          <w:p w14:paraId="10F914D5" w14:textId="77777777" w:rsidR="00B14693" w:rsidRPr="00E45C05" w:rsidRDefault="00B14693" w:rsidP="00B14693">
            <w:pPr>
              <w:pStyle w:val="ZPpregtevilke"/>
            </w:pPr>
            <w:r w:rsidRPr="00E45C05">
              <w:t>22.142</w:t>
            </w:r>
          </w:p>
        </w:tc>
        <w:tc>
          <w:tcPr>
            <w:tcW w:w="404" w:type="pct"/>
            <w:shd w:val="clear" w:color="auto" w:fill="auto"/>
            <w:vAlign w:val="bottom"/>
          </w:tcPr>
          <w:p w14:paraId="3EA0D72B" w14:textId="77777777" w:rsidR="00B14693" w:rsidRPr="00E45C05" w:rsidRDefault="00B14693" w:rsidP="00B14693">
            <w:pPr>
              <w:pStyle w:val="ZPpregtevilke"/>
            </w:pPr>
            <w:r w:rsidRPr="00E45C05">
              <w:t>31.493</w:t>
            </w:r>
          </w:p>
        </w:tc>
        <w:tc>
          <w:tcPr>
            <w:tcW w:w="404" w:type="pct"/>
            <w:shd w:val="clear" w:color="auto" w:fill="auto"/>
            <w:vAlign w:val="bottom"/>
          </w:tcPr>
          <w:p w14:paraId="3B6B5168" w14:textId="77777777" w:rsidR="00B14693" w:rsidRPr="00E45C05" w:rsidRDefault="00B14693" w:rsidP="00B14693">
            <w:pPr>
              <w:pStyle w:val="ZPpregtevilke"/>
            </w:pPr>
            <w:r w:rsidRPr="00E45C05">
              <w:t>25.052</w:t>
            </w:r>
          </w:p>
        </w:tc>
        <w:tc>
          <w:tcPr>
            <w:tcW w:w="403" w:type="pct"/>
            <w:shd w:val="clear" w:color="auto" w:fill="auto"/>
            <w:vAlign w:val="bottom"/>
          </w:tcPr>
          <w:p w14:paraId="1F1ED2E2" w14:textId="77777777" w:rsidR="00B14693" w:rsidRPr="00E45C05" w:rsidRDefault="00B14693" w:rsidP="00B14693">
            <w:pPr>
              <w:pStyle w:val="ZPpregtevilke"/>
            </w:pPr>
            <w:r w:rsidRPr="00E45C05">
              <w:t>18.223</w:t>
            </w:r>
          </w:p>
        </w:tc>
      </w:tr>
      <w:tr w:rsidR="00B14693" w:rsidRPr="00E45C05" w14:paraId="558C297F" w14:textId="77777777" w:rsidTr="00B14693">
        <w:trPr>
          <w:trHeight w:val="225"/>
        </w:trPr>
        <w:tc>
          <w:tcPr>
            <w:tcW w:w="961" w:type="pct"/>
            <w:shd w:val="clear" w:color="auto" w:fill="auto"/>
            <w:noWrap/>
            <w:vAlign w:val="bottom"/>
          </w:tcPr>
          <w:p w14:paraId="43D062ED" w14:textId="77777777" w:rsidR="00B14693" w:rsidRPr="00E45C05" w:rsidRDefault="00B14693" w:rsidP="00B14693">
            <w:pPr>
              <w:pStyle w:val="ZPpregtekst"/>
            </w:pPr>
            <w:r w:rsidRPr="00E45C05">
              <w:t xml:space="preserve">– koruza </w:t>
            </w:r>
          </w:p>
        </w:tc>
        <w:tc>
          <w:tcPr>
            <w:tcW w:w="404" w:type="pct"/>
            <w:shd w:val="clear" w:color="auto" w:fill="auto"/>
            <w:vAlign w:val="bottom"/>
          </w:tcPr>
          <w:p w14:paraId="2C70086C" w14:textId="77777777" w:rsidR="00B14693" w:rsidRPr="00E45C05" w:rsidRDefault="00B14693" w:rsidP="00B14693">
            <w:pPr>
              <w:pStyle w:val="ZPpregtevilke"/>
            </w:pPr>
            <w:r w:rsidRPr="00E45C05">
              <w:t>124.102</w:t>
            </w:r>
          </w:p>
        </w:tc>
        <w:tc>
          <w:tcPr>
            <w:tcW w:w="404" w:type="pct"/>
            <w:shd w:val="clear" w:color="auto" w:fill="auto"/>
            <w:vAlign w:val="bottom"/>
          </w:tcPr>
          <w:p w14:paraId="60FFE768" w14:textId="77777777" w:rsidR="00B14693" w:rsidRPr="00E45C05" w:rsidRDefault="00B14693" w:rsidP="00B14693">
            <w:pPr>
              <w:pStyle w:val="ZPpregtevilke"/>
            </w:pPr>
            <w:r w:rsidRPr="00E45C05">
              <w:t>118.600</w:t>
            </w:r>
          </w:p>
        </w:tc>
        <w:tc>
          <w:tcPr>
            <w:tcW w:w="404" w:type="pct"/>
            <w:shd w:val="clear" w:color="auto" w:fill="auto"/>
            <w:vAlign w:val="bottom"/>
          </w:tcPr>
          <w:p w14:paraId="545D6842" w14:textId="77777777" w:rsidR="00B14693" w:rsidRPr="00E45C05" w:rsidRDefault="00B14693" w:rsidP="00B14693">
            <w:pPr>
              <w:pStyle w:val="ZPpregtevilke"/>
            </w:pPr>
            <w:r w:rsidRPr="00E45C05">
              <w:t>137.616</w:t>
            </w:r>
          </w:p>
        </w:tc>
        <w:tc>
          <w:tcPr>
            <w:tcW w:w="404" w:type="pct"/>
            <w:shd w:val="clear" w:color="auto" w:fill="auto"/>
            <w:vAlign w:val="bottom"/>
          </w:tcPr>
          <w:p w14:paraId="1E757FE6" w14:textId="77777777" w:rsidR="00B14693" w:rsidRPr="00E45C05" w:rsidRDefault="00B14693" w:rsidP="00B14693">
            <w:pPr>
              <w:pStyle w:val="ZPpregtevilke"/>
            </w:pPr>
            <w:r w:rsidRPr="00E45C05">
              <w:t>157.644</w:t>
            </w:r>
          </w:p>
        </w:tc>
        <w:tc>
          <w:tcPr>
            <w:tcW w:w="404" w:type="pct"/>
            <w:shd w:val="clear" w:color="auto" w:fill="auto"/>
            <w:vAlign w:val="bottom"/>
          </w:tcPr>
          <w:p w14:paraId="1CB85ED1" w14:textId="77777777" w:rsidR="00B14693" w:rsidRPr="00E45C05" w:rsidRDefault="00B14693" w:rsidP="00B14693">
            <w:pPr>
              <w:pStyle w:val="ZPpregtevilke"/>
            </w:pPr>
            <w:r w:rsidRPr="00E45C05">
              <w:t>225.707</w:t>
            </w:r>
          </w:p>
        </w:tc>
        <w:tc>
          <w:tcPr>
            <w:tcW w:w="404" w:type="pct"/>
            <w:shd w:val="clear" w:color="auto" w:fill="auto"/>
            <w:vAlign w:val="bottom"/>
          </w:tcPr>
          <w:p w14:paraId="681A3D9B" w14:textId="77777777" w:rsidR="00B14693" w:rsidRPr="00E45C05" w:rsidRDefault="00B14693" w:rsidP="00B14693">
            <w:pPr>
              <w:pStyle w:val="ZPpregtevilke"/>
            </w:pPr>
            <w:r w:rsidRPr="00E45C05">
              <w:t>153.326</w:t>
            </w:r>
          </w:p>
        </w:tc>
        <w:tc>
          <w:tcPr>
            <w:tcW w:w="404" w:type="pct"/>
            <w:shd w:val="clear" w:color="auto" w:fill="auto"/>
            <w:vAlign w:val="bottom"/>
          </w:tcPr>
          <w:p w14:paraId="51BA60AA" w14:textId="77777777" w:rsidR="00B14693" w:rsidRPr="00E45C05" w:rsidRDefault="00B14693" w:rsidP="00B14693">
            <w:pPr>
              <w:pStyle w:val="ZPpregtevilke"/>
            </w:pPr>
            <w:r w:rsidRPr="00E45C05">
              <w:t>138.343</w:t>
            </w:r>
          </w:p>
        </w:tc>
        <w:tc>
          <w:tcPr>
            <w:tcW w:w="404" w:type="pct"/>
            <w:shd w:val="clear" w:color="auto" w:fill="auto"/>
            <w:vAlign w:val="bottom"/>
          </w:tcPr>
          <w:p w14:paraId="761B2F2C" w14:textId="77777777" w:rsidR="00B14693" w:rsidRPr="00E45C05" w:rsidRDefault="00B14693" w:rsidP="00B14693">
            <w:pPr>
              <w:pStyle w:val="ZPpregtevilke"/>
            </w:pPr>
            <w:r w:rsidRPr="00E45C05">
              <w:t>191.066</w:t>
            </w:r>
          </w:p>
        </w:tc>
        <w:tc>
          <w:tcPr>
            <w:tcW w:w="404" w:type="pct"/>
            <w:shd w:val="clear" w:color="auto" w:fill="auto"/>
            <w:vAlign w:val="bottom"/>
          </w:tcPr>
          <w:p w14:paraId="0BEDADE3" w14:textId="77777777" w:rsidR="00B14693" w:rsidRPr="00E45C05" w:rsidRDefault="00B14693" w:rsidP="00B14693">
            <w:pPr>
              <w:pStyle w:val="ZPpregtevilke"/>
            </w:pPr>
            <w:r w:rsidRPr="00E45C05">
              <w:t>210.826</w:t>
            </w:r>
          </w:p>
        </w:tc>
        <w:tc>
          <w:tcPr>
            <w:tcW w:w="403" w:type="pct"/>
            <w:shd w:val="clear" w:color="auto" w:fill="auto"/>
            <w:vAlign w:val="bottom"/>
          </w:tcPr>
          <w:p w14:paraId="38349D88" w14:textId="77777777" w:rsidR="00B14693" w:rsidRPr="00E45C05" w:rsidRDefault="00B14693" w:rsidP="00B14693">
            <w:pPr>
              <w:pStyle w:val="ZPpregtevilke"/>
            </w:pPr>
            <w:r w:rsidRPr="00E45C05">
              <w:t>172.505</w:t>
            </w:r>
          </w:p>
        </w:tc>
      </w:tr>
      <w:tr w:rsidR="00B14693" w:rsidRPr="00E45C05" w14:paraId="72CD7C09" w14:textId="77777777" w:rsidTr="00B14693">
        <w:trPr>
          <w:trHeight w:val="225"/>
        </w:trPr>
        <w:tc>
          <w:tcPr>
            <w:tcW w:w="961" w:type="pct"/>
            <w:shd w:val="clear" w:color="auto" w:fill="auto"/>
            <w:noWrap/>
            <w:vAlign w:val="bottom"/>
          </w:tcPr>
          <w:p w14:paraId="7D20C4B9" w14:textId="77777777" w:rsidR="00B14693" w:rsidRPr="00E45C05" w:rsidRDefault="00B14693" w:rsidP="00B14693">
            <w:pPr>
              <w:pStyle w:val="ZPpregtekst"/>
            </w:pPr>
            <w:r w:rsidRPr="00E45C05">
              <w:t xml:space="preserve">– riž </w:t>
            </w:r>
          </w:p>
        </w:tc>
        <w:tc>
          <w:tcPr>
            <w:tcW w:w="404" w:type="pct"/>
            <w:shd w:val="clear" w:color="auto" w:fill="auto"/>
            <w:vAlign w:val="bottom"/>
          </w:tcPr>
          <w:p w14:paraId="6D27FA5F" w14:textId="77777777" w:rsidR="00B14693" w:rsidRPr="00E45C05" w:rsidRDefault="00B14693" w:rsidP="00B14693">
            <w:pPr>
              <w:pStyle w:val="ZPpregtevilke"/>
            </w:pPr>
            <w:r w:rsidRPr="00E45C05">
              <w:t>1.789</w:t>
            </w:r>
          </w:p>
        </w:tc>
        <w:tc>
          <w:tcPr>
            <w:tcW w:w="404" w:type="pct"/>
            <w:shd w:val="clear" w:color="auto" w:fill="auto"/>
            <w:vAlign w:val="bottom"/>
          </w:tcPr>
          <w:p w14:paraId="31BCF072" w14:textId="77777777" w:rsidR="00B14693" w:rsidRPr="00E45C05" w:rsidRDefault="00B14693" w:rsidP="00B14693">
            <w:pPr>
              <w:pStyle w:val="ZPpregtevilke"/>
            </w:pPr>
            <w:r w:rsidRPr="00E45C05">
              <w:t>1.665</w:t>
            </w:r>
          </w:p>
        </w:tc>
        <w:tc>
          <w:tcPr>
            <w:tcW w:w="404" w:type="pct"/>
            <w:shd w:val="clear" w:color="auto" w:fill="auto"/>
            <w:vAlign w:val="bottom"/>
          </w:tcPr>
          <w:p w14:paraId="3861087A" w14:textId="77777777" w:rsidR="00B14693" w:rsidRPr="00E45C05" w:rsidRDefault="00B14693" w:rsidP="00B14693">
            <w:pPr>
              <w:pStyle w:val="ZPpregtevilke"/>
            </w:pPr>
            <w:r w:rsidRPr="00E45C05">
              <w:t>2.138</w:t>
            </w:r>
          </w:p>
        </w:tc>
        <w:tc>
          <w:tcPr>
            <w:tcW w:w="404" w:type="pct"/>
            <w:shd w:val="clear" w:color="auto" w:fill="auto"/>
            <w:vAlign w:val="bottom"/>
          </w:tcPr>
          <w:p w14:paraId="7D8EF999" w14:textId="77777777" w:rsidR="00B14693" w:rsidRPr="00E45C05" w:rsidRDefault="00B14693" w:rsidP="00B14693">
            <w:pPr>
              <w:pStyle w:val="ZPpregtevilke"/>
            </w:pPr>
            <w:r w:rsidRPr="00E45C05">
              <w:t>2.387</w:t>
            </w:r>
          </w:p>
        </w:tc>
        <w:tc>
          <w:tcPr>
            <w:tcW w:w="404" w:type="pct"/>
            <w:shd w:val="clear" w:color="auto" w:fill="auto"/>
            <w:vAlign w:val="bottom"/>
          </w:tcPr>
          <w:p w14:paraId="710A5525" w14:textId="77777777" w:rsidR="00B14693" w:rsidRPr="00E45C05" w:rsidRDefault="00B14693" w:rsidP="00B14693">
            <w:pPr>
              <w:pStyle w:val="ZPpregtevilke"/>
            </w:pPr>
            <w:r w:rsidRPr="00E45C05">
              <w:t>2.813</w:t>
            </w:r>
          </w:p>
        </w:tc>
        <w:tc>
          <w:tcPr>
            <w:tcW w:w="404" w:type="pct"/>
            <w:shd w:val="clear" w:color="auto" w:fill="auto"/>
            <w:vAlign w:val="bottom"/>
          </w:tcPr>
          <w:p w14:paraId="3471624E" w14:textId="77777777" w:rsidR="00B14693" w:rsidRPr="00E45C05" w:rsidRDefault="00B14693" w:rsidP="00B14693">
            <w:pPr>
              <w:pStyle w:val="ZPpregtevilke"/>
            </w:pPr>
            <w:r w:rsidRPr="00E45C05">
              <w:t>8.078</w:t>
            </w:r>
          </w:p>
        </w:tc>
        <w:tc>
          <w:tcPr>
            <w:tcW w:w="404" w:type="pct"/>
            <w:shd w:val="clear" w:color="auto" w:fill="auto"/>
            <w:vAlign w:val="bottom"/>
          </w:tcPr>
          <w:p w14:paraId="7CD51988" w14:textId="77777777" w:rsidR="00B14693" w:rsidRPr="00E45C05" w:rsidRDefault="00B14693" w:rsidP="00B14693">
            <w:pPr>
              <w:pStyle w:val="ZPpregtevilke"/>
            </w:pPr>
            <w:r w:rsidRPr="00E45C05">
              <w:t>8.399</w:t>
            </w:r>
          </w:p>
        </w:tc>
        <w:tc>
          <w:tcPr>
            <w:tcW w:w="404" w:type="pct"/>
            <w:shd w:val="clear" w:color="auto" w:fill="auto"/>
            <w:vAlign w:val="bottom"/>
          </w:tcPr>
          <w:p w14:paraId="16417663" w14:textId="77777777" w:rsidR="00B14693" w:rsidRPr="00E45C05" w:rsidRDefault="00B14693" w:rsidP="00B14693">
            <w:pPr>
              <w:pStyle w:val="ZPpregtevilke"/>
            </w:pPr>
            <w:r w:rsidRPr="00E45C05">
              <w:t>8.986</w:t>
            </w:r>
          </w:p>
        </w:tc>
        <w:tc>
          <w:tcPr>
            <w:tcW w:w="404" w:type="pct"/>
            <w:shd w:val="clear" w:color="auto" w:fill="auto"/>
            <w:vAlign w:val="bottom"/>
          </w:tcPr>
          <w:p w14:paraId="686770BB" w14:textId="77777777" w:rsidR="00B14693" w:rsidRPr="00E45C05" w:rsidRDefault="00B14693" w:rsidP="00B14693">
            <w:pPr>
              <w:pStyle w:val="ZPpregtevilke"/>
            </w:pPr>
            <w:r w:rsidRPr="00E45C05">
              <w:t>9.094</w:t>
            </w:r>
          </w:p>
        </w:tc>
        <w:tc>
          <w:tcPr>
            <w:tcW w:w="403" w:type="pct"/>
            <w:shd w:val="clear" w:color="auto" w:fill="auto"/>
            <w:vAlign w:val="bottom"/>
          </w:tcPr>
          <w:p w14:paraId="635C9BAF" w14:textId="77777777" w:rsidR="00B14693" w:rsidRPr="00E45C05" w:rsidRDefault="00B14693" w:rsidP="00B14693">
            <w:pPr>
              <w:pStyle w:val="ZPpregtevilke"/>
            </w:pPr>
            <w:r w:rsidRPr="00E45C05">
              <w:t>9.523</w:t>
            </w:r>
          </w:p>
        </w:tc>
      </w:tr>
    </w:tbl>
    <w:p w14:paraId="501C61F3" w14:textId="77777777" w:rsidR="00B14693" w:rsidRPr="00E45C05" w:rsidRDefault="00B14693" w:rsidP="002D2F52">
      <w:pPr>
        <w:pStyle w:val="ZPpodnapis"/>
        <w:spacing w:after="60"/>
        <w:contextualSpacing w:val="0"/>
      </w:pPr>
      <w:r w:rsidRPr="00E45C05">
        <w:t>* Začasni podatki.</w:t>
      </w:r>
    </w:p>
    <w:p w14:paraId="6BE68AB4" w14:textId="77777777" w:rsidR="00B14693" w:rsidRPr="00132225" w:rsidRDefault="00B14693" w:rsidP="00B14693">
      <w:pPr>
        <w:pStyle w:val="ZPpodnapis"/>
      </w:pPr>
      <w:r w:rsidRPr="00132225">
        <w:t>Vir: SURS, preračuni KIS</w:t>
      </w:r>
    </w:p>
    <w:p w14:paraId="06641D05" w14:textId="77777777" w:rsidR="00B14693" w:rsidRPr="00132225" w:rsidRDefault="00B14693" w:rsidP="00B14693">
      <w:pPr>
        <w:pStyle w:val="ZPtekst"/>
      </w:pPr>
      <w:r w:rsidRPr="00132225">
        <w:t xml:space="preserve">Stopnja samooskrbe z žitom je bila leta 2019 74-odstotna, kar je za 5 odstotnih točk več kot leto prej in nekoliko nad povprečjem zadnjega petletnega obdobja (za 4 odstotne točke). </w:t>
      </w:r>
    </w:p>
    <w:p w14:paraId="49BA0595" w14:textId="2A54ED7B" w:rsidR="00B14693" w:rsidRPr="00E45C05" w:rsidRDefault="00B14693" w:rsidP="00B14693">
      <w:pPr>
        <w:pStyle w:val="ZPpregnaslov"/>
      </w:pPr>
      <w:bookmarkStart w:id="86" w:name="_Toc489955876"/>
      <w:bookmarkStart w:id="87" w:name="_Toc49438838"/>
      <w:r w:rsidRPr="00E45C05">
        <w:t xml:space="preserve">Preglednica </w:t>
      </w:r>
      <w:r w:rsidRPr="00E45C05">
        <w:rPr>
          <w:noProof/>
        </w:rPr>
        <w:fldChar w:fldCharType="begin"/>
      </w:r>
      <w:r w:rsidRPr="00E45C05">
        <w:rPr>
          <w:noProof/>
        </w:rPr>
        <w:instrText xml:space="preserve"> SEQ Preglednica \* ARABIC </w:instrText>
      </w:r>
      <w:r w:rsidRPr="00E45C05">
        <w:rPr>
          <w:noProof/>
        </w:rPr>
        <w:fldChar w:fldCharType="separate"/>
      </w:r>
      <w:r w:rsidR="00582AF3">
        <w:rPr>
          <w:noProof/>
        </w:rPr>
        <w:t>3</w:t>
      </w:r>
      <w:r w:rsidRPr="00E45C05">
        <w:rPr>
          <w:noProof/>
        </w:rPr>
        <w:fldChar w:fldCharType="end"/>
      </w:r>
      <w:r w:rsidRPr="00E45C05">
        <w:t>: Poraba žita na prebivalca in stopnja samooskrbe z žitom; 2015–201</w:t>
      </w:r>
      <w:bookmarkEnd w:id="86"/>
      <w:r w:rsidRPr="00E45C05">
        <w:t>9</w:t>
      </w:r>
      <w:bookmarkEnd w:id="87"/>
    </w:p>
    <w:tbl>
      <w:tblPr>
        <w:tblW w:w="5000" w:type="pct"/>
        <w:jc w:val="righ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70" w:type="dxa"/>
          <w:right w:w="70" w:type="dxa"/>
        </w:tblCellMar>
        <w:tblLook w:val="0000" w:firstRow="0" w:lastRow="0" w:firstColumn="0" w:lastColumn="0" w:noHBand="0" w:noVBand="0"/>
      </w:tblPr>
      <w:tblGrid>
        <w:gridCol w:w="2272"/>
        <w:gridCol w:w="682"/>
        <w:gridCol w:w="624"/>
        <w:gridCol w:w="624"/>
        <w:gridCol w:w="624"/>
        <w:gridCol w:w="703"/>
        <w:gridCol w:w="703"/>
        <w:gridCol w:w="703"/>
        <w:gridCol w:w="703"/>
        <w:gridCol w:w="703"/>
        <w:gridCol w:w="700"/>
      </w:tblGrid>
      <w:tr w:rsidR="00B14693" w:rsidRPr="00E45C05" w14:paraId="1275D230" w14:textId="77777777" w:rsidTr="00B14693">
        <w:trPr>
          <w:trHeight w:val="225"/>
          <w:jc w:val="right"/>
        </w:trPr>
        <w:tc>
          <w:tcPr>
            <w:tcW w:w="1256" w:type="pct"/>
            <w:tcBorders>
              <w:top w:val="single" w:sz="12" w:space="0" w:color="008000"/>
              <w:bottom w:val="nil"/>
            </w:tcBorders>
            <w:shd w:val="clear" w:color="auto" w:fill="D9D9D9"/>
            <w:noWrap/>
            <w:vAlign w:val="bottom"/>
          </w:tcPr>
          <w:p w14:paraId="00750AE3" w14:textId="77777777" w:rsidR="00B14693" w:rsidRPr="00E45C05" w:rsidRDefault="00B14693" w:rsidP="00B14693">
            <w:pPr>
              <w:pStyle w:val="ZPpregglava"/>
              <w:jc w:val="center"/>
            </w:pPr>
          </w:p>
        </w:tc>
        <w:tc>
          <w:tcPr>
            <w:tcW w:w="1801" w:type="pct"/>
            <w:gridSpan w:val="5"/>
            <w:tcBorders>
              <w:top w:val="single" w:sz="12" w:space="0" w:color="008000"/>
              <w:bottom w:val="single" w:sz="6" w:space="0" w:color="008000"/>
            </w:tcBorders>
            <w:shd w:val="clear" w:color="auto" w:fill="D9D9D9"/>
            <w:noWrap/>
            <w:vAlign w:val="bottom"/>
          </w:tcPr>
          <w:p w14:paraId="252F4D34" w14:textId="77777777" w:rsidR="00B14693" w:rsidRPr="00E45C05" w:rsidRDefault="00B14693" w:rsidP="00B14693">
            <w:pPr>
              <w:pStyle w:val="ZPpregglava"/>
              <w:jc w:val="center"/>
              <w:rPr>
                <w:bCs/>
              </w:rPr>
            </w:pPr>
            <w:r w:rsidRPr="00E45C05">
              <w:rPr>
                <w:bCs/>
              </w:rPr>
              <w:t>Poraba na prebivalca (kg)</w:t>
            </w:r>
          </w:p>
        </w:tc>
        <w:tc>
          <w:tcPr>
            <w:tcW w:w="1942" w:type="pct"/>
            <w:gridSpan w:val="5"/>
            <w:tcBorders>
              <w:top w:val="single" w:sz="12" w:space="0" w:color="008000"/>
              <w:bottom w:val="single" w:sz="6" w:space="0" w:color="008000"/>
            </w:tcBorders>
            <w:shd w:val="clear" w:color="auto" w:fill="D9D9D9"/>
            <w:noWrap/>
            <w:vAlign w:val="bottom"/>
          </w:tcPr>
          <w:p w14:paraId="22B19A36" w14:textId="77777777" w:rsidR="00B14693" w:rsidRPr="00E45C05" w:rsidRDefault="00B14693" w:rsidP="00B14693">
            <w:pPr>
              <w:pStyle w:val="ZPpregglava"/>
              <w:jc w:val="center"/>
              <w:rPr>
                <w:bCs/>
              </w:rPr>
            </w:pPr>
            <w:r w:rsidRPr="00E45C05">
              <w:rPr>
                <w:bCs/>
              </w:rPr>
              <w:t>Stopnja samooskrbe (%)</w:t>
            </w:r>
          </w:p>
        </w:tc>
      </w:tr>
      <w:tr w:rsidR="00B14693" w:rsidRPr="00E45C05" w14:paraId="62C455BE" w14:textId="77777777" w:rsidTr="00B14693">
        <w:trPr>
          <w:trHeight w:val="225"/>
          <w:jc w:val="right"/>
        </w:trPr>
        <w:tc>
          <w:tcPr>
            <w:tcW w:w="1256" w:type="pct"/>
            <w:tcBorders>
              <w:top w:val="nil"/>
              <w:bottom w:val="single" w:sz="6" w:space="0" w:color="008000"/>
            </w:tcBorders>
            <w:shd w:val="clear" w:color="auto" w:fill="D9D9D9"/>
            <w:noWrap/>
            <w:vAlign w:val="bottom"/>
          </w:tcPr>
          <w:p w14:paraId="4D0D3EFC" w14:textId="77777777" w:rsidR="00B14693" w:rsidRPr="00E45C05" w:rsidRDefault="00B14693" w:rsidP="00B14693">
            <w:pPr>
              <w:pStyle w:val="ZPpregglava"/>
            </w:pPr>
          </w:p>
        </w:tc>
        <w:tc>
          <w:tcPr>
            <w:tcW w:w="377" w:type="pct"/>
            <w:tcBorders>
              <w:top w:val="single" w:sz="6" w:space="0" w:color="008000"/>
              <w:bottom w:val="single" w:sz="6" w:space="0" w:color="008000"/>
            </w:tcBorders>
            <w:shd w:val="clear" w:color="auto" w:fill="D9D9D9"/>
            <w:noWrap/>
            <w:vAlign w:val="bottom"/>
          </w:tcPr>
          <w:p w14:paraId="10362CF1" w14:textId="77777777" w:rsidR="00B14693" w:rsidRPr="00E45C05" w:rsidRDefault="00B14693" w:rsidP="00B14693">
            <w:pPr>
              <w:pStyle w:val="ZPpregglava"/>
              <w:rPr>
                <w:bCs/>
              </w:rPr>
            </w:pPr>
            <w:r w:rsidRPr="00E45C05">
              <w:rPr>
                <w:bCs/>
              </w:rPr>
              <w:t>2015</w:t>
            </w:r>
          </w:p>
        </w:tc>
        <w:tc>
          <w:tcPr>
            <w:tcW w:w="345" w:type="pct"/>
            <w:tcBorders>
              <w:top w:val="single" w:sz="6" w:space="0" w:color="008000"/>
              <w:bottom w:val="single" w:sz="6" w:space="0" w:color="008000"/>
            </w:tcBorders>
            <w:shd w:val="clear" w:color="auto" w:fill="D9D9D9"/>
            <w:noWrap/>
            <w:vAlign w:val="bottom"/>
          </w:tcPr>
          <w:p w14:paraId="0966DE30" w14:textId="77777777" w:rsidR="00B14693" w:rsidRPr="00E45C05" w:rsidRDefault="00B14693" w:rsidP="00B14693">
            <w:pPr>
              <w:pStyle w:val="ZPpregglava"/>
              <w:rPr>
                <w:bCs/>
              </w:rPr>
            </w:pPr>
            <w:r w:rsidRPr="00E45C05">
              <w:rPr>
                <w:bCs/>
              </w:rPr>
              <w:t>2016</w:t>
            </w:r>
          </w:p>
        </w:tc>
        <w:tc>
          <w:tcPr>
            <w:tcW w:w="345" w:type="pct"/>
            <w:tcBorders>
              <w:top w:val="single" w:sz="6" w:space="0" w:color="008000"/>
              <w:bottom w:val="single" w:sz="6" w:space="0" w:color="008000"/>
            </w:tcBorders>
            <w:shd w:val="clear" w:color="auto" w:fill="D9D9D9"/>
            <w:noWrap/>
            <w:vAlign w:val="bottom"/>
          </w:tcPr>
          <w:p w14:paraId="4A669999" w14:textId="77777777" w:rsidR="00B14693" w:rsidRPr="00E45C05" w:rsidRDefault="00B14693" w:rsidP="00B14693">
            <w:pPr>
              <w:pStyle w:val="ZPpregglava"/>
              <w:rPr>
                <w:bCs/>
              </w:rPr>
            </w:pPr>
            <w:r w:rsidRPr="00E45C05">
              <w:rPr>
                <w:bCs/>
              </w:rPr>
              <w:t>2017</w:t>
            </w:r>
          </w:p>
        </w:tc>
        <w:tc>
          <w:tcPr>
            <w:tcW w:w="345" w:type="pct"/>
            <w:tcBorders>
              <w:top w:val="single" w:sz="6" w:space="0" w:color="008000"/>
              <w:bottom w:val="single" w:sz="6" w:space="0" w:color="008000"/>
            </w:tcBorders>
            <w:shd w:val="clear" w:color="auto" w:fill="D9D9D9"/>
            <w:noWrap/>
            <w:vAlign w:val="bottom"/>
          </w:tcPr>
          <w:p w14:paraId="5D1F6B55" w14:textId="77777777" w:rsidR="00B14693" w:rsidRPr="00E45C05" w:rsidRDefault="00B14693" w:rsidP="00B14693">
            <w:pPr>
              <w:pStyle w:val="ZPpregglava"/>
              <w:rPr>
                <w:bCs/>
              </w:rPr>
            </w:pPr>
            <w:r w:rsidRPr="00E45C05">
              <w:rPr>
                <w:bCs/>
              </w:rPr>
              <w:t>2018</w:t>
            </w:r>
          </w:p>
        </w:tc>
        <w:tc>
          <w:tcPr>
            <w:tcW w:w="389" w:type="pct"/>
            <w:tcBorders>
              <w:top w:val="single" w:sz="6" w:space="0" w:color="008000"/>
              <w:bottom w:val="single" w:sz="6" w:space="0" w:color="008000"/>
            </w:tcBorders>
            <w:shd w:val="clear" w:color="auto" w:fill="D9D9D9"/>
            <w:noWrap/>
            <w:vAlign w:val="bottom"/>
          </w:tcPr>
          <w:p w14:paraId="1965732C" w14:textId="77777777" w:rsidR="00B14693" w:rsidRPr="00E45C05" w:rsidRDefault="00B14693" w:rsidP="00B14693">
            <w:pPr>
              <w:pStyle w:val="ZPpregglava"/>
              <w:rPr>
                <w:bCs/>
              </w:rPr>
            </w:pPr>
            <w:r w:rsidRPr="00E45C05">
              <w:rPr>
                <w:bCs/>
              </w:rPr>
              <w:t>2019*</w:t>
            </w:r>
          </w:p>
        </w:tc>
        <w:tc>
          <w:tcPr>
            <w:tcW w:w="389" w:type="pct"/>
            <w:tcBorders>
              <w:top w:val="single" w:sz="6" w:space="0" w:color="008000"/>
              <w:bottom w:val="single" w:sz="6" w:space="0" w:color="008000"/>
            </w:tcBorders>
            <w:shd w:val="clear" w:color="auto" w:fill="D9D9D9"/>
            <w:noWrap/>
            <w:vAlign w:val="bottom"/>
          </w:tcPr>
          <w:p w14:paraId="640029E9" w14:textId="77777777" w:rsidR="00B14693" w:rsidRPr="00E45C05" w:rsidRDefault="00B14693" w:rsidP="00B14693">
            <w:pPr>
              <w:pStyle w:val="ZPpregglava"/>
              <w:rPr>
                <w:bCs/>
              </w:rPr>
            </w:pPr>
            <w:r w:rsidRPr="00E45C05">
              <w:rPr>
                <w:bCs/>
              </w:rPr>
              <w:t>2015</w:t>
            </w:r>
          </w:p>
        </w:tc>
        <w:tc>
          <w:tcPr>
            <w:tcW w:w="389" w:type="pct"/>
            <w:tcBorders>
              <w:top w:val="single" w:sz="6" w:space="0" w:color="008000"/>
              <w:bottom w:val="single" w:sz="6" w:space="0" w:color="008000"/>
            </w:tcBorders>
            <w:shd w:val="clear" w:color="auto" w:fill="D9D9D9"/>
            <w:noWrap/>
            <w:vAlign w:val="bottom"/>
          </w:tcPr>
          <w:p w14:paraId="7554C20F" w14:textId="77777777" w:rsidR="00B14693" w:rsidRPr="00E45C05" w:rsidRDefault="00B14693" w:rsidP="00B14693">
            <w:pPr>
              <w:pStyle w:val="ZPpregglava"/>
              <w:rPr>
                <w:bCs/>
              </w:rPr>
            </w:pPr>
            <w:r w:rsidRPr="00E45C05">
              <w:rPr>
                <w:bCs/>
              </w:rPr>
              <w:t>2016</w:t>
            </w:r>
          </w:p>
        </w:tc>
        <w:tc>
          <w:tcPr>
            <w:tcW w:w="389" w:type="pct"/>
            <w:tcBorders>
              <w:top w:val="single" w:sz="6" w:space="0" w:color="008000"/>
              <w:bottom w:val="single" w:sz="6" w:space="0" w:color="008000"/>
            </w:tcBorders>
            <w:shd w:val="clear" w:color="auto" w:fill="D9D9D9"/>
            <w:noWrap/>
            <w:vAlign w:val="bottom"/>
          </w:tcPr>
          <w:p w14:paraId="4FA5A14D" w14:textId="77777777" w:rsidR="00B14693" w:rsidRPr="00E45C05" w:rsidRDefault="00B14693" w:rsidP="00B14693">
            <w:pPr>
              <w:pStyle w:val="ZPpregglava"/>
              <w:rPr>
                <w:bCs/>
              </w:rPr>
            </w:pPr>
            <w:r w:rsidRPr="00E45C05">
              <w:rPr>
                <w:bCs/>
              </w:rPr>
              <w:t>2017</w:t>
            </w:r>
          </w:p>
        </w:tc>
        <w:tc>
          <w:tcPr>
            <w:tcW w:w="389" w:type="pct"/>
            <w:tcBorders>
              <w:top w:val="single" w:sz="6" w:space="0" w:color="008000"/>
              <w:bottom w:val="single" w:sz="6" w:space="0" w:color="008000"/>
            </w:tcBorders>
            <w:shd w:val="clear" w:color="auto" w:fill="D9D9D9"/>
            <w:noWrap/>
            <w:vAlign w:val="bottom"/>
          </w:tcPr>
          <w:p w14:paraId="2029D786" w14:textId="77777777" w:rsidR="00B14693" w:rsidRPr="00E45C05" w:rsidRDefault="00B14693" w:rsidP="00B14693">
            <w:pPr>
              <w:pStyle w:val="ZPpregglava"/>
              <w:rPr>
                <w:bCs/>
              </w:rPr>
            </w:pPr>
            <w:r w:rsidRPr="00E45C05">
              <w:rPr>
                <w:bCs/>
              </w:rPr>
              <w:t>2018</w:t>
            </w:r>
          </w:p>
        </w:tc>
        <w:tc>
          <w:tcPr>
            <w:tcW w:w="387" w:type="pct"/>
            <w:tcBorders>
              <w:top w:val="single" w:sz="6" w:space="0" w:color="008000"/>
              <w:bottom w:val="single" w:sz="6" w:space="0" w:color="008000"/>
            </w:tcBorders>
            <w:shd w:val="clear" w:color="auto" w:fill="D9D9D9"/>
            <w:noWrap/>
            <w:vAlign w:val="bottom"/>
          </w:tcPr>
          <w:p w14:paraId="003DED46" w14:textId="77777777" w:rsidR="00B14693" w:rsidRPr="00E45C05" w:rsidRDefault="00B14693" w:rsidP="00B14693">
            <w:pPr>
              <w:pStyle w:val="ZPpregglava"/>
              <w:rPr>
                <w:bCs/>
              </w:rPr>
            </w:pPr>
            <w:r w:rsidRPr="00E45C05">
              <w:rPr>
                <w:bCs/>
              </w:rPr>
              <w:t>2019*</w:t>
            </w:r>
          </w:p>
        </w:tc>
      </w:tr>
      <w:tr w:rsidR="00B14693" w:rsidRPr="00E45C05" w14:paraId="29379DCD" w14:textId="77777777" w:rsidTr="00B14693">
        <w:trPr>
          <w:trHeight w:val="225"/>
          <w:jc w:val="right"/>
        </w:trPr>
        <w:tc>
          <w:tcPr>
            <w:tcW w:w="1256" w:type="pct"/>
            <w:tcBorders>
              <w:top w:val="single" w:sz="6" w:space="0" w:color="008000"/>
            </w:tcBorders>
            <w:shd w:val="clear" w:color="auto" w:fill="auto"/>
            <w:noWrap/>
            <w:vAlign w:val="bottom"/>
          </w:tcPr>
          <w:p w14:paraId="211A4686" w14:textId="2AE07FC6" w:rsidR="00B14693" w:rsidRPr="00E45C05" w:rsidRDefault="00B14693" w:rsidP="00B14693">
            <w:pPr>
              <w:pStyle w:val="ZPpregtekst"/>
              <w:rPr>
                <w:b/>
              </w:rPr>
            </w:pPr>
            <w:r w:rsidRPr="00E45C05">
              <w:rPr>
                <w:b/>
              </w:rPr>
              <w:t>Žito skupaj</w:t>
            </w:r>
            <w:r w:rsidR="004869C7">
              <w:rPr>
                <w:b/>
              </w:rPr>
              <w:t>:</w:t>
            </w:r>
          </w:p>
        </w:tc>
        <w:tc>
          <w:tcPr>
            <w:tcW w:w="377" w:type="pct"/>
            <w:tcBorders>
              <w:top w:val="single" w:sz="6" w:space="0" w:color="008000"/>
            </w:tcBorders>
            <w:shd w:val="clear" w:color="auto" w:fill="auto"/>
            <w:vAlign w:val="bottom"/>
          </w:tcPr>
          <w:p w14:paraId="08104525" w14:textId="77777777" w:rsidR="00B14693" w:rsidRPr="00E45C05" w:rsidRDefault="00B14693" w:rsidP="00B14693">
            <w:pPr>
              <w:pStyle w:val="ZPpregtevilke"/>
              <w:rPr>
                <w:b/>
              </w:rPr>
            </w:pPr>
            <w:r w:rsidRPr="00E45C05">
              <w:rPr>
                <w:b/>
              </w:rPr>
              <w:t>89,9</w:t>
            </w:r>
          </w:p>
        </w:tc>
        <w:tc>
          <w:tcPr>
            <w:tcW w:w="345" w:type="pct"/>
            <w:tcBorders>
              <w:top w:val="single" w:sz="6" w:space="0" w:color="008000"/>
            </w:tcBorders>
            <w:shd w:val="clear" w:color="auto" w:fill="auto"/>
            <w:vAlign w:val="bottom"/>
          </w:tcPr>
          <w:p w14:paraId="73395456" w14:textId="77777777" w:rsidR="00B14693" w:rsidRPr="00E45C05" w:rsidRDefault="00B14693" w:rsidP="00B14693">
            <w:pPr>
              <w:pStyle w:val="ZPpregtevilke"/>
              <w:rPr>
                <w:b/>
              </w:rPr>
            </w:pPr>
            <w:r w:rsidRPr="00E45C05">
              <w:rPr>
                <w:b/>
              </w:rPr>
              <w:t>90,0</w:t>
            </w:r>
          </w:p>
        </w:tc>
        <w:tc>
          <w:tcPr>
            <w:tcW w:w="345" w:type="pct"/>
            <w:tcBorders>
              <w:top w:val="single" w:sz="6" w:space="0" w:color="008000"/>
            </w:tcBorders>
            <w:shd w:val="clear" w:color="auto" w:fill="auto"/>
            <w:vAlign w:val="bottom"/>
          </w:tcPr>
          <w:p w14:paraId="79655469" w14:textId="77777777" w:rsidR="00B14693" w:rsidRPr="00E45C05" w:rsidRDefault="00B14693" w:rsidP="00B14693">
            <w:pPr>
              <w:pStyle w:val="ZPpregtevilke"/>
              <w:rPr>
                <w:b/>
              </w:rPr>
            </w:pPr>
            <w:r w:rsidRPr="00E45C05">
              <w:rPr>
                <w:b/>
              </w:rPr>
              <w:t>89,9</w:t>
            </w:r>
          </w:p>
        </w:tc>
        <w:tc>
          <w:tcPr>
            <w:tcW w:w="345" w:type="pct"/>
            <w:tcBorders>
              <w:top w:val="single" w:sz="6" w:space="0" w:color="008000"/>
            </w:tcBorders>
            <w:shd w:val="clear" w:color="auto" w:fill="auto"/>
            <w:vAlign w:val="bottom"/>
          </w:tcPr>
          <w:p w14:paraId="3F643303" w14:textId="77777777" w:rsidR="00B14693" w:rsidRPr="00E45C05" w:rsidRDefault="00B14693" w:rsidP="00B14693">
            <w:pPr>
              <w:pStyle w:val="ZPpregtevilke"/>
              <w:rPr>
                <w:b/>
              </w:rPr>
            </w:pPr>
            <w:r w:rsidRPr="00E45C05">
              <w:rPr>
                <w:b/>
              </w:rPr>
              <w:t>91,7</w:t>
            </w:r>
          </w:p>
        </w:tc>
        <w:tc>
          <w:tcPr>
            <w:tcW w:w="389" w:type="pct"/>
            <w:tcBorders>
              <w:top w:val="single" w:sz="6" w:space="0" w:color="008000"/>
            </w:tcBorders>
            <w:shd w:val="clear" w:color="auto" w:fill="auto"/>
            <w:vAlign w:val="bottom"/>
          </w:tcPr>
          <w:p w14:paraId="0205BF1A" w14:textId="77777777" w:rsidR="00B14693" w:rsidRPr="00E45C05" w:rsidRDefault="00B14693" w:rsidP="00B14693">
            <w:pPr>
              <w:pStyle w:val="ZPpregtevilke"/>
              <w:rPr>
                <w:b/>
              </w:rPr>
            </w:pPr>
            <w:r w:rsidRPr="00E45C05">
              <w:rPr>
                <w:b/>
              </w:rPr>
              <w:t>87,2</w:t>
            </w:r>
          </w:p>
        </w:tc>
        <w:tc>
          <w:tcPr>
            <w:tcW w:w="389" w:type="pct"/>
            <w:tcBorders>
              <w:top w:val="single" w:sz="6" w:space="0" w:color="008000"/>
            </w:tcBorders>
            <w:shd w:val="clear" w:color="auto" w:fill="auto"/>
            <w:vAlign w:val="bottom"/>
          </w:tcPr>
          <w:p w14:paraId="31810716" w14:textId="77777777" w:rsidR="00B14693" w:rsidRPr="00E45C05" w:rsidRDefault="00B14693" w:rsidP="00B14693">
            <w:pPr>
              <w:pStyle w:val="ZPpregtevilke"/>
              <w:rPr>
                <w:b/>
              </w:rPr>
            </w:pPr>
            <w:r w:rsidRPr="00E45C05">
              <w:rPr>
                <w:b/>
              </w:rPr>
              <w:t>72,1</w:t>
            </w:r>
          </w:p>
        </w:tc>
        <w:tc>
          <w:tcPr>
            <w:tcW w:w="389" w:type="pct"/>
            <w:tcBorders>
              <w:top w:val="single" w:sz="6" w:space="0" w:color="008000"/>
            </w:tcBorders>
            <w:shd w:val="clear" w:color="auto" w:fill="auto"/>
            <w:vAlign w:val="bottom"/>
          </w:tcPr>
          <w:p w14:paraId="3DF9AB24" w14:textId="77777777" w:rsidR="00B14693" w:rsidRPr="00E45C05" w:rsidRDefault="00B14693" w:rsidP="00B14693">
            <w:pPr>
              <w:pStyle w:val="ZPpregtevilke"/>
              <w:rPr>
                <w:b/>
              </w:rPr>
            </w:pPr>
            <w:r w:rsidRPr="00E45C05">
              <w:rPr>
                <w:b/>
              </w:rPr>
              <w:t>74,1</w:t>
            </w:r>
          </w:p>
        </w:tc>
        <w:tc>
          <w:tcPr>
            <w:tcW w:w="389" w:type="pct"/>
            <w:tcBorders>
              <w:top w:val="single" w:sz="6" w:space="0" w:color="008000"/>
            </w:tcBorders>
            <w:shd w:val="clear" w:color="auto" w:fill="auto"/>
            <w:vAlign w:val="bottom"/>
          </w:tcPr>
          <w:p w14:paraId="2E274DE2" w14:textId="77777777" w:rsidR="00B14693" w:rsidRPr="00E45C05" w:rsidRDefault="00B14693" w:rsidP="00B14693">
            <w:pPr>
              <w:pStyle w:val="ZPpregtevilke"/>
              <w:rPr>
                <w:b/>
              </w:rPr>
            </w:pPr>
            <w:r w:rsidRPr="00E45C05">
              <w:rPr>
                <w:b/>
              </w:rPr>
              <w:t>63,2</w:t>
            </w:r>
          </w:p>
        </w:tc>
        <w:tc>
          <w:tcPr>
            <w:tcW w:w="389" w:type="pct"/>
            <w:tcBorders>
              <w:top w:val="single" w:sz="6" w:space="0" w:color="008000"/>
            </w:tcBorders>
            <w:shd w:val="clear" w:color="auto" w:fill="auto"/>
            <w:vAlign w:val="bottom"/>
          </w:tcPr>
          <w:p w14:paraId="34E3ADB8" w14:textId="77777777" w:rsidR="00B14693" w:rsidRPr="00E45C05" w:rsidRDefault="00B14693" w:rsidP="00B14693">
            <w:pPr>
              <w:pStyle w:val="ZPpregtevilke"/>
              <w:rPr>
                <w:b/>
              </w:rPr>
            </w:pPr>
            <w:r w:rsidRPr="00E45C05">
              <w:rPr>
                <w:b/>
              </w:rPr>
              <w:t>69,1</w:t>
            </w:r>
          </w:p>
        </w:tc>
        <w:tc>
          <w:tcPr>
            <w:tcW w:w="387" w:type="pct"/>
            <w:tcBorders>
              <w:top w:val="single" w:sz="6" w:space="0" w:color="008000"/>
            </w:tcBorders>
            <w:shd w:val="clear" w:color="auto" w:fill="auto"/>
            <w:vAlign w:val="bottom"/>
          </w:tcPr>
          <w:p w14:paraId="1D8C44C9" w14:textId="77777777" w:rsidR="00B14693" w:rsidRPr="00E45C05" w:rsidRDefault="00B14693" w:rsidP="00B14693">
            <w:pPr>
              <w:pStyle w:val="ZPpregtevilke"/>
              <w:rPr>
                <w:b/>
              </w:rPr>
            </w:pPr>
            <w:r w:rsidRPr="00E45C05">
              <w:rPr>
                <w:b/>
              </w:rPr>
              <w:t>74,1</w:t>
            </w:r>
          </w:p>
        </w:tc>
      </w:tr>
      <w:tr w:rsidR="00B14693" w:rsidRPr="00E45C05" w14:paraId="04B1E81B" w14:textId="77777777" w:rsidTr="00B14693">
        <w:trPr>
          <w:trHeight w:val="225"/>
          <w:jc w:val="right"/>
        </w:trPr>
        <w:tc>
          <w:tcPr>
            <w:tcW w:w="1256" w:type="pct"/>
            <w:shd w:val="clear" w:color="auto" w:fill="auto"/>
            <w:noWrap/>
            <w:vAlign w:val="bottom"/>
          </w:tcPr>
          <w:p w14:paraId="55AD7F96" w14:textId="77777777" w:rsidR="00B14693" w:rsidRPr="00E45C05" w:rsidRDefault="00B14693" w:rsidP="00B14693">
            <w:pPr>
              <w:pStyle w:val="ZPpregtekst"/>
            </w:pPr>
            <w:r w:rsidRPr="00E45C05">
              <w:t>– pšenica</w:t>
            </w:r>
          </w:p>
        </w:tc>
        <w:tc>
          <w:tcPr>
            <w:tcW w:w="377" w:type="pct"/>
            <w:shd w:val="clear" w:color="auto" w:fill="auto"/>
            <w:vAlign w:val="bottom"/>
          </w:tcPr>
          <w:p w14:paraId="7C048D95" w14:textId="77777777" w:rsidR="00B14693" w:rsidRPr="00E45C05" w:rsidRDefault="00B14693" w:rsidP="00B14693">
            <w:pPr>
              <w:pStyle w:val="ZPpregtevilke"/>
            </w:pPr>
            <w:r w:rsidRPr="00E45C05">
              <w:t>76,3</w:t>
            </w:r>
          </w:p>
        </w:tc>
        <w:tc>
          <w:tcPr>
            <w:tcW w:w="345" w:type="pct"/>
            <w:shd w:val="clear" w:color="auto" w:fill="auto"/>
            <w:vAlign w:val="bottom"/>
          </w:tcPr>
          <w:p w14:paraId="55B88324" w14:textId="77777777" w:rsidR="00B14693" w:rsidRPr="00E45C05" w:rsidRDefault="00B14693" w:rsidP="00B14693">
            <w:pPr>
              <w:pStyle w:val="ZPpregtevilke"/>
            </w:pPr>
            <w:r w:rsidRPr="00E45C05">
              <w:t>76,1</w:t>
            </w:r>
          </w:p>
        </w:tc>
        <w:tc>
          <w:tcPr>
            <w:tcW w:w="345" w:type="pct"/>
            <w:shd w:val="clear" w:color="auto" w:fill="auto"/>
            <w:vAlign w:val="bottom"/>
          </w:tcPr>
          <w:p w14:paraId="228BD937" w14:textId="77777777" w:rsidR="00B14693" w:rsidRPr="00E45C05" w:rsidRDefault="00B14693" w:rsidP="00B14693">
            <w:pPr>
              <w:pStyle w:val="ZPpregtevilke"/>
            </w:pPr>
            <w:r w:rsidRPr="00E45C05">
              <w:t>74,9</w:t>
            </w:r>
          </w:p>
        </w:tc>
        <w:tc>
          <w:tcPr>
            <w:tcW w:w="345" w:type="pct"/>
            <w:shd w:val="clear" w:color="auto" w:fill="auto"/>
            <w:vAlign w:val="bottom"/>
          </w:tcPr>
          <w:p w14:paraId="6A18E45A" w14:textId="77777777" w:rsidR="00B14693" w:rsidRPr="00E45C05" w:rsidRDefault="00B14693" w:rsidP="00B14693">
            <w:pPr>
              <w:pStyle w:val="ZPpregtevilke"/>
            </w:pPr>
            <w:r w:rsidRPr="00E45C05">
              <w:t>76,8</w:t>
            </w:r>
          </w:p>
        </w:tc>
        <w:tc>
          <w:tcPr>
            <w:tcW w:w="389" w:type="pct"/>
            <w:shd w:val="clear" w:color="auto" w:fill="auto"/>
            <w:vAlign w:val="bottom"/>
          </w:tcPr>
          <w:p w14:paraId="57FD3493" w14:textId="77777777" w:rsidR="00B14693" w:rsidRPr="00E45C05" w:rsidRDefault="00B14693" w:rsidP="00B14693">
            <w:pPr>
              <w:pStyle w:val="ZPpregtevilke"/>
            </w:pPr>
            <w:r w:rsidRPr="00E45C05">
              <w:t>73,0</w:t>
            </w:r>
          </w:p>
        </w:tc>
        <w:tc>
          <w:tcPr>
            <w:tcW w:w="389" w:type="pct"/>
            <w:shd w:val="clear" w:color="auto" w:fill="auto"/>
            <w:vAlign w:val="bottom"/>
          </w:tcPr>
          <w:p w14:paraId="27D6CA1D" w14:textId="77777777" w:rsidR="00B14693" w:rsidRPr="00E45C05" w:rsidRDefault="00B14693" w:rsidP="00B14693">
            <w:pPr>
              <w:pStyle w:val="ZPpregtevilke"/>
            </w:pPr>
            <w:r w:rsidRPr="00E45C05">
              <w:t>52,1</w:t>
            </w:r>
          </w:p>
        </w:tc>
        <w:tc>
          <w:tcPr>
            <w:tcW w:w="389" w:type="pct"/>
            <w:shd w:val="clear" w:color="auto" w:fill="auto"/>
            <w:vAlign w:val="bottom"/>
          </w:tcPr>
          <w:p w14:paraId="761484C9" w14:textId="77777777" w:rsidR="00B14693" w:rsidRPr="00E45C05" w:rsidRDefault="00B14693" w:rsidP="00B14693">
            <w:pPr>
              <w:pStyle w:val="ZPpregtevilke"/>
            </w:pPr>
            <w:r w:rsidRPr="00E45C05">
              <w:t>52,5</w:t>
            </w:r>
          </w:p>
        </w:tc>
        <w:tc>
          <w:tcPr>
            <w:tcW w:w="389" w:type="pct"/>
            <w:shd w:val="clear" w:color="auto" w:fill="auto"/>
            <w:vAlign w:val="bottom"/>
          </w:tcPr>
          <w:p w14:paraId="0C371373" w14:textId="77777777" w:rsidR="00B14693" w:rsidRPr="00E45C05" w:rsidRDefault="00B14693" w:rsidP="00B14693">
            <w:pPr>
              <w:pStyle w:val="ZPpregtevilke"/>
            </w:pPr>
            <w:r w:rsidRPr="00E45C05">
              <w:t>46,2</w:t>
            </w:r>
          </w:p>
        </w:tc>
        <w:tc>
          <w:tcPr>
            <w:tcW w:w="389" w:type="pct"/>
            <w:shd w:val="clear" w:color="auto" w:fill="auto"/>
            <w:vAlign w:val="bottom"/>
          </w:tcPr>
          <w:p w14:paraId="37F1E324" w14:textId="77777777" w:rsidR="00B14693" w:rsidRPr="00E45C05" w:rsidRDefault="00B14693" w:rsidP="00B14693">
            <w:pPr>
              <w:pStyle w:val="ZPpregtevilke"/>
            </w:pPr>
            <w:r w:rsidRPr="00E45C05">
              <w:t>40,9</w:t>
            </w:r>
          </w:p>
        </w:tc>
        <w:tc>
          <w:tcPr>
            <w:tcW w:w="387" w:type="pct"/>
            <w:shd w:val="clear" w:color="auto" w:fill="auto"/>
            <w:vAlign w:val="bottom"/>
          </w:tcPr>
          <w:p w14:paraId="55A3B70A" w14:textId="77777777" w:rsidR="00B14693" w:rsidRPr="00E45C05" w:rsidRDefault="00B14693" w:rsidP="00B14693">
            <w:pPr>
              <w:pStyle w:val="ZPpregtevilke"/>
            </w:pPr>
            <w:r w:rsidRPr="00E45C05">
              <w:t>47,7</w:t>
            </w:r>
          </w:p>
        </w:tc>
      </w:tr>
      <w:tr w:rsidR="00B14693" w:rsidRPr="00E45C05" w14:paraId="2C484A23" w14:textId="77777777" w:rsidTr="00B14693">
        <w:trPr>
          <w:trHeight w:val="225"/>
          <w:jc w:val="right"/>
        </w:trPr>
        <w:tc>
          <w:tcPr>
            <w:tcW w:w="1256" w:type="pct"/>
            <w:shd w:val="clear" w:color="auto" w:fill="auto"/>
            <w:noWrap/>
            <w:vAlign w:val="bottom"/>
          </w:tcPr>
          <w:p w14:paraId="382215BF" w14:textId="77777777" w:rsidR="00B14693" w:rsidRPr="00E45C05" w:rsidRDefault="00B14693" w:rsidP="00B14693">
            <w:pPr>
              <w:pStyle w:val="ZPpregtekst"/>
            </w:pPr>
            <w:r w:rsidRPr="00E45C05">
              <w:t xml:space="preserve">– koruza </w:t>
            </w:r>
          </w:p>
        </w:tc>
        <w:tc>
          <w:tcPr>
            <w:tcW w:w="377" w:type="pct"/>
            <w:shd w:val="clear" w:color="auto" w:fill="auto"/>
            <w:vAlign w:val="bottom"/>
          </w:tcPr>
          <w:p w14:paraId="0EA9143C" w14:textId="77777777" w:rsidR="00B14693" w:rsidRPr="00E45C05" w:rsidRDefault="00B14693" w:rsidP="00B14693">
            <w:pPr>
              <w:pStyle w:val="ZPpregtevilke"/>
            </w:pPr>
            <w:r w:rsidRPr="00E45C05">
              <w:t>7,3</w:t>
            </w:r>
          </w:p>
        </w:tc>
        <w:tc>
          <w:tcPr>
            <w:tcW w:w="345" w:type="pct"/>
            <w:shd w:val="clear" w:color="auto" w:fill="auto"/>
            <w:vAlign w:val="bottom"/>
          </w:tcPr>
          <w:p w14:paraId="0779FF18" w14:textId="77777777" w:rsidR="00B14693" w:rsidRPr="00E45C05" w:rsidRDefault="00B14693" w:rsidP="00B14693">
            <w:pPr>
              <w:pStyle w:val="ZPpregtevilke"/>
            </w:pPr>
            <w:r w:rsidRPr="00E45C05">
              <w:t>8,0</w:t>
            </w:r>
          </w:p>
        </w:tc>
        <w:tc>
          <w:tcPr>
            <w:tcW w:w="345" w:type="pct"/>
            <w:shd w:val="clear" w:color="auto" w:fill="auto"/>
            <w:vAlign w:val="bottom"/>
          </w:tcPr>
          <w:p w14:paraId="6E3BDF28" w14:textId="77777777" w:rsidR="00B14693" w:rsidRPr="00E45C05" w:rsidRDefault="00B14693" w:rsidP="00B14693">
            <w:pPr>
              <w:pStyle w:val="ZPpregtevilke"/>
            </w:pPr>
            <w:r w:rsidRPr="00E45C05">
              <w:t>8,0</w:t>
            </w:r>
          </w:p>
        </w:tc>
        <w:tc>
          <w:tcPr>
            <w:tcW w:w="345" w:type="pct"/>
            <w:shd w:val="clear" w:color="auto" w:fill="auto"/>
            <w:vAlign w:val="bottom"/>
          </w:tcPr>
          <w:p w14:paraId="09ECFE84" w14:textId="77777777" w:rsidR="00B14693" w:rsidRPr="00E45C05" w:rsidRDefault="00B14693" w:rsidP="00B14693">
            <w:pPr>
              <w:pStyle w:val="ZPpregtevilke"/>
            </w:pPr>
            <w:r w:rsidRPr="00E45C05">
              <w:t>7,9</w:t>
            </w:r>
          </w:p>
        </w:tc>
        <w:tc>
          <w:tcPr>
            <w:tcW w:w="389" w:type="pct"/>
            <w:shd w:val="clear" w:color="auto" w:fill="auto"/>
            <w:vAlign w:val="bottom"/>
          </w:tcPr>
          <w:p w14:paraId="63ECC087" w14:textId="77777777" w:rsidR="00B14693" w:rsidRPr="00E45C05" w:rsidRDefault="00B14693" w:rsidP="00B14693">
            <w:pPr>
              <w:pStyle w:val="ZPpregtevilke"/>
            </w:pPr>
            <w:r w:rsidRPr="00E45C05">
              <w:t>9,1</w:t>
            </w:r>
          </w:p>
        </w:tc>
        <w:tc>
          <w:tcPr>
            <w:tcW w:w="389" w:type="pct"/>
            <w:shd w:val="clear" w:color="auto" w:fill="auto"/>
            <w:vAlign w:val="bottom"/>
          </w:tcPr>
          <w:p w14:paraId="0CA2EC30" w14:textId="77777777" w:rsidR="00B14693" w:rsidRPr="00E45C05" w:rsidRDefault="00B14693" w:rsidP="00B14693">
            <w:pPr>
              <w:pStyle w:val="ZPpregtevilke"/>
            </w:pPr>
            <w:r w:rsidRPr="00E45C05">
              <w:t>86,9</w:t>
            </w:r>
          </w:p>
        </w:tc>
        <w:tc>
          <w:tcPr>
            <w:tcW w:w="389" w:type="pct"/>
            <w:shd w:val="clear" w:color="auto" w:fill="auto"/>
            <w:vAlign w:val="bottom"/>
          </w:tcPr>
          <w:p w14:paraId="614BAB8D" w14:textId="77777777" w:rsidR="00B14693" w:rsidRPr="00E45C05" w:rsidRDefault="00B14693" w:rsidP="00B14693">
            <w:pPr>
              <w:pStyle w:val="ZPpregtevilke"/>
            </w:pPr>
            <w:r w:rsidRPr="00E45C05">
              <w:t>92,0</w:t>
            </w:r>
          </w:p>
        </w:tc>
        <w:tc>
          <w:tcPr>
            <w:tcW w:w="389" w:type="pct"/>
            <w:shd w:val="clear" w:color="auto" w:fill="auto"/>
            <w:vAlign w:val="bottom"/>
          </w:tcPr>
          <w:p w14:paraId="2F013051" w14:textId="77777777" w:rsidR="00B14693" w:rsidRPr="00E45C05" w:rsidRDefault="00B14693" w:rsidP="00B14693">
            <w:pPr>
              <w:pStyle w:val="ZPpregtevilke"/>
            </w:pPr>
            <w:r w:rsidRPr="00E45C05">
              <w:t>71,6</w:t>
            </w:r>
          </w:p>
        </w:tc>
        <w:tc>
          <w:tcPr>
            <w:tcW w:w="389" w:type="pct"/>
            <w:shd w:val="clear" w:color="auto" w:fill="auto"/>
            <w:vAlign w:val="bottom"/>
          </w:tcPr>
          <w:p w14:paraId="5BA76313" w14:textId="77777777" w:rsidR="00B14693" w:rsidRPr="00E45C05" w:rsidRDefault="00B14693" w:rsidP="00B14693">
            <w:pPr>
              <w:pStyle w:val="ZPpregtevilke"/>
            </w:pPr>
            <w:r w:rsidRPr="00E45C05">
              <w:t>89,2</w:t>
            </w:r>
          </w:p>
        </w:tc>
        <w:tc>
          <w:tcPr>
            <w:tcW w:w="387" w:type="pct"/>
            <w:shd w:val="clear" w:color="auto" w:fill="auto"/>
            <w:vAlign w:val="bottom"/>
          </w:tcPr>
          <w:p w14:paraId="3F90ACF7" w14:textId="77777777" w:rsidR="00B14693" w:rsidRPr="00E45C05" w:rsidRDefault="00B14693" w:rsidP="00B14693">
            <w:pPr>
              <w:pStyle w:val="ZPpregtevilke"/>
            </w:pPr>
            <w:r w:rsidRPr="00E45C05">
              <w:t>93,1</w:t>
            </w:r>
          </w:p>
        </w:tc>
      </w:tr>
      <w:tr w:rsidR="00B14693" w:rsidRPr="00E45C05" w14:paraId="75850CAB" w14:textId="77777777" w:rsidTr="00B14693">
        <w:trPr>
          <w:trHeight w:val="225"/>
          <w:jc w:val="right"/>
        </w:trPr>
        <w:tc>
          <w:tcPr>
            <w:tcW w:w="1256" w:type="pct"/>
            <w:shd w:val="clear" w:color="auto" w:fill="auto"/>
            <w:noWrap/>
            <w:vAlign w:val="bottom"/>
          </w:tcPr>
          <w:p w14:paraId="6C50E25A" w14:textId="77777777" w:rsidR="00B14693" w:rsidRPr="00E45C05" w:rsidRDefault="00B14693" w:rsidP="00B14693">
            <w:pPr>
              <w:pStyle w:val="ZPpregtekst"/>
            </w:pPr>
            <w:r w:rsidRPr="00E45C05">
              <w:t>– ječmen</w:t>
            </w:r>
          </w:p>
        </w:tc>
        <w:tc>
          <w:tcPr>
            <w:tcW w:w="377" w:type="pct"/>
            <w:shd w:val="clear" w:color="auto" w:fill="auto"/>
            <w:vAlign w:val="bottom"/>
          </w:tcPr>
          <w:p w14:paraId="76087507" w14:textId="77777777" w:rsidR="00B14693" w:rsidRPr="00E45C05" w:rsidRDefault="00B14693" w:rsidP="00B14693">
            <w:pPr>
              <w:pStyle w:val="ZPpregtevilke"/>
            </w:pPr>
            <w:r w:rsidRPr="00E45C05">
              <w:t>0,6</w:t>
            </w:r>
          </w:p>
        </w:tc>
        <w:tc>
          <w:tcPr>
            <w:tcW w:w="345" w:type="pct"/>
            <w:shd w:val="clear" w:color="auto" w:fill="auto"/>
            <w:vAlign w:val="bottom"/>
          </w:tcPr>
          <w:p w14:paraId="3D7E81C2" w14:textId="77777777" w:rsidR="00B14693" w:rsidRPr="00E45C05" w:rsidRDefault="00B14693" w:rsidP="00B14693">
            <w:pPr>
              <w:pStyle w:val="ZPpregtevilke"/>
            </w:pPr>
            <w:r w:rsidRPr="00E45C05">
              <w:t>0,6</w:t>
            </w:r>
          </w:p>
        </w:tc>
        <w:tc>
          <w:tcPr>
            <w:tcW w:w="345" w:type="pct"/>
            <w:shd w:val="clear" w:color="auto" w:fill="auto"/>
            <w:vAlign w:val="bottom"/>
          </w:tcPr>
          <w:p w14:paraId="3944BED4" w14:textId="77777777" w:rsidR="00B14693" w:rsidRPr="00E45C05" w:rsidRDefault="00B14693" w:rsidP="00B14693">
            <w:pPr>
              <w:pStyle w:val="ZPpregtevilke"/>
            </w:pPr>
            <w:r w:rsidRPr="00E45C05">
              <w:t>0,5</w:t>
            </w:r>
          </w:p>
        </w:tc>
        <w:tc>
          <w:tcPr>
            <w:tcW w:w="345" w:type="pct"/>
            <w:shd w:val="clear" w:color="auto" w:fill="auto"/>
            <w:vAlign w:val="bottom"/>
          </w:tcPr>
          <w:p w14:paraId="1D598C35" w14:textId="77777777" w:rsidR="00B14693" w:rsidRPr="00E45C05" w:rsidRDefault="00B14693" w:rsidP="00B14693">
            <w:pPr>
              <w:pStyle w:val="ZPpregtevilke"/>
            </w:pPr>
            <w:r w:rsidRPr="00E45C05">
              <w:t>0,7</w:t>
            </w:r>
          </w:p>
        </w:tc>
        <w:tc>
          <w:tcPr>
            <w:tcW w:w="389" w:type="pct"/>
            <w:shd w:val="clear" w:color="auto" w:fill="auto"/>
            <w:vAlign w:val="bottom"/>
          </w:tcPr>
          <w:p w14:paraId="0F6481C8" w14:textId="77777777" w:rsidR="00B14693" w:rsidRPr="00E45C05" w:rsidRDefault="00B14693" w:rsidP="00B14693">
            <w:pPr>
              <w:pStyle w:val="ZPpregtevilke"/>
            </w:pPr>
            <w:r w:rsidRPr="00E45C05">
              <w:t>0,7</w:t>
            </w:r>
          </w:p>
        </w:tc>
        <w:tc>
          <w:tcPr>
            <w:tcW w:w="389" w:type="pct"/>
            <w:shd w:val="clear" w:color="auto" w:fill="auto"/>
            <w:vAlign w:val="bottom"/>
          </w:tcPr>
          <w:p w14:paraId="1DD395CC" w14:textId="77777777" w:rsidR="00B14693" w:rsidRPr="00E45C05" w:rsidRDefault="00B14693" w:rsidP="00B14693">
            <w:pPr>
              <w:pStyle w:val="ZPpregtevilke"/>
            </w:pPr>
            <w:r w:rsidRPr="00E45C05">
              <w:t>73,4</w:t>
            </w:r>
          </w:p>
        </w:tc>
        <w:tc>
          <w:tcPr>
            <w:tcW w:w="389" w:type="pct"/>
            <w:shd w:val="clear" w:color="auto" w:fill="auto"/>
            <w:vAlign w:val="bottom"/>
          </w:tcPr>
          <w:p w14:paraId="5926792B" w14:textId="77777777" w:rsidR="00B14693" w:rsidRPr="00E45C05" w:rsidRDefault="00B14693" w:rsidP="00B14693">
            <w:pPr>
              <w:pStyle w:val="ZPpregtevilke"/>
            </w:pPr>
            <w:r w:rsidRPr="00E45C05">
              <w:t>74,1</w:t>
            </w:r>
          </w:p>
        </w:tc>
        <w:tc>
          <w:tcPr>
            <w:tcW w:w="389" w:type="pct"/>
            <w:shd w:val="clear" w:color="auto" w:fill="auto"/>
            <w:vAlign w:val="bottom"/>
          </w:tcPr>
          <w:p w14:paraId="34033A18" w14:textId="77777777" w:rsidR="00B14693" w:rsidRPr="00E45C05" w:rsidRDefault="00B14693" w:rsidP="00B14693">
            <w:pPr>
              <w:pStyle w:val="ZPpregtevilke"/>
            </w:pPr>
            <w:r w:rsidRPr="00E45C05">
              <w:t>74,4</w:t>
            </w:r>
          </w:p>
        </w:tc>
        <w:tc>
          <w:tcPr>
            <w:tcW w:w="389" w:type="pct"/>
            <w:shd w:val="clear" w:color="auto" w:fill="auto"/>
            <w:vAlign w:val="bottom"/>
          </w:tcPr>
          <w:p w14:paraId="7AD86B87" w14:textId="77777777" w:rsidR="00B14693" w:rsidRPr="00E45C05" w:rsidRDefault="00B14693" w:rsidP="00B14693">
            <w:pPr>
              <w:pStyle w:val="ZPpregtevilke"/>
            </w:pPr>
            <w:r w:rsidRPr="00E45C05">
              <w:t>68,2</w:t>
            </w:r>
          </w:p>
        </w:tc>
        <w:tc>
          <w:tcPr>
            <w:tcW w:w="387" w:type="pct"/>
            <w:shd w:val="clear" w:color="auto" w:fill="auto"/>
            <w:vAlign w:val="bottom"/>
          </w:tcPr>
          <w:p w14:paraId="5BA21ED1" w14:textId="77777777" w:rsidR="00B14693" w:rsidRPr="00E45C05" w:rsidRDefault="00B14693" w:rsidP="00B14693">
            <w:pPr>
              <w:pStyle w:val="ZPpregtevilke"/>
            </w:pPr>
            <w:r w:rsidRPr="00E45C05">
              <w:t>72,2</w:t>
            </w:r>
          </w:p>
        </w:tc>
      </w:tr>
    </w:tbl>
    <w:p w14:paraId="0C43E6AC" w14:textId="77777777" w:rsidR="00B14693" w:rsidRPr="00E45C05" w:rsidRDefault="00B14693" w:rsidP="002D2F52">
      <w:pPr>
        <w:pStyle w:val="ZPpodnapis"/>
        <w:spacing w:after="60"/>
        <w:contextualSpacing w:val="0"/>
      </w:pPr>
      <w:r w:rsidRPr="00E45C05">
        <w:t>* Začasni podatki.</w:t>
      </w:r>
    </w:p>
    <w:p w14:paraId="23F5135A" w14:textId="77777777" w:rsidR="00B14693" w:rsidRPr="002F2E17" w:rsidRDefault="00B14693" w:rsidP="00B14693">
      <w:pPr>
        <w:pStyle w:val="ZPpodnapis"/>
      </w:pPr>
      <w:r w:rsidRPr="002F2E17">
        <w:t>Vir: SURS, KIS</w:t>
      </w:r>
    </w:p>
    <w:p w14:paraId="0BF42663" w14:textId="65A7C814" w:rsidR="00B14693" w:rsidRPr="002F2E17" w:rsidRDefault="00B14693" w:rsidP="00B14693">
      <w:pPr>
        <w:pStyle w:val="ZPtekst"/>
      </w:pPr>
      <w:r w:rsidRPr="002F2E17">
        <w:lastRenderedPageBreak/>
        <w:t>Na zvišanje stopnje samooskrbe z žitom je najpomembneje vpliva</w:t>
      </w:r>
      <w:r w:rsidR="004869C7">
        <w:t>la pomembno večja pridelava</w:t>
      </w:r>
      <w:r w:rsidRPr="002F2E17">
        <w:t xml:space="preserve"> </w:t>
      </w:r>
      <w:r w:rsidR="004869C7">
        <w:t>strnega žita in</w:t>
      </w:r>
      <w:r w:rsidRPr="002F2E17">
        <w:t xml:space="preserve"> koruze za zrnje pri skoraj nespremenjeni domači porabi. Stopnja samooskrbe s pšenico je bila za 7</w:t>
      </w:r>
      <w:r>
        <w:t xml:space="preserve"> odstotnih točk</w:t>
      </w:r>
      <w:r w:rsidRPr="002F2E17">
        <w:t xml:space="preserve">, s koruzo in ječmenom pa za 4 odstotne točke </w:t>
      </w:r>
      <w:r>
        <w:t>višja v primerjavi z</w:t>
      </w:r>
      <w:r w:rsidRPr="002F2E17">
        <w:t xml:space="preserve"> let</w:t>
      </w:r>
      <w:r>
        <w:t>om</w:t>
      </w:r>
      <w:r w:rsidRPr="002F2E17">
        <w:t xml:space="preserve"> 2018.</w:t>
      </w:r>
    </w:p>
    <w:p w14:paraId="30714A68" w14:textId="77777777" w:rsidR="00B14693" w:rsidRPr="002F2E17" w:rsidRDefault="00B14693" w:rsidP="00B14693">
      <w:pPr>
        <w:pStyle w:val="ZPtekst"/>
      </w:pPr>
      <w:r w:rsidRPr="002F2E17">
        <w:t>Poraba pšenice za prehrano na prebivalca je bila leta 2019 s 73 kg</w:t>
      </w:r>
      <w:r>
        <w:t xml:space="preserve"> </w:t>
      </w:r>
      <w:r w:rsidRPr="002F2E17">
        <w:t>za 5 % manjša kot v letu prej in</w:t>
      </w:r>
      <w:r>
        <w:t xml:space="preserve"> za 4 % pod </w:t>
      </w:r>
      <w:r w:rsidRPr="002F2E17">
        <w:t>povprečjem zadnj</w:t>
      </w:r>
      <w:r>
        <w:t>ega</w:t>
      </w:r>
      <w:r w:rsidRPr="002F2E17">
        <w:t xml:space="preserve"> pet</w:t>
      </w:r>
      <w:r>
        <w:t>letnega obdobja</w:t>
      </w:r>
      <w:r w:rsidRPr="002F2E17">
        <w:t xml:space="preserve"> (76 kg v ekvivalentu moke)</w:t>
      </w:r>
      <w:r>
        <w:t>.</w:t>
      </w:r>
      <w:r w:rsidRPr="002F2E17">
        <w:t xml:space="preserve"> </w:t>
      </w:r>
    </w:p>
    <w:p w14:paraId="0540323B" w14:textId="77777777" w:rsidR="00B14693" w:rsidRPr="00E25A6E" w:rsidRDefault="00B14693" w:rsidP="00B14693">
      <w:pPr>
        <w:pStyle w:val="ZPtekst"/>
      </w:pPr>
      <w:r w:rsidRPr="00696C37">
        <w:t xml:space="preserve">Velika spremenljivost cen žita na mednarodnih trgih se zaradi globalnega trga večinoma zelo hitro odrazi v odkupnih cenah v Sloveniji, kar opažamo tudi v letu 2019. </w:t>
      </w:r>
      <w:r>
        <w:t xml:space="preserve">V povprečju so bile </w:t>
      </w:r>
      <w:r w:rsidRPr="00C43F08">
        <w:t xml:space="preserve">cene žita v Slovenji leta 2019 pomembno nižje kot v letu prej in </w:t>
      </w:r>
      <w:r>
        <w:t xml:space="preserve">tudi nižje od </w:t>
      </w:r>
      <w:r w:rsidRPr="00C43F08">
        <w:t>povprečj</w:t>
      </w:r>
      <w:r>
        <w:t>a</w:t>
      </w:r>
      <w:r w:rsidRPr="00C43F08">
        <w:t xml:space="preserve"> zadnjega petletnega obdobja (2014–2018), na kar so ključno vplivale izrazito nižje cene koruze za zrnje.</w:t>
      </w:r>
      <w:r>
        <w:t xml:space="preserve"> </w:t>
      </w:r>
      <w:r w:rsidRPr="00696C37">
        <w:t xml:space="preserve">Pridelovalci </w:t>
      </w:r>
      <w:r w:rsidRPr="00E25A6E">
        <w:t xml:space="preserve">koruze so za zrnje leta 2019 v povprečju dobili 123,7 EUR/t, kar je za 16 % manj kot v letu prej in za 8 % pod povprečjem zadnjega petletnega obdobja. Še nižje so bile odkupne cene koruze za zrnje v jesenskem času, ko je bila povprečna odkupna cena le 119,5 EUR/t oziroma za 18 % nižja kot v enakih mesecih leta 2018. </w:t>
      </w:r>
    </w:p>
    <w:p w14:paraId="394CEF3E" w14:textId="48D18B82" w:rsidR="00B14693" w:rsidRPr="009D0DA7" w:rsidRDefault="00B14693" w:rsidP="00B14693">
      <w:pPr>
        <w:pStyle w:val="ZPslikanaslov"/>
        <w:rPr>
          <w:sz w:val="18"/>
        </w:rPr>
      </w:pPr>
      <w:bookmarkStart w:id="88" w:name="_Toc199664487"/>
      <w:bookmarkStart w:id="89" w:name="_Toc458751098"/>
      <w:bookmarkStart w:id="90" w:name="_Toc489955901"/>
      <w:bookmarkStart w:id="91" w:name="_Toc49520311"/>
      <w:bookmarkEnd w:id="78"/>
      <w:r w:rsidRPr="009D0DA7">
        <w:t xml:space="preserve">Slika </w:t>
      </w:r>
      <w:r w:rsidRPr="009D0DA7">
        <w:rPr>
          <w:noProof/>
        </w:rPr>
        <w:fldChar w:fldCharType="begin"/>
      </w:r>
      <w:r w:rsidRPr="009D0DA7">
        <w:rPr>
          <w:noProof/>
        </w:rPr>
        <w:instrText xml:space="preserve"> SEQ Slika \* ARABIC </w:instrText>
      </w:r>
      <w:r w:rsidRPr="009D0DA7">
        <w:rPr>
          <w:noProof/>
        </w:rPr>
        <w:fldChar w:fldCharType="separate"/>
      </w:r>
      <w:r w:rsidR="005B5DE8">
        <w:rPr>
          <w:noProof/>
        </w:rPr>
        <w:t>4</w:t>
      </w:r>
      <w:r w:rsidRPr="009D0DA7">
        <w:rPr>
          <w:noProof/>
        </w:rPr>
        <w:fldChar w:fldCharType="end"/>
      </w:r>
      <w:r w:rsidRPr="009D0DA7">
        <w:t>: Odkupne cene pšenice in koruze; 200</w:t>
      </w:r>
      <w:bookmarkEnd w:id="88"/>
      <w:r w:rsidRPr="009D0DA7">
        <w:t>7–201</w:t>
      </w:r>
      <w:bookmarkEnd w:id="89"/>
      <w:bookmarkEnd w:id="90"/>
      <w:r w:rsidRPr="009D0DA7">
        <w:t>9</w:t>
      </w:r>
      <w:bookmarkEnd w:id="91"/>
    </w:p>
    <w:p w14:paraId="5782FABC" w14:textId="77777777" w:rsidR="00B14693" w:rsidRPr="009D0DA7" w:rsidRDefault="00B14693" w:rsidP="00B14693">
      <w:pPr>
        <w:pStyle w:val="ZPslika"/>
      </w:pPr>
      <w:r w:rsidRPr="009D0DA7">
        <w:drawing>
          <wp:inline distT="0" distB="0" distL="0" distR="0" wp14:anchorId="72DCB98D" wp14:editId="18C73B3B">
            <wp:extent cx="5709285" cy="2178685"/>
            <wp:effectExtent l="0" t="0" r="571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2178685"/>
                    </a:xfrm>
                    <a:prstGeom prst="rect">
                      <a:avLst/>
                    </a:prstGeom>
                    <a:noFill/>
                    <a:ln>
                      <a:noFill/>
                    </a:ln>
                  </pic:spPr>
                </pic:pic>
              </a:graphicData>
            </a:graphic>
          </wp:inline>
        </w:drawing>
      </w:r>
    </w:p>
    <w:p w14:paraId="56D9D6A3" w14:textId="77777777" w:rsidR="00B14693" w:rsidRPr="009D0DA7" w:rsidRDefault="00B14693" w:rsidP="00B14693">
      <w:pPr>
        <w:pStyle w:val="ZPpodnapis"/>
      </w:pPr>
      <w:r w:rsidRPr="009D0DA7">
        <w:t>Vir: SURS, preračuni KIS</w:t>
      </w:r>
    </w:p>
    <w:p w14:paraId="7E0C0AF8" w14:textId="18B7C866" w:rsidR="00B14693" w:rsidRPr="00C43F08" w:rsidRDefault="00B14693" w:rsidP="00B14693">
      <w:pPr>
        <w:pStyle w:val="ZPtekst"/>
      </w:pPr>
      <w:r w:rsidRPr="00C43F08">
        <w:t xml:space="preserve">Po podatkih SURS je bila povprečna letna odkupna cena pšenice s 163,2 EUR/t za dobra 2 % višja kot leto prej in za 4 % nad povprečjem zadnjih petih let. V mesecih največjega odkupa (julij–september) letine 2019 </w:t>
      </w:r>
      <w:r>
        <w:t xml:space="preserve">pa </w:t>
      </w:r>
      <w:r w:rsidRPr="00C43F08">
        <w:t xml:space="preserve">je bila odkupna (sezonska) cena pšenice 156,5 EUR/t oziroma za 2 % višja kot v enakem obdobju leta 2018. </w:t>
      </w:r>
      <w:r>
        <w:t xml:space="preserve">Nižja kot v </w:t>
      </w:r>
      <w:r w:rsidR="004869C7">
        <w:t>letu prej</w:t>
      </w:r>
      <w:r>
        <w:t xml:space="preserve"> je bila odkupna cena ječmena (–4 %).</w:t>
      </w:r>
    </w:p>
    <w:p w14:paraId="2F0DD18B" w14:textId="0E74311E" w:rsidR="00B14693" w:rsidRPr="006F4ABE" w:rsidRDefault="00B14693" w:rsidP="00B14693">
      <w:pPr>
        <w:pStyle w:val="ZPpregnaslov"/>
      </w:pPr>
      <w:bookmarkStart w:id="92" w:name="_Toc199664460"/>
      <w:bookmarkStart w:id="93" w:name="_Toc295059162"/>
      <w:bookmarkStart w:id="94" w:name="_Toc489955877"/>
      <w:bookmarkStart w:id="95" w:name="_Toc49438839"/>
      <w:r w:rsidRPr="006F4ABE">
        <w:t xml:space="preserve">Preglednica </w:t>
      </w:r>
      <w:r w:rsidRPr="006F4ABE">
        <w:rPr>
          <w:noProof/>
        </w:rPr>
        <w:fldChar w:fldCharType="begin"/>
      </w:r>
      <w:r w:rsidRPr="006F4ABE">
        <w:rPr>
          <w:noProof/>
        </w:rPr>
        <w:instrText xml:space="preserve"> SEQ Preglednica \* ARABIC </w:instrText>
      </w:r>
      <w:r w:rsidRPr="006F4ABE">
        <w:rPr>
          <w:noProof/>
        </w:rPr>
        <w:fldChar w:fldCharType="separate"/>
      </w:r>
      <w:r w:rsidR="00582AF3">
        <w:rPr>
          <w:noProof/>
        </w:rPr>
        <w:t>4</w:t>
      </w:r>
      <w:r w:rsidRPr="006F4ABE">
        <w:rPr>
          <w:noProof/>
        </w:rPr>
        <w:fldChar w:fldCharType="end"/>
      </w:r>
      <w:r w:rsidRPr="006F4ABE">
        <w:t>: Parametri kakovosti pšenice; 2015–20</w:t>
      </w:r>
      <w:bookmarkEnd w:id="92"/>
      <w:r w:rsidRPr="006F4ABE">
        <w:t>1</w:t>
      </w:r>
      <w:bookmarkEnd w:id="93"/>
      <w:bookmarkEnd w:id="94"/>
      <w:r w:rsidRPr="006F4ABE">
        <w:t>9</w:t>
      </w:r>
      <w:bookmarkEnd w:id="95"/>
    </w:p>
    <w:tbl>
      <w:tblPr>
        <w:tblW w:w="3498"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2916"/>
        <w:gridCol w:w="681"/>
        <w:gridCol w:w="683"/>
        <w:gridCol w:w="684"/>
        <w:gridCol w:w="684"/>
        <w:gridCol w:w="677"/>
      </w:tblGrid>
      <w:tr w:rsidR="00B14693" w:rsidRPr="006F4ABE" w14:paraId="50D5F12B" w14:textId="77777777" w:rsidTr="00B14693">
        <w:trPr>
          <w:trHeight w:val="227"/>
          <w:jc w:val="center"/>
        </w:trPr>
        <w:tc>
          <w:tcPr>
            <w:tcW w:w="2305" w:type="pct"/>
            <w:tcBorders>
              <w:top w:val="single" w:sz="12" w:space="0" w:color="008000"/>
              <w:bottom w:val="nil"/>
            </w:tcBorders>
            <w:shd w:val="clear" w:color="auto" w:fill="D9D9D9"/>
            <w:vAlign w:val="bottom"/>
          </w:tcPr>
          <w:p w14:paraId="402C884E" w14:textId="77777777" w:rsidR="00B14693" w:rsidRPr="006F4ABE" w:rsidRDefault="00B14693" w:rsidP="00B14693">
            <w:pPr>
              <w:pStyle w:val="ZPpregglava"/>
            </w:pPr>
          </w:p>
        </w:tc>
        <w:tc>
          <w:tcPr>
            <w:tcW w:w="2695" w:type="pct"/>
            <w:gridSpan w:val="5"/>
            <w:tcBorders>
              <w:top w:val="single" w:sz="12" w:space="0" w:color="008000"/>
              <w:bottom w:val="single" w:sz="6" w:space="0" w:color="008000"/>
            </w:tcBorders>
            <w:shd w:val="clear" w:color="auto" w:fill="D9D9D9"/>
            <w:noWrap/>
            <w:vAlign w:val="bottom"/>
          </w:tcPr>
          <w:p w14:paraId="0775E4C4" w14:textId="77777777" w:rsidR="00B14693" w:rsidRPr="006F4ABE" w:rsidRDefault="00B14693" w:rsidP="00B14693">
            <w:pPr>
              <w:pStyle w:val="ZPpregglava"/>
              <w:jc w:val="center"/>
            </w:pPr>
            <w:r w:rsidRPr="006F4ABE">
              <w:t>Dejanska kakovost</w:t>
            </w:r>
          </w:p>
        </w:tc>
      </w:tr>
      <w:tr w:rsidR="00B14693" w:rsidRPr="006F4ABE" w14:paraId="3F3E5CEA" w14:textId="77777777" w:rsidTr="00B14693">
        <w:trPr>
          <w:trHeight w:val="227"/>
          <w:jc w:val="center"/>
        </w:trPr>
        <w:tc>
          <w:tcPr>
            <w:tcW w:w="2305" w:type="pct"/>
            <w:tcBorders>
              <w:top w:val="nil"/>
              <w:bottom w:val="single" w:sz="6" w:space="0" w:color="008000"/>
            </w:tcBorders>
            <w:shd w:val="clear" w:color="auto" w:fill="D9D9D9"/>
            <w:vAlign w:val="bottom"/>
          </w:tcPr>
          <w:p w14:paraId="3A91E0C7" w14:textId="77777777" w:rsidR="00B14693" w:rsidRPr="006F4ABE" w:rsidRDefault="00B14693" w:rsidP="00B14693">
            <w:pPr>
              <w:pStyle w:val="ZPpregglava"/>
            </w:pPr>
          </w:p>
        </w:tc>
        <w:tc>
          <w:tcPr>
            <w:tcW w:w="538" w:type="pct"/>
            <w:tcBorders>
              <w:top w:val="single" w:sz="6" w:space="0" w:color="008000"/>
              <w:bottom w:val="single" w:sz="6" w:space="0" w:color="008000"/>
            </w:tcBorders>
            <w:shd w:val="clear" w:color="auto" w:fill="D9D9D9"/>
            <w:noWrap/>
            <w:vAlign w:val="bottom"/>
          </w:tcPr>
          <w:p w14:paraId="09690A30" w14:textId="77777777" w:rsidR="00B14693" w:rsidRPr="006F4ABE" w:rsidRDefault="00B14693" w:rsidP="00B14693">
            <w:pPr>
              <w:pStyle w:val="ZPpregglava"/>
            </w:pPr>
            <w:r w:rsidRPr="006F4ABE">
              <w:t>2015</w:t>
            </w:r>
          </w:p>
        </w:tc>
        <w:tc>
          <w:tcPr>
            <w:tcW w:w="540" w:type="pct"/>
            <w:tcBorders>
              <w:top w:val="single" w:sz="6" w:space="0" w:color="008000"/>
              <w:bottom w:val="single" w:sz="6" w:space="0" w:color="008000"/>
            </w:tcBorders>
            <w:shd w:val="clear" w:color="auto" w:fill="D9D9D9"/>
            <w:noWrap/>
            <w:vAlign w:val="bottom"/>
          </w:tcPr>
          <w:p w14:paraId="1DB88963" w14:textId="77777777" w:rsidR="00B14693" w:rsidRPr="006F4ABE" w:rsidRDefault="00B14693" w:rsidP="00B14693">
            <w:pPr>
              <w:pStyle w:val="ZPpregglava"/>
            </w:pPr>
            <w:r w:rsidRPr="006F4ABE">
              <w:t>2016</w:t>
            </w:r>
          </w:p>
        </w:tc>
        <w:tc>
          <w:tcPr>
            <w:tcW w:w="541" w:type="pct"/>
            <w:tcBorders>
              <w:top w:val="single" w:sz="6" w:space="0" w:color="008000"/>
              <w:bottom w:val="single" w:sz="6" w:space="0" w:color="008000"/>
            </w:tcBorders>
            <w:shd w:val="clear" w:color="auto" w:fill="D9D9D9"/>
            <w:vAlign w:val="bottom"/>
          </w:tcPr>
          <w:p w14:paraId="4B7B6C69" w14:textId="77777777" w:rsidR="00B14693" w:rsidRPr="006F4ABE" w:rsidRDefault="00B14693" w:rsidP="00B14693">
            <w:pPr>
              <w:pStyle w:val="ZPpregglava"/>
            </w:pPr>
            <w:r w:rsidRPr="006F4ABE">
              <w:t>2017</w:t>
            </w:r>
          </w:p>
        </w:tc>
        <w:tc>
          <w:tcPr>
            <w:tcW w:w="541" w:type="pct"/>
            <w:tcBorders>
              <w:top w:val="single" w:sz="6" w:space="0" w:color="008000"/>
              <w:bottom w:val="single" w:sz="6" w:space="0" w:color="008000"/>
            </w:tcBorders>
            <w:shd w:val="clear" w:color="auto" w:fill="D9D9D9"/>
            <w:vAlign w:val="bottom"/>
          </w:tcPr>
          <w:p w14:paraId="58FAE2FE" w14:textId="77777777" w:rsidR="00B14693" w:rsidRPr="006F4ABE" w:rsidRDefault="00B14693" w:rsidP="00B14693">
            <w:pPr>
              <w:pStyle w:val="ZPpregglava"/>
            </w:pPr>
            <w:r w:rsidRPr="006F4ABE">
              <w:t>2018</w:t>
            </w:r>
          </w:p>
        </w:tc>
        <w:tc>
          <w:tcPr>
            <w:tcW w:w="535" w:type="pct"/>
            <w:tcBorders>
              <w:top w:val="single" w:sz="6" w:space="0" w:color="008000"/>
              <w:bottom w:val="single" w:sz="6" w:space="0" w:color="008000"/>
            </w:tcBorders>
            <w:shd w:val="clear" w:color="auto" w:fill="D9D9D9"/>
            <w:vAlign w:val="bottom"/>
          </w:tcPr>
          <w:p w14:paraId="2BE304DD" w14:textId="77777777" w:rsidR="00B14693" w:rsidRPr="006F4ABE" w:rsidRDefault="00B14693" w:rsidP="00B14693">
            <w:pPr>
              <w:pStyle w:val="ZPpregglava"/>
            </w:pPr>
            <w:r w:rsidRPr="006F4ABE">
              <w:t>2019</w:t>
            </w:r>
          </w:p>
        </w:tc>
      </w:tr>
      <w:tr w:rsidR="00B14693" w:rsidRPr="006F4ABE" w14:paraId="7B4B1CEA" w14:textId="77777777" w:rsidTr="00B14693">
        <w:trPr>
          <w:trHeight w:val="227"/>
          <w:jc w:val="center"/>
        </w:trPr>
        <w:tc>
          <w:tcPr>
            <w:tcW w:w="2305" w:type="pct"/>
            <w:tcBorders>
              <w:top w:val="single" w:sz="6" w:space="0" w:color="008000"/>
            </w:tcBorders>
            <w:vAlign w:val="bottom"/>
          </w:tcPr>
          <w:p w14:paraId="567F538D" w14:textId="77777777" w:rsidR="00B14693" w:rsidRPr="006F4ABE" w:rsidRDefault="00B14693" w:rsidP="00B14693">
            <w:pPr>
              <w:pStyle w:val="ZPpregtekst"/>
            </w:pPr>
            <w:r w:rsidRPr="006F4ABE">
              <w:rPr>
                <w:szCs w:val="16"/>
              </w:rPr>
              <w:t>Surove beljakovine (%)</w:t>
            </w:r>
          </w:p>
        </w:tc>
        <w:tc>
          <w:tcPr>
            <w:tcW w:w="538" w:type="pct"/>
            <w:tcBorders>
              <w:top w:val="single" w:sz="6" w:space="0" w:color="008000"/>
            </w:tcBorders>
            <w:shd w:val="clear" w:color="auto" w:fill="auto"/>
            <w:noWrap/>
            <w:vAlign w:val="bottom"/>
          </w:tcPr>
          <w:p w14:paraId="6DB51A31" w14:textId="77777777" w:rsidR="00B14693" w:rsidRPr="006F4ABE" w:rsidRDefault="00B14693" w:rsidP="00B14693">
            <w:pPr>
              <w:pStyle w:val="ZPpregtevilke"/>
            </w:pPr>
            <w:r w:rsidRPr="006F4ABE">
              <w:rPr>
                <w:szCs w:val="16"/>
              </w:rPr>
              <w:t>13,09</w:t>
            </w:r>
          </w:p>
        </w:tc>
        <w:tc>
          <w:tcPr>
            <w:tcW w:w="540" w:type="pct"/>
            <w:tcBorders>
              <w:top w:val="single" w:sz="6" w:space="0" w:color="008000"/>
            </w:tcBorders>
            <w:noWrap/>
            <w:vAlign w:val="bottom"/>
          </w:tcPr>
          <w:p w14:paraId="57BABF10" w14:textId="77777777" w:rsidR="00B14693" w:rsidRPr="006F4ABE" w:rsidRDefault="00B14693" w:rsidP="00B14693">
            <w:pPr>
              <w:pStyle w:val="ZPpregtevilke"/>
            </w:pPr>
            <w:r w:rsidRPr="006F4ABE">
              <w:rPr>
                <w:szCs w:val="16"/>
              </w:rPr>
              <w:t>12,99</w:t>
            </w:r>
          </w:p>
        </w:tc>
        <w:tc>
          <w:tcPr>
            <w:tcW w:w="541" w:type="pct"/>
            <w:tcBorders>
              <w:top w:val="single" w:sz="6" w:space="0" w:color="008000"/>
            </w:tcBorders>
            <w:vAlign w:val="bottom"/>
          </w:tcPr>
          <w:p w14:paraId="3240ACFE" w14:textId="77777777" w:rsidR="00B14693" w:rsidRPr="006F4ABE" w:rsidRDefault="00B14693" w:rsidP="00B14693">
            <w:pPr>
              <w:pStyle w:val="ZPpregtevilke"/>
            </w:pPr>
            <w:r w:rsidRPr="006F4ABE">
              <w:t>13,17</w:t>
            </w:r>
          </w:p>
        </w:tc>
        <w:tc>
          <w:tcPr>
            <w:tcW w:w="541" w:type="pct"/>
            <w:tcBorders>
              <w:top w:val="single" w:sz="6" w:space="0" w:color="008000"/>
            </w:tcBorders>
            <w:vAlign w:val="bottom"/>
          </w:tcPr>
          <w:p w14:paraId="7639607D" w14:textId="77777777" w:rsidR="00B14693" w:rsidRPr="006F4ABE" w:rsidRDefault="00B14693" w:rsidP="00B14693">
            <w:pPr>
              <w:pStyle w:val="ZPpregtevilke"/>
            </w:pPr>
            <w:r w:rsidRPr="006F4ABE">
              <w:t>13,89</w:t>
            </w:r>
          </w:p>
        </w:tc>
        <w:tc>
          <w:tcPr>
            <w:tcW w:w="535" w:type="pct"/>
            <w:tcBorders>
              <w:top w:val="single" w:sz="6" w:space="0" w:color="008000"/>
            </w:tcBorders>
            <w:vAlign w:val="bottom"/>
          </w:tcPr>
          <w:p w14:paraId="1237A1E9" w14:textId="77777777" w:rsidR="00B14693" w:rsidRPr="006F4ABE" w:rsidRDefault="00B14693" w:rsidP="00B14693">
            <w:pPr>
              <w:pStyle w:val="ZPpregtevilke"/>
            </w:pPr>
            <w:r w:rsidRPr="006F4ABE">
              <w:rPr>
                <w:szCs w:val="16"/>
              </w:rPr>
              <w:t>14,55</w:t>
            </w:r>
          </w:p>
        </w:tc>
      </w:tr>
      <w:tr w:rsidR="00B14693" w:rsidRPr="006F4ABE" w14:paraId="453CB3EB" w14:textId="77777777" w:rsidTr="00B14693">
        <w:trPr>
          <w:trHeight w:val="227"/>
          <w:jc w:val="center"/>
        </w:trPr>
        <w:tc>
          <w:tcPr>
            <w:tcW w:w="2305" w:type="pct"/>
            <w:vAlign w:val="bottom"/>
          </w:tcPr>
          <w:p w14:paraId="0BA142D5" w14:textId="77777777" w:rsidR="00B14693" w:rsidRPr="006F4ABE" w:rsidRDefault="00B14693" w:rsidP="00B14693">
            <w:pPr>
              <w:pStyle w:val="ZPpregtekst"/>
            </w:pPr>
            <w:r w:rsidRPr="006F4ABE">
              <w:rPr>
                <w:szCs w:val="16"/>
              </w:rPr>
              <w:t>Hektolitrska masa (kg/100 l)</w:t>
            </w:r>
          </w:p>
        </w:tc>
        <w:tc>
          <w:tcPr>
            <w:tcW w:w="538" w:type="pct"/>
            <w:shd w:val="clear" w:color="auto" w:fill="auto"/>
            <w:noWrap/>
            <w:vAlign w:val="bottom"/>
          </w:tcPr>
          <w:p w14:paraId="448DA8BD" w14:textId="77777777" w:rsidR="00B14693" w:rsidRPr="006F4ABE" w:rsidRDefault="00B14693" w:rsidP="00B14693">
            <w:pPr>
              <w:pStyle w:val="ZPpregtevilke"/>
            </w:pPr>
            <w:r w:rsidRPr="006F4ABE">
              <w:rPr>
                <w:szCs w:val="16"/>
              </w:rPr>
              <w:t>80,3</w:t>
            </w:r>
          </w:p>
        </w:tc>
        <w:tc>
          <w:tcPr>
            <w:tcW w:w="540" w:type="pct"/>
            <w:noWrap/>
            <w:vAlign w:val="bottom"/>
          </w:tcPr>
          <w:p w14:paraId="098F3FD1" w14:textId="77777777" w:rsidR="00B14693" w:rsidRPr="006F4ABE" w:rsidRDefault="00B14693" w:rsidP="00B14693">
            <w:pPr>
              <w:pStyle w:val="ZPpregtevilke"/>
            </w:pPr>
            <w:r w:rsidRPr="006F4ABE">
              <w:rPr>
                <w:szCs w:val="16"/>
              </w:rPr>
              <w:t>79,7</w:t>
            </w:r>
          </w:p>
        </w:tc>
        <w:tc>
          <w:tcPr>
            <w:tcW w:w="541" w:type="pct"/>
            <w:vAlign w:val="bottom"/>
          </w:tcPr>
          <w:p w14:paraId="578FF0A4" w14:textId="77777777" w:rsidR="00B14693" w:rsidRPr="006F4ABE" w:rsidRDefault="00B14693" w:rsidP="00B14693">
            <w:pPr>
              <w:pStyle w:val="ZPpregtevilke"/>
            </w:pPr>
            <w:r w:rsidRPr="006F4ABE">
              <w:t>78,2</w:t>
            </w:r>
          </w:p>
        </w:tc>
        <w:tc>
          <w:tcPr>
            <w:tcW w:w="541" w:type="pct"/>
            <w:vAlign w:val="bottom"/>
          </w:tcPr>
          <w:p w14:paraId="480FBADD" w14:textId="77777777" w:rsidR="00B14693" w:rsidRPr="006F4ABE" w:rsidRDefault="00B14693" w:rsidP="00B14693">
            <w:pPr>
              <w:pStyle w:val="ZPpregtevilke"/>
            </w:pPr>
            <w:r w:rsidRPr="006F4ABE">
              <w:t>77,0</w:t>
            </w:r>
          </w:p>
        </w:tc>
        <w:tc>
          <w:tcPr>
            <w:tcW w:w="535" w:type="pct"/>
            <w:vAlign w:val="bottom"/>
          </w:tcPr>
          <w:p w14:paraId="1E8090B8" w14:textId="77777777" w:rsidR="00B14693" w:rsidRPr="006F4ABE" w:rsidRDefault="00B14693" w:rsidP="00B14693">
            <w:pPr>
              <w:pStyle w:val="ZPpregtevilke"/>
            </w:pPr>
            <w:r w:rsidRPr="006F4ABE">
              <w:rPr>
                <w:szCs w:val="16"/>
              </w:rPr>
              <w:t>77,4</w:t>
            </w:r>
          </w:p>
        </w:tc>
      </w:tr>
      <w:tr w:rsidR="00B14693" w:rsidRPr="006F4ABE" w14:paraId="567BA0C2" w14:textId="77777777" w:rsidTr="00B14693">
        <w:trPr>
          <w:trHeight w:val="227"/>
          <w:jc w:val="center"/>
        </w:trPr>
        <w:tc>
          <w:tcPr>
            <w:tcW w:w="2305" w:type="pct"/>
            <w:vAlign w:val="bottom"/>
          </w:tcPr>
          <w:p w14:paraId="44CF0661" w14:textId="77777777" w:rsidR="00B14693" w:rsidRPr="006F4ABE" w:rsidRDefault="00B14693" w:rsidP="00B14693">
            <w:pPr>
              <w:pStyle w:val="ZPpregtekst"/>
            </w:pPr>
            <w:r w:rsidRPr="006F4ABE">
              <w:rPr>
                <w:szCs w:val="16"/>
              </w:rPr>
              <w:t>Število padanja (FN)</w:t>
            </w:r>
          </w:p>
        </w:tc>
        <w:tc>
          <w:tcPr>
            <w:tcW w:w="538" w:type="pct"/>
            <w:shd w:val="clear" w:color="auto" w:fill="auto"/>
            <w:noWrap/>
            <w:vAlign w:val="bottom"/>
          </w:tcPr>
          <w:p w14:paraId="55348011" w14:textId="77777777" w:rsidR="00B14693" w:rsidRPr="006F4ABE" w:rsidRDefault="00B14693" w:rsidP="00B14693">
            <w:pPr>
              <w:pStyle w:val="ZPpregtevilke"/>
            </w:pPr>
            <w:r w:rsidRPr="006F4ABE">
              <w:rPr>
                <w:szCs w:val="16"/>
              </w:rPr>
              <w:t>311,97</w:t>
            </w:r>
          </w:p>
        </w:tc>
        <w:tc>
          <w:tcPr>
            <w:tcW w:w="540" w:type="pct"/>
            <w:noWrap/>
            <w:vAlign w:val="bottom"/>
          </w:tcPr>
          <w:p w14:paraId="5A21FB4B" w14:textId="77777777" w:rsidR="00B14693" w:rsidRPr="006F4ABE" w:rsidRDefault="00B14693" w:rsidP="00B14693">
            <w:pPr>
              <w:pStyle w:val="ZPpregtevilke"/>
            </w:pPr>
            <w:r w:rsidRPr="006F4ABE">
              <w:rPr>
                <w:szCs w:val="16"/>
              </w:rPr>
              <w:t>350,51</w:t>
            </w:r>
          </w:p>
        </w:tc>
        <w:tc>
          <w:tcPr>
            <w:tcW w:w="541" w:type="pct"/>
            <w:vAlign w:val="bottom"/>
          </w:tcPr>
          <w:p w14:paraId="64B25465" w14:textId="77777777" w:rsidR="00B14693" w:rsidRPr="006F4ABE" w:rsidRDefault="00B14693" w:rsidP="00B14693">
            <w:pPr>
              <w:pStyle w:val="ZPpregtevilke"/>
            </w:pPr>
            <w:r w:rsidRPr="006F4ABE">
              <w:t>356,15</w:t>
            </w:r>
          </w:p>
        </w:tc>
        <w:tc>
          <w:tcPr>
            <w:tcW w:w="541" w:type="pct"/>
            <w:vAlign w:val="bottom"/>
          </w:tcPr>
          <w:p w14:paraId="285C92F7" w14:textId="77777777" w:rsidR="00B14693" w:rsidRPr="006F4ABE" w:rsidRDefault="00B14693" w:rsidP="00B14693">
            <w:pPr>
              <w:pStyle w:val="ZPpregtevilke"/>
            </w:pPr>
            <w:r w:rsidRPr="006F4ABE">
              <w:t>309,08</w:t>
            </w:r>
          </w:p>
        </w:tc>
        <w:tc>
          <w:tcPr>
            <w:tcW w:w="535" w:type="pct"/>
            <w:vAlign w:val="bottom"/>
          </w:tcPr>
          <w:p w14:paraId="027ED345" w14:textId="77777777" w:rsidR="00B14693" w:rsidRPr="006F4ABE" w:rsidRDefault="00B14693" w:rsidP="00B14693">
            <w:pPr>
              <w:pStyle w:val="ZPpregtevilke"/>
            </w:pPr>
            <w:r w:rsidRPr="006F4ABE">
              <w:rPr>
                <w:szCs w:val="16"/>
              </w:rPr>
              <w:t>325,94</w:t>
            </w:r>
          </w:p>
        </w:tc>
      </w:tr>
      <w:tr w:rsidR="00B14693" w:rsidRPr="006F4ABE" w14:paraId="4B4D702E" w14:textId="77777777" w:rsidTr="00B14693">
        <w:trPr>
          <w:trHeight w:val="227"/>
          <w:jc w:val="center"/>
        </w:trPr>
        <w:tc>
          <w:tcPr>
            <w:tcW w:w="2305" w:type="pct"/>
            <w:vAlign w:val="bottom"/>
          </w:tcPr>
          <w:p w14:paraId="5FD31023" w14:textId="77777777" w:rsidR="00B14693" w:rsidRPr="006F4ABE" w:rsidRDefault="00B14693" w:rsidP="00B14693">
            <w:pPr>
              <w:pStyle w:val="ZPpregtekst"/>
            </w:pPr>
            <w:r w:rsidRPr="006F4ABE">
              <w:rPr>
                <w:szCs w:val="16"/>
              </w:rPr>
              <w:t>Sedimentacijska vrednost</w:t>
            </w:r>
          </w:p>
        </w:tc>
        <w:tc>
          <w:tcPr>
            <w:tcW w:w="538" w:type="pct"/>
            <w:shd w:val="clear" w:color="auto" w:fill="auto"/>
            <w:noWrap/>
            <w:vAlign w:val="bottom"/>
          </w:tcPr>
          <w:p w14:paraId="3F1F0181" w14:textId="77777777" w:rsidR="00B14693" w:rsidRPr="006F4ABE" w:rsidRDefault="00B14693" w:rsidP="00B14693">
            <w:pPr>
              <w:pStyle w:val="ZPpregtevilke"/>
            </w:pPr>
            <w:r w:rsidRPr="006F4ABE">
              <w:rPr>
                <w:szCs w:val="16"/>
              </w:rPr>
              <w:t>40,0</w:t>
            </w:r>
          </w:p>
        </w:tc>
        <w:tc>
          <w:tcPr>
            <w:tcW w:w="540" w:type="pct"/>
            <w:noWrap/>
            <w:vAlign w:val="bottom"/>
          </w:tcPr>
          <w:p w14:paraId="23899632" w14:textId="77777777" w:rsidR="00B14693" w:rsidRPr="006F4ABE" w:rsidRDefault="00B14693" w:rsidP="00B14693">
            <w:pPr>
              <w:pStyle w:val="ZPpregtevilke"/>
            </w:pPr>
            <w:r w:rsidRPr="006F4ABE">
              <w:rPr>
                <w:szCs w:val="16"/>
              </w:rPr>
              <w:t>46,0</w:t>
            </w:r>
          </w:p>
        </w:tc>
        <w:tc>
          <w:tcPr>
            <w:tcW w:w="541" w:type="pct"/>
            <w:vAlign w:val="bottom"/>
          </w:tcPr>
          <w:p w14:paraId="7053B7F4" w14:textId="77777777" w:rsidR="00B14693" w:rsidRPr="006F4ABE" w:rsidRDefault="00B14693" w:rsidP="00B14693">
            <w:pPr>
              <w:pStyle w:val="ZPpregtevilke"/>
            </w:pPr>
            <w:r w:rsidRPr="006F4ABE">
              <w:t>44,0</w:t>
            </w:r>
          </w:p>
        </w:tc>
        <w:tc>
          <w:tcPr>
            <w:tcW w:w="541" w:type="pct"/>
            <w:vAlign w:val="bottom"/>
          </w:tcPr>
          <w:p w14:paraId="56C509E5" w14:textId="77777777" w:rsidR="00B14693" w:rsidRPr="006F4ABE" w:rsidRDefault="00B14693" w:rsidP="00B14693">
            <w:pPr>
              <w:pStyle w:val="ZPpregtevilke"/>
            </w:pPr>
            <w:r w:rsidRPr="006F4ABE">
              <w:t>51,0</w:t>
            </w:r>
          </w:p>
        </w:tc>
        <w:tc>
          <w:tcPr>
            <w:tcW w:w="535" w:type="pct"/>
            <w:vAlign w:val="bottom"/>
          </w:tcPr>
          <w:p w14:paraId="60197294" w14:textId="77777777" w:rsidR="00B14693" w:rsidRPr="006F4ABE" w:rsidRDefault="00B14693" w:rsidP="00B14693">
            <w:pPr>
              <w:pStyle w:val="ZPpregtevilke"/>
            </w:pPr>
            <w:r w:rsidRPr="006F4ABE">
              <w:rPr>
                <w:szCs w:val="16"/>
              </w:rPr>
              <w:t>51,0</w:t>
            </w:r>
          </w:p>
        </w:tc>
      </w:tr>
      <w:tr w:rsidR="00B14693" w:rsidRPr="006F4ABE" w14:paraId="657E011A" w14:textId="77777777" w:rsidTr="00B14693">
        <w:trPr>
          <w:trHeight w:val="227"/>
          <w:jc w:val="center"/>
        </w:trPr>
        <w:tc>
          <w:tcPr>
            <w:tcW w:w="2305" w:type="pct"/>
            <w:vAlign w:val="bottom"/>
          </w:tcPr>
          <w:p w14:paraId="74D57B6F" w14:textId="77777777" w:rsidR="00B14693" w:rsidRPr="006F4ABE" w:rsidRDefault="00B14693" w:rsidP="00B14693">
            <w:pPr>
              <w:pStyle w:val="ZPpregtekst"/>
            </w:pPr>
            <w:r w:rsidRPr="006F4ABE">
              <w:rPr>
                <w:szCs w:val="16"/>
              </w:rPr>
              <w:t>Vlaga (%)</w:t>
            </w:r>
          </w:p>
        </w:tc>
        <w:tc>
          <w:tcPr>
            <w:tcW w:w="538" w:type="pct"/>
            <w:shd w:val="clear" w:color="auto" w:fill="auto"/>
            <w:noWrap/>
            <w:vAlign w:val="bottom"/>
          </w:tcPr>
          <w:p w14:paraId="3CED52A7" w14:textId="77777777" w:rsidR="00B14693" w:rsidRPr="006F4ABE" w:rsidRDefault="00B14693" w:rsidP="00B14693">
            <w:pPr>
              <w:pStyle w:val="ZPpregtevilke"/>
            </w:pPr>
            <w:r w:rsidRPr="006F4ABE">
              <w:rPr>
                <w:szCs w:val="16"/>
              </w:rPr>
              <w:t>12,48</w:t>
            </w:r>
          </w:p>
        </w:tc>
        <w:tc>
          <w:tcPr>
            <w:tcW w:w="540" w:type="pct"/>
            <w:noWrap/>
            <w:vAlign w:val="bottom"/>
          </w:tcPr>
          <w:p w14:paraId="778897EC" w14:textId="77777777" w:rsidR="00B14693" w:rsidRPr="006F4ABE" w:rsidRDefault="00B14693" w:rsidP="00B14693">
            <w:pPr>
              <w:pStyle w:val="ZPpregtevilke"/>
            </w:pPr>
            <w:r w:rsidRPr="006F4ABE">
              <w:rPr>
                <w:szCs w:val="16"/>
              </w:rPr>
              <w:t>13,04</w:t>
            </w:r>
          </w:p>
        </w:tc>
        <w:tc>
          <w:tcPr>
            <w:tcW w:w="541" w:type="pct"/>
            <w:vAlign w:val="bottom"/>
          </w:tcPr>
          <w:p w14:paraId="4E392EF8" w14:textId="77777777" w:rsidR="00B14693" w:rsidRPr="006F4ABE" w:rsidRDefault="00B14693" w:rsidP="00B14693">
            <w:pPr>
              <w:pStyle w:val="ZPpregtevilke"/>
            </w:pPr>
            <w:r w:rsidRPr="006F4ABE">
              <w:t>12,20</w:t>
            </w:r>
          </w:p>
        </w:tc>
        <w:tc>
          <w:tcPr>
            <w:tcW w:w="541" w:type="pct"/>
            <w:vAlign w:val="bottom"/>
          </w:tcPr>
          <w:p w14:paraId="02CBD237" w14:textId="77777777" w:rsidR="00B14693" w:rsidRPr="006F4ABE" w:rsidRDefault="00B14693" w:rsidP="00B14693">
            <w:pPr>
              <w:pStyle w:val="ZPpregtevilke"/>
            </w:pPr>
            <w:r w:rsidRPr="006F4ABE">
              <w:t>13,07</w:t>
            </w:r>
          </w:p>
        </w:tc>
        <w:tc>
          <w:tcPr>
            <w:tcW w:w="535" w:type="pct"/>
            <w:vAlign w:val="bottom"/>
          </w:tcPr>
          <w:p w14:paraId="604C2D98" w14:textId="77777777" w:rsidR="00B14693" w:rsidRPr="006F4ABE" w:rsidRDefault="00B14693" w:rsidP="00B14693">
            <w:pPr>
              <w:pStyle w:val="ZPpregtevilke"/>
            </w:pPr>
            <w:r w:rsidRPr="006F4ABE">
              <w:rPr>
                <w:szCs w:val="16"/>
              </w:rPr>
              <w:t>12,94</w:t>
            </w:r>
          </w:p>
        </w:tc>
      </w:tr>
      <w:tr w:rsidR="00B14693" w:rsidRPr="006F4ABE" w14:paraId="25943FD4" w14:textId="77777777" w:rsidTr="00B14693">
        <w:trPr>
          <w:trHeight w:val="227"/>
          <w:jc w:val="center"/>
        </w:trPr>
        <w:tc>
          <w:tcPr>
            <w:tcW w:w="2305" w:type="pct"/>
            <w:vAlign w:val="bottom"/>
          </w:tcPr>
          <w:p w14:paraId="2DFD2DF8" w14:textId="77777777" w:rsidR="00B14693" w:rsidRPr="006F4ABE" w:rsidRDefault="00B14693" w:rsidP="00B14693">
            <w:pPr>
              <w:pStyle w:val="ZPpregtekst"/>
            </w:pPr>
            <w:r w:rsidRPr="006F4ABE">
              <w:rPr>
                <w:szCs w:val="16"/>
              </w:rPr>
              <w:t>Primesi (%)</w:t>
            </w:r>
          </w:p>
        </w:tc>
        <w:tc>
          <w:tcPr>
            <w:tcW w:w="538" w:type="pct"/>
            <w:shd w:val="clear" w:color="auto" w:fill="auto"/>
            <w:noWrap/>
            <w:vAlign w:val="bottom"/>
          </w:tcPr>
          <w:p w14:paraId="64D94FAB" w14:textId="77777777" w:rsidR="00B14693" w:rsidRPr="006F4ABE" w:rsidRDefault="00B14693" w:rsidP="00B14693">
            <w:pPr>
              <w:pStyle w:val="ZPpregtevilke"/>
            </w:pPr>
            <w:r w:rsidRPr="006F4ABE">
              <w:rPr>
                <w:szCs w:val="16"/>
              </w:rPr>
              <w:t>2,8</w:t>
            </w:r>
          </w:p>
        </w:tc>
        <w:tc>
          <w:tcPr>
            <w:tcW w:w="540" w:type="pct"/>
            <w:noWrap/>
            <w:vAlign w:val="bottom"/>
          </w:tcPr>
          <w:p w14:paraId="7FD24562" w14:textId="77777777" w:rsidR="00B14693" w:rsidRPr="006F4ABE" w:rsidRDefault="00B14693" w:rsidP="00B14693">
            <w:pPr>
              <w:pStyle w:val="ZPpregtevilke"/>
            </w:pPr>
            <w:r w:rsidRPr="006F4ABE">
              <w:rPr>
                <w:szCs w:val="16"/>
              </w:rPr>
              <w:t>2,9</w:t>
            </w:r>
          </w:p>
        </w:tc>
        <w:tc>
          <w:tcPr>
            <w:tcW w:w="541" w:type="pct"/>
            <w:vAlign w:val="bottom"/>
          </w:tcPr>
          <w:p w14:paraId="40BCC0E1" w14:textId="77777777" w:rsidR="00B14693" w:rsidRPr="006F4ABE" w:rsidRDefault="00B14693" w:rsidP="00B14693">
            <w:pPr>
              <w:pStyle w:val="ZPpregtevilke"/>
            </w:pPr>
            <w:r w:rsidRPr="006F4ABE">
              <w:t>4,1</w:t>
            </w:r>
          </w:p>
        </w:tc>
        <w:tc>
          <w:tcPr>
            <w:tcW w:w="541" w:type="pct"/>
            <w:vAlign w:val="bottom"/>
          </w:tcPr>
          <w:p w14:paraId="24405061" w14:textId="77777777" w:rsidR="00B14693" w:rsidRPr="006F4ABE" w:rsidRDefault="00B14693" w:rsidP="00B14693">
            <w:pPr>
              <w:pStyle w:val="ZPpregtevilke"/>
            </w:pPr>
            <w:r w:rsidRPr="006F4ABE">
              <w:t>2,9</w:t>
            </w:r>
          </w:p>
        </w:tc>
        <w:tc>
          <w:tcPr>
            <w:tcW w:w="535" w:type="pct"/>
            <w:vAlign w:val="bottom"/>
          </w:tcPr>
          <w:p w14:paraId="52586E82" w14:textId="77777777" w:rsidR="00B14693" w:rsidRPr="006F4ABE" w:rsidRDefault="00B14693" w:rsidP="00B14693">
            <w:pPr>
              <w:pStyle w:val="ZPpregtevilke"/>
            </w:pPr>
            <w:r w:rsidRPr="006F4ABE">
              <w:rPr>
                <w:szCs w:val="16"/>
              </w:rPr>
              <w:t>2,5</w:t>
            </w:r>
          </w:p>
        </w:tc>
      </w:tr>
    </w:tbl>
    <w:p w14:paraId="4361703F" w14:textId="77777777" w:rsidR="00B14693" w:rsidRPr="006F4ABE" w:rsidRDefault="00B14693" w:rsidP="00B14693">
      <w:pPr>
        <w:pStyle w:val="ZPpodnapis"/>
      </w:pPr>
      <w:r w:rsidRPr="006F4ABE">
        <w:t>Vir: MKGP, ARSKTRP</w:t>
      </w:r>
    </w:p>
    <w:p w14:paraId="0C1BFEA0" w14:textId="303F12FA" w:rsidR="00B14693" w:rsidRPr="00221744" w:rsidRDefault="00B14693" w:rsidP="00B14693">
      <w:pPr>
        <w:pStyle w:val="ZPtekst"/>
      </w:pPr>
      <w:r w:rsidRPr="00221744">
        <w:t>Nekoliko nadpovprečna letina pšenice 2019, požete med 27. in 33. tednom, je bila dobre kakovosti. Boljši kot v slabem letu 2018 so bili vsi najpomembnejši spremljani</w:t>
      </w:r>
      <w:r w:rsidR="00D861EE">
        <w:t xml:space="preserve"> parametri kakovosti, zlasti</w:t>
      </w:r>
      <w:r w:rsidRPr="00221744">
        <w:t xml:space="preserve"> velik je bil delež surovih beljakovin, ki je bil največji</w:t>
      </w:r>
      <w:r w:rsidR="00D861EE">
        <w:t>,</w:t>
      </w:r>
      <w:r w:rsidRPr="00221744">
        <w:t xml:space="preserve"> od kar ARSKTRP spremlja </w:t>
      </w:r>
      <w:r w:rsidRPr="00221744">
        <w:lastRenderedPageBreak/>
        <w:t xml:space="preserve">kakovostne parametre pšenice ob žetvi. </w:t>
      </w:r>
      <w:r>
        <w:t>Malce</w:t>
      </w:r>
      <w:r w:rsidRPr="00221744">
        <w:t xml:space="preserve"> </w:t>
      </w:r>
      <w:r>
        <w:t>manjša</w:t>
      </w:r>
      <w:r w:rsidRPr="00221744">
        <w:t xml:space="preserve"> v primerjavi s povprečjem 2014–2018 sta bila parametra hektolitrska masa in število padanja, nekoliko večji od povprečja pa je bil tudi odstotek vlage ob žetvi (+2 %).</w:t>
      </w:r>
    </w:p>
    <w:p w14:paraId="2903FC85" w14:textId="658E1350" w:rsidR="00B14693" w:rsidRPr="006F3FE6" w:rsidRDefault="00B14693" w:rsidP="00B14693">
      <w:pPr>
        <w:pStyle w:val="ZPtekst"/>
        <w:rPr>
          <w:szCs w:val="24"/>
        </w:rPr>
      </w:pPr>
      <w:r w:rsidRPr="006F3FE6">
        <w:rPr>
          <w:szCs w:val="24"/>
        </w:rPr>
        <w:t xml:space="preserve">V programskem obdobju 2014–2020 lahko pridelovalci žita na podlagi dodeljenih plačilnih pravic iz sheme neposrednih plačil pridobijo osnovno plačilo in plačilo za zeleno komponento. Pridelovalci strnega žita lahko uveljavljajo tudi pravico do proizvodno vezanega plačila (PVP). Višina proizvodno vezane podpore za strno žito je v posameznem letu odvisna od </w:t>
      </w:r>
      <w:r w:rsidR="00D861EE">
        <w:rPr>
          <w:szCs w:val="24"/>
        </w:rPr>
        <w:t>števila upravičenih hektarjev ter</w:t>
      </w:r>
      <w:r w:rsidRPr="006F3FE6">
        <w:rPr>
          <w:szCs w:val="24"/>
        </w:rPr>
        <w:t xml:space="preserve"> je izračunana kot količnik med letno ovojnico za proizvodno vezana plačila za strno žito in številom upravičenih hektarjev v posameznem letu. V letih 2015–2019 je bilo za to shemo namenjenih 5 % letne nacionalne ovojnice za neposredna plačila. Povprečno PVP se je v letu </w:t>
      </w:r>
      <w:r w:rsidRPr="00876E65">
        <w:rPr>
          <w:szCs w:val="24"/>
        </w:rPr>
        <w:t>2019 zv</w:t>
      </w:r>
      <w:r w:rsidR="00876E65" w:rsidRPr="00876E65">
        <w:rPr>
          <w:szCs w:val="24"/>
        </w:rPr>
        <w:t>išalo za približno odstotek</w:t>
      </w:r>
      <w:r w:rsidR="00CB745C" w:rsidRPr="00876E65">
        <w:rPr>
          <w:szCs w:val="24"/>
        </w:rPr>
        <w:t>, na 123,3</w:t>
      </w:r>
      <w:r w:rsidRPr="00876E65">
        <w:rPr>
          <w:szCs w:val="24"/>
        </w:rPr>
        <w:t> EUR/ha.</w:t>
      </w:r>
      <w:r w:rsidRPr="006F3FE6">
        <w:rPr>
          <w:szCs w:val="24"/>
        </w:rPr>
        <w:t xml:space="preserve"> Pridelovalci so od leta 2006 upravičeni do regresiranja zavarovanja, ki je bilo leta 2019 50-odstotno (v letu 2018: 40-odstotno)</w:t>
      </w:r>
      <w:r w:rsidR="00D861EE">
        <w:rPr>
          <w:szCs w:val="24"/>
        </w:rPr>
        <w:t>,</w:t>
      </w:r>
      <w:r w:rsidRPr="006F3FE6">
        <w:rPr>
          <w:szCs w:val="24"/>
        </w:rPr>
        <w:t xml:space="preserve"> uveljavljajo</w:t>
      </w:r>
      <w:r w:rsidR="00D861EE">
        <w:rPr>
          <w:szCs w:val="24"/>
        </w:rPr>
        <w:t xml:space="preserve"> pa</w:t>
      </w:r>
      <w:r w:rsidRPr="006F3FE6">
        <w:rPr>
          <w:szCs w:val="24"/>
        </w:rPr>
        <w:t xml:space="preserve"> lahko tudi pravico do vračila dela trošarine za gorivo, porabljeno v kmetijstvu (70 %). </w:t>
      </w:r>
    </w:p>
    <w:p w14:paraId="18FB3D3B" w14:textId="75997A8B" w:rsidR="00B14693" w:rsidRPr="00246D8A" w:rsidRDefault="00B14693" w:rsidP="00B14693">
      <w:pPr>
        <w:pStyle w:val="ZPtekst"/>
      </w:pPr>
      <w:r w:rsidRPr="00626214">
        <w:t xml:space="preserve">Ekonomske razmere pri pridelavi žita so se v letu 2019 zaradi znižanja cen koruze za zrnje in ječmena pri nekoliko nadpovprečni rasti stroškov v povprečju poslabšale. Pri pridelavi strnega žita so bili po ocenah na podlagi modelnih kalkulacij stroški višji za približno 3 %. Pomembno višji kot v letu prej so bili stroški gnojil (med 5 % in </w:t>
      </w:r>
      <w:r>
        <w:t>7</w:t>
      </w:r>
      <w:r w:rsidRPr="00626214">
        <w:t> </w:t>
      </w:r>
      <w:r w:rsidR="007662F5">
        <w:t>%), semena (med 8 % in 9 %),</w:t>
      </w:r>
      <w:r w:rsidRPr="00626214">
        <w:t xml:space="preserve"> višji pa so bili tudi stroški sredstev za varstvo rastlin (+3 %) in domačega dela (+4 %). Blizu ravni leta prej pa so ostali stroški najetih storitev (setev, kombajniranje in sušenje), domačih strojnih </w:t>
      </w:r>
      <w:r w:rsidRPr="00246D8A">
        <w:t>storitev in stroški zavarovanja (višje premijske stopnje pri večjem sofinanciranju premijskih stopenj).</w:t>
      </w:r>
    </w:p>
    <w:p w14:paraId="7968BBC6" w14:textId="77777777" w:rsidR="00B14693" w:rsidRPr="00626214" w:rsidRDefault="00B14693" w:rsidP="00B14693">
      <w:pPr>
        <w:pStyle w:val="ZPtekst"/>
      </w:pPr>
      <w:r w:rsidRPr="00626214">
        <w:t xml:space="preserve">V času spravila letine 2019 je bila v primerjavi z enakim obdobjem leta prej odkupna cena pšenice višja za 2 %, odkupna cena ječmena pa je bila nižja za 4 %. Pridelovalci strnega žita so iz sheme neposrednih plačil upravičeni do osnovnega plačila, plačila za zeleno komponento in PVP. Predvidevamo, da se je ob predpostavki rahlega znižanja vrednosti neposrednih plačil (zunanja in notranja konvergenca pri višjem PVP) skupna vrednost pridelave </w:t>
      </w:r>
      <w:r>
        <w:t xml:space="preserve">(pri enakem pričakovanem pridelku) </w:t>
      </w:r>
      <w:r w:rsidRPr="00626214">
        <w:t>v primerjavi z letom prej pri pšenici zvišala za odstotek in pri ječmenu znižala za 2</w:t>
      </w:r>
      <w:r>
        <w:t> </w:t>
      </w:r>
      <w:r w:rsidRPr="00626214">
        <w:t xml:space="preserve">%. </w:t>
      </w:r>
    </w:p>
    <w:p w14:paraId="41F895BD" w14:textId="6C63361E" w:rsidR="00B14693" w:rsidRPr="003B6FAD" w:rsidRDefault="00B14693" w:rsidP="00B14693">
      <w:pPr>
        <w:pStyle w:val="ZPslikanaslov"/>
      </w:pPr>
      <w:bookmarkStart w:id="96" w:name="_Toc458751099"/>
      <w:bookmarkStart w:id="97" w:name="_Toc489955902"/>
      <w:bookmarkStart w:id="98" w:name="_Toc49520312"/>
      <w:r w:rsidRPr="003B6FAD">
        <w:t xml:space="preserve">Slika </w:t>
      </w:r>
      <w:r w:rsidRPr="003B6FAD">
        <w:rPr>
          <w:noProof/>
        </w:rPr>
        <w:fldChar w:fldCharType="begin"/>
      </w:r>
      <w:r w:rsidRPr="003B6FAD">
        <w:rPr>
          <w:noProof/>
        </w:rPr>
        <w:instrText xml:space="preserve"> SEQ Slika \* ARABIC </w:instrText>
      </w:r>
      <w:r w:rsidRPr="003B6FAD">
        <w:rPr>
          <w:noProof/>
        </w:rPr>
        <w:fldChar w:fldCharType="separate"/>
      </w:r>
      <w:r w:rsidR="00582AF3">
        <w:rPr>
          <w:noProof/>
        </w:rPr>
        <w:t>5</w:t>
      </w:r>
      <w:r w:rsidRPr="003B6FAD">
        <w:rPr>
          <w:noProof/>
        </w:rPr>
        <w:fldChar w:fldCharType="end"/>
      </w:r>
      <w:r w:rsidR="00020BAD">
        <w:t>: Osnovni ekonomski kazalci</w:t>
      </w:r>
      <w:r w:rsidRPr="003B6FAD">
        <w:t xml:space="preserve"> pri pridelavi pšenice (indeks; povprečje 2014–2018 = 100)</w:t>
      </w:r>
      <w:bookmarkEnd w:id="96"/>
      <w:bookmarkEnd w:id="97"/>
      <w:bookmarkEnd w:id="98"/>
    </w:p>
    <w:p w14:paraId="78954268" w14:textId="77777777" w:rsidR="00B14693" w:rsidRPr="003B6FAD" w:rsidRDefault="00B14693" w:rsidP="00B14693">
      <w:pPr>
        <w:pStyle w:val="ZPslika"/>
      </w:pPr>
      <w:r w:rsidRPr="003B6FAD">
        <w:drawing>
          <wp:inline distT="0" distB="0" distL="0" distR="0" wp14:anchorId="2E37F437" wp14:editId="33A0BB25">
            <wp:extent cx="5709285" cy="2194560"/>
            <wp:effectExtent l="0" t="0" r="571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11218C51" w14:textId="77777777" w:rsidR="00B14693" w:rsidRPr="00FD2AC4" w:rsidRDefault="00B14693" w:rsidP="00B14693">
      <w:pPr>
        <w:pStyle w:val="ZPpodnapis"/>
      </w:pPr>
      <w:r w:rsidRPr="00FD2AC4">
        <w:t>Vir: Modelne kalkulacije KIS</w:t>
      </w:r>
    </w:p>
    <w:p w14:paraId="4F10AEB4" w14:textId="0F80F4C1" w:rsidR="00B14693" w:rsidRPr="008B7F26" w:rsidRDefault="00B14693" w:rsidP="00B14693">
      <w:pPr>
        <w:pStyle w:val="ZPtekst"/>
      </w:pPr>
      <w:r w:rsidRPr="00FD2AC4">
        <w:t>Višji stroški pridelave so vplivali na poslabšanje cenovno-stroškovnih razmerij. Zaradi nižjih odkupnih cen so se cenovno-stroškovna razmerja</w:t>
      </w:r>
      <w:r w:rsidR="00D861EE">
        <w:t xml:space="preserve"> pri ječmenu poslabšala bolj</w:t>
      </w:r>
      <w:r w:rsidRPr="00FD2AC4">
        <w:t xml:space="preserve"> kot pri pšenici. Kljub poslabšanju prih</w:t>
      </w:r>
      <w:r w:rsidR="00D861EE">
        <w:t>odkovno-stroškovnega razmerja</w:t>
      </w:r>
      <w:r w:rsidRPr="00FD2AC4">
        <w:t xml:space="preserve"> se je leta 2019 ekonomičnost pridelave </w:t>
      </w:r>
      <w:r w:rsidRPr="00FD2AC4">
        <w:lastRenderedPageBreak/>
        <w:t xml:space="preserve">strnega žita zaradi večjih pridelkov in </w:t>
      </w:r>
      <w:r>
        <w:t>dob</w:t>
      </w:r>
      <w:r w:rsidRPr="00FD2AC4">
        <w:t xml:space="preserve">re kakovosti </w:t>
      </w:r>
      <w:r>
        <w:t xml:space="preserve">pšenice </w:t>
      </w:r>
      <w:r w:rsidRPr="00FD2AC4">
        <w:t xml:space="preserve">izboljšala. Ocenjujemo, da so ekonomski rezultati pri pšenici in ječmenu nekoliko nad povprečjem zadnjega petletnega obdobja, ki so ga zaznamovala velika nihanja tako v obsegu pridelave </w:t>
      </w:r>
      <w:r w:rsidRPr="008B7F26">
        <w:t>kot v višini odkupnih cen.</w:t>
      </w:r>
    </w:p>
    <w:p w14:paraId="4E0B20D5" w14:textId="77777777" w:rsidR="00B14693" w:rsidRPr="008B7F26" w:rsidRDefault="00B14693" w:rsidP="00B14693">
      <w:pPr>
        <w:pStyle w:val="ZPtekst"/>
      </w:pPr>
      <w:r w:rsidRPr="008B7F26">
        <w:t xml:space="preserve">Ekonomski položaj tržnih pridelovalcev koruze v Sloveniji se je po dveh letih izboljševanja z letino 2019 ponovno močno poslabšal in </w:t>
      </w:r>
      <w:r>
        <w:t>je bil blizu najnižje</w:t>
      </w:r>
      <w:r w:rsidRPr="008B7F26">
        <w:t xml:space="preserve"> ravni </w:t>
      </w:r>
      <w:r>
        <w:t>v zadnjih petih letih.</w:t>
      </w:r>
    </w:p>
    <w:p w14:paraId="1BF7655F" w14:textId="60E0680C" w:rsidR="00B14693" w:rsidRPr="00FE2528" w:rsidRDefault="00B14693" w:rsidP="00B14693">
      <w:pPr>
        <w:pStyle w:val="ZPslikanaslov"/>
      </w:pPr>
      <w:bookmarkStart w:id="99" w:name="_Toc49520313"/>
      <w:r w:rsidRPr="008B7F26">
        <w:t xml:space="preserve">Slika </w:t>
      </w:r>
      <w:r>
        <w:rPr>
          <w:noProof/>
        </w:rPr>
        <w:fldChar w:fldCharType="begin"/>
      </w:r>
      <w:r>
        <w:rPr>
          <w:noProof/>
        </w:rPr>
        <w:instrText xml:space="preserve"> SEQ Slika \* ARABIC </w:instrText>
      </w:r>
      <w:r>
        <w:rPr>
          <w:noProof/>
        </w:rPr>
        <w:fldChar w:fldCharType="separate"/>
      </w:r>
      <w:r w:rsidR="005B5DE8">
        <w:rPr>
          <w:noProof/>
        </w:rPr>
        <w:t>6</w:t>
      </w:r>
      <w:r>
        <w:rPr>
          <w:noProof/>
        </w:rPr>
        <w:fldChar w:fldCharType="end"/>
      </w:r>
      <w:r w:rsidRPr="008B7F26">
        <w:t>: Osnovni ek</w:t>
      </w:r>
      <w:r w:rsidR="00020BAD">
        <w:t>onomski kazalci</w:t>
      </w:r>
      <w:r w:rsidRPr="008B7F26">
        <w:t xml:space="preserve"> pri pridelavi koruze za zrnje (indeks; povprečje 2014–</w:t>
      </w:r>
      <w:r w:rsidRPr="00FE2528">
        <w:t>2018 = 100)</w:t>
      </w:r>
      <w:bookmarkEnd w:id="99"/>
    </w:p>
    <w:p w14:paraId="7CF8A6C1" w14:textId="77777777" w:rsidR="00B14693" w:rsidRPr="003B6FAD" w:rsidRDefault="00B14693" w:rsidP="00B14693">
      <w:pPr>
        <w:pStyle w:val="ZPslika"/>
      </w:pPr>
      <w:r w:rsidRPr="003B6FAD">
        <w:drawing>
          <wp:inline distT="0" distB="0" distL="0" distR="0" wp14:anchorId="38385A20" wp14:editId="64E655BD">
            <wp:extent cx="5709285" cy="2194560"/>
            <wp:effectExtent l="0" t="0" r="5715"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6A22319F" w14:textId="77777777" w:rsidR="00B14693" w:rsidRPr="00B71E71" w:rsidRDefault="00B14693" w:rsidP="00B14693">
      <w:pPr>
        <w:pStyle w:val="ZPpodnapis"/>
      </w:pPr>
      <w:r w:rsidRPr="00B71E71">
        <w:t>Vir: Modelne kalkulacije KIS</w:t>
      </w:r>
    </w:p>
    <w:p w14:paraId="3CD6962D" w14:textId="6D08AEF4" w:rsidR="00B14693" w:rsidRPr="00113455" w:rsidRDefault="00B14693" w:rsidP="00B14693">
      <w:pPr>
        <w:pStyle w:val="ZPtekst"/>
      </w:pPr>
      <w:r w:rsidRPr="00246D8A">
        <w:t xml:space="preserve">Podatki SURS in ocene na podlagi modelnih kalkulacij kažejo, da so bile odkupne cene koruze v času spravila letine 2019 za 18 % nižje kot v enakem obdobju leta 2018, </w:t>
      </w:r>
      <w:bookmarkStart w:id="100" w:name="_Toc458751100"/>
      <w:bookmarkStart w:id="101" w:name="_Toc489955903"/>
      <w:r w:rsidRPr="00246D8A">
        <w:t xml:space="preserve">stroški pridelave koruze za zrnje pa so bili v povprečju višji za 2 %. V primerjavi s predhodno letino so se nadpovprečno </w:t>
      </w:r>
      <w:r>
        <w:t>zvišali</w:t>
      </w:r>
      <w:r w:rsidRPr="00246D8A">
        <w:t xml:space="preserve"> stroški gnojil (+13 %) in sredstev za varstvo rastlin (+8 %), približno na ravni iz leta prej so ostali stroški semena in domačih strojnih storitev. Zar</w:t>
      </w:r>
      <w:r>
        <w:t>a</w:t>
      </w:r>
      <w:r w:rsidRPr="00246D8A">
        <w:t>di nekol</w:t>
      </w:r>
      <w:r w:rsidR="00431841">
        <w:t>iko nižjih cen sušenja koruze</w:t>
      </w:r>
      <w:r w:rsidRPr="00246D8A">
        <w:t xml:space="preserve"> so bili v povprečju malce nižji stroški najetih storitev (</w:t>
      </w:r>
      <w:r>
        <w:t>–</w:t>
      </w:r>
      <w:r w:rsidRPr="00246D8A">
        <w:t xml:space="preserve">1 %). Zaradi večjega </w:t>
      </w:r>
      <w:r w:rsidRPr="00113455">
        <w:t>sofi</w:t>
      </w:r>
      <w:r w:rsidR="00431841">
        <w:t>nanciranja premijskih stopenj</w:t>
      </w:r>
      <w:r w:rsidRPr="00113455">
        <w:t xml:space="preserve"> so se stroški zavarovanja koruze ob enaki premijski stopnji znižali za 17 %.</w:t>
      </w:r>
    </w:p>
    <w:bookmarkEnd w:id="100"/>
    <w:bookmarkEnd w:id="101"/>
    <w:p w14:paraId="0F4C0807" w14:textId="77777777" w:rsidR="00B14693" w:rsidRPr="00113455" w:rsidRDefault="00B14693" w:rsidP="00B14693">
      <w:pPr>
        <w:pStyle w:val="ZPtekst"/>
      </w:pPr>
      <w:r w:rsidRPr="00113455">
        <w:t xml:space="preserve">Izrazit padec odkupnih cen koruze v jesenskem času (–18 %) je ob sočasnem zvišanju stroškov pridelave in majhnem znižanju proračunskih podpor </w:t>
      </w:r>
      <w:r>
        <w:t xml:space="preserve">ključno </w:t>
      </w:r>
      <w:r w:rsidRPr="00113455">
        <w:t xml:space="preserve">vplival na poslabšanje cenovno-stroškovnih razmerij. Cenovno-stroškovna pariteta je za več kot 15 odstotnih točk pod povprečjem zadnjih petih let, ko so bile ekonomske razmere v letih 2014–2016 tudi zelo slabe. Ekonomski rezultati pridelovalcev koruze so se v letu 2019 zaradi velikega znižanja odkupnih cen, kljub dobri letini, </w:t>
      </w:r>
      <w:r>
        <w:t>poslabšali</w:t>
      </w:r>
      <w:r w:rsidRPr="00113455">
        <w:t xml:space="preserve"> in so na zelo nizki ravni.</w:t>
      </w:r>
    </w:p>
    <w:p w14:paraId="640C03CC" w14:textId="77777777" w:rsidR="00AE65D7" w:rsidRPr="00893E39" w:rsidRDefault="00AE65D7" w:rsidP="00947021">
      <w:pPr>
        <w:pStyle w:val="TekstZP"/>
        <w:rPr>
          <w:color w:val="4F81BD" w:themeColor="accent1"/>
        </w:rPr>
        <w:sectPr w:rsidR="00AE65D7" w:rsidRPr="00893E39" w:rsidSect="00282A0D">
          <w:headerReference w:type="default" r:id="rId21"/>
          <w:pgSz w:w="11907" w:h="16840" w:code="9"/>
          <w:pgMar w:top="1418" w:right="1418" w:bottom="1418" w:left="1418" w:header="567" w:footer="567" w:gutter="0"/>
          <w:cols w:space="708"/>
          <w:docGrid w:linePitch="360"/>
        </w:sectPr>
      </w:pPr>
    </w:p>
    <w:p w14:paraId="20F300FA" w14:textId="7485F1F7" w:rsidR="00947021" w:rsidRPr="00E534F3" w:rsidRDefault="00947021" w:rsidP="0014263A">
      <w:pPr>
        <w:pStyle w:val="Naslov3"/>
        <w:spacing w:after="200"/>
      </w:pPr>
      <w:bookmarkStart w:id="102" w:name="_Toc171748974"/>
      <w:bookmarkStart w:id="103" w:name="_Toc200179414"/>
      <w:bookmarkStart w:id="104" w:name="_Toc295059189"/>
      <w:bookmarkStart w:id="105" w:name="_Toc458751153"/>
      <w:bookmarkStart w:id="106" w:name="_Toc49438885"/>
      <w:r w:rsidRPr="00E534F3">
        <w:lastRenderedPageBreak/>
        <w:t>Površina in pridelek žita</w:t>
      </w:r>
      <w:bookmarkEnd w:id="102"/>
      <w:bookmarkEnd w:id="103"/>
      <w:bookmarkEnd w:id="104"/>
      <w:bookmarkEnd w:id="105"/>
      <w:bookmarkEnd w:id="106"/>
    </w:p>
    <w:tbl>
      <w:tblPr>
        <w:tblW w:w="5000" w:type="pct"/>
        <w:jc w:val="center"/>
        <w:tblBorders>
          <w:top w:val="single" w:sz="12" w:space="0" w:color="008000"/>
          <w:bottom w:val="single" w:sz="12" w:space="0" w:color="008000"/>
        </w:tblBorders>
        <w:tblLayout w:type="fixed"/>
        <w:tblCellMar>
          <w:left w:w="57" w:type="dxa"/>
          <w:right w:w="57" w:type="dxa"/>
        </w:tblCellMar>
        <w:tblLook w:val="00A0" w:firstRow="1" w:lastRow="0" w:firstColumn="1" w:lastColumn="0" w:noHBand="0" w:noVBand="0"/>
      </w:tblPr>
      <w:tblGrid>
        <w:gridCol w:w="2484"/>
        <w:gridCol w:w="813"/>
        <w:gridCol w:w="814"/>
        <w:gridCol w:w="814"/>
        <w:gridCol w:w="812"/>
        <w:gridCol w:w="814"/>
        <w:gridCol w:w="813"/>
        <w:gridCol w:w="814"/>
        <w:gridCol w:w="814"/>
        <w:gridCol w:w="813"/>
        <w:gridCol w:w="814"/>
        <w:gridCol w:w="814"/>
        <w:gridCol w:w="857"/>
        <w:gridCol w:w="857"/>
        <w:gridCol w:w="857"/>
      </w:tblGrid>
      <w:tr w:rsidR="00B14693" w:rsidRPr="00893E39" w14:paraId="3C660DF5" w14:textId="77777777" w:rsidTr="00B14693">
        <w:trPr>
          <w:trHeight w:val="170"/>
          <w:jc w:val="center"/>
        </w:trPr>
        <w:tc>
          <w:tcPr>
            <w:tcW w:w="2484" w:type="dxa"/>
            <w:tcBorders>
              <w:bottom w:val="single" w:sz="6" w:space="0" w:color="008000"/>
            </w:tcBorders>
            <w:shd w:val="clear" w:color="auto" w:fill="auto"/>
            <w:vAlign w:val="center"/>
          </w:tcPr>
          <w:p w14:paraId="25793CCE" w14:textId="77777777" w:rsidR="00B14693" w:rsidRPr="00893E39" w:rsidRDefault="00B14693" w:rsidP="00B14693">
            <w:pPr>
              <w:pStyle w:val="ZPpregglava"/>
              <w:rPr>
                <w:color w:val="4F81BD" w:themeColor="accent1"/>
              </w:rPr>
            </w:pPr>
          </w:p>
        </w:tc>
        <w:tc>
          <w:tcPr>
            <w:tcW w:w="813" w:type="dxa"/>
            <w:tcBorders>
              <w:bottom w:val="single" w:sz="6" w:space="0" w:color="008000"/>
            </w:tcBorders>
            <w:shd w:val="clear" w:color="auto" w:fill="auto"/>
            <w:vAlign w:val="center"/>
          </w:tcPr>
          <w:p w14:paraId="371E7757" w14:textId="21AB43A5" w:rsidR="00B14693" w:rsidRPr="00893E39" w:rsidRDefault="00B14693" w:rsidP="00B14693">
            <w:pPr>
              <w:pStyle w:val="ZPpregglava"/>
              <w:rPr>
                <w:color w:val="4F81BD" w:themeColor="accent1"/>
              </w:rPr>
            </w:pPr>
            <w:r w:rsidRPr="00387D0B">
              <w:t>2007</w:t>
            </w:r>
          </w:p>
        </w:tc>
        <w:tc>
          <w:tcPr>
            <w:tcW w:w="814" w:type="dxa"/>
            <w:tcBorders>
              <w:bottom w:val="single" w:sz="6" w:space="0" w:color="008000"/>
            </w:tcBorders>
            <w:shd w:val="clear" w:color="auto" w:fill="auto"/>
            <w:vAlign w:val="center"/>
          </w:tcPr>
          <w:p w14:paraId="26D5098B" w14:textId="67A8F6CD" w:rsidR="00B14693" w:rsidRPr="00893E39" w:rsidRDefault="00B14693" w:rsidP="00B14693">
            <w:pPr>
              <w:pStyle w:val="ZPpregglava"/>
              <w:rPr>
                <w:color w:val="4F81BD" w:themeColor="accent1"/>
              </w:rPr>
            </w:pPr>
            <w:r w:rsidRPr="00387D0B">
              <w:t>2008</w:t>
            </w:r>
          </w:p>
        </w:tc>
        <w:tc>
          <w:tcPr>
            <w:tcW w:w="814" w:type="dxa"/>
            <w:tcBorders>
              <w:bottom w:val="single" w:sz="6" w:space="0" w:color="008000"/>
            </w:tcBorders>
            <w:shd w:val="clear" w:color="auto" w:fill="auto"/>
            <w:vAlign w:val="center"/>
          </w:tcPr>
          <w:p w14:paraId="55DBD12B" w14:textId="20D6B116" w:rsidR="00B14693" w:rsidRPr="00893E39" w:rsidRDefault="00B14693" w:rsidP="00B14693">
            <w:pPr>
              <w:pStyle w:val="ZPpregglava"/>
              <w:rPr>
                <w:color w:val="4F81BD" w:themeColor="accent1"/>
              </w:rPr>
            </w:pPr>
            <w:r w:rsidRPr="00387D0B">
              <w:t>2009</w:t>
            </w:r>
          </w:p>
        </w:tc>
        <w:tc>
          <w:tcPr>
            <w:tcW w:w="812" w:type="dxa"/>
            <w:tcBorders>
              <w:bottom w:val="single" w:sz="6" w:space="0" w:color="008000"/>
            </w:tcBorders>
            <w:shd w:val="clear" w:color="auto" w:fill="auto"/>
            <w:vAlign w:val="center"/>
          </w:tcPr>
          <w:p w14:paraId="6CF436E2" w14:textId="286B04BE" w:rsidR="00B14693" w:rsidRPr="00893E39" w:rsidRDefault="00B14693" w:rsidP="00B14693">
            <w:pPr>
              <w:pStyle w:val="ZPpregglava"/>
              <w:rPr>
                <w:color w:val="4F81BD" w:themeColor="accent1"/>
              </w:rPr>
            </w:pPr>
            <w:r w:rsidRPr="00387D0B">
              <w:t>2010</w:t>
            </w:r>
          </w:p>
        </w:tc>
        <w:tc>
          <w:tcPr>
            <w:tcW w:w="814" w:type="dxa"/>
            <w:tcBorders>
              <w:bottom w:val="single" w:sz="6" w:space="0" w:color="008000"/>
            </w:tcBorders>
            <w:shd w:val="clear" w:color="auto" w:fill="auto"/>
            <w:vAlign w:val="center"/>
          </w:tcPr>
          <w:p w14:paraId="6FEA7B41" w14:textId="50E7710A" w:rsidR="00B14693" w:rsidRPr="00893E39" w:rsidRDefault="00B14693" w:rsidP="00B14693">
            <w:pPr>
              <w:pStyle w:val="ZPpregglava"/>
              <w:rPr>
                <w:color w:val="4F81BD" w:themeColor="accent1"/>
              </w:rPr>
            </w:pPr>
            <w:r w:rsidRPr="00387D0B">
              <w:t>2011</w:t>
            </w:r>
          </w:p>
        </w:tc>
        <w:tc>
          <w:tcPr>
            <w:tcW w:w="813" w:type="dxa"/>
            <w:tcBorders>
              <w:bottom w:val="single" w:sz="6" w:space="0" w:color="008000"/>
            </w:tcBorders>
            <w:shd w:val="clear" w:color="auto" w:fill="auto"/>
            <w:vAlign w:val="center"/>
          </w:tcPr>
          <w:p w14:paraId="11874FE5" w14:textId="461A05D3" w:rsidR="00B14693" w:rsidRPr="00893E39" w:rsidRDefault="00B14693" w:rsidP="00B14693">
            <w:pPr>
              <w:pStyle w:val="ZPpregglava"/>
              <w:rPr>
                <w:color w:val="4F81BD" w:themeColor="accent1"/>
              </w:rPr>
            </w:pPr>
            <w:r w:rsidRPr="00387D0B">
              <w:t>2012</w:t>
            </w:r>
          </w:p>
        </w:tc>
        <w:tc>
          <w:tcPr>
            <w:tcW w:w="814" w:type="dxa"/>
            <w:tcBorders>
              <w:bottom w:val="single" w:sz="6" w:space="0" w:color="008000"/>
            </w:tcBorders>
            <w:shd w:val="clear" w:color="auto" w:fill="auto"/>
            <w:vAlign w:val="center"/>
          </w:tcPr>
          <w:p w14:paraId="0F10D198" w14:textId="0E981F90" w:rsidR="00B14693" w:rsidRPr="00893E39" w:rsidRDefault="00B14693" w:rsidP="00B14693">
            <w:pPr>
              <w:pStyle w:val="ZPpregglava"/>
              <w:rPr>
                <w:color w:val="4F81BD" w:themeColor="accent1"/>
              </w:rPr>
            </w:pPr>
            <w:r w:rsidRPr="00387D0B">
              <w:t>2013</w:t>
            </w:r>
          </w:p>
        </w:tc>
        <w:tc>
          <w:tcPr>
            <w:tcW w:w="814" w:type="dxa"/>
            <w:tcBorders>
              <w:bottom w:val="single" w:sz="6" w:space="0" w:color="008000"/>
            </w:tcBorders>
            <w:shd w:val="clear" w:color="auto" w:fill="auto"/>
            <w:vAlign w:val="center"/>
          </w:tcPr>
          <w:p w14:paraId="1345800D" w14:textId="71E6BFC7" w:rsidR="00B14693" w:rsidRPr="00893E39" w:rsidRDefault="00B14693" w:rsidP="00B14693">
            <w:pPr>
              <w:pStyle w:val="ZPpregglava"/>
              <w:rPr>
                <w:color w:val="4F81BD" w:themeColor="accent1"/>
              </w:rPr>
            </w:pPr>
            <w:r w:rsidRPr="00387D0B">
              <w:t>2014</w:t>
            </w:r>
          </w:p>
        </w:tc>
        <w:tc>
          <w:tcPr>
            <w:tcW w:w="813" w:type="dxa"/>
            <w:tcBorders>
              <w:bottom w:val="single" w:sz="6" w:space="0" w:color="008000"/>
            </w:tcBorders>
            <w:shd w:val="clear" w:color="auto" w:fill="auto"/>
            <w:vAlign w:val="center"/>
          </w:tcPr>
          <w:p w14:paraId="6C4E1F4D" w14:textId="1C9C36D2" w:rsidR="00B14693" w:rsidRPr="00893E39" w:rsidRDefault="00B14693" w:rsidP="00B14693">
            <w:pPr>
              <w:pStyle w:val="ZPpregglava"/>
              <w:rPr>
                <w:color w:val="4F81BD" w:themeColor="accent1"/>
              </w:rPr>
            </w:pPr>
            <w:r w:rsidRPr="00387D0B">
              <w:t>2015</w:t>
            </w:r>
          </w:p>
        </w:tc>
        <w:tc>
          <w:tcPr>
            <w:tcW w:w="814" w:type="dxa"/>
            <w:tcBorders>
              <w:bottom w:val="single" w:sz="6" w:space="0" w:color="008000"/>
            </w:tcBorders>
            <w:shd w:val="clear" w:color="auto" w:fill="auto"/>
            <w:vAlign w:val="center"/>
          </w:tcPr>
          <w:p w14:paraId="0C13D01A" w14:textId="1F413D2D" w:rsidR="00B14693" w:rsidRPr="00893E39" w:rsidRDefault="00B14693" w:rsidP="00B14693">
            <w:pPr>
              <w:pStyle w:val="ZPpregglava"/>
              <w:rPr>
                <w:color w:val="4F81BD" w:themeColor="accent1"/>
              </w:rPr>
            </w:pPr>
            <w:r w:rsidRPr="00387D0B">
              <w:t>2016</w:t>
            </w:r>
          </w:p>
        </w:tc>
        <w:tc>
          <w:tcPr>
            <w:tcW w:w="814" w:type="dxa"/>
            <w:tcBorders>
              <w:bottom w:val="single" w:sz="6" w:space="0" w:color="008000"/>
            </w:tcBorders>
            <w:shd w:val="clear" w:color="auto" w:fill="auto"/>
            <w:vAlign w:val="center"/>
          </w:tcPr>
          <w:p w14:paraId="6F232420" w14:textId="0DF92329" w:rsidR="00B14693" w:rsidRPr="00893E39" w:rsidRDefault="00B14693" w:rsidP="00B14693">
            <w:pPr>
              <w:pStyle w:val="ZPpregglava"/>
              <w:rPr>
                <w:color w:val="4F81BD" w:themeColor="accent1"/>
              </w:rPr>
            </w:pPr>
            <w:r w:rsidRPr="00387D0B">
              <w:t>2017</w:t>
            </w:r>
          </w:p>
        </w:tc>
        <w:tc>
          <w:tcPr>
            <w:tcW w:w="857" w:type="dxa"/>
            <w:tcBorders>
              <w:bottom w:val="single" w:sz="6" w:space="0" w:color="008000"/>
            </w:tcBorders>
            <w:vAlign w:val="center"/>
          </w:tcPr>
          <w:p w14:paraId="322DBFAF" w14:textId="42099A97" w:rsidR="00B14693" w:rsidRPr="00893E39" w:rsidRDefault="00B14693" w:rsidP="00B14693">
            <w:pPr>
              <w:pStyle w:val="ZPpregglava"/>
              <w:rPr>
                <w:color w:val="4F81BD" w:themeColor="accent1"/>
              </w:rPr>
            </w:pPr>
            <w:r w:rsidRPr="00387D0B">
              <w:t>2018</w:t>
            </w:r>
          </w:p>
        </w:tc>
        <w:tc>
          <w:tcPr>
            <w:tcW w:w="857" w:type="dxa"/>
            <w:tcBorders>
              <w:bottom w:val="single" w:sz="6" w:space="0" w:color="008000"/>
            </w:tcBorders>
            <w:vAlign w:val="center"/>
          </w:tcPr>
          <w:p w14:paraId="201F7152" w14:textId="0E913ACD" w:rsidR="00B14693" w:rsidRPr="00893E39" w:rsidRDefault="00B14693" w:rsidP="00B14693">
            <w:pPr>
              <w:pStyle w:val="ZPpregglava"/>
              <w:rPr>
                <w:color w:val="4F81BD" w:themeColor="accent1"/>
              </w:rPr>
            </w:pPr>
            <w:r w:rsidRPr="00387D0B">
              <w:t>2019</w:t>
            </w:r>
          </w:p>
        </w:tc>
        <w:tc>
          <w:tcPr>
            <w:tcW w:w="857" w:type="dxa"/>
            <w:tcBorders>
              <w:bottom w:val="single" w:sz="6" w:space="0" w:color="008000"/>
            </w:tcBorders>
            <w:vAlign w:val="center"/>
          </w:tcPr>
          <w:p w14:paraId="5969C82E" w14:textId="77777777" w:rsidR="00B14693" w:rsidRPr="00387D0B" w:rsidRDefault="00B14693" w:rsidP="00B14693">
            <w:pPr>
              <w:pStyle w:val="ZPpregglava"/>
            </w:pPr>
            <w:r w:rsidRPr="00387D0B">
              <w:t>Indeks</w:t>
            </w:r>
          </w:p>
          <w:p w14:paraId="6956A788" w14:textId="4A31807A" w:rsidR="00B14693" w:rsidRPr="00893E39" w:rsidRDefault="00B14693" w:rsidP="00B14693">
            <w:pPr>
              <w:pStyle w:val="ZPpregglava"/>
              <w:rPr>
                <w:color w:val="4F81BD" w:themeColor="accent1"/>
              </w:rPr>
            </w:pPr>
            <w:r w:rsidRPr="00387D0B">
              <w:t>2019/18</w:t>
            </w:r>
          </w:p>
        </w:tc>
      </w:tr>
      <w:tr w:rsidR="00B14693" w:rsidRPr="00893E39" w14:paraId="1365EFE4" w14:textId="77777777" w:rsidTr="00B14693">
        <w:trPr>
          <w:trHeight w:val="170"/>
          <w:jc w:val="center"/>
        </w:trPr>
        <w:tc>
          <w:tcPr>
            <w:tcW w:w="2484" w:type="dxa"/>
            <w:tcBorders>
              <w:top w:val="single" w:sz="6" w:space="0" w:color="008000"/>
              <w:bottom w:val="nil"/>
            </w:tcBorders>
            <w:shd w:val="clear" w:color="auto" w:fill="CCCCCC"/>
            <w:vAlign w:val="bottom"/>
          </w:tcPr>
          <w:p w14:paraId="32324C04" w14:textId="5EB248C0" w:rsidR="00B14693" w:rsidRPr="00893E39" w:rsidRDefault="00B14693" w:rsidP="00B14693">
            <w:pPr>
              <w:pStyle w:val="ZPpregtekst"/>
              <w:rPr>
                <w:b/>
                <w:color w:val="4F81BD" w:themeColor="accent1"/>
                <w:highlight w:val="lightGray"/>
              </w:rPr>
            </w:pPr>
            <w:r w:rsidRPr="00387D0B">
              <w:rPr>
                <w:b/>
              </w:rPr>
              <w:t>POVRŠINA (ha)</w:t>
            </w:r>
          </w:p>
        </w:tc>
        <w:tc>
          <w:tcPr>
            <w:tcW w:w="813" w:type="dxa"/>
            <w:tcBorders>
              <w:top w:val="single" w:sz="6" w:space="0" w:color="008000"/>
              <w:bottom w:val="nil"/>
            </w:tcBorders>
            <w:shd w:val="clear" w:color="auto" w:fill="CCCCCC"/>
            <w:vAlign w:val="bottom"/>
          </w:tcPr>
          <w:p w14:paraId="4E9B1164"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2DF6FE4C"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778682B2" w14:textId="77777777" w:rsidR="00B14693" w:rsidRPr="00893E39" w:rsidRDefault="00B14693" w:rsidP="00B14693">
            <w:pPr>
              <w:pStyle w:val="ZPpregtevilke"/>
              <w:rPr>
                <w:b/>
                <w:color w:val="4F81BD" w:themeColor="accent1"/>
              </w:rPr>
            </w:pPr>
          </w:p>
        </w:tc>
        <w:tc>
          <w:tcPr>
            <w:tcW w:w="812" w:type="dxa"/>
            <w:tcBorders>
              <w:top w:val="single" w:sz="6" w:space="0" w:color="008000"/>
              <w:bottom w:val="nil"/>
            </w:tcBorders>
            <w:shd w:val="clear" w:color="auto" w:fill="CCCCCC"/>
            <w:vAlign w:val="bottom"/>
          </w:tcPr>
          <w:p w14:paraId="7E50E5BD"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08A8644" w14:textId="77777777" w:rsidR="00B14693" w:rsidRPr="00893E39" w:rsidRDefault="00B14693" w:rsidP="00B14693">
            <w:pPr>
              <w:pStyle w:val="ZPpregtevilke"/>
              <w:rPr>
                <w:b/>
                <w:color w:val="4F81BD" w:themeColor="accent1"/>
              </w:rPr>
            </w:pPr>
          </w:p>
        </w:tc>
        <w:tc>
          <w:tcPr>
            <w:tcW w:w="813" w:type="dxa"/>
            <w:tcBorders>
              <w:top w:val="single" w:sz="6" w:space="0" w:color="008000"/>
              <w:bottom w:val="nil"/>
            </w:tcBorders>
            <w:shd w:val="clear" w:color="auto" w:fill="CCCCCC"/>
            <w:vAlign w:val="bottom"/>
          </w:tcPr>
          <w:p w14:paraId="5D4D82E4"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1A35AC5"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72DDF2C2" w14:textId="77777777" w:rsidR="00B14693" w:rsidRPr="00893E39" w:rsidRDefault="00B14693" w:rsidP="00B14693">
            <w:pPr>
              <w:pStyle w:val="ZPpregtevilke"/>
              <w:rPr>
                <w:b/>
                <w:color w:val="4F81BD" w:themeColor="accent1"/>
              </w:rPr>
            </w:pPr>
          </w:p>
        </w:tc>
        <w:tc>
          <w:tcPr>
            <w:tcW w:w="813" w:type="dxa"/>
            <w:tcBorders>
              <w:top w:val="single" w:sz="6" w:space="0" w:color="008000"/>
              <w:bottom w:val="nil"/>
            </w:tcBorders>
            <w:shd w:val="clear" w:color="auto" w:fill="CCCCCC"/>
            <w:vAlign w:val="bottom"/>
          </w:tcPr>
          <w:p w14:paraId="47B6E959"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4F22DDDD" w14:textId="77777777" w:rsidR="00B14693" w:rsidRPr="00893E39" w:rsidRDefault="00B14693" w:rsidP="00B14693">
            <w:pPr>
              <w:pStyle w:val="ZPpregtevilke"/>
              <w:rPr>
                <w:b/>
                <w:color w:val="4F81BD" w:themeColor="accent1"/>
              </w:rPr>
            </w:pPr>
          </w:p>
        </w:tc>
        <w:tc>
          <w:tcPr>
            <w:tcW w:w="814" w:type="dxa"/>
            <w:tcBorders>
              <w:top w:val="single" w:sz="6" w:space="0" w:color="008000"/>
              <w:bottom w:val="nil"/>
            </w:tcBorders>
            <w:shd w:val="clear" w:color="auto" w:fill="CCCCCC"/>
            <w:vAlign w:val="bottom"/>
          </w:tcPr>
          <w:p w14:paraId="07A63BA8" w14:textId="77777777" w:rsidR="00B14693" w:rsidRPr="00893E39" w:rsidRDefault="00B14693" w:rsidP="00B14693">
            <w:pPr>
              <w:pStyle w:val="ZPpregtevilke"/>
              <w:rPr>
                <w:b/>
                <w:color w:val="4F81BD" w:themeColor="accent1"/>
              </w:rPr>
            </w:pPr>
          </w:p>
        </w:tc>
        <w:tc>
          <w:tcPr>
            <w:tcW w:w="857" w:type="dxa"/>
            <w:tcBorders>
              <w:top w:val="single" w:sz="6" w:space="0" w:color="008000"/>
              <w:bottom w:val="nil"/>
            </w:tcBorders>
            <w:shd w:val="clear" w:color="auto" w:fill="CCCCCC"/>
            <w:vAlign w:val="bottom"/>
          </w:tcPr>
          <w:p w14:paraId="0F4B63BE" w14:textId="77777777" w:rsidR="00B14693" w:rsidRPr="00893E39" w:rsidRDefault="00B14693" w:rsidP="00B14693">
            <w:pPr>
              <w:pStyle w:val="ZPpregtevilke"/>
              <w:rPr>
                <w:b/>
                <w:color w:val="4F81BD" w:themeColor="accent1"/>
              </w:rPr>
            </w:pPr>
          </w:p>
        </w:tc>
        <w:tc>
          <w:tcPr>
            <w:tcW w:w="857" w:type="dxa"/>
            <w:tcBorders>
              <w:top w:val="single" w:sz="6" w:space="0" w:color="008000"/>
              <w:bottom w:val="nil"/>
            </w:tcBorders>
            <w:shd w:val="clear" w:color="auto" w:fill="CCCCCC"/>
            <w:vAlign w:val="bottom"/>
          </w:tcPr>
          <w:p w14:paraId="5A3E1CFB" w14:textId="77777777" w:rsidR="00B14693" w:rsidRPr="00893E39" w:rsidRDefault="00B14693" w:rsidP="00B14693">
            <w:pPr>
              <w:pStyle w:val="ZPpregtevilke"/>
              <w:rPr>
                <w:b/>
                <w:color w:val="4F81BD" w:themeColor="accent1"/>
              </w:rPr>
            </w:pPr>
          </w:p>
        </w:tc>
        <w:tc>
          <w:tcPr>
            <w:tcW w:w="857" w:type="dxa"/>
            <w:tcBorders>
              <w:top w:val="single" w:sz="6" w:space="0" w:color="008000"/>
              <w:bottom w:val="nil"/>
            </w:tcBorders>
            <w:shd w:val="clear" w:color="auto" w:fill="CCCCCC"/>
            <w:vAlign w:val="bottom"/>
          </w:tcPr>
          <w:p w14:paraId="1BEAA26D" w14:textId="77777777" w:rsidR="00B14693" w:rsidRPr="00893E39" w:rsidRDefault="00B14693" w:rsidP="00B14693">
            <w:pPr>
              <w:pStyle w:val="ZPpregtevilke"/>
              <w:rPr>
                <w:b/>
                <w:color w:val="4F81BD" w:themeColor="accent1"/>
              </w:rPr>
            </w:pPr>
          </w:p>
        </w:tc>
      </w:tr>
      <w:tr w:rsidR="00B14693" w:rsidRPr="00893E39" w14:paraId="4F657C12" w14:textId="77777777" w:rsidTr="00B14693">
        <w:trPr>
          <w:trHeight w:val="170"/>
          <w:jc w:val="center"/>
        </w:trPr>
        <w:tc>
          <w:tcPr>
            <w:tcW w:w="2484" w:type="dxa"/>
            <w:tcBorders>
              <w:top w:val="nil"/>
            </w:tcBorders>
            <w:shd w:val="clear" w:color="auto" w:fill="auto"/>
            <w:vAlign w:val="bottom"/>
          </w:tcPr>
          <w:p w14:paraId="48B0AB76" w14:textId="586ED87C" w:rsidR="00B14693" w:rsidRPr="00893E39" w:rsidRDefault="00B14693" w:rsidP="00B14693">
            <w:pPr>
              <w:pStyle w:val="ZPpregtekst"/>
              <w:rPr>
                <w:b/>
                <w:color w:val="4F81BD" w:themeColor="accent1"/>
              </w:rPr>
            </w:pPr>
            <w:r w:rsidRPr="00387D0B">
              <w:rPr>
                <w:b/>
              </w:rPr>
              <w:t>Osnovna površina</w:t>
            </w:r>
          </w:p>
        </w:tc>
        <w:tc>
          <w:tcPr>
            <w:tcW w:w="813" w:type="dxa"/>
            <w:tcBorders>
              <w:top w:val="nil"/>
            </w:tcBorders>
            <w:shd w:val="clear" w:color="auto" w:fill="auto"/>
            <w:vAlign w:val="bottom"/>
          </w:tcPr>
          <w:p w14:paraId="3CAE9919" w14:textId="0B483155" w:rsidR="00B14693" w:rsidRPr="00893E39" w:rsidRDefault="00B14693" w:rsidP="00B14693">
            <w:pPr>
              <w:pStyle w:val="ZPpregtevilke"/>
              <w:rPr>
                <w:b/>
                <w:color w:val="4F81BD" w:themeColor="accent1"/>
                <w:szCs w:val="16"/>
              </w:rPr>
            </w:pPr>
            <w:r w:rsidRPr="00387D0B">
              <w:rPr>
                <w:b/>
                <w:szCs w:val="16"/>
              </w:rPr>
              <w:t>98.586</w:t>
            </w:r>
          </w:p>
        </w:tc>
        <w:tc>
          <w:tcPr>
            <w:tcW w:w="814" w:type="dxa"/>
            <w:tcBorders>
              <w:top w:val="nil"/>
            </w:tcBorders>
            <w:shd w:val="clear" w:color="auto" w:fill="auto"/>
            <w:vAlign w:val="bottom"/>
          </w:tcPr>
          <w:p w14:paraId="113415A6" w14:textId="70832159" w:rsidR="00B14693" w:rsidRPr="00893E39" w:rsidRDefault="00B14693" w:rsidP="00B14693">
            <w:pPr>
              <w:pStyle w:val="ZPpregtevilke"/>
              <w:rPr>
                <w:b/>
                <w:color w:val="4F81BD" w:themeColor="accent1"/>
                <w:szCs w:val="16"/>
              </w:rPr>
            </w:pPr>
            <w:r w:rsidRPr="00387D0B">
              <w:rPr>
                <w:b/>
                <w:szCs w:val="16"/>
              </w:rPr>
              <w:t>105.016</w:t>
            </w:r>
          </w:p>
        </w:tc>
        <w:tc>
          <w:tcPr>
            <w:tcW w:w="814" w:type="dxa"/>
            <w:tcBorders>
              <w:top w:val="nil"/>
            </w:tcBorders>
            <w:shd w:val="clear" w:color="auto" w:fill="auto"/>
            <w:vAlign w:val="bottom"/>
          </w:tcPr>
          <w:p w14:paraId="162F3250" w14:textId="21C88085" w:rsidR="00B14693" w:rsidRPr="00893E39" w:rsidRDefault="00B14693" w:rsidP="00B14693">
            <w:pPr>
              <w:pStyle w:val="ZPpregtevilke"/>
              <w:rPr>
                <w:b/>
                <w:color w:val="4F81BD" w:themeColor="accent1"/>
                <w:szCs w:val="16"/>
              </w:rPr>
            </w:pPr>
            <w:r w:rsidRPr="00387D0B">
              <w:rPr>
                <w:b/>
                <w:szCs w:val="16"/>
              </w:rPr>
              <w:t>100.173</w:t>
            </w:r>
          </w:p>
        </w:tc>
        <w:tc>
          <w:tcPr>
            <w:tcW w:w="812" w:type="dxa"/>
            <w:tcBorders>
              <w:top w:val="nil"/>
            </w:tcBorders>
            <w:shd w:val="clear" w:color="auto" w:fill="auto"/>
            <w:vAlign w:val="bottom"/>
          </w:tcPr>
          <w:p w14:paraId="2BA9D299" w14:textId="5BD52F09" w:rsidR="00B14693" w:rsidRPr="00893E39" w:rsidRDefault="00B14693" w:rsidP="00B14693">
            <w:pPr>
              <w:pStyle w:val="ZPpregtevilke"/>
              <w:rPr>
                <w:b/>
                <w:color w:val="4F81BD" w:themeColor="accent1"/>
                <w:szCs w:val="16"/>
              </w:rPr>
            </w:pPr>
            <w:r w:rsidRPr="00387D0B">
              <w:rPr>
                <w:b/>
                <w:bCs/>
                <w:szCs w:val="16"/>
              </w:rPr>
              <w:t>93.941</w:t>
            </w:r>
          </w:p>
        </w:tc>
        <w:tc>
          <w:tcPr>
            <w:tcW w:w="814" w:type="dxa"/>
            <w:tcBorders>
              <w:top w:val="nil"/>
            </w:tcBorders>
            <w:shd w:val="clear" w:color="auto" w:fill="auto"/>
            <w:vAlign w:val="bottom"/>
          </w:tcPr>
          <w:p w14:paraId="2D00FF84" w14:textId="1CF40E69" w:rsidR="00B14693" w:rsidRPr="00893E39" w:rsidRDefault="00B14693" w:rsidP="00B14693">
            <w:pPr>
              <w:pStyle w:val="ZPpregtevilke"/>
              <w:rPr>
                <w:b/>
                <w:color w:val="4F81BD" w:themeColor="accent1"/>
                <w:szCs w:val="16"/>
              </w:rPr>
            </w:pPr>
            <w:r w:rsidRPr="00387D0B">
              <w:rPr>
                <w:b/>
                <w:bCs/>
                <w:szCs w:val="16"/>
              </w:rPr>
              <w:t>94.125</w:t>
            </w:r>
          </w:p>
        </w:tc>
        <w:tc>
          <w:tcPr>
            <w:tcW w:w="813" w:type="dxa"/>
            <w:tcBorders>
              <w:top w:val="nil"/>
            </w:tcBorders>
            <w:shd w:val="clear" w:color="auto" w:fill="auto"/>
            <w:vAlign w:val="bottom"/>
          </w:tcPr>
          <w:p w14:paraId="1A572CD1" w14:textId="0C1851B5" w:rsidR="00B14693" w:rsidRPr="00893E39" w:rsidRDefault="00B14693" w:rsidP="00B14693">
            <w:pPr>
              <w:pStyle w:val="ZPpregtevilke"/>
              <w:rPr>
                <w:b/>
                <w:color w:val="4F81BD" w:themeColor="accent1"/>
                <w:szCs w:val="16"/>
              </w:rPr>
            </w:pPr>
            <w:r w:rsidRPr="00387D0B">
              <w:rPr>
                <w:b/>
                <w:bCs/>
                <w:szCs w:val="16"/>
              </w:rPr>
              <w:t>98.377</w:t>
            </w:r>
          </w:p>
        </w:tc>
        <w:tc>
          <w:tcPr>
            <w:tcW w:w="814" w:type="dxa"/>
            <w:tcBorders>
              <w:top w:val="nil"/>
            </w:tcBorders>
            <w:shd w:val="clear" w:color="auto" w:fill="auto"/>
            <w:vAlign w:val="bottom"/>
          </w:tcPr>
          <w:p w14:paraId="1D5F1ACE" w14:textId="4687094B" w:rsidR="00B14693" w:rsidRPr="00893E39" w:rsidRDefault="00B14693" w:rsidP="00B14693">
            <w:pPr>
              <w:pStyle w:val="ZPpregtevilke"/>
              <w:rPr>
                <w:b/>
                <w:color w:val="4F81BD" w:themeColor="accent1"/>
                <w:szCs w:val="16"/>
              </w:rPr>
            </w:pPr>
            <w:r w:rsidRPr="00387D0B">
              <w:rPr>
                <w:b/>
                <w:bCs/>
                <w:szCs w:val="16"/>
              </w:rPr>
              <w:t>97.830</w:t>
            </w:r>
          </w:p>
        </w:tc>
        <w:tc>
          <w:tcPr>
            <w:tcW w:w="814" w:type="dxa"/>
            <w:tcBorders>
              <w:top w:val="nil"/>
            </w:tcBorders>
            <w:shd w:val="clear" w:color="auto" w:fill="auto"/>
            <w:vAlign w:val="bottom"/>
          </w:tcPr>
          <w:p w14:paraId="6494123F" w14:textId="4C61A6A2" w:rsidR="00B14693" w:rsidRPr="00893E39" w:rsidRDefault="00B14693" w:rsidP="00B14693">
            <w:pPr>
              <w:pStyle w:val="ZPpregtevilke"/>
              <w:rPr>
                <w:b/>
                <w:bCs/>
                <w:color w:val="4F81BD" w:themeColor="accent1"/>
                <w:szCs w:val="16"/>
              </w:rPr>
            </w:pPr>
            <w:r w:rsidRPr="00387D0B">
              <w:rPr>
                <w:b/>
                <w:bCs/>
                <w:szCs w:val="16"/>
              </w:rPr>
              <w:t>98.293</w:t>
            </w:r>
          </w:p>
        </w:tc>
        <w:tc>
          <w:tcPr>
            <w:tcW w:w="813" w:type="dxa"/>
            <w:tcBorders>
              <w:top w:val="nil"/>
            </w:tcBorders>
            <w:shd w:val="clear" w:color="auto" w:fill="auto"/>
            <w:vAlign w:val="bottom"/>
          </w:tcPr>
          <w:p w14:paraId="1F8CEAAF" w14:textId="64E80A9C" w:rsidR="00B14693" w:rsidRPr="00893E39" w:rsidRDefault="00B14693" w:rsidP="00B14693">
            <w:pPr>
              <w:pStyle w:val="ZPpregtevilke"/>
              <w:rPr>
                <w:b/>
                <w:bCs/>
                <w:color w:val="4F81BD" w:themeColor="accent1"/>
                <w:szCs w:val="16"/>
              </w:rPr>
            </w:pPr>
            <w:r w:rsidRPr="00387D0B">
              <w:rPr>
                <w:b/>
                <w:bCs/>
                <w:szCs w:val="16"/>
              </w:rPr>
              <w:t>96.975</w:t>
            </w:r>
          </w:p>
        </w:tc>
        <w:tc>
          <w:tcPr>
            <w:tcW w:w="814" w:type="dxa"/>
            <w:tcBorders>
              <w:top w:val="nil"/>
            </w:tcBorders>
            <w:shd w:val="clear" w:color="auto" w:fill="auto"/>
            <w:vAlign w:val="bottom"/>
          </w:tcPr>
          <w:p w14:paraId="7C13EF59" w14:textId="5896D254" w:rsidR="00B14693" w:rsidRPr="00893E39" w:rsidRDefault="00B14693" w:rsidP="00B14693">
            <w:pPr>
              <w:pStyle w:val="ZPpregtevilke"/>
              <w:rPr>
                <w:b/>
                <w:bCs/>
                <w:color w:val="4F81BD" w:themeColor="accent1"/>
                <w:szCs w:val="16"/>
              </w:rPr>
            </w:pPr>
            <w:r w:rsidRPr="00387D0B">
              <w:rPr>
                <w:b/>
                <w:bCs/>
                <w:szCs w:val="16"/>
              </w:rPr>
              <w:t>95.508</w:t>
            </w:r>
          </w:p>
        </w:tc>
        <w:tc>
          <w:tcPr>
            <w:tcW w:w="814" w:type="dxa"/>
            <w:tcBorders>
              <w:top w:val="nil"/>
            </w:tcBorders>
            <w:shd w:val="clear" w:color="auto" w:fill="auto"/>
            <w:vAlign w:val="bottom"/>
          </w:tcPr>
          <w:p w14:paraId="23D216E1" w14:textId="50D7366F" w:rsidR="00B14693" w:rsidRPr="00893E39" w:rsidRDefault="00B14693" w:rsidP="00B14693">
            <w:pPr>
              <w:pStyle w:val="ZPpregtevilke"/>
              <w:rPr>
                <w:b/>
                <w:bCs/>
                <w:color w:val="4F81BD" w:themeColor="accent1"/>
                <w:szCs w:val="16"/>
              </w:rPr>
            </w:pPr>
            <w:r w:rsidRPr="00387D0B">
              <w:rPr>
                <w:b/>
              </w:rPr>
              <w:t>95.192</w:t>
            </w:r>
          </w:p>
        </w:tc>
        <w:tc>
          <w:tcPr>
            <w:tcW w:w="857" w:type="dxa"/>
            <w:tcBorders>
              <w:top w:val="nil"/>
            </w:tcBorders>
            <w:vAlign w:val="bottom"/>
          </w:tcPr>
          <w:p w14:paraId="4DC47ECB" w14:textId="7DA370EC" w:rsidR="00B14693" w:rsidRPr="00893E39" w:rsidRDefault="00B14693" w:rsidP="00B14693">
            <w:pPr>
              <w:pStyle w:val="ZPpregtevilke"/>
              <w:rPr>
                <w:b/>
                <w:bCs/>
                <w:color w:val="4F81BD" w:themeColor="accent1"/>
                <w:szCs w:val="16"/>
              </w:rPr>
            </w:pPr>
            <w:r w:rsidRPr="00387D0B">
              <w:rPr>
                <w:b/>
              </w:rPr>
              <w:t>95.004</w:t>
            </w:r>
          </w:p>
        </w:tc>
        <w:tc>
          <w:tcPr>
            <w:tcW w:w="857" w:type="dxa"/>
            <w:tcBorders>
              <w:top w:val="nil"/>
            </w:tcBorders>
          </w:tcPr>
          <w:p w14:paraId="06410F69" w14:textId="08FAFD48" w:rsidR="00B14693" w:rsidRPr="00893E39" w:rsidRDefault="00B14693" w:rsidP="00B14693">
            <w:pPr>
              <w:pStyle w:val="ZPpregtevilke"/>
              <w:rPr>
                <w:b/>
                <w:bCs/>
                <w:color w:val="4F81BD" w:themeColor="accent1"/>
                <w:szCs w:val="16"/>
              </w:rPr>
            </w:pPr>
            <w:r w:rsidRPr="00387D0B">
              <w:rPr>
                <w:b/>
              </w:rPr>
              <w:t>95.723</w:t>
            </w:r>
          </w:p>
        </w:tc>
        <w:tc>
          <w:tcPr>
            <w:tcW w:w="857" w:type="dxa"/>
            <w:tcBorders>
              <w:top w:val="nil"/>
            </w:tcBorders>
          </w:tcPr>
          <w:p w14:paraId="08F8E492" w14:textId="0DD2C97A" w:rsidR="00B14693" w:rsidRPr="00893E39" w:rsidRDefault="00B14693" w:rsidP="00B14693">
            <w:pPr>
              <w:pStyle w:val="ZPpregtevilke"/>
              <w:rPr>
                <w:b/>
                <w:bCs/>
                <w:color w:val="4F81BD" w:themeColor="accent1"/>
                <w:szCs w:val="16"/>
              </w:rPr>
            </w:pPr>
            <w:r w:rsidRPr="00387D0B">
              <w:rPr>
                <w:b/>
              </w:rPr>
              <w:t>100,8</w:t>
            </w:r>
          </w:p>
        </w:tc>
      </w:tr>
      <w:tr w:rsidR="00B14693" w:rsidRPr="00893E39" w14:paraId="5BBDCDCD" w14:textId="77777777" w:rsidTr="00B14693">
        <w:trPr>
          <w:trHeight w:val="170"/>
          <w:jc w:val="center"/>
        </w:trPr>
        <w:tc>
          <w:tcPr>
            <w:tcW w:w="2484" w:type="dxa"/>
            <w:shd w:val="clear" w:color="auto" w:fill="auto"/>
            <w:vAlign w:val="bottom"/>
          </w:tcPr>
          <w:p w14:paraId="03559FE0" w14:textId="7CDFE75F" w:rsidR="00B14693" w:rsidRPr="00893E39" w:rsidRDefault="00B14693" w:rsidP="00B14693">
            <w:pPr>
              <w:pStyle w:val="ZPpregtekst"/>
              <w:rPr>
                <w:b/>
                <w:color w:val="4F81BD" w:themeColor="accent1"/>
              </w:rPr>
            </w:pPr>
            <w:r w:rsidRPr="00387D0B">
              <w:rPr>
                <w:b/>
              </w:rPr>
              <w:t>Pospravljena površina</w:t>
            </w:r>
          </w:p>
        </w:tc>
        <w:tc>
          <w:tcPr>
            <w:tcW w:w="813" w:type="dxa"/>
            <w:shd w:val="clear" w:color="auto" w:fill="auto"/>
            <w:vAlign w:val="bottom"/>
          </w:tcPr>
          <w:p w14:paraId="06E305FB" w14:textId="2FF098F4" w:rsidR="00B14693" w:rsidRPr="00893E39" w:rsidRDefault="00B14693" w:rsidP="00B14693">
            <w:pPr>
              <w:pStyle w:val="ZPpregtevilke"/>
              <w:rPr>
                <w:b/>
                <w:color w:val="4F81BD" w:themeColor="accent1"/>
                <w:szCs w:val="16"/>
              </w:rPr>
            </w:pPr>
            <w:r w:rsidRPr="00387D0B">
              <w:rPr>
                <w:b/>
                <w:szCs w:val="16"/>
              </w:rPr>
              <w:t>99.275</w:t>
            </w:r>
          </w:p>
        </w:tc>
        <w:tc>
          <w:tcPr>
            <w:tcW w:w="814" w:type="dxa"/>
            <w:shd w:val="clear" w:color="auto" w:fill="auto"/>
            <w:vAlign w:val="bottom"/>
          </w:tcPr>
          <w:p w14:paraId="4E692B1A" w14:textId="7A30E56B" w:rsidR="00B14693" w:rsidRPr="00893E39" w:rsidRDefault="00B14693" w:rsidP="00B14693">
            <w:pPr>
              <w:pStyle w:val="ZPpregtevilke"/>
              <w:rPr>
                <w:b/>
                <w:color w:val="4F81BD" w:themeColor="accent1"/>
                <w:szCs w:val="16"/>
              </w:rPr>
            </w:pPr>
            <w:r w:rsidRPr="00387D0B">
              <w:rPr>
                <w:b/>
                <w:szCs w:val="16"/>
              </w:rPr>
              <w:t>105.564</w:t>
            </w:r>
          </w:p>
        </w:tc>
        <w:tc>
          <w:tcPr>
            <w:tcW w:w="814" w:type="dxa"/>
            <w:shd w:val="clear" w:color="auto" w:fill="auto"/>
            <w:vAlign w:val="bottom"/>
          </w:tcPr>
          <w:p w14:paraId="33A751C6" w14:textId="27052C7C" w:rsidR="00B14693" w:rsidRPr="00893E39" w:rsidRDefault="00B14693" w:rsidP="00B14693">
            <w:pPr>
              <w:pStyle w:val="ZPpregtevilke"/>
              <w:rPr>
                <w:b/>
                <w:color w:val="4F81BD" w:themeColor="accent1"/>
                <w:szCs w:val="16"/>
              </w:rPr>
            </w:pPr>
            <w:r w:rsidRPr="00387D0B">
              <w:rPr>
                <w:b/>
                <w:szCs w:val="16"/>
              </w:rPr>
              <w:t>100.866</w:t>
            </w:r>
          </w:p>
        </w:tc>
        <w:tc>
          <w:tcPr>
            <w:tcW w:w="812" w:type="dxa"/>
            <w:shd w:val="clear" w:color="auto" w:fill="auto"/>
            <w:vAlign w:val="bottom"/>
          </w:tcPr>
          <w:p w14:paraId="34F8DDCA" w14:textId="63E1AD07" w:rsidR="00B14693" w:rsidRPr="00893E39" w:rsidRDefault="00B14693" w:rsidP="00B14693">
            <w:pPr>
              <w:pStyle w:val="ZPpregtevilke"/>
              <w:rPr>
                <w:b/>
                <w:color w:val="4F81BD" w:themeColor="accent1"/>
                <w:szCs w:val="16"/>
              </w:rPr>
            </w:pPr>
            <w:r w:rsidRPr="00387D0B">
              <w:rPr>
                <w:b/>
                <w:bCs/>
                <w:szCs w:val="16"/>
              </w:rPr>
              <w:t>94.760</w:t>
            </w:r>
          </w:p>
        </w:tc>
        <w:tc>
          <w:tcPr>
            <w:tcW w:w="814" w:type="dxa"/>
            <w:shd w:val="clear" w:color="auto" w:fill="auto"/>
            <w:vAlign w:val="bottom"/>
          </w:tcPr>
          <w:p w14:paraId="4A616573" w14:textId="2085871B" w:rsidR="00B14693" w:rsidRPr="00893E39" w:rsidRDefault="00B14693" w:rsidP="00B14693">
            <w:pPr>
              <w:pStyle w:val="ZPpregtevilke"/>
              <w:rPr>
                <w:b/>
                <w:color w:val="4F81BD" w:themeColor="accent1"/>
                <w:szCs w:val="16"/>
              </w:rPr>
            </w:pPr>
            <w:r w:rsidRPr="00387D0B">
              <w:rPr>
                <w:b/>
                <w:bCs/>
                <w:szCs w:val="16"/>
              </w:rPr>
              <w:t>94.979</w:t>
            </w:r>
          </w:p>
        </w:tc>
        <w:tc>
          <w:tcPr>
            <w:tcW w:w="813" w:type="dxa"/>
            <w:shd w:val="clear" w:color="auto" w:fill="auto"/>
            <w:vAlign w:val="bottom"/>
          </w:tcPr>
          <w:p w14:paraId="157DC92B" w14:textId="440EB86C" w:rsidR="00B14693" w:rsidRPr="00893E39" w:rsidRDefault="00B14693" w:rsidP="00B14693">
            <w:pPr>
              <w:pStyle w:val="ZPpregtevilke"/>
              <w:rPr>
                <w:b/>
                <w:color w:val="4F81BD" w:themeColor="accent1"/>
                <w:szCs w:val="16"/>
              </w:rPr>
            </w:pPr>
            <w:r w:rsidRPr="00387D0B">
              <w:rPr>
                <w:b/>
                <w:bCs/>
                <w:szCs w:val="16"/>
              </w:rPr>
              <w:t>99.733</w:t>
            </w:r>
          </w:p>
        </w:tc>
        <w:tc>
          <w:tcPr>
            <w:tcW w:w="814" w:type="dxa"/>
            <w:shd w:val="clear" w:color="auto" w:fill="auto"/>
            <w:vAlign w:val="bottom"/>
          </w:tcPr>
          <w:p w14:paraId="159B28AD" w14:textId="5A91B97A" w:rsidR="00B14693" w:rsidRPr="00893E39" w:rsidRDefault="00B14693" w:rsidP="00B14693">
            <w:pPr>
              <w:pStyle w:val="ZPpregtevilke"/>
              <w:rPr>
                <w:b/>
                <w:color w:val="4F81BD" w:themeColor="accent1"/>
                <w:szCs w:val="16"/>
              </w:rPr>
            </w:pPr>
            <w:r w:rsidRPr="00387D0B">
              <w:rPr>
                <w:b/>
                <w:bCs/>
                <w:szCs w:val="16"/>
              </w:rPr>
              <w:t>98.972</w:t>
            </w:r>
          </w:p>
        </w:tc>
        <w:tc>
          <w:tcPr>
            <w:tcW w:w="814" w:type="dxa"/>
            <w:shd w:val="clear" w:color="auto" w:fill="auto"/>
            <w:vAlign w:val="bottom"/>
          </w:tcPr>
          <w:p w14:paraId="7C743535" w14:textId="4F089F12" w:rsidR="00B14693" w:rsidRPr="00893E39" w:rsidRDefault="00B14693" w:rsidP="00B14693">
            <w:pPr>
              <w:pStyle w:val="ZPpregtevilke"/>
              <w:rPr>
                <w:b/>
                <w:bCs/>
                <w:color w:val="4F81BD" w:themeColor="accent1"/>
                <w:szCs w:val="16"/>
              </w:rPr>
            </w:pPr>
            <w:r w:rsidRPr="00387D0B">
              <w:rPr>
                <w:b/>
                <w:bCs/>
                <w:szCs w:val="16"/>
              </w:rPr>
              <w:t>99.884</w:t>
            </w:r>
          </w:p>
        </w:tc>
        <w:tc>
          <w:tcPr>
            <w:tcW w:w="813" w:type="dxa"/>
            <w:shd w:val="clear" w:color="auto" w:fill="auto"/>
            <w:vAlign w:val="bottom"/>
          </w:tcPr>
          <w:p w14:paraId="112A3395" w14:textId="4E4BC465" w:rsidR="00B14693" w:rsidRPr="00893E39" w:rsidRDefault="00B14693" w:rsidP="00B14693">
            <w:pPr>
              <w:pStyle w:val="ZPpregtevilke"/>
              <w:rPr>
                <w:b/>
                <w:bCs/>
                <w:color w:val="4F81BD" w:themeColor="accent1"/>
                <w:szCs w:val="16"/>
              </w:rPr>
            </w:pPr>
            <w:r w:rsidRPr="00387D0B">
              <w:rPr>
                <w:b/>
                <w:bCs/>
                <w:szCs w:val="16"/>
              </w:rPr>
              <w:t>98.955</w:t>
            </w:r>
          </w:p>
        </w:tc>
        <w:tc>
          <w:tcPr>
            <w:tcW w:w="814" w:type="dxa"/>
            <w:shd w:val="clear" w:color="auto" w:fill="auto"/>
            <w:vAlign w:val="bottom"/>
          </w:tcPr>
          <w:p w14:paraId="1B09A263" w14:textId="43CD2195" w:rsidR="00B14693" w:rsidRPr="00893E39" w:rsidRDefault="00B14693" w:rsidP="00B14693">
            <w:pPr>
              <w:pStyle w:val="ZPpregtevilke"/>
              <w:rPr>
                <w:b/>
                <w:bCs/>
                <w:color w:val="4F81BD" w:themeColor="accent1"/>
                <w:szCs w:val="16"/>
              </w:rPr>
            </w:pPr>
            <w:r w:rsidRPr="00387D0B">
              <w:rPr>
                <w:b/>
                <w:bCs/>
                <w:szCs w:val="16"/>
              </w:rPr>
              <w:t>98.355</w:t>
            </w:r>
          </w:p>
        </w:tc>
        <w:tc>
          <w:tcPr>
            <w:tcW w:w="814" w:type="dxa"/>
            <w:shd w:val="clear" w:color="auto" w:fill="auto"/>
            <w:vAlign w:val="bottom"/>
          </w:tcPr>
          <w:p w14:paraId="5BA77FD6" w14:textId="7D0792C5" w:rsidR="00B14693" w:rsidRPr="00893E39" w:rsidRDefault="00B14693" w:rsidP="00B14693">
            <w:pPr>
              <w:pStyle w:val="ZPpregtevilke"/>
              <w:rPr>
                <w:b/>
                <w:bCs/>
                <w:color w:val="4F81BD" w:themeColor="accent1"/>
                <w:szCs w:val="16"/>
              </w:rPr>
            </w:pPr>
            <w:r w:rsidRPr="00387D0B">
              <w:rPr>
                <w:b/>
              </w:rPr>
              <w:t>98.460</w:t>
            </w:r>
          </w:p>
        </w:tc>
        <w:tc>
          <w:tcPr>
            <w:tcW w:w="857" w:type="dxa"/>
            <w:vAlign w:val="bottom"/>
          </w:tcPr>
          <w:p w14:paraId="43E026B5" w14:textId="784473D3" w:rsidR="00B14693" w:rsidRPr="00893E39" w:rsidRDefault="00B14693" w:rsidP="00B14693">
            <w:pPr>
              <w:pStyle w:val="ZPpregtevilke"/>
              <w:rPr>
                <w:b/>
                <w:bCs/>
                <w:color w:val="4F81BD" w:themeColor="accent1"/>
                <w:szCs w:val="16"/>
              </w:rPr>
            </w:pPr>
            <w:r w:rsidRPr="00387D0B">
              <w:rPr>
                <w:b/>
              </w:rPr>
              <w:t>98.246</w:t>
            </w:r>
          </w:p>
        </w:tc>
        <w:tc>
          <w:tcPr>
            <w:tcW w:w="857" w:type="dxa"/>
          </w:tcPr>
          <w:p w14:paraId="0939D229" w14:textId="5E98E793" w:rsidR="00B14693" w:rsidRPr="00893E39" w:rsidRDefault="00B14693" w:rsidP="00B14693">
            <w:pPr>
              <w:pStyle w:val="ZPpregtevilke"/>
              <w:rPr>
                <w:b/>
                <w:bCs/>
                <w:color w:val="4F81BD" w:themeColor="accent1"/>
                <w:szCs w:val="16"/>
              </w:rPr>
            </w:pPr>
            <w:r w:rsidRPr="00387D0B">
              <w:rPr>
                <w:b/>
              </w:rPr>
              <w:t>98.624</w:t>
            </w:r>
          </w:p>
        </w:tc>
        <w:tc>
          <w:tcPr>
            <w:tcW w:w="857" w:type="dxa"/>
          </w:tcPr>
          <w:p w14:paraId="0A4031A9" w14:textId="29E2089B" w:rsidR="00B14693" w:rsidRPr="00893E39" w:rsidRDefault="00B14693" w:rsidP="00B14693">
            <w:pPr>
              <w:pStyle w:val="ZPpregtevilke"/>
              <w:rPr>
                <w:b/>
                <w:bCs/>
                <w:color w:val="4F81BD" w:themeColor="accent1"/>
                <w:szCs w:val="16"/>
              </w:rPr>
            </w:pPr>
            <w:r w:rsidRPr="00387D0B">
              <w:rPr>
                <w:b/>
              </w:rPr>
              <w:t>100,4</w:t>
            </w:r>
          </w:p>
        </w:tc>
      </w:tr>
      <w:tr w:rsidR="00B14693" w:rsidRPr="00893E39" w14:paraId="17681A7C" w14:textId="77777777" w:rsidTr="00B14693">
        <w:trPr>
          <w:trHeight w:val="170"/>
          <w:jc w:val="center"/>
        </w:trPr>
        <w:tc>
          <w:tcPr>
            <w:tcW w:w="2484" w:type="dxa"/>
            <w:shd w:val="clear" w:color="auto" w:fill="auto"/>
            <w:vAlign w:val="bottom"/>
          </w:tcPr>
          <w:p w14:paraId="1B8D0E29" w14:textId="0966F36F" w:rsidR="00B14693" w:rsidRPr="00893E39" w:rsidRDefault="00B14693" w:rsidP="00B14693">
            <w:pPr>
              <w:pStyle w:val="ZPpregtekst"/>
              <w:rPr>
                <w:color w:val="4F81BD" w:themeColor="accent1"/>
              </w:rPr>
            </w:pPr>
            <w:r w:rsidRPr="00387D0B">
              <w:t>Pšenica in pira</w:t>
            </w:r>
          </w:p>
        </w:tc>
        <w:tc>
          <w:tcPr>
            <w:tcW w:w="813" w:type="dxa"/>
            <w:shd w:val="clear" w:color="auto" w:fill="auto"/>
            <w:vAlign w:val="bottom"/>
          </w:tcPr>
          <w:p w14:paraId="0D6508D3" w14:textId="7ED2BFF8" w:rsidR="00B14693" w:rsidRPr="00893E39" w:rsidRDefault="00B14693" w:rsidP="00B14693">
            <w:pPr>
              <w:pStyle w:val="ZPpregtevilke"/>
              <w:rPr>
                <w:color w:val="4F81BD" w:themeColor="accent1"/>
              </w:rPr>
            </w:pPr>
            <w:r w:rsidRPr="00387D0B">
              <w:t>32.040</w:t>
            </w:r>
          </w:p>
        </w:tc>
        <w:tc>
          <w:tcPr>
            <w:tcW w:w="814" w:type="dxa"/>
            <w:shd w:val="clear" w:color="auto" w:fill="auto"/>
            <w:vAlign w:val="bottom"/>
          </w:tcPr>
          <w:p w14:paraId="78103687" w14:textId="1AE8A445" w:rsidR="00B14693" w:rsidRPr="00893E39" w:rsidRDefault="00B14693" w:rsidP="00B14693">
            <w:pPr>
              <w:pStyle w:val="ZPpregtevilke"/>
              <w:rPr>
                <w:color w:val="4F81BD" w:themeColor="accent1"/>
              </w:rPr>
            </w:pPr>
            <w:r w:rsidRPr="00387D0B">
              <w:t>35.413</w:t>
            </w:r>
          </w:p>
        </w:tc>
        <w:tc>
          <w:tcPr>
            <w:tcW w:w="814" w:type="dxa"/>
            <w:shd w:val="clear" w:color="auto" w:fill="auto"/>
            <w:vAlign w:val="bottom"/>
          </w:tcPr>
          <w:p w14:paraId="2108DBDF" w14:textId="204817AA" w:rsidR="00B14693" w:rsidRPr="00893E39" w:rsidRDefault="00B14693" w:rsidP="00B14693">
            <w:pPr>
              <w:pStyle w:val="ZPpregtevilke"/>
              <w:rPr>
                <w:color w:val="4F81BD" w:themeColor="accent1"/>
              </w:rPr>
            </w:pPr>
            <w:r w:rsidRPr="00387D0B">
              <w:t>34.534</w:t>
            </w:r>
          </w:p>
        </w:tc>
        <w:tc>
          <w:tcPr>
            <w:tcW w:w="812" w:type="dxa"/>
            <w:shd w:val="clear" w:color="auto" w:fill="auto"/>
            <w:vAlign w:val="bottom"/>
          </w:tcPr>
          <w:p w14:paraId="6BE7B32E" w14:textId="5F5F1EA3" w:rsidR="00B14693" w:rsidRPr="00893E39" w:rsidRDefault="00B14693" w:rsidP="00B14693">
            <w:pPr>
              <w:pStyle w:val="ZPpregtevilke"/>
              <w:rPr>
                <w:color w:val="4F81BD" w:themeColor="accent1"/>
              </w:rPr>
            </w:pPr>
            <w:r w:rsidRPr="00387D0B">
              <w:t>31.946</w:t>
            </w:r>
          </w:p>
        </w:tc>
        <w:tc>
          <w:tcPr>
            <w:tcW w:w="814" w:type="dxa"/>
            <w:shd w:val="clear" w:color="auto" w:fill="auto"/>
            <w:vAlign w:val="bottom"/>
          </w:tcPr>
          <w:p w14:paraId="32D1DC41" w14:textId="7F0EEBB3" w:rsidR="00B14693" w:rsidRPr="00893E39" w:rsidRDefault="00B14693" w:rsidP="00B14693">
            <w:pPr>
              <w:pStyle w:val="ZPpregtevilke"/>
              <w:rPr>
                <w:color w:val="4F81BD" w:themeColor="accent1"/>
              </w:rPr>
            </w:pPr>
            <w:r w:rsidRPr="00387D0B">
              <w:t>29.665</w:t>
            </w:r>
          </w:p>
        </w:tc>
        <w:tc>
          <w:tcPr>
            <w:tcW w:w="813" w:type="dxa"/>
            <w:shd w:val="clear" w:color="auto" w:fill="auto"/>
            <w:vAlign w:val="bottom"/>
          </w:tcPr>
          <w:p w14:paraId="37FB7CDC" w14:textId="7D2052A9" w:rsidR="00B14693" w:rsidRPr="00893E39" w:rsidRDefault="00B14693" w:rsidP="00B14693">
            <w:pPr>
              <w:pStyle w:val="ZPpregtevilke"/>
              <w:rPr>
                <w:color w:val="4F81BD" w:themeColor="accent1"/>
              </w:rPr>
            </w:pPr>
            <w:r w:rsidRPr="00387D0B">
              <w:t>34.586</w:t>
            </w:r>
          </w:p>
        </w:tc>
        <w:tc>
          <w:tcPr>
            <w:tcW w:w="814" w:type="dxa"/>
            <w:shd w:val="clear" w:color="auto" w:fill="auto"/>
            <w:vAlign w:val="bottom"/>
          </w:tcPr>
          <w:p w14:paraId="45F1D631" w14:textId="6FD0D966" w:rsidR="00B14693" w:rsidRPr="00893E39" w:rsidRDefault="00B14693" w:rsidP="00B14693">
            <w:pPr>
              <w:pStyle w:val="ZPpregtevilke"/>
              <w:rPr>
                <w:color w:val="4F81BD" w:themeColor="accent1"/>
              </w:rPr>
            </w:pPr>
            <w:r w:rsidRPr="00387D0B">
              <w:t>31.759</w:t>
            </w:r>
          </w:p>
        </w:tc>
        <w:tc>
          <w:tcPr>
            <w:tcW w:w="814" w:type="dxa"/>
            <w:shd w:val="clear" w:color="auto" w:fill="auto"/>
            <w:vAlign w:val="bottom"/>
          </w:tcPr>
          <w:p w14:paraId="69B30092" w14:textId="05A566DE" w:rsidR="00B14693" w:rsidRPr="00893E39" w:rsidRDefault="00B14693" w:rsidP="00B14693">
            <w:pPr>
              <w:pStyle w:val="ZPpregtevilke"/>
              <w:rPr>
                <w:color w:val="4F81BD" w:themeColor="accent1"/>
              </w:rPr>
            </w:pPr>
            <w:r w:rsidRPr="00387D0B">
              <w:t>33.124</w:t>
            </w:r>
          </w:p>
        </w:tc>
        <w:tc>
          <w:tcPr>
            <w:tcW w:w="813" w:type="dxa"/>
            <w:shd w:val="clear" w:color="auto" w:fill="auto"/>
            <w:vAlign w:val="bottom"/>
          </w:tcPr>
          <w:p w14:paraId="1329DB06" w14:textId="7374E326" w:rsidR="00B14693" w:rsidRPr="00893E39" w:rsidRDefault="00B14693" w:rsidP="00B14693">
            <w:pPr>
              <w:pStyle w:val="ZPpregtevilke"/>
              <w:rPr>
                <w:color w:val="4F81BD" w:themeColor="accent1"/>
              </w:rPr>
            </w:pPr>
            <w:r w:rsidRPr="00387D0B">
              <w:rPr>
                <w:szCs w:val="16"/>
              </w:rPr>
              <w:t>30.734</w:t>
            </w:r>
          </w:p>
        </w:tc>
        <w:tc>
          <w:tcPr>
            <w:tcW w:w="814" w:type="dxa"/>
            <w:shd w:val="clear" w:color="auto" w:fill="auto"/>
            <w:vAlign w:val="bottom"/>
          </w:tcPr>
          <w:p w14:paraId="47C443EE" w14:textId="02261701" w:rsidR="00B14693" w:rsidRPr="00893E39" w:rsidRDefault="00B14693" w:rsidP="00B14693">
            <w:pPr>
              <w:pStyle w:val="ZPpregtevilke"/>
              <w:rPr>
                <w:color w:val="4F81BD" w:themeColor="accent1"/>
              </w:rPr>
            </w:pPr>
            <w:r w:rsidRPr="00387D0B">
              <w:rPr>
                <w:szCs w:val="16"/>
              </w:rPr>
              <w:t>31.461</w:t>
            </w:r>
          </w:p>
        </w:tc>
        <w:tc>
          <w:tcPr>
            <w:tcW w:w="814" w:type="dxa"/>
            <w:shd w:val="clear" w:color="auto" w:fill="auto"/>
            <w:vAlign w:val="bottom"/>
          </w:tcPr>
          <w:p w14:paraId="4F6ED7A1" w14:textId="4E1397BD" w:rsidR="00B14693" w:rsidRPr="00893E39" w:rsidRDefault="00B14693" w:rsidP="00B14693">
            <w:pPr>
              <w:pStyle w:val="ZPpregtevilke"/>
              <w:rPr>
                <w:color w:val="4F81BD" w:themeColor="accent1"/>
              </w:rPr>
            </w:pPr>
            <w:r w:rsidRPr="00387D0B">
              <w:t>28.016</w:t>
            </w:r>
          </w:p>
        </w:tc>
        <w:tc>
          <w:tcPr>
            <w:tcW w:w="857" w:type="dxa"/>
            <w:vAlign w:val="bottom"/>
          </w:tcPr>
          <w:p w14:paraId="6A5310FB" w14:textId="01AA387A" w:rsidR="00B14693" w:rsidRPr="00893E39" w:rsidRDefault="00B14693" w:rsidP="00B14693">
            <w:pPr>
              <w:pStyle w:val="ZPpregtevilke"/>
              <w:rPr>
                <w:color w:val="4F81BD" w:themeColor="accent1"/>
              </w:rPr>
            </w:pPr>
            <w:r w:rsidRPr="00387D0B">
              <w:t>27.823</w:t>
            </w:r>
          </w:p>
        </w:tc>
        <w:tc>
          <w:tcPr>
            <w:tcW w:w="857" w:type="dxa"/>
          </w:tcPr>
          <w:p w14:paraId="0FBF50B1" w14:textId="4EC3E0C4" w:rsidR="00B14693" w:rsidRPr="00893E39" w:rsidRDefault="00B14693" w:rsidP="00B14693">
            <w:pPr>
              <w:pStyle w:val="ZPpregtevilke"/>
              <w:rPr>
                <w:color w:val="4F81BD" w:themeColor="accent1"/>
              </w:rPr>
            </w:pPr>
            <w:r w:rsidRPr="00387D0B">
              <w:t>26.727</w:t>
            </w:r>
          </w:p>
        </w:tc>
        <w:tc>
          <w:tcPr>
            <w:tcW w:w="857" w:type="dxa"/>
          </w:tcPr>
          <w:p w14:paraId="3987522B" w14:textId="5530A832" w:rsidR="00B14693" w:rsidRPr="00893E39" w:rsidRDefault="00B14693" w:rsidP="00B14693">
            <w:pPr>
              <w:pStyle w:val="ZPpregtevilke"/>
              <w:rPr>
                <w:color w:val="4F81BD" w:themeColor="accent1"/>
              </w:rPr>
            </w:pPr>
            <w:r w:rsidRPr="00387D0B">
              <w:t>96,1</w:t>
            </w:r>
          </w:p>
        </w:tc>
      </w:tr>
      <w:tr w:rsidR="00B14693" w:rsidRPr="00893E39" w14:paraId="43B84462" w14:textId="77777777" w:rsidTr="00B14693">
        <w:trPr>
          <w:trHeight w:val="170"/>
          <w:jc w:val="center"/>
        </w:trPr>
        <w:tc>
          <w:tcPr>
            <w:tcW w:w="2484" w:type="dxa"/>
            <w:shd w:val="clear" w:color="auto" w:fill="auto"/>
            <w:vAlign w:val="bottom"/>
          </w:tcPr>
          <w:p w14:paraId="0FCCB8E1" w14:textId="21BC29FF" w:rsidR="00B14693" w:rsidRPr="00893E39" w:rsidRDefault="00B14693" w:rsidP="00B14693">
            <w:pPr>
              <w:pStyle w:val="ZPpregtekst"/>
              <w:rPr>
                <w:color w:val="4F81BD" w:themeColor="accent1"/>
              </w:rPr>
            </w:pPr>
            <w:r w:rsidRPr="00387D0B">
              <w:t>Rž</w:t>
            </w:r>
          </w:p>
        </w:tc>
        <w:tc>
          <w:tcPr>
            <w:tcW w:w="813" w:type="dxa"/>
            <w:shd w:val="clear" w:color="auto" w:fill="auto"/>
            <w:vAlign w:val="bottom"/>
          </w:tcPr>
          <w:p w14:paraId="3BDD3B33" w14:textId="0D976BCF" w:rsidR="00B14693" w:rsidRPr="00893E39" w:rsidRDefault="00B14693" w:rsidP="00B14693">
            <w:pPr>
              <w:pStyle w:val="ZPpregtevilke"/>
              <w:rPr>
                <w:color w:val="4F81BD" w:themeColor="accent1"/>
              </w:rPr>
            </w:pPr>
            <w:r w:rsidRPr="00387D0B">
              <w:t>820</w:t>
            </w:r>
          </w:p>
        </w:tc>
        <w:tc>
          <w:tcPr>
            <w:tcW w:w="814" w:type="dxa"/>
            <w:shd w:val="clear" w:color="auto" w:fill="auto"/>
            <w:vAlign w:val="bottom"/>
          </w:tcPr>
          <w:p w14:paraId="3134D47E" w14:textId="41F59CA0" w:rsidR="00B14693" w:rsidRPr="00893E39" w:rsidRDefault="00B14693" w:rsidP="00B14693">
            <w:pPr>
              <w:pStyle w:val="ZPpregtevilke"/>
              <w:rPr>
                <w:color w:val="4F81BD" w:themeColor="accent1"/>
              </w:rPr>
            </w:pPr>
            <w:r w:rsidRPr="00387D0B">
              <w:t>714</w:t>
            </w:r>
          </w:p>
        </w:tc>
        <w:tc>
          <w:tcPr>
            <w:tcW w:w="814" w:type="dxa"/>
            <w:shd w:val="clear" w:color="auto" w:fill="auto"/>
            <w:vAlign w:val="bottom"/>
          </w:tcPr>
          <w:p w14:paraId="52C8ABC1" w14:textId="6E69D51C" w:rsidR="00B14693" w:rsidRPr="00893E39" w:rsidRDefault="00B14693" w:rsidP="00B14693">
            <w:pPr>
              <w:pStyle w:val="ZPpregtevilke"/>
              <w:rPr>
                <w:color w:val="4F81BD" w:themeColor="accent1"/>
              </w:rPr>
            </w:pPr>
            <w:r w:rsidRPr="00387D0B">
              <w:t>892</w:t>
            </w:r>
          </w:p>
        </w:tc>
        <w:tc>
          <w:tcPr>
            <w:tcW w:w="812" w:type="dxa"/>
            <w:shd w:val="clear" w:color="auto" w:fill="auto"/>
            <w:vAlign w:val="bottom"/>
          </w:tcPr>
          <w:p w14:paraId="7771FDFA" w14:textId="3B2E267C" w:rsidR="00B14693" w:rsidRPr="00893E39" w:rsidRDefault="00B14693" w:rsidP="00B14693">
            <w:pPr>
              <w:pStyle w:val="ZPpregtevilke"/>
              <w:rPr>
                <w:color w:val="4F81BD" w:themeColor="accent1"/>
              </w:rPr>
            </w:pPr>
            <w:r w:rsidRPr="00387D0B">
              <w:t>796</w:t>
            </w:r>
          </w:p>
        </w:tc>
        <w:tc>
          <w:tcPr>
            <w:tcW w:w="814" w:type="dxa"/>
            <w:shd w:val="clear" w:color="auto" w:fill="auto"/>
            <w:vAlign w:val="bottom"/>
          </w:tcPr>
          <w:p w14:paraId="6B294B1E" w14:textId="04571535" w:rsidR="00B14693" w:rsidRPr="00893E39" w:rsidRDefault="00B14693" w:rsidP="00B14693">
            <w:pPr>
              <w:pStyle w:val="ZPpregtevilke"/>
              <w:rPr>
                <w:color w:val="4F81BD" w:themeColor="accent1"/>
              </w:rPr>
            </w:pPr>
            <w:r w:rsidRPr="00387D0B">
              <w:t>808</w:t>
            </w:r>
          </w:p>
        </w:tc>
        <w:tc>
          <w:tcPr>
            <w:tcW w:w="813" w:type="dxa"/>
            <w:shd w:val="clear" w:color="auto" w:fill="auto"/>
            <w:vAlign w:val="bottom"/>
          </w:tcPr>
          <w:p w14:paraId="2A339BEF" w14:textId="6150D80D" w:rsidR="00B14693" w:rsidRPr="00893E39" w:rsidRDefault="00B14693" w:rsidP="00B14693">
            <w:pPr>
              <w:pStyle w:val="ZPpregtevilke"/>
              <w:rPr>
                <w:color w:val="4F81BD" w:themeColor="accent1"/>
              </w:rPr>
            </w:pPr>
            <w:r w:rsidRPr="00387D0B">
              <w:t>902</w:t>
            </w:r>
          </w:p>
        </w:tc>
        <w:tc>
          <w:tcPr>
            <w:tcW w:w="814" w:type="dxa"/>
            <w:shd w:val="clear" w:color="auto" w:fill="auto"/>
            <w:vAlign w:val="bottom"/>
          </w:tcPr>
          <w:p w14:paraId="18F1F82B" w14:textId="631ACA34" w:rsidR="00B14693" w:rsidRPr="00893E39" w:rsidRDefault="00B14693" w:rsidP="00B14693">
            <w:pPr>
              <w:pStyle w:val="ZPpregtevilke"/>
              <w:rPr>
                <w:color w:val="4F81BD" w:themeColor="accent1"/>
              </w:rPr>
            </w:pPr>
            <w:r w:rsidRPr="00387D0B">
              <w:t>1.489</w:t>
            </w:r>
          </w:p>
        </w:tc>
        <w:tc>
          <w:tcPr>
            <w:tcW w:w="814" w:type="dxa"/>
            <w:shd w:val="clear" w:color="auto" w:fill="auto"/>
            <w:vAlign w:val="bottom"/>
          </w:tcPr>
          <w:p w14:paraId="15CA4305" w14:textId="543E4B26" w:rsidR="00B14693" w:rsidRPr="00893E39" w:rsidRDefault="00B14693" w:rsidP="00B14693">
            <w:pPr>
              <w:pStyle w:val="ZPpregtevilke"/>
              <w:rPr>
                <w:color w:val="4F81BD" w:themeColor="accent1"/>
              </w:rPr>
            </w:pPr>
            <w:r w:rsidRPr="00387D0B">
              <w:t>1.640</w:t>
            </w:r>
          </w:p>
        </w:tc>
        <w:tc>
          <w:tcPr>
            <w:tcW w:w="813" w:type="dxa"/>
            <w:shd w:val="clear" w:color="auto" w:fill="auto"/>
            <w:vAlign w:val="bottom"/>
          </w:tcPr>
          <w:p w14:paraId="0B79CF8A" w14:textId="4B4A10E7" w:rsidR="00B14693" w:rsidRPr="00893E39" w:rsidRDefault="00B14693" w:rsidP="00B14693">
            <w:pPr>
              <w:pStyle w:val="ZPpregtevilke"/>
              <w:rPr>
                <w:color w:val="4F81BD" w:themeColor="accent1"/>
              </w:rPr>
            </w:pPr>
            <w:r w:rsidRPr="00387D0B">
              <w:rPr>
                <w:szCs w:val="16"/>
              </w:rPr>
              <w:t>1.236</w:t>
            </w:r>
          </w:p>
        </w:tc>
        <w:tc>
          <w:tcPr>
            <w:tcW w:w="814" w:type="dxa"/>
            <w:shd w:val="clear" w:color="auto" w:fill="auto"/>
            <w:vAlign w:val="bottom"/>
          </w:tcPr>
          <w:p w14:paraId="5B1BA7DD" w14:textId="42D7A5D6" w:rsidR="00B14693" w:rsidRPr="00893E39" w:rsidRDefault="00B14693" w:rsidP="00B14693">
            <w:pPr>
              <w:pStyle w:val="ZPpregtevilke"/>
              <w:rPr>
                <w:color w:val="4F81BD" w:themeColor="accent1"/>
              </w:rPr>
            </w:pPr>
            <w:r w:rsidRPr="00387D0B">
              <w:rPr>
                <w:szCs w:val="16"/>
              </w:rPr>
              <w:t>970</w:t>
            </w:r>
          </w:p>
        </w:tc>
        <w:tc>
          <w:tcPr>
            <w:tcW w:w="814" w:type="dxa"/>
            <w:shd w:val="clear" w:color="auto" w:fill="auto"/>
            <w:vAlign w:val="bottom"/>
          </w:tcPr>
          <w:p w14:paraId="4F03B51B" w14:textId="71F380BA" w:rsidR="00B14693" w:rsidRPr="00893E39" w:rsidRDefault="00B14693" w:rsidP="00B14693">
            <w:pPr>
              <w:pStyle w:val="ZPpregtevilke"/>
              <w:rPr>
                <w:color w:val="4F81BD" w:themeColor="accent1"/>
              </w:rPr>
            </w:pPr>
            <w:r w:rsidRPr="00387D0B">
              <w:t>1.081</w:t>
            </w:r>
          </w:p>
        </w:tc>
        <w:tc>
          <w:tcPr>
            <w:tcW w:w="857" w:type="dxa"/>
            <w:vAlign w:val="bottom"/>
          </w:tcPr>
          <w:p w14:paraId="5C47B542" w14:textId="46B34D5A" w:rsidR="00B14693" w:rsidRPr="00893E39" w:rsidRDefault="00B14693" w:rsidP="00B14693">
            <w:pPr>
              <w:pStyle w:val="ZPpregtevilke"/>
              <w:rPr>
                <w:color w:val="4F81BD" w:themeColor="accent1"/>
              </w:rPr>
            </w:pPr>
            <w:r w:rsidRPr="00387D0B">
              <w:t>1.301</w:t>
            </w:r>
          </w:p>
        </w:tc>
        <w:tc>
          <w:tcPr>
            <w:tcW w:w="857" w:type="dxa"/>
          </w:tcPr>
          <w:p w14:paraId="460186C2" w14:textId="3059807D" w:rsidR="00B14693" w:rsidRPr="00893E39" w:rsidRDefault="00B14693" w:rsidP="00B14693">
            <w:pPr>
              <w:pStyle w:val="ZPpregtevilke"/>
              <w:rPr>
                <w:color w:val="4F81BD" w:themeColor="accent1"/>
              </w:rPr>
            </w:pPr>
            <w:r w:rsidRPr="00387D0B">
              <w:t>1.178</w:t>
            </w:r>
          </w:p>
        </w:tc>
        <w:tc>
          <w:tcPr>
            <w:tcW w:w="857" w:type="dxa"/>
          </w:tcPr>
          <w:p w14:paraId="439B9BE4" w14:textId="2D5F41D9" w:rsidR="00B14693" w:rsidRPr="00893E39" w:rsidRDefault="00B14693" w:rsidP="00B14693">
            <w:pPr>
              <w:pStyle w:val="ZPpregtevilke"/>
              <w:rPr>
                <w:color w:val="4F81BD" w:themeColor="accent1"/>
              </w:rPr>
            </w:pPr>
            <w:r w:rsidRPr="00387D0B">
              <w:t>90,5</w:t>
            </w:r>
          </w:p>
        </w:tc>
      </w:tr>
      <w:tr w:rsidR="00B14693" w:rsidRPr="00893E39" w14:paraId="06A15A5A" w14:textId="77777777" w:rsidTr="00B14693">
        <w:trPr>
          <w:trHeight w:val="170"/>
          <w:jc w:val="center"/>
        </w:trPr>
        <w:tc>
          <w:tcPr>
            <w:tcW w:w="2484" w:type="dxa"/>
            <w:shd w:val="clear" w:color="auto" w:fill="auto"/>
            <w:vAlign w:val="bottom"/>
          </w:tcPr>
          <w:p w14:paraId="0F24332E" w14:textId="27939036" w:rsidR="00B14693" w:rsidRPr="00893E39" w:rsidRDefault="00B14693" w:rsidP="00B14693">
            <w:pPr>
              <w:pStyle w:val="ZPpregtekst"/>
              <w:rPr>
                <w:color w:val="4F81BD" w:themeColor="accent1"/>
              </w:rPr>
            </w:pPr>
            <w:r w:rsidRPr="00387D0B">
              <w:t>Ječmen</w:t>
            </w:r>
          </w:p>
        </w:tc>
        <w:tc>
          <w:tcPr>
            <w:tcW w:w="813" w:type="dxa"/>
            <w:shd w:val="clear" w:color="auto" w:fill="auto"/>
            <w:vAlign w:val="bottom"/>
          </w:tcPr>
          <w:p w14:paraId="7ACC1B70" w14:textId="7ED797C3" w:rsidR="00B14693" w:rsidRPr="00893E39" w:rsidRDefault="00B14693" w:rsidP="00B14693">
            <w:pPr>
              <w:pStyle w:val="ZPpregtevilke"/>
              <w:rPr>
                <w:color w:val="4F81BD" w:themeColor="accent1"/>
              </w:rPr>
            </w:pPr>
            <w:r w:rsidRPr="00387D0B">
              <w:t>18.532</w:t>
            </w:r>
          </w:p>
        </w:tc>
        <w:tc>
          <w:tcPr>
            <w:tcW w:w="814" w:type="dxa"/>
            <w:shd w:val="clear" w:color="auto" w:fill="auto"/>
            <w:vAlign w:val="bottom"/>
          </w:tcPr>
          <w:p w14:paraId="03458C94" w14:textId="28F1F7DD" w:rsidR="00B14693" w:rsidRPr="00893E39" w:rsidRDefault="00B14693" w:rsidP="00B14693">
            <w:pPr>
              <w:pStyle w:val="ZPpregtevilke"/>
              <w:rPr>
                <w:color w:val="4F81BD" w:themeColor="accent1"/>
              </w:rPr>
            </w:pPr>
            <w:r w:rsidRPr="00387D0B">
              <w:t>19.229</w:t>
            </w:r>
          </w:p>
        </w:tc>
        <w:tc>
          <w:tcPr>
            <w:tcW w:w="814" w:type="dxa"/>
            <w:shd w:val="clear" w:color="auto" w:fill="auto"/>
            <w:vAlign w:val="bottom"/>
          </w:tcPr>
          <w:p w14:paraId="1E2ECB08" w14:textId="5F9D07C9" w:rsidR="00B14693" w:rsidRPr="00893E39" w:rsidRDefault="00B14693" w:rsidP="00B14693">
            <w:pPr>
              <w:pStyle w:val="ZPpregtevilke"/>
              <w:rPr>
                <w:color w:val="4F81BD" w:themeColor="accent1"/>
              </w:rPr>
            </w:pPr>
            <w:r w:rsidRPr="00387D0B">
              <w:t>20.089</w:t>
            </w:r>
          </w:p>
        </w:tc>
        <w:tc>
          <w:tcPr>
            <w:tcW w:w="812" w:type="dxa"/>
            <w:shd w:val="clear" w:color="auto" w:fill="auto"/>
            <w:vAlign w:val="bottom"/>
          </w:tcPr>
          <w:p w14:paraId="042FAD68" w14:textId="192B45C1" w:rsidR="00B14693" w:rsidRPr="00893E39" w:rsidRDefault="00B14693" w:rsidP="00B14693">
            <w:pPr>
              <w:pStyle w:val="ZPpregtevilke"/>
              <w:rPr>
                <w:color w:val="4F81BD" w:themeColor="accent1"/>
              </w:rPr>
            </w:pPr>
            <w:r w:rsidRPr="00387D0B">
              <w:t>18.730</w:t>
            </w:r>
          </w:p>
        </w:tc>
        <w:tc>
          <w:tcPr>
            <w:tcW w:w="814" w:type="dxa"/>
            <w:shd w:val="clear" w:color="auto" w:fill="auto"/>
            <w:vAlign w:val="bottom"/>
          </w:tcPr>
          <w:p w14:paraId="341C1B71" w14:textId="576A3B28" w:rsidR="00B14693" w:rsidRPr="00893E39" w:rsidRDefault="00B14693" w:rsidP="00B14693">
            <w:pPr>
              <w:pStyle w:val="ZPpregtevilke"/>
              <w:rPr>
                <w:color w:val="4F81BD" w:themeColor="accent1"/>
              </w:rPr>
            </w:pPr>
            <w:r w:rsidRPr="00387D0B">
              <w:t>17.477</w:t>
            </w:r>
          </w:p>
        </w:tc>
        <w:tc>
          <w:tcPr>
            <w:tcW w:w="813" w:type="dxa"/>
            <w:shd w:val="clear" w:color="auto" w:fill="auto"/>
            <w:vAlign w:val="bottom"/>
          </w:tcPr>
          <w:p w14:paraId="35557B6B" w14:textId="5134821B" w:rsidR="00B14693" w:rsidRPr="00893E39" w:rsidRDefault="00B14693" w:rsidP="00B14693">
            <w:pPr>
              <w:pStyle w:val="ZPpregtevilke"/>
              <w:rPr>
                <w:color w:val="4F81BD" w:themeColor="accent1"/>
              </w:rPr>
            </w:pPr>
            <w:r w:rsidRPr="00387D0B">
              <w:t>17.967</w:t>
            </w:r>
          </w:p>
        </w:tc>
        <w:tc>
          <w:tcPr>
            <w:tcW w:w="814" w:type="dxa"/>
            <w:shd w:val="clear" w:color="auto" w:fill="auto"/>
            <w:vAlign w:val="bottom"/>
          </w:tcPr>
          <w:p w14:paraId="2B6C88A5" w14:textId="78C83A76" w:rsidR="00B14693" w:rsidRPr="00893E39" w:rsidRDefault="00B14693" w:rsidP="00B14693">
            <w:pPr>
              <w:pStyle w:val="ZPpregtevilke"/>
              <w:rPr>
                <w:color w:val="4F81BD" w:themeColor="accent1"/>
              </w:rPr>
            </w:pPr>
            <w:r w:rsidRPr="00387D0B">
              <w:t>17.314</w:t>
            </w:r>
          </w:p>
        </w:tc>
        <w:tc>
          <w:tcPr>
            <w:tcW w:w="814" w:type="dxa"/>
            <w:shd w:val="clear" w:color="auto" w:fill="auto"/>
            <w:vAlign w:val="bottom"/>
          </w:tcPr>
          <w:p w14:paraId="7DC2F46F" w14:textId="7105C38E" w:rsidR="00B14693" w:rsidRPr="00893E39" w:rsidRDefault="00B14693" w:rsidP="00B14693">
            <w:pPr>
              <w:pStyle w:val="ZPpregtevilke"/>
              <w:rPr>
                <w:color w:val="4F81BD" w:themeColor="accent1"/>
              </w:rPr>
            </w:pPr>
            <w:r w:rsidRPr="00387D0B">
              <w:t>18.482</w:t>
            </w:r>
          </w:p>
        </w:tc>
        <w:tc>
          <w:tcPr>
            <w:tcW w:w="813" w:type="dxa"/>
            <w:shd w:val="clear" w:color="auto" w:fill="auto"/>
            <w:vAlign w:val="bottom"/>
          </w:tcPr>
          <w:p w14:paraId="3B284601" w14:textId="09AB9171" w:rsidR="00B14693" w:rsidRPr="00893E39" w:rsidRDefault="00B14693" w:rsidP="00B14693">
            <w:pPr>
              <w:pStyle w:val="ZPpregtevilke"/>
              <w:rPr>
                <w:color w:val="4F81BD" w:themeColor="accent1"/>
              </w:rPr>
            </w:pPr>
            <w:r w:rsidRPr="00387D0B">
              <w:rPr>
                <w:szCs w:val="16"/>
              </w:rPr>
              <w:t>20.110</w:t>
            </w:r>
          </w:p>
        </w:tc>
        <w:tc>
          <w:tcPr>
            <w:tcW w:w="814" w:type="dxa"/>
            <w:shd w:val="clear" w:color="auto" w:fill="auto"/>
            <w:vAlign w:val="bottom"/>
          </w:tcPr>
          <w:p w14:paraId="13125BA0" w14:textId="4942FBC7" w:rsidR="00B14693" w:rsidRPr="00893E39" w:rsidRDefault="00B14693" w:rsidP="00B14693">
            <w:pPr>
              <w:pStyle w:val="ZPpregtevilke"/>
              <w:rPr>
                <w:color w:val="4F81BD" w:themeColor="accent1"/>
              </w:rPr>
            </w:pPr>
            <w:r w:rsidRPr="00387D0B">
              <w:rPr>
                <w:szCs w:val="16"/>
              </w:rPr>
              <w:t>19.184</w:t>
            </w:r>
          </w:p>
        </w:tc>
        <w:tc>
          <w:tcPr>
            <w:tcW w:w="814" w:type="dxa"/>
            <w:shd w:val="clear" w:color="auto" w:fill="auto"/>
            <w:vAlign w:val="bottom"/>
          </w:tcPr>
          <w:p w14:paraId="4251B2A3" w14:textId="0EB8453D" w:rsidR="00B14693" w:rsidRPr="00893E39" w:rsidRDefault="00B14693" w:rsidP="00B14693">
            <w:pPr>
              <w:pStyle w:val="ZPpregtevilke"/>
              <w:rPr>
                <w:color w:val="4F81BD" w:themeColor="accent1"/>
              </w:rPr>
            </w:pPr>
            <w:r w:rsidRPr="00387D0B">
              <w:t>20.369</w:t>
            </w:r>
          </w:p>
        </w:tc>
        <w:tc>
          <w:tcPr>
            <w:tcW w:w="857" w:type="dxa"/>
            <w:vAlign w:val="bottom"/>
          </w:tcPr>
          <w:p w14:paraId="533EE2D1" w14:textId="47CB024A" w:rsidR="00B14693" w:rsidRPr="00893E39" w:rsidRDefault="00B14693" w:rsidP="00B14693">
            <w:pPr>
              <w:pStyle w:val="ZPpregtevilke"/>
              <w:rPr>
                <w:color w:val="4F81BD" w:themeColor="accent1"/>
              </w:rPr>
            </w:pPr>
            <w:r w:rsidRPr="00387D0B">
              <w:t>20.994</w:t>
            </w:r>
          </w:p>
        </w:tc>
        <w:tc>
          <w:tcPr>
            <w:tcW w:w="857" w:type="dxa"/>
          </w:tcPr>
          <w:p w14:paraId="2E905055" w14:textId="3AFAC82B" w:rsidR="00B14693" w:rsidRPr="00893E39" w:rsidRDefault="00B14693" w:rsidP="00B14693">
            <w:pPr>
              <w:pStyle w:val="ZPpregtevilke"/>
              <w:rPr>
                <w:color w:val="4F81BD" w:themeColor="accent1"/>
              </w:rPr>
            </w:pPr>
            <w:r w:rsidRPr="00387D0B">
              <w:t>21.139</w:t>
            </w:r>
          </w:p>
        </w:tc>
        <w:tc>
          <w:tcPr>
            <w:tcW w:w="857" w:type="dxa"/>
          </w:tcPr>
          <w:p w14:paraId="71668FA3" w14:textId="78D4FE6D" w:rsidR="00B14693" w:rsidRPr="00893E39" w:rsidRDefault="00B14693" w:rsidP="00B14693">
            <w:pPr>
              <w:pStyle w:val="ZPpregtevilke"/>
              <w:rPr>
                <w:color w:val="4F81BD" w:themeColor="accent1"/>
              </w:rPr>
            </w:pPr>
            <w:r w:rsidRPr="00387D0B">
              <w:t>100,7</w:t>
            </w:r>
          </w:p>
        </w:tc>
      </w:tr>
      <w:tr w:rsidR="00B14693" w:rsidRPr="00893E39" w14:paraId="1FF5204B" w14:textId="77777777" w:rsidTr="00B14693">
        <w:trPr>
          <w:trHeight w:val="170"/>
          <w:jc w:val="center"/>
        </w:trPr>
        <w:tc>
          <w:tcPr>
            <w:tcW w:w="2484" w:type="dxa"/>
            <w:shd w:val="clear" w:color="auto" w:fill="auto"/>
            <w:vAlign w:val="bottom"/>
          </w:tcPr>
          <w:p w14:paraId="7713E52A" w14:textId="7035B903" w:rsidR="00B14693" w:rsidRPr="00893E39" w:rsidRDefault="00B14693" w:rsidP="00B14693">
            <w:pPr>
              <w:pStyle w:val="ZPpregtekst"/>
              <w:rPr>
                <w:color w:val="4F81BD" w:themeColor="accent1"/>
              </w:rPr>
            </w:pPr>
            <w:r w:rsidRPr="00387D0B">
              <w:t>Oves</w:t>
            </w:r>
          </w:p>
        </w:tc>
        <w:tc>
          <w:tcPr>
            <w:tcW w:w="813" w:type="dxa"/>
            <w:shd w:val="clear" w:color="auto" w:fill="auto"/>
            <w:vAlign w:val="bottom"/>
          </w:tcPr>
          <w:p w14:paraId="514B7E7C" w14:textId="3820BEF5" w:rsidR="00B14693" w:rsidRPr="00893E39" w:rsidRDefault="00B14693" w:rsidP="00B14693">
            <w:pPr>
              <w:pStyle w:val="ZPpregtevilke"/>
              <w:rPr>
                <w:color w:val="4F81BD" w:themeColor="accent1"/>
              </w:rPr>
            </w:pPr>
            <w:r w:rsidRPr="00387D0B">
              <w:t>2.332</w:t>
            </w:r>
          </w:p>
        </w:tc>
        <w:tc>
          <w:tcPr>
            <w:tcW w:w="814" w:type="dxa"/>
            <w:shd w:val="clear" w:color="auto" w:fill="auto"/>
            <w:vAlign w:val="bottom"/>
          </w:tcPr>
          <w:p w14:paraId="58402932" w14:textId="56FCD47A" w:rsidR="00B14693" w:rsidRPr="00893E39" w:rsidRDefault="00B14693" w:rsidP="00B14693">
            <w:pPr>
              <w:pStyle w:val="ZPpregtevilke"/>
              <w:rPr>
                <w:color w:val="4F81BD" w:themeColor="accent1"/>
              </w:rPr>
            </w:pPr>
            <w:r w:rsidRPr="00387D0B">
              <w:t>1.887</w:t>
            </w:r>
          </w:p>
        </w:tc>
        <w:tc>
          <w:tcPr>
            <w:tcW w:w="814" w:type="dxa"/>
            <w:shd w:val="clear" w:color="auto" w:fill="auto"/>
            <w:vAlign w:val="bottom"/>
          </w:tcPr>
          <w:p w14:paraId="30794E50" w14:textId="36E793E2" w:rsidR="00B14693" w:rsidRPr="00893E39" w:rsidRDefault="00B14693" w:rsidP="00B14693">
            <w:pPr>
              <w:pStyle w:val="ZPpregtevilke"/>
              <w:rPr>
                <w:color w:val="4F81BD" w:themeColor="accent1"/>
              </w:rPr>
            </w:pPr>
            <w:r w:rsidRPr="00387D0B">
              <w:t>1.773</w:t>
            </w:r>
          </w:p>
        </w:tc>
        <w:tc>
          <w:tcPr>
            <w:tcW w:w="812" w:type="dxa"/>
            <w:shd w:val="clear" w:color="auto" w:fill="auto"/>
            <w:vAlign w:val="bottom"/>
          </w:tcPr>
          <w:p w14:paraId="38BE2329" w14:textId="2B6D6C8F" w:rsidR="00B14693" w:rsidRPr="00893E39" w:rsidRDefault="00B14693" w:rsidP="00B14693">
            <w:pPr>
              <w:pStyle w:val="ZPpregtevilke"/>
              <w:rPr>
                <w:color w:val="4F81BD" w:themeColor="accent1"/>
              </w:rPr>
            </w:pPr>
            <w:r w:rsidRPr="00387D0B">
              <w:t>1.773</w:t>
            </w:r>
          </w:p>
        </w:tc>
        <w:tc>
          <w:tcPr>
            <w:tcW w:w="814" w:type="dxa"/>
            <w:shd w:val="clear" w:color="auto" w:fill="auto"/>
            <w:vAlign w:val="bottom"/>
          </w:tcPr>
          <w:p w14:paraId="7157BC66" w14:textId="019DFBC4" w:rsidR="00B14693" w:rsidRPr="00893E39" w:rsidRDefault="00B14693" w:rsidP="00B14693">
            <w:pPr>
              <w:pStyle w:val="ZPpregtevilke"/>
              <w:rPr>
                <w:color w:val="4F81BD" w:themeColor="accent1"/>
              </w:rPr>
            </w:pPr>
            <w:r w:rsidRPr="00387D0B">
              <w:t>1.842</w:t>
            </w:r>
          </w:p>
        </w:tc>
        <w:tc>
          <w:tcPr>
            <w:tcW w:w="813" w:type="dxa"/>
            <w:shd w:val="clear" w:color="auto" w:fill="auto"/>
            <w:vAlign w:val="bottom"/>
          </w:tcPr>
          <w:p w14:paraId="4DE39375" w14:textId="669C690D" w:rsidR="00B14693" w:rsidRPr="00893E39" w:rsidRDefault="00B14693" w:rsidP="00B14693">
            <w:pPr>
              <w:pStyle w:val="ZPpregtevilke"/>
              <w:rPr>
                <w:color w:val="4F81BD" w:themeColor="accent1"/>
              </w:rPr>
            </w:pPr>
            <w:r w:rsidRPr="00387D0B">
              <w:t>1.369</w:t>
            </w:r>
          </w:p>
        </w:tc>
        <w:tc>
          <w:tcPr>
            <w:tcW w:w="814" w:type="dxa"/>
            <w:shd w:val="clear" w:color="auto" w:fill="auto"/>
            <w:vAlign w:val="bottom"/>
          </w:tcPr>
          <w:p w14:paraId="2E9CD9D4" w14:textId="06EDD71F" w:rsidR="00B14693" w:rsidRPr="00893E39" w:rsidRDefault="00B14693" w:rsidP="00B14693">
            <w:pPr>
              <w:pStyle w:val="ZPpregtevilke"/>
              <w:rPr>
                <w:color w:val="4F81BD" w:themeColor="accent1"/>
              </w:rPr>
            </w:pPr>
            <w:r w:rsidRPr="00387D0B">
              <w:t>1.203</w:t>
            </w:r>
          </w:p>
        </w:tc>
        <w:tc>
          <w:tcPr>
            <w:tcW w:w="814" w:type="dxa"/>
            <w:shd w:val="clear" w:color="auto" w:fill="auto"/>
            <w:vAlign w:val="bottom"/>
          </w:tcPr>
          <w:p w14:paraId="525D6A30" w14:textId="72C00532" w:rsidR="00B14693" w:rsidRPr="00893E39" w:rsidRDefault="00B14693" w:rsidP="00B14693">
            <w:pPr>
              <w:pStyle w:val="ZPpregtevilke"/>
              <w:rPr>
                <w:color w:val="4F81BD" w:themeColor="accent1"/>
              </w:rPr>
            </w:pPr>
            <w:r w:rsidRPr="00387D0B">
              <w:t>1.364</w:t>
            </w:r>
          </w:p>
        </w:tc>
        <w:tc>
          <w:tcPr>
            <w:tcW w:w="813" w:type="dxa"/>
            <w:shd w:val="clear" w:color="auto" w:fill="auto"/>
            <w:vAlign w:val="bottom"/>
          </w:tcPr>
          <w:p w14:paraId="64BF9AE9" w14:textId="10B33D8F" w:rsidR="00B14693" w:rsidRPr="00893E39" w:rsidRDefault="00B14693" w:rsidP="00B14693">
            <w:pPr>
              <w:pStyle w:val="ZPpregtevilke"/>
              <w:rPr>
                <w:color w:val="4F81BD" w:themeColor="accent1"/>
              </w:rPr>
            </w:pPr>
            <w:r w:rsidRPr="00387D0B">
              <w:rPr>
                <w:szCs w:val="16"/>
              </w:rPr>
              <w:t>1.506</w:t>
            </w:r>
          </w:p>
        </w:tc>
        <w:tc>
          <w:tcPr>
            <w:tcW w:w="814" w:type="dxa"/>
            <w:shd w:val="clear" w:color="auto" w:fill="auto"/>
            <w:vAlign w:val="bottom"/>
          </w:tcPr>
          <w:p w14:paraId="25A6D6EE" w14:textId="7AF0ABFB" w:rsidR="00B14693" w:rsidRPr="00893E39" w:rsidRDefault="00B14693" w:rsidP="00B14693">
            <w:pPr>
              <w:pStyle w:val="ZPpregtevilke"/>
              <w:rPr>
                <w:color w:val="4F81BD" w:themeColor="accent1"/>
              </w:rPr>
            </w:pPr>
            <w:r w:rsidRPr="00387D0B">
              <w:rPr>
                <w:szCs w:val="16"/>
              </w:rPr>
              <w:t>1.332</w:t>
            </w:r>
          </w:p>
        </w:tc>
        <w:tc>
          <w:tcPr>
            <w:tcW w:w="814" w:type="dxa"/>
            <w:shd w:val="clear" w:color="auto" w:fill="auto"/>
            <w:vAlign w:val="bottom"/>
          </w:tcPr>
          <w:p w14:paraId="0C902CB9" w14:textId="4B694378" w:rsidR="00B14693" w:rsidRPr="00893E39" w:rsidRDefault="00B14693" w:rsidP="00B14693">
            <w:pPr>
              <w:pStyle w:val="ZPpregtevilke"/>
              <w:rPr>
                <w:color w:val="4F81BD" w:themeColor="accent1"/>
              </w:rPr>
            </w:pPr>
            <w:r w:rsidRPr="00387D0B">
              <w:t>1.448</w:t>
            </w:r>
          </w:p>
        </w:tc>
        <w:tc>
          <w:tcPr>
            <w:tcW w:w="857" w:type="dxa"/>
            <w:vAlign w:val="bottom"/>
          </w:tcPr>
          <w:p w14:paraId="12107AE5" w14:textId="75474ABF" w:rsidR="00B14693" w:rsidRPr="00893E39" w:rsidRDefault="00B14693" w:rsidP="00B14693">
            <w:pPr>
              <w:pStyle w:val="ZPpregtevilke"/>
              <w:rPr>
                <w:color w:val="4F81BD" w:themeColor="accent1"/>
              </w:rPr>
            </w:pPr>
            <w:r w:rsidRPr="00387D0B">
              <w:t>1.245</w:t>
            </w:r>
          </w:p>
        </w:tc>
        <w:tc>
          <w:tcPr>
            <w:tcW w:w="857" w:type="dxa"/>
          </w:tcPr>
          <w:p w14:paraId="1D4753D3" w14:textId="13C20C3E" w:rsidR="00B14693" w:rsidRPr="00893E39" w:rsidRDefault="00B14693" w:rsidP="00B14693">
            <w:pPr>
              <w:pStyle w:val="ZPpregtevilke"/>
              <w:rPr>
                <w:color w:val="4F81BD" w:themeColor="accent1"/>
              </w:rPr>
            </w:pPr>
            <w:r w:rsidRPr="00387D0B">
              <w:t>1.207</w:t>
            </w:r>
          </w:p>
        </w:tc>
        <w:tc>
          <w:tcPr>
            <w:tcW w:w="857" w:type="dxa"/>
          </w:tcPr>
          <w:p w14:paraId="546774B5" w14:textId="72204AB6" w:rsidR="00B14693" w:rsidRPr="00893E39" w:rsidRDefault="00B14693" w:rsidP="00B14693">
            <w:pPr>
              <w:pStyle w:val="ZPpregtevilke"/>
              <w:rPr>
                <w:color w:val="4F81BD" w:themeColor="accent1"/>
              </w:rPr>
            </w:pPr>
            <w:r w:rsidRPr="00387D0B">
              <w:t>96,9</w:t>
            </w:r>
          </w:p>
        </w:tc>
      </w:tr>
      <w:tr w:rsidR="00B14693" w:rsidRPr="00893E39" w14:paraId="39ED099C" w14:textId="77777777" w:rsidTr="00B14693">
        <w:trPr>
          <w:trHeight w:val="170"/>
          <w:jc w:val="center"/>
        </w:trPr>
        <w:tc>
          <w:tcPr>
            <w:tcW w:w="2484" w:type="dxa"/>
            <w:shd w:val="clear" w:color="auto" w:fill="auto"/>
            <w:vAlign w:val="bottom"/>
          </w:tcPr>
          <w:p w14:paraId="19E49D3D" w14:textId="16D374E3" w:rsidR="00B14693" w:rsidRPr="00893E39" w:rsidRDefault="00B14693" w:rsidP="00B14693">
            <w:pPr>
              <w:pStyle w:val="ZPpregtekst"/>
              <w:rPr>
                <w:color w:val="4F81BD" w:themeColor="accent1"/>
              </w:rPr>
            </w:pPr>
            <w:r w:rsidRPr="00387D0B">
              <w:t>Koruza za zrnje</w:t>
            </w:r>
          </w:p>
        </w:tc>
        <w:tc>
          <w:tcPr>
            <w:tcW w:w="813" w:type="dxa"/>
            <w:shd w:val="clear" w:color="auto" w:fill="auto"/>
            <w:vAlign w:val="bottom"/>
          </w:tcPr>
          <w:p w14:paraId="7270E547" w14:textId="00988BBC" w:rsidR="00B14693" w:rsidRPr="00893E39" w:rsidRDefault="00B14693" w:rsidP="00B14693">
            <w:pPr>
              <w:pStyle w:val="ZPpregtevilke"/>
              <w:rPr>
                <w:color w:val="4F81BD" w:themeColor="accent1"/>
              </w:rPr>
            </w:pPr>
            <w:r w:rsidRPr="00387D0B">
              <w:t>40.906</w:t>
            </w:r>
          </w:p>
        </w:tc>
        <w:tc>
          <w:tcPr>
            <w:tcW w:w="814" w:type="dxa"/>
            <w:shd w:val="clear" w:color="auto" w:fill="auto"/>
            <w:vAlign w:val="bottom"/>
          </w:tcPr>
          <w:p w14:paraId="7018D6DE" w14:textId="535C9C4E" w:rsidR="00B14693" w:rsidRPr="00893E39" w:rsidRDefault="00B14693" w:rsidP="00B14693">
            <w:pPr>
              <w:pStyle w:val="ZPpregtevilke"/>
              <w:rPr>
                <w:color w:val="4F81BD" w:themeColor="accent1"/>
              </w:rPr>
            </w:pPr>
            <w:r w:rsidRPr="00387D0B">
              <w:t>43.698</w:t>
            </w:r>
          </w:p>
        </w:tc>
        <w:tc>
          <w:tcPr>
            <w:tcW w:w="814" w:type="dxa"/>
            <w:shd w:val="clear" w:color="auto" w:fill="auto"/>
            <w:vAlign w:val="bottom"/>
          </w:tcPr>
          <w:p w14:paraId="03F7E914" w14:textId="4D427AB1" w:rsidR="00B14693" w:rsidRPr="00893E39" w:rsidRDefault="00B14693" w:rsidP="00B14693">
            <w:pPr>
              <w:pStyle w:val="ZPpregtevilke"/>
              <w:rPr>
                <w:color w:val="4F81BD" w:themeColor="accent1"/>
              </w:rPr>
            </w:pPr>
            <w:r w:rsidRPr="00387D0B">
              <w:t>38.611</w:t>
            </w:r>
          </w:p>
        </w:tc>
        <w:tc>
          <w:tcPr>
            <w:tcW w:w="812" w:type="dxa"/>
            <w:shd w:val="clear" w:color="auto" w:fill="auto"/>
            <w:vAlign w:val="bottom"/>
          </w:tcPr>
          <w:p w14:paraId="58B5636E" w14:textId="16DABE9C" w:rsidR="00B14693" w:rsidRPr="00893E39" w:rsidRDefault="00B14693" w:rsidP="00B14693">
            <w:pPr>
              <w:pStyle w:val="ZPpregtevilke"/>
              <w:rPr>
                <w:color w:val="4F81BD" w:themeColor="accent1"/>
              </w:rPr>
            </w:pPr>
            <w:r w:rsidRPr="00387D0B">
              <w:t>36.433</w:t>
            </w:r>
          </w:p>
        </w:tc>
        <w:tc>
          <w:tcPr>
            <w:tcW w:w="814" w:type="dxa"/>
            <w:shd w:val="clear" w:color="auto" w:fill="auto"/>
            <w:vAlign w:val="bottom"/>
          </w:tcPr>
          <w:p w14:paraId="41B45185" w14:textId="07C88BD6" w:rsidR="00B14693" w:rsidRPr="00893E39" w:rsidRDefault="00B14693" w:rsidP="00B14693">
            <w:pPr>
              <w:pStyle w:val="ZPpregtevilke"/>
              <w:rPr>
                <w:color w:val="4F81BD" w:themeColor="accent1"/>
              </w:rPr>
            </w:pPr>
            <w:r w:rsidRPr="00387D0B">
              <w:t>40.185</w:t>
            </w:r>
          </w:p>
        </w:tc>
        <w:tc>
          <w:tcPr>
            <w:tcW w:w="813" w:type="dxa"/>
            <w:shd w:val="clear" w:color="auto" w:fill="auto"/>
            <w:vAlign w:val="bottom"/>
          </w:tcPr>
          <w:p w14:paraId="3DA83DFF" w14:textId="01F54FA3" w:rsidR="00B14693" w:rsidRPr="00893E39" w:rsidRDefault="00B14693" w:rsidP="00B14693">
            <w:pPr>
              <w:pStyle w:val="ZPpregtevilke"/>
              <w:rPr>
                <w:color w:val="4F81BD" w:themeColor="accent1"/>
              </w:rPr>
            </w:pPr>
            <w:r w:rsidRPr="00387D0B">
              <w:t>39.166</w:t>
            </w:r>
          </w:p>
        </w:tc>
        <w:tc>
          <w:tcPr>
            <w:tcW w:w="814" w:type="dxa"/>
            <w:shd w:val="clear" w:color="auto" w:fill="auto"/>
            <w:vAlign w:val="bottom"/>
          </w:tcPr>
          <w:p w14:paraId="7A5F41F0" w14:textId="10BF3A10" w:rsidR="00B14693" w:rsidRPr="00893E39" w:rsidRDefault="00B14693" w:rsidP="00B14693">
            <w:pPr>
              <w:pStyle w:val="ZPpregtevilke"/>
              <w:rPr>
                <w:color w:val="4F81BD" w:themeColor="accent1"/>
              </w:rPr>
            </w:pPr>
            <w:r w:rsidRPr="00387D0B">
              <w:t>41.857</w:t>
            </w:r>
          </w:p>
        </w:tc>
        <w:tc>
          <w:tcPr>
            <w:tcW w:w="814" w:type="dxa"/>
            <w:shd w:val="clear" w:color="auto" w:fill="auto"/>
            <w:vAlign w:val="bottom"/>
          </w:tcPr>
          <w:p w14:paraId="3371A061" w14:textId="4A29060F" w:rsidR="00B14693" w:rsidRPr="00893E39" w:rsidRDefault="00B14693" w:rsidP="00B14693">
            <w:pPr>
              <w:pStyle w:val="ZPpregtevilke"/>
              <w:rPr>
                <w:color w:val="4F81BD" w:themeColor="accent1"/>
              </w:rPr>
            </w:pPr>
            <w:r w:rsidRPr="00387D0B">
              <w:t>38.331</w:t>
            </w:r>
          </w:p>
        </w:tc>
        <w:tc>
          <w:tcPr>
            <w:tcW w:w="813" w:type="dxa"/>
            <w:shd w:val="clear" w:color="auto" w:fill="auto"/>
            <w:vAlign w:val="bottom"/>
          </w:tcPr>
          <w:p w14:paraId="29227D62" w14:textId="2BE20890" w:rsidR="00B14693" w:rsidRPr="00893E39" w:rsidRDefault="00B14693" w:rsidP="00B14693">
            <w:pPr>
              <w:pStyle w:val="ZPpregtevilke"/>
              <w:rPr>
                <w:color w:val="4F81BD" w:themeColor="accent1"/>
              </w:rPr>
            </w:pPr>
            <w:r w:rsidRPr="00387D0B">
              <w:rPr>
                <w:szCs w:val="16"/>
              </w:rPr>
              <w:t>37.743</w:t>
            </w:r>
          </w:p>
        </w:tc>
        <w:tc>
          <w:tcPr>
            <w:tcW w:w="814" w:type="dxa"/>
            <w:shd w:val="clear" w:color="auto" w:fill="auto"/>
            <w:vAlign w:val="bottom"/>
          </w:tcPr>
          <w:p w14:paraId="2B30F1C5" w14:textId="5E771147" w:rsidR="00B14693" w:rsidRPr="00893E39" w:rsidRDefault="00B14693" w:rsidP="00B14693">
            <w:pPr>
              <w:pStyle w:val="ZPpregtevilke"/>
              <w:rPr>
                <w:color w:val="4F81BD" w:themeColor="accent1"/>
              </w:rPr>
            </w:pPr>
            <w:r w:rsidRPr="00387D0B">
              <w:rPr>
                <w:szCs w:val="16"/>
              </w:rPr>
              <w:t>36.388</w:t>
            </w:r>
          </w:p>
        </w:tc>
        <w:tc>
          <w:tcPr>
            <w:tcW w:w="814" w:type="dxa"/>
            <w:shd w:val="clear" w:color="auto" w:fill="auto"/>
            <w:vAlign w:val="bottom"/>
          </w:tcPr>
          <w:p w14:paraId="0FB7CBE4" w14:textId="360A8390" w:rsidR="00B14693" w:rsidRPr="00893E39" w:rsidRDefault="00B14693" w:rsidP="00B14693">
            <w:pPr>
              <w:pStyle w:val="ZPpregtevilke"/>
              <w:rPr>
                <w:color w:val="4F81BD" w:themeColor="accent1"/>
              </w:rPr>
            </w:pPr>
            <w:r w:rsidRPr="00387D0B">
              <w:t>38.290</w:t>
            </w:r>
          </w:p>
        </w:tc>
        <w:tc>
          <w:tcPr>
            <w:tcW w:w="857" w:type="dxa"/>
            <w:vAlign w:val="bottom"/>
          </w:tcPr>
          <w:p w14:paraId="19159B95" w14:textId="7D0C46F0" w:rsidR="00B14693" w:rsidRPr="00893E39" w:rsidRDefault="00B14693" w:rsidP="00B14693">
            <w:pPr>
              <w:pStyle w:val="ZPpregtevilke"/>
              <w:rPr>
                <w:color w:val="4F81BD" w:themeColor="accent1"/>
              </w:rPr>
            </w:pPr>
            <w:r w:rsidRPr="00387D0B">
              <w:t>37.079</w:t>
            </w:r>
          </w:p>
        </w:tc>
        <w:tc>
          <w:tcPr>
            <w:tcW w:w="857" w:type="dxa"/>
          </w:tcPr>
          <w:p w14:paraId="6CFE6DFB" w14:textId="36AFF838" w:rsidR="00B14693" w:rsidRPr="00893E39" w:rsidRDefault="00B14693" w:rsidP="00B14693">
            <w:pPr>
              <w:pStyle w:val="ZPpregtevilke"/>
              <w:rPr>
                <w:color w:val="4F81BD" w:themeColor="accent1"/>
              </w:rPr>
            </w:pPr>
            <w:r w:rsidRPr="00387D0B">
              <w:t>38.883</w:t>
            </w:r>
          </w:p>
        </w:tc>
        <w:tc>
          <w:tcPr>
            <w:tcW w:w="857" w:type="dxa"/>
          </w:tcPr>
          <w:p w14:paraId="77CE21A1" w14:textId="7AE23F03" w:rsidR="00B14693" w:rsidRPr="00893E39" w:rsidRDefault="00B14693" w:rsidP="00B14693">
            <w:pPr>
              <w:pStyle w:val="ZPpregtevilke"/>
              <w:rPr>
                <w:color w:val="4F81BD" w:themeColor="accent1"/>
              </w:rPr>
            </w:pPr>
            <w:r w:rsidRPr="00387D0B">
              <w:t>104,9</w:t>
            </w:r>
          </w:p>
        </w:tc>
      </w:tr>
      <w:tr w:rsidR="00B14693" w:rsidRPr="00893E39" w14:paraId="4F05354E" w14:textId="77777777" w:rsidTr="00B14693">
        <w:trPr>
          <w:trHeight w:val="170"/>
          <w:jc w:val="center"/>
        </w:trPr>
        <w:tc>
          <w:tcPr>
            <w:tcW w:w="2484" w:type="dxa"/>
            <w:shd w:val="clear" w:color="auto" w:fill="auto"/>
            <w:vAlign w:val="bottom"/>
          </w:tcPr>
          <w:p w14:paraId="559683B5" w14:textId="70844BD3" w:rsidR="00B14693" w:rsidRPr="00893E39" w:rsidRDefault="00B14693" w:rsidP="00B14693">
            <w:pPr>
              <w:pStyle w:val="ZPpregtekst"/>
              <w:rPr>
                <w:color w:val="4F81BD" w:themeColor="accent1"/>
              </w:rPr>
            </w:pPr>
            <w:r w:rsidRPr="00387D0B">
              <w:t>Tritikala</w:t>
            </w:r>
          </w:p>
        </w:tc>
        <w:tc>
          <w:tcPr>
            <w:tcW w:w="813" w:type="dxa"/>
            <w:shd w:val="clear" w:color="auto" w:fill="auto"/>
            <w:vAlign w:val="bottom"/>
          </w:tcPr>
          <w:p w14:paraId="0A478F06" w14:textId="1023A2C2" w:rsidR="00B14693" w:rsidRPr="00893E39" w:rsidRDefault="00B14693" w:rsidP="00B14693">
            <w:pPr>
              <w:pStyle w:val="ZPpregtevilke"/>
              <w:rPr>
                <w:color w:val="4F81BD" w:themeColor="accent1"/>
              </w:rPr>
            </w:pPr>
            <w:r w:rsidRPr="00387D0B">
              <w:t>3.091</w:t>
            </w:r>
          </w:p>
        </w:tc>
        <w:tc>
          <w:tcPr>
            <w:tcW w:w="814" w:type="dxa"/>
            <w:shd w:val="clear" w:color="auto" w:fill="auto"/>
            <w:vAlign w:val="bottom"/>
          </w:tcPr>
          <w:p w14:paraId="76468B9A" w14:textId="04D14996" w:rsidR="00B14693" w:rsidRPr="00893E39" w:rsidRDefault="00B14693" w:rsidP="00B14693">
            <w:pPr>
              <w:pStyle w:val="ZPpregtevilke"/>
              <w:rPr>
                <w:color w:val="4F81BD" w:themeColor="accent1"/>
              </w:rPr>
            </w:pPr>
            <w:r w:rsidRPr="00387D0B">
              <w:t>3.241</w:t>
            </w:r>
          </w:p>
        </w:tc>
        <w:tc>
          <w:tcPr>
            <w:tcW w:w="814" w:type="dxa"/>
            <w:shd w:val="clear" w:color="auto" w:fill="auto"/>
            <w:vAlign w:val="bottom"/>
          </w:tcPr>
          <w:p w14:paraId="0B669C84" w14:textId="6F2FA4AC" w:rsidR="00B14693" w:rsidRPr="00893E39" w:rsidRDefault="00B14693" w:rsidP="00B14693">
            <w:pPr>
              <w:pStyle w:val="ZPpregtevilke"/>
              <w:rPr>
                <w:color w:val="4F81BD" w:themeColor="accent1"/>
              </w:rPr>
            </w:pPr>
            <w:r w:rsidRPr="00387D0B">
              <w:t>3.399</w:t>
            </w:r>
          </w:p>
        </w:tc>
        <w:tc>
          <w:tcPr>
            <w:tcW w:w="812" w:type="dxa"/>
            <w:shd w:val="clear" w:color="auto" w:fill="auto"/>
            <w:vAlign w:val="bottom"/>
          </w:tcPr>
          <w:p w14:paraId="7A8F3A4F" w14:textId="0C2E79EF" w:rsidR="00B14693" w:rsidRPr="00893E39" w:rsidRDefault="00B14693" w:rsidP="00B14693">
            <w:pPr>
              <w:pStyle w:val="ZPpregtevilke"/>
              <w:rPr>
                <w:color w:val="4F81BD" w:themeColor="accent1"/>
              </w:rPr>
            </w:pPr>
            <w:r w:rsidRPr="00387D0B">
              <w:t>3.477</w:t>
            </w:r>
          </w:p>
        </w:tc>
        <w:tc>
          <w:tcPr>
            <w:tcW w:w="814" w:type="dxa"/>
            <w:shd w:val="clear" w:color="auto" w:fill="auto"/>
            <w:vAlign w:val="bottom"/>
          </w:tcPr>
          <w:p w14:paraId="63BCD80A" w14:textId="541A080D" w:rsidR="00B14693" w:rsidRPr="00893E39" w:rsidRDefault="00B14693" w:rsidP="00B14693">
            <w:pPr>
              <w:pStyle w:val="ZPpregtevilke"/>
              <w:rPr>
                <w:color w:val="4F81BD" w:themeColor="accent1"/>
              </w:rPr>
            </w:pPr>
            <w:r w:rsidRPr="00387D0B">
              <w:t>3.347</w:t>
            </w:r>
          </w:p>
        </w:tc>
        <w:tc>
          <w:tcPr>
            <w:tcW w:w="813" w:type="dxa"/>
            <w:shd w:val="clear" w:color="auto" w:fill="auto"/>
            <w:vAlign w:val="bottom"/>
          </w:tcPr>
          <w:p w14:paraId="5EB8F4D6" w14:textId="5CA0ED46" w:rsidR="00B14693" w:rsidRPr="00893E39" w:rsidRDefault="00B14693" w:rsidP="00B14693">
            <w:pPr>
              <w:pStyle w:val="ZPpregtevilke"/>
              <w:rPr>
                <w:color w:val="4F81BD" w:themeColor="accent1"/>
              </w:rPr>
            </w:pPr>
            <w:r w:rsidRPr="00387D0B">
              <w:t>3.640</w:t>
            </w:r>
          </w:p>
        </w:tc>
        <w:tc>
          <w:tcPr>
            <w:tcW w:w="814" w:type="dxa"/>
            <w:shd w:val="clear" w:color="auto" w:fill="auto"/>
            <w:vAlign w:val="bottom"/>
          </w:tcPr>
          <w:p w14:paraId="7895A395" w14:textId="469DCF6D" w:rsidR="00B14693" w:rsidRPr="00893E39" w:rsidRDefault="00B14693" w:rsidP="00B14693">
            <w:pPr>
              <w:pStyle w:val="ZPpregtevilke"/>
              <w:rPr>
                <w:color w:val="4F81BD" w:themeColor="accent1"/>
              </w:rPr>
            </w:pPr>
            <w:r w:rsidRPr="00387D0B">
              <w:t>3.490</w:t>
            </w:r>
          </w:p>
        </w:tc>
        <w:tc>
          <w:tcPr>
            <w:tcW w:w="814" w:type="dxa"/>
            <w:shd w:val="clear" w:color="auto" w:fill="auto"/>
            <w:vAlign w:val="bottom"/>
          </w:tcPr>
          <w:p w14:paraId="1FB19646" w14:textId="2FE1E38C" w:rsidR="00B14693" w:rsidRPr="00893E39" w:rsidRDefault="00B14693" w:rsidP="00B14693">
            <w:pPr>
              <w:pStyle w:val="ZPpregtevilke"/>
              <w:rPr>
                <w:color w:val="4F81BD" w:themeColor="accent1"/>
              </w:rPr>
            </w:pPr>
            <w:r w:rsidRPr="00387D0B">
              <w:t>4.229</w:t>
            </w:r>
          </w:p>
        </w:tc>
        <w:tc>
          <w:tcPr>
            <w:tcW w:w="813" w:type="dxa"/>
            <w:shd w:val="clear" w:color="auto" w:fill="auto"/>
            <w:vAlign w:val="bottom"/>
          </w:tcPr>
          <w:p w14:paraId="7ADEBABE" w14:textId="35FE6226" w:rsidR="00B14693" w:rsidRPr="00893E39" w:rsidRDefault="00B14693" w:rsidP="00B14693">
            <w:pPr>
              <w:pStyle w:val="ZPpregtevilke"/>
              <w:rPr>
                <w:color w:val="4F81BD" w:themeColor="accent1"/>
              </w:rPr>
            </w:pPr>
            <w:r w:rsidRPr="00387D0B">
              <w:rPr>
                <w:szCs w:val="16"/>
              </w:rPr>
              <w:t>4.491</w:t>
            </w:r>
          </w:p>
        </w:tc>
        <w:tc>
          <w:tcPr>
            <w:tcW w:w="814" w:type="dxa"/>
            <w:shd w:val="clear" w:color="auto" w:fill="auto"/>
            <w:vAlign w:val="bottom"/>
          </w:tcPr>
          <w:p w14:paraId="4DAEF785" w14:textId="00DE5089" w:rsidR="00B14693" w:rsidRPr="00893E39" w:rsidRDefault="00B14693" w:rsidP="00B14693">
            <w:pPr>
              <w:pStyle w:val="ZPpregtevilke"/>
              <w:rPr>
                <w:color w:val="4F81BD" w:themeColor="accent1"/>
              </w:rPr>
            </w:pPr>
            <w:r w:rsidRPr="00387D0B">
              <w:rPr>
                <w:szCs w:val="16"/>
              </w:rPr>
              <w:t>5.288</w:t>
            </w:r>
          </w:p>
        </w:tc>
        <w:tc>
          <w:tcPr>
            <w:tcW w:w="814" w:type="dxa"/>
            <w:shd w:val="clear" w:color="auto" w:fill="auto"/>
            <w:vAlign w:val="bottom"/>
          </w:tcPr>
          <w:p w14:paraId="4C5A83C1" w14:textId="61D5A099" w:rsidR="00B14693" w:rsidRPr="00893E39" w:rsidRDefault="00B14693" w:rsidP="00B14693">
            <w:pPr>
              <w:pStyle w:val="ZPpregtevilke"/>
              <w:rPr>
                <w:color w:val="4F81BD" w:themeColor="accent1"/>
              </w:rPr>
            </w:pPr>
            <w:r w:rsidRPr="00387D0B">
              <w:t>5.032</w:t>
            </w:r>
          </w:p>
        </w:tc>
        <w:tc>
          <w:tcPr>
            <w:tcW w:w="857" w:type="dxa"/>
            <w:vAlign w:val="bottom"/>
          </w:tcPr>
          <w:p w14:paraId="477D662B" w14:textId="2EE86740" w:rsidR="00B14693" w:rsidRPr="00893E39" w:rsidRDefault="00B14693" w:rsidP="00B14693">
            <w:pPr>
              <w:pStyle w:val="ZPpregtevilke"/>
              <w:rPr>
                <w:color w:val="4F81BD" w:themeColor="accent1"/>
              </w:rPr>
            </w:pPr>
            <w:r w:rsidRPr="00387D0B">
              <w:t>5.668</w:t>
            </w:r>
          </w:p>
        </w:tc>
        <w:tc>
          <w:tcPr>
            <w:tcW w:w="857" w:type="dxa"/>
          </w:tcPr>
          <w:p w14:paraId="30C55E68" w14:textId="09336803" w:rsidR="00B14693" w:rsidRPr="00893E39" w:rsidRDefault="00B14693" w:rsidP="00B14693">
            <w:pPr>
              <w:pStyle w:val="ZPpregtevilke"/>
              <w:rPr>
                <w:color w:val="4F81BD" w:themeColor="accent1"/>
              </w:rPr>
            </w:pPr>
            <w:r w:rsidRPr="00387D0B">
              <w:t>5.804</w:t>
            </w:r>
          </w:p>
        </w:tc>
        <w:tc>
          <w:tcPr>
            <w:tcW w:w="857" w:type="dxa"/>
          </w:tcPr>
          <w:p w14:paraId="1EC38D02" w14:textId="2994EC9F" w:rsidR="00B14693" w:rsidRPr="00893E39" w:rsidRDefault="00B14693" w:rsidP="00B14693">
            <w:pPr>
              <w:pStyle w:val="ZPpregtevilke"/>
              <w:rPr>
                <w:color w:val="4F81BD" w:themeColor="accent1"/>
              </w:rPr>
            </w:pPr>
            <w:r w:rsidRPr="00387D0B">
              <w:t>102,4</w:t>
            </w:r>
          </w:p>
        </w:tc>
      </w:tr>
      <w:tr w:rsidR="00B14693" w:rsidRPr="00893E39" w14:paraId="13266A57" w14:textId="77777777" w:rsidTr="00B14693">
        <w:trPr>
          <w:trHeight w:val="170"/>
          <w:jc w:val="center"/>
        </w:trPr>
        <w:tc>
          <w:tcPr>
            <w:tcW w:w="2484" w:type="dxa"/>
            <w:shd w:val="clear" w:color="auto" w:fill="auto"/>
            <w:vAlign w:val="bottom"/>
          </w:tcPr>
          <w:p w14:paraId="15DAD84A" w14:textId="14F7CE80" w:rsidR="00B14693" w:rsidRPr="00893E39" w:rsidRDefault="00B14693" w:rsidP="00B14693">
            <w:pPr>
              <w:pStyle w:val="ZPpregtekst"/>
              <w:rPr>
                <w:color w:val="4F81BD" w:themeColor="accent1"/>
              </w:rPr>
            </w:pPr>
            <w:r w:rsidRPr="00387D0B">
              <w:t>Proso</w:t>
            </w:r>
          </w:p>
        </w:tc>
        <w:tc>
          <w:tcPr>
            <w:tcW w:w="813" w:type="dxa"/>
            <w:shd w:val="clear" w:color="auto" w:fill="auto"/>
            <w:vAlign w:val="bottom"/>
          </w:tcPr>
          <w:p w14:paraId="07A85864" w14:textId="4E0A3586" w:rsidR="00B14693" w:rsidRPr="00893E39" w:rsidRDefault="00B14693" w:rsidP="00B14693">
            <w:pPr>
              <w:pStyle w:val="ZPpregtevilke"/>
              <w:rPr>
                <w:color w:val="4F81BD" w:themeColor="accent1"/>
              </w:rPr>
            </w:pPr>
            <w:r w:rsidRPr="00387D0B">
              <w:t>344</w:t>
            </w:r>
          </w:p>
        </w:tc>
        <w:tc>
          <w:tcPr>
            <w:tcW w:w="814" w:type="dxa"/>
            <w:shd w:val="clear" w:color="auto" w:fill="auto"/>
            <w:vAlign w:val="bottom"/>
          </w:tcPr>
          <w:p w14:paraId="6053AF12" w14:textId="35C91063" w:rsidR="00B14693" w:rsidRPr="00893E39" w:rsidRDefault="00B14693" w:rsidP="00B14693">
            <w:pPr>
              <w:pStyle w:val="ZPpregtevilke"/>
              <w:rPr>
                <w:color w:val="4F81BD" w:themeColor="accent1"/>
              </w:rPr>
            </w:pPr>
            <w:r w:rsidRPr="00387D0B">
              <w:t>247</w:t>
            </w:r>
          </w:p>
        </w:tc>
        <w:tc>
          <w:tcPr>
            <w:tcW w:w="814" w:type="dxa"/>
            <w:shd w:val="clear" w:color="auto" w:fill="auto"/>
            <w:vAlign w:val="bottom"/>
          </w:tcPr>
          <w:p w14:paraId="05702EF8" w14:textId="28EAF5A7" w:rsidR="00B14693" w:rsidRPr="00893E39" w:rsidRDefault="00B14693" w:rsidP="00B14693">
            <w:pPr>
              <w:pStyle w:val="ZPpregtevilke"/>
              <w:rPr>
                <w:color w:val="4F81BD" w:themeColor="accent1"/>
              </w:rPr>
            </w:pPr>
            <w:r w:rsidRPr="00387D0B">
              <w:t>136</w:t>
            </w:r>
          </w:p>
        </w:tc>
        <w:tc>
          <w:tcPr>
            <w:tcW w:w="812" w:type="dxa"/>
            <w:shd w:val="clear" w:color="auto" w:fill="auto"/>
            <w:vAlign w:val="bottom"/>
          </w:tcPr>
          <w:p w14:paraId="3BC68303" w14:textId="75C3B4D5" w:rsidR="00B14693" w:rsidRPr="00893E39" w:rsidRDefault="00B14693" w:rsidP="00B14693">
            <w:pPr>
              <w:pStyle w:val="ZPpregtevilke"/>
              <w:rPr>
                <w:color w:val="4F81BD" w:themeColor="accent1"/>
              </w:rPr>
            </w:pPr>
            <w:r w:rsidRPr="00387D0B">
              <w:t>199</w:t>
            </w:r>
          </w:p>
        </w:tc>
        <w:tc>
          <w:tcPr>
            <w:tcW w:w="814" w:type="dxa"/>
            <w:shd w:val="clear" w:color="auto" w:fill="auto"/>
            <w:vAlign w:val="bottom"/>
          </w:tcPr>
          <w:p w14:paraId="499CD64B" w14:textId="61E32FE5" w:rsidR="00B14693" w:rsidRPr="00893E39" w:rsidRDefault="00B14693" w:rsidP="00B14693">
            <w:pPr>
              <w:pStyle w:val="ZPpregtevilke"/>
              <w:rPr>
                <w:color w:val="4F81BD" w:themeColor="accent1"/>
              </w:rPr>
            </w:pPr>
            <w:r w:rsidRPr="00387D0B">
              <w:t>203</w:t>
            </w:r>
          </w:p>
        </w:tc>
        <w:tc>
          <w:tcPr>
            <w:tcW w:w="813" w:type="dxa"/>
            <w:shd w:val="clear" w:color="auto" w:fill="auto"/>
            <w:vAlign w:val="bottom"/>
          </w:tcPr>
          <w:p w14:paraId="20D5CAAC" w14:textId="2354B72E" w:rsidR="00B14693" w:rsidRPr="00893E39" w:rsidRDefault="00B14693" w:rsidP="00B14693">
            <w:pPr>
              <w:pStyle w:val="ZPpregtevilke"/>
              <w:rPr>
                <w:color w:val="4F81BD" w:themeColor="accent1"/>
              </w:rPr>
            </w:pPr>
            <w:r w:rsidRPr="00387D0B">
              <w:t>199</w:t>
            </w:r>
          </w:p>
        </w:tc>
        <w:tc>
          <w:tcPr>
            <w:tcW w:w="814" w:type="dxa"/>
            <w:shd w:val="clear" w:color="auto" w:fill="auto"/>
            <w:vAlign w:val="bottom"/>
          </w:tcPr>
          <w:p w14:paraId="44CCF0A4" w14:textId="3068B02C" w:rsidR="00B14693" w:rsidRPr="00893E39" w:rsidRDefault="00B14693" w:rsidP="00B14693">
            <w:pPr>
              <w:pStyle w:val="ZPpregtevilke"/>
              <w:rPr>
                <w:color w:val="4F81BD" w:themeColor="accent1"/>
              </w:rPr>
            </w:pPr>
            <w:r w:rsidRPr="00387D0B">
              <w:t>169</w:t>
            </w:r>
          </w:p>
        </w:tc>
        <w:tc>
          <w:tcPr>
            <w:tcW w:w="814" w:type="dxa"/>
            <w:shd w:val="clear" w:color="auto" w:fill="auto"/>
            <w:vAlign w:val="bottom"/>
          </w:tcPr>
          <w:p w14:paraId="05389A59" w14:textId="6F5B7660" w:rsidR="00B14693" w:rsidRPr="00893E39" w:rsidRDefault="00B14693" w:rsidP="00B14693">
            <w:pPr>
              <w:pStyle w:val="ZPpregtevilke"/>
              <w:rPr>
                <w:color w:val="4F81BD" w:themeColor="accent1"/>
              </w:rPr>
            </w:pPr>
            <w:r w:rsidRPr="00387D0B">
              <w:t>229</w:t>
            </w:r>
          </w:p>
        </w:tc>
        <w:tc>
          <w:tcPr>
            <w:tcW w:w="813" w:type="dxa"/>
            <w:shd w:val="clear" w:color="auto" w:fill="auto"/>
            <w:vAlign w:val="bottom"/>
          </w:tcPr>
          <w:p w14:paraId="678608D8" w14:textId="00CE0E9B" w:rsidR="00B14693" w:rsidRPr="00893E39" w:rsidRDefault="00B14693" w:rsidP="00B14693">
            <w:pPr>
              <w:pStyle w:val="ZPpregtevilke"/>
              <w:rPr>
                <w:color w:val="4F81BD" w:themeColor="accent1"/>
              </w:rPr>
            </w:pPr>
            <w:r w:rsidRPr="00387D0B">
              <w:rPr>
                <w:szCs w:val="16"/>
              </w:rPr>
              <w:t>491</w:t>
            </w:r>
          </w:p>
        </w:tc>
        <w:tc>
          <w:tcPr>
            <w:tcW w:w="814" w:type="dxa"/>
            <w:shd w:val="clear" w:color="auto" w:fill="auto"/>
            <w:vAlign w:val="bottom"/>
          </w:tcPr>
          <w:p w14:paraId="1C0E2F5F" w14:textId="01E697CA" w:rsidR="00B14693" w:rsidRPr="00893E39" w:rsidRDefault="00B14693" w:rsidP="00B14693">
            <w:pPr>
              <w:pStyle w:val="ZPpregtevilke"/>
              <w:rPr>
                <w:color w:val="4F81BD" w:themeColor="accent1"/>
              </w:rPr>
            </w:pPr>
            <w:r w:rsidRPr="00387D0B">
              <w:rPr>
                <w:szCs w:val="16"/>
              </w:rPr>
              <w:t>399</w:t>
            </w:r>
          </w:p>
        </w:tc>
        <w:tc>
          <w:tcPr>
            <w:tcW w:w="814" w:type="dxa"/>
            <w:shd w:val="clear" w:color="auto" w:fill="auto"/>
            <w:vAlign w:val="bottom"/>
          </w:tcPr>
          <w:p w14:paraId="673C0E60" w14:textId="3F946B6C" w:rsidR="00B14693" w:rsidRPr="00893E39" w:rsidRDefault="00B14693" w:rsidP="00B14693">
            <w:pPr>
              <w:pStyle w:val="ZPpregtevilke"/>
              <w:rPr>
                <w:color w:val="4F81BD" w:themeColor="accent1"/>
              </w:rPr>
            </w:pPr>
            <w:r w:rsidRPr="00387D0B">
              <w:t>347</w:t>
            </w:r>
          </w:p>
        </w:tc>
        <w:tc>
          <w:tcPr>
            <w:tcW w:w="857" w:type="dxa"/>
            <w:vAlign w:val="bottom"/>
          </w:tcPr>
          <w:p w14:paraId="060061EE" w14:textId="1924E34C" w:rsidR="00B14693" w:rsidRPr="00893E39" w:rsidRDefault="00B14693" w:rsidP="00B14693">
            <w:pPr>
              <w:pStyle w:val="ZPpregtevilke"/>
              <w:rPr>
                <w:color w:val="4F81BD" w:themeColor="accent1"/>
              </w:rPr>
            </w:pPr>
            <w:r w:rsidRPr="00387D0B">
              <w:t>454</w:t>
            </w:r>
          </w:p>
        </w:tc>
        <w:tc>
          <w:tcPr>
            <w:tcW w:w="857" w:type="dxa"/>
          </w:tcPr>
          <w:p w14:paraId="57B98DE6" w14:textId="5C5D5873" w:rsidR="00B14693" w:rsidRPr="00893E39" w:rsidRDefault="00B14693" w:rsidP="00B14693">
            <w:pPr>
              <w:pStyle w:val="ZPpregtevilke"/>
              <w:rPr>
                <w:color w:val="4F81BD" w:themeColor="accent1"/>
              </w:rPr>
            </w:pPr>
            <w:r w:rsidRPr="00387D0B">
              <w:t>277</w:t>
            </w:r>
          </w:p>
        </w:tc>
        <w:tc>
          <w:tcPr>
            <w:tcW w:w="857" w:type="dxa"/>
          </w:tcPr>
          <w:p w14:paraId="0485915E" w14:textId="033B9A88" w:rsidR="00B14693" w:rsidRPr="00893E39" w:rsidRDefault="00B14693" w:rsidP="00B14693">
            <w:pPr>
              <w:pStyle w:val="ZPpregtevilke"/>
              <w:rPr>
                <w:color w:val="4F81BD" w:themeColor="accent1"/>
              </w:rPr>
            </w:pPr>
            <w:r w:rsidRPr="00387D0B">
              <w:t>61,0</w:t>
            </w:r>
          </w:p>
        </w:tc>
      </w:tr>
      <w:tr w:rsidR="00B14693" w:rsidRPr="00893E39" w14:paraId="62EE73BC" w14:textId="77777777" w:rsidTr="00B14693">
        <w:trPr>
          <w:trHeight w:val="170"/>
          <w:jc w:val="center"/>
        </w:trPr>
        <w:tc>
          <w:tcPr>
            <w:tcW w:w="2484" w:type="dxa"/>
            <w:shd w:val="clear" w:color="auto" w:fill="auto"/>
            <w:vAlign w:val="bottom"/>
          </w:tcPr>
          <w:p w14:paraId="43CA3F02" w14:textId="4FD3FBD6"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40DFFA6E" w14:textId="17F3195B" w:rsidR="00B14693" w:rsidRPr="00893E39" w:rsidRDefault="00B14693" w:rsidP="00B14693">
            <w:pPr>
              <w:pStyle w:val="ZPpregtevilke"/>
              <w:rPr>
                <w:color w:val="4F81BD" w:themeColor="accent1"/>
              </w:rPr>
            </w:pPr>
            <w:r w:rsidRPr="003D3C61">
              <w:rPr>
                <w:i/>
              </w:rPr>
              <w:t>113</w:t>
            </w:r>
          </w:p>
        </w:tc>
        <w:tc>
          <w:tcPr>
            <w:tcW w:w="814" w:type="dxa"/>
            <w:shd w:val="clear" w:color="auto" w:fill="auto"/>
            <w:vAlign w:val="bottom"/>
          </w:tcPr>
          <w:p w14:paraId="6B972B78" w14:textId="4C626614" w:rsidR="00B14693" w:rsidRPr="00893E39" w:rsidRDefault="00B14693" w:rsidP="00B14693">
            <w:pPr>
              <w:pStyle w:val="ZPpregtevilke"/>
              <w:rPr>
                <w:color w:val="4F81BD" w:themeColor="accent1"/>
              </w:rPr>
            </w:pPr>
            <w:r w:rsidRPr="003D3C61">
              <w:rPr>
                <w:i/>
              </w:rPr>
              <w:t>137</w:t>
            </w:r>
          </w:p>
        </w:tc>
        <w:tc>
          <w:tcPr>
            <w:tcW w:w="814" w:type="dxa"/>
            <w:shd w:val="clear" w:color="auto" w:fill="auto"/>
            <w:vAlign w:val="bottom"/>
          </w:tcPr>
          <w:p w14:paraId="216B8ECF" w14:textId="0111DA13" w:rsidR="00B14693" w:rsidRPr="00893E39" w:rsidRDefault="00B14693" w:rsidP="00B14693">
            <w:pPr>
              <w:pStyle w:val="ZPpregtevilke"/>
              <w:rPr>
                <w:color w:val="4F81BD" w:themeColor="accent1"/>
              </w:rPr>
            </w:pPr>
            <w:r w:rsidRPr="003D3C61">
              <w:rPr>
                <w:i/>
              </w:rPr>
              <w:t>84</w:t>
            </w:r>
          </w:p>
        </w:tc>
        <w:tc>
          <w:tcPr>
            <w:tcW w:w="812" w:type="dxa"/>
            <w:shd w:val="clear" w:color="auto" w:fill="auto"/>
            <w:vAlign w:val="bottom"/>
          </w:tcPr>
          <w:p w14:paraId="36526A8D" w14:textId="6734FB4B" w:rsidR="00B14693" w:rsidRPr="00893E39" w:rsidRDefault="00B14693" w:rsidP="00B14693">
            <w:pPr>
              <w:pStyle w:val="ZPpregtevilke"/>
              <w:rPr>
                <w:color w:val="4F81BD" w:themeColor="accent1"/>
              </w:rPr>
            </w:pPr>
            <w:r w:rsidRPr="003D3C61">
              <w:rPr>
                <w:i/>
              </w:rPr>
              <w:t>95</w:t>
            </w:r>
          </w:p>
        </w:tc>
        <w:tc>
          <w:tcPr>
            <w:tcW w:w="814" w:type="dxa"/>
            <w:shd w:val="clear" w:color="auto" w:fill="auto"/>
            <w:vAlign w:val="bottom"/>
          </w:tcPr>
          <w:p w14:paraId="12CE646A" w14:textId="724C0E50" w:rsidR="00B14693" w:rsidRPr="00893E39" w:rsidRDefault="00B14693" w:rsidP="00B14693">
            <w:pPr>
              <w:pStyle w:val="ZPpregtevilke"/>
              <w:rPr>
                <w:color w:val="4F81BD" w:themeColor="accent1"/>
              </w:rPr>
            </w:pPr>
            <w:r w:rsidRPr="003D3C61">
              <w:rPr>
                <w:i/>
              </w:rPr>
              <w:t>58</w:t>
            </w:r>
          </w:p>
        </w:tc>
        <w:tc>
          <w:tcPr>
            <w:tcW w:w="813" w:type="dxa"/>
            <w:shd w:val="clear" w:color="auto" w:fill="auto"/>
            <w:vAlign w:val="bottom"/>
          </w:tcPr>
          <w:p w14:paraId="12EEEB09" w14:textId="7E8C6C08" w:rsidR="00B14693" w:rsidRPr="00893E39" w:rsidRDefault="00B14693" w:rsidP="00B14693">
            <w:pPr>
              <w:pStyle w:val="ZPpregtevilke"/>
              <w:rPr>
                <w:color w:val="4F81BD" w:themeColor="accent1"/>
              </w:rPr>
            </w:pPr>
            <w:r w:rsidRPr="003D3C61">
              <w:rPr>
                <w:i/>
              </w:rPr>
              <w:t>62</w:t>
            </w:r>
          </w:p>
        </w:tc>
        <w:tc>
          <w:tcPr>
            <w:tcW w:w="814" w:type="dxa"/>
            <w:shd w:val="clear" w:color="auto" w:fill="auto"/>
            <w:vAlign w:val="bottom"/>
          </w:tcPr>
          <w:p w14:paraId="72BB7868" w14:textId="289FC1B6" w:rsidR="00B14693" w:rsidRPr="00893E39" w:rsidRDefault="00B14693" w:rsidP="00B14693">
            <w:pPr>
              <w:pStyle w:val="ZPpregtevilke"/>
              <w:rPr>
                <w:color w:val="4F81BD" w:themeColor="accent1"/>
              </w:rPr>
            </w:pPr>
            <w:r w:rsidRPr="003D3C61">
              <w:rPr>
                <w:i/>
              </w:rPr>
              <w:t>67</w:t>
            </w:r>
          </w:p>
        </w:tc>
        <w:tc>
          <w:tcPr>
            <w:tcW w:w="814" w:type="dxa"/>
            <w:shd w:val="clear" w:color="auto" w:fill="auto"/>
            <w:vAlign w:val="bottom"/>
          </w:tcPr>
          <w:p w14:paraId="1D071A34" w14:textId="40BAF22A" w:rsidR="00B14693" w:rsidRPr="00893E39" w:rsidRDefault="00B14693" w:rsidP="00B14693">
            <w:pPr>
              <w:pStyle w:val="ZPpregtevilke"/>
              <w:rPr>
                <w:color w:val="4F81BD" w:themeColor="accent1"/>
              </w:rPr>
            </w:pPr>
            <w:r w:rsidRPr="003D3C61">
              <w:rPr>
                <w:i/>
              </w:rPr>
              <w:t>105</w:t>
            </w:r>
          </w:p>
        </w:tc>
        <w:tc>
          <w:tcPr>
            <w:tcW w:w="813" w:type="dxa"/>
            <w:shd w:val="clear" w:color="auto" w:fill="auto"/>
            <w:vAlign w:val="bottom"/>
          </w:tcPr>
          <w:p w14:paraId="34851070" w14:textId="2AF86628" w:rsidR="00B14693" w:rsidRPr="00893E39" w:rsidRDefault="00B14693" w:rsidP="00B14693">
            <w:pPr>
              <w:pStyle w:val="ZPpregtevilke"/>
              <w:rPr>
                <w:color w:val="4F81BD" w:themeColor="accent1"/>
              </w:rPr>
            </w:pPr>
            <w:r w:rsidRPr="003D3C61">
              <w:rPr>
                <w:i/>
                <w:szCs w:val="16"/>
              </w:rPr>
              <w:t>264</w:t>
            </w:r>
          </w:p>
        </w:tc>
        <w:tc>
          <w:tcPr>
            <w:tcW w:w="814" w:type="dxa"/>
            <w:shd w:val="clear" w:color="auto" w:fill="auto"/>
            <w:vAlign w:val="bottom"/>
          </w:tcPr>
          <w:p w14:paraId="6FD46077" w14:textId="74D5B926" w:rsidR="00B14693" w:rsidRPr="00893E39" w:rsidRDefault="00B14693" w:rsidP="00B14693">
            <w:pPr>
              <w:pStyle w:val="ZPpregtevilke"/>
              <w:rPr>
                <w:color w:val="4F81BD" w:themeColor="accent1"/>
              </w:rPr>
            </w:pPr>
            <w:r w:rsidRPr="003D3C61">
              <w:rPr>
                <w:i/>
                <w:szCs w:val="16"/>
              </w:rPr>
              <w:t>78</w:t>
            </w:r>
          </w:p>
        </w:tc>
        <w:tc>
          <w:tcPr>
            <w:tcW w:w="814" w:type="dxa"/>
            <w:shd w:val="clear" w:color="auto" w:fill="auto"/>
            <w:vAlign w:val="bottom"/>
          </w:tcPr>
          <w:p w14:paraId="4185B5E2" w14:textId="43F1C61C" w:rsidR="00B14693" w:rsidRPr="00893E39" w:rsidRDefault="00B14693" w:rsidP="00B14693">
            <w:pPr>
              <w:pStyle w:val="ZPpregtevilke"/>
              <w:rPr>
                <w:color w:val="4F81BD" w:themeColor="accent1"/>
              </w:rPr>
            </w:pPr>
            <w:r w:rsidRPr="003D3C61">
              <w:rPr>
                <w:i/>
              </w:rPr>
              <w:t>83</w:t>
            </w:r>
          </w:p>
        </w:tc>
        <w:tc>
          <w:tcPr>
            <w:tcW w:w="857" w:type="dxa"/>
            <w:vAlign w:val="bottom"/>
          </w:tcPr>
          <w:p w14:paraId="419F744C" w14:textId="0C33DDCE" w:rsidR="00B14693" w:rsidRPr="00893E39" w:rsidRDefault="00B14693" w:rsidP="00B14693">
            <w:pPr>
              <w:pStyle w:val="ZPpregtevilke"/>
              <w:rPr>
                <w:color w:val="4F81BD" w:themeColor="accent1"/>
              </w:rPr>
            </w:pPr>
            <w:r w:rsidRPr="003D3C61">
              <w:rPr>
                <w:i/>
              </w:rPr>
              <w:t>155</w:t>
            </w:r>
          </w:p>
        </w:tc>
        <w:tc>
          <w:tcPr>
            <w:tcW w:w="857" w:type="dxa"/>
          </w:tcPr>
          <w:p w14:paraId="1D3D4F3E" w14:textId="34F2ECCB" w:rsidR="00B14693" w:rsidRPr="00893E39" w:rsidRDefault="00B14693" w:rsidP="00B14693">
            <w:pPr>
              <w:pStyle w:val="ZPpregtevilke"/>
              <w:rPr>
                <w:color w:val="4F81BD" w:themeColor="accent1"/>
              </w:rPr>
            </w:pPr>
            <w:r w:rsidRPr="003D3C61">
              <w:rPr>
                <w:i/>
              </w:rPr>
              <w:t>99</w:t>
            </w:r>
          </w:p>
        </w:tc>
        <w:tc>
          <w:tcPr>
            <w:tcW w:w="857" w:type="dxa"/>
          </w:tcPr>
          <w:p w14:paraId="5415C9E0" w14:textId="64950EB9" w:rsidR="00B14693" w:rsidRPr="00893E39" w:rsidRDefault="00B14693" w:rsidP="00B14693">
            <w:pPr>
              <w:pStyle w:val="ZPpregtevilke"/>
              <w:rPr>
                <w:color w:val="4F81BD" w:themeColor="accent1"/>
              </w:rPr>
            </w:pPr>
            <w:r w:rsidRPr="003D3C61">
              <w:rPr>
                <w:i/>
              </w:rPr>
              <w:t>63,9</w:t>
            </w:r>
          </w:p>
        </w:tc>
      </w:tr>
      <w:tr w:rsidR="00B14693" w:rsidRPr="00893E39" w14:paraId="59EF610C" w14:textId="77777777" w:rsidTr="00B14693">
        <w:trPr>
          <w:trHeight w:val="170"/>
          <w:jc w:val="center"/>
        </w:trPr>
        <w:tc>
          <w:tcPr>
            <w:tcW w:w="2484" w:type="dxa"/>
            <w:shd w:val="clear" w:color="auto" w:fill="auto"/>
            <w:vAlign w:val="bottom"/>
          </w:tcPr>
          <w:p w14:paraId="70DAD992" w14:textId="7879FACF" w:rsidR="00B14693" w:rsidRPr="00893E39" w:rsidRDefault="00B14693" w:rsidP="00B14693">
            <w:pPr>
              <w:pStyle w:val="ZPpregtekst"/>
              <w:rPr>
                <w:color w:val="4F81BD" w:themeColor="accent1"/>
              </w:rPr>
            </w:pPr>
            <w:r w:rsidRPr="003D3C61">
              <w:rPr>
                <w:i/>
              </w:rPr>
              <w:t>– strniščni posevek</w:t>
            </w:r>
          </w:p>
        </w:tc>
        <w:tc>
          <w:tcPr>
            <w:tcW w:w="813" w:type="dxa"/>
            <w:shd w:val="clear" w:color="auto" w:fill="auto"/>
            <w:vAlign w:val="bottom"/>
          </w:tcPr>
          <w:p w14:paraId="16D9B3EC" w14:textId="2BC557E5" w:rsidR="00B14693" w:rsidRPr="00893E39" w:rsidRDefault="00B14693" w:rsidP="00B14693">
            <w:pPr>
              <w:pStyle w:val="ZPpregtevilke"/>
              <w:rPr>
                <w:color w:val="4F81BD" w:themeColor="accent1"/>
              </w:rPr>
            </w:pPr>
            <w:r w:rsidRPr="003D3C61">
              <w:rPr>
                <w:i/>
              </w:rPr>
              <w:t>231</w:t>
            </w:r>
          </w:p>
        </w:tc>
        <w:tc>
          <w:tcPr>
            <w:tcW w:w="814" w:type="dxa"/>
            <w:shd w:val="clear" w:color="auto" w:fill="auto"/>
            <w:vAlign w:val="bottom"/>
          </w:tcPr>
          <w:p w14:paraId="38D81E35" w14:textId="743D6CE3" w:rsidR="00B14693" w:rsidRPr="00893E39" w:rsidRDefault="00B14693" w:rsidP="00B14693">
            <w:pPr>
              <w:pStyle w:val="ZPpregtevilke"/>
              <w:rPr>
                <w:color w:val="4F81BD" w:themeColor="accent1"/>
              </w:rPr>
            </w:pPr>
            <w:r w:rsidRPr="003D3C61">
              <w:rPr>
                <w:i/>
              </w:rPr>
              <w:t>110</w:t>
            </w:r>
          </w:p>
        </w:tc>
        <w:tc>
          <w:tcPr>
            <w:tcW w:w="814" w:type="dxa"/>
            <w:shd w:val="clear" w:color="auto" w:fill="auto"/>
            <w:vAlign w:val="bottom"/>
          </w:tcPr>
          <w:p w14:paraId="560B96F1" w14:textId="228A22C1" w:rsidR="00B14693" w:rsidRPr="00893E39" w:rsidRDefault="00B14693" w:rsidP="00B14693">
            <w:pPr>
              <w:pStyle w:val="ZPpregtevilke"/>
              <w:rPr>
                <w:color w:val="4F81BD" w:themeColor="accent1"/>
              </w:rPr>
            </w:pPr>
            <w:r w:rsidRPr="003D3C61">
              <w:rPr>
                <w:i/>
              </w:rPr>
              <w:t>52</w:t>
            </w:r>
          </w:p>
        </w:tc>
        <w:tc>
          <w:tcPr>
            <w:tcW w:w="812" w:type="dxa"/>
            <w:shd w:val="clear" w:color="auto" w:fill="auto"/>
            <w:vAlign w:val="bottom"/>
          </w:tcPr>
          <w:p w14:paraId="15AA8487" w14:textId="22E2F40F" w:rsidR="00B14693" w:rsidRPr="00893E39" w:rsidRDefault="00B14693" w:rsidP="00B14693">
            <w:pPr>
              <w:pStyle w:val="ZPpregtevilke"/>
              <w:rPr>
                <w:color w:val="4F81BD" w:themeColor="accent1"/>
              </w:rPr>
            </w:pPr>
            <w:r w:rsidRPr="003D3C61">
              <w:rPr>
                <w:i/>
              </w:rPr>
              <w:t>104</w:t>
            </w:r>
          </w:p>
        </w:tc>
        <w:tc>
          <w:tcPr>
            <w:tcW w:w="814" w:type="dxa"/>
            <w:shd w:val="clear" w:color="auto" w:fill="auto"/>
            <w:vAlign w:val="bottom"/>
          </w:tcPr>
          <w:p w14:paraId="49AAF4E0" w14:textId="2738C441" w:rsidR="00B14693" w:rsidRPr="00893E39" w:rsidRDefault="00B14693" w:rsidP="00B14693">
            <w:pPr>
              <w:pStyle w:val="ZPpregtevilke"/>
              <w:rPr>
                <w:color w:val="4F81BD" w:themeColor="accent1"/>
              </w:rPr>
            </w:pPr>
            <w:r w:rsidRPr="003D3C61">
              <w:rPr>
                <w:i/>
              </w:rPr>
              <w:t>145</w:t>
            </w:r>
          </w:p>
        </w:tc>
        <w:tc>
          <w:tcPr>
            <w:tcW w:w="813" w:type="dxa"/>
            <w:shd w:val="clear" w:color="auto" w:fill="auto"/>
            <w:vAlign w:val="bottom"/>
          </w:tcPr>
          <w:p w14:paraId="3E811A4E" w14:textId="37D8AE4E" w:rsidR="00B14693" w:rsidRPr="00893E39" w:rsidRDefault="00B14693" w:rsidP="00B14693">
            <w:pPr>
              <w:pStyle w:val="ZPpregtevilke"/>
              <w:rPr>
                <w:color w:val="4F81BD" w:themeColor="accent1"/>
              </w:rPr>
            </w:pPr>
            <w:r w:rsidRPr="003D3C61">
              <w:rPr>
                <w:i/>
              </w:rPr>
              <w:t>137</w:t>
            </w:r>
          </w:p>
        </w:tc>
        <w:tc>
          <w:tcPr>
            <w:tcW w:w="814" w:type="dxa"/>
            <w:shd w:val="clear" w:color="auto" w:fill="auto"/>
            <w:vAlign w:val="bottom"/>
          </w:tcPr>
          <w:p w14:paraId="79DAEF82" w14:textId="37A0B798" w:rsidR="00B14693" w:rsidRPr="00893E39" w:rsidRDefault="00B14693" w:rsidP="00B14693">
            <w:pPr>
              <w:pStyle w:val="ZPpregtevilke"/>
              <w:rPr>
                <w:color w:val="4F81BD" w:themeColor="accent1"/>
              </w:rPr>
            </w:pPr>
            <w:r w:rsidRPr="003D3C61">
              <w:rPr>
                <w:i/>
              </w:rPr>
              <w:t>102</w:t>
            </w:r>
          </w:p>
        </w:tc>
        <w:tc>
          <w:tcPr>
            <w:tcW w:w="814" w:type="dxa"/>
            <w:shd w:val="clear" w:color="auto" w:fill="auto"/>
            <w:vAlign w:val="bottom"/>
          </w:tcPr>
          <w:p w14:paraId="5F2351E0" w14:textId="1D62466F" w:rsidR="00B14693" w:rsidRPr="00893E39" w:rsidRDefault="00B14693" w:rsidP="00B14693">
            <w:pPr>
              <w:pStyle w:val="ZPpregtevilke"/>
              <w:rPr>
                <w:color w:val="4F81BD" w:themeColor="accent1"/>
              </w:rPr>
            </w:pPr>
            <w:r w:rsidRPr="003D3C61">
              <w:rPr>
                <w:i/>
              </w:rPr>
              <w:t>124</w:t>
            </w:r>
          </w:p>
        </w:tc>
        <w:tc>
          <w:tcPr>
            <w:tcW w:w="813" w:type="dxa"/>
            <w:shd w:val="clear" w:color="auto" w:fill="auto"/>
            <w:vAlign w:val="bottom"/>
          </w:tcPr>
          <w:p w14:paraId="6908DDC2" w14:textId="2D6FF14C" w:rsidR="00B14693" w:rsidRPr="00893E39" w:rsidRDefault="00B14693" w:rsidP="00B14693">
            <w:pPr>
              <w:pStyle w:val="ZPpregtevilke"/>
              <w:rPr>
                <w:color w:val="4F81BD" w:themeColor="accent1"/>
              </w:rPr>
            </w:pPr>
            <w:r w:rsidRPr="003D3C61">
              <w:rPr>
                <w:i/>
                <w:szCs w:val="16"/>
              </w:rPr>
              <w:t>227</w:t>
            </w:r>
          </w:p>
        </w:tc>
        <w:tc>
          <w:tcPr>
            <w:tcW w:w="814" w:type="dxa"/>
            <w:shd w:val="clear" w:color="auto" w:fill="auto"/>
            <w:vAlign w:val="bottom"/>
          </w:tcPr>
          <w:p w14:paraId="14303E16" w14:textId="287021A1" w:rsidR="00B14693" w:rsidRPr="00893E39" w:rsidRDefault="00B14693" w:rsidP="00B14693">
            <w:pPr>
              <w:pStyle w:val="ZPpregtevilke"/>
              <w:rPr>
                <w:color w:val="4F81BD" w:themeColor="accent1"/>
              </w:rPr>
            </w:pPr>
            <w:r w:rsidRPr="003D3C61">
              <w:rPr>
                <w:i/>
                <w:szCs w:val="16"/>
              </w:rPr>
              <w:t>321</w:t>
            </w:r>
          </w:p>
        </w:tc>
        <w:tc>
          <w:tcPr>
            <w:tcW w:w="814" w:type="dxa"/>
            <w:shd w:val="clear" w:color="auto" w:fill="auto"/>
            <w:vAlign w:val="bottom"/>
          </w:tcPr>
          <w:p w14:paraId="19CA86F8" w14:textId="1A22792D" w:rsidR="00B14693" w:rsidRPr="00893E39" w:rsidRDefault="00B14693" w:rsidP="00B14693">
            <w:pPr>
              <w:pStyle w:val="ZPpregtevilke"/>
              <w:rPr>
                <w:color w:val="4F81BD" w:themeColor="accent1"/>
              </w:rPr>
            </w:pPr>
            <w:r w:rsidRPr="003D3C61">
              <w:rPr>
                <w:i/>
              </w:rPr>
              <w:t>264</w:t>
            </w:r>
          </w:p>
        </w:tc>
        <w:tc>
          <w:tcPr>
            <w:tcW w:w="857" w:type="dxa"/>
            <w:vAlign w:val="bottom"/>
          </w:tcPr>
          <w:p w14:paraId="09A89BAF" w14:textId="14D86DC6" w:rsidR="00B14693" w:rsidRPr="00893E39" w:rsidRDefault="00B14693" w:rsidP="00B14693">
            <w:pPr>
              <w:pStyle w:val="ZPpregtevilke"/>
              <w:rPr>
                <w:color w:val="4F81BD" w:themeColor="accent1"/>
              </w:rPr>
            </w:pPr>
            <w:r w:rsidRPr="003D3C61">
              <w:rPr>
                <w:i/>
              </w:rPr>
              <w:t>299</w:t>
            </w:r>
          </w:p>
        </w:tc>
        <w:tc>
          <w:tcPr>
            <w:tcW w:w="857" w:type="dxa"/>
          </w:tcPr>
          <w:p w14:paraId="246935E8" w14:textId="3E602FAD" w:rsidR="00B14693" w:rsidRPr="00893E39" w:rsidRDefault="00B14693" w:rsidP="00B14693">
            <w:pPr>
              <w:pStyle w:val="ZPpregtevilke"/>
              <w:rPr>
                <w:color w:val="4F81BD" w:themeColor="accent1"/>
              </w:rPr>
            </w:pPr>
            <w:r w:rsidRPr="003D3C61">
              <w:rPr>
                <w:i/>
              </w:rPr>
              <w:t>178</w:t>
            </w:r>
          </w:p>
        </w:tc>
        <w:tc>
          <w:tcPr>
            <w:tcW w:w="857" w:type="dxa"/>
          </w:tcPr>
          <w:p w14:paraId="7345DAFF" w14:textId="462C8E5E" w:rsidR="00B14693" w:rsidRPr="00893E39" w:rsidRDefault="00B14693" w:rsidP="00B14693">
            <w:pPr>
              <w:pStyle w:val="ZPpregtevilke"/>
              <w:rPr>
                <w:color w:val="4F81BD" w:themeColor="accent1"/>
              </w:rPr>
            </w:pPr>
            <w:r w:rsidRPr="003D3C61">
              <w:rPr>
                <w:i/>
              </w:rPr>
              <w:t>59,5</w:t>
            </w:r>
          </w:p>
        </w:tc>
      </w:tr>
      <w:tr w:rsidR="00B14693" w:rsidRPr="00893E39" w14:paraId="74E14F27" w14:textId="77777777" w:rsidTr="00B14693">
        <w:trPr>
          <w:trHeight w:val="170"/>
          <w:jc w:val="center"/>
        </w:trPr>
        <w:tc>
          <w:tcPr>
            <w:tcW w:w="2484" w:type="dxa"/>
            <w:shd w:val="clear" w:color="auto" w:fill="auto"/>
            <w:vAlign w:val="bottom"/>
          </w:tcPr>
          <w:p w14:paraId="4F6ADF4D" w14:textId="65C52FDF" w:rsidR="00B14693" w:rsidRPr="00893E39" w:rsidRDefault="00B14693" w:rsidP="00B14693">
            <w:pPr>
              <w:pStyle w:val="ZPpregtekst"/>
              <w:rPr>
                <w:color w:val="4F81BD" w:themeColor="accent1"/>
              </w:rPr>
            </w:pPr>
            <w:r w:rsidRPr="00387D0B">
              <w:t>Ajda</w:t>
            </w:r>
          </w:p>
        </w:tc>
        <w:tc>
          <w:tcPr>
            <w:tcW w:w="813" w:type="dxa"/>
            <w:shd w:val="clear" w:color="auto" w:fill="auto"/>
            <w:vAlign w:val="bottom"/>
          </w:tcPr>
          <w:p w14:paraId="520573EC" w14:textId="66680E8E" w:rsidR="00B14693" w:rsidRPr="00893E39" w:rsidRDefault="00B14693" w:rsidP="00B14693">
            <w:pPr>
              <w:pStyle w:val="ZPpregtevilke"/>
              <w:rPr>
                <w:color w:val="4F81BD" w:themeColor="accent1"/>
              </w:rPr>
            </w:pPr>
            <w:r w:rsidRPr="00387D0B">
              <w:t>809</w:t>
            </w:r>
          </w:p>
        </w:tc>
        <w:tc>
          <w:tcPr>
            <w:tcW w:w="814" w:type="dxa"/>
            <w:shd w:val="clear" w:color="auto" w:fill="auto"/>
            <w:vAlign w:val="bottom"/>
          </w:tcPr>
          <w:p w14:paraId="363D149A" w14:textId="34E7D175" w:rsidR="00B14693" w:rsidRPr="00893E39" w:rsidRDefault="00B14693" w:rsidP="00B14693">
            <w:pPr>
              <w:pStyle w:val="ZPpregtevilke"/>
              <w:rPr>
                <w:color w:val="4F81BD" w:themeColor="accent1"/>
              </w:rPr>
            </w:pPr>
            <w:r w:rsidRPr="00387D0B">
              <w:t>761</w:t>
            </w:r>
          </w:p>
        </w:tc>
        <w:tc>
          <w:tcPr>
            <w:tcW w:w="814" w:type="dxa"/>
            <w:shd w:val="clear" w:color="auto" w:fill="auto"/>
            <w:vAlign w:val="bottom"/>
          </w:tcPr>
          <w:p w14:paraId="604C390D" w14:textId="16223317" w:rsidR="00B14693" w:rsidRPr="00893E39" w:rsidRDefault="00B14693" w:rsidP="00B14693">
            <w:pPr>
              <w:pStyle w:val="ZPpregtevilke"/>
              <w:rPr>
                <w:color w:val="4F81BD" w:themeColor="accent1"/>
              </w:rPr>
            </w:pPr>
            <w:r w:rsidRPr="00387D0B">
              <w:t>1.044</w:t>
            </w:r>
          </w:p>
        </w:tc>
        <w:tc>
          <w:tcPr>
            <w:tcW w:w="812" w:type="dxa"/>
            <w:shd w:val="clear" w:color="auto" w:fill="auto"/>
            <w:vAlign w:val="bottom"/>
          </w:tcPr>
          <w:p w14:paraId="67359125" w14:textId="070E4AC2" w:rsidR="00B14693" w:rsidRPr="00893E39" w:rsidRDefault="00B14693" w:rsidP="00B14693">
            <w:pPr>
              <w:pStyle w:val="ZPpregtevilke"/>
              <w:rPr>
                <w:color w:val="4F81BD" w:themeColor="accent1"/>
              </w:rPr>
            </w:pPr>
            <w:r w:rsidRPr="00387D0B">
              <w:t>1.198</w:t>
            </w:r>
          </w:p>
        </w:tc>
        <w:tc>
          <w:tcPr>
            <w:tcW w:w="814" w:type="dxa"/>
            <w:shd w:val="clear" w:color="auto" w:fill="auto"/>
            <w:vAlign w:val="bottom"/>
          </w:tcPr>
          <w:p w14:paraId="0D0E2817" w14:textId="76C42C59" w:rsidR="00B14693" w:rsidRPr="00893E39" w:rsidRDefault="00B14693" w:rsidP="00B14693">
            <w:pPr>
              <w:pStyle w:val="ZPpregtevilke"/>
              <w:rPr>
                <w:color w:val="4F81BD" w:themeColor="accent1"/>
              </w:rPr>
            </w:pPr>
            <w:r w:rsidRPr="00387D0B">
              <w:t>1.180</w:t>
            </w:r>
          </w:p>
        </w:tc>
        <w:tc>
          <w:tcPr>
            <w:tcW w:w="813" w:type="dxa"/>
            <w:shd w:val="clear" w:color="auto" w:fill="auto"/>
            <w:vAlign w:val="bottom"/>
          </w:tcPr>
          <w:p w14:paraId="7324A031" w14:textId="43A5F2C7" w:rsidR="00B14693" w:rsidRPr="00893E39" w:rsidRDefault="00B14693" w:rsidP="00B14693">
            <w:pPr>
              <w:pStyle w:val="ZPpregtevilke"/>
              <w:rPr>
                <w:color w:val="4F81BD" w:themeColor="accent1"/>
              </w:rPr>
            </w:pPr>
            <w:r w:rsidRPr="00387D0B">
              <w:t>1.676</w:t>
            </w:r>
          </w:p>
        </w:tc>
        <w:tc>
          <w:tcPr>
            <w:tcW w:w="814" w:type="dxa"/>
            <w:shd w:val="clear" w:color="auto" w:fill="auto"/>
            <w:vAlign w:val="bottom"/>
          </w:tcPr>
          <w:p w14:paraId="5F226D96" w14:textId="7D2C523D" w:rsidR="00B14693" w:rsidRPr="00893E39" w:rsidRDefault="00B14693" w:rsidP="00B14693">
            <w:pPr>
              <w:pStyle w:val="ZPpregtevilke"/>
              <w:rPr>
                <w:color w:val="4F81BD" w:themeColor="accent1"/>
              </w:rPr>
            </w:pPr>
            <w:r w:rsidRPr="00387D0B">
              <w:t>1.401</w:t>
            </w:r>
          </w:p>
        </w:tc>
        <w:tc>
          <w:tcPr>
            <w:tcW w:w="814" w:type="dxa"/>
            <w:shd w:val="clear" w:color="auto" w:fill="auto"/>
            <w:vAlign w:val="bottom"/>
          </w:tcPr>
          <w:p w14:paraId="46D30203" w14:textId="66CEFA65" w:rsidR="00B14693" w:rsidRPr="00893E39" w:rsidRDefault="00B14693" w:rsidP="00B14693">
            <w:pPr>
              <w:pStyle w:val="ZPpregtevilke"/>
              <w:rPr>
                <w:color w:val="4F81BD" w:themeColor="accent1"/>
              </w:rPr>
            </w:pPr>
            <w:r w:rsidRPr="00387D0B">
              <w:t>1.979</w:t>
            </w:r>
          </w:p>
        </w:tc>
        <w:tc>
          <w:tcPr>
            <w:tcW w:w="813" w:type="dxa"/>
            <w:shd w:val="clear" w:color="auto" w:fill="auto"/>
            <w:vAlign w:val="bottom"/>
          </w:tcPr>
          <w:p w14:paraId="280103DC" w14:textId="2A3518A8" w:rsidR="00B14693" w:rsidRPr="00893E39" w:rsidRDefault="00B14693" w:rsidP="00B14693">
            <w:pPr>
              <w:pStyle w:val="ZPpregtevilke"/>
              <w:rPr>
                <w:color w:val="4F81BD" w:themeColor="accent1"/>
              </w:rPr>
            </w:pPr>
            <w:r w:rsidRPr="00387D0B">
              <w:rPr>
                <w:szCs w:val="16"/>
              </w:rPr>
              <w:t>2.435</w:t>
            </w:r>
          </w:p>
        </w:tc>
        <w:tc>
          <w:tcPr>
            <w:tcW w:w="814" w:type="dxa"/>
            <w:shd w:val="clear" w:color="auto" w:fill="auto"/>
            <w:vAlign w:val="bottom"/>
          </w:tcPr>
          <w:p w14:paraId="49FDCF6F" w14:textId="57874E02" w:rsidR="00B14693" w:rsidRPr="00893E39" w:rsidRDefault="00B14693" w:rsidP="00B14693">
            <w:pPr>
              <w:pStyle w:val="ZPpregtevilke"/>
              <w:rPr>
                <w:color w:val="4F81BD" w:themeColor="accent1"/>
              </w:rPr>
            </w:pPr>
            <w:r w:rsidRPr="00387D0B">
              <w:rPr>
                <w:szCs w:val="16"/>
              </w:rPr>
              <w:t>3.127</w:t>
            </w:r>
          </w:p>
        </w:tc>
        <w:tc>
          <w:tcPr>
            <w:tcW w:w="814" w:type="dxa"/>
            <w:shd w:val="clear" w:color="auto" w:fill="auto"/>
            <w:vAlign w:val="bottom"/>
          </w:tcPr>
          <w:p w14:paraId="290BBE3A" w14:textId="323A3A08" w:rsidR="00B14693" w:rsidRPr="00893E39" w:rsidRDefault="00B14693" w:rsidP="00B14693">
            <w:pPr>
              <w:pStyle w:val="ZPpregtevilke"/>
              <w:rPr>
                <w:color w:val="4F81BD" w:themeColor="accent1"/>
              </w:rPr>
            </w:pPr>
            <w:r w:rsidRPr="00387D0B">
              <w:t>3.647</w:t>
            </w:r>
          </w:p>
        </w:tc>
        <w:tc>
          <w:tcPr>
            <w:tcW w:w="857" w:type="dxa"/>
            <w:vAlign w:val="bottom"/>
          </w:tcPr>
          <w:p w14:paraId="428D75EF" w14:textId="340EBFAB" w:rsidR="00B14693" w:rsidRPr="00893E39" w:rsidRDefault="00B14693" w:rsidP="00B14693">
            <w:pPr>
              <w:pStyle w:val="ZPpregtevilke"/>
              <w:rPr>
                <w:color w:val="4F81BD" w:themeColor="accent1"/>
              </w:rPr>
            </w:pPr>
            <w:r w:rsidRPr="00387D0B">
              <w:t>3.475</w:t>
            </w:r>
          </w:p>
        </w:tc>
        <w:tc>
          <w:tcPr>
            <w:tcW w:w="857" w:type="dxa"/>
          </w:tcPr>
          <w:p w14:paraId="47F23AE0" w14:textId="701AADA9" w:rsidR="00B14693" w:rsidRPr="00893E39" w:rsidRDefault="00B14693" w:rsidP="00B14693">
            <w:pPr>
              <w:pStyle w:val="ZPpregtevilke"/>
              <w:rPr>
                <w:color w:val="4F81BD" w:themeColor="accent1"/>
              </w:rPr>
            </w:pPr>
            <w:r w:rsidRPr="00387D0B">
              <w:t>3.187</w:t>
            </w:r>
          </w:p>
        </w:tc>
        <w:tc>
          <w:tcPr>
            <w:tcW w:w="857" w:type="dxa"/>
          </w:tcPr>
          <w:p w14:paraId="32C9702D" w14:textId="6EED9F47" w:rsidR="00B14693" w:rsidRPr="00893E39" w:rsidRDefault="00B14693" w:rsidP="00B14693">
            <w:pPr>
              <w:pStyle w:val="ZPpregtevilke"/>
              <w:rPr>
                <w:color w:val="4F81BD" w:themeColor="accent1"/>
              </w:rPr>
            </w:pPr>
            <w:r w:rsidRPr="00387D0B">
              <w:t>91,7</w:t>
            </w:r>
          </w:p>
        </w:tc>
      </w:tr>
      <w:tr w:rsidR="00B14693" w:rsidRPr="00893E39" w14:paraId="6365DBBA" w14:textId="77777777" w:rsidTr="00B14693">
        <w:trPr>
          <w:trHeight w:val="170"/>
          <w:jc w:val="center"/>
        </w:trPr>
        <w:tc>
          <w:tcPr>
            <w:tcW w:w="2484" w:type="dxa"/>
            <w:shd w:val="clear" w:color="auto" w:fill="auto"/>
            <w:vAlign w:val="bottom"/>
          </w:tcPr>
          <w:p w14:paraId="02A67F16" w14:textId="1D20F41D"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48662278" w14:textId="37F8CA07" w:rsidR="00B14693" w:rsidRPr="00893E39" w:rsidRDefault="00B14693" w:rsidP="00B14693">
            <w:pPr>
              <w:pStyle w:val="ZPpregtevilke"/>
              <w:rPr>
                <w:color w:val="4F81BD" w:themeColor="accent1"/>
              </w:rPr>
            </w:pPr>
            <w:r w:rsidRPr="003D3C61">
              <w:rPr>
                <w:i/>
              </w:rPr>
              <w:t>351</w:t>
            </w:r>
          </w:p>
        </w:tc>
        <w:tc>
          <w:tcPr>
            <w:tcW w:w="814" w:type="dxa"/>
            <w:shd w:val="clear" w:color="auto" w:fill="auto"/>
            <w:vAlign w:val="bottom"/>
          </w:tcPr>
          <w:p w14:paraId="11452745" w14:textId="552F047D" w:rsidR="00B14693" w:rsidRPr="00893E39" w:rsidRDefault="00B14693" w:rsidP="00B14693">
            <w:pPr>
              <w:pStyle w:val="ZPpregtevilke"/>
              <w:rPr>
                <w:color w:val="4F81BD" w:themeColor="accent1"/>
              </w:rPr>
            </w:pPr>
            <w:r w:rsidRPr="003D3C61">
              <w:rPr>
                <w:i/>
              </w:rPr>
              <w:t>323</w:t>
            </w:r>
          </w:p>
        </w:tc>
        <w:tc>
          <w:tcPr>
            <w:tcW w:w="814" w:type="dxa"/>
            <w:shd w:val="clear" w:color="auto" w:fill="auto"/>
            <w:vAlign w:val="bottom"/>
          </w:tcPr>
          <w:p w14:paraId="25004C19" w14:textId="399FCD04" w:rsidR="00B14693" w:rsidRPr="00893E39" w:rsidRDefault="00B14693" w:rsidP="00B14693">
            <w:pPr>
              <w:pStyle w:val="ZPpregtevilke"/>
              <w:rPr>
                <w:color w:val="4F81BD" w:themeColor="accent1"/>
              </w:rPr>
            </w:pPr>
            <w:r w:rsidRPr="003D3C61">
              <w:rPr>
                <w:i/>
              </w:rPr>
              <w:t>403</w:t>
            </w:r>
          </w:p>
        </w:tc>
        <w:tc>
          <w:tcPr>
            <w:tcW w:w="812" w:type="dxa"/>
            <w:shd w:val="clear" w:color="auto" w:fill="auto"/>
            <w:vAlign w:val="bottom"/>
          </w:tcPr>
          <w:p w14:paraId="1774203E" w14:textId="1B399B46" w:rsidR="00B14693" w:rsidRPr="00893E39" w:rsidRDefault="00B14693" w:rsidP="00B14693">
            <w:pPr>
              <w:pStyle w:val="ZPpregtevilke"/>
              <w:rPr>
                <w:color w:val="4F81BD" w:themeColor="accent1"/>
              </w:rPr>
            </w:pPr>
            <w:r w:rsidRPr="003D3C61">
              <w:rPr>
                <w:i/>
              </w:rPr>
              <w:t>482</w:t>
            </w:r>
          </w:p>
        </w:tc>
        <w:tc>
          <w:tcPr>
            <w:tcW w:w="814" w:type="dxa"/>
            <w:shd w:val="clear" w:color="auto" w:fill="auto"/>
            <w:vAlign w:val="bottom"/>
          </w:tcPr>
          <w:p w14:paraId="5D05B719" w14:textId="70575999" w:rsidR="00B14693" w:rsidRPr="00893E39" w:rsidRDefault="00B14693" w:rsidP="00B14693">
            <w:pPr>
              <w:pStyle w:val="ZPpregtevilke"/>
              <w:rPr>
                <w:color w:val="4F81BD" w:themeColor="accent1"/>
              </w:rPr>
            </w:pPr>
            <w:r w:rsidRPr="003D3C61">
              <w:rPr>
                <w:i/>
              </w:rPr>
              <w:t>471</w:t>
            </w:r>
          </w:p>
        </w:tc>
        <w:tc>
          <w:tcPr>
            <w:tcW w:w="813" w:type="dxa"/>
            <w:shd w:val="clear" w:color="auto" w:fill="auto"/>
            <w:vAlign w:val="bottom"/>
          </w:tcPr>
          <w:p w14:paraId="3F4E2C59" w14:textId="61F56A1E" w:rsidR="00B14693" w:rsidRPr="00893E39" w:rsidRDefault="00B14693" w:rsidP="00B14693">
            <w:pPr>
              <w:pStyle w:val="ZPpregtevilke"/>
              <w:rPr>
                <w:color w:val="4F81BD" w:themeColor="accent1"/>
              </w:rPr>
            </w:pPr>
            <w:r w:rsidRPr="003D3C61">
              <w:rPr>
                <w:i/>
              </w:rPr>
              <w:t>457</w:t>
            </w:r>
          </w:p>
        </w:tc>
        <w:tc>
          <w:tcPr>
            <w:tcW w:w="814" w:type="dxa"/>
            <w:shd w:val="clear" w:color="auto" w:fill="auto"/>
            <w:vAlign w:val="bottom"/>
          </w:tcPr>
          <w:p w14:paraId="35082C3F" w14:textId="32FF7041" w:rsidR="00B14693" w:rsidRPr="00893E39" w:rsidRDefault="00B14693" w:rsidP="00B14693">
            <w:pPr>
              <w:pStyle w:val="ZPpregtevilke"/>
              <w:rPr>
                <w:color w:val="4F81BD" w:themeColor="accent1"/>
              </w:rPr>
            </w:pPr>
            <w:r w:rsidRPr="003D3C61">
              <w:rPr>
                <w:i/>
              </w:rPr>
              <w:t>362</w:t>
            </w:r>
          </w:p>
        </w:tc>
        <w:tc>
          <w:tcPr>
            <w:tcW w:w="814" w:type="dxa"/>
            <w:shd w:val="clear" w:color="auto" w:fill="auto"/>
            <w:vAlign w:val="bottom"/>
          </w:tcPr>
          <w:p w14:paraId="15964588" w14:textId="7CA2E2D1" w:rsidR="00B14693" w:rsidRPr="00893E39" w:rsidRDefault="00B14693" w:rsidP="00B14693">
            <w:pPr>
              <w:pStyle w:val="ZPpregtevilke"/>
              <w:rPr>
                <w:color w:val="4F81BD" w:themeColor="accent1"/>
              </w:rPr>
            </w:pPr>
            <w:r w:rsidRPr="003D3C61">
              <w:rPr>
                <w:i/>
              </w:rPr>
              <w:t>512</w:t>
            </w:r>
          </w:p>
        </w:tc>
        <w:tc>
          <w:tcPr>
            <w:tcW w:w="813" w:type="dxa"/>
            <w:shd w:val="clear" w:color="auto" w:fill="auto"/>
            <w:vAlign w:val="bottom"/>
          </w:tcPr>
          <w:p w14:paraId="40F62150" w14:textId="4AE98ABB" w:rsidR="00B14693" w:rsidRPr="00893E39" w:rsidRDefault="00B14693" w:rsidP="00B14693">
            <w:pPr>
              <w:pStyle w:val="ZPpregtevilke"/>
              <w:rPr>
                <w:color w:val="4F81BD" w:themeColor="accent1"/>
              </w:rPr>
            </w:pPr>
            <w:r w:rsidRPr="003D3C61">
              <w:rPr>
                <w:i/>
                <w:szCs w:val="16"/>
              </w:rPr>
              <w:t>682</w:t>
            </w:r>
          </w:p>
        </w:tc>
        <w:tc>
          <w:tcPr>
            <w:tcW w:w="814" w:type="dxa"/>
            <w:shd w:val="clear" w:color="auto" w:fill="auto"/>
            <w:vAlign w:val="bottom"/>
          </w:tcPr>
          <w:p w14:paraId="3D68C8AA" w14:textId="3B740514" w:rsidR="00B14693" w:rsidRPr="00893E39" w:rsidRDefault="00B14693" w:rsidP="00B14693">
            <w:pPr>
              <w:pStyle w:val="ZPpregtevilke"/>
              <w:rPr>
                <w:color w:val="4F81BD" w:themeColor="accent1"/>
              </w:rPr>
            </w:pPr>
            <w:r w:rsidRPr="003D3C61">
              <w:rPr>
                <w:i/>
                <w:szCs w:val="16"/>
              </w:rPr>
              <w:t>601</w:t>
            </w:r>
          </w:p>
        </w:tc>
        <w:tc>
          <w:tcPr>
            <w:tcW w:w="814" w:type="dxa"/>
            <w:shd w:val="clear" w:color="auto" w:fill="auto"/>
            <w:vAlign w:val="bottom"/>
          </w:tcPr>
          <w:p w14:paraId="77E6E9FC" w14:textId="590B73EA" w:rsidR="00B14693" w:rsidRPr="00893E39" w:rsidRDefault="00B14693" w:rsidP="00B14693">
            <w:pPr>
              <w:pStyle w:val="ZPpregtevilke"/>
              <w:rPr>
                <w:color w:val="4F81BD" w:themeColor="accent1"/>
              </w:rPr>
            </w:pPr>
            <w:r w:rsidRPr="003D3C61">
              <w:rPr>
                <w:i/>
              </w:rPr>
              <w:t>643</w:t>
            </w:r>
          </w:p>
        </w:tc>
        <w:tc>
          <w:tcPr>
            <w:tcW w:w="857" w:type="dxa"/>
            <w:vAlign w:val="bottom"/>
          </w:tcPr>
          <w:p w14:paraId="70AB6CA5" w14:textId="42FC2617" w:rsidR="00B14693" w:rsidRPr="00893E39" w:rsidRDefault="00B14693" w:rsidP="00B14693">
            <w:pPr>
              <w:pStyle w:val="ZPpregtevilke"/>
              <w:rPr>
                <w:color w:val="4F81BD" w:themeColor="accent1"/>
              </w:rPr>
            </w:pPr>
            <w:r w:rsidRPr="003D3C61">
              <w:rPr>
                <w:i/>
              </w:rPr>
              <w:t>532</w:t>
            </w:r>
          </w:p>
        </w:tc>
        <w:tc>
          <w:tcPr>
            <w:tcW w:w="857" w:type="dxa"/>
          </w:tcPr>
          <w:p w14:paraId="7B73D8C5" w14:textId="7618F8C8" w:rsidR="00B14693" w:rsidRPr="00893E39" w:rsidRDefault="00B14693" w:rsidP="00B14693">
            <w:pPr>
              <w:pStyle w:val="ZPpregtevilke"/>
              <w:rPr>
                <w:color w:val="4F81BD" w:themeColor="accent1"/>
              </w:rPr>
            </w:pPr>
            <w:r w:rsidRPr="003D3C61">
              <w:rPr>
                <w:i/>
              </w:rPr>
              <w:t>464</w:t>
            </w:r>
          </w:p>
        </w:tc>
        <w:tc>
          <w:tcPr>
            <w:tcW w:w="857" w:type="dxa"/>
          </w:tcPr>
          <w:p w14:paraId="264FEDE3" w14:textId="083EBCD9" w:rsidR="00B14693" w:rsidRPr="00893E39" w:rsidRDefault="00B14693" w:rsidP="00B14693">
            <w:pPr>
              <w:pStyle w:val="ZPpregtevilke"/>
              <w:rPr>
                <w:color w:val="4F81BD" w:themeColor="accent1"/>
              </w:rPr>
            </w:pPr>
            <w:r w:rsidRPr="003D3C61">
              <w:rPr>
                <w:i/>
              </w:rPr>
              <w:t>87,2</w:t>
            </w:r>
          </w:p>
        </w:tc>
      </w:tr>
      <w:tr w:rsidR="00B14693" w:rsidRPr="00893E39" w14:paraId="0279488C" w14:textId="77777777" w:rsidTr="00B14693">
        <w:trPr>
          <w:trHeight w:val="170"/>
          <w:jc w:val="center"/>
        </w:trPr>
        <w:tc>
          <w:tcPr>
            <w:tcW w:w="2484" w:type="dxa"/>
            <w:shd w:val="clear" w:color="auto" w:fill="auto"/>
            <w:vAlign w:val="bottom"/>
          </w:tcPr>
          <w:p w14:paraId="55AB6C99" w14:textId="411FA2A3" w:rsidR="00B14693" w:rsidRPr="00893E39" w:rsidRDefault="00B14693" w:rsidP="00B14693">
            <w:pPr>
              <w:pStyle w:val="ZPpregtekst"/>
              <w:rPr>
                <w:color w:val="4F81BD" w:themeColor="accent1"/>
              </w:rPr>
            </w:pPr>
            <w:r w:rsidRPr="003D3C61">
              <w:rPr>
                <w:i/>
              </w:rPr>
              <w:t>– strniščni posevek</w:t>
            </w:r>
          </w:p>
        </w:tc>
        <w:tc>
          <w:tcPr>
            <w:tcW w:w="813" w:type="dxa"/>
            <w:shd w:val="clear" w:color="auto" w:fill="auto"/>
            <w:vAlign w:val="bottom"/>
          </w:tcPr>
          <w:p w14:paraId="2C72175A" w14:textId="5857E17E" w:rsidR="00B14693" w:rsidRPr="00893E39" w:rsidRDefault="00B14693" w:rsidP="00B14693">
            <w:pPr>
              <w:pStyle w:val="ZPpregtevilke"/>
              <w:rPr>
                <w:color w:val="4F81BD" w:themeColor="accent1"/>
              </w:rPr>
            </w:pPr>
            <w:r w:rsidRPr="003D3C61">
              <w:rPr>
                <w:i/>
              </w:rPr>
              <w:t>458</w:t>
            </w:r>
          </w:p>
        </w:tc>
        <w:tc>
          <w:tcPr>
            <w:tcW w:w="814" w:type="dxa"/>
            <w:shd w:val="clear" w:color="auto" w:fill="auto"/>
            <w:vAlign w:val="bottom"/>
          </w:tcPr>
          <w:p w14:paraId="2FF6B582" w14:textId="4AA65865" w:rsidR="00B14693" w:rsidRPr="00893E39" w:rsidRDefault="00B14693" w:rsidP="00B14693">
            <w:pPr>
              <w:pStyle w:val="ZPpregtevilke"/>
              <w:rPr>
                <w:color w:val="4F81BD" w:themeColor="accent1"/>
              </w:rPr>
            </w:pPr>
            <w:r w:rsidRPr="003D3C61">
              <w:rPr>
                <w:i/>
              </w:rPr>
              <w:t>438</w:t>
            </w:r>
          </w:p>
        </w:tc>
        <w:tc>
          <w:tcPr>
            <w:tcW w:w="814" w:type="dxa"/>
            <w:shd w:val="clear" w:color="auto" w:fill="auto"/>
            <w:vAlign w:val="bottom"/>
          </w:tcPr>
          <w:p w14:paraId="269DFF97" w14:textId="2E1624CA" w:rsidR="00B14693" w:rsidRPr="00893E39" w:rsidRDefault="00B14693" w:rsidP="00B14693">
            <w:pPr>
              <w:pStyle w:val="ZPpregtevilke"/>
              <w:rPr>
                <w:color w:val="4F81BD" w:themeColor="accent1"/>
              </w:rPr>
            </w:pPr>
            <w:r w:rsidRPr="003D3C61">
              <w:rPr>
                <w:i/>
              </w:rPr>
              <w:t>641</w:t>
            </w:r>
          </w:p>
        </w:tc>
        <w:tc>
          <w:tcPr>
            <w:tcW w:w="812" w:type="dxa"/>
            <w:shd w:val="clear" w:color="auto" w:fill="auto"/>
            <w:vAlign w:val="bottom"/>
          </w:tcPr>
          <w:p w14:paraId="166302A6" w14:textId="40B80CC3" w:rsidR="00B14693" w:rsidRPr="00893E39" w:rsidRDefault="00B14693" w:rsidP="00B14693">
            <w:pPr>
              <w:pStyle w:val="ZPpregtevilke"/>
              <w:rPr>
                <w:color w:val="4F81BD" w:themeColor="accent1"/>
              </w:rPr>
            </w:pPr>
            <w:r w:rsidRPr="003D3C61">
              <w:rPr>
                <w:i/>
              </w:rPr>
              <w:t>716</w:t>
            </w:r>
          </w:p>
        </w:tc>
        <w:tc>
          <w:tcPr>
            <w:tcW w:w="814" w:type="dxa"/>
            <w:shd w:val="clear" w:color="auto" w:fill="auto"/>
            <w:vAlign w:val="bottom"/>
          </w:tcPr>
          <w:p w14:paraId="6F695605" w14:textId="5F8F82D4" w:rsidR="00B14693" w:rsidRPr="00893E39" w:rsidRDefault="00B14693" w:rsidP="00B14693">
            <w:pPr>
              <w:pStyle w:val="ZPpregtevilke"/>
              <w:rPr>
                <w:color w:val="4F81BD" w:themeColor="accent1"/>
              </w:rPr>
            </w:pPr>
            <w:r w:rsidRPr="003D3C61">
              <w:rPr>
                <w:i/>
              </w:rPr>
              <w:t>709</w:t>
            </w:r>
          </w:p>
        </w:tc>
        <w:tc>
          <w:tcPr>
            <w:tcW w:w="813" w:type="dxa"/>
            <w:shd w:val="clear" w:color="auto" w:fill="auto"/>
            <w:vAlign w:val="bottom"/>
          </w:tcPr>
          <w:p w14:paraId="3715F51A" w14:textId="12899AB7" w:rsidR="00B14693" w:rsidRPr="00893E39" w:rsidRDefault="00B14693" w:rsidP="00B14693">
            <w:pPr>
              <w:pStyle w:val="ZPpregtevilke"/>
              <w:rPr>
                <w:color w:val="4F81BD" w:themeColor="accent1"/>
              </w:rPr>
            </w:pPr>
            <w:r w:rsidRPr="003D3C61">
              <w:rPr>
                <w:i/>
              </w:rPr>
              <w:t>1.219</w:t>
            </w:r>
          </w:p>
        </w:tc>
        <w:tc>
          <w:tcPr>
            <w:tcW w:w="814" w:type="dxa"/>
            <w:shd w:val="clear" w:color="auto" w:fill="auto"/>
            <w:vAlign w:val="bottom"/>
          </w:tcPr>
          <w:p w14:paraId="6068C6E0" w14:textId="7B50D0AF" w:rsidR="00B14693" w:rsidRPr="00893E39" w:rsidRDefault="00B14693" w:rsidP="00B14693">
            <w:pPr>
              <w:pStyle w:val="ZPpregtevilke"/>
              <w:rPr>
                <w:color w:val="4F81BD" w:themeColor="accent1"/>
              </w:rPr>
            </w:pPr>
            <w:r w:rsidRPr="003D3C61">
              <w:rPr>
                <w:i/>
              </w:rPr>
              <w:t>1.039</w:t>
            </w:r>
          </w:p>
        </w:tc>
        <w:tc>
          <w:tcPr>
            <w:tcW w:w="814" w:type="dxa"/>
            <w:shd w:val="clear" w:color="auto" w:fill="auto"/>
            <w:vAlign w:val="bottom"/>
          </w:tcPr>
          <w:p w14:paraId="2EA276D0" w14:textId="786A9773" w:rsidR="00B14693" w:rsidRPr="00893E39" w:rsidRDefault="00B14693" w:rsidP="00B14693">
            <w:pPr>
              <w:pStyle w:val="ZPpregtevilke"/>
              <w:rPr>
                <w:color w:val="4F81BD" w:themeColor="accent1"/>
              </w:rPr>
            </w:pPr>
            <w:r w:rsidRPr="003D3C61">
              <w:rPr>
                <w:i/>
              </w:rPr>
              <w:t>1.467</w:t>
            </w:r>
          </w:p>
        </w:tc>
        <w:tc>
          <w:tcPr>
            <w:tcW w:w="813" w:type="dxa"/>
            <w:shd w:val="clear" w:color="auto" w:fill="auto"/>
            <w:vAlign w:val="bottom"/>
          </w:tcPr>
          <w:p w14:paraId="29B4D192" w14:textId="5594AA1A" w:rsidR="00B14693" w:rsidRPr="00893E39" w:rsidRDefault="00B14693" w:rsidP="00B14693">
            <w:pPr>
              <w:pStyle w:val="ZPpregtevilke"/>
              <w:rPr>
                <w:color w:val="4F81BD" w:themeColor="accent1"/>
              </w:rPr>
            </w:pPr>
            <w:r w:rsidRPr="003D3C61">
              <w:rPr>
                <w:i/>
                <w:szCs w:val="16"/>
              </w:rPr>
              <w:t>1.753</w:t>
            </w:r>
          </w:p>
        </w:tc>
        <w:tc>
          <w:tcPr>
            <w:tcW w:w="814" w:type="dxa"/>
            <w:shd w:val="clear" w:color="auto" w:fill="auto"/>
            <w:vAlign w:val="bottom"/>
          </w:tcPr>
          <w:p w14:paraId="18D896DF" w14:textId="38C21CAA" w:rsidR="00B14693" w:rsidRPr="00893E39" w:rsidRDefault="00B14693" w:rsidP="00B14693">
            <w:pPr>
              <w:pStyle w:val="ZPpregtevilke"/>
              <w:rPr>
                <w:color w:val="4F81BD" w:themeColor="accent1"/>
              </w:rPr>
            </w:pPr>
            <w:r w:rsidRPr="003D3C61">
              <w:rPr>
                <w:i/>
                <w:szCs w:val="16"/>
              </w:rPr>
              <w:t>2.526</w:t>
            </w:r>
          </w:p>
        </w:tc>
        <w:tc>
          <w:tcPr>
            <w:tcW w:w="814" w:type="dxa"/>
            <w:shd w:val="clear" w:color="auto" w:fill="auto"/>
            <w:vAlign w:val="bottom"/>
          </w:tcPr>
          <w:p w14:paraId="4820B1C4" w14:textId="6779702A" w:rsidR="00B14693" w:rsidRPr="00893E39" w:rsidRDefault="00B14693" w:rsidP="00B14693">
            <w:pPr>
              <w:pStyle w:val="ZPpregtevilke"/>
              <w:rPr>
                <w:color w:val="4F81BD" w:themeColor="accent1"/>
              </w:rPr>
            </w:pPr>
            <w:r w:rsidRPr="003D3C61">
              <w:rPr>
                <w:i/>
              </w:rPr>
              <w:t>3.004</w:t>
            </w:r>
          </w:p>
        </w:tc>
        <w:tc>
          <w:tcPr>
            <w:tcW w:w="857" w:type="dxa"/>
            <w:vAlign w:val="bottom"/>
          </w:tcPr>
          <w:p w14:paraId="2950945B" w14:textId="3F41099B" w:rsidR="00B14693" w:rsidRPr="00893E39" w:rsidRDefault="00B14693" w:rsidP="00B14693">
            <w:pPr>
              <w:pStyle w:val="ZPpregtevilke"/>
              <w:rPr>
                <w:color w:val="4F81BD" w:themeColor="accent1"/>
              </w:rPr>
            </w:pPr>
            <w:r w:rsidRPr="003D3C61">
              <w:rPr>
                <w:i/>
              </w:rPr>
              <w:t>2.943</w:t>
            </w:r>
          </w:p>
        </w:tc>
        <w:tc>
          <w:tcPr>
            <w:tcW w:w="857" w:type="dxa"/>
          </w:tcPr>
          <w:p w14:paraId="13582CF8" w14:textId="381FA9DD" w:rsidR="00B14693" w:rsidRPr="00893E39" w:rsidRDefault="00B14693" w:rsidP="00B14693">
            <w:pPr>
              <w:pStyle w:val="ZPpregtevilke"/>
              <w:rPr>
                <w:color w:val="4F81BD" w:themeColor="accent1"/>
              </w:rPr>
            </w:pPr>
            <w:r w:rsidRPr="003D3C61">
              <w:rPr>
                <w:i/>
              </w:rPr>
              <w:t>2.723</w:t>
            </w:r>
          </w:p>
        </w:tc>
        <w:tc>
          <w:tcPr>
            <w:tcW w:w="857" w:type="dxa"/>
          </w:tcPr>
          <w:p w14:paraId="38C1EBA1" w14:textId="54581041" w:rsidR="00B14693" w:rsidRPr="00893E39" w:rsidRDefault="00B14693" w:rsidP="00B14693">
            <w:pPr>
              <w:pStyle w:val="ZPpregtevilke"/>
              <w:rPr>
                <w:color w:val="4F81BD" w:themeColor="accent1"/>
              </w:rPr>
            </w:pPr>
            <w:r w:rsidRPr="003D3C61">
              <w:rPr>
                <w:i/>
              </w:rPr>
              <w:t>92,5</w:t>
            </w:r>
          </w:p>
        </w:tc>
      </w:tr>
      <w:tr w:rsidR="00B14693" w:rsidRPr="00893E39" w14:paraId="6C8F4859" w14:textId="77777777" w:rsidTr="00B14693">
        <w:trPr>
          <w:trHeight w:val="170"/>
          <w:jc w:val="center"/>
        </w:trPr>
        <w:tc>
          <w:tcPr>
            <w:tcW w:w="2484" w:type="dxa"/>
            <w:tcBorders>
              <w:bottom w:val="nil"/>
            </w:tcBorders>
            <w:shd w:val="clear" w:color="auto" w:fill="auto"/>
            <w:vAlign w:val="bottom"/>
          </w:tcPr>
          <w:p w14:paraId="01E0DA29" w14:textId="7B2FED9C" w:rsidR="00B14693" w:rsidRPr="00893E39" w:rsidRDefault="00B14693" w:rsidP="00B14693">
            <w:pPr>
              <w:pStyle w:val="ZPpregtekst"/>
              <w:rPr>
                <w:color w:val="4F81BD" w:themeColor="accent1"/>
              </w:rPr>
            </w:pPr>
            <w:r w:rsidRPr="00387D0B">
              <w:t>Drugo žito</w:t>
            </w:r>
          </w:p>
        </w:tc>
        <w:tc>
          <w:tcPr>
            <w:tcW w:w="813" w:type="dxa"/>
            <w:tcBorders>
              <w:bottom w:val="nil"/>
            </w:tcBorders>
            <w:shd w:val="clear" w:color="auto" w:fill="auto"/>
            <w:vAlign w:val="bottom"/>
          </w:tcPr>
          <w:p w14:paraId="2A1E0C53" w14:textId="49878BFC" w:rsidR="00B14693" w:rsidRPr="00893E39" w:rsidRDefault="00B14693" w:rsidP="00B14693">
            <w:pPr>
              <w:pStyle w:val="ZPpregtevilke"/>
              <w:rPr>
                <w:color w:val="4F81BD" w:themeColor="accent1"/>
              </w:rPr>
            </w:pPr>
            <w:r w:rsidRPr="00387D0B">
              <w:t>401</w:t>
            </w:r>
          </w:p>
        </w:tc>
        <w:tc>
          <w:tcPr>
            <w:tcW w:w="814" w:type="dxa"/>
            <w:tcBorders>
              <w:bottom w:val="nil"/>
            </w:tcBorders>
            <w:shd w:val="clear" w:color="auto" w:fill="auto"/>
            <w:vAlign w:val="bottom"/>
          </w:tcPr>
          <w:p w14:paraId="5DCB83D1" w14:textId="00A1619C" w:rsidR="00B14693" w:rsidRPr="00893E39" w:rsidRDefault="00B14693" w:rsidP="00B14693">
            <w:pPr>
              <w:pStyle w:val="ZPpregtevilke"/>
              <w:rPr>
                <w:color w:val="4F81BD" w:themeColor="accent1"/>
              </w:rPr>
            </w:pPr>
            <w:r w:rsidRPr="00387D0B">
              <w:t>374</w:t>
            </w:r>
          </w:p>
        </w:tc>
        <w:tc>
          <w:tcPr>
            <w:tcW w:w="814" w:type="dxa"/>
            <w:tcBorders>
              <w:bottom w:val="nil"/>
            </w:tcBorders>
            <w:shd w:val="clear" w:color="auto" w:fill="auto"/>
            <w:vAlign w:val="bottom"/>
          </w:tcPr>
          <w:p w14:paraId="638CDFE9" w14:textId="52220B60" w:rsidR="00B14693" w:rsidRPr="00893E39" w:rsidRDefault="00B14693" w:rsidP="00B14693">
            <w:pPr>
              <w:pStyle w:val="ZPpregtevilke"/>
              <w:rPr>
                <w:color w:val="4F81BD" w:themeColor="accent1"/>
              </w:rPr>
            </w:pPr>
            <w:r w:rsidRPr="00387D0B">
              <w:t>388</w:t>
            </w:r>
          </w:p>
        </w:tc>
        <w:tc>
          <w:tcPr>
            <w:tcW w:w="812" w:type="dxa"/>
            <w:tcBorders>
              <w:bottom w:val="nil"/>
            </w:tcBorders>
            <w:shd w:val="clear" w:color="auto" w:fill="auto"/>
            <w:vAlign w:val="bottom"/>
          </w:tcPr>
          <w:p w14:paraId="2E76D892" w14:textId="566F2361" w:rsidR="00B14693" w:rsidRPr="00893E39" w:rsidRDefault="00B14693" w:rsidP="00B14693">
            <w:pPr>
              <w:pStyle w:val="ZPpregtevilke"/>
              <w:rPr>
                <w:color w:val="4F81BD" w:themeColor="accent1"/>
              </w:rPr>
            </w:pPr>
            <w:r w:rsidRPr="00387D0B">
              <w:t>208</w:t>
            </w:r>
          </w:p>
        </w:tc>
        <w:tc>
          <w:tcPr>
            <w:tcW w:w="814" w:type="dxa"/>
            <w:tcBorders>
              <w:bottom w:val="nil"/>
            </w:tcBorders>
            <w:shd w:val="clear" w:color="auto" w:fill="auto"/>
            <w:vAlign w:val="bottom"/>
          </w:tcPr>
          <w:p w14:paraId="205F143C" w14:textId="0D7D6F8B" w:rsidR="00B14693" w:rsidRPr="00893E39" w:rsidRDefault="00B14693" w:rsidP="00B14693">
            <w:pPr>
              <w:pStyle w:val="ZPpregtevilke"/>
              <w:rPr>
                <w:color w:val="4F81BD" w:themeColor="accent1"/>
              </w:rPr>
            </w:pPr>
            <w:r w:rsidRPr="00387D0B">
              <w:t>272</w:t>
            </w:r>
          </w:p>
        </w:tc>
        <w:tc>
          <w:tcPr>
            <w:tcW w:w="813" w:type="dxa"/>
            <w:tcBorders>
              <w:bottom w:val="nil"/>
            </w:tcBorders>
            <w:shd w:val="clear" w:color="auto" w:fill="auto"/>
            <w:vAlign w:val="bottom"/>
          </w:tcPr>
          <w:p w14:paraId="7A98084D" w14:textId="732167E8" w:rsidR="00B14693" w:rsidRPr="00893E39" w:rsidRDefault="00B14693" w:rsidP="00B14693">
            <w:pPr>
              <w:pStyle w:val="ZPpregtevilke"/>
              <w:rPr>
                <w:color w:val="4F81BD" w:themeColor="accent1"/>
              </w:rPr>
            </w:pPr>
            <w:r w:rsidRPr="00387D0B">
              <w:t>228</w:t>
            </w:r>
          </w:p>
        </w:tc>
        <w:tc>
          <w:tcPr>
            <w:tcW w:w="814" w:type="dxa"/>
            <w:tcBorders>
              <w:bottom w:val="nil"/>
            </w:tcBorders>
            <w:shd w:val="clear" w:color="auto" w:fill="auto"/>
            <w:vAlign w:val="bottom"/>
          </w:tcPr>
          <w:p w14:paraId="35836F41" w14:textId="757F7BD0" w:rsidR="00B14693" w:rsidRPr="00893E39" w:rsidRDefault="00B14693" w:rsidP="00B14693">
            <w:pPr>
              <w:pStyle w:val="ZPpregtevilke"/>
              <w:rPr>
                <w:color w:val="4F81BD" w:themeColor="accent1"/>
              </w:rPr>
            </w:pPr>
            <w:r w:rsidRPr="00387D0B">
              <w:t>290</w:t>
            </w:r>
          </w:p>
        </w:tc>
        <w:tc>
          <w:tcPr>
            <w:tcW w:w="814" w:type="dxa"/>
            <w:tcBorders>
              <w:bottom w:val="nil"/>
            </w:tcBorders>
            <w:shd w:val="clear" w:color="auto" w:fill="auto"/>
            <w:vAlign w:val="bottom"/>
          </w:tcPr>
          <w:p w14:paraId="0E4FDF11" w14:textId="2B3991A4" w:rsidR="00B14693" w:rsidRPr="00893E39" w:rsidRDefault="00B14693" w:rsidP="00B14693">
            <w:pPr>
              <w:pStyle w:val="ZPpregtevilke"/>
              <w:rPr>
                <w:color w:val="4F81BD" w:themeColor="accent1"/>
              </w:rPr>
            </w:pPr>
            <w:r w:rsidRPr="00387D0B">
              <w:t>506</w:t>
            </w:r>
          </w:p>
        </w:tc>
        <w:tc>
          <w:tcPr>
            <w:tcW w:w="813" w:type="dxa"/>
            <w:tcBorders>
              <w:bottom w:val="nil"/>
            </w:tcBorders>
            <w:shd w:val="clear" w:color="auto" w:fill="auto"/>
            <w:vAlign w:val="bottom"/>
          </w:tcPr>
          <w:p w14:paraId="292D4979" w14:textId="22350E4D" w:rsidR="00B14693" w:rsidRPr="00893E39" w:rsidRDefault="00B14693" w:rsidP="00B14693">
            <w:pPr>
              <w:pStyle w:val="ZPpregtevilke"/>
              <w:rPr>
                <w:color w:val="4F81BD" w:themeColor="accent1"/>
              </w:rPr>
            </w:pPr>
            <w:r w:rsidRPr="00387D0B">
              <w:rPr>
                <w:szCs w:val="16"/>
              </w:rPr>
              <w:t>209</w:t>
            </w:r>
          </w:p>
        </w:tc>
        <w:tc>
          <w:tcPr>
            <w:tcW w:w="814" w:type="dxa"/>
            <w:tcBorders>
              <w:bottom w:val="nil"/>
            </w:tcBorders>
            <w:shd w:val="clear" w:color="auto" w:fill="auto"/>
            <w:vAlign w:val="bottom"/>
          </w:tcPr>
          <w:p w14:paraId="49686692" w14:textId="051D92C6" w:rsidR="00B14693" w:rsidRPr="00893E39" w:rsidRDefault="00B14693" w:rsidP="00B14693">
            <w:pPr>
              <w:pStyle w:val="ZPpregtevilke"/>
              <w:rPr>
                <w:color w:val="4F81BD" w:themeColor="accent1"/>
              </w:rPr>
            </w:pPr>
            <w:r w:rsidRPr="00387D0B">
              <w:rPr>
                <w:szCs w:val="16"/>
              </w:rPr>
              <w:t>206</w:t>
            </w:r>
          </w:p>
        </w:tc>
        <w:tc>
          <w:tcPr>
            <w:tcW w:w="814" w:type="dxa"/>
            <w:tcBorders>
              <w:bottom w:val="nil"/>
            </w:tcBorders>
            <w:shd w:val="clear" w:color="auto" w:fill="auto"/>
            <w:vAlign w:val="bottom"/>
          </w:tcPr>
          <w:p w14:paraId="4533D10C" w14:textId="0843C77C" w:rsidR="00B14693" w:rsidRPr="00893E39" w:rsidRDefault="00B14693" w:rsidP="00B14693">
            <w:pPr>
              <w:pStyle w:val="ZPpregtevilke"/>
              <w:rPr>
                <w:color w:val="4F81BD" w:themeColor="accent1"/>
              </w:rPr>
            </w:pPr>
            <w:r w:rsidRPr="00387D0B">
              <w:t>230</w:t>
            </w:r>
          </w:p>
        </w:tc>
        <w:tc>
          <w:tcPr>
            <w:tcW w:w="857" w:type="dxa"/>
            <w:tcBorders>
              <w:bottom w:val="nil"/>
            </w:tcBorders>
            <w:vAlign w:val="bottom"/>
          </w:tcPr>
          <w:p w14:paraId="6FE78350" w14:textId="1CD71041" w:rsidR="00B14693" w:rsidRPr="00893E39" w:rsidRDefault="00B14693" w:rsidP="00B14693">
            <w:pPr>
              <w:pStyle w:val="ZPpregtevilke"/>
              <w:rPr>
                <w:color w:val="4F81BD" w:themeColor="accent1"/>
              </w:rPr>
            </w:pPr>
            <w:r w:rsidRPr="00387D0B">
              <w:t>207</w:t>
            </w:r>
          </w:p>
        </w:tc>
        <w:tc>
          <w:tcPr>
            <w:tcW w:w="857" w:type="dxa"/>
            <w:tcBorders>
              <w:bottom w:val="nil"/>
            </w:tcBorders>
          </w:tcPr>
          <w:p w14:paraId="1FA5789E" w14:textId="275D4AD7" w:rsidR="00B14693" w:rsidRPr="00893E39" w:rsidRDefault="00B14693" w:rsidP="00B14693">
            <w:pPr>
              <w:pStyle w:val="ZPpregtevilke"/>
              <w:rPr>
                <w:color w:val="4F81BD" w:themeColor="accent1"/>
              </w:rPr>
            </w:pPr>
            <w:r w:rsidRPr="00387D0B">
              <w:t>222</w:t>
            </w:r>
          </w:p>
        </w:tc>
        <w:tc>
          <w:tcPr>
            <w:tcW w:w="857" w:type="dxa"/>
            <w:tcBorders>
              <w:bottom w:val="nil"/>
            </w:tcBorders>
          </w:tcPr>
          <w:p w14:paraId="2A11163F" w14:textId="28D7C983" w:rsidR="00B14693" w:rsidRPr="00893E39" w:rsidRDefault="00B14693" w:rsidP="00B14693">
            <w:pPr>
              <w:pStyle w:val="ZPpregtevilke"/>
              <w:rPr>
                <w:color w:val="4F81BD" w:themeColor="accent1"/>
              </w:rPr>
            </w:pPr>
            <w:r w:rsidRPr="00387D0B">
              <w:t>107,2</w:t>
            </w:r>
          </w:p>
        </w:tc>
      </w:tr>
      <w:tr w:rsidR="00B14693" w:rsidRPr="00893E39" w14:paraId="45F19626" w14:textId="77777777" w:rsidTr="00B14693">
        <w:trPr>
          <w:trHeight w:val="170"/>
          <w:jc w:val="center"/>
        </w:trPr>
        <w:tc>
          <w:tcPr>
            <w:tcW w:w="2484" w:type="dxa"/>
            <w:tcBorders>
              <w:top w:val="nil"/>
              <w:bottom w:val="nil"/>
            </w:tcBorders>
            <w:shd w:val="clear" w:color="auto" w:fill="CCCCCC"/>
            <w:vAlign w:val="bottom"/>
          </w:tcPr>
          <w:p w14:paraId="4FD779E3" w14:textId="1D6B8B40" w:rsidR="00B14693" w:rsidRPr="00893E39" w:rsidRDefault="00B14693" w:rsidP="00B14693">
            <w:pPr>
              <w:pStyle w:val="ZPpregtekst"/>
              <w:rPr>
                <w:b/>
                <w:color w:val="4F81BD" w:themeColor="accent1"/>
              </w:rPr>
            </w:pPr>
            <w:r w:rsidRPr="00387D0B">
              <w:rPr>
                <w:b/>
              </w:rPr>
              <w:t>HEKTARSKI PRIDELEK (t/ha)</w:t>
            </w:r>
          </w:p>
        </w:tc>
        <w:tc>
          <w:tcPr>
            <w:tcW w:w="813" w:type="dxa"/>
            <w:tcBorders>
              <w:top w:val="nil"/>
              <w:bottom w:val="nil"/>
            </w:tcBorders>
            <w:shd w:val="clear" w:color="auto" w:fill="CCCCCC"/>
            <w:vAlign w:val="bottom"/>
          </w:tcPr>
          <w:p w14:paraId="186BE78A"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7E9E4616"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18F3B999" w14:textId="77777777" w:rsidR="00B14693" w:rsidRPr="00893E39" w:rsidRDefault="00B14693" w:rsidP="00B14693">
            <w:pPr>
              <w:pStyle w:val="ZPpregtevilke"/>
              <w:rPr>
                <w:b/>
                <w:color w:val="4F81BD" w:themeColor="accent1"/>
              </w:rPr>
            </w:pPr>
          </w:p>
        </w:tc>
        <w:tc>
          <w:tcPr>
            <w:tcW w:w="812" w:type="dxa"/>
            <w:tcBorders>
              <w:top w:val="nil"/>
              <w:bottom w:val="nil"/>
            </w:tcBorders>
            <w:shd w:val="clear" w:color="auto" w:fill="CCCCCC"/>
            <w:vAlign w:val="bottom"/>
          </w:tcPr>
          <w:p w14:paraId="5923E2F2"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50C638E0" w14:textId="77777777" w:rsidR="00B14693" w:rsidRPr="00893E39" w:rsidRDefault="00B14693" w:rsidP="00B14693">
            <w:pPr>
              <w:pStyle w:val="ZPpregtevilke"/>
              <w:rPr>
                <w:b/>
                <w:color w:val="4F81BD" w:themeColor="accent1"/>
              </w:rPr>
            </w:pPr>
          </w:p>
        </w:tc>
        <w:tc>
          <w:tcPr>
            <w:tcW w:w="813" w:type="dxa"/>
            <w:tcBorders>
              <w:top w:val="nil"/>
              <w:bottom w:val="nil"/>
            </w:tcBorders>
            <w:shd w:val="clear" w:color="auto" w:fill="CCCCCC"/>
            <w:vAlign w:val="bottom"/>
          </w:tcPr>
          <w:p w14:paraId="5F80D6D8"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6CBF04C4"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7726CD68" w14:textId="77777777" w:rsidR="00B14693" w:rsidRPr="00893E39" w:rsidRDefault="00B14693" w:rsidP="00B14693">
            <w:pPr>
              <w:pStyle w:val="ZPpregtevilke"/>
              <w:rPr>
                <w:color w:val="4F81BD" w:themeColor="accent1"/>
              </w:rPr>
            </w:pPr>
          </w:p>
        </w:tc>
        <w:tc>
          <w:tcPr>
            <w:tcW w:w="813" w:type="dxa"/>
            <w:tcBorders>
              <w:top w:val="nil"/>
              <w:bottom w:val="nil"/>
            </w:tcBorders>
            <w:shd w:val="clear" w:color="auto" w:fill="CCCCCC"/>
            <w:vAlign w:val="bottom"/>
          </w:tcPr>
          <w:p w14:paraId="26A318E0" w14:textId="77777777" w:rsidR="00B14693" w:rsidRPr="00893E39" w:rsidRDefault="00B14693" w:rsidP="00B14693">
            <w:pPr>
              <w:pStyle w:val="ZPpregtevilke"/>
              <w:rPr>
                <w:color w:val="4F81BD" w:themeColor="accent1"/>
              </w:rPr>
            </w:pPr>
          </w:p>
        </w:tc>
        <w:tc>
          <w:tcPr>
            <w:tcW w:w="814" w:type="dxa"/>
            <w:tcBorders>
              <w:top w:val="nil"/>
              <w:bottom w:val="nil"/>
            </w:tcBorders>
            <w:shd w:val="clear" w:color="auto" w:fill="CCCCCC"/>
            <w:vAlign w:val="bottom"/>
          </w:tcPr>
          <w:p w14:paraId="59FE1A39" w14:textId="77777777" w:rsidR="00B14693" w:rsidRPr="00893E39" w:rsidRDefault="00B14693" w:rsidP="00B14693">
            <w:pPr>
              <w:pStyle w:val="ZPpregtevilke"/>
              <w:rPr>
                <w:color w:val="4F81BD" w:themeColor="accent1"/>
              </w:rPr>
            </w:pPr>
          </w:p>
        </w:tc>
        <w:tc>
          <w:tcPr>
            <w:tcW w:w="814" w:type="dxa"/>
            <w:tcBorders>
              <w:top w:val="nil"/>
              <w:bottom w:val="nil"/>
            </w:tcBorders>
            <w:shd w:val="clear" w:color="auto" w:fill="CCCCCC"/>
            <w:vAlign w:val="bottom"/>
          </w:tcPr>
          <w:p w14:paraId="0440D62D"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46652B2E"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32364B58"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67F53B52" w14:textId="78B0CF2F" w:rsidR="00B14693" w:rsidRPr="00893E39" w:rsidRDefault="00B14693" w:rsidP="00B14693">
            <w:pPr>
              <w:pStyle w:val="ZPpregtevilke"/>
              <w:rPr>
                <w:color w:val="4F81BD" w:themeColor="accent1"/>
              </w:rPr>
            </w:pPr>
            <w:r w:rsidRPr="00387D0B">
              <w:rPr>
                <w:szCs w:val="16"/>
              </w:rPr>
              <w:t> </w:t>
            </w:r>
          </w:p>
        </w:tc>
      </w:tr>
      <w:tr w:rsidR="00B14693" w:rsidRPr="00893E39" w14:paraId="7DCE9C54" w14:textId="77777777" w:rsidTr="00B14693">
        <w:trPr>
          <w:trHeight w:val="170"/>
          <w:jc w:val="center"/>
        </w:trPr>
        <w:tc>
          <w:tcPr>
            <w:tcW w:w="2484" w:type="dxa"/>
            <w:tcBorders>
              <w:top w:val="nil"/>
            </w:tcBorders>
            <w:shd w:val="clear" w:color="auto" w:fill="auto"/>
            <w:vAlign w:val="bottom"/>
          </w:tcPr>
          <w:p w14:paraId="601A1615" w14:textId="250C198C" w:rsidR="00B14693" w:rsidRPr="00893E39" w:rsidRDefault="00B14693" w:rsidP="00B14693">
            <w:pPr>
              <w:pStyle w:val="ZPpregtekst"/>
              <w:rPr>
                <w:b/>
                <w:color w:val="4F81BD" w:themeColor="accent1"/>
              </w:rPr>
            </w:pPr>
            <w:r w:rsidRPr="00387D0B">
              <w:rPr>
                <w:b/>
              </w:rPr>
              <w:t>Žito skupaj</w:t>
            </w:r>
          </w:p>
        </w:tc>
        <w:tc>
          <w:tcPr>
            <w:tcW w:w="813" w:type="dxa"/>
            <w:tcBorders>
              <w:top w:val="nil"/>
            </w:tcBorders>
            <w:shd w:val="clear" w:color="auto" w:fill="auto"/>
            <w:vAlign w:val="bottom"/>
          </w:tcPr>
          <w:p w14:paraId="63CDFB25" w14:textId="22A5A5D6" w:rsidR="00B14693" w:rsidRPr="00893E39" w:rsidRDefault="00B14693" w:rsidP="00B14693">
            <w:pPr>
              <w:pStyle w:val="ZPpregtevilke"/>
              <w:rPr>
                <w:b/>
                <w:bCs/>
                <w:color w:val="4F81BD" w:themeColor="accent1"/>
              </w:rPr>
            </w:pPr>
            <w:r w:rsidRPr="00387D0B">
              <w:rPr>
                <w:b/>
                <w:bCs/>
              </w:rPr>
              <w:t>5,4</w:t>
            </w:r>
          </w:p>
        </w:tc>
        <w:tc>
          <w:tcPr>
            <w:tcW w:w="814" w:type="dxa"/>
            <w:tcBorders>
              <w:top w:val="nil"/>
            </w:tcBorders>
            <w:shd w:val="clear" w:color="auto" w:fill="auto"/>
            <w:vAlign w:val="bottom"/>
          </w:tcPr>
          <w:p w14:paraId="70289A46" w14:textId="3EDCF5CF" w:rsidR="00B14693" w:rsidRPr="00893E39" w:rsidRDefault="00B14693" w:rsidP="00B14693">
            <w:pPr>
              <w:pStyle w:val="ZPpregtevilke"/>
              <w:rPr>
                <w:b/>
                <w:bCs/>
                <w:color w:val="4F81BD" w:themeColor="accent1"/>
              </w:rPr>
            </w:pPr>
            <w:r w:rsidRPr="00387D0B">
              <w:rPr>
                <w:b/>
                <w:bCs/>
              </w:rPr>
              <w:t>5,5</w:t>
            </w:r>
          </w:p>
        </w:tc>
        <w:tc>
          <w:tcPr>
            <w:tcW w:w="814" w:type="dxa"/>
            <w:tcBorders>
              <w:top w:val="nil"/>
            </w:tcBorders>
            <w:shd w:val="clear" w:color="auto" w:fill="auto"/>
            <w:vAlign w:val="bottom"/>
          </w:tcPr>
          <w:p w14:paraId="60B3557B" w14:textId="464A3C39" w:rsidR="00B14693" w:rsidRPr="00893E39" w:rsidRDefault="00B14693" w:rsidP="00B14693">
            <w:pPr>
              <w:pStyle w:val="ZPpregtevilke"/>
              <w:rPr>
                <w:b/>
                <w:bCs/>
                <w:color w:val="4F81BD" w:themeColor="accent1"/>
              </w:rPr>
            </w:pPr>
            <w:r w:rsidRPr="00387D0B">
              <w:rPr>
                <w:b/>
                <w:bCs/>
              </w:rPr>
              <w:t>5,3</w:t>
            </w:r>
          </w:p>
        </w:tc>
        <w:tc>
          <w:tcPr>
            <w:tcW w:w="812" w:type="dxa"/>
            <w:tcBorders>
              <w:top w:val="nil"/>
            </w:tcBorders>
            <w:shd w:val="clear" w:color="auto" w:fill="auto"/>
            <w:vAlign w:val="bottom"/>
          </w:tcPr>
          <w:p w14:paraId="5AE338CF" w14:textId="64147CD8" w:rsidR="00B14693" w:rsidRPr="00893E39" w:rsidRDefault="00B14693" w:rsidP="00B14693">
            <w:pPr>
              <w:pStyle w:val="ZPpregtevilke"/>
              <w:rPr>
                <w:b/>
                <w:bCs/>
                <w:color w:val="4F81BD" w:themeColor="accent1"/>
              </w:rPr>
            </w:pPr>
            <w:r w:rsidRPr="00387D0B">
              <w:rPr>
                <w:b/>
                <w:bCs/>
              </w:rPr>
              <w:t>6,0</w:t>
            </w:r>
          </w:p>
        </w:tc>
        <w:tc>
          <w:tcPr>
            <w:tcW w:w="814" w:type="dxa"/>
            <w:tcBorders>
              <w:top w:val="nil"/>
            </w:tcBorders>
            <w:shd w:val="clear" w:color="auto" w:fill="auto"/>
            <w:vAlign w:val="bottom"/>
          </w:tcPr>
          <w:p w14:paraId="5A0730F8" w14:textId="6C515003" w:rsidR="00B14693" w:rsidRPr="00893E39" w:rsidRDefault="00B14693" w:rsidP="00B14693">
            <w:pPr>
              <w:pStyle w:val="ZPpregtevilke"/>
              <w:rPr>
                <w:b/>
                <w:bCs/>
                <w:color w:val="4F81BD" w:themeColor="accent1"/>
              </w:rPr>
            </w:pPr>
            <w:r w:rsidRPr="00387D0B">
              <w:rPr>
                <w:b/>
                <w:bCs/>
              </w:rPr>
              <w:t>6,4</w:t>
            </w:r>
          </w:p>
        </w:tc>
        <w:tc>
          <w:tcPr>
            <w:tcW w:w="813" w:type="dxa"/>
            <w:tcBorders>
              <w:top w:val="nil"/>
            </w:tcBorders>
            <w:shd w:val="clear" w:color="auto" w:fill="auto"/>
            <w:vAlign w:val="bottom"/>
          </w:tcPr>
          <w:p w14:paraId="60EE76C7" w14:textId="2D06CA3C" w:rsidR="00B14693" w:rsidRPr="00893E39" w:rsidRDefault="00B14693" w:rsidP="00B14693">
            <w:pPr>
              <w:pStyle w:val="ZPpregtevilke"/>
              <w:rPr>
                <w:b/>
                <w:bCs/>
                <w:color w:val="4F81BD" w:themeColor="accent1"/>
              </w:rPr>
            </w:pPr>
            <w:r w:rsidRPr="00387D0B">
              <w:rPr>
                <w:b/>
                <w:bCs/>
              </w:rPr>
              <w:t>5,8</w:t>
            </w:r>
          </w:p>
        </w:tc>
        <w:tc>
          <w:tcPr>
            <w:tcW w:w="814" w:type="dxa"/>
            <w:tcBorders>
              <w:top w:val="nil"/>
            </w:tcBorders>
            <w:shd w:val="clear" w:color="auto" w:fill="auto"/>
            <w:vAlign w:val="bottom"/>
          </w:tcPr>
          <w:p w14:paraId="374FA495" w14:textId="3E648E37" w:rsidR="00B14693" w:rsidRPr="00893E39" w:rsidRDefault="00B14693" w:rsidP="00B14693">
            <w:pPr>
              <w:pStyle w:val="ZPpregtevilke"/>
              <w:rPr>
                <w:b/>
                <w:bCs/>
                <w:color w:val="4F81BD" w:themeColor="accent1"/>
              </w:rPr>
            </w:pPr>
            <w:r w:rsidRPr="00387D0B">
              <w:rPr>
                <w:b/>
                <w:bCs/>
              </w:rPr>
              <w:t>4,6</w:t>
            </w:r>
          </w:p>
        </w:tc>
        <w:tc>
          <w:tcPr>
            <w:tcW w:w="814" w:type="dxa"/>
            <w:tcBorders>
              <w:top w:val="nil"/>
            </w:tcBorders>
            <w:shd w:val="clear" w:color="auto" w:fill="auto"/>
            <w:vAlign w:val="bottom"/>
          </w:tcPr>
          <w:p w14:paraId="0569BE60" w14:textId="3BCD4835" w:rsidR="00B14693" w:rsidRPr="00893E39" w:rsidRDefault="00B14693" w:rsidP="00B14693">
            <w:pPr>
              <w:pStyle w:val="ZPpregtevilke"/>
              <w:rPr>
                <w:b/>
                <w:bCs/>
                <w:color w:val="4F81BD" w:themeColor="accent1"/>
              </w:rPr>
            </w:pPr>
            <w:r w:rsidRPr="00387D0B">
              <w:rPr>
                <w:b/>
                <w:bCs/>
              </w:rPr>
              <w:t>6,5</w:t>
            </w:r>
          </w:p>
        </w:tc>
        <w:tc>
          <w:tcPr>
            <w:tcW w:w="813" w:type="dxa"/>
            <w:tcBorders>
              <w:top w:val="nil"/>
            </w:tcBorders>
            <w:shd w:val="clear" w:color="auto" w:fill="auto"/>
            <w:vAlign w:val="bottom"/>
          </w:tcPr>
          <w:p w14:paraId="44B91EF9" w14:textId="41A8764E" w:rsidR="00B14693" w:rsidRPr="00893E39" w:rsidRDefault="00B14693" w:rsidP="00B14693">
            <w:pPr>
              <w:pStyle w:val="ZPpregtevilke"/>
              <w:rPr>
                <w:b/>
                <w:bCs/>
                <w:color w:val="4F81BD" w:themeColor="accent1"/>
              </w:rPr>
            </w:pPr>
            <w:r w:rsidRPr="00387D0B">
              <w:rPr>
                <w:b/>
                <w:bCs/>
                <w:szCs w:val="16"/>
              </w:rPr>
              <w:t>6,3</w:t>
            </w:r>
          </w:p>
        </w:tc>
        <w:tc>
          <w:tcPr>
            <w:tcW w:w="814" w:type="dxa"/>
            <w:tcBorders>
              <w:top w:val="nil"/>
            </w:tcBorders>
            <w:shd w:val="clear" w:color="auto" w:fill="auto"/>
            <w:vAlign w:val="bottom"/>
          </w:tcPr>
          <w:p w14:paraId="0CE615D8" w14:textId="0E43D35E" w:rsidR="00B14693" w:rsidRPr="00893E39" w:rsidRDefault="00B14693" w:rsidP="00B14693">
            <w:pPr>
              <w:pStyle w:val="ZPpregtevilke"/>
              <w:rPr>
                <w:b/>
                <w:bCs/>
                <w:color w:val="4F81BD" w:themeColor="accent1"/>
              </w:rPr>
            </w:pPr>
            <w:r w:rsidRPr="00387D0B">
              <w:rPr>
                <w:b/>
                <w:bCs/>
                <w:szCs w:val="16"/>
              </w:rPr>
              <w:t>6,5</w:t>
            </w:r>
          </w:p>
        </w:tc>
        <w:tc>
          <w:tcPr>
            <w:tcW w:w="814" w:type="dxa"/>
            <w:tcBorders>
              <w:top w:val="nil"/>
            </w:tcBorders>
            <w:shd w:val="clear" w:color="auto" w:fill="auto"/>
            <w:vAlign w:val="bottom"/>
          </w:tcPr>
          <w:p w14:paraId="71E0BBB5" w14:textId="21757386" w:rsidR="00B14693" w:rsidRPr="00893E39" w:rsidRDefault="00B14693" w:rsidP="00B14693">
            <w:pPr>
              <w:pStyle w:val="ZPpregtevilke"/>
              <w:rPr>
                <w:b/>
                <w:bCs/>
                <w:color w:val="4F81BD" w:themeColor="accent1"/>
              </w:rPr>
            </w:pPr>
            <w:r w:rsidRPr="00387D0B">
              <w:rPr>
                <w:b/>
                <w:bCs/>
                <w:szCs w:val="16"/>
              </w:rPr>
              <w:t>5,6</w:t>
            </w:r>
          </w:p>
        </w:tc>
        <w:tc>
          <w:tcPr>
            <w:tcW w:w="857" w:type="dxa"/>
            <w:tcBorders>
              <w:top w:val="nil"/>
            </w:tcBorders>
            <w:vAlign w:val="bottom"/>
          </w:tcPr>
          <w:p w14:paraId="558E1074" w14:textId="1C707BB4" w:rsidR="00B14693" w:rsidRPr="00893E39" w:rsidRDefault="00B14693" w:rsidP="00B14693">
            <w:pPr>
              <w:pStyle w:val="ZPpregtevilke"/>
              <w:rPr>
                <w:b/>
                <w:bCs/>
                <w:color w:val="4F81BD" w:themeColor="accent1"/>
              </w:rPr>
            </w:pPr>
            <w:r w:rsidRPr="00387D0B">
              <w:rPr>
                <w:b/>
              </w:rPr>
              <w:t>6,1</w:t>
            </w:r>
          </w:p>
        </w:tc>
        <w:tc>
          <w:tcPr>
            <w:tcW w:w="857" w:type="dxa"/>
            <w:tcBorders>
              <w:top w:val="nil"/>
            </w:tcBorders>
          </w:tcPr>
          <w:p w14:paraId="461A1C2A" w14:textId="049A7325" w:rsidR="00B14693" w:rsidRPr="00893E39" w:rsidRDefault="00B14693" w:rsidP="00B14693">
            <w:pPr>
              <w:pStyle w:val="ZPpregtevilke"/>
              <w:rPr>
                <w:b/>
                <w:bCs/>
                <w:color w:val="4F81BD" w:themeColor="accent1"/>
              </w:rPr>
            </w:pPr>
            <w:r w:rsidRPr="00387D0B">
              <w:rPr>
                <w:b/>
              </w:rPr>
              <w:t>6,5</w:t>
            </w:r>
          </w:p>
        </w:tc>
        <w:tc>
          <w:tcPr>
            <w:tcW w:w="857" w:type="dxa"/>
            <w:tcBorders>
              <w:top w:val="nil"/>
            </w:tcBorders>
          </w:tcPr>
          <w:p w14:paraId="72B751EB" w14:textId="18F6059D" w:rsidR="00B14693" w:rsidRPr="00893E39" w:rsidRDefault="00B14693" w:rsidP="00B14693">
            <w:pPr>
              <w:pStyle w:val="ZPpregtevilke"/>
              <w:rPr>
                <w:b/>
                <w:bCs/>
                <w:color w:val="4F81BD" w:themeColor="accent1"/>
              </w:rPr>
            </w:pPr>
            <w:r w:rsidRPr="00387D0B">
              <w:rPr>
                <w:b/>
              </w:rPr>
              <w:t>107,1</w:t>
            </w:r>
          </w:p>
        </w:tc>
      </w:tr>
      <w:tr w:rsidR="00B14693" w:rsidRPr="00893E39" w14:paraId="4A4BD5E2" w14:textId="77777777" w:rsidTr="00B14693">
        <w:trPr>
          <w:trHeight w:val="170"/>
          <w:jc w:val="center"/>
        </w:trPr>
        <w:tc>
          <w:tcPr>
            <w:tcW w:w="2484" w:type="dxa"/>
            <w:shd w:val="clear" w:color="auto" w:fill="auto"/>
            <w:vAlign w:val="bottom"/>
          </w:tcPr>
          <w:p w14:paraId="7A503B5F" w14:textId="4DD7713A" w:rsidR="00B14693" w:rsidRPr="00893E39" w:rsidRDefault="00B14693" w:rsidP="00B14693">
            <w:pPr>
              <w:pStyle w:val="ZPpregtekst"/>
              <w:rPr>
                <w:color w:val="4F81BD" w:themeColor="accent1"/>
              </w:rPr>
            </w:pPr>
            <w:r w:rsidRPr="00387D0B">
              <w:t>Pšenica in pira</w:t>
            </w:r>
          </w:p>
        </w:tc>
        <w:tc>
          <w:tcPr>
            <w:tcW w:w="813" w:type="dxa"/>
            <w:shd w:val="clear" w:color="auto" w:fill="auto"/>
            <w:vAlign w:val="bottom"/>
          </w:tcPr>
          <w:p w14:paraId="7302AB43" w14:textId="20D14EC8" w:rsidR="00B14693" w:rsidRPr="00893E39" w:rsidRDefault="00B14693" w:rsidP="00B14693">
            <w:pPr>
              <w:pStyle w:val="ZPpregtevilke"/>
              <w:rPr>
                <w:color w:val="4F81BD" w:themeColor="accent1"/>
              </w:rPr>
            </w:pPr>
            <w:r w:rsidRPr="00387D0B">
              <w:t>4,2</w:t>
            </w:r>
          </w:p>
        </w:tc>
        <w:tc>
          <w:tcPr>
            <w:tcW w:w="814" w:type="dxa"/>
            <w:shd w:val="clear" w:color="auto" w:fill="auto"/>
            <w:vAlign w:val="bottom"/>
          </w:tcPr>
          <w:p w14:paraId="48711E01" w14:textId="5130E888" w:rsidR="00B14693" w:rsidRPr="00893E39" w:rsidRDefault="00B14693" w:rsidP="00B14693">
            <w:pPr>
              <w:pStyle w:val="ZPpregtevilke"/>
              <w:rPr>
                <w:color w:val="4F81BD" w:themeColor="accent1"/>
              </w:rPr>
            </w:pPr>
            <w:r w:rsidRPr="00387D0B">
              <w:t>4,5</w:t>
            </w:r>
          </w:p>
        </w:tc>
        <w:tc>
          <w:tcPr>
            <w:tcW w:w="814" w:type="dxa"/>
            <w:shd w:val="clear" w:color="auto" w:fill="auto"/>
            <w:vAlign w:val="bottom"/>
          </w:tcPr>
          <w:p w14:paraId="3698DF29" w14:textId="5AE5F389" w:rsidR="00B14693" w:rsidRPr="00893E39" w:rsidRDefault="00B14693" w:rsidP="00B14693">
            <w:pPr>
              <w:pStyle w:val="ZPpregtevilke"/>
              <w:rPr>
                <w:color w:val="4F81BD" w:themeColor="accent1"/>
              </w:rPr>
            </w:pPr>
            <w:r w:rsidRPr="00387D0B">
              <w:t>4,0</w:t>
            </w:r>
          </w:p>
        </w:tc>
        <w:tc>
          <w:tcPr>
            <w:tcW w:w="812" w:type="dxa"/>
            <w:shd w:val="clear" w:color="auto" w:fill="auto"/>
            <w:vAlign w:val="bottom"/>
          </w:tcPr>
          <w:p w14:paraId="21B5F6B9" w14:textId="5CF31F71" w:rsidR="00B14693" w:rsidRPr="00893E39" w:rsidRDefault="00B14693" w:rsidP="00B14693">
            <w:pPr>
              <w:pStyle w:val="ZPpregtevilke"/>
              <w:rPr>
                <w:color w:val="4F81BD" w:themeColor="accent1"/>
              </w:rPr>
            </w:pPr>
            <w:r w:rsidRPr="00387D0B">
              <w:t>4,8</w:t>
            </w:r>
          </w:p>
        </w:tc>
        <w:tc>
          <w:tcPr>
            <w:tcW w:w="814" w:type="dxa"/>
            <w:shd w:val="clear" w:color="auto" w:fill="auto"/>
            <w:vAlign w:val="bottom"/>
          </w:tcPr>
          <w:p w14:paraId="5CC6CDFA" w14:textId="7E2B90D2" w:rsidR="00B14693" w:rsidRPr="00893E39" w:rsidRDefault="00B14693" w:rsidP="00B14693">
            <w:pPr>
              <w:pStyle w:val="ZPpregtevilke"/>
              <w:rPr>
                <w:color w:val="4F81BD" w:themeColor="accent1"/>
              </w:rPr>
            </w:pPr>
            <w:r w:rsidRPr="00387D0B">
              <w:t>5,2</w:t>
            </w:r>
          </w:p>
        </w:tc>
        <w:tc>
          <w:tcPr>
            <w:tcW w:w="813" w:type="dxa"/>
            <w:shd w:val="clear" w:color="auto" w:fill="auto"/>
            <w:vAlign w:val="bottom"/>
          </w:tcPr>
          <w:p w14:paraId="51D8E78E" w14:textId="3AF4FA0B" w:rsidR="00B14693" w:rsidRPr="00893E39" w:rsidRDefault="00B14693" w:rsidP="00B14693">
            <w:pPr>
              <w:pStyle w:val="ZPpregtevilke"/>
              <w:rPr>
                <w:color w:val="4F81BD" w:themeColor="accent1"/>
              </w:rPr>
            </w:pPr>
            <w:r w:rsidRPr="00387D0B">
              <w:t>5,4</w:t>
            </w:r>
          </w:p>
        </w:tc>
        <w:tc>
          <w:tcPr>
            <w:tcW w:w="814" w:type="dxa"/>
            <w:shd w:val="clear" w:color="auto" w:fill="auto"/>
            <w:vAlign w:val="bottom"/>
          </w:tcPr>
          <w:p w14:paraId="09381678" w14:textId="40751019" w:rsidR="00B14693" w:rsidRPr="00893E39" w:rsidRDefault="00B14693" w:rsidP="00B14693">
            <w:pPr>
              <w:pStyle w:val="ZPpregtevilke"/>
              <w:rPr>
                <w:color w:val="4F81BD" w:themeColor="accent1"/>
              </w:rPr>
            </w:pPr>
            <w:r w:rsidRPr="00387D0B">
              <w:t>4,4</w:t>
            </w:r>
          </w:p>
        </w:tc>
        <w:tc>
          <w:tcPr>
            <w:tcW w:w="814" w:type="dxa"/>
            <w:shd w:val="clear" w:color="auto" w:fill="auto"/>
            <w:vAlign w:val="bottom"/>
          </w:tcPr>
          <w:p w14:paraId="47C2B1F1" w14:textId="6144431A" w:rsidR="00B14693" w:rsidRPr="00893E39" w:rsidRDefault="00B14693" w:rsidP="00B14693">
            <w:pPr>
              <w:pStyle w:val="ZPpregtevilke"/>
              <w:rPr>
                <w:color w:val="4F81BD" w:themeColor="accent1"/>
              </w:rPr>
            </w:pPr>
            <w:r w:rsidRPr="00387D0B">
              <w:t>5,2</w:t>
            </w:r>
          </w:p>
        </w:tc>
        <w:tc>
          <w:tcPr>
            <w:tcW w:w="813" w:type="dxa"/>
            <w:shd w:val="clear" w:color="auto" w:fill="auto"/>
            <w:vAlign w:val="bottom"/>
          </w:tcPr>
          <w:p w14:paraId="133134CF" w14:textId="2E4BD80C" w:rsidR="00B14693" w:rsidRPr="00893E39" w:rsidRDefault="00B14693" w:rsidP="00B14693">
            <w:pPr>
              <w:pStyle w:val="ZPpregtevilke"/>
              <w:rPr>
                <w:color w:val="4F81BD" w:themeColor="accent1"/>
              </w:rPr>
            </w:pPr>
            <w:r w:rsidRPr="00387D0B">
              <w:rPr>
                <w:szCs w:val="16"/>
              </w:rPr>
              <w:t>5,1</w:t>
            </w:r>
          </w:p>
        </w:tc>
        <w:tc>
          <w:tcPr>
            <w:tcW w:w="814" w:type="dxa"/>
            <w:shd w:val="clear" w:color="auto" w:fill="auto"/>
            <w:vAlign w:val="bottom"/>
          </w:tcPr>
          <w:p w14:paraId="61C39CE6" w14:textId="17946FCE" w:rsidR="00B14693" w:rsidRPr="00893E39" w:rsidRDefault="00B14693" w:rsidP="00B14693">
            <w:pPr>
              <w:pStyle w:val="ZPpregtevilke"/>
              <w:rPr>
                <w:color w:val="4F81BD" w:themeColor="accent1"/>
              </w:rPr>
            </w:pPr>
            <w:r w:rsidRPr="00387D0B">
              <w:rPr>
                <w:szCs w:val="16"/>
              </w:rPr>
              <w:t>5,2</w:t>
            </w:r>
          </w:p>
        </w:tc>
        <w:tc>
          <w:tcPr>
            <w:tcW w:w="814" w:type="dxa"/>
            <w:shd w:val="clear" w:color="auto" w:fill="auto"/>
            <w:vAlign w:val="bottom"/>
          </w:tcPr>
          <w:p w14:paraId="28670A22" w14:textId="5B39A9B1" w:rsidR="00B14693" w:rsidRPr="00893E39" w:rsidRDefault="00B14693" w:rsidP="00B14693">
            <w:pPr>
              <w:pStyle w:val="ZPpregtevilke"/>
              <w:rPr>
                <w:color w:val="4F81BD" w:themeColor="accent1"/>
              </w:rPr>
            </w:pPr>
            <w:r w:rsidRPr="00387D0B">
              <w:rPr>
                <w:szCs w:val="16"/>
              </w:rPr>
              <w:t>5,0</w:t>
            </w:r>
          </w:p>
        </w:tc>
        <w:tc>
          <w:tcPr>
            <w:tcW w:w="857" w:type="dxa"/>
            <w:vAlign w:val="bottom"/>
          </w:tcPr>
          <w:p w14:paraId="13FC8762" w14:textId="1B29168D" w:rsidR="00B14693" w:rsidRPr="00893E39" w:rsidRDefault="00B14693" w:rsidP="00B14693">
            <w:pPr>
              <w:pStyle w:val="ZPpregtevilke"/>
              <w:rPr>
                <w:color w:val="4F81BD" w:themeColor="accent1"/>
              </w:rPr>
            </w:pPr>
            <w:r w:rsidRPr="00387D0B">
              <w:t>4,4</w:t>
            </w:r>
          </w:p>
        </w:tc>
        <w:tc>
          <w:tcPr>
            <w:tcW w:w="857" w:type="dxa"/>
          </w:tcPr>
          <w:p w14:paraId="59E26396" w14:textId="1271E046" w:rsidR="00B14693" w:rsidRPr="00893E39" w:rsidRDefault="00B14693" w:rsidP="00B14693">
            <w:pPr>
              <w:pStyle w:val="ZPpregtevilke"/>
              <w:rPr>
                <w:color w:val="4F81BD" w:themeColor="accent1"/>
              </w:rPr>
            </w:pPr>
            <w:r w:rsidRPr="00387D0B">
              <w:t>5,2</w:t>
            </w:r>
          </w:p>
        </w:tc>
        <w:tc>
          <w:tcPr>
            <w:tcW w:w="857" w:type="dxa"/>
          </w:tcPr>
          <w:p w14:paraId="5D13590B" w14:textId="13F4A9E4" w:rsidR="00B14693" w:rsidRPr="00893E39" w:rsidRDefault="00B14693" w:rsidP="00B14693">
            <w:pPr>
              <w:pStyle w:val="ZPpregtevilke"/>
              <w:rPr>
                <w:color w:val="4F81BD" w:themeColor="accent1"/>
              </w:rPr>
            </w:pPr>
            <w:r w:rsidRPr="00387D0B">
              <w:t>119,4</w:t>
            </w:r>
          </w:p>
        </w:tc>
      </w:tr>
      <w:tr w:rsidR="00B14693" w:rsidRPr="00893E39" w14:paraId="36B5DDF2" w14:textId="77777777" w:rsidTr="00B14693">
        <w:trPr>
          <w:trHeight w:val="170"/>
          <w:jc w:val="center"/>
        </w:trPr>
        <w:tc>
          <w:tcPr>
            <w:tcW w:w="2484" w:type="dxa"/>
            <w:shd w:val="clear" w:color="auto" w:fill="auto"/>
            <w:vAlign w:val="bottom"/>
          </w:tcPr>
          <w:p w14:paraId="5A59259A" w14:textId="56D64C21" w:rsidR="00B14693" w:rsidRPr="00893E39" w:rsidRDefault="00B14693" w:rsidP="00B14693">
            <w:pPr>
              <w:pStyle w:val="ZPpregtekst"/>
              <w:rPr>
                <w:color w:val="4F81BD" w:themeColor="accent1"/>
              </w:rPr>
            </w:pPr>
            <w:r w:rsidRPr="00387D0B">
              <w:t>Rž</w:t>
            </w:r>
          </w:p>
        </w:tc>
        <w:tc>
          <w:tcPr>
            <w:tcW w:w="813" w:type="dxa"/>
            <w:shd w:val="clear" w:color="auto" w:fill="auto"/>
            <w:vAlign w:val="bottom"/>
          </w:tcPr>
          <w:p w14:paraId="2904715E" w14:textId="313C327C" w:rsidR="00B14693" w:rsidRPr="00893E39" w:rsidRDefault="00B14693" w:rsidP="00B14693">
            <w:pPr>
              <w:pStyle w:val="ZPpregtevilke"/>
              <w:rPr>
                <w:color w:val="4F81BD" w:themeColor="accent1"/>
              </w:rPr>
            </w:pPr>
            <w:r w:rsidRPr="00387D0B">
              <w:t>3,1</w:t>
            </w:r>
          </w:p>
        </w:tc>
        <w:tc>
          <w:tcPr>
            <w:tcW w:w="814" w:type="dxa"/>
            <w:shd w:val="clear" w:color="auto" w:fill="auto"/>
            <w:vAlign w:val="bottom"/>
          </w:tcPr>
          <w:p w14:paraId="2A7DF69F" w14:textId="05D91CA0" w:rsidR="00B14693" w:rsidRPr="00893E39" w:rsidRDefault="00B14693" w:rsidP="00B14693">
            <w:pPr>
              <w:pStyle w:val="ZPpregtevilke"/>
              <w:rPr>
                <w:color w:val="4F81BD" w:themeColor="accent1"/>
              </w:rPr>
            </w:pPr>
            <w:r w:rsidRPr="00387D0B">
              <w:t>2,9</w:t>
            </w:r>
          </w:p>
        </w:tc>
        <w:tc>
          <w:tcPr>
            <w:tcW w:w="814" w:type="dxa"/>
            <w:shd w:val="clear" w:color="auto" w:fill="auto"/>
            <w:vAlign w:val="bottom"/>
          </w:tcPr>
          <w:p w14:paraId="3D6AF293" w14:textId="2E6A3911" w:rsidR="00B14693" w:rsidRPr="00893E39" w:rsidRDefault="00B14693" w:rsidP="00B14693">
            <w:pPr>
              <w:pStyle w:val="ZPpregtevilke"/>
              <w:rPr>
                <w:color w:val="4F81BD" w:themeColor="accent1"/>
              </w:rPr>
            </w:pPr>
            <w:r w:rsidRPr="00387D0B">
              <w:t>2,6</w:t>
            </w:r>
          </w:p>
        </w:tc>
        <w:tc>
          <w:tcPr>
            <w:tcW w:w="812" w:type="dxa"/>
            <w:shd w:val="clear" w:color="auto" w:fill="auto"/>
            <w:vAlign w:val="bottom"/>
          </w:tcPr>
          <w:p w14:paraId="4AE8CFD0" w14:textId="1B904DC9" w:rsidR="00B14693" w:rsidRPr="00893E39" w:rsidRDefault="00B14693" w:rsidP="00B14693">
            <w:pPr>
              <w:pStyle w:val="ZPpregtevilke"/>
              <w:rPr>
                <w:color w:val="4F81BD" w:themeColor="accent1"/>
              </w:rPr>
            </w:pPr>
            <w:r w:rsidRPr="00387D0B">
              <w:t>3,4</w:t>
            </w:r>
          </w:p>
        </w:tc>
        <w:tc>
          <w:tcPr>
            <w:tcW w:w="814" w:type="dxa"/>
            <w:shd w:val="clear" w:color="auto" w:fill="auto"/>
            <w:vAlign w:val="bottom"/>
          </w:tcPr>
          <w:p w14:paraId="6079334E" w14:textId="76D143DB" w:rsidR="00B14693" w:rsidRPr="00893E39" w:rsidRDefault="00B14693" w:rsidP="00B14693">
            <w:pPr>
              <w:pStyle w:val="ZPpregtevilke"/>
              <w:rPr>
                <w:color w:val="4F81BD" w:themeColor="accent1"/>
              </w:rPr>
            </w:pPr>
            <w:r w:rsidRPr="00387D0B">
              <w:t>3,5</w:t>
            </w:r>
          </w:p>
        </w:tc>
        <w:tc>
          <w:tcPr>
            <w:tcW w:w="813" w:type="dxa"/>
            <w:shd w:val="clear" w:color="auto" w:fill="auto"/>
            <w:vAlign w:val="bottom"/>
          </w:tcPr>
          <w:p w14:paraId="24B221E3" w14:textId="0B382E02" w:rsidR="00B14693" w:rsidRPr="00893E39" w:rsidRDefault="00B14693" w:rsidP="00B14693">
            <w:pPr>
              <w:pStyle w:val="ZPpregtevilke"/>
              <w:rPr>
                <w:color w:val="4F81BD" w:themeColor="accent1"/>
              </w:rPr>
            </w:pPr>
            <w:r w:rsidRPr="00387D0B">
              <w:t>3,8</w:t>
            </w:r>
          </w:p>
        </w:tc>
        <w:tc>
          <w:tcPr>
            <w:tcW w:w="814" w:type="dxa"/>
            <w:shd w:val="clear" w:color="auto" w:fill="auto"/>
            <w:vAlign w:val="bottom"/>
          </w:tcPr>
          <w:p w14:paraId="60CAC02E" w14:textId="778C5E4F" w:rsidR="00B14693" w:rsidRPr="00893E39" w:rsidRDefault="00B14693" w:rsidP="00B14693">
            <w:pPr>
              <w:pStyle w:val="ZPpregtevilke"/>
              <w:rPr>
                <w:color w:val="4F81BD" w:themeColor="accent1"/>
              </w:rPr>
            </w:pPr>
            <w:r w:rsidRPr="00387D0B">
              <w:t>3,4</w:t>
            </w:r>
          </w:p>
        </w:tc>
        <w:tc>
          <w:tcPr>
            <w:tcW w:w="814" w:type="dxa"/>
            <w:shd w:val="clear" w:color="auto" w:fill="auto"/>
            <w:vAlign w:val="bottom"/>
          </w:tcPr>
          <w:p w14:paraId="5D3B7FD3" w14:textId="442D54BC" w:rsidR="00B14693" w:rsidRPr="00893E39" w:rsidRDefault="00B14693" w:rsidP="00B14693">
            <w:pPr>
              <w:pStyle w:val="ZPpregtevilke"/>
              <w:rPr>
                <w:color w:val="4F81BD" w:themeColor="accent1"/>
              </w:rPr>
            </w:pPr>
            <w:r w:rsidRPr="00387D0B">
              <w:t>4,1</w:t>
            </w:r>
          </w:p>
        </w:tc>
        <w:tc>
          <w:tcPr>
            <w:tcW w:w="813" w:type="dxa"/>
            <w:shd w:val="clear" w:color="auto" w:fill="auto"/>
            <w:vAlign w:val="bottom"/>
          </w:tcPr>
          <w:p w14:paraId="4EA396B2" w14:textId="3C2A3EDC" w:rsidR="00B14693" w:rsidRPr="00893E39" w:rsidRDefault="00B14693" w:rsidP="00B14693">
            <w:pPr>
              <w:pStyle w:val="ZPpregtevilke"/>
              <w:rPr>
                <w:color w:val="4F81BD" w:themeColor="accent1"/>
              </w:rPr>
            </w:pPr>
            <w:r w:rsidRPr="00387D0B">
              <w:rPr>
                <w:szCs w:val="16"/>
              </w:rPr>
              <w:t>3,8</w:t>
            </w:r>
          </w:p>
        </w:tc>
        <w:tc>
          <w:tcPr>
            <w:tcW w:w="814" w:type="dxa"/>
            <w:shd w:val="clear" w:color="auto" w:fill="auto"/>
            <w:vAlign w:val="bottom"/>
          </w:tcPr>
          <w:p w14:paraId="74D90AB8" w14:textId="756F94E6" w:rsidR="00B14693" w:rsidRPr="00893E39" w:rsidRDefault="00B14693" w:rsidP="00B14693">
            <w:pPr>
              <w:pStyle w:val="ZPpregtevilke"/>
              <w:rPr>
                <w:color w:val="4F81BD" w:themeColor="accent1"/>
              </w:rPr>
            </w:pPr>
            <w:r w:rsidRPr="00387D0B">
              <w:rPr>
                <w:szCs w:val="16"/>
              </w:rPr>
              <w:t>4,1</w:t>
            </w:r>
          </w:p>
        </w:tc>
        <w:tc>
          <w:tcPr>
            <w:tcW w:w="814" w:type="dxa"/>
            <w:shd w:val="clear" w:color="auto" w:fill="auto"/>
            <w:vAlign w:val="bottom"/>
          </w:tcPr>
          <w:p w14:paraId="457D2FCD" w14:textId="06A1026F" w:rsidR="00B14693" w:rsidRPr="00893E39" w:rsidRDefault="00B14693" w:rsidP="00B14693">
            <w:pPr>
              <w:pStyle w:val="ZPpregtevilke"/>
              <w:rPr>
                <w:color w:val="4F81BD" w:themeColor="accent1"/>
              </w:rPr>
            </w:pPr>
            <w:r w:rsidRPr="00387D0B">
              <w:rPr>
                <w:szCs w:val="16"/>
              </w:rPr>
              <w:t>4,1</w:t>
            </w:r>
          </w:p>
        </w:tc>
        <w:tc>
          <w:tcPr>
            <w:tcW w:w="857" w:type="dxa"/>
            <w:vAlign w:val="bottom"/>
          </w:tcPr>
          <w:p w14:paraId="6E9FA828" w14:textId="5FE02272" w:rsidR="00B14693" w:rsidRPr="00893E39" w:rsidRDefault="00B14693" w:rsidP="00B14693">
            <w:pPr>
              <w:pStyle w:val="ZPpregtevilke"/>
              <w:rPr>
                <w:color w:val="4F81BD" w:themeColor="accent1"/>
              </w:rPr>
            </w:pPr>
            <w:r w:rsidRPr="00387D0B">
              <w:t>3,5</w:t>
            </w:r>
          </w:p>
        </w:tc>
        <w:tc>
          <w:tcPr>
            <w:tcW w:w="857" w:type="dxa"/>
          </w:tcPr>
          <w:p w14:paraId="7E02FAD1" w14:textId="06C6DA4B" w:rsidR="00B14693" w:rsidRPr="00893E39" w:rsidRDefault="00B14693" w:rsidP="00B14693">
            <w:pPr>
              <w:pStyle w:val="ZPpregtevilke"/>
              <w:rPr>
                <w:color w:val="4F81BD" w:themeColor="accent1"/>
              </w:rPr>
            </w:pPr>
            <w:r w:rsidRPr="00387D0B">
              <w:t>3,8</w:t>
            </w:r>
          </w:p>
        </w:tc>
        <w:tc>
          <w:tcPr>
            <w:tcW w:w="857" w:type="dxa"/>
          </w:tcPr>
          <w:p w14:paraId="535D2088" w14:textId="49D56AA0" w:rsidR="00B14693" w:rsidRPr="00893E39" w:rsidRDefault="00B14693" w:rsidP="00B14693">
            <w:pPr>
              <w:pStyle w:val="ZPpregtevilke"/>
              <w:rPr>
                <w:color w:val="4F81BD" w:themeColor="accent1"/>
              </w:rPr>
            </w:pPr>
            <w:r w:rsidRPr="00387D0B">
              <w:t>108,9</w:t>
            </w:r>
          </w:p>
        </w:tc>
      </w:tr>
      <w:tr w:rsidR="00B14693" w:rsidRPr="00893E39" w14:paraId="571F009D" w14:textId="77777777" w:rsidTr="00B14693">
        <w:trPr>
          <w:trHeight w:val="170"/>
          <w:jc w:val="center"/>
        </w:trPr>
        <w:tc>
          <w:tcPr>
            <w:tcW w:w="2484" w:type="dxa"/>
            <w:shd w:val="clear" w:color="auto" w:fill="auto"/>
            <w:vAlign w:val="bottom"/>
          </w:tcPr>
          <w:p w14:paraId="7A104CE6" w14:textId="0DC20A61" w:rsidR="00B14693" w:rsidRPr="00893E39" w:rsidRDefault="00B14693" w:rsidP="00B14693">
            <w:pPr>
              <w:pStyle w:val="ZPpregtekst"/>
              <w:rPr>
                <w:color w:val="4F81BD" w:themeColor="accent1"/>
              </w:rPr>
            </w:pPr>
            <w:r w:rsidRPr="00387D0B">
              <w:t>Ječmen</w:t>
            </w:r>
          </w:p>
        </w:tc>
        <w:tc>
          <w:tcPr>
            <w:tcW w:w="813" w:type="dxa"/>
            <w:shd w:val="clear" w:color="auto" w:fill="auto"/>
            <w:vAlign w:val="bottom"/>
          </w:tcPr>
          <w:p w14:paraId="5E631867" w14:textId="03AE0449" w:rsidR="00B14693" w:rsidRPr="00893E39" w:rsidRDefault="00B14693" w:rsidP="00B14693">
            <w:pPr>
              <w:pStyle w:val="ZPpregtevilke"/>
              <w:rPr>
                <w:color w:val="4F81BD" w:themeColor="accent1"/>
              </w:rPr>
            </w:pPr>
            <w:r w:rsidRPr="00387D0B">
              <w:t>3,7</w:t>
            </w:r>
          </w:p>
        </w:tc>
        <w:tc>
          <w:tcPr>
            <w:tcW w:w="814" w:type="dxa"/>
            <w:shd w:val="clear" w:color="auto" w:fill="auto"/>
            <w:vAlign w:val="bottom"/>
          </w:tcPr>
          <w:p w14:paraId="1AAC0335" w14:textId="4E1D3CF9" w:rsidR="00B14693" w:rsidRPr="00893E39" w:rsidRDefault="00B14693" w:rsidP="00B14693">
            <w:pPr>
              <w:pStyle w:val="ZPpregtevilke"/>
              <w:rPr>
                <w:color w:val="4F81BD" w:themeColor="accent1"/>
              </w:rPr>
            </w:pPr>
            <w:r w:rsidRPr="00387D0B">
              <w:t>4,0</w:t>
            </w:r>
          </w:p>
        </w:tc>
        <w:tc>
          <w:tcPr>
            <w:tcW w:w="814" w:type="dxa"/>
            <w:shd w:val="clear" w:color="auto" w:fill="auto"/>
            <w:vAlign w:val="bottom"/>
          </w:tcPr>
          <w:p w14:paraId="5403CF49" w14:textId="1B384585" w:rsidR="00B14693" w:rsidRPr="00893E39" w:rsidRDefault="00B14693" w:rsidP="00B14693">
            <w:pPr>
              <w:pStyle w:val="ZPpregtevilke"/>
              <w:rPr>
                <w:color w:val="4F81BD" w:themeColor="accent1"/>
              </w:rPr>
            </w:pPr>
            <w:r w:rsidRPr="00387D0B">
              <w:t>3,5</w:t>
            </w:r>
          </w:p>
        </w:tc>
        <w:tc>
          <w:tcPr>
            <w:tcW w:w="812" w:type="dxa"/>
            <w:shd w:val="clear" w:color="auto" w:fill="auto"/>
            <w:vAlign w:val="bottom"/>
          </w:tcPr>
          <w:p w14:paraId="313404DA" w14:textId="33D13E7F" w:rsidR="00B14693" w:rsidRPr="00893E39" w:rsidRDefault="00B14693" w:rsidP="00B14693">
            <w:pPr>
              <w:pStyle w:val="ZPpregtevilke"/>
              <w:rPr>
                <w:color w:val="4F81BD" w:themeColor="accent1"/>
              </w:rPr>
            </w:pPr>
            <w:r w:rsidRPr="00387D0B">
              <w:t>4,3</w:t>
            </w:r>
          </w:p>
        </w:tc>
        <w:tc>
          <w:tcPr>
            <w:tcW w:w="814" w:type="dxa"/>
            <w:shd w:val="clear" w:color="auto" w:fill="auto"/>
            <w:vAlign w:val="bottom"/>
          </w:tcPr>
          <w:p w14:paraId="33AAF72A" w14:textId="1ACCEF8F" w:rsidR="00B14693" w:rsidRPr="00893E39" w:rsidRDefault="00B14693" w:rsidP="00B14693">
            <w:pPr>
              <w:pStyle w:val="ZPpregtevilke"/>
              <w:rPr>
                <w:color w:val="4F81BD" w:themeColor="accent1"/>
              </w:rPr>
            </w:pPr>
            <w:r w:rsidRPr="00387D0B">
              <w:t>4,5</w:t>
            </w:r>
          </w:p>
        </w:tc>
        <w:tc>
          <w:tcPr>
            <w:tcW w:w="813" w:type="dxa"/>
            <w:shd w:val="clear" w:color="auto" w:fill="auto"/>
            <w:vAlign w:val="bottom"/>
          </w:tcPr>
          <w:p w14:paraId="40D8C32D" w14:textId="317E775B" w:rsidR="00B14693" w:rsidRPr="00893E39" w:rsidRDefault="00B14693" w:rsidP="00B14693">
            <w:pPr>
              <w:pStyle w:val="ZPpregtevilke"/>
              <w:rPr>
                <w:color w:val="4F81BD" w:themeColor="accent1"/>
              </w:rPr>
            </w:pPr>
            <w:r w:rsidRPr="00387D0B">
              <w:t>4,7</w:t>
            </w:r>
          </w:p>
        </w:tc>
        <w:tc>
          <w:tcPr>
            <w:tcW w:w="814" w:type="dxa"/>
            <w:shd w:val="clear" w:color="auto" w:fill="auto"/>
            <w:vAlign w:val="bottom"/>
          </w:tcPr>
          <w:p w14:paraId="56C462AC" w14:textId="622C68F4" w:rsidR="00B14693" w:rsidRPr="00893E39" w:rsidRDefault="00B14693" w:rsidP="00B14693">
            <w:pPr>
              <w:pStyle w:val="ZPpregtevilke"/>
              <w:rPr>
                <w:color w:val="4F81BD" w:themeColor="accent1"/>
              </w:rPr>
            </w:pPr>
            <w:r w:rsidRPr="00387D0B">
              <w:t>4,0</w:t>
            </w:r>
          </w:p>
        </w:tc>
        <w:tc>
          <w:tcPr>
            <w:tcW w:w="814" w:type="dxa"/>
            <w:shd w:val="clear" w:color="auto" w:fill="auto"/>
            <w:vAlign w:val="bottom"/>
          </w:tcPr>
          <w:p w14:paraId="470A4BB5" w14:textId="4A4E8982" w:rsidR="00B14693" w:rsidRPr="00893E39" w:rsidRDefault="00B14693" w:rsidP="00B14693">
            <w:pPr>
              <w:pStyle w:val="ZPpregtevilke"/>
              <w:rPr>
                <w:color w:val="4F81BD" w:themeColor="accent1"/>
              </w:rPr>
            </w:pPr>
            <w:r w:rsidRPr="00387D0B">
              <w:t>4,9</w:t>
            </w:r>
          </w:p>
        </w:tc>
        <w:tc>
          <w:tcPr>
            <w:tcW w:w="813" w:type="dxa"/>
            <w:shd w:val="clear" w:color="auto" w:fill="auto"/>
            <w:vAlign w:val="bottom"/>
          </w:tcPr>
          <w:p w14:paraId="710735D1" w14:textId="4A85E381" w:rsidR="00B14693" w:rsidRPr="00893E39" w:rsidRDefault="00B14693" w:rsidP="00B14693">
            <w:pPr>
              <w:pStyle w:val="ZPpregtevilke"/>
              <w:rPr>
                <w:color w:val="4F81BD" w:themeColor="accent1"/>
              </w:rPr>
            </w:pPr>
            <w:r w:rsidRPr="00387D0B">
              <w:rPr>
                <w:szCs w:val="16"/>
              </w:rPr>
              <w:t>4,6</w:t>
            </w:r>
          </w:p>
        </w:tc>
        <w:tc>
          <w:tcPr>
            <w:tcW w:w="814" w:type="dxa"/>
            <w:shd w:val="clear" w:color="auto" w:fill="auto"/>
            <w:vAlign w:val="bottom"/>
          </w:tcPr>
          <w:p w14:paraId="3CA895AD" w14:textId="7734671C" w:rsidR="00B14693" w:rsidRPr="00893E39" w:rsidRDefault="00B14693" w:rsidP="00B14693">
            <w:pPr>
              <w:pStyle w:val="ZPpregtevilke"/>
              <w:rPr>
                <w:color w:val="4F81BD" w:themeColor="accent1"/>
              </w:rPr>
            </w:pPr>
            <w:r w:rsidRPr="00387D0B">
              <w:rPr>
                <w:szCs w:val="16"/>
              </w:rPr>
              <w:t>4,8</w:t>
            </w:r>
          </w:p>
        </w:tc>
        <w:tc>
          <w:tcPr>
            <w:tcW w:w="814" w:type="dxa"/>
            <w:shd w:val="clear" w:color="auto" w:fill="auto"/>
            <w:vAlign w:val="bottom"/>
          </w:tcPr>
          <w:p w14:paraId="2A82E657" w14:textId="1C94D90B" w:rsidR="00B14693" w:rsidRPr="00893E39" w:rsidRDefault="00B14693" w:rsidP="00B14693">
            <w:pPr>
              <w:pStyle w:val="ZPpregtevilke"/>
              <w:rPr>
                <w:color w:val="4F81BD" w:themeColor="accent1"/>
              </w:rPr>
            </w:pPr>
            <w:r w:rsidRPr="00387D0B">
              <w:rPr>
                <w:szCs w:val="16"/>
              </w:rPr>
              <w:t>4,8</w:t>
            </w:r>
          </w:p>
        </w:tc>
        <w:tc>
          <w:tcPr>
            <w:tcW w:w="857" w:type="dxa"/>
            <w:vAlign w:val="bottom"/>
          </w:tcPr>
          <w:p w14:paraId="7ACB5EEF" w14:textId="4C4B4D61" w:rsidR="00B14693" w:rsidRPr="00893E39" w:rsidRDefault="00B14693" w:rsidP="00B14693">
            <w:pPr>
              <w:pStyle w:val="ZPpregtevilke"/>
              <w:rPr>
                <w:color w:val="4F81BD" w:themeColor="accent1"/>
              </w:rPr>
            </w:pPr>
            <w:r w:rsidRPr="00387D0B">
              <w:t>4,2</w:t>
            </w:r>
          </w:p>
        </w:tc>
        <w:tc>
          <w:tcPr>
            <w:tcW w:w="857" w:type="dxa"/>
          </w:tcPr>
          <w:p w14:paraId="6705F407" w14:textId="77459615" w:rsidR="00B14693" w:rsidRPr="00893E39" w:rsidRDefault="00B14693" w:rsidP="00B14693">
            <w:pPr>
              <w:pStyle w:val="ZPpregtevilke"/>
              <w:rPr>
                <w:color w:val="4F81BD" w:themeColor="accent1"/>
              </w:rPr>
            </w:pPr>
            <w:r w:rsidRPr="00387D0B">
              <w:t>4,8</w:t>
            </w:r>
          </w:p>
        </w:tc>
        <w:tc>
          <w:tcPr>
            <w:tcW w:w="857" w:type="dxa"/>
          </w:tcPr>
          <w:p w14:paraId="6A6F9E76" w14:textId="40DE22AF" w:rsidR="00B14693" w:rsidRPr="00893E39" w:rsidRDefault="00B14693" w:rsidP="00B14693">
            <w:pPr>
              <w:pStyle w:val="ZPpregtevilke"/>
              <w:rPr>
                <w:color w:val="4F81BD" w:themeColor="accent1"/>
              </w:rPr>
            </w:pPr>
            <w:r w:rsidRPr="00387D0B">
              <w:t>115,6</w:t>
            </w:r>
          </w:p>
        </w:tc>
      </w:tr>
      <w:tr w:rsidR="00B14693" w:rsidRPr="00893E39" w14:paraId="5597F9A0" w14:textId="77777777" w:rsidTr="00B14693">
        <w:trPr>
          <w:trHeight w:val="170"/>
          <w:jc w:val="center"/>
        </w:trPr>
        <w:tc>
          <w:tcPr>
            <w:tcW w:w="2484" w:type="dxa"/>
            <w:shd w:val="clear" w:color="auto" w:fill="auto"/>
            <w:vAlign w:val="bottom"/>
          </w:tcPr>
          <w:p w14:paraId="5B676884" w14:textId="0FBA77A9" w:rsidR="00B14693" w:rsidRPr="00893E39" w:rsidRDefault="00B14693" w:rsidP="00B14693">
            <w:pPr>
              <w:pStyle w:val="ZPpregtekst"/>
              <w:rPr>
                <w:color w:val="4F81BD" w:themeColor="accent1"/>
              </w:rPr>
            </w:pPr>
            <w:r w:rsidRPr="00387D0B">
              <w:t>Oves</w:t>
            </w:r>
          </w:p>
        </w:tc>
        <w:tc>
          <w:tcPr>
            <w:tcW w:w="813" w:type="dxa"/>
            <w:shd w:val="clear" w:color="auto" w:fill="auto"/>
            <w:vAlign w:val="bottom"/>
          </w:tcPr>
          <w:p w14:paraId="292175DB" w14:textId="675BCE3F" w:rsidR="00B14693" w:rsidRPr="00893E39" w:rsidRDefault="00B14693" w:rsidP="00B14693">
            <w:pPr>
              <w:pStyle w:val="ZPpregtevilke"/>
              <w:rPr>
                <w:color w:val="4F81BD" w:themeColor="accent1"/>
              </w:rPr>
            </w:pPr>
            <w:r w:rsidRPr="00387D0B">
              <w:t>2,4</w:t>
            </w:r>
          </w:p>
        </w:tc>
        <w:tc>
          <w:tcPr>
            <w:tcW w:w="814" w:type="dxa"/>
            <w:shd w:val="clear" w:color="auto" w:fill="auto"/>
            <w:vAlign w:val="bottom"/>
          </w:tcPr>
          <w:p w14:paraId="03B32D9A" w14:textId="61CFCC96" w:rsidR="00B14693" w:rsidRPr="00893E39" w:rsidRDefault="00B14693" w:rsidP="00B14693">
            <w:pPr>
              <w:pStyle w:val="ZPpregtevilke"/>
              <w:rPr>
                <w:color w:val="4F81BD" w:themeColor="accent1"/>
              </w:rPr>
            </w:pPr>
            <w:r w:rsidRPr="00387D0B">
              <w:t>2,6</w:t>
            </w:r>
          </w:p>
        </w:tc>
        <w:tc>
          <w:tcPr>
            <w:tcW w:w="814" w:type="dxa"/>
            <w:shd w:val="clear" w:color="auto" w:fill="auto"/>
            <w:vAlign w:val="bottom"/>
          </w:tcPr>
          <w:p w14:paraId="0BE914A9" w14:textId="1FDC7689" w:rsidR="00B14693" w:rsidRPr="00893E39" w:rsidRDefault="00B14693" w:rsidP="00B14693">
            <w:pPr>
              <w:pStyle w:val="ZPpregtevilke"/>
              <w:rPr>
                <w:color w:val="4F81BD" w:themeColor="accent1"/>
              </w:rPr>
            </w:pPr>
            <w:r w:rsidRPr="00387D0B">
              <w:t>2,4</w:t>
            </w:r>
          </w:p>
        </w:tc>
        <w:tc>
          <w:tcPr>
            <w:tcW w:w="812" w:type="dxa"/>
            <w:shd w:val="clear" w:color="auto" w:fill="auto"/>
            <w:vAlign w:val="bottom"/>
          </w:tcPr>
          <w:p w14:paraId="07CA5537" w14:textId="380441D5" w:rsidR="00B14693" w:rsidRPr="00893E39" w:rsidRDefault="00B14693" w:rsidP="00B14693">
            <w:pPr>
              <w:pStyle w:val="ZPpregtevilke"/>
              <w:rPr>
                <w:color w:val="4F81BD" w:themeColor="accent1"/>
              </w:rPr>
            </w:pPr>
            <w:r w:rsidRPr="00387D0B">
              <w:t>2,9</w:t>
            </w:r>
          </w:p>
        </w:tc>
        <w:tc>
          <w:tcPr>
            <w:tcW w:w="814" w:type="dxa"/>
            <w:shd w:val="clear" w:color="auto" w:fill="auto"/>
            <w:vAlign w:val="bottom"/>
          </w:tcPr>
          <w:p w14:paraId="7833CCD5" w14:textId="3D9493E5" w:rsidR="00B14693" w:rsidRPr="00893E39" w:rsidRDefault="00B14693" w:rsidP="00B14693">
            <w:pPr>
              <w:pStyle w:val="ZPpregtevilke"/>
              <w:rPr>
                <w:color w:val="4F81BD" w:themeColor="accent1"/>
              </w:rPr>
            </w:pPr>
            <w:r w:rsidRPr="00387D0B">
              <w:t>3,2</w:t>
            </w:r>
          </w:p>
        </w:tc>
        <w:tc>
          <w:tcPr>
            <w:tcW w:w="813" w:type="dxa"/>
            <w:shd w:val="clear" w:color="auto" w:fill="auto"/>
            <w:vAlign w:val="bottom"/>
          </w:tcPr>
          <w:p w14:paraId="76460DDF" w14:textId="33F7809D" w:rsidR="00B14693" w:rsidRPr="00893E39" w:rsidRDefault="00B14693" w:rsidP="00B14693">
            <w:pPr>
              <w:pStyle w:val="ZPpregtevilke"/>
              <w:rPr>
                <w:color w:val="4F81BD" w:themeColor="accent1"/>
              </w:rPr>
            </w:pPr>
            <w:r w:rsidRPr="00387D0B">
              <w:t>3,2</w:t>
            </w:r>
          </w:p>
        </w:tc>
        <w:tc>
          <w:tcPr>
            <w:tcW w:w="814" w:type="dxa"/>
            <w:shd w:val="clear" w:color="auto" w:fill="auto"/>
            <w:vAlign w:val="bottom"/>
          </w:tcPr>
          <w:p w14:paraId="788F2602" w14:textId="60F22BA7" w:rsidR="00B14693" w:rsidRPr="00893E39" w:rsidRDefault="00B14693" w:rsidP="00B14693">
            <w:pPr>
              <w:pStyle w:val="ZPpregtevilke"/>
              <w:rPr>
                <w:color w:val="4F81BD" w:themeColor="accent1"/>
              </w:rPr>
            </w:pPr>
            <w:r w:rsidRPr="00387D0B">
              <w:t>2,6</w:t>
            </w:r>
          </w:p>
        </w:tc>
        <w:tc>
          <w:tcPr>
            <w:tcW w:w="814" w:type="dxa"/>
            <w:shd w:val="clear" w:color="auto" w:fill="auto"/>
            <w:vAlign w:val="bottom"/>
          </w:tcPr>
          <w:p w14:paraId="26B220A0" w14:textId="1827404F" w:rsidR="00B14693" w:rsidRPr="00893E39" w:rsidRDefault="00B14693" w:rsidP="00B14693">
            <w:pPr>
              <w:pStyle w:val="ZPpregtevilke"/>
              <w:rPr>
                <w:color w:val="4F81BD" w:themeColor="accent1"/>
              </w:rPr>
            </w:pPr>
            <w:r w:rsidRPr="00387D0B">
              <w:t>3,3</w:t>
            </w:r>
          </w:p>
        </w:tc>
        <w:tc>
          <w:tcPr>
            <w:tcW w:w="813" w:type="dxa"/>
            <w:shd w:val="clear" w:color="auto" w:fill="auto"/>
            <w:vAlign w:val="bottom"/>
          </w:tcPr>
          <w:p w14:paraId="1A9A6462" w14:textId="4B2B93C2" w:rsidR="00B14693" w:rsidRPr="00893E39" w:rsidRDefault="00B14693" w:rsidP="00B14693">
            <w:pPr>
              <w:pStyle w:val="ZPpregtevilke"/>
              <w:rPr>
                <w:color w:val="4F81BD" w:themeColor="accent1"/>
              </w:rPr>
            </w:pPr>
            <w:r w:rsidRPr="00387D0B">
              <w:rPr>
                <w:szCs w:val="16"/>
              </w:rPr>
              <w:t>3,3</w:t>
            </w:r>
          </w:p>
        </w:tc>
        <w:tc>
          <w:tcPr>
            <w:tcW w:w="814" w:type="dxa"/>
            <w:shd w:val="clear" w:color="auto" w:fill="auto"/>
            <w:vAlign w:val="bottom"/>
          </w:tcPr>
          <w:p w14:paraId="3009B74E" w14:textId="0F3EA5EE" w:rsidR="00B14693" w:rsidRPr="00893E39" w:rsidRDefault="00B14693" w:rsidP="00B14693">
            <w:pPr>
              <w:pStyle w:val="ZPpregtevilke"/>
              <w:rPr>
                <w:color w:val="4F81BD" w:themeColor="accent1"/>
              </w:rPr>
            </w:pPr>
            <w:r w:rsidRPr="00387D0B">
              <w:rPr>
                <w:szCs w:val="16"/>
              </w:rPr>
              <w:t>3,2</w:t>
            </w:r>
          </w:p>
        </w:tc>
        <w:tc>
          <w:tcPr>
            <w:tcW w:w="814" w:type="dxa"/>
            <w:shd w:val="clear" w:color="auto" w:fill="auto"/>
            <w:vAlign w:val="bottom"/>
          </w:tcPr>
          <w:p w14:paraId="7FC9EB8C" w14:textId="7D7154C5" w:rsidR="00B14693" w:rsidRPr="00893E39" w:rsidRDefault="00B14693" w:rsidP="00B14693">
            <w:pPr>
              <w:pStyle w:val="ZPpregtevilke"/>
              <w:rPr>
                <w:color w:val="4F81BD" w:themeColor="accent1"/>
              </w:rPr>
            </w:pPr>
            <w:r w:rsidRPr="00387D0B">
              <w:rPr>
                <w:szCs w:val="16"/>
              </w:rPr>
              <w:t>3,2</w:t>
            </w:r>
          </w:p>
        </w:tc>
        <w:tc>
          <w:tcPr>
            <w:tcW w:w="857" w:type="dxa"/>
            <w:vAlign w:val="bottom"/>
          </w:tcPr>
          <w:p w14:paraId="005E4D41" w14:textId="1C1AB62E" w:rsidR="00B14693" w:rsidRPr="00893E39" w:rsidRDefault="00B14693" w:rsidP="00B14693">
            <w:pPr>
              <w:pStyle w:val="ZPpregtevilke"/>
              <w:rPr>
                <w:color w:val="4F81BD" w:themeColor="accent1"/>
              </w:rPr>
            </w:pPr>
            <w:r w:rsidRPr="00387D0B">
              <w:t>2,7</w:t>
            </w:r>
          </w:p>
        </w:tc>
        <w:tc>
          <w:tcPr>
            <w:tcW w:w="857" w:type="dxa"/>
          </w:tcPr>
          <w:p w14:paraId="3CC65F99" w14:textId="70DEF5A7" w:rsidR="00B14693" w:rsidRPr="00893E39" w:rsidRDefault="00B14693" w:rsidP="00B14693">
            <w:pPr>
              <w:pStyle w:val="ZPpregtevilke"/>
              <w:rPr>
                <w:color w:val="4F81BD" w:themeColor="accent1"/>
              </w:rPr>
            </w:pPr>
            <w:r w:rsidRPr="00387D0B">
              <w:t>3,3</w:t>
            </w:r>
          </w:p>
        </w:tc>
        <w:tc>
          <w:tcPr>
            <w:tcW w:w="857" w:type="dxa"/>
          </w:tcPr>
          <w:p w14:paraId="214E5823" w14:textId="21368EBF" w:rsidR="00B14693" w:rsidRPr="00893E39" w:rsidRDefault="00B14693" w:rsidP="00B14693">
            <w:pPr>
              <w:pStyle w:val="ZPpregtevilke"/>
              <w:rPr>
                <w:color w:val="4F81BD" w:themeColor="accent1"/>
              </w:rPr>
            </w:pPr>
            <w:r w:rsidRPr="00387D0B">
              <w:t>122,5</w:t>
            </w:r>
          </w:p>
        </w:tc>
      </w:tr>
      <w:tr w:rsidR="00B14693" w:rsidRPr="00893E39" w14:paraId="3303D41F" w14:textId="77777777" w:rsidTr="00B14693">
        <w:trPr>
          <w:trHeight w:val="170"/>
          <w:jc w:val="center"/>
        </w:trPr>
        <w:tc>
          <w:tcPr>
            <w:tcW w:w="2484" w:type="dxa"/>
            <w:shd w:val="clear" w:color="auto" w:fill="auto"/>
            <w:vAlign w:val="bottom"/>
          </w:tcPr>
          <w:p w14:paraId="425050D5" w14:textId="67DD19E5" w:rsidR="00B14693" w:rsidRPr="00893E39" w:rsidRDefault="00B14693" w:rsidP="00B14693">
            <w:pPr>
              <w:pStyle w:val="ZPpregtekst"/>
              <w:rPr>
                <w:color w:val="4F81BD" w:themeColor="accent1"/>
              </w:rPr>
            </w:pPr>
            <w:r w:rsidRPr="00387D0B">
              <w:t>Koruza za zrnje</w:t>
            </w:r>
          </w:p>
        </w:tc>
        <w:tc>
          <w:tcPr>
            <w:tcW w:w="813" w:type="dxa"/>
            <w:shd w:val="clear" w:color="auto" w:fill="auto"/>
            <w:vAlign w:val="bottom"/>
          </w:tcPr>
          <w:p w14:paraId="1E39CFD3" w14:textId="6E12BCDF" w:rsidR="00B14693" w:rsidRPr="00893E39" w:rsidRDefault="00B14693" w:rsidP="00B14693">
            <w:pPr>
              <w:pStyle w:val="ZPpregtevilke"/>
              <w:rPr>
                <w:color w:val="4F81BD" w:themeColor="accent1"/>
              </w:rPr>
            </w:pPr>
            <w:r w:rsidRPr="00387D0B">
              <w:t>7,5</w:t>
            </w:r>
          </w:p>
        </w:tc>
        <w:tc>
          <w:tcPr>
            <w:tcW w:w="814" w:type="dxa"/>
            <w:shd w:val="clear" w:color="auto" w:fill="auto"/>
            <w:vAlign w:val="bottom"/>
          </w:tcPr>
          <w:p w14:paraId="2AE6A054" w14:textId="6463EA01" w:rsidR="00B14693" w:rsidRPr="00893E39" w:rsidRDefault="00B14693" w:rsidP="00B14693">
            <w:pPr>
              <w:pStyle w:val="ZPpregtevilke"/>
              <w:rPr>
                <w:color w:val="4F81BD" w:themeColor="accent1"/>
              </w:rPr>
            </w:pPr>
            <w:r w:rsidRPr="00387D0B">
              <w:t>7,3</w:t>
            </w:r>
          </w:p>
        </w:tc>
        <w:tc>
          <w:tcPr>
            <w:tcW w:w="814" w:type="dxa"/>
            <w:shd w:val="clear" w:color="auto" w:fill="auto"/>
            <w:vAlign w:val="bottom"/>
          </w:tcPr>
          <w:p w14:paraId="6CA185B6" w14:textId="0B9A58B1" w:rsidR="00B14693" w:rsidRPr="00893E39" w:rsidRDefault="00B14693" w:rsidP="00B14693">
            <w:pPr>
              <w:pStyle w:val="ZPpregtevilke"/>
              <w:rPr>
                <w:color w:val="4F81BD" w:themeColor="accent1"/>
              </w:rPr>
            </w:pPr>
            <w:r w:rsidRPr="00387D0B">
              <w:t>7,8</w:t>
            </w:r>
          </w:p>
        </w:tc>
        <w:tc>
          <w:tcPr>
            <w:tcW w:w="812" w:type="dxa"/>
            <w:shd w:val="clear" w:color="auto" w:fill="auto"/>
            <w:vAlign w:val="bottom"/>
          </w:tcPr>
          <w:p w14:paraId="0B939719" w14:textId="03074575" w:rsidR="00B14693" w:rsidRPr="00893E39" w:rsidRDefault="00B14693" w:rsidP="00B14693">
            <w:pPr>
              <w:pStyle w:val="ZPpregtevilke"/>
              <w:rPr>
                <w:color w:val="4F81BD" w:themeColor="accent1"/>
              </w:rPr>
            </w:pPr>
            <w:r w:rsidRPr="00387D0B">
              <w:t>8,5</w:t>
            </w:r>
          </w:p>
        </w:tc>
        <w:tc>
          <w:tcPr>
            <w:tcW w:w="814" w:type="dxa"/>
            <w:shd w:val="clear" w:color="auto" w:fill="auto"/>
            <w:vAlign w:val="bottom"/>
          </w:tcPr>
          <w:p w14:paraId="381856DA" w14:textId="2E0B8E89" w:rsidR="00B14693" w:rsidRPr="00893E39" w:rsidRDefault="00B14693" w:rsidP="00B14693">
            <w:pPr>
              <w:pStyle w:val="ZPpregtevilke"/>
              <w:rPr>
                <w:color w:val="4F81BD" w:themeColor="accent1"/>
              </w:rPr>
            </w:pPr>
            <w:r w:rsidRPr="00387D0B">
              <w:t>8,7</w:t>
            </w:r>
          </w:p>
        </w:tc>
        <w:tc>
          <w:tcPr>
            <w:tcW w:w="813" w:type="dxa"/>
            <w:shd w:val="clear" w:color="auto" w:fill="auto"/>
            <w:vAlign w:val="bottom"/>
          </w:tcPr>
          <w:p w14:paraId="18C8A896" w14:textId="0BEEE935" w:rsidR="00B14693" w:rsidRPr="00893E39" w:rsidRDefault="00B14693" w:rsidP="00B14693">
            <w:pPr>
              <w:pStyle w:val="ZPpregtevilke"/>
              <w:rPr>
                <w:color w:val="4F81BD" w:themeColor="accent1"/>
              </w:rPr>
            </w:pPr>
            <w:r w:rsidRPr="00387D0B">
              <w:t>7,1</w:t>
            </w:r>
          </w:p>
        </w:tc>
        <w:tc>
          <w:tcPr>
            <w:tcW w:w="814" w:type="dxa"/>
            <w:shd w:val="clear" w:color="auto" w:fill="auto"/>
            <w:vAlign w:val="bottom"/>
          </w:tcPr>
          <w:p w14:paraId="64F84F97" w14:textId="1CC4F823" w:rsidR="00B14693" w:rsidRPr="00893E39" w:rsidRDefault="00B14693" w:rsidP="00B14693">
            <w:pPr>
              <w:pStyle w:val="ZPpregtevilke"/>
              <w:rPr>
                <w:color w:val="4F81BD" w:themeColor="accent1"/>
              </w:rPr>
            </w:pPr>
            <w:r w:rsidRPr="00387D0B">
              <w:t>5,4</w:t>
            </w:r>
          </w:p>
        </w:tc>
        <w:tc>
          <w:tcPr>
            <w:tcW w:w="814" w:type="dxa"/>
            <w:shd w:val="clear" w:color="auto" w:fill="auto"/>
            <w:vAlign w:val="bottom"/>
          </w:tcPr>
          <w:p w14:paraId="2512508A" w14:textId="28431D6F" w:rsidR="00B14693" w:rsidRPr="00893E39" w:rsidRDefault="00B14693" w:rsidP="00B14693">
            <w:pPr>
              <w:pStyle w:val="ZPpregtevilke"/>
              <w:rPr>
                <w:color w:val="4F81BD" w:themeColor="accent1"/>
              </w:rPr>
            </w:pPr>
            <w:r w:rsidRPr="00387D0B">
              <w:t>9,1</w:t>
            </w:r>
          </w:p>
        </w:tc>
        <w:tc>
          <w:tcPr>
            <w:tcW w:w="813" w:type="dxa"/>
            <w:shd w:val="clear" w:color="auto" w:fill="auto"/>
            <w:vAlign w:val="bottom"/>
          </w:tcPr>
          <w:p w14:paraId="4AA87B33" w14:textId="1FD63EBF" w:rsidR="00B14693" w:rsidRPr="00893E39" w:rsidRDefault="00B14693" w:rsidP="00B14693">
            <w:pPr>
              <w:pStyle w:val="ZPpregtevilke"/>
              <w:rPr>
                <w:color w:val="4F81BD" w:themeColor="accent1"/>
              </w:rPr>
            </w:pPr>
            <w:r w:rsidRPr="00387D0B">
              <w:rPr>
                <w:szCs w:val="16"/>
              </w:rPr>
              <w:t>9,0</w:t>
            </w:r>
          </w:p>
        </w:tc>
        <w:tc>
          <w:tcPr>
            <w:tcW w:w="814" w:type="dxa"/>
            <w:shd w:val="clear" w:color="auto" w:fill="auto"/>
            <w:vAlign w:val="bottom"/>
          </w:tcPr>
          <w:p w14:paraId="3C8B2ECA" w14:textId="08146B11" w:rsidR="00B14693" w:rsidRPr="00893E39" w:rsidRDefault="00B14693" w:rsidP="00B14693">
            <w:pPr>
              <w:pStyle w:val="ZPpregtevilke"/>
              <w:rPr>
                <w:color w:val="4F81BD" w:themeColor="accent1"/>
              </w:rPr>
            </w:pPr>
            <w:r w:rsidRPr="00387D0B">
              <w:rPr>
                <w:szCs w:val="16"/>
              </w:rPr>
              <w:t>9,5</w:t>
            </w:r>
          </w:p>
        </w:tc>
        <w:tc>
          <w:tcPr>
            <w:tcW w:w="814" w:type="dxa"/>
            <w:shd w:val="clear" w:color="auto" w:fill="auto"/>
            <w:vAlign w:val="bottom"/>
          </w:tcPr>
          <w:p w14:paraId="428EDE5D" w14:textId="70985ACA" w:rsidR="00B14693" w:rsidRPr="00893E39" w:rsidRDefault="00B14693" w:rsidP="00B14693">
            <w:pPr>
              <w:pStyle w:val="ZPpregtevilke"/>
              <w:rPr>
                <w:color w:val="4F81BD" w:themeColor="accent1"/>
              </w:rPr>
            </w:pPr>
            <w:r w:rsidRPr="00387D0B">
              <w:rPr>
                <w:szCs w:val="16"/>
              </w:rPr>
              <w:t>7,1</w:t>
            </w:r>
          </w:p>
        </w:tc>
        <w:tc>
          <w:tcPr>
            <w:tcW w:w="857" w:type="dxa"/>
            <w:vAlign w:val="bottom"/>
          </w:tcPr>
          <w:p w14:paraId="7DF56D99" w14:textId="6BFC6053" w:rsidR="00B14693" w:rsidRPr="00893E39" w:rsidRDefault="00B14693" w:rsidP="00B14693">
            <w:pPr>
              <w:pStyle w:val="ZPpregtevilke"/>
              <w:rPr>
                <w:color w:val="4F81BD" w:themeColor="accent1"/>
              </w:rPr>
            </w:pPr>
            <w:r w:rsidRPr="00387D0B">
              <w:t>9,5</w:t>
            </w:r>
          </w:p>
        </w:tc>
        <w:tc>
          <w:tcPr>
            <w:tcW w:w="857" w:type="dxa"/>
          </w:tcPr>
          <w:p w14:paraId="4B7A824A" w14:textId="760DE415" w:rsidR="00B14693" w:rsidRPr="00893E39" w:rsidRDefault="00B14693" w:rsidP="00B14693">
            <w:pPr>
              <w:pStyle w:val="ZPpregtevilke"/>
              <w:rPr>
                <w:color w:val="4F81BD" w:themeColor="accent1"/>
              </w:rPr>
            </w:pPr>
            <w:r w:rsidRPr="00387D0B">
              <w:t>9,3</w:t>
            </w:r>
          </w:p>
        </w:tc>
        <w:tc>
          <w:tcPr>
            <w:tcW w:w="857" w:type="dxa"/>
          </w:tcPr>
          <w:p w14:paraId="35E52687" w14:textId="609C768A" w:rsidR="00B14693" w:rsidRPr="00893E39" w:rsidRDefault="00B14693" w:rsidP="00B14693">
            <w:pPr>
              <w:pStyle w:val="ZPpregtevilke"/>
              <w:rPr>
                <w:color w:val="4F81BD" w:themeColor="accent1"/>
              </w:rPr>
            </w:pPr>
            <w:r w:rsidRPr="00387D0B">
              <w:t>98,0</w:t>
            </w:r>
          </w:p>
        </w:tc>
      </w:tr>
      <w:tr w:rsidR="00B14693" w:rsidRPr="00893E39" w14:paraId="062230DC" w14:textId="77777777" w:rsidTr="00B14693">
        <w:trPr>
          <w:trHeight w:val="170"/>
          <w:jc w:val="center"/>
        </w:trPr>
        <w:tc>
          <w:tcPr>
            <w:tcW w:w="2484" w:type="dxa"/>
            <w:shd w:val="clear" w:color="auto" w:fill="auto"/>
            <w:vAlign w:val="bottom"/>
          </w:tcPr>
          <w:p w14:paraId="34ED8340" w14:textId="5B774F90" w:rsidR="00B14693" w:rsidRPr="00893E39" w:rsidRDefault="00B14693" w:rsidP="00B14693">
            <w:pPr>
              <w:pStyle w:val="ZPpregtekst"/>
              <w:rPr>
                <w:color w:val="4F81BD" w:themeColor="accent1"/>
              </w:rPr>
            </w:pPr>
            <w:r w:rsidRPr="00387D0B">
              <w:t>Tritikala</w:t>
            </w:r>
          </w:p>
        </w:tc>
        <w:tc>
          <w:tcPr>
            <w:tcW w:w="813" w:type="dxa"/>
            <w:shd w:val="clear" w:color="auto" w:fill="auto"/>
            <w:vAlign w:val="bottom"/>
          </w:tcPr>
          <w:p w14:paraId="16D10DDD" w14:textId="6C7DC918" w:rsidR="00B14693" w:rsidRPr="00893E39" w:rsidRDefault="00B14693" w:rsidP="00B14693">
            <w:pPr>
              <w:pStyle w:val="ZPpregtevilke"/>
              <w:rPr>
                <w:color w:val="4F81BD" w:themeColor="accent1"/>
              </w:rPr>
            </w:pPr>
            <w:r w:rsidRPr="00387D0B">
              <w:t>3,9</w:t>
            </w:r>
          </w:p>
        </w:tc>
        <w:tc>
          <w:tcPr>
            <w:tcW w:w="814" w:type="dxa"/>
            <w:shd w:val="clear" w:color="auto" w:fill="auto"/>
            <w:vAlign w:val="bottom"/>
          </w:tcPr>
          <w:p w14:paraId="6D0D8211" w14:textId="65CD6812" w:rsidR="00B14693" w:rsidRPr="00893E39" w:rsidRDefault="00B14693" w:rsidP="00B14693">
            <w:pPr>
              <w:pStyle w:val="ZPpregtevilke"/>
              <w:rPr>
                <w:color w:val="4F81BD" w:themeColor="accent1"/>
              </w:rPr>
            </w:pPr>
            <w:r w:rsidRPr="00387D0B">
              <w:t>4,1</w:t>
            </w:r>
          </w:p>
        </w:tc>
        <w:tc>
          <w:tcPr>
            <w:tcW w:w="814" w:type="dxa"/>
            <w:shd w:val="clear" w:color="auto" w:fill="auto"/>
            <w:vAlign w:val="bottom"/>
          </w:tcPr>
          <w:p w14:paraId="3A43BB84" w14:textId="6E9FD07B" w:rsidR="00B14693" w:rsidRPr="00893E39" w:rsidRDefault="00B14693" w:rsidP="00B14693">
            <w:pPr>
              <w:pStyle w:val="ZPpregtevilke"/>
              <w:rPr>
                <w:color w:val="4F81BD" w:themeColor="accent1"/>
              </w:rPr>
            </w:pPr>
            <w:r w:rsidRPr="00387D0B">
              <w:t>4,0</w:t>
            </w:r>
          </w:p>
        </w:tc>
        <w:tc>
          <w:tcPr>
            <w:tcW w:w="812" w:type="dxa"/>
            <w:shd w:val="clear" w:color="auto" w:fill="auto"/>
            <w:vAlign w:val="bottom"/>
          </w:tcPr>
          <w:p w14:paraId="537D7BD0" w14:textId="24A8224A" w:rsidR="00B14693" w:rsidRPr="00893E39" w:rsidRDefault="00B14693" w:rsidP="00B14693">
            <w:pPr>
              <w:pStyle w:val="ZPpregtevilke"/>
              <w:rPr>
                <w:color w:val="4F81BD" w:themeColor="accent1"/>
              </w:rPr>
            </w:pPr>
            <w:r w:rsidRPr="00387D0B">
              <w:t>4,0</w:t>
            </w:r>
          </w:p>
        </w:tc>
        <w:tc>
          <w:tcPr>
            <w:tcW w:w="814" w:type="dxa"/>
            <w:shd w:val="clear" w:color="auto" w:fill="auto"/>
            <w:vAlign w:val="bottom"/>
          </w:tcPr>
          <w:p w14:paraId="1003B1A2" w14:textId="45BD2238" w:rsidR="00B14693" w:rsidRPr="00893E39" w:rsidRDefault="00B14693" w:rsidP="00B14693">
            <w:pPr>
              <w:pStyle w:val="ZPpregtevilke"/>
              <w:rPr>
                <w:color w:val="4F81BD" w:themeColor="accent1"/>
              </w:rPr>
            </w:pPr>
            <w:r w:rsidRPr="00387D0B">
              <w:t>4,4</w:t>
            </w:r>
          </w:p>
        </w:tc>
        <w:tc>
          <w:tcPr>
            <w:tcW w:w="813" w:type="dxa"/>
            <w:shd w:val="clear" w:color="auto" w:fill="auto"/>
            <w:vAlign w:val="bottom"/>
          </w:tcPr>
          <w:p w14:paraId="78C249DF" w14:textId="58F287C1" w:rsidR="00B14693" w:rsidRPr="00893E39" w:rsidRDefault="00B14693" w:rsidP="00B14693">
            <w:pPr>
              <w:pStyle w:val="ZPpregtevilke"/>
              <w:rPr>
                <w:color w:val="4F81BD" w:themeColor="accent1"/>
              </w:rPr>
            </w:pPr>
            <w:r w:rsidRPr="00387D0B">
              <w:t>4,4</w:t>
            </w:r>
          </w:p>
        </w:tc>
        <w:tc>
          <w:tcPr>
            <w:tcW w:w="814" w:type="dxa"/>
            <w:shd w:val="clear" w:color="auto" w:fill="auto"/>
            <w:vAlign w:val="bottom"/>
          </w:tcPr>
          <w:p w14:paraId="5098EECA" w14:textId="4E2DDEB6" w:rsidR="00B14693" w:rsidRPr="00893E39" w:rsidRDefault="00B14693" w:rsidP="00B14693">
            <w:pPr>
              <w:pStyle w:val="ZPpregtevilke"/>
              <w:rPr>
                <w:color w:val="4F81BD" w:themeColor="accent1"/>
              </w:rPr>
            </w:pPr>
            <w:r w:rsidRPr="00387D0B">
              <w:t>3,6</w:t>
            </w:r>
          </w:p>
        </w:tc>
        <w:tc>
          <w:tcPr>
            <w:tcW w:w="814" w:type="dxa"/>
            <w:shd w:val="clear" w:color="auto" w:fill="auto"/>
            <w:vAlign w:val="bottom"/>
          </w:tcPr>
          <w:p w14:paraId="160DA21D" w14:textId="4F05D124" w:rsidR="00B14693" w:rsidRPr="00893E39" w:rsidRDefault="00B14693" w:rsidP="00B14693">
            <w:pPr>
              <w:pStyle w:val="ZPpregtevilke"/>
              <w:rPr>
                <w:color w:val="4F81BD" w:themeColor="accent1"/>
              </w:rPr>
            </w:pPr>
            <w:r w:rsidRPr="00387D0B">
              <w:t>4,7</w:t>
            </w:r>
          </w:p>
        </w:tc>
        <w:tc>
          <w:tcPr>
            <w:tcW w:w="813" w:type="dxa"/>
            <w:shd w:val="clear" w:color="auto" w:fill="auto"/>
            <w:vAlign w:val="bottom"/>
          </w:tcPr>
          <w:p w14:paraId="2410E723" w14:textId="6B4D2EC4" w:rsidR="00B14693" w:rsidRPr="00893E39" w:rsidRDefault="00B14693" w:rsidP="00B14693">
            <w:pPr>
              <w:pStyle w:val="ZPpregtevilke"/>
              <w:rPr>
                <w:color w:val="4F81BD" w:themeColor="accent1"/>
              </w:rPr>
            </w:pPr>
            <w:r w:rsidRPr="00387D0B">
              <w:rPr>
                <w:szCs w:val="16"/>
              </w:rPr>
              <w:t>4,7</w:t>
            </w:r>
          </w:p>
        </w:tc>
        <w:tc>
          <w:tcPr>
            <w:tcW w:w="814" w:type="dxa"/>
            <w:shd w:val="clear" w:color="auto" w:fill="auto"/>
            <w:vAlign w:val="bottom"/>
          </w:tcPr>
          <w:p w14:paraId="377FF0D3" w14:textId="4DB764B8" w:rsidR="00B14693" w:rsidRPr="00893E39" w:rsidRDefault="00B14693" w:rsidP="00B14693">
            <w:pPr>
              <w:pStyle w:val="ZPpregtevilke"/>
              <w:rPr>
                <w:color w:val="4F81BD" w:themeColor="accent1"/>
              </w:rPr>
            </w:pPr>
            <w:r w:rsidRPr="00387D0B">
              <w:rPr>
                <w:szCs w:val="16"/>
              </w:rPr>
              <w:t>4,7</w:t>
            </w:r>
          </w:p>
        </w:tc>
        <w:tc>
          <w:tcPr>
            <w:tcW w:w="814" w:type="dxa"/>
            <w:shd w:val="clear" w:color="auto" w:fill="auto"/>
            <w:vAlign w:val="bottom"/>
          </w:tcPr>
          <w:p w14:paraId="42469097" w14:textId="02110453" w:rsidR="00B14693" w:rsidRPr="00893E39" w:rsidRDefault="00B14693" w:rsidP="00B14693">
            <w:pPr>
              <w:pStyle w:val="ZPpregtevilke"/>
              <w:rPr>
                <w:color w:val="4F81BD" w:themeColor="accent1"/>
              </w:rPr>
            </w:pPr>
            <w:r w:rsidRPr="00387D0B">
              <w:rPr>
                <w:szCs w:val="16"/>
              </w:rPr>
              <w:t>4,6</w:t>
            </w:r>
          </w:p>
        </w:tc>
        <w:tc>
          <w:tcPr>
            <w:tcW w:w="857" w:type="dxa"/>
            <w:vAlign w:val="bottom"/>
          </w:tcPr>
          <w:p w14:paraId="2825C4B4" w14:textId="57CC040D" w:rsidR="00B14693" w:rsidRPr="00893E39" w:rsidRDefault="00B14693" w:rsidP="00B14693">
            <w:pPr>
              <w:pStyle w:val="ZPpregtevilke"/>
              <w:rPr>
                <w:color w:val="4F81BD" w:themeColor="accent1"/>
              </w:rPr>
            </w:pPr>
            <w:r w:rsidRPr="00387D0B">
              <w:t>4,2</w:t>
            </w:r>
          </w:p>
        </w:tc>
        <w:tc>
          <w:tcPr>
            <w:tcW w:w="857" w:type="dxa"/>
          </w:tcPr>
          <w:p w14:paraId="4BF7EAAE" w14:textId="2F62FE27" w:rsidR="00B14693" w:rsidRPr="00893E39" w:rsidRDefault="00B14693" w:rsidP="00B14693">
            <w:pPr>
              <w:pStyle w:val="ZPpregtevilke"/>
              <w:rPr>
                <w:color w:val="4F81BD" w:themeColor="accent1"/>
              </w:rPr>
            </w:pPr>
            <w:r w:rsidRPr="00387D0B">
              <w:t>4,6</w:t>
            </w:r>
          </w:p>
        </w:tc>
        <w:tc>
          <w:tcPr>
            <w:tcW w:w="857" w:type="dxa"/>
          </w:tcPr>
          <w:p w14:paraId="00F30562" w14:textId="02F37CDE" w:rsidR="00B14693" w:rsidRPr="00893E39" w:rsidRDefault="00B14693" w:rsidP="00B14693">
            <w:pPr>
              <w:pStyle w:val="ZPpregtevilke"/>
              <w:rPr>
                <w:color w:val="4F81BD" w:themeColor="accent1"/>
              </w:rPr>
            </w:pPr>
            <w:r w:rsidRPr="00387D0B">
              <w:t>111,4</w:t>
            </w:r>
          </w:p>
        </w:tc>
      </w:tr>
      <w:tr w:rsidR="00B14693" w:rsidRPr="00893E39" w14:paraId="36E9DAE1" w14:textId="77777777" w:rsidTr="00B14693">
        <w:trPr>
          <w:trHeight w:val="170"/>
          <w:jc w:val="center"/>
        </w:trPr>
        <w:tc>
          <w:tcPr>
            <w:tcW w:w="2484" w:type="dxa"/>
            <w:shd w:val="clear" w:color="auto" w:fill="auto"/>
            <w:vAlign w:val="bottom"/>
          </w:tcPr>
          <w:p w14:paraId="68B91A7F" w14:textId="675DF980" w:rsidR="00B14693" w:rsidRPr="00893E39" w:rsidRDefault="00B14693" w:rsidP="00B14693">
            <w:pPr>
              <w:pStyle w:val="ZPpregtekst"/>
              <w:rPr>
                <w:color w:val="4F81BD" w:themeColor="accent1"/>
              </w:rPr>
            </w:pPr>
            <w:r w:rsidRPr="00387D0B">
              <w:t>Proso</w:t>
            </w:r>
          </w:p>
        </w:tc>
        <w:tc>
          <w:tcPr>
            <w:tcW w:w="813" w:type="dxa"/>
            <w:shd w:val="clear" w:color="auto" w:fill="auto"/>
            <w:vAlign w:val="bottom"/>
          </w:tcPr>
          <w:p w14:paraId="203A76C7" w14:textId="0C446DD6" w:rsidR="00B14693" w:rsidRPr="00893E39" w:rsidRDefault="00B14693" w:rsidP="00B14693">
            <w:pPr>
              <w:pStyle w:val="ZPpregtevilke"/>
              <w:rPr>
                <w:color w:val="4F81BD" w:themeColor="accent1"/>
              </w:rPr>
            </w:pPr>
            <w:r w:rsidRPr="00387D0B">
              <w:t>1,6</w:t>
            </w:r>
          </w:p>
        </w:tc>
        <w:tc>
          <w:tcPr>
            <w:tcW w:w="814" w:type="dxa"/>
            <w:shd w:val="clear" w:color="auto" w:fill="auto"/>
            <w:vAlign w:val="bottom"/>
          </w:tcPr>
          <w:p w14:paraId="7DEB7573" w14:textId="176D8BAB" w:rsidR="00B14693" w:rsidRPr="00893E39" w:rsidRDefault="00B14693" w:rsidP="00B14693">
            <w:pPr>
              <w:pStyle w:val="ZPpregtevilke"/>
              <w:rPr>
                <w:color w:val="4F81BD" w:themeColor="accent1"/>
              </w:rPr>
            </w:pPr>
            <w:r w:rsidRPr="00387D0B">
              <w:t>1,3</w:t>
            </w:r>
          </w:p>
        </w:tc>
        <w:tc>
          <w:tcPr>
            <w:tcW w:w="814" w:type="dxa"/>
            <w:shd w:val="clear" w:color="auto" w:fill="auto"/>
            <w:vAlign w:val="bottom"/>
          </w:tcPr>
          <w:p w14:paraId="4D05AFB8" w14:textId="21EEEA29" w:rsidR="00B14693" w:rsidRPr="00893E39" w:rsidRDefault="00B14693" w:rsidP="00B14693">
            <w:pPr>
              <w:pStyle w:val="ZPpregtevilke"/>
              <w:rPr>
                <w:color w:val="4F81BD" w:themeColor="accent1"/>
              </w:rPr>
            </w:pPr>
            <w:r w:rsidRPr="00387D0B">
              <w:t>1,2</w:t>
            </w:r>
          </w:p>
        </w:tc>
        <w:tc>
          <w:tcPr>
            <w:tcW w:w="812" w:type="dxa"/>
            <w:shd w:val="clear" w:color="auto" w:fill="auto"/>
            <w:vAlign w:val="bottom"/>
          </w:tcPr>
          <w:p w14:paraId="6E32F1E5" w14:textId="5E9CAF2B" w:rsidR="00B14693" w:rsidRPr="00893E39" w:rsidRDefault="00B14693" w:rsidP="00B14693">
            <w:pPr>
              <w:pStyle w:val="ZPpregtevilke"/>
              <w:rPr>
                <w:color w:val="4F81BD" w:themeColor="accent1"/>
              </w:rPr>
            </w:pPr>
            <w:r w:rsidRPr="00387D0B">
              <w:t>1,5</w:t>
            </w:r>
          </w:p>
        </w:tc>
        <w:tc>
          <w:tcPr>
            <w:tcW w:w="814" w:type="dxa"/>
            <w:shd w:val="clear" w:color="auto" w:fill="auto"/>
            <w:vAlign w:val="bottom"/>
          </w:tcPr>
          <w:p w14:paraId="3376C60B" w14:textId="5710744E" w:rsidR="00B14693" w:rsidRPr="00893E39" w:rsidRDefault="00B14693" w:rsidP="00B14693">
            <w:pPr>
              <w:pStyle w:val="ZPpregtevilke"/>
              <w:rPr>
                <w:color w:val="4F81BD" w:themeColor="accent1"/>
              </w:rPr>
            </w:pPr>
            <w:r w:rsidRPr="00387D0B">
              <w:t>1,4</w:t>
            </w:r>
          </w:p>
        </w:tc>
        <w:tc>
          <w:tcPr>
            <w:tcW w:w="813" w:type="dxa"/>
            <w:shd w:val="clear" w:color="auto" w:fill="auto"/>
            <w:vAlign w:val="bottom"/>
          </w:tcPr>
          <w:p w14:paraId="6E98648B" w14:textId="241FF07F" w:rsidR="00B14693" w:rsidRPr="00893E39" w:rsidRDefault="00B14693" w:rsidP="00B14693">
            <w:pPr>
              <w:pStyle w:val="ZPpregtevilke"/>
              <w:rPr>
                <w:color w:val="4F81BD" w:themeColor="accent1"/>
              </w:rPr>
            </w:pPr>
            <w:r w:rsidRPr="00387D0B">
              <w:t>1,2</w:t>
            </w:r>
          </w:p>
        </w:tc>
        <w:tc>
          <w:tcPr>
            <w:tcW w:w="814" w:type="dxa"/>
            <w:shd w:val="clear" w:color="auto" w:fill="auto"/>
            <w:vAlign w:val="bottom"/>
          </w:tcPr>
          <w:p w14:paraId="67560C73" w14:textId="30A76A0E" w:rsidR="00B14693" w:rsidRPr="00893E39" w:rsidRDefault="00B14693" w:rsidP="00B14693">
            <w:pPr>
              <w:pStyle w:val="ZPpregtevilke"/>
              <w:rPr>
                <w:color w:val="4F81BD" w:themeColor="accent1"/>
              </w:rPr>
            </w:pPr>
            <w:r w:rsidRPr="00387D0B">
              <w:t>1,1</w:t>
            </w:r>
          </w:p>
        </w:tc>
        <w:tc>
          <w:tcPr>
            <w:tcW w:w="814" w:type="dxa"/>
            <w:shd w:val="clear" w:color="auto" w:fill="auto"/>
            <w:vAlign w:val="bottom"/>
          </w:tcPr>
          <w:p w14:paraId="6B287D9A" w14:textId="0AA5F51E" w:rsidR="00B14693" w:rsidRPr="00893E39" w:rsidRDefault="00B14693" w:rsidP="00B14693">
            <w:pPr>
              <w:pStyle w:val="ZPpregtevilke"/>
              <w:rPr>
                <w:color w:val="4F81BD" w:themeColor="accent1"/>
              </w:rPr>
            </w:pPr>
            <w:r w:rsidRPr="00387D0B">
              <w:t>1,8</w:t>
            </w:r>
          </w:p>
        </w:tc>
        <w:tc>
          <w:tcPr>
            <w:tcW w:w="813" w:type="dxa"/>
            <w:shd w:val="clear" w:color="auto" w:fill="auto"/>
            <w:vAlign w:val="bottom"/>
          </w:tcPr>
          <w:p w14:paraId="0B677762" w14:textId="2BA6F388" w:rsidR="00B14693" w:rsidRPr="00893E39" w:rsidRDefault="00B14693" w:rsidP="00B14693">
            <w:pPr>
              <w:pStyle w:val="ZPpregtevilke"/>
              <w:rPr>
                <w:color w:val="4F81BD" w:themeColor="accent1"/>
              </w:rPr>
            </w:pPr>
            <w:r w:rsidRPr="00387D0B">
              <w:rPr>
                <w:szCs w:val="16"/>
              </w:rPr>
              <w:t>1,7</w:t>
            </w:r>
          </w:p>
        </w:tc>
        <w:tc>
          <w:tcPr>
            <w:tcW w:w="814" w:type="dxa"/>
            <w:shd w:val="clear" w:color="auto" w:fill="auto"/>
            <w:vAlign w:val="bottom"/>
          </w:tcPr>
          <w:p w14:paraId="1B5B9696" w14:textId="3589A90C" w:rsidR="00B14693" w:rsidRPr="00893E39" w:rsidRDefault="00B14693" w:rsidP="00B14693">
            <w:pPr>
              <w:pStyle w:val="ZPpregtevilke"/>
              <w:rPr>
                <w:color w:val="4F81BD" w:themeColor="accent1"/>
              </w:rPr>
            </w:pPr>
            <w:r w:rsidRPr="00387D0B">
              <w:rPr>
                <w:szCs w:val="16"/>
              </w:rPr>
              <w:t>1,3</w:t>
            </w:r>
          </w:p>
        </w:tc>
        <w:tc>
          <w:tcPr>
            <w:tcW w:w="814" w:type="dxa"/>
            <w:shd w:val="clear" w:color="auto" w:fill="auto"/>
            <w:vAlign w:val="bottom"/>
          </w:tcPr>
          <w:p w14:paraId="23ACC3DF" w14:textId="5D8F3914" w:rsidR="00B14693" w:rsidRPr="00893E39" w:rsidRDefault="00B14693" w:rsidP="00B14693">
            <w:pPr>
              <w:pStyle w:val="ZPpregtevilke"/>
              <w:rPr>
                <w:color w:val="4F81BD" w:themeColor="accent1"/>
              </w:rPr>
            </w:pPr>
            <w:r w:rsidRPr="00387D0B">
              <w:rPr>
                <w:szCs w:val="16"/>
              </w:rPr>
              <w:t>1,1</w:t>
            </w:r>
          </w:p>
        </w:tc>
        <w:tc>
          <w:tcPr>
            <w:tcW w:w="857" w:type="dxa"/>
            <w:vAlign w:val="bottom"/>
          </w:tcPr>
          <w:p w14:paraId="35E31183" w14:textId="04C7E584" w:rsidR="00B14693" w:rsidRPr="00893E39" w:rsidRDefault="00B14693" w:rsidP="00B14693">
            <w:pPr>
              <w:pStyle w:val="ZPpregtevilke"/>
              <w:rPr>
                <w:color w:val="4F81BD" w:themeColor="accent1"/>
              </w:rPr>
            </w:pPr>
            <w:r w:rsidRPr="00387D0B">
              <w:t>1,3</w:t>
            </w:r>
          </w:p>
        </w:tc>
        <w:tc>
          <w:tcPr>
            <w:tcW w:w="857" w:type="dxa"/>
          </w:tcPr>
          <w:p w14:paraId="63239DB6" w14:textId="7A68F006" w:rsidR="00B14693" w:rsidRPr="00893E39" w:rsidRDefault="00B14693" w:rsidP="00B14693">
            <w:pPr>
              <w:pStyle w:val="ZPpregtevilke"/>
              <w:rPr>
                <w:color w:val="4F81BD" w:themeColor="accent1"/>
              </w:rPr>
            </w:pPr>
            <w:r w:rsidRPr="00387D0B">
              <w:t>1,3</w:t>
            </w:r>
          </w:p>
        </w:tc>
        <w:tc>
          <w:tcPr>
            <w:tcW w:w="857" w:type="dxa"/>
          </w:tcPr>
          <w:p w14:paraId="68664820" w14:textId="234291F9" w:rsidR="00B14693" w:rsidRPr="00893E39" w:rsidRDefault="00B14693" w:rsidP="00B14693">
            <w:pPr>
              <w:pStyle w:val="ZPpregtevilke"/>
              <w:rPr>
                <w:color w:val="4F81BD" w:themeColor="accent1"/>
              </w:rPr>
            </w:pPr>
            <w:r w:rsidRPr="00387D0B">
              <w:t>99,3</w:t>
            </w:r>
          </w:p>
        </w:tc>
      </w:tr>
      <w:tr w:rsidR="00B14693" w:rsidRPr="00893E39" w14:paraId="46B4A26D" w14:textId="77777777" w:rsidTr="00B14693">
        <w:trPr>
          <w:trHeight w:val="170"/>
          <w:jc w:val="center"/>
        </w:trPr>
        <w:tc>
          <w:tcPr>
            <w:tcW w:w="2484" w:type="dxa"/>
            <w:shd w:val="clear" w:color="auto" w:fill="auto"/>
            <w:vAlign w:val="bottom"/>
          </w:tcPr>
          <w:p w14:paraId="447EA8C1" w14:textId="6FCA8834"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4A1CC4BC" w14:textId="4B60DA93"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4CB44B38" w14:textId="77EEBCAB" w:rsidR="00B14693" w:rsidRPr="00893E39" w:rsidRDefault="00B14693" w:rsidP="00B14693">
            <w:pPr>
              <w:pStyle w:val="ZPpregtevilke"/>
              <w:rPr>
                <w:color w:val="4F81BD" w:themeColor="accent1"/>
              </w:rPr>
            </w:pPr>
            <w:r w:rsidRPr="003D3C61">
              <w:rPr>
                <w:i/>
              </w:rPr>
              <w:t>1,3</w:t>
            </w:r>
          </w:p>
        </w:tc>
        <w:tc>
          <w:tcPr>
            <w:tcW w:w="814" w:type="dxa"/>
            <w:shd w:val="clear" w:color="auto" w:fill="auto"/>
            <w:vAlign w:val="bottom"/>
          </w:tcPr>
          <w:p w14:paraId="3BB684E7" w14:textId="63FC53DD" w:rsidR="00B14693" w:rsidRPr="00893E39" w:rsidRDefault="00B14693" w:rsidP="00B14693">
            <w:pPr>
              <w:pStyle w:val="ZPpregtevilke"/>
              <w:rPr>
                <w:color w:val="4F81BD" w:themeColor="accent1"/>
              </w:rPr>
            </w:pPr>
            <w:r w:rsidRPr="003D3C61">
              <w:rPr>
                <w:i/>
              </w:rPr>
              <w:t>1,1</w:t>
            </w:r>
          </w:p>
        </w:tc>
        <w:tc>
          <w:tcPr>
            <w:tcW w:w="812" w:type="dxa"/>
            <w:shd w:val="clear" w:color="auto" w:fill="auto"/>
            <w:vAlign w:val="bottom"/>
          </w:tcPr>
          <w:p w14:paraId="6415586C" w14:textId="0917D0D7"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21EE2484" w14:textId="0B17D1A5" w:rsidR="00B14693" w:rsidRPr="00893E39" w:rsidRDefault="00B14693" w:rsidP="00B14693">
            <w:pPr>
              <w:pStyle w:val="ZPpregtevilke"/>
              <w:rPr>
                <w:color w:val="4F81BD" w:themeColor="accent1"/>
              </w:rPr>
            </w:pPr>
            <w:r w:rsidRPr="003D3C61">
              <w:rPr>
                <w:i/>
              </w:rPr>
              <w:t>1,6</w:t>
            </w:r>
          </w:p>
        </w:tc>
        <w:tc>
          <w:tcPr>
            <w:tcW w:w="813" w:type="dxa"/>
            <w:shd w:val="clear" w:color="auto" w:fill="auto"/>
            <w:vAlign w:val="bottom"/>
          </w:tcPr>
          <w:p w14:paraId="47FBAA67" w14:textId="3F93102A" w:rsidR="00B14693" w:rsidRPr="00893E39" w:rsidRDefault="00B14693" w:rsidP="00B14693">
            <w:pPr>
              <w:pStyle w:val="ZPpregtevilke"/>
              <w:rPr>
                <w:color w:val="4F81BD" w:themeColor="accent1"/>
              </w:rPr>
            </w:pPr>
            <w:r w:rsidRPr="003D3C61">
              <w:rPr>
                <w:i/>
              </w:rPr>
              <w:t>1,6</w:t>
            </w:r>
          </w:p>
        </w:tc>
        <w:tc>
          <w:tcPr>
            <w:tcW w:w="814" w:type="dxa"/>
            <w:shd w:val="clear" w:color="auto" w:fill="auto"/>
            <w:vAlign w:val="bottom"/>
          </w:tcPr>
          <w:p w14:paraId="1CC51214" w14:textId="35C4D203"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4F5348E1" w14:textId="1E0AECAF" w:rsidR="00B14693" w:rsidRPr="00893E39" w:rsidRDefault="00B14693" w:rsidP="00B14693">
            <w:pPr>
              <w:pStyle w:val="ZPpregtevilke"/>
              <w:rPr>
                <w:color w:val="4F81BD" w:themeColor="accent1"/>
              </w:rPr>
            </w:pPr>
            <w:r w:rsidRPr="003D3C61">
              <w:rPr>
                <w:i/>
              </w:rPr>
              <w:t>2,3</w:t>
            </w:r>
          </w:p>
        </w:tc>
        <w:tc>
          <w:tcPr>
            <w:tcW w:w="813" w:type="dxa"/>
            <w:shd w:val="clear" w:color="auto" w:fill="auto"/>
            <w:vAlign w:val="bottom"/>
          </w:tcPr>
          <w:p w14:paraId="491FC1BF" w14:textId="7EE1B355" w:rsidR="00B14693" w:rsidRPr="00893E39" w:rsidRDefault="00B14693" w:rsidP="00B14693">
            <w:pPr>
              <w:pStyle w:val="ZPpregtevilke"/>
              <w:rPr>
                <w:color w:val="4F81BD" w:themeColor="accent1"/>
              </w:rPr>
            </w:pPr>
            <w:r w:rsidRPr="003D3C61">
              <w:rPr>
                <w:i/>
                <w:szCs w:val="16"/>
              </w:rPr>
              <w:t>2,3</w:t>
            </w:r>
          </w:p>
        </w:tc>
        <w:tc>
          <w:tcPr>
            <w:tcW w:w="814" w:type="dxa"/>
            <w:shd w:val="clear" w:color="auto" w:fill="auto"/>
            <w:vAlign w:val="bottom"/>
          </w:tcPr>
          <w:p w14:paraId="62588657" w14:textId="1352A5B0" w:rsidR="00B14693" w:rsidRPr="00893E39" w:rsidRDefault="00B14693" w:rsidP="00B14693">
            <w:pPr>
              <w:pStyle w:val="ZPpregtevilke"/>
              <w:rPr>
                <w:color w:val="4F81BD" w:themeColor="accent1"/>
              </w:rPr>
            </w:pPr>
            <w:r w:rsidRPr="003D3C61">
              <w:rPr>
                <w:i/>
                <w:szCs w:val="16"/>
              </w:rPr>
              <w:t>1,8</w:t>
            </w:r>
          </w:p>
        </w:tc>
        <w:tc>
          <w:tcPr>
            <w:tcW w:w="814" w:type="dxa"/>
            <w:shd w:val="clear" w:color="auto" w:fill="auto"/>
            <w:vAlign w:val="bottom"/>
          </w:tcPr>
          <w:p w14:paraId="79269C28" w14:textId="1261AAD3" w:rsidR="00B14693" w:rsidRPr="00893E39" w:rsidRDefault="00B14693" w:rsidP="00B14693">
            <w:pPr>
              <w:pStyle w:val="ZPpregtevilke"/>
              <w:rPr>
                <w:color w:val="4F81BD" w:themeColor="accent1"/>
              </w:rPr>
            </w:pPr>
            <w:r w:rsidRPr="003D3C61">
              <w:rPr>
                <w:i/>
                <w:szCs w:val="16"/>
              </w:rPr>
              <w:t>1,4</w:t>
            </w:r>
          </w:p>
        </w:tc>
        <w:tc>
          <w:tcPr>
            <w:tcW w:w="857" w:type="dxa"/>
            <w:vAlign w:val="bottom"/>
          </w:tcPr>
          <w:p w14:paraId="5941A197" w14:textId="71003FB2" w:rsidR="00B14693" w:rsidRPr="00893E39" w:rsidRDefault="00B14693" w:rsidP="00B14693">
            <w:pPr>
              <w:pStyle w:val="ZPpregtevilke"/>
              <w:rPr>
                <w:color w:val="4F81BD" w:themeColor="accent1"/>
              </w:rPr>
            </w:pPr>
            <w:r w:rsidRPr="003D3C61">
              <w:rPr>
                <w:i/>
              </w:rPr>
              <w:t>1,7</w:t>
            </w:r>
          </w:p>
        </w:tc>
        <w:tc>
          <w:tcPr>
            <w:tcW w:w="857" w:type="dxa"/>
          </w:tcPr>
          <w:p w14:paraId="45E10FD2" w14:textId="43A6370D" w:rsidR="00B14693" w:rsidRPr="00893E39" w:rsidRDefault="00B14693" w:rsidP="00B14693">
            <w:pPr>
              <w:pStyle w:val="ZPpregtevilke"/>
              <w:rPr>
                <w:color w:val="4F81BD" w:themeColor="accent1"/>
              </w:rPr>
            </w:pPr>
            <w:r w:rsidRPr="003D3C61">
              <w:rPr>
                <w:i/>
              </w:rPr>
              <w:t>1,9</w:t>
            </w:r>
          </w:p>
        </w:tc>
        <w:tc>
          <w:tcPr>
            <w:tcW w:w="857" w:type="dxa"/>
          </w:tcPr>
          <w:p w14:paraId="6628CFB1" w14:textId="7CC7696C" w:rsidR="00B14693" w:rsidRPr="00893E39" w:rsidRDefault="00B14693" w:rsidP="00B14693">
            <w:pPr>
              <w:pStyle w:val="ZPpregtevilke"/>
              <w:rPr>
                <w:color w:val="4F81BD" w:themeColor="accent1"/>
              </w:rPr>
            </w:pPr>
            <w:r w:rsidRPr="003D3C61">
              <w:rPr>
                <w:i/>
              </w:rPr>
              <w:t>112,4</w:t>
            </w:r>
          </w:p>
        </w:tc>
      </w:tr>
      <w:tr w:rsidR="00B14693" w:rsidRPr="00893E39" w14:paraId="73FFBB7E" w14:textId="77777777" w:rsidTr="00B14693">
        <w:trPr>
          <w:trHeight w:val="170"/>
          <w:jc w:val="center"/>
        </w:trPr>
        <w:tc>
          <w:tcPr>
            <w:tcW w:w="2484" w:type="dxa"/>
            <w:shd w:val="clear" w:color="auto" w:fill="auto"/>
            <w:vAlign w:val="bottom"/>
          </w:tcPr>
          <w:p w14:paraId="1AC8035F" w14:textId="53746B17" w:rsidR="00B14693" w:rsidRPr="00893E39" w:rsidRDefault="00B14693" w:rsidP="00B14693">
            <w:pPr>
              <w:pStyle w:val="ZPpregtekst"/>
              <w:rPr>
                <w:color w:val="4F81BD" w:themeColor="accent1"/>
              </w:rPr>
            </w:pPr>
            <w:r w:rsidRPr="003D3C61">
              <w:rPr>
                <w:i/>
              </w:rPr>
              <w:t>– strniščni posevek</w:t>
            </w:r>
          </w:p>
        </w:tc>
        <w:tc>
          <w:tcPr>
            <w:tcW w:w="813" w:type="dxa"/>
            <w:shd w:val="clear" w:color="auto" w:fill="auto"/>
            <w:vAlign w:val="bottom"/>
          </w:tcPr>
          <w:p w14:paraId="063609D7" w14:textId="29951000" w:rsidR="00B14693" w:rsidRPr="00893E39" w:rsidRDefault="00B14693" w:rsidP="00B14693">
            <w:pPr>
              <w:pStyle w:val="ZPpregtevilke"/>
              <w:rPr>
                <w:color w:val="4F81BD" w:themeColor="accent1"/>
              </w:rPr>
            </w:pPr>
            <w:r w:rsidRPr="003D3C61">
              <w:rPr>
                <w:i/>
              </w:rPr>
              <w:t>1,8</w:t>
            </w:r>
          </w:p>
        </w:tc>
        <w:tc>
          <w:tcPr>
            <w:tcW w:w="814" w:type="dxa"/>
            <w:shd w:val="clear" w:color="auto" w:fill="auto"/>
            <w:vAlign w:val="bottom"/>
          </w:tcPr>
          <w:p w14:paraId="622424AA" w14:textId="79A551C0"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1F9F8A5E" w14:textId="2819504A" w:rsidR="00B14693" w:rsidRPr="00893E39" w:rsidRDefault="00B14693" w:rsidP="00B14693">
            <w:pPr>
              <w:pStyle w:val="ZPpregtevilke"/>
              <w:rPr>
                <w:color w:val="4F81BD" w:themeColor="accent1"/>
              </w:rPr>
            </w:pPr>
            <w:r w:rsidRPr="003D3C61">
              <w:rPr>
                <w:i/>
              </w:rPr>
              <w:t>1,3</w:t>
            </w:r>
          </w:p>
        </w:tc>
        <w:tc>
          <w:tcPr>
            <w:tcW w:w="812" w:type="dxa"/>
            <w:shd w:val="clear" w:color="auto" w:fill="auto"/>
            <w:vAlign w:val="bottom"/>
          </w:tcPr>
          <w:p w14:paraId="468BEE3F" w14:textId="5748E5FB" w:rsidR="00B14693" w:rsidRPr="00893E39" w:rsidRDefault="00B14693" w:rsidP="00B14693">
            <w:pPr>
              <w:pStyle w:val="ZPpregtevilke"/>
              <w:rPr>
                <w:color w:val="4F81BD" w:themeColor="accent1"/>
              </w:rPr>
            </w:pPr>
            <w:r w:rsidRPr="003D3C61">
              <w:rPr>
                <w:i/>
              </w:rPr>
              <w:t>1,8</w:t>
            </w:r>
          </w:p>
        </w:tc>
        <w:tc>
          <w:tcPr>
            <w:tcW w:w="814" w:type="dxa"/>
            <w:shd w:val="clear" w:color="auto" w:fill="auto"/>
            <w:vAlign w:val="bottom"/>
          </w:tcPr>
          <w:p w14:paraId="013FC646" w14:textId="2ED27A6C" w:rsidR="00B14693" w:rsidRPr="00893E39" w:rsidRDefault="00B14693" w:rsidP="00B14693">
            <w:pPr>
              <w:pStyle w:val="ZPpregtevilke"/>
              <w:rPr>
                <w:color w:val="4F81BD" w:themeColor="accent1"/>
              </w:rPr>
            </w:pPr>
            <w:r w:rsidRPr="003D3C61">
              <w:rPr>
                <w:i/>
              </w:rPr>
              <w:t>1,3</w:t>
            </w:r>
          </w:p>
        </w:tc>
        <w:tc>
          <w:tcPr>
            <w:tcW w:w="813" w:type="dxa"/>
            <w:shd w:val="clear" w:color="auto" w:fill="auto"/>
            <w:vAlign w:val="bottom"/>
          </w:tcPr>
          <w:p w14:paraId="06A627AD" w14:textId="6E435C3B" w:rsidR="00B14693" w:rsidRPr="00893E39" w:rsidRDefault="00B14693" w:rsidP="00B14693">
            <w:pPr>
              <w:pStyle w:val="ZPpregtevilke"/>
              <w:rPr>
                <w:color w:val="4F81BD" w:themeColor="accent1"/>
              </w:rPr>
            </w:pPr>
            <w:r w:rsidRPr="003D3C61">
              <w:rPr>
                <w:i/>
              </w:rPr>
              <w:t>1,0</w:t>
            </w:r>
          </w:p>
        </w:tc>
        <w:tc>
          <w:tcPr>
            <w:tcW w:w="814" w:type="dxa"/>
            <w:shd w:val="clear" w:color="auto" w:fill="auto"/>
            <w:vAlign w:val="bottom"/>
          </w:tcPr>
          <w:p w14:paraId="2F4CCCD3" w14:textId="2085E4B5" w:rsidR="00B14693" w:rsidRPr="00893E39" w:rsidRDefault="00B14693" w:rsidP="00B14693">
            <w:pPr>
              <w:pStyle w:val="ZPpregtevilke"/>
              <w:rPr>
                <w:color w:val="4F81BD" w:themeColor="accent1"/>
              </w:rPr>
            </w:pPr>
            <w:r w:rsidRPr="003D3C61">
              <w:rPr>
                <w:i/>
              </w:rPr>
              <w:t>1,1</w:t>
            </w:r>
          </w:p>
        </w:tc>
        <w:tc>
          <w:tcPr>
            <w:tcW w:w="814" w:type="dxa"/>
            <w:shd w:val="clear" w:color="auto" w:fill="auto"/>
            <w:vAlign w:val="bottom"/>
          </w:tcPr>
          <w:p w14:paraId="305A89BC" w14:textId="62B7988F" w:rsidR="00B14693" w:rsidRPr="00893E39" w:rsidRDefault="00B14693" w:rsidP="00B14693">
            <w:pPr>
              <w:pStyle w:val="ZPpregtevilke"/>
              <w:rPr>
                <w:color w:val="4F81BD" w:themeColor="accent1"/>
              </w:rPr>
            </w:pPr>
            <w:r w:rsidRPr="003D3C61">
              <w:rPr>
                <w:i/>
              </w:rPr>
              <w:t>1,4</w:t>
            </w:r>
          </w:p>
        </w:tc>
        <w:tc>
          <w:tcPr>
            <w:tcW w:w="813" w:type="dxa"/>
            <w:shd w:val="clear" w:color="auto" w:fill="auto"/>
            <w:vAlign w:val="bottom"/>
          </w:tcPr>
          <w:p w14:paraId="1C62CC00" w14:textId="032552F2" w:rsidR="00B14693" w:rsidRPr="00893E39" w:rsidRDefault="00B14693" w:rsidP="00B14693">
            <w:pPr>
              <w:pStyle w:val="ZPpregtevilke"/>
              <w:rPr>
                <w:color w:val="4F81BD" w:themeColor="accent1"/>
              </w:rPr>
            </w:pPr>
            <w:r w:rsidRPr="003D3C61">
              <w:rPr>
                <w:i/>
                <w:szCs w:val="16"/>
              </w:rPr>
              <w:t>1,0</w:t>
            </w:r>
          </w:p>
        </w:tc>
        <w:tc>
          <w:tcPr>
            <w:tcW w:w="814" w:type="dxa"/>
            <w:shd w:val="clear" w:color="auto" w:fill="auto"/>
            <w:vAlign w:val="bottom"/>
          </w:tcPr>
          <w:p w14:paraId="1538DDE7" w14:textId="74DCC5B2" w:rsidR="00B14693" w:rsidRPr="00893E39" w:rsidRDefault="00B14693" w:rsidP="00B14693">
            <w:pPr>
              <w:pStyle w:val="ZPpregtevilke"/>
              <w:rPr>
                <w:color w:val="4F81BD" w:themeColor="accent1"/>
              </w:rPr>
            </w:pPr>
            <w:r w:rsidRPr="003D3C61">
              <w:rPr>
                <w:i/>
                <w:szCs w:val="16"/>
              </w:rPr>
              <w:t>1,2</w:t>
            </w:r>
          </w:p>
        </w:tc>
        <w:tc>
          <w:tcPr>
            <w:tcW w:w="814" w:type="dxa"/>
            <w:shd w:val="clear" w:color="auto" w:fill="auto"/>
            <w:vAlign w:val="bottom"/>
          </w:tcPr>
          <w:p w14:paraId="41A5A419" w14:textId="16F5733E" w:rsidR="00B14693" w:rsidRPr="00893E39" w:rsidRDefault="00B14693" w:rsidP="00B14693">
            <w:pPr>
              <w:pStyle w:val="ZPpregtevilke"/>
              <w:rPr>
                <w:color w:val="4F81BD" w:themeColor="accent1"/>
              </w:rPr>
            </w:pPr>
            <w:r w:rsidRPr="003D3C61">
              <w:rPr>
                <w:i/>
                <w:szCs w:val="16"/>
              </w:rPr>
              <w:t>0,9</w:t>
            </w:r>
          </w:p>
        </w:tc>
        <w:tc>
          <w:tcPr>
            <w:tcW w:w="857" w:type="dxa"/>
            <w:vAlign w:val="bottom"/>
          </w:tcPr>
          <w:p w14:paraId="0A95259E" w14:textId="3FC6BDE3" w:rsidR="00B14693" w:rsidRPr="00893E39" w:rsidRDefault="00B14693" w:rsidP="00B14693">
            <w:pPr>
              <w:pStyle w:val="ZPpregtevilke"/>
              <w:rPr>
                <w:color w:val="4F81BD" w:themeColor="accent1"/>
              </w:rPr>
            </w:pPr>
            <w:r w:rsidRPr="003D3C61">
              <w:rPr>
                <w:i/>
              </w:rPr>
              <w:t>1,1</w:t>
            </w:r>
          </w:p>
        </w:tc>
        <w:tc>
          <w:tcPr>
            <w:tcW w:w="857" w:type="dxa"/>
          </w:tcPr>
          <w:p w14:paraId="16D0E7FB" w14:textId="3FBAAC1A" w:rsidR="00B14693" w:rsidRPr="00893E39" w:rsidRDefault="00B14693" w:rsidP="00B14693">
            <w:pPr>
              <w:pStyle w:val="ZPpregtevilke"/>
              <w:rPr>
                <w:color w:val="4F81BD" w:themeColor="accent1"/>
              </w:rPr>
            </w:pPr>
            <w:r w:rsidRPr="003D3C61">
              <w:rPr>
                <w:i/>
              </w:rPr>
              <w:t>0,9</w:t>
            </w:r>
          </w:p>
        </w:tc>
        <w:tc>
          <w:tcPr>
            <w:tcW w:w="857" w:type="dxa"/>
          </w:tcPr>
          <w:p w14:paraId="676049E5" w14:textId="1C70018C" w:rsidR="00B14693" w:rsidRPr="00893E39" w:rsidRDefault="00B14693" w:rsidP="00B14693">
            <w:pPr>
              <w:pStyle w:val="ZPpregtevilke"/>
              <w:rPr>
                <w:color w:val="4F81BD" w:themeColor="accent1"/>
              </w:rPr>
            </w:pPr>
            <w:r w:rsidRPr="003D3C61">
              <w:rPr>
                <w:i/>
              </w:rPr>
              <w:t>86,8</w:t>
            </w:r>
          </w:p>
        </w:tc>
      </w:tr>
      <w:tr w:rsidR="00B14693" w:rsidRPr="00893E39" w14:paraId="14CA2FAF" w14:textId="77777777" w:rsidTr="00B14693">
        <w:trPr>
          <w:trHeight w:val="170"/>
          <w:jc w:val="center"/>
        </w:trPr>
        <w:tc>
          <w:tcPr>
            <w:tcW w:w="2484" w:type="dxa"/>
            <w:shd w:val="clear" w:color="auto" w:fill="auto"/>
            <w:vAlign w:val="bottom"/>
          </w:tcPr>
          <w:p w14:paraId="34C8C0CB" w14:textId="39CC346F" w:rsidR="00B14693" w:rsidRPr="00893E39" w:rsidRDefault="00B14693" w:rsidP="00B14693">
            <w:pPr>
              <w:pStyle w:val="ZPpregtekst"/>
              <w:rPr>
                <w:color w:val="4F81BD" w:themeColor="accent1"/>
              </w:rPr>
            </w:pPr>
            <w:r w:rsidRPr="00387D0B">
              <w:t>Ajda</w:t>
            </w:r>
          </w:p>
        </w:tc>
        <w:tc>
          <w:tcPr>
            <w:tcW w:w="813" w:type="dxa"/>
            <w:shd w:val="clear" w:color="auto" w:fill="auto"/>
            <w:vAlign w:val="bottom"/>
          </w:tcPr>
          <w:p w14:paraId="1498F481" w14:textId="41916378" w:rsidR="00B14693" w:rsidRPr="00893E39" w:rsidRDefault="00B14693" w:rsidP="00B14693">
            <w:pPr>
              <w:pStyle w:val="ZPpregtevilke"/>
              <w:rPr>
                <w:color w:val="4F81BD" w:themeColor="accent1"/>
              </w:rPr>
            </w:pPr>
            <w:r w:rsidRPr="00387D0B">
              <w:t>0,9</w:t>
            </w:r>
          </w:p>
        </w:tc>
        <w:tc>
          <w:tcPr>
            <w:tcW w:w="814" w:type="dxa"/>
            <w:shd w:val="clear" w:color="auto" w:fill="auto"/>
            <w:vAlign w:val="bottom"/>
          </w:tcPr>
          <w:p w14:paraId="4AE8BAA6" w14:textId="372C8FFF" w:rsidR="00B14693" w:rsidRPr="00893E39" w:rsidRDefault="00B14693" w:rsidP="00B14693">
            <w:pPr>
              <w:pStyle w:val="ZPpregtevilke"/>
              <w:rPr>
                <w:color w:val="4F81BD" w:themeColor="accent1"/>
              </w:rPr>
            </w:pPr>
            <w:r w:rsidRPr="00387D0B">
              <w:t>1,0</w:t>
            </w:r>
          </w:p>
        </w:tc>
        <w:tc>
          <w:tcPr>
            <w:tcW w:w="814" w:type="dxa"/>
            <w:shd w:val="clear" w:color="auto" w:fill="auto"/>
            <w:vAlign w:val="bottom"/>
          </w:tcPr>
          <w:p w14:paraId="5D4D5E93" w14:textId="7989FD3B" w:rsidR="00B14693" w:rsidRPr="00893E39" w:rsidRDefault="00B14693" w:rsidP="00B14693">
            <w:pPr>
              <w:pStyle w:val="ZPpregtevilke"/>
              <w:rPr>
                <w:color w:val="4F81BD" w:themeColor="accent1"/>
              </w:rPr>
            </w:pPr>
            <w:r w:rsidRPr="00387D0B">
              <w:t>1,0</w:t>
            </w:r>
          </w:p>
        </w:tc>
        <w:tc>
          <w:tcPr>
            <w:tcW w:w="812" w:type="dxa"/>
            <w:shd w:val="clear" w:color="auto" w:fill="auto"/>
            <w:vAlign w:val="bottom"/>
          </w:tcPr>
          <w:p w14:paraId="7C32194C" w14:textId="3CCF050A" w:rsidR="00B14693" w:rsidRPr="00893E39" w:rsidRDefault="00B14693" w:rsidP="00B14693">
            <w:pPr>
              <w:pStyle w:val="ZPpregtevilke"/>
              <w:rPr>
                <w:color w:val="4F81BD" w:themeColor="accent1"/>
              </w:rPr>
            </w:pPr>
            <w:r w:rsidRPr="00387D0B">
              <w:t>1,1</w:t>
            </w:r>
          </w:p>
        </w:tc>
        <w:tc>
          <w:tcPr>
            <w:tcW w:w="814" w:type="dxa"/>
            <w:shd w:val="clear" w:color="auto" w:fill="auto"/>
            <w:vAlign w:val="bottom"/>
          </w:tcPr>
          <w:p w14:paraId="29016808" w14:textId="5EECEAF7" w:rsidR="00B14693" w:rsidRPr="00893E39" w:rsidRDefault="00B14693" w:rsidP="00B14693">
            <w:pPr>
              <w:pStyle w:val="ZPpregtevilke"/>
              <w:rPr>
                <w:color w:val="4F81BD" w:themeColor="accent1"/>
              </w:rPr>
            </w:pPr>
            <w:r w:rsidRPr="00387D0B">
              <w:t>1,1</w:t>
            </w:r>
          </w:p>
        </w:tc>
        <w:tc>
          <w:tcPr>
            <w:tcW w:w="813" w:type="dxa"/>
            <w:shd w:val="clear" w:color="auto" w:fill="auto"/>
            <w:vAlign w:val="bottom"/>
          </w:tcPr>
          <w:p w14:paraId="3600B247" w14:textId="6DEFC660" w:rsidR="00B14693" w:rsidRPr="00893E39" w:rsidRDefault="00B14693" w:rsidP="00B14693">
            <w:pPr>
              <w:pStyle w:val="ZPpregtevilke"/>
              <w:rPr>
                <w:color w:val="4F81BD" w:themeColor="accent1"/>
              </w:rPr>
            </w:pPr>
            <w:r w:rsidRPr="00387D0B">
              <w:t>0,8</w:t>
            </w:r>
          </w:p>
        </w:tc>
        <w:tc>
          <w:tcPr>
            <w:tcW w:w="814" w:type="dxa"/>
            <w:shd w:val="clear" w:color="auto" w:fill="auto"/>
            <w:vAlign w:val="bottom"/>
          </w:tcPr>
          <w:p w14:paraId="53C4308C" w14:textId="134253BE" w:rsidR="00B14693" w:rsidRPr="00893E39" w:rsidRDefault="00B14693" w:rsidP="00B14693">
            <w:pPr>
              <w:pStyle w:val="ZPpregtevilke"/>
              <w:rPr>
                <w:color w:val="4F81BD" w:themeColor="accent1"/>
              </w:rPr>
            </w:pPr>
            <w:r w:rsidRPr="00387D0B">
              <w:t>0,8</w:t>
            </w:r>
          </w:p>
        </w:tc>
        <w:tc>
          <w:tcPr>
            <w:tcW w:w="814" w:type="dxa"/>
            <w:shd w:val="clear" w:color="auto" w:fill="auto"/>
            <w:vAlign w:val="bottom"/>
          </w:tcPr>
          <w:p w14:paraId="28875423" w14:textId="1A3638D2" w:rsidR="00B14693" w:rsidRPr="00893E39" w:rsidRDefault="00B14693" w:rsidP="00B14693">
            <w:pPr>
              <w:pStyle w:val="ZPpregtevilke"/>
              <w:rPr>
                <w:color w:val="4F81BD" w:themeColor="accent1"/>
              </w:rPr>
            </w:pPr>
            <w:r w:rsidRPr="00387D0B">
              <w:t>0,8</w:t>
            </w:r>
          </w:p>
        </w:tc>
        <w:tc>
          <w:tcPr>
            <w:tcW w:w="813" w:type="dxa"/>
            <w:shd w:val="clear" w:color="auto" w:fill="auto"/>
            <w:vAlign w:val="bottom"/>
          </w:tcPr>
          <w:p w14:paraId="6AB37E0E" w14:textId="6CE3837A" w:rsidR="00B14693" w:rsidRPr="00893E39" w:rsidRDefault="00B14693" w:rsidP="00B14693">
            <w:pPr>
              <w:pStyle w:val="ZPpregtevilke"/>
              <w:rPr>
                <w:color w:val="4F81BD" w:themeColor="accent1"/>
              </w:rPr>
            </w:pPr>
            <w:r w:rsidRPr="00387D0B">
              <w:rPr>
                <w:szCs w:val="16"/>
              </w:rPr>
              <w:t>1,0</w:t>
            </w:r>
          </w:p>
        </w:tc>
        <w:tc>
          <w:tcPr>
            <w:tcW w:w="814" w:type="dxa"/>
            <w:shd w:val="clear" w:color="auto" w:fill="auto"/>
            <w:vAlign w:val="bottom"/>
          </w:tcPr>
          <w:p w14:paraId="02F7D9E6" w14:textId="49B59566" w:rsidR="00B14693" w:rsidRPr="00893E39" w:rsidRDefault="00B14693" w:rsidP="00B14693">
            <w:pPr>
              <w:pStyle w:val="ZPpregtevilke"/>
              <w:rPr>
                <w:color w:val="4F81BD" w:themeColor="accent1"/>
              </w:rPr>
            </w:pPr>
            <w:r w:rsidRPr="00387D0B">
              <w:rPr>
                <w:szCs w:val="16"/>
              </w:rPr>
              <w:t>0,9</w:t>
            </w:r>
          </w:p>
        </w:tc>
        <w:tc>
          <w:tcPr>
            <w:tcW w:w="814" w:type="dxa"/>
            <w:shd w:val="clear" w:color="auto" w:fill="auto"/>
            <w:vAlign w:val="bottom"/>
          </w:tcPr>
          <w:p w14:paraId="796EF4DD" w14:textId="39460E0A" w:rsidR="00B14693" w:rsidRPr="00893E39" w:rsidRDefault="00B14693" w:rsidP="00B14693">
            <w:pPr>
              <w:pStyle w:val="ZPpregtevilke"/>
              <w:rPr>
                <w:color w:val="4F81BD" w:themeColor="accent1"/>
              </w:rPr>
            </w:pPr>
            <w:r w:rsidRPr="00387D0B">
              <w:rPr>
                <w:szCs w:val="16"/>
              </w:rPr>
              <w:t>0,8</w:t>
            </w:r>
          </w:p>
        </w:tc>
        <w:tc>
          <w:tcPr>
            <w:tcW w:w="857" w:type="dxa"/>
            <w:vAlign w:val="bottom"/>
          </w:tcPr>
          <w:p w14:paraId="30B4B7DA" w14:textId="316C9771" w:rsidR="00B14693" w:rsidRPr="00893E39" w:rsidRDefault="00B14693" w:rsidP="00B14693">
            <w:pPr>
              <w:pStyle w:val="ZPpregtevilke"/>
              <w:rPr>
                <w:color w:val="4F81BD" w:themeColor="accent1"/>
              </w:rPr>
            </w:pPr>
            <w:r w:rsidRPr="00387D0B">
              <w:t>0,9</w:t>
            </w:r>
          </w:p>
        </w:tc>
        <w:tc>
          <w:tcPr>
            <w:tcW w:w="857" w:type="dxa"/>
          </w:tcPr>
          <w:p w14:paraId="1FFDF074" w14:textId="0329369C" w:rsidR="00B14693" w:rsidRPr="00893E39" w:rsidRDefault="00B14693" w:rsidP="00B14693">
            <w:pPr>
              <w:pStyle w:val="ZPpregtevilke"/>
              <w:rPr>
                <w:color w:val="4F81BD" w:themeColor="accent1"/>
              </w:rPr>
            </w:pPr>
            <w:r w:rsidRPr="00387D0B">
              <w:t>0,8</w:t>
            </w:r>
          </w:p>
        </w:tc>
        <w:tc>
          <w:tcPr>
            <w:tcW w:w="857" w:type="dxa"/>
          </w:tcPr>
          <w:p w14:paraId="6BFE45D7" w14:textId="01E10A31" w:rsidR="00B14693" w:rsidRPr="00893E39" w:rsidRDefault="00B14693" w:rsidP="00B14693">
            <w:pPr>
              <w:pStyle w:val="ZPpregtevilke"/>
              <w:rPr>
                <w:color w:val="4F81BD" w:themeColor="accent1"/>
              </w:rPr>
            </w:pPr>
            <w:r w:rsidRPr="00387D0B">
              <w:t>83,0</w:t>
            </w:r>
          </w:p>
        </w:tc>
      </w:tr>
      <w:tr w:rsidR="00B14693" w:rsidRPr="00893E39" w14:paraId="45512C39" w14:textId="77777777" w:rsidTr="00B14693">
        <w:trPr>
          <w:trHeight w:val="170"/>
          <w:jc w:val="center"/>
        </w:trPr>
        <w:tc>
          <w:tcPr>
            <w:tcW w:w="2484" w:type="dxa"/>
            <w:shd w:val="clear" w:color="auto" w:fill="auto"/>
            <w:vAlign w:val="bottom"/>
          </w:tcPr>
          <w:p w14:paraId="2B9419AD" w14:textId="019551A2"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6BA9D82A" w14:textId="5C916B80" w:rsidR="00B14693" w:rsidRPr="00893E39" w:rsidRDefault="00B14693" w:rsidP="00B14693">
            <w:pPr>
              <w:pStyle w:val="ZPpregtevilke"/>
              <w:rPr>
                <w:color w:val="4F81BD" w:themeColor="accent1"/>
              </w:rPr>
            </w:pPr>
            <w:r w:rsidRPr="003D3C61">
              <w:rPr>
                <w:i/>
              </w:rPr>
              <w:t>1,0</w:t>
            </w:r>
          </w:p>
        </w:tc>
        <w:tc>
          <w:tcPr>
            <w:tcW w:w="814" w:type="dxa"/>
            <w:shd w:val="clear" w:color="auto" w:fill="auto"/>
            <w:vAlign w:val="bottom"/>
          </w:tcPr>
          <w:p w14:paraId="6DD6A6AF" w14:textId="18DEC656"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5EC58946" w14:textId="7B6D1A61" w:rsidR="00B14693" w:rsidRPr="00893E39" w:rsidRDefault="00B14693" w:rsidP="00B14693">
            <w:pPr>
              <w:pStyle w:val="ZPpregtevilke"/>
              <w:rPr>
                <w:color w:val="4F81BD" w:themeColor="accent1"/>
              </w:rPr>
            </w:pPr>
            <w:r w:rsidRPr="003D3C61">
              <w:rPr>
                <w:i/>
              </w:rPr>
              <w:t>1,1</w:t>
            </w:r>
          </w:p>
        </w:tc>
        <w:tc>
          <w:tcPr>
            <w:tcW w:w="812" w:type="dxa"/>
            <w:shd w:val="clear" w:color="auto" w:fill="auto"/>
            <w:vAlign w:val="bottom"/>
          </w:tcPr>
          <w:p w14:paraId="5B302C74" w14:textId="65139296" w:rsidR="00B14693" w:rsidRPr="00893E39" w:rsidRDefault="00B14693" w:rsidP="00B14693">
            <w:pPr>
              <w:pStyle w:val="ZPpregtevilke"/>
              <w:rPr>
                <w:color w:val="4F81BD" w:themeColor="accent1"/>
              </w:rPr>
            </w:pPr>
            <w:r w:rsidRPr="003D3C61">
              <w:rPr>
                <w:i/>
              </w:rPr>
              <w:t>1,2</w:t>
            </w:r>
          </w:p>
        </w:tc>
        <w:tc>
          <w:tcPr>
            <w:tcW w:w="814" w:type="dxa"/>
            <w:shd w:val="clear" w:color="auto" w:fill="auto"/>
            <w:vAlign w:val="bottom"/>
          </w:tcPr>
          <w:p w14:paraId="622638CD" w14:textId="760CAC54" w:rsidR="00B14693" w:rsidRPr="00893E39" w:rsidRDefault="00B14693" w:rsidP="00B14693">
            <w:pPr>
              <w:pStyle w:val="ZPpregtevilke"/>
              <w:rPr>
                <w:color w:val="4F81BD" w:themeColor="accent1"/>
              </w:rPr>
            </w:pPr>
            <w:r w:rsidRPr="003D3C61">
              <w:rPr>
                <w:i/>
              </w:rPr>
              <w:t>1,2</w:t>
            </w:r>
          </w:p>
        </w:tc>
        <w:tc>
          <w:tcPr>
            <w:tcW w:w="813" w:type="dxa"/>
            <w:shd w:val="clear" w:color="auto" w:fill="auto"/>
            <w:vAlign w:val="bottom"/>
          </w:tcPr>
          <w:p w14:paraId="6F5E086E" w14:textId="1C3CEA53" w:rsidR="00B14693" w:rsidRPr="00893E39" w:rsidRDefault="00B14693" w:rsidP="00B14693">
            <w:pPr>
              <w:pStyle w:val="ZPpregtevilke"/>
              <w:rPr>
                <w:color w:val="4F81BD" w:themeColor="accent1"/>
              </w:rPr>
            </w:pPr>
            <w:r w:rsidRPr="003D3C61">
              <w:rPr>
                <w:i/>
              </w:rPr>
              <w:t>0,9</w:t>
            </w:r>
          </w:p>
        </w:tc>
        <w:tc>
          <w:tcPr>
            <w:tcW w:w="814" w:type="dxa"/>
            <w:shd w:val="clear" w:color="auto" w:fill="auto"/>
            <w:vAlign w:val="bottom"/>
          </w:tcPr>
          <w:p w14:paraId="05765CC0" w14:textId="6989FD99" w:rsidR="00B14693" w:rsidRPr="00893E39" w:rsidRDefault="00B14693" w:rsidP="00B14693">
            <w:pPr>
              <w:pStyle w:val="ZPpregtevilke"/>
              <w:rPr>
                <w:color w:val="4F81BD" w:themeColor="accent1"/>
              </w:rPr>
            </w:pPr>
            <w:r w:rsidRPr="003D3C61">
              <w:rPr>
                <w:i/>
              </w:rPr>
              <w:t>0,7</w:t>
            </w:r>
          </w:p>
        </w:tc>
        <w:tc>
          <w:tcPr>
            <w:tcW w:w="814" w:type="dxa"/>
            <w:shd w:val="clear" w:color="auto" w:fill="auto"/>
            <w:vAlign w:val="bottom"/>
          </w:tcPr>
          <w:p w14:paraId="28D0DDBC" w14:textId="48E63877" w:rsidR="00B14693" w:rsidRPr="00893E39" w:rsidRDefault="00B14693" w:rsidP="00B14693">
            <w:pPr>
              <w:pStyle w:val="ZPpregtevilke"/>
              <w:rPr>
                <w:color w:val="4F81BD" w:themeColor="accent1"/>
              </w:rPr>
            </w:pPr>
            <w:r w:rsidRPr="003D3C61">
              <w:rPr>
                <w:i/>
              </w:rPr>
              <w:t>0,9</w:t>
            </w:r>
          </w:p>
        </w:tc>
        <w:tc>
          <w:tcPr>
            <w:tcW w:w="813" w:type="dxa"/>
            <w:shd w:val="clear" w:color="auto" w:fill="auto"/>
            <w:vAlign w:val="bottom"/>
          </w:tcPr>
          <w:p w14:paraId="6FD740AC" w14:textId="7D7D23E6" w:rsidR="00B14693" w:rsidRPr="00893E39" w:rsidRDefault="00B14693" w:rsidP="00B14693">
            <w:pPr>
              <w:pStyle w:val="ZPpregtevilke"/>
              <w:rPr>
                <w:color w:val="4F81BD" w:themeColor="accent1"/>
              </w:rPr>
            </w:pPr>
            <w:r w:rsidRPr="003D3C61">
              <w:rPr>
                <w:i/>
                <w:szCs w:val="16"/>
              </w:rPr>
              <w:t>1,2</w:t>
            </w:r>
          </w:p>
        </w:tc>
        <w:tc>
          <w:tcPr>
            <w:tcW w:w="814" w:type="dxa"/>
            <w:shd w:val="clear" w:color="auto" w:fill="auto"/>
            <w:vAlign w:val="bottom"/>
          </w:tcPr>
          <w:p w14:paraId="2FD8FC59" w14:textId="0F2C4E96" w:rsidR="00B14693" w:rsidRPr="00893E39" w:rsidRDefault="00B14693" w:rsidP="00B14693">
            <w:pPr>
              <w:pStyle w:val="ZPpregtevilke"/>
              <w:rPr>
                <w:color w:val="4F81BD" w:themeColor="accent1"/>
              </w:rPr>
            </w:pPr>
            <w:r w:rsidRPr="003D3C61">
              <w:rPr>
                <w:i/>
                <w:szCs w:val="16"/>
              </w:rPr>
              <w:t>1,1</w:t>
            </w:r>
          </w:p>
        </w:tc>
        <w:tc>
          <w:tcPr>
            <w:tcW w:w="814" w:type="dxa"/>
            <w:shd w:val="clear" w:color="auto" w:fill="auto"/>
            <w:vAlign w:val="bottom"/>
          </w:tcPr>
          <w:p w14:paraId="3255B188" w14:textId="03E95188" w:rsidR="00B14693" w:rsidRPr="00893E39" w:rsidRDefault="00B14693" w:rsidP="00B14693">
            <w:pPr>
              <w:pStyle w:val="ZPpregtevilke"/>
              <w:rPr>
                <w:color w:val="4F81BD" w:themeColor="accent1"/>
              </w:rPr>
            </w:pPr>
            <w:r w:rsidRPr="003D3C61">
              <w:rPr>
                <w:i/>
                <w:szCs w:val="16"/>
              </w:rPr>
              <w:t>0,8</w:t>
            </w:r>
          </w:p>
        </w:tc>
        <w:tc>
          <w:tcPr>
            <w:tcW w:w="857" w:type="dxa"/>
            <w:vAlign w:val="bottom"/>
          </w:tcPr>
          <w:p w14:paraId="1C888806" w14:textId="2359138F" w:rsidR="00B14693" w:rsidRPr="00893E39" w:rsidRDefault="00B14693" w:rsidP="00B14693">
            <w:pPr>
              <w:pStyle w:val="ZPpregtevilke"/>
              <w:rPr>
                <w:color w:val="4F81BD" w:themeColor="accent1"/>
              </w:rPr>
            </w:pPr>
            <w:r w:rsidRPr="003D3C61">
              <w:rPr>
                <w:i/>
              </w:rPr>
              <w:t>1,1</w:t>
            </w:r>
          </w:p>
        </w:tc>
        <w:tc>
          <w:tcPr>
            <w:tcW w:w="857" w:type="dxa"/>
          </w:tcPr>
          <w:p w14:paraId="3CD70AF2" w14:textId="389C6C8E" w:rsidR="00B14693" w:rsidRPr="00893E39" w:rsidRDefault="00B14693" w:rsidP="00B14693">
            <w:pPr>
              <w:pStyle w:val="ZPpregtevilke"/>
              <w:rPr>
                <w:color w:val="4F81BD" w:themeColor="accent1"/>
              </w:rPr>
            </w:pPr>
            <w:r w:rsidRPr="003D3C61">
              <w:rPr>
                <w:i/>
              </w:rPr>
              <w:t>1,0</w:t>
            </w:r>
          </w:p>
        </w:tc>
        <w:tc>
          <w:tcPr>
            <w:tcW w:w="857" w:type="dxa"/>
          </w:tcPr>
          <w:p w14:paraId="20CBCBAB" w14:textId="086C21FE" w:rsidR="00B14693" w:rsidRPr="00893E39" w:rsidRDefault="00B14693" w:rsidP="00B14693">
            <w:pPr>
              <w:pStyle w:val="ZPpregtevilke"/>
              <w:rPr>
                <w:color w:val="4F81BD" w:themeColor="accent1"/>
              </w:rPr>
            </w:pPr>
            <w:r w:rsidRPr="003D3C61">
              <w:rPr>
                <w:i/>
              </w:rPr>
              <w:t>89,4</w:t>
            </w:r>
          </w:p>
        </w:tc>
      </w:tr>
      <w:tr w:rsidR="00B14693" w:rsidRPr="00893E39" w14:paraId="15420D43" w14:textId="77777777" w:rsidTr="00B14693">
        <w:trPr>
          <w:trHeight w:val="170"/>
          <w:jc w:val="center"/>
        </w:trPr>
        <w:tc>
          <w:tcPr>
            <w:tcW w:w="2484" w:type="dxa"/>
            <w:shd w:val="clear" w:color="auto" w:fill="auto"/>
            <w:vAlign w:val="bottom"/>
          </w:tcPr>
          <w:p w14:paraId="561A5D06" w14:textId="141D4AF4" w:rsidR="00B14693" w:rsidRPr="00893E39" w:rsidRDefault="00B14693" w:rsidP="00B14693">
            <w:pPr>
              <w:pStyle w:val="ZPpregtekst"/>
              <w:rPr>
                <w:color w:val="4F81BD" w:themeColor="accent1"/>
              </w:rPr>
            </w:pPr>
            <w:r w:rsidRPr="003D3C61">
              <w:rPr>
                <w:i/>
              </w:rPr>
              <w:t>– strniščni posevek</w:t>
            </w:r>
          </w:p>
        </w:tc>
        <w:tc>
          <w:tcPr>
            <w:tcW w:w="813" w:type="dxa"/>
            <w:shd w:val="clear" w:color="auto" w:fill="auto"/>
            <w:vAlign w:val="bottom"/>
          </w:tcPr>
          <w:p w14:paraId="4C6F929C" w14:textId="6DE3B0BB" w:rsidR="00B14693" w:rsidRPr="00893E39" w:rsidRDefault="00B14693" w:rsidP="00B14693">
            <w:pPr>
              <w:pStyle w:val="ZPpregtevilke"/>
              <w:rPr>
                <w:color w:val="4F81BD" w:themeColor="accent1"/>
              </w:rPr>
            </w:pPr>
            <w:r w:rsidRPr="003D3C61">
              <w:rPr>
                <w:i/>
              </w:rPr>
              <w:t>0,9</w:t>
            </w:r>
          </w:p>
        </w:tc>
        <w:tc>
          <w:tcPr>
            <w:tcW w:w="814" w:type="dxa"/>
            <w:shd w:val="clear" w:color="auto" w:fill="auto"/>
            <w:vAlign w:val="bottom"/>
          </w:tcPr>
          <w:p w14:paraId="6F5845EF" w14:textId="3DA9EFE2" w:rsidR="00B14693" w:rsidRPr="00893E39" w:rsidRDefault="00B14693" w:rsidP="00B14693">
            <w:pPr>
              <w:pStyle w:val="ZPpregtevilke"/>
              <w:rPr>
                <w:color w:val="4F81BD" w:themeColor="accent1"/>
              </w:rPr>
            </w:pPr>
            <w:r w:rsidRPr="003D3C61">
              <w:rPr>
                <w:i/>
              </w:rPr>
              <w:t>0,8</w:t>
            </w:r>
          </w:p>
        </w:tc>
        <w:tc>
          <w:tcPr>
            <w:tcW w:w="814" w:type="dxa"/>
            <w:shd w:val="clear" w:color="auto" w:fill="auto"/>
            <w:vAlign w:val="bottom"/>
          </w:tcPr>
          <w:p w14:paraId="287FC4CE" w14:textId="1A1C3DC5" w:rsidR="00B14693" w:rsidRPr="00893E39" w:rsidRDefault="00B14693" w:rsidP="00B14693">
            <w:pPr>
              <w:pStyle w:val="ZPpregtevilke"/>
              <w:rPr>
                <w:color w:val="4F81BD" w:themeColor="accent1"/>
              </w:rPr>
            </w:pPr>
            <w:r w:rsidRPr="003D3C61">
              <w:rPr>
                <w:i/>
              </w:rPr>
              <w:t>0,8</w:t>
            </w:r>
          </w:p>
        </w:tc>
        <w:tc>
          <w:tcPr>
            <w:tcW w:w="812" w:type="dxa"/>
            <w:shd w:val="clear" w:color="auto" w:fill="auto"/>
            <w:vAlign w:val="bottom"/>
          </w:tcPr>
          <w:p w14:paraId="48ADEABA" w14:textId="1C68D6A4" w:rsidR="00B14693" w:rsidRPr="00893E39" w:rsidRDefault="00B14693" w:rsidP="00B14693">
            <w:pPr>
              <w:pStyle w:val="ZPpregtevilke"/>
              <w:rPr>
                <w:color w:val="4F81BD" w:themeColor="accent1"/>
              </w:rPr>
            </w:pPr>
            <w:r w:rsidRPr="003D3C61">
              <w:rPr>
                <w:i/>
              </w:rPr>
              <w:t>1,1</w:t>
            </w:r>
          </w:p>
        </w:tc>
        <w:tc>
          <w:tcPr>
            <w:tcW w:w="814" w:type="dxa"/>
            <w:shd w:val="clear" w:color="auto" w:fill="auto"/>
            <w:vAlign w:val="bottom"/>
          </w:tcPr>
          <w:p w14:paraId="5312BDE2" w14:textId="61883831" w:rsidR="00B14693" w:rsidRPr="00893E39" w:rsidRDefault="00B14693" w:rsidP="00B14693">
            <w:pPr>
              <w:pStyle w:val="ZPpregtevilke"/>
              <w:rPr>
                <w:color w:val="4F81BD" w:themeColor="accent1"/>
              </w:rPr>
            </w:pPr>
            <w:r w:rsidRPr="003D3C61">
              <w:rPr>
                <w:i/>
              </w:rPr>
              <w:t>1,0</w:t>
            </w:r>
          </w:p>
        </w:tc>
        <w:tc>
          <w:tcPr>
            <w:tcW w:w="813" w:type="dxa"/>
            <w:shd w:val="clear" w:color="auto" w:fill="auto"/>
            <w:vAlign w:val="bottom"/>
          </w:tcPr>
          <w:p w14:paraId="110B588D" w14:textId="60A24C81" w:rsidR="00B14693" w:rsidRPr="00893E39" w:rsidRDefault="00B14693" w:rsidP="00B14693">
            <w:pPr>
              <w:pStyle w:val="ZPpregtevilke"/>
              <w:rPr>
                <w:color w:val="4F81BD" w:themeColor="accent1"/>
              </w:rPr>
            </w:pPr>
            <w:r w:rsidRPr="003D3C61">
              <w:rPr>
                <w:i/>
              </w:rPr>
              <w:t>0,8</w:t>
            </w:r>
          </w:p>
        </w:tc>
        <w:tc>
          <w:tcPr>
            <w:tcW w:w="814" w:type="dxa"/>
            <w:shd w:val="clear" w:color="auto" w:fill="auto"/>
            <w:vAlign w:val="bottom"/>
          </w:tcPr>
          <w:p w14:paraId="7B50DDB4" w14:textId="23D41A71" w:rsidR="00B14693" w:rsidRPr="00893E39" w:rsidRDefault="00B14693" w:rsidP="00B14693">
            <w:pPr>
              <w:pStyle w:val="ZPpregtevilke"/>
              <w:rPr>
                <w:color w:val="4F81BD" w:themeColor="accent1"/>
              </w:rPr>
            </w:pPr>
            <w:r w:rsidRPr="003D3C61">
              <w:rPr>
                <w:i/>
              </w:rPr>
              <w:t>0,8</w:t>
            </w:r>
          </w:p>
        </w:tc>
        <w:tc>
          <w:tcPr>
            <w:tcW w:w="814" w:type="dxa"/>
            <w:shd w:val="clear" w:color="auto" w:fill="auto"/>
            <w:vAlign w:val="bottom"/>
          </w:tcPr>
          <w:p w14:paraId="68564357" w14:textId="7CA7EE50" w:rsidR="00B14693" w:rsidRPr="00893E39" w:rsidRDefault="00B14693" w:rsidP="00B14693">
            <w:pPr>
              <w:pStyle w:val="ZPpregtevilke"/>
              <w:rPr>
                <w:color w:val="4F81BD" w:themeColor="accent1"/>
              </w:rPr>
            </w:pPr>
            <w:r w:rsidRPr="003D3C61">
              <w:rPr>
                <w:i/>
              </w:rPr>
              <w:t>0,7</w:t>
            </w:r>
          </w:p>
        </w:tc>
        <w:tc>
          <w:tcPr>
            <w:tcW w:w="813" w:type="dxa"/>
            <w:shd w:val="clear" w:color="auto" w:fill="auto"/>
            <w:vAlign w:val="bottom"/>
          </w:tcPr>
          <w:p w14:paraId="506251AC" w14:textId="11EA7040" w:rsidR="00B14693" w:rsidRPr="00893E39" w:rsidRDefault="00B14693" w:rsidP="00B14693">
            <w:pPr>
              <w:pStyle w:val="ZPpregtevilke"/>
              <w:rPr>
                <w:color w:val="4F81BD" w:themeColor="accent1"/>
              </w:rPr>
            </w:pPr>
            <w:r w:rsidRPr="003D3C61">
              <w:rPr>
                <w:i/>
                <w:szCs w:val="16"/>
              </w:rPr>
              <w:t>0,9</w:t>
            </w:r>
          </w:p>
        </w:tc>
        <w:tc>
          <w:tcPr>
            <w:tcW w:w="814" w:type="dxa"/>
            <w:shd w:val="clear" w:color="auto" w:fill="auto"/>
            <w:vAlign w:val="bottom"/>
          </w:tcPr>
          <w:p w14:paraId="66E410FE" w14:textId="794708FC" w:rsidR="00B14693" w:rsidRPr="00893E39" w:rsidRDefault="00B14693" w:rsidP="00B14693">
            <w:pPr>
              <w:pStyle w:val="ZPpregtevilke"/>
              <w:rPr>
                <w:color w:val="4F81BD" w:themeColor="accent1"/>
              </w:rPr>
            </w:pPr>
            <w:r w:rsidRPr="003D3C61">
              <w:rPr>
                <w:i/>
                <w:szCs w:val="16"/>
              </w:rPr>
              <w:t>0,9</w:t>
            </w:r>
          </w:p>
        </w:tc>
        <w:tc>
          <w:tcPr>
            <w:tcW w:w="814" w:type="dxa"/>
            <w:shd w:val="clear" w:color="auto" w:fill="auto"/>
            <w:vAlign w:val="bottom"/>
          </w:tcPr>
          <w:p w14:paraId="566CD47C" w14:textId="28450A65" w:rsidR="00B14693" w:rsidRPr="00893E39" w:rsidRDefault="00B14693" w:rsidP="00B14693">
            <w:pPr>
              <w:pStyle w:val="ZPpregtevilke"/>
              <w:rPr>
                <w:color w:val="4F81BD" w:themeColor="accent1"/>
              </w:rPr>
            </w:pPr>
            <w:r w:rsidRPr="003D3C61">
              <w:rPr>
                <w:i/>
                <w:szCs w:val="16"/>
              </w:rPr>
              <w:t>0,8</w:t>
            </w:r>
          </w:p>
        </w:tc>
        <w:tc>
          <w:tcPr>
            <w:tcW w:w="857" w:type="dxa"/>
            <w:vAlign w:val="bottom"/>
          </w:tcPr>
          <w:p w14:paraId="28208EB0" w14:textId="2847B936" w:rsidR="00B14693" w:rsidRPr="00893E39" w:rsidRDefault="00B14693" w:rsidP="00B14693">
            <w:pPr>
              <w:pStyle w:val="ZPpregtevilke"/>
              <w:rPr>
                <w:color w:val="4F81BD" w:themeColor="accent1"/>
              </w:rPr>
            </w:pPr>
            <w:r w:rsidRPr="003D3C61">
              <w:rPr>
                <w:i/>
              </w:rPr>
              <w:t>0,9</w:t>
            </w:r>
          </w:p>
        </w:tc>
        <w:tc>
          <w:tcPr>
            <w:tcW w:w="857" w:type="dxa"/>
          </w:tcPr>
          <w:p w14:paraId="040EB029" w14:textId="233523ED" w:rsidR="00B14693" w:rsidRPr="00893E39" w:rsidRDefault="00B14693" w:rsidP="00B14693">
            <w:pPr>
              <w:pStyle w:val="ZPpregtevilke"/>
              <w:rPr>
                <w:color w:val="4F81BD" w:themeColor="accent1"/>
              </w:rPr>
            </w:pPr>
            <w:r w:rsidRPr="003D3C61">
              <w:rPr>
                <w:i/>
              </w:rPr>
              <w:t>0,7</w:t>
            </w:r>
          </w:p>
        </w:tc>
        <w:tc>
          <w:tcPr>
            <w:tcW w:w="857" w:type="dxa"/>
          </w:tcPr>
          <w:p w14:paraId="4288CD8A" w14:textId="23ECA636" w:rsidR="00B14693" w:rsidRPr="00893E39" w:rsidRDefault="00B14693" w:rsidP="00B14693">
            <w:pPr>
              <w:pStyle w:val="ZPpregtevilke"/>
              <w:rPr>
                <w:color w:val="4F81BD" w:themeColor="accent1"/>
              </w:rPr>
            </w:pPr>
            <w:r w:rsidRPr="003D3C61">
              <w:rPr>
                <w:i/>
              </w:rPr>
              <w:t>81,9</w:t>
            </w:r>
          </w:p>
        </w:tc>
      </w:tr>
      <w:tr w:rsidR="00B14693" w:rsidRPr="00893E39" w14:paraId="0E3ADA8D" w14:textId="77777777" w:rsidTr="00B14693">
        <w:trPr>
          <w:trHeight w:val="170"/>
          <w:jc w:val="center"/>
        </w:trPr>
        <w:tc>
          <w:tcPr>
            <w:tcW w:w="2484" w:type="dxa"/>
            <w:shd w:val="clear" w:color="auto" w:fill="auto"/>
            <w:vAlign w:val="bottom"/>
          </w:tcPr>
          <w:p w14:paraId="22038CEC" w14:textId="4D5BBC8C" w:rsidR="00B14693" w:rsidRPr="00893E39" w:rsidRDefault="00B14693" w:rsidP="00B14693">
            <w:pPr>
              <w:pStyle w:val="ZPpregtekst"/>
              <w:rPr>
                <w:color w:val="4F81BD" w:themeColor="accent1"/>
              </w:rPr>
            </w:pPr>
            <w:r w:rsidRPr="00387D0B">
              <w:t>Drugo žito</w:t>
            </w:r>
          </w:p>
        </w:tc>
        <w:tc>
          <w:tcPr>
            <w:tcW w:w="813" w:type="dxa"/>
            <w:shd w:val="clear" w:color="auto" w:fill="auto"/>
            <w:vAlign w:val="bottom"/>
          </w:tcPr>
          <w:p w14:paraId="7D41FB71" w14:textId="34945D88" w:rsidR="00B14693" w:rsidRPr="00893E39" w:rsidRDefault="00B14693" w:rsidP="00B14693">
            <w:pPr>
              <w:pStyle w:val="ZPpregtevilke"/>
              <w:rPr>
                <w:color w:val="4F81BD" w:themeColor="accent1"/>
              </w:rPr>
            </w:pPr>
            <w:r w:rsidRPr="00387D0B">
              <w:t>2,5</w:t>
            </w:r>
          </w:p>
        </w:tc>
        <w:tc>
          <w:tcPr>
            <w:tcW w:w="814" w:type="dxa"/>
            <w:shd w:val="clear" w:color="auto" w:fill="auto"/>
            <w:vAlign w:val="bottom"/>
          </w:tcPr>
          <w:p w14:paraId="675829B7" w14:textId="16D7902B" w:rsidR="00B14693" w:rsidRPr="00893E39" w:rsidRDefault="00B14693" w:rsidP="00B14693">
            <w:pPr>
              <w:pStyle w:val="ZPpregtevilke"/>
              <w:rPr>
                <w:color w:val="4F81BD" w:themeColor="accent1"/>
              </w:rPr>
            </w:pPr>
            <w:r w:rsidRPr="00387D0B">
              <w:t>3,4</w:t>
            </w:r>
          </w:p>
        </w:tc>
        <w:tc>
          <w:tcPr>
            <w:tcW w:w="814" w:type="dxa"/>
            <w:shd w:val="clear" w:color="auto" w:fill="auto"/>
            <w:vAlign w:val="bottom"/>
          </w:tcPr>
          <w:p w14:paraId="3C454180" w14:textId="4E8E80AF" w:rsidR="00B14693" w:rsidRPr="00893E39" w:rsidRDefault="00B14693" w:rsidP="00B14693">
            <w:pPr>
              <w:pStyle w:val="ZPpregtevilke"/>
              <w:rPr>
                <w:color w:val="4F81BD" w:themeColor="accent1"/>
              </w:rPr>
            </w:pPr>
            <w:r w:rsidRPr="00387D0B">
              <w:t>3,3</w:t>
            </w:r>
          </w:p>
        </w:tc>
        <w:tc>
          <w:tcPr>
            <w:tcW w:w="812" w:type="dxa"/>
            <w:shd w:val="clear" w:color="auto" w:fill="auto"/>
            <w:vAlign w:val="bottom"/>
          </w:tcPr>
          <w:p w14:paraId="47EE942E" w14:textId="266967DB" w:rsidR="00B14693" w:rsidRPr="00893E39" w:rsidRDefault="00B14693" w:rsidP="00B14693">
            <w:pPr>
              <w:pStyle w:val="ZPpregtevilke"/>
              <w:rPr>
                <w:color w:val="4F81BD" w:themeColor="accent1"/>
              </w:rPr>
            </w:pPr>
            <w:r w:rsidRPr="00387D0B">
              <w:t>2,6</w:t>
            </w:r>
          </w:p>
        </w:tc>
        <w:tc>
          <w:tcPr>
            <w:tcW w:w="814" w:type="dxa"/>
            <w:shd w:val="clear" w:color="auto" w:fill="auto"/>
            <w:vAlign w:val="bottom"/>
          </w:tcPr>
          <w:p w14:paraId="26B789E5" w14:textId="121938CD" w:rsidR="00B14693" w:rsidRPr="00893E39" w:rsidRDefault="00B14693" w:rsidP="00B14693">
            <w:pPr>
              <w:pStyle w:val="ZPpregtevilke"/>
              <w:rPr>
                <w:color w:val="4F81BD" w:themeColor="accent1"/>
              </w:rPr>
            </w:pPr>
            <w:r w:rsidRPr="00387D0B">
              <w:t>3,1</w:t>
            </w:r>
          </w:p>
        </w:tc>
        <w:tc>
          <w:tcPr>
            <w:tcW w:w="813" w:type="dxa"/>
            <w:shd w:val="clear" w:color="auto" w:fill="auto"/>
            <w:vAlign w:val="bottom"/>
          </w:tcPr>
          <w:p w14:paraId="6A31E038" w14:textId="0B9BA94F" w:rsidR="00B14693" w:rsidRPr="00893E39" w:rsidRDefault="00B14693" w:rsidP="00B14693">
            <w:pPr>
              <w:pStyle w:val="ZPpregtevilke"/>
              <w:rPr>
                <w:color w:val="4F81BD" w:themeColor="accent1"/>
              </w:rPr>
            </w:pPr>
            <w:r w:rsidRPr="00387D0B">
              <w:t>4,3</w:t>
            </w:r>
          </w:p>
        </w:tc>
        <w:tc>
          <w:tcPr>
            <w:tcW w:w="814" w:type="dxa"/>
            <w:shd w:val="clear" w:color="auto" w:fill="auto"/>
            <w:vAlign w:val="bottom"/>
          </w:tcPr>
          <w:p w14:paraId="1673AFDE" w14:textId="39C0C8A3" w:rsidR="00B14693" w:rsidRPr="00893E39" w:rsidRDefault="00B14693" w:rsidP="00B14693">
            <w:pPr>
              <w:pStyle w:val="ZPpregtevilke"/>
              <w:rPr>
                <w:color w:val="4F81BD" w:themeColor="accent1"/>
              </w:rPr>
            </w:pPr>
            <w:r w:rsidRPr="00387D0B">
              <w:t>4,0</w:t>
            </w:r>
          </w:p>
        </w:tc>
        <w:tc>
          <w:tcPr>
            <w:tcW w:w="814" w:type="dxa"/>
            <w:shd w:val="clear" w:color="auto" w:fill="auto"/>
            <w:vAlign w:val="bottom"/>
          </w:tcPr>
          <w:p w14:paraId="6F2EA439" w14:textId="649BB895" w:rsidR="00B14693" w:rsidRPr="00893E39" w:rsidRDefault="00B14693" w:rsidP="00B14693">
            <w:pPr>
              <w:pStyle w:val="ZPpregtevilke"/>
              <w:rPr>
                <w:color w:val="4F81BD" w:themeColor="accent1"/>
              </w:rPr>
            </w:pPr>
            <w:r w:rsidRPr="00387D0B">
              <w:t>4,3</w:t>
            </w:r>
          </w:p>
        </w:tc>
        <w:tc>
          <w:tcPr>
            <w:tcW w:w="813" w:type="dxa"/>
            <w:shd w:val="clear" w:color="auto" w:fill="auto"/>
            <w:vAlign w:val="bottom"/>
          </w:tcPr>
          <w:p w14:paraId="6B5F10F8" w14:textId="70BC5EFB" w:rsidR="00B14693" w:rsidRPr="00893E39" w:rsidRDefault="00B14693" w:rsidP="00B14693">
            <w:pPr>
              <w:pStyle w:val="ZPpregtevilke"/>
              <w:rPr>
                <w:color w:val="4F81BD" w:themeColor="accent1"/>
              </w:rPr>
            </w:pPr>
            <w:r w:rsidRPr="00387D0B">
              <w:rPr>
                <w:szCs w:val="16"/>
              </w:rPr>
              <w:t>6,0</w:t>
            </w:r>
          </w:p>
        </w:tc>
        <w:tc>
          <w:tcPr>
            <w:tcW w:w="814" w:type="dxa"/>
            <w:shd w:val="clear" w:color="auto" w:fill="auto"/>
            <w:vAlign w:val="bottom"/>
          </w:tcPr>
          <w:p w14:paraId="391AFA72" w14:textId="36DF014D" w:rsidR="00B14693" w:rsidRPr="00893E39" w:rsidRDefault="00B14693" w:rsidP="00B14693">
            <w:pPr>
              <w:pStyle w:val="ZPpregtevilke"/>
              <w:rPr>
                <w:color w:val="4F81BD" w:themeColor="accent1"/>
              </w:rPr>
            </w:pPr>
            <w:r w:rsidRPr="00387D0B">
              <w:rPr>
                <w:szCs w:val="16"/>
              </w:rPr>
              <w:t>2,8</w:t>
            </w:r>
          </w:p>
        </w:tc>
        <w:tc>
          <w:tcPr>
            <w:tcW w:w="814" w:type="dxa"/>
            <w:shd w:val="clear" w:color="auto" w:fill="auto"/>
            <w:vAlign w:val="bottom"/>
          </w:tcPr>
          <w:p w14:paraId="5B06C719" w14:textId="05A38A5F" w:rsidR="00B14693" w:rsidRPr="00893E39" w:rsidRDefault="00B14693" w:rsidP="00B14693">
            <w:pPr>
              <w:pStyle w:val="ZPpregtevilke"/>
              <w:rPr>
                <w:color w:val="4F81BD" w:themeColor="accent1"/>
              </w:rPr>
            </w:pPr>
            <w:r w:rsidRPr="00387D0B">
              <w:rPr>
                <w:szCs w:val="16"/>
              </w:rPr>
              <w:t>2,9</w:t>
            </w:r>
          </w:p>
        </w:tc>
        <w:tc>
          <w:tcPr>
            <w:tcW w:w="857" w:type="dxa"/>
            <w:vAlign w:val="bottom"/>
          </w:tcPr>
          <w:p w14:paraId="2E10E233" w14:textId="167F28E6" w:rsidR="00B14693" w:rsidRPr="00893E39" w:rsidRDefault="00B14693" w:rsidP="00B14693">
            <w:pPr>
              <w:pStyle w:val="ZPpregtevilke"/>
              <w:rPr>
                <w:color w:val="4F81BD" w:themeColor="accent1"/>
              </w:rPr>
            </w:pPr>
            <w:r w:rsidRPr="00387D0B">
              <w:t>4,3</w:t>
            </w:r>
          </w:p>
        </w:tc>
        <w:tc>
          <w:tcPr>
            <w:tcW w:w="857" w:type="dxa"/>
          </w:tcPr>
          <w:p w14:paraId="58C28961" w14:textId="61CDDF17" w:rsidR="00B14693" w:rsidRPr="00893E39" w:rsidRDefault="00B14693" w:rsidP="00B14693">
            <w:pPr>
              <w:pStyle w:val="ZPpregtevilke"/>
              <w:rPr>
                <w:color w:val="4F81BD" w:themeColor="accent1"/>
              </w:rPr>
            </w:pPr>
            <w:r w:rsidRPr="00387D0B">
              <w:t>4,0</w:t>
            </w:r>
          </w:p>
        </w:tc>
        <w:tc>
          <w:tcPr>
            <w:tcW w:w="857" w:type="dxa"/>
          </w:tcPr>
          <w:p w14:paraId="3A1D39B0" w14:textId="04C2C083" w:rsidR="00B14693" w:rsidRPr="00893E39" w:rsidRDefault="00B14693" w:rsidP="00B14693">
            <w:pPr>
              <w:pStyle w:val="ZPpregtevilke"/>
              <w:rPr>
                <w:color w:val="4F81BD" w:themeColor="accent1"/>
              </w:rPr>
            </w:pPr>
            <w:r w:rsidRPr="00387D0B">
              <w:t>91,2</w:t>
            </w:r>
          </w:p>
        </w:tc>
      </w:tr>
      <w:tr w:rsidR="00B14693" w:rsidRPr="00893E39" w14:paraId="2CFC1867" w14:textId="77777777" w:rsidTr="00B14693">
        <w:trPr>
          <w:trHeight w:val="170"/>
          <w:jc w:val="center"/>
        </w:trPr>
        <w:tc>
          <w:tcPr>
            <w:tcW w:w="2484" w:type="dxa"/>
            <w:tcBorders>
              <w:top w:val="nil"/>
              <w:bottom w:val="nil"/>
            </w:tcBorders>
            <w:shd w:val="clear" w:color="auto" w:fill="CCCCCC"/>
            <w:vAlign w:val="bottom"/>
          </w:tcPr>
          <w:p w14:paraId="02DEFCE3" w14:textId="07657B3B" w:rsidR="00B14693" w:rsidRPr="00893E39" w:rsidRDefault="00B14693" w:rsidP="00B14693">
            <w:pPr>
              <w:pStyle w:val="ZPpregtekst"/>
              <w:rPr>
                <w:b/>
                <w:color w:val="4F81BD" w:themeColor="accent1"/>
              </w:rPr>
            </w:pPr>
            <w:r w:rsidRPr="00387D0B">
              <w:rPr>
                <w:b/>
              </w:rPr>
              <w:t>PRIDELEK (t)</w:t>
            </w:r>
          </w:p>
        </w:tc>
        <w:tc>
          <w:tcPr>
            <w:tcW w:w="813" w:type="dxa"/>
            <w:tcBorders>
              <w:top w:val="nil"/>
              <w:bottom w:val="nil"/>
            </w:tcBorders>
            <w:shd w:val="clear" w:color="auto" w:fill="CCCCCC"/>
            <w:vAlign w:val="bottom"/>
          </w:tcPr>
          <w:p w14:paraId="3F9843A4"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4F67C6BE"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5B404189" w14:textId="77777777" w:rsidR="00B14693" w:rsidRPr="00893E39" w:rsidRDefault="00B14693" w:rsidP="00B14693">
            <w:pPr>
              <w:pStyle w:val="ZPpregtevilke"/>
              <w:rPr>
                <w:b/>
                <w:color w:val="4F81BD" w:themeColor="accent1"/>
              </w:rPr>
            </w:pPr>
          </w:p>
        </w:tc>
        <w:tc>
          <w:tcPr>
            <w:tcW w:w="812" w:type="dxa"/>
            <w:tcBorders>
              <w:top w:val="nil"/>
              <w:bottom w:val="nil"/>
            </w:tcBorders>
            <w:shd w:val="clear" w:color="auto" w:fill="CCCCCC"/>
            <w:vAlign w:val="bottom"/>
          </w:tcPr>
          <w:p w14:paraId="4B1F0ECB"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01875C6A" w14:textId="77777777" w:rsidR="00B14693" w:rsidRPr="00893E39" w:rsidRDefault="00B14693" w:rsidP="00B14693">
            <w:pPr>
              <w:pStyle w:val="ZPpregtevilke"/>
              <w:rPr>
                <w:b/>
                <w:color w:val="4F81BD" w:themeColor="accent1"/>
              </w:rPr>
            </w:pPr>
          </w:p>
        </w:tc>
        <w:tc>
          <w:tcPr>
            <w:tcW w:w="813" w:type="dxa"/>
            <w:tcBorders>
              <w:top w:val="nil"/>
              <w:bottom w:val="nil"/>
            </w:tcBorders>
            <w:shd w:val="clear" w:color="auto" w:fill="CCCCCC"/>
            <w:vAlign w:val="bottom"/>
          </w:tcPr>
          <w:p w14:paraId="40F0F9BE"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77A9C071" w14:textId="77777777" w:rsidR="00B14693" w:rsidRPr="00893E39" w:rsidRDefault="00B14693" w:rsidP="00B14693">
            <w:pPr>
              <w:pStyle w:val="ZPpregtevilke"/>
              <w:rPr>
                <w:b/>
                <w:color w:val="4F81BD" w:themeColor="accent1"/>
              </w:rPr>
            </w:pPr>
          </w:p>
        </w:tc>
        <w:tc>
          <w:tcPr>
            <w:tcW w:w="814" w:type="dxa"/>
            <w:tcBorders>
              <w:top w:val="nil"/>
              <w:bottom w:val="nil"/>
            </w:tcBorders>
            <w:shd w:val="clear" w:color="auto" w:fill="CCCCCC"/>
            <w:vAlign w:val="bottom"/>
          </w:tcPr>
          <w:p w14:paraId="4648B339" w14:textId="77777777" w:rsidR="00B14693" w:rsidRPr="00893E39" w:rsidRDefault="00B14693" w:rsidP="00B14693">
            <w:pPr>
              <w:pStyle w:val="ZPpregtevilke"/>
              <w:rPr>
                <w:color w:val="4F81BD" w:themeColor="accent1"/>
              </w:rPr>
            </w:pPr>
          </w:p>
        </w:tc>
        <w:tc>
          <w:tcPr>
            <w:tcW w:w="813" w:type="dxa"/>
            <w:tcBorders>
              <w:top w:val="nil"/>
              <w:bottom w:val="nil"/>
            </w:tcBorders>
            <w:shd w:val="clear" w:color="auto" w:fill="CCCCCC"/>
            <w:vAlign w:val="bottom"/>
          </w:tcPr>
          <w:p w14:paraId="6E107B6E" w14:textId="77777777" w:rsidR="00B14693" w:rsidRPr="00893E39" w:rsidRDefault="00B14693" w:rsidP="00B14693">
            <w:pPr>
              <w:pStyle w:val="ZPpregtevilke"/>
              <w:rPr>
                <w:color w:val="4F81BD" w:themeColor="accent1"/>
              </w:rPr>
            </w:pPr>
          </w:p>
        </w:tc>
        <w:tc>
          <w:tcPr>
            <w:tcW w:w="814" w:type="dxa"/>
            <w:tcBorders>
              <w:top w:val="nil"/>
              <w:bottom w:val="nil"/>
            </w:tcBorders>
            <w:shd w:val="clear" w:color="auto" w:fill="CCCCCC"/>
            <w:vAlign w:val="bottom"/>
          </w:tcPr>
          <w:p w14:paraId="095C101E" w14:textId="77777777" w:rsidR="00B14693" w:rsidRPr="00893E39" w:rsidRDefault="00B14693" w:rsidP="00B14693">
            <w:pPr>
              <w:pStyle w:val="ZPpregtevilke"/>
              <w:rPr>
                <w:color w:val="4F81BD" w:themeColor="accent1"/>
              </w:rPr>
            </w:pPr>
          </w:p>
        </w:tc>
        <w:tc>
          <w:tcPr>
            <w:tcW w:w="814" w:type="dxa"/>
            <w:tcBorders>
              <w:top w:val="nil"/>
              <w:bottom w:val="nil"/>
            </w:tcBorders>
            <w:shd w:val="clear" w:color="auto" w:fill="CCCCCC"/>
            <w:vAlign w:val="bottom"/>
          </w:tcPr>
          <w:p w14:paraId="2BE30AC5"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4020E010"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48409E01" w14:textId="77777777" w:rsidR="00B14693" w:rsidRPr="00893E39" w:rsidRDefault="00B14693" w:rsidP="00B14693">
            <w:pPr>
              <w:pStyle w:val="ZPpregtevilke"/>
              <w:rPr>
                <w:color w:val="4F81BD" w:themeColor="accent1"/>
              </w:rPr>
            </w:pPr>
          </w:p>
        </w:tc>
        <w:tc>
          <w:tcPr>
            <w:tcW w:w="857" w:type="dxa"/>
            <w:tcBorders>
              <w:top w:val="nil"/>
              <w:bottom w:val="nil"/>
            </w:tcBorders>
            <w:shd w:val="clear" w:color="auto" w:fill="CCCCCC"/>
            <w:vAlign w:val="bottom"/>
          </w:tcPr>
          <w:p w14:paraId="71FA5E2F" w14:textId="23DEB29D" w:rsidR="00B14693" w:rsidRPr="00893E39" w:rsidRDefault="00B14693" w:rsidP="00B14693">
            <w:pPr>
              <w:pStyle w:val="ZPpregtevilke"/>
              <w:rPr>
                <w:color w:val="4F81BD" w:themeColor="accent1"/>
              </w:rPr>
            </w:pPr>
            <w:r w:rsidRPr="00387D0B">
              <w:rPr>
                <w:szCs w:val="16"/>
              </w:rPr>
              <w:t> </w:t>
            </w:r>
          </w:p>
        </w:tc>
      </w:tr>
      <w:tr w:rsidR="00B14693" w:rsidRPr="00893E39" w14:paraId="4EA07F17" w14:textId="77777777" w:rsidTr="00B14693">
        <w:trPr>
          <w:trHeight w:val="170"/>
          <w:jc w:val="center"/>
        </w:trPr>
        <w:tc>
          <w:tcPr>
            <w:tcW w:w="2484" w:type="dxa"/>
            <w:tcBorders>
              <w:top w:val="nil"/>
            </w:tcBorders>
            <w:shd w:val="clear" w:color="auto" w:fill="auto"/>
            <w:vAlign w:val="bottom"/>
          </w:tcPr>
          <w:p w14:paraId="5E40ED79" w14:textId="39854320" w:rsidR="00B14693" w:rsidRPr="00893E39" w:rsidRDefault="00B14693" w:rsidP="00B14693">
            <w:pPr>
              <w:pStyle w:val="ZPpregtekst"/>
              <w:rPr>
                <w:b/>
                <w:color w:val="4F81BD" w:themeColor="accent1"/>
              </w:rPr>
            </w:pPr>
            <w:r w:rsidRPr="00387D0B">
              <w:rPr>
                <w:b/>
              </w:rPr>
              <w:t>Žito skupaj</w:t>
            </w:r>
          </w:p>
        </w:tc>
        <w:tc>
          <w:tcPr>
            <w:tcW w:w="813" w:type="dxa"/>
            <w:tcBorders>
              <w:top w:val="nil"/>
            </w:tcBorders>
            <w:shd w:val="clear" w:color="auto" w:fill="auto"/>
            <w:vAlign w:val="bottom"/>
          </w:tcPr>
          <w:p w14:paraId="7BE334C9" w14:textId="158910A6" w:rsidR="00B14693" w:rsidRPr="00893E39" w:rsidRDefault="00B14693" w:rsidP="00B14693">
            <w:pPr>
              <w:pStyle w:val="ZPpregtevilke"/>
              <w:rPr>
                <w:b/>
                <w:color w:val="4F81BD" w:themeColor="accent1"/>
              </w:rPr>
            </w:pPr>
            <w:r w:rsidRPr="00387D0B">
              <w:rPr>
                <w:b/>
              </w:rPr>
              <w:t>531.888</w:t>
            </w:r>
          </w:p>
        </w:tc>
        <w:tc>
          <w:tcPr>
            <w:tcW w:w="814" w:type="dxa"/>
            <w:tcBorders>
              <w:top w:val="nil"/>
            </w:tcBorders>
            <w:shd w:val="clear" w:color="auto" w:fill="auto"/>
            <w:vAlign w:val="bottom"/>
          </w:tcPr>
          <w:p w14:paraId="566D108F" w14:textId="1910134A" w:rsidR="00B14693" w:rsidRPr="00893E39" w:rsidRDefault="00B14693" w:rsidP="00B14693">
            <w:pPr>
              <w:pStyle w:val="ZPpregtevilke"/>
              <w:rPr>
                <w:b/>
                <w:color w:val="4F81BD" w:themeColor="accent1"/>
              </w:rPr>
            </w:pPr>
            <w:r w:rsidRPr="00387D0B">
              <w:rPr>
                <w:b/>
              </w:rPr>
              <w:t>579.634</w:t>
            </w:r>
          </w:p>
        </w:tc>
        <w:tc>
          <w:tcPr>
            <w:tcW w:w="814" w:type="dxa"/>
            <w:tcBorders>
              <w:top w:val="nil"/>
            </w:tcBorders>
            <w:shd w:val="clear" w:color="auto" w:fill="auto"/>
            <w:vAlign w:val="bottom"/>
          </w:tcPr>
          <w:p w14:paraId="31211C6F" w14:textId="37AAF6B1" w:rsidR="00B14693" w:rsidRPr="00893E39" w:rsidRDefault="00B14693" w:rsidP="00B14693">
            <w:pPr>
              <w:pStyle w:val="ZPpregtevilke"/>
              <w:rPr>
                <w:b/>
                <w:color w:val="4F81BD" w:themeColor="accent1"/>
              </w:rPr>
            </w:pPr>
            <w:r w:rsidRPr="00387D0B">
              <w:rPr>
                <w:b/>
              </w:rPr>
              <w:t>532.845</w:t>
            </w:r>
          </w:p>
        </w:tc>
        <w:tc>
          <w:tcPr>
            <w:tcW w:w="812" w:type="dxa"/>
            <w:tcBorders>
              <w:top w:val="nil"/>
            </w:tcBorders>
            <w:shd w:val="clear" w:color="auto" w:fill="auto"/>
            <w:vAlign w:val="bottom"/>
          </w:tcPr>
          <w:p w14:paraId="5E4CAA09" w14:textId="47343FDB" w:rsidR="00B14693" w:rsidRPr="00893E39" w:rsidRDefault="00B14693" w:rsidP="00B14693">
            <w:pPr>
              <w:pStyle w:val="ZPpregtevilke"/>
              <w:rPr>
                <w:b/>
                <w:color w:val="4F81BD" w:themeColor="accent1"/>
              </w:rPr>
            </w:pPr>
            <w:r w:rsidRPr="00387D0B">
              <w:rPr>
                <w:b/>
                <w:bCs/>
              </w:rPr>
              <w:t>568.846</w:t>
            </w:r>
          </w:p>
        </w:tc>
        <w:tc>
          <w:tcPr>
            <w:tcW w:w="814" w:type="dxa"/>
            <w:tcBorders>
              <w:top w:val="nil"/>
            </w:tcBorders>
            <w:shd w:val="clear" w:color="auto" w:fill="auto"/>
            <w:vAlign w:val="bottom"/>
          </w:tcPr>
          <w:p w14:paraId="3E2401B2" w14:textId="3B1F8D70" w:rsidR="00B14693" w:rsidRPr="00893E39" w:rsidRDefault="00B14693" w:rsidP="00B14693">
            <w:pPr>
              <w:pStyle w:val="ZPpregtevilke"/>
              <w:rPr>
                <w:b/>
                <w:color w:val="4F81BD" w:themeColor="accent1"/>
              </w:rPr>
            </w:pPr>
            <w:r w:rsidRPr="00387D0B">
              <w:rPr>
                <w:b/>
                <w:bCs/>
              </w:rPr>
              <w:t>607.798</w:t>
            </w:r>
          </w:p>
        </w:tc>
        <w:tc>
          <w:tcPr>
            <w:tcW w:w="813" w:type="dxa"/>
            <w:tcBorders>
              <w:top w:val="nil"/>
            </w:tcBorders>
            <w:shd w:val="clear" w:color="auto" w:fill="auto"/>
            <w:vAlign w:val="bottom"/>
          </w:tcPr>
          <w:p w14:paraId="0661EF1F" w14:textId="43DE2694" w:rsidR="00B14693" w:rsidRPr="00893E39" w:rsidRDefault="00B14693" w:rsidP="00B14693">
            <w:pPr>
              <w:pStyle w:val="ZPpregtevilke"/>
              <w:rPr>
                <w:b/>
                <w:color w:val="4F81BD" w:themeColor="accent1"/>
              </w:rPr>
            </w:pPr>
            <w:r w:rsidRPr="00387D0B">
              <w:rPr>
                <w:b/>
                <w:bCs/>
              </w:rPr>
              <w:t>576.407</w:t>
            </w:r>
          </w:p>
        </w:tc>
        <w:tc>
          <w:tcPr>
            <w:tcW w:w="814" w:type="dxa"/>
            <w:tcBorders>
              <w:top w:val="nil"/>
            </w:tcBorders>
            <w:shd w:val="clear" w:color="auto" w:fill="auto"/>
            <w:vAlign w:val="bottom"/>
          </w:tcPr>
          <w:p w14:paraId="761F297D" w14:textId="4F72AC34" w:rsidR="00B14693" w:rsidRPr="00893E39" w:rsidRDefault="00B14693" w:rsidP="00B14693">
            <w:pPr>
              <w:pStyle w:val="ZPpregtevilke"/>
              <w:rPr>
                <w:b/>
                <w:color w:val="4F81BD" w:themeColor="accent1"/>
              </w:rPr>
            </w:pPr>
            <w:r w:rsidRPr="00387D0B">
              <w:rPr>
                <w:b/>
                <w:bCs/>
              </w:rPr>
              <w:t>457.339</w:t>
            </w:r>
          </w:p>
        </w:tc>
        <w:tc>
          <w:tcPr>
            <w:tcW w:w="814" w:type="dxa"/>
            <w:tcBorders>
              <w:top w:val="nil"/>
            </w:tcBorders>
            <w:shd w:val="clear" w:color="auto" w:fill="auto"/>
            <w:vAlign w:val="bottom"/>
          </w:tcPr>
          <w:p w14:paraId="24878737" w14:textId="61FF60D8" w:rsidR="00B14693" w:rsidRPr="00893E39" w:rsidRDefault="00B14693" w:rsidP="00B14693">
            <w:pPr>
              <w:pStyle w:val="ZPpregtevilke"/>
              <w:rPr>
                <w:b/>
                <w:bCs/>
                <w:color w:val="4F81BD" w:themeColor="accent1"/>
              </w:rPr>
            </w:pPr>
            <w:r w:rsidRPr="00387D0B">
              <w:rPr>
                <w:b/>
                <w:bCs/>
              </w:rPr>
              <w:t>648.887</w:t>
            </w:r>
          </w:p>
        </w:tc>
        <w:tc>
          <w:tcPr>
            <w:tcW w:w="813" w:type="dxa"/>
            <w:tcBorders>
              <w:top w:val="nil"/>
            </w:tcBorders>
            <w:shd w:val="clear" w:color="auto" w:fill="auto"/>
            <w:vAlign w:val="bottom"/>
          </w:tcPr>
          <w:p w14:paraId="7E5B048C" w14:textId="4CB6DAAE" w:rsidR="00B14693" w:rsidRPr="00893E39" w:rsidRDefault="00B14693" w:rsidP="00B14693">
            <w:pPr>
              <w:pStyle w:val="ZPpregtevilke"/>
              <w:rPr>
                <w:b/>
                <w:bCs/>
                <w:color w:val="4F81BD" w:themeColor="accent1"/>
              </w:rPr>
            </w:pPr>
            <w:r w:rsidRPr="00387D0B">
              <w:rPr>
                <w:b/>
                <w:bCs/>
                <w:szCs w:val="16"/>
              </w:rPr>
              <w:t>624.047</w:t>
            </w:r>
          </w:p>
        </w:tc>
        <w:tc>
          <w:tcPr>
            <w:tcW w:w="814" w:type="dxa"/>
            <w:tcBorders>
              <w:top w:val="nil"/>
            </w:tcBorders>
            <w:shd w:val="clear" w:color="auto" w:fill="auto"/>
            <w:vAlign w:val="bottom"/>
          </w:tcPr>
          <w:p w14:paraId="04CA5836" w14:textId="21653611" w:rsidR="00B14693" w:rsidRPr="00893E39" w:rsidRDefault="00B14693" w:rsidP="00B14693">
            <w:pPr>
              <w:pStyle w:val="ZPpregtevilke"/>
              <w:rPr>
                <w:b/>
                <w:bCs/>
                <w:color w:val="4F81BD" w:themeColor="accent1"/>
              </w:rPr>
            </w:pPr>
            <w:r w:rsidRPr="00387D0B">
              <w:rPr>
                <w:b/>
                <w:bCs/>
                <w:szCs w:val="16"/>
              </w:rPr>
              <w:t>638.064</w:t>
            </w:r>
          </w:p>
        </w:tc>
        <w:tc>
          <w:tcPr>
            <w:tcW w:w="814" w:type="dxa"/>
            <w:tcBorders>
              <w:top w:val="nil"/>
            </w:tcBorders>
            <w:shd w:val="clear" w:color="auto" w:fill="auto"/>
            <w:vAlign w:val="bottom"/>
          </w:tcPr>
          <w:p w14:paraId="61A6D214" w14:textId="71C8FA06" w:rsidR="00B14693" w:rsidRPr="00893E39" w:rsidRDefault="00B14693" w:rsidP="00B14693">
            <w:pPr>
              <w:pStyle w:val="ZPpregtevilke"/>
              <w:rPr>
                <w:b/>
                <w:bCs/>
                <w:color w:val="4F81BD" w:themeColor="accent1"/>
              </w:rPr>
            </w:pPr>
            <w:r w:rsidRPr="00387D0B">
              <w:rPr>
                <w:b/>
                <w:bCs/>
                <w:szCs w:val="16"/>
              </w:rPr>
              <w:t>546.994</w:t>
            </w:r>
          </w:p>
        </w:tc>
        <w:tc>
          <w:tcPr>
            <w:tcW w:w="857" w:type="dxa"/>
            <w:tcBorders>
              <w:top w:val="nil"/>
            </w:tcBorders>
            <w:vAlign w:val="bottom"/>
          </w:tcPr>
          <w:p w14:paraId="57D62786" w14:textId="38D34594" w:rsidR="00B14693" w:rsidRPr="00893E39" w:rsidRDefault="00B14693" w:rsidP="00B14693">
            <w:pPr>
              <w:pStyle w:val="ZPpregtevilke"/>
              <w:rPr>
                <w:b/>
                <w:bCs/>
                <w:color w:val="4F81BD" w:themeColor="accent1"/>
              </w:rPr>
            </w:pPr>
            <w:r w:rsidRPr="00387D0B">
              <w:rPr>
                <w:b/>
              </w:rPr>
              <w:t>596.663</w:t>
            </w:r>
          </w:p>
        </w:tc>
        <w:tc>
          <w:tcPr>
            <w:tcW w:w="857" w:type="dxa"/>
            <w:tcBorders>
              <w:top w:val="nil"/>
            </w:tcBorders>
          </w:tcPr>
          <w:p w14:paraId="4DB72CDA" w14:textId="3C32AA0F" w:rsidR="00B14693" w:rsidRPr="00893E39" w:rsidRDefault="00B14693" w:rsidP="00B14693">
            <w:pPr>
              <w:pStyle w:val="ZPpregtevilke"/>
              <w:rPr>
                <w:b/>
                <w:bCs/>
                <w:color w:val="4F81BD" w:themeColor="accent1"/>
              </w:rPr>
            </w:pPr>
            <w:r w:rsidRPr="00387D0B">
              <w:rPr>
                <w:b/>
              </w:rPr>
              <w:t>641.739</w:t>
            </w:r>
          </w:p>
        </w:tc>
        <w:tc>
          <w:tcPr>
            <w:tcW w:w="857" w:type="dxa"/>
            <w:tcBorders>
              <w:top w:val="nil"/>
            </w:tcBorders>
          </w:tcPr>
          <w:p w14:paraId="074073A0" w14:textId="2ECA1519" w:rsidR="00B14693" w:rsidRPr="00893E39" w:rsidRDefault="00B14693" w:rsidP="00B14693">
            <w:pPr>
              <w:pStyle w:val="ZPpregtevilke"/>
              <w:rPr>
                <w:b/>
                <w:bCs/>
                <w:color w:val="4F81BD" w:themeColor="accent1"/>
              </w:rPr>
            </w:pPr>
            <w:r w:rsidRPr="00387D0B">
              <w:rPr>
                <w:b/>
              </w:rPr>
              <w:t>107,6</w:t>
            </w:r>
          </w:p>
        </w:tc>
      </w:tr>
      <w:tr w:rsidR="00B14693" w:rsidRPr="00893E39" w14:paraId="1562CF04" w14:textId="77777777" w:rsidTr="00B14693">
        <w:trPr>
          <w:trHeight w:val="170"/>
          <w:jc w:val="center"/>
        </w:trPr>
        <w:tc>
          <w:tcPr>
            <w:tcW w:w="2484" w:type="dxa"/>
            <w:shd w:val="clear" w:color="auto" w:fill="auto"/>
            <w:vAlign w:val="bottom"/>
          </w:tcPr>
          <w:p w14:paraId="7E387782" w14:textId="7FA827C4" w:rsidR="00B14693" w:rsidRPr="00893E39" w:rsidRDefault="00B14693" w:rsidP="00B14693">
            <w:pPr>
              <w:pStyle w:val="ZPpregtekst"/>
              <w:rPr>
                <w:color w:val="4F81BD" w:themeColor="accent1"/>
              </w:rPr>
            </w:pPr>
            <w:r w:rsidRPr="00387D0B">
              <w:t>Pšenica in pira</w:t>
            </w:r>
          </w:p>
        </w:tc>
        <w:tc>
          <w:tcPr>
            <w:tcW w:w="813" w:type="dxa"/>
            <w:shd w:val="clear" w:color="auto" w:fill="auto"/>
            <w:vAlign w:val="bottom"/>
          </w:tcPr>
          <w:p w14:paraId="574DB47B" w14:textId="3B2A9803" w:rsidR="00B14693" w:rsidRPr="00893E39" w:rsidRDefault="00B14693" w:rsidP="00B14693">
            <w:pPr>
              <w:pStyle w:val="ZPpregtevilke"/>
              <w:rPr>
                <w:color w:val="4F81BD" w:themeColor="accent1"/>
              </w:rPr>
            </w:pPr>
            <w:r w:rsidRPr="00387D0B">
              <w:t>133.339</w:t>
            </w:r>
          </w:p>
        </w:tc>
        <w:tc>
          <w:tcPr>
            <w:tcW w:w="814" w:type="dxa"/>
            <w:shd w:val="clear" w:color="auto" w:fill="auto"/>
            <w:vAlign w:val="bottom"/>
          </w:tcPr>
          <w:p w14:paraId="5B11AF12" w14:textId="382162AF" w:rsidR="00B14693" w:rsidRPr="00893E39" w:rsidRDefault="00B14693" w:rsidP="00B14693">
            <w:pPr>
              <w:pStyle w:val="ZPpregtevilke"/>
              <w:rPr>
                <w:color w:val="4F81BD" w:themeColor="accent1"/>
              </w:rPr>
            </w:pPr>
            <w:r w:rsidRPr="00387D0B">
              <w:t>160.297</w:t>
            </w:r>
          </w:p>
        </w:tc>
        <w:tc>
          <w:tcPr>
            <w:tcW w:w="814" w:type="dxa"/>
            <w:shd w:val="clear" w:color="auto" w:fill="auto"/>
            <w:vAlign w:val="bottom"/>
          </w:tcPr>
          <w:p w14:paraId="50761DF4" w14:textId="19A81915" w:rsidR="00B14693" w:rsidRPr="00893E39" w:rsidRDefault="00B14693" w:rsidP="00B14693">
            <w:pPr>
              <w:pStyle w:val="ZPpregtevilke"/>
              <w:rPr>
                <w:color w:val="4F81BD" w:themeColor="accent1"/>
              </w:rPr>
            </w:pPr>
            <w:r w:rsidRPr="00387D0B">
              <w:t>136.905</w:t>
            </w:r>
          </w:p>
        </w:tc>
        <w:tc>
          <w:tcPr>
            <w:tcW w:w="812" w:type="dxa"/>
            <w:shd w:val="clear" w:color="auto" w:fill="auto"/>
            <w:vAlign w:val="bottom"/>
          </w:tcPr>
          <w:p w14:paraId="5E68005E" w14:textId="2FC15BC2" w:rsidR="00B14693" w:rsidRPr="00893E39" w:rsidRDefault="00B14693" w:rsidP="00B14693">
            <w:pPr>
              <w:pStyle w:val="ZPpregtevilke"/>
              <w:rPr>
                <w:color w:val="4F81BD" w:themeColor="accent1"/>
              </w:rPr>
            </w:pPr>
            <w:r w:rsidRPr="00387D0B">
              <w:t>153.481</w:t>
            </w:r>
          </w:p>
        </w:tc>
        <w:tc>
          <w:tcPr>
            <w:tcW w:w="814" w:type="dxa"/>
            <w:shd w:val="clear" w:color="auto" w:fill="auto"/>
            <w:vAlign w:val="bottom"/>
          </w:tcPr>
          <w:p w14:paraId="56E2F11C" w14:textId="5591ED26" w:rsidR="00B14693" w:rsidRPr="00893E39" w:rsidRDefault="00B14693" w:rsidP="00B14693">
            <w:pPr>
              <w:pStyle w:val="ZPpregtevilke"/>
              <w:rPr>
                <w:color w:val="4F81BD" w:themeColor="accent1"/>
              </w:rPr>
            </w:pPr>
            <w:r w:rsidRPr="00387D0B">
              <w:t>153.575</w:t>
            </w:r>
          </w:p>
        </w:tc>
        <w:tc>
          <w:tcPr>
            <w:tcW w:w="813" w:type="dxa"/>
            <w:shd w:val="clear" w:color="auto" w:fill="auto"/>
            <w:vAlign w:val="bottom"/>
          </w:tcPr>
          <w:p w14:paraId="5B48ACA4" w14:textId="72FB7DFC" w:rsidR="00B14693" w:rsidRPr="00893E39" w:rsidRDefault="00B14693" w:rsidP="00B14693">
            <w:pPr>
              <w:pStyle w:val="ZPpregtevilke"/>
              <w:rPr>
                <w:color w:val="4F81BD" w:themeColor="accent1"/>
              </w:rPr>
            </w:pPr>
            <w:r w:rsidRPr="00387D0B">
              <w:t>188.065</w:t>
            </w:r>
          </w:p>
        </w:tc>
        <w:tc>
          <w:tcPr>
            <w:tcW w:w="814" w:type="dxa"/>
            <w:shd w:val="clear" w:color="auto" w:fill="auto"/>
            <w:vAlign w:val="bottom"/>
          </w:tcPr>
          <w:p w14:paraId="0E13F7E2" w14:textId="3BA0CF9E" w:rsidR="00B14693" w:rsidRPr="00893E39" w:rsidRDefault="00B14693" w:rsidP="00B14693">
            <w:pPr>
              <w:pStyle w:val="ZPpregtevilke"/>
              <w:rPr>
                <w:color w:val="4F81BD" w:themeColor="accent1"/>
              </w:rPr>
            </w:pPr>
            <w:r w:rsidRPr="00387D0B">
              <w:t>138.235</w:t>
            </w:r>
          </w:p>
        </w:tc>
        <w:tc>
          <w:tcPr>
            <w:tcW w:w="814" w:type="dxa"/>
            <w:shd w:val="clear" w:color="auto" w:fill="auto"/>
            <w:vAlign w:val="bottom"/>
          </w:tcPr>
          <w:p w14:paraId="2F194696" w14:textId="5E2CEB53" w:rsidR="00B14693" w:rsidRPr="00893E39" w:rsidRDefault="00B14693" w:rsidP="00B14693">
            <w:pPr>
              <w:pStyle w:val="ZPpregtevilke"/>
              <w:rPr>
                <w:color w:val="4F81BD" w:themeColor="accent1"/>
              </w:rPr>
            </w:pPr>
            <w:r w:rsidRPr="00387D0B">
              <w:t>173.245</w:t>
            </w:r>
          </w:p>
        </w:tc>
        <w:tc>
          <w:tcPr>
            <w:tcW w:w="813" w:type="dxa"/>
            <w:shd w:val="clear" w:color="auto" w:fill="auto"/>
            <w:vAlign w:val="bottom"/>
          </w:tcPr>
          <w:p w14:paraId="77B5A5C8" w14:textId="23581152" w:rsidR="00B14693" w:rsidRPr="00893E39" w:rsidRDefault="00B14693" w:rsidP="00B14693">
            <w:pPr>
              <w:pStyle w:val="ZPpregtevilke"/>
              <w:rPr>
                <w:color w:val="4F81BD" w:themeColor="accent1"/>
              </w:rPr>
            </w:pPr>
            <w:r w:rsidRPr="00387D0B">
              <w:rPr>
                <w:szCs w:val="16"/>
              </w:rPr>
              <w:t>157.058</w:t>
            </w:r>
          </w:p>
        </w:tc>
        <w:tc>
          <w:tcPr>
            <w:tcW w:w="814" w:type="dxa"/>
            <w:shd w:val="clear" w:color="auto" w:fill="auto"/>
            <w:vAlign w:val="bottom"/>
          </w:tcPr>
          <w:p w14:paraId="0EA5D9D4" w14:textId="1D11FCE0" w:rsidR="00B14693" w:rsidRPr="00893E39" w:rsidRDefault="00B14693" w:rsidP="00B14693">
            <w:pPr>
              <w:pStyle w:val="ZPpregtevilke"/>
              <w:rPr>
                <w:color w:val="4F81BD" w:themeColor="accent1"/>
              </w:rPr>
            </w:pPr>
            <w:r w:rsidRPr="00387D0B">
              <w:rPr>
                <w:szCs w:val="16"/>
              </w:rPr>
              <w:t>163.165</w:t>
            </w:r>
          </w:p>
        </w:tc>
        <w:tc>
          <w:tcPr>
            <w:tcW w:w="814" w:type="dxa"/>
            <w:shd w:val="clear" w:color="auto" w:fill="auto"/>
            <w:vAlign w:val="bottom"/>
          </w:tcPr>
          <w:p w14:paraId="0BA24A59" w14:textId="7B9A5AAF" w:rsidR="00B14693" w:rsidRPr="00893E39" w:rsidRDefault="00B14693" w:rsidP="00B14693">
            <w:pPr>
              <w:pStyle w:val="ZPpregtevilke"/>
              <w:rPr>
                <w:color w:val="4F81BD" w:themeColor="accent1"/>
              </w:rPr>
            </w:pPr>
            <w:r w:rsidRPr="00387D0B">
              <w:rPr>
                <w:szCs w:val="16"/>
              </w:rPr>
              <w:t>140.961</w:t>
            </w:r>
          </w:p>
        </w:tc>
        <w:tc>
          <w:tcPr>
            <w:tcW w:w="857" w:type="dxa"/>
            <w:vAlign w:val="bottom"/>
          </w:tcPr>
          <w:p w14:paraId="6C0AF1E0" w14:textId="73492E9A" w:rsidR="00B14693" w:rsidRPr="00893E39" w:rsidRDefault="00B14693" w:rsidP="00B14693">
            <w:pPr>
              <w:pStyle w:val="ZPpregtevilke"/>
              <w:rPr>
                <w:color w:val="4F81BD" w:themeColor="accent1"/>
              </w:rPr>
            </w:pPr>
            <w:r w:rsidRPr="00387D0B">
              <w:t>121.900</w:t>
            </w:r>
          </w:p>
        </w:tc>
        <w:tc>
          <w:tcPr>
            <w:tcW w:w="857" w:type="dxa"/>
          </w:tcPr>
          <w:p w14:paraId="7AEE0B64" w14:textId="30B6185D" w:rsidR="00B14693" w:rsidRPr="00893E39" w:rsidRDefault="00B14693" w:rsidP="00B14693">
            <w:pPr>
              <w:pStyle w:val="ZPpregtevilke"/>
              <w:rPr>
                <w:color w:val="4F81BD" w:themeColor="accent1"/>
              </w:rPr>
            </w:pPr>
            <w:r w:rsidRPr="00387D0B">
              <w:t>139.811</w:t>
            </w:r>
          </w:p>
        </w:tc>
        <w:tc>
          <w:tcPr>
            <w:tcW w:w="857" w:type="dxa"/>
          </w:tcPr>
          <w:p w14:paraId="1938069F" w14:textId="7FE03CE9" w:rsidR="00B14693" w:rsidRPr="00893E39" w:rsidRDefault="00B14693" w:rsidP="00B14693">
            <w:pPr>
              <w:pStyle w:val="ZPpregtevilke"/>
              <w:rPr>
                <w:color w:val="4F81BD" w:themeColor="accent1"/>
              </w:rPr>
            </w:pPr>
            <w:r w:rsidRPr="00387D0B">
              <w:t>114,7</w:t>
            </w:r>
          </w:p>
        </w:tc>
      </w:tr>
      <w:tr w:rsidR="00B14693" w:rsidRPr="00893E39" w14:paraId="4C31A4CC" w14:textId="77777777" w:rsidTr="00B14693">
        <w:trPr>
          <w:trHeight w:val="170"/>
          <w:jc w:val="center"/>
        </w:trPr>
        <w:tc>
          <w:tcPr>
            <w:tcW w:w="2484" w:type="dxa"/>
            <w:shd w:val="clear" w:color="auto" w:fill="auto"/>
            <w:vAlign w:val="bottom"/>
          </w:tcPr>
          <w:p w14:paraId="0AAC8A59" w14:textId="51478229" w:rsidR="00B14693" w:rsidRPr="00893E39" w:rsidRDefault="00B14693" w:rsidP="00B14693">
            <w:pPr>
              <w:pStyle w:val="ZPpregtekst"/>
              <w:rPr>
                <w:color w:val="4F81BD" w:themeColor="accent1"/>
              </w:rPr>
            </w:pPr>
            <w:r w:rsidRPr="00387D0B">
              <w:t>Rž</w:t>
            </w:r>
          </w:p>
        </w:tc>
        <w:tc>
          <w:tcPr>
            <w:tcW w:w="813" w:type="dxa"/>
            <w:shd w:val="clear" w:color="auto" w:fill="auto"/>
            <w:vAlign w:val="bottom"/>
          </w:tcPr>
          <w:p w14:paraId="18442D29" w14:textId="5CD3F69D" w:rsidR="00B14693" w:rsidRPr="00893E39" w:rsidRDefault="00B14693" w:rsidP="00B14693">
            <w:pPr>
              <w:pStyle w:val="ZPpregtevilke"/>
              <w:rPr>
                <w:color w:val="4F81BD" w:themeColor="accent1"/>
              </w:rPr>
            </w:pPr>
            <w:r w:rsidRPr="00387D0B">
              <w:t>2.509</w:t>
            </w:r>
          </w:p>
        </w:tc>
        <w:tc>
          <w:tcPr>
            <w:tcW w:w="814" w:type="dxa"/>
            <w:shd w:val="clear" w:color="auto" w:fill="auto"/>
            <w:vAlign w:val="bottom"/>
          </w:tcPr>
          <w:p w14:paraId="0A85338C" w14:textId="49B4A642" w:rsidR="00B14693" w:rsidRPr="00893E39" w:rsidRDefault="00B14693" w:rsidP="00B14693">
            <w:pPr>
              <w:pStyle w:val="ZPpregtevilke"/>
              <w:rPr>
                <w:color w:val="4F81BD" w:themeColor="accent1"/>
              </w:rPr>
            </w:pPr>
            <w:r w:rsidRPr="00387D0B">
              <w:t>2.080</w:t>
            </w:r>
          </w:p>
        </w:tc>
        <w:tc>
          <w:tcPr>
            <w:tcW w:w="814" w:type="dxa"/>
            <w:shd w:val="clear" w:color="auto" w:fill="auto"/>
            <w:vAlign w:val="bottom"/>
          </w:tcPr>
          <w:p w14:paraId="3317376F" w14:textId="6A683C84" w:rsidR="00B14693" w:rsidRPr="00893E39" w:rsidRDefault="00B14693" w:rsidP="00B14693">
            <w:pPr>
              <w:pStyle w:val="ZPpregtevilke"/>
              <w:rPr>
                <w:color w:val="4F81BD" w:themeColor="accent1"/>
              </w:rPr>
            </w:pPr>
            <w:r w:rsidRPr="00387D0B">
              <w:t>2.318</w:t>
            </w:r>
          </w:p>
        </w:tc>
        <w:tc>
          <w:tcPr>
            <w:tcW w:w="812" w:type="dxa"/>
            <w:shd w:val="clear" w:color="auto" w:fill="auto"/>
            <w:vAlign w:val="bottom"/>
          </w:tcPr>
          <w:p w14:paraId="1CB6724C" w14:textId="17757837" w:rsidR="00B14693" w:rsidRPr="00893E39" w:rsidRDefault="00B14693" w:rsidP="00B14693">
            <w:pPr>
              <w:pStyle w:val="ZPpregtevilke"/>
              <w:rPr>
                <w:color w:val="4F81BD" w:themeColor="accent1"/>
              </w:rPr>
            </w:pPr>
            <w:r w:rsidRPr="00387D0B">
              <w:t>2.676</w:t>
            </w:r>
          </w:p>
        </w:tc>
        <w:tc>
          <w:tcPr>
            <w:tcW w:w="814" w:type="dxa"/>
            <w:shd w:val="clear" w:color="auto" w:fill="auto"/>
            <w:vAlign w:val="bottom"/>
          </w:tcPr>
          <w:p w14:paraId="1E4B8057" w14:textId="3C27AA19" w:rsidR="00B14693" w:rsidRPr="00893E39" w:rsidRDefault="00B14693" w:rsidP="00B14693">
            <w:pPr>
              <w:pStyle w:val="ZPpregtevilke"/>
              <w:rPr>
                <w:color w:val="4F81BD" w:themeColor="accent1"/>
              </w:rPr>
            </w:pPr>
            <w:r w:rsidRPr="00387D0B">
              <w:t>2.843</w:t>
            </w:r>
          </w:p>
        </w:tc>
        <w:tc>
          <w:tcPr>
            <w:tcW w:w="813" w:type="dxa"/>
            <w:shd w:val="clear" w:color="auto" w:fill="auto"/>
            <w:vAlign w:val="bottom"/>
          </w:tcPr>
          <w:p w14:paraId="51873BF5" w14:textId="3D6E63F0" w:rsidR="00B14693" w:rsidRPr="00893E39" w:rsidRDefault="00B14693" w:rsidP="00B14693">
            <w:pPr>
              <w:pStyle w:val="ZPpregtevilke"/>
              <w:rPr>
                <w:color w:val="4F81BD" w:themeColor="accent1"/>
              </w:rPr>
            </w:pPr>
            <w:r w:rsidRPr="00387D0B">
              <w:t>3.422</w:t>
            </w:r>
          </w:p>
        </w:tc>
        <w:tc>
          <w:tcPr>
            <w:tcW w:w="814" w:type="dxa"/>
            <w:shd w:val="clear" w:color="auto" w:fill="auto"/>
            <w:vAlign w:val="bottom"/>
          </w:tcPr>
          <w:p w14:paraId="4C14023D" w14:textId="50ACBC12" w:rsidR="00B14693" w:rsidRPr="00893E39" w:rsidRDefault="00B14693" w:rsidP="00B14693">
            <w:pPr>
              <w:pStyle w:val="ZPpregtevilke"/>
              <w:rPr>
                <w:color w:val="4F81BD" w:themeColor="accent1"/>
              </w:rPr>
            </w:pPr>
            <w:r w:rsidRPr="00387D0B">
              <w:t>5.012</w:t>
            </w:r>
          </w:p>
        </w:tc>
        <w:tc>
          <w:tcPr>
            <w:tcW w:w="814" w:type="dxa"/>
            <w:shd w:val="clear" w:color="auto" w:fill="auto"/>
            <w:vAlign w:val="bottom"/>
          </w:tcPr>
          <w:p w14:paraId="36A6CF01" w14:textId="61C6A978" w:rsidR="00B14693" w:rsidRPr="00893E39" w:rsidRDefault="00B14693" w:rsidP="00B14693">
            <w:pPr>
              <w:pStyle w:val="ZPpregtevilke"/>
              <w:rPr>
                <w:color w:val="4F81BD" w:themeColor="accent1"/>
              </w:rPr>
            </w:pPr>
            <w:r w:rsidRPr="00387D0B">
              <w:t>6.737</w:t>
            </w:r>
          </w:p>
        </w:tc>
        <w:tc>
          <w:tcPr>
            <w:tcW w:w="813" w:type="dxa"/>
            <w:shd w:val="clear" w:color="auto" w:fill="auto"/>
            <w:vAlign w:val="bottom"/>
          </w:tcPr>
          <w:p w14:paraId="386021F8" w14:textId="10861C4D" w:rsidR="00B14693" w:rsidRPr="00893E39" w:rsidRDefault="00B14693" w:rsidP="00B14693">
            <w:pPr>
              <w:pStyle w:val="ZPpregtevilke"/>
              <w:rPr>
                <w:color w:val="4F81BD" w:themeColor="accent1"/>
              </w:rPr>
            </w:pPr>
            <w:r w:rsidRPr="00387D0B">
              <w:rPr>
                <w:szCs w:val="16"/>
              </w:rPr>
              <w:t>4.658</w:t>
            </w:r>
          </w:p>
        </w:tc>
        <w:tc>
          <w:tcPr>
            <w:tcW w:w="814" w:type="dxa"/>
            <w:shd w:val="clear" w:color="auto" w:fill="auto"/>
            <w:vAlign w:val="bottom"/>
          </w:tcPr>
          <w:p w14:paraId="5B04014E" w14:textId="6B8D96F9" w:rsidR="00B14693" w:rsidRPr="00893E39" w:rsidRDefault="00B14693" w:rsidP="00B14693">
            <w:pPr>
              <w:pStyle w:val="ZPpregtevilke"/>
              <w:rPr>
                <w:color w:val="4F81BD" w:themeColor="accent1"/>
              </w:rPr>
            </w:pPr>
            <w:r w:rsidRPr="00387D0B">
              <w:rPr>
                <w:szCs w:val="16"/>
              </w:rPr>
              <w:t>3.978</w:t>
            </w:r>
          </w:p>
        </w:tc>
        <w:tc>
          <w:tcPr>
            <w:tcW w:w="814" w:type="dxa"/>
            <w:shd w:val="clear" w:color="auto" w:fill="auto"/>
            <w:vAlign w:val="bottom"/>
          </w:tcPr>
          <w:p w14:paraId="43B301D9" w14:textId="56C32BE6" w:rsidR="00B14693" w:rsidRPr="00893E39" w:rsidRDefault="00B14693" w:rsidP="00B14693">
            <w:pPr>
              <w:pStyle w:val="ZPpregtevilke"/>
              <w:rPr>
                <w:color w:val="4F81BD" w:themeColor="accent1"/>
              </w:rPr>
            </w:pPr>
            <w:r w:rsidRPr="00387D0B">
              <w:rPr>
                <w:szCs w:val="16"/>
              </w:rPr>
              <w:t>4.415</w:t>
            </w:r>
          </w:p>
        </w:tc>
        <w:tc>
          <w:tcPr>
            <w:tcW w:w="857" w:type="dxa"/>
            <w:vAlign w:val="bottom"/>
          </w:tcPr>
          <w:p w14:paraId="455ACCFB" w14:textId="4D81B686" w:rsidR="00B14693" w:rsidRPr="00893E39" w:rsidRDefault="00B14693" w:rsidP="00B14693">
            <w:pPr>
              <w:pStyle w:val="ZPpregtevilke"/>
              <w:rPr>
                <w:color w:val="4F81BD" w:themeColor="accent1"/>
              </w:rPr>
            </w:pPr>
            <w:r w:rsidRPr="00387D0B">
              <w:t>4.542</w:t>
            </w:r>
          </w:p>
        </w:tc>
        <w:tc>
          <w:tcPr>
            <w:tcW w:w="857" w:type="dxa"/>
          </w:tcPr>
          <w:p w14:paraId="47768948" w14:textId="44785B45" w:rsidR="00B14693" w:rsidRPr="00893E39" w:rsidRDefault="00B14693" w:rsidP="00B14693">
            <w:pPr>
              <w:pStyle w:val="ZPpregtevilke"/>
              <w:rPr>
                <w:color w:val="4F81BD" w:themeColor="accent1"/>
              </w:rPr>
            </w:pPr>
            <w:r w:rsidRPr="00387D0B">
              <w:t>4.479</w:t>
            </w:r>
          </w:p>
        </w:tc>
        <w:tc>
          <w:tcPr>
            <w:tcW w:w="857" w:type="dxa"/>
          </w:tcPr>
          <w:p w14:paraId="297D6FAA" w14:textId="6553A57F" w:rsidR="00B14693" w:rsidRPr="00893E39" w:rsidRDefault="00B14693" w:rsidP="00B14693">
            <w:pPr>
              <w:pStyle w:val="ZPpregtevilke"/>
              <w:rPr>
                <w:color w:val="4F81BD" w:themeColor="accent1"/>
              </w:rPr>
            </w:pPr>
            <w:r w:rsidRPr="00387D0B">
              <w:t>98,6</w:t>
            </w:r>
          </w:p>
        </w:tc>
      </w:tr>
      <w:tr w:rsidR="00B14693" w:rsidRPr="00893E39" w14:paraId="4E63BD27" w14:textId="77777777" w:rsidTr="00B14693">
        <w:trPr>
          <w:trHeight w:val="170"/>
          <w:jc w:val="center"/>
        </w:trPr>
        <w:tc>
          <w:tcPr>
            <w:tcW w:w="2484" w:type="dxa"/>
            <w:shd w:val="clear" w:color="auto" w:fill="auto"/>
            <w:vAlign w:val="bottom"/>
          </w:tcPr>
          <w:p w14:paraId="278C105C" w14:textId="1E035777" w:rsidR="00B14693" w:rsidRPr="00893E39" w:rsidRDefault="00B14693" w:rsidP="00B14693">
            <w:pPr>
              <w:pStyle w:val="ZPpregtekst"/>
              <w:rPr>
                <w:color w:val="4F81BD" w:themeColor="accent1"/>
              </w:rPr>
            </w:pPr>
            <w:r w:rsidRPr="00387D0B">
              <w:t>Ječmen</w:t>
            </w:r>
          </w:p>
        </w:tc>
        <w:tc>
          <w:tcPr>
            <w:tcW w:w="813" w:type="dxa"/>
            <w:shd w:val="clear" w:color="auto" w:fill="auto"/>
            <w:vAlign w:val="bottom"/>
          </w:tcPr>
          <w:p w14:paraId="435C62A0" w14:textId="716024DC" w:rsidR="00B14693" w:rsidRPr="00893E39" w:rsidRDefault="00B14693" w:rsidP="00B14693">
            <w:pPr>
              <w:pStyle w:val="ZPpregtevilke"/>
              <w:rPr>
                <w:color w:val="4F81BD" w:themeColor="accent1"/>
              </w:rPr>
            </w:pPr>
            <w:r w:rsidRPr="00387D0B">
              <w:t>67.904</w:t>
            </w:r>
          </w:p>
        </w:tc>
        <w:tc>
          <w:tcPr>
            <w:tcW w:w="814" w:type="dxa"/>
            <w:shd w:val="clear" w:color="auto" w:fill="auto"/>
            <w:vAlign w:val="bottom"/>
          </w:tcPr>
          <w:p w14:paraId="4A407FB9" w14:textId="25778970" w:rsidR="00B14693" w:rsidRPr="00893E39" w:rsidRDefault="00B14693" w:rsidP="00B14693">
            <w:pPr>
              <w:pStyle w:val="ZPpregtevilke"/>
              <w:rPr>
                <w:color w:val="4F81BD" w:themeColor="accent1"/>
              </w:rPr>
            </w:pPr>
            <w:r w:rsidRPr="00387D0B">
              <w:t>76.788</w:t>
            </w:r>
          </w:p>
        </w:tc>
        <w:tc>
          <w:tcPr>
            <w:tcW w:w="814" w:type="dxa"/>
            <w:shd w:val="clear" w:color="auto" w:fill="auto"/>
            <w:vAlign w:val="bottom"/>
          </w:tcPr>
          <w:p w14:paraId="2770AFC1" w14:textId="39448201" w:rsidR="00B14693" w:rsidRPr="00893E39" w:rsidRDefault="00B14693" w:rsidP="00B14693">
            <w:pPr>
              <w:pStyle w:val="ZPpregtevilke"/>
              <w:rPr>
                <w:color w:val="4F81BD" w:themeColor="accent1"/>
              </w:rPr>
            </w:pPr>
            <w:r w:rsidRPr="00387D0B">
              <w:t>70.793</w:t>
            </w:r>
          </w:p>
        </w:tc>
        <w:tc>
          <w:tcPr>
            <w:tcW w:w="812" w:type="dxa"/>
            <w:shd w:val="clear" w:color="auto" w:fill="auto"/>
            <w:vAlign w:val="bottom"/>
          </w:tcPr>
          <w:p w14:paraId="291346E5" w14:textId="663E26CD" w:rsidR="00B14693" w:rsidRPr="00893E39" w:rsidRDefault="00B14693" w:rsidP="00B14693">
            <w:pPr>
              <w:pStyle w:val="ZPpregtevilke"/>
              <w:rPr>
                <w:color w:val="4F81BD" w:themeColor="accent1"/>
              </w:rPr>
            </w:pPr>
            <w:r w:rsidRPr="00387D0B">
              <w:t>80.120</w:t>
            </w:r>
          </w:p>
        </w:tc>
        <w:tc>
          <w:tcPr>
            <w:tcW w:w="814" w:type="dxa"/>
            <w:shd w:val="clear" w:color="auto" w:fill="auto"/>
            <w:vAlign w:val="bottom"/>
          </w:tcPr>
          <w:p w14:paraId="6393997A" w14:textId="7791CAC7" w:rsidR="00B14693" w:rsidRPr="00893E39" w:rsidRDefault="00B14693" w:rsidP="00B14693">
            <w:pPr>
              <w:pStyle w:val="ZPpregtevilke"/>
              <w:rPr>
                <w:color w:val="4F81BD" w:themeColor="accent1"/>
              </w:rPr>
            </w:pPr>
            <w:r w:rsidRPr="00387D0B">
              <w:t>79.386</w:t>
            </w:r>
          </w:p>
        </w:tc>
        <w:tc>
          <w:tcPr>
            <w:tcW w:w="813" w:type="dxa"/>
            <w:shd w:val="clear" w:color="auto" w:fill="auto"/>
            <w:vAlign w:val="bottom"/>
          </w:tcPr>
          <w:p w14:paraId="3073D8CE" w14:textId="0F2BB59C" w:rsidR="00B14693" w:rsidRPr="00893E39" w:rsidRDefault="00B14693" w:rsidP="00B14693">
            <w:pPr>
              <w:pStyle w:val="ZPpregtevilke"/>
              <w:rPr>
                <w:color w:val="4F81BD" w:themeColor="accent1"/>
              </w:rPr>
            </w:pPr>
            <w:r w:rsidRPr="00387D0B">
              <w:t>84.727</w:t>
            </w:r>
          </w:p>
        </w:tc>
        <w:tc>
          <w:tcPr>
            <w:tcW w:w="814" w:type="dxa"/>
            <w:shd w:val="clear" w:color="auto" w:fill="auto"/>
            <w:vAlign w:val="bottom"/>
          </w:tcPr>
          <w:p w14:paraId="6751177F" w14:textId="0CC9F0F4" w:rsidR="00B14693" w:rsidRPr="00893E39" w:rsidRDefault="00B14693" w:rsidP="00B14693">
            <w:pPr>
              <w:pStyle w:val="ZPpregtevilke"/>
              <w:rPr>
                <w:color w:val="4F81BD" w:themeColor="accent1"/>
              </w:rPr>
            </w:pPr>
            <w:r w:rsidRPr="00387D0B">
              <w:t>69.303</w:t>
            </w:r>
          </w:p>
        </w:tc>
        <w:tc>
          <w:tcPr>
            <w:tcW w:w="814" w:type="dxa"/>
            <w:shd w:val="clear" w:color="auto" w:fill="auto"/>
            <w:vAlign w:val="bottom"/>
          </w:tcPr>
          <w:p w14:paraId="2CFF59F9" w14:textId="7B7663F5" w:rsidR="00B14693" w:rsidRPr="00893E39" w:rsidRDefault="00B14693" w:rsidP="00B14693">
            <w:pPr>
              <w:pStyle w:val="ZPpregtevilke"/>
              <w:rPr>
                <w:color w:val="4F81BD" w:themeColor="accent1"/>
              </w:rPr>
            </w:pPr>
            <w:r w:rsidRPr="00387D0B">
              <w:t>89.700</w:t>
            </w:r>
          </w:p>
        </w:tc>
        <w:tc>
          <w:tcPr>
            <w:tcW w:w="813" w:type="dxa"/>
            <w:shd w:val="clear" w:color="auto" w:fill="auto"/>
            <w:vAlign w:val="bottom"/>
          </w:tcPr>
          <w:p w14:paraId="5B2B8271" w14:textId="1008A836" w:rsidR="00B14693" w:rsidRPr="00893E39" w:rsidRDefault="00B14693" w:rsidP="00B14693">
            <w:pPr>
              <w:pStyle w:val="ZPpregtevilke"/>
              <w:rPr>
                <w:color w:val="4F81BD" w:themeColor="accent1"/>
              </w:rPr>
            </w:pPr>
            <w:r w:rsidRPr="00387D0B">
              <w:rPr>
                <w:szCs w:val="16"/>
              </w:rPr>
              <w:t>93.174</w:t>
            </w:r>
          </w:p>
        </w:tc>
        <w:tc>
          <w:tcPr>
            <w:tcW w:w="814" w:type="dxa"/>
            <w:shd w:val="clear" w:color="auto" w:fill="auto"/>
            <w:vAlign w:val="bottom"/>
          </w:tcPr>
          <w:p w14:paraId="2F3812DA" w14:textId="5A1E36B1" w:rsidR="00B14693" w:rsidRPr="00893E39" w:rsidRDefault="00B14693" w:rsidP="00B14693">
            <w:pPr>
              <w:pStyle w:val="ZPpregtevilke"/>
              <w:rPr>
                <w:color w:val="4F81BD" w:themeColor="accent1"/>
              </w:rPr>
            </w:pPr>
            <w:r w:rsidRPr="00387D0B">
              <w:rPr>
                <w:szCs w:val="16"/>
              </w:rPr>
              <w:t>91.653</w:t>
            </w:r>
          </w:p>
        </w:tc>
        <w:tc>
          <w:tcPr>
            <w:tcW w:w="814" w:type="dxa"/>
            <w:shd w:val="clear" w:color="auto" w:fill="auto"/>
            <w:vAlign w:val="bottom"/>
          </w:tcPr>
          <w:p w14:paraId="1537FAF5" w14:textId="2C7842C2" w:rsidR="00B14693" w:rsidRPr="00893E39" w:rsidRDefault="00B14693" w:rsidP="00B14693">
            <w:pPr>
              <w:pStyle w:val="ZPpregtevilke"/>
              <w:rPr>
                <w:color w:val="4F81BD" w:themeColor="accent1"/>
              </w:rPr>
            </w:pPr>
            <w:r w:rsidRPr="00387D0B">
              <w:rPr>
                <w:szCs w:val="16"/>
              </w:rPr>
              <w:t>97.929</w:t>
            </w:r>
          </w:p>
        </w:tc>
        <w:tc>
          <w:tcPr>
            <w:tcW w:w="857" w:type="dxa"/>
            <w:vAlign w:val="bottom"/>
          </w:tcPr>
          <w:p w14:paraId="1FA3409A" w14:textId="20094B10" w:rsidR="00B14693" w:rsidRPr="00893E39" w:rsidRDefault="00B14693" w:rsidP="00B14693">
            <w:pPr>
              <w:pStyle w:val="ZPpregtevilke"/>
              <w:rPr>
                <w:color w:val="4F81BD" w:themeColor="accent1"/>
              </w:rPr>
            </w:pPr>
            <w:r w:rsidRPr="00387D0B">
              <w:t>88.057</w:t>
            </w:r>
          </w:p>
        </w:tc>
        <w:tc>
          <w:tcPr>
            <w:tcW w:w="857" w:type="dxa"/>
          </w:tcPr>
          <w:p w14:paraId="54F2253E" w14:textId="27003487" w:rsidR="00B14693" w:rsidRPr="00893E39" w:rsidRDefault="00B14693" w:rsidP="00B14693">
            <w:pPr>
              <w:pStyle w:val="ZPpregtevilke"/>
              <w:rPr>
                <w:color w:val="4F81BD" w:themeColor="accent1"/>
              </w:rPr>
            </w:pPr>
            <w:r w:rsidRPr="00387D0B">
              <w:t>102.480</w:t>
            </w:r>
          </w:p>
        </w:tc>
        <w:tc>
          <w:tcPr>
            <w:tcW w:w="857" w:type="dxa"/>
          </w:tcPr>
          <w:p w14:paraId="688B986F" w14:textId="70B4E7E6" w:rsidR="00B14693" w:rsidRPr="00893E39" w:rsidRDefault="00B14693" w:rsidP="00B14693">
            <w:pPr>
              <w:pStyle w:val="ZPpregtevilke"/>
              <w:rPr>
                <w:color w:val="4F81BD" w:themeColor="accent1"/>
              </w:rPr>
            </w:pPr>
            <w:r w:rsidRPr="00387D0B">
              <w:t>116,4</w:t>
            </w:r>
          </w:p>
        </w:tc>
      </w:tr>
      <w:tr w:rsidR="00B14693" w:rsidRPr="00893E39" w14:paraId="331016C3" w14:textId="77777777" w:rsidTr="00B14693">
        <w:trPr>
          <w:trHeight w:val="170"/>
          <w:jc w:val="center"/>
        </w:trPr>
        <w:tc>
          <w:tcPr>
            <w:tcW w:w="2484" w:type="dxa"/>
            <w:shd w:val="clear" w:color="auto" w:fill="auto"/>
            <w:vAlign w:val="bottom"/>
          </w:tcPr>
          <w:p w14:paraId="635C7169" w14:textId="6D3357CF" w:rsidR="00B14693" w:rsidRPr="00893E39" w:rsidRDefault="00B14693" w:rsidP="00B14693">
            <w:pPr>
              <w:pStyle w:val="ZPpregtekst"/>
              <w:rPr>
                <w:color w:val="4F81BD" w:themeColor="accent1"/>
              </w:rPr>
            </w:pPr>
            <w:r w:rsidRPr="00387D0B">
              <w:t>Oves</w:t>
            </w:r>
          </w:p>
        </w:tc>
        <w:tc>
          <w:tcPr>
            <w:tcW w:w="813" w:type="dxa"/>
            <w:shd w:val="clear" w:color="auto" w:fill="auto"/>
            <w:vAlign w:val="bottom"/>
          </w:tcPr>
          <w:p w14:paraId="6C77A6BA" w14:textId="0ECD137A" w:rsidR="00B14693" w:rsidRPr="00893E39" w:rsidRDefault="00B14693" w:rsidP="00B14693">
            <w:pPr>
              <w:pStyle w:val="ZPpregtevilke"/>
              <w:rPr>
                <w:color w:val="4F81BD" w:themeColor="accent1"/>
              </w:rPr>
            </w:pPr>
            <w:r w:rsidRPr="00387D0B">
              <w:t>5.547</w:t>
            </w:r>
          </w:p>
        </w:tc>
        <w:tc>
          <w:tcPr>
            <w:tcW w:w="814" w:type="dxa"/>
            <w:shd w:val="clear" w:color="auto" w:fill="auto"/>
            <w:vAlign w:val="bottom"/>
          </w:tcPr>
          <w:p w14:paraId="454428C1" w14:textId="44967CCE" w:rsidR="00B14693" w:rsidRPr="00893E39" w:rsidRDefault="00B14693" w:rsidP="00B14693">
            <w:pPr>
              <w:pStyle w:val="ZPpregtevilke"/>
              <w:rPr>
                <w:color w:val="4F81BD" w:themeColor="accent1"/>
              </w:rPr>
            </w:pPr>
            <w:r w:rsidRPr="00387D0B">
              <w:t>4.987</w:t>
            </w:r>
          </w:p>
        </w:tc>
        <w:tc>
          <w:tcPr>
            <w:tcW w:w="814" w:type="dxa"/>
            <w:shd w:val="clear" w:color="auto" w:fill="auto"/>
            <w:vAlign w:val="bottom"/>
          </w:tcPr>
          <w:p w14:paraId="62DC3F44" w14:textId="6CBBCD29" w:rsidR="00B14693" w:rsidRPr="00893E39" w:rsidRDefault="00B14693" w:rsidP="00B14693">
            <w:pPr>
              <w:pStyle w:val="ZPpregtevilke"/>
              <w:rPr>
                <w:color w:val="4F81BD" w:themeColor="accent1"/>
              </w:rPr>
            </w:pPr>
            <w:r w:rsidRPr="00387D0B">
              <w:t>4.260</w:t>
            </w:r>
          </w:p>
        </w:tc>
        <w:tc>
          <w:tcPr>
            <w:tcW w:w="812" w:type="dxa"/>
            <w:shd w:val="clear" w:color="auto" w:fill="auto"/>
            <w:vAlign w:val="bottom"/>
          </w:tcPr>
          <w:p w14:paraId="3673F4A9" w14:textId="3C3CB149" w:rsidR="00B14693" w:rsidRPr="00893E39" w:rsidRDefault="00B14693" w:rsidP="00B14693">
            <w:pPr>
              <w:pStyle w:val="ZPpregtevilke"/>
              <w:rPr>
                <w:color w:val="4F81BD" w:themeColor="accent1"/>
              </w:rPr>
            </w:pPr>
            <w:r w:rsidRPr="00387D0B">
              <w:t>5.168</w:t>
            </w:r>
          </w:p>
        </w:tc>
        <w:tc>
          <w:tcPr>
            <w:tcW w:w="814" w:type="dxa"/>
            <w:shd w:val="clear" w:color="auto" w:fill="auto"/>
            <w:vAlign w:val="bottom"/>
          </w:tcPr>
          <w:p w14:paraId="197DD2E2" w14:textId="227C8834" w:rsidR="00B14693" w:rsidRPr="00893E39" w:rsidRDefault="00B14693" w:rsidP="00B14693">
            <w:pPr>
              <w:pStyle w:val="ZPpregtevilke"/>
              <w:rPr>
                <w:color w:val="4F81BD" w:themeColor="accent1"/>
              </w:rPr>
            </w:pPr>
            <w:r w:rsidRPr="00387D0B">
              <w:t>5.818</w:t>
            </w:r>
          </w:p>
        </w:tc>
        <w:tc>
          <w:tcPr>
            <w:tcW w:w="813" w:type="dxa"/>
            <w:shd w:val="clear" w:color="auto" w:fill="auto"/>
            <w:vAlign w:val="bottom"/>
          </w:tcPr>
          <w:p w14:paraId="0B0FF9A1" w14:textId="789D73BF" w:rsidR="00B14693" w:rsidRPr="00893E39" w:rsidRDefault="00B14693" w:rsidP="00B14693">
            <w:pPr>
              <w:pStyle w:val="ZPpregtevilke"/>
              <w:rPr>
                <w:color w:val="4F81BD" w:themeColor="accent1"/>
              </w:rPr>
            </w:pPr>
            <w:r w:rsidRPr="00387D0B">
              <w:t>4.351</w:t>
            </w:r>
          </w:p>
        </w:tc>
        <w:tc>
          <w:tcPr>
            <w:tcW w:w="814" w:type="dxa"/>
            <w:shd w:val="clear" w:color="auto" w:fill="auto"/>
            <w:vAlign w:val="bottom"/>
          </w:tcPr>
          <w:p w14:paraId="7EE83A93" w14:textId="66EF2EC1" w:rsidR="00B14693" w:rsidRPr="00893E39" w:rsidRDefault="00B14693" w:rsidP="00B14693">
            <w:pPr>
              <w:pStyle w:val="ZPpregtevilke"/>
              <w:rPr>
                <w:color w:val="4F81BD" w:themeColor="accent1"/>
              </w:rPr>
            </w:pPr>
            <w:r w:rsidRPr="00387D0B">
              <w:t>3.107</w:t>
            </w:r>
          </w:p>
        </w:tc>
        <w:tc>
          <w:tcPr>
            <w:tcW w:w="814" w:type="dxa"/>
            <w:shd w:val="clear" w:color="auto" w:fill="auto"/>
            <w:vAlign w:val="bottom"/>
          </w:tcPr>
          <w:p w14:paraId="2E1C163C" w14:textId="6759DA6B" w:rsidR="00B14693" w:rsidRPr="00893E39" w:rsidRDefault="00B14693" w:rsidP="00B14693">
            <w:pPr>
              <w:pStyle w:val="ZPpregtevilke"/>
              <w:rPr>
                <w:color w:val="4F81BD" w:themeColor="accent1"/>
              </w:rPr>
            </w:pPr>
            <w:r w:rsidRPr="00387D0B">
              <w:t>4.448</w:t>
            </w:r>
          </w:p>
        </w:tc>
        <w:tc>
          <w:tcPr>
            <w:tcW w:w="813" w:type="dxa"/>
            <w:shd w:val="clear" w:color="auto" w:fill="auto"/>
            <w:vAlign w:val="bottom"/>
          </w:tcPr>
          <w:p w14:paraId="068DC6F4" w14:textId="654AC6B8" w:rsidR="00B14693" w:rsidRPr="00893E39" w:rsidRDefault="00B14693" w:rsidP="00B14693">
            <w:pPr>
              <w:pStyle w:val="ZPpregtevilke"/>
              <w:rPr>
                <w:color w:val="4F81BD" w:themeColor="accent1"/>
              </w:rPr>
            </w:pPr>
            <w:r w:rsidRPr="00387D0B">
              <w:rPr>
                <w:szCs w:val="16"/>
              </w:rPr>
              <w:t>5.023</w:t>
            </w:r>
          </w:p>
        </w:tc>
        <w:tc>
          <w:tcPr>
            <w:tcW w:w="814" w:type="dxa"/>
            <w:shd w:val="clear" w:color="auto" w:fill="auto"/>
            <w:vAlign w:val="bottom"/>
          </w:tcPr>
          <w:p w14:paraId="0816393D" w14:textId="6FCA3158" w:rsidR="00B14693" w:rsidRPr="00893E39" w:rsidRDefault="00B14693" w:rsidP="00B14693">
            <w:pPr>
              <w:pStyle w:val="ZPpregtevilke"/>
              <w:rPr>
                <w:color w:val="4F81BD" w:themeColor="accent1"/>
              </w:rPr>
            </w:pPr>
            <w:r w:rsidRPr="00387D0B">
              <w:rPr>
                <w:szCs w:val="16"/>
              </w:rPr>
              <w:t>4.327</w:t>
            </w:r>
          </w:p>
        </w:tc>
        <w:tc>
          <w:tcPr>
            <w:tcW w:w="814" w:type="dxa"/>
            <w:shd w:val="clear" w:color="auto" w:fill="auto"/>
            <w:vAlign w:val="bottom"/>
          </w:tcPr>
          <w:p w14:paraId="579E8E49" w14:textId="723F9749" w:rsidR="00B14693" w:rsidRPr="00893E39" w:rsidRDefault="00B14693" w:rsidP="00B14693">
            <w:pPr>
              <w:pStyle w:val="ZPpregtevilke"/>
              <w:rPr>
                <w:color w:val="4F81BD" w:themeColor="accent1"/>
              </w:rPr>
            </w:pPr>
            <w:r w:rsidRPr="00387D0B">
              <w:rPr>
                <w:szCs w:val="16"/>
              </w:rPr>
              <w:t>4.641</w:t>
            </w:r>
          </w:p>
        </w:tc>
        <w:tc>
          <w:tcPr>
            <w:tcW w:w="857" w:type="dxa"/>
            <w:vAlign w:val="bottom"/>
          </w:tcPr>
          <w:p w14:paraId="78C5580A" w14:textId="4C1A959C" w:rsidR="00B14693" w:rsidRPr="00893E39" w:rsidRDefault="00B14693" w:rsidP="00B14693">
            <w:pPr>
              <w:pStyle w:val="ZPpregtevilke"/>
              <w:rPr>
                <w:color w:val="4F81BD" w:themeColor="accent1"/>
              </w:rPr>
            </w:pPr>
            <w:r w:rsidRPr="00387D0B">
              <w:t>3.397</w:t>
            </w:r>
          </w:p>
        </w:tc>
        <w:tc>
          <w:tcPr>
            <w:tcW w:w="857" w:type="dxa"/>
          </w:tcPr>
          <w:p w14:paraId="45CF6973" w14:textId="66F2FDA9" w:rsidR="00B14693" w:rsidRPr="00893E39" w:rsidRDefault="00B14693" w:rsidP="00B14693">
            <w:pPr>
              <w:pStyle w:val="ZPpregtevilke"/>
              <w:rPr>
                <w:color w:val="4F81BD" w:themeColor="accent1"/>
              </w:rPr>
            </w:pPr>
            <w:r w:rsidRPr="00387D0B">
              <w:t>4.033</w:t>
            </w:r>
          </w:p>
        </w:tc>
        <w:tc>
          <w:tcPr>
            <w:tcW w:w="857" w:type="dxa"/>
          </w:tcPr>
          <w:p w14:paraId="410D3752" w14:textId="2295068B" w:rsidR="00B14693" w:rsidRPr="00893E39" w:rsidRDefault="00B14693" w:rsidP="00B14693">
            <w:pPr>
              <w:pStyle w:val="ZPpregtevilke"/>
              <w:rPr>
                <w:color w:val="4F81BD" w:themeColor="accent1"/>
              </w:rPr>
            </w:pPr>
            <w:r w:rsidRPr="00387D0B">
              <w:t>118,7</w:t>
            </w:r>
          </w:p>
        </w:tc>
      </w:tr>
      <w:tr w:rsidR="00B14693" w:rsidRPr="00893E39" w14:paraId="768DF39B" w14:textId="77777777" w:rsidTr="00B14693">
        <w:trPr>
          <w:trHeight w:val="170"/>
          <w:jc w:val="center"/>
        </w:trPr>
        <w:tc>
          <w:tcPr>
            <w:tcW w:w="2484" w:type="dxa"/>
            <w:shd w:val="clear" w:color="auto" w:fill="auto"/>
            <w:vAlign w:val="bottom"/>
          </w:tcPr>
          <w:p w14:paraId="0B4605BE" w14:textId="1A9CD7CF" w:rsidR="00B14693" w:rsidRPr="00893E39" w:rsidRDefault="00B14693" w:rsidP="00B14693">
            <w:pPr>
              <w:pStyle w:val="ZPpregtekst"/>
              <w:rPr>
                <w:color w:val="4F81BD" w:themeColor="accent1"/>
              </w:rPr>
            </w:pPr>
            <w:r w:rsidRPr="00387D0B">
              <w:t>Koruza za zrnje</w:t>
            </w:r>
          </w:p>
        </w:tc>
        <w:tc>
          <w:tcPr>
            <w:tcW w:w="813" w:type="dxa"/>
            <w:shd w:val="clear" w:color="auto" w:fill="auto"/>
            <w:vAlign w:val="bottom"/>
          </w:tcPr>
          <w:p w14:paraId="185707C4" w14:textId="103B4565" w:rsidR="00B14693" w:rsidRPr="00893E39" w:rsidRDefault="00B14693" w:rsidP="00B14693">
            <w:pPr>
              <w:pStyle w:val="ZPpregtevilke"/>
              <w:rPr>
                <w:color w:val="4F81BD" w:themeColor="accent1"/>
              </w:rPr>
            </w:pPr>
            <w:r w:rsidRPr="00387D0B">
              <w:t>308.259</w:t>
            </w:r>
          </w:p>
        </w:tc>
        <w:tc>
          <w:tcPr>
            <w:tcW w:w="814" w:type="dxa"/>
            <w:shd w:val="clear" w:color="auto" w:fill="auto"/>
            <w:vAlign w:val="bottom"/>
          </w:tcPr>
          <w:p w14:paraId="5DD1B774" w14:textId="10BED62F" w:rsidR="00B14693" w:rsidRPr="00893E39" w:rsidRDefault="00B14693" w:rsidP="00B14693">
            <w:pPr>
              <w:pStyle w:val="ZPpregtevilke"/>
              <w:rPr>
                <w:color w:val="4F81BD" w:themeColor="accent1"/>
              </w:rPr>
            </w:pPr>
            <w:r w:rsidRPr="00387D0B">
              <w:t>319.902</w:t>
            </w:r>
          </w:p>
        </w:tc>
        <w:tc>
          <w:tcPr>
            <w:tcW w:w="814" w:type="dxa"/>
            <w:shd w:val="clear" w:color="auto" w:fill="auto"/>
            <w:vAlign w:val="bottom"/>
          </w:tcPr>
          <w:p w14:paraId="5177C165" w14:textId="16723B13" w:rsidR="00B14693" w:rsidRPr="00893E39" w:rsidRDefault="00B14693" w:rsidP="00B14693">
            <w:pPr>
              <w:pStyle w:val="ZPpregtevilke"/>
              <w:rPr>
                <w:color w:val="4F81BD" w:themeColor="accent1"/>
              </w:rPr>
            </w:pPr>
            <w:r w:rsidRPr="00387D0B">
              <w:t>302.600</w:t>
            </w:r>
          </w:p>
        </w:tc>
        <w:tc>
          <w:tcPr>
            <w:tcW w:w="812" w:type="dxa"/>
            <w:shd w:val="clear" w:color="auto" w:fill="auto"/>
            <w:vAlign w:val="bottom"/>
          </w:tcPr>
          <w:p w14:paraId="7A431AE0" w14:textId="3A1E9A85" w:rsidR="00B14693" w:rsidRPr="00893E39" w:rsidRDefault="00B14693" w:rsidP="00B14693">
            <w:pPr>
              <w:pStyle w:val="ZPpregtevilke"/>
              <w:rPr>
                <w:color w:val="4F81BD" w:themeColor="accent1"/>
              </w:rPr>
            </w:pPr>
            <w:r w:rsidRPr="00387D0B">
              <w:t>311.117</w:t>
            </w:r>
          </w:p>
        </w:tc>
        <w:tc>
          <w:tcPr>
            <w:tcW w:w="814" w:type="dxa"/>
            <w:shd w:val="clear" w:color="auto" w:fill="auto"/>
            <w:vAlign w:val="bottom"/>
          </w:tcPr>
          <w:p w14:paraId="7B6B05BF" w14:textId="7492349F" w:rsidR="00B14693" w:rsidRPr="00893E39" w:rsidRDefault="00B14693" w:rsidP="00B14693">
            <w:pPr>
              <w:pStyle w:val="ZPpregtevilke"/>
              <w:rPr>
                <w:color w:val="4F81BD" w:themeColor="accent1"/>
              </w:rPr>
            </w:pPr>
            <w:r w:rsidRPr="00387D0B">
              <w:t>349.030</w:t>
            </w:r>
          </w:p>
        </w:tc>
        <w:tc>
          <w:tcPr>
            <w:tcW w:w="813" w:type="dxa"/>
            <w:shd w:val="clear" w:color="auto" w:fill="auto"/>
            <w:vAlign w:val="bottom"/>
          </w:tcPr>
          <w:p w14:paraId="53C872B0" w14:textId="306703D3" w:rsidR="00B14693" w:rsidRPr="00893E39" w:rsidRDefault="00B14693" w:rsidP="00B14693">
            <w:pPr>
              <w:pStyle w:val="ZPpregtevilke"/>
              <w:rPr>
                <w:color w:val="4F81BD" w:themeColor="accent1"/>
              </w:rPr>
            </w:pPr>
            <w:r w:rsidRPr="00387D0B">
              <w:t>277.358</w:t>
            </w:r>
          </w:p>
        </w:tc>
        <w:tc>
          <w:tcPr>
            <w:tcW w:w="814" w:type="dxa"/>
            <w:shd w:val="clear" w:color="auto" w:fill="auto"/>
            <w:vAlign w:val="bottom"/>
          </w:tcPr>
          <w:p w14:paraId="4BE49EFB" w14:textId="5B7DF0FE" w:rsidR="00B14693" w:rsidRPr="00893E39" w:rsidRDefault="00B14693" w:rsidP="00B14693">
            <w:pPr>
              <w:pStyle w:val="ZPpregtevilke"/>
              <w:rPr>
                <w:color w:val="4F81BD" w:themeColor="accent1"/>
              </w:rPr>
            </w:pPr>
            <w:r w:rsidRPr="00387D0B">
              <w:t>226.634</w:t>
            </w:r>
          </w:p>
        </w:tc>
        <w:tc>
          <w:tcPr>
            <w:tcW w:w="814" w:type="dxa"/>
            <w:shd w:val="clear" w:color="auto" w:fill="auto"/>
            <w:vAlign w:val="bottom"/>
          </w:tcPr>
          <w:p w14:paraId="1CB3E33F" w14:textId="6D464638" w:rsidR="00B14693" w:rsidRPr="00893E39" w:rsidRDefault="00B14693" w:rsidP="00B14693">
            <w:pPr>
              <w:pStyle w:val="ZPpregtevilke"/>
              <w:rPr>
                <w:color w:val="4F81BD" w:themeColor="accent1"/>
              </w:rPr>
            </w:pPr>
            <w:r w:rsidRPr="00387D0B">
              <w:t>350.583</w:t>
            </w:r>
          </w:p>
        </w:tc>
        <w:tc>
          <w:tcPr>
            <w:tcW w:w="813" w:type="dxa"/>
            <w:shd w:val="clear" w:color="auto" w:fill="auto"/>
            <w:vAlign w:val="bottom"/>
          </w:tcPr>
          <w:p w14:paraId="3C21961E" w14:textId="0507A8B7" w:rsidR="00B14693" w:rsidRPr="00893E39" w:rsidRDefault="00B14693" w:rsidP="00B14693">
            <w:pPr>
              <w:pStyle w:val="ZPpregtevilke"/>
              <w:rPr>
                <w:color w:val="4F81BD" w:themeColor="accent1"/>
              </w:rPr>
            </w:pPr>
            <w:r w:rsidRPr="00387D0B">
              <w:rPr>
                <w:szCs w:val="16"/>
              </w:rPr>
              <w:t>338.712</w:t>
            </w:r>
          </w:p>
        </w:tc>
        <w:tc>
          <w:tcPr>
            <w:tcW w:w="814" w:type="dxa"/>
            <w:shd w:val="clear" w:color="auto" w:fill="auto"/>
            <w:vAlign w:val="bottom"/>
          </w:tcPr>
          <w:p w14:paraId="6F88D982" w14:textId="609D45D6" w:rsidR="00B14693" w:rsidRPr="00893E39" w:rsidRDefault="00B14693" w:rsidP="00B14693">
            <w:pPr>
              <w:pStyle w:val="ZPpregtevilke"/>
              <w:rPr>
                <w:color w:val="4F81BD" w:themeColor="accent1"/>
              </w:rPr>
            </w:pPr>
            <w:r w:rsidRPr="00387D0B">
              <w:rPr>
                <w:szCs w:val="16"/>
              </w:rPr>
              <w:t>346.211</w:t>
            </w:r>
          </w:p>
        </w:tc>
        <w:tc>
          <w:tcPr>
            <w:tcW w:w="814" w:type="dxa"/>
            <w:shd w:val="clear" w:color="auto" w:fill="auto"/>
            <w:vAlign w:val="bottom"/>
          </w:tcPr>
          <w:p w14:paraId="700D3D8B" w14:textId="1A99F115" w:rsidR="00B14693" w:rsidRPr="00893E39" w:rsidRDefault="00B14693" w:rsidP="00B14693">
            <w:pPr>
              <w:pStyle w:val="ZPpregtevilke"/>
              <w:rPr>
                <w:color w:val="4F81BD" w:themeColor="accent1"/>
              </w:rPr>
            </w:pPr>
            <w:r w:rsidRPr="00387D0B">
              <w:rPr>
                <w:szCs w:val="16"/>
              </w:rPr>
              <w:t>272.177</w:t>
            </w:r>
          </w:p>
        </w:tc>
        <w:tc>
          <w:tcPr>
            <w:tcW w:w="857" w:type="dxa"/>
            <w:vAlign w:val="bottom"/>
          </w:tcPr>
          <w:p w14:paraId="46FEFE4C" w14:textId="277CD5D0" w:rsidR="00B14693" w:rsidRPr="00893E39" w:rsidRDefault="00B14693" w:rsidP="00B14693">
            <w:pPr>
              <w:pStyle w:val="ZPpregtevilke"/>
              <w:rPr>
                <w:color w:val="4F81BD" w:themeColor="accent1"/>
              </w:rPr>
            </w:pPr>
            <w:r w:rsidRPr="00387D0B">
              <w:t>350.489</w:t>
            </w:r>
          </w:p>
        </w:tc>
        <w:tc>
          <w:tcPr>
            <w:tcW w:w="857" w:type="dxa"/>
          </w:tcPr>
          <w:p w14:paraId="3F6E8CBD" w14:textId="14B55647" w:rsidR="00B14693" w:rsidRPr="00893E39" w:rsidRDefault="00B14693" w:rsidP="00B14693">
            <w:pPr>
              <w:pStyle w:val="ZPpregtevilke"/>
              <w:rPr>
                <w:color w:val="4F81BD" w:themeColor="accent1"/>
              </w:rPr>
            </w:pPr>
            <w:r w:rsidRPr="00387D0B">
              <w:t>360.357</w:t>
            </w:r>
          </w:p>
        </w:tc>
        <w:tc>
          <w:tcPr>
            <w:tcW w:w="857" w:type="dxa"/>
          </w:tcPr>
          <w:p w14:paraId="0F1A146B" w14:textId="3973A60C" w:rsidR="00B14693" w:rsidRPr="00893E39" w:rsidRDefault="00B14693" w:rsidP="00B14693">
            <w:pPr>
              <w:pStyle w:val="ZPpregtevilke"/>
              <w:rPr>
                <w:color w:val="4F81BD" w:themeColor="accent1"/>
              </w:rPr>
            </w:pPr>
            <w:r w:rsidRPr="00387D0B">
              <w:t>102,8</w:t>
            </w:r>
          </w:p>
        </w:tc>
      </w:tr>
      <w:tr w:rsidR="00B14693" w:rsidRPr="00893E39" w14:paraId="0309CAF7" w14:textId="77777777" w:rsidTr="00B14693">
        <w:trPr>
          <w:trHeight w:val="170"/>
          <w:jc w:val="center"/>
        </w:trPr>
        <w:tc>
          <w:tcPr>
            <w:tcW w:w="2484" w:type="dxa"/>
            <w:shd w:val="clear" w:color="auto" w:fill="auto"/>
            <w:vAlign w:val="bottom"/>
          </w:tcPr>
          <w:p w14:paraId="3EC77DFD" w14:textId="6F9A85E9" w:rsidR="00B14693" w:rsidRPr="00893E39" w:rsidRDefault="00B14693" w:rsidP="00B14693">
            <w:pPr>
              <w:pStyle w:val="ZPpregtekst"/>
              <w:rPr>
                <w:color w:val="4F81BD" w:themeColor="accent1"/>
              </w:rPr>
            </w:pPr>
            <w:r w:rsidRPr="00387D0B">
              <w:t>Tritikala</w:t>
            </w:r>
          </w:p>
        </w:tc>
        <w:tc>
          <w:tcPr>
            <w:tcW w:w="813" w:type="dxa"/>
            <w:shd w:val="clear" w:color="auto" w:fill="auto"/>
            <w:vAlign w:val="bottom"/>
          </w:tcPr>
          <w:p w14:paraId="06393658" w14:textId="03C9F424" w:rsidR="00B14693" w:rsidRPr="00893E39" w:rsidRDefault="00B14693" w:rsidP="00B14693">
            <w:pPr>
              <w:pStyle w:val="ZPpregtevilke"/>
              <w:rPr>
                <w:color w:val="4F81BD" w:themeColor="accent1"/>
              </w:rPr>
            </w:pPr>
            <w:r w:rsidRPr="00387D0B">
              <w:t>12.032</w:t>
            </w:r>
          </w:p>
        </w:tc>
        <w:tc>
          <w:tcPr>
            <w:tcW w:w="814" w:type="dxa"/>
            <w:shd w:val="clear" w:color="auto" w:fill="auto"/>
            <w:vAlign w:val="bottom"/>
          </w:tcPr>
          <w:p w14:paraId="5BE682DE" w14:textId="3E108FBC" w:rsidR="00B14693" w:rsidRPr="00893E39" w:rsidRDefault="00B14693" w:rsidP="00B14693">
            <w:pPr>
              <w:pStyle w:val="ZPpregtevilke"/>
              <w:rPr>
                <w:color w:val="4F81BD" w:themeColor="accent1"/>
              </w:rPr>
            </w:pPr>
            <w:r w:rsidRPr="00387D0B">
              <w:t>13.260</w:t>
            </w:r>
          </w:p>
        </w:tc>
        <w:tc>
          <w:tcPr>
            <w:tcW w:w="814" w:type="dxa"/>
            <w:shd w:val="clear" w:color="auto" w:fill="auto"/>
            <w:vAlign w:val="bottom"/>
          </w:tcPr>
          <w:p w14:paraId="353761A1" w14:textId="33AA59D2" w:rsidR="00B14693" w:rsidRPr="00893E39" w:rsidRDefault="00B14693" w:rsidP="00B14693">
            <w:pPr>
              <w:pStyle w:val="ZPpregtevilke"/>
              <w:rPr>
                <w:color w:val="4F81BD" w:themeColor="accent1"/>
              </w:rPr>
            </w:pPr>
            <w:r w:rsidRPr="00387D0B">
              <w:t>13.532</w:t>
            </w:r>
          </w:p>
        </w:tc>
        <w:tc>
          <w:tcPr>
            <w:tcW w:w="812" w:type="dxa"/>
            <w:shd w:val="clear" w:color="auto" w:fill="auto"/>
            <w:vAlign w:val="bottom"/>
          </w:tcPr>
          <w:p w14:paraId="28A9354E" w14:textId="4992F13F" w:rsidR="00B14693" w:rsidRPr="00893E39" w:rsidRDefault="00B14693" w:rsidP="00B14693">
            <w:pPr>
              <w:pStyle w:val="ZPpregtevilke"/>
              <w:rPr>
                <w:color w:val="4F81BD" w:themeColor="accent1"/>
              </w:rPr>
            </w:pPr>
            <w:r w:rsidRPr="00387D0B">
              <w:t>14.067</w:t>
            </w:r>
          </w:p>
        </w:tc>
        <w:tc>
          <w:tcPr>
            <w:tcW w:w="814" w:type="dxa"/>
            <w:shd w:val="clear" w:color="auto" w:fill="auto"/>
            <w:vAlign w:val="bottom"/>
          </w:tcPr>
          <w:p w14:paraId="7E6EC6AD" w14:textId="51530330" w:rsidR="00B14693" w:rsidRPr="00893E39" w:rsidRDefault="00B14693" w:rsidP="00B14693">
            <w:pPr>
              <w:pStyle w:val="ZPpregtevilke"/>
              <w:rPr>
                <w:color w:val="4F81BD" w:themeColor="accent1"/>
              </w:rPr>
            </w:pPr>
            <w:r w:rsidRPr="00387D0B">
              <w:t>14.767</w:t>
            </w:r>
          </w:p>
        </w:tc>
        <w:tc>
          <w:tcPr>
            <w:tcW w:w="813" w:type="dxa"/>
            <w:shd w:val="clear" w:color="auto" w:fill="auto"/>
            <w:vAlign w:val="bottom"/>
          </w:tcPr>
          <w:p w14:paraId="7AC8D6C7" w14:textId="4E17B06D" w:rsidR="00B14693" w:rsidRPr="00893E39" w:rsidRDefault="00B14693" w:rsidP="00B14693">
            <w:pPr>
              <w:pStyle w:val="ZPpregtevilke"/>
              <w:rPr>
                <w:color w:val="4F81BD" w:themeColor="accent1"/>
              </w:rPr>
            </w:pPr>
            <w:r w:rsidRPr="00387D0B">
              <w:t>15.917</w:t>
            </w:r>
          </w:p>
        </w:tc>
        <w:tc>
          <w:tcPr>
            <w:tcW w:w="814" w:type="dxa"/>
            <w:shd w:val="clear" w:color="auto" w:fill="auto"/>
            <w:vAlign w:val="bottom"/>
          </w:tcPr>
          <w:p w14:paraId="05E47AEB" w14:textId="68714F64" w:rsidR="00B14693" w:rsidRPr="00893E39" w:rsidRDefault="00B14693" w:rsidP="00B14693">
            <w:pPr>
              <w:pStyle w:val="ZPpregtevilke"/>
              <w:rPr>
                <w:color w:val="4F81BD" w:themeColor="accent1"/>
              </w:rPr>
            </w:pPr>
            <w:r w:rsidRPr="00387D0B">
              <w:t>12.641</w:t>
            </w:r>
          </w:p>
        </w:tc>
        <w:tc>
          <w:tcPr>
            <w:tcW w:w="814" w:type="dxa"/>
            <w:shd w:val="clear" w:color="auto" w:fill="auto"/>
            <w:vAlign w:val="bottom"/>
          </w:tcPr>
          <w:p w14:paraId="294C4F22" w14:textId="317CEE6E" w:rsidR="00B14693" w:rsidRPr="00893E39" w:rsidRDefault="00B14693" w:rsidP="00B14693">
            <w:pPr>
              <w:pStyle w:val="ZPpregtevilke"/>
              <w:rPr>
                <w:color w:val="4F81BD" w:themeColor="accent1"/>
              </w:rPr>
            </w:pPr>
            <w:r w:rsidRPr="00387D0B">
              <w:t>20.068</w:t>
            </w:r>
          </w:p>
        </w:tc>
        <w:tc>
          <w:tcPr>
            <w:tcW w:w="813" w:type="dxa"/>
            <w:shd w:val="clear" w:color="auto" w:fill="auto"/>
            <w:vAlign w:val="bottom"/>
          </w:tcPr>
          <w:p w14:paraId="6F8482F2" w14:textId="756429FE" w:rsidR="00B14693" w:rsidRPr="00893E39" w:rsidRDefault="00B14693" w:rsidP="00B14693">
            <w:pPr>
              <w:pStyle w:val="ZPpregtevilke"/>
              <w:rPr>
                <w:color w:val="4F81BD" w:themeColor="accent1"/>
              </w:rPr>
            </w:pPr>
            <w:r w:rsidRPr="00387D0B">
              <w:rPr>
                <w:szCs w:val="16"/>
              </w:rPr>
              <w:t>20.934</w:t>
            </w:r>
          </w:p>
        </w:tc>
        <w:tc>
          <w:tcPr>
            <w:tcW w:w="814" w:type="dxa"/>
            <w:shd w:val="clear" w:color="auto" w:fill="auto"/>
            <w:vAlign w:val="bottom"/>
          </w:tcPr>
          <w:p w14:paraId="49A07593" w14:textId="41C7CB2D" w:rsidR="00B14693" w:rsidRPr="00893E39" w:rsidRDefault="00B14693" w:rsidP="00B14693">
            <w:pPr>
              <w:pStyle w:val="ZPpregtevilke"/>
              <w:rPr>
                <w:color w:val="4F81BD" w:themeColor="accent1"/>
              </w:rPr>
            </w:pPr>
            <w:r w:rsidRPr="00387D0B">
              <w:rPr>
                <w:szCs w:val="16"/>
              </w:rPr>
              <w:t>24.719</w:t>
            </w:r>
          </w:p>
        </w:tc>
        <w:tc>
          <w:tcPr>
            <w:tcW w:w="814" w:type="dxa"/>
            <w:shd w:val="clear" w:color="auto" w:fill="auto"/>
            <w:vAlign w:val="bottom"/>
          </w:tcPr>
          <w:p w14:paraId="2BCB6564" w14:textId="76403571" w:rsidR="00B14693" w:rsidRPr="00893E39" w:rsidRDefault="00B14693" w:rsidP="00B14693">
            <w:pPr>
              <w:pStyle w:val="ZPpregtevilke"/>
              <w:rPr>
                <w:color w:val="4F81BD" w:themeColor="accent1"/>
              </w:rPr>
            </w:pPr>
            <w:r w:rsidRPr="00387D0B">
              <w:rPr>
                <w:szCs w:val="16"/>
              </w:rPr>
              <w:t>22.923</w:t>
            </w:r>
          </w:p>
        </w:tc>
        <w:tc>
          <w:tcPr>
            <w:tcW w:w="857" w:type="dxa"/>
            <w:vAlign w:val="bottom"/>
          </w:tcPr>
          <w:p w14:paraId="34FD70C4" w14:textId="2FC76D20" w:rsidR="00B14693" w:rsidRPr="00893E39" w:rsidRDefault="00B14693" w:rsidP="00B14693">
            <w:pPr>
              <w:pStyle w:val="ZPpregtevilke"/>
              <w:rPr>
                <w:color w:val="4F81BD" w:themeColor="accent1"/>
              </w:rPr>
            </w:pPr>
            <w:r w:rsidRPr="00387D0B">
              <w:t>23.572</w:t>
            </w:r>
          </w:p>
        </w:tc>
        <w:tc>
          <w:tcPr>
            <w:tcW w:w="857" w:type="dxa"/>
          </w:tcPr>
          <w:p w14:paraId="79DBD4F5" w14:textId="1E196F2D" w:rsidR="00B14693" w:rsidRPr="00893E39" w:rsidRDefault="00B14693" w:rsidP="00B14693">
            <w:pPr>
              <w:pStyle w:val="ZPpregtevilke"/>
              <w:rPr>
                <w:color w:val="4F81BD" w:themeColor="accent1"/>
              </w:rPr>
            </w:pPr>
            <w:r w:rsidRPr="00387D0B">
              <w:t>26.892</w:t>
            </w:r>
          </w:p>
        </w:tc>
        <w:tc>
          <w:tcPr>
            <w:tcW w:w="857" w:type="dxa"/>
          </w:tcPr>
          <w:p w14:paraId="0185BF55" w14:textId="108B6632" w:rsidR="00B14693" w:rsidRPr="00893E39" w:rsidRDefault="00B14693" w:rsidP="00B14693">
            <w:pPr>
              <w:pStyle w:val="ZPpregtevilke"/>
              <w:rPr>
                <w:color w:val="4F81BD" w:themeColor="accent1"/>
              </w:rPr>
            </w:pPr>
            <w:r w:rsidRPr="00387D0B">
              <w:t>114,1</w:t>
            </w:r>
          </w:p>
        </w:tc>
      </w:tr>
      <w:tr w:rsidR="00B14693" w:rsidRPr="00893E39" w14:paraId="286386C0" w14:textId="77777777" w:rsidTr="00B14693">
        <w:trPr>
          <w:trHeight w:val="170"/>
          <w:jc w:val="center"/>
        </w:trPr>
        <w:tc>
          <w:tcPr>
            <w:tcW w:w="2484" w:type="dxa"/>
            <w:shd w:val="clear" w:color="auto" w:fill="auto"/>
            <w:vAlign w:val="bottom"/>
          </w:tcPr>
          <w:p w14:paraId="29BC2A38" w14:textId="7245EAF7" w:rsidR="00B14693" w:rsidRPr="00893E39" w:rsidRDefault="00B14693" w:rsidP="00B14693">
            <w:pPr>
              <w:pStyle w:val="ZPpregtekst"/>
              <w:rPr>
                <w:color w:val="4F81BD" w:themeColor="accent1"/>
              </w:rPr>
            </w:pPr>
            <w:r w:rsidRPr="00387D0B">
              <w:t>Proso</w:t>
            </w:r>
          </w:p>
        </w:tc>
        <w:tc>
          <w:tcPr>
            <w:tcW w:w="813" w:type="dxa"/>
            <w:shd w:val="clear" w:color="auto" w:fill="auto"/>
            <w:vAlign w:val="bottom"/>
          </w:tcPr>
          <w:p w14:paraId="32AC6612" w14:textId="511C058B" w:rsidR="00B14693" w:rsidRPr="00893E39" w:rsidRDefault="00B14693" w:rsidP="00B14693">
            <w:pPr>
              <w:pStyle w:val="ZPpregtevilke"/>
              <w:rPr>
                <w:color w:val="4F81BD" w:themeColor="accent1"/>
              </w:rPr>
            </w:pPr>
            <w:r w:rsidRPr="00387D0B">
              <w:t>542</w:t>
            </w:r>
          </w:p>
        </w:tc>
        <w:tc>
          <w:tcPr>
            <w:tcW w:w="814" w:type="dxa"/>
            <w:shd w:val="clear" w:color="auto" w:fill="auto"/>
            <w:vAlign w:val="bottom"/>
          </w:tcPr>
          <w:p w14:paraId="1AD482D1" w14:textId="1316B2AC" w:rsidR="00B14693" w:rsidRPr="00893E39" w:rsidRDefault="00B14693" w:rsidP="00B14693">
            <w:pPr>
              <w:pStyle w:val="ZPpregtevilke"/>
              <w:rPr>
                <w:color w:val="4F81BD" w:themeColor="accent1"/>
              </w:rPr>
            </w:pPr>
            <w:r w:rsidRPr="00387D0B">
              <w:t>315</w:t>
            </w:r>
          </w:p>
        </w:tc>
        <w:tc>
          <w:tcPr>
            <w:tcW w:w="814" w:type="dxa"/>
            <w:shd w:val="clear" w:color="auto" w:fill="auto"/>
            <w:vAlign w:val="bottom"/>
          </w:tcPr>
          <w:p w14:paraId="65AB4595" w14:textId="3AA822AD" w:rsidR="00B14693" w:rsidRPr="00893E39" w:rsidRDefault="00B14693" w:rsidP="00B14693">
            <w:pPr>
              <w:pStyle w:val="ZPpregtevilke"/>
              <w:rPr>
                <w:color w:val="4F81BD" w:themeColor="accent1"/>
              </w:rPr>
            </w:pPr>
            <w:r w:rsidRPr="00387D0B">
              <w:t>159</w:t>
            </w:r>
          </w:p>
        </w:tc>
        <w:tc>
          <w:tcPr>
            <w:tcW w:w="812" w:type="dxa"/>
            <w:shd w:val="clear" w:color="auto" w:fill="auto"/>
            <w:vAlign w:val="bottom"/>
          </w:tcPr>
          <w:p w14:paraId="7699496B" w14:textId="47DD44AD" w:rsidR="00B14693" w:rsidRPr="00893E39" w:rsidRDefault="00B14693" w:rsidP="00B14693">
            <w:pPr>
              <w:pStyle w:val="ZPpregtevilke"/>
              <w:rPr>
                <w:color w:val="4F81BD" w:themeColor="accent1"/>
              </w:rPr>
            </w:pPr>
            <w:r w:rsidRPr="00387D0B">
              <w:t>302</w:t>
            </w:r>
          </w:p>
        </w:tc>
        <w:tc>
          <w:tcPr>
            <w:tcW w:w="814" w:type="dxa"/>
            <w:shd w:val="clear" w:color="auto" w:fill="auto"/>
            <w:vAlign w:val="bottom"/>
          </w:tcPr>
          <w:p w14:paraId="71A27FC2" w14:textId="3EF9B351" w:rsidR="00B14693" w:rsidRPr="00893E39" w:rsidRDefault="00B14693" w:rsidP="00B14693">
            <w:pPr>
              <w:pStyle w:val="ZPpregtevilke"/>
              <w:rPr>
                <w:color w:val="4F81BD" w:themeColor="accent1"/>
              </w:rPr>
            </w:pPr>
            <w:r w:rsidRPr="00387D0B">
              <w:t>285</w:t>
            </w:r>
          </w:p>
        </w:tc>
        <w:tc>
          <w:tcPr>
            <w:tcW w:w="813" w:type="dxa"/>
            <w:shd w:val="clear" w:color="auto" w:fill="auto"/>
            <w:vAlign w:val="bottom"/>
          </w:tcPr>
          <w:p w14:paraId="020C3948" w14:textId="7DC89A95" w:rsidR="00B14693" w:rsidRPr="00893E39" w:rsidRDefault="00B14693" w:rsidP="00B14693">
            <w:pPr>
              <w:pStyle w:val="ZPpregtevilke"/>
              <w:rPr>
                <w:color w:val="4F81BD" w:themeColor="accent1"/>
              </w:rPr>
            </w:pPr>
            <w:r w:rsidRPr="00387D0B">
              <w:t>237</w:t>
            </w:r>
          </w:p>
        </w:tc>
        <w:tc>
          <w:tcPr>
            <w:tcW w:w="814" w:type="dxa"/>
            <w:shd w:val="clear" w:color="auto" w:fill="auto"/>
            <w:vAlign w:val="bottom"/>
          </w:tcPr>
          <w:p w14:paraId="29FE1FC0" w14:textId="77FBB83A" w:rsidR="00B14693" w:rsidRPr="00893E39" w:rsidRDefault="00B14693" w:rsidP="00B14693">
            <w:pPr>
              <w:pStyle w:val="ZPpregtevilke"/>
              <w:rPr>
                <w:color w:val="4F81BD" w:themeColor="accent1"/>
              </w:rPr>
            </w:pPr>
            <w:r w:rsidRPr="00387D0B">
              <w:t>189</w:t>
            </w:r>
          </w:p>
        </w:tc>
        <w:tc>
          <w:tcPr>
            <w:tcW w:w="814" w:type="dxa"/>
            <w:shd w:val="clear" w:color="auto" w:fill="auto"/>
            <w:vAlign w:val="bottom"/>
          </w:tcPr>
          <w:p w14:paraId="1514E31E" w14:textId="7AF4140B" w:rsidR="00B14693" w:rsidRPr="00893E39" w:rsidRDefault="00B14693" w:rsidP="00B14693">
            <w:pPr>
              <w:pStyle w:val="ZPpregtevilke"/>
              <w:rPr>
                <w:color w:val="4F81BD" w:themeColor="accent1"/>
              </w:rPr>
            </w:pPr>
            <w:r w:rsidRPr="00387D0B">
              <w:t>412</w:t>
            </w:r>
          </w:p>
        </w:tc>
        <w:tc>
          <w:tcPr>
            <w:tcW w:w="813" w:type="dxa"/>
            <w:shd w:val="clear" w:color="auto" w:fill="auto"/>
            <w:vAlign w:val="bottom"/>
          </w:tcPr>
          <w:p w14:paraId="5D59C2A0" w14:textId="41B23809" w:rsidR="00B14693" w:rsidRPr="00893E39" w:rsidRDefault="00B14693" w:rsidP="00B14693">
            <w:pPr>
              <w:pStyle w:val="ZPpregtevilke"/>
              <w:rPr>
                <w:color w:val="4F81BD" w:themeColor="accent1"/>
              </w:rPr>
            </w:pPr>
            <w:r w:rsidRPr="00387D0B">
              <w:rPr>
                <w:szCs w:val="16"/>
              </w:rPr>
              <w:t>835</w:t>
            </w:r>
          </w:p>
        </w:tc>
        <w:tc>
          <w:tcPr>
            <w:tcW w:w="814" w:type="dxa"/>
            <w:shd w:val="clear" w:color="auto" w:fill="auto"/>
            <w:vAlign w:val="bottom"/>
          </w:tcPr>
          <w:p w14:paraId="578C4DF7" w14:textId="792BC429" w:rsidR="00B14693" w:rsidRPr="00893E39" w:rsidRDefault="00B14693" w:rsidP="00B14693">
            <w:pPr>
              <w:pStyle w:val="ZPpregtevilke"/>
              <w:rPr>
                <w:color w:val="4F81BD" w:themeColor="accent1"/>
              </w:rPr>
            </w:pPr>
            <w:r w:rsidRPr="00387D0B">
              <w:rPr>
                <w:szCs w:val="16"/>
              </w:rPr>
              <w:t>532</w:t>
            </w:r>
          </w:p>
        </w:tc>
        <w:tc>
          <w:tcPr>
            <w:tcW w:w="814" w:type="dxa"/>
            <w:shd w:val="clear" w:color="auto" w:fill="auto"/>
            <w:vAlign w:val="bottom"/>
          </w:tcPr>
          <w:p w14:paraId="3C97CE67" w14:textId="7737E9F7" w:rsidR="00B14693" w:rsidRPr="00893E39" w:rsidRDefault="00B14693" w:rsidP="00B14693">
            <w:pPr>
              <w:pStyle w:val="ZPpregtevilke"/>
              <w:rPr>
                <w:color w:val="4F81BD" w:themeColor="accent1"/>
              </w:rPr>
            </w:pPr>
            <w:r w:rsidRPr="00387D0B">
              <w:rPr>
                <w:szCs w:val="16"/>
              </w:rPr>
              <w:t>368</w:t>
            </w:r>
          </w:p>
        </w:tc>
        <w:tc>
          <w:tcPr>
            <w:tcW w:w="857" w:type="dxa"/>
            <w:vAlign w:val="bottom"/>
          </w:tcPr>
          <w:p w14:paraId="26D61ECF" w14:textId="1F76E4A5" w:rsidR="00B14693" w:rsidRPr="00893E39" w:rsidRDefault="00B14693" w:rsidP="00B14693">
            <w:pPr>
              <w:pStyle w:val="ZPpregtevilke"/>
              <w:rPr>
                <w:color w:val="4F81BD" w:themeColor="accent1"/>
              </w:rPr>
            </w:pPr>
            <w:r w:rsidRPr="00387D0B">
              <w:t>584</w:t>
            </w:r>
          </w:p>
        </w:tc>
        <w:tc>
          <w:tcPr>
            <w:tcW w:w="857" w:type="dxa"/>
          </w:tcPr>
          <w:p w14:paraId="7F68B96C" w14:textId="1C3D1B4C" w:rsidR="00B14693" w:rsidRPr="00893E39" w:rsidRDefault="00B14693" w:rsidP="00B14693">
            <w:pPr>
              <w:pStyle w:val="ZPpregtevilke"/>
              <w:rPr>
                <w:color w:val="4F81BD" w:themeColor="accent1"/>
              </w:rPr>
            </w:pPr>
            <w:r w:rsidRPr="00387D0B">
              <w:t>354</w:t>
            </w:r>
          </w:p>
        </w:tc>
        <w:tc>
          <w:tcPr>
            <w:tcW w:w="857" w:type="dxa"/>
          </w:tcPr>
          <w:p w14:paraId="6F9E5659" w14:textId="74BC04CF" w:rsidR="00B14693" w:rsidRPr="00893E39" w:rsidRDefault="00B14693" w:rsidP="00B14693">
            <w:pPr>
              <w:pStyle w:val="ZPpregtevilke"/>
              <w:rPr>
                <w:color w:val="4F81BD" w:themeColor="accent1"/>
              </w:rPr>
            </w:pPr>
            <w:r w:rsidRPr="00387D0B">
              <w:t>60,6</w:t>
            </w:r>
          </w:p>
        </w:tc>
      </w:tr>
      <w:tr w:rsidR="00B14693" w:rsidRPr="00893E39" w14:paraId="5E938A91" w14:textId="77777777" w:rsidTr="00B14693">
        <w:trPr>
          <w:trHeight w:val="170"/>
          <w:jc w:val="center"/>
        </w:trPr>
        <w:tc>
          <w:tcPr>
            <w:tcW w:w="2484" w:type="dxa"/>
            <w:shd w:val="clear" w:color="auto" w:fill="auto"/>
            <w:vAlign w:val="bottom"/>
          </w:tcPr>
          <w:p w14:paraId="0D353551" w14:textId="716064B8"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4D4B156E" w14:textId="483A9374" w:rsidR="00B14693" w:rsidRPr="00893E39" w:rsidRDefault="00B14693" w:rsidP="00B14693">
            <w:pPr>
              <w:pStyle w:val="ZPpregtevilke"/>
              <w:rPr>
                <w:color w:val="4F81BD" w:themeColor="accent1"/>
              </w:rPr>
            </w:pPr>
            <w:r w:rsidRPr="003D3C61">
              <w:rPr>
                <w:i/>
              </w:rPr>
              <w:t>130</w:t>
            </w:r>
          </w:p>
        </w:tc>
        <w:tc>
          <w:tcPr>
            <w:tcW w:w="814" w:type="dxa"/>
            <w:shd w:val="clear" w:color="auto" w:fill="auto"/>
            <w:vAlign w:val="bottom"/>
          </w:tcPr>
          <w:p w14:paraId="5481EEDB" w14:textId="12187882" w:rsidR="00B14693" w:rsidRPr="00893E39" w:rsidRDefault="00B14693" w:rsidP="00B14693">
            <w:pPr>
              <w:pStyle w:val="ZPpregtevilke"/>
              <w:rPr>
                <w:color w:val="4F81BD" w:themeColor="accent1"/>
              </w:rPr>
            </w:pPr>
            <w:r w:rsidRPr="003D3C61">
              <w:rPr>
                <w:i/>
              </w:rPr>
              <w:t>182</w:t>
            </w:r>
          </w:p>
        </w:tc>
        <w:tc>
          <w:tcPr>
            <w:tcW w:w="814" w:type="dxa"/>
            <w:shd w:val="clear" w:color="auto" w:fill="auto"/>
            <w:vAlign w:val="bottom"/>
          </w:tcPr>
          <w:p w14:paraId="17B535DB" w14:textId="0A6699F9" w:rsidR="00B14693" w:rsidRPr="00893E39" w:rsidRDefault="00B14693" w:rsidP="00B14693">
            <w:pPr>
              <w:pStyle w:val="ZPpregtevilke"/>
              <w:rPr>
                <w:color w:val="4F81BD" w:themeColor="accent1"/>
              </w:rPr>
            </w:pPr>
            <w:r w:rsidRPr="003D3C61">
              <w:rPr>
                <w:i/>
              </w:rPr>
              <w:t>90</w:t>
            </w:r>
          </w:p>
        </w:tc>
        <w:tc>
          <w:tcPr>
            <w:tcW w:w="812" w:type="dxa"/>
            <w:shd w:val="clear" w:color="auto" w:fill="auto"/>
            <w:vAlign w:val="bottom"/>
          </w:tcPr>
          <w:p w14:paraId="1DDFD46C" w14:textId="77D28BB1" w:rsidR="00B14693" w:rsidRPr="00893E39" w:rsidRDefault="00B14693" w:rsidP="00B14693">
            <w:pPr>
              <w:pStyle w:val="ZPpregtevilke"/>
              <w:rPr>
                <w:color w:val="4F81BD" w:themeColor="accent1"/>
              </w:rPr>
            </w:pPr>
            <w:r w:rsidRPr="003D3C61">
              <w:rPr>
                <w:i/>
              </w:rPr>
              <w:t>113</w:t>
            </w:r>
          </w:p>
        </w:tc>
        <w:tc>
          <w:tcPr>
            <w:tcW w:w="814" w:type="dxa"/>
            <w:shd w:val="clear" w:color="auto" w:fill="auto"/>
            <w:vAlign w:val="bottom"/>
          </w:tcPr>
          <w:p w14:paraId="2EE5001D" w14:textId="11E3454E" w:rsidR="00B14693" w:rsidRPr="00893E39" w:rsidRDefault="00B14693" w:rsidP="00B14693">
            <w:pPr>
              <w:pStyle w:val="ZPpregtevilke"/>
              <w:rPr>
                <w:color w:val="4F81BD" w:themeColor="accent1"/>
              </w:rPr>
            </w:pPr>
            <w:r w:rsidRPr="003D3C61">
              <w:rPr>
                <w:i/>
              </w:rPr>
              <w:t>91</w:t>
            </w:r>
          </w:p>
        </w:tc>
        <w:tc>
          <w:tcPr>
            <w:tcW w:w="813" w:type="dxa"/>
            <w:shd w:val="clear" w:color="auto" w:fill="auto"/>
            <w:vAlign w:val="bottom"/>
          </w:tcPr>
          <w:p w14:paraId="224219F3" w14:textId="61334BB5" w:rsidR="00B14693" w:rsidRPr="00893E39" w:rsidRDefault="00B14693" w:rsidP="00B14693">
            <w:pPr>
              <w:pStyle w:val="ZPpregtevilke"/>
              <w:rPr>
                <w:color w:val="4F81BD" w:themeColor="accent1"/>
              </w:rPr>
            </w:pPr>
            <w:r w:rsidRPr="003D3C61">
              <w:rPr>
                <w:i/>
              </w:rPr>
              <w:t>100</w:t>
            </w:r>
          </w:p>
        </w:tc>
        <w:tc>
          <w:tcPr>
            <w:tcW w:w="814" w:type="dxa"/>
            <w:shd w:val="clear" w:color="auto" w:fill="auto"/>
            <w:vAlign w:val="bottom"/>
          </w:tcPr>
          <w:p w14:paraId="5CEA48B5" w14:textId="103AA33E" w:rsidR="00B14693" w:rsidRPr="00893E39" w:rsidRDefault="00B14693" w:rsidP="00B14693">
            <w:pPr>
              <w:pStyle w:val="ZPpregtevilke"/>
              <w:rPr>
                <w:color w:val="4F81BD" w:themeColor="accent1"/>
              </w:rPr>
            </w:pPr>
            <w:r w:rsidRPr="003D3C61">
              <w:rPr>
                <w:i/>
              </w:rPr>
              <w:t>78</w:t>
            </w:r>
          </w:p>
        </w:tc>
        <w:tc>
          <w:tcPr>
            <w:tcW w:w="814" w:type="dxa"/>
            <w:shd w:val="clear" w:color="auto" w:fill="auto"/>
            <w:vAlign w:val="bottom"/>
          </w:tcPr>
          <w:p w14:paraId="22F421E5" w14:textId="5B83AE25" w:rsidR="00B14693" w:rsidRPr="00893E39" w:rsidRDefault="00B14693" w:rsidP="00B14693">
            <w:pPr>
              <w:pStyle w:val="ZPpregtevilke"/>
              <w:rPr>
                <w:color w:val="4F81BD" w:themeColor="accent1"/>
              </w:rPr>
            </w:pPr>
            <w:r w:rsidRPr="003D3C61">
              <w:rPr>
                <w:i/>
              </w:rPr>
              <w:t>238</w:t>
            </w:r>
          </w:p>
        </w:tc>
        <w:tc>
          <w:tcPr>
            <w:tcW w:w="813" w:type="dxa"/>
            <w:shd w:val="clear" w:color="auto" w:fill="auto"/>
            <w:vAlign w:val="bottom"/>
          </w:tcPr>
          <w:p w14:paraId="0AC51560" w14:textId="10EE3BB3" w:rsidR="00B14693" w:rsidRPr="00893E39" w:rsidRDefault="00B14693" w:rsidP="00B14693">
            <w:pPr>
              <w:pStyle w:val="ZPpregtevilke"/>
              <w:rPr>
                <w:color w:val="4F81BD" w:themeColor="accent1"/>
              </w:rPr>
            </w:pPr>
            <w:r w:rsidRPr="003D3C61">
              <w:rPr>
                <w:i/>
                <w:szCs w:val="16"/>
              </w:rPr>
              <w:t>597</w:t>
            </w:r>
          </w:p>
        </w:tc>
        <w:tc>
          <w:tcPr>
            <w:tcW w:w="814" w:type="dxa"/>
            <w:shd w:val="clear" w:color="auto" w:fill="auto"/>
            <w:vAlign w:val="bottom"/>
          </w:tcPr>
          <w:p w14:paraId="45D1CCC8" w14:textId="0A652BBC" w:rsidR="00B14693" w:rsidRPr="00893E39" w:rsidRDefault="00B14693" w:rsidP="00B14693">
            <w:pPr>
              <w:pStyle w:val="ZPpregtevilke"/>
              <w:rPr>
                <w:color w:val="4F81BD" w:themeColor="accent1"/>
              </w:rPr>
            </w:pPr>
            <w:r w:rsidRPr="003D3C61">
              <w:rPr>
                <w:i/>
                <w:szCs w:val="16"/>
              </w:rPr>
              <w:t>138</w:t>
            </w:r>
          </w:p>
        </w:tc>
        <w:tc>
          <w:tcPr>
            <w:tcW w:w="814" w:type="dxa"/>
            <w:shd w:val="clear" w:color="auto" w:fill="auto"/>
            <w:vAlign w:val="bottom"/>
          </w:tcPr>
          <w:p w14:paraId="1CA9E462" w14:textId="78AD2AB6" w:rsidR="00B14693" w:rsidRPr="00893E39" w:rsidRDefault="00B14693" w:rsidP="00B14693">
            <w:pPr>
              <w:pStyle w:val="ZPpregtevilke"/>
              <w:rPr>
                <w:color w:val="4F81BD" w:themeColor="accent1"/>
              </w:rPr>
            </w:pPr>
            <w:r w:rsidRPr="003D3C61">
              <w:rPr>
                <w:i/>
                <w:szCs w:val="16"/>
              </w:rPr>
              <w:t>119</w:t>
            </w:r>
          </w:p>
        </w:tc>
        <w:tc>
          <w:tcPr>
            <w:tcW w:w="857" w:type="dxa"/>
            <w:vAlign w:val="bottom"/>
          </w:tcPr>
          <w:p w14:paraId="3CAB4145" w14:textId="607E2A77" w:rsidR="00B14693" w:rsidRPr="00893E39" w:rsidRDefault="00B14693" w:rsidP="00B14693">
            <w:pPr>
              <w:pStyle w:val="ZPpregtevilke"/>
              <w:rPr>
                <w:color w:val="4F81BD" w:themeColor="accent1"/>
              </w:rPr>
            </w:pPr>
            <w:r w:rsidRPr="003D3C61">
              <w:rPr>
                <w:i/>
              </w:rPr>
              <w:t>259</w:t>
            </w:r>
          </w:p>
        </w:tc>
        <w:tc>
          <w:tcPr>
            <w:tcW w:w="857" w:type="dxa"/>
          </w:tcPr>
          <w:p w14:paraId="10F3BA5A" w14:textId="41822E3D" w:rsidR="00B14693" w:rsidRPr="00893E39" w:rsidRDefault="00B14693" w:rsidP="00B14693">
            <w:pPr>
              <w:pStyle w:val="ZPpregtevilke"/>
              <w:rPr>
                <w:color w:val="4F81BD" w:themeColor="accent1"/>
              </w:rPr>
            </w:pPr>
            <w:r w:rsidRPr="003D3C61">
              <w:rPr>
                <w:i/>
              </w:rPr>
              <w:t>186</w:t>
            </w:r>
          </w:p>
        </w:tc>
        <w:tc>
          <w:tcPr>
            <w:tcW w:w="857" w:type="dxa"/>
          </w:tcPr>
          <w:p w14:paraId="7140D0B4" w14:textId="1024359E" w:rsidR="00B14693" w:rsidRPr="00893E39" w:rsidRDefault="00B14693" w:rsidP="00B14693">
            <w:pPr>
              <w:pStyle w:val="ZPpregtevilke"/>
              <w:rPr>
                <w:color w:val="4F81BD" w:themeColor="accent1"/>
              </w:rPr>
            </w:pPr>
            <w:r w:rsidRPr="003D3C61">
              <w:rPr>
                <w:i/>
              </w:rPr>
              <w:t>71,8</w:t>
            </w:r>
          </w:p>
        </w:tc>
      </w:tr>
      <w:tr w:rsidR="00B14693" w:rsidRPr="00893E39" w14:paraId="4C92483D" w14:textId="77777777" w:rsidTr="00B14693">
        <w:trPr>
          <w:trHeight w:val="170"/>
          <w:jc w:val="center"/>
        </w:trPr>
        <w:tc>
          <w:tcPr>
            <w:tcW w:w="2484" w:type="dxa"/>
            <w:shd w:val="clear" w:color="auto" w:fill="auto"/>
            <w:vAlign w:val="bottom"/>
          </w:tcPr>
          <w:p w14:paraId="5D37BC35" w14:textId="53335D84" w:rsidR="00B14693" w:rsidRPr="00893E39" w:rsidRDefault="00B14693" w:rsidP="00B14693">
            <w:pPr>
              <w:pStyle w:val="ZPpregtekst"/>
              <w:rPr>
                <w:color w:val="4F81BD" w:themeColor="accent1"/>
              </w:rPr>
            </w:pPr>
            <w:r w:rsidRPr="003D3C61">
              <w:rPr>
                <w:i/>
              </w:rPr>
              <w:t>– strniščni posevek</w:t>
            </w:r>
          </w:p>
        </w:tc>
        <w:tc>
          <w:tcPr>
            <w:tcW w:w="813" w:type="dxa"/>
            <w:shd w:val="clear" w:color="auto" w:fill="auto"/>
            <w:vAlign w:val="bottom"/>
          </w:tcPr>
          <w:p w14:paraId="3E3C2DCC" w14:textId="71AC0B1C" w:rsidR="00B14693" w:rsidRPr="00893E39" w:rsidRDefault="00B14693" w:rsidP="00B14693">
            <w:pPr>
              <w:pStyle w:val="ZPpregtevilke"/>
              <w:rPr>
                <w:color w:val="4F81BD" w:themeColor="accent1"/>
              </w:rPr>
            </w:pPr>
            <w:r w:rsidRPr="003D3C61">
              <w:rPr>
                <w:i/>
              </w:rPr>
              <w:t>412</w:t>
            </w:r>
          </w:p>
        </w:tc>
        <w:tc>
          <w:tcPr>
            <w:tcW w:w="814" w:type="dxa"/>
            <w:shd w:val="clear" w:color="auto" w:fill="auto"/>
            <w:vAlign w:val="bottom"/>
          </w:tcPr>
          <w:p w14:paraId="25B5BE35" w14:textId="77B1F958" w:rsidR="00B14693" w:rsidRPr="00893E39" w:rsidRDefault="00B14693" w:rsidP="00B14693">
            <w:pPr>
              <w:pStyle w:val="ZPpregtevilke"/>
              <w:rPr>
                <w:color w:val="4F81BD" w:themeColor="accent1"/>
              </w:rPr>
            </w:pPr>
            <w:r w:rsidRPr="003D3C61">
              <w:rPr>
                <w:i/>
              </w:rPr>
              <w:t>133</w:t>
            </w:r>
          </w:p>
        </w:tc>
        <w:tc>
          <w:tcPr>
            <w:tcW w:w="814" w:type="dxa"/>
            <w:shd w:val="clear" w:color="auto" w:fill="auto"/>
            <w:vAlign w:val="bottom"/>
          </w:tcPr>
          <w:p w14:paraId="484EBB97" w14:textId="793D8949" w:rsidR="00B14693" w:rsidRPr="00893E39" w:rsidRDefault="00B14693" w:rsidP="00B14693">
            <w:pPr>
              <w:pStyle w:val="ZPpregtevilke"/>
              <w:rPr>
                <w:color w:val="4F81BD" w:themeColor="accent1"/>
              </w:rPr>
            </w:pPr>
            <w:r w:rsidRPr="003D3C61">
              <w:rPr>
                <w:i/>
              </w:rPr>
              <w:t>69</w:t>
            </w:r>
          </w:p>
        </w:tc>
        <w:tc>
          <w:tcPr>
            <w:tcW w:w="812" w:type="dxa"/>
            <w:shd w:val="clear" w:color="auto" w:fill="auto"/>
            <w:vAlign w:val="bottom"/>
          </w:tcPr>
          <w:p w14:paraId="0F7F5C83" w14:textId="56078D6E" w:rsidR="00B14693" w:rsidRPr="00893E39" w:rsidRDefault="00B14693" w:rsidP="00B14693">
            <w:pPr>
              <w:pStyle w:val="ZPpregtevilke"/>
              <w:rPr>
                <w:color w:val="4F81BD" w:themeColor="accent1"/>
              </w:rPr>
            </w:pPr>
            <w:r w:rsidRPr="003D3C61">
              <w:rPr>
                <w:i/>
              </w:rPr>
              <w:t>189</w:t>
            </w:r>
          </w:p>
        </w:tc>
        <w:tc>
          <w:tcPr>
            <w:tcW w:w="814" w:type="dxa"/>
            <w:shd w:val="clear" w:color="auto" w:fill="auto"/>
            <w:vAlign w:val="bottom"/>
          </w:tcPr>
          <w:p w14:paraId="240CBA19" w14:textId="251E561E" w:rsidR="00B14693" w:rsidRPr="00893E39" w:rsidRDefault="00B14693" w:rsidP="00B14693">
            <w:pPr>
              <w:pStyle w:val="ZPpregtevilke"/>
              <w:rPr>
                <w:color w:val="4F81BD" w:themeColor="accent1"/>
              </w:rPr>
            </w:pPr>
            <w:r w:rsidRPr="003D3C61">
              <w:rPr>
                <w:i/>
              </w:rPr>
              <w:t>194</w:t>
            </w:r>
          </w:p>
        </w:tc>
        <w:tc>
          <w:tcPr>
            <w:tcW w:w="813" w:type="dxa"/>
            <w:shd w:val="clear" w:color="auto" w:fill="auto"/>
            <w:vAlign w:val="bottom"/>
          </w:tcPr>
          <w:p w14:paraId="174C26E1" w14:textId="3288DF60" w:rsidR="00B14693" w:rsidRPr="00893E39" w:rsidRDefault="00B14693" w:rsidP="00B14693">
            <w:pPr>
              <w:pStyle w:val="ZPpregtevilke"/>
              <w:rPr>
                <w:color w:val="4F81BD" w:themeColor="accent1"/>
              </w:rPr>
            </w:pPr>
            <w:r w:rsidRPr="003D3C61">
              <w:rPr>
                <w:i/>
              </w:rPr>
              <w:t>137</w:t>
            </w:r>
          </w:p>
        </w:tc>
        <w:tc>
          <w:tcPr>
            <w:tcW w:w="814" w:type="dxa"/>
            <w:shd w:val="clear" w:color="auto" w:fill="auto"/>
            <w:vAlign w:val="bottom"/>
          </w:tcPr>
          <w:p w14:paraId="5F7C3863" w14:textId="1848F597" w:rsidR="00B14693" w:rsidRPr="00893E39" w:rsidRDefault="00B14693" w:rsidP="00B14693">
            <w:pPr>
              <w:pStyle w:val="ZPpregtevilke"/>
              <w:rPr>
                <w:color w:val="4F81BD" w:themeColor="accent1"/>
              </w:rPr>
            </w:pPr>
            <w:r w:rsidRPr="003D3C61">
              <w:rPr>
                <w:i/>
              </w:rPr>
              <w:t>111</w:t>
            </w:r>
          </w:p>
        </w:tc>
        <w:tc>
          <w:tcPr>
            <w:tcW w:w="814" w:type="dxa"/>
            <w:shd w:val="clear" w:color="auto" w:fill="auto"/>
            <w:vAlign w:val="bottom"/>
          </w:tcPr>
          <w:p w14:paraId="3B8C2613" w14:textId="6E56F222" w:rsidR="00B14693" w:rsidRPr="00893E39" w:rsidRDefault="00B14693" w:rsidP="00B14693">
            <w:pPr>
              <w:pStyle w:val="ZPpregtevilke"/>
              <w:rPr>
                <w:color w:val="4F81BD" w:themeColor="accent1"/>
              </w:rPr>
            </w:pPr>
            <w:r w:rsidRPr="003D3C61">
              <w:rPr>
                <w:i/>
              </w:rPr>
              <w:t>174</w:t>
            </w:r>
          </w:p>
        </w:tc>
        <w:tc>
          <w:tcPr>
            <w:tcW w:w="813" w:type="dxa"/>
            <w:shd w:val="clear" w:color="auto" w:fill="auto"/>
            <w:vAlign w:val="bottom"/>
          </w:tcPr>
          <w:p w14:paraId="0A9D8744" w14:textId="01FC0A49" w:rsidR="00B14693" w:rsidRPr="00893E39" w:rsidRDefault="00B14693" w:rsidP="00B14693">
            <w:pPr>
              <w:pStyle w:val="ZPpregtevilke"/>
              <w:rPr>
                <w:color w:val="4F81BD" w:themeColor="accent1"/>
              </w:rPr>
            </w:pPr>
            <w:r w:rsidRPr="003D3C61">
              <w:rPr>
                <w:i/>
                <w:szCs w:val="16"/>
              </w:rPr>
              <w:t>238</w:t>
            </w:r>
          </w:p>
        </w:tc>
        <w:tc>
          <w:tcPr>
            <w:tcW w:w="814" w:type="dxa"/>
            <w:shd w:val="clear" w:color="auto" w:fill="auto"/>
            <w:vAlign w:val="bottom"/>
          </w:tcPr>
          <w:p w14:paraId="585ADF71" w14:textId="0B3E9077" w:rsidR="00B14693" w:rsidRPr="00893E39" w:rsidRDefault="00B14693" w:rsidP="00B14693">
            <w:pPr>
              <w:pStyle w:val="ZPpregtevilke"/>
              <w:rPr>
                <w:color w:val="4F81BD" w:themeColor="accent1"/>
              </w:rPr>
            </w:pPr>
            <w:r w:rsidRPr="003D3C61">
              <w:rPr>
                <w:i/>
                <w:szCs w:val="16"/>
              </w:rPr>
              <w:t>394</w:t>
            </w:r>
          </w:p>
        </w:tc>
        <w:tc>
          <w:tcPr>
            <w:tcW w:w="814" w:type="dxa"/>
            <w:shd w:val="clear" w:color="auto" w:fill="auto"/>
            <w:vAlign w:val="bottom"/>
          </w:tcPr>
          <w:p w14:paraId="313AE48B" w14:textId="70D03594" w:rsidR="00B14693" w:rsidRPr="00893E39" w:rsidRDefault="00B14693" w:rsidP="00B14693">
            <w:pPr>
              <w:pStyle w:val="ZPpregtevilke"/>
              <w:rPr>
                <w:color w:val="4F81BD" w:themeColor="accent1"/>
              </w:rPr>
            </w:pPr>
            <w:r w:rsidRPr="003D3C61">
              <w:rPr>
                <w:i/>
                <w:szCs w:val="16"/>
              </w:rPr>
              <w:t>249</w:t>
            </w:r>
          </w:p>
        </w:tc>
        <w:tc>
          <w:tcPr>
            <w:tcW w:w="857" w:type="dxa"/>
            <w:vAlign w:val="bottom"/>
          </w:tcPr>
          <w:p w14:paraId="3B5E70F4" w14:textId="05C06C27" w:rsidR="00B14693" w:rsidRPr="00893E39" w:rsidRDefault="00B14693" w:rsidP="00B14693">
            <w:pPr>
              <w:pStyle w:val="ZPpregtevilke"/>
              <w:rPr>
                <w:color w:val="4F81BD" w:themeColor="accent1"/>
              </w:rPr>
            </w:pPr>
            <w:r w:rsidRPr="003D3C61">
              <w:rPr>
                <w:i/>
              </w:rPr>
              <w:t>325</w:t>
            </w:r>
          </w:p>
        </w:tc>
        <w:tc>
          <w:tcPr>
            <w:tcW w:w="857" w:type="dxa"/>
          </w:tcPr>
          <w:p w14:paraId="31200CEB" w14:textId="5BE43920" w:rsidR="00B14693" w:rsidRPr="00893E39" w:rsidRDefault="00B14693" w:rsidP="00B14693">
            <w:pPr>
              <w:pStyle w:val="ZPpregtevilke"/>
              <w:rPr>
                <w:color w:val="4F81BD" w:themeColor="accent1"/>
              </w:rPr>
            </w:pPr>
            <w:r w:rsidRPr="003D3C61">
              <w:rPr>
                <w:i/>
              </w:rPr>
              <w:t>168</w:t>
            </w:r>
          </w:p>
        </w:tc>
        <w:tc>
          <w:tcPr>
            <w:tcW w:w="857" w:type="dxa"/>
          </w:tcPr>
          <w:p w14:paraId="359C69C4" w14:textId="3D25780E" w:rsidR="00B14693" w:rsidRPr="00893E39" w:rsidRDefault="00B14693" w:rsidP="00B14693">
            <w:pPr>
              <w:pStyle w:val="ZPpregtevilke"/>
              <w:rPr>
                <w:color w:val="4F81BD" w:themeColor="accent1"/>
              </w:rPr>
            </w:pPr>
            <w:r w:rsidRPr="003D3C61">
              <w:rPr>
                <w:i/>
              </w:rPr>
              <w:t>51,7</w:t>
            </w:r>
          </w:p>
        </w:tc>
      </w:tr>
      <w:tr w:rsidR="00B14693" w:rsidRPr="00893E39" w14:paraId="27811856" w14:textId="77777777" w:rsidTr="00B14693">
        <w:trPr>
          <w:trHeight w:val="170"/>
          <w:jc w:val="center"/>
        </w:trPr>
        <w:tc>
          <w:tcPr>
            <w:tcW w:w="2484" w:type="dxa"/>
            <w:shd w:val="clear" w:color="auto" w:fill="auto"/>
            <w:vAlign w:val="bottom"/>
          </w:tcPr>
          <w:p w14:paraId="22EA234E" w14:textId="59D88B6D" w:rsidR="00B14693" w:rsidRPr="00893E39" w:rsidRDefault="00B14693" w:rsidP="00B14693">
            <w:pPr>
              <w:pStyle w:val="ZPpregtekst"/>
              <w:rPr>
                <w:color w:val="4F81BD" w:themeColor="accent1"/>
              </w:rPr>
            </w:pPr>
            <w:r w:rsidRPr="00387D0B">
              <w:t>Ajda</w:t>
            </w:r>
          </w:p>
        </w:tc>
        <w:tc>
          <w:tcPr>
            <w:tcW w:w="813" w:type="dxa"/>
            <w:shd w:val="clear" w:color="auto" w:fill="auto"/>
            <w:vAlign w:val="bottom"/>
          </w:tcPr>
          <w:p w14:paraId="0B592455" w14:textId="6A277B68" w:rsidR="00B14693" w:rsidRPr="00893E39" w:rsidRDefault="00B14693" w:rsidP="00B14693">
            <w:pPr>
              <w:pStyle w:val="ZPpregtevilke"/>
              <w:rPr>
                <w:color w:val="4F81BD" w:themeColor="accent1"/>
              </w:rPr>
            </w:pPr>
            <w:r w:rsidRPr="00387D0B">
              <w:t>761</w:t>
            </w:r>
          </w:p>
        </w:tc>
        <w:tc>
          <w:tcPr>
            <w:tcW w:w="814" w:type="dxa"/>
            <w:shd w:val="clear" w:color="auto" w:fill="auto"/>
            <w:vAlign w:val="bottom"/>
          </w:tcPr>
          <w:p w14:paraId="75D37ECF" w14:textId="741FE4A2" w:rsidR="00B14693" w:rsidRPr="00893E39" w:rsidRDefault="00B14693" w:rsidP="00B14693">
            <w:pPr>
              <w:pStyle w:val="ZPpregtevilke"/>
              <w:rPr>
                <w:color w:val="4F81BD" w:themeColor="accent1"/>
              </w:rPr>
            </w:pPr>
            <w:r w:rsidRPr="00387D0B">
              <w:t>732</w:t>
            </w:r>
          </w:p>
        </w:tc>
        <w:tc>
          <w:tcPr>
            <w:tcW w:w="814" w:type="dxa"/>
            <w:shd w:val="clear" w:color="auto" w:fill="auto"/>
            <w:vAlign w:val="bottom"/>
          </w:tcPr>
          <w:p w14:paraId="4DB4B24D" w14:textId="5323099C" w:rsidR="00B14693" w:rsidRPr="00893E39" w:rsidRDefault="00B14693" w:rsidP="00B14693">
            <w:pPr>
              <w:pStyle w:val="ZPpregtevilke"/>
              <w:rPr>
                <w:color w:val="4F81BD" w:themeColor="accent1"/>
              </w:rPr>
            </w:pPr>
            <w:r w:rsidRPr="00387D0B">
              <w:t>994</w:t>
            </w:r>
          </w:p>
        </w:tc>
        <w:tc>
          <w:tcPr>
            <w:tcW w:w="812" w:type="dxa"/>
            <w:shd w:val="clear" w:color="auto" w:fill="auto"/>
            <w:vAlign w:val="bottom"/>
          </w:tcPr>
          <w:p w14:paraId="28290B6A" w14:textId="34A1E407" w:rsidR="00B14693" w:rsidRPr="00893E39" w:rsidRDefault="00B14693" w:rsidP="00B14693">
            <w:pPr>
              <w:pStyle w:val="ZPpregtevilke"/>
              <w:rPr>
                <w:color w:val="4F81BD" w:themeColor="accent1"/>
              </w:rPr>
            </w:pPr>
            <w:r w:rsidRPr="00387D0B">
              <w:t>1.370</w:t>
            </w:r>
          </w:p>
        </w:tc>
        <w:tc>
          <w:tcPr>
            <w:tcW w:w="814" w:type="dxa"/>
            <w:shd w:val="clear" w:color="auto" w:fill="auto"/>
            <w:vAlign w:val="bottom"/>
          </w:tcPr>
          <w:p w14:paraId="49A7BA5F" w14:textId="72D354C0" w:rsidR="00B14693" w:rsidRPr="00893E39" w:rsidRDefault="00B14693" w:rsidP="00B14693">
            <w:pPr>
              <w:pStyle w:val="ZPpregtevilke"/>
              <w:rPr>
                <w:color w:val="4F81BD" w:themeColor="accent1"/>
              </w:rPr>
            </w:pPr>
            <w:r w:rsidRPr="00387D0B">
              <w:t>1.245</w:t>
            </w:r>
          </w:p>
        </w:tc>
        <w:tc>
          <w:tcPr>
            <w:tcW w:w="813" w:type="dxa"/>
            <w:shd w:val="clear" w:color="auto" w:fill="auto"/>
            <w:vAlign w:val="bottom"/>
          </w:tcPr>
          <w:p w14:paraId="42A5B8AF" w14:textId="02680B9A" w:rsidR="00B14693" w:rsidRPr="00893E39" w:rsidRDefault="00B14693" w:rsidP="00B14693">
            <w:pPr>
              <w:pStyle w:val="ZPpregtevilke"/>
              <w:rPr>
                <w:color w:val="4F81BD" w:themeColor="accent1"/>
              </w:rPr>
            </w:pPr>
            <w:r w:rsidRPr="00387D0B">
              <w:t>1.341</w:t>
            </w:r>
          </w:p>
        </w:tc>
        <w:tc>
          <w:tcPr>
            <w:tcW w:w="814" w:type="dxa"/>
            <w:shd w:val="clear" w:color="auto" w:fill="auto"/>
            <w:vAlign w:val="bottom"/>
          </w:tcPr>
          <w:p w14:paraId="6AAAFA2C" w14:textId="30E2FE7C" w:rsidR="00B14693" w:rsidRPr="00893E39" w:rsidRDefault="00B14693" w:rsidP="00B14693">
            <w:pPr>
              <w:pStyle w:val="ZPpregtevilke"/>
              <w:rPr>
                <w:color w:val="4F81BD" w:themeColor="accent1"/>
              </w:rPr>
            </w:pPr>
            <w:r w:rsidRPr="00387D0B">
              <w:t>1.052</w:t>
            </w:r>
          </w:p>
        </w:tc>
        <w:tc>
          <w:tcPr>
            <w:tcW w:w="814" w:type="dxa"/>
            <w:shd w:val="clear" w:color="auto" w:fill="auto"/>
            <w:vAlign w:val="bottom"/>
          </w:tcPr>
          <w:p w14:paraId="3C4C59B4" w14:textId="195CBDC3" w:rsidR="00B14693" w:rsidRPr="00893E39" w:rsidRDefault="00B14693" w:rsidP="00B14693">
            <w:pPr>
              <w:pStyle w:val="ZPpregtevilke"/>
              <w:rPr>
                <w:color w:val="4F81BD" w:themeColor="accent1"/>
              </w:rPr>
            </w:pPr>
            <w:r w:rsidRPr="00387D0B">
              <w:t>1.523</w:t>
            </w:r>
          </w:p>
        </w:tc>
        <w:tc>
          <w:tcPr>
            <w:tcW w:w="813" w:type="dxa"/>
            <w:shd w:val="clear" w:color="auto" w:fill="auto"/>
            <w:vAlign w:val="bottom"/>
          </w:tcPr>
          <w:p w14:paraId="581A218F" w14:textId="16AF565C" w:rsidR="00B14693" w:rsidRPr="00893E39" w:rsidRDefault="00B14693" w:rsidP="00B14693">
            <w:pPr>
              <w:pStyle w:val="ZPpregtevilke"/>
              <w:rPr>
                <w:color w:val="4F81BD" w:themeColor="accent1"/>
              </w:rPr>
            </w:pPr>
            <w:r w:rsidRPr="00387D0B">
              <w:rPr>
                <w:szCs w:val="16"/>
              </w:rPr>
              <w:t>2.399</w:t>
            </w:r>
          </w:p>
        </w:tc>
        <w:tc>
          <w:tcPr>
            <w:tcW w:w="814" w:type="dxa"/>
            <w:shd w:val="clear" w:color="auto" w:fill="auto"/>
            <w:vAlign w:val="bottom"/>
          </w:tcPr>
          <w:p w14:paraId="7D865C9D" w14:textId="4F89CDC7" w:rsidR="00B14693" w:rsidRPr="00893E39" w:rsidRDefault="00B14693" w:rsidP="00B14693">
            <w:pPr>
              <w:pStyle w:val="ZPpregtevilke"/>
              <w:rPr>
                <w:color w:val="4F81BD" w:themeColor="accent1"/>
              </w:rPr>
            </w:pPr>
            <w:r w:rsidRPr="00387D0B">
              <w:rPr>
                <w:szCs w:val="16"/>
              </w:rPr>
              <w:t>2.899</w:t>
            </w:r>
          </w:p>
        </w:tc>
        <w:tc>
          <w:tcPr>
            <w:tcW w:w="814" w:type="dxa"/>
            <w:shd w:val="clear" w:color="auto" w:fill="auto"/>
            <w:vAlign w:val="bottom"/>
          </w:tcPr>
          <w:p w14:paraId="269BE1EE" w14:textId="7097272D" w:rsidR="00B14693" w:rsidRPr="00893E39" w:rsidRDefault="00B14693" w:rsidP="00B14693">
            <w:pPr>
              <w:pStyle w:val="ZPpregtevilke"/>
              <w:rPr>
                <w:color w:val="4F81BD" w:themeColor="accent1"/>
              </w:rPr>
            </w:pPr>
            <w:r w:rsidRPr="00387D0B">
              <w:rPr>
                <w:szCs w:val="16"/>
              </w:rPr>
              <w:t>2.909</w:t>
            </w:r>
          </w:p>
        </w:tc>
        <w:tc>
          <w:tcPr>
            <w:tcW w:w="857" w:type="dxa"/>
            <w:vAlign w:val="bottom"/>
          </w:tcPr>
          <w:p w14:paraId="45373AB5" w14:textId="77791247" w:rsidR="00B14693" w:rsidRPr="00893E39" w:rsidRDefault="00B14693" w:rsidP="00B14693">
            <w:pPr>
              <w:pStyle w:val="ZPpregtevilke"/>
              <w:rPr>
                <w:color w:val="4F81BD" w:themeColor="accent1"/>
              </w:rPr>
            </w:pPr>
            <w:r w:rsidRPr="00387D0B">
              <w:t>3.225</w:t>
            </w:r>
          </w:p>
        </w:tc>
        <w:tc>
          <w:tcPr>
            <w:tcW w:w="857" w:type="dxa"/>
          </w:tcPr>
          <w:p w14:paraId="72D40406" w14:textId="1024061E" w:rsidR="00B14693" w:rsidRPr="00893E39" w:rsidRDefault="00B14693" w:rsidP="00B14693">
            <w:pPr>
              <w:pStyle w:val="ZPpregtevilke"/>
              <w:rPr>
                <w:color w:val="4F81BD" w:themeColor="accent1"/>
              </w:rPr>
            </w:pPr>
            <w:r w:rsidRPr="00387D0B">
              <w:t>2.456</w:t>
            </w:r>
          </w:p>
        </w:tc>
        <w:tc>
          <w:tcPr>
            <w:tcW w:w="857" w:type="dxa"/>
          </w:tcPr>
          <w:p w14:paraId="4AAB44F4" w14:textId="3AA5A9C2" w:rsidR="00B14693" w:rsidRPr="00893E39" w:rsidRDefault="00B14693" w:rsidP="00B14693">
            <w:pPr>
              <w:pStyle w:val="ZPpregtevilke"/>
              <w:rPr>
                <w:color w:val="4F81BD" w:themeColor="accent1"/>
              </w:rPr>
            </w:pPr>
            <w:r w:rsidRPr="00387D0B">
              <w:t>76,2</w:t>
            </w:r>
          </w:p>
        </w:tc>
      </w:tr>
      <w:tr w:rsidR="00B14693" w:rsidRPr="00893E39" w14:paraId="234739EA" w14:textId="77777777" w:rsidTr="00B14693">
        <w:trPr>
          <w:trHeight w:val="170"/>
          <w:jc w:val="center"/>
        </w:trPr>
        <w:tc>
          <w:tcPr>
            <w:tcW w:w="2484" w:type="dxa"/>
            <w:shd w:val="clear" w:color="auto" w:fill="auto"/>
            <w:vAlign w:val="bottom"/>
          </w:tcPr>
          <w:p w14:paraId="1E8F70F6" w14:textId="20EDBC39" w:rsidR="00B14693" w:rsidRPr="00893E39" w:rsidRDefault="00B14693" w:rsidP="00B14693">
            <w:pPr>
              <w:pStyle w:val="ZPpregtekst"/>
              <w:rPr>
                <w:color w:val="4F81BD" w:themeColor="accent1"/>
              </w:rPr>
            </w:pPr>
            <w:r w:rsidRPr="003D3C61">
              <w:rPr>
                <w:i/>
              </w:rPr>
              <w:t>– glavni posevek</w:t>
            </w:r>
          </w:p>
        </w:tc>
        <w:tc>
          <w:tcPr>
            <w:tcW w:w="813" w:type="dxa"/>
            <w:shd w:val="clear" w:color="auto" w:fill="auto"/>
            <w:vAlign w:val="bottom"/>
          </w:tcPr>
          <w:p w14:paraId="7FED5F69" w14:textId="3F67DCBA" w:rsidR="00B14693" w:rsidRPr="00893E39" w:rsidRDefault="00B14693" w:rsidP="00B14693">
            <w:pPr>
              <w:pStyle w:val="ZPpregtevilke"/>
              <w:rPr>
                <w:color w:val="4F81BD" w:themeColor="accent1"/>
              </w:rPr>
            </w:pPr>
            <w:r w:rsidRPr="003D3C61">
              <w:rPr>
                <w:i/>
              </w:rPr>
              <w:t>360</w:t>
            </w:r>
          </w:p>
        </w:tc>
        <w:tc>
          <w:tcPr>
            <w:tcW w:w="814" w:type="dxa"/>
            <w:shd w:val="clear" w:color="auto" w:fill="auto"/>
            <w:vAlign w:val="bottom"/>
          </w:tcPr>
          <w:p w14:paraId="50723B60" w14:textId="1BC8FC2D" w:rsidR="00B14693" w:rsidRPr="00893E39" w:rsidRDefault="00B14693" w:rsidP="00B14693">
            <w:pPr>
              <w:pStyle w:val="ZPpregtevilke"/>
              <w:rPr>
                <w:color w:val="4F81BD" w:themeColor="accent1"/>
              </w:rPr>
            </w:pPr>
            <w:r w:rsidRPr="003D3C61">
              <w:rPr>
                <w:i/>
              </w:rPr>
              <w:t>395</w:t>
            </w:r>
          </w:p>
        </w:tc>
        <w:tc>
          <w:tcPr>
            <w:tcW w:w="814" w:type="dxa"/>
            <w:shd w:val="clear" w:color="auto" w:fill="auto"/>
            <w:vAlign w:val="bottom"/>
          </w:tcPr>
          <w:p w14:paraId="495CB202" w14:textId="0D0160A0" w:rsidR="00B14693" w:rsidRPr="00893E39" w:rsidRDefault="00B14693" w:rsidP="00B14693">
            <w:pPr>
              <w:pStyle w:val="ZPpregtevilke"/>
              <w:rPr>
                <w:color w:val="4F81BD" w:themeColor="accent1"/>
              </w:rPr>
            </w:pPr>
            <w:r w:rsidRPr="003D3C61">
              <w:rPr>
                <w:i/>
              </w:rPr>
              <w:t>458</w:t>
            </w:r>
          </w:p>
        </w:tc>
        <w:tc>
          <w:tcPr>
            <w:tcW w:w="812" w:type="dxa"/>
            <w:shd w:val="clear" w:color="auto" w:fill="auto"/>
            <w:vAlign w:val="bottom"/>
          </w:tcPr>
          <w:p w14:paraId="0425D24B" w14:textId="45CDDF73" w:rsidR="00B14693" w:rsidRPr="00893E39" w:rsidRDefault="00B14693" w:rsidP="00B14693">
            <w:pPr>
              <w:pStyle w:val="ZPpregtevilke"/>
              <w:rPr>
                <w:color w:val="4F81BD" w:themeColor="accent1"/>
              </w:rPr>
            </w:pPr>
            <w:r w:rsidRPr="003D3C61">
              <w:rPr>
                <w:i/>
              </w:rPr>
              <w:t>565</w:t>
            </w:r>
          </w:p>
        </w:tc>
        <w:tc>
          <w:tcPr>
            <w:tcW w:w="814" w:type="dxa"/>
            <w:shd w:val="clear" w:color="auto" w:fill="auto"/>
            <w:vAlign w:val="bottom"/>
          </w:tcPr>
          <w:p w14:paraId="3A013960" w14:textId="1A09D07A" w:rsidR="00B14693" w:rsidRPr="00893E39" w:rsidRDefault="00B14693" w:rsidP="00B14693">
            <w:pPr>
              <w:pStyle w:val="ZPpregtevilke"/>
              <w:rPr>
                <w:color w:val="4F81BD" w:themeColor="accent1"/>
              </w:rPr>
            </w:pPr>
            <w:r w:rsidRPr="003D3C61">
              <w:rPr>
                <w:i/>
              </w:rPr>
              <w:t>571</w:t>
            </w:r>
          </w:p>
        </w:tc>
        <w:tc>
          <w:tcPr>
            <w:tcW w:w="813" w:type="dxa"/>
            <w:shd w:val="clear" w:color="auto" w:fill="auto"/>
            <w:vAlign w:val="bottom"/>
          </w:tcPr>
          <w:p w14:paraId="5C02DF35" w14:textId="71E12106" w:rsidR="00B14693" w:rsidRPr="00893E39" w:rsidRDefault="00B14693" w:rsidP="00B14693">
            <w:pPr>
              <w:pStyle w:val="ZPpregtevilke"/>
              <w:rPr>
                <w:color w:val="4F81BD" w:themeColor="accent1"/>
              </w:rPr>
            </w:pPr>
            <w:r w:rsidRPr="003D3C61">
              <w:rPr>
                <w:i/>
              </w:rPr>
              <w:t>404</w:t>
            </w:r>
          </w:p>
        </w:tc>
        <w:tc>
          <w:tcPr>
            <w:tcW w:w="814" w:type="dxa"/>
            <w:shd w:val="clear" w:color="auto" w:fill="auto"/>
            <w:vAlign w:val="bottom"/>
          </w:tcPr>
          <w:p w14:paraId="7539CB18" w14:textId="3D241BA8" w:rsidR="00B14693" w:rsidRPr="00893E39" w:rsidRDefault="00B14693" w:rsidP="00B14693">
            <w:pPr>
              <w:pStyle w:val="ZPpregtevilke"/>
              <w:rPr>
                <w:color w:val="4F81BD" w:themeColor="accent1"/>
              </w:rPr>
            </w:pPr>
            <w:r w:rsidRPr="003D3C61">
              <w:rPr>
                <w:i/>
              </w:rPr>
              <w:t>238</w:t>
            </w:r>
          </w:p>
        </w:tc>
        <w:tc>
          <w:tcPr>
            <w:tcW w:w="814" w:type="dxa"/>
            <w:shd w:val="clear" w:color="auto" w:fill="auto"/>
            <w:vAlign w:val="bottom"/>
          </w:tcPr>
          <w:p w14:paraId="45314590" w14:textId="6B613B39" w:rsidR="00B14693" w:rsidRPr="00893E39" w:rsidRDefault="00B14693" w:rsidP="00B14693">
            <w:pPr>
              <w:pStyle w:val="ZPpregtevilke"/>
              <w:rPr>
                <w:color w:val="4F81BD" w:themeColor="accent1"/>
              </w:rPr>
            </w:pPr>
            <w:r w:rsidRPr="003D3C61">
              <w:rPr>
                <w:i/>
              </w:rPr>
              <w:t>466</w:t>
            </w:r>
          </w:p>
        </w:tc>
        <w:tc>
          <w:tcPr>
            <w:tcW w:w="813" w:type="dxa"/>
            <w:shd w:val="clear" w:color="auto" w:fill="auto"/>
            <w:vAlign w:val="bottom"/>
          </w:tcPr>
          <w:p w14:paraId="0E468A3F" w14:textId="411794CF" w:rsidR="00B14693" w:rsidRPr="00893E39" w:rsidRDefault="00B14693" w:rsidP="00B14693">
            <w:pPr>
              <w:pStyle w:val="ZPpregtevilke"/>
              <w:rPr>
                <w:color w:val="4F81BD" w:themeColor="accent1"/>
              </w:rPr>
            </w:pPr>
            <w:r w:rsidRPr="003D3C61">
              <w:rPr>
                <w:i/>
                <w:szCs w:val="16"/>
              </w:rPr>
              <w:t>830</w:t>
            </w:r>
          </w:p>
        </w:tc>
        <w:tc>
          <w:tcPr>
            <w:tcW w:w="814" w:type="dxa"/>
            <w:shd w:val="clear" w:color="auto" w:fill="auto"/>
            <w:vAlign w:val="bottom"/>
          </w:tcPr>
          <w:p w14:paraId="433239B3" w14:textId="6C3BAFAD" w:rsidR="00B14693" w:rsidRPr="00893E39" w:rsidRDefault="00B14693" w:rsidP="00B14693">
            <w:pPr>
              <w:pStyle w:val="ZPpregtevilke"/>
              <w:rPr>
                <w:color w:val="4F81BD" w:themeColor="accent1"/>
              </w:rPr>
            </w:pPr>
            <w:r w:rsidRPr="003D3C61">
              <w:rPr>
                <w:i/>
                <w:szCs w:val="16"/>
              </w:rPr>
              <w:t>657</w:t>
            </w:r>
          </w:p>
        </w:tc>
        <w:tc>
          <w:tcPr>
            <w:tcW w:w="814" w:type="dxa"/>
            <w:shd w:val="clear" w:color="auto" w:fill="auto"/>
            <w:vAlign w:val="bottom"/>
          </w:tcPr>
          <w:p w14:paraId="78DC654F" w14:textId="56545F3D" w:rsidR="00B14693" w:rsidRPr="00893E39" w:rsidRDefault="00B14693" w:rsidP="00B14693">
            <w:pPr>
              <w:pStyle w:val="ZPpregtevilke"/>
              <w:rPr>
                <w:color w:val="4F81BD" w:themeColor="accent1"/>
              </w:rPr>
            </w:pPr>
            <w:r w:rsidRPr="003D3C61">
              <w:rPr>
                <w:i/>
                <w:szCs w:val="16"/>
              </w:rPr>
              <w:t>540</w:t>
            </w:r>
          </w:p>
        </w:tc>
        <w:tc>
          <w:tcPr>
            <w:tcW w:w="857" w:type="dxa"/>
            <w:vAlign w:val="bottom"/>
          </w:tcPr>
          <w:p w14:paraId="3A278D5F" w14:textId="28595799" w:rsidR="00B14693" w:rsidRPr="00893E39" w:rsidRDefault="00B14693" w:rsidP="00B14693">
            <w:pPr>
              <w:pStyle w:val="ZPpregtevilke"/>
              <w:rPr>
                <w:color w:val="4F81BD" w:themeColor="accent1"/>
              </w:rPr>
            </w:pPr>
            <w:r w:rsidRPr="003D3C61">
              <w:rPr>
                <w:i/>
              </w:rPr>
              <w:t>577</w:t>
            </w:r>
          </w:p>
        </w:tc>
        <w:tc>
          <w:tcPr>
            <w:tcW w:w="857" w:type="dxa"/>
          </w:tcPr>
          <w:p w14:paraId="1A675127" w14:textId="4F97027B" w:rsidR="00B14693" w:rsidRPr="00893E39" w:rsidRDefault="00B14693" w:rsidP="00B14693">
            <w:pPr>
              <w:pStyle w:val="ZPpregtevilke"/>
              <w:rPr>
                <w:color w:val="4F81BD" w:themeColor="accent1"/>
              </w:rPr>
            </w:pPr>
            <w:r w:rsidRPr="003D3C61">
              <w:rPr>
                <w:i/>
              </w:rPr>
              <w:t>450</w:t>
            </w:r>
          </w:p>
        </w:tc>
        <w:tc>
          <w:tcPr>
            <w:tcW w:w="857" w:type="dxa"/>
          </w:tcPr>
          <w:p w14:paraId="08A0FE44" w14:textId="1169A9AB" w:rsidR="00B14693" w:rsidRPr="00893E39" w:rsidRDefault="00B14693" w:rsidP="00B14693">
            <w:pPr>
              <w:pStyle w:val="ZPpregtevilke"/>
              <w:rPr>
                <w:color w:val="4F81BD" w:themeColor="accent1"/>
              </w:rPr>
            </w:pPr>
            <w:r w:rsidRPr="003D3C61">
              <w:rPr>
                <w:i/>
              </w:rPr>
              <w:t>78,0</w:t>
            </w:r>
          </w:p>
        </w:tc>
      </w:tr>
      <w:tr w:rsidR="00B14693" w:rsidRPr="00893E39" w14:paraId="0D67B7CB" w14:textId="77777777" w:rsidTr="00B14693">
        <w:trPr>
          <w:trHeight w:val="170"/>
          <w:jc w:val="center"/>
        </w:trPr>
        <w:tc>
          <w:tcPr>
            <w:tcW w:w="2484" w:type="dxa"/>
            <w:tcBorders>
              <w:bottom w:val="nil"/>
            </w:tcBorders>
            <w:shd w:val="clear" w:color="auto" w:fill="auto"/>
            <w:vAlign w:val="bottom"/>
          </w:tcPr>
          <w:p w14:paraId="7E859D39" w14:textId="6B8A295B" w:rsidR="00B14693" w:rsidRPr="00893E39" w:rsidRDefault="00B14693" w:rsidP="00B14693">
            <w:pPr>
              <w:pStyle w:val="ZPpregtekst"/>
              <w:rPr>
                <w:color w:val="4F81BD" w:themeColor="accent1"/>
              </w:rPr>
            </w:pPr>
            <w:r w:rsidRPr="003D3C61">
              <w:rPr>
                <w:i/>
              </w:rPr>
              <w:t>– strniščni posevek</w:t>
            </w:r>
          </w:p>
        </w:tc>
        <w:tc>
          <w:tcPr>
            <w:tcW w:w="813" w:type="dxa"/>
            <w:tcBorders>
              <w:bottom w:val="nil"/>
            </w:tcBorders>
            <w:shd w:val="clear" w:color="auto" w:fill="auto"/>
            <w:vAlign w:val="bottom"/>
          </w:tcPr>
          <w:p w14:paraId="66ED7E07" w14:textId="6EDD8246" w:rsidR="00B14693" w:rsidRPr="00893E39" w:rsidRDefault="00B14693" w:rsidP="00B14693">
            <w:pPr>
              <w:pStyle w:val="ZPpregtevilke"/>
              <w:rPr>
                <w:color w:val="4F81BD" w:themeColor="accent1"/>
              </w:rPr>
            </w:pPr>
            <w:r w:rsidRPr="003D3C61">
              <w:rPr>
                <w:i/>
              </w:rPr>
              <w:t>401</w:t>
            </w:r>
          </w:p>
        </w:tc>
        <w:tc>
          <w:tcPr>
            <w:tcW w:w="814" w:type="dxa"/>
            <w:tcBorders>
              <w:bottom w:val="nil"/>
            </w:tcBorders>
            <w:shd w:val="clear" w:color="auto" w:fill="auto"/>
            <w:vAlign w:val="bottom"/>
          </w:tcPr>
          <w:p w14:paraId="4008C928" w14:textId="003509A4" w:rsidR="00B14693" w:rsidRPr="00893E39" w:rsidRDefault="00B14693" w:rsidP="00B14693">
            <w:pPr>
              <w:pStyle w:val="ZPpregtevilke"/>
              <w:rPr>
                <w:color w:val="4F81BD" w:themeColor="accent1"/>
              </w:rPr>
            </w:pPr>
            <w:r w:rsidRPr="003D3C61">
              <w:rPr>
                <w:i/>
              </w:rPr>
              <w:t>337</w:t>
            </w:r>
          </w:p>
        </w:tc>
        <w:tc>
          <w:tcPr>
            <w:tcW w:w="814" w:type="dxa"/>
            <w:tcBorders>
              <w:bottom w:val="nil"/>
            </w:tcBorders>
            <w:shd w:val="clear" w:color="auto" w:fill="auto"/>
            <w:vAlign w:val="bottom"/>
          </w:tcPr>
          <w:p w14:paraId="2C19CB9D" w14:textId="0A7ACF19" w:rsidR="00B14693" w:rsidRPr="00893E39" w:rsidRDefault="00B14693" w:rsidP="00B14693">
            <w:pPr>
              <w:pStyle w:val="ZPpregtevilke"/>
              <w:rPr>
                <w:color w:val="4F81BD" w:themeColor="accent1"/>
              </w:rPr>
            </w:pPr>
            <w:r w:rsidRPr="003D3C61">
              <w:rPr>
                <w:i/>
              </w:rPr>
              <w:t>535</w:t>
            </w:r>
          </w:p>
        </w:tc>
        <w:tc>
          <w:tcPr>
            <w:tcW w:w="812" w:type="dxa"/>
            <w:tcBorders>
              <w:bottom w:val="nil"/>
            </w:tcBorders>
            <w:shd w:val="clear" w:color="auto" w:fill="auto"/>
            <w:vAlign w:val="bottom"/>
          </w:tcPr>
          <w:p w14:paraId="74A515D5" w14:textId="35946C2F" w:rsidR="00B14693" w:rsidRPr="00893E39" w:rsidRDefault="00B14693" w:rsidP="00B14693">
            <w:pPr>
              <w:pStyle w:val="ZPpregtevilke"/>
              <w:rPr>
                <w:color w:val="4F81BD" w:themeColor="accent1"/>
              </w:rPr>
            </w:pPr>
            <w:r w:rsidRPr="003D3C61">
              <w:rPr>
                <w:i/>
              </w:rPr>
              <w:t>805</w:t>
            </w:r>
          </w:p>
        </w:tc>
        <w:tc>
          <w:tcPr>
            <w:tcW w:w="814" w:type="dxa"/>
            <w:tcBorders>
              <w:bottom w:val="nil"/>
            </w:tcBorders>
            <w:shd w:val="clear" w:color="auto" w:fill="auto"/>
            <w:vAlign w:val="bottom"/>
          </w:tcPr>
          <w:p w14:paraId="7C437760" w14:textId="1B9284B2" w:rsidR="00B14693" w:rsidRPr="00893E39" w:rsidRDefault="00B14693" w:rsidP="00B14693">
            <w:pPr>
              <w:pStyle w:val="ZPpregtevilke"/>
              <w:rPr>
                <w:color w:val="4F81BD" w:themeColor="accent1"/>
              </w:rPr>
            </w:pPr>
            <w:r w:rsidRPr="003D3C61">
              <w:rPr>
                <w:i/>
              </w:rPr>
              <w:t>674</w:t>
            </w:r>
          </w:p>
        </w:tc>
        <w:tc>
          <w:tcPr>
            <w:tcW w:w="813" w:type="dxa"/>
            <w:tcBorders>
              <w:bottom w:val="nil"/>
            </w:tcBorders>
            <w:shd w:val="clear" w:color="auto" w:fill="auto"/>
            <w:vAlign w:val="bottom"/>
          </w:tcPr>
          <w:p w14:paraId="43478666" w14:textId="1F7F4AD8" w:rsidR="00B14693" w:rsidRPr="00893E39" w:rsidRDefault="00B14693" w:rsidP="00B14693">
            <w:pPr>
              <w:pStyle w:val="ZPpregtevilke"/>
              <w:rPr>
                <w:color w:val="4F81BD" w:themeColor="accent1"/>
              </w:rPr>
            </w:pPr>
            <w:r w:rsidRPr="003D3C61">
              <w:rPr>
                <w:i/>
              </w:rPr>
              <w:t>937</w:t>
            </w:r>
          </w:p>
        </w:tc>
        <w:tc>
          <w:tcPr>
            <w:tcW w:w="814" w:type="dxa"/>
            <w:tcBorders>
              <w:bottom w:val="nil"/>
            </w:tcBorders>
            <w:shd w:val="clear" w:color="auto" w:fill="auto"/>
            <w:vAlign w:val="bottom"/>
          </w:tcPr>
          <w:p w14:paraId="29FBDFE2" w14:textId="1A1E893F" w:rsidR="00B14693" w:rsidRPr="00893E39" w:rsidRDefault="00B14693" w:rsidP="00B14693">
            <w:pPr>
              <w:pStyle w:val="ZPpregtevilke"/>
              <w:rPr>
                <w:color w:val="4F81BD" w:themeColor="accent1"/>
              </w:rPr>
            </w:pPr>
            <w:r w:rsidRPr="003D3C61">
              <w:rPr>
                <w:i/>
              </w:rPr>
              <w:t>814</w:t>
            </w:r>
          </w:p>
        </w:tc>
        <w:tc>
          <w:tcPr>
            <w:tcW w:w="814" w:type="dxa"/>
            <w:tcBorders>
              <w:bottom w:val="nil"/>
            </w:tcBorders>
            <w:shd w:val="clear" w:color="auto" w:fill="auto"/>
            <w:vAlign w:val="bottom"/>
          </w:tcPr>
          <w:p w14:paraId="3EC89900" w14:textId="01964FB3" w:rsidR="00B14693" w:rsidRPr="00893E39" w:rsidRDefault="00B14693" w:rsidP="00B14693">
            <w:pPr>
              <w:pStyle w:val="ZPpregtevilke"/>
              <w:rPr>
                <w:color w:val="4F81BD" w:themeColor="accent1"/>
              </w:rPr>
            </w:pPr>
            <w:r w:rsidRPr="003D3C61">
              <w:rPr>
                <w:i/>
              </w:rPr>
              <w:t>1.057</w:t>
            </w:r>
          </w:p>
        </w:tc>
        <w:tc>
          <w:tcPr>
            <w:tcW w:w="813" w:type="dxa"/>
            <w:tcBorders>
              <w:bottom w:val="nil"/>
            </w:tcBorders>
            <w:shd w:val="clear" w:color="auto" w:fill="auto"/>
            <w:vAlign w:val="bottom"/>
          </w:tcPr>
          <w:p w14:paraId="30A25BCF" w14:textId="7F2F961A" w:rsidR="00B14693" w:rsidRPr="00893E39" w:rsidRDefault="00B14693" w:rsidP="00B14693">
            <w:pPr>
              <w:pStyle w:val="ZPpregtevilke"/>
              <w:rPr>
                <w:color w:val="4F81BD" w:themeColor="accent1"/>
              </w:rPr>
            </w:pPr>
            <w:r w:rsidRPr="003D3C61">
              <w:rPr>
                <w:i/>
                <w:szCs w:val="16"/>
              </w:rPr>
              <w:t>1.569</w:t>
            </w:r>
          </w:p>
        </w:tc>
        <w:tc>
          <w:tcPr>
            <w:tcW w:w="814" w:type="dxa"/>
            <w:tcBorders>
              <w:bottom w:val="nil"/>
            </w:tcBorders>
            <w:shd w:val="clear" w:color="auto" w:fill="auto"/>
            <w:vAlign w:val="bottom"/>
          </w:tcPr>
          <w:p w14:paraId="5FA8E0A0" w14:textId="5919F7CB" w:rsidR="00B14693" w:rsidRPr="00893E39" w:rsidRDefault="00B14693" w:rsidP="00B14693">
            <w:pPr>
              <w:pStyle w:val="ZPpregtevilke"/>
              <w:rPr>
                <w:color w:val="4F81BD" w:themeColor="accent1"/>
              </w:rPr>
            </w:pPr>
            <w:r w:rsidRPr="003D3C61">
              <w:rPr>
                <w:i/>
                <w:szCs w:val="16"/>
              </w:rPr>
              <w:t>2.242</w:t>
            </w:r>
          </w:p>
        </w:tc>
        <w:tc>
          <w:tcPr>
            <w:tcW w:w="814" w:type="dxa"/>
            <w:tcBorders>
              <w:bottom w:val="nil"/>
            </w:tcBorders>
            <w:shd w:val="clear" w:color="auto" w:fill="auto"/>
            <w:vAlign w:val="bottom"/>
          </w:tcPr>
          <w:p w14:paraId="6CBE3E74" w14:textId="523B909E" w:rsidR="00B14693" w:rsidRPr="00893E39" w:rsidRDefault="00B14693" w:rsidP="00B14693">
            <w:pPr>
              <w:pStyle w:val="ZPpregtevilke"/>
              <w:rPr>
                <w:color w:val="4F81BD" w:themeColor="accent1"/>
              </w:rPr>
            </w:pPr>
            <w:r w:rsidRPr="003D3C61">
              <w:rPr>
                <w:i/>
                <w:szCs w:val="16"/>
              </w:rPr>
              <w:t>2.369</w:t>
            </w:r>
          </w:p>
        </w:tc>
        <w:tc>
          <w:tcPr>
            <w:tcW w:w="857" w:type="dxa"/>
            <w:tcBorders>
              <w:bottom w:val="nil"/>
            </w:tcBorders>
            <w:vAlign w:val="bottom"/>
          </w:tcPr>
          <w:p w14:paraId="596ECA4C" w14:textId="5E1729B8" w:rsidR="00B14693" w:rsidRPr="00893E39" w:rsidRDefault="00B14693" w:rsidP="00B14693">
            <w:pPr>
              <w:pStyle w:val="ZPpregtevilke"/>
              <w:rPr>
                <w:color w:val="4F81BD" w:themeColor="accent1"/>
              </w:rPr>
            </w:pPr>
            <w:r w:rsidRPr="003D3C61">
              <w:rPr>
                <w:i/>
              </w:rPr>
              <w:t>2.648</w:t>
            </w:r>
          </w:p>
        </w:tc>
        <w:tc>
          <w:tcPr>
            <w:tcW w:w="857" w:type="dxa"/>
            <w:tcBorders>
              <w:bottom w:val="nil"/>
            </w:tcBorders>
          </w:tcPr>
          <w:p w14:paraId="0A539DA7" w14:textId="09C852F3" w:rsidR="00B14693" w:rsidRPr="00893E39" w:rsidRDefault="00B14693" w:rsidP="00B14693">
            <w:pPr>
              <w:pStyle w:val="ZPpregtevilke"/>
              <w:rPr>
                <w:color w:val="4F81BD" w:themeColor="accent1"/>
              </w:rPr>
            </w:pPr>
            <w:r w:rsidRPr="003D3C61">
              <w:rPr>
                <w:i/>
              </w:rPr>
              <w:t>2.006</w:t>
            </w:r>
          </w:p>
        </w:tc>
        <w:tc>
          <w:tcPr>
            <w:tcW w:w="857" w:type="dxa"/>
            <w:tcBorders>
              <w:bottom w:val="nil"/>
            </w:tcBorders>
          </w:tcPr>
          <w:p w14:paraId="44D3D38E" w14:textId="04BD6456" w:rsidR="00B14693" w:rsidRPr="00893E39" w:rsidRDefault="00B14693" w:rsidP="00B14693">
            <w:pPr>
              <w:pStyle w:val="ZPpregtevilke"/>
              <w:rPr>
                <w:color w:val="4F81BD" w:themeColor="accent1"/>
              </w:rPr>
            </w:pPr>
            <w:r w:rsidRPr="003D3C61">
              <w:rPr>
                <w:i/>
              </w:rPr>
              <w:t>75,8</w:t>
            </w:r>
          </w:p>
        </w:tc>
      </w:tr>
      <w:tr w:rsidR="00B14693" w:rsidRPr="00893E39" w14:paraId="568EFB60" w14:textId="77777777" w:rsidTr="00B14693">
        <w:trPr>
          <w:trHeight w:val="170"/>
          <w:jc w:val="center"/>
        </w:trPr>
        <w:tc>
          <w:tcPr>
            <w:tcW w:w="2484" w:type="dxa"/>
            <w:tcBorders>
              <w:top w:val="nil"/>
              <w:bottom w:val="single" w:sz="12" w:space="0" w:color="008000"/>
            </w:tcBorders>
            <w:shd w:val="clear" w:color="auto" w:fill="auto"/>
            <w:vAlign w:val="bottom"/>
          </w:tcPr>
          <w:p w14:paraId="5F02ABFA" w14:textId="667ECF2E" w:rsidR="00B14693" w:rsidRPr="00893E39" w:rsidRDefault="00B14693" w:rsidP="00B14693">
            <w:pPr>
              <w:pStyle w:val="ZPpregtekst"/>
              <w:rPr>
                <w:color w:val="4F81BD" w:themeColor="accent1"/>
              </w:rPr>
            </w:pPr>
            <w:r w:rsidRPr="00387D0B">
              <w:t>Drugo žito</w:t>
            </w:r>
          </w:p>
        </w:tc>
        <w:tc>
          <w:tcPr>
            <w:tcW w:w="813" w:type="dxa"/>
            <w:tcBorders>
              <w:top w:val="nil"/>
              <w:bottom w:val="single" w:sz="12" w:space="0" w:color="008000"/>
            </w:tcBorders>
            <w:shd w:val="clear" w:color="auto" w:fill="auto"/>
            <w:vAlign w:val="bottom"/>
          </w:tcPr>
          <w:p w14:paraId="048C8FBC" w14:textId="69F9737A" w:rsidR="00B14693" w:rsidRPr="00893E39" w:rsidRDefault="00B14693" w:rsidP="00B14693">
            <w:pPr>
              <w:pStyle w:val="ZPpregtevilke"/>
              <w:rPr>
                <w:color w:val="4F81BD" w:themeColor="accent1"/>
              </w:rPr>
            </w:pPr>
            <w:r w:rsidRPr="00387D0B">
              <w:t>995</w:t>
            </w:r>
          </w:p>
        </w:tc>
        <w:tc>
          <w:tcPr>
            <w:tcW w:w="814" w:type="dxa"/>
            <w:tcBorders>
              <w:top w:val="nil"/>
              <w:bottom w:val="single" w:sz="12" w:space="0" w:color="008000"/>
            </w:tcBorders>
            <w:shd w:val="clear" w:color="auto" w:fill="auto"/>
            <w:vAlign w:val="bottom"/>
          </w:tcPr>
          <w:p w14:paraId="1F72C0B8" w14:textId="44132ED2" w:rsidR="00B14693" w:rsidRPr="00893E39" w:rsidRDefault="00B14693" w:rsidP="00B14693">
            <w:pPr>
              <w:pStyle w:val="ZPpregtevilke"/>
              <w:rPr>
                <w:color w:val="4F81BD" w:themeColor="accent1"/>
              </w:rPr>
            </w:pPr>
            <w:r w:rsidRPr="00387D0B">
              <w:t>1.273</w:t>
            </w:r>
          </w:p>
        </w:tc>
        <w:tc>
          <w:tcPr>
            <w:tcW w:w="814" w:type="dxa"/>
            <w:tcBorders>
              <w:top w:val="nil"/>
              <w:bottom w:val="single" w:sz="12" w:space="0" w:color="008000"/>
            </w:tcBorders>
            <w:shd w:val="clear" w:color="auto" w:fill="auto"/>
            <w:vAlign w:val="bottom"/>
          </w:tcPr>
          <w:p w14:paraId="105806C6" w14:textId="7B54378E" w:rsidR="00B14693" w:rsidRPr="00893E39" w:rsidRDefault="00B14693" w:rsidP="00B14693">
            <w:pPr>
              <w:pStyle w:val="ZPpregtevilke"/>
              <w:rPr>
                <w:color w:val="4F81BD" w:themeColor="accent1"/>
              </w:rPr>
            </w:pPr>
            <w:r w:rsidRPr="00387D0B">
              <w:t>1.284</w:t>
            </w:r>
          </w:p>
        </w:tc>
        <w:tc>
          <w:tcPr>
            <w:tcW w:w="812" w:type="dxa"/>
            <w:tcBorders>
              <w:top w:val="nil"/>
              <w:bottom w:val="single" w:sz="12" w:space="0" w:color="008000"/>
            </w:tcBorders>
            <w:shd w:val="clear" w:color="auto" w:fill="auto"/>
            <w:vAlign w:val="bottom"/>
          </w:tcPr>
          <w:p w14:paraId="1C0888B0" w14:textId="172559AB" w:rsidR="00B14693" w:rsidRPr="00893E39" w:rsidRDefault="00B14693" w:rsidP="00B14693">
            <w:pPr>
              <w:pStyle w:val="ZPpregtevilke"/>
              <w:rPr>
                <w:color w:val="4F81BD" w:themeColor="accent1"/>
              </w:rPr>
            </w:pPr>
            <w:r w:rsidRPr="00387D0B">
              <w:t>545</w:t>
            </w:r>
          </w:p>
        </w:tc>
        <w:tc>
          <w:tcPr>
            <w:tcW w:w="814" w:type="dxa"/>
            <w:tcBorders>
              <w:top w:val="nil"/>
              <w:bottom w:val="single" w:sz="12" w:space="0" w:color="008000"/>
            </w:tcBorders>
            <w:shd w:val="clear" w:color="auto" w:fill="auto"/>
            <w:vAlign w:val="bottom"/>
          </w:tcPr>
          <w:p w14:paraId="0E70889B" w14:textId="4FE8160E" w:rsidR="00B14693" w:rsidRPr="00893E39" w:rsidRDefault="00B14693" w:rsidP="00B14693">
            <w:pPr>
              <w:pStyle w:val="ZPpregtevilke"/>
              <w:rPr>
                <w:color w:val="4F81BD" w:themeColor="accent1"/>
              </w:rPr>
            </w:pPr>
            <w:r w:rsidRPr="00387D0B">
              <w:t>849</w:t>
            </w:r>
          </w:p>
        </w:tc>
        <w:tc>
          <w:tcPr>
            <w:tcW w:w="813" w:type="dxa"/>
            <w:tcBorders>
              <w:top w:val="nil"/>
              <w:bottom w:val="single" w:sz="12" w:space="0" w:color="008000"/>
            </w:tcBorders>
            <w:shd w:val="clear" w:color="auto" w:fill="auto"/>
            <w:vAlign w:val="bottom"/>
          </w:tcPr>
          <w:p w14:paraId="0E354C6C" w14:textId="2549B98F" w:rsidR="00B14693" w:rsidRPr="00893E39" w:rsidRDefault="00B14693" w:rsidP="00B14693">
            <w:pPr>
              <w:pStyle w:val="ZPpregtevilke"/>
              <w:rPr>
                <w:color w:val="4F81BD" w:themeColor="accent1"/>
              </w:rPr>
            </w:pPr>
            <w:r w:rsidRPr="00387D0B">
              <w:t>989</w:t>
            </w:r>
          </w:p>
        </w:tc>
        <w:tc>
          <w:tcPr>
            <w:tcW w:w="814" w:type="dxa"/>
            <w:tcBorders>
              <w:top w:val="nil"/>
              <w:bottom w:val="single" w:sz="12" w:space="0" w:color="008000"/>
            </w:tcBorders>
            <w:shd w:val="clear" w:color="auto" w:fill="auto"/>
            <w:vAlign w:val="bottom"/>
          </w:tcPr>
          <w:p w14:paraId="2DC181DC" w14:textId="45502935" w:rsidR="00B14693" w:rsidRPr="00893E39" w:rsidRDefault="00B14693" w:rsidP="00B14693">
            <w:pPr>
              <w:pStyle w:val="ZPpregtevilke"/>
              <w:rPr>
                <w:color w:val="4F81BD" w:themeColor="accent1"/>
              </w:rPr>
            </w:pPr>
            <w:r w:rsidRPr="00387D0B">
              <w:t>1.166</w:t>
            </w:r>
          </w:p>
        </w:tc>
        <w:tc>
          <w:tcPr>
            <w:tcW w:w="814" w:type="dxa"/>
            <w:tcBorders>
              <w:top w:val="nil"/>
              <w:bottom w:val="single" w:sz="12" w:space="0" w:color="008000"/>
            </w:tcBorders>
            <w:shd w:val="clear" w:color="auto" w:fill="auto"/>
            <w:vAlign w:val="bottom"/>
          </w:tcPr>
          <w:p w14:paraId="739F985B" w14:textId="371B0FBB" w:rsidR="00B14693" w:rsidRPr="00893E39" w:rsidRDefault="00B14693" w:rsidP="00B14693">
            <w:pPr>
              <w:pStyle w:val="ZPpregtevilke"/>
              <w:rPr>
                <w:color w:val="4F81BD" w:themeColor="accent1"/>
              </w:rPr>
            </w:pPr>
            <w:r w:rsidRPr="00387D0B">
              <w:t>2.171</w:t>
            </w:r>
          </w:p>
        </w:tc>
        <w:tc>
          <w:tcPr>
            <w:tcW w:w="813" w:type="dxa"/>
            <w:tcBorders>
              <w:top w:val="nil"/>
              <w:bottom w:val="single" w:sz="12" w:space="0" w:color="008000"/>
            </w:tcBorders>
            <w:shd w:val="clear" w:color="auto" w:fill="auto"/>
            <w:vAlign w:val="bottom"/>
          </w:tcPr>
          <w:p w14:paraId="4CA4C72E" w14:textId="77C8BA9C" w:rsidR="00B14693" w:rsidRPr="00893E39" w:rsidRDefault="00B14693" w:rsidP="00B14693">
            <w:pPr>
              <w:pStyle w:val="ZPpregtevilke"/>
              <w:rPr>
                <w:color w:val="4F81BD" w:themeColor="accent1"/>
              </w:rPr>
            </w:pPr>
            <w:r w:rsidRPr="00387D0B">
              <w:rPr>
                <w:szCs w:val="16"/>
              </w:rPr>
              <w:t>1.254</w:t>
            </w:r>
          </w:p>
        </w:tc>
        <w:tc>
          <w:tcPr>
            <w:tcW w:w="814" w:type="dxa"/>
            <w:tcBorders>
              <w:top w:val="nil"/>
              <w:bottom w:val="single" w:sz="12" w:space="0" w:color="008000"/>
            </w:tcBorders>
            <w:shd w:val="clear" w:color="auto" w:fill="auto"/>
            <w:vAlign w:val="bottom"/>
          </w:tcPr>
          <w:p w14:paraId="687A0DBE" w14:textId="604C7BCF" w:rsidR="00B14693" w:rsidRPr="00893E39" w:rsidRDefault="00B14693" w:rsidP="00B14693">
            <w:pPr>
              <w:pStyle w:val="ZPpregtevilke"/>
              <w:rPr>
                <w:color w:val="4F81BD" w:themeColor="accent1"/>
              </w:rPr>
            </w:pPr>
            <w:r w:rsidRPr="00387D0B">
              <w:rPr>
                <w:szCs w:val="16"/>
              </w:rPr>
              <w:t>580</w:t>
            </w:r>
          </w:p>
        </w:tc>
        <w:tc>
          <w:tcPr>
            <w:tcW w:w="814" w:type="dxa"/>
            <w:tcBorders>
              <w:top w:val="nil"/>
              <w:bottom w:val="single" w:sz="12" w:space="0" w:color="008000"/>
            </w:tcBorders>
            <w:shd w:val="clear" w:color="auto" w:fill="auto"/>
            <w:vAlign w:val="bottom"/>
          </w:tcPr>
          <w:p w14:paraId="2D6E30A7" w14:textId="57C566D8" w:rsidR="00B14693" w:rsidRPr="00893E39" w:rsidRDefault="00B14693" w:rsidP="00B14693">
            <w:pPr>
              <w:pStyle w:val="ZPpregtevilke"/>
              <w:rPr>
                <w:color w:val="4F81BD" w:themeColor="accent1"/>
              </w:rPr>
            </w:pPr>
            <w:r w:rsidRPr="00387D0B">
              <w:rPr>
                <w:szCs w:val="16"/>
              </w:rPr>
              <w:t>671</w:t>
            </w:r>
          </w:p>
        </w:tc>
        <w:tc>
          <w:tcPr>
            <w:tcW w:w="857" w:type="dxa"/>
            <w:tcBorders>
              <w:top w:val="nil"/>
              <w:bottom w:val="single" w:sz="12" w:space="0" w:color="008000"/>
            </w:tcBorders>
            <w:vAlign w:val="bottom"/>
          </w:tcPr>
          <w:p w14:paraId="774D4F74" w14:textId="7149548F" w:rsidR="00B14693" w:rsidRPr="00893E39" w:rsidRDefault="00B14693" w:rsidP="00B14693">
            <w:pPr>
              <w:pStyle w:val="ZPpregtevilke"/>
              <w:rPr>
                <w:color w:val="4F81BD" w:themeColor="accent1"/>
              </w:rPr>
            </w:pPr>
            <w:r w:rsidRPr="00387D0B">
              <w:t>897</w:t>
            </w:r>
          </w:p>
        </w:tc>
        <w:tc>
          <w:tcPr>
            <w:tcW w:w="857" w:type="dxa"/>
            <w:tcBorders>
              <w:top w:val="nil"/>
              <w:bottom w:val="single" w:sz="12" w:space="0" w:color="008000"/>
            </w:tcBorders>
          </w:tcPr>
          <w:p w14:paraId="6BEE1EB5" w14:textId="5188B60E" w:rsidR="00B14693" w:rsidRPr="00893E39" w:rsidRDefault="00B14693" w:rsidP="00B14693">
            <w:pPr>
              <w:pStyle w:val="ZPpregtevilke"/>
              <w:rPr>
                <w:color w:val="4F81BD" w:themeColor="accent1"/>
              </w:rPr>
            </w:pPr>
            <w:r w:rsidRPr="00387D0B">
              <w:t>877</w:t>
            </w:r>
          </w:p>
        </w:tc>
        <w:tc>
          <w:tcPr>
            <w:tcW w:w="857" w:type="dxa"/>
            <w:tcBorders>
              <w:top w:val="nil"/>
              <w:bottom w:val="single" w:sz="12" w:space="0" w:color="008000"/>
            </w:tcBorders>
          </w:tcPr>
          <w:p w14:paraId="291CF27A" w14:textId="674A22B8" w:rsidR="00B14693" w:rsidRPr="00893E39" w:rsidRDefault="00B14693" w:rsidP="00B14693">
            <w:pPr>
              <w:pStyle w:val="ZPpregtevilke"/>
              <w:rPr>
                <w:color w:val="4F81BD" w:themeColor="accent1"/>
              </w:rPr>
            </w:pPr>
            <w:r w:rsidRPr="00387D0B">
              <w:t>97,8</w:t>
            </w:r>
          </w:p>
        </w:tc>
      </w:tr>
    </w:tbl>
    <w:p w14:paraId="15C21814" w14:textId="67A25FC7" w:rsidR="0014263A" w:rsidRPr="00E534F3" w:rsidRDefault="00947021" w:rsidP="0014263A">
      <w:pPr>
        <w:pStyle w:val="ZPpodnapis"/>
        <w:spacing w:before="40"/>
      </w:pPr>
      <w:r w:rsidRPr="00E534F3">
        <w:t>Vir: SURS</w:t>
      </w:r>
      <w:r w:rsidR="00D15A45" w:rsidRPr="00E534F3">
        <w:t>, preračuni KIS</w:t>
      </w:r>
    </w:p>
    <w:p w14:paraId="0E853FC4" w14:textId="77777777" w:rsidR="0014263A" w:rsidRPr="00893E39" w:rsidRDefault="0014263A" w:rsidP="0014263A">
      <w:pPr>
        <w:pStyle w:val="ZPtekst"/>
        <w:rPr>
          <w:color w:val="4F81BD" w:themeColor="accent1"/>
        </w:rPr>
        <w:sectPr w:rsidR="0014263A" w:rsidRPr="00893E39" w:rsidSect="00282A0D">
          <w:pgSz w:w="16840" w:h="11907" w:orient="landscape" w:code="9"/>
          <w:pgMar w:top="1077" w:right="1418" w:bottom="720" w:left="1418" w:header="567" w:footer="567" w:gutter="0"/>
          <w:cols w:space="708"/>
          <w:docGrid w:linePitch="360"/>
        </w:sectPr>
      </w:pPr>
    </w:p>
    <w:p w14:paraId="7DE54883" w14:textId="2553CD69" w:rsidR="00947021" w:rsidRPr="00E534F3" w:rsidRDefault="00947021" w:rsidP="00535805">
      <w:pPr>
        <w:pStyle w:val="Naslov3"/>
      </w:pPr>
      <w:bookmarkStart w:id="107" w:name="_Toc171748975"/>
      <w:bookmarkStart w:id="108" w:name="_Toc200179415"/>
      <w:bookmarkStart w:id="109" w:name="_Toc295059190"/>
      <w:bookmarkStart w:id="110" w:name="_Toc458751154"/>
      <w:bookmarkStart w:id="111" w:name="_Toc49438886"/>
      <w:r w:rsidRPr="00E534F3">
        <w:lastRenderedPageBreak/>
        <w:t>Pridelava žita za seme</w:t>
      </w:r>
      <w:bookmarkEnd w:id="107"/>
      <w:bookmarkEnd w:id="108"/>
      <w:bookmarkEnd w:id="109"/>
      <w:bookmarkEnd w:id="110"/>
      <w:bookmarkEnd w:id="111"/>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22"/>
        <w:gridCol w:w="820"/>
        <w:gridCol w:w="820"/>
        <w:gridCol w:w="821"/>
        <w:gridCol w:w="821"/>
        <w:gridCol w:w="820"/>
        <w:gridCol w:w="821"/>
        <w:gridCol w:w="820"/>
        <w:gridCol w:w="819"/>
        <w:gridCol w:w="820"/>
        <w:gridCol w:w="820"/>
        <w:gridCol w:w="820"/>
        <w:gridCol w:w="820"/>
        <w:gridCol w:w="820"/>
        <w:gridCol w:w="820"/>
      </w:tblGrid>
      <w:tr w:rsidR="00E534F3" w:rsidRPr="004568DB" w14:paraId="38AA8A74" w14:textId="77777777" w:rsidTr="00E534F3">
        <w:trPr>
          <w:trHeight w:val="227"/>
          <w:jc w:val="center"/>
        </w:trPr>
        <w:tc>
          <w:tcPr>
            <w:tcW w:w="2522" w:type="dxa"/>
            <w:tcBorders>
              <w:bottom w:val="single" w:sz="6" w:space="0" w:color="008000"/>
            </w:tcBorders>
            <w:shd w:val="clear" w:color="auto" w:fill="auto"/>
            <w:vAlign w:val="center"/>
          </w:tcPr>
          <w:p w14:paraId="3D5B104B" w14:textId="77777777" w:rsidR="00E534F3" w:rsidRPr="004568DB" w:rsidRDefault="00E534F3" w:rsidP="00E534F3">
            <w:pPr>
              <w:pStyle w:val="ZPpregglava"/>
            </w:pPr>
          </w:p>
        </w:tc>
        <w:tc>
          <w:tcPr>
            <w:tcW w:w="820" w:type="dxa"/>
            <w:tcBorders>
              <w:bottom w:val="single" w:sz="6" w:space="0" w:color="008000"/>
            </w:tcBorders>
            <w:shd w:val="clear" w:color="auto" w:fill="auto"/>
            <w:vAlign w:val="center"/>
          </w:tcPr>
          <w:p w14:paraId="698CD028" w14:textId="77777777" w:rsidR="00E534F3" w:rsidRPr="004568DB" w:rsidRDefault="00E534F3" w:rsidP="00E534F3">
            <w:pPr>
              <w:pStyle w:val="ZPpregglava"/>
            </w:pPr>
            <w:r w:rsidRPr="004568DB">
              <w:t>2007</w:t>
            </w:r>
          </w:p>
        </w:tc>
        <w:tc>
          <w:tcPr>
            <w:tcW w:w="820" w:type="dxa"/>
            <w:tcBorders>
              <w:bottom w:val="single" w:sz="6" w:space="0" w:color="008000"/>
            </w:tcBorders>
            <w:shd w:val="clear" w:color="auto" w:fill="auto"/>
            <w:vAlign w:val="center"/>
          </w:tcPr>
          <w:p w14:paraId="5A1A703D" w14:textId="77777777" w:rsidR="00E534F3" w:rsidRPr="004568DB" w:rsidRDefault="00E534F3" w:rsidP="00E534F3">
            <w:pPr>
              <w:pStyle w:val="ZPpregglava"/>
            </w:pPr>
            <w:r w:rsidRPr="004568DB">
              <w:t>2008</w:t>
            </w:r>
          </w:p>
        </w:tc>
        <w:tc>
          <w:tcPr>
            <w:tcW w:w="821" w:type="dxa"/>
            <w:tcBorders>
              <w:bottom w:val="single" w:sz="6" w:space="0" w:color="008000"/>
            </w:tcBorders>
            <w:shd w:val="clear" w:color="auto" w:fill="auto"/>
            <w:vAlign w:val="center"/>
          </w:tcPr>
          <w:p w14:paraId="4350A89B" w14:textId="77777777" w:rsidR="00E534F3" w:rsidRPr="004568DB" w:rsidRDefault="00E534F3" w:rsidP="00E534F3">
            <w:pPr>
              <w:pStyle w:val="ZPpregglava"/>
            </w:pPr>
            <w:r w:rsidRPr="004568DB">
              <w:t>2009</w:t>
            </w:r>
          </w:p>
        </w:tc>
        <w:tc>
          <w:tcPr>
            <w:tcW w:w="821" w:type="dxa"/>
            <w:tcBorders>
              <w:bottom w:val="single" w:sz="6" w:space="0" w:color="008000"/>
            </w:tcBorders>
            <w:shd w:val="clear" w:color="auto" w:fill="auto"/>
            <w:vAlign w:val="center"/>
          </w:tcPr>
          <w:p w14:paraId="086110FD" w14:textId="77777777" w:rsidR="00E534F3" w:rsidRPr="004568DB" w:rsidRDefault="00E534F3" w:rsidP="00E534F3">
            <w:pPr>
              <w:pStyle w:val="ZPpregglava"/>
            </w:pPr>
            <w:r w:rsidRPr="004568DB">
              <w:t>2010</w:t>
            </w:r>
          </w:p>
        </w:tc>
        <w:tc>
          <w:tcPr>
            <w:tcW w:w="820" w:type="dxa"/>
            <w:tcBorders>
              <w:bottom w:val="single" w:sz="6" w:space="0" w:color="008000"/>
            </w:tcBorders>
            <w:shd w:val="clear" w:color="auto" w:fill="auto"/>
            <w:vAlign w:val="center"/>
          </w:tcPr>
          <w:p w14:paraId="0ED562C0" w14:textId="77777777" w:rsidR="00E534F3" w:rsidRPr="004568DB" w:rsidRDefault="00E534F3" w:rsidP="00E534F3">
            <w:pPr>
              <w:pStyle w:val="ZPpregglava"/>
            </w:pPr>
            <w:r w:rsidRPr="004568DB">
              <w:t>2011</w:t>
            </w:r>
          </w:p>
        </w:tc>
        <w:tc>
          <w:tcPr>
            <w:tcW w:w="821" w:type="dxa"/>
            <w:tcBorders>
              <w:bottom w:val="single" w:sz="6" w:space="0" w:color="008000"/>
            </w:tcBorders>
            <w:shd w:val="clear" w:color="auto" w:fill="auto"/>
            <w:vAlign w:val="center"/>
          </w:tcPr>
          <w:p w14:paraId="2B3A1301" w14:textId="77777777" w:rsidR="00E534F3" w:rsidRPr="004568DB" w:rsidRDefault="00E534F3" w:rsidP="00E534F3">
            <w:pPr>
              <w:pStyle w:val="ZPpregglava"/>
            </w:pPr>
            <w:r w:rsidRPr="004568DB">
              <w:t>2012</w:t>
            </w:r>
          </w:p>
        </w:tc>
        <w:tc>
          <w:tcPr>
            <w:tcW w:w="820" w:type="dxa"/>
            <w:tcBorders>
              <w:bottom w:val="single" w:sz="6" w:space="0" w:color="008000"/>
            </w:tcBorders>
            <w:shd w:val="clear" w:color="auto" w:fill="auto"/>
            <w:vAlign w:val="center"/>
          </w:tcPr>
          <w:p w14:paraId="6DF7CA21" w14:textId="77777777" w:rsidR="00E534F3" w:rsidRPr="004568DB" w:rsidRDefault="00E534F3" w:rsidP="00E534F3">
            <w:pPr>
              <w:pStyle w:val="ZPpregglava"/>
            </w:pPr>
            <w:r w:rsidRPr="004568DB">
              <w:t>2013</w:t>
            </w:r>
          </w:p>
        </w:tc>
        <w:tc>
          <w:tcPr>
            <w:tcW w:w="819" w:type="dxa"/>
            <w:tcBorders>
              <w:bottom w:val="single" w:sz="6" w:space="0" w:color="008000"/>
            </w:tcBorders>
            <w:shd w:val="clear" w:color="auto" w:fill="auto"/>
            <w:vAlign w:val="center"/>
          </w:tcPr>
          <w:p w14:paraId="561239BD" w14:textId="77777777" w:rsidR="00E534F3" w:rsidRPr="004568DB" w:rsidRDefault="00E534F3" w:rsidP="00E534F3">
            <w:pPr>
              <w:pStyle w:val="ZPpregglava"/>
            </w:pPr>
            <w:r w:rsidRPr="004568DB">
              <w:t>2014</w:t>
            </w:r>
          </w:p>
        </w:tc>
        <w:tc>
          <w:tcPr>
            <w:tcW w:w="820" w:type="dxa"/>
            <w:tcBorders>
              <w:bottom w:val="single" w:sz="6" w:space="0" w:color="008000"/>
            </w:tcBorders>
            <w:shd w:val="clear" w:color="auto" w:fill="auto"/>
            <w:vAlign w:val="center"/>
          </w:tcPr>
          <w:p w14:paraId="143DFB47" w14:textId="77777777" w:rsidR="00E534F3" w:rsidRPr="004568DB" w:rsidRDefault="00E534F3" w:rsidP="00E534F3">
            <w:pPr>
              <w:pStyle w:val="ZPpregglava"/>
            </w:pPr>
            <w:r w:rsidRPr="004568DB">
              <w:t>2015</w:t>
            </w:r>
          </w:p>
        </w:tc>
        <w:tc>
          <w:tcPr>
            <w:tcW w:w="820" w:type="dxa"/>
            <w:tcBorders>
              <w:bottom w:val="single" w:sz="6" w:space="0" w:color="008000"/>
            </w:tcBorders>
            <w:shd w:val="clear" w:color="auto" w:fill="auto"/>
            <w:vAlign w:val="center"/>
          </w:tcPr>
          <w:p w14:paraId="28DD90AF" w14:textId="77777777" w:rsidR="00E534F3" w:rsidRPr="004568DB" w:rsidRDefault="00E534F3" w:rsidP="00E534F3">
            <w:pPr>
              <w:pStyle w:val="ZPpregglava"/>
            </w:pPr>
            <w:r w:rsidRPr="004568DB">
              <w:t>2016</w:t>
            </w:r>
          </w:p>
        </w:tc>
        <w:tc>
          <w:tcPr>
            <w:tcW w:w="820" w:type="dxa"/>
            <w:tcBorders>
              <w:bottom w:val="single" w:sz="6" w:space="0" w:color="008000"/>
            </w:tcBorders>
            <w:shd w:val="clear" w:color="auto" w:fill="auto"/>
            <w:vAlign w:val="center"/>
          </w:tcPr>
          <w:p w14:paraId="570464C3" w14:textId="77777777" w:rsidR="00E534F3" w:rsidRPr="004568DB" w:rsidRDefault="00E534F3" w:rsidP="00E534F3">
            <w:pPr>
              <w:pStyle w:val="ZPpregglava"/>
            </w:pPr>
            <w:r w:rsidRPr="004568DB">
              <w:t>2017</w:t>
            </w:r>
          </w:p>
        </w:tc>
        <w:tc>
          <w:tcPr>
            <w:tcW w:w="820" w:type="dxa"/>
            <w:tcBorders>
              <w:bottom w:val="single" w:sz="6" w:space="0" w:color="008000"/>
            </w:tcBorders>
            <w:vAlign w:val="center"/>
          </w:tcPr>
          <w:p w14:paraId="5E9A68DA" w14:textId="77777777" w:rsidR="00E534F3" w:rsidRPr="004568DB" w:rsidRDefault="00E534F3" w:rsidP="00E534F3">
            <w:pPr>
              <w:pStyle w:val="ZPpregglava"/>
            </w:pPr>
            <w:r w:rsidRPr="004568DB">
              <w:t>2018</w:t>
            </w:r>
          </w:p>
        </w:tc>
        <w:tc>
          <w:tcPr>
            <w:tcW w:w="820" w:type="dxa"/>
            <w:tcBorders>
              <w:bottom w:val="single" w:sz="6" w:space="0" w:color="008000"/>
            </w:tcBorders>
            <w:vAlign w:val="center"/>
          </w:tcPr>
          <w:p w14:paraId="64B54F21" w14:textId="77777777" w:rsidR="00E534F3" w:rsidRPr="004568DB" w:rsidRDefault="00E534F3" w:rsidP="00E534F3">
            <w:pPr>
              <w:pStyle w:val="ZPpregglava"/>
            </w:pPr>
            <w:r w:rsidRPr="004568DB">
              <w:t>2019</w:t>
            </w:r>
          </w:p>
        </w:tc>
        <w:tc>
          <w:tcPr>
            <w:tcW w:w="820" w:type="dxa"/>
            <w:tcBorders>
              <w:bottom w:val="single" w:sz="6" w:space="0" w:color="008000"/>
            </w:tcBorders>
            <w:vAlign w:val="center"/>
          </w:tcPr>
          <w:p w14:paraId="1AA9A053" w14:textId="77777777" w:rsidR="00E534F3" w:rsidRPr="004568DB" w:rsidRDefault="00E534F3" w:rsidP="00E534F3">
            <w:pPr>
              <w:pStyle w:val="ZPpregglava"/>
            </w:pPr>
            <w:r w:rsidRPr="004568DB">
              <w:t>Indeks</w:t>
            </w:r>
          </w:p>
          <w:p w14:paraId="787842E0" w14:textId="77777777" w:rsidR="00E534F3" w:rsidRPr="004568DB" w:rsidRDefault="00E534F3" w:rsidP="00E534F3">
            <w:pPr>
              <w:pStyle w:val="ZPpregglava"/>
            </w:pPr>
            <w:r w:rsidRPr="004568DB">
              <w:t>2019/18</w:t>
            </w:r>
          </w:p>
        </w:tc>
      </w:tr>
      <w:tr w:rsidR="00E534F3" w:rsidRPr="004568DB" w14:paraId="0ADC0CF6" w14:textId="77777777" w:rsidTr="00E534F3">
        <w:trPr>
          <w:trHeight w:val="170"/>
          <w:jc w:val="center"/>
        </w:trPr>
        <w:tc>
          <w:tcPr>
            <w:tcW w:w="2522" w:type="dxa"/>
            <w:tcBorders>
              <w:top w:val="single" w:sz="6" w:space="0" w:color="008000"/>
              <w:bottom w:val="nil"/>
            </w:tcBorders>
            <w:shd w:val="clear" w:color="auto" w:fill="CCCCCC"/>
            <w:vAlign w:val="bottom"/>
          </w:tcPr>
          <w:p w14:paraId="018E6062" w14:textId="77777777" w:rsidR="00E534F3" w:rsidRPr="004568DB" w:rsidRDefault="00E534F3" w:rsidP="00E534F3">
            <w:pPr>
              <w:pStyle w:val="ZPpregtekst"/>
              <w:rPr>
                <w:b/>
              </w:rPr>
            </w:pPr>
            <w:r w:rsidRPr="004568DB">
              <w:rPr>
                <w:b/>
              </w:rPr>
              <w:t>POTRJENA POVRŠINA (ha)</w:t>
            </w:r>
          </w:p>
        </w:tc>
        <w:tc>
          <w:tcPr>
            <w:tcW w:w="820" w:type="dxa"/>
            <w:tcBorders>
              <w:top w:val="single" w:sz="6" w:space="0" w:color="008000"/>
              <w:bottom w:val="nil"/>
            </w:tcBorders>
            <w:shd w:val="clear" w:color="auto" w:fill="CCCCCC"/>
            <w:vAlign w:val="bottom"/>
          </w:tcPr>
          <w:p w14:paraId="4E1433B7"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7810E273" w14:textId="77777777" w:rsidR="00E534F3" w:rsidRPr="004568DB" w:rsidRDefault="00E534F3" w:rsidP="00E534F3">
            <w:pPr>
              <w:pStyle w:val="ZPpregtevilke"/>
              <w:rPr>
                <w:b/>
              </w:rPr>
            </w:pPr>
          </w:p>
        </w:tc>
        <w:tc>
          <w:tcPr>
            <w:tcW w:w="821" w:type="dxa"/>
            <w:tcBorders>
              <w:top w:val="single" w:sz="6" w:space="0" w:color="008000"/>
              <w:bottom w:val="nil"/>
            </w:tcBorders>
            <w:shd w:val="clear" w:color="auto" w:fill="CCCCCC"/>
            <w:vAlign w:val="bottom"/>
          </w:tcPr>
          <w:p w14:paraId="3ACC3B75" w14:textId="77777777" w:rsidR="00E534F3" w:rsidRPr="004568DB" w:rsidRDefault="00E534F3" w:rsidP="00E534F3">
            <w:pPr>
              <w:pStyle w:val="ZPpregtevilke"/>
              <w:rPr>
                <w:b/>
              </w:rPr>
            </w:pPr>
          </w:p>
        </w:tc>
        <w:tc>
          <w:tcPr>
            <w:tcW w:w="821" w:type="dxa"/>
            <w:tcBorders>
              <w:top w:val="single" w:sz="6" w:space="0" w:color="008000"/>
              <w:bottom w:val="nil"/>
            </w:tcBorders>
            <w:shd w:val="clear" w:color="auto" w:fill="CCCCCC"/>
            <w:vAlign w:val="bottom"/>
          </w:tcPr>
          <w:p w14:paraId="4811BDB6" w14:textId="77777777" w:rsidR="00E534F3" w:rsidRPr="004568DB" w:rsidRDefault="00E534F3" w:rsidP="00E534F3">
            <w:pPr>
              <w:pStyle w:val="ZPpregtevilke"/>
              <w:rPr>
                <w:b/>
                <w:highlight w:val="yellow"/>
              </w:rPr>
            </w:pPr>
          </w:p>
        </w:tc>
        <w:tc>
          <w:tcPr>
            <w:tcW w:w="820" w:type="dxa"/>
            <w:tcBorders>
              <w:top w:val="single" w:sz="6" w:space="0" w:color="008000"/>
              <w:bottom w:val="nil"/>
            </w:tcBorders>
            <w:shd w:val="clear" w:color="auto" w:fill="CCCCCC"/>
            <w:vAlign w:val="bottom"/>
          </w:tcPr>
          <w:p w14:paraId="6BA7D086" w14:textId="77777777" w:rsidR="00E534F3" w:rsidRPr="004568DB" w:rsidRDefault="00E534F3" w:rsidP="00E534F3">
            <w:pPr>
              <w:pStyle w:val="ZPpregtevilke"/>
              <w:rPr>
                <w:b/>
              </w:rPr>
            </w:pPr>
          </w:p>
        </w:tc>
        <w:tc>
          <w:tcPr>
            <w:tcW w:w="821" w:type="dxa"/>
            <w:tcBorders>
              <w:top w:val="single" w:sz="6" w:space="0" w:color="008000"/>
              <w:bottom w:val="nil"/>
            </w:tcBorders>
            <w:shd w:val="clear" w:color="auto" w:fill="CCCCCC"/>
            <w:vAlign w:val="bottom"/>
          </w:tcPr>
          <w:p w14:paraId="1FF7839E"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7580FD44" w14:textId="77777777" w:rsidR="00E534F3" w:rsidRPr="004568DB" w:rsidRDefault="00E534F3" w:rsidP="00E534F3">
            <w:pPr>
              <w:pStyle w:val="ZPpregtevilke"/>
              <w:rPr>
                <w:b/>
              </w:rPr>
            </w:pPr>
          </w:p>
        </w:tc>
        <w:tc>
          <w:tcPr>
            <w:tcW w:w="819" w:type="dxa"/>
            <w:tcBorders>
              <w:top w:val="single" w:sz="6" w:space="0" w:color="008000"/>
              <w:bottom w:val="nil"/>
            </w:tcBorders>
            <w:shd w:val="clear" w:color="auto" w:fill="CCCCCC"/>
            <w:vAlign w:val="bottom"/>
          </w:tcPr>
          <w:p w14:paraId="708114BC"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23055407"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1E756165"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182612CC"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07ABCAF1"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6495472E" w14:textId="77777777" w:rsidR="00E534F3" w:rsidRPr="004568DB" w:rsidRDefault="00E534F3" w:rsidP="00E534F3">
            <w:pPr>
              <w:pStyle w:val="ZPpregtevilke"/>
              <w:rPr>
                <w:b/>
              </w:rPr>
            </w:pPr>
          </w:p>
        </w:tc>
        <w:tc>
          <w:tcPr>
            <w:tcW w:w="820" w:type="dxa"/>
            <w:tcBorders>
              <w:top w:val="single" w:sz="6" w:space="0" w:color="008000"/>
              <w:bottom w:val="nil"/>
            </w:tcBorders>
            <w:shd w:val="clear" w:color="auto" w:fill="CCCCCC"/>
            <w:vAlign w:val="bottom"/>
          </w:tcPr>
          <w:p w14:paraId="4DD8A26D" w14:textId="77777777" w:rsidR="00E534F3" w:rsidRPr="004568DB" w:rsidRDefault="00E534F3" w:rsidP="00E534F3">
            <w:pPr>
              <w:pStyle w:val="ZPpregtevilke"/>
              <w:rPr>
                <w:b/>
              </w:rPr>
            </w:pPr>
          </w:p>
        </w:tc>
      </w:tr>
      <w:tr w:rsidR="00E534F3" w:rsidRPr="004568DB" w14:paraId="6D72355D" w14:textId="77777777" w:rsidTr="00E534F3">
        <w:trPr>
          <w:trHeight w:val="170"/>
          <w:jc w:val="center"/>
        </w:trPr>
        <w:tc>
          <w:tcPr>
            <w:tcW w:w="2522" w:type="dxa"/>
            <w:tcBorders>
              <w:top w:val="nil"/>
            </w:tcBorders>
            <w:shd w:val="clear" w:color="auto" w:fill="auto"/>
            <w:vAlign w:val="bottom"/>
          </w:tcPr>
          <w:p w14:paraId="36E9F948" w14:textId="77777777" w:rsidR="00E534F3" w:rsidRPr="004568DB" w:rsidRDefault="00E534F3" w:rsidP="00E534F3">
            <w:pPr>
              <w:pStyle w:val="ZPpregtekst"/>
              <w:rPr>
                <w:b/>
              </w:rPr>
            </w:pPr>
            <w:r w:rsidRPr="004568DB">
              <w:rPr>
                <w:b/>
              </w:rPr>
              <w:t>Žito skupaj</w:t>
            </w:r>
          </w:p>
        </w:tc>
        <w:tc>
          <w:tcPr>
            <w:tcW w:w="820" w:type="dxa"/>
            <w:tcBorders>
              <w:top w:val="nil"/>
            </w:tcBorders>
            <w:shd w:val="clear" w:color="auto" w:fill="auto"/>
            <w:vAlign w:val="bottom"/>
          </w:tcPr>
          <w:p w14:paraId="490D16AC" w14:textId="77777777" w:rsidR="00E534F3" w:rsidRPr="004568DB" w:rsidRDefault="00E534F3" w:rsidP="00E534F3">
            <w:pPr>
              <w:pStyle w:val="ZPpregtevilke"/>
              <w:rPr>
                <w:b/>
                <w:szCs w:val="16"/>
              </w:rPr>
            </w:pPr>
            <w:r w:rsidRPr="004568DB">
              <w:rPr>
                <w:b/>
                <w:szCs w:val="16"/>
              </w:rPr>
              <w:t>1.685</w:t>
            </w:r>
          </w:p>
        </w:tc>
        <w:tc>
          <w:tcPr>
            <w:tcW w:w="820" w:type="dxa"/>
            <w:tcBorders>
              <w:top w:val="nil"/>
            </w:tcBorders>
            <w:shd w:val="clear" w:color="auto" w:fill="auto"/>
            <w:vAlign w:val="bottom"/>
          </w:tcPr>
          <w:p w14:paraId="162BA452" w14:textId="77777777" w:rsidR="00E534F3" w:rsidRPr="004568DB" w:rsidRDefault="00E534F3" w:rsidP="00E534F3">
            <w:pPr>
              <w:pStyle w:val="ZPpregtevilke"/>
              <w:rPr>
                <w:b/>
                <w:szCs w:val="16"/>
              </w:rPr>
            </w:pPr>
            <w:r w:rsidRPr="004568DB">
              <w:rPr>
                <w:b/>
                <w:szCs w:val="16"/>
              </w:rPr>
              <w:t>1.743</w:t>
            </w:r>
          </w:p>
        </w:tc>
        <w:tc>
          <w:tcPr>
            <w:tcW w:w="821" w:type="dxa"/>
            <w:tcBorders>
              <w:top w:val="nil"/>
            </w:tcBorders>
            <w:shd w:val="clear" w:color="auto" w:fill="auto"/>
            <w:vAlign w:val="bottom"/>
          </w:tcPr>
          <w:p w14:paraId="234B9D7B" w14:textId="77777777" w:rsidR="00E534F3" w:rsidRPr="004568DB" w:rsidRDefault="00E534F3" w:rsidP="00E534F3">
            <w:pPr>
              <w:pStyle w:val="ZPpregtevilke"/>
              <w:rPr>
                <w:b/>
                <w:szCs w:val="16"/>
              </w:rPr>
            </w:pPr>
            <w:r w:rsidRPr="004568DB">
              <w:rPr>
                <w:b/>
                <w:szCs w:val="16"/>
              </w:rPr>
              <w:t>1.704</w:t>
            </w:r>
          </w:p>
        </w:tc>
        <w:tc>
          <w:tcPr>
            <w:tcW w:w="821" w:type="dxa"/>
            <w:tcBorders>
              <w:top w:val="nil"/>
            </w:tcBorders>
            <w:shd w:val="clear" w:color="auto" w:fill="auto"/>
            <w:vAlign w:val="bottom"/>
          </w:tcPr>
          <w:p w14:paraId="26E53A4C" w14:textId="77777777" w:rsidR="00E534F3" w:rsidRPr="004568DB" w:rsidRDefault="00E534F3" w:rsidP="00E534F3">
            <w:pPr>
              <w:pStyle w:val="ZPpregtevilke"/>
              <w:rPr>
                <w:b/>
                <w:szCs w:val="16"/>
              </w:rPr>
            </w:pPr>
            <w:r w:rsidRPr="004568DB">
              <w:rPr>
                <w:b/>
                <w:szCs w:val="16"/>
              </w:rPr>
              <w:t>1.321</w:t>
            </w:r>
          </w:p>
        </w:tc>
        <w:tc>
          <w:tcPr>
            <w:tcW w:w="820" w:type="dxa"/>
            <w:tcBorders>
              <w:top w:val="nil"/>
            </w:tcBorders>
            <w:shd w:val="clear" w:color="auto" w:fill="auto"/>
            <w:vAlign w:val="bottom"/>
          </w:tcPr>
          <w:p w14:paraId="42FA3B71" w14:textId="77777777" w:rsidR="00E534F3" w:rsidRPr="004568DB" w:rsidRDefault="00E534F3" w:rsidP="00E534F3">
            <w:pPr>
              <w:pStyle w:val="ZPpregtevilke"/>
              <w:rPr>
                <w:b/>
                <w:szCs w:val="16"/>
              </w:rPr>
            </w:pPr>
            <w:r w:rsidRPr="004568DB">
              <w:rPr>
                <w:b/>
                <w:bCs/>
                <w:szCs w:val="16"/>
              </w:rPr>
              <w:t>1.410</w:t>
            </w:r>
          </w:p>
        </w:tc>
        <w:tc>
          <w:tcPr>
            <w:tcW w:w="821" w:type="dxa"/>
            <w:tcBorders>
              <w:top w:val="nil"/>
            </w:tcBorders>
            <w:shd w:val="clear" w:color="auto" w:fill="auto"/>
            <w:vAlign w:val="bottom"/>
          </w:tcPr>
          <w:p w14:paraId="14C742FB" w14:textId="77777777" w:rsidR="00E534F3" w:rsidRPr="004568DB" w:rsidRDefault="00E534F3" w:rsidP="00E534F3">
            <w:pPr>
              <w:pStyle w:val="ZPpregtevilke"/>
              <w:rPr>
                <w:b/>
                <w:szCs w:val="16"/>
              </w:rPr>
            </w:pPr>
            <w:r w:rsidRPr="004568DB">
              <w:rPr>
                <w:b/>
                <w:bCs/>
                <w:szCs w:val="16"/>
              </w:rPr>
              <w:t>1.335</w:t>
            </w:r>
          </w:p>
        </w:tc>
        <w:tc>
          <w:tcPr>
            <w:tcW w:w="820" w:type="dxa"/>
            <w:tcBorders>
              <w:top w:val="nil"/>
            </w:tcBorders>
            <w:shd w:val="clear" w:color="auto" w:fill="auto"/>
            <w:vAlign w:val="bottom"/>
          </w:tcPr>
          <w:p w14:paraId="3B61645C" w14:textId="77777777" w:rsidR="00E534F3" w:rsidRPr="004568DB" w:rsidRDefault="00E534F3" w:rsidP="00E534F3">
            <w:pPr>
              <w:pStyle w:val="ZPpregtevilke"/>
              <w:rPr>
                <w:b/>
                <w:szCs w:val="16"/>
              </w:rPr>
            </w:pPr>
            <w:r w:rsidRPr="004568DB">
              <w:rPr>
                <w:b/>
                <w:bCs/>
                <w:szCs w:val="16"/>
              </w:rPr>
              <w:t>1.177</w:t>
            </w:r>
          </w:p>
        </w:tc>
        <w:tc>
          <w:tcPr>
            <w:tcW w:w="819" w:type="dxa"/>
            <w:tcBorders>
              <w:top w:val="nil"/>
            </w:tcBorders>
            <w:shd w:val="clear" w:color="auto" w:fill="auto"/>
            <w:vAlign w:val="bottom"/>
          </w:tcPr>
          <w:p w14:paraId="2253FAB6" w14:textId="77777777" w:rsidR="00E534F3" w:rsidRPr="004568DB" w:rsidRDefault="00E534F3" w:rsidP="00E534F3">
            <w:pPr>
              <w:pStyle w:val="ZPpregtevilke"/>
              <w:rPr>
                <w:b/>
                <w:szCs w:val="16"/>
              </w:rPr>
            </w:pPr>
            <w:r w:rsidRPr="004568DB">
              <w:rPr>
                <w:b/>
                <w:bCs/>
                <w:szCs w:val="16"/>
              </w:rPr>
              <w:t>1.131</w:t>
            </w:r>
          </w:p>
        </w:tc>
        <w:tc>
          <w:tcPr>
            <w:tcW w:w="820" w:type="dxa"/>
            <w:tcBorders>
              <w:top w:val="nil"/>
            </w:tcBorders>
            <w:shd w:val="clear" w:color="auto" w:fill="auto"/>
            <w:vAlign w:val="bottom"/>
          </w:tcPr>
          <w:p w14:paraId="0AC5D111" w14:textId="77777777" w:rsidR="00E534F3" w:rsidRPr="004568DB" w:rsidRDefault="00E534F3" w:rsidP="00E534F3">
            <w:pPr>
              <w:pStyle w:val="ZPpregtevilke"/>
              <w:rPr>
                <w:b/>
                <w:bCs/>
                <w:szCs w:val="16"/>
              </w:rPr>
            </w:pPr>
            <w:r w:rsidRPr="004568DB">
              <w:rPr>
                <w:b/>
              </w:rPr>
              <w:t>880</w:t>
            </w:r>
          </w:p>
        </w:tc>
        <w:tc>
          <w:tcPr>
            <w:tcW w:w="820" w:type="dxa"/>
            <w:tcBorders>
              <w:top w:val="nil"/>
            </w:tcBorders>
            <w:shd w:val="clear" w:color="auto" w:fill="auto"/>
            <w:vAlign w:val="bottom"/>
          </w:tcPr>
          <w:p w14:paraId="61F22E73" w14:textId="77777777" w:rsidR="00E534F3" w:rsidRPr="004568DB" w:rsidRDefault="00E534F3" w:rsidP="00E534F3">
            <w:pPr>
              <w:pStyle w:val="ZPpregtevilke"/>
              <w:rPr>
                <w:b/>
                <w:bCs/>
                <w:szCs w:val="16"/>
              </w:rPr>
            </w:pPr>
            <w:r w:rsidRPr="004568DB">
              <w:rPr>
                <w:b/>
              </w:rPr>
              <w:t>959</w:t>
            </w:r>
          </w:p>
        </w:tc>
        <w:tc>
          <w:tcPr>
            <w:tcW w:w="820" w:type="dxa"/>
            <w:tcBorders>
              <w:top w:val="nil"/>
            </w:tcBorders>
            <w:shd w:val="clear" w:color="auto" w:fill="auto"/>
            <w:vAlign w:val="bottom"/>
          </w:tcPr>
          <w:p w14:paraId="22ECD13D" w14:textId="77777777" w:rsidR="00E534F3" w:rsidRPr="004568DB" w:rsidRDefault="00E534F3" w:rsidP="00E534F3">
            <w:pPr>
              <w:pStyle w:val="ZPpregtevilke"/>
              <w:rPr>
                <w:b/>
                <w:bCs/>
                <w:szCs w:val="16"/>
              </w:rPr>
            </w:pPr>
            <w:r w:rsidRPr="004568DB">
              <w:rPr>
                <w:b/>
              </w:rPr>
              <w:t>788</w:t>
            </w:r>
          </w:p>
        </w:tc>
        <w:tc>
          <w:tcPr>
            <w:tcW w:w="820" w:type="dxa"/>
            <w:tcBorders>
              <w:top w:val="nil"/>
            </w:tcBorders>
            <w:vAlign w:val="bottom"/>
          </w:tcPr>
          <w:p w14:paraId="7223D45E" w14:textId="77777777" w:rsidR="00E534F3" w:rsidRPr="004568DB" w:rsidRDefault="00E534F3" w:rsidP="00E534F3">
            <w:pPr>
              <w:pStyle w:val="ZPpregtevilke"/>
              <w:rPr>
                <w:b/>
                <w:bCs/>
                <w:szCs w:val="16"/>
              </w:rPr>
            </w:pPr>
            <w:r w:rsidRPr="004568DB">
              <w:rPr>
                <w:b/>
              </w:rPr>
              <w:t>881</w:t>
            </w:r>
          </w:p>
        </w:tc>
        <w:tc>
          <w:tcPr>
            <w:tcW w:w="820" w:type="dxa"/>
            <w:tcBorders>
              <w:top w:val="nil"/>
            </w:tcBorders>
          </w:tcPr>
          <w:p w14:paraId="639717BA" w14:textId="77777777" w:rsidR="00E534F3" w:rsidRPr="004568DB" w:rsidRDefault="00E534F3" w:rsidP="00E534F3">
            <w:pPr>
              <w:pStyle w:val="ZPpregtevilke"/>
              <w:rPr>
                <w:b/>
                <w:bCs/>
                <w:szCs w:val="16"/>
              </w:rPr>
            </w:pPr>
            <w:r w:rsidRPr="004568DB">
              <w:rPr>
                <w:b/>
              </w:rPr>
              <w:t>924</w:t>
            </w:r>
          </w:p>
        </w:tc>
        <w:tc>
          <w:tcPr>
            <w:tcW w:w="820" w:type="dxa"/>
            <w:tcBorders>
              <w:top w:val="nil"/>
            </w:tcBorders>
          </w:tcPr>
          <w:p w14:paraId="367624E5" w14:textId="77777777" w:rsidR="00E534F3" w:rsidRPr="004568DB" w:rsidRDefault="00E534F3" w:rsidP="00E534F3">
            <w:pPr>
              <w:pStyle w:val="ZPpregtevilke"/>
              <w:rPr>
                <w:b/>
                <w:bCs/>
                <w:szCs w:val="16"/>
              </w:rPr>
            </w:pPr>
            <w:r w:rsidRPr="004568DB">
              <w:rPr>
                <w:b/>
              </w:rPr>
              <w:t>104,9</w:t>
            </w:r>
          </w:p>
        </w:tc>
      </w:tr>
      <w:tr w:rsidR="00E534F3" w:rsidRPr="004568DB" w14:paraId="60EBB936" w14:textId="77777777" w:rsidTr="00E534F3">
        <w:trPr>
          <w:trHeight w:val="170"/>
          <w:jc w:val="center"/>
        </w:trPr>
        <w:tc>
          <w:tcPr>
            <w:tcW w:w="2522" w:type="dxa"/>
            <w:shd w:val="clear" w:color="auto" w:fill="auto"/>
            <w:vAlign w:val="bottom"/>
          </w:tcPr>
          <w:p w14:paraId="51761843" w14:textId="77777777" w:rsidR="00E534F3" w:rsidRPr="004568DB" w:rsidRDefault="00E534F3" w:rsidP="00E534F3">
            <w:pPr>
              <w:pStyle w:val="ZPpregtekst"/>
            </w:pPr>
            <w:r w:rsidRPr="004568DB">
              <w:t>Pšenica</w:t>
            </w:r>
          </w:p>
        </w:tc>
        <w:tc>
          <w:tcPr>
            <w:tcW w:w="820" w:type="dxa"/>
            <w:shd w:val="clear" w:color="auto" w:fill="auto"/>
            <w:vAlign w:val="bottom"/>
          </w:tcPr>
          <w:p w14:paraId="3A8D9656" w14:textId="77777777" w:rsidR="00E534F3" w:rsidRPr="004568DB" w:rsidRDefault="00E534F3" w:rsidP="00E534F3">
            <w:pPr>
              <w:pStyle w:val="ZPpregtevilke"/>
            </w:pPr>
            <w:r w:rsidRPr="004568DB">
              <w:t>1.023</w:t>
            </w:r>
          </w:p>
        </w:tc>
        <w:tc>
          <w:tcPr>
            <w:tcW w:w="820" w:type="dxa"/>
            <w:shd w:val="clear" w:color="auto" w:fill="auto"/>
            <w:vAlign w:val="bottom"/>
          </w:tcPr>
          <w:p w14:paraId="64CD2C78" w14:textId="77777777" w:rsidR="00E534F3" w:rsidRPr="004568DB" w:rsidRDefault="00E534F3" w:rsidP="00E534F3">
            <w:pPr>
              <w:pStyle w:val="ZPpregtevilke"/>
            </w:pPr>
            <w:r w:rsidRPr="004568DB">
              <w:t>1.011</w:t>
            </w:r>
          </w:p>
        </w:tc>
        <w:tc>
          <w:tcPr>
            <w:tcW w:w="821" w:type="dxa"/>
            <w:shd w:val="clear" w:color="auto" w:fill="auto"/>
            <w:vAlign w:val="bottom"/>
          </w:tcPr>
          <w:p w14:paraId="2E2FDF85" w14:textId="77777777" w:rsidR="00E534F3" w:rsidRPr="004568DB" w:rsidRDefault="00E534F3" w:rsidP="00E534F3">
            <w:pPr>
              <w:pStyle w:val="ZPpregtevilke"/>
            </w:pPr>
            <w:r w:rsidRPr="004568DB">
              <w:t>1.106</w:t>
            </w:r>
          </w:p>
        </w:tc>
        <w:tc>
          <w:tcPr>
            <w:tcW w:w="821" w:type="dxa"/>
            <w:shd w:val="clear" w:color="auto" w:fill="auto"/>
            <w:vAlign w:val="bottom"/>
          </w:tcPr>
          <w:p w14:paraId="7D9EC8AE" w14:textId="77777777" w:rsidR="00E534F3" w:rsidRPr="004568DB" w:rsidRDefault="00E534F3" w:rsidP="00E534F3">
            <w:pPr>
              <w:pStyle w:val="ZPpregtevilke"/>
            </w:pPr>
            <w:r w:rsidRPr="004568DB">
              <w:t>819</w:t>
            </w:r>
          </w:p>
        </w:tc>
        <w:tc>
          <w:tcPr>
            <w:tcW w:w="820" w:type="dxa"/>
            <w:shd w:val="clear" w:color="auto" w:fill="auto"/>
            <w:vAlign w:val="bottom"/>
          </w:tcPr>
          <w:p w14:paraId="4F85B378" w14:textId="77777777" w:rsidR="00E534F3" w:rsidRPr="004568DB" w:rsidRDefault="00E534F3" w:rsidP="00E534F3">
            <w:pPr>
              <w:pStyle w:val="ZPpregtevilke"/>
            </w:pPr>
            <w:r w:rsidRPr="004568DB">
              <w:t>862</w:t>
            </w:r>
          </w:p>
        </w:tc>
        <w:tc>
          <w:tcPr>
            <w:tcW w:w="821" w:type="dxa"/>
            <w:shd w:val="clear" w:color="auto" w:fill="auto"/>
            <w:vAlign w:val="bottom"/>
          </w:tcPr>
          <w:p w14:paraId="5742F0F6" w14:textId="77777777" w:rsidR="00E534F3" w:rsidRPr="004568DB" w:rsidRDefault="00E534F3" w:rsidP="00E534F3">
            <w:pPr>
              <w:pStyle w:val="ZPpregtevilke"/>
            </w:pPr>
            <w:r w:rsidRPr="004568DB">
              <w:t>841</w:t>
            </w:r>
          </w:p>
        </w:tc>
        <w:tc>
          <w:tcPr>
            <w:tcW w:w="820" w:type="dxa"/>
            <w:shd w:val="clear" w:color="auto" w:fill="auto"/>
            <w:vAlign w:val="bottom"/>
          </w:tcPr>
          <w:p w14:paraId="3E22FC90" w14:textId="77777777" w:rsidR="00E534F3" w:rsidRPr="004568DB" w:rsidRDefault="00E534F3" w:rsidP="00E534F3">
            <w:pPr>
              <w:pStyle w:val="ZPpregtevilke"/>
            </w:pPr>
            <w:r w:rsidRPr="004568DB">
              <w:t>722</w:t>
            </w:r>
          </w:p>
        </w:tc>
        <w:tc>
          <w:tcPr>
            <w:tcW w:w="819" w:type="dxa"/>
            <w:shd w:val="clear" w:color="auto" w:fill="auto"/>
            <w:vAlign w:val="bottom"/>
          </w:tcPr>
          <w:p w14:paraId="5F3FE911" w14:textId="77777777" w:rsidR="00E534F3" w:rsidRPr="004568DB" w:rsidRDefault="00E534F3" w:rsidP="00E534F3">
            <w:pPr>
              <w:pStyle w:val="ZPpregtevilke"/>
            </w:pPr>
            <w:r w:rsidRPr="004568DB">
              <w:t>641</w:t>
            </w:r>
          </w:p>
        </w:tc>
        <w:tc>
          <w:tcPr>
            <w:tcW w:w="820" w:type="dxa"/>
            <w:shd w:val="clear" w:color="auto" w:fill="auto"/>
            <w:vAlign w:val="bottom"/>
          </w:tcPr>
          <w:p w14:paraId="31DD1954" w14:textId="77777777" w:rsidR="00E534F3" w:rsidRPr="004568DB" w:rsidRDefault="00E534F3" w:rsidP="00E534F3">
            <w:pPr>
              <w:pStyle w:val="ZPpregtevilke"/>
            </w:pPr>
            <w:r w:rsidRPr="004568DB">
              <w:t>502</w:t>
            </w:r>
          </w:p>
        </w:tc>
        <w:tc>
          <w:tcPr>
            <w:tcW w:w="820" w:type="dxa"/>
            <w:shd w:val="clear" w:color="auto" w:fill="auto"/>
            <w:vAlign w:val="bottom"/>
          </w:tcPr>
          <w:p w14:paraId="0A21716D" w14:textId="77777777" w:rsidR="00E534F3" w:rsidRPr="004568DB" w:rsidRDefault="00E534F3" w:rsidP="00E534F3">
            <w:pPr>
              <w:pStyle w:val="ZPpregtevilke"/>
            </w:pPr>
            <w:r w:rsidRPr="004568DB">
              <w:t>507</w:t>
            </w:r>
          </w:p>
        </w:tc>
        <w:tc>
          <w:tcPr>
            <w:tcW w:w="820" w:type="dxa"/>
            <w:shd w:val="clear" w:color="auto" w:fill="auto"/>
            <w:vAlign w:val="bottom"/>
          </w:tcPr>
          <w:p w14:paraId="40092822" w14:textId="77777777" w:rsidR="00E534F3" w:rsidRPr="004568DB" w:rsidRDefault="00E534F3" w:rsidP="00E534F3">
            <w:pPr>
              <w:pStyle w:val="ZPpregtevilke"/>
            </w:pPr>
            <w:r w:rsidRPr="004568DB">
              <w:t>338</w:t>
            </w:r>
          </w:p>
        </w:tc>
        <w:tc>
          <w:tcPr>
            <w:tcW w:w="820" w:type="dxa"/>
            <w:vAlign w:val="bottom"/>
          </w:tcPr>
          <w:p w14:paraId="3A556968" w14:textId="77777777" w:rsidR="00E534F3" w:rsidRPr="004568DB" w:rsidRDefault="00E534F3" w:rsidP="00E534F3">
            <w:pPr>
              <w:pStyle w:val="ZPpregtevilke"/>
            </w:pPr>
            <w:r w:rsidRPr="004568DB">
              <w:t>367</w:t>
            </w:r>
          </w:p>
        </w:tc>
        <w:tc>
          <w:tcPr>
            <w:tcW w:w="820" w:type="dxa"/>
          </w:tcPr>
          <w:p w14:paraId="79B99870" w14:textId="77777777" w:rsidR="00E534F3" w:rsidRPr="004568DB" w:rsidRDefault="00E534F3" w:rsidP="00E534F3">
            <w:pPr>
              <w:pStyle w:val="ZPpregtevilke"/>
            </w:pPr>
            <w:r w:rsidRPr="004568DB">
              <w:t>420</w:t>
            </w:r>
          </w:p>
        </w:tc>
        <w:tc>
          <w:tcPr>
            <w:tcW w:w="820" w:type="dxa"/>
          </w:tcPr>
          <w:p w14:paraId="601A02D6" w14:textId="77777777" w:rsidR="00E534F3" w:rsidRPr="004568DB" w:rsidRDefault="00E534F3" w:rsidP="00E534F3">
            <w:pPr>
              <w:pStyle w:val="ZPpregtevilke"/>
            </w:pPr>
            <w:r w:rsidRPr="004568DB">
              <w:t>114,3</w:t>
            </w:r>
          </w:p>
        </w:tc>
      </w:tr>
      <w:tr w:rsidR="00E534F3" w:rsidRPr="004568DB" w14:paraId="625EEFFC" w14:textId="77777777" w:rsidTr="00E534F3">
        <w:trPr>
          <w:trHeight w:val="170"/>
          <w:jc w:val="center"/>
        </w:trPr>
        <w:tc>
          <w:tcPr>
            <w:tcW w:w="2522" w:type="dxa"/>
            <w:shd w:val="clear" w:color="auto" w:fill="auto"/>
            <w:vAlign w:val="bottom"/>
          </w:tcPr>
          <w:p w14:paraId="4E2D34EB" w14:textId="77777777" w:rsidR="00E534F3" w:rsidRPr="004568DB" w:rsidRDefault="00E534F3" w:rsidP="00E534F3">
            <w:pPr>
              <w:pStyle w:val="ZPpregtekst"/>
            </w:pPr>
            <w:r w:rsidRPr="004568DB">
              <w:t>Rž</w:t>
            </w:r>
          </w:p>
        </w:tc>
        <w:tc>
          <w:tcPr>
            <w:tcW w:w="820" w:type="dxa"/>
            <w:shd w:val="clear" w:color="auto" w:fill="auto"/>
            <w:vAlign w:val="bottom"/>
          </w:tcPr>
          <w:p w14:paraId="3753EF37" w14:textId="77777777" w:rsidR="00E534F3" w:rsidRPr="004568DB" w:rsidRDefault="00E534F3" w:rsidP="00E534F3">
            <w:pPr>
              <w:pStyle w:val="ZPpregtevilke"/>
            </w:pPr>
            <w:r w:rsidRPr="004568DB">
              <w:t>35</w:t>
            </w:r>
          </w:p>
        </w:tc>
        <w:tc>
          <w:tcPr>
            <w:tcW w:w="820" w:type="dxa"/>
            <w:shd w:val="clear" w:color="auto" w:fill="auto"/>
            <w:vAlign w:val="bottom"/>
          </w:tcPr>
          <w:p w14:paraId="2A0CF4A3" w14:textId="77777777" w:rsidR="00E534F3" w:rsidRPr="004568DB" w:rsidRDefault="00E534F3" w:rsidP="00E534F3">
            <w:pPr>
              <w:pStyle w:val="ZPpregtevilke"/>
            </w:pPr>
            <w:r w:rsidRPr="004568DB">
              <w:t>37</w:t>
            </w:r>
          </w:p>
        </w:tc>
        <w:tc>
          <w:tcPr>
            <w:tcW w:w="821" w:type="dxa"/>
            <w:shd w:val="clear" w:color="auto" w:fill="auto"/>
            <w:vAlign w:val="bottom"/>
          </w:tcPr>
          <w:p w14:paraId="4E11DB05" w14:textId="77777777" w:rsidR="00E534F3" w:rsidRPr="004568DB" w:rsidRDefault="00E534F3" w:rsidP="00E534F3">
            <w:pPr>
              <w:pStyle w:val="ZPpregtevilke"/>
            </w:pPr>
            <w:r w:rsidRPr="004568DB">
              <w:t>6</w:t>
            </w:r>
          </w:p>
        </w:tc>
        <w:tc>
          <w:tcPr>
            <w:tcW w:w="821" w:type="dxa"/>
            <w:shd w:val="clear" w:color="auto" w:fill="auto"/>
            <w:vAlign w:val="bottom"/>
          </w:tcPr>
          <w:p w14:paraId="1E0C2570" w14:textId="77777777" w:rsidR="00E534F3" w:rsidRPr="004568DB" w:rsidRDefault="00E534F3" w:rsidP="00E534F3">
            <w:pPr>
              <w:pStyle w:val="ZPpregtevilke"/>
            </w:pPr>
            <w:r w:rsidRPr="004568DB">
              <w:t>9</w:t>
            </w:r>
          </w:p>
        </w:tc>
        <w:tc>
          <w:tcPr>
            <w:tcW w:w="820" w:type="dxa"/>
            <w:shd w:val="clear" w:color="auto" w:fill="auto"/>
            <w:vAlign w:val="bottom"/>
          </w:tcPr>
          <w:p w14:paraId="5304EC43" w14:textId="77777777" w:rsidR="00E534F3" w:rsidRPr="004568DB" w:rsidRDefault="00E534F3" w:rsidP="00E534F3">
            <w:pPr>
              <w:pStyle w:val="ZPpregtevilke"/>
            </w:pPr>
            <w:r w:rsidRPr="004568DB">
              <w:t>7</w:t>
            </w:r>
          </w:p>
        </w:tc>
        <w:tc>
          <w:tcPr>
            <w:tcW w:w="821" w:type="dxa"/>
            <w:shd w:val="clear" w:color="auto" w:fill="auto"/>
            <w:vAlign w:val="bottom"/>
          </w:tcPr>
          <w:p w14:paraId="7EE8B77A" w14:textId="77777777" w:rsidR="00E534F3" w:rsidRPr="004568DB" w:rsidRDefault="00E534F3" w:rsidP="00E534F3">
            <w:pPr>
              <w:pStyle w:val="ZPpregtevilke"/>
            </w:pPr>
            <w:r w:rsidRPr="004568DB">
              <w:t>7</w:t>
            </w:r>
          </w:p>
        </w:tc>
        <w:tc>
          <w:tcPr>
            <w:tcW w:w="820" w:type="dxa"/>
            <w:shd w:val="clear" w:color="auto" w:fill="auto"/>
            <w:vAlign w:val="bottom"/>
          </w:tcPr>
          <w:p w14:paraId="40D3CE2A" w14:textId="77777777" w:rsidR="00E534F3" w:rsidRPr="004568DB" w:rsidRDefault="00E534F3" w:rsidP="00E534F3">
            <w:pPr>
              <w:pStyle w:val="ZPpregtevilke"/>
            </w:pPr>
            <w:r w:rsidRPr="004568DB">
              <w:t>11</w:t>
            </w:r>
          </w:p>
        </w:tc>
        <w:tc>
          <w:tcPr>
            <w:tcW w:w="819" w:type="dxa"/>
            <w:shd w:val="clear" w:color="auto" w:fill="auto"/>
            <w:vAlign w:val="bottom"/>
          </w:tcPr>
          <w:p w14:paraId="1898EB11" w14:textId="77777777" w:rsidR="00E534F3" w:rsidRPr="004568DB" w:rsidRDefault="00E534F3" w:rsidP="00E534F3">
            <w:pPr>
              <w:pStyle w:val="ZPpregtevilke"/>
            </w:pPr>
            <w:r w:rsidRPr="004568DB">
              <w:t>33</w:t>
            </w:r>
          </w:p>
        </w:tc>
        <w:tc>
          <w:tcPr>
            <w:tcW w:w="820" w:type="dxa"/>
            <w:shd w:val="clear" w:color="auto" w:fill="auto"/>
            <w:vAlign w:val="bottom"/>
          </w:tcPr>
          <w:p w14:paraId="3D7E9B6E" w14:textId="77777777" w:rsidR="00E534F3" w:rsidRPr="004568DB" w:rsidRDefault="00E534F3" w:rsidP="00E534F3">
            <w:pPr>
              <w:pStyle w:val="ZPpregtevilke"/>
            </w:pPr>
            <w:r w:rsidRPr="004568DB">
              <w:t>40</w:t>
            </w:r>
          </w:p>
        </w:tc>
        <w:tc>
          <w:tcPr>
            <w:tcW w:w="820" w:type="dxa"/>
            <w:shd w:val="clear" w:color="auto" w:fill="auto"/>
            <w:vAlign w:val="bottom"/>
          </w:tcPr>
          <w:p w14:paraId="3D1DA3E7" w14:textId="77777777" w:rsidR="00E534F3" w:rsidRPr="004568DB" w:rsidRDefault="00E534F3" w:rsidP="00E534F3">
            <w:pPr>
              <w:pStyle w:val="ZPpregtevilke"/>
            </w:pPr>
            <w:r w:rsidRPr="004568DB">
              <w:t>–</w:t>
            </w:r>
          </w:p>
        </w:tc>
        <w:tc>
          <w:tcPr>
            <w:tcW w:w="820" w:type="dxa"/>
            <w:shd w:val="clear" w:color="auto" w:fill="auto"/>
            <w:vAlign w:val="bottom"/>
          </w:tcPr>
          <w:p w14:paraId="35259FB3" w14:textId="77777777" w:rsidR="00E534F3" w:rsidRPr="004568DB" w:rsidRDefault="00E534F3" w:rsidP="00E534F3">
            <w:pPr>
              <w:pStyle w:val="ZPpregtevilke"/>
            </w:pPr>
            <w:r w:rsidRPr="004568DB">
              <w:t>–</w:t>
            </w:r>
          </w:p>
        </w:tc>
        <w:tc>
          <w:tcPr>
            <w:tcW w:w="820" w:type="dxa"/>
            <w:vAlign w:val="bottom"/>
          </w:tcPr>
          <w:p w14:paraId="7F6C5424" w14:textId="77777777" w:rsidR="00E534F3" w:rsidRPr="004568DB" w:rsidRDefault="00E534F3" w:rsidP="00E534F3">
            <w:pPr>
              <w:pStyle w:val="ZPpregtevilke"/>
            </w:pPr>
            <w:r w:rsidRPr="004568DB">
              <w:t>34</w:t>
            </w:r>
          </w:p>
        </w:tc>
        <w:tc>
          <w:tcPr>
            <w:tcW w:w="820" w:type="dxa"/>
          </w:tcPr>
          <w:p w14:paraId="79E4D92B" w14:textId="77777777" w:rsidR="00E534F3" w:rsidRPr="004568DB" w:rsidRDefault="00E534F3" w:rsidP="00E534F3">
            <w:pPr>
              <w:pStyle w:val="ZPpregtevilke"/>
            </w:pPr>
            <w:r w:rsidRPr="004568DB">
              <w:t>15</w:t>
            </w:r>
          </w:p>
        </w:tc>
        <w:tc>
          <w:tcPr>
            <w:tcW w:w="820" w:type="dxa"/>
          </w:tcPr>
          <w:p w14:paraId="5B6C3CA2" w14:textId="77777777" w:rsidR="00E534F3" w:rsidRPr="004568DB" w:rsidRDefault="00E534F3" w:rsidP="00E534F3">
            <w:pPr>
              <w:pStyle w:val="ZPpregtevilke"/>
            </w:pPr>
            <w:r w:rsidRPr="004568DB">
              <w:t>44,3</w:t>
            </w:r>
          </w:p>
        </w:tc>
      </w:tr>
      <w:tr w:rsidR="00E534F3" w:rsidRPr="004568DB" w14:paraId="355BB6CD" w14:textId="77777777" w:rsidTr="00E534F3">
        <w:trPr>
          <w:trHeight w:val="170"/>
          <w:jc w:val="center"/>
        </w:trPr>
        <w:tc>
          <w:tcPr>
            <w:tcW w:w="2522" w:type="dxa"/>
            <w:shd w:val="clear" w:color="auto" w:fill="auto"/>
            <w:vAlign w:val="bottom"/>
          </w:tcPr>
          <w:p w14:paraId="6F298E48" w14:textId="77777777" w:rsidR="00E534F3" w:rsidRPr="004568DB" w:rsidRDefault="00E534F3" w:rsidP="00E534F3">
            <w:pPr>
              <w:pStyle w:val="ZPpregtekst"/>
            </w:pPr>
            <w:r w:rsidRPr="004568DB">
              <w:t>Ječmen</w:t>
            </w:r>
          </w:p>
        </w:tc>
        <w:tc>
          <w:tcPr>
            <w:tcW w:w="820" w:type="dxa"/>
            <w:shd w:val="clear" w:color="auto" w:fill="auto"/>
            <w:vAlign w:val="bottom"/>
          </w:tcPr>
          <w:p w14:paraId="2844440A" w14:textId="77777777" w:rsidR="00E534F3" w:rsidRPr="004568DB" w:rsidRDefault="00E534F3" w:rsidP="00E534F3">
            <w:pPr>
              <w:pStyle w:val="ZPpregtevilke"/>
            </w:pPr>
            <w:r w:rsidRPr="004568DB">
              <w:t>401</w:t>
            </w:r>
          </w:p>
        </w:tc>
        <w:tc>
          <w:tcPr>
            <w:tcW w:w="820" w:type="dxa"/>
            <w:shd w:val="clear" w:color="auto" w:fill="auto"/>
            <w:vAlign w:val="bottom"/>
          </w:tcPr>
          <w:p w14:paraId="5DF2EC0D" w14:textId="77777777" w:rsidR="00E534F3" w:rsidRPr="004568DB" w:rsidRDefault="00E534F3" w:rsidP="00E534F3">
            <w:pPr>
              <w:pStyle w:val="ZPpregtevilke"/>
            </w:pPr>
            <w:r w:rsidRPr="004568DB">
              <w:t>491</w:t>
            </w:r>
          </w:p>
        </w:tc>
        <w:tc>
          <w:tcPr>
            <w:tcW w:w="821" w:type="dxa"/>
            <w:shd w:val="clear" w:color="auto" w:fill="auto"/>
            <w:vAlign w:val="bottom"/>
          </w:tcPr>
          <w:p w14:paraId="4B56A64F" w14:textId="77777777" w:rsidR="00E534F3" w:rsidRPr="004568DB" w:rsidRDefault="00E534F3" w:rsidP="00E534F3">
            <w:pPr>
              <w:pStyle w:val="ZPpregtevilke"/>
            </w:pPr>
            <w:r w:rsidRPr="004568DB">
              <w:t>353</w:t>
            </w:r>
          </w:p>
        </w:tc>
        <w:tc>
          <w:tcPr>
            <w:tcW w:w="821" w:type="dxa"/>
            <w:shd w:val="clear" w:color="auto" w:fill="auto"/>
            <w:vAlign w:val="bottom"/>
          </w:tcPr>
          <w:p w14:paraId="5636FAA4" w14:textId="77777777" w:rsidR="00E534F3" w:rsidRPr="004568DB" w:rsidRDefault="00E534F3" w:rsidP="00E534F3">
            <w:pPr>
              <w:pStyle w:val="ZPpregtevilke"/>
            </w:pPr>
            <w:r w:rsidRPr="004568DB">
              <w:t>394</w:t>
            </w:r>
          </w:p>
        </w:tc>
        <w:tc>
          <w:tcPr>
            <w:tcW w:w="820" w:type="dxa"/>
            <w:shd w:val="clear" w:color="auto" w:fill="auto"/>
            <w:vAlign w:val="bottom"/>
          </w:tcPr>
          <w:p w14:paraId="163A4C88" w14:textId="77777777" w:rsidR="00E534F3" w:rsidRPr="004568DB" w:rsidRDefault="00E534F3" w:rsidP="00E534F3">
            <w:pPr>
              <w:pStyle w:val="ZPpregtevilke"/>
            </w:pPr>
            <w:r w:rsidRPr="004568DB">
              <w:t>326</w:t>
            </w:r>
          </w:p>
        </w:tc>
        <w:tc>
          <w:tcPr>
            <w:tcW w:w="821" w:type="dxa"/>
            <w:shd w:val="clear" w:color="auto" w:fill="auto"/>
            <w:vAlign w:val="bottom"/>
          </w:tcPr>
          <w:p w14:paraId="5596C6E9" w14:textId="77777777" w:rsidR="00E534F3" w:rsidRPr="004568DB" w:rsidRDefault="00E534F3" w:rsidP="00E534F3">
            <w:pPr>
              <w:pStyle w:val="ZPpregtevilke"/>
            </w:pPr>
            <w:r w:rsidRPr="004568DB">
              <w:t>369</w:t>
            </w:r>
          </w:p>
        </w:tc>
        <w:tc>
          <w:tcPr>
            <w:tcW w:w="820" w:type="dxa"/>
            <w:shd w:val="clear" w:color="auto" w:fill="auto"/>
            <w:vAlign w:val="bottom"/>
          </w:tcPr>
          <w:p w14:paraId="1459B9C1" w14:textId="77777777" w:rsidR="00E534F3" w:rsidRPr="004568DB" w:rsidRDefault="00E534F3" w:rsidP="00E534F3">
            <w:pPr>
              <w:pStyle w:val="ZPpregtevilke"/>
            </w:pPr>
            <w:r w:rsidRPr="004568DB">
              <w:t>329</w:t>
            </w:r>
          </w:p>
        </w:tc>
        <w:tc>
          <w:tcPr>
            <w:tcW w:w="819" w:type="dxa"/>
            <w:shd w:val="clear" w:color="auto" w:fill="auto"/>
            <w:vAlign w:val="bottom"/>
          </w:tcPr>
          <w:p w14:paraId="5137E42C" w14:textId="77777777" w:rsidR="00E534F3" w:rsidRPr="004568DB" w:rsidRDefault="00E534F3" w:rsidP="00E534F3">
            <w:pPr>
              <w:pStyle w:val="ZPpregtevilke"/>
            </w:pPr>
            <w:r w:rsidRPr="004568DB">
              <w:t>303</w:t>
            </w:r>
          </w:p>
        </w:tc>
        <w:tc>
          <w:tcPr>
            <w:tcW w:w="820" w:type="dxa"/>
            <w:shd w:val="clear" w:color="auto" w:fill="auto"/>
            <w:vAlign w:val="bottom"/>
          </w:tcPr>
          <w:p w14:paraId="68395BA0" w14:textId="77777777" w:rsidR="00E534F3" w:rsidRPr="004568DB" w:rsidRDefault="00E534F3" w:rsidP="00E534F3">
            <w:pPr>
              <w:pStyle w:val="ZPpregtevilke"/>
            </w:pPr>
            <w:r w:rsidRPr="004568DB">
              <w:t>205</w:t>
            </w:r>
          </w:p>
        </w:tc>
        <w:tc>
          <w:tcPr>
            <w:tcW w:w="820" w:type="dxa"/>
            <w:shd w:val="clear" w:color="auto" w:fill="auto"/>
            <w:vAlign w:val="bottom"/>
          </w:tcPr>
          <w:p w14:paraId="7B7CFBB0" w14:textId="77777777" w:rsidR="00E534F3" w:rsidRPr="004568DB" w:rsidRDefault="00E534F3" w:rsidP="00E534F3">
            <w:pPr>
              <w:pStyle w:val="ZPpregtevilke"/>
            </w:pPr>
            <w:r w:rsidRPr="004568DB">
              <w:t>245</w:t>
            </w:r>
          </w:p>
        </w:tc>
        <w:tc>
          <w:tcPr>
            <w:tcW w:w="820" w:type="dxa"/>
            <w:shd w:val="clear" w:color="auto" w:fill="auto"/>
            <w:vAlign w:val="bottom"/>
          </w:tcPr>
          <w:p w14:paraId="04D084BB" w14:textId="77777777" w:rsidR="00E534F3" w:rsidRPr="004568DB" w:rsidRDefault="00E534F3" w:rsidP="00E534F3">
            <w:pPr>
              <w:pStyle w:val="ZPpregtevilke"/>
            </w:pPr>
            <w:r w:rsidRPr="004568DB">
              <w:t>220</w:t>
            </w:r>
          </w:p>
        </w:tc>
        <w:tc>
          <w:tcPr>
            <w:tcW w:w="820" w:type="dxa"/>
            <w:vAlign w:val="bottom"/>
          </w:tcPr>
          <w:p w14:paraId="4E809BBA" w14:textId="77777777" w:rsidR="00E534F3" w:rsidRPr="004568DB" w:rsidRDefault="00E534F3" w:rsidP="00E534F3">
            <w:pPr>
              <w:pStyle w:val="ZPpregtevilke"/>
            </w:pPr>
            <w:r w:rsidRPr="004568DB">
              <w:t>265</w:t>
            </w:r>
          </w:p>
        </w:tc>
        <w:tc>
          <w:tcPr>
            <w:tcW w:w="820" w:type="dxa"/>
          </w:tcPr>
          <w:p w14:paraId="36E30557" w14:textId="77777777" w:rsidR="00E534F3" w:rsidRPr="004568DB" w:rsidRDefault="00E534F3" w:rsidP="00E534F3">
            <w:pPr>
              <w:pStyle w:val="ZPpregtevilke"/>
            </w:pPr>
            <w:r w:rsidRPr="004568DB">
              <w:t>307</w:t>
            </w:r>
          </w:p>
        </w:tc>
        <w:tc>
          <w:tcPr>
            <w:tcW w:w="820" w:type="dxa"/>
          </w:tcPr>
          <w:p w14:paraId="3E509B1F" w14:textId="77777777" w:rsidR="00E534F3" w:rsidRPr="004568DB" w:rsidRDefault="00E534F3" w:rsidP="00E534F3">
            <w:pPr>
              <w:pStyle w:val="ZPpregtevilke"/>
            </w:pPr>
            <w:r w:rsidRPr="004568DB">
              <w:t>115,8</w:t>
            </w:r>
          </w:p>
        </w:tc>
      </w:tr>
      <w:tr w:rsidR="00E534F3" w:rsidRPr="004568DB" w14:paraId="2DE42960" w14:textId="77777777" w:rsidTr="00E534F3">
        <w:trPr>
          <w:trHeight w:val="170"/>
          <w:jc w:val="center"/>
        </w:trPr>
        <w:tc>
          <w:tcPr>
            <w:tcW w:w="2522" w:type="dxa"/>
            <w:shd w:val="clear" w:color="auto" w:fill="auto"/>
            <w:vAlign w:val="bottom"/>
          </w:tcPr>
          <w:p w14:paraId="1A809557" w14:textId="77777777" w:rsidR="00E534F3" w:rsidRPr="004568DB" w:rsidRDefault="00E534F3" w:rsidP="00E534F3">
            <w:pPr>
              <w:pStyle w:val="ZPpregtekst"/>
            </w:pPr>
            <w:r w:rsidRPr="004568DB">
              <w:t>Oves</w:t>
            </w:r>
          </w:p>
        </w:tc>
        <w:tc>
          <w:tcPr>
            <w:tcW w:w="820" w:type="dxa"/>
            <w:shd w:val="clear" w:color="auto" w:fill="auto"/>
            <w:vAlign w:val="bottom"/>
          </w:tcPr>
          <w:p w14:paraId="51EDED4A" w14:textId="77777777" w:rsidR="00E534F3" w:rsidRPr="004568DB" w:rsidRDefault="00E534F3" w:rsidP="00E534F3">
            <w:pPr>
              <w:pStyle w:val="ZPpregtevilke"/>
            </w:pPr>
            <w:r w:rsidRPr="004568DB">
              <w:t>62</w:t>
            </w:r>
          </w:p>
        </w:tc>
        <w:tc>
          <w:tcPr>
            <w:tcW w:w="820" w:type="dxa"/>
            <w:shd w:val="clear" w:color="auto" w:fill="auto"/>
            <w:vAlign w:val="bottom"/>
          </w:tcPr>
          <w:p w14:paraId="2FB5230D" w14:textId="77777777" w:rsidR="00E534F3" w:rsidRPr="004568DB" w:rsidRDefault="00E534F3" w:rsidP="00E534F3">
            <w:pPr>
              <w:pStyle w:val="ZPpregtevilke"/>
            </w:pPr>
            <w:r w:rsidRPr="004568DB">
              <w:t>24</w:t>
            </w:r>
          </w:p>
        </w:tc>
        <w:tc>
          <w:tcPr>
            <w:tcW w:w="821" w:type="dxa"/>
            <w:shd w:val="clear" w:color="auto" w:fill="auto"/>
            <w:vAlign w:val="bottom"/>
          </w:tcPr>
          <w:p w14:paraId="530E642A" w14:textId="77777777" w:rsidR="00E534F3" w:rsidRPr="004568DB" w:rsidRDefault="00E534F3" w:rsidP="00E534F3">
            <w:pPr>
              <w:pStyle w:val="ZPpregtevilke"/>
            </w:pPr>
            <w:r w:rsidRPr="004568DB">
              <w:t>28</w:t>
            </w:r>
          </w:p>
        </w:tc>
        <w:tc>
          <w:tcPr>
            <w:tcW w:w="821" w:type="dxa"/>
            <w:shd w:val="clear" w:color="auto" w:fill="auto"/>
            <w:vAlign w:val="bottom"/>
          </w:tcPr>
          <w:p w14:paraId="6A25932B" w14:textId="77777777" w:rsidR="00E534F3" w:rsidRPr="004568DB" w:rsidRDefault="00E534F3" w:rsidP="00E534F3">
            <w:pPr>
              <w:pStyle w:val="ZPpregtevilke"/>
            </w:pPr>
            <w:r w:rsidRPr="004568DB">
              <w:t>38</w:t>
            </w:r>
          </w:p>
        </w:tc>
        <w:tc>
          <w:tcPr>
            <w:tcW w:w="820" w:type="dxa"/>
            <w:shd w:val="clear" w:color="auto" w:fill="auto"/>
            <w:vAlign w:val="bottom"/>
          </w:tcPr>
          <w:p w14:paraId="3E8BD8C0" w14:textId="77777777" w:rsidR="00E534F3" w:rsidRPr="004568DB" w:rsidRDefault="00E534F3" w:rsidP="00E534F3">
            <w:pPr>
              <w:pStyle w:val="ZPpregtevilke"/>
            </w:pPr>
            <w:r w:rsidRPr="004568DB">
              <w:t>18</w:t>
            </w:r>
          </w:p>
        </w:tc>
        <w:tc>
          <w:tcPr>
            <w:tcW w:w="821" w:type="dxa"/>
            <w:shd w:val="clear" w:color="auto" w:fill="auto"/>
            <w:vAlign w:val="bottom"/>
          </w:tcPr>
          <w:p w14:paraId="16070875" w14:textId="77777777" w:rsidR="00E534F3" w:rsidRPr="004568DB" w:rsidRDefault="00E534F3" w:rsidP="00E534F3">
            <w:pPr>
              <w:pStyle w:val="ZPpregtevilke"/>
            </w:pPr>
            <w:r w:rsidRPr="004568DB">
              <w:t>16</w:t>
            </w:r>
          </w:p>
        </w:tc>
        <w:tc>
          <w:tcPr>
            <w:tcW w:w="820" w:type="dxa"/>
            <w:shd w:val="clear" w:color="auto" w:fill="auto"/>
            <w:vAlign w:val="bottom"/>
          </w:tcPr>
          <w:p w14:paraId="26DC27A7" w14:textId="77777777" w:rsidR="00E534F3" w:rsidRPr="004568DB" w:rsidRDefault="00E534F3" w:rsidP="00E534F3">
            <w:pPr>
              <w:pStyle w:val="ZPpregtevilke"/>
            </w:pPr>
            <w:r w:rsidRPr="004568DB">
              <w:t>17</w:t>
            </w:r>
          </w:p>
        </w:tc>
        <w:tc>
          <w:tcPr>
            <w:tcW w:w="819" w:type="dxa"/>
            <w:shd w:val="clear" w:color="auto" w:fill="auto"/>
            <w:vAlign w:val="bottom"/>
          </w:tcPr>
          <w:p w14:paraId="66E9FF84" w14:textId="77777777" w:rsidR="00E534F3" w:rsidRPr="004568DB" w:rsidRDefault="00E534F3" w:rsidP="00E534F3">
            <w:pPr>
              <w:pStyle w:val="ZPpregtevilke"/>
            </w:pPr>
            <w:r w:rsidRPr="004568DB">
              <w:t>17</w:t>
            </w:r>
          </w:p>
        </w:tc>
        <w:tc>
          <w:tcPr>
            <w:tcW w:w="820" w:type="dxa"/>
            <w:shd w:val="clear" w:color="auto" w:fill="auto"/>
            <w:vAlign w:val="bottom"/>
          </w:tcPr>
          <w:p w14:paraId="39FC6097" w14:textId="77777777" w:rsidR="00E534F3" w:rsidRPr="004568DB" w:rsidRDefault="00E534F3" w:rsidP="00E534F3">
            <w:pPr>
              <w:pStyle w:val="ZPpregtevilke"/>
            </w:pPr>
            <w:r w:rsidRPr="004568DB">
              <w:t>7</w:t>
            </w:r>
          </w:p>
        </w:tc>
        <w:tc>
          <w:tcPr>
            <w:tcW w:w="820" w:type="dxa"/>
            <w:shd w:val="clear" w:color="auto" w:fill="auto"/>
            <w:vAlign w:val="bottom"/>
          </w:tcPr>
          <w:p w14:paraId="22126171" w14:textId="77777777" w:rsidR="00E534F3" w:rsidRPr="004568DB" w:rsidRDefault="00E534F3" w:rsidP="00E534F3">
            <w:pPr>
              <w:pStyle w:val="ZPpregtevilke"/>
            </w:pPr>
            <w:r w:rsidRPr="004568DB">
              <w:t>26</w:t>
            </w:r>
          </w:p>
        </w:tc>
        <w:tc>
          <w:tcPr>
            <w:tcW w:w="820" w:type="dxa"/>
            <w:shd w:val="clear" w:color="auto" w:fill="auto"/>
            <w:vAlign w:val="bottom"/>
          </w:tcPr>
          <w:p w14:paraId="3630E4B3" w14:textId="77777777" w:rsidR="00E534F3" w:rsidRPr="004568DB" w:rsidRDefault="00E534F3" w:rsidP="00E534F3">
            <w:pPr>
              <w:pStyle w:val="ZPpregtevilke"/>
            </w:pPr>
            <w:r w:rsidRPr="004568DB">
              <w:t>37</w:t>
            </w:r>
          </w:p>
        </w:tc>
        <w:tc>
          <w:tcPr>
            <w:tcW w:w="820" w:type="dxa"/>
            <w:vAlign w:val="bottom"/>
          </w:tcPr>
          <w:p w14:paraId="0CC266CB" w14:textId="77777777" w:rsidR="00E534F3" w:rsidRPr="004568DB" w:rsidRDefault="00E534F3" w:rsidP="00E534F3">
            <w:pPr>
              <w:pStyle w:val="ZPpregtevilke"/>
            </w:pPr>
            <w:r w:rsidRPr="004568DB">
              <w:t>35</w:t>
            </w:r>
          </w:p>
        </w:tc>
        <w:tc>
          <w:tcPr>
            <w:tcW w:w="820" w:type="dxa"/>
          </w:tcPr>
          <w:p w14:paraId="18EE4354" w14:textId="77777777" w:rsidR="00E534F3" w:rsidRPr="004568DB" w:rsidRDefault="00E534F3" w:rsidP="00E534F3">
            <w:pPr>
              <w:pStyle w:val="ZPpregtevilke"/>
            </w:pPr>
            <w:r w:rsidRPr="004568DB">
              <w:t>44</w:t>
            </w:r>
          </w:p>
        </w:tc>
        <w:tc>
          <w:tcPr>
            <w:tcW w:w="820" w:type="dxa"/>
          </w:tcPr>
          <w:p w14:paraId="0799AF3B" w14:textId="77777777" w:rsidR="00E534F3" w:rsidRPr="004568DB" w:rsidRDefault="00E534F3" w:rsidP="00E534F3">
            <w:pPr>
              <w:pStyle w:val="ZPpregtevilke"/>
            </w:pPr>
            <w:r w:rsidRPr="004568DB">
              <w:t>128,0</w:t>
            </w:r>
          </w:p>
        </w:tc>
      </w:tr>
      <w:tr w:rsidR="00E534F3" w:rsidRPr="004568DB" w14:paraId="0E72A4C6" w14:textId="77777777" w:rsidTr="00E534F3">
        <w:trPr>
          <w:trHeight w:val="170"/>
          <w:jc w:val="center"/>
        </w:trPr>
        <w:tc>
          <w:tcPr>
            <w:tcW w:w="2522" w:type="dxa"/>
            <w:shd w:val="clear" w:color="auto" w:fill="auto"/>
            <w:vAlign w:val="bottom"/>
          </w:tcPr>
          <w:p w14:paraId="25141188" w14:textId="77777777" w:rsidR="00E534F3" w:rsidRPr="004568DB" w:rsidRDefault="00E534F3" w:rsidP="00E534F3">
            <w:pPr>
              <w:pStyle w:val="ZPpregtekst"/>
            </w:pPr>
            <w:r w:rsidRPr="004568DB">
              <w:t>Koruza</w:t>
            </w:r>
          </w:p>
        </w:tc>
        <w:tc>
          <w:tcPr>
            <w:tcW w:w="820" w:type="dxa"/>
            <w:shd w:val="clear" w:color="auto" w:fill="auto"/>
            <w:vAlign w:val="bottom"/>
          </w:tcPr>
          <w:p w14:paraId="0DF15717" w14:textId="77777777" w:rsidR="00E534F3" w:rsidRPr="004568DB" w:rsidRDefault="00E534F3" w:rsidP="00E534F3">
            <w:pPr>
              <w:pStyle w:val="ZPpregtevilke"/>
            </w:pPr>
            <w:r w:rsidRPr="004568DB">
              <w:t>64</w:t>
            </w:r>
          </w:p>
        </w:tc>
        <w:tc>
          <w:tcPr>
            <w:tcW w:w="820" w:type="dxa"/>
            <w:shd w:val="clear" w:color="auto" w:fill="auto"/>
            <w:vAlign w:val="bottom"/>
          </w:tcPr>
          <w:p w14:paraId="7EA6C82C" w14:textId="77777777" w:rsidR="00E534F3" w:rsidRPr="004568DB" w:rsidRDefault="00E534F3" w:rsidP="00E534F3">
            <w:pPr>
              <w:pStyle w:val="ZPpregtevilke"/>
            </w:pPr>
            <w:r w:rsidRPr="004568DB">
              <w:t>56</w:t>
            </w:r>
          </w:p>
        </w:tc>
        <w:tc>
          <w:tcPr>
            <w:tcW w:w="821" w:type="dxa"/>
            <w:shd w:val="clear" w:color="auto" w:fill="auto"/>
            <w:vAlign w:val="bottom"/>
          </w:tcPr>
          <w:p w14:paraId="5F5A3060" w14:textId="77777777" w:rsidR="00E534F3" w:rsidRPr="004568DB" w:rsidRDefault="00E534F3" w:rsidP="00E534F3">
            <w:pPr>
              <w:pStyle w:val="ZPpregtevilke"/>
            </w:pPr>
            <w:r w:rsidRPr="004568DB">
              <w:t>52</w:t>
            </w:r>
          </w:p>
        </w:tc>
        <w:tc>
          <w:tcPr>
            <w:tcW w:w="821" w:type="dxa"/>
            <w:shd w:val="clear" w:color="auto" w:fill="auto"/>
            <w:vAlign w:val="bottom"/>
          </w:tcPr>
          <w:p w14:paraId="21FEBE66" w14:textId="77777777" w:rsidR="00E534F3" w:rsidRPr="004568DB" w:rsidRDefault="00E534F3" w:rsidP="00E534F3">
            <w:pPr>
              <w:pStyle w:val="ZPpregtevilke"/>
            </w:pPr>
            <w:r w:rsidRPr="004568DB">
              <w:t>47</w:t>
            </w:r>
          </w:p>
        </w:tc>
        <w:tc>
          <w:tcPr>
            <w:tcW w:w="820" w:type="dxa"/>
            <w:shd w:val="clear" w:color="auto" w:fill="auto"/>
            <w:vAlign w:val="bottom"/>
          </w:tcPr>
          <w:p w14:paraId="44DB1BA2" w14:textId="77777777" w:rsidR="00E534F3" w:rsidRPr="004568DB" w:rsidRDefault="00E534F3" w:rsidP="00E534F3">
            <w:pPr>
              <w:pStyle w:val="ZPpregtevilke"/>
            </w:pPr>
            <w:r w:rsidRPr="004568DB">
              <w:t>54</w:t>
            </w:r>
          </w:p>
        </w:tc>
        <w:tc>
          <w:tcPr>
            <w:tcW w:w="821" w:type="dxa"/>
            <w:shd w:val="clear" w:color="auto" w:fill="auto"/>
            <w:vAlign w:val="bottom"/>
          </w:tcPr>
          <w:p w14:paraId="24BFE1C2" w14:textId="77777777" w:rsidR="00E534F3" w:rsidRPr="004568DB" w:rsidRDefault="00E534F3" w:rsidP="00E534F3">
            <w:pPr>
              <w:pStyle w:val="ZPpregtevilke"/>
            </w:pPr>
            <w:r w:rsidRPr="004568DB">
              <w:t>38</w:t>
            </w:r>
          </w:p>
        </w:tc>
        <w:tc>
          <w:tcPr>
            <w:tcW w:w="820" w:type="dxa"/>
            <w:shd w:val="clear" w:color="auto" w:fill="auto"/>
            <w:vAlign w:val="bottom"/>
          </w:tcPr>
          <w:p w14:paraId="70448306" w14:textId="77777777" w:rsidR="00E534F3" w:rsidRPr="004568DB" w:rsidRDefault="00E534F3" w:rsidP="00E534F3">
            <w:pPr>
              <w:pStyle w:val="ZPpregtevilke"/>
            </w:pPr>
            <w:r w:rsidRPr="004568DB">
              <w:t>42</w:t>
            </w:r>
          </w:p>
        </w:tc>
        <w:tc>
          <w:tcPr>
            <w:tcW w:w="819" w:type="dxa"/>
            <w:shd w:val="clear" w:color="auto" w:fill="auto"/>
            <w:vAlign w:val="bottom"/>
          </w:tcPr>
          <w:p w14:paraId="0F637C30" w14:textId="77777777" w:rsidR="00E534F3" w:rsidRPr="004568DB" w:rsidRDefault="00E534F3" w:rsidP="00E534F3">
            <w:pPr>
              <w:pStyle w:val="ZPpregtevilke"/>
            </w:pPr>
            <w:r w:rsidRPr="004568DB">
              <w:t>23</w:t>
            </w:r>
          </w:p>
        </w:tc>
        <w:tc>
          <w:tcPr>
            <w:tcW w:w="820" w:type="dxa"/>
            <w:shd w:val="clear" w:color="auto" w:fill="auto"/>
            <w:vAlign w:val="bottom"/>
          </w:tcPr>
          <w:p w14:paraId="769FEC6A" w14:textId="77777777" w:rsidR="00E534F3" w:rsidRPr="004568DB" w:rsidRDefault="00E534F3" w:rsidP="00E534F3">
            <w:pPr>
              <w:pStyle w:val="ZPpregtevilke"/>
            </w:pPr>
            <w:r w:rsidRPr="004568DB">
              <w:t>9</w:t>
            </w:r>
          </w:p>
        </w:tc>
        <w:tc>
          <w:tcPr>
            <w:tcW w:w="820" w:type="dxa"/>
            <w:shd w:val="clear" w:color="auto" w:fill="auto"/>
            <w:vAlign w:val="bottom"/>
          </w:tcPr>
          <w:p w14:paraId="703D9A70" w14:textId="77777777" w:rsidR="00E534F3" w:rsidRPr="004568DB" w:rsidRDefault="00E534F3" w:rsidP="00E534F3">
            <w:pPr>
              <w:pStyle w:val="ZPpregtevilke"/>
            </w:pPr>
            <w:r w:rsidRPr="004568DB">
              <w:t>21</w:t>
            </w:r>
          </w:p>
        </w:tc>
        <w:tc>
          <w:tcPr>
            <w:tcW w:w="820" w:type="dxa"/>
            <w:shd w:val="clear" w:color="auto" w:fill="auto"/>
            <w:vAlign w:val="bottom"/>
          </w:tcPr>
          <w:p w14:paraId="065AA550" w14:textId="77777777" w:rsidR="00E534F3" w:rsidRPr="004568DB" w:rsidRDefault="00E534F3" w:rsidP="00E534F3">
            <w:pPr>
              <w:pStyle w:val="ZPpregtevilke"/>
            </w:pPr>
            <w:r w:rsidRPr="004568DB">
              <w:t>17</w:t>
            </w:r>
          </w:p>
        </w:tc>
        <w:tc>
          <w:tcPr>
            <w:tcW w:w="820" w:type="dxa"/>
            <w:vAlign w:val="bottom"/>
          </w:tcPr>
          <w:p w14:paraId="5E84B3D2" w14:textId="77777777" w:rsidR="00E534F3" w:rsidRPr="004568DB" w:rsidRDefault="00E534F3" w:rsidP="00E534F3">
            <w:pPr>
              <w:pStyle w:val="ZPpregtevilke"/>
            </w:pPr>
            <w:r w:rsidRPr="004568DB">
              <w:t>15</w:t>
            </w:r>
          </w:p>
        </w:tc>
        <w:tc>
          <w:tcPr>
            <w:tcW w:w="820" w:type="dxa"/>
          </w:tcPr>
          <w:p w14:paraId="23F35D40" w14:textId="77777777" w:rsidR="00E534F3" w:rsidRPr="004568DB" w:rsidRDefault="00E534F3" w:rsidP="00E534F3">
            <w:pPr>
              <w:pStyle w:val="ZPpregtevilke"/>
            </w:pPr>
            <w:r w:rsidRPr="004568DB">
              <w:t>19</w:t>
            </w:r>
          </w:p>
        </w:tc>
        <w:tc>
          <w:tcPr>
            <w:tcW w:w="820" w:type="dxa"/>
          </w:tcPr>
          <w:p w14:paraId="4A4D318C" w14:textId="77777777" w:rsidR="00E534F3" w:rsidRPr="004568DB" w:rsidRDefault="00E534F3" w:rsidP="00E534F3">
            <w:pPr>
              <w:pStyle w:val="ZPpregtevilke"/>
            </w:pPr>
            <w:r w:rsidRPr="004568DB">
              <w:t>123,5</w:t>
            </w:r>
          </w:p>
        </w:tc>
      </w:tr>
      <w:tr w:rsidR="00E534F3" w:rsidRPr="004568DB" w14:paraId="6D71A759" w14:textId="77777777" w:rsidTr="00E534F3">
        <w:trPr>
          <w:trHeight w:val="170"/>
          <w:jc w:val="center"/>
        </w:trPr>
        <w:tc>
          <w:tcPr>
            <w:tcW w:w="2522" w:type="dxa"/>
            <w:shd w:val="clear" w:color="auto" w:fill="auto"/>
            <w:vAlign w:val="bottom"/>
          </w:tcPr>
          <w:p w14:paraId="5F27FC65" w14:textId="77777777" w:rsidR="00E534F3" w:rsidRPr="004568DB" w:rsidRDefault="00E534F3" w:rsidP="00E534F3">
            <w:pPr>
              <w:pStyle w:val="ZPpregtekst"/>
            </w:pPr>
            <w:r w:rsidRPr="004568DB">
              <w:t>Tritikala</w:t>
            </w:r>
          </w:p>
        </w:tc>
        <w:tc>
          <w:tcPr>
            <w:tcW w:w="820" w:type="dxa"/>
            <w:shd w:val="clear" w:color="auto" w:fill="auto"/>
            <w:vAlign w:val="bottom"/>
          </w:tcPr>
          <w:p w14:paraId="1C0A9EF0" w14:textId="77777777" w:rsidR="00E534F3" w:rsidRPr="004568DB" w:rsidRDefault="00E534F3" w:rsidP="00E534F3">
            <w:pPr>
              <w:pStyle w:val="ZPpregtevilke"/>
            </w:pPr>
            <w:r w:rsidRPr="004568DB">
              <w:t>52</w:t>
            </w:r>
          </w:p>
        </w:tc>
        <w:tc>
          <w:tcPr>
            <w:tcW w:w="820" w:type="dxa"/>
            <w:shd w:val="clear" w:color="auto" w:fill="auto"/>
            <w:vAlign w:val="bottom"/>
          </w:tcPr>
          <w:p w14:paraId="5E801468" w14:textId="77777777" w:rsidR="00E534F3" w:rsidRPr="004568DB" w:rsidRDefault="00E534F3" w:rsidP="00E534F3">
            <w:pPr>
              <w:pStyle w:val="ZPpregtevilke"/>
            </w:pPr>
            <w:r w:rsidRPr="004568DB">
              <w:t>73</w:t>
            </w:r>
          </w:p>
        </w:tc>
        <w:tc>
          <w:tcPr>
            <w:tcW w:w="821" w:type="dxa"/>
            <w:shd w:val="clear" w:color="auto" w:fill="auto"/>
            <w:vAlign w:val="bottom"/>
          </w:tcPr>
          <w:p w14:paraId="729BD4F6" w14:textId="77777777" w:rsidR="00E534F3" w:rsidRPr="004568DB" w:rsidRDefault="00E534F3" w:rsidP="00E534F3">
            <w:pPr>
              <w:pStyle w:val="ZPpregtevilke"/>
            </w:pPr>
            <w:r w:rsidRPr="004568DB">
              <w:t>72</w:t>
            </w:r>
          </w:p>
        </w:tc>
        <w:tc>
          <w:tcPr>
            <w:tcW w:w="821" w:type="dxa"/>
            <w:shd w:val="clear" w:color="auto" w:fill="auto"/>
            <w:vAlign w:val="bottom"/>
          </w:tcPr>
          <w:p w14:paraId="5F45D2E2" w14:textId="77777777" w:rsidR="00E534F3" w:rsidRPr="004568DB" w:rsidRDefault="00E534F3" w:rsidP="00E534F3">
            <w:pPr>
              <w:pStyle w:val="ZPpregtevilke"/>
            </w:pPr>
            <w:r w:rsidRPr="004568DB">
              <w:t>15</w:t>
            </w:r>
          </w:p>
        </w:tc>
        <w:tc>
          <w:tcPr>
            <w:tcW w:w="820" w:type="dxa"/>
            <w:shd w:val="clear" w:color="auto" w:fill="auto"/>
            <w:vAlign w:val="bottom"/>
          </w:tcPr>
          <w:p w14:paraId="14B80923" w14:textId="77777777" w:rsidR="00E534F3" w:rsidRPr="004568DB" w:rsidRDefault="00E534F3" w:rsidP="00E534F3">
            <w:pPr>
              <w:pStyle w:val="ZPpregtevilke"/>
            </w:pPr>
            <w:r w:rsidRPr="004568DB">
              <w:t>13</w:t>
            </w:r>
          </w:p>
        </w:tc>
        <w:tc>
          <w:tcPr>
            <w:tcW w:w="821" w:type="dxa"/>
            <w:shd w:val="clear" w:color="auto" w:fill="auto"/>
            <w:vAlign w:val="bottom"/>
          </w:tcPr>
          <w:p w14:paraId="73433FCE" w14:textId="77777777" w:rsidR="00E534F3" w:rsidRPr="004568DB" w:rsidRDefault="00E534F3" w:rsidP="00E534F3">
            <w:pPr>
              <w:pStyle w:val="ZPpregtevilke"/>
            </w:pPr>
            <w:r w:rsidRPr="004568DB">
              <w:t>17</w:t>
            </w:r>
          </w:p>
        </w:tc>
        <w:tc>
          <w:tcPr>
            <w:tcW w:w="820" w:type="dxa"/>
            <w:shd w:val="clear" w:color="auto" w:fill="auto"/>
            <w:vAlign w:val="bottom"/>
          </w:tcPr>
          <w:p w14:paraId="75F3B599" w14:textId="77777777" w:rsidR="00E534F3" w:rsidRPr="004568DB" w:rsidRDefault="00E534F3" w:rsidP="00E534F3">
            <w:pPr>
              <w:pStyle w:val="ZPpregtevilke"/>
            </w:pPr>
            <w:r w:rsidRPr="004568DB">
              <w:t>55</w:t>
            </w:r>
          </w:p>
        </w:tc>
        <w:tc>
          <w:tcPr>
            <w:tcW w:w="819" w:type="dxa"/>
            <w:shd w:val="clear" w:color="auto" w:fill="auto"/>
            <w:vAlign w:val="bottom"/>
          </w:tcPr>
          <w:p w14:paraId="218AA0DA" w14:textId="77777777" w:rsidR="00E534F3" w:rsidRPr="004568DB" w:rsidRDefault="00E534F3" w:rsidP="00E534F3">
            <w:pPr>
              <w:pStyle w:val="ZPpregtevilke"/>
            </w:pPr>
            <w:r w:rsidRPr="004568DB">
              <w:t>49</w:t>
            </w:r>
          </w:p>
        </w:tc>
        <w:tc>
          <w:tcPr>
            <w:tcW w:w="820" w:type="dxa"/>
            <w:shd w:val="clear" w:color="auto" w:fill="auto"/>
            <w:vAlign w:val="bottom"/>
          </w:tcPr>
          <w:p w14:paraId="5E497ED2" w14:textId="77777777" w:rsidR="00E534F3" w:rsidRPr="004568DB" w:rsidRDefault="00E534F3" w:rsidP="00E534F3">
            <w:pPr>
              <w:pStyle w:val="ZPpregtevilke"/>
            </w:pPr>
            <w:r w:rsidRPr="004568DB">
              <w:t>61</w:t>
            </w:r>
          </w:p>
        </w:tc>
        <w:tc>
          <w:tcPr>
            <w:tcW w:w="820" w:type="dxa"/>
            <w:shd w:val="clear" w:color="auto" w:fill="auto"/>
            <w:vAlign w:val="bottom"/>
          </w:tcPr>
          <w:p w14:paraId="44931DE6" w14:textId="77777777" w:rsidR="00E534F3" w:rsidRPr="004568DB" w:rsidRDefault="00E534F3" w:rsidP="00E534F3">
            <w:pPr>
              <w:pStyle w:val="ZPpregtevilke"/>
            </w:pPr>
            <w:r w:rsidRPr="004568DB">
              <w:t>67</w:t>
            </w:r>
          </w:p>
        </w:tc>
        <w:tc>
          <w:tcPr>
            <w:tcW w:w="820" w:type="dxa"/>
            <w:shd w:val="clear" w:color="auto" w:fill="auto"/>
            <w:vAlign w:val="bottom"/>
          </w:tcPr>
          <w:p w14:paraId="5AEED1B3" w14:textId="77777777" w:rsidR="00E534F3" w:rsidRPr="004568DB" w:rsidRDefault="00E534F3" w:rsidP="00E534F3">
            <w:pPr>
              <w:pStyle w:val="ZPpregtevilke"/>
            </w:pPr>
            <w:r w:rsidRPr="004568DB">
              <w:t>37</w:t>
            </w:r>
          </w:p>
        </w:tc>
        <w:tc>
          <w:tcPr>
            <w:tcW w:w="820" w:type="dxa"/>
            <w:vAlign w:val="bottom"/>
          </w:tcPr>
          <w:p w14:paraId="16EFB55E" w14:textId="77777777" w:rsidR="00E534F3" w:rsidRPr="004568DB" w:rsidRDefault="00E534F3" w:rsidP="00E534F3">
            <w:pPr>
              <w:pStyle w:val="ZPpregtevilke"/>
            </w:pPr>
            <w:r w:rsidRPr="004568DB">
              <w:t>58</w:t>
            </w:r>
          </w:p>
        </w:tc>
        <w:tc>
          <w:tcPr>
            <w:tcW w:w="820" w:type="dxa"/>
          </w:tcPr>
          <w:p w14:paraId="050D9BDD" w14:textId="77777777" w:rsidR="00E534F3" w:rsidRPr="004568DB" w:rsidRDefault="00E534F3" w:rsidP="00E534F3">
            <w:pPr>
              <w:pStyle w:val="ZPpregtevilke"/>
            </w:pPr>
            <w:r w:rsidRPr="004568DB">
              <w:t>55</w:t>
            </w:r>
          </w:p>
        </w:tc>
        <w:tc>
          <w:tcPr>
            <w:tcW w:w="820" w:type="dxa"/>
          </w:tcPr>
          <w:p w14:paraId="7621100D" w14:textId="77777777" w:rsidR="00E534F3" w:rsidRPr="004568DB" w:rsidRDefault="00E534F3" w:rsidP="00E534F3">
            <w:pPr>
              <w:pStyle w:val="ZPpregtevilke"/>
            </w:pPr>
            <w:r w:rsidRPr="004568DB">
              <w:t>94,2</w:t>
            </w:r>
          </w:p>
        </w:tc>
      </w:tr>
      <w:tr w:rsidR="00E534F3" w:rsidRPr="004568DB" w14:paraId="4F8A640E" w14:textId="77777777" w:rsidTr="00E534F3">
        <w:trPr>
          <w:trHeight w:val="170"/>
          <w:jc w:val="center"/>
        </w:trPr>
        <w:tc>
          <w:tcPr>
            <w:tcW w:w="2522" w:type="dxa"/>
            <w:shd w:val="clear" w:color="auto" w:fill="auto"/>
            <w:vAlign w:val="bottom"/>
          </w:tcPr>
          <w:p w14:paraId="3C2DFF70" w14:textId="77777777" w:rsidR="00E534F3" w:rsidRPr="004568DB" w:rsidRDefault="00E534F3" w:rsidP="00E534F3">
            <w:pPr>
              <w:pStyle w:val="ZPpregtekst"/>
            </w:pPr>
            <w:r w:rsidRPr="004568DB">
              <w:t>Proso</w:t>
            </w:r>
          </w:p>
        </w:tc>
        <w:tc>
          <w:tcPr>
            <w:tcW w:w="820" w:type="dxa"/>
            <w:shd w:val="clear" w:color="auto" w:fill="auto"/>
            <w:vAlign w:val="bottom"/>
          </w:tcPr>
          <w:p w14:paraId="4BAD3A23" w14:textId="77777777" w:rsidR="00E534F3" w:rsidRPr="004568DB" w:rsidRDefault="00E534F3" w:rsidP="00E534F3">
            <w:pPr>
              <w:pStyle w:val="ZPpregtevilke"/>
            </w:pPr>
            <w:r w:rsidRPr="004568DB">
              <w:t>8</w:t>
            </w:r>
          </w:p>
        </w:tc>
        <w:tc>
          <w:tcPr>
            <w:tcW w:w="820" w:type="dxa"/>
            <w:shd w:val="clear" w:color="auto" w:fill="auto"/>
            <w:vAlign w:val="bottom"/>
          </w:tcPr>
          <w:p w14:paraId="4F9C315F" w14:textId="77777777" w:rsidR="00E534F3" w:rsidRPr="004568DB" w:rsidRDefault="00E534F3" w:rsidP="00E534F3">
            <w:pPr>
              <w:pStyle w:val="ZPpregtevilke"/>
            </w:pPr>
            <w:r w:rsidRPr="004568DB">
              <w:t>0</w:t>
            </w:r>
          </w:p>
        </w:tc>
        <w:tc>
          <w:tcPr>
            <w:tcW w:w="821" w:type="dxa"/>
            <w:shd w:val="clear" w:color="auto" w:fill="auto"/>
            <w:vAlign w:val="bottom"/>
          </w:tcPr>
          <w:p w14:paraId="361EEF7D" w14:textId="77777777" w:rsidR="00E534F3" w:rsidRPr="004568DB" w:rsidRDefault="00E534F3" w:rsidP="00E534F3">
            <w:pPr>
              <w:pStyle w:val="ZPpregtevilke"/>
            </w:pPr>
            <w:r w:rsidRPr="004568DB">
              <w:t>0</w:t>
            </w:r>
          </w:p>
        </w:tc>
        <w:tc>
          <w:tcPr>
            <w:tcW w:w="821" w:type="dxa"/>
            <w:shd w:val="clear" w:color="auto" w:fill="auto"/>
            <w:vAlign w:val="bottom"/>
          </w:tcPr>
          <w:p w14:paraId="5BD6706A" w14:textId="77777777" w:rsidR="00E534F3" w:rsidRPr="004568DB" w:rsidRDefault="00E534F3" w:rsidP="00E534F3">
            <w:pPr>
              <w:pStyle w:val="ZPpregtevilke"/>
            </w:pPr>
            <w:r w:rsidRPr="004568DB">
              <w:t>0</w:t>
            </w:r>
          </w:p>
        </w:tc>
        <w:tc>
          <w:tcPr>
            <w:tcW w:w="820" w:type="dxa"/>
            <w:shd w:val="clear" w:color="auto" w:fill="auto"/>
            <w:vAlign w:val="bottom"/>
          </w:tcPr>
          <w:p w14:paraId="4CA382D3" w14:textId="77777777" w:rsidR="00E534F3" w:rsidRPr="004568DB" w:rsidRDefault="00E534F3" w:rsidP="00E534F3">
            <w:pPr>
              <w:pStyle w:val="ZPpregtevilke"/>
            </w:pPr>
            <w:r w:rsidRPr="004568DB">
              <w:t>27</w:t>
            </w:r>
          </w:p>
        </w:tc>
        <w:tc>
          <w:tcPr>
            <w:tcW w:w="821" w:type="dxa"/>
            <w:shd w:val="clear" w:color="auto" w:fill="auto"/>
            <w:vAlign w:val="bottom"/>
          </w:tcPr>
          <w:p w14:paraId="37DEBD35" w14:textId="77777777" w:rsidR="00E534F3" w:rsidRPr="004568DB" w:rsidRDefault="00E534F3" w:rsidP="00E534F3">
            <w:pPr>
              <w:pStyle w:val="ZPpregtevilke"/>
            </w:pPr>
            <w:r w:rsidRPr="004568DB">
              <w:t>0</w:t>
            </w:r>
          </w:p>
        </w:tc>
        <w:tc>
          <w:tcPr>
            <w:tcW w:w="820" w:type="dxa"/>
            <w:shd w:val="clear" w:color="auto" w:fill="auto"/>
            <w:vAlign w:val="bottom"/>
          </w:tcPr>
          <w:p w14:paraId="770D6AF3" w14:textId="77777777" w:rsidR="00E534F3" w:rsidRPr="004568DB" w:rsidRDefault="00E534F3" w:rsidP="00E534F3">
            <w:pPr>
              <w:pStyle w:val="ZPpregtevilke"/>
            </w:pPr>
            <w:r w:rsidRPr="004568DB">
              <w:t>0</w:t>
            </w:r>
          </w:p>
        </w:tc>
        <w:tc>
          <w:tcPr>
            <w:tcW w:w="819" w:type="dxa"/>
            <w:shd w:val="clear" w:color="auto" w:fill="auto"/>
            <w:vAlign w:val="bottom"/>
          </w:tcPr>
          <w:p w14:paraId="58CCDE2B" w14:textId="77777777" w:rsidR="00E534F3" w:rsidRPr="004568DB" w:rsidRDefault="00E534F3" w:rsidP="00E534F3">
            <w:pPr>
              <w:pStyle w:val="ZPpregtevilke"/>
            </w:pPr>
            <w:r w:rsidRPr="004568DB">
              <w:t>19</w:t>
            </w:r>
          </w:p>
        </w:tc>
        <w:tc>
          <w:tcPr>
            <w:tcW w:w="820" w:type="dxa"/>
            <w:shd w:val="clear" w:color="auto" w:fill="auto"/>
            <w:vAlign w:val="bottom"/>
          </w:tcPr>
          <w:p w14:paraId="4673F50E" w14:textId="77777777" w:rsidR="00E534F3" w:rsidRPr="004568DB" w:rsidRDefault="00E534F3" w:rsidP="00E534F3">
            <w:pPr>
              <w:pStyle w:val="ZPpregtevilke"/>
            </w:pPr>
            <w:r w:rsidRPr="004568DB">
              <w:t>2</w:t>
            </w:r>
          </w:p>
        </w:tc>
        <w:tc>
          <w:tcPr>
            <w:tcW w:w="820" w:type="dxa"/>
            <w:shd w:val="clear" w:color="auto" w:fill="auto"/>
            <w:vAlign w:val="bottom"/>
          </w:tcPr>
          <w:p w14:paraId="698D0754" w14:textId="77777777" w:rsidR="00E534F3" w:rsidRPr="004568DB" w:rsidRDefault="00E534F3" w:rsidP="00E534F3">
            <w:pPr>
              <w:pStyle w:val="ZPpregtevilke"/>
            </w:pPr>
            <w:r w:rsidRPr="004568DB">
              <w:t>–</w:t>
            </w:r>
          </w:p>
        </w:tc>
        <w:tc>
          <w:tcPr>
            <w:tcW w:w="820" w:type="dxa"/>
            <w:shd w:val="clear" w:color="auto" w:fill="auto"/>
            <w:vAlign w:val="bottom"/>
          </w:tcPr>
          <w:p w14:paraId="625F1B46" w14:textId="77777777" w:rsidR="00E534F3" w:rsidRPr="004568DB" w:rsidRDefault="00E534F3" w:rsidP="00E534F3">
            <w:pPr>
              <w:pStyle w:val="ZPpregtevilke"/>
            </w:pPr>
            <w:r w:rsidRPr="004568DB">
              <w:t>9</w:t>
            </w:r>
          </w:p>
        </w:tc>
        <w:tc>
          <w:tcPr>
            <w:tcW w:w="820" w:type="dxa"/>
            <w:vAlign w:val="bottom"/>
          </w:tcPr>
          <w:p w14:paraId="75A62CA2" w14:textId="77777777" w:rsidR="00E534F3" w:rsidRPr="004568DB" w:rsidRDefault="00E534F3" w:rsidP="00E534F3">
            <w:pPr>
              <w:pStyle w:val="ZPpregtevilke"/>
            </w:pPr>
            <w:r w:rsidRPr="004568DB">
              <w:t>18</w:t>
            </w:r>
          </w:p>
        </w:tc>
        <w:tc>
          <w:tcPr>
            <w:tcW w:w="820" w:type="dxa"/>
          </w:tcPr>
          <w:p w14:paraId="030B4BC0" w14:textId="77777777" w:rsidR="00E534F3" w:rsidRPr="004568DB" w:rsidRDefault="00E534F3" w:rsidP="00E534F3">
            <w:pPr>
              <w:pStyle w:val="ZPpregtevilke"/>
            </w:pPr>
            <w:r w:rsidRPr="004568DB">
              <w:t>5</w:t>
            </w:r>
          </w:p>
        </w:tc>
        <w:tc>
          <w:tcPr>
            <w:tcW w:w="820" w:type="dxa"/>
          </w:tcPr>
          <w:p w14:paraId="6365B2D4" w14:textId="77777777" w:rsidR="00E534F3" w:rsidRPr="004568DB" w:rsidRDefault="00E534F3" w:rsidP="00E534F3">
            <w:pPr>
              <w:pStyle w:val="ZPpregtevilke"/>
            </w:pPr>
            <w:r w:rsidRPr="004568DB">
              <w:t>29,1</w:t>
            </w:r>
          </w:p>
        </w:tc>
      </w:tr>
      <w:tr w:rsidR="00E534F3" w:rsidRPr="004568DB" w14:paraId="1A6F1E11" w14:textId="77777777" w:rsidTr="00E534F3">
        <w:trPr>
          <w:trHeight w:val="170"/>
          <w:jc w:val="center"/>
        </w:trPr>
        <w:tc>
          <w:tcPr>
            <w:tcW w:w="2522" w:type="dxa"/>
            <w:tcBorders>
              <w:bottom w:val="nil"/>
            </w:tcBorders>
            <w:shd w:val="clear" w:color="auto" w:fill="auto"/>
            <w:vAlign w:val="bottom"/>
          </w:tcPr>
          <w:p w14:paraId="0B2D534B" w14:textId="77777777" w:rsidR="00E534F3" w:rsidRPr="004568DB" w:rsidRDefault="00E534F3" w:rsidP="00E534F3">
            <w:pPr>
              <w:pStyle w:val="ZPpregtekst"/>
            </w:pPr>
            <w:r w:rsidRPr="004568DB">
              <w:t>Ajda</w:t>
            </w:r>
          </w:p>
        </w:tc>
        <w:tc>
          <w:tcPr>
            <w:tcW w:w="820" w:type="dxa"/>
            <w:tcBorders>
              <w:bottom w:val="nil"/>
            </w:tcBorders>
            <w:shd w:val="clear" w:color="auto" w:fill="auto"/>
            <w:vAlign w:val="bottom"/>
          </w:tcPr>
          <w:p w14:paraId="64E10E6E" w14:textId="77777777" w:rsidR="00E534F3" w:rsidRPr="004568DB" w:rsidRDefault="00E534F3" w:rsidP="00E534F3">
            <w:pPr>
              <w:pStyle w:val="ZPpregtevilke"/>
            </w:pPr>
            <w:r w:rsidRPr="004568DB">
              <w:t>42</w:t>
            </w:r>
          </w:p>
        </w:tc>
        <w:tc>
          <w:tcPr>
            <w:tcW w:w="820" w:type="dxa"/>
            <w:tcBorders>
              <w:bottom w:val="nil"/>
            </w:tcBorders>
            <w:shd w:val="clear" w:color="auto" w:fill="auto"/>
            <w:vAlign w:val="bottom"/>
          </w:tcPr>
          <w:p w14:paraId="28F375EB" w14:textId="77777777" w:rsidR="00E534F3" w:rsidRPr="004568DB" w:rsidRDefault="00E534F3" w:rsidP="00E534F3">
            <w:pPr>
              <w:pStyle w:val="ZPpregtevilke"/>
            </w:pPr>
            <w:r w:rsidRPr="004568DB">
              <w:t>50</w:t>
            </w:r>
          </w:p>
        </w:tc>
        <w:tc>
          <w:tcPr>
            <w:tcW w:w="821" w:type="dxa"/>
            <w:tcBorders>
              <w:bottom w:val="nil"/>
            </w:tcBorders>
            <w:shd w:val="clear" w:color="auto" w:fill="auto"/>
            <w:vAlign w:val="bottom"/>
          </w:tcPr>
          <w:p w14:paraId="1EFF77B0" w14:textId="77777777" w:rsidR="00E534F3" w:rsidRPr="004568DB" w:rsidRDefault="00E534F3" w:rsidP="00E534F3">
            <w:pPr>
              <w:pStyle w:val="ZPpregtevilke"/>
            </w:pPr>
            <w:r w:rsidRPr="004568DB">
              <w:t>86</w:t>
            </w:r>
          </w:p>
        </w:tc>
        <w:tc>
          <w:tcPr>
            <w:tcW w:w="821" w:type="dxa"/>
            <w:tcBorders>
              <w:bottom w:val="nil"/>
            </w:tcBorders>
            <w:shd w:val="clear" w:color="auto" w:fill="auto"/>
            <w:vAlign w:val="bottom"/>
          </w:tcPr>
          <w:p w14:paraId="499F6112" w14:textId="77777777" w:rsidR="00E534F3" w:rsidRPr="004568DB" w:rsidRDefault="00E534F3" w:rsidP="00E534F3">
            <w:pPr>
              <w:pStyle w:val="ZPpregtevilke"/>
            </w:pPr>
            <w:r w:rsidRPr="004568DB">
              <w:t>0</w:t>
            </w:r>
          </w:p>
        </w:tc>
        <w:tc>
          <w:tcPr>
            <w:tcW w:w="820" w:type="dxa"/>
            <w:tcBorders>
              <w:bottom w:val="nil"/>
            </w:tcBorders>
            <w:shd w:val="clear" w:color="auto" w:fill="auto"/>
            <w:vAlign w:val="bottom"/>
          </w:tcPr>
          <w:p w14:paraId="025BC9FB" w14:textId="77777777" w:rsidR="00E534F3" w:rsidRPr="004568DB" w:rsidRDefault="00E534F3" w:rsidP="00E534F3">
            <w:pPr>
              <w:pStyle w:val="ZPpregtevilke"/>
            </w:pPr>
            <w:r w:rsidRPr="004568DB">
              <w:t>102</w:t>
            </w:r>
          </w:p>
        </w:tc>
        <w:tc>
          <w:tcPr>
            <w:tcW w:w="821" w:type="dxa"/>
            <w:tcBorders>
              <w:bottom w:val="nil"/>
            </w:tcBorders>
            <w:shd w:val="clear" w:color="auto" w:fill="auto"/>
            <w:vAlign w:val="bottom"/>
          </w:tcPr>
          <w:p w14:paraId="16605EE1" w14:textId="77777777" w:rsidR="00E534F3" w:rsidRPr="004568DB" w:rsidRDefault="00E534F3" w:rsidP="00E534F3">
            <w:pPr>
              <w:pStyle w:val="ZPpregtevilke"/>
            </w:pPr>
            <w:r w:rsidRPr="004568DB">
              <w:t>48</w:t>
            </w:r>
          </w:p>
        </w:tc>
        <w:tc>
          <w:tcPr>
            <w:tcW w:w="820" w:type="dxa"/>
            <w:tcBorders>
              <w:bottom w:val="nil"/>
            </w:tcBorders>
            <w:shd w:val="clear" w:color="auto" w:fill="auto"/>
            <w:vAlign w:val="bottom"/>
          </w:tcPr>
          <w:p w14:paraId="0A24962A" w14:textId="77777777" w:rsidR="00E534F3" w:rsidRPr="004568DB" w:rsidRDefault="00E534F3" w:rsidP="00E534F3">
            <w:pPr>
              <w:pStyle w:val="ZPpregtevilke"/>
            </w:pPr>
            <w:r w:rsidRPr="004568DB">
              <w:t>:</w:t>
            </w:r>
          </w:p>
        </w:tc>
        <w:tc>
          <w:tcPr>
            <w:tcW w:w="819" w:type="dxa"/>
            <w:tcBorders>
              <w:bottom w:val="nil"/>
            </w:tcBorders>
            <w:shd w:val="clear" w:color="auto" w:fill="auto"/>
            <w:vAlign w:val="bottom"/>
          </w:tcPr>
          <w:p w14:paraId="38A18B1F" w14:textId="77777777" w:rsidR="00E534F3" w:rsidRPr="004568DB" w:rsidRDefault="00E534F3" w:rsidP="00E534F3">
            <w:pPr>
              <w:pStyle w:val="ZPpregtevilke"/>
            </w:pPr>
            <w:r w:rsidRPr="004568DB">
              <w:t>47</w:t>
            </w:r>
          </w:p>
        </w:tc>
        <w:tc>
          <w:tcPr>
            <w:tcW w:w="820" w:type="dxa"/>
            <w:tcBorders>
              <w:bottom w:val="nil"/>
            </w:tcBorders>
            <w:shd w:val="clear" w:color="auto" w:fill="auto"/>
            <w:vAlign w:val="bottom"/>
          </w:tcPr>
          <w:p w14:paraId="2862F124" w14:textId="77777777" w:rsidR="00E534F3" w:rsidRPr="004568DB" w:rsidRDefault="00E534F3" w:rsidP="00E534F3">
            <w:pPr>
              <w:pStyle w:val="ZPpregtevilke"/>
            </w:pPr>
            <w:r w:rsidRPr="004568DB">
              <w:t>55</w:t>
            </w:r>
          </w:p>
        </w:tc>
        <w:tc>
          <w:tcPr>
            <w:tcW w:w="820" w:type="dxa"/>
            <w:tcBorders>
              <w:bottom w:val="nil"/>
            </w:tcBorders>
            <w:shd w:val="clear" w:color="auto" w:fill="auto"/>
            <w:vAlign w:val="bottom"/>
          </w:tcPr>
          <w:p w14:paraId="76C9B37D" w14:textId="77777777" w:rsidR="00E534F3" w:rsidRPr="004568DB" w:rsidRDefault="00E534F3" w:rsidP="00E534F3">
            <w:pPr>
              <w:pStyle w:val="ZPpregtevilke"/>
            </w:pPr>
            <w:r w:rsidRPr="004568DB">
              <w:t>93</w:t>
            </w:r>
          </w:p>
        </w:tc>
        <w:tc>
          <w:tcPr>
            <w:tcW w:w="820" w:type="dxa"/>
            <w:tcBorders>
              <w:bottom w:val="nil"/>
            </w:tcBorders>
            <w:shd w:val="clear" w:color="auto" w:fill="auto"/>
            <w:vAlign w:val="bottom"/>
          </w:tcPr>
          <w:p w14:paraId="32F7B234" w14:textId="77777777" w:rsidR="00E534F3" w:rsidRPr="004568DB" w:rsidRDefault="00E534F3" w:rsidP="00E534F3">
            <w:pPr>
              <w:pStyle w:val="ZPpregtevilke"/>
            </w:pPr>
            <w:r w:rsidRPr="004568DB">
              <w:t>130</w:t>
            </w:r>
          </w:p>
        </w:tc>
        <w:tc>
          <w:tcPr>
            <w:tcW w:w="820" w:type="dxa"/>
            <w:tcBorders>
              <w:bottom w:val="nil"/>
            </w:tcBorders>
            <w:vAlign w:val="bottom"/>
          </w:tcPr>
          <w:p w14:paraId="637C4F07" w14:textId="77777777" w:rsidR="00E534F3" w:rsidRPr="004568DB" w:rsidRDefault="00E534F3" w:rsidP="00E534F3">
            <w:pPr>
              <w:pStyle w:val="ZPpregtevilke"/>
            </w:pPr>
            <w:r w:rsidRPr="004568DB">
              <w:t>90</w:t>
            </w:r>
          </w:p>
        </w:tc>
        <w:tc>
          <w:tcPr>
            <w:tcW w:w="820" w:type="dxa"/>
            <w:tcBorders>
              <w:bottom w:val="nil"/>
            </w:tcBorders>
          </w:tcPr>
          <w:p w14:paraId="32F0AD17" w14:textId="77777777" w:rsidR="00E534F3" w:rsidRPr="004568DB" w:rsidRDefault="00E534F3" w:rsidP="00E534F3">
            <w:pPr>
              <w:pStyle w:val="ZPpregtevilke"/>
            </w:pPr>
            <w:r w:rsidRPr="004568DB">
              <w:t>60</w:t>
            </w:r>
          </w:p>
        </w:tc>
        <w:tc>
          <w:tcPr>
            <w:tcW w:w="820" w:type="dxa"/>
            <w:tcBorders>
              <w:bottom w:val="nil"/>
            </w:tcBorders>
          </w:tcPr>
          <w:p w14:paraId="562D1442" w14:textId="77777777" w:rsidR="00E534F3" w:rsidRPr="004568DB" w:rsidRDefault="00E534F3" w:rsidP="00E534F3">
            <w:pPr>
              <w:pStyle w:val="ZPpregtevilke"/>
            </w:pPr>
            <w:r w:rsidRPr="004568DB">
              <w:t>66,9</w:t>
            </w:r>
          </w:p>
        </w:tc>
      </w:tr>
      <w:tr w:rsidR="00E534F3" w:rsidRPr="004568DB" w14:paraId="4827E4FA" w14:textId="77777777" w:rsidTr="00E534F3">
        <w:trPr>
          <w:trHeight w:val="170"/>
          <w:jc w:val="center"/>
        </w:trPr>
        <w:tc>
          <w:tcPr>
            <w:tcW w:w="2522" w:type="dxa"/>
            <w:tcBorders>
              <w:top w:val="nil"/>
              <w:bottom w:val="nil"/>
            </w:tcBorders>
            <w:shd w:val="clear" w:color="auto" w:fill="CCCCCC"/>
            <w:vAlign w:val="bottom"/>
          </w:tcPr>
          <w:p w14:paraId="33E12FD8" w14:textId="77777777" w:rsidR="00E534F3" w:rsidRPr="004568DB" w:rsidRDefault="00E534F3" w:rsidP="00E534F3">
            <w:pPr>
              <w:pStyle w:val="ZPpregtekst"/>
              <w:rPr>
                <w:b/>
              </w:rPr>
            </w:pPr>
            <w:r w:rsidRPr="004568DB">
              <w:rPr>
                <w:b/>
              </w:rPr>
              <w:t>POTRJEN PRIDELEK (t)</w:t>
            </w:r>
          </w:p>
        </w:tc>
        <w:tc>
          <w:tcPr>
            <w:tcW w:w="820" w:type="dxa"/>
            <w:tcBorders>
              <w:top w:val="nil"/>
              <w:bottom w:val="nil"/>
            </w:tcBorders>
            <w:shd w:val="clear" w:color="auto" w:fill="CCCCCC"/>
            <w:vAlign w:val="bottom"/>
          </w:tcPr>
          <w:p w14:paraId="60F537C0" w14:textId="77777777" w:rsidR="00E534F3" w:rsidRPr="004568DB" w:rsidRDefault="00E534F3" w:rsidP="00E534F3">
            <w:pPr>
              <w:pStyle w:val="ZPpregtevilke"/>
              <w:rPr>
                <w:b/>
              </w:rPr>
            </w:pPr>
          </w:p>
        </w:tc>
        <w:tc>
          <w:tcPr>
            <w:tcW w:w="820" w:type="dxa"/>
            <w:tcBorders>
              <w:top w:val="nil"/>
              <w:bottom w:val="nil"/>
            </w:tcBorders>
            <w:shd w:val="clear" w:color="auto" w:fill="CCCCCC"/>
            <w:vAlign w:val="bottom"/>
          </w:tcPr>
          <w:p w14:paraId="3A68A920" w14:textId="77777777" w:rsidR="00E534F3" w:rsidRPr="004568DB" w:rsidRDefault="00E534F3" w:rsidP="00E534F3">
            <w:pPr>
              <w:pStyle w:val="ZPpregtevilke"/>
              <w:rPr>
                <w:b/>
              </w:rPr>
            </w:pPr>
          </w:p>
        </w:tc>
        <w:tc>
          <w:tcPr>
            <w:tcW w:w="821" w:type="dxa"/>
            <w:tcBorders>
              <w:top w:val="nil"/>
              <w:bottom w:val="nil"/>
            </w:tcBorders>
            <w:shd w:val="clear" w:color="auto" w:fill="CCCCCC"/>
            <w:vAlign w:val="bottom"/>
          </w:tcPr>
          <w:p w14:paraId="5C2D0B70" w14:textId="77777777" w:rsidR="00E534F3" w:rsidRPr="004568DB" w:rsidRDefault="00E534F3" w:rsidP="00E534F3">
            <w:pPr>
              <w:pStyle w:val="ZPpregtevilke"/>
              <w:rPr>
                <w:b/>
              </w:rPr>
            </w:pPr>
          </w:p>
        </w:tc>
        <w:tc>
          <w:tcPr>
            <w:tcW w:w="821" w:type="dxa"/>
            <w:tcBorders>
              <w:top w:val="nil"/>
              <w:bottom w:val="nil"/>
            </w:tcBorders>
            <w:shd w:val="clear" w:color="auto" w:fill="CCCCCC"/>
            <w:vAlign w:val="bottom"/>
          </w:tcPr>
          <w:p w14:paraId="471CA739" w14:textId="77777777" w:rsidR="00E534F3" w:rsidRPr="004568DB" w:rsidRDefault="00E534F3" w:rsidP="00E534F3">
            <w:pPr>
              <w:pStyle w:val="ZPpregtevilke"/>
              <w:rPr>
                <w:b/>
                <w:highlight w:val="yellow"/>
              </w:rPr>
            </w:pPr>
          </w:p>
        </w:tc>
        <w:tc>
          <w:tcPr>
            <w:tcW w:w="820" w:type="dxa"/>
            <w:tcBorders>
              <w:top w:val="nil"/>
              <w:bottom w:val="nil"/>
            </w:tcBorders>
            <w:shd w:val="clear" w:color="auto" w:fill="CCCCCC"/>
            <w:vAlign w:val="bottom"/>
          </w:tcPr>
          <w:p w14:paraId="3147FFE3" w14:textId="77777777" w:rsidR="00E534F3" w:rsidRPr="004568DB" w:rsidRDefault="00E534F3" w:rsidP="00E534F3">
            <w:pPr>
              <w:pStyle w:val="ZPpregtevilke"/>
              <w:rPr>
                <w:b/>
              </w:rPr>
            </w:pPr>
          </w:p>
        </w:tc>
        <w:tc>
          <w:tcPr>
            <w:tcW w:w="821" w:type="dxa"/>
            <w:tcBorders>
              <w:top w:val="nil"/>
              <w:bottom w:val="nil"/>
            </w:tcBorders>
            <w:shd w:val="clear" w:color="auto" w:fill="CCCCCC"/>
            <w:vAlign w:val="bottom"/>
          </w:tcPr>
          <w:p w14:paraId="32307A90" w14:textId="77777777" w:rsidR="00E534F3" w:rsidRPr="004568DB" w:rsidRDefault="00E534F3" w:rsidP="00E534F3">
            <w:pPr>
              <w:pStyle w:val="ZPpregtevilke"/>
              <w:rPr>
                <w:b/>
              </w:rPr>
            </w:pPr>
          </w:p>
        </w:tc>
        <w:tc>
          <w:tcPr>
            <w:tcW w:w="820" w:type="dxa"/>
            <w:tcBorders>
              <w:top w:val="nil"/>
              <w:bottom w:val="nil"/>
            </w:tcBorders>
            <w:shd w:val="clear" w:color="auto" w:fill="CCCCCC"/>
            <w:vAlign w:val="bottom"/>
          </w:tcPr>
          <w:p w14:paraId="08DAAAA7" w14:textId="77777777" w:rsidR="00E534F3" w:rsidRPr="004568DB" w:rsidRDefault="00E534F3" w:rsidP="00E534F3">
            <w:pPr>
              <w:pStyle w:val="ZPpregtevilke"/>
              <w:rPr>
                <w:b/>
              </w:rPr>
            </w:pPr>
          </w:p>
        </w:tc>
        <w:tc>
          <w:tcPr>
            <w:tcW w:w="819" w:type="dxa"/>
            <w:tcBorders>
              <w:top w:val="nil"/>
              <w:bottom w:val="nil"/>
            </w:tcBorders>
            <w:shd w:val="clear" w:color="auto" w:fill="CCCCCC"/>
            <w:vAlign w:val="bottom"/>
          </w:tcPr>
          <w:p w14:paraId="47D16EF5" w14:textId="77777777" w:rsidR="00E534F3" w:rsidRPr="004568DB" w:rsidRDefault="00E534F3" w:rsidP="00E534F3">
            <w:pPr>
              <w:pStyle w:val="ZPpregtevilke"/>
              <w:rPr>
                <w:b/>
              </w:rPr>
            </w:pPr>
          </w:p>
        </w:tc>
        <w:tc>
          <w:tcPr>
            <w:tcW w:w="820" w:type="dxa"/>
            <w:tcBorders>
              <w:top w:val="nil"/>
              <w:bottom w:val="nil"/>
            </w:tcBorders>
            <w:shd w:val="clear" w:color="auto" w:fill="CCCCCC"/>
            <w:vAlign w:val="bottom"/>
          </w:tcPr>
          <w:p w14:paraId="489A7FE0" w14:textId="77777777" w:rsidR="00E534F3" w:rsidRPr="004568DB" w:rsidRDefault="00E534F3" w:rsidP="00E534F3">
            <w:pPr>
              <w:pStyle w:val="ZPpregtevilke"/>
            </w:pPr>
          </w:p>
        </w:tc>
        <w:tc>
          <w:tcPr>
            <w:tcW w:w="820" w:type="dxa"/>
            <w:tcBorders>
              <w:top w:val="nil"/>
              <w:bottom w:val="nil"/>
            </w:tcBorders>
            <w:shd w:val="clear" w:color="auto" w:fill="CCCCCC"/>
            <w:vAlign w:val="bottom"/>
          </w:tcPr>
          <w:p w14:paraId="6A288A2A" w14:textId="77777777" w:rsidR="00E534F3" w:rsidRPr="004568DB" w:rsidRDefault="00E534F3" w:rsidP="00E534F3">
            <w:pPr>
              <w:pStyle w:val="ZPpregtevilke"/>
            </w:pPr>
          </w:p>
        </w:tc>
        <w:tc>
          <w:tcPr>
            <w:tcW w:w="820" w:type="dxa"/>
            <w:tcBorders>
              <w:top w:val="nil"/>
              <w:bottom w:val="nil"/>
            </w:tcBorders>
            <w:shd w:val="clear" w:color="auto" w:fill="CCCCCC"/>
            <w:vAlign w:val="bottom"/>
          </w:tcPr>
          <w:p w14:paraId="30496CA3" w14:textId="77777777" w:rsidR="00E534F3" w:rsidRPr="004568DB" w:rsidRDefault="00E534F3" w:rsidP="00E534F3">
            <w:pPr>
              <w:pStyle w:val="ZPpregtevilke"/>
            </w:pPr>
          </w:p>
        </w:tc>
        <w:tc>
          <w:tcPr>
            <w:tcW w:w="820" w:type="dxa"/>
            <w:tcBorders>
              <w:top w:val="nil"/>
              <w:bottom w:val="nil"/>
            </w:tcBorders>
            <w:shd w:val="clear" w:color="auto" w:fill="CCCCCC"/>
            <w:vAlign w:val="bottom"/>
          </w:tcPr>
          <w:p w14:paraId="0BD97AF7" w14:textId="77777777" w:rsidR="00E534F3" w:rsidRPr="004568DB" w:rsidRDefault="00E534F3" w:rsidP="00E534F3">
            <w:pPr>
              <w:pStyle w:val="ZPpregtevilke"/>
            </w:pPr>
          </w:p>
        </w:tc>
        <w:tc>
          <w:tcPr>
            <w:tcW w:w="820" w:type="dxa"/>
            <w:tcBorders>
              <w:top w:val="nil"/>
              <w:bottom w:val="nil"/>
            </w:tcBorders>
            <w:shd w:val="clear" w:color="auto" w:fill="CCCCCC"/>
          </w:tcPr>
          <w:p w14:paraId="314F0FBA" w14:textId="77777777" w:rsidR="00E534F3" w:rsidRPr="004568DB" w:rsidRDefault="00E534F3" w:rsidP="00E534F3">
            <w:pPr>
              <w:pStyle w:val="ZPpregtevilke"/>
            </w:pPr>
          </w:p>
        </w:tc>
        <w:tc>
          <w:tcPr>
            <w:tcW w:w="820" w:type="dxa"/>
            <w:tcBorders>
              <w:top w:val="nil"/>
              <w:bottom w:val="nil"/>
            </w:tcBorders>
            <w:shd w:val="clear" w:color="auto" w:fill="CCCCCC"/>
          </w:tcPr>
          <w:p w14:paraId="411B1CAD" w14:textId="77777777" w:rsidR="00E534F3" w:rsidRPr="004568DB" w:rsidRDefault="00E534F3" w:rsidP="00E534F3">
            <w:pPr>
              <w:pStyle w:val="ZPpregtevilke"/>
            </w:pPr>
          </w:p>
        </w:tc>
      </w:tr>
      <w:tr w:rsidR="00E534F3" w:rsidRPr="004568DB" w14:paraId="61701930" w14:textId="77777777" w:rsidTr="00E534F3">
        <w:trPr>
          <w:trHeight w:val="170"/>
          <w:jc w:val="center"/>
        </w:trPr>
        <w:tc>
          <w:tcPr>
            <w:tcW w:w="2522" w:type="dxa"/>
            <w:tcBorders>
              <w:top w:val="nil"/>
            </w:tcBorders>
            <w:shd w:val="clear" w:color="auto" w:fill="auto"/>
            <w:vAlign w:val="bottom"/>
          </w:tcPr>
          <w:p w14:paraId="3D881347" w14:textId="77777777" w:rsidR="00E534F3" w:rsidRPr="004568DB" w:rsidRDefault="00E534F3" w:rsidP="00E534F3">
            <w:pPr>
              <w:pStyle w:val="ZPpregtekst"/>
              <w:rPr>
                <w:b/>
              </w:rPr>
            </w:pPr>
            <w:r w:rsidRPr="004568DB">
              <w:rPr>
                <w:b/>
              </w:rPr>
              <w:t>Žito skupaj</w:t>
            </w:r>
          </w:p>
        </w:tc>
        <w:tc>
          <w:tcPr>
            <w:tcW w:w="820" w:type="dxa"/>
            <w:tcBorders>
              <w:top w:val="nil"/>
            </w:tcBorders>
            <w:shd w:val="clear" w:color="auto" w:fill="auto"/>
            <w:vAlign w:val="bottom"/>
          </w:tcPr>
          <w:p w14:paraId="28585712" w14:textId="77777777" w:rsidR="00E534F3" w:rsidRPr="004568DB" w:rsidRDefault="00E534F3" w:rsidP="00E534F3">
            <w:pPr>
              <w:pStyle w:val="ZPpregtevilke"/>
              <w:rPr>
                <w:b/>
              </w:rPr>
            </w:pPr>
            <w:r w:rsidRPr="004568DB">
              <w:rPr>
                <w:b/>
              </w:rPr>
              <w:t>7.935</w:t>
            </w:r>
          </w:p>
        </w:tc>
        <w:tc>
          <w:tcPr>
            <w:tcW w:w="820" w:type="dxa"/>
            <w:tcBorders>
              <w:top w:val="nil"/>
            </w:tcBorders>
            <w:shd w:val="clear" w:color="auto" w:fill="auto"/>
            <w:vAlign w:val="bottom"/>
          </w:tcPr>
          <w:p w14:paraId="601123EE" w14:textId="77777777" w:rsidR="00E534F3" w:rsidRPr="004568DB" w:rsidRDefault="00E534F3" w:rsidP="00E534F3">
            <w:pPr>
              <w:pStyle w:val="ZPpregtevilke"/>
              <w:rPr>
                <w:b/>
              </w:rPr>
            </w:pPr>
            <w:r w:rsidRPr="004568DB">
              <w:rPr>
                <w:b/>
              </w:rPr>
              <w:t>8.870</w:t>
            </w:r>
          </w:p>
        </w:tc>
        <w:tc>
          <w:tcPr>
            <w:tcW w:w="821" w:type="dxa"/>
            <w:tcBorders>
              <w:top w:val="nil"/>
            </w:tcBorders>
            <w:shd w:val="clear" w:color="auto" w:fill="auto"/>
            <w:vAlign w:val="bottom"/>
          </w:tcPr>
          <w:p w14:paraId="0C9C4BDD" w14:textId="77777777" w:rsidR="00E534F3" w:rsidRPr="004568DB" w:rsidRDefault="00E534F3" w:rsidP="00E534F3">
            <w:pPr>
              <w:pStyle w:val="ZPpregtevilke"/>
              <w:rPr>
                <w:b/>
              </w:rPr>
            </w:pPr>
            <w:r w:rsidRPr="004568DB">
              <w:rPr>
                <w:b/>
              </w:rPr>
              <w:t>7.455</w:t>
            </w:r>
          </w:p>
        </w:tc>
        <w:tc>
          <w:tcPr>
            <w:tcW w:w="821" w:type="dxa"/>
            <w:tcBorders>
              <w:top w:val="nil"/>
            </w:tcBorders>
            <w:shd w:val="clear" w:color="auto" w:fill="auto"/>
            <w:vAlign w:val="bottom"/>
          </w:tcPr>
          <w:p w14:paraId="63170E10" w14:textId="77777777" w:rsidR="00E534F3" w:rsidRPr="004568DB" w:rsidRDefault="00E534F3" w:rsidP="00E534F3">
            <w:pPr>
              <w:pStyle w:val="ZPpregtevilke"/>
              <w:rPr>
                <w:b/>
              </w:rPr>
            </w:pPr>
            <w:r w:rsidRPr="004568DB">
              <w:rPr>
                <w:b/>
              </w:rPr>
              <w:t>7.055</w:t>
            </w:r>
          </w:p>
        </w:tc>
        <w:tc>
          <w:tcPr>
            <w:tcW w:w="820" w:type="dxa"/>
            <w:tcBorders>
              <w:top w:val="nil"/>
            </w:tcBorders>
            <w:shd w:val="clear" w:color="auto" w:fill="auto"/>
            <w:vAlign w:val="bottom"/>
          </w:tcPr>
          <w:p w14:paraId="06835F2C" w14:textId="77777777" w:rsidR="00E534F3" w:rsidRPr="004568DB" w:rsidRDefault="00E534F3" w:rsidP="00E534F3">
            <w:pPr>
              <w:pStyle w:val="ZPpregtevilke"/>
              <w:rPr>
                <w:b/>
              </w:rPr>
            </w:pPr>
            <w:r w:rsidRPr="004568DB">
              <w:rPr>
                <w:b/>
                <w:bCs/>
              </w:rPr>
              <w:t>7.203</w:t>
            </w:r>
          </w:p>
        </w:tc>
        <w:tc>
          <w:tcPr>
            <w:tcW w:w="821" w:type="dxa"/>
            <w:tcBorders>
              <w:top w:val="nil"/>
            </w:tcBorders>
            <w:shd w:val="clear" w:color="auto" w:fill="auto"/>
            <w:vAlign w:val="bottom"/>
          </w:tcPr>
          <w:p w14:paraId="78E6C8EA" w14:textId="77777777" w:rsidR="00E534F3" w:rsidRPr="004568DB" w:rsidRDefault="00E534F3" w:rsidP="00E534F3">
            <w:pPr>
              <w:pStyle w:val="ZPpregtevilke"/>
              <w:rPr>
                <w:b/>
              </w:rPr>
            </w:pPr>
            <w:r w:rsidRPr="004568DB">
              <w:rPr>
                <w:b/>
                <w:bCs/>
              </w:rPr>
              <w:t>7.801</w:t>
            </w:r>
          </w:p>
        </w:tc>
        <w:tc>
          <w:tcPr>
            <w:tcW w:w="820" w:type="dxa"/>
            <w:tcBorders>
              <w:top w:val="nil"/>
            </w:tcBorders>
            <w:shd w:val="clear" w:color="auto" w:fill="auto"/>
            <w:vAlign w:val="bottom"/>
          </w:tcPr>
          <w:p w14:paraId="48B6A01C" w14:textId="77777777" w:rsidR="00E534F3" w:rsidRPr="004568DB" w:rsidRDefault="00E534F3" w:rsidP="00E534F3">
            <w:pPr>
              <w:pStyle w:val="ZPpregtevilke"/>
              <w:rPr>
                <w:b/>
              </w:rPr>
            </w:pPr>
            <w:r w:rsidRPr="004568DB">
              <w:rPr>
                <w:b/>
                <w:bCs/>
              </w:rPr>
              <w:t>6.409</w:t>
            </w:r>
          </w:p>
        </w:tc>
        <w:tc>
          <w:tcPr>
            <w:tcW w:w="819" w:type="dxa"/>
            <w:tcBorders>
              <w:top w:val="nil"/>
            </w:tcBorders>
            <w:shd w:val="clear" w:color="auto" w:fill="auto"/>
            <w:vAlign w:val="bottom"/>
          </w:tcPr>
          <w:p w14:paraId="2129299E" w14:textId="77777777" w:rsidR="00E534F3" w:rsidRPr="004568DB" w:rsidRDefault="00E534F3" w:rsidP="00E534F3">
            <w:pPr>
              <w:pStyle w:val="ZPpregtevilke"/>
              <w:rPr>
                <w:b/>
              </w:rPr>
            </w:pPr>
            <w:r w:rsidRPr="004568DB">
              <w:rPr>
                <w:b/>
                <w:bCs/>
              </w:rPr>
              <w:t>6.501</w:t>
            </w:r>
          </w:p>
        </w:tc>
        <w:tc>
          <w:tcPr>
            <w:tcW w:w="820" w:type="dxa"/>
            <w:tcBorders>
              <w:top w:val="nil"/>
            </w:tcBorders>
            <w:shd w:val="clear" w:color="auto" w:fill="auto"/>
            <w:vAlign w:val="bottom"/>
          </w:tcPr>
          <w:p w14:paraId="432E44E6" w14:textId="77777777" w:rsidR="00E534F3" w:rsidRPr="004568DB" w:rsidRDefault="00E534F3" w:rsidP="00E534F3">
            <w:pPr>
              <w:pStyle w:val="ZPpregtevilke"/>
              <w:rPr>
                <w:b/>
                <w:bCs/>
              </w:rPr>
            </w:pPr>
            <w:r w:rsidRPr="004568DB">
              <w:rPr>
                <w:b/>
              </w:rPr>
              <w:t>5.224</w:t>
            </w:r>
          </w:p>
        </w:tc>
        <w:tc>
          <w:tcPr>
            <w:tcW w:w="820" w:type="dxa"/>
            <w:tcBorders>
              <w:top w:val="nil"/>
            </w:tcBorders>
            <w:shd w:val="clear" w:color="auto" w:fill="auto"/>
            <w:vAlign w:val="bottom"/>
          </w:tcPr>
          <w:p w14:paraId="611615BA" w14:textId="77777777" w:rsidR="00E534F3" w:rsidRPr="004568DB" w:rsidRDefault="00E534F3" w:rsidP="00E534F3">
            <w:pPr>
              <w:pStyle w:val="ZPpregtevilke"/>
              <w:rPr>
                <w:b/>
                <w:bCs/>
              </w:rPr>
            </w:pPr>
            <w:r w:rsidRPr="004568DB">
              <w:rPr>
                <w:b/>
              </w:rPr>
              <w:t>5.826</w:t>
            </w:r>
          </w:p>
        </w:tc>
        <w:tc>
          <w:tcPr>
            <w:tcW w:w="820" w:type="dxa"/>
            <w:tcBorders>
              <w:top w:val="nil"/>
            </w:tcBorders>
            <w:shd w:val="clear" w:color="auto" w:fill="auto"/>
            <w:vAlign w:val="bottom"/>
          </w:tcPr>
          <w:p w14:paraId="274C692C" w14:textId="77777777" w:rsidR="00E534F3" w:rsidRPr="004568DB" w:rsidRDefault="00E534F3" w:rsidP="00E534F3">
            <w:pPr>
              <w:pStyle w:val="ZPpregtevilke"/>
              <w:rPr>
                <w:b/>
                <w:bCs/>
              </w:rPr>
            </w:pPr>
            <w:r w:rsidRPr="004568DB">
              <w:rPr>
                <w:b/>
              </w:rPr>
              <w:t>4.084</w:t>
            </w:r>
          </w:p>
        </w:tc>
        <w:tc>
          <w:tcPr>
            <w:tcW w:w="820" w:type="dxa"/>
            <w:tcBorders>
              <w:top w:val="nil"/>
            </w:tcBorders>
            <w:vAlign w:val="bottom"/>
          </w:tcPr>
          <w:p w14:paraId="396B8657" w14:textId="77777777" w:rsidR="00E534F3" w:rsidRPr="004568DB" w:rsidRDefault="00E534F3" w:rsidP="00E534F3">
            <w:pPr>
              <w:pStyle w:val="ZPpregtevilke"/>
              <w:rPr>
                <w:b/>
                <w:bCs/>
              </w:rPr>
            </w:pPr>
            <w:r w:rsidRPr="004568DB">
              <w:rPr>
                <w:b/>
              </w:rPr>
              <w:t>4.396</w:t>
            </w:r>
          </w:p>
        </w:tc>
        <w:tc>
          <w:tcPr>
            <w:tcW w:w="820" w:type="dxa"/>
            <w:tcBorders>
              <w:top w:val="nil"/>
            </w:tcBorders>
          </w:tcPr>
          <w:p w14:paraId="6D0D8AC6" w14:textId="77777777" w:rsidR="00E534F3" w:rsidRPr="004568DB" w:rsidRDefault="00E534F3" w:rsidP="00E534F3">
            <w:pPr>
              <w:pStyle w:val="ZPpregtevilke"/>
              <w:rPr>
                <w:b/>
                <w:bCs/>
              </w:rPr>
            </w:pPr>
            <w:r w:rsidRPr="004568DB">
              <w:rPr>
                <w:b/>
              </w:rPr>
              <w:t>5.655</w:t>
            </w:r>
          </w:p>
        </w:tc>
        <w:tc>
          <w:tcPr>
            <w:tcW w:w="820" w:type="dxa"/>
            <w:tcBorders>
              <w:top w:val="nil"/>
            </w:tcBorders>
          </w:tcPr>
          <w:p w14:paraId="3B91BF99" w14:textId="77777777" w:rsidR="00E534F3" w:rsidRPr="004568DB" w:rsidRDefault="00E534F3" w:rsidP="00E534F3">
            <w:pPr>
              <w:pStyle w:val="ZPpregtevilke"/>
              <w:rPr>
                <w:b/>
                <w:bCs/>
              </w:rPr>
            </w:pPr>
            <w:r w:rsidRPr="004568DB">
              <w:rPr>
                <w:b/>
              </w:rPr>
              <w:t>128,6</w:t>
            </w:r>
          </w:p>
        </w:tc>
      </w:tr>
      <w:tr w:rsidR="00E534F3" w:rsidRPr="004568DB" w14:paraId="3B1736A6" w14:textId="77777777" w:rsidTr="00E534F3">
        <w:trPr>
          <w:trHeight w:val="170"/>
          <w:jc w:val="center"/>
        </w:trPr>
        <w:tc>
          <w:tcPr>
            <w:tcW w:w="2522" w:type="dxa"/>
            <w:shd w:val="clear" w:color="auto" w:fill="auto"/>
            <w:vAlign w:val="bottom"/>
          </w:tcPr>
          <w:p w14:paraId="248320A7" w14:textId="77777777" w:rsidR="00E534F3" w:rsidRPr="004568DB" w:rsidRDefault="00E534F3" w:rsidP="00E534F3">
            <w:pPr>
              <w:pStyle w:val="ZPpregtekst"/>
            </w:pPr>
            <w:r w:rsidRPr="004568DB">
              <w:t>Pšenica</w:t>
            </w:r>
          </w:p>
        </w:tc>
        <w:tc>
          <w:tcPr>
            <w:tcW w:w="820" w:type="dxa"/>
            <w:shd w:val="clear" w:color="auto" w:fill="auto"/>
            <w:vAlign w:val="bottom"/>
          </w:tcPr>
          <w:p w14:paraId="558874D1" w14:textId="77777777" w:rsidR="00E534F3" w:rsidRPr="004568DB" w:rsidRDefault="00E534F3" w:rsidP="00E534F3">
            <w:pPr>
              <w:pStyle w:val="ZPpregtevilke"/>
            </w:pPr>
            <w:r w:rsidRPr="004568DB">
              <w:t>5.197</w:t>
            </w:r>
          </w:p>
        </w:tc>
        <w:tc>
          <w:tcPr>
            <w:tcW w:w="820" w:type="dxa"/>
            <w:shd w:val="clear" w:color="auto" w:fill="auto"/>
            <w:vAlign w:val="bottom"/>
          </w:tcPr>
          <w:p w14:paraId="6EF66112" w14:textId="77777777" w:rsidR="00E534F3" w:rsidRPr="004568DB" w:rsidRDefault="00E534F3" w:rsidP="00E534F3">
            <w:pPr>
              <w:pStyle w:val="ZPpregtevilke"/>
            </w:pPr>
            <w:r w:rsidRPr="004568DB">
              <w:t>5.442</w:t>
            </w:r>
          </w:p>
        </w:tc>
        <w:tc>
          <w:tcPr>
            <w:tcW w:w="821" w:type="dxa"/>
            <w:shd w:val="clear" w:color="auto" w:fill="auto"/>
            <w:vAlign w:val="bottom"/>
          </w:tcPr>
          <w:p w14:paraId="7CF6E5FF" w14:textId="77777777" w:rsidR="00E534F3" w:rsidRPr="004568DB" w:rsidRDefault="00E534F3" w:rsidP="00E534F3">
            <w:pPr>
              <w:pStyle w:val="ZPpregtevilke"/>
            </w:pPr>
            <w:r w:rsidRPr="004568DB">
              <w:t>5.189</w:t>
            </w:r>
          </w:p>
        </w:tc>
        <w:tc>
          <w:tcPr>
            <w:tcW w:w="821" w:type="dxa"/>
            <w:shd w:val="clear" w:color="auto" w:fill="auto"/>
            <w:vAlign w:val="bottom"/>
          </w:tcPr>
          <w:p w14:paraId="26E26E96" w14:textId="77777777" w:rsidR="00E534F3" w:rsidRPr="004568DB" w:rsidRDefault="00E534F3" w:rsidP="00E534F3">
            <w:pPr>
              <w:pStyle w:val="ZPpregtevilke"/>
            </w:pPr>
            <w:r w:rsidRPr="004568DB">
              <w:t>4.554</w:t>
            </w:r>
          </w:p>
        </w:tc>
        <w:tc>
          <w:tcPr>
            <w:tcW w:w="820" w:type="dxa"/>
            <w:shd w:val="clear" w:color="auto" w:fill="auto"/>
            <w:vAlign w:val="bottom"/>
          </w:tcPr>
          <w:p w14:paraId="57B92936" w14:textId="77777777" w:rsidR="00E534F3" w:rsidRPr="004568DB" w:rsidRDefault="00E534F3" w:rsidP="00E534F3">
            <w:pPr>
              <w:pStyle w:val="ZPpregtevilke"/>
            </w:pPr>
            <w:r w:rsidRPr="004568DB">
              <w:t>5.133</w:t>
            </w:r>
          </w:p>
        </w:tc>
        <w:tc>
          <w:tcPr>
            <w:tcW w:w="821" w:type="dxa"/>
            <w:shd w:val="clear" w:color="auto" w:fill="auto"/>
            <w:vAlign w:val="bottom"/>
          </w:tcPr>
          <w:p w14:paraId="756EE9B6" w14:textId="77777777" w:rsidR="00E534F3" w:rsidRPr="004568DB" w:rsidRDefault="00E534F3" w:rsidP="00E534F3">
            <w:pPr>
              <w:pStyle w:val="ZPpregtevilke"/>
            </w:pPr>
            <w:r w:rsidRPr="004568DB">
              <w:t>5.385</w:t>
            </w:r>
          </w:p>
        </w:tc>
        <w:tc>
          <w:tcPr>
            <w:tcW w:w="820" w:type="dxa"/>
            <w:shd w:val="clear" w:color="auto" w:fill="auto"/>
            <w:vAlign w:val="bottom"/>
          </w:tcPr>
          <w:p w14:paraId="3B08D6F1" w14:textId="77777777" w:rsidR="00E534F3" w:rsidRPr="004568DB" w:rsidRDefault="00E534F3" w:rsidP="00E534F3">
            <w:pPr>
              <w:pStyle w:val="ZPpregtevilke"/>
            </w:pPr>
            <w:r w:rsidRPr="004568DB">
              <w:t>4.225</w:t>
            </w:r>
          </w:p>
        </w:tc>
        <w:tc>
          <w:tcPr>
            <w:tcW w:w="819" w:type="dxa"/>
            <w:shd w:val="clear" w:color="auto" w:fill="auto"/>
            <w:vAlign w:val="bottom"/>
          </w:tcPr>
          <w:p w14:paraId="5D2A9DB6" w14:textId="77777777" w:rsidR="00E534F3" w:rsidRPr="004568DB" w:rsidRDefault="00E534F3" w:rsidP="00E534F3">
            <w:pPr>
              <w:pStyle w:val="ZPpregtevilke"/>
            </w:pPr>
            <w:r w:rsidRPr="004568DB">
              <w:t>3.902</w:t>
            </w:r>
          </w:p>
        </w:tc>
        <w:tc>
          <w:tcPr>
            <w:tcW w:w="820" w:type="dxa"/>
            <w:shd w:val="clear" w:color="auto" w:fill="auto"/>
            <w:vAlign w:val="bottom"/>
          </w:tcPr>
          <w:p w14:paraId="46F137DE" w14:textId="77777777" w:rsidR="00E534F3" w:rsidRPr="004568DB" w:rsidRDefault="00E534F3" w:rsidP="00E534F3">
            <w:pPr>
              <w:pStyle w:val="ZPpregtevilke"/>
            </w:pPr>
            <w:r w:rsidRPr="004568DB">
              <w:t>3.161</w:t>
            </w:r>
          </w:p>
        </w:tc>
        <w:tc>
          <w:tcPr>
            <w:tcW w:w="820" w:type="dxa"/>
            <w:shd w:val="clear" w:color="auto" w:fill="auto"/>
            <w:vAlign w:val="bottom"/>
          </w:tcPr>
          <w:p w14:paraId="2EF916F1" w14:textId="77777777" w:rsidR="00E534F3" w:rsidRPr="004568DB" w:rsidRDefault="00E534F3" w:rsidP="00E534F3">
            <w:pPr>
              <w:pStyle w:val="ZPpregtevilke"/>
            </w:pPr>
            <w:r w:rsidRPr="004568DB">
              <w:t>3.116</w:t>
            </w:r>
          </w:p>
        </w:tc>
        <w:tc>
          <w:tcPr>
            <w:tcW w:w="820" w:type="dxa"/>
            <w:shd w:val="clear" w:color="auto" w:fill="auto"/>
            <w:vAlign w:val="bottom"/>
          </w:tcPr>
          <w:p w14:paraId="24F1E67B" w14:textId="77777777" w:rsidR="00E534F3" w:rsidRPr="004568DB" w:rsidRDefault="00E534F3" w:rsidP="00E534F3">
            <w:pPr>
              <w:pStyle w:val="ZPpregtevilke"/>
            </w:pPr>
            <w:r w:rsidRPr="004568DB">
              <w:t>2.115</w:t>
            </w:r>
          </w:p>
        </w:tc>
        <w:tc>
          <w:tcPr>
            <w:tcW w:w="820" w:type="dxa"/>
            <w:vAlign w:val="bottom"/>
          </w:tcPr>
          <w:p w14:paraId="6F23C8BC" w14:textId="77777777" w:rsidR="00E534F3" w:rsidRPr="004568DB" w:rsidRDefault="00E534F3" w:rsidP="00E534F3">
            <w:pPr>
              <w:pStyle w:val="ZPpregtevilke"/>
            </w:pPr>
            <w:r w:rsidRPr="004568DB">
              <w:t>2.072</w:t>
            </w:r>
          </w:p>
        </w:tc>
        <w:tc>
          <w:tcPr>
            <w:tcW w:w="820" w:type="dxa"/>
          </w:tcPr>
          <w:p w14:paraId="4AD8BC26" w14:textId="77777777" w:rsidR="00E534F3" w:rsidRPr="004568DB" w:rsidRDefault="00E534F3" w:rsidP="00E534F3">
            <w:pPr>
              <w:pStyle w:val="ZPpregtevilke"/>
            </w:pPr>
            <w:r w:rsidRPr="004568DB">
              <w:t>2.768</w:t>
            </w:r>
          </w:p>
        </w:tc>
        <w:tc>
          <w:tcPr>
            <w:tcW w:w="820" w:type="dxa"/>
          </w:tcPr>
          <w:p w14:paraId="77B6CE59" w14:textId="77777777" w:rsidR="00E534F3" w:rsidRPr="004568DB" w:rsidRDefault="00E534F3" w:rsidP="00E534F3">
            <w:pPr>
              <w:pStyle w:val="ZPpregtevilke"/>
            </w:pPr>
            <w:r w:rsidRPr="004568DB">
              <w:t>133,6</w:t>
            </w:r>
          </w:p>
        </w:tc>
      </w:tr>
      <w:tr w:rsidR="00E534F3" w:rsidRPr="004568DB" w14:paraId="1026616E" w14:textId="77777777" w:rsidTr="00E534F3">
        <w:trPr>
          <w:trHeight w:val="170"/>
          <w:jc w:val="center"/>
        </w:trPr>
        <w:tc>
          <w:tcPr>
            <w:tcW w:w="2522" w:type="dxa"/>
            <w:shd w:val="clear" w:color="auto" w:fill="auto"/>
            <w:vAlign w:val="bottom"/>
          </w:tcPr>
          <w:p w14:paraId="04986423" w14:textId="77777777" w:rsidR="00E534F3" w:rsidRPr="004568DB" w:rsidRDefault="00E534F3" w:rsidP="00E534F3">
            <w:pPr>
              <w:pStyle w:val="ZPpregtekst"/>
            </w:pPr>
            <w:r w:rsidRPr="004568DB">
              <w:t>Rž</w:t>
            </w:r>
          </w:p>
        </w:tc>
        <w:tc>
          <w:tcPr>
            <w:tcW w:w="820" w:type="dxa"/>
            <w:shd w:val="clear" w:color="auto" w:fill="auto"/>
            <w:vAlign w:val="bottom"/>
          </w:tcPr>
          <w:p w14:paraId="6546406B" w14:textId="77777777" w:rsidR="00E534F3" w:rsidRPr="004568DB" w:rsidRDefault="00E534F3" w:rsidP="00E534F3">
            <w:pPr>
              <w:pStyle w:val="ZPpregtevilke"/>
            </w:pPr>
            <w:r w:rsidRPr="004568DB">
              <w:t>111</w:t>
            </w:r>
          </w:p>
        </w:tc>
        <w:tc>
          <w:tcPr>
            <w:tcW w:w="820" w:type="dxa"/>
            <w:shd w:val="clear" w:color="auto" w:fill="auto"/>
            <w:vAlign w:val="bottom"/>
          </w:tcPr>
          <w:p w14:paraId="5322416E" w14:textId="77777777" w:rsidR="00E534F3" w:rsidRPr="004568DB" w:rsidRDefault="00E534F3" w:rsidP="00E534F3">
            <w:pPr>
              <w:pStyle w:val="ZPpregtevilke"/>
            </w:pPr>
            <w:r w:rsidRPr="004568DB">
              <w:t>120</w:t>
            </w:r>
          </w:p>
        </w:tc>
        <w:tc>
          <w:tcPr>
            <w:tcW w:w="821" w:type="dxa"/>
            <w:shd w:val="clear" w:color="auto" w:fill="auto"/>
            <w:vAlign w:val="bottom"/>
          </w:tcPr>
          <w:p w14:paraId="6434FCC3" w14:textId="77777777" w:rsidR="00E534F3" w:rsidRPr="004568DB" w:rsidRDefault="00E534F3" w:rsidP="00E534F3">
            <w:pPr>
              <w:pStyle w:val="ZPpregtevilke"/>
            </w:pPr>
            <w:r w:rsidRPr="004568DB">
              <w:t>14</w:t>
            </w:r>
          </w:p>
        </w:tc>
        <w:tc>
          <w:tcPr>
            <w:tcW w:w="821" w:type="dxa"/>
            <w:shd w:val="clear" w:color="auto" w:fill="auto"/>
            <w:vAlign w:val="bottom"/>
          </w:tcPr>
          <w:p w14:paraId="5FD1C2F1" w14:textId="77777777" w:rsidR="00E534F3" w:rsidRPr="004568DB" w:rsidRDefault="00E534F3" w:rsidP="00E534F3">
            <w:pPr>
              <w:pStyle w:val="ZPpregtevilke"/>
            </w:pPr>
            <w:r w:rsidRPr="004568DB">
              <w:t>29</w:t>
            </w:r>
          </w:p>
        </w:tc>
        <w:tc>
          <w:tcPr>
            <w:tcW w:w="820" w:type="dxa"/>
            <w:shd w:val="clear" w:color="auto" w:fill="auto"/>
            <w:vAlign w:val="bottom"/>
          </w:tcPr>
          <w:p w14:paraId="0D308C4B" w14:textId="77777777" w:rsidR="00E534F3" w:rsidRPr="004568DB" w:rsidRDefault="00E534F3" w:rsidP="00E534F3">
            <w:pPr>
              <w:pStyle w:val="ZPpregtevilke"/>
            </w:pPr>
            <w:r w:rsidRPr="004568DB">
              <w:t>31</w:t>
            </w:r>
          </w:p>
        </w:tc>
        <w:tc>
          <w:tcPr>
            <w:tcW w:w="821" w:type="dxa"/>
            <w:shd w:val="clear" w:color="auto" w:fill="auto"/>
            <w:vAlign w:val="bottom"/>
          </w:tcPr>
          <w:p w14:paraId="1A82CC93" w14:textId="77777777" w:rsidR="00E534F3" w:rsidRPr="004568DB" w:rsidRDefault="00E534F3" w:rsidP="00E534F3">
            <w:pPr>
              <w:pStyle w:val="ZPpregtevilke"/>
            </w:pPr>
            <w:r w:rsidRPr="004568DB">
              <w:t>28</w:t>
            </w:r>
          </w:p>
        </w:tc>
        <w:tc>
          <w:tcPr>
            <w:tcW w:w="820" w:type="dxa"/>
            <w:shd w:val="clear" w:color="auto" w:fill="auto"/>
            <w:vAlign w:val="bottom"/>
          </w:tcPr>
          <w:p w14:paraId="26EEE724" w14:textId="77777777" w:rsidR="00E534F3" w:rsidRPr="004568DB" w:rsidRDefault="00E534F3" w:rsidP="00E534F3">
            <w:pPr>
              <w:pStyle w:val="ZPpregtevilke"/>
            </w:pPr>
            <w:r w:rsidRPr="004568DB">
              <w:t>41</w:t>
            </w:r>
          </w:p>
        </w:tc>
        <w:tc>
          <w:tcPr>
            <w:tcW w:w="819" w:type="dxa"/>
            <w:shd w:val="clear" w:color="auto" w:fill="auto"/>
            <w:vAlign w:val="bottom"/>
          </w:tcPr>
          <w:p w14:paraId="36260B59" w14:textId="77777777" w:rsidR="00E534F3" w:rsidRPr="004568DB" w:rsidRDefault="00E534F3" w:rsidP="00E534F3">
            <w:pPr>
              <w:pStyle w:val="ZPpregtevilke"/>
            </w:pPr>
            <w:r w:rsidRPr="004568DB">
              <w:t>185</w:t>
            </w:r>
          </w:p>
        </w:tc>
        <w:tc>
          <w:tcPr>
            <w:tcW w:w="820" w:type="dxa"/>
            <w:shd w:val="clear" w:color="auto" w:fill="auto"/>
            <w:vAlign w:val="bottom"/>
          </w:tcPr>
          <w:p w14:paraId="6C8E22CE" w14:textId="77777777" w:rsidR="00E534F3" w:rsidRPr="004568DB" w:rsidRDefault="00E534F3" w:rsidP="00E534F3">
            <w:pPr>
              <w:pStyle w:val="ZPpregtevilke"/>
            </w:pPr>
            <w:r w:rsidRPr="004568DB">
              <w:t>177</w:t>
            </w:r>
          </w:p>
        </w:tc>
        <w:tc>
          <w:tcPr>
            <w:tcW w:w="820" w:type="dxa"/>
            <w:shd w:val="clear" w:color="auto" w:fill="auto"/>
            <w:vAlign w:val="bottom"/>
          </w:tcPr>
          <w:p w14:paraId="23DA31FF" w14:textId="77777777" w:rsidR="00E534F3" w:rsidRPr="004568DB" w:rsidRDefault="00E534F3" w:rsidP="00E534F3">
            <w:pPr>
              <w:pStyle w:val="ZPpregtevilke"/>
            </w:pPr>
            <w:r w:rsidRPr="004568DB">
              <w:t>–</w:t>
            </w:r>
          </w:p>
        </w:tc>
        <w:tc>
          <w:tcPr>
            <w:tcW w:w="820" w:type="dxa"/>
            <w:shd w:val="clear" w:color="auto" w:fill="auto"/>
            <w:vAlign w:val="bottom"/>
          </w:tcPr>
          <w:p w14:paraId="04BCD28A" w14:textId="77777777" w:rsidR="00E534F3" w:rsidRPr="004568DB" w:rsidRDefault="00E534F3" w:rsidP="00E534F3">
            <w:pPr>
              <w:pStyle w:val="ZPpregtevilke"/>
            </w:pPr>
            <w:r w:rsidRPr="004568DB">
              <w:t>–</w:t>
            </w:r>
          </w:p>
        </w:tc>
        <w:tc>
          <w:tcPr>
            <w:tcW w:w="820" w:type="dxa"/>
            <w:vAlign w:val="bottom"/>
          </w:tcPr>
          <w:p w14:paraId="5AE5B5DF" w14:textId="77777777" w:rsidR="00E534F3" w:rsidRPr="004568DB" w:rsidRDefault="00E534F3" w:rsidP="00E534F3">
            <w:pPr>
              <w:pStyle w:val="ZPpregtevilke"/>
            </w:pPr>
            <w:r w:rsidRPr="004568DB">
              <w:t>146</w:t>
            </w:r>
          </w:p>
        </w:tc>
        <w:tc>
          <w:tcPr>
            <w:tcW w:w="820" w:type="dxa"/>
          </w:tcPr>
          <w:p w14:paraId="397F1FA0" w14:textId="77777777" w:rsidR="00E534F3" w:rsidRPr="004568DB" w:rsidRDefault="00E534F3" w:rsidP="00E534F3">
            <w:pPr>
              <w:pStyle w:val="ZPpregtevilke"/>
            </w:pPr>
            <w:r w:rsidRPr="004568DB">
              <w:t>54</w:t>
            </w:r>
          </w:p>
        </w:tc>
        <w:tc>
          <w:tcPr>
            <w:tcW w:w="820" w:type="dxa"/>
          </w:tcPr>
          <w:p w14:paraId="5CED2161" w14:textId="77777777" w:rsidR="00E534F3" w:rsidRPr="004568DB" w:rsidRDefault="00E534F3" w:rsidP="00E534F3">
            <w:pPr>
              <w:pStyle w:val="ZPpregtevilke"/>
            </w:pPr>
            <w:r w:rsidRPr="004568DB">
              <w:t>36,8</w:t>
            </w:r>
          </w:p>
        </w:tc>
      </w:tr>
      <w:tr w:rsidR="00E534F3" w:rsidRPr="004568DB" w14:paraId="15D0906F" w14:textId="77777777" w:rsidTr="00E534F3">
        <w:trPr>
          <w:trHeight w:val="170"/>
          <w:jc w:val="center"/>
        </w:trPr>
        <w:tc>
          <w:tcPr>
            <w:tcW w:w="2522" w:type="dxa"/>
            <w:shd w:val="clear" w:color="auto" w:fill="auto"/>
            <w:vAlign w:val="bottom"/>
          </w:tcPr>
          <w:p w14:paraId="2B746E9C" w14:textId="77777777" w:rsidR="00E534F3" w:rsidRPr="004568DB" w:rsidRDefault="00E534F3" w:rsidP="00E534F3">
            <w:pPr>
              <w:pStyle w:val="ZPpregtekst"/>
            </w:pPr>
            <w:r w:rsidRPr="004568DB">
              <w:t>Ječmen</w:t>
            </w:r>
          </w:p>
        </w:tc>
        <w:tc>
          <w:tcPr>
            <w:tcW w:w="820" w:type="dxa"/>
            <w:shd w:val="clear" w:color="auto" w:fill="auto"/>
            <w:vAlign w:val="bottom"/>
          </w:tcPr>
          <w:p w14:paraId="2CC4329C" w14:textId="77777777" w:rsidR="00E534F3" w:rsidRPr="004568DB" w:rsidRDefault="00E534F3" w:rsidP="00E534F3">
            <w:pPr>
              <w:pStyle w:val="ZPpregtevilke"/>
            </w:pPr>
            <w:r w:rsidRPr="004568DB">
              <w:t>1.975</w:t>
            </w:r>
          </w:p>
        </w:tc>
        <w:tc>
          <w:tcPr>
            <w:tcW w:w="820" w:type="dxa"/>
            <w:shd w:val="clear" w:color="auto" w:fill="auto"/>
            <w:vAlign w:val="bottom"/>
          </w:tcPr>
          <w:p w14:paraId="7DD65FA3" w14:textId="77777777" w:rsidR="00E534F3" w:rsidRPr="004568DB" w:rsidRDefault="00E534F3" w:rsidP="00E534F3">
            <w:pPr>
              <w:pStyle w:val="ZPpregtevilke"/>
            </w:pPr>
            <w:r w:rsidRPr="004568DB">
              <w:t>2.661</w:t>
            </w:r>
          </w:p>
        </w:tc>
        <w:tc>
          <w:tcPr>
            <w:tcW w:w="821" w:type="dxa"/>
            <w:shd w:val="clear" w:color="auto" w:fill="auto"/>
            <w:vAlign w:val="bottom"/>
          </w:tcPr>
          <w:p w14:paraId="241FEFAB" w14:textId="77777777" w:rsidR="00E534F3" w:rsidRPr="004568DB" w:rsidRDefault="00E534F3" w:rsidP="00E534F3">
            <w:pPr>
              <w:pStyle w:val="ZPpregtevilke"/>
            </w:pPr>
            <w:r w:rsidRPr="004568DB">
              <w:t>1.649</w:t>
            </w:r>
          </w:p>
        </w:tc>
        <w:tc>
          <w:tcPr>
            <w:tcW w:w="821" w:type="dxa"/>
            <w:shd w:val="clear" w:color="auto" w:fill="auto"/>
            <w:vAlign w:val="bottom"/>
          </w:tcPr>
          <w:p w14:paraId="783A4BE8" w14:textId="77777777" w:rsidR="00E534F3" w:rsidRPr="004568DB" w:rsidRDefault="00E534F3" w:rsidP="00E534F3">
            <w:pPr>
              <w:pStyle w:val="ZPpregtevilke"/>
            </w:pPr>
            <w:r w:rsidRPr="004568DB">
              <w:t>2.135</w:t>
            </w:r>
          </w:p>
        </w:tc>
        <w:tc>
          <w:tcPr>
            <w:tcW w:w="820" w:type="dxa"/>
            <w:shd w:val="clear" w:color="auto" w:fill="auto"/>
            <w:vAlign w:val="bottom"/>
          </w:tcPr>
          <w:p w14:paraId="6F7F0CD9" w14:textId="77777777" w:rsidR="00E534F3" w:rsidRPr="004568DB" w:rsidRDefault="00E534F3" w:rsidP="00E534F3">
            <w:pPr>
              <w:pStyle w:val="ZPpregtevilke"/>
            </w:pPr>
            <w:r w:rsidRPr="004568DB">
              <w:t>1.767</w:t>
            </w:r>
          </w:p>
        </w:tc>
        <w:tc>
          <w:tcPr>
            <w:tcW w:w="821" w:type="dxa"/>
            <w:shd w:val="clear" w:color="auto" w:fill="auto"/>
            <w:vAlign w:val="bottom"/>
          </w:tcPr>
          <w:p w14:paraId="781CCD8D" w14:textId="77777777" w:rsidR="00E534F3" w:rsidRPr="004568DB" w:rsidRDefault="00E534F3" w:rsidP="00E534F3">
            <w:pPr>
              <w:pStyle w:val="ZPpregtevilke"/>
            </w:pPr>
            <w:r w:rsidRPr="004568DB">
              <w:t>2.124</w:t>
            </w:r>
          </w:p>
        </w:tc>
        <w:tc>
          <w:tcPr>
            <w:tcW w:w="820" w:type="dxa"/>
            <w:shd w:val="clear" w:color="auto" w:fill="auto"/>
            <w:vAlign w:val="bottom"/>
          </w:tcPr>
          <w:p w14:paraId="040689A5" w14:textId="77777777" w:rsidR="00E534F3" w:rsidRPr="004568DB" w:rsidRDefault="00E534F3" w:rsidP="00E534F3">
            <w:pPr>
              <w:pStyle w:val="ZPpregtevilke"/>
            </w:pPr>
            <w:r w:rsidRPr="004568DB">
              <w:t>1.756</w:t>
            </w:r>
          </w:p>
        </w:tc>
        <w:tc>
          <w:tcPr>
            <w:tcW w:w="819" w:type="dxa"/>
            <w:shd w:val="clear" w:color="auto" w:fill="auto"/>
            <w:vAlign w:val="bottom"/>
          </w:tcPr>
          <w:p w14:paraId="09DB3651" w14:textId="77777777" w:rsidR="00E534F3" w:rsidRPr="004568DB" w:rsidRDefault="00E534F3" w:rsidP="00E534F3">
            <w:pPr>
              <w:pStyle w:val="ZPpregtevilke"/>
            </w:pPr>
            <w:r w:rsidRPr="004568DB">
              <w:t>1.915</w:t>
            </w:r>
          </w:p>
        </w:tc>
        <w:tc>
          <w:tcPr>
            <w:tcW w:w="820" w:type="dxa"/>
            <w:shd w:val="clear" w:color="auto" w:fill="auto"/>
            <w:vAlign w:val="bottom"/>
          </w:tcPr>
          <w:p w14:paraId="39BF7DD2" w14:textId="77777777" w:rsidR="00E534F3" w:rsidRPr="004568DB" w:rsidRDefault="00E534F3" w:rsidP="00E534F3">
            <w:pPr>
              <w:pStyle w:val="ZPpregtevilke"/>
            </w:pPr>
            <w:r w:rsidRPr="004568DB">
              <w:t>1.365</w:t>
            </w:r>
          </w:p>
        </w:tc>
        <w:tc>
          <w:tcPr>
            <w:tcW w:w="820" w:type="dxa"/>
            <w:shd w:val="clear" w:color="auto" w:fill="auto"/>
            <w:vAlign w:val="bottom"/>
          </w:tcPr>
          <w:p w14:paraId="024AA434" w14:textId="77777777" w:rsidR="00E534F3" w:rsidRPr="004568DB" w:rsidRDefault="00E534F3" w:rsidP="00E534F3">
            <w:pPr>
              <w:pStyle w:val="ZPpregtevilke"/>
            </w:pPr>
            <w:r w:rsidRPr="004568DB">
              <w:t>1.433</w:t>
            </w:r>
          </w:p>
        </w:tc>
        <w:tc>
          <w:tcPr>
            <w:tcW w:w="820" w:type="dxa"/>
            <w:shd w:val="clear" w:color="auto" w:fill="auto"/>
            <w:vAlign w:val="bottom"/>
          </w:tcPr>
          <w:p w14:paraId="048A1A3D" w14:textId="77777777" w:rsidR="00E534F3" w:rsidRPr="004568DB" w:rsidRDefault="00E534F3" w:rsidP="00E534F3">
            <w:pPr>
              <w:pStyle w:val="ZPpregtevilke"/>
            </w:pPr>
            <w:r w:rsidRPr="004568DB">
              <w:t>1.516</w:t>
            </w:r>
          </w:p>
        </w:tc>
        <w:tc>
          <w:tcPr>
            <w:tcW w:w="820" w:type="dxa"/>
            <w:vAlign w:val="bottom"/>
          </w:tcPr>
          <w:p w14:paraId="411D443E" w14:textId="77777777" w:rsidR="00E534F3" w:rsidRPr="004568DB" w:rsidRDefault="00E534F3" w:rsidP="00E534F3">
            <w:pPr>
              <w:pStyle w:val="ZPpregtevilke"/>
            </w:pPr>
            <w:r w:rsidRPr="004568DB">
              <w:t>1.530</w:t>
            </w:r>
          </w:p>
        </w:tc>
        <w:tc>
          <w:tcPr>
            <w:tcW w:w="820" w:type="dxa"/>
          </w:tcPr>
          <w:p w14:paraId="1ACFE432" w14:textId="77777777" w:rsidR="00E534F3" w:rsidRPr="004568DB" w:rsidRDefault="00E534F3" w:rsidP="00E534F3">
            <w:pPr>
              <w:pStyle w:val="ZPpregtevilke"/>
            </w:pPr>
            <w:r w:rsidRPr="004568DB">
              <w:t>2.188</w:t>
            </w:r>
          </w:p>
        </w:tc>
        <w:tc>
          <w:tcPr>
            <w:tcW w:w="820" w:type="dxa"/>
          </w:tcPr>
          <w:p w14:paraId="34720903" w14:textId="77777777" w:rsidR="00E534F3" w:rsidRPr="004568DB" w:rsidRDefault="00E534F3" w:rsidP="00E534F3">
            <w:pPr>
              <w:pStyle w:val="ZPpregtevilke"/>
            </w:pPr>
            <w:r w:rsidRPr="004568DB">
              <w:t>143,0</w:t>
            </w:r>
          </w:p>
        </w:tc>
      </w:tr>
      <w:tr w:rsidR="00E534F3" w:rsidRPr="004568DB" w14:paraId="39798076" w14:textId="77777777" w:rsidTr="00E534F3">
        <w:trPr>
          <w:trHeight w:val="170"/>
          <w:jc w:val="center"/>
        </w:trPr>
        <w:tc>
          <w:tcPr>
            <w:tcW w:w="2522" w:type="dxa"/>
            <w:shd w:val="clear" w:color="auto" w:fill="auto"/>
            <w:vAlign w:val="bottom"/>
          </w:tcPr>
          <w:p w14:paraId="7D41ABB7" w14:textId="77777777" w:rsidR="00E534F3" w:rsidRPr="004568DB" w:rsidRDefault="00E534F3" w:rsidP="00E534F3">
            <w:pPr>
              <w:pStyle w:val="ZPpregtekst"/>
            </w:pPr>
            <w:r w:rsidRPr="004568DB">
              <w:t>Oves</w:t>
            </w:r>
          </w:p>
        </w:tc>
        <w:tc>
          <w:tcPr>
            <w:tcW w:w="820" w:type="dxa"/>
            <w:shd w:val="clear" w:color="auto" w:fill="auto"/>
            <w:vAlign w:val="bottom"/>
          </w:tcPr>
          <w:p w14:paraId="5B6590ED" w14:textId="77777777" w:rsidR="00E534F3" w:rsidRPr="004568DB" w:rsidRDefault="00E534F3" w:rsidP="00E534F3">
            <w:pPr>
              <w:pStyle w:val="ZPpregtevilke"/>
            </w:pPr>
            <w:r w:rsidRPr="004568DB">
              <w:t>201</w:t>
            </w:r>
          </w:p>
        </w:tc>
        <w:tc>
          <w:tcPr>
            <w:tcW w:w="820" w:type="dxa"/>
            <w:shd w:val="clear" w:color="auto" w:fill="auto"/>
            <w:vAlign w:val="bottom"/>
          </w:tcPr>
          <w:p w14:paraId="6275C144" w14:textId="77777777" w:rsidR="00E534F3" w:rsidRPr="004568DB" w:rsidRDefault="00E534F3" w:rsidP="00E534F3">
            <w:pPr>
              <w:pStyle w:val="ZPpregtevilke"/>
            </w:pPr>
            <w:r w:rsidRPr="004568DB">
              <w:t>97</w:t>
            </w:r>
          </w:p>
        </w:tc>
        <w:tc>
          <w:tcPr>
            <w:tcW w:w="821" w:type="dxa"/>
            <w:shd w:val="clear" w:color="auto" w:fill="auto"/>
            <w:vAlign w:val="bottom"/>
          </w:tcPr>
          <w:p w14:paraId="5A84407E" w14:textId="77777777" w:rsidR="00E534F3" w:rsidRPr="004568DB" w:rsidRDefault="00E534F3" w:rsidP="00E534F3">
            <w:pPr>
              <w:pStyle w:val="ZPpregtevilke"/>
            </w:pPr>
            <w:r w:rsidRPr="004568DB">
              <w:t>112</w:t>
            </w:r>
          </w:p>
        </w:tc>
        <w:tc>
          <w:tcPr>
            <w:tcW w:w="821" w:type="dxa"/>
            <w:shd w:val="clear" w:color="auto" w:fill="auto"/>
            <w:vAlign w:val="bottom"/>
          </w:tcPr>
          <w:p w14:paraId="1EAB061B" w14:textId="77777777" w:rsidR="00E534F3" w:rsidRPr="004568DB" w:rsidRDefault="00E534F3" w:rsidP="00E534F3">
            <w:pPr>
              <w:pStyle w:val="ZPpregtevilke"/>
            </w:pPr>
            <w:r w:rsidRPr="004568DB">
              <w:t>142</w:t>
            </w:r>
          </w:p>
        </w:tc>
        <w:tc>
          <w:tcPr>
            <w:tcW w:w="820" w:type="dxa"/>
            <w:shd w:val="clear" w:color="auto" w:fill="auto"/>
            <w:vAlign w:val="bottom"/>
          </w:tcPr>
          <w:p w14:paraId="2215F59B" w14:textId="77777777" w:rsidR="00E534F3" w:rsidRPr="004568DB" w:rsidRDefault="00E534F3" w:rsidP="00E534F3">
            <w:pPr>
              <w:pStyle w:val="ZPpregtevilke"/>
            </w:pPr>
            <w:r w:rsidRPr="004568DB">
              <w:t>83</w:t>
            </w:r>
          </w:p>
        </w:tc>
        <w:tc>
          <w:tcPr>
            <w:tcW w:w="821" w:type="dxa"/>
            <w:shd w:val="clear" w:color="auto" w:fill="auto"/>
            <w:vAlign w:val="bottom"/>
          </w:tcPr>
          <w:p w14:paraId="3F7BECD6" w14:textId="77777777" w:rsidR="00E534F3" w:rsidRPr="004568DB" w:rsidRDefault="00E534F3" w:rsidP="00E534F3">
            <w:pPr>
              <w:pStyle w:val="ZPpregtevilke"/>
            </w:pPr>
            <w:r w:rsidRPr="004568DB">
              <w:t>64</w:t>
            </w:r>
          </w:p>
        </w:tc>
        <w:tc>
          <w:tcPr>
            <w:tcW w:w="820" w:type="dxa"/>
            <w:shd w:val="clear" w:color="auto" w:fill="auto"/>
            <w:vAlign w:val="bottom"/>
          </w:tcPr>
          <w:p w14:paraId="1039AA0F" w14:textId="77777777" w:rsidR="00E534F3" w:rsidRPr="004568DB" w:rsidRDefault="00E534F3" w:rsidP="00E534F3">
            <w:pPr>
              <w:pStyle w:val="ZPpregtevilke"/>
            </w:pPr>
            <w:r w:rsidRPr="004568DB">
              <w:t>46</w:t>
            </w:r>
          </w:p>
        </w:tc>
        <w:tc>
          <w:tcPr>
            <w:tcW w:w="819" w:type="dxa"/>
            <w:shd w:val="clear" w:color="auto" w:fill="auto"/>
            <w:vAlign w:val="bottom"/>
          </w:tcPr>
          <w:p w14:paraId="0F3DAC89" w14:textId="77777777" w:rsidR="00E534F3" w:rsidRPr="004568DB" w:rsidRDefault="00E534F3" w:rsidP="00E534F3">
            <w:pPr>
              <w:pStyle w:val="ZPpregtevilke"/>
            </w:pPr>
            <w:r w:rsidRPr="004568DB">
              <w:t>84</w:t>
            </w:r>
          </w:p>
        </w:tc>
        <w:tc>
          <w:tcPr>
            <w:tcW w:w="820" w:type="dxa"/>
            <w:shd w:val="clear" w:color="auto" w:fill="auto"/>
            <w:vAlign w:val="bottom"/>
          </w:tcPr>
          <w:p w14:paraId="4C10C841" w14:textId="77777777" w:rsidR="00E534F3" w:rsidRPr="004568DB" w:rsidRDefault="00E534F3" w:rsidP="00E534F3">
            <w:pPr>
              <w:pStyle w:val="ZPpregtevilke"/>
            </w:pPr>
            <w:r w:rsidRPr="004568DB">
              <w:t>24</w:t>
            </w:r>
          </w:p>
        </w:tc>
        <w:tc>
          <w:tcPr>
            <w:tcW w:w="820" w:type="dxa"/>
            <w:shd w:val="clear" w:color="auto" w:fill="auto"/>
            <w:vAlign w:val="bottom"/>
          </w:tcPr>
          <w:p w14:paraId="3ADF4034" w14:textId="77777777" w:rsidR="00E534F3" w:rsidRPr="004568DB" w:rsidRDefault="00E534F3" w:rsidP="00E534F3">
            <w:pPr>
              <w:pStyle w:val="ZPpregtevilke"/>
            </w:pPr>
            <w:r w:rsidRPr="004568DB">
              <w:t>749</w:t>
            </w:r>
          </w:p>
        </w:tc>
        <w:tc>
          <w:tcPr>
            <w:tcW w:w="820" w:type="dxa"/>
            <w:shd w:val="clear" w:color="auto" w:fill="auto"/>
            <w:vAlign w:val="bottom"/>
          </w:tcPr>
          <w:p w14:paraId="21AED585" w14:textId="77777777" w:rsidR="00E534F3" w:rsidRPr="004568DB" w:rsidRDefault="00E534F3" w:rsidP="00E534F3">
            <w:pPr>
              <w:pStyle w:val="ZPpregtevilke"/>
            </w:pPr>
            <w:r w:rsidRPr="004568DB">
              <w:t>99</w:t>
            </w:r>
          </w:p>
        </w:tc>
        <w:tc>
          <w:tcPr>
            <w:tcW w:w="820" w:type="dxa"/>
            <w:tcBorders>
              <w:bottom w:val="nil"/>
            </w:tcBorders>
            <w:vAlign w:val="bottom"/>
          </w:tcPr>
          <w:p w14:paraId="4B4225DC" w14:textId="77777777" w:rsidR="00E534F3" w:rsidRPr="004568DB" w:rsidRDefault="00E534F3" w:rsidP="00E534F3">
            <w:pPr>
              <w:pStyle w:val="ZPpregtevilke"/>
            </w:pPr>
            <w:r w:rsidRPr="004568DB">
              <w:t>89</w:t>
            </w:r>
          </w:p>
        </w:tc>
        <w:tc>
          <w:tcPr>
            <w:tcW w:w="820" w:type="dxa"/>
            <w:tcBorders>
              <w:bottom w:val="nil"/>
            </w:tcBorders>
          </w:tcPr>
          <w:p w14:paraId="43B33AE5" w14:textId="77777777" w:rsidR="00E534F3" w:rsidRPr="004568DB" w:rsidRDefault="00E534F3" w:rsidP="00E534F3">
            <w:pPr>
              <w:pStyle w:val="ZPpregtevilke"/>
            </w:pPr>
            <w:r w:rsidRPr="004568DB">
              <w:t>122</w:t>
            </w:r>
          </w:p>
        </w:tc>
        <w:tc>
          <w:tcPr>
            <w:tcW w:w="820" w:type="dxa"/>
            <w:tcBorders>
              <w:bottom w:val="nil"/>
            </w:tcBorders>
          </w:tcPr>
          <w:p w14:paraId="4DE73217" w14:textId="77777777" w:rsidR="00E534F3" w:rsidRPr="004568DB" w:rsidRDefault="00E534F3" w:rsidP="00E534F3">
            <w:pPr>
              <w:pStyle w:val="ZPpregtevilke"/>
            </w:pPr>
            <w:r w:rsidRPr="004568DB">
              <w:t>137,4</w:t>
            </w:r>
          </w:p>
        </w:tc>
      </w:tr>
      <w:tr w:rsidR="00E534F3" w:rsidRPr="004568DB" w14:paraId="058A0242" w14:textId="77777777" w:rsidTr="00E534F3">
        <w:trPr>
          <w:trHeight w:val="170"/>
          <w:jc w:val="center"/>
        </w:trPr>
        <w:tc>
          <w:tcPr>
            <w:tcW w:w="2522" w:type="dxa"/>
            <w:shd w:val="clear" w:color="auto" w:fill="auto"/>
            <w:vAlign w:val="bottom"/>
          </w:tcPr>
          <w:p w14:paraId="0541FC1F" w14:textId="77777777" w:rsidR="00E534F3" w:rsidRPr="004568DB" w:rsidRDefault="00E534F3" w:rsidP="00E534F3">
            <w:pPr>
              <w:pStyle w:val="ZPpregtekst"/>
            </w:pPr>
            <w:r w:rsidRPr="004568DB">
              <w:t>Koruza</w:t>
            </w:r>
          </w:p>
        </w:tc>
        <w:tc>
          <w:tcPr>
            <w:tcW w:w="820" w:type="dxa"/>
            <w:shd w:val="clear" w:color="auto" w:fill="auto"/>
            <w:vAlign w:val="bottom"/>
          </w:tcPr>
          <w:p w14:paraId="4F71EF27" w14:textId="77777777" w:rsidR="00E534F3" w:rsidRPr="004568DB" w:rsidRDefault="00E534F3" w:rsidP="00E534F3">
            <w:pPr>
              <w:pStyle w:val="ZPpregtevilke"/>
            </w:pPr>
            <w:r w:rsidRPr="004568DB">
              <w:t>147</w:t>
            </w:r>
          </w:p>
        </w:tc>
        <w:tc>
          <w:tcPr>
            <w:tcW w:w="820" w:type="dxa"/>
            <w:shd w:val="clear" w:color="auto" w:fill="auto"/>
            <w:vAlign w:val="bottom"/>
          </w:tcPr>
          <w:p w14:paraId="60F0865B" w14:textId="77777777" w:rsidR="00E534F3" w:rsidRPr="004568DB" w:rsidRDefault="00E534F3" w:rsidP="00E534F3">
            <w:pPr>
              <w:pStyle w:val="ZPpregtevilke"/>
            </w:pPr>
            <w:r w:rsidRPr="004568DB">
              <w:t>187</w:t>
            </w:r>
          </w:p>
        </w:tc>
        <w:tc>
          <w:tcPr>
            <w:tcW w:w="821" w:type="dxa"/>
            <w:shd w:val="clear" w:color="auto" w:fill="auto"/>
            <w:vAlign w:val="bottom"/>
          </w:tcPr>
          <w:p w14:paraId="065F2D13" w14:textId="77777777" w:rsidR="00E534F3" w:rsidRPr="004568DB" w:rsidRDefault="00E534F3" w:rsidP="00E534F3">
            <w:pPr>
              <w:pStyle w:val="ZPpregtevilke"/>
            </w:pPr>
            <w:r w:rsidRPr="004568DB">
              <w:t>123</w:t>
            </w:r>
          </w:p>
        </w:tc>
        <w:tc>
          <w:tcPr>
            <w:tcW w:w="821" w:type="dxa"/>
            <w:shd w:val="clear" w:color="auto" w:fill="auto"/>
            <w:vAlign w:val="bottom"/>
          </w:tcPr>
          <w:p w14:paraId="0C50E77B" w14:textId="77777777" w:rsidR="00E534F3" w:rsidRPr="004568DB" w:rsidRDefault="00E534F3" w:rsidP="00E534F3">
            <w:pPr>
              <w:pStyle w:val="ZPpregtevilke"/>
            </w:pPr>
            <w:r w:rsidRPr="004568DB">
              <w:t>129</w:t>
            </w:r>
          </w:p>
        </w:tc>
        <w:tc>
          <w:tcPr>
            <w:tcW w:w="820" w:type="dxa"/>
            <w:shd w:val="clear" w:color="auto" w:fill="auto"/>
            <w:vAlign w:val="bottom"/>
          </w:tcPr>
          <w:p w14:paraId="16CD084B" w14:textId="77777777" w:rsidR="00E534F3" w:rsidRPr="004568DB" w:rsidRDefault="00E534F3" w:rsidP="00E534F3">
            <w:pPr>
              <w:pStyle w:val="ZPpregtevilke"/>
            </w:pPr>
            <w:r w:rsidRPr="004568DB">
              <w:t>:</w:t>
            </w:r>
          </w:p>
        </w:tc>
        <w:tc>
          <w:tcPr>
            <w:tcW w:w="821" w:type="dxa"/>
            <w:shd w:val="clear" w:color="auto" w:fill="auto"/>
            <w:vAlign w:val="bottom"/>
          </w:tcPr>
          <w:p w14:paraId="52C3D7F9" w14:textId="77777777" w:rsidR="00E534F3" w:rsidRPr="004568DB" w:rsidRDefault="00E534F3" w:rsidP="00E534F3">
            <w:pPr>
              <w:pStyle w:val="ZPpregtevilke"/>
            </w:pPr>
            <w:r w:rsidRPr="004568DB">
              <w:t>70</w:t>
            </w:r>
          </w:p>
        </w:tc>
        <w:tc>
          <w:tcPr>
            <w:tcW w:w="820" w:type="dxa"/>
            <w:shd w:val="clear" w:color="auto" w:fill="auto"/>
            <w:vAlign w:val="bottom"/>
          </w:tcPr>
          <w:p w14:paraId="3E41442C" w14:textId="77777777" w:rsidR="00E534F3" w:rsidRPr="004568DB" w:rsidRDefault="00E534F3" w:rsidP="00E534F3">
            <w:pPr>
              <w:pStyle w:val="ZPpregtevilke"/>
            </w:pPr>
            <w:r w:rsidRPr="004568DB">
              <w:t>40</w:t>
            </w:r>
          </w:p>
        </w:tc>
        <w:tc>
          <w:tcPr>
            <w:tcW w:w="819" w:type="dxa"/>
            <w:shd w:val="clear" w:color="auto" w:fill="auto"/>
            <w:vAlign w:val="bottom"/>
          </w:tcPr>
          <w:p w14:paraId="68E12838" w14:textId="77777777" w:rsidR="00E534F3" w:rsidRPr="004568DB" w:rsidRDefault="00E534F3" w:rsidP="00E534F3">
            <w:pPr>
              <w:pStyle w:val="ZPpregtevilke"/>
            </w:pPr>
            <w:r w:rsidRPr="004568DB">
              <w:t>71</w:t>
            </w:r>
          </w:p>
        </w:tc>
        <w:tc>
          <w:tcPr>
            <w:tcW w:w="820" w:type="dxa"/>
            <w:shd w:val="clear" w:color="auto" w:fill="auto"/>
            <w:vAlign w:val="bottom"/>
          </w:tcPr>
          <w:p w14:paraId="20D0DD30" w14:textId="77777777" w:rsidR="00E534F3" w:rsidRPr="004568DB" w:rsidRDefault="00E534F3" w:rsidP="00E534F3">
            <w:pPr>
              <w:pStyle w:val="ZPpregtevilke"/>
            </w:pPr>
            <w:r w:rsidRPr="004568DB">
              <w:t>31</w:t>
            </w:r>
          </w:p>
        </w:tc>
        <w:tc>
          <w:tcPr>
            <w:tcW w:w="820" w:type="dxa"/>
            <w:shd w:val="clear" w:color="auto" w:fill="auto"/>
            <w:vAlign w:val="bottom"/>
          </w:tcPr>
          <w:p w14:paraId="07C2430C" w14:textId="77777777" w:rsidR="00E534F3" w:rsidRPr="004568DB" w:rsidRDefault="00E534F3" w:rsidP="00E534F3">
            <w:pPr>
              <w:pStyle w:val="ZPpregtevilke"/>
            </w:pPr>
            <w:r w:rsidRPr="004568DB">
              <w:t>63</w:t>
            </w:r>
          </w:p>
        </w:tc>
        <w:tc>
          <w:tcPr>
            <w:tcW w:w="820" w:type="dxa"/>
            <w:shd w:val="clear" w:color="auto" w:fill="auto"/>
            <w:vAlign w:val="bottom"/>
          </w:tcPr>
          <w:p w14:paraId="4292D736" w14:textId="77777777" w:rsidR="00E534F3" w:rsidRPr="004568DB" w:rsidRDefault="00E534F3" w:rsidP="00E534F3">
            <w:pPr>
              <w:pStyle w:val="ZPpregtevilke"/>
            </w:pPr>
            <w:r w:rsidRPr="004568DB">
              <w:t>25</w:t>
            </w:r>
          </w:p>
        </w:tc>
        <w:tc>
          <w:tcPr>
            <w:tcW w:w="820" w:type="dxa"/>
            <w:tcBorders>
              <w:top w:val="nil"/>
              <w:bottom w:val="nil"/>
            </w:tcBorders>
            <w:shd w:val="clear" w:color="auto" w:fill="auto"/>
            <w:vAlign w:val="bottom"/>
          </w:tcPr>
          <w:p w14:paraId="165700C5" w14:textId="77777777" w:rsidR="00E534F3" w:rsidRPr="004568DB" w:rsidRDefault="00E534F3" w:rsidP="00E534F3">
            <w:pPr>
              <w:pStyle w:val="ZPpregtevilke"/>
            </w:pPr>
            <w:r w:rsidRPr="004568DB">
              <w:t>81</w:t>
            </w:r>
          </w:p>
        </w:tc>
        <w:tc>
          <w:tcPr>
            <w:tcW w:w="820" w:type="dxa"/>
            <w:tcBorders>
              <w:top w:val="nil"/>
              <w:bottom w:val="nil"/>
            </w:tcBorders>
            <w:shd w:val="clear" w:color="auto" w:fill="auto"/>
          </w:tcPr>
          <w:p w14:paraId="22C54A5A" w14:textId="77777777" w:rsidR="00E534F3" w:rsidRPr="004568DB" w:rsidRDefault="00E534F3" w:rsidP="00E534F3">
            <w:pPr>
              <w:pStyle w:val="ZPpregtevilke"/>
            </w:pPr>
            <w:r w:rsidRPr="004568DB">
              <w:t>76</w:t>
            </w:r>
          </w:p>
        </w:tc>
        <w:tc>
          <w:tcPr>
            <w:tcW w:w="820" w:type="dxa"/>
            <w:tcBorders>
              <w:top w:val="nil"/>
              <w:bottom w:val="nil"/>
            </w:tcBorders>
            <w:shd w:val="clear" w:color="auto" w:fill="auto"/>
          </w:tcPr>
          <w:p w14:paraId="05C22ECC" w14:textId="77777777" w:rsidR="00E534F3" w:rsidRPr="004568DB" w:rsidRDefault="00E534F3" w:rsidP="00E534F3">
            <w:pPr>
              <w:pStyle w:val="ZPpregtevilke"/>
            </w:pPr>
            <w:r w:rsidRPr="004568DB">
              <w:t>94,2</w:t>
            </w:r>
          </w:p>
        </w:tc>
      </w:tr>
      <w:tr w:rsidR="00E534F3" w:rsidRPr="004568DB" w14:paraId="38C5F414" w14:textId="77777777" w:rsidTr="00E534F3">
        <w:trPr>
          <w:trHeight w:val="170"/>
          <w:jc w:val="center"/>
        </w:trPr>
        <w:tc>
          <w:tcPr>
            <w:tcW w:w="2522" w:type="dxa"/>
            <w:shd w:val="clear" w:color="auto" w:fill="auto"/>
            <w:vAlign w:val="bottom"/>
          </w:tcPr>
          <w:p w14:paraId="1A854FA8" w14:textId="77777777" w:rsidR="00E534F3" w:rsidRPr="004568DB" w:rsidRDefault="00E534F3" w:rsidP="00E534F3">
            <w:pPr>
              <w:pStyle w:val="ZPpregtekst"/>
            </w:pPr>
            <w:r w:rsidRPr="004568DB">
              <w:t>Tritikala</w:t>
            </w:r>
          </w:p>
        </w:tc>
        <w:tc>
          <w:tcPr>
            <w:tcW w:w="820" w:type="dxa"/>
            <w:shd w:val="clear" w:color="auto" w:fill="auto"/>
            <w:vAlign w:val="bottom"/>
          </w:tcPr>
          <w:p w14:paraId="074DA3EC" w14:textId="77777777" w:rsidR="00E534F3" w:rsidRPr="004568DB" w:rsidRDefault="00E534F3" w:rsidP="00E534F3">
            <w:pPr>
              <w:pStyle w:val="ZPpregtevilke"/>
            </w:pPr>
            <w:r w:rsidRPr="004568DB">
              <w:t>245</w:t>
            </w:r>
          </w:p>
        </w:tc>
        <w:tc>
          <w:tcPr>
            <w:tcW w:w="820" w:type="dxa"/>
            <w:shd w:val="clear" w:color="auto" w:fill="auto"/>
            <w:vAlign w:val="bottom"/>
          </w:tcPr>
          <w:p w14:paraId="48963793" w14:textId="77777777" w:rsidR="00E534F3" w:rsidRPr="004568DB" w:rsidRDefault="00E534F3" w:rsidP="00E534F3">
            <w:pPr>
              <w:pStyle w:val="ZPpregtevilke"/>
            </w:pPr>
            <w:r w:rsidRPr="004568DB">
              <w:t>332</w:t>
            </w:r>
          </w:p>
        </w:tc>
        <w:tc>
          <w:tcPr>
            <w:tcW w:w="821" w:type="dxa"/>
            <w:shd w:val="clear" w:color="auto" w:fill="auto"/>
            <w:vAlign w:val="bottom"/>
          </w:tcPr>
          <w:p w14:paraId="45DEEE00" w14:textId="77777777" w:rsidR="00E534F3" w:rsidRPr="004568DB" w:rsidRDefault="00E534F3" w:rsidP="00E534F3">
            <w:pPr>
              <w:pStyle w:val="ZPpregtevilke"/>
            </w:pPr>
            <w:r w:rsidRPr="004568DB">
              <w:t>316</w:t>
            </w:r>
          </w:p>
        </w:tc>
        <w:tc>
          <w:tcPr>
            <w:tcW w:w="821" w:type="dxa"/>
            <w:shd w:val="clear" w:color="auto" w:fill="auto"/>
            <w:vAlign w:val="bottom"/>
          </w:tcPr>
          <w:p w14:paraId="145D498C" w14:textId="77777777" w:rsidR="00E534F3" w:rsidRPr="004568DB" w:rsidRDefault="00E534F3" w:rsidP="00E534F3">
            <w:pPr>
              <w:pStyle w:val="ZPpregtevilke"/>
            </w:pPr>
            <w:r w:rsidRPr="004568DB">
              <w:t>66</w:t>
            </w:r>
          </w:p>
        </w:tc>
        <w:tc>
          <w:tcPr>
            <w:tcW w:w="820" w:type="dxa"/>
            <w:shd w:val="clear" w:color="auto" w:fill="auto"/>
            <w:vAlign w:val="bottom"/>
          </w:tcPr>
          <w:p w14:paraId="59DB47A4" w14:textId="77777777" w:rsidR="00E534F3" w:rsidRPr="004568DB" w:rsidRDefault="00E534F3" w:rsidP="00E534F3">
            <w:pPr>
              <w:pStyle w:val="ZPpregtevilke"/>
            </w:pPr>
            <w:r w:rsidRPr="004568DB">
              <w:t>67</w:t>
            </w:r>
          </w:p>
        </w:tc>
        <w:tc>
          <w:tcPr>
            <w:tcW w:w="821" w:type="dxa"/>
            <w:shd w:val="clear" w:color="auto" w:fill="auto"/>
            <w:vAlign w:val="bottom"/>
          </w:tcPr>
          <w:p w14:paraId="4C5838DE" w14:textId="77777777" w:rsidR="00E534F3" w:rsidRPr="004568DB" w:rsidRDefault="00E534F3" w:rsidP="00E534F3">
            <w:pPr>
              <w:pStyle w:val="ZPpregtevilke"/>
            </w:pPr>
            <w:r w:rsidRPr="004568DB">
              <w:t>89</w:t>
            </w:r>
          </w:p>
        </w:tc>
        <w:tc>
          <w:tcPr>
            <w:tcW w:w="820" w:type="dxa"/>
            <w:shd w:val="clear" w:color="auto" w:fill="auto"/>
            <w:vAlign w:val="bottom"/>
          </w:tcPr>
          <w:p w14:paraId="6F8A71C4" w14:textId="77777777" w:rsidR="00E534F3" w:rsidRPr="004568DB" w:rsidRDefault="00E534F3" w:rsidP="00E534F3">
            <w:pPr>
              <w:pStyle w:val="ZPpregtevilke"/>
            </w:pPr>
            <w:r w:rsidRPr="004568DB">
              <w:t>301</w:t>
            </w:r>
          </w:p>
        </w:tc>
        <w:tc>
          <w:tcPr>
            <w:tcW w:w="819" w:type="dxa"/>
            <w:shd w:val="clear" w:color="auto" w:fill="auto"/>
            <w:vAlign w:val="bottom"/>
          </w:tcPr>
          <w:p w14:paraId="2D3B533B" w14:textId="77777777" w:rsidR="00E534F3" w:rsidRPr="004568DB" w:rsidRDefault="00E534F3" w:rsidP="00E534F3">
            <w:pPr>
              <w:pStyle w:val="ZPpregtevilke"/>
            </w:pPr>
            <w:r w:rsidRPr="004568DB">
              <w:t>280</w:t>
            </w:r>
          </w:p>
        </w:tc>
        <w:tc>
          <w:tcPr>
            <w:tcW w:w="820" w:type="dxa"/>
            <w:shd w:val="clear" w:color="auto" w:fill="auto"/>
            <w:vAlign w:val="bottom"/>
          </w:tcPr>
          <w:p w14:paraId="57F4CEFB" w14:textId="77777777" w:rsidR="00E534F3" w:rsidRPr="004568DB" w:rsidRDefault="00E534F3" w:rsidP="00E534F3">
            <w:pPr>
              <w:pStyle w:val="ZPpregtevilke"/>
            </w:pPr>
            <w:r w:rsidRPr="004568DB">
              <w:t>392</w:t>
            </w:r>
          </w:p>
        </w:tc>
        <w:tc>
          <w:tcPr>
            <w:tcW w:w="820" w:type="dxa"/>
            <w:shd w:val="clear" w:color="auto" w:fill="auto"/>
            <w:vAlign w:val="bottom"/>
          </w:tcPr>
          <w:p w14:paraId="65B55723" w14:textId="77777777" w:rsidR="00E534F3" w:rsidRPr="004568DB" w:rsidRDefault="00E534F3" w:rsidP="00E534F3">
            <w:pPr>
              <w:pStyle w:val="ZPpregtevilke"/>
            </w:pPr>
            <w:r w:rsidRPr="004568DB">
              <w:t>392</w:t>
            </w:r>
          </w:p>
        </w:tc>
        <w:tc>
          <w:tcPr>
            <w:tcW w:w="820" w:type="dxa"/>
            <w:shd w:val="clear" w:color="auto" w:fill="auto"/>
            <w:vAlign w:val="bottom"/>
          </w:tcPr>
          <w:p w14:paraId="78DCBF64" w14:textId="77777777" w:rsidR="00E534F3" w:rsidRPr="004568DB" w:rsidRDefault="00E534F3" w:rsidP="00E534F3">
            <w:pPr>
              <w:pStyle w:val="ZPpregtevilke"/>
            </w:pPr>
            <w:r w:rsidRPr="004568DB">
              <w:t>234</w:t>
            </w:r>
          </w:p>
        </w:tc>
        <w:tc>
          <w:tcPr>
            <w:tcW w:w="820" w:type="dxa"/>
            <w:tcBorders>
              <w:top w:val="nil"/>
            </w:tcBorders>
            <w:vAlign w:val="bottom"/>
          </w:tcPr>
          <w:p w14:paraId="47A74BD3" w14:textId="77777777" w:rsidR="00E534F3" w:rsidRPr="004568DB" w:rsidRDefault="00E534F3" w:rsidP="00E534F3">
            <w:pPr>
              <w:pStyle w:val="ZPpregtevilke"/>
            </w:pPr>
            <w:r w:rsidRPr="004568DB">
              <w:t>337</w:t>
            </w:r>
          </w:p>
        </w:tc>
        <w:tc>
          <w:tcPr>
            <w:tcW w:w="820" w:type="dxa"/>
            <w:tcBorders>
              <w:top w:val="nil"/>
            </w:tcBorders>
          </w:tcPr>
          <w:p w14:paraId="7814B816" w14:textId="77777777" w:rsidR="00E534F3" w:rsidRPr="004568DB" w:rsidRDefault="00E534F3" w:rsidP="00E534F3">
            <w:pPr>
              <w:pStyle w:val="ZPpregtevilke"/>
            </w:pPr>
            <w:r w:rsidRPr="004568DB">
              <w:t>385</w:t>
            </w:r>
          </w:p>
        </w:tc>
        <w:tc>
          <w:tcPr>
            <w:tcW w:w="820" w:type="dxa"/>
            <w:tcBorders>
              <w:top w:val="nil"/>
            </w:tcBorders>
          </w:tcPr>
          <w:p w14:paraId="4DE72D69" w14:textId="77777777" w:rsidR="00E534F3" w:rsidRPr="004568DB" w:rsidRDefault="00E534F3" w:rsidP="00E534F3">
            <w:pPr>
              <w:pStyle w:val="ZPpregtevilke"/>
            </w:pPr>
            <w:r w:rsidRPr="004568DB">
              <w:t>114,1</w:t>
            </w:r>
          </w:p>
        </w:tc>
      </w:tr>
      <w:tr w:rsidR="00E534F3" w:rsidRPr="004568DB" w14:paraId="17C3B5D3" w14:textId="77777777" w:rsidTr="00E534F3">
        <w:trPr>
          <w:trHeight w:val="170"/>
          <w:jc w:val="center"/>
        </w:trPr>
        <w:tc>
          <w:tcPr>
            <w:tcW w:w="2522" w:type="dxa"/>
            <w:shd w:val="clear" w:color="auto" w:fill="auto"/>
            <w:vAlign w:val="bottom"/>
          </w:tcPr>
          <w:p w14:paraId="1D31826D" w14:textId="77777777" w:rsidR="00E534F3" w:rsidRPr="004568DB" w:rsidRDefault="00E534F3" w:rsidP="00E534F3">
            <w:pPr>
              <w:pStyle w:val="ZPpregtekst"/>
            </w:pPr>
            <w:r w:rsidRPr="004568DB">
              <w:t>Proso</w:t>
            </w:r>
          </w:p>
        </w:tc>
        <w:tc>
          <w:tcPr>
            <w:tcW w:w="820" w:type="dxa"/>
            <w:shd w:val="clear" w:color="auto" w:fill="auto"/>
            <w:vAlign w:val="bottom"/>
          </w:tcPr>
          <w:p w14:paraId="0F655D4D" w14:textId="77777777" w:rsidR="00E534F3" w:rsidRPr="004568DB" w:rsidRDefault="00E534F3" w:rsidP="00E534F3">
            <w:pPr>
              <w:pStyle w:val="ZPpregtevilke"/>
            </w:pPr>
            <w:r w:rsidRPr="004568DB">
              <w:t>20</w:t>
            </w:r>
          </w:p>
        </w:tc>
        <w:tc>
          <w:tcPr>
            <w:tcW w:w="820" w:type="dxa"/>
            <w:shd w:val="clear" w:color="auto" w:fill="auto"/>
            <w:vAlign w:val="bottom"/>
          </w:tcPr>
          <w:p w14:paraId="3EB9144F" w14:textId="77777777" w:rsidR="00E534F3" w:rsidRPr="004568DB" w:rsidRDefault="00E534F3" w:rsidP="00E534F3">
            <w:pPr>
              <w:pStyle w:val="ZPpregtevilke"/>
            </w:pPr>
            <w:r w:rsidRPr="004568DB">
              <w:t>0</w:t>
            </w:r>
          </w:p>
        </w:tc>
        <w:tc>
          <w:tcPr>
            <w:tcW w:w="821" w:type="dxa"/>
            <w:shd w:val="clear" w:color="auto" w:fill="auto"/>
            <w:vAlign w:val="bottom"/>
          </w:tcPr>
          <w:p w14:paraId="5D4D0386" w14:textId="77777777" w:rsidR="00E534F3" w:rsidRPr="004568DB" w:rsidRDefault="00E534F3" w:rsidP="00E534F3">
            <w:pPr>
              <w:pStyle w:val="ZPpregtevilke"/>
            </w:pPr>
            <w:r w:rsidRPr="004568DB">
              <w:t>0</w:t>
            </w:r>
          </w:p>
        </w:tc>
        <w:tc>
          <w:tcPr>
            <w:tcW w:w="821" w:type="dxa"/>
            <w:shd w:val="clear" w:color="auto" w:fill="auto"/>
            <w:vAlign w:val="bottom"/>
          </w:tcPr>
          <w:p w14:paraId="6E8D09F0" w14:textId="77777777" w:rsidR="00E534F3" w:rsidRPr="004568DB" w:rsidRDefault="00E534F3" w:rsidP="00E534F3">
            <w:pPr>
              <w:pStyle w:val="ZPpregtevilke"/>
            </w:pPr>
            <w:r w:rsidRPr="004568DB">
              <w:t>0</w:t>
            </w:r>
          </w:p>
        </w:tc>
        <w:tc>
          <w:tcPr>
            <w:tcW w:w="820" w:type="dxa"/>
            <w:shd w:val="clear" w:color="auto" w:fill="auto"/>
            <w:vAlign w:val="bottom"/>
          </w:tcPr>
          <w:p w14:paraId="33C3295C" w14:textId="77777777" w:rsidR="00E534F3" w:rsidRPr="004568DB" w:rsidRDefault="00E534F3" w:rsidP="00E534F3">
            <w:pPr>
              <w:pStyle w:val="ZPpregtevilke"/>
            </w:pPr>
            <w:r w:rsidRPr="004568DB">
              <w:t>35</w:t>
            </w:r>
          </w:p>
        </w:tc>
        <w:tc>
          <w:tcPr>
            <w:tcW w:w="821" w:type="dxa"/>
            <w:shd w:val="clear" w:color="auto" w:fill="auto"/>
            <w:vAlign w:val="bottom"/>
          </w:tcPr>
          <w:p w14:paraId="61167AEC" w14:textId="77777777" w:rsidR="00E534F3" w:rsidRPr="004568DB" w:rsidRDefault="00E534F3" w:rsidP="00E534F3">
            <w:pPr>
              <w:pStyle w:val="ZPpregtevilke"/>
            </w:pPr>
            <w:r w:rsidRPr="004568DB">
              <w:t>0</w:t>
            </w:r>
          </w:p>
        </w:tc>
        <w:tc>
          <w:tcPr>
            <w:tcW w:w="820" w:type="dxa"/>
            <w:shd w:val="clear" w:color="auto" w:fill="auto"/>
            <w:vAlign w:val="bottom"/>
          </w:tcPr>
          <w:p w14:paraId="36769B08" w14:textId="77777777" w:rsidR="00E534F3" w:rsidRPr="004568DB" w:rsidRDefault="00E534F3" w:rsidP="00E534F3">
            <w:pPr>
              <w:pStyle w:val="ZPpregtevilke"/>
            </w:pPr>
            <w:r w:rsidRPr="004568DB">
              <w:t>0</w:t>
            </w:r>
          </w:p>
        </w:tc>
        <w:tc>
          <w:tcPr>
            <w:tcW w:w="819" w:type="dxa"/>
            <w:shd w:val="clear" w:color="auto" w:fill="auto"/>
            <w:vAlign w:val="bottom"/>
          </w:tcPr>
          <w:p w14:paraId="7F265FF0" w14:textId="77777777" w:rsidR="00E534F3" w:rsidRPr="004568DB" w:rsidRDefault="00E534F3" w:rsidP="00E534F3">
            <w:pPr>
              <w:pStyle w:val="ZPpregtevilke"/>
            </w:pPr>
            <w:r w:rsidRPr="004568DB">
              <w:t>26</w:t>
            </w:r>
          </w:p>
        </w:tc>
        <w:tc>
          <w:tcPr>
            <w:tcW w:w="820" w:type="dxa"/>
            <w:shd w:val="clear" w:color="auto" w:fill="auto"/>
            <w:vAlign w:val="bottom"/>
          </w:tcPr>
          <w:p w14:paraId="7E3B78D0" w14:textId="77777777" w:rsidR="00E534F3" w:rsidRPr="004568DB" w:rsidRDefault="00E534F3" w:rsidP="00E534F3">
            <w:pPr>
              <w:pStyle w:val="ZPpregtevilke"/>
            </w:pPr>
            <w:r w:rsidRPr="004568DB">
              <w:t>5</w:t>
            </w:r>
          </w:p>
        </w:tc>
        <w:tc>
          <w:tcPr>
            <w:tcW w:w="820" w:type="dxa"/>
            <w:shd w:val="clear" w:color="auto" w:fill="auto"/>
            <w:vAlign w:val="bottom"/>
          </w:tcPr>
          <w:p w14:paraId="4A96C2DE" w14:textId="77777777" w:rsidR="00E534F3" w:rsidRPr="004568DB" w:rsidRDefault="00E534F3" w:rsidP="00E534F3">
            <w:pPr>
              <w:pStyle w:val="ZPpregtevilke"/>
            </w:pPr>
            <w:r w:rsidRPr="004568DB">
              <w:t>–</w:t>
            </w:r>
          </w:p>
        </w:tc>
        <w:tc>
          <w:tcPr>
            <w:tcW w:w="820" w:type="dxa"/>
            <w:shd w:val="clear" w:color="auto" w:fill="auto"/>
            <w:vAlign w:val="bottom"/>
          </w:tcPr>
          <w:p w14:paraId="14BE8981" w14:textId="77777777" w:rsidR="00E534F3" w:rsidRPr="004568DB" w:rsidRDefault="00E534F3" w:rsidP="00E534F3">
            <w:pPr>
              <w:pStyle w:val="ZPpregtevilke"/>
            </w:pPr>
            <w:r w:rsidRPr="004568DB">
              <w:t>18</w:t>
            </w:r>
          </w:p>
        </w:tc>
        <w:tc>
          <w:tcPr>
            <w:tcW w:w="820" w:type="dxa"/>
            <w:vAlign w:val="bottom"/>
          </w:tcPr>
          <w:p w14:paraId="6CADDEF2" w14:textId="77777777" w:rsidR="00E534F3" w:rsidRPr="004568DB" w:rsidRDefault="00E534F3" w:rsidP="00E534F3">
            <w:pPr>
              <w:pStyle w:val="ZPpregtevilke"/>
            </w:pPr>
            <w:r w:rsidRPr="004568DB">
              <w:t>42</w:t>
            </w:r>
          </w:p>
        </w:tc>
        <w:tc>
          <w:tcPr>
            <w:tcW w:w="820" w:type="dxa"/>
          </w:tcPr>
          <w:p w14:paraId="654ED5E2" w14:textId="77777777" w:rsidR="00E534F3" w:rsidRPr="004568DB" w:rsidRDefault="00E534F3" w:rsidP="00E534F3">
            <w:pPr>
              <w:pStyle w:val="ZPpregtevilke"/>
            </w:pPr>
            <w:r w:rsidRPr="004568DB">
              <w:t>12</w:t>
            </w:r>
          </w:p>
        </w:tc>
        <w:tc>
          <w:tcPr>
            <w:tcW w:w="820" w:type="dxa"/>
          </w:tcPr>
          <w:p w14:paraId="1C703591" w14:textId="77777777" w:rsidR="00E534F3" w:rsidRPr="004568DB" w:rsidRDefault="00E534F3" w:rsidP="00E534F3">
            <w:pPr>
              <w:pStyle w:val="ZPpregtevilke"/>
            </w:pPr>
            <w:r w:rsidRPr="004568DB">
              <w:t>27,7</w:t>
            </w:r>
          </w:p>
        </w:tc>
      </w:tr>
      <w:tr w:rsidR="00E534F3" w:rsidRPr="004568DB" w14:paraId="7D56F6DE" w14:textId="77777777" w:rsidTr="00E534F3">
        <w:trPr>
          <w:trHeight w:val="170"/>
          <w:jc w:val="center"/>
        </w:trPr>
        <w:tc>
          <w:tcPr>
            <w:tcW w:w="2522" w:type="dxa"/>
            <w:tcBorders>
              <w:top w:val="nil"/>
            </w:tcBorders>
            <w:shd w:val="clear" w:color="auto" w:fill="auto"/>
            <w:vAlign w:val="bottom"/>
          </w:tcPr>
          <w:p w14:paraId="4A231154" w14:textId="77777777" w:rsidR="00E534F3" w:rsidRPr="004568DB" w:rsidRDefault="00E534F3" w:rsidP="00E534F3">
            <w:pPr>
              <w:pStyle w:val="ZPpregtekst"/>
            </w:pPr>
            <w:r w:rsidRPr="004568DB">
              <w:t>Ajda</w:t>
            </w:r>
          </w:p>
        </w:tc>
        <w:tc>
          <w:tcPr>
            <w:tcW w:w="820" w:type="dxa"/>
            <w:tcBorders>
              <w:top w:val="nil"/>
            </w:tcBorders>
            <w:shd w:val="clear" w:color="auto" w:fill="auto"/>
            <w:vAlign w:val="bottom"/>
          </w:tcPr>
          <w:p w14:paraId="3E5CADC4" w14:textId="77777777" w:rsidR="00E534F3" w:rsidRPr="004568DB" w:rsidRDefault="00E534F3" w:rsidP="00E534F3">
            <w:pPr>
              <w:pStyle w:val="ZPpregtevilke"/>
            </w:pPr>
            <w:r w:rsidRPr="004568DB">
              <w:t>39</w:t>
            </w:r>
          </w:p>
        </w:tc>
        <w:tc>
          <w:tcPr>
            <w:tcW w:w="820" w:type="dxa"/>
            <w:tcBorders>
              <w:top w:val="nil"/>
            </w:tcBorders>
            <w:shd w:val="clear" w:color="auto" w:fill="auto"/>
            <w:vAlign w:val="bottom"/>
          </w:tcPr>
          <w:p w14:paraId="04830169" w14:textId="77777777" w:rsidR="00E534F3" w:rsidRPr="004568DB" w:rsidRDefault="00E534F3" w:rsidP="00E534F3">
            <w:pPr>
              <w:pStyle w:val="ZPpregtevilke"/>
            </w:pPr>
            <w:r w:rsidRPr="004568DB">
              <w:t>32</w:t>
            </w:r>
          </w:p>
        </w:tc>
        <w:tc>
          <w:tcPr>
            <w:tcW w:w="821" w:type="dxa"/>
            <w:tcBorders>
              <w:top w:val="nil"/>
            </w:tcBorders>
            <w:shd w:val="clear" w:color="auto" w:fill="auto"/>
            <w:vAlign w:val="bottom"/>
          </w:tcPr>
          <w:p w14:paraId="30D9DE61" w14:textId="77777777" w:rsidR="00E534F3" w:rsidRPr="004568DB" w:rsidRDefault="00E534F3" w:rsidP="00E534F3">
            <w:pPr>
              <w:pStyle w:val="ZPpregtevilke"/>
            </w:pPr>
            <w:r w:rsidRPr="004568DB">
              <w:t>53</w:t>
            </w:r>
          </w:p>
        </w:tc>
        <w:tc>
          <w:tcPr>
            <w:tcW w:w="821" w:type="dxa"/>
            <w:tcBorders>
              <w:top w:val="nil"/>
            </w:tcBorders>
            <w:shd w:val="clear" w:color="auto" w:fill="auto"/>
            <w:vAlign w:val="bottom"/>
          </w:tcPr>
          <w:p w14:paraId="313502C9" w14:textId="77777777" w:rsidR="00E534F3" w:rsidRPr="004568DB" w:rsidRDefault="00E534F3" w:rsidP="00E534F3">
            <w:pPr>
              <w:pStyle w:val="ZPpregtevilke"/>
            </w:pPr>
            <w:r w:rsidRPr="004568DB">
              <w:t>0</w:t>
            </w:r>
          </w:p>
        </w:tc>
        <w:tc>
          <w:tcPr>
            <w:tcW w:w="820" w:type="dxa"/>
            <w:tcBorders>
              <w:top w:val="nil"/>
            </w:tcBorders>
            <w:shd w:val="clear" w:color="auto" w:fill="auto"/>
            <w:vAlign w:val="bottom"/>
          </w:tcPr>
          <w:p w14:paraId="59B8A0CD" w14:textId="77777777" w:rsidR="00E534F3" w:rsidRPr="004568DB" w:rsidRDefault="00E534F3" w:rsidP="00E534F3">
            <w:pPr>
              <w:pStyle w:val="ZPpregtevilke"/>
            </w:pPr>
            <w:r w:rsidRPr="004568DB">
              <w:t>86</w:t>
            </w:r>
          </w:p>
        </w:tc>
        <w:tc>
          <w:tcPr>
            <w:tcW w:w="821" w:type="dxa"/>
            <w:tcBorders>
              <w:top w:val="nil"/>
            </w:tcBorders>
            <w:shd w:val="clear" w:color="auto" w:fill="auto"/>
            <w:vAlign w:val="bottom"/>
          </w:tcPr>
          <w:p w14:paraId="1AFDB2C4" w14:textId="77777777" w:rsidR="00E534F3" w:rsidRPr="004568DB" w:rsidRDefault="00E534F3" w:rsidP="00E534F3">
            <w:pPr>
              <w:pStyle w:val="ZPpregtevilke"/>
            </w:pPr>
            <w:r w:rsidRPr="004568DB">
              <w:t>41</w:t>
            </w:r>
          </w:p>
        </w:tc>
        <w:tc>
          <w:tcPr>
            <w:tcW w:w="820" w:type="dxa"/>
            <w:tcBorders>
              <w:top w:val="nil"/>
            </w:tcBorders>
            <w:shd w:val="clear" w:color="auto" w:fill="auto"/>
            <w:vAlign w:val="bottom"/>
          </w:tcPr>
          <w:p w14:paraId="11BFB7F6" w14:textId="77777777" w:rsidR="00E534F3" w:rsidRPr="004568DB" w:rsidRDefault="00E534F3" w:rsidP="00E534F3">
            <w:pPr>
              <w:pStyle w:val="ZPpregtevilke"/>
            </w:pPr>
            <w:r w:rsidRPr="004568DB">
              <w:t>–</w:t>
            </w:r>
          </w:p>
        </w:tc>
        <w:tc>
          <w:tcPr>
            <w:tcW w:w="819" w:type="dxa"/>
            <w:tcBorders>
              <w:top w:val="nil"/>
            </w:tcBorders>
            <w:shd w:val="clear" w:color="auto" w:fill="auto"/>
            <w:vAlign w:val="bottom"/>
          </w:tcPr>
          <w:p w14:paraId="03011909" w14:textId="77777777" w:rsidR="00E534F3" w:rsidRPr="004568DB" w:rsidRDefault="00E534F3" w:rsidP="00E534F3">
            <w:pPr>
              <w:pStyle w:val="ZPpregtevilke"/>
            </w:pPr>
            <w:r w:rsidRPr="004568DB">
              <w:t>38</w:t>
            </w:r>
          </w:p>
        </w:tc>
        <w:tc>
          <w:tcPr>
            <w:tcW w:w="820" w:type="dxa"/>
            <w:tcBorders>
              <w:top w:val="nil"/>
            </w:tcBorders>
            <w:shd w:val="clear" w:color="auto" w:fill="auto"/>
            <w:vAlign w:val="bottom"/>
          </w:tcPr>
          <w:p w14:paraId="5C2A1861" w14:textId="77777777" w:rsidR="00E534F3" w:rsidRPr="004568DB" w:rsidRDefault="00E534F3" w:rsidP="00E534F3">
            <w:pPr>
              <w:pStyle w:val="ZPpregtevilke"/>
            </w:pPr>
            <w:r w:rsidRPr="004568DB">
              <w:t>70</w:t>
            </w:r>
          </w:p>
        </w:tc>
        <w:tc>
          <w:tcPr>
            <w:tcW w:w="820" w:type="dxa"/>
            <w:tcBorders>
              <w:top w:val="nil"/>
            </w:tcBorders>
            <w:shd w:val="clear" w:color="auto" w:fill="auto"/>
            <w:vAlign w:val="bottom"/>
          </w:tcPr>
          <w:p w14:paraId="55F61E3A" w14:textId="77777777" w:rsidR="00E534F3" w:rsidRPr="004568DB" w:rsidRDefault="00E534F3" w:rsidP="00E534F3">
            <w:pPr>
              <w:pStyle w:val="ZPpregtevilke"/>
            </w:pPr>
            <w:r w:rsidRPr="004568DB">
              <w:t>73</w:t>
            </w:r>
          </w:p>
        </w:tc>
        <w:tc>
          <w:tcPr>
            <w:tcW w:w="820" w:type="dxa"/>
            <w:tcBorders>
              <w:top w:val="nil"/>
            </w:tcBorders>
            <w:shd w:val="clear" w:color="auto" w:fill="auto"/>
            <w:vAlign w:val="bottom"/>
          </w:tcPr>
          <w:p w14:paraId="5DF27182" w14:textId="77777777" w:rsidR="00E534F3" w:rsidRPr="004568DB" w:rsidRDefault="00E534F3" w:rsidP="00E534F3">
            <w:pPr>
              <w:pStyle w:val="ZPpregtevilke"/>
            </w:pPr>
            <w:r w:rsidRPr="004568DB">
              <w:t>79</w:t>
            </w:r>
          </w:p>
        </w:tc>
        <w:tc>
          <w:tcPr>
            <w:tcW w:w="820" w:type="dxa"/>
            <w:tcBorders>
              <w:top w:val="nil"/>
            </w:tcBorders>
            <w:vAlign w:val="bottom"/>
          </w:tcPr>
          <w:p w14:paraId="38F96B48" w14:textId="77777777" w:rsidR="00E534F3" w:rsidRPr="004568DB" w:rsidRDefault="00E534F3" w:rsidP="00E534F3">
            <w:pPr>
              <w:pStyle w:val="ZPpregtevilke"/>
            </w:pPr>
            <w:r w:rsidRPr="004568DB">
              <w:t>99</w:t>
            </w:r>
          </w:p>
        </w:tc>
        <w:tc>
          <w:tcPr>
            <w:tcW w:w="820" w:type="dxa"/>
            <w:tcBorders>
              <w:top w:val="nil"/>
            </w:tcBorders>
          </w:tcPr>
          <w:p w14:paraId="539587F1" w14:textId="77777777" w:rsidR="00E534F3" w:rsidRPr="004568DB" w:rsidRDefault="00E534F3" w:rsidP="00E534F3">
            <w:pPr>
              <w:pStyle w:val="ZPpregtevilke"/>
            </w:pPr>
            <w:r w:rsidRPr="004568DB">
              <w:t>50</w:t>
            </w:r>
          </w:p>
        </w:tc>
        <w:tc>
          <w:tcPr>
            <w:tcW w:w="820" w:type="dxa"/>
            <w:tcBorders>
              <w:top w:val="nil"/>
            </w:tcBorders>
          </w:tcPr>
          <w:p w14:paraId="2A8CF9C6" w14:textId="77777777" w:rsidR="00E534F3" w:rsidRPr="004568DB" w:rsidRDefault="00E534F3" w:rsidP="00E534F3">
            <w:pPr>
              <w:pStyle w:val="ZPpregtevilke"/>
            </w:pPr>
            <w:r w:rsidRPr="004568DB">
              <w:t>51,1</w:t>
            </w:r>
          </w:p>
        </w:tc>
      </w:tr>
    </w:tbl>
    <w:p w14:paraId="0C49AFF7" w14:textId="77777777" w:rsidR="00E534F3" w:rsidRPr="004568DB" w:rsidRDefault="00E534F3" w:rsidP="00E534F3">
      <w:pPr>
        <w:pStyle w:val="ZPpodnapis"/>
        <w:spacing w:after="240"/>
      </w:pPr>
      <w:r w:rsidRPr="004568DB">
        <w:t>: ni podatka</w:t>
      </w:r>
    </w:p>
    <w:p w14:paraId="01F06064" w14:textId="77777777" w:rsidR="00E534F3" w:rsidRPr="004568DB" w:rsidRDefault="00E534F3" w:rsidP="00E534F3">
      <w:pPr>
        <w:pStyle w:val="ZPpodnapis"/>
        <w:spacing w:after="240"/>
      </w:pPr>
      <w:r w:rsidRPr="004568DB">
        <w:t>– ni pojava</w:t>
      </w:r>
    </w:p>
    <w:p w14:paraId="7DAE7EA4" w14:textId="77777777" w:rsidR="00E534F3" w:rsidRPr="004568DB" w:rsidRDefault="00E534F3" w:rsidP="00E534F3">
      <w:pPr>
        <w:pStyle w:val="ZPpodnapis"/>
        <w:jc w:val="left"/>
      </w:pPr>
      <w:r w:rsidRPr="004568DB">
        <w:t>Vir: KIS (Služba za uradno potrjevanje semenskega in sadilnega materiala kmetijskih rastlin) in UVHVVR (2016–2019; korigirani podatki za leti 2016 in 2017)</w:t>
      </w:r>
      <w:r w:rsidRPr="004568DB">
        <w:rPr>
          <w:rStyle w:val="Sprotnaopomba-sklic"/>
        </w:rPr>
        <w:footnoteReference w:id="2"/>
      </w:r>
    </w:p>
    <w:p w14:paraId="35FB2755" w14:textId="0088C128" w:rsidR="005B7C61" w:rsidRPr="00893E39" w:rsidRDefault="005B7C61" w:rsidP="0014263A">
      <w:pPr>
        <w:pStyle w:val="ZPpodnapis"/>
        <w:spacing w:after="240"/>
        <w:rPr>
          <w:color w:val="4F81BD" w:themeColor="accent1"/>
        </w:rPr>
      </w:pPr>
    </w:p>
    <w:p w14:paraId="316CC91F" w14:textId="59D118CA" w:rsidR="00947021" w:rsidRPr="00E534F3" w:rsidRDefault="00947021" w:rsidP="0014263A">
      <w:pPr>
        <w:pStyle w:val="Naslov3"/>
      </w:pPr>
      <w:bookmarkStart w:id="112" w:name="_Toc171748976"/>
      <w:bookmarkStart w:id="113" w:name="_Toc200179416"/>
      <w:bookmarkStart w:id="114" w:name="_Toc295059191"/>
      <w:bookmarkStart w:id="115" w:name="_Toc458751155"/>
      <w:bookmarkStart w:id="116" w:name="_Toc49438887"/>
      <w:r w:rsidRPr="00E534F3">
        <w:t>Odkup žita (t)</w:t>
      </w:r>
      <w:bookmarkEnd w:id="112"/>
      <w:bookmarkEnd w:id="113"/>
      <w:bookmarkEnd w:id="114"/>
      <w:bookmarkEnd w:id="115"/>
      <w:bookmarkEnd w:id="116"/>
    </w:p>
    <w:tbl>
      <w:tblPr>
        <w:tblW w:w="5000" w:type="pct"/>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468"/>
        <w:gridCol w:w="824"/>
        <w:gridCol w:w="824"/>
        <w:gridCol w:w="824"/>
        <w:gridCol w:w="824"/>
        <w:gridCol w:w="824"/>
        <w:gridCol w:w="824"/>
        <w:gridCol w:w="824"/>
        <w:gridCol w:w="824"/>
        <w:gridCol w:w="824"/>
        <w:gridCol w:w="824"/>
        <w:gridCol w:w="824"/>
        <w:gridCol w:w="824"/>
        <w:gridCol w:w="824"/>
        <w:gridCol w:w="824"/>
      </w:tblGrid>
      <w:tr w:rsidR="00E534F3" w:rsidRPr="00E534F3" w14:paraId="1C64226D" w14:textId="77777777" w:rsidTr="00E534F3">
        <w:trPr>
          <w:cantSplit/>
          <w:trHeight w:val="227"/>
          <w:jc w:val="center"/>
        </w:trPr>
        <w:tc>
          <w:tcPr>
            <w:tcW w:w="2468" w:type="dxa"/>
            <w:tcBorders>
              <w:top w:val="single" w:sz="12" w:space="0" w:color="008000"/>
              <w:left w:val="nil"/>
              <w:bottom w:val="single" w:sz="6" w:space="0" w:color="008000"/>
              <w:right w:val="nil"/>
            </w:tcBorders>
            <w:tcMar>
              <w:left w:w="57" w:type="dxa"/>
              <w:right w:w="57" w:type="dxa"/>
            </w:tcMar>
            <w:vAlign w:val="center"/>
          </w:tcPr>
          <w:p w14:paraId="356C89B9" w14:textId="77777777" w:rsidR="00E534F3" w:rsidRPr="00E534F3" w:rsidRDefault="00E534F3" w:rsidP="00E534F3">
            <w:pPr>
              <w:pStyle w:val="ZPpregglava"/>
            </w:pPr>
          </w:p>
        </w:tc>
        <w:tc>
          <w:tcPr>
            <w:tcW w:w="824" w:type="dxa"/>
            <w:tcBorders>
              <w:top w:val="single" w:sz="12" w:space="0" w:color="008000"/>
              <w:left w:val="nil"/>
              <w:bottom w:val="single" w:sz="6" w:space="0" w:color="008000"/>
              <w:right w:val="nil"/>
            </w:tcBorders>
            <w:vAlign w:val="center"/>
          </w:tcPr>
          <w:p w14:paraId="1FEC416C" w14:textId="3E144908" w:rsidR="00E534F3" w:rsidRPr="00E534F3" w:rsidRDefault="00E534F3" w:rsidP="00E534F3">
            <w:pPr>
              <w:pStyle w:val="ZPpregglava"/>
            </w:pPr>
            <w:r w:rsidRPr="00E534F3">
              <w:t>2007</w:t>
            </w:r>
          </w:p>
        </w:tc>
        <w:tc>
          <w:tcPr>
            <w:tcW w:w="824" w:type="dxa"/>
            <w:tcBorders>
              <w:top w:val="single" w:sz="12" w:space="0" w:color="008000"/>
              <w:left w:val="nil"/>
              <w:bottom w:val="single" w:sz="6" w:space="0" w:color="008000"/>
              <w:right w:val="nil"/>
            </w:tcBorders>
            <w:vAlign w:val="center"/>
          </w:tcPr>
          <w:p w14:paraId="45967D16" w14:textId="336B233C" w:rsidR="00E534F3" w:rsidRPr="00E534F3" w:rsidRDefault="00E534F3" w:rsidP="00E534F3">
            <w:pPr>
              <w:pStyle w:val="ZPpregglava"/>
            </w:pPr>
            <w:r w:rsidRPr="00E534F3">
              <w:t>2008</w:t>
            </w:r>
          </w:p>
        </w:tc>
        <w:tc>
          <w:tcPr>
            <w:tcW w:w="824" w:type="dxa"/>
            <w:tcBorders>
              <w:top w:val="single" w:sz="12" w:space="0" w:color="008000"/>
              <w:left w:val="nil"/>
              <w:bottom w:val="single" w:sz="6" w:space="0" w:color="008000"/>
              <w:right w:val="nil"/>
            </w:tcBorders>
            <w:vAlign w:val="center"/>
          </w:tcPr>
          <w:p w14:paraId="39499F51" w14:textId="40D7C438" w:rsidR="00E534F3" w:rsidRPr="00E534F3" w:rsidRDefault="00E534F3" w:rsidP="00E534F3">
            <w:pPr>
              <w:pStyle w:val="ZPpregglava"/>
            </w:pPr>
            <w:r w:rsidRPr="00E534F3">
              <w:t>2009</w:t>
            </w:r>
          </w:p>
        </w:tc>
        <w:tc>
          <w:tcPr>
            <w:tcW w:w="824" w:type="dxa"/>
            <w:tcBorders>
              <w:top w:val="single" w:sz="12" w:space="0" w:color="008000"/>
              <w:left w:val="nil"/>
              <w:bottom w:val="single" w:sz="6" w:space="0" w:color="008000"/>
              <w:right w:val="nil"/>
            </w:tcBorders>
            <w:vAlign w:val="center"/>
          </w:tcPr>
          <w:p w14:paraId="5871B699" w14:textId="0BDCB293" w:rsidR="00E534F3" w:rsidRPr="00E534F3" w:rsidRDefault="00E534F3" w:rsidP="00E534F3">
            <w:pPr>
              <w:pStyle w:val="ZPpregglava"/>
            </w:pPr>
            <w:r w:rsidRPr="00E534F3">
              <w:t>2010</w:t>
            </w:r>
          </w:p>
        </w:tc>
        <w:tc>
          <w:tcPr>
            <w:tcW w:w="824" w:type="dxa"/>
            <w:tcBorders>
              <w:top w:val="single" w:sz="12" w:space="0" w:color="008000"/>
              <w:left w:val="nil"/>
              <w:bottom w:val="single" w:sz="6" w:space="0" w:color="008000"/>
              <w:right w:val="nil"/>
            </w:tcBorders>
            <w:vAlign w:val="center"/>
          </w:tcPr>
          <w:p w14:paraId="1D76F30F" w14:textId="2D6D0E27" w:rsidR="00E534F3" w:rsidRPr="00E534F3" w:rsidRDefault="00E534F3" w:rsidP="00E534F3">
            <w:pPr>
              <w:pStyle w:val="ZPpregglava"/>
            </w:pPr>
            <w:r w:rsidRPr="00E534F3">
              <w:t>2011</w:t>
            </w:r>
          </w:p>
        </w:tc>
        <w:tc>
          <w:tcPr>
            <w:tcW w:w="824" w:type="dxa"/>
            <w:tcBorders>
              <w:top w:val="single" w:sz="12" w:space="0" w:color="008000"/>
              <w:left w:val="nil"/>
              <w:bottom w:val="single" w:sz="6" w:space="0" w:color="008000"/>
              <w:right w:val="nil"/>
            </w:tcBorders>
            <w:vAlign w:val="center"/>
          </w:tcPr>
          <w:p w14:paraId="77575A5E" w14:textId="5345F3EC" w:rsidR="00E534F3" w:rsidRPr="00E534F3" w:rsidRDefault="00E534F3" w:rsidP="00E534F3">
            <w:pPr>
              <w:pStyle w:val="ZPpregglava"/>
            </w:pPr>
            <w:r w:rsidRPr="00E534F3">
              <w:t>2012</w:t>
            </w:r>
          </w:p>
        </w:tc>
        <w:tc>
          <w:tcPr>
            <w:tcW w:w="824" w:type="dxa"/>
            <w:tcBorders>
              <w:top w:val="single" w:sz="12" w:space="0" w:color="008000"/>
              <w:left w:val="nil"/>
              <w:bottom w:val="single" w:sz="6" w:space="0" w:color="008000"/>
              <w:right w:val="nil"/>
            </w:tcBorders>
            <w:vAlign w:val="center"/>
          </w:tcPr>
          <w:p w14:paraId="6D32B2C5" w14:textId="75FE6C43" w:rsidR="00E534F3" w:rsidRPr="00E534F3" w:rsidRDefault="00E534F3" w:rsidP="00E534F3">
            <w:pPr>
              <w:pStyle w:val="ZPpregglava"/>
            </w:pPr>
            <w:r w:rsidRPr="00E534F3">
              <w:t>2013</w:t>
            </w:r>
          </w:p>
        </w:tc>
        <w:tc>
          <w:tcPr>
            <w:tcW w:w="824" w:type="dxa"/>
            <w:tcBorders>
              <w:top w:val="single" w:sz="12" w:space="0" w:color="008000"/>
              <w:left w:val="nil"/>
              <w:bottom w:val="single" w:sz="6" w:space="0" w:color="008000"/>
              <w:right w:val="nil"/>
            </w:tcBorders>
            <w:vAlign w:val="center"/>
          </w:tcPr>
          <w:p w14:paraId="4D011BB0" w14:textId="6C2A97DD" w:rsidR="00E534F3" w:rsidRPr="00E534F3" w:rsidRDefault="00E534F3" w:rsidP="00E534F3">
            <w:pPr>
              <w:pStyle w:val="ZPpregglava"/>
            </w:pPr>
            <w:r w:rsidRPr="00E534F3">
              <w:t>2014</w:t>
            </w:r>
          </w:p>
        </w:tc>
        <w:tc>
          <w:tcPr>
            <w:tcW w:w="824" w:type="dxa"/>
            <w:tcBorders>
              <w:top w:val="single" w:sz="12" w:space="0" w:color="008000"/>
              <w:left w:val="nil"/>
              <w:bottom w:val="single" w:sz="6" w:space="0" w:color="008000"/>
              <w:right w:val="nil"/>
            </w:tcBorders>
            <w:vAlign w:val="center"/>
          </w:tcPr>
          <w:p w14:paraId="3E900CF9" w14:textId="5685D8AD" w:rsidR="00E534F3" w:rsidRPr="00E534F3" w:rsidRDefault="00E534F3" w:rsidP="00E534F3">
            <w:pPr>
              <w:pStyle w:val="ZPpregglava"/>
            </w:pPr>
            <w:r w:rsidRPr="00E534F3">
              <w:t>2015</w:t>
            </w:r>
          </w:p>
        </w:tc>
        <w:tc>
          <w:tcPr>
            <w:tcW w:w="824" w:type="dxa"/>
            <w:tcBorders>
              <w:top w:val="single" w:sz="12" w:space="0" w:color="008000"/>
              <w:left w:val="nil"/>
              <w:bottom w:val="single" w:sz="6" w:space="0" w:color="008000"/>
              <w:right w:val="nil"/>
            </w:tcBorders>
            <w:vAlign w:val="center"/>
          </w:tcPr>
          <w:p w14:paraId="374E84B9" w14:textId="247FB176" w:rsidR="00E534F3" w:rsidRPr="00E534F3" w:rsidRDefault="00E534F3" w:rsidP="00E534F3">
            <w:pPr>
              <w:pStyle w:val="ZPpregglava"/>
            </w:pPr>
            <w:r w:rsidRPr="00E534F3">
              <w:t>2016</w:t>
            </w:r>
          </w:p>
        </w:tc>
        <w:tc>
          <w:tcPr>
            <w:tcW w:w="824" w:type="dxa"/>
            <w:tcBorders>
              <w:top w:val="single" w:sz="12" w:space="0" w:color="008000"/>
              <w:left w:val="nil"/>
              <w:bottom w:val="single" w:sz="6" w:space="0" w:color="008000"/>
              <w:right w:val="nil"/>
            </w:tcBorders>
            <w:vAlign w:val="center"/>
          </w:tcPr>
          <w:p w14:paraId="5A4685FF" w14:textId="765660DA" w:rsidR="00E534F3" w:rsidRPr="00E534F3" w:rsidRDefault="00E534F3" w:rsidP="00E534F3">
            <w:pPr>
              <w:pStyle w:val="ZPpregglava"/>
            </w:pPr>
            <w:r w:rsidRPr="00E534F3">
              <w:t>2017</w:t>
            </w:r>
          </w:p>
        </w:tc>
        <w:tc>
          <w:tcPr>
            <w:tcW w:w="824" w:type="dxa"/>
            <w:tcBorders>
              <w:top w:val="single" w:sz="12" w:space="0" w:color="008000"/>
              <w:left w:val="nil"/>
              <w:bottom w:val="single" w:sz="6" w:space="0" w:color="008000"/>
              <w:right w:val="nil"/>
            </w:tcBorders>
            <w:vAlign w:val="center"/>
          </w:tcPr>
          <w:p w14:paraId="5E8F6AD7" w14:textId="0E34577F" w:rsidR="00E534F3" w:rsidRPr="00E534F3" w:rsidRDefault="00E534F3" w:rsidP="00E534F3">
            <w:pPr>
              <w:pStyle w:val="ZPpregglava"/>
            </w:pPr>
            <w:r w:rsidRPr="00E534F3">
              <w:t>2018</w:t>
            </w:r>
          </w:p>
        </w:tc>
        <w:tc>
          <w:tcPr>
            <w:tcW w:w="824" w:type="dxa"/>
            <w:tcBorders>
              <w:top w:val="single" w:sz="12" w:space="0" w:color="008000"/>
              <w:left w:val="nil"/>
              <w:bottom w:val="single" w:sz="6" w:space="0" w:color="008000"/>
              <w:right w:val="nil"/>
            </w:tcBorders>
            <w:vAlign w:val="center"/>
          </w:tcPr>
          <w:p w14:paraId="3F02A6D4" w14:textId="5F7B99CF" w:rsidR="00E534F3" w:rsidRPr="00E534F3" w:rsidRDefault="00E534F3" w:rsidP="00E534F3">
            <w:pPr>
              <w:pStyle w:val="ZPpregglava"/>
            </w:pPr>
            <w:r w:rsidRPr="00E534F3">
              <w:t>2019</w:t>
            </w:r>
          </w:p>
        </w:tc>
        <w:tc>
          <w:tcPr>
            <w:tcW w:w="824" w:type="dxa"/>
            <w:tcBorders>
              <w:top w:val="single" w:sz="12" w:space="0" w:color="008000"/>
              <w:left w:val="nil"/>
              <w:bottom w:val="single" w:sz="6" w:space="0" w:color="008000"/>
              <w:right w:val="nil"/>
            </w:tcBorders>
            <w:vAlign w:val="center"/>
          </w:tcPr>
          <w:p w14:paraId="5F5A0FCC" w14:textId="77777777" w:rsidR="00E534F3" w:rsidRPr="00E534F3" w:rsidRDefault="00E534F3" w:rsidP="00E534F3">
            <w:pPr>
              <w:pStyle w:val="ZPpregglava"/>
            </w:pPr>
            <w:r w:rsidRPr="00E534F3">
              <w:t>Indeks</w:t>
            </w:r>
          </w:p>
          <w:p w14:paraId="5EF29C54" w14:textId="1D1CFF05" w:rsidR="00E534F3" w:rsidRPr="00E534F3" w:rsidRDefault="00E534F3" w:rsidP="00E534F3">
            <w:pPr>
              <w:pStyle w:val="ZPpregglava"/>
            </w:pPr>
            <w:r w:rsidRPr="00E534F3">
              <w:t>2019/18</w:t>
            </w:r>
          </w:p>
        </w:tc>
      </w:tr>
      <w:tr w:rsidR="00E534F3" w:rsidRPr="00E534F3" w14:paraId="1B2564CD" w14:textId="77777777" w:rsidTr="00E534F3">
        <w:trPr>
          <w:cantSplit/>
          <w:trHeight w:val="227"/>
          <w:jc w:val="center"/>
        </w:trPr>
        <w:tc>
          <w:tcPr>
            <w:tcW w:w="2468" w:type="dxa"/>
            <w:tcBorders>
              <w:top w:val="single" w:sz="6" w:space="0" w:color="008000"/>
              <w:left w:val="nil"/>
              <w:bottom w:val="nil"/>
              <w:right w:val="nil"/>
            </w:tcBorders>
            <w:tcMar>
              <w:left w:w="57" w:type="dxa"/>
              <w:right w:w="57" w:type="dxa"/>
            </w:tcMar>
            <w:vAlign w:val="bottom"/>
          </w:tcPr>
          <w:p w14:paraId="48897641" w14:textId="761F09DE" w:rsidR="00E534F3" w:rsidRPr="00E534F3" w:rsidRDefault="00E534F3" w:rsidP="00E534F3">
            <w:pPr>
              <w:pStyle w:val="ZPpregtekst"/>
            </w:pPr>
            <w:r w:rsidRPr="00E534F3">
              <w:t>Pšenica, brez semenske</w:t>
            </w:r>
          </w:p>
        </w:tc>
        <w:tc>
          <w:tcPr>
            <w:tcW w:w="824" w:type="dxa"/>
            <w:tcBorders>
              <w:top w:val="single" w:sz="6" w:space="0" w:color="008000"/>
              <w:left w:val="nil"/>
              <w:bottom w:val="nil"/>
              <w:right w:val="nil"/>
            </w:tcBorders>
            <w:vAlign w:val="bottom"/>
          </w:tcPr>
          <w:p w14:paraId="5C8A8077" w14:textId="376509F6" w:rsidR="00E534F3" w:rsidRPr="00E534F3" w:rsidRDefault="00E534F3" w:rsidP="00E534F3">
            <w:pPr>
              <w:pStyle w:val="ZPpregtevilke"/>
            </w:pPr>
            <w:r w:rsidRPr="00E534F3">
              <w:t>49.792</w:t>
            </w:r>
          </w:p>
        </w:tc>
        <w:tc>
          <w:tcPr>
            <w:tcW w:w="824" w:type="dxa"/>
            <w:tcBorders>
              <w:top w:val="single" w:sz="6" w:space="0" w:color="008000"/>
              <w:left w:val="nil"/>
              <w:bottom w:val="nil"/>
              <w:right w:val="nil"/>
            </w:tcBorders>
            <w:vAlign w:val="bottom"/>
          </w:tcPr>
          <w:p w14:paraId="486F41CD" w14:textId="294D3A2E" w:rsidR="00E534F3" w:rsidRPr="00E534F3" w:rsidRDefault="00E534F3" w:rsidP="00E534F3">
            <w:pPr>
              <w:pStyle w:val="ZPpregtevilke"/>
            </w:pPr>
            <w:r w:rsidRPr="00E534F3">
              <w:t>51.641</w:t>
            </w:r>
          </w:p>
        </w:tc>
        <w:tc>
          <w:tcPr>
            <w:tcW w:w="824" w:type="dxa"/>
            <w:tcBorders>
              <w:top w:val="single" w:sz="6" w:space="0" w:color="008000"/>
              <w:left w:val="nil"/>
              <w:bottom w:val="nil"/>
              <w:right w:val="nil"/>
            </w:tcBorders>
            <w:vAlign w:val="bottom"/>
          </w:tcPr>
          <w:p w14:paraId="6F3C36E0" w14:textId="13224EFF" w:rsidR="00E534F3" w:rsidRPr="00E534F3" w:rsidRDefault="00E534F3" w:rsidP="00E534F3">
            <w:pPr>
              <w:pStyle w:val="ZPpregtevilke"/>
            </w:pPr>
            <w:r w:rsidRPr="00E534F3">
              <w:t>54.932</w:t>
            </w:r>
          </w:p>
        </w:tc>
        <w:tc>
          <w:tcPr>
            <w:tcW w:w="824" w:type="dxa"/>
            <w:tcBorders>
              <w:top w:val="single" w:sz="6" w:space="0" w:color="008000"/>
              <w:left w:val="nil"/>
              <w:bottom w:val="nil"/>
              <w:right w:val="nil"/>
            </w:tcBorders>
            <w:vAlign w:val="bottom"/>
          </w:tcPr>
          <w:p w14:paraId="741234AB" w14:textId="1A60A137" w:rsidR="00E534F3" w:rsidRPr="00E534F3" w:rsidRDefault="00E534F3" w:rsidP="00E534F3">
            <w:pPr>
              <w:pStyle w:val="ZPpregtevilke"/>
            </w:pPr>
            <w:r w:rsidRPr="00E534F3">
              <w:rPr>
                <w:szCs w:val="16"/>
              </w:rPr>
              <w:t>62.343</w:t>
            </w:r>
          </w:p>
        </w:tc>
        <w:tc>
          <w:tcPr>
            <w:tcW w:w="824" w:type="dxa"/>
            <w:tcBorders>
              <w:top w:val="single" w:sz="6" w:space="0" w:color="008000"/>
              <w:left w:val="nil"/>
              <w:bottom w:val="nil"/>
              <w:right w:val="nil"/>
            </w:tcBorders>
            <w:vAlign w:val="bottom"/>
          </w:tcPr>
          <w:p w14:paraId="797B89B7" w14:textId="38DC7472" w:rsidR="00E534F3" w:rsidRPr="00E534F3" w:rsidRDefault="00E534F3" w:rsidP="00E534F3">
            <w:pPr>
              <w:pStyle w:val="ZPpregtevilke"/>
            </w:pPr>
            <w:r w:rsidRPr="00E534F3">
              <w:rPr>
                <w:szCs w:val="16"/>
              </w:rPr>
              <w:t>71.342</w:t>
            </w:r>
          </w:p>
        </w:tc>
        <w:tc>
          <w:tcPr>
            <w:tcW w:w="824" w:type="dxa"/>
            <w:tcBorders>
              <w:top w:val="single" w:sz="6" w:space="0" w:color="008000"/>
              <w:left w:val="nil"/>
              <w:bottom w:val="nil"/>
              <w:right w:val="nil"/>
            </w:tcBorders>
            <w:vAlign w:val="bottom"/>
          </w:tcPr>
          <w:p w14:paraId="135F2C97" w14:textId="567C7531" w:rsidR="00E534F3" w:rsidRPr="00E534F3" w:rsidRDefault="00E534F3" w:rsidP="00E534F3">
            <w:pPr>
              <w:pStyle w:val="ZPpregtevilke"/>
            </w:pPr>
            <w:r w:rsidRPr="00E534F3">
              <w:rPr>
                <w:szCs w:val="16"/>
              </w:rPr>
              <w:t>96.073</w:t>
            </w:r>
          </w:p>
        </w:tc>
        <w:tc>
          <w:tcPr>
            <w:tcW w:w="824" w:type="dxa"/>
            <w:tcBorders>
              <w:top w:val="single" w:sz="6" w:space="0" w:color="008000"/>
              <w:left w:val="nil"/>
              <w:bottom w:val="nil"/>
              <w:right w:val="nil"/>
            </w:tcBorders>
            <w:vAlign w:val="bottom"/>
          </w:tcPr>
          <w:p w14:paraId="453E611D" w14:textId="09AB6348" w:rsidR="00E534F3" w:rsidRPr="00E534F3" w:rsidRDefault="00E534F3" w:rsidP="00E534F3">
            <w:pPr>
              <w:pStyle w:val="ZPpregtevilke"/>
            </w:pPr>
            <w:r w:rsidRPr="00E534F3">
              <w:rPr>
                <w:szCs w:val="16"/>
              </w:rPr>
              <w:t>64.573</w:t>
            </w:r>
          </w:p>
        </w:tc>
        <w:tc>
          <w:tcPr>
            <w:tcW w:w="824" w:type="dxa"/>
            <w:tcBorders>
              <w:top w:val="single" w:sz="6" w:space="0" w:color="008000"/>
              <w:left w:val="nil"/>
              <w:bottom w:val="nil"/>
              <w:right w:val="nil"/>
            </w:tcBorders>
            <w:vAlign w:val="bottom"/>
          </w:tcPr>
          <w:p w14:paraId="05208196" w14:textId="6E951D7C" w:rsidR="00E534F3" w:rsidRPr="00E534F3" w:rsidRDefault="00E534F3" w:rsidP="00E534F3">
            <w:pPr>
              <w:pStyle w:val="ZPpregtevilke"/>
              <w:rPr>
                <w:szCs w:val="16"/>
              </w:rPr>
            </w:pPr>
            <w:r w:rsidRPr="00E534F3">
              <w:rPr>
                <w:szCs w:val="16"/>
              </w:rPr>
              <w:t>82.178</w:t>
            </w:r>
          </w:p>
        </w:tc>
        <w:tc>
          <w:tcPr>
            <w:tcW w:w="824" w:type="dxa"/>
            <w:tcBorders>
              <w:top w:val="single" w:sz="6" w:space="0" w:color="008000"/>
              <w:left w:val="nil"/>
              <w:bottom w:val="nil"/>
              <w:right w:val="nil"/>
            </w:tcBorders>
            <w:vAlign w:val="bottom"/>
          </w:tcPr>
          <w:p w14:paraId="4B18081F" w14:textId="2D9B4381" w:rsidR="00E534F3" w:rsidRPr="00E534F3" w:rsidRDefault="00E534F3" w:rsidP="00E534F3">
            <w:pPr>
              <w:pStyle w:val="ZPpregtevilke"/>
              <w:rPr>
                <w:szCs w:val="16"/>
              </w:rPr>
            </w:pPr>
            <w:r w:rsidRPr="00E534F3">
              <w:rPr>
                <w:szCs w:val="16"/>
              </w:rPr>
              <w:t>74.420</w:t>
            </w:r>
          </w:p>
        </w:tc>
        <w:tc>
          <w:tcPr>
            <w:tcW w:w="824" w:type="dxa"/>
            <w:tcBorders>
              <w:top w:val="single" w:sz="6" w:space="0" w:color="008000"/>
              <w:left w:val="nil"/>
              <w:bottom w:val="nil"/>
              <w:right w:val="nil"/>
            </w:tcBorders>
            <w:vAlign w:val="bottom"/>
          </w:tcPr>
          <w:p w14:paraId="73FC62AD" w14:textId="27CC0A6B" w:rsidR="00E534F3" w:rsidRPr="00E534F3" w:rsidRDefault="00E534F3" w:rsidP="00E534F3">
            <w:pPr>
              <w:pStyle w:val="ZPpregtevilke"/>
              <w:rPr>
                <w:szCs w:val="16"/>
              </w:rPr>
            </w:pPr>
            <w:r w:rsidRPr="00E534F3">
              <w:rPr>
                <w:szCs w:val="16"/>
              </w:rPr>
              <w:t>50.035</w:t>
            </w:r>
          </w:p>
        </w:tc>
        <w:tc>
          <w:tcPr>
            <w:tcW w:w="824" w:type="dxa"/>
            <w:tcBorders>
              <w:top w:val="single" w:sz="6" w:space="0" w:color="008000"/>
              <w:left w:val="nil"/>
              <w:bottom w:val="nil"/>
              <w:right w:val="nil"/>
            </w:tcBorders>
            <w:vAlign w:val="bottom"/>
          </w:tcPr>
          <w:p w14:paraId="346289C0" w14:textId="1646B19D" w:rsidR="00E534F3" w:rsidRPr="00E534F3" w:rsidRDefault="00E534F3" w:rsidP="00E534F3">
            <w:pPr>
              <w:pStyle w:val="ZPpregtevilke"/>
              <w:rPr>
                <w:szCs w:val="16"/>
              </w:rPr>
            </w:pPr>
            <w:r w:rsidRPr="00E534F3">
              <w:rPr>
                <w:szCs w:val="16"/>
              </w:rPr>
              <w:t>84.367</w:t>
            </w:r>
          </w:p>
        </w:tc>
        <w:tc>
          <w:tcPr>
            <w:tcW w:w="824" w:type="dxa"/>
            <w:tcBorders>
              <w:top w:val="single" w:sz="6" w:space="0" w:color="008000"/>
              <w:left w:val="nil"/>
              <w:bottom w:val="nil"/>
              <w:right w:val="nil"/>
            </w:tcBorders>
            <w:vAlign w:val="bottom"/>
          </w:tcPr>
          <w:p w14:paraId="434B4AD0" w14:textId="140DEA09" w:rsidR="00E534F3" w:rsidRPr="00E534F3" w:rsidRDefault="00E534F3" w:rsidP="00E534F3">
            <w:pPr>
              <w:pStyle w:val="ZPpregtevilke"/>
              <w:rPr>
                <w:szCs w:val="16"/>
              </w:rPr>
            </w:pPr>
            <w:r w:rsidRPr="00E534F3">
              <w:t>45.502</w:t>
            </w:r>
          </w:p>
        </w:tc>
        <w:tc>
          <w:tcPr>
            <w:tcW w:w="824" w:type="dxa"/>
            <w:tcBorders>
              <w:top w:val="single" w:sz="6" w:space="0" w:color="008000"/>
              <w:left w:val="nil"/>
              <w:bottom w:val="nil"/>
              <w:right w:val="nil"/>
            </w:tcBorders>
            <w:vAlign w:val="bottom"/>
          </w:tcPr>
          <w:p w14:paraId="3A81F304" w14:textId="1E5EB6B6" w:rsidR="00E534F3" w:rsidRPr="00E534F3" w:rsidRDefault="00E534F3" w:rsidP="00E534F3">
            <w:pPr>
              <w:pStyle w:val="ZPpregtevilke"/>
              <w:rPr>
                <w:szCs w:val="16"/>
              </w:rPr>
            </w:pPr>
            <w:r w:rsidRPr="00E534F3">
              <w:t>77.415</w:t>
            </w:r>
          </w:p>
        </w:tc>
        <w:tc>
          <w:tcPr>
            <w:tcW w:w="824" w:type="dxa"/>
            <w:tcBorders>
              <w:top w:val="single" w:sz="6" w:space="0" w:color="008000"/>
              <w:left w:val="nil"/>
              <w:bottom w:val="nil"/>
              <w:right w:val="nil"/>
            </w:tcBorders>
            <w:vAlign w:val="bottom"/>
          </w:tcPr>
          <w:p w14:paraId="2654B80C" w14:textId="7648B4AA" w:rsidR="00E534F3" w:rsidRPr="00E534F3" w:rsidRDefault="00E534F3" w:rsidP="00E534F3">
            <w:pPr>
              <w:pStyle w:val="ZPpregtevilke"/>
              <w:rPr>
                <w:iCs/>
                <w:szCs w:val="16"/>
              </w:rPr>
            </w:pPr>
            <w:r w:rsidRPr="00E534F3">
              <w:t>170,1</w:t>
            </w:r>
          </w:p>
        </w:tc>
      </w:tr>
      <w:tr w:rsidR="00E534F3" w:rsidRPr="00E534F3" w14:paraId="31AB7B24" w14:textId="77777777" w:rsidTr="00E534F3">
        <w:trPr>
          <w:cantSplit/>
          <w:trHeight w:val="227"/>
          <w:jc w:val="center"/>
        </w:trPr>
        <w:tc>
          <w:tcPr>
            <w:tcW w:w="2468" w:type="dxa"/>
            <w:tcBorders>
              <w:top w:val="nil"/>
              <w:left w:val="nil"/>
              <w:bottom w:val="nil"/>
              <w:right w:val="nil"/>
            </w:tcBorders>
            <w:tcMar>
              <w:left w:w="57" w:type="dxa"/>
              <w:right w:w="57" w:type="dxa"/>
            </w:tcMar>
            <w:vAlign w:val="bottom"/>
          </w:tcPr>
          <w:p w14:paraId="0498C80B" w14:textId="03FE906E" w:rsidR="00E534F3" w:rsidRPr="00E534F3" w:rsidRDefault="00E534F3" w:rsidP="00E534F3">
            <w:pPr>
              <w:pStyle w:val="ZPpregtekst"/>
            </w:pPr>
            <w:r w:rsidRPr="00E534F3">
              <w:t>Ječmen, krmni</w:t>
            </w:r>
          </w:p>
        </w:tc>
        <w:tc>
          <w:tcPr>
            <w:tcW w:w="824" w:type="dxa"/>
            <w:tcBorders>
              <w:top w:val="nil"/>
              <w:left w:val="nil"/>
              <w:bottom w:val="nil"/>
              <w:right w:val="nil"/>
            </w:tcBorders>
            <w:vAlign w:val="bottom"/>
          </w:tcPr>
          <w:p w14:paraId="743F10FB" w14:textId="4EFA452D" w:rsidR="00E534F3" w:rsidRPr="00E534F3" w:rsidRDefault="00E534F3" w:rsidP="00E534F3">
            <w:pPr>
              <w:pStyle w:val="ZPpregtevilke"/>
            </w:pPr>
            <w:r w:rsidRPr="00E534F3">
              <w:t>3.095</w:t>
            </w:r>
          </w:p>
        </w:tc>
        <w:tc>
          <w:tcPr>
            <w:tcW w:w="824" w:type="dxa"/>
            <w:tcBorders>
              <w:top w:val="nil"/>
              <w:left w:val="nil"/>
              <w:bottom w:val="nil"/>
              <w:right w:val="nil"/>
            </w:tcBorders>
            <w:vAlign w:val="bottom"/>
          </w:tcPr>
          <w:p w14:paraId="327B55DC" w14:textId="1BA0CEB5" w:rsidR="00E534F3" w:rsidRPr="00E534F3" w:rsidRDefault="00E534F3" w:rsidP="00E534F3">
            <w:pPr>
              <w:pStyle w:val="ZPpregtevilke"/>
            </w:pPr>
            <w:r w:rsidRPr="00E534F3">
              <w:t>5.656</w:t>
            </w:r>
          </w:p>
        </w:tc>
        <w:tc>
          <w:tcPr>
            <w:tcW w:w="824" w:type="dxa"/>
            <w:tcBorders>
              <w:top w:val="nil"/>
              <w:left w:val="nil"/>
              <w:bottom w:val="nil"/>
              <w:right w:val="nil"/>
            </w:tcBorders>
            <w:vAlign w:val="bottom"/>
          </w:tcPr>
          <w:p w14:paraId="4099A952" w14:textId="7FE8EF10" w:rsidR="00E534F3" w:rsidRPr="00E534F3" w:rsidRDefault="00E534F3" w:rsidP="00E534F3">
            <w:pPr>
              <w:pStyle w:val="ZPpregtevilke"/>
            </w:pPr>
            <w:r w:rsidRPr="00E534F3">
              <w:t>3.029</w:t>
            </w:r>
          </w:p>
        </w:tc>
        <w:tc>
          <w:tcPr>
            <w:tcW w:w="824" w:type="dxa"/>
            <w:tcBorders>
              <w:top w:val="nil"/>
              <w:left w:val="nil"/>
              <w:bottom w:val="nil"/>
              <w:right w:val="nil"/>
            </w:tcBorders>
            <w:vAlign w:val="bottom"/>
          </w:tcPr>
          <w:p w14:paraId="620184CE" w14:textId="7150E96B" w:rsidR="00E534F3" w:rsidRPr="00E534F3" w:rsidRDefault="00E534F3" w:rsidP="00E534F3">
            <w:pPr>
              <w:pStyle w:val="ZPpregtevilke"/>
            </w:pPr>
            <w:r w:rsidRPr="00E534F3">
              <w:rPr>
                <w:szCs w:val="16"/>
              </w:rPr>
              <w:t>6.056</w:t>
            </w:r>
          </w:p>
        </w:tc>
        <w:tc>
          <w:tcPr>
            <w:tcW w:w="824" w:type="dxa"/>
            <w:tcBorders>
              <w:top w:val="nil"/>
              <w:left w:val="nil"/>
              <w:bottom w:val="nil"/>
              <w:right w:val="nil"/>
            </w:tcBorders>
            <w:vAlign w:val="bottom"/>
          </w:tcPr>
          <w:p w14:paraId="6F50C0C1" w14:textId="4BD7AAC1" w:rsidR="00E534F3" w:rsidRPr="00E534F3" w:rsidRDefault="00E534F3" w:rsidP="00E534F3">
            <w:pPr>
              <w:pStyle w:val="ZPpregtevilke"/>
            </w:pPr>
            <w:r w:rsidRPr="00E534F3">
              <w:rPr>
                <w:szCs w:val="16"/>
              </w:rPr>
              <w:t>6.707</w:t>
            </w:r>
          </w:p>
        </w:tc>
        <w:tc>
          <w:tcPr>
            <w:tcW w:w="824" w:type="dxa"/>
            <w:tcBorders>
              <w:top w:val="nil"/>
              <w:left w:val="nil"/>
              <w:bottom w:val="nil"/>
              <w:right w:val="nil"/>
            </w:tcBorders>
            <w:vAlign w:val="bottom"/>
          </w:tcPr>
          <w:p w14:paraId="07FF97DD" w14:textId="48F67BDA" w:rsidR="00E534F3" w:rsidRPr="00E534F3" w:rsidRDefault="00E534F3" w:rsidP="00E534F3">
            <w:pPr>
              <w:pStyle w:val="ZPpregtevilke"/>
            </w:pPr>
            <w:r w:rsidRPr="00E534F3">
              <w:rPr>
                <w:szCs w:val="16"/>
              </w:rPr>
              <w:t>9.282</w:t>
            </w:r>
          </w:p>
        </w:tc>
        <w:tc>
          <w:tcPr>
            <w:tcW w:w="824" w:type="dxa"/>
            <w:tcBorders>
              <w:top w:val="nil"/>
              <w:left w:val="nil"/>
              <w:bottom w:val="nil"/>
              <w:right w:val="nil"/>
            </w:tcBorders>
            <w:vAlign w:val="bottom"/>
          </w:tcPr>
          <w:p w14:paraId="7371B48D" w14:textId="4676CEBD" w:rsidR="00E534F3" w:rsidRPr="00E534F3" w:rsidRDefault="00E534F3" w:rsidP="00E534F3">
            <w:pPr>
              <w:pStyle w:val="ZPpregtevilke"/>
            </w:pPr>
            <w:r w:rsidRPr="00E534F3">
              <w:rPr>
                <w:szCs w:val="16"/>
              </w:rPr>
              <w:t>5.479</w:t>
            </w:r>
          </w:p>
        </w:tc>
        <w:tc>
          <w:tcPr>
            <w:tcW w:w="824" w:type="dxa"/>
            <w:tcBorders>
              <w:top w:val="nil"/>
              <w:left w:val="nil"/>
              <w:bottom w:val="nil"/>
              <w:right w:val="nil"/>
            </w:tcBorders>
            <w:vAlign w:val="bottom"/>
          </w:tcPr>
          <w:p w14:paraId="6C28790F" w14:textId="525C4A44" w:rsidR="00E534F3" w:rsidRPr="00E534F3" w:rsidRDefault="00E534F3" w:rsidP="00E534F3">
            <w:pPr>
              <w:pStyle w:val="ZPpregtevilke"/>
              <w:rPr>
                <w:szCs w:val="16"/>
              </w:rPr>
            </w:pPr>
            <w:r w:rsidRPr="00E534F3">
              <w:rPr>
                <w:szCs w:val="16"/>
              </w:rPr>
              <w:t>6.429</w:t>
            </w:r>
          </w:p>
        </w:tc>
        <w:tc>
          <w:tcPr>
            <w:tcW w:w="824" w:type="dxa"/>
            <w:tcBorders>
              <w:top w:val="nil"/>
              <w:left w:val="nil"/>
              <w:bottom w:val="nil"/>
              <w:right w:val="nil"/>
            </w:tcBorders>
            <w:vAlign w:val="bottom"/>
          </w:tcPr>
          <w:p w14:paraId="67B92DC2" w14:textId="5FC9D10A" w:rsidR="00E534F3" w:rsidRPr="00E534F3" w:rsidRDefault="00E534F3" w:rsidP="00E534F3">
            <w:pPr>
              <w:pStyle w:val="ZPpregtevilke"/>
              <w:rPr>
                <w:szCs w:val="16"/>
              </w:rPr>
            </w:pPr>
            <w:r w:rsidRPr="00E534F3">
              <w:rPr>
                <w:szCs w:val="16"/>
              </w:rPr>
              <w:t>10.559</w:t>
            </w:r>
          </w:p>
        </w:tc>
        <w:tc>
          <w:tcPr>
            <w:tcW w:w="824" w:type="dxa"/>
            <w:tcBorders>
              <w:top w:val="nil"/>
              <w:left w:val="nil"/>
              <w:bottom w:val="nil"/>
              <w:right w:val="nil"/>
            </w:tcBorders>
            <w:vAlign w:val="bottom"/>
          </w:tcPr>
          <w:p w14:paraId="461D4850" w14:textId="36446AFF" w:rsidR="00E534F3" w:rsidRPr="00E534F3" w:rsidRDefault="00E534F3" w:rsidP="00E534F3">
            <w:pPr>
              <w:pStyle w:val="ZPpregtevilke"/>
              <w:rPr>
                <w:szCs w:val="16"/>
              </w:rPr>
            </w:pPr>
            <w:r w:rsidRPr="00E534F3">
              <w:rPr>
                <w:szCs w:val="16"/>
              </w:rPr>
              <w:t>9.810</w:t>
            </w:r>
          </w:p>
        </w:tc>
        <w:tc>
          <w:tcPr>
            <w:tcW w:w="824" w:type="dxa"/>
            <w:tcBorders>
              <w:top w:val="nil"/>
              <w:left w:val="nil"/>
              <w:bottom w:val="nil"/>
              <w:right w:val="nil"/>
            </w:tcBorders>
            <w:vAlign w:val="bottom"/>
          </w:tcPr>
          <w:p w14:paraId="6C6C00EC" w14:textId="461BF773" w:rsidR="00E534F3" w:rsidRPr="00E534F3" w:rsidRDefault="00E534F3" w:rsidP="00E534F3">
            <w:pPr>
              <w:pStyle w:val="ZPpregtevilke"/>
              <w:rPr>
                <w:szCs w:val="16"/>
              </w:rPr>
            </w:pPr>
            <w:r w:rsidRPr="00E534F3">
              <w:rPr>
                <w:szCs w:val="16"/>
              </w:rPr>
              <w:t>14.312</w:t>
            </w:r>
          </w:p>
        </w:tc>
        <w:tc>
          <w:tcPr>
            <w:tcW w:w="824" w:type="dxa"/>
            <w:tcBorders>
              <w:top w:val="nil"/>
              <w:left w:val="nil"/>
              <w:bottom w:val="nil"/>
              <w:right w:val="nil"/>
            </w:tcBorders>
            <w:vAlign w:val="bottom"/>
          </w:tcPr>
          <w:p w14:paraId="066C521A" w14:textId="6407AB85" w:rsidR="00E534F3" w:rsidRPr="00E534F3" w:rsidRDefault="00E534F3" w:rsidP="00E534F3">
            <w:pPr>
              <w:pStyle w:val="ZPpregtevilke"/>
              <w:rPr>
                <w:szCs w:val="16"/>
              </w:rPr>
            </w:pPr>
            <w:r w:rsidRPr="00E534F3">
              <w:t>12.479</w:t>
            </w:r>
          </w:p>
        </w:tc>
        <w:tc>
          <w:tcPr>
            <w:tcW w:w="824" w:type="dxa"/>
            <w:tcBorders>
              <w:top w:val="nil"/>
              <w:left w:val="nil"/>
              <w:bottom w:val="nil"/>
              <w:right w:val="nil"/>
            </w:tcBorders>
            <w:vAlign w:val="bottom"/>
          </w:tcPr>
          <w:p w14:paraId="0496665F" w14:textId="1F81D214" w:rsidR="00E534F3" w:rsidRPr="00E534F3" w:rsidRDefault="00E534F3" w:rsidP="00E534F3">
            <w:pPr>
              <w:pStyle w:val="ZPpregtevilke"/>
              <w:rPr>
                <w:szCs w:val="16"/>
              </w:rPr>
            </w:pPr>
            <w:r w:rsidRPr="00E534F3">
              <w:t>18.948</w:t>
            </w:r>
          </w:p>
        </w:tc>
        <w:tc>
          <w:tcPr>
            <w:tcW w:w="824" w:type="dxa"/>
            <w:tcBorders>
              <w:top w:val="nil"/>
              <w:left w:val="nil"/>
              <w:bottom w:val="nil"/>
              <w:right w:val="nil"/>
            </w:tcBorders>
            <w:vAlign w:val="bottom"/>
          </w:tcPr>
          <w:p w14:paraId="18E20376" w14:textId="0C039FDD" w:rsidR="00E534F3" w:rsidRPr="00E534F3" w:rsidRDefault="00E534F3" w:rsidP="00E534F3">
            <w:pPr>
              <w:pStyle w:val="ZPpregtevilke"/>
              <w:rPr>
                <w:iCs/>
                <w:szCs w:val="16"/>
              </w:rPr>
            </w:pPr>
            <w:r w:rsidRPr="00E534F3">
              <w:t>151,8</w:t>
            </w:r>
          </w:p>
        </w:tc>
      </w:tr>
      <w:tr w:rsidR="00E534F3" w:rsidRPr="00E534F3" w14:paraId="1A2D8ED0" w14:textId="77777777" w:rsidTr="00E534F3">
        <w:trPr>
          <w:cantSplit/>
          <w:trHeight w:val="227"/>
          <w:jc w:val="center"/>
        </w:trPr>
        <w:tc>
          <w:tcPr>
            <w:tcW w:w="2468" w:type="dxa"/>
            <w:tcBorders>
              <w:top w:val="nil"/>
              <w:left w:val="nil"/>
              <w:bottom w:val="single" w:sz="12" w:space="0" w:color="008000"/>
              <w:right w:val="nil"/>
            </w:tcBorders>
            <w:tcMar>
              <w:left w:w="57" w:type="dxa"/>
              <w:right w:w="57" w:type="dxa"/>
            </w:tcMar>
            <w:vAlign w:val="bottom"/>
          </w:tcPr>
          <w:p w14:paraId="1A9FF38A" w14:textId="0699714A" w:rsidR="00E534F3" w:rsidRPr="00E534F3" w:rsidRDefault="00E534F3" w:rsidP="00E534F3">
            <w:pPr>
              <w:pStyle w:val="ZPpregtekst"/>
            </w:pPr>
            <w:r w:rsidRPr="00E534F3">
              <w:t>Koruza za zrnje, brez semenske</w:t>
            </w:r>
          </w:p>
        </w:tc>
        <w:tc>
          <w:tcPr>
            <w:tcW w:w="824" w:type="dxa"/>
            <w:tcBorders>
              <w:top w:val="nil"/>
              <w:left w:val="nil"/>
              <w:bottom w:val="single" w:sz="12" w:space="0" w:color="008000"/>
              <w:right w:val="nil"/>
            </w:tcBorders>
            <w:vAlign w:val="bottom"/>
          </w:tcPr>
          <w:p w14:paraId="054EB859" w14:textId="3EF8603A" w:rsidR="00E534F3" w:rsidRPr="00E534F3" w:rsidRDefault="00E534F3" w:rsidP="00E534F3">
            <w:pPr>
              <w:pStyle w:val="ZPpregtevilke"/>
            </w:pPr>
            <w:r w:rsidRPr="00E534F3">
              <w:t>44.140</w:t>
            </w:r>
          </w:p>
        </w:tc>
        <w:tc>
          <w:tcPr>
            <w:tcW w:w="824" w:type="dxa"/>
            <w:tcBorders>
              <w:top w:val="nil"/>
              <w:left w:val="nil"/>
              <w:bottom w:val="single" w:sz="12" w:space="0" w:color="008000"/>
              <w:right w:val="nil"/>
            </w:tcBorders>
            <w:vAlign w:val="bottom"/>
          </w:tcPr>
          <w:p w14:paraId="3802DF30" w14:textId="15D50DA3" w:rsidR="00E534F3" w:rsidRPr="00E534F3" w:rsidRDefault="00E534F3" w:rsidP="00E534F3">
            <w:pPr>
              <w:pStyle w:val="ZPpregtevilke"/>
            </w:pPr>
            <w:r w:rsidRPr="00E534F3">
              <w:t>46.620</w:t>
            </w:r>
          </w:p>
        </w:tc>
        <w:tc>
          <w:tcPr>
            <w:tcW w:w="824" w:type="dxa"/>
            <w:tcBorders>
              <w:top w:val="nil"/>
              <w:left w:val="nil"/>
              <w:bottom w:val="single" w:sz="12" w:space="0" w:color="008000"/>
              <w:right w:val="nil"/>
            </w:tcBorders>
            <w:vAlign w:val="bottom"/>
          </w:tcPr>
          <w:p w14:paraId="6138F865" w14:textId="1D04C44F" w:rsidR="00E534F3" w:rsidRPr="00E534F3" w:rsidRDefault="00E534F3" w:rsidP="00E534F3">
            <w:pPr>
              <w:pStyle w:val="ZPpregtevilke"/>
            </w:pPr>
            <w:r w:rsidRPr="00E534F3">
              <w:t>68.451</w:t>
            </w:r>
          </w:p>
        </w:tc>
        <w:tc>
          <w:tcPr>
            <w:tcW w:w="824" w:type="dxa"/>
            <w:tcBorders>
              <w:top w:val="nil"/>
              <w:left w:val="nil"/>
              <w:bottom w:val="single" w:sz="12" w:space="0" w:color="008000"/>
              <w:right w:val="nil"/>
            </w:tcBorders>
            <w:vAlign w:val="bottom"/>
          </w:tcPr>
          <w:p w14:paraId="619E313A" w14:textId="2577C1A5" w:rsidR="00E534F3" w:rsidRPr="00E534F3" w:rsidRDefault="00E534F3" w:rsidP="00E534F3">
            <w:pPr>
              <w:pStyle w:val="ZPpregtevilke"/>
            </w:pPr>
            <w:r w:rsidRPr="00E534F3">
              <w:rPr>
                <w:szCs w:val="16"/>
              </w:rPr>
              <w:t>59.201</w:t>
            </w:r>
          </w:p>
        </w:tc>
        <w:tc>
          <w:tcPr>
            <w:tcW w:w="824" w:type="dxa"/>
            <w:tcBorders>
              <w:top w:val="nil"/>
              <w:left w:val="nil"/>
              <w:bottom w:val="single" w:sz="12" w:space="0" w:color="008000"/>
              <w:right w:val="nil"/>
            </w:tcBorders>
            <w:vAlign w:val="bottom"/>
          </w:tcPr>
          <w:p w14:paraId="0CD3658D" w14:textId="5C2CFC99" w:rsidR="00E534F3" w:rsidRPr="00E534F3" w:rsidRDefault="00E534F3" w:rsidP="00E534F3">
            <w:pPr>
              <w:pStyle w:val="ZPpregtevilke"/>
            </w:pPr>
            <w:r w:rsidRPr="00E534F3">
              <w:rPr>
                <w:szCs w:val="16"/>
              </w:rPr>
              <w:t>64.775</w:t>
            </w:r>
          </w:p>
        </w:tc>
        <w:tc>
          <w:tcPr>
            <w:tcW w:w="824" w:type="dxa"/>
            <w:tcBorders>
              <w:top w:val="nil"/>
              <w:left w:val="nil"/>
              <w:bottom w:val="single" w:sz="12" w:space="0" w:color="008000"/>
              <w:right w:val="nil"/>
            </w:tcBorders>
            <w:vAlign w:val="bottom"/>
          </w:tcPr>
          <w:p w14:paraId="24EB7FC8" w14:textId="62A4C9A4" w:rsidR="00E534F3" w:rsidRPr="00E534F3" w:rsidRDefault="00E534F3" w:rsidP="00E534F3">
            <w:pPr>
              <w:pStyle w:val="ZPpregtevilke"/>
            </w:pPr>
            <w:r w:rsidRPr="00E534F3">
              <w:rPr>
                <w:szCs w:val="16"/>
              </w:rPr>
              <w:t>59.311</w:t>
            </w:r>
          </w:p>
        </w:tc>
        <w:tc>
          <w:tcPr>
            <w:tcW w:w="824" w:type="dxa"/>
            <w:tcBorders>
              <w:top w:val="nil"/>
              <w:left w:val="nil"/>
              <w:bottom w:val="single" w:sz="12" w:space="0" w:color="008000"/>
              <w:right w:val="nil"/>
            </w:tcBorders>
            <w:vAlign w:val="bottom"/>
          </w:tcPr>
          <w:p w14:paraId="7991DFEA" w14:textId="1D8F8C29" w:rsidR="00E534F3" w:rsidRPr="00E534F3" w:rsidRDefault="00E534F3" w:rsidP="00E534F3">
            <w:pPr>
              <w:pStyle w:val="ZPpregtevilke"/>
            </w:pPr>
            <w:r w:rsidRPr="00E534F3">
              <w:rPr>
                <w:szCs w:val="16"/>
              </w:rPr>
              <w:t>42.610</w:t>
            </w:r>
          </w:p>
        </w:tc>
        <w:tc>
          <w:tcPr>
            <w:tcW w:w="824" w:type="dxa"/>
            <w:tcBorders>
              <w:top w:val="nil"/>
              <w:left w:val="nil"/>
              <w:bottom w:val="single" w:sz="12" w:space="0" w:color="008000"/>
              <w:right w:val="nil"/>
            </w:tcBorders>
            <w:vAlign w:val="bottom"/>
          </w:tcPr>
          <w:p w14:paraId="6C48000D" w14:textId="61F4A818" w:rsidR="00E534F3" w:rsidRPr="00E534F3" w:rsidRDefault="00E534F3" w:rsidP="00E534F3">
            <w:pPr>
              <w:pStyle w:val="ZPpregtevilke"/>
              <w:rPr>
                <w:szCs w:val="16"/>
              </w:rPr>
            </w:pPr>
            <w:r w:rsidRPr="00E534F3">
              <w:rPr>
                <w:szCs w:val="16"/>
              </w:rPr>
              <w:t>84.358</w:t>
            </w:r>
          </w:p>
        </w:tc>
        <w:tc>
          <w:tcPr>
            <w:tcW w:w="824" w:type="dxa"/>
            <w:tcBorders>
              <w:top w:val="nil"/>
              <w:left w:val="nil"/>
              <w:bottom w:val="single" w:sz="12" w:space="0" w:color="008000"/>
              <w:right w:val="nil"/>
            </w:tcBorders>
            <w:vAlign w:val="bottom"/>
          </w:tcPr>
          <w:p w14:paraId="2136F03B" w14:textId="45A86945" w:rsidR="00E534F3" w:rsidRPr="00E534F3" w:rsidRDefault="00E534F3" w:rsidP="00E534F3">
            <w:pPr>
              <w:pStyle w:val="ZPpregtevilke"/>
              <w:rPr>
                <w:szCs w:val="16"/>
              </w:rPr>
            </w:pPr>
            <w:r w:rsidRPr="00E534F3">
              <w:rPr>
                <w:szCs w:val="16"/>
              </w:rPr>
              <w:t>83.852</w:t>
            </w:r>
          </w:p>
        </w:tc>
        <w:tc>
          <w:tcPr>
            <w:tcW w:w="824" w:type="dxa"/>
            <w:tcBorders>
              <w:top w:val="nil"/>
              <w:left w:val="nil"/>
              <w:bottom w:val="single" w:sz="12" w:space="0" w:color="008000"/>
              <w:right w:val="nil"/>
            </w:tcBorders>
            <w:vAlign w:val="bottom"/>
          </w:tcPr>
          <w:p w14:paraId="53AAC480" w14:textId="44332EA9" w:rsidR="00E534F3" w:rsidRPr="00E534F3" w:rsidRDefault="00E534F3" w:rsidP="00E534F3">
            <w:pPr>
              <w:pStyle w:val="ZPpregtevilke"/>
              <w:rPr>
                <w:szCs w:val="16"/>
              </w:rPr>
            </w:pPr>
            <w:r w:rsidRPr="00E534F3">
              <w:rPr>
                <w:szCs w:val="16"/>
              </w:rPr>
              <w:t>81.658</w:t>
            </w:r>
          </w:p>
        </w:tc>
        <w:tc>
          <w:tcPr>
            <w:tcW w:w="824" w:type="dxa"/>
            <w:tcBorders>
              <w:top w:val="nil"/>
              <w:left w:val="nil"/>
              <w:bottom w:val="single" w:sz="12" w:space="0" w:color="008000"/>
              <w:right w:val="nil"/>
            </w:tcBorders>
            <w:vAlign w:val="bottom"/>
          </w:tcPr>
          <w:p w14:paraId="59413DC3" w14:textId="485FF6A2" w:rsidR="00E534F3" w:rsidRPr="00E534F3" w:rsidRDefault="00E534F3" w:rsidP="00E534F3">
            <w:pPr>
              <w:pStyle w:val="ZPpregtevilke"/>
              <w:rPr>
                <w:szCs w:val="16"/>
              </w:rPr>
            </w:pPr>
            <w:r w:rsidRPr="00E534F3">
              <w:rPr>
                <w:szCs w:val="16"/>
              </w:rPr>
              <w:t>79.221</w:t>
            </w:r>
          </w:p>
        </w:tc>
        <w:tc>
          <w:tcPr>
            <w:tcW w:w="824" w:type="dxa"/>
            <w:tcBorders>
              <w:top w:val="nil"/>
              <w:left w:val="nil"/>
              <w:bottom w:val="single" w:sz="12" w:space="0" w:color="008000"/>
              <w:right w:val="nil"/>
            </w:tcBorders>
            <w:vAlign w:val="bottom"/>
          </w:tcPr>
          <w:p w14:paraId="36EB44D2" w14:textId="32C1424C" w:rsidR="00E534F3" w:rsidRPr="00E534F3" w:rsidRDefault="00E534F3" w:rsidP="00E534F3">
            <w:pPr>
              <w:pStyle w:val="ZPpregtevilke"/>
              <w:rPr>
                <w:szCs w:val="16"/>
              </w:rPr>
            </w:pPr>
            <w:r w:rsidRPr="00E534F3">
              <w:t>119.771</w:t>
            </w:r>
          </w:p>
        </w:tc>
        <w:tc>
          <w:tcPr>
            <w:tcW w:w="824" w:type="dxa"/>
            <w:tcBorders>
              <w:top w:val="nil"/>
              <w:left w:val="nil"/>
              <w:bottom w:val="single" w:sz="12" w:space="0" w:color="008000"/>
              <w:right w:val="nil"/>
            </w:tcBorders>
            <w:vAlign w:val="bottom"/>
          </w:tcPr>
          <w:p w14:paraId="7ABC041A" w14:textId="51710873" w:rsidR="00E534F3" w:rsidRPr="00E534F3" w:rsidRDefault="00E534F3" w:rsidP="00E534F3">
            <w:pPr>
              <w:pStyle w:val="ZPpregtevilke"/>
              <w:rPr>
                <w:szCs w:val="16"/>
              </w:rPr>
            </w:pPr>
            <w:r w:rsidRPr="00E534F3">
              <w:t>128.207</w:t>
            </w:r>
          </w:p>
        </w:tc>
        <w:tc>
          <w:tcPr>
            <w:tcW w:w="824" w:type="dxa"/>
            <w:tcBorders>
              <w:top w:val="nil"/>
              <w:left w:val="nil"/>
              <w:bottom w:val="single" w:sz="12" w:space="0" w:color="008000"/>
              <w:right w:val="nil"/>
            </w:tcBorders>
            <w:vAlign w:val="bottom"/>
          </w:tcPr>
          <w:p w14:paraId="19F65528" w14:textId="48C628D9" w:rsidR="00E534F3" w:rsidRPr="00E534F3" w:rsidRDefault="00E534F3" w:rsidP="00E534F3">
            <w:pPr>
              <w:pStyle w:val="ZPpregtevilke"/>
              <w:rPr>
                <w:iCs/>
                <w:szCs w:val="16"/>
              </w:rPr>
            </w:pPr>
            <w:r w:rsidRPr="00E534F3">
              <w:t>107,0</w:t>
            </w:r>
          </w:p>
        </w:tc>
      </w:tr>
    </w:tbl>
    <w:p w14:paraId="60CC8CA4" w14:textId="5EC95ED2" w:rsidR="00947021" w:rsidRPr="00E534F3" w:rsidRDefault="00947021" w:rsidP="005B7C61">
      <w:pPr>
        <w:pStyle w:val="ZPpodnapis"/>
      </w:pPr>
      <w:r w:rsidRPr="00E534F3">
        <w:t>Vir: SURS</w:t>
      </w:r>
    </w:p>
    <w:p w14:paraId="3F4FF620" w14:textId="77777777" w:rsidR="0014263A" w:rsidRPr="00893E39" w:rsidRDefault="0014263A" w:rsidP="0014263A">
      <w:pPr>
        <w:pStyle w:val="ZPtekst"/>
        <w:rPr>
          <w:color w:val="4F81BD" w:themeColor="accent1"/>
        </w:rPr>
      </w:pPr>
    </w:p>
    <w:p w14:paraId="1E0EF815" w14:textId="77777777" w:rsidR="0014263A" w:rsidRPr="00893E39" w:rsidRDefault="0014263A" w:rsidP="0014263A">
      <w:pPr>
        <w:pStyle w:val="ZPtekst"/>
        <w:rPr>
          <w:color w:val="4F81BD" w:themeColor="accent1"/>
        </w:rPr>
        <w:sectPr w:rsidR="0014263A" w:rsidRPr="00893E39" w:rsidSect="00282A0D">
          <w:pgSz w:w="16840" w:h="11907" w:orient="landscape" w:code="9"/>
          <w:pgMar w:top="1077" w:right="1418" w:bottom="720" w:left="1418" w:header="567" w:footer="567" w:gutter="0"/>
          <w:cols w:space="708"/>
          <w:docGrid w:linePitch="360"/>
        </w:sectPr>
      </w:pPr>
    </w:p>
    <w:p w14:paraId="7DDF1F48" w14:textId="3D62F06E" w:rsidR="00947021" w:rsidRPr="00E534F3" w:rsidRDefault="00947021" w:rsidP="0014263A">
      <w:pPr>
        <w:pStyle w:val="Naslov3"/>
        <w:spacing w:after="200"/>
      </w:pPr>
      <w:bookmarkStart w:id="117" w:name="_Toc171748977"/>
      <w:bookmarkStart w:id="118" w:name="_Toc200179417"/>
      <w:bookmarkStart w:id="119" w:name="_Toc295059192"/>
      <w:bookmarkStart w:id="120" w:name="_Toc458751156"/>
      <w:bookmarkStart w:id="121" w:name="_Toc49438888"/>
      <w:r w:rsidRPr="00E534F3">
        <w:lastRenderedPageBreak/>
        <w:t>Bilanca proizvodnje in porabe žita (ekvivalent zrnja; 000 t)</w:t>
      </w:r>
      <w:bookmarkEnd w:id="117"/>
      <w:bookmarkEnd w:id="118"/>
      <w:bookmarkEnd w:id="119"/>
      <w:bookmarkEnd w:id="120"/>
      <w:bookmarkEnd w:id="121"/>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22"/>
        <w:gridCol w:w="843"/>
        <w:gridCol w:w="843"/>
        <w:gridCol w:w="843"/>
        <w:gridCol w:w="842"/>
        <w:gridCol w:w="842"/>
        <w:gridCol w:w="841"/>
        <w:gridCol w:w="841"/>
        <w:gridCol w:w="841"/>
        <w:gridCol w:w="841"/>
        <w:gridCol w:w="841"/>
        <w:gridCol w:w="841"/>
        <w:gridCol w:w="841"/>
        <w:gridCol w:w="841"/>
        <w:gridCol w:w="841"/>
      </w:tblGrid>
      <w:tr w:rsidR="00E534F3" w:rsidRPr="00893E39" w14:paraId="50B4C591" w14:textId="77777777" w:rsidTr="00E534F3">
        <w:trPr>
          <w:trHeight w:val="227"/>
          <w:jc w:val="center"/>
        </w:trPr>
        <w:tc>
          <w:tcPr>
            <w:tcW w:w="2222" w:type="dxa"/>
            <w:tcBorders>
              <w:bottom w:val="single" w:sz="6" w:space="0" w:color="008000"/>
            </w:tcBorders>
            <w:shd w:val="clear" w:color="auto" w:fill="auto"/>
            <w:noWrap/>
            <w:vAlign w:val="center"/>
          </w:tcPr>
          <w:p w14:paraId="73C004AA" w14:textId="21965D09" w:rsidR="00E534F3" w:rsidRPr="00893E39" w:rsidRDefault="00E534F3" w:rsidP="00E534F3">
            <w:pPr>
              <w:pStyle w:val="ZPpregglava"/>
              <w:jc w:val="left"/>
              <w:rPr>
                <w:color w:val="4F81BD" w:themeColor="accent1"/>
              </w:rPr>
            </w:pPr>
          </w:p>
        </w:tc>
        <w:tc>
          <w:tcPr>
            <w:tcW w:w="843" w:type="dxa"/>
            <w:tcBorders>
              <w:bottom w:val="single" w:sz="6" w:space="0" w:color="008000"/>
            </w:tcBorders>
            <w:shd w:val="clear" w:color="auto" w:fill="auto"/>
            <w:vAlign w:val="center"/>
          </w:tcPr>
          <w:p w14:paraId="287FE32C" w14:textId="7CC687AF" w:rsidR="00E534F3" w:rsidRPr="00893E39" w:rsidRDefault="00E534F3" w:rsidP="00E534F3">
            <w:pPr>
              <w:pStyle w:val="ZPpregglava"/>
              <w:rPr>
                <w:color w:val="4F81BD" w:themeColor="accent1"/>
              </w:rPr>
            </w:pPr>
            <w:r w:rsidRPr="00473613">
              <w:t>2007</w:t>
            </w:r>
          </w:p>
        </w:tc>
        <w:tc>
          <w:tcPr>
            <w:tcW w:w="843" w:type="dxa"/>
            <w:tcBorders>
              <w:bottom w:val="single" w:sz="6" w:space="0" w:color="008000"/>
            </w:tcBorders>
            <w:shd w:val="clear" w:color="auto" w:fill="auto"/>
            <w:vAlign w:val="center"/>
          </w:tcPr>
          <w:p w14:paraId="4D3ADABD" w14:textId="0B29921D" w:rsidR="00E534F3" w:rsidRPr="00893E39" w:rsidRDefault="00E534F3" w:rsidP="00E534F3">
            <w:pPr>
              <w:pStyle w:val="ZPpregglava"/>
              <w:rPr>
                <w:color w:val="4F81BD" w:themeColor="accent1"/>
              </w:rPr>
            </w:pPr>
            <w:r w:rsidRPr="00473613">
              <w:t>2008</w:t>
            </w:r>
          </w:p>
        </w:tc>
        <w:tc>
          <w:tcPr>
            <w:tcW w:w="843" w:type="dxa"/>
            <w:tcBorders>
              <w:bottom w:val="single" w:sz="6" w:space="0" w:color="008000"/>
            </w:tcBorders>
            <w:shd w:val="clear" w:color="auto" w:fill="auto"/>
            <w:vAlign w:val="center"/>
          </w:tcPr>
          <w:p w14:paraId="65E650A3" w14:textId="5A20E683" w:rsidR="00E534F3" w:rsidRPr="00893E39" w:rsidRDefault="00E534F3" w:rsidP="00E534F3">
            <w:pPr>
              <w:pStyle w:val="ZPpregglava"/>
              <w:rPr>
                <w:color w:val="4F81BD" w:themeColor="accent1"/>
              </w:rPr>
            </w:pPr>
            <w:r w:rsidRPr="00473613">
              <w:t>2009</w:t>
            </w:r>
          </w:p>
        </w:tc>
        <w:tc>
          <w:tcPr>
            <w:tcW w:w="842" w:type="dxa"/>
            <w:tcBorders>
              <w:bottom w:val="single" w:sz="6" w:space="0" w:color="008000"/>
            </w:tcBorders>
            <w:shd w:val="clear" w:color="auto" w:fill="auto"/>
            <w:vAlign w:val="center"/>
          </w:tcPr>
          <w:p w14:paraId="4FB05E19" w14:textId="7066EBC7" w:rsidR="00E534F3" w:rsidRPr="00893E39" w:rsidRDefault="00E534F3" w:rsidP="00E534F3">
            <w:pPr>
              <w:pStyle w:val="ZPpregglava"/>
              <w:rPr>
                <w:color w:val="4F81BD" w:themeColor="accent1"/>
              </w:rPr>
            </w:pPr>
            <w:r w:rsidRPr="00473613">
              <w:t>2010</w:t>
            </w:r>
          </w:p>
        </w:tc>
        <w:tc>
          <w:tcPr>
            <w:tcW w:w="842" w:type="dxa"/>
            <w:tcBorders>
              <w:bottom w:val="single" w:sz="6" w:space="0" w:color="008000"/>
            </w:tcBorders>
            <w:shd w:val="clear" w:color="auto" w:fill="auto"/>
            <w:vAlign w:val="center"/>
          </w:tcPr>
          <w:p w14:paraId="3C16B99A" w14:textId="6219F5A5" w:rsidR="00E534F3" w:rsidRPr="00893E39" w:rsidRDefault="00E534F3" w:rsidP="00E534F3">
            <w:pPr>
              <w:pStyle w:val="ZPpregglava"/>
              <w:rPr>
                <w:color w:val="4F81BD" w:themeColor="accent1"/>
              </w:rPr>
            </w:pPr>
            <w:r w:rsidRPr="00473613">
              <w:t>2011</w:t>
            </w:r>
          </w:p>
        </w:tc>
        <w:tc>
          <w:tcPr>
            <w:tcW w:w="841" w:type="dxa"/>
            <w:tcBorders>
              <w:bottom w:val="single" w:sz="6" w:space="0" w:color="008000"/>
            </w:tcBorders>
            <w:shd w:val="clear" w:color="auto" w:fill="auto"/>
            <w:vAlign w:val="center"/>
          </w:tcPr>
          <w:p w14:paraId="4EDB1E96" w14:textId="07A625AB" w:rsidR="00E534F3" w:rsidRPr="00893E39" w:rsidRDefault="00E534F3" w:rsidP="00E534F3">
            <w:pPr>
              <w:pStyle w:val="ZPpregglava"/>
              <w:rPr>
                <w:color w:val="4F81BD" w:themeColor="accent1"/>
              </w:rPr>
            </w:pPr>
            <w:r w:rsidRPr="00473613">
              <w:t>2012</w:t>
            </w:r>
          </w:p>
        </w:tc>
        <w:tc>
          <w:tcPr>
            <w:tcW w:w="841" w:type="dxa"/>
            <w:tcBorders>
              <w:bottom w:val="single" w:sz="6" w:space="0" w:color="008000"/>
            </w:tcBorders>
            <w:shd w:val="clear" w:color="auto" w:fill="auto"/>
            <w:vAlign w:val="center"/>
          </w:tcPr>
          <w:p w14:paraId="473151EF" w14:textId="6CF26117" w:rsidR="00E534F3" w:rsidRPr="00893E39" w:rsidRDefault="00E534F3" w:rsidP="00E534F3">
            <w:pPr>
              <w:pStyle w:val="ZPpregglava"/>
              <w:rPr>
                <w:color w:val="4F81BD" w:themeColor="accent1"/>
              </w:rPr>
            </w:pPr>
            <w:r w:rsidRPr="00473613">
              <w:t>2013</w:t>
            </w:r>
          </w:p>
        </w:tc>
        <w:tc>
          <w:tcPr>
            <w:tcW w:w="841" w:type="dxa"/>
            <w:tcBorders>
              <w:bottom w:val="single" w:sz="6" w:space="0" w:color="008000"/>
            </w:tcBorders>
            <w:shd w:val="clear" w:color="auto" w:fill="auto"/>
            <w:vAlign w:val="center"/>
          </w:tcPr>
          <w:p w14:paraId="4A2117D0" w14:textId="38F9150B" w:rsidR="00E534F3" w:rsidRPr="00893E39" w:rsidRDefault="00E534F3" w:rsidP="00E534F3">
            <w:pPr>
              <w:pStyle w:val="ZPpregglava"/>
              <w:rPr>
                <w:color w:val="4F81BD" w:themeColor="accent1"/>
              </w:rPr>
            </w:pPr>
            <w:r w:rsidRPr="00473613">
              <w:t>2014</w:t>
            </w:r>
          </w:p>
        </w:tc>
        <w:tc>
          <w:tcPr>
            <w:tcW w:w="841" w:type="dxa"/>
            <w:tcBorders>
              <w:bottom w:val="single" w:sz="6" w:space="0" w:color="008000"/>
            </w:tcBorders>
            <w:shd w:val="clear" w:color="auto" w:fill="auto"/>
            <w:vAlign w:val="center"/>
          </w:tcPr>
          <w:p w14:paraId="729B662B" w14:textId="60522F71" w:rsidR="00E534F3" w:rsidRPr="00893E39" w:rsidRDefault="00E534F3" w:rsidP="00E534F3">
            <w:pPr>
              <w:pStyle w:val="ZPpregglava"/>
              <w:rPr>
                <w:color w:val="4F81BD" w:themeColor="accent1"/>
              </w:rPr>
            </w:pPr>
            <w:r w:rsidRPr="00473613">
              <w:t>2015</w:t>
            </w:r>
          </w:p>
        </w:tc>
        <w:tc>
          <w:tcPr>
            <w:tcW w:w="841" w:type="dxa"/>
            <w:tcBorders>
              <w:bottom w:val="single" w:sz="6" w:space="0" w:color="008000"/>
            </w:tcBorders>
            <w:shd w:val="clear" w:color="auto" w:fill="auto"/>
            <w:vAlign w:val="center"/>
          </w:tcPr>
          <w:p w14:paraId="4EAB7722" w14:textId="3ECAECEC" w:rsidR="00E534F3" w:rsidRPr="00893E39" w:rsidRDefault="00E534F3" w:rsidP="00E534F3">
            <w:pPr>
              <w:pStyle w:val="ZPpregglava"/>
              <w:rPr>
                <w:color w:val="4F81BD" w:themeColor="accent1"/>
              </w:rPr>
            </w:pPr>
            <w:r w:rsidRPr="00473613">
              <w:t>2016</w:t>
            </w:r>
          </w:p>
        </w:tc>
        <w:tc>
          <w:tcPr>
            <w:tcW w:w="841" w:type="dxa"/>
            <w:tcBorders>
              <w:bottom w:val="single" w:sz="6" w:space="0" w:color="008000"/>
            </w:tcBorders>
            <w:shd w:val="clear" w:color="auto" w:fill="auto"/>
            <w:vAlign w:val="center"/>
          </w:tcPr>
          <w:p w14:paraId="23062267" w14:textId="565A34D2" w:rsidR="00E534F3" w:rsidRPr="00893E39" w:rsidRDefault="00E534F3" w:rsidP="00E534F3">
            <w:pPr>
              <w:pStyle w:val="ZPpregglava"/>
              <w:rPr>
                <w:color w:val="4F81BD" w:themeColor="accent1"/>
              </w:rPr>
            </w:pPr>
            <w:r w:rsidRPr="00473613">
              <w:t>2017</w:t>
            </w:r>
          </w:p>
        </w:tc>
        <w:tc>
          <w:tcPr>
            <w:tcW w:w="841" w:type="dxa"/>
            <w:tcBorders>
              <w:bottom w:val="single" w:sz="6" w:space="0" w:color="008000"/>
            </w:tcBorders>
            <w:vAlign w:val="center"/>
          </w:tcPr>
          <w:p w14:paraId="3D629519" w14:textId="4340171D" w:rsidR="00E534F3" w:rsidRPr="00893E39" w:rsidRDefault="00E534F3" w:rsidP="00E534F3">
            <w:pPr>
              <w:pStyle w:val="ZPpregglava"/>
              <w:rPr>
                <w:color w:val="4F81BD" w:themeColor="accent1"/>
              </w:rPr>
            </w:pPr>
            <w:r w:rsidRPr="00473613">
              <w:t>2018</w:t>
            </w:r>
          </w:p>
        </w:tc>
        <w:tc>
          <w:tcPr>
            <w:tcW w:w="841" w:type="dxa"/>
            <w:tcBorders>
              <w:bottom w:val="single" w:sz="6" w:space="0" w:color="008000"/>
            </w:tcBorders>
            <w:vAlign w:val="center"/>
          </w:tcPr>
          <w:p w14:paraId="09FEA518" w14:textId="430B24F4" w:rsidR="00E534F3" w:rsidRPr="00893E39" w:rsidRDefault="00E534F3" w:rsidP="00E534F3">
            <w:pPr>
              <w:pStyle w:val="ZPpregglava"/>
              <w:rPr>
                <w:color w:val="4F81BD" w:themeColor="accent1"/>
              </w:rPr>
            </w:pPr>
            <w:r w:rsidRPr="00473613">
              <w:t>2019*</w:t>
            </w:r>
          </w:p>
        </w:tc>
        <w:tc>
          <w:tcPr>
            <w:tcW w:w="841" w:type="dxa"/>
            <w:tcBorders>
              <w:bottom w:val="single" w:sz="6" w:space="0" w:color="008000"/>
            </w:tcBorders>
            <w:vAlign w:val="center"/>
          </w:tcPr>
          <w:p w14:paraId="0910485D" w14:textId="0D9D49C7" w:rsidR="00E534F3" w:rsidRPr="00893E39" w:rsidRDefault="00E534F3" w:rsidP="00E534F3">
            <w:pPr>
              <w:pStyle w:val="ZPpregglava"/>
              <w:rPr>
                <w:color w:val="4F81BD" w:themeColor="accent1"/>
              </w:rPr>
            </w:pPr>
            <w:r w:rsidRPr="00473613">
              <w:t>Indeks 2019/18</w:t>
            </w:r>
          </w:p>
        </w:tc>
      </w:tr>
      <w:tr w:rsidR="00E534F3" w:rsidRPr="00893E39" w14:paraId="4531CAB6" w14:textId="77777777" w:rsidTr="00E534F3">
        <w:trPr>
          <w:trHeight w:val="227"/>
          <w:jc w:val="center"/>
        </w:trPr>
        <w:tc>
          <w:tcPr>
            <w:tcW w:w="2222" w:type="dxa"/>
            <w:shd w:val="clear" w:color="auto" w:fill="auto"/>
            <w:noWrap/>
            <w:vAlign w:val="bottom"/>
          </w:tcPr>
          <w:p w14:paraId="420C24D7" w14:textId="112B08D1" w:rsidR="00E534F3" w:rsidRPr="00893E39" w:rsidRDefault="00E534F3" w:rsidP="00E534F3">
            <w:pPr>
              <w:pStyle w:val="ZPpregtekst"/>
              <w:rPr>
                <w:color w:val="4F81BD" w:themeColor="accent1"/>
              </w:rPr>
            </w:pPr>
            <w:r w:rsidRPr="00473613">
              <w:t>Pridelano</w:t>
            </w:r>
          </w:p>
        </w:tc>
        <w:tc>
          <w:tcPr>
            <w:tcW w:w="843" w:type="dxa"/>
            <w:shd w:val="clear" w:color="auto" w:fill="auto"/>
            <w:vAlign w:val="bottom"/>
          </w:tcPr>
          <w:p w14:paraId="66EE2BC9" w14:textId="3C862333" w:rsidR="00E534F3" w:rsidRPr="00893E39" w:rsidRDefault="00E534F3" w:rsidP="00E534F3">
            <w:pPr>
              <w:pStyle w:val="ZPpregtevilke"/>
              <w:rPr>
                <w:color w:val="4F81BD" w:themeColor="accent1"/>
              </w:rPr>
            </w:pPr>
            <w:r w:rsidRPr="00473613">
              <w:t>531,9</w:t>
            </w:r>
          </w:p>
        </w:tc>
        <w:tc>
          <w:tcPr>
            <w:tcW w:w="843" w:type="dxa"/>
            <w:shd w:val="clear" w:color="auto" w:fill="auto"/>
            <w:vAlign w:val="bottom"/>
          </w:tcPr>
          <w:p w14:paraId="5A12BC7F" w14:textId="2643CA81" w:rsidR="00E534F3" w:rsidRPr="00893E39" w:rsidRDefault="00E534F3" w:rsidP="00E534F3">
            <w:pPr>
              <w:pStyle w:val="ZPpregtevilke"/>
              <w:rPr>
                <w:color w:val="4F81BD" w:themeColor="accent1"/>
              </w:rPr>
            </w:pPr>
            <w:r w:rsidRPr="00473613">
              <w:t>579,6</w:t>
            </w:r>
          </w:p>
        </w:tc>
        <w:tc>
          <w:tcPr>
            <w:tcW w:w="843" w:type="dxa"/>
            <w:shd w:val="clear" w:color="auto" w:fill="auto"/>
            <w:vAlign w:val="bottom"/>
          </w:tcPr>
          <w:p w14:paraId="1BD6455B" w14:textId="067EAF4E" w:rsidR="00E534F3" w:rsidRPr="00893E39" w:rsidRDefault="00E534F3" w:rsidP="00E534F3">
            <w:pPr>
              <w:pStyle w:val="ZPpregtevilke"/>
              <w:rPr>
                <w:color w:val="4F81BD" w:themeColor="accent1"/>
              </w:rPr>
            </w:pPr>
            <w:r w:rsidRPr="00473613">
              <w:t>532,8</w:t>
            </w:r>
          </w:p>
        </w:tc>
        <w:tc>
          <w:tcPr>
            <w:tcW w:w="842" w:type="dxa"/>
            <w:shd w:val="clear" w:color="auto" w:fill="auto"/>
            <w:vAlign w:val="bottom"/>
          </w:tcPr>
          <w:p w14:paraId="062F7925" w14:textId="44967D76" w:rsidR="00E534F3" w:rsidRPr="00893E39" w:rsidRDefault="00E534F3" w:rsidP="00E534F3">
            <w:pPr>
              <w:pStyle w:val="ZPpregtevilke"/>
              <w:rPr>
                <w:color w:val="4F81BD" w:themeColor="accent1"/>
              </w:rPr>
            </w:pPr>
            <w:r w:rsidRPr="00473613">
              <w:t>568,8</w:t>
            </w:r>
          </w:p>
        </w:tc>
        <w:tc>
          <w:tcPr>
            <w:tcW w:w="842" w:type="dxa"/>
            <w:shd w:val="clear" w:color="auto" w:fill="auto"/>
            <w:vAlign w:val="bottom"/>
          </w:tcPr>
          <w:p w14:paraId="6647460C" w14:textId="35285B32" w:rsidR="00E534F3" w:rsidRPr="00893E39" w:rsidRDefault="00E534F3" w:rsidP="00E534F3">
            <w:pPr>
              <w:pStyle w:val="ZPpregtevilke"/>
              <w:rPr>
                <w:color w:val="4F81BD" w:themeColor="accent1"/>
              </w:rPr>
            </w:pPr>
            <w:r w:rsidRPr="00473613">
              <w:t>607,8</w:t>
            </w:r>
          </w:p>
        </w:tc>
        <w:tc>
          <w:tcPr>
            <w:tcW w:w="841" w:type="dxa"/>
            <w:shd w:val="clear" w:color="auto" w:fill="auto"/>
            <w:vAlign w:val="bottom"/>
          </w:tcPr>
          <w:p w14:paraId="575730BF" w14:textId="5F5D3134" w:rsidR="00E534F3" w:rsidRPr="00893E39" w:rsidRDefault="00E534F3" w:rsidP="00E534F3">
            <w:pPr>
              <w:pStyle w:val="ZPpregtevilke"/>
              <w:rPr>
                <w:color w:val="4F81BD" w:themeColor="accent1"/>
              </w:rPr>
            </w:pPr>
            <w:r w:rsidRPr="00473613">
              <w:t>576,4</w:t>
            </w:r>
          </w:p>
        </w:tc>
        <w:tc>
          <w:tcPr>
            <w:tcW w:w="841" w:type="dxa"/>
            <w:shd w:val="clear" w:color="auto" w:fill="auto"/>
            <w:vAlign w:val="bottom"/>
          </w:tcPr>
          <w:p w14:paraId="46F5E8ED" w14:textId="404A2E3B" w:rsidR="00E534F3" w:rsidRPr="00893E39" w:rsidRDefault="00E534F3" w:rsidP="00E534F3">
            <w:pPr>
              <w:pStyle w:val="ZPpregtevilke"/>
              <w:rPr>
                <w:color w:val="4F81BD" w:themeColor="accent1"/>
              </w:rPr>
            </w:pPr>
            <w:r w:rsidRPr="00473613">
              <w:t>457,3</w:t>
            </w:r>
          </w:p>
        </w:tc>
        <w:tc>
          <w:tcPr>
            <w:tcW w:w="841" w:type="dxa"/>
            <w:shd w:val="clear" w:color="auto" w:fill="auto"/>
            <w:vAlign w:val="bottom"/>
          </w:tcPr>
          <w:p w14:paraId="62F5A842" w14:textId="3CC5BF55" w:rsidR="00E534F3" w:rsidRPr="00893E39" w:rsidRDefault="00E534F3" w:rsidP="00E534F3">
            <w:pPr>
              <w:pStyle w:val="ZPpregtevilke"/>
              <w:rPr>
                <w:color w:val="4F81BD" w:themeColor="accent1"/>
              </w:rPr>
            </w:pPr>
            <w:r w:rsidRPr="00473613">
              <w:t>648,6</w:t>
            </w:r>
          </w:p>
        </w:tc>
        <w:tc>
          <w:tcPr>
            <w:tcW w:w="841" w:type="dxa"/>
            <w:shd w:val="clear" w:color="auto" w:fill="auto"/>
            <w:vAlign w:val="bottom"/>
          </w:tcPr>
          <w:p w14:paraId="0544D5DB" w14:textId="7493A9CF" w:rsidR="00E534F3" w:rsidRPr="00893E39" w:rsidRDefault="00E534F3" w:rsidP="00E534F3">
            <w:pPr>
              <w:pStyle w:val="ZPpregtevilke"/>
              <w:rPr>
                <w:color w:val="4F81BD" w:themeColor="accent1"/>
              </w:rPr>
            </w:pPr>
            <w:r w:rsidRPr="00473613">
              <w:t>624,0</w:t>
            </w:r>
          </w:p>
        </w:tc>
        <w:tc>
          <w:tcPr>
            <w:tcW w:w="841" w:type="dxa"/>
            <w:shd w:val="clear" w:color="auto" w:fill="auto"/>
            <w:vAlign w:val="bottom"/>
          </w:tcPr>
          <w:p w14:paraId="3CCCD8EC" w14:textId="22CF62B9" w:rsidR="00E534F3" w:rsidRPr="00893E39" w:rsidRDefault="00E534F3" w:rsidP="00E534F3">
            <w:pPr>
              <w:pStyle w:val="ZPpregtevilke"/>
              <w:rPr>
                <w:color w:val="4F81BD" w:themeColor="accent1"/>
              </w:rPr>
            </w:pPr>
            <w:r w:rsidRPr="00FF2B14">
              <w:t>638,1</w:t>
            </w:r>
          </w:p>
        </w:tc>
        <w:tc>
          <w:tcPr>
            <w:tcW w:w="841" w:type="dxa"/>
            <w:shd w:val="clear" w:color="auto" w:fill="auto"/>
            <w:vAlign w:val="bottom"/>
          </w:tcPr>
          <w:p w14:paraId="19AAAF93" w14:textId="093CC008" w:rsidR="00E534F3" w:rsidRPr="00893E39" w:rsidRDefault="00E534F3" w:rsidP="00E534F3">
            <w:pPr>
              <w:pStyle w:val="ZPpregtevilke"/>
              <w:rPr>
                <w:color w:val="4F81BD" w:themeColor="accent1"/>
              </w:rPr>
            </w:pPr>
            <w:r w:rsidRPr="00FF2B14">
              <w:t>547,0</w:t>
            </w:r>
          </w:p>
        </w:tc>
        <w:tc>
          <w:tcPr>
            <w:tcW w:w="841" w:type="dxa"/>
            <w:vAlign w:val="bottom"/>
          </w:tcPr>
          <w:p w14:paraId="441E6C13" w14:textId="59FB2C8E" w:rsidR="00E534F3" w:rsidRPr="00893E39" w:rsidRDefault="00E534F3" w:rsidP="00E534F3">
            <w:pPr>
              <w:pStyle w:val="ZPpregtevilke"/>
              <w:rPr>
                <w:color w:val="4F81BD" w:themeColor="accent1"/>
              </w:rPr>
            </w:pPr>
            <w:r w:rsidRPr="00FF2B14">
              <w:t>596,7</w:t>
            </w:r>
          </w:p>
        </w:tc>
        <w:tc>
          <w:tcPr>
            <w:tcW w:w="841" w:type="dxa"/>
            <w:vAlign w:val="bottom"/>
          </w:tcPr>
          <w:p w14:paraId="5E24EE4A" w14:textId="75537FA4" w:rsidR="00E534F3" w:rsidRPr="00893E39" w:rsidRDefault="00E534F3" w:rsidP="00E534F3">
            <w:pPr>
              <w:pStyle w:val="ZPpregtevilke"/>
              <w:rPr>
                <w:color w:val="4F81BD" w:themeColor="accent1"/>
              </w:rPr>
            </w:pPr>
            <w:r w:rsidRPr="00FF2B14">
              <w:t>641,7</w:t>
            </w:r>
          </w:p>
        </w:tc>
        <w:tc>
          <w:tcPr>
            <w:tcW w:w="841" w:type="dxa"/>
            <w:vAlign w:val="bottom"/>
          </w:tcPr>
          <w:p w14:paraId="49D68179" w14:textId="0DA4C30C" w:rsidR="00E534F3" w:rsidRPr="00893E39" w:rsidRDefault="00E534F3" w:rsidP="00E534F3">
            <w:pPr>
              <w:pStyle w:val="ZPpregtevilke"/>
              <w:rPr>
                <w:color w:val="4F81BD" w:themeColor="accent1"/>
              </w:rPr>
            </w:pPr>
            <w:r w:rsidRPr="00FF2B14">
              <w:t>107,6</w:t>
            </w:r>
          </w:p>
        </w:tc>
      </w:tr>
      <w:tr w:rsidR="00E534F3" w:rsidRPr="00893E39" w14:paraId="0D0FE90F" w14:textId="77777777" w:rsidTr="00E534F3">
        <w:trPr>
          <w:trHeight w:val="227"/>
          <w:jc w:val="center"/>
        </w:trPr>
        <w:tc>
          <w:tcPr>
            <w:tcW w:w="2222" w:type="dxa"/>
            <w:shd w:val="clear" w:color="auto" w:fill="auto"/>
            <w:noWrap/>
            <w:vAlign w:val="bottom"/>
          </w:tcPr>
          <w:p w14:paraId="223A7419" w14:textId="6F56EDA0" w:rsidR="00E534F3" w:rsidRPr="00893E39" w:rsidRDefault="00E534F3" w:rsidP="00E534F3">
            <w:pPr>
              <w:pStyle w:val="ZPpregtekst"/>
              <w:rPr>
                <w:color w:val="4F81BD" w:themeColor="accent1"/>
              </w:rPr>
            </w:pPr>
            <w:r w:rsidRPr="00473613">
              <w:t>Začetne zaloge</w:t>
            </w:r>
          </w:p>
        </w:tc>
        <w:tc>
          <w:tcPr>
            <w:tcW w:w="843" w:type="dxa"/>
            <w:shd w:val="clear" w:color="auto" w:fill="auto"/>
            <w:vAlign w:val="bottom"/>
          </w:tcPr>
          <w:p w14:paraId="37849D9A" w14:textId="5D4B0CF4" w:rsidR="00E534F3" w:rsidRPr="00893E39" w:rsidRDefault="00E534F3" w:rsidP="00E534F3">
            <w:pPr>
              <w:pStyle w:val="ZPpregtevilke"/>
              <w:rPr>
                <w:color w:val="4F81BD" w:themeColor="accent1"/>
              </w:rPr>
            </w:pPr>
            <w:r w:rsidRPr="00473613">
              <w:t>701,5</w:t>
            </w:r>
          </w:p>
        </w:tc>
        <w:tc>
          <w:tcPr>
            <w:tcW w:w="843" w:type="dxa"/>
            <w:shd w:val="clear" w:color="auto" w:fill="auto"/>
            <w:vAlign w:val="bottom"/>
          </w:tcPr>
          <w:p w14:paraId="759EF176" w14:textId="6D523175" w:rsidR="00E534F3" w:rsidRPr="00893E39" w:rsidRDefault="00E534F3" w:rsidP="00E534F3">
            <w:pPr>
              <w:pStyle w:val="ZPpregtevilke"/>
              <w:rPr>
                <w:color w:val="4F81BD" w:themeColor="accent1"/>
              </w:rPr>
            </w:pPr>
            <w:r w:rsidRPr="00473613">
              <w:t>756,3</w:t>
            </w:r>
          </w:p>
        </w:tc>
        <w:tc>
          <w:tcPr>
            <w:tcW w:w="843" w:type="dxa"/>
            <w:shd w:val="clear" w:color="auto" w:fill="auto"/>
            <w:vAlign w:val="bottom"/>
          </w:tcPr>
          <w:p w14:paraId="6DA237DF" w14:textId="0DA6AF37" w:rsidR="00E534F3" w:rsidRPr="00893E39" w:rsidRDefault="00E534F3" w:rsidP="00E534F3">
            <w:pPr>
              <w:pStyle w:val="ZPpregtevilke"/>
              <w:rPr>
                <w:color w:val="4F81BD" w:themeColor="accent1"/>
              </w:rPr>
            </w:pPr>
            <w:r w:rsidRPr="00473613">
              <w:t>831,2</w:t>
            </w:r>
          </w:p>
        </w:tc>
        <w:tc>
          <w:tcPr>
            <w:tcW w:w="842" w:type="dxa"/>
            <w:shd w:val="clear" w:color="auto" w:fill="auto"/>
            <w:vAlign w:val="bottom"/>
          </w:tcPr>
          <w:p w14:paraId="03465788" w14:textId="65AC2D03" w:rsidR="00E534F3" w:rsidRPr="00893E39" w:rsidRDefault="00E534F3" w:rsidP="00E534F3">
            <w:pPr>
              <w:pStyle w:val="ZPpregtevilke"/>
              <w:rPr>
                <w:color w:val="4F81BD" w:themeColor="accent1"/>
              </w:rPr>
            </w:pPr>
            <w:r w:rsidRPr="00473613">
              <w:t>740,3</w:t>
            </w:r>
          </w:p>
        </w:tc>
        <w:tc>
          <w:tcPr>
            <w:tcW w:w="842" w:type="dxa"/>
            <w:shd w:val="clear" w:color="auto" w:fill="auto"/>
            <w:vAlign w:val="bottom"/>
          </w:tcPr>
          <w:p w14:paraId="3C98B713" w14:textId="6CD50BB5" w:rsidR="00E534F3" w:rsidRPr="00893E39" w:rsidRDefault="00E534F3" w:rsidP="00E534F3">
            <w:pPr>
              <w:pStyle w:val="ZPpregtevilke"/>
              <w:rPr>
                <w:color w:val="4F81BD" w:themeColor="accent1"/>
              </w:rPr>
            </w:pPr>
            <w:r w:rsidRPr="00473613">
              <w:t>584,6</w:t>
            </w:r>
          </w:p>
        </w:tc>
        <w:tc>
          <w:tcPr>
            <w:tcW w:w="841" w:type="dxa"/>
            <w:shd w:val="clear" w:color="auto" w:fill="auto"/>
            <w:vAlign w:val="bottom"/>
          </w:tcPr>
          <w:p w14:paraId="49B4365C" w14:textId="5DA6DB7A" w:rsidR="00E534F3" w:rsidRPr="00893E39" w:rsidRDefault="00E534F3" w:rsidP="00E534F3">
            <w:pPr>
              <w:pStyle w:val="ZPpregtevilke"/>
              <w:rPr>
                <w:color w:val="4F81BD" w:themeColor="accent1"/>
              </w:rPr>
            </w:pPr>
            <w:r w:rsidRPr="00473613">
              <w:t>715,7</w:t>
            </w:r>
          </w:p>
        </w:tc>
        <w:tc>
          <w:tcPr>
            <w:tcW w:w="841" w:type="dxa"/>
            <w:shd w:val="clear" w:color="auto" w:fill="auto"/>
            <w:vAlign w:val="bottom"/>
          </w:tcPr>
          <w:p w14:paraId="21964BD4" w14:textId="34B43A50" w:rsidR="00E534F3" w:rsidRPr="00893E39" w:rsidRDefault="00E534F3" w:rsidP="00E534F3">
            <w:pPr>
              <w:pStyle w:val="ZPpregtevilke"/>
              <w:rPr>
                <w:color w:val="4F81BD" w:themeColor="accent1"/>
              </w:rPr>
            </w:pPr>
            <w:r w:rsidRPr="00473613">
              <w:t>687,0</w:t>
            </w:r>
          </w:p>
        </w:tc>
        <w:tc>
          <w:tcPr>
            <w:tcW w:w="841" w:type="dxa"/>
            <w:shd w:val="clear" w:color="auto" w:fill="auto"/>
            <w:vAlign w:val="bottom"/>
          </w:tcPr>
          <w:p w14:paraId="1DE7C6C7" w14:textId="57B1AA15" w:rsidR="00E534F3" w:rsidRPr="00893E39" w:rsidRDefault="00E534F3" w:rsidP="00E534F3">
            <w:pPr>
              <w:pStyle w:val="ZPpregtevilke"/>
              <w:rPr>
                <w:color w:val="4F81BD" w:themeColor="accent1"/>
              </w:rPr>
            </w:pPr>
            <w:r w:rsidRPr="00473613">
              <w:t>630,0</w:t>
            </w:r>
          </w:p>
        </w:tc>
        <w:tc>
          <w:tcPr>
            <w:tcW w:w="841" w:type="dxa"/>
            <w:shd w:val="clear" w:color="auto" w:fill="auto"/>
            <w:vAlign w:val="bottom"/>
          </w:tcPr>
          <w:p w14:paraId="5FC19410" w14:textId="2CCB7E95" w:rsidR="00E534F3" w:rsidRPr="00893E39" w:rsidRDefault="00E534F3" w:rsidP="00E534F3">
            <w:pPr>
              <w:pStyle w:val="ZPpregtevilke"/>
              <w:rPr>
                <w:color w:val="4F81BD" w:themeColor="accent1"/>
              </w:rPr>
            </w:pPr>
            <w:r w:rsidRPr="00473613">
              <w:t>770,8</w:t>
            </w:r>
          </w:p>
        </w:tc>
        <w:tc>
          <w:tcPr>
            <w:tcW w:w="841" w:type="dxa"/>
            <w:shd w:val="clear" w:color="auto" w:fill="auto"/>
            <w:vAlign w:val="bottom"/>
          </w:tcPr>
          <w:p w14:paraId="205A0680" w14:textId="16DE2083" w:rsidR="00E534F3" w:rsidRPr="00893E39" w:rsidRDefault="00E534F3" w:rsidP="00E534F3">
            <w:pPr>
              <w:pStyle w:val="ZPpregtevilke"/>
              <w:rPr>
                <w:color w:val="4F81BD" w:themeColor="accent1"/>
              </w:rPr>
            </w:pPr>
            <w:r w:rsidRPr="00FF2B14">
              <w:t>775,0</w:t>
            </w:r>
          </w:p>
        </w:tc>
        <w:tc>
          <w:tcPr>
            <w:tcW w:w="841" w:type="dxa"/>
            <w:shd w:val="clear" w:color="auto" w:fill="auto"/>
            <w:vAlign w:val="bottom"/>
          </w:tcPr>
          <w:p w14:paraId="38B82A6D" w14:textId="1872B0CF" w:rsidR="00E534F3" w:rsidRPr="00893E39" w:rsidRDefault="00E534F3" w:rsidP="00E534F3">
            <w:pPr>
              <w:pStyle w:val="ZPpregtevilke"/>
              <w:rPr>
                <w:color w:val="4F81BD" w:themeColor="accent1"/>
              </w:rPr>
            </w:pPr>
            <w:r w:rsidRPr="00FF2B14">
              <w:t>810,3</w:t>
            </w:r>
          </w:p>
        </w:tc>
        <w:tc>
          <w:tcPr>
            <w:tcW w:w="841" w:type="dxa"/>
            <w:vAlign w:val="bottom"/>
          </w:tcPr>
          <w:p w14:paraId="0C406DD8" w14:textId="299ED51E" w:rsidR="00E534F3" w:rsidRPr="00893E39" w:rsidRDefault="00E534F3" w:rsidP="00E534F3">
            <w:pPr>
              <w:pStyle w:val="ZPpregtevilke"/>
              <w:rPr>
                <w:color w:val="4F81BD" w:themeColor="accent1"/>
              </w:rPr>
            </w:pPr>
            <w:r w:rsidRPr="00FF2B14">
              <w:t>750,8</w:t>
            </w:r>
          </w:p>
        </w:tc>
        <w:tc>
          <w:tcPr>
            <w:tcW w:w="841" w:type="dxa"/>
            <w:vAlign w:val="bottom"/>
          </w:tcPr>
          <w:p w14:paraId="1EC2AD92" w14:textId="5F377370" w:rsidR="00E534F3" w:rsidRPr="00893E39" w:rsidRDefault="00E534F3" w:rsidP="00E534F3">
            <w:pPr>
              <w:pStyle w:val="ZPpregtevilke"/>
              <w:rPr>
                <w:color w:val="4F81BD" w:themeColor="accent1"/>
              </w:rPr>
            </w:pPr>
            <w:r w:rsidRPr="00FF2B14">
              <w:t>757,8</w:t>
            </w:r>
          </w:p>
        </w:tc>
        <w:tc>
          <w:tcPr>
            <w:tcW w:w="841" w:type="dxa"/>
            <w:vAlign w:val="bottom"/>
          </w:tcPr>
          <w:p w14:paraId="2D897310" w14:textId="5C46FBDB" w:rsidR="00E534F3" w:rsidRPr="00893E39" w:rsidRDefault="00E534F3" w:rsidP="00E534F3">
            <w:pPr>
              <w:pStyle w:val="ZPpregtevilke"/>
              <w:rPr>
                <w:color w:val="4F81BD" w:themeColor="accent1"/>
              </w:rPr>
            </w:pPr>
            <w:r w:rsidRPr="00FF2B14">
              <w:t>100,9</w:t>
            </w:r>
          </w:p>
        </w:tc>
      </w:tr>
      <w:tr w:rsidR="00E534F3" w:rsidRPr="00893E39" w14:paraId="31B8F205" w14:textId="77777777" w:rsidTr="00E534F3">
        <w:trPr>
          <w:trHeight w:val="227"/>
          <w:jc w:val="center"/>
        </w:trPr>
        <w:tc>
          <w:tcPr>
            <w:tcW w:w="2222" w:type="dxa"/>
            <w:shd w:val="clear" w:color="auto" w:fill="auto"/>
            <w:noWrap/>
            <w:vAlign w:val="bottom"/>
          </w:tcPr>
          <w:p w14:paraId="366C996D" w14:textId="66ED955F" w:rsidR="00E534F3" w:rsidRPr="00893E39" w:rsidRDefault="00E534F3" w:rsidP="00E534F3">
            <w:pPr>
              <w:pStyle w:val="ZPpregtekst"/>
              <w:rPr>
                <w:color w:val="4F81BD" w:themeColor="accent1"/>
              </w:rPr>
            </w:pPr>
            <w:r w:rsidRPr="00473613">
              <w:t>Uvoz</w:t>
            </w:r>
          </w:p>
        </w:tc>
        <w:tc>
          <w:tcPr>
            <w:tcW w:w="843" w:type="dxa"/>
            <w:shd w:val="clear" w:color="auto" w:fill="auto"/>
            <w:vAlign w:val="bottom"/>
          </w:tcPr>
          <w:p w14:paraId="7F46AE2E" w14:textId="61914660" w:rsidR="00E534F3" w:rsidRPr="00893E39" w:rsidRDefault="00E534F3" w:rsidP="00E534F3">
            <w:pPr>
              <w:pStyle w:val="ZPpregtevilke"/>
              <w:rPr>
                <w:color w:val="4F81BD" w:themeColor="accent1"/>
              </w:rPr>
            </w:pPr>
            <w:r w:rsidRPr="00473613">
              <w:t>552,7</w:t>
            </w:r>
          </w:p>
        </w:tc>
        <w:tc>
          <w:tcPr>
            <w:tcW w:w="843" w:type="dxa"/>
            <w:shd w:val="clear" w:color="auto" w:fill="auto"/>
            <w:vAlign w:val="bottom"/>
          </w:tcPr>
          <w:p w14:paraId="559514C5" w14:textId="16ACE965" w:rsidR="00E534F3" w:rsidRPr="00893E39" w:rsidRDefault="00E534F3" w:rsidP="00E534F3">
            <w:pPr>
              <w:pStyle w:val="ZPpregtevilke"/>
              <w:rPr>
                <w:color w:val="4F81BD" w:themeColor="accent1"/>
              </w:rPr>
            </w:pPr>
            <w:r w:rsidRPr="00473613">
              <w:t>470,2</w:t>
            </w:r>
          </w:p>
        </w:tc>
        <w:tc>
          <w:tcPr>
            <w:tcW w:w="843" w:type="dxa"/>
            <w:shd w:val="clear" w:color="auto" w:fill="auto"/>
            <w:vAlign w:val="bottom"/>
          </w:tcPr>
          <w:p w14:paraId="534A9F5C" w14:textId="6334ACDC" w:rsidR="00E534F3" w:rsidRPr="00893E39" w:rsidRDefault="00E534F3" w:rsidP="00E534F3">
            <w:pPr>
              <w:pStyle w:val="ZPpregtevilke"/>
              <w:rPr>
                <w:color w:val="4F81BD" w:themeColor="accent1"/>
              </w:rPr>
            </w:pPr>
            <w:r w:rsidRPr="00473613">
              <w:t>422,2</w:t>
            </w:r>
          </w:p>
        </w:tc>
        <w:tc>
          <w:tcPr>
            <w:tcW w:w="842" w:type="dxa"/>
            <w:shd w:val="clear" w:color="auto" w:fill="auto"/>
            <w:vAlign w:val="bottom"/>
          </w:tcPr>
          <w:p w14:paraId="70D0656F" w14:textId="65E97AF5" w:rsidR="00E534F3" w:rsidRPr="00893E39" w:rsidRDefault="00E534F3" w:rsidP="00E534F3">
            <w:pPr>
              <w:pStyle w:val="ZPpregtevilke"/>
              <w:rPr>
                <w:color w:val="4F81BD" w:themeColor="accent1"/>
              </w:rPr>
            </w:pPr>
            <w:r w:rsidRPr="00473613">
              <w:t>428,5</w:t>
            </w:r>
          </w:p>
        </w:tc>
        <w:tc>
          <w:tcPr>
            <w:tcW w:w="842" w:type="dxa"/>
            <w:shd w:val="clear" w:color="auto" w:fill="auto"/>
            <w:vAlign w:val="bottom"/>
          </w:tcPr>
          <w:p w14:paraId="05D04B70" w14:textId="44106630" w:rsidR="00E534F3" w:rsidRPr="00893E39" w:rsidRDefault="00E534F3" w:rsidP="00E534F3">
            <w:pPr>
              <w:pStyle w:val="ZPpregtevilke"/>
              <w:rPr>
                <w:color w:val="4F81BD" w:themeColor="accent1"/>
              </w:rPr>
            </w:pPr>
            <w:r w:rsidRPr="00473613">
              <w:t>510,3</w:t>
            </w:r>
          </w:p>
        </w:tc>
        <w:tc>
          <w:tcPr>
            <w:tcW w:w="841" w:type="dxa"/>
            <w:shd w:val="clear" w:color="auto" w:fill="auto"/>
            <w:vAlign w:val="bottom"/>
          </w:tcPr>
          <w:p w14:paraId="22EAC1C2" w14:textId="11E78231" w:rsidR="00E534F3" w:rsidRPr="00893E39" w:rsidRDefault="00E534F3" w:rsidP="00E534F3">
            <w:pPr>
              <w:pStyle w:val="ZPpregtevilke"/>
              <w:rPr>
                <w:color w:val="4F81BD" w:themeColor="accent1"/>
              </w:rPr>
            </w:pPr>
            <w:r w:rsidRPr="00473613">
              <w:t>414,7</w:t>
            </w:r>
          </w:p>
        </w:tc>
        <w:tc>
          <w:tcPr>
            <w:tcW w:w="841" w:type="dxa"/>
            <w:shd w:val="clear" w:color="auto" w:fill="auto"/>
            <w:vAlign w:val="bottom"/>
          </w:tcPr>
          <w:p w14:paraId="2318008D" w14:textId="63673EF6" w:rsidR="00E534F3" w:rsidRPr="00893E39" w:rsidRDefault="00E534F3" w:rsidP="00E534F3">
            <w:pPr>
              <w:pStyle w:val="ZPpregtevilke"/>
              <w:rPr>
                <w:color w:val="4F81BD" w:themeColor="accent1"/>
              </w:rPr>
            </w:pPr>
            <w:r w:rsidRPr="00473613">
              <w:t>492,4</w:t>
            </w:r>
          </w:p>
        </w:tc>
        <w:tc>
          <w:tcPr>
            <w:tcW w:w="841" w:type="dxa"/>
            <w:shd w:val="clear" w:color="auto" w:fill="auto"/>
            <w:vAlign w:val="bottom"/>
          </w:tcPr>
          <w:p w14:paraId="6AD9E93A" w14:textId="687F39BF" w:rsidR="00E534F3" w:rsidRPr="00893E39" w:rsidRDefault="00E534F3" w:rsidP="00E534F3">
            <w:pPr>
              <w:pStyle w:val="ZPpregtevilke"/>
              <w:rPr>
                <w:color w:val="4F81BD" w:themeColor="accent1"/>
              </w:rPr>
            </w:pPr>
            <w:r w:rsidRPr="00473613">
              <w:t>511,7</w:t>
            </w:r>
          </w:p>
        </w:tc>
        <w:tc>
          <w:tcPr>
            <w:tcW w:w="841" w:type="dxa"/>
            <w:shd w:val="clear" w:color="auto" w:fill="auto"/>
            <w:vAlign w:val="bottom"/>
          </w:tcPr>
          <w:p w14:paraId="44D54544" w14:textId="22DB6450" w:rsidR="00E534F3" w:rsidRPr="00893E39" w:rsidRDefault="00E534F3" w:rsidP="00E534F3">
            <w:pPr>
              <w:pStyle w:val="ZPpregtevilke"/>
              <w:rPr>
                <w:color w:val="4F81BD" w:themeColor="accent1"/>
              </w:rPr>
            </w:pPr>
            <w:r w:rsidRPr="00473613">
              <w:t>478,0</w:t>
            </w:r>
          </w:p>
        </w:tc>
        <w:tc>
          <w:tcPr>
            <w:tcW w:w="841" w:type="dxa"/>
            <w:shd w:val="clear" w:color="auto" w:fill="auto"/>
            <w:vAlign w:val="bottom"/>
          </w:tcPr>
          <w:p w14:paraId="44CF0A75" w14:textId="1065F2C6" w:rsidR="00E534F3" w:rsidRPr="00893E39" w:rsidRDefault="00E534F3" w:rsidP="00E534F3">
            <w:pPr>
              <w:pStyle w:val="ZPpregtevilke"/>
              <w:rPr>
                <w:color w:val="4F81BD" w:themeColor="accent1"/>
              </w:rPr>
            </w:pPr>
            <w:r w:rsidRPr="00FF2B14">
              <w:t>492,8</w:t>
            </w:r>
          </w:p>
        </w:tc>
        <w:tc>
          <w:tcPr>
            <w:tcW w:w="841" w:type="dxa"/>
            <w:shd w:val="clear" w:color="auto" w:fill="auto"/>
            <w:vAlign w:val="bottom"/>
          </w:tcPr>
          <w:p w14:paraId="55D112A7" w14:textId="760DA3EA" w:rsidR="00E534F3" w:rsidRPr="00893E39" w:rsidRDefault="00E534F3" w:rsidP="00E534F3">
            <w:pPr>
              <w:pStyle w:val="ZPpregtevilke"/>
              <w:rPr>
                <w:color w:val="4F81BD" w:themeColor="accent1"/>
              </w:rPr>
            </w:pPr>
            <w:r w:rsidRPr="00FF2B14">
              <w:t>568,8</w:t>
            </w:r>
          </w:p>
        </w:tc>
        <w:tc>
          <w:tcPr>
            <w:tcW w:w="841" w:type="dxa"/>
            <w:vAlign w:val="bottom"/>
          </w:tcPr>
          <w:p w14:paraId="50C57CF0" w14:textId="7C879816" w:rsidR="00E534F3" w:rsidRPr="00893E39" w:rsidRDefault="00E534F3" w:rsidP="00E534F3">
            <w:pPr>
              <w:pStyle w:val="ZPpregtevilke"/>
              <w:rPr>
                <w:color w:val="4F81BD" w:themeColor="accent1"/>
              </w:rPr>
            </w:pPr>
            <w:r w:rsidRPr="00FF2B14">
              <w:t>589,5</w:t>
            </w:r>
          </w:p>
        </w:tc>
        <w:tc>
          <w:tcPr>
            <w:tcW w:w="841" w:type="dxa"/>
            <w:vAlign w:val="bottom"/>
          </w:tcPr>
          <w:p w14:paraId="4356EF16" w14:textId="238EF427" w:rsidR="00E534F3" w:rsidRPr="00893E39" w:rsidRDefault="00E534F3" w:rsidP="00E534F3">
            <w:pPr>
              <w:pStyle w:val="ZPpregtevilke"/>
              <w:rPr>
                <w:color w:val="4F81BD" w:themeColor="accent1"/>
              </w:rPr>
            </w:pPr>
            <w:r w:rsidRPr="00FF2B14">
              <w:t>545,9</w:t>
            </w:r>
          </w:p>
        </w:tc>
        <w:tc>
          <w:tcPr>
            <w:tcW w:w="841" w:type="dxa"/>
            <w:vAlign w:val="bottom"/>
          </w:tcPr>
          <w:p w14:paraId="791EE80B" w14:textId="37636AE2" w:rsidR="00E534F3" w:rsidRPr="00893E39" w:rsidRDefault="00E534F3" w:rsidP="00E534F3">
            <w:pPr>
              <w:pStyle w:val="ZPpregtevilke"/>
              <w:rPr>
                <w:color w:val="4F81BD" w:themeColor="accent1"/>
              </w:rPr>
            </w:pPr>
            <w:r w:rsidRPr="00FF2B14">
              <w:t>92,6</w:t>
            </w:r>
          </w:p>
        </w:tc>
      </w:tr>
      <w:tr w:rsidR="00E534F3" w:rsidRPr="00893E39" w14:paraId="1A77DEB4" w14:textId="77777777" w:rsidTr="00E534F3">
        <w:trPr>
          <w:trHeight w:val="227"/>
          <w:jc w:val="center"/>
        </w:trPr>
        <w:tc>
          <w:tcPr>
            <w:tcW w:w="2222" w:type="dxa"/>
            <w:shd w:val="clear" w:color="auto" w:fill="auto"/>
            <w:noWrap/>
            <w:vAlign w:val="bottom"/>
          </w:tcPr>
          <w:p w14:paraId="1F2985C1" w14:textId="62C062ED" w:rsidR="00E534F3" w:rsidRPr="00893E39" w:rsidRDefault="00E534F3" w:rsidP="00E534F3">
            <w:pPr>
              <w:pStyle w:val="ZPpregtekst"/>
              <w:rPr>
                <w:color w:val="4F81BD" w:themeColor="accent1"/>
              </w:rPr>
            </w:pPr>
            <w:r w:rsidRPr="00473613">
              <w:t>Izvoz</w:t>
            </w:r>
          </w:p>
        </w:tc>
        <w:tc>
          <w:tcPr>
            <w:tcW w:w="843" w:type="dxa"/>
            <w:shd w:val="clear" w:color="auto" w:fill="auto"/>
            <w:vAlign w:val="bottom"/>
          </w:tcPr>
          <w:p w14:paraId="16FD1216" w14:textId="5E38C755" w:rsidR="00E534F3" w:rsidRPr="00893E39" w:rsidRDefault="00E534F3" w:rsidP="00E534F3">
            <w:pPr>
              <w:pStyle w:val="ZPpregtevilke"/>
              <w:rPr>
                <w:color w:val="4F81BD" w:themeColor="accent1"/>
              </w:rPr>
            </w:pPr>
            <w:r w:rsidRPr="00473613">
              <w:t>37,1</w:t>
            </w:r>
          </w:p>
        </w:tc>
        <w:tc>
          <w:tcPr>
            <w:tcW w:w="843" w:type="dxa"/>
            <w:shd w:val="clear" w:color="auto" w:fill="auto"/>
            <w:vAlign w:val="bottom"/>
          </w:tcPr>
          <w:p w14:paraId="05AB88B9" w14:textId="2253322F" w:rsidR="00E534F3" w:rsidRPr="00893E39" w:rsidRDefault="00E534F3" w:rsidP="00E534F3">
            <w:pPr>
              <w:pStyle w:val="ZPpregtevilke"/>
              <w:rPr>
                <w:color w:val="4F81BD" w:themeColor="accent1"/>
              </w:rPr>
            </w:pPr>
            <w:r w:rsidRPr="00473613">
              <w:t>62,6</w:t>
            </w:r>
          </w:p>
        </w:tc>
        <w:tc>
          <w:tcPr>
            <w:tcW w:w="843" w:type="dxa"/>
            <w:shd w:val="clear" w:color="auto" w:fill="auto"/>
            <w:vAlign w:val="bottom"/>
          </w:tcPr>
          <w:p w14:paraId="20A8D390" w14:textId="109B0E69" w:rsidR="00E534F3" w:rsidRPr="00893E39" w:rsidRDefault="00E534F3" w:rsidP="00E534F3">
            <w:pPr>
              <w:pStyle w:val="ZPpregtevilke"/>
              <w:rPr>
                <w:color w:val="4F81BD" w:themeColor="accent1"/>
              </w:rPr>
            </w:pPr>
            <w:r w:rsidRPr="00473613">
              <w:t>104,8</w:t>
            </w:r>
          </w:p>
        </w:tc>
        <w:tc>
          <w:tcPr>
            <w:tcW w:w="842" w:type="dxa"/>
            <w:shd w:val="clear" w:color="auto" w:fill="auto"/>
            <w:vAlign w:val="bottom"/>
          </w:tcPr>
          <w:p w14:paraId="07C8F131" w14:textId="224073D9" w:rsidR="00E534F3" w:rsidRPr="00893E39" w:rsidRDefault="00E534F3" w:rsidP="00E534F3">
            <w:pPr>
              <w:pStyle w:val="ZPpregtevilke"/>
              <w:rPr>
                <w:color w:val="4F81BD" w:themeColor="accent1"/>
              </w:rPr>
            </w:pPr>
            <w:r w:rsidRPr="00473613">
              <w:t>147,1</w:t>
            </w:r>
          </w:p>
        </w:tc>
        <w:tc>
          <w:tcPr>
            <w:tcW w:w="842" w:type="dxa"/>
            <w:shd w:val="clear" w:color="auto" w:fill="auto"/>
            <w:vAlign w:val="bottom"/>
          </w:tcPr>
          <w:p w14:paraId="42D988EB" w14:textId="7C2B53C2" w:rsidR="00E534F3" w:rsidRPr="00893E39" w:rsidRDefault="00E534F3" w:rsidP="00E534F3">
            <w:pPr>
              <w:pStyle w:val="ZPpregtevilke"/>
              <w:rPr>
                <w:color w:val="4F81BD" w:themeColor="accent1"/>
              </w:rPr>
            </w:pPr>
            <w:r w:rsidRPr="00473613">
              <w:t>132,0</w:t>
            </w:r>
          </w:p>
        </w:tc>
        <w:tc>
          <w:tcPr>
            <w:tcW w:w="841" w:type="dxa"/>
            <w:shd w:val="clear" w:color="auto" w:fill="auto"/>
            <w:vAlign w:val="bottom"/>
          </w:tcPr>
          <w:p w14:paraId="2E6667FA" w14:textId="1E3BA769" w:rsidR="00E534F3" w:rsidRPr="00893E39" w:rsidRDefault="00E534F3" w:rsidP="00E534F3">
            <w:pPr>
              <w:pStyle w:val="ZPpregtevilke"/>
              <w:rPr>
                <w:color w:val="4F81BD" w:themeColor="accent1"/>
              </w:rPr>
            </w:pPr>
            <w:r w:rsidRPr="00473613">
              <w:t>199,1</w:t>
            </w:r>
          </w:p>
        </w:tc>
        <w:tc>
          <w:tcPr>
            <w:tcW w:w="841" w:type="dxa"/>
            <w:shd w:val="clear" w:color="auto" w:fill="auto"/>
            <w:vAlign w:val="bottom"/>
          </w:tcPr>
          <w:p w14:paraId="29AFBC09" w14:textId="0F0B20CE" w:rsidR="00E534F3" w:rsidRPr="00893E39" w:rsidRDefault="00E534F3" w:rsidP="00E534F3">
            <w:pPr>
              <w:pStyle w:val="ZPpregtevilke"/>
              <w:rPr>
                <w:color w:val="4F81BD" w:themeColor="accent1"/>
              </w:rPr>
            </w:pPr>
            <w:r w:rsidRPr="00473613">
              <w:t>171,1</w:t>
            </w:r>
          </w:p>
        </w:tc>
        <w:tc>
          <w:tcPr>
            <w:tcW w:w="841" w:type="dxa"/>
            <w:shd w:val="clear" w:color="auto" w:fill="auto"/>
            <w:vAlign w:val="bottom"/>
          </w:tcPr>
          <w:p w14:paraId="55CD736B" w14:textId="590EAC0F" w:rsidR="00E534F3" w:rsidRPr="00893E39" w:rsidRDefault="00E534F3" w:rsidP="00E534F3">
            <w:pPr>
              <w:pStyle w:val="ZPpregtevilke"/>
              <w:rPr>
                <w:color w:val="4F81BD" w:themeColor="accent1"/>
              </w:rPr>
            </w:pPr>
            <w:r w:rsidRPr="00473613">
              <w:t>172,5</w:t>
            </w:r>
          </w:p>
        </w:tc>
        <w:tc>
          <w:tcPr>
            <w:tcW w:w="841" w:type="dxa"/>
            <w:shd w:val="clear" w:color="auto" w:fill="auto"/>
            <w:vAlign w:val="bottom"/>
          </w:tcPr>
          <w:p w14:paraId="45D1BB05" w14:textId="45716B09" w:rsidR="00E534F3" w:rsidRPr="00893E39" w:rsidRDefault="00E534F3" w:rsidP="00E534F3">
            <w:pPr>
              <w:pStyle w:val="ZPpregtevilke"/>
              <w:rPr>
                <w:color w:val="4F81BD" w:themeColor="accent1"/>
              </w:rPr>
            </w:pPr>
            <w:r w:rsidRPr="00473613">
              <w:t>231,7</w:t>
            </w:r>
          </w:p>
        </w:tc>
        <w:tc>
          <w:tcPr>
            <w:tcW w:w="841" w:type="dxa"/>
            <w:shd w:val="clear" w:color="auto" w:fill="auto"/>
            <w:vAlign w:val="bottom"/>
          </w:tcPr>
          <w:p w14:paraId="1A007EEB" w14:textId="1FC0E5E7" w:rsidR="00E534F3" w:rsidRPr="00893E39" w:rsidRDefault="00E534F3" w:rsidP="00E534F3">
            <w:pPr>
              <w:pStyle w:val="ZPpregtevilke"/>
              <w:rPr>
                <w:color w:val="4F81BD" w:themeColor="accent1"/>
              </w:rPr>
            </w:pPr>
            <w:r w:rsidRPr="00FF2B14">
              <w:t>234,5</w:t>
            </w:r>
          </w:p>
        </w:tc>
        <w:tc>
          <w:tcPr>
            <w:tcW w:w="841" w:type="dxa"/>
            <w:shd w:val="clear" w:color="auto" w:fill="auto"/>
            <w:vAlign w:val="bottom"/>
          </w:tcPr>
          <w:p w14:paraId="2011B785" w14:textId="33A9306F" w:rsidR="00E534F3" w:rsidRPr="00893E39" w:rsidRDefault="00E534F3" w:rsidP="00E534F3">
            <w:pPr>
              <w:pStyle w:val="ZPpregtevilke"/>
              <w:rPr>
                <w:color w:val="4F81BD" w:themeColor="accent1"/>
              </w:rPr>
            </w:pPr>
            <w:r w:rsidRPr="00FF2B14">
              <w:t>309,7</w:t>
            </w:r>
          </w:p>
        </w:tc>
        <w:tc>
          <w:tcPr>
            <w:tcW w:w="841" w:type="dxa"/>
            <w:vAlign w:val="bottom"/>
          </w:tcPr>
          <w:p w14:paraId="62BA1AFE" w14:textId="1BC8AC55" w:rsidR="00E534F3" w:rsidRPr="00893E39" w:rsidRDefault="00E534F3" w:rsidP="00E534F3">
            <w:pPr>
              <w:pStyle w:val="ZPpregtevilke"/>
              <w:rPr>
                <w:color w:val="4F81BD" w:themeColor="accent1"/>
              </w:rPr>
            </w:pPr>
            <w:r w:rsidRPr="00FF2B14">
              <w:t>315,4</w:t>
            </w:r>
          </w:p>
        </w:tc>
        <w:tc>
          <w:tcPr>
            <w:tcW w:w="841" w:type="dxa"/>
            <w:vAlign w:val="bottom"/>
          </w:tcPr>
          <w:p w14:paraId="18AA6C86" w14:textId="0618AA02" w:rsidR="00E534F3" w:rsidRPr="00893E39" w:rsidRDefault="00E534F3" w:rsidP="00E534F3">
            <w:pPr>
              <w:pStyle w:val="ZPpregtevilke"/>
              <w:rPr>
                <w:color w:val="4F81BD" w:themeColor="accent1"/>
              </w:rPr>
            </w:pPr>
            <w:r w:rsidRPr="00FF2B14">
              <w:t>352,8</w:t>
            </w:r>
          </w:p>
        </w:tc>
        <w:tc>
          <w:tcPr>
            <w:tcW w:w="841" w:type="dxa"/>
            <w:vAlign w:val="bottom"/>
          </w:tcPr>
          <w:p w14:paraId="5D1219E2" w14:textId="3402FBAA" w:rsidR="00E534F3" w:rsidRPr="00893E39" w:rsidRDefault="00E534F3" w:rsidP="00E534F3">
            <w:pPr>
              <w:pStyle w:val="ZPpregtevilke"/>
              <w:rPr>
                <w:color w:val="4F81BD" w:themeColor="accent1"/>
              </w:rPr>
            </w:pPr>
            <w:r w:rsidRPr="00FF2B14">
              <w:t>111,9</w:t>
            </w:r>
          </w:p>
        </w:tc>
      </w:tr>
      <w:tr w:rsidR="00E534F3" w:rsidRPr="00893E39" w14:paraId="2C91C83B" w14:textId="77777777" w:rsidTr="00E534F3">
        <w:trPr>
          <w:trHeight w:val="227"/>
          <w:jc w:val="center"/>
        </w:trPr>
        <w:tc>
          <w:tcPr>
            <w:tcW w:w="2222" w:type="dxa"/>
            <w:shd w:val="clear" w:color="auto" w:fill="auto"/>
            <w:noWrap/>
            <w:vAlign w:val="bottom"/>
          </w:tcPr>
          <w:p w14:paraId="03A74C94" w14:textId="75029088" w:rsidR="00E534F3" w:rsidRPr="00893E39" w:rsidRDefault="00E534F3" w:rsidP="00E534F3">
            <w:pPr>
              <w:pStyle w:val="ZPpregtekst"/>
              <w:rPr>
                <w:color w:val="4F81BD" w:themeColor="accent1"/>
              </w:rPr>
            </w:pPr>
            <w:r w:rsidRPr="00473613">
              <w:t>Končne zaloge</w:t>
            </w:r>
          </w:p>
        </w:tc>
        <w:tc>
          <w:tcPr>
            <w:tcW w:w="843" w:type="dxa"/>
            <w:shd w:val="clear" w:color="auto" w:fill="auto"/>
            <w:vAlign w:val="bottom"/>
          </w:tcPr>
          <w:p w14:paraId="44316B2F" w14:textId="1A20ABE9" w:rsidR="00E534F3" w:rsidRPr="00893E39" w:rsidRDefault="00E534F3" w:rsidP="00E534F3">
            <w:pPr>
              <w:pStyle w:val="ZPpregtevilke"/>
              <w:rPr>
                <w:color w:val="4F81BD" w:themeColor="accent1"/>
              </w:rPr>
            </w:pPr>
            <w:r w:rsidRPr="00473613">
              <w:t>756,3</w:t>
            </w:r>
          </w:p>
        </w:tc>
        <w:tc>
          <w:tcPr>
            <w:tcW w:w="843" w:type="dxa"/>
            <w:shd w:val="clear" w:color="auto" w:fill="auto"/>
            <w:vAlign w:val="bottom"/>
          </w:tcPr>
          <w:p w14:paraId="36E9C45D" w14:textId="446F17A8" w:rsidR="00E534F3" w:rsidRPr="00893E39" w:rsidRDefault="00E534F3" w:rsidP="00E534F3">
            <w:pPr>
              <w:pStyle w:val="ZPpregtevilke"/>
              <w:rPr>
                <w:color w:val="4F81BD" w:themeColor="accent1"/>
              </w:rPr>
            </w:pPr>
            <w:r w:rsidRPr="00473613">
              <w:t>831,2</w:t>
            </w:r>
          </w:p>
        </w:tc>
        <w:tc>
          <w:tcPr>
            <w:tcW w:w="843" w:type="dxa"/>
            <w:shd w:val="clear" w:color="auto" w:fill="auto"/>
            <w:vAlign w:val="bottom"/>
          </w:tcPr>
          <w:p w14:paraId="411EF8E7" w14:textId="05C2F1EE" w:rsidR="00E534F3" w:rsidRPr="00893E39" w:rsidRDefault="00E534F3" w:rsidP="00E534F3">
            <w:pPr>
              <w:pStyle w:val="ZPpregtevilke"/>
              <w:rPr>
                <w:color w:val="4F81BD" w:themeColor="accent1"/>
              </w:rPr>
            </w:pPr>
            <w:r w:rsidRPr="00473613">
              <w:t>740,3</w:t>
            </w:r>
          </w:p>
        </w:tc>
        <w:tc>
          <w:tcPr>
            <w:tcW w:w="842" w:type="dxa"/>
            <w:shd w:val="clear" w:color="auto" w:fill="auto"/>
            <w:vAlign w:val="bottom"/>
          </w:tcPr>
          <w:p w14:paraId="5C3F9CF1" w14:textId="67F1E8DC" w:rsidR="00E534F3" w:rsidRPr="00893E39" w:rsidRDefault="00E534F3" w:rsidP="00E534F3">
            <w:pPr>
              <w:pStyle w:val="ZPpregtevilke"/>
              <w:rPr>
                <w:color w:val="4F81BD" w:themeColor="accent1"/>
              </w:rPr>
            </w:pPr>
            <w:r w:rsidRPr="00473613">
              <w:t>584,6</w:t>
            </w:r>
          </w:p>
        </w:tc>
        <w:tc>
          <w:tcPr>
            <w:tcW w:w="842" w:type="dxa"/>
            <w:shd w:val="clear" w:color="auto" w:fill="auto"/>
            <w:vAlign w:val="bottom"/>
          </w:tcPr>
          <w:p w14:paraId="0F74C064" w14:textId="1A47A340" w:rsidR="00E534F3" w:rsidRPr="00893E39" w:rsidRDefault="00E534F3" w:rsidP="00E534F3">
            <w:pPr>
              <w:pStyle w:val="ZPpregtevilke"/>
              <w:rPr>
                <w:color w:val="4F81BD" w:themeColor="accent1"/>
              </w:rPr>
            </w:pPr>
            <w:r w:rsidRPr="00473613">
              <w:t>715,7</w:t>
            </w:r>
          </w:p>
        </w:tc>
        <w:tc>
          <w:tcPr>
            <w:tcW w:w="841" w:type="dxa"/>
            <w:shd w:val="clear" w:color="auto" w:fill="auto"/>
            <w:vAlign w:val="bottom"/>
          </w:tcPr>
          <w:p w14:paraId="0D0572F4" w14:textId="636C12E5" w:rsidR="00E534F3" w:rsidRPr="00893E39" w:rsidRDefault="00E534F3" w:rsidP="00E534F3">
            <w:pPr>
              <w:pStyle w:val="ZPpregtevilke"/>
              <w:rPr>
                <w:color w:val="4F81BD" w:themeColor="accent1"/>
              </w:rPr>
            </w:pPr>
            <w:r w:rsidRPr="00473613">
              <w:t>687,0</w:t>
            </w:r>
          </w:p>
        </w:tc>
        <w:tc>
          <w:tcPr>
            <w:tcW w:w="841" w:type="dxa"/>
            <w:shd w:val="clear" w:color="auto" w:fill="auto"/>
            <w:vAlign w:val="bottom"/>
          </w:tcPr>
          <w:p w14:paraId="2517BE14" w14:textId="47A1CCEF" w:rsidR="00E534F3" w:rsidRPr="00893E39" w:rsidRDefault="00E534F3" w:rsidP="00E534F3">
            <w:pPr>
              <w:pStyle w:val="ZPpregtevilke"/>
              <w:rPr>
                <w:color w:val="4F81BD" w:themeColor="accent1"/>
              </w:rPr>
            </w:pPr>
            <w:r w:rsidRPr="00473613">
              <w:t>630,0</w:t>
            </w:r>
          </w:p>
        </w:tc>
        <w:tc>
          <w:tcPr>
            <w:tcW w:w="841" w:type="dxa"/>
            <w:shd w:val="clear" w:color="auto" w:fill="auto"/>
            <w:vAlign w:val="bottom"/>
          </w:tcPr>
          <w:p w14:paraId="1AE3CB07" w14:textId="1A593D92" w:rsidR="00E534F3" w:rsidRPr="00893E39" w:rsidRDefault="00E534F3" w:rsidP="00E534F3">
            <w:pPr>
              <w:pStyle w:val="ZPpregtevilke"/>
              <w:rPr>
                <w:color w:val="4F81BD" w:themeColor="accent1"/>
              </w:rPr>
            </w:pPr>
            <w:r w:rsidRPr="00473613">
              <w:t>770,8</w:t>
            </w:r>
          </w:p>
        </w:tc>
        <w:tc>
          <w:tcPr>
            <w:tcW w:w="841" w:type="dxa"/>
            <w:shd w:val="clear" w:color="auto" w:fill="auto"/>
            <w:vAlign w:val="bottom"/>
          </w:tcPr>
          <w:p w14:paraId="2FF08324" w14:textId="3034E66F" w:rsidR="00E534F3" w:rsidRPr="00893E39" w:rsidRDefault="00E534F3" w:rsidP="00E534F3">
            <w:pPr>
              <w:pStyle w:val="ZPpregtevilke"/>
              <w:rPr>
                <w:color w:val="4F81BD" w:themeColor="accent1"/>
              </w:rPr>
            </w:pPr>
            <w:r w:rsidRPr="00473613">
              <w:t>775,0</w:t>
            </w:r>
          </w:p>
        </w:tc>
        <w:tc>
          <w:tcPr>
            <w:tcW w:w="841" w:type="dxa"/>
            <w:shd w:val="clear" w:color="auto" w:fill="auto"/>
            <w:vAlign w:val="bottom"/>
          </w:tcPr>
          <w:p w14:paraId="38E3CD60" w14:textId="540F5B61" w:rsidR="00E534F3" w:rsidRPr="00893E39" w:rsidRDefault="00E534F3" w:rsidP="00E534F3">
            <w:pPr>
              <w:pStyle w:val="ZPpregtevilke"/>
              <w:rPr>
                <w:color w:val="4F81BD" w:themeColor="accent1"/>
              </w:rPr>
            </w:pPr>
            <w:r w:rsidRPr="00FF2B14">
              <w:t>810,3</w:t>
            </w:r>
          </w:p>
        </w:tc>
        <w:tc>
          <w:tcPr>
            <w:tcW w:w="841" w:type="dxa"/>
            <w:shd w:val="clear" w:color="auto" w:fill="auto"/>
            <w:vAlign w:val="bottom"/>
          </w:tcPr>
          <w:p w14:paraId="164AB8CA" w14:textId="438A118E" w:rsidR="00E534F3" w:rsidRPr="00893E39" w:rsidRDefault="00E534F3" w:rsidP="00E534F3">
            <w:pPr>
              <w:pStyle w:val="ZPpregtevilke"/>
              <w:rPr>
                <w:color w:val="4F81BD" w:themeColor="accent1"/>
              </w:rPr>
            </w:pPr>
            <w:r w:rsidRPr="00FF2B14">
              <w:t>750,8</w:t>
            </w:r>
          </w:p>
        </w:tc>
        <w:tc>
          <w:tcPr>
            <w:tcW w:w="841" w:type="dxa"/>
            <w:vAlign w:val="bottom"/>
          </w:tcPr>
          <w:p w14:paraId="4B9FD9D9" w14:textId="2A2A169E" w:rsidR="00E534F3" w:rsidRPr="00893E39" w:rsidRDefault="00E534F3" w:rsidP="00E534F3">
            <w:pPr>
              <w:pStyle w:val="ZPpregtevilke"/>
              <w:rPr>
                <w:color w:val="4F81BD" w:themeColor="accent1"/>
              </w:rPr>
            </w:pPr>
            <w:r w:rsidRPr="00FF2B14">
              <w:t>757,8</w:t>
            </w:r>
          </w:p>
        </w:tc>
        <w:tc>
          <w:tcPr>
            <w:tcW w:w="841" w:type="dxa"/>
            <w:vAlign w:val="bottom"/>
          </w:tcPr>
          <w:p w14:paraId="4E754A13" w14:textId="7AED83FC" w:rsidR="00E534F3" w:rsidRPr="00893E39" w:rsidRDefault="00E534F3" w:rsidP="00E534F3">
            <w:pPr>
              <w:pStyle w:val="ZPpregtevilke"/>
              <w:rPr>
                <w:color w:val="4F81BD" w:themeColor="accent1"/>
              </w:rPr>
            </w:pPr>
            <w:r w:rsidRPr="00FF2B14">
              <w:t>726,8</w:t>
            </w:r>
          </w:p>
        </w:tc>
        <w:tc>
          <w:tcPr>
            <w:tcW w:w="841" w:type="dxa"/>
            <w:vAlign w:val="bottom"/>
          </w:tcPr>
          <w:p w14:paraId="04A7987E" w14:textId="1E976254" w:rsidR="00E534F3" w:rsidRPr="00893E39" w:rsidRDefault="00E534F3" w:rsidP="00E534F3">
            <w:pPr>
              <w:pStyle w:val="ZPpregtevilke"/>
              <w:rPr>
                <w:color w:val="4F81BD" w:themeColor="accent1"/>
              </w:rPr>
            </w:pPr>
            <w:r w:rsidRPr="00FF2B14">
              <w:t>95,9</w:t>
            </w:r>
          </w:p>
        </w:tc>
      </w:tr>
      <w:tr w:rsidR="00E534F3" w:rsidRPr="00893E39" w14:paraId="448CB64B" w14:textId="77777777" w:rsidTr="00E534F3">
        <w:trPr>
          <w:trHeight w:val="227"/>
          <w:jc w:val="center"/>
        </w:trPr>
        <w:tc>
          <w:tcPr>
            <w:tcW w:w="2222" w:type="dxa"/>
            <w:shd w:val="clear" w:color="auto" w:fill="auto"/>
            <w:noWrap/>
            <w:vAlign w:val="bottom"/>
          </w:tcPr>
          <w:p w14:paraId="6FBB4A96" w14:textId="1F004450" w:rsidR="00E534F3" w:rsidRPr="00893E39" w:rsidRDefault="00E534F3" w:rsidP="00E534F3">
            <w:pPr>
              <w:pStyle w:val="ZPpregtekst"/>
              <w:rPr>
                <w:color w:val="4F81BD" w:themeColor="accent1"/>
              </w:rPr>
            </w:pPr>
            <w:r w:rsidRPr="00473613">
              <w:t>Domača poraba</w:t>
            </w:r>
          </w:p>
        </w:tc>
        <w:tc>
          <w:tcPr>
            <w:tcW w:w="843" w:type="dxa"/>
            <w:shd w:val="clear" w:color="auto" w:fill="auto"/>
            <w:vAlign w:val="bottom"/>
          </w:tcPr>
          <w:p w14:paraId="7F293D72" w14:textId="642CA216" w:rsidR="00E534F3" w:rsidRPr="00893E39" w:rsidRDefault="00E534F3" w:rsidP="00E534F3">
            <w:pPr>
              <w:pStyle w:val="ZPpregtevilke"/>
              <w:rPr>
                <w:color w:val="4F81BD" w:themeColor="accent1"/>
              </w:rPr>
            </w:pPr>
            <w:r w:rsidRPr="00473613">
              <w:t>992,7</w:t>
            </w:r>
          </w:p>
        </w:tc>
        <w:tc>
          <w:tcPr>
            <w:tcW w:w="843" w:type="dxa"/>
            <w:shd w:val="clear" w:color="auto" w:fill="auto"/>
            <w:vAlign w:val="bottom"/>
          </w:tcPr>
          <w:p w14:paraId="6C27406A" w14:textId="4FBCEE13" w:rsidR="00E534F3" w:rsidRPr="00893E39" w:rsidRDefault="00E534F3" w:rsidP="00E534F3">
            <w:pPr>
              <w:pStyle w:val="ZPpregtevilke"/>
              <w:rPr>
                <w:color w:val="4F81BD" w:themeColor="accent1"/>
              </w:rPr>
            </w:pPr>
            <w:r w:rsidRPr="00473613">
              <w:t>912,3</w:t>
            </w:r>
          </w:p>
        </w:tc>
        <w:tc>
          <w:tcPr>
            <w:tcW w:w="843" w:type="dxa"/>
            <w:shd w:val="clear" w:color="auto" w:fill="auto"/>
            <w:vAlign w:val="bottom"/>
          </w:tcPr>
          <w:p w14:paraId="38DF020B" w14:textId="6DA92EF1" w:rsidR="00E534F3" w:rsidRPr="00893E39" w:rsidRDefault="00E534F3" w:rsidP="00E534F3">
            <w:pPr>
              <w:pStyle w:val="ZPpregtevilke"/>
              <w:rPr>
                <w:color w:val="4F81BD" w:themeColor="accent1"/>
              </w:rPr>
            </w:pPr>
            <w:r w:rsidRPr="00473613">
              <w:t>941,1</w:t>
            </w:r>
          </w:p>
        </w:tc>
        <w:tc>
          <w:tcPr>
            <w:tcW w:w="842" w:type="dxa"/>
            <w:shd w:val="clear" w:color="auto" w:fill="auto"/>
            <w:vAlign w:val="bottom"/>
          </w:tcPr>
          <w:p w14:paraId="5E5E2A40" w14:textId="185F8D58" w:rsidR="00E534F3" w:rsidRPr="00893E39" w:rsidRDefault="00E534F3" w:rsidP="00E534F3">
            <w:pPr>
              <w:pStyle w:val="ZPpregtevilke"/>
              <w:rPr>
                <w:color w:val="4F81BD" w:themeColor="accent1"/>
              </w:rPr>
            </w:pPr>
            <w:r w:rsidRPr="00473613">
              <w:t>1.005,9</w:t>
            </w:r>
          </w:p>
        </w:tc>
        <w:tc>
          <w:tcPr>
            <w:tcW w:w="842" w:type="dxa"/>
            <w:shd w:val="clear" w:color="auto" w:fill="auto"/>
            <w:vAlign w:val="bottom"/>
          </w:tcPr>
          <w:p w14:paraId="5D87B350" w14:textId="2E419CF9" w:rsidR="00E534F3" w:rsidRPr="00893E39" w:rsidRDefault="00E534F3" w:rsidP="00E534F3">
            <w:pPr>
              <w:pStyle w:val="ZPpregtevilke"/>
              <w:rPr>
                <w:color w:val="4F81BD" w:themeColor="accent1"/>
              </w:rPr>
            </w:pPr>
            <w:r w:rsidRPr="00473613">
              <w:t>855,0</w:t>
            </w:r>
          </w:p>
        </w:tc>
        <w:tc>
          <w:tcPr>
            <w:tcW w:w="841" w:type="dxa"/>
            <w:shd w:val="clear" w:color="auto" w:fill="auto"/>
            <w:vAlign w:val="bottom"/>
          </w:tcPr>
          <w:p w14:paraId="39F6EAA4" w14:textId="120C6C81" w:rsidR="00E534F3" w:rsidRPr="00893E39" w:rsidRDefault="00E534F3" w:rsidP="00E534F3">
            <w:pPr>
              <w:pStyle w:val="ZPpregtevilke"/>
              <w:rPr>
                <w:color w:val="4F81BD" w:themeColor="accent1"/>
              </w:rPr>
            </w:pPr>
            <w:r w:rsidRPr="00473613">
              <w:t>820,8</w:t>
            </w:r>
          </w:p>
        </w:tc>
        <w:tc>
          <w:tcPr>
            <w:tcW w:w="841" w:type="dxa"/>
            <w:shd w:val="clear" w:color="auto" w:fill="auto"/>
            <w:vAlign w:val="bottom"/>
          </w:tcPr>
          <w:p w14:paraId="5094629B" w14:textId="220AB38C" w:rsidR="00E534F3" w:rsidRPr="00893E39" w:rsidRDefault="00E534F3" w:rsidP="00E534F3">
            <w:pPr>
              <w:pStyle w:val="ZPpregtevilke"/>
              <w:rPr>
                <w:color w:val="4F81BD" w:themeColor="accent1"/>
              </w:rPr>
            </w:pPr>
            <w:r w:rsidRPr="00473613">
              <w:t>835,6</w:t>
            </w:r>
          </w:p>
        </w:tc>
        <w:tc>
          <w:tcPr>
            <w:tcW w:w="841" w:type="dxa"/>
            <w:shd w:val="clear" w:color="auto" w:fill="auto"/>
            <w:vAlign w:val="bottom"/>
          </w:tcPr>
          <w:p w14:paraId="6797A3A8" w14:textId="26C8499D" w:rsidR="00E534F3" w:rsidRPr="00893E39" w:rsidRDefault="00E534F3" w:rsidP="00E534F3">
            <w:pPr>
              <w:pStyle w:val="ZPpregtevilke"/>
              <w:rPr>
                <w:color w:val="4F81BD" w:themeColor="accent1"/>
              </w:rPr>
            </w:pPr>
            <w:r w:rsidRPr="00473613">
              <w:t>847,2</w:t>
            </w:r>
          </w:p>
        </w:tc>
        <w:tc>
          <w:tcPr>
            <w:tcW w:w="841" w:type="dxa"/>
            <w:shd w:val="clear" w:color="auto" w:fill="auto"/>
            <w:vAlign w:val="bottom"/>
          </w:tcPr>
          <w:p w14:paraId="3F6E4B95" w14:textId="227E7A12" w:rsidR="00E534F3" w:rsidRPr="00893E39" w:rsidRDefault="00E534F3" w:rsidP="00E534F3">
            <w:pPr>
              <w:pStyle w:val="ZPpregtevilke"/>
              <w:rPr>
                <w:color w:val="4F81BD" w:themeColor="accent1"/>
              </w:rPr>
            </w:pPr>
            <w:r w:rsidRPr="00473613">
              <w:t>866,1</w:t>
            </w:r>
          </w:p>
        </w:tc>
        <w:tc>
          <w:tcPr>
            <w:tcW w:w="841" w:type="dxa"/>
            <w:shd w:val="clear" w:color="auto" w:fill="auto"/>
            <w:vAlign w:val="bottom"/>
          </w:tcPr>
          <w:p w14:paraId="05566E05" w14:textId="37709D5D" w:rsidR="00E534F3" w:rsidRPr="00893E39" w:rsidRDefault="00E534F3" w:rsidP="00E534F3">
            <w:pPr>
              <w:pStyle w:val="ZPpregtevilke"/>
              <w:rPr>
                <w:color w:val="4F81BD" w:themeColor="accent1"/>
              </w:rPr>
            </w:pPr>
            <w:r w:rsidRPr="00FF2B14">
              <w:t>861,0</w:t>
            </w:r>
          </w:p>
        </w:tc>
        <w:tc>
          <w:tcPr>
            <w:tcW w:w="841" w:type="dxa"/>
            <w:shd w:val="clear" w:color="auto" w:fill="auto"/>
            <w:vAlign w:val="bottom"/>
          </w:tcPr>
          <w:p w14:paraId="5FC775F4" w14:textId="39DC6EE3" w:rsidR="00E534F3" w:rsidRPr="00893E39" w:rsidRDefault="00E534F3" w:rsidP="00E534F3">
            <w:pPr>
              <w:pStyle w:val="ZPpregtevilke"/>
              <w:rPr>
                <w:color w:val="4F81BD" w:themeColor="accent1"/>
              </w:rPr>
            </w:pPr>
            <w:r w:rsidRPr="00FF2B14">
              <w:t>865,7</w:t>
            </w:r>
          </w:p>
        </w:tc>
        <w:tc>
          <w:tcPr>
            <w:tcW w:w="841" w:type="dxa"/>
            <w:vAlign w:val="bottom"/>
          </w:tcPr>
          <w:p w14:paraId="0204FE11" w14:textId="2C5E9164" w:rsidR="00E534F3" w:rsidRPr="00893E39" w:rsidRDefault="00E534F3" w:rsidP="00E534F3">
            <w:pPr>
              <w:pStyle w:val="ZPpregtevilke"/>
              <w:rPr>
                <w:color w:val="4F81BD" w:themeColor="accent1"/>
              </w:rPr>
            </w:pPr>
            <w:r w:rsidRPr="00FF2B14">
              <w:t>863,7</w:t>
            </w:r>
          </w:p>
        </w:tc>
        <w:tc>
          <w:tcPr>
            <w:tcW w:w="841" w:type="dxa"/>
            <w:vAlign w:val="bottom"/>
          </w:tcPr>
          <w:p w14:paraId="14937F49" w14:textId="690ABF47" w:rsidR="00E534F3" w:rsidRPr="00893E39" w:rsidRDefault="00E534F3" w:rsidP="00E534F3">
            <w:pPr>
              <w:pStyle w:val="ZPpregtevilke"/>
              <w:rPr>
                <w:color w:val="4F81BD" w:themeColor="accent1"/>
              </w:rPr>
            </w:pPr>
            <w:r w:rsidRPr="00FF2B14">
              <w:t>865,8</w:t>
            </w:r>
          </w:p>
        </w:tc>
        <w:tc>
          <w:tcPr>
            <w:tcW w:w="841" w:type="dxa"/>
            <w:vAlign w:val="bottom"/>
          </w:tcPr>
          <w:p w14:paraId="7986D455" w14:textId="5CC4C973" w:rsidR="00E534F3" w:rsidRPr="00893E39" w:rsidRDefault="00E534F3" w:rsidP="00E534F3">
            <w:pPr>
              <w:pStyle w:val="ZPpregtevilke"/>
              <w:rPr>
                <w:color w:val="4F81BD" w:themeColor="accent1"/>
              </w:rPr>
            </w:pPr>
            <w:r w:rsidRPr="00FF2B14">
              <w:t>100,2</w:t>
            </w:r>
          </w:p>
        </w:tc>
      </w:tr>
      <w:tr w:rsidR="00E534F3" w:rsidRPr="00893E39" w14:paraId="2F22B5C7" w14:textId="77777777" w:rsidTr="00E534F3">
        <w:trPr>
          <w:trHeight w:val="227"/>
          <w:jc w:val="center"/>
        </w:trPr>
        <w:tc>
          <w:tcPr>
            <w:tcW w:w="2222" w:type="dxa"/>
            <w:shd w:val="clear" w:color="auto" w:fill="auto"/>
            <w:noWrap/>
            <w:vAlign w:val="bottom"/>
          </w:tcPr>
          <w:p w14:paraId="653A26FF" w14:textId="01703893" w:rsidR="00E534F3" w:rsidRPr="00893E39" w:rsidRDefault="00E534F3" w:rsidP="00E534F3">
            <w:pPr>
              <w:pStyle w:val="ZPpregtekst"/>
              <w:rPr>
                <w:color w:val="4F81BD" w:themeColor="accent1"/>
              </w:rPr>
            </w:pPr>
            <w:r w:rsidRPr="00473613">
              <w:t>– krma</w:t>
            </w:r>
          </w:p>
        </w:tc>
        <w:tc>
          <w:tcPr>
            <w:tcW w:w="843" w:type="dxa"/>
            <w:shd w:val="clear" w:color="auto" w:fill="auto"/>
            <w:vAlign w:val="bottom"/>
          </w:tcPr>
          <w:p w14:paraId="02F6F6FB" w14:textId="621E04ED" w:rsidR="00E534F3" w:rsidRPr="00893E39" w:rsidRDefault="00E534F3" w:rsidP="00E534F3">
            <w:pPr>
              <w:pStyle w:val="ZPpregtevilke"/>
              <w:rPr>
                <w:color w:val="4F81BD" w:themeColor="accent1"/>
              </w:rPr>
            </w:pPr>
            <w:r w:rsidRPr="00473613">
              <w:t>645,8</w:t>
            </w:r>
          </w:p>
        </w:tc>
        <w:tc>
          <w:tcPr>
            <w:tcW w:w="843" w:type="dxa"/>
            <w:shd w:val="clear" w:color="auto" w:fill="auto"/>
            <w:vAlign w:val="bottom"/>
          </w:tcPr>
          <w:p w14:paraId="576DB5B4" w14:textId="598E44EB" w:rsidR="00E534F3" w:rsidRPr="00893E39" w:rsidRDefault="00E534F3" w:rsidP="00E534F3">
            <w:pPr>
              <w:pStyle w:val="ZPpregtevilke"/>
              <w:rPr>
                <w:color w:val="4F81BD" w:themeColor="accent1"/>
              </w:rPr>
            </w:pPr>
            <w:r w:rsidRPr="00473613">
              <w:t>582,9</w:t>
            </w:r>
          </w:p>
        </w:tc>
        <w:tc>
          <w:tcPr>
            <w:tcW w:w="843" w:type="dxa"/>
            <w:shd w:val="clear" w:color="auto" w:fill="auto"/>
            <w:vAlign w:val="bottom"/>
          </w:tcPr>
          <w:p w14:paraId="26E08EEA" w14:textId="327CDFDA" w:rsidR="00E534F3" w:rsidRPr="00893E39" w:rsidRDefault="00E534F3" w:rsidP="00E534F3">
            <w:pPr>
              <w:pStyle w:val="ZPpregtevilke"/>
              <w:rPr>
                <w:color w:val="4F81BD" w:themeColor="accent1"/>
              </w:rPr>
            </w:pPr>
            <w:r w:rsidRPr="00473613">
              <w:t>643,4</w:t>
            </w:r>
          </w:p>
        </w:tc>
        <w:tc>
          <w:tcPr>
            <w:tcW w:w="842" w:type="dxa"/>
            <w:shd w:val="clear" w:color="auto" w:fill="auto"/>
            <w:vAlign w:val="bottom"/>
          </w:tcPr>
          <w:p w14:paraId="0FD76D4B" w14:textId="6FC1CCEF" w:rsidR="00E534F3" w:rsidRPr="00893E39" w:rsidRDefault="00E534F3" w:rsidP="00E534F3">
            <w:pPr>
              <w:pStyle w:val="ZPpregtevilke"/>
              <w:rPr>
                <w:color w:val="4F81BD" w:themeColor="accent1"/>
              </w:rPr>
            </w:pPr>
            <w:r w:rsidRPr="00473613">
              <w:t>678,9</w:t>
            </w:r>
          </w:p>
        </w:tc>
        <w:tc>
          <w:tcPr>
            <w:tcW w:w="842" w:type="dxa"/>
            <w:shd w:val="clear" w:color="auto" w:fill="auto"/>
            <w:vAlign w:val="bottom"/>
          </w:tcPr>
          <w:p w14:paraId="56889842" w14:textId="3F2DD2F7" w:rsidR="00E534F3" w:rsidRPr="00893E39" w:rsidRDefault="00E534F3" w:rsidP="00E534F3">
            <w:pPr>
              <w:pStyle w:val="ZPpregtevilke"/>
              <w:rPr>
                <w:color w:val="4F81BD" w:themeColor="accent1"/>
              </w:rPr>
            </w:pPr>
            <w:r w:rsidRPr="00473613">
              <w:t>525,2</w:t>
            </w:r>
          </w:p>
        </w:tc>
        <w:tc>
          <w:tcPr>
            <w:tcW w:w="841" w:type="dxa"/>
            <w:shd w:val="clear" w:color="auto" w:fill="auto"/>
            <w:vAlign w:val="bottom"/>
          </w:tcPr>
          <w:p w14:paraId="5145F6CA" w14:textId="00FD931C" w:rsidR="00E534F3" w:rsidRPr="00893E39" w:rsidRDefault="00E534F3" w:rsidP="00E534F3">
            <w:pPr>
              <w:pStyle w:val="ZPpregtevilke"/>
              <w:rPr>
                <w:color w:val="4F81BD" w:themeColor="accent1"/>
              </w:rPr>
            </w:pPr>
            <w:r w:rsidRPr="00473613">
              <w:t>502,9</w:t>
            </w:r>
          </w:p>
        </w:tc>
        <w:tc>
          <w:tcPr>
            <w:tcW w:w="841" w:type="dxa"/>
            <w:shd w:val="clear" w:color="auto" w:fill="auto"/>
            <w:vAlign w:val="bottom"/>
          </w:tcPr>
          <w:p w14:paraId="041982EC" w14:textId="1CEEC215" w:rsidR="00E534F3" w:rsidRPr="00893E39" w:rsidRDefault="00E534F3" w:rsidP="00E534F3">
            <w:pPr>
              <w:pStyle w:val="ZPpregtevilke"/>
              <w:rPr>
                <w:color w:val="4F81BD" w:themeColor="accent1"/>
              </w:rPr>
            </w:pPr>
            <w:r w:rsidRPr="00473613">
              <w:t>529,3</w:t>
            </w:r>
          </w:p>
        </w:tc>
        <w:tc>
          <w:tcPr>
            <w:tcW w:w="841" w:type="dxa"/>
            <w:shd w:val="clear" w:color="auto" w:fill="auto"/>
            <w:vAlign w:val="bottom"/>
          </w:tcPr>
          <w:p w14:paraId="61C03B8C" w14:textId="070D79A6" w:rsidR="00E534F3" w:rsidRPr="00893E39" w:rsidRDefault="00E534F3" w:rsidP="00E534F3">
            <w:pPr>
              <w:pStyle w:val="ZPpregtevilke"/>
              <w:rPr>
                <w:color w:val="4F81BD" w:themeColor="accent1"/>
              </w:rPr>
            </w:pPr>
            <w:r w:rsidRPr="00473613">
              <w:t>497,8</w:t>
            </w:r>
          </w:p>
        </w:tc>
        <w:tc>
          <w:tcPr>
            <w:tcW w:w="841" w:type="dxa"/>
            <w:shd w:val="clear" w:color="auto" w:fill="auto"/>
            <w:vAlign w:val="bottom"/>
          </w:tcPr>
          <w:p w14:paraId="26B96352" w14:textId="4FAFF533" w:rsidR="00E534F3" w:rsidRPr="00893E39" w:rsidRDefault="00E534F3" w:rsidP="00E534F3">
            <w:pPr>
              <w:pStyle w:val="ZPpregtevilke"/>
              <w:rPr>
                <w:color w:val="4F81BD" w:themeColor="accent1"/>
              </w:rPr>
            </w:pPr>
            <w:r w:rsidRPr="00473613">
              <w:t>516,8</w:t>
            </w:r>
          </w:p>
        </w:tc>
        <w:tc>
          <w:tcPr>
            <w:tcW w:w="841" w:type="dxa"/>
            <w:shd w:val="clear" w:color="auto" w:fill="auto"/>
            <w:vAlign w:val="bottom"/>
          </w:tcPr>
          <w:p w14:paraId="31240520" w14:textId="43A5F420" w:rsidR="00E534F3" w:rsidRPr="00893E39" w:rsidRDefault="00E534F3" w:rsidP="00E534F3">
            <w:pPr>
              <w:pStyle w:val="ZPpregtevilke"/>
              <w:rPr>
                <w:color w:val="4F81BD" w:themeColor="accent1"/>
              </w:rPr>
            </w:pPr>
            <w:r w:rsidRPr="00FF2B14">
              <w:t>516,3</w:t>
            </w:r>
          </w:p>
        </w:tc>
        <w:tc>
          <w:tcPr>
            <w:tcW w:w="841" w:type="dxa"/>
            <w:shd w:val="clear" w:color="auto" w:fill="auto"/>
            <w:vAlign w:val="bottom"/>
          </w:tcPr>
          <w:p w14:paraId="4DE56947" w14:textId="3CEC321C" w:rsidR="00E534F3" w:rsidRPr="00893E39" w:rsidRDefault="00E534F3" w:rsidP="00E534F3">
            <w:pPr>
              <w:pStyle w:val="ZPpregtevilke"/>
              <w:rPr>
                <w:color w:val="4F81BD" w:themeColor="accent1"/>
              </w:rPr>
            </w:pPr>
            <w:r w:rsidRPr="00FF2B14">
              <w:t>534,2</w:t>
            </w:r>
          </w:p>
        </w:tc>
        <w:tc>
          <w:tcPr>
            <w:tcW w:w="841" w:type="dxa"/>
            <w:vAlign w:val="bottom"/>
          </w:tcPr>
          <w:p w14:paraId="75049BA9" w14:textId="7D389930" w:rsidR="00E534F3" w:rsidRPr="00893E39" w:rsidRDefault="00E534F3" w:rsidP="00E534F3">
            <w:pPr>
              <w:pStyle w:val="ZPpregtevilke"/>
              <w:rPr>
                <w:color w:val="4F81BD" w:themeColor="accent1"/>
              </w:rPr>
            </w:pPr>
            <w:r w:rsidRPr="00FF2B14">
              <w:t>520,3</w:t>
            </w:r>
          </w:p>
        </w:tc>
        <w:tc>
          <w:tcPr>
            <w:tcW w:w="841" w:type="dxa"/>
            <w:vAlign w:val="bottom"/>
          </w:tcPr>
          <w:p w14:paraId="4CD49E8D" w14:textId="325FD0BD" w:rsidR="00E534F3" w:rsidRPr="00893E39" w:rsidRDefault="00E534F3" w:rsidP="00E534F3">
            <w:pPr>
              <w:pStyle w:val="ZPpregtevilke"/>
              <w:rPr>
                <w:color w:val="4F81BD" w:themeColor="accent1"/>
              </w:rPr>
            </w:pPr>
            <w:r w:rsidRPr="00FF2B14">
              <w:t>528,6</w:t>
            </w:r>
          </w:p>
        </w:tc>
        <w:tc>
          <w:tcPr>
            <w:tcW w:w="841" w:type="dxa"/>
            <w:vAlign w:val="bottom"/>
          </w:tcPr>
          <w:p w14:paraId="13D36051" w14:textId="0F89CAA0" w:rsidR="00E534F3" w:rsidRPr="00893E39" w:rsidRDefault="00E534F3" w:rsidP="00E534F3">
            <w:pPr>
              <w:pStyle w:val="ZPpregtevilke"/>
              <w:rPr>
                <w:color w:val="4F81BD" w:themeColor="accent1"/>
              </w:rPr>
            </w:pPr>
            <w:r w:rsidRPr="00FF2B14">
              <w:t>101,6</w:t>
            </w:r>
          </w:p>
        </w:tc>
      </w:tr>
      <w:tr w:rsidR="00E534F3" w:rsidRPr="00893E39" w14:paraId="432F86F0" w14:textId="77777777" w:rsidTr="00E534F3">
        <w:trPr>
          <w:trHeight w:val="227"/>
          <w:jc w:val="center"/>
        </w:trPr>
        <w:tc>
          <w:tcPr>
            <w:tcW w:w="2222" w:type="dxa"/>
            <w:shd w:val="clear" w:color="auto" w:fill="auto"/>
            <w:noWrap/>
            <w:vAlign w:val="bottom"/>
          </w:tcPr>
          <w:p w14:paraId="61A46F87" w14:textId="0ABBAC89" w:rsidR="00E534F3" w:rsidRPr="00893E39" w:rsidRDefault="00E534F3" w:rsidP="00E534F3">
            <w:pPr>
              <w:pStyle w:val="ZPpregtekst"/>
              <w:rPr>
                <w:color w:val="4F81BD" w:themeColor="accent1"/>
              </w:rPr>
            </w:pPr>
            <w:r w:rsidRPr="00473613">
              <w:t>– seme</w:t>
            </w:r>
          </w:p>
        </w:tc>
        <w:tc>
          <w:tcPr>
            <w:tcW w:w="843" w:type="dxa"/>
            <w:shd w:val="clear" w:color="auto" w:fill="auto"/>
            <w:vAlign w:val="bottom"/>
          </w:tcPr>
          <w:p w14:paraId="7C577EE2" w14:textId="374E9A62" w:rsidR="00E534F3" w:rsidRPr="00893E39" w:rsidRDefault="00E534F3" w:rsidP="00E534F3">
            <w:pPr>
              <w:pStyle w:val="ZPpregtevilke"/>
              <w:rPr>
                <w:color w:val="4F81BD" w:themeColor="accent1"/>
              </w:rPr>
            </w:pPr>
            <w:r w:rsidRPr="00473613">
              <w:t>18,0</w:t>
            </w:r>
          </w:p>
        </w:tc>
        <w:tc>
          <w:tcPr>
            <w:tcW w:w="843" w:type="dxa"/>
            <w:shd w:val="clear" w:color="auto" w:fill="auto"/>
            <w:vAlign w:val="bottom"/>
          </w:tcPr>
          <w:p w14:paraId="43AB9312" w14:textId="638A3EFB" w:rsidR="00E534F3" w:rsidRPr="00893E39" w:rsidRDefault="00E534F3" w:rsidP="00E534F3">
            <w:pPr>
              <w:pStyle w:val="ZPpregtevilke"/>
              <w:rPr>
                <w:color w:val="4F81BD" w:themeColor="accent1"/>
              </w:rPr>
            </w:pPr>
            <w:r w:rsidRPr="00473613">
              <w:t>19,1</w:t>
            </w:r>
          </w:p>
        </w:tc>
        <w:tc>
          <w:tcPr>
            <w:tcW w:w="843" w:type="dxa"/>
            <w:shd w:val="clear" w:color="auto" w:fill="auto"/>
            <w:vAlign w:val="bottom"/>
          </w:tcPr>
          <w:p w14:paraId="2835F3D4" w14:textId="772EF4E1" w:rsidR="00E534F3" w:rsidRPr="00893E39" w:rsidRDefault="00E534F3" w:rsidP="00E534F3">
            <w:pPr>
              <w:pStyle w:val="ZPpregtevilke"/>
              <w:rPr>
                <w:color w:val="4F81BD" w:themeColor="accent1"/>
              </w:rPr>
            </w:pPr>
            <w:r w:rsidRPr="00473613">
              <w:t>19,0</w:t>
            </w:r>
          </w:p>
        </w:tc>
        <w:tc>
          <w:tcPr>
            <w:tcW w:w="842" w:type="dxa"/>
            <w:shd w:val="clear" w:color="auto" w:fill="auto"/>
            <w:vAlign w:val="bottom"/>
          </w:tcPr>
          <w:p w14:paraId="38D7E123" w14:textId="314161BC" w:rsidR="00E534F3" w:rsidRPr="00893E39" w:rsidRDefault="00E534F3" w:rsidP="00E534F3">
            <w:pPr>
              <w:pStyle w:val="ZPpregtevilke"/>
              <w:rPr>
                <w:color w:val="4F81BD" w:themeColor="accent1"/>
              </w:rPr>
            </w:pPr>
            <w:r w:rsidRPr="00473613">
              <w:t>17,8</w:t>
            </w:r>
          </w:p>
        </w:tc>
        <w:tc>
          <w:tcPr>
            <w:tcW w:w="842" w:type="dxa"/>
            <w:shd w:val="clear" w:color="auto" w:fill="auto"/>
            <w:vAlign w:val="bottom"/>
          </w:tcPr>
          <w:p w14:paraId="4CE4BC61" w14:textId="5D87E1A3" w:rsidR="00E534F3" w:rsidRPr="00893E39" w:rsidRDefault="00E534F3" w:rsidP="00E534F3">
            <w:pPr>
              <w:pStyle w:val="ZPpregtevilke"/>
              <w:rPr>
                <w:color w:val="4F81BD" w:themeColor="accent1"/>
              </w:rPr>
            </w:pPr>
            <w:r w:rsidRPr="00473613">
              <w:t>17,0</w:t>
            </w:r>
          </w:p>
        </w:tc>
        <w:tc>
          <w:tcPr>
            <w:tcW w:w="841" w:type="dxa"/>
            <w:shd w:val="clear" w:color="auto" w:fill="auto"/>
            <w:vAlign w:val="bottom"/>
          </w:tcPr>
          <w:p w14:paraId="7E1BA5B5" w14:textId="24824A20" w:rsidR="00E534F3" w:rsidRPr="00893E39" w:rsidRDefault="00E534F3" w:rsidP="00E534F3">
            <w:pPr>
              <w:pStyle w:val="ZPpregtevilke"/>
              <w:rPr>
                <w:color w:val="4F81BD" w:themeColor="accent1"/>
              </w:rPr>
            </w:pPr>
            <w:r w:rsidRPr="00473613">
              <w:t>18,7</w:t>
            </w:r>
          </w:p>
        </w:tc>
        <w:tc>
          <w:tcPr>
            <w:tcW w:w="841" w:type="dxa"/>
            <w:shd w:val="clear" w:color="auto" w:fill="auto"/>
            <w:vAlign w:val="bottom"/>
          </w:tcPr>
          <w:p w14:paraId="05B1141B" w14:textId="1BBDC267" w:rsidR="00E534F3" w:rsidRPr="00893E39" w:rsidRDefault="00E534F3" w:rsidP="00E534F3">
            <w:pPr>
              <w:pStyle w:val="ZPpregtevilke"/>
              <w:rPr>
                <w:color w:val="4F81BD" w:themeColor="accent1"/>
              </w:rPr>
            </w:pPr>
            <w:r w:rsidRPr="00473613">
              <w:t>17,8</w:t>
            </w:r>
          </w:p>
        </w:tc>
        <w:tc>
          <w:tcPr>
            <w:tcW w:w="841" w:type="dxa"/>
            <w:shd w:val="clear" w:color="auto" w:fill="auto"/>
            <w:vAlign w:val="bottom"/>
          </w:tcPr>
          <w:p w14:paraId="755D1351" w14:textId="413A5CE3" w:rsidR="00E534F3" w:rsidRPr="00893E39" w:rsidRDefault="00E534F3" w:rsidP="00E534F3">
            <w:pPr>
              <w:pStyle w:val="ZPpregtevilke"/>
              <w:rPr>
                <w:color w:val="4F81BD" w:themeColor="accent1"/>
              </w:rPr>
            </w:pPr>
            <w:r w:rsidRPr="00473613">
              <w:t>18,7</w:t>
            </w:r>
          </w:p>
        </w:tc>
        <w:tc>
          <w:tcPr>
            <w:tcW w:w="841" w:type="dxa"/>
            <w:shd w:val="clear" w:color="auto" w:fill="auto"/>
            <w:vAlign w:val="bottom"/>
          </w:tcPr>
          <w:p w14:paraId="0EBAFD85" w14:textId="6124C041" w:rsidR="00E534F3" w:rsidRPr="00893E39" w:rsidRDefault="00E534F3" w:rsidP="00E534F3">
            <w:pPr>
              <w:pStyle w:val="ZPpregtevilke"/>
              <w:rPr>
                <w:color w:val="4F81BD" w:themeColor="accent1"/>
              </w:rPr>
            </w:pPr>
            <w:r w:rsidRPr="00473613">
              <w:t>18,6</w:t>
            </w:r>
          </w:p>
        </w:tc>
        <w:tc>
          <w:tcPr>
            <w:tcW w:w="841" w:type="dxa"/>
            <w:shd w:val="clear" w:color="auto" w:fill="auto"/>
            <w:vAlign w:val="bottom"/>
          </w:tcPr>
          <w:p w14:paraId="369C8ACB" w14:textId="795F94DF" w:rsidR="00E534F3" w:rsidRPr="00893E39" w:rsidRDefault="00E534F3" w:rsidP="00E534F3">
            <w:pPr>
              <w:pStyle w:val="ZPpregtevilke"/>
              <w:rPr>
                <w:color w:val="4F81BD" w:themeColor="accent1"/>
              </w:rPr>
            </w:pPr>
            <w:r w:rsidRPr="00FF2B14">
              <w:t>18,8</w:t>
            </w:r>
          </w:p>
        </w:tc>
        <w:tc>
          <w:tcPr>
            <w:tcW w:w="841" w:type="dxa"/>
            <w:shd w:val="clear" w:color="auto" w:fill="auto"/>
            <w:vAlign w:val="bottom"/>
          </w:tcPr>
          <w:p w14:paraId="2E855F6B" w14:textId="2659EBC8" w:rsidR="00E534F3" w:rsidRPr="00893E39" w:rsidRDefault="00E534F3" w:rsidP="00E534F3">
            <w:pPr>
              <w:pStyle w:val="ZPpregtevilke"/>
              <w:rPr>
                <w:color w:val="4F81BD" w:themeColor="accent1"/>
              </w:rPr>
            </w:pPr>
            <w:r w:rsidRPr="00FF2B14">
              <w:t>18,3</w:t>
            </w:r>
          </w:p>
        </w:tc>
        <w:tc>
          <w:tcPr>
            <w:tcW w:w="841" w:type="dxa"/>
            <w:vAlign w:val="bottom"/>
          </w:tcPr>
          <w:p w14:paraId="4DAA6543" w14:textId="27299B60" w:rsidR="00E534F3" w:rsidRPr="00893E39" w:rsidRDefault="00E534F3" w:rsidP="00E534F3">
            <w:pPr>
              <w:pStyle w:val="ZPpregtevilke"/>
              <w:rPr>
                <w:color w:val="4F81BD" w:themeColor="accent1"/>
              </w:rPr>
            </w:pPr>
            <w:r w:rsidRPr="00FF2B14">
              <w:t>18,5</w:t>
            </w:r>
          </w:p>
        </w:tc>
        <w:tc>
          <w:tcPr>
            <w:tcW w:w="841" w:type="dxa"/>
            <w:vAlign w:val="bottom"/>
          </w:tcPr>
          <w:p w14:paraId="1CFB8991" w14:textId="15B39AD8" w:rsidR="00E534F3" w:rsidRPr="00893E39" w:rsidRDefault="00E534F3" w:rsidP="00E534F3">
            <w:pPr>
              <w:pStyle w:val="ZPpregtevilke"/>
              <w:rPr>
                <w:color w:val="4F81BD" w:themeColor="accent1"/>
              </w:rPr>
            </w:pPr>
            <w:r w:rsidRPr="00FF2B14">
              <w:t>18,2</w:t>
            </w:r>
          </w:p>
        </w:tc>
        <w:tc>
          <w:tcPr>
            <w:tcW w:w="841" w:type="dxa"/>
            <w:vAlign w:val="bottom"/>
          </w:tcPr>
          <w:p w14:paraId="78D94B6D" w14:textId="351C9475" w:rsidR="00E534F3" w:rsidRPr="00893E39" w:rsidRDefault="00E534F3" w:rsidP="00E534F3">
            <w:pPr>
              <w:pStyle w:val="ZPpregtevilke"/>
              <w:rPr>
                <w:color w:val="4F81BD" w:themeColor="accent1"/>
              </w:rPr>
            </w:pPr>
            <w:r w:rsidRPr="00FF2B14">
              <w:t>98,2</w:t>
            </w:r>
          </w:p>
        </w:tc>
      </w:tr>
      <w:tr w:rsidR="00E534F3" w:rsidRPr="00893E39" w14:paraId="552B865B" w14:textId="77777777" w:rsidTr="00E534F3">
        <w:trPr>
          <w:trHeight w:val="227"/>
          <w:jc w:val="center"/>
        </w:trPr>
        <w:tc>
          <w:tcPr>
            <w:tcW w:w="2222" w:type="dxa"/>
            <w:shd w:val="clear" w:color="auto" w:fill="auto"/>
            <w:noWrap/>
            <w:vAlign w:val="bottom"/>
          </w:tcPr>
          <w:p w14:paraId="11588639" w14:textId="3172037C" w:rsidR="00E534F3" w:rsidRPr="00893E39" w:rsidRDefault="00E534F3" w:rsidP="00E534F3">
            <w:pPr>
              <w:pStyle w:val="ZPpregtekst"/>
              <w:rPr>
                <w:color w:val="4F81BD" w:themeColor="accent1"/>
              </w:rPr>
            </w:pPr>
            <w:r w:rsidRPr="00473613">
              <w:t>– industrijski nameni</w:t>
            </w:r>
          </w:p>
        </w:tc>
        <w:tc>
          <w:tcPr>
            <w:tcW w:w="843" w:type="dxa"/>
            <w:shd w:val="clear" w:color="auto" w:fill="auto"/>
            <w:vAlign w:val="bottom"/>
          </w:tcPr>
          <w:p w14:paraId="0C21F4CE" w14:textId="5B082E61" w:rsidR="00E534F3" w:rsidRPr="00893E39" w:rsidRDefault="00E534F3" w:rsidP="00E534F3">
            <w:pPr>
              <w:pStyle w:val="ZPpregtevilke"/>
              <w:rPr>
                <w:color w:val="4F81BD" w:themeColor="accent1"/>
              </w:rPr>
            </w:pPr>
            <w:r w:rsidRPr="00473613">
              <w:t>44,0</w:t>
            </w:r>
          </w:p>
        </w:tc>
        <w:tc>
          <w:tcPr>
            <w:tcW w:w="843" w:type="dxa"/>
            <w:shd w:val="clear" w:color="auto" w:fill="auto"/>
            <w:vAlign w:val="bottom"/>
          </w:tcPr>
          <w:p w14:paraId="0DB929E1" w14:textId="5A22656B" w:rsidR="00E534F3" w:rsidRPr="00893E39" w:rsidRDefault="00E534F3" w:rsidP="00E534F3">
            <w:pPr>
              <w:pStyle w:val="ZPpregtevilke"/>
              <w:rPr>
                <w:color w:val="4F81BD" w:themeColor="accent1"/>
              </w:rPr>
            </w:pPr>
            <w:r w:rsidRPr="00473613">
              <w:t>35,6</w:t>
            </w:r>
          </w:p>
        </w:tc>
        <w:tc>
          <w:tcPr>
            <w:tcW w:w="843" w:type="dxa"/>
            <w:shd w:val="clear" w:color="auto" w:fill="auto"/>
            <w:vAlign w:val="bottom"/>
          </w:tcPr>
          <w:p w14:paraId="13884235" w14:textId="45FA99CD" w:rsidR="00E534F3" w:rsidRPr="00893E39" w:rsidRDefault="00E534F3" w:rsidP="00E534F3">
            <w:pPr>
              <w:pStyle w:val="ZPpregtevilke"/>
              <w:rPr>
                <w:color w:val="4F81BD" w:themeColor="accent1"/>
              </w:rPr>
            </w:pPr>
            <w:r w:rsidRPr="00473613">
              <w:t>27,7</w:t>
            </w:r>
          </w:p>
        </w:tc>
        <w:tc>
          <w:tcPr>
            <w:tcW w:w="842" w:type="dxa"/>
            <w:shd w:val="clear" w:color="auto" w:fill="auto"/>
            <w:vAlign w:val="bottom"/>
          </w:tcPr>
          <w:p w14:paraId="6D6097D5" w14:textId="0ED6E826" w:rsidR="00E534F3" w:rsidRPr="00893E39" w:rsidRDefault="00E534F3" w:rsidP="00E534F3">
            <w:pPr>
              <w:pStyle w:val="ZPpregtevilke"/>
              <w:rPr>
                <w:color w:val="4F81BD" w:themeColor="accent1"/>
              </w:rPr>
            </w:pPr>
            <w:r w:rsidRPr="00473613">
              <w:t>31,5</w:t>
            </w:r>
          </w:p>
        </w:tc>
        <w:tc>
          <w:tcPr>
            <w:tcW w:w="842" w:type="dxa"/>
            <w:shd w:val="clear" w:color="auto" w:fill="auto"/>
            <w:vAlign w:val="bottom"/>
          </w:tcPr>
          <w:p w14:paraId="2DADC981" w14:textId="15F61BBE" w:rsidR="00E534F3" w:rsidRPr="00893E39" w:rsidRDefault="00E534F3" w:rsidP="00E534F3">
            <w:pPr>
              <w:pStyle w:val="ZPpregtevilke"/>
              <w:rPr>
                <w:color w:val="4F81BD" w:themeColor="accent1"/>
              </w:rPr>
            </w:pPr>
            <w:r w:rsidRPr="00473613">
              <w:t>36,8</w:t>
            </w:r>
          </w:p>
        </w:tc>
        <w:tc>
          <w:tcPr>
            <w:tcW w:w="841" w:type="dxa"/>
            <w:shd w:val="clear" w:color="auto" w:fill="auto"/>
            <w:vAlign w:val="bottom"/>
          </w:tcPr>
          <w:p w14:paraId="7F182EE7" w14:textId="2BA1A558" w:rsidR="00E534F3" w:rsidRPr="00893E39" w:rsidRDefault="00E534F3" w:rsidP="00E534F3">
            <w:pPr>
              <w:pStyle w:val="ZPpregtevilke"/>
              <w:rPr>
                <w:color w:val="4F81BD" w:themeColor="accent1"/>
              </w:rPr>
            </w:pPr>
            <w:r w:rsidRPr="00473613">
              <w:t>34,8</w:t>
            </w:r>
          </w:p>
        </w:tc>
        <w:tc>
          <w:tcPr>
            <w:tcW w:w="841" w:type="dxa"/>
            <w:shd w:val="clear" w:color="auto" w:fill="auto"/>
            <w:vAlign w:val="bottom"/>
          </w:tcPr>
          <w:p w14:paraId="5DCC5A56" w14:textId="03AFF484" w:rsidR="00E534F3" w:rsidRPr="00893E39" w:rsidRDefault="00E534F3" w:rsidP="00E534F3">
            <w:pPr>
              <w:pStyle w:val="ZPpregtevilke"/>
              <w:rPr>
                <w:color w:val="4F81BD" w:themeColor="accent1"/>
              </w:rPr>
            </w:pPr>
            <w:r w:rsidRPr="00473613">
              <w:t>32,0</w:t>
            </w:r>
          </w:p>
        </w:tc>
        <w:tc>
          <w:tcPr>
            <w:tcW w:w="841" w:type="dxa"/>
            <w:shd w:val="clear" w:color="auto" w:fill="auto"/>
            <w:vAlign w:val="bottom"/>
          </w:tcPr>
          <w:p w14:paraId="03B2905A" w14:textId="1E7CA766" w:rsidR="00E534F3" w:rsidRPr="00893E39" w:rsidRDefault="00E534F3" w:rsidP="00E534F3">
            <w:pPr>
              <w:pStyle w:val="ZPpregtevilke"/>
              <w:rPr>
                <w:color w:val="4F81BD" w:themeColor="accent1"/>
              </w:rPr>
            </w:pPr>
            <w:r w:rsidRPr="00473613">
              <w:t>37,8</w:t>
            </w:r>
          </w:p>
        </w:tc>
        <w:tc>
          <w:tcPr>
            <w:tcW w:w="841" w:type="dxa"/>
            <w:shd w:val="clear" w:color="auto" w:fill="auto"/>
            <w:vAlign w:val="bottom"/>
          </w:tcPr>
          <w:p w14:paraId="745890E1" w14:textId="2B42A510" w:rsidR="00E534F3" w:rsidRPr="00893E39" w:rsidRDefault="00E534F3" w:rsidP="00E534F3">
            <w:pPr>
              <w:pStyle w:val="ZPpregtevilke"/>
              <w:rPr>
                <w:color w:val="4F81BD" w:themeColor="accent1"/>
              </w:rPr>
            </w:pPr>
            <w:r w:rsidRPr="00473613">
              <w:t>38,7</w:t>
            </w:r>
          </w:p>
        </w:tc>
        <w:tc>
          <w:tcPr>
            <w:tcW w:w="841" w:type="dxa"/>
            <w:shd w:val="clear" w:color="auto" w:fill="auto"/>
            <w:vAlign w:val="bottom"/>
          </w:tcPr>
          <w:p w14:paraId="04BAECD2" w14:textId="77F7D64E" w:rsidR="00E534F3" w:rsidRPr="00893E39" w:rsidRDefault="00E534F3" w:rsidP="00E534F3">
            <w:pPr>
              <w:pStyle w:val="ZPpregtevilke"/>
              <w:rPr>
                <w:color w:val="4F81BD" w:themeColor="accent1"/>
              </w:rPr>
            </w:pPr>
            <w:r w:rsidRPr="00FF2B14">
              <w:t>36,2</w:t>
            </w:r>
          </w:p>
        </w:tc>
        <w:tc>
          <w:tcPr>
            <w:tcW w:w="841" w:type="dxa"/>
            <w:shd w:val="clear" w:color="auto" w:fill="auto"/>
            <w:vAlign w:val="bottom"/>
          </w:tcPr>
          <w:p w14:paraId="121BE91E" w14:textId="6F72D109" w:rsidR="00E534F3" w:rsidRPr="00893E39" w:rsidRDefault="00E534F3" w:rsidP="00E534F3">
            <w:pPr>
              <w:pStyle w:val="ZPpregtevilke"/>
              <w:rPr>
                <w:color w:val="4F81BD" w:themeColor="accent1"/>
              </w:rPr>
            </w:pPr>
            <w:r w:rsidRPr="00FF2B14">
              <w:t>36,7</w:t>
            </w:r>
          </w:p>
        </w:tc>
        <w:tc>
          <w:tcPr>
            <w:tcW w:w="841" w:type="dxa"/>
            <w:vAlign w:val="bottom"/>
          </w:tcPr>
          <w:p w14:paraId="53CAD98C" w14:textId="4371B38D" w:rsidR="00E534F3" w:rsidRPr="00893E39" w:rsidRDefault="00E534F3" w:rsidP="00E534F3">
            <w:pPr>
              <w:pStyle w:val="ZPpregtevilke"/>
              <w:rPr>
                <w:color w:val="4F81BD" w:themeColor="accent1"/>
              </w:rPr>
            </w:pPr>
            <w:r w:rsidRPr="00FF2B14">
              <w:t>40,6</w:t>
            </w:r>
          </w:p>
        </w:tc>
        <w:tc>
          <w:tcPr>
            <w:tcW w:w="841" w:type="dxa"/>
            <w:vAlign w:val="bottom"/>
          </w:tcPr>
          <w:p w14:paraId="2808ABCC" w14:textId="740D51DF" w:rsidR="00E534F3" w:rsidRPr="00893E39" w:rsidRDefault="00E534F3" w:rsidP="00E534F3">
            <w:pPr>
              <w:pStyle w:val="ZPpregtevilke"/>
              <w:rPr>
                <w:color w:val="4F81BD" w:themeColor="accent1"/>
              </w:rPr>
            </w:pPr>
            <w:r w:rsidRPr="00FF2B14">
              <w:t>44,1</w:t>
            </w:r>
          </w:p>
        </w:tc>
        <w:tc>
          <w:tcPr>
            <w:tcW w:w="841" w:type="dxa"/>
            <w:vAlign w:val="bottom"/>
          </w:tcPr>
          <w:p w14:paraId="6FB38613" w14:textId="3D21B540" w:rsidR="00E534F3" w:rsidRPr="00893E39" w:rsidRDefault="00E534F3" w:rsidP="00E534F3">
            <w:pPr>
              <w:pStyle w:val="ZPpregtevilke"/>
              <w:rPr>
                <w:color w:val="4F81BD" w:themeColor="accent1"/>
              </w:rPr>
            </w:pPr>
            <w:r w:rsidRPr="00FF2B14">
              <w:t>108,5</w:t>
            </w:r>
          </w:p>
        </w:tc>
      </w:tr>
      <w:tr w:rsidR="00E534F3" w:rsidRPr="00893E39" w14:paraId="0EC6D62A" w14:textId="77777777" w:rsidTr="00E534F3">
        <w:trPr>
          <w:trHeight w:val="227"/>
          <w:jc w:val="center"/>
        </w:trPr>
        <w:tc>
          <w:tcPr>
            <w:tcW w:w="2222" w:type="dxa"/>
            <w:shd w:val="clear" w:color="auto" w:fill="auto"/>
            <w:noWrap/>
            <w:vAlign w:val="bottom"/>
          </w:tcPr>
          <w:p w14:paraId="01CE29DA" w14:textId="33FB8F31" w:rsidR="00E534F3" w:rsidRPr="00893E39" w:rsidRDefault="00E534F3" w:rsidP="00E534F3">
            <w:pPr>
              <w:pStyle w:val="ZPpregtekst"/>
              <w:rPr>
                <w:color w:val="4F81BD" w:themeColor="accent1"/>
              </w:rPr>
            </w:pPr>
            <w:r w:rsidRPr="00473613">
              <w:t>– izgube</w:t>
            </w:r>
          </w:p>
        </w:tc>
        <w:tc>
          <w:tcPr>
            <w:tcW w:w="843" w:type="dxa"/>
            <w:shd w:val="clear" w:color="auto" w:fill="auto"/>
            <w:vAlign w:val="bottom"/>
          </w:tcPr>
          <w:p w14:paraId="5D284D09" w14:textId="2A955C3A" w:rsidR="00E534F3" w:rsidRPr="00893E39" w:rsidRDefault="00E534F3" w:rsidP="00E534F3">
            <w:pPr>
              <w:pStyle w:val="ZPpregtevilke"/>
              <w:rPr>
                <w:color w:val="4F81BD" w:themeColor="accent1"/>
              </w:rPr>
            </w:pPr>
            <w:r w:rsidRPr="00473613">
              <w:t>34,7</w:t>
            </w:r>
          </w:p>
        </w:tc>
        <w:tc>
          <w:tcPr>
            <w:tcW w:w="843" w:type="dxa"/>
            <w:shd w:val="clear" w:color="auto" w:fill="auto"/>
            <w:vAlign w:val="bottom"/>
          </w:tcPr>
          <w:p w14:paraId="6E203EFE" w14:textId="7993DE23" w:rsidR="00E534F3" w:rsidRPr="00893E39" w:rsidRDefault="00E534F3" w:rsidP="00E534F3">
            <w:pPr>
              <w:pStyle w:val="ZPpregtevilke"/>
              <w:rPr>
                <w:color w:val="4F81BD" w:themeColor="accent1"/>
              </w:rPr>
            </w:pPr>
            <w:r w:rsidRPr="00473613">
              <w:t>33,5</w:t>
            </w:r>
          </w:p>
        </w:tc>
        <w:tc>
          <w:tcPr>
            <w:tcW w:w="843" w:type="dxa"/>
            <w:shd w:val="clear" w:color="auto" w:fill="auto"/>
            <w:vAlign w:val="bottom"/>
          </w:tcPr>
          <w:p w14:paraId="661D7641" w14:textId="668B4DFC" w:rsidR="00E534F3" w:rsidRPr="00893E39" w:rsidRDefault="00E534F3" w:rsidP="00E534F3">
            <w:pPr>
              <w:pStyle w:val="ZPpregtevilke"/>
              <w:rPr>
                <w:color w:val="4F81BD" w:themeColor="accent1"/>
              </w:rPr>
            </w:pPr>
            <w:r w:rsidRPr="00473613">
              <w:t>29,0</w:t>
            </w:r>
          </w:p>
        </w:tc>
        <w:tc>
          <w:tcPr>
            <w:tcW w:w="842" w:type="dxa"/>
            <w:shd w:val="clear" w:color="auto" w:fill="auto"/>
            <w:vAlign w:val="bottom"/>
          </w:tcPr>
          <w:p w14:paraId="134E8FAE" w14:textId="4E5E41A1" w:rsidR="00E534F3" w:rsidRPr="00893E39" w:rsidRDefault="00E534F3" w:rsidP="00E534F3">
            <w:pPr>
              <w:pStyle w:val="ZPpregtevilke"/>
              <w:rPr>
                <w:color w:val="4F81BD" w:themeColor="accent1"/>
              </w:rPr>
            </w:pPr>
            <w:r w:rsidRPr="00473613">
              <w:t>29,6</w:t>
            </w:r>
          </w:p>
        </w:tc>
        <w:tc>
          <w:tcPr>
            <w:tcW w:w="842" w:type="dxa"/>
            <w:shd w:val="clear" w:color="auto" w:fill="auto"/>
            <w:vAlign w:val="bottom"/>
          </w:tcPr>
          <w:p w14:paraId="47EAC78C" w14:textId="0FAB39D3" w:rsidR="00E534F3" w:rsidRPr="00893E39" w:rsidRDefault="00E534F3" w:rsidP="00E534F3">
            <w:pPr>
              <w:pStyle w:val="ZPpregtevilke"/>
              <w:rPr>
                <w:color w:val="4F81BD" w:themeColor="accent1"/>
              </w:rPr>
            </w:pPr>
            <w:r w:rsidRPr="00473613">
              <w:t>33,8</w:t>
            </w:r>
          </w:p>
        </w:tc>
        <w:tc>
          <w:tcPr>
            <w:tcW w:w="841" w:type="dxa"/>
            <w:shd w:val="clear" w:color="auto" w:fill="auto"/>
            <w:vAlign w:val="bottom"/>
          </w:tcPr>
          <w:p w14:paraId="14F62EB0" w14:textId="4AA2FCC2" w:rsidR="00E534F3" w:rsidRPr="00893E39" w:rsidRDefault="00E534F3" w:rsidP="00E534F3">
            <w:pPr>
              <w:pStyle w:val="ZPpregtevilke"/>
              <w:rPr>
                <w:color w:val="4F81BD" w:themeColor="accent1"/>
              </w:rPr>
            </w:pPr>
            <w:r w:rsidRPr="00473613">
              <w:t>27,0</w:t>
            </w:r>
          </w:p>
        </w:tc>
        <w:tc>
          <w:tcPr>
            <w:tcW w:w="841" w:type="dxa"/>
            <w:shd w:val="clear" w:color="auto" w:fill="auto"/>
            <w:vAlign w:val="bottom"/>
          </w:tcPr>
          <w:p w14:paraId="4369CDD6" w14:textId="22A20125" w:rsidR="00E534F3" w:rsidRPr="00893E39" w:rsidRDefault="00E534F3" w:rsidP="00E534F3">
            <w:pPr>
              <w:pStyle w:val="ZPpregtevilke"/>
              <w:rPr>
                <w:color w:val="4F81BD" w:themeColor="accent1"/>
              </w:rPr>
            </w:pPr>
            <w:r w:rsidRPr="00473613">
              <w:t>25,3</w:t>
            </w:r>
          </w:p>
        </w:tc>
        <w:tc>
          <w:tcPr>
            <w:tcW w:w="841" w:type="dxa"/>
            <w:shd w:val="clear" w:color="auto" w:fill="auto"/>
            <w:vAlign w:val="bottom"/>
          </w:tcPr>
          <w:p w14:paraId="4D0A518D" w14:textId="34A04DC1" w:rsidR="00E534F3" w:rsidRPr="00893E39" w:rsidRDefault="00E534F3" w:rsidP="00E534F3">
            <w:pPr>
              <w:pStyle w:val="ZPpregtevilke"/>
              <w:rPr>
                <w:color w:val="4F81BD" w:themeColor="accent1"/>
              </w:rPr>
            </w:pPr>
            <w:r w:rsidRPr="00473613">
              <w:t>46,9</w:t>
            </w:r>
          </w:p>
        </w:tc>
        <w:tc>
          <w:tcPr>
            <w:tcW w:w="841" w:type="dxa"/>
            <w:shd w:val="clear" w:color="auto" w:fill="auto"/>
            <w:vAlign w:val="bottom"/>
          </w:tcPr>
          <w:p w14:paraId="1FE75AA7" w14:textId="4985517F" w:rsidR="00E534F3" w:rsidRPr="00893E39" w:rsidRDefault="00E534F3" w:rsidP="00E534F3">
            <w:pPr>
              <w:pStyle w:val="ZPpregtevilke"/>
              <w:rPr>
                <w:color w:val="4F81BD" w:themeColor="accent1"/>
              </w:rPr>
            </w:pPr>
            <w:r w:rsidRPr="00473613">
              <w:t>42,6</w:t>
            </w:r>
          </w:p>
        </w:tc>
        <w:tc>
          <w:tcPr>
            <w:tcW w:w="841" w:type="dxa"/>
            <w:shd w:val="clear" w:color="auto" w:fill="auto"/>
            <w:vAlign w:val="bottom"/>
          </w:tcPr>
          <w:p w14:paraId="098D76A3" w14:textId="447057F8" w:rsidR="00E534F3" w:rsidRPr="00893E39" w:rsidRDefault="00E534F3" w:rsidP="00E534F3">
            <w:pPr>
              <w:pStyle w:val="ZPpregtevilke"/>
              <w:rPr>
                <w:color w:val="4F81BD" w:themeColor="accent1"/>
              </w:rPr>
            </w:pPr>
            <w:r w:rsidRPr="00FF2B14">
              <w:t>39,1</w:t>
            </w:r>
          </w:p>
        </w:tc>
        <w:tc>
          <w:tcPr>
            <w:tcW w:w="841" w:type="dxa"/>
            <w:shd w:val="clear" w:color="auto" w:fill="auto"/>
            <w:vAlign w:val="bottom"/>
          </w:tcPr>
          <w:p w14:paraId="130D0703" w14:textId="7F1A5E89" w:rsidR="00E534F3" w:rsidRPr="00893E39" w:rsidRDefault="00E534F3" w:rsidP="00E534F3">
            <w:pPr>
              <w:pStyle w:val="ZPpregtevilke"/>
              <w:rPr>
                <w:color w:val="4F81BD" w:themeColor="accent1"/>
              </w:rPr>
            </w:pPr>
            <w:r w:rsidRPr="00FF2B14">
              <w:t>26,5</w:t>
            </w:r>
          </w:p>
        </w:tc>
        <w:tc>
          <w:tcPr>
            <w:tcW w:w="841" w:type="dxa"/>
            <w:vAlign w:val="bottom"/>
          </w:tcPr>
          <w:p w14:paraId="75D2AF9D" w14:textId="53E32E08" w:rsidR="00E534F3" w:rsidRPr="00893E39" w:rsidRDefault="00E534F3" w:rsidP="00E534F3">
            <w:pPr>
              <w:pStyle w:val="ZPpregtevilke"/>
              <w:rPr>
                <w:color w:val="4F81BD" w:themeColor="accent1"/>
              </w:rPr>
            </w:pPr>
            <w:r w:rsidRPr="00FF2B14">
              <w:t>29,1</w:t>
            </w:r>
          </w:p>
        </w:tc>
        <w:tc>
          <w:tcPr>
            <w:tcW w:w="841" w:type="dxa"/>
            <w:vAlign w:val="bottom"/>
          </w:tcPr>
          <w:p w14:paraId="2EA81CB6" w14:textId="6CF68FD7" w:rsidR="00E534F3" w:rsidRPr="00893E39" w:rsidRDefault="00E534F3" w:rsidP="00E534F3">
            <w:pPr>
              <w:pStyle w:val="ZPpregtevilke"/>
              <w:rPr>
                <w:color w:val="4F81BD" w:themeColor="accent1"/>
              </w:rPr>
            </w:pPr>
            <w:r w:rsidRPr="00FF2B14">
              <w:t>28,0</w:t>
            </w:r>
          </w:p>
        </w:tc>
        <w:tc>
          <w:tcPr>
            <w:tcW w:w="841" w:type="dxa"/>
            <w:vAlign w:val="bottom"/>
          </w:tcPr>
          <w:p w14:paraId="02624391" w14:textId="76C8A9D3" w:rsidR="00E534F3" w:rsidRPr="00893E39" w:rsidRDefault="00E534F3" w:rsidP="00E534F3">
            <w:pPr>
              <w:pStyle w:val="ZPpregtevilke"/>
              <w:rPr>
                <w:color w:val="4F81BD" w:themeColor="accent1"/>
              </w:rPr>
            </w:pPr>
            <w:r w:rsidRPr="00FF2B14">
              <w:t>96,2</w:t>
            </w:r>
          </w:p>
        </w:tc>
      </w:tr>
      <w:tr w:rsidR="00E534F3" w:rsidRPr="00893E39" w14:paraId="7F41E506" w14:textId="77777777" w:rsidTr="00E534F3">
        <w:trPr>
          <w:trHeight w:val="227"/>
          <w:jc w:val="center"/>
        </w:trPr>
        <w:tc>
          <w:tcPr>
            <w:tcW w:w="2222" w:type="dxa"/>
            <w:shd w:val="clear" w:color="auto" w:fill="auto"/>
            <w:noWrap/>
            <w:vAlign w:val="bottom"/>
          </w:tcPr>
          <w:p w14:paraId="7D12BD7B" w14:textId="1953D871" w:rsidR="00E534F3" w:rsidRPr="00893E39" w:rsidRDefault="00E534F3" w:rsidP="00E534F3">
            <w:pPr>
              <w:pStyle w:val="ZPpregtekst"/>
              <w:rPr>
                <w:color w:val="4F81BD" w:themeColor="accent1"/>
              </w:rPr>
            </w:pPr>
            <w:r w:rsidRPr="00473613">
              <w:t>– poraba za prehrano</w:t>
            </w:r>
          </w:p>
        </w:tc>
        <w:tc>
          <w:tcPr>
            <w:tcW w:w="843" w:type="dxa"/>
            <w:shd w:val="clear" w:color="auto" w:fill="auto"/>
            <w:vAlign w:val="bottom"/>
          </w:tcPr>
          <w:p w14:paraId="52FC1FAD" w14:textId="507EEDB3" w:rsidR="00E534F3" w:rsidRPr="00893E39" w:rsidRDefault="00E534F3" w:rsidP="00E534F3">
            <w:pPr>
              <w:pStyle w:val="ZPpregtevilke"/>
              <w:rPr>
                <w:color w:val="4F81BD" w:themeColor="accent1"/>
              </w:rPr>
            </w:pPr>
            <w:r w:rsidRPr="00473613">
              <w:t>250,2</w:t>
            </w:r>
          </w:p>
        </w:tc>
        <w:tc>
          <w:tcPr>
            <w:tcW w:w="843" w:type="dxa"/>
            <w:shd w:val="clear" w:color="auto" w:fill="auto"/>
            <w:vAlign w:val="bottom"/>
          </w:tcPr>
          <w:p w14:paraId="2D5823C3" w14:textId="1955F517" w:rsidR="00E534F3" w:rsidRPr="00893E39" w:rsidRDefault="00E534F3" w:rsidP="00E534F3">
            <w:pPr>
              <w:pStyle w:val="ZPpregtevilke"/>
              <w:rPr>
                <w:color w:val="4F81BD" w:themeColor="accent1"/>
              </w:rPr>
            </w:pPr>
            <w:r w:rsidRPr="00473613">
              <w:t>241,2</w:t>
            </w:r>
          </w:p>
        </w:tc>
        <w:tc>
          <w:tcPr>
            <w:tcW w:w="843" w:type="dxa"/>
            <w:shd w:val="clear" w:color="auto" w:fill="auto"/>
            <w:vAlign w:val="bottom"/>
          </w:tcPr>
          <w:p w14:paraId="2960C99B" w14:textId="79FDB586" w:rsidR="00E534F3" w:rsidRPr="00893E39" w:rsidRDefault="00E534F3" w:rsidP="00E534F3">
            <w:pPr>
              <w:pStyle w:val="ZPpregtevilke"/>
              <w:rPr>
                <w:color w:val="4F81BD" w:themeColor="accent1"/>
              </w:rPr>
            </w:pPr>
            <w:r w:rsidRPr="00473613">
              <w:t>222,1</w:t>
            </w:r>
          </w:p>
        </w:tc>
        <w:tc>
          <w:tcPr>
            <w:tcW w:w="842" w:type="dxa"/>
            <w:shd w:val="clear" w:color="auto" w:fill="auto"/>
            <w:vAlign w:val="bottom"/>
          </w:tcPr>
          <w:p w14:paraId="01230A04" w14:textId="7F360555" w:rsidR="00E534F3" w:rsidRPr="00893E39" w:rsidRDefault="00E534F3" w:rsidP="00E534F3">
            <w:pPr>
              <w:pStyle w:val="ZPpregtevilke"/>
              <w:rPr>
                <w:color w:val="4F81BD" w:themeColor="accent1"/>
              </w:rPr>
            </w:pPr>
            <w:r w:rsidRPr="00473613">
              <w:t>248,1</w:t>
            </w:r>
          </w:p>
        </w:tc>
        <w:tc>
          <w:tcPr>
            <w:tcW w:w="842" w:type="dxa"/>
            <w:shd w:val="clear" w:color="auto" w:fill="auto"/>
            <w:vAlign w:val="bottom"/>
          </w:tcPr>
          <w:p w14:paraId="3843F29A" w14:textId="43F728ED" w:rsidR="00E534F3" w:rsidRPr="00893E39" w:rsidRDefault="00E534F3" w:rsidP="00E534F3">
            <w:pPr>
              <w:pStyle w:val="ZPpregtevilke"/>
              <w:rPr>
                <w:color w:val="4F81BD" w:themeColor="accent1"/>
              </w:rPr>
            </w:pPr>
            <w:r w:rsidRPr="00473613">
              <w:t>242,3</w:t>
            </w:r>
          </w:p>
        </w:tc>
        <w:tc>
          <w:tcPr>
            <w:tcW w:w="841" w:type="dxa"/>
            <w:shd w:val="clear" w:color="auto" w:fill="auto"/>
            <w:vAlign w:val="bottom"/>
          </w:tcPr>
          <w:p w14:paraId="21BECBCD" w14:textId="54CE34E3" w:rsidR="00E534F3" w:rsidRPr="00893E39" w:rsidRDefault="00E534F3" w:rsidP="00E534F3">
            <w:pPr>
              <w:pStyle w:val="ZPpregtevilke"/>
              <w:rPr>
                <w:color w:val="4F81BD" w:themeColor="accent1"/>
              </w:rPr>
            </w:pPr>
            <w:r w:rsidRPr="00473613">
              <w:t>237,4</w:t>
            </w:r>
          </w:p>
        </w:tc>
        <w:tc>
          <w:tcPr>
            <w:tcW w:w="841" w:type="dxa"/>
            <w:shd w:val="clear" w:color="auto" w:fill="auto"/>
            <w:vAlign w:val="bottom"/>
          </w:tcPr>
          <w:p w14:paraId="2F9D2BD9" w14:textId="10E79EC9" w:rsidR="00E534F3" w:rsidRPr="00893E39" w:rsidRDefault="00E534F3" w:rsidP="00E534F3">
            <w:pPr>
              <w:pStyle w:val="ZPpregtevilke"/>
              <w:rPr>
                <w:color w:val="4F81BD" w:themeColor="accent1"/>
              </w:rPr>
            </w:pPr>
            <w:r w:rsidRPr="00473613">
              <w:t>231,2</w:t>
            </w:r>
          </w:p>
        </w:tc>
        <w:tc>
          <w:tcPr>
            <w:tcW w:w="841" w:type="dxa"/>
            <w:shd w:val="clear" w:color="auto" w:fill="auto"/>
            <w:vAlign w:val="bottom"/>
          </w:tcPr>
          <w:p w14:paraId="3BA7FC66" w14:textId="7AB1C4F2" w:rsidR="00E534F3" w:rsidRPr="00893E39" w:rsidRDefault="00E534F3" w:rsidP="00E534F3">
            <w:pPr>
              <w:pStyle w:val="ZPpregtevilke"/>
              <w:rPr>
                <w:color w:val="4F81BD" w:themeColor="accent1"/>
              </w:rPr>
            </w:pPr>
            <w:r w:rsidRPr="00473613">
              <w:t>245,9</w:t>
            </w:r>
          </w:p>
        </w:tc>
        <w:tc>
          <w:tcPr>
            <w:tcW w:w="841" w:type="dxa"/>
            <w:shd w:val="clear" w:color="auto" w:fill="auto"/>
            <w:vAlign w:val="bottom"/>
          </w:tcPr>
          <w:p w14:paraId="368AA35B" w14:textId="1AAF3026" w:rsidR="00E534F3" w:rsidRPr="00893E39" w:rsidRDefault="00E534F3" w:rsidP="00E534F3">
            <w:pPr>
              <w:pStyle w:val="ZPpregtevilke"/>
              <w:rPr>
                <w:color w:val="4F81BD" w:themeColor="accent1"/>
              </w:rPr>
            </w:pPr>
            <w:r w:rsidRPr="00473613">
              <w:t>249,4</w:t>
            </w:r>
          </w:p>
        </w:tc>
        <w:tc>
          <w:tcPr>
            <w:tcW w:w="841" w:type="dxa"/>
            <w:shd w:val="clear" w:color="auto" w:fill="auto"/>
            <w:vAlign w:val="bottom"/>
          </w:tcPr>
          <w:p w14:paraId="7FA9ACC7" w14:textId="480E4251" w:rsidR="00E534F3" w:rsidRPr="00893E39" w:rsidRDefault="00E534F3" w:rsidP="00E534F3">
            <w:pPr>
              <w:pStyle w:val="ZPpregtevilke"/>
              <w:rPr>
                <w:color w:val="4F81BD" w:themeColor="accent1"/>
              </w:rPr>
            </w:pPr>
            <w:r w:rsidRPr="00FF2B14">
              <w:t>250,6</w:t>
            </w:r>
          </w:p>
        </w:tc>
        <w:tc>
          <w:tcPr>
            <w:tcW w:w="841" w:type="dxa"/>
            <w:shd w:val="clear" w:color="auto" w:fill="auto"/>
            <w:vAlign w:val="bottom"/>
          </w:tcPr>
          <w:p w14:paraId="2B563C84" w14:textId="0073DF94" w:rsidR="00E534F3" w:rsidRPr="00893E39" w:rsidRDefault="00E534F3" w:rsidP="00E534F3">
            <w:pPr>
              <w:pStyle w:val="ZPpregtevilke"/>
              <w:rPr>
                <w:color w:val="4F81BD" w:themeColor="accent1"/>
              </w:rPr>
            </w:pPr>
            <w:r w:rsidRPr="00FF2B14">
              <w:t>249,9</w:t>
            </w:r>
          </w:p>
        </w:tc>
        <w:tc>
          <w:tcPr>
            <w:tcW w:w="841" w:type="dxa"/>
            <w:vAlign w:val="bottom"/>
          </w:tcPr>
          <w:p w14:paraId="265C4EEC" w14:textId="6AB3DC7B" w:rsidR="00E534F3" w:rsidRPr="00893E39" w:rsidRDefault="00E534F3" w:rsidP="00E534F3">
            <w:pPr>
              <w:pStyle w:val="ZPpregtevilke"/>
              <w:rPr>
                <w:color w:val="4F81BD" w:themeColor="accent1"/>
              </w:rPr>
            </w:pPr>
            <w:r w:rsidRPr="00FF2B14">
              <w:t>255,2</w:t>
            </w:r>
          </w:p>
        </w:tc>
        <w:tc>
          <w:tcPr>
            <w:tcW w:w="841" w:type="dxa"/>
            <w:vAlign w:val="bottom"/>
          </w:tcPr>
          <w:p w14:paraId="3E4C8BB3" w14:textId="51ABE981" w:rsidR="00E534F3" w:rsidRPr="00893E39" w:rsidRDefault="00E534F3" w:rsidP="00E534F3">
            <w:pPr>
              <w:pStyle w:val="ZPpregtevilke"/>
              <w:rPr>
                <w:color w:val="4F81BD" w:themeColor="accent1"/>
              </w:rPr>
            </w:pPr>
            <w:r w:rsidRPr="00FF2B14">
              <w:t>247,0</w:t>
            </w:r>
          </w:p>
        </w:tc>
        <w:tc>
          <w:tcPr>
            <w:tcW w:w="841" w:type="dxa"/>
            <w:vAlign w:val="bottom"/>
          </w:tcPr>
          <w:p w14:paraId="1998354F" w14:textId="1CF685B9" w:rsidR="00E534F3" w:rsidRPr="00893E39" w:rsidRDefault="00E534F3" w:rsidP="00E534F3">
            <w:pPr>
              <w:pStyle w:val="ZPpregtevilke"/>
              <w:rPr>
                <w:color w:val="4F81BD" w:themeColor="accent1"/>
              </w:rPr>
            </w:pPr>
            <w:r w:rsidRPr="00FF2B14">
              <w:t>96,8</w:t>
            </w:r>
          </w:p>
        </w:tc>
      </w:tr>
      <w:tr w:rsidR="00E534F3" w:rsidRPr="00893E39" w14:paraId="6E19D7A5" w14:textId="77777777" w:rsidTr="00E534F3">
        <w:trPr>
          <w:trHeight w:val="227"/>
          <w:jc w:val="center"/>
        </w:trPr>
        <w:tc>
          <w:tcPr>
            <w:tcW w:w="2222" w:type="dxa"/>
            <w:shd w:val="clear" w:color="auto" w:fill="auto"/>
            <w:noWrap/>
            <w:vAlign w:val="bottom"/>
          </w:tcPr>
          <w:p w14:paraId="1DFC0268" w14:textId="736F5F4B" w:rsidR="00E534F3" w:rsidRPr="00893E39" w:rsidRDefault="00E534F3" w:rsidP="00E534F3">
            <w:pPr>
              <w:pStyle w:val="ZPpregtekst"/>
              <w:rPr>
                <w:color w:val="4F81BD" w:themeColor="accent1"/>
              </w:rPr>
            </w:pPr>
            <w:r w:rsidRPr="00473613">
              <w:t>Poraba za prehrano**</w:t>
            </w:r>
          </w:p>
        </w:tc>
        <w:tc>
          <w:tcPr>
            <w:tcW w:w="843" w:type="dxa"/>
            <w:shd w:val="clear" w:color="auto" w:fill="auto"/>
            <w:vAlign w:val="bottom"/>
          </w:tcPr>
          <w:p w14:paraId="67F5008F" w14:textId="462D68F1" w:rsidR="00E534F3" w:rsidRPr="00893E39" w:rsidRDefault="00E534F3" w:rsidP="00E534F3">
            <w:pPr>
              <w:pStyle w:val="ZPpregtevilke"/>
              <w:rPr>
                <w:color w:val="4F81BD" w:themeColor="accent1"/>
              </w:rPr>
            </w:pPr>
            <w:r w:rsidRPr="00473613">
              <w:t>185,6</w:t>
            </w:r>
          </w:p>
        </w:tc>
        <w:tc>
          <w:tcPr>
            <w:tcW w:w="843" w:type="dxa"/>
            <w:shd w:val="clear" w:color="auto" w:fill="auto"/>
            <w:vAlign w:val="bottom"/>
          </w:tcPr>
          <w:p w14:paraId="3D23514E" w14:textId="77AAD4BF" w:rsidR="00E534F3" w:rsidRPr="00893E39" w:rsidRDefault="00E534F3" w:rsidP="00E534F3">
            <w:pPr>
              <w:pStyle w:val="ZPpregtevilke"/>
              <w:rPr>
                <w:color w:val="4F81BD" w:themeColor="accent1"/>
              </w:rPr>
            </w:pPr>
            <w:r w:rsidRPr="00473613">
              <w:t>179,2</w:t>
            </w:r>
          </w:p>
        </w:tc>
        <w:tc>
          <w:tcPr>
            <w:tcW w:w="843" w:type="dxa"/>
            <w:shd w:val="clear" w:color="auto" w:fill="auto"/>
            <w:vAlign w:val="bottom"/>
          </w:tcPr>
          <w:p w14:paraId="0EF2F1A2" w14:textId="671902AC" w:rsidR="00E534F3" w:rsidRPr="00893E39" w:rsidRDefault="00E534F3" w:rsidP="00E534F3">
            <w:pPr>
              <w:pStyle w:val="ZPpregtevilke"/>
              <w:rPr>
                <w:color w:val="4F81BD" w:themeColor="accent1"/>
              </w:rPr>
            </w:pPr>
            <w:r w:rsidRPr="00473613">
              <w:t>164,8</w:t>
            </w:r>
          </w:p>
        </w:tc>
        <w:tc>
          <w:tcPr>
            <w:tcW w:w="842" w:type="dxa"/>
            <w:shd w:val="clear" w:color="auto" w:fill="auto"/>
            <w:vAlign w:val="bottom"/>
          </w:tcPr>
          <w:p w14:paraId="192C9498" w14:textId="1CB2E02B" w:rsidR="00E534F3" w:rsidRPr="00893E39" w:rsidRDefault="00E534F3" w:rsidP="00E534F3">
            <w:pPr>
              <w:pStyle w:val="ZPpregtevilke"/>
              <w:rPr>
                <w:color w:val="4F81BD" w:themeColor="accent1"/>
              </w:rPr>
            </w:pPr>
            <w:r w:rsidRPr="00473613">
              <w:t>184,7</w:t>
            </w:r>
          </w:p>
        </w:tc>
        <w:tc>
          <w:tcPr>
            <w:tcW w:w="842" w:type="dxa"/>
            <w:shd w:val="clear" w:color="auto" w:fill="auto"/>
            <w:vAlign w:val="bottom"/>
          </w:tcPr>
          <w:p w14:paraId="5E4D3C4C" w14:textId="0420760C" w:rsidR="00E534F3" w:rsidRPr="00893E39" w:rsidRDefault="00E534F3" w:rsidP="00E534F3">
            <w:pPr>
              <w:pStyle w:val="ZPpregtevilke"/>
              <w:rPr>
                <w:color w:val="4F81BD" w:themeColor="accent1"/>
              </w:rPr>
            </w:pPr>
            <w:r w:rsidRPr="00473613">
              <w:t>179,7</w:t>
            </w:r>
          </w:p>
        </w:tc>
        <w:tc>
          <w:tcPr>
            <w:tcW w:w="841" w:type="dxa"/>
            <w:shd w:val="clear" w:color="auto" w:fill="auto"/>
            <w:vAlign w:val="bottom"/>
          </w:tcPr>
          <w:p w14:paraId="540F0879" w14:textId="530E419F" w:rsidR="00E534F3" w:rsidRPr="00893E39" w:rsidRDefault="00E534F3" w:rsidP="00E534F3">
            <w:pPr>
              <w:pStyle w:val="ZPpregtevilke"/>
              <w:rPr>
                <w:color w:val="4F81BD" w:themeColor="accent1"/>
              </w:rPr>
            </w:pPr>
            <w:r w:rsidRPr="00473613">
              <w:t>175,6</w:t>
            </w:r>
          </w:p>
        </w:tc>
        <w:tc>
          <w:tcPr>
            <w:tcW w:w="841" w:type="dxa"/>
            <w:shd w:val="clear" w:color="auto" w:fill="auto"/>
            <w:vAlign w:val="bottom"/>
          </w:tcPr>
          <w:p w14:paraId="5FC4F421" w14:textId="27D39F45" w:rsidR="00E534F3" w:rsidRPr="00893E39" w:rsidRDefault="00E534F3" w:rsidP="00E534F3">
            <w:pPr>
              <w:pStyle w:val="ZPpregtevilke"/>
              <w:rPr>
                <w:color w:val="4F81BD" w:themeColor="accent1"/>
              </w:rPr>
            </w:pPr>
            <w:r w:rsidRPr="00473613">
              <w:t>170,8</w:t>
            </w:r>
          </w:p>
        </w:tc>
        <w:tc>
          <w:tcPr>
            <w:tcW w:w="841" w:type="dxa"/>
            <w:shd w:val="clear" w:color="auto" w:fill="auto"/>
            <w:vAlign w:val="bottom"/>
          </w:tcPr>
          <w:p w14:paraId="21D67E97" w14:textId="033EBFE0" w:rsidR="00E534F3" w:rsidRPr="00893E39" w:rsidRDefault="00E534F3" w:rsidP="00E534F3">
            <w:pPr>
              <w:pStyle w:val="ZPpregtevilke"/>
              <w:rPr>
                <w:color w:val="4F81BD" w:themeColor="accent1"/>
              </w:rPr>
            </w:pPr>
            <w:r w:rsidRPr="00473613">
              <w:t>182,7</w:t>
            </w:r>
          </w:p>
        </w:tc>
        <w:tc>
          <w:tcPr>
            <w:tcW w:w="841" w:type="dxa"/>
            <w:shd w:val="clear" w:color="auto" w:fill="auto"/>
            <w:vAlign w:val="bottom"/>
          </w:tcPr>
          <w:p w14:paraId="3CC33036" w14:textId="394FA863" w:rsidR="00E534F3" w:rsidRPr="00893E39" w:rsidRDefault="00E534F3" w:rsidP="00E534F3">
            <w:pPr>
              <w:pStyle w:val="ZPpregtevilke"/>
              <w:rPr>
                <w:color w:val="4F81BD" w:themeColor="accent1"/>
              </w:rPr>
            </w:pPr>
            <w:r w:rsidRPr="00473613">
              <w:t>185,4</w:t>
            </w:r>
          </w:p>
        </w:tc>
        <w:tc>
          <w:tcPr>
            <w:tcW w:w="841" w:type="dxa"/>
            <w:shd w:val="clear" w:color="auto" w:fill="auto"/>
            <w:vAlign w:val="bottom"/>
          </w:tcPr>
          <w:p w14:paraId="271D5ACA" w14:textId="36E10A58" w:rsidR="00E534F3" w:rsidRPr="00893E39" w:rsidRDefault="00E534F3" w:rsidP="00E534F3">
            <w:pPr>
              <w:pStyle w:val="ZPpregtevilke"/>
              <w:rPr>
                <w:color w:val="4F81BD" w:themeColor="accent1"/>
              </w:rPr>
            </w:pPr>
            <w:r w:rsidRPr="00FF2B14">
              <w:t>185,8</w:t>
            </w:r>
          </w:p>
        </w:tc>
        <w:tc>
          <w:tcPr>
            <w:tcW w:w="841" w:type="dxa"/>
            <w:shd w:val="clear" w:color="auto" w:fill="auto"/>
            <w:vAlign w:val="bottom"/>
          </w:tcPr>
          <w:p w14:paraId="2C30C2B0" w14:textId="02299474" w:rsidR="00E534F3" w:rsidRPr="00893E39" w:rsidRDefault="00E534F3" w:rsidP="00E534F3">
            <w:pPr>
              <w:pStyle w:val="ZPpregtevilke"/>
              <w:rPr>
                <w:color w:val="4F81BD" w:themeColor="accent1"/>
              </w:rPr>
            </w:pPr>
            <w:r w:rsidRPr="00FF2B14">
              <w:t>185,8</w:t>
            </w:r>
          </w:p>
        </w:tc>
        <w:tc>
          <w:tcPr>
            <w:tcW w:w="841" w:type="dxa"/>
            <w:vAlign w:val="bottom"/>
          </w:tcPr>
          <w:p w14:paraId="65A9A277" w14:textId="3BFFA0BF" w:rsidR="00E534F3" w:rsidRPr="00893E39" w:rsidRDefault="00E534F3" w:rsidP="00E534F3">
            <w:pPr>
              <w:pStyle w:val="ZPpregtevilke"/>
              <w:rPr>
                <w:color w:val="4F81BD" w:themeColor="accent1"/>
              </w:rPr>
            </w:pPr>
            <w:r w:rsidRPr="00FF2B14">
              <w:t>189,8</w:t>
            </w:r>
          </w:p>
        </w:tc>
        <w:tc>
          <w:tcPr>
            <w:tcW w:w="841" w:type="dxa"/>
            <w:vAlign w:val="bottom"/>
          </w:tcPr>
          <w:p w14:paraId="37CAA8D7" w14:textId="569AB01C" w:rsidR="00E534F3" w:rsidRPr="00893E39" w:rsidRDefault="00E534F3" w:rsidP="00E534F3">
            <w:pPr>
              <w:pStyle w:val="ZPpregtevilke"/>
              <w:rPr>
                <w:color w:val="4F81BD" w:themeColor="accent1"/>
              </w:rPr>
            </w:pPr>
            <w:r w:rsidRPr="00FF2B14">
              <w:t>182,2</w:t>
            </w:r>
          </w:p>
        </w:tc>
        <w:tc>
          <w:tcPr>
            <w:tcW w:w="841" w:type="dxa"/>
            <w:vAlign w:val="bottom"/>
          </w:tcPr>
          <w:p w14:paraId="74BC1260" w14:textId="7F2805B1" w:rsidR="00E534F3" w:rsidRPr="00893E39" w:rsidRDefault="00E534F3" w:rsidP="00E534F3">
            <w:pPr>
              <w:pStyle w:val="ZPpregtevilke"/>
              <w:rPr>
                <w:color w:val="4F81BD" w:themeColor="accent1"/>
              </w:rPr>
            </w:pPr>
            <w:r w:rsidRPr="00FF2B14">
              <w:t>96,0</w:t>
            </w:r>
          </w:p>
        </w:tc>
      </w:tr>
      <w:tr w:rsidR="00E534F3" w:rsidRPr="00893E39" w14:paraId="071BEB65" w14:textId="77777777" w:rsidTr="00E534F3">
        <w:trPr>
          <w:trHeight w:val="227"/>
          <w:jc w:val="center"/>
        </w:trPr>
        <w:tc>
          <w:tcPr>
            <w:tcW w:w="2222" w:type="dxa"/>
            <w:shd w:val="clear" w:color="auto" w:fill="auto"/>
            <w:noWrap/>
            <w:vAlign w:val="bottom"/>
          </w:tcPr>
          <w:p w14:paraId="7072CEFF" w14:textId="74BBD354" w:rsidR="00E534F3" w:rsidRPr="00893E39" w:rsidRDefault="00E534F3" w:rsidP="00E534F3">
            <w:pPr>
              <w:pStyle w:val="ZPpregtekst"/>
              <w:rPr>
                <w:b/>
                <w:color w:val="4F81BD" w:themeColor="accent1"/>
              </w:rPr>
            </w:pPr>
            <w:r w:rsidRPr="00473613">
              <w:rPr>
                <w:b/>
              </w:rPr>
              <w:t>Poraba na prebivalca (kg)</w:t>
            </w:r>
          </w:p>
        </w:tc>
        <w:tc>
          <w:tcPr>
            <w:tcW w:w="843" w:type="dxa"/>
            <w:shd w:val="clear" w:color="auto" w:fill="auto"/>
            <w:vAlign w:val="bottom"/>
          </w:tcPr>
          <w:p w14:paraId="7F7C08CA" w14:textId="7BAD538E" w:rsidR="00E534F3" w:rsidRPr="00893E39" w:rsidRDefault="00E534F3" w:rsidP="00E534F3">
            <w:pPr>
              <w:pStyle w:val="ZPpregtevilke"/>
              <w:rPr>
                <w:b/>
                <w:color w:val="4F81BD" w:themeColor="accent1"/>
              </w:rPr>
            </w:pPr>
            <w:r w:rsidRPr="00473613">
              <w:rPr>
                <w:b/>
              </w:rPr>
              <w:t>91,9</w:t>
            </w:r>
          </w:p>
        </w:tc>
        <w:tc>
          <w:tcPr>
            <w:tcW w:w="843" w:type="dxa"/>
            <w:shd w:val="clear" w:color="auto" w:fill="auto"/>
            <w:vAlign w:val="bottom"/>
          </w:tcPr>
          <w:p w14:paraId="546A2CD6" w14:textId="0A8638B8" w:rsidR="00E534F3" w:rsidRPr="00893E39" w:rsidRDefault="00E534F3" w:rsidP="00E534F3">
            <w:pPr>
              <w:pStyle w:val="ZPpregtevilke"/>
              <w:rPr>
                <w:b/>
                <w:color w:val="4F81BD" w:themeColor="accent1"/>
              </w:rPr>
            </w:pPr>
            <w:r w:rsidRPr="00473613">
              <w:rPr>
                <w:b/>
              </w:rPr>
              <w:t>88,6</w:t>
            </w:r>
          </w:p>
        </w:tc>
        <w:tc>
          <w:tcPr>
            <w:tcW w:w="843" w:type="dxa"/>
            <w:shd w:val="clear" w:color="auto" w:fill="auto"/>
            <w:vAlign w:val="bottom"/>
          </w:tcPr>
          <w:p w14:paraId="0846E689" w14:textId="15572749" w:rsidR="00E534F3" w:rsidRPr="00893E39" w:rsidRDefault="00E534F3" w:rsidP="00E534F3">
            <w:pPr>
              <w:pStyle w:val="ZPpregtevilke"/>
              <w:rPr>
                <w:b/>
                <w:color w:val="4F81BD" w:themeColor="accent1"/>
              </w:rPr>
            </w:pPr>
            <w:r w:rsidRPr="00473613">
              <w:rPr>
                <w:b/>
              </w:rPr>
              <w:t>80,7</w:t>
            </w:r>
          </w:p>
        </w:tc>
        <w:tc>
          <w:tcPr>
            <w:tcW w:w="842" w:type="dxa"/>
            <w:shd w:val="clear" w:color="auto" w:fill="auto"/>
            <w:vAlign w:val="bottom"/>
          </w:tcPr>
          <w:p w14:paraId="2306D29D" w14:textId="262E4A14" w:rsidR="00E534F3" w:rsidRPr="00893E39" w:rsidRDefault="00E534F3" w:rsidP="00E534F3">
            <w:pPr>
              <w:pStyle w:val="ZPpregtevilke"/>
              <w:rPr>
                <w:b/>
                <w:color w:val="4F81BD" w:themeColor="accent1"/>
              </w:rPr>
            </w:pPr>
            <w:r w:rsidRPr="00473613">
              <w:rPr>
                <w:b/>
              </w:rPr>
              <w:t>90,1</w:t>
            </w:r>
          </w:p>
        </w:tc>
        <w:tc>
          <w:tcPr>
            <w:tcW w:w="842" w:type="dxa"/>
            <w:shd w:val="clear" w:color="auto" w:fill="auto"/>
            <w:vAlign w:val="bottom"/>
          </w:tcPr>
          <w:p w14:paraId="57CA9764" w14:textId="25A6FC21" w:rsidR="00E534F3" w:rsidRPr="00893E39" w:rsidRDefault="00E534F3" w:rsidP="00E534F3">
            <w:pPr>
              <w:pStyle w:val="ZPpregtevilke"/>
              <w:rPr>
                <w:b/>
                <w:color w:val="4F81BD" w:themeColor="accent1"/>
              </w:rPr>
            </w:pPr>
            <w:r w:rsidRPr="00473613">
              <w:rPr>
                <w:b/>
              </w:rPr>
              <w:t>87,6</w:t>
            </w:r>
          </w:p>
        </w:tc>
        <w:tc>
          <w:tcPr>
            <w:tcW w:w="841" w:type="dxa"/>
            <w:shd w:val="clear" w:color="auto" w:fill="auto"/>
            <w:vAlign w:val="bottom"/>
          </w:tcPr>
          <w:p w14:paraId="121EC6AD" w14:textId="70D91297" w:rsidR="00E534F3" w:rsidRPr="00893E39" w:rsidRDefault="00E534F3" w:rsidP="00E534F3">
            <w:pPr>
              <w:pStyle w:val="ZPpregtevilke"/>
              <w:rPr>
                <w:b/>
                <w:color w:val="4F81BD" w:themeColor="accent1"/>
              </w:rPr>
            </w:pPr>
            <w:r w:rsidRPr="00473613">
              <w:rPr>
                <w:b/>
              </w:rPr>
              <w:t>85,4</w:t>
            </w:r>
          </w:p>
        </w:tc>
        <w:tc>
          <w:tcPr>
            <w:tcW w:w="841" w:type="dxa"/>
            <w:shd w:val="clear" w:color="auto" w:fill="auto"/>
            <w:vAlign w:val="bottom"/>
          </w:tcPr>
          <w:p w14:paraId="41B88B2D" w14:textId="0A21617A" w:rsidR="00E534F3" w:rsidRPr="00893E39" w:rsidRDefault="00E534F3" w:rsidP="00E534F3">
            <w:pPr>
              <w:pStyle w:val="ZPpregtevilke"/>
              <w:rPr>
                <w:b/>
                <w:color w:val="4F81BD" w:themeColor="accent1"/>
              </w:rPr>
            </w:pPr>
            <w:r w:rsidRPr="00473613">
              <w:rPr>
                <w:b/>
              </w:rPr>
              <w:t>83,0</w:t>
            </w:r>
          </w:p>
        </w:tc>
        <w:tc>
          <w:tcPr>
            <w:tcW w:w="841" w:type="dxa"/>
            <w:shd w:val="clear" w:color="auto" w:fill="auto"/>
            <w:vAlign w:val="bottom"/>
          </w:tcPr>
          <w:p w14:paraId="5FC01D41" w14:textId="046CF3B6" w:rsidR="00E534F3" w:rsidRPr="00893E39" w:rsidRDefault="00E534F3" w:rsidP="00E534F3">
            <w:pPr>
              <w:pStyle w:val="ZPpregtevilke"/>
              <w:rPr>
                <w:b/>
                <w:color w:val="4F81BD" w:themeColor="accent1"/>
              </w:rPr>
            </w:pPr>
            <w:r w:rsidRPr="00473613">
              <w:rPr>
                <w:b/>
              </w:rPr>
              <w:t>88,6</w:t>
            </w:r>
          </w:p>
        </w:tc>
        <w:tc>
          <w:tcPr>
            <w:tcW w:w="841" w:type="dxa"/>
            <w:shd w:val="clear" w:color="auto" w:fill="auto"/>
            <w:vAlign w:val="bottom"/>
          </w:tcPr>
          <w:p w14:paraId="682F33A2" w14:textId="1CC4C213" w:rsidR="00E534F3" w:rsidRPr="00893E39" w:rsidRDefault="00E534F3" w:rsidP="00E534F3">
            <w:pPr>
              <w:pStyle w:val="ZPpregtevilke"/>
              <w:rPr>
                <w:b/>
                <w:color w:val="4F81BD" w:themeColor="accent1"/>
              </w:rPr>
            </w:pPr>
            <w:r w:rsidRPr="00473613">
              <w:rPr>
                <w:b/>
              </w:rPr>
              <w:t>89,9</w:t>
            </w:r>
          </w:p>
        </w:tc>
        <w:tc>
          <w:tcPr>
            <w:tcW w:w="841" w:type="dxa"/>
            <w:shd w:val="clear" w:color="auto" w:fill="auto"/>
            <w:vAlign w:val="bottom"/>
          </w:tcPr>
          <w:p w14:paraId="75DCB2B4" w14:textId="59C9002C" w:rsidR="00E534F3" w:rsidRPr="00893E39" w:rsidRDefault="00E534F3" w:rsidP="00E534F3">
            <w:pPr>
              <w:pStyle w:val="ZPpregtevilke"/>
              <w:rPr>
                <w:b/>
                <w:color w:val="4F81BD" w:themeColor="accent1"/>
              </w:rPr>
            </w:pPr>
            <w:r w:rsidRPr="00473613">
              <w:rPr>
                <w:b/>
              </w:rPr>
              <w:t>90,0</w:t>
            </w:r>
          </w:p>
        </w:tc>
        <w:tc>
          <w:tcPr>
            <w:tcW w:w="841" w:type="dxa"/>
            <w:shd w:val="clear" w:color="auto" w:fill="auto"/>
            <w:vAlign w:val="bottom"/>
          </w:tcPr>
          <w:p w14:paraId="2EC08FF7" w14:textId="38B0D35E" w:rsidR="00E534F3" w:rsidRPr="00893E39" w:rsidRDefault="00E534F3" w:rsidP="00E534F3">
            <w:pPr>
              <w:pStyle w:val="ZPpregtevilke"/>
              <w:rPr>
                <w:b/>
                <w:bCs/>
                <w:color w:val="4F81BD" w:themeColor="accent1"/>
              </w:rPr>
            </w:pPr>
            <w:r w:rsidRPr="00473613">
              <w:rPr>
                <w:b/>
              </w:rPr>
              <w:t>89,9</w:t>
            </w:r>
          </w:p>
        </w:tc>
        <w:tc>
          <w:tcPr>
            <w:tcW w:w="841" w:type="dxa"/>
            <w:vAlign w:val="bottom"/>
          </w:tcPr>
          <w:p w14:paraId="2C5FB1DA" w14:textId="6D716C55" w:rsidR="00E534F3" w:rsidRPr="00893E39" w:rsidRDefault="00E534F3" w:rsidP="00E534F3">
            <w:pPr>
              <w:pStyle w:val="ZPpregtevilke"/>
              <w:rPr>
                <w:b/>
                <w:bCs/>
                <w:color w:val="4F81BD" w:themeColor="accent1"/>
              </w:rPr>
            </w:pPr>
            <w:r w:rsidRPr="00473613">
              <w:rPr>
                <w:b/>
              </w:rPr>
              <w:t>91,7</w:t>
            </w:r>
          </w:p>
        </w:tc>
        <w:tc>
          <w:tcPr>
            <w:tcW w:w="841" w:type="dxa"/>
            <w:vAlign w:val="bottom"/>
          </w:tcPr>
          <w:p w14:paraId="6E36B7BB" w14:textId="01C34917" w:rsidR="00E534F3" w:rsidRPr="00893E39" w:rsidRDefault="00E534F3" w:rsidP="00E534F3">
            <w:pPr>
              <w:pStyle w:val="ZPpregtevilke"/>
              <w:rPr>
                <w:b/>
                <w:bCs/>
                <w:color w:val="4F81BD" w:themeColor="accent1"/>
              </w:rPr>
            </w:pPr>
            <w:r w:rsidRPr="00473613">
              <w:rPr>
                <w:b/>
              </w:rPr>
              <w:t>87,2</w:t>
            </w:r>
          </w:p>
        </w:tc>
        <w:tc>
          <w:tcPr>
            <w:tcW w:w="841" w:type="dxa"/>
            <w:vAlign w:val="bottom"/>
          </w:tcPr>
          <w:p w14:paraId="44338256" w14:textId="5BDB5DE3" w:rsidR="00E534F3" w:rsidRPr="00893E39" w:rsidRDefault="00E534F3" w:rsidP="00E534F3">
            <w:pPr>
              <w:pStyle w:val="ZPpregtevilke"/>
              <w:rPr>
                <w:b/>
                <w:bCs/>
                <w:color w:val="4F81BD" w:themeColor="accent1"/>
              </w:rPr>
            </w:pPr>
            <w:r w:rsidRPr="00473613">
              <w:rPr>
                <w:b/>
              </w:rPr>
              <w:t>95,1</w:t>
            </w:r>
          </w:p>
        </w:tc>
      </w:tr>
      <w:tr w:rsidR="00E534F3" w:rsidRPr="00893E39" w14:paraId="0E5816F0" w14:textId="77777777" w:rsidTr="00E534F3">
        <w:trPr>
          <w:trHeight w:val="227"/>
          <w:jc w:val="center"/>
        </w:trPr>
        <w:tc>
          <w:tcPr>
            <w:tcW w:w="2222" w:type="dxa"/>
            <w:tcBorders>
              <w:top w:val="nil"/>
            </w:tcBorders>
            <w:shd w:val="clear" w:color="auto" w:fill="auto"/>
            <w:noWrap/>
            <w:vAlign w:val="bottom"/>
          </w:tcPr>
          <w:p w14:paraId="5522467A" w14:textId="698A43E1" w:rsidR="00E534F3" w:rsidRPr="00893E39" w:rsidRDefault="00E534F3" w:rsidP="00E534F3">
            <w:pPr>
              <w:pStyle w:val="ZPpregtekst"/>
              <w:rPr>
                <w:b/>
                <w:color w:val="4F81BD" w:themeColor="accent1"/>
              </w:rPr>
            </w:pPr>
            <w:r w:rsidRPr="00473613">
              <w:rPr>
                <w:b/>
              </w:rPr>
              <w:t>Stopnja samooskrbe (%)</w:t>
            </w:r>
          </w:p>
        </w:tc>
        <w:tc>
          <w:tcPr>
            <w:tcW w:w="843" w:type="dxa"/>
            <w:tcBorders>
              <w:top w:val="nil"/>
            </w:tcBorders>
            <w:shd w:val="clear" w:color="auto" w:fill="auto"/>
            <w:vAlign w:val="bottom"/>
          </w:tcPr>
          <w:p w14:paraId="1EF6866C" w14:textId="575C109A" w:rsidR="00E534F3" w:rsidRPr="00893E39" w:rsidRDefault="00E534F3" w:rsidP="00E534F3">
            <w:pPr>
              <w:pStyle w:val="ZPpregtevilke"/>
              <w:rPr>
                <w:b/>
                <w:color w:val="4F81BD" w:themeColor="accent1"/>
              </w:rPr>
            </w:pPr>
            <w:r w:rsidRPr="00473613">
              <w:rPr>
                <w:b/>
              </w:rPr>
              <w:t>53,6</w:t>
            </w:r>
          </w:p>
        </w:tc>
        <w:tc>
          <w:tcPr>
            <w:tcW w:w="843" w:type="dxa"/>
            <w:tcBorders>
              <w:top w:val="nil"/>
            </w:tcBorders>
            <w:shd w:val="clear" w:color="auto" w:fill="auto"/>
            <w:vAlign w:val="bottom"/>
          </w:tcPr>
          <w:p w14:paraId="728F9760" w14:textId="4E0DFC34" w:rsidR="00E534F3" w:rsidRPr="00893E39" w:rsidRDefault="00E534F3" w:rsidP="00E534F3">
            <w:pPr>
              <w:pStyle w:val="ZPpregtevilke"/>
              <w:rPr>
                <w:b/>
                <w:color w:val="4F81BD" w:themeColor="accent1"/>
              </w:rPr>
            </w:pPr>
            <w:r w:rsidRPr="00473613">
              <w:rPr>
                <w:b/>
              </w:rPr>
              <w:t>63,5</w:t>
            </w:r>
          </w:p>
        </w:tc>
        <w:tc>
          <w:tcPr>
            <w:tcW w:w="843" w:type="dxa"/>
            <w:tcBorders>
              <w:top w:val="nil"/>
            </w:tcBorders>
            <w:shd w:val="clear" w:color="auto" w:fill="auto"/>
            <w:vAlign w:val="bottom"/>
          </w:tcPr>
          <w:p w14:paraId="09AF3C48" w14:textId="24E17DC3" w:rsidR="00E534F3" w:rsidRPr="00893E39" w:rsidRDefault="00E534F3" w:rsidP="00E534F3">
            <w:pPr>
              <w:pStyle w:val="ZPpregtevilke"/>
              <w:rPr>
                <w:b/>
                <w:color w:val="4F81BD" w:themeColor="accent1"/>
              </w:rPr>
            </w:pPr>
            <w:r w:rsidRPr="00473613">
              <w:rPr>
                <w:b/>
              </w:rPr>
              <w:t>56,6</w:t>
            </w:r>
          </w:p>
        </w:tc>
        <w:tc>
          <w:tcPr>
            <w:tcW w:w="842" w:type="dxa"/>
            <w:tcBorders>
              <w:top w:val="nil"/>
            </w:tcBorders>
            <w:shd w:val="clear" w:color="auto" w:fill="auto"/>
            <w:vAlign w:val="bottom"/>
          </w:tcPr>
          <w:p w14:paraId="22A85A1E" w14:textId="665ED730" w:rsidR="00E534F3" w:rsidRPr="00893E39" w:rsidRDefault="00E534F3" w:rsidP="00E534F3">
            <w:pPr>
              <w:pStyle w:val="ZPpregtevilke"/>
              <w:rPr>
                <w:b/>
                <w:color w:val="4F81BD" w:themeColor="accent1"/>
              </w:rPr>
            </w:pPr>
            <w:r w:rsidRPr="00473613">
              <w:rPr>
                <w:b/>
              </w:rPr>
              <w:t>56,6</w:t>
            </w:r>
          </w:p>
        </w:tc>
        <w:tc>
          <w:tcPr>
            <w:tcW w:w="842" w:type="dxa"/>
            <w:tcBorders>
              <w:top w:val="nil"/>
            </w:tcBorders>
            <w:shd w:val="clear" w:color="auto" w:fill="auto"/>
            <w:vAlign w:val="bottom"/>
          </w:tcPr>
          <w:p w14:paraId="2F960113" w14:textId="3B04EE84" w:rsidR="00E534F3" w:rsidRPr="00893E39" w:rsidRDefault="00E534F3" w:rsidP="00E534F3">
            <w:pPr>
              <w:pStyle w:val="ZPpregtevilke"/>
              <w:rPr>
                <w:b/>
                <w:color w:val="4F81BD" w:themeColor="accent1"/>
              </w:rPr>
            </w:pPr>
            <w:r w:rsidRPr="00473613">
              <w:rPr>
                <w:b/>
              </w:rPr>
              <w:t>71,1</w:t>
            </w:r>
          </w:p>
        </w:tc>
        <w:tc>
          <w:tcPr>
            <w:tcW w:w="841" w:type="dxa"/>
            <w:tcBorders>
              <w:top w:val="nil"/>
            </w:tcBorders>
            <w:shd w:val="clear" w:color="auto" w:fill="auto"/>
            <w:vAlign w:val="bottom"/>
          </w:tcPr>
          <w:p w14:paraId="28B3F704" w14:textId="581F33D5" w:rsidR="00E534F3" w:rsidRPr="00893E39" w:rsidRDefault="00E534F3" w:rsidP="00E534F3">
            <w:pPr>
              <w:pStyle w:val="ZPpregtevilke"/>
              <w:rPr>
                <w:b/>
                <w:color w:val="4F81BD" w:themeColor="accent1"/>
              </w:rPr>
            </w:pPr>
            <w:r w:rsidRPr="00473613">
              <w:rPr>
                <w:b/>
              </w:rPr>
              <w:t>70,2</w:t>
            </w:r>
          </w:p>
        </w:tc>
        <w:tc>
          <w:tcPr>
            <w:tcW w:w="841" w:type="dxa"/>
            <w:tcBorders>
              <w:top w:val="nil"/>
            </w:tcBorders>
            <w:shd w:val="clear" w:color="auto" w:fill="auto"/>
            <w:vAlign w:val="bottom"/>
          </w:tcPr>
          <w:p w14:paraId="1B182860" w14:textId="6A1DDF94" w:rsidR="00E534F3" w:rsidRPr="00893E39" w:rsidRDefault="00E534F3" w:rsidP="00E534F3">
            <w:pPr>
              <w:pStyle w:val="ZPpregtevilke"/>
              <w:rPr>
                <w:b/>
                <w:color w:val="4F81BD" w:themeColor="accent1"/>
              </w:rPr>
            </w:pPr>
            <w:r w:rsidRPr="00473613">
              <w:rPr>
                <w:b/>
              </w:rPr>
              <w:t>54,7</w:t>
            </w:r>
          </w:p>
        </w:tc>
        <w:tc>
          <w:tcPr>
            <w:tcW w:w="841" w:type="dxa"/>
            <w:tcBorders>
              <w:top w:val="nil"/>
            </w:tcBorders>
            <w:shd w:val="clear" w:color="auto" w:fill="auto"/>
            <w:vAlign w:val="bottom"/>
          </w:tcPr>
          <w:p w14:paraId="08D1AF23" w14:textId="6A88A7C5" w:rsidR="00E534F3" w:rsidRPr="00893E39" w:rsidRDefault="00E534F3" w:rsidP="00E534F3">
            <w:pPr>
              <w:pStyle w:val="ZPpregtevilke"/>
              <w:rPr>
                <w:b/>
                <w:color w:val="4F81BD" w:themeColor="accent1"/>
              </w:rPr>
            </w:pPr>
            <w:r w:rsidRPr="00473613">
              <w:rPr>
                <w:b/>
              </w:rPr>
              <w:t>76,6</w:t>
            </w:r>
          </w:p>
        </w:tc>
        <w:tc>
          <w:tcPr>
            <w:tcW w:w="841" w:type="dxa"/>
            <w:tcBorders>
              <w:top w:val="nil"/>
            </w:tcBorders>
            <w:shd w:val="clear" w:color="auto" w:fill="auto"/>
            <w:vAlign w:val="bottom"/>
          </w:tcPr>
          <w:p w14:paraId="6F389765" w14:textId="69F9925C" w:rsidR="00E534F3" w:rsidRPr="00893E39" w:rsidRDefault="00E534F3" w:rsidP="00E534F3">
            <w:pPr>
              <w:pStyle w:val="ZPpregtevilke"/>
              <w:rPr>
                <w:b/>
                <w:color w:val="4F81BD" w:themeColor="accent1"/>
              </w:rPr>
            </w:pPr>
            <w:r w:rsidRPr="00473613">
              <w:rPr>
                <w:b/>
              </w:rPr>
              <w:t>72,1</w:t>
            </w:r>
          </w:p>
        </w:tc>
        <w:tc>
          <w:tcPr>
            <w:tcW w:w="841" w:type="dxa"/>
            <w:tcBorders>
              <w:top w:val="nil"/>
            </w:tcBorders>
            <w:shd w:val="clear" w:color="auto" w:fill="auto"/>
            <w:vAlign w:val="bottom"/>
          </w:tcPr>
          <w:p w14:paraId="6914FB0B" w14:textId="4D012602" w:rsidR="00E534F3" w:rsidRPr="00893E39" w:rsidRDefault="00E534F3" w:rsidP="00E534F3">
            <w:pPr>
              <w:pStyle w:val="ZPpregtevilke"/>
              <w:rPr>
                <w:b/>
                <w:color w:val="4F81BD" w:themeColor="accent1"/>
              </w:rPr>
            </w:pPr>
            <w:r w:rsidRPr="00473613">
              <w:rPr>
                <w:b/>
              </w:rPr>
              <w:t>74,1</w:t>
            </w:r>
          </w:p>
        </w:tc>
        <w:tc>
          <w:tcPr>
            <w:tcW w:w="841" w:type="dxa"/>
            <w:tcBorders>
              <w:top w:val="nil"/>
            </w:tcBorders>
            <w:shd w:val="clear" w:color="auto" w:fill="auto"/>
            <w:vAlign w:val="bottom"/>
          </w:tcPr>
          <w:p w14:paraId="64EFD0DA" w14:textId="0E8A4D6F" w:rsidR="00E534F3" w:rsidRPr="00893E39" w:rsidRDefault="00E534F3" w:rsidP="00E534F3">
            <w:pPr>
              <w:pStyle w:val="ZPpregtevilke"/>
              <w:rPr>
                <w:b/>
                <w:bCs/>
                <w:color w:val="4F81BD" w:themeColor="accent1"/>
              </w:rPr>
            </w:pPr>
            <w:r w:rsidRPr="00473613">
              <w:rPr>
                <w:b/>
              </w:rPr>
              <w:t>63,2</w:t>
            </w:r>
          </w:p>
        </w:tc>
        <w:tc>
          <w:tcPr>
            <w:tcW w:w="841" w:type="dxa"/>
            <w:tcBorders>
              <w:top w:val="nil"/>
            </w:tcBorders>
            <w:vAlign w:val="bottom"/>
          </w:tcPr>
          <w:p w14:paraId="5F2C1EB3" w14:textId="47C9E12E" w:rsidR="00E534F3" w:rsidRPr="00893E39" w:rsidRDefault="00E534F3" w:rsidP="00E534F3">
            <w:pPr>
              <w:pStyle w:val="ZPpregtevilke"/>
              <w:rPr>
                <w:b/>
                <w:bCs/>
                <w:color w:val="4F81BD" w:themeColor="accent1"/>
              </w:rPr>
            </w:pPr>
            <w:r w:rsidRPr="00473613">
              <w:rPr>
                <w:b/>
              </w:rPr>
              <w:t>69,1</w:t>
            </w:r>
          </w:p>
        </w:tc>
        <w:tc>
          <w:tcPr>
            <w:tcW w:w="841" w:type="dxa"/>
            <w:tcBorders>
              <w:top w:val="nil"/>
            </w:tcBorders>
            <w:vAlign w:val="bottom"/>
          </w:tcPr>
          <w:p w14:paraId="3AA29B42" w14:textId="26462BBA" w:rsidR="00E534F3" w:rsidRPr="00893E39" w:rsidRDefault="00E534F3" w:rsidP="00E534F3">
            <w:pPr>
              <w:pStyle w:val="ZPpregtevilke"/>
              <w:rPr>
                <w:b/>
                <w:bCs/>
                <w:color w:val="4F81BD" w:themeColor="accent1"/>
              </w:rPr>
            </w:pPr>
            <w:r w:rsidRPr="00473613">
              <w:rPr>
                <w:b/>
              </w:rPr>
              <w:t>74,1</w:t>
            </w:r>
          </w:p>
        </w:tc>
        <w:tc>
          <w:tcPr>
            <w:tcW w:w="841" w:type="dxa"/>
            <w:tcBorders>
              <w:top w:val="nil"/>
            </w:tcBorders>
            <w:vAlign w:val="bottom"/>
          </w:tcPr>
          <w:p w14:paraId="0B2B11D7" w14:textId="574C85BF" w:rsidR="00E534F3" w:rsidRPr="00893E39" w:rsidRDefault="00E534F3" w:rsidP="00E534F3">
            <w:pPr>
              <w:pStyle w:val="ZPpregtevilke"/>
              <w:rPr>
                <w:b/>
                <w:bCs/>
                <w:color w:val="4F81BD" w:themeColor="accent1"/>
              </w:rPr>
            </w:pPr>
          </w:p>
        </w:tc>
      </w:tr>
    </w:tbl>
    <w:p w14:paraId="6474A0A5" w14:textId="17073A09" w:rsidR="00947021" w:rsidRPr="00E534F3" w:rsidRDefault="00914592" w:rsidP="0014263A">
      <w:pPr>
        <w:pStyle w:val="ZPpodnapis"/>
        <w:spacing w:before="40"/>
      </w:pPr>
      <w:r w:rsidRPr="00E534F3">
        <w:t>* Z</w:t>
      </w:r>
      <w:r w:rsidR="00947021" w:rsidRPr="00E534F3">
        <w:t>ačasni podatki</w:t>
      </w:r>
      <w:r w:rsidRPr="00E534F3">
        <w:t>.</w:t>
      </w:r>
    </w:p>
    <w:p w14:paraId="6943C144" w14:textId="5F99BE06" w:rsidR="00947021" w:rsidRPr="00E534F3" w:rsidRDefault="00914592" w:rsidP="005B7C61">
      <w:pPr>
        <w:pStyle w:val="ZPpodnapis"/>
      </w:pPr>
      <w:r w:rsidRPr="00E534F3">
        <w:t>** V</w:t>
      </w:r>
      <w:r w:rsidR="00947021" w:rsidRPr="00E534F3">
        <w:t xml:space="preserve"> ekvivalentu moke</w:t>
      </w:r>
      <w:r w:rsidRPr="00E534F3">
        <w:t>.</w:t>
      </w:r>
    </w:p>
    <w:p w14:paraId="0B71D13A" w14:textId="2CCB721A" w:rsidR="00947021" w:rsidRPr="00E534F3" w:rsidRDefault="00947021" w:rsidP="005B7C61">
      <w:pPr>
        <w:pStyle w:val="ZPpodnapis"/>
      </w:pPr>
      <w:r w:rsidRPr="00E534F3">
        <w:t>Vir: SURS, KIS</w:t>
      </w:r>
    </w:p>
    <w:p w14:paraId="28746302" w14:textId="1DB06626" w:rsidR="00947021" w:rsidRPr="00E534F3" w:rsidRDefault="00947021" w:rsidP="0014263A">
      <w:pPr>
        <w:pStyle w:val="Naslov3"/>
        <w:spacing w:after="200"/>
      </w:pPr>
      <w:bookmarkStart w:id="122" w:name="_Toc171748978"/>
      <w:bookmarkStart w:id="123" w:name="_Toc200179418"/>
      <w:bookmarkStart w:id="124" w:name="_Toc295059193"/>
      <w:bookmarkStart w:id="125" w:name="_Toc458751157"/>
      <w:bookmarkStart w:id="126" w:name="_Toc49438889"/>
      <w:r w:rsidRPr="00E534F3">
        <w:t>Bilanca proizvodnje in porabe pšenice (ekvivalent zrnja; 000 t)</w:t>
      </w:r>
      <w:bookmarkEnd w:id="122"/>
      <w:bookmarkEnd w:id="123"/>
      <w:bookmarkEnd w:id="124"/>
      <w:bookmarkEnd w:id="125"/>
      <w:bookmarkEnd w:id="126"/>
      <w:r w:rsidRPr="00E534F3">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097"/>
        <w:gridCol w:w="852"/>
        <w:gridCol w:w="852"/>
        <w:gridCol w:w="851"/>
        <w:gridCol w:w="851"/>
        <w:gridCol w:w="851"/>
        <w:gridCol w:w="850"/>
        <w:gridCol w:w="850"/>
        <w:gridCol w:w="850"/>
        <w:gridCol w:w="850"/>
        <w:gridCol w:w="850"/>
        <w:gridCol w:w="850"/>
        <w:gridCol w:w="850"/>
        <w:gridCol w:w="846"/>
        <w:gridCol w:w="854"/>
      </w:tblGrid>
      <w:tr w:rsidR="00E534F3" w:rsidRPr="00893E39" w14:paraId="426163E6" w14:textId="77777777" w:rsidTr="00E534F3">
        <w:trPr>
          <w:trHeight w:val="227"/>
          <w:jc w:val="center"/>
        </w:trPr>
        <w:tc>
          <w:tcPr>
            <w:tcW w:w="2097" w:type="dxa"/>
            <w:tcBorders>
              <w:bottom w:val="single" w:sz="6" w:space="0" w:color="008000"/>
            </w:tcBorders>
            <w:shd w:val="clear" w:color="auto" w:fill="auto"/>
            <w:noWrap/>
            <w:vAlign w:val="center"/>
          </w:tcPr>
          <w:p w14:paraId="1406FB67" w14:textId="207BD419" w:rsidR="00E534F3" w:rsidRPr="00893E39" w:rsidRDefault="00E534F3" w:rsidP="00E534F3">
            <w:pPr>
              <w:pStyle w:val="ZPpregglava"/>
              <w:jc w:val="left"/>
              <w:rPr>
                <w:color w:val="4F81BD" w:themeColor="accent1"/>
              </w:rPr>
            </w:pPr>
          </w:p>
        </w:tc>
        <w:tc>
          <w:tcPr>
            <w:tcW w:w="852" w:type="dxa"/>
            <w:tcBorders>
              <w:bottom w:val="single" w:sz="6" w:space="0" w:color="008000"/>
            </w:tcBorders>
            <w:shd w:val="clear" w:color="auto" w:fill="auto"/>
            <w:vAlign w:val="center"/>
          </w:tcPr>
          <w:p w14:paraId="6AE75051" w14:textId="09F1D32A" w:rsidR="00E534F3" w:rsidRPr="00893E39" w:rsidRDefault="00E534F3" w:rsidP="00E534F3">
            <w:pPr>
              <w:pStyle w:val="ZPpregglava"/>
              <w:rPr>
                <w:color w:val="4F81BD" w:themeColor="accent1"/>
              </w:rPr>
            </w:pPr>
            <w:r w:rsidRPr="00473613">
              <w:t>2007</w:t>
            </w:r>
          </w:p>
        </w:tc>
        <w:tc>
          <w:tcPr>
            <w:tcW w:w="852" w:type="dxa"/>
            <w:tcBorders>
              <w:bottom w:val="single" w:sz="6" w:space="0" w:color="008000"/>
            </w:tcBorders>
            <w:shd w:val="clear" w:color="auto" w:fill="auto"/>
            <w:vAlign w:val="center"/>
          </w:tcPr>
          <w:p w14:paraId="47013294" w14:textId="0A516D7A" w:rsidR="00E534F3" w:rsidRPr="00893E39" w:rsidRDefault="00E534F3" w:rsidP="00E534F3">
            <w:pPr>
              <w:pStyle w:val="ZPpregglava"/>
              <w:rPr>
                <w:color w:val="4F81BD" w:themeColor="accent1"/>
              </w:rPr>
            </w:pPr>
            <w:r w:rsidRPr="00473613">
              <w:t>2008</w:t>
            </w:r>
          </w:p>
        </w:tc>
        <w:tc>
          <w:tcPr>
            <w:tcW w:w="851" w:type="dxa"/>
            <w:tcBorders>
              <w:bottom w:val="single" w:sz="6" w:space="0" w:color="008000"/>
            </w:tcBorders>
            <w:shd w:val="clear" w:color="auto" w:fill="auto"/>
            <w:vAlign w:val="center"/>
          </w:tcPr>
          <w:p w14:paraId="13FE3B0C" w14:textId="1A0A7CCB" w:rsidR="00E534F3" w:rsidRPr="00893E39" w:rsidRDefault="00E534F3" w:rsidP="00E534F3">
            <w:pPr>
              <w:pStyle w:val="ZPpregglava"/>
              <w:rPr>
                <w:color w:val="4F81BD" w:themeColor="accent1"/>
              </w:rPr>
            </w:pPr>
            <w:r w:rsidRPr="00473613">
              <w:t>2009</w:t>
            </w:r>
          </w:p>
        </w:tc>
        <w:tc>
          <w:tcPr>
            <w:tcW w:w="851" w:type="dxa"/>
            <w:tcBorders>
              <w:bottom w:val="single" w:sz="6" w:space="0" w:color="008000"/>
            </w:tcBorders>
            <w:shd w:val="clear" w:color="auto" w:fill="auto"/>
            <w:vAlign w:val="center"/>
          </w:tcPr>
          <w:p w14:paraId="1B2C08B0" w14:textId="135204B2" w:rsidR="00E534F3" w:rsidRPr="00893E39" w:rsidRDefault="00E534F3" w:rsidP="00E534F3">
            <w:pPr>
              <w:pStyle w:val="ZPpregglava"/>
              <w:rPr>
                <w:color w:val="4F81BD" w:themeColor="accent1"/>
              </w:rPr>
            </w:pPr>
            <w:r w:rsidRPr="00473613">
              <w:t>2010</w:t>
            </w:r>
          </w:p>
        </w:tc>
        <w:tc>
          <w:tcPr>
            <w:tcW w:w="851" w:type="dxa"/>
            <w:tcBorders>
              <w:bottom w:val="single" w:sz="6" w:space="0" w:color="008000"/>
            </w:tcBorders>
            <w:shd w:val="clear" w:color="auto" w:fill="auto"/>
            <w:vAlign w:val="center"/>
          </w:tcPr>
          <w:p w14:paraId="03560CCD" w14:textId="03610D1E" w:rsidR="00E534F3" w:rsidRPr="00893E39" w:rsidRDefault="00E534F3" w:rsidP="00E534F3">
            <w:pPr>
              <w:pStyle w:val="ZPpregglava"/>
              <w:rPr>
                <w:color w:val="4F81BD" w:themeColor="accent1"/>
              </w:rPr>
            </w:pPr>
            <w:r w:rsidRPr="00473613">
              <w:t>2011</w:t>
            </w:r>
          </w:p>
        </w:tc>
        <w:tc>
          <w:tcPr>
            <w:tcW w:w="850" w:type="dxa"/>
            <w:tcBorders>
              <w:bottom w:val="single" w:sz="6" w:space="0" w:color="008000"/>
            </w:tcBorders>
            <w:shd w:val="clear" w:color="auto" w:fill="auto"/>
            <w:vAlign w:val="center"/>
          </w:tcPr>
          <w:p w14:paraId="1735C52E" w14:textId="7FF70382" w:rsidR="00E534F3" w:rsidRPr="00893E39" w:rsidRDefault="00E534F3" w:rsidP="00E534F3">
            <w:pPr>
              <w:pStyle w:val="ZPpregglava"/>
              <w:rPr>
                <w:color w:val="4F81BD" w:themeColor="accent1"/>
              </w:rPr>
            </w:pPr>
            <w:r w:rsidRPr="00473613">
              <w:t>2012</w:t>
            </w:r>
          </w:p>
        </w:tc>
        <w:tc>
          <w:tcPr>
            <w:tcW w:w="850" w:type="dxa"/>
            <w:tcBorders>
              <w:bottom w:val="single" w:sz="6" w:space="0" w:color="008000"/>
            </w:tcBorders>
            <w:shd w:val="clear" w:color="auto" w:fill="auto"/>
            <w:vAlign w:val="center"/>
          </w:tcPr>
          <w:p w14:paraId="04DA2BBD" w14:textId="596BADB1" w:rsidR="00E534F3" w:rsidRPr="00893E39" w:rsidRDefault="00E534F3" w:rsidP="00E534F3">
            <w:pPr>
              <w:pStyle w:val="ZPpregglava"/>
              <w:rPr>
                <w:color w:val="4F81BD" w:themeColor="accent1"/>
              </w:rPr>
            </w:pPr>
            <w:r w:rsidRPr="00473613">
              <w:t>2013</w:t>
            </w:r>
          </w:p>
        </w:tc>
        <w:tc>
          <w:tcPr>
            <w:tcW w:w="850" w:type="dxa"/>
            <w:tcBorders>
              <w:bottom w:val="single" w:sz="6" w:space="0" w:color="008000"/>
            </w:tcBorders>
            <w:shd w:val="clear" w:color="auto" w:fill="auto"/>
            <w:vAlign w:val="center"/>
          </w:tcPr>
          <w:p w14:paraId="40CCA3B6" w14:textId="1A5F2F2C" w:rsidR="00E534F3" w:rsidRPr="00893E39" w:rsidRDefault="00E534F3" w:rsidP="00E534F3">
            <w:pPr>
              <w:pStyle w:val="ZPpregglava"/>
              <w:rPr>
                <w:color w:val="4F81BD" w:themeColor="accent1"/>
              </w:rPr>
            </w:pPr>
            <w:r w:rsidRPr="00473613">
              <w:t>2014</w:t>
            </w:r>
          </w:p>
        </w:tc>
        <w:tc>
          <w:tcPr>
            <w:tcW w:w="850" w:type="dxa"/>
            <w:tcBorders>
              <w:bottom w:val="single" w:sz="6" w:space="0" w:color="008000"/>
            </w:tcBorders>
            <w:shd w:val="clear" w:color="auto" w:fill="auto"/>
            <w:vAlign w:val="center"/>
          </w:tcPr>
          <w:p w14:paraId="05B163D9" w14:textId="5B1EB61D" w:rsidR="00E534F3" w:rsidRPr="00893E39" w:rsidRDefault="00E534F3" w:rsidP="00E534F3">
            <w:pPr>
              <w:pStyle w:val="ZPpregglava"/>
              <w:rPr>
                <w:color w:val="4F81BD" w:themeColor="accent1"/>
              </w:rPr>
            </w:pPr>
            <w:r w:rsidRPr="00473613">
              <w:t>2015</w:t>
            </w:r>
          </w:p>
        </w:tc>
        <w:tc>
          <w:tcPr>
            <w:tcW w:w="850" w:type="dxa"/>
            <w:tcBorders>
              <w:bottom w:val="single" w:sz="6" w:space="0" w:color="008000"/>
            </w:tcBorders>
            <w:shd w:val="clear" w:color="auto" w:fill="auto"/>
            <w:vAlign w:val="center"/>
          </w:tcPr>
          <w:p w14:paraId="01503070" w14:textId="013E0DA9" w:rsidR="00E534F3" w:rsidRPr="00893E39" w:rsidRDefault="00E534F3" w:rsidP="00E534F3">
            <w:pPr>
              <w:pStyle w:val="ZPpregglava"/>
              <w:rPr>
                <w:color w:val="4F81BD" w:themeColor="accent1"/>
              </w:rPr>
            </w:pPr>
            <w:r w:rsidRPr="00473613">
              <w:t>2016</w:t>
            </w:r>
          </w:p>
        </w:tc>
        <w:tc>
          <w:tcPr>
            <w:tcW w:w="850" w:type="dxa"/>
            <w:tcBorders>
              <w:bottom w:val="single" w:sz="6" w:space="0" w:color="008000"/>
            </w:tcBorders>
            <w:shd w:val="clear" w:color="auto" w:fill="auto"/>
            <w:vAlign w:val="center"/>
          </w:tcPr>
          <w:p w14:paraId="7C5ED96E" w14:textId="190E415E" w:rsidR="00E534F3" w:rsidRPr="00893E39" w:rsidRDefault="00E534F3" w:rsidP="00E534F3">
            <w:pPr>
              <w:pStyle w:val="ZPpregglava"/>
              <w:rPr>
                <w:color w:val="4F81BD" w:themeColor="accent1"/>
              </w:rPr>
            </w:pPr>
            <w:r w:rsidRPr="00473613">
              <w:t>2017</w:t>
            </w:r>
          </w:p>
        </w:tc>
        <w:tc>
          <w:tcPr>
            <w:tcW w:w="850" w:type="dxa"/>
            <w:tcBorders>
              <w:bottom w:val="single" w:sz="6" w:space="0" w:color="008000"/>
            </w:tcBorders>
            <w:vAlign w:val="center"/>
          </w:tcPr>
          <w:p w14:paraId="5DC83943" w14:textId="22D1EC89" w:rsidR="00E534F3" w:rsidRPr="00893E39" w:rsidRDefault="00E534F3" w:rsidP="00E534F3">
            <w:pPr>
              <w:pStyle w:val="ZPpregglava"/>
              <w:rPr>
                <w:color w:val="4F81BD" w:themeColor="accent1"/>
              </w:rPr>
            </w:pPr>
            <w:r w:rsidRPr="00473613">
              <w:t>2018</w:t>
            </w:r>
          </w:p>
        </w:tc>
        <w:tc>
          <w:tcPr>
            <w:tcW w:w="846" w:type="dxa"/>
            <w:tcBorders>
              <w:bottom w:val="single" w:sz="6" w:space="0" w:color="008000"/>
            </w:tcBorders>
            <w:vAlign w:val="center"/>
          </w:tcPr>
          <w:p w14:paraId="65499EB9" w14:textId="4D37E3B1" w:rsidR="00E534F3" w:rsidRPr="00893E39" w:rsidRDefault="00E534F3" w:rsidP="00E534F3">
            <w:pPr>
              <w:pStyle w:val="ZPpregglava"/>
              <w:rPr>
                <w:color w:val="4F81BD" w:themeColor="accent1"/>
              </w:rPr>
            </w:pPr>
            <w:r w:rsidRPr="00473613">
              <w:t>2019*</w:t>
            </w:r>
          </w:p>
        </w:tc>
        <w:tc>
          <w:tcPr>
            <w:tcW w:w="854" w:type="dxa"/>
            <w:tcBorders>
              <w:bottom w:val="single" w:sz="6" w:space="0" w:color="008000"/>
            </w:tcBorders>
            <w:vAlign w:val="center"/>
          </w:tcPr>
          <w:p w14:paraId="545B01D0" w14:textId="13FDF063" w:rsidR="00E534F3" w:rsidRPr="00893E39" w:rsidRDefault="00E534F3" w:rsidP="00E534F3">
            <w:pPr>
              <w:pStyle w:val="ZPpregglava"/>
              <w:rPr>
                <w:color w:val="4F81BD" w:themeColor="accent1"/>
              </w:rPr>
            </w:pPr>
            <w:r w:rsidRPr="00473613">
              <w:t>Indeks 2019/18</w:t>
            </w:r>
          </w:p>
        </w:tc>
      </w:tr>
      <w:tr w:rsidR="00E534F3" w:rsidRPr="00893E39" w14:paraId="44AFB11A" w14:textId="77777777" w:rsidTr="00E534F3">
        <w:trPr>
          <w:trHeight w:val="227"/>
          <w:jc w:val="center"/>
        </w:trPr>
        <w:tc>
          <w:tcPr>
            <w:tcW w:w="2097" w:type="dxa"/>
            <w:shd w:val="clear" w:color="auto" w:fill="auto"/>
            <w:noWrap/>
            <w:vAlign w:val="bottom"/>
          </w:tcPr>
          <w:p w14:paraId="2D425881" w14:textId="4898639E" w:rsidR="00E534F3" w:rsidRPr="00893E39" w:rsidRDefault="00E534F3" w:rsidP="00E534F3">
            <w:pPr>
              <w:pStyle w:val="ZPpregtekst"/>
              <w:rPr>
                <w:color w:val="4F81BD" w:themeColor="accent1"/>
              </w:rPr>
            </w:pPr>
            <w:r w:rsidRPr="00473613">
              <w:t>Pridelano</w:t>
            </w:r>
          </w:p>
        </w:tc>
        <w:tc>
          <w:tcPr>
            <w:tcW w:w="852" w:type="dxa"/>
            <w:shd w:val="clear" w:color="auto" w:fill="auto"/>
            <w:vAlign w:val="bottom"/>
          </w:tcPr>
          <w:p w14:paraId="654A208E" w14:textId="40D6FF32" w:rsidR="00E534F3" w:rsidRPr="00893E39" w:rsidRDefault="00E534F3" w:rsidP="00E534F3">
            <w:pPr>
              <w:pStyle w:val="ZPpregtevilke"/>
              <w:rPr>
                <w:color w:val="4F81BD" w:themeColor="accent1"/>
              </w:rPr>
            </w:pPr>
            <w:r w:rsidRPr="00473613">
              <w:t>133,3</w:t>
            </w:r>
          </w:p>
        </w:tc>
        <w:tc>
          <w:tcPr>
            <w:tcW w:w="852" w:type="dxa"/>
            <w:shd w:val="clear" w:color="auto" w:fill="auto"/>
            <w:vAlign w:val="bottom"/>
          </w:tcPr>
          <w:p w14:paraId="67CFE3AA" w14:textId="59503585" w:rsidR="00E534F3" w:rsidRPr="00893E39" w:rsidRDefault="00E534F3" w:rsidP="00E534F3">
            <w:pPr>
              <w:pStyle w:val="ZPpregtevilke"/>
              <w:rPr>
                <w:color w:val="4F81BD" w:themeColor="accent1"/>
              </w:rPr>
            </w:pPr>
            <w:r w:rsidRPr="00473613">
              <w:t>160,3</w:t>
            </w:r>
          </w:p>
        </w:tc>
        <w:tc>
          <w:tcPr>
            <w:tcW w:w="851" w:type="dxa"/>
            <w:shd w:val="clear" w:color="auto" w:fill="auto"/>
            <w:vAlign w:val="bottom"/>
          </w:tcPr>
          <w:p w14:paraId="2D5DE92B" w14:textId="35E2D3E9" w:rsidR="00E534F3" w:rsidRPr="00893E39" w:rsidRDefault="00E534F3" w:rsidP="00E534F3">
            <w:pPr>
              <w:pStyle w:val="ZPpregtevilke"/>
              <w:rPr>
                <w:color w:val="4F81BD" w:themeColor="accent1"/>
              </w:rPr>
            </w:pPr>
            <w:r w:rsidRPr="00473613">
              <w:t>136,9</w:t>
            </w:r>
          </w:p>
        </w:tc>
        <w:tc>
          <w:tcPr>
            <w:tcW w:w="851" w:type="dxa"/>
            <w:shd w:val="clear" w:color="auto" w:fill="auto"/>
            <w:vAlign w:val="bottom"/>
          </w:tcPr>
          <w:p w14:paraId="06C6EC7E" w14:textId="43F1CB69" w:rsidR="00E534F3" w:rsidRPr="00893E39" w:rsidRDefault="00E534F3" w:rsidP="00E534F3">
            <w:pPr>
              <w:pStyle w:val="ZPpregtevilke"/>
              <w:rPr>
                <w:color w:val="4F81BD" w:themeColor="accent1"/>
              </w:rPr>
            </w:pPr>
            <w:r w:rsidRPr="00473613">
              <w:t>153,5</w:t>
            </w:r>
          </w:p>
        </w:tc>
        <w:tc>
          <w:tcPr>
            <w:tcW w:w="851" w:type="dxa"/>
            <w:shd w:val="clear" w:color="auto" w:fill="auto"/>
            <w:vAlign w:val="bottom"/>
          </w:tcPr>
          <w:p w14:paraId="186B5765" w14:textId="01C66C1B" w:rsidR="00E534F3" w:rsidRPr="00893E39" w:rsidRDefault="00E534F3" w:rsidP="00E534F3">
            <w:pPr>
              <w:pStyle w:val="ZPpregtevilke"/>
              <w:rPr>
                <w:color w:val="4F81BD" w:themeColor="accent1"/>
              </w:rPr>
            </w:pPr>
            <w:r w:rsidRPr="00473613">
              <w:t>153,6</w:t>
            </w:r>
          </w:p>
        </w:tc>
        <w:tc>
          <w:tcPr>
            <w:tcW w:w="850" w:type="dxa"/>
            <w:shd w:val="clear" w:color="auto" w:fill="auto"/>
            <w:vAlign w:val="bottom"/>
          </w:tcPr>
          <w:p w14:paraId="69048B51" w14:textId="612B06EB" w:rsidR="00E534F3" w:rsidRPr="00893E39" w:rsidRDefault="00E534F3" w:rsidP="00E534F3">
            <w:pPr>
              <w:pStyle w:val="ZPpregtevilke"/>
              <w:rPr>
                <w:color w:val="4F81BD" w:themeColor="accent1"/>
              </w:rPr>
            </w:pPr>
            <w:r w:rsidRPr="00473613">
              <w:t>188,1</w:t>
            </w:r>
          </w:p>
        </w:tc>
        <w:tc>
          <w:tcPr>
            <w:tcW w:w="850" w:type="dxa"/>
            <w:shd w:val="clear" w:color="auto" w:fill="auto"/>
            <w:vAlign w:val="bottom"/>
          </w:tcPr>
          <w:p w14:paraId="6E618328" w14:textId="29ED0243" w:rsidR="00E534F3" w:rsidRPr="00893E39" w:rsidRDefault="00E534F3" w:rsidP="00E534F3">
            <w:pPr>
              <w:pStyle w:val="ZPpregtevilke"/>
              <w:rPr>
                <w:color w:val="4F81BD" w:themeColor="accent1"/>
              </w:rPr>
            </w:pPr>
            <w:r w:rsidRPr="00473613">
              <w:t>138,2</w:t>
            </w:r>
          </w:p>
        </w:tc>
        <w:tc>
          <w:tcPr>
            <w:tcW w:w="850" w:type="dxa"/>
            <w:shd w:val="clear" w:color="auto" w:fill="auto"/>
            <w:vAlign w:val="bottom"/>
          </w:tcPr>
          <w:p w14:paraId="2DF1827A" w14:textId="367D798E" w:rsidR="00E534F3" w:rsidRPr="00893E39" w:rsidRDefault="00E534F3" w:rsidP="00E534F3">
            <w:pPr>
              <w:pStyle w:val="ZPpregtevilke"/>
              <w:rPr>
                <w:color w:val="4F81BD" w:themeColor="accent1"/>
              </w:rPr>
            </w:pPr>
            <w:r w:rsidRPr="00473613">
              <w:t>173,2</w:t>
            </w:r>
          </w:p>
        </w:tc>
        <w:tc>
          <w:tcPr>
            <w:tcW w:w="850" w:type="dxa"/>
            <w:shd w:val="clear" w:color="auto" w:fill="auto"/>
            <w:vAlign w:val="bottom"/>
          </w:tcPr>
          <w:p w14:paraId="2527605B" w14:textId="381A1297" w:rsidR="00E534F3" w:rsidRPr="00893E39" w:rsidRDefault="00E534F3" w:rsidP="00E534F3">
            <w:pPr>
              <w:pStyle w:val="ZPpregtevilke"/>
              <w:rPr>
                <w:color w:val="4F81BD" w:themeColor="accent1"/>
              </w:rPr>
            </w:pPr>
            <w:r w:rsidRPr="00473613">
              <w:t>157,1</w:t>
            </w:r>
          </w:p>
        </w:tc>
        <w:tc>
          <w:tcPr>
            <w:tcW w:w="850" w:type="dxa"/>
            <w:shd w:val="clear" w:color="auto" w:fill="auto"/>
            <w:vAlign w:val="bottom"/>
          </w:tcPr>
          <w:p w14:paraId="72A85B52" w14:textId="75368ED7" w:rsidR="00E534F3" w:rsidRPr="00893E39" w:rsidRDefault="00E534F3" w:rsidP="00E534F3">
            <w:pPr>
              <w:pStyle w:val="ZPpregtevilke"/>
              <w:rPr>
                <w:color w:val="4F81BD" w:themeColor="accent1"/>
              </w:rPr>
            </w:pPr>
            <w:r w:rsidRPr="00473613">
              <w:t>163,2</w:t>
            </w:r>
          </w:p>
        </w:tc>
        <w:tc>
          <w:tcPr>
            <w:tcW w:w="850" w:type="dxa"/>
            <w:shd w:val="clear" w:color="auto" w:fill="auto"/>
            <w:vAlign w:val="bottom"/>
          </w:tcPr>
          <w:p w14:paraId="3FC457F1" w14:textId="7202D88C" w:rsidR="00E534F3" w:rsidRPr="00893E39" w:rsidRDefault="00E534F3" w:rsidP="00E534F3">
            <w:pPr>
              <w:pStyle w:val="ZPpregtevilke"/>
              <w:rPr>
                <w:color w:val="4F81BD" w:themeColor="accent1"/>
              </w:rPr>
            </w:pPr>
            <w:r w:rsidRPr="00473613">
              <w:t>141,0</w:t>
            </w:r>
          </w:p>
        </w:tc>
        <w:tc>
          <w:tcPr>
            <w:tcW w:w="850" w:type="dxa"/>
            <w:vAlign w:val="bottom"/>
          </w:tcPr>
          <w:p w14:paraId="6A6E9BD4" w14:textId="4840146B" w:rsidR="00E534F3" w:rsidRPr="00893E39" w:rsidRDefault="00E534F3" w:rsidP="00E534F3">
            <w:pPr>
              <w:pStyle w:val="ZPpregtevilke"/>
              <w:rPr>
                <w:color w:val="4F81BD" w:themeColor="accent1"/>
              </w:rPr>
            </w:pPr>
            <w:r w:rsidRPr="00473613">
              <w:t>121,9</w:t>
            </w:r>
          </w:p>
        </w:tc>
        <w:tc>
          <w:tcPr>
            <w:tcW w:w="846" w:type="dxa"/>
            <w:vAlign w:val="bottom"/>
          </w:tcPr>
          <w:p w14:paraId="305D07B5" w14:textId="32826E96" w:rsidR="00E534F3" w:rsidRPr="00893E39" w:rsidRDefault="00E534F3" w:rsidP="00E534F3">
            <w:pPr>
              <w:pStyle w:val="ZPpregtevilke"/>
              <w:rPr>
                <w:color w:val="4F81BD" w:themeColor="accent1"/>
              </w:rPr>
            </w:pPr>
            <w:r w:rsidRPr="00473613">
              <w:t>139,8</w:t>
            </w:r>
          </w:p>
        </w:tc>
        <w:tc>
          <w:tcPr>
            <w:tcW w:w="854" w:type="dxa"/>
            <w:vAlign w:val="bottom"/>
          </w:tcPr>
          <w:p w14:paraId="7BFD6F9C" w14:textId="36F4DF5E" w:rsidR="00E534F3" w:rsidRPr="00893E39" w:rsidRDefault="00E534F3" w:rsidP="00E534F3">
            <w:pPr>
              <w:pStyle w:val="ZPpregtevilke"/>
              <w:rPr>
                <w:color w:val="4F81BD" w:themeColor="accent1"/>
              </w:rPr>
            </w:pPr>
            <w:r w:rsidRPr="00473613">
              <w:t>114,7</w:t>
            </w:r>
          </w:p>
        </w:tc>
      </w:tr>
      <w:tr w:rsidR="00E534F3" w:rsidRPr="00893E39" w14:paraId="128A245E" w14:textId="77777777" w:rsidTr="00E534F3">
        <w:trPr>
          <w:trHeight w:val="227"/>
          <w:jc w:val="center"/>
        </w:trPr>
        <w:tc>
          <w:tcPr>
            <w:tcW w:w="2097" w:type="dxa"/>
            <w:shd w:val="clear" w:color="auto" w:fill="auto"/>
            <w:noWrap/>
            <w:vAlign w:val="bottom"/>
          </w:tcPr>
          <w:p w14:paraId="232A0EFC" w14:textId="42A3ADDC" w:rsidR="00E534F3" w:rsidRPr="00893E39" w:rsidRDefault="00E534F3" w:rsidP="00E534F3">
            <w:pPr>
              <w:pStyle w:val="ZPpregtekst"/>
              <w:rPr>
                <w:color w:val="4F81BD" w:themeColor="accent1"/>
              </w:rPr>
            </w:pPr>
            <w:r w:rsidRPr="00473613">
              <w:t>Začetne zaloge</w:t>
            </w:r>
          </w:p>
        </w:tc>
        <w:tc>
          <w:tcPr>
            <w:tcW w:w="852" w:type="dxa"/>
            <w:shd w:val="clear" w:color="auto" w:fill="auto"/>
            <w:vAlign w:val="bottom"/>
          </w:tcPr>
          <w:p w14:paraId="1F8D998A" w14:textId="034D554F" w:rsidR="00E534F3" w:rsidRPr="00893E39" w:rsidRDefault="00E534F3" w:rsidP="00E534F3">
            <w:pPr>
              <w:pStyle w:val="ZPpregtevilke"/>
              <w:rPr>
                <w:color w:val="4F81BD" w:themeColor="accent1"/>
              </w:rPr>
            </w:pPr>
            <w:r w:rsidRPr="00473613">
              <w:t>183,2</w:t>
            </w:r>
          </w:p>
        </w:tc>
        <w:tc>
          <w:tcPr>
            <w:tcW w:w="852" w:type="dxa"/>
            <w:shd w:val="clear" w:color="auto" w:fill="auto"/>
            <w:vAlign w:val="bottom"/>
          </w:tcPr>
          <w:p w14:paraId="1647FB42" w14:textId="33A19BA0" w:rsidR="00E534F3" w:rsidRPr="00893E39" w:rsidRDefault="00E534F3" w:rsidP="00E534F3">
            <w:pPr>
              <w:pStyle w:val="ZPpregtevilke"/>
              <w:rPr>
                <w:color w:val="4F81BD" w:themeColor="accent1"/>
              </w:rPr>
            </w:pPr>
            <w:r w:rsidRPr="00473613">
              <w:t>198,5</w:t>
            </w:r>
          </w:p>
        </w:tc>
        <w:tc>
          <w:tcPr>
            <w:tcW w:w="851" w:type="dxa"/>
            <w:shd w:val="clear" w:color="auto" w:fill="auto"/>
            <w:vAlign w:val="bottom"/>
          </w:tcPr>
          <w:p w14:paraId="627EC853" w14:textId="6A30F230" w:rsidR="00E534F3" w:rsidRPr="00893E39" w:rsidRDefault="00E534F3" w:rsidP="00E534F3">
            <w:pPr>
              <w:pStyle w:val="ZPpregtevilke"/>
              <w:rPr>
                <w:color w:val="4F81BD" w:themeColor="accent1"/>
              </w:rPr>
            </w:pPr>
            <w:r w:rsidRPr="00473613">
              <w:t>252,1</w:t>
            </w:r>
          </w:p>
        </w:tc>
        <w:tc>
          <w:tcPr>
            <w:tcW w:w="851" w:type="dxa"/>
            <w:shd w:val="clear" w:color="auto" w:fill="auto"/>
            <w:vAlign w:val="bottom"/>
          </w:tcPr>
          <w:p w14:paraId="34D7FE95" w14:textId="012F9BE2" w:rsidR="00E534F3" w:rsidRPr="00893E39" w:rsidRDefault="00E534F3" w:rsidP="00E534F3">
            <w:pPr>
              <w:pStyle w:val="ZPpregtevilke"/>
              <w:rPr>
                <w:color w:val="4F81BD" w:themeColor="accent1"/>
              </w:rPr>
            </w:pPr>
            <w:r w:rsidRPr="00473613">
              <w:t>229,6</w:t>
            </w:r>
          </w:p>
        </w:tc>
        <w:tc>
          <w:tcPr>
            <w:tcW w:w="851" w:type="dxa"/>
            <w:shd w:val="clear" w:color="auto" w:fill="auto"/>
            <w:vAlign w:val="bottom"/>
          </w:tcPr>
          <w:p w14:paraId="5D4E5938" w14:textId="1F4649B7" w:rsidR="00E534F3" w:rsidRPr="00893E39" w:rsidRDefault="00E534F3" w:rsidP="00E534F3">
            <w:pPr>
              <w:pStyle w:val="ZPpregtevilke"/>
              <w:rPr>
                <w:color w:val="4F81BD" w:themeColor="accent1"/>
              </w:rPr>
            </w:pPr>
            <w:r w:rsidRPr="00473613">
              <w:t>175,0</w:t>
            </w:r>
          </w:p>
        </w:tc>
        <w:tc>
          <w:tcPr>
            <w:tcW w:w="850" w:type="dxa"/>
            <w:shd w:val="clear" w:color="auto" w:fill="auto"/>
            <w:vAlign w:val="bottom"/>
          </w:tcPr>
          <w:p w14:paraId="21C190F0" w14:textId="57D61CB4" w:rsidR="00E534F3" w:rsidRPr="00893E39" w:rsidRDefault="00E534F3" w:rsidP="00E534F3">
            <w:pPr>
              <w:pStyle w:val="ZPpregtevilke"/>
              <w:rPr>
                <w:color w:val="4F81BD" w:themeColor="accent1"/>
              </w:rPr>
            </w:pPr>
            <w:r w:rsidRPr="00473613">
              <w:t>235,4</w:t>
            </w:r>
          </w:p>
        </w:tc>
        <w:tc>
          <w:tcPr>
            <w:tcW w:w="850" w:type="dxa"/>
            <w:shd w:val="clear" w:color="auto" w:fill="auto"/>
            <w:vAlign w:val="bottom"/>
          </w:tcPr>
          <w:p w14:paraId="19E207A1" w14:textId="50EC1D7E" w:rsidR="00E534F3" w:rsidRPr="00893E39" w:rsidRDefault="00E534F3" w:rsidP="00E534F3">
            <w:pPr>
              <w:pStyle w:val="ZPpregtevilke"/>
              <w:rPr>
                <w:color w:val="4F81BD" w:themeColor="accent1"/>
              </w:rPr>
            </w:pPr>
            <w:r w:rsidRPr="00473613">
              <w:t>204,6</w:t>
            </w:r>
          </w:p>
        </w:tc>
        <w:tc>
          <w:tcPr>
            <w:tcW w:w="850" w:type="dxa"/>
            <w:shd w:val="clear" w:color="auto" w:fill="auto"/>
            <w:vAlign w:val="bottom"/>
          </w:tcPr>
          <w:p w14:paraId="0F4B670F" w14:textId="285BB6AB" w:rsidR="00E534F3" w:rsidRPr="00893E39" w:rsidRDefault="00E534F3" w:rsidP="00E534F3">
            <w:pPr>
              <w:pStyle w:val="ZPpregtevilke"/>
              <w:rPr>
                <w:color w:val="4F81BD" w:themeColor="accent1"/>
              </w:rPr>
            </w:pPr>
            <w:r w:rsidRPr="00473613">
              <w:t>187,4</w:t>
            </w:r>
          </w:p>
        </w:tc>
        <w:tc>
          <w:tcPr>
            <w:tcW w:w="850" w:type="dxa"/>
            <w:shd w:val="clear" w:color="auto" w:fill="auto"/>
            <w:vAlign w:val="bottom"/>
          </w:tcPr>
          <w:p w14:paraId="5ABD6D6F" w14:textId="59401B0D" w:rsidR="00E534F3" w:rsidRPr="00893E39" w:rsidRDefault="00E534F3" w:rsidP="00E534F3">
            <w:pPr>
              <w:pStyle w:val="ZPpregtevilke"/>
              <w:rPr>
                <w:color w:val="4F81BD" w:themeColor="accent1"/>
              </w:rPr>
            </w:pPr>
            <w:r w:rsidRPr="00473613">
              <w:t>212,0</w:t>
            </w:r>
          </w:p>
        </w:tc>
        <w:tc>
          <w:tcPr>
            <w:tcW w:w="850" w:type="dxa"/>
            <w:shd w:val="clear" w:color="auto" w:fill="auto"/>
            <w:vAlign w:val="bottom"/>
          </w:tcPr>
          <w:p w14:paraId="301C2400" w14:textId="3216A68F" w:rsidR="00E534F3" w:rsidRPr="00893E39" w:rsidRDefault="00E534F3" w:rsidP="00E534F3">
            <w:pPr>
              <w:pStyle w:val="ZPpregtevilke"/>
              <w:rPr>
                <w:color w:val="4F81BD" w:themeColor="accent1"/>
              </w:rPr>
            </w:pPr>
            <w:r w:rsidRPr="00473613">
              <w:t>206,4</w:t>
            </w:r>
          </w:p>
        </w:tc>
        <w:tc>
          <w:tcPr>
            <w:tcW w:w="850" w:type="dxa"/>
            <w:shd w:val="clear" w:color="auto" w:fill="auto"/>
            <w:vAlign w:val="bottom"/>
          </w:tcPr>
          <w:p w14:paraId="429DE453" w14:textId="702F3E34" w:rsidR="00E534F3" w:rsidRPr="00893E39" w:rsidRDefault="00E534F3" w:rsidP="00E534F3">
            <w:pPr>
              <w:pStyle w:val="ZPpregtevilke"/>
              <w:rPr>
                <w:color w:val="4F81BD" w:themeColor="accent1"/>
              </w:rPr>
            </w:pPr>
            <w:r w:rsidRPr="00473613">
              <w:t>220,2</w:t>
            </w:r>
          </w:p>
        </w:tc>
        <w:tc>
          <w:tcPr>
            <w:tcW w:w="850" w:type="dxa"/>
            <w:vAlign w:val="bottom"/>
          </w:tcPr>
          <w:p w14:paraId="3E4D1334" w14:textId="3DC38CE1" w:rsidR="00E534F3" w:rsidRPr="00893E39" w:rsidRDefault="00E534F3" w:rsidP="00E534F3">
            <w:pPr>
              <w:pStyle w:val="ZPpregtevilke"/>
              <w:rPr>
                <w:color w:val="4F81BD" w:themeColor="accent1"/>
              </w:rPr>
            </w:pPr>
            <w:r w:rsidRPr="00473613">
              <w:t>191,8</w:t>
            </w:r>
          </w:p>
        </w:tc>
        <w:tc>
          <w:tcPr>
            <w:tcW w:w="846" w:type="dxa"/>
            <w:vAlign w:val="bottom"/>
          </w:tcPr>
          <w:p w14:paraId="2DE67D92" w14:textId="35E8B365" w:rsidR="00E534F3" w:rsidRPr="00893E39" w:rsidRDefault="00E534F3" w:rsidP="00E534F3">
            <w:pPr>
              <w:pStyle w:val="ZPpregtevilke"/>
              <w:rPr>
                <w:color w:val="4F81BD" w:themeColor="accent1"/>
              </w:rPr>
            </w:pPr>
            <w:r w:rsidRPr="00473613">
              <w:t>159,1</w:t>
            </w:r>
          </w:p>
        </w:tc>
        <w:tc>
          <w:tcPr>
            <w:tcW w:w="854" w:type="dxa"/>
            <w:vAlign w:val="bottom"/>
          </w:tcPr>
          <w:p w14:paraId="7E6C0F0B" w14:textId="47673766" w:rsidR="00E534F3" w:rsidRPr="00893E39" w:rsidRDefault="00E534F3" w:rsidP="00E534F3">
            <w:pPr>
              <w:pStyle w:val="ZPpregtevilke"/>
              <w:rPr>
                <w:color w:val="4F81BD" w:themeColor="accent1"/>
              </w:rPr>
            </w:pPr>
            <w:r w:rsidRPr="00473613">
              <w:t>83,0</w:t>
            </w:r>
          </w:p>
        </w:tc>
      </w:tr>
      <w:tr w:rsidR="00E534F3" w:rsidRPr="00893E39" w14:paraId="3D28626E" w14:textId="77777777" w:rsidTr="00E534F3">
        <w:trPr>
          <w:trHeight w:val="227"/>
          <w:jc w:val="center"/>
        </w:trPr>
        <w:tc>
          <w:tcPr>
            <w:tcW w:w="2097" w:type="dxa"/>
            <w:shd w:val="clear" w:color="auto" w:fill="auto"/>
            <w:noWrap/>
            <w:vAlign w:val="bottom"/>
          </w:tcPr>
          <w:p w14:paraId="58A1D7EE" w14:textId="6E66485E" w:rsidR="00E534F3" w:rsidRPr="00893E39" w:rsidRDefault="00E534F3" w:rsidP="00E534F3">
            <w:pPr>
              <w:pStyle w:val="ZPpregtekst"/>
              <w:rPr>
                <w:color w:val="4F81BD" w:themeColor="accent1"/>
              </w:rPr>
            </w:pPr>
            <w:r w:rsidRPr="00473613">
              <w:t>Uvoz</w:t>
            </w:r>
          </w:p>
        </w:tc>
        <w:tc>
          <w:tcPr>
            <w:tcW w:w="852" w:type="dxa"/>
            <w:shd w:val="clear" w:color="auto" w:fill="auto"/>
            <w:vAlign w:val="bottom"/>
          </w:tcPr>
          <w:p w14:paraId="53E59EA0" w14:textId="632D2E8C" w:rsidR="00E534F3" w:rsidRPr="00893E39" w:rsidRDefault="00E534F3" w:rsidP="00E534F3">
            <w:pPr>
              <w:pStyle w:val="ZPpregtevilke"/>
              <w:rPr>
                <w:color w:val="4F81BD" w:themeColor="accent1"/>
              </w:rPr>
            </w:pPr>
            <w:r w:rsidRPr="00473613">
              <w:t>185,1</w:t>
            </w:r>
          </w:p>
        </w:tc>
        <w:tc>
          <w:tcPr>
            <w:tcW w:w="852" w:type="dxa"/>
            <w:shd w:val="clear" w:color="auto" w:fill="auto"/>
            <w:vAlign w:val="bottom"/>
          </w:tcPr>
          <w:p w14:paraId="2B033FCF" w14:textId="083BDC7C" w:rsidR="00E534F3" w:rsidRPr="00893E39" w:rsidRDefault="00E534F3" w:rsidP="00E534F3">
            <w:pPr>
              <w:pStyle w:val="ZPpregtevilke"/>
              <w:rPr>
                <w:color w:val="4F81BD" w:themeColor="accent1"/>
              </w:rPr>
            </w:pPr>
            <w:r w:rsidRPr="00473613">
              <w:t>195,1</w:t>
            </w:r>
          </w:p>
        </w:tc>
        <w:tc>
          <w:tcPr>
            <w:tcW w:w="851" w:type="dxa"/>
            <w:shd w:val="clear" w:color="auto" w:fill="auto"/>
            <w:vAlign w:val="bottom"/>
          </w:tcPr>
          <w:p w14:paraId="36B3C051" w14:textId="697C891D" w:rsidR="00E534F3" w:rsidRPr="00893E39" w:rsidRDefault="00E534F3" w:rsidP="00E534F3">
            <w:pPr>
              <w:pStyle w:val="ZPpregtevilke"/>
              <w:rPr>
                <w:color w:val="4F81BD" w:themeColor="accent1"/>
              </w:rPr>
            </w:pPr>
            <w:r w:rsidRPr="00473613">
              <w:t>172,8</w:t>
            </w:r>
          </w:p>
        </w:tc>
        <w:tc>
          <w:tcPr>
            <w:tcW w:w="851" w:type="dxa"/>
            <w:shd w:val="clear" w:color="auto" w:fill="auto"/>
            <w:vAlign w:val="bottom"/>
          </w:tcPr>
          <w:p w14:paraId="28E5AE48" w14:textId="7AE65632" w:rsidR="00E534F3" w:rsidRPr="00893E39" w:rsidRDefault="00E534F3" w:rsidP="00E534F3">
            <w:pPr>
              <w:pStyle w:val="ZPpregtevilke"/>
              <w:rPr>
                <w:color w:val="4F81BD" w:themeColor="accent1"/>
              </w:rPr>
            </w:pPr>
            <w:r w:rsidRPr="00473613">
              <w:t>175,9</w:t>
            </w:r>
          </w:p>
        </w:tc>
        <w:tc>
          <w:tcPr>
            <w:tcW w:w="851" w:type="dxa"/>
            <w:shd w:val="clear" w:color="auto" w:fill="auto"/>
            <w:vAlign w:val="bottom"/>
          </w:tcPr>
          <w:p w14:paraId="0E5BC53E" w14:textId="3236784B" w:rsidR="00E534F3" w:rsidRPr="00893E39" w:rsidRDefault="00E534F3" w:rsidP="00E534F3">
            <w:pPr>
              <w:pStyle w:val="ZPpregtevilke"/>
              <w:rPr>
                <w:color w:val="4F81BD" w:themeColor="accent1"/>
              </w:rPr>
            </w:pPr>
            <w:r w:rsidRPr="00473613">
              <w:t>225,6</w:t>
            </w:r>
          </w:p>
        </w:tc>
        <w:tc>
          <w:tcPr>
            <w:tcW w:w="850" w:type="dxa"/>
            <w:shd w:val="clear" w:color="auto" w:fill="auto"/>
            <w:vAlign w:val="bottom"/>
          </w:tcPr>
          <w:p w14:paraId="71AAA121" w14:textId="3093FC4E" w:rsidR="00E534F3" w:rsidRPr="00893E39" w:rsidRDefault="00E534F3" w:rsidP="00E534F3">
            <w:pPr>
              <w:pStyle w:val="ZPpregtevilke"/>
              <w:rPr>
                <w:color w:val="4F81BD" w:themeColor="accent1"/>
              </w:rPr>
            </w:pPr>
            <w:r w:rsidRPr="00473613">
              <w:t>171,1</w:t>
            </w:r>
          </w:p>
        </w:tc>
        <w:tc>
          <w:tcPr>
            <w:tcW w:w="850" w:type="dxa"/>
            <w:shd w:val="clear" w:color="auto" w:fill="auto"/>
            <w:vAlign w:val="bottom"/>
          </w:tcPr>
          <w:p w14:paraId="39F46560" w14:textId="7EBCA4C7" w:rsidR="00E534F3" w:rsidRPr="00893E39" w:rsidRDefault="00E534F3" w:rsidP="00E534F3">
            <w:pPr>
              <w:pStyle w:val="ZPpregtevilke"/>
              <w:rPr>
                <w:color w:val="4F81BD" w:themeColor="accent1"/>
              </w:rPr>
            </w:pPr>
            <w:r w:rsidRPr="00473613">
              <w:t>214,4</w:t>
            </w:r>
          </w:p>
        </w:tc>
        <w:tc>
          <w:tcPr>
            <w:tcW w:w="850" w:type="dxa"/>
            <w:shd w:val="clear" w:color="auto" w:fill="auto"/>
            <w:vAlign w:val="bottom"/>
          </w:tcPr>
          <w:p w14:paraId="6FE1ED69" w14:textId="776FAEDD" w:rsidR="00E534F3" w:rsidRPr="00893E39" w:rsidRDefault="00E534F3" w:rsidP="00E534F3">
            <w:pPr>
              <w:pStyle w:val="ZPpregtevilke"/>
              <w:rPr>
                <w:color w:val="4F81BD" w:themeColor="accent1"/>
              </w:rPr>
            </w:pPr>
            <w:r w:rsidRPr="00473613">
              <w:t>219,2</w:t>
            </w:r>
          </w:p>
        </w:tc>
        <w:tc>
          <w:tcPr>
            <w:tcW w:w="850" w:type="dxa"/>
            <w:shd w:val="clear" w:color="auto" w:fill="auto"/>
            <w:vAlign w:val="bottom"/>
          </w:tcPr>
          <w:p w14:paraId="495DD7AB" w14:textId="5F4EF305" w:rsidR="00E534F3" w:rsidRPr="00893E39" w:rsidRDefault="00E534F3" w:rsidP="00E534F3">
            <w:pPr>
              <w:pStyle w:val="ZPpregtevilke"/>
              <w:rPr>
                <w:color w:val="4F81BD" w:themeColor="accent1"/>
              </w:rPr>
            </w:pPr>
            <w:r w:rsidRPr="00473613">
              <w:t>228,4</w:t>
            </w:r>
          </w:p>
        </w:tc>
        <w:tc>
          <w:tcPr>
            <w:tcW w:w="850" w:type="dxa"/>
            <w:shd w:val="clear" w:color="auto" w:fill="auto"/>
            <w:vAlign w:val="bottom"/>
          </w:tcPr>
          <w:p w14:paraId="3027A525" w14:textId="62A2D700" w:rsidR="00E534F3" w:rsidRPr="00893E39" w:rsidRDefault="00E534F3" w:rsidP="00E534F3">
            <w:pPr>
              <w:pStyle w:val="ZPpregtevilke"/>
              <w:rPr>
                <w:color w:val="4F81BD" w:themeColor="accent1"/>
              </w:rPr>
            </w:pPr>
            <w:r w:rsidRPr="00473613">
              <w:t>255,8</w:t>
            </w:r>
          </w:p>
        </w:tc>
        <w:tc>
          <w:tcPr>
            <w:tcW w:w="850" w:type="dxa"/>
            <w:shd w:val="clear" w:color="auto" w:fill="auto"/>
            <w:vAlign w:val="bottom"/>
          </w:tcPr>
          <w:p w14:paraId="7BF7571A" w14:textId="6AB4ED00" w:rsidR="00E534F3" w:rsidRPr="00893E39" w:rsidRDefault="00E534F3" w:rsidP="00E534F3">
            <w:pPr>
              <w:pStyle w:val="ZPpregtevilke"/>
              <w:rPr>
                <w:color w:val="4F81BD" w:themeColor="accent1"/>
              </w:rPr>
            </w:pPr>
            <w:r w:rsidRPr="00473613">
              <w:t>265,7</w:t>
            </w:r>
          </w:p>
        </w:tc>
        <w:tc>
          <w:tcPr>
            <w:tcW w:w="850" w:type="dxa"/>
            <w:vAlign w:val="bottom"/>
          </w:tcPr>
          <w:p w14:paraId="5AD57867" w14:textId="070EDD05" w:rsidR="00E534F3" w:rsidRPr="00893E39" w:rsidRDefault="00E534F3" w:rsidP="00E534F3">
            <w:pPr>
              <w:pStyle w:val="ZPpregtevilke"/>
              <w:rPr>
                <w:color w:val="4F81BD" w:themeColor="accent1"/>
              </w:rPr>
            </w:pPr>
            <w:r w:rsidRPr="00473613">
              <w:t>271,7</w:t>
            </w:r>
          </w:p>
        </w:tc>
        <w:tc>
          <w:tcPr>
            <w:tcW w:w="846" w:type="dxa"/>
            <w:vAlign w:val="bottom"/>
          </w:tcPr>
          <w:p w14:paraId="4A790047" w14:textId="555A157C" w:rsidR="00E534F3" w:rsidRPr="00893E39" w:rsidRDefault="00E534F3" w:rsidP="00E534F3">
            <w:pPr>
              <w:pStyle w:val="ZPpregtevilke"/>
              <w:rPr>
                <w:color w:val="4F81BD" w:themeColor="accent1"/>
              </w:rPr>
            </w:pPr>
            <w:r w:rsidRPr="00473613">
              <w:t>266,5</w:t>
            </w:r>
          </w:p>
        </w:tc>
        <w:tc>
          <w:tcPr>
            <w:tcW w:w="854" w:type="dxa"/>
            <w:vAlign w:val="bottom"/>
          </w:tcPr>
          <w:p w14:paraId="1F0C7D1C" w14:textId="52E6A995" w:rsidR="00E534F3" w:rsidRPr="00893E39" w:rsidRDefault="00E534F3" w:rsidP="00E534F3">
            <w:pPr>
              <w:pStyle w:val="ZPpregtevilke"/>
              <w:rPr>
                <w:color w:val="4F81BD" w:themeColor="accent1"/>
              </w:rPr>
            </w:pPr>
            <w:r w:rsidRPr="00473613">
              <w:t>98,1</w:t>
            </w:r>
          </w:p>
        </w:tc>
      </w:tr>
      <w:tr w:rsidR="00E534F3" w:rsidRPr="00893E39" w14:paraId="2129EDB9" w14:textId="77777777" w:rsidTr="00E534F3">
        <w:trPr>
          <w:trHeight w:val="227"/>
          <w:jc w:val="center"/>
        </w:trPr>
        <w:tc>
          <w:tcPr>
            <w:tcW w:w="2097" w:type="dxa"/>
            <w:shd w:val="clear" w:color="auto" w:fill="auto"/>
            <w:noWrap/>
            <w:vAlign w:val="bottom"/>
          </w:tcPr>
          <w:p w14:paraId="5154E5D5" w14:textId="27451440" w:rsidR="00E534F3" w:rsidRPr="00893E39" w:rsidRDefault="00E534F3" w:rsidP="00E534F3">
            <w:pPr>
              <w:pStyle w:val="ZPpregtekst"/>
              <w:rPr>
                <w:color w:val="4F81BD" w:themeColor="accent1"/>
              </w:rPr>
            </w:pPr>
            <w:r w:rsidRPr="00473613">
              <w:t>Izvoz</w:t>
            </w:r>
          </w:p>
        </w:tc>
        <w:tc>
          <w:tcPr>
            <w:tcW w:w="852" w:type="dxa"/>
            <w:shd w:val="clear" w:color="auto" w:fill="auto"/>
            <w:vAlign w:val="bottom"/>
          </w:tcPr>
          <w:p w14:paraId="41020E58" w14:textId="0820837B" w:rsidR="00E534F3" w:rsidRPr="00893E39" w:rsidRDefault="00E534F3" w:rsidP="00E534F3">
            <w:pPr>
              <w:pStyle w:val="ZPpregtevilke"/>
              <w:rPr>
                <w:color w:val="4F81BD" w:themeColor="accent1"/>
              </w:rPr>
            </w:pPr>
            <w:r w:rsidRPr="00473613">
              <w:t>17,1</w:t>
            </w:r>
          </w:p>
        </w:tc>
        <w:tc>
          <w:tcPr>
            <w:tcW w:w="852" w:type="dxa"/>
            <w:shd w:val="clear" w:color="auto" w:fill="auto"/>
            <w:vAlign w:val="bottom"/>
          </w:tcPr>
          <w:p w14:paraId="06ED2A60" w14:textId="31F17F7C" w:rsidR="00E534F3" w:rsidRPr="00893E39" w:rsidRDefault="00E534F3" w:rsidP="00E534F3">
            <w:pPr>
              <w:pStyle w:val="ZPpregtevilke"/>
              <w:rPr>
                <w:color w:val="4F81BD" w:themeColor="accent1"/>
              </w:rPr>
            </w:pPr>
            <w:r w:rsidRPr="00473613">
              <w:t>10,8</w:t>
            </w:r>
          </w:p>
        </w:tc>
        <w:tc>
          <w:tcPr>
            <w:tcW w:w="851" w:type="dxa"/>
            <w:shd w:val="clear" w:color="auto" w:fill="auto"/>
            <w:vAlign w:val="bottom"/>
          </w:tcPr>
          <w:p w14:paraId="537F67A3" w14:textId="5F9BA22C" w:rsidR="00E534F3" w:rsidRPr="00893E39" w:rsidRDefault="00E534F3" w:rsidP="00E534F3">
            <w:pPr>
              <w:pStyle w:val="ZPpregtevilke"/>
              <w:rPr>
                <w:color w:val="4F81BD" w:themeColor="accent1"/>
              </w:rPr>
            </w:pPr>
            <w:r w:rsidRPr="00473613">
              <w:t>46,5</w:t>
            </w:r>
          </w:p>
        </w:tc>
        <w:tc>
          <w:tcPr>
            <w:tcW w:w="851" w:type="dxa"/>
            <w:shd w:val="clear" w:color="auto" w:fill="auto"/>
            <w:vAlign w:val="bottom"/>
          </w:tcPr>
          <w:p w14:paraId="59B7ABFC" w14:textId="2E3B3C5F" w:rsidR="00E534F3" w:rsidRPr="00893E39" w:rsidRDefault="00E534F3" w:rsidP="00E534F3">
            <w:pPr>
              <w:pStyle w:val="ZPpregtevilke"/>
              <w:rPr>
                <w:color w:val="4F81BD" w:themeColor="accent1"/>
              </w:rPr>
            </w:pPr>
            <w:r w:rsidRPr="00473613">
              <w:t>72,8</w:t>
            </w:r>
          </w:p>
        </w:tc>
        <w:tc>
          <w:tcPr>
            <w:tcW w:w="851" w:type="dxa"/>
            <w:shd w:val="clear" w:color="auto" w:fill="auto"/>
            <w:vAlign w:val="bottom"/>
          </w:tcPr>
          <w:p w14:paraId="764DBF3B" w14:textId="4314FE9D" w:rsidR="00E534F3" w:rsidRPr="00893E39" w:rsidRDefault="00E534F3" w:rsidP="00E534F3">
            <w:pPr>
              <w:pStyle w:val="ZPpregtevilke"/>
              <w:rPr>
                <w:color w:val="4F81BD" w:themeColor="accent1"/>
              </w:rPr>
            </w:pPr>
            <w:r w:rsidRPr="00473613">
              <w:t>39,2</w:t>
            </w:r>
          </w:p>
        </w:tc>
        <w:tc>
          <w:tcPr>
            <w:tcW w:w="850" w:type="dxa"/>
            <w:shd w:val="clear" w:color="auto" w:fill="auto"/>
            <w:vAlign w:val="bottom"/>
          </w:tcPr>
          <w:p w14:paraId="1FAE2EB9" w14:textId="0793147C" w:rsidR="00E534F3" w:rsidRPr="00893E39" w:rsidRDefault="00E534F3" w:rsidP="00E534F3">
            <w:pPr>
              <w:pStyle w:val="ZPpregtevilke"/>
              <w:rPr>
                <w:color w:val="4F81BD" w:themeColor="accent1"/>
              </w:rPr>
            </w:pPr>
            <w:r w:rsidRPr="00473613">
              <w:t>99,6</w:t>
            </w:r>
          </w:p>
        </w:tc>
        <w:tc>
          <w:tcPr>
            <w:tcW w:w="850" w:type="dxa"/>
            <w:shd w:val="clear" w:color="auto" w:fill="auto"/>
            <w:vAlign w:val="bottom"/>
          </w:tcPr>
          <w:p w14:paraId="78434572" w14:textId="10D9A66C" w:rsidR="00E534F3" w:rsidRPr="00893E39" w:rsidRDefault="00E534F3" w:rsidP="00E534F3">
            <w:pPr>
              <w:pStyle w:val="ZPpregtevilke"/>
              <w:rPr>
                <w:color w:val="4F81BD" w:themeColor="accent1"/>
              </w:rPr>
            </w:pPr>
            <w:r w:rsidRPr="00473613">
              <w:t>74,7</w:t>
            </w:r>
          </w:p>
        </w:tc>
        <w:tc>
          <w:tcPr>
            <w:tcW w:w="850" w:type="dxa"/>
            <w:shd w:val="clear" w:color="auto" w:fill="auto"/>
            <w:vAlign w:val="bottom"/>
          </w:tcPr>
          <w:p w14:paraId="47CC293D" w14:textId="01675605" w:rsidR="00E534F3" w:rsidRPr="00893E39" w:rsidRDefault="00E534F3" w:rsidP="00E534F3">
            <w:pPr>
              <w:pStyle w:val="ZPpregtevilke"/>
              <w:rPr>
                <w:color w:val="4F81BD" w:themeColor="accent1"/>
              </w:rPr>
            </w:pPr>
            <w:r w:rsidRPr="00473613">
              <w:t>74,1</w:t>
            </w:r>
          </w:p>
        </w:tc>
        <w:tc>
          <w:tcPr>
            <w:tcW w:w="850" w:type="dxa"/>
            <w:shd w:val="clear" w:color="auto" w:fill="auto"/>
            <w:vAlign w:val="bottom"/>
          </w:tcPr>
          <w:p w14:paraId="7E56E8B1" w14:textId="7B8DE8D9" w:rsidR="00E534F3" w:rsidRPr="00893E39" w:rsidRDefault="00E534F3" w:rsidP="00E534F3">
            <w:pPr>
              <w:pStyle w:val="ZPpregtevilke"/>
              <w:rPr>
                <w:color w:val="4F81BD" w:themeColor="accent1"/>
              </w:rPr>
            </w:pPr>
            <w:r w:rsidRPr="00473613">
              <w:t>89,5</w:t>
            </w:r>
          </w:p>
        </w:tc>
        <w:tc>
          <w:tcPr>
            <w:tcW w:w="850" w:type="dxa"/>
            <w:shd w:val="clear" w:color="auto" w:fill="auto"/>
            <w:vAlign w:val="bottom"/>
          </w:tcPr>
          <w:p w14:paraId="6729BED7" w14:textId="1B36A1F3" w:rsidR="00E534F3" w:rsidRPr="00893E39" w:rsidRDefault="00E534F3" w:rsidP="00E534F3">
            <w:pPr>
              <w:pStyle w:val="ZPpregtevilke"/>
              <w:rPr>
                <w:color w:val="4F81BD" w:themeColor="accent1"/>
              </w:rPr>
            </w:pPr>
            <w:r w:rsidRPr="00473613">
              <w:t>94,3</w:t>
            </w:r>
          </w:p>
        </w:tc>
        <w:tc>
          <w:tcPr>
            <w:tcW w:w="850" w:type="dxa"/>
            <w:shd w:val="clear" w:color="auto" w:fill="auto"/>
            <w:vAlign w:val="bottom"/>
          </w:tcPr>
          <w:p w14:paraId="478B37B7" w14:textId="1AA8B1EA" w:rsidR="00E534F3" w:rsidRPr="00893E39" w:rsidRDefault="00E534F3" w:rsidP="00E534F3">
            <w:pPr>
              <w:pStyle w:val="ZPpregtevilke"/>
              <w:rPr>
                <w:color w:val="4F81BD" w:themeColor="accent1"/>
              </w:rPr>
            </w:pPr>
            <w:r w:rsidRPr="00473613">
              <w:t>130,1</w:t>
            </w:r>
          </w:p>
        </w:tc>
        <w:tc>
          <w:tcPr>
            <w:tcW w:w="850" w:type="dxa"/>
            <w:vAlign w:val="bottom"/>
          </w:tcPr>
          <w:p w14:paraId="42E539C0" w14:textId="1BB16836" w:rsidR="00E534F3" w:rsidRPr="00893E39" w:rsidRDefault="00E534F3" w:rsidP="00E534F3">
            <w:pPr>
              <w:pStyle w:val="ZPpregtevilke"/>
              <w:rPr>
                <w:color w:val="4F81BD" w:themeColor="accent1"/>
              </w:rPr>
            </w:pPr>
            <w:r w:rsidRPr="00473613">
              <w:t>128,2</w:t>
            </w:r>
          </w:p>
        </w:tc>
        <w:tc>
          <w:tcPr>
            <w:tcW w:w="846" w:type="dxa"/>
            <w:vAlign w:val="bottom"/>
          </w:tcPr>
          <w:p w14:paraId="6EE56585" w14:textId="5A485511" w:rsidR="00E534F3" w:rsidRPr="00893E39" w:rsidRDefault="00E534F3" w:rsidP="00E534F3">
            <w:pPr>
              <w:pStyle w:val="ZPpregtevilke"/>
              <w:rPr>
                <w:color w:val="4F81BD" w:themeColor="accent1"/>
              </w:rPr>
            </w:pPr>
            <w:r w:rsidRPr="00473613">
              <w:t>100,7</w:t>
            </w:r>
          </w:p>
        </w:tc>
        <w:tc>
          <w:tcPr>
            <w:tcW w:w="854" w:type="dxa"/>
            <w:vAlign w:val="bottom"/>
          </w:tcPr>
          <w:p w14:paraId="7174994C" w14:textId="70015758" w:rsidR="00E534F3" w:rsidRPr="00893E39" w:rsidRDefault="00E534F3" w:rsidP="00E534F3">
            <w:pPr>
              <w:pStyle w:val="ZPpregtevilke"/>
              <w:rPr>
                <w:color w:val="4F81BD" w:themeColor="accent1"/>
              </w:rPr>
            </w:pPr>
            <w:r w:rsidRPr="00473613">
              <w:t>78,6</w:t>
            </w:r>
          </w:p>
        </w:tc>
      </w:tr>
      <w:tr w:rsidR="00E534F3" w:rsidRPr="00893E39" w14:paraId="2C455533" w14:textId="77777777" w:rsidTr="00E534F3">
        <w:trPr>
          <w:trHeight w:val="227"/>
          <w:jc w:val="center"/>
        </w:trPr>
        <w:tc>
          <w:tcPr>
            <w:tcW w:w="2097" w:type="dxa"/>
            <w:shd w:val="clear" w:color="auto" w:fill="auto"/>
            <w:noWrap/>
            <w:vAlign w:val="bottom"/>
          </w:tcPr>
          <w:p w14:paraId="6091A873" w14:textId="2AAC4F03" w:rsidR="00E534F3" w:rsidRPr="00893E39" w:rsidRDefault="00E534F3" w:rsidP="00E534F3">
            <w:pPr>
              <w:pStyle w:val="ZPpregtekst"/>
              <w:rPr>
                <w:color w:val="4F81BD" w:themeColor="accent1"/>
              </w:rPr>
            </w:pPr>
            <w:r w:rsidRPr="00473613">
              <w:t>Končne zaloge</w:t>
            </w:r>
          </w:p>
        </w:tc>
        <w:tc>
          <w:tcPr>
            <w:tcW w:w="852" w:type="dxa"/>
            <w:shd w:val="clear" w:color="auto" w:fill="auto"/>
            <w:vAlign w:val="bottom"/>
          </w:tcPr>
          <w:p w14:paraId="4EF8203D" w14:textId="10BC2135" w:rsidR="00E534F3" w:rsidRPr="00893E39" w:rsidRDefault="00E534F3" w:rsidP="00E534F3">
            <w:pPr>
              <w:pStyle w:val="ZPpregtevilke"/>
              <w:rPr>
                <w:color w:val="4F81BD" w:themeColor="accent1"/>
              </w:rPr>
            </w:pPr>
            <w:r w:rsidRPr="00473613">
              <w:t>198,5</w:t>
            </w:r>
          </w:p>
        </w:tc>
        <w:tc>
          <w:tcPr>
            <w:tcW w:w="852" w:type="dxa"/>
            <w:shd w:val="clear" w:color="auto" w:fill="auto"/>
            <w:vAlign w:val="bottom"/>
          </w:tcPr>
          <w:p w14:paraId="1FF9A38C" w14:textId="27642802" w:rsidR="00E534F3" w:rsidRPr="00893E39" w:rsidRDefault="00E534F3" w:rsidP="00E534F3">
            <w:pPr>
              <w:pStyle w:val="ZPpregtevilke"/>
              <w:rPr>
                <w:color w:val="4F81BD" w:themeColor="accent1"/>
              </w:rPr>
            </w:pPr>
            <w:r w:rsidRPr="00473613">
              <w:t>252,1</w:t>
            </w:r>
          </w:p>
        </w:tc>
        <w:tc>
          <w:tcPr>
            <w:tcW w:w="851" w:type="dxa"/>
            <w:shd w:val="clear" w:color="auto" w:fill="auto"/>
            <w:vAlign w:val="bottom"/>
          </w:tcPr>
          <w:p w14:paraId="4703EE1A" w14:textId="148E7DD7" w:rsidR="00E534F3" w:rsidRPr="00893E39" w:rsidRDefault="00E534F3" w:rsidP="00E534F3">
            <w:pPr>
              <w:pStyle w:val="ZPpregtevilke"/>
              <w:rPr>
                <w:color w:val="4F81BD" w:themeColor="accent1"/>
              </w:rPr>
            </w:pPr>
            <w:r w:rsidRPr="00473613">
              <w:t>229,6</w:t>
            </w:r>
          </w:p>
        </w:tc>
        <w:tc>
          <w:tcPr>
            <w:tcW w:w="851" w:type="dxa"/>
            <w:shd w:val="clear" w:color="auto" w:fill="auto"/>
            <w:vAlign w:val="bottom"/>
          </w:tcPr>
          <w:p w14:paraId="7CD236C8" w14:textId="40CFCF29" w:rsidR="00E534F3" w:rsidRPr="00893E39" w:rsidRDefault="00E534F3" w:rsidP="00E534F3">
            <w:pPr>
              <w:pStyle w:val="ZPpregtevilke"/>
              <w:rPr>
                <w:color w:val="4F81BD" w:themeColor="accent1"/>
              </w:rPr>
            </w:pPr>
            <w:r w:rsidRPr="00473613">
              <w:t>175,0</w:t>
            </w:r>
          </w:p>
        </w:tc>
        <w:tc>
          <w:tcPr>
            <w:tcW w:w="851" w:type="dxa"/>
            <w:shd w:val="clear" w:color="auto" w:fill="auto"/>
            <w:vAlign w:val="bottom"/>
          </w:tcPr>
          <w:p w14:paraId="278C809B" w14:textId="01F0D449" w:rsidR="00E534F3" w:rsidRPr="00893E39" w:rsidRDefault="00E534F3" w:rsidP="00E534F3">
            <w:pPr>
              <w:pStyle w:val="ZPpregtevilke"/>
              <w:rPr>
                <w:color w:val="4F81BD" w:themeColor="accent1"/>
              </w:rPr>
            </w:pPr>
            <w:r w:rsidRPr="00473613">
              <w:t>235,4</w:t>
            </w:r>
          </w:p>
        </w:tc>
        <w:tc>
          <w:tcPr>
            <w:tcW w:w="850" w:type="dxa"/>
            <w:shd w:val="clear" w:color="auto" w:fill="auto"/>
            <w:vAlign w:val="bottom"/>
          </w:tcPr>
          <w:p w14:paraId="542E8E27" w14:textId="7203456A" w:rsidR="00E534F3" w:rsidRPr="00893E39" w:rsidRDefault="00E534F3" w:rsidP="00E534F3">
            <w:pPr>
              <w:pStyle w:val="ZPpregtevilke"/>
              <w:rPr>
                <w:color w:val="4F81BD" w:themeColor="accent1"/>
              </w:rPr>
            </w:pPr>
            <w:r w:rsidRPr="00473613">
              <w:t>204,6</w:t>
            </w:r>
          </w:p>
        </w:tc>
        <w:tc>
          <w:tcPr>
            <w:tcW w:w="850" w:type="dxa"/>
            <w:shd w:val="clear" w:color="auto" w:fill="auto"/>
            <w:vAlign w:val="bottom"/>
          </w:tcPr>
          <w:p w14:paraId="191051D3" w14:textId="258F577E" w:rsidR="00E534F3" w:rsidRPr="00893E39" w:rsidRDefault="00E534F3" w:rsidP="00E534F3">
            <w:pPr>
              <w:pStyle w:val="ZPpregtevilke"/>
              <w:rPr>
                <w:color w:val="4F81BD" w:themeColor="accent1"/>
              </w:rPr>
            </w:pPr>
            <w:r w:rsidRPr="00473613">
              <w:t>187,4</w:t>
            </w:r>
          </w:p>
        </w:tc>
        <w:tc>
          <w:tcPr>
            <w:tcW w:w="850" w:type="dxa"/>
            <w:shd w:val="clear" w:color="auto" w:fill="auto"/>
            <w:vAlign w:val="bottom"/>
          </w:tcPr>
          <w:p w14:paraId="221FD575" w14:textId="625C6E6D" w:rsidR="00E534F3" w:rsidRPr="00893E39" w:rsidRDefault="00E534F3" w:rsidP="00E534F3">
            <w:pPr>
              <w:pStyle w:val="ZPpregtevilke"/>
              <w:rPr>
                <w:color w:val="4F81BD" w:themeColor="accent1"/>
              </w:rPr>
            </w:pPr>
            <w:r w:rsidRPr="00473613">
              <w:t>212,0</w:t>
            </w:r>
          </w:p>
        </w:tc>
        <w:tc>
          <w:tcPr>
            <w:tcW w:w="850" w:type="dxa"/>
            <w:shd w:val="clear" w:color="auto" w:fill="auto"/>
            <w:vAlign w:val="bottom"/>
          </w:tcPr>
          <w:p w14:paraId="3A4CC01F" w14:textId="58D24DCD" w:rsidR="00E534F3" w:rsidRPr="00893E39" w:rsidRDefault="00E534F3" w:rsidP="00E534F3">
            <w:pPr>
              <w:pStyle w:val="ZPpregtevilke"/>
              <w:rPr>
                <w:color w:val="4F81BD" w:themeColor="accent1"/>
              </w:rPr>
            </w:pPr>
            <w:r w:rsidRPr="00473613">
              <w:t>206,4</w:t>
            </w:r>
          </w:p>
        </w:tc>
        <w:tc>
          <w:tcPr>
            <w:tcW w:w="850" w:type="dxa"/>
            <w:shd w:val="clear" w:color="auto" w:fill="auto"/>
            <w:vAlign w:val="bottom"/>
          </w:tcPr>
          <w:p w14:paraId="2D733E34" w14:textId="63BB974D" w:rsidR="00E534F3" w:rsidRPr="00893E39" w:rsidRDefault="00E534F3" w:rsidP="00E534F3">
            <w:pPr>
              <w:pStyle w:val="ZPpregtevilke"/>
              <w:rPr>
                <w:color w:val="4F81BD" w:themeColor="accent1"/>
              </w:rPr>
            </w:pPr>
            <w:r w:rsidRPr="00473613">
              <w:t>220,2</w:t>
            </w:r>
          </w:p>
        </w:tc>
        <w:tc>
          <w:tcPr>
            <w:tcW w:w="850" w:type="dxa"/>
            <w:shd w:val="clear" w:color="auto" w:fill="auto"/>
            <w:vAlign w:val="bottom"/>
          </w:tcPr>
          <w:p w14:paraId="39261BAB" w14:textId="0CE24529" w:rsidR="00E534F3" w:rsidRPr="00893E39" w:rsidRDefault="00E534F3" w:rsidP="00E534F3">
            <w:pPr>
              <w:pStyle w:val="ZPpregtevilke"/>
              <w:rPr>
                <w:color w:val="4F81BD" w:themeColor="accent1"/>
              </w:rPr>
            </w:pPr>
            <w:r w:rsidRPr="00473613">
              <w:t>191,8</w:t>
            </w:r>
          </w:p>
        </w:tc>
        <w:tc>
          <w:tcPr>
            <w:tcW w:w="850" w:type="dxa"/>
            <w:vAlign w:val="bottom"/>
          </w:tcPr>
          <w:p w14:paraId="0600539B" w14:textId="650F56FD" w:rsidR="00E534F3" w:rsidRPr="00893E39" w:rsidRDefault="00E534F3" w:rsidP="00E534F3">
            <w:pPr>
              <w:pStyle w:val="ZPpregtevilke"/>
              <w:rPr>
                <w:color w:val="4F81BD" w:themeColor="accent1"/>
              </w:rPr>
            </w:pPr>
            <w:r w:rsidRPr="00473613">
              <w:t>159,1</w:t>
            </w:r>
          </w:p>
        </w:tc>
        <w:tc>
          <w:tcPr>
            <w:tcW w:w="846" w:type="dxa"/>
            <w:vAlign w:val="bottom"/>
          </w:tcPr>
          <w:p w14:paraId="559404AC" w14:textId="5E5C4EA8" w:rsidR="00E534F3" w:rsidRPr="00893E39" w:rsidRDefault="00E534F3" w:rsidP="00E534F3">
            <w:pPr>
              <w:pStyle w:val="ZPpregtevilke"/>
              <w:rPr>
                <w:color w:val="4F81BD" w:themeColor="accent1"/>
              </w:rPr>
            </w:pPr>
            <w:r w:rsidRPr="00473613">
              <w:t>171,8</w:t>
            </w:r>
          </w:p>
        </w:tc>
        <w:tc>
          <w:tcPr>
            <w:tcW w:w="854" w:type="dxa"/>
            <w:vAlign w:val="bottom"/>
          </w:tcPr>
          <w:p w14:paraId="2A843080" w14:textId="0E83BF90" w:rsidR="00E534F3" w:rsidRPr="00893E39" w:rsidRDefault="00E534F3" w:rsidP="00E534F3">
            <w:pPr>
              <w:pStyle w:val="ZPpregtevilke"/>
              <w:rPr>
                <w:color w:val="4F81BD" w:themeColor="accent1"/>
              </w:rPr>
            </w:pPr>
            <w:r w:rsidRPr="00473613">
              <w:t>107,9</w:t>
            </w:r>
          </w:p>
        </w:tc>
      </w:tr>
      <w:tr w:rsidR="00E534F3" w:rsidRPr="00893E39" w14:paraId="073A682B" w14:textId="77777777" w:rsidTr="00E534F3">
        <w:trPr>
          <w:trHeight w:val="227"/>
          <w:jc w:val="center"/>
        </w:trPr>
        <w:tc>
          <w:tcPr>
            <w:tcW w:w="2097" w:type="dxa"/>
            <w:shd w:val="clear" w:color="auto" w:fill="auto"/>
            <w:noWrap/>
            <w:vAlign w:val="bottom"/>
          </w:tcPr>
          <w:p w14:paraId="7AE24FEE" w14:textId="369FE470" w:rsidR="00E534F3" w:rsidRPr="00893E39" w:rsidRDefault="00E534F3" w:rsidP="00E534F3">
            <w:pPr>
              <w:pStyle w:val="ZPpregtekst"/>
              <w:rPr>
                <w:color w:val="4F81BD" w:themeColor="accent1"/>
              </w:rPr>
            </w:pPr>
            <w:r w:rsidRPr="00473613">
              <w:t>Domača poraba</w:t>
            </w:r>
          </w:p>
        </w:tc>
        <w:tc>
          <w:tcPr>
            <w:tcW w:w="852" w:type="dxa"/>
            <w:shd w:val="clear" w:color="auto" w:fill="auto"/>
            <w:vAlign w:val="bottom"/>
          </w:tcPr>
          <w:p w14:paraId="57214576" w14:textId="629E8F71" w:rsidR="00E534F3" w:rsidRPr="00893E39" w:rsidRDefault="00E534F3" w:rsidP="00E534F3">
            <w:pPr>
              <w:pStyle w:val="ZPpregtevilke"/>
              <w:rPr>
                <w:color w:val="4F81BD" w:themeColor="accent1"/>
              </w:rPr>
            </w:pPr>
            <w:r w:rsidRPr="00473613">
              <w:t>286,1</w:t>
            </w:r>
          </w:p>
        </w:tc>
        <w:tc>
          <w:tcPr>
            <w:tcW w:w="852" w:type="dxa"/>
            <w:shd w:val="clear" w:color="auto" w:fill="auto"/>
            <w:vAlign w:val="bottom"/>
          </w:tcPr>
          <w:p w14:paraId="32729E34" w14:textId="129C0AA7" w:rsidR="00E534F3" w:rsidRPr="00893E39" w:rsidRDefault="00E534F3" w:rsidP="00E534F3">
            <w:pPr>
              <w:pStyle w:val="ZPpregtevilke"/>
              <w:rPr>
                <w:color w:val="4F81BD" w:themeColor="accent1"/>
              </w:rPr>
            </w:pPr>
            <w:r w:rsidRPr="00473613">
              <w:t>291,0</w:t>
            </w:r>
          </w:p>
        </w:tc>
        <w:tc>
          <w:tcPr>
            <w:tcW w:w="851" w:type="dxa"/>
            <w:shd w:val="clear" w:color="auto" w:fill="auto"/>
            <w:vAlign w:val="bottom"/>
          </w:tcPr>
          <w:p w14:paraId="722BFEAA" w14:textId="5B539A8E" w:rsidR="00E534F3" w:rsidRPr="00893E39" w:rsidRDefault="00E534F3" w:rsidP="00E534F3">
            <w:pPr>
              <w:pStyle w:val="ZPpregtevilke"/>
              <w:rPr>
                <w:color w:val="4F81BD" w:themeColor="accent1"/>
              </w:rPr>
            </w:pPr>
            <w:r w:rsidRPr="00473613">
              <w:t>285,7</w:t>
            </w:r>
          </w:p>
        </w:tc>
        <w:tc>
          <w:tcPr>
            <w:tcW w:w="851" w:type="dxa"/>
            <w:shd w:val="clear" w:color="auto" w:fill="auto"/>
            <w:vAlign w:val="bottom"/>
          </w:tcPr>
          <w:p w14:paraId="1CD5AE6E" w14:textId="5C90B951" w:rsidR="00E534F3" w:rsidRPr="00893E39" w:rsidRDefault="00E534F3" w:rsidP="00E534F3">
            <w:pPr>
              <w:pStyle w:val="ZPpregtevilke"/>
              <w:rPr>
                <w:color w:val="4F81BD" w:themeColor="accent1"/>
              </w:rPr>
            </w:pPr>
            <w:r w:rsidRPr="00473613">
              <w:t>311,2</w:t>
            </w:r>
          </w:p>
        </w:tc>
        <w:tc>
          <w:tcPr>
            <w:tcW w:w="851" w:type="dxa"/>
            <w:shd w:val="clear" w:color="auto" w:fill="auto"/>
            <w:vAlign w:val="bottom"/>
          </w:tcPr>
          <w:p w14:paraId="4C917060" w14:textId="394D8594" w:rsidR="00E534F3" w:rsidRPr="00893E39" w:rsidRDefault="00E534F3" w:rsidP="00E534F3">
            <w:pPr>
              <w:pStyle w:val="ZPpregtevilke"/>
              <w:rPr>
                <w:color w:val="4F81BD" w:themeColor="accent1"/>
              </w:rPr>
            </w:pPr>
            <w:r w:rsidRPr="00473613">
              <w:t>279,5</w:t>
            </w:r>
          </w:p>
        </w:tc>
        <w:tc>
          <w:tcPr>
            <w:tcW w:w="850" w:type="dxa"/>
            <w:shd w:val="clear" w:color="auto" w:fill="auto"/>
            <w:vAlign w:val="bottom"/>
          </w:tcPr>
          <w:p w14:paraId="0290F87B" w14:textId="1C9753C3" w:rsidR="00E534F3" w:rsidRPr="00893E39" w:rsidRDefault="00E534F3" w:rsidP="00E534F3">
            <w:pPr>
              <w:pStyle w:val="ZPpregtevilke"/>
              <w:rPr>
                <w:color w:val="4F81BD" w:themeColor="accent1"/>
              </w:rPr>
            </w:pPr>
            <w:r w:rsidRPr="00473613">
              <w:t>290,3</w:t>
            </w:r>
          </w:p>
        </w:tc>
        <w:tc>
          <w:tcPr>
            <w:tcW w:w="850" w:type="dxa"/>
            <w:shd w:val="clear" w:color="auto" w:fill="auto"/>
            <w:vAlign w:val="bottom"/>
          </w:tcPr>
          <w:p w14:paraId="0E9945DA" w14:textId="4AFCD5E4" w:rsidR="00E534F3" w:rsidRPr="00893E39" w:rsidRDefault="00E534F3" w:rsidP="00E534F3">
            <w:pPr>
              <w:pStyle w:val="ZPpregtevilke"/>
              <w:rPr>
                <w:color w:val="4F81BD" w:themeColor="accent1"/>
              </w:rPr>
            </w:pPr>
            <w:r w:rsidRPr="00473613">
              <w:t>295,2</w:t>
            </w:r>
          </w:p>
        </w:tc>
        <w:tc>
          <w:tcPr>
            <w:tcW w:w="850" w:type="dxa"/>
            <w:shd w:val="clear" w:color="auto" w:fill="auto"/>
            <w:vAlign w:val="bottom"/>
          </w:tcPr>
          <w:p w14:paraId="29197465" w14:textId="69A5ADA7" w:rsidR="00E534F3" w:rsidRPr="00893E39" w:rsidRDefault="00E534F3" w:rsidP="00E534F3">
            <w:pPr>
              <w:pStyle w:val="ZPpregtevilke"/>
              <w:rPr>
                <w:color w:val="4F81BD" w:themeColor="accent1"/>
              </w:rPr>
            </w:pPr>
            <w:r w:rsidRPr="00473613">
              <w:t>293,8</w:t>
            </w:r>
          </w:p>
        </w:tc>
        <w:tc>
          <w:tcPr>
            <w:tcW w:w="850" w:type="dxa"/>
            <w:shd w:val="clear" w:color="auto" w:fill="auto"/>
            <w:vAlign w:val="bottom"/>
          </w:tcPr>
          <w:p w14:paraId="50931A03" w14:textId="73C17EE8" w:rsidR="00E534F3" w:rsidRPr="00893E39" w:rsidRDefault="00E534F3" w:rsidP="00E534F3">
            <w:pPr>
              <w:pStyle w:val="ZPpregtevilke"/>
              <w:rPr>
                <w:color w:val="4F81BD" w:themeColor="accent1"/>
              </w:rPr>
            </w:pPr>
            <w:r w:rsidRPr="00473613">
              <w:t>301,5</w:t>
            </w:r>
          </w:p>
        </w:tc>
        <w:tc>
          <w:tcPr>
            <w:tcW w:w="850" w:type="dxa"/>
            <w:shd w:val="clear" w:color="auto" w:fill="auto"/>
            <w:vAlign w:val="bottom"/>
          </w:tcPr>
          <w:p w14:paraId="3659BE55" w14:textId="4DBDB43F" w:rsidR="00E534F3" w:rsidRPr="00893E39" w:rsidRDefault="00E534F3" w:rsidP="00E534F3">
            <w:pPr>
              <w:pStyle w:val="ZPpregtevilke"/>
              <w:rPr>
                <w:color w:val="4F81BD" w:themeColor="accent1"/>
              </w:rPr>
            </w:pPr>
            <w:r w:rsidRPr="00473613">
              <w:t>310,9</w:t>
            </w:r>
          </w:p>
        </w:tc>
        <w:tc>
          <w:tcPr>
            <w:tcW w:w="850" w:type="dxa"/>
            <w:shd w:val="clear" w:color="auto" w:fill="auto"/>
            <w:vAlign w:val="bottom"/>
          </w:tcPr>
          <w:p w14:paraId="2BE7832B" w14:textId="2697F5C9" w:rsidR="00E534F3" w:rsidRPr="00893E39" w:rsidRDefault="00E534F3" w:rsidP="00E534F3">
            <w:pPr>
              <w:pStyle w:val="ZPpregtevilke"/>
              <w:rPr>
                <w:color w:val="4F81BD" w:themeColor="accent1"/>
              </w:rPr>
            </w:pPr>
            <w:r w:rsidRPr="00473613">
              <w:t>304,9</w:t>
            </w:r>
          </w:p>
        </w:tc>
        <w:tc>
          <w:tcPr>
            <w:tcW w:w="850" w:type="dxa"/>
            <w:vAlign w:val="bottom"/>
          </w:tcPr>
          <w:p w14:paraId="6B9FDC9D" w14:textId="1FD6579D" w:rsidR="00E534F3" w:rsidRPr="00893E39" w:rsidRDefault="00E534F3" w:rsidP="00E534F3">
            <w:pPr>
              <w:pStyle w:val="ZPpregtevilke"/>
              <w:rPr>
                <w:color w:val="4F81BD" w:themeColor="accent1"/>
              </w:rPr>
            </w:pPr>
            <w:r w:rsidRPr="00473613">
              <w:t>298,1</w:t>
            </w:r>
          </w:p>
        </w:tc>
        <w:tc>
          <w:tcPr>
            <w:tcW w:w="846" w:type="dxa"/>
            <w:vAlign w:val="bottom"/>
          </w:tcPr>
          <w:p w14:paraId="6EDF64A0" w14:textId="7E709400" w:rsidR="00E534F3" w:rsidRPr="00893E39" w:rsidRDefault="00E534F3" w:rsidP="00E534F3">
            <w:pPr>
              <w:pStyle w:val="ZPpregtevilke"/>
              <w:rPr>
                <w:color w:val="4F81BD" w:themeColor="accent1"/>
              </w:rPr>
            </w:pPr>
            <w:r w:rsidRPr="00473613">
              <w:t>293,1</w:t>
            </w:r>
          </w:p>
        </w:tc>
        <w:tc>
          <w:tcPr>
            <w:tcW w:w="854" w:type="dxa"/>
            <w:vAlign w:val="bottom"/>
          </w:tcPr>
          <w:p w14:paraId="0B24360E" w14:textId="2B285FA4" w:rsidR="00E534F3" w:rsidRPr="00893E39" w:rsidRDefault="00E534F3" w:rsidP="00E534F3">
            <w:pPr>
              <w:pStyle w:val="ZPpregtevilke"/>
              <w:rPr>
                <w:color w:val="4F81BD" w:themeColor="accent1"/>
              </w:rPr>
            </w:pPr>
            <w:r w:rsidRPr="00473613">
              <w:t>98,3</w:t>
            </w:r>
          </w:p>
        </w:tc>
      </w:tr>
      <w:tr w:rsidR="00E534F3" w:rsidRPr="00893E39" w14:paraId="511A4F20" w14:textId="77777777" w:rsidTr="00E534F3">
        <w:trPr>
          <w:trHeight w:val="227"/>
          <w:jc w:val="center"/>
        </w:trPr>
        <w:tc>
          <w:tcPr>
            <w:tcW w:w="2097" w:type="dxa"/>
            <w:shd w:val="clear" w:color="auto" w:fill="auto"/>
            <w:noWrap/>
            <w:vAlign w:val="bottom"/>
          </w:tcPr>
          <w:p w14:paraId="66BAEC1F" w14:textId="1599C2FD" w:rsidR="00E534F3" w:rsidRPr="00893E39" w:rsidRDefault="00E534F3" w:rsidP="00E534F3">
            <w:pPr>
              <w:pStyle w:val="ZPpregtekst"/>
              <w:rPr>
                <w:color w:val="4F81BD" w:themeColor="accent1"/>
              </w:rPr>
            </w:pPr>
            <w:r w:rsidRPr="00473613">
              <w:t>– krma</w:t>
            </w:r>
          </w:p>
        </w:tc>
        <w:tc>
          <w:tcPr>
            <w:tcW w:w="852" w:type="dxa"/>
            <w:shd w:val="clear" w:color="auto" w:fill="auto"/>
            <w:vAlign w:val="bottom"/>
          </w:tcPr>
          <w:p w14:paraId="2C014B70" w14:textId="396C4F5E" w:rsidR="00E534F3" w:rsidRPr="00893E39" w:rsidRDefault="00E534F3" w:rsidP="00E534F3">
            <w:pPr>
              <w:pStyle w:val="ZPpregtevilke"/>
              <w:rPr>
                <w:color w:val="4F81BD" w:themeColor="accent1"/>
              </w:rPr>
            </w:pPr>
            <w:r w:rsidRPr="00473613">
              <w:t>70,8</w:t>
            </w:r>
          </w:p>
        </w:tc>
        <w:tc>
          <w:tcPr>
            <w:tcW w:w="852" w:type="dxa"/>
            <w:shd w:val="clear" w:color="auto" w:fill="auto"/>
            <w:vAlign w:val="bottom"/>
          </w:tcPr>
          <w:p w14:paraId="48B7C9ED" w14:textId="70B8B6BE" w:rsidR="00E534F3" w:rsidRPr="00893E39" w:rsidRDefault="00E534F3" w:rsidP="00E534F3">
            <w:pPr>
              <w:pStyle w:val="ZPpregtevilke"/>
              <w:rPr>
                <w:color w:val="4F81BD" w:themeColor="accent1"/>
              </w:rPr>
            </w:pPr>
            <w:r w:rsidRPr="00473613">
              <w:t>79,0</w:t>
            </w:r>
          </w:p>
        </w:tc>
        <w:tc>
          <w:tcPr>
            <w:tcW w:w="851" w:type="dxa"/>
            <w:shd w:val="clear" w:color="auto" w:fill="auto"/>
            <w:vAlign w:val="bottom"/>
          </w:tcPr>
          <w:p w14:paraId="4DCA5274" w14:textId="4A3F40B7" w:rsidR="00E534F3" w:rsidRPr="00893E39" w:rsidRDefault="00E534F3" w:rsidP="00E534F3">
            <w:pPr>
              <w:pStyle w:val="ZPpregtevilke"/>
              <w:rPr>
                <w:color w:val="4F81BD" w:themeColor="accent1"/>
              </w:rPr>
            </w:pPr>
            <w:r w:rsidRPr="00473613">
              <w:t>92,1</w:t>
            </w:r>
          </w:p>
        </w:tc>
        <w:tc>
          <w:tcPr>
            <w:tcW w:w="851" w:type="dxa"/>
            <w:shd w:val="clear" w:color="auto" w:fill="auto"/>
            <w:vAlign w:val="bottom"/>
          </w:tcPr>
          <w:p w14:paraId="65C9FF4F" w14:textId="33AE2AF1" w:rsidR="00E534F3" w:rsidRPr="00893E39" w:rsidRDefault="00E534F3" w:rsidP="00E534F3">
            <w:pPr>
              <w:pStyle w:val="ZPpregtevilke"/>
              <w:rPr>
                <w:color w:val="4F81BD" w:themeColor="accent1"/>
              </w:rPr>
            </w:pPr>
            <w:r w:rsidRPr="00473613">
              <w:t>88,3</w:t>
            </w:r>
          </w:p>
        </w:tc>
        <w:tc>
          <w:tcPr>
            <w:tcW w:w="851" w:type="dxa"/>
            <w:shd w:val="clear" w:color="auto" w:fill="auto"/>
            <w:vAlign w:val="bottom"/>
          </w:tcPr>
          <w:p w14:paraId="11546B5E" w14:textId="3D3F9ACC" w:rsidR="00E534F3" w:rsidRPr="00893E39" w:rsidRDefault="00E534F3" w:rsidP="00E534F3">
            <w:pPr>
              <w:pStyle w:val="ZPpregtevilke"/>
              <w:rPr>
                <w:color w:val="4F81BD" w:themeColor="accent1"/>
              </w:rPr>
            </w:pPr>
            <w:r w:rsidRPr="00473613">
              <w:t>60,5</w:t>
            </w:r>
          </w:p>
        </w:tc>
        <w:tc>
          <w:tcPr>
            <w:tcW w:w="850" w:type="dxa"/>
            <w:shd w:val="clear" w:color="auto" w:fill="auto"/>
            <w:vAlign w:val="bottom"/>
          </w:tcPr>
          <w:p w14:paraId="6EA7BDAD" w14:textId="5C10D53E" w:rsidR="00E534F3" w:rsidRPr="00893E39" w:rsidRDefault="00E534F3" w:rsidP="00E534F3">
            <w:pPr>
              <w:pStyle w:val="ZPpregtevilke"/>
              <w:rPr>
                <w:color w:val="4F81BD" w:themeColor="accent1"/>
              </w:rPr>
            </w:pPr>
            <w:r w:rsidRPr="00473613">
              <w:t>76,4</w:t>
            </w:r>
          </w:p>
        </w:tc>
        <w:tc>
          <w:tcPr>
            <w:tcW w:w="850" w:type="dxa"/>
            <w:shd w:val="clear" w:color="auto" w:fill="auto"/>
            <w:vAlign w:val="bottom"/>
          </w:tcPr>
          <w:p w14:paraId="34248F75" w14:textId="5FF86FCC" w:rsidR="00E534F3" w:rsidRPr="00893E39" w:rsidRDefault="00E534F3" w:rsidP="00E534F3">
            <w:pPr>
              <w:pStyle w:val="ZPpregtevilke"/>
              <w:rPr>
                <w:color w:val="4F81BD" w:themeColor="accent1"/>
              </w:rPr>
            </w:pPr>
            <w:r w:rsidRPr="00473613">
              <w:t>87,7</w:t>
            </w:r>
          </w:p>
        </w:tc>
        <w:tc>
          <w:tcPr>
            <w:tcW w:w="850" w:type="dxa"/>
            <w:shd w:val="clear" w:color="auto" w:fill="auto"/>
            <w:vAlign w:val="bottom"/>
          </w:tcPr>
          <w:p w14:paraId="79A04DD9" w14:textId="020074C3" w:rsidR="00E534F3" w:rsidRPr="00893E39" w:rsidRDefault="00E534F3" w:rsidP="00E534F3">
            <w:pPr>
              <w:pStyle w:val="ZPpregtevilke"/>
              <w:rPr>
                <w:color w:val="4F81BD" w:themeColor="accent1"/>
              </w:rPr>
            </w:pPr>
            <w:r w:rsidRPr="00473613">
              <w:t>64,8</w:t>
            </w:r>
          </w:p>
        </w:tc>
        <w:tc>
          <w:tcPr>
            <w:tcW w:w="850" w:type="dxa"/>
            <w:shd w:val="clear" w:color="auto" w:fill="auto"/>
            <w:vAlign w:val="bottom"/>
          </w:tcPr>
          <w:p w14:paraId="15D76F93" w14:textId="2688C308" w:rsidR="00E534F3" w:rsidRPr="00893E39" w:rsidRDefault="00E534F3" w:rsidP="00E534F3">
            <w:pPr>
              <w:pStyle w:val="ZPpregtevilke"/>
              <w:rPr>
                <w:color w:val="4F81BD" w:themeColor="accent1"/>
              </w:rPr>
            </w:pPr>
            <w:r w:rsidRPr="00473613">
              <w:t>71,4</w:t>
            </w:r>
          </w:p>
        </w:tc>
        <w:tc>
          <w:tcPr>
            <w:tcW w:w="850" w:type="dxa"/>
            <w:shd w:val="clear" w:color="auto" w:fill="auto"/>
            <w:vAlign w:val="bottom"/>
          </w:tcPr>
          <w:p w14:paraId="04E02A0E" w14:textId="3AA350B9" w:rsidR="00E534F3" w:rsidRPr="00893E39" w:rsidRDefault="00E534F3" w:rsidP="00E534F3">
            <w:pPr>
              <w:pStyle w:val="ZPpregtevilke"/>
              <w:rPr>
                <w:color w:val="4F81BD" w:themeColor="accent1"/>
              </w:rPr>
            </w:pPr>
            <w:r w:rsidRPr="00473613">
              <w:t>79,8</w:t>
            </w:r>
          </w:p>
        </w:tc>
        <w:tc>
          <w:tcPr>
            <w:tcW w:w="850" w:type="dxa"/>
            <w:shd w:val="clear" w:color="auto" w:fill="auto"/>
            <w:vAlign w:val="bottom"/>
          </w:tcPr>
          <w:p w14:paraId="26BA11C9" w14:textId="4BF8E8BF" w:rsidR="00E534F3" w:rsidRPr="00893E39" w:rsidRDefault="00E534F3" w:rsidP="00E534F3">
            <w:pPr>
              <w:pStyle w:val="ZPpregtevilke"/>
              <w:rPr>
                <w:color w:val="4F81BD" w:themeColor="accent1"/>
              </w:rPr>
            </w:pPr>
            <w:r w:rsidRPr="00473613">
              <w:t>79,8</w:t>
            </w:r>
          </w:p>
        </w:tc>
        <w:tc>
          <w:tcPr>
            <w:tcW w:w="850" w:type="dxa"/>
            <w:vAlign w:val="bottom"/>
          </w:tcPr>
          <w:p w14:paraId="4B49166C" w14:textId="21938E19" w:rsidR="00E534F3" w:rsidRPr="00893E39" w:rsidRDefault="00E534F3" w:rsidP="00E534F3">
            <w:pPr>
              <w:pStyle w:val="ZPpregtevilke"/>
              <w:rPr>
                <w:color w:val="4F81BD" w:themeColor="accent1"/>
              </w:rPr>
            </w:pPr>
            <w:r w:rsidRPr="00473613">
              <w:t>67,7</w:t>
            </w:r>
          </w:p>
        </w:tc>
        <w:tc>
          <w:tcPr>
            <w:tcW w:w="846" w:type="dxa"/>
            <w:vAlign w:val="bottom"/>
          </w:tcPr>
          <w:p w14:paraId="4DEE153C" w14:textId="24F68B3A" w:rsidR="00E534F3" w:rsidRPr="00893E39" w:rsidRDefault="00E534F3" w:rsidP="00E534F3">
            <w:pPr>
              <w:pStyle w:val="ZPpregtevilke"/>
              <w:rPr>
                <w:color w:val="4F81BD" w:themeColor="accent1"/>
              </w:rPr>
            </w:pPr>
            <w:r w:rsidRPr="00473613">
              <w:t>69,1</w:t>
            </w:r>
          </w:p>
        </w:tc>
        <w:tc>
          <w:tcPr>
            <w:tcW w:w="854" w:type="dxa"/>
            <w:vAlign w:val="bottom"/>
          </w:tcPr>
          <w:p w14:paraId="41B17D22" w14:textId="62AB6D15" w:rsidR="00E534F3" w:rsidRPr="00893E39" w:rsidRDefault="00E534F3" w:rsidP="00E534F3">
            <w:pPr>
              <w:pStyle w:val="ZPpregtevilke"/>
              <w:rPr>
                <w:color w:val="4F81BD" w:themeColor="accent1"/>
              </w:rPr>
            </w:pPr>
            <w:r w:rsidRPr="00473613">
              <w:t>102,0</w:t>
            </w:r>
          </w:p>
        </w:tc>
      </w:tr>
      <w:tr w:rsidR="00E534F3" w:rsidRPr="00893E39" w14:paraId="2A7FBE17" w14:textId="77777777" w:rsidTr="00E534F3">
        <w:trPr>
          <w:trHeight w:val="227"/>
          <w:jc w:val="center"/>
        </w:trPr>
        <w:tc>
          <w:tcPr>
            <w:tcW w:w="2097" w:type="dxa"/>
            <w:shd w:val="clear" w:color="auto" w:fill="auto"/>
            <w:noWrap/>
            <w:vAlign w:val="bottom"/>
          </w:tcPr>
          <w:p w14:paraId="795A6D4A" w14:textId="2F3DF2B3" w:rsidR="00E534F3" w:rsidRPr="00893E39" w:rsidRDefault="00E534F3" w:rsidP="00E534F3">
            <w:pPr>
              <w:pStyle w:val="ZPpregtekst"/>
              <w:rPr>
                <w:color w:val="4F81BD" w:themeColor="accent1"/>
              </w:rPr>
            </w:pPr>
            <w:r w:rsidRPr="00473613">
              <w:t>– seme</w:t>
            </w:r>
          </w:p>
        </w:tc>
        <w:tc>
          <w:tcPr>
            <w:tcW w:w="852" w:type="dxa"/>
            <w:shd w:val="clear" w:color="auto" w:fill="auto"/>
            <w:vAlign w:val="bottom"/>
          </w:tcPr>
          <w:p w14:paraId="1D1FBAF4" w14:textId="3D58753A" w:rsidR="00E534F3" w:rsidRPr="00893E39" w:rsidRDefault="00E534F3" w:rsidP="00E534F3">
            <w:pPr>
              <w:pStyle w:val="ZPpregtevilke"/>
              <w:rPr>
                <w:color w:val="4F81BD" w:themeColor="accent1"/>
              </w:rPr>
            </w:pPr>
            <w:r w:rsidRPr="00473613">
              <w:t>9,6</w:t>
            </w:r>
          </w:p>
        </w:tc>
        <w:tc>
          <w:tcPr>
            <w:tcW w:w="852" w:type="dxa"/>
            <w:shd w:val="clear" w:color="auto" w:fill="auto"/>
            <w:vAlign w:val="bottom"/>
          </w:tcPr>
          <w:p w14:paraId="6553DAE9" w14:textId="66D84C63" w:rsidR="00E534F3" w:rsidRPr="00893E39" w:rsidRDefault="00E534F3" w:rsidP="00E534F3">
            <w:pPr>
              <w:pStyle w:val="ZPpregtevilke"/>
              <w:rPr>
                <w:color w:val="4F81BD" w:themeColor="accent1"/>
              </w:rPr>
            </w:pPr>
            <w:r w:rsidRPr="00473613">
              <w:t>10,6</w:t>
            </w:r>
          </w:p>
        </w:tc>
        <w:tc>
          <w:tcPr>
            <w:tcW w:w="851" w:type="dxa"/>
            <w:shd w:val="clear" w:color="auto" w:fill="auto"/>
            <w:vAlign w:val="bottom"/>
          </w:tcPr>
          <w:p w14:paraId="5D02064B" w14:textId="351B2463" w:rsidR="00E534F3" w:rsidRPr="00893E39" w:rsidRDefault="00E534F3" w:rsidP="00E534F3">
            <w:pPr>
              <w:pStyle w:val="ZPpregtevilke"/>
              <w:rPr>
                <w:color w:val="4F81BD" w:themeColor="accent1"/>
              </w:rPr>
            </w:pPr>
            <w:r w:rsidRPr="00473613">
              <w:t>10,4</w:t>
            </w:r>
          </w:p>
        </w:tc>
        <w:tc>
          <w:tcPr>
            <w:tcW w:w="851" w:type="dxa"/>
            <w:shd w:val="clear" w:color="auto" w:fill="auto"/>
            <w:vAlign w:val="bottom"/>
          </w:tcPr>
          <w:p w14:paraId="31B8496F" w14:textId="26A79810" w:rsidR="00E534F3" w:rsidRPr="00893E39" w:rsidRDefault="00E534F3" w:rsidP="00E534F3">
            <w:pPr>
              <w:pStyle w:val="ZPpregtevilke"/>
              <w:rPr>
                <w:color w:val="4F81BD" w:themeColor="accent1"/>
              </w:rPr>
            </w:pPr>
            <w:r w:rsidRPr="00473613">
              <w:t>9,6</w:t>
            </w:r>
          </w:p>
        </w:tc>
        <w:tc>
          <w:tcPr>
            <w:tcW w:w="851" w:type="dxa"/>
            <w:shd w:val="clear" w:color="auto" w:fill="auto"/>
            <w:vAlign w:val="bottom"/>
          </w:tcPr>
          <w:p w14:paraId="05E5E72B" w14:textId="2E5CA46A" w:rsidR="00E534F3" w:rsidRPr="00893E39" w:rsidRDefault="00E534F3" w:rsidP="00E534F3">
            <w:pPr>
              <w:pStyle w:val="ZPpregtevilke"/>
              <w:rPr>
                <w:color w:val="4F81BD" w:themeColor="accent1"/>
              </w:rPr>
            </w:pPr>
            <w:r w:rsidRPr="00473613">
              <w:t>8,9</w:t>
            </w:r>
          </w:p>
        </w:tc>
        <w:tc>
          <w:tcPr>
            <w:tcW w:w="850" w:type="dxa"/>
            <w:shd w:val="clear" w:color="auto" w:fill="auto"/>
            <w:vAlign w:val="bottom"/>
          </w:tcPr>
          <w:p w14:paraId="5FE206CE" w14:textId="5B7AAF18" w:rsidR="00E534F3" w:rsidRPr="00893E39" w:rsidRDefault="00E534F3" w:rsidP="00E534F3">
            <w:pPr>
              <w:pStyle w:val="ZPpregtevilke"/>
              <w:rPr>
                <w:color w:val="4F81BD" w:themeColor="accent1"/>
              </w:rPr>
            </w:pPr>
            <w:r w:rsidRPr="00473613">
              <w:t>10,4</w:t>
            </w:r>
          </w:p>
        </w:tc>
        <w:tc>
          <w:tcPr>
            <w:tcW w:w="850" w:type="dxa"/>
            <w:shd w:val="clear" w:color="auto" w:fill="auto"/>
            <w:vAlign w:val="bottom"/>
          </w:tcPr>
          <w:p w14:paraId="7D2BF0C9" w14:textId="5CDDDEF5" w:rsidR="00E534F3" w:rsidRPr="00893E39" w:rsidRDefault="00E534F3" w:rsidP="00E534F3">
            <w:pPr>
              <w:pStyle w:val="ZPpregtevilke"/>
              <w:rPr>
                <w:color w:val="4F81BD" w:themeColor="accent1"/>
              </w:rPr>
            </w:pPr>
            <w:r w:rsidRPr="00473613">
              <w:t>9,5</w:t>
            </w:r>
          </w:p>
        </w:tc>
        <w:tc>
          <w:tcPr>
            <w:tcW w:w="850" w:type="dxa"/>
            <w:shd w:val="clear" w:color="auto" w:fill="auto"/>
            <w:vAlign w:val="bottom"/>
          </w:tcPr>
          <w:p w14:paraId="19C15B10" w14:textId="34E65D42" w:rsidR="00E534F3" w:rsidRPr="00893E39" w:rsidRDefault="00E534F3" w:rsidP="00E534F3">
            <w:pPr>
              <w:pStyle w:val="ZPpregtevilke"/>
              <w:rPr>
                <w:color w:val="4F81BD" w:themeColor="accent1"/>
              </w:rPr>
            </w:pPr>
            <w:r w:rsidRPr="00473613">
              <w:t>9,9</w:t>
            </w:r>
          </w:p>
        </w:tc>
        <w:tc>
          <w:tcPr>
            <w:tcW w:w="850" w:type="dxa"/>
            <w:shd w:val="clear" w:color="auto" w:fill="auto"/>
            <w:vAlign w:val="bottom"/>
          </w:tcPr>
          <w:p w14:paraId="29CF3B06" w14:textId="4D787A77" w:rsidR="00E534F3" w:rsidRPr="00893E39" w:rsidRDefault="00E534F3" w:rsidP="00E534F3">
            <w:pPr>
              <w:pStyle w:val="ZPpregtevilke"/>
              <w:rPr>
                <w:color w:val="4F81BD" w:themeColor="accent1"/>
              </w:rPr>
            </w:pPr>
            <w:r w:rsidRPr="00473613">
              <w:t>9,2</w:t>
            </w:r>
          </w:p>
        </w:tc>
        <w:tc>
          <w:tcPr>
            <w:tcW w:w="850" w:type="dxa"/>
            <w:shd w:val="clear" w:color="auto" w:fill="auto"/>
            <w:vAlign w:val="bottom"/>
          </w:tcPr>
          <w:p w14:paraId="0E18103A" w14:textId="4E77259C" w:rsidR="00E534F3" w:rsidRPr="00893E39" w:rsidRDefault="00E534F3" w:rsidP="00E534F3">
            <w:pPr>
              <w:pStyle w:val="ZPpregtevilke"/>
              <w:rPr>
                <w:color w:val="4F81BD" w:themeColor="accent1"/>
              </w:rPr>
            </w:pPr>
            <w:r w:rsidRPr="00473613">
              <w:t>9,4</w:t>
            </w:r>
          </w:p>
        </w:tc>
        <w:tc>
          <w:tcPr>
            <w:tcW w:w="850" w:type="dxa"/>
            <w:shd w:val="clear" w:color="auto" w:fill="auto"/>
            <w:vAlign w:val="bottom"/>
          </w:tcPr>
          <w:p w14:paraId="4C3339A4" w14:textId="02B1AA10" w:rsidR="00E534F3" w:rsidRPr="00893E39" w:rsidRDefault="00E534F3" w:rsidP="00E534F3">
            <w:pPr>
              <w:pStyle w:val="ZPpregtevilke"/>
              <w:rPr>
                <w:color w:val="4F81BD" w:themeColor="accent1"/>
              </w:rPr>
            </w:pPr>
            <w:r w:rsidRPr="00473613">
              <w:t>8,4</w:t>
            </w:r>
          </w:p>
        </w:tc>
        <w:tc>
          <w:tcPr>
            <w:tcW w:w="850" w:type="dxa"/>
            <w:vAlign w:val="bottom"/>
          </w:tcPr>
          <w:p w14:paraId="643727BC" w14:textId="49E047DA" w:rsidR="00E534F3" w:rsidRPr="00893E39" w:rsidRDefault="00E534F3" w:rsidP="00E534F3">
            <w:pPr>
              <w:pStyle w:val="ZPpregtevilke"/>
              <w:rPr>
                <w:color w:val="4F81BD" w:themeColor="accent1"/>
              </w:rPr>
            </w:pPr>
            <w:r w:rsidRPr="00473613">
              <w:t>8,3</w:t>
            </w:r>
          </w:p>
        </w:tc>
        <w:tc>
          <w:tcPr>
            <w:tcW w:w="846" w:type="dxa"/>
            <w:vAlign w:val="bottom"/>
          </w:tcPr>
          <w:p w14:paraId="32FC4B5D" w14:textId="4B9032AA" w:rsidR="00E534F3" w:rsidRPr="00893E39" w:rsidRDefault="00E534F3" w:rsidP="00E534F3">
            <w:pPr>
              <w:pStyle w:val="ZPpregtevilke"/>
              <w:rPr>
                <w:color w:val="4F81BD" w:themeColor="accent1"/>
              </w:rPr>
            </w:pPr>
            <w:r w:rsidRPr="00473613">
              <w:t>8,0</w:t>
            </w:r>
          </w:p>
        </w:tc>
        <w:tc>
          <w:tcPr>
            <w:tcW w:w="854" w:type="dxa"/>
            <w:vAlign w:val="bottom"/>
          </w:tcPr>
          <w:p w14:paraId="13E3F020" w14:textId="4029E0C1" w:rsidR="00E534F3" w:rsidRPr="00893E39" w:rsidRDefault="00E534F3" w:rsidP="00E534F3">
            <w:pPr>
              <w:pStyle w:val="ZPpregtevilke"/>
              <w:rPr>
                <w:color w:val="4F81BD" w:themeColor="accent1"/>
              </w:rPr>
            </w:pPr>
            <w:r w:rsidRPr="00473613">
              <w:t>96,1</w:t>
            </w:r>
          </w:p>
        </w:tc>
      </w:tr>
      <w:tr w:rsidR="00E534F3" w:rsidRPr="00893E39" w14:paraId="27BBAE5B" w14:textId="77777777" w:rsidTr="00E534F3">
        <w:trPr>
          <w:trHeight w:val="227"/>
          <w:jc w:val="center"/>
        </w:trPr>
        <w:tc>
          <w:tcPr>
            <w:tcW w:w="2097" w:type="dxa"/>
            <w:shd w:val="clear" w:color="auto" w:fill="auto"/>
            <w:noWrap/>
            <w:vAlign w:val="bottom"/>
          </w:tcPr>
          <w:p w14:paraId="01AC3042" w14:textId="1678635A" w:rsidR="00E534F3" w:rsidRPr="00893E39" w:rsidRDefault="00E534F3" w:rsidP="00E534F3">
            <w:pPr>
              <w:pStyle w:val="ZPpregtekst"/>
              <w:rPr>
                <w:color w:val="4F81BD" w:themeColor="accent1"/>
              </w:rPr>
            </w:pPr>
            <w:r w:rsidRPr="00473613">
              <w:t>– industrijski nameni</w:t>
            </w:r>
          </w:p>
        </w:tc>
        <w:tc>
          <w:tcPr>
            <w:tcW w:w="852" w:type="dxa"/>
            <w:shd w:val="clear" w:color="auto" w:fill="auto"/>
            <w:vAlign w:val="bottom"/>
          </w:tcPr>
          <w:p w14:paraId="45C3F46C" w14:textId="3B19C039" w:rsidR="00E534F3" w:rsidRPr="00893E39" w:rsidRDefault="00E534F3" w:rsidP="00E534F3">
            <w:pPr>
              <w:pStyle w:val="ZPpregtevilke"/>
              <w:rPr>
                <w:color w:val="4F81BD" w:themeColor="accent1"/>
              </w:rPr>
            </w:pPr>
            <w:r w:rsidRPr="00473613">
              <w:t>0,00</w:t>
            </w:r>
          </w:p>
        </w:tc>
        <w:tc>
          <w:tcPr>
            <w:tcW w:w="852" w:type="dxa"/>
            <w:shd w:val="clear" w:color="auto" w:fill="auto"/>
            <w:vAlign w:val="bottom"/>
          </w:tcPr>
          <w:p w14:paraId="09849FAB" w14:textId="48CDDF7F" w:rsidR="00E534F3" w:rsidRPr="00893E39" w:rsidRDefault="00E534F3" w:rsidP="00E534F3">
            <w:pPr>
              <w:pStyle w:val="ZPpregtevilke"/>
              <w:rPr>
                <w:color w:val="4F81BD" w:themeColor="accent1"/>
              </w:rPr>
            </w:pPr>
            <w:r w:rsidRPr="00473613">
              <w:t>0,01</w:t>
            </w:r>
          </w:p>
        </w:tc>
        <w:tc>
          <w:tcPr>
            <w:tcW w:w="851" w:type="dxa"/>
            <w:shd w:val="clear" w:color="auto" w:fill="auto"/>
            <w:vAlign w:val="bottom"/>
          </w:tcPr>
          <w:p w14:paraId="3FEE11BA" w14:textId="3A31D3F5" w:rsidR="00E534F3" w:rsidRPr="00893E39" w:rsidRDefault="00E534F3" w:rsidP="00E534F3">
            <w:pPr>
              <w:pStyle w:val="ZPpregtevilke"/>
              <w:rPr>
                <w:color w:val="4F81BD" w:themeColor="accent1"/>
              </w:rPr>
            </w:pPr>
            <w:r w:rsidRPr="00473613">
              <w:t>0,01</w:t>
            </w:r>
          </w:p>
        </w:tc>
        <w:tc>
          <w:tcPr>
            <w:tcW w:w="851" w:type="dxa"/>
            <w:shd w:val="clear" w:color="auto" w:fill="auto"/>
            <w:vAlign w:val="bottom"/>
          </w:tcPr>
          <w:p w14:paraId="2B2AE5A9" w14:textId="3DDEB1DE" w:rsidR="00E534F3" w:rsidRPr="00893E39" w:rsidRDefault="00E534F3" w:rsidP="00E534F3">
            <w:pPr>
              <w:pStyle w:val="ZPpregtevilke"/>
              <w:rPr>
                <w:color w:val="4F81BD" w:themeColor="accent1"/>
              </w:rPr>
            </w:pPr>
            <w:r w:rsidRPr="00473613">
              <w:t>0,01</w:t>
            </w:r>
          </w:p>
        </w:tc>
        <w:tc>
          <w:tcPr>
            <w:tcW w:w="851" w:type="dxa"/>
            <w:shd w:val="clear" w:color="auto" w:fill="auto"/>
            <w:vAlign w:val="bottom"/>
          </w:tcPr>
          <w:p w14:paraId="27B95D1D" w14:textId="5C67C846" w:rsidR="00E534F3" w:rsidRPr="00893E39" w:rsidRDefault="00E534F3" w:rsidP="00E534F3">
            <w:pPr>
              <w:pStyle w:val="ZPpregtevilke"/>
              <w:rPr>
                <w:color w:val="4F81BD" w:themeColor="accent1"/>
              </w:rPr>
            </w:pPr>
            <w:r w:rsidRPr="00473613">
              <w:t>0,01</w:t>
            </w:r>
          </w:p>
        </w:tc>
        <w:tc>
          <w:tcPr>
            <w:tcW w:w="850" w:type="dxa"/>
            <w:shd w:val="clear" w:color="auto" w:fill="auto"/>
            <w:vAlign w:val="bottom"/>
          </w:tcPr>
          <w:p w14:paraId="0D35D769" w14:textId="4FF5B0D6" w:rsidR="00E534F3" w:rsidRPr="00893E39" w:rsidRDefault="00E534F3" w:rsidP="00E534F3">
            <w:pPr>
              <w:pStyle w:val="ZPpregtevilke"/>
              <w:rPr>
                <w:color w:val="4F81BD" w:themeColor="accent1"/>
              </w:rPr>
            </w:pPr>
            <w:r w:rsidRPr="00473613">
              <w:t>0,02</w:t>
            </w:r>
          </w:p>
        </w:tc>
        <w:tc>
          <w:tcPr>
            <w:tcW w:w="850" w:type="dxa"/>
            <w:shd w:val="clear" w:color="auto" w:fill="auto"/>
            <w:vAlign w:val="bottom"/>
          </w:tcPr>
          <w:p w14:paraId="6595A19F" w14:textId="23E24A20" w:rsidR="00E534F3" w:rsidRPr="00893E39" w:rsidRDefault="00E534F3" w:rsidP="00E534F3">
            <w:pPr>
              <w:pStyle w:val="ZPpregtevilke"/>
              <w:rPr>
                <w:color w:val="4F81BD" w:themeColor="accent1"/>
              </w:rPr>
            </w:pPr>
            <w:r w:rsidRPr="00473613">
              <w:t>0,02</w:t>
            </w:r>
          </w:p>
        </w:tc>
        <w:tc>
          <w:tcPr>
            <w:tcW w:w="850" w:type="dxa"/>
            <w:shd w:val="clear" w:color="auto" w:fill="auto"/>
            <w:vAlign w:val="bottom"/>
          </w:tcPr>
          <w:p w14:paraId="38663FBB" w14:textId="7FAD506B" w:rsidR="00E534F3" w:rsidRPr="00893E39" w:rsidRDefault="00E534F3" w:rsidP="00E534F3">
            <w:pPr>
              <w:pStyle w:val="ZPpregtevilke"/>
              <w:rPr>
                <w:color w:val="4F81BD" w:themeColor="accent1"/>
              </w:rPr>
            </w:pPr>
            <w:r w:rsidRPr="00473613">
              <w:t>0,02</w:t>
            </w:r>
          </w:p>
        </w:tc>
        <w:tc>
          <w:tcPr>
            <w:tcW w:w="850" w:type="dxa"/>
            <w:shd w:val="clear" w:color="auto" w:fill="auto"/>
            <w:vAlign w:val="bottom"/>
          </w:tcPr>
          <w:p w14:paraId="45A7C326" w14:textId="2909E926" w:rsidR="00E534F3" w:rsidRPr="00893E39" w:rsidRDefault="00E534F3" w:rsidP="00E534F3">
            <w:pPr>
              <w:pStyle w:val="ZPpregtevilke"/>
              <w:rPr>
                <w:color w:val="4F81BD" w:themeColor="accent1"/>
              </w:rPr>
            </w:pPr>
            <w:r w:rsidRPr="00473613">
              <w:t>0,02</w:t>
            </w:r>
          </w:p>
        </w:tc>
        <w:tc>
          <w:tcPr>
            <w:tcW w:w="850" w:type="dxa"/>
            <w:shd w:val="clear" w:color="auto" w:fill="auto"/>
            <w:vAlign w:val="bottom"/>
          </w:tcPr>
          <w:p w14:paraId="4FF656F4" w14:textId="0F517E26" w:rsidR="00E534F3" w:rsidRPr="00893E39" w:rsidRDefault="00E534F3" w:rsidP="00E534F3">
            <w:pPr>
              <w:pStyle w:val="ZPpregtevilke"/>
              <w:rPr>
                <w:color w:val="4F81BD" w:themeColor="accent1"/>
              </w:rPr>
            </w:pPr>
            <w:r w:rsidRPr="00473613">
              <w:t>0,04</w:t>
            </w:r>
          </w:p>
        </w:tc>
        <w:tc>
          <w:tcPr>
            <w:tcW w:w="850" w:type="dxa"/>
            <w:shd w:val="clear" w:color="auto" w:fill="auto"/>
            <w:vAlign w:val="bottom"/>
          </w:tcPr>
          <w:p w14:paraId="3872B9CA" w14:textId="5CE3508E" w:rsidR="00E534F3" w:rsidRPr="00893E39" w:rsidRDefault="00E534F3" w:rsidP="00E534F3">
            <w:pPr>
              <w:pStyle w:val="ZPpregtevilke"/>
              <w:rPr>
                <w:color w:val="4F81BD" w:themeColor="accent1"/>
              </w:rPr>
            </w:pPr>
            <w:r w:rsidRPr="00473613">
              <w:t>0,02</w:t>
            </w:r>
          </w:p>
        </w:tc>
        <w:tc>
          <w:tcPr>
            <w:tcW w:w="850" w:type="dxa"/>
            <w:vAlign w:val="bottom"/>
          </w:tcPr>
          <w:p w14:paraId="244E4A7C" w14:textId="7826B1F0" w:rsidR="00E534F3" w:rsidRPr="00893E39" w:rsidRDefault="00E534F3" w:rsidP="00E534F3">
            <w:pPr>
              <w:pStyle w:val="ZPpregtevilke"/>
              <w:rPr>
                <w:color w:val="4F81BD" w:themeColor="accent1"/>
              </w:rPr>
            </w:pPr>
            <w:r w:rsidRPr="00473613">
              <w:t>0,06</w:t>
            </w:r>
          </w:p>
        </w:tc>
        <w:tc>
          <w:tcPr>
            <w:tcW w:w="846" w:type="dxa"/>
            <w:vAlign w:val="bottom"/>
          </w:tcPr>
          <w:p w14:paraId="6A8C3130" w14:textId="36EDFE74" w:rsidR="00E534F3" w:rsidRPr="00893E39" w:rsidRDefault="00E534F3" w:rsidP="00E534F3">
            <w:pPr>
              <w:pStyle w:val="ZPpregtevilke"/>
              <w:rPr>
                <w:color w:val="4F81BD" w:themeColor="accent1"/>
              </w:rPr>
            </w:pPr>
            <w:r w:rsidRPr="00473613">
              <w:t>0,12</w:t>
            </w:r>
          </w:p>
        </w:tc>
        <w:tc>
          <w:tcPr>
            <w:tcW w:w="854" w:type="dxa"/>
            <w:vAlign w:val="bottom"/>
          </w:tcPr>
          <w:p w14:paraId="1F47FCD8" w14:textId="4A43C0FE" w:rsidR="00E534F3" w:rsidRPr="00893E39" w:rsidRDefault="00E534F3" w:rsidP="00E534F3">
            <w:pPr>
              <w:pStyle w:val="ZPpregtevilke"/>
              <w:rPr>
                <w:color w:val="4F81BD" w:themeColor="accent1"/>
              </w:rPr>
            </w:pPr>
            <w:r w:rsidRPr="00473613">
              <w:t>197,4</w:t>
            </w:r>
          </w:p>
        </w:tc>
      </w:tr>
      <w:tr w:rsidR="00E534F3" w:rsidRPr="00893E39" w14:paraId="294716FA" w14:textId="77777777" w:rsidTr="00E534F3">
        <w:trPr>
          <w:trHeight w:val="227"/>
          <w:jc w:val="center"/>
        </w:trPr>
        <w:tc>
          <w:tcPr>
            <w:tcW w:w="2097" w:type="dxa"/>
            <w:shd w:val="clear" w:color="auto" w:fill="auto"/>
            <w:noWrap/>
            <w:vAlign w:val="bottom"/>
          </w:tcPr>
          <w:p w14:paraId="661CA243" w14:textId="1F0A2E8A" w:rsidR="00E534F3" w:rsidRPr="00893E39" w:rsidRDefault="00E534F3" w:rsidP="00E534F3">
            <w:pPr>
              <w:pStyle w:val="ZPpregtekst"/>
              <w:rPr>
                <w:color w:val="4F81BD" w:themeColor="accent1"/>
              </w:rPr>
            </w:pPr>
            <w:r w:rsidRPr="00473613">
              <w:t>– izgube</w:t>
            </w:r>
          </w:p>
        </w:tc>
        <w:tc>
          <w:tcPr>
            <w:tcW w:w="852" w:type="dxa"/>
            <w:shd w:val="clear" w:color="auto" w:fill="auto"/>
            <w:vAlign w:val="bottom"/>
          </w:tcPr>
          <w:p w14:paraId="7389CFEF" w14:textId="1F2B9285" w:rsidR="00E534F3" w:rsidRPr="00893E39" w:rsidRDefault="00E534F3" w:rsidP="00E534F3">
            <w:pPr>
              <w:pStyle w:val="ZPpregtevilke"/>
              <w:rPr>
                <w:color w:val="4F81BD" w:themeColor="accent1"/>
              </w:rPr>
            </w:pPr>
            <w:r w:rsidRPr="00473613">
              <w:t>8,6</w:t>
            </w:r>
          </w:p>
        </w:tc>
        <w:tc>
          <w:tcPr>
            <w:tcW w:w="852" w:type="dxa"/>
            <w:shd w:val="clear" w:color="auto" w:fill="auto"/>
            <w:vAlign w:val="bottom"/>
          </w:tcPr>
          <w:p w14:paraId="08FAFDBC" w14:textId="618F0989" w:rsidR="00E534F3" w:rsidRPr="00893E39" w:rsidRDefault="00E534F3" w:rsidP="00E534F3">
            <w:pPr>
              <w:pStyle w:val="ZPpregtevilke"/>
              <w:rPr>
                <w:color w:val="4F81BD" w:themeColor="accent1"/>
              </w:rPr>
            </w:pPr>
            <w:r w:rsidRPr="00473613">
              <w:t>10,0</w:t>
            </w:r>
          </w:p>
        </w:tc>
        <w:tc>
          <w:tcPr>
            <w:tcW w:w="851" w:type="dxa"/>
            <w:shd w:val="clear" w:color="auto" w:fill="auto"/>
            <w:vAlign w:val="bottom"/>
          </w:tcPr>
          <w:p w14:paraId="1FE4DD28" w14:textId="565DEC2B" w:rsidR="00E534F3" w:rsidRPr="00893E39" w:rsidRDefault="00E534F3" w:rsidP="00E534F3">
            <w:pPr>
              <w:pStyle w:val="ZPpregtevilke"/>
              <w:rPr>
                <w:color w:val="4F81BD" w:themeColor="accent1"/>
              </w:rPr>
            </w:pPr>
            <w:r w:rsidRPr="00473613">
              <w:t>7,6</w:t>
            </w:r>
          </w:p>
        </w:tc>
        <w:tc>
          <w:tcPr>
            <w:tcW w:w="851" w:type="dxa"/>
            <w:shd w:val="clear" w:color="auto" w:fill="auto"/>
            <w:vAlign w:val="bottom"/>
          </w:tcPr>
          <w:p w14:paraId="2A05026D" w14:textId="0A903C48" w:rsidR="00E534F3" w:rsidRPr="00893E39" w:rsidRDefault="00E534F3" w:rsidP="00E534F3">
            <w:pPr>
              <w:pStyle w:val="ZPpregtevilke"/>
              <w:rPr>
                <w:color w:val="4F81BD" w:themeColor="accent1"/>
              </w:rPr>
            </w:pPr>
            <w:r w:rsidRPr="00473613">
              <w:t>7,6</w:t>
            </w:r>
          </w:p>
        </w:tc>
        <w:tc>
          <w:tcPr>
            <w:tcW w:w="851" w:type="dxa"/>
            <w:shd w:val="clear" w:color="auto" w:fill="auto"/>
            <w:vAlign w:val="bottom"/>
          </w:tcPr>
          <w:p w14:paraId="1D3AE099" w14:textId="7C9288D4" w:rsidR="00E534F3" w:rsidRPr="00893E39" w:rsidRDefault="00E534F3" w:rsidP="00E534F3">
            <w:pPr>
              <w:pStyle w:val="ZPpregtevilke"/>
              <w:rPr>
                <w:color w:val="4F81BD" w:themeColor="accent1"/>
              </w:rPr>
            </w:pPr>
            <w:r w:rsidRPr="00473613">
              <w:t>9,7</w:t>
            </w:r>
          </w:p>
        </w:tc>
        <w:tc>
          <w:tcPr>
            <w:tcW w:w="850" w:type="dxa"/>
            <w:shd w:val="clear" w:color="auto" w:fill="auto"/>
            <w:vAlign w:val="bottom"/>
          </w:tcPr>
          <w:p w14:paraId="76C70E9E" w14:textId="13E65C49" w:rsidR="00E534F3" w:rsidRPr="00893E39" w:rsidRDefault="00E534F3" w:rsidP="00E534F3">
            <w:pPr>
              <w:pStyle w:val="ZPpregtevilke"/>
              <w:rPr>
                <w:color w:val="4F81BD" w:themeColor="accent1"/>
              </w:rPr>
            </w:pPr>
            <w:r w:rsidRPr="00473613">
              <w:t>7,6</w:t>
            </w:r>
          </w:p>
        </w:tc>
        <w:tc>
          <w:tcPr>
            <w:tcW w:w="850" w:type="dxa"/>
            <w:shd w:val="clear" w:color="auto" w:fill="auto"/>
            <w:vAlign w:val="bottom"/>
          </w:tcPr>
          <w:p w14:paraId="4D88B6B6" w14:textId="4B8052E7" w:rsidR="00E534F3" w:rsidRPr="00893E39" w:rsidRDefault="00E534F3" w:rsidP="00E534F3">
            <w:pPr>
              <w:pStyle w:val="ZPpregtevilke"/>
              <w:rPr>
                <w:color w:val="4F81BD" w:themeColor="accent1"/>
              </w:rPr>
            </w:pPr>
            <w:r w:rsidRPr="00473613">
              <w:t>7,5</w:t>
            </w:r>
          </w:p>
        </w:tc>
        <w:tc>
          <w:tcPr>
            <w:tcW w:w="850" w:type="dxa"/>
            <w:shd w:val="clear" w:color="auto" w:fill="auto"/>
            <w:vAlign w:val="bottom"/>
          </w:tcPr>
          <w:p w14:paraId="10D652F0" w14:textId="396520C3" w:rsidR="00E534F3" w:rsidRPr="00893E39" w:rsidRDefault="00E534F3" w:rsidP="00E534F3">
            <w:pPr>
              <w:pStyle w:val="ZPpregtevilke"/>
              <w:rPr>
                <w:color w:val="4F81BD" w:themeColor="accent1"/>
              </w:rPr>
            </w:pPr>
            <w:r w:rsidRPr="00473613">
              <w:t>8,8</w:t>
            </w:r>
          </w:p>
        </w:tc>
        <w:tc>
          <w:tcPr>
            <w:tcW w:w="850" w:type="dxa"/>
            <w:shd w:val="clear" w:color="auto" w:fill="auto"/>
            <w:vAlign w:val="bottom"/>
          </w:tcPr>
          <w:p w14:paraId="09388D78" w14:textId="4F3604FF" w:rsidR="00E534F3" w:rsidRPr="00893E39" w:rsidRDefault="00E534F3" w:rsidP="00E534F3">
            <w:pPr>
              <w:pStyle w:val="ZPpregtevilke"/>
              <w:rPr>
                <w:color w:val="4F81BD" w:themeColor="accent1"/>
              </w:rPr>
            </w:pPr>
            <w:r w:rsidRPr="00473613">
              <w:t>8,0</w:t>
            </w:r>
          </w:p>
        </w:tc>
        <w:tc>
          <w:tcPr>
            <w:tcW w:w="850" w:type="dxa"/>
            <w:shd w:val="clear" w:color="auto" w:fill="auto"/>
            <w:vAlign w:val="bottom"/>
          </w:tcPr>
          <w:p w14:paraId="5997E49F" w14:textId="2179F633" w:rsidR="00E534F3" w:rsidRPr="00893E39" w:rsidRDefault="00E534F3" w:rsidP="00E534F3">
            <w:pPr>
              <w:pStyle w:val="ZPpregtevilke"/>
              <w:rPr>
                <w:color w:val="4F81BD" w:themeColor="accent1"/>
              </w:rPr>
            </w:pPr>
            <w:r w:rsidRPr="00473613">
              <w:t>9,1</w:t>
            </w:r>
          </w:p>
        </w:tc>
        <w:tc>
          <w:tcPr>
            <w:tcW w:w="850" w:type="dxa"/>
            <w:shd w:val="clear" w:color="auto" w:fill="auto"/>
            <w:vAlign w:val="bottom"/>
          </w:tcPr>
          <w:p w14:paraId="332A9229" w14:textId="5528C74A" w:rsidR="00E534F3" w:rsidRPr="00893E39" w:rsidRDefault="00E534F3" w:rsidP="00E534F3">
            <w:pPr>
              <w:pStyle w:val="ZPpregtevilke"/>
              <w:rPr>
                <w:color w:val="4F81BD" w:themeColor="accent1"/>
              </w:rPr>
            </w:pPr>
            <w:r w:rsidRPr="00473613">
              <w:t>7,3</w:t>
            </w:r>
          </w:p>
        </w:tc>
        <w:tc>
          <w:tcPr>
            <w:tcW w:w="850" w:type="dxa"/>
            <w:vAlign w:val="bottom"/>
          </w:tcPr>
          <w:p w14:paraId="0336060A" w14:textId="75AE48BB" w:rsidR="00E534F3" w:rsidRPr="00893E39" w:rsidRDefault="00E534F3" w:rsidP="00E534F3">
            <w:pPr>
              <w:pStyle w:val="ZPpregtevilke"/>
              <w:rPr>
                <w:color w:val="4F81BD" w:themeColor="accent1"/>
              </w:rPr>
            </w:pPr>
            <w:r w:rsidRPr="00473613">
              <w:t>7,1</w:t>
            </w:r>
          </w:p>
        </w:tc>
        <w:tc>
          <w:tcPr>
            <w:tcW w:w="846" w:type="dxa"/>
            <w:vAlign w:val="bottom"/>
          </w:tcPr>
          <w:p w14:paraId="4A926AA0" w14:textId="59D2FB57" w:rsidR="00E534F3" w:rsidRPr="00893E39" w:rsidRDefault="00E534F3" w:rsidP="00E534F3">
            <w:pPr>
              <w:pStyle w:val="ZPpregtevilke"/>
              <w:rPr>
                <w:color w:val="4F81BD" w:themeColor="accent1"/>
              </w:rPr>
            </w:pPr>
            <w:r w:rsidRPr="00473613">
              <w:t>8,3</w:t>
            </w:r>
          </w:p>
        </w:tc>
        <w:tc>
          <w:tcPr>
            <w:tcW w:w="854" w:type="dxa"/>
            <w:vAlign w:val="bottom"/>
          </w:tcPr>
          <w:p w14:paraId="6E11506B" w14:textId="59C8D59C" w:rsidR="00E534F3" w:rsidRPr="00893E39" w:rsidRDefault="00E534F3" w:rsidP="00E534F3">
            <w:pPr>
              <w:pStyle w:val="ZPpregtevilke"/>
              <w:rPr>
                <w:color w:val="4F81BD" w:themeColor="accent1"/>
              </w:rPr>
            </w:pPr>
            <w:r w:rsidRPr="00473613">
              <w:t>117,4</w:t>
            </w:r>
          </w:p>
        </w:tc>
      </w:tr>
      <w:tr w:rsidR="00E534F3" w:rsidRPr="00893E39" w14:paraId="5B250461" w14:textId="77777777" w:rsidTr="00E534F3">
        <w:trPr>
          <w:trHeight w:val="227"/>
          <w:jc w:val="center"/>
        </w:trPr>
        <w:tc>
          <w:tcPr>
            <w:tcW w:w="2097" w:type="dxa"/>
            <w:shd w:val="clear" w:color="auto" w:fill="auto"/>
            <w:noWrap/>
            <w:vAlign w:val="bottom"/>
          </w:tcPr>
          <w:p w14:paraId="27494346" w14:textId="0B22B0BC" w:rsidR="00E534F3" w:rsidRPr="00893E39" w:rsidRDefault="00E534F3" w:rsidP="00E534F3">
            <w:pPr>
              <w:pStyle w:val="ZPpregtekst"/>
              <w:rPr>
                <w:color w:val="4F81BD" w:themeColor="accent1"/>
              </w:rPr>
            </w:pPr>
            <w:r w:rsidRPr="00473613">
              <w:t>– poraba za prehrano</w:t>
            </w:r>
          </w:p>
        </w:tc>
        <w:tc>
          <w:tcPr>
            <w:tcW w:w="852" w:type="dxa"/>
            <w:shd w:val="clear" w:color="auto" w:fill="auto"/>
            <w:vAlign w:val="bottom"/>
          </w:tcPr>
          <w:p w14:paraId="40A68EB9" w14:textId="33669AD2" w:rsidR="00E534F3" w:rsidRPr="00893E39" w:rsidRDefault="00E534F3" w:rsidP="00E534F3">
            <w:pPr>
              <w:pStyle w:val="ZPpregtevilke"/>
              <w:rPr>
                <w:color w:val="4F81BD" w:themeColor="accent1"/>
              </w:rPr>
            </w:pPr>
            <w:r w:rsidRPr="00473613">
              <w:t>197,1</w:t>
            </w:r>
          </w:p>
        </w:tc>
        <w:tc>
          <w:tcPr>
            <w:tcW w:w="852" w:type="dxa"/>
            <w:shd w:val="clear" w:color="auto" w:fill="auto"/>
            <w:vAlign w:val="bottom"/>
          </w:tcPr>
          <w:p w14:paraId="50BE352F" w14:textId="0C933A74" w:rsidR="00E534F3" w:rsidRPr="00893E39" w:rsidRDefault="00E534F3" w:rsidP="00E534F3">
            <w:pPr>
              <w:pStyle w:val="ZPpregtevilke"/>
              <w:rPr>
                <w:color w:val="4F81BD" w:themeColor="accent1"/>
              </w:rPr>
            </w:pPr>
            <w:r w:rsidRPr="00473613">
              <w:t>191,4</w:t>
            </w:r>
          </w:p>
        </w:tc>
        <w:tc>
          <w:tcPr>
            <w:tcW w:w="851" w:type="dxa"/>
            <w:shd w:val="clear" w:color="auto" w:fill="auto"/>
            <w:vAlign w:val="bottom"/>
          </w:tcPr>
          <w:p w14:paraId="2C0B2E15" w14:textId="42F128B2" w:rsidR="00E534F3" w:rsidRPr="00893E39" w:rsidRDefault="00E534F3" w:rsidP="00E534F3">
            <w:pPr>
              <w:pStyle w:val="ZPpregtevilke"/>
              <w:rPr>
                <w:color w:val="4F81BD" w:themeColor="accent1"/>
              </w:rPr>
            </w:pPr>
            <w:r w:rsidRPr="00473613">
              <w:t>175,7</w:t>
            </w:r>
          </w:p>
        </w:tc>
        <w:tc>
          <w:tcPr>
            <w:tcW w:w="851" w:type="dxa"/>
            <w:shd w:val="clear" w:color="auto" w:fill="auto"/>
            <w:vAlign w:val="bottom"/>
          </w:tcPr>
          <w:p w14:paraId="43F3A595" w14:textId="467B24EE" w:rsidR="00E534F3" w:rsidRPr="00893E39" w:rsidRDefault="00E534F3" w:rsidP="00E534F3">
            <w:pPr>
              <w:pStyle w:val="ZPpregtevilke"/>
              <w:rPr>
                <w:color w:val="4F81BD" w:themeColor="accent1"/>
              </w:rPr>
            </w:pPr>
            <w:r w:rsidRPr="00473613">
              <w:t>205,8</w:t>
            </w:r>
          </w:p>
        </w:tc>
        <w:tc>
          <w:tcPr>
            <w:tcW w:w="851" w:type="dxa"/>
            <w:shd w:val="clear" w:color="auto" w:fill="auto"/>
            <w:vAlign w:val="bottom"/>
          </w:tcPr>
          <w:p w14:paraId="752429AE" w14:textId="4B403765" w:rsidR="00E534F3" w:rsidRPr="00893E39" w:rsidRDefault="00E534F3" w:rsidP="00E534F3">
            <w:pPr>
              <w:pStyle w:val="ZPpregtevilke"/>
              <w:rPr>
                <w:color w:val="4F81BD" w:themeColor="accent1"/>
              </w:rPr>
            </w:pPr>
            <w:r w:rsidRPr="00473613">
              <w:t>200,4</w:t>
            </w:r>
          </w:p>
        </w:tc>
        <w:tc>
          <w:tcPr>
            <w:tcW w:w="850" w:type="dxa"/>
            <w:shd w:val="clear" w:color="auto" w:fill="auto"/>
            <w:vAlign w:val="bottom"/>
          </w:tcPr>
          <w:p w14:paraId="075FEF47" w14:textId="23552719" w:rsidR="00E534F3" w:rsidRPr="00893E39" w:rsidRDefault="00E534F3" w:rsidP="00E534F3">
            <w:pPr>
              <w:pStyle w:val="ZPpregtevilke"/>
              <w:rPr>
                <w:color w:val="4F81BD" w:themeColor="accent1"/>
              </w:rPr>
            </w:pPr>
            <w:r w:rsidRPr="00473613">
              <w:t>195,9</w:t>
            </w:r>
          </w:p>
        </w:tc>
        <w:tc>
          <w:tcPr>
            <w:tcW w:w="850" w:type="dxa"/>
            <w:shd w:val="clear" w:color="auto" w:fill="auto"/>
            <w:vAlign w:val="bottom"/>
          </w:tcPr>
          <w:p w14:paraId="066B1C09" w14:textId="16C23C35" w:rsidR="00E534F3" w:rsidRPr="00893E39" w:rsidRDefault="00E534F3" w:rsidP="00E534F3">
            <w:pPr>
              <w:pStyle w:val="ZPpregtevilke"/>
              <w:rPr>
                <w:color w:val="4F81BD" w:themeColor="accent1"/>
              </w:rPr>
            </w:pPr>
            <w:r w:rsidRPr="00473613">
              <w:t>190,4</w:t>
            </w:r>
          </w:p>
        </w:tc>
        <w:tc>
          <w:tcPr>
            <w:tcW w:w="850" w:type="dxa"/>
            <w:shd w:val="clear" w:color="auto" w:fill="auto"/>
            <w:vAlign w:val="bottom"/>
          </w:tcPr>
          <w:p w14:paraId="561F434F" w14:textId="0EB01ADD" w:rsidR="00E534F3" w:rsidRPr="00893E39" w:rsidRDefault="00E534F3" w:rsidP="00E534F3">
            <w:pPr>
              <w:pStyle w:val="ZPpregtevilke"/>
              <w:rPr>
                <w:color w:val="4F81BD" w:themeColor="accent1"/>
              </w:rPr>
            </w:pPr>
            <w:r w:rsidRPr="00473613">
              <w:t>210,3</w:t>
            </w:r>
          </w:p>
        </w:tc>
        <w:tc>
          <w:tcPr>
            <w:tcW w:w="850" w:type="dxa"/>
            <w:shd w:val="clear" w:color="auto" w:fill="auto"/>
            <w:vAlign w:val="bottom"/>
          </w:tcPr>
          <w:p w14:paraId="086616D4" w14:textId="3842ED69" w:rsidR="00E534F3" w:rsidRPr="00893E39" w:rsidRDefault="00E534F3" w:rsidP="00E534F3">
            <w:pPr>
              <w:pStyle w:val="ZPpregtevilke"/>
              <w:rPr>
                <w:color w:val="4F81BD" w:themeColor="accent1"/>
              </w:rPr>
            </w:pPr>
            <w:r w:rsidRPr="00473613">
              <w:t>212,8</w:t>
            </w:r>
          </w:p>
        </w:tc>
        <w:tc>
          <w:tcPr>
            <w:tcW w:w="850" w:type="dxa"/>
            <w:shd w:val="clear" w:color="auto" w:fill="auto"/>
            <w:vAlign w:val="bottom"/>
          </w:tcPr>
          <w:p w14:paraId="4F86706C" w14:textId="1A7A13C2" w:rsidR="00E534F3" w:rsidRPr="00893E39" w:rsidRDefault="00E534F3" w:rsidP="00E534F3">
            <w:pPr>
              <w:pStyle w:val="ZPpregtevilke"/>
              <w:rPr>
                <w:color w:val="4F81BD" w:themeColor="accent1"/>
              </w:rPr>
            </w:pPr>
            <w:r w:rsidRPr="00473613">
              <w:t>212,6</w:t>
            </w:r>
          </w:p>
        </w:tc>
        <w:tc>
          <w:tcPr>
            <w:tcW w:w="850" w:type="dxa"/>
            <w:shd w:val="clear" w:color="auto" w:fill="auto"/>
            <w:vAlign w:val="bottom"/>
          </w:tcPr>
          <w:p w14:paraId="7393BBEB" w14:textId="43EED924" w:rsidR="00E534F3" w:rsidRPr="00893E39" w:rsidRDefault="00E534F3" w:rsidP="00E534F3">
            <w:pPr>
              <w:pStyle w:val="ZPpregtevilke"/>
              <w:rPr>
                <w:color w:val="4F81BD" w:themeColor="accent1"/>
              </w:rPr>
            </w:pPr>
            <w:r w:rsidRPr="00473613">
              <w:t>209,4</w:t>
            </w:r>
          </w:p>
        </w:tc>
        <w:tc>
          <w:tcPr>
            <w:tcW w:w="850" w:type="dxa"/>
            <w:vAlign w:val="bottom"/>
          </w:tcPr>
          <w:p w14:paraId="059D1AAA" w14:textId="37FBC47A" w:rsidR="00E534F3" w:rsidRPr="00893E39" w:rsidRDefault="00E534F3" w:rsidP="00E534F3">
            <w:pPr>
              <w:pStyle w:val="ZPpregtevilke"/>
              <w:rPr>
                <w:color w:val="4F81BD" w:themeColor="accent1"/>
              </w:rPr>
            </w:pPr>
            <w:r w:rsidRPr="00473613">
              <w:t>214,9</w:t>
            </w:r>
          </w:p>
        </w:tc>
        <w:tc>
          <w:tcPr>
            <w:tcW w:w="846" w:type="dxa"/>
            <w:vAlign w:val="bottom"/>
          </w:tcPr>
          <w:p w14:paraId="77149BA2" w14:textId="2495B728" w:rsidR="00E534F3" w:rsidRPr="00893E39" w:rsidRDefault="00E534F3" w:rsidP="00E534F3">
            <w:pPr>
              <w:pStyle w:val="ZPpregtevilke"/>
              <w:rPr>
                <w:color w:val="4F81BD" w:themeColor="accent1"/>
              </w:rPr>
            </w:pPr>
            <w:r w:rsidRPr="00473613">
              <w:t>207,5</w:t>
            </w:r>
          </w:p>
        </w:tc>
        <w:tc>
          <w:tcPr>
            <w:tcW w:w="854" w:type="dxa"/>
            <w:vAlign w:val="bottom"/>
          </w:tcPr>
          <w:p w14:paraId="6CA398AD" w14:textId="02B4AE5A" w:rsidR="00E534F3" w:rsidRPr="00893E39" w:rsidRDefault="00E534F3" w:rsidP="00E534F3">
            <w:pPr>
              <w:pStyle w:val="ZPpregtevilke"/>
              <w:rPr>
                <w:color w:val="4F81BD" w:themeColor="accent1"/>
              </w:rPr>
            </w:pPr>
            <w:r w:rsidRPr="00473613">
              <w:t>96,6</w:t>
            </w:r>
          </w:p>
        </w:tc>
      </w:tr>
      <w:tr w:rsidR="00E534F3" w:rsidRPr="00893E39" w14:paraId="2017B384" w14:textId="77777777" w:rsidTr="00E534F3">
        <w:trPr>
          <w:trHeight w:val="227"/>
          <w:jc w:val="center"/>
        </w:trPr>
        <w:tc>
          <w:tcPr>
            <w:tcW w:w="2097" w:type="dxa"/>
            <w:shd w:val="clear" w:color="auto" w:fill="auto"/>
            <w:noWrap/>
            <w:vAlign w:val="bottom"/>
          </w:tcPr>
          <w:p w14:paraId="3625EDDB" w14:textId="29FB9AD6" w:rsidR="00E534F3" w:rsidRPr="00893E39" w:rsidRDefault="00E534F3" w:rsidP="00E534F3">
            <w:pPr>
              <w:pStyle w:val="ZPpregtekst"/>
              <w:rPr>
                <w:color w:val="4F81BD" w:themeColor="accent1"/>
              </w:rPr>
            </w:pPr>
            <w:r w:rsidRPr="00473613">
              <w:t>Poraba za prehrano**</w:t>
            </w:r>
          </w:p>
        </w:tc>
        <w:tc>
          <w:tcPr>
            <w:tcW w:w="852" w:type="dxa"/>
            <w:shd w:val="clear" w:color="auto" w:fill="auto"/>
            <w:vAlign w:val="bottom"/>
          </w:tcPr>
          <w:p w14:paraId="6822C49F" w14:textId="4177DB9B" w:rsidR="00E534F3" w:rsidRPr="00893E39" w:rsidRDefault="00E534F3" w:rsidP="00E534F3">
            <w:pPr>
              <w:pStyle w:val="ZPpregtevilke"/>
              <w:rPr>
                <w:color w:val="4F81BD" w:themeColor="accent1"/>
              </w:rPr>
            </w:pPr>
            <w:r w:rsidRPr="00473613">
              <w:t>146,2</w:t>
            </w:r>
          </w:p>
        </w:tc>
        <w:tc>
          <w:tcPr>
            <w:tcW w:w="852" w:type="dxa"/>
            <w:shd w:val="clear" w:color="auto" w:fill="auto"/>
            <w:vAlign w:val="bottom"/>
          </w:tcPr>
          <w:p w14:paraId="18DDEE57" w14:textId="18C4F370" w:rsidR="00E534F3" w:rsidRPr="00893E39" w:rsidRDefault="00E534F3" w:rsidP="00E534F3">
            <w:pPr>
              <w:pStyle w:val="ZPpregtevilke"/>
              <w:rPr>
                <w:color w:val="4F81BD" w:themeColor="accent1"/>
              </w:rPr>
            </w:pPr>
            <w:r w:rsidRPr="00473613">
              <w:t>142,3</w:t>
            </w:r>
          </w:p>
        </w:tc>
        <w:tc>
          <w:tcPr>
            <w:tcW w:w="851" w:type="dxa"/>
            <w:shd w:val="clear" w:color="auto" w:fill="auto"/>
            <w:vAlign w:val="bottom"/>
          </w:tcPr>
          <w:p w14:paraId="150D4CA2" w14:textId="005FA436" w:rsidR="00E534F3" w:rsidRPr="00893E39" w:rsidRDefault="00E534F3" w:rsidP="00E534F3">
            <w:pPr>
              <w:pStyle w:val="ZPpregtevilke"/>
              <w:rPr>
                <w:color w:val="4F81BD" w:themeColor="accent1"/>
              </w:rPr>
            </w:pPr>
            <w:r w:rsidRPr="00473613">
              <w:t>130,5</w:t>
            </w:r>
          </w:p>
        </w:tc>
        <w:tc>
          <w:tcPr>
            <w:tcW w:w="851" w:type="dxa"/>
            <w:shd w:val="clear" w:color="auto" w:fill="auto"/>
            <w:vAlign w:val="bottom"/>
          </w:tcPr>
          <w:p w14:paraId="3A41B234" w14:textId="4CEE763E" w:rsidR="00E534F3" w:rsidRPr="00893E39" w:rsidRDefault="00E534F3" w:rsidP="00E534F3">
            <w:pPr>
              <w:pStyle w:val="ZPpregtevilke"/>
              <w:rPr>
                <w:color w:val="4F81BD" w:themeColor="accent1"/>
              </w:rPr>
            </w:pPr>
            <w:r w:rsidRPr="00473613">
              <w:t>153,1</w:t>
            </w:r>
          </w:p>
        </w:tc>
        <w:tc>
          <w:tcPr>
            <w:tcW w:w="851" w:type="dxa"/>
            <w:shd w:val="clear" w:color="auto" w:fill="auto"/>
            <w:vAlign w:val="bottom"/>
          </w:tcPr>
          <w:p w14:paraId="055E3615" w14:textId="3A9FB268" w:rsidR="00E534F3" w:rsidRPr="00893E39" w:rsidRDefault="00E534F3" w:rsidP="00E534F3">
            <w:pPr>
              <w:pStyle w:val="ZPpregtevilke"/>
              <w:rPr>
                <w:color w:val="4F81BD" w:themeColor="accent1"/>
              </w:rPr>
            </w:pPr>
            <w:r w:rsidRPr="00473613">
              <w:t>148,8</w:t>
            </w:r>
          </w:p>
        </w:tc>
        <w:tc>
          <w:tcPr>
            <w:tcW w:w="850" w:type="dxa"/>
            <w:shd w:val="clear" w:color="auto" w:fill="auto"/>
            <w:vAlign w:val="bottom"/>
          </w:tcPr>
          <w:p w14:paraId="0A4D7828" w14:textId="65B1DD9C" w:rsidR="00E534F3" w:rsidRPr="00893E39" w:rsidRDefault="00E534F3" w:rsidP="00E534F3">
            <w:pPr>
              <w:pStyle w:val="ZPpregtevilke"/>
              <w:rPr>
                <w:color w:val="4F81BD" w:themeColor="accent1"/>
              </w:rPr>
            </w:pPr>
            <w:r w:rsidRPr="00473613">
              <w:t>144,9</w:t>
            </w:r>
          </w:p>
        </w:tc>
        <w:tc>
          <w:tcPr>
            <w:tcW w:w="850" w:type="dxa"/>
            <w:shd w:val="clear" w:color="auto" w:fill="auto"/>
            <w:vAlign w:val="bottom"/>
          </w:tcPr>
          <w:p w14:paraId="590756AB" w14:textId="64E5BC8D" w:rsidR="00E534F3" w:rsidRPr="00893E39" w:rsidRDefault="00E534F3" w:rsidP="00E534F3">
            <w:pPr>
              <w:pStyle w:val="ZPpregtevilke"/>
              <w:rPr>
                <w:color w:val="4F81BD" w:themeColor="accent1"/>
              </w:rPr>
            </w:pPr>
            <w:r w:rsidRPr="00473613">
              <w:t>140,5</w:t>
            </w:r>
          </w:p>
        </w:tc>
        <w:tc>
          <w:tcPr>
            <w:tcW w:w="850" w:type="dxa"/>
            <w:shd w:val="clear" w:color="auto" w:fill="auto"/>
            <w:vAlign w:val="bottom"/>
          </w:tcPr>
          <w:p w14:paraId="0994CA8C" w14:textId="1D4B5AA8" w:rsidR="00E534F3" w:rsidRPr="00893E39" w:rsidRDefault="00E534F3" w:rsidP="00E534F3">
            <w:pPr>
              <w:pStyle w:val="ZPpregtevilke"/>
              <w:rPr>
                <w:color w:val="4F81BD" w:themeColor="accent1"/>
              </w:rPr>
            </w:pPr>
            <w:r w:rsidRPr="00473613">
              <w:t>155,5</w:t>
            </w:r>
          </w:p>
        </w:tc>
        <w:tc>
          <w:tcPr>
            <w:tcW w:w="850" w:type="dxa"/>
            <w:shd w:val="clear" w:color="auto" w:fill="auto"/>
            <w:vAlign w:val="bottom"/>
          </w:tcPr>
          <w:p w14:paraId="2C2B09F8" w14:textId="5E2E9D5D" w:rsidR="00E534F3" w:rsidRPr="00893E39" w:rsidRDefault="00E534F3" w:rsidP="00E534F3">
            <w:pPr>
              <w:pStyle w:val="ZPpregtevilke"/>
              <w:rPr>
                <w:color w:val="4F81BD" w:themeColor="accent1"/>
              </w:rPr>
            </w:pPr>
            <w:r w:rsidRPr="00473613">
              <w:t>157,4</w:t>
            </w:r>
          </w:p>
        </w:tc>
        <w:tc>
          <w:tcPr>
            <w:tcW w:w="850" w:type="dxa"/>
            <w:shd w:val="clear" w:color="auto" w:fill="auto"/>
            <w:vAlign w:val="bottom"/>
          </w:tcPr>
          <w:p w14:paraId="0A2A2FE9" w14:textId="6F48FE00" w:rsidR="00E534F3" w:rsidRPr="00893E39" w:rsidRDefault="00E534F3" w:rsidP="00E534F3">
            <w:pPr>
              <w:pStyle w:val="ZPpregtevilke"/>
              <w:rPr>
                <w:color w:val="4F81BD" w:themeColor="accent1"/>
              </w:rPr>
            </w:pPr>
            <w:r w:rsidRPr="00473613">
              <w:t>157,2</w:t>
            </w:r>
          </w:p>
        </w:tc>
        <w:tc>
          <w:tcPr>
            <w:tcW w:w="850" w:type="dxa"/>
            <w:shd w:val="clear" w:color="auto" w:fill="auto"/>
            <w:vAlign w:val="bottom"/>
          </w:tcPr>
          <w:p w14:paraId="0F7CB5B2" w14:textId="1E2AFE1D" w:rsidR="00E534F3" w:rsidRPr="00893E39" w:rsidRDefault="00E534F3" w:rsidP="00E534F3">
            <w:pPr>
              <w:pStyle w:val="ZPpregtevilke"/>
              <w:rPr>
                <w:color w:val="4F81BD" w:themeColor="accent1"/>
              </w:rPr>
            </w:pPr>
            <w:r w:rsidRPr="00473613">
              <w:t>154,7</w:t>
            </w:r>
          </w:p>
        </w:tc>
        <w:tc>
          <w:tcPr>
            <w:tcW w:w="850" w:type="dxa"/>
            <w:vAlign w:val="bottom"/>
          </w:tcPr>
          <w:p w14:paraId="3E531C0C" w14:textId="66DDF3CE" w:rsidR="00E534F3" w:rsidRPr="00893E39" w:rsidRDefault="00E534F3" w:rsidP="00E534F3">
            <w:pPr>
              <w:pStyle w:val="ZPpregtevilke"/>
              <w:rPr>
                <w:color w:val="4F81BD" w:themeColor="accent1"/>
              </w:rPr>
            </w:pPr>
            <w:r w:rsidRPr="00473613">
              <w:t>159,0</w:t>
            </w:r>
          </w:p>
        </w:tc>
        <w:tc>
          <w:tcPr>
            <w:tcW w:w="846" w:type="dxa"/>
            <w:vAlign w:val="bottom"/>
          </w:tcPr>
          <w:p w14:paraId="1567BC8C" w14:textId="660BD59F" w:rsidR="00E534F3" w:rsidRPr="00893E39" w:rsidRDefault="00E534F3" w:rsidP="00E534F3">
            <w:pPr>
              <w:pStyle w:val="ZPpregtevilke"/>
              <w:rPr>
                <w:color w:val="4F81BD" w:themeColor="accent1"/>
              </w:rPr>
            </w:pPr>
            <w:r w:rsidRPr="00473613">
              <w:t>152,6</w:t>
            </w:r>
          </w:p>
        </w:tc>
        <w:tc>
          <w:tcPr>
            <w:tcW w:w="854" w:type="dxa"/>
            <w:vAlign w:val="bottom"/>
          </w:tcPr>
          <w:p w14:paraId="47B90593" w14:textId="3050F460" w:rsidR="00E534F3" w:rsidRPr="00893E39" w:rsidRDefault="00E534F3" w:rsidP="00E534F3">
            <w:pPr>
              <w:pStyle w:val="ZPpregtevilke"/>
              <w:rPr>
                <w:color w:val="4F81BD" w:themeColor="accent1"/>
              </w:rPr>
            </w:pPr>
            <w:r w:rsidRPr="00473613">
              <w:t>96,0</w:t>
            </w:r>
          </w:p>
        </w:tc>
      </w:tr>
      <w:tr w:rsidR="00E534F3" w:rsidRPr="00893E39" w14:paraId="0929C959" w14:textId="77777777" w:rsidTr="00E534F3">
        <w:trPr>
          <w:trHeight w:val="227"/>
          <w:jc w:val="center"/>
        </w:trPr>
        <w:tc>
          <w:tcPr>
            <w:tcW w:w="2097" w:type="dxa"/>
            <w:shd w:val="clear" w:color="auto" w:fill="auto"/>
            <w:noWrap/>
            <w:vAlign w:val="bottom"/>
          </w:tcPr>
          <w:p w14:paraId="484EA3FF" w14:textId="3E861FB4" w:rsidR="00E534F3" w:rsidRPr="00893E39" w:rsidRDefault="00E534F3" w:rsidP="00E534F3">
            <w:pPr>
              <w:pStyle w:val="ZPpregtekst"/>
              <w:rPr>
                <w:b/>
                <w:color w:val="4F81BD" w:themeColor="accent1"/>
              </w:rPr>
            </w:pPr>
            <w:r w:rsidRPr="00473613">
              <w:rPr>
                <w:b/>
              </w:rPr>
              <w:t>Poraba na prebivalca (kg)</w:t>
            </w:r>
          </w:p>
        </w:tc>
        <w:tc>
          <w:tcPr>
            <w:tcW w:w="852" w:type="dxa"/>
            <w:shd w:val="clear" w:color="auto" w:fill="auto"/>
            <w:vAlign w:val="bottom"/>
          </w:tcPr>
          <w:p w14:paraId="0BF64DB3" w14:textId="20A8D4BE" w:rsidR="00E534F3" w:rsidRPr="00893E39" w:rsidRDefault="00E534F3" w:rsidP="00E534F3">
            <w:pPr>
              <w:pStyle w:val="ZPpregtevilke"/>
              <w:rPr>
                <w:b/>
                <w:bCs/>
                <w:color w:val="4F81BD" w:themeColor="accent1"/>
              </w:rPr>
            </w:pPr>
            <w:r w:rsidRPr="00473613">
              <w:rPr>
                <w:b/>
              </w:rPr>
              <w:t>72,4</w:t>
            </w:r>
          </w:p>
        </w:tc>
        <w:tc>
          <w:tcPr>
            <w:tcW w:w="852" w:type="dxa"/>
            <w:shd w:val="clear" w:color="auto" w:fill="auto"/>
            <w:vAlign w:val="bottom"/>
          </w:tcPr>
          <w:p w14:paraId="030F7A43" w14:textId="0EE83F8C" w:rsidR="00E534F3" w:rsidRPr="00893E39" w:rsidRDefault="00E534F3" w:rsidP="00E534F3">
            <w:pPr>
              <w:pStyle w:val="ZPpregtevilke"/>
              <w:rPr>
                <w:b/>
                <w:bCs/>
                <w:color w:val="4F81BD" w:themeColor="accent1"/>
              </w:rPr>
            </w:pPr>
            <w:r w:rsidRPr="00473613">
              <w:rPr>
                <w:b/>
              </w:rPr>
              <w:t>70,3</w:t>
            </w:r>
          </w:p>
        </w:tc>
        <w:tc>
          <w:tcPr>
            <w:tcW w:w="851" w:type="dxa"/>
            <w:shd w:val="clear" w:color="auto" w:fill="auto"/>
            <w:vAlign w:val="bottom"/>
          </w:tcPr>
          <w:p w14:paraId="03D21298" w14:textId="2575FA58" w:rsidR="00E534F3" w:rsidRPr="00893E39" w:rsidRDefault="00E534F3" w:rsidP="00E534F3">
            <w:pPr>
              <w:pStyle w:val="ZPpregtevilke"/>
              <w:rPr>
                <w:b/>
                <w:bCs/>
                <w:color w:val="4F81BD" w:themeColor="accent1"/>
              </w:rPr>
            </w:pPr>
            <w:r w:rsidRPr="00473613">
              <w:rPr>
                <w:b/>
              </w:rPr>
              <w:t>63,9</w:t>
            </w:r>
          </w:p>
        </w:tc>
        <w:tc>
          <w:tcPr>
            <w:tcW w:w="851" w:type="dxa"/>
            <w:shd w:val="clear" w:color="auto" w:fill="auto"/>
            <w:vAlign w:val="bottom"/>
          </w:tcPr>
          <w:p w14:paraId="2D1FF1D1" w14:textId="55172053" w:rsidR="00E534F3" w:rsidRPr="00893E39" w:rsidRDefault="00E534F3" w:rsidP="00E534F3">
            <w:pPr>
              <w:pStyle w:val="ZPpregtevilke"/>
              <w:rPr>
                <w:b/>
                <w:bCs/>
                <w:color w:val="4F81BD" w:themeColor="accent1"/>
              </w:rPr>
            </w:pPr>
            <w:r w:rsidRPr="00473613">
              <w:rPr>
                <w:b/>
              </w:rPr>
              <w:t>74,7</w:t>
            </w:r>
          </w:p>
        </w:tc>
        <w:tc>
          <w:tcPr>
            <w:tcW w:w="851" w:type="dxa"/>
            <w:shd w:val="clear" w:color="auto" w:fill="auto"/>
            <w:vAlign w:val="bottom"/>
          </w:tcPr>
          <w:p w14:paraId="3D8CA9EC" w14:textId="791FA2FD" w:rsidR="00E534F3" w:rsidRPr="00893E39" w:rsidRDefault="00E534F3" w:rsidP="00E534F3">
            <w:pPr>
              <w:pStyle w:val="ZPpregtevilke"/>
              <w:rPr>
                <w:b/>
                <w:bCs/>
                <w:color w:val="4F81BD" w:themeColor="accent1"/>
              </w:rPr>
            </w:pPr>
            <w:r w:rsidRPr="00473613">
              <w:rPr>
                <w:b/>
              </w:rPr>
              <w:t>72,5</w:t>
            </w:r>
          </w:p>
        </w:tc>
        <w:tc>
          <w:tcPr>
            <w:tcW w:w="850" w:type="dxa"/>
            <w:shd w:val="clear" w:color="auto" w:fill="auto"/>
            <w:vAlign w:val="bottom"/>
          </w:tcPr>
          <w:p w14:paraId="585F8682" w14:textId="5E745601" w:rsidR="00E534F3" w:rsidRPr="00893E39" w:rsidRDefault="00E534F3" w:rsidP="00E534F3">
            <w:pPr>
              <w:pStyle w:val="ZPpregtevilke"/>
              <w:rPr>
                <w:b/>
                <w:bCs/>
                <w:color w:val="4F81BD" w:themeColor="accent1"/>
              </w:rPr>
            </w:pPr>
            <w:r w:rsidRPr="00473613">
              <w:rPr>
                <w:b/>
              </w:rPr>
              <w:t>70,5</w:t>
            </w:r>
          </w:p>
        </w:tc>
        <w:tc>
          <w:tcPr>
            <w:tcW w:w="850" w:type="dxa"/>
            <w:shd w:val="clear" w:color="auto" w:fill="auto"/>
            <w:vAlign w:val="bottom"/>
          </w:tcPr>
          <w:p w14:paraId="63B7FB32" w14:textId="15552F0A" w:rsidR="00E534F3" w:rsidRPr="00893E39" w:rsidRDefault="00E534F3" w:rsidP="00E534F3">
            <w:pPr>
              <w:pStyle w:val="ZPpregtevilke"/>
              <w:rPr>
                <w:b/>
                <w:bCs/>
                <w:color w:val="4F81BD" w:themeColor="accent1"/>
              </w:rPr>
            </w:pPr>
            <w:r w:rsidRPr="00473613">
              <w:rPr>
                <w:b/>
              </w:rPr>
              <w:t>68,2</w:t>
            </w:r>
          </w:p>
        </w:tc>
        <w:tc>
          <w:tcPr>
            <w:tcW w:w="850" w:type="dxa"/>
            <w:shd w:val="clear" w:color="auto" w:fill="auto"/>
            <w:vAlign w:val="bottom"/>
          </w:tcPr>
          <w:p w14:paraId="242CA26E" w14:textId="3E0A613C" w:rsidR="00E534F3" w:rsidRPr="00893E39" w:rsidRDefault="00E534F3" w:rsidP="00E534F3">
            <w:pPr>
              <w:pStyle w:val="ZPpregtevilke"/>
              <w:rPr>
                <w:b/>
                <w:bCs/>
                <w:color w:val="4F81BD" w:themeColor="accent1"/>
              </w:rPr>
            </w:pPr>
            <w:r w:rsidRPr="00473613">
              <w:rPr>
                <w:b/>
              </w:rPr>
              <w:t>75,4</w:t>
            </w:r>
          </w:p>
        </w:tc>
        <w:tc>
          <w:tcPr>
            <w:tcW w:w="850" w:type="dxa"/>
            <w:shd w:val="clear" w:color="auto" w:fill="auto"/>
            <w:vAlign w:val="bottom"/>
          </w:tcPr>
          <w:p w14:paraId="5F6013B3" w14:textId="6D7411E3" w:rsidR="00E534F3" w:rsidRPr="00893E39" w:rsidRDefault="00E534F3" w:rsidP="00E534F3">
            <w:pPr>
              <w:pStyle w:val="ZPpregtevilke"/>
              <w:rPr>
                <w:b/>
                <w:bCs/>
                <w:color w:val="4F81BD" w:themeColor="accent1"/>
              </w:rPr>
            </w:pPr>
            <w:r w:rsidRPr="00473613">
              <w:rPr>
                <w:b/>
              </w:rPr>
              <w:t>76,3</w:t>
            </w:r>
          </w:p>
        </w:tc>
        <w:tc>
          <w:tcPr>
            <w:tcW w:w="850" w:type="dxa"/>
            <w:shd w:val="clear" w:color="auto" w:fill="auto"/>
            <w:vAlign w:val="bottom"/>
          </w:tcPr>
          <w:p w14:paraId="03E0ADA5" w14:textId="4256A357" w:rsidR="00E534F3" w:rsidRPr="00893E39" w:rsidRDefault="00E534F3" w:rsidP="00E534F3">
            <w:pPr>
              <w:pStyle w:val="ZPpregtevilke"/>
              <w:rPr>
                <w:b/>
                <w:bCs/>
                <w:color w:val="4F81BD" w:themeColor="accent1"/>
              </w:rPr>
            </w:pPr>
            <w:r w:rsidRPr="00473613">
              <w:rPr>
                <w:b/>
              </w:rPr>
              <w:t>76,1</w:t>
            </w:r>
          </w:p>
        </w:tc>
        <w:tc>
          <w:tcPr>
            <w:tcW w:w="850" w:type="dxa"/>
            <w:shd w:val="clear" w:color="auto" w:fill="auto"/>
            <w:vAlign w:val="bottom"/>
          </w:tcPr>
          <w:p w14:paraId="5D7250D5" w14:textId="717DDCA6" w:rsidR="00E534F3" w:rsidRPr="00893E39" w:rsidRDefault="00E534F3" w:rsidP="00E534F3">
            <w:pPr>
              <w:pStyle w:val="ZPpregtevilke"/>
              <w:rPr>
                <w:b/>
                <w:bCs/>
                <w:color w:val="4F81BD" w:themeColor="accent1"/>
              </w:rPr>
            </w:pPr>
            <w:r w:rsidRPr="00473613">
              <w:rPr>
                <w:b/>
              </w:rPr>
              <w:t>74,9</w:t>
            </w:r>
          </w:p>
        </w:tc>
        <w:tc>
          <w:tcPr>
            <w:tcW w:w="850" w:type="dxa"/>
            <w:vAlign w:val="bottom"/>
          </w:tcPr>
          <w:p w14:paraId="0593D692" w14:textId="3FABA837" w:rsidR="00E534F3" w:rsidRPr="00893E39" w:rsidRDefault="00E534F3" w:rsidP="00E534F3">
            <w:pPr>
              <w:pStyle w:val="ZPpregtevilke"/>
              <w:rPr>
                <w:b/>
                <w:bCs/>
                <w:color w:val="4F81BD" w:themeColor="accent1"/>
              </w:rPr>
            </w:pPr>
            <w:r w:rsidRPr="00473613">
              <w:rPr>
                <w:b/>
              </w:rPr>
              <w:t>76,8</w:t>
            </w:r>
          </w:p>
        </w:tc>
        <w:tc>
          <w:tcPr>
            <w:tcW w:w="846" w:type="dxa"/>
            <w:vAlign w:val="bottom"/>
          </w:tcPr>
          <w:p w14:paraId="139B54B1" w14:textId="25701D0E" w:rsidR="00E534F3" w:rsidRPr="00893E39" w:rsidRDefault="00E534F3" w:rsidP="00E534F3">
            <w:pPr>
              <w:pStyle w:val="ZPpregtevilke"/>
              <w:rPr>
                <w:b/>
                <w:bCs/>
                <w:color w:val="4F81BD" w:themeColor="accent1"/>
              </w:rPr>
            </w:pPr>
            <w:r w:rsidRPr="00473613">
              <w:rPr>
                <w:b/>
              </w:rPr>
              <w:t>73,0</w:t>
            </w:r>
          </w:p>
        </w:tc>
        <w:tc>
          <w:tcPr>
            <w:tcW w:w="854" w:type="dxa"/>
            <w:vAlign w:val="bottom"/>
          </w:tcPr>
          <w:p w14:paraId="490CBFE0" w14:textId="73AF73A4" w:rsidR="00E534F3" w:rsidRPr="00893E39" w:rsidRDefault="00E534F3" w:rsidP="00E534F3">
            <w:pPr>
              <w:pStyle w:val="ZPpregtevilke"/>
              <w:rPr>
                <w:b/>
                <w:bCs/>
                <w:color w:val="4F81BD" w:themeColor="accent1"/>
              </w:rPr>
            </w:pPr>
            <w:r w:rsidRPr="00473613">
              <w:rPr>
                <w:b/>
              </w:rPr>
              <w:t>95,1</w:t>
            </w:r>
          </w:p>
        </w:tc>
      </w:tr>
      <w:tr w:rsidR="00E534F3" w:rsidRPr="00E534F3" w14:paraId="6ADA7231" w14:textId="77777777" w:rsidTr="00E534F3">
        <w:trPr>
          <w:trHeight w:val="227"/>
          <w:jc w:val="center"/>
        </w:trPr>
        <w:tc>
          <w:tcPr>
            <w:tcW w:w="2097" w:type="dxa"/>
            <w:tcBorders>
              <w:top w:val="nil"/>
            </w:tcBorders>
            <w:shd w:val="clear" w:color="auto" w:fill="auto"/>
            <w:noWrap/>
            <w:vAlign w:val="bottom"/>
          </w:tcPr>
          <w:p w14:paraId="231E0E10" w14:textId="3182C810" w:rsidR="00E534F3" w:rsidRPr="00E534F3" w:rsidRDefault="00E534F3" w:rsidP="00E534F3">
            <w:pPr>
              <w:pStyle w:val="ZPpregtekst"/>
              <w:rPr>
                <w:b/>
              </w:rPr>
            </w:pPr>
            <w:r w:rsidRPr="00E534F3">
              <w:rPr>
                <w:b/>
              </w:rPr>
              <w:t>Stopnja samooskrbe (%)</w:t>
            </w:r>
          </w:p>
        </w:tc>
        <w:tc>
          <w:tcPr>
            <w:tcW w:w="852" w:type="dxa"/>
            <w:tcBorders>
              <w:top w:val="nil"/>
            </w:tcBorders>
            <w:shd w:val="clear" w:color="auto" w:fill="auto"/>
            <w:vAlign w:val="bottom"/>
          </w:tcPr>
          <w:p w14:paraId="530E2E2A" w14:textId="55CE80F4" w:rsidR="00E534F3" w:rsidRPr="00E534F3" w:rsidRDefault="00E534F3" w:rsidP="00E534F3">
            <w:pPr>
              <w:pStyle w:val="ZPpregtevilke"/>
              <w:rPr>
                <w:b/>
                <w:bCs/>
              </w:rPr>
            </w:pPr>
            <w:r w:rsidRPr="00E534F3">
              <w:rPr>
                <w:b/>
              </w:rPr>
              <w:t>46,6</w:t>
            </w:r>
          </w:p>
        </w:tc>
        <w:tc>
          <w:tcPr>
            <w:tcW w:w="852" w:type="dxa"/>
            <w:tcBorders>
              <w:top w:val="nil"/>
            </w:tcBorders>
            <w:shd w:val="clear" w:color="auto" w:fill="auto"/>
            <w:vAlign w:val="bottom"/>
          </w:tcPr>
          <w:p w14:paraId="620DDD7E" w14:textId="28D286E5" w:rsidR="00E534F3" w:rsidRPr="00E534F3" w:rsidRDefault="00E534F3" w:rsidP="00E534F3">
            <w:pPr>
              <w:pStyle w:val="ZPpregtevilke"/>
              <w:rPr>
                <w:b/>
                <w:bCs/>
              </w:rPr>
            </w:pPr>
            <w:r w:rsidRPr="00E534F3">
              <w:rPr>
                <w:b/>
              </w:rPr>
              <w:t>55,1</w:t>
            </w:r>
          </w:p>
        </w:tc>
        <w:tc>
          <w:tcPr>
            <w:tcW w:w="851" w:type="dxa"/>
            <w:tcBorders>
              <w:top w:val="nil"/>
            </w:tcBorders>
            <w:shd w:val="clear" w:color="auto" w:fill="auto"/>
            <w:vAlign w:val="bottom"/>
          </w:tcPr>
          <w:p w14:paraId="48F71B9D" w14:textId="6C9B7E4E" w:rsidR="00E534F3" w:rsidRPr="00E534F3" w:rsidRDefault="00E534F3" w:rsidP="00E534F3">
            <w:pPr>
              <w:pStyle w:val="ZPpregtevilke"/>
              <w:rPr>
                <w:b/>
                <w:bCs/>
              </w:rPr>
            </w:pPr>
            <w:r w:rsidRPr="00E534F3">
              <w:rPr>
                <w:b/>
              </w:rPr>
              <w:t>47,9</w:t>
            </w:r>
          </w:p>
        </w:tc>
        <w:tc>
          <w:tcPr>
            <w:tcW w:w="851" w:type="dxa"/>
            <w:tcBorders>
              <w:top w:val="nil"/>
            </w:tcBorders>
            <w:shd w:val="clear" w:color="auto" w:fill="auto"/>
            <w:vAlign w:val="bottom"/>
          </w:tcPr>
          <w:p w14:paraId="4AEB4501" w14:textId="2E6FBF3F" w:rsidR="00E534F3" w:rsidRPr="00E534F3" w:rsidRDefault="00E534F3" w:rsidP="00E534F3">
            <w:pPr>
              <w:pStyle w:val="ZPpregtevilke"/>
              <w:rPr>
                <w:b/>
                <w:bCs/>
              </w:rPr>
            </w:pPr>
            <w:r w:rsidRPr="00E534F3">
              <w:rPr>
                <w:b/>
              </w:rPr>
              <w:t>49,3</w:t>
            </w:r>
          </w:p>
        </w:tc>
        <w:tc>
          <w:tcPr>
            <w:tcW w:w="851" w:type="dxa"/>
            <w:tcBorders>
              <w:top w:val="nil"/>
            </w:tcBorders>
            <w:shd w:val="clear" w:color="auto" w:fill="auto"/>
            <w:vAlign w:val="bottom"/>
          </w:tcPr>
          <w:p w14:paraId="3EC31194" w14:textId="3753F1E0" w:rsidR="00E534F3" w:rsidRPr="00E534F3" w:rsidRDefault="00E534F3" w:rsidP="00E534F3">
            <w:pPr>
              <w:pStyle w:val="ZPpregtevilke"/>
              <w:rPr>
                <w:b/>
                <w:bCs/>
              </w:rPr>
            </w:pPr>
            <w:r w:rsidRPr="00E534F3">
              <w:rPr>
                <w:b/>
              </w:rPr>
              <w:t>54,9</w:t>
            </w:r>
          </w:p>
        </w:tc>
        <w:tc>
          <w:tcPr>
            <w:tcW w:w="850" w:type="dxa"/>
            <w:tcBorders>
              <w:top w:val="nil"/>
            </w:tcBorders>
            <w:shd w:val="clear" w:color="auto" w:fill="auto"/>
            <w:vAlign w:val="bottom"/>
          </w:tcPr>
          <w:p w14:paraId="5C8628EA" w14:textId="13C97446" w:rsidR="00E534F3" w:rsidRPr="00E534F3" w:rsidRDefault="00E534F3" w:rsidP="00E534F3">
            <w:pPr>
              <w:pStyle w:val="ZPpregtevilke"/>
              <w:rPr>
                <w:b/>
                <w:bCs/>
              </w:rPr>
            </w:pPr>
            <w:r w:rsidRPr="00E534F3">
              <w:rPr>
                <w:b/>
              </w:rPr>
              <w:t>64,8</w:t>
            </w:r>
          </w:p>
        </w:tc>
        <w:tc>
          <w:tcPr>
            <w:tcW w:w="850" w:type="dxa"/>
            <w:tcBorders>
              <w:top w:val="nil"/>
            </w:tcBorders>
            <w:shd w:val="clear" w:color="auto" w:fill="auto"/>
            <w:vAlign w:val="bottom"/>
          </w:tcPr>
          <w:p w14:paraId="21DC8428" w14:textId="33D3F6B9" w:rsidR="00E534F3" w:rsidRPr="00E534F3" w:rsidRDefault="00E534F3" w:rsidP="00E534F3">
            <w:pPr>
              <w:pStyle w:val="ZPpregtevilke"/>
              <w:rPr>
                <w:b/>
                <w:bCs/>
              </w:rPr>
            </w:pPr>
            <w:r w:rsidRPr="00E534F3">
              <w:rPr>
                <w:b/>
              </w:rPr>
              <w:t>46,8</w:t>
            </w:r>
          </w:p>
        </w:tc>
        <w:tc>
          <w:tcPr>
            <w:tcW w:w="850" w:type="dxa"/>
            <w:tcBorders>
              <w:top w:val="nil"/>
            </w:tcBorders>
            <w:shd w:val="clear" w:color="auto" w:fill="auto"/>
            <w:vAlign w:val="bottom"/>
          </w:tcPr>
          <w:p w14:paraId="23C6C2A2" w14:textId="32A5F934" w:rsidR="00E534F3" w:rsidRPr="00E534F3" w:rsidRDefault="00E534F3" w:rsidP="00E534F3">
            <w:pPr>
              <w:pStyle w:val="ZPpregtevilke"/>
              <w:rPr>
                <w:b/>
                <w:bCs/>
              </w:rPr>
            </w:pPr>
            <w:r w:rsidRPr="00E534F3">
              <w:rPr>
                <w:b/>
              </w:rPr>
              <w:t>59,0</w:t>
            </w:r>
          </w:p>
        </w:tc>
        <w:tc>
          <w:tcPr>
            <w:tcW w:w="850" w:type="dxa"/>
            <w:tcBorders>
              <w:top w:val="nil"/>
            </w:tcBorders>
            <w:shd w:val="clear" w:color="auto" w:fill="auto"/>
            <w:vAlign w:val="bottom"/>
          </w:tcPr>
          <w:p w14:paraId="1B257B00" w14:textId="12577873" w:rsidR="00E534F3" w:rsidRPr="00E534F3" w:rsidRDefault="00E534F3" w:rsidP="00E534F3">
            <w:pPr>
              <w:pStyle w:val="ZPpregtevilke"/>
              <w:rPr>
                <w:b/>
                <w:bCs/>
              </w:rPr>
            </w:pPr>
            <w:r w:rsidRPr="00E534F3">
              <w:rPr>
                <w:b/>
              </w:rPr>
              <w:t>52,1</w:t>
            </w:r>
          </w:p>
        </w:tc>
        <w:tc>
          <w:tcPr>
            <w:tcW w:w="850" w:type="dxa"/>
            <w:tcBorders>
              <w:top w:val="nil"/>
            </w:tcBorders>
            <w:shd w:val="clear" w:color="auto" w:fill="auto"/>
            <w:vAlign w:val="bottom"/>
          </w:tcPr>
          <w:p w14:paraId="07EC60AE" w14:textId="6B089F83" w:rsidR="00E534F3" w:rsidRPr="00E534F3" w:rsidRDefault="00E534F3" w:rsidP="00E534F3">
            <w:pPr>
              <w:pStyle w:val="ZPpregtevilke"/>
              <w:rPr>
                <w:b/>
                <w:bCs/>
              </w:rPr>
            </w:pPr>
            <w:r w:rsidRPr="00E534F3">
              <w:rPr>
                <w:b/>
              </w:rPr>
              <w:t>52,5</w:t>
            </w:r>
          </w:p>
        </w:tc>
        <w:tc>
          <w:tcPr>
            <w:tcW w:w="850" w:type="dxa"/>
            <w:tcBorders>
              <w:top w:val="nil"/>
            </w:tcBorders>
            <w:shd w:val="clear" w:color="auto" w:fill="auto"/>
            <w:vAlign w:val="bottom"/>
          </w:tcPr>
          <w:p w14:paraId="1245B719" w14:textId="54A681D7" w:rsidR="00E534F3" w:rsidRPr="00E534F3" w:rsidRDefault="00E534F3" w:rsidP="00E534F3">
            <w:pPr>
              <w:pStyle w:val="ZPpregtevilke"/>
              <w:rPr>
                <w:b/>
                <w:bCs/>
              </w:rPr>
            </w:pPr>
            <w:r w:rsidRPr="00E534F3">
              <w:rPr>
                <w:b/>
              </w:rPr>
              <w:t>46,2</w:t>
            </w:r>
          </w:p>
        </w:tc>
        <w:tc>
          <w:tcPr>
            <w:tcW w:w="850" w:type="dxa"/>
            <w:tcBorders>
              <w:top w:val="nil"/>
            </w:tcBorders>
            <w:vAlign w:val="bottom"/>
          </w:tcPr>
          <w:p w14:paraId="178E034A" w14:textId="51AF01D0" w:rsidR="00E534F3" w:rsidRPr="00E534F3" w:rsidRDefault="00E534F3" w:rsidP="00E534F3">
            <w:pPr>
              <w:pStyle w:val="ZPpregtevilke"/>
              <w:rPr>
                <w:b/>
                <w:bCs/>
              </w:rPr>
            </w:pPr>
            <w:r w:rsidRPr="00E534F3">
              <w:rPr>
                <w:b/>
              </w:rPr>
              <w:t>40,9</w:t>
            </w:r>
          </w:p>
        </w:tc>
        <w:tc>
          <w:tcPr>
            <w:tcW w:w="846" w:type="dxa"/>
            <w:tcBorders>
              <w:top w:val="nil"/>
            </w:tcBorders>
            <w:vAlign w:val="bottom"/>
          </w:tcPr>
          <w:p w14:paraId="3E20F31E" w14:textId="19A927D3" w:rsidR="00E534F3" w:rsidRPr="00E534F3" w:rsidRDefault="00E534F3" w:rsidP="00E534F3">
            <w:pPr>
              <w:pStyle w:val="ZPpregtevilke"/>
              <w:rPr>
                <w:b/>
                <w:bCs/>
              </w:rPr>
            </w:pPr>
            <w:r w:rsidRPr="00E534F3">
              <w:rPr>
                <w:b/>
              </w:rPr>
              <w:t>47,7</w:t>
            </w:r>
          </w:p>
        </w:tc>
        <w:tc>
          <w:tcPr>
            <w:tcW w:w="854" w:type="dxa"/>
            <w:tcBorders>
              <w:top w:val="nil"/>
            </w:tcBorders>
            <w:vAlign w:val="bottom"/>
          </w:tcPr>
          <w:p w14:paraId="111B9972" w14:textId="77777777" w:rsidR="00E534F3" w:rsidRPr="00E534F3" w:rsidRDefault="00E534F3" w:rsidP="00E534F3">
            <w:pPr>
              <w:pStyle w:val="ZPpregtevilke"/>
              <w:rPr>
                <w:b/>
                <w:bCs/>
              </w:rPr>
            </w:pPr>
          </w:p>
        </w:tc>
      </w:tr>
    </w:tbl>
    <w:p w14:paraId="303FB156" w14:textId="6219C285" w:rsidR="00947021" w:rsidRPr="00E534F3" w:rsidRDefault="00914592" w:rsidP="0014263A">
      <w:pPr>
        <w:pStyle w:val="ZPpodnapis"/>
        <w:spacing w:before="40"/>
      </w:pPr>
      <w:r w:rsidRPr="00E534F3">
        <w:t>* Z</w:t>
      </w:r>
      <w:r w:rsidR="00947021" w:rsidRPr="00E534F3">
        <w:t>ačasni podatki</w:t>
      </w:r>
      <w:r w:rsidRPr="00E534F3">
        <w:t>.</w:t>
      </w:r>
      <w:r w:rsidR="0014263A" w:rsidRPr="00E534F3">
        <w:t xml:space="preserve"> </w:t>
      </w:r>
      <w:r w:rsidRPr="00E534F3">
        <w:t>** V</w:t>
      </w:r>
      <w:r w:rsidR="00947021" w:rsidRPr="00E534F3">
        <w:t xml:space="preserve"> ekvivalentu moke</w:t>
      </w:r>
      <w:r w:rsidRPr="00E534F3">
        <w:t>.</w:t>
      </w:r>
    </w:p>
    <w:p w14:paraId="7D770239" w14:textId="77777777" w:rsidR="0014263A" w:rsidRPr="00E534F3" w:rsidRDefault="00947021" w:rsidP="005B7C61">
      <w:pPr>
        <w:pStyle w:val="ZPpodnapis"/>
      </w:pPr>
      <w:r w:rsidRPr="00E534F3">
        <w:t>Vir: SURS, KIS</w:t>
      </w:r>
    </w:p>
    <w:p w14:paraId="045454DF" w14:textId="77777777" w:rsidR="0014263A" w:rsidRPr="00893E39" w:rsidRDefault="0014263A" w:rsidP="0014263A">
      <w:pPr>
        <w:pStyle w:val="ZPtekst"/>
        <w:rPr>
          <w:color w:val="4F81BD" w:themeColor="accent1"/>
        </w:rPr>
        <w:sectPr w:rsidR="0014263A" w:rsidRPr="00893E39" w:rsidSect="00282A0D">
          <w:pgSz w:w="16840" w:h="11907" w:orient="landscape" w:code="9"/>
          <w:pgMar w:top="1077" w:right="1418" w:bottom="720" w:left="1418" w:header="567" w:footer="567" w:gutter="0"/>
          <w:cols w:space="708"/>
          <w:docGrid w:linePitch="360"/>
        </w:sectPr>
      </w:pPr>
    </w:p>
    <w:p w14:paraId="396C18BA" w14:textId="53CDD2AE" w:rsidR="00947021" w:rsidRPr="00E534F3" w:rsidRDefault="00947021" w:rsidP="0014263A">
      <w:pPr>
        <w:pStyle w:val="Naslov3"/>
        <w:spacing w:after="200"/>
      </w:pPr>
      <w:bookmarkStart w:id="127" w:name="_Toc171748979"/>
      <w:bookmarkStart w:id="128" w:name="_Toc200179419"/>
      <w:bookmarkStart w:id="129" w:name="_Toc295059194"/>
      <w:bookmarkStart w:id="130" w:name="_Toc458751158"/>
      <w:bookmarkStart w:id="131" w:name="_Toc49438890"/>
      <w:r w:rsidRPr="00E534F3">
        <w:lastRenderedPageBreak/>
        <w:t>Bilanca proizvodnje in porabe koruze (ekvivalent zrnja; 000 t)</w:t>
      </w:r>
      <w:bookmarkEnd w:id="127"/>
      <w:bookmarkEnd w:id="128"/>
      <w:bookmarkEnd w:id="129"/>
      <w:bookmarkEnd w:id="130"/>
      <w:bookmarkEnd w:id="131"/>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38"/>
        <w:gridCol w:w="839"/>
        <w:gridCol w:w="839"/>
        <w:gridCol w:w="839"/>
        <w:gridCol w:w="840"/>
        <w:gridCol w:w="840"/>
        <w:gridCol w:w="841"/>
        <w:gridCol w:w="841"/>
        <w:gridCol w:w="841"/>
        <w:gridCol w:w="841"/>
        <w:gridCol w:w="841"/>
        <w:gridCol w:w="841"/>
        <w:gridCol w:w="841"/>
        <w:gridCol w:w="841"/>
        <w:gridCol w:w="841"/>
      </w:tblGrid>
      <w:tr w:rsidR="00E534F3" w:rsidRPr="00E534F3" w14:paraId="2376A7E2" w14:textId="77777777" w:rsidTr="00E534F3">
        <w:trPr>
          <w:trHeight w:val="227"/>
          <w:jc w:val="center"/>
        </w:trPr>
        <w:tc>
          <w:tcPr>
            <w:tcW w:w="2238" w:type="dxa"/>
            <w:tcBorders>
              <w:bottom w:val="single" w:sz="6" w:space="0" w:color="008000"/>
            </w:tcBorders>
            <w:shd w:val="clear" w:color="auto" w:fill="auto"/>
            <w:noWrap/>
            <w:tcMar>
              <w:left w:w="57" w:type="dxa"/>
              <w:right w:w="57" w:type="dxa"/>
            </w:tcMar>
            <w:vAlign w:val="center"/>
          </w:tcPr>
          <w:p w14:paraId="02FD74EF" w14:textId="498494E7" w:rsidR="00E534F3" w:rsidRPr="00E534F3" w:rsidRDefault="00E534F3" w:rsidP="00E534F3">
            <w:pPr>
              <w:pStyle w:val="ZPpregglava"/>
              <w:jc w:val="left"/>
            </w:pPr>
          </w:p>
        </w:tc>
        <w:tc>
          <w:tcPr>
            <w:tcW w:w="839" w:type="dxa"/>
            <w:tcBorders>
              <w:bottom w:val="single" w:sz="6" w:space="0" w:color="008000"/>
            </w:tcBorders>
            <w:shd w:val="clear" w:color="auto" w:fill="auto"/>
            <w:vAlign w:val="center"/>
          </w:tcPr>
          <w:p w14:paraId="507BB4BD" w14:textId="68AD2571" w:rsidR="00E534F3" w:rsidRPr="00E534F3" w:rsidRDefault="00E534F3" w:rsidP="00E534F3">
            <w:pPr>
              <w:pStyle w:val="ZPpregglava"/>
            </w:pPr>
            <w:r w:rsidRPr="00E534F3">
              <w:t>2007</w:t>
            </w:r>
          </w:p>
        </w:tc>
        <w:tc>
          <w:tcPr>
            <w:tcW w:w="839" w:type="dxa"/>
            <w:tcBorders>
              <w:bottom w:val="single" w:sz="6" w:space="0" w:color="008000"/>
            </w:tcBorders>
            <w:shd w:val="clear" w:color="auto" w:fill="auto"/>
            <w:vAlign w:val="center"/>
          </w:tcPr>
          <w:p w14:paraId="34D18E2E" w14:textId="0094AA43" w:rsidR="00E534F3" w:rsidRPr="00E534F3" w:rsidRDefault="00E534F3" w:rsidP="00E534F3">
            <w:pPr>
              <w:pStyle w:val="ZPpregglava"/>
            </w:pPr>
            <w:r w:rsidRPr="00E534F3">
              <w:t>2008</w:t>
            </w:r>
          </w:p>
        </w:tc>
        <w:tc>
          <w:tcPr>
            <w:tcW w:w="839" w:type="dxa"/>
            <w:tcBorders>
              <w:bottom w:val="single" w:sz="6" w:space="0" w:color="008000"/>
            </w:tcBorders>
            <w:shd w:val="clear" w:color="auto" w:fill="auto"/>
            <w:vAlign w:val="center"/>
          </w:tcPr>
          <w:p w14:paraId="66484B2F" w14:textId="5E900868" w:rsidR="00E534F3" w:rsidRPr="00E534F3" w:rsidRDefault="00E534F3" w:rsidP="00E534F3">
            <w:pPr>
              <w:pStyle w:val="ZPpregglava"/>
            </w:pPr>
            <w:r w:rsidRPr="00E534F3">
              <w:t>2009</w:t>
            </w:r>
          </w:p>
        </w:tc>
        <w:tc>
          <w:tcPr>
            <w:tcW w:w="840" w:type="dxa"/>
            <w:tcBorders>
              <w:bottom w:val="single" w:sz="6" w:space="0" w:color="008000"/>
            </w:tcBorders>
            <w:shd w:val="clear" w:color="auto" w:fill="auto"/>
            <w:vAlign w:val="center"/>
          </w:tcPr>
          <w:p w14:paraId="7E79270F" w14:textId="3E7D6C0F" w:rsidR="00E534F3" w:rsidRPr="00E534F3" w:rsidRDefault="00E534F3" w:rsidP="00E534F3">
            <w:pPr>
              <w:pStyle w:val="ZPpregglava"/>
            </w:pPr>
            <w:r w:rsidRPr="00E534F3">
              <w:t>2010</w:t>
            </w:r>
          </w:p>
        </w:tc>
        <w:tc>
          <w:tcPr>
            <w:tcW w:w="840" w:type="dxa"/>
            <w:tcBorders>
              <w:bottom w:val="single" w:sz="6" w:space="0" w:color="008000"/>
            </w:tcBorders>
            <w:shd w:val="clear" w:color="auto" w:fill="auto"/>
            <w:vAlign w:val="center"/>
          </w:tcPr>
          <w:p w14:paraId="08DC5440" w14:textId="67860BD3" w:rsidR="00E534F3" w:rsidRPr="00E534F3" w:rsidRDefault="00E534F3" w:rsidP="00E534F3">
            <w:pPr>
              <w:pStyle w:val="ZPpregglava"/>
            </w:pPr>
            <w:r w:rsidRPr="00E534F3">
              <w:t>2011</w:t>
            </w:r>
          </w:p>
        </w:tc>
        <w:tc>
          <w:tcPr>
            <w:tcW w:w="841" w:type="dxa"/>
            <w:tcBorders>
              <w:bottom w:val="single" w:sz="6" w:space="0" w:color="008000"/>
            </w:tcBorders>
            <w:shd w:val="clear" w:color="auto" w:fill="auto"/>
            <w:vAlign w:val="center"/>
          </w:tcPr>
          <w:p w14:paraId="0798E103" w14:textId="0A159030" w:rsidR="00E534F3" w:rsidRPr="00E534F3" w:rsidRDefault="00E534F3" w:rsidP="00E534F3">
            <w:pPr>
              <w:pStyle w:val="ZPpregglava"/>
            </w:pPr>
            <w:r w:rsidRPr="00E534F3">
              <w:t>2012</w:t>
            </w:r>
          </w:p>
        </w:tc>
        <w:tc>
          <w:tcPr>
            <w:tcW w:w="841" w:type="dxa"/>
            <w:tcBorders>
              <w:bottom w:val="single" w:sz="6" w:space="0" w:color="008000"/>
            </w:tcBorders>
            <w:shd w:val="clear" w:color="auto" w:fill="auto"/>
            <w:vAlign w:val="center"/>
          </w:tcPr>
          <w:p w14:paraId="0EFCE7B1" w14:textId="2AA55083" w:rsidR="00E534F3" w:rsidRPr="00E534F3" w:rsidRDefault="00E534F3" w:rsidP="00E534F3">
            <w:pPr>
              <w:pStyle w:val="ZPpregglava"/>
            </w:pPr>
            <w:r w:rsidRPr="00E534F3">
              <w:t>2013</w:t>
            </w:r>
          </w:p>
        </w:tc>
        <w:tc>
          <w:tcPr>
            <w:tcW w:w="841" w:type="dxa"/>
            <w:tcBorders>
              <w:bottom w:val="single" w:sz="6" w:space="0" w:color="008000"/>
            </w:tcBorders>
            <w:shd w:val="clear" w:color="auto" w:fill="auto"/>
            <w:vAlign w:val="center"/>
          </w:tcPr>
          <w:p w14:paraId="17511C3D" w14:textId="7B2E0480" w:rsidR="00E534F3" w:rsidRPr="00E534F3" w:rsidRDefault="00E534F3" w:rsidP="00E534F3">
            <w:pPr>
              <w:pStyle w:val="ZPpregglava"/>
            </w:pPr>
            <w:r w:rsidRPr="00E534F3">
              <w:t>2014</w:t>
            </w:r>
          </w:p>
        </w:tc>
        <w:tc>
          <w:tcPr>
            <w:tcW w:w="841" w:type="dxa"/>
            <w:tcBorders>
              <w:bottom w:val="single" w:sz="6" w:space="0" w:color="008000"/>
            </w:tcBorders>
            <w:shd w:val="clear" w:color="auto" w:fill="auto"/>
            <w:vAlign w:val="center"/>
          </w:tcPr>
          <w:p w14:paraId="1DB506B6" w14:textId="65468D3A" w:rsidR="00E534F3" w:rsidRPr="00E534F3" w:rsidRDefault="00E534F3" w:rsidP="00E534F3">
            <w:pPr>
              <w:pStyle w:val="ZPpregglava"/>
            </w:pPr>
            <w:r w:rsidRPr="00E534F3">
              <w:t>2015</w:t>
            </w:r>
          </w:p>
        </w:tc>
        <w:tc>
          <w:tcPr>
            <w:tcW w:w="841" w:type="dxa"/>
            <w:tcBorders>
              <w:bottom w:val="single" w:sz="6" w:space="0" w:color="008000"/>
            </w:tcBorders>
            <w:shd w:val="clear" w:color="auto" w:fill="auto"/>
            <w:vAlign w:val="center"/>
          </w:tcPr>
          <w:p w14:paraId="44CF3096" w14:textId="74B15425" w:rsidR="00E534F3" w:rsidRPr="00E534F3" w:rsidRDefault="00E534F3" w:rsidP="00E534F3">
            <w:pPr>
              <w:pStyle w:val="ZPpregglava"/>
            </w:pPr>
            <w:r w:rsidRPr="00E534F3">
              <w:t>2016</w:t>
            </w:r>
          </w:p>
        </w:tc>
        <w:tc>
          <w:tcPr>
            <w:tcW w:w="841" w:type="dxa"/>
            <w:tcBorders>
              <w:bottom w:val="single" w:sz="6" w:space="0" w:color="008000"/>
            </w:tcBorders>
            <w:shd w:val="clear" w:color="auto" w:fill="auto"/>
            <w:vAlign w:val="center"/>
          </w:tcPr>
          <w:p w14:paraId="5B87B45F" w14:textId="6855982A" w:rsidR="00E534F3" w:rsidRPr="00E534F3" w:rsidRDefault="00E534F3" w:rsidP="00E534F3">
            <w:pPr>
              <w:pStyle w:val="ZPpregglava"/>
            </w:pPr>
            <w:r w:rsidRPr="00E534F3">
              <w:t>2017</w:t>
            </w:r>
          </w:p>
        </w:tc>
        <w:tc>
          <w:tcPr>
            <w:tcW w:w="841" w:type="dxa"/>
            <w:tcBorders>
              <w:bottom w:val="single" w:sz="6" w:space="0" w:color="008000"/>
            </w:tcBorders>
            <w:vAlign w:val="center"/>
          </w:tcPr>
          <w:p w14:paraId="001F7E1A" w14:textId="51F43FF2" w:rsidR="00E534F3" w:rsidRPr="00E534F3" w:rsidRDefault="00E534F3" w:rsidP="00E534F3">
            <w:pPr>
              <w:pStyle w:val="ZPpregglava"/>
            </w:pPr>
            <w:r w:rsidRPr="00E534F3">
              <w:t>2018</w:t>
            </w:r>
          </w:p>
        </w:tc>
        <w:tc>
          <w:tcPr>
            <w:tcW w:w="841" w:type="dxa"/>
            <w:tcBorders>
              <w:bottom w:val="single" w:sz="6" w:space="0" w:color="008000"/>
            </w:tcBorders>
            <w:vAlign w:val="center"/>
          </w:tcPr>
          <w:p w14:paraId="533559E6" w14:textId="726C9FB9" w:rsidR="00E534F3" w:rsidRPr="00E534F3" w:rsidRDefault="00E534F3" w:rsidP="00E534F3">
            <w:pPr>
              <w:pStyle w:val="ZPpregglava"/>
            </w:pPr>
            <w:r w:rsidRPr="00E534F3">
              <w:t>2019*</w:t>
            </w:r>
          </w:p>
        </w:tc>
        <w:tc>
          <w:tcPr>
            <w:tcW w:w="841" w:type="dxa"/>
            <w:tcBorders>
              <w:bottom w:val="single" w:sz="6" w:space="0" w:color="008000"/>
            </w:tcBorders>
            <w:vAlign w:val="center"/>
          </w:tcPr>
          <w:p w14:paraId="40C6BE13" w14:textId="2BBC547B" w:rsidR="00E534F3" w:rsidRPr="00E534F3" w:rsidRDefault="00E534F3" w:rsidP="00E534F3">
            <w:pPr>
              <w:pStyle w:val="ZPpregglava"/>
            </w:pPr>
            <w:r w:rsidRPr="00E534F3">
              <w:t>Indeks 2019/18</w:t>
            </w:r>
          </w:p>
        </w:tc>
      </w:tr>
      <w:tr w:rsidR="00E534F3" w:rsidRPr="00E534F3" w14:paraId="02F2DCAC" w14:textId="77777777" w:rsidTr="00E534F3">
        <w:trPr>
          <w:trHeight w:val="227"/>
          <w:jc w:val="center"/>
        </w:trPr>
        <w:tc>
          <w:tcPr>
            <w:tcW w:w="2238" w:type="dxa"/>
            <w:shd w:val="clear" w:color="auto" w:fill="auto"/>
            <w:noWrap/>
            <w:tcMar>
              <w:left w:w="57" w:type="dxa"/>
              <w:right w:w="57" w:type="dxa"/>
            </w:tcMar>
            <w:vAlign w:val="bottom"/>
          </w:tcPr>
          <w:p w14:paraId="1A135FCC" w14:textId="23754BDE" w:rsidR="00E534F3" w:rsidRPr="00E534F3" w:rsidRDefault="00E534F3" w:rsidP="00E534F3">
            <w:pPr>
              <w:pStyle w:val="ZPpregtekst"/>
            </w:pPr>
            <w:r w:rsidRPr="00E534F3">
              <w:t>Pridelano</w:t>
            </w:r>
          </w:p>
        </w:tc>
        <w:tc>
          <w:tcPr>
            <w:tcW w:w="839" w:type="dxa"/>
            <w:shd w:val="clear" w:color="auto" w:fill="auto"/>
            <w:vAlign w:val="bottom"/>
          </w:tcPr>
          <w:p w14:paraId="744ECEA7" w14:textId="34C33900" w:rsidR="00E534F3" w:rsidRPr="00E534F3" w:rsidRDefault="00E534F3" w:rsidP="00E534F3">
            <w:pPr>
              <w:pStyle w:val="ZPpregtevilke"/>
            </w:pPr>
            <w:r w:rsidRPr="00E534F3">
              <w:t>308,3</w:t>
            </w:r>
          </w:p>
        </w:tc>
        <w:tc>
          <w:tcPr>
            <w:tcW w:w="839" w:type="dxa"/>
            <w:shd w:val="clear" w:color="auto" w:fill="auto"/>
            <w:vAlign w:val="bottom"/>
          </w:tcPr>
          <w:p w14:paraId="0E5AC9B1" w14:textId="6C5F204B" w:rsidR="00E534F3" w:rsidRPr="00E534F3" w:rsidRDefault="00E534F3" w:rsidP="00E534F3">
            <w:pPr>
              <w:pStyle w:val="ZPpregtevilke"/>
            </w:pPr>
            <w:r w:rsidRPr="00E534F3">
              <w:t>319,9</w:t>
            </w:r>
          </w:p>
        </w:tc>
        <w:tc>
          <w:tcPr>
            <w:tcW w:w="839" w:type="dxa"/>
            <w:shd w:val="clear" w:color="auto" w:fill="auto"/>
            <w:vAlign w:val="bottom"/>
          </w:tcPr>
          <w:p w14:paraId="4BF849DE" w14:textId="39F1BD10" w:rsidR="00E534F3" w:rsidRPr="00E534F3" w:rsidRDefault="00E534F3" w:rsidP="00E534F3">
            <w:pPr>
              <w:pStyle w:val="ZPpregtevilke"/>
            </w:pPr>
            <w:r w:rsidRPr="00E534F3">
              <w:t>302,6</w:t>
            </w:r>
          </w:p>
        </w:tc>
        <w:tc>
          <w:tcPr>
            <w:tcW w:w="840" w:type="dxa"/>
            <w:shd w:val="clear" w:color="auto" w:fill="auto"/>
            <w:vAlign w:val="bottom"/>
          </w:tcPr>
          <w:p w14:paraId="0F3696D4" w14:textId="2E6B7450" w:rsidR="00E534F3" w:rsidRPr="00E534F3" w:rsidRDefault="00E534F3" w:rsidP="00E534F3">
            <w:pPr>
              <w:pStyle w:val="ZPpregtevilke"/>
            </w:pPr>
            <w:r w:rsidRPr="00E534F3">
              <w:t>311,1</w:t>
            </w:r>
          </w:p>
        </w:tc>
        <w:tc>
          <w:tcPr>
            <w:tcW w:w="840" w:type="dxa"/>
            <w:shd w:val="clear" w:color="auto" w:fill="auto"/>
            <w:vAlign w:val="bottom"/>
          </w:tcPr>
          <w:p w14:paraId="3C44F9F0" w14:textId="75F861B7" w:rsidR="00E534F3" w:rsidRPr="00E534F3" w:rsidRDefault="00E534F3" w:rsidP="00E534F3">
            <w:pPr>
              <w:pStyle w:val="ZPpregtevilke"/>
            </w:pPr>
            <w:r w:rsidRPr="00E534F3">
              <w:t>349,0</w:t>
            </w:r>
          </w:p>
        </w:tc>
        <w:tc>
          <w:tcPr>
            <w:tcW w:w="841" w:type="dxa"/>
            <w:shd w:val="clear" w:color="auto" w:fill="auto"/>
            <w:vAlign w:val="bottom"/>
          </w:tcPr>
          <w:p w14:paraId="3D354B7F" w14:textId="580F29DB" w:rsidR="00E534F3" w:rsidRPr="00E534F3" w:rsidRDefault="00E534F3" w:rsidP="00E534F3">
            <w:pPr>
              <w:pStyle w:val="ZPpregtevilke"/>
            </w:pPr>
            <w:r w:rsidRPr="00E534F3">
              <w:t>277,4</w:t>
            </w:r>
          </w:p>
        </w:tc>
        <w:tc>
          <w:tcPr>
            <w:tcW w:w="841" w:type="dxa"/>
            <w:shd w:val="clear" w:color="auto" w:fill="auto"/>
            <w:vAlign w:val="bottom"/>
          </w:tcPr>
          <w:p w14:paraId="409E22C6" w14:textId="2D19580C" w:rsidR="00E534F3" w:rsidRPr="00E534F3" w:rsidRDefault="00E534F3" w:rsidP="00E534F3">
            <w:pPr>
              <w:pStyle w:val="ZPpregtevilke"/>
            </w:pPr>
            <w:r w:rsidRPr="00E534F3">
              <w:t>226,6</w:t>
            </w:r>
          </w:p>
        </w:tc>
        <w:tc>
          <w:tcPr>
            <w:tcW w:w="841" w:type="dxa"/>
            <w:shd w:val="clear" w:color="auto" w:fill="auto"/>
            <w:vAlign w:val="bottom"/>
          </w:tcPr>
          <w:p w14:paraId="0DA8E564" w14:textId="633678B5" w:rsidR="00E534F3" w:rsidRPr="00E534F3" w:rsidRDefault="00E534F3" w:rsidP="00E534F3">
            <w:pPr>
              <w:pStyle w:val="ZPpregtevilke"/>
            </w:pPr>
            <w:r w:rsidRPr="00E534F3">
              <w:t>350,6</w:t>
            </w:r>
          </w:p>
        </w:tc>
        <w:tc>
          <w:tcPr>
            <w:tcW w:w="841" w:type="dxa"/>
            <w:shd w:val="clear" w:color="auto" w:fill="auto"/>
            <w:vAlign w:val="bottom"/>
          </w:tcPr>
          <w:p w14:paraId="2374F08A" w14:textId="0C7CA013" w:rsidR="00E534F3" w:rsidRPr="00E534F3" w:rsidRDefault="00E534F3" w:rsidP="00E534F3">
            <w:pPr>
              <w:pStyle w:val="ZPpregtevilke"/>
            </w:pPr>
            <w:r w:rsidRPr="00E534F3">
              <w:t>338,7</w:t>
            </w:r>
          </w:p>
        </w:tc>
        <w:tc>
          <w:tcPr>
            <w:tcW w:w="841" w:type="dxa"/>
            <w:shd w:val="clear" w:color="auto" w:fill="auto"/>
            <w:vAlign w:val="bottom"/>
          </w:tcPr>
          <w:p w14:paraId="583CB559" w14:textId="6F65ECB1" w:rsidR="00E534F3" w:rsidRPr="00E534F3" w:rsidRDefault="00E534F3" w:rsidP="00E534F3">
            <w:pPr>
              <w:pStyle w:val="ZPpregtevilke"/>
            </w:pPr>
            <w:r w:rsidRPr="00E534F3">
              <w:t>346,2</w:t>
            </w:r>
          </w:p>
        </w:tc>
        <w:tc>
          <w:tcPr>
            <w:tcW w:w="841" w:type="dxa"/>
            <w:shd w:val="clear" w:color="auto" w:fill="auto"/>
            <w:vAlign w:val="bottom"/>
          </w:tcPr>
          <w:p w14:paraId="2C0601A8" w14:textId="1DC52184" w:rsidR="00E534F3" w:rsidRPr="00E534F3" w:rsidRDefault="00E534F3" w:rsidP="00E534F3">
            <w:pPr>
              <w:pStyle w:val="ZPpregtevilke"/>
            </w:pPr>
            <w:r w:rsidRPr="00E534F3">
              <w:t>272,2</w:t>
            </w:r>
          </w:p>
        </w:tc>
        <w:tc>
          <w:tcPr>
            <w:tcW w:w="841" w:type="dxa"/>
            <w:vAlign w:val="bottom"/>
          </w:tcPr>
          <w:p w14:paraId="7D7A5A33" w14:textId="52806C6A" w:rsidR="00E534F3" w:rsidRPr="00E534F3" w:rsidRDefault="00E534F3" w:rsidP="00E534F3">
            <w:pPr>
              <w:pStyle w:val="ZPpregtevilke"/>
            </w:pPr>
            <w:r w:rsidRPr="00E534F3">
              <w:t>350,5</w:t>
            </w:r>
          </w:p>
        </w:tc>
        <w:tc>
          <w:tcPr>
            <w:tcW w:w="841" w:type="dxa"/>
            <w:vAlign w:val="bottom"/>
          </w:tcPr>
          <w:p w14:paraId="59E3645E" w14:textId="633F9D49" w:rsidR="00E534F3" w:rsidRPr="00E534F3" w:rsidRDefault="00E534F3" w:rsidP="00E534F3">
            <w:pPr>
              <w:pStyle w:val="ZPpregtevilke"/>
            </w:pPr>
            <w:r w:rsidRPr="00E534F3">
              <w:t>360,4</w:t>
            </w:r>
          </w:p>
        </w:tc>
        <w:tc>
          <w:tcPr>
            <w:tcW w:w="841" w:type="dxa"/>
            <w:vAlign w:val="bottom"/>
          </w:tcPr>
          <w:p w14:paraId="038E3E26" w14:textId="05CC319A" w:rsidR="00E534F3" w:rsidRPr="00E534F3" w:rsidRDefault="00E534F3" w:rsidP="00E534F3">
            <w:pPr>
              <w:pStyle w:val="ZPpregtevilke"/>
            </w:pPr>
            <w:r w:rsidRPr="00E534F3">
              <w:t>102,8</w:t>
            </w:r>
          </w:p>
        </w:tc>
      </w:tr>
      <w:tr w:rsidR="00E534F3" w:rsidRPr="00E534F3" w14:paraId="2E729526" w14:textId="77777777" w:rsidTr="00E534F3">
        <w:trPr>
          <w:trHeight w:val="227"/>
          <w:jc w:val="center"/>
        </w:trPr>
        <w:tc>
          <w:tcPr>
            <w:tcW w:w="2238" w:type="dxa"/>
            <w:shd w:val="clear" w:color="auto" w:fill="auto"/>
            <w:noWrap/>
            <w:tcMar>
              <w:left w:w="57" w:type="dxa"/>
              <w:right w:w="57" w:type="dxa"/>
            </w:tcMar>
            <w:vAlign w:val="bottom"/>
          </w:tcPr>
          <w:p w14:paraId="3A08740C" w14:textId="2173B870" w:rsidR="00E534F3" w:rsidRPr="00E534F3" w:rsidRDefault="00E534F3" w:rsidP="00E534F3">
            <w:pPr>
              <w:pStyle w:val="ZPpregtekst"/>
            </w:pPr>
            <w:r w:rsidRPr="00E534F3">
              <w:t>Začetne zaloge</w:t>
            </w:r>
          </w:p>
        </w:tc>
        <w:tc>
          <w:tcPr>
            <w:tcW w:w="839" w:type="dxa"/>
            <w:shd w:val="clear" w:color="auto" w:fill="auto"/>
            <w:vAlign w:val="bottom"/>
          </w:tcPr>
          <w:p w14:paraId="7158C7BA" w14:textId="51183317" w:rsidR="00E534F3" w:rsidRPr="00E534F3" w:rsidRDefault="00E534F3" w:rsidP="00E534F3">
            <w:pPr>
              <w:pStyle w:val="ZPpregtevilke"/>
            </w:pPr>
            <w:r w:rsidRPr="00E534F3">
              <w:t>375,1</w:t>
            </w:r>
          </w:p>
        </w:tc>
        <w:tc>
          <w:tcPr>
            <w:tcW w:w="839" w:type="dxa"/>
            <w:shd w:val="clear" w:color="auto" w:fill="auto"/>
            <w:vAlign w:val="bottom"/>
          </w:tcPr>
          <w:p w14:paraId="75F31378" w14:textId="74C915FC" w:rsidR="00E534F3" w:rsidRPr="00E534F3" w:rsidRDefault="00E534F3" w:rsidP="00E534F3">
            <w:pPr>
              <w:pStyle w:val="ZPpregtevilke"/>
            </w:pPr>
            <w:r w:rsidRPr="00E534F3">
              <w:t>406,3</w:t>
            </w:r>
          </w:p>
        </w:tc>
        <w:tc>
          <w:tcPr>
            <w:tcW w:w="839" w:type="dxa"/>
            <w:shd w:val="clear" w:color="auto" w:fill="auto"/>
            <w:vAlign w:val="bottom"/>
          </w:tcPr>
          <w:p w14:paraId="093EC7D3" w14:textId="5539FF27" w:rsidR="00E534F3" w:rsidRPr="00E534F3" w:rsidRDefault="00E534F3" w:rsidP="00E534F3">
            <w:pPr>
              <w:pStyle w:val="ZPpregtevilke"/>
            </w:pPr>
            <w:r w:rsidRPr="00E534F3">
              <w:t>423,9</w:t>
            </w:r>
          </w:p>
        </w:tc>
        <w:tc>
          <w:tcPr>
            <w:tcW w:w="840" w:type="dxa"/>
            <w:shd w:val="clear" w:color="auto" w:fill="auto"/>
            <w:vAlign w:val="bottom"/>
          </w:tcPr>
          <w:p w14:paraId="4884AC6A" w14:textId="36ECFE6C" w:rsidR="00E534F3" w:rsidRPr="00E534F3" w:rsidRDefault="00E534F3" w:rsidP="00E534F3">
            <w:pPr>
              <w:pStyle w:val="ZPpregtevilke"/>
            </w:pPr>
            <w:r w:rsidRPr="00E534F3">
              <w:t>371,4</w:t>
            </w:r>
          </w:p>
        </w:tc>
        <w:tc>
          <w:tcPr>
            <w:tcW w:w="840" w:type="dxa"/>
            <w:shd w:val="clear" w:color="auto" w:fill="auto"/>
            <w:vAlign w:val="bottom"/>
          </w:tcPr>
          <w:p w14:paraId="24D73248" w14:textId="5B385858" w:rsidR="00E534F3" w:rsidRPr="00E534F3" w:rsidRDefault="00E534F3" w:rsidP="00E534F3">
            <w:pPr>
              <w:pStyle w:val="ZPpregtevilke"/>
            </w:pPr>
            <w:r w:rsidRPr="00E534F3">
              <w:t>290,0</w:t>
            </w:r>
          </w:p>
        </w:tc>
        <w:tc>
          <w:tcPr>
            <w:tcW w:w="841" w:type="dxa"/>
            <w:shd w:val="clear" w:color="auto" w:fill="auto"/>
            <w:vAlign w:val="bottom"/>
          </w:tcPr>
          <w:p w14:paraId="6EB0AA7A" w14:textId="3276C500" w:rsidR="00E534F3" w:rsidRPr="00E534F3" w:rsidRDefault="00E534F3" w:rsidP="00E534F3">
            <w:pPr>
              <w:pStyle w:val="ZPpregtevilke"/>
            </w:pPr>
            <w:r w:rsidRPr="00E534F3">
              <w:t>341,6</w:t>
            </w:r>
          </w:p>
        </w:tc>
        <w:tc>
          <w:tcPr>
            <w:tcW w:w="841" w:type="dxa"/>
            <w:shd w:val="clear" w:color="auto" w:fill="auto"/>
            <w:vAlign w:val="bottom"/>
          </w:tcPr>
          <w:p w14:paraId="0A88FE9D" w14:textId="1EA603F7" w:rsidR="00E534F3" w:rsidRPr="00E534F3" w:rsidRDefault="00E534F3" w:rsidP="00E534F3">
            <w:pPr>
              <w:pStyle w:val="ZPpregtevilke"/>
            </w:pPr>
            <w:r w:rsidRPr="00E534F3">
              <w:t>328,3</w:t>
            </w:r>
          </w:p>
        </w:tc>
        <w:tc>
          <w:tcPr>
            <w:tcW w:w="841" w:type="dxa"/>
            <w:shd w:val="clear" w:color="auto" w:fill="auto"/>
            <w:vAlign w:val="bottom"/>
          </w:tcPr>
          <w:p w14:paraId="449C7CEA" w14:textId="3B4DB3E2" w:rsidR="00E534F3" w:rsidRPr="00E534F3" w:rsidRDefault="00E534F3" w:rsidP="00E534F3">
            <w:pPr>
              <w:pStyle w:val="ZPpregtevilke"/>
            </w:pPr>
            <w:r w:rsidRPr="00E534F3">
              <w:t>295,3</w:t>
            </w:r>
          </w:p>
        </w:tc>
        <w:tc>
          <w:tcPr>
            <w:tcW w:w="841" w:type="dxa"/>
            <w:shd w:val="clear" w:color="auto" w:fill="auto"/>
            <w:vAlign w:val="bottom"/>
          </w:tcPr>
          <w:p w14:paraId="4270F978" w14:textId="6353E28B" w:rsidR="00E534F3" w:rsidRPr="00E534F3" w:rsidRDefault="00E534F3" w:rsidP="00E534F3">
            <w:pPr>
              <w:pStyle w:val="ZPpregtevilke"/>
            </w:pPr>
            <w:r w:rsidRPr="00E534F3">
              <w:t>383,5</w:t>
            </w:r>
          </w:p>
        </w:tc>
        <w:tc>
          <w:tcPr>
            <w:tcW w:w="841" w:type="dxa"/>
            <w:shd w:val="clear" w:color="auto" w:fill="auto"/>
            <w:vAlign w:val="bottom"/>
          </w:tcPr>
          <w:p w14:paraId="031F4FFB" w14:textId="7F2DF96B" w:rsidR="00E534F3" w:rsidRPr="00E534F3" w:rsidRDefault="00E534F3" w:rsidP="00E534F3">
            <w:pPr>
              <w:pStyle w:val="ZPpregtevilke"/>
            </w:pPr>
            <w:r w:rsidRPr="00E534F3">
              <w:t>384,3</w:t>
            </w:r>
          </w:p>
        </w:tc>
        <w:tc>
          <w:tcPr>
            <w:tcW w:w="841" w:type="dxa"/>
            <w:shd w:val="clear" w:color="auto" w:fill="auto"/>
            <w:vAlign w:val="bottom"/>
          </w:tcPr>
          <w:p w14:paraId="634C0C6D" w14:textId="5760CAC1" w:rsidR="00E534F3" w:rsidRPr="00E534F3" w:rsidRDefault="00E534F3" w:rsidP="00E534F3">
            <w:pPr>
              <w:pStyle w:val="ZPpregtevilke"/>
            </w:pPr>
            <w:r w:rsidRPr="00E534F3">
              <w:t>397,2</w:t>
            </w:r>
          </w:p>
        </w:tc>
        <w:tc>
          <w:tcPr>
            <w:tcW w:w="841" w:type="dxa"/>
            <w:vAlign w:val="bottom"/>
          </w:tcPr>
          <w:p w14:paraId="77858CEF" w14:textId="739FA318" w:rsidR="00E534F3" w:rsidRPr="00E534F3" w:rsidRDefault="00E534F3" w:rsidP="00E534F3">
            <w:pPr>
              <w:pStyle w:val="ZPpregtevilke"/>
            </w:pPr>
            <w:r w:rsidRPr="00E534F3">
              <w:t>367,6</w:t>
            </w:r>
          </w:p>
        </w:tc>
        <w:tc>
          <w:tcPr>
            <w:tcW w:w="841" w:type="dxa"/>
            <w:vAlign w:val="bottom"/>
          </w:tcPr>
          <w:p w14:paraId="597CADC6" w14:textId="24986363" w:rsidR="00E534F3" w:rsidRPr="00E534F3" w:rsidRDefault="00E534F3" w:rsidP="00E534F3">
            <w:pPr>
              <w:pStyle w:val="ZPpregtevilke"/>
            </w:pPr>
            <w:r w:rsidRPr="00E534F3">
              <w:t>403,9</w:t>
            </w:r>
          </w:p>
        </w:tc>
        <w:tc>
          <w:tcPr>
            <w:tcW w:w="841" w:type="dxa"/>
            <w:vAlign w:val="bottom"/>
          </w:tcPr>
          <w:p w14:paraId="1F237600" w14:textId="2661C782" w:rsidR="00E534F3" w:rsidRPr="00E534F3" w:rsidRDefault="00E534F3" w:rsidP="00E534F3">
            <w:pPr>
              <w:pStyle w:val="ZPpregtevilke"/>
            </w:pPr>
            <w:r w:rsidRPr="00E534F3">
              <w:t>109,9</w:t>
            </w:r>
          </w:p>
        </w:tc>
      </w:tr>
      <w:tr w:rsidR="00E534F3" w:rsidRPr="00E534F3" w14:paraId="07C75B2F" w14:textId="77777777" w:rsidTr="00E534F3">
        <w:trPr>
          <w:trHeight w:val="227"/>
          <w:jc w:val="center"/>
        </w:trPr>
        <w:tc>
          <w:tcPr>
            <w:tcW w:w="2238" w:type="dxa"/>
            <w:shd w:val="clear" w:color="auto" w:fill="auto"/>
            <w:noWrap/>
            <w:tcMar>
              <w:left w:w="57" w:type="dxa"/>
              <w:right w:w="57" w:type="dxa"/>
            </w:tcMar>
            <w:vAlign w:val="bottom"/>
          </w:tcPr>
          <w:p w14:paraId="7CD0A0A7" w14:textId="08991D5A" w:rsidR="00E534F3" w:rsidRPr="00E534F3" w:rsidRDefault="00E534F3" w:rsidP="00E534F3">
            <w:pPr>
              <w:pStyle w:val="ZPpregtekst"/>
            </w:pPr>
            <w:r w:rsidRPr="00E534F3">
              <w:t>Uvoz</w:t>
            </w:r>
          </w:p>
        </w:tc>
        <w:tc>
          <w:tcPr>
            <w:tcW w:w="839" w:type="dxa"/>
            <w:shd w:val="clear" w:color="auto" w:fill="auto"/>
            <w:vAlign w:val="bottom"/>
          </w:tcPr>
          <w:p w14:paraId="6AB01C4E" w14:textId="42CDD060" w:rsidR="00E534F3" w:rsidRPr="00E534F3" w:rsidRDefault="00E534F3" w:rsidP="00E534F3">
            <w:pPr>
              <w:pStyle w:val="ZPpregtevilke"/>
            </w:pPr>
            <w:r w:rsidRPr="00E534F3">
              <w:t>273,1</w:t>
            </w:r>
          </w:p>
        </w:tc>
        <w:tc>
          <w:tcPr>
            <w:tcW w:w="839" w:type="dxa"/>
            <w:shd w:val="clear" w:color="auto" w:fill="auto"/>
            <w:vAlign w:val="bottom"/>
          </w:tcPr>
          <w:p w14:paraId="013ABD13" w14:textId="136E2D8E" w:rsidR="00E534F3" w:rsidRPr="00E534F3" w:rsidRDefault="00E534F3" w:rsidP="00E534F3">
            <w:pPr>
              <w:pStyle w:val="ZPpregtevilke"/>
            </w:pPr>
            <w:r w:rsidRPr="00E534F3">
              <w:t>188,1</w:t>
            </w:r>
          </w:p>
        </w:tc>
        <w:tc>
          <w:tcPr>
            <w:tcW w:w="839" w:type="dxa"/>
            <w:shd w:val="clear" w:color="auto" w:fill="auto"/>
            <w:vAlign w:val="bottom"/>
          </w:tcPr>
          <w:p w14:paraId="4574221F" w14:textId="2DF934C3" w:rsidR="00E534F3" w:rsidRPr="00E534F3" w:rsidRDefault="00E534F3" w:rsidP="00E534F3">
            <w:pPr>
              <w:pStyle w:val="ZPpregtevilke"/>
            </w:pPr>
            <w:r w:rsidRPr="00E534F3">
              <w:t>178,0</w:t>
            </w:r>
          </w:p>
        </w:tc>
        <w:tc>
          <w:tcPr>
            <w:tcW w:w="840" w:type="dxa"/>
            <w:shd w:val="clear" w:color="auto" w:fill="auto"/>
            <w:vAlign w:val="bottom"/>
          </w:tcPr>
          <w:p w14:paraId="134DDD27" w14:textId="14B9AA76" w:rsidR="00E534F3" w:rsidRPr="00E534F3" w:rsidRDefault="00E534F3" w:rsidP="00E534F3">
            <w:pPr>
              <w:pStyle w:val="ZPpregtevilke"/>
            </w:pPr>
            <w:r w:rsidRPr="00E534F3">
              <w:t>182,3</w:t>
            </w:r>
          </w:p>
        </w:tc>
        <w:tc>
          <w:tcPr>
            <w:tcW w:w="840" w:type="dxa"/>
            <w:shd w:val="clear" w:color="auto" w:fill="auto"/>
            <w:vAlign w:val="bottom"/>
          </w:tcPr>
          <w:p w14:paraId="2D29D099" w14:textId="25291EF4" w:rsidR="00E534F3" w:rsidRPr="00E534F3" w:rsidRDefault="00E534F3" w:rsidP="00E534F3">
            <w:pPr>
              <w:pStyle w:val="ZPpregtevilke"/>
            </w:pPr>
            <w:r w:rsidRPr="00E534F3">
              <w:t>210,4</w:t>
            </w:r>
          </w:p>
        </w:tc>
        <w:tc>
          <w:tcPr>
            <w:tcW w:w="841" w:type="dxa"/>
            <w:shd w:val="clear" w:color="auto" w:fill="auto"/>
            <w:vAlign w:val="bottom"/>
          </w:tcPr>
          <w:p w14:paraId="38345699" w14:textId="3AA522B8" w:rsidR="00E534F3" w:rsidRPr="00E534F3" w:rsidRDefault="00E534F3" w:rsidP="00E534F3">
            <w:pPr>
              <w:pStyle w:val="ZPpregtevilke"/>
            </w:pPr>
            <w:r w:rsidRPr="00E534F3">
              <w:t>186,6</w:t>
            </w:r>
          </w:p>
        </w:tc>
        <w:tc>
          <w:tcPr>
            <w:tcW w:w="841" w:type="dxa"/>
            <w:shd w:val="clear" w:color="auto" w:fill="auto"/>
            <w:vAlign w:val="bottom"/>
          </w:tcPr>
          <w:p w14:paraId="4AEAFD54" w14:textId="4E046936" w:rsidR="00E534F3" w:rsidRPr="00E534F3" w:rsidRDefault="00E534F3" w:rsidP="00E534F3">
            <w:pPr>
              <w:pStyle w:val="ZPpregtevilke"/>
            </w:pPr>
            <w:r w:rsidRPr="00E534F3">
              <w:t>221,7</w:t>
            </w:r>
          </w:p>
        </w:tc>
        <w:tc>
          <w:tcPr>
            <w:tcW w:w="841" w:type="dxa"/>
            <w:shd w:val="clear" w:color="auto" w:fill="auto"/>
            <w:vAlign w:val="bottom"/>
          </w:tcPr>
          <w:p w14:paraId="34055FE0" w14:textId="65986DE7" w:rsidR="00E534F3" w:rsidRPr="00E534F3" w:rsidRDefault="00E534F3" w:rsidP="00E534F3">
            <w:pPr>
              <w:pStyle w:val="ZPpregtevilke"/>
            </w:pPr>
            <w:r w:rsidRPr="00E534F3">
              <w:t>214,0</w:t>
            </w:r>
          </w:p>
        </w:tc>
        <w:tc>
          <w:tcPr>
            <w:tcW w:w="841" w:type="dxa"/>
            <w:shd w:val="clear" w:color="auto" w:fill="auto"/>
            <w:vAlign w:val="bottom"/>
          </w:tcPr>
          <w:p w14:paraId="4D3BDE7B" w14:textId="276C71D3" w:rsidR="00E534F3" w:rsidRPr="00E534F3" w:rsidRDefault="00E534F3" w:rsidP="00E534F3">
            <w:pPr>
              <w:pStyle w:val="ZPpregtevilke"/>
            </w:pPr>
            <w:r w:rsidRPr="00E534F3">
              <w:t>181,3</w:t>
            </w:r>
          </w:p>
        </w:tc>
        <w:tc>
          <w:tcPr>
            <w:tcW w:w="841" w:type="dxa"/>
            <w:shd w:val="clear" w:color="auto" w:fill="auto"/>
            <w:vAlign w:val="bottom"/>
          </w:tcPr>
          <w:p w14:paraId="0CD2E0D0" w14:textId="6139C30A" w:rsidR="00E534F3" w:rsidRPr="00E534F3" w:rsidRDefault="00E534F3" w:rsidP="00E534F3">
            <w:pPr>
              <w:pStyle w:val="ZPpregtevilke"/>
            </w:pPr>
            <w:r w:rsidRPr="00E534F3">
              <w:t>175,3</w:t>
            </w:r>
          </w:p>
        </w:tc>
        <w:tc>
          <w:tcPr>
            <w:tcW w:w="841" w:type="dxa"/>
            <w:shd w:val="clear" w:color="auto" w:fill="auto"/>
            <w:vAlign w:val="bottom"/>
          </w:tcPr>
          <w:p w14:paraId="11075405" w14:textId="08BFA4ED" w:rsidR="00E534F3" w:rsidRPr="00E534F3" w:rsidRDefault="00E534F3" w:rsidP="00E534F3">
            <w:pPr>
              <w:pStyle w:val="ZPpregtevilke"/>
            </w:pPr>
            <w:r w:rsidRPr="00E534F3">
              <w:t>229,3</w:t>
            </w:r>
          </w:p>
        </w:tc>
        <w:tc>
          <w:tcPr>
            <w:tcW w:w="841" w:type="dxa"/>
            <w:vAlign w:val="bottom"/>
          </w:tcPr>
          <w:p w14:paraId="612F1017" w14:textId="5AB893EF" w:rsidR="00E534F3" w:rsidRPr="00E534F3" w:rsidRDefault="00E534F3" w:rsidP="00E534F3">
            <w:pPr>
              <w:pStyle w:val="ZPpregtevilke"/>
            </w:pPr>
            <w:r w:rsidRPr="00E534F3">
              <w:t>247,6</w:t>
            </w:r>
          </w:p>
        </w:tc>
        <w:tc>
          <w:tcPr>
            <w:tcW w:w="841" w:type="dxa"/>
            <w:vAlign w:val="bottom"/>
          </w:tcPr>
          <w:p w14:paraId="65893F1C" w14:textId="64AD13F5" w:rsidR="00E534F3" w:rsidRPr="00E534F3" w:rsidRDefault="00E534F3" w:rsidP="00E534F3">
            <w:pPr>
              <w:pStyle w:val="ZPpregtevilke"/>
            </w:pPr>
            <w:r w:rsidRPr="00E534F3">
              <w:t>216,8</w:t>
            </w:r>
          </w:p>
        </w:tc>
        <w:tc>
          <w:tcPr>
            <w:tcW w:w="841" w:type="dxa"/>
            <w:vAlign w:val="bottom"/>
          </w:tcPr>
          <w:p w14:paraId="5D46FF92" w14:textId="5B78BD19" w:rsidR="00E534F3" w:rsidRPr="00E534F3" w:rsidRDefault="00E534F3" w:rsidP="00E534F3">
            <w:pPr>
              <w:pStyle w:val="ZPpregtevilke"/>
            </w:pPr>
            <w:r w:rsidRPr="00E534F3">
              <w:t>87,6</w:t>
            </w:r>
          </w:p>
        </w:tc>
      </w:tr>
      <w:tr w:rsidR="00E534F3" w:rsidRPr="00E534F3" w14:paraId="452CDF68" w14:textId="77777777" w:rsidTr="00E534F3">
        <w:trPr>
          <w:trHeight w:val="227"/>
          <w:jc w:val="center"/>
        </w:trPr>
        <w:tc>
          <w:tcPr>
            <w:tcW w:w="2238" w:type="dxa"/>
            <w:shd w:val="clear" w:color="auto" w:fill="auto"/>
            <w:noWrap/>
            <w:tcMar>
              <w:left w:w="57" w:type="dxa"/>
              <w:right w:w="57" w:type="dxa"/>
            </w:tcMar>
            <w:vAlign w:val="bottom"/>
          </w:tcPr>
          <w:p w14:paraId="0601D712" w14:textId="6366DB00" w:rsidR="00E534F3" w:rsidRPr="00E534F3" w:rsidRDefault="00E534F3" w:rsidP="00E534F3">
            <w:pPr>
              <w:pStyle w:val="ZPpregtekst"/>
            </w:pPr>
            <w:r w:rsidRPr="00E534F3">
              <w:t>Izvoz</w:t>
            </w:r>
          </w:p>
        </w:tc>
        <w:tc>
          <w:tcPr>
            <w:tcW w:w="839" w:type="dxa"/>
            <w:shd w:val="clear" w:color="auto" w:fill="auto"/>
            <w:vAlign w:val="bottom"/>
          </w:tcPr>
          <w:p w14:paraId="0FA47B79" w14:textId="3CF992AB" w:rsidR="00E534F3" w:rsidRPr="00E534F3" w:rsidRDefault="00E534F3" w:rsidP="00E534F3">
            <w:pPr>
              <w:pStyle w:val="ZPpregtevilke"/>
            </w:pPr>
            <w:r w:rsidRPr="00E534F3">
              <w:t>18,6</w:t>
            </w:r>
          </w:p>
        </w:tc>
        <w:tc>
          <w:tcPr>
            <w:tcW w:w="839" w:type="dxa"/>
            <w:shd w:val="clear" w:color="auto" w:fill="auto"/>
            <w:vAlign w:val="bottom"/>
          </w:tcPr>
          <w:p w14:paraId="342191B2" w14:textId="3A66E27E" w:rsidR="00E534F3" w:rsidRPr="00E534F3" w:rsidRDefault="00E534F3" w:rsidP="00E534F3">
            <w:pPr>
              <w:pStyle w:val="ZPpregtevilke"/>
            </w:pPr>
            <w:r w:rsidRPr="00E534F3">
              <w:t>47,9</w:t>
            </w:r>
          </w:p>
        </w:tc>
        <w:tc>
          <w:tcPr>
            <w:tcW w:w="839" w:type="dxa"/>
            <w:shd w:val="clear" w:color="auto" w:fill="auto"/>
            <w:vAlign w:val="bottom"/>
          </w:tcPr>
          <w:p w14:paraId="06DF311C" w14:textId="16E112CD" w:rsidR="00E534F3" w:rsidRPr="00E534F3" w:rsidRDefault="00E534F3" w:rsidP="00E534F3">
            <w:pPr>
              <w:pStyle w:val="ZPpregtevilke"/>
            </w:pPr>
            <w:r w:rsidRPr="00E534F3">
              <w:t>55,3</w:t>
            </w:r>
          </w:p>
        </w:tc>
        <w:tc>
          <w:tcPr>
            <w:tcW w:w="840" w:type="dxa"/>
            <w:shd w:val="clear" w:color="auto" w:fill="auto"/>
            <w:vAlign w:val="bottom"/>
          </w:tcPr>
          <w:p w14:paraId="3B6BB1AD" w14:textId="79DD4854" w:rsidR="00E534F3" w:rsidRPr="00E534F3" w:rsidRDefault="00E534F3" w:rsidP="00E534F3">
            <w:pPr>
              <w:pStyle w:val="ZPpregtevilke"/>
            </w:pPr>
            <w:r w:rsidRPr="00E534F3">
              <w:t>68,7</w:t>
            </w:r>
          </w:p>
        </w:tc>
        <w:tc>
          <w:tcPr>
            <w:tcW w:w="840" w:type="dxa"/>
            <w:shd w:val="clear" w:color="auto" w:fill="auto"/>
            <w:vAlign w:val="bottom"/>
          </w:tcPr>
          <w:p w14:paraId="2D8BFDA9" w14:textId="01674F95" w:rsidR="00E534F3" w:rsidRPr="00E534F3" w:rsidRDefault="00E534F3" w:rsidP="00E534F3">
            <w:pPr>
              <w:pStyle w:val="ZPpregtevilke"/>
            </w:pPr>
            <w:r w:rsidRPr="00E534F3">
              <w:t>84,4</w:t>
            </w:r>
          </w:p>
        </w:tc>
        <w:tc>
          <w:tcPr>
            <w:tcW w:w="841" w:type="dxa"/>
            <w:shd w:val="clear" w:color="auto" w:fill="auto"/>
            <w:vAlign w:val="bottom"/>
          </w:tcPr>
          <w:p w14:paraId="6E8EFEA1" w14:textId="79B98517" w:rsidR="00E534F3" w:rsidRPr="00E534F3" w:rsidRDefault="00E534F3" w:rsidP="00E534F3">
            <w:pPr>
              <w:pStyle w:val="ZPpregtevilke"/>
            </w:pPr>
            <w:r w:rsidRPr="00E534F3">
              <w:t>89,6</w:t>
            </w:r>
          </w:p>
        </w:tc>
        <w:tc>
          <w:tcPr>
            <w:tcW w:w="841" w:type="dxa"/>
            <w:shd w:val="clear" w:color="auto" w:fill="auto"/>
            <w:vAlign w:val="bottom"/>
          </w:tcPr>
          <w:p w14:paraId="7ECB5634" w14:textId="27074982" w:rsidR="00E534F3" w:rsidRPr="00E534F3" w:rsidRDefault="00E534F3" w:rsidP="00E534F3">
            <w:pPr>
              <w:pStyle w:val="ZPpregtevilke"/>
            </w:pPr>
            <w:r w:rsidRPr="00E534F3">
              <w:t>90,1</w:t>
            </w:r>
          </w:p>
        </w:tc>
        <w:tc>
          <w:tcPr>
            <w:tcW w:w="841" w:type="dxa"/>
            <w:shd w:val="clear" w:color="auto" w:fill="auto"/>
            <w:vAlign w:val="bottom"/>
          </w:tcPr>
          <w:p w14:paraId="59B7027F" w14:textId="3A8323F7" w:rsidR="00E534F3" w:rsidRPr="00E534F3" w:rsidRDefault="00E534F3" w:rsidP="00E534F3">
            <w:pPr>
              <w:pStyle w:val="ZPpregtevilke"/>
            </w:pPr>
            <w:r w:rsidRPr="00E534F3">
              <w:t>91,2</w:t>
            </w:r>
          </w:p>
        </w:tc>
        <w:tc>
          <w:tcPr>
            <w:tcW w:w="841" w:type="dxa"/>
            <w:shd w:val="clear" w:color="auto" w:fill="auto"/>
            <w:vAlign w:val="bottom"/>
          </w:tcPr>
          <w:p w14:paraId="5CE7BAD8" w14:textId="43768438" w:rsidR="00E534F3" w:rsidRPr="00E534F3" w:rsidRDefault="00E534F3" w:rsidP="00E534F3">
            <w:pPr>
              <w:pStyle w:val="ZPpregtevilke"/>
            </w:pPr>
            <w:r w:rsidRPr="00E534F3">
              <w:t>129,4</w:t>
            </w:r>
          </w:p>
        </w:tc>
        <w:tc>
          <w:tcPr>
            <w:tcW w:w="841" w:type="dxa"/>
            <w:shd w:val="clear" w:color="auto" w:fill="auto"/>
            <w:vAlign w:val="bottom"/>
          </w:tcPr>
          <w:p w14:paraId="40F7E236" w14:textId="0A5BFF73" w:rsidR="00E534F3" w:rsidRPr="00E534F3" w:rsidRDefault="00E534F3" w:rsidP="00E534F3">
            <w:pPr>
              <w:pStyle w:val="ZPpregtevilke"/>
            </w:pPr>
            <w:r w:rsidRPr="00E534F3">
              <w:t>132,3</w:t>
            </w:r>
          </w:p>
        </w:tc>
        <w:tc>
          <w:tcPr>
            <w:tcW w:w="841" w:type="dxa"/>
            <w:shd w:val="clear" w:color="auto" w:fill="auto"/>
            <w:vAlign w:val="bottom"/>
          </w:tcPr>
          <w:p w14:paraId="00AE011F" w14:textId="37D717CA" w:rsidR="00E534F3" w:rsidRPr="00E534F3" w:rsidRDefault="00E534F3" w:rsidP="00E534F3">
            <w:pPr>
              <w:pStyle w:val="ZPpregtevilke"/>
            </w:pPr>
            <w:r w:rsidRPr="00E534F3">
              <w:t>151,2</w:t>
            </w:r>
          </w:p>
        </w:tc>
        <w:tc>
          <w:tcPr>
            <w:tcW w:w="841" w:type="dxa"/>
            <w:vAlign w:val="bottom"/>
          </w:tcPr>
          <w:p w14:paraId="2E6DAB06" w14:textId="2E2A0363" w:rsidR="00E534F3" w:rsidRPr="00E534F3" w:rsidRDefault="00E534F3" w:rsidP="00E534F3">
            <w:pPr>
              <w:pStyle w:val="ZPpregtevilke"/>
            </w:pPr>
            <w:r w:rsidRPr="00E534F3">
              <w:t>168,9</w:t>
            </w:r>
          </w:p>
        </w:tc>
        <w:tc>
          <w:tcPr>
            <w:tcW w:w="841" w:type="dxa"/>
            <w:vAlign w:val="bottom"/>
          </w:tcPr>
          <w:p w14:paraId="4046D7D4" w14:textId="0F95C7F4" w:rsidR="00E534F3" w:rsidRPr="00E534F3" w:rsidRDefault="00E534F3" w:rsidP="00E534F3">
            <w:pPr>
              <w:pStyle w:val="ZPpregtevilke"/>
            </w:pPr>
            <w:r w:rsidRPr="00E534F3">
              <w:t>238,8</w:t>
            </w:r>
          </w:p>
        </w:tc>
        <w:tc>
          <w:tcPr>
            <w:tcW w:w="841" w:type="dxa"/>
            <w:vAlign w:val="bottom"/>
          </w:tcPr>
          <w:p w14:paraId="78D2AC67" w14:textId="14992ED3" w:rsidR="00E534F3" w:rsidRPr="00E534F3" w:rsidRDefault="00E534F3" w:rsidP="00E534F3">
            <w:pPr>
              <w:pStyle w:val="ZPpregtevilke"/>
            </w:pPr>
            <w:r w:rsidRPr="00E534F3">
              <w:t>141,4</w:t>
            </w:r>
          </w:p>
        </w:tc>
      </w:tr>
      <w:tr w:rsidR="00E534F3" w:rsidRPr="00E534F3" w14:paraId="37E00E20" w14:textId="77777777" w:rsidTr="00E534F3">
        <w:trPr>
          <w:trHeight w:val="227"/>
          <w:jc w:val="center"/>
        </w:trPr>
        <w:tc>
          <w:tcPr>
            <w:tcW w:w="2238" w:type="dxa"/>
            <w:shd w:val="clear" w:color="auto" w:fill="auto"/>
            <w:noWrap/>
            <w:tcMar>
              <w:left w:w="57" w:type="dxa"/>
              <w:right w:w="57" w:type="dxa"/>
            </w:tcMar>
            <w:vAlign w:val="bottom"/>
          </w:tcPr>
          <w:p w14:paraId="65837983" w14:textId="257E43EA" w:rsidR="00E534F3" w:rsidRPr="00E534F3" w:rsidRDefault="00E534F3" w:rsidP="00E534F3">
            <w:pPr>
              <w:pStyle w:val="ZPpregtekst"/>
            </w:pPr>
            <w:r w:rsidRPr="00E534F3">
              <w:t>Končne zaloge</w:t>
            </w:r>
          </w:p>
        </w:tc>
        <w:tc>
          <w:tcPr>
            <w:tcW w:w="839" w:type="dxa"/>
            <w:shd w:val="clear" w:color="auto" w:fill="auto"/>
            <w:vAlign w:val="bottom"/>
          </w:tcPr>
          <w:p w14:paraId="7FD98388" w14:textId="3B30476C" w:rsidR="00E534F3" w:rsidRPr="00E534F3" w:rsidRDefault="00E534F3" w:rsidP="00E534F3">
            <w:pPr>
              <w:pStyle w:val="ZPpregtevilke"/>
            </w:pPr>
            <w:r w:rsidRPr="00E534F3">
              <w:t>406,3</w:t>
            </w:r>
          </w:p>
        </w:tc>
        <w:tc>
          <w:tcPr>
            <w:tcW w:w="839" w:type="dxa"/>
            <w:shd w:val="clear" w:color="auto" w:fill="auto"/>
            <w:vAlign w:val="bottom"/>
          </w:tcPr>
          <w:p w14:paraId="5697FCA7" w14:textId="5792CD9C" w:rsidR="00E534F3" w:rsidRPr="00E534F3" w:rsidRDefault="00E534F3" w:rsidP="00E534F3">
            <w:pPr>
              <w:pStyle w:val="ZPpregtevilke"/>
            </w:pPr>
            <w:r w:rsidRPr="00E534F3">
              <w:t>423,9</w:t>
            </w:r>
          </w:p>
        </w:tc>
        <w:tc>
          <w:tcPr>
            <w:tcW w:w="839" w:type="dxa"/>
            <w:shd w:val="clear" w:color="auto" w:fill="auto"/>
            <w:vAlign w:val="bottom"/>
          </w:tcPr>
          <w:p w14:paraId="1FC48370" w14:textId="72EE074E" w:rsidR="00E534F3" w:rsidRPr="00E534F3" w:rsidRDefault="00E534F3" w:rsidP="00E534F3">
            <w:pPr>
              <w:pStyle w:val="ZPpregtevilke"/>
            </w:pPr>
            <w:r w:rsidRPr="00E534F3">
              <w:t>371,4</w:t>
            </w:r>
          </w:p>
        </w:tc>
        <w:tc>
          <w:tcPr>
            <w:tcW w:w="840" w:type="dxa"/>
            <w:shd w:val="clear" w:color="auto" w:fill="auto"/>
            <w:vAlign w:val="bottom"/>
          </w:tcPr>
          <w:p w14:paraId="50F32153" w14:textId="4C598520" w:rsidR="00E534F3" w:rsidRPr="00E534F3" w:rsidRDefault="00E534F3" w:rsidP="00E534F3">
            <w:pPr>
              <w:pStyle w:val="ZPpregtevilke"/>
            </w:pPr>
            <w:r w:rsidRPr="00E534F3">
              <w:t>290,0</w:t>
            </w:r>
          </w:p>
        </w:tc>
        <w:tc>
          <w:tcPr>
            <w:tcW w:w="840" w:type="dxa"/>
            <w:shd w:val="clear" w:color="auto" w:fill="auto"/>
            <w:vAlign w:val="bottom"/>
          </w:tcPr>
          <w:p w14:paraId="1A524B7D" w14:textId="5177BC4F" w:rsidR="00E534F3" w:rsidRPr="00E534F3" w:rsidRDefault="00E534F3" w:rsidP="00E534F3">
            <w:pPr>
              <w:pStyle w:val="ZPpregtevilke"/>
            </w:pPr>
            <w:r w:rsidRPr="00E534F3">
              <w:t>341,6</w:t>
            </w:r>
          </w:p>
        </w:tc>
        <w:tc>
          <w:tcPr>
            <w:tcW w:w="841" w:type="dxa"/>
            <w:shd w:val="clear" w:color="auto" w:fill="auto"/>
            <w:vAlign w:val="bottom"/>
          </w:tcPr>
          <w:p w14:paraId="6226C82F" w14:textId="40834F39" w:rsidR="00E534F3" w:rsidRPr="00E534F3" w:rsidRDefault="00E534F3" w:rsidP="00E534F3">
            <w:pPr>
              <w:pStyle w:val="ZPpregtevilke"/>
            </w:pPr>
            <w:r w:rsidRPr="00E534F3">
              <w:t>328,3</w:t>
            </w:r>
          </w:p>
        </w:tc>
        <w:tc>
          <w:tcPr>
            <w:tcW w:w="841" w:type="dxa"/>
            <w:shd w:val="clear" w:color="auto" w:fill="auto"/>
            <w:vAlign w:val="bottom"/>
          </w:tcPr>
          <w:p w14:paraId="04DAA1BF" w14:textId="299B16FB" w:rsidR="00E534F3" w:rsidRPr="00E534F3" w:rsidRDefault="00E534F3" w:rsidP="00E534F3">
            <w:pPr>
              <w:pStyle w:val="ZPpregtevilke"/>
            </w:pPr>
            <w:r w:rsidRPr="00E534F3">
              <w:t>295,3</w:t>
            </w:r>
          </w:p>
        </w:tc>
        <w:tc>
          <w:tcPr>
            <w:tcW w:w="841" w:type="dxa"/>
            <w:shd w:val="clear" w:color="auto" w:fill="auto"/>
            <w:vAlign w:val="bottom"/>
          </w:tcPr>
          <w:p w14:paraId="527BDABA" w14:textId="09AE2B4B" w:rsidR="00E534F3" w:rsidRPr="00E534F3" w:rsidRDefault="00E534F3" w:rsidP="00E534F3">
            <w:pPr>
              <w:pStyle w:val="ZPpregtevilke"/>
            </w:pPr>
            <w:r w:rsidRPr="00E534F3">
              <w:t>383,5</w:t>
            </w:r>
          </w:p>
        </w:tc>
        <w:tc>
          <w:tcPr>
            <w:tcW w:w="841" w:type="dxa"/>
            <w:shd w:val="clear" w:color="auto" w:fill="auto"/>
            <w:vAlign w:val="bottom"/>
          </w:tcPr>
          <w:p w14:paraId="7482F034" w14:textId="444D05A3" w:rsidR="00E534F3" w:rsidRPr="00E534F3" w:rsidRDefault="00E534F3" w:rsidP="00E534F3">
            <w:pPr>
              <w:pStyle w:val="ZPpregtevilke"/>
            </w:pPr>
            <w:r w:rsidRPr="00E534F3">
              <w:t>384,3</w:t>
            </w:r>
          </w:p>
        </w:tc>
        <w:tc>
          <w:tcPr>
            <w:tcW w:w="841" w:type="dxa"/>
            <w:shd w:val="clear" w:color="auto" w:fill="auto"/>
            <w:vAlign w:val="bottom"/>
          </w:tcPr>
          <w:p w14:paraId="5E45E48A" w14:textId="3AD185CA" w:rsidR="00E534F3" w:rsidRPr="00E534F3" w:rsidRDefault="00E534F3" w:rsidP="00E534F3">
            <w:pPr>
              <w:pStyle w:val="ZPpregtevilke"/>
            </w:pPr>
            <w:r w:rsidRPr="00E534F3">
              <w:t>397,2</w:t>
            </w:r>
          </w:p>
        </w:tc>
        <w:tc>
          <w:tcPr>
            <w:tcW w:w="841" w:type="dxa"/>
            <w:shd w:val="clear" w:color="auto" w:fill="auto"/>
            <w:vAlign w:val="bottom"/>
          </w:tcPr>
          <w:p w14:paraId="3A5D6078" w14:textId="789ED14A" w:rsidR="00E534F3" w:rsidRPr="00E534F3" w:rsidRDefault="00E534F3" w:rsidP="00E534F3">
            <w:pPr>
              <w:pStyle w:val="ZPpregtevilke"/>
            </w:pPr>
            <w:r w:rsidRPr="00E534F3">
              <w:t>367,6</w:t>
            </w:r>
          </w:p>
        </w:tc>
        <w:tc>
          <w:tcPr>
            <w:tcW w:w="841" w:type="dxa"/>
            <w:vAlign w:val="bottom"/>
          </w:tcPr>
          <w:p w14:paraId="2B4AA95F" w14:textId="6AA10D15" w:rsidR="00E534F3" w:rsidRPr="00E534F3" w:rsidRDefault="00E534F3" w:rsidP="00E534F3">
            <w:pPr>
              <w:pStyle w:val="ZPpregtevilke"/>
            </w:pPr>
            <w:r w:rsidRPr="00E534F3">
              <w:t>403,9</w:t>
            </w:r>
          </w:p>
        </w:tc>
        <w:tc>
          <w:tcPr>
            <w:tcW w:w="841" w:type="dxa"/>
            <w:vAlign w:val="bottom"/>
          </w:tcPr>
          <w:p w14:paraId="6A5069D1" w14:textId="23951118" w:rsidR="00E534F3" w:rsidRPr="00E534F3" w:rsidRDefault="00E534F3" w:rsidP="00E534F3">
            <w:pPr>
              <w:pStyle w:val="ZPpregtevilke"/>
            </w:pPr>
            <w:r w:rsidRPr="00E534F3">
              <w:t>355,3</w:t>
            </w:r>
          </w:p>
        </w:tc>
        <w:tc>
          <w:tcPr>
            <w:tcW w:w="841" w:type="dxa"/>
            <w:vAlign w:val="bottom"/>
          </w:tcPr>
          <w:p w14:paraId="29F85BA2" w14:textId="09327594" w:rsidR="00E534F3" w:rsidRPr="00E534F3" w:rsidRDefault="00E534F3" w:rsidP="00E534F3">
            <w:pPr>
              <w:pStyle w:val="ZPpregtevilke"/>
            </w:pPr>
            <w:r w:rsidRPr="00E534F3">
              <w:t>88,0</w:t>
            </w:r>
          </w:p>
        </w:tc>
      </w:tr>
      <w:tr w:rsidR="00E534F3" w:rsidRPr="00E534F3" w14:paraId="4876AEA3" w14:textId="77777777" w:rsidTr="00E534F3">
        <w:trPr>
          <w:trHeight w:val="227"/>
          <w:jc w:val="center"/>
        </w:trPr>
        <w:tc>
          <w:tcPr>
            <w:tcW w:w="2238" w:type="dxa"/>
            <w:shd w:val="clear" w:color="auto" w:fill="auto"/>
            <w:noWrap/>
            <w:tcMar>
              <w:left w:w="57" w:type="dxa"/>
              <w:right w:w="57" w:type="dxa"/>
            </w:tcMar>
            <w:vAlign w:val="bottom"/>
          </w:tcPr>
          <w:p w14:paraId="298AA4EA" w14:textId="69F2A180" w:rsidR="00E534F3" w:rsidRPr="00E534F3" w:rsidRDefault="00E534F3" w:rsidP="00E534F3">
            <w:pPr>
              <w:pStyle w:val="ZPpregtekst"/>
            </w:pPr>
            <w:r w:rsidRPr="00E534F3">
              <w:t>Domača poraba</w:t>
            </w:r>
          </w:p>
        </w:tc>
        <w:tc>
          <w:tcPr>
            <w:tcW w:w="839" w:type="dxa"/>
            <w:shd w:val="clear" w:color="auto" w:fill="auto"/>
            <w:vAlign w:val="bottom"/>
          </w:tcPr>
          <w:p w14:paraId="46E55CD4" w14:textId="2AEA76FF" w:rsidR="00E534F3" w:rsidRPr="00E534F3" w:rsidRDefault="00E534F3" w:rsidP="00E534F3">
            <w:pPr>
              <w:pStyle w:val="ZPpregtevilke"/>
            </w:pPr>
            <w:r w:rsidRPr="00E534F3">
              <w:t>531,4</w:t>
            </w:r>
          </w:p>
        </w:tc>
        <w:tc>
          <w:tcPr>
            <w:tcW w:w="839" w:type="dxa"/>
            <w:shd w:val="clear" w:color="auto" w:fill="auto"/>
            <w:vAlign w:val="bottom"/>
          </w:tcPr>
          <w:p w14:paraId="68271737" w14:textId="64B3E1D6" w:rsidR="00E534F3" w:rsidRPr="00E534F3" w:rsidRDefault="00E534F3" w:rsidP="00E534F3">
            <w:pPr>
              <w:pStyle w:val="ZPpregtevilke"/>
            </w:pPr>
            <w:r w:rsidRPr="00E534F3">
              <w:t>442,5</w:t>
            </w:r>
          </w:p>
        </w:tc>
        <w:tc>
          <w:tcPr>
            <w:tcW w:w="839" w:type="dxa"/>
            <w:shd w:val="clear" w:color="auto" w:fill="auto"/>
            <w:vAlign w:val="bottom"/>
          </w:tcPr>
          <w:p w14:paraId="3EB28FE4" w14:textId="675AF800" w:rsidR="00E534F3" w:rsidRPr="00E534F3" w:rsidRDefault="00E534F3" w:rsidP="00E534F3">
            <w:pPr>
              <w:pStyle w:val="ZPpregtevilke"/>
            </w:pPr>
            <w:r w:rsidRPr="00E534F3">
              <w:t>477,7</w:t>
            </w:r>
          </w:p>
        </w:tc>
        <w:tc>
          <w:tcPr>
            <w:tcW w:w="840" w:type="dxa"/>
            <w:shd w:val="clear" w:color="auto" w:fill="auto"/>
            <w:vAlign w:val="bottom"/>
          </w:tcPr>
          <w:p w14:paraId="634701C8" w14:textId="304D42DD" w:rsidR="00E534F3" w:rsidRPr="00E534F3" w:rsidRDefault="00E534F3" w:rsidP="00E534F3">
            <w:pPr>
              <w:pStyle w:val="ZPpregtevilke"/>
            </w:pPr>
            <w:r w:rsidRPr="00E534F3">
              <w:t>506,1</w:t>
            </w:r>
          </w:p>
        </w:tc>
        <w:tc>
          <w:tcPr>
            <w:tcW w:w="840" w:type="dxa"/>
            <w:shd w:val="clear" w:color="auto" w:fill="auto"/>
            <w:vAlign w:val="bottom"/>
          </w:tcPr>
          <w:p w14:paraId="361C3B56" w14:textId="7EC72C06" w:rsidR="00E534F3" w:rsidRPr="00E534F3" w:rsidRDefault="00E534F3" w:rsidP="00E534F3">
            <w:pPr>
              <w:pStyle w:val="ZPpregtevilke"/>
            </w:pPr>
            <w:r w:rsidRPr="00E534F3">
              <w:t>423,4</w:t>
            </w:r>
          </w:p>
        </w:tc>
        <w:tc>
          <w:tcPr>
            <w:tcW w:w="841" w:type="dxa"/>
            <w:shd w:val="clear" w:color="auto" w:fill="auto"/>
            <w:vAlign w:val="bottom"/>
          </w:tcPr>
          <w:p w14:paraId="741D185F" w14:textId="6643FCB6" w:rsidR="00E534F3" w:rsidRPr="00E534F3" w:rsidRDefault="00E534F3" w:rsidP="00E534F3">
            <w:pPr>
              <w:pStyle w:val="ZPpregtevilke"/>
            </w:pPr>
            <w:r w:rsidRPr="00E534F3">
              <w:t>387,7</w:t>
            </w:r>
          </w:p>
        </w:tc>
        <w:tc>
          <w:tcPr>
            <w:tcW w:w="841" w:type="dxa"/>
            <w:shd w:val="clear" w:color="auto" w:fill="auto"/>
            <w:vAlign w:val="bottom"/>
          </w:tcPr>
          <w:p w14:paraId="1B3CF551" w14:textId="72E1CD17" w:rsidR="00E534F3" w:rsidRPr="00E534F3" w:rsidRDefault="00E534F3" w:rsidP="00E534F3">
            <w:pPr>
              <w:pStyle w:val="ZPpregtevilke"/>
            </w:pPr>
            <w:r w:rsidRPr="00E534F3">
              <w:t>391,2</w:t>
            </w:r>
          </w:p>
        </w:tc>
        <w:tc>
          <w:tcPr>
            <w:tcW w:w="841" w:type="dxa"/>
            <w:shd w:val="clear" w:color="auto" w:fill="auto"/>
            <w:vAlign w:val="bottom"/>
          </w:tcPr>
          <w:p w14:paraId="0C9BE132" w14:textId="37CAEB64" w:rsidR="00E534F3" w:rsidRPr="00E534F3" w:rsidRDefault="00E534F3" w:rsidP="00E534F3">
            <w:pPr>
              <w:pStyle w:val="ZPpregtevilke"/>
            </w:pPr>
            <w:r w:rsidRPr="00E534F3">
              <w:t>385,3</w:t>
            </w:r>
          </w:p>
        </w:tc>
        <w:tc>
          <w:tcPr>
            <w:tcW w:w="841" w:type="dxa"/>
            <w:shd w:val="clear" w:color="auto" w:fill="auto"/>
            <w:vAlign w:val="bottom"/>
          </w:tcPr>
          <w:p w14:paraId="531AFA8D" w14:textId="05644B39" w:rsidR="00E534F3" w:rsidRPr="00E534F3" w:rsidRDefault="00E534F3" w:rsidP="00E534F3">
            <w:pPr>
              <w:pStyle w:val="ZPpregtevilke"/>
            </w:pPr>
            <w:r w:rsidRPr="00E534F3">
              <w:t>389,8</w:t>
            </w:r>
          </w:p>
        </w:tc>
        <w:tc>
          <w:tcPr>
            <w:tcW w:w="841" w:type="dxa"/>
            <w:shd w:val="clear" w:color="auto" w:fill="auto"/>
            <w:vAlign w:val="bottom"/>
          </w:tcPr>
          <w:p w14:paraId="4D0AE6B0" w14:textId="56FA7047" w:rsidR="00E534F3" w:rsidRPr="00E534F3" w:rsidRDefault="00E534F3" w:rsidP="00E534F3">
            <w:pPr>
              <w:pStyle w:val="ZPpregtevilke"/>
            </w:pPr>
            <w:r w:rsidRPr="00E534F3">
              <w:t>376,3</w:t>
            </w:r>
          </w:p>
        </w:tc>
        <w:tc>
          <w:tcPr>
            <w:tcW w:w="841" w:type="dxa"/>
            <w:shd w:val="clear" w:color="auto" w:fill="auto"/>
            <w:vAlign w:val="bottom"/>
          </w:tcPr>
          <w:p w14:paraId="3640C441" w14:textId="2F73672E" w:rsidR="00E534F3" w:rsidRPr="00E534F3" w:rsidRDefault="00E534F3" w:rsidP="00E534F3">
            <w:pPr>
              <w:pStyle w:val="ZPpregtevilke"/>
            </w:pPr>
            <w:r w:rsidRPr="00E534F3">
              <w:t>380,0</w:t>
            </w:r>
          </w:p>
        </w:tc>
        <w:tc>
          <w:tcPr>
            <w:tcW w:w="841" w:type="dxa"/>
            <w:vAlign w:val="bottom"/>
          </w:tcPr>
          <w:p w14:paraId="6DB5D50A" w14:textId="29ADBFFD" w:rsidR="00E534F3" w:rsidRPr="00E534F3" w:rsidRDefault="00E534F3" w:rsidP="00E534F3">
            <w:pPr>
              <w:pStyle w:val="ZPpregtevilke"/>
            </w:pPr>
            <w:r w:rsidRPr="00E534F3">
              <w:t>392,8</w:t>
            </w:r>
          </w:p>
        </w:tc>
        <w:tc>
          <w:tcPr>
            <w:tcW w:w="841" w:type="dxa"/>
            <w:vAlign w:val="bottom"/>
          </w:tcPr>
          <w:p w14:paraId="73BAE242" w14:textId="01E41480" w:rsidR="00E534F3" w:rsidRPr="00E534F3" w:rsidRDefault="00E534F3" w:rsidP="00E534F3">
            <w:pPr>
              <w:pStyle w:val="ZPpregtevilke"/>
            </w:pPr>
            <w:r w:rsidRPr="00E534F3">
              <w:t>386,9</w:t>
            </w:r>
          </w:p>
        </w:tc>
        <w:tc>
          <w:tcPr>
            <w:tcW w:w="841" w:type="dxa"/>
            <w:vAlign w:val="bottom"/>
          </w:tcPr>
          <w:p w14:paraId="6386E11B" w14:textId="7C88F38B" w:rsidR="00E534F3" w:rsidRPr="00E534F3" w:rsidRDefault="00E534F3" w:rsidP="00E534F3">
            <w:pPr>
              <w:pStyle w:val="ZPpregtevilke"/>
            </w:pPr>
            <w:r w:rsidRPr="00E534F3">
              <w:t>98,5</w:t>
            </w:r>
          </w:p>
        </w:tc>
      </w:tr>
      <w:tr w:rsidR="00E534F3" w:rsidRPr="00E534F3" w14:paraId="44D88E28" w14:textId="77777777" w:rsidTr="00E534F3">
        <w:trPr>
          <w:trHeight w:val="227"/>
          <w:jc w:val="center"/>
        </w:trPr>
        <w:tc>
          <w:tcPr>
            <w:tcW w:w="2238" w:type="dxa"/>
            <w:shd w:val="clear" w:color="auto" w:fill="auto"/>
            <w:noWrap/>
            <w:tcMar>
              <w:left w:w="57" w:type="dxa"/>
              <w:right w:w="57" w:type="dxa"/>
            </w:tcMar>
            <w:vAlign w:val="bottom"/>
          </w:tcPr>
          <w:p w14:paraId="0C16774A" w14:textId="29CF2B42" w:rsidR="00E534F3" w:rsidRPr="00E534F3" w:rsidRDefault="00E534F3" w:rsidP="00E534F3">
            <w:pPr>
              <w:pStyle w:val="ZPpregtekst"/>
            </w:pPr>
            <w:r w:rsidRPr="00E534F3">
              <w:t>– krma</w:t>
            </w:r>
          </w:p>
        </w:tc>
        <w:tc>
          <w:tcPr>
            <w:tcW w:w="839" w:type="dxa"/>
            <w:shd w:val="clear" w:color="auto" w:fill="auto"/>
            <w:vAlign w:val="bottom"/>
          </w:tcPr>
          <w:p w14:paraId="54EAFDB7" w14:textId="2CB6BD2E" w:rsidR="00E534F3" w:rsidRPr="00E534F3" w:rsidRDefault="00E534F3" w:rsidP="00E534F3">
            <w:pPr>
              <w:pStyle w:val="ZPpregtevilke"/>
            </w:pPr>
            <w:r w:rsidRPr="00E534F3">
              <w:t>462,0</w:t>
            </w:r>
          </w:p>
        </w:tc>
        <w:tc>
          <w:tcPr>
            <w:tcW w:w="839" w:type="dxa"/>
            <w:shd w:val="clear" w:color="auto" w:fill="auto"/>
            <w:vAlign w:val="bottom"/>
          </w:tcPr>
          <w:p w14:paraId="56143949" w14:textId="634F6E64" w:rsidR="00E534F3" w:rsidRPr="00E534F3" w:rsidRDefault="00E534F3" w:rsidP="00E534F3">
            <w:pPr>
              <w:pStyle w:val="ZPpregtevilke"/>
            </w:pPr>
            <w:r w:rsidRPr="00E534F3">
              <w:t>388,3</w:t>
            </w:r>
          </w:p>
        </w:tc>
        <w:tc>
          <w:tcPr>
            <w:tcW w:w="839" w:type="dxa"/>
            <w:shd w:val="clear" w:color="auto" w:fill="auto"/>
            <w:vAlign w:val="bottom"/>
          </w:tcPr>
          <w:p w14:paraId="60E67D42" w14:textId="4719CD30" w:rsidR="00E534F3" w:rsidRPr="00E534F3" w:rsidRDefault="00E534F3" w:rsidP="00E534F3">
            <w:pPr>
              <w:pStyle w:val="ZPpregtevilke"/>
            </w:pPr>
            <w:r w:rsidRPr="00E534F3">
              <w:t>427,3</w:t>
            </w:r>
          </w:p>
        </w:tc>
        <w:tc>
          <w:tcPr>
            <w:tcW w:w="840" w:type="dxa"/>
            <w:shd w:val="clear" w:color="auto" w:fill="auto"/>
            <w:vAlign w:val="bottom"/>
          </w:tcPr>
          <w:p w14:paraId="056041B8" w14:textId="3D576C92" w:rsidR="00E534F3" w:rsidRPr="00E534F3" w:rsidRDefault="00E534F3" w:rsidP="00E534F3">
            <w:pPr>
              <w:pStyle w:val="ZPpregtevilke"/>
            </w:pPr>
            <w:r w:rsidRPr="00E534F3">
              <w:t>451,7</w:t>
            </w:r>
          </w:p>
        </w:tc>
        <w:tc>
          <w:tcPr>
            <w:tcW w:w="840" w:type="dxa"/>
            <w:shd w:val="clear" w:color="auto" w:fill="auto"/>
            <w:vAlign w:val="bottom"/>
          </w:tcPr>
          <w:p w14:paraId="58C5E32B" w14:textId="6449C41E" w:rsidR="00E534F3" w:rsidRPr="00E534F3" w:rsidRDefault="00E534F3" w:rsidP="00E534F3">
            <w:pPr>
              <w:pStyle w:val="ZPpregtevilke"/>
            </w:pPr>
            <w:r w:rsidRPr="00E534F3">
              <w:t>364,7</w:t>
            </w:r>
          </w:p>
        </w:tc>
        <w:tc>
          <w:tcPr>
            <w:tcW w:w="841" w:type="dxa"/>
            <w:shd w:val="clear" w:color="auto" w:fill="auto"/>
            <w:vAlign w:val="bottom"/>
          </w:tcPr>
          <w:p w14:paraId="3AA8D2B8" w14:textId="77F348FA" w:rsidR="00E534F3" w:rsidRPr="00E534F3" w:rsidRDefault="00E534F3" w:rsidP="00E534F3">
            <w:pPr>
              <w:pStyle w:val="ZPpregtevilke"/>
            </w:pPr>
            <w:r w:rsidRPr="00E534F3">
              <w:t>332,9</w:t>
            </w:r>
          </w:p>
        </w:tc>
        <w:tc>
          <w:tcPr>
            <w:tcW w:w="841" w:type="dxa"/>
            <w:shd w:val="clear" w:color="auto" w:fill="auto"/>
            <w:vAlign w:val="bottom"/>
          </w:tcPr>
          <w:p w14:paraId="79A8BE79" w14:textId="7C4F79E3" w:rsidR="00E534F3" w:rsidRPr="00E534F3" w:rsidRDefault="00E534F3" w:rsidP="00E534F3">
            <w:pPr>
              <w:pStyle w:val="ZPpregtevilke"/>
            </w:pPr>
            <w:r w:rsidRPr="00E534F3">
              <w:t>339,5</w:t>
            </w:r>
          </w:p>
        </w:tc>
        <w:tc>
          <w:tcPr>
            <w:tcW w:w="841" w:type="dxa"/>
            <w:shd w:val="clear" w:color="auto" w:fill="auto"/>
            <w:vAlign w:val="bottom"/>
          </w:tcPr>
          <w:p w14:paraId="59A01BCC" w14:textId="0556F262" w:rsidR="00E534F3" w:rsidRPr="00E534F3" w:rsidRDefault="00E534F3" w:rsidP="00E534F3">
            <w:pPr>
              <w:pStyle w:val="ZPpregtevilke"/>
            </w:pPr>
            <w:r w:rsidRPr="00E534F3">
              <w:t>322,7</w:t>
            </w:r>
          </w:p>
        </w:tc>
        <w:tc>
          <w:tcPr>
            <w:tcW w:w="841" w:type="dxa"/>
            <w:shd w:val="clear" w:color="auto" w:fill="auto"/>
            <w:vAlign w:val="bottom"/>
          </w:tcPr>
          <w:p w14:paraId="6E57340D" w14:textId="763257F5" w:rsidR="00E534F3" w:rsidRPr="00E534F3" w:rsidRDefault="00E534F3" w:rsidP="00E534F3">
            <w:pPr>
              <w:pStyle w:val="ZPpregtevilke"/>
            </w:pPr>
            <w:r w:rsidRPr="00E534F3">
              <w:t>326,7</w:t>
            </w:r>
          </w:p>
        </w:tc>
        <w:tc>
          <w:tcPr>
            <w:tcW w:w="841" w:type="dxa"/>
            <w:shd w:val="clear" w:color="auto" w:fill="auto"/>
            <w:vAlign w:val="bottom"/>
          </w:tcPr>
          <w:p w14:paraId="2274D9D9" w14:textId="3E65C91F" w:rsidR="00E534F3" w:rsidRPr="00E534F3" w:rsidRDefault="00E534F3" w:rsidP="00E534F3">
            <w:pPr>
              <w:pStyle w:val="ZPpregtevilke"/>
            </w:pPr>
            <w:r w:rsidRPr="00E534F3">
              <w:t>315,9</w:t>
            </w:r>
          </w:p>
        </w:tc>
        <w:tc>
          <w:tcPr>
            <w:tcW w:w="841" w:type="dxa"/>
            <w:shd w:val="clear" w:color="auto" w:fill="auto"/>
            <w:vAlign w:val="bottom"/>
          </w:tcPr>
          <w:p w14:paraId="77D62EDF" w14:textId="23480E9C" w:rsidR="00E534F3" w:rsidRPr="00E534F3" w:rsidRDefault="00E534F3" w:rsidP="00E534F3">
            <w:pPr>
              <w:pStyle w:val="ZPpregtevilke"/>
            </w:pPr>
            <w:r w:rsidRPr="00E534F3">
              <w:t>329,9</w:t>
            </w:r>
          </w:p>
        </w:tc>
        <w:tc>
          <w:tcPr>
            <w:tcW w:w="841" w:type="dxa"/>
            <w:vAlign w:val="bottom"/>
          </w:tcPr>
          <w:p w14:paraId="6ED1276E" w14:textId="2F2AAAA2" w:rsidR="00E534F3" w:rsidRPr="00E534F3" w:rsidRDefault="00E534F3" w:rsidP="00E534F3">
            <w:pPr>
              <w:pStyle w:val="ZPpregtevilke"/>
            </w:pPr>
            <w:r w:rsidRPr="00E534F3">
              <w:t>339,5</w:t>
            </w:r>
          </w:p>
        </w:tc>
        <w:tc>
          <w:tcPr>
            <w:tcW w:w="841" w:type="dxa"/>
            <w:vAlign w:val="bottom"/>
          </w:tcPr>
          <w:p w14:paraId="68E2A211" w14:textId="59094A9A" w:rsidR="00E534F3" w:rsidRPr="00E534F3" w:rsidRDefault="00E534F3" w:rsidP="00E534F3">
            <w:pPr>
              <w:pStyle w:val="ZPpregtevilke"/>
            </w:pPr>
            <w:r w:rsidRPr="00E534F3">
              <w:t>331,7</w:t>
            </w:r>
          </w:p>
        </w:tc>
        <w:tc>
          <w:tcPr>
            <w:tcW w:w="841" w:type="dxa"/>
            <w:vAlign w:val="bottom"/>
          </w:tcPr>
          <w:p w14:paraId="597050CC" w14:textId="458CCC9D" w:rsidR="00E534F3" w:rsidRPr="00E534F3" w:rsidRDefault="00E534F3" w:rsidP="00E534F3">
            <w:pPr>
              <w:pStyle w:val="ZPpregtevilke"/>
            </w:pPr>
            <w:r w:rsidRPr="00E534F3">
              <w:t>97,7</w:t>
            </w:r>
          </w:p>
        </w:tc>
      </w:tr>
      <w:tr w:rsidR="00E534F3" w:rsidRPr="00E534F3" w14:paraId="3844597D" w14:textId="77777777" w:rsidTr="00E534F3">
        <w:trPr>
          <w:trHeight w:val="227"/>
          <w:jc w:val="center"/>
        </w:trPr>
        <w:tc>
          <w:tcPr>
            <w:tcW w:w="2238" w:type="dxa"/>
            <w:shd w:val="clear" w:color="auto" w:fill="auto"/>
            <w:noWrap/>
            <w:tcMar>
              <w:left w:w="57" w:type="dxa"/>
              <w:right w:w="57" w:type="dxa"/>
            </w:tcMar>
            <w:vAlign w:val="bottom"/>
          </w:tcPr>
          <w:p w14:paraId="42D26B86" w14:textId="221AB48A" w:rsidR="00E534F3" w:rsidRPr="00E534F3" w:rsidRDefault="00E534F3" w:rsidP="00E534F3">
            <w:pPr>
              <w:pStyle w:val="ZPpregtekst"/>
            </w:pPr>
            <w:r w:rsidRPr="00E534F3">
              <w:t>– seme</w:t>
            </w:r>
          </w:p>
        </w:tc>
        <w:tc>
          <w:tcPr>
            <w:tcW w:w="839" w:type="dxa"/>
            <w:shd w:val="clear" w:color="auto" w:fill="auto"/>
            <w:vAlign w:val="bottom"/>
          </w:tcPr>
          <w:p w14:paraId="1D73C91A" w14:textId="3454E58B" w:rsidR="00E534F3" w:rsidRPr="00E534F3" w:rsidRDefault="00E534F3" w:rsidP="00E534F3">
            <w:pPr>
              <w:pStyle w:val="ZPpregtevilke"/>
            </w:pPr>
            <w:r w:rsidRPr="00E534F3">
              <w:t>2,0</w:t>
            </w:r>
          </w:p>
        </w:tc>
        <w:tc>
          <w:tcPr>
            <w:tcW w:w="839" w:type="dxa"/>
            <w:shd w:val="clear" w:color="auto" w:fill="auto"/>
            <w:vAlign w:val="bottom"/>
          </w:tcPr>
          <w:p w14:paraId="7DF6A09D" w14:textId="13D48413" w:rsidR="00E534F3" w:rsidRPr="00E534F3" w:rsidRDefault="00E534F3" w:rsidP="00E534F3">
            <w:pPr>
              <w:pStyle w:val="ZPpregtevilke"/>
            </w:pPr>
            <w:r w:rsidRPr="00E534F3">
              <w:t>2,1</w:t>
            </w:r>
          </w:p>
        </w:tc>
        <w:tc>
          <w:tcPr>
            <w:tcW w:w="839" w:type="dxa"/>
            <w:shd w:val="clear" w:color="auto" w:fill="auto"/>
            <w:vAlign w:val="bottom"/>
          </w:tcPr>
          <w:p w14:paraId="797CB3BF" w14:textId="32575539" w:rsidR="00E534F3" w:rsidRPr="00E534F3" w:rsidRDefault="00E534F3" w:rsidP="00E534F3">
            <w:pPr>
              <w:pStyle w:val="ZPpregtevilke"/>
            </w:pPr>
            <w:r w:rsidRPr="00E534F3">
              <w:t>1,9</w:t>
            </w:r>
          </w:p>
        </w:tc>
        <w:tc>
          <w:tcPr>
            <w:tcW w:w="840" w:type="dxa"/>
            <w:shd w:val="clear" w:color="auto" w:fill="auto"/>
            <w:vAlign w:val="bottom"/>
          </w:tcPr>
          <w:p w14:paraId="4008AB62" w14:textId="05D34E6C" w:rsidR="00E534F3" w:rsidRPr="00E534F3" w:rsidRDefault="00E534F3" w:rsidP="00E534F3">
            <w:pPr>
              <w:pStyle w:val="ZPpregtevilke"/>
            </w:pPr>
            <w:r w:rsidRPr="00E534F3">
              <w:t>1,9</w:t>
            </w:r>
          </w:p>
        </w:tc>
        <w:tc>
          <w:tcPr>
            <w:tcW w:w="840" w:type="dxa"/>
            <w:shd w:val="clear" w:color="auto" w:fill="auto"/>
            <w:vAlign w:val="bottom"/>
          </w:tcPr>
          <w:p w14:paraId="27A3B854" w14:textId="015A8AB1" w:rsidR="00E534F3" w:rsidRPr="00E534F3" w:rsidRDefault="00E534F3" w:rsidP="00E534F3">
            <w:pPr>
              <w:pStyle w:val="ZPpregtevilke"/>
            </w:pPr>
            <w:r w:rsidRPr="00E534F3">
              <w:t>2,0</w:t>
            </w:r>
          </w:p>
        </w:tc>
        <w:tc>
          <w:tcPr>
            <w:tcW w:w="841" w:type="dxa"/>
            <w:shd w:val="clear" w:color="auto" w:fill="auto"/>
            <w:vAlign w:val="bottom"/>
          </w:tcPr>
          <w:p w14:paraId="4EE32D4E" w14:textId="2AC15CFB" w:rsidR="00E534F3" w:rsidRPr="00E534F3" w:rsidRDefault="00E534F3" w:rsidP="00E534F3">
            <w:pPr>
              <w:pStyle w:val="ZPpregtevilke"/>
            </w:pPr>
            <w:r w:rsidRPr="00E534F3">
              <w:t>2,0</w:t>
            </w:r>
          </w:p>
        </w:tc>
        <w:tc>
          <w:tcPr>
            <w:tcW w:w="841" w:type="dxa"/>
            <w:shd w:val="clear" w:color="auto" w:fill="auto"/>
            <w:vAlign w:val="bottom"/>
          </w:tcPr>
          <w:p w14:paraId="7C4DEB6A" w14:textId="70F0FD1A" w:rsidR="00E534F3" w:rsidRPr="00E534F3" w:rsidRDefault="00E534F3" w:rsidP="00E534F3">
            <w:pPr>
              <w:pStyle w:val="ZPpregtevilke"/>
            </w:pPr>
            <w:r w:rsidRPr="00E534F3">
              <w:t>2,2</w:t>
            </w:r>
          </w:p>
        </w:tc>
        <w:tc>
          <w:tcPr>
            <w:tcW w:w="841" w:type="dxa"/>
            <w:shd w:val="clear" w:color="auto" w:fill="auto"/>
            <w:vAlign w:val="bottom"/>
          </w:tcPr>
          <w:p w14:paraId="544D38CB" w14:textId="4D7D25AB" w:rsidR="00E534F3" w:rsidRPr="00E534F3" w:rsidRDefault="00E534F3" w:rsidP="00E534F3">
            <w:pPr>
              <w:pStyle w:val="ZPpregtevilke"/>
            </w:pPr>
            <w:r w:rsidRPr="00E534F3">
              <w:t>2,0</w:t>
            </w:r>
          </w:p>
        </w:tc>
        <w:tc>
          <w:tcPr>
            <w:tcW w:w="841" w:type="dxa"/>
            <w:shd w:val="clear" w:color="auto" w:fill="auto"/>
            <w:vAlign w:val="bottom"/>
          </w:tcPr>
          <w:p w14:paraId="3188A42E" w14:textId="067DBC7B" w:rsidR="00E534F3" w:rsidRPr="00E534F3" w:rsidRDefault="00E534F3" w:rsidP="00E534F3">
            <w:pPr>
              <w:pStyle w:val="ZPpregtevilke"/>
            </w:pPr>
            <w:r w:rsidRPr="00E534F3">
              <w:t>2,0</w:t>
            </w:r>
          </w:p>
        </w:tc>
        <w:tc>
          <w:tcPr>
            <w:tcW w:w="841" w:type="dxa"/>
            <w:shd w:val="clear" w:color="auto" w:fill="auto"/>
            <w:vAlign w:val="bottom"/>
          </w:tcPr>
          <w:p w14:paraId="620F49C8" w14:textId="446BD2A5" w:rsidR="00E534F3" w:rsidRPr="00E534F3" w:rsidRDefault="00E534F3" w:rsidP="00E534F3">
            <w:pPr>
              <w:pStyle w:val="ZPpregtevilke"/>
            </w:pPr>
            <w:r w:rsidRPr="00E534F3">
              <w:t>2,0</w:t>
            </w:r>
          </w:p>
        </w:tc>
        <w:tc>
          <w:tcPr>
            <w:tcW w:w="841" w:type="dxa"/>
            <w:shd w:val="clear" w:color="auto" w:fill="auto"/>
            <w:vAlign w:val="bottom"/>
          </w:tcPr>
          <w:p w14:paraId="7F8E6C06" w14:textId="0C8BB0E0" w:rsidR="00E534F3" w:rsidRPr="00E534F3" w:rsidRDefault="00E534F3" w:rsidP="00E534F3">
            <w:pPr>
              <w:pStyle w:val="ZPpregtevilke"/>
            </w:pPr>
            <w:r w:rsidRPr="00E534F3">
              <w:t>2,0</w:t>
            </w:r>
          </w:p>
        </w:tc>
        <w:tc>
          <w:tcPr>
            <w:tcW w:w="841" w:type="dxa"/>
            <w:vAlign w:val="bottom"/>
          </w:tcPr>
          <w:p w14:paraId="15D31160" w14:textId="2366A43B" w:rsidR="00E534F3" w:rsidRPr="00E534F3" w:rsidRDefault="00E534F3" w:rsidP="00E534F3">
            <w:pPr>
              <w:pStyle w:val="ZPpregtevilke"/>
            </w:pPr>
            <w:r w:rsidRPr="00E534F3">
              <w:t>2,0</w:t>
            </w:r>
          </w:p>
        </w:tc>
        <w:tc>
          <w:tcPr>
            <w:tcW w:w="841" w:type="dxa"/>
            <w:vAlign w:val="bottom"/>
          </w:tcPr>
          <w:p w14:paraId="5D4E58A1" w14:textId="17A76E97" w:rsidR="00E534F3" w:rsidRPr="00E534F3" w:rsidRDefault="00E534F3" w:rsidP="00E534F3">
            <w:pPr>
              <w:pStyle w:val="ZPpregtevilke"/>
            </w:pPr>
            <w:r w:rsidRPr="00E534F3">
              <w:t>2,1</w:t>
            </w:r>
          </w:p>
        </w:tc>
        <w:tc>
          <w:tcPr>
            <w:tcW w:w="841" w:type="dxa"/>
            <w:vAlign w:val="bottom"/>
          </w:tcPr>
          <w:p w14:paraId="21AB00A4" w14:textId="762F2F41" w:rsidR="00E534F3" w:rsidRPr="00E534F3" w:rsidRDefault="00E534F3" w:rsidP="00E534F3">
            <w:pPr>
              <w:pStyle w:val="ZPpregtevilke"/>
            </w:pPr>
            <w:r w:rsidRPr="00E534F3">
              <w:t>103,2</w:t>
            </w:r>
          </w:p>
        </w:tc>
      </w:tr>
      <w:tr w:rsidR="00E534F3" w:rsidRPr="00E534F3" w14:paraId="2C6A34A5" w14:textId="77777777" w:rsidTr="00E534F3">
        <w:trPr>
          <w:trHeight w:val="227"/>
          <w:jc w:val="center"/>
        </w:trPr>
        <w:tc>
          <w:tcPr>
            <w:tcW w:w="2238" w:type="dxa"/>
            <w:shd w:val="clear" w:color="auto" w:fill="auto"/>
            <w:noWrap/>
            <w:tcMar>
              <w:left w:w="57" w:type="dxa"/>
              <w:right w:w="57" w:type="dxa"/>
            </w:tcMar>
            <w:vAlign w:val="bottom"/>
          </w:tcPr>
          <w:p w14:paraId="3129D5F2" w14:textId="03BD395E" w:rsidR="00E534F3" w:rsidRPr="00E534F3" w:rsidRDefault="00E534F3" w:rsidP="00E534F3">
            <w:pPr>
              <w:pStyle w:val="ZPpregtekst"/>
            </w:pPr>
            <w:r w:rsidRPr="00E534F3">
              <w:t>– industrijski nameni</w:t>
            </w:r>
          </w:p>
        </w:tc>
        <w:tc>
          <w:tcPr>
            <w:tcW w:w="839" w:type="dxa"/>
            <w:shd w:val="clear" w:color="auto" w:fill="auto"/>
            <w:vAlign w:val="bottom"/>
          </w:tcPr>
          <w:p w14:paraId="2D016DF8" w14:textId="16C438A7" w:rsidR="00E534F3" w:rsidRPr="00E534F3" w:rsidRDefault="00E534F3" w:rsidP="00E534F3">
            <w:pPr>
              <w:pStyle w:val="ZPpregtevilke"/>
            </w:pPr>
            <w:r w:rsidRPr="00E534F3">
              <w:t>10,8</w:t>
            </w:r>
          </w:p>
        </w:tc>
        <w:tc>
          <w:tcPr>
            <w:tcW w:w="839" w:type="dxa"/>
            <w:shd w:val="clear" w:color="auto" w:fill="auto"/>
            <w:vAlign w:val="bottom"/>
          </w:tcPr>
          <w:p w14:paraId="2AE4A0C1" w14:textId="1AB619FB" w:rsidR="00E534F3" w:rsidRPr="00E534F3" w:rsidRDefault="00E534F3" w:rsidP="00E534F3">
            <w:pPr>
              <w:pStyle w:val="ZPpregtevilke"/>
            </w:pPr>
            <w:r w:rsidRPr="00E534F3">
              <w:t>0,6</w:t>
            </w:r>
          </w:p>
        </w:tc>
        <w:tc>
          <w:tcPr>
            <w:tcW w:w="839" w:type="dxa"/>
            <w:shd w:val="clear" w:color="auto" w:fill="auto"/>
            <w:vAlign w:val="bottom"/>
          </w:tcPr>
          <w:p w14:paraId="1FF7E7E7" w14:textId="0798E098" w:rsidR="00E534F3" w:rsidRPr="00E534F3" w:rsidRDefault="00E534F3" w:rsidP="00E534F3">
            <w:pPr>
              <w:pStyle w:val="ZPpregtevilke"/>
            </w:pPr>
            <w:r w:rsidRPr="00E534F3">
              <w:t>0,7</w:t>
            </w:r>
          </w:p>
        </w:tc>
        <w:tc>
          <w:tcPr>
            <w:tcW w:w="840" w:type="dxa"/>
            <w:shd w:val="clear" w:color="auto" w:fill="auto"/>
            <w:vAlign w:val="bottom"/>
          </w:tcPr>
          <w:p w14:paraId="04884FF4" w14:textId="2F6F11C3" w:rsidR="00E534F3" w:rsidRPr="00E534F3" w:rsidRDefault="00E534F3" w:rsidP="00E534F3">
            <w:pPr>
              <w:pStyle w:val="ZPpregtevilke"/>
            </w:pPr>
            <w:r w:rsidRPr="00E534F3">
              <w:t>8,2</w:t>
            </w:r>
          </w:p>
        </w:tc>
        <w:tc>
          <w:tcPr>
            <w:tcW w:w="840" w:type="dxa"/>
            <w:shd w:val="clear" w:color="auto" w:fill="auto"/>
            <w:vAlign w:val="bottom"/>
          </w:tcPr>
          <w:p w14:paraId="7C6FFE9B" w14:textId="20171ED9" w:rsidR="00E534F3" w:rsidRPr="00E534F3" w:rsidRDefault="00E534F3" w:rsidP="00E534F3">
            <w:pPr>
              <w:pStyle w:val="ZPpregtevilke"/>
            </w:pPr>
            <w:r w:rsidRPr="00E534F3">
              <w:t>8,5</w:t>
            </w:r>
          </w:p>
        </w:tc>
        <w:tc>
          <w:tcPr>
            <w:tcW w:w="841" w:type="dxa"/>
            <w:shd w:val="clear" w:color="auto" w:fill="auto"/>
            <w:vAlign w:val="bottom"/>
          </w:tcPr>
          <w:p w14:paraId="6F877EA3" w14:textId="59D443D2" w:rsidR="00E534F3" w:rsidRPr="00E534F3" w:rsidRDefault="00E534F3" w:rsidP="00E534F3">
            <w:pPr>
              <w:pStyle w:val="ZPpregtevilke"/>
            </w:pPr>
            <w:r w:rsidRPr="00E534F3">
              <w:t>9,1</w:t>
            </w:r>
          </w:p>
        </w:tc>
        <w:tc>
          <w:tcPr>
            <w:tcW w:w="841" w:type="dxa"/>
            <w:shd w:val="clear" w:color="auto" w:fill="auto"/>
            <w:vAlign w:val="bottom"/>
          </w:tcPr>
          <w:p w14:paraId="3C1216A5" w14:textId="4C2E9DDA" w:rsidR="00E534F3" w:rsidRPr="00E534F3" w:rsidRDefault="00E534F3" w:rsidP="00E534F3">
            <w:pPr>
              <w:pStyle w:val="ZPpregtevilke"/>
            </w:pPr>
            <w:r w:rsidRPr="00E534F3">
              <w:t>8,6</w:t>
            </w:r>
          </w:p>
        </w:tc>
        <w:tc>
          <w:tcPr>
            <w:tcW w:w="841" w:type="dxa"/>
            <w:shd w:val="clear" w:color="auto" w:fill="auto"/>
            <w:vAlign w:val="bottom"/>
          </w:tcPr>
          <w:p w14:paraId="1CFB9348" w14:textId="1C53045D" w:rsidR="00E534F3" w:rsidRPr="00E534F3" w:rsidRDefault="00E534F3" w:rsidP="00E534F3">
            <w:pPr>
              <w:pStyle w:val="ZPpregtevilke"/>
            </w:pPr>
            <w:r w:rsidRPr="00E534F3">
              <w:t>9,4</w:t>
            </w:r>
          </w:p>
        </w:tc>
        <w:tc>
          <w:tcPr>
            <w:tcW w:w="841" w:type="dxa"/>
            <w:shd w:val="clear" w:color="auto" w:fill="auto"/>
            <w:vAlign w:val="bottom"/>
          </w:tcPr>
          <w:p w14:paraId="7A4DF4BD" w14:textId="6C854696" w:rsidR="00E534F3" w:rsidRPr="00E534F3" w:rsidRDefault="00E534F3" w:rsidP="00E534F3">
            <w:pPr>
              <w:pStyle w:val="ZPpregtevilke"/>
            </w:pPr>
            <w:r w:rsidRPr="00E534F3">
              <w:t>10,8</w:t>
            </w:r>
          </w:p>
        </w:tc>
        <w:tc>
          <w:tcPr>
            <w:tcW w:w="841" w:type="dxa"/>
            <w:shd w:val="clear" w:color="auto" w:fill="auto"/>
            <w:vAlign w:val="bottom"/>
          </w:tcPr>
          <w:p w14:paraId="1BB2F0B9" w14:textId="0AB5D1AA" w:rsidR="00E534F3" w:rsidRPr="00E534F3" w:rsidRDefault="00E534F3" w:rsidP="00E534F3">
            <w:pPr>
              <w:pStyle w:val="ZPpregtevilke"/>
            </w:pPr>
            <w:r w:rsidRPr="00E534F3">
              <w:t>10,6</w:t>
            </w:r>
          </w:p>
        </w:tc>
        <w:tc>
          <w:tcPr>
            <w:tcW w:w="841" w:type="dxa"/>
            <w:shd w:val="clear" w:color="auto" w:fill="auto"/>
            <w:vAlign w:val="bottom"/>
          </w:tcPr>
          <w:p w14:paraId="3AC998A3" w14:textId="358AE327" w:rsidR="00E534F3" w:rsidRPr="00E534F3" w:rsidRDefault="00E534F3" w:rsidP="00E534F3">
            <w:pPr>
              <w:pStyle w:val="ZPpregtevilke"/>
            </w:pPr>
            <w:r w:rsidRPr="00E534F3">
              <w:t>10,8</w:t>
            </w:r>
          </w:p>
        </w:tc>
        <w:tc>
          <w:tcPr>
            <w:tcW w:w="841" w:type="dxa"/>
            <w:vAlign w:val="bottom"/>
          </w:tcPr>
          <w:p w14:paraId="62F17E3A" w14:textId="24606C02" w:rsidR="00E534F3" w:rsidRPr="00E534F3" w:rsidRDefault="00E534F3" w:rsidP="00E534F3">
            <w:pPr>
              <w:pStyle w:val="ZPpregtevilke"/>
            </w:pPr>
            <w:r w:rsidRPr="00E534F3">
              <w:t>11,2</w:t>
            </w:r>
          </w:p>
        </w:tc>
        <w:tc>
          <w:tcPr>
            <w:tcW w:w="841" w:type="dxa"/>
            <w:vAlign w:val="bottom"/>
          </w:tcPr>
          <w:p w14:paraId="65846F2E" w14:textId="346038F9" w:rsidR="00E534F3" w:rsidRPr="00E534F3" w:rsidRDefault="00E534F3" w:rsidP="00E534F3">
            <w:pPr>
              <w:pStyle w:val="ZPpregtevilke"/>
            </w:pPr>
            <w:r w:rsidRPr="00E534F3">
              <w:t>12,1</w:t>
            </w:r>
          </w:p>
        </w:tc>
        <w:tc>
          <w:tcPr>
            <w:tcW w:w="841" w:type="dxa"/>
            <w:vAlign w:val="bottom"/>
          </w:tcPr>
          <w:p w14:paraId="24AA1812" w14:textId="5C52533B" w:rsidR="00E534F3" w:rsidRPr="00E534F3" w:rsidRDefault="00E534F3" w:rsidP="00E534F3">
            <w:pPr>
              <w:pStyle w:val="ZPpregtevilke"/>
            </w:pPr>
            <w:r w:rsidRPr="00E534F3">
              <w:t>108,5</w:t>
            </w:r>
          </w:p>
        </w:tc>
      </w:tr>
      <w:tr w:rsidR="00E534F3" w:rsidRPr="00E534F3" w14:paraId="6588BFDD" w14:textId="77777777" w:rsidTr="00E534F3">
        <w:trPr>
          <w:trHeight w:val="227"/>
          <w:jc w:val="center"/>
        </w:trPr>
        <w:tc>
          <w:tcPr>
            <w:tcW w:w="2238" w:type="dxa"/>
            <w:shd w:val="clear" w:color="auto" w:fill="auto"/>
            <w:noWrap/>
            <w:tcMar>
              <w:left w:w="57" w:type="dxa"/>
              <w:right w:w="57" w:type="dxa"/>
            </w:tcMar>
            <w:vAlign w:val="bottom"/>
          </w:tcPr>
          <w:p w14:paraId="01726A13" w14:textId="600E0EB7" w:rsidR="00E534F3" w:rsidRPr="00E534F3" w:rsidRDefault="00E534F3" w:rsidP="00E534F3">
            <w:pPr>
              <w:pStyle w:val="ZPpregtekst"/>
            </w:pPr>
            <w:r w:rsidRPr="00E534F3">
              <w:t>– izgube</w:t>
            </w:r>
          </w:p>
        </w:tc>
        <w:tc>
          <w:tcPr>
            <w:tcW w:w="839" w:type="dxa"/>
            <w:shd w:val="clear" w:color="auto" w:fill="auto"/>
            <w:vAlign w:val="bottom"/>
          </w:tcPr>
          <w:p w14:paraId="1D5BFCFF" w14:textId="315DBD60" w:rsidR="00E534F3" w:rsidRPr="00E534F3" w:rsidRDefault="00E534F3" w:rsidP="00E534F3">
            <w:pPr>
              <w:pStyle w:val="ZPpregtevilke"/>
            </w:pPr>
            <w:r w:rsidRPr="00E534F3">
              <w:t>21,0</w:t>
            </w:r>
          </w:p>
        </w:tc>
        <w:tc>
          <w:tcPr>
            <w:tcW w:w="839" w:type="dxa"/>
            <w:shd w:val="clear" w:color="auto" w:fill="auto"/>
            <w:vAlign w:val="bottom"/>
          </w:tcPr>
          <w:p w14:paraId="6D058EEA" w14:textId="76D88904" w:rsidR="00E534F3" w:rsidRPr="00E534F3" w:rsidRDefault="00E534F3" w:rsidP="00E534F3">
            <w:pPr>
              <w:pStyle w:val="ZPpregtevilke"/>
            </w:pPr>
            <w:r w:rsidRPr="00E534F3">
              <w:t>18,4</w:t>
            </w:r>
          </w:p>
        </w:tc>
        <w:tc>
          <w:tcPr>
            <w:tcW w:w="839" w:type="dxa"/>
            <w:shd w:val="clear" w:color="auto" w:fill="auto"/>
            <w:vAlign w:val="bottom"/>
          </w:tcPr>
          <w:p w14:paraId="094888E8" w14:textId="54F2C770" w:rsidR="00E534F3" w:rsidRPr="00E534F3" w:rsidRDefault="00E534F3" w:rsidP="00E534F3">
            <w:pPr>
              <w:pStyle w:val="ZPpregtevilke"/>
            </w:pPr>
            <w:r w:rsidRPr="00E534F3">
              <w:t>16,6</w:t>
            </w:r>
          </w:p>
        </w:tc>
        <w:tc>
          <w:tcPr>
            <w:tcW w:w="840" w:type="dxa"/>
            <w:shd w:val="clear" w:color="auto" w:fill="auto"/>
            <w:vAlign w:val="bottom"/>
          </w:tcPr>
          <w:p w14:paraId="3EB8D8B7" w14:textId="4340A84D" w:rsidR="00E534F3" w:rsidRPr="00E534F3" w:rsidRDefault="00E534F3" w:rsidP="00E534F3">
            <w:pPr>
              <w:pStyle w:val="ZPpregtevilke"/>
            </w:pPr>
            <w:r w:rsidRPr="00E534F3">
              <w:t>16,9</w:t>
            </w:r>
          </w:p>
        </w:tc>
        <w:tc>
          <w:tcPr>
            <w:tcW w:w="840" w:type="dxa"/>
            <w:shd w:val="clear" w:color="auto" w:fill="auto"/>
            <w:vAlign w:val="bottom"/>
          </w:tcPr>
          <w:p w14:paraId="545EB34E" w14:textId="744F1EA5" w:rsidR="00E534F3" w:rsidRPr="00E534F3" w:rsidRDefault="00E534F3" w:rsidP="00E534F3">
            <w:pPr>
              <w:pStyle w:val="ZPpregtevilke"/>
            </w:pPr>
            <w:r w:rsidRPr="00E534F3">
              <w:t>18,9</w:t>
            </w:r>
          </w:p>
        </w:tc>
        <w:tc>
          <w:tcPr>
            <w:tcW w:w="841" w:type="dxa"/>
            <w:shd w:val="clear" w:color="auto" w:fill="auto"/>
            <w:vAlign w:val="bottom"/>
          </w:tcPr>
          <w:p w14:paraId="50119479" w14:textId="2A660E21" w:rsidR="00E534F3" w:rsidRPr="00E534F3" w:rsidRDefault="00E534F3" w:rsidP="00E534F3">
            <w:pPr>
              <w:pStyle w:val="ZPpregtevilke"/>
            </w:pPr>
            <w:r w:rsidRPr="00E534F3">
              <w:t>14,6</w:t>
            </w:r>
          </w:p>
        </w:tc>
        <w:tc>
          <w:tcPr>
            <w:tcW w:w="841" w:type="dxa"/>
            <w:shd w:val="clear" w:color="auto" w:fill="auto"/>
            <w:vAlign w:val="bottom"/>
          </w:tcPr>
          <w:p w14:paraId="4D79B754" w14:textId="2784877A" w:rsidR="00E534F3" w:rsidRPr="00E534F3" w:rsidRDefault="00E534F3" w:rsidP="00E534F3">
            <w:pPr>
              <w:pStyle w:val="ZPpregtevilke"/>
            </w:pPr>
            <w:r w:rsidRPr="00E534F3">
              <w:t>13,5</w:t>
            </w:r>
          </w:p>
        </w:tc>
        <w:tc>
          <w:tcPr>
            <w:tcW w:w="841" w:type="dxa"/>
            <w:shd w:val="clear" w:color="auto" w:fill="auto"/>
            <w:vAlign w:val="bottom"/>
          </w:tcPr>
          <w:p w14:paraId="517AF565" w14:textId="28D755B8" w:rsidR="00E534F3" w:rsidRPr="00E534F3" w:rsidRDefault="00E534F3" w:rsidP="00E534F3">
            <w:pPr>
              <w:pStyle w:val="ZPpregtevilke"/>
            </w:pPr>
            <w:r w:rsidRPr="00E534F3">
              <w:t>32,1</w:t>
            </w:r>
          </w:p>
        </w:tc>
        <w:tc>
          <w:tcPr>
            <w:tcW w:w="841" w:type="dxa"/>
            <w:shd w:val="clear" w:color="auto" w:fill="auto"/>
            <w:vAlign w:val="bottom"/>
          </w:tcPr>
          <w:p w14:paraId="75250266" w14:textId="6CD6B995" w:rsidR="00E534F3" w:rsidRPr="00E534F3" w:rsidRDefault="00E534F3" w:rsidP="00E534F3">
            <w:pPr>
              <w:pStyle w:val="ZPpregtevilke"/>
            </w:pPr>
            <w:r w:rsidRPr="00E534F3">
              <w:t>28,9</w:t>
            </w:r>
          </w:p>
        </w:tc>
        <w:tc>
          <w:tcPr>
            <w:tcW w:w="841" w:type="dxa"/>
            <w:shd w:val="clear" w:color="auto" w:fill="auto"/>
            <w:vAlign w:val="bottom"/>
          </w:tcPr>
          <w:p w14:paraId="27D9F3AC" w14:textId="35ECC690" w:rsidR="00E534F3" w:rsidRPr="00E534F3" w:rsidRDefault="00E534F3" w:rsidP="00E534F3">
            <w:pPr>
              <w:pStyle w:val="ZPpregtevilke"/>
            </w:pPr>
            <w:r w:rsidRPr="00E534F3">
              <w:t>24,2</w:t>
            </w:r>
          </w:p>
        </w:tc>
        <w:tc>
          <w:tcPr>
            <w:tcW w:w="841" w:type="dxa"/>
            <w:shd w:val="clear" w:color="auto" w:fill="auto"/>
            <w:vAlign w:val="bottom"/>
          </w:tcPr>
          <w:p w14:paraId="6F65E79F" w14:textId="70B94473" w:rsidR="00E534F3" w:rsidRPr="00E534F3" w:rsidRDefault="00E534F3" w:rsidP="00E534F3">
            <w:pPr>
              <w:pStyle w:val="ZPpregtevilke"/>
            </w:pPr>
            <w:r w:rsidRPr="00E534F3">
              <w:t>13,6</w:t>
            </w:r>
          </w:p>
        </w:tc>
        <w:tc>
          <w:tcPr>
            <w:tcW w:w="841" w:type="dxa"/>
            <w:vAlign w:val="bottom"/>
          </w:tcPr>
          <w:p w14:paraId="3373AC4F" w14:textId="77551972" w:rsidR="00E534F3" w:rsidRPr="00E534F3" w:rsidRDefault="00E534F3" w:rsidP="00E534F3">
            <w:pPr>
              <w:pStyle w:val="ZPpregtevilke"/>
            </w:pPr>
            <w:r w:rsidRPr="00E534F3">
              <w:t>16,7</w:t>
            </w:r>
          </w:p>
        </w:tc>
        <w:tc>
          <w:tcPr>
            <w:tcW w:w="841" w:type="dxa"/>
            <w:vAlign w:val="bottom"/>
          </w:tcPr>
          <w:p w14:paraId="77A61BC0" w14:textId="187E60D6" w:rsidR="00E534F3" w:rsidRPr="00E534F3" w:rsidRDefault="00E534F3" w:rsidP="00E534F3">
            <w:pPr>
              <w:pStyle w:val="ZPpregtevilke"/>
            </w:pPr>
            <w:r w:rsidRPr="00E534F3">
              <w:t>13,9</w:t>
            </w:r>
          </w:p>
        </w:tc>
        <w:tc>
          <w:tcPr>
            <w:tcW w:w="841" w:type="dxa"/>
            <w:vAlign w:val="bottom"/>
          </w:tcPr>
          <w:p w14:paraId="3A8398C6" w14:textId="47DB4513" w:rsidR="00E534F3" w:rsidRPr="00E534F3" w:rsidRDefault="00E534F3" w:rsidP="00E534F3">
            <w:pPr>
              <w:pStyle w:val="ZPpregtevilke"/>
            </w:pPr>
            <w:r w:rsidRPr="00E534F3">
              <w:t>82,9</w:t>
            </w:r>
          </w:p>
        </w:tc>
      </w:tr>
      <w:tr w:rsidR="00E534F3" w:rsidRPr="00E534F3" w14:paraId="2FF53C01" w14:textId="77777777" w:rsidTr="00E534F3">
        <w:trPr>
          <w:trHeight w:val="227"/>
          <w:jc w:val="center"/>
        </w:trPr>
        <w:tc>
          <w:tcPr>
            <w:tcW w:w="2238" w:type="dxa"/>
            <w:shd w:val="clear" w:color="auto" w:fill="auto"/>
            <w:noWrap/>
            <w:tcMar>
              <w:left w:w="57" w:type="dxa"/>
              <w:right w:w="57" w:type="dxa"/>
            </w:tcMar>
            <w:vAlign w:val="bottom"/>
          </w:tcPr>
          <w:p w14:paraId="4A357C9E" w14:textId="0E8DE8BD" w:rsidR="00E534F3" w:rsidRPr="00E534F3" w:rsidRDefault="00E534F3" w:rsidP="00E534F3">
            <w:pPr>
              <w:pStyle w:val="ZPpregtekst"/>
            </w:pPr>
            <w:r w:rsidRPr="00E534F3">
              <w:t>– poraba za prehrano</w:t>
            </w:r>
          </w:p>
        </w:tc>
        <w:tc>
          <w:tcPr>
            <w:tcW w:w="839" w:type="dxa"/>
            <w:shd w:val="clear" w:color="auto" w:fill="auto"/>
            <w:vAlign w:val="bottom"/>
          </w:tcPr>
          <w:p w14:paraId="00FA927E" w14:textId="5B08F572" w:rsidR="00E534F3" w:rsidRPr="00E534F3" w:rsidRDefault="00E534F3" w:rsidP="00E534F3">
            <w:pPr>
              <w:pStyle w:val="ZPpregtevilke"/>
            </w:pPr>
            <w:r w:rsidRPr="00E534F3">
              <w:t>35,7</w:t>
            </w:r>
          </w:p>
        </w:tc>
        <w:tc>
          <w:tcPr>
            <w:tcW w:w="839" w:type="dxa"/>
            <w:shd w:val="clear" w:color="auto" w:fill="auto"/>
            <w:vAlign w:val="bottom"/>
          </w:tcPr>
          <w:p w14:paraId="27D29E21" w14:textId="47E104B7" w:rsidR="00E534F3" w:rsidRPr="00E534F3" w:rsidRDefault="00E534F3" w:rsidP="00E534F3">
            <w:pPr>
              <w:pStyle w:val="ZPpregtevilke"/>
            </w:pPr>
            <w:r w:rsidRPr="00E534F3">
              <w:t>33,1</w:t>
            </w:r>
          </w:p>
        </w:tc>
        <w:tc>
          <w:tcPr>
            <w:tcW w:w="839" w:type="dxa"/>
            <w:shd w:val="clear" w:color="auto" w:fill="auto"/>
            <w:vAlign w:val="bottom"/>
          </w:tcPr>
          <w:p w14:paraId="56090DDD" w14:textId="019EA35C" w:rsidR="00E534F3" w:rsidRPr="00E534F3" w:rsidRDefault="00E534F3" w:rsidP="00E534F3">
            <w:pPr>
              <w:pStyle w:val="ZPpregtevilke"/>
            </w:pPr>
            <w:r w:rsidRPr="00E534F3">
              <w:t>31,1</w:t>
            </w:r>
          </w:p>
        </w:tc>
        <w:tc>
          <w:tcPr>
            <w:tcW w:w="840" w:type="dxa"/>
            <w:shd w:val="clear" w:color="auto" w:fill="auto"/>
            <w:vAlign w:val="bottom"/>
          </w:tcPr>
          <w:p w14:paraId="3465AD44" w14:textId="648E1F8B" w:rsidR="00E534F3" w:rsidRPr="00E534F3" w:rsidRDefault="00E534F3" w:rsidP="00E534F3">
            <w:pPr>
              <w:pStyle w:val="ZPpregtevilke"/>
            </w:pPr>
            <w:r w:rsidRPr="00E534F3">
              <w:t>27,5</w:t>
            </w:r>
          </w:p>
        </w:tc>
        <w:tc>
          <w:tcPr>
            <w:tcW w:w="840" w:type="dxa"/>
            <w:shd w:val="clear" w:color="auto" w:fill="auto"/>
            <w:vAlign w:val="bottom"/>
          </w:tcPr>
          <w:p w14:paraId="3BB4E0EC" w14:textId="7A1BA576" w:rsidR="00E534F3" w:rsidRPr="00E534F3" w:rsidRDefault="00E534F3" w:rsidP="00E534F3">
            <w:pPr>
              <w:pStyle w:val="ZPpregtevilke"/>
            </w:pPr>
            <w:r w:rsidRPr="00E534F3">
              <w:t>29,2</w:t>
            </w:r>
          </w:p>
        </w:tc>
        <w:tc>
          <w:tcPr>
            <w:tcW w:w="841" w:type="dxa"/>
            <w:shd w:val="clear" w:color="auto" w:fill="auto"/>
            <w:vAlign w:val="bottom"/>
          </w:tcPr>
          <w:p w14:paraId="252581B2" w14:textId="63000EF6" w:rsidR="00E534F3" w:rsidRPr="00E534F3" w:rsidRDefault="00E534F3" w:rsidP="00E534F3">
            <w:pPr>
              <w:pStyle w:val="ZPpregtevilke"/>
            </w:pPr>
            <w:r w:rsidRPr="00E534F3">
              <w:t>29,2</w:t>
            </w:r>
          </w:p>
        </w:tc>
        <w:tc>
          <w:tcPr>
            <w:tcW w:w="841" w:type="dxa"/>
            <w:shd w:val="clear" w:color="auto" w:fill="auto"/>
            <w:vAlign w:val="bottom"/>
          </w:tcPr>
          <w:p w14:paraId="2AED59D7" w14:textId="183E72EF" w:rsidR="00E534F3" w:rsidRPr="00E534F3" w:rsidRDefault="00E534F3" w:rsidP="00E534F3">
            <w:pPr>
              <w:pStyle w:val="ZPpregtevilke"/>
            </w:pPr>
            <w:r w:rsidRPr="00E534F3">
              <w:t>27,4</w:t>
            </w:r>
          </w:p>
        </w:tc>
        <w:tc>
          <w:tcPr>
            <w:tcW w:w="841" w:type="dxa"/>
            <w:shd w:val="clear" w:color="auto" w:fill="auto"/>
            <w:vAlign w:val="bottom"/>
          </w:tcPr>
          <w:p w14:paraId="6E9C4E37" w14:textId="6022F5E9" w:rsidR="00E534F3" w:rsidRPr="00E534F3" w:rsidRDefault="00E534F3" w:rsidP="00E534F3">
            <w:pPr>
              <w:pStyle w:val="ZPpregtevilke"/>
            </w:pPr>
            <w:r w:rsidRPr="00E534F3">
              <w:t>18,9</w:t>
            </w:r>
          </w:p>
        </w:tc>
        <w:tc>
          <w:tcPr>
            <w:tcW w:w="841" w:type="dxa"/>
            <w:shd w:val="clear" w:color="auto" w:fill="auto"/>
            <w:vAlign w:val="bottom"/>
          </w:tcPr>
          <w:p w14:paraId="7D718E43" w14:textId="2AF5B46A" w:rsidR="00E534F3" w:rsidRPr="00E534F3" w:rsidRDefault="00E534F3" w:rsidP="00E534F3">
            <w:pPr>
              <w:pStyle w:val="ZPpregtevilke"/>
            </w:pPr>
            <w:r w:rsidRPr="00E534F3">
              <w:t>21,5</w:t>
            </w:r>
          </w:p>
        </w:tc>
        <w:tc>
          <w:tcPr>
            <w:tcW w:w="841" w:type="dxa"/>
            <w:shd w:val="clear" w:color="auto" w:fill="auto"/>
            <w:vAlign w:val="bottom"/>
          </w:tcPr>
          <w:p w14:paraId="086B8AF7" w14:textId="234F7E61" w:rsidR="00E534F3" w:rsidRPr="00E534F3" w:rsidRDefault="00E534F3" w:rsidP="00E534F3">
            <w:pPr>
              <w:pStyle w:val="ZPpregtevilke"/>
            </w:pPr>
            <w:r w:rsidRPr="00E534F3">
              <w:t>23,6</w:t>
            </w:r>
          </w:p>
        </w:tc>
        <w:tc>
          <w:tcPr>
            <w:tcW w:w="841" w:type="dxa"/>
            <w:shd w:val="clear" w:color="auto" w:fill="auto"/>
            <w:vAlign w:val="bottom"/>
          </w:tcPr>
          <w:p w14:paraId="20BEEB7E" w14:textId="6DAF3242" w:rsidR="00E534F3" w:rsidRPr="00E534F3" w:rsidRDefault="00E534F3" w:rsidP="00E534F3">
            <w:pPr>
              <w:pStyle w:val="ZPpregtevilke"/>
            </w:pPr>
            <w:r w:rsidRPr="00E534F3">
              <w:t>23,6</w:t>
            </w:r>
          </w:p>
        </w:tc>
        <w:tc>
          <w:tcPr>
            <w:tcW w:w="841" w:type="dxa"/>
            <w:vAlign w:val="bottom"/>
          </w:tcPr>
          <w:p w14:paraId="575CF85E" w14:textId="19E90CBD" w:rsidR="00E534F3" w:rsidRPr="00E534F3" w:rsidRDefault="00E534F3" w:rsidP="00E534F3">
            <w:pPr>
              <w:pStyle w:val="ZPpregtevilke"/>
            </w:pPr>
            <w:r w:rsidRPr="00E534F3">
              <w:t>23,3</w:t>
            </w:r>
          </w:p>
        </w:tc>
        <w:tc>
          <w:tcPr>
            <w:tcW w:w="841" w:type="dxa"/>
            <w:vAlign w:val="bottom"/>
          </w:tcPr>
          <w:p w14:paraId="24B125D0" w14:textId="6A4923A9" w:rsidR="00E534F3" w:rsidRPr="00E534F3" w:rsidRDefault="00E534F3" w:rsidP="00E534F3">
            <w:pPr>
              <w:pStyle w:val="ZPpregtevilke"/>
            </w:pPr>
            <w:r w:rsidRPr="00E534F3">
              <w:t>27,2</w:t>
            </w:r>
          </w:p>
        </w:tc>
        <w:tc>
          <w:tcPr>
            <w:tcW w:w="841" w:type="dxa"/>
            <w:vAlign w:val="bottom"/>
          </w:tcPr>
          <w:p w14:paraId="3B04531C" w14:textId="3435C8D4" w:rsidR="00E534F3" w:rsidRPr="00E534F3" w:rsidRDefault="00E534F3" w:rsidP="00E534F3">
            <w:pPr>
              <w:pStyle w:val="ZPpregtevilke"/>
            </w:pPr>
            <w:r w:rsidRPr="00E534F3">
              <w:t>116,5</w:t>
            </w:r>
          </w:p>
        </w:tc>
      </w:tr>
      <w:tr w:rsidR="00E534F3" w:rsidRPr="00E534F3" w14:paraId="33226FAA" w14:textId="77777777" w:rsidTr="00E534F3">
        <w:trPr>
          <w:trHeight w:val="227"/>
          <w:jc w:val="center"/>
        </w:trPr>
        <w:tc>
          <w:tcPr>
            <w:tcW w:w="2238" w:type="dxa"/>
            <w:shd w:val="clear" w:color="auto" w:fill="auto"/>
            <w:noWrap/>
            <w:tcMar>
              <w:left w:w="57" w:type="dxa"/>
              <w:right w:w="57" w:type="dxa"/>
            </w:tcMar>
            <w:vAlign w:val="bottom"/>
          </w:tcPr>
          <w:p w14:paraId="6E0BBC3D" w14:textId="03EA1A8C" w:rsidR="00E534F3" w:rsidRPr="00E534F3" w:rsidRDefault="00E534F3" w:rsidP="00E534F3">
            <w:pPr>
              <w:pStyle w:val="ZPpregtekst"/>
            </w:pPr>
            <w:r w:rsidRPr="00E534F3">
              <w:t>Poraba za prehrano**</w:t>
            </w:r>
          </w:p>
        </w:tc>
        <w:tc>
          <w:tcPr>
            <w:tcW w:w="839" w:type="dxa"/>
            <w:shd w:val="clear" w:color="auto" w:fill="auto"/>
            <w:vAlign w:val="bottom"/>
          </w:tcPr>
          <w:p w14:paraId="5341741C" w14:textId="42922747" w:rsidR="00E534F3" w:rsidRPr="00E534F3" w:rsidRDefault="00E534F3" w:rsidP="00E534F3">
            <w:pPr>
              <w:pStyle w:val="ZPpregtevilke"/>
            </w:pPr>
            <w:r w:rsidRPr="00E534F3">
              <w:t>25,0</w:t>
            </w:r>
          </w:p>
        </w:tc>
        <w:tc>
          <w:tcPr>
            <w:tcW w:w="839" w:type="dxa"/>
            <w:shd w:val="clear" w:color="auto" w:fill="auto"/>
            <w:vAlign w:val="bottom"/>
          </w:tcPr>
          <w:p w14:paraId="11102B12" w14:textId="352B907D" w:rsidR="00E534F3" w:rsidRPr="00E534F3" w:rsidRDefault="00E534F3" w:rsidP="00E534F3">
            <w:pPr>
              <w:pStyle w:val="ZPpregtevilke"/>
            </w:pPr>
            <w:r w:rsidRPr="00E534F3">
              <w:t>23,2</w:t>
            </w:r>
          </w:p>
        </w:tc>
        <w:tc>
          <w:tcPr>
            <w:tcW w:w="839" w:type="dxa"/>
            <w:shd w:val="clear" w:color="auto" w:fill="auto"/>
            <w:vAlign w:val="bottom"/>
          </w:tcPr>
          <w:p w14:paraId="3450FD4C" w14:textId="7C4EAFA5" w:rsidR="00E534F3" w:rsidRPr="00E534F3" w:rsidRDefault="00E534F3" w:rsidP="00E534F3">
            <w:pPr>
              <w:pStyle w:val="ZPpregtevilke"/>
            </w:pPr>
            <w:r w:rsidRPr="00E534F3">
              <w:t>21,8</w:t>
            </w:r>
          </w:p>
        </w:tc>
        <w:tc>
          <w:tcPr>
            <w:tcW w:w="840" w:type="dxa"/>
            <w:shd w:val="clear" w:color="auto" w:fill="auto"/>
            <w:vAlign w:val="bottom"/>
          </w:tcPr>
          <w:p w14:paraId="22122973" w14:textId="539113DC" w:rsidR="00E534F3" w:rsidRPr="00E534F3" w:rsidRDefault="00E534F3" w:rsidP="00E534F3">
            <w:pPr>
              <w:pStyle w:val="ZPpregtevilke"/>
            </w:pPr>
            <w:r w:rsidRPr="00E534F3">
              <w:t>19,3</w:t>
            </w:r>
          </w:p>
        </w:tc>
        <w:tc>
          <w:tcPr>
            <w:tcW w:w="840" w:type="dxa"/>
            <w:shd w:val="clear" w:color="auto" w:fill="auto"/>
            <w:vAlign w:val="bottom"/>
          </w:tcPr>
          <w:p w14:paraId="2DCCD647" w14:textId="2E2292BC" w:rsidR="00E534F3" w:rsidRPr="00E534F3" w:rsidRDefault="00E534F3" w:rsidP="00E534F3">
            <w:pPr>
              <w:pStyle w:val="ZPpregtevilke"/>
            </w:pPr>
            <w:r w:rsidRPr="00E534F3">
              <w:t>20,5</w:t>
            </w:r>
          </w:p>
        </w:tc>
        <w:tc>
          <w:tcPr>
            <w:tcW w:w="841" w:type="dxa"/>
            <w:shd w:val="clear" w:color="auto" w:fill="auto"/>
            <w:vAlign w:val="bottom"/>
          </w:tcPr>
          <w:p w14:paraId="26452FCC" w14:textId="3C1F6826" w:rsidR="00E534F3" w:rsidRPr="00E534F3" w:rsidRDefault="00E534F3" w:rsidP="00E534F3">
            <w:pPr>
              <w:pStyle w:val="ZPpregtevilke"/>
            </w:pPr>
            <w:r w:rsidRPr="00E534F3">
              <w:t>20,4</w:t>
            </w:r>
          </w:p>
        </w:tc>
        <w:tc>
          <w:tcPr>
            <w:tcW w:w="841" w:type="dxa"/>
            <w:shd w:val="clear" w:color="auto" w:fill="auto"/>
            <w:vAlign w:val="bottom"/>
          </w:tcPr>
          <w:p w14:paraId="47475BF5" w14:textId="2AB8D7DC" w:rsidR="00E534F3" w:rsidRPr="00E534F3" w:rsidRDefault="00E534F3" w:rsidP="00E534F3">
            <w:pPr>
              <w:pStyle w:val="ZPpregtevilke"/>
            </w:pPr>
            <w:r w:rsidRPr="00E534F3">
              <w:t>19,2</w:t>
            </w:r>
          </w:p>
        </w:tc>
        <w:tc>
          <w:tcPr>
            <w:tcW w:w="841" w:type="dxa"/>
            <w:shd w:val="clear" w:color="auto" w:fill="auto"/>
            <w:vAlign w:val="bottom"/>
          </w:tcPr>
          <w:p w14:paraId="179F9E59" w14:textId="32438B6D" w:rsidR="00E534F3" w:rsidRPr="00E534F3" w:rsidRDefault="00E534F3" w:rsidP="00E534F3">
            <w:pPr>
              <w:pStyle w:val="ZPpregtevilke"/>
            </w:pPr>
            <w:r w:rsidRPr="00E534F3">
              <w:t>13,2</w:t>
            </w:r>
          </w:p>
        </w:tc>
        <w:tc>
          <w:tcPr>
            <w:tcW w:w="841" w:type="dxa"/>
            <w:shd w:val="clear" w:color="auto" w:fill="auto"/>
            <w:vAlign w:val="bottom"/>
          </w:tcPr>
          <w:p w14:paraId="618A75BA" w14:textId="53C04BB4" w:rsidR="00E534F3" w:rsidRPr="00E534F3" w:rsidRDefault="00E534F3" w:rsidP="00E534F3">
            <w:pPr>
              <w:pStyle w:val="ZPpregtevilke"/>
            </w:pPr>
            <w:r w:rsidRPr="00E534F3">
              <w:t>15,0</w:t>
            </w:r>
          </w:p>
        </w:tc>
        <w:tc>
          <w:tcPr>
            <w:tcW w:w="841" w:type="dxa"/>
            <w:shd w:val="clear" w:color="auto" w:fill="auto"/>
            <w:vAlign w:val="bottom"/>
          </w:tcPr>
          <w:p w14:paraId="17D33FA8" w14:textId="10EB6B17" w:rsidR="00E534F3" w:rsidRPr="00E534F3" w:rsidRDefault="00E534F3" w:rsidP="00E534F3">
            <w:pPr>
              <w:pStyle w:val="ZPpregtevilke"/>
            </w:pPr>
            <w:r w:rsidRPr="00E534F3">
              <w:t>16,5</w:t>
            </w:r>
          </w:p>
        </w:tc>
        <w:tc>
          <w:tcPr>
            <w:tcW w:w="841" w:type="dxa"/>
            <w:shd w:val="clear" w:color="auto" w:fill="auto"/>
            <w:vAlign w:val="bottom"/>
          </w:tcPr>
          <w:p w14:paraId="1E3DD6C4" w14:textId="43411B53" w:rsidR="00E534F3" w:rsidRPr="00E534F3" w:rsidRDefault="00E534F3" w:rsidP="00E534F3">
            <w:pPr>
              <w:pStyle w:val="ZPpregtevilke"/>
            </w:pPr>
            <w:r w:rsidRPr="00E534F3">
              <w:t>16,5</w:t>
            </w:r>
          </w:p>
        </w:tc>
        <w:tc>
          <w:tcPr>
            <w:tcW w:w="841" w:type="dxa"/>
            <w:vAlign w:val="bottom"/>
          </w:tcPr>
          <w:p w14:paraId="4564E2A9" w14:textId="37EF5DD3" w:rsidR="00E534F3" w:rsidRPr="00E534F3" w:rsidRDefault="00E534F3" w:rsidP="00E534F3">
            <w:pPr>
              <w:pStyle w:val="ZPpregtevilke"/>
            </w:pPr>
            <w:r w:rsidRPr="00E534F3">
              <w:t>16,3</w:t>
            </w:r>
          </w:p>
        </w:tc>
        <w:tc>
          <w:tcPr>
            <w:tcW w:w="841" w:type="dxa"/>
            <w:vAlign w:val="bottom"/>
          </w:tcPr>
          <w:p w14:paraId="4A5855D8" w14:textId="1AE6C27B" w:rsidR="00E534F3" w:rsidRPr="00E534F3" w:rsidRDefault="00E534F3" w:rsidP="00E534F3">
            <w:pPr>
              <w:pStyle w:val="ZPpregtevilke"/>
            </w:pPr>
            <w:r w:rsidRPr="00E534F3">
              <w:t>19,0</w:t>
            </w:r>
          </w:p>
        </w:tc>
        <w:tc>
          <w:tcPr>
            <w:tcW w:w="841" w:type="dxa"/>
            <w:vAlign w:val="bottom"/>
          </w:tcPr>
          <w:p w14:paraId="39E22140" w14:textId="511588B3" w:rsidR="00E534F3" w:rsidRPr="00E534F3" w:rsidRDefault="00E534F3" w:rsidP="00E534F3">
            <w:pPr>
              <w:pStyle w:val="ZPpregtevilke"/>
            </w:pPr>
            <w:r w:rsidRPr="00E534F3">
              <w:t>116,5</w:t>
            </w:r>
          </w:p>
        </w:tc>
      </w:tr>
      <w:tr w:rsidR="00E534F3" w:rsidRPr="00E534F3" w14:paraId="3943E2C7" w14:textId="77777777" w:rsidTr="00E534F3">
        <w:trPr>
          <w:trHeight w:val="227"/>
          <w:jc w:val="center"/>
        </w:trPr>
        <w:tc>
          <w:tcPr>
            <w:tcW w:w="2238" w:type="dxa"/>
            <w:shd w:val="clear" w:color="auto" w:fill="auto"/>
            <w:noWrap/>
            <w:tcMar>
              <w:left w:w="57" w:type="dxa"/>
              <w:right w:w="57" w:type="dxa"/>
            </w:tcMar>
            <w:vAlign w:val="bottom"/>
          </w:tcPr>
          <w:p w14:paraId="4B229750" w14:textId="6654F8F4" w:rsidR="00E534F3" w:rsidRPr="00E534F3" w:rsidRDefault="00E534F3" w:rsidP="00E534F3">
            <w:pPr>
              <w:pStyle w:val="ZPpregtekst"/>
              <w:rPr>
                <w:b/>
              </w:rPr>
            </w:pPr>
            <w:r w:rsidRPr="00E534F3">
              <w:rPr>
                <w:b/>
              </w:rPr>
              <w:t>Poraba na prebivalca (kg)</w:t>
            </w:r>
          </w:p>
        </w:tc>
        <w:tc>
          <w:tcPr>
            <w:tcW w:w="839" w:type="dxa"/>
            <w:shd w:val="clear" w:color="auto" w:fill="auto"/>
            <w:vAlign w:val="bottom"/>
          </w:tcPr>
          <w:p w14:paraId="0913A7A4" w14:textId="6F2FE83F" w:rsidR="00E534F3" w:rsidRPr="00E534F3" w:rsidRDefault="00E534F3" w:rsidP="00E534F3">
            <w:pPr>
              <w:pStyle w:val="ZPpregtevilke"/>
              <w:rPr>
                <w:b/>
                <w:bCs/>
              </w:rPr>
            </w:pPr>
            <w:r w:rsidRPr="00E534F3">
              <w:rPr>
                <w:b/>
              </w:rPr>
              <w:t>12,4</w:t>
            </w:r>
          </w:p>
        </w:tc>
        <w:tc>
          <w:tcPr>
            <w:tcW w:w="839" w:type="dxa"/>
            <w:shd w:val="clear" w:color="auto" w:fill="auto"/>
            <w:vAlign w:val="bottom"/>
          </w:tcPr>
          <w:p w14:paraId="5212EE4F" w14:textId="0997BC78" w:rsidR="00E534F3" w:rsidRPr="00E534F3" w:rsidRDefault="00E534F3" w:rsidP="00E534F3">
            <w:pPr>
              <w:pStyle w:val="ZPpregtevilke"/>
              <w:rPr>
                <w:b/>
                <w:bCs/>
              </w:rPr>
            </w:pPr>
            <w:r w:rsidRPr="00E534F3">
              <w:rPr>
                <w:b/>
              </w:rPr>
              <w:t>11,5</w:t>
            </w:r>
          </w:p>
        </w:tc>
        <w:tc>
          <w:tcPr>
            <w:tcW w:w="839" w:type="dxa"/>
            <w:shd w:val="clear" w:color="auto" w:fill="auto"/>
            <w:vAlign w:val="bottom"/>
          </w:tcPr>
          <w:p w14:paraId="3B4D1B3A" w14:textId="54E715AB" w:rsidR="00E534F3" w:rsidRPr="00E534F3" w:rsidRDefault="00E534F3" w:rsidP="00E534F3">
            <w:pPr>
              <w:pStyle w:val="ZPpregtevilke"/>
              <w:rPr>
                <w:b/>
                <w:bCs/>
              </w:rPr>
            </w:pPr>
            <w:r w:rsidRPr="00E534F3">
              <w:rPr>
                <w:b/>
              </w:rPr>
              <w:t>10,7</w:t>
            </w:r>
          </w:p>
        </w:tc>
        <w:tc>
          <w:tcPr>
            <w:tcW w:w="840" w:type="dxa"/>
            <w:shd w:val="clear" w:color="auto" w:fill="auto"/>
            <w:vAlign w:val="bottom"/>
          </w:tcPr>
          <w:p w14:paraId="181A4156" w14:textId="1D3D3F1A" w:rsidR="00E534F3" w:rsidRPr="00E534F3" w:rsidRDefault="00E534F3" w:rsidP="00E534F3">
            <w:pPr>
              <w:pStyle w:val="ZPpregtevilke"/>
              <w:rPr>
                <w:b/>
                <w:bCs/>
              </w:rPr>
            </w:pPr>
            <w:r w:rsidRPr="00E534F3">
              <w:rPr>
                <w:b/>
              </w:rPr>
              <w:t>9,4</w:t>
            </w:r>
          </w:p>
        </w:tc>
        <w:tc>
          <w:tcPr>
            <w:tcW w:w="840" w:type="dxa"/>
            <w:shd w:val="clear" w:color="auto" w:fill="auto"/>
            <w:vAlign w:val="bottom"/>
          </w:tcPr>
          <w:p w14:paraId="42493BBC" w14:textId="168BA573" w:rsidR="00E534F3" w:rsidRPr="00E534F3" w:rsidRDefault="00E534F3" w:rsidP="00E534F3">
            <w:pPr>
              <w:pStyle w:val="ZPpregtevilke"/>
              <w:rPr>
                <w:b/>
                <w:bCs/>
              </w:rPr>
            </w:pPr>
            <w:r w:rsidRPr="00E534F3">
              <w:rPr>
                <w:b/>
              </w:rPr>
              <w:t>10,0</w:t>
            </w:r>
          </w:p>
        </w:tc>
        <w:tc>
          <w:tcPr>
            <w:tcW w:w="841" w:type="dxa"/>
            <w:shd w:val="clear" w:color="auto" w:fill="auto"/>
            <w:vAlign w:val="bottom"/>
          </w:tcPr>
          <w:p w14:paraId="0E857DAE" w14:textId="4F5E7E58" w:rsidR="00E534F3" w:rsidRPr="00E534F3" w:rsidRDefault="00E534F3" w:rsidP="00E534F3">
            <w:pPr>
              <w:pStyle w:val="ZPpregtevilke"/>
              <w:rPr>
                <w:b/>
                <w:bCs/>
              </w:rPr>
            </w:pPr>
            <w:r w:rsidRPr="00E534F3">
              <w:rPr>
                <w:b/>
              </w:rPr>
              <w:t>9,9</w:t>
            </w:r>
          </w:p>
        </w:tc>
        <w:tc>
          <w:tcPr>
            <w:tcW w:w="841" w:type="dxa"/>
            <w:shd w:val="clear" w:color="auto" w:fill="auto"/>
            <w:vAlign w:val="bottom"/>
          </w:tcPr>
          <w:p w14:paraId="323342A5" w14:textId="66B26F6E" w:rsidR="00E534F3" w:rsidRPr="00E534F3" w:rsidRDefault="00E534F3" w:rsidP="00E534F3">
            <w:pPr>
              <w:pStyle w:val="ZPpregtevilke"/>
              <w:rPr>
                <w:b/>
                <w:bCs/>
              </w:rPr>
            </w:pPr>
            <w:r w:rsidRPr="00E534F3">
              <w:rPr>
                <w:b/>
              </w:rPr>
              <w:t>9,3</w:t>
            </w:r>
          </w:p>
        </w:tc>
        <w:tc>
          <w:tcPr>
            <w:tcW w:w="841" w:type="dxa"/>
            <w:shd w:val="clear" w:color="auto" w:fill="auto"/>
            <w:vAlign w:val="bottom"/>
          </w:tcPr>
          <w:p w14:paraId="739083E3" w14:textId="01FE69CD" w:rsidR="00E534F3" w:rsidRPr="00E534F3" w:rsidRDefault="00E534F3" w:rsidP="00E534F3">
            <w:pPr>
              <w:pStyle w:val="ZPpregtevilke"/>
              <w:rPr>
                <w:b/>
                <w:bCs/>
              </w:rPr>
            </w:pPr>
            <w:r w:rsidRPr="00E534F3">
              <w:rPr>
                <w:b/>
              </w:rPr>
              <w:t>6,4</w:t>
            </w:r>
          </w:p>
        </w:tc>
        <w:tc>
          <w:tcPr>
            <w:tcW w:w="841" w:type="dxa"/>
            <w:shd w:val="clear" w:color="auto" w:fill="auto"/>
            <w:vAlign w:val="bottom"/>
          </w:tcPr>
          <w:p w14:paraId="0A209467" w14:textId="24166EDF" w:rsidR="00E534F3" w:rsidRPr="00E534F3" w:rsidRDefault="00E534F3" w:rsidP="00E534F3">
            <w:pPr>
              <w:pStyle w:val="ZPpregtevilke"/>
              <w:rPr>
                <w:b/>
                <w:bCs/>
              </w:rPr>
            </w:pPr>
            <w:r w:rsidRPr="00E534F3">
              <w:rPr>
                <w:b/>
              </w:rPr>
              <w:t>7,3</w:t>
            </w:r>
          </w:p>
        </w:tc>
        <w:tc>
          <w:tcPr>
            <w:tcW w:w="841" w:type="dxa"/>
            <w:shd w:val="clear" w:color="auto" w:fill="auto"/>
            <w:vAlign w:val="bottom"/>
          </w:tcPr>
          <w:p w14:paraId="1EE9ED7D" w14:textId="4D8DC9E5" w:rsidR="00E534F3" w:rsidRPr="00E534F3" w:rsidRDefault="00E534F3" w:rsidP="00E534F3">
            <w:pPr>
              <w:pStyle w:val="ZPpregtevilke"/>
              <w:rPr>
                <w:b/>
                <w:bCs/>
              </w:rPr>
            </w:pPr>
            <w:r w:rsidRPr="00E534F3">
              <w:rPr>
                <w:b/>
              </w:rPr>
              <w:t>8,0</w:t>
            </w:r>
          </w:p>
        </w:tc>
        <w:tc>
          <w:tcPr>
            <w:tcW w:w="841" w:type="dxa"/>
            <w:shd w:val="clear" w:color="auto" w:fill="auto"/>
            <w:vAlign w:val="bottom"/>
          </w:tcPr>
          <w:p w14:paraId="0F48A57C" w14:textId="06D1377C" w:rsidR="00E534F3" w:rsidRPr="00E534F3" w:rsidRDefault="00E534F3" w:rsidP="00E534F3">
            <w:pPr>
              <w:pStyle w:val="ZPpregtevilke"/>
              <w:rPr>
                <w:b/>
                <w:bCs/>
              </w:rPr>
            </w:pPr>
            <w:r w:rsidRPr="00E534F3">
              <w:rPr>
                <w:b/>
              </w:rPr>
              <w:t>8,0</w:t>
            </w:r>
          </w:p>
        </w:tc>
        <w:tc>
          <w:tcPr>
            <w:tcW w:w="841" w:type="dxa"/>
            <w:vAlign w:val="bottom"/>
          </w:tcPr>
          <w:p w14:paraId="71014E0D" w14:textId="7201E960" w:rsidR="00E534F3" w:rsidRPr="00E534F3" w:rsidRDefault="00E534F3" w:rsidP="00E534F3">
            <w:pPr>
              <w:pStyle w:val="ZPpregtevilke"/>
              <w:rPr>
                <w:b/>
                <w:bCs/>
              </w:rPr>
            </w:pPr>
            <w:r w:rsidRPr="00E534F3">
              <w:rPr>
                <w:b/>
              </w:rPr>
              <w:t>7,9</w:t>
            </w:r>
          </w:p>
        </w:tc>
        <w:tc>
          <w:tcPr>
            <w:tcW w:w="841" w:type="dxa"/>
            <w:vAlign w:val="bottom"/>
          </w:tcPr>
          <w:p w14:paraId="5A1C37EA" w14:textId="481A1A5C" w:rsidR="00E534F3" w:rsidRPr="00E534F3" w:rsidRDefault="00E534F3" w:rsidP="00E534F3">
            <w:pPr>
              <w:pStyle w:val="ZPpregtevilke"/>
              <w:rPr>
                <w:b/>
                <w:bCs/>
              </w:rPr>
            </w:pPr>
            <w:r w:rsidRPr="00E534F3">
              <w:rPr>
                <w:b/>
              </w:rPr>
              <w:t>9,1</w:t>
            </w:r>
          </w:p>
        </w:tc>
        <w:tc>
          <w:tcPr>
            <w:tcW w:w="841" w:type="dxa"/>
            <w:vAlign w:val="bottom"/>
          </w:tcPr>
          <w:p w14:paraId="0799FB21" w14:textId="30A091C3" w:rsidR="00E534F3" w:rsidRPr="00E534F3" w:rsidRDefault="00E534F3" w:rsidP="00E534F3">
            <w:pPr>
              <w:pStyle w:val="ZPpregtevilke"/>
              <w:rPr>
                <w:b/>
                <w:bCs/>
              </w:rPr>
            </w:pPr>
            <w:r w:rsidRPr="00E534F3">
              <w:rPr>
                <w:b/>
              </w:rPr>
              <w:t>115,4</w:t>
            </w:r>
          </w:p>
        </w:tc>
      </w:tr>
      <w:tr w:rsidR="00E534F3" w:rsidRPr="00E534F3" w14:paraId="70768BD8" w14:textId="77777777" w:rsidTr="00E534F3">
        <w:trPr>
          <w:trHeight w:val="227"/>
          <w:jc w:val="center"/>
        </w:trPr>
        <w:tc>
          <w:tcPr>
            <w:tcW w:w="2238" w:type="dxa"/>
            <w:tcBorders>
              <w:top w:val="nil"/>
            </w:tcBorders>
            <w:shd w:val="clear" w:color="auto" w:fill="auto"/>
            <w:noWrap/>
            <w:tcMar>
              <w:left w:w="57" w:type="dxa"/>
              <w:right w:w="57" w:type="dxa"/>
            </w:tcMar>
            <w:vAlign w:val="bottom"/>
          </w:tcPr>
          <w:p w14:paraId="7C5FB233" w14:textId="1E2C3F8D" w:rsidR="00E534F3" w:rsidRPr="00E534F3" w:rsidRDefault="00E534F3" w:rsidP="00E534F3">
            <w:pPr>
              <w:pStyle w:val="ZPpregtekst"/>
              <w:rPr>
                <w:b/>
              </w:rPr>
            </w:pPr>
            <w:r w:rsidRPr="00E534F3">
              <w:rPr>
                <w:b/>
              </w:rPr>
              <w:t>Stopnja samooskrbe (%)</w:t>
            </w:r>
          </w:p>
        </w:tc>
        <w:tc>
          <w:tcPr>
            <w:tcW w:w="839" w:type="dxa"/>
            <w:tcBorders>
              <w:top w:val="nil"/>
            </w:tcBorders>
            <w:shd w:val="clear" w:color="auto" w:fill="auto"/>
            <w:vAlign w:val="bottom"/>
          </w:tcPr>
          <w:p w14:paraId="7E443A6C" w14:textId="5BE194E4" w:rsidR="00E534F3" w:rsidRPr="00E534F3" w:rsidRDefault="00E534F3" w:rsidP="00E534F3">
            <w:pPr>
              <w:pStyle w:val="ZPpregtevilke"/>
              <w:rPr>
                <w:b/>
                <w:bCs/>
              </w:rPr>
            </w:pPr>
            <w:r w:rsidRPr="00E534F3">
              <w:rPr>
                <w:b/>
              </w:rPr>
              <w:t>58,0</w:t>
            </w:r>
          </w:p>
        </w:tc>
        <w:tc>
          <w:tcPr>
            <w:tcW w:w="839" w:type="dxa"/>
            <w:tcBorders>
              <w:top w:val="nil"/>
            </w:tcBorders>
            <w:shd w:val="clear" w:color="auto" w:fill="auto"/>
            <w:vAlign w:val="bottom"/>
          </w:tcPr>
          <w:p w14:paraId="1A8230A8" w14:textId="12AF5D37" w:rsidR="00E534F3" w:rsidRPr="00E534F3" w:rsidRDefault="00E534F3" w:rsidP="00E534F3">
            <w:pPr>
              <w:pStyle w:val="ZPpregtevilke"/>
              <w:rPr>
                <w:b/>
                <w:bCs/>
              </w:rPr>
            </w:pPr>
            <w:r w:rsidRPr="00E534F3">
              <w:rPr>
                <w:b/>
              </w:rPr>
              <w:t>72,3</w:t>
            </w:r>
          </w:p>
        </w:tc>
        <w:tc>
          <w:tcPr>
            <w:tcW w:w="839" w:type="dxa"/>
            <w:tcBorders>
              <w:top w:val="nil"/>
            </w:tcBorders>
            <w:shd w:val="clear" w:color="auto" w:fill="auto"/>
            <w:vAlign w:val="bottom"/>
          </w:tcPr>
          <w:p w14:paraId="0F915468" w14:textId="1548DBA0" w:rsidR="00E534F3" w:rsidRPr="00E534F3" w:rsidRDefault="00E534F3" w:rsidP="00E534F3">
            <w:pPr>
              <w:pStyle w:val="ZPpregtevilke"/>
              <w:rPr>
                <w:b/>
                <w:bCs/>
              </w:rPr>
            </w:pPr>
            <w:r w:rsidRPr="00E534F3">
              <w:rPr>
                <w:b/>
              </w:rPr>
              <w:t>63,3</w:t>
            </w:r>
          </w:p>
        </w:tc>
        <w:tc>
          <w:tcPr>
            <w:tcW w:w="840" w:type="dxa"/>
            <w:tcBorders>
              <w:top w:val="nil"/>
            </w:tcBorders>
            <w:shd w:val="clear" w:color="auto" w:fill="auto"/>
            <w:vAlign w:val="bottom"/>
          </w:tcPr>
          <w:p w14:paraId="555FD62C" w14:textId="4F6C2195" w:rsidR="00E534F3" w:rsidRPr="00E534F3" w:rsidRDefault="00E534F3" w:rsidP="00E534F3">
            <w:pPr>
              <w:pStyle w:val="ZPpregtevilke"/>
              <w:rPr>
                <w:b/>
                <w:bCs/>
              </w:rPr>
            </w:pPr>
            <w:r w:rsidRPr="00E534F3">
              <w:rPr>
                <w:b/>
              </w:rPr>
              <w:t>61,5</w:t>
            </w:r>
          </w:p>
        </w:tc>
        <w:tc>
          <w:tcPr>
            <w:tcW w:w="840" w:type="dxa"/>
            <w:tcBorders>
              <w:top w:val="nil"/>
            </w:tcBorders>
            <w:shd w:val="clear" w:color="auto" w:fill="auto"/>
            <w:vAlign w:val="bottom"/>
          </w:tcPr>
          <w:p w14:paraId="58A83F42" w14:textId="7D0193BF" w:rsidR="00E534F3" w:rsidRPr="00E534F3" w:rsidRDefault="00E534F3" w:rsidP="00E534F3">
            <w:pPr>
              <w:pStyle w:val="ZPpregtevilke"/>
              <w:rPr>
                <w:b/>
                <w:bCs/>
              </w:rPr>
            </w:pPr>
            <w:r w:rsidRPr="00E534F3">
              <w:rPr>
                <w:b/>
              </w:rPr>
              <w:t>82,4</w:t>
            </w:r>
          </w:p>
        </w:tc>
        <w:tc>
          <w:tcPr>
            <w:tcW w:w="841" w:type="dxa"/>
            <w:tcBorders>
              <w:top w:val="nil"/>
            </w:tcBorders>
            <w:shd w:val="clear" w:color="auto" w:fill="auto"/>
            <w:vAlign w:val="bottom"/>
          </w:tcPr>
          <w:p w14:paraId="498FA8AF" w14:textId="250FA6FB" w:rsidR="00E534F3" w:rsidRPr="00E534F3" w:rsidRDefault="00E534F3" w:rsidP="00E534F3">
            <w:pPr>
              <w:pStyle w:val="ZPpregtevilke"/>
              <w:rPr>
                <w:b/>
                <w:bCs/>
              </w:rPr>
            </w:pPr>
            <w:r w:rsidRPr="00E534F3">
              <w:rPr>
                <w:b/>
              </w:rPr>
              <w:t>71,5</w:t>
            </w:r>
          </w:p>
        </w:tc>
        <w:tc>
          <w:tcPr>
            <w:tcW w:w="841" w:type="dxa"/>
            <w:tcBorders>
              <w:top w:val="nil"/>
            </w:tcBorders>
            <w:shd w:val="clear" w:color="auto" w:fill="auto"/>
            <w:vAlign w:val="bottom"/>
          </w:tcPr>
          <w:p w14:paraId="27471605" w14:textId="75276AEF" w:rsidR="00E534F3" w:rsidRPr="00E534F3" w:rsidRDefault="00E534F3" w:rsidP="00E534F3">
            <w:pPr>
              <w:pStyle w:val="ZPpregtevilke"/>
              <w:rPr>
                <w:b/>
                <w:bCs/>
              </w:rPr>
            </w:pPr>
            <w:r w:rsidRPr="00E534F3">
              <w:rPr>
                <w:b/>
              </w:rPr>
              <w:t>57,9</w:t>
            </w:r>
          </w:p>
        </w:tc>
        <w:tc>
          <w:tcPr>
            <w:tcW w:w="841" w:type="dxa"/>
            <w:tcBorders>
              <w:top w:val="nil"/>
            </w:tcBorders>
            <w:shd w:val="clear" w:color="auto" w:fill="auto"/>
            <w:vAlign w:val="bottom"/>
          </w:tcPr>
          <w:p w14:paraId="6D248C7D" w14:textId="6554AD40" w:rsidR="00E534F3" w:rsidRPr="00E534F3" w:rsidRDefault="00E534F3" w:rsidP="00E534F3">
            <w:pPr>
              <w:pStyle w:val="ZPpregtevilke"/>
              <w:rPr>
                <w:b/>
                <w:bCs/>
              </w:rPr>
            </w:pPr>
            <w:r w:rsidRPr="00E534F3">
              <w:rPr>
                <w:b/>
              </w:rPr>
              <w:t>91,0</w:t>
            </w:r>
          </w:p>
        </w:tc>
        <w:tc>
          <w:tcPr>
            <w:tcW w:w="841" w:type="dxa"/>
            <w:tcBorders>
              <w:top w:val="nil"/>
            </w:tcBorders>
            <w:shd w:val="clear" w:color="auto" w:fill="auto"/>
            <w:vAlign w:val="bottom"/>
          </w:tcPr>
          <w:p w14:paraId="2E2E8CF9" w14:textId="72650A26" w:rsidR="00E534F3" w:rsidRPr="00E534F3" w:rsidRDefault="00E534F3" w:rsidP="00E534F3">
            <w:pPr>
              <w:pStyle w:val="ZPpregtevilke"/>
              <w:rPr>
                <w:b/>
                <w:bCs/>
              </w:rPr>
            </w:pPr>
            <w:r w:rsidRPr="00E534F3">
              <w:rPr>
                <w:b/>
              </w:rPr>
              <w:t>86,9</w:t>
            </w:r>
          </w:p>
        </w:tc>
        <w:tc>
          <w:tcPr>
            <w:tcW w:w="841" w:type="dxa"/>
            <w:tcBorders>
              <w:top w:val="nil"/>
            </w:tcBorders>
            <w:shd w:val="clear" w:color="auto" w:fill="auto"/>
            <w:vAlign w:val="bottom"/>
          </w:tcPr>
          <w:p w14:paraId="4AE30625" w14:textId="12B093E1" w:rsidR="00E534F3" w:rsidRPr="00E534F3" w:rsidRDefault="00E534F3" w:rsidP="00E534F3">
            <w:pPr>
              <w:pStyle w:val="ZPpregtevilke"/>
              <w:rPr>
                <w:b/>
                <w:bCs/>
              </w:rPr>
            </w:pPr>
            <w:r w:rsidRPr="00E534F3">
              <w:rPr>
                <w:b/>
              </w:rPr>
              <w:t>92,0</w:t>
            </w:r>
          </w:p>
        </w:tc>
        <w:tc>
          <w:tcPr>
            <w:tcW w:w="841" w:type="dxa"/>
            <w:tcBorders>
              <w:top w:val="nil"/>
            </w:tcBorders>
            <w:shd w:val="clear" w:color="auto" w:fill="auto"/>
            <w:vAlign w:val="bottom"/>
          </w:tcPr>
          <w:p w14:paraId="026FA38B" w14:textId="162C2C13" w:rsidR="00E534F3" w:rsidRPr="00E534F3" w:rsidRDefault="00E534F3" w:rsidP="00E534F3">
            <w:pPr>
              <w:pStyle w:val="ZPpregtevilke"/>
              <w:rPr>
                <w:b/>
                <w:bCs/>
              </w:rPr>
            </w:pPr>
            <w:r w:rsidRPr="00E534F3">
              <w:rPr>
                <w:b/>
              </w:rPr>
              <w:t>71,6</w:t>
            </w:r>
          </w:p>
        </w:tc>
        <w:tc>
          <w:tcPr>
            <w:tcW w:w="841" w:type="dxa"/>
            <w:tcBorders>
              <w:top w:val="nil"/>
            </w:tcBorders>
            <w:vAlign w:val="bottom"/>
          </w:tcPr>
          <w:p w14:paraId="0FE1C6C5" w14:textId="1BC733F8" w:rsidR="00E534F3" w:rsidRPr="00E534F3" w:rsidRDefault="00E534F3" w:rsidP="00E534F3">
            <w:pPr>
              <w:pStyle w:val="ZPpregtevilke"/>
              <w:rPr>
                <w:b/>
                <w:bCs/>
              </w:rPr>
            </w:pPr>
            <w:r w:rsidRPr="00E534F3">
              <w:rPr>
                <w:b/>
              </w:rPr>
              <w:t>89,2</w:t>
            </w:r>
          </w:p>
        </w:tc>
        <w:tc>
          <w:tcPr>
            <w:tcW w:w="841" w:type="dxa"/>
            <w:tcBorders>
              <w:top w:val="nil"/>
            </w:tcBorders>
            <w:vAlign w:val="bottom"/>
          </w:tcPr>
          <w:p w14:paraId="63931AAE" w14:textId="50136719" w:rsidR="00E534F3" w:rsidRPr="00E534F3" w:rsidRDefault="00E534F3" w:rsidP="00E534F3">
            <w:pPr>
              <w:pStyle w:val="ZPpregtevilke"/>
              <w:rPr>
                <w:b/>
                <w:bCs/>
              </w:rPr>
            </w:pPr>
            <w:r w:rsidRPr="00E534F3">
              <w:rPr>
                <w:b/>
              </w:rPr>
              <w:t>93,1</w:t>
            </w:r>
          </w:p>
        </w:tc>
        <w:tc>
          <w:tcPr>
            <w:tcW w:w="841" w:type="dxa"/>
            <w:tcBorders>
              <w:top w:val="nil"/>
            </w:tcBorders>
            <w:vAlign w:val="bottom"/>
          </w:tcPr>
          <w:p w14:paraId="1D736F03" w14:textId="77777777" w:rsidR="00E534F3" w:rsidRPr="00E534F3" w:rsidRDefault="00E534F3" w:rsidP="00E534F3">
            <w:pPr>
              <w:pStyle w:val="ZPpregtevilke"/>
              <w:rPr>
                <w:b/>
                <w:bCs/>
              </w:rPr>
            </w:pPr>
          </w:p>
        </w:tc>
      </w:tr>
    </w:tbl>
    <w:p w14:paraId="3DE5FA32" w14:textId="3D5B5759" w:rsidR="00947021" w:rsidRPr="00E534F3" w:rsidRDefault="00947021" w:rsidP="0014263A">
      <w:pPr>
        <w:pStyle w:val="ZPpodnapis"/>
        <w:spacing w:before="80"/>
      </w:pPr>
      <w:r w:rsidRPr="00E534F3">
        <w:t xml:space="preserve">* </w:t>
      </w:r>
      <w:r w:rsidR="00914592" w:rsidRPr="00E534F3">
        <w:t>Z</w:t>
      </w:r>
      <w:r w:rsidRPr="00E534F3">
        <w:t>ačasni podatki</w:t>
      </w:r>
      <w:r w:rsidR="00914592" w:rsidRPr="00E534F3">
        <w:t>.</w:t>
      </w:r>
      <w:r w:rsidR="0014263A" w:rsidRPr="00E534F3">
        <w:t xml:space="preserve"> </w:t>
      </w:r>
      <w:r w:rsidR="00914592" w:rsidRPr="00E534F3">
        <w:t>** V</w:t>
      </w:r>
      <w:r w:rsidRPr="00E534F3">
        <w:t xml:space="preserve"> ekvivalentu moke</w:t>
      </w:r>
      <w:r w:rsidR="00914592" w:rsidRPr="00E534F3">
        <w:t>.</w:t>
      </w:r>
    </w:p>
    <w:p w14:paraId="5C70FEE4" w14:textId="1E419F7E" w:rsidR="00947021" w:rsidRPr="00E534F3" w:rsidRDefault="00947021" w:rsidP="005B7C61">
      <w:pPr>
        <w:pStyle w:val="ZPpodnapis"/>
      </w:pPr>
      <w:r w:rsidRPr="00E534F3">
        <w:t>Vir: SURS, KIS</w:t>
      </w:r>
    </w:p>
    <w:p w14:paraId="75EF61D1" w14:textId="3B63B11F" w:rsidR="00947021" w:rsidRPr="00E534F3" w:rsidRDefault="00947021" w:rsidP="0014263A">
      <w:pPr>
        <w:pStyle w:val="Naslov3"/>
        <w:spacing w:after="200"/>
      </w:pPr>
      <w:bookmarkStart w:id="132" w:name="_Toc171748980"/>
      <w:bookmarkStart w:id="133" w:name="_Toc200179420"/>
      <w:bookmarkStart w:id="134" w:name="_Toc295059195"/>
      <w:bookmarkStart w:id="135" w:name="_Toc458751159"/>
      <w:bookmarkStart w:id="136" w:name="_Toc49438891"/>
      <w:r w:rsidRPr="00E534F3">
        <w:t>Bilanca proizvodnje in porabe ječmena (ekvivalent zrnja; 000 t)</w:t>
      </w:r>
      <w:bookmarkEnd w:id="132"/>
      <w:bookmarkEnd w:id="133"/>
      <w:bookmarkEnd w:id="134"/>
      <w:bookmarkEnd w:id="135"/>
      <w:bookmarkEnd w:id="136"/>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265"/>
        <w:gridCol w:w="840"/>
        <w:gridCol w:w="840"/>
        <w:gridCol w:w="840"/>
        <w:gridCol w:w="839"/>
        <w:gridCol w:w="838"/>
        <w:gridCol w:w="838"/>
        <w:gridCol w:w="838"/>
        <w:gridCol w:w="838"/>
        <w:gridCol w:w="838"/>
        <w:gridCol w:w="838"/>
        <w:gridCol w:w="838"/>
        <w:gridCol w:w="838"/>
        <w:gridCol w:w="838"/>
        <w:gridCol w:w="838"/>
      </w:tblGrid>
      <w:tr w:rsidR="00E534F3" w:rsidRPr="00E534F3" w14:paraId="58B9F715" w14:textId="77777777" w:rsidTr="00E534F3">
        <w:trPr>
          <w:trHeight w:val="227"/>
          <w:jc w:val="center"/>
        </w:trPr>
        <w:tc>
          <w:tcPr>
            <w:tcW w:w="2265" w:type="dxa"/>
            <w:tcBorders>
              <w:bottom w:val="single" w:sz="6" w:space="0" w:color="008000"/>
            </w:tcBorders>
            <w:shd w:val="clear" w:color="auto" w:fill="auto"/>
            <w:noWrap/>
            <w:vAlign w:val="center"/>
          </w:tcPr>
          <w:p w14:paraId="7B888BD4" w14:textId="7E51493E" w:rsidR="00E534F3" w:rsidRPr="00E534F3" w:rsidRDefault="00E534F3" w:rsidP="00E534F3">
            <w:pPr>
              <w:pStyle w:val="ZPpregglava"/>
              <w:jc w:val="left"/>
            </w:pPr>
          </w:p>
        </w:tc>
        <w:tc>
          <w:tcPr>
            <w:tcW w:w="840" w:type="dxa"/>
            <w:tcBorders>
              <w:bottom w:val="single" w:sz="6" w:space="0" w:color="008000"/>
            </w:tcBorders>
            <w:shd w:val="clear" w:color="auto" w:fill="auto"/>
            <w:vAlign w:val="center"/>
          </w:tcPr>
          <w:p w14:paraId="40693C6D" w14:textId="5C89D1B0" w:rsidR="00E534F3" w:rsidRPr="00E534F3" w:rsidRDefault="00E534F3" w:rsidP="00E534F3">
            <w:pPr>
              <w:pStyle w:val="ZPpregglava"/>
            </w:pPr>
            <w:r w:rsidRPr="00E534F3">
              <w:t>2007</w:t>
            </w:r>
          </w:p>
        </w:tc>
        <w:tc>
          <w:tcPr>
            <w:tcW w:w="840" w:type="dxa"/>
            <w:tcBorders>
              <w:bottom w:val="single" w:sz="6" w:space="0" w:color="008000"/>
            </w:tcBorders>
            <w:shd w:val="clear" w:color="auto" w:fill="auto"/>
            <w:vAlign w:val="center"/>
          </w:tcPr>
          <w:p w14:paraId="203FF78B" w14:textId="25C37F88" w:rsidR="00E534F3" w:rsidRPr="00E534F3" w:rsidRDefault="00E534F3" w:rsidP="00E534F3">
            <w:pPr>
              <w:pStyle w:val="ZPpregglava"/>
            </w:pPr>
            <w:r w:rsidRPr="00E534F3">
              <w:t>2008</w:t>
            </w:r>
          </w:p>
        </w:tc>
        <w:tc>
          <w:tcPr>
            <w:tcW w:w="840" w:type="dxa"/>
            <w:tcBorders>
              <w:bottom w:val="single" w:sz="6" w:space="0" w:color="008000"/>
            </w:tcBorders>
            <w:shd w:val="clear" w:color="auto" w:fill="auto"/>
            <w:vAlign w:val="center"/>
          </w:tcPr>
          <w:p w14:paraId="51085015" w14:textId="1BF6A491" w:rsidR="00E534F3" w:rsidRPr="00E534F3" w:rsidRDefault="00E534F3" w:rsidP="00E534F3">
            <w:pPr>
              <w:pStyle w:val="ZPpregglava"/>
            </w:pPr>
            <w:r w:rsidRPr="00E534F3">
              <w:t>2009</w:t>
            </w:r>
          </w:p>
        </w:tc>
        <w:tc>
          <w:tcPr>
            <w:tcW w:w="839" w:type="dxa"/>
            <w:tcBorders>
              <w:bottom w:val="single" w:sz="6" w:space="0" w:color="008000"/>
            </w:tcBorders>
            <w:shd w:val="clear" w:color="auto" w:fill="auto"/>
            <w:vAlign w:val="center"/>
          </w:tcPr>
          <w:p w14:paraId="46F5257F" w14:textId="7F6BECBE" w:rsidR="00E534F3" w:rsidRPr="00E534F3" w:rsidRDefault="00E534F3" w:rsidP="00E534F3">
            <w:pPr>
              <w:pStyle w:val="ZPpregglava"/>
            </w:pPr>
            <w:r w:rsidRPr="00E534F3">
              <w:t>2010</w:t>
            </w:r>
          </w:p>
        </w:tc>
        <w:tc>
          <w:tcPr>
            <w:tcW w:w="838" w:type="dxa"/>
            <w:tcBorders>
              <w:bottom w:val="single" w:sz="6" w:space="0" w:color="008000"/>
            </w:tcBorders>
            <w:shd w:val="clear" w:color="auto" w:fill="auto"/>
            <w:vAlign w:val="center"/>
          </w:tcPr>
          <w:p w14:paraId="45AC5A3E" w14:textId="6F6234D0" w:rsidR="00E534F3" w:rsidRPr="00E534F3" w:rsidRDefault="00E534F3" w:rsidP="00E534F3">
            <w:pPr>
              <w:pStyle w:val="ZPpregglava"/>
            </w:pPr>
            <w:r w:rsidRPr="00E534F3">
              <w:t>2011</w:t>
            </w:r>
          </w:p>
        </w:tc>
        <w:tc>
          <w:tcPr>
            <w:tcW w:w="838" w:type="dxa"/>
            <w:tcBorders>
              <w:bottom w:val="single" w:sz="6" w:space="0" w:color="008000"/>
            </w:tcBorders>
            <w:shd w:val="clear" w:color="auto" w:fill="auto"/>
            <w:vAlign w:val="center"/>
          </w:tcPr>
          <w:p w14:paraId="000EE5F4" w14:textId="476A574B" w:rsidR="00E534F3" w:rsidRPr="00E534F3" w:rsidRDefault="00E534F3" w:rsidP="00E534F3">
            <w:pPr>
              <w:pStyle w:val="ZPpregglava"/>
            </w:pPr>
            <w:r w:rsidRPr="00E534F3">
              <w:t>2012</w:t>
            </w:r>
          </w:p>
        </w:tc>
        <w:tc>
          <w:tcPr>
            <w:tcW w:w="838" w:type="dxa"/>
            <w:tcBorders>
              <w:bottom w:val="single" w:sz="6" w:space="0" w:color="008000"/>
            </w:tcBorders>
            <w:shd w:val="clear" w:color="auto" w:fill="auto"/>
            <w:vAlign w:val="center"/>
          </w:tcPr>
          <w:p w14:paraId="5698648E" w14:textId="0601D000" w:rsidR="00E534F3" w:rsidRPr="00E534F3" w:rsidRDefault="00E534F3" w:rsidP="00E534F3">
            <w:pPr>
              <w:pStyle w:val="ZPpregglava"/>
            </w:pPr>
            <w:r w:rsidRPr="00E534F3">
              <w:t>2013</w:t>
            </w:r>
          </w:p>
        </w:tc>
        <w:tc>
          <w:tcPr>
            <w:tcW w:w="838" w:type="dxa"/>
            <w:tcBorders>
              <w:bottom w:val="single" w:sz="6" w:space="0" w:color="008000"/>
            </w:tcBorders>
            <w:shd w:val="clear" w:color="auto" w:fill="auto"/>
            <w:vAlign w:val="center"/>
          </w:tcPr>
          <w:p w14:paraId="2F568E27" w14:textId="11303B24" w:rsidR="00E534F3" w:rsidRPr="00E534F3" w:rsidRDefault="00E534F3" w:rsidP="00E534F3">
            <w:pPr>
              <w:pStyle w:val="ZPpregglava"/>
            </w:pPr>
            <w:r w:rsidRPr="00E534F3">
              <w:t>2014</w:t>
            </w:r>
          </w:p>
        </w:tc>
        <w:tc>
          <w:tcPr>
            <w:tcW w:w="838" w:type="dxa"/>
            <w:tcBorders>
              <w:bottom w:val="single" w:sz="6" w:space="0" w:color="008000"/>
            </w:tcBorders>
            <w:shd w:val="clear" w:color="auto" w:fill="auto"/>
            <w:vAlign w:val="center"/>
          </w:tcPr>
          <w:p w14:paraId="26984B3B" w14:textId="3EBDCF40" w:rsidR="00E534F3" w:rsidRPr="00E534F3" w:rsidRDefault="00E534F3" w:rsidP="00E534F3">
            <w:pPr>
              <w:pStyle w:val="ZPpregglava"/>
            </w:pPr>
            <w:r w:rsidRPr="00E534F3">
              <w:t>2015</w:t>
            </w:r>
          </w:p>
        </w:tc>
        <w:tc>
          <w:tcPr>
            <w:tcW w:w="838" w:type="dxa"/>
            <w:tcBorders>
              <w:bottom w:val="single" w:sz="6" w:space="0" w:color="008000"/>
            </w:tcBorders>
            <w:shd w:val="clear" w:color="auto" w:fill="auto"/>
            <w:vAlign w:val="center"/>
          </w:tcPr>
          <w:p w14:paraId="3B8AE0D7" w14:textId="1D874725" w:rsidR="00E534F3" w:rsidRPr="00E534F3" w:rsidRDefault="00E534F3" w:rsidP="00E534F3">
            <w:pPr>
              <w:pStyle w:val="ZPpregglava"/>
            </w:pPr>
            <w:r w:rsidRPr="00E534F3">
              <w:t>2016</w:t>
            </w:r>
          </w:p>
        </w:tc>
        <w:tc>
          <w:tcPr>
            <w:tcW w:w="838" w:type="dxa"/>
            <w:tcBorders>
              <w:bottom w:val="single" w:sz="6" w:space="0" w:color="008000"/>
            </w:tcBorders>
            <w:shd w:val="clear" w:color="auto" w:fill="auto"/>
            <w:vAlign w:val="center"/>
          </w:tcPr>
          <w:p w14:paraId="59E059BE" w14:textId="2ECB80DA" w:rsidR="00E534F3" w:rsidRPr="00E534F3" w:rsidRDefault="00E534F3" w:rsidP="00E534F3">
            <w:pPr>
              <w:pStyle w:val="ZPpregglava"/>
            </w:pPr>
            <w:r w:rsidRPr="00E534F3">
              <w:t>2017</w:t>
            </w:r>
          </w:p>
        </w:tc>
        <w:tc>
          <w:tcPr>
            <w:tcW w:w="838" w:type="dxa"/>
            <w:tcBorders>
              <w:bottom w:val="single" w:sz="6" w:space="0" w:color="008000"/>
            </w:tcBorders>
            <w:vAlign w:val="center"/>
          </w:tcPr>
          <w:p w14:paraId="0EDFAC5D" w14:textId="37CAF9DF" w:rsidR="00E534F3" w:rsidRPr="00E534F3" w:rsidRDefault="00E534F3" w:rsidP="00E534F3">
            <w:pPr>
              <w:pStyle w:val="ZPpregglava"/>
            </w:pPr>
            <w:r w:rsidRPr="00E534F3">
              <w:t>2018</w:t>
            </w:r>
          </w:p>
        </w:tc>
        <w:tc>
          <w:tcPr>
            <w:tcW w:w="838" w:type="dxa"/>
            <w:tcBorders>
              <w:bottom w:val="single" w:sz="6" w:space="0" w:color="008000"/>
            </w:tcBorders>
            <w:vAlign w:val="center"/>
          </w:tcPr>
          <w:p w14:paraId="35E41333" w14:textId="49D36005" w:rsidR="00E534F3" w:rsidRPr="00E534F3" w:rsidRDefault="00E534F3" w:rsidP="00E534F3">
            <w:pPr>
              <w:pStyle w:val="ZPpregglava"/>
            </w:pPr>
            <w:r w:rsidRPr="00E534F3">
              <w:t>2019*</w:t>
            </w:r>
          </w:p>
        </w:tc>
        <w:tc>
          <w:tcPr>
            <w:tcW w:w="838" w:type="dxa"/>
            <w:tcBorders>
              <w:bottom w:val="single" w:sz="6" w:space="0" w:color="008000"/>
            </w:tcBorders>
            <w:vAlign w:val="center"/>
          </w:tcPr>
          <w:p w14:paraId="09C153D6" w14:textId="1994744E" w:rsidR="00E534F3" w:rsidRPr="00E534F3" w:rsidRDefault="00E534F3" w:rsidP="00E534F3">
            <w:pPr>
              <w:pStyle w:val="ZPpregglava"/>
            </w:pPr>
            <w:r w:rsidRPr="00E534F3">
              <w:t>Indeks 2019/18</w:t>
            </w:r>
          </w:p>
        </w:tc>
      </w:tr>
      <w:tr w:rsidR="00E534F3" w:rsidRPr="00E534F3" w14:paraId="0AF81F1E" w14:textId="77777777" w:rsidTr="00E534F3">
        <w:trPr>
          <w:trHeight w:val="227"/>
          <w:jc w:val="center"/>
        </w:trPr>
        <w:tc>
          <w:tcPr>
            <w:tcW w:w="2265" w:type="dxa"/>
            <w:shd w:val="clear" w:color="auto" w:fill="auto"/>
            <w:noWrap/>
            <w:vAlign w:val="bottom"/>
          </w:tcPr>
          <w:p w14:paraId="7148BF43" w14:textId="5145762F" w:rsidR="00E534F3" w:rsidRPr="00E534F3" w:rsidRDefault="00E534F3" w:rsidP="00E534F3">
            <w:pPr>
              <w:pStyle w:val="ZPpregtekst"/>
            </w:pPr>
            <w:r w:rsidRPr="00E534F3">
              <w:t>Pridelano</w:t>
            </w:r>
          </w:p>
        </w:tc>
        <w:tc>
          <w:tcPr>
            <w:tcW w:w="840" w:type="dxa"/>
            <w:shd w:val="clear" w:color="auto" w:fill="auto"/>
            <w:vAlign w:val="bottom"/>
          </w:tcPr>
          <w:p w14:paraId="0EDE56FE" w14:textId="09508102" w:rsidR="00E534F3" w:rsidRPr="00E534F3" w:rsidRDefault="00E534F3" w:rsidP="00E534F3">
            <w:pPr>
              <w:pStyle w:val="ZPpregtevilke"/>
            </w:pPr>
            <w:r w:rsidRPr="00E534F3">
              <w:t>67,9</w:t>
            </w:r>
          </w:p>
        </w:tc>
        <w:tc>
          <w:tcPr>
            <w:tcW w:w="840" w:type="dxa"/>
            <w:shd w:val="clear" w:color="auto" w:fill="auto"/>
            <w:vAlign w:val="bottom"/>
          </w:tcPr>
          <w:p w14:paraId="02BC0640" w14:textId="5B3FE590" w:rsidR="00E534F3" w:rsidRPr="00E534F3" w:rsidRDefault="00E534F3" w:rsidP="00E534F3">
            <w:pPr>
              <w:pStyle w:val="ZPpregtevilke"/>
            </w:pPr>
            <w:r w:rsidRPr="00E534F3">
              <w:t>76,8</w:t>
            </w:r>
          </w:p>
        </w:tc>
        <w:tc>
          <w:tcPr>
            <w:tcW w:w="840" w:type="dxa"/>
            <w:shd w:val="clear" w:color="auto" w:fill="auto"/>
            <w:vAlign w:val="bottom"/>
          </w:tcPr>
          <w:p w14:paraId="02486CAB" w14:textId="3F18ED5C" w:rsidR="00E534F3" w:rsidRPr="00E534F3" w:rsidRDefault="00E534F3" w:rsidP="00E534F3">
            <w:pPr>
              <w:pStyle w:val="ZPpregtevilke"/>
            </w:pPr>
            <w:r w:rsidRPr="00E534F3">
              <w:t>70,8</w:t>
            </w:r>
          </w:p>
        </w:tc>
        <w:tc>
          <w:tcPr>
            <w:tcW w:w="839" w:type="dxa"/>
            <w:shd w:val="clear" w:color="auto" w:fill="auto"/>
            <w:vAlign w:val="bottom"/>
          </w:tcPr>
          <w:p w14:paraId="2F7D7E11" w14:textId="29288E8D" w:rsidR="00E534F3" w:rsidRPr="00E534F3" w:rsidRDefault="00E534F3" w:rsidP="00E534F3">
            <w:pPr>
              <w:pStyle w:val="ZPpregtevilke"/>
            </w:pPr>
            <w:r w:rsidRPr="00E534F3">
              <w:t>80,1</w:t>
            </w:r>
          </w:p>
        </w:tc>
        <w:tc>
          <w:tcPr>
            <w:tcW w:w="838" w:type="dxa"/>
            <w:shd w:val="clear" w:color="auto" w:fill="auto"/>
            <w:vAlign w:val="bottom"/>
          </w:tcPr>
          <w:p w14:paraId="7C5A2783" w14:textId="3556E47C" w:rsidR="00E534F3" w:rsidRPr="00E534F3" w:rsidRDefault="00E534F3" w:rsidP="00E534F3">
            <w:pPr>
              <w:pStyle w:val="ZPpregtevilke"/>
            </w:pPr>
            <w:r w:rsidRPr="00E534F3">
              <w:t>79,4</w:t>
            </w:r>
          </w:p>
        </w:tc>
        <w:tc>
          <w:tcPr>
            <w:tcW w:w="838" w:type="dxa"/>
            <w:shd w:val="clear" w:color="auto" w:fill="auto"/>
            <w:vAlign w:val="bottom"/>
          </w:tcPr>
          <w:p w14:paraId="29AAC0E1" w14:textId="436990EA" w:rsidR="00E534F3" w:rsidRPr="00E534F3" w:rsidRDefault="00E534F3" w:rsidP="00E534F3">
            <w:pPr>
              <w:pStyle w:val="ZPpregtevilke"/>
            </w:pPr>
            <w:r w:rsidRPr="00E534F3">
              <w:t>84,7</w:t>
            </w:r>
          </w:p>
        </w:tc>
        <w:tc>
          <w:tcPr>
            <w:tcW w:w="838" w:type="dxa"/>
            <w:shd w:val="clear" w:color="auto" w:fill="auto"/>
            <w:vAlign w:val="bottom"/>
          </w:tcPr>
          <w:p w14:paraId="16B64DFC" w14:textId="636700D1" w:rsidR="00E534F3" w:rsidRPr="00E534F3" w:rsidRDefault="00E534F3" w:rsidP="00E534F3">
            <w:pPr>
              <w:pStyle w:val="ZPpregtevilke"/>
            </w:pPr>
            <w:r w:rsidRPr="00E534F3">
              <w:t>69,3</w:t>
            </w:r>
          </w:p>
        </w:tc>
        <w:tc>
          <w:tcPr>
            <w:tcW w:w="838" w:type="dxa"/>
            <w:shd w:val="clear" w:color="auto" w:fill="auto"/>
            <w:vAlign w:val="bottom"/>
          </w:tcPr>
          <w:p w14:paraId="6ADA72A5" w14:textId="208503B8" w:rsidR="00E534F3" w:rsidRPr="00E534F3" w:rsidRDefault="00E534F3" w:rsidP="00E534F3">
            <w:pPr>
              <w:pStyle w:val="ZPpregtevilke"/>
            </w:pPr>
            <w:r w:rsidRPr="00E534F3">
              <w:t>89,7</w:t>
            </w:r>
          </w:p>
        </w:tc>
        <w:tc>
          <w:tcPr>
            <w:tcW w:w="838" w:type="dxa"/>
            <w:shd w:val="clear" w:color="auto" w:fill="auto"/>
            <w:vAlign w:val="bottom"/>
          </w:tcPr>
          <w:p w14:paraId="596D0353" w14:textId="70E3B4FD" w:rsidR="00E534F3" w:rsidRPr="00E534F3" w:rsidRDefault="00E534F3" w:rsidP="00E534F3">
            <w:pPr>
              <w:pStyle w:val="ZPpregtevilke"/>
            </w:pPr>
            <w:r w:rsidRPr="00E534F3">
              <w:t>93,2</w:t>
            </w:r>
          </w:p>
        </w:tc>
        <w:tc>
          <w:tcPr>
            <w:tcW w:w="838" w:type="dxa"/>
            <w:shd w:val="clear" w:color="auto" w:fill="auto"/>
            <w:vAlign w:val="bottom"/>
          </w:tcPr>
          <w:p w14:paraId="462569D5" w14:textId="127078FF" w:rsidR="00E534F3" w:rsidRPr="00E534F3" w:rsidRDefault="00E534F3" w:rsidP="00E534F3">
            <w:pPr>
              <w:pStyle w:val="ZPpregtevilke"/>
            </w:pPr>
            <w:r w:rsidRPr="00E534F3">
              <w:t>91,7</w:t>
            </w:r>
          </w:p>
        </w:tc>
        <w:tc>
          <w:tcPr>
            <w:tcW w:w="838" w:type="dxa"/>
            <w:shd w:val="clear" w:color="auto" w:fill="auto"/>
            <w:vAlign w:val="bottom"/>
          </w:tcPr>
          <w:p w14:paraId="2459F2B0" w14:textId="1674813C" w:rsidR="00E534F3" w:rsidRPr="00E534F3" w:rsidRDefault="00E534F3" w:rsidP="00E534F3">
            <w:pPr>
              <w:pStyle w:val="ZPpregtevilke"/>
            </w:pPr>
            <w:r w:rsidRPr="00E534F3">
              <w:t>97,9</w:t>
            </w:r>
          </w:p>
        </w:tc>
        <w:tc>
          <w:tcPr>
            <w:tcW w:w="838" w:type="dxa"/>
            <w:vAlign w:val="bottom"/>
          </w:tcPr>
          <w:p w14:paraId="29C00967" w14:textId="10F182B4" w:rsidR="00E534F3" w:rsidRPr="00E534F3" w:rsidRDefault="00E534F3" w:rsidP="00E534F3">
            <w:pPr>
              <w:pStyle w:val="ZPpregtevilke"/>
            </w:pPr>
            <w:r w:rsidRPr="00E534F3">
              <w:t>88,1</w:t>
            </w:r>
          </w:p>
        </w:tc>
        <w:tc>
          <w:tcPr>
            <w:tcW w:w="838" w:type="dxa"/>
            <w:vAlign w:val="bottom"/>
          </w:tcPr>
          <w:p w14:paraId="4735887D" w14:textId="771A08E6" w:rsidR="00E534F3" w:rsidRPr="00E534F3" w:rsidRDefault="00E534F3" w:rsidP="00E534F3">
            <w:pPr>
              <w:pStyle w:val="ZPpregtevilke"/>
            </w:pPr>
            <w:r w:rsidRPr="00E534F3">
              <w:t>102,5</w:t>
            </w:r>
          </w:p>
        </w:tc>
        <w:tc>
          <w:tcPr>
            <w:tcW w:w="838" w:type="dxa"/>
            <w:vAlign w:val="bottom"/>
          </w:tcPr>
          <w:p w14:paraId="6BC1F59B" w14:textId="3BA69900" w:rsidR="00E534F3" w:rsidRPr="00E534F3" w:rsidRDefault="00E534F3" w:rsidP="00E534F3">
            <w:pPr>
              <w:pStyle w:val="ZPpregtevilke"/>
            </w:pPr>
            <w:r w:rsidRPr="00E534F3">
              <w:t>116,4</w:t>
            </w:r>
          </w:p>
        </w:tc>
      </w:tr>
      <w:tr w:rsidR="00E534F3" w:rsidRPr="00E534F3" w14:paraId="3B3FE754" w14:textId="77777777" w:rsidTr="00E534F3">
        <w:trPr>
          <w:trHeight w:val="227"/>
          <w:jc w:val="center"/>
        </w:trPr>
        <w:tc>
          <w:tcPr>
            <w:tcW w:w="2265" w:type="dxa"/>
            <w:shd w:val="clear" w:color="auto" w:fill="auto"/>
            <w:noWrap/>
            <w:vAlign w:val="bottom"/>
          </w:tcPr>
          <w:p w14:paraId="6BCE7346" w14:textId="4F198A95" w:rsidR="00E534F3" w:rsidRPr="00E534F3" w:rsidRDefault="00E534F3" w:rsidP="00E534F3">
            <w:pPr>
              <w:pStyle w:val="ZPpregtekst"/>
            </w:pPr>
            <w:r w:rsidRPr="00E534F3">
              <w:t>Začetne zaloge</w:t>
            </w:r>
          </w:p>
        </w:tc>
        <w:tc>
          <w:tcPr>
            <w:tcW w:w="840" w:type="dxa"/>
            <w:shd w:val="clear" w:color="auto" w:fill="auto"/>
            <w:vAlign w:val="bottom"/>
          </w:tcPr>
          <w:p w14:paraId="6A29392A" w14:textId="1EB8B626" w:rsidR="00E534F3" w:rsidRPr="00E534F3" w:rsidRDefault="00E534F3" w:rsidP="00E534F3">
            <w:pPr>
              <w:pStyle w:val="ZPpregtevilke"/>
            </w:pPr>
            <w:r w:rsidRPr="00E534F3">
              <w:t>113,6</w:t>
            </w:r>
          </w:p>
        </w:tc>
        <w:tc>
          <w:tcPr>
            <w:tcW w:w="840" w:type="dxa"/>
            <w:shd w:val="clear" w:color="auto" w:fill="auto"/>
            <w:vAlign w:val="bottom"/>
          </w:tcPr>
          <w:p w14:paraId="4A830076" w14:textId="77CF3D49" w:rsidR="00E534F3" w:rsidRPr="00E534F3" w:rsidRDefault="00E534F3" w:rsidP="00E534F3">
            <w:pPr>
              <w:pStyle w:val="ZPpregtevilke"/>
            </w:pPr>
            <w:r w:rsidRPr="00E534F3">
              <w:t>121,7</w:t>
            </w:r>
          </w:p>
        </w:tc>
        <w:tc>
          <w:tcPr>
            <w:tcW w:w="840" w:type="dxa"/>
            <w:shd w:val="clear" w:color="auto" w:fill="auto"/>
            <w:vAlign w:val="bottom"/>
          </w:tcPr>
          <w:p w14:paraId="1EB5808B" w14:textId="1271C008" w:rsidR="00E534F3" w:rsidRPr="00E534F3" w:rsidRDefault="00E534F3" w:rsidP="00E534F3">
            <w:pPr>
              <w:pStyle w:val="ZPpregtevilke"/>
            </w:pPr>
            <w:r w:rsidRPr="00E534F3">
              <w:t>126,0</w:t>
            </w:r>
          </w:p>
        </w:tc>
        <w:tc>
          <w:tcPr>
            <w:tcW w:w="839" w:type="dxa"/>
            <w:shd w:val="clear" w:color="auto" w:fill="auto"/>
            <w:vAlign w:val="bottom"/>
          </w:tcPr>
          <w:p w14:paraId="34110786" w14:textId="3444FBD2" w:rsidR="00E534F3" w:rsidRPr="00E534F3" w:rsidRDefault="00E534F3" w:rsidP="00E534F3">
            <w:pPr>
              <w:pStyle w:val="ZPpregtevilke"/>
            </w:pPr>
            <w:r w:rsidRPr="00E534F3">
              <w:t>110,4</w:t>
            </w:r>
          </w:p>
        </w:tc>
        <w:tc>
          <w:tcPr>
            <w:tcW w:w="838" w:type="dxa"/>
            <w:shd w:val="clear" w:color="auto" w:fill="auto"/>
            <w:vAlign w:val="bottom"/>
          </w:tcPr>
          <w:p w14:paraId="0C5A6DE9" w14:textId="4768A7D9" w:rsidR="00E534F3" w:rsidRPr="00E534F3" w:rsidRDefault="00E534F3" w:rsidP="00E534F3">
            <w:pPr>
              <w:pStyle w:val="ZPpregtevilke"/>
            </w:pPr>
            <w:r w:rsidRPr="00E534F3">
              <w:t>93,0</w:t>
            </w:r>
          </w:p>
        </w:tc>
        <w:tc>
          <w:tcPr>
            <w:tcW w:w="838" w:type="dxa"/>
            <w:shd w:val="clear" w:color="auto" w:fill="auto"/>
            <w:vAlign w:val="bottom"/>
          </w:tcPr>
          <w:p w14:paraId="0437290A" w14:textId="21629BCF" w:rsidR="00E534F3" w:rsidRPr="00E534F3" w:rsidRDefault="00E534F3" w:rsidP="00E534F3">
            <w:pPr>
              <w:pStyle w:val="ZPpregtevilke"/>
            </w:pPr>
            <w:r w:rsidRPr="00E534F3">
              <w:t>107,4</w:t>
            </w:r>
          </w:p>
        </w:tc>
        <w:tc>
          <w:tcPr>
            <w:tcW w:w="838" w:type="dxa"/>
            <w:shd w:val="clear" w:color="auto" w:fill="auto"/>
            <w:vAlign w:val="bottom"/>
          </w:tcPr>
          <w:p w14:paraId="532E0A3F" w14:textId="21C58BE8" w:rsidR="00E534F3" w:rsidRPr="00E534F3" w:rsidRDefault="00E534F3" w:rsidP="00E534F3">
            <w:pPr>
              <w:pStyle w:val="ZPpregtevilke"/>
            </w:pPr>
            <w:r w:rsidRPr="00E534F3">
              <w:t>121,4</w:t>
            </w:r>
          </w:p>
        </w:tc>
        <w:tc>
          <w:tcPr>
            <w:tcW w:w="838" w:type="dxa"/>
            <w:shd w:val="clear" w:color="auto" w:fill="auto"/>
            <w:vAlign w:val="bottom"/>
          </w:tcPr>
          <w:p w14:paraId="284BF3C5" w14:textId="1A07486A" w:rsidR="00E534F3" w:rsidRPr="00E534F3" w:rsidRDefault="00E534F3" w:rsidP="00E534F3">
            <w:pPr>
              <w:pStyle w:val="ZPpregtevilke"/>
            </w:pPr>
            <w:r w:rsidRPr="00E534F3">
              <w:t>117,2</w:t>
            </w:r>
          </w:p>
        </w:tc>
        <w:tc>
          <w:tcPr>
            <w:tcW w:w="838" w:type="dxa"/>
            <w:shd w:val="clear" w:color="auto" w:fill="auto"/>
            <w:vAlign w:val="bottom"/>
          </w:tcPr>
          <w:p w14:paraId="04D3A117" w14:textId="3E15F5BD" w:rsidR="00E534F3" w:rsidRPr="00E534F3" w:rsidRDefault="00E534F3" w:rsidP="00E534F3">
            <w:pPr>
              <w:pStyle w:val="ZPpregtevilke"/>
            </w:pPr>
            <w:r w:rsidRPr="00E534F3">
              <w:t>139,1</w:t>
            </w:r>
          </w:p>
        </w:tc>
        <w:tc>
          <w:tcPr>
            <w:tcW w:w="838" w:type="dxa"/>
            <w:shd w:val="clear" w:color="auto" w:fill="auto"/>
            <w:vAlign w:val="bottom"/>
          </w:tcPr>
          <w:p w14:paraId="45D79EA3" w14:textId="57D4E0FD" w:rsidR="00E534F3" w:rsidRPr="00E534F3" w:rsidRDefault="00E534F3" w:rsidP="00E534F3">
            <w:pPr>
              <w:pStyle w:val="ZPpregtevilke"/>
            </w:pPr>
            <w:r w:rsidRPr="00E534F3">
              <w:t>148,9</w:t>
            </w:r>
          </w:p>
        </w:tc>
        <w:tc>
          <w:tcPr>
            <w:tcW w:w="838" w:type="dxa"/>
            <w:shd w:val="clear" w:color="auto" w:fill="auto"/>
            <w:vAlign w:val="bottom"/>
          </w:tcPr>
          <w:p w14:paraId="7BED9E4A" w14:textId="448094E3" w:rsidR="00E534F3" w:rsidRPr="00E534F3" w:rsidRDefault="00E534F3" w:rsidP="00E534F3">
            <w:pPr>
              <w:pStyle w:val="ZPpregtevilke"/>
            </w:pPr>
            <w:r w:rsidRPr="00E534F3">
              <w:t>157,4</w:t>
            </w:r>
          </w:p>
        </w:tc>
        <w:tc>
          <w:tcPr>
            <w:tcW w:w="838" w:type="dxa"/>
            <w:vAlign w:val="bottom"/>
          </w:tcPr>
          <w:p w14:paraId="65DE7D3C" w14:textId="145C4437" w:rsidR="00E534F3" w:rsidRPr="00E534F3" w:rsidRDefault="00E534F3" w:rsidP="00E534F3">
            <w:pPr>
              <w:pStyle w:val="ZPpregtevilke"/>
            </w:pPr>
            <w:r w:rsidRPr="00E534F3">
              <w:t>156,9</w:t>
            </w:r>
          </w:p>
        </w:tc>
        <w:tc>
          <w:tcPr>
            <w:tcW w:w="838" w:type="dxa"/>
            <w:vAlign w:val="bottom"/>
          </w:tcPr>
          <w:p w14:paraId="2377467B" w14:textId="656CFC6E" w:rsidR="00E534F3" w:rsidRPr="00E534F3" w:rsidRDefault="00E534F3" w:rsidP="00E534F3">
            <w:pPr>
              <w:pStyle w:val="ZPpregtevilke"/>
            </w:pPr>
            <w:r w:rsidRPr="00E534F3">
              <w:t>157,4</w:t>
            </w:r>
          </w:p>
        </w:tc>
        <w:tc>
          <w:tcPr>
            <w:tcW w:w="838" w:type="dxa"/>
            <w:vAlign w:val="bottom"/>
          </w:tcPr>
          <w:p w14:paraId="31D7B4CD" w14:textId="705395FF" w:rsidR="00E534F3" w:rsidRPr="00E534F3" w:rsidRDefault="00E534F3" w:rsidP="00E534F3">
            <w:pPr>
              <w:pStyle w:val="ZPpregtevilke"/>
            </w:pPr>
            <w:r w:rsidRPr="00E534F3">
              <w:t>100,4</w:t>
            </w:r>
          </w:p>
        </w:tc>
      </w:tr>
      <w:tr w:rsidR="00E534F3" w:rsidRPr="00E534F3" w14:paraId="036252A7" w14:textId="77777777" w:rsidTr="00E534F3">
        <w:trPr>
          <w:trHeight w:val="227"/>
          <w:jc w:val="center"/>
        </w:trPr>
        <w:tc>
          <w:tcPr>
            <w:tcW w:w="2265" w:type="dxa"/>
            <w:shd w:val="clear" w:color="auto" w:fill="auto"/>
            <w:noWrap/>
            <w:vAlign w:val="bottom"/>
          </w:tcPr>
          <w:p w14:paraId="1D9A469A" w14:textId="2963D9BB" w:rsidR="00E534F3" w:rsidRPr="00E534F3" w:rsidRDefault="00E534F3" w:rsidP="00E534F3">
            <w:pPr>
              <w:pStyle w:val="ZPpregtekst"/>
            </w:pPr>
            <w:r w:rsidRPr="00E534F3">
              <w:t>Uvoz</w:t>
            </w:r>
          </w:p>
        </w:tc>
        <w:tc>
          <w:tcPr>
            <w:tcW w:w="840" w:type="dxa"/>
            <w:shd w:val="clear" w:color="auto" w:fill="auto"/>
            <w:vAlign w:val="bottom"/>
          </w:tcPr>
          <w:p w14:paraId="4293478E" w14:textId="27534621" w:rsidR="00E534F3" w:rsidRPr="00E534F3" w:rsidRDefault="00E534F3" w:rsidP="00E534F3">
            <w:pPr>
              <w:pStyle w:val="ZPpregtevilke"/>
            </w:pPr>
            <w:r w:rsidRPr="00E534F3">
              <w:t>70,1</w:t>
            </w:r>
          </w:p>
        </w:tc>
        <w:tc>
          <w:tcPr>
            <w:tcW w:w="840" w:type="dxa"/>
            <w:shd w:val="clear" w:color="auto" w:fill="auto"/>
            <w:vAlign w:val="bottom"/>
          </w:tcPr>
          <w:p w14:paraId="272CE29C" w14:textId="28655C3E" w:rsidR="00E534F3" w:rsidRPr="00E534F3" w:rsidRDefault="00E534F3" w:rsidP="00E534F3">
            <w:pPr>
              <w:pStyle w:val="ZPpregtevilke"/>
            </w:pPr>
            <w:r w:rsidRPr="00E534F3">
              <w:t>65,3</w:t>
            </w:r>
          </w:p>
        </w:tc>
        <w:tc>
          <w:tcPr>
            <w:tcW w:w="840" w:type="dxa"/>
            <w:shd w:val="clear" w:color="auto" w:fill="auto"/>
            <w:vAlign w:val="bottom"/>
          </w:tcPr>
          <w:p w14:paraId="7FFE5435" w14:textId="6A7DE2C9" w:rsidR="00E534F3" w:rsidRPr="00E534F3" w:rsidRDefault="00E534F3" w:rsidP="00E534F3">
            <w:pPr>
              <w:pStyle w:val="ZPpregtevilke"/>
            </w:pPr>
            <w:r w:rsidRPr="00E534F3">
              <w:t>50,2</w:t>
            </w:r>
          </w:p>
        </w:tc>
        <w:tc>
          <w:tcPr>
            <w:tcW w:w="839" w:type="dxa"/>
            <w:shd w:val="clear" w:color="auto" w:fill="auto"/>
            <w:vAlign w:val="bottom"/>
          </w:tcPr>
          <w:p w14:paraId="5AF177C7" w14:textId="077DBA40" w:rsidR="00E534F3" w:rsidRPr="00E534F3" w:rsidRDefault="00E534F3" w:rsidP="00E534F3">
            <w:pPr>
              <w:pStyle w:val="ZPpregtevilke"/>
            </w:pPr>
            <w:r w:rsidRPr="00E534F3">
              <w:t>55,1</w:t>
            </w:r>
          </w:p>
        </w:tc>
        <w:tc>
          <w:tcPr>
            <w:tcW w:w="838" w:type="dxa"/>
            <w:shd w:val="clear" w:color="auto" w:fill="auto"/>
            <w:vAlign w:val="bottom"/>
          </w:tcPr>
          <w:p w14:paraId="7C8CF750" w14:textId="3AEAA162" w:rsidR="00E534F3" w:rsidRPr="00E534F3" w:rsidRDefault="00E534F3" w:rsidP="00E534F3">
            <w:pPr>
              <w:pStyle w:val="ZPpregtevilke"/>
            </w:pPr>
            <w:r w:rsidRPr="00E534F3">
              <w:t>59,1</w:t>
            </w:r>
          </w:p>
        </w:tc>
        <w:tc>
          <w:tcPr>
            <w:tcW w:w="838" w:type="dxa"/>
            <w:shd w:val="clear" w:color="auto" w:fill="auto"/>
            <w:vAlign w:val="bottom"/>
          </w:tcPr>
          <w:p w14:paraId="46F8B917" w14:textId="2142947D" w:rsidR="00E534F3" w:rsidRPr="00E534F3" w:rsidRDefault="00E534F3" w:rsidP="00E534F3">
            <w:pPr>
              <w:pStyle w:val="ZPpregtevilke"/>
            </w:pPr>
            <w:r w:rsidRPr="00E534F3">
              <w:t>41,8</w:t>
            </w:r>
          </w:p>
        </w:tc>
        <w:tc>
          <w:tcPr>
            <w:tcW w:w="838" w:type="dxa"/>
            <w:shd w:val="clear" w:color="auto" w:fill="auto"/>
            <w:vAlign w:val="bottom"/>
          </w:tcPr>
          <w:p w14:paraId="4EE1791A" w14:textId="52832899" w:rsidR="00E534F3" w:rsidRPr="00E534F3" w:rsidRDefault="00E534F3" w:rsidP="00E534F3">
            <w:pPr>
              <w:pStyle w:val="ZPpregtevilke"/>
            </w:pPr>
            <w:r w:rsidRPr="00E534F3">
              <w:t>43,5</w:t>
            </w:r>
          </w:p>
        </w:tc>
        <w:tc>
          <w:tcPr>
            <w:tcW w:w="838" w:type="dxa"/>
            <w:shd w:val="clear" w:color="auto" w:fill="auto"/>
            <w:vAlign w:val="bottom"/>
          </w:tcPr>
          <w:p w14:paraId="3AEFBACE" w14:textId="3EAC96F0" w:rsidR="00E534F3" w:rsidRPr="00E534F3" w:rsidRDefault="00E534F3" w:rsidP="00E534F3">
            <w:pPr>
              <w:pStyle w:val="ZPpregtevilke"/>
            </w:pPr>
            <w:r w:rsidRPr="00E534F3">
              <w:t>62,1</w:t>
            </w:r>
          </w:p>
        </w:tc>
        <w:tc>
          <w:tcPr>
            <w:tcW w:w="838" w:type="dxa"/>
            <w:shd w:val="clear" w:color="auto" w:fill="auto"/>
            <w:vAlign w:val="bottom"/>
          </w:tcPr>
          <w:p w14:paraId="19DE3AF1" w14:textId="44A25621" w:rsidR="00E534F3" w:rsidRPr="00E534F3" w:rsidRDefault="00E534F3" w:rsidP="00E534F3">
            <w:pPr>
              <w:pStyle w:val="ZPpregtevilke"/>
            </w:pPr>
            <w:r w:rsidRPr="00E534F3">
              <w:t>54,7</w:t>
            </w:r>
          </w:p>
        </w:tc>
        <w:tc>
          <w:tcPr>
            <w:tcW w:w="838" w:type="dxa"/>
            <w:shd w:val="clear" w:color="auto" w:fill="auto"/>
            <w:vAlign w:val="bottom"/>
          </w:tcPr>
          <w:p w14:paraId="7D87FBAD" w14:textId="7C205707" w:rsidR="00E534F3" w:rsidRPr="00E534F3" w:rsidRDefault="00E534F3" w:rsidP="00E534F3">
            <w:pPr>
              <w:pStyle w:val="ZPpregtevilke"/>
            </w:pPr>
            <w:r w:rsidRPr="00E534F3">
              <w:t>46,7</w:t>
            </w:r>
          </w:p>
        </w:tc>
        <w:tc>
          <w:tcPr>
            <w:tcW w:w="838" w:type="dxa"/>
            <w:shd w:val="clear" w:color="auto" w:fill="auto"/>
            <w:vAlign w:val="bottom"/>
          </w:tcPr>
          <w:p w14:paraId="64CF0AAA" w14:textId="445D541E" w:rsidR="00E534F3" w:rsidRPr="00E534F3" w:rsidRDefault="00E534F3" w:rsidP="00E534F3">
            <w:pPr>
              <w:pStyle w:val="ZPpregtevilke"/>
            </w:pPr>
            <w:r w:rsidRPr="00E534F3">
              <w:t>57,5</w:t>
            </w:r>
          </w:p>
        </w:tc>
        <w:tc>
          <w:tcPr>
            <w:tcW w:w="838" w:type="dxa"/>
            <w:vAlign w:val="bottom"/>
          </w:tcPr>
          <w:p w14:paraId="75D90E78" w14:textId="410270AA" w:rsidR="00E534F3" w:rsidRPr="00E534F3" w:rsidRDefault="00E534F3" w:rsidP="00E534F3">
            <w:pPr>
              <w:pStyle w:val="ZPpregtevilke"/>
            </w:pPr>
            <w:r w:rsidRPr="00E534F3">
              <w:t>55,3</w:t>
            </w:r>
          </w:p>
        </w:tc>
        <w:tc>
          <w:tcPr>
            <w:tcW w:w="838" w:type="dxa"/>
            <w:vAlign w:val="bottom"/>
          </w:tcPr>
          <w:p w14:paraId="230D1552" w14:textId="0F15E09A" w:rsidR="00E534F3" w:rsidRPr="00E534F3" w:rsidRDefault="00E534F3" w:rsidP="00E534F3">
            <w:pPr>
              <w:pStyle w:val="ZPpregtevilke"/>
            </w:pPr>
            <w:r w:rsidRPr="00E534F3">
              <w:t>51,0</w:t>
            </w:r>
          </w:p>
        </w:tc>
        <w:tc>
          <w:tcPr>
            <w:tcW w:w="838" w:type="dxa"/>
            <w:vAlign w:val="bottom"/>
          </w:tcPr>
          <w:p w14:paraId="47F7AADA" w14:textId="688BC55D" w:rsidR="00E534F3" w:rsidRPr="00E534F3" w:rsidRDefault="00E534F3" w:rsidP="00E534F3">
            <w:pPr>
              <w:pStyle w:val="ZPpregtevilke"/>
            </w:pPr>
            <w:r w:rsidRPr="00E534F3">
              <w:t>92,1</w:t>
            </w:r>
          </w:p>
        </w:tc>
      </w:tr>
      <w:tr w:rsidR="00E534F3" w:rsidRPr="00E534F3" w14:paraId="44323F58" w14:textId="77777777" w:rsidTr="00E534F3">
        <w:trPr>
          <w:trHeight w:val="227"/>
          <w:jc w:val="center"/>
        </w:trPr>
        <w:tc>
          <w:tcPr>
            <w:tcW w:w="2265" w:type="dxa"/>
            <w:shd w:val="clear" w:color="auto" w:fill="auto"/>
            <w:noWrap/>
            <w:vAlign w:val="bottom"/>
          </w:tcPr>
          <w:p w14:paraId="6E0981E5" w14:textId="3481BD23" w:rsidR="00E534F3" w:rsidRPr="00E534F3" w:rsidRDefault="00E534F3" w:rsidP="00E534F3">
            <w:pPr>
              <w:pStyle w:val="ZPpregtekst"/>
            </w:pPr>
            <w:r w:rsidRPr="00E534F3">
              <w:t>Izvoz</w:t>
            </w:r>
          </w:p>
        </w:tc>
        <w:tc>
          <w:tcPr>
            <w:tcW w:w="840" w:type="dxa"/>
            <w:shd w:val="clear" w:color="auto" w:fill="auto"/>
            <w:vAlign w:val="bottom"/>
          </w:tcPr>
          <w:p w14:paraId="7DC914FD" w14:textId="2183A61C" w:rsidR="00E534F3" w:rsidRPr="00E534F3" w:rsidRDefault="00E534F3" w:rsidP="00E534F3">
            <w:pPr>
              <w:pStyle w:val="ZPpregtevilke"/>
            </w:pPr>
            <w:r w:rsidRPr="00E534F3">
              <w:t>1,1</w:t>
            </w:r>
          </w:p>
        </w:tc>
        <w:tc>
          <w:tcPr>
            <w:tcW w:w="840" w:type="dxa"/>
            <w:shd w:val="clear" w:color="auto" w:fill="auto"/>
            <w:vAlign w:val="bottom"/>
          </w:tcPr>
          <w:p w14:paraId="26373635" w14:textId="526B0859" w:rsidR="00E534F3" w:rsidRPr="00E534F3" w:rsidRDefault="00E534F3" w:rsidP="00E534F3">
            <w:pPr>
              <w:pStyle w:val="ZPpregtevilke"/>
            </w:pPr>
            <w:r w:rsidRPr="00E534F3">
              <w:t>3,5</w:t>
            </w:r>
          </w:p>
        </w:tc>
        <w:tc>
          <w:tcPr>
            <w:tcW w:w="840" w:type="dxa"/>
            <w:shd w:val="clear" w:color="auto" w:fill="auto"/>
            <w:vAlign w:val="bottom"/>
          </w:tcPr>
          <w:p w14:paraId="2F275251" w14:textId="0D17BA16" w:rsidR="00E534F3" w:rsidRPr="00E534F3" w:rsidRDefault="00E534F3" w:rsidP="00E534F3">
            <w:pPr>
              <w:pStyle w:val="ZPpregtevilke"/>
            </w:pPr>
            <w:r w:rsidRPr="00E534F3">
              <w:t>2,6</w:t>
            </w:r>
          </w:p>
        </w:tc>
        <w:tc>
          <w:tcPr>
            <w:tcW w:w="839" w:type="dxa"/>
            <w:shd w:val="clear" w:color="auto" w:fill="auto"/>
            <w:vAlign w:val="bottom"/>
          </w:tcPr>
          <w:p w14:paraId="128DB6B5" w14:textId="6267F281" w:rsidR="00E534F3" w:rsidRPr="00E534F3" w:rsidRDefault="00E534F3" w:rsidP="00E534F3">
            <w:pPr>
              <w:pStyle w:val="ZPpregtevilke"/>
            </w:pPr>
            <w:r w:rsidRPr="00E534F3">
              <w:t>5,1</w:t>
            </w:r>
          </w:p>
        </w:tc>
        <w:tc>
          <w:tcPr>
            <w:tcW w:w="838" w:type="dxa"/>
            <w:shd w:val="clear" w:color="auto" w:fill="auto"/>
            <w:vAlign w:val="bottom"/>
          </w:tcPr>
          <w:p w14:paraId="61A709F4" w14:textId="4F129F1C" w:rsidR="00E534F3" w:rsidRPr="00E534F3" w:rsidRDefault="00E534F3" w:rsidP="00E534F3">
            <w:pPr>
              <w:pStyle w:val="ZPpregtevilke"/>
            </w:pPr>
            <w:r w:rsidRPr="00E534F3">
              <w:t>7,4</w:t>
            </w:r>
          </w:p>
        </w:tc>
        <w:tc>
          <w:tcPr>
            <w:tcW w:w="838" w:type="dxa"/>
            <w:shd w:val="clear" w:color="auto" w:fill="auto"/>
            <w:vAlign w:val="bottom"/>
          </w:tcPr>
          <w:p w14:paraId="6035CB6D" w14:textId="6EC06F7B" w:rsidR="00E534F3" w:rsidRPr="00E534F3" w:rsidRDefault="00E534F3" w:rsidP="00E534F3">
            <w:pPr>
              <w:pStyle w:val="ZPpregtevilke"/>
            </w:pPr>
            <w:r w:rsidRPr="00E534F3">
              <w:t>8,4</w:t>
            </w:r>
          </w:p>
        </w:tc>
        <w:tc>
          <w:tcPr>
            <w:tcW w:w="838" w:type="dxa"/>
            <w:shd w:val="clear" w:color="auto" w:fill="auto"/>
            <w:vAlign w:val="bottom"/>
          </w:tcPr>
          <w:p w14:paraId="0ACA031F" w14:textId="789EABB5" w:rsidR="00E534F3" w:rsidRPr="00E534F3" w:rsidRDefault="00E534F3" w:rsidP="00E534F3">
            <w:pPr>
              <w:pStyle w:val="ZPpregtevilke"/>
            </w:pPr>
            <w:r w:rsidRPr="00E534F3">
              <w:t>5,2</w:t>
            </w:r>
          </w:p>
        </w:tc>
        <w:tc>
          <w:tcPr>
            <w:tcW w:w="838" w:type="dxa"/>
            <w:shd w:val="clear" w:color="auto" w:fill="auto"/>
            <w:vAlign w:val="bottom"/>
          </w:tcPr>
          <w:p w14:paraId="02E66CAB" w14:textId="5AD8F2AF" w:rsidR="00E534F3" w:rsidRPr="00E534F3" w:rsidRDefault="00E534F3" w:rsidP="00E534F3">
            <w:pPr>
              <w:pStyle w:val="ZPpregtevilke"/>
            </w:pPr>
            <w:r w:rsidRPr="00E534F3">
              <w:t>5,8</w:t>
            </w:r>
          </w:p>
        </w:tc>
        <w:tc>
          <w:tcPr>
            <w:tcW w:w="838" w:type="dxa"/>
            <w:shd w:val="clear" w:color="auto" w:fill="auto"/>
            <w:vAlign w:val="bottom"/>
          </w:tcPr>
          <w:p w14:paraId="5CE39CA2" w14:textId="53F807F8" w:rsidR="00E534F3" w:rsidRPr="00E534F3" w:rsidRDefault="00E534F3" w:rsidP="00E534F3">
            <w:pPr>
              <w:pStyle w:val="ZPpregtevilke"/>
            </w:pPr>
            <w:r w:rsidRPr="00E534F3">
              <w:t>11,1</w:t>
            </w:r>
          </w:p>
        </w:tc>
        <w:tc>
          <w:tcPr>
            <w:tcW w:w="838" w:type="dxa"/>
            <w:shd w:val="clear" w:color="auto" w:fill="auto"/>
            <w:vAlign w:val="bottom"/>
          </w:tcPr>
          <w:p w14:paraId="22FCDBC1" w14:textId="2ED85FED" w:rsidR="00E534F3" w:rsidRPr="00E534F3" w:rsidRDefault="00E534F3" w:rsidP="00E534F3">
            <w:pPr>
              <w:pStyle w:val="ZPpregtevilke"/>
            </w:pPr>
            <w:r w:rsidRPr="00E534F3">
              <w:t>6,1</w:t>
            </w:r>
          </w:p>
        </w:tc>
        <w:tc>
          <w:tcPr>
            <w:tcW w:w="838" w:type="dxa"/>
            <w:shd w:val="clear" w:color="auto" w:fill="auto"/>
            <w:vAlign w:val="bottom"/>
          </w:tcPr>
          <w:p w14:paraId="598750FB" w14:textId="0E2944CC" w:rsidR="00E534F3" w:rsidRPr="00E534F3" w:rsidRDefault="00E534F3" w:rsidP="00E534F3">
            <w:pPr>
              <w:pStyle w:val="ZPpregtevilke"/>
            </w:pPr>
            <w:r w:rsidRPr="00E534F3">
              <w:t>24,2</w:t>
            </w:r>
          </w:p>
        </w:tc>
        <w:tc>
          <w:tcPr>
            <w:tcW w:w="838" w:type="dxa"/>
            <w:vAlign w:val="bottom"/>
          </w:tcPr>
          <w:p w14:paraId="373A8D2B" w14:textId="38CD747E" w:rsidR="00E534F3" w:rsidRPr="00E534F3" w:rsidRDefault="00E534F3" w:rsidP="00E534F3">
            <w:pPr>
              <w:pStyle w:val="ZPpregtevilke"/>
            </w:pPr>
            <w:r w:rsidRPr="00E534F3">
              <w:t>13,8</w:t>
            </w:r>
          </w:p>
        </w:tc>
        <w:tc>
          <w:tcPr>
            <w:tcW w:w="838" w:type="dxa"/>
            <w:vAlign w:val="bottom"/>
          </w:tcPr>
          <w:p w14:paraId="5C46783F" w14:textId="7C47FF66" w:rsidR="00E534F3" w:rsidRPr="00E534F3" w:rsidRDefault="00E534F3" w:rsidP="00E534F3">
            <w:pPr>
              <w:pStyle w:val="ZPpregtevilke"/>
            </w:pPr>
            <w:r w:rsidRPr="00E534F3">
              <w:t>7,1</w:t>
            </w:r>
          </w:p>
        </w:tc>
        <w:tc>
          <w:tcPr>
            <w:tcW w:w="838" w:type="dxa"/>
            <w:vAlign w:val="bottom"/>
          </w:tcPr>
          <w:p w14:paraId="167FE99F" w14:textId="21E6C9C8" w:rsidR="00E534F3" w:rsidRPr="00E534F3" w:rsidRDefault="00E534F3" w:rsidP="00E534F3">
            <w:pPr>
              <w:pStyle w:val="ZPpregtevilke"/>
            </w:pPr>
            <w:r w:rsidRPr="00E534F3">
              <w:t>51,8</w:t>
            </w:r>
          </w:p>
        </w:tc>
      </w:tr>
      <w:tr w:rsidR="00E534F3" w:rsidRPr="00E534F3" w14:paraId="5CDDB0F9" w14:textId="77777777" w:rsidTr="00E534F3">
        <w:trPr>
          <w:trHeight w:val="227"/>
          <w:jc w:val="center"/>
        </w:trPr>
        <w:tc>
          <w:tcPr>
            <w:tcW w:w="2265" w:type="dxa"/>
            <w:shd w:val="clear" w:color="auto" w:fill="auto"/>
            <w:noWrap/>
            <w:vAlign w:val="bottom"/>
          </w:tcPr>
          <w:p w14:paraId="56B4F0DA" w14:textId="47936CF0" w:rsidR="00E534F3" w:rsidRPr="00E534F3" w:rsidRDefault="00E534F3" w:rsidP="00E534F3">
            <w:pPr>
              <w:pStyle w:val="ZPpregtekst"/>
            </w:pPr>
            <w:r w:rsidRPr="00E534F3">
              <w:t>Končne zaloge</w:t>
            </w:r>
          </w:p>
        </w:tc>
        <w:tc>
          <w:tcPr>
            <w:tcW w:w="840" w:type="dxa"/>
            <w:shd w:val="clear" w:color="auto" w:fill="auto"/>
            <w:vAlign w:val="bottom"/>
          </w:tcPr>
          <w:p w14:paraId="7688CBE2" w14:textId="560CB114" w:rsidR="00E534F3" w:rsidRPr="00E534F3" w:rsidRDefault="00E534F3" w:rsidP="00E534F3">
            <w:pPr>
              <w:pStyle w:val="ZPpregtevilke"/>
            </w:pPr>
            <w:r w:rsidRPr="00E534F3">
              <w:t>121,7</w:t>
            </w:r>
          </w:p>
        </w:tc>
        <w:tc>
          <w:tcPr>
            <w:tcW w:w="840" w:type="dxa"/>
            <w:shd w:val="clear" w:color="auto" w:fill="auto"/>
            <w:vAlign w:val="bottom"/>
          </w:tcPr>
          <w:p w14:paraId="7902A47E" w14:textId="4A6A0BED" w:rsidR="00E534F3" w:rsidRPr="00E534F3" w:rsidRDefault="00E534F3" w:rsidP="00E534F3">
            <w:pPr>
              <w:pStyle w:val="ZPpregtevilke"/>
            </w:pPr>
            <w:r w:rsidRPr="00E534F3">
              <w:t>126,0</w:t>
            </w:r>
          </w:p>
        </w:tc>
        <w:tc>
          <w:tcPr>
            <w:tcW w:w="840" w:type="dxa"/>
            <w:shd w:val="clear" w:color="auto" w:fill="auto"/>
            <w:vAlign w:val="bottom"/>
          </w:tcPr>
          <w:p w14:paraId="756D7EAA" w14:textId="14AA839B" w:rsidR="00E534F3" w:rsidRPr="00E534F3" w:rsidRDefault="00E534F3" w:rsidP="00E534F3">
            <w:pPr>
              <w:pStyle w:val="ZPpregtevilke"/>
            </w:pPr>
            <w:r w:rsidRPr="00E534F3">
              <w:t>110,4</w:t>
            </w:r>
          </w:p>
        </w:tc>
        <w:tc>
          <w:tcPr>
            <w:tcW w:w="839" w:type="dxa"/>
            <w:shd w:val="clear" w:color="auto" w:fill="auto"/>
            <w:vAlign w:val="bottom"/>
          </w:tcPr>
          <w:p w14:paraId="04A13A92" w14:textId="2756D52D" w:rsidR="00E534F3" w:rsidRPr="00E534F3" w:rsidRDefault="00E534F3" w:rsidP="00E534F3">
            <w:pPr>
              <w:pStyle w:val="ZPpregtevilke"/>
            </w:pPr>
            <w:r w:rsidRPr="00E534F3">
              <w:t>93,0</w:t>
            </w:r>
          </w:p>
        </w:tc>
        <w:tc>
          <w:tcPr>
            <w:tcW w:w="838" w:type="dxa"/>
            <w:shd w:val="clear" w:color="auto" w:fill="auto"/>
            <w:vAlign w:val="bottom"/>
          </w:tcPr>
          <w:p w14:paraId="38509B6D" w14:textId="3E06339A" w:rsidR="00E534F3" w:rsidRPr="00E534F3" w:rsidRDefault="00E534F3" w:rsidP="00E534F3">
            <w:pPr>
              <w:pStyle w:val="ZPpregtevilke"/>
            </w:pPr>
            <w:r w:rsidRPr="00E534F3">
              <w:t>107,4</w:t>
            </w:r>
          </w:p>
        </w:tc>
        <w:tc>
          <w:tcPr>
            <w:tcW w:w="838" w:type="dxa"/>
            <w:shd w:val="clear" w:color="auto" w:fill="auto"/>
            <w:vAlign w:val="bottom"/>
          </w:tcPr>
          <w:p w14:paraId="07677AC5" w14:textId="1C7B7C45" w:rsidR="00E534F3" w:rsidRPr="00E534F3" w:rsidRDefault="00E534F3" w:rsidP="00E534F3">
            <w:pPr>
              <w:pStyle w:val="ZPpregtevilke"/>
            </w:pPr>
            <w:r w:rsidRPr="00E534F3">
              <w:t>121,4</w:t>
            </w:r>
          </w:p>
        </w:tc>
        <w:tc>
          <w:tcPr>
            <w:tcW w:w="838" w:type="dxa"/>
            <w:shd w:val="clear" w:color="auto" w:fill="auto"/>
            <w:vAlign w:val="bottom"/>
          </w:tcPr>
          <w:p w14:paraId="27DD86B3" w14:textId="68ADAD7A" w:rsidR="00E534F3" w:rsidRPr="00E534F3" w:rsidRDefault="00E534F3" w:rsidP="00E534F3">
            <w:pPr>
              <w:pStyle w:val="ZPpregtevilke"/>
            </w:pPr>
            <w:r w:rsidRPr="00E534F3">
              <w:t>117,2</w:t>
            </w:r>
          </w:p>
        </w:tc>
        <w:tc>
          <w:tcPr>
            <w:tcW w:w="838" w:type="dxa"/>
            <w:shd w:val="clear" w:color="auto" w:fill="auto"/>
            <w:vAlign w:val="bottom"/>
          </w:tcPr>
          <w:p w14:paraId="78853E2A" w14:textId="14ABB5B8" w:rsidR="00E534F3" w:rsidRPr="00E534F3" w:rsidRDefault="00E534F3" w:rsidP="00E534F3">
            <w:pPr>
              <w:pStyle w:val="ZPpregtevilke"/>
            </w:pPr>
            <w:r w:rsidRPr="00E534F3">
              <w:t>139,1</w:t>
            </w:r>
          </w:p>
        </w:tc>
        <w:tc>
          <w:tcPr>
            <w:tcW w:w="838" w:type="dxa"/>
            <w:shd w:val="clear" w:color="auto" w:fill="auto"/>
            <w:vAlign w:val="bottom"/>
          </w:tcPr>
          <w:p w14:paraId="2AAED9DB" w14:textId="7EF5166C" w:rsidR="00E534F3" w:rsidRPr="00E534F3" w:rsidRDefault="00E534F3" w:rsidP="00E534F3">
            <w:pPr>
              <w:pStyle w:val="ZPpregtevilke"/>
            </w:pPr>
            <w:r w:rsidRPr="00E534F3">
              <w:t>148,9</w:t>
            </w:r>
          </w:p>
        </w:tc>
        <w:tc>
          <w:tcPr>
            <w:tcW w:w="838" w:type="dxa"/>
            <w:shd w:val="clear" w:color="auto" w:fill="auto"/>
            <w:vAlign w:val="bottom"/>
          </w:tcPr>
          <w:p w14:paraId="10E85F22" w14:textId="5175496B" w:rsidR="00E534F3" w:rsidRPr="00E534F3" w:rsidRDefault="00E534F3" w:rsidP="00E534F3">
            <w:pPr>
              <w:pStyle w:val="ZPpregtevilke"/>
            </w:pPr>
            <w:r w:rsidRPr="00E534F3">
              <w:t>157,4</w:t>
            </w:r>
          </w:p>
        </w:tc>
        <w:tc>
          <w:tcPr>
            <w:tcW w:w="838" w:type="dxa"/>
            <w:shd w:val="clear" w:color="auto" w:fill="auto"/>
            <w:vAlign w:val="bottom"/>
          </w:tcPr>
          <w:p w14:paraId="3D965426" w14:textId="43A8C635" w:rsidR="00E534F3" w:rsidRPr="00E534F3" w:rsidRDefault="00E534F3" w:rsidP="00E534F3">
            <w:pPr>
              <w:pStyle w:val="ZPpregtevilke"/>
            </w:pPr>
            <w:r w:rsidRPr="00E534F3">
              <w:t>156,9</w:t>
            </w:r>
          </w:p>
        </w:tc>
        <w:tc>
          <w:tcPr>
            <w:tcW w:w="838" w:type="dxa"/>
            <w:vAlign w:val="bottom"/>
          </w:tcPr>
          <w:p w14:paraId="4B270381" w14:textId="7CDEAEF6" w:rsidR="00E534F3" w:rsidRPr="00E534F3" w:rsidRDefault="00E534F3" w:rsidP="00E534F3">
            <w:pPr>
              <w:pStyle w:val="ZPpregtevilke"/>
            </w:pPr>
            <w:r w:rsidRPr="00E534F3">
              <w:t>157,4</w:t>
            </w:r>
          </w:p>
        </w:tc>
        <w:tc>
          <w:tcPr>
            <w:tcW w:w="838" w:type="dxa"/>
            <w:vAlign w:val="bottom"/>
          </w:tcPr>
          <w:p w14:paraId="32BE5391" w14:textId="285762D2" w:rsidR="00E534F3" w:rsidRPr="00E534F3" w:rsidRDefault="00E534F3" w:rsidP="00E534F3">
            <w:pPr>
              <w:pStyle w:val="ZPpregtevilke"/>
            </w:pPr>
            <w:r w:rsidRPr="00E534F3">
              <w:t>161,9</w:t>
            </w:r>
          </w:p>
        </w:tc>
        <w:tc>
          <w:tcPr>
            <w:tcW w:w="838" w:type="dxa"/>
            <w:vAlign w:val="bottom"/>
          </w:tcPr>
          <w:p w14:paraId="4A98A423" w14:textId="5C282157" w:rsidR="00E534F3" w:rsidRPr="00E534F3" w:rsidRDefault="00E534F3" w:rsidP="00E534F3">
            <w:pPr>
              <w:pStyle w:val="ZPpregtevilke"/>
            </w:pPr>
            <w:r w:rsidRPr="00E534F3">
              <w:t>102,8</w:t>
            </w:r>
          </w:p>
        </w:tc>
      </w:tr>
      <w:tr w:rsidR="00E534F3" w:rsidRPr="00E534F3" w14:paraId="0C535869" w14:textId="77777777" w:rsidTr="00E534F3">
        <w:trPr>
          <w:trHeight w:val="227"/>
          <w:jc w:val="center"/>
        </w:trPr>
        <w:tc>
          <w:tcPr>
            <w:tcW w:w="2265" w:type="dxa"/>
            <w:shd w:val="clear" w:color="auto" w:fill="auto"/>
            <w:noWrap/>
            <w:vAlign w:val="bottom"/>
          </w:tcPr>
          <w:p w14:paraId="3FDB2DA1" w14:textId="684C8D9B" w:rsidR="00E534F3" w:rsidRPr="00E534F3" w:rsidRDefault="00E534F3" w:rsidP="00E534F3">
            <w:pPr>
              <w:pStyle w:val="ZPpregtekst"/>
            </w:pPr>
            <w:r w:rsidRPr="00E534F3">
              <w:t>Domača poraba</w:t>
            </w:r>
          </w:p>
        </w:tc>
        <w:tc>
          <w:tcPr>
            <w:tcW w:w="840" w:type="dxa"/>
            <w:shd w:val="clear" w:color="auto" w:fill="auto"/>
            <w:vAlign w:val="bottom"/>
          </w:tcPr>
          <w:p w14:paraId="567245EA" w14:textId="721965C5" w:rsidR="00E534F3" w:rsidRPr="00E534F3" w:rsidRDefault="00E534F3" w:rsidP="00E534F3">
            <w:pPr>
              <w:pStyle w:val="ZPpregtevilke"/>
            </w:pPr>
            <w:r w:rsidRPr="00E534F3">
              <w:t>128,7</w:t>
            </w:r>
          </w:p>
        </w:tc>
        <w:tc>
          <w:tcPr>
            <w:tcW w:w="840" w:type="dxa"/>
            <w:shd w:val="clear" w:color="auto" w:fill="auto"/>
            <w:vAlign w:val="bottom"/>
          </w:tcPr>
          <w:p w14:paraId="78F10655" w14:textId="7743F31C" w:rsidR="00E534F3" w:rsidRPr="00E534F3" w:rsidRDefault="00E534F3" w:rsidP="00E534F3">
            <w:pPr>
              <w:pStyle w:val="ZPpregtevilke"/>
            </w:pPr>
            <w:r w:rsidRPr="00E534F3">
              <w:t>134,4</w:t>
            </w:r>
          </w:p>
        </w:tc>
        <w:tc>
          <w:tcPr>
            <w:tcW w:w="840" w:type="dxa"/>
            <w:shd w:val="clear" w:color="auto" w:fill="auto"/>
            <w:vAlign w:val="bottom"/>
          </w:tcPr>
          <w:p w14:paraId="518CF366" w14:textId="1864D6C3" w:rsidR="00E534F3" w:rsidRPr="00E534F3" w:rsidRDefault="00E534F3" w:rsidP="00E534F3">
            <w:pPr>
              <w:pStyle w:val="ZPpregtevilke"/>
            </w:pPr>
            <w:r w:rsidRPr="00E534F3">
              <w:t>134,0</w:t>
            </w:r>
          </w:p>
        </w:tc>
        <w:tc>
          <w:tcPr>
            <w:tcW w:w="839" w:type="dxa"/>
            <w:shd w:val="clear" w:color="auto" w:fill="auto"/>
            <w:vAlign w:val="bottom"/>
          </w:tcPr>
          <w:p w14:paraId="27626819" w14:textId="76ADC9C6" w:rsidR="00E534F3" w:rsidRPr="00E534F3" w:rsidRDefault="00E534F3" w:rsidP="00E534F3">
            <w:pPr>
              <w:pStyle w:val="ZPpregtevilke"/>
            </w:pPr>
            <w:r w:rsidRPr="00E534F3">
              <w:t>147,5</w:t>
            </w:r>
          </w:p>
        </w:tc>
        <w:tc>
          <w:tcPr>
            <w:tcW w:w="838" w:type="dxa"/>
            <w:shd w:val="clear" w:color="auto" w:fill="auto"/>
            <w:vAlign w:val="bottom"/>
          </w:tcPr>
          <w:p w14:paraId="05404AF9" w14:textId="4184FC03" w:rsidR="00E534F3" w:rsidRPr="00E534F3" w:rsidRDefault="00E534F3" w:rsidP="00E534F3">
            <w:pPr>
              <w:pStyle w:val="ZPpregtevilke"/>
            </w:pPr>
            <w:r w:rsidRPr="00E534F3">
              <w:t>116,7</w:t>
            </w:r>
          </w:p>
        </w:tc>
        <w:tc>
          <w:tcPr>
            <w:tcW w:w="838" w:type="dxa"/>
            <w:shd w:val="clear" w:color="auto" w:fill="auto"/>
            <w:vAlign w:val="bottom"/>
          </w:tcPr>
          <w:p w14:paraId="0E88D54D" w14:textId="0D35C374" w:rsidR="00E534F3" w:rsidRPr="00E534F3" w:rsidRDefault="00E534F3" w:rsidP="00E534F3">
            <w:pPr>
              <w:pStyle w:val="ZPpregtevilke"/>
            </w:pPr>
            <w:r w:rsidRPr="00E534F3">
              <w:t>104,2</w:t>
            </w:r>
          </w:p>
        </w:tc>
        <w:tc>
          <w:tcPr>
            <w:tcW w:w="838" w:type="dxa"/>
            <w:shd w:val="clear" w:color="auto" w:fill="auto"/>
            <w:vAlign w:val="bottom"/>
          </w:tcPr>
          <w:p w14:paraId="326BB035" w14:textId="7A1DD267" w:rsidR="00E534F3" w:rsidRPr="00E534F3" w:rsidRDefault="00E534F3" w:rsidP="00E534F3">
            <w:pPr>
              <w:pStyle w:val="ZPpregtevilke"/>
            </w:pPr>
            <w:r w:rsidRPr="00E534F3">
              <w:t>111,8</w:t>
            </w:r>
          </w:p>
        </w:tc>
        <w:tc>
          <w:tcPr>
            <w:tcW w:w="838" w:type="dxa"/>
            <w:shd w:val="clear" w:color="auto" w:fill="auto"/>
            <w:vAlign w:val="bottom"/>
          </w:tcPr>
          <w:p w14:paraId="6853B4CC" w14:textId="3F334846" w:rsidR="00E534F3" w:rsidRPr="00E534F3" w:rsidRDefault="00E534F3" w:rsidP="00E534F3">
            <w:pPr>
              <w:pStyle w:val="ZPpregtevilke"/>
            </w:pPr>
            <w:r w:rsidRPr="00E534F3">
              <w:t>124,2</w:t>
            </w:r>
          </w:p>
        </w:tc>
        <w:tc>
          <w:tcPr>
            <w:tcW w:w="838" w:type="dxa"/>
            <w:shd w:val="clear" w:color="auto" w:fill="auto"/>
            <w:vAlign w:val="bottom"/>
          </w:tcPr>
          <w:p w14:paraId="6E4BE440" w14:textId="19ED8E03" w:rsidR="00E534F3" w:rsidRPr="00E534F3" w:rsidRDefault="00E534F3" w:rsidP="00E534F3">
            <w:pPr>
              <w:pStyle w:val="ZPpregtevilke"/>
            </w:pPr>
            <w:r w:rsidRPr="00E534F3">
              <w:t>126,9</w:t>
            </w:r>
          </w:p>
        </w:tc>
        <w:tc>
          <w:tcPr>
            <w:tcW w:w="838" w:type="dxa"/>
            <w:shd w:val="clear" w:color="auto" w:fill="auto"/>
            <w:vAlign w:val="bottom"/>
          </w:tcPr>
          <w:p w14:paraId="70806BE6" w14:textId="14859A38" w:rsidR="00E534F3" w:rsidRPr="00E534F3" w:rsidRDefault="00E534F3" w:rsidP="00E534F3">
            <w:pPr>
              <w:pStyle w:val="ZPpregtevilke"/>
            </w:pPr>
            <w:r w:rsidRPr="00E534F3">
              <w:t>123,7</w:t>
            </w:r>
          </w:p>
        </w:tc>
        <w:tc>
          <w:tcPr>
            <w:tcW w:w="838" w:type="dxa"/>
            <w:shd w:val="clear" w:color="auto" w:fill="auto"/>
            <w:vAlign w:val="bottom"/>
          </w:tcPr>
          <w:p w14:paraId="09B8521D" w14:textId="389B31AD" w:rsidR="00E534F3" w:rsidRPr="00E534F3" w:rsidRDefault="00E534F3" w:rsidP="00E534F3">
            <w:pPr>
              <w:pStyle w:val="ZPpregtevilke"/>
            </w:pPr>
            <w:r w:rsidRPr="00E534F3">
              <w:t>131,7</w:t>
            </w:r>
          </w:p>
        </w:tc>
        <w:tc>
          <w:tcPr>
            <w:tcW w:w="838" w:type="dxa"/>
            <w:vAlign w:val="bottom"/>
          </w:tcPr>
          <w:p w14:paraId="7F32EA3D" w14:textId="4F0EE871" w:rsidR="00E534F3" w:rsidRPr="00E534F3" w:rsidRDefault="00E534F3" w:rsidP="00E534F3">
            <w:pPr>
              <w:pStyle w:val="ZPpregtevilke"/>
            </w:pPr>
            <w:r w:rsidRPr="00E534F3">
              <w:t>129,1</w:t>
            </w:r>
          </w:p>
        </w:tc>
        <w:tc>
          <w:tcPr>
            <w:tcW w:w="838" w:type="dxa"/>
            <w:vAlign w:val="bottom"/>
          </w:tcPr>
          <w:p w14:paraId="5F511FD8" w14:textId="0FE5C763" w:rsidR="00E534F3" w:rsidRPr="00E534F3" w:rsidRDefault="00E534F3" w:rsidP="00E534F3">
            <w:pPr>
              <w:pStyle w:val="ZPpregtevilke"/>
            </w:pPr>
            <w:r w:rsidRPr="00E534F3">
              <w:t>141,8</w:t>
            </w:r>
          </w:p>
        </w:tc>
        <w:tc>
          <w:tcPr>
            <w:tcW w:w="838" w:type="dxa"/>
            <w:vAlign w:val="bottom"/>
          </w:tcPr>
          <w:p w14:paraId="463F7AB5" w14:textId="23B19A40" w:rsidR="00E534F3" w:rsidRPr="00E534F3" w:rsidRDefault="00E534F3" w:rsidP="00E534F3">
            <w:pPr>
              <w:pStyle w:val="ZPpregtevilke"/>
            </w:pPr>
            <w:r w:rsidRPr="00E534F3">
              <w:t>109,9</w:t>
            </w:r>
          </w:p>
        </w:tc>
      </w:tr>
      <w:tr w:rsidR="00E534F3" w:rsidRPr="00E534F3" w14:paraId="0D060E98" w14:textId="77777777" w:rsidTr="00E534F3">
        <w:trPr>
          <w:trHeight w:val="227"/>
          <w:jc w:val="center"/>
        </w:trPr>
        <w:tc>
          <w:tcPr>
            <w:tcW w:w="2265" w:type="dxa"/>
            <w:shd w:val="clear" w:color="auto" w:fill="auto"/>
            <w:noWrap/>
            <w:vAlign w:val="bottom"/>
          </w:tcPr>
          <w:p w14:paraId="747361C6" w14:textId="4E0AEA1A" w:rsidR="00E534F3" w:rsidRPr="00E534F3" w:rsidRDefault="00E534F3" w:rsidP="00E534F3">
            <w:pPr>
              <w:pStyle w:val="ZPpregtekst"/>
            </w:pPr>
            <w:r w:rsidRPr="00E534F3">
              <w:t>– krma</w:t>
            </w:r>
          </w:p>
        </w:tc>
        <w:tc>
          <w:tcPr>
            <w:tcW w:w="840" w:type="dxa"/>
            <w:shd w:val="clear" w:color="auto" w:fill="auto"/>
            <w:vAlign w:val="bottom"/>
          </w:tcPr>
          <w:p w14:paraId="097ADA86" w14:textId="5864D8FC" w:rsidR="00E534F3" w:rsidRPr="00E534F3" w:rsidRDefault="00E534F3" w:rsidP="00E534F3">
            <w:pPr>
              <w:pStyle w:val="ZPpregtevilke"/>
            </w:pPr>
            <w:r w:rsidRPr="00E534F3">
              <w:t>85,5</w:t>
            </w:r>
          </w:p>
        </w:tc>
        <w:tc>
          <w:tcPr>
            <w:tcW w:w="840" w:type="dxa"/>
            <w:shd w:val="clear" w:color="auto" w:fill="auto"/>
            <w:vAlign w:val="bottom"/>
          </w:tcPr>
          <w:p w14:paraId="491E083E" w14:textId="017B13C3" w:rsidR="00E534F3" w:rsidRPr="00E534F3" w:rsidRDefault="00E534F3" w:rsidP="00E534F3">
            <w:pPr>
              <w:pStyle w:val="ZPpregtevilke"/>
            </w:pPr>
            <w:r w:rsidRPr="00E534F3">
              <w:t>89,6</w:t>
            </w:r>
          </w:p>
        </w:tc>
        <w:tc>
          <w:tcPr>
            <w:tcW w:w="840" w:type="dxa"/>
            <w:shd w:val="clear" w:color="auto" w:fill="auto"/>
            <w:vAlign w:val="bottom"/>
          </w:tcPr>
          <w:p w14:paraId="202F09E4" w14:textId="67520D18" w:rsidR="00E534F3" w:rsidRPr="00E534F3" w:rsidRDefault="00E534F3" w:rsidP="00E534F3">
            <w:pPr>
              <w:pStyle w:val="ZPpregtevilke"/>
            </w:pPr>
            <w:r w:rsidRPr="00E534F3">
              <w:t>97,2</w:t>
            </w:r>
          </w:p>
        </w:tc>
        <w:tc>
          <w:tcPr>
            <w:tcW w:w="839" w:type="dxa"/>
            <w:shd w:val="clear" w:color="auto" w:fill="auto"/>
            <w:vAlign w:val="bottom"/>
          </w:tcPr>
          <w:p w14:paraId="479B41BA" w14:textId="4BCCC7EA" w:rsidR="00E534F3" w:rsidRPr="00E534F3" w:rsidRDefault="00E534F3" w:rsidP="00E534F3">
            <w:pPr>
              <w:pStyle w:val="ZPpregtevilke"/>
            </w:pPr>
            <w:r w:rsidRPr="00E534F3">
              <w:t>113,9</w:t>
            </w:r>
          </w:p>
        </w:tc>
        <w:tc>
          <w:tcPr>
            <w:tcW w:w="838" w:type="dxa"/>
            <w:shd w:val="clear" w:color="auto" w:fill="auto"/>
            <w:vAlign w:val="bottom"/>
          </w:tcPr>
          <w:p w14:paraId="2A354481" w14:textId="472C532A" w:rsidR="00E534F3" w:rsidRPr="00E534F3" w:rsidRDefault="00E534F3" w:rsidP="00E534F3">
            <w:pPr>
              <w:pStyle w:val="ZPpregtevilke"/>
            </w:pPr>
            <w:r w:rsidRPr="00E534F3">
              <w:t>78,8</w:t>
            </w:r>
          </w:p>
        </w:tc>
        <w:tc>
          <w:tcPr>
            <w:tcW w:w="838" w:type="dxa"/>
            <w:shd w:val="clear" w:color="auto" w:fill="auto"/>
            <w:vAlign w:val="bottom"/>
          </w:tcPr>
          <w:p w14:paraId="5891CAB9" w14:textId="4F74D9D1" w:rsidR="00E534F3" w:rsidRPr="00E534F3" w:rsidRDefault="00E534F3" w:rsidP="00E534F3">
            <w:pPr>
              <w:pStyle w:val="ZPpregtevilke"/>
            </w:pPr>
            <w:r w:rsidRPr="00E534F3">
              <w:t>69,0</w:t>
            </w:r>
          </w:p>
        </w:tc>
        <w:tc>
          <w:tcPr>
            <w:tcW w:w="838" w:type="dxa"/>
            <w:shd w:val="clear" w:color="auto" w:fill="auto"/>
            <w:vAlign w:val="bottom"/>
          </w:tcPr>
          <w:p w14:paraId="6C1B0E72" w14:textId="159C9B9D" w:rsidR="00E534F3" w:rsidRPr="00E534F3" w:rsidRDefault="00E534F3" w:rsidP="00E534F3">
            <w:pPr>
              <w:pStyle w:val="ZPpregtevilke"/>
            </w:pPr>
            <w:r w:rsidRPr="00E534F3">
              <w:t>79,4</w:t>
            </w:r>
          </w:p>
        </w:tc>
        <w:tc>
          <w:tcPr>
            <w:tcW w:w="838" w:type="dxa"/>
            <w:shd w:val="clear" w:color="auto" w:fill="auto"/>
            <w:vAlign w:val="bottom"/>
          </w:tcPr>
          <w:p w14:paraId="65061330" w14:textId="12BD5E9A" w:rsidR="00E534F3" w:rsidRPr="00E534F3" w:rsidRDefault="00E534F3" w:rsidP="00E534F3">
            <w:pPr>
              <w:pStyle w:val="ZPpregtevilke"/>
            </w:pPr>
            <w:r w:rsidRPr="00E534F3">
              <w:t>85,3</w:t>
            </w:r>
          </w:p>
        </w:tc>
        <w:tc>
          <w:tcPr>
            <w:tcW w:w="838" w:type="dxa"/>
            <w:shd w:val="clear" w:color="auto" w:fill="auto"/>
            <w:vAlign w:val="bottom"/>
          </w:tcPr>
          <w:p w14:paraId="351B084E" w14:textId="6F2DE938" w:rsidR="00E534F3" w:rsidRPr="00E534F3" w:rsidRDefault="00E534F3" w:rsidP="00E534F3">
            <w:pPr>
              <w:pStyle w:val="ZPpregtevilke"/>
            </w:pPr>
            <w:r w:rsidRPr="00E534F3">
              <w:t>88,3</w:t>
            </w:r>
          </w:p>
        </w:tc>
        <w:tc>
          <w:tcPr>
            <w:tcW w:w="838" w:type="dxa"/>
            <w:shd w:val="clear" w:color="auto" w:fill="auto"/>
            <w:vAlign w:val="bottom"/>
          </w:tcPr>
          <w:p w14:paraId="691A7971" w14:textId="2690A905" w:rsidR="00E534F3" w:rsidRPr="00E534F3" w:rsidRDefault="00E534F3" w:rsidP="00E534F3">
            <w:pPr>
              <w:pStyle w:val="ZPpregtevilke"/>
            </w:pPr>
            <w:r w:rsidRPr="00E534F3">
              <w:t>87,7</w:t>
            </w:r>
          </w:p>
        </w:tc>
        <w:tc>
          <w:tcPr>
            <w:tcW w:w="838" w:type="dxa"/>
            <w:shd w:val="clear" w:color="auto" w:fill="auto"/>
            <w:vAlign w:val="bottom"/>
          </w:tcPr>
          <w:p w14:paraId="37B1CD7A" w14:textId="1A499CB4" w:rsidR="00E534F3" w:rsidRPr="00E534F3" w:rsidRDefault="00E534F3" w:rsidP="00E534F3">
            <w:pPr>
              <w:pStyle w:val="ZPpregtevilke"/>
            </w:pPr>
            <w:r w:rsidRPr="00E534F3">
              <w:t>95,2</w:t>
            </w:r>
          </w:p>
        </w:tc>
        <w:tc>
          <w:tcPr>
            <w:tcW w:w="838" w:type="dxa"/>
            <w:vAlign w:val="bottom"/>
          </w:tcPr>
          <w:p w14:paraId="3B248A9A" w14:textId="3EF9CD15" w:rsidR="00E534F3" w:rsidRPr="00E534F3" w:rsidRDefault="00E534F3" w:rsidP="00E534F3">
            <w:pPr>
              <w:pStyle w:val="ZPpregtevilke"/>
            </w:pPr>
            <w:r w:rsidRPr="00E534F3">
              <w:t>88,8</w:t>
            </w:r>
          </w:p>
        </w:tc>
        <w:tc>
          <w:tcPr>
            <w:tcW w:w="838" w:type="dxa"/>
            <w:vAlign w:val="bottom"/>
          </w:tcPr>
          <w:p w14:paraId="03E60227" w14:textId="2373EC0D" w:rsidR="00E534F3" w:rsidRPr="00E534F3" w:rsidRDefault="00E534F3" w:rsidP="00E534F3">
            <w:pPr>
              <w:pStyle w:val="ZPpregtevilke"/>
            </w:pPr>
            <w:r w:rsidRPr="00E534F3">
              <w:t>98,6</w:t>
            </w:r>
          </w:p>
        </w:tc>
        <w:tc>
          <w:tcPr>
            <w:tcW w:w="838" w:type="dxa"/>
            <w:vAlign w:val="bottom"/>
          </w:tcPr>
          <w:p w14:paraId="29ED3B3B" w14:textId="1B876D7C" w:rsidR="00E534F3" w:rsidRPr="00E534F3" w:rsidRDefault="00E534F3" w:rsidP="00E534F3">
            <w:pPr>
              <w:pStyle w:val="ZPpregtevilke"/>
            </w:pPr>
            <w:r w:rsidRPr="00E534F3">
              <w:t>111,0</w:t>
            </w:r>
          </w:p>
        </w:tc>
      </w:tr>
      <w:tr w:rsidR="00E534F3" w:rsidRPr="00E534F3" w14:paraId="56210564" w14:textId="77777777" w:rsidTr="00E534F3">
        <w:trPr>
          <w:trHeight w:val="227"/>
          <w:jc w:val="center"/>
        </w:trPr>
        <w:tc>
          <w:tcPr>
            <w:tcW w:w="2265" w:type="dxa"/>
            <w:shd w:val="clear" w:color="auto" w:fill="auto"/>
            <w:noWrap/>
            <w:vAlign w:val="bottom"/>
          </w:tcPr>
          <w:p w14:paraId="3C6A8D9F" w14:textId="0A3192DC" w:rsidR="00E534F3" w:rsidRPr="00E534F3" w:rsidRDefault="00E534F3" w:rsidP="00E534F3">
            <w:pPr>
              <w:pStyle w:val="ZPpregtekst"/>
            </w:pPr>
            <w:r w:rsidRPr="00E534F3">
              <w:t>– seme</w:t>
            </w:r>
          </w:p>
        </w:tc>
        <w:tc>
          <w:tcPr>
            <w:tcW w:w="840" w:type="dxa"/>
            <w:shd w:val="clear" w:color="auto" w:fill="auto"/>
            <w:vAlign w:val="bottom"/>
          </w:tcPr>
          <w:p w14:paraId="5EC7F3A3" w14:textId="4818CF41" w:rsidR="00E534F3" w:rsidRPr="00E534F3" w:rsidRDefault="00E534F3" w:rsidP="00E534F3">
            <w:pPr>
              <w:pStyle w:val="ZPpregtevilke"/>
            </w:pPr>
            <w:r w:rsidRPr="00E534F3">
              <w:t>4,6</w:t>
            </w:r>
          </w:p>
        </w:tc>
        <w:tc>
          <w:tcPr>
            <w:tcW w:w="840" w:type="dxa"/>
            <w:shd w:val="clear" w:color="auto" w:fill="auto"/>
            <w:vAlign w:val="bottom"/>
          </w:tcPr>
          <w:p w14:paraId="37DA9D1E" w14:textId="2B3E27FA" w:rsidR="00E534F3" w:rsidRPr="00E534F3" w:rsidRDefault="00E534F3" w:rsidP="00E534F3">
            <w:pPr>
              <w:pStyle w:val="ZPpregtevilke"/>
            </w:pPr>
            <w:r w:rsidRPr="00E534F3">
              <w:t>4,8</w:t>
            </w:r>
          </w:p>
        </w:tc>
        <w:tc>
          <w:tcPr>
            <w:tcW w:w="840" w:type="dxa"/>
            <w:shd w:val="clear" w:color="auto" w:fill="auto"/>
            <w:vAlign w:val="bottom"/>
          </w:tcPr>
          <w:p w14:paraId="58CA46C3" w14:textId="60FF356E" w:rsidR="00E534F3" w:rsidRPr="00E534F3" w:rsidRDefault="00E534F3" w:rsidP="00E534F3">
            <w:pPr>
              <w:pStyle w:val="ZPpregtevilke"/>
            </w:pPr>
            <w:r w:rsidRPr="00E534F3">
              <w:t>5,0</w:t>
            </w:r>
          </w:p>
        </w:tc>
        <w:tc>
          <w:tcPr>
            <w:tcW w:w="839" w:type="dxa"/>
            <w:shd w:val="clear" w:color="auto" w:fill="auto"/>
            <w:vAlign w:val="bottom"/>
          </w:tcPr>
          <w:p w14:paraId="63098FE3" w14:textId="70FDD996" w:rsidR="00E534F3" w:rsidRPr="00E534F3" w:rsidRDefault="00E534F3" w:rsidP="00E534F3">
            <w:pPr>
              <w:pStyle w:val="ZPpregtevilke"/>
            </w:pPr>
            <w:r w:rsidRPr="00E534F3">
              <w:t>4,7</w:t>
            </w:r>
          </w:p>
        </w:tc>
        <w:tc>
          <w:tcPr>
            <w:tcW w:w="838" w:type="dxa"/>
            <w:shd w:val="clear" w:color="auto" w:fill="auto"/>
            <w:vAlign w:val="bottom"/>
          </w:tcPr>
          <w:p w14:paraId="00E1EAA2" w14:textId="3EBD1EAD" w:rsidR="00E534F3" w:rsidRPr="00E534F3" w:rsidRDefault="00E534F3" w:rsidP="00E534F3">
            <w:pPr>
              <w:pStyle w:val="ZPpregtevilke"/>
            </w:pPr>
            <w:r w:rsidRPr="00E534F3">
              <w:t>4,4</w:t>
            </w:r>
          </w:p>
        </w:tc>
        <w:tc>
          <w:tcPr>
            <w:tcW w:w="838" w:type="dxa"/>
            <w:shd w:val="clear" w:color="auto" w:fill="auto"/>
            <w:vAlign w:val="bottom"/>
          </w:tcPr>
          <w:p w14:paraId="75F3034B" w14:textId="7BED9CFF" w:rsidR="00E534F3" w:rsidRPr="00E534F3" w:rsidRDefault="00E534F3" w:rsidP="00E534F3">
            <w:pPr>
              <w:pStyle w:val="ZPpregtevilke"/>
            </w:pPr>
            <w:r w:rsidRPr="00E534F3">
              <w:t>4,5</w:t>
            </w:r>
          </w:p>
        </w:tc>
        <w:tc>
          <w:tcPr>
            <w:tcW w:w="838" w:type="dxa"/>
            <w:shd w:val="clear" w:color="auto" w:fill="auto"/>
            <w:vAlign w:val="bottom"/>
          </w:tcPr>
          <w:p w14:paraId="06D2482A" w14:textId="3339B2DB" w:rsidR="00E534F3" w:rsidRPr="00E534F3" w:rsidRDefault="00E534F3" w:rsidP="00E534F3">
            <w:pPr>
              <w:pStyle w:val="ZPpregtevilke"/>
            </w:pPr>
            <w:r w:rsidRPr="00E534F3">
              <w:t>4,3</w:t>
            </w:r>
          </w:p>
        </w:tc>
        <w:tc>
          <w:tcPr>
            <w:tcW w:w="838" w:type="dxa"/>
            <w:shd w:val="clear" w:color="auto" w:fill="auto"/>
            <w:vAlign w:val="bottom"/>
          </w:tcPr>
          <w:p w14:paraId="4C273246" w14:textId="5EACB42B" w:rsidR="00E534F3" w:rsidRPr="00E534F3" w:rsidRDefault="00E534F3" w:rsidP="00E534F3">
            <w:pPr>
              <w:pStyle w:val="ZPpregtevilke"/>
            </w:pPr>
            <w:r w:rsidRPr="00E534F3">
              <w:t>4,6</w:t>
            </w:r>
          </w:p>
        </w:tc>
        <w:tc>
          <w:tcPr>
            <w:tcW w:w="838" w:type="dxa"/>
            <w:shd w:val="clear" w:color="auto" w:fill="auto"/>
            <w:vAlign w:val="bottom"/>
          </w:tcPr>
          <w:p w14:paraId="16C0780E" w14:textId="726C6044" w:rsidR="00E534F3" w:rsidRPr="00E534F3" w:rsidRDefault="00E534F3" w:rsidP="00E534F3">
            <w:pPr>
              <w:pStyle w:val="ZPpregtevilke"/>
            </w:pPr>
            <w:r w:rsidRPr="00E534F3">
              <w:t>5,0</w:t>
            </w:r>
          </w:p>
        </w:tc>
        <w:tc>
          <w:tcPr>
            <w:tcW w:w="838" w:type="dxa"/>
            <w:shd w:val="clear" w:color="auto" w:fill="auto"/>
            <w:vAlign w:val="bottom"/>
          </w:tcPr>
          <w:p w14:paraId="70CA75A5" w14:textId="5D998744" w:rsidR="00E534F3" w:rsidRPr="00E534F3" w:rsidRDefault="00E534F3" w:rsidP="00E534F3">
            <w:pPr>
              <w:pStyle w:val="ZPpregtevilke"/>
            </w:pPr>
            <w:r w:rsidRPr="00E534F3">
              <w:t>4,8</w:t>
            </w:r>
          </w:p>
        </w:tc>
        <w:tc>
          <w:tcPr>
            <w:tcW w:w="838" w:type="dxa"/>
            <w:shd w:val="clear" w:color="auto" w:fill="auto"/>
            <w:vAlign w:val="bottom"/>
          </w:tcPr>
          <w:p w14:paraId="22101C80" w14:textId="6F06D216" w:rsidR="00E534F3" w:rsidRPr="00E534F3" w:rsidRDefault="00E534F3" w:rsidP="00E534F3">
            <w:pPr>
              <w:pStyle w:val="ZPpregtevilke"/>
            </w:pPr>
            <w:r w:rsidRPr="00E534F3">
              <w:t>5,1</w:t>
            </w:r>
          </w:p>
        </w:tc>
        <w:tc>
          <w:tcPr>
            <w:tcW w:w="838" w:type="dxa"/>
            <w:vAlign w:val="bottom"/>
          </w:tcPr>
          <w:p w14:paraId="5F222128" w14:textId="3BAD505E" w:rsidR="00E534F3" w:rsidRPr="00E534F3" w:rsidRDefault="00E534F3" w:rsidP="00E534F3">
            <w:pPr>
              <w:pStyle w:val="ZPpregtevilke"/>
            </w:pPr>
            <w:r w:rsidRPr="00E534F3">
              <w:t>5,2</w:t>
            </w:r>
          </w:p>
        </w:tc>
        <w:tc>
          <w:tcPr>
            <w:tcW w:w="838" w:type="dxa"/>
            <w:vAlign w:val="bottom"/>
          </w:tcPr>
          <w:p w14:paraId="3B5EE063" w14:textId="70B6744E" w:rsidR="00E534F3" w:rsidRPr="00E534F3" w:rsidRDefault="00E534F3" w:rsidP="00E534F3">
            <w:pPr>
              <w:pStyle w:val="ZPpregtevilke"/>
            </w:pPr>
            <w:r w:rsidRPr="00E534F3">
              <w:t>5,3</w:t>
            </w:r>
          </w:p>
        </w:tc>
        <w:tc>
          <w:tcPr>
            <w:tcW w:w="838" w:type="dxa"/>
            <w:vAlign w:val="bottom"/>
          </w:tcPr>
          <w:p w14:paraId="41D2FC2C" w14:textId="5C52587A" w:rsidR="00E534F3" w:rsidRPr="00E534F3" w:rsidRDefault="00E534F3" w:rsidP="00E534F3">
            <w:pPr>
              <w:pStyle w:val="ZPpregtevilke"/>
            </w:pPr>
            <w:r w:rsidRPr="00E534F3">
              <w:t>100,7</w:t>
            </w:r>
          </w:p>
        </w:tc>
      </w:tr>
      <w:tr w:rsidR="00E534F3" w:rsidRPr="00E534F3" w14:paraId="2EB73D3B" w14:textId="77777777" w:rsidTr="00E534F3">
        <w:trPr>
          <w:trHeight w:val="227"/>
          <w:jc w:val="center"/>
        </w:trPr>
        <w:tc>
          <w:tcPr>
            <w:tcW w:w="2265" w:type="dxa"/>
            <w:shd w:val="clear" w:color="auto" w:fill="auto"/>
            <w:noWrap/>
            <w:vAlign w:val="bottom"/>
          </w:tcPr>
          <w:p w14:paraId="4BD8AC43" w14:textId="08C1D262" w:rsidR="00E534F3" w:rsidRPr="00E534F3" w:rsidRDefault="00E534F3" w:rsidP="00E534F3">
            <w:pPr>
              <w:pStyle w:val="ZPpregtekst"/>
            </w:pPr>
            <w:r w:rsidRPr="00E534F3">
              <w:t>– industrijski nameni</w:t>
            </w:r>
          </w:p>
        </w:tc>
        <w:tc>
          <w:tcPr>
            <w:tcW w:w="840" w:type="dxa"/>
            <w:shd w:val="clear" w:color="auto" w:fill="auto"/>
            <w:vAlign w:val="bottom"/>
          </w:tcPr>
          <w:p w14:paraId="5255657F" w14:textId="2ACD0B5D" w:rsidR="00E534F3" w:rsidRPr="00E534F3" w:rsidRDefault="00E534F3" w:rsidP="00E534F3">
            <w:pPr>
              <w:pStyle w:val="ZPpregtevilke"/>
            </w:pPr>
            <w:r w:rsidRPr="00E534F3">
              <w:t>33,2</w:t>
            </w:r>
          </w:p>
        </w:tc>
        <w:tc>
          <w:tcPr>
            <w:tcW w:w="840" w:type="dxa"/>
            <w:shd w:val="clear" w:color="auto" w:fill="auto"/>
            <w:vAlign w:val="bottom"/>
          </w:tcPr>
          <w:p w14:paraId="3123AD34" w14:textId="1A0CCAC3" w:rsidR="00E534F3" w:rsidRPr="00E534F3" w:rsidRDefault="00E534F3" w:rsidP="00E534F3">
            <w:pPr>
              <w:pStyle w:val="ZPpregtevilke"/>
            </w:pPr>
            <w:r w:rsidRPr="00E534F3">
              <w:t>35,0</w:t>
            </w:r>
          </w:p>
        </w:tc>
        <w:tc>
          <w:tcPr>
            <w:tcW w:w="840" w:type="dxa"/>
            <w:shd w:val="clear" w:color="auto" w:fill="auto"/>
            <w:vAlign w:val="bottom"/>
          </w:tcPr>
          <w:p w14:paraId="40B8653A" w14:textId="513A008C" w:rsidR="00E534F3" w:rsidRPr="00E534F3" w:rsidRDefault="00E534F3" w:rsidP="00E534F3">
            <w:pPr>
              <w:pStyle w:val="ZPpregtevilke"/>
            </w:pPr>
            <w:r w:rsidRPr="00E534F3">
              <w:t>26,9</w:t>
            </w:r>
          </w:p>
        </w:tc>
        <w:tc>
          <w:tcPr>
            <w:tcW w:w="839" w:type="dxa"/>
            <w:shd w:val="clear" w:color="auto" w:fill="auto"/>
            <w:vAlign w:val="bottom"/>
          </w:tcPr>
          <w:p w14:paraId="7D104AE4" w14:textId="182DFDC4" w:rsidR="00E534F3" w:rsidRPr="00E534F3" w:rsidRDefault="00E534F3" w:rsidP="00E534F3">
            <w:pPr>
              <w:pStyle w:val="ZPpregtevilke"/>
            </w:pPr>
            <w:r w:rsidRPr="00E534F3">
              <w:t>23,3</w:t>
            </w:r>
          </w:p>
        </w:tc>
        <w:tc>
          <w:tcPr>
            <w:tcW w:w="838" w:type="dxa"/>
            <w:shd w:val="clear" w:color="auto" w:fill="auto"/>
            <w:vAlign w:val="bottom"/>
          </w:tcPr>
          <w:p w14:paraId="75161173" w14:textId="6CDD3E6A" w:rsidR="00E534F3" w:rsidRPr="00E534F3" w:rsidRDefault="00E534F3" w:rsidP="00E534F3">
            <w:pPr>
              <w:pStyle w:val="ZPpregtevilke"/>
            </w:pPr>
            <w:r w:rsidRPr="00E534F3">
              <w:t>28,2</w:t>
            </w:r>
          </w:p>
        </w:tc>
        <w:tc>
          <w:tcPr>
            <w:tcW w:w="838" w:type="dxa"/>
            <w:shd w:val="clear" w:color="auto" w:fill="auto"/>
            <w:vAlign w:val="bottom"/>
          </w:tcPr>
          <w:p w14:paraId="6AA85618" w14:textId="4BD417BB" w:rsidR="00E534F3" w:rsidRPr="00E534F3" w:rsidRDefault="00E534F3" w:rsidP="00E534F3">
            <w:pPr>
              <w:pStyle w:val="ZPpregtevilke"/>
            </w:pPr>
            <w:r w:rsidRPr="00E534F3">
              <w:t>25,7</w:t>
            </w:r>
          </w:p>
        </w:tc>
        <w:tc>
          <w:tcPr>
            <w:tcW w:w="838" w:type="dxa"/>
            <w:shd w:val="clear" w:color="auto" w:fill="auto"/>
            <w:vAlign w:val="bottom"/>
          </w:tcPr>
          <w:p w14:paraId="56FBD785" w14:textId="54F16952" w:rsidR="00E534F3" w:rsidRPr="00E534F3" w:rsidRDefault="00E534F3" w:rsidP="00E534F3">
            <w:pPr>
              <w:pStyle w:val="ZPpregtevilke"/>
            </w:pPr>
            <w:r w:rsidRPr="00E534F3">
              <w:t>23,4</w:t>
            </w:r>
          </w:p>
        </w:tc>
        <w:tc>
          <w:tcPr>
            <w:tcW w:w="838" w:type="dxa"/>
            <w:shd w:val="clear" w:color="auto" w:fill="auto"/>
            <w:vAlign w:val="bottom"/>
          </w:tcPr>
          <w:p w14:paraId="1687EC60" w14:textId="72A2CD7C" w:rsidR="00E534F3" w:rsidRPr="00E534F3" w:rsidRDefault="00E534F3" w:rsidP="00E534F3">
            <w:pPr>
              <w:pStyle w:val="ZPpregtevilke"/>
            </w:pPr>
            <w:r w:rsidRPr="00E534F3">
              <w:t>28,4</w:t>
            </w:r>
          </w:p>
        </w:tc>
        <w:tc>
          <w:tcPr>
            <w:tcW w:w="838" w:type="dxa"/>
            <w:shd w:val="clear" w:color="auto" w:fill="auto"/>
            <w:vAlign w:val="bottom"/>
          </w:tcPr>
          <w:p w14:paraId="7783D74B" w14:textId="48C022B1" w:rsidR="00E534F3" w:rsidRPr="00E534F3" w:rsidRDefault="00E534F3" w:rsidP="00E534F3">
            <w:pPr>
              <w:pStyle w:val="ZPpregtevilke"/>
            </w:pPr>
            <w:r w:rsidRPr="00E534F3">
              <w:t>27,9</w:t>
            </w:r>
          </w:p>
        </w:tc>
        <w:tc>
          <w:tcPr>
            <w:tcW w:w="838" w:type="dxa"/>
            <w:shd w:val="clear" w:color="auto" w:fill="auto"/>
            <w:vAlign w:val="bottom"/>
          </w:tcPr>
          <w:p w14:paraId="17E74FD6" w14:textId="258974C7" w:rsidR="00E534F3" w:rsidRPr="00E534F3" w:rsidRDefault="00E534F3" w:rsidP="00E534F3">
            <w:pPr>
              <w:pStyle w:val="ZPpregtevilke"/>
            </w:pPr>
            <w:r w:rsidRPr="00E534F3">
              <w:t>25,5</w:t>
            </w:r>
          </w:p>
        </w:tc>
        <w:tc>
          <w:tcPr>
            <w:tcW w:w="838" w:type="dxa"/>
            <w:shd w:val="clear" w:color="auto" w:fill="auto"/>
            <w:vAlign w:val="bottom"/>
          </w:tcPr>
          <w:p w14:paraId="1FEE7453" w14:textId="4E8ADB72" w:rsidR="00E534F3" w:rsidRPr="00E534F3" w:rsidRDefault="00E534F3" w:rsidP="00E534F3">
            <w:pPr>
              <w:pStyle w:val="ZPpregtevilke"/>
            </w:pPr>
            <w:r w:rsidRPr="00E534F3">
              <w:t>25,9</w:t>
            </w:r>
          </w:p>
        </w:tc>
        <w:tc>
          <w:tcPr>
            <w:tcW w:w="838" w:type="dxa"/>
            <w:vAlign w:val="bottom"/>
          </w:tcPr>
          <w:p w14:paraId="19F154BE" w14:textId="7B1F6A08" w:rsidR="00E534F3" w:rsidRPr="00E534F3" w:rsidRDefault="00E534F3" w:rsidP="00E534F3">
            <w:pPr>
              <w:pStyle w:val="ZPpregtevilke"/>
            </w:pPr>
            <w:r w:rsidRPr="00E534F3">
              <w:t>29,4</w:t>
            </w:r>
          </w:p>
        </w:tc>
        <w:tc>
          <w:tcPr>
            <w:tcW w:w="838" w:type="dxa"/>
            <w:vAlign w:val="bottom"/>
          </w:tcPr>
          <w:p w14:paraId="5A4CC687" w14:textId="7BA9BC82" w:rsidR="00E534F3" w:rsidRPr="00E534F3" w:rsidRDefault="00E534F3" w:rsidP="00E534F3">
            <w:pPr>
              <w:pStyle w:val="ZPpregtevilke"/>
            </w:pPr>
            <w:r w:rsidRPr="00E534F3">
              <w:t>31,8</w:t>
            </w:r>
          </w:p>
        </w:tc>
        <w:tc>
          <w:tcPr>
            <w:tcW w:w="838" w:type="dxa"/>
            <w:vAlign w:val="bottom"/>
          </w:tcPr>
          <w:p w14:paraId="4E690A26" w14:textId="72372FFC" w:rsidR="00E534F3" w:rsidRPr="00E534F3" w:rsidRDefault="00E534F3" w:rsidP="00E534F3">
            <w:pPr>
              <w:pStyle w:val="ZPpregtevilke"/>
            </w:pPr>
            <w:r w:rsidRPr="00E534F3">
              <w:t>108,2</w:t>
            </w:r>
          </w:p>
        </w:tc>
      </w:tr>
      <w:tr w:rsidR="00E534F3" w:rsidRPr="00E534F3" w14:paraId="4FDBAB46" w14:textId="77777777" w:rsidTr="00E534F3">
        <w:trPr>
          <w:trHeight w:val="227"/>
          <w:jc w:val="center"/>
        </w:trPr>
        <w:tc>
          <w:tcPr>
            <w:tcW w:w="2265" w:type="dxa"/>
            <w:shd w:val="clear" w:color="auto" w:fill="auto"/>
            <w:noWrap/>
            <w:vAlign w:val="bottom"/>
          </w:tcPr>
          <w:p w14:paraId="46B4C9B7" w14:textId="7EBC164A" w:rsidR="00E534F3" w:rsidRPr="00E534F3" w:rsidRDefault="00E534F3" w:rsidP="00E534F3">
            <w:pPr>
              <w:pStyle w:val="ZPpregtekst"/>
            </w:pPr>
            <w:r w:rsidRPr="00E534F3">
              <w:t>– izgube</w:t>
            </w:r>
          </w:p>
        </w:tc>
        <w:tc>
          <w:tcPr>
            <w:tcW w:w="840" w:type="dxa"/>
            <w:shd w:val="clear" w:color="auto" w:fill="auto"/>
            <w:vAlign w:val="bottom"/>
          </w:tcPr>
          <w:p w14:paraId="20AB3DAF" w14:textId="4B70FDFB" w:rsidR="00E534F3" w:rsidRPr="00E534F3" w:rsidRDefault="00E534F3" w:rsidP="00E534F3">
            <w:pPr>
              <w:pStyle w:val="ZPpregtevilke"/>
            </w:pPr>
            <w:r w:rsidRPr="00E534F3">
              <w:t>3,7</w:t>
            </w:r>
          </w:p>
        </w:tc>
        <w:tc>
          <w:tcPr>
            <w:tcW w:w="840" w:type="dxa"/>
            <w:shd w:val="clear" w:color="auto" w:fill="auto"/>
            <w:vAlign w:val="bottom"/>
          </w:tcPr>
          <w:p w14:paraId="646A31FF" w14:textId="64EE27F1" w:rsidR="00E534F3" w:rsidRPr="00E534F3" w:rsidRDefault="00E534F3" w:rsidP="00E534F3">
            <w:pPr>
              <w:pStyle w:val="ZPpregtevilke"/>
            </w:pPr>
            <w:r w:rsidRPr="00E534F3">
              <w:t>3,8</w:t>
            </w:r>
          </w:p>
        </w:tc>
        <w:tc>
          <w:tcPr>
            <w:tcW w:w="840" w:type="dxa"/>
            <w:shd w:val="clear" w:color="auto" w:fill="auto"/>
            <w:vAlign w:val="bottom"/>
          </w:tcPr>
          <w:p w14:paraId="590CF228" w14:textId="6FCC54A8" w:rsidR="00E534F3" w:rsidRPr="00E534F3" w:rsidRDefault="00E534F3" w:rsidP="00E534F3">
            <w:pPr>
              <w:pStyle w:val="ZPpregtevilke"/>
            </w:pPr>
            <w:r w:rsidRPr="00E534F3">
              <w:t>3,4</w:t>
            </w:r>
          </w:p>
        </w:tc>
        <w:tc>
          <w:tcPr>
            <w:tcW w:w="839" w:type="dxa"/>
            <w:shd w:val="clear" w:color="auto" w:fill="auto"/>
            <w:vAlign w:val="bottom"/>
          </w:tcPr>
          <w:p w14:paraId="60B2BF4C" w14:textId="6C4B6833" w:rsidR="00E534F3" w:rsidRPr="00E534F3" w:rsidRDefault="00E534F3" w:rsidP="00E534F3">
            <w:pPr>
              <w:pStyle w:val="ZPpregtevilke"/>
            </w:pPr>
            <w:r w:rsidRPr="00E534F3">
              <w:t>3,9</w:t>
            </w:r>
          </w:p>
        </w:tc>
        <w:tc>
          <w:tcPr>
            <w:tcW w:w="838" w:type="dxa"/>
            <w:shd w:val="clear" w:color="auto" w:fill="auto"/>
            <w:vAlign w:val="bottom"/>
          </w:tcPr>
          <w:p w14:paraId="4461AD7C" w14:textId="4A6AD15F" w:rsidR="00E534F3" w:rsidRPr="00E534F3" w:rsidRDefault="00E534F3" w:rsidP="00E534F3">
            <w:pPr>
              <w:pStyle w:val="ZPpregtevilke"/>
            </w:pPr>
            <w:r w:rsidRPr="00E534F3">
              <w:t>3,8</w:t>
            </w:r>
          </w:p>
        </w:tc>
        <w:tc>
          <w:tcPr>
            <w:tcW w:w="838" w:type="dxa"/>
            <w:shd w:val="clear" w:color="auto" w:fill="auto"/>
            <w:vAlign w:val="bottom"/>
          </w:tcPr>
          <w:p w14:paraId="724956F2" w14:textId="3218889A" w:rsidR="00E534F3" w:rsidRPr="00E534F3" w:rsidRDefault="00E534F3" w:rsidP="00E534F3">
            <w:pPr>
              <w:pStyle w:val="ZPpregtevilke"/>
            </w:pPr>
            <w:r w:rsidRPr="00E534F3">
              <w:t>3,5</w:t>
            </w:r>
          </w:p>
        </w:tc>
        <w:tc>
          <w:tcPr>
            <w:tcW w:w="838" w:type="dxa"/>
            <w:shd w:val="clear" w:color="auto" w:fill="auto"/>
            <w:vAlign w:val="bottom"/>
          </w:tcPr>
          <w:p w14:paraId="02996725" w14:textId="3433A729" w:rsidR="00E534F3" w:rsidRPr="00E534F3" w:rsidRDefault="00E534F3" w:rsidP="00E534F3">
            <w:pPr>
              <w:pStyle w:val="ZPpregtevilke"/>
            </w:pPr>
            <w:r w:rsidRPr="00E534F3">
              <w:t>3,1</w:t>
            </w:r>
          </w:p>
        </w:tc>
        <w:tc>
          <w:tcPr>
            <w:tcW w:w="838" w:type="dxa"/>
            <w:shd w:val="clear" w:color="auto" w:fill="auto"/>
            <w:vAlign w:val="bottom"/>
          </w:tcPr>
          <w:p w14:paraId="5216B934" w14:textId="7993EEDD" w:rsidR="00E534F3" w:rsidRPr="00E534F3" w:rsidRDefault="00E534F3" w:rsidP="00E534F3">
            <w:pPr>
              <w:pStyle w:val="ZPpregtevilke"/>
            </w:pPr>
            <w:r w:rsidRPr="00E534F3">
              <w:t>4,3</w:t>
            </w:r>
          </w:p>
        </w:tc>
        <w:tc>
          <w:tcPr>
            <w:tcW w:w="838" w:type="dxa"/>
            <w:shd w:val="clear" w:color="auto" w:fill="auto"/>
            <w:vAlign w:val="bottom"/>
          </w:tcPr>
          <w:p w14:paraId="4CCBD3AA" w14:textId="107299B2" w:rsidR="00E534F3" w:rsidRPr="00E534F3" w:rsidRDefault="00E534F3" w:rsidP="00E534F3">
            <w:pPr>
              <w:pStyle w:val="ZPpregtevilke"/>
            </w:pPr>
            <w:r w:rsidRPr="00E534F3">
              <w:t>4,1</w:t>
            </w:r>
          </w:p>
        </w:tc>
        <w:tc>
          <w:tcPr>
            <w:tcW w:w="838" w:type="dxa"/>
            <w:shd w:val="clear" w:color="auto" w:fill="auto"/>
            <w:vAlign w:val="bottom"/>
          </w:tcPr>
          <w:p w14:paraId="4283EE15" w14:textId="7E0D868C" w:rsidR="00E534F3" w:rsidRPr="00E534F3" w:rsidRDefault="00E534F3" w:rsidP="00E534F3">
            <w:pPr>
              <w:pStyle w:val="ZPpregtevilke"/>
            </w:pPr>
            <w:r w:rsidRPr="00E534F3">
              <w:t>4,0</w:t>
            </w:r>
          </w:p>
        </w:tc>
        <w:tc>
          <w:tcPr>
            <w:tcW w:w="838" w:type="dxa"/>
            <w:shd w:val="clear" w:color="auto" w:fill="auto"/>
            <w:vAlign w:val="bottom"/>
          </w:tcPr>
          <w:p w14:paraId="5A5186DA" w14:textId="6E7DD06B" w:rsidR="00E534F3" w:rsidRPr="00E534F3" w:rsidRDefault="00E534F3" w:rsidP="00E534F3">
            <w:pPr>
              <w:pStyle w:val="ZPpregtevilke"/>
            </w:pPr>
            <w:r w:rsidRPr="00E534F3">
              <w:t>4,0</w:t>
            </w:r>
          </w:p>
        </w:tc>
        <w:tc>
          <w:tcPr>
            <w:tcW w:w="838" w:type="dxa"/>
            <w:vAlign w:val="bottom"/>
          </w:tcPr>
          <w:p w14:paraId="04AF3044" w14:textId="1610EDD3" w:rsidR="00E534F3" w:rsidRPr="00E534F3" w:rsidRDefault="00E534F3" w:rsidP="00E534F3">
            <w:pPr>
              <w:pStyle w:val="ZPpregtevilke"/>
            </w:pPr>
            <w:r w:rsidRPr="00E534F3">
              <w:t>3,7</w:t>
            </w:r>
          </w:p>
        </w:tc>
        <w:tc>
          <w:tcPr>
            <w:tcW w:w="838" w:type="dxa"/>
            <w:vAlign w:val="bottom"/>
          </w:tcPr>
          <w:p w14:paraId="4FDB56BA" w14:textId="33F69E86" w:rsidR="00E534F3" w:rsidRPr="00E534F3" w:rsidRDefault="00E534F3" w:rsidP="00E534F3">
            <w:pPr>
              <w:pStyle w:val="ZPpregtevilke"/>
            </w:pPr>
            <w:r w:rsidRPr="00E534F3">
              <w:t>4,2</w:t>
            </w:r>
          </w:p>
        </w:tc>
        <w:tc>
          <w:tcPr>
            <w:tcW w:w="838" w:type="dxa"/>
            <w:vAlign w:val="bottom"/>
          </w:tcPr>
          <w:p w14:paraId="2C9AF5FD" w14:textId="181E21BC" w:rsidR="00E534F3" w:rsidRPr="00E534F3" w:rsidRDefault="00E534F3" w:rsidP="00E534F3">
            <w:pPr>
              <w:pStyle w:val="ZPpregtevilke"/>
            </w:pPr>
            <w:r w:rsidRPr="00E534F3">
              <w:t>113,5</w:t>
            </w:r>
          </w:p>
        </w:tc>
      </w:tr>
      <w:tr w:rsidR="00E534F3" w:rsidRPr="00E534F3" w14:paraId="569B7AF7" w14:textId="77777777" w:rsidTr="00E534F3">
        <w:trPr>
          <w:trHeight w:val="227"/>
          <w:jc w:val="center"/>
        </w:trPr>
        <w:tc>
          <w:tcPr>
            <w:tcW w:w="2265" w:type="dxa"/>
            <w:shd w:val="clear" w:color="auto" w:fill="auto"/>
            <w:noWrap/>
            <w:vAlign w:val="bottom"/>
          </w:tcPr>
          <w:p w14:paraId="39467765" w14:textId="5B21BB8F" w:rsidR="00E534F3" w:rsidRPr="00E534F3" w:rsidRDefault="00E534F3" w:rsidP="00E534F3">
            <w:pPr>
              <w:pStyle w:val="ZPpregtekst"/>
            </w:pPr>
            <w:r w:rsidRPr="00E534F3">
              <w:t>– poraba za prehrano</w:t>
            </w:r>
          </w:p>
        </w:tc>
        <w:tc>
          <w:tcPr>
            <w:tcW w:w="840" w:type="dxa"/>
            <w:shd w:val="clear" w:color="auto" w:fill="auto"/>
            <w:vAlign w:val="bottom"/>
          </w:tcPr>
          <w:p w14:paraId="5F5F24CC" w14:textId="0AFDC3A8" w:rsidR="00E534F3" w:rsidRPr="00E534F3" w:rsidRDefault="00E534F3" w:rsidP="00E534F3">
            <w:pPr>
              <w:pStyle w:val="ZPpregtevilke"/>
            </w:pPr>
            <w:r w:rsidRPr="00E534F3">
              <w:t>1,7</w:t>
            </w:r>
          </w:p>
        </w:tc>
        <w:tc>
          <w:tcPr>
            <w:tcW w:w="840" w:type="dxa"/>
            <w:shd w:val="clear" w:color="auto" w:fill="auto"/>
            <w:vAlign w:val="bottom"/>
          </w:tcPr>
          <w:p w14:paraId="60138E68" w14:textId="0E12CB01" w:rsidR="00E534F3" w:rsidRPr="00E534F3" w:rsidRDefault="00E534F3" w:rsidP="00E534F3">
            <w:pPr>
              <w:pStyle w:val="ZPpregtevilke"/>
            </w:pPr>
            <w:r w:rsidRPr="00E534F3">
              <w:t>1,2</w:t>
            </w:r>
          </w:p>
        </w:tc>
        <w:tc>
          <w:tcPr>
            <w:tcW w:w="840" w:type="dxa"/>
            <w:shd w:val="clear" w:color="auto" w:fill="auto"/>
            <w:vAlign w:val="bottom"/>
          </w:tcPr>
          <w:p w14:paraId="694B25FD" w14:textId="3BEFDC46" w:rsidR="00E534F3" w:rsidRPr="00E534F3" w:rsidRDefault="00E534F3" w:rsidP="00E534F3">
            <w:pPr>
              <w:pStyle w:val="ZPpregtevilke"/>
            </w:pPr>
            <w:r w:rsidRPr="00E534F3">
              <w:t>1,4</w:t>
            </w:r>
          </w:p>
        </w:tc>
        <w:tc>
          <w:tcPr>
            <w:tcW w:w="839" w:type="dxa"/>
            <w:shd w:val="clear" w:color="auto" w:fill="auto"/>
            <w:vAlign w:val="bottom"/>
          </w:tcPr>
          <w:p w14:paraId="02FD3E92" w14:textId="314A219B" w:rsidR="00E534F3" w:rsidRPr="00E534F3" w:rsidRDefault="00E534F3" w:rsidP="00E534F3">
            <w:pPr>
              <w:pStyle w:val="ZPpregtevilke"/>
            </w:pPr>
            <w:r w:rsidRPr="00E534F3">
              <w:t>1,7</w:t>
            </w:r>
          </w:p>
        </w:tc>
        <w:tc>
          <w:tcPr>
            <w:tcW w:w="838" w:type="dxa"/>
            <w:shd w:val="clear" w:color="auto" w:fill="auto"/>
            <w:vAlign w:val="bottom"/>
          </w:tcPr>
          <w:p w14:paraId="48560A7B" w14:textId="5D6EFF38" w:rsidR="00E534F3" w:rsidRPr="00E534F3" w:rsidRDefault="00E534F3" w:rsidP="00E534F3">
            <w:pPr>
              <w:pStyle w:val="ZPpregtevilke"/>
            </w:pPr>
            <w:r w:rsidRPr="00E534F3">
              <w:t>1,6</w:t>
            </w:r>
          </w:p>
        </w:tc>
        <w:tc>
          <w:tcPr>
            <w:tcW w:w="838" w:type="dxa"/>
            <w:shd w:val="clear" w:color="auto" w:fill="auto"/>
            <w:vAlign w:val="bottom"/>
          </w:tcPr>
          <w:p w14:paraId="27DCE74E" w14:textId="29C18A3B" w:rsidR="00E534F3" w:rsidRPr="00E534F3" w:rsidRDefault="00E534F3" w:rsidP="00E534F3">
            <w:pPr>
              <w:pStyle w:val="ZPpregtevilke"/>
            </w:pPr>
            <w:r w:rsidRPr="00E534F3">
              <w:t>1,5</w:t>
            </w:r>
          </w:p>
        </w:tc>
        <w:tc>
          <w:tcPr>
            <w:tcW w:w="838" w:type="dxa"/>
            <w:shd w:val="clear" w:color="auto" w:fill="auto"/>
            <w:vAlign w:val="bottom"/>
          </w:tcPr>
          <w:p w14:paraId="60A264EA" w14:textId="46E5F1DA" w:rsidR="00E534F3" w:rsidRPr="00E534F3" w:rsidRDefault="00E534F3" w:rsidP="00E534F3">
            <w:pPr>
              <w:pStyle w:val="ZPpregtevilke"/>
            </w:pPr>
            <w:r w:rsidRPr="00E534F3">
              <w:t>1,5</w:t>
            </w:r>
          </w:p>
        </w:tc>
        <w:tc>
          <w:tcPr>
            <w:tcW w:w="838" w:type="dxa"/>
            <w:shd w:val="clear" w:color="auto" w:fill="auto"/>
            <w:vAlign w:val="bottom"/>
          </w:tcPr>
          <w:p w14:paraId="51064D15" w14:textId="769959C0" w:rsidR="00E534F3" w:rsidRPr="00E534F3" w:rsidRDefault="00E534F3" w:rsidP="00E534F3">
            <w:pPr>
              <w:pStyle w:val="ZPpregtevilke"/>
            </w:pPr>
            <w:r w:rsidRPr="00E534F3">
              <w:t>1,6</w:t>
            </w:r>
          </w:p>
        </w:tc>
        <w:tc>
          <w:tcPr>
            <w:tcW w:w="838" w:type="dxa"/>
            <w:shd w:val="clear" w:color="auto" w:fill="auto"/>
            <w:vAlign w:val="bottom"/>
          </w:tcPr>
          <w:p w14:paraId="79C803EE" w14:textId="67C65F40" w:rsidR="00E534F3" w:rsidRPr="00E534F3" w:rsidRDefault="00E534F3" w:rsidP="00E534F3">
            <w:pPr>
              <w:pStyle w:val="ZPpregtevilke"/>
            </w:pPr>
            <w:r w:rsidRPr="00E534F3">
              <w:t>1,5</w:t>
            </w:r>
          </w:p>
        </w:tc>
        <w:tc>
          <w:tcPr>
            <w:tcW w:w="838" w:type="dxa"/>
            <w:shd w:val="clear" w:color="auto" w:fill="auto"/>
            <w:vAlign w:val="bottom"/>
          </w:tcPr>
          <w:p w14:paraId="094BB17B" w14:textId="18005B19" w:rsidR="00E534F3" w:rsidRPr="00E534F3" w:rsidRDefault="00E534F3" w:rsidP="00E534F3">
            <w:pPr>
              <w:pStyle w:val="ZPpregtevilke"/>
            </w:pPr>
            <w:r w:rsidRPr="00E534F3">
              <w:t>1,7</w:t>
            </w:r>
          </w:p>
        </w:tc>
        <w:tc>
          <w:tcPr>
            <w:tcW w:w="838" w:type="dxa"/>
            <w:shd w:val="clear" w:color="auto" w:fill="auto"/>
            <w:vAlign w:val="bottom"/>
          </w:tcPr>
          <w:p w14:paraId="37E48471" w14:textId="62E84C53" w:rsidR="00E534F3" w:rsidRPr="00E534F3" w:rsidRDefault="00E534F3" w:rsidP="00E534F3">
            <w:pPr>
              <w:pStyle w:val="ZPpregtevilke"/>
            </w:pPr>
            <w:r w:rsidRPr="00E534F3">
              <w:t>1,5</w:t>
            </w:r>
          </w:p>
        </w:tc>
        <w:tc>
          <w:tcPr>
            <w:tcW w:w="838" w:type="dxa"/>
            <w:vAlign w:val="bottom"/>
          </w:tcPr>
          <w:p w14:paraId="54B9A4D6" w14:textId="1352F4F2" w:rsidR="00E534F3" w:rsidRPr="00E534F3" w:rsidRDefault="00E534F3" w:rsidP="00E534F3">
            <w:pPr>
              <w:pStyle w:val="ZPpregtevilke"/>
            </w:pPr>
            <w:r w:rsidRPr="00E534F3">
              <w:t>1,9</w:t>
            </w:r>
          </w:p>
        </w:tc>
        <w:tc>
          <w:tcPr>
            <w:tcW w:w="838" w:type="dxa"/>
            <w:vAlign w:val="bottom"/>
          </w:tcPr>
          <w:p w14:paraId="70F59203" w14:textId="3736D89B" w:rsidR="00E534F3" w:rsidRPr="00E534F3" w:rsidRDefault="00E534F3" w:rsidP="00E534F3">
            <w:pPr>
              <w:pStyle w:val="ZPpregtevilke"/>
            </w:pPr>
            <w:r w:rsidRPr="00E534F3">
              <w:t>1,9</w:t>
            </w:r>
          </w:p>
        </w:tc>
        <w:tc>
          <w:tcPr>
            <w:tcW w:w="838" w:type="dxa"/>
            <w:vAlign w:val="bottom"/>
          </w:tcPr>
          <w:p w14:paraId="17EF68FD" w14:textId="4DDC0B72" w:rsidR="00E534F3" w:rsidRPr="00E534F3" w:rsidRDefault="00E534F3" w:rsidP="00E534F3">
            <w:pPr>
              <w:pStyle w:val="ZPpregtevilke"/>
            </w:pPr>
            <w:r w:rsidRPr="00E534F3">
              <w:t>101,5</w:t>
            </w:r>
          </w:p>
        </w:tc>
      </w:tr>
      <w:tr w:rsidR="00E534F3" w:rsidRPr="00E534F3" w14:paraId="671173B4" w14:textId="77777777" w:rsidTr="00E534F3">
        <w:trPr>
          <w:trHeight w:val="227"/>
          <w:jc w:val="center"/>
        </w:trPr>
        <w:tc>
          <w:tcPr>
            <w:tcW w:w="2265" w:type="dxa"/>
            <w:shd w:val="clear" w:color="auto" w:fill="auto"/>
            <w:noWrap/>
            <w:vAlign w:val="bottom"/>
          </w:tcPr>
          <w:p w14:paraId="25C93365" w14:textId="34452367" w:rsidR="00E534F3" w:rsidRPr="00E534F3" w:rsidRDefault="00E534F3" w:rsidP="00E534F3">
            <w:pPr>
              <w:pStyle w:val="ZPpregtekst"/>
            </w:pPr>
            <w:r w:rsidRPr="00E534F3">
              <w:t>Poraba za prehrano**</w:t>
            </w:r>
          </w:p>
        </w:tc>
        <w:tc>
          <w:tcPr>
            <w:tcW w:w="840" w:type="dxa"/>
            <w:shd w:val="clear" w:color="auto" w:fill="auto"/>
            <w:vAlign w:val="bottom"/>
          </w:tcPr>
          <w:p w14:paraId="32C55F1E" w14:textId="586CBFFE" w:rsidR="00E534F3" w:rsidRPr="00E534F3" w:rsidRDefault="00E534F3" w:rsidP="00E534F3">
            <w:pPr>
              <w:pStyle w:val="ZPpregtevilke"/>
            </w:pPr>
            <w:r w:rsidRPr="00E534F3">
              <w:t>1,3</w:t>
            </w:r>
          </w:p>
        </w:tc>
        <w:tc>
          <w:tcPr>
            <w:tcW w:w="840" w:type="dxa"/>
            <w:shd w:val="clear" w:color="auto" w:fill="auto"/>
            <w:vAlign w:val="bottom"/>
          </w:tcPr>
          <w:p w14:paraId="58DEC8EE" w14:textId="4609BCAB" w:rsidR="00E534F3" w:rsidRPr="00E534F3" w:rsidRDefault="00E534F3" w:rsidP="00E534F3">
            <w:pPr>
              <w:pStyle w:val="ZPpregtevilke"/>
            </w:pPr>
            <w:r w:rsidRPr="00E534F3">
              <w:t>0,9</w:t>
            </w:r>
          </w:p>
        </w:tc>
        <w:tc>
          <w:tcPr>
            <w:tcW w:w="840" w:type="dxa"/>
            <w:shd w:val="clear" w:color="auto" w:fill="auto"/>
            <w:vAlign w:val="bottom"/>
          </w:tcPr>
          <w:p w14:paraId="75CF33CA" w14:textId="1F6FC198" w:rsidR="00E534F3" w:rsidRPr="00E534F3" w:rsidRDefault="00E534F3" w:rsidP="00E534F3">
            <w:pPr>
              <w:pStyle w:val="ZPpregtevilke"/>
            </w:pPr>
            <w:r w:rsidRPr="00E534F3">
              <w:t>1,1</w:t>
            </w:r>
          </w:p>
        </w:tc>
        <w:tc>
          <w:tcPr>
            <w:tcW w:w="839" w:type="dxa"/>
            <w:shd w:val="clear" w:color="auto" w:fill="auto"/>
            <w:vAlign w:val="bottom"/>
          </w:tcPr>
          <w:p w14:paraId="2902CAB7" w14:textId="6C0046B6" w:rsidR="00E534F3" w:rsidRPr="00E534F3" w:rsidRDefault="00E534F3" w:rsidP="00E534F3">
            <w:pPr>
              <w:pStyle w:val="ZPpregtevilke"/>
            </w:pPr>
            <w:r w:rsidRPr="00E534F3">
              <w:t>1,3</w:t>
            </w:r>
          </w:p>
        </w:tc>
        <w:tc>
          <w:tcPr>
            <w:tcW w:w="838" w:type="dxa"/>
            <w:shd w:val="clear" w:color="auto" w:fill="auto"/>
            <w:vAlign w:val="bottom"/>
          </w:tcPr>
          <w:p w14:paraId="6B278B8B" w14:textId="2A405F5A" w:rsidR="00E534F3" w:rsidRPr="00E534F3" w:rsidRDefault="00E534F3" w:rsidP="00E534F3">
            <w:pPr>
              <w:pStyle w:val="ZPpregtevilke"/>
            </w:pPr>
            <w:r w:rsidRPr="00E534F3">
              <w:t>1,2</w:t>
            </w:r>
          </w:p>
        </w:tc>
        <w:tc>
          <w:tcPr>
            <w:tcW w:w="838" w:type="dxa"/>
            <w:shd w:val="clear" w:color="auto" w:fill="auto"/>
            <w:vAlign w:val="bottom"/>
          </w:tcPr>
          <w:p w14:paraId="6721551F" w14:textId="6DD12936" w:rsidR="00E534F3" w:rsidRPr="00E534F3" w:rsidRDefault="00E534F3" w:rsidP="00E534F3">
            <w:pPr>
              <w:pStyle w:val="ZPpregtevilke"/>
            </w:pPr>
            <w:r w:rsidRPr="00E534F3">
              <w:t>1,1</w:t>
            </w:r>
          </w:p>
        </w:tc>
        <w:tc>
          <w:tcPr>
            <w:tcW w:w="838" w:type="dxa"/>
            <w:shd w:val="clear" w:color="auto" w:fill="auto"/>
            <w:vAlign w:val="bottom"/>
          </w:tcPr>
          <w:p w14:paraId="04CB6965" w14:textId="4A48C062" w:rsidR="00E534F3" w:rsidRPr="00E534F3" w:rsidRDefault="00E534F3" w:rsidP="00E534F3">
            <w:pPr>
              <w:pStyle w:val="ZPpregtevilke"/>
            </w:pPr>
            <w:r w:rsidRPr="00E534F3">
              <w:t>1,1</w:t>
            </w:r>
          </w:p>
        </w:tc>
        <w:tc>
          <w:tcPr>
            <w:tcW w:w="838" w:type="dxa"/>
            <w:shd w:val="clear" w:color="auto" w:fill="auto"/>
            <w:vAlign w:val="bottom"/>
          </w:tcPr>
          <w:p w14:paraId="0A970716" w14:textId="50E94187" w:rsidR="00E534F3" w:rsidRPr="00E534F3" w:rsidRDefault="00E534F3" w:rsidP="00E534F3">
            <w:pPr>
              <w:pStyle w:val="ZPpregtevilke"/>
            </w:pPr>
            <w:r w:rsidRPr="00E534F3">
              <w:t>1,2</w:t>
            </w:r>
          </w:p>
        </w:tc>
        <w:tc>
          <w:tcPr>
            <w:tcW w:w="838" w:type="dxa"/>
            <w:shd w:val="clear" w:color="auto" w:fill="auto"/>
            <w:vAlign w:val="bottom"/>
          </w:tcPr>
          <w:p w14:paraId="5EF77DBB" w14:textId="1AC79737" w:rsidR="00E534F3" w:rsidRPr="00E534F3" w:rsidRDefault="00E534F3" w:rsidP="00E534F3">
            <w:pPr>
              <w:pStyle w:val="ZPpregtevilke"/>
            </w:pPr>
            <w:r w:rsidRPr="00E534F3">
              <w:t>1,2</w:t>
            </w:r>
          </w:p>
        </w:tc>
        <w:tc>
          <w:tcPr>
            <w:tcW w:w="838" w:type="dxa"/>
            <w:shd w:val="clear" w:color="auto" w:fill="auto"/>
            <w:vAlign w:val="bottom"/>
          </w:tcPr>
          <w:p w14:paraId="579F4540" w14:textId="19CFBDBC" w:rsidR="00E534F3" w:rsidRPr="00E534F3" w:rsidRDefault="00E534F3" w:rsidP="00E534F3">
            <w:pPr>
              <w:pStyle w:val="ZPpregtevilke"/>
            </w:pPr>
            <w:r w:rsidRPr="00E534F3">
              <w:t>1,3</w:t>
            </w:r>
          </w:p>
        </w:tc>
        <w:tc>
          <w:tcPr>
            <w:tcW w:w="838" w:type="dxa"/>
            <w:shd w:val="clear" w:color="auto" w:fill="auto"/>
            <w:vAlign w:val="bottom"/>
          </w:tcPr>
          <w:p w14:paraId="14308BAF" w14:textId="33B5B814" w:rsidR="00E534F3" w:rsidRPr="00E534F3" w:rsidRDefault="00E534F3" w:rsidP="00E534F3">
            <w:pPr>
              <w:pStyle w:val="ZPpregtevilke"/>
            </w:pPr>
            <w:r w:rsidRPr="00E534F3">
              <w:t>1,1</w:t>
            </w:r>
          </w:p>
        </w:tc>
        <w:tc>
          <w:tcPr>
            <w:tcW w:w="838" w:type="dxa"/>
            <w:vAlign w:val="bottom"/>
          </w:tcPr>
          <w:p w14:paraId="256B6D7A" w14:textId="5590DED7" w:rsidR="00E534F3" w:rsidRPr="00E534F3" w:rsidRDefault="00E534F3" w:rsidP="00E534F3">
            <w:pPr>
              <w:pStyle w:val="ZPpregtevilke"/>
            </w:pPr>
            <w:r w:rsidRPr="00E534F3">
              <w:t>1,4</w:t>
            </w:r>
          </w:p>
        </w:tc>
        <w:tc>
          <w:tcPr>
            <w:tcW w:w="838" w:type="dxa"/>
            <w:vAlign w:val="bottom"/>
          </w:tcPr>
          <w:p w14:paraId="25539DF0" w14:textId="7191FB60" w:rsidR="00E534F3" w:rsidRPr="00E534F3" w:rsidRDefault="00E534F3" w:rsidP="00E534F3">
            <w:pPr>
              <w:pStyle w:val="ZPpregtevilke"/>
            </w:pPr>
            <w:r w:rsidRPr="00E534F3">
              <w:t>1,4</w:t>
            </w:r>
          </w:p>
        </w:tc>
        <w:tc>
          <w:tcPr>
            <w:tcW w:w="838" w:type="dxa"/>
            <w:vAlign w:val="bottom"/>
          </w:tcPr>
          <w:p w14:paraId="13DED802" w14:textId="380444A8" w:rsidR="00E534F3" w:rsidRPr="00E534F3" w:rsidRDefault="00E534F3" w:rsidP="00E534F3">
            <w:pPr>
              <w:pStyle w:val="ZPpregtevilke"/>
            </w:pPr>
            <w:r w:rsidRPr="00E534F3">
              <w:t>101,5</w:t>
            </w:r>
          </w:p>
        </w:tc>
      </w:tr>
      <w:tr w:rsidR="00E534F3" w:rsidRPr="00E534F3" w14:paraId="4C61CDED" w14:textId="77777777" w:rsidTr="00E534F3">
        <w:trPr>
          <w:trHeight w:val="227"/>
          <w:jc w:val="center"/>
        </w:trPr>
        <w:tc>
          <w:tcPr>
            <w:tcW w:w="2265" w:type="dxa"/>
            <w:shd w:val="clear" w:color="auto" w:fill="auto"/>
            <w:noWrap/>
            <w:vAlign w:val="bottom"/>
          </w:tcPr>
          <w:p w14:paraId="2390BC53" w14:textId="790E3E96" w:rsidR="00E534F3" w:rsidRPr="00E534F3" w:rsidRDefault="00E534F3" w:rsidP="00E534F3">
            <w:pPr>
              <w:pStyle w:val="ZPpregtekst"/>
              <w:rPr>
                <w:b/>
              </w:rPr>
            </w:pPr>
            <w:r w:rsidRPr="00E534F3">
              <w:rPr>
                <w:b/>
              </w:rPr>
              <w:t>Poraba na prebivalca (kg)</w:t>
            </w:r>
          </w:p>
        </w:tc>
        <w:tc>
          <w:tcPr>
            <w:tcW w:w="840" w:type="dxa"/>
            <w:shd w:val="clear" w:color="auto" w:fill="auto"/>
            <w:vAlign w:val="bottom"/>
          </w:tcPr>
          <w:p w14:paraId="02958044" w14:textId="0E43912B" w:rsidR="00E534F3" w:rsidRPr="00E534F3" w:rsidRDefault="00E534F3" w:rsidP="00E534F3">
            <w:pPr>
              <w:pStyle w:val="ZPpregtevilke"/>
              <w:rPr>
                <w:b/>
                <w:bCs/>
              </w:rPr>
            </w:pPr>
            <w:r w:rsidRPr="00E534F3">
              <w:rPr>
                <w:b/>
              </w:rPr>
              <w:t>0,6</w:t>
            </w:r>
          </w:p>
        </w:tc>
        <w:tc>
          <w:tcPr>
            <w:tcW w:w="840" w:type="dxa"/>
            <w:shd w:val="clear" w:color="auto" w:fill="auto"/>
            <w:vAlign w:val="bottom"/>
          </w:tcPr>
          <w:p w14:paraId="3C666873" w14:textId="0E4367BF" w:rsidR="00E534F3" w:rsidRPr="00E534F3" w:rsidRDefault="00E534F3" w:rsidP="00E534F3">
            <w:pPr>
              <w:pStyle w:val="ZPpregtevilke"/>
              <w:rPr>
                <w:b/>
                <w:bCs/>
              </w:rPr>
            </w:pPr>
            <w:r w:rsidRPr="00E534F3">
              <w:rPr>
                <w:b/>
              </w:rPr>
              <w:t>0,4</w:t>
            </w:r>
          </w:p>
        </w:tc>
        <w:tc>
          <w:tcPr>
            <w:tcW w:w="840" w:type="dxa"/>
            <w:shd w:val="clear" w:color="auto" w:fill="auto"/>
            <w:vAlign w:val="bottom"/>
          </w:tcPr>
          <w:p w14:paraId="3FC1E304" w14:textId="6B75EBE5" w:rsidR="00E534F3" w:rsidRPr="00E534F3" w:rsidRDefault="00E534F3" w:rsidP="00E534F3">
            <w:pPr>
              <w:pStyle w:val="ZPpregtevilke"/>
              <w:rPr>
                <w:b/>
                <w:bCs/>
              </w:rPr>
            </w:pPr>
            <w:r w:rsidRPr="00E534F3">
              <w:rPr>
                <w:b/>
              </w:rPr>
              <w:t>0,5</w:t>
            </w:r>
          </w:p>
        </w:tc>
        <w:tc>
          <w:tcPr>
            <w:tcW w:w="839" w:type="dxa"/>
            <w:shd w:val="clear" w:color="auto" w:fill="auto"/>
            <w:vAlign w:val="bottom"/>
          </w:tcPr>
          <w:p w14:paraId="0C2ED5C4" w14:textId="3F733D8C" w:rsidR="00E534F3" w:rsidRPr="00E534F3" w:rsidRDefault="00E534F3" w:rsidP="00E534F3">
            <w:pPr>
              <w:pStyle w:val="ZPpregtevilke"/>
              <w:rPr>
                <w:b/>
                <w:bCs/>
              </w:rPr>
            </w:pPr>
            <w:r w:rsidRPr="00E534F3">
              <w:rPr>
                <w:b/>
              </w:rPr>
              <w:t>0,6</w:t>
            </w:r>
          </w:p>
        </w:tc>
        <w:tc>
          <w:tcPr>
            <w:tcW w:w="838" w:type="dxa"/>
            <w:shd w:val="clear" w:color="auto" w:fill="auto"/>
            <w:vAlign w:val="bottom"/>
          </w:tcPr>
          <w:p w14:paraId="7BCB745A" w14:textId="62D83FEF" w:rsidR="00E534F3" w:rsidRPr="00E534F3" w:rsidRDefault="00E534F3" w:rsidP="00E534F3">
            <w:pPr>
              <w:pStyle w:val="ZPpregtevilke"/>
              <w:rPr>
                <w:b/>
                <w:bCs/>
              </w:rPr>
            </w:pPr>
            <w:r w:rsidRPr="00E534F3">
              <w:rPr>
                <w:b/>
              </w:rPr>
              <w:t>0,6</w:t>
            </w:r>
          </w:p>
        </w:tc>
        <w:tc>
          <w:tcPr>
            <w:tcW w:w="838" w:type="dxa"/>
            <w:shd w:val="clear" w:color="auto" w:fill="auto"/>
            <w:vAlign w:val="bottom"/>
          </w:tcPr>
          <w:p w14:paraId="473B8AB8" w14:textId="7922DB81" w:rsidR="00E534F3" w:rsidRPr="00E534F3" w:rsidRDefault="00E534F3" w:rsidP="00E534F3">
            <w:pPr>
              <w:pStyle w:val="ZPpregtevilke"/>
              <w:rPr>
                <w:b/>
                <w:bCs/>
              </w:rPr>
            </w:pPr>
            <w:r w:rsidRPr="00E534F3">
              <w:rPr>
                <w:b/>
              </w:rPr>
              <w:t>0,5</w:t>
            </w:r>
          </w:p>
        </w:tc>
        <w:tc>
          <w:tcPr>
            <w:tcW w:w="838" w:type="dxa"/>
            <w:shd w:val="clear" w:color="auto" w:fill="auto"/>
            <w:vAlign w:val="bottom"/>
          </w:tcPr>
          <w:p w14:paraId="52458F95" w14:textId="7D096E0F" w:rsidR="00E534F3" w:rsidRPr="00E534F3" w:rsidRDefault="00E534F3" w:rsidP="00E534F3">
            <w:pPr>
              <w:pStyle w:val="ZPpregtevilke"/>
              <w:rPr>
                <w:b/>
                <w:bCs/>
              </w:rPr>
            </w:pPr>
            <w:r w:rsidRPr="00E534F3">
              <w:rPr>
                <w:b/>
              </w:rPr>
              <w:t>0,5</w:t>
            </w:r>
          </w:p>
        </w:tc>
        <w:tc>
          <w:tcPr>
            <w:tcW w:w="838" w:type="dxa"/>
            <w:shd w:val="clear" w:color="auto" w:fill="auto"/>
            <w:vAlign w:val="bottom"/>
          </w:tcPr>
          <w:p w14:paraId="51A21FB2" w14:textId="65B5CFDC" w:rsidR="00E534F3" w:rsidRPr="00E534F3" w:rsidRDefault="00E534F3" w:rsidP="00E534F3">
            <w:pPr>
              <w:pStyle w:val="ZPpregtevilke"/>
              <w:rPr>
                <w:b/>
                <w:bCs/>
              </w:rPr>
            </w:pPr>
            <w:r w:rsidRPr="00E534F3">
              <w:rPr>
                <w:b/>
              </w:rPr>
              <w:t>0,6</w:t>
            </w:r>
          </w:p>
        </w:tc>
        <w:tc>
          <w:tcPr>
            <w:tcW w:w="838" w:type="dxa"/>
            <w:shd w:val="clear" w:color="auto" w:fill="auto"/>
            <w:vAlign w:val="bottom"/>
          </w:tcPr>
          <w:p w14:paraId="53A6BDF7" w14:textId="53CB406F" w:rsidR="00E534F3" w:rsidRPr="00E534F3" w:rsidRDefault="00E534F3" w:rsidP="00E534F3">
            <w:pPr>
              <w:pStyle w:val="ZPpregtevilke"/>
              <w:rPr>
                <w:b/>
                <w:bCs/>
              </w:rPr>
            </w:pPr>
            <w:r w:rsidRPr="00E534F3">
              <w:rPr>
                <w:b/>
              </w:rPr>
              <w:t>0,6</w:t>
            </w:r>
          </w:p>
        </w:tc>
        <w:tc>
          <w:tcPr>
            <w:tcW w:w="838" w:type="dxa"/>
            <w:shd w:val="clear" w:color="auto" w:fill="auto"/>
            <w:vAlign w:val="bottom"/>
          </w:tcPr>
          <w:p w14:paraId="3ED27F74" w14:textId="70790CBC" w:rsidR="00E534F3" w:rsidRPr="00E534F3" w:rsidRDefault="00E534F3" w:rsidP="00E534F3">
            <w:pPr>
              <w:pStyle w:val="ZPpregtevilke"/>
              <w:rPr>
                <w:b/>
                <w:bCs/>
              </w:rPr>
            </w:pPr>
            <w:r w:rsidRPr="00E534F3">
              <w:rPr>
                <w:b/>
              </w:rPr>
              <w:t>0,6</w:t>
            </w:r>
          </w:p>
        </w:tc>
        <w:tc>
          <w:tcPr>
            <w:tcW w:w="838" w:type="dxa"/>
            <w:shd w:val="clear" w:color="auto" w:fill="auto"/>
            <w:vAlign w:val="bottom"/>
          </w:tcPr>
          <w:p w14:paraId="2C704D00" w14:textId="340B04B3" w:rsidR="00E534F3" w:rsidRPr="00E534F3" w:rsidRDefault="00E534F3" w:rsidP="00E534F3">
            <w:pPr>
              <w:pStyle w:val="ZPpregtevilke"/>
              <w:rPr>
                <w:b/>
                <w:bCs/>
              </w:rPr>
            </w:pPr>
            <w:r w:rsidRPr="00E534F3">
              <w:rPr>
                <w:b/>
              </w:rPr>
              <w:t>0,5</w:t>
            </w:r>
          </w:p>
        </w:tc>
        <w:tc>
          <w:tcPr>
            <w:tcW w:w="838" w:type="dxa"/>
            <w:vAlign w:val="bottom"/>
          </w:tcPr>
          <w:p w14:paraId="6B46B3E4" w14:textId="559A4340" w:rsidR="00E534F3" w:rsidRPr="00E534F3" w:rsidRDefault="00E534F3" w:rsidP="00E534F3">
            <w:pPr>
              <w:pStyle w:val="ZPpregtevilke"/>
              <w:rPr>
                <w:b/>
                <w:bCs/>
              </w:rPr>
            </w:pPr>
            <w:r w:rsidRPr="00E534F3">
              <w:rPr>
                <w:b/>
              </w:rPr>
              <w:t>0,7</w:t>
            </w:r>
          </w:p>
        </w:tc>
        <w:tc>
          <w:tcPr>
            <w:tcW w:w="838" w:type="dxa"/>
            <w:vAlign w:val="bottom"/>
          </w:tcPr>
          <w:p w14:paraId="12702931" w14:textId="61C5FBA8" w:rsidR="00E534F3" w:rsidRPr="00E534F3" w:rsidRDefault="00E534F3" w:rsidP="00E534F3">
            <w:pPr>
              <w:pStyle w:val="ZPpregtevilke"/>
              <w:rPr>
                <w:b/>
                <w:bCs/>
              </w:rPr>
            </w:pPr>
            <w:r w:rsidRPr="00E534F3">
              <w:rPr>
                <w:b/>
              </w:rPr>
              <w:t>0,7</w:t>
            </w:r>
          </w:p>
        </w:tc>
        <w:tc>
          <w:tcPr>
            <w:tcW w:w="838" w:type="dxa"/>
            <w:vAlign w:val="bottom"/>
          </w:tcPr>
          <w:p w14:paraId="73E8FDE9" w14:textId="554F47E2" w:rsidR="00E534F3" w:rsidRPr="00E534F3" w:rsidRDefault="00E534F3" w:rsidP="00E534F3">
            <w:pPr>
              <w:pStyle w:val="ZPpregtevilke"/>
              <w:rPr>
                <w:b/>
                <w:bCs/>
              </w:rPr>
            </w:pPr>
            <w:r w:rsidRPr="00E534F3">
              <w:rPr>
                <w:b/>
              </w:rPr>
              <w:t>100,6</w:t>
            </w:r>
          </w:p>
        </w:tc>
      </w:tr>
      <w:tr w:rsidR="00E534F3" w:rsidRPr="00E534F3" w14:paraId="04E9C8E6" w14:textId="77777777" w:rsidTr="00E534F3">
        <w:trPr>
          <w:trHeight w:val="227"/>
          <w:jc w:val="center"/>
        </w:trPr>
        <w:tc>
          <w:tcPr>
            <w:tcW w:w="2265" w:type="dxa"/>
            <w:tcBorders>
              <w:top w:val="nil"/>
            </w:tcBorders>
            <w:shd w:val="clear" w:color="auto" w:fill="auto"/>
            <w:noWrap/>
            <w:vAlign w:val="bottom"/>
          </w:tcPr>
          <w:p w14:paraId="5F25E7B8" w14:textId="67B7EC4F" w:rsidR="00E534F3" w:rsidRPr="00E534F3" w:rsidRDefault="00E534F3" w:rsidP="00E534F3">
            <w:pPr>
              <w:pStyle w:val="ZPpregtekst"/>
              <w:rPr>
                <w:b/>
              </w:rPr>
            </w:pPr>
            <w:r w:rsidRPr="00E534F3">
              <w:rPr>
                <w:b/>
              </w:rPr>
              <w:t>Stopnja samooskrbe (%)</w:t>
            </w:r>
          </w:p>
        </w:tc>
        <w:tc>
          <w:tcPr>
            <w:tcW w:w="840" w:type="dxa"/>
            <w:tcBorders>
              <w:top w:val="nil"/>
            </w:tcBorders>
            <w:shd w:val="clear" w:color="auto" w:fill="auto"/>
            <w:vAlign w:val="bottom"/>
          </w:tcPr>
          <w:p w14:paraId="4C3769E4" w14:textId="6B114DF7" w:rsidR="00E534F3" w:rsidRPr="00E534F3" w:rsidRDefault="00E534F3" w:rsidP="00E534F3">
            <w:pPr>
              <w:pStyle w:val="ZPpregtevilke"/>
              <w:rPr>
                <w:b/>
                <w:bCs/>
              </w:rPr>
            </w:pPr>
            <w:r w:rsidRPr="00E534F3">
              <w:rPr>
                <w:b/>
              </w:rPr>
              <w:t>52,7</w:t>
            </w:r>
          </w:p>
        </w:tc>
        <w:tc>
          <w:tcPr>
            <w:tcW w:w="840" w:type="dxa"/>
            <w:tcBorders>
              <w:top w:val="nil"/>
            </w:tcBorders>
            <w:shd w:val="clear" w:color="auto" w:fill="auto"/>
            <w:vAlign w:val="bottom"/>
          </w:tcPr>
          <w:p w14:paraId="04E626D3" w14:textId="2F53AFFE" w:rsidR="00E534F3" w:rsidRPr="00E534F3" w:rsidRDefault="00E534F3" w:rsidP="00E534F3">
            <w:pPr>
              <w:pStyle w:val="ZPpregtevilke"/>
              <w:rPr>
                <w:b/>
                <w:bCs/>
              </w:rPr>
            </w:pPr>
            <w:r w:rsidRPr="00E534F3">
              <w:rPr>
                <w:b/>
              </w:rPr>
              <w:t>57,1</w:t>
            </w:r>
          </w:p>
        </w:tc>
        <w:tc>
          <w:tcPr>
            <w:tcW w:w="840" w:type="dxa"/>
            <w:tcBorders>
              <w:top w:val="nil"/>
            </w:tcBorders>
            <w:shd w:val="clear" w:color="auto" w:fill="auto"/>
            <w:vAlign w:val="bottom"/>
          </w:tcPr>
          <w:p w14:paraId="0C6C1BB6" w14:textId="0C1CBFC1" w:rsidR="00E534F3" w:rsidRPr="00E534F3" w:rsidRDefault="00E534F3" w:rsidP="00E534F3">
            <w:pPr>
              <w:pStyle w:val="ZPpregtevilke"/>
              <w:rPr>
                <w:b/>
                <w:bCs/>
              </w:rPr>
            </w:pPr>
            <w:r w:rsidRPr="00E534F3">
              <w:rPr>
                <w:b/>
              </w:rPr>
              <w:t>52,8</w:t>
            </w:r>
          </w:p>
        </w:tc>
        <w:tc>
          <w:tcPr>
            <w:tcW w:w="839" w:type="dxa"/>
            <w:tcBorders>
              <w:top w:val="nil"/>
            </w:tcBorders>
            <w:shd w:val="clear" w:color="auto" w:fill="auto"/>
            <w:vAlign w:val="bottom"/>
          </w:tcPr>
          <w:p w14:paraId="2A6FCB4B" w14:textId="65C9F17F" w:rsidR="00E534F3" w:rsidRPr="00E534F3" w:rsidRDefault="00E534F3" w:rsidP="00E534F3">
            <w:pPr>
              <w:pStyle w:val="ZPpregtevilke"/>
              <w:rPr>
                <w:b/>
                <w:bCs/>
              </w:rPr>
            </w:pPr>
            <w:r w:rsidRPr="00E534F3">
              <w:rPr>
                <w:b/>
              </w:rPr>
              <w:t>54,3</w:t>
            </w:r>
          </w:p>
        </w:tc>
        <w:tc>
          <w:tcPr>
            <w:tcW w:w="838" w:type="dxa"/>
            <w:tcBorders>
              <w:top w:val="nil"/>
            </w:tcBorders>
            <w:shd w:val="clear" w:color="auto" w:fill="auto"/>
            <w:vAlign w:val="bottom"/>
          </w:tcPr>
          <w:p w14:paraId="1DD6BC3D" w14:textId="05BEBAEE" w:rsidR="00E534F3" w:rsidRPr="00E534F3" w:rsidRDefault="00E534F3" w:rsidP="00E534F3">
            <w:pPr>
              <w:pStyle w:val="ZPpregtevilke"/>
              <w:rPr>
                <w:b/>
                <w:bCs/>
              </w:rPr>
            </w:pPr>
            <w:r w:rsidRPr="00E534F3">
              <w:rPr>
                <w:b/>
              </w:rPr>
              <w:t>68,0</w:t>
            </w:r>
          </w:p>
        </w:tc>
        <w:tc>
          <w:tcPr>
            <w:tcW w:w="838" w:type="dxa"/>
            <w:tcBorders>
              <w:top w:val="nil"/>
            </w:tcBorders>
            <w:shd w:val="clear" w:color="auto" w:fill="auto"/>
            <w:vAlign w:val="bottom"/>
          </w:tcPr>
          <w:p w14:paraId="52002848" w14:textId="4434DE3E" w:rsidR="00E534F3" w:rsidRPr="00E534F3" w:rsidRDefault="00E534F3" w:rsidP="00E534F3">
            <w:pPr>
              <w:pStyle w:val="ZPpregtevilke"/>
              <w:rPr>
                <w:b/>
                <w:bCs/>
              </w:rPr>
            </w:pPr>
            <w:r w:rsidRPr="00E534F3">
              <w:rPr>
                <w:b/>
              </w:rPr>
              <w:t>81,3</w:t>
            </w:r>
          </w:p>
        </w:tc>
        <w:tc>
          <w:tcPr>
            <w:tcW w:w="838" w:type="dxa"/>
            <w:tcBorders>
              <w:top w:val="nil"/>
            </w:tcBorders>
            <w:shd w:val="clear" w:color="auto" w:fill="auto"/>
            <w:vAlign w:val="bottom"/>
          </w:tcPr>
          <w:p w14:paraId="6B162DDE" w14:textId="7522352F" w:rsidR="00E534F3" w:rsidRPr="00E534F3" w:rsidRDefault="00E534F3" w:rsidP="00E534F3">
            <w:pPr>
              <w:pStyle w:val="ZPpregtevilke"/>
              <w:rPr>
                <w:b/>
                <w:bCs/>
              </w:rPr>
            </w:pPr>
            <w:r w:rsidRPr="00E534F3">
              <w:rPr>
                <w:b/>
              </w:rPr>
              <w:t>62,0</w:t>
            </w:r>
          </w:p>
        </w:tc>
        <w:tc>
          <w:tcPr>
            <w:tcW w:w="838" w:type="dxa"/>
            <w:tcBorders>
              <w:top w:val="nil"/>
            </w:tcBorders>
            <w:shd w:val="clear" w:color="auto" w:fill="auto"/>
            <w:vAlign w:val="bottom"/>
          </w:tcPr>
          <w:p w14:paraId="4CEA8413" w14:textId="2B8E791D" w:rsidR="00E534F3" w:rsidRPr="00E534F3" w:rsidRDefault="00E534F3" w:rsidP="00E534F3">
            <w:pPr>
              <w:pStyle w:val="ZPpregtevilke"/>
              <w:rPr>
                <w:b/>
                <w:bCs/>
              </w:rPr>
            </w:pPr>
            <w:r w:rsidRPr="00E534F3">
              <w:rPr>
                <w:b/>
              </w:rPr>
              <w:t>72,2</w:t>
            </w:r>
          </w:p>
        </w:tc>
        <w:tc>
          <w:tcPr>
            <w:tcW w:w="838" w:type="dxa"/>
            <w:tcBorders>
              <w:top w:val="nil"/>
            </w:tcBorders>
            <w:shd w:val="clear" w:color="auto" w:fill="auto"/>
            <w:vAlign w:val="bottom"/>
          </w:tcPr>
          <w:p w14:paraId="5BD9B26E" w14:textId="2734BCD5" w:rsidR="00E534F3" w:rsidRPr="00E534F3" w:rsidRDefault="00E534F3" w:rsidP="00E534F3">
            <w:pPr>
              <w:pStyle w:val="ZPpregtevilke"/>
              <w:rPr>
                <w:b/>
                <w:bCs/>
              </w:rPr>
            </w:pPr>
            <w:r w:rsidRPr="00E534F3">
              <w:rPr>
                <w:b/>
              </w:rPr>
              <w:t>73,4</w:t>
            </w:r>
          </w:p>
        </w:tc>
        <w:tc>
          <w:tcPr>
            <w:tcW w:w="838" w:type="dxa"/>
            <w:tcBorders>
              <w:top w:val="nil"/>
            </w:tcBorders>
            <w:shd w:val="clear" w:color="auto" w:fill="auto"/>
            <w:vAlign w:val="bottom"/>
          </w:tcPr>
          <w:p w14:paraId="499F0485" w14:textId="194094BC" w:rsidR="00E534F3" w:rsidRPr="00E534F3" w:rsidRDefault="00E534F3" w:rsidP="00E534F3">
            <w:pPr>
              <w:pStyle w:val="ZPpregtevilke"/>
              <w:rPr>
                <w:b/>
                <w:bCs/>
              </w:rPr>
            </w:pPr>
            <w:r w:rsidRPr="00E534F3">
              <w:rPr>
                <w:b/>
              </w:rPr>
              <w:t>74,1</w:t>
            </w:r>
          </w:p>
        </w:tc>
        <w:tc>
          <w:tcPr>
            <w:tcW w:w="838" w:type="dxa"/>
            <w:tcBorders>
              <w:top w:val="nil"/>
            </w:tcBorders>
            <w:shd w:val="clear" w:color="auto" w:fill="auto"/>
            <w:vAlign w:val="bottom"/>
          </w:tcPr>
          <w:p w14:paraId="747D44FE" w14:textId="7B2365E9" w:rsidR="00E534F3" w:rsidRPr="00E534F3" w:rsidRDefault="00E534F3" w:rsidP="00E534F3">
            <w:pPr>
              <w:pStyle w:val="ZPpregtevilke"/>
              <w:rPr>
                <w:b/>
                <w:bCs/>
              </w:rPr>
            </w:pPr>
            <w:r w:rsidRPr="00E534F3">
              <w:rPr>
                <w:b/>
              </w:rPr>
              <w:t>74,4</w:t>
            </w:r>
          </w:p>
        </w:tc>
        <w:tc>
          <w:tcPr>
            <w:tcW w:w="838" w:type="dxa"/>
            <w:tcBorders>
              <w:top w:val="nil"/>
            </w:tcBorders>
            <w:vAlign w:val="bottom"/>
          </w:tcPr>
          <w:p w14:paraId="04CCCCF2" w14:textId="44E037D1" w:rsidR="00E534F3" w:rsidRPr="00E534F3" w:rsidRDefault="00E534F3" w:rsidP="00E534F3">
            <w:pPr>
              <w:pStyle w:val="ZPpregtevilke"/>
              <w:rPr>
                <w:b/>
                <w:bCs/>
              </w:rPr>
            </w:pPr>
            <w:r w:rsidRPr="00E534F3">
              <w:rPr>
                <w:b/>
              </w:rPr>
              <w:t>68,2</w:t>
            </w:r>
          </w:p>
        </w:tc>
        <w:tc>
          <w:tcPr>
            <w:tcW w:w="838" w:type="dxa"/>
            <w:tcBorders>
              <w:top w:val="nil"/>
            </w:tcBorders>
            <w:vAlign w:val="bottom"/>
          </w:tcPr>
          <w:p w14:paraId="3FDF1F61" w14:textId="2D6C2851" w:rsidR="00E534F3" w:rsidRPr="00E534F3" w:rsidRDefault="00E534F3" w:rsidP="00E534F3">
            <w:pPr>
              <w:pStyle w:val="ZPpregtevilke"/>
              <w:rPr>
                <w:b/>
                <w:bCs/>
              </w:rPr>
            </w:pPr>
            <w:r w:rsidRPr="00E534F3">
              <w:rPr>
                <w:b/>
              </w:rPr>
              <w:t>72,2</w:t>
            </w:r>
          </w:p>
        </w:tc>
        <w:tc>
          <w:tcPr>
            <w:tcW w:w="838" w:type="dxa"/>
            <w:tcBorders>
              <w:top w:val="nil"/>
            </w:tcBorders>
            <w:vAlign w:val="bottom"/>
          </w:tcPr>
          <w:p w14:paraId="6DC3A04E" w14:textId="77777777" w:rsidR="00E534F3" w:rsidRPr="00E534F3" w:rsidRDefault="00E534F3" w:rsidP="00E534F3">
            <w:pPr>
              <w:pStyle w:val="ZPpregtevilke"/>
              <w:rPr>
                <w:b/>
                <w:bCs/>
              </w:rPr>
            </w:pPr>
          </w:p>
        </w:tc>
      </w:tr>
    </w:tbl>
    <w:p w14:paraId="2949DA40" w14:textId="79078B95" w:rsidR="00947021" w:rsidRPr="00E534F3" w:rsidRDefault="00947021" w:rsidP="0014263A">
      <w:pPr>
        <w:pStyle w:val="ZPpodnapis"/>
        <w:spacing w:before="80"/>
      </w:pPr>
      <w:r w:rsidRPr="00E534F3">
        <w:t xml:space="preserve">* </w:t>
      </w:r>
      <w:r w:rsidR="00914592" w:rsidRPr="00E534F3">
        <w:t>Z</w:t>
      </w:r>
      <w:r w:rsidRPr="00E534F3">
        <w:t>ačasni podatki</w:t>
      </w:r>
      <w:r w:rsidR="0014263A" w:rsidRPr="00E534F3">
        <w:t xml:space="preserve"> </w:t>
      </w:r>
      <w:r w:rsidRPr="00E534F3">
        <w:t xml:space="preserve">** </w:t>
      </w:r>
      <w:r w:rsidR="00914592" w:rsidRPr="00E534F3">
        <w:t>V</w:t>
      </w:r>
      <w:r w:rsidRPr="00E534F3">
        <w:t xml:space="preserve"> ekvivalentu moke</w:t>
      </w:r>
      <w:r w:rsidR="00914592" w:rsidRPr="00E534F3">
        <w:t>.</w:t>
      </w:r>
    </w:p>
    <w:p w14:paraId="30663BF5" w14:textId="77777777" w:rsidR="0014263A" w:rsidRPr="00E534F3" w:rsidRDefault="00947021" w:rsidP="005B7C61">
      <w:pPr>
        <w:pStyle w:val="ZPpodnapis"/>
      </w:pPr>
      <w:r w:rsidRPr="00E534F3">
        <w:t>Vir: SURS, KIS</w:t>
      </w:r>
    </w:p>
    <w:p w14:paraId="5D16FEF1" w14:textId="77777777" w:rsidR="0014263A" w:rsidRPr="00E534F3" w:rsidRDefault="0014263A" w:rsidP="0014263A">
      <w:pPr>
        <w:pStyle w:val="ZPtekst"/>
        <w:sectPr w:rsidR="0014263A" w:rsidRPr="00E534F3" w:rsidSect="00282A0D">
          <w:pgSz w:w="16840" w:h="11907" w:orient="landscape" w:code="9"/>
          <w:pgMar w:top="1077" w:right="1418" w:bottom="720" w:left="1418" w:header="567" w:footer="567" w:gutter="0"/>
          <w:cols w:space="708"/>
          <w:docGrid w:linePitch="360"/>
        </w:sectPr>
      </w:pPr>
    </w:p>
    <w:p w14:paraId="5B9595ED" w14:textId="67F813E4" w:rsidR="00947021" w:rsidRPr="00E534F3" w:rsidRDefault="00947021" w:rsidP="00535805">
      <w:pPr>
        <w:pStyle w:val="Naslov3"/>
      </w:pPr>
      <w:bookmarkStart w:id="137" w:name="_Toc171748981"/>
      <w:bookmarkStart w:id="138" w:name="_Toc200179421"/>
      <w:bookmarkStart w:id="139" w:name="_Toc295059196"/>
      <w:bookmarkStart w:id="140" w:name="_Toc458751160"/>
      <w:bookmarkStart w:id="141" w:name="_Toc49438892"/>
      <w:r w:rsidRPr="00E534F3">
        <w:lastRenderedPageBreak/>
        <w:t>Odkupne in institucionalne cene žita</w:t>
      </w:r>
      <w:bookmarkEnd w:id="137"/>
      <w:bookmarkEnd w:id="138"/>
      <w:bookmarkEnd w:id="139"/>
      <w:bookmarkEnd w:id="140"/>
      <w:bookmarkEnd w:id="14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4216"/>
        <w:gridCol w:w="700"/>
        <w:gridCol w:w="700"/>
        <w:gridCol w:w="700"/>
        <w:gridCol w:w="700"/>
        <w:gridCol w:w="700"/>
        <w:gridCol w:w="700"/>
        <w:gridCol w:w="700"/>
        <w:gridCol w:w="700"/>
        <w:gridCol w:w="700"/>
        <w:gridCol w:w="700"/>
        <w:gridCol w:w="700"/>
        <w:gridCol w:w="700"/>
        <w:gridCol w:w="695"/>
        <w:gridCol w:w="693"/>
      </w:tblGrid>
      <w:tr w:rsidR="00E534F3" w:rsidRPr="00893E39" w14:paraId="06956386" w14:textId="77777777" w:rsidTr="00E534F3">
        <w:trPr>
          <w:trHeight w:val="227"/>
          <w:jc w:val="center"/>
        </w:trPr>
        <w:tc>
          <w:tcPr>
            <w:tcW w:w="1505" w:type="pct"/>
            <w:tcBorders>
              <w:bottom w:val="single" w:sz="6" w:space="0" w:color="008000"/>
            </w:tcBorders>
            <w:shd w:val="clear" w:color="auto" w:fill="auto"/>
            <w:vAlign w:val="center"/>
          </w:tcPr>
          <w:p w14:paraId="14A58BAD" w14:textId="77777777" w:rsidR="00E534F3" w:rsidRPr="00893E39" w:rsidRDefault="00E534F3" w:rsidP="00E534F3">
            <w:pPr>
              <w:pStyle w:val="ZPpregglava"/>
              <w:rPr>
                <w:color w:val="4F81BD" w:themeColor="accent1"/>
              </w:rPr>
            </w:pPr>
          </w:p>
        </w:tc>
        <w:tc>
          <w:tcPr>
            <w:tcW w:w="250" w:type="pct"/>
            <w:tcBorders>
              <w:bottom w:val="single" w:sz="6" w:space="0" w:color="008000"/>
            </w:tcBorders>
            <w:shd w:val="clear" w:color="auto" w:fill="auto"/>
            <w:vAlign w:val="center"/>
          </w:tcPr>
          <w:p w14:paraId="2DEC38E0" w14:textId="7AC696DD" w:rsidR="00E534F3" w:rsidRPr="00893E39" w:rsidRDefault="00E534F3" w:rsidP="00E534F3">
            <w:pPr>
              <w:pStyle w:val="ZPpregglava"/>
              <w:rPr>
                <w:color w:val="4F81BD" w:themeColor="accent1"/>
              </w:rPr>
            </w:pPr>
            <w:r w:rsidRPr="006D23D5">
              <w:t>2007</w:t>
            </w:r>
          </w:p>
        </w:tc>
        <w:tc>
          <w:tcPr>
            <w:tcW w:w="250" w:type="pct"/>
            <w:tcBorders>
              <w:bottom w:val="single" w:sz="6" w:space="0" w:color="008000"/>
            </w:tcBorders>
            <w:shd w:val="clear" w:color="auto" w:fill="auto"/>
            <w:vAlign w:val="center"/>
          </w:tcPr>
          <w:p w14:paraId="5A4EB8B9" w14:textId="3C552351" w:rsidR="00E534F3" w:rsidRPr="00893E39" w:rsidRDefault="00E534F3" w:rsidP="00E534F3">
            <w:pPr>
              <w:pStyle w:val="ZPpregglava"/>
              <w:rPr>
                <w:color w:val="4F81BD" w:themeColor="accent1"/>
              </w:rPr>
            </w:pPr>
            <w:r w:rsidRPr="006D23D5">
              <w:t>2008</w:t>
            </w:r>
          </w:p>
        </w:tc>
        <w:tc>
          <w:tcPr>
            <w:tcW w:w="250" w:type="pct"/>
            <w:tcBorders>
              <w:bottom w:val="single" w:sz="6" w:space="0" w:color="008000"/>
            </w:tcBorders>
            <w:shd w:val="clear" w:color="auto" w:fill="auto"/>
            <w:vAlign w:val="center"/>
          </w:tcPr>
          <w:p w14:paraId="191178C3" w14:textId="007F39D6" w:rsidR="00E534F3" w:rsidRPr="00893E39" w:rsidRDefault="00E534F3" w:rsidP="00E534F3">
            <w:pPr>
              <w:pStyle w:val="ZPpregglava"/>
              <w:rPr>
                <w:color w:val="4F81BD" w:themeColor="accent1"/>
              </w:rPr>
            </w:pPr>
            <w:r w:rsidRPr="006D23D5">
              <w:t>2009</w:t>
            </w:r>
          </w:p>
        </w:tc>
        <w:tc>
          <w:tcPr>
            <w:tcW w:w="250" w:type="pct"/>
            <w:tcBorders>
              <w:bottom w:val="single" w:sz="6" w:space="0" w:color="008000"/>
            </w:tcBorders>
            <w:shd w:val="clear" w:color="auto" w:fill="auto"/>
            <w:vAlign w:val="center"/>
          </w:tcPr>
          <w:p w14:paraId="4E52855D" w14:textId="75144498" w:rsidR="00E534F3" w:rsidRPr="00893E39" w:rsidRDefault="00E534F3" w:rsidP="00E534F3">
            <w:pPr>
              <w:pStyle w:val="ZPpregglava"/>
              <w:rPr>
                <w:color w:val="4F81BD" w:themeColor="accent1"/>
              </w:rPr>
            </w:pPr>
            <w:r w:rsidRPr="006D23D5">
              <w:t>2010</w:t>
            </w:r>
          </w:p>
        </w:tc>
        <w:tc>
          <w:tcPr>
            <w:tcW w:w="250" w:type="pct"/>
            <w:tcBorders>
              <w:bottom w:val="single" w:sz="6" w:space="0" w:color="008000"/>
            </w:tcBorders>
            <w:shd w:val="clear" w:color="auto" w:fill="auto"/>
            <w:vAlign w:val="center"/>
          </w:tcPr>
          <w:p w14:paraId="4ED32749" w14:textId="65ED5E11" w:rsidR="00E534F3" w:rsidRPr="00893E39" w:rsidRDefault="00E534F3" w:rsidP="00E534F3">
            <w:pPr>
              <w:pStyle w:val="ZPpregglava"/>
              <w:rPr>
                <w:color w:val="4F81BD" w:themeColor="accent1"/>
              </w:rPr>
            </w:pPr>
            <w:r w:rsidRPr="006D23D5">
              <w:t>2011</w:t>
            </w:r>
          </w:p>
        </w:tc>
        <w:tc>
          <w:tcPr>
            <w:tcW w:w="250" w:type="pct"/>
            <w:tcBorders>
              <w:bottom w:val="single" w:sz="6" w:space="0" w:color="008000"/>
            </w:tcBorders>
            <w:shd w:val="clear" w:color="auto" w:fill="auto"/>
            <w:vAlign w:val="center"/>
          </w:tcPr>
          <w:p w14:paraId="159707F2" w14:textId="238DC499" w:rsidR="00E534F3" w:rsidRPr="00893E39" w:rsidRDefault="00E534F3" w:rsidP="00E534F3">
            <w:pPr>
              <w:pStyle w:val="ZPpregglava"/>
              <w:rPr>
                <w:color w:val="4F81BD" w:themeColor="accent1"/>
              </w:rPr>
            </w:pPr>
            <w:r w:rsidRPr="006D23D5">
              <w:t>2012</w:t>
            </w:r>
          </w:p>
        </w:tc>
        <w:tc>
          <w:tcPr>
            <w:tcW w:w="250" w:type="pct"/>
            <w:tcBorders>
              <w:bottom w:val="single" w:sz="6" w:space="0" w:color="008000"/>
            </w:tcBorders>
            <w:shd w:val="clear" w:color="auto" w:fill="auto"/>
            <w:vAlign w:val="center"/>
          </w:tcPr>
          <w:p w14:paraId="5E187C05" w14:textId="12ACBDD2" w:rsidR="00E534F3" w:rsidRPr="00893E39" w:rsidRDefault="00E534F3" w:rsidP="00E534F3">
            <w:pPr>
              <w:pStyle w:val="ZPpregglava"/>
              <w:rPr>
                <w:color w:val="4F81BD" w:themeColor="accent1"/>
              </w:rPr>
            </w:pPr>
            <w:r w:rsidRPr="006D23D5">
              <w:t>2013</w:t>
            </w:r>
          </w:p>
        </w:tc>
        <w:tc>
          <w:tcPr>
            <w:tcW w:w="250" w:type="pct"/>
            <w:tcBorders>
              <w:bottom w:val="single" w:sz="6" w:space="0" w:color="008000"/>
            </w:tcBorders>
            <w:shd w:val="clear" w:color="auto" w:fill="auto"/>
            <w:vAlign w:val="center"/>
          </w:tcPr>
          <w:p w14:paraId="6C5AB2FE" w14:textId="3D764CBA" w:rsidR="00E534F3" w:rsidRPr="00893E39" w:rsidRDefault="00E534F3" w:rsidP="00E534F3">
            <w:pPr>
              <w:pStyle w:val="ZPpregglava"/>
              <w:rPr>
                <w:color w:val="4F81BD" w:themeColor="accent1"/>
              </w:rPr>
            </w:pPr>
            <w:r w:rsidRPr="006D23D5">
              <w:t>2014</w:t>
            </w:r>
          </w:p>
        </w:tc>
        <w:tc>
          <w:tcPr>
            <w:tcW w:w="250" w:type="pct"/>
            <w:tcBorders>
              <w:bottom w:val="single" w:sz="6" w:space="0" w:color="008000"/>
            </w:tcBorders>
            <w:shd w:val="clear" w:color="auto" w:fill="auto"/>
            <w:vAlign w:val="center"/>
          </w:tcPr>
          <w:p w14:paraId="6E9198AE" w14:textId="51A04034" w:rsidR="00E534F3" w:rsidRPr="00893E39" w:rsidRDefault="00E534F3" w:rsidP="00E534F3">
            <w:pPr>
              <w:pStyle w:val="ZPpregglava"/>
              <w:rPr>
                <w:color w:val="4F81BD" w:themeColor="accent1"/>
              </w:rPr>
            </w:pPr>
            <w:r w:rsidRPr="006D23D5">
              <w:t>2015</w:t>
            </w:r>
          </w:p>
        </w:tc>
        <w:tc>
          <w:tcPr>
            <w:tcW w:w="250" w:type="pct"/>
            <w:tcBorders>
              <w:bottom w:val="single" w:sz="6" w:space="0" w:color="008000"/>
            </w:tcBorders>
            <w:shd w:val="clear" w:color="auto" w:fill="auto"/>
            <w:vAlign w:val="center"/>
          </w:tcPr>
          <w:p w14:paraId="629B4651" w14:textId="27383570" w:rsidR="00E534F3" w:rsidRPr="00893E39" w:rsidRDefault="00E534F3" w:rsidP="00E534F3">
            <w:pPr>
              <w:pStyle w:val="ZPpregglava"/>
              <w:rPr>
                <w:color w:val="4F81BD" w:themeColor="accent1"/>
              </w:rPr>
            </w:pPr>
            <w:r w:rsidRPr="006D23D5">
              <w:t>2016</w:t>
            </w:r>
          </w:p>
        </w:tc>
        <w:tc>
          <w:tcPr>
            <w:tcW w:w="250" w:type="pct"/>
            <w:tcBorders>
              <w:bottom w:val="single" w:sz="6" w:space="0" w:color="008000"/>
            </w:tcBorders>
            <w:shd w:val="clear" w:color="auto" w:fill="auto"/>
            <w:vAlign w:val="center"/>
          </w:tcPr>
          <w:p w14:paraId="79E57C0C" w14:textId="2B53FBD8" w:rsidR="00E534F3" w:rsidRPr="00893E39" w:rsidRDefault="00E534F3" w:rsidP="00E534F3">
            <w:pPr>
              <w:pStyle w:val="ZPpregglava"/>
              <w:rPr>
                <w:color w:val="4F81BD" w:themeColor="accent1"/>
              </w:rPr>
            </w:pPr>
            <w:r w:rsidRPr="006D23D5">
              <w:t>2017</w:t>
            </w:r>
          </w:p>
        </w:tc>
        <w:tc>
          <w:tcPr>
            <w:tcW w:w="250" w:type="pct"/>
            <w:tcBorders>
              <w:bottom w:val="single" w:sz="6" w:space="0" w:color="008000"/>
            </w:tcBorders>
            <w:vAlign w:val="center"/>
          </w:tcPr>
          <w:p w14:paraId="73D4C467" w14:textId="78D62D3C" w:rsidR="00E534F3" w:rsidRPr="00893E39" w:rsidRDefault="00E534F3" w:rsidP="00E534F3">
            <w:pPr>
              <w:pStyle w:val="ZPpregglava"/>
              <w:rPr>
                <w:color w:val="4F81BD" w:themeColor="accent1"/>
              </w:rPr>
            </w:pPr>
            <w:r w:rsidRPr="006D23D5">
              <w:t>2018</w:t>
            </w:r>
          </w:p>
        </w:tc>
        <w:tc>
          <w:tcPr>
            <w:tcW w:w="248" w:type="pct"/>
            <w:tcBorders>
              <w:bottom w:val="single" w:sz="6" w:space="0" w:color="008000"/>
            </w:tcBorders>
            <w:vAlign w:val="center"/>
          </w:tcPr>
          <w:p w14:paraId="447FA0EC" w14:textId="45184FAA" w:rsidR="00E534F3" w:rsidRPr="00893E39" w:rsidRDefault="00E534F3" w:rsidP="00E534F3">
            <w:pPr>
              <w:pStyle w:val="ZPpregglava"/>
              <w:rPr>
                <w:color w:val="4F81BD" w:themeColor="accent1"/>
              </w:rPr>
            </w:pPr>
            <w:r w:rsidRPr="006D23D5">
              <w:t>2019</w:t>
            </w:r>
          </w:p>
        </w:tc>
        <w:tc>
          <w:tcPr>
            <w:tcW w:w="247" w:type="pct"/>
            <w:tcBorders>
              <w:bottom w:val="single" w:sz="6" w:space="0" w:color="008000"/>
            </w:tcBorders>
            <w:vAlign w:val="bottom"/>
          </w:tcPr>
          <w:p w14:paraId="6F4D6129" w14:textId="4CCAC1BE" w:rsidR="00E534F3" w:rsidRPr="00893E39" w:rsidRDefault="00E534F3" w:rsidP="00E534F3">
            <w:pPr>
              <w:pStyle w:val="ZPpregglava"/>
              <w:rPr>
                <w:color w:val="4F81BD" w:themeColor="accent1"/>
              </w:rPr>
            </w:pPr>
            <w:r w:rsidRPr="006D23D5">
              <w:t>Indeks 2019/18</w:t>
            </w:r>
          </w:p>
        </w:tc>
      </w:tr>
      <w:tr w:rsidR="00E534F3" w:rsidRPr="00893E39" w14:paraId="0D02FE3A" w14:textId="77777777" w:rsidTr="001735C6">
        <w:trPr>
          <w:trHeight w:val="227"/>
          <w:jc w:val="center"/>
        </w:trPr>
        <w:tc>
          <w:tcPr>
            <w:tcW w:w="1505" w:type="pct"/>
            <w:tcBorders>
              <w:top w:val="nil"/>
              <w:bottom w:val="nil"/>
            </w:tcBorders>
            <w:shd w:val="clear" w:color="auto" w:fill="CCCCCC"/>
            <w:vAlign w:val="bottom"/>
          </w:tcPr>
          <w:p w14:paraId="2C17C873" w14:textId="1880C6A3" w:rsidR="00E534F3" w:rsidRPr="00893E39" w:rsidRDefault="00E534F3" w:rsidP="00E534F3">
            <w:pPr>
              <w:pStyle w:val="ZPpregtekst"/>
              <w:rPr>
                <w:b/>
                <w:color w:val="4F81BD" w:themeColor="accent1"/>
              </w:rPr>
            </w:pPr>
            <w:r w:rsidRPr="006D23D5">
              <w:rPr>
                <w:b/>
              </w:rPr>
              <w:t>Povprečna letna odkupna cena (EUR/t)</w:t>
            </w:r>
          </w:p>
        </w:tc>
        <w:tc>
          <w:tcPr>
            <w:tcW w:w="250" w:type="pct"/>
            <w:tcBorders>
              <w:top w:val="nil"/>
              <w:bottom w:val="nil"/>
            </w:tcBorders>
            <w:shd w:val="clear" w:color="auto" w:fill="CCCCCC"/>
            <w:vAlign w:val="bottom"/>
          </w:tcPr>
          <w:p w14:paraId="2771A32B"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4D8D75B9"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46EA1086"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1C88C81D"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4671B56F"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134A464F"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2377F627"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4C2B0B83"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2A657629"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1172C702"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7B494F78" w14:textId="77777777" w:rsidR="00E534F3" w:rsidRPr="00893E39" w:rsidRDefault="00E534F3" w:rsidP="00E534F3">
            <w:pPr>
              <w:jc w:val="right"/>
              <w:rPr>
                <w:b/>
                <w:color w:val="4F81BD" w:themeColor="accent1"/>
              </w:rPr>
            </w:pPr>
          </w:p>
        </w:tc>
        <w:tc>
          <w:tcPr>
            <w:tcW w:w="250" w:type="pct"/>
            <w:tcBorders>
              <w:top w:val="nil"/>
              <w:bottom w:val="nil"/>
            </w:tcBorders>
            <w:shd w:val="clear" w:color="auto" w:fill="CCCCCC"/>
            <w:vAlign w:val="bottom"/>
          </w:tcPr>
          <w:p w14:paraId="467AB431" w14:textId="77777777" w:rsidR="00E534F3" w:rsidRPr="00893E39" w:rsidRDefault="00E534F3" w:rsidP="00E534F3">
            <w:pPr>
              <w:jc w:val="right"/>
              <w:rPr>
                <w:b/>
                <w:color w:val="4F81BD" w:themeColor="accent1"/>
              </w:rPr>
            </w:pPr>
          </w:p>
        </w:tc>
        <w:tc>
          <w:tcPr>
            <w:tcW w:w="248" w:type="pct"/>
            <w:tcBorders>
              <w:top w:val="nil"/>
              <w:bottom w:val="nil"/>
            </w:tcBorders>
            <w:shd w:val="clear" w:color="auto" w:fill="CCCCCC"/>
            <w:vAlign w:val="bottom"/>
          </w:tcPr>
          <w:p w14:paraId="6C5F908B" w14:textId="77777777" w:rsidR="00E534F3" w:rsidRPr="00893E39" w:rsidRDefault="00E534F3" w:rsidP="00E534F3">
            <w:pPr>
              <w:jc w:val="right"/>
              <w:rPr>
                <w:b/>
                <w:color w:val="4F81BD" w:themeColor="accent1"/>
              </w:rPr>
            </w:pPr>
          </w:p>
        </w:tc>
        <w:tc>
          <w:tcPr>
            <w:tcW w:w="247" w:type="pct"/>
            <w:tcBorders>
              <w:top w:val="nil"/>
              <w:bottom w:val="nil"/>
            </w:tcBorders>
            <w:shd w:val="clear" w:color="auto" w:fill="CCCCCC"/>
            <w:vAlign w:val="bottom"/>
          </w:tcPr>
          <w:p w14:paraId="29390F0C" w14:textId="77777777" w:rsidR="00E534F3" w:rsidRPr="00893E39" w:rsidRDefault="00E534F3" w:rsidP="00E534F3">
            <w:pPr>
              <w:jc w:val="right"/>
              <w:rPr>
                <w:b/>
                <w:color w:val="4F81BD" w:themeColor="accent1"/>
              </w:rPr>
            </w:pPr>
          </w:p>
        </w:tc>
      </w:tr>
      <w:tr w:rsidR="00E534F3" w:rsidRPr="00893E39" w14:paraId="7ECDF602" w14:textId="77777777" w:rsidTr="00E13DD5">
        <w:trPr>
          <w:trHeight w:val="227"/>
          <w:jc w:val="center"/>
        </w:trPr>
        <w:tc>
          <w:tcPr>
            <w:tcW w:w="1505" w:type="pct"/>
            <w:tcBorders>
              <w:top w:val="nil"/>
            </w:tcBorders>
            <w:shd w:val="clear" w:color="auto" w:fill="auto"/>
            <w:vAlign w:val="bottom"/>
          </w:tcPr>
          <w:p w14:paraId="46DFB9C2" w14:textId="0656AF54" w:rsidR="00E534F3" w:rsidRPr="00893E39" w:rsidRDefault="00E534F3" w:rsidP="00E534F3">
            <w:pPr>
              <w:pStyle w:val="ZPpregtekst"/>
              <w:rPr>
                <w:color w:val="4F81BD" w:themeColor="accent1"/>
              </w:rPr>
            </w:pPr>
            <w:r w:rsidRPr="006D23D5">
              <w:t>Pšenica, brez semenske</w:t>
            </w:r>
          </w:p>
        </w:tc>
        <w:tc>
          <w:tcPr>
            <w:tcW w:w="250" w:type="pct"/>
            <w:tcBorders>
              <w:top w:val="nil"/>
            </w:tcBorders>
            <w:shd w:val="clear" w:color="auto" w:fill="auto"/>
            <w:vAlign w:val="bottom"/>
          </w:tcPr>
          <w:p w14:paraId="0FE61448" w14:textId="3BC60D1D" w:rsidR="00E534F3" w:rsidRPr="00893E39" w:rsidRDefault="00E534F3" w:rsidP="00E534F3">
            <w:pPr>
              <w:pStyle w:val="ZPpregtevilke"/>
              <w:rPr>
                <w:color w:val="4F81BD" w:themeColor="accent1"/>
              </w:rPr>
            </w:pPr>
            <w:r w:rsidRPr="006D23D5">
              <w:t>170,9</w:t>
            </w:r>
          </w:p>
        </w:tc>
        <w:tc>
          <w:tcPr>
            <w:tcW w:w="250" w:type="pct"/>
            <w:tcBorders>
              <w:top w:val="nil"/>
            </w:tcBorders>
            <w:shd w:val="clear" w:color="auto" w:fill="auto"/>
            <w:vAlign w:val="bottom"/>
          </w:tcPr>
          <w:p w14:paraId="08A4C89B" w14:textId="562A7BB1" w:rsidR="00E534F3" w:rsidRPr="00893E39" w:rsidRDefault="00E534F3" w:rsidP="00E534F3">
            <w:pPr>
              <w:pStyle w:val="ZPpregtevilke"/>
              <w:rPr>
                <w:color w:val="4F81BD" w:themeColor="accent1"/>
              </w:rPr>
            </w:pPr>
            <w:r w:rsidRPr="006D23D5">
              <w:t>178,4</w:t>
            </w:r>
          </w:p>
        </w:tc>
        <w:tc>
          <w:tcPr>
            <w:tcW w:w="250" w:type="pct"/>
            <w:tcBorders>
              <w:top w:val="nil"/>
            </w:tcBorders>
            <w:shd w:val="clear" w:color="auto" w:fill="auto"/>
            <w:vAlign w:val="bottom"/>
          </w:tcPr>
          <w:p w14:paraId="34B0897F" w14:textId="1E2217B4" w:rsidR="00E534F3" w:rsidRPr="00893E39" w:rsidRDefault="00E534F3" w:rsidP="00E534F3">
            <w:pPr>
              <w:pStyle w:val="ZPpregtevilke"/>
              <w:rPr>
                <w:color w:val="4F81BD" w:themeColor="accent1"/>
              </w:rPr>
            </w:pPr>
            <w:r w:rsidRPr="006D23D5">
              <w:t>119,3</w:t>
            </w:r>
          </w:p>
        </w:tc>
        <w:tc>
          <w:tcPr>
            <w:tcW w:w="250" w:type="pct"/>
            <w:tcBorders>
              <w:top w:val="nil"/>
            </w:tcBorders>
            <w:shd w:val="clear" w:color="auto" w:fill="auto"/>
            <w:vAlign w:val="bottom"/>
          </w:tcPr>
          <w:p w14:paraId="7397A6E6" w14:textId="5B42E5C6" w:rsidR="00E534F3" w:rsidRPr="00893E39" w:rsidRDefault="00E534F3" w:rsidP="00E534F3">
            <w:pPr>
              <w:pStyle w:val="ZPpregtevilke"/>
              <w:rPr>
                <w:color w:val="4F81BD" w:themeColor="accent1"/>
              </w:rPr>
            </w:pPr>
            <w:r w:rsidRPr="006D23D5">
              <w:rPr>
                <w:szCs w:val="16"/>
              </w:rPr>
              <w:t>135,7</w:t>
            </w:r>
          </w:p>
        </w:tc>
        <w:tc>
          <w:tcPr>
            <w:tcW w:w="250" w:type="pct"/>
            <w:tcBorders>
              <w:top w:val="nil"/>
            </w:tcBorders>
            <w:shd w:val="clear" w:color="auto" w:fill="auto"/>
            <w:vAlign w:val="bottom"/>
          </w:tcPr>
          <w:p w14:paraId="1BEAB6A0" w14:textId="2F8F8E20" w:rsidR="00E534F3" w:rsidRPr="00893E39" w:rsidRDefault="00E534F3" w:rsidP="00E534F3">
            <w:pPr>
              <w:pStyle w:val="ZPpregtevilke"/>
              <w:rPr>
                <w:color w:val="4F81BD" w:themeColor="accent1"/>
              </w:rPr>
            </w:pPr>
            <w:r w:rsidRPr="006D23D5">
              <w:rPr>
                <w:szCs w:val="16"/>
              </w:rPr>
              <w:t>193,1</w:t>
            </w:r>
          </w:p>
        </w:tc>
        <w:tc>
          <w:tcPr>
            <w:tcW w:w="250" w:type="pct"/>
            <w:tcBorders>
              <w:top w:val="nil"/>
            </w:tcBorders>
            <w:shd w:val="clear" w:color="auto" w:fill="auto"/>
            <w:vAlign w:val="bottom"/>
          </w:tcPr>
          <w:p w14:paraId="166CCF5A" w14:textId="5507F099" w:rsidR="00E534F3" w:rsidRPr="00893E39" w:rsidRDefault="00E534F3" w:rsidP="00E534F3">
            <w:pPr>
              <w:pStyle w:val="ZPpregtevilke"/>
              <w:rPr>
                <w:color w:val="4F81BD" w:themeColor="accent1"/>
              </w:rPr>
            </w:pPr>
            <w:r w:rsidRPr="006D23D5">
              <w:rPr>
                <w:szCs w:val="16"/>
              </w:rPr>
              <w:t>195,6</w:t>
            </w:r>
          </w:p>
        </w:tc>
        <w:tc>
          <w:tcPr>
            <w:tcW w:w="250" w:type="pct"/>
            <w:tcBorders>
              <w:top w:val="nil"/>
            </w:tcBorders>
            <w:shd w:val="clear" w:color="auto" w:fill="auto"/>
            <w:vAlign w:val="bottom"/>
          </w:tcPr>
          <w:p w14:paraId="675B5E26" w14:textId="796D353C" w:rsidR="00E534F3" w:rsidRPr="00893E39" w:rsidRDefault="00E534F3" w:rsidP="00E534F3">
            <w:pPr>
              <w:pStyle w:val="ZPpregtevilke"/>
              <w:rPr>
                <w:color w:val="4F81BD" w:themeColor="accent1"/>
              </w:rPr>
            </w:pPr>
            <w:r w:rsidRPr="006D23D5">
              <w:rPr>
                <w:szCs w:val="16"/>
              </w:rPr>
              <w:t>181,0</w:t>
            </w:r>
          </w:p>
        </w:tc>
        <w:tc>
          <w:tcPr>
            <w:tcW w:w="250" w:type="pct"/>
            <w:tcBorders>
              <w:top w:val="nil"/>
            </w:tcBorders>
            <w:shd w:val="clear" w:color="auto" w:fill="auto"/>
            <w:vAlign w:val="bottom"/>
          </w:tcPr>
          <w:p w14:paraId="3737C952" w14:textId="36DD1D56" w:rsidR="00E534F3" w:rsidRPr="00893E39" w:rsidRDefault="00E534F3" w:rsidP="00E534F3">
            <w:pPr>
              <w:pStyle w:val="ZPpregtevilke"/>
              <w:rPr>
                <w:color w:val="4F81BD" w:themeColor="accent1"/>
                <w:szCs w:val="16"/>
              </w:rPr>
            </w:pPr>
            <w:r w:rsidRPr="006D23D5">
              <w:rPr>
                <w:szCs w:val="16"/>
              </w:rPr>
              <w:t>169,1</w:t>
            </w:r>
          </w:p>
        </w:tc>
        <w:tc>
          <w:tcPr>
            <w:tcW w:w="250" w:type="pct"/>
            <w:tcBorders>
              <w:top w:val="nil"/>
            </w:tcBorders>
            <w:shd w:val="clear" w:color="auto" w:fill="auto"/>
            <w:vAlign w:val="bottom"/>
          </w:tcPr>
          <w:p w14:paraId="72332FBE" w14:textId="3B9058E3" w:rsidR="00E534F3" w:rsidRPr="00893E39" w:rsidRDefault="00E534F3" w:rsidP="00E534F3">
            <w:pPr>
              <w:pStyle w:val="ZPpregtevilke"/>
              <w:rPr>
                <w:color w:val="4F81BD" w:themeColor="accent1"/>
                <w:szCs w:val="16"/>
              </w:rPr>
            </w:pPr>
            <w:r w:rsidRPr="006D23D5">
              <w:rPr>
                <w:szCs w:val="16"/>
              </w:rPr>
              <w:t>168,3</w:t>
            </w:r>
          </w:p>
        </w:tc>
        <w:tc>
          <w:tcPr>
            <w:tcW w:w="250" w:type="pct"/>
            <w:tcBorders>
              <w:top w:val="nil"/>
            </w:tcBorders>
            <w:shd w:val="clear" w:color="auto" w:fill="auto"/>
            <w:vAlign w:val="bottom"/>
          </w:tcPr>
          <w:p w14:paraId="30BB8DE0" w14:textId="6B831579" w:rsidR="00E534F3" w:rsidRPr="00893E39" w:rsidRDefault="00E534F3" w:rsidP="00E534F3">
            <w:pPr>
              <w:pStyle w:val="ZPpregtevilke"/>
              <w:rPr>
                <w:color w:val="4F81BD" w:themeColor="accent1"/>
                <w:szCs w:val="16"/>
              </w:rPr>
            </w:pPr>
            <w:r w:rsidRPr="006D23D5">
              <w:rPr>
                <w:szCs w:val="16"/>
              </w:rPr>
              <w:t>133,8</w:t>
            </w:r>
          </w:p>
        </w:tc>
        <w:tc>
          <w:tcPr>
            <w:tcW w:w="250" w:type="pct"/>
            <w:tcBorders>
              <w:top w:val="nil"/>
            </w:tcBorders>
            <w:shd w:val="clear" w:color="auto" w:fill="auto"/>
            <w:vAlign w:val="bottom"/>
          </w:tcPr>
          <w:p w14:paraId="263E9BF9" w14:textId="6ED25989" w:rsidR="00E534F3" w:rsidRPr="00893E39" w:rsidRDefault="00E534F3" w:rsidP="00E534F3">
            <w:pPr>
              <w:pStyle w:val="ZPpregtevilke"/>
              <w:rPr>
                <w:color w:val="4F81BD" w:themeColor="accent1"/>
                <w:szCs w:val="16"/>
              </w:rPr>
            </w:pPr>
            <w:r w:rsidRPr="006D23D5">
              <w:t>154,0</w:t>
            </w:r>
          </w:p>
        </w:tc>
        <w:tc>
          <w:tcPr>
            <w:tcW w:w="250" w:type="pct"/>
            <w:tcBorders>
              <w:top w:val="nil"/>
            </w:tcBorders>
            <w:vAlign w:val="bottom"/>
          </w:tcPr>
          <w:p w14:paraId="4AF271E1" w14:textId="2694AACA" w:rsidR="00E534F3" w:rsidRPr="00893E39" w:rsidRDefault="00E534F3" w:rsidP="00E534F3">
            <w:pPr>
              <w:pStyle w:val="ZPpregtevilke"/>
              <w:rPr>
                <w:color w:val="4F81BD" w:themeColor="accent1"/>
                <w:szCs w:val="16"/>
              </w:rPr>
            </w:pPr>
            <w:r w:rsidRPr="006D23D5">
              <w:t>159,4</w:t>
            </w:r>
          </w:p>
        </w:tc>
        <w:tc>
          <w:tcPr>
            <w:tcW w:w="248" w:type="pct"/>
            <w:tcBorders>
              <w:top w:val="nil"/>
            </w:tcBorders>
            <w:vAlign w:val="bottom"/>
          </w:tcPr>
          <w:p w14:paraId="52079715" w14:textId="3F6D5DB8" w:rsidR="00E534F3" w:rsidRPr="00893E39" w:rsidRDefault="00E534F3" w:rsidP="00E534F3">
            <w:pPr>
              <w:pStyle w:val="ZPpregtevilke"/>
              <w:rPr>
                <w:color w:val="4F81BD" w:themeColor="accent1"/>
                <w:szCs w:val="16"/>
              </w:rPr>
            </w:pPr>
            <w:r w:rsidRPr="006D23D5">
              <w:t>163,2</w:t>
            </w:r>
          </w:p>
        </w:tc>
        <w:tc>
          <w:tcPr>
            <w:tcW w:w="247" w:type="pct"/>
            <w:tcBorders>
              <w:top w:val="nil"/>
            </w:tcBorders>
            <w:vAlign w:val="bottom"/>
          </w:tcPr>
          <w:p w14:paraId="083BF260" w14:textId="676520BC" w:rsidR="00E534F3" w:rsidRPr="00893E39" w:rsidRDefault="00E534F3" w:rsidP="00E534F3">
            <w:pPr>
              <w:pStyle w:val="ZPpregtevilke"/>
              <w:rPr>
                <w:iCs/>
                <w:color w:val="4F81BD" w:themeColor="accent1"/>
                <w:szCs w:val="16"/>
              </w:rPr>
            </w:pPr>
            <w:r w:rsidRPr="006D23D5">
              <w:t>102,4</w:t>
            </w:r>
          </w:p>
        </w:tc>
      </w:tr>
      <w:tr w:rsidR="00E534F3" w:rsidRPr="00893E39" w14:paraId="4844E01D" w14:textId="77777777" w:rsidTr="00E13DD5">
        <w:trPr>
          <w:trHeight w:val="227"/>
          <w:jc w:val="center"/>
        </w:trPr>
        <w:tc>
          <w:tcPr>
            <w:tcW w:w="1505" w:type="pct"/>
            <w:shd w:val="clear" w:color="auto" w:fill="auto"/>
            <w:vAlign w:val="bottom"/>
          </w:tcPr>
          <w:p w14:paraId="3E63A037" w14:textId="4958E210" w:rsidR="00E534F3" w:rsidRPr="00893E39" w:rsidRDefault="00E534F3" w:rsidP="00E534F3">
            <w:pPr>
              <w:pStyle w:val="ZPpregtekst"/>
              <w:rPr>
                <w:color w:val="4F81BD" w:themeColor="accent1"/>
              </w:rPr>
            </w:pPr>
            <w:r w:rsidRPr="006D23D5">
              <w:t>Ječmen, krmni</w:t>
            </w:r>
          </w:p>
        </w:tc>
        <w:tc>
          <w:tcPr>
            <w:tcW w:w="250" w:type="pct"/>
            <w:shd w:val="clear" w:color="auto" w:fill="auto"/>
            <w:vAlign w:val="bottom"/>
          </w:tcPr>
          <w:p w14:paraId="0F0630A1" w14:textId="09566EB1" w:rsidR="00E534F3" w:rsidRPr="00893E39" w:rsidRDefault="00E534F3" w:rsidP="00E534F3">
            <w:pPr>
              <w:pStyle w:val="ZPpregtevilke"/>
              <w:rPr>
                <w:color w:val="4F81BD" w:themeColor="accent1"/>
              </w:rPr>
            </w:pPr>
            <w:r w:rsidRPr="006D23D5">
              <w:t>145,7</w:t>
            </w:r>
          </w:p>
        </w:tc>
        <w:tc>
          <w:tcPr>
            <w:tcW w:w="250" w:type="pct"/>
            <w:shd w:val="clear" w:color="auto" w:fill="auto"/>
            <w:vAlign w:val="bottom"/>
          </w:tcPr>
          <w:p w14:paraId="7B84515F" w14:textId="040093CB" w:rsidR="00E534F3" w:rsidRPr="00893E39" w:rsidRDefault="00E534F3" w:rsidP="00E534F3">
            <w:pPr>
              <w:pStyle w:val="ZPpregtevilke"/>
              <w:rPr>
                <w:color w:val="4F81BD" w:themeColor="accent1"/>
              </w:rPr>
            </w:pPr>
            <w:r w:rsidRPr="006D23D5">
              <w:t>159,4</w:t>
            </w:r>
          </w:p>
        </w:tc>
        <w:tc>
          <w:tcPr>
            <w:tcW w:w="250" w:type="pct"/>
            <w:shd w:val="clear" w:color="auto" w:fill="auto"/>
            <w:vAlign w:val="bottom"/>
          </w:tcPr>
          <w:p w14:paraId="1E32B541" w14:textId="1D00D9A4" w:rsidR="00E534F3" w:rsidRPr="00893E39" w:rsidRDefault="00E534F3" w:rsidP="00E534F3">
            <w:pPr>
              <w:pStyle w:val="ZPpregtevilke"/>
              <w:rPr>
                <w:color w:val="4F81BD" w:themeColor="accent1"/>
              </w:rPr>
            </w:pPr>
            <w:r w:rsidRPr="006D23D5">
              <w:t>104,6</w:t>
            </w:r>
          </w:p>
        </w:tc>
        <w:tc>
          <w:tcPr>
            <w:tcW w:w="250" w:type="pct"/>
            <w:shd w:val="clear" w:color="auto" w:fill="auto"/>
            <w:vAlign w:val="bottom"/>
          </w:tcPr>
          <w:p w14:paraId="1A604F50" w14:textId="50D46AC9" w:rsidR="00E534F3" w:rsidRPr="00893E39" w:rsidRDefault="00E534F3" w:rsidP="00E534F3">
            <w:pPr>
              <w:pStyle w:val="ZPpregtevilke"/>
              <w:rPr>
                <w:color w:val="4F81BD" w:themeColor="accent1"/>
              </w:rPr>
            </w:pPr>
            <w:r w:rsidRPr="006D23D5">
              <w:rPr>
                <w:szCs w:val="16"/>
              </w:rPr>
              <w:t>108,4</w:t>
            </w:r>
          </w:p>
        </w:tc>
        <w:tc>
          <w:tcPr>
            <w:tcW w:w="250" w:type="pct"/>
            <w:shd w:val="clear" w:color="auto" w:fill="auto"/>
            <w:vAlign w:val="bottom"/>
          </w:tcPr>
          <w:p w14:paraId="7BCF7B96" w14:textId="3C4F3CD1" w:rsidR="00E534F3" w:rsidRPr="00893E39" w:rsidRDefault="00E534F3" w:rsidP="00E534F3">
            <w:pPr>
              <w:pStyle w:val="ZPpregtevilke"/>
              <w:rPr>
                <w:color w:val="4F81BD" w:themeColor="accent1"/>
              </w:rPr>
            </w:pPr>
            <w:r w:rsidRPr="006D23D5">
              <w:rPr>
                <w:szCs w:val="16"/>
              </w:rPr>
              <w:t>180,8</w:t>
            </w:r>
          </w:p>
        </w:tc>
        <w:tc>
          <w:tcPr>
            <w:tcW w:w="250" w:type="pct"/>
            <w:shd w:val="clear" w:color="auto" w:fill="auto"/>
            <w:vAlign w:val="bottom"/>
          </w:tcPr>
          <w:p w14:paraId="61C52D4A" w14:textId="22C71FCB" w:rsidR="00E534F3" w:rsidRPr="00893E39" w:rsidRDefault="00E534F3" w:rsidP="00E534F3">
            <w:pPr>
              <w:pStyle w:val="ZPpregtevilke"/>
              <w:rPr>
                <w:color w:val="4F81BD" w:themeColor="accent1"/>
              </w:rPr>
            </w:pPr>
            <w:r w:rsidRPr="006D23D5">
              <w:rPr>
                <w:szCs w:val="16"/>
              </w:rPr>
              <w:t>179,6</w:t>
            </w:r>
          </w:p>
        </w:tc>
        <w:tc>
          <w:tcPr>
            <w:tcW w:w="250" w:type="pct"/>
            <w:shd w:val="clear" w:color="auto" w:fill="auto"/>
            <w:vAlign w:val="bottom"/>
          </w:tcPr>
          <w:p w14:paraId="64675D34" w14:textId="566DBE82" w:rsidR="00E534F3" w:rsidRPr="00893E39" w:rsidRDefault="00E534F3" w:rsidP="00E534F3">
            <w:pPr>
              <w:pStyle w:val="ZPpregtevilke"/>
              <w:rPr>
                <w:color w:val="4F81BD" w:themeColor="accent1"/>
              </w:rPr>
            </w:pPr>
            <w:r w:rsidRPr="006D23D5">
              <w:rPr>
                <w:szCs w:val="16"/>
              </w:rPr>
              <w:t>177,3</w:t>
            </w:r>
          </w:p>
        </w:tc>
        <w:tc>
          <w:tcPr>
            <w:tcW w:w="250" w:type="pct"/>
            <w:shd w:val="clear" w:color="auto" w:fill="auto"/>
            <w:vAlign w:val="bottom"/>
          </w:tcPr>
          <w:p w14:paraId="6C6F6E40" w14:textId="6935064E" w:rsidR="00E534F3" w:rsidRPr="00893E39" w:rsidRDefault="00E534F3" w:rsidP="00E534F3">
            <w:pPr>
              <w:pStyle w:val="ZPpregtevilke"/>
              <w:rPr>
                <w:color w:val="4F81BD" w:themeColor="accent1"/>
                <w:szCs w:val="16"/>
              </w:rPr>
            </w:pPr>
            <w:r w:rsidRPr="006D23D5">
              <w:rPr>
                <w:szCs w:val="16"/>
              </w:rPr>
              <w:t>153,3</w:t>
            </w:r>
          </w:p>
        </w:tc>
        <w:tc>
          <w:tcPr>
            <w:tcW w:w="250" w:type="pct"/>
            <w:shd w:val="clear" w:color="auto" w:fill="auto"/>
            <w:vAlign w:val="bottom"/>
          </w:tcPr>
          <w:p w14:paraId="09E58FB4" w14:textId="5726A75B" w:rsidR="00E534F3" w:rsidRPr="00893E39" w:rsidRDefault="00E534F3" w:rsidP="00E534F3">
            <w:pPr>
              <w:pStyle w:val="ZPpregtevilke"/>
              <w:rPr>
                <w:color w:val="4F81BD" w:themeColor="accent1"/>
                <w:szCs w:val="16"/>
              </w:rPr>
            </w:pPr>
            <w:r w:rsidRPr="006D23D5">
              <w:rPr>
                <w:szCs w:val="16"/>
              </w:rPr>
              <w:t>133,8</w:t>
            </w:r>
          </w:p>
        </w:tc>
        <w:tc>
          <w:tcPr>
            <w:tcW w:w="250" w:type="pct"/>
            <w:shd w:val="clear" w:color="auto" w:fill="auto"/>
            <w:vAlign w:val="bottom"/>
          </w:tcPr>
          <w:p w14:paraId="46C6A902" w14:textId="7372A1DC" w:rsidR="00E534F3" w:rsidRPr="00893E39" w:rsidRDefault="00E534F3" w:rsidP="00E534F3">
            <w:pPr>
              <w:pStyle w:val="ZPpregtevilke"/>
              <w:rPr>
                <w:color w:val="4F81BD" w:themeColor="accent1"/>
                <w:szCs w:val="16"/>
              </w:rPr>
            </w:pPr>
            <w:r w:rsidRPr="006D23D5">
              <w:rPr>
                <w:szCs w:val="16"/>
              </w:rPr>
              <w:t>133,0</w:t>
            </w:r>
          </w:p>
        </w:tc>
        <w:tc>
          <w:tcPr>
            <w:tcW w:w="250" w:type="pct"/>
            <w:shd w:val="clear" w:color="auto" w:fill="auto"/>
            <w:vAlign w:val="bottom"/>
          </w:tcPr>
          <w:p w14:paraId="4E4E898B" w14:textId="30EB3B80" w:rsidR="00E534F3" w:rsidRPr="00893E39" w:rsidRDefault="00E534F3" w:rsidP="00E534F3">
            <w:pPr>
              <w:pStyle w:val="ZPpregtevilke"/>
              <w:rPr>
                <w:color w:val="4F81BD" w:themeColor="accent1"/>
                <w:szCs w:val="16"/>
              </w:rPr>
            </w:pPr>
            <w:r w:rsidRPr="006D23D5">
              <w:t>128,8</w:t>
            </w:r>
          </w:p>
        </w:tc>
        <w:tc>
          <w:tcPr>
            <w:tcW w:w="250" w:type="pct"/>
            <w:vAlign w:val="bottom"/>
          </w:tcPr>
          <w:p w14:paraId="35FF6ED7" w14:textId="4DC006B4" w:rsidR="00E534F3" w:rsidRPr="00893E39" w:rsidRDefault="00E534F3" w:rsidP="00E534F3">
            <w:pPr>
              <w:pStyle w:val="ZPpregtevilke"/>
              <w:rPr>
                <w:color w:val="4F81BD" w:themeColor="accent1"/>
                <w:szCs w:val="16"/>
              </w:rPr>
            </w:pPr>
            <w:r w:rsidRPr="006D23D5">
              <w:t>142,4</w:t>
            </w:r>
          </w:p>
        </w:tc>
        <w:tc>
          <w:tcPr>
            <w:tcW w:w="248" w:type="pct"/>
            <w:vAlign w:val="bottom"/>
          </w:tcPr>
          <w:p w14:paraId="234C03AD" w14:textId="29F2BE8D" w:rsidR="00E534F3" w:rsidRPr="00893E39" w:rsidRDefault="00E534F3" w:rsidP="00E534F3">
            <w:pPr>
              <w:pStyle w:val="ZPpregtevilke"/>
              <w:rPr>
                <w:color w:val="4F81BD" w:themeColor="accent1"/>
                <w:szCs w:val="16"/>
              </w:rPr>
            </w:pPr>
            <w:r w:rsidRPr="006D23D5">
              <w:t>137,2</w:t>
            </w:r>
          </w:p>
        </w:tc>
        <w:tc>
          <w:tcPr>
            <w:tcW w:w="247" w:type="pct"/>
            <w:vAlign w:val="bottom"/>
          </w:tcPr>
          <w:p w14:paraId="3635C7F5" w14:textId="6573236D" w:rsidR="00E534F3" w:rsidRPr="00893E39" w:rsidRDefault="00E534F3" w:rsidP="00E534F3">
            <w:pPr>
              <w:pStyle w:val="ZPpregtevilke"/>
              <w:rPr>
                <w:iCs/>
                <w:color w:val="4F81BD" w:themeColor="accent1"/>
                <w:szCs w:val="16"/>
              </w:rPr>
            </w:pPr>
            <w:r w:rsidRPr="006D23D5">
              <w:t>96,4</w:t>
            </w:r>
          </w:p>
        </w:tc>
      </w:tr>
      <w:tr w:rsidR="00E534F3" w:rsidRPr="00893E39" w14:paraId="3D634C45" w14:textId="77777777" w:rsidTr="00E13DD5">
        <w:trPr>
          <w:trHeight w:val="227"/>
          <w:jc w:val="center"/>
        </w:trPr>
        <w:tc>
          <w:tcPr>
            <w:tcW w:w="1505" w:type="pct"/>
            <w:shd w:val="clear" w:color="auto" w:fill="auto"/>
            <w:vAlign w:val="bottom"/>
          </w:tcPr>
          <w:p w14:paraId="155697C6" w14:textId="14950750" w:rsidR="00E534F3" w:rsidRPr="00893E39" w:rsidRDefault="00E534F3" w:rsidP="00E534F3">
            <w:pPr>
              <w:pStyle w:val="ZPpregtekst"/>
              <w:rPr>
                <w:color w:val="4F81BD" w:themeColor="accent1"/>
              </w:rPr>
            </w:pPr>
            <w:r w:rsidRPr="006D23D5">
              <w:t>Koruza v zrnu, brez semenske</w:t>
            </w:r>
          </w:p>
        </w:tc>
        <w:tc>
          <w:tcPr>
            <w:tcW w:w="250" w:type="pct"/>
            <w:shd w:val="clear" w:color="auto" w:fill="auto"/>
            <w:vAlign w:val="bottom"/>
          </w:tcPr>
          <w:p w14:paraId="3609353C" w14:textId="0524D1C8" w:rsidR="00E534F3" w:rsidRPr="00893E39" w:rsidRDefault="00E534F3" w:rsidP="00E534F3">
            <w:pPr>
              <w:pStyle w:val="ZPpregtevilke"/>
              <w:rPr>
                <w:color w:val="4F81BD" w:themeColor="accent1"/>
              </w:rPr>
            </w:pPr>
            <w:r w:rsidRPr="006D23D5">
              <w:t>199,1</w:t>
            </w:r>
          </w:p>
        </w:tc>
        <w:tc>
          <w:tcPr>
            <w:tcW w:w="250" w:type="pct"/>
            <w:shd w:val="clear" w:color="auto" w:fill="auto"/>
            <w:vAlign w:val="bottom"/>
          </w:tcPr>
          <w:p w14:paraId="1A4C2261" w14:textId="78F300A1" w:rsidR="00E534F3" w:rsidRPr="00893E39" w:rsidRDefault="00E534F3" w:rsidP="00E534F3">
            <w:pPr>
              <w:pStyle w:val="ZPpregtevilke"/>
              <w:rPr>
                <w:color w:val="4F81BD" w:themeColor="accent1"/>
              </w:rPr>
            </w:pPr>
            <w:r w:rsidRPr="006D23D5">
              <w:t>114,3</w:t>
            </w:r>
          </w:p>
        </w:tc>
        <w:tc>
          <w:tcPr>
            <w:tcW w:w="250" w:type="pct"/>
            <w:shd w:val="clear" w:color="auto" w:fill="auto"/>
            <w:vAlign w:val="bottom"/>
          </w:tcPr>
          <w:p w14:paraId="75CFA612" w14:textId="56B948DC" w:rsidR="00E534F3" w:rsidRPr="00893E39" w:rsidRDefault="00E534F3" w:rsidP="00E534F3">
            <w:pPr>
              <w:pStyle w:val="ZPpregtevilke"/>
              <w:rPr>
                <w:color w:val="4F81BD" w:themeColor="accent1"/>
              </w:rPr>
            </w:pPr>
            <w:r w:rsidRPr="006D23D5">
              <w:t>98,8</w:t>
            </w:r>
          </w:p>
        </w:tc>
        <w:tc>
          <w:tcPr>
            <w:tcW w:w="250" w:type="pct"/>
            <w:shd w:val="clear" w:color="auto" w:fill="auto"/>
            <w:vAlign w:val="bottom"/>
          </w:tcPr>
          <w:p w14:paraId="3A2301A4" w14:textId="623CD696" w:rsidR="00E534F3" w:rsidRPr="00893E39" w:rsidRDefault="00E534F3" w:rsidP="00E534F3">
            <w:pPr>
              <w:pStyle w:val="ZPpregtevilke"/>
              <w:rPr>
                <w:color w:val="4F81BD" w:themeColor="accent1"/>
              </w:rPr>
            </w:pPr>
            <w:r w:rsidRPr="006D23D5">
              <w:rPr>
                <w:szCs w:val="16"/>
              </w:rPr>
              <w:t>155,1</w:t>
            </w:r>
          </w:p>
        </w:tc>
        <w:tc>
          <w:tcPr>
            <w:tcW w:w="250" w:type="pct"/>
            <w:shd w:val="clear" w:color="auto" w:fill="auto"/>
            <w:vAlign w:val="bottom"/>
          </w:tcPr>
          <w:p w14:paraId="6C02C937" w14:textId="6E791266" w:rsidR="00E534F3" w:rsidRPr="00893E39" w:rsidRDefault="00E534F3" w:rsidP="00E534F3">
            <w:pPr>
              <w:pStyle w:val="ZPpregtevilke"/>
              <w:rPr>
                <w:color w:val="4F81BD" w:themeColor="accent1"/>
              </w:rPr>
            </w:pPr>
            <w:r w:rsidRPr="006D23D5">
              <w:rPr>
                <w:szCs w:val="16"/>
              </w:rPr>
              <w:t>170,3</w:t>
            </w:r>
          </w:p>
        </w:tc>
        <w:tc>
          <w:tcPr>
            <w:tcW w:w="250" w:type="pct"/>
            <w:shd w:val="clear" w:color="auto" w:fill="auto"/>
            <w:vAlign w:val="bottom"/>
          </w:tcPr>
          <w:p w14:paraId="41EE3E9D" w14:textId="30846B14" w:rsidR="00E534F3" w:rsidRPr="00893E39" w:rsidRDefault="00E534F3" w:rsidP="00E534F3">
            <w:pPr>
              <w:pStyle w:val="ZPpregtevilke"/>
              <w:rPr>
                <w:color w:val="4F81BD" w:themeColor="accent1"/>
              </w:rPr>
            </w:pPr>
            <w:r w:rsidRPr="006D23D5">
              <w:rPr>
                <w:szCs w:val="16"/>
              </w:rPr>
              <w:t>199,8</w:t>
            </w:r>
          </w:p>
        </w:tc>
        <w:tc>
          <w:tcPr>
            <w:tcW w:w="250" w:type="pct"/>
            <w:shd w:val="clear" w:color="auto" w:fill="auto"/>
            <w:vAlign w:val="bottom"/>
          </w:tcPr>
          <w:p w14:paraId="6BE4DBC8" w14:textId="776D7318" w:rsidR="00E534F3" w:rsidRPr="00893E39" w:rsidRDefault="00E534F3" w:rsidP="00E534F3">
            <w:pPr>
              <w:pStyle w:val="ZPpregtevilke"/>
              <w:rPr>
                <w:color w:val="4F81BD" w:themeColor="accent1"/>
              </w:rPr>
            </w:pPr>
            <w:r w:rsidRPr="006D23D5">
              <w:rPr>
                <w:szCs w:val="16"/>
              </w:rPr>
              <w:t>169,2</w:t>
            </w:r>
          </w:p>
        </w:tc>
        <w:tc>
          <w:tcPr>
            <w:tcW w:w="250" w:type="pct"/>
            <w:shd w:val="clear" w:color="auto" w:fill="auto"/>
            <w:vAlign w:val="bottom"/>
          </w:tcPr>
          <w:p w14:paraId="45D08430" w14:textId="443F2DB2" w:rsidR="00E534F3" w:rsidRPr="00893E39" w:rsidRDefault="00E534F3" w:rsidP="00E534F3">
            <w:pPr>
              <w:pStyle w:val="ZPpregtevilke"/>
              <w:rPr>
                <w:color w:val="4F81BD" w:themeColor="accent1"/>
                <w:szCs w:val="16"/>
              </w:rPr>
            </w:pPr>
            <w:r w:rsidRPr="006D23D5">
              <w:rPr>
                <w:szCs w:val="16"/>
              </w:rPr>
              <w:t>125,3</w:t>
            </w:r>
          </w:p>
        </w:tc>
        <w:tc>
          <w:tcPr>
            <w:tcW w:w="250" w:type="pct"/>
            <w:shd w:val="clear" w:color="auto" w:fill="auto"/>
            <w:vAlign w:val="bottom"/>
          </w:tcPr>
          <w:p w14:paraId="6B6BFB14" w14:textId="2136606E" w:rsidR="00E534F3" w:rsidRPr="00893E39" w:rsidRDefault="00E534F3" w:rsidP="00E534F3">
            <w:pPr>
              <w:pStyle w:val="ZPpregtevilke"/>
              <w:rPr>
                <w:color w:val="4F81BD" w:themeColor="accent1"/>
                <w:szCs w:val="16"/>
              </w:rPr>
            </w:pPr>
            <w:r w:rsidRPr="006D23D5">
              <w:rPr>
                <w:szCs w:val="16"/>
              </w:rPr>
              <w:t>131,8</w:t>
            </w:r>
          </w:p>
        </w:tc>
        <w:tc>
          <w:tcPr>
            <w:tcW w:w="250" w:type="pct"/>
            <w:shd w:val="clear" w:color="auto" w:fill="auto"/>
            <w:vAlign w:val="bottom"/>
          </w:tcPr>
          <w:p w14:paraId="288C1FB5" w14:textId="2245ED3B" w:rsidR="00E534F3" w:rsidRPr="00893E39" w:rsidRDefault="00E534F3" w:rsidP="00E534F3">
            <w:pPr>
              <w:pStyle w:val="ZPpregtevilke"/>
              <w:rPr>
                <w:color w:val="4F81BD" w:themeColor="accent1"/>
                <w:szCs w:val="16"/>
              </w:rPr>
            </w:pPr>
            <w:r w:rsidRPr="006D23D5">
              <w:rPr>
                <w:szCs w:val="16"/>
              </w:rPr>
              <w:t>130,6</w:t>
            </w:r>
          </w:p>
        </w:tc>
        <w:tc>
          <w:tcPr>
            <w:tcW w:w="250" w:type="pct"/>
            <w:shd w:val="clear" w:color="auto" w:fill="auto"/>
            <w:vAlign w:val="bottom"/>
          </w:tcPr>
          <w:p w14:paraId="22A93CE5" w14:textId="056F58FF" w:rsidR="00E534F3" w:rsidRPr="00893E39" w:rsidRDefault="00E534F3" w:rsidP="00E534F3">
            <w:pPr>
              <w:pStyle w:val="ZPpregtevilke"/>
              <w:rPr>
                <w:color w:val="4F81BD" w:themeColor="accent1"/>
                <w:szCs w:val="16"/>
              </w:rPr>
            </w:pPr>
            <w:r w:rsidRPr="006D23D5">
              <w:t>141,3</w:t>
            </w:r>
          </w:p>
        </w:tc>
        <w:tc>
          <w:tcPr>
            <w:tcW w:w="250" w:type="pct"/>
            <w:vAlign w:val="bottom"/>
          </w:tcPr>
          <w:p w14:paraId="5191E45F" w14:textId="290FA279" w:rsidR="00E534F3" w:rsidRPr="00893E39" w:rsidRDefault="00E534F3" w:rsidP="00E534F3">
            <w:pPr>
              <w:pStyle w:val="ZPpregtevilke"/>
              <w:rPr>
                <w:color w:val="4F81BD" w:themeColor="accent1"/>
                <w:szCs w:val="16"/>
              </w:rPr>
            </w:pPr>
            <w:r w:rsidRPr="006D23D5">
              <w:t>146,9</w:t>
            </w:r>
          </w:p>
        </w:tc>
        <w:tc>
          <w:tcPr>
            <w:tcW w:w="248" w:type="pct"/>
            <w:vAlign w:val="bottom"/>
          </w:tcPr>
          <w:p w14:paraId="64F2FFC7" w14:textId="2F86FEB8" w:rsidR="00E534F3" w:rsidRPr="00893E39" w:rsidRDefault="00E534F3" w:rsidP="00E534F3">
            <w:pPr>
              <w:pStyle w:val="ZPpregtevilke"/>
              <w:rPr>
                <w:color w:val="4F81BD" w:themeColor="accent1"/>
                <w:szCs w:val="16"/>
              </w:rPr>
            </w:pPr>
            <w:r w:rsidRPr="006D23D5">
              <w:t>123,7</w:t>
            </w:r>
          </w:p>
        </w:tc>
        <w:tc>
          <w:tcPr>
            <w:tcW w:w="247" w:type="pct"/>
            <w:vAlign w:val="bottom"/>
          </w:tcPr>
          <w:p w14:paraId="594B6B61" w14:textId="76086DBE" w:rsidR="00E534F3" w:rsidRPr="00893E39" w:rsidRDefault="00E534F3" w:rsidP="00E534F3">
            <w:pPr>
              <w:pStyle w:val="ZPpregtevilke"/>
              <w:rPr>
                <w:iCs/>
                <w:color w:val="4F81BD" w:themeColor="accent1"/>
                <w:szCs w:val="16"/>
              </w:rPr>
            </w:pPr>
            <w:r w:rsidRPr="006D23D5">
              <w:t>84,2</w:t>
            </w:r>
          </w:p>
        </w:tc>
      </w:tr>
      <w:tr w:rsidR="00E534F3" w:rsidRPr="00893E39" w14:paraId="0FACE8C1" w14:textId="77777777" w:rsidTr="00E13DD5">
        <w:trPr>
          <w:trHeight w:val="227"/>
          <w:jc w:val="center"/>
        </w:trPr>
        <w:tc>
          <w:tcPr>
            <w:tcW w:w="1505" w:type="pct"/>
            <w:tcBorders>
              <w:top w:val="nil"/>
              <w:bottom w:val="nil"/>
            </w:tcBorders>
            <w:shd w:val="clear" w:color="auto" w:fill="CCCCCC"/>
            <w:vAlign w:val="bottom"/>
          </w:tcPr>
          <w:p w14:paraId="2571B95A" w14:textId="57CE9CDA" w:rsidR="00E534F3" w:rsidRPr="00893E39" w:rsidRDefault="00E534F3" w:rsidP="00E534F3">
            <w:pPr>
              <w:pStyle w:val="ZPpregtekst"/>
              <w:rPr>
                <w:b/>
                <w:color w:val="4F81BD" w:themeColor="accent1"/>
              </w:rPr>
            </w:pPr>
            <w:r w:rsidRPr="006D23D5">
              <w:rPr>
                <w:b/>
              </w:rPr>
              <w:t>Sezonska odkupna cena (EUR/t)</w:t>
            </w:r>
          </w:p>
        </w:tc>
        <w:tc>
          <w:tcPr>
            <w:tcW w:w="250" w:type="pct"/>
            <w:tcBorders>
              <w:top w:val="nil"/>
              <w:bottom w:val="nil"/>
            </w:tcBorders>
            <w:shd w:val="clear" w:color="auto" w:fill="CCCCCC"/>
            <w:vAlign w:val="bottom"/>
          </w:tcPr>
          <w:p w14:paraId="16E073B6"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3BC3C191"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5FE5B735"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0AB25CCD"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779ED134"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22CCA297"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1F864782"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7D721918"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1D39A9E1"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4836CF77"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79C1E0F1"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1DDF8027" w14:textId="77777777" w:rsidR="00E534F3" w:rsidRPr="00893E39" w:rsidRDefault="00E534F3" w:rsidP="00E534F3">
            <w:pPr>
              <w:pStyle w:val="ZPpregtevilke"/>
              <w:rPr>
                <w:b/>
                <w:color w:val="4F81BD" w:themeColor="accent1"/>
              </w:rPr>
            </w:pPr>
          </w:p>
        </w:tc>
        <w:tc>
          <w:tcPr>
            <w:tcW w:w="248" w:type="pct"/>
            <w:tcBorders>
              <w:top w:val="nil"/>
              <w:bottom w:val="nil"/>
            </w:tcBorders>
            <w:shd w:val="clear" w:color="auto" w:fill="CCCCCC"/>
            <w:vAlign w:val="bottom"/>
          </w:tcPr>
          <w:p w14:paraId="224422B9" w14:textId="77777777" w:rsidR="00E534F3" w:rsidRPr="00893E39" w:rsidRDefault="00E534F3" w:rsidP="00E534F3">
            <w:pPr>
              <w:pStyle w:val="ZPpregtevilke"/>
              <w:rPr>
                <w:b/>
                <w:color w:val="4F81BD" w:themeColor="accent1"/>
              </w:rPr>
            </w:pPr>
          </w:p>
        </w:tc>
        <w:tc>
          <w:tcPr>
            <w:tcW w:w="247" w:type="pct"/>
            <w:tcBorders>
              <w:top w:val="nil"/>
              <w:bottom w:val="nil"/>
            </w:tcBorders>
            <w:shd w:val="clear" w:color="auto" w:fill="CCCCCC"/>
            <w:vAlign w:val="bottom"/>
          </w:tcPr>
          <w:p w14:paraId="2AF4E2C8" w14:textId="77777777" w:rsidR="00E534F3" w:rsidRPr="00893E39" w:rsidRDefault="00E534F3" w:rsidP="00E534F3">
            <w:pPr>
              <w:pStyle w:val="ZPpregtevilke"/>
              <w:rPr>
                <w:b/>
                <w:color w:val="4F81BD" w:themeColor="accent1"/>
              </w:rPr>
            </w:pPr>
          </w:p>
        </w:tc>
      </w:tr>
      <w:tr w:rsidR="00E534F3" w:rsidRPr="00893E39" w14:paraId="26707386" w14:textId="77777777" w:rsidTr="00E13DD5">
        <w:trPr>
          <w:trHeight w:val="227"/>
          <w:jc w:val="center"/>
        </w:trPr>
        <w:tc>
          <w:tcPr>
            <w:tcW w:w="1505" w:type="pct"/>
            <w:tcBorders>
              <w:top w:val="nil"/>
              <w:bottom w:val="nil"/>
            </w:tcBorders>
            <w:shd w:val="clear" w:color="auto" w:fill="auto"/>
            <w:vAlign w:val="bottom"/>
          </w:tcPr>
          <w:p w14:paraId="7769DC46" w14:textId="1D8B777C" w:rsidR="00E534F3" w:rsidRPr="00893E39" w:rsidRDefault="00E534F3" w:rsidP="00E534F3">
            <w:pPr>
              <w:pStyle w:val="ZPpregtekst"/>
              <w:rPr>
                <w:color w:val="4F81BD" w:themeColor="accent1"/>
              </w:rPr>
            </w:pPr>
            <w:r w:rsidRPr="006D23D5">
              <w:t>Pšenica (SURS)*</w:t>
            </w:r>
          </w:p>
        </w:tc>
        <w:tc>
          <w:tcPr>
            <w:tcW w:w="250" w:type="pct"/>
            <w:tcBorders>
              <w:top w:val="nil"/>
              <w:bottom w:val="nil"/>
            </w:tcBorders>
            <w:shd w:val="clear" w:color="auto" w:fill="auto"/>
            <w:vAlign w:val="bottom"/>
          </w:tcPr>
          <w:p w14:paraId="3334510E" w14:textId="0CAEDBAC" w:rsidR="00E534F3" w:rsidRPr="00893E39" w:rsidRDefault="00E534F3" w:rsidP="00E534F3">
            <w:pPr>
              <w:pStyle w:val="ZPpregtevilke"/>
              <w:rPr>
                <w:color w:val="4F81BD" w:themeColor="accent1"/>
                <w:szCs w:val="16"/>
              </w:rPr>
            </w:pPr>
            <w:r w:rsidRPr="006D23D5">
              <w:rPr>
                <w:szCs w:val="16"/>
              </w:rPr>
              <w:t>168,6</w:t>
            </w:r>
          </w:p>
        </w:tc>
        <w:tc>
          <w:tcPr>
            <w:tcW w:w="250" w:type="pct"/>
            <w:tcBorders>
              <w:top w:val="nil"/>
              <w:bottom w:val="nil"/>
            </w:tcBorders>
            <w:shd w:val="clear" w:color="auto" w:fill="auto"/>
            <w:vAlign w:val="bottom"/>
          </w:tcPr>
          <w:p w14:paraId="79166804" w14:textId="23818FDB" w:rsidR="00E534F3" w:rsidRPr="00893E39" w:rsidRDefault="00E534F3" w:rsidP="00E534F3">
            <w:pPr>
              <w:pStyle w:val="ZPpregtevilke"/>
              <w:rPr>
                <w:color w:val="4F81BD" w:themeColor="accent1"/>
                <w:szCs w:val="16"/>
              </w:rPr>
            </w:pPr>
            <w:r w:rsidRPr="006D23D5">
              <w:rPr>
                <w:szCs w:val="16"/>
              </w:rPr>
              <w:t>174,9</w:t>
            </w:r>
          </w:p>
        </w:tc>
        <w:tc>
          <w:tcPr>
            <w:tcW w:w="250" w:type="pct"/>
            <w:tcBorders>
              <w:top w:val="nil"/>
              <w:bottom w:val="nil"/>
            </w:tcBorders>
            <w:shd w:val="clear" w:color="auto" w:fill="auto"/>
            <w:vAlign w:val="bottom"/>
          </w:tcPr>
          <w:p w14:paraId="6BA14ACD" w14:textId="772885D7" w:rsidR="00E534F3" w:rsidRPr="00893E39" w:rsidRDefault="00E534F3" w:rsidP="00E534F3">
            <w:pPr>
              <w:pStyle w:val="ZPpregtevilke"/>
              <w:rPr>
                <w:color w:val="4F81BD" w:themeColor="accent1"/>
                <w:szCs w:val="16"/>
              </w:rPr>
            </w:pPr>
            <w:r w:rsidRPr="006D23D5">
              <w:rPr>
                <w:szCs w:val="16"/>
              </w:rPr>
              <w:t>101,7</w:t>
            </w:r>
          </w:p>
        </w:tc>
        <w:tc>
          <w:tcPr>
            <w:tcW w:w="250" w:type="pct"/>
            <w:tcBorders>
              <w:top w:val="nil"/>
              <w:bottom w:val="nil"/>
            </w:tcBorders>
            <w:shd w:val="clear" w:color="auto" w:fill="auto"/>
            <w:vAlign w:val="bottom"/>
          </w:tcPr>
          <w:p w14:paraId="25BF834D" w14:textId="63CC198C" w:rsidR="00E534F3" w:rsidRPr="00893E39" w:rsidRDefault="00E534F3" w:rsidP="00E534F3">
            <w:pPr>
              <w:pStyle w:val="ZPpregtevilke"/>
              <w:rPr>
                <w:color w:val="4F81BD" w:themeColor="accent1"/>
                <w:szCs w:val="16"/>
              </w:rPr>
            </w:pPr>
            <w:r w:rsidRPr="006D23D5">
              <w:rPr>
                <w:szCs w:val="16"/>
              </w:rPr>
              <w:t>134,2</w:t>
            </w:r>
          </w:p>
        </w:tc>
        <w:tc>
          <w:tcPr>
            <w:tcW w:w="250" w:type="pct"/>
            <w:tcBorders>
              <w:top w:val="nil"/>
              <w:bottom w:val="nil"/>
            </w:tcBorders>
            <w:shd w:val="clear" w:color="auto" w:fill="auto"/>
            <w:vAlign w:val="bottom"/>
          </w:tcPr>
          <w:p w14:paraId="3F1CD8F2" w14:textId="2E955312" w:rsidR="00E534F3" w:rsidRPr="00893E39" w:rsidRDefault="00E534F3" w:rsidP="00E534F3">
            <w:pPr>
              <w:pStyle w:val="ZPpregtevilke"/>
              <w:rPr>
                <w:color w:val="4F81BD" w:themeColor="accent1"/>
                <w:szCs w:val="16"/>
              </w:rPr>
            </w:pPr>
            <w:r w:rsidRPr="006D23D5">
              <w:rPr>
                <w:szCs w:val="16"/>
              </w:rPr>
              <w:t>190,5</w:t>
            </w:r>
          </w:p>
        </w:tc>
        <w:tc>
          <w:tcPr>
            <w:tcW w:w="250" w:type="pct"/>
            <w:tcBorders>
              <w:top w:val="nil"/>
              <w:bottom w:val="nil"/>
            </w:tcBorders>
            <w:shd w:val="clear" w:color="auto" w:fill="auto"/>
            <w:vAlign w:val="bottom"/>
          </w:tcPr>
          <w:p w14:paraId="50BB89B0" w14:textId="78657794" w:rsidR="00E534F3" w:rsidRPr="00893E39" w:rsidRDefault="00E534F3" w:rsidP="00E534F3">
            <w:pPr>
              <w:pStyle w:val="ZPpregtevilke"/>
              <w:rPr>
                <w:color w:val="4F81BD" w:themeColor="accent1"/>
                <w:szCs w:val="16"/>
              </w:rPr>
            </w:pPr>
            <w:r w:rsidRPr="006D23D5">
              <w:rPr>
                <w:szCs w:val="16"/>
              </w:rPr>
              <w:t>194,6</w:t>
            </w:r>
          </w:p>
        </w:tc>
        <w:tc>
          <w:tcPr>
            <w:tcW w:w="250" w:type="pct"/>
            <w:tcBorders>
              <w:top w:val="nil"/>
              <w:bottom w:val="nil"/>
            </w:tcBorders>
            <w:shd w:val="clear" w:color="auto" w:fill="auto"/>
            <w:vAlign w:val="bottom"/>
          </w:tcPr>
          <w:p w14:paraId="459E139B" w14:textId="66B1807F" w:rsidR="00E534F3" w:rsidRPr="00893E39" w:rsidRDefault="00E534F3" w:rsidP="00E534F3">
            <w:pPr>
              <w:pStyle w:val="ZPpregtevilke"/>
              <w:rPr>
                <w:color w:val="4F81BD" w:themeColor="accent1"/>
                <w:szCs w:val="16"/>
              </w:rPr>
            </w:pPr>
            <w:r w:rsidRPr="006D23D5">
              <w:rPr>
                <w:szCs w:val="16"/>
              </w:rPr>
              <w:t>172,1</w:t>
            </w:r>
          </w:p>
        </w:tc>
        <w:tc>
          <w:tcPr>
            <w:tcW w:w="250" w:type="pct"/>
            <w:tcBorders>
              <w:top w:val="nil"/>
              <w:bottom w:val="nil"/>
            </w:tcBorders>
            <w:shd w:val="clear" w:color="auto" w:fill="auto"/>
            <w:vAlign w:val="bottom"/>
          </w:tcPr>
          <w:p w14:paraId="5C630603" w14:textId="5E919F6A" w:rsidR="00E534F3" w:rsidRPr="00893E39" w:rsidRDefault="00E534F3" w:rsidP="00E534F3">
            <w:pPr>
              <w:pStyle w:val="ZPpregtevilke"/>
              <w:rPr>
                <w:color w:val="4F81BD" w:themeColor="accent1"/>
                <w:szCs w:val="16"/>
              </w:rPr>
            </w:pPr>
            <w:r w:rsidRPr="006D23D5">
              <w:rPr>
                <w:szCs w:val="16"/>
              </w:rPr>
              <w:t>159,7</w:t>
            </w:r>
          </w:p>
        </w:tc>
        <w:tc>
          <w:tcPr>
            <w:tcW w:w="250" w:type="pct"/>
            <w:tcBorders>
              <w:top w:val="nil"/>
              <w:bottom w:val="nil"/>
            </w:tcBorders>
            <w:shd w:val="clear" w:color="auto" w:fill="auto"/>
            <w:vAlign w:val="bottom"/>
          </w:tcPr>
          <w:p w14:paraId="5DEA7FB9" w14:textId="1BD22F04" w:rsidR="00E534F3" w:rsidRPr="00893E39" w:rsidRDefault="00E534F3" w:rsidP="00E534F3">
            <w:pPr>
              <w:pStyle w:val="ZPpregtevilke"/>
              <w:rPr>
                <w:color w:val="4F81BD" w:themeColor="accent1"/>
                <w:szCs w:val="16"/>
              </w:rPr>
            </w:pPr>
            <w:r w:rsidRPr="006D23D5">
              <w:rPr>
                <w:szCs w:val="16"/>
              </w:rPr>
              <w:t>161,4</w:t>
            </w:r>
          </w:p>
        </w:tc>
        <w:tc>
          <w:tcPr>
            <w:tcW w:w="250" w:type="pct"/>
            <w:tcBorders>
              <w:top w:val="nil"/>
              <w:bottom w:val="nil"/>
            </w:tcBorders>
            <w:shd w:val="clear" w:color="auto" w:fill="auto"/>
            <w:vAlign w:val="bottom"/>
          </w:tcPr>
          <w:p w14:paraId="0832C5DC" w14:textId="7FDB8A0D" w:rsidR="00E534F3" w:rsidRPr="00893E39" w:rsidRDefault="00E534F3" w:rsidP="00E534F3">
            <w:pPr>
              <w:pStyle w:val="ZPpregtevilke"/>
              <w:rPr>
                <w:color w:val="4F81BD" w:themeColor="accent1"/>
                <w:szCs w:val="16"/>
              </w:rPr>
            </w:pPr>
            <w:r w:rsidRPr="006D23D5">
              <w:rPr>
                <w:szCs w:val="16"/>
              </w:rPr>
              <w:t>129,6</w:t>
            </w:r>
          </w:p>
        </w:tc>
        <w:tc>
          <w:tcPr>
            <w:tcW w:w="250" w:type="pct"/>
            <w:tcBorders>
              <w:top w:val="nil"/>
              <w:bottom w:val="nil"/>
            </w:tcBorders>
            <w:shd w:val="clear" w:color="auto" w:fill="auto"/>
            <w:vAlign w:val="bottom"/>
          </w:tcPr>
          <w:p w14:paraId="1EDD40BF" w14:textId="12CC1C4D" w:rsidR="00E534F3" w:rsidRPr="00893E39" w:rsidRDefault="00E534F3" w:rsidP="00E534F3">
            <w:pPr>
              <w:pStyle w:val="ZPpregtevilke"/>
              <w:rPr>
                <w:color w:val="4F81BD" w:themeColor="accent1"/>
                <w:szCs w:val="16"/>
              </w:rPr>
            </w:pPr>
            <w:r w:rsidRPr="006D23D5">
              <w:t>149,0</w:t>
            </w:r>
          </w:p>
        </w:tc>
        <w:tc>
          <w:tcPr>
            <w:tcW w:w="250" w:type="pct"/>
            <w:tcBorders>
              <w:top w:val="nil"/>
              <w:bottom w:val="nil"/>
            </w:tcBorders>
            <w:vAlign w:val="bottom"/>
          </w:tcPr>
          <w:p w14:paraId="29099F3A" w14:textId="66C22617" w:rsidR="00E534F3" w:rsidRPr="00893E39" w:rsidRDefault="00E534F3" w:rsidP="00E534F3">
            <w:pPr>
              <w:pStyle w:val="ZPpregtevilke"/>
              <w:rPr>
                <w:color w:val="4F81BD" w:themeColor="accent1"/>
                <w:szCs w:val="16"/>
              </w:rPr>
            </w:pPr>
            <w:r w:rsidRPr="006D23D5">
              <w:t>153,2</w:t>
            </w:r>
          </w:p>
        </w:tc>
        <w:tc>
          <w:tcPr>
            <w:tcW w:w="248" w:type="pct"/>
            <w:tcBorders>
              <w:top w:val="nil"/>
              <w:bottom w:val="nil"/>
            </w:tcBorders>
            <w:vAlign w:val="bottom"/>
          </w:tcPr>
          <w:p w14:paraId="712E449E" w14:textId="3A979865" w:rsidR="00E534F3" w:rsidRPr="00893E39" w:rsidRDefault="00E534F3" w:rsidP="00E534F3">
            <w:pPr>
              <w:pStyle w:val="ZPpregtevilke"/>
              <w:rPr>
                <w:color w:val="4F81BD" w:themeColor="accent1"/>
                <w:szCs w:val="16"/>
              </w:rPr>
            </w:pPr>
            <w:r w:rsidRPr="006D23D5">
              <w:t>156,5</w:t>
            </w:r>
          </w:p>
        </w:tc>
        <w:tc>
          <w:tcPr>
            <w:tcW w:w="247" w:type="pct"/>
            <w:tcBorders>
              <w:top w:val="nil"/>
              <w:bottom w:val="nil"/>
            </w:tcBorders>
            <w:vAlign w:val="bottom"/>
          </w:tcPr>
          <w:p w14:paraId="170B455B" w14:textId="70C9AD60" w:rsidR="00E534F3" w:rsidRPr="00893E39" w:rsidRDefault="00E534F3" w:rsidP="00E534F3">
            <w:pPr>
              <w:pStyle w:val="ZPpregtevilke"/>
              <w:rPr>
                <w:iCs/>
                <w:color w:val="4F81BD" w:themeColor="accent1"/>
                <w:szCs w:val="16"/>
              </w:rPr>
            </w:pPr>
            <w:r w:rsidRPr="006D23D5">
              <w:t>102,1</w:t>
            </w:r>
          </w:p>
        </w:tc>
      </w:tr>
      <w:tr w:rsidR="00E534F3" w:rsidRPr="00893E39" w14:paraId="7B4213ED" w14:textId="77777777" w:rsidTr="00E13DD5">
        <w:trPr>
          <w:trHeight w:val="227"/>
          <w:jc w:val="center"/>
        </w:trPr>
        <w:tc>
          <w:tcPr>
            <w:tcW w:w="1505" w:type="pct"/>
            <w:tcBorders>
              <w:top w:val="nil"/>
              <w:bottom w:val="nil"/>
            </w:tcBorders>
            <w:shd w:val="clear" w:color="auto" w:fill="auto"/>
            <w:vAlign w:val="bottom"/>
          </w:tcPr>
          <w:p w14:paraId="38403D87" w14:textId="0A620178" w:rsidR="00E534F3" w:rsidRPr="00893E39" w:rsidRDefault="00E534F3" w:rsidP="00E534F3">
            <w:pPr>
              <w:pStyle w:val="ZPpregtekst"/>
              <w:rPr>
                <w:color w:val="4F81BD" w:themeColor="accent1"/>
              </w:rPr>
            </w:pPr>
            <w:r w:rsidRPr="006D23D5">
              <w:t>Pšenica (ARSKTRP)**</w:t>
            </w:r>
          </w:p>
        </w:tc>
        <w:tc>
          <w:tcPr>
            <w:tcW w:w="250" w:type="pct"/>
            <w:tcBorders>
              <w:top w:val="nil"/>
              <w:bottom w:val="nil"/>
            </w:tcBorders>
            <w:shd w:val="clear" w:color="auto" w:fill="auto"/>
            <w:vAlign w:val="bottom"/>
          </w:tcPr>
          <w:p w14:paraId="13854202" w14:textId="426C10E5" w:rsidR="00E534F3" w:rsidRPr="00893E39" w:rsidRDefault="00E534F3" w:rsidP="00E534F3">
            <w:pPr>
              <w:pStyle w:val="ZPpregtevilke"/>
              <w:rPr>
                <w:color w:val="4F81BD" w:themeColor="accent1"/>
              </w:rPr>
            </w:pPr>
            <w:r w:rsidRPr="006D23D5">
              <w:rPr>
                <w:szCs w:val="16"/>
              </w:rPr>
              <w:t>168,3</w:t>
            </w:r>
          </w:p>
        </w:tc>
        <w:tc>
          <w:tcPr>
            <w:tcW w:w="250" w:type="pct"/>
            <w:tcBorders>
              <w:top w:val="nil"/>
              <w:bottom w:val="nil"/>
            </w:tcBorders>
            <w:shd w:val="clear" w:color="auto" w:fill="auto"/>
            <w:vAlign w:val="bottom"/>
          </w:tcPr>
          <w:p w14:paraId="7A41F1A8" w14:textId="595AFDAA" w:rsidR="00E534F3" w:rsidRPr="00893E39" w:rsidRDefault="00E534F3" w:rsidP="00E534F3">
            <w:pPr>
              <w:pStyle w:val="ZPpregtevilke"/>
              <w:rPr>
                <w:color w:val="4F81BD" w:themeColor="accent1"/>
              </w:rPr>
            </w:pPr>
            <w:r w:rsidRPr="006D23D5">
              <w:rPr>
                <w:szCs w:val="16"/>
              </w:rPr>
              <w:t>185,3</w:t>
            </w:r>
          </w:p>
        </w:tc>
        <w:tc>
          <w:tcPr>
            <w:tcW w:w="250" w:type="pct"/>
            <w:tcBorders>
              <w:top w:val="nil"/>
              <w:bottom w:val="nil"/>
            </w:tcBorders>
            <w:shd w:val="clear" w:color="auto" w:fill="auto"/>
            <w:vAlign w:val="bottom"/>
          </w:tcPr>
          <w:p w14:paraId="4EE0BD4E" w14:textId="42B7F2F1" w:rsidR="00E534F3" w:rsidRPr="00893E39" w:rsidRDefault="00E534F3" w:rsidP="00E534F3">
            <w:pPr>
              <w:pStyle w:val="ZPpregtevilke"/>
              <w:rPr>
                <w:color w:val="4F81BD" w:themeColor="accent1"/>
                <w:szCs w:val="16"/>
              </w:rPr>
            </w:pPr>
            <w:r w:rsidRPr="006D23D5">
              <w:rPr>
                <w:szCs w:val="16"/>
              </w:rPr>
              <w:t>112,6</w:t>
            </w:r>
          </w:p>
        </w:tc>
        <w:tc>
          <w:tcPr>
            <w:tcW w:w="250" w:type="pct"/>
            <w:tcBorders>
              <w:top w:val="nil"/>
              <w:bottom w:val="nil"/>
            </w:tcBorders>
            <w:shd w:val="clear" w:color="auto" w:fill="auto"/>
            <w:vAlign w:val="bottom"/>
          </w:tcPr>
          <w:p w14:paraId="1ECB3C2B" w14:textId="7D75D8B5" w:rsidR="00E534F3" w:rsidRPr="00893E39" w:rsidRDefault="00E534F3" w:rsidP="00E534F3">
            <w:pPr>
              <w:pStyle w:val="ZPpregtevilke"/>
              <w:rPr>
                <w:color w:val="4F81BD" w:themeColor="accent1"/>
                <w:szCs w:val="16"/>
              </w:rPr>
            </w:pPr>
            <w:r w:rsidRPr="006D23D5">
              <w:rPr>
                <w:szCs w:val="16"/>
              </w:rPr>
              <w:t>126,7</w:t>
            </w:r>
          </w:p>
        </w:tc>
        <w:tc>
          <w:tcPr>
            <w:tcW w:w="250" w:type="pct"/>
            <w:tcBorders>
              <w:top w:val="nil"/>
              <w:bottom w:val="nil"/>
            </w:tcBorders>
            <w:shd w:val="clear" w:color="auto" w:fill="auto"/>
            <w:vAlign w:val="bottom"/>
          </w:tcPr>
          <w:p w14:paraId="75D0077F" w14:textId="13C58D23" w:rsidR="00E534F3" w:rsidRPr="00893E39" w:rsidRDefault="00E534F3" w:rsidP="00E534F3">
            <w:pPr>
              <w:pStyle w:val="ZPpregtevilke"/>
              <w:rPr>
                <w:color w:val="4F81BD" w:themeColor="accent1"/>
                <w:szCs w:val="16"/>
              </w:rPr>
            </w:pPr>
            <w:r w:rsidRPr="006D23D5">
              <w:rPr>
                <w:szCs w:val="16"/>
              </w:rPr>
              <w:t>196,0</w:t>
            </w:r>
          </w:p>
        </w:tc>
        <w:tc>
          <w:tcPr>
            <w:tcW w:w="250" w:type="pct"/>
            <w:tcBorders>
              <w:top w:val="nil"/>
              <w:bottom w:val="nil"/>
            </w:tcBorders>
            <w:shd w:val="clear" w:color="auto" w:fill="auto"/>
            <w:vAlign w:val="bottom"/>
          </w:tcPr>
          <w:p w14:paraId="48BC9716" w14:textId="2FDBC464" w:rsidR="00E534F3" w:rsidRPr="00893E39" w:rsidRDefault="00E534F3" w:rsidP="00E534F3">
            <w:pPr>
              <w:pStyle w:val="ZPpregtevilke"/>
              <w:rPr>
                <w:color w:val="4F81BD" w:themeColor="accent1"/>
                <w:szCs w:val="16"/>
              </w:rPr>
            </w:pPr>
            <w:r w:rsidRPr="006D23D5">
              <w:rPr>
                <w:szCs w:val="16"/>
              </w:rPr>
              <w:t>194,3</w:t>
            </w:r>
          </w:p>
        </w:tc>
        <w:tc>
          <w:tcPr>
            <w:tcW w:w="250" w:type="pct"/>
            <w:tcBorders>
              <w:top w:val="nil"/>
              <w:bottom w:val="nil"/>
            </w:tcBorders>
            <w:shd w:val="clear" w:color="auto" w:fill="auto"/>
            <w:vAlign w:val="bottom"/>
          </w:tcPr>
          <w:p w14:paraId="05FCFBE4" w14:textId="254EC422" w:rsidR="00E534F3" w:rsidRPr="00893E39" w:rsidRDefault="00E534F3" w:rsidP="00E534F3">
            <w:pPr>
              <w:pStyle w:val="ZPpregtevilke"/>
              <w:rPr>
                <w:color w:val="4F81BD" w:themeColor="accent1"/>
                <w:szCs w:val="16"/>
              </w:rPr>
            </w:pPr>
            <w:r w:rsidRPr="006D23D5">
              <w:rPr>
                <w:szCs w:val="16"/>
              </w:rPr>
              <w:t>184,3</w:t>
            </w:r>
          </w:p>
        </w:tc>
        <w:tc>
          <w:tcPr>
            <w:tcW w:w="250" w:type="pct"/>
            <w:tcBorders>
              <w:top w:val="nil"/>
              <w:bottom w:val="nil"/>
            </w:tcBorders>
            <w:shd w:val="clear" w:color="auto" w:fill="auto"/>
            <w:vAlign w:val="bottom"/>
          </w:tcPr>
          <w:p w14:paraId="55580596" w14:textId="4270D844" w:rsidR="00E534F3" w:rsidRPr="00893E39" w:rsidRDefault="00E534F3" w:rsidP="00E534F3">
            <w:pPr>
              <w:pStyle w:val="ZPpregtevilke"/>
              <w:rPr>
                <w:color w:val="4F81BD" w:themeColor="accent1"/>
                <w:szCs w:val="16"/>
              </w:rPr>
            </w:pPr>
            <w:r w:rsidRPr="006D23D5">
              <w:rPr>
                <w:szCs w:val="16"/>
              </w:rPr>
              <w:t>164,1</w:t>
            </w:r>
          </w:p>
        </w:tc>
        <w:tc>
          <w:tcPr>
            <w:tcW w:w="250" w:type="pct"/>
            <w:tcBorders>
              <w:top w:val="nil"/>
              <w:bottom w:val="nil"/>
            </w:tcBorders>
            <w:shd w:val="clear" w:color="auto" w:fill="auto"/>
            <w:vAlign w:val="bottom"/>
          </w:tcPr>
          <w:p w14:paraId="2CDB2854" w14:textId="7EF14CF8" w:rsidR="00E534F3" w:rsidRPr="00893E39" w:rsidRDefault="00E534F3" w:rsidP="00E534F3">
            <w:pPr>
              <w:pStyle w:val="ZPpregtevilke"/>
              <w:rPr>
                <w:color w:val="4F81BD" w:themeColor="accent1"/>
                <w:szCs w:val="16"/>
              </w:rPr>
            </w:pPr>
            <w:r w:rsidRPr="006D23D5">
              <w:rPr>
                <w:szCs w:val="16"/>
              </w:rPr>
              <w:t>167,5</w:t>
            </w:r>
          </w:p>
        </w:tc>
        <w:tc>
          <w:tcPr>
            <w:tcW w:w="250" w:type="pct"/>
            <w:tcBorders>
              <w:top w:val="nil"/>
              <w:bottom w:val="nil"/>
            </w:tcBorders>
            <w:shd w:val="clear" w:color="auto" w:fill="auto"/>
            <w:vAlign w:val="bottom"/>
          </w:tcPr>
          <w:p w14:paraId="6EA6FA60" w14:textId="70F63C2F" w:rsidR="00E534F3" w:rsidRPr="00893E39" w:rsidRDefault="00E534F3" w:rsidP="00E534F3">
            <w:pPr>
              <w:pStyle w:val="ZPpregtevilke"/>
              <w:rPr>
                <w:color w:val="4F81BD" w:themeColor="accent1"/>
                <w:szCs w:val="16"/>
              </w:rPr>
            </w:pPr>
            <w:r w:rsidRPr="006D23D5">
              <w:rPr>
                <w:szCs w:val="16"/>
              </w:rPr>
              <w:t>138,9</w:t>
            </w:r>
          </w:p>
        </w:tc>
        <w:tc>
          <w:tcPr>
            <w:tcW w:w="250" w:type="pct"/>
            <w:tcBorders>
              <w:top w:val="nil"/>
              <w:bottom w:val="nil"/>
            </w:tcBorders>
            <w:shd w:val="clear" w:color="auto" w:fill="auto"/>
            <w:vAlign w:val="bottom"/>
          </w:tcPr>
          <w:p w14:paraId="16E0293E" w14:textId="2974BE32" w:rsidR="00E534F3" w:rsidRPr="00893E39" w:rsidRDefault="00E534F3" w:rsidP="00E534F3">
            <w:pPr>
              <w:pStyle w:val="ZPpregtevilke"/>
              <w:rPr>
                <w:color w:val="4F81BD" w:themeColor="accent1"/>
                <w:szCs w:val="16"/>
              </w:rPr>
            </w:pPr>
            <w:r w:rsidRPr="006D23D5">
              <w:t>152,2</w:t>
            </w:r>
          </w:p>
        </w:tc>
        <w:tc>
          <w:tcPr>
            <w:tcW w:w="250" w:type="pct"/>
            <w:tcBorders>
              <w:top w:val="nil"/>
              <w:bottom w:val="nil"/>
            </w:tcBorders>
            <w:vAlign w:val="bottom"/>
          </w:tcPr>
          <w:p w14:paraId="309AE672" w14:textId="7350D67A" w:rsidR="00E534F3" w:rsidRPr="00893E39" w:rsidRDefault="00E534F3" w:rsidP="00E534F3">
            <w:pPr>
              <w:pStyle w:val="ZPpregtevilke"/>
              <w:rPr>
                <w:color w:val="4F81BD" w:themeColor="accent1"/>
                <w:szCs w:val="16"/>
              </w:rPr>
            </w:pPr>
            <w:r w:rsidRPr="006D23D5">
              <w:t>161,4</w:t>
            </w:r>
          </w:p>
        </w:tc>
        <w:tc>
          <w:tcPr>
            <w:tcW w:w="248" w:type="pct"/>
            <w:tcBorders>
              <w:top w:val="nil"/>
              <w:bottom w:val="nil"/>
            </w:tcBorders>
            <w:vAlign w:val="bottom"/>
          </w:tcPr>
          <w:p w14:paraId="418782B9" w14:textId="7893833D" w:rsidR="00E534F3" w:rsidRPr="00893E39" w:rsidRDefault="00E534F3" w:rsidP="00E534F3">
            <w:pPr>
              <w:pStyle w:val="ZPpregtevilke"/>
              <w:rPr>
                <w:color w:val="4F81BD" w:themeColor="accent1"/>
                <w:szCs w:val="16"/>
              </w:rPr>
            </w:pPr>
            <w:r w:rsidRPr="006D23D5">
              <w:t>168,4</w:t>
            </w:r>
          </w:p>
        </w:tc>
        <w:tc>
          <w:tcPr>
            <w:tcW w:w="247" w:type="pct"/>
            <w:tcBorders>
              <w:top w:val="nil"/>
              <w:bottom w:val="nil"/>
            </w:tcBorders>
            <w:vAlign w:val="bottom"/>
          </w:tcPr>
          <w:p w14:paraId="06AECED9" w14:textId="0C5CECA8" w:rsidR="00E534F3" w:rsidRPr="00893E39" w:rsidRDefault="00E534F3" w:rsidP="00E534F3">
            <w:pPr>
              <w:pStyle w:val="ZPpregtevilke"/>
              <w:rPr>
                <w:iCs/>
                <w:color w:val="4F81BD" w:themeColor="accent1"/>
                <w:szCs w:val="16"/>
              </w:rPr>
            </w:pPr>
            <w:r w:rsidRPr="006D23D5">
              <w:t>104,3</w:t>
            </w:r>
          </w:p>
        </w:tc>
      </w:tr>
      <w:tr w:rsidR="00E534F3" w:rsidRPr="00893E39" w14:paraId="2E5ED9FA" w14:textId="77777777" w:rsidTr="00E13DD5">
        <w:trPr>
          <w:trHeight w:val="227"/>
          <w:jc w:val="center"/>
        </w:trPr>
        <w:tc>
          <w:tcPr>
            <w:tcW w:w="1505" w:type="pct"/>
            <w:tcBorders>
              <w:top w:val="nil"/>
              <w:bottom w:val="nil"/>
            </w:tcBorders>
            <w:shd w:val="clear" w:color="auto" w:fill="auto"/>
            <w:vAlign w:val="bottom"/>
          </w:tcPr>
          <w:p w14:paraId="430CAFC0" w14:textId="7A065C63" w:rsidR="00E534F3" w:rsidRPr="00893E39" w:rsidRDefault="00E534F3" w:rsidP="00E534F3">
            <w:pPr>
              <w:pStyle w:val="ZPpregtekst"/>
              <w:rPr>
                <w:color w:val="4F81BD" w:themeColor="accent1"/>
              </w:rPr>
            </w:pPr>
            <w:r w:rsidRPr="006D23D5">
              <w:t>Ječmen, krmni (SURS)*</w:t>
            </w:r>
          </w:p>
        </w:tc>
        <w:tc>
          <w:tcPr>
            <w:tcW w:w="250" w:type="pct"/>
            <w:tcBorders>
              <w:top w:val="nil"/>
              <w:bottom w:val="nil"/>
            </w:tcBorders>
            <w:shd w:val="clear" w:color="auto" w:fill="auto"/>
            <w:vAlign w:val="bottom"/>
          </w:tcPr>
          <w:p w14:paraId="58BF2AF2" w14:textId="3A3A64D1" w:rsidR="00E534F3" w:rsidRPr="00893E39" w:rsidRDefault="00E534F3" w:rsidP="00E534F3">
            <w:pPr>
              <w:pStyle w:val="ZPpregtevilke"/>
              <w:rPr>
                <w:color w:val="4F81BD" w:themeColor="accent1"/>
                <w:szCs w:val="16"/>
              </w:rPr>
            </w:pPr>
            <w:r w:rsidRPr="006D23D5">
              <w:rPr>
                <w:szCs w:val="16"/>
              </w:rPr>
              <w:t>149,0</w:t>
            </w:r>
          </w:p>
        </w:tc>
        <w:tc>
          <w:tcPr>
            <w:tcW w:w="250" w:type="pct"/>
            <w:tcBorders>
              <w:top w:val="nil"/>
              <w:bottom w:val="nil"/>
            </w:tcBorders>
            <w:shd w:val="clear" w:color="auto" w:fill="auto"/>
            <w:vAlign w:val="bottom"/>
          </w:tcPr>
          <w:p w14:paraId="38DF69B8" w14:textId="753F16A9" w:rsidR="00E534F3" w:rsidRPr="00893E39" w:rsidRDefault="00E534F3" w:rsidP="00E534F3">
            <w:pPr>
              <w:pStyle w:val="ZPpregtevilke"/>
              <w:rPr>
                <w:color w:val="4F81BD" w:themeColor="accent1"/>
                <w:szCs w:val="16"/>
              </w:rPr>
            </w:pPr>
            <w:r w:rsidRPr="006D23D5">
              <w:rPr>
                <w:szCs w:val="16"/>
              </w:rPr>
              <w:t>160,2</w:t>
            </w:r>
          </w:p>
        </w:tc>
        <w:tc>
          <w:tcPr>
            <w:tcW w:w="250" w:type="pct"/>
            <w:tcBorders>
              <w:top w:val="nil"/>
              <w:bottom w:val="nil"/>
            </w:tcBorders>
            <w:shd w:val="clear" w:color="auto" w:fill="auto"/>
            <w:vAlign w:val="bottom"/>
          </w:tcPr>
          <w:p w14:paraId="6DE78F95" w14:textId="338173D5" w:rsidR="00E534F3" w:rsidRPr="00893E39" w:rsidRDefault="00E534F3" w:rsidP="00E534F3">
            <w:pPr>
              <w:pStyle w:val="ZPpregtevilke"/>
              <w:rPr>
                <w:color w:val="4F81BD" w:themeColor="accent1"/>
                <w:szCs w:val="16"/>
              </w:rPr>
            </w:pPr>
            <w:r w:rsidRPr="006D23D5">
              <w:rPr>
                <w:szCs w:val="16"/>
              </w:rPr>
              <w:t>101,9</w:t>
            </w:r>
          </w:p>
        </w:tc>
        <w:tc>
          <w:tcPr>
            <w:tcW w:w="250" w:type="pct"/>
            <w:tcBorders>
              <w:top w:val="nil"/>
              <w:bottom w:val="nil"/>
            </w:tcBorders>
            <w:shd w:val="clear" w:color="auto" w:fill="auto"/>
            <w:vAlign w:val="bottom"/>
          </w:tcPr>
          <w:p w14:paraId="677C3BDD" w14:textId="6BAE99B7" w:rsidR="00E534F3" w:rsidRPr="00893E39" w:rsidRDefault="00E534F3" w:rsidP="00E534F3">
            <w:pPr>
              <w:pStyle w:val="ZPpregtevilke"/>
              <w:rPr>
                <w:color w:val="4F81BD" w:themeColor="accent1"/>
                <w:szCs w:val="16"/>
              </w:rPr>
            </w:pPr>
            <w:r w:rsidRPr="006D23D5">
              <w:rPr>
                <w:szCs w:val="16"/>
              </w:rPr>
              <w:t>114,0</w:t>
            </w:r>
          </w:p>
        </w:tc>
        <w:tc>
          <w:tcPr>
            <w:tcW w:w="250" w:type="pct"/>
            <w:tcBorders>
              <w:top w:val="nil"/>
              <w:bottom w:val="nil"/>
            </w:tcBorders>
            <w:shd w:val="clear" w:color="auto" w:fill="auto"/>
            <w:vAlign w:val="bottom"/>
          </w:tcPr>
          <w:p w14:paraId="24118D7D" w14:textId="12B88A99" w:rsidR="00E534F3" w:rsidRPr="00893E39" w:rsidRDefault="00E534F3" w:rsidP="00E534F3">
            <w:pPr>
              <w:pStyle w:val="ZPpregtevilke"/>
              <w:rPr>
                <w:color w:val="4F81BD" w:themeColor="accent1"/>
                <w:szCs w:val="16"/>
              </w:rPr>
            </w:pPr>
            <w:r w:rsidRPr="006D23D5">
              <w:rPr>
                <w:szCs w:val="16"/>
              </w:rPr>
              <w:t>179,9</w:t>
            </w:r>
          </w:p>
        </w:tc>
        <w:tc>
          <w:tcPr>
            <w:tcW w:w="250" w:type="pct"/>
            <w:tcBorders>
              <w:top w:val="nil"/>
              <w:bottom w:val="nil"/>
            </w:tcBorders>
            <w:shd w:val="clear" w:color="auto" w:fill="auto"/>
            <w:vAlign w:val="bottom"/>
          </w:tcPr>
          <w:p w14:paraId="506DC615" w14:textId="28B27C5B" w:rsidR="00E534F3" w:rsidRPr="00893E39" w:rsidRDefault="00E534F3" w:rsidP="00E534F3">
            <w:pPr>
              <w:pStyle w:val="ZPpregtevilke"/>
              <w:rPr>
                <w:color w:val="4F81BD" w:themeColor="accent1"/>
                <w:szCs w:val="16"/>
              </w:rPr>
            </w:pPr>
            <w:r w:rsidRPr="006D23D5">
              <w:rPr>
                <w:szCs w:val="16"/>
              </w:rPr>
              <w:t>179,4</w:t>
            </w:r>
          </w:p>
        </w:tc>
        <w:tc>
          <w:tcPr>
            <w:tcW w:w="250" w:type="pct"/>
            <w:tcBorders>
              <w:top w:val="nil"/>
              <w:bottom w:val="nil"/>
            </w:tcBorders>
            <w:shd w:val="clear" w:color="auto" w:fill="auto"/>
            <w:vAlign w:val="bottom"/>
          </w:tcPr>
          <w:p w14:paraId="1E54ED05" w14:textId="1B5F4559" w:rsidR="00E534F3" w:rsidRPr="00893E39" w:rsidRDefault="00E534F3" w:rsidP="00E534F3">
            <w:pPr>
              <w:pStyle w:val="ZPpregtevilke"/>
              <w:rPr>
                <w:color w:val="4F81BD" w:themeColor="accent1"/>
                <w:szCs w:val="16"/>
              </w:rPr>
            </w:pPr>
            <w:r w:rsidRPr="006D23D5">
              <w:rPr>
                <w:szCs w:val="16"/>
              </w:rPr>
              <w:t>171,3</w:t>
            </w:r>
          </w:p>
        </w:tc>
        <w:tc>
          <w:tcPr>
            <w:tcW w:w="250" w:type="pct"/>
            <w:tcBorders>
              <w:top w:val="nil"/>
              <w:bottom w:val="nil"/>
            </w:tcBorders>
            <w:shd w:val="clear" w:color="auto" w:fill="auto"/>
            <w:vAlign w:val="bottom"/>
          </w:tcPr>
          <w:p w14:paraId="3B15A70B" w14:textId="21505661" w:rsidR="00E534F3" w:rsidRPr="00893E39" w:rsidRDefault="00E534F3" w:rsidP="00E534F3">
            <w:pPr>
              <w:pStyle w:val="ZPpregtevilke"/>
              <w:rPr>
                <w:color w:val="4F81BD" w:themeColor="accent1"/>
                <w:szCs w:val="16"/>
              </w:rPr>
            </w:pPr>
            <w:r w:rsidRPr="006D23D5">
              <w:rPr>
                <w:szCs w:val="16"/>
              </w:rPr>
              <w:t>153,3</w:t>
            </w:r>
          </w:p>
        </w:tc>
        <w:tc>
          <w:tcPr>
            <w:tcW w:w="250" w:type="pct"/>
            <w:tcBorders>
              <w:top w:val="nil"/>
              <w:bottom w:val="nil"/>
            </w:tcBorders>
            <w:shd w:val="clear" w:color="auto" w:fill="auto"/>
            <w:vAlign w:val="bottom"/>
          </w:tcPr>
          <w:p w14:paraId="48B61CC0" w14:textId="242146A4" w:rsidR="00E534F3" w:rsidRPr="00893E39" w:rsidRDefault="00E534F3" w:rsidP="00E534F3">
            <w:pPr>
              <w:pStyle w:val="ZPpregtevilke"/>
              <w:rPr>
                <w:color w:val="4F81BD" w:themeColor="accent1"/>
                <w:szCs w:val="16"/>
              </w:rPr>
            </w:pPr>
            <w:r w:rsidRPr="006D23D5">
              <w:rPr>
                <w:szCs w:val="16"/>
              </w:rPr>
              <w:t>132,7</w:t>
            </w:r>
          </w:p>
        </w:tc>
        <w:tc>
          <w:tcPr>
            <w:tcW w:w="250" w:type="pct"/>
            <w:tcBorders>
              <w:top w:val="nil"/>
              <w:bottom w:val="nil"/>
            </w:tcBorders>
            <w:shd w:val="clear" w:color="auto" w:fill="auto"/>
            <w:vAlign w:val="bottom"/>
          </w:tcPr>
          <w:p w14:paraId="0D79BDBB" w14:textId="2BDA2A44" w:rsidR="00E534F3" w:rsidRPr="00893E39" w:rsidRDefault="00E534F3" w:rsidP="00E534F3">
            <w:pPr>
              <w:pStyle w:val="ZPpregtevilke"/>
              <w:rPr>
                <w:color w:val="4F81BD" w:themeColor="accent1"/>
                <w:szCs w:val="16"/>
              </w:rPr>
            </w:pPr>
            <w:r w:rsidRPr="006D23D5">
              <w:rPr>
                <w:szCs w:val="16"/>
              </w:rPr>
              <w:t>131,5</w:t>
            </w:r>
          </w:p>
        </w:tc>
        <w:tc>
          <w:tcPr>
            <w:tcW w:w="250" w:type="pct"/>
            <w:tcBorders>
              <w:top w:val="nil"/>
              <w:bottom w:val="nil"/>
            </w:tcBorders>
            <w:shd w:val="clear" w:color="auto" w:fill="auto"/>
            <w:vAlign w:val="bottom"/>
          </w:tcPr>
          <w:p w14:paraId="12706975" w14:textId="2E7DD964" w:rsidR="00E534F3" w:rsidRPr="00893E39" w:rsidRDefault="00E534F3" w:rsidP="00E534F3">
            <w:pPr>
              <w:pStyle w:val="ZPpregtevilke"/>
              <w:rPr>
                <w:color w:val="4F81BD" w:themeColor="accent1"/>
                <w:szCs w:val="16"/>
              </w:rPr>
            </w:pPr>
            <w:r w:rsidRPr="006D23D5">
              <w:t>126,6</w:t>
            </w:r>
          </w:p>
        </w:tc>
        <w:tc>
          <w:tcPr>
            <w:tcW w:w="250" w:type="pct"/>
            <w:tcBorders>
              <w:top w:val="nil"/>
              <w:bottom w:val="nil"/>
            </w:tcBorders>
            <w:vAlign w:val="bottom"/>
          </w:tcPr>
          <w:p w14:paraId="7D8A5BA8" w14:textId="66296B9A" w:rsidR="00E534F3" w:rsidRPr="00893E39" w:rsidRDefault="00E534F3" w:rsidP="00E534F3">
            <w:pPr>
              <w:pStyle w:val="ZPpregtevilke"/>
              <w:rPr>
                <w:color w:val="4F81BD" w:themeColor="accent1"/>
                <w:szCs w:val="16"/>
              </w:rPr>
            </w:pPr>
            <w:r w:rsidRPr="006D23D5">
              <w:t>141,3</w:t>
            </w:r>
          </w:p>
        </w:tc>
        <w:tc>
          <w:tcPr>
            <w:tcW w:w="248" w:type="pct"/>
            <w:tcBorders>
              <w:top w:val="nil"/>
              <w:bottom w:val="nil"/>
            </w:tcBorders>
            <w:vAlign w:val="bottom"/>
          </w:tcPr>
          <w:p w14:paraId="3FEB380A" w14:textId="70119CD7" w:rsidR="00E534F3" w:rsidRPr="00893E39" w:rsidRDefault="00E534F3" w:rsidP="00E534F3">
            <w:pPr>
              <w:pStyle w:val="ZPpregtevilke"/>
              <w:rPr>
                <w:color w:val="4F81BD" w:themeColor="accent1"/>
                <w:szCs w:val="16"/>
              </w:rPr>
            </w:pPr>
            <w:r w:rsidRPr="006D23D5">
              <w:t>135,2</w:t>
            </w:r>
          </w:p>
        </w:tc>
        <w:tc>
          <w:tcPr>
            <w:tcW w:w="247" w:type="pct"/>
            <w:tcBorders>
              <w:top w:val="nil"/>
              <w:bottom w:val="nil"/>
            </w:tcBorders>
            <w:vAlign w:val="bottom"/>
          </w:tcPr>
          <w:p w14:paraId="3DD1A2C9" w14:textId="0E7A2EA1" w:rsidR="00E534F3" w:rsidRPr="00893E39" w:rsidRDefault="00E534F3" w:rsidP="00E534F3">
            <w:pPr>
              <w:pStyle w:val="ZPpregtevilke"/>
              <w:rPr>
                <w:color w:val="4F81BD" w:themeColor="accent1"/>
                <w:szCs w:val="16"/>
              </w:rPr>
            </w:pPr>
            <w:r w:rsidRPr="006D23D5">
              <w:t>95,7</w:t>
            </w:r>
          </w:p>
        </w:tc>
      </w:tr>
      <w:tr w:rsidR="00E534F3" w:rsidRPr="00893E39" w14:paraId="380675F2" w14:textId="77777777" w:rsidTr="00E13DD5">
        <w:trPr>
          <w:trHeight w:val="227"/>
          <w:jc w:val="center"/>
        </w:trPr>
        <w:tc>
          <w:tcPr>
            <w:tcW w:w="1505" w:type="pct"/>
            <w:tcBorders>
              <w:top w:val="nil"/>
              <w:bottom w:val="nil"/>
            </w:tcBorders>
            <w:shd w:val="clear" w:color="auto" w:fill="auto"/>
            <w:vAlign w:val="bottom"/>
          </w:tcPr>
          <w:p w14:paraId="17FAC914" w14:textId="51EE243B" w:rsidR="00E534F3" w:rsidRPr="00893E39" w:rsidRDefault="00E534F3" w:rsidP="00E534F3">
            <w:pPr>
              <w:pStyle w:val="ZPpregtekst"/>
              <w:rPr>
                <w:color w:val="4F81BD" w:themeColor="accent1"/>
              </w:rPr>
            </w:pPr>
            <w:r w:rsidRPr="006D23D5">
              <w:t>Koruza v zrnju (SURS)***</w:t>
            </w:r>
          </w:p>
        </w:tc>
        <w:tc>
          <w:tcPr>
            <w:tcW w:w="250" w:type="pct"/>
            <w:tcBorders>
              <w:top w:val="nil"/>
              <w:bottom w:val="nil"/>
            </w:tcBorders>
            <w:shd w:val="clear" w:color="auto" w:fill="auto"/>
            <w:vAlign w:val="bottom"/>
          </w:tcPr>
          <w:p w14:paraId="0B00C455" w14:textId="2BAD2467" w:rsidR="00E534F3" w:rsidRPr="00893E39" w:rsidRDefault="00E534F3" w:rsidP="00E534F3">
            <w:pPr>
              <w:pStyle w:val="ZPpregtevilke"/>
              <w:rPr>
                <w:color w:val="4F81BD" w:themeColor="accent1"/>
                <w:szCs w:val="16"/>
              </w:rPr>
            </w:pPr>
            <w:r w:rsidRPr="006D23D5">
              <w:rPr>
                <w:szCs w:val="16"/>
              </w:rPr>
              <w:t>207,0</w:t>
            </w:r>
          </w:p>
        </w:tc>
        <w:tc>
          <w:tcPr>
            <w:tcW w:w="250" w:type="pct"/>
            <w:tcBorders>
              <w:top w:val="nil"/>
              <w:bottom w:val="nil"/>
            </w:tcBorders>
            <w:shd w:val="clear" w:color="auto" w:fill="auto"/>
            <w:vAlign w:val="bottom"/>
          </w:tcPr>
          <w:p w14:paraId="3778AFF8" w14:textId="1EC1A0CB" w:rsidR="00E534F3" w:rsidRPr="00893E39" w:rsidRDefault="00E534F3" w:rsidP="00E534F3">
            <w:pPr>
              <w:pStyle w:val="ZPpregtevilke"/>
              <w:rPr>
                <w:color w:val="4F81BD" w:themeColor="accent1"/>
                <w:szCs w:val="16"/>
              </w:rPr>
            </w:pPr>
            <w:r w:rsidRPr="006D23D5">
              <w:rPr>
                <w:szCs w:val="16"/>
              </w:rPr>
              <w:t>104,5</w:t>
            </w:r>
          </w:p>
        </w:tc>
        <w:tc>
          <w:tcPr>
            <w:tcW w:w="250" w:type="pct"/>
            <w:tcBorders>
              <w:top w:val="nil"/>
              <w:bottom w:val="nil"/>
            </w:tcBorders>
            <w:shd w:val="clear" w:color="auto" w:fill="auto"/>
            <w:vAlign w:val="bottom"/>
          </w:tcPr>
          <w:p w14:paraId="2C0394B0" w14:textId="5B7FE85C" w:rsidR="00E534F3" w:rsidRPr="00893E39" w:rsidRDefault="00E534F3" w:rsidP="00E534F3">
            <w:pPr>
              <w:pStyle w:val="ZPpregtevilke"/>
              <w:rPr>
                <w:color w:val="4F81BD" w:themeColor="accent1"/>
                <w:szCs w:val="16"/>
              </w:rPr>
            </w:pPr>
            <w:r w:rsidRPr="006D23D5">
              <w:rPr>
                <w:szCs w:val="16"/>
              </w:rPr>
              <w:t>93,6</w:t>
            </w:r>
          </w:p>
        </w:tc>
        <w:tc>
          <w:tcPr>
            <w:tcW w:w="250" w:type="pct"/>
            <w:tcBorders>
              <w:top w:val="nil"/>
              <w:bottom w:val="nil"/>
            </w:tcBorders>
            <w:shd w:val="clear" w:color="auto" w:fill="auto"/>
            <w:vAlign w:val="bottom"/>
          </w:tcPr>
          <w:p w14:paraId="206BE461" w14:textId="44E7C3CE" w:rsidR="00E534F3" w:rsidRPr="00893E39" w:rsidRDefault="00E534F3" w:rsidP="00E534F3">
            <w:pPr>
              <w:pStyle w:val="ZPpregtevilke"/>
              <w:rPr>
                <w:color w:val="4F81BD" w:themeColor="accent1"/>
                <w:szCs w:val="16"/>
              </w:rPr>
            </w:pPr>
            <w:r w:rsidRPr="006D23D5">
              <w:rPr>
                <w:szCs w:val="16"/>
              </w:rPr>
              <w:t>164,6</w:t>
            </w:r>
          </w:p>
        </w:tc>
        <w:tc>
          <w:tcPr>
            <w:tcW w:w="250" w:type="pct"/>
            <w:tcBorders>
              <w:top w:val="nil"/>
              <w:bottom w:val="nil"/>
            </w:tcBorders>
            <w:shd w:val="clear" w:color="auto" w:fill="auto"/>
            <w:vAlign w:val="bottom"/>
          </w:tcPr>
          <w:p w14:paraId="662518CE" w14:textId="2AF6DE1F" w:rsidR="00E534F3" w:rsidRPr="00893E39" w:rsidRDefault="00E534F3" w:rsidP="00E534F3">
            <w:pPr>
              <w:pStyle w:val="ZPpregtevilke"/>
              <w:rPr>
                <w:color w:val="4F81BD" w:themeColor="accent1"/>
                <w:szCs w:val="16"/>
              </w:rPr>
            </w:pPr>
            <w:r w:rsidRPr="006D23D5">
              <w:rPr>
                <w:szCs w:val="16"/>
              </w:rPr>
              <w:t>157,3</w:t>
            </w:r>
          </w:p>
        </w:tc>
        <w:tc>
          <w:tcPr>
            <w:tcW w:w="250" w:type="pct"/>
            <w:tcBorders>
              <w:top w:val="nil"/>
              <w:bottom w:val="nil"/>
            </w:tcBorders>
            <w:shd w:val="clear" w:color="auto" w:fill="auto"/>
            <w:vAlign w:val="bottom"/>
          </w:tcPr>
          <w:p w14:paraId="38358030" w14:textId="28483065" w:rsidR="00E534F3" w:rsidRPr="00893E39" w:rsidRDefault="00E534F3" w:rsidP="00E534F3">
            <w:pPr>
              <w:pStyle w:val="ZPpregtevilke"/>
              <w:rPr>
                <w:color w:val="4F81BD" w:themeColor="accent1"/>
                <w:szCs w:val="16"/>
              </w:rPr>
            </w:pPr>
            <w:r w:rsidRPr="006D23D5">
              <w:rPr>
                <w:szCs w:val="16"/>
              </w:rPr>
              <w:t>205,3</w:t>
            </w:r>
          </w:p>
        </w:tc>
        <w:tc>
          <w:tcPr>
            <w:tcW w:w="250" w:type="pct"/>
            <w:tcBorders>
              <w:top w:val="nil"/>
              <w:bottom w:val="nil"/>
            </w:tcBorders>
            <w:shd w:val="clear" w:color="auto" w:fill="auto"/>
            <w:vAlign w:val="bottom"/>
          </w:tcPr>
          <w:p w14:paraId="778373BF" w14:textId="57083821" w:rsidR="00E534F3" w:rsidRPr="00893E39" w:rsidRDefault="00E534F3" w:rsidP="00E534F3">
            <w:pPr>
              <w:pStyle w:val="ZPpregtevilke"/>
              <w:rPr>
                <w:color w:val="4F81BD" w:themeColor="accent1"/>
                <w:szCs w:val="16"/>
              </w:rPr>
            </w:pPr>
            <w:r w:rsidRPr="006D23D5">
              <w:rPr>
                <w:szCs w:val="16"/>
              </w:rPr>
              <w:t>144,1</w:t>
            </w:r>
          </w:p>
        </w:tc>
        <w:tc>
          <w:tcPr>
            <w:tcW w:w="250" w:type="pct"/>
            <w:tcBorders>
              <w:top w:val="nil"/>
              <w:bottom w:val="nil"/>
            </w:tcBorders>
            <w:shd w:val="clear" w:color="auto" w:fill="auto"/>
            <w:vAlign w:val="bottom"/>
          </w:tcPr>
          <w:p w14:paraId="08FC5D14" w14:textId="467CAC10" w:rsidR="00E534F3" w:rsidRPr="00893E39" w:rsidRDefault="00E534F3" w:rsidP="00E534F3">
            <w:pPr>
              <w:pStyle w:val="ZPpregtevilke"/>
              <w:rPr>
                <w:color w:val="4F81BD" w:themeColor="accent1"/>
                <w:szCs w:val="16"/>
              </w:rPr>
            </w:pPr>
            <w:r w:rsidRPr="006D23D5">
              <w:rPr>
                <w:szCs w:val="16"/>
              </w:rPr>
              <w:t>114,5</w:t>
            </w:r>
          </w:p>
        </w:tc>
        <w:tc>
          <w:tcPr>
            <w:tcW w:w="250" w:type="pct"/>
            <w:tcBorders>
              <w:top w:val="nil"/>
              <w:bottom w:val="nil"/>
            </w:tcBorders>
            <w:shd w:val="clear" w:color="auto" w:fill="auto"/>
            <w:vAlign w:val="bottom"/>
          </w:tcPr>
          <w:p w14:paraId="548B70F3" w14:textId="6A44C333" w:rsidR="00E534F3" w:rsidRPr="00893E39" w:rsidRDefault="00E534F3" w:rsidP="00E534F3">
            <w:pPr>
              <w:pStyle w:val="ZPpregtevilke"/>
              <w:rPr>
                <w:color w:val="4F81BD" w:themeColor="accent1"/>
                <w:szCs w:val="16"/>
              </w:rPr>
            </w:pPr>
            <w:r w:rsidRPr="006D23D5">
              <w:rPr>
                <w:szCs w:val="16"/>
              </w:rPr>
              <w:t>131,3</w:t>
            </w:r>
          </w:p>
        </w:tc>
        <w:tc>
          <w:tcPr>
            <w:tcW w:w="250" w:type="pct"/>
            <w:tcBorders>
              <w:top w:val="nil"/>
              <w:bottom w:val="nil"/>
            </w:tcBorders>
            <w:shd w:val="clear" w:color="auto" w:fill="auto"/>
            <w:vAlign w:val="bottom"/>
          </w:tcPr>
          <w:p w14:paraId="04790C52" w14:textId="305F645A" w:rsidR="00E534F3" w:rsidRPr="00893E39" w:rsidRDefault="00E534F3" w:rsidP="00E534F3">
            <w:pPr>
              <w:pStyle w:val="ZPpregtevilke"/>
              <w:rPr>
                <w:color w:val="4F81BD" w:themeColor="accent1"/>
                <w:szCs w:val="16"/>
              </w:rPr>
            </w:pPr>
            <w:r w:rsidRPr="006D23D5">
              <w:rPr>
                <w:szCs w:val="16"/>
              </w:rPr>
              <w:t>124,9</w:t>
            </w:r>
          </w:p>
        </w:tc>
        <w:tc>
          <w:tcPr>
            <w:tcW w:w="250" w:type="pct"/>
            <w:tcBorders>
              <w:top w:val="nil"/>
              <w:bottom w:val="nil"/>
            </w:tcBorders>
            <w:shd w:val="clear" w:color="auto" w:fill="auto"/>
            <w:vAlign w:val="bottom"/>
          </w:tcPr>
          <w:p w14:paraId="32DA6ACD" w14:textId="5E6FAF9D" w:rsidR="00E534F3" w:rsidRPr="00893E39" w:rsidRDefault="00E534F3" w:rsidP="00E534F3">
            <w:pPr>
              <w:pStyle w:val="ZPpregtevilke"/>
              <w:rPr>
                <w:color w:val="4F81BD" w:themeColor="accent1"/>
                <w:szCs w:val="16"/>
              </w:rPr>
            </w:pPr>
            <w:r w:rsidRPr="006D23D5">
              <w:t>140,1</w:t>
            </w:r>
          </w:p>
        </w:tc>
        <w:tc>
          <w:tcPr>
            <w:tcW w:w="250" w:type="pct"/>
            <w:tcBorders>
              <w:top w:val="nil"/>
              <w:bottom w:val="nil"/>
            </w:tcBorders>
            <w:vAlign w:val="bottom"/>
          </w:tcPr>
          <w:p w14:paraId="003FF91E" w14:textId="0CD2B8A6" w:rsidR="00E534F3" w:rsidRPr="00893E39" w:rsidRDefault="00E534F3" w:rsidP="00E534F3">
            <w:pPr>
              <w:pStyle w:val="ZPpregtevilke"/>
              <w:rPr>
                <w:color w:val="4F81BD" w:themeColor="accent1"/>
                <w:szCs w:val="16"/>
              </w:rPr>
            </w:pPr>
            <w:r w:rsidRPr="006D23D5">
              <w:t>145,6</w:t>
            </w:r>
          </w:p>
        </w:tc>
        <w:tc>
          <w:tcPr>
            <w:tcW w:w="248" w:type="pct"/>
            <w:tcBorders>
              <w:top w:val="nil"/>
              <w:bottom w:val="nil"/>
            </w:tcBorders>
            <w:vAlign w:val="bottom"/>
          </w:tcPr>
          <w:p w14:paraId="3144A1AE" w14:textId="76A8AC6E" w:rsidR="00E534F3" w:rsidRPr="00893E39" w:rsidRDefault="00E534F3" w:rsidP="00E534F3">
            <w:pPr>
              <w:pStyle w:val="ZPpregtevilke"/>
              <w:rPr>
                <w:color w:val="4F81BD" w:themeColor="accent1"/>
                <w:szCs w:val="16"/>
              </w:rPr>
            </w:pPr>
            <w:r w:rsidRPr="006D23D5">
              <w:t>119,5</w:t>
            </w:r>
          </w:p>
        </w:tc>
        <w:tc>
          <w:tcPr>
            <w:tcW w:w="247" w:type="pct"/>
            <w:tcBorders>
              <w:top w:val="nil"/>
              <w:bottom w:val="nil"/>
            </w:tcBorders>
            <w:vAlign w:val="bottom"/>
          </w:tcPr>
          <w:p w14:paraId="30FB6961" w14:textId="581E11B7" w:rsidR="00E534F3" w:rsidRPr="00893E39" w:rsidRDefault="00E534F3" w:rsidP="00E534F3">
            <w:pPr>
              <w:pStyle w:val="ZPpregtevilke"/>
              <w:rPr>
                <w:iCs/>
                <w:color w:val="4F81BD" w:themeColor="accent1"/>
                <w:szCs w:val="16"/>
              </w:rPr>
            </w:pPr>
            <w:r w:rsidRPr="006D23D5">
              <w:t>82,1</w:t>
            </w:r>
          </w:p>
        </w:tc>
      </w:tr>
      <w:tr w:rsidR="00E534F3" w:rsidRPr="00893E39" w14:paraId="4AF3EAF8" w14:textId="77777777" w:rsidTr="00E13DD5">
        <w:trPr>
          <w:trHeight w:val="227"/>
          <w:jc w:val="center"/>
        </w:trPr>
        <w:tc>
          <w:tcPr>
            <w:tcW w:w="1505" w:type="pct"/>
            <w:tcBorders>
              <w:top w:val="nil"/>
              <w:bottom w:val="nil"/>
            </w:tcBorders>
            <w:shd w:val="clear" w:color="auto" w:fill="CCCCCC"/>
            <w:vAlign w:val="bottom"/>
          </w:tcPr>
          <w:p w14:paraId="6AE7983B" w14:textId="0460C14D" w:rsidR="00E534F3" w:rsidRPr="00893E39" w:rsidRDefault="00E534F3" w:rsidP="00E534F3">
            <w:pPr>
              <w:pStyle w:val="ZPpregtekst"/>
              <w:rPr>
                <w:b/>
                <w:color w:val="4F81BD" w:themeColor="accent1"/>
              </w:rPr>
            </w:pPr>
            <w:r w:rsidRPr="006D23D5">
              <w:rPr>
                <w:b/>
                <w:bCs/>
                <w:szCs w:val="16"/>
              </w:rPr>
              <w:t>Intervencijska cena</w:t>
            </w:r>
            <w:r w:rsidRPr="006D23D5" w:rsidDel="0068633A">
              <w:rPr>
                <w:b/>
              </w:rPr>
              <w:t xml:space="preserve"> </w:t>
            </w:r>
            <w:r w:rsidRPr="006D23D5">
              <w:rPr>
                <w:b/>
              </w:rPr>
              <w:t>(EUR/t)</w:t>
            </w:r>
          </w:p>
        </w:tc>
        <w:tc>
          <w:tcPr>
            <w:tcW w:w="250" w:type="pct"/>
            <w:tcBorders>
              <w:top w:val="nil"/>
              <w:bottom w:val="nil"/>
            </w:tcBorders>
            <w:shd w:val="clear" w:color="auto" w:fill="CCCCCC"/>
            <w:vAlign w:val="bottom"/>
          </w:tcPr>
          <w:p w14:paraId="51C80F09"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02F5B300"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26E0BB9A"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1689CA0F"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3F195407"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49B95B52"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66F13D44"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4FC849CC"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51C3E6C2"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63787D89"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2074E18A" w14:textId="77777777" w:rsidR="00E534F3" w:rsidRPr="00893E39" w:rsidRDefault="00E534F3" w:rsidP="00E534F3">
            <w:pPr>
              <w:pStyle w:val="ZPpregtevilke"/>
              <w:rPr>
                <w:b/>
                <w:color w:val="4F81BD" w:themeColor="accent1"/>
              </w:rPr>
            </w:pPr>
          </w:p>
        </w:tc>
        <w:tc>
          <w:tcPr>
            <w:tcW w:w="250" w:type="pct"/>
            <w:tcBorders>
              <w:top w:val="nil"/>
              <w:bottom w:val="nil"/>
            </w:tcBorders>
            <w:shd w:val="clear" w:color="auto" w:fill="CCCCCC"/>
            <w:vAlign w:val="bottom"/>
          </w:tcPr>
          <w:p w14:paraId="3EFD2CC5" w14:textId="77777777" w:rsidR="00E534F3" w:rsidRPr="00893E39" w:rsidRDefault="00E534F3" w:rsidP="00E534F3">
            <w:pPr>
              <w:pStyle w:val="ZPpregtevilke"/>
              <w:rPr>
                <w:b/>
                <w:color w:val="4F81BD" w:themeColor="accent1"/>
              </w:rPr>
            </w:pPr>
          </w:p>
        </w:tc>
        <w:tc>
          <w:tcPr>
            <w:tcW w:w="248" w:type="pct"/>
            <w:tcBorders>
              <w:top w:val="nil"/>
              <w:bottom w:val="nil"/>
            </w:tcBorders>
            <w:shd w:val="clear" w:color="auto" w:fill="CCCCCC"/>
            <w:vAlign w:val="bottom"/>
          </w:tcPr>
          <w:p w14:paraId="11AB5FE7" w14:textId="77777777" w:rsidR="00E534F3" w:rsidRPr="00893E39" w:rsidRDefault="00E534F3" w:rsidP="00E534F3">
            <w:pPr>
              <w:pStyle w:val="ZPpregtevilke"/>
              <w:rPr>
                <w:b/>
                <w:color w:val="4F81BD" w:themeColor="accent1"/>
              </w:rPr>
            </w:pPr>
          </w:p>
        </w:tc>
        <w:tc>
          <w:tcPr>
            <w:tcW w:w="247" w:type="pct"/>
            <w:tcBorders>
              <w:top w:val="nil"/>
              <w:bottom w:val="nil"/>
            </w:tcBorders>
            <w:shd w:val="clear" w:color="auto" w:fill="CCCCCC"/>
            <w:vAlign w:val="bottom"/>
          </w:tcPr>
          <w:p w14:paraId="768AEEB1" w14:textId="77777777" w:rsidR="00E534F3" w:rsidRPr="00893E39" w:rsidRDefault="00E534F3" w:rsidP="00E534F3">
            <w:pPr>
              <w:pStyle w:val="ZPpregtevilke"/>
              <w:rPr>
                <w:b/>
                <w:color w:val="4F81BD" w:themeColor="accent1"/>
              </w:rPr>
            </w:pPr>
          </w:p>
        </w:tc>
      </w:tr>
      <w:tr w:rsidR="00E534F3" w:rsidRPr="00893E39" w14:paraId="48738E4E" w14:textId="77777777" w:rsidTr="00E13DD5">
        <w:trPr>
          <w:trHeight w:val="227"/>
          <w:jc w:val="center"/>
        </w:trPr>
        <w:tc>
          <w:tcPr>
            <w:tcW w:w="1505" w:type="pct"/>
            <w:tcBorders>
              <w:top w:val="nil"/>
              <w:bottom w:val="nil"/>
            </w:tcBorders>
            <w:shd w:val="clear" w:color="auto" w:fill="auto"/>
            <w:vAlign w:val="bottom"/>
          </w:tcPr>
          <w:p w14:paraId="0A8A10E0" w14:textId="698E5E06" w:rsidR="00E534F3" w:rsidRPr="00893E39" w:rsidRDefault="00E534F3" w:rsidP="00E534F3">
            <w:pPr>
              <w:pStyle w:val="ZPpregtekst"/>
              <w:rPr>
                <w:color w:val="4F81BD" w:themeColor="accent1"/>
              </w:rPr>
            </w:pPr>
            <w:r w:rsidRPr="006D23D5">
              <w:rPr>
                <w:szCs w:val="16"/>
              </w:rPr>
              <w:t>Pšenica</w:t>
            </w:r>
          </w:p>
        </w:tc>
        <w:tc>
          <w:tcPr>
            <w:tcW w:w="250" w:type="pct"/>
            <w:tcBorders>
              <w:top w:val="nil"/>
              <w:bottom w:val="nil"/>
            </w:tcBorders>
            <w:shd w:val="clear" w:color="auto" w:fill="auto"/>
            <w:vAlign w:val="bottom"/>
          </w:tcPr>
          <w:p w14:paraId="6DB6209D" w14:textId="1C5D4A14"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7F0E0C8F" w14:textId="22BF0571"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5904CEF2" w14:textId="68C183FE"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288403A4" w14:textId="67F5900E"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6B8C695E" w14:textId="07067D77"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04B31D3C" w14:textId="0FF8911C"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6675316E" w14:textId="2E0DA106"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38F6305D" w14:textId="4C6290EF"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57AA2CBC" w14:textId="63FC6F55"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3683170B" w14:textId="717BF6E4"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5E17C64E" w14:textId="21C1A978"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vAlign w:val="bottom"/>
          </w:tcPr>
          <w:p w14:paraId="511F78D9" w14:textId="186E80C5" w:rsidR="00E534F3" w:rsidRPr="00893E39" w:rsidRDefault="00E534F3" w:rsidP="00E534F3">
            <w:pPr>
              <w:pStyle w:val="ZPpregtevilke"/>
              <w:rPr>
                <w:color w:val="4F81BD" w:themeColor="accent1"/>
                <w:szCs w:val="16"/>
              </w:rPr>
            </w:pPr>
            <w:r w:rsidRPr="006D23D5">
              <w:rPr>
                <w:szCs w:val="16"/>
              </w:rPr>
              <w:t>101,3</w:t>
            </w:r>
          </w:p>
        </w:tc>
        <w:tc>
          <w:tcPr>
            <w:tcW w:w="248" w:type="pct"/>
            <w:tcBorders>
              <w:top w:val="nil"/>
              <w:bottom w:val="nil"/>
            </w:tcBorders>
            <w:vAlign w:val="bottom"/>
          </w:tcPr>
          <w:p w14:paraId="3F6C06DB" w14:textId="02683DCD" w:rsidR="00E534F3" w:rsidRPr="00893E39" w:rsidRDefault="00E534F3" w:rsidP="00E534F3">
            <w:pPr>
              <w:pStyle w:val="ZPpregtevilke"/>
              <w:rPr>
                <w:color w:val="4F81BD" w:themeColor="accent1"/>
                <w:szCs w:val="16"/>
              </w:rPr>
            </w:pPr>
            <w:r w:rsidRPr="006D23D5">
              <w:rPr>
                <w:szCs w:val="16"/>
              </w:rPr>
              <w:t>101,3</w:t>
            </w:r>
          </w:p>
        </w:tc>
        <w:tc>
          <w:tcPr>
            <w:tcW w:w="247" w:type="pct"/>
            <w:tcBorders>
              <w:top w:val="nil"/>
              <w:bottom w:val="nil"/>
            </w:tcBorders>
            <w:vAlign w:val="bottom"/>
          </w:tcPr>
          <w:p w14:paraId="2E4FDA39" w14:textId="71123F43" w:rsidR="00E534F3" w:rsidRPr="00893E39" w:rsidRDefault="00E534F3" w:rsidP="00E534F3">
            <w:pPr>
              <w:pStyle w:val="ZPpregtevilke"/>
              <w:rPr>
                <w:iCs/>
                <w:color w:val="4F81BD" w:themeColor="accent1"/>
                <w:szCs w:val="16"/>
              </w:rPr>
            </w:pPr>
          </w:p>
        </w:tc>
      </w:tr>
      <w:tr w:rsidR="00E534F3" w:rsidRPr="00893E39" w14:paraId="441954B3" w14:textId="77777777" w:rsidTr="00E13DD5">
        <w:trPr>
          <w:trHeight w:val="227"/>
          <w:jc w:val="center"/>
        </w:trPr>
        <w:tc>
          <w:tcPr>
            <w:tcW w:w="1505" w:type="pct"/>
            <w:tcBorders>
              <w:top w:val="nil"/>
              <w:bottom w:val="nil"/>
            </w:tcBorders>
            <w:shd w:val="clear" w:color="auto" w:fill="auto"/>
            <w:vAlign w:val="bottom"/>
          </w:tcPr>
          <w:p w14:paraId="142718C3" w14:textId="45A07823" w:rsidR="00E534F3" w:rsidRPr="00893E39" w:rsidRDefault="00E534F3" w:rsidP="00E534F3">
            <w:pPr>
              <w:pStyle w:val="ZPpregtekst"/>
              <w:rPr>
                <w:color w:val="4F81BD" w:themeColor="accent1"/>
              </w:rPr>
            </w:pPr>
            <w:r w:rsidRPr="006D23D5">
              <w:rPr>
                <w:szCs w:val="16"/>
              </w:rPr>
              <w:t>Rž</w:t>
            </w:r>
          </w:p>
        </w:tc>
        <w:tc>
          <w:tcPr>
            <w:tcW w:w="250" w:type="pct"/>
            <w:tcBorders>
              <w:top w:val="nil"/>
              <w:bottom w:val="nil"/>
            </w:tcBorders>
            <w:shd w:val="clear" w:color="auto" w:fill="auto"/>
            <w:vAlign w:val="bottom"/>
          </w:tcPr>
          <w:p w14:paraId="3AED9CD3" w14:textId="49FDDEBA" w:rsidR="00E534F3" w:rsidRPr="00893E39" w:rsidRDefault="00E534F3" w:rsidP="00E534F3">
            <w:pPr>
              <w:pStyle w:val="ZPpregtevilke"/>
              <w:rPr>
                <w:color w:val="4F81BD" w:themeColor="accent1"/>
              </w:rPr>
            </w:pPr>
            <w:r w:rsidRPr="006D23D5">
              <w:rPr>
                <w:szCs w:val="16"/>
              </w:rPr>
              <w:t>101,3</w:t>
            </w:r>
          </w:p>
        </w:tc>
        <w:tc>
          <w:tcPr>
            <w:tcW w:w="250" w:type="pct"/>
            <w:tcBorders>
              <w:top w:val="nil"/>
              <w:bottom w:val="nil"/>
            </w:tcBorders>
            <w:shd w:val="clear" w:color="auto" w:fill="auto"/>
            <w:vAlign w:val="bottom"/>
          </w:tcPr>
          <w:p w14:paraId="48A61608" w14:textId="2A8E9CB7" w:rsidR="00E534F3" w:rsidRPr="00893E39" w:rsidRDefault="00E534F3" w:rsidP="00E534F3">
            <w:pPr>
              <w:pStyle w:val="ZPpregtevilke"/>
              <w:rPr>
                <w:color w:val="4F81BD" w:themeColor="accent1"/>
              </w:rPr>
            </w:pPr>
            <w:r w:rsidRPr="006D23D5">
              <w:rPr>
                <w:szCs w:val="16"/>
              </w:rPr>
              <w:t>101,3</w:t>
            </w:r>
          </w:p>
        </w:tc>
        <w:tc>
          <w:tcPr>
            <w:tcW w:w="250" w:type="pct"/>
            <w:tcBorders>
              <w:top w:val="nil"/>
              <w:bottom w:val="nil"/>
            </w:tcBorders>
            <w:shd w:val="clear" w:color="auto" w:fill="auto"/>
            <w:vAlign w:val="bottom"/>
          </w:tcPr>
          <w:p w14:paraId="26A80068" w14:textId="09854E00"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162464E9" w14:textId="680159D1"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0D3FEAEE" w14:textId="1B554319"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68246D59" w14:textId="4636C735"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5883D4B5" w14:textId="13769F57"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54841ABD" w14:textId="44AF5843"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6B02AF95" w14:textId="631154AC"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6116C8AF" w14:textId="76F5ADFD"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shd w:val="clear" w:color="auto" w:fill="auto"/>
            <w:vAlign w:val="bottom"/>
          </w:tcPr>
          <w:p w14:paraId="421DCE98" w14:textId="655A47BF"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nil"/>
            </w:tcBorders>
            <w:vAlign w:val="bottom"/>
          </w:tcPr>
          <w:p w14:paraId="0C8B8213" w14:textId="578572EB" w:rsidR="00E534F3" w:rsidRPr="00893E39" w:rsidRDefault="00E534F3" w:rsidP="00E534F3">
            <w:pPr>
              <w:pStyle w:val="ZPpregtevilke"/>
              <w:rPr>
                <w:color w:val="4F81BD" w:themeColor="accent1"/>
                <w:szCs w:val="16"/>
              </w:rPr>
            </w:pPr>
            <w:r w:rsidRPr="006D23D5">
              <w:rPr>
                <w:szCs w:val="16"/>
              </w:rPr>
              <w:t>101,3</w:t>
            </w:r>
          </w:p>
        </w:tc>
        <w:tc>
          <w:tcPr>
            <w:tcW w:w="248" w:type="pct"/>
            <w:tcBorders>
              <w:top w:val="nil"/>
              <w:bottom w:val="nil"/>
            </w:tcBorders>
            <w:vAlign w:val="bottom"/>
          </w:tcPr>
          <w:p w14:paraId="5F09D91C" w14:textId="6A57A8E6" w:rsidR="00E534F3" w:rsidRPr="00893E39" w:rsidRDefault="00E534F3" w:rsidP="00E534F3">
            <w:pPr>
              <w:pStyle w:val="ZPpregtevilke"/>
              <w:rPr>
                <w:color w:val="4F81BD" w:themeColor="accent1"/>
                <w:szCs w:val="16"/>
              </w:rPr>
            </w:pPr>
            <w:r w:rsidRPr="006D23D5">
              <w:rPr>
                <w:szCs w:val="16"/>
              </w:rPr>
              <w:t>101,3</w:t>
            </w:r>
          </w:p>
        </w:tc>
        <w:tc>
          <w:tcPr>
            <w:tcW w:w="247" w:type="pct"/>
            <w:tcBorders>
              <w:top w:val="nil"/>
              <w:bottom w:val="nil"/>
            </w:tcBorders>
            <w:vAlign w:val="bottom"/>
          </w:tcPr>
          <w:p w14:paraId="17DAE895" w14:textId="6411EC3B" w:rsidR="00E534F3" w:rsidRPr="00893E39" w:rsidRDefault="00E534F3" w:rsidP="00E534F3">
            <w:pPr>
              <w:pStyle w:val="ZPpregtevilke"/>
              <w:rPr>
                <w:color w:val="4F81BD" w:themeColor="accent1"/>
              </w:rPr>
            </w:pPr>
          </w:p>
        </w:tc>
      </w:tr>
      <w:tr w:rsidR="00E534F3" w:rsidRPr="00893E39" w14:paraId="65E8AB6C" w14:textId="77777777" w:rsidTr="00E13DD5">
        <w:trPr>
          <w:trHeight w:val="227"/>
          <w:jc w:val="center"/>
        </w:trPr>
        <w:tc>
          <w:tcPr>
            <w:tcW w:w="1505" w:type="pct"/>
            <w:tcBorders>
              <w:top w:val="nil"/>
              <w:bottom w:val="single" w:sz="12" w:space="0" w:color="008000"/>
            </w:tcBorders>
            <w:shd w:val="clear" w:color="auto" w:fill="auto"/>
            <w:vAlign w:val="bottom"/>
          </w:tcPr>
          <w:p w14:paraId="1AD33630" w14:textId="105B1BCA" w:rsidR="00E534F3" w:rsidRPr="00893E39" w:rsidRDefault="00E534F3" w:rsidP="00E534F3">
            <w:pPr>
              <w:pStyle w:val="ZPpregtekst"/>
              <w:rPr>
                <w:color w:val="4F81BD" w:themeColor="accent1"/>
              </w:rPr>
            </w:pPr>
            <w:r w:rsidRPr="006D23D5">
              <w:rPr>
                <w:szCs w:val="16"/>
              </w:rPr>
              <w:t>Ječmen, koruza</w:t>
            </w:r>
          </w:p>
        </w:tc>
        <w:tc>
          <w:tcPr>
            <w:tcW w:w="250" w:type="pct"/>
            <w:tcBorders>
              <w:top w:val="nil"/>
              <w:bottom w:val="single" w:sz="12" w:space="0" w:color="008000"/>
            </w:tcBorders>
            <w:shd w:val="clear" w:color="auto" w:fill="auto"/>
            <w:vAlign w:val="bottom"/>
          </w:tcPr>
          <w:p w14:paraId="33D29D24" w14:textId="1864C7DE"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31E32F6B" w14:textId="549754AF"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739EDE54" w14:textId="16C17A7E"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30C44124" w14:textId="5F83211D"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7403C908" w14:textId="69C7CB2A"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504438A2" w14:textId="51FA62CC"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643D7B16" w14:textId="42F4FF80"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25A7EBD6" w14:textId="697DC66F"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360F3959" w14:textId="3E9E193D"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0117E58D" w14:textId="40D5E758"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shd w:val="clear" w:color="auto" w:fill="auto"/>
            <w:vAlign w:val="bottom"/>
          </w:tcPr>
          <w:p w14:paraId="0CCDFA03" w14:textId="7B1E95C4" w:rsidR="00E534F3" w:rsidRPr="00893E39" w:rsidRDefault="00E534F3" w:rsidP="00E534F3">
            <w:pPr>
              <w:pStyle w:val="ZPpregtevilke"/>
              <w:rPr>
                <w:color w:val="4F81BD" w:themeColor="accent1"/>
                <w:szCs w:val="16"/>
              </w:rPr>
            </w:pPr>
            <w:r w:rsidRPr="006D23D5">
              <w:rPr>
                <w:szCs w:val="16"/>
              </w:rPr>
              <w:t>101,3</w:t>
            </w:r>
          </w:p>
        </w:tc>
        <w:tc>
          <w:tcPr>
            <w:tcW w:w="250" w:type="pct"/>
            <w:tcBorders>
              <w:top w:val="nil"/>
              <w:bottom w:val="single" w:sz="12" w:space="0" w:color="008000"/>
            </w:tcBorders>
            <w:vAlign w:val="bottom"/>
          </w:tcPr>
          <w:p w14:paraId="54FD09E0" w14:textId="2F87918B" w:rsidR="00E534F3" w:rsidRPr="00893E39" w:rsidRDefault="00E534F3" w:rsidP="00E534F3">
            <w:pPr>
              <w:pStyle w:val="ZPpregtevilke"/>
              <w:rPr>
                <w:color w:val="4F81BD" w:themeColor="accent1"/>
                <w:szCs w:val="16"/>
              </w:rPr>
            </w:pPr>
            <w:r w:rsidRPr="006D23D5">
              <w:rPr>
                <w:szCs w:val="16"/>
              </w:rPr>
              <w:t>101,3</w:t>
            </w:r>
          </w:p>
        </w:tc>
        <w:tc>
          <w:tcPr>
            <w:tcW w:w="248" w:type="pct"/>
            <w:tcBorders>
              <w:top w:val="nil"/>
              <w:bottom w:val="single" w:sz="12" w:space="0" w:color="008000"/>
            </w:tcBorders>
            <w:vAlign w:val="bottom"/>
          </w:tcPr>
          <w:p w14:paraId="0A70B1FA" w14:textId="0C20A9FF" w:rsidR="00E534F3" w:rsidRPr="00893E39" w:rsidRDefault="00E534F3" w:rsidP="00E534F3">
            <w:pPr>
              <w:pStyle w:val="ZPpregtevilke"/>
              <w:rPr>
                <w:color w:val="4F81BD" w:themeColor="accent1"/>
                <w:szCs w:val="16"/>
              </w:rPr>
            </w:pPr>
            <w:r w:rsidRPr="006D23D5">
              <w:rPr>
                <w:szCs w:val="16"/>
              </w:rPr>
              <w:t>101,3</w:t>
            </w:r>
          </w:p>
        </w:tc>
        <w:tc>
          <w:tcPr>
            <w:tcW w:w="247" w:type="pct"/>
            <w:tcBorders>
              <w:top w:val="nil"/>
              <w:bottom w:val="single" w:sz="12" w:space="0" w:color="008000"/>
            </w:tcBorders>
            <w:vAlign w:val="bottom"/>
          </w:tcPr>
          <w:p w14:paraId="20688CA7" w14:textId="1EA07179" w:rsidR="00E534F3" w:rsidRPr="00893E39" w:rsidRDefault="00E534F3" w:rsidP="00E534F3">
            <w:pPr>
              <w:pStyle w:val="ZPpregtevilke"/>
              <w:rPr>
                <w:color w:val="4F81BD" w:themeColor="accent1"/>
              </w:rPr>
            </w:pPr>
          </w:p>
        </w:tc>
      </w:tr>
    </w:tbl>
    <w:p w14:paraId="15BF83F0" w14:textId="77777777" w:rsidR="00E534F3" w:rsidRPr="006D23D5" w:rsidRDefault="00E534F3" w:rsidP="00E534F3">
      <w:pPr>
        <w:pStyle w:val="ZPpodnapis"/>
      </w:pPr>
      <w:r w:rsidRPr="006D23D5">
        <w:t>* Tehtano povprečje odkupnih cen julij–september (SURS).</w:t>
      </w:r>
    </w:p>
    <w:p w14:paraId="6F354B40" w14:textId="77777777" w:rsidR="00E534F3" w:rsidRPr="006D23D5" w:rsidRDefault="00E534F3" w:rsidP="00E534F3">
      <w:pPr>
        <w:pStyle w:val="ZPpodnapis"/>
      </w:pPr>
      <w:r w:rsidRPr="006D23D5">
        <w:t>** Tehtano povprečje odkupnih cen pšenice, ki jih ARSKTRP posredujejo odkupovalci, ki so v preteklem letu odkupili/prevzeli več kot tisoč ton pšenice, podatki za čas žetve.</w:t>
      </w:r>
    </w:p>
    <w:p w14:paraId="6A94D7E0" w14:textId="77777777" w:rsidR="00E534F3" w:rsidRPr="006D23D5" w:rsidRDefault="00E534F3" w:rsidP="002D2F52">
      <w:pPr>
        <w:pStyle w:val="ZPpodnapis"/>
        <w:spacing w:after="60"/>
        <w:contextualSpacing w:val="0"/>
      </w:pPr>
      <w:r w:rsidRPr="006D23D5">
        <w:t>*** Tehtano povprečje odkupnih cen septembra, oktobra in novembra (SURS).</w:t>
      </w:r>
    </w:p>
    <w:p w14:paraId="6B2A8F81" w14:textId="77777777" w:rsidR="00E534F3" w:rsidRPr="006D23D5" w:rsidRDefault="00E534F3" w:rsidP="00E534F3">
      <w:pPr>
        <w:pStyle w:val="ZPpodnapis"/>
      </w:pPr>
      <w:r w:rsidRPr="006D23D5">
        <w:t>Vir: SURS, ARSKTRP (TIS), MKGP, preračuni KIS</w:t>
      </w:r>
    </w:p>
    <w:p w14:paraId="478A5AB0" w14:textId="77777777" w:rsidR="00947021" w:rsidRPr="00893E39" w:rsidRDefault="00947021" w:rsidP="00947021">
      <w:pPr>
        <w:rPr>
          <w:color w:val="4F81BD" w:themeColor="accent1"/>
        </w:rPr>
      </w:pPr>
    </w:p>
    <w:p w14:paraId="21C5EDBA" w14:textId="77777777" w:rsidR="00947021" w:rsidRPr="00893E39" w:rsidRDefault="00947021" w:rsidP="00947021">
      <w:pPr>
        <w:rPr>
          <w:color w:val="4F81BD" w:themeColor="accent1"/>
        </w:rPr>
        <w:sectPr w:rsidR="00947021" w:rsidRPr="00893E39" w:rsidSect="00282A0D">
          <w:pgSz w:w="16840" w:h="11907" w:orient="landscape" w:code="9"/>
          <w:pgMar w:top="1077" w:right="1418" w:bottom="720" w:left="1418" w:header="567" w:footer="567" w:gutter="0"/>
          <w:cols w:space="708"/>
          <w:docGrid w:linePitch="360"/>
        </w:sectPr>
      </w:pPr>
      <w:r w:rsidRPr="00893E39">
        <w:rPr>
          <w:color w:val="4F81BD" w:themeColor="accent1"/>
        </w:rPr>
        <w:t xml:space="preserve"> </w:t>
      </w:r>
    </w:p>
    <w:p w14:paraId="78EC5846" w14:textId="37767E10" w:rsidR="00947021" w:rsidRPr="00582AF3" w:rsidRDefault="00947021" w:rsidP="00B74E2C">
      <w:pPr>
        <w:pStyle w:val="Naslov2"/>
      </w:pPr>
      <w:bookmarkStart w:id="142" w:name="_Toc95184097"/>
      <w:bookmarkStart w:id="143" w:name="_Toc110257031"/>
      <w:bookmarkStart w:id="144" w:name="_Toc139434910"/>
      <w:bookmarkStart w:id="145" w:name="_Toc171749144"/>
      <w:bookmarkStart w:id="146" w:name="_Toc458751161"/>
      <w:bookmarkStart w:id="147" w:name="_Toc49438863"/>
      <w:bookmarkStart w:id="148" w:name="_Toc49438893"/>
      <w:r w:rsidRPr="00582AF3">
        <w:lastRenderedPageBreak/>
        <w:t>Oljnice</w:t>
      </w:r>
      <w:bookmarkEnd w:id="142"/>
      <w:bookmarkEnd w:id="143"/>
      <w:bookmarkEnd w:id="144"/>
      <w:bookmarkEnd w:id="145"/>
      <w:bookmarkEnd w:id="146"/>
      <w:bookmarkEnd w:id="147"/>
      <w:bookmarkEnd w:id="148"/>
    </w:p>
    <w:p w14:paraId="57767DCE" w14:textId="77777777" w:rsidR="00893E39" w:rsidRDefault="00893E39" w:rsidP="00893E39">
      <w:pPr>
        <w:pStyle w:val="ZPtekst"/>
      </w:pPr>
      <w:bookmarkStart w:id="149" w:name="_Toc458751101"/>
      <w:bookmarkStart w:id="150" w:name="_Toc489955904"/>
      <w:r>
        <w:t xml:space="preserve">Delež oljnic v vrednosti kmetijske pridelave, ki se je po letu 2007 gibal med </w:t>
      </w:r>
      <w:r w:rsidRPr="00973D7E">
        <w:t>0,8 % in 1,5 %,</w:t>
      </w:r>
      <w:r>
        <w:t xml:space="preserve"> je v letu 2019 ostal na ravni leta prej in je bil 0,8 % skupne kmetijske vrednosti, prispevek oljnic k vrednosti </w:t>
      </w:r>
      <w:r w:rsidRPr="00973D7E">
        <w:t>rastlinske pridelave</w:t>
      </w:r>
      <w:r>
        <w:t xml:space="preserve"> pa se je povečal z 1,3 % na 1,4 %. </w:t>
      </w:r>
    </w:p>
    <w:p w14:paraId="77C5208C" w14:textId="359C881E" w:rsidR="00893E39" w:rsidRPr="00493639" w:rsidRDefault="00893E39" w:rsidP="00893E39">
      <w:pPr>
        <w:pStyle w:val="ZPtekst"/>
      </w:pPr>
      <w:r w:rsidRPr="00493639">
        <w:t>Po podatkih raziskave strukture kmetijskih gospodarstev se je v letu 2016 s pridelavo oljne ogrščice ukvarjalo 761 KMG, kar je skoraj polovico manj (–46</w:t>
      </w:r>
      <w:r>
        <w:t> </w:t>
      </w:r>
      <w:r w:rsidRPr="00493639">
        <w:t>%) kot leta 2013. Ta gospodarstva so oljno ogrščico v povprečju pridelovala na 4,6 ha njiv, kar je primerljivo z letom 2013. V obdobju 2013–2016 se je število KMG, ki so se ukvarjala s pridelavo oljnih buč, zmanjšalo za 2 %, povprečna površina n</w:t>
      </w:r>
      <w:r w:rsidR="00C36B77">
        <w:t>jiv, namenjena pridelavi bučnic</w:t>
      </w:r>
      <w:r w:rsidRPr="00493639">
        <w:t xml:space="preserve"> pa se je na posameznem KMG povečala na 0,8 ha (leta 2013: za 0,5 ha). Med oljnicami je v obdobju 2013–2016 pomembno mesto pridobila soja. V letu 2016 so jo pridelovali na odstotku vseh KMG (704 KMG), ki so imela v povprečju 4 ha soje. </w:t>
      </w:r>
    </w:p>
    <w:p w14:paraId="607E9D75" w14:textId="77777777" w:rsidR="00893E39" w:rsidRDefault="00893E39" w:rsidP="00893E39">
      <w:pPr>
        <w:pStyle w:val="ZPtekst"/>
      </w:pPr>
      <w:r>
        <w:t xml:space="preserve">Pridelovalna površina oljnic se zadnja tri leta zmanjšuje, pri tem so bile smeri sprememb posameznih oljnic v letu 2019 dvosmerne. Najbolj se je zmanjšala pridelovalna površina soje </w:t>
      </w:r>
      <w:r w:rsidRPr="00493639">
        <w:t>(–</w:t>
      </w:r>
      <w:r>
        <w:t xml:space="preserve">18 %) in oljnih buč </w:t>
      </w:r>
      <w:r w:rsidRPr="00493639">
        <w:t>(–</w:t>
      </w:r>
      <w:r>
        <w:t xml:space="preserve">10 %), nekoliko manj je bilo tudi površin oljne ogrščice </w:t>
      </w:r>
      <w:r w:rsidRPr="00493639">
        <w:t>(–</w:t>
      </w:r>
      <w:r>
        <w:t xml:space="preserve">4 %), pomembno več je bilo le sončnic (+16 %) in drugih oljnic (+16 %). Setvena struktura oljnic se je v letih 2015–2019 pomembno spremenila, saj je velik delež dobila tudi soja. Do leta 2015 so v setveni strukturi prevladovale oljna ogrščica in oljne buče, ki so v obdobju </w:t>
      </w:r>
      <w:r w:rsidRPr="0026427B">
        <w:t>2010–2014</w:t>
      </w:r>
      <w:r>
        <w:t xml:space="preserve"> skupaj obsegale povprečno 94 % površine oljnic. V obdobju 2015–2019 je bilo med </w:t>
      </w:r>
      <w:r w:rsidRPr="0026427B">
        <w:t>oljnicami na njivah v povprečju 4</w:t>
      </w:r>
      <w:r>
        <w:t>3 % oljnih buč, 30 % oljne ogrščice in 20</w:t>
      </w:r>
      <w:r w:rsidRPr="0026427B">
        <w:t xml:space="preserve"> % soje.</w:t>
      </w:r>
    </w:p>
    <w:p w14:paraId="36C4167A" w14:textId="19D39E84" w:rsidR="00947021" w:rsidRPr="00893E39" w:rsidRDefault="00947021" w:rsidP="00FA03F8">
      <w:pPr>
        <w:pStyle w:val="ZPslikanaslov"/>
      </w:pPr>
      <w:bookmarkStart w:id="151" w:name="_Toc49520314"/>
      <w:r w:rsidRPr="00893E39">
        <w:t xml:space="preserve">Slika </w:t>
      </w:r>
      <w:r w:rsidR="00734391" w:rsidRPr="00893E39">
        <w:rPr>
          <w:noProof/>
        </w:rPr>
        <w:fldChar w:fldCharType="begin"/>
      </w:r>
      <w:r w:rsidR="00734391" w:rsidRPr="00893E39">
        <w:rPr>
          <w:noProof/>
        </w:rPr>
        <w:instrText xml:space="preserve"> SEQ Slika \* ARABIC </w:instrText>
      </w:r>
      <w:r w:rsidR="00734391" w:rsidRPr="00893E39">
        <w:rPr>
          <w:noProof/>
        </w:rPr>
        <w:fldChar w:fldCharType="separate"/>
      </w:r>
      <w:r w:rsidR="005B5DE8">
        <w:rPr>
          <w:noProof/>
        </w:rPr>
        <w:t>7</w:t>
      </w:r>
      <w:r w:rsidR="00734391" w:rsidRPr="00893E39">
        <w:rPr>
          <w:noProof/>
        </w:rPr>
        <w:fldChar w:fldCharType="end"/>
      </w:r>
      <w:r w:rsidRPr="00893E39">
        <w:t xml:space="preserve">: </w:t>
      </w:r>
      <w:bookmarkEnd w:id="149"/>
      <w:bookmarkEnd w:id="150"/>
      <w:r w:rsidR="00893E39" w:rsidRPr="00893E39">
        <w:t>Površina in pridelek oljnic; 2007–2019</w:t>
      </w:r>
      <w:bookmarkEnd w:id="151"/>
    </w:p>
    <w:p w14:paraId="1B9F1E24" w14:textId="75BC23EC" w:rsidR="00947021" w:rsidRPr="00893E39" w:rsidRDefault="00893E39" w:rsidP="00FA03F8">
      <w:pPr>
        <w:pStyle w:val="ZPslika"/>
        <w:rPr>
          <w:color w:val="4F81BD" w:themeColor="accent1"/>
        </w:rPr>
      </w:pPr>
      <w:r w:rsidRPr="00FD3581">
        <w:drawing>
          <wp:inline distT="0" distB="0" distL="0" distR="0" wp14:anchorId="71BF72FC" wp14:editId="58AB317F">
            <wp:extent cx="5702300" cy="23463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0" cy="2346325"/>
                    </a:xfrm>
                    <a:prstGeom prst="rect">
                      <a:avLst/>
                    </a:prstGeom>
                    <a:noFill/>
                    <a:ln>
                      <a:noFill/>
                    </a:ln>
                  </pic:spPr>
                </pic:pic>
              </a:graphicData>
            </a:graphic>
          </wp:inline>
        </w:drawing>
      </w:r>
    </w:p>
    <w:p w14:paraId="4253FA0F" w14:textId="77777777" w:rsidR="00947021" w:rsidRPr="00FB33D7" w:rsidRDefault="00947021" w:rsidP="00FA03F8">
      <w:pPr>
        <w:pStyle w:val="ZPpodnapis"/>
      </w:pPr>
      <w:r w:rsidRPr="00FB33D7">
        <w:t>Vir: SURS</w:t>
      </w:r>
    </w:p>
    <w:p w14:paraId="04473682" w14:textId="07F7193C" w:rsidR="00893E39" w:rsidRDefault="00893E39" w:rsidP="00893E39">
      <w:pPr>
        <w:pStyle w:val="ZPtekst"/>
      </w:pPr>
      <w:bookmarkStart w:id="152" w:name="_Toc199664462"/>
      <w:bookmarkStart w:id="153" w:name="_Toc489955878"/>
      <w:r>
        <w:t>Po oceni SURS je bila letina oljnic 2019 v povprečju nekoliko boljša od predhodne, boljši kot v letu prej je bil hektarski pridelek oljne ogrščice, letina ostalih oljnic pa je bila slabša. Hektarski pridelek oljne ogrščice je bil 2,9 t/ha, kar je</w:t>
      </w:r>
      <w:r w:rsidR="007662F5">
        <w:t xml:space="preserve"> za 29 % več kot v skromnem letu</w:t>
      </w:r>
      <w:r>
        <w:t xml:space="preserve"> prej in za 9 % nad povprečjem zadnjih pet let. </w:t>
      </w:r>
      <w:r w:rsidRPr="00B04B89">
        <w:t xml:space="preserve">Hektarski pridelek oljnih buč je bil v primerjavi z letom </w:t>
      </w:r>
      <w:r>
        <w:t>2018</w:t>
      </w:r>
      <w:r w:rsidRPr="00B04B89">
        <w:t xml:space="preserve"> </w:t>
      </w:r>
      <w:r>
        <w:t xml:space="preserve">manjši za 20 % in za 10 % pod povprečjem </w:t>
      </w:r>
      <w:r w:rsidRPr="00493639">
        <w:t>201</w:t>
      </w:r>
      <w:r>
        <w:t>4–2018.</w:t>
      </w:r>
    </w:p>
    <w:p w14:paraId="3B02D877" w14:textId="77777777" w:rsidR="00893E39" w:rsidRDefault="00893E39" w:rsidP="00893E39">
      <w:pPr>
        <w:pStyle w:val="ZPtekst"/>
      </w:pPr>
      <w:r>
        <w:t xml:space="preserve">Skupni pridelek oljnic je v letu 2019, kljub zmanjšanju površin, zaradi boljše letine ostal na ravni leta prej, v primerjavi s povprečjem zadnjih petih let pa je bilo pridelanih za 11 % manj oljnic.  </w:t>
      </w:r>
    </w:p>
    <w:p w14:paraId="6D5FC87C" w14:textId="0487296D" w:rsidR="00947021" w:rsidRPr="00893E39" w:rsidRDefault="00947021" w:rsidP="00FA03F8">
      <w:pPr>
        <w:pStyle w:val="ZPpregnaslov"/>
      </w:pPr>
      <w:bookmarkStart w:id="154" w:name="_Toc49438840"/>
      <w:r w:rsidRPr="00893E39">
        <w:lastRenderedPageBreak/>
        <w:t xml:space="preserve">Preglednica </w:t>
      </w:r>
      <w:r w:rsidR="00734391" w:rsidRPr="00893E39">
        <w:rPr>
          <w:noProof/>
        </w:rPr>
        <w:fldChar w:fldCharType="begin"/>
      </w:r>
      <w:r w:rsidR="00734391" w:rsidRPr="00893E39">
        <w:rPr>
          <w:noProof/>
        </w:rPr>
        <w:instrText xml:space="preserve"> SEQ Preglednica \* ARABIC </w:instrText>
      </w:r>
      <w:r w:rsidR="00734391" w:rsidRPr="00893E39">
        <w:rPr>
          <w:noProof/>
        </w:rPr>
        <w:fldChar w:fldCharType="separate"/>
      </w:r>
      <w:r w:rsidR="005B5DE8">
        <w:rPr>
          <w:noProof/>
        </w:rPr>
        <w:t>5</w:t>
      </w:r>
      <w:r w:rsidR="00734391" w:rsidRPr="00893E39">
        <w:rPr>
          <w:noProof/>
        </w:rPr>
        <w:fldChar w:fldCharType="end"/>
      </w:r>
      <w:r w:rsidR="00FD3030" w:rsidRPr="00893E39">
        <w:t xml:space="preserve">: </w:t>
      </w:r>
      <w:bookmarkEnd w:id="152"/>
      <w:bookmarkEnd w:id="153"/>
      <w:r w:rsidR="00893E39" w:rsidRPr="00893E39">
        <w:t>Pridelava oljnic; 2018 in 2019</w:t>
      </w:r>
      <w:bookmarkEnd w:id="154"/>
    </w:p>
    <w:tbl>
      <w:tblPr>
        <w:tblW w:w="4969"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094"/>
        <w:gridCol w:w="766"/>
        <w:gridCol w:w="767"/>
        <w:gridCol w:w="767"/>
        <w:gridCol w:w="767"/>
        <w:gridCol w:w="766"/>
        <w:gridCol w:w="767"/>
        <w:gridCol w:w="767"/>
        <w:gridCol w:w="769"/>
        <w:gridCol w:w="755"/>
      </w:tblGrid>
      <w:tr w:rsidR="00893E39" w:rsidRPr="00893E39" w14:paraId="1E277299" w14:textId="77777777" w:rsidTr="00893E39">
        <w:trPr>
          <w:trHeight w:val="227"/>
          <w:jc w:val="center"/>
        </w:trPr>
        <w:tc>
          <w:tcPr>
            <w:tcW w:w="1165" w:type="pct"/>
            <w:tcBorders>
              <w:top w:val="single" w:sz="12" w:space="0" w:color="008000"/>
              <w:bottom w:val="nil"/>
            </w:tcBorders>
            <w:shd w:val="clear" w:color="auto" w:fill="D9D9D9"/>
            <w:vAlign w:val="bottom"/>
          </w:tcPr>
          <w:p w14:paraId="5B46CF94" w14:textId="77777777" w:rsidR="00893E39" w:rsidRPr="00893E39" w:rsidRDefault="00893E39" w:rsidP="00893E39">
            <w:pPr>
              <w:pStyle w:val="ZPpregglava"/>
              <w:jc w:val="center"/>
              <w:rPr>
                <w:color w:val="4F81BD" w:themeColor="accent1"/>
              </w:rPr>
            </w:pPr>
          </w:p>
        </w:tc>
        <w:tc>
          <w:tcPr>
            <w:tcW w:w="853" w:type="pct"/>
            <w:gridSpan w:val="2"/>
            <w:shd w:val="clear" w:color="auto" w:fill="D9D9D9"/>
            <w:noWrap/>
            <w:vAlign w:val="bottom"/>
          </w:tcPr>
          <w:p w14:paraId="469645EB" w14:textId="171BDDD3" w:rsidR="00893E39" w:rsidRPr="00893E39" w:rsidRDefault="00893E39" w:rsidP="00893E39">
            <w:pPr>
              <w:pStyle w:val="ZPpregglava"/>
              <w:jc w:val="center"/>
              <w:rPr>
                <w:color w:val="4F81BD" w:themeColor="accent1"/>
              </w:rPr>
            </w:pPr>
            <w:r w:rsidRPr="00DC205B">
              <w:t>Površina (ha)</w:t>
            </w:r>
          </w:p>
        </w:tc>
        <w:tc>
          <w:tcPr>
            <w:tcW w:w="427" w:type="pct"/>
            <w:tcBorders>
              <w:top w:val="single" w:sz="12" w:space="0" w:color="008000"/>
              <w:bottom w:val="nil"/>
            </w:tcBorders>
            <w:shd w:val="clear" w:color="auto" w:fill="D9D9D9"/>
            <w:vAlign w:val="bottom"/>
          </w:tcPr>
          <w:p w14:paraId="0E052A75" w14:textId="2C1B67BA" w:rsidR="00893E39" w:rsidRPr="00893E39" w:rsidRDefault="00893E39" w:rsidP="00893E39">
            <w:pPr>
              <w:pStyle w:val="ZPpregglava"/>
              <w:rPr>
                <w:color w:val="4F81BD" w:themeColor="accent1"/>
              </w:rPr>
            </w:pPr>
            <w:r w:rsidRPr="00DC205B">
              <w:t>Indeks</w:t>
            </w:r>
          </w:p>
        </w:tc>
        <w:tc>
          <w:tcPr>
            <w:tcW w:w="853" w:type="pct"/>
            <w:gridSpan w:val="2"/>
            <w:shd w:val="clear" w:color="auto" w:fill="D9D9D9"/>
            <w:vAlign w:val="bottom"/>
          </w:tcPr>
          <w:p w14:paraId="773A750F" w14:textId="360A0E90" w:rsidR="00893E39" w:rsidRPr="00893E39" w:rsidRDefault="00893E39" w:rsidP="00893E39">
            <w:pPr>
              <w:pStyle w:val="ZPpregglava"/>
              <w:jc w:val="center"/>
              <w:rPr>
                <w:color w:val="4F81BD" w:themeColor="accent1"/>
              </w:rPr>
            </w:pPr>
            <w:r w:rsidRPr="00DC205B">
              <w:t>Pridelek (t/ha)</w:t>
            </w:r>
          </w:p>
        </w:tc>
        <w:tc>
          <w:tcPr>
            <w:tcW w:w="427" w:type="pct"/>
            <w:tcBorders>
              <w:top w:val="single" w:sz="12" w:space="0" w:color="008000"/>
              <w:bottom w:val="nil"/>
            </w:tcBorders>
            <w:shd w:val="clear" w:color="auto" w:fill="D9D9D9"/>
            <w:noWrap/>
            <w:vAlign w:val="bottom"/>
          </w:tcPr>
          <w:p w14:paraId="18A9C73F" w14:textId="6009937E" w:rsidR="00893E39" w:rsidRPr="00893E39" w:rsidRDefault="00893E39" w:rsidP="00893E39">
            <w:pPr>
              <w:pStyle w:val="ZPpregglava"/>
              <w:rPr>
                <w:color w:val="4F81BD" w:themeColor="accent1"/>
              </w:rPr>
            </w:pPr>
            <w:r w:rsidRPr="00DC205B">
              <w:t>Indeks</w:t>
            </w:r>
          </w:p>
        </w:tc>
        <w:tc>
          <w:tcPr>
            <w:tcW w:w="855" w:type="pct"/>
            <w:gridSpan w:val="2"/>
            <w:shd w:val="clear" w:color="auto" w:fill="D9D9D9"/>
            <w:vAlign w:val="bottom"/>
          </w:tcPr>
          <w:p w14:paraId="444D8D09" w14:textId="53BD5895" w:rsidR="00893E39" w:rsidRPr="00893E39" w:rsidRDefault="00893E39" w:rsidP="00893E39">
            <w:pPr>
              <w:pStyle w:val="ZPpregglava"/>
              <w:jc w:val="center"/>
              <w:rPr>
                <w:color w:val="4F81BD" w:themeColor="accent1"/>
              </w:rPr>
            </w:pPr>
            <w:r w:rsidRPr="00DC205B">
              <w:t>Skupni pridelek (t)</w:t>
            </w:r>
          </w:p>
        </w:tc>
        <w:tc>
          <w:tcPr>
            <w:tcW w:w="420" w:type="pct"/>
            <w:tcBorders>
              <w:top w:val="single" w:sz="12" w:space="0" w:color="008000"/>
              <w:bottom w:val="nil"/>
            </w:tcBorders>
            <w:shd w:val="clear" w:color="auto" w:fill="D9D9D9"/>
            <w:vAlign w:val="bottom"/>
          </w:tcPr>
          <w:p w14:paraId="6E28613E" w14:textId="62F2D9A0" w:rsidR="00893E39" w:rsidRPr="00893E39" w:rsidRDefault="00893E39" w:rsidP="00893E39">
            <w:pPr>
              <w:pStyle w:val="ZPpregglava"/>
              <w:rPr>
                <w:color w:val="4F81BD" w:themeColor="accent1"/>
              </w:rPr>
            </w:pPr>
            <w:r w:rsidRPr="00DC205B">
              <w:t>Indeks</w:t>
            </w:r>
          </w:p>
        </w:tc>
      </w:tr>
      <w:tr w:rsidR="00893E39" w:rsidRPr="00893E39" w14:paraId="04CAB88F" w14:textId="77777777" w:rsidTr="004A1A19">
        <w:trPr>
          <w:trHeight w:val="227"/>
          <w:jc w:val="center"/>
        </w:trPr>
        <w:tc>
          <w:tcPr>
            <w:tcW w:w="1165" w:type="pct"/>
            <w:tcBorders>
              <w:top w:val="nil"/>
            </w:tcBorders>
            <w:shd w:val="clear" w:color="auto" w:fill="D9D9D9"/>
            <w:vAlign w:val="bottom"/>
          </w:tcPr>
          <w:p w14:paraId="6A6420C9" w14:textId="77777777" w:rsidR="00893E39" w:rsidRPr="00893E39" w:rsidRDefault="00893E39" w:rsidP="00893E39">
            <w:pPr>
              <w:pStyle w:val="ZPpregglava"/>
              <w:jc w:val="center"/>
              <w:rPr>
                <w:color w:val="4F81BD" w:themeColor="accent1"/>
              </w:rPr>
            </w:pPr>
          </w:p>
        </w:tc>
        <w:tc>
          <w:tcPr>
            <w:tcW w:w="426" w:type="pct"/>
            <w:shd w:val="clear" w:color="auto" w:fill="D9D9D9"/>
            <w:noWrap/>
            <w:vAlign w:val="bottom"/>
          </w:tcPr>
          <w:p w14:paraId="1E4AAA9E" w14:textId="514A1774" w:rsidR="00893E39" w:rsidRPr="00893E39" w:rsidRDefault="00893E39" w:rsidP="00893E39">
            <w:pPr>
              <w:pStyle w:val="ZPpregglava"/>
              <w:rPr>
                <w:color w:val="4F81BD" w:themeColor="accent1"/>
              </w:rPr>
            </w:pPr>
            <w:r w:rsidRPr="00DC205B">
              <w:rPr>
                <w:bCs/>
              </w:rPr>
              <w:t>2018</w:t>
            </w:r>
          </w:p>
        </w:tc>
        <w:tc>
          <w:tcPr>
            <w:tcW w:w="427" w:type="pct"/>
            <w:shd w:val="clear" w:color="auto" w:fill="D9D9D9"/>
            <w:noWrap/>
            <w:vAlign w:val="bottom"/>
          </w:tcPr>
          <w:p w14:paraId="318042F2" w14:textId="215BE9C1" w:rsidR="00893E39" w:rsidRPr="00893E39" w:rsidRDefault="00893E39" w:rsidP="00893E39">
            <w:pPr>
              <w:pStyle w:val="ZPpregglava"/>
              <w:rPr>
                <w:color w:val="4F81BD" w:themeColor="accent1"/>
              </w:rPr>
            </w:pPr>
            <w:r w:rsidRPr="00DC205B">
              <w:rPr>
                <w:bCs/>
              </w:rPr>
              <w:t>2019</w:t>
            </w:r>
          </w:p>
        </w:tc>
        <w:tc>
          <w:tcPr>
            <w:tcW w:w="427" w:type="pct"/>
            <w:tcBorders>
              <w:top w:val="nil"/>
            </w:tcBorders>
            <w:shd w:val="clear" w:color="auto" w:fill="D9D9D9"/>
            <w:vAlign w:val="bottom"/>
          </w:tcPr>
          <w:p w14:paraId="209505B3" w14:textId="0C66CB5F" w:rsidR="00893E39" w:rsidRPr="00893E39" w:rsidRDefault="00893E39" w:rsidP="00893E39">
            <w:pPr>
              <w:pStyle w:val="ZPpregglava"/>
              <w:rPr>
                <w:color w:val="4F81BD" w:themeColor="accent1"/>
              </w:rPr>
            </w:pPr>
            <w:r w:rsidRPr="00DC205B">
              <w:t>2019/18</w:t>
            </w:r>
          </w:p>
        </w:tc>
        <w:tc>
          <w:tcPr>
            <w:tcW w:w="427" w:type="pct"/>
            <w:shd w:val="clear" w:color="auto" w:fill="D9D9D9"/>
            <w:vAlign w:val="bottom"/>
          </w:tcPr>
          <w:p w14:paraId="100857F5" w14:textId="0B825522" w:rsidR="00893E39" w:rsidRPr="00893E39" w:rsidRDefault="00893E39" w:rsidP="00893E39">
            <w:pPr>
              <w:pStyle w:val="ZPpregglava"/>
              <w:rPr>
                <w:color w:val="4F81BD" w:themeColor="accent1"/>
              </w:rPr>
            </w:pPr>
            <w:r w:rsidRPr="00DC205B">
              <w:rPr>
                <w:bCs/>
              </w:rPr>
              <w:t>2018</w:t>
            </w:r>
          </w:p>
        </w:tc>
        <w:tc>
          <w:tcPr>
            <w:tcW w:w="426" w:type="pct"/>
            <w:shd w:val="clear" w:color="auto" w:fill="D9D9D9"/>
            <w:vAlign w:val="bottom"/>
          </w:tcPr>
          <w:p w14:paraId="2B2300C3" w14:textId="43E63B26" w:rsidR="00893E39" w:rsidRPr="00893E39" w:rsidRDefault="00893E39" w:rsidP="00893E39">
            <w:pPr>
              <w:pStyle w:val="ZPpregglava"/>
              <w:rPr>
                <w:color w:val="4F81BD" w:themeColor="accent1"/>
              </w:rPr>
            </w:pPr>
            <w:r w:rsidRPr="00DC205B">
              <w:rPr>
                <w:bCs/>
              </w:rPr>
              <w:t>2019</w:t>
            </w:r>
          </w:p>
        </w:tc>
        <w:tc>
          <w:tcPr>
            <w:tcW w:w="427" w:type="pct"/>
            <w:tcBorders>
              <w:top w:val="nil"/>
            </w:tcBorders>
            <w:shd w:val="clear" w:color="auto" w:fill="D9D9D9"/>
            <w:noWrap/>
            <w:vAlign w:val="bottom"/>
          </w:tcPr>
          <w:p w14:paraId="78E0F980" w14:textId="025B40A6" w:rsidR="00893E39" w:rsidRPr="00893E39" w:rsidRDefault="00893E39" w:rsidP="00893E39">
            <w:pPr>
              <w:pStyle w:val="ZPpregglava"/>
              <w:rPr>
                <w:color w:val="4F81BD" w:themeColor="accent1"/>
              </w:rPr>
            </w:pPr>
            <w:r w:rsidRPr="00DC205B">
              <w:t>2019/18</w:t>
            </w:r>
          </w:p>
        </w:tc>
        <w:tc>
          <w:tcPr>
            <w:tcW w:w="427" w:type="pct"/>
            <w:shd w:val="clear" w:color="auto" w:fill="D9D9D9"/>
            <w:vAlign w:val="bottom"/>
          </w:tcPr>
          <w:p w14:paraId="69D09A56" w14:textId="0320F5FD" w:rsidR="00893E39" w:rsidRPr="00893E39" w:rsidRDefault="00893E39" w:rsidP="00893E39">
            <w:pPr>
              <w:pStyle w:val="ZPpregglava"/>
              <w:rPr>
                <w:color w:val="4F81BD" w:themeColor="accent1"/>
              </w:rPr>
            </w:pPr>
            <w:r w:rsidRPr="00DC205B">
              <w:rPr>
                <w:bCs/>
              </w:rPr>
              <w:t>2018</w:t>
            </w:r>
          </w:p>
        </w:tc>
        <w:tc>
          <w:tcPr>
            <w:tcW w:w="428" w:type="pct"/>
            <w:shd w:val="clear" w:color="auto" w:fill="D9D9D9"/>
            <w:vAlign w:val="bottom"/>
          </w:tcPr>
          <w:p w14:paraId="02BDB262" w14:textId="172BA184" w:rsidR="00893E39" w:rsidRPr="00893E39" w:rsidRDefault="00893E39" w:rsidP="00893E39">
            <w:pPr>
              <w:pStyle w:val="ZPpregglava"/>
              <w:rPr>
                <w:color w:val="4F81BD" w:themeColor="accent1"/>
              </w:rPr>
            </w:pPr>
            <w:r w:rsidRPr="00DC205B">
              <w:rPr>
                <w:bCs/>
              </w:rPr>
              <w:t>2019</w:t>
            </w:r>
          </w:p>
        </w:tc>
        <w:tc>
          <w:tcPr>
            <w:tcW w:w="420" w:type="pct"/>
            <w:tcBorders>
              <w:top w:val="nil"/>
            </w:tcBorders>
            <w:shd w:val="clear" w:color="auto" w:fill="D9D9D9"/>
            <w:vAlign w:val="bottom"/>
          </w:tcPr>
          <w:p w14:paraId="4271049C" w14:textId="51E68C0E" w:rsidR="00893E39" w:rsidRPr="00893E39" w:rsidRDefault="00893E39" w:rsidP="00893E39">
            <w:pPr>
              <w:pStyle w:val="ZPpregglava"/>
              <w:rPr>
                <w:color w:val="4F81BD" w:themeColor="accent1"/>
              </w:rPr>
            </w:pPr>
            <w:r w:rsidRPr="00DC205B">
              <w:t>2019/18</w:t>
            </w:r>
          </w:p>
        </w:tc>
      </w:tr>
      <w:tr w:rsidR="00893E39" w:rsidRPr="00893E39" w14:paraId="45BC0210" w14:textId="77777777" w:rsidTr="004A1A19">
        <w:trPr>
          <w:trHeight w:val="227"/>
          <w:jc w:val="center"/>
        </w:trPr>
        <w:tc>
          <w:tcPr>
            <w:tcW w:w="1165" w:type="pct"/>
            <w:vAlign w:val="bottom"/>
          </w:tcPr>
          <w:p w14:paraId="7016EEEF" w14:textId="7839A74B" w:rsidR="00893E39" w:rsidRPr="00893E39" w:rsidRDefault="00893E39" w:rsidP="00893E39">
            <w:pPr>
              <w:pStyle w:val="ZPpregtekst"/>
              <w:rPr>
                <w:b/>
                <w:color w:val="4F81BD" w:themeColor="accent1"/>
              </w:rPr>
            </w:pPr>
            <w:r w:rsidRPr="00DC205B">
              <w:rPr>
                <w:b/>
              </w:rPr>
              <w:t>Oljnice skupaj, od tega:</w:t>
            </w:r>
          </w:p>
        </w:tc>
        <w:tc>
          <w:tcPr>
            <w:tcW w:w="426" w:type="pct"/>
            <w:shd w:val="clear" w:color="auto" w:fill="auto"/>
            <w:noWrap/>
            <w:vAlign w:val="bottom"/>
          </w:tcPr>
          <w:p w14:paraId="3AD92E60" w14:textId="1BEAE5B2" w:rsidR="00893E39" w:rsidRPr="00893E39" w:rsidRDefault="00893E39" w:rsidP="00893E39">
            <w:pPr>
              <w:pStyle w:val="ZPpregtevilke"/>
              <w:rPr>
                <w:b/>
                <w:color w:val="4F81BD" w:themeColor="accent1"/>
              </w:rPr>
            </w:pPr>
            <w:r w:rsidRPr="00DC205B">
              <w:rPr>
                <w:b/>
              </w:rPr>
              <w:t>9.446</w:t>
            </w:r>
          </w:p>
        </w:tc>
        <w:tc>
          <w:tcPr>
            <w:tcW w:w="427" w:type="pct"/>
            <w:shd w:val="clear" w:color="auto" w:fill="auto"/>
            <w:noWrap/>
            <w:vAlign w:val="bottom"/>
          </w:tcPr>
          <w:p w14:paraId="38D4F3EA" w14:textId="02EAFA92" w:rsidR="00893E39" w:rsidRPr="00893E39" w:rsidRDefault="00893E39" w:rsidP="00893E39">
            <w:pPr>
              <w:pStyle w:val="ZPpregtevilke"/>
              <w:rPr>
                <w:b/>
                <w:color w:val="4F81BD" w:themeColor="accent1"/>
              </w:rPr>
            </w:pPr>
            <w:r w:rsidRPr="00DC205B">
              <w:rPr>
                <w:b/>
                <w:bCs/>
                <w:szCs w:val="16"/>
              </w:rPr>
              <w:t>8.709</w:t>
            </w:r>
          </w:p>
        </w:tc>
        <w:tc>
          <w:tcPr>
            <w:tcW w:w="427" w:type="pct"/>
            <w:vAlign w:val="bottom"/>
          </w:tcPr>
          <w:p w14:paraId="5C9E2615" w14:textId="65CC6FB3" w:rsidR="00893E39" w:rsidRPr="00893E39" w:rsidRDefault="00893E39" w:rsidP="00893E39">
            <w:pPr>
              <w:pStyle w:val="ZPpregtevilke"/>
              <w:rPr>
                <w:b/>
                <w:color w:val="4F81BD" w:themeColor="accent1"/>
              </w:rPr>
            </w:pPr>
            <w:r w:rsidRPr="00DC205B">
              <w:rPr>
                <w:b/>
                <w:bCs/>
                <w:i/>
                <w:iCs/>
                <w:szCs w:val="16"/>
              </w:rPr>
              <w:t>92,2</w:t>
            </w:r>
          </w:p>
        </w:tc>
        <w:tc>
          <w:tcPr>
            <w:tcW w:w="427" w:type="pct"/>
            <w:vAlign w:val="bottom"/>
          </w:tcPr>
          <w:p w14:paraId="3A27D7CF" w14:textId="0CB16DFB" w:rsidR="00893E39" w:rsidRPr="00893E39" w:rsidRDefault="00893E39" w:rsidP="00893E39">
            <w:pPr>
              <w:pStyle w:val="ZPpregtevilke"/>
              <w:rPr>
                <w:b/>
                <w:color w:val="4F81BD" w:themeColor="accent1"/>
              </w:rPr>
            </w:pPr>
            <w:r w:rsidRPr="00DC205B">
              <w:rPr>
                <w:b/>
              </w:rPr>
              <w:t>1,8</w:t>
            </w:r>
          </w:p>
        </w:tc>
        <w:tc>
          <w:tcPr>
            <w:tcW w:w="426" w:type="pct"/>
            <w:vAlign w:val="bottom"/>
          </w:tcPr>
          <w:p w14:paraId="258EF46C" w14:textId="39E1636A" w:rsidR="00893E39" w:rsidRPr="00893E39" w:rsidRDefault="00893E39" w:rsidP="00893E39">
            <w:pPr>
              <w:pStyle w:val="ZPpregtevilke"/>
              <w:rPr>
                <w:b/>
                <w:color w:val="4F81BD" w:themeColor="accent1"/>
              </w:rPr>
            </w:pPr>
            <w:r w:rsidRPr="00DC205B">
              <w:rPr>
                <w:b/>
                <w:bCs/>
                <w:szCs w:val="16"/>
              </w:rPr>
              <w:t>1,9</w:t>
            </w:r>
          </w:p>
        </w:tc>
        <w:tc>
          <w:tcPr>
            <w:tcW w:w="427" w:type="pct"/>
            <w:shd w:val="clear" w:color="auto" w:fill="auto"/>
            <w:noWrap/>
            <w:vAlign w:val="bottom"/>
          </w:tcPr>
          <w:p w14:paraId="78438D00" w14:textId="6DBF6C28" w:rsidR="00893E39" w:rsidRPr="00893E39" w:rsidRDefault="00893E39" w:rsidP="00893E39">
            <w:pPr>
              <w:pStyle w:val="ZPpregtevilke"/>
              <w:rPr>
                <w:b/>
                <w:color w:val="4F81BD" w:themeColor="accent1"/>
              </w:rPr>
            </w:pPr>
            <w:r w:rsidRPr="00DC205B">
              <w:rPr>
                <w:b/>
                <w:bCs/>
                <w:i/>
                <w:iCs/>
                <w:szCs w:val="16"/>
              </w:rPr>
              <w:t>108,2</w:t>
            </w:r>
          </w:p>
        </w:tc>
        <w:tc>
          <w:tcPr>
            <w:tcW w:w="427" w:type="pct"/>
            <w:vAlign w:val="bottom"/>
          </w:tcPr>
          <w:p w14:paraId="52853AED" w14:textId="52A328E0" w:rsidR="00893E39" w:rsidRPr="00893E39" w:rsidRDefault="00893E39" w:rsidP="00893E39">
            <w:pPr>
              <w:pStyle w:val="ZPpregtevilke"/>
              <w:rPr>
                <w:b/>
                <w:color w:val="4F81BD" w:themeColor="accent1"/>
              </w:rPr>
            </w:pPr>
            <w:r w:rsidRPr="00DC205B">
              <w:rPr>
                <w:b/>
              </w:rPr>
              <w:t>16.863</w:t>
            </w:r>
          </w:p>
        </w:tc>
        <w:tc>
          <w:tcPr>
            <w:tcW w:w="428" w:type="pct"/>
            <w:vAlign w:val="bottom"/>
          </w:tcPr>
          <w:p w14:paraId="5C326EBD" w14:textId="0C48843C" w:rsidR="00893E39" w:rsidRPr="00893E39" w:rsidRDefault="00893E39" w:rsidP="00893E39">
            <w:pPr>
              <w:pStyle w:val="ZPpregtevilke"/>
              <w:rPr>
                <w:b/>
                <w:color w:val="4F81BD" w:themeColor="accent1"/>
              </w:rPr>
            </w:pPr>
            <w:r w:rsidRPr="00DC205B">
              <w:rPr>
                <w:b/>
                <w:bCs/>
                <w:szCs w:val="16"/>
              </w:rPr>
              <w:t>16.823</w:t>
            </w:r>
          </w:p>
        </w:tc>
        <w:tc>
          <w:tcPr>
            <w:tcW w:w="420" w:type="pct"/>
            <w:vAlign w:val="bottom"/>
          </w:tcPr>
          <w:p w14:paraId="15CF1DEE" w14:textId="562C0E62" w:rsidR="00893E39" w:rsidRPr="00893E39" w:rsidRDefault="00893E39" w:rsidP="00893E39">
            <w:pPr>
              <w:pStyle w:val="ZPpregtevilke"/>
              <w:rPr>
                <w:b/>
                <w:color w:val="4F81BD" w:themeColor="accent1"/>
              </w:rPr>
            </w:pPr>
            <w:r w:rsidRPr="00DC205B">
              <w:rPr>
                <w:b/>
                <w:bCs/>
                <w:i/>
                <w:iCs/>
                <w:szCs w:val="16"/>
              </w:rPr>
              <w:t>99,8</w:t>
            </w:r>
          </w:p>
        </w:tc>
      </w:tr>
      <w:tr w:rsidR="00893E39" w:rsidRPr="00893E39" w14:paraId="5220214B" w14:textId="77777777" w:rsidTr="004A1A19">
        <w:trPr>
          <w:trHeight w:val="227"/>
          <w:jc w:val="center"/>
        </w:trPr>
        <w:tc>
          <w:tcPr>
            <w:tcW w:w="1165" w:type="pct"/>
            <w:vAlign w:val="bottom"/>
          </w:tcPr>
          <w:p w14:paraId="58A7E80B" w14:textId="2CF111BF" w:rsidR="00893E39" w:rsidRPr="00893E39" w:rsidRDefault="00893E39" w:rsidP="00893E39">
            <w:pPr>
              <w:pStyle w:val="ZPpregtekst"/>
              <w:rPr>
                <w:color w:val="4F81BD" w:themeColor="accent1"/>
              </w:rPr>
            </w:pPr>
            <w:r w:rsidRPr="00DC205B">
              <w:t>– oljna ogrščica</w:t>
            </w:r>
          </w:p>
        </w:tc>
        <w:tc>
          <w:tcPr>
            <w:tcW w:w="426" w:type="pct"/>
            <w:shd w:val="clear" w:color="auto" w:fill="auto"/>
            <w:noWrap/>
            <w:vAlign w:val="bottom"/>
          </w:tcPr>
          <w:p w14:paraId="3C7DCBBB" w14:textId="13460CDE" w:rsidR="00893E39" w:rsidRPr="00893E39" w:rsidRDefault="00893E39" w:rsidP="00893E39">
            <w:pPr>
              <w:pStyle w:val="ZPpregtevilke"/>
              <w:rPr>
                <w:color w:val="4F81BD" w:themeColor="accent1"/>
              </w:rPr>
            </w:pPr>
            <w:r w:rsidRPr="00DC205B">
              <w:t>3.397</w:t>
            </w:r>
          </w:p>
        </w:tc>
        <w:tc>
          <w:tcPr>
            <w:tcW w:w="427" w:type="pct"/>
            <w:shd w:val="clear" w:color="auto" w:fill="auto"/>
            <w:noWrap/>
            <w:vAlign w:val="bottom"/>
          </w:tcPr>
          <w:p w14:paraId="40FDA7B0" w14:textId="191730D2" w:rsidR="00893E39" w:rsidRPr="00893E39" w:rsidRDefault="00893E39" w:rsidP="00893E39">
            <w:pPr>
              <w:pStyle w:val="ZPpregtevilke"/>
              <w:rPr>
                <w:color w:val="4F81BD" w:themeColor="accent1"/>
              </w:rPr>
            </w:pPr>
            <w:r w:rsidRPr="00DC205B">
              <w:rPr>
                <w:szCs w:val="16"/>
              </w:rPr>
              <w:t>3.245</w:t>
            </w:r>
          </w:p>
        </w:tc>
        <w:tc>
          <w:tcPr>
            <w:tcW w:w="427" w:type="pct"/>
            <w:vAlign w:val="bottom"/>
          </w:tcPr>
          <w:p w14:paraId="5E16F436" w14:textId="298A5365" w:rsidR="00893E39" w:rsidRPr="00893E39" w:rsidRDefault="00893E39" w:rsidP="00893E39">
            <w:pPr>
              <w:pStyle w:val="ZPpregtevilke"/>
              <w:rPr>
                <w:color w:val="4F81BD" w:themeColor="accent1"/>
              </w:rPr>
            </w:pPr>
            <w:r w:rsidRPr="00DC205B">
              <w:rPr>
                <w:i/>
                <w:iCs/>
                <w:szCs w:val="16"/>
              </w:rPr>
              <w:t>95,5</w:t>
            </w:r>
          </w:p>
        </w:tc>
        <w:tc>
          <w:tcPr>
            <w:tcW w:w="427" w:type="pct"/>
            <w:vAlign w:val="bottom"/>
          </w:tcPr>
          <w:p w14:paraId="31A39D53" w14:textId="45C27813" w:rsidR="00893E39" w:rsidRPr="00893E39" w:rsidRDefault="00893E39" w:rsidP="00893E39">
            <w:pPr>
              <w:pStyle w:val="ZPpregtevilke"/>
              <w:rPr>
                <w:color w:val="4F81BD" w:themeColor="accent1"/>
              </w:rPr>
            </w:pPr>
            <w:r w:rsidRPr="00DC205B">
              <w:t>2,3</w:t>
            </w:r>
          </w:p>
        </w:tc>
        <w:tc>
          <w:tcPr>
            <w:tcW w:w="426" w:type="pct"/>
            <w:vAlign w:val="bottom"/>
          </w:tcPr>
          <w:p w14:paraId="6CD74D98" w14:textId="238B9877" w:rsidR="00893E39" w:rsidRPr="00893E39" w:rsidRDefault="00893E39" w:rsidP="00893E39">
            <w:pPr>
              <w:pStyle w:val="ZPpregtevilke"/>
              <w:rPr>
                <w:color w:val="4F81BD" w:themeColor="accent1"/>
              </w:rPr>
            </w:pPr>
            <w:r w:rsidRPr="00DC205B">
              <w:rPr>
                <w:szCs w:val="16"/>
              </w:rPr>
              <w:t>2,9</w:t>
            </w:r>
          </w:p>
        </w:tc>
        <w:tc>
          <w:tcPr>
            <w:tcW w:w="427" w:type="pct"/>
            <w:shd w:val="clear" w:color="auto" w:fill="auto"/>
            <w:noWrap/>
            <w:vAlign w:val="bottom"/>
          </w:tcPr>
          <w:p w14:paraId="1AC8B542" w14:textId="61A59EDC" w:rsidR="00893E39" w:rsidRPr="00893E39" w:rsidRDefault="00893E39" w:rsidP="00893E39">
            <w:pPr>
              <w:pStyle w:val="ZPpregtevilke"/>
              <w:rPr>
                <w:color w:val="4F81BD" w:themeColor="accent1"/>
              </w:rPr>
            </w:pPr>
            <w:r w:rsidRPr="00DC205B">
              <w:rPr>
                <w:i/>
                <w:iCs/>
                <w:szCs w:val="16"/>
              </w:rPr>
              <w:t>129,2</w:t>
            </w:r>
          </w:p>
        </w:tc>
        <w:tc>
          <w:tcPr>
            <w:tcW w:w="427" w:type="pct"/>
            <w:vAlign w:val="bottom"/>
          </w:tcPr>
          <w:p w14:paraId="20DE7454" w14:textId="1A6FE66B" w:rsidR="00893E39" w:rsidRPr="00893E39" w:rsidRDefault="00893E39" w:rsidP="00893E39">
            <w:pPr>
              <w:pStyle w:val="ZPpregtevilke"/>
              <w:rPr>
                <w:color w:val="4F81BD" w:themeColor="accent1"/>
              </w:rPr>
            </w:pPr>
            <w:r w:rsidRPr="00DC205B">
              <w:t>7.657</w:t>
            </w:r>
          </w:p>
        </w:tc>
        <w:tc>
          <w:tcPr>
            <w:tcW w:w="428" w:type="pct"/>
            <w:vAlign w:val="bottom"/>
          </w:tcPr>
          <w:p w14:paraId="11217BB5" w14:textId="355D78FE" w:rsidR="00893E39" w:rsidRPr="00893E39" w:rsidRDefault="00893E39" w:rsidP="00893E39">
            <w:pPr>
              <w:pStyle w:val="ZPpregtevilke"/>
              <w:rPr>
                <w:color w:val="4F81BD" w:themeColor="accent1"/>
              </w:rPr>
            </w:pPr>
            <w:r w:rsidRPr="00DC205B">
              <w:rPr>
                <w:bCs/>
                <w:szCs w:val="16"/>
              </w:rPr>
              <w:t>9.452</w:t>
            </w:r>
          </w:p>
        </w:tc>
        <w:tc>
          <w:tcPr>
            <w:tcW w:w="420" w:type="pct"/>
            <w:vAlign w:val="bottom"/>
          </w:tcPr>
          <w:p w14:paraId="4C938347" w14:textId="771CF42F" w:rsidR="00893E39" w:rsidRPr="00893E39" w:rsidRDefault="00893E39" w:rsidP="00893E39">
            <w:pPr>
              <w:pStyle w:val="ZPpregtevilke"/>
              <w:rPr>
                <w:color w:val="4F81BD" w:themeColor="accent1"/>
              </w:rPr>
            </w:pPr>
            <w:r w:rsidRPr="00DC205B">
              <w:rPr>
                <w:i/>
                <w:iCs/>
                <w:szCs w:val="16"/>
              </w:rPr>
              <w:t>123,4</w:t>
            </w:r>
          </w:p>
        </w:tc>
      </w:tr>
      <w:tr w:rsidR="00893E39" w:rsidRPr="00893E39" w14:paraId="7144A388" w14:textId="77777777" w:rsidTr="004A1A19">
        <w:trPr>
          <w:trHeight w:val="227"/>
          <w:jc w:val="center"/>
        </w:trPr>
        <w:tc>
          <w:tcPr>
            <w:tcW w:w="1165" w:type="pct"/>
            <w:vAlign w:val="bottom"/>
          </w:tcPr>
          <w:p w14:paraId="35AA26AB" w14:textId="5BF83317" w:rsidR="00893E39" w:rsidRPr="00893E39" w:rsidRDefault="00893E39" w:rsidP="00893E39">
            <w:pPr>
              <w:pStyle w:val="ZPpregtekst"/>
              <w:rPr>
                <w:color w:val="4F81BD" w:themeColor="accent1"/>
              </w:rPr>
            </w:pPr>
            <w:r w:rsidRPr="00DC205B">
              <w:t>– sončnice</w:t>
            </w:r>
          </w:p>
        </w:tc>
        <w:tc>
          <w:tcPr>
            <w:tcW w:w="426" w:type="pct"/>
            <w:shd w:val="clear" w:color="auto" w:fill="auto"/>
            <w:noWrap/>
            <w:vAlign w:val="bottom"/>
          </w:tcPr>
          <w:p w14:paraId="5B9A4197" w14:textId="5C1C9358" w:rsidR="00893E39" w:rsidRPr="00893E39" w:rsidRDefault="00893E39" w:rsidP="00893E39">
            <w:pPr>
              <w:pStyle w:val="ZPpregtevilke"/>
              <w:rPr>
                <w:color w:val="4F81BD" w:themeColor="accent1"/>
              </w:rPr>
            </w:pPr>
            <w:r w:rsidRPr="00DC205B">
              <w:t>288</w:t>
            </w:r>
          </w:p>
        </w:tc>
        <w:tc>
          <w:tcPr>
            <w:tcW w:w="427" w:type="pct"/>
            <w:shd w:val="clear" w:color="auto" w:fill="auto"/>
            <w:noWrap/>
            <w:vAlign w:val="bottom"/>
          </w:tcPr>
          <w:p w14:paraId="47D32508" w14:textId="696EE10D" w:rsidR="00893E39" w:rsidRPr="00893E39" w:rsidRDefault="00893E39" w:rsidP="00893E39">
            <w:pPr>
              <w:pStyle w:val="ZPpregtevilke"/>
              <w:rPr>
                <w:color w:val="4F81BD" w:themeColor="accent1"/>
              </w:rPr>
            </w:pPr>
            <w:r w:rsidRPr="00DC205B">
              <w:rPr>
                <w:szCs w:val="16"/>
              </w:rPr>
              <w:t>334</w:t>
            </w:r>
          </w:p>
        </w:tc>
        <w:tc>
          <w:tcPr>
            <w:tcW w:w="427" w:type="pct"/>
            <w:vAlign w:val="bottom"/>
          </w:tcPr>
          <w:p w14:paraId="0A408252" w14:textId="25D940C5" w:rsidR="00893E39" w:rsidRPr="00893E39" w:rsidRDefault="00893E39" w:rsidP="00893E39">
            <w:pPr>
              <w:pStyle w:val="ZPpregtevilke"/>
              <w:rPr>
                <w:color w:val="4F81BD" w:themeColor="accent1"/>
              </w:rPr>
            </w:pPr>
            <w:r w:rsidRPr="00DC205B">
              <w:rPr>
                <w:i/>
                <w:iCs/>
                <w:szCs w:val="16"/>
              </w:rPr>
              <w:t>116,0</w:t>
            </w:r>
          </w:p>
        </w:tc>
        <w:tc>
          <w:tcPr>
            <w:tcW w:w="427" w:type="pct"/>
            <w:vAlign w:val="bottom"/>
          </w:tcPr>
          <w:p w14:paraId="67D4322B" w14:textId="1C912B6F" w:rsidR="00893E39" w:rsidRPr="00893E39" w:rsidRDefault="00893E39" w:rsidP="00893E39">
            <w:pPr>
              <w:pStyle w:val="ZPpregtevilke"/>
              <w:rPr>
                <w:color w:val="4F81BD" w:themeColor="accent1"/>
              </w:rPr>
            </w:pPr>
            <w:r w:rsidRPr="00DC205B">
              <w:t>2,7</w:t>
            </w:r>
          </w:p>
        </w:tc>
        <w:tc>
          <w:tcPr>
            <w:tcW w:w="426" w:type="pct"/>
            <w:vAlign w:val="bottom"/>
          </w:tcPr>
          <w:p w14:paraId="5295862B" w14:textId="015BB4EE" w:rsidR="00893E39" w:rsidRPr="00893E39" w:rsidRDefault="00893E39" w:rsidP="00893E39">
            <w:pPr>
              <w:pStyle w:val="ZPpregtevilke"/>
              <w:rPr>
                <w:color w:val="4F81BD" w:themeColor="accent1"/>
              </w:rPr>
            </w:pPr>
            <w:r w:rsidRPr="00DC205B">
              <w:rPr>
                <w:szCs w:val="16"/>
              </w:rPr>
              <w:t>2,4</w:t>
            </w:r>
          </w:p>
        </w:tc>
        <w:tc>
          <w:tcPr>
            <w:tcW w:w="427" w:type="pct"/>
            <w:shd w:val="clear" w:color="auto" w:fill="auto"/>
            <w:noWrap/>
            <w:vAlign w:val="bottom"/>
          </w:tcPr>
          <w:p w14:paraId="4D4904B3" w14:textId="3AB14325" w:rsidR="00893E39" w:rsidRPr="00893E39" w:rsidRDefault="00893E39" w:rsidP="00893E39">
            <w:pPr>
              <w:pStyle w:val="ZPpregtevilke"/>
              <w:rPr>
                <w:color w:val="4F81BD" w:themeColor="accent1"/>
              </w:rPr>
            </w:pPr>
            <w:r w:rsidRPr="00DC205B">
              <w:rPr>
                <w:i/>
                <w:iCs/>
                <w:szCs w:val="16"/>
              </w:rPr>
              <w:t>87</w:t>
            </w:r>
            <w:r>
              <w:rPr>
                <w:i/>
                <w:iCs/>
                <w:szCs w:val="16"/>
              </w:rPr>
              <w:t>,0</w:t>
            </w:r>
          </w:p>
        </w:tc>
        <w:tc>
          <w:tcPr>
            <w:tcW w:w="427" w:type="pct"/>
            <w:vAlign w:val="bottom"/>
          </w:tcPr>
          <w:p w14:paraId="05462225" w14:textId="1C96E5C3" w:rsidR="00893E39" w:rsidRPr="00893E39" w:rsidRDefault="00893E39" w:rsidP="00893E39">
            <w:pPr>
              <w:pStyle w:val="ZPpregtevilke"/>
              <w:rPr>
                <w:color w:val="4F81BD" w:themeColor="accent1"/>
              </w:rPr>
            </w:pPr>
            <w:r w:rsidRPr="00DC205B">
              <w:t>791</w:t>
            </w:r>
          </w:p>
        </w:tc>
        <w:tc>
          <w:tcPr>
            <w:tcW w:w="428" w:type="pct"/>
            <w:vAlign w:val="bottom"/>
          </w:tcPr>
          <w:p w14:paraId="6E98941F" w14:textId="68732C40" w:rsidR="00893E39" w:rsidRPr="00893E39" w:rsidRDefault="00893E39" w:rsidP="00893E39">
            <w:pPr>
              <w:pStyle w:val="ZPpregtevilke"/>
              <w:rPr>
                <w:color w:val="4F81BD" w:themeColor="accent1"/>
              </w:rPr>
            </w:pPr>
            <w:r w:rsidRPr="00DC205B">
              <w:rPr>
                <w:bCs/>
                <w:szCs w:val="16"/>
              </w:rPr>
              <w:t>798</w:t>
            </w:r>
          </w:p>
        </w:tc>
        <w:tc>
          <w:tcPr>
            <w:tcW w:w="420" w:type="pct"/>
            <w:vAlign w:val="bottom"/>
          </w:tcPr>
          <w:p w14:paraId="6E774951" w14:textId="25D8522A" w:rsidR="00893E39" w:rsidRPr="00893E39" w:rsidRDefault="00893E39" w:rsidP="00893E39">
            <w:pPr>
              <w:pStyle w:val="ZPpregtevilke"/>
              <w:rPr>
                <w:color w:val="4F81BD" w:themeColor="accent1"/>
              </w:rPr>
            </w:pPr>
            <w:r w:rsidRPr="00DC205B">
              <w:rPr>
                <w:i/>
                <w:iCs/>
                <w:szCs w:val="16"/>
              </w:rPr>
              <w:t>100,9</w:t>
            </w:r>
          </w:p>
        </w:tc>
      </w:tr>
      <w:tr w:rsidR="00893E39" w:rsidRPr="00893E39" w14:paraId="4AE48753" w14:textId="77777777" w:rsidTr="004A1A19">
        <w:trPr>
          <w:trHeight w:val="227"/>
          <w:jc w:val="center"/>
        </w:trPr>
        <w:tc>
          <w:tcPr>
            <w:tcW w:w="1165" w:type="pct"/>
            <w:vAlign w:val="bottom"/>
          </w:tcPr>
          <w:p w14:paraId="71428307" w14:textId="61B1A614" w:rsidR="00893E39" w:rsidRPr="00893E39" w:rsidRDefault="00893E39" w:rsidP="00893E39">
            <w:pPr>
              <w:pStyle w:val="ZPpregtekst"/>
              <w:rPr>
                <w:color w:val="4F81BD" w:themeColor="accent1"/>
              </w:rPr>
            </w:pPr>
            <w:r w:rsidRPr="00DC205B">
              <w:t>– soja</w:t>
            </w:r>
          </w:p>
        </w:tc>
        <w:tc>
          <w:tcPr>
            <w:tcW w:w="426" w:type="pct"/>
            <w:shd w:val="clear" w:color="auto" w:fill="auto"/>
            <w:noWrap/>
            <w:vAlign w:val="bottom"/>
          </w:tcPr>
          <w:p w14:paraId="1FA98FAB" w14:textId="055ECB71" w:rsidR="00893E39" w:rsidRPr="00893E39" w:rsidRDefault="00893E39" w:rsidP="00893E39">
            <w:pPr>
              <w:pStyle w:val="ZPpregtevilke"/>
              <w:rPr>
                <w:color w:val="4F81BD" w:themeColor="accent1"/>
              </w:rPr>
            </w:pPr>
            <w:r w:rsidRPr="00DC205B">
              <w:t>1.756</w:t>
            </w:r>
          </w:p>
        </w:tc>
        <w:tc>
          <w:tcPr>
            <w:tcW w:w="427" w:type="pct"/>
            <w:shd w:val="clear" w:color="auto" w:fill="auto"/>
            <w:noWrap/>
            <w:vAlign w:val="bottom"/>
          </w:tcPr>
          <w:p w14:paraId="46F94ACB" w14:textId="04E6B694" w:rsidR="00893E39" w:rsidRPr="00893E39" w:rsidRDefault="00893E39" w:rsidP="00893E39">
            <w:pPr>
              <w:pStyle w:val="ZPpregtevilke"/>
              <w:rPr>
                <w:color w:val="4F81BD" w:themeColor="accent1"/>
              </w:rPr>
            </w:pPr>
            <w:r w:rsidRPr="00DC205B">
              <w:rPr>
                <w:szCs w:val="16"/>
              </w:rPr>
              <w:t>1.433</w:t>
            </w:r>
          </w:p>
        </w:tc>
        <w:tc>
          <w:tcPr>
            <w:tcW w:w="427" w:type="pct"/>
            <w:vAlign w:val="bottom"/>
          </w:tcPr>
          <w:p w14:paraId="64B72602" w14:textId="1C2EF940" w:rsidR="00893E39" w:rsidRPr="00893E39" w:rsidRDefault="00893E39" w:rsidP="00893E39">
            <w:pPr>
              <w:pStyle w:val="ZPpregtevilke"/>
              <w:rPr>
                <w:color w:val="4F81BD" w:themeColor="accent1"/>
              </w:rPr>
            </w:pPr>
            <w:r w:rsidRPr="00DC205B">
              <w:rPr>
                <w:i/>
                <w:iCs/>
                <w:szCs w:val="16"/>
              </w:rPr>
              <w:t>81,6</w:t>
            </w:r>
          </w:p>
        </w:tc>
        <w:tc>
          <w:tcPr>
            <w:tcW w:w="427" w:type="pct"/>
            <w:vAlign w:val="bottom"/>
          </w:tcPr>
          <w:p w14:paraId="613A19E1" w14:textId="57391123" w:rsidR="00893E39" w:rsidRPr="00893E39" w:rsidRDefault="00893E39" w:rsidP="00893E39">
            <w:pPr>
              <w:pStyle w:val="ZPpregtevilke"/>
              <w:rPr>
                <w:color w:val="4F81BD" w:themeColor="accent1"/>
              </w:rPr>
            </w:pPr>
            <w:r w:rsidRPr="00DC205B">
              <w:t>3,0</w:t>
            </w:r>
          </w:p>
        </w:tc>
        <w:tc>
          <w:tcPr>
            <w:tcW w:w="426" w:type="pct"/>
            <w:vAlign w:val="bottom"/>
          </w:tcPr>
          <w:p w14:paraId="0CFFAFF2" w14:textId="6EFBCF19" w:rsidR="00893E39" w:rsidRPr="00893E39" w:rsidRDefault="00893E39" w:rsidP="00893E39">
            <w:pPr>
              <w:pStyle w:val="ZPpregtevilke"/>
              <w:rPr>
                <w:color w:val="4F81BD" w:themeColor="accent1"/>
              </w:rPr>
            </w:pPr>
            <w:r w:rsidRPr="00DC205B">
              <w:rPr>
                <w:szCs w:val="16"/>
              </w:rPr>
              <w:t>3,0</w:t>
            </w:r>
          </w:p>
        </w:tc>
        <w:tc>
          <w:tcPr>
            <w:tcW w:w="427" w:type="pct"/>
            <w:shd w:val="clear" w:color="auto" w:fill="auto"/>
            <w:noWrap/>
            <w:vAlign w:val="bottom"/>
          </w:tcPr>
          <w:p w14:paraId="480D9D46" w14:textId="65C85207" w:rsidR="00893E39" w:rsidRPr="00893E39" w:rsidRDefault="00893E39" w:rsidP="00893E39">
            <w:pPr>
              <w:pStyle w:val="ZPpregtevilke"/>
              <w:rPr>
                <w:color w:val="4F81BD" w:themeColor="accent1"/>
              </w:rPr>
            </w:pPr>
            <w:r w:rsidRPr="00DC205B">
              <w:rPr>
                <w:i/>
                <w:iCs/>
                <w:szCs w:val="16"/>
              </w:rPr>
              <w:t>9</w:t>
            </w:r>
            <w:r>
              <w:rPr>
                <w:i/>
                <w:iCs/>
                <w:szCs w:val="16"/>
              </w:rPr>
              <w:t>7,6</w:t>
            </w:r>
          </w:p>
        </w:tc>
        <w:tc>
          <w:tcPr>
            <w:tcW w:w="427" w:type="pct"/>
            <w:vAlign w:val="bottom"/>
          </w:tcPr>
          <w:p w14:paraId="4D574F69" w14:textId="7F34EDB5" w:rsidR="00893E39" w:rsidRPr="00893E39" w:rsidRDefault="00893E39" w:rsidP="00893E39">
            <w:pPr>
              <w:pStyle w:val="ZPpregtevilke"/>
              <w:rPr>
                <w:color w:val="4F81BD" w:themeColor="accent1"/>
              </w:rPr>
            </w:pPr>
            <w:r w:rsidRPr="00DC205B">
              <w:t>5.331</w:t>
            </w:r>
          </w:p>
        </w:tc>
        <w:tc>
          <w:tcPr>
            <w:tcW w:w="428" w:type="pct"/>
            <w:vAlign w:val="bottom"/>
          </w:tcPr>
          <w:p w14:paraId="298E45D7" w14:textId="30B86547" w:rsidR="00893E39" w:rsidRPr="00893E39" w:rsidRDefault="00893E39" w:rsidP="00893E39">
            <w:pPr>
              <w:pStyle w:val="ZPpregtevilke"/>
              <w:rPr>
                <w:color w:val="4F81BD" w:themeColor="accent1"/>
              </w:rPr>
            </w:pPr>
            <w:r w:rsidRPr="00DC205B">
              <w:rPr>
                <w:bCs/>
                <w:szCs w:val="16"/>
              </w:rPr>
              <w:t>4.244</w:t>
            </w:r>
          </w:p>
        </w:tc>
        <w:tc>
          <w:tcPr>
            <w:tcW w:w="420" w:type="pct"/>
            <w:vAlign w:val="bottom"/>
          </w:tcPr>
          <w:p w14:paraId="521A02A6" w14:textId="2A101701" w:rsidR="00893E39" w:rsidRPr="00893E39" w:rsidRDefault="00893E39" w:rsidP="00893E39">
            <w:pPr>
              <w:pStyle w:val="ZPpregtevilke"/>
              <w:rPr>
                <w:color w:val="4F81BD" w:themeColor="accent1"/>
              </w:rPr>
            </w:pPr>
            <w:r w:rsidRPr="00DC205B">
              <w:rPr>
                <w:i/>
                <w:iCs/>
                <w:szCs w:val="16"/>
              </w:rPr>
              <w:t>79,6</w:t>
            </w:r>
          </w:p>
        </w:tc>
      </w:tr>
      <w:tr w:rsidR="00893E39" w:rsidRPr="00893E39" w14:paraId="1B98705C" w14:textId="77777777" w:rsidTr="004A1A19">
        <w:trPr>
          <w:trHeight w:val="227"/>
          <w:jc w:val="center"/>
        </w:trPr>
        <w:tc>
          <w:tcPr>
            <w:tcW w:w="1165" w:type="pct"/>
            <w:vAlign w:val="bottom"/>
          </w:tcPr>
          <w:p w14:paraId="3C286002" w14:textId="6B2EA54C" w:rsidR="00893E39" w:rsidRPr="00893E39" w:rsidRDefault="00893E39" w:rsidP="00893E39">
            <w:pPr>
              <w:pStyle w:val="ZPpregtekst"/>
              <w:rPr>
                <w:color w:val="4F81BD" w:themeColor="accent1"/>
              </w:rPr>
            </w:pPr>
            <w:r w:rsidRPr="00DC205B">
              <w:t>– oljne buče</w:t>
            </w:r>
          </w:p>
        </w:tc>
        <w:tc>
          <w:tcPr>
            <w:tcW w:w="426" w:type="pct"/>
            <w:shd w:val="clear" w:color="auto" w:fill="auto"/>
            <w:noWrap/>
            <w:vAlign w:val="bottom"/>
          </w:tcPr>
          <w:p w14:paraId="73F7F2EE" w14:textId="40844B6A" w:rsidR="00893E39" w:rsidRPr="00893E39" w:rsidRDefault="00893E39" w:rsidP="00893E39">
            <w:pPr>
              <w:pStyle w:val="ZPpregtevilke"/>
              <w:rPr>
                <w:color w:val="4F81BD" w:themeColor="accent1"/>
              </w:rPr>
            </w:pPr>
            <w:r w:rsidRPr="00DC205B">
              <w:t>3.650</w:t>
            </w:r>
          </w:p>
        </w:tc>
        <w:tc>
          <w:tcPr>
            <w:tcW w:w="427" w:type="pct"/>
            <w:shd w:val="clear" w:color="auto" w:fill="auto"/>
            <w:noWrap/>
            <w:vAlign w:val="bottom"/>
          </w:tcPr>
          <w:p w14:paraId="0A2F9C3C" w14:textId="0237456B" w:rsidR="00893E39" w:rsidRPr="00893E39" w:rsidRDefault="00893E39" w:rsidP="00893E39">
            <w:pPr>
              <w:pStyle w:val="ZPpregtevilke"/>
              <w:rPr>
                <w:color w:val="4F81BD" w:themeColor="accent1"/>
              </w:rPr>
            </w:pPr>
            <w:r w:rsidRPr="00DC205B">
              <w:rPr>
                <w:szCs w:val="16"/>
              </w:rPr>
              <w:t>3.284</w:t>
            </w:r>
          </w:p>
        </w:tc>
        <w:tc>
          <w:tcPr>
            <w:tcW w:w="427" w:type="pct"/>
            <w:vAlign w:val="bottom"/>
          </w:tcPr>
          <w:p w14:paraId="5F89625E" w14:textId="40F647EB" w:rsidR="00893E39" w:rsidRPr="00893E39" w:rsidRDefault="00893E39" w:rsidP="00893E39">
            <w:pPr>
              <w:pStyle w:val="ZPpregtevilke"/>
              <w:rPr>
                <w:color w:val="4F81BD" w:themeColor="accent1"/>
              </w:rPr>
            </w:pPr>
            <w:r w:rsidRPr="00DC205B">
              <w:rPr>
                <w:i/>
                <w:iCs/>
                <w:szCs w:val="16"/>
              </w:rPr>
              <w:t>90,0</w:t>
            </w:r>
          </w:p>
        </w:tc>
        <w:tc>
          <w:tcPr>
            <w:tcW w:w="427" w:type="pct"/>
            <w:vAlign w:val="bottom"/>
          </w:tcPr>
          <w:p w14:paraId="348F8F4F" w14:textId="696705F8" w:rsidR="00893E39" w:rsidRPr="00893E39" w:rsidRDefault="00893E39" w:rsidP="00893E39">
            <w:pPr>
              <w:pStyle w:val="ZPpregtevilke"/>
              <w:rPr>
                <w:color w:val="4F81BD" w:themeColor="accent1"/>
              </w:rPr>
            </w:pPr>
            <w:r w:rsidRPr="00DC205B">
              <w:t>0,8</w:t>
            </w:r>
          </w:p>
        </w:tc>
        <w:tc>
          <w:tcPr>
            <w:tcW w:w="426" w:type="pct"/>
            <w:vAlign w:val="bottom"/>
          </w:tcPr>
          <w:p w14:paraId="02799767" w14:textId="793E4E7F" w:rsidR="00893E39" w:rsidRPr="00893E39" w:rsidRDefault="00893E39" w:rsidP="00893E39">
            <w:pPr>
              <w:pStyle w:val="ZPpregtevilke"/>
              <w:rPr>
                <w:color w:val="4F81BD" w:themeColor="accent1"/>
              </w:rPr>
            </w:pPr>
            <w:r w:rsidRPr="00DC205B">
              <w:rPr>
                <w:szCs w:val="16"/>
              </w:rPr>
              <w:t>0,6</w:t>
            </w:r>
          </w:p>
        </w:tc>
        <w:tc>
          <w:tcPr>
            <w:tcW w:w="427" w:type="pct"/>
            <w:shd w:val="clear" w:color="auto" w:fill="auto"/>
            <w:noWrap/>
            <w:vAlign w:val="bottom"/>
          </w:tcPr>
          <w:p w14:paraId="0DB20BC2" w14:textId="1768C438" w:rsidR="00893E39" w:rsidRPr="00893E39" w:rsidRDefault="00893E39" w:rsidP="00893E39">
            <w:pPr>
              <w:pStyle w:val="ZPpregtevilke"/>
              <w:rPr>
                <w:color w:val="4F81BD" w:themeColor="accent1"/>
              </w:rPr>
            </w:pPr>
            <w:r>
              <w:rPr>
                <w:i/>
                <w:iCs/>
                <w:szCs w:val="16"/>
              </w:rPr>
              <w:t>79,9</w:t>
            </w:r>
          </w:p>
        </w:tc>
        <w:tc>
          <w:tcPr>
            <w:tcW w:w="427" w:type="pct"/>
            <w:vAlign w:val="bottom"/>
          </w:tcPr>
          <w:p w14:paraId="0279D3F2" w14:textId="0AA2988A" w:rsidR="00893E39" w:rsidRPr="00893E39" w:rsidRDefault="00893E39" w:rsidP="00893E39">
            <w:pPr>
              <w:pStyle w:val="ZPpregtevilke"/>
              <w:rPr>
                <w:color w:val="4F81BD" w:themeColor="accent1"/>
              </w:rPr>
            </w:pPr>
            <w:r w:rsidRPr="00DC205B">
              <w:t>2.745</w:t>
            </w:r>
          </w:p>
        </w:tc>
        <w:tc>
          <w:tcPr>
            <w:tcW w:w="428" w:type="pct"/>
            <w:vAlign w:val="bottom"/>
          </w:tcPr>
          <w:p w14:paraId="16C49374" w14:textId="38889074" w:rsidR="00893E39" w:rsidRPr="00893E39" w:rsidRDefault="00893E39" w:rsidP="00893E39">
            <w:pPr>
              <w:pStyle w:val="ZPpregtevilke"/>
              <w:rPr>
                <w:color w:val="4F81BD" w:themeColor="accent1"/>
              </w:rPr>
            </w:pPr>
            <w:r w:rsidRPr="00DC205B">
              <w:rPr>
                <w:bCs/>
                <w:szCs w:val="16"/>
              </w:rPr>
              <w:t>1.973</w:t>
            </w:r>
          </w:p>
        </w:tc>
        <w:tc>
          <w:tcPr>
            <w:tcW w:w="420" w:type="pct"/>
            <w:vAlign w:val="bottom"/>
          </w:tcPr>
          <w:p w14:paraId="0E5986E3" w14:textId="17538F8A" w:rsidR="00893E39" w:rsidRPr="00893E39" w:rsidRDefault="00893E39" w:rsidP="00893E39">
            <w:pPr>
              <w:pStyle w:val="ZPpregtevilke"/>
              <w:rPr>
                <w:color w:val="4F81BD" w:themeColor="accent1"/>
              </w:rPr>
            </w:pPr>
            <w:r w:rsidRPr="00DC205B">
              <w:rPr>
                <w:i/>
                <w:iCs/>
                <w:szCs w:val="16"/>
              </w:rPr>
              <w:t>71,9</w:t>
            </w:r>
          </w:p>
        </w:tc>
      </w:tr>
    </w:tbl>
    <w:p w14:paraId="6BCB7CCF" w14:textId="421B2E3F" w:rsidR="00947021" w:rsidRPr="00893E39" w:rsidRDefault="00C62AD0" w:rsidP="00FA03F8">
      <w:pPr>
        <w:pStyle w:val="ZPpodnapis"/>
      </w:pPr>
      <w:r w:rsidRPr="00893E39">
        <w:t xml:space="preserve"> </w:t>
      </w:r>
      <w:r w:rsidR="00947021" w:rsidRPr="00893E39">
        <w:t>Vir: SURS</w:t>
      </w:r>
    </w:p>
    <w:p w14:paraId="43E67236" w14:textId="77777777" w:rsidR="00893E39" w:rsidRPr="001D1D64" w:rsidRDefault="00893E39" w:rsidP="00893E39">
      <w:pPr>
        <w:pStyle w:val="ZPtekst"/>
      </w:pPr>
      <w:r>
        <w:t>V letu 2019 sta se zvišali povprečni odkupni ceni oljnih buč (+38 %) in oljne ogrščice (+3 %), že drugo leto zapored pa se je znižala odkupna cena soje (</w:t>
      </w:r>
      <w:r w:rsidRPr="00493639">
        <w:t>–</w:t>
      </w:r>
      <w:r>
        <w:t xml:space="preserve">6 %). </w:t>
      </w:r>
    </w:p>
    <w:p w14:paraId="7AB86B43" w14:textId="2B468AF8" w:rsidR="00893E39" w:rsidRPr="0058317B" w:rsidRDefault="00893E39" w:rsidP="00893E39">
      <w:pPr>
        <w:pStyle w:val="ZPpregnaslov"/>
      </w:pPr>
      <w:bookmarkStart w:id="155" w:name="_Toc199664463"/>
      <w:bookmarkStart w:id="156" w:name="_Toc489955879"/>
      <w:bookmarkStart w:id="157" w:name="_Toc49438841"/>
      <w:r w:rsidRPr="0058317B">
        <w:t xml:space="preserve">Preglednica </w:t>
      </w:r>
      <w:r w:rsidRPr="0058317B">
        <w:rPr>
          <w:noProof/>
        </w:rPr>
        <w:fldChar w:fldCharType="begin"/>
      </w:r>
      <w:r w:rsidRPr="0058317B">
        <w:rPr>
          <w:noProof/>
        </w:rPr>
        <w:instrText xml:space="preserve"> SEQ Preglednica \* ARABIC </w:instrText>
      </w:r>
      <w:r w:rsidRPr="0058317B">
        <w:rPr>
          <w:noProof/>
        </w:rPr>
        <w:fldChar w:fldCharType="separate"/>
      </w:r>
      <w:r w:rsidR="005B5DE8">
        <w:rPr>
          <w:noProof/>
        </w:rPr>
        <w:t>6</w:t>
      </w:r>
      <w:r w:rsidRPr="0058317B">
        <w:rPr>
          <w:noProof/>
        </w:rPr>
        <w:fldChar w:fldCharType="end"/>
      </w:r>
      <w:r w:rsidRPr="0058317B">
        <w:t>: Odkupne cene oljnic; 2015–20</w:t>
      </w:r>
      <w:bookmarkEnd w:id="155"/>
      <w:r w:rsidRPr="0058317B">
        <w:t>1</w:t>
      </w:r>
      <w:bookmarkEnd w:id="156"/>
      <w:r w:rsidRPr="0058317B">
        <w:t>9</w:t>
      </w:r>
      <w:bookmarkEnd w:id="157"/>
    </w:p>
    <w:tbl>
      <w:tblPr>
        <w:tblW w:w="0" w:type="auto"/>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3197"/>
        <w:gridCol w:w="769"/>
        <w:gridCol w:w="769"/>
        <w:gridCol w:w="768"/>
        <w:gridCol w:w="769"/>
        <w:gridCol w:w="769"/>
        <w:gridCol w:w="769"/>
      </w:tblGrid>
      <w:tr w:rsidR="00893E39" w:rsidRPr="0058317B" w14:paraId="6AB713EE" w14:textId="77777777" w:rsidTr="00893E39">
        <w:trPr>
          <w:trHeight w:val="227"/>
          <w:jc w:val="center"/>
        </w:trPr>
        <w:tc>
          <w:tcPr>
            <w:tcW w:w="3197" w:type="dxa"/>
            <w:shd w:val="clear" w:color="auto" w:fill="D9D9D9"/>
            <w:vAlign w:val="bottom"/>
          </w:tcPr>
          <w:p w14:paraId="0FF7EDE4" w14:textId="77777777" w:rsidR="00893E39" w:rsidRPr="0058317B" w:rsidRDefault="00893E39" w:rsidP="00893E39">
            <w:pPr>
              <w:pStyle w:val="ZPpregglava"/>
              <w:jc w:val="both"/>
            </w:pPr>
            <w:r w:rsidRPr="0058317B">
              <w:t>Odkupne cene (EUR/t)</w:t>
            </w:r>
          </w:p>
        </w:tc>
        <w:tc>
          <w:tcPr>
            <w:tcW w:w="769" w:type="dxa"/>
            <w:shd w:val="clear" w:color="auto" w:fill="D9D9D9"/>
            <w:vAlign w:val="bottom"/>
          </w:tcPr>
          <w:p w14:paraId="356E03BE" w14:textId="77777777" w:rsidR="00893E39" w:rsidRPr="0058317B" w:rsidRDefault="00893E39" w:rsidP="00893E39">
            <w:pPr>
              <w:pStyle w:val="ZPpregglava"/>
            </w:pPr>
            <w:r w:rsidRPr="0058317B">
              <w:t>2015</w:t>
            </w:r>
          </w:p>
        </w:tc>
        <w:tc>
          <w:tcPr>
            <w:tcW w:w="769" w:type="dxa"/>
            <w:shd w:val="clear" w:color="auto" w:fill="D9D9D9"/>
            <w:vAlign w:val="bottom"/>
          </w:tcPr>
          <w:p w14:paraId="5892678A" w14:textId="77777777" w:rsidR="00893E39" w:rsidRPr="0058317B" w:rsidRDefault="00893E39" w:rsidP="00893E39">
            <w:pPr>
              <w:pStyle w:val="ZPpregglava"/>
            </w:pPr>
            <w:r w:rsidRPr="0058317B">
              <w:t>2016</w:t>
            </w:r>
          </w:p>
        </w:tc>
        <w:tc>
          <w:tcPr>
            <w:tcW w:w="768" w:type="dxa"/>
            <w:shd w:val="clear" w:color="auto" w:fill="D9D9D9"/>
            <w:vAlign w:val="bottom"/>
          </w:tcPr>
          <w:p w14:paraId="039AF8F8" w14:textId="77777777" w:rsidR="00893E39" w:rsidRPr="0058317B" w:rsidRDefault="00893E39" w:rsidP="00893E39">
            <w:pPr>
              <w:pStyle w:val="ZPpregglava"/>
            </w:pPr>
            <w:r w:rsidRPr="0058317B">
              <w:t>2017</w:t>
            </w:r>
          </w:p>
        </w:tc>
        <w:tc>
          <w:tcPr>
            <w:tcW w:w="769" w:type="dxa"/>
            <w:shd w:val="clear" w:color="auto" w:fill="D9D9D9"/>
            <w:vAlign w:val="bottom"/>
          </w:tcPr>
          <w:p w14:paraId="6B4E01C8" w14:textId="77777777" w:rsidR="00893E39" w:rsidRPr="0058317B" w:rsidRDefault="00893E39" w:rsidP="00893E39">
            <w:pPr>
              <w:pStyle w:val="ZPpregglava"/>
            </w:pPr>
            <w:r w:rsidRPr="0058317B">
              <w:t>2018</w:t>
            </w:r>
          </w:p>
        </w:tc>
        <w:tc>
          <w:tcPr>
            <w:tcW w:w="769" w:type="dxa"/>
            <w:shd w:val="clear" w:color="auto" w:fill="D9D9D9"/>
            <w:vAlign w:val="bottom"/>
          </w:tcPr>
          <w:p w14:paraId="2AA73EA2" w14:textId="77777777" w:rsidR="00893E39" w:rsidRPr="0058317B" w:rsidRDefault="00893E39" w:rsidP="00893E39">
            <w:pPr>
              <w:pStyle w:val="ZPpregglava"/>
            </w:pPr>
            <w:r w:rsidRPr="0058317B">
              <w:t>2019</w:t>
            </w:r>
          </w:p>
        </w:tc>
        <w:tc>
          <w:tcPr>
            <w:tcW w:w="769" w:type="dxa"/>
            <w:shd w:val="clear" w:color="auto" w:fill="D9D9D9"/>
          </w:tcPr>
          <w:p w14:paraId="6D1A92C2" w14:textId="77777777" w:rsidR="00893E39" w:rsidRPr="0058317B" w:rsidRDefault="00893E39" w:rsidP="00893E39">
            <w:pPr>
              <w:pStyle w:val="ZPpregglava"/>
            </w:pPr>
            <w:r w:rsidRPr="0058317B">
              <w:t>Indeks</w:t>
            </w:r>
          </w:p>
          <w:p w14:paraId="2F7D0860" w14:textId="77777777" w:rsidR="00893E39" w:rsidRPr="0058317B" w:rsidRDefault="00893E39" w:rsidP="00893E39">
            <w:pPr>
              <w:pStyle w:val="ZPpregglava"/>
            </w:pPr>
            <w:r w:rsidRPr="0058317B">
              <w:t>2019/18</w:t>
            </w:r>
          </w:p>
        </w:tc>
      </w:tr>
      <w:tr w:rsidR="00893E39" w:rsidRPr="0058317B" w14:paraId="30D58101" w14:textId="77777777" w:rsidTr="00893E39">
        <w:trPr>
          <w:trHeight w:val="227"/>
          <w:jc w:val="center"/>
        </w:trPr>
        <w:tc>
          <w:tcPr>
            <w:tcW w:w="3197" w:type="dxa"/>
            <w:shd w:val="clear" w:color="auto" w:fill="auto"/>
            <w:vAlign w:val="bottom"/>
          </w:tcPr>
          <w:p w14:paraId="0C846F20" w14:textId="77777777" w:rsidR="00893E39" w:rsidRPr="0058317B" w:rsidRDefault="00893E39" w:rsidP="00893E39">
            <w:pPr>
              <w:pStyle w:val="ZPpregtekst"/>
            </w:pPr>
            <w:r w:rsidRPr="0058317B">
              <w:t>Oljna ogrščica</w:t>
            </w:r>
          </w:p>
        </w:tc>
        <w:tc>
          <w:tcPr>
            <w:tcW w:w="769" w:type="dxa"/>
            <w:shd w:val="clear" w:color="auto" w:fill="auto"/>
            <w:vAlign w:val="bottom"/>
          </w:tcPr>
          <w:p w14:paraId="4FA7D40C" w14:textId="77777777" w:rsidR="00893E39" w:rsidRPr="0058317B" w:rsidRDefault="00893E39" w:rsidP="00893E39">
            <w:pPr>
              <w:pStyle w:val="ZPpregtevilke"/>
            </w:pPr>
            <w:r w:rsidRPr="0058317B">
              <w:rPr>
                <w:szCs w:val="16"/>
              </w:rPr>
              <w:t>364</w:t>
            </w:r>
          </w:p>
        </w:tc>
        <w:tc>
          <w:tcPr>
            <w:tcW w:w="769" w:type="dxa"/>
            <w:shd w:val="clear" w:color="auto" w:fill="auto"/>
            <w:vAlign w:val="bottom"/>
          </w:tcPr>
          <w:p w14:paraId="747EBDC0" w14:textId="77777777" w:rsidR="00893E39" w:rsidRPr="0058317B" w:rsidRDefault="00893E39" w:rsidP="00893E39">
            <w:pPr>
              <w:pStyle w:val="ZPpregtevilke"/>
            </w:pPr>
            <w:r w:rsidRPr="0058317B">
              <w:rPr>
                <w:szCs w:val="16"/>
              </w:rPr>
              <w:t>327</w:t>
            </w:r>
          </w:p>
        </w:tc>
        <w:tc>
          <w:tcPr>
            <w:tcW w:w="768" w:type="dxa"/>
            <w:shd w:val="clear" w:color="auto" w:fill="auto"/>
            <w:vAlign w:val="bottom"/>
          </w:tcPr>
          <w:p w14:paraId="3D427672" w14:textId="77777777" w:rsidR="00893E39" w:rsidRPr="0058317B" w:rsidRDefault="00893E39" w:rsidP="00893E39">
            <w:pPr>
              <w:pStyle w:val="ZPpregtevilke"/>
            </w:pPr>
            <w:r w:rsidRPr="0058317B">
              <w:rPr>
                <w:szCs w:val="16"/>
              </w:rPr>
              <w:t>320</w:t>
            </w:r>
          </w:p>
        </w:tc>
        <w:tc>
          <w:tcPr>
            <w:tcW w:w="769" w:type="dxa"/>
            <w:shd w:val="clear" w:color="auto" w:fill="auto"/>
            <w:vAlign w:val="bottom"/>
          </w:tcPr>
          <w:p w14:paraId="39C6CB75" w14:textId="77777777" w:rsidR="00893E39" w:rsidRPr="0058317B" w:rsidRDefault="00893E39" w:rsidP="00893E39">
            <w:pPr>
              <w:pStyle w:val="ZPpregtevilke"/>
            </w:pPr>
            <w:r w:rsidRPr="0058317B">
              <w:t>306</w:t>
            </w:r>
          </w:p>
        </w:tc>
        <w:tc>
          <w:tcPr>
            <w:tcW w:w="769" w:type="dxa"/>
            <w:vAlign w:val="bottom"/>
          </w:tcPr>
          <w:p w14:paraId="1A780B64" w14:textId="77777777" w:rsidR="00893E39" w:rsidRPr="0058317B" w:rsidRDefault="00893E39" w:rsidP="00893E39">
            <w:pPr>
              <w:pStyle w:val="ZPpregtevilke"/>
            </w:pPr>
            <w:r>
              <w:rPr>
                <w:szCs w:val="16"/>
              </w:rPr>
              <w:t>316</w:t>
            </w:r>
          </w:p>
        </w:tc>
        <w:tc>
          <w:tcPr>
            <w:tcW w:w="769" w:type="dxa"/>
            <w:vAlign w:val="bottom"/>
          </w:tcPr>
          <w:p w14:paraId="0A59C489" w14:textId="77777777" w:rsidR="00893E39" w:rsidRPr="0058317B" w:rsidRDefault="00893E39" w:rsidP="00893E39">
            <w:pPr>
              <w:pStyle w:val="ZPpregtevilke"/>
            </w:pPr>
            <w:r>
              <w:rPr>
                <w:szCs w:val="16"/>
              </w:rPr>
              <w:t>103,3</w:t>
            </w:r>
          </w:p>
        </w:tc>
      </w:tr>
      <w:tr w:rsidR="00893E39" w:rsidRPr="0058317B" w14:paraId="0453EAE5" w14:textId="77777777" w:rsidTr="00893E39">
        <w:trPr>
          <w:trHeight w:val="227"/>
          <w:jc w:val="center"/>
        </w:trPr>
        <w:tc>
          <w:tcPr>
            <w:tcW w:w="3197" w:type="dxa"/>
            <w:tcBorders>
              <w:bottom w:val="single" w:sz="6" w:space="0" w:color="008000"/>
            </w:tcBorders>
            <w:shd w:val="clear" w:color="auto" w:fill="auto"/>
            <w:vAlign w:val="bottom"/>
          </w:tcPr>
          <w:p w14:paraId="09C2D6E9" w14:textId="77777777" w:rsidR="00893E39" w:rsidRPr="0058317B" w:rsidRDefault="00893E39" w:rsidP="00893E39">
            <w:pPr>
              <w:pStyle w:val="ZPpregtekst"/>
            </w:pPr>
            <w:r w:rsidRPr="0058317B">
              <w:t>Oljne buče</w:t>
            </w:r>
          </w:p>
        </w:tc>
        <w:tc>
          <w:tcPr>
            <w:tcW w:w="769" w:type="dxa"/>
            <w:tcBorders>
              <w:bottom w:val="single" w:sz="6" w:space="0" w:color="008000"/>
            </w:tcBorders>
            <w:shd w:val="clear" w:color="auto" w:fill="auto"/>
            <w:vAlign w:val="bottom"/>
          </w:tcPr>
          <w:p w14:paraId="12BB706E" w14:textId="77777777" w:rsidR="00893E39" w:rsidRPr="0058317B" w:rsidRDefault="00893E39" w:rsidP="00893E39">
            <w:pPr>
              <w:pStyle w:val="ZPpregtevilke"/>
            </w:pPr>
            <w:r w:rsidRPr="0058317B">
              <w:rPr>
                <w:szCs w:val="16"/>
              </w:rPr>
              <w:t>3.775</w:t>
            </w:r>
          </w:p>
        </w:tc>
        <w:tc>
          <w:tcPr>
            <w:tcW w:w="769" w:type="dxa"/>
            <w:tcBorders>
              <w:bottom w:val="single" w:sz="6" w:space="0" w:color="008000"/>
            </w:tcBorders>
            <w:shd w:val="clear" w:color="auto" w:fill="auto"/>
            <w:vAlign w:val="bottom"/>
          </w:tcPr>
          <w:p w14:paraId="3BD4DFE3" w14:textId="77777777" w:rsidR="00893E39" w:rsidRPr="0058317B" w:rsidRDefault="00893E39" w:rsidP="00893E39">
            <w:pPr>
              <w:pStyle w:val="ZPpregtevilke"/>
            </w:pPr>
            <w:r w:rsidRPr="0058317B">
              <w:rPr>
                <w:szCs w:val="16"/>
              </w:rPr>
              <w:t>2.956</w:t>
            </w:r>
          </w:p>
        </w:tc>
        <w:tc>
          <w:tcPr>
            <w:tcW w:w="768" w:type="dxa"/>
            <w:tcBorders>
              <w:bottom w:val="single" w:sz="6" w:space="0" w:color="008000"/>
            </w:tcBorders>
            <w:shd w:val="clear" w:color="auto" w:fill="auto"/>
            <w:vAlign w:val="bottom"/>
          </w:tcPr>
          <w:p w14:paraId="709DDC95" w14:textId="77777777" w:rsidR="00893E39" w:rsidRPr="0058317B" w:rsidRDefault="00893E39" w:rsidP="00893E39">
            <w:pPr>
              <w:pStyle w:val="ZPpregtevilke"/>
            </w:pPr>
            <w:r w:rsidRPr="0058317B">
              <w:rPr>
                <w:szCs w:val="16"/>
              </w:rPr>
              <w:t>2.430</w:t>
            </w:r>
          </w:p>
        </w:tc>
        <w:tc>
          <w:tcPr>
            <w:tcW w:w="769" w:type="dxa"/>
            <w:tcBorders>
              <w:bottom w:val="single" w:sz="6" w:space="0" w:color="008000"/>
            </w:tcBorders>
            <w:shd w:val="clear" w:color="auto" w:fill="auto"/>
            <w:vAlign w:val="bottom"/>
          </w:tcPr>
          <w:p w14:paraId="73242727" w14:textId="77777777" w:rsidR="00893E39" w:rsidRPr="0058317B" w:rsidRDefault="00893E39" w:rsidP="00893E39">
            <w:pPr>
              <w:pStyle w:val="ZPpregtevilke"/>
            </w:pPr>
            <w:r w:rsidRPr="0058317B">
              <w:t>1.991</w:t>
            </w:r>
          </w:p>
        </w:tc>
        <w:tc>
          <w:tcPr>
            <w:tcW w:w="769" w:type="dxa"/>
            <w:tcBorders>
              <w:bottom w:val="single" w:sz="6" w:space="0" w:color="008000"/>
            </w:tcBorders>
            <w:vAlign w:val="bottom"/>
          </w:tcPr>
          <w:p w14:paraId="4CFEFA14" w14:textId="77777777" w:rsidR="00893E39" w:rsidRPr="0058317B" w:rsidRDefault="00893E39" w:rsidP="00893E39">
            <w:pPr>
              <w:pStyle w:val="ZPpregtevilke"/>
            </w:pPr>
            <w:r>
              <w:rPr>
                <w:szCs w:val="16"/>
              </w:rPr>
              <w:t>2.746</w:t>
            </w:r>
          </w:p>
        </w:tc>
        <w:tc>
          <w:tcPr>
            <w:tcW w:w="769" w:type="dxa"/>
            <w:tcBorders>
              <w:bottom w:val="single" w:sz="6" w:space="0" w:color="008000"/>
            </w:tcBorders>
            <w:vAlign w:val="bottom"/>
          </w:tcPr>
          <w:p w14:paraId="6CCCB54B" w14:textId="77777777" w:rsidR="00893E39" w:rsidRPr="0058317B" w:rsidRDefault="00893E39" w:rsidP="00893E39">
            <w:pPr>
              <w:pStyle w:val="ZPpregtevilke"/>
            </w:pPr>
            <w:r>
              <w:rPr>
                <w:szCs w:val="16"/>
              </w:rPr>
              <w:t>137,9</w:t>
            </w:r>
          </w:p>
        </w:tc>
      </w:tr>
      <w:tr w:rsidR="00893E39" w:rsidRPr="0058317B" w14:paraId="27F8A31B" w14:textId="77777777" w:rsidTr="00893E39">
        <w:trPr>
          <w:trHeight w:val="160"/>
          <w:jc w:val="center"/>
        </w:trPr>
        <w:tc>
          <w:tcPr>
            <w:tcW w:w="3197" w:type="dxa"/>
            <w:tcBorders>
              <w:top w:val="single" w:sz="6" w:space="0" w:color="008000"/>
              <w:bottom w:val="single" w:sz="12" w:space="0" w:color="008000"/>
            </w:tcBorders>
            <w:shd w:val="clear" w:color="auto" w:fill="auto"/>
            <w:vAlign w:val="bottom"/>
          </w:tcPr>
          <w:p w14:paraId="2267155B" w14:textId="77777777" w:rsidR="00893E39" w:rsidRPr="0058317B" w:rsidRDefault="00893E39" w:rsidP="00893E39">
            <w:pPr>
              <w:pStyle w:val="ZPpregtekst"/>
            </w:pPr>
            <w:r w:rsidRPr="0058317B">
              <w:t>Soja</w:t>
            </w:r>
          </w:p>
        </w:tc>
        <w:tc>
          <w:tcPr>
            <w:tcW w:w="769" w:type="dxa"/>
            <w:tcBorders>
              <w:top w:val="single" w:sz="6" w:space="0" w:color="008000"/>
              <w:bottom w:val="single" w:sz="12" w:space="0" w:color="008000"/>
            </w:tcBorders>
            <w:shd w:val="clear" w:color="auto" w:fill="auto"/>
            <w:vAlign w:val="bottom"/>
          </w:tcPr>
          <w:p w14:paraId="67AB0671" w14:textId="77777777" w:rsidR="00893E39" w:rsidRPr="0058317B" w:rsidRDefault="00893E39" w:rsidP="00893E39">
            <w:pPr>
              <w:pStyle w:val="ZPpregtevilke"/>
            </w:pPr>
            <w:r w:rsidRPr="0058317B">
              <w:rPr>
                <w:szCs w:val="16"/>
              </w:rPr>
              <w:t>293</w:t>
            </w:r>
          </w:p>
        </w:tc>
        <w:tc>
          <w:tcPr>
            <w:tcW w:w="769" w:type="dxa"/>
            <w:tcBorders>
              <w:top w:val="single" w:sz="6" w:space="0" w:color="008000"/>
              <w:bottom w:val="single" w:sz="12" w:space="0" w:color="008000"/>
            </w:tcBorders>
            <w:shd w:val="clear" w:color="auto" w:fill="auto"/>
            <w:vAlign w:val="bottom"/>
          </w:tcPr>
          <w:p w14:paraId="27231AB5" w14:textId="77777777" w:rsidR="00893E39" w:rsidRPr="0058317B" w:rsidRDefault="00893E39" w:rsidP="00893E39">
            <w:pPr>
              <w:pStyle w:val="ZPpregtevilke"/>
            </w:pPr>
            <w:r w:rsidRPr="0058317B">
              <w:rPr>
                <w:szCs w:val="16"/>
              </w:rPr>
              <w:t>315</w:t>
            </w:r>
          </w:p>
        </w:tc>
        <w:tc>
          <w:tcPr>
            <w:tcW w:w="768" w:type="dxa"/>
            <w:tcBorders>
              <w:top w:val="single" w:sz="6" w:space="0" w:color="008000"/>
              <w:bottom w:val="single" w:sz="12" w:space="0" w:color="008000"/>
            </w:tcBorders>
            <w:shd w:val="clear" w:color="auto" w:fill="auto"/>
            <w:vAlign w:val="bottom"/>
          </w:tcPr>
          <w:p w14:paraId="08C45CB0" w14:textId="77777777" w:rsidR="00893E39" w:rsidRPr="0058317B" w:rsidRDefault="00893E39" w:rsidP="00893E39">
            <w:pPr>
              <w:pStyle w:val="ZPpregtevilke"/>
            </w:pPr>
            <w:r w:rsidRPr="0058317B">
              <w:rPr>
                <w:szCs w:val="16"/>
              </w:rPr>
              <w:t>319</w:t>
            </w:r>
          </w:p>
        </w:tc>
        <w:tc>
          <w:tcPr>
            <w:tcW w:w="769" w:type="dxa"/>
            <w:tcBorders>
              <w:top w:val="single" w:sz="6" w:space="0" w:color="008000"/>
              <w:bottom w:val="single" w:sz="12" w:space="0" w:color="008000"/>
            </w:tcBorders>
            <w:shd w:val="clear" w:color="auto" w:fill="auto"/>
            <w:vAlign w:val="bottom"/>
          </w:tcPr>
          <w:p w14:paraId="702471A0" w14:textId="77777777" w:rsidR="00893E39" w:rsidRPr="0058317B" w:rsidRDefault="00893E39" w:rsidP="00893E39">
            <w:pPr>
              <w:pStyle w:val="ZPpregtevilke"/>
            </w:pPr>
            <w:r w:rsidRPr="0058317B">
              <w:t>311</w:t>
            </w:r>
          </w:p>
        </w:tc>
        <w:tc>
          <w:tcPr>
            <w:tcW w:w="769" w:type="dxa"/>
            <w:tcBorders>
              <w:top w:val="single" w:sz="6" w:space="0" w:color="008000"/>
              <w:bottom w:val="single" w:sz="12" w:space="0" w:color="008000"/>
            </w:tcBorders>
            <w:vAlign w:val="bottom"/>
          </w:tcPr>
          <w:p w14:paraId="4127EEFA" w14:textId="77777777" w:rsidR="00893E39" w:rsidRPr="0058317B" w:rsidRDefault="00893E39" w:rsidP="00893E39">
            <w:pPr>
              <w:pStyle w:val="ZPpregtevilke"/>
            </w:pPr>
            <w:r>
              <w:rPr>
                <w:szCs w:val="16"/>
              </w:rPr>
              <w:t>294</w:t>
            </w:r>
          </w:p>
        </w:tc>
        <w:tc>
          <w:tcPr>
            <w:tcW w:w="769" w:type="dxa"/>
            <w:tcBorders>
              <w:top w:val="single" w:sz="6" w:space="0" w:color="008000"/>
              <w:bottom w:val="single" w:sz="12" w:space="0" w:color="008000"/>
            </w:tcBorders>
            <w:vAlign w:val="bottom"/>
          </w:tcPr>
          <w:p w14:paraId="3407BD5F" w14:textId="77777777" w:rsidR="00893E39" w:rsidRPr="0058317B" w:rsidRDefault="00893E39" w:rsidP="00893E39">
            <w:pPr>
              <w:pStyle w:val="ZPpregtevilke"/>
            </w:pPr>
            <w:r>
              <w:rPr>
                <w:szCs w:val="16"/>
              </w:rPr>
              <w:t>94,5</w:t>
            </w:r>
          </w:p>
        </w:tc>
      </w:tr>
    </w:tbl>
    <w:p w14:paraId="08960220" w14:textId="77777777" w:rsidR="00893E39" w:rsidRPr="0058317B" w:rsidRDefault="00893E39" w:rsidP="00893E39">
      <w:pPr>
        <w:pStyle w:val="ZPpodnapis"/>
      </w:pPr>
      <w:r w:rsidRPr="0058317B">
        <w:rPr>
          <w:szCs w:val="16"/>
        </w:rPr>
        <w:t>Vi</w:t>
      </w:r>
      <w:r w:rsidRPr="0058317B">
        <w:t>r: SURS</w:t>
      </w:r>
    </w:p>
    <w:p w14:paraId="7DDC4BC1" w14:textId="619AED5B" w:rsidR="00893E39" w:rsidRPr="00146D8D" w:rsidRDefault="00893E39" w:rsidP="00893E39">
      <w:pPr>
        <w:pStyle w:val="ZPtekst"/>
      </w:pPr>
      <w:r w:rsidRPr="00146D8D">
        <w:t xml:space="preserve">V programskem obdobju 2014–2020 lahko pridelovalci oljnic na podlagi plačilnih pravic iz sheme neposrednih plačil pridobijo osnovno plačilo in plačilo za zeleno komponento. Soja je bila glede na shemo neposrednih plačil uvrščena med beljakovinske rastline, ki so bile v letih 2015 in 2016 upravičene do proizvodno vezanega plačila, ki pa je bilo leta 2017 ukinjeno. Od </w:t>
      </w:r>
      <w:r w:rsidRPr="00146D8D">
        <w:rPr>
          <w:rStyle w:val="TelobesedilaZnakZnak1ZnakZnakZnak"/>
          <w:szCs w:val="22"/>
          <w:lang w:eastAsia="en-US"/>
        </w:rPr>
        <w:t xml:space="preserve">leta 2006 so pridelovalci upravičeni tudi do regresiranja zavarovanja pridelka, </w:t>
      </w:r>
      <w:r w:rsidRPr="00146D8D">
        <w:rPr>
          <w:rStyle w:val="TelobesedilaZnakZnak1ZnakZnakZnak"/>
        </w:rPr>
        <w:t>ki se je leta 2019 zvišal</w:t>
      </w:r>
      <w:r>
        <w:rPr>
          <w:rStyle w:val="TelobesedilaZnakZnak1ZnakZnakZnak"/>
        </w:rPr>
        <w:t>o</w:t>
      </w:r>
      <w:r w:rsidRPr="00146D8D">
        <w:rPr>
          <w:rStyle w:val="TelobesedilaZnakZnak1ZnakZnakZnak"/>
        </w:rPr>
        <w:t xml:space="preserve"> s 40 %, kot je bil</w:t>
      </w:r>
      <w:r>
        <w:rPr>
          <w:rStyle w:val="TelobesedilaZnakZnak1ZnakZnakZnak"/>
        </w:rPr>
        <w:t>o</w:t>
      </w:r>
      <w:r w:rsidRPr="00146D8D">
        <w:rPr>
          <w:rStyle w:val="TelobesedilaZnakZnak1ZnakZnakZnak"/>
        </w:rPr>
        <w:t xml:space="preserve"> v letu 2018, na 50 %</w:t>
      </w:r>
      <w:r w:rsidR="00906A4B">
        <w:rPr>
          <w:rStyle w:val="TelobesedilaZnakZnak1ZnakZnakZnak"/>
          <w:szCs w:val="22"/>
          <w:lang w:eastAsia="en-US"/>
        </w:rPr>
        <w:t>. O</w:t>
      </w:r>
      <w:r w:rsidRPr="00146D8D">
        <w:rPr>
          <w:rStyle w:val="TelobesedilaZnakZnak1ZnakZnakZnak"/>
          <w:szCs w:val="22"/>
          <w:lang w:eastAsia="en-US"/>
        </w:rPr>
        <w:t xml:space="preserve">b tem lahko uveljavljajo tudi pravico do vračila dela </w:t>
      </w:r>
      <w:r w:rsidRPr="00146D8D">
        <w:t>trošarine za gorivo, porabljeno v kmetijstvu (70 %).</w:t>
      </w:r>
    </w:p>
    <w:p w14:paraId="07532BEB" w14:textId="34C1C3C4" w:rsidR="00893E39" w:rsidRPr="00A8125F" w:rsidRDefault="00893E39" w:rsidP="00893E39">
      <w:pPr>
        <w:pStyle w:val="ZPtekst"/>
      </w:pPr>
      <w:r>
        <w:t>Gospodarske razmere na trgu z oljno ogrščico so se zaradi povišanja odkupnih cen in malenkost višjih stroškov pridelave rahlo izboljšale. Stroški pridelave v času spravila letine 2019 so se v primerjavi s prejšnjim letom zvišali za približno 1</w:t>
      </w:r>
      <w:r w:rsidR="007662F5">
        <w:t xml:space="preserve"> </w:t>
      </w:r>
      <w:r>
        <w:t xml:space="preserve">%, </w:t>
      </w:r>
      <w:r w:rsidRPr="00A8125F">
        <w:t>prihodki pa so bili ob predpostavki nespremenjenega obsega pridelave in nižjih neposrednih plačilih (osnovno plačilo in plači</w:t>
      </w:r>
      <w:r w:rsidR="00906A4B">
        <w:t>lo za zeleno komponento ter</w:t>
      </w:r>
      <w:r w:rsidRPr="00A8125F">
        <w:t xml:space="preserve"> vračilo trošarine) zaradi </w:t>
      </w:r>
      <w:r>
        <w:t>zvišanja</w:t>
      </w:r>
      <w:r w:rsidRPr="00A8125F">
        <w:t xml:space="preserve"> odkupnih cen </w:t>
      </w:r>
      <w:r>
        <w:t xml:space="preserve">za 2 % višji kot v enakem obdobju leta 2018. </w:t>
      </w:r>
    </w:p>
    <w:p w14:paraId="1CC89324" w14:textId="42472916" w:rsidR="00893E39" w:rsidRPr="00D875FF" w:rsidRDefault="00893E39" w:rsidP="00893E39">
      <w:pPr>
        <w:pStyle w:val="ZPslikanaslov"/>
      </w:pPr>
      <w:bookmarkStart w:id="158" w:name="_Toc458751103"/>
      <w:bookmarkStart w:id="159" w:name="_Toc489955905"/>
      <w:bookmarkStart w:id="160" w:name="_Toc49520315"/>
      <w:r w:rsidRPr="00AC4AFB">
        <w:t xml:space="preserve">Slika </w:t>
      </w:r>
      <w:r w:rsidRPr="00AC4AFB">
        <w:rPr>
          <w:noProof/>
        </w:rPr>
        <w:fldChar w:fldCharType="begin"/>
      </w:r>
      <w:r w:rsidRPr="00AC4AFB">
        <w:rPr>
          <w:noProof/>
        </w:rPr>
        <w:instrText xml:space="preserve"> SEQ Slika \* ARABIC </w:instrText>
      </w:r>
      <w:r w:rsidRPr="00AC4AFB">
        <w:rPr>
          <w:noProof/>
        </w:rPr>
        <w:fldChar w:fldCharType="separate"/>
      </w:r>
      <w:r w:rsidR="005B5DE8">
        <w:rPr>
          <w:noProof/>
        </w:rPr>
        <w:t>8</w:t>
      </w:r>
      <w:r w:rsidRPr="00AC4AFB">
        <w:rPr>
          <w:noProof/>
        </w:rPr>
        <w:fldChar w:fldCharType="end"/>
      </w:r>
      <w:r w:rsidR="00174B3A">
        <w:t>: Osnovni ekonomski kazalci</w:t>
      </w:r>
      <w:r w:rsidRPr="00AC4AFB">
        <w:t xml:space="preserve"> pri pridelavi oljne ogrščice (indeks; povprečje 201</w:t>
      </w:r>
      <w:r>
        <w:t>4</w:t>
      </w:r>
      <w:r w:rsidRPr="00AC4AFB">
        <w:t>–201</w:t>
      </w:r>
      <w:r>
        <w:t>8</w:t>
      </w:r>
      <w:r w:rsidRPr="00AC4AFB">
        <w:t> = 100)</w:t>
      </w:r>
      <w:bookmarkEnd w:id="158"/>
      <w:bookmarkEnd w:id="159"/>
      <w:bookmarkEnd w:id="160"/>
      <w:r w:rsidRPr="00AC4AFB">
        <w:t xml:space="preserve"> </w:t>
      </w:r>
    </w:p>
    <w:p w14:paraId="55C18B77" w14:textId="77777777" w:rsidR="00893E39" w:rsidRPr="00033283" w:rsidRDefault="00893E39" w:rsidP="008E7D4C">
      <w:pPr>
        <w:pStyle w:val="ZPslika"/>
        <w:rPr>
          <w:highlight w:val="yellow"/>
        </w:rPr>
      </w:pPr>
      <w:r w:rsidRPr="00D875FF">
        <w:drawing>
          <wp:inline distT="0" distB="0" distL="0" distR="0" wp14:anchorId="050B799E" wp14:editId="24455760">
            <wp:extent cx="5702300" cy="219138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7D1047B1" w14:textId="77777777" w:rsidR="00893E39" w:rsidRPr="00AC4AFB" w:rsidRDefault="00893E39" w:rsidP="00893E39">
      <w:pPr>
        <w:pStyle w:val="ZPpodnapis"/>
      </w:pPr>
      <w:r w:rsidRPr="00AC4AFB">
        <w:t>Vir: Modelne kalkulacije KIS</w:t>
      </w:r>
    </w:p>
    <w:p w14:paraId="749B4DFB" w14:textId="7DA0186D" w:rsidR="00893E39" w:rsidRDefault="00893E39" w:rsidP="00893E39">
      <w:pPr>
        <w:pStyle w:val="ZPtekst"/>
      </w:pPr>
      <w:r w:rsidRPr="00DD4F06">
        <w:lastRenderedPageBreak/>
        <w:t>Na gibanje stroškov pridelave oljne ogrščice so leta 2019 vplivale predvsem spremembe cen gnojil (+11 %)</w:t>
      </w:r>
      <w:r>
        <w:t xml:space="preserve">, sredstev za varstvo </w:t>
      </w:r>
      <w:r w:rsidR="00906A4B">
        <w:t xml:space="preserve">rastlin </w:t>
      </w:r>
      <w:r>
        <w:t>(+2 %), stroški najetih storitev in stroški semena</w:t>
      </w:r>
      <w:r w:rsidR="004D5003">
        <w:t xml:space="preserve"> pa</w:t>
      </w:r>
      <w:r>
        <w:t xml:space="preserve"> so ostali blizu ravni leta prej. </w:t>
      </w:r>
      <w:r w:rsidRPr="00D95275">
        <w:t>Pomembno nižji</w:t>
      </w:r>
      <w:r w:rsidR="004D5003">
        <w:t xml:space="preserve"> kot v letu prej</w:t>
      </w:r>
      <w:r w:rsidRPr="00D95275">
        <w:t xml:space="preserve"> so bili zaradi večjega sofinanciranja premijskih stopenj stroški zavarovanja pridelka. </w:t>
      </w:r>
      <w:r>
        <w:t>Prihodkovno-stroškovna pariteta se je</w:t>
      </w:r>
      <w:r w:rsidRPr="00D95275">
        <w:t xml:space="preserve"> </w:t>
      </w:r>
      <w:r>
        <w:t xml:space="preserve">zaradi povečanja odkupnih cen v primerjavi z rahlim povečanjem stroškov pridelave nekoliko izboljšala in ostaja nad povprečjem zadnjega petletnega obdobja. Ocenjujemo, da so ekonomski rezultati pridelovalcev oljne ogrščice zaradi boljše letine in zvišanja odkupnih cen boljši kot v letu prej, še vedno pa po naših ocenah ostajajo pod ravnijo zelo dobrih let. </w:t>
      </w:r>
    </w:p>
    <w:p w14:paraId="3FD7A6AA" w14:textId="77777777" w:rsidR="00A50439" w:rsidRPr="00893E39" w:rsidRDefault="00A50439" w:rsidP="00A50439">
      <w:pPr>
        <w:pStyle w:val="ZPtekst"/>
        <w:rPr>
          <w:color w:val="4F81BD" w:themeColor="accent1"/>
        </w:rPr>
        <w:sectPr w:rsidR="00A50439" w:rsidRPr="00893E39" w:rsidSect="00282A0D">
          <w:pgSz w:w="11907" w:h="16840" w:code="9"/>
          <w:pgMar w:top="1418" w:right="1418" w:bottom="1418" w:left="1418" w:header="567" w:footer="567" w:gutter="0"/>
          <w:cols w:space="708"/>
          <w:docGrid w:linePitch="360"/>
        </w:sectPr>
      </w:pPr>
    </w:p>
    <w:p w14:paraId="625B2A76" w14:textId="0FDB4ED3" w:rsidR="00947021" w:rsidRPr="00893E39" w:rsidRDefault="00947021" w:rsidP="00535805">
      <w:pPr>
        <w:pStyle w:val="Naslov3"/>
      </w:pPr>
      <w:bookmarkStart w:id="161" w:name="_Toc171748984"/>
      <w:bookmarkStart w:id="162" w:name="_Toc200179424"/>
      <w:bookmarkStart w:id="163" w:name="_Toc458751162"/>
      <w:bookmarkStart w:id="164" w:name="_Toc49438894"/>
      <w:r w:rsidRPr="00893E39">
        <w:lastRenderedPageBreak/>
        <w:t>Pridelava, odkup in odkupne cene oljnic</w:t>
      </w:r>
      <w:bookmarkEnd w:id="161"/>
      <w:bookmarkEnd w:id="162"/>
      <w:bookmarkEnd w:id="163"/>
      <w:bookmarkEnd w:id="164"/>
    </w:p>
    <w:tbl>
      <w:tblPr>
        <w:tblW w:w="4989" w:type="pct"/>
        <w:jc w:val="center"/>
        <w:tblBorders>
          <w:top w:val="single" w:sz="12" w:space="0" w:color="008000"/>
          <w:bottom w:val="single" w:sz="12" w:space="0" w:color="008000"/>
        </w:tblBorders>
        <w:tblLook w:val="01E0" w:firstRow="1" w:lastRow="1" w:firstColumn="1" w:lastColumn="1" w:noHBand="0" w:noVBand="0"/>
      </w:tblPr>
      <w:tblGrid>
        <w:gridCol w:w="2805"/>
        <w:gridCol w:w="768"/>
        <w:gridCol w:w="768"/>
        <w:gridCol w:w="768"/>
        <w:gridCol w:w="765"/>
        <w:gridCol w:w="768"/>
        <w:gridCol w:w="766"/>
        <w:gridCol w:w="769"/>
        <w:gridCol w:w="769"/>
        <w:gridCol w:w="766"/>
        <w:gridCol w:w="769"/>
        <w:gridCol w:w="878"/>
        <w:gridCol w:w="878"/>
        <w:gridCol w:w="878"/>
        <w:gridCol w:w="858"/>
      </w:tblGrid>
      <w:tr w:rsidR="00893E39" w:rsidRPr="00893E39" w14:paraId="1B0DB25B" w14:textId="77777777" w:rsidTr="00DF2F43">
        <w:trPr>
          <w:trHeight w:val="227"/>
          <w:jc w:val="center"/>
        </w:trPr>
        <w:tc>
          <w:tcPr>
            <w:tcW w:w="1004" w:type="pct"/>
            <w:tcBorders>
              <w:bottom w:val="single" w:sz="6" w:space="0" w:color="008000"/>
            </w:tcBorders>
            <w:shd w:val="clear" w:color="auto" w:fill="auto"/>
            <w:noWrap/>
            <w:tcMar>
              <w:left w:w="57" w:type="dxa"/>
              <w:right w:w="57" w:type="dxa"/>
            </w:tcMar>
            <w:vAlign w:val="center"/>
          </w:tcPr>
          <w:p w14:paraId="5E78CC21" w14:textId="77777777" w:rsidR="00893E39" w:rsidRPr="00893E39" w:rsidRDefault="00893E39" w:rsidP="00893E39">
            <w:pPr>
              <w:pStyle w:val="ZPpregglava"/>
              <w:rPr>
                <w:color w:val="4F81BD" w:themeColor="accent1"/>
              </w:rPr>
            </w:pPr>
          </w:p>
        </w:tc>
        <w:tc>
          <w:tcPr>
            <w:tcW w:w="275" w:type="pct"/>
            <w:tcBorders>
              <w:bottom w:val="single" w:sz="6" w:space="0" w:color="008000"/>
            </w:tcBorders>
            <w:shd w:val="clear" w:color="auto" w:fill="auto"/>
            <w:noWrap/>
            <w:vAlign w:val="center"/>
          </w:tcPr>
          <w:p w14:paraId="5B3BF0F8" w14:textId="5926B4DB" w:rsidR="00893E39" w:rsidRPr="00893E39" w:rsidRDefault="00893E39" w:rsidP="00893E39">
            <w:pPr>
              <w:pStyle w:val="ZPpregglava"/>
              <w:rPr>
                <w:color w:val="4F81BD" w:themeColor="accent1"/>
              </w:rPr>
            </w:pPr>
            <w:r w:rsidRPr="00D24151">
              <w:t>2007</w:t>
            </w:r>
          </w:p>
        </w:tc>
        <w:tc>
          <w:tcPr>
            <w:tcW w:w="275" w:type="pct"/>
            <w:tcBorders>
              <w:bottom w:val="single" w:sz="6" w:space="0" w:color="008000"/>
            </w:tcBorders>
            <w:shd w:val="clear" w:color="auto" w:fill="auto"/>
            <w:noWrap/>
            <w:vAlign w:val="center"/>
          </w:tcPr>
          <w:p w14:paraId="259831E9" w14:textId="24FFB851" w:rsidR="00893E39" w:rsidRPr="00893E39" w:rsidRDefault="00893E39" w:rsidP="00893E39">
            <w:pPr>
              <w:pStyle w:val="ZPpregglava"/>
              <w:rPr>
                <w:color w:val="4F81BD" w:themeColor="accent1"/>
              </w:rPr>
            </w:pPr>
            <w:r w:rsidRPr="00D24151">
              <w:t>2008</w:t>
            </w:r>
          </w:p>
        </w:tc>
        <w:tc>
          <w:tcPr>
            <w:tcW w:w="275" w:type="pct"/>
            <w:tcBorders>
              <w:bottom w:val="single" w:sz="6" w:space="0" w:color="008000"/>
            </w:tcBorders>
            <w:shd w:val="clear" w:color="auto" w:fill="auto"/>
            <w:noWrap/>
            <w:vAlign w:val="center"/>
          </w:tcPr>
          <w:p w14:paraId="5ABF8CFD" w14:textId="462D9C56" w:rsidR="00893E39" w:rsidRPr="00893E39" w:rsidRDefault="00893E39" w:rsidP="00893E39">
            <w:pPr>
              <w:pStyle w:val="ZPpregglava"/>
              <w:rPr>
                <w:color w:val="4F81BD" w:themeColor="accent1"/>
              </w:rPr>
            </w:pPr>
            <w:r w:rsidRPr="00D24151">
              <w:t>2009</w:t>
            </w:r>
          </w:p>
        </w:tc>
        <w:tc>
          <w:tcPr>
            <w:tcW w:w="274" w:type="pct"/>
            <w:tcBorders>
              <w:bottom w:val="single" w:sz="6" w:space="0" w:color="008000"/>
            </w:tcBorders>
            <w:shd w:val="clear" w:color="auto" w:fill="auto"/>
            <w:noWrap/>
            <w:vAlign w:val="center"/>
          </w:tcPr>
          <w:p w14:paraId="01909B7B" w14:textId="6DD81A42" w:rsidR="00893E39" w:rsidRPr="00893E39" w:rsidRDefault="00893E39" w:rsidP="00893E39">
            <w:pPr>
              <w:pStyle w:val="ZPpregglava"/>
              <w:rPr>
                <w:color w:val="4F81BD" w:themeColor="accent1"/>
              </w:rPr>
            </w:pPr>
            <w:r w:rsidRPr="00D24151">
              <w:t>2010</w:t>
            </w:r>
          </w:p>
        </w:tc>
        <w:tc>
          <w:tcPr>
            <w:tcW w:w="275" w:type="pct"/>
            <w:tcBorders>
              <w:bottom w:val="single" w:sz="6" w:space="0" w:color="008000"/>
            </w:tcBorders>
            <w:shd w:val="clear" w:color="auto" w:fill="auto"/>
            <w:noWrap/>
            <w:vAlign w:val="center"/>
          </w:tcPr>
          <w:p w14:paraId="23A981CC" w14:textId="032A2D5D" w:rsidR="00893E39" w:rsidRPr="00893E39" w:rsidRDefault="00893E39" w:rsidP="00893E39">
            <w:pPr>
              <w:pStyle w:val="ZPpregglava"/>
              <w:rPr>
                <w:color w:val="4F81BD" w:themeColor="accent1"/>
              </w:rPr>
            </w:pPr>
            <w:r w:rsidRPr="00D24151">
              <w:t>2011</w:t>
            </w:r>
          </w:p>
        </w:tc>
        <w:tc>
          <w:tcPr>
            <w:tcW w:w="274" w:type="pct"/>
            <w:tcBorders>
              <w:bottom w:val="single" w:sz="6" w:space="0" w:color="008000"/>
            </w:tcBorders>
            <w:shd w:val="clear" w:color="auto" w:fill="auto"/>
            <w:noWrap/>
            <w:vAlign w:val="center"/>
          </w:tcPr>
          <w:p w14:paraId="38E526DC" w14:textId="1CCD6B2D" w:rsidR="00893E39" w:rsidRPr="00893E39" w:rsidRDefault="00893E39" w:rsidP="00893E39">
            <w:pPr>
              <w:pStyle w:val="ZPpregglava"/>
              <w:rPr>
                <w:color w:val="4F81BD" w:themeColor="accent1"/>
              </w:rPr>
            </w:pPr>
            <w:r w:rsidRPr="00D24151">
              <w:t>2012</w:t>
            </w:r>
          </w:p>
        </w:tc>
        <w:tc>
          <w:tcPr>
            <w:tcW w:w="275" w:type="pct"/>
            <w:tcBorders>
              <w:bottom w:val="single" w:sz="6" w:space="0" w:color="008000"/>
            </w:tcBorders>
            <w:shd w:val="clear" w:color="auto" w:fill="auto"/>
            <w:noWrap/>
            <w:vAlign w:val="center"/>
          </w:tcPr>
          <w:p w14:paraId="4A108A4B" w14:textId="71ED7A72" w:rsidR="00893E39" w:rsidRPr="00893E39" w:rsidRDefault="00893E39" w:rsidP="00893E39">
            <w:pPr>
              <w:pStyle w:val="ZPpregglava"/>
              <w:rPr>
                <w:color w:val="4F81BD" w:themeColor="accent1"/>
              </w:rPr>
            </w:pPr>
            <w:r w:rsidRPr="00D24151">
              <w:t>2013</w:t>
            </w:r>
          </w:p>
        </w:tc>
        <w:tc>
          <w:tcPr>
            <w:tcW w:w="275" w:type="pct"/>
            <w:tcBorders>
              <w:bottom w:val="single" w:sz="6" w:space="0" w:color="008000"/>
            </w:tcBorders>
            <w:shd w:val="clear" w:color="auto" w:fill="auto"/>
            <w:noWrap/>
            <w:vAlign w:val="center"/>
          </w:tcPr>
          <w:p w14:paraId="77964299" w14:textId="371A6CAB" w:rsidR="00893E39" w:rsidRPr="00893E39" w:rsidRDefault="00893E39" w:rsidP="00893E39">
            <w:pPr>
              <w:pStyle w:val="ZPpregglava"/>
              <w:rPr>
                <w:color w:val="4F81BD" w:themeColor="accent1"/>
              </w:rPr>
            </w:pPr>
            <w:r w:rsidRPr="00D24151">
              <w:t>2014</w:t>
            </w:r>
          </w:p>
        </w:tc>
        <w:tc>
          <w:tcPr>
            <w:tcW w:w="274" w:type="pct"/>
            <w:tcBorders>
              <w:bottom w:val="single" w:sz="6" w:space="0" w:color="008000"/>
            </w:tcBorders>
            <w:shd w:val="clear" w:color="auto" w:fill="auto"/>
            <w:noWrap/>
            <w:vAlign w:val="center"/>
          </w:tcPr>
          <w:p w14:paraId="5A85E23D" w14:textId="04B3F18A" w:rsidR="00893E39" w:rsidRPr="00893E39" w:rsidRDefault="00893E39" w:rsidP="00893E39">
            <w:pPr>
              <w:pStyle w:val="ZPpregglava"/>
              <w:rPr>
                <w:color w:val="4F81BD" w:themeColor="accent1"/>
              </w:rPr>
            </w:pPr>
            <w:r w:rsidRPr="00D24151">
              <w:t>2015</w:t>
            </w:r>
          </w:p>
        </w:tc>
        <w:tc>
          <w:tcPr>
            <w:tcW w:w="275" w:type="pct"/>
            <w:tcBorders>
              <w:bottom w:val="single" w:sz="6" w:space="0" w:color="008000"/>
            </w:tcBorders>
            <w:shd w:val="clear" w:color="auto" w:fill="auto"/>
            <w:noWrap/>
            <w:vAlign w:val="center"/>
          </w:tcPr>
          <w:p w14:paraId="5D452556" w14:textId="42C8D4E3" w:rsidR="00893E39" w:rsidRPr="00893E39" w:rsidRDefault="00893E39" w:rsidP="00893E39">
            <w:pPr>
              <w:pStyle w:val="ZPpregglava"/>
              <w:rPr>
                <w:color w:val="4F81BD" w:themeColor="accent1"/>
              </w:rPr>
            </w:pPr>
            <w:r w:rsidRPr="00D24151">
              <w:t>2016</w:t>
            </w:r>
          </w:p>
        </w:tc>
        <w:tc>
          <w:tcPr>
            <w:tcW w:w="314" w:type="pct"/>
            <w:tcBorders>
              <w:bottom w:val="single" w:sz="6" w:space="0" w:color="008000"/>
            </w:tcBorders>
            <w:shd w:val="clear" w:color="auto" w:fill="auto"/>
            <w:vAlign w:val="center"/>
          </w:tcPr>
          <w:p w14:paraId="40B632A7" w14:textId="529E60FA" w:rsidR="00893E39" w:rsidRPr="00893E39" w:rsidRDefault="00893E39" w:rsidP="00893E39">
            <w:pPr>
              <w:pStyle w:val="ZPpregglava"/>
              <w:rPr>
                <w:color w:val="4F81BD" w:themeColor="accent1"/>
              </w:rPr>
            </w:pPr>
            <w:r w:rsidRPr="00D24151">
              <w:t>2017</w:t>
            </w:r>
          </w:p>
        </w:tc>
        <w:tc>
          <w:tcPr>
            <w:tcW w:w="314" w:type="pct"/>
            <w:tcBorders>
              <w:bottom w:val="single" w:sz="6" w:space="0" w:color="008000"/>
            </w:tcBorders>
            <w:shd w:val="clear" w:color="auto" w:fill="auto"/>
            <w:vAlign w:val="center"/>
          </w:tcPr>
          <w:p w14:paraId="28C2056A" w14:textId="629D1180" w:rsidR="00893E39" w:rsidRPr="00893E39" w:rsidRDefault="00893E39" w:rsidP="00893E39">
            <w:pPr>
              <w:pStyle w:val="ZPpregglava"/>
              <w:rPr>
                <w:color w:val="4F81BD" w:themeColor="accent1"/>
              </w:rPr>
            </w:pPr>
            <w:r w:rsidRPr="00D24151">
              <w:t>2018</w:t>
            </w:r>
          </w:p>
        </w:tc>
        <w:tc>
          <w:tcPr>
            <w:tcW w:w="314" w:type="pct"/>
            <w:tcBorders>
              <w:bottom w:val="single" w:sz="6" w:space="0" w:color="008000"/>
            </w:tcBorders>
            <w:vAlign w:val="center"/>
          </w:tcPr>
          <w:p w14:paraId="365677B2" w14:textId="4B5E5EA9" w:rsidR="00893E39" w:rsidRPr="00893E39" w:rsidRDefault="00893E39" w:rsidP="00893E39">
            <w:pPr>
              <w:pStyle w:val="ZPpregglava"/>
              <w:rPr>
                <w:color w:val="4F81BD" w:themeColor="accent1"/>
              </w:rPr>
            </w:pPr>
            <w:r w:rsidRPr="00D24151">
              <w:t>2019</w:t>
            </w:r>
          </w:p>
        </w:tc>
        <w:tc>
          <w:tcPr>
            <w:tcW w:w="307" w:type="pct"/>
            <w:tcBorders>
              <w:bottom w:val="single" w:sz="6" w:space="0" w:color="008000"/>
            </w:tcBorders>
            <w:vAlign w:val="center"/>
          </w:tcPr>
          <w:p w14:paraId="2E3AA661" w14:textId="1F5BFCBC" w:rsidR="00893E39" w:rsidRPr="00893E39" w:rsidRDefault="00893E39" w:rsidP="00893E39">
            <w:pPr>
              <w:pStyle w:val="ZPpregglava"/>
              <w:rPr>
                <w:color w:val="4F81BD" w:themeColor="accent1"/>
              </w:rPr>
            </w:pPr>
            <w:r w:rsidRPr="00D24151">
              <w:t>Indeks 2019/18</w:t>
            </w:r>
          </w:p>
        </w:tc>
      </w:tr>
      <w:tr w:rsidR="00893E39" w:rsidRPr="00893E39" w14:paraId="52433B6E" w14:textId="77777777" w:rsidTr="00DF2F43">
        <w:trPr>
          <w:trHeight w:val="227"/>
          <w:jc w:val="center"/>
        </w:trPr>
        <w:tc>
          <w:tcPr>
            <w:tcW w:w="1004" w:type="pct"/>
            <w:tcBorders>
              <w:top w:val="single" w:sz="6" w:space="0" w:color="008000"/>
              <w:bottom w:val="nil"/>
            </w:tcBorders>
            <w:shd w:val="clear" w:color="auto" w:fill="CCCCCC"/>
            <w:noWrap/>
            <w:tcMar>
              <w:left w:w="57" w:type="dxa"/>
              <w:right w:w="57" w:type="dxa"/>
            </w:tcMar>
            <w:vAlign w:val="bottom"/>
          </w:tcPr>
          <w:p w14:paraId="777FFBBC" w14:textId="19E8F3FF" w:rsidR="00893E39" w:rsidRPr="00893E39" w:rsidRDefault="00893E39" w:rsidP="00893E39">
            <w:pPr>
              <w:pStyle w:val="ZPpregtekst"/>
              <w:rPr>
                <w:b/>
                <w:color w:val="4F81BD" w:themeColor="accent1"/>
              </w:rPr>
            </w:pPr>
            <w:r w:rsidRPr="00D24151">
              <w:rPr>
                <w:b/>
              </w:rPr>
              <w:t>POVRŠINA (ha)</w:t>
            </w:r>
          </w:p>
        </w:tc>
        <w:tc>
          <w:tcPr>
            <w:tcW w:w="275" w:type="pct"/>
            <w:tcBorders>
              <w:top w:val="single" w:sz="6" w:space="0" w:color="008000"/>
              <w:bottom w:val="nil"/>
            </w:tcBorders>
            <w:shd w:val="clear" w:color="auto" w:fill="CCCCCC"/>
            <w:noWrap/>
            <w:vAlign w:val="bottom"/>
          </w:tcPr>
          <w:p w14:paraId="03E961B9"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2B56A497"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35F4F90B" w14:textId="77777777" w:rsidR="00893E39" w:rsidRPr="00893E39" w:rsidRDefault="00893E39" w:rsidP="00893E39">
            <w:pPr>
              <w:pStyle w:val="ZPpregtevilke"/>
              <w:rPr>
                <w:b/>
                <w:color w:val="4F81BD" w:themeColor="accent1"/>
              </w:rPr>
            </w:pPr>
          </w:p>
        </w:tc>
        <w:tc>
          <w:tcPr>
            <w:tcW w:w="274" w:type="pct"/>
            <w:tcBorders>
              <w:top w:val="single" w:sz="6" w:space="0" w:color="008000"/>
              <w:bottom w:val="nil"/>
            </w:tcBorders>
            <w:shd w:val="clear" w:color="auto" w:fill="CCCCCC"/>
            <w:noWrap/>
            <w:vAlign w:val="bottom"/>
          </w:tcPr>
          <w:p w14:paraId="1202D9B7"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1266F63C" w14:textId="77777777" w:rsidR="00893E39" w:rsidRPr="00893E39" w:rsidRDefault="00893E39" w:rsidP="00893E39">
            <w:pPr>
              <w:pStyle w:val="ZPpregtevilke"/>
              <w:rPr>
                <w:b/>
                <w:color w:val="4F81BD" w:themeColor="accent1"/>
              </w:rPr>
            </w:pPr>
          </w:p>
        </w:tc>
        <w:tc>
          <w:tcPr>
            <w:tcW w:w="274" w:type="pct"/>
            <w:tcBorders>
              <w:top w:val="single" w:sz="6" w:space="0" w:color="008000"/>
              <w:bottom w:val="nil"/>
            </w:tcBorders>
            <w:shd w:val="clear" w:color="auto" w:fill="CCCCCC"/>
            <w:noWrap/>
            <w:vAlign w:val="bottom"/>
          </w:tcPr>
          <w:p w14:paraId="13010A7B"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29FBCA61"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3B8FBFD5" w14:textId="77777777" w:rsidR="00893E39" w:rsidRPr="00893E39" w:rsidRDefault="00893E39" w:rsidP="00893E39">
            <w:pPr>
              <w:pStyle w:val="ZPpregtevilke"/>
              <w:rPr>
                <w:b/>
                <w:color w:val="4F81BD" w:themeColor="accent1"/>
              </w:rPr>
            </w:pPr>
          </w:p>
        </w:tc>
        <w:tc>
          <w:tcPr>
            <w:tcW w:w="274" w:type="pct"/>
            <w:tcBorders>
              <w:top w:val="single" w:sz="6" w:space="0" w:color="008000"/>
              <w:bottom w:val="nil"/>
            </w:tcBorders>
            <w:shd w:val="clear" w:color="auto" w:fill="CCCCCC"/>
            <w:noWrap/>
            <w:vAlign w:val="bottom"/>
          </w:tcPr>
          <w:p w14:paraId="14BF2AFE" w14:textId="77777777" w:rsidR="00893E39" w:rsidRPr="00893E39" w:rsidRDefault="00893E39" w:rsidP="00893E39">
            <w:pPr>
              <w:pStyle w:val="ZPpregtevilke"/>
              <w:rPr>
                <w:b/>
                <w:color w:val="4F81BD" w:themeColor="accent1"/>
              </w:rPr>
            </w:pPr>
          </w:p>
        </w:tc>
        <w:tc>
          <w:tcPr>
            <w:tcW w:w="275" w:type="pct"/>
            <w:tcBorders>
              <w:top w:val="single" w:sz="6" w:space="0" w:color="008000"/>
              <w:bottom w:val="nil"/>
            </w:tcBorders>
            <w:shd w:val="clear" w:color="auto" w:fill="CCCCCC"/>
            <w:noWrap/>
            <w:vAlign w:val="bottom"/>
          </w:tcPr>
          <w:p w14:paraId="04E1193C" w14:textId="77777777" w:rsidR="00893E39" w:rsidRPr="00893E39" w:rsidRDefault="00893E39" w:rsidP="00893E39">
            <w:pPr>
              <w:pStyle w:val="ZPpregtevilke"/>
              <w:rPr>
                <w:b/>
                <w:color w:val="4F81BD" w:themeColor="accent1"/>
              </w:rPr>
            </w:pPr>
          </w:p>
        </w:tc>
        <w:tc>
          <w:tcPr>
            <w:tcW w:w="314" w:type="pct"/>
            <w:tcBorders>
              <w:top w:val="single" w:sz="6" w:space="0" w:color="008000"/>
              <w:bottom w:val="nil"/>
            </w:tcBorders>
            <w:shd w:val="clear" w:color="auto" w:fill="CCCCCC"/>
            <w:vAlign w:val="bottom"/>
          </w:tcPr>
          <w:p w14:paraId="4A91C6CC" w14:textId="77777777" w:rsidR="00893E39" w:rsidRPr="00893E39" w:rsidRDefault="00893E39" w:rsidP="00893E39">
            <w:pPr>
              <w:pStyle w:val="ZPpregtevilke"/>
              <w:rPr>
                <w:b/>
                <w:color w:val="4F81BD" w:themeColor="accent1"/>
              </w:rPr>
            </w:pPr>
          </w:p>
        </w:tc>
        <w:tc>
          <w:tcPr>
            <w:tcW w:w="314" w:type="pct"/>
            <w:tcBorders>
              <w:top w:val="single" w:sz="6" w:space="0" w:color="008000"/>
              <w:bottom w:val="nil"/>
            </w:tcBorders>
            <w:shd w:val="clear" w:color="auto" w:fill="CCCCCC"/>
            <w:vAlign w:val="bottom"/>
          </w:tcPr>
          <w:p w14:paraId="55845C32" w14:textId="77777777" w:rsidR="00893E39" w:rsidRPr="00893E39" w:rsidRDefault="00893E39" w:rsidP="00893E39">
            <w:pPr>
              <w:pStyle w:val="ZPpregtevilke"/>
              <w:rPr>
                <w:b/>
                <w:color w:val="4F81BD" w:themeColor="accent1"/>
              </w:rPr>
            </w:pPr>
          </w:p>
        </w:tc>
        <w:tc>
          <w:tcPr>
            <w:tcW w:w="314" w:type="pct"/>
            <w:tcBorders>
              <w:top w:val="single" w:sz="6" w:space="0" w:color="008000"/>
              <w:bottom w:val="nil"/>
            </w:tcBorders>
            <w:shd w:val="clear" w:color="auto" w:fill="CCCCCC"/>
            <w:vAlign w:val="bottom"/>
          </w:tcPr>
          <w:p w14:paraId="51D1CD12" w14:textId="5236E833" w:rsidR="00893E39" w:rsidRPr="00893E39" w:rsidRDefault="00893E39" w:rsidP="00893E39">
            <w:pPr>
              <w:pStyle w:val="ZPpregtevilke"/>
              <w:rPr>
                <w:b/>
                <w:color w:val="4F81BD" w:themeColor="accent1"/>
              </w:rPr>
            </w:pPr>
          </w:p>
        </w:tc>
        <w:tc>
          <w:tcPr>
            <w:tcW w:w="307" w:type="pct"/>
            <w:tcBorders>
              <w:top w:val="single" w:sz="6" w:space="0" w:color="008000"/>
              <w:bottom w:val="nil"/>
            </w:tcBorders>
            <w:shd w:val="clear" w:color="auto" w:fill="CCCCCC"/>
            <w:vAlign w:val="bottom"/>
          </w:tcPr>
          <w:p w14:paraId="78B4FC62" w14:textId="77777777" w:rsidR="00893E39" w:rsidRPr="00893E39" w:rsidRDefault="00893E39" w:rsidP="00893E39">
            <w:pPr>
              <w:pStyle w:val="ZPpregtevilke"/>
              <w:rPr>
                <w:b/>
                <w:color w:val="4F81BD" w:themeColor="accent1"/>
              </w:rPr>
            </w:pPr>
          </w:p>
        </w:tc>
      </w:tr>
      <w:tr w:rsidR="00893E39" w:rsidRPr="00893E39" w14:paraId="341F8AAE"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784BC04D" w14:textId="2D156623" w:rsidR="00893E39" w:rsidRPr="00893E39" w:rsidRDefault="00893E39" w:rsidP="00893E39">
            <w:pPr>
              <w:pStyle w:val="ZPpregtekst"/>
              <w:rPr>
                <w:b/>
                <w:color w:val="4F81BD" w:themeColor="accent1"/>
              </w:rPr>
            </w:pPr>
            <w:r w:rsidRPr="00D24151">
              <w:rPr>
                <w:b/>
              </w:rPr>
              <w:t>Oljnice skupaj</w:t>
            </w:r>
          </w:p>
        </w:tc>
        <w:tc>
          <w:tcPr>
            <w:tcW w:w="275" w:type="pct"/>
            <w:tcBorders>
              <w:top w:val="nil"/>
            </w:tcBorders>
            <w:shd w:val="clear" w:color="auto" w:fill="auto"/>
            <w:noWrap/>
            <w:vAlign w:val="bottom"/>
          </w:tcPr>
          <w:p w14:paraId="0D1D45E8" w14:textId="6B4633EE" w:rsidR="00893E39" w:rsidRPr="00893E39" w:rsidRDefault="00893E39" w:rsidP="00893E39">
            <w:pPr>
              <w:pStyle w:val="ZPpregtevilke"/>
              <w:rPr>
                <w:b/>
                <w:bCs/>
                <w:color w:val="4F81BD" w:themeColor="accent1"/>
              </w:rPr>
            </w:pPr>
            <w:r w:rsidRPr="00D24151">
              <w:rPr>
                <w:b/>
                <w:bCs/>
              </w:rPr>
              <w:t>9.666</w:t>
            </w:r>
          </w:p>
        </w:tc>
        <w:tc>
          <w:tcPr>
            <w:tcW w:w="275" w:type="pct"/>
            <w:tcBorders>
              <w:top w:val="nil"/>
            </w:tcBorders>
            <w:shd w:val="clear" w:color="auto" w:fill="auto"/>
            <w:noWrap/>
            <w:vAlign w:val="bottom"/>
          </w:tcPr>
          <w:p w14:paraId="370F998B" w14:textId="4D0C3894" w:rsidR="00893E39" w:rsidRPr="00893E39" w:rsidRDefault="00893E39" w:rsidP="00893E39">
            <w:pPr>
              <w:pStyle w:val="ZPpregtevilke"/>
              <w:rPr>
                <w:b/>
                <w:bCs/>
                <w:color w:val="4F81BD" w:themeColor="accent1"/>
              </w:rPr>
            </w:pPr>
            <w:r w:rsidRPr="00D24151">
              <w:rPr>
                <w:b/>
                <w:bCs/>
              </w:rPr>
              <w:t>8.161</w:t>
            </w:r>
          </w:p>
        </w:tc>
        <w:tc>
          <w:tcPr>
            <w:tcW w:w="275" w:type="pct"/>
            <w:tcBorders>
              <w:top w:val="nil"/>
            </w:tcBorders>
            <w:shd w:val="clear" w:color="auto" w:fill="auto"/>
            <w:noWrap/>
            <w:vAlign w:val="bottom"/>
          </w:tcPr>
          <w:p w14:paraId="6C822F2D" w14:textId="74C39B65" w:rsidR="00893E39" w:rsidRPr="00893E39" w:rsidRDefault="00893E39" w:rsidP="00893E39">
            <w:pPr>
              <w:pStyle w:val="ZPpregtevilke"/>
              <w:rPr>
                <w:b/>
                <w:bCs/>
                <w:color w:val="4F81BD" w:themeColor="accent1"/>
              </w:rPr>
            </w:pPr>
            <w:r w:rsidRPr="00D24151">
              <w:rPr>
                <w:b/>
                <w:bCs/>
              </w:rPr>
              <w:t>9.054</w:t>
            </w:r>
          </w:p>
        </w:tc>
        <w:tc>
          <w:tcPr>
            <w:tcW w:w="274" w:type="pct"/>
            <w:tcBorders>
              <w:top w:val="nil"/>
            </w:tcBorders>
            <w:shd w:val="clear" w:color="auto" w:fill="auto"/>
            <w:noWrap/>
            <w:vAlign w:val="bottom"/>
          </w:tcPr>
          <w:p w14:paraId="5958CEB4" w14:textId="59721E3C" w:rsidR="00893E39" w:rsidRPr="00893E39" w:rsidRDefault="00893E39" w:rsidP="00893E39">
            <w:pPr>
              <w:pStyle w:val="ZPpregtevilke"/>
              <w:rPr>
                <w:b/>
                <w:bCs/>
                <w:color w:val="4F81BD" w:themeColor="accent1"/>
              </w:rPr>
            </w:pPr>
            <w:r w:rsidRPr="00D24151">
              <w:rPr>
                <w:b/>
                <w:bCs/>
              </w:rPr>
              <w:t>11.787</w:t>
            </w:r>
          </w:p>
        </w:tc>
        <w:tc>
          <w:tcPr>
            <w:tcW w:w="275" w:type="pct"/>
            <w:tcBorders>
              <w:top w:val="nil"/>
            </w:tcBorders>
            <w:shd w:val="clear" w:color="auto" w:fill="auto"/>
            <w:noWrap/>
            <w:vAlign w:val="bottom"/>
          </w:tcPr>
          <w:p w14:paraId="3EFEA4E2" w14:textId="10589E60" w:rsidR="00893E39" w:rsidRPr="00893E39" w:rsidRDefault="00893E39" w:rsidP="00893E39">
            <w:pPr>
              <w:pStyle w:val="ZPpregtevilke"/>
              <w:rPr>
                <w:b/>
                <w:bCs/>
                <w:color w:val="4F81BD" w:themeColor="accent1"/>
              </w:rPr>
            </w:pPr>
            <w:r w:rsidRPr="00D24151">
              <w:rPr>
                <w:b/>
                <w:bCs/>
              </w:rPr>
              <w:t>11.021</w:t>
            </w:r>
          </w:p>
        </w:tc>
        <w:tc>
          <w:tcPr>
            <w:tcW w:w="274" w:type="pct"/>
            <w:tcBorders>
              <w:top w:val="nil"/>
            </w:tcBorders>
            <w:shd w:val="clear" w:color="auto" w:fill="auto"/>
            <w:noWrap/>
            <w:vAlign w:val="bottom"/>
          </w:tcPr>
          <w:p w14:paraId="4A08559B" w14:textId="2057D8E0" w:rsidR="00893E39" w:rsidRPr="00893E39" w:rsidRDefault="00893E39" w:rsidP="00893E39">
            <w:pPr>
              <w:pStyle w:val="ZPpregtevilke"/>
              <w:rPr>
                <w:b/>
                <w:bCs/>
                <w:color w:val="4F81BD" w:themeColor="accent1"/>
              </w:rPr>
            </w:pPr>
            <w:r w:rsidRPr="00D24151">
              <w:rPr>
                <w:b/>
                <w:bCs/>
              </w:rPr>
              <w:t>10.242</w:t>
            </w:r>
          </w:p>
        </w:tc>
        <w:tc>
          <w:tcPr>
            <w:tcW w:w="275" w:type="pct"/>
            <w:tcBorders>
              <w:top w:val="nil"/>
            </w:tcBorders>
            <w:shd w:val="clear" w:color="auto" w:fill="auto"/>
            <w:noWrap/>
            <w:vAlign w:val="bottom"/>
          </w:tcPr>
          <w:p w14:paraId="3CC8FD8A" w14:textId="41791DE0" w:rsidR="00893E39" w:rsidRPr="00893E39" w:rsidRDefault="00893E39" w:rsidP="00893E39">
            <w:pPr>
              <w:pStyle w:val="ZPpregtevilke"/>
              <w:rPr>
                <w:b/>
                <w:bCs/>
                <w:color w:val="4F81BD" w:themeColor="accent1"/>
              </w:rPr>
            </w:pPr>
            <w:r w:rsidRPr="00D24151">
              <w:rPr>
                <w:b/>
                <w:bCs/>
              </w:rPr>
              <w:t>10.309</w:t>
            </w:r>
          </w:p>
        </w:tc>
        <w:tc>
          <w:tcPr>
            <w:tcW w:w="275" w:type="pct"/>
            <w:tcBorders>
              <w:top w:val="nil"/>
            </w:tcBorders>
            <w:shd w:val="clear" w:color="auto" w:fill="auto"/>
            <w:noWrap/>
            <w:vAlign w:val="bottom"/>
          </w:tcPr>
          <w:p w14:paraId="05B375FF" w14:textId="5382DD18" w:rsidR="00893E39" w:rsidRPr="00893E39" w:rsidRDefault="00893E39" w:rsidP="00893E39">
            <w:pPr>
              <w:pStyle w:val="ZPpregtevilke"/>
              <w:rPr>
                <w:b/>
                <w:bCs/>
                <w:color w:val="4F81BD" w:themeColor="accent1"/>
              </w:rPr>
            </w:pPr>
            <w:r w:rsidRPr="00D24151">
              <w:rPr>
                <w:b/>
                <w:bCs/>
              </w:rPr>
              <w:t>10.526</w:t>
            </w:r>
          </w:p>
        </w:tc>
        <w:tc>
          <w:tcPr>
            <w:tcW w:w="274" w:type="pct"/>
            <w:tcBorders>
              <w:top w:val="nil"/>
            </w:tcBorders>
            <w:shd w:val="clear" w:color="auto" w:fill="auto"/>
            <w:noWrap/>
            <w:vAlign w:val="bottom"/>
          </w:tcPr>
          <w:p w14:paraId="50C26977" w14:textId="71F619DF" w:rsidR="00893E39" w:rsidRPr="00893E39" w:rsidRDefault="00893E39" w:rsidP="00893E39">
            <w:pPr>
              <w:pStyle w:val="ZPpregtevilke"/>
              <w:rPr>
                <w:b/>
                <w:bCs/>
                <w:color w:val="4F81BD" w:themeColor="accent1"/>
              </w:rPr>
            </w:pPr>
            <w:r w:rsidRPr="00D24151">
              <w:rPr>
                <w:b/>
                <w:bCs/>
                <w:szCs w:val="16"/>
              </w:rPr>
              <w:t>8.939</w:t>
            </w:r>
          </w:p>
        </w:tc>
        <w:tc>
          <w:tcPr>
            <w:tcW w:w="275" w:type="pct"/>
            <w:tcBorders>
              <w:top w:val="nil"/>
            </w:tcBorders>
            <w:shd w:val="clear" w:color="auto" w:fill="auto"/>
            <w:noWrap/>
            <w:vAlign w:val="bottom"/>
          </w:tcPr>
          <w:p w14:paraId="4D54CC0D" w14:textId="2CAE5BE7" w:rsidR="00893E39" w:rsidRPr="00893E39" w:rsidRDefault="00893E39" w:rsidP="00893E39">
            <w:pPr>
              <w:pStyle w:val="ZPpregtevilke"/>
              <w:rPr>
                <w:b/>
                <w:bCs/>
                <w:color w:val="4F81BD" w:themeColor="accent1"/>
              </w:rPr>
            </w:pPr>
            <w:r w:rsidRPr="00D24151">
              <w:rPr>
                <w:b/>
                <w:bCs/>
                <w:szCs w:val="16"/>
              </w:rPr>
              <w:t>11.698</w:t>
            </w:r>
          </w:p>
        </w:tc>
        <w:tc>
          <w:tcPr>
            <w:tcW w:w="314" w:type="pct"/>
            <w:tcBorders>
              <w:top w:val="nil"/>
            </w:tcBorders>
            <w:shd w:val="clear" w:color="auto" w:fill="auto"/>
            <w:vAlign w:val="bottom"/>
          </w:tcPr>
          <w:p w14:paraId="4924F60C" w14:textId="3A0CB350" w:rsidR="00893E39" w:rsidRPr="00893E39" w:rsidRDefault="00893E39" w:rsidP="00893E39">
            <w:pPr>
              <w:pStyle w:val="ZPpregtevilke"/>
              <w:rPr>
                <w:b/>
                <w:bCs/>
                <w:color w:val="4F81BD" w:themeColor="accent1"/>
              </w:rPr>
            </w:pPr>
            <w:r w:rsidRPr="00D24151">
              <w:rPr>
                <w:b/>
                <w:bCs/>
                <w:szCs w:val="16"/>
              </w:rPr>
              <w:t>11.447</w:t>
            </w:r>
          </w:p>
        </w:tc>
        <w:tc>
          <w:tcPr>
            <w:tcW w:w="314" w:type="pct"/>
            <w:tcBorders>
              <w:top w:val="nil"/>
            </w:tcBorders>
            <w:shd w:val="clear" w:color="auto" w:fill="auto"/>
            <w:vAlign w:val="bottom"/>
          </w:tcPr>
          <w:p w14:paraId="2A0016B5" w14:textId="23D69B91" w:rsidR="00893E39" w:rsidRPr="00893E39" w:rsidRDefault="00893E39" w:rsidP="00893E39">
            <w:pPr>
              <w:pStyle w:val="ZPpregtevilke"/>
              <w:rPr>
                <w:b/>
                <w:bCs/>
                <w:color w:val="4F81BD" w:themeColor="accent1"/>
              </w:rPr>
            </w:pPr>
            <w:r w:rsidRPr="00D24151">
              <w:rPr>
                <w:b/>
              </w:rPr>
              <w:t>9.446</w:t>
            </w:r>
          </w:p>
        </w:tc>
        <w:tc>
          <w:tcPr>
            <w:tcW w:w="314" w:type="pct"/>
            <w:tcBorders>
              <w:top w:val="nil"/>
            </w:tcBorders>
            <w:vAlign w:val="bottom"/>
          </w:tcPr>
          <w:p w14:paraId="6073EA41" w14:textId="4E7AD473" w:rsidR="00893E39" w:rsidRPr="00893E39" w:rsidRDefault="00893E39" w:rsidP="00893E39">
            <w:pPr>
              <w:pStyle w:val="ZPpregtevilke"/>
              <w:rPr>
                <w:b/>
                <w:bCs/>
                <w:color w:val="4F81BD" w:themeColor="accent1"/>
              </w:rPr>
            </w:pPr>
            <w:r w:rsidRPr="00D24151">
              <w:rPr>
                <w:b/>
                <w:bCs/>
                <w:szCs w:val="16"/>
              </w:rPr>
              <w:t>8.709</w:t>
            </w:r>
          </w:p>
        </w:tc>
        <w:tc>
          <w:tcPr>
            <w:tcW w:w="307" w:type="pct"/>
            <w:tcBorders>
              <w:top w:val="nil"/>
            </w:tcBorders>
            <w:vAlign w:val="bottom"/>
          </w:tcPr>
          <w:p w14:paraId="59EEAAE9" w14:textId="63AEE4E1" w:rsidR="00893E39" w:rsidRPr="00893E39" w:rsidRDefault="00893E39" w:rsidP="00893E39">
            <w:pPr>
              <w:pStyle w:val="ZPpregtevilke"/>
              <w:rPr>
                <w:b/>
                <w:bCs/>
                <w:color w:val="4F81BD" w:themeColor="accent1"/>
              </w:rPr>
            </w:pPr>
            <w:r w:rsidRPr="00630C8D">
              <w:rPr>
                <w:b/>
                <w:bCs/>
                <w:iCs/>
                <w:szCs w:val="16"/>
              </w:rPr>
              <w:t>92,2</w:t>
            </w:r>
          </w:p>
        </w:tc>
      </w:tr>
      <w:tr w:rsidR="00893E39" w:rsidRPr="00893E39" w14:paraId="3E930FDC" w14:textId="77777777" w:rsidTr="0085519A">
        <w:trPr>
          <w:trHeight w:val="227"/>
          <w:jc w:val="center"/>
        </w:trPr>
        <w:tc>
          <w:tcPr>
            <w:tcW w:w="1004" w:type="pct"/>
            <w:shd w:val="clear" w:color="auto" w:fill="auto"/>
            <w:noWrap/>
            <w:tcMar>
              <w:left w:w="57" w:type="dxa"/>
              <w:right w:w="57" w:type="dxa"/>
            </w:tcMar>
            <w:vAlign w:val="bottom"/>
          </w:tcPr>
          <w:p w14:paraId="39180D7A" w14:textId="68B37153" w:rsidR="00893E39" w:rsidRPr="00893E39" w:rsidRDefault="00893E39" w:rsidP="00893E39">
            <w:pPr>
              <w:pStyle w:val="ZPpregtekst"/>
              <w:rPr>
                <w:color w:val="4F81BD" w:themeColor="accent1"/>
              </w:rPr>
            </w:pPr>
            <w:r w:rsidRPr="00D24151">
              <w:t>Oljna ogrščica</w:t>
            </w:r>
          </w:p>
        </w:tc>
        <w:tc>
          <w:tcPr>
            <w:tcW w:w="275" w:type="pct"/>
            <w:shd w:val="clear" w:color="auto" w:fill="auto"/>
            <w:noWrap/>
            <w:vAlign w:val="bottom"/>
          </w:tcPr>
          <w:p w14:paraId="6AC9DA1C" w14:textId="35CABA71" w:rsidR="00893E39" w:rsidRPr="00893E39" w:rsidRDefault="00893E39" w:rsidP="00893E39">
            <w:pPr>
              <w:pStyle w:val="ZPpregtevilke"/>
              <w:rPr>
                <w:color w:val="4F81BD" w:themeColor="accent1"/>
              </w:rPr>
            </w:pPr>
            <w:r w:rsidRPr="00D24151">
              <w:t>5.358</w:t>
            </w:r>
          </w:p>
        </w:tc>
        <w:tc>
          <w:tcPr>
            <w:tcW w:w="275" w:type="pct"/>
            <w:shd w:val="clear" w:color="auto" w:fill="auto"/>
            <w:noWrap/>
            <w:vAlign w:val="bottom"/>
          </w:tcPr>
          <w:p w14:paraId="5CC14760" w14:textId="0D3D395E" w:rsidR="00893E39" w:rsidRPr="00893E39" w:rsidRDefault="00893E39" w:rsidP="00893E39">
            <w:pPr>
              <w:pStyle w:val="ZPpregtevilke"/>
              <w:rPr>
                <w:color w:val="4F81BD" w:themeColor="accent1"/>
              </w:rPr>
            </w:pPr>
            <w:r w:rsidRPr="00D24151">
              <w:t>4.442</w:t>
            </w:r>
          </w:p>
        </w:tc>
        <w:tc>
          <w:tcPr>
            <w:tcW w:w="275" w:type="pct"/>
            <w:shd w:val="clear" w:color="auto" w:fill="auto"/>
            <w:noWrap/>
            <w:vAlign w:val="bottom"/>
          </w:tcPr>
          <w:p w14:paraId="7DDC1A98" w14:textId="0CEDD106" w:rsidR="00893E39" w:rsidRPr="00893E39" w:rsidRDefault="00893E39" w:rsidP="00893E39">
            <w:pPr>
              <w:pStyle w:val="ZPpregtevilke"/>
              <w:rPr>
                <w:color w:val="4F81BD" w:themeColor="accent1"/>
              </w:rPr>
            </w:pPr>
            <w:r w:rsidRPr="00D24151">
              <w:t>4.424</w:t>
            </w:r>
          </w:p>
        </w:tc>
        <w:tc>
          <w:tcPr>
            <w:tcW w:w="274" w:type="pct"/>
            <w:shd w:val="clear" w:color="auto" w:fill="auto"/>
            <w:noWrap/>
            <w:vAlign w:val="bottom"/>
          </w:tcPr>
          <w:p w14:paraId="7FF5288F" w14:textId="1ECCA172" w:rsidR="00893E39" w:rsidRPr="00893E39" w:rsidRDefault="00893E39" w:rsidP="00893E39">
            <w:pPr>
              <w:pStyle w:val="ZPpregtevilke"/>
              <w:rPr>
                <w:color w:val="4F81BD" w:themeColor="accent1"/>
              </w:rPr>
            </w:pPr>
            <w:r w:rsidRPr="00D24151">
              <w:t>5.303</w:t>
            </w:r>
          </w:p>
        </w:tc>
        <w:tc>
          <w:tcPr>
            <w:tcW w:w="275" w:type="pct"/>
            <w:shd w:val="clear" w:color="auto" w:fill="auto"/>
            <w:noWrap/>
            <w:vAlign w:val="bottom"/>
          </w:tcPr>
          <w:p w14:paraId="7B21F327" w14:textId="43E2BEC9" w:rsidR="00893E39" w:rsidRPr="00893E39" w:rsidRDefault="00893E39" w:rsidP="00893E39">
            <w:pPr>
              <w:pStyle w:val="ZPpregtevilke"/>
              <w:rPr>
                <w:color w:val="4F81BD" w:themeColor="accent1"/>
              </w:rPr>
            </w:pPr>
            <w:r w:rsidRPr="00D24151">
              <w:t>4.770</w:t>
            </w:r>
          </w:p>
        </w:tc>
        <w:tc>
          <w:tcPr>
            <w:tcW w:w="274" w:type="pct"/>
            <w:shd w:val="clear" w:color="auto" w:fill="auto"/>
            <w:noWrap/>
            <w:vAlign w:val="bottom"/>
          </w:tcPr>
          <w:p w14:paraId="607A0D16" w14:textId="4FC3213F" w:rsidR="00893E39" w:rsidRPr="00893E39" w:rsidRDefault="00893E39" w:rsidP="00893E39">
            <w:pPr>
              <w:pStyle w:val="ZPpregtevilke"/>
              <w:rPr>
                <w:color w:val="4F81BD" w:themeColor="accent1"/>
              </w:rPr>
            </w:pPr>
            <w:r w:rsidRPr="00D24151">
              <w:t>5.141</w:t>
            </w:r>
          </w:p>
        </w:tc>
        <w:tc>
          <w:tcPr>
            <w:tcW w:w="275" w:type="pct"/>
            <w:shd w:val="clear" w:color="auto" w:fill="auto"/>
            <w:noWrap/>
            <w:vAlign w:val="bottom"/>
          </w:tcPr>
          <w:p w14:paraId="4554F0D0" w14:textId="123C6050" w:rsidR="00893E39" w:rsidRPr="00893E39" w:rsidRDefault="00893E39" w:rsidP="00893E39">
            <w:pPr>
              <w:pStyle w:val="ZPpregtevilke"/>
              <w:rPr>
                <w:color w:val="4F81BD" w:themeColor="accent1"/>
              </w:rPr>
            </w:pPr>
            <w:r w:rsidRPr="00D24151">
              <w:t>6.131</w:t>
            </w:r>
          </w:p>
        </w:tc>
        <w:tc>
          <w:tcPr>
            <w:tcW w:w="275" w:type="pct"/>
            <w:shd w:val="clear" w:color="auto" w:fill="auto"/>
            <w:noWrap/>
            <w:vAlign w:val="bottom"/>
          </w:tcPr>
          <w:p w14:paraId="66A74403" w14:textId="20449E08" w:rsidR="00893E39" w:rsidRPr="00893E39" w:rsidRDefault="00893E39" w:rsidP="00893E39">
            <w:pPr>
              <w:pStyle w:val="ZPpregtevilke"/>
              <w:rPr>
                <w:color w:val="4F81BD" w:themeColor="accent1"/>
              </w:rPr>
            </w:pPr>
            <w:r w:rsidRPr="00D24151">
              <w:t>5.563</w:t>
            </w:r>
          </w:p>
        </w:tc>
        <w:tc>
          <w:tcPr>
            <w:tcW w:w="274" w:type="pct"/>
            <w:shd w:val="clear" w:color="auto" w:fill="auto"/>
            <w:noWrap/>
            <w:vAlign w:val="bottom"/>
          </w:tcPr>
          <w:p w14:paraId="39E908DF" w14:textId="647267FD" w:rsidR="00893E39" w:rsidRPr="00893E39" w:rsidRDefault="00893E39" w:rsidP="00893E39">
            <w:pPr>
              <w:pStyle w:val="ZPpregtevilke"/>
              <w:rPr>
                <w:color w:val="4F81BD" w:themeColor="accent1"/>
              </w:rPr>
            </w:pPr>
            <w:r w:rsidRPr="00D24151">
              <w:rPr>
                <w:szCs w:val="16"/>
              </w:rPr>
              <w:t>1.629</w:t>
            </w:r>
          </w:p>
        </w:tc>
        <w:tc>
          <w:tcPr>
            <w:tcW w:w="275" w:type="pct"/>
            <w:shd w:val="clear" w:color="auto" w:fill="auto"/>
            <w:noWrap/>
            <w:vAlign w:val="bottom"/>
          </w:tcPr>
          <w:p w14:paraId="3C062E6D" w14:textId="369D5D0E" w:rsidR="00893E39" w:rsidRPr="00893E39" w:rsidRDefault="00893E39" w:rsidP="00893E39">
            <w:pPr>
              <w:pStyle w:val="ZPpregtevilke"/>
              <w:rPr>
                <w:color w:val="4F81BD" w:themeColor="accent1"/>
              </w:rPr>
            </w:pPr>
            <w:r w:rsidRPr="00D24151">
              <w:rPr>
                <w:szCs w:val="16"/>
              </w:rPr>
              <w:t>3.156</w:t>
            </w:r>
          </w:p>
        </w:tc>
        <w:tc>
          <w:tcPr>
            <w:tcW w:w="314" w:type="pct"/>
            <w:shd w:val="clear" w:color="auto" w:fill="auto"/>
            <w:vAlign w:val="bottom"/>
          </w:tcPr>
          <w:p w14:paraId="542FD627" w14:textId="18AD5130" w:rsidR="00893E39" w:rsidRPr="00893E39" w:rsidRDefault="00893E39" w:rsidP="00893E39">
            <w:pPr>
              <w:pStyle w:val="ZPpregtevilke"/>
              <w:rPr>
                <w:color w:val="4F81BD" w:themeColor="accent1"/>
              </w:rPr>
            </w:pPr>
            <w:r w:rsidRPr="00D24151">
              <w:rPr>
                <w:szCs w:val="16"/>
              </w:rPr>
              <w:t>3.435</w:t>
            </w:r>
          </w:p>
        </w:tc>
        <w:tc>
          <w:tcPr>
            <w:tcW w:w="314" w:type="pct"/>
            <w:shd w:val="clear" w:color="auto" w:fill="auto"/>
            <w:vAlign w:val="bottom"/>
          </w:tcPr>
          <w:p w14:paraId="4A3765BE" w14:textId="2ADDFBC4" w:rsidR="00893E39" w:rsidRPr="00893E39" w:rsidRDefault="00893E39" w:rsidP="00893E39">
            <w:pPr>
              <w:pStyle w:val="ZPpregtevilke"/>
              <w:rPr>
                <w:color w:val="4F81BD" w:themeColor="accent1"/>
              </w:rPr>
            </w:pPr>
            <w:r w:rsidRPr="00D24151">
              <w:t>3.397</w:t>
            </w:r>
          </w:p>
        </w:tc>
        <w:tc>
          <w:tcPr>
            <w:tcW w:w="314" w:type="pct"/>
            <w:vAlign w:val="bottom"/>
          </w:tcPr>
          <w:p w14:paraId="4A47001E" w14:textId="0A43E466" w:rsidR="00893E39" w:rsidRPr="00893E39" w:rsidRDefault="00893E39" w:rsidP="00893E39">
            <w:pPr>
              <w:pStyle w:val="ZPpregtevilke"/>
              <w:rPr>
                <w:color w:val="4F81BD" w:themeColor="accent1"/>
              </w:rPr>
            </w:pPr>
            <w:r w:rsidRPr="00D24151">
              <w:rPr>
                <w:szCs w:val="16"/>
              </w:rPr>
              <w:t>3.245</w:t>
            </w:r>
          </w:p>
        </w:tc>
        <w:tc>
          <w:tcPr>
            <w:tcW w:w="307" w:type="pct"/>
            <w:vAlign w:val="bottom"/>
          </w:tcPr>
          <w:p w14:paraId="20DC4D6D" w14:textId="692FE23A" w:rsidR="00893E39" w:rsidRPr="00893E39" w:rsidRDefault="00893E39" w:rsidP="00893E39">
            <w:pPr>
              <w:pStyle w:val="ZPpregtevilke"/>
              <w:rPr>
                <w:color w:val="4F81BD" w:themeColor="accent1"/>
              </w:rPr>
            </w:pPr>
            <w:r w:rsidRPr="00630C8D">
              <w:rPr>
                <w:iCs/>
                <w:szCs w:val="16"/>
              </w:rPr>
              <w:t>95,5</w:t>
            </w:r>
          </w:p>
        </w:tc>
      </w:tr>
      <w:tr w:rsidR="00893E39" w:rsidRPr="00893E39" w14:paraId="22EE9B5A" w14:textId="77777777" w:rsidTr="0085519A">
        <w:trPr>
          <w:trHeight w:val="227"/>
          <w:jc w:val="center"/>
        </w:trPr>
        <w:tc>
          <w:tcPr>
            <w:tcW w:w="1004" w:type="pct"/>
            <w:shd w:val="clear" w:color="auto" w:fill="auto"/>
            <w:noWrap/>
            <w:tcMar>
              <w:left w:w="57" w:type="dxa"/>
              <w:right w:w="57" w:type="dxa"/>
            </w:tcMar>
            <w:vAlign w:val="bottom"/>
          </w:tcPr>
          <w:p w14:paraId="2AD44CC8" w14:textId="36FC21C3" w:rsidR="00893E39" w:rsidRPr="00893E39" w:rsidRDefault="00893E39" w:rsidP="00893E39">
            <w:pPr>
              <w:pStyle w:val="ZPpregtekst"/>
              <w:rPr>
                <w:color w:val="4F81BD" w:themeColor="accent1"/>
              </w:rPr>
            </w:pPr>
            <w:r w:rsidRPr="00D24151">
              <w:t>Sončnice</w:t>
            </w:r>
          </w:p>
        </w:tc>
        <w:tc>
          <w:tcPr>
            <w:tcW w:w="275" w:type="pct"/>
            <w:shd w:val="clear" w:color="auto" w:fill="auto"/>
            <w:noWrap/>
            <w:vAlign w:val="bottom"/>
          </w:tcPr>
          <w:p w14:paraId="2D9250AD" w14:textId="238604E4" w:rsidR="00893E39" w:rsidRPr="00893E39" w:rsidRDefault="00893E39" w:rsidP="00893E39">
            <w:pPr>
              <w:pStyle w:val="ZPpregtevilke"/>
              <w:rPr>
                <w:color w:val="4F81BD" w:themeColor="accent1"/>
              </w:rPr>
            </w:pPr>
            <w:r w:rsidRPr="00D24151">
              <w:t>246</w:t>
            </w:r>
          </w:p>
        </w:tc>
        <w:tc>
          <w:tcPr>
            <w:tcW w:w="275" w:type="pct"/>
            <w:shd w:val="clear" w:color="auto" w:fill="auto"/>
            <w:noWrap/>
            <w:vAlign w:val="bottom"/>
          </w:tcPr>
          <w:p w14:paraId="612DC347" w14:textId="43627EF0" w:rsidR="00893E39" w:rsidRPr="00893E39" w:rsidRDefault="00893E39" w:rsidP="00893E39">
            <w:pPr>
              <w:pStyle w:val="ZPpregtevilke"/>
              <w:rPr>
                <w:color w:val="4F81BD" w:themeColor="accent1"/>
              </w:rPr>
            </w:pPr>
            <w:r w:rsidRPr="00D24151">
              <w:t>256</w:t>
            </w:r>
          </w:p>
        </w:tc>
        <w:tc>
          <w:tcPr>
            <w:tcW w:w="275" w:type="pct"/>
            <w:shd w:val="clear" w:color="auto" w:fill="auto"/>
            <w:noWrap/>
            <w:vAlign w:val="bottom"/>
          </w:tcPr>
          <w:p w14:paraId="33A9711B" w14:textId="5BEE5BEE" w:rsidR="00893E39" w:rsidRPr="00893E39" w:rsidRDefault="00893E39" w:rsidP="00893E39">
            <w:pPr>
              <w:pStyle w:val="ZPpregtevilke"/>
              <w:rPr>
                <w:color w:val="4F81BD" w:themeColor="accent1"/>
              </w:rPr>
            </w:pPr>
            <w:r w:rsidRPr="00D24151">
              <w:t>227</w:t>
            </w:r>
          </w:p>
        </w:tc>
        <w:tc>
          <w:tcPr>
            <w:tcW w:w="274" w:type="pct"/>
            <w:shd w:val="clear" w:color="auto" w:fill="auto"/>
            <w:noWrap/>
            <w:vAlign w:val="bottom"/>
          </w:tcPr>
          <w:p w14:paraId="0664EB62" w14:textId="3D0C127B" w:rsidR="00893E39" w:rsidRPr="00893E39" w:rsidRDefault="00893E39" w:rsidP="00893E39">
            <w:pPr>
              <w:pStyle w:val="ZPpregtevilke"/>
              <w:rPr>
                <w:color w:val="4F81BD" w:themeColor="accent1"/>
              </w:rPr>
            </w:pPr>
            <w:r w:rsidRPr="00D24151">
              <w:t>203</w:t>
            </w:r>
          </w:p>
        </w:tc>
        <w:tc>
          <w:tcPr>
            <w:tcW w:w="275" w:type="pct"/>
            <w:shd w:val="clear" w:color="auto" w:fill="auto"/>
            <w:noWrap/>
            <w:vAlign w:val="bottom"/>
          </w:tcPr>
          <w:p w14:paraId="68A6C885" w14:textId="5D6B6D73" w:rsidR="00893E39" w:rsidRPr="00893E39" w:rsidRDefault="00893E39" w:rsidP="00893E39">
            <w:pPr>
              <w:pStyle w:val="ZPpregtevilke"/>
              <w:rPr>
                <w:color w:val="4F81BD" w:themeColor="accent1"/>
              </w:rPr>
            </w:pPr>
            <w:r w:rsidRPr="00D24151">
              <w:t>374</w:t>
            </w:r>
          </w:p>
        </w:tc>
        <w:tc>
          <w:tcPr>
            <w:tcW w:w="274" w:type="pct"/>
            <w:shd w:val="clear" w:color="auto" w:fill="auto"/>
            <w:noWrap/>
            <w:vAlign w:val="bottom"/>
          </w:tcPr>
          <w:p w14:paraId="61677FD0" w14:textId="68EA8A98" w:rsidR="00893E39" w:rsidRPr="00893E39" w:rsidRDefault="00893E39" w:rsidP="00893E39">
            <w:pPr>
              <w:pStyle w:val="ZPpregtevilke"/>
              <w:rPr>
                <w:color w:val="4F81BD" w:themeColor="accent1"/>
              </w:rPr>
            </w:pPr>
            <w:r w:rsidRPr="00D24151">
              <w:t>367</w:t>
            </w:r>
          </w:p>
        </w:tc>
        <w:tc>
          <w:tcPr>
            <w:tcW w:w="275" w:type="pct"/>
            <w:shd w:val="clear" w:color="auto" w:fill="auto"/>
            <w:noWrap/>
            <w:vAlign w:val="bottom"/>
          </w:tcPr>
          <w:p w14:paraId="5A9F452C" w14:textId="409854FB" w:rsidR="00893E39" w:rsidRPr="00893E39" w:rsidRDefault="00893E39" w:rsidP="00893E39">
            <w:pPr>
              <w:pStyle w:val="ZPpregtevilke"/>
              <w:rPr>
                <w:color w:val="4F81BD" w:themeColor="accent1"/>
              </w:rPr>
            </w:pPr>
            <w:r w:rsidRPr="00D24151">
              <w:t>273</w:t>
            </w:r>
          </w:p>
        </w:tc>
        <w:tc>
          <w:tcPr>
            <w:tcW w:w="275" w:type="pct"/>
            <w:shd w:val="clear" w:color="auto" w:fill="auto"/>
            <w:noWrap/>
            <w:vAlign w:val="bottom"/>
          </w:tcPr>
          <w:p w14:paraId="2B2D976E" w14:textId="542F20E7" w:rsidR="00893E39" w:rsidRPr="00893E39" w:rsidRDefault="00893E39" w:rsidP="00893E39">
            <w:pPr>
              <w:pStyle w:val="ZPpregtevilke"/>
              <w:rPr>
                <w:color w:val="4F81BD" w:themeColor="accent1"/>
              </w:rPr>
            </w:pPr>
            <w:r w:rsidRPr="00D24151">
              <w:t>252</w:t>
            </w:r>
          </w:p>
        </w:tc>
        <w:tc>
          <w:tcPr>
            <w:tcW w:w="274" w:type="pct"/>
            <w:shd w:val="clear" w:color="auto" w:fill="auto"/>
            <w:noWrap/>
            <w:vAlign w:val="bottom"/>
          </w:tcPr>
          <w:p w14:paraId="0F1726C3" w14:textId="4AF73C0B" w:rsidR="00893E39" w:rsidRPr="00893E39" w:rsidRDefault="00893E39" w:rsidP="00893E39">
            <w:pPr>
              <w:pStyle w:val="ZPpregtevilke"/>
              <w:rPr>
                <w:color w:val="4F81BD" w:themeColor="accent1"/>
              </w:rPr>
            </w:pPr>
            <w:r w:rsidRPr="00D24151">
              <w:rPr>
                <w:szCs w:val="16"/>
              </w:rPr>
              <w:t>230</w:t>
            </w:r>
          </w:p>
        </w:tc>
        <w:tc>
          <w:tcPr>
            <w:tcW w:w="275" w:type="pct"/>
            <w:shd w:val="clear" w:color="auto" w:fill="auto"/>
            <w:noWrap/>
            <w:vAlign w:val="bottom"/>
          </w:tcPr>
          <w:p w14:paraId="0636CB7A" w14:textId="4010C742" w:rsidR="00893E39" w:rsidRPr="00893E39" w:rsidRDefault="00893E39" w:rsidP="00893E39">
            <w:pPr>
              <w:pStyle w:val="ZPpregtevilke"/>
              <w:rPr>
                <w:color w:val="4F81BD" w:themeColor="accent1"/>
              </w:rPr>
            </w:pPr>
            <w:r w:rsidRPr="00D24151">
              <w:rPr>
                <w:szCs w:val="16"/>
              </w:rPr>
              <w:t>241</w:t>
            </w:r>
          </w:p>
        </w:tc>
        <w:tc>
          <w:tcPr>
            <w:tcW w:w="314" w:type="pct"/>
            <w:shd w:val="clear" w:color="auto" w:fill="auto"/>
            <w:vAlign w:val="bottom"/>
          </w:tcPr>
          <w:p w14:paraId="7F28C97A" w14:textId="784CB15C" w:rsidR="00893E39" w:rsidRPr="00893E39" w:rsidRDefault="00893E39" w:rsidP="00893E39">
            <w:pPr>
              <w:pStyle w:val="ZPpregtevilke"/>
              <w:rPr>
                <w:color w:val="4F81BD" w:themeColor="accent1"/>
              </w:rPr>
            </w:pPr>
            <w:r w:rsidRPr="00D24151">
              <w:rPr>
                <w:szCs w:val="16"/>
              </w:rPr>
              <w:t>299</w:t>
            </w:r>
          </w:p>
        </w:tc>
        <w:tc>
          <w:tcPr>
            <w:tcW w:w="314" w:type="pct"/>
            <w:shd w:val="clear" w:color="auto" w:fill="auto"/>
            <w:vAlign w:val="bottom"/>
          </w:tcPr>
          <w:p w14:paraId="5AC65C6F" w14:textId="0BE5348E" w:rsidR="00893E39" w:rsidRPr="00893E39" w:rsidRDefault="00893E39" w:rsidP="00893E39">
            <w:pPr>
              <w:pStyle w:val="ZPpregtevilke"/>
              <w:rPr>
                <w:color w:val="4F81BD" w:themeColor="accent1"/>
              </w:rPr>
            </w:pPr>
            <w:r w:rsidRPr="00D24151">
              <w:t>288</w:t>
            </w:r>
          </w:p>
        </w:tc>
        <w:tc>
          <w:tcPr>
            <w:tcW w:w="314" w:type="pct"/>
            <w:vAlign w:val="bottom"/>
          </w:tcPr>
          <w:p w14:paraId="06D4E5C5" w14:textId="59D2B3B4" w:rsidR="00893E39" w:rsidRPr="00893E39" w:rsidRDefault="00893E39" w:rsidP="00893E39">
            <w:pPr>
              <w:pStyle w:val="ZPpregtevilke"/>
              <w:rPr>
                <w:color w:val="4F81BD" w:themeColor="accent1"/>
              </w:rPr>
            </w:pPr>
            <w:r w:rsidRPr="00D24151">
              <w:rPr>
                <w:szCs w:val="16"/>
              </w:rPr>
              <w:t>334</w:t>
            </w:r>
          </w:p>
        </w:tc>
        <w:tc>
          <w:tcPr>
            <w:tcW w:w="307" w:type="pct"/>
            <w:vAlign w:val="bottom"/>
          </w:tcPr>
          <w:p w14:paraId="307F6912" w14:textId="0318DF3F" w:rsidR="00893E39" w:rsidRPr="00893E39" w:rsidRDefault="00893E39" w:rsidP="00893E39">
            <w:pPr>
              <w:pStyle w:val="ZPpregtevilke"/>
              <w:rPr>
                <w:color w:val="4F81BD" w:themeColor="accent1"/>
              </w:rPr>
            </w:pPr>
            <w:r w:rsidRPr="00630C8D">
              <w:rPr>
                <w:iCs/>
                <w:szCs w:val="16"/>
              </w:rPr>
              <w:t>116,0</w:t>
            </w:r>
          </w:p>
        </w:tc>
      </w:tr>
      <w:tr w:rsidR="00893E39" w:rsidRPr="00893E39" w14:paraId="384D8988" w14:textId="77777777" w:rsidTr="0085519A">
        <w:trPr>
          <w:trHeight w:val="227"/>
          <w:jc w:val="center"/>
        </w:trPr>
        <w:tc>
          <w:tcPr>
            <w:tcW w:w="1004" w:type="pct"/>
            <w:shd w:val="clear" w:color="auto" w:fill="auto"/>
            <w:noWrap/>
            <w:tcMar>
              <w:left w:w="57" w:type="dxa"/>
              <w:right w:w="57" w:type="dxa"/>
            </w:tcMar>
            <w:vAlign w:val="bottom"/>
          </w:tcPr>
          <w:p w14:paraId="36CA8DEF" w14:textId="6A1AA743" w:rsidR="00893E39" w:rsidRPr="00893E39" w:rsidRDefault="00893E39" w:rsidP="00893E39">
            <w:pPr>
              <w:pStyle w:val="ZPpregtekst"/>
              <w:rPr>
                <w:color w:val="4F81BD" w:themeColor="accent1"/>
              </w:rPr>
            </w:pPr>
            <w:r w:rsidRPr="00D24151">
              <w:t>Soja</w:t>
            </w:r>
          </w:p>
        </w:tc>
        <w:tc>
          <w:tcPr>
            <w:tcW w:w="275" w:type="pct"/>
            <w:shd w:val="clear" w:color="auto" w:fill="auto"/>
            <w:noWrap/>
            <w:vAlign w:val="bottom"/>
          </w:tcPr>
          <w:p w14:paraId="13B3D32F" w14:textId="6E3DE054" w:rsidR="00893E39" w:rsidRPr="00893E39" w:rsidRDefault="00893E39" w:rsidP="00893E39">
            <w:pPr>
              <w:pStyle w:val="ZPpregtevilke"/>
              <w:rPr>
                <w:color w:val="4F81BD" w:themeColor="accent1"/>
              </w:rPr>
            </w:pPr>
            <w:r w:rsidRPr="00D24151">
              <w:t>126</w:t>
            </w:r>
          </w:p>
        </w:tc>
        <w:tc>
          <w:tcPr>
            <w:tcW w:w="275" w:type="pct"/>
            <w:shd w:val="clear" w:color="auto" w:fill="auto"/>
            <w:noWrap/>
            <w:vAlign w:val="bottom"/>
          </w:tcPr>
          <w:p w14:paraId="74B95EE1" w14:textId="199EE5C5" w:rsidR="00893E39" w:rsidRPr="00893E39" w:rsidRDefault="00893E39" w:rsidP="00893E39">
            <w:pPr>
              <w:pStyle w:val="ZPpregtevilke"/>
              <w:rPr>
                <w:color w:val="4F81BD" w:themeColor="accent1"/>
              </w:rPr>
            </w:pPr>
            <w:r w:rsidRPr="00D24151">
              <w:t>49</w:t>
            </w:r>
          </w:p>
        </w:tc>
        <w:tc>
          <w:tcPr>
            <w:tcW w:w="275" w:type="pct"/>
            <w:shd w:val="clear" w:color="auto" w:fill="auto"/>
            <w:noWrap/>
            <w:vAlign w:val="bottom"/>
          </w:tcPr>
          <w:p w14:paraId="0679CF69" w14:textId="07E9FFF0" w:rsidR="00893E39" w:rsidRPr="00893E39" w:rsidRDefault="00893E39" w:rsidP="00893E39">
            <w:pPr>
              <w:pStyle w:val="ZPpregtevilke"/>
              <w:rPr>
                <w:color w:val="4F81BD" w:themeColor="accent1"/>
              </w:rPr>
            </w:pPr>
            <w:r w:rsidRPr="00D24151">
              <w:t>66</w:t>
            </w:r>
          </w:p>
        </w:tc>
        <w:tc>
          <w:tcPr>
            <w:tcW w:w="274" w:type="pct"/>
            <w:shd w:val="clear" w:color="auto" w:fill="auto"/>
            <w:noWrap/>
            <w:vAlign w:val="bottom"/>
          </w:tcPr>
          <w:p w14:paraId="0A169164" w14:textId="6BD31E09" w:rsidR="00893E39" w:rsidRPr="00893E39" w:rsidRDefault="00893E39" w:rsidP="00893E39">
            <w:pPr>
              <w:pStyle w:val="ZPpregtevilke"/>
              <w:rPr>
                <w:color w:val="4F81BD" w:themeColor="accent1"/>
              </w:rPr>
            </w:pPr>
            <w:r w:rsidRPr="00D24151">
              <w:t>109</w:t>
            </w:r>
          </w:p>
        </w:tc>
        <w:tc>
          <w:tcPr>
            <w:tcW w:w="275" w:type="pct"/>
            <w:shd w:val="clear" w:color="auto" w:fill="auto"/>
            <w:noWrap/>
            <w:vAlign w:val="bottom"/>
          </w:tcPr>
          <w:p w14:paraId="1ED45D2E" w14:textId="742F87D8" w:rsidR="00893E39" w:rsidRPr="00893E39" w:rsidRDefault="00893E39" w:rsidP="00893E39">
            <w:pPr>
              <w:pStyle w:val="ZPpregtevilke"/>
              <w:rPr>
                <w:color w:val="4F81BD" w:themeColor="accent1"/>
              </w:rPr>
            </w:pPr>
            <w:r w:rsidRPr="00D24151">
              <w:t>107</w:t>
            </w:r>
          </w:p>
        </w:tc>
        <w:tc>
          <w:tcPr>
            <w:tcW w:w="274" w:type="pct"/>
            <w:shd w:val="clear" w:color="auto" w:fill="auto"/>
            <w:noWrap/>
            <w:vAlign w:val="bottom"/>
          </w:tcPr>
          <w:p w14:paraId="54077BDC" w14:textId="3F835DF4" w:rsidR="00893E39" w:rsidRPr="00893E39" w:rsidRDefault="00893E39" w:rsidP="00893E39">
            <w:pPr>
              <w:pStyle w:val="ZPpregtevilke"/>
              <w:rPr>
                <w:color w:val="4F81BD" w:themeColor="accent1"/>
              </w:rPr>
            </w:pPr>
            <w:r w:rsidRPr="00D24151">
              <w:t>140</w:t>
            </w:r>
          </w:p>
        </w:tc>
        <w:tc>
          <w:tcPr>
            <w:tcW w:w="275" w:type="pct"/>
            <w:shd w:val="clear" w:color="auto" w:fill="auto"/>
            <w:noWrap/>
            <w:vAlign w:val="bottom"/>
          </w:tcPr>
          <w:p w14:paraId="3E279212" w14:textId="0DF7EEBB" w:rsidR="00893E39" w:rsidRPr="00893E39" w:rsidRDefault="00893E39" w:rsidP="00893E39">
            <w:pPr>
              <w:pStyle w:val="ZPpregtevilke"/>
              <w:rPr>
                <w:color w:val="4F81BD" w:themeColor="accent1"/>
              </w:rPr>
            </w:pPr>
            <w:r w:rsidRPr="00D24151">
              <w:t>278</w:t>
            </w:r>
          </w:p>
        </w:tc>
        <w:tc>
          <w:tcPr>
            <w:tcW w:w="275" w:type="pct"/>
            <w:shd w:val="clear" w:color="auto" w:fill="auto"/>
            <w:noWrap/>
            <w:vAlign w:val="bottom"/>
          </w:tcPr>
          <w:p w14:paraId="0F1B8CA4" w14:textId="19617973" w:rsidR="00893E39" w:rsidRPr="00893E39" w:rsidRDefault="00893E39" w:rsidP="00893E39">
            <w:pPr>
              <w:pStyle w:val="ZPpregtevilke"/>
              <w:rPr>
                <w:color w:val="4F81BD" w:themeColor="accent1"/>
              </w:rPr>
            </w:pPr>
            <w:r w:rsidRPr="00D24151">
              <w:t>404</w:t>
            </w:r>
          </w:p>
        </w:tc>
        <w:tc>
          <w:tcPr>
            <w:tcW w:w="274" w:type="pct"/>
            <w:shd w:val="clear" w:color="auto" w:fill="auto"/>
            <w:noWrap/>
            <w:vAlign w:val="bottom"/>
          </w:tcPr>
          <w:p w14:paraId="2EEF29B9" w14:textId="1089EC15" w:rsidR="00893E39" w:rsidRPr="00893E39" w:rsidRDefault="00893E39" w:rsidP="00893E39">
            <w:pPr>
              <w:pStyle w:val="ZPpregtevilke"/>
              <w:rPr>
                <w:color w:val="4F81BD" w:themeColor="accent1"/>
              </w:rPr>
            </w:pPr>
            <w:r w:rsidRPr="00D24151">
              <w:rPr>
                <w:szCs w:val="16"/>
              </w:rPr>
              <w:t>1.705</w:t>
            </w:r>
          </w:p>
        </w:tc>
        <w:tc>
          <w:tcPr>
            <w:tcW w:w="275" w:type="pct"/>
            <w:shd w:val="clear" w:color="auto" w:fill="auto"/>
            <w:noWrap/>
            <w:vAlign w:val="bottom"/>
          </w:tcPr>
          <w:p w14:paraId="28207640" w14:textId="2F3E2B15" w:rsidR="00893E39" w:rsidRPr="00893E39" w:rsidRDefault="00893E39" w:rsidP="00893E39">
            <w:pPr>
              <w:pStyle w:val="ZPpregtevilke"/>
              <w:rPr>
                <w:color w:val="4F81BD" w:themeColor="accent1"/>
              </w:rPr>
            </w:pPr>
            <w:r w:rsidRPr="00D24151">
              <w:rPr>
                <w:szCs w:val="16"/>
              </w:rPr>
              <w:t>2.466</w:t>
            </w:r>
          </w:p>
        </w:tc>
        <w:tc>
          <w:tcPr>
            <w:tcW w:w="314" w:type="pct"/>
            <w:shd w:val="clear" w:color="auto" w:fill="auto"/>
            <w:vAlign w:val="bottom"/>
          </w:tcPr>
          <w:p w14:paraId="00653924" w14:textId="619F3B8A" w:rsidR="00893E39" w:rsidRPr="00893E39" w:rsidRDefault="00893E39" w:rsidP="00893E39">
            <w:pPr>
              <w:pStyle w:val="ZPpregtevilke"/>
              <w:rPr>
                <w:color w:val="4F81BD" w:themeColor="accent1"/>
              </w:rPr>
            </w:pPr>
            <w:r w:rsidRPr="00D24151">
              <w:rPr>
                <w:szCs w:val="16"/>
              </w:rPr>
              <w:t>2.908</w:t>
            </w:r>
          </w:p>
        </w:tc>
        <w:tc>
          <w:tcPr>
            <w:tcW w:w="314" w:type="pct"/>
            <w:shd w:val="clear" w:color="auto" w:fill="auto"/>
            <w:vAlign w:val="bottom"/>
          </w:tcPr>
          <w:p w14:paraId="464DBCEB" w14:textId="2EFAC6B6" w:rsidR="00893E39" w:rsidRPr="00893E39" w:rsidRDefault="00893E39" w:rsidP="00893E39">
            <w:pPr>
              <w:pStyle w:val="ZPpregtevilke"/>
              <w:rPr>
                <w:color w:val="4F81BD" w:themeColor="accent1"/>
              </w:rPr>
            </w:pPr>
            <w:r w:rsidRPr="00D24151">
              <w:t>1.756</w:t>
            </w:r>
          </w:p>
        </w:tc>
        <w:tc>
          <w:tcPr>
            <w:tcW w:w="314" w:type="pct"/>
            <w:vAlign w:val="bottom"/>
          </w:tcPr>
          <w:p w14:paraId="2F556EF9" w14:textId="2A61B07E" w:rsidR="00893E39" w:rsidRPr="00893E39" w:rsidRDefault="00893E39" w:rsidP="00893E39">
            <w:pPr>
              <w:pStyle w:val="ZPpregtevilke"/>
              <w:rPr>
                <w:color w:val="4F81BD" w:themeColor="accent1"/>
              </w:rPr>
            </w:pPr>
            <w:r w:rsidRPr="00D24151">
              <w:rPr>
                <w:szCs w:val="16"/>
              </w:rPr>
              <w:t>1.433</w:t>
            </w:r>
          </w:p>
        </w:tc>
        <w:tc>
          <w:tcPr>
            <w:tcW w:w="307" w:type="pct"/>
            <w:vAlign w:val="bottom"/>
          </w:tcPr>
          <w:p w14:paraId="7B8F0206" w14:textId="60587FFB" w:rsidR="00893E39" w:rsidRPr="00893E39" w:rsidRDefault="00893E39" w:rsidP="00893E39">
            <w:pPr>
              <w:pStyle w:val="ZPpregtevilke"/>
              <w:rPr>
                <w:color w:val="4F81BD" w:themeColor="accent1"/>
              </w:rPr>
            </w:pPr>
            <w:r w:rsidRPr="00630C8D">
              <w:rPr>
                <w:iCs/>
                <w:szCs w:val="16"/>
              </w:rPr>
              <w:t>81,6</w:t>
            </w:r>
          </w:p>
        </w:tc>
      </w:tr>
      <w:tr w:rsidR="00893E39" w:rsidRPr="00893E39" w14:paraId="456BEB29"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11A1E8DF" w14:textId="3B423C27" w:rsidR="00893E39" w:rsidRPr="00893E39" w:rsidRDefault="00893E39" w:rsidP="00893E39">
            <w:pPr>
              <w:pStyle w:val="ZPpregtekst"/>
              <w:rPr>
                <w:color w:val="4F81BD" w:themeColor="accent1"/>
              </w:rPr>
            </w:pPr>
            <w:r w:rsidRPr="00D24151">
              <w:t>Buče za olje</w:t>
            </w:r>
          </w:p>
        </w:tc>
        <w:tc>
          <w:tcPr>
            <w:tcW w:w="275" w:type="pct"/>
            <w:tcBorders>
              <w:bottom w:val="nil"/>
            </w:tcBorders>
            <w:shd w:val="clear" w:color="auto" w:fill="auto"/>
            <w:noWrap/>
            <w:vAlign w:val="bottom"/>
          </w:tcPr>
          <w:p w14:paraId="0B6F6AE9" w14:textId="6A48B09C" w:rsidR="00893E39" w:rsidRPr="00893E39" w:rsidRDefault="00893E39" w:rsidP="00893E39">
            <w:pPr>
              <w:pStyle w:val="ZPpregtevilke"/>
              <w:rPr>
                <w:color w:val="4F81BD" w:themeColor="accent1"/>
              </w:rPr>
            </w:pPr>
            <w:r w:rsidRPr="00D24151">
              <w:t>3.936</w:t>
            </w:r>
          </w:p>
        </w:tc>
        <w:tc>
          <w:tcPr>
            <w:tcW w:w="275" w:type="pct"/>
            <w:tcBorders>
              <w:bottom w:val="nil"/>
            </w:tcBorders>
            <w:shd w:val="clear" w:color="auto" w:fill="auto"/>
            <w:noWrap/>
            <w:vAlign w:val="bottom"/>
          </w:tcPr>
          <w:p w14:paraId="4C653374" w14:textId="48181088" w:rsidR="00893E39" w:rsidRPr="00893E39" w:rsidRDefault="00893E39" w:rsidP="00893E39">
            <w:pPr>
              <w:pStyle w:val="ZPpregtevilke"/>
              <w:rPr>
                <w:color w:val="4F81BD" w:themeColor="accent1"/>
              </w:rPr>
            </w:pPr>
            <w:r w:rsidRPr="00D24151">
              <w:t>3.414</w:t>
            </w:r>
          </w:p>
        </w:tc>
        <w:tc>
          <w:tcPr>
            <w:tcW w:w="275" w:type="pct"/>
            <w:tcBorders>
              <w:bottom w:val="nil"/>
            </w:tcBorders>
            <w:shd w:val="clear" w:color="auto" w:fill="auto"/>
            <w:noWrap/>
            <w:vAlign w:val="bottom"/>
          </w:tcPr>
          <w:p w14:paraId="6173B591" w14:textId="366278C0" w:rsidR="00893E39" w:rsidRPr="00893E39" w:rsidRDefault="00893E39" w:rsidP="00893E39">
            <w:pPr>
              <w:pStyle w:val="ZPpregtevilke"/>
              <w:rPr>
                <w:color w:val="4F81BD" w:themeColor="accent1"/>
              </w:rPr>
            </w:pPr>
            <w:r w:rsidRPr="00D24151">
              <w:t>4.324</w:t>
            </w:r>
          </w:p>
        </w:tc>
        <w:tc>
          <w:tcPr>
            <w:tcW w:w="274" w:type="pct"/>
            <w:tcBorders>
              <w:bottom w:val="nil"/>
            </w:tcBorders>
            <w:shd w:val="clear" w:color="auto" w:fill="auto"/>
            <w:noWrap/>
            <w:vAlign w:val="bottom"/>
          </w:tcPr>
          <w:p w14:paraId="2F096002" w14:textId="10E4BA26" w:rsidR="00893E39" w:rsidRPr="00893E39" w:rsidRDefault="00893E39" w:rsidP="00893E39">
            <w:pPr>
              <w:pStyle w:val="ZPpregtevilke"/>
              <w:rPr>
                <w:color w:val="4F81BD" w:themeColor="accent1"/>
              </w:rPr>
            </w:pPr>
            <w:r w:rsidRPr="00D24151">
              <w:t>6.141</w:t>
            </w:r>
          </w:p>
        </w:tc>
        <w:tc>
          <w:tcPr>
            <w:tcW w:w="275" w:type="pct"/>
            <w:tcBorders>
              <w:bottom w:val="nil"/>
            </w:tcBorders>
            <w:shd w:val="clear" w:color="auto" w:fill="auto"/>
            <w:noWrap/>
            <w:vAlign w:val="bottom"/>
          </w:tcPr>
          <w:p w14:paraId="15B4E886" w14:textId="12F71378" w:rsidR="00893E39" w:rsidRPr="00893E39" w:rsidRDefault="00893E39" w:rsidP="00893E39">
            <w:pPr>
              <w:pStyle w:val="ZPpregtevilke"/>
              <w:rPr>
                <w:color w:val="4F81BD" w:themeColor="accent1"/>
              </w:rPr>
            </w:pPr>
            <w:r w:rsidRPr="00D24151">
              <w:t>5.718</w:t>
            </w:r>
          </w:p>
        </w:tc>
        <w:tc>
          <w:tcPr>
            <w:tcW w:w="274" w:type="pct"/>
            <w:tcBorders>
              <w:bottom w:val="nil"/>
            </w:tcBorders>
            <w:shd w:val="clear" w:color="auto" w:fill="auto"/>
            <w:noWrap/>
            <w:vAlign w:val="bottom"/>
          </w:tcPr>
          <w:p w14:paraId="58490E35" w14:textId="7E537546" w:rsidR="00893E39" w:rsidRPr="00893E39" w:rsidRDefault="00893E39" w:rsidP="00893E39">
            <w:pPr>
              <w:pStyle w:val="ZPpregtevilke"/>
              <w:rPr>
                <w:color w:val="4F81BD" w:themeColor="accent1"/>
              </w:rPr>
            </w:pPr>
            <w:r w:rsidRPr="00D24151">
              <w:t>4.512</w:t>
            </w:r>
          </w:p>
        </w:tc>
        <w:tc>
          <w:tcPr>
            <w:tcW w:w="275" w:type="pct"/>
            <w:tcBorders>
              <w:bottom w:val="nil"/>
            </w:tcBorders>
            <w:shd w:val="clear" w:color="auto" w:fill="auto"/>
            <w:noWrap/>
            <w:vAlign w:val="bottom"/>
          </w:tcPr>
          <w:p w14:paraId="05B2E392" w14:textId="088D8E4F" w:rsidR="00893E39" w:rsidRPr="00893E39" w:rsidRDefault="00893E39" w:rsidP="00893E39">
            <w:pPr>
              <w:pStyle w:val="ZPpregtevilke"/>
              <w:rPr>
                <w:color w:val="4F81BD" w:themeColor="accent1"/>
              </w:rPr>
            </w:pPr>
            <w:r w:rsidRPr="00D24151">
              <w:t>3.433</w:t>
            </w:r>
          </w:p>
        </w:tc>
        <w:tc>
          <w:tcPr>
            <w:tcW w:w="275" w:type="pct"/>
            <w:tcBorders>
              <w:bottom w:val="nil"/>
            </w:tcBorders>
            <w:shd w:val="clear" w:color="auto" w:fill="auto"/>
            <w:noWrap/>
            <w:vAlign w:val="bottom"/>
          </w:tcPr>
          <w:p w14:paraId="3AD10320" w14:textId="405AA834" w:rsidR="00893E39" w:rsidRPr="00893E39" w:rsidRDefault="00893E39" w:rsidP="00893E39">
            <w:pPr>
              <w:pStyle w:val="ZPpregtevilke"/>
              <w:rPr>
                <w:color w:val="4F81BD" w:themeColor="accent1"/>
              </w:rPr>
            </w:pPr>
            <w:r w:rsidRPr="00D24151">
              <w:t>3.943</w:t>
            </w:r>
          </w:p>
        </w:tc>
        <w:tc>
          <w:tcPr>
            <w:tcW w:w="274" w:type="pct"/>
            <w:tcBorders>
              <w:bottom w:val="nil"/>
            </w:tcBorders>
            <w:shd w:val="clear" w:color="auto" w:fill="auto"/>
            <w:noWrap/>
            <w:vAlign w:val="bottom"/>
          </w:tcPr>
          <w:p w14:paraId="7F71A71B" w14:textId="4FA66E90" w:rsidR="00893E39" w:rsidRPr="00893E39" w:rsidRDefault="00893E39" w:rsidP="00893E39">
            <w:pPr>
              <w:pStyle w:val="ZPpregtevilke"/>
              <w:rPr>
                <w:color w:val="4F81BD" w:themeColor="accent1"/>
              </w:rPr>
            </w:pPr>
            <w:r w:rsidRPr="00D24151">
              <w:rPr>
                <w:szCs w:val="16"/>
              </w:rPr>
              <w:t>4.939</w:t>
            </w:r>
          </w:p>
        </w:tc>
        <w:tc>
          <w:tcPr>
            <w:tcW w:w="275" w:type="pct"/>
            <w:tcBorders>
              <w:bottom w:val="nil"/>
            </w:tcBorders>
            <w:shd w:val="clear" w:color="auto" w:fill="auto"/>
            <w:noWrap/>
            <w:vAlign w:val="bottom"/>
          </w:tcPr>
          <w:p w14:paraId="4624B7C3" w14:textId="0CA5CB09" w:rsidR="00893E39" w:rsidRPr="00893E39" w:rsidRDefault="00893E39" w:rsidP="00893E39">
            <w:pPr>
              <w:pStyle w:val="ZPpregtevilke"/>
              <w:rPr>
                <w:color w:val="4F81BD" w:themeColor="accent1"/>
              </w:rPr>
            </w:pPr>
            <w:r w:rsidRPr="00D24151">
              <w:rPr>
                <w:szCs w:val="16"/>
              </w:rPr>
              <w:t>5.410</w:t>
            </w:r>
          </w:p>
        </w:tc>
        <w:tc>
          <w:tcPr>
            <w:tcW w:w="314" w:type="pct"/>
            <w:tcBorders>
              <w:bottom w:val="nil"/>
            </w:tcBorders>
            <w:shd w:val="clear" w:color="auto" w:fill="auto"/>
            <w:vAlign w:val="bottom"/>
          </w:tcPr>
          <w:p w14:paraId="09AA7E8C" w14:textId="4EC6B3AE" w:rsidR="00893E39" w:rsidRPr="00893E39" w:rsidRDefault="00893E39" w:rsidP="00893E39">
            <w:pPr>
              <w:pStyle w:val="ZPpregtevilke"/>
              <w:rPr>
                <w:color w:val="4F81BD" w:themeColor="accent1"/>
              </w:rPr>
            </w:pPr>
            <w:r w:rsidRPr="00D24151">
              <w:rPr>
                <w:szCs w:val="16"/>
              </w:rPr>
              <w:t>4.500</w:t>
            </w:r>
          </w:p>
        </w:tc>
        <w:tc>
          <w:tcPr>
            <w:tcW w:w="314" w:type="pct"/>
            <w:tcBorders>
              <w:bottom w:val="nil"/>
            </w:tcBorders>
            <w:shd w:val="clear" w:color="auto" w:fill="auto"/>
            <w:vAlign w:val="bottom"/>
          </w:tcPr>
          <w:p w14:paraId="6CC57801" w14:textId="5884A8A7" w:rsidR="00893E39" w:rsidRPr="00893E39" w:rsidRDefault="00893E39" w:rsidP="00893E39">
            <w:pPr>
              <w:pStyle w:val="ZPpregtevilke"/>
              <w:rPr>
                <w:color w:val="4F81BD" w:themeColor="accent1"/>
              </w:rPr>
            </w:pPr>
            <w:r w:rsidRPr="00D24151">
              <w:t>3.650</w:t>
            </w:r>
          </w:p>
        </w:tc>
        <w:tc>
          <w:tcPr>
            <w:tcW w:w="314" w:type="pct"/>
            <w:tcBorders>
              <w:bottom w:val="nil"/>
            </w:tcBorders>
            <w:vAlign w:val="bottom"/>
          </w:tcPr>
          <w:p w14:paraId="6E99B293" w14:textId="607D8772" w:rsidR="00893E39" w:rsidRPr="00893E39" w:rsidRDefault="00893E39" w:rsidP="00893E39">
            <w:pPr>
              <w:pStyle w:val="ZPpregtevilke"/>
              <w:rPr>
                <w:color w:val="4F81BD" w:themeColor="accent1"/>
              </w:rPr>
            </w:pPr>
            <w:r w:rsidRPr="00D24151">
              <w:rPr>
                <w:szCs w:val="16"/>
              </w:rPr>
              <w:t>3.284</w:t>
            </w:r>
          </w:p>
        </w:tc>
        <w:tc>
          <w:tcPr>
            <w:tcW w:w="307" w:type="pct"/>
            <w:tcBorders>
              <w:bottom w:val="nil"/>
            </w:tcBorders>
            <w:vAlign w:val="bottom"/>
          </w:tcPr>
          <w:p w14:paraId="1964A71E" w14:textId="1361AAF9" w:rsidR="00893E39" w:rsidRPr="00893E39" w:rsidRDefault="00893E39" w:rsidP="00893E39">
            <w:pPr>
              <w:pStyle w:val="ZPpregtevilke"/>
              <w:rPr>
                <w:color w:val="4F81BD" w:themeColor="accent1"/>
              </w:rPr>
            </w:pPr>
            <w:r w:rsidRPr="00630C8D">
              <w:rPr>
                <w:iCs/>
                <w:szCs w:val="16"/>
              </w:rPr>
              <w:t>90,0</w:t>
            </w:r>
          </w:p>
        </w:tc>
      </w:tr>
      <w:tr w:rsidR="00893E39" w:rsidRPr="00893E39" w14:paraId="684BA6FD"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582965C0" w14:textId="10407C09" w:rsidR="00893E39" w:rsidRPr="00893E39" w:rsidRDefault="00893E39" w:rsidP="00893E39">
            <w:pPr>
              <w:pStyle w:val="ZPpregtekst"/>
              <w:rPr>
                <w:color w:val="4F81BD" w:themeColor="accent1"/>
              </w:rPr>
            </w:pPr>
            <w:r w:rsidRPr="00D24151">
              <w:t>Druge oljnice*</w:t>
            </w:r>
          </w:p>
        </w:tc>
        <w:tc>
          <w:tcPr>
            <w:tcW w:w="275" w:type="pct"/>
            <w:tcBorders>
              <w:bottom w:val="nil"/>
            </w:tcBorders>
            <w:shd w:val="clear" w:color="auto" w:fill="auto"/>
            <w:noWrap/>
            <w:vAlign w:val="bottom"/>
          </w:tcPr>
          <w:p w14:paraId="47315921" w14:textId="67AC23E2" w:rsidR="00893E39" w:rsidRPr="00893E39" w:rsidRDefault="00893E39" w:rsidP="00893E39">
            <w:pPr>
              <w:pStyle w:val="ZPpregtevilke"/>
              <w:rPr>
                <w:color w:val="4F81BD" w:themeColor="accent1"/>
              </w:rPr>
            </w:pPr>
            <w:r w:rsidRPr="00D24151">
              <w:t>:</w:t>
            </w:r>
          </w:p>
        </w:tc>
        <w:tc>
          <w:tcPr>
            <w:tcW w:w="275" w:type="pct"/>
            <w:tcBorders>
              <w:bottom w:val="nil"/>
            </w:tcBorders>
            <w:shd w:val="clear" w:color="auto" w:fill="auto"/>
            <w:noWrap/>
            <w:vAlign w:val="bottom"/>
          </w:tcPr>
          <w:p w14:paraId="4B3533C9" w14:textId="074B7772" w:rsidR="00893E39" w:rsidRPr="00893E39" w:rsidRDefault="00893E39" w:rsidP="00893E39">
            <w:pPr>
              <w:pStyle w:val="ZPpregtevilke"/>
              <w:rPr>
                <w:color w:val="4F81BD" w:themeColor="accent1"/>
              </w:rPr>
            </w:pPr>
            <w:r w:rsidRPr="00D24151">
              <w:t>:</w:t>
            </w:r>
          </w:p>
        </w:tc>
        <w:tc>
          <w:tcPr>
            <w:tcW w:w="275" w:type="pct"/>
            <w:tcBorders>
              <w:bottom w:val="nil"/>
            </w:tcBorders>
            <w:shd w:val="clear" w:color="auto" w:fill="auto"/>
            <w:noWrap/>
            <w:vAlign w:val="bottom"/>
          </w:tcPr>
          <w:p w14:paraId="531075F8" w14:textId="024F4E76" w:rsidR="00893E39" w:rsidRPr="00893E39" w:rsidRDefault="008C2668" w:rsidP="00893E39">
            <w:pPr>
              <w:pStyle w:val="ZPpregtevilke"/>
              <w:rPr>
                <w:color w:val="4F81BD" w:themeColor="accent1"/>
              </w:rPr>
            </w:pPr>
            <w:r>
              <w:t>13</w:t>
            </w:r>
          </w:p>
        </w:tc>
        <w:tc>
          <w:tcPr>
            <w:tcW w:w="274" w:type="pct"/>
            <w:tcBorders>
              <w:bottom w:val="nil"/>
            </w:tcBorders>
            <w:shd w:val="clear" w:color="auto" w:fill="auto"/>
            <w:noWrap/>
            <w:vAlign w:val="bottom"/>
          </w:tcPr>
          <w:p w14:paraId="398A7DAA" w14:textId="562CEABD" w:rsidR="00893E39" w:rsidRPr="00893E39" w:rsidRDefault="00893E39" w:rsidP="00893E39">
            <w:pPr>
              <w:pStyle w:val="ZPpregtevilke"/>
              <w:rPr>
                <w:color w:val="4F81BD" w:themeColor="accent1"/>
              </w:rPr>
            </w:pPr>
            <w:r w:rsidRPr="00D24151">
              <w:t>31</w:t>
            </w:r>
          </w:p>
        </w:tc>
        <w:tc>
          <w:tcPr>
            <w:tcW w:w="275" w:type="pct"/>
            <w:tcBorders>
              <w:bottom w:val="nil"/>
            </w:tcBorders>
            <w:shd w:val="clear" w:color="auto" w:fill="auto"/>
            <w:noWrap/>
            <w:vAlign w:val="bottom"/>
          </w:tcPr>
          <w:p w14:paraId="1103C30B" w14:textId="7F18655B" w:rsidR="00893E39" w:rsidRPr="00893E39" w:rsidRDefault="00893E39" w:rsidP="00893E39">
            <w:pPr>
              <w:pStyle w:val="ZPpregtevilke"/>
              <w:rPr>
                <w:color w:val="4F81BD" w:themeColor="accent1"/>
              </w:rPr>
            </w:pPr>
            <w:r w:rsidRPr="00D24151">
              <w:t>52</w:t>
            </w:r>
          </w:p>
        </w:tc>
        <w:tc>
          <w:tcPr>
            <w:tcW w:w="274" w:type="pct"/>
            <w:tcBorders>
              <w:bottom w:val="nil"/>
            </w:tcBorders>
            <w:shd w:val="clear" w:color="auto" w:fill="auto"/>
            <w:noWrap/>
            <w:vAlign w:val="bottom"/>
          </w:tcPr>
          <w:p w14:paraId="585E4021" w14:textId="0FD0DE8A" w:rsidR="00893E39" w:rsidRPr="00893E39" w:rsidRDefault="00893E39" w:rsidP="00893E39">
            <w:pPr>
              <w:pStyle w:val="ZPpregtevilke"/>
              <w:rPr>
                <w:color w:val="4F81BD" w:themeColor="accent1"/>
              </w:rPr>
            </w:pPr>
            <w:r w:rsidRPr="00D24151">
              <w:t>82</w:t>
            </w:r>
          </w:p>
        </w:tc>
        <w:tc>
          <w:tcPr>
            <w:tcW w:w="275" w:type="pct"/>
            <w:tcBorders>
              <w:bottom w:val="nil"/>
            </w:tcBorders>
            <w:shd w:val="clear" w:color="auto" w:fill="auto"/>
            <w:noWrap/>
            <w:vAlign w:val="bottom"/>
          </w:tcPr>
          <w:p w14:paraId="32CF289A" w14:textId="2ADF653C" w:rsidR="00893E39" w:rsidRPr="00893E39" w:rsidRDefault="00893E39" w:rsidP="00893E39">
            <w:pPr>
              <w:pStyle w:val="ZPpregtevilke"/>
              <w:rPr>
                <w:color w:val="4F81BD" w:themeColor="accent1"/>
              </w:rPr>
            </w:pPr>
            <w:r w:rsidRPr="00D24151">
              <w:t>194</w:t>
            </w:r>
          </w:p>
        </w:tc>
        <w:tc>
          <w:tcPr>
            <w:tcW w:w="275" w:type="pct"/>
            <w:tcBorders>
              <w:bottom w:val="nil"/>
            </w:tcBorders>
            <w:shd w:val="clear" w:color="auto" w:fill="auto"/>
            <w:noWrap/>
            <w:vAlign w:val="bottom"/>
          </w:tcPr>
          <w:p w14:paraId="50556407" w14:textId="1F522548" w:rsidR="00893E39" w:rsidRPr="00893E39" w:rsidRDefault="00893E39" w:rsidP="00893E39">
            <w:pPr>
              <w:pStyle w:val="ZPpregtevilke"/>
              <w:rPr>
                <w:color w:val="4F81BD" w:themeColor="accent1"/>
              </w:rPr>
            </w:pPr>
            <w:r w:rsidRPr="00D24151">
              <w:t>364</w:t>
            </w:r>
          </w:p>
        </w:tc>
        <w:tc>
          <w:tcPr>
            <w:tcW w:w="274" w:type="pct"/>
            <w:tcBorders>
              <w:bottom w:val="nil"/>
            </w:tcBorders>
            <w:shd w:val="clear" w:color="auto" w:fill="auto"/>
            <w:noWrap/>
            <w:vAlign w:val="bottom"/>
          </w:tcPr>
          <w:p w14:paraId="76EB3057" w14:textId="48619F22" w:rsidR="00893E39" w:rsidRPr="00893E39" w:rsidRDefault="00893E39" w:rsidP="00893E39">
            <w:pPr>
              <w:pStyle w:val="ZPpregtevilke"/>
              <w:rPr>
                <w:color w:val="4F81BD" w:themeColor="accent1"/>
              </w:rPr>
            </w:pPr>
            <w:r w:rsidRPr="00D24151">
              <w:rPr>
                <w:szCs w:val="16"/>
              </w:rPr>
              <w:t>436</w:t>
            </w:r>
          </w:p>
        </w:tc>
        <w:tc>
          <w:tcPr>
            <w:tcW w:w="275" w:type="pct"/>
            <w:tcBorders>
              <w:bottom w:val="nil"/>
            </w:tcBorders>
            <w:shd w:val="clear" w:color="auto" w:fill="auto"/>
            <w:noWrap/>
            <w:vAlign w:val="bottom"/>
          </w:tcPr>
          <w:p w14:paraId="37AA649B" w14:textId="23BBBCE5" w:rsidR="00893E39" w:rsidRPr="00893E39" w:rsidRDefault="00893E39" w:rsidP="00893E39">
            <w:pPr>
              <w:pStyle w:val="ZPpregtevilke"/>
              <w:rPr>
                <w:color w:val="4F81BD" w:themeColor="accent1"/>
              </w:rPr>
            </w:pPr>
            <w:r w:rsidRPr="00D24151">
              <w:rPr>
                <w:szCs w:val="16"/>
              </w:rPr>
              <w:t>425</w:t>
            </w:r>
          </w:p>
        </w:tc>
        <w:tc>
          <w:tcPr>
            <w:tcW w:w="314" w:type="pct"/>
            <w:tcBorders>
              <w:bottom w:val="nil"/>
            </w:tcBorders>
            <w:shd w:val="clear" w:color="auto" w:fill="auto"/>
            <w:vAlign w:val="bottom"/>
          </w:tcPr>
          <w:p w14:paraId="1EE25079" w14:textId="6618F2D8" w:rsidR="00893E39" w:rsidRPr="00893E39" w:rsidRDefault="00893E39" w:rsidP="00893E39">
            <w:pPr>
              <w:pStyle w:val="ZPpregtevilke"/>
              <w:rPr>
                <w:color w:val="4F81BD" w:themeColor="accent1"/>
              </w:rPr>
            </w:pPr>
            <w:r w:rsidRPr="00D24151">
              <w:rPr>
                <w:szCs w:val="16"/>
              </w:rPr>
              <w:t>305</w:t>
            </w:r>
          </w:p>
        </w:tc>
        <w:tc>
          <w:tcPr>
            <w:tcW w:w="314" w:type="pct"/>
            <w:tcBorders>
              <w:bottom w:val="nil"/>
            </w:tcBorders>
            <w:shd w:val="clear" w:color="auto" w:fill="auto"/>
            <w:vAlign w:val="bottom"/>
          </w:tcPr>
          <w:p w14:paraId="6B35F457" w14:textId="58D0006A" w:rsidR="00893E39" w:rsidRPr="00893E39" w:rsidRDefault="00893E39" w:rsidP="00893E39">
            <w:pPr>
              <w:pStyle w:val="ZPpregtevilke"/>
              <w:rPr>
                <w:color w:val="4F81BD" w:themeColor="accent1"/>
              </w:rPr>
            </w:pPr>
            <w:r w:rsidRPr="00D24151">
              <w:t>355</w:t>
            </w:r>
          </w:p>
        </w:tc>
        <w:tc>
          <w:tcPr>
            <w:tcW w:w="314" w:type="pct"/>
            <w:tcBorders>
              <w:bottom w:val="nil"/>
            </w:tcBorders>
            <w:vAlign w:val="bottom"/>
          </w:tcPr>
          <w:p w14:paraId="0FEBAB43" w14:textId="04ED668F" w:rsidR="00893E39" w:rsidRPr="00893E39" w:rsidRDefault="00893E39" w:rsidP="00893E39">
            <w:pPr>
              <w:pStyle w:val="ZPpregtevilke"/>
              <w:rPr>
                <w:color w:val="4F81BD" w:themeColor="accent1"/>
              </w:rPr>
            </w:pPr>
            <w:r w:rsidRPr="00D24151">
              <w:rPr>
                <w:szCs w:val="16"/>
              </w:rPr>
              <w:t>413</w:t>
            </w:r>
          </w:p>
        </w:tc>
        <w:tc>
          <w:tcPr>
            <w:tcW w:w="307" w:type="pct"/>
            <w:tcBorders>
              <w:bottom w:val="nil"/>
            </w:tcBorders>
            <w:vAlign w:val="bottom"/>
          </w:tcPr>
          <w:p w14:paraId="5F15F457" w14:textId="430E066D" w:rsidR="00893E39" w:rsidRPr="00893E39" w:rsidRDefault="00893E39" w:rsidP="00893E39">
            <w:pPr>
              <w:pStyle w:val="ZPpregtevilke"/>
              <w:rPr>
                <w:color w:val="4F81BD" w:themeColor="accent1"/>
              </w:rPr>
            </w:pPr>
            <w:r w:rsidRPr="00630C8D">
              <w:rPr>
                <w:iCs/>
                <w:szCs w:val="16"/>
              </w:rPr>
              <w:t>116,3</w:t>
            </w:r>
          </w:p>
        </w:tc>
      </w:tr>
      <w:tr w:rsidR="00893E39" w:rsidRPr="00893E39" w14:paraId="13892F03" w14:textId="77777777" w:rsidTr="0085519A">
        <w:trPr>
          <w:trHeight w:val="227"/>
          <w:jc w:val="center"/>
        </w:trPr>
        <w:tc>
          <w:tcPr>
            <w:tcW w:w="1004" w:type="pct"/>
            <w:tcBorders>
              <w:top w:val="nil"/>
              <w:bottom w:val="nil"/>
            </w:tcBorders>
            <w:shd w:val="clear" w:color="auto" w:fill="CCCCCC"/>
            <w:noWrap/>
            <w:tcMar>
              <w:left w:w="57" w:type="dxa"/>
              <w:right w:w="57" w:type="dxa"/>
            </w:tcMar>
            <w:vAlign w:val="bottom"/>
          </w:tcPr>
          <w:p w14:paraId="39521BA4" w14:textId="44A0DDAB" w:rsidR="00893E39" w:rsidRPr="00893E39" w:rsidRDefault="00893E39" w:rsidP="00893E39">
            <w:pPr>
              <w:pStyle w:val="ZPpregtekst"/>
              <w:rPr>
                <w:b/>
                <w:bCs/>
                <w:color w:val="4F81BD" w:themeColor="accent1"/>
              </w:rPr>
            </w:pPr>
            <w:r w:rsidRPr="00D24151">
              <w:rPr>
                <w:b/>
                <w:bCs/>
              </w:rPr>
              <w:t>HEKTARSKI PRIDELEK (t/ha)</w:t>
            </w:r>
          </w:p>
        </w:tc>
        <w:tc>
          <w:tcPr>
            <w:tcW w:w="275" w:type="pct"/>
            <w:tcBorders>
              <w:top w:val="nil"/>
              <w:bottom w:val="nil"/>
            </w:tcBorders>
            <w:shd w:val="clear" w:color="auto" w:fill="CCCCCC"/>
            <w:noWrap/>
            <w:vAlign w:val="bottom"/>
          </w:tcPr>
          <w:p w14:paraId="1DFB335A"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48EDD631"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673EEF1D"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74681927"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5899E367"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22B5D889"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3540CBBF"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11D53F46"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3CE90E96"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53E16622"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091817CC"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7C55A0BB"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7C042BE7" w14:textId="1F76D175" w:rsidR="00893E39" w:rsidRPr="00893E39" w:rsidRDefault="00893E39" w:rsidP="00893E39">
            <w:pPr>
              <w:pStyle w:val="ZPpregtevilke"/>
              <w:rPr>
                <w:color w:val="4F81BD" w:themeColor="accent1"/>
              </w:rPr>
            </w:pPr>
          </w:p>
        </w:tc>
        <w:tc>
          <w:tcPr>
            <w:tcW w:w="307" w:type="pct"/>
            <w:tcBorders>
              <w:top w:val="nil"/>
              <w:bottom w:val="nil"/>
            </w:tcBorders>
            <w:shd w:val="clear" w:color="auto" w:fill="CCCCCC"/>
            <w:vAlign w:val="bottom"/>
          </w:tcPr>
          <w:p w14:paraId="4715346E" w14:textId="33984ADB" w:rsidR="00893E39" w:rsidRPr="00893E39" w:rsidRDefault="00893E39" w:rsidP="00893E39">
            <w:pPr>
              <w:pStyle w:val="ZPpregtevilke"/>
              <w:rPr>
                <w:color w:val="4F81BD" w:themeColor="accent1"/>
              </w:rPr>
            </w:pPr>
          </w:p>
        </w:tc>
      </w:tr>
      <w:tr w:rsidR="00893E39" w:rsidRPr="00893E39" w14:paraId="73F33E01"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10DD51C5" w14:textId="381957B6" w:rsidR="00893E39" w:rsidRPr="00893E39" w:rsidRDefault="00893E39" w:rsidP="00893E39">
            <w:pPr>
              <w:pStyle w:val="ZPpregtekst"/>
              <w:rPr>
                <w:b/>
                <w:bCs/>
                <w:color w:val="4F81BD" w:themeColor="accent1"/>
              </w:rPr>
            </w:pPr>
            <w:r w:rsidRPr="00D24151">
              <w:rPr>
                <w:b/>
                <w:bCs/>
              </w:rPr>
              <w:t>Oljnice skupaj</w:t>
            </w:r>
          </w:p>
        </w:tc>
        <w:tc>
          <w:tcPr>
            <w:tcW w:w="275" w:type="pct"/>
            <w:tcBorders>
              <w:top w:val="nil"/>
            </w:tcBorders>
            <w:shd w:val="clear" w:color="auto" w:fill="auto"/>
            <w:noWrap/>
            <w:vAlign w:val="bottom"/>
          </w:tcPr>
          <w:p w14:paraId="1596B794" w14:textId="15293594" w:rsidR="00893E39" w:rsidRPr="00893E39" w:rsidRDefault="00893E39" w:rsidP="00893E39">
            <w:pPr>
              <w:pStyle w:val="ZPpregtevilke"/>
              <w:rPr>
                <w:b/>
                <w:bCs/>
                <w:color w:val="4F81BD" w:themeColor="accent1"/>
              </w:rPr>
            </w:pPr>
            <w:r w:rsidRPr="00D24151">
              <w:rPr>
                <w:b/>
                <w:bCs/>
              </w:rPr>
              <w:t>1,9</w:t>
            </w:r>
          </w:p>
        </w:tc>
        <w:tc>
          <w:tcPr>
            <w:tcW w:w="275" w:type="pct"/>
            <w:tcBorders>
              <w:top w:val="nil"/>
            </w:tcBorders>
            <w:shd w:val="clear" w:color="auto" w:fill="auto"/>
            <w:noWrap/>
            <w:vAlign w:val="bottom"/>
          </w:tcPr>
          <w:p w14:paraId="520D6768" w14:textId="3A8C2036" w:rsidR="00893E39" w:rsidRPr="00893E39" w:rsidRDefault="00893E39" w:rsidP="00893E39">
            <w:pPr>
              <w:pStyle w:val="ZPpregtevilke"/>
              <w:rPr>
                <w:b/>
                <w:bCs/>
                <w:color w:val="4F81BD" w:themeColor="accent1"/>
              </w:rPr>
            </w:pPr>
            <w:r w:rsidRPr="00D24151">
              <w:rPr>
                <w:b/>
                <w:bCs/>
              </w:rPr>
              <w:t>1,6</w:t>
            </w:r>
          </w:p>
        </w:tc>
        <w:tc>
          <w:tcPr>
            <w:tcW w:w="275" w:type="pct"/>
            <w:tcBorders>
              <w:top w:val="nil"/>
            </w:tcBorders>
            <w:shd w:val="clear" w:color="auto" w:fill="auto"/>
            <w:noWrap/>
            <w:vAlign w:val="bottom"/>
          </w:tcPr>
          <w:p w14:paraId="6744D4EC" w14:textId="57929948" w:rsidR="00893E39" w:rsidRPr="00893E39" w:rsidRDefault="00893E39" w:rsidP="00893E39">
            <w:pPr>
              <w:pStyle w:val="ZPpregtevilke"/>
              <w:rPr>
                <w:b/>
                <w:bCs/>
                <w:color w:val="4F81BD" w:themeColor="accent1"/>
              </w:rPr>
            </w:pPr>
            <w:r w:rsidRPr="00D24151">
              <w:rPr>
                <w:b/>
                <w:bCs/>
              </w:rPr>
              <w:t>1,4</w:t>
            </w:r>
          </w:p>
        </w:tc>
        <w:tc>
          <w:tcPr>
            <w:tcW w:w="274" w:type="pct"/>
            <w:tcBorders>
              <w:top w:val="nil"/>
            </w:tcBorders>
            <w:shd w:val="clear" w:color="auto" w:fill="auto"/>
            <w:noWrap/>
            <w:vAlign w:val="bottom"/>
          </w:tcPr>
          <w:p w14:paraId="56A96143" w14:textId="19329E80" w:rsidR="00893E39" w:rsidRPr="00893E39" w:rsidRDefault="00893E39" w:rsidP="00893E39">
            <w:pPr>
              <w:pStyle w:val="ZPpregtevilke"/>
              <w:rPr>
                <w:b/>
                <w:bCs/>
                <w:color w:val="4F81BD" w:themeColor="accent1"/>
              </w:rPr>
            </w:pPr>
            <w:r w:rsidRPr="00D24151">
              <w:rPr>
                <w:b/>
                <w:bCs/>
              </w:rPr>
              <w:t>1,7</w:t>
            </w:r>
          </w:p>
        </w:tc>
        <w:tc>
          <w:tcPr>
            <w:tcW w:w="275" w:type="pct"/>
            <w:tcBorders>
              <w:top w:val="nil"/>
            </w:tcBorders>
            <w:shd w:val="clear" w:color="auto" w:fill="auto"/>
            <w:noWrap/>
            <w:vAlign w:val="bottom"/>
          </w:tcPr>
          <w:p w14:paraId="3B052706" w14:textId="3D59F36B" w:rsidR="00893E39" w:rsidRPr="00893E39" w:rsidRDefault="00893E39" w:rsidP="00893E39">
            <w:pPr>
              <w:pStyle w:val="ZPpregtevilke"/>
              <w:rPr>
                <w:b/>
                <w:bCs/>
                <w:color w:val="4F81BD" w:themeColor="accent1"/>
              </w:rPr>
            </w:pPr>
            <w:r w:rsidRPr="00D24151">
              <w:rPr>
                <w:b/>
                <w:bCs/>
              </w:rPr>
              <w:t>1,8</w:t>
            </w:r>
          </w:p>
        </w:tc>
        <w:tc>
          <w:tcPr>
            <w:tcW w:w="274" w:type="pct"/>
            <w:tcBorders>
              <w:top w:val="nil"/>
            </w:tcBorders>
            <w:shd w:val="clear" w:color="auto" w:fill="auto"/>
            <w:noWrap/>
            <w:vAlign w:val="bottom"/>
          </w:tcPr>
          <w:p w14:paraId="4FB6E94B" w14:textId="2138A5C5" w:rsidR="00893E39" w:rsidRPr="00893E39" w:rsidRDefault="00893E39" w:rsidP="00893E39">
            <w:pPr>
              <w:pStyle w:val="ZPpregtevilke"/>
              <w:rPr>
                <w:b/>
                <w:bCs/>
                <w:color w:val="4F81BD" w:themeColor="accent1"/>
              </w:rPr>
            </w:pPr>
            <w:r w:rsidRPr="00D24151">
              <w:rPr>
                <w:b/>
                <w:bCs/>
              </w:rPr>
              <w:t>2,0</w:t>
            </w:r>
          </w:p>
        </w:tc>
        <w:tc>
          <w:tcPr>
            <w:tcW w:w="275" w:type="pct"/>
            <w:tcBorders>
              <w:top w:val="nil"/>
            </w:tcBorders>
            <w:shd w:val="clear" w:color="auto" w:fill="auto"/>
            <w:noWrap/>
            <w:vAlign w:val="bottom"/>
          </w:tcPr>
          <w:p w14:paraId="3720D377" w14:textId="4522003F" w:rsidR="00893E39" w:rsidRPr="00893E39" w:rsidRDefault="00893E39" w:rsidP="00893E39">
            <w:pPr>
              <w:pStyle w:val="ZPpregtevilke"/>
              <w:rPr>
                <w:b/>
                <w:bCs/>
                <w:color w:val="4F81BD" w:themeColor="accent1"/>
              </w:rPr>
            </w:pPr>
            <w:r w:rsidRPr="00D24151">
              <w:rPr>
                <w:b/>
                <w:bCs/>
              </w:rPr>
              <w:t>1,7</w:t>
            </w:r>
          </w:p>
        </w:tc>
        <w:tc>
          <w:tcPr>
            <w:tcW w:w="275" w:type="pct"/>
            <w:tcBorders>
              <w:top w:val="nil"/>
            </w:tcBorders>
            <w:shd w:val="clear" w:color="auto" w:fill="auto"/>
            <w:noWrap/>
            <w:vAlign w:val="bottom"/>
          </w:tcPr>
          <w:p w14:paraId="015D4152" w14:textId="249EBFD8" w:rsidR="00893E39" w:rsidRPr="00893E39" w:rsidRDefault="00893E39" w:rsidP="00893E39">
            <w:pPr>
              <w:pStyle w:val="ZPpregtevilke"/>
              <w:rPr>
                <w:b/>
                <w:bCs/>
                <w:color w:val="4F81BD" w:themeColor="accent1"/>
              </w:rPr>
            </w:pPr>
            <w:r w:rsidRPr="00D24151">
              <w:rPr>
                <w:b/>
                <w:bCs/>
              </w:rPr>
              <w:t>2,3</w:t>
            </w:r>
          </w:p>
        </w:tc>
        <w:tc>
          <w:tcPr>
            <w:tcW w:w="274" w:type="pct"/>
            <w:tcBorders>
              <w:top w:val="nil"/>
            </w:tcBorders>
            <w:shd w:val="clear" w:color="auto" w:fill="auto"/>
            <w:noWrap/>
            <w:vAlign w:val="bottom"/>
          </w:tcPr>
          <w:p w14:paraId="719F8608" w14:textId="24C4FFA6" w:rsidR="00893E39" w:rsidRPr="00893E39" w:rsidRDefault="00893E39" w:rsidP="00893E39">
            <w:pPr>
              <w:pStyle w:val="ZPpregtevilke"/>
              <w:rPr>
                <w:b/>
                <w:bCs/>
                <w:color w:val="4F81BD" w:themeColor="accent1"/>
              </w:rPr>
            </w:pPr>
            <w:r w:rsidRPr="00D24151">
              <w:rPr>
                <w:b/>
                <w:bCs/>
                <w:szCs w:val="16"/>
              </w:rPr>
              <w:t>1,4</w:t>
            </w:r>
          </w:p>
        </w:tc>
        <w:tc>
          <w:tcPr>
            <w:tcW w:w="275" w:type="pct"/>
            <w:tcBorders>
              <w:top w:val="nil"/>
            </w:tcBorders>
            <w:shd w:val="clear" w:color="auto" w:fill="auto"/>
            <w:noWrap/>
            <w:vAlign w:val="bottom"/>
          </w:tcPr>
          <w:p w14:paraId="0FE5D74C" w14:textId="208EAEE9" w:rsidR="00893E39" w:rsidRPr="00893E39" w:rsidRDefault="00893E39" w:rsidP="00893E39">
            <w:pPr>
              <w:pStyle w:val="ZPpregtevilke"/>
              <w:rPr>
                <w:b/>
                <w:bCs/>
                <w:color w:val="4F81BD" w:themeColor="accent1"/>
              </w:rPr>
            </w:pPr>
            <w:r w:rsidRPr="00D24151">
              <w:rPr>
                <w:b/>
                <w:bCs/>
                <w:szCs w:val="16"/>
              </w:rPr>
              <w:t>1,8</w:t>
            </w:r>
          </w:p>
        </w:tc>
        <w:tc>
          <w:tcPr>
            <w:tcW w:w="314" w:type="pct"/>
            <w:tcBorders>
              <w:top w:val="nil"/>
            </w:tcBorders>
            <w:shd w:val="clear" w:color="auto" w:fill="auto"/>
            <w:vAlign w:val="bottom"/>
          </w:tcPr>
          <w:p w14:paraId="7F813D52" w14:textId="46FDA789" w:rsidR="00893E39" w:rsidRPr="00893E39" w:rsidRDefault="00893E39" w:rsidP="00893E39">
            <w:pPr>
              <w:pStyle w:val="ZPpregtevilke"/>
              <w:rPr>
                <w:b/>
                <w:bCs/>
                <w:color w:val="4F81BD" w:themeColor="accent1"/>
              </w:rPr>
            </w:pPr>
            <w:r w:rsidRPr="00D24151">
              <w:rPr>
                <w:b/>
                <w:bCs/>
                <w:szCs w:val="16"/>
              </w:rPr>
              <w:t>1,7</w:t>
            </w:r>
          </w:p>
        </w:tc>
        <w:tc>
          <w:tcPr>
            <w:tcW w:w="314" w:type="pct"/>
            <w:tcBorders>
              <w:top w:val="nil"/>
            </w:tcBorders>
            <w:shd w:val="clear" w:color="auto" w:fill="auto"/>
            <w:vAlign w:val="bottom"/>
          </w:tcPr>
          <w:p w14:paraId="1C1A7445" w14:textId="046596A0" w:rsidR="00893E39" w:rsidRPr="00893E39" w:rsidRDefault="00893E39" w:rsidP="00893E39">
            <w:pPr>
              <w:pStyle w:val="ZPpregtevilke"/>
              <w:rPr>
                <w:b/>
                <w:bCs/>
                <w:color w:val="4F81BD" w:themeColor="accent1"/>
              </w:rPr>
            </w:pPr>
            <w:r w:rsidRPr="00D24151">
              <w:rPr>
                <w:b/>
              </w:rPr>
              <w:t>1,8</w:t>
            </w:r>
          </w:p>
        </w:tc>
        <w:tc>
          <w:tcPr>
            <w:tcW w:w="314" w:type="pct"/>
            <w:tcBorders>
              <w:top w:val="nil"/>
            </w:tcBorders>
            <w:vAlign w:val="bottom"/>
          </w:tcPr>
          <w:p w14:paraId="3DEB29BF" w14:textId="45DC4DAC" w:rsidR="00893E39" w:rsidRPr="00893E39" w:rsidRDefault="00893E39" w:rsidP="00893E39">
            <w:pPr>
              <w:pStyle w:val="ZPpregtevilke"/>
              <w:rPr>
                <w:b/>
                <w:bCs/>
                <w:color w:val="4F81BD" w:themeColor="accent1"/>
              </w:rPr>
            </w:pPr>
            <w:r w:rsidRPr="00D24151">
              <w:rPr>
                <w:b/>
                <w:bCs/>
                <w:szCs w:val="16"/>
              </w:rPr>
              <w:t>1,9</w:t>
            </w:r>
          </w:p>
        </w:tc>
        <w:tc>
          <w:tcPr>
            <w:tcW w:w="307" w:type="pct"/>
            <w:tcBorders>
              <w:top w:val="nil"/>
            </w:tcBorders>
            <w:vAlign w:val="bottom"/>
          </w:tcPr>
          <w:p w14:paraId="01AD6473" w14:textId="22DE776B" w:rsidR="00893E39" w:rsidRPr="00893E39" w:rsidRDefault="00893E39" w:rsidP="00893E39">
            <w:pPr>
              <w:pStyle w:val="ZPpregtevilke"/>
              <w:rPr>
                <w:b/>
                <w:bCs/>
                <w:color w:val="4F81BD" w:themeColor="accent1"/>
              </w:rPr>
            </w:pPr>
            <w:r w:rsidRPr="00630C8D">
              <w:rPr>
                <w:b/>
                <w:bCs/>
                <w:iCs/>
                <w:szCs w:val="16"/>
              </w:rPr>
              <w:t>108,2</w:t>
            </w:r>
          </w:p>
        </w:tc>
      </w:tr>
      <w:tr w:rsidR="00893E39" w:rsidRPr="00893E39" w14:paraId="45EB8A5E" w14:textId="77777777" w:rsidTr="0085519A">
        <w:trPr>
          <w:trHeight w:val="227"/>
          <w:jc w:val="center"/>
        </w:trPr>
        <w:tc>
          <w:tcPr>
            <w:tcW w:w="1004" w:type="pct"/>
            <w:shd w:val="clear" w:color="auto" w:fill="auto"/>
            <w:noWrap/>
            <w:tcMar>
              <w:left w:w="57" w:type="dxa"/>
              <w:right w:w="57" w:type="dxa"/>
            </w:tcMar>
            <w:vAlign w:val="bottom"/>
          </w:tcPr>
          <w:p w14:paraId="559EAF57" w14:textId="204F1F20" w:rsidR="00893E39" w:rsidRPr="00893E39" w:rsidRDefault="00893E39" w:rsidP="00893E39">
            <w:pPr>
              <w:pStyle w:val="ZPpregtekst"/>
              <w:rPr>
                <w:color w:val="4F81BD" w:themeColor="accent1"/>
              </w:rPr>
            </w:pPr>
            <w:r w:rsidRPr="00D24151">
              <w:t>Oljna ogrščica</w:t>
            </w:r>
          </w:p>
        </w:tc>
        <w:tc>
          <w:tcPr>
            <w:tcW w:w="275" w:type="pct"/>
            <w:shd w:val="clear" w:color="auto" w:fill="auto"/>
            <w:noWrap/>
            <w:vAlign w:val="bottom"/>
          </w:tcPr>
          <w:p w14:paraId="43B97AA4" w14:textId="76AEFE6B" w:rsidR="00893E39" w:rsidRPr="00893E39" w:rsidRDefault="00893E39" w:rsidP="00893E39">
            <w:pPr>
              <w:pStyle w:val="ZPpregtevilke"/>
              <w:rPr>
                <w:color w:val="4F81BD" w:themeColor="accent1"/>
              </w:rPr>
            </w:pPr>
            <w:r w:rsidRPr="00D24151">
              <w:t>2,8</w:t>
            </w:r>
          </w:p>
        </w:tc>
        <w:tc>
          <w:tcPr>
            <w:tcW w:w="275" w:type="pct"/>
            <w:shd w:val="clear" w:color="auto" w:fill="auto"/>
            <w:noWrap/>
            <w:vAlign w:val="bottom"/>
          </w:tcPr>
          <w:p w14:paraId="3DA2BDD8" w14:textId="262B25AB" w:rsidR="00893E39" w:rsidRPr="00893E39" w:rsidRDefault="00893E39" w:rsidP="00893E39">
            <w:pPr>
              <w:pStyle w:val="ZPpregtevilke"/>
              <w:rPr>
                <w:color w:val="4F81BD" w:themeColor="accent1"/>
              </w:rPr>
            </w:pPr>
            <w:r w:rsidRPr="00D24151">
              <w:t>2,5</w:t>
            </w:r>
          </w:p>
        </w:tc>
        <w:tc>
          <w:tcPr>
            <w:tcW w:w="275" w:type="pct"/>
            <w:shd w:val="clear" w:color="auto" w:fill="auto"/>
            <w:noWrap/>
            <w:vAlign w:val="bottom"/>
          </w:tcPr>
          <w:p w14:paraId="2759E043" w14:textId="1A589C4B" w:rsidR="00893E39" w:rsidRPr="00893E39" w:rsidRDefault="00893E39" w:rsidP="00893E39">
            <w:pPr>
              <w:pStyle w:val="ZPpregtevilke"/>
              <w:rPr>
                <w:color w:val="4F81BD" w:themeColor="accent1"/>
              </w:rPr>
            </w:pPr>
            <w:r w:rsidRPr="00D24151">
              <w:t>2,2</w:t>
            </w:r>
          </w:p>
        </w:tc>
        <w:tc>
          <w:tcPr>
            <w:tcW w:w="274" w:type="pct"/>
            <w:shd w:val="clear" w:color="auto" w:fill="auto"/>
            <w:noWrap/>
            <w:vAlign w:val="bottom"/>
          </w:tcPr>
          <w:p w14:paraId="3DFD272F" w14:textId="0124C0C5" w:rsidR="00893E39" w:rsidRPr="00893E39" w:rsidRDefault="00893E39" w:rsidP="00893E39">
            <w:pPr>
              <w:pStyle w:val="ZPpregtevilke"/>
              <w:rPr>
                <w:color w:val="4F81BD" w:themeColor="accent1"/>
              </w:rPr>
            </w:pPr>
            <w:r w:rsidRPr="00D24151">
              <w:t>2,9</w:t>
            </w:r>
          </w:p>
        </w:tc>
        <w:tc>
          <w:tcPr>
            <w:tcW w:w="275" w:type="pct"/>
            <w:shd w:val="clear" w:color="auto" w:fill="auto"/>
            <w:noWrap/>
            <w:vAlign w:val="bottom"/>
          </w:tcPr>
          <w:p w14:paraId="33D4FC6F" w14:textId="034565E4" w:rsidR="00893E39" w:rsidRPr="00893E39" w:rsidRDefault="00893E39" w:rsidP="00893E39">
            <w:pPr>
              <w:pStyle w:val="ZPpregtevilke"/>
              <w:rPr>
                <w:color w:val="4F81BD" w:themeColor="accent1"/>
              </w:rPr>
            </w:pPr>
            <w:r w:rsidRPr="00D24151">
              <w:t>2,9</w:t>
            </w:r>
          </w:p>
        </w:tc>
        <w:tc>
          <w:tcPr>
            <w:tcW w:w="274" w:type="pct"/>
            <w:shd w:val="clear" w:color="auto" w:fill="auto"/>
            <w:noWrap/>
            <w:vAlign w:val="bottom"/>
          </w:tcPr>
          <w:p w14:paraId="0CE4F74F" w14:textId="197F253C" w:rsidR="00893E39" w:rsidRPr="00893E39" w:rsidRDefault="00893E39" w:rsidP="00893E39">
            <w:pPr>
              <w:pStyle w:val="ZPpregtevilke"/>
              <w:rPr>
                <w:color w:val="4F81BD" w:themeColor="accent1"/>
              </w:rPr>
            </w:pPr>
            <w:r w:rsidRPr="00D24151">
              <w:t>3,2</w:t>
            </w:r>
          </w:p>
        </w:tc>
        <w:tc>
          <w:tcPr>
            <w:tcW w:w="275" w:type="pct"/>
            <w:shd w:val="clear" w:color="auto" w:fill="auto"/>
            <w:noWrap/>
            <w:vAlign w:val="bottom"/>
          </w:tcPr>
          <w:p w14:paraId="46F04207" w14:textId="2B29A929" w:rsidR="00893E39" w:rsidRPr="00893E39" w:rsidRDefault="00893E39" w:rsidP="00893E39">
            <w:pPr>
              <w:pStyle w:val="ZPpregtevilke"/>
              <w:rPr>
                <w:color w:val="4F81BD" w:themeColor="accent1"/>
              </w:rPr>
            </w:pPr>
            <w:r w:rsidRPr="00D24151">
              <w:t>2,5</w:t>
            </w:r>
          </w:p>
        </w:tc>
        <w:tc>
          <w:tcPr>
            <w:tcW w:w="275" w:type="pct"/>
            <w:shd w:val="clear" w:color="auto" w:fill="auto"/>
            <w:noWrap/>
            <w:vAlign w:val="bottom"/>
          </w:tcPr>
          <w:p w14:paraId="0A21E674" w14:textId="7C1BF90C" w:rsidR="00893E39" w:rsidRPr="00893E39" w:rsidRDefault="00893E39" w:rsidP="00893E39">
            <w:pPr>
              <w:pStyle w:val="ZPpregtevilke"/>
              <w:rPr>
                <w:color w:val="4F81BD" w:themeColor="accent1"/>
              </w:rPr>
            </w:pPr>
            <w:r w:rsidRPr="00D24151">
              <w:t>3,6</w:t>
            </w:r>
          </w:p>
        </w:tc>
        <w:tc>
          <w:tcPr>
            <w:tcW w:w="274" w:type="pct"/>
            <w:shd w:val="clear" w:color="auto" w:fill="auto"/>
            <w:noWrap/>
            <w:vAlign w:val="bottom"/>
          </w:tcPr>
          <w:p w14:paraId="5192B6CC" w14:textId="015C85A6" w:rsidR="00893E39" w:rsidRPr="00893E39" w:rsidRDefault="00893E39" w:rsidP="00893E39">
            <w:pPr>
              <w:pStyle w:val="ZPpregtevilke"/>
              <w:rPr>
                <w:color w:val="4F81BD" w:themeColor="accent1"/>
              </w:rPr>
            </w:pPr>
            <w:r w:rsidRPr="00D24151">
              <w:rPr>
                <w:szCs w:val="16"/>
              </w:rPr>
              <w:t>2,2</w:t>
            </w:r>
          </w:p>
        </w:tc>
        <w:tc>
          <w:tcPr>
            <w:tcW w:w="275" w:type="pct"/>
            <w:shd w:val="clear" w:color="auto" w:fill="auto"/>
            <w:noWrap/>
            <w:vAlign w:val="bottom"/>
          </w:tcPr>
          <w:p w14:paraId="047B94F8" w14:textId="284D2940" w:rsidR="00893E39" w:rsidRPr="00893E39" w:rsidRDefault="00893E39" w:rsidP="00893E39">
            <w:pPr>
              <w:pStyle w:val="ZPpregtevilke"/>
              <w:rPr>
                <w:color w:val="4F81BD" w:themeColor="accent1"/>
              </w:rPr>
            </w:pPr>
            <w:r w:rsidRPr="00D24151">
              <w:rPr>
                <w:szCs w:val="16"/>
              </w:rPr>
              <w:t>2,7</w:t>
            </w:r>
          </w:p>
        </w:tc>
        <w:tc>
          <w:tcPr>
            <w:tcW w:w="314" w:type="pct"/>
            <w:shd w:val="clear" w:color="auto" w:fill="auto"/>
            <w:vAlign w:val="bottom"/>
          </w:tcPr>
          <w:p w14:paraId="140E8DF1" w14:textId="788FD0C4" w:rsidR="00893E39" w:rsidRPr="00893E39" w:rsidRDefault="00893E39" w:rsidP="00893E39">
            <w:pPr>
              <w:pStyle w:val="ZPpregtevilke"/>
              <w:rPr>
                <w:color w:val="4F81BD" w:themeColor="accent1"/>
              </w:rPr>
            </w:pPr>
            <w:r w:rsidRPr="00D24151">
              <w:rPr>
                <w:szCs w:val="16"/>
              </w:rPr>
              <w:t>2,6</w:t>
            </w:r>
          </w:p>
        </w:tc>
        <w:tc>
          <w:tcPr>
            <w:tcW w:w="314" w:type="pct"/>
            <w:shd w:val="clear" w:color="auto" w:fill="auto"/>
            <w:vAlign w:val="bottom"/>
          </w:tcPr>
          <w:p w14:paraId="0D681199" w14:textId="4A6E2B02" w:rsidR="00893E39" w:rsidRPr="00893E39" w:rsidRDefault="00893E39" w:rsidP="00893E39">
            <w:pPr>
              <w:pStyle w:val="ZPpregtevilke"/>
              <w:rPr>
                <w:color w:val="4F81BD" w:themeColor="accent1"/>
              </w:rPr>
            </w:pPr>
            <w:r w:rsidRPr="00D24151">
              <w:t>2,3</w:t>
            </w:r>
          </w:p>
        </w:tc>
        <w:tc>
          <w:tcPr>
            <w:tcW w:w="314" w:type="pct"/>
            <w:vAlign w:val="bottom"/>
          </w:tcPr>
          <w:p w14:paraId="6C77D327" w14:textId="3F672ADB" w:rsidR="00893E39" w:rsidRPr="00893E39" w:rsidRDefault="00893E39" w:rsidP="00893E39">
            <w:pPr>
              <w:pStyle w:val="ZPpregtevilke"/>
              <w:rPr>
                <w:color w:val="4F81BD" w:themeColor="accent1"/>
              </w:rPr>
            </w:pPr>
            <w:r w:rsidRPr="00D24151">
              <w:rPr>
                <w:szCs w:val="16"/>
              </w:rPr>
              <w:t>2,9</w:t>
            </w:r>
          </w:p>
        </w:tc>
        <w:tc>
          <w:tcPr>
            <w:tcW w:w="307" w:type="pct"/>
            <w:vAlign w:val="bottom"/>
          </w:tcPr>
          <w:p w14:paraId="4BEC5E54" w14:textId="07F50C4D" w:rsidR="00893E39" w:rsidRPr="00893E39" w:rsidRDefault="00893E39" w:rsidP="00893E39">
            <w:pPr>
              <w:pStyle w:val="ZPpregtevilke"/>
              <w:rPr>
                <w:color w:val="4F81BD" w:themeColor="accent1"/>
              </w:rPr>
            </w:pPr>
            <w:r w:rsidRPr="00630C8D">
              <w:rPr>
                <w:iCs/>
                <w:szCs w:val="16"/>
              </w:rPr>
              <w:t>129,2</w:t>
            </w:r>
          </w:p>
        </w:tc>
      </w:tr>
      <w:tr w:rsidR="00893E39" w:rsidRPr="00893E39" w14:paraId="28114144" w14:textId="77777777" w:rsidTr="0085519A">
        <w:trPr>
          <w:trHeight w:val="227"/>
          <w:jc w:val="center"/>
        </w:trPr>
        <w:tc>
          <w:tcPr>
            <w:tcW w:w="1004" w:type="pct"/>
            <w:shd w:val="clear" w:color="auto" w:fill="auto"/>
            <w:noWrap/>
            <w:tcMar>
              <w:left w:w="57" w:type="dxa"/>
              <w:right w:w="57" w:type="dxa"/>
            </w:tcMar>
            <w:vAlign w:val="bottom"/>
          </w:tcPr>
          <w:p w14:paraId="7828076B" w14:textId="2B870811" w:rsidR="00893E39" w:rsidRPr="00893E39" w:rsidRDefault="00893E39" w:rsidP="00893E39">
            <w:pPr>
              <w:pStyle w:val="ZPpregtekst"/>
              <w:rPr>
                <w:color w:val="4F81BD" w:themeColor="accent1"/>
              </w:rPr>
            </w:pPr>
            <w:r w:rsidRPr="00D24151">
              <w:t>Sončnice</w:t>
            </w:r>
          </w:p>
        </w:tc>
        <w:tc>
          <w:tcPr>
            <w:tcW w:w="275" w:type="pct"/>
            <w:shd w:val="clear" w:color="auto" w:fill="auto"/>
            <w:noWrap/>
            <w:vAlign w:val="bottom"/>
          </w:tcPr>
          <w:p w14:paraId="32B19AD1" w14:textId="0F23FC37" w:rsidR="00893E39" w:rsidRPr="00893E39" w:rsidRDefault="00893E39" w:rsidP="00893E39">
            <w:pPr>
              <w:pStyle w:val="ZPpregtevilke"/>
              <w:rPr>
                <w:color w:val="4F81BD" w:themeColor="accent1"/>
              </w:rPr>
            </w:pPr>
            <w:r w:rsidRPr="00D24151">
              <w:t>1,7</w:t>
            </w:r>
          </w:p>
        </w:tc>
        <w:tc>
          <w:tcPr>
            <w:tcW w:w="275" w:type="pct"/>
            <w:shd w:val="clear" w:color="auto" w:fill="auto"/>
            <w:noWrap/>
            <w:vAlign w:val="bottom"/>
          </w:tcPr>
          <w:p w14:paraId="628D2302" w14:textId="0542C963" w:rsidR="00893E39" w:rsidRPr="00893E39" w:rsidRDefault="00893E39" w:rsidP="00893E39">
            <w:pPr>
              <w:pStyle w:val="ZPpregtevilke"/>
              <w:rPr>
                <w:color w:val="4F81BD" w:themeColor="accent1"/>
              </w:rPr>
            </w:pPr>
            <w:r w:rsidRPr="00D24151">
              <w:t>1,6</w:t>
            </w:r>
          </w:p>
        </w:tc>
        <w:tc>
          <w:tcPr>
            <w:tcW w:w="275" w:type="pct"/>
            <w:shd w:val="clear" w:color="auto" w:fill="auto"/>
            <w:noWrap/>
            <w:vAlign w:val="bottom"/>
          </w:tcPr>
          <w:p w14:paraId="5B84F0D2" w14:textId="7223CCE4" w:rsidR="00893E39" w:rsidRPr="00893E39" w:rsidRDefault="00893E39" w:rsidP="00893E39">
            <w:pPr>
              <w:pStyle w:val="ZPpregtevilke"/>
              <w:rPr>
                <w:color w:val="4F81BD" w:themeColor="accent1"/>
              </w:rPr>
            </w:pPr>
            <w:r w:rsidRPr="00D24151">
              <w:t>1,5</w:t>
            </w:r>
          </w:p>
        </w:tc>
        <w:tc>
          <w:tcPr>
            <w:tcW w:w="274" w:type="pct"/>
            <w:shd w:val="clear" w:color="auto" w:fill="auto"/>
            <w:noWrap/>
            <w:vAlign w:val="bottom"/>
          </w:tcPr>
          <w:p w14:paraId="1617941D" w14:textId="3A4CDB09" w:rsidR="00893E39" w:rsidRPr="00893E39" w:rsidRDefault="00893E39" w:rsidP="00893E39">
            <w:pPr>
              <w:pStyle w:val="ZPpregtevilke"/>
              <w:rPr>
                <w:color w:val="4F81BD" w:themeColor="accent1"/>
              </w:rPr>
            </w:pPr>
            <w:r w:rsidRPr="00D24151">
              <w:t>2,3</w:t>
            </w:r>
          </w:p>
        </w:tc>
        <w:tc>
          <w:tcPr>
            <w:tcW w:w="275" w:type="pct"/>
            <w:shd w:val="clear" w:color="auto" w:fill="auto"/>
            <w:noWrap/>
            <w:vAlign w:val="bottom"/>
          </w:tcPr>
          <w:p w14:paraId="2199DEA0" w14:textId="71A7B6CD" w:rsidR="00893E39" w:rsidRPr="00893E39" w:rsidRDefault="00893E39" w:rsidP="00893E39">
            <w:pPr>
              <w:pStyle w:val="ZPpregtevilke"/>
              <w:rPr>
                <w:color w:val="4F81BD" w:themeColor="accent1"/>
              </w:rPr>
            </w:pPr>
            <w:r w:rsidRPr="00D24151">
              <w:t>2,6</w:t>
            </w:r>
          </w:p>
        </w:tc>
        <w:tc>
          <w:tcPr>
            <w:tcW w:w="274" w:type="pct"/>
            <w:shd w:val="clear" w:color="auto" w:fill="auto"/>
            <w:noWrap/>
            <w:vAlign w:val="bottom"/>
          </w:tcPr>
          <w:p w14:paraId="26FE5B8C" w14:textId="4DC96F03" w:rsidR="00893E39" w:rsidRPr="00893E39" w:rsidRDefault="00893E39" w:rsidP="00893E39">
            <w:pPr>
              <w:pStyle w:val="ZPpregtevilke"/>
              <w:rPr>
                <w:color w:val="4F81BD" w:themeColor="accent1"/>
              </w:rPr>
            </w:pPr>
            <w:r w:rsidRPr="00D24151">
              <w:t>2,4</w:t>
            </w:r>
          </w:p>
        </w:tc>
        <w:tc>
          <w:tcPr>
            <w:tcW w:w="275" w:type="pct"/>
            <w:shd w:val="clear" w:color="auto" w:fill="auto"/>
            <w:noWrap/>
            <w:vAlign w:val="bottom"/>
          </w:tcPr>
          <w:p w14:paraId="070ABEEA" w14:textId="056AC7FD" w:rsidR="00893E39" w:rsidRPr="00893E39" w:rsidRDefault="00893E39" w:rsidP="00893E39">
            <w:pPr>
              <w:pStyle w:val="ZPpregtevilke"/>
              <w:rPr>
                <w:color w:val="4F81BD" w:themeColor="accent1"/>
              </w:rPr>
            </w:pPr>
            <w:r w:rsidRPr="00D24151">
              <w:t>1,9</w:t>
            </w:r>
          </w:p>
        </w:tc>
        <w:tc>
          <w:tcPr>
            <w:tcW w:w="275" w:type="pct"/>
            <w:shd w:val="clear" w:color="auto" w:fill="auto"/>
            <w:noWrap/>
            <w:vAlign w:val="bottom"/>
          </w:tcPr>
          <w:p w14:paraId="424ABB33" w14:textId="0D2C5F8C" w:rsidR="00893E39" w:rsidRPr="00893E39" w:rsidRDefault="00893E39" w:rsidP="00893E39">
            <w:pPr>
              <w:pStyle w:val="ZPpregtevilke"/>
              <w:rPr>
                <w:color w:val="4F81BD" w:themeColor="accent1"/>
              </w:rPr>
            </w:pPr>
            <w:r w:rsidRPr="00D24151">
              <w:t>2,1</w:t>
            </w:r>
          </w:p>
        </w:tc>
        <w:tc>
          <w:tcPr>
            <w:tcW w:w="274" w:type="pct"/>
            <w:shd w:val="clear" w:color="auto" w:fill="auto"/>
            <w:noWrap/>
            <w:vAlign w:val="bottom"/>
          </w:tcPr>
          <w:p w14:paraId="47FC631A" w14:textId="724E7476" w:rsidR="00893E39" w:rsidRPr="00893E39" w:rsidRDefault="00893E39" w:rsidP="00893E39">
            <w:pPr>
              <w:pStyle w:val="ZPpregtevilke"/>
              <w:rPr>
                <w:color w:val="4F81BD" w:themeColor="accent1"/>
              </w:rPr>
            </w:pPr>
            <w:r w:rsidRPr="00D24151">
              <w:rPr>
                <w:szCs w:val="16"/>
              </w:rPr>
              <w:t>2,5</w:t>
            </w:r>
          </w:p>
        </w:tc>
        <w:tc>
          <w:tcPr>
            <w:tcW w:w="275" w:type="pct"/>
            <w:shd w:val="clear" w:color="auto" w:fill="auto"/>
            <w:noWrap/>
            <w:vAlign w:val="bottom"/>
          </w:tcPr>
          <w:p w14:paraId="3872B28A" w14:textId="3963B72F" w:rsidR="00893E39" w:rsidRPr="00893E39" w:rsidRDefault="00893E39" w:rsidP="00893E39">
            <w:pPr>
              <w:pStyle w:val="ZPpregtevilke"/>
              <w:rPr>
                <w:color w:val="4F81BD" w:themeColor="accent1"/>
              </w:rPr>
            </w:pPr>
            <w:r w:rsidRPr="00D24151">
              <w:rPr>
                <w:szCs w:val="16"/>
              </w:rPr>
              <w:t>2,5</w:t>
            </w:r>
          </w:p>
        </w:tc>
        <w:tc>
          <w:tcPr>
            <w:tcW w:w="314" w:type="pct"/>
            <w:shd w:val="clear" w:color="auto" w:fill="auto"/>
            <w:vAlign w:val="bottom"/>
          </w:tcPr>
          <w:p w14:paraId="233826A9" w14:textId="1BF50231" w:rsidR="00893E39" w:rsidRPr="00893E39" w:rsidRDefault="00893E39" w:rsidP="00893E39">
            <w:pPr>
              <w:pStyle w:val="ZPpregtevilke"/>
              <w:rPr>
                <w:color w:val="4F81BD" w:themeColor="accent1"/>
              </w:rPr>
            </w:pPr>
            <w:r w:rsidRPr="00D24151">
              <w:rPr>
                <w:szCs w:val="16"/>
              </w:rPr>
              <w:t>1,8</w:t>
            </w:r>
          </w:p>
        </w:tc>
        <w:tc>
          <w:tcPr>
            <w:tcW w:w="314" w:type="pct"/>
            <w:shd w:val="clear" w:color="auto" w:fill="auto"/>
            <w:vAlign w:val="bottom"/>
          </w:tcPr>
          <w:p w14:paraId="3C2FE2A8" w14:textId="3F5B60A5" w:rsidR="00893E39" w:rsidRPr="00893E39" w:rsidRDefault="00893E39" w:rsidP="00893E39">
            <w:pPr>
              <w:pStyle w:val="ZPpregtevilke"/>
              <w:rPr>
                <w:color w:val="4F81BD" w:themeColor="accent1"/>
              </w:rPr>
            </w:pPr>
            <w:r w:rsidRPr="00D24151">
              <w:t>2,7</w:t>
            </w:r>
          </w:p>
        </w:tc>
        <w:tc>
          <w:tcPr>
            <w:tcW w:w="314" w:type="pct"/>
            <w:vAlign w:val="bottom"/>
          </w:tcPr>
          <w:p w14:paraId="141728E4" w14:textId="6124A71C" w:rsidR="00893E39" w:rsidRPr="00893E39" w:rsidRDefault="00893E39" w:rsidP="00893E39">
            <w:pPr>
              <w:pStyle w:val="ZPpregtevilke"/>
              <w:rPr>
                <w:color w:val="4F81BD" w:themeColor="accent1"/>
              </w:rPr>
            </w:pPr>
            <w:r w:rsidRPr="00D24151">
              <w:rPr>
                <w:szCs w:val="16"/>
              </w:rPr>
              <w:t>2,4</w:t>
            </w:r>
          </w:p>
        </w:tc>
        <w:tc>
          <w:tcPr>
            <w:tcW w:w="307" w:type="pct"/>
            <w:vAlign w:val="bottom"/>
          </w:tcPr>
          <w:p w14:paraId="57886ED8" w14:textId="68FB7E86" w:rsidR="00893E39" w:rsidRPr="00893E39" w:rsidRDefault="00893E39" w:rsidP="00893E39">
            <w:pPr>
              <w:pStyle w:val="ZPpregtevilke"/>
              <w:rPr>
                <w:color w:val="4F81BD" w:themeColor="accent1"/>
              </w:rPr>
            </w:pPr>
            <w:r w:rsidRPr="00630C8D">
              <w:rPr>
                <w:iCs/>
                <w:szCs w:val="16"/>
              </w:rPr>
              <w:t>87</w:t>
            </w:r>
            <w:r>
              <w:rPr>
                <w:iCs/>
                <w:szCs w:val="16"/>
              </w:rPr>
              <w:t>,0</w:t>
            </w:r>
          </w:p>
        </w:tc>
      </w:tr>
      <w:tr w:rsidR="00893E39" w:rsidRPr="00893E39" w14:paraId="33FD8221" w14:textId="77777777" w:rsidTr="0085519A">
        <w:trPr>
          <w:trHeight w:val="227"/>
          <w:jc w:val="center"/>
        </w:trPr>
        <w:tc>
          <w:tcPr>
            <w:tcW w:w="1004" w:type="pct"/>
            <w:shd w:val="clear" w:color="auto" w:fill="auto"/>
            <w:noWrap/>
            <w:tcMar>
              <w:left w:w="57" w:type="dxa"/>
              <w:right w:w="57" w:type="dxa"/>
            </w:tcMar>
            <w:vAlign w:val="bottom"/>
          </w:tcPr>
          <w:p w14:paraId="39019DA7" w14:textId="7717AAC4" w:rsidR="00893E39" w:rsidRPr="00893E39" w:rsidRDefault="00893E39" w:rsidP="00893E39">
            <w:pPr>
              <w:pStyle w:val="ZPpregtekst"/>
              <w:rPr>
                <w:color w:val="4F81BD" w:themeColor="accent1"/>
              </w:rPr>
            </w:pPr>
            <w:r w:rsidRPr="00D24151">
              <w:t>Soja</w:t>
            </w:r>
          </w:p>
        </w:tc>
        <w:tc>
          <w:tcPr>
            <w:tcW w:w="275" w:type="pct"/>
            <w:shd w:val="clear" w:color="auto" w:fill="auto"/>
            <w:noWrap/>
            <w:vAlign w:val="bottom"/>
          </w:tcPr>
          <w:p w14:paraId="0E09E23E" w14:textId="13EDC1BE" w:rsidR="00893E39" w:rsidRPr="00893E39" w:rsidRDefault="00893E39" w:rsidP="00893E39">
            <w:pPr>
              <w:pStyle w:val="ZPpregtevilke"/>
              <w:rPr>
                <w:color w:val="4F81BD" w:themeColor="accent1"/>
              </w:rPr>
            </w:pPr>
            <w:r w:rsidRPr="00D24151">
              <w:t>2,8</w:t>
            </w:r>
          </w:p>
        </w:tc>
        <w:tc>
          <w:tcPr>
            <w:tcW w:w="275" w:type="pct"/>
            <w:shd w:val="clear" w:color="auto" w:fill="auto"/>
            <w:noWrap/>
            <w:vAlign w:val="bottom"/>
          </w:tcPr>
          <w:p w14:paraId="2C391E72" w14:textId="403CB6E4" w:rsidR="00893E39" w:rsidRPr="00893E39" w:rsidRDefault="00893E39" w:rsidP="00893E39">
            <w:pPr>
              <w:pStyle w:val="ZPpregtevilke"/>
              <w:rPr>
                <w:color w:val="4F81BD" w:themeColor="accent1"/>
              </w:rPr>
            </w:pPr>
            <w:r w:rsidRPr="00D24151">
              <w:t>2,8</w:t>
            </w:r>
          </w:p>
        </w:tc>
        <w:tc>
          <w:tcPr>
            <w:tcW w:w="275" w:type="pct"/>
            <w:shd w:val="clear" w:color="auto" w:fill="auto"/>
            <w:noWrap/>
            <w:vAlign w:val="bottom"/>
          </w:tcPr>
          <w:p w14:paraId="2651BE8D" w14:textId="0029BF53" w:rsidR="00893E39" w:rsidRPr="00893E39" w:rsidRDefault="00893E39" w:rsidP="00893E39">
            <w:pPr>
              <w:pStyle w:val="ZPpregtevilke"/>
              <w:rPr>
                <w:color w:val="4F81BD" w:themeColor="accent1"/>
              </w:rPr>
            </w:pPr>
            <w:r w:rsidRPr="00D24151">
              <w:t>2,9</w:t>
            </w:r>
          </w:p>
        </w:tc>
        <w:tc>
          <w:tcPr>
            <w:tcW w:w="274" w:type="pct"/>
            <w:shd w:val="clear" w:color="auto" w:fill="auto"/>
            <w:noWrap/>
            <w:vAlign w:val="bottom"/>
          </w:tcPr>
          <w:p w14:paraId="2907F779" w14:textId="23791232" w:rsidR="00893E39" w:rsidRPr="00893E39" w:rsidRDefault="00893E39" w:rsidP="00893E39">
            <w:pPr>
              <w:pStyle w:val="ZPpregtevilke"/>
              <w:rPr>
                <w:color w:val="4F81BD" w:themeColor="accent1"/>
              </w:rPr>
            </w:pPr>
            <w:r w:rsidRPr="00D24151">
              <w:t>2,7</w:t>
            </w:r>
          </w:p>
        </w:tc>
        <w:tc>
          <w:tcPr>
            <w:tcW w:w="275" w:type="pct"/>
            <w:shd w:val="clear" w:color="auto" w:fill="auto"/>
            <w:noWrap/>
            <w:vAlign w:val="bottom"/>
          </w:tcPr>
          <w:p w14:paraId="31ADA50A" w14:textId="1F7B61D1" w:rsidR="00893E39" w:rsidRPr="00893E39" w:rsidRDefault="00893E39" w:rsidP="00893E39">
            <w:pPr>
              <w:pStyle w:val="ZPpregtevilke"/>
              <w:rPr>
                <w:color w:val="4F81BD" w:themeColor="accent1"/>
              </w:rPr>
            </w:pPr>
            <w:r w:rsidRPr="00D24151">
              <w:t>2,7</w:t>
            </w:r>
          </w:p>
        </w:tc>
        <w:tc>
          <w:tcPr>
            <w:tcW w:w="274" w:type="pct"/>
            <w:shd w:val="clear" w:color="auto" w:fill="auto"/>
            <w:noWrap/>
            <w:vAlign w:val="bottom"/>
          </w:tcPr>
          <w:p w14:paraId="6DA1406E" w14:textId="30DE34E2" w:rsidR="00893E39" w:rsidRPr="00893E39" w:rsidRDefault="00893E39" w:rsidP="00893E39">
            <w:pPr>
              <w:pStyle w:val="ZPpregtevilke"/>
              <w:rPr>
                <w:color w:val="4F81BD" w:themeColor="accent1"/>
              </w:rPr>
            </w:pPr>
            <w:r w:rsidRPr="00D24151">
              <w:t>2,5</w:t>
            </w:r>
          </w:p>
        </w:tc>
        <w:tc>
          <w:tcPr>
            <w:tcW w:w="275" w:type="pct"/>
            <w:shd w:val="clear" w:color="auto" w:fill="auto"/>
            <w:noWrap/>
            <w:vAlign w:val="bottom"/>
          </w:tcPr>
          <w:p w14:paraId="5E31A6F5" w14:textId="20370959" w:rsidR="00893E39" w:rsidRPr="00893E39" w:rsidRDefault="00893E39" w:rsidP="00893E39">
            <w:pPr>
              <w:pStyle w:val="ZPpregtevilke"/>
              <w:rPr>
                <w:color w:val="4F81BD" w:themeColor="accent1"/>
              </w:rPr>
            </w:pPr>
            <w:r w:rsidRPr="00D24151">
              <w:t>1,7</w:t>
            </w:r>
          </w:p>
        </w:tc>
        <w:tc>
          <w:tcPr>
            <w:tcW w:w="275" w:type="pct"/>
            <w:shd w:val="clear" w:color="auto" w:fill="auto"/>
            <w:noWrap/>
            <w:vAlign w:val="bottom"/>
          </w:tcPr>
          <w:p w14:paraId="31DEED88" w14:textId="761F9DDE" w:rsidR="00893E39" w:rsidRPr="00893E39" w:rsidRDefault="00893E39" w:rsidP="00893E39">
            <w:pPr>
              <w:pStyle w:val="ZPpregtevilke"/>
              <w:rPr>
                <w:color w:val="4F81BD" w:themeColor="accent1"/>
              </w:rPr>
            </w:pPr>
            <w:r w:rsidRPr="00D24151">
              <w:t>2,6</w:t>
            </w:r>
          </w:p>
        </w:tc>
        <w:tc>
          <w:tcPr>
            <w:tcW w:w="274" w:type="pct"/>
            <w:shd w:val="clear" w:color="auto" w:fill="auto"/>
            <w:noWrap/>
            <w:vAlign w:val="bottom"/>
          </w:tcPr>
          <w:p w14:paraId="504B3CCB" w14:textId="0F1D94FC" w:rsidR="00893E39" w:rsidRPr="00893E39" w:rsidRDefault="00893E39" w:rsidP="00893E39">
            <w:pPr>
              <w:pStyle w:val="ZPpregtevilke"/>
              <w:rPr>
                <w:color w:val="4F81BD" w:themeColor="accent1"/>
              </w:rPr>
            </w:pPr>
            <w:r w:rsidRPr="00D24151">
              <w:rPr>
                <w:szCs w:val="16"/>
              </w:rPr>
              <w:t>2,8</w:t>
            </w:r>
          </w:p>
        </w:tc>
        <w:tc>
          <w:tcPr>
            <w:tcW w:w="275" w:type="pct"/>
            <w:shd w:val="clear" w:color="auto" w:fill="auto"/>
            <w:noWrap/>
            <w:vAlign w:val="bottom"/>
          </w:tcPr>
          <w:p w14:paraId="71680F09" w14:textId="1A424A16" w:rsidR="00893E39" w:rsidRPr="00893E39" w:rsidRDefault="00893E39" w:rsidP="00893E39">
            <w:pPr>
              <w:pStyle w:val="ZPpregtevilke"/>
              <w:rPr>
                <w:color w:val="4F81BD" w:themeColor="accent1"/>
              </w:rPr>
            </w:pPr>
            <w:r w:rsidRPr="00D24151">
              <w:rPr>
                <w:szCs w:val="16"/>
              </w:rPr>
              <w:t>3,0</w:t>
            </w:r>
          </w:p>
        </w:tc>
        <w:tc>
          <w:tcPr>
            <w:tcW w:w="314" w:type="pct"/>
            <w:shd w:val="clear" w:color="auto" w:fill="auto"/>
            <w:vAlign w:val="bottom"/>
          </w:tcPr>
          <w:p w14:paraId="4015BD90" w14:textId="18591D86" w:rsidR="00893E39" w:rsidRPr="00893E39" w:rsidRDefault="00893E39" w:rsidP="00893E39">
            <w:pPr>
              <w:pStyle w:val="ZPpregtevilke"/>
              <w:rPr>
                <w:color w:val="4F81BD" w:themeColor="accent1"/>
              </w:rPr>
            </w:pPr>
            <w:r w:rsidRPr="00D24151">
              <w:rPr>
                <w:szCs w:val="16"/>
              </w:rPr>
              <w:t>2,7</w:t>
            </w:r>
          </w:p>
        </w:tc>
        <w:tc>
          <w:tcPr>
            <w:tcW w:w="314" w:type="pct"/>
            <w:shd w:val="clear" w:color="auto" w:fill="auto"/>
            <w:vAlign w:val="bottom"/>
          </w:tcPr>
          <w:p w14:paraId="1D16095E" w14:textId="5E03C919" w:rsidR="00893E39" w:rsidRPr="00893E39" w:rsidRDefault="00893E39" w:rsidP="00893E39">
            <w:pPr>
              <w:pStyle w:val="ZPpregtevilke"/>
              <w:rPr>
                <w:color w:val="4F81BD" w:themeColor="accent1"/>
              </w:rPr>
            </w:pPr>
            <w:r w:rsidRPr="00D24151">
              <w:t>3,0</w:t>
            </w:r>
          </w:p>
        </w:tc>
        <w:tc>
          <w:tcPr>
            <w:tcW w:w="314" w:type="pct"/>
            <w:vAlign w:val="bottom"/>
          </w:tcPr>
          <w:p w14:paraId="71721CA2" w14:textId="7F273EB9" w:rsidR="00893E39" w:rsidRPr="00893E39" w:rsidRDefault="00893E39" w:rsidP="00893E39">
            <w:pPr>
              <w:pStyle w:val="ZPpregtevilke"/>
              <w:rPr>
                <w:color w:val="4F81BD" w:themeColor="accent1"/>
              </w:rPr>
            </w:pPr>
            <w:r w:rsidRPr="00D24151">
              <w:rPr>
                <w:szCs w:val="16"/>
              </w:rPr>
              <w:t>3,0</w:t>
            </w:r>
          </w:p>
        </w:tc>
        <w:tc>
          <w:tcPr>
            <w:tcW w:w="307" w:type="pct"/>
            <w:vAlign w:val="bottom"/>
          </w:tcPr>
          <w:p w14:paraId="41C1699D" w14:textId="15666BB9" w:rsidR="00893E39" w:rsidRPr="00893E39" w:rsidRDefault="00893E39" w:rsidP="00893E39">
            <w:pPr>
              <w:pStyle w:val="ZPpregtevilke"/>
              <w:rPr>
                <w:color w:val="4F81BD" w:themeColor="accent1"/>
              </w:rPr>
            </w:pPr>
            <w:r w:rsidRPr="00630C8D">
              <w:rPr>
                <w:iCs/>
                <w:szCs w:val="16"/>
              </w:rPr>
              <w:t>9</w:t>
            </w:r>
            <w:r>
              <w:rPr>
                <w:iCs/>
                <w:szCs w:val="16"/>
              </w:rPr>
              <w:t>7,6</w:t>
            </w:r>
          </w:p>
        </w:tc>
      </w:tr>
      <w:tr w:rsidR="00893E39" w:rsidRPr="00893E39" w14:paraId="688A3775"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1F75FA84" w14:textId="378C72A7" w:rsidR="00893E39" w:rsidRPr="00893E39" w:rsidRDefault="00893E39" w:rsidP="00893E39">
            <w:pPr>
              <w:pStyle w:val="ZPpregtekst"/>
              <w:rPr>
                <w:color w:val="4F81BD" w:themeColor="accent1"/>
              </w:rPr>
            </w:pPr>
            <w:r w:rsidRPr="00D24151">
              <w:t>Buče za olje</w:t>
            </w:r>
          </w:p>
        </w:tc>
        <w:tc>
          <w:tcPr>
            <w:tcW w:w="275" w:type="pct"/>
            <w:tcBorders>
              <w:bottom w:val="nil"/>
            </w:tcBorders>
            <w:shd w:val="clear" w:color="auto" w:fill="auto"/>
            <w:noWrap/>
            <w:vAlign w:val="bottom"/>
          </w:tcPr>
          <w:p w14:paraId="0C185B38" w14:textId="726710D6" w:rsidR="00893E39" w:rsidRPr="00893E39" w:rsidRDefault="00893E39" w:rsidP="00893E39">
            <w:pPr>
              <w:pStyle w:val="ZPpregtevilke"/>
              <w:rPr>
                <w:color w:val="4F81BD" w:themeColor="accent1"/>
              </w:rPr>
            </w:pPr>
            <w:r w:rsidRPr="00D24151">
              <w:t>0,7</w:t>
            </w:r>
          </w:p>
        </w:tc>
        <w:tc>
          <w:tcPr>
            <w:tcW w:w="275" w:type="pct"/>
            <w:tcBorders>
              <w:bottom w:val="nil"/>
            </w:tcBorders>
            <w:shd w:val="clear" w:color="auto" w:fill="auto"/>
            <w:noWrap/>
            <w:vAlign w:val="bottom"/>
          </w:tcPr>
          <w:p w14:paraId="1D702ED7" w14:textId="02848D40" w:rsidR="00893E39" w:rsidRPr="00893E39" w:rsidRDefault="00893E39" w:rsidP="00893E39">
            <w:pPr>
              <w:pStyle w:val="ZPpregtevilke"/>
              <w:rPr>
                <w:color w:val="4F81BD" w:themeColor="accent1"/>
              </w:rPr>
            </w:pPr>
            <w:r w:rsidRPr="00D24151">
              <w:t>0,5</w:t>
            </w:r>
          </w:p>
        </w:tc>
        <w:tc>
          <w:tcPr>
            <w:tcW w:w="275" w:type="pct"/>
            <w:tcBorders>
              <w:bottom w:val="nil"/>
            </w:tcBorders>
            <w:shd w:val="clear" w:color="auto" w:fill="auto"/>
            <w:noWrap/>
            <w:vAlign w:val="bottom"/>
          </w:tcPr>
          <w:p w14:paraId="73C1AA1F" w14:textId="4C912F6A" w:rsidR="00893E39" w:rsidRPr="00893E39" w:rsidRDefault="00893E39" w:rsidP="00893E39">
            <w:pPr>
              <w:pStyle w:val="ZPpregtevilke"/>
              <w:rPr>
                <w:color w:val="4F81BD" w:themeColor="accent1"/>
              </w:rPr>
            </w:pPr>
            <w:r w:rsidRPr="00D24151">
              <w:t>0,6</w:t>
            </w:r>
          </w:p>
        </w:tc>
        <w:tc>
          <w:tcPr>
            <w:tcW w:w="274" w:type="pct"/>
            <w:tcBorders>
              <w:bottom w:val="nil"/>
            </w:tcBorders>
            <w:shd w:val="clear" w:color="auto" w:fill="auto"/>
            <w:noWrap/>
            <w:vAlign w:val="bottom"/>
          </w:tcPr>
          <w:p w14:paraId="67A8540E" w14:textId="16ECBD77" w:rsidR="00893E39" w:rsidRPr="00893E39" w:rsidRDefault="00893E39" w:rsidP="00893E39">
            <w:pPr>
              <w:pStyle w:val="ZPpregtevilke"/>
              <w:rPr>
                <w:color w:val="4F81BD" w:themeColor="accent1"/>
              </w:rPr>
            </w:pPr>
            <w:r w:rsidRPr="00D24151">
              <w:t>0,6</w:t>
            </w:r>
          </w:p>
        </w:tc>
        <w:tc>
          <w:tcPr>
            <w:tcW w:w="275" w:type="pct"/>
            <w:tcBorders>
              <w:bottom w:val="nil"/>
            </w:tcBorders>
            <w:shd w:val="clear" w:color="auto" w:fill="auto"/>
            <w:noWrap/>
            <w:vAlign w:val="bottom"/>
          </w:tcPr>
          <w:p w14:paraId="3FAD9366" w14:textId="4806BC5B" w:rsidR="00893E39" w:rsidRPr="00893E39" w:rsidRDefault="00893E39" w:rsidP="00893E39">
            <w:pPr>
              <w:pStyle w:val="ZPpregtevilke"/>
              <w:rPr>
                <w:color w:val="4F81BD" w:themeColor="accent1"/>
              </w:rPr>
            </w:pPr>
            <w:r w:rsidRPr="00D24151">
              <w:t>0,7</w:t>
            </w:r>
          </w:p>
        </w:tc>
        <w:tc>
          <w:tcPr>
            <w:tcW w:w="274" w:type="pct"/>
            <w:tcBorders>
              <w:bottom w:val="nil"/>
            </w:tcBorders>
            <w:shd w:val="clear" w:color="auto" w:fill="auto"/>
            <w:noWrap/>
            <w:vAlign w:val="bottom"/>
          </w:tcPr>
          <w:p w14:paraId="00FC82A1" w14:textId="2DD89F62" w:rsidR="00893E39" w:rsidRPr="00893E39" w:rsidRDefault="00893E39" w:rsidP="00893E39">
            <w:pPr>
              <w:pStyle w:val="ZPpregtevilke"/>
              <w:rPr>
                <w:color w:val="4F81BD" w:themeColor="accent1"/>
              </w:rPr>
            </w:pPr>
            <w:r w:rsidRPr="00D24151">
              <w:t>0,6</w:t>
            </w:r>
          </w:p>
        </w:tc>
        <w:tc>
          <w:tcPr>
            <w:tcW w:w="275" w:type="pct"/>
            <w:tcBorders>
              <w:bottom w:val="nil"/>
            </w:tcBorders>
            <w:shd w:val="clear" w:color="auto" w:fill="auto"/>
            <w:noWrap/>
            <w:vAlign w:val="bottom"/>
          </w:tcPr>
          <w:p w14:paraId="722C1468" w14:textId="131E1414" w:rsidR="00893E39" w:rsidRPr="00893E39" w:rsidRDefault="00893E39" w:rsidP="00893E39">
            <w:pPr>
              <w:pStyle w:val="ZPpregtevilke"/>
              <w:rPr>
                <w:color w:val="4F81BD" w:themeColor="accent1"/>
              </w:rPr>
            </w:pPr>
            <w:r w:rsidRPr="00D24151">
              <w:t>0,5</w:t>
            </w:r>
          </w:p>
        </w:tc>
        <w:tc>
          <w:tcPr>
            <w:tcW w:w="275" w:type="pct"/>
            <w:tcBorders>
              <w:bottom w:val="nil"/>
            </w:tcBorders>
            <w:shd w:val="clear" w:color="auto" w:fill="auto"/>
            <w:noWrap/>
            <w:vAlign w:val="bottom"/>
          </w:tcPr>
          <w:p w14:paraId="2017C349" w14:textId="6776EB05" w:rsidR="00893E39" w:rsidRPr="00893E39" w:rsidRDefault="00893E39" w:rsidP="00893E39">
            <w:pPr>
              <w:pStyle w:val="ZPpregtevilke"/>
              <w:rPr>
                <w:color w:val="4F81BD" w:themeColor="accent1"/>
              </w:rPr>
            </w:pPr>
            <w:r w:rsidRPr="00D24151">
              <w:t>0,6</w:t>
            </w:r>
          </w:p>
        </w:tc>
        <w:tc>
          <w:tcPr>
            <w:tcW w:w="274" w:type="pct"/>
            <w:tcBorders>
              <w:bottom w:val="nil"/>
            </w:tcBorders>
            <w:shd w:val="clear" w:color="auto" w:fill="auto"/>
            <w:noWrap/>
            <w:vAlign w:val="bottom"/>
          </w:tcPr>
          <w:p w14:paraId="4AAB7CF1" w14:textId="55F6D9A9" w:rsidR="00893E39" w:rsidRPr="00893E39" w:rsidRDefault="00893E39" w:rsidP="00893E39">
            <w:pPr>
              <w:pStyle w:val="ZPpregtevilke"/>
              <w:rPr>
                <w:color w:val="4F81BD" w:themeColor="accent1"/>
              </w:rPr>
            </w:pPr>
            <w:r w:rsidRPr="00D24151">
              <w:rPr>
                <w:szCs w:val="16"/>
              </w:rPr>
              <w:t>0,7</w:t>
            </w:r>
          </w:p>
        </w:tc>
        <w:tc>
          <w:tcPr>
            <w:tcW w:w="275" w:type="pct"/>
            <w:tcBorders>
              <w:bottom w:val="nil"/>
            </w:tcBorders>
            <w:shd w:val="clear" w:color="auto" w:fill="auto"/>
            <w:noWrap/>
            <w:vAlign w:val="bottom"/>
          </w:tcPr>
          <w:p w14:paraId="2FE516F3" w14:textId="484B3696" w:rsidR="00893E39" w:rsidRPr="00893E39" w:rsidRDefault="00893E39" w:rsidP="00893E39">
            <w:pPr>
              <w:pStyle w:val="ZPpregtevilke"/>
              <w:rPr>
                <w:color w:val="4F81BD" w:themeColor="accent1"/>
              </w:rPr>
            </w:pPr>
            <w:r w:rsidRPr="00D24151">
              <w:rPr>
                <w:szCs w:val="16"/>
              </w:rPr>
              <w:t>0,8</w:t>
            </w:r>
          </w:p>
        </w:tc>
        <w:tc>
          <w:tcPr>
            <w:tcW w:w="314" w:type="pct"/>
            <w:tcBorders>
              <w:bottom w:val="nil"/>
            </w:tcBorders>
            <w:shd w:val="clear" w:color="auto" w:fill="auto"/>
            <w:vAlign w:val="bottom"/>
          </w:tcPr>
          <w:p w14:paraId="02AE2340" w14:textId="4B12E460" w:rsidR="00893E39" w:rsidRPr="00893E39" w:rsidRDefault="00893E39" w:rsidP="00893E39">
            <w:pPr>
              <w:pStyle w:val="ZPpregtevilke"/>
              <w:rPr>
                <w:color w:val="4F81BD" w:themeColor="accent1"/>
              </w:rPr>
            </w:pPr>
            <w:r w:rsidRPr="00D24151">
              <w:rPr>
                <w:szCs w:val="16"/>
              </w:rPr>
              <w:t>0,6</w:t>
            </w:r>
          </w:p>
        </w:tc>
        <w:tc>
          <w:tcPr>
            <w:tcW w:w="314" w:type="pct"/>
            <w:tcBorders>
              <w:bottom w:val="nil"/>
            </w:tcBorders>
            <w:shd w:val="clear" w:color="auto" w:fill="auto"/>
            <w:vAlign w:val="bottom"/>
          </w:tcPr>
          <w:p w14:paraId="6D8AFFDA" w14:textId="00713EE5" w:rsidR="00893E39" w:rsidRPr="00893E39" w:rsidRDefault="00893E39" w:rsidP="00893E39">
            <w:pPr>
              <w:pStyle w:val="ZPpregtevilke"/>
              <w:rPr>
                <w:color w:val="4F81BD" w:themeColor="accent1"/>
              </w:rPr>
            </w:pPr>
            <w:r w:rsidRPr="00D24151">
              <w:t>0,8</w:t>
            </w:r>
          </w:p>
        </w:tc>
        <w:tc>
          <w:tcPr>
            <w:tcW w:w="314" w:type="pct"/>
            <w:tcBorders>
              <w:bottom w:val="nil"/>
            </w:tcBorders>
            <w:vAlign w:val="bottom"/>
          </w:tcPr>
          <w:p w14:paraId="0886317B" w14:textId="2D4E7F1A" w:rsidR="00893E39" w:rsidRPr="00893E39" w:rsidRDefault="00893E39" w:rsidP="00893E39">
            <w:pPr>
              <w:pStyle w:val="ZPpregtevilke"/>
              <w:rPr>
                <w:color w:val="4F81BD" w:themeColor="accent1"/>
              </w:rPr>
            </w:pPr>
            <w:r w:rsidRPr="00D24151">
              <w:rPr>
                <w:szCs w:val="16"/>
              </w:rPr>
              <w:t>0,6</w:t>
            </w:r>
          </w:p>
        </w:tc>
        <w:tc>
          <w:tcPr>
            <w:tcW w:w="307" w:type="pct"/>
            <w:tcBorders>
              <w:bottom w:val="nil"/>
            </w:tcBorders>
            <w:vAlign w:val="bottom"/>
          </w:tcPr>
          <w:p w14:paraId="1F24F9A7" w14:textId="347FE588" w:rsidR="00893E39" w:rsidRPr="00893E39" w:rsidRDefault="00893E39" w:rsidP="00893E39">
            <w:pPr>
              <w:pStyle w:val="ZPpregtevilke"/>
              <w:rPr>
                <w:color w:val="4F81BD" w:themeColor="accent1"/>
              </w:rPr>
            </w:pPr>
            <w:r>
              <w:rPr>
                <w:iCs/>
                <w:szCs w:val="16"/>
              </w:rPr>
              <w:t>79,9</w:t>
            </w:r>
          </w:p>
        </w:tc>
      </w:tr>
      <w:tr w:rsidR="00893E39" w:rsidRPr="00893E39" w14:paraId="597A5FBE" w14:textId="77777777" w:rsidTr="0085519A">
        <w:trPr>
          <w:trHeight w:val="227"/>
          <w:jc w:val="center"/>
        </w:trPr>
        <w:tc>
          <w:tcPr>
            <w:tcW w:w="1004" w:type="pct"/>
            <w:tcBorders>
              <w:top w:val="nil"/>
              <w:bottom w:val="nil"/>
            </w:tcBorders>
            <w:shd w:val="clear" w:color="auto" w:fill="CCCCCC"/>
            <w:noWrap/>
            <w:tcMar>
              <w:left w:w="57" w:type="dxa"/>
              <w:right w:w="57" w:type="dxa"/>
            </w:tcMar>
            <w:vAlign w:val="bottom"/>
          </w:tcPr>
          <w:p w14:paraId="197E81C3" w14:textId="64246188" w:rsidR="00893E39" w:rsidRPr="00893E39" w:rsidRDefault="00893E39" w:rsidP="00893E39">
            <w:pPr>
              <w:pStyle w:val="ZPpregtekst"/>
              <w:rPr>
                <w:b/>
                <w:bCs/>
                <w:color w:val="4F81BD" w:themeColor="accent1"/>
              </w:rPr>
            </w:pPr>
            <w:r w:rsidRPr="00D24151">
              <w:rPr>
                <w:b/>
                <w:bCs/>
              </w:rPr>
              <w:t>PRIDELEK (t)</w:t>
            </w:r>
          </w:p>
        </w:tc>
        <w:tc>
          <w:tcPr>
            <w:tcW w:w="275" w:type="pct"/>
            <w:tcBorders>
              <w:top w:val="nil"/>
              <w:bottom w:val="nil"/>
            </w:tcBorders>
            <w:shd w:val="clear" w:color="auto" w:fill="CCCCCC"/>
            <w:noWrap/>
            <w:vAlign w:val="bottom"/>
          </w:tcPr>
          <w:p w14:paraId="2544CBCA"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5B4AD5D4"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60FA10DD"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7465C8DF"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7FD80400"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1D1E70E8"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33DE4654"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713CDA61" w14:textId="77777777" w:rsidR="00893E39" w:rsidRPr="00893E39" w:rsidRDefault="00893E39" w:rsidP="00893E39">
            <w:pPr>
              <w:pStyle w:val="ZPpregtevilke"/>
              <w:rPr>
                <w:color w:val="4F81BD" w:themeColor="accent1"/>
              </w:rPr>
            </w:pPr>
          </w:p>
        </w:tc>
        <w:tc>
          <w:tcPr>
            <w:tcW w:w="274" w:type="pct"/>
            <w:tcBorders>
              <w:top w:val="nil"/>
              <w:bottom w:val="nil"/>
            </w:tcBorders>
            <w:shd w:val="clear" w:color="auto" w:fill="CCCCCC"/>
            <w:noWrap/>
            <w:vAlign w:val="bottom"/>
          </w:tcPr>
          <w:p w14:paraId="4692C196"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07196532"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744BF080"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20564754" w14:textId="77777777" w:rsidR="00893E39" w:rsidRPr="00893E39" w:rsidRDefault="00893E39" w:rsidP="00893E39">
            <w:pPr>
              <w:pStyle w:val="ZPpregtevilke"/>
              <w:rPr>
                <w:color w:val="4F81BD" w:themeColor="accent1"/>
              </w:rPr>
            </w:pPr>
          </w:p>
        </w:tc>
        <w:tc>
          <w:tcPr>
            <w:tcW w:w="314" w:type="pct"/>
            <w:tcBorders>
              <w:top w:val="nil"/>
              <w:bottom w:val="nil"/>
            </w:tcBorders>
            <w:shd w:val="clear" w:color="auto" w:fill="CCCCCC"/>
            <w:vAlign w:val="bottom"/>
          </w:tcPr>
          <w:p w14:paraId="28FB197D" w14:textId="2C4E42AE" w:rsidR="00893E39" w:rsidRPr="00893E39" w:rsidRDefault="00893E39" w:rsidP="00893E39">
            <w:pPr>
              <w:pStyle w:val="ZPpregtevilke"/>
              <w:rPr>
                <w:color w:val="4F81BD" w:themeColor="accent1"/>
              </w:rPr>
            </w:pPr>
          </w:p>
        </w:tc>
        <w:tc>
          <w:tcPr>
            <w:tcW w:w="307" w:type="pct"/>
            <w:tcBorders>
              <w:top w:val="nil"/>
              <w:bottom w:val="nil"/>
            </w:tcBorders>
            <w:shd w:val="clear" w:color="auto" w:fill="CCCCCC"/>
            <w:vAlign w:val="bottom"/>
          </w:tcPr>
          <w:p w14:paraId="440D9E30" w14:textId="079604C5" w:rsidR="00893E39" w:rsidRPr="00893E39" w:rsidRDefault="00893E39" w:rsidP="00893E39">
            <w:pPr>
              <w:pStyle w:val="ZPpregtevilke"/>
              <w:rPr>
                <w:color w:val="4F81BD" w:themeColor="accent1"/>
              </w:rPr>
            </w:pPr>
          </w:p>
        </w:tc>
      </w:tr>
      <w:tr w:rsidR="00893E39" w:rsidRPr="00893E39" w14:paraId="4B2012D8"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46B7E0BA" w14:textId="42BB5C2B" w:rsidR="00893E39" w:rsidRPr="00893E39" w:rsidRDefault="00893E39" w:rsidP="00893E39">
            <w:pPr>
              <w:pStyle w:val="ZPpregtekst"/>
              <w:rPr>
                <w:b/>
                <w:bCs/>
                <w:color w:val="4F81BD" w:themeColor="accent1"/>
              </w:rPr>
            </w:pPr>
            <w:r w:rsidRPr="00D24151">
              <w:rPr>
                <w:b/>
                <w:bCs/>
              </w:rPr>
              <w:t>Oljnice skupaj</w:t>
            </w:r>
          </w:p>
        </w:tc>
        <w:tc>
          <w:tcPr>
            <w:tcW w:w="275" w:type="pct"/>
            <w:tcBorders>
              <w:top w:val="nil"/>
            </w:tcBorders>
            <w:shd w:val="clear" w:color="auto" w:fill="auto"/>
            <w:noWrap/>
            <w:vAlign w:val="bottom"/>
          </w:tcPr>
          <w:p w14:paraId="17351E35" w14:textId="28D16C7C" w:rsidR="00893E39" w:rsidRPr="00893E39" w:rsidRDefault="00893E39" w:rsidP="00893E39">
            <w:pPr>
              <w:pStyle w:val="ZPpregtevilke"/>
              <w:rPr>
                <w:b/>
                <w:bCs/>
                <w:color w:val="4F81BD" w:themeColor="accent1"/>
              </w:rPr>
            </w:pPr>
            <w:r w:rsidRPr="00D24151">
              <w:rPr>
                <w:b/>
                <w:bCs/>
              </w:rPr>
              <w:t>18.333</w:t>
            </w:r>
          </w:p>
        </w:tc>
        <w:tc>
          <w:tcPr>
            <w:tcW w:w="275" w:type="pct"/>
            <w:tcBorders>
              <w:top w:val="nil"/>
            </w:tcBorders>
            <w:shd w:val="clear" w:color="auto" w:fill="auto"/>
            <w:noWrap/>
            <w:vAlign w:val="bottom"/>
          </w:tcPr>
          <w:p w14:paraId="6BD49A8A" w14:textId="57B0F657" w:rsidR="00893E39" w:rsidRPr="00893E39" w:rsidRDefault="00893E39" w:rsidP="00893E39">
            <w:pPr>
              <w:pStyle w:val="ZPpregtevilke"/>
              <w:rPr>
                <w:b/>
                <w:bCs/>
                <w:color w:val="4F81BD" w:themeColor="accent1"/>
              </w:rPr>
            </w:pPr>
            <w:r w:rsidRPr="00D24151">
              <w:rPr>
                <w:b/>
                <w:bCs/>
              </w:rPr>
              <w:t>13.321</w:t>
            </w:r>
          </w:p>
        </w:tc>
        <w:tc>
          <w:tcPr>
            <w:tcW w:w="275" w:type="pct"/>
            <w:tcBorders>
              <w:top w:val="nil"/>
            </w:tcBorders>
            <w:shd w:val="clear" w:color="auto" w:fill="auto"/>
            <w:noWrap/>
            <w:vAlign w:val="bottom"/>
          </w:tcPr>
          <w:p w14:paraId="56397E51" w14:textId="588F3880" w:rsidR="00893E39" w:rsidRPr="00893E39" w:rsidRDefault="00893E39" w:rsidP="00893E39">
            <w:pPr>
              <w:pStyle w:val="ZPpregtevilke"/>
              <w:rPr>
                <w:b/>
                <w:bCs/>
                <w:color w:val="4F81BD" w:themeColor="accent1"/>
              </w:rPr>
            </w:pPr>
            <w:r w:rsidRPr="00D24151">
              <w:rPr>
                <w:b/>
                <w:bCs/>
              </w:rPr>
              <w:t>12.899</w:t>
            </w:r>
          </w:p>
        </w:tc>
        <w:tc>
          <w:tcPr>
            <w:tcW w:w="274" w:type="pct"/>
            <w:tcBorders>
              <w:top w:val="nil"/>
            </w:tcBorders>
            <w:shd w:val="clear" w:color="auto" w:fill="auto"/>
            <w:noWrap/>
            <w:vAlign w:val="bottom"/>
          </w:tcPr>
          <w:p w14:paraId="76AFCFB3" w14:textId="483E2729" w:rsidR="00893E39" w:rsidRPr="00893E39" w:rsidRDefault="00893E39" w:rsidP="00893E39">
            <w:pPr>
              <w:pStyle w:val="ZPpregtevilke"/>
              <w:rPr>
                <w:b/>
                <w:bCs/>
                <w:color w:val="4F81BD" w:themeColor="accent1"/>
              </w:rPr>
            </w:pPr>
            <w:r w:rsidRPr="00D24151">
              <w:rPr>
                <w:b/>
                <w:bCs/>
              </w:rPr>
              <w:t>20.227</w:t>
            </w:r>
          </w:p>
        </w:tc>
        <w:tc>
          <w:tcPr>
            <w:tcW w:w="275" w:type="pct"/>
            <w:tcBorders>
              <w:top w:val="nil"/>
            </w:tcBorders>
            <w:shd w:val="clear" w:color="auto" w:fill="auto"/>
            <w:noWrap/>
            <w:vAlign w:val="bottom"/>
          </w:tcPr>
          <w:p w14:paraId="51C003E8" w14:textId="759D5703" w:rsidR="00893E39" w:rsidRPr="00893E39" w:rsidRDefault="00893E39" w:rsidP="00893E39">
            <w:pPr>
              <w:pStyle w:val="ZPpregtevilke"/>
              <w:rPr>
                <w:b/>
                <w:bCs/>
                <w:color w:val="4F81BD" w:themeColor="accent1"/>
              </w:rPr>
            </w:pPr>
            <w:r w:rsidRPr="00D24151">
              <w:rPr>
                <w:b/>
                <w:bCs/>
              </w:rPr>
              <w:t>19.300</w:t>
            </w:r>
          </w:p>
        </w:tc>
        <w:tc>
          <w:tcPr>
            <w:tcW w:w="274" w:type="pct"/>
            <w:tcBorders>
              <w:top w:val="nil"/>
            </w:tcBorders>
            <w:shd w:val="clear" w:color="auto" w:fill="auto"/>
            <w:noWrap/>
            <w:vAlign w:val="bottom"/>
          </w:tcPr>
          <w:p w14:paraId="4E62BB1D" w14:textId="56BD5CFE" w:rsidR="00893E39" w:rsidRPr="00893E39" w:rsidRDefault="00893E39" w:rsidP="00893E39">
            <w:pPr>
              <w:pStyle w:val="ZPpregtevilke"/>
              <w:rPr>
                <w:b/>
                <w:bCs/>
                <w:color w:val="4F81BD" w:themeColor="accent1"/>
              </w:rPr>
            </w:pPr>
            <w:r w:rsidRPr="00D24151">
              <w:rPr>
                <w:b/>
                <w:bCs/>
              </w:rPr>
              <w:t>20.492</w:t>
            </w:r>
          </w:p>
        </w:tc>
        <w:tc>
          <w:tcPr>
            <w:tcW w:w="275" w:type="pct"/>
            <w:tcBorders>
              <w:top w:val="nil"/>
            </w:tcBorders>
            <w:shd w:val="clear" w:color="auto" w:fill="auto"/>
            <w:noWrap/>
            <w:vAlign w:val="bottom"/>
          </w:tcPr>
          <w:p w14:paraId="3CB12D97" w14:textId="182FF956" w:rsidR="00893E39" w:rsidRPr="00893E39" w:rsidRDefault="00893E39" w:rsidP="00893E39">
            <w:pPr>
              <w:pStyle w:val="ZPpregtevilke"/>
              <w:rPr>
                <w:b/>
                <w:bCs/>
                <w:color w:val="4F81BD" w:themeColor="accent1"/>
              </w:rPr>
            </w:pPr>
            <w:r w:rsidRPr="00D24151">
              <w:rPr>
                <w:b/>
                <w:bCs/>
              </w:rPr>
              <w:t>17.812</w:t>
            </w:r>
          </w:p>
        </w:tc>
        <w:tc>
          <w:tcPr>
            <w:tcW w:w="275" w:type="pct"/>
            <w:tcBorders>
              <w:top w:val="nil"/>
            </w:tcBorders>
            <w:shd w:val="clear" w:color="auto" w:fill="auto"/>
            <w:noWrap/>
            <w:vAlign w:val="bottom"/>
          </w:tcPr>
          <w:p w14:paraId="742EBC77" w14:textId="72DD997B" w:rsidR="00893E39" w:rsidRPr="00893E39" w:rsidRDefault="00893E39" w:rsidP="00893E39">
            <w:pPr>
              <w:pStyle w:val="ZPpregtevilke"/>
              <w:rPr>
                <w:b/>
                <w:bCs/>
                <w:color w:val="4F81BD" w:themeColor="accent1"/>
              </w:rPr>
            </w:pPr>
            <w:r w:rsidRPr="00D24151">
              <w:rPr>
                <w:b/>
                <w:bCs/>
              </w:rPr>
              <w:t>23.965</w:t>
            </w:r>
          </w:p>
        </w:tc>
        <w:tc>
          <w:tcPr>
            <w:tcW w:w="274" w:type="pct"/>
            <w:tcBorders>
              <w:top w:val="nil"/>
            </w:tcBorders>
            <w:shd w:val="clear" w:color="auto" w:fill="auto"/>
            <w:noWrap/>
            <w:vAlign w:val="bottom"/>
          </w:tcPr>
          <w:p w14:paraId="40010D6D" w14:textId="1150083F" w:rsidR="00893E39" w:rsidRPr="00893E39" w:rsidRDefault="00893E39" w:rsidP="00893E39">
            <w:pPr>
              <w:pStyle w:val="ZPpregtevilke"/>
              <w:rPr>
                <w:b/>
                <w:bCs/>
                <w:color w:val="4F81BD" w:themeColor="accent1"/>
              </w:rPr>
            </w:pPr>
            <w:r w:rsidRPr="00D24151">
              <w:rPr>
                <w:b/>
                <w:bCs/>
                <w:szCs w:val="16"/>
              </w:rPr>
              <w:t>12.657</w:t>
            </w:r>
          </w:p>
        </w:tc>
        <w:tc>
          <w:tcPr>
            <w:tcW w:w="275" w:type="pct"/>
            <w:tcBorders>
              <w:top w:val="nil"/>
            </w:tcBorders>
            <w:shd w:val="clear" w:color="auto" w:fill="auto"/>
            <w:noWrap/>
            <w:vAlign w:val="bottom"/>
          </w:tcPr>
          <w:p w14:paraId="036CF388" w14:textId="622AB2B9" w:rsidR="00893E39" w:rsidRPr="00893E39" w:rsidRDefault="00893E39" w:rsidP="00893E39">
            <w:pPr>
              <w:pStyle w:val="ZPpregtevilke"/>
              <w:rPr>
                <w:b/>
                <w:bCs/>
                <w:color w:val="4F81BD" w:themeColor="accent1"/>
              </w:rPr>
            </w:pPr>
            <w:r w:rsidRPr="00D24151">
              <w:rPr>
                <w:b/>
                <w:bCs/>
                <w:szCs w:val="16"/>
              </w:rPr>
              <w:t>21.008</w:t>
            </w:r>
          </w:p>
        </w:tc>
        <w:tc>
          <w:tcPr>
            <w:tcW w:w="314" w:type="pct"/>
            <w:tcBorders>
              <w:top w:val="nil"/>
            </w:tcBorders>
            <w:shd w:val="clear" w:color="auto" w:fill="auto"/>
            <w:vAlign w:val="bottom"/>
          </w:tcPr>
          <w:p w14:paraId="05C74F39" w14:textId="65F8223F" w:rsidR="00893E39" w:rsidRPr="00893E39" w:rsidRDefault="00893E39" w:rsidP="00893E39">
            <w:pPr>
              <w:pStyle w:val="ZPpregtevilke"/>
              <w:rPr>
                <w:b/>
                <w:bCs/>
                <w:color w:val="4F81BD" w:themeColor="accent1"/>
              </w:rPr>
            </w:pPr>
            <w:r w:rsidRPr="00D24151">
              <w:rPr>
                <w:b/>
                <w:bCs/>
                <w:szCs w:val="16"/>
              </w:rPr>
              <w:t>20.020</w:t>
            </w:r>
          </w:p>
        </w:tc>
        <w:tc>
          <w:tcPr>
            <w:tcW w:w="314" w:type="pct"/>
            <w:tcBorders>
              <w:top w:val="nil"/>
            </w:tcBorders>
            <w:shd w:val="clear" w:color="auto" w:fill="auto"/>
            <w:vAlign w:val="bottom"/>
          </w:tcPr>
          <w:p w14:paraId="4A36F4A1" w14:textId="603E6456" w:rsidR="00893E39" w:rsidRPr="00893E39" w:rsidRDefault="00893E39" w:rsidP="00893E39">
            <w:pPr>
              <w:pStyle w:val="ZPpregtevilke"/>
              <w:rPr>
                <w:b/>
                <w:bCs/>
                <w:color w:val="4F81BD" w:themeColor="accent1"/>
              </w:rPr>
            </w:pPr>
            <w:r w:rsidRPr="00D24151">
              <w:rPr>
                <w:b/>
              </w:rPr>
              <w:t>16.863</w:t>
            </w:r>
          </w:p>
        </w:tc>
        <w:tc>
          <w:tcPr>
            <w:tcW w:w="314" w:type="pct"/>
            <w:tcBorders>
              <w:top w:val="nil"/>
            </w:tcBorders>
            <w:vAlign w:val="bottom"/>
          </w:tcPr>
          <w:p w14:paraId="3953A3CC" w14:textId="03A6D487" w:rsidR="00893E39" w:rsidRPr="00893E39" w:rsidRDefault="00893E39" w:rsidP="00893E39">
            <w:pPr>
              <w:pStyle w:val="ZPpregtevilke"/>
              <w:rPr>
                <w:b/>
                <w:bCs/>
                <w:color w:val="4F81BD" w:themeColor="accent1"/>
              </w:rPr>
            </w:pPr>
            <w:r w:rsidRPr="00D24151">
              <w:rPr>
                <w:b/>
                <w:bCs/>
                <w:szCs w:val="16"/>
              </w:rPr>
              <w:t>16.823</w:t>
            </w:r>
          </w:p>
        </w:tc>
        <w:tc>
          <w:tcPr>
            <w:tcW w:w="307" w:type="pct"/>
            <w:tcBorders>
              <w:top w:val="nil"/>
            </w:tcBorders>
            <w:vAlign w:val="bottom"/>
          </w:tcPr>
          <w:p w14:paraId="58BFA4BF" w14:textId="0D3F31C0" w:rsidR="00893E39" w:rsidRPr="00893E39" w:rsidRDefault="00893E39" w:rsidP="00893E39">
            <w:pPr>
              <w:pStyle w:val="ZPpregtevilke"/>
              <w:rPr>
                <w:b/>
                <w:bCs/>
                <w:color w:val="4F81BD" w:themeColor="accent1"/>
              </w:rPr>
            </w:pPr>
            <w:r w:rsidRPr="00630C8D">
              <w:rPr>
                <w:b/>
                <w:bCs/>
                <w:iCs/>
                <w:szCs w:val="16"/>
              </w:rPr>
              <w:t>99,8</w:t>
            </w:r>
          </w:p>
        </w:tc>
      </w:tr>
      <w:tr w:rsidR="00893E39" w:rsidRPr="00893E39" w14:paraId="1542561D" w14:textId="77777777" w:rsidTr="0085519A">
        <w:trPr>
          <w:trHeight w:val="227"/>
          <w:jc w:val="center"/>
        </w:trPr>
        <w:tc>
          <w:tcPr>
            <w:tcW w:w="1004" w:type="pct"/>
            <w:shd w:val="clear" w:color="auto" w:fill="auto"/>
            <w:noWrap/>
            <w:tcMar>
              <w:left w:w="57" w:type="dxa"/>
              <w:right w:w="57" w:type="dxa"/>
            </w:tcMar>
            <w:vAlign w:val="bottom"/>
          </w:tcPr>
          <w:p w14:paraId="287FD20B" w14:textId="40651408" w:rsidR="00893E39" w:rsidRPr="00893E39" w:rsidRDefault="00893E39" w:rsidP="00893E39">
            <w:pPr>
              <w:pStyle w:val="ZPpregtekst"/>
              <w:rPr>
                <w:color w:val="4F81BD" w:themeColor="accent1"/>
              </w:rPr>
            </w:pPr>
            <w:r w:rsidRPr="00D24151">
              <w:t>Oljna ogrščica</w:t>
            </w:r>
          </w:p>
        </w:tc>
        <w:tc>
          <w:tcPr>
            <w:tcW w:w="275" w:type="pct"/>
            <w:shd w:val="clear" w:color="auto" w:fill="auto"/>
            <w:noWrap/>
            <w:vAlign w:val="bottom"/>
          </w:tcPr>
          <w:p w14:paraId="4AA9C736" w14:textId="20FB77C0" w:rsidR="00893E39" w:rsidRPr="00893E39" w:rsidRDefault="00893E39" w:rsidP="00893E39">
            <w:pPr>
              <w:pStyle w:val="ZPpregtevilke"/>
              <w:rPr>
                <w:color w:val="4F81BD" w:themeColor="accent1"/>
              </w:rPr>
            </w:pPr>
            <w:r w:rsidRPr="00D24151">
              <w:t>14.740</w:t>
            </w:r>
          </w:p>
        </w:tc>
        <w:tc>
          <w:tcPr>
            <w:tcW w:w="275" w:type="pct"/>
            <w:shd w:val="clear" w:color="auto" w:fill="auto"/>
            <w:noWrap/>
            <w:vAlign w:val="bottom"/>
          </w:tcPr>
          <w:p w14:paraId="6E4C4CF0" w14:textId="77DDA16E" w:rsidR="00893E39" w:rsidRPr="00893E39" w:rsidRDefault="00893E39" w:rsidP="00893E39">
            <w:pPr>
              <w:pStyle w:val="ZPpregtevilke"/>
              <w:rPr>
                <w:color w:val="4F81BD" w:themeColor="accent1"/>
              </w:rPr>
            </w:pPr>
            <w:r w:rsidRPr="00D24151">
              <w:t>10.949</w:t>
            </w:r>
          </w:p>
        </w:tc>
        <w:tc>
          <w:tcPr>
            <w:tcW w:w="275" w:type="pct"/>
            <w:shd w:val="clear" w:color="auto" w:fill="auto"/>
            <w:noWrap/>
            <w:vAlign w:val="bottom"/>
          </w:tcPr>
          <w:p w14:paraId="003089BA" w14:textId="2DA4D986" w:rsidR="00893E39" w:rsidRPr="00893E39" w:rsidRDefault="00893E39" w:rsidP="00893E39">
            <w:pPr>
              <w:pStyle w:val="ZPpregtevilke"/>
              <w:rPr>
                <w:color w:val="4F81BD" w:themeColor="accent1"/>
              </w:rPr>
            </w:pPr>
            <w:r w:rsidRPr="00D24151">
              <w:t>9.845</w:t>
            </w:r>
          </w:p>
        </w:tc>
        <w:tc>
          <w:tcPr>
            <w:tcW w:w="274" w:type="pct"/>
            <w:shd w:val="clear" w:color="auto" w:fill="auto"/>
            <w:noWrap/>
            <w:vAlign w:val="bottom"/>
          </w:tcPr>
          <w:p w14:paraId="612065D5" w14:textId="4BB82F5C" w:rsidR="00893E39" w:rsidRPr="00893E39" w:rsidRDefault="00893E39" w:rsidP="00893E39">
            <w:pPr>
              <w:pStyle w:val="ZPpregtevilke"/>
              <w:rPr>
                <w:color w:val="4F81BD" w:themeColor="accent1"/>
              </w:rPr>
            </w:pPr>
            <w:r w:rsidRPr="00D24151">
              <w:t>15.522</w:t>
            </w:r>
          </w:p>
        </w:tc>
        <w:tc>
          <w:tcPr>
            <w:tcW w:w="275" w:type="pct"/>
            <w:shd w:val="clear" w:color="auto" w:fill="auto"/>
            <w:noWrap/>
            <w:vAlign w:val="bottom"/>
          </w:tcPr>
          <w:p w14:paraId="32EF7E3D" w14:textId="65437129" w:rsidR="00893E39" w:rsidRPr="00893E39" w:rsidRDefault="00893E39" w:rsidP="00893E39">
            <w:pPr>
              <w:pStyle w:val="ZPpregtevilke"/>
              <w:rPr>
                <w:color w:val="4F81BD" w:themeColor="accent1"/>
              </w:rPr>
            </w:pPr>
            <w:r w:rsidRPr="00D24151">
              <w:t>13.948</w:t>
            </w:r>
          </w:p>
        </w:tc>
        <w:tc>
          <w:tcPr>
            <w:tcW w:w="274" w:type="pct"/>
            <w:shd w:val="clear" w:color="auto" w:fill="auto"/>
            <w:noWrap/>
            <w:vAlign w:val="bottom"/>
          </w:tcPr>
          <w:p w14:paraId="28CAB491" w14:textId="5F65EE7C" w:rsidR="00893E39" w:rsidRPr="00893E39" w:rsidRDefault="00893E39" w:rsidP="00893E39">
            <w:pPr>
              <w:pStyle w:val="ZPpregtevilke"/>
              <w:rPr>
                <w:color w:val="4F81BD" w:themeColor="accent1"/>
              </w:rPr>
            </w:pPr>
            <w:r w:rsidRPr="00D24151">
              <w:t>16.692</w:t>
            </w:r>
          </w:p>
        </w:tc>
        <w:tc>
          <w:tcPr>
            <w:tcW w:w="275" w:type="pct"/>
            <w:shd w:val="clear" w:color="auto" w:fill="auto"/>
            <w:noWrap/>
            <w:vAlign w:val="bottom"/>
          </w:tcPr>
          <w:p w14:paraId="037DE051" w14:textId="596C6CFB" w:rsidR="00893E39" w:rsidRPr="00893E39" w:rsidRDefault="00893E39" w:rsidP="00893E39">
            <w:pPr>
              <w:pStyle w:val="ZPpregtevilke"/>
              <w:rPr>
                <w:color w:val="4F81BD" w:themeColor="accent1"/>
              </w:rPr>
            </w:pPr>
            <w:r w:rsidRPr="00D24151">
              <w:t>15.113</w:t>
            </w:r>
          </w:p>
        </w:tc>
        <w:tc>
          <w:tcPr>
            <w:tcW w:w="275" w:type="pct"/>
            <w:shd w:val="clear" w:color="auto" w:fill="auto"/>
            <w:noWrap/>
            <w:vAlign w:val="bottom"/>
          </w:tcPr>
          <w:p w14:paraId="0F133B67" w14:textId="51EF2792" w:rsidR="00893E39" w:rsidRPr="00893E39" w:rsidRDefault="00893E39" w:rsidP="00893E39">
            <w:pPr>
              <w:pStyle w:val="ZPpregtevilke"/>
              <w:rPr>
                <w:color w:val="4F81BD" w:themeColor="accent1"/>
              </w:rPr>
            </w:pPr>
            <w:r w:rsidRPr="00D24151">
              <w:t>19.883</w:t>
            </w:r>
          </w:p>
        </w:tc>
        <w:tc>
          <w:tcPr>
            <w:tcW w:w="274" w:type="pct"/>
            <w:shd w:val="clear" w:color="auto" w:fill="auto"/>
            <w:noWrap/>
            <w:vAlign w:val="bottom"/>
          </w:tcPr>
          <w:p w14:paraId="6FDA85D4" w14:textId="1FB8CF38" w:rsidR="00893E39" w:rsidRPr="00893E39" w:rsidRDefault="00893E39" w:rsidP="00893E39">
            <w:pPr>
              <w:pStyle w:val="ZPpregtevilke"/>
              <w:rPr>
                <w:color w:val="4F81BD" w:themeColor="accent1"/>
              </w:rPr>
            </w:pPr>
            <w:r w:rsidRPr="00D24151">
              <w:rPr>
                <w:szCs w:val="16"/>
              </w:rPr>
              <w:t>3.643</w:t>
            </w:r>
          </w:p>
        </w:tc>
        <w:tc>
          <w:tcPr>
            <w:tcW w:w="275" w:type="pct"/>
            <w:shd w:val="clear" w:color="auto" w:fill="auto"/>
            <w:noWrap/>
            <w:vAlign w:val="bottom"/>
          </w:tcPr>
          <w:p w14:paraId="2D4D04B0" w14:textId="5DCE24B8" w:rsidR="00893E39" w:rsidRPr="00893E39" w:rsidRDefault="00893E39" w:rsidP="00893E39">
            <w:pPr>
              <w:pStyle w:val="ZPpregtevilke"/>
              <w:rPr>
                <w:color w:val="4F81BD" w:themeColor="accent1"/>
              </w:rPr>
            </w:pPr>
            <w:r w:rsidRPr="00D24151">
              <w:rPr>
                <w:szCs w:val="16"/>
              </w:rPr>
              <w:t>8.590</w:t>
            </w:r>
          </w:p>
        </w:tc>
        <w:tc>
          <w:tcPr>
            <w:tcW w:w="314" w:type="pct"/>
            <w:shd w:val="clear" w:color="auto" w:fill="auto"/>
            <w:vAlign w:val="bottom"/>
          </w:tcPr>
          <w:p w14:paraId="7EB99259" w14:textId="2C244D0F" w:rsidR="00893E39" w:rsidRPr="00893E39" w:rsidRDefault="00893E39" w:rsidP="00893E39">
            <w:pPr>
              <w:pStyle w:val="ZPpregtevilke"/>
              <w:rPr>
                <w:color w:val="4F81BD" w:themeColor="accent1"/>
              </w:rPr>
            </w:pPr>
            <w:r w:rsidRPr="00D24151">
              <w:rPr>
                <w:szCs w:val="16"/>
              </w:rPr>
              <w:t>8.999</w:t>
            </w:r>
          </w:p>
        </w:tc>
        <w:tc>
          <w:tcPr>
            <w:tcW w:w="314" w:type="pct"/>
            <w:shd w:val="clear" w:color="auto" w:fill="auto"/>
            <w:vAlign w:val="bottom"/>
          </w:tcPr>
          <w:p w14:paraId="30306C4D" w14:textId="12B8142F" w:rsidR="00893E39" w:rsidRPr="00893E39" w:rsidRDefault="00893E39" w:rsidP="00893E39">
            <w:pPr>
              <w:pStyle w:val="ZPpregtevilke"/>
              <w:rPr>
                <w:color w:val="4F81BD" w:themeColor="accent1"/>
              </w:rPr>
            </w:pPr>
            <w:r w:rsidRPr="00D24151">
              <w:t>7.657</w:t>
            </w:r>
          </w:p>
        </w:tc>
        <w:tc>
          <w:tcPr>
            <w:tcW w:w="314" w:type="pct"/>
            <w:vAlign w:val="bottom"/>
          </w:tcPr>
          <w:p w14:paraId="4CB78523" w14:textId="6454F253" w:rsidR="00893E39" w:rsidRPr="00893E39" w:rsidRDefault="00893E39" w:rsidP="00893E39">
            <w:pPr>
              <w:pStyle w:val="ZPpregtevilke"/>
              <w:rPr>
                <w:color w:val="4F81BD" w:themeColor="accent1"/>
              </w:rPr>
            </w:pPr>
            <w:r w:rsidRPr="00D24151">
              <w:rPr>
                <w:bCs/>
                <w:szCs w:val="16"/>
              </w:rPr>
              <w:t>9.452</w:t>
            </w:r>
          </w:p>
        </w:tc>
        <w:tc>
          <w:tcPr>
            <w:tcW w:w="307" w:type="pct"/>
            <w:vAlign w:val="bottom"/>
          </w:tcPr>
          <w:p w14:paraId="377B6E46" w14:textId="427447D7" w:rsidR="00893E39" w:rsidRPr="00893E39" w:rsidRDefault="00893E39" w:rsidP="00893E39">
            <w:pPr>
              <w:pStyle w:val="ZPpregtevilke"/>
              <w:rPr>
                <w:color w:val="4F81BD" w:themeColor="accent1"/>
              </w:rPr>
            </w:pPr>
            <w:r w:rsidRPr="00630C8D">
              <w:rPr>
                <w:iCs/>
                <w:szCs w:val="16"/>
              </w:rPr>
              <w:t>123,4</w:t>
            </w:r>
          </w:p>
        </w:tc>
      </w:tr>
      <w:tr w:rsidR="00893E39" w:rsidRPr="00893E39" w14:paraId="0C368E65" w14:textId="77777777" w:rsidTr="0085519A">
        <w:trPr>
          <w:trHeight w:val="227"/>
          <w:jc w:val="center"/>
        </w:trPr>
        <w:tc>
          <w:tcPr>
            <w:tcW w:w="1004" w:type="pct"/>
            <w:shd w:val="clear" w:color="auto" w:fill="auto"/>
            <w:noWrap/>
            <w:tcMar>
              <w:left w:w="57" w:type="dxa"/>
              <w:right w:w="57" w:type="dxa"/>
            </w:tcMar>
            <w:vAlign w:val="bottom"/>
          </w:tcPr>
          <w:p w14:paraId="2CEE527B" w14:textId="26DBE379" w:rsidR="00893E39" w:rsidRPr="00893E39" w:rsidRDefault="00893E39" w:rsidP="00893E39">
            <w:pPr>
              <w:pStyle w:val="ZPpregtekst"/>
              <w:rPr>
                <w:color w:val="4F81BD" w:themeColor="accent1"/>
              </w:rPr>
            </w:pPr>
            <w:r w:rsidRPr="00D24151">
              <w:t>Sončnice</w:t>
            </w:r>
          </w:p>
        </w:tc>
        <w:tc>
          <w:tcPr>
            <w:tcW w:w="275" w:type="pct"/>
            <w:shd w:val="clear" w:color="auto" w:fill="auto"/>
            <w:noWrap/>
            <w:vAlign w:val="bottom"/>
          </w:tcPr>
          <w:p w14:paraId="4DDEF826" w14:textId="3FEE9E35" w:rsidR="00893E39" w:rsidRPr="00893E39" w:rsidRDefault="00893E39" w:rsidP="00893E39">
            <w:pPr>
              <w:pStyle w:val="ZPpregtevilke"/>
              <w:rPr>
                <w:color w:val="4F81BD" w:themeColor="accent1"/>
              </w:rPr>
            </w:pPr>
            <w:r w:rsidRPr="00D24151">
              <w:t>427</w:t>
            </w:r>
          </w:p>
        </w:tc>
        <w:tc>
          <w:tcPr>
            <w:tcW w:w="275" w:type="pct"/>
            <w:shd w:val="clear" w:color="auto" w:fill="auto"/>
            <w:noWrap/>
            <w:vAlign w:val="bottom"/>
          </w:tcPr>
          <w:p w14:paraId="7DE29DDF" w14:textId="4392BBFD" w:rsidR="00893E39" w:rsidRPr="00893E39" w:rsidRDefault="00893E39" w:rsidP="00893E39">
            <w:pPr>
              <w:pStyle w:val="ZPpregtevilke"/>
              <w:rPr>
                <w:color w:val="4F81BD" w:themeColor="accent1"/>
              </w:rPr>
            </w:pPr>
            <w:r w:rsidRPr="00D24151">
              <w:t>414</w:t>
            </w:r>
          </w:p>
        </w:tc>
        <w:tc>
          <w:tcPr>
            <w:tcW w:w="275" w:type="pct"/>
            <w:shd w:val="clear" w:color="auto" w:fill="auto"/>
            <w:noWrap/>
            <w:vAlign w:val="bottom"/>
          </w:tcPr>
          <w:p w14:paraId="79CF6C91" w14:textId="6F0C47AF" w:rsidR="00893E39" w:rsidRPr="00893E39" w:rsidRDefault="00893E39" w:rsidP="00893E39">
            <w:pPr>
              <w:pStyle w:val="ZPpregtevilke"/>
              <w:rPr>
                <w:color w:val="4F81BD" w:themeColor="accent1"/>
              </w:rPr>
            </w:pPr>
            <w:r w:rsidRPr="00D24151">
              <w:t>330</w:t>
            </w:r>
          </w:p>
        </w:tc>
        <w:tc>
          <w:tcPr>
            <w:tcW w:w="274" w:type="pct"/>
            <w:shd w:val="clear" w:color="auto" w:fill="auto"/>
            <w:noWrap/>
            <w:vAlign w:val="bottom"/>
          </w:tcPr>
          <w:p w14:paraId="258500EC" w14:textId="02B5F1A6" w:rsidR="00893E39" w:rsidRPr="00893E39" w:rsidRDefault="00893E39" w:rsidP="00893E39">
            <w:pPr>
              <w:pStyle w:val="ZPpregtevilke"/>
              <w:rPr>
                <w:color w:val="4F81BD" w:themeColor="accent1"/>
              </w:rPr>
            </w:pPr>
            <w:r w:rsidRPr="00D24151">
              <w:t>476</w:t>
            </w:r>
          </w:p>
        </w:tc>
        <w:tc>
          <w:tcPr>
            <w:tcW w:w="275" w:type="pct"/>
            <w:shd w:val="clear" w:color="auto" w:fill="auto"/>
            <w:noWrap/>
            <w:vAlign w:val="bottom"/>
          </w:tcPr>
          <w:p w14:paraId="7A811627" w14:textId="50F12D3B" w:rsidR="00893E39" w:rsidRPr="00893E39" w:rsidRDefault="00893E39" w:rsidP="00893E39">
            <w:pPr>
              <w:pStyle w:val="ZPpregtevilke"/>
              <w:rPr>
                <w:color w:val="4F81BD" w:themeColor="accent1"/>
              </w:rPr>
            </w:pPr>
            <w:r w:rsidRPr="00D24151">
              <w:t>976</w:t>
            </w:r>
          </w:p>
        </w:tc>
        <w:tc>
          <w:tcPr>
            <w:tcW w:w="274" w:type="pct"/>
            <w:shd w:val="clear" w:color="auto" w:fill="auto"/>
            <w:noWrap/>
            <w:vAlign w:val="bottom"/>
          </w:tcPr>
          <w:p w14:paraId="453BCDC1" w14:textId="5B3B156D" w:rsidR="00893E39" w:rsidRPr="00893E39" w:rsidRDefault="00893E39" w:rsidP="00893E39">
            <w:pPr>
              <w:pStyle w:val="ZPpregtevilke"/>
              <w:rPr>
                <w:color w:val="4F81BD" w:themeColor="accent1"/>
              </w:rPr>
            </w:pPr>
            <w:r w:rsidRPr="00D24151">
              <w:t>868</w:t>
            </w:r>
          </w:p>
        </w:tc>
        <w:tc>
          <w:tcPr>
            <w:tcW w:w="275" w:type="pct"/>
            <w:shd w:val="clear" w:color="auto" w:fill="auto"/>
            <w:noWrap/>
            <w:vAlign w:val="bottom"/>
          </w:tcPr>
          <w:p w14:paraId="22513B0F" w14:textId="34962A5C" w:rsidR="00893E39" w:rsidRPr="00893E39" w:rsidRDefault="00893E39" w:rsidP="00893E39">
            <w:pPr>
              <w:pStyle w:val="ZPpregtevilke"/>
              <w:rPr>
                <w:color w:val="4F81BD" w:themeColor="accent1"/>
              </w:rPr>
            </w:pPr>
            <w:r w:rsidRPr="00D24151">
              <w:t>506</w:t>
            </w:r>
          </w:p>
        </w:tc>
        <w:tc>
          <w:tcPr>
            <w:tcW w:w="275" w:type="pct"/>
            <w:shd w:val="clear" w:color="auto" w:fill="auto"/>
            <w:noWrap/>
            <w:vAlign w:val="bottom"/>
          </w:tcPr>
          <w:p w14:paraId="21536F0A" w14:textId="64CDCDC9" w:rsidR="00893E39" w:rsidRPr="00893E39" w:rsidRDefault="00893E39" w:rsidP="00893E39">
            <w:pPr>
              <w:pStyle w:val="ZPpregtevilke"/>
              <w:rPr>
                <w:color w:val="4F81BD" w:themeColor="accent1"/>
              </w:rPr>
            </w:pPr>
            <w:r w:rsidRPr="00D24151">
              <w:t>527</w:t>
            </w:r>
          </w:p>
        </w:tc>
        <w:tc>
          <w:tcPr>
            <w:tcW w:w="274" w:type="pct"/>
            <w:shd w:val="clear" w:color="auto" w:fill="auto"/>
            <w:noWrap/>
            <w:vAlign w:val="bottom"/>
          </w:tcPr>
          <w:p w14:paraId="18D79C24" w14:textId="672C2CB1" w:rsidR="00893E39" w:rsidRPr="00893E39" w:rsidRDefault="00893E39" w:rsidP="00893E39">
            <w:pPr>
              <w:pStyle w:val="ZPpregtevilke"/>
              <w:rPr>
                <w:color w:val="4F81BD" w:themeColor="accent1"/>
              </w:rPr>
            </w:pPr>
            <w:r w:rsidRPr="00D24151">
              <w:rPr>
                <w:szCs w:val="16"/>
              </w:rPr>
              <w:t>578</w:t>
            </w:r>
          </w:p>
        </w:tc>
        <w:tc>
          <w:tcPr>
            <w:tcW w:w="275" w:type="pct"/>
            <w:shd w:val="clear" w:color="auto" w:fill="auto"/>
            <w:noWrap/>
            <w:vAlign w:val="bottom"/>
          </w:tcPr>
          <w:p w14:paraId="228DCBD3" w14:textId="43D8D698" w:rsidR="00893E39" w:rsidRPr="00893E39" w:rsidRDefault="00893E39" w:rsidP="00893E39">
            <w:pPr>
              <w:pStyle w:val="ZPpregtevilke"/>
              <w:rPr>
                <w:color w:val="4F81BD" w:themeColor="accent1"/>
              </w:rPr>
            </w:pPr>
            <w:r w:rsidRPr="00D24151">
              <w:rPr>
                <w:szCs w:val="16"/>
              </w:rPr>
              <w:t>600</w:t>
            </w:r>
          </w:p>
        </w:tc>
        <w:tc>
          <w:tcPr>
            <w:tcW w:w="314" w:type="pct"/>
            <w:shd w:val="clear" w:color="auto" w:fill="auto"/>
            <w:vAlign w:val="bottom"/>
          </w:tcPr>
          <w:p w14:paraId="34D120B7" w14:textId="45839B5D" w:rsidR="00893E39" w:rsidRPr="00893E39" w:rsidRDefault="00893E39" w:rsidP="00893E39">
            <w:pPr>
              <w:pStyle w:val="ZPpregtevilke"/>
              <w:rPr>
                <w:color w:val="4F81BD" w:themeColor="accent1"/>
              </w:rPr>
            </w:pPr>
            <w:r w:rsidRPr="00D24151">
              <w:rPr>
                <w:szCs w:val="16"/>
              </w:rPr>
              <w:t>524</w:t>
            </w:r>
          </w:p>
        </w:tc>
        <w:tc>
          <w:tcPr>
            <w:tcW w:w="314" w:type="pct"/>
            <w:shd w:val="clear" w:color="auto" w:fill="auto"/>
            <w:vAlign w:val="bottom"/>
          </w:tcPr>
          <w:p w14:paraId="55E0D5C2" w14:textId="50850347" w:rsidR="00893E39" w:rsidRPr="00893E39" w:rsidRDefault="00893E39" w:rsidP="00893E39">
            <w:pPr>
              <w:pStyle w:val="ZPpregtevilke"/>
              <w:rPr>
                <w:color w:val="4F81BD" w:themeColor="accent1"/>
              </w:rPr>
            </w:pPr>
            <w:r w:rsidRPr="00D24151">
              <w:t>791</w:t>
            </w:r>
          </w:p>
        </w:tc>
        <w:tc>
          <w:tcPr>
            <w:tcW w:w="314" w:type="pct"/>
            <w:vAlign w:val="bottom"/>
          </w:tcPr>
          <w:p w14:paraId="2D75660B" w14:textId="1B17F78A" w:rsidR="00893E39" w:rsidRPr="00893E39" w:rsidRDefault="00893E39" w:rsidP="00893E39">
            <w:pPr>
              <w:pStyle w:val="ZPpregtevilke"/>
              <w:rPr>
                <w:color w:val="4F81BD" w:themeColor="accent1"/>
              </w:rPr>
            </w:pPr>
            <w:r w:rsidRPr="00D24151">
              <w:rPr>
                <w:bCs/>
                <w:szCs w:val="16"/>
              </w:rPr>
              <w:t>798</w:t>
            </w:r>
          </w:p>
        </w:tc>
        <w:tc>
          <w:tcPr>
            <w:tcW w:w="307" w:type="pct"/>
            <w:vAlign w:val="bottom"/>
          </w:tcPr>
          <w:p w14:paraId="0BD8836C" w14:textId="2C5D4CC2" w:rsidR="00893E39" w:rsidRPr="00893E39" w:rsidRDefault="00893E39" w:rsidP="00893E39">
            <w:pPr>
              <w:pStyle w:val="ZPpregtevilke"/>
              <w:rPr>
                <w:color w:val="4F81BD" w:themeColor="accent1"/>
              </w:rPr>
            </w:pPr>
            <w:r w:rsidRPr="00630C8D">
              <w:rPr>
                <w:iCs/>
                <w:szCs w:val="16"/>
              </w:rPr>
              <w:t>100,9</w:t>
            </w:r>
          </w:p>
        </w:tc>
      </w:tr>
      <w:tr w:rsidR="00893E39" w:rsidRPr="00893E39" w14:paraId="26B0F5F5" w14:textId="77777777" w:rsidTr="0085519A">
        <w:trPr>
          <w:trHeight w:val="227"/>
          <w:jc w:val="center"/>
        </w:trPr>
        <w:tc>
          <w:tcPr>
            <w:tcW w:w="1004" w:type="pct"/>
            <w:shd w:val="clear" w:color="auto" w:fill="auto"/>
            <w:noWrap/>
            <w:tcMar>
              <w:left w:w="57" w:type="dxa"/>
              <w:right w:w="57" w:type="dxa"/>
            </w:tcMar>
            <w:vAlign w:val="bottom"/>
          </w:tcPr>
          <w:p w14:paraId="24016919" w14:textId="192651BA" w:rsidR="00893E39" w:rsidRPr="00893E39" w:rsidRDefault="00893E39" w:rsidP="00893E39">
            <w:pPr>
              <w:pStyle w:val="ZPpregtekst"/>
              <w:rPr>
                <w:color w:val="4F81BD" w:themeColor="accent1"/>
              </w:rPr>
            </w:pPr>
            <w:r w:rsidRPr="00D24151">
              <w:t>Soja</w:t>
            </w:r>
          </w:p>
        </w:tc>
        <w:tc>
          <w:tcPr>
            <w:tcW w:w="275" w:type="pct"/>
            <w:shd w:val="clear" w:color="auto" w:fill="auto"/>
            <w:noWrap/>
            <w:vAlign w:val="bottom"/>
          </w:tcPr>
          <w:p w14:paraId="6529A498" w14:textId="798D0AEB" w:rsidR="00893E39" w:rsidRPr="00893E39" w:rsidRDefault="00893E39" w:rsidP="00893E39">
            <w:pPr>
              <w:pStyle w:val="ZPpregtevilke"/>
              <w:rPr>
                <w:color w:val="4F81BD" w:themeColor="accent1"/>
              </w:rPr>
            </w:pPr>
            <w:r w:rsidRPr="00D24151">
              <w:t>348</w:t>
            </w:r>
          </w:p>
        </w:tc>
        <w:tc>
          <w:tcPr>
            <w:tcW w:w="275" w:type="pct"/>
            <w:shd w:val="clear" w:color="auto" w:fill="auto"/>
            <w:noWrap/>
            <w:vAlign w:val="bottom"/>
          </w:tcPr>
          <w:p w14:paraId="099C441F" w14:textId="260D1AE6" w:rsidR="00893E39" w:rsidRPr="00893E39" w:rsidRDefault="00893E39" w:rsidP="00893E39">
            <w:pPr>
              <w:pStyle w:val="ZPpregtevilke"/>
              <w:rPr>
                <w:color w:val="4F81BD" w:themeColor="accent1"/>
              </w:rPr>
            </w:pPr>
            <w:r w:rsidRPr="00D24151">
              <w:t>137</w:t>
            </w:r>
          </w:p>
        </w:tc>
        <w:tc>
          <w:tcPr>
            <w:tcW w:w="275" w:type="pct"/>
            <w:shd w:val="clear" w:color="auto" w:fill="auto"/>
            <w:noWrap/>
            <w:vAlign w:val="bottom"/>
          </w:tcPr>
          <w:p w14:paraId="4AEE1820" w14:textId="6FFF5734" w:rsidR="00893E39" w:rsidRPr="00893E39" w:rsidRDefault="00893E39" w:rsidP="00893E39">
            <w:pPr>
              <w:pStyle w:val="ZPpregtevilke"/>
              <w:rPr>
                <w:color w:val="4F81BD" w:themeColor="accent1"/>
              </w:rPr>
            </w:pPr>
            <w:r w:rsidRPr="00D24151">
              <w:t>193</w:t>
            </w:r>
          </w:p>
        </w:tc>
        <w:tc>
          <w:tcPr>
            <w:tcW w:w="274" w:type="pct"/>
            <w:shd w:val="clear" w:color="auto" w:fill="auto"/>
            <w:noWrap/>
            <w:vAlign w:val="bottom"/>
          </w:tcPr>
          <w:p w14:paraId="2B206CAD" w14:textId="6009BFFC" w:rsidR="00893E39" w:rsidRPr="00893E39" w:rsidRDefault="00893E39" w:rsidP="00893E39">
            <w:pPr>
              <w:pStyle w:val="ZPpregtevilke"/>
              <w:rPr>
                <w:color w:val="4F81BD" w:themeColor="accent1"/>
              </w:rPr>
            </w:pPr>
            <w:r w:rsidRPr="00D24151">
              <w:t>290</w:t>
            </w:r>
          </w:p>
        </w:tc>
        <w:tc>
          <w:tcPr>
            <w:tcW w:w="275" w:type="pct"/>
            <w:shd w:val="clear" w:color="auto" w:fill="auto"/>
            <w:noWrap/>
            <w:vAlign w:val="bottom"/>
          </w:tcPr>
          <w:p w14:paraId="15F5F5A7" w14:textId="1B204002" w:rsidR="00893E39" w:rsidRPr="00893E39" w:rsidRDefault="00893E39" w:rsidP="00893E39">
            <w:pPr>
              <w:pStyle w:val="ZPpregtevilke"/>
              <w:rPr>
                <w:color w:val="4F81BD" w:themeColor="accent1"/>
              </w:rPr>
            </w:pPr>
            <w:r w:rsidRPr="00D24151">
              <w:t>292</w:t>
            </w:r>
          </w:p>
        </w:tc>
        <w:tc>
          <w:tcPr>
            <w:tcW w:w="274" w:type="pct"/>
            <w:shd w:val="clear" w:color="auto" w:fill="auto"/>
            <w:noWrap/>
            <w:vAlign w:val="bottom"/>
          </w:tcPr>
          <w:p w14:paraId="17DDC21D" w14:textId="3C1FF15E" w:rsidR="00893E39" w:rsidRPr="00893E39" w:rsidRDefault="00893E39" w:rsidP="00893E39">
            <w:pPr>
              <w:pStyle w:val="ZPpregtevilke"/>
              <w:rPr>
                <w:color w:val="4F81BD" w:themeColor="accent1"/>
              </w:rPr>
            </w:pPr>
            <w:r w:rsidRPr="00D24151">
              <w:t>343</w:t>
            </w:r>
          </w:p>
        </w:tc>
        <w:tc>
          <w:tcPr>
            <w:tcW w:w="275" w:type="pct"/>
            <w:shd w:val="clear" w:color="auto" w:fill="auto"/>
            <w:noWrap/>
            <w:vAlign w:val="bottom"/>
          </w:tcPr>
          <w:p w14:paraId="316CA016" w14:textId="0D17C058" w:rsidR="00893E39" w:rsidRPr="00893E39" w:rsidRDefault="00893E39" w:rsidP="00893E39">
            <w:pPr>
              <w:pStyle w:val="ZPpregtevilke"/>
              <w:rPr>
                <w:color w:val="4F81BD" w:themeColor="accent1"/>
              </w:rPr>
            </w:pPr>
            <w:r w:rsidRPr="00D24151">
              <w:t>463</w:t>
            </w:r>
          </w:p>
        </w:tc>
        <w:tc>
          <w:tcPr>
            <w:tcW w:w="275" w:type="pct"/>
            <w:shd w:val="clear" w:color="auto" w:fill="auto"/>
            <w:noWrap/>
            <w:vAlign w:val="bottom"/>
          </w:tcPr>
          <w:p w14:paraId="2F4645C2" w14:textId="5B74DFE5" w:rsidR="00893E39" w:rsidRPr="00893E39" w:rsidRDefault="00893E39" w:rsidP="00893E39">
            <w:pPr>
              <w:pStyle w:val="ZPpregtevilke"/>
              <w:rPr>
                <w:color w:val="4F81BD" w:themeColor="accent1"/>
              </w:rPr>
            </w:pPr>
            <w:r w:rsidRPr="00D24151">
              <w:t>1.046</w:t>
            </w:r>
          </w:p>
        </w:tc>
        <w:tc>
          <w:tcPr>
            <w:tcW w:w="274" w:type="pct"/>
            <w:shd w:val="clear" w:color="auto" w:fill="auto"/>
            <w:noWrap/>
            <w:vAlign w:val="bottom"/>
          </w:tcPr>
          <w:p w14:paraId="35EEEE2E" w14:textId="76CD19FC" w:rsidR="00893E39" w:rsidRPr="00893E39" w:rsidRDefault="00893E39" w:rsidP="00893E39">
            <w:pPr>
              <w:pStyle w:val="ZPpregtevilke"/>
              <w:rPr>
                <w:color w:val="4F81BD" w:themeColor="accent1"/>
              </w:rPr>
            </w:pPr>
            <w:r w:rsidRPr="00D24151">
              <w:rPr>
                <w:szCs w:val="16"/>
              </w:rPr>
              <w:t>4.689</w:t>
            </w:r>
          </w:p>
        </w:tc>
        <w:tc>
          <w:tcPr>
            <w:tcW w:w="275" w:type="pct"/>
            <w:shd w:val="clear" w:color="auto" w:fill="auto"/>
            <w:noWrap/>
            <w:vAlign w:val="bottom"/>
          </w:tcPr>
          <w:p w14:paraId="2A343839" w14:textId="5E9154ED" w:rsidR="00893E39" w:rsidRPr="00893E39" w:rsidRDefault="00893E39" w:rsidP="00893E39">
            <w:pPr>
              <w:pStyle w:val="ZPpregtevilke"/>
              <w:rPr>
                <w:color w:val="4F81BD" w:themeColor="accent1"/>
              </w:rPr>
            </w:pPr>
            <w:r w:rsidRPr="00D24151">
              <w:rPr>
                <w:szCs w:val="16"/>
              </w:rPr>
              <w:t>7.387</w:t>
            </w:r>
          </w:p>
        </w:tc>
        <w:tc>
          <w:tcPr>
            <w:tcW w:w="314" w:type="pct"/>
            <w:shd w:val="clear" w:color="auto" w:fill="auto"/>
            <w:vAlign w:val="bottom"/>
          </w:tcPr>
          <w:p w14:paraId="305DB08F" w14:textId="649AB8B9" w:rsidR="00893E39" w:rsidRPr="00893E39" w:rsidRDefault="00893E39" w:rsidP="00893E39">
            <w:pPr>
              <w:pStyle w:val="ZPpregtevilke"/>
              <w:rPr>
                <w:color w:val="4F81BD" w:themeColor="accent1"/>
              </w:rPr>
            </w:pPr>
            <w:r w:rsidRPr="00D24151">
              <w:rPr>
                <w:szCs w:val="16"/>
              </w:rPr>
              <w:t>7.713</w:t>
            </w:r>
          </w:p>
        </w:tc>
        <w:tc>
          <w:tcPr>
            <w:tcW w:w="314" w:type="pct"/>
            <w:shd w:val="clear" w:color="auto" w:fill="auto"/>
            <w:vAlign w:val="bottom"/>
          </w:tcPr>
          <w:p w14:paraId="154B2D3A" w14:textId="00CD7C0F" w:rsidR="00893E39" w:rsidRPr="00893E39" w:rsidRDefault="00893E39" w:rsidP="00893E39">
            <w:pPr>
              <w:pStyle w:val="ZPpregtevilke"/>
              <w:rPr>
                <w:color w:val="4F81BD" w:themeColor="accent1"/>
              </w:rPr>
            </w:pPr>
            <w:r w:rsidRPr="00D24151">
              <w:t>5.331</w:t>
            </w:r>
          </w:p>
        </w:tc>
        <w:tc>
          <w:tcPr>
            <w:tcW w:w="314" w:type="pct"/>
            <w:vAlign w:val="bottom"/>
          </w:tcPr>
          <w:p w14:paraId="0012C44B" w14:textId="7F19968A" w:rsidR="00893E39" w:rsidRPr="00893E39" w:rsidRDefault="00893E39" w:rsidP="00893E39">
            <w:pPr>
              <w:pStyle w:val="ZPpregtevilke"/>
              <w:rPr>
                <w:color w:val="4F81BD" w:themeColor="accent1"/>
              </w:rPr>
            </w:pPr>
            <w:r w:rsidRPr="00D24151">
              <w:rPr>
                <w:bCs/>
                <w:szCs w:val="16"/>
              </w:rPr>
              <w:t>4.244</w:t>
            </w:r>
          </w:p>
        </w:tc>
        <w:tc>
          <w:tcPr>
            <w:tcW w:w="307" w:type="pct"/>
            <w:vAlign w:val="bottom"/>
          </w:tcPr>
          <w:p w14:paraId="6B0129E4" w14:textId="0C41508C" w:rsidR="00893E39" w:rsidRPr="00893E39" w:rsidRDefault="00893E39" w:rsidP="00893E39">
            <w:pPr>
              <w:pStyle w:val="ZPpregtevilke"/>
              <w:rPr>
                <w:color w:val="4F81BD" w:themeColor="accent1"/>
              </w:rPr>
            </w:pPr>
            <w:r w:rsidRPr="00630C8D">
              <w:rPr>
                <w:iCs/>
                <w:szCs w:val="16"/>
              </w:rPr>
              <w:t>79,6</w:t>
            </w:r>
          </w:p>
        </w:tc>
      </w:tr>
      <w:tr w:rsidR="00893E39" w:rsidRPr="00893E39" w14:paraId="32AD73DD"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6DD88F4B" w14:textId="7FB241B1" w:rsidR="00893E39" w:rsidRPr="00893E39" w:rsidRDefault="00893E39" w:rsidP="00893E39">
            <w:pPr>
              <w:pStyle w:val="ZPpregtekst"/>
              <w:rPr>
                <w:color w:val="4F81BD" w:themeColor="accent1"/>
              </w:rPr>
            </w:pPr>
            <w:r w:rsidRPr="00D24151">
              <w:t>Buče za olje</w:t>
            </w:r>
          </w:p>
        </w:tc>
        <w:tc>
          <w:tcPr>
            <w:tcW w:w="275" w:type="pct"/>
            <w:tcBorders>
              <w:bottom w:val="nil"/>
            </w:tcBorders>
            <w:shd w:val="clear" w:color="auto" w:fill="auto"/>
            <w:noWrap/>
            <w:vAlign w:val="bottom"/>
          </w:tcPr>
          <w:p w14:paraId="27FE218A" w14:textId="328E3AD2" w:rsidR="00893E39" w:rsidRPr="00893E39" w:rsidRDefault="00893E39" w:rsidP="00893E39">
            <w:pPr>
              <w:pStyle w:val="ZPpregtevilke"/>
              <w:rPr>
                <w:color w:val="4F81BD" w:themeColor="accent1"/>
              </w:rPr>
            </w:pPr>
            <w:r w:rsidRPr="00D24151">
              <w:t>2.818</w:t>
            </w:r>
          </w:p>
        </w:tc>
        <w:tc>
          <w:tcPr>
            <w:tcW w:w="275" w:type="pct"/>
            <w:tcBorders>
              <w:bottom w:val="nil"/>
            </w:tcBorders>
            <w:shd w:val="clear" w:color="auto" w:fill="auto"/>
            <w:noWrap/>
            <w:vAlign w:val="bottom"/>
          </w:tcPr>
          <w:p w14:paraId="5B59772F" w14:textId="054E2941" w:rsidR="00893E39" w:rsidRPr="00893E39" w:rsidRDefault="00893E39" w:rsidP="00893E39">
            <w:pPr>
              <w:pStyle w:val="ZPpregtevilke"/>
              <w:rPr>
                <w:color w:val="4F81BD" w:themeColor="accent1"/>
              </w:rPr>
            </w:pPr>
            <w:r w:rsidRPr="00D24151">
              <w:t>1.821</w:t>
            </w:r>
          </w:p>
        </w:tc>
        <w:tc>
          <w:tcPr>
            <w:tcW w:w="275" w:type="pct"/>
            <w:tcBorders>
              <w:bottom w:val="nil"/>
            </w:tcBorders>
            <w:shd w:val="clear" w:color="auto" w:fill="auto"/>
            <w:noWrap/>
            <w:vAlign w:val="bottom"/>
          </w:tcPr>
          <w:p w14:paraId="123E2DEE" w14:textId="3A505CAB" w:rsidR="00893E39" w:rsidRPr="00893E39" w:rsidRDefault="00893E39" w:rsidP="00893E39">
            <w:pPr>
              <w:pStyle w:val="ZPpregtevilke"/>
              <w:rPr>
                <w:color w:val="4F81BD" w:themeColor="accent1"/>
              </w:rPr>
            </w:pPr>
            <w:r w:rsidRPr="00D24151">
              <w:t>2.532</w:t>
            </w:r>
          </w:p>
        </w:tc>
        <w:tc>
          <w:tcPr>
            <w:tcW w:w="274" w:type="pct"/>
            <w:tcBorders>
              <w:bottom w:val="nil"/>
            </w:tcBorders>
            <w:shd w:val="clear" w:color="auto" w:fill="auto"/>
            <w:noWrap/>
            <w:vAlign w:val="bottom"/>
          </w:tcPr>
          <w:p w14:paraId="7674AD7E" w14:textId="6FD25847" w:rsidR="00893E39" w:rsidRPr="00893E39" w:rsidRDefault="00893E39" w:rsidP="00893E39">
            <w:pPr>
              <w:pStyle w:val="ZPpregtevilke"/>
              <w:rPr>
                <w:color w:val="4F81BD" w:themeColor="accent1"/>
              </w:rPr>
            </w:pPr>
            <w:r w:rsidRPr="00D24151">
              <w:t>3.888</w:t>
            </w:r>
          </w:p>
        </w:tc>
        <w:tc>
          <w:tcPr>
            <w:tcW w:w="275" w:type="pct"/>
            <w:tcBorders>
              <w:bottom w:val="nil"/>
            </w:tcBorders>
            <w:shd w:val="clear" w:color="auto" w:fill="auto"/>
            <w:noWrap/>
            <w:vAlign w:val="bottom"/>
          </w:tcPr>
          <w:p w14:paraId="7530B727" w14:textId="3179B5A6" w:rsidR="00893E39" w:rsidRPr="00893E39" w:rsidRDefault="00893E39" w:rsidP="00893E39">
            <w:pPr>
              <w:pStyle w:val="ZPpregtevilke"/>
              <w:rPr>
                <w:color w:val="4F81BD" w:themeColor="accent1"/>
              </w:rPr>
            </w:pPr>
            <w:r w:rsidRPr="00D24151">
              <w:t>3.985</w:t>
            </w:r>
          </w:p>
        </w:tc>
        <w:tc>
          <w:tcPr>
            <w:tcW w:w="274" w:type="pct"/>
            <w:tcBorders>
              <w:bottom w:val="nil"/>
            </w:tcBorders>
            <w:shd w:val="clear" w:color="auto" w:fill="auto"/>
            <w:noWrap/>
            <w:vAlign w:val="bottom"/>
          </w:tcPr>
          <w:p w14:paraId="68EF4116" w14:textId="4B9979E5" w:rsidR="00893E39" w:rsidRPr="00893E39" w:rsidRDefault="00893E39" w:rsidP="00893E39">
            <w:pPr>
              <w:pStyle w:val="ZPpregtevilke"/>
              <w:rPr>
                <w:color w:val="4F81BD" w:themeColor="accent1"/>
              </w:rPr>
            </w:pPr>
            <w:r w:rsidRPr="00D24151">
              <w:t>2.542</w:t>
            </w:r>
          </w:p>
        </w:tc>
        <w:tc>
          <w:tcPr>
            <w:tcW w:w="275" w:type="pct"/>
            <w:tcBorders>
              <w:bottom w:val="nil"/>
            </w:tcBorders>
            <w:shd w:val="clear" w:color="auto" w:fill="auto"/>
            <w:noWrap/>
            <w:vAlign w:val="bottom"/>
          </w:tcPr>
          <w:p w14:paraId="3DA0D4D1" w14:textId="6C7EA38B" w:rsidR="00893E39" w:rsidRPr="00893E39" w:rsidRDefault="00893E39" w:rsidP="00893E39">
            <w:pPr>
              <w:pStyle w:val="ZPpregtevilke"/>
              <w:rPr>
                <w:color w:val="4F81BD" w:themeColor="accent1"/>
              </w:rPr>
            </w:pPr>
            <w:r w:rsidRPr="00D24151">
              <w:t>1.588</w:t>
            </w:r>
          </w:p>
        </w:tc>
        <w:tc>
          <w:tcPr>
            <w:tcW w:w="275" w:type="pct"/>
            <w:tcBorders>
              <w:bottom w:val="nil"/>
            </w:tcBorders>
            <w:shd w:val="clear" w:color="auto" w:fill="auto"/>
            <w:noWrap/>
            <w:vAlign w:val="bottom"/>
          </w:tcPr>
          <w:p w14:paraId="5E111803" w14:textId="41AC9D74" w:rsidR="00893E39" w:rsidRPr="00893E39" w:rsidRDefault="00893E39" w:rsidP="00893E39">
            <w:pPr>
              <w:pStyle w:val="ZPpregtevilke"/>
              <w:rPr>
                <w:color w:val="4F81BD" w:themeColor="accent1"/>
              </w:rPr>
            </w:pPr>
            <w:r w:rsidRPr="00D24151">
              <w:t>2.269</w:t>
            </w:r>
          </w:p>
        </w:tc>
        <w:tc>
          <w:tcPr>
            <w:tcW w:w="274" w:type="pct"/>
            <w:tcBorders>
              <w:bottom w:val="nil"/>
            </w:tcBorders>
            <w:shd w:val="clear" w:color="auto" w:fill="auto"/>
            <w:noWrap/>
            <w:vAlign w:val="bottom"/>
          </w:tcPr>
          <w:p w14:paraId="50D30CDF" w14:textId="15D5FD8E" w:rsidR="00893E39" w:rsidRPr="00893E39" w:rsidRDefault="00893E39" w:rsidP="00893E39">
            <w:pPr>
              <w:pStyle w:val="ZPpregtevilke"/>
              <w:rPr>
                <w:color w:val="4F81BD" w:themeColor="accent1"/>
              </w:rPr>
            </w:pPr>
            <w:r w:rsidRPr="00D24151">
              <w:rPr>
                <w:szCs w:val="16"/>
              </w:rPr>
              <w:t>3.410</w:t>
            </w:r>
          </w:p>
        </w:tc>
        <w:tc>
          <w:tcPr>
            <w:tcW w:w="275" w:type="pct"/>
            <w:tcBorders>
              <w:bottom w:val="nil"/>
            </w:tcBorders>
            <w:shd w:val="clear" w:color="auto" w:fill="auto"/>
            <w:noWrap/>
            <w:vAlign w:val="bottom"/>
          </w:tcPr>
          <w:p w14:paraId="4BA1A26D" w14:textId="68D184D0" w:rsidR="00893E39" w:rsidRPr="00893E39" w:rsidRDefault="00893E39" w:rsidP="00893E39">
            <w:pPr>
              <w:pStyle w:val="ZPpregtevilke"/>
              <w:rPr>
                <w:color w:val="4F81BD" w:themeColor="accent1"/>
              </w:rPr>
            </w:pPr>
            <w:r w:rsidRPr="00D24151">
              <w:rPr>
                <w:szCs w:val="16"/>
              </w:rPr>
              <w:t>4.117</w:t>
            </w:r>
          </w:p>
        </w:tc>
        <w:tc>
          <w:tcPr>
            <w:tcW w:w="314" w:type="pct"/>
            <w:tcBorders>
              <w:bottom w:val="nil"/>
            </w:tcBorders>
            <w:shd w:val="clear" w:color="auto" w:fill="auto"/>
            <w:vAlign w:val="bottom"/>
          </w:tcPr>
          <w:p w14:paraId="12E0FA28" w14:textId="7ECBDC89" w:rsidR="00893E39" w:rsidRPr="00893E39" w:rsidRDefault="00893E39" w:rsidP="00893E39">
            <w:pPr>
              <w:pStyle w:val="ZPpregtevilke"/>
              <w:rPr>
                <w:color w:val="4F81BD" w:themeColor="accent1"/>
              </w:rPr>
            </w:pPr>
            <w:r w:rsidRPr="00D24151">
              <w:rPr>
                <w:szCs w:val="16"/>
              </w:rPr>
              <w:t>2.517</w:t>
            </w:r>
          </w:p>
        </w:tc>
        <w:tc>
          <w:tcPr>
            <w:tcW w:w="314" w:type="pct"/>
            <w:tcBorders>
              <w:bottom w:val="nil"/>
            </w:tcBorders>
            <w:shd w:val="clear" w:color="auto" w:fill="auto"/>
            <w:vAlign w:val="bottom"/>
          </w:tcPr>
          <w:p w14:paraId="5BE979BE" w14:textId="24F6FCFF" w:rsidR="00893E39" w:rsidRPr="00893E39" w:rsidRDefault="00893E39" w:rsidP="00893E39">
            <w:pPr>
              <w:pStyle w:val="ZPpregtevilke"/>
              <w:rPr>
                <w:color w:val="4F81BD" w:themeColor="accent1"/>
              </w:rPr>
            </w:pPr>
            <w:r w:rsidRPr="00D24151">
              <w:t>2.745</w:t>
            </w:r>
          </w:p>
        </w:tc>
        <w:tc>
          <w:tcPr>
            <w:tcW w:w="314" w:type="pct"/>
            <w:tcBorders>
              <w:bottom w:val="nil"/>
            </w:tcBorders>
            <w:vAlign w:val="bottom"/>
          </w:tcPr>
          <w:p w14:paraId="26F0441E" w14:textId="6E1E7E60" w:rsidR="00893E39" w:rsidRPr="00893E39" w:rsidRDefault="00893E39" w:rsidP="00893E39">
            <w:pPr>
              <w:pStyle w:val="ZPpregtevilke"/>
              <w:rPr>
                <w:color w:val="4F81BD" w:themeColor="accent1"/>
              </w:rPr>
            </w:pPr>
            <w:r w:rsidRPr="00D24151">
              <w:rPr>
                <w:bCs/>
                <w:szCs w:val="16"/>
              </w:rPr>
              <w:t>1.973</w:t>
            </w:r>
          </w:p>
        </w:tc>
        <w:tc>
          <w:tcPr>
            <w:tcW w:w="307" w:type="pct"/>
            <w:tcBorders>
              <w:bottom w:val="nil"/>
            </w:tcBorders>
            <w:vAlign w:val="bottom"/>
          </w:tcPr>
          <w:p w14:paraId="6A72016C" w14:textId="7EA901A6" w:rsidR="00893E39" w:rsidRPr="00893E39" w:rsidRDefault="00893E39" w:rsidP="00893E39">
            <w:pPr>
              <w:pStyle w:val="ZPpregtevilke"/>
              <w:rPr>
                <w:color w:val="4F81BD" w:themeColor="accent1"/>
              </w:rPr>
            </w:pPr>
            <w:r w:rsidRPr="00630C8D">
              <w:rPr>
                <w:iCs/>
                <w:szCs w:val="16"/>
              </w:rPr>
              <w:t>71,9</w:t>
            </w:r>
          </w:p>
        </w:tc>
      </w:tr>
      <w:tr w:rsidR="00893E39" w:rsidRPr="00893E39" w14:paraId="33492B92" w14:textId="77777777" w:rsidTr="0085519A">
        <w:trPr>
          <w:trHeight w:val="227"/>
          <w:jc w:val="center"/>
        </w:trPr>
        <w:tc>
          <w:tcPr>
            <w:tcW w:w="1004" w:type="pct"/>
            <w:tcBorders>
              <w:bottom w:val="nil"/>
            </w:tcBorders>
            <w:shd w:val="clear" w:color="auto" w:fill="auto"/>
            <w:noWrap/>
            <w:tcMar>
              <w:left w:w="57" w:type="dxa"/>
              <w:right w:w="57" w:type="dxa"/>
            </w:tcMar>
            <w:vAlign w:val="bottom"/>
          </w:tcPr>
          <w:p w14:paraId="4342A0C7" w14:textId="0DA2E0A3" w:rsidR="00893E39" w:rsidRPr="00893E39" w:rsidRDefault="00893E39" w:rsidP="00893E39">
            <w:pPr>
              <w:pStyle w:val="ZPpregtekst"/>
              <w:rPr>
                <w:color w:val="4F81BD" w:themeColor="accent1"/>
              </w:rPr>
            </w:pPr>
            <w:r w:rsidRPr="00D24151">
              <w:t>Druge oljnice*</w:t>
            </w:r>
          </w:p>
        </w:tc>
        <w:tc>
          <w:tcPr>
            <w:tcW w:w="275" w:type="pct"/>
            <w:tcBorders>
              <w:bottom w:val="nil"/>
            </w:tcBorders>
            <w:shd w:val="clear" w:color="auto" w:fill="auto"/>
            <w:noWrap/>
            <w:vAlign w:val="bottom"/>
          </w:tcPr>
          <w:p w14:paraId="6E1ED4AC" w14:textId="0E18FE50" w:rsidR="00893E39" w:rsidRPr="00893E39" w:rsidRDefault="00893E39" w:rsidP="00893E39">
            <w:pPr>
              <w:pStyle w:val="ZPpregtevilke"/>
              <w:rPr>
                <w:color w:val="4F81BD" w:themeColor="accent1"/>
              </w:rPr>
            </w:pPr>
            <w:r w:rsidRPr="00D24151">
              <w:t>:</w:t>
            </w:r>
          </w:p>
        </w:tc>
        <w:tc>
          <w:tcPr>
            <w:tcW w:w="275" w:type="pct"/>
            <w:tcBorders>
              <w:bottom w:val="nil"/>
            </w:tcBorders>
            <w:shd w:val="clear" w:color="auto" w:fill="auto"/>
            <w:noWrap/>
            <w:vAlign w:val="bottom"/>
          </w:tcPr>
          <w:p w14:paraId="2FD1B748" w14:textId="25D1AD20" w:rsidR="00893E39" w:rsidRPr="00893E39" w:rsidRDefault="00893E39" w:rsidP="00893E39">
            <w:pPr>
              <w:pStyle w:val="ZPpregtevilke"/>
              <w:rPr>
                <w:color w:val="4F81BD" w:themeColor="accent1"/>
              </w:rPr>
            </w:pPr>
            <w:r w:rsidRPr="00D24151">
              <w:t>:</w:t>
            </w:r>
          </w:p>
        </w:tc>
        <w:tc>
          <w:tcPr>
            <w:tcW w:w="275" w:type="pct"/>
            <w:tcBorders>
              <w:bottom w:val="nil"/>
            </w:tcBorders>
            <w:shd w:val="clear" w:color="auto" w:fill="auto"/>
            <w:noWrap/>
            <w:vAlign w:val="bottom"/>
          </w:tcPr>
          <w:p w14:paraId="1B71151B" w14:textId="1B632653" w:rsidR="00893E39" w:rsidRPr="00893E39" w:rsidRDefault="00893E39" w:rsidP="00893E39">
            <w:pPr>
              <w:pStyle w:val="ZPpregtevilke"/>
              <w:rPr>
                <w:color w:val="4F81BD" w:themeColor="accent1"/>
              </w:rPr>
            </w:pPr>
            <w:r w:rsidRPr="00D24151">
              <w:t>:</w:t>
            </w:r>
          </w:p>
        </w:tc>
        <w:tc>
          <w:tcPr>
            <w:tcW w:w="274" w:type="pct"/>
            <w:tcBorders>
              <w:bottom w:val="nil"/>
            </w:tcBorders>
            <w:shd w:val="clear" w:color="auto" w:fill="auto"/>
            <w:noWrap/>
            <w:vAlign w:val="bottom"/>
          </w:tcPr>
          <w:p w14:paraId="5C437F61" w14:textId="405351A3" w:rsidR="00893E39" w:rsidRPr="00893E39" w:rsidRDefault="00893E39" w:rsidP="00893E39">
            <w:pPr>
              <w:pStyle w:val="ZPpregtevilke"/>
              <w:rPr>
                <w:color w:val="4F81BD" w:themeColor="accent1"/>
              </w:rPr>
            </w:pPr>
            <w:r w:rsidRPr="00D24151">
              <w:t>51</w:t>
            </w:r>
          </w:p>
        </w:tc>
        <w:tc>
          <w:tcPr>
            <w:tcW w:w="275" w:type="pct"/>
            <w:tcBorders>
              <w:bottom w:val="nil"/>
            </w:tcBorders>
            <w:shd w:val="clear" w:color="auto" w:fill="auto"/>
            <w:noWrap/>
            <w:vAlign w:val="bottom"/>
          </w:tcPr>
          <w:p w14:paraId="247A8C86" w14:textId="745E031E" w:rsidR="00893E39" w:rsidRPr="00893E39" w:rsidRDefault="00893E39" w:rsidP="00893E39">
            <w:pPr>
              <w:pStyle w:val="ZPpregtevilke"/>
              <w:rPr>
                <w:color w:val="4F81BD" w:themeColor="accent1"/>
              </w:rPr>
            </w:pPr>
            <w:r w:rsidRPr="00D24151">
              <w:t>99</w:t>
            </w:r>
          </w:p>
        </w:tc>
        <w:tc>
          <w:tcPr>
            <w:tcW w:w="274" w:type="pct"/>
            <w:tcBorders>
              <w:bottom w:val="nil"/>
            </w:tcBorders>
            <w:shd w:val="clear" w:color="auto" w:fill="auto"/>
            <w:noWrap/>
            <w:vAlign w:val="bottom"/>
          </w:tcPr>
          <w:p w14:paraId="0C6DB3D2" w14:textId="0864E234" w:rsidR="00893E39" w:rsidRPr="00893E39" w:rsidRDefault="00893E39" w:rsidP="00893E39">
            <w:pPr>
              <w:pStyle w:val="ZPpregtevilke"/>
              <w:rPr>
                <w:color w:val="4F81BD" w:themeColor="accent1"/>
              </w:rPr>
            </w:pPr>
            <w:r w:rsidRPr="00D24151">
              <w:t>47</w:t>
            </w:r>
          </w:p>
        </w:tc>
        <w:tc>
          <w:tcPr>
            <w:tcW w:w="275" w:type="pct"/>
            <w:tcBorders>
              <w:bottom w:val="nil"/>
            </w:tcBorders>
            <w:shd w:val="clear" w:color="auto" w:fill="auto"/>
            <w:noWrap/>
            <w:vAlign w:val="bottom"/>
          </w:tcPr>
          <w:p w14:paraId="6798292C" w14:textId="29BDDD70" w:rsidR="00893E39" w:rsidRPr="00893E39" w:rsidRDefault="00893E39" w:rsidP="00893E39">
            <w:pPr>
              <w:pStyle w:val="ZPpregtevilke"/>
              <w:rPr>
                <w:color w:val="4F81BD" w:themeColor="accent1"/>
              </w:rPr>
            </w:pPr>
            <w:r w:rsidRPr="00D24151">
              <w:t>142</w:t>
            </w:r>
          </w:p>
        </w:tc>
        <w:tc>
          <w:tcPr>
            <w:tcW w:w="275" w:type="pct"/>
            <w:tcBorders>
              <w:bottom w:val="nil"/>
            </w:tcBorders>
            <w:shd w:val="clear" w:color="auto" w:fill="auto"/>
            <w:noWrap/>
            <w:vAlign w:val="bottom"/>
          </w:tcPr>
          <w:p w14:paraId="53706B6E" w14:textId="2DCDE701" w:rsidR="00893E39" w:rsidRPr="00893E39" w:rsidRDefault="00893E39" w:rsidP="00893E39">
            <w:pPr>
              <w:pStyle w:val="ZPpregtevilke"/>
              <w:rPr>
                <w:color w:val="4F81BD" w:themeColor="accent1"/>
              </w:rPr>
            </w:pPr>
            <w:r w:rsidRPr="00D24151">
              <w:t>240</w:t>
            </w:r>
          </w:p>
        </w:tc>
        <w:tc>
          <w:tcPr>
            <w:tcW w:w="274" w:type="pct"/>
            <w:tcBorders>
              <w:bottom w:val="nil"/>
            </w:tcBorders>
            <w:shd w:val="clear" w:color="auto" w:fill="auto"/>
            <w:noWrap/>
            <w:vAlign w:val="bottom"/>
          </w:tcPr>
          <w:p w14:paraId="1AD62AC3" w14:textId="2E091253" w:rsidR="00893E39" w:rsidRPr="00893E39" w:rsidRDefault="00893E39" w:rsidP="00893E39">
            <w:pPr>
              <w:pStyle w:val="ZPpregtevilke"/>
              <w:rPr>
                <w:color w:val="4F81BD" w:themeColor="accent1"/>
              </w:rPr>
            </w:pPr>
            <w:r w:rsidRPr="00D24151">
              <w:rPr>
                <w:szCs w:val="16"/>
              </w:rPr>
              <w:t>337</w:t>
            </w:r>
          </w:p>
        </w:tc>
        <w:tc>
          <w:tcPr>
            <w:tcW w:w="275" w:type="pct"/>
            <w:tcBorders>
              <w:bottom w:val="nil"/>
            </w:tcBorders>
            <w:shd w:val="clear" w:color="auto" w:fill="auto"/>
            <w:noWrap/>
            <w:vAlign w:val="bottom"/>
          </w:tcPr>
          <w:p w14:paraId="25333F7A" w14:textId="79064FED" w:rsidR="00893E39" w:rsidRPr="00893E39" w:rsidRDefault="00893E39" w:rsidP="00893E39">
            <w:pPr>
              <w:pStyle w:val="ZPpregtevilke"/>
              <w:rPr>
                <w:color w:val="4F81BD" w:themeColor="accent1"/>
              </w:rPr>
            </w:pPr>
            <w:r w:rsidRPr="00D24151">
              <w:rPr>
                <w:szCs w:val="16"/>
              </w:rPr>
              <w:t>314</w:t>
            </w:r>
          </w:p>
        </w:tc>
        <w:tc>
          <w:tcPr>
            <w:tcW w:w="314" w:type="pct"/>
            <w:tcBorders>
              <w:bottom w:val="nil"/>
            </w:tcBorders>
            <w:shd w:val="clear" w:color="auto" w:fill="auto"/>
            <w:vAlign w:val="bottom"/>
          </w:tcPr>
          <w:p w14:paraId="3A16ED7C" w14:textId="4D60E4B0" w:rsidR="00893E39" w:rsidRPr="00893E39" w:rsidRDefault="00893E39" w:rsidP="00893E39">
            <w:pPr>
              <w:pStyle w:val="ZPpregtevilke"/>
              <w:rPr>
                <w:color w:val="4F81BD" w:themeColor="accent1"/>
              </w:rPr>
            </w:pPr>
            <w:r w:rsidRPr="00D24151">
              <w:rPr>
                <w:szCs w:val="16"/>
              </w:rPr>
              <w:t>267</w:t>
            </w:r>
          </w:p>
        </w:tc>
        <w:tc>
          <w:tcPr>
            <w:tcW w:w="314" w:type="pct"/>
            <w:tcBorders>
              <w:bottom w:val="nil"/>
            </w:tcBorders>
            <w:shd w:val="clear" w:color="auto" w:fill="auto"/>
            <w:vAlign w:val="bottom"/>
          </w:tcPr>
          <w:p w14:paraId="1CA17070" w14:textId="2EF7231A" w:rsidR="00893E39" w:rsidRPr="00893E39" w:rsidRDefault="00893E39" w:rsidP="00893E39">
            <w:pPr>
              <w:pStyle w:val="ZPpregtevilke"/>
              <w:rPr>
                <w:color w:val="4F81BD" w:themeColor="accent1"/>
              </w:rPr>
            </w:pPr>
            <w:r w:rsidRPr="00D24151">
              <w:t>339</w:t>
            </w:r>
          </w:p>
        </w:tc>
        <w:tc>
          <w:tcPr>
            <w:tcW w:w="314" w:type="pct"/>
            <w:tcBorders>
              <w:bottom w:val="nil"/>
            </w:tcBorders>
            <w:vAlign w:val="bottom"/>
          </w:tcPr>
          <w:p w14:paraId="7863299D" w14:textId="5A804D32" w:rsidR="00893E39" w:rsidRPr="00893E39" w:rsidRDefault="00893E39" w:rsidP="00893E39">
            <w:pPr>
              <w:pStyle w:val="ZPpregtevilke"/>
              <w:rPr>
                <w:color w:val="4F81BD" w:themeColor="accent1"/>
              </w:rPr>
            </w:pPr>
            <w:r w:rsidRPr="00D24151">
              <w:rPr>
                <w:szCs w:val="16"/>
              </w:rPr>
              <w:t>356</w:t>
            </w:r>
          </w:p>
        </w:tc>
        <w:tc>
          <w:tcPr>
            <w:tcW w:w="307" w:type="pct"/>
            <w:tcBorders>
              <w:bottom w:val="nil"/>
            </w:tcBorders>
            <w:vAlign w:val="bottom"/>
          </w:tcPr>
          <w:p w14:paraId="0F405D54" w14:textId="33388C77" w:rsidR="00893E39" w:rsidRPr="00893E39" w:rsidRDefault="00893E39" w:rsidP="00893E39">
            <w:pPr>
              <w:pStyle w:val="ZPpregtevilke"/>
              <w:rPr>
                <w:color w:val="4F81BD" w:themeColor="accent1"/>
              </w:rPr>
            </w:pPr>
            <w:r w:rsidRPr="00630C8D">
              <w:rPr>
                <w:iCs/>
                <w:szCs w:val="16"/>
              </w:rPr>
              <w:t>105,0</w:t>
            </w:r>
          </w:p>
        </w:tc>
      </w:tr>
      <w:tr w:rsidR="00893E39" w:rsidRPr="00893E39" w14:paraId="26F0A9D8" w14:textId="77777777" w:rsidTr="00DF2F43">
        <w:trPr>
          <w:trHeight w:val="227"/>
          <w:jc w:val="center"/>
        </w:trPr>
        <w:tc>
          <w:tcPr>
            <w:tcW w:w="1004" w:type="pct"/>
            <w:tcBorders>
              <w:top w:val="nil"/>
              <w:bottom w:val="nil"/>
            </w:tcBorders>
            <w:shd w:val="clear" w:color="auto" w:fill="CCCCCC"/>
            <w:noWrap/>
            <w:tcMar>
              <w:left w:w="57" w:type="dxa"/>
              <w:right w:w="57" w:type="dxa"/>
            </w:tcMar>
            <w:vAlign w:val="bottom"/>
          </w:tcPr>
          <w:p w14:paraId="19194187" w14:textId="6B841F25" w:rsidR="00893E39" w:rsidRPr="00893E39" w:rsidRDefault="00893E39" w:rsidP="00893E39">
            <w:pPr>
              <w:pStyle w:val="ZPpregtekst"/>
              <w:rPr>
                <w:b/>
                <w:color w:val="4F81BD" w:themeColor="accent1"/>
              </w:rPr>
            </w:pPr>
            <w:r w:rsidRPr="00D24151">
              <w:rPr>
                <w:b/>
              </w:rPr>
              <w:t>ODKUP (t)</w:t>
            </w:r>
          </w:p>
        </w:tc>
        <w:tc>
          <w:tcPr>
            <w:tcW w:w="275" w:type="pct"/>
            <w:tcBorders>
              <w:top w:val="nil"/>
              <w:bottom w:val="nil"/>
            </w:tcBorders>
            <w:shd w:val="clear" w:color="auto" w:fill="CCCCCC"/>
            <w:noWrap/>
            <w:vAlign w:val="bottom"/>
          </w:tcPr>
          <w:p w14:paraId="78F3A870"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3691CD12"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1274F319" w14:textId="77777777" w:rsidR="00893E39" w:rsidRPr="00893E39" w:rsidRDefault="00893E39" w:rsidP="00893E39">
            <w:pPr>
              <w:pStyle w:val="ZPpregtevilke"/>
              <w:rPr>
                <w:b/>
                <w:color w:val="4F81BD" w:themeColor="accent1"/>
              </w:rPr>
            </w:pPr>
          </w:p>
        </w:tc>
        <w:tc>
          <w:tcPr>
            <w:tcW w:w="274" w:type="pct"/>
            <w:tcBorders>
              <w:top w:val="nil"/>
              <w:bottom w:val="nil"/>
            </w:tcBorders>
            <w:shd w:val="clear" w:color="auto" w:fill="CCCCCC"/>
            <w:noWrap/>
            <w:vAlign w:val="bottom"/>
          </w:tcPr>
          <w:p w14:paraId="2B9ECB78"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05F075B7" w14:textId="77777777" w:rsidR="00893E39" w:rsidRPr="00893E39" w:rsidRDefault="00893E39" w:rsidP="00893E39">
            <w:pPr>
              <w:pStyle w:val="ZPpregtevilke"/>
              <w:rPr>
                <w:b/>
                <w:color w:val="4F81BD" w:themeColor="accent1"/>
              </w:rPr>
            </w:pPr>
          </w:p>
        </w:tc>
        <w:tc>
          <w:tcPr>
            <w:tcW w:w="274" w:type="pct"/>
            <w:tcBorders>
              <w:top w:val="nil"/>
              <w:bottom w:val="nil"/>
            </w:tcBorders>
            <w:shd w:val="clear" w:color="auto" w:fill="CCCCCC"/>
            <w:noWrap/>
            <w:vAlign w:val="bottom"/>
          </w:tcPr>
          <w:p w14:paraId="74E0AD04"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6A5A73DA"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2B1B66B6" w14:textId="77777777" w:rsidR="00893E39" w:rsidRPr="00893E39" w:rsidRDefault="00893E39" w:rsidP="00893E39">
            <w:pPr>
              <w:pStyle w:val="ZPpregtevilke"/>
              <w:rPr>
                <w:b/>
                <w:bCs/>
                <w:color w:val="4F81BD" w:themeColor="accent1"/>
              </w:rPr>
            </w:pPr>
          </w:p>
        </w:tc>
        <w:tc>
          <w:tcPr>
            <w:tcW w:w="274" w:type="pct"/>
            <w:tcBorders>
              <w:top w:val="nil"/>
              <w:bottom w:val="nil"/>
            </w:tcBorders>
            <w:shd w:val="clear" w:color="auto" w:fill="CCCCCC"/>
            <w:noWrap/>
            <w:vAlign w:val="bottom"/>
          </w:tcPr>
          <w:p w14:paraId="554018E6" w14:textId="77777777" w:rsidR="00893E39" w:rsidRPr="00893E39" w:rsidRDefault="00893E39" w:rsidP="00893E39">
            <w:pPr>
              <w:pStyle w:val="ZPpregtevilke"/>
              <w:rPr>
                <w:b/>
                <w:bCs/>
                <w:color w:val="4F81BD" w:themeColor="accent1"/>
              </w:rPr>
            </w:pPr>
          </w:p>
        </w:tc>
        <w:tc>
          <w:tcPr>
            <w:tcW w:w="275" w:type="pct"/>
            <w:tcBorders>
              <w:top w:val="nil"/>
              <w:bottom w:val="nil"/>
            </w:tcBorders>
            <w:shd w:val="clear" w:color="auto" w:fill="CCCCCC"/>
            <w:noWrap/>
            <w:vAlign w:val="bottom"/>
          </w:tcPr>
          <w:p w14:paraId="17082605"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2EA747F6"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62808068"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76CB0007" w14:textId="77777777" w:rsidR="00893E39" w:rsidRPr="00893E39" w:rsidRDefault="00893E39" w:rsidP="00893E39">
            <w:pPr>
              <w:pStyle w:val="ZPpregtevilke"/>
              <w:rPr>
                <w:b/>
                <w:bCs/>
                <w:color w:val="4F81BD" w:themeColor="accent1"/>
              </w:rPr>
            </w:pPr>
          </w:p>
        </w:tc>
        <w:tc>
          <w:tcPr>
            <w:tcW w:w="307" w:type="pct"/>
            <w:tcBorders>
              <w:top w:val="nil"/>
              <w:bottom w:val="nil"/>
            </w:tcBorders>
            <w:shd w:val="clear" w:color="auto" w:fill="CCCCCC"/>
            <w:vAlign w:val="bottom"/>
          </w:tcPr>
          <w:p w14:paraId="64CCFC1C" w14:textId="77777777" w:rsidR="00893E39" w:rsidRPr="00893E39" w:rsidRDefault="00893E39" w:rsidP="00893E39">
            <w:pPr>
              <w:pStyle w:val="ZPpregtevilke"/>
              <w:rPr>
                <w:b/>
                <w:bCs/>
                <w:color w:val="4F81BD" w:themeColor="accent1"/>
              </w:rPr>
            </w:pPr>
          </w:p>
        </w:tc>
      </w:tr>
      <w:tr w:rsidR="00893E39" w:rsidRPr="00893E39" w14:paraId="0761B47A"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79B09DFB" w14:textId="437D573B" w:rsidR="00893E39" w:rsidRPr="00893E39" w:rsidRDefault="00893E39" w:rsidP="00893E39">
            <w:pPr>
              <w:pStyle w:val="ZPpregtekst"/>
              <w:rPr>
                <w:b/>
                <w:bCs/>
                <w:color w:val="4F81BD" w:themeColor="accent1"/>
              </w:rPr>
            </w:pPr>
            <w:r w:rsidRPr="00D24151">
              <w:rPr>
                <w:b/>
                <w:bCs/>
              </w:rPr>
              <w:t>Oljnice skupaj</w:t>
            </w:r>
          </w:p>
        </w:tc>
        <w:tc>
          <w:tcPr>
            <w:tcW w:w="275" w:type="pct"/>
            <w:tcBorders>
              <w:top w:val="nil"/>
            </w:tcBorders>
            <w:shd w:val="clear" w:color="auto" w:fill="auto"/>
            <w:noWrap/>
            <w:vAlign w:val="bottom"/>
          </w:tcPr>
          <w:p w14:paraId="07A99036" w14:textId="17D4E2C5" w:rsidR="00893E39" w:rsidRPr="00893E39" w:rsidRDefault="00893E39" w:rsidP="00893E39">
            <w:pPr>
              <w:pStyle w:val="ZPpregtevilke"/>
              <w:rPr>
                <w:b/>
                <w:bCs/>
                <w:color w:val="4F81BD" w:themeColor="accent1"/>
              </w:rPr>
            </w:pPr>
            <w:r w:rsidRPr="00D24151">
              <w:rPr>
                <w:b/>
                <w:bCs/>
              </w:rPr>
              <w:t>11.031</w:t>
            </w:r>
          </w:p>
        </w:tc>
        <w:tc>
          <w:tcPr>
            <w:tcW w:w="275" w:type="pct"/>
            <w:tcBorders>
              <w:top w:val="nil"/>
            </w:tcBorders>
            <w:shd w:val="clear" w:color="auto" w:fill="auto"/>
            <w:noWrap/>
            <w:vAlign w:val="bottom"/>
          </w:tcPr>
          <w:p w14:paraId="0F0E1BFF" w14:textId="409213DD" w:rsidR="00893E39" w:rsidRPr="00893E39" w:rsidRDefault="00893E39" w:rsidP="00893E39">
            <w:pPr>
              <w:pStyle w:val="ZPpregtevilke"/>
              <w:rPr>
                <w:b/>
                <w:bCs/>
                <w:color w:val="4F81BD" w:themeColor="accent1"/>
              </w:rPr>
            </w:pPr>
            <w:r w:rsidRPr="00D24151">
              <w:rPr>
                <w:b/>
                <w:bCs/>
              </w:rPr>
              <w:t>4.779</w:t>
            </w:r>
          </w:p>
        </w:tc>
        <w:tc>
          <w:tcPr>
            <w:tcW w:w="275" w:type="pct"/>
            <w:tcBorders>
              <w:top w:val="nil"/>
            </w:tcBorders>
            <w:shd w:val="clear" w:color="auto" w:fill="auto"/>
            <w:noWrap/>
            <w:vAlign w:val="bottom"/>
          </w:tcPr>
          <w:p w14:paraId="2B54B7D7" w14:textId="020825EF" w:rsidR="00893E39" w:rsidRPr="00893E39" w:rsidRDefault="00893E39" w:rsidP="00893E39">
            <w:pPr>
              <w:pStyle w:val="ZPpregtevilke"/>
              <w:rPr>
                <w:b/>
                <w:bCs/>
                <w:color w:val="4F81BD" w:themeColor="accent1"/>
              </w:rPr>
            </w:pPr>
            <w:r w:rsidRPr="00D24151">
              <w:rPr>
                <w:b/>
                <w:bCs/>
              </w:rPr>
              <w:t>7.352</w:t>
            </w:r>
          </w:p>
        </w:tc>
        <w:tc>
          <w:tcPr>
            <w:tcW w:w="274" w:type="pct"/>
            <w:tcBorders>
              <w:top w:val="nil"/>
            </w:tcBorders>
            <w:shd w:val="clear" w:color="auto" w:fill="auto"/>
            <w:noWrap/>
            <w:vAlign w:val="bottom"/>
          </w:tcPr>
          <w:p w14:paraId="6C1D8167" w14:textId="67736C38" w:rsidR="00893E39" w:rsidRPr="00893E39" w:rsidRDefault="00893E39" w:rsidP="00893E39">
            <w:pPr>
              <w:pStyle w:val="ZPpregtevilke"/>
              <w:rPr>
                <w:b/>
                <w:bCs/>
                <w:color w:val="4F81BD" w:themeColor="accent1"/>
              </w:rPr>
            </w:pPr>
            <w:r w:rsidRPr="00D24151">
              <w:rPr>
                <w:b/>
                <w:bCs/>
              </w:rPr>
              <w:t>9.430</w:t>
            </w:r>
          </w:p>
        </w:tc>
        <w:tc>
          <w:tcPr>
            <w:tcW w:w="275" w:type="pct"/>
            <w:tcBorders>
              <w:top w:val="nil"/>
            </w:tcBorders>
            <w:shd w:val="clear" w:color="auto" w:fill="auto"/>
            <w:noWrap/>
            <w:vAlign w:val="bottom"/>
          </w:tcPr>
          <w:p w14:paraId="42FA4581" w14:textId="22CA7028" w:rsidR="00893E39" w:rsidRPr="00893E39" w:rsidRDefault="00893E39" w:rsidP="00893E39">
            <w:pPr>
              <w:pStyle w:val="ZPpregtevilke"/>
              <w:rPr>
                <w:b/>
                <w:bCs/>
                <w:color w:val="4F81BD" w:themeColor="accent1"/>
              </w:rPr>
            </w:pPr>
            <w:r w:rsidRPr="00D24151">
              <w:rPr>
                <w:b/>
                <w:bCs/>
              </w:rPr>
              <w:t>8.806</w:t>
            </w:r>
          </w:p>
        </w:tc>
        <w:tc>
          <w:tcPr>
            <w:tcW w:w="274" w:type="pct"/>
            <w:tcBorders>
              <w:top w:val="nil"/>
            </w:tcBorders>
            <w:shd w:val="clear" w:color="auto" w:fill="auto"/>
            <w:noWrap/>
            <w:vAlign w:val="bottom"/>
          </w:tcPr>
          <w:p w14:paraId="16492DB9" w14:textId="0CDFF8A9" w:rsidR="00893E39" w:rsidRPr="00893E39" w:rsidRDefault="00893E39" w:rsidP="00893E39">
            <w:pPr>
              <w:pStyle w:val="ZPpregtevilke"/>
              <w:rPr>
                <w:b/>
                <w:bCs/>
                <w:color w:val="4F81BD" w:themeColor="accent1"/>
              </w:rPr>
            </w:pPr>
            <w:r w:rsidRPr="00D24151">
              <w:rPr>
                <w:b/>
                <w:bCs/>
                <w:szCs w:val="16"/>
              </w:rPr>
              <w:t>9.653</w:t>
            </w:r>
          </w:p>
        </w:tc>
        <w:tc>
          <w:tcPr>
            <w:tcW w:w="275" w:type="pct"/>
            <w:tcBorders>
              <w:top w:val="nil"/>
            </w:tcBorders>
            <w:shd w:val="clear" w:color="auto" w:fill="auto"/>
            <w:noWrap/>
            <w:vAlign w:val="bottom"/>
          </w:tcPr>
          <w:p w14:paraId="106BCD1B" w14:textId="1BFF153C" w:rsidR="00893E39" w:rsidRPr="00893E39" w:rsidRDefault="00893E39" w:rsidP="00893E39">
            <w:pPr>
              <w:pStyle w:val="ZPpregtevilke"/>
              <w:rPr>
                <w:b/>
                <w:bCs/>
                <w:color w:val="4F81BD" w:themeColor="accent1"/>
              </w:rPr>
            </w:pPr>
            <w:r w:rsidRPr="00D24151">
              <w:rPr>
                <w:b/>
                <w:bCs/>
                <w:szCs w:val="16"/>
              </w:rPr>
              <w:t>9.476</w:t>
            </w:r>
          </w:p>
        </w:tc>
        <w:tc>
          <w:tcPr>
            <w:tcW w:w="275" w:type="pct"/>
            <w:tcBorders>
              <w:top w:val="nil"/>
            </w:tcBorders>
            <w:shd w:val="clear" w:color="auto" w:fill="auto"/>
            <w:noWrap/>
            <w:vAlign w:val="bottom"/>
          </w:tcPr>
          <w:p w14:paraId="12A82F72" w14:textId="27B8A30C" w:rsidR="00893E39" w:rsidRPr="00893E39" w:rsidRDefault="00893E39" w:rsidP="00893E39">
            <w:pPr>
              <w:pStyle w:val="ZPpregtevilke"/>
              <w:rPr>
                <w:b/>
                <w:bCs/>
                <w:color w:val="4F81BD" w:themeColor="accent1"/>
              </w:rPr>
            </w:pPr>
            <w:r w:rsidRPr="00D24151">
              <w:rPr>
                <w:b/>
                <w:bCs/>
                <w:szCs w:val="16"/>
              </w:rPr>
              <w:t>9.455</w:t>
            </w:r>
          </w:p>
        </w:tc>
        <w:tc>
          <w:tcPr>
            <w:tcW w:w="274" w:type="pct"/>
            <w:tcBorders>
              <w:top w:val="nil"/>
            </w:tcBorders>
            <w:shd w:val="clear" w:color="auto" w:fill="auto"/>
            <w:noWrap/>
            <w:vAlign w:val="bottom"/>
          </w:tcPr>
          <w:p w14:paraId="5930E973" w14:textId="34187BBA" w:rsidR="00893E39" w:rsidRPr="00893E39" w:rsidRDefault="00893E39" w:rsidP="00893E39">
            <w:pPr>
              <w:pStyle w:val="ZPpregtevilke"/>
              <w:rPr>
                <w:b/>
                <w:bCs/>
                <w:color w:val="4F81BD" w:themeColor="accent1"/>
              </w:rPr>
            </w:pPr>
            <w:r w:rsidRPr="00D24151">
              <w:rPr>
                <w:b/>
                <w:bCs/>
                <w:szCs w:val="16"/>
              </w:rPr>
              <w:t>5.372</w:t>
            </w:r>
          </w:p>
        </w:tc>
        <w:tc>
          <w:tcPr>
            <w:tcW w:w="275" w:type="pct"/>
            <w:tcBorders>
              <w:top w:val="nil"/>
            </w:tcBorders>
            <w:shd w:val="clear" w:color="auto" w:fill="auto"/>
            <w:noWrap/>
            <w:vAlign w:val="bottom"/>
          </w:tcPr>
          <w:p w14:paraId="4478D418" w14:textId="3F2C8671" w:rsidR="00893E39" w:rsidRPr="00893E39" w:rsidRDefault="00893E39" w:rsidP="00893E39">
            <w:pPr>
              <w:pStyle w:val="ZPpregtevilke"/>
              <w:rPr>
                <w:b/>
                <w:bCs/>
                <w:color w:val="4F81BD" w:themeColor="accent1"/>
              </w:rPr>
            </w:pPr>
            <w:r w:rsidRPr="00D24151">
              <w:rPr>
                <w:b/>
                <w:bCs/>
                <w:szCs w:val="16"/>
              </w:rPr>
              <w:t>8.793</w:t>
            </w:r>
          </w:p>
        </w:tc>
        <w:tc>
          <w:tcPr>
            <w:tcW w:w="314" w:type="pct"/>
            <w:tcBorders>
              <w:top w:val="nil"/>
            </w:tcBorders>
            <w:shd w:val="clear" w:color="auto" w:fill="auto"/>
            <w:vAlign w:val="bottom"/>
          </w:tcPr>
          <w:p w14:paraId="6A6D6519" w14:textId="55C18169" w:rsidR="00893E39" w:rsidRPr="00893E39" w:rsidRDefault="00893E39" w:rsidP="00893E39">
            <w:pPr>
              <w:pStyle w:val="ZPpregtevilke"/>
              <w:rPr>
                <w:b/>
                <w:bCs/>
                <w:color w:val="4F81BD" w:themeColor="accent1"/>
              </w:rPr>
            </w:pPr>
            <w:r w:rsidRPr="00D24151">
              <w:rPr>
                <w:b/>
                <w:bCs/>
                <w:szCs w:val="16"/>
              </w:rPr>
              <w:t>8.757</w:t>
            </w:r>
          </w:p>
        </w:tc>
        <w:tc>
          <w:tcPr>
            <w:tcW w:w="314" w:type="pct"/>
            <w:tcBorders>
              <w:top w:val="nil"/>
            </w:tcBorders>
            <w:shd w:val="clear" w:color="auto" w:fill="auto"/>
            <w:vAlign w:val="bottom"/>
          </w:tcPr>
          <w:p w14:paraId="01CC5BC2" w14:textId="23B87564" w:rsidR="00893E39" w:rsidRPr="00893E39" w:rsidRDefault="00893E39" w:rsidP="00893E39">
            <w:pPr>
              <w:pStyle w:val="ZPpregtevilke"/>
              <w:rPr>
                <w:b/>
                <w:bCs/>
                <w:color w:val="4F81BD" w:themeColor="accent1"/>
              </w:rPr>
            </w:pPr>
            <w:r w:rsidRPr="00D24151">
              <w:rPr>
                <w:b/>
              </w:rPr>
              <w:t>8.275</w:t>
            </w:r>
          </w:p>
        </w:tc>
        <w:tc>
          <w:tcPr>
            <w:tcW w:w="314" w:type="pct"/>
            <w:tcBorders>
              <w:top w:val="nil"/>
            </w:tcBorders>
            <w:vAlign w:val="bottom"/>
          </w:tcPr>
          <w:p w14:paraId="17E8D5A1" w14:textId="1A2BE9AD" w:rsidR="00893E39" w:rsidRPr="00893E39" w:rsidRDefault="00893E39" w:rsidP="00893E39">
            <w:pPr>
              <w:pStyle w:val="ZPpregtevilke"/>
              <w:rPr>
                <w:b/>
                <w:bCs/>
                <w:color w:val="4F81BD" w:themeColor="accent1"/>
              </w:rPr>
            </w:pPr>
            <w:r w:rsidRPr="00D24151">
              <w:rPr>
                <w:b/>
              </w:rPr>
              <w:t>10.400</w:t>
            </w:r>
          </w:p>
        </w:tc>
        <w:tc>
          <w:tcPr>
            <w:tcW w:w="307" w:type="pct"/>
            <w:tcBorders>
              <w:top w:val="nil"/>
            </w:tcBorders>
            <w:vAlign w:val="bottom"/>
          </w:tcPr>
          <w:p w14:paraId="5A584526" w14:textId="04EFB558" w:rsidR="00893E39" w:rsidRPr="00893E39" w:rsidRDefault="00893E39" w:rsidP="00893E39">
            <w:pPr>
              <w:pStyle w:val="ZPpregtevilke"/>
              <w:rPr>
                <w:b/>
                <w:bCs/>
                <w:iCs/>
                <w:color w:val="4F81BD" w:themeColor="accent1"/>
              </w:rPr>
            </w:pPr>
            <w:r w:rsidRPr="00630C8D">
              <w:rPr>
                <w:b/>
              </w:rPr>
              <w:t>125,7</w:t>
            </w:r>
          </w:p>
        </w:tc>
      </w:tr>
      <w:tr w:rsidR="00893E39" w:rsidRPr="00893E39" w14:paraId="5D459FFF" w14:textId="77777777" w:rsidTr="0085519A">
        <w:trPr>
          <w:trHeight w:val="227"/>
          <w:jc w:val="center"/>
        </w:trPr>
        <w:tc>
          <w:tcPr>
            <w:tcW w:w="1004" w:type="pct"/>
            <w:shd w:val="clear" w:color="auto" w:fill="auto"/>
            <w:noWrap/>
            <w:tcMar>
              <w:left w:w="57" w:type="dxa"/>
              <w:right w:w="57" w:type="dxa"/>
            </w:tcMar>
            <w:vAlign w:val="bottom"/>
          </w:tcPr>
          <w:p w14:paraId="4A554E7D" w14:textId="2C27DC74" w:rsidR="00893E39" w:rsidRPr="00893E39" w:rsidRDefault="00893E39" w:rsidP="00893E39">
            <w:pPr>
              <w:pStyle w:val="ZPpregtekst"/>
              <w:rPr>
                <w:color w:val="4F81BD" w:themeColor="accent1"/>
              </w:rPr>
            </w:pPr>
            <w:r w:rsidRPr="00D24151">
              <w:t>Oljna ogrščica</w:t>
            </w:r>
          </w:p>
        </w:tc>
        <w:tc>
          <w:tcPr>
            <w:tcW w:w="275" w:type="pct"/>
            <w:shd w:val="clear" w:color="auto" w:fill="auto"/>
            <w:noWrap/>
            <w:vAlign w:val="bottom"/>
          </w:tcPr>
          <w:p w14:paraId="45B0E4A8" w14:textId="2CF2AD84" w:rsidR="00893E39" w:rsidRPr="00893E39" w:rsidRDefault="00893E39" w:rsidP="00893E39">
            <w:pPr>
              <w:pStyle w:val="ZPpregtevilke"/>
              <w:rPr>
                <w:color w:val="4F81BD" w:themeColor="accent1"/>
              </w:rPr>
            </w:pPr>
            <w:r w:rsidRPr="00D24151">
              <w:t>10.254</w:t>
            </w:r>
          </w:p>
        </w:tc>
        <w:tc>
          <w:tcPr>
            <w:tcW w:w="275" w:type="pct"/>
            <w:shd w:val="clear" w:color="auto" w:fill="auto"/>
            <w:noWrap/>
            <w:vAlign w:val="bottom"/>
          </w:tcPr>
          <w:p w14:paraId="2E40D34E" w14:textId="51407CAE" w:rsidR="00893E39" w:rsidRPr="00893E39" w:rsidRDefault="00893E39" w:rsidP="00893E39">
            <w:pPr>
              <w:pStyle w:val="ZPpregtevilke"/>
              <w:rPr>
                <w:color w:val="4F81BD" w:themeColor="accent1"/>
              </w:rPr>
            </w:pPr>
            <w:r w:rsidRPr="00D24151">
              <w:t>4.586</w:t>
            </w:r>
          </w:p>
        </w:tc>
        <w:tc>
          <w:tcPr>
            <w:tcW w:w="275" w:type="pct"/>
            <w:shd w:val="clear" w:color="auto" w:fill="auto"/>
            <w:noWrap/>
            <w:vAlign w:val="bottom"/>
          </w:tcPr>
          <w:p w14:paraId="07F71BC0" w14:textId="2DEC9299" w:rsidR="00893E39" w:rsidRPr="00893E39" w:rsidRDefault="00893E39" w:rsidP="00893E39">
            <w:pPr>
              <w:pStyle w:val="ZPpregtevilke"/>
              <w:rPr>
                <w:color w:val="4F81BD" w:themeColor="accent1"/>
              </w:rPr>
            </w:pPr>
            <w:r w:rsidRPr="00D24151">
              <w:t>7.155</w:t>
            </w:r>
          </w:p>
        </w:tc>
        <w:tc>
          <w:tcPr>
            <w:tcW w:w="274" w:type="pct"/>
            <w:shd w:val="clear" w:color="auto" w:fill="auto"/>
            <w:noWrap/>
            <w:vAlign w:val="bottom"/>
          </w:tcPr>
          <w:p w14:paraId="2DF04202" w14:textId="69D03DAF" w:rsidR="00893E39" w:rsidRPr="00893E39" w:rsidRDefault="00893E39" w:rsidP="00893E39">
            <w:pPr>
              <w:pStyle w:val="ZPpregtevilke"/>
              <w:rPr>
                <w:color w:val="4F81BD" w:themeColor="accent1"/>
              </w:rPr>
            </w:pPr>
            <w:r w:rsidRPr="00D24151">
              <w:t>9.132</w:t>
            </w:r>
          </w:p>
        </w:tc>
        <w:tc>
          <w:tcPr>
            <w:tcW w:w="275" w:type="pct"/>
            <w:shd w:val="clear" w:color="auto" w:fill="auto"/>
            <w:noWrap/>
            <w:vAlign w:val="bottom"/>
          </w:tcPr>
          <w:p w14:paraId="75211579" w14:textId="1A3379FA" w:rsidR="00893E39" w:rsidRPr="00893E39" w:rsidRDefault="00893E39" w:rsidP="00893E39">
            <w:pPr>
              <w:pStyle w:val="ZPpregtevilke"/>
              <w:rPr>
                <w:color w:val="4F81BD" w:themeColor="accent1"/>
              </w:rPr>
            </w:pPr>
            <w:r w:rsidRPr="00D24151">
              <w:t>8.333</w:t>
            </w:r>
          </w:p>
        </w:tc>
        <w:tc>
          <w:tcPr>
            <w:tcW w:w="274" w:type="pct"/>
            <w:shd w:val="clear" w:color="auto" w:fill="auto"/>
            <w:noWrap/>
            <w:vAlign w:val="bottom"/>
          </w:tcPr>
          <w:p w14:paraId="1141BF7E" w14:textId="475B0325" w:rsidR="00893E39" w:rsidRPr="00893E39" w:rsidRDefault="00893E39" w:rsidP="00893E39">
            <w:pPr>
              <w:pStyle w:val="ZPpregtevilke"/>
              <w:rPr>
                <w:color w:val="4F81BD" w:themeColor="accent1"/>
              </w:rPr>
            </w:pPr>
            <w:r w:rsidRPr="00D24151">
              <w:rPr>
                <w:szCs w:val="16"/>
              </w:rPr>
              <w:t>9.248</w:t>
            </w:r>
          </w:p>
        </w:tc>
        <w:tc>
          <w:tcPr>
            <w:tcW w:w="275" w:type="pct"/>
            <w:shd w:val="clear" w:color="auto" w:fill="auto"/>
            <w:noWrap/>
            <w:vAlign w:val="bottom"/>
          </w:tcPr>
          <w:p w14:paraId="225BF40E" w14:textId="2081E70E" w:rsidR="00893E39" w:rsidRPr="00893E39" w:rsidRDefault="00893E39" w:rsidP="00893E39">
            <w:pPr>
              <w:pStyle w:val="ZPpregtevilke"/>
              <w:rPr>
                <w:color w:val="4F81BD" w:themeColor="accent1"/>
              </w:rPr>
            </w:pPr>
            <w:r w:rsidRPr="00D24151">
              <w:rPr>
                <w:szCs w:val="16"/>
              </w:rPr>
              <w:t>9.246</w:t>
            </w:r>
          </w:p>
        </w:tc>
        <w:tc>
          <w:tcPr>
            <w:tcW w:w="275" w:type="pct"/>
            <w:shd w:val="clear" w:color="auto" w:fill="auto"/>
            <w:noWrap/>
            <w:vAlign w:val="bottom"/>
          </w:tcPr>
          <w:p w14:paraId="3CAE882A" w14:textId="6A4DCA39" w:rsidR="00893E39" w:rsidRPr="00893E39" w:rsidRDefault="00893E39" w:rsidP="00893E39">
            <w:pPr>
              <w:pStyle w:val="ZPpregtevilke"/>
              <w:rPr>
                <w:color w:val="4F81BD" w:themeColor="accent1"/>
              </w:rPr>
            </w:pPr>
            <w:r w:rsidRPr="00D24151">
              <w:rPr>
                <w:szCs w:val="16"/>
              </w:rPr>
              <w:t>8.957</w:t>
            </w:r>
          </w:p>
        </w:tc>
        <w:tc>
          <w:tcPr>
            <w:tcW w:w="274" w:type="pct"/>
            <w:shd w:val="clear" w:color="auto" w:fill="auto"/>
            <w:noWrap/>
            <w:vAlign w:val="bottom"/>
          </w:tcPr>
          <w:p w14:paraId="0EAA8D40" w14:textId="3A6D751A" w:rsidR="00893E39" w:rsidRPr="00893E39" w:rsidRDefault="00893E39" w:rsidP="00893E39">
            <w:pPr>
              <w:pStyle w:val="ZPpregtevilke"/>
              <w:rPr>
                <w:color w:val="4F81BD" w:themeColor="accent1"/>
              </w:rPr>
            </w:pPr>
            <w:r w:rsidRPr="00D24151">
              <w:rPr>
                <w:szCs w:val="16"/>
              </w:rPr>
              <w:t>3.595</w:t>
            </w:r>
          </w:p>
        </w:tc>
        <w:tc>
          <w:tcPr>
            <w:tcW w:w="275" w:type="pct"/>
            <w:shd w:val="clear" w:color="auto" w:fill="auto"/>
            <w:noWrap/>
            <w:vAlign w:val="bottom"/>
          </w:tcPr>
          <w:p w14:paraId="3FF9897F" w14:textId="63D6A4D9" w:rsidR="00893E39" w:rsidRPr="00893E39" w:rsidRDefault="00893E39" w:rsidP="00893E39">
            <w:pPr>
              <w:pStyle w:val="ZPpregtevilke"/>
              <w:rPr>
                <w:color w:val="4F81BD" w:themeColor="accent1"/>
              </w:rPr>
            </w:pPr>
            <w:r w:rsidRPr="00D24151">
              <w:rPr>
                <w:szCs w:val="16"/>
              </w:rPr>
              <w:t>6.452</w:t>
            </w:r>
          </w:p>
        </w:tc>
        <w:tc>
          <w:tcPr>
            <w:tcW w:w="314" w:type="pct"/>
            <w:shd w:val="clear" w:color="auto" w:fill="auto"/>
            <w:vAlign w:val="bottom"/>
          </w:tcPr>
          <w:p w14:paraId="631C9E48" w14:textId="71A88EAF" w:rsidR="00893E39" w:rsidRPr="00893E39" w:rsidRDefault="00893E39" w:rsidP="00893E39">
            <w:pPr>
              <w:pStyle w:val="ZPpregtevilke"/>
              <w:rPr>
                <w:color w:val="4F81BD" w:themeColor="accent1"/>
              </w:rPr>
            </w:pPr>
            <w:r w:rsidRPr="00D24151">
              <w:rPr>
                <w:szCs w:val="16"/>
              </w:rPr>
              <w:t>5.414</w:t>
            </w:r>
          </w:p>
        </w:tc>
        <w:tc>
          <w:tcPr>
            <w:tcW w:w="314" w:type="pct"/>
            <w:shd w:val="clear" w:color="auto" w:fill="auto"/>
            <w:vAlign w:val="bottom"/>
          </w:tcPr>
          <w:p w14:paraId="5BF1257E" w14:textId="66A709BC" w:rsidR="00893E39" w:rsidRPr="00893E39" w:rsidRDefault="00893E39" w:rsidP="00893E39">
            <w:pPr>
              <w:pStyle w:val="ZPpregtevilke"/>
              <w:rPr>
                <w:color w:val="4F81BD" w:themeColor="accent1"/>
              </w:rPr>
            </w:pPr>
            <w:r w:rsidRPr="00D24151">
              <w:t>5.330</w:t>
            </w:r>
          </w:p>
        </w:tc>
        <w:tc>
          <w:tcPr>
            <w:tcW w:w="314" w:type="pct"/>
            <w:vAlign w:val="bottom"/>
          </w:tcPr>
          <w:p w14:paraId="4D383DD8" w14:textId="33435CE5" w:rsidR="00893E39" w:rsidRPr="00893E39" w:rsidRDefault="00893E39" w:rsidP="00893E39">
            <w:pPr>
              <w:pStyle w:val="ZPpregtevilke"/>
              <w:rPr>
                <w:color w:val="4F81BD" w:themeColor="accent1"/>
              </w:rPr>
            </w:pPr>
            <w:r w:rsidRPr="00D24151">
              <w:t>7.925</w:t>
            </w:r>
          </w:p>
        </w:tc>
        <w:tc>
          <w:tcPr>
            <w:tcW w:w="307" w:type="pct"/>
            <w:vAlign w:val="bottom"/>
          </w:tcPr>
          <w:p w14:paraId="01A976F7" w14:textId="183CD848" w:rsidR="00893E39" w:rsidRPr="00893E39" w:rsidRDefault="00893E39" w:rsidP="00893E39">
            <w:pPr>
              <w:pStyle w:val="ZPpregtevilke"/>
              <w:rPr>
                <w:iCs/>
                <w:color w:val="4F81BD" w:themeColor="accent1"/>
              </w:rPr>
            </w:pPr>
            <w:r w:rsidRPr="00630C8D">
              <w:t>148,7</w:t>
            </w:r>
          </w:p>
        </w:tc>
      </w:tr>
      <w:tr w:rsidR="00893E39" w:rsidRPr="00893E39" w14:paraId="4FD71047"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5317D14E" w14:textId="0D619808" w:rsidR="00893E39" w:rsidRPr="00893E39" w:rsidRDefault="00893E39" w:rsidP="00893E39">
            <w:pPr>
              <w:pStyle w:val="ZPpregtekst"/>
              <w:rPr>
                <w:color w:val="4F81BD" w:themeColor="accent1"/>
              </w:rPr>
            </w:pPr>
            <w:r w:rsidRPr="00D24151">
              <w:t>Buče za olje</w:t>
            </w:r>
          </w:p>
        </w:tc>
        <w:tc>
          <w:tcPr>
            <w:tcW w:w="275" w:type="pct"/>
            <w:tcBorders>
              <w:top w:val="nil"/>
            </w:tcBorders>
            <w:shd w:val="clear" w:color="auto" w:fill="auto"/>
            <w:noWrap/>
            <w:vAlign w:val="bottom"/>
          </w:tcPr>
          <w:p w14:paraId="53C57035" w14:textId="771B9C26" w:rsidR="00893E39" w:rsidRPr="00893E39" w:rsidRDefault="00893E39" w:rsidP="00893E39">
            <w:pPr>
              <w:pStyle w:val="ZPpregtevilke"/>
              <w:rPr>
                <w:color w:val="4F81BD" w:themeColor="accent1"/>
              </w:rPr>
            </w:pPr>
            <w:r w:rsidRPr="00D24151">
              <w:t>249</w:t>
            </w:r>
          </w:p>
        </w:tc>
        <w:tc>
          <w:tcPr>
            <w:tcW w:w="275" w:type="pct"/>
            <w:tcBorders>
              <w:top w:val="nil"/>
            </w:tcBorders>
            <w:shd w:val="clear" w:color="auto" w:fill="auto"/>
            <w:noWrap/>
            <w:vAlign w:val="bottom"/>
          </w:tcPr>
          <w:p w14:paraId="586E770C" w14:textId="00AD5508" w:rsidR="00893E39" w:rsidRPr="00893E39" w:rsidRDefault="00893E39" w:rsidP="00893E39">
            <w:pPr>
              <w:pStyle w:val="ZPpregtevilke"/>
              <w:rPr>
                <w:color w:val="4F81BD" w:themeColor="accent1"/>
              </w:rPr>
            </w:pPr>
            <w:r w:rsidRPr="00D24151">
              <w:t>147</w:t>
            </w:r>
          </w:p>
        </w:tc>
        <w:tc>
          <w:tcPr>
            <w:tcW w:w="275" w:type="pct"/>
            <w:tcBorders>
              <w:top w:val="nil"/>
            </w:tcBorders>
            <w:shd w:val="clear" w:color="auto" w:fill="auto"/>
            <w:noWrap/>
            <w:vAlign w:val="bottom"/>
          </w:tcPr>
          <w:p w14:paraId="20D9E060" w14:textId="69B1D172" w:rsidR="00893E39" w:rsidRPr="00893E39" w:rsidRDefault="00893E39" w:rsidP="00893E39">
            <w:pPr>
              <w:pStyle w:val="ZPpregtevilke"/>
              <w:rPr>
                <w:color w:val="4F81BD" w:themeColor="accent1"/>
              </w:rPr>
            </w:pPr>
            <w:r w:rsidRPr="00D24151">
              <w:t>197</w:t>
            </w:r>
          </w:p>
        </w:tc>
        <w:tc>
          <w:tcPr>
            <w:tcW w:w="274" w:type="pct"/>
            <w:tcBorders>
              <w:top w:val="nil"/>
            </w:tcBorders>
            <w:shd w:val="clear" w:color="auto" w:fill="auto"/>
            <w:noWrap/>
            <w:vAlign w:val="bottom"/>
          </w:tcPr>
          <w:p w14:paraId="6181949F" w14:textId="1CB76498" w:rsidR="00893E39" w:rsidRPr="00893E39" w:rsidRDefault="00893E39" w:rsidP="00893E39">
            <w:pPr>
              <w:pStyle w:val="ZPpregtevilke"/>
              <w:rPr>
                <w:color w:val="4F81BD" w:themeColor="accent1"/>
              </w:rPr>
            </w:pPr>
            <w:r w:rsidRPr="00D24151">
              <w:t>283</w:t>
            </w:r>
          </w:p>
        </w:tc>
        <w:tc>
          <w:tcPr>
            <w:tcW w:w="275" w:type="pct"/>
            <w:tcBorders>
              <w:top w:val="nil"/>
            </w:tcBorders>
            <w:shd w:val="clear" w:color="auto" w:fill="auto"/>
            <w:noWrap/>
            <w:vAlign w:val="bottom"/>
          </w:tcPr>
          <w:p w14:paraId="432F781F" w14:textId="476E5A8B" w:rsidR="00893E39" w:rsidRPr="00893E39" w:rsidRDefault="00893E39" w:rsidP="00893E39">
            <w:pPr>
              <w:pStyle w:val="ZPpregtevilke"/>
              <w:rPr>
                <w:color w:val="4F81BD" w:themeColor="accent1"/>
              </w:rPr>
            </w:pPr>
            <w:r w:rsidRPr="00D24151">
              <w:t>358</w:t>
            </w:r>
          </w:p>
        </w:tc>
        <w:tc>
          <w:tcPr>
            <w:tcW w:w="274" w:type="pct"/>
            <w:tcBorders>
              <w:top w:val="nil"/>
            </w:tcBorders>
            <w:shd w:val="clear" w:color="auto" w:fill="auto"/>
            <w:noWrap/>
            <w:vAlign w:val="bottom"/>
          </w:tcPr>
          <w:p w14:paraId="0F20075E" w14:textId="2B154B58" w:rsidR="00893E39" w:rsidRPr="00893E39" w:rsidRDefault="00893E39" w:rsidP="00893E39">
            <w:pPr>
              <w:pStyle w:val="ZPpregtevilke"/>
              <w:rPr>
                <w:color w:val="4F81BD" w:themeColor="accent1"/>
              </w:rPr>
            </w:pPr>
            <w:r w:rsidRPr="00D24151">
              <w:rPr>
                <w:szCs w:val="16"/>
              </w:rPr>
              <w:t>318</w:t>
            </w:r>
          </w:p>
        </w:tc>
        <w:tc>
          <w:tcPr>
            <w:tcW w:w="275" w:type="pct"/>
            <w:tcBorders>
              <w:top w:val="nil"/>
            </w:tcBorders>
            <w:shd w:val="clear" w:color="auto" w:fill="auto"/>
            <w:noWrap/>
            <w:vAlign w:val="bottom"/>
          </w:tcPr>
          <w:p w14:paraId="5AC76D46" w14:textId="52477C49" w:rsidR="00893E39" w:rsidRPr="00893E39" w:rsidRDefault="00893E39" w:rsidP="00893E39">
            <w:pPr>
              <w:pStyle w:val="ZPpregtevilke"/>
              <w:rPr>
                <w:color w:val="4F81BD" w:themeColor="accent1"/>
              </w:rPr>
            </w:pPr>
            <w:r w:rsidRPr="00D24151">
              <w:rPr>
                <w:szCs w:val="16"/>
              </w:rPr>
              <w:t>116</w:t>
            </w:r>
          </w:p>
        </w:tc>
        <w:tc>
          <w:tcPr>
            <w:tcW w:w="275" w:type="pct"/>
            <w:tcBorders>
              <w:top w:val="nil"/>
            </w:tcBorders>
            <w:shd w:val="clear" w:color="auto" w:fill="auto"/>
            <w:noWrap/>
            <w:vAlign w:val="bottom"/>
          </w:tcPr>
          <w:p w14:paraId="2FB80540" w14:textId="5E816370" w:rsidR="00893E39" w:rsidRPr="00893E39" w:rsidRDefault="00893E39" w:rsidP="00893E39">
            <w:pPr>
              <w:pStyle w:val="ZPpregtevilke"/>
              <w:rPr>
                <w:color w:val="4F81BD" w:themeColor="accent1"/>
              </w:rPr>
            </w:pPr>
            <w:r w:rsidRPr="00D24151">
              <w:rPr>
                <w:szCs w:val="16"/>
              </w:rPr>
              <w:t>97</w:t>
            </w:r>
          </w:p>
        </w:tc>
        <w:tc>
          <w:tcPr>
            <w:tcW w:w="274" w:type="pct"/>
            <w:tcBorders>
              <w:top w:val="nil"/>
            </w:tcBorders>
            <w:shd w:val="clear" w:color="auto" w:fill="auto"/>
            <w:noWrap/>
            <w:vAlign w:val="bottom"/>
          </w:tcPr>
          <w:p w14:paraId="41AE3487" w14:textId="74F73B2C" w:rsidR="00893E39" w:rsidRPr="00893E39" w:rsidRDefault="00893E39" w:rsidP="00893E39">
            <w:pPr>
              <w:pStyle w:val="ZPpregtevilke"/>
              <w:rPr>
                <w:color w:val="4F81BD" w:themeColor="accent1"/>
              </w:rPr>
            </w:pPr>
            <w:r w:rsidRPr="00D24151">
              <w:rPr>
                <w:szCs w:val="16"/>
              </w:rPr>
              <w:t>192</w:t>
            </w:r>
          </w:p>
        </w:tc>
        <w:tc>
          <w:tcPr>
            <w:tcW w:w="275" w:type="pct"/>
            <w:tcBorders>
              <w:top w:val="nil"/>
            </w:tcBorders>
            <w:shd w:val="clear" w:color="auto" w:fill="auto"/>
            <w:noWrap/>
            <w:vAlign w:val="bottom"/>
          </w:tcPr>
          <w:p w14:paraId="5321F56F" w14:textId="3B4C0FBD" w:rsidR="00893E39" w:rsidRPr="00893E39" w:rsidRDefault="00893E39" w:rsidP="00893E39">
            <w:pPr>
              <w:pStyle w:val="ZPpregtevilke"/>
              <w:rPr>
                <w:color w:val="4F81BD" w:themeColor="accent1"/>
              </w:rPr>
            </w:pPr>
            <w:r w:rsidRPr="00D24151">
              <w:rPr>
                <w:szCs w:val="16"/>
              </w:rPr>
              <w:t>321</w:t>
            </w:r>
          </w:p>
        </w:tc>
        <w:tc>
          <w:tcPr>
            <w:tcW w:w="314" w:type="pct"/>
            <w:tcBorders>
              <w:top w:val="nil"/>
            </w:tcBorders>
            <w:shd w:val="clear" w:color="auto" w:fill="auto"/>
            <w:vAlign w:val="bottom"/>
          </w:tcPr>
          <w:p w14:paraId="58D18DB9" w14:textId="794B86FE" w:rsidR="00893E39" w:rsidRPr="00893E39" w:rsidRDefault="00893E39" w:rsidP="00893E39">
            <w:pPr>
              <w:pStyle w:val="ZPpregtevilke"/>
              <w:rPr>
                <w:color w:val="4F81BD" w:themeColor="accent1"/>
              </w:rPr>
            </w:pPr>
            <w:r w:rsidRPr="00D24151">
              <w:rPr>
                <w:szCs w:val="16"/>
              </w:rPr>
              <w:t>346</w:t>
            </w:r>
          </w:p>
        </w:tc>
        <w:tc>
          <w:tcPr>
            <w:tcW w:w="314" w:type="pct"/>
            <w:tcBorders>
              <w:top w:val="nil"/>
            </w:tcBorders>
            <w:shd w:val="clear" w:color="auto" w:fill="auto"/>
            <w:vAlign w:val="bottom"/>
          </w:tcPr>
          <w:p w14:paraId="7A36C958" w14:textId="07D070E2" w:rsidR="00893E39" w:rsidRPr="00893E39" w:rsidRDefault="00893E39" w:rsidP="00893E39">
            <w:pPr>
              <w:pStyle w:val="ZPpregtevilke"/>
              <w:rPr>
                <w:color w:val="4F81BD" w:themeColor="accent1"/>
              </w:rPr>
            </w:pPr>
            <w:r w:rsidRPr="00D24151">
              <w:t>394</w:t>
            </w:r>
          </w:p>
        </w:tc>
        <w:tc>
          <w:tcPr>
            <w:tcW w:w="314" w:type="pct"/>
            <w:tcBorders>
              <w:top w:val="nil"/>
            </w:tcBorders>
            <w:vAlign w:val="bottom"/>
          </w:tcPr>
          <w:p w14:paraId="22D73EB0" w14:textId="7AB1F383" w:rsidR="00893E39" w:rsidRPr="00893E39" w:rsidRDefault="00893E39" w:rsidP="00893E39">
            <w:pPr>
              <w:pStyle w:val="ZPpregtevilke"/>
              <w:rPr>
                <w:color w:val="4F81BD" w:themeColor="accent1"/>
              </w:rPr>
            </w:pPr>
            <w:r w:rsidRPr="00D24151">
              <w:t>88</w:t>
            </w:r>
          </w:p>
        </w:tc>
        <w:tc>
          <w:tcPr>
            <w:tcW w:w="307" w:type="pct"/>
            <w:tcBorders>
              <w:top w:val="nil"/>
            </w:tcBorders>
            <w:vAlign w:val="bottom"/>
          </w:tcPr>
          <w:p w14:paraId="368CBA62" w14:textId="4E9AC1A2" w:rsidR="00893E39" w:rsidRPr="00893E39" w:rsidRDefault="00893E39" w:rsidP="00893E39">
            <w:pPr>
              <w:pStyle w:val="ZPpregtevilke"/>
              <w:rPr>
                <w:iCs/>
                <w:color w:val="4F81BD" w:themeColor="accent1"/>
              </w:rPr>
            </w:pPr>
            <w:r w:rsidRPr="00630C8D">
              <w:t>22,3</w:t>
            </w:r>
          </w:p>
        </w:tc>
      </w:tr>
      <w:tr w:rsidR="00893E39" w:rsidRPr="00893E39" w14:paraId="464D8457"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056D4263" w14:textId="6F713758" w:rsidR="00893E39" w:rsidRPr="00893E39" w:rsidRDefault="00893E39" w:rsidP="00893E39">
            <w:pPr>
              <w:pStyle w:val="ZPpregtekst"/>
              <w:rPr>
                <w:color w:val="4F81BD" w:themeColor="accent1"/>
              </w:rPr>
            </w:pPr>
            <w:r w:rsidRPr="00D24151">
              <w:t>Soja</w:t>
            </w:r>
          </w:p>
        </w:tc>
        <w:tc>
          <w:tcPr>
            <w:tcW w:w="275" w:type="pct"/>
            <w:tcBorders>
              <w:top w:val="nil"/>
            </w:tcBorders>
            <w:shd w:val="clear" w:color="auto" w:fill="auto"/>
            <w:noWrap/>
            <w:vAlign w:val="bottom"/>
          </w:tcPr>
          <w:p w14:paraId="4B987F2B" w14:textId="72C084FA"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34537F18" w14:textId="2DDCD734"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023F99D5" w14:textId="78B2D402" w:rsidR="00893E39" w:rsidRPr="00893E39" w:rsidRDefault="00893E39" w:rsidP="00893E39">
            <w:pPr>
              <w:pStyle w:val="ZPpregtevilke"/>
              <w:rPr>
                <w:color w:val="4F81BD" w:themeColor="accent1"/>
              </w:rPr>
            </w:pPr>
            <w:r w:rsidRPr="00D24151">
              <w:t>:</w:t>
            </w:r>
          </w:p>
        </w:tc>
        <w:tc>
          <w:tcPr>
            <w:tcW w:w="274" w:type="pct"/>
            <w:tcBorders>
              <w:top w:val="nil"/>
            </w:tcBorders>
            <w:shd w:val="clear" w:color="auto" w:fill="auto"/>
            <w:noWrap/>
            <w:vAlign w:val="bottom"/>
          </w:tcPr>
          <w:p w14:paraId="5CFD393F" w14:textId="5C680C98"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798A20EB" w14:textId="132EFD3A" w:rsidR="00893E39" w:rsidRPr="00893E39" w:rsidRDefault="00893E39" w:rsidP="00893E39">
            <w:pPr>
              <w:pStyle w:val="ZPpregtevilke"/>
              <w:rPr>
                <w:color w:val="4F81BD" w:themeColor="accent1"/>
              </w:rPr>
            </w:pPr>
            <w:r w:rsidRPr="00D24151">
              <w:t>:</w:t>
            </w:r>
          </w:p>
        </w:tc>
        <w:tc>
          <w:tcPr>
            <w:tcW w:w="274" w:type="pct"/>
            <w:tcBorders>
              <w:top w:val="nil"/>
            </w:tcBorders>
            <w:shd w:val="clear" w:color="auto" w:fill="auto"/>
            <w:noWrap/>
            <w:vAlign w:val="bottom"/>
          </w:tcPr>
          <w:p w14:paraId="431DD1F4" w14:textId="25AE6007"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6A0C5DC5" w14:textId="7123FA22" w:rsidR="00893E39" w:rsidRPr="00893E39" w:rsidRDefault="00893E39" w:rsidP="00893E39">
            <w:pPr>
              <w:pStyle w:val="ZPpregtevilke"/>
              <w:rPr>
                <w:color w:val="4F81BD" w:themeColor="accent1"/>
              </w:rPr>
            </w:pPr>
            <w:r w:rsidRPr="00D24151">
              <w:rPr>
                <w:szCs w:val="16"/>
              </w:rPr>
              <w:t>103</w:t>
            </w:r>
          </w:p>
        </w:tc>
        <w:tc>
          <w:tcPr>
            <w:tcW w:w="275" w:type="pct"/>
            <w:tcBorders>
              <w:top w:val="nil"/>
            </w:tcBorders>
            <w:shd w:val="clear" w:color="auto" w:fill="auto"/>
            <w:noWrap/>
            <w:vAlign w:val="bottom"/>
          </w:tcPr>
          <w:p w14:paraId="7776507D" w14:textId="0B275A8F" w:rsidR="00893E39" w:rsidRPr="00893E39" w:rsidRDefault="00893E39" w:rsidP="00893E39">
            <w:pPr>
              <w:pStyle w:val="ZPpregtevilke"/>
              <w:rPr>
                <w:color w:val="4F81BD" w:themeColor="accent1"/>
              </w:rPr>
            </w:pPr>
            <w:r w:rsidRPr="00D24151">
              <w:rPr>
                <w:szCs w:val="16"/>
              </w:rPr>
              <w:t>324</w:t>
            </w:r>
          </w:p>
        </w:tc>
        <w:tc>
          <w:tcPr>
            <w:tcW w:w="274" w:type="pct"/>
            <w:tcBorders>
              <w:top w:val="nil"/>
            </w:tcBorders>
            <w:shd w:val="clear" w:color="auto" w:fill="auto"/>
            <w:noWrap/>
            <w:vAlign w:val="bottom"/>
          </w:tcPr>
          <w:p w14:paraId="10FACA44" w14:textId="7FC60B7A" w:rsidR="00893E39" w:rsidRPr="00893E39" w:rsidRDefault="00893E39" w:rsidP="00893E39">
            <w:pPr>
              <w:pStyle w:val="ZPpregtevilke"/>
              <w:rPr>
                <w:color w:val="4F81BD" w:themeColor="accent1"/>
              </w:rPr>
            </w:pPr>
            <w:r w:rsidRPr="00D24151">
              <w:rPr>
                <w:szCs w:val="16"/>
              </w:rPr>
              <w:t>1.459</w:t>
            </w:r>
          </w:p>
        </w:tc>
        <w:tc>
          <w:tcPr>
            <w:tcW w:w="275" w:type="pct"/>
            <w:tcBorders>
              <w:top w:val="nil"/>
            </w:tcBorders>
            <w:shd w:val="clear" w:color="auto" w:fill="auto"/>
            <w:noWrap/>
            <w:vAlign w:val="bottom"/>
          </w:tcPr>
          <w:p w14:paraId="002E5A1D" w14:textId="5855AB38" w:rsidR="00893E39" w:rsidRPr="00893E39" w:rsidRDefault="00893E39" w:rsidP="00893E39">
            <w:pPr>
              <w:pStyle w:val="ZPpregtevilke"/>
              <w:rPr>
                <w:color w:val="4F81BD" w:themeColor="accent1"/>
              </w:rPr>
            </w:pPr>
            <w:r w:rsidRPr="00D24151">
              <w:rPr>
                <w:szCs w:val="16"/>
              </w:rPr>
              <w:t>1.893</w:t>
            </w:r>
          </w:p>
        </w:tc>
        <w:tc>
          <w:tcPr>
            <w:tcW w:w="314" w:type="pct"/>
            <w:tcBorders>
              <w:top w:val="nil"/>
            </w:tcBorders>
            <w:shd w:val="clear" w:color="auto" w:fill="auto"/>
            <w:vAlign w:val="bottom"/>
          </w:tcPr>
          <w:p w14:paraId="0D43C1FC" w14:textId="4898A4B6" w:rsidR="00893E39" w:rsidRPr="00893E39" w:rsidRDefault="00893E39" w:rsidP="00893E39">
            <w:pPr>
              <w:pStyle w:val="ZPpregtevilke"/>
              <w:rPr>
                <w:color w:val="4F81BD" w:themeColor="accent1"/>
              </w:rPr>
            </w:pPr>
            <w:r w:rsidRPr="00D24151">
              <w:rPr>
                <w:szCs w:val="16"/>
              </w:rPr>
              <w:t>2.878</w:t>
            </w:r>
          </w:p>
        </w:tc>
        <w:tc>
          <w:tcPr>
            <w:tcW w:w="314" w:type="pct"/>
            <w:tcBorders>
              <w:top w:val="nil"/>
            </w:tcBorders>
            <w:shd w:val="clear" w:color="auto" w:fill="auto"/>
            <w:vAlign w:val="bottom"/>
          </w:tcPr>
          <w:p w14:paraId="7B75A3E8" w14:textId="7B094723" w:rsidR="00893E39" w:rsidRPr="00893E39" w:rsidRDefault="00893E39" w:rsidP="00893E39">
            <w:pPr>
              <w:pStyle w:val="ZPpregtevilke"/>
              <w:rPr>
                <w:color w:val="4F81BD" w:themeColor="accent1"/>
              </w:rPr>
            </w:pPr>
            <w:r w:rsidRPr="00D24151">
              <w:t>2.385</w:t>
            </w:r>
          </w:p>
        </w:tc>
        <w:tc>
          <w:tcPr>
            <w:tcW w:w="314" w:type="pct"/>
            <w:tcBorders>
              <w:top w:val="nil"/>
            </w:tcBorders>
            <w:vAlign w:val="bottom"/>
          </w:tcPr>
          <w:p w14:paraId="6B1DEECF" w14:textId="1222D4D9" w:rsidR="00893E39" w:rsidRPr="00893E39" w:rsidRDefault="00893E39" w:rsidP="00893E39">
            <w:pPr>
              <w:pStyle w:val="ZPpregtevilke"/>
              <w:rPr>
                <w:color w:val="4F81BD" w:themeColor="accent1"/>
              </w:rPr>
            </w:pPr>
            <w:r w:rsidRPr="00D24151">
              <w:t>2.333</w:t>
            </w:r>
          </w:p>
        </w:tc>
        <w:tc>
          <w:tcPr>
            <w:tcW w:w="307" w:type="pct"/>
            <w:tcBorders>
              <w:top w:val="nil"/>
            </w:tcBorders>
            <w:vAlign w:val="bottom"/>
          </w:tcPr>
          <w:p w14:paraId="765F6FB6" w14:textId="4F4B2489" w:rsidR="00893E39" w:rsidRPr="00893E39" w:rsidRDefault="00893E39" w:rsidP="00893E39">
            <w:pPr>
              <w:pStyle w:val="ZPpregtevilke"/>
              <w:rPr>
                <w:iCs/>
                <w:color w:val="4F81BD" w:themeColor="accent1"/>
              </w:rPr>
            </w:pPr>
            <w:r w:rsidRPr="00630C8D">
              <w:t>97,8</w:t>
            </w:r>
          </w:p>
        </w:tc>
      </w:tr>
      <w:tr w:rsidR="00893E39" w:rsidRPr="00893E39" w14:paraId="0DC0C1FD" w14:textId="77777777" w:rsidTr="00DF2F43">
        <w:trPr>
          <w:trHeight w:val="227"/>
          <w:jc w:val="center"/>
        </w:trPr>
        <w:tc>
          <w:tcPr>
            <w:tcW w:w="1004" w:type="pct"/>
            <w:tcBorders>
              <w:top w:val="nil"/>
              <w:bottom w:val="nil"/>
            </w:tcBorders>
            <w:shd w:val="clear" w:color="auto" w:fill="CCCCCC"/>
            <w:noWrap/>
            <w:tcMar>
              <w:left w:w="57" w:type="dxa"/>
              <w:right w:w="57" w:type="dxa"/>
            </w:tcMar>
            <w:vAlign w:val="bottom"/>
          </w:tcPr>
          <w:p w14:paraId="089842FF" w14:textId="04A1F7CD" w:rsidR="00893E39" w:rsidRPr="00893E39" w:rsidRDefault="00893E39" w:rsidP="00893E39">
            <w:pPr>
              <w:pStyle w:val="ZPpregtekst"/>
              <w:rPr>
                <w:b/>
                <w:color w:val="4F81BD" w:themeColor="accent1"/>
              </w:rPr>
            </w:pPr>
            <w:r w:rsidRPr="00D24151">
              <w:rPr>
                <w:b/>
              </w:rPr>
              <w:t>ODKUPNE CENE (EUR/t)</w:t>
            </w:r>
          </w:p>
        </w:tc>
        <w:tc>
          <w:tcPr>
            <w:tcW w:w="275" w:type="pct"/>
            <w:tcBorders>
              <w:top w:val="nil"/>
              <w:bottom w:val="nil"/>
            </w:tcBorders>
            <w:shd w:val="clear" w:color="auto" w:fill="CCCCCC"/>
            <w:noWrap/>
            <w:vAlign w:val="bottom"/>
          </w:tcPr>
          <w:p w14:paraId="544EE3E3"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71895E98"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3DFED2F9" w14:textId="77777777" w:rsidR="00893E39" w:rsidRPr="00893E39" w:rsidRDefault="00893E39" w:rsidP="00893E39">
            <w:pPr>
              <w:pStyle w:val="ZPpregtevilke"/>
              <w:rPr>
                <w:b/>
                <w:color w:val="4F81BD" w:themeColor="accent1"/>
              </w:rPr>
            </w:pPr>
          </w:p>
        </w:tc>
        <w:tc>
          <w:tcPr>
            <w:tcW w:w="274" w:type="pct"/>
            <w:tcBorders>
              <w:top w:val="nil"/>
              <w:bottom w:val="nil"/>
            </w:tcBorders>
            <w:shd w:val="clear" w:color="auto" w:fill="CCCCCC"/>
            <w:noWrap/>
            <w:vAlign w:val="bottom"/>
          </w:tcPr>
          <w:p w14:paraId="73F067B5" w14:textId="77777777" w:rsidR="00893E39" w:rsidRPr="00893E39" w:rsidRDefault="00893E39" w:rsidP="00893E39">
            <w:pPr>
              <w:pStyle w:val="ZPpregtevilke"/>
              <w:rPr>
                <w:b/>
                <w:color w:val="4F81BD" w:themeColor="accent1"/>
              </w:rPr>
            </w:pPr>
          </w:p>
        </w:tc>
        <w:tc>
          <w:tcPr>
            <w:tcW w:w="275" w:type="pct"/>
            <w:tcBorders>
              <w:top w:val="nil"/>
              <w:bottom w:val="nil"/>
            </w:tcBorders>
            <w:shd w:val="clear" w:color="auto" w:fill="CCCCCC"/>
            <w:noWrap/>
            <w:vAlign w:val="bottom"/>
          </w:tcPr>
          <w:p w14:paraId="68C76F01" w14:textId="77777777" w:rsidR="00893E39" w:rsidRPr="00893E39" w:rsidRDefault="00893E39" w:rsidP="00893E39">
            <w:pPr>
              <w:pStyle w:val="ZPpregtevilke"/>
              <w:rPr>
                <w:b/>
                <w:color w:val="4F81BD" w:themeColor="accent1"/>
              </w:rPr>
            </w:pPr>
          </w:p>
        </w:tc>
        <w:tc>
          <w:tcPr>
            <w:tcW w:w="274" w:type="pct"/>
            <w:tcBorders>
              <w:top w:val="nil"/>
              <w:bottom w:val="nil"/>
            </w:tcBorders>
            <w:shd w:val="clear" w:color="auto" w:fill="CCCCCC"/>
            <w:noWrap/>
            <w:vAlign w:val="bottom"/>
          </w:tcPr>
          <w:p w14:paraId="45FA7B10"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354FFEC3" w14:textId="77777777" w:rsidR="00893E39" w:rsidRPr="00893E39" w:rsidRDefault="00893E39" w:rsidP="00893E39">
            <w:pPr>
              <w:pStyle w:val="ZPpregtevilke"/>
              <w:rPr>
                <w:color w:val="4F81BD" w:themeColor="accent1"/>
              </w:rPr>
            </w:pPr>
          </w:p>
        </w:tc>
        <w:tc>
          <w:tcPr>
            <w:tcW w:w="275" w:type="pct"/>
            <w:tcBorders>
              <w:top w:val="nil"/>
              <w:bottom w:val="nil"/>
            </w:tcBorders>
            <w:shd w:val="clear" w:color="auto" w:fill="CCCCCC"/>
            <w:noWrap/>
            <w:vAlign w:val="bottom"/>
          </w:tcPr>
          <w:p w14:paraId="58ED5289" w14:textId="77777777" w:rsidR="00893E39" w:rsidRPr="00893E39" w:rsidRDefault="00893E39" w:rsidP="00893E39">
            <w:pPr>
              <w:pStyle w:val="ZPpregtevilke"/>
              <w:rPr>
                <w:b/>
                <w:bCs/>
                <w:color w:val="4F81BD" w:themeColor="accent1"/>
              </w:rPr>
            </w:pPr>
          </w:p>
        </w:tc>
        <w:tc>
          <w:tcPr>
            <w:tcW w:w="274" w:type="pct"/>
            <w:tcBorders>
              <w:top w:val="nil"/>
              <w:bottom w:val="nil"/>
            </w:tcBorders>
            <w:shd w:val="clear" w:color="auto" w:fill="CCCCCC"/>
            <w:noWrap/>
            <w:vAlign w:val="bottom"/>
          </w:tcPr>
          <w:p w14:paraId="2384277D" w14:textId="77777777" w:rsidR="00893E39" w:rsidRPr="00893E39" w:rsidRDefault="00893E39" w:rsidP="00893E39">
            <w:pPr>
              <w:pStyle w:val="ZPpregtevilke"/>
              <w:rPr>
                <w:b/>
                <w:bCs/>
                <w:color w:val="4F81BD" w:themeColor="accent1"/>
              </w:rPr>
            </w:pPr>
          </w:p>
        </w:tc>
        <w:tc>
          <w:tcPr>
            <w:tcW w:w="275" w:type="pct"/>
            <w:tcBorders>
              <w:top w:val="nil"/>
              <w:bottom w:val="nil"/>
            </w:tcBorders>
            <w:shd w:val="clear" w:color="auto" w:fill="CCCCCC"/>
            <w:noWrap/>
            <w:vAlign w:val="bottom"/>
          </w:tcPr>
          <w:p w14:paraId="1FEBB875"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3110365F"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5602BA7E" w14:textId="77777777" w:rsidR="00893E39" w:rsidRPr="00893E39" w:rsidRDefault="00893E39" w:rsidP="00893E39">
            <w:pPr>
              <w:pStyle w:val="ZPpregtevilke"/>
              <w:rPr>
                <w:b/>
                <w:bCs/>
                <w:color w:val="4F81BD" w:themeColor="accent1"/>
              </w:rPr>
            </w:pPr>
          </w:p>
        </w:tc>
        <w:tc>
          <w:tcPr>
            <w:tcW w:w="314" w:type="pct"/>
            <w:tcBorders>
              <w:top w:val="nil"/>
              <w:bottom w:val="nil"/>
            </w:tcBorders>
            <w:shd w:val="clear" w:color="auto" w:fill="CCCCCC"/>
            <w:vAlign w:val="bottom"/>
          </w:tcPr>
          <w:p w14:paraId="41B967C3" w14:textId="77777777" w:rsidR="00893E39" w:rsidRPr="00893E39" w:rsidRDefault="00893E39" w:rsidP="00893E39">
            <w:pPr>
              <w:pStyle w:val="ZPpregtevilke"/>
              <w:rPr>
                <w:b/>
                <w:bCs/>
                <w:color w:val="4F81BD" w:themeColor="accent1"/>
              </w:rPr>
            </w:pPr>
          </w:p>
        </w:tc>
        <w:tc>
          <w:tcPr>
            <w:tcW w:w="307" w:type="pct"/>
            <w:tcBorders>
              <w:top w:val="nil"/>
              <w:bottom w:val="nil"/>
            </w:tcBorders>
            <w:shd w:val="clear" w:color="auto" w:fill="CCCCCC"/>
            <w:vAlign w:val="bottom"/>
          </w:tcPr>
          <w:p w14:paraId="00CE8494" w14:textId="77777777" w:rsidR="00893E39" w:rsidRPr="00893E39" w:rsidRDefault="00893E39" w:rsidP="00893E39">
            <w:pPr>
              <w:pStyle w:val="ZPpregtevilke"/>
              <w:rPr>
                <w:b/>
                <w:bCs/>
                <w:color w:val="4F81BD" w:themeColor="accent1"/>
              </w:rPr>
            </w:pPr>
          </w:p>
        </w:tc>
      </w:tr>
      <w:tr w:rsidR="00893E39" w:rsidRPr="00893E39" w14:paraId="57CA874E" w14:textId="77777777" w:rsidTr="0085519A">
        <w:trPr>
          <w:trHeight w:val="227"/>
          <w:jc w:val="center"/>
        </w:trPr>
        <w:tc>
          <w:tcPr>
            <w:tcW w:w="1004" w:type="pct"/>
            <w:shd w:val="clear" w:color="auto" w:fill="auto"/>
            <w:noWrap/>
            <w:tcMar>
              <w:left w:w="57" w:type="dxa"/>
              <w:right w:w="57" w:type="dxa"/>
            </w:tcMar>
            <w:vAlign w:val="bottom"/>
          </w:tcPr>
          <w:p w14:paraId="36DEBE6F" w14:textId="6BFD22D5" w:rsidR="00893E39" w:rsidRPr="00893E39" w:rsidRDefault="00893E39" w:rsidP="00893E39">
            <w:pPr>
              <w:pStyle w:val="ZPpregtekst"/>
              <w:rPr>
                <w:color w:val="4F81BD" w:themeColor="accent1"/>
              </w:rPr>
            </w:pPr>
            <w:r w:rsidRPr="00D24151">
              <w:t>Oljna ogrščica</w:t>
            </w:r>
          </w:p>
        </w:tc>
        <w:tc>
          <w:tcPr>
            <w:tcW w:w="275" w:type="pct"/>
            <w:shd w:val="clear" w:color="auto" w:fill="auto"/>
            <w:noWrap/>
            <w:vAlign w:val="bottom"/>
          </w:tcPr>
          <w:p w14:paraId="1A3C7E28" w14:textId="2FA61180" w:rsidR="00893E39" w:rsidRPr="00893E39" w:rsidRDefault="00893E39" w:rsidP="00893E39">
            <w:pPr>
              <w:pStyle w:val="ZPpregtevilke"/>
              <w:rPr>
                <w:color w:val="4F81BD" w:themeColor="accent1"/>
              </w:rPr>
            </w:pPr>
            <w:r w:rsidRPr="00D24151">
              <w:t>220</w:t>
            </w:r>
          </w:p>
        </w:tc>
        <w:tc>
          <w:tcPr>
            <w:tcW w:w="275" w:type="pct"/>
            <w:shd w:val="clear" w:color="auto" w:fill="auto"/>
            <w:noWrap/>
            <w:vAlign w:val="bottom"/>
          </w:tcPr>
          <w:p w14:paraId="1DC08DD0" w14:textId="6778D7D2" w:rsidR="00893E39" w:rsidRPr="00893E39" w:rsidRDefault="00893E39" w:rsidP="00893E39">
            <w:pPr>
              <w:pStyle w:val="ZPpregtevilke"/>
              <w:rPr>
                <w:color w:val="4F81BD" w:themeColor="accent1"/>
              </w:rPr>
            </w:pPr>
            <w:r w:rsidRPr="00D24151">
              <w:t>381</w:t>
            </w:r>
          </w:p>
        </w:tc>
        <w:tc>
          <w:tcPr>
            <w:tcW w:w="275" w:type="pct"/>
            <w:shd w:val="clear" w:color="auto" w:fill="auto"/>
            <w:noWrap/>
            <w:vAlign w:val="bottom"/>
          </w:tcPr>
          <w:p w14:paraId="7F0D30C3" w14:textId="70F2831C" w:rsidR="00893E39" w:rsidRPr="00893E39" w:rsidRDefault="00893E39" w:rsidP="00893E39">
            <w:pPr>
              <w:pStyle w:val="ZPpregtevilke"/>
              <w:rPr>
                <w:color w:val="4F81BD" w:themeColor="accent1"/>
              </w:rPr>
            </w:pPr>
            <w:r w:rsidRPr="00D24151">
              <w:t>255</w:t>
            </w:r>
          </w:p>
        </w:tc>
        <w:tc>
          <w:tcPr>
            <w:tcW w:w="274" w:type="pct"/>
            <w:shd w:val="clear" w:color="auto" w:fill="auto"/>
            <w:noWrap/>
            <w:vAlign w:val="bottom"/>
          </w:tcPr>
          <w:p w14:paraId="38149EA1" w14:textId="6F378F9F" w:rsidR="00893E39" w:rsidRPr="00893E39" w:rsidRDefault="00893E39" w:rsidP="00893E39">
            <w:pPr>
              <w:pStyle w:val="ZPpregtevilke"/>
              <w:rPr>
                <w:color w:val="4F81BD" w:themeColor="accent1"/>
              </w:rPr>
            </w:pPr>
            <w:r w:rsidRPr="00D24151">
              <w:t>273</w:t>
            </w:r>
          </w:p>
        </w:tc>
        <w:tc>
          <w:tcPr>
            <w:tcW w:w="275" w:type="pct"/>
            <w:shd w:val="clear" w:color="auto" w:fill="auto"/>
            <w:noWrap/>
            <w:vAlign w:val="bottom"/>
          </w:tcPr>
          <w:p w14:paraId="0A164EA6" w14:textId="77EE59DA" w:rsidR="00893E39" w:rsidRPr="00893E39" w:rsidRDefault="00893E39" w:rsidP="00893E39">
            <w:pPr>
              <w:pStyle w:val="ZPpregtevilke"/>
              <w:rPr>
                <w:color w:val="4F81BD" w:themeColor="accent1"/>
              </w:rPr>
            </w:pPr>
            <w:r w:rsidRPr="00D24151">
              <w:t>422</w:t>
            </w:r>
          </w:p>
        </w:tc>
        <w:tc>
          <w:tcPr>
            <w:tcW w:w="274" w:type="pct"/>
            <w:shd w:val="clear" w:color="auto" w:fill="auto"/>
            <w:noWrap/>
            <w:vAlign w:val="bottom"/>
          </w:tcPr>
          <w:p w14:paraId="14D3E6B6" w14:textId="46E06990" w:rsidR="00893E39" w:rsidRPr="00893E39" w:rsidRDefault="00893E39" w:rsidP="00893E39">
            <w:pPr>
              <w:pStyle w:val="ZPpregtevilke"/>
              <w:rPr>
                <w:color w:val="4F81BD" w:themeColor="accent1"/>
              </w:rPr>
            </w:pPr>
            <w:r w:rsidRPr="00D24151">
              <w:t>450</w:t>
            </w:r>
          </w:p>
        </w:tc>
        <w:tc>
          <w:tcPr>
            <w:tcW w:w="275" w:type="pct"/>
            <w:shd w:val="clear" w:color="auto" w:fill="auto"/>
            <w:noWrap/>
            <w:vAlign w:val="bottom"/>
          </w:tcPr>
          <w:p w14:paraId="204694A2" w14:textId="3E60A82D" w:rsidR="00893E39" w:rsidRPr="00893E39" w:rsidRDefault="00893E39" w:rsidP="00893E39">
            <w:pPr>
              <w:pStyle w:val="ZPpregtevilke"/>
              <w:rPr>
                <w:color w:val="4F81BD" w:themeColor="accent1"/>
              </w:rPr>
            </w:pPr>
            <w:r w:rsidRPr="00D24151">
              <w:rPr>
                <w:szCs w:val="16"/>
              </w:rPr>
              <w:t>358</w:t>
            </w:r>
          </w:p>
        </w:tc>
        <w:tc>
          <w:tcPr>
            <w:tcW w:w="275" w:type="pct"/>
            <w:shd w:val="clear" w:color="auto" w:fill="auto"/>
            <w:noWrap/>
            <w:vAlign w:val="bottom"/>
          </w:tcPr>
          <w:p w14:paraId="4EC0CD63" w14:textId="067A90F3" w:rsidR="00893E39" w:rsidRPr="00893E39" w:rsidRDefault="00893E39" w:rsidP="00893E39">
            <w:pPr>
              <w:pStyle w:val="ZPpregtevilke"/>
              <w:rPr>
                <w:color w:val="4F81BD" w:themeColor="accent1"/>
              </w:rPr>
            </w:pPr>
            <w:r w:rsidRPr="00D24151">
              <w:rPr>
                <w:szCs w:val="16"/>
              </w:rPr>
              <w:t>307</w:t>
            </w:r>
          </w:p>
        </w:tc>
        <w:tc>
          <w:tcPr>
            <w:tcW w:w="274" w:type="pct"/>
            <w:shd w:val="clear" w:color="auto" w:fill="auto"/>
            <w:noWrap/>
            <w:vAlign w:val="bottom"/>
          </w:tcPr>
          <w:p w14:paraId="55943431" w14:textId="4BA056D7" w:rsidR="00893E39" w:rsidRPr="00893E39" w:rsidRDefault="00893E39" w:rsidP="00893E39">
            <w:pPr>
              <w:pStyle w:val="ZPpregtevilke"/>
              <w:rPr>
                <w:color w:val="4F81BD" w:themeColor="accent1"/>
              </w:rPr>
            </w:pPr>
            <w:r w:rsidRPr="00D24151">
              <w:rPr>
                <w:szCs w:val="16"/>
              </w:rPr>
              <w:t>364</w:t>
            </w:r>
          </w:p>
        </w:tc>
        <w:tc>
          <w:tcPr>
            <w:tcW w:w="275" w:type="pct"/>
            <w:shd w:val="clear" w:color="auto" w:fill="auto"/>
            <w:noWrap/>
            <w:vAlign w:val="bottom"/>
          </w:tcPr>
          <w:p w14:paraId="31A324DA" w14:textId="18158A75" w:rsidR="00893E39" w:rsidRPr="00893E39" w:rsidRDefault="00893E39" w:rsidP="00893E39">
            <w:pPr>
              <w:pStyle w:val="ZPpregtevilke"/>
              <w:rPr>
                <w:color w:val="4F81BD" w:themeColor="accent1"/>
              </w:rPr>
            </w:pPr>
            <w:r w:rsidRPr="00D24151">
              <w:rPr>
                <w:szCs w:val="16"/>
              </w:rPr>
              <w:t>327</w:t>
            </w:r>
          </w:p>
        </w:tc>
        <w:tc>
          <w:tcPr>
            <w:tcW w:w="314" w:type="pct"/>
            <w:shd w:val="clear" w:color="auto" w:fill="auto"/>
            <w:vAlign w:val="bottom"/>
          </w:tcPr>
          <w:p w14:paraId="5AC98BFF" w14:textId="377EDA92" w:rsidR="00893E39" w:rsidRPr="00893E39" w:rsidRDefault="00893E39" w:rsidP="00893E39">
            <w:pPr>
              <w:pStyle w:val="ZPpregtevilke"/>
              <w:rPr>
                <w:color w:val="4F81BD" w:themeColor="accent1"/>
              </w:rPr>
            </w:pPr>
            <w:r w:rsidRPr="00D24151">
              <w:rPr>
                <w:szCs w:val="16"/>
              </w:rPr>
              <w:t>320</w:t>
            </w:r>
          </w:p>
        </w:tc>
        <w:tc>
          <w:tcPr>
            <w:tcW w:w="314" w:type="pct"/>
            <w:shd w:val="clear" w:color="auto" w:fill="auto"/>
            <w:vAlign w:val="bottom"/>
          </w:tcPr>
          <w:p w14:paraId="010C9673" w14:textId="7F5A953E" w:rsidR="00893E39" w:rsidRPr="00893E39" w:rsidRDefault="00893E39" w:rsidP="00893E39">
            <w:pPr>
              <w:pStyle w:val="ZPpregtevilke"/>
              <w:rPr>
                <w:color w:val="4F81BD" w:themeColor="accent1"/>
              </w:rPr>
            </w:pPr>
            <w:r w:rsidRPr="00D24151">
              <w:t>306</w:t>
            </w:r>
          </w:p>
        </w:tc>
        <w:tc>
          <w:tcPr>
            <w:tcW w:w="314" w:type="pct"/>
            <w:vAlign w:val="bottom"/>
          </w:tcPr>
          <w:p w14:paraId="5AF460F7" w14:textId="47D6CD7D" w:rsidR="00893E39" w:rsidRPr="00893E39" w:rsidRDefault="00893E39" w:rsidP="00893E39">
            <w:pPr>
              <w:pStyle w:val="ZPpregtevilke"/>
              <w:rPr>
                <w:color w:val="4F81BD" w:themeColor="accent1"/>
              </w:rPr>
            </w:pPr>
            <w:r w:rsidRPr="00D24151">
              <w:rPr>
                <w:szCs w:val="16"/>
              </w:rPr>
              <w:t>316</w:t>
            </w:r>
          </w:p>
        </w:tc>
        <w:tc>
          <w:tcPr>
            <w:tcW w:w="307" w:type="pct"/>
            <w:vAlign w:val="bottom"/>
          </w:tcPr>
          <w:p w14:paraId="6C38BD7E" w14:textId="18ACFC65" w:rsidR="00893E39" w:rsidRPr="00893E39" w:rsidRDefault="00893E39" w:rsidP="00893E39">
            <w:pPr>
              <w:pStyle w:val="ZPpregtevilke"/>
              <w:rPr>
                <w:iCs/>
                <w:color w:val="4F81BD" w:themeColor="accent1"/>
              </w:rPr>
            </w:pPr>
            <w:r w:rsidRPr="00630C8D">
              <w:rPr>
                <w:szCs w:val="16"/>
              </w:rPr>
              <w:t>103,3</w:t>
            </w:r>
          </w:p>
        </w:tc>
      </w:tr>
      <w:tr w:rsidR="00893E39" w:rsidRPr="00893E39" w14:paraId="0BCDE6CA" w14:textId="77777777" w:rsidTr="0085519A">
        <w:trPr>
          <w:trHeight w:val="227"/>
          <w:jc w:val="center"/>
        </w:trPr>
        <w:tc>
          <w:tcPr>
            <w:tcW w:w="1004" w:type="pct"/>
            <w:tcBorders>
              <w:top w:val="nil"/>
              <w:bottom w:val="nil"/>
            </w:tcBorders>
            <w:shd w:val="clear" w:color="auto" w:fill="auto"/>
            <w:noWrap/>
            <w:tcMar>
              <w:left w:w="57" w:type="dxa"/>
              <w:right w:w="57" w:type="dxa"/>
            </w:tcMar>
            <w:vAlign w:val="bottom"/>
          </w:tcPr>
          <w:p w14:paraId="0FB590FB" w14:textId="319528FD" w:rsidR="00893E39" w:rsidRPr="00893E39" w:rsidRDefault="00893E39" w:rsidP="00893E39">
            <w:pPr>
              <w:pStyle w:val="ZPpregtekst"/>
              <w:rPr>
                <w:color w:val="4F81BD" w:themeColor="accent1"/>
              </w:rPr>
            </w:pPr>
            <w:r w:rsidRPr="00D24151">
              <w:t>Buče za olje</w:t>
            </w:r>
          </w:p>
        </w:tc>
        <w:tc>
          <w:tcPr>
            <w:tcW w:w="275" w:type="pct"/>
            <w:tcBorders>
              <w:top w:val="nil"/>
              <w:bottom w:val="nil"/>
            </w:tcBorders>
            <w:shd w:val="clear" w:color="auto" w:fill="auto"/>
            <w:noWrap/>
            <w:vAlign w:val="bottom"/>
          </w:tcPr>
          <w:p w14:paraId="4387B843" w14:textId="6AE5EE46" w:rsidR="00893E39" w:rsidRPr="00893E39" w:rsidRDefault="00893E39" w:rsidP="00893E39">
            <w:pPr>
              <w:pStyle w:val="ZPpregtevilke"/>
              <w:rPr>
                <w:color w:val="4F81BD" w:themeColor="accent1"/>
              </w:rPr>
            </w:pPr>
            <w:r w:rsidRPr="00D24151">
              <w:t>1.988</w:t>
            </w:r>
          </w:p>
        </w:tc>
        <w:tc>
          <w:tcPr>
            <w:tcW w:w="275" w:type="pct"/>
            <w:tcBorders>
              <w:top w:val="nil"/>
              <w:bottom w:val="nil"/>
            </w:tcBorders>
            <w:shd w:val="clear" w:color="auto" w:fill="auto"/>
            <w:noWrap/>
            <w:vAlign w:val="bottom"/>
          </w:tcPr>
          <w:p w14:paraId="48B4BC54" w14:textId="2BFE7320" w:rsidR="00893E39" w:rsidRPr="00893E39" w:rsidRDefault="00893E39" w:rsidP="00893E39">
            <w:pPr>
              <w:pStyle w:val="ZPpregtevilke"/>
              <w:rPr>
                <w:color w:val="4F81BD" w:themeColor="accent1"/>
              </w:rPr>
            </w:pPr>
            <w:r w:rsidRPr="00D24151">
              <w:t>2.389</w:t>
            </w:r>
          </w:p>
        </w:tc>
        <w:tc>
          <w:tcPr>
            <w:tcW w:w="275" w:type="pct"/>
            <w:tcBorders>
              <w:top w:val="nil"/>
              <w:bottom w:val="nil"/>
            </w:tcBorders>
            <w:shd w:val="clear" w:color="auto" w:fill="auto"/>
            <w:noWrap/>
            <w:vAlign w:val="bottom"/>
          </w:tcPr>
          <w:p w14:paraId="58A9C21F" w14:textId="40D78CDC" w:rsidR="00893E39" w:rsidRPr="00893E39" w:rsidRDefault="00893E39" w:rsidP="00893E39">
            <w:pPr>
              <w:pStyle w:val="ZPpregtevilke"/>
              <w:rPr>
                <w:color w:val="4F81BD" w:themeColor="accent1"/>
              </w:rPr>
            </w:pPr>
            <w:r w:rsidRPr="00D24151">
              <w:t>2.610</w:t>
            </w:r>
          </w:p>
        </w:tc>
        <w:tc>
          <w:tcPr>
            <w:tcW w:w="274" w:type="pct"/>
            <w:tcBorders>
              <w:top w:val="nil"/>
              <w:bottom w:val="nil"/>
            </w:tcBorders>
            <w:shd w:val="clear" w:color="auto" w:fill="auto"/>
            <w:noWrap/>
            <w:vAlign w:val="bottom"/>
          </w:tcPr>
          <w:p w14:paraId="038916C7" w14:textId="48EC3250" w:rsidR="00893E39" w:rsidRPr="00893E39" w:rsidRDefault="00893E39" w:rsidP="00893E39">
            <w:pPr>
              <w:pStyle w:val="ZPpregtevilke"/>
              <w:rPr>
                <w:color w:val="4F81BD" w:themeColor="accent1"/>
              </w:rPr>
            </w:pPr>
            <w:r w:rsidRPr="00D24151">
              <w:t>3.112</w:t>
            </w:r>
          </w:p>
        </w:tc>
        <w:tc>
          <w:tcPr>
            <w:tcW w:w="275" w:type="pct"/>
            <w:tcBorders>
              <w:top w:val="nil"/>
              <w:bottom w:val="nil"/>
            </w:tcBorders>
            <w:shd w:val="clear" w:color="auto" w:fill="auto"/>
            <w:noWrap/>
            <w:vAlign w:val="bottom"/>
          </w:tcPr>
          <w:p w14:paraId="3D3B78E8" w14:textId="119EA361" w:rsidR="00893E39" w:rsidRPr="00893E39" w:rsidRDefault="00893E39" w:rsidP="00893E39">
            <w:pPr>
              <w:pStyle w:val="ZPpregtevilke"/>
              <w:rPr>
                <w:color w:val="4F81BD" w:themeColor="accent1"/>
              </w:rPr>
            </w:pPr>
            <w:r w:rsidRPr="00D24151">
              <w:t>2.998</w:t>
            </w:r>
          </w:p>
        </w:tc>
        <w:tc>
          <w:tcPr>
            <w:tcW w:w="274" w:type="pct"/>
            <w:tcBorders>
              <w:top w:val="nil"/>
              <w:bottom w:val="nil"/>
            </w:tcBorders>
            <w:shd w:val="clear" w:color="auto" w:fill="auto"/>
            <w:noWrap/>
            <w:vAlign w:val="bottom"/>
          </w:tcPr>
          <w:p w14:paraId="2D9A20FE" w14:textId="1249C917" w:rsidR="00893E39" w:rsidRPr="00893E39" w:rsidRDefault="00893E39" w:rsidP="00893E39">
            <w:pPr>
              <w:pStyle w:val="ZPpregtevilke"/>
              <w:rPr>
                <w:color w:val="4F81BD" w:themeColor="accent1"/>
              </w:rPr>
            </w:pPr>
            <w:r w:rsidRPr="00D24151">
              <w:t>2.938</w:t>
            </w:r>
          </w:p>
        </w:tc>
        <w:tc>
          <w:tcPr>
            <w:tcW w:w="275" w:type="pct"/>
            <w:tcBorders>
              <w:top w:val="nil"/>
              <w:bottom w:val="nil"/>
            </w:tcBorders>
            <w:shd w:val="clear" w:color="auto" w:fill="auto"/>
            <w:noWrap/>
            <w:vAlign w:val="bottom"/>
          </w:tcPr>
          <w:p w14:paraId="0CF07968" w14:textId="25C1722D" w:rsidR="00893E39" w:rsidRPr="00893E39" w:rsidRDefault="00893E39" w:rsidP="00893E39">
            <w:pPr>
              <w:pStyle w:val="ZPpregtevilke"/>
              <w:rPr>
                <w:color w:val="4F81BD" w:themeColor="accent1"/>
              </w:rPr>
            </w:pPr>
            <w:r w:rsidRPr="00D24151">
              <w:rPr>
                <w:szCs w:val="16"/>
              </w:rPr>
              <w:t>2.834</w:t>
            </w:r>
          </w:p>
        </w:tc>
        <w:tc>
          <w:tcPr>
            <w:tcW w:w="275" w:type="pct"/>
            <w:tcBorders>
              <w:top w:val="nil"/>
              <w:bottom w:val="nil"/>
            </w:tcBorders>
            <w:shd w:val="clear" w:color="auto" w:fill="auto"/>
            <w:noWrap/>
            <w:vAlign w:val="bottom"/>
          </w:tcPr>
          <w:p w14:paraId="006E490D" w14:textId="5C28301E" w:rsidR="00893E39" w:rsidRPr="00893E39" w:rsidRDefault="00893E39" w:rsidP="00893E39">
            <w:pPr>
              <w:pStyle w:val="ZPpregtevilke"/>
              <w:rPr>
                <w:color w:val="4F81BD" w:themeColor="accent1"/>
              </w:rPr>
            </w:pPr>
            <w:r w:rsidRPr="00D24151">
              <w:rPr>
                <w:szCs w:val="16"/>
              </w:rPr>
              <w:t>3.378</w:t>
            </w:r>
          </w:p>
        </w:tc>
        <w:tc>
          <w:tcPr>
            <w:tcW w:w="274" w:type="pct"/>
            <w:tcBorders>
              <w:top w:val="nil"/>
              <w:bottom w:val="nil"/>
            </w:tcBorders>
            <w:shd w:val="clear" w:color="auto" w:fill="auto"/>
            <w:noWrap/>
            <w:vAlign w:val="bottom"/>
          </w:tcPr>
          <w:p w14:paraId="21F52907" w14:textId="5EFEB8BB" w:rsidR="00893E39" w:rsidRPr="00893E39" w:rsidRDefault="00893E39" w:rsidP="00893E39">
            <w:pPr>
              <w:pStyle w:val="ZPpregtevilke"/>
              <w:rPr>
                <w:color w:val="4F81BD" w:themeColor="accent1"/>
              </w:rPr>
            </w:pPr>
            <w:r w:rsidRPr="00D24151">
              <w:rPr>
                <w:szCs w:val="16"/>
              </w:rPr>
              <w:t>3.775</w:t>
            </w:r>
          </w:p>
        </w:tc>
        <w:tc>
          <w:tcPr>
            <w:tcW w:w="275" w:type="pct"/>
            <w:tcBorders>
              <w:top w:val="nil"/>
              <w:bottom w:val="nil"/>
            </w:tcBorders>
            <w:shd w:val="clear" w:color="auto" w:fill="auto"/>
            <w:noWrap/>
            <w:vAlign w:val="bottom"/>
          </w:tcPr>
          <w:p w14:paraId="5533B8F3" w14:textId="76AED031" w:rsidR="00893E39" w:rsidRPr="00893E39" w:rsidRDefault="00893E39" w:rsidP="00893E39">
            <w:pPr>
              <w:pStyle w:val="ZPpregtevilke"/>
              <w:rPr>
                <w:color w:val="4F81BD" w:themeColor="accent1"/>
              </w:rPr>
            </w:pPr>
            <w:r w:rsidRPr="00D24151">
              <w:rPr>
                <w:szCs w:val="16"/>
              </w:rPr>
              <w:t>2.956</w:t>
            </w:r>
          </w:p>
        </w:tc>
        <w:tc>
          <w:tcPr>
            <w:tcW w:w="314" w:type="pct"/>
            <w:tcBorders>
              <w:top w:val="nil"/>
              <w:bottom w:val="nil"/>
            </w:tcBorders>
            <w:shd w:val="clear" w:color="auto" w:fill="auto"/>
            <w:vAlign w:val="bottom"/>
          </w:tcPr>
          <w:p w14:paraId="3C4B2B97" w14:textId="655DBF97" w:rsidR="00893E39" w:rsidRPr="00893E39" w:rsidRDefault="00893E39" w:rsidP="00893E39">
            <w:pPr>
              <w:pStyle w:val="ZPpregtevilke"/>
              <w:rPr>
                <w:color w:val="4F81BD" w:themeColor="accent1"/>
              </w:rPr>
            </w:pPr>
            <w:r w:rsidRPr="00D24151">
              <w:rPr>
                <w:szCs w:val="16"/>
              </w:rPr>
              <w:t>2.430</w:t>
            </w:r>
          </w:p>
        </w:tc>
        <w:tc>
          <w:tcPr>
            <w:tcW w:w="314" w:type="pct"/>
            <w:tcBorders>
              <w:top w:val="nil"/>
              <w:bottom w:val="nil"/>
            </w:tcBorders>
            <w:shd w:val="clear" w:color="auto" w:fill="auto"/>
            <w:vAlign w:val="bottom"/>
          </w:tcPr>
          <w:p w14:paraId="2AD411D4" w14:textId="0D063653" w:rsidR="00893E39" w:rsidRPr="00893E39" w:rsidRDefault="00893E39" w:rsidP="00893E39">
            <w:pPr>
              <w:pStyle w:val="ZPpregtevilke"/>
              <w:rPr>
                <w:color w:val="4F81BD" w:themeColor="accent1"/>
              </w:rPr>
            </w:pPr>
            <w:r w:rsidRPr="00D24151">
              <w:t>1.991</w:t>
            </w:r>
          </w:p>
        </w:tc>
        <w:tc>
          <w:tcPr>
            <w:tcW w:w="314" w:type="pct"/>
            <w:tcBorders>
              <w:top w:val="nil"/>
              <w:bottom w:val="nil"/>
            </w:tcBorders>
            <w:vAlign w:val="bottom"/>
          </w:tcPr>
          <w:p w14:paraId="24BCC0EB" w14:textId="49CC5CED" w:rsidR="00893E39" w:rsidRPr="00893E39" w:rsidRDefault="00893E39" w:rsidP="00893E39">
            <w:pPr>
              <w:pStyle w:val="ZPpregtevilke"/>
              <w:rPr>
                <w:color w:val="4F81BD" w:themeColor="accent1"/>
              </w:rPr>
            </w:pPr>
            <w:r w:rsidRPr="00D24151">
              <w:rPr>
                <w:szCs w:val="16"/>
              </w:rPr>
              <w:t>2.746</w:t>
            </w:r>
          </w:p>
        </w:tc>
        <w:tc>
          <w:tcPr>
            <w:tcW w:w="307" w:type="pct"/>
            <w:tcBorders>
              <w:top w:val="nil"/>
              <w:bottom w:val="nil"/>
            </w:tcBorders>
            <w:vAlign w:val="bottom"/>
          </w:tcPr>
          <w:p w14:paraId="7841B51C" w14:textId="1E07F856" w:rsidR="00893E39" w:rsidRPr="00893E39" w:rsidRDefault="00893E39" w:rsidP="00893E39">
            <w:pPr>
              <w:pStyle w:val="ZPpregtevilke"/>
              <w:rPr>
                <w:iCs/>
                <w:color w:val="4F81BD" w:themeColor="accent1"/>
              </w:rPr>
            </w:pPr>
            <w:r w:rsidRPr="00630C8D">
              <w:rPr>
                <w:szCs w:val="16"/>
              </w:rPr>
              <w:t>137,9</w:t>
            </w:r>
          </w:p>
        </w:tc>
      </w:tr>
      <w:tr w:rsidR="00893E39" w:rsidRPr="00893E39" w14:paraId="6877FD11" w14:textId="77777777" w:rsidTr="0085519A">
        <w:trPr>
          <w:trHeight w:val="227"/>
          <w:jc w:val="center"/>
        </w:trPr>
        <w:tc>
          <w:tcPr>
            <w:tcW w:w="1004" w:type="pct"/>
            <w:tcBorders>
              <w:top w:val="nil"/>
            </w:tcBorders>
            <w:shd w:val="clear" w:color="auto" w:fill="auto"/>
            <w:noWrap/>
            <w:tcMar>
              <w:left w:w="57" w:type="dxa"/>
              <w:right w:w="57" w:type="dxa"/>
            </w:tcMar>
            <w:vAlign w:val="bottom"/>
          </w:tcPr>
          <w:p w14:paraId="0B0E8D39" w14:textId="42084CDD" w:rsidR="00893E39" w:rsidRPr="00893E39" w:rsidRDefault="00893E39" w:rsidP="00893E39">
            <w:pPr>
              <w:pStyle w:val="ZPpregtekst"/>
              <w:rPr>
                <w:color w:val="4F81BD" w:themeColor="accent1"/>
              </w:rPr>
            </w:pPr>
            <w:r w:rsidRPr="00D24151">
              <w:t>Soja</w:t>
            </w:r>
          </w:p>
        </w:tc>
        <w:tc>
          <w:tcPr>
            <w:tcW w:w="275" w:type="pct"/>
            <w:tcBorders>
              <w:top w:val="nil"/>
            </w:tcBorders>
            <w:shd w:val="clear" w:color="auto" w:fill="auto"/>
            <w:noWrap/>
            <w:vAlign w:val="bottom"/>
          </w:tcPr>
          <w:p w14:paraId="484C7D54" w14:textId="7A98FCC4"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3970D8A5" w14:textId="7D151752"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3933FAEC" w14:textId="216CBC82" w:rsidR="00893E39" w:rsidRPr="00893E39" w:rsidRDefault="00893E39" w:rsidP="00893E39">
            <w:pPr>
              <w:pStyle w:val="ZPpregtevilke"/>
              <w:rPr>
                <w:color w:val="4F81BD" w:themeColor="accent1"/>
              </w:rPr>
            </w:pPr>
            <w:r w:rsidRPr="00D24151">
              <w:t>:</w:t>
            </w:r>
          </w:p>
        </w:tc>
        <w:tc>
          <w:tcPr>
            <w:tcW w:w="274" w:type="pct"/>
            <w:tcBorders>
              <w:top w:val="nil"/>
            </w:tcBorders>
            <w:shd w:val="clear" w:color="auto" w:fill="auto"/>
            <w:noWrap/>
            <w:vAlign w:val="bottom"/>
          </w:tcPr>
          <w:p w14:paraId="1A2E066E" w14:textId="0750AC20"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72B96381" w14:textId="2A1D4BAE" w:rsidR="00893E39" w:rsidRPr="00893E39" w:rsidRDefault="00893E39" w:rsidP="00893E39">
            <w:pPr>
              <w:pStyle w:val="ZPpregtevilke"/>
              <w:rPr>
                <w:color w:val="4F81BD" w:themeColor="accent1"/>
              </w:rPr>
            </w:pPr>
            <w:r w:rsidRPr="00D24151">
              <w:t>:</w:t>
            </w:r>
          </w:p>
        </w:tc>
        <w:tc>
          <w:tcPr>
            <w:tcW w:w="274" w:type="pct"/>
            <w:tcBorders>
              <w:top w:val="nil"/>
            </w:tcBorders>
            <w:shd w:val="clear" w:color="auto" w:fill="auto"/>
            <w:noWrap/>
            <w:vAlign w:val="bottom"/>
          </w:tcPr>
          <w:p w14:paraId="4D2B38E2" w14:textId="637DFA63" w:rsidR="00893E39" w:rsidRPr="00893E39" w:rsidRDefault="00893E39" w:rsidP="00893E39">
            <w:pPr>
              <w:pStyle w:val="ZPpregtevilke"/>
              <w:rPr>
                <w:color w:val="4F81BD" w:themeColor="accent1"/>
              </w:rPr>
            </w:pPr>
            <w:r w:rsidRPr="00D24151">
              <w:t>:</w:t>
            </w:r>
          </w:p>
        </w:tc>
        <w:tc>
          <w:tcPr>
            <w:tcW w:w="275" w:type="pct"/>
            <w:tcBorders>
              <w:top w:val="nil"/>
            </w:tcBorders>
            <w:shd w:val="clear" w:color="auto" w:fill="auto"/>
            <w:noWrap/>
            <w:vAlign w:val="bottom"/>
          </w:tcPr>
          <w:p w14:paraId="0E321B09" w14:textId="39054719" w:rsidR="00893E39" w:rsidRPr="00893E39" w:rsidRDefault="00893E39" w:rsidP="00893E39">
            <w:pPr>
              <w:pStyle w:val="ZPpregtevilke"/>
              <w:rPr>
                <w:color w:val="4F81BD" w:themeColor="accent1"/>
              </w:rPr>
            </w:pPr>
            <w:r w:rsidRPr="00D24151">
              <w:rPr>
                <w:szCs w:val="16"/>
              </w:rPr>
              <w:t>382</w:t>
            </w:r>
          </w:p>
        </w:tc>
        <w:tc>
          <w:tcPr>
            <w:tcW w:w="275" w:type="pct"/>
            <w:tcBorders>
              <w:top w:val="nil"/>
            </w:tcBorders>
            <w:shd w:val="clear" w:color="auto" w:fill="auto"/>
            <w:noWrap/>
            <w:vAlign w:val="bottom"/>
          </w:tcPr>
          <w:p w14:paraId="3343CF15" w14:textId="0AD5A0B8" w:rsidR="00893E39" w:rsidRPr="00893E39" w:rsidRDefault="00893E39" w:rsidP="00893E39">
            <w:pPr>
              <w:pStyle w:val="ZPpregtevilke"/>
              <w:rPr>
                <w:color w:val="4F81BD" w:themeColor="accent1"/>
              </w:rPr>
            </w:pPr>
            <w:r w:rsidRPr="00D24151">
              <w:rPr>
                <w:szCs w:val="16"/>
              </w:rPr>
              <w:t>322</w:t>
            </w:r>
          </w:p>
        </w:tc>
        <w:tc>
          <w:tcPr>
            <w:tcW w:w="274" w:type="pct"/>
            <w:tcBorders>
              <w:top w:val="nil"/>
            </w:tcBorders>
            <w:shd w:val="clear" w:color="auto" w:fill="auto"/>
            <w:noWrap/>
            <w:vAlign w:val="bottom"/>
          </w:tcPr>
          <w:p w14:paraId="4B6C35EA" w14:textId="0D7A5822" w:rsidR="00893E39" w:rsidRPr="00893E39" w:rsidRDefault="00893E39" w:rsidP="00893E39">
            <w:pPr>
              <w:pStyle w:val="ZPpregtevilke"/>
              <w:rPr>
                <w:color w:val="4F81BD" w:themeColor="accent1"/>
              </w:rPr>
            </w:pPr>
            <w:r w:rsidRPr="00D24151">
              <w:rPr>
                <w:szCs w:val="16"/>
              </w:rPr>
              <w:t>293</w:t>
            </w:r>
          </w:p>
        </w:tc>
        <w:tc>
          <w:tcPr>
            <w:tcW w:w="275" w:type="pct"/>
            <w:tcBorders>
              <w:top w:val="nil"/>
            </w:tcBorders>
            <w:shd w:val="clear" w:color="auto" w:fill="auto"/>
            <w:noWrap/>
            <w:vAlign w:val="bottom"/>
          </w:tcPr>
          <w:p w14:paraId="115D3152" w14:textId="28364660" w:rsidR="00893E39" w:rsidRPr="00893E39" w:rsidRDefault="00893E39" w:rsidP="00893E39">
            <w:pPr>
              <w:pStyle w:val="ZPpregtevilke"/>
              <w:rPr>
                <w:color w:val="4F81BD" w:themeColor="accent1"/>
              </w:rPr>
            </w:pPr>
            <w:r w:rsidRPr="00D24151">
              <w:rPr>
                <w:szCs w:val="16"/>
              </w:rPr>
              <w:t>315</w:t>
            </w:r>
          </w:p>
        </w:tc>
        <w:tc>
          <w:tcPr>
            <w:tcW w:w="314" w:type="pct"/>
            <w:tcBorders>
              <w:top w:val="nil"/>
            </w:tcBorders>
            <w:shd w:val="clear" w:color="auto" w:fill="auto"/>
            <w:vAlign w:val="bottom"/>
          </w:tcPr>
          <w:p w14:paraId="3F39CC10" w14:textId="5968EC61" w:rsidR="00893E39" w:rsidRPr="00893E39" w:rsidRDefault="00893E39" w:rsidP="00893E39">
            <w:pPr>
              <w:pStyle w:val="ZPpregtevilke"/>
              <w:rPr>
                <w:color w:val="4F81BD" w:themeColor="accent1"/>
              </w:rPr>
            </w:pPr>
            <w:r w:rsidRPr="00D24151">
              <w:rPr>
                <w:szCs w:val="16"/>
              </w:rPr>
              <w:t>319</w:t>
            </w:r>
          </w:p>
        </w:tc>
        <w:tc>
          <w:tcPr>
            <w:tcW w:w="314" w:type="pct"/>
            <w:tcBorders>
              <w:top w:val="nil"/>
            </w:tcBorders>
            <w:shd w:val="clear" w:color="auto" w:fill="auto"/>
            <w:vAlign w:val="bottom"/>
          </w:tcPr>
          <w:p w14:paraId="27566146" w14:textId="467F63D4" w:rsidR="00893E39" w:rsidRPr="00893E39" w:rsidRDefault="00893E39" w:rsidP="00893E39">
            <w:pPr>
              <w:pStyle w:val="ZPpregtevilke"/>
              <w:rPr>
                <w:color w:val="4F81BD" w:themeColor="accent1"/>
              </w:rPr>
            </w:pPr>
            <w:r w:rsidRPr="00D24151">
              <w:t>311</w:t>
            </w:r>
          </w:p>
        </w:tc>
        <w:tc>
          <w:tcPr>
            <w:tcW w:w="314" w:type="pct"/>
            <w:tcBorders>
              <w:top w:val="nil"/>
            </w:tcBorders>
            <w:vAlign w:val="bottom"/>
          </w:tcPr>
          <w:p w14:paraId="37DE7DA4" w14:textId="5D1B026B" w:rsidR="00893E39" w:rsidRPr="00893E39" w:rsidRDefault="00893E39" w:rsidP="00893E39">
            <w:pPr>
              <w:pStyle w:val="ZPpregtevilke"/>
              <w:rPr>
                <w:color w:val="4F81BD" w:themeColor="accent1"/>
              </w:rPr>
            </w:pPr>
            <w:r w:rsidRPr="00D24151">
              <w:rPr>
                <w:szCs w:val="16"/>
              </w:rPr>
              <w:t>294</w:t>
            </w:r>
          </w:p>
        </w:tc>
        <w:tc>
          <w:tcPr>
            <w:tcW w:w="307" w:type="pct"/>
            <w:tcBorders>
              <w:top w:val="nil"/>
            </w:tcBorders>
            <w:vAlign w:val="bottom"/>
          </w:tcPr>
          <w:p w14:paraId="6D86D3CB" w14:textId="49A9A3B7" w:rsidR="00893E39" w:rsidRPr="00893E39" w:rsidRDefault="00893E39" w:rsidP="00893E39">
            <w:pPr>
              <w:pStyle w:val="ZPpregtevilke"/>
              <w:rPr>
                <w:iCs/>
                <w:color w:val="4F81BD" w:themeColor="accent1"/>
              </w:rPr>
            </w:pPr>
            <w:r w:rsidRPr="00630C8D">
              <w:rPr>
                <w:szCs w:val="16"/>
              </w:rPr>
              <w:t>94,5</w:t>
            </w:r>
          </w:p>
        </w:tc>
      </w:tr>
    </w:tbl>
    <w:p w14:paraId="66E2A7E0" w14:textId="7790FAD8" w:rsidR="00893E39" w:rsidRPr="00893E39" w:rsidRDefault="00893E39" w:rsidP="00893E39">
      <w:pPr>
        <w:pStyle w:val="ZPpodnapis"/>
      </w:pPr>
      <w:r w:rsidRPr="00893E39">
        <w:t>: ni podatka</w:t>
      </w:r>
    </w:p>
    <w:p w14:paraId="751B9158" w14:textId="5D349E17" w:rsidR="00947021" w:rsidRPr="00893E39" w:rsidRDefault="00DF2F43" w:rsidP="002D2F52">
      <w:pPr>
        <w:pStyle w:val="ZPpodnapis"/>
        <w:spacing w:after="60"/>
        <w:ind w:left="0" w:firstLine="0"/>
        <w:contextualSpacing w:val="0"/>
      </w:pPr>
      <w:r w:rsidRPr="00893E39">
        <w:t xml:space="preserve">* </w:t>
      </w:r>
      <w:r w:rsidR="00732FA8" w:rsidRPr="00893E39">
        <w:t>P</w:t>
      </w:r>
      <w:r w:rsidR="00947021" w:rsidRPr="00893E39">
        <w:t>o ocenah prevladuje konoplja</w:t>
      </w:r>
      <w:r w:rsidR="00732FA8" w:rsidRPr="00893E39">
        <w:t>.</w:t>
      </w:r>
    </w:p>
    <w:p w14:paraId="3DA3E57D" w14:textId="5736F6DF" w:rsidR="00947021" w:rsidRPr="00893E39" w:rsidRDefault="00947021" w:rsidP="00FA03F8">
      <w:pPr>
        <w:pStyle w:val="ZPpodnapis"/>
      </w:pPr>
      <w:r w:rsidRPr="00893E39">
        <w:t>Vir: SURS</w:t>
      </w:r>
      <w:r w:rsidR="00A66D43" w:rsidRPr="00893E39">
        <w:t>, preračuni KIS</w:t>
      </w:r>
    </w:p>
    <w:p w14:paraId="53A7C473" w14:textId="77777777" w:rsidR="00947021" w:rsidRPr="00893E39" w:rsidRDefault="00947021" w:rsidP="00947021">
      <w:pPr>
        <w:rPr>
          <w:color w:val="4F81BD" w:themeColor="accent1"/>
        </w:rPr>
      </w:pPr>
    </w:p>
    <w:p w14:paraId="66285A06" w14:textId="77777777" w:rsidR="00947021" w:rsidRPr="00893E39" w:rsidRDefault="00947021" w:rsidP="00947021">
      <w:pPr>
        <w:rPr>
          <w:color w:val="4F81BD" w:themeColor="accent1"/>
        </w:rPr>
        <w:sectPr w:rsidR="00947021" w:rsidRPr="00893E39" w:rsidSect="00282A0D">
          <w:pgSz w:w="16840" w:h="11907" w:orient="landscape" w:code="9"/>
          <w:pgMar w:top="1077" w:right="1418" w:bottom="720" w:left="1418" w:header="567" w:footer="567" w:gutter="0"/>
          <w:cols w:space="708"/>
          <w:docGrid w:linePitch="360"/>
        </w:sectPr>
      </w:pPr>
    </w:p>
    <w:p w14:paraId="351287C0" w14:textId="747FEEEA" w:rsidR="00947021" w:rsidRPr="00582AF3" w:rsidRDefault="00947021" w:rsidP="00B74E2C">
      <w:pPr>
        <w:pStyle w:val="Naslov2"/>
      </w:pPr>
      <w:bookmarkStart w:id="165" w:name="_Toc95184100"/>
      <w:bookmarkStart w:id="166" w:name="_Toc110257033"/>
      <w:bookmarkStart w:id="167" w:name="_Toc139434916"/>
      <w:bookmarkStart w:id="168" w:name="_Toc171749150"/>
      <w:bookmarkStart w:id="169" w:name="_Toc458751163"/>
      <w:bookmarkStart w:id="170" w:name="_Toc49438864"/>
      <w:bookmarkStart w:id="171" w:name="_Toc49438895"/>
      <w:r w:rsidRPr="00582AF3">
        <w:lastRenderedPageBreak/>
        <w:t>Krompir</w:t>
      </w:r>
      <w:bookmarkEnd w:id="165"/>
      <w:bookmarkEnd w:id="166"/>
      <w:bookmarkEnd w:id="167"/>
      <w:bookmarkEnd w:id="168"/>
      <w:bookmarkEnd w:id="169"/>
      <w:bookmarkEnd w:id="170"/>
      <w:bookmarkEnd w:id="171"/>
    </w:p>
    <w:p w14:paraId="078824CA" w14:textId="77777777" w:rsidR="00893E39" w:rsidRPr="00D63C22" w:rsidRDefault="00893E39" w:rsidP="00893E39">
      <w:pPr>
        <w:pStyle w:val="ZPtekst"/>
      </w:pPr>
      <w:r w:rsidRPr="00D63C22">
        <w:t xml:space="preserve">Pridelava krompirja je v letu 2019 k vrednosti kmetijstva prispevala 1,9 %, kar je 0,5 odstotne točke več kot v letu prej, k vrednosti rastlinske pridelave pa 3,4 % (leta 2018: 2,4 %). Oba deleža med leti precej nihata in sta se v obdobju po letu 2007 gibala med 1,3 % in 2,5 % vrednosti kmetijstva ter med 2,3 % in 4,8 % vrednosti rastlinske pridelave. </w:t>
      </w:r>
    </w:p>
    <w:p w14:paraId="0CF8200B" w14:textId="2259CC94" w:rsidR="00893E39" w:rsidRPr="00D63C22" w:rsidRDefault="00893E39" w:rsidP="00893E39">
      <w:pPr>
        <w:pStyle w:val="ZPtekst"/>
      </w:pPr>
      <w:r w:rsidRPr="00D63C22">
        <w:t>S pridelavo krompirja se je v letu 2016 ukvarjalo nekaj manj kot 38 tiso</w:t>
      </w:r>
      <w:r w:rsidR="009D705C">
        <w:t>č KMG, ki so krompir pridelovala</w:t>
      </w:r>
      <w:r w:rsidRPr="00D63C22">
        <w:t xml:space="preserve"> na 4,7 tisoč ha njiv. Po podatkih raziskave strukture kmetijskih gospodarstev se je od leta 2013 njihovo število zmanjšalo za 6 %, povprečna površina krompirja na KMG pa se je povečala za 14 % </w:t>
      </w:r>
      <w:r>
        <w:t>(</w:t>
      </w:r>
      <w:r w:rsidRPr="00D63C22">
        <w:t>0,12 ha na KMG</w:t>
      </w:r>
      <w:r>
        <w:t>)</w:t>
      </w:r>
      <w:r w:rsidRPr="00D63C22">
        <w:t xml:space="preserve">. </w:t>
      </w:r>
    </w:p>
    <w:p w14:paraId="25F2047D" w14:textId="77777777" w:rsidR="00893E39" w:rsidRPr="00D63C22" w:rsidRDefault="00893E39" w:rsidP="00893E39">
      <w:pPr>
        <w:pStyle w:val="ZPtekst"/>
      </w:pPr>
      <w:r w:rsidRPr="00D63C22">
        <w:t xml:space="preserve">Od leta 2000 je opazen trend zmanjševanja deleža krompirja v setveni sestavi njiv. </w:t>
      </w:r>
      <w:r>
        <w:t xml:space="preserve">V letih 2018 in 2019 </w:t>
      </w:r>
      <w:r w:rsidRPr="00D63C22">
        <w:t xml:space="preserve">je bil krompir prisoten le na 1,6 % njiv, kar pomeni </w:t>
      </w:r>
      <w:r>
        <w:t xml:space="preserve">približno </w:t>
      </w:r>
      <w:r w:rsidRPr="00D63C22">
        <w:t xml:space="preserve">2,8 tisoč hektarjev.  </w:t>
      </w:r>
    </w:p>
    <w:p w14:paraId="50A2F59E" w14:textId="448D739E" w:rsidR="00893E39" w:rsidRDefault="00893E39" w:rsidP="00893E39">
      <w:pPr>
        <w:pStyle w:val="ZPslikanaslov"/>
      </w:pPr>
      <w:bookmarkStart w:id="172" w:name="_Toc199664491"/>
      <w:bookmarkStart w:id="173" w:name="_Toc458751104"/>
      <w:bookmarkStart w:id="174" w:name="_Toc489955906"/>
      <w:bookmarkStart w:id="175" w:name="_Toc49520316"/>
      <w:r w:rsidRPr="00D63C22">
        <w:t xml:space="preserve">Slika </w:t>
      </w:r>
      <w:r w:rsidRPr="00D63C22">
        <w:rPr>
          <w:noProof/>
        </w:rPr>
        <w:fldChar w:fldCharType="begin"/>
      </w:r>
      <w:r w:rsidRPr="00D63C22">
        <w:rPr>
          <w:noProof/>
        </w:rPr>
        <w:instrText xml:space="preserve"> SEQ Slika \* ARABIC </w:instrText>
      </w:r>
      <w:r w:rsidRPr="00D63C22">
        <w:rPr>
          <w:noProof/>
        </w:rPr>
        <w:fldChar w:fldCharType="separate"/>
      </w:r>
      <w:r w:rsidR="005B5DE8">
        <w:rPr>
          <w:noProof/>
        </w:rPr>
        <w:t>9</w:t>
      </w:r>
      <w:r w:rsidRPr="00D63C22">
        <w:rPr>
          <w:noProof/>
        </w:rPr>
        <w:fldChar w:fldCharType="end"/>
      </w:r>
      <w:r w:rsidRPr="00D63C22">
        <w:t xml:space="preserve">: Pospravljena </w:t>
      </w:r>
      <w:r w:rsidRPr="00893E39">
        <w:t>površina</w:t>
      </w:r>
      <w:r w:rsidRPr="00D63C22">
        <w:t xml:space="preserve"> in povprečni hektarski pridelki krompirja; 2007–20</w:t>
      </w:r>
      <w:bookmarkEnd w:id="172"/>
      <w:r w:rsidRPr="00D63C22">
        <w:t>1</w:t>
      </w:r>
      <w:bookmarkEnd w:id="173"/>
      <w:bookmarkEnd w:id="174"/>
      <w:r w:rsidRPr="00D63C22">
        <w:t>9</w:t>
      </w:r>
      <w:bookmarkEnd w:id="175"/>
      <w:r w:rsidRPr="00D63C22">
        <w:t xml:space="preserve"> </w:t>
      </w:r>
    </w:p>
    <w:p w14:paraId="16B58FCF" w14:textId="77777777" w:rsidR="00893E39" w:rsidRPr="00D875FF" w:rsidRDefault="00893E39" w:rsidP="00893E39">
      <w:pPr>
        <w:pStyle w:val="ZPslika"/>
      </w:pPr>
      <w:r w:rsidRPr="00D875FF">
        <w:drawing>
          <wp:inline distT="0" distB="0" distL="0" distR="0" wp14:anchorId="165CEAF9" wp14:editId="05AF050A">
            <wp:extent cx="5702300" cy="221678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300" cy="2216785"/>
                    </a:xfrm>
                    <a:prstGeom prst="rect">
                      <a:avLst/>
                    </a:prstGeom>
                    <a:noFill/>
                    <a:ln>
                      <a:noFill/>
                    </a:ln>
                  </pic:spPr>
                </pic:pic>
              </a:graphicData>
            </a:graphic>
          </wp:inline>
        </w:drawing>
      </w:r>
    </w:p>
    <w:p w14:paraId="4E5AB0C5" w14:textId="77777777" w:rsidR="00893E39" w:rsidRPr="00D63C22" w:rsidRDefault="00893E39" w:rsidP="00893E39">
      <w:pPr>
        <w:pStyle w:val="ZPpodnapis"/>
      </w:pPr>
      <w:r w:rsidRPr="00D63C22">
        <w:t>Vir: SURS</w:t>
      </w:r>
    </w:p>
    <w:p w14:paraId="083C54BB" w14:textId="04A93864" w:rsidR="00893E39" w:rsidRPr="00D63C22" w:rsidRDefault="00893E39" w:rsidP="00893E39">
      <w:pPr>
        <w:pStyle w:val="ZPtekst"/>
      </w:pPr>
      <w:r w:rsidRPr="00D63C22">
        <w:t>Letina krompirja 2019 je bila zaradi neugodnih vremenskih razmer (hladen in moker mesec maj ter vroč mesec junij) slabša</w:t>
      </w:r>
      <w:r>
        <w:t>, h</w:t>
      </w:r>
      <w:r w:rsidRPr="00D63C22">
        <w:t>ektarski pridelek je bil s 23,6 t/ha za 9 % manjši kot v letu prej in za desetino pod povprečjem obdobja 2014–2018. Skupna pridelana količina krompirja je bila predvsem zaradi slabe letine za 10 % manjša kot v letu prej (</w:t>
      </w:r>
      <w:r w:rsidR="00906A4B">
        <w:t xml:space="preserve">leta </w:t>
      </w:r>
      <w:r w:rsidRPr="00D63C22">
        <w:t xml:space="preserve">2019: 66 tisoč ton, </w:t>
      </w:r>
      <w:r w:rsidR="00906A4B">
        <w:t xml:space="preserve">leta </w:t>
      </w:r>
      <w:r w:rsidRPr="00D63C22">
        <w:t>2018: 73 tisoč ton) in za 22 % pod povprečjem zadnjih petih let.</w:t>
      </w:r>
    </w:p>
    <w:p w14:paraId="0D8B3146" w14:textId="77777777" w:rsidR="00893E39" w:rsidRPr="00D63C22" w:rsidRDefault="00893E39" w:rsidP="00893E39">
      <w:pPr>
        <w:pStyle w:val="ZPtekst"/>
      </w:pPr>
      <w:r w:rsidRPr="00D63C22">
        <w:t xml:space="preserve">Prek evidentiranih tržnih poti, ki jih spremlja SURS (odkup in dovoz na tržnice), je bilo leta 2019 prodanih </w:t>
      </w:r>
      <w:r>
        <w:t>približno</w:t>
      </w:r>
      <w:r w:rsidRPr="00D63C22">
        <w:t xml:space="preserve"> 9,</w:t>
      </w:r>
      <w:r>
        <w:t>8</w:t>
      </w:r>
      <w:r w:rsidRPr="00D63C22">
        <w:t xml:space="preserve"> tisoč ton krompirja, kar je 16 % več kot leto prej. Prek odkupa in dovoza na tržnice se je v letu 2019 prodalo skoraj 15 %, v letu 2018 pa malo manj kot 12 % pridelanega krompirja.</w:t>
      </w:r>
    </w:p>
    <w:p w14:paraId="2FEE0BC5" w14:textId="278CCD05" w:rsidR="00893E39" w:rsidRPr="00D63C22" w:rsidRDefault="00893E39" w:rsidP="00893E39">
      <w:pPr>
        <w:pStyle w:val="ZPtekst"/>
      </w:pPr>
      <w:r w:rsidRPr="00D63C22">
        <w:t>Poraba krompirja v Sloveniji, ki je v obdobju 2007–2019 obsegala med 134 in 186 tisoč ton, je že ves čas večja od pridelave. V letu 2019 je bilo uvožen</w:t>
      </w:r>
      <w:r>
        <w:t>ih</w:t>
      </w:r>
      <w:r w:rsidRPr="00D63C22">
        <w:t xml:space="preserve"> </w:t>
      </w:r>
      <w:r>
        <w:t>približno</w:t>
      </w:r>
      <w:r w:rsidRPr="00D63C22">
        <w:t xml:space="preserve"> 117 tisoč ton krompirja, od tega približno polovica v obliki predelanih proizvodov. V letu 2019 se je skupni uvoz krompirja povečal za 18 %. Uvoženega je bilo več svežega jedilnega krompirja (+48 %), </w:t>
      </w:r>
      <w:r>
        <w:t xml:space="preserve">blizu </w:t>
      </w:r>
      <w:r w:rsidRPr="00D63C22">
        <w:t>ravni leta</w:t>
      </w:r>
      <w:r w:rsidR="00CC0031">
        <w:t xml:space="preserve"> prej je ostal uvoz predelanega</w:t>
      </w:r>
      <w:r w:rsidRPr="00D63C22">
        <w:t xml:space="preserve"> in semenskega krompirja. Izvoz krompirja se v zadnjih letih povečuje. V primerjavi s prejšnjim letom se je povečal za 70</w:t>
      </w:r>
      <w:r>
        <w:t> </w:t>
      </w:r>
      <w:r w:rsidRPr="00D63C22">
        <w:t xml:space="preserve">% in bil 187 % nad povprečjem zadnjega petletnega obdobja. Večji je bil izvoz jedilnega (+92 %) in predelanega krompirja (+24 %), pomembno manjši pa izvoz semenskega krompirja (–24 %). Negativna </w:t>
      </w:r>
      <w:r w:rsidR="00C94211">
        <w:t>bilanca zunanje trgovine (izvoz-</w:t>
      </w:r>
      <w:r w:rsidRPr="00D63C22">
        <w:t xml:space="preserve">uvoz) se je leta 2019 kljub </w:t>
      </w:r>
      <w:r>
        <w:t xml:space="preserve">večjemu </w:t>
      </w:r>
      <w:r w:rsidRPr="00D63C22">
        <w:t>izvozu povečala za 0,7 tisoč ton.</w:t>
      </w:r>
    </w:p>
    <w:p w14:paraId="5A464707" w14:textId="6B89E4A2" w:rsidR="00893E39" w:rsidRDefault="00893E39" w:rsidP="00893E39">
      <w:pPr>
        <w:pStyle w:val="ZPslikanaslov"/>
      </w:pPr>
      <w:bookmarkStart w:id="176" w:name="_Toc199664492"/>
      <w:bookmarkStart w:id="177" w:name="_Toc458751105"/>
      <w:bookmarkStart w:id="178" w:name="_Toc489955907"/>
      <w:bookmarkStart w:id="179" w:name="_Toc49520317"/>
      <w:r w:rsidRPr="00D63C22">
        <w:lastRenderedPageBreak/>
        <w:t xml:space="preserve">Slika </w:t>
      </w:r>
      <w:r w:rsidRPr="00D63C22">
        <w:rPr>
          <w:noProof/>
        </w:rPr>
        <w:fldChar w:fldCharType="begin"/>
      </w:r>
      <w:r w:rsidRPr="00D63C22">
        <w:rPr>
          <w:noProof/>
        </w:rPr>
        <w:instrText xml:space="preserve"> SEQ Slika \* ARABIC </w:instrText>
      </w:r>
      <w:r w:rsidRPr="00D63C22">
        <w:rPr>
          <w:noProof/>
        </w:rPr>
        <w:fldChar w:fldCharType="separate"/>
      </w:r>
      <w:r w:rsidR="005B5DE8">
        <w:rPr>
          <w:noProof/>
        </w:rPr>
        <w:t>10</w:t>
      </w:r>
      <w:r w:rsidRPr="00D63C22">
        <w:rPr>
          <w:noProof/>
        </w:rPr>
        <w:fldChar w:fldCharType="end"/>
      </w:r>
      <w:r w:rsidRPr="00D63C22">
        <w:t>: Pridelava in poraba krompirja (000 t; ekvivalent svežega krompirja); 2007–20</w:t>
      </w:r>
      <w:bookmarkEnd w:id="176"/>
      <w:r w:rsidRPr="00D63C22">
        <w:t>1</w:t>
      </w:r>
      <w:bookmarkEnd w:id="177"/>
      <w:bookmarkEnd w:id="178"/>
      <w:r w:rsidRPr="00D63C22">
        <w:t>9</w:t>
      </w:r>
      <w:bookmarkEnd w:id="179"/>
      <w:r w:rsidRPr="00D63C22">
        <w:t xml:space="preserve"> </w:t>
      </w:r>
    </w:p>
    <w:p w14:paraId="551FB5CD" w14:textId="77777777" w:rsidR="00893E39" w:rsidRPr="00D63C22" w:rsidRDefault="00893E39" w:rsidP="00893E39">
      <w:pPr>
        <w:pStyle w:val="ZPslika"/>
      </w:pPr>
      <w:r w:rsidRPr="00AB2E60">
        <w:drawing>
          <wp:inline distT="0" distB="0" distL="0" distR="0" wp14:anchorId="2660F50D" wp14:editId="70A5B1D6">
            <wp:extent cx="3997458" cy="2242868"/>
            <wp:effectExtent l="0" t="0" r="3175" b="508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361" cy="2244497"/>
                    </a:xfrm>
                    <a:prstGeom prst="rect">
                      <a:avLst/>
                    </a:prstGeom>
                    <a:noFill/>
                    <a:ln>
                      <a:noFill/>
                    </a:ln>
                  </pic:spPr>
                </pic:pic>
              </a:graphicData>
            </a:graphic>
          </wp:inline>
        </w:drawing>
      </w:r>
    </w:p>
    <w:p w14:paraId="3C8E66A5" w14:textId="77777777" w:rsidR="00893E39" w:rsidRPr="00D63C22" w:rsidRDefault="00893E39" w:rsidP="00893E39">
      <w:pPr>
        <w:pStyle w:val="ZPpodnapis"/>
      </w:pPr>
      <w:r w:rsidRPr="00D63C22">
        <w:t>Vir: SURS, KIS</w:t>
      </w:r>
    </w:p>
    <w:p w14:paraId="3E04945E" w14:textId="0CE4BBF5" w:rsidR="00893E39" w:rsidRPr="00D63C22" w:rsidRDefault="004D5003" w:rsidP="00893E39">
      <w:pPr>
        <w:pStyle w:val="ZPtekst"/>
      </w:pPr>
      <w:r>
        <w:t>Manjši obseg</w:t>
      </w:r>
      <w:r w:rsidR="00893E39" w:rsidRPr="00D63C22">
        <w:t xml:space="preserve"> pridelave</w:t>
      </w:r>
      <w:r>
        <w:t xml:space="preserve"> krompirja</w:t>
      </w:r>
      <w:r w:rsidR="00893E39" w:rsidRPr="00D63C22">
        <w:t xml:space="preserve"> je vplival na nekoliko manjšo samooskrbo s krompirjem (svež in predelan) v letu 2019. Stopnja samooskrbe, ki je bila v letu 2019 najnižja od začetka 1990-ih, se je v primerjavi s prejšnjim letom znižala z 48 % na 45 % in je bila 1</w:t>
      </w:r>
      <w:r w:rsidR="00893E39">
        <w:t>1</w:t>
      </w:r>
      <w:r w:rsidR="00893E39" w:rsidRPr="00D63C22">
        <w:t xml:space="preserve"> odstotnih točk pod ravnijo </w:t>
      </w:r>
      <w:r w:rsidR="00893E39">
        <w:t xml:space="preserve">povprečja </w:t>
      </w:r>
      <w:r w:rsidR="00893E39" w:rsidRPr="00D63C22">
        <w:t xml:space="preserve">zadnjih petih let. Stopnja samooskrbe s krompirjem med leti precej niha in se je v letih od 2007 do 2018 gibala med 46 % in 70 %. Podobno se je znižala tudi stopnja samooskrbe s svežim krompirjem, ki je </w:t>
      </w:r>
      <w:r w:rsidR="00893E39">
        <w:t>bila</w:t>
      </w:r>
      <w:r w:rsidR="00893E39" w:rsidRPr="00D63C22">
        <w:t xml:space="preserve"> v letu 2019 </w:t>
      </w:r>
      <w:r w:rsidR="00893E39">
        <w:t>68-odstotna</w:t>
      </w:r>
      <w:r w:rsidR="00893E39" w:rsidRPr="00D63C22">
        <w:t xml:space="preserve"> in je bila 5 odstotnih točk nižja kot leta 2018. Na nižjo stopnjo samooskrbe krompirja (svežega in predelanega) je vplivala tako manjša pridelava kot tudi povečan</w:t>
      </w:r>
      <w:r w:rsidR="00893E39">
        <w:t>j</w:t>
      </w:r>
      <w:r w:rsidR="00893E39" w:rsidRPr="00D63C22">
        <w:t xml:space="preserve">e negativne zunanjetrgovinske bilance s krompirjem.   </w:t>
      </w:r>
    </w:p>
    <w:p w14:paraId="50BCBE7A" w14:textId="4CE22A9D" w:rsidR="00893E39" w:rsidRPr="00D63C22" w:rsidRDefault="00893E39" w:rsidP="00893E39">
      <w:pPr>
        <w:pStyle w:val="ZPtekst"/>
      </w:pPr>
      <w:r w:rsidRPr="00D63C22">
        <w:t xml:space="preserve">Poraba krompirja za prehrano med leti </w:t>
      </w:r>
      <w:r>
        <w:t>nekoliko</w:t>
      </w:r>
      <w:r w:rsidRPr="00D63C22">
        <w:t xml:space="preserve"> niha in ima zaradi padanja porabe svežega krompirja trend zmanjševanja. V primerjavi z začetkom tega stoletja (2001–2005) se je za prehrano v letih 2015–2019 porabila v povprečju desetina manj krompirja, pri čemer je bila poraba svežega krompirja za četrtino manjša, poraba predelanega krompirja pa se je povečala za </w:t>
      </w:r>
      <w:r>
        <w:t>skoraj tri četrtine</w:t>
      </w:r>
      <w:r w:rsidRPr="00D63C22">
        <w:t>. Prebivalec Slovenije je v letu 2019 v povprečju por</w:t>
      </w:r>
      <w:r w:rsidR="00AE4EC7">
        <w:t xml:space="preserve">abil 64 kg krompirja   </w:t>
      </w:r>
      <w:r w:rsidRPr="00D63C22">
        <w:t xml:space="preserve">(–4 %), od tega 41 kg svežega (–4 %). </w:t>
      </w:r>
    </w:p>
    <w:p w14:paraId="73E43079" w14:textId="680DA7DA" w:rsidR="00893E39" w:rsidRDefault="00893E39" w:rsidP="00893E39">
      <w:pPr>
        <w:pStyle w:val="ZPslikanaslov"/>
      </w:pPr>
      <w:bookmarkStart w:id="180" w:name="_Toc199664493"/>
      <w:bookmarkStart w:id="181" w:name="_Toc458751106"/>
      <w:bookmarkStart w:id="182" w:name="_Toc489955908"/>
      <w:bookmarkStart w:id="183" w:name="_Toc49520318"/>
      <w:r w:rsidRPr="00D63C22">
        <w:t xml:space="preserve">Slika </w:t>
      </w:r>
      <w:r w:rsidRPr="00D63C22">
        <w:rPr>
          <w:noProof/>
        </w:rPr>
        <w:fldChar w:fldCharType="begin"/>
      </w:r>
      <w:r w:rsidRPr="00D63C22">
        <w:rPr>
          <w:noProof/>
        </w:rPr>
        <w:instrText xml:space="preserve"> SEQ Slika \* ARABIC </w:instrText>
      </w:r>
      <w:r w:rsidRPr="00D63C22">
        <w:rPr>
          <w:noProof/>
        </w:rPr>
        <w:fldChar w:fldCharType="separate"/>
      </w:r>
      <w:r w:rsidR="005B5DE8">
        <w:rPr>
          <w:noProof/>
        </w:rPr>
        <w:t>11</w:t>
      </w:r>
      <w:r w:rsidRPr="00D63C22">
        <w:rPr>
          <w:noProof/>
        </w:rPr>
        <w:fldChar w:fldCharType="end"/>
      </w:r>
      <w:r w:rsidRPr="00D63C22">
        <w:t>: Odkupne cene jedilnega krompirja; 2007–20</w:t>
      </w:r>
      <w:bookmarkEnd w:id="180"/>
      <w:bookmarkEnd w:id="181"/>
      <w:bookmarkEnd w:id="182"/>
      <w:r w:rsidRPr="00D63C22">
        <w:t>19</w:t>
      </w:r>
      <w:bookmarkEnd w:id="183"/>
    </w:p>
    <w:p w14:paraId="14249037" w14:textId="77777777" w:rsidR="00893E39" w:rsidRPr="00D63C22" w:rsidRDefault="00893E39" w:rsidP="00893E39">
      <w:pPr>
        <w:pStyle w:val="ZPslika"/>
      </w:pPr>
      <w:r w:rsidRPr="00AB2E60">
        <w:drawing>
          <wp:inline distT="0" distB="0" distL="0" distR="0" wp14:anchorId="1FA44ED6" wp14:editId="7D713763">
            <wp:extent cx="4045745" cy="2587924"/>
            <wp:effectExtent l="0" t="0" r="0" b="3175"/>
            <wp:docPr id="24169600" name="Slika 2416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059" cy="2589404"/>
                    </a:xfrm>
                    <a:prstGeom prst="rect">
                      <a:avLst/>
                    </a:prstGeom>
                    <a:noFill/>
                    <a:ln>
                      <a:noFill/>
                    </a:ln>
                  </pic:spPr>
                </pic:pic>
              </a:graphicData>
            </a:graphic>
          </wp:inline>
        </w:drawing>
      </w:r>
    </w:p>
    <w:p w14:paraId="59BD4401" w14:textId="77777777" w:rsidR="00893E39" w:rsidRPr="00D63C22" w:rsidRDefault="00893E39" w:rsidP="00893E39">
      <w:pPr>
        <w:pStyle w:val="ZPpodnapis"/>
        <w:spacing w:before="60"/>
      </w:pPr>
      <w:r w:rsidRPr="00D63C22">
        <w:t>Vir: SURS, preračuni KIS</w:t>
      </w:r>
    </w:p>
    <w:p w14:paraId="4CE6B2C7" w14:textId="49F20C5C" w:rsidR="00893E39" w:rsidRPr="00D63C22" w:rsidRDefault="00893E39" w:rsidP="00893E39">
      <w:pPr>
        <w:pStyle w:val="ZPtekst"/>
      </w:pPr>
      <w:r w:rsidRPr="00D63C22">
        <w:lastRenderedPageBreak/>
        <w:t xml:space="preserve">Odkupne cene krompirja v Sloveniji sezonsko in med leti zelo nihajo in so </w:t>
      </w:r>
      <w:r>
        <w:t>večinoma</w:t>
      </w:r>
      <w:r w:rsidRPr="00D63C22">
        <w:t xml:space="preserve"> odvisne od cen na evropskem trgu. V letu 2019 </w:t>
      </w:r>
      <w:r>
        <w:t>so bile cene krompirja močno nadpovprečne. P</w:t>
      </w:r>
      <w:r w:rsidRPr="00D63C22">
        <w:t xml:space="preserve">ovprečna letna odkupna cena jedilnega krompirja </w:t>
      </w:r>
      <w:r>
        <w:t xml:space="preserve">je bila </w:t>
      </w:r>
      <w:r w:rsidRPr="00D63C22">
        <w:t xml:space="preserve">351,9 EUR/t, kar je 51 % več v primerjavi z letom 2018 in 61 % nad povprečjem zadnjega petletnega obdobja. Povprečna letna cena poznega jedilnega krompirja, ki ima v odkupu približno 70-odstotni delež, se je na letni ravni zvišala za 47 %. Po statističnih podatkih je odkupna cena poznega krompirja </w:t>
      </w:r>
      <w:r>
        <w:t xml:space="preserve">v jesenskem času </w:t>
      </w:r>
      <w:r w:rsidR="00906A4B">
        <w:t>(september–november, t. i. sezonska cena)</w:t>
      </w:r>
      <w:r w:rsidRPr="00D63C22">
        <w:t xml:space="preserve"> </w:t>
      </w:r>
      <w:r>
        <w:t xml:space="preserve">zadnja leta v porastu, </w:t>
      </w:r>
      <w:r w:rsidRPr="00D63C22">
        <w:t xml:space="preserve">v letu 2019 </w:t>
      </w:r>
      <w:r>
        <w:t xml:space="preserve">se je </w:t>
      </w:r>
      <w:r w:rsidRPr="00D63C22">
        <w:t xml:space="preserve">zvišala za 19 % in je </w:t>
      </w:r>
      <w:r>
        <w:t xml:space="preserve">bila </w:t>
      </w:r>
      <w:r w:rsidRPr="00D63C22">
        <w:t>za skor</w:t>
      </w:r>
      <w:r w:rsidR="004D5003">
        <w:t>aj 80 % nad povprečjem zadnjih petih</w:t>
      </w:r>
      <w:r w:rsidRPr="00D63C22">
        <w:t xml:space="preserve"> let.  </w:t>
      </w:r>
    </w:p>
    <w:p w14:paraId="49656305" w14:textId="77777777" w:rsidR="00893E39" w:rsidRPr="00D63C22" w:rsidRDefault="00893E39" w:rsidP="00893E39">
      <w:pPr>
        <w:pStyle w:val="ZPtekst"/>
        <w:rPr>
          <w:rStyle w:val="TelobesedilaZnakZnak1ZnakZnakZnak"/>
          <w:szCs w:val="22"/>
          <w:lang w:eastAsia="en-US"/>
        </w:rPr>
      </w:pPr>
      <w:r w:rsidRPr="00D63C22">
        <w:t xml:space="preserve">Trg krompirja v EU, razen pridelave krompirja za predelavo v škrob, ni enotno urejen s tržnim redom. V programskem obdobju 2014–2020 lahko pridelovalci krompirja od leta 2015 na podlagi na novo dodeljenih plačilnih pravic iz sheme neposrednih plačil pridobijo osnovno plačilo in plačilo za zeleno komponento. Od </w:t>
      </w:r>
      <w:r w:rsidRPr="00D63C22">
        <w:rPr>
          <w:rStyle w:val="TelobesedilaZnakZnak1ZnakZnakZnak"/>
        </w:rPr>
        <w:t xml:space="preserve">leta 2006 </w:t>
      </w:r>
      <w:r w:rsidRPr="00D63C22">
        <w:rPr>
          <w:rStyle w:val="TelobesedilaZnakZnak1ZnakZnakZnak"/>
          <w:szCs w:val="22"/>
          <w:lang w:eastAsia="en-US"/>
        </w:rPr>
        <w:t>lahko</w:t>
      </w:r>
      <w:r w:rsidRPr="00D63C22">
        <w:rPr>
          <w:rStyle w:val="TelobesedilaZnakZnak1ZnakZnakZnak"/>
        </w:rPr>
        <w:t xml:space="preserve"> pridelovalci zavarujejo svoje pridelke po regresirani stopnji, ki se je leta 2019 zvišala s 40 % na 50 %. Poleg tega imajo pridelovalci možnost pridobiti povračilo dela plačane trošarine za gorivo, porabljeno v kmetijstvu, ki je od sredine leta </w:t>
      </w:r>
      <w:r w:rsidRPr="00D63C22">
        <w:rPr>
          <w:rStyle w:val="TelobesedilaZnak1"/>
        </w:rPr>
        <w:t>2009 70-odstotno (prej 50-odstotno).</w:t>
      </w:r>
    </w:p>
    <w:p w14:paraId="519491C7" w14:textId="77777777" w:rsidR="00893E39" w:rsidRDefault="00893E39" w:rsidP="00893E39">
      <w:pPr>
        <w:pStyle w:val="ZPtekst"/>
      </w:pPr>
      <w:r>
        <w:t>Ekonomske razmere, ki t</w:t>
      </w:r>
      <w:r w:rsidRPr="00C33D52">
        <w:t>udi pri pridelavi krompirja med leti zelo nihaj</w:t>
      </w:r>
      <w:r>
        <w:t>o, so bile v letu 2019 zelo ugodne.</w:t>
      </w:r>
      <w:r w:rsidRPr="00C33D52">
        <w:t xml:space="preserve"> </w:t>
      </w:r>
      <w:r>
        <w:t>Povprečne odkupne cene krompirja so bile precej višje kot v letu prej. Kljub manjši pridelavi se je v letu 2019 pomembno povečal odkup tako zgodnjega kot poznega krompirja (+35 % in +11 %)</w:t>
      </w:r>
      <w:r w:rsidRPr="00C12764">
        <w:t xml:space="preserve">. V povprečju je bila </w:t>
      </w:r>
      <w:r>
        <w:t xml:space="preserve">sezonska </w:t>
      </w:r>
      <w:r w:rsidRPr="00C12764">
        <w:t xml:space="preserve">cena poznega krompirja v jesenskem času za </w:t>
      </w:r>
      <w:r>
        <w:t xml:space="preserve">19 </w:t>
      </w:r>
      <w:r w:rsidRPr="00C12764">
        <w:t>% višja kot v enakih mesecih leta prej.</w:t>
      </w:r>
    </w:p>
    <w:p w14:paraId="4BA96CC3" w14:textId="77777777" w:rsidR="00893E39" w:rsidRPr="00B34037" w:rsidRDefault="00893E39" w:rsidP="00893E39">
      <w:pPr>
        <w:pStyle w:val="ZPtekst"/>
      </w:pPr>
      <w:r w:rsidRPr="00B34037">
        <w:t xml:space="preserve">Na podlagi modelnih izračunov ocenjujemo (stroški v času spravila ne vključujejo stroškov skladiščenja), da je bila pridelava poznega krompirja letine 2019 za približno </w:t>
      </w:r>
      <w:r>
        <w:t>8</w:t>
      </w:r>
      <w:r w:rsidRPr="00B34037">
        <w:t xml:space="preserve"> % dražja. </w:t>
      </w:r>
    </w:p>
    <w:p w14:paraId="3DBE5D24" w14:textId="164E1087" w:rsidR="00893E39" w:rsidRDefault="00893E39" w:rsidP="00893E39">
      <w:pPr>
        <w:pStyle w:val="ZPslikanaslov"/>
      </w:pPr>
      <w:bookmarkStart w:id="184" w:name="_Toc458751107"/>
      <w:bookmarkStart w:id="185" w:name="_Toc489955909"/>
      <w:bookmarkStart w:id="186" w:name="_Toc49520319"/>
      <w:r w:rsidRPr="006D3F7F">
        <w:t xml:space="preserve">Slika </w:t>
      </w:r>
      <w:r w:rsidRPr="006D3F7F">
        <w:rPr>
          <w:noProof/>
        </w:rPr>
        <w:fldChar w:fldCharType="begin"/>
      </w:r>
      <w:r w:rsidRPr="006D3F7F">
        <w:rPr>
          <w:noProof/>
        </w:rPr>
        <w:instrText xml:space="preserve"> SEQ Slika \* ARABIC </w:instrText>
      </w:r>
      <w:r w:rsidRPr="006D3F7F">
        <w:rPr>
          <w:noProof/>
        </w:rPr>
        <w:fldChar w:fldCharType="separate"/>
      </w:r>
      <w:r w:rsidR="005B5DE8">
        <w:rPr>
          <w:noProof/>
        </w:rPr>
        <w:t>12</w:t>
      </w:r>
      <w:r w:rsidRPr="006D3F7F">
        <w:rPr>
          <w:noProof/>
        </w:rPr>
        <w:fldChar w:fldCharType="end"/>
      </w:r>
      <w:r w:rsidR="00174B3A">
        <w:t>: Osnovni ekonomski kazalci</w:t>
      </w:r>
      <w:r w:rsidRPr="006D3F7F">
        <w:t xml:space="preserve"> pri pridelavi krompirja (indeks; povprečje 2014–2018 = 100)</w:t>
      </w:r>
      <w:bookmarkEnd w:id="184"/>
      <w:bookmarkEnd w:id="185"/>
      <w:bookmarkEnd w:id="186"/>
    </w:p>
    <w:p w14:paraId="4B0801EC" w14:textId="77777777" w:rsidR="00893E39" w:rsidRPr="00AB2E60" w:rsidRDefault="00893E39" w:rsidP="00893E39">
      <w:pPr>
        <w:pStyle w:val="ZPslika"/>
      </w:pPr>
      <w:r w:rsidRPr="00AB2E60">
        <w:drawing>
          <wp:inline distT="0" distB="0" distL="0" distR="0" wp14:anchorId="7B66D463" wp14:editId="32EECAE2">
            <wp:extent cx="5702300" cy="2191385"/>
            <wp:effectExtent l="0" t="0" r="0" b="0"/>
            <wp:docPr id="24169601" name="Slika 2416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0D3E9E64" w14:textId="77777777" w:rsidR="00893E39" w:rsidRPr="00D110ED" w:rsidRDefault="00893E39" w:rsidP="00893E39">
      <w:pPr>
        <w:pStyle w:val="ZPpodnapis"/>
      </w:pPr>
      <w:r w:rsidRPr="00D110ED">
        <w:t>Vir: Modelne kalkulacije KIS</w:t>
      </w:r>
    </w:p>
    <w:p w14:paraId="364F2C22" w14:textId="77777777" w:rsidR="00893E39" w:rsidRPr="00D110ED" w:rsidRDefault="00893E39" w:rsidP="00893E39">
      <w:pPr>
        <w:pStyle w:val="ZPtekst"/>
        <w:rPr>
          <w:color w:val="4F81BD" w:themeColor="accent1"/>
        </w:rPr>
      </w:pPr>
      <w:r w:rsidRPr="00B34037">
        <w:t xml:space="preserve">Stroške pridelave krompirja so v letu 2019 najbolj zaznamovali višji stroški semena (+19 %), ki imajo v strukturi skupnih stroškov skoraj 30-odstotni delež, višji stroški </w:t>
      </w:r>
      <w:r>
        <w:t>gnojil (+13 %) in</w:t>
      </w:r>
      <w:r w:rsidRPr="00B34037">
        <w:t xml:space="preserve"> </w:t>
      </w:r>
      <w:r w:rsidRPr="006A164F">
        <w:t>stroški domačega dela (+4 %), na ravni leta prej so ostali stroški domačih strojnih storitev. Pom</w:t>
      </w:r>
      <w:r>
        <w:t>embno nižji kot v letu prej (–17</w:t>
      </w:r>
      <w:r w:rsidRPr="006A164F">
        <w:t> %) pa so bili zaradi večjega sofinanciranja premijskih stopenj stroški zavarovanja pridelka, ki imajo v strukturi stroškov krompirja le približno 2-odstotni delež.</w:t>
      </w:r>
      <w:r>
        <w:t xml:space="preserve"> Opazno višje odkupne cene v jesenskih mesecih so kljub slabši letini ter zvišanju stroškov pridelave pozitivno vplivale na ekonomske rezultate pridelovalcev v primerjavi z letino 2018. </w:t>
      </w:r>
    </w:p>
    <w:p w14:paraId="55CC14B5" w14:textId="77777777" w:rsidR="00947021" w:rsidRPr="00893E39" w:rsidRDefault="00947021" w:rsidP="00947021">
      <w:pPr>
        <w:pStyle w:val="TekstZP"/>
        <w:rPr>
          <w:rFonts w:cs="Arial"/>
          <w:color w:val="4F81BD" w:themeColor="accent1"/>
          <w:szCs w:val="22"/>
        </w:rPr>
        <w:sectPr w:rsidR="00947021" w:rsidRPr="00893E39" w:rsidSect="00282A0D">
          <w:pgSz w:w="11907" w:h="16840" w:code="9"/>
          <w:pgMar w:top="1418" w:right="1418" w:bottom="1418" w:left="1418" w:header="567" w:footer="567" w:gutter="0"/>
          <w:cols w:space="708"/>
          <w:docGrid w:linePitch="360"/>
        </w:sectPr>
      </w:pPr>
    </w:p>
    <w:p w14:paraId="11434F81" w14:textId="17CCC78E" w:rsidR="00947021" w:rsidRPr="00893E39" w:rsidRDefault="00947021" w:rsidP="00535805">
      <w:pPr>
        <w:pStyle w:val="Naslov3"/>
      </w:pPr>
      <w:bookmarkStart w:id="187" w:name="_Toc171748990"/>
      <w:bookmarkStart w:id="188" w:name="_Toc200179426"/>
      <w:bookmarkStart w:id="189" w:name="_Toc458751164"/>
      <w:bookmarkStart w:id="190" w:name="_Toc49438896"/>
      <w:r w:rsidRPr="00893E39">
        <w:lastRenderedPageBreak/>
        <w:t>Pridelava krompirja</w:t>
      </w:r>
      <w:bookmarkEnd w:id="187"/>
      <w:bookmarkEnd w:id="188"/>
      <w:bookmarkEnd w:id="189"/>
      <w:bookmarkEnd w:id="190"/>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52"/>
        <w:gridCol w:w="817"/>
        <w:gridCol w:w="817"/>
        <w:gridCol w:w="816"/>
        <w:gridCol w:w="815"/>
        <w:gridCol w:w="815"/>
        <w:gridCol w:w="815"/>
        <w:gridCol w:w="815"/>
        <w:gridCol w:w="815"/>
        <w:gridCol w:w="815"/>
        <w:gridCol w:w="816"/>
        <w:gridCol w:w="824"/>
        <w:gridCol w:w="824"/>
        <w:gridCol w:w="824"/>
        <w:gridCol w:w="824"/>
      </w:tblGrid>
      <w:tr w:rsidR="00893E39" w:rsidRPr="00893E39" w14:paraId="33C315E2" w14:textId="77777777" w:rsidTr="00893E39">
        <w:trPr>
          <w:trHeight w:val="240"/>
          <w:jc w:val="center"/>
        </w:trPr>
        <w:tc>
          <w:tcPr>
            <w:tcW w:w="2552" w:type="dxa"/>
            <w:tcBorders>
              <w:bottom w:val="single" w:sz="6" w:space="0" w:color="008000"/>
            </w:tcBorders>
            <w:shd w:val="clear" w:color="auto" w:fill="auto"/>
            <w:noWrap/>
            <w:tcMar>
              <w:left w:w="57" w:type="dxa"/>
              <w:right w:w="57" w:type="dxa"/>
            </w:tcMar>
            <w:vAlign w:val="center"/>
          </w:tcPr>
          <w:p w14:paraId="5E4DC2FB" w14:textId="77777777" w:rsidR="00893E39" w:rsidRPr="00893E39" w:rsidRDefault="00893E39" w:rsidP="00893E39">
            <w:pPr>
              <w:pStyle w:val="ZPpregglava"/>
              <w:rPr>
                <w:color w:val="4F81BD" w:themeColor="accent1"/>
              </w:rPr>
            </w:pPr>
          </w:p>
        </w:tc>
        <w:tc>
          <w:tcPr>
            <w:tcW w:w="817" w:type="dxa"/>
            <w:tcBorders>
              <w:bottom w:val="single" w:sz="6" w:space="0" w:color="008000"/>
            </w:tcBorders>
            <w:shd w:val="clear" w:color="auto" w:fill="auto"/>
            <w:noWrap/>
            <w:vAlign w:val="center"/>
          </w:tcPr>
          <w:p w14:paraId="683DFD15" w14:textId="31583F69" w:rsidR="00893E39" w:rsidRPr="00893E39" w:rsidRDefault="00893E39" w:rsidP="00893E39">
            <w:pPr>
              <w:pStyle w:val="ZPpregglava"/>
              <w:rPr>
                <w:color w:val="4F81BD" w:themeColor="accent1"/>
              </w:rPr>
            </w:pPr>
            <w:r w:rsidRPr="00D63C22">
              <w:t>2007</w:t>
            </w:r>
          </w:p>
        </w:tc>
        <w:tc>
          <w:tcPr>
            <w:tcW w:w="817" w:type="dxa"/>
            <w:tcBorders>
              <w:bottom w:val="single" w:sz="6" w:space="0" w:color="008000"/>
            </w:tcBorders>
            <w:shd w:val="clear" w:color="auto" w:fill="auto"/>
            <w:noWrap/>
            <w:vAlign w:val="center"/>
          </w:tcPr>
          <w:p w14:paraId="2D231008" w14:textId="14B398EF" w:rsidR="00893E39" w:rsidRPr="00893E39" w:rsidRDefault="00893E39" w:rsidP="00893E39">
            <w:pPr>
              <w:pStyle w:val="ZPpregglava"/>
              <w:rPr>
                <w:color w:val="4F81BD" w:themeColor="accent1"/>
              </w:rPr>
            </w:pPr>
            <w:r w:rsidRPr="00D63C22">
              <w:t>2008</w:t>
            </w:r>
          </w:p>
        </w:tc>
        <w:tc>
          <w:tcPr>
            <w:tcW w:w="816" w:type="dxa"/>
            <w:tcBorders>
              <w:bottom w:val="single" w:sz="6" w:space="0" w:color="008000"/>
            </w:tcBorders>
            <w:shd w:val="clear" w:color="auto" w:fill="auto"/>
            <w:noWrap/>
            <w:vAlign w:val="center"/>
          </w:tcPr>
          <w:p w14:paraId="352AD0FC" w14:textId="713F93FC" w:rsidR="00893E39" w:rsidRPr="00893E39" w:rsidRDefault="00893E39" w:rsidP="00893E39">
            <w:pPr>
              <w:pStyle w:val="ZPpregglava"/>
              <w:rPr>
                <w:color w:val="4F81BD" w:themeColor="accent1"/>
              </w:rPr>
            </w:pPr>
            <w:r w:rsidRPr="00D63C22">
              <w:t>2009</w:t>
            </w:r>
          </w:p>
        </w:tc>
        <w:tc>
          <w:tcPr>
            <w:tcW w:w="815" w:type="dxa"/>
            <w:tcBorders>
              <w:bottom w:val="single" w:sz="6" w:space="0" w:color="008000"/>
            </w:tcBorders>
            <w:shd w:val="clear" w:color="auto" w:fill="auto"/>
            <w:noWrap/>
            <w:vAlign w:val="center"/>
          </w:tcPr>
          <w:p w14:paraId="46A0115D" w14:textId="0B09B001" w:rsidR="00893E39" w:rsidRPr="00893E39" w:rsidRDefault="00893E39" w:rsidP="00893E39">
            <w:pPr>
              <w:pStyle w:val="ZPpregglava"/>
              <w:rPr>
                <w:color w:val="4F81BD" w:themeColor="accent1"/>
              </w:rPr>
            </w:pPr>
            <w:r w:rsidRPr="00D63C22">
              <w:t>2010</w:t>
            </w:r>
          </w:p>
        </w:tc>
        <w:tc>
          <w:tcPr>
            <w:tcW w:w="815" w:type="dxa"/>
            <w:tcBorders>
              <w:bottom w:val="single" w:sz="6" w:space="0" w:color="008000"/>
            </w:tcBorders>
            <w:shd w:val="clear" w:color="auto" w:fill="auto"/>
            <w:noWrap/>
            <w:vAlign w:val="center"/>
          </w:tcPr>
          <w:p w14:paraId="05C6F102" w14:textId="77CCF7F5" w:rsidR="00893E39" w:rsidRPr="00893E39" w:rsidRDefault="00893E39" w:rsidP="00893E39">
            <w:pPr>
              <w:pStyle w:val="ZPpregglava"/>
              <w:rPr>
                <w:color w:val="4F81BD" w:themeColor="accent1"/>
              </w:rPr>
            </w:pPr>
            <w:r w:rsidRPr="00D63C22">
              <w:t>2011</w:t>
            </w:r>
          </w:p>
        </w:tc>
        <w:tc>
          <w:tcPr>
            <w:tcW w:w="815" w:type="dxa"/>
            <w:tcBorders>
              <w:bottom w:val="single" w:sz="6" w:space="0" w:color="008000"/>
            </w:tcBorders>
            <w:shd w:val="clear" w:color="auto" w:fill="auto"/>
            <w:noWrap/>
            <w:vAlign w:val="center"/>
          </w:tcPr>
          <w:p w14:paraId="3C18937F" w14:textId="0660E68E" w:rsidR="00893E39" w:rsidRPr="00893E39" w:rsidRDefault="00893E39" w:rsidP="00893E39">
            <w:pPr>
              <w:pStyle w:val="ZPpregglava"/>
              <w:rPr>
                <w:color w:val="4F81BD" w:themeColor="accent1"/>
              </w:rPr>
            </w:pPr>
            <w:r w:rsidRPr="00D63C22">
              <w:t>2012</w:t>
            </w:r>
          </w:p>
        </w:tc>
        <w:tc>
          <w:tcPr>
            <w:tcW w:w="815" w:type="dxa"/>
            <w:tcBorders>
              <w:bottom w:val="single" w:sz="6" w:space="0" w:color="008000"/>
            </w:tcBorders>
            <w:shd w:val="clear" w:color="auto" w:fill="auto"/>
            <w:noWrap/>
            <w:vAlign w:val="center"/>
          </w:tcPr>
          <w:p w14:paraId="15DF4AB4" w14:textId="2A7FFA79" w:rsidR="00893E39" w:rsidRPr="00893E39" w:rsidRDefault="00893E39" w:rsidP="00893E39">
            <w:pPr>
              <w:pStyle w:val="ZPpregglava"/>
              <w:rPr>
                <w:color w:val="4F81BD" w:themeColor="accent1"/>
              </w:rPr>
            </w:pPr>
            <w:r w:rsidRPr="00D63C22">
              <w:t>2013</w:t>
            </w:r>
          </w:p>
        </w:tc>
        <w:tc>
          <w:tcPr>
            <w:tcW w:w="815" w:type="dxa"/>
            <w:tcBorders>
              <w:bottom w:val="single" w:sz="6" w:space="0" w:color="008000"/>
            </w:tcBorders>
            <w:shd w:val="clear" w:color="auto" w:fill="auto"/>
            <w:noWrap/>
            <w:vAlign w:val="center"/>
          </w:tcPr>
          <w:p w14:paraId="32418D85" w14:textId="6D37CE3D" w:rsidR="00893E39" w:rsidRPr="00893E39" w:rsidRDefault="00893E39" w:rsidP="00893E39">
            <w:pPr>
              <w:pStyle w:val="ZPpregglava"/>
              <w:rPr>
                <w:color w:val="4F81BD" w:themeColor="accent1"/>
              </w:rPr>
            </w:pPr>
            <w:r w:rsidRPr="00D63C22">
              <w:t>2014</w:t>
            </w:r>
          </w:p>
        </w:tc>
        <w:tc>
          <w:tcPr>
            <w:tcW w:w="815" w:type="dxa"/>
            <w:tcBorders>
              <w:bottom w:val="single" w:sz="6" w:space="0" w:color="008000"/>
            </w:tcBorders>
            <w:shd w:val="clear" w:color="auto" w:fill="auto"/>
            <w:noWrap/>
            <w:vAlign w:val="center"/>
          </w:tcPr>
          <w:p w14:paraId="17DEEEA7" w14:textId="5E76555C" w:rsidR="00893E39" w:rsidRPr="00893E39" w:rsidRDefault="00893E39" w:rsidP="00893E39">
            <w:pPr>
              <w:pStyle w:val="ZPpregglava"/>
              <w:rPr>
                <w:color w:val="4F81BD" w:themeColor="accent1"/>
              </w:rPr>
            </w:pPr>
            <w:r w:rsidRPr="00D63C22">
              <w:t>2015</w:t>
            </w:r>
          </w:p>
        </w:tc>
        <w:tc>
          <w:tcPr>
            <w:tcW w:w="816" w:type="dxa"/>
            <w:tcBorders>
              <w:bottom w:val="single" w:sz="6" w:space="0" w:color="008000"/>
            </w:tcBorders>
            <w:shd w:val="clear" w:color="auto" w:fill="auto"/>
            <w:noWrap/>
            <w:vAlign w:val="center"/>
          </w:tcPr>
          <w:p w14:paraId="5E762D25" w14:textId="5CDBD646" w:rsidR="00893E39" w:rsidRPr="00893E39" w:rsidRDefault="00893E39" w:rsidP="00893E39">
            <w:pPr>
              <w:pStyle w:val="ZPpregglava"/>
              <w:rPr>
                <w:color w:val="4F81BD" w:themeColor="accent1"/>
              </w:rPr>
            </w:pPr>
            <w:r w:rsidRPr="00D63C22">
              <w:t>2016</w:t>
            </w:r>
          </w:p>
        </w:tc>
        <w:tc>
          <w:tcPr>
            <w:tcW w:w="824" w:type="dxa"/>
            <w:tcBorders>
              <w:bottom w:val="single" w:sz="6" w:space="0" w:color="008000"/>
            </w:tcBorders>
            <w:shd w:val="clear" w:color="auto" w:fill="auto"/>
            <w:vAlign w:val="center"/>
          </w:tcPr>
          <w:p w14:paraId="76AED249" w14:textId="4C9B6121" w:rsidR="00893E39" w:rsidRPr="00893E39" w:rsidRDefault="00893E39" w:rsidP="00893E39">
            <w:pPr>
              <w:pStyle w:val="ZPpregglava"/>
              <w:rPr>
                <w:color w:val="4F81BD" w:themeColor="accent1"/>
              </w:rPr>
            </w:pPr>
            <w:r w:rsidRPr="00D63C22">
              <w:t>2017</w:t>
            </w:r>
          </w:p>
        </w:tc>
        <w:tc>
          <w:tcPr>
            <w:tcW w:w="824" w:type="dxa"/>
            <w:tcBorders>
              <w:bottom w:val="single" w:sz="6" w:space="0" w:color="008000"/>
            </w:tcBorders>
            <w:shd w:val="clear" w:color="auto" w:fill="auto"/>
            <w:vAlign w:val="center"/>
          </w:tcPr>
          <w:p w14:paraId="2BC61F4D" w14:textId="51DCED9E" w:rsidR="00893E39" w:rsidRPr="00893E39" w:rsidRDefault="00893E39" w:rsidP="00893E39">
            <w:pPr>
              <w:pStyle w:val="ZPpregglava"/>
              <w:rPr>
                <w:color w:val="4F81BD" w:themeColor="accent1"/>
              </w:rPr>
            </w:pPr>
            <w:r w:rsidRPr="00D63C22">
              <w:t>2018</w:t>
            </w:r>
          </w:p>
        </w:tc>
        <w:tc>
          <w:tcPr>
            <w:tcW w:w="824" w:type="dxa"/>
            <w:tcBorders>
              <w:bottom w:val="single" w:sz="6" w:space="0" w:color="008000"/>
            </w:tcBorders>
            <w:vAlign w:val="center"/>
          </w:tcPr>
          <w:p w14:paraId="6AAB8C49" w14:textId="16C02240" w:rsidR="00893E39" w:rsidRPr="00893E39" w:rsidRDefault="00893E39" w:rsidP="00893E39">
            <w:pPr>
              <w:pStyle w:val="ZPpregglava"/>
              <w:rPr>
                <w:color w:val="4F81BD" w:themeColor="accent1"/>
              </w:rPr>
            </w:pPr>
            <w:r w:rsidRPr="00D63C22">
              <w:t>2019</w:t>
            </w:r>
          </w:p>
        </w:tc>
        <w:tc>
          <w:tcPr>
            <w:tcW w:w="824" w:type="dxa"/>
            <w:tcBorders>
              <w:bottom w:val="single" w:sz="6" w:space="0" w:color="008000"/>
            </w:tcBorders>
            <w:vAlign w:val="center"/>
          </w:tcPr>
          <w:p w14:paraId="56ECF153" w14:textId="77777777" w:rsidR="00893E39" w:rsidRPr="00D63C22" w:rsidRDefault="00893E39" w:rsidP="00893E39">
            <w:pPr>
              <w:pStyle w:val="ZPpregglava"/>
            </w:pPr>
            <w:r w:rsidRPr="00D63C22">
              <w:t>Indeks</w:t>
            </w:r>
          </w:p>
          <w:p w14:paraId="5893A8E4" w14:textId="5AF2E813" w:rsidR="00893E39" w:rsidRPr="00893E39" w:rsidRDefault="00893E39" w:rsidP="00893E39">
            <w:pPr>
              <w:pStyle w:val="ZPpregglava"/>
              <w:rPr>
                <w:color w:val="4F81BD" w:themeColor="accent1"/>
              </w:rPr>
            </w:pPr>
            <w:r w:rsidRPr="00D63C22">
              <w:t>2019/18</w:t>
            </w:r>
          </w:p>
        </w:tc>
      </w:tr>
      <w:tr w:rsidR="00893E39" w:rsidRPr="00893E39" w14:paraId="727D5B65" w14:textId="77777777" w:rsidTr="00893E39">
        <w:trPr>
          <w:trHeight w:val="240"/>
          <w:jc w:val="center"/>
        </w:trPr>
        <w:tc>
          <w:tcPr>
            <w:tcW w:w="2552" w:type="dxa"/>
            <w:tcBorders>
              <w:top w:val="single" w:sz="6" w:space="0" w:color="008000"/>
              <w:bottom w:val="nil"/>
            </w:tcBorders>
            <w:shd w:val="clear" w:color="auto" w:fill="D9D9D9"/>
            <w:noWrap/>
            <w:tcMar>
              <w:left w:w="57" w:type="dxa"/>
              <w:right w:w="57" w:type="dxa"/>
            </w:tcMar>
            <w:vAlign w:val="bottom"/>
          </w:tcPr>
          <w:p w14:paraId="5E2B5DE2" w14:textId="1B712F61" w:rsidR="00893E39" w:rsidRPr="00893E39" w:rsidRDefault="00893E39" w:rsidP="00893E39">
            <w:pPr>
              <w:pStyle w:val="ZPpregtekst"/>
              <w:rPr>
                <w:b/>
                <w:color w:val="4F81BD" w:themeColor="accent1"/>
              </w:rPr>
            </w:pPr>
            <w:r w:rsidRPr="00D63C22">
              <w:rPr>
                <w:b/>
              </w:rPr>
              <w:t>POVRŠINA (ha)</w:t>
            </w:r>
          </w:p>
        </w:tc>
        <w:tc>
          <w:tcPr>
            <w:tcW w:w="817" w:type="dxa"/>
            <w:tcBorders>
              <w:top w:val="single" w:sz="6" w:space="0" w:color="008000"/>
              <w:bottom w:val="nil"/>
            </w:tcBorders>
            <w:shd w:val="clear" w:color="auto" w:fill="D9D9D9"/>
            <w:noWrap/>
            <w:vAlign w:val="bottom"/>
          </w:tcPr>
          <w:p w14:paraId="40BD9EB0" w14:textId="77777777" w:rsidR="00893E39" w:rsidRPr="00893E39" w:rsidRDefault="00893E39" w:rsidP="00893E39">
            <w:pPr>
              <w:pStyle w:val="ZPpregtevilke"/>
              <w:rPr>
                <w:b/>
                <w:color w:val="4F81BD" w:themeColor="accent1"/>
              </w:rPr>
            </w:pPr>
          </w:p>
        </w:tc>
        <w:tc>
          <w:tcPr>
            <w:tcW w:w="817" w:type="dxa"/>
            <w:tcBorders>
              <w:top w:val="single" w:sz="6" w:space="0" w:color="008000"/>
              <w:bottom w:val="nil"/>
            </w:tcBorders>
            <w:shd w:val="clear" w:color="auto" w:fill="D9D9D9"/>
            <w:noWrap/>
            <w:vAlign w:val="bottom"/>
          </w:tcPr>
          <w:p w14:paraId="457D9BE1" w14:textId="77777777" w:rsidR="00893E39" w:rsidRPr="00893E39" w:rsidRDefault="00893E39" w:rsidP="00893E39">
            <w:pPr>
              <w:pStyle w:val="ZPpregtevilke"/>
              <w:rPr>
                <w:b/>
                <w:color w:val="4F81BD" w:themeColor="accent1"/>
              </w:rPr>
            </w:pPr>
          </w:p>
        </w:tc>
        <w:tc>
          <w:tcPr>
            <w:tcW w:w="816" w:type="dxa"/>
            <w:tcBorders>
              <w:top w:val="single" w:sz="6" w:space="0" w:color="008000"/>
              <w:bottom w:val="nil"/>
            </w:tcBorders>
            <w:shd w:val="clear" w:color="auto" w:fill="D9D9D9"/>
            <w:noWrap/>
            <w:vAlign w:val="bottom"/>
          </w:tcPr>
          <w:p w14:paraId="7ED1EDB0"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569868CE"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2FF98805"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12E3F1D9"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4DC1D6FE"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20619ADA" w14:textId="77777777" w:rsidR="00893E39" w:rsidRPr="00893E39" w:rsidRDefault="00893E39" w:rsidP="00893E39">
            <w:pPr>
              <w:pStyle w:val="ZPpregtevilke"/>
              <w:rPr>
                <w:b/>
                <w:color w:val="4F81BD" w:themeColor="accent1"/>
              </w:rPr>
            </w:pPr>
          </w:p>
        </w:tc>
        <w:tc>
          <w:tcPr>
            <w:tcW w:w="815" w:type="dxa"/>
            <w:tcBorders>
              <w:top w:val="single" w:sz="6" w:space="0" w:color="008000"/>
              <w:bottom w:val="nil"/>
            </w:tcBorders>
            <w:shd w:val="clear" w:color="auto" w:fill="D9D9D9"/>
            <w:noWrap/>
            <w:vAlign w:val="bottom"/>
          </w:tcPr>
          <w:p w14:paraId="5B7E6919" w14:textId="77777777" w:rsidR="00893E39" w:rsidRPr="00893E39" w:rsidRDefault="00893E39" w:rsidP="00893E39">
            <w:pPr>
              <w:pStyle w:val="ZPpregtevilke"/>
              <w:rPr>
                <w:b/>
                <w:color w:val="4F81BD" w:themeColor="accent1"/>
              </w:rPr>
            </w:pPr>
          </w:p>
        </w:tc>
        <w:tc>
          <w:tcPr>
            <w:tcW w:w="816" w:type="dxa"/>
            <w:tcBorders>
              <w:top w:val="single" w:sz="6" w:space="0" w:color="008000"/>
              <w:bottom w:val="nil"/>
            </w:tcBorders>
            <w:shd w:val="clear" w:color="auto" w:fill="D9D9D9"/>
            <w:noWrap/>
            <w:vAlign w:val="bottom"/>
          </w:tcPr>
          <w:p w14:paraId="1B92BE00" w14:textId="77777777" w:rsidR="00893E39" w:rsidRPr="00893E39" w:rsidRDefault="00893E39" w:rsidP="00893E39">
            <w:pPr>
              <w:pStyle w:val="ZPpregtevilke"/>
              <w:rPr>
                <w:b/>
                <w:color w:val="4F81BD" w:themeColor="accent1"/>
              </w:rPr>
            </w:pPr>
          </w:p>
        </w:tc>
        <w:tc>
          <w:tcPr>
            <w:tcW w:w="824" w:type="dxa"/>
            <w:tcBorders>
              <w:top w:val="single" w:sz="6" w:space="0" w:color="008000"/>
              <w:bottom w:val="nil"/>
            </w:tcBorders>
            <w:shd w:val="clear" w:color="auto" w:fill="D9D9D9"/>
            <w:vAlign w:val="bottom"/>
          </w:tcPr>
          <w:p w14:paraId="678FB846" w14:textId="77777777" w:rsidR="00893E39" w:rsidRPr="00893E39" w:rsidRDefault="00893E39" w:rsidP="00893E39">
            <w:pPr>
              <w:pStyle w:val="ZPpregtevilke"/>
              <w:rPr>
                <w:b/>
                <w:color w:val="4F81BD" w:themeColor="accent1"/>
              </w:rPr>
            </w:pPr>
          </w:p>
        </w:tc>
        <w:tc>
          <w:tcPr>
            <w:tcW w:w="824" w:type="dxa"/>
            <w:tcBorders>
              <w:top w:val="single" w:sz="6" w:space="0" w:color="008000"/>
              <w:bottom w:val="nil"/>
            </w:tcBorders>
            <w:shd w:val="clear" w:color="auto" w:fill="D9D9D9"/>
            <w:vAlign w:val="bottom"/>
          </w:tcPr>
          <w:p w14:paraId="0F9D5111" w14:textId="77777777" w:rsidR="00893E39" w:rsidRPr="00893E39" w:rsidRDefault="00893E39" w:rsidP="00893E39">
            <w:pPr>
              <w:pStyle w:val="ZPpregtevilke"/>
              <w:rPr>
                <w:b/>
                <w:color w:val="4F81BD" w:themeColor="accent1"/>
              </w:rPr>
            </w:pPr>
          </w:p>
        </w:tc>
        <w:tc>
          <w:tcPr>
            <w:tcW w:w="824" w:type="dxa"/>
            <w:tcBorders>
              <w:top w:val="single" w:sz="6" w:space="0" w:color="008000"/>
              <w:bottom w:val="nil"/>
            </w:tcBorders>
            <w:shd w:val="clear" w:color="auto" w:fill="D9D9D9"/>
            <w:vAlign w:val="bottom"/>
          </w:tcPr>
          <w:p w14:paraId="213BA16A" w14:textId="77777777" w:rsidR="00893E39" w:rsidRPr="00893E39" w:rsidRDefault="00893E39" w:rsidP="00893E39">
            <w:pPr>
              <w:pStyle w:val="ZPpregtevilke"/>
              <w:rPr>
                <w:b/>
                <w:color w:val="4F81BD" w:themeColor="accent1"/>
              </w:rPr>
            </w:pPr>
          </w:p>
        </w:tc>
        <w:tc>
          <w:tcPr>
            <w:tcW w:w="824" w:type="dxa"/>
            <w:tcBorders>
              <w:top w:val="single" w:sz="6" w:space="0" w:color="008000"/>
              <w:bottom w:val="nil"/>
            </w:tcBorders>
            <w:shd w:val="clear" w:color="auto" w:fill="D9D9D9"/>
            <w:vAlign w:val="bottom"/>
          </w:tcPr>
          <w:p w14:paraId="07AC27BE" w14:textId="77777777" w:rsidR="00893E39" w:rsidRPr="00893E39" w:rsidRDefault="00893E39" w:rsidP="00893E39">
            <w:pPr>
              <w:pStyle w:val="ZPpregtevilke"/>
              <w:rPr>
                <w:b/>
                <w:color w:val="4F81BD" w:themeColor="accent1"/>
              </w:rPr>
            </w:pPr>
          </w:p>
        </w:tc>
      </w:tr>
      <w:tr w:rsidR="00893E39" w:rsidRPr="00893E39" w14:paraId="1C460AAE" w14:textId="77777777" w:rsidTr="00893E39">
        <w:trPr>
          <w:trHeight w:val="240"/>
          <w:jc w:val="center"/>
        </w:trPr>
        <w:tc>
          <w:tcPr>
            <w:tcW w:w="2552" w:type="dxa"/>
            <w:tcBorders>
              <w:top w:val="nil"/>
            </w:tcBorders>
            <w:shd w:val="clear" w:color="auto" w:fill="auto"/>
            <w:noWrap/>
            <w:tcMar>
              <w:left w:w="57" w:type="dxa"/>
              <w:right w:w="57" w:type="dxa"/>
            </w:tcMar>
            <w:vAlign w:val="bottom"/>
          </w:tcPr>
          <w:p w14:paraId="4E281472" w14:textId="2B15D633" w:rsidR="00893E39" w:rsidRPr="00893E39" w:rsidRDefault="00893E39" w:rsidP="00893E39">
            <w:pPr>
              <w:pStyle w:val="ZPpregtekst"/>
              <w:rPr>
                <w:b/>
                <w:color w:val="4F81BD" w:themeColor="accent1"/>
              </w:rPr>
            </w:pPr>
            <w:r w:rsidRPr="00D63C22">
              <w:rPr>
                <w:b/>
              </w:rPr>
              <w:t>Krompir skupaj</w:t>
            </w:r>
          </w:p>
        </w:tc>
        <w:tc>
          <w:tcPr>
            <w:tcW w:w="817" w:type="dxa"/>
            <w:tcBorders>
              <w:top w:val="nil"/>
            </w:tcBorders>
            <w:shd w:val="clear" w:color="auto" w:fill="auto"/>
            <w:noWrap/>
            <w:vAlign w:val="bottom"/>
          </w:tcPr>
          <w:p w14:paraId="72A542D6" w14:textId="14A98A45" w:rsidR="00893E39" w:rsidRPr="00893E39" w:rsidRDefault="00893E39" w:rsidP="00893E39">
            <w:pPr>
              <w:pStyle w:val="ZPpregtevilke"/>
              <w:rPr>
                <w:b/>
                <w:bCs/>
                <w:color w:val="4F81BD" w:themeColor="accent1"/>
              </w:rPr>
            </w:pPr>
            <w:r w:rsidRPr="00D63C22">
              <w:rPr>
                <w:b/>
                <w:bCs/>
                <w:szCs w:val="16"/>
              </w:rPr>
              <w:t>5.736</w:t>
            </w:r>
          </w:p>
        </w:tc>
        <w:tc>
          <w:tcPr>
            <w:tcW w:w="817" w:type="dxa"/>
            <w:tcBorders>
              <w:top w:val="nil"/>
            </w:tcBorders>
            <w:shd w:val="clear" w:color="auto" w:fill="auto"/>
            <w:noWrap/>
            <w:vAlign w:val="bottom"/>
          </w:tcPr>
          <w:p w14:paraId="4901FB63" w14:textId="3937D3F1" w:rsidR="00893E39" w:rsidRPr="00893E39" w:rsidRDefault="00893E39" w:rsidP="00893E39">
            <w:pPr>
              <w:pStyle w:val="ZPpregtevilke"/>
              <w:rPr>
                <w:b/>
                <w:bCs/>
                <w:color w:val="4F81BD" w:themeColor="accent1"/>
              </w:rPr>
            </w:pPr>
            <w:r w:rsidRPr="00D63C22">
              <w:rPr>
                <w:b/>
                <w:bCs/>
                <w:szCs w:val="16"/>
              </w:rPr>
              <w:t>4.427</w:t>
            </w:r>
          </w:p>
        </w:tc>
        <w:tc>
          <w:tcPr>
            <w:tcW w:w="816" w:type="dxa"/>
            <w:tcBorders>
              <w:top w:val="nil"/>
            </w:tcBorders>
            <w:shd w:val="clear" w:color="auto" w:fill="auto"/>
            <w:noWrap/>
            <w:vAlign w:val="bottom"/>
          </w:tcPr>
          <w:p w14:paraId="6C15D150" w14:textId="5228289E" w:rsidR="00893E39" w:rsidRPr="00893E39" w:rsidRDefault="00893E39" w:rsidP="00893E39">
            <w:pPr>
              <w:pStyle w:val="ZPpregtevilke"/>
              <w:rPr>
                <w:b/>
                <w:bCs/>
                <w:color w:val="4F81BD" w:themeColor="accent1"/>
              </w:rPr>
            </w:pPr>
            <w:r w:rsidRPr="00D63C22">
              <w:rPr>
                <w:b/>
                <w:bCs/>
                <w:szCs w:val="16"/>
              </w:rPr>
              <w:t>4.175</w:t>
            </w:r>
          </w:p>
        </w:tc>
        <w:tc>
          <w:tcPr>
            <w:tcW w:w="815" w:type="dxa"/>
            <w:tcBorders>
              <w:top w:val="nil"/>
            </w:tcBorders>
            <w:shd w:val="clear" w:color="auto" w:fill="auto"/>
            <w:noWrap/>
            <w:vAlign w:val="bottom"/>
          </w:tcPr>
          <w:p w14:paraId="1C0BEDCA" w14:textId="65880565" w:rsidR="00893E39" w:rsidRPr="00893E39" w:rsidRDefault="00893E39" w:rsidP="00893E39">
            <w:pPr>
              <w:pStyle w:val="ZPpregtevilke"/>
              <w:rPr>
                <w:b/>
                <w:bCs/>
                <w:color w:val="4F81BD" w:themeColor="accent1"/>
              </w:rPr>
            </w:pPr>
            <w:r w:rsidRPr="00D63C22">
              <w:rPr>
                <w:b/>
                <w:bCs/>
                <w:szCs w:val="16"/>
              </w:rPr>
              <w:t>4.124</w:t>
            </w:r>
          </w:p>
        </w:tc>
        <w:tc>
          <w:tcPr>
            <w:tcW w:w="815" w:type="dxa"/>
            <w:tcBorders>
              <w:top w:val="nil"/>
            </w:tcBorders>
            <w:shd w:val="clear" w:color="auto" w:fill="auto"/>
            <w:noWrap/>
            <w:vAlign w:val="bottom"/>
          </w:tcPr>
          <w:p w14:paraId="10AE1E73" w14:textId="7D610759" w:rsidR="00893E39" w:rsidRPr="00893E39" w:rsidRDefault="00893E39" w:rsidP="00893E39">
            <w:pPr>
              <w:pStyle w:val="ZPpregtevilke"/>
              <w:rPr>
                <w:b/>
                <w:bCs/>
                <w:color w:val="4F81BD" w:themeColor="accent1"/>
              </w:rPr>
            </w:pPr>
            <w:r w:rsidRPr="00D63C22">
              <w:rPr>
                <w:b/>
                <w:bCs/>
                <w:szCs w:val="16"/>
              </w:rPr>
              <w:t>3.640</w:t>
            </w:r>
          </w:p>
        </w:tc>
        <w:tc>
          <w:tcPr>
            <w:tcW w:w="815" w:type="dxa"/>
            <w:tcBorders>
              <w:top w:val="nil"/>
            </w:tcBorders>
            <w:shd w:val="clear" w:color="auto" w:fill="auto"/>
            <w:noWrap/>
            <w:vAlign w:val="bottom"/>
          </w:tcPr>
          <w:p w14:paraId="02D2E0DF" w14:textId="25D378EB" w:rsidR="00893E39" w:rsidRPr="00893E39" w:rsidRDefault="00893E39" w:rsidP="00893E39">
            <w:pPr>
              <w:pStyle w:val="ZPpregtevilke"/>
              <w:rPr>
                <w:b/>
                <w:bCs/>
                <w:color w:val="4F81BD" w:themeColor="accent1"/>
              </w:rPr>
            </w:pPr>
            <w:r w:rsidRPr="00D63C22">
              <w:rPr>
                <w:b/>
                <w:bCs/>
                <w:szCs w:val="16"/>
              </w:rPr>
              <w:t>3.386</w:t>
            </w:r>
          </w:p>
        </w:tc>
        <w:tc>
          <w:tcPr>
            <w:tcW w:w="815" w:type="dxa"/>
            <w:tcBorders>
              <w:top w:val="nil"/>
            </w:tcBorders>
            <w:shd w:val="clear" w:color="auto" w:fill="auto"/>
            <w:noWrap/>
            <w:vAlign w:val="bottom"/>
          </w:tcPr>
          <w:p w14:paraId="6F097C3D" w14:textId="7739BF3A" w:rsidR="00893E39" w:rsidRPr="00893E39" w:rsidRDefault="00893E39" w:rsidP="00893E39">
            <w:pPr>
              <w:pStyle w:val="ZPpregtevilke"/>
              <w:rPr>
                <w:b/>
                <w:bCs/>
                <w:color w:val="4F81BD" w:themeColor="accent1"/>
              </w:rPr>
            </w:pPr>
            <w:r w:rsidRPr="00D63C22">
              <w:rPr>
                <w:b/>
                <w:bCs/>
                <w:szCs w:val="16"/>
              </w:rPr>
              <w:t>3.307</w:t>
            </w:r>
          </w:p>
        </w:tc>
        <w:tc>
          <w:tcPr>
            <w:tcW w:w="815" w:type="dxa"/>
            <w:tcBorders>
              <w:top w:val="nil"/>
            </w:tcBorders>
            <w:shd w:val="clear" w:color="auto" w:fill="auto"/>
            <w:noWrap/>
            <w:vAlign w:val="bottom"/>
          </w:tcPr>
          <w:p w14:paraId="59F016F6" w14:textId="69F1AF3D" w:rsidR="00893E39" w:rsidRPr="00893E39" w:rsidRDefault="00893E39" w:rsidP="00893E39">
            <w:pPr>
              <w:pStyle w:val="ZPpregtevilke"/>
              <w:rPr>
                <w:b/>
                <w:bCs/>
                <w:color w:val="4F81BD" w:themeColor="accent1"/>
              </w:rPr>
            </w:pPr>
            <w:r w:rsidRPr="00D63C22">
              <w:rPr>
                <w:b/>
                <w:bCs/>
                <w:szCs w:val="16"/>
              </w:rPr>
              <w:t>3.600</w:t>
            </w:r>
          </w:p>
        </w:tc>
        <w:tc>
          <w:tcPr>
            <w:tcW w:w="815" w:type="dxa"/>
            <w:tcBorders>
              <w:top w:val="nil"/>
            </w:tcBorders>
            <w:shd w:val="clear" w:color="auto" w:fill="auto"/>
            <w:noWrap/>
            <w:vAlign w:val="bottom"/>
          </w:tcPr>
          <w:p w14:paraId="6AADD460" w14:textId="6995BAE7" w:rsidR="00893E39" w:rsidRPr="00893E39" w:rsidRDefault="00893E39" w:rsidP="00893E39">
            <w:pPr>
              <w:pStyle w:val="ZPpregtevilke"/>
              <w:rPr>
                <w:b/>
                <w:bCs/>
                <w:color w:val="4F81BD" w:themeColor="accent1"/>
              </w:rPr>
            </w:pPr>
            <w:r w:rsidRPr="00D63C22">
              <w:rPr>
                <w:b/>
                <w:bCs/>
                <w:szCs w:val="16"/>
              </w:rPr>
              <w:t>3.319</w:t>
            </w:r>
          </w:p>
        </w:tc>
        <w:tc>
          <w:tcPr>
            <w:tcW w:w="816" w:type="dxa"/>
            <w:tcBorders>
              <w:top w:val="nil"/>
            </w:tcBorders>
            <w:shd w:val="clear" w:color="auto" w:fill="auto"/>
            <w:noWrap/>
            <w:vAlign w:val="bottom"/>
          </w:tcPr>
          <w:p w14:paraId="29B94E21" w14:textId="41FDFA97" w:rsidR="00893E39" w:rsidRPr="00893E39" w:rsidRDefault="00893E39" w:rsidP="00893E39">
            <w:pPr>
              <w:pStyle w:val="ZPpregtevilke"/>
              <w:rPr>
                <w:b/>
                <w:bCs/>
                <w:color w:val="4F81BD" w:themeColor="accent1"/>
              </w:rPr>
            </w:pPr>
            <w:r w:rsidRPr="00D63C22">
              <w:rPr>
                <w:b/>
                <w:bCs/>
                <w:szCs w:val="16"/>
              </w:rPr>
              <w:t>3.164</w:t>
            </w:r>
          </w:p>
        </w:tc>
        <w:tc>
          <w:tcPr>
            <w:tcW w:w="824" w:type="dxa"/>
            <w:tcBorders>
              <w:top w:val="nil"/>
            </w:tcBorders>
            <w:shd w:val="clear" w:color="auto" w:fill="auto"/>
            <w:vAlign w:val="bottom"/>
          </w:tcPr>
          <w:p w14:paraId="44F70701" w14:textId="14F3C563" w:rsidR="00893E39" w:rsidRPr="00893E39" w:rsidRDefault="00893E39" w:rsidP="00893E39">
            <w:pPr>
              <w:pStyle w:val="ZPpregtevilke"/>
              <w:rPr>
                <w:b/>
                <w:bCs/>
                <w:color w:val="4F81BD" w:themeColor="accent1"/>
              </w:rPr>
            </w:pPr>
            <w:r w:rsidRPr="00D63C22">
              <w:rPr>
                <w:b/>
              </w:rPr>
              <w:t>3.165</w:t>
            </w:r>
          </w:p>
        </w:tc>
        <w:tc>
          <w:tcPr>
            <w:tcW w:w="824" w:type="dxa"/>
            <w:tcBorders>
              <w:top w:val="nil"/>
            </w:tcBorders>
            <w:shd w:val="clear" w:color="auto" w:fill="auto"/>
            <w:vAlign w:val="bottom"/>
          </w:tcPr>
          <w:p w14:paraId="53D481FC" w14:textId="74A98BEC" w:rsidR="00893E39" w:rsidRPr="00893E39" w:rsidRDefault="00893E39" w:rsidP="00893E39">
            <w:pPr>
              <w:pStyle w:val="ZPpregtevilke"/>
              <w:rPr>
                <w:b/>
                <w:bCs/>
                <w:color w:val="4F81BD" w:themeColor="accent1"/>
              </w:rPr>
            </w:pPr>
            <w:r w:rsidRPr="00D63C22">
              <w:rPr>
                <w:b/>
              </w:rPr>
              <w:t>2.812</w:t>
            </w:r>
          </w:p>
        </w:tc>
        <w:tc>
          <w:tcPr>
            <w:tcW w:w="824" w:type="dxa"/>
            <w:tcBorders>
              <w:top w:val="nil"/>
            </w:tcBorders>
            <w:vAlign w:val="bottom"/>
          </w:tcPr>
          <w:p w14:paraId="1A8B8B79" w14:textId="21EF04B7" w:rsidR="00893E39" w:rsidRPr="00893E39" w:rsidRDefault="00893E39" w:rsidP="00893E39">
            <w:pPr>
              <w:pStyle w:val="ZPpregtevilke"/>
              <w:rPr>
                <w:b/>
                <w:bCs/>
                <w:color w:val="4F81BD" w:themeColor="accent1"/>
              </w:rPr>
            </w:pPr>
            <w:r w:rsidRPr="00D63C22">
              <w:rPr>
                <w:b/>
              </w:rPr>
              <w:t>2.796</w:t>
            </w:r>
          </w:p>
        </w:tc>
        <w:tc>
          <w:tcPr>
            <w:tcW w:w="824" w:type="dxa"/>
            <w:tcBorders>
              <w:top w:val="nil"/>
            </w:tcBorders>
            <w:vAlign w:val="bottom"/>
          </w:tcPr>
          <w:p w14:paraId="76725C26" w14:textId="05923D72" w:rsidR="00893E39" w:rsidRPr="00893E39" w:rsidRDefault="00893E39" w:rsidP="00893E39">
            <w:pPr>
              <w:pStyle w:val="ZPpregtevilke"/>
              <w:rPr>
                <w:b/>
                <w:bCs/>
                <w:color w:val="4F81BD" w:themeColor="accent1"/>
              </w:rPr>
            </w:pPr>
            <w:r w:rsidRPr="00D63C22">
              <w:rPr>
                <w:b/>
                <w:bCs/>
              </w:rPr>
              <w:t>99,4</w:t>
            </w:r>
          </w:p>
        </w:tc>
      </w:tr>
      <w:tr w:rsidR="00893E39" w:rsidRPr="00893E39" w14:paraId="5EC2BE76" w14:textId="77777777" w:rsidTr="00893E39">
        <w:trPr>
          <w:trHeight w:val="240"/>
          <w:jc w:val="center"/>
        </w:trPr>
        <w:tc>
          <w:tcPr>
            <w:tcW w:w="2552" w:type="dxa"/>
            <w:shd w:val="clear" w:color="auto" w:fill="auto"/>
            <w:noWrap/>
            <w:tcMar>
              <w:left w:w="57" w:type="dxa"/>
              <w:right w:w="57" w:type="dxa"/>
            </w:tcMar>
            <w:vAlign w:val="bottom"/>
          </w:tcPr>
          <w:p w14:paraId="461465D7" w14:textId="39A2B3FA" w:rsidR="00893E39" w:rsidRPr="00893E39" w:rsidRDefault="00893E39" w:rsidP="00893E39">
            <w:pPr>
              <w:pStyle w:val="ZPpregtekst"/>
              <w:rPr>
                <w:color w:val="4F81BD" w:themeColor="accent1"/>
              </w:rPr>
            </w:pPr>
            <w:r w:rsidRPr="00D63C22">
              <w:t>Krompir, brez semenskega</w:t>
            </w:r>
          </w:p>
        </w:tc>
        <w:tc>
          <w:tcPr>
            <w:tcW w:w="817" w:type="dxa"/>
            <w:shd w:val="clear" w:color="auto" w:fill="auto"/>
            <w:noWrap/>
            <w:vAlign w:val="bottom"/>
          </w:tcPr>
          <w:p w14:paraId="1793BE87" w14:textId="5E69B4A1" w:rsidR="00893E39" w:rsidRPr="00893E39" w:rsidRDefault="00893E39" w:rsidP="00893E39">
            <w:pPr>
              <w:pStyle w:val="ZPpregtevilke"/>
              <w:rPr>
                <w:color w:val="4F81BD" w:themeColor="accent1"/>
              </w:rPr>
            </w:pPr>
            <w:r w:rsidRPr="00D63C22">
              <w:rPr>
                <w:szCs w:val="16"/>
              </w:rPr>
              <w:t>5.662</w:t>
            </w:r>
          </w:p>
        </w:tc>
        <w:tc>
          <w:tcPr>
            <w:tcW w:w="817" w:type="dxa"/>
            <w:shd w:val="clear" w:color="auto" w:fill="auto"/>
            <w:noWrap/>
            <w:vAlign w:val="bottom"/>
          </w:tcPr>
          <w:p w14:paraId="1A00F738" w14:textId="6BEB29A9" w:rsidR="00893E39" w:rsidRPr="00893E39" w:rsidRDefault="00893E39" w:rsidP="00893E39">
            <w:pPr>
              <w:pStyle w:val="ZPpregtevilke"/>
              <w:rPr>
                <w:color w:val="4F81BD" w:themeColor="accent1"/>
              </w:rPr>
            </w:pPr>
            <w:r w:rsidRPr="00D63C22">
              <w:rPr>
                <w:szCs w:val="16"/>
              </w:rPr>
              <w:t>4.337</w:t>
            </w:r>
          </w:p>
        </w:tc>
        <w:tc>
          <w:tcPr>
            <w:tcW w:w="816" w:type="dxa"/>
            <w:shd w:val="clear" w:color="auto" w:fill="auto"/>
            <w:noWrap/>
            <w:vAlign w:val="bottom"/>
          </w:tcPr>
          <w:p w14:paraId="3218DF55" w14:textId="13DAAA57" w:rsidR="00893E39" w:rsidRPr="00893E39" w:rsidRDefault="00893E39" w:rsidP="00893E39">
            <w:pPr>
              <w:pStyle w:val="ZPpregtevilke"/>
              <w:rPr>
                <w:color w:val="4F81BD" w:themeColor="accent1"/>
              </w:rPr>
            </w:pPr>
            <w:r w:rsidRPr="00D63C22">
              <w:rPr>
                <w:szCs w:val="16"/>
              </w:rPr>
              <w:t>4.138</w:t>
            </w:r>
          </w:p>
        </w:tc>
        <w:tc>
          <w:tcPr>
            <w:tcW w:w="815" w:type="dxa"/>
            <w:shd w:val="clear" w:color="auto" w:fill="auto"/>
            <w:noWrap/>
            <w:vAlign w:val="bottom"/>
          </w:tcPr>
          <w:p w14:paraId="7F3C9E5C" w14:textId="24131E7F" w:rsidR="00893E39" w:rsidRPr="00893E39" w:rsidRDefault="00893E39" w:rsidP="00893E39">
            <w:pPr>
              <w:pStyle w:val="ZPpregtevilke"/>
              <w:rPr>
                <w:color w:val="4F81BD" w:themeColor="accent1"/>
              </w:rPr>
            </w:pPr>
            <w:r w:rsidRPr="00D63C22">
              <w:rPr>
                <w:szCs w:val="16"/>
              </w:rPr>
              <w:t>4.076</w:t>
            </w:r>
          </w:p>
        </w:tc>
        <w:tc>
          <w:tcPr>
            <w:tcW w:w="815" w:type="dxa"/>
            <w:shd w:val="clear" w:color="auto" w:fill="auto"/>
            <w:noWrap/>
            <w:vAlign w:val="bottom"/>
          </w:tcPr>
          <w:p w14:paraId="5394317F" w14:textId="02B77A9C" w:rsidR="00893E39" w:rsidRPr="00893E39" w:rsidRDefault="00893E39" w:rsidP="00893E39">
            <w:pPr>
              <w:pStyle w:val="ZPpregtevilke"/>
              <w:rPr>
                <w:color w:val="4F81BD" w:themeColor="accent1"/>
              </w:rPr>
            </w:pPr>
            <w:r w:rsidRPr="00D63C22">
              <w:rPr>
                <w:szCs w:val="16"/>
              </w:rPr>
              <w:t>3.590</w:t>
            </w:r>
          </w:p>
        </w:tc>
        <w:tc>
          <w:tcPr>
            <w:tcW w:w="815" w:type="dxa"/>
            <w:shd w:val="clear" w:color="auto" w:fill="auto"/>
            <w:noWrap/>
            <w:vAlign w:val="bottom"/>
          </w:tcPr>
          <w:p w14:paraId="773BBB90" w14:textId="6EAE3855" w:rsidR="00893E39" w:rsidRPr="00893E39" w:rsidRDefault="00893E39" w:rsidP="00893E39">
            <w:pPr>
              <w:pStyle w:val="ZPpregtevilke"/>
              <w:rPr>
                <w:color w:val="4F81BD" w:themeColor="accent1"/>
              </w:rPr>
            </w:pPr>
            <w:r w:rsidRPr="00D63C22">
              <w:rPr>
                <w:szCs w:val="16"/>
              </w:rPr>
              <w:t>3.341</w:t>
            </w:r>
          </w:p>
        </w:tc>
        <w:tc>
          <w:tcPr>
            <w:tcW w:w="815" w:type="dxa"/>
            <w:shd w:val="clear" w:color="auto" w:fill="auto"/>
            <w:noWrap/>
            <w:vAlign w:val="bottom"/>
          </w:tcPr>
          <w:p w14:paraId="499768C4" w14:textId="0F77C7F9" w:rsidR="00893E39" w:rsidRPr="00893E39" w:rsidRDefault="00893E39" w:rsidP="00893E39">
            <w:pPr>
              <w:pStyle w:val="ZPpregtevilke"/>
              <w:rPr>
                <w:color w:val="4F81BD" w:themeColor="accent1"/>
              </w:rPr>
            </w:pPr>
            <w:r w:rsidRPr="00D63C22">
              <w:rPr>
                <w:szCs w:val="16"/>
              </w:rPr>
              <w:t>3.265</w:t>
            </w:r>
          </w:p>
        </w:tc>
        <w:tc>
          <w:tcPr>
            <w:tcW w:w="815" w:type="dxa"/>
            <w:shd w:val="clear" w:color="auto" w:fill="auto"/>
            <w:noWrap/>
            <w:vAlign w:val="bottom"/>
          </w:tcPr>
          <w:p w14:paraId="509AFEF2" w14:textId="730C2C48" w:rsidR="00893E39" w:rsidRPr="00893E39" w:rsidRDefault="00893E39" w:rsidP="00893E39">
            <w:pPr>
              <w:pStyle w:val="ZPpregtevilke"/>
              <w:rPr>
                <w:color w:val="4F81BD" w:themeColor="accent1"/>
              </w:rPr>
            </w:pPr>
            <w:r w:rsidRPr="00D63C22">
              <w:rPr>
                <w:szCs w:val="16"/>
              </w:rPr>
              <w:t>3.562</w:t>
            </w:r>
          </w:p>
        </w:tc>
        <w:tc>
          <w:tcPr>
            <w:tcW w:w="815" w:type="dxa"/>
            <w:shd w:val="clear" w:color="auto" w:fill="auto"/>
            <w:noWrap/>
            <w:vAlign w:val="bottom"/>
          </w:tcPr>
          <w:p w14:paraId="6533584A" w14:textId="1C759AC9" w:rsidR="00893E39" w:rsidRPr="00893E39" w:rsidRDefault="00893E39" w:rsidP="00893E39">
            <w:pPr>
              <w:pStyle w:val="ZPpregtevilke"/>
              <w:rPr>
                <w:color w:val="4F81BD" w:themeColor="accent1"/>
              </w:rPr>
            </w:pPr>
            <w:r w:rsidRPr="00D63C22">
              <w:rPr>
                <w:szCs w:val="16"/>
              </w:rPr>
              <w:t>3.284</w:t>
            </w:r>
          </w:p>
        </w:tc>
        <w:tc>
          <w:tcPr>
            <w:tcW w:w="816" w:type="dxa"/>
            <w:shd w:val="clear" w:color="auto" w:fill="auto"/>
            <w:noWrap/>
            <w:vAlign w:val="bottom"/>
          </w:tcPr>
          <w:p w14:paraId="7DCEE892" w14:textId="699F42BE" w:rsidR="00893E39" w:rsidRPr="00893E39" w:rsidRDefault="00893E39" w:rsidP="00893E39">
            <w:pPr>
              <w:pStyle w:val="ZPpregtevilke"/>
              <w:rPr>
                <w:color w:val="4F81BD" w:themeColor="accent1"/>
              </w:rPr>
            </w:pPr>
            <w:r w:rsidRPr="00D63C22">
              <w:rPr>
                <w:szCs w:val="16"/>
              </w:rPr>
              <w:t>3.136</w:t>
            </w:r>
          </w:p>
        </w:tc>
        <w:tc>
          <w:tcPr>
            <w:tcW w:w="824" w:type="dxa"/>
            <w:shd w:val="clear" w:color="auto" w:fill="auto"/>
            <w:vAlign w:val="bottom"/>
          </w:tcPr>
          <w:p w14:paraId="05BD1324" w14:textId="5C609D9A" w:rsidR="00893E39" w:rsidRPr="00893E39" w:rsidRDefault="00893E39" w:rsidP="00893E39">
            <w:pPr>
              <w:pStyle w:val="ZPpregtevilke"/>
              <w:rPr>
                <w:color w:val="4F81BD" w:themeColor="accent1"/>
              </w:rPr>
            </w:pPr>
            <w:r w:rsidRPr="00D63C22">
              <w:t>3.137</w:t>
            </w:r>
          </w:p>
        </w:tc>
        <w:tc>
          <w:tcPr>
            <w:tcW w:w="824" w:type="dxa"/>
            <w:shd w:val="clear" w:color="auto" w:fill="auto"/>
            <w:vAlign w:val="bottom"/>
          </w:tcPr>
          <w:p w14:paraId="41940759" w14:textId="4B892A6C" w:rsidR="00893E39" w:rsidRPr="00893E39" w:rsidRDefault="00893E39" w:rsidP="00893E39">
            <w:pPr>
              <w:pStyle w:val="ZPpregtevilke"/>
              <w:rPr>
                <w:color w:val="4F81BD" w:themeColor="accent1"/>
              </w:rPr>
            </w:pPr>
            <w:r w:rsidRPr="00D63C22">
              <w:t>2.787</w:t>
            </w:r>
          </w:p>
        </w:tc>
        <w:tc>
          <w:tcPr>
            <w:tcW w:w="824" w:type="dxa"/>
            <w:vAlign w:val="bottom"/>
          </w:tcPr>
          <w:p w14:paraId="66EAAECE" w14:textId="2F3277AF" w:rsidR="00893E39" w:rsidRPr="00893E39" w:rsidRDefault="00893E39" w:rsidP="00893E39">
            <w:pPr>
              <w:pStyle w:val="ZPpregtevilke"/>
              <w:rPr>
                <w:color w:val="4F81BD" w:themeColor="accent1"/>
              </w:rPr>
            </w:pPr>
            <w:r w:rsidRPr="00D63C22">
              <w:t>2.767</w:t>
            </w:r>
          </w:p>
        </w:tc>
        <w:tc>
          <w:tcPr>
            <w:tcW w:w="824" w:type="dxa"/>
            <w:vAlign w:val="bottom"/>
          </w:tcPr>
          <w:p w14:paraId="54410DFE" w14:textId="5B1FF245" w:rsidR="00893E39" w:rsidRPr="00893E39" w:rsidRDefault="00893E39" w:rsidP="00893E39">
            <w:pPr>
              <w:pStyle w:val="ZPpregtevilke"/>
              <w:rPr>
                <w:color w:val="4F81BD" w:themeColor="accent1"/>
              </w:rPr>
            </w:pPr>
            <w:r w:rsidRPr="00D63C22">
              <w:t>99,3</w:t>
            </w:r>
          </w:p>
        </w:tc>
      </w:tr>
      <w:tr w:rsidR="00893E39" w:rsidRPr="00893E39" w14:paraId="578D10D6" w14:textId="77777777" w:rsidTr="00893E39">
        <w:trPr>
          <w:trHeight w:val="240"/>
          <w:jc w:val="center"/>
        </w:trPr>
        <w:tc>
          <w:tcPr>
            <w:tcW w:w="2552" w:type="dxa"/>
            <w:shd w:val="clear" w:color="auto" w:fill="auto"/>
            <w:noWrap/>
            <w:tcMar>
              <w:left w:w="57" w:type="dxa"/>
              <w:right w:w="57" w:type="dxa"/>
            </w:tcMar>
            <w:vAlign w:val="bottom"/>
          </w:tcPr>
          <w:p w14:paraId="70119200" w14:textId="152474D1" w:rsidR="00893E39" w:rsidRPr="00893E39" w:rsidRDefault="00893E39" w:rsidP="00893E39">
            <w:pPr>
              <w:pStyle w:val="ZPpregtekst"/>
              <w:rPr>
                <w:color w:val="4F81BD" w:themeColor="accent1"/>
              </w:rPr>
            </w:pPr>
            <w:r w:rsidRPr="00D63C22">
              <w:t>– zgodnji</w:t>
            </w:r>
          </w:p>
        </w:tc>
        <w:tc>
          <w:tcPr>
            <w:tcW w:w="817" w:type="dxa"/>
            <w:shd w:val="clear" w:color="auto" w:fill="auto"/>
            <w:noWrap/>
            <w:vAlign w:val="bottom"/>
          </w:tcPr>
          <w:p w14:paraId="6D1B01BC" w14:textId="12A51FE3" w:rsidR="00893E39" w:rsidRPr="00893E39" w:rsidRDefault="00893E39" w:rsidP="00893E39">
            <w:pPr>
              <w:pStyle w:val="ZPpregtevilke"/>
              <w:rPr>
                <w:color w:val="4F81BD" w:themeColor="accent1"/>
              </w:rPr>
            </w:pPr>
            <w:r w:rsidRPr="00D63C22">
              <w:rPr>
                <w:szCs w:val="16"/>
              </w:rPr>
              <w:t>736</w:t>
            </w:r>
          </w:p>
        </w:tc>
        <w:tc>
          <w:tcPr>
            <w:tcW w:w="817" w:type="dxa"/>
            <w:shd w:val="clear" w:color="auto" w:fill="auto"/>
            <w:noWrap/>
            <w:vAlign w:val="bottom"/>
          </w:tcPr>
          <w:p w14:paraId="401E6D54" w14:textId="15E48C59" w:rsidR="00893E39" w:rsidRPr="00893E39" w:rsidRDefault="00893E39" w:rsidP="00893E39">
            <w:pPr>
              <w:pStyle w:val="ZPpregtevilke"/>
              <w:rPr>
                <w:color w:val="4F81BD" w:themeColor="accent1"/>
              </w:rPr>
            </w:pPr>
            <w:r w:rsidRPr="00D63C22">
              <w:rPr>
                <w:szCs w:val="16"/>
              </w:rPr>
              <w:t>564</w:t>
            </w:r>
          </w:p>
        </w:tc>
        <w:tc>
          <w:tcPr>
            <w:tcW w:w="816" w:type="dxa"/>
            <w:shd w:val="clear" w:color="auto" w:fill="auto"/>
            <w:noWrap/>
            <w:vAlign w:val="bottom"/>
          </w:tcPr>
          <w:p w14:paraId="6A54F5DF" w14:textId="321278DF" w:rsidR="00893E39" w:rsidRPr="00893E39" w:rsidRDefault="00893E39" w:rsidP="00893E39">
            <w:pPr>
              <w:pStyle w:val="ZPpregtevilke"/>
              <w:rPr>
                <w:color w:val="4F81BD" w:themeColor="accent1"/>
              </w:rPr>
            </w:pPr>
            <w:r w:rsidRPr="00D63C22">
              <w:rPr>
                <w:szCs w:val="16"/>
              </w:rPr>
              <w:t>540</w:t>
            </w:r>
          </w:p>
        </w:tc>
        <w:tc>
          <w:tcPr>
            <w:tcW w:w="815" w:type="dxa"/>
            <w:shd w:val="clear" w:color="auto" w:fill="auto"/>
            <w:noWrap/>
            <w:vAlign w:val="bottom"/>
          </w:tcPr>
          <w:p w14:paraId="58695B5B" w14:textId="517A87E8" w:rsidR="00893E39" w:rsidRPr="00893E39" w:rsidRDefault="00893E39" w:rsidP="00893E39">
            <w:pPr>
              <w:pStyle w:val="ZPpregtevilke"/>
              <w:rPr>
                <w:color w:val="4F81BD" w:themeColor="accent1"/>
              </w:rPr>
            </w:pPr>
            <w:r w:rsidRPr="00D63C22">
              <w:rPr>
                <w:szCs w:val="16"/>
              </w:rPr>
              <w:t>579</w:t>
            </w:r>
          </w:p>
        </w:tc>
        <w:tc>
          <w:tcPr>
            <w:tcW w:w="815" w:type="dxa"/>
            <w:shd w:val="clear" w:color="auto" w:fill="auto"/>
            <w:noWrap/>
            <w:vAlign w:val="bottom"/>
          </w:tcPr>
          <w:p w14:paraId="5CE288C0" w14:textId="335DAB32" w:rsidR="00893E39" w:rsidRPr="00893E39" w:rsidRDefault="00893E39" w:rsidP="00893E39">
            <w:pPr>
              <w:pStyle w:val="ZPpregtevilke"/>
              <w:rPr>
                <w:color w:val="4F81BD" w:themeColor="accent1"/>
              </w:rPr>
            </w:pPr>
            <w:r w:rsidRPr="00D63C22">
              <w:rPr>
                <w:szCs w:val="16"/>
              </w:rPr>
              <w:t>510</w:t>
            </w:r>
          </w:p>
        </w:tc>
        <w:tc>
          <w:tcPr>
            <w:tcW w:w="815" w:type="dxa"/>
            <w:shd w:val="clear" w:color="auto" w:fill="auto"/>
            <w:noWrap/>
            <w:vAlign w:val="bottom"/>
          </w:tcPr>
          <w:p w14:paraId="79A50DA8" w14:textId="055CC948" w:rsidR="00893E39" w:rsidRPr="00893E39" w:rsidRDefault="00893E39" w:rsidP="00893E39">
            <w:pPr>
              <w:pStyle w:val="ZPpregtevilke"/>
              <w:rPr>
                <w:color w:val="4F81BD" w:themeColor="accent1"/>
              </w:rPr>
            </w:pPr>
            <w:r w:rsidRPr="00D63C22">
              <w:rPr>
                <w:szCs w:val="16"/>
              </w:rPr>
              <w:t>481</w:t>
            </w:r>
          </w:p>
        </w:tc>
        <w:tc>
          <w:tcPr>
            <w:tcW w:w="815" w:type="dxa"/>
            <w:shd w:val="clear" w:color="auto" w:fill="auto"/>
            <w:noWrap/>
            <w:vAlign w:val="bottom"/>
          </w:tcPr>
          <w:p w14:paraId="4C09D30D" w14:textId="1F2673BF" w:rsidR="00893E39" w:rsidRPr="00893E39" w:rsidRDefault="00893E39" w:rsidP="00893E39">
            <w:pPr>
              <w:pStyle w:val="ZPpregtevilke"/>
              <w:rPr>
                <w:color w:val="4F81BD" w:themeColor="accent1"/>
              </w:rPr>
            </w:pPr>
            <w:r w:rsidRPr="00D63C22">
              <w:rPr>
                <w:szCs w:val="16"/>
              </w:rPr>
              <w:t>551</w:t>
            </w:r>
          </w:p>
        </w:tc>
        <w:tc>
          <w:tcPr>
            <w:tcW w:w="815" w:type="dxa"/>
            <w:shd w:val="clear" w:color="auto" w:fill="auto"/>
            <w:noWrap/>
            <w:vAlign w:val="bottom"/>
          </w:tcPr>
          <w:p w14:paraId="2FF27EA7" w14:textId="42E0E906" w:rsidR="00893E39" w:rsidRPr="00893E39" w:rsidRDefault="00893E39" w:rsidP="00893E39">
            <w:pPr>
              <w:pStyle w:val="ZPpregtevilke"/>
              <w:rPr>
                <w:color w:val="4F81BD" w:themeColor="accent1"/>
              </w:rPr>
            </w:pPr>
            <w:r w:rsidRPr="00D63C22">
              <w:rPr>
                <w:szCs w:val="16"/>
              </w:rPr>
              <w:t>597</w:t>
            </w:r>
          </w:p>
        </w:tc>
        <w:tc>
          <w:tcPr>
            <w:tcW w:w="815" w:type="dxa"/>
            <w:shd w:val="clear" w:color="auto" w:fill="auto"/>
            <w:noWrap/>
            <w:vAlign w:val="bottom"/>
          </w:tcPr>
          <w:p w14:paraId="04F199D9" w14:textId="5DEC10B6" w:rsidR="00893E39" w:rsidRPr="00893E39" w:rsidRDefault="00893E39" w:rsidP="00893E39">
            <w:pPr>
              <w:pStyle w:val="ZPpregtevilke"/>
              <w:rPr>
                <w:color w:val="4F81BD" w:themeColor="accent1"/>
              </w:rPr>
            </w:pPr>
            <w:r w:rsidRPr="00D63C22">
              <w:rPr>
                <w:szCs w:val="16"/>
              </w:rPr>
              <w:t>551</w:t>
            </w:r>
          </w:p>
        </w:tc>
        <w:tc>
          <w:tcPr>
            <w:tcW w:w="816" w:type="dxa"/>
            <w:shd w:val="clear" w:color="auto" w:fill="auto"/>
            <w:noWrap/>
            <w:vAlign w:val="bottom"/>
          </w:tcPr>
          <w:p w14:paraId="43A7D0C1" w14:textId="6827A664" w:rsidR="00893E39" w:rsidRPr="00893E39" w:rsidRDefault="00893E39" w:rsidP="00893E39">
            <w:pPr>
              <w:pStyle w:val="ZPpregtevilke"/>
              <w:rPr>
                <w:color w:val="4F81BD" w:themeColor="accent1"/>
              </w:rPr>
            </w:pPr>
            <w:r w:rsidRPr="00D63C22">
              <w:rPr>
                <w:szCs w:val="16"/>
              </w:rPr>
              <w:t>521</w:t>
            </w:r>
          </w:p>
        </w:tc>
        <w:tc>
          <w:tcPr>
            <w:tcW w:w="824" w:type="dxa"/>
            <w:shd w:val="clear" w:color="auto" w:fill="auto"/>
            <w:vAlign w:val="bottom"/>
          </w:tcPr>
          <w:p w14:paraId="18005B6D" w14:textId="00D666EE" w:rsidR="00893E39" w:rsidRPr="00893E39" w:rsidRDefault="00893E39" w:rsidP="00893E39">
            <w:pPr>
              <w:pStyle w:val="ZPpregtevilke"/>
              <w:rPr>
                <w:color w:val="4F81BD" w:themeColor="accent1"/>
              </w:rPr>
            </w:pPr>
            <w:r w:rsidRPr="00D63C22">
              <w:t>521</w:t>
            </w:r>
          </w:p>
        </w:tc>
        <w:tc>
          <w:tcPr>
            <w:tcW w:w="824" w:type="dxa"/>
            <w:shd w:val="clear" w:color="auto" w:fill="auto"/>
            <w:vAlign w:val="bottom"/>
          </w:tcPr>
          <w:p w14:paraId="60C019DF" w14:textId="3420B447" w:rsidR="00893E39" w:rsidRPr="00893E39" w:rsidRDefault="00893E39" w:rsidP="00893E39">
            <w:pPr>
              <w:pStyle w:val="ZPpregtevilke"/>
              <w:rPr>
                <w:color w:val="4F81BD" w:themeColor="accent1"/>
              </w:rPr>
            </w:pPr>
            <w:r w:rsidRPr="00D63C22">
              <w:t>463</w:t>
            </w:r>
          </w:p>
        </w:tc>
        <w:tc>
          <w:tcPr>
            <w:tcW w:w="824" w:type="dxa"/>
            <w:vAlign w:val="bottom"/>
          </w:tcPr>
          <w:p w14:paraId="44AD5F78" w14:textId="4B7F9009" w:rsidR="00893E39" w:rsidRPr="00893E39" w:rsidRDefault="00893E39" w:rsidP="00893E39">
            <w:pPr>
              <w:pStyle w:val="ZPpregtevilke"/>
              <w:rPr>
                <w:color w:val="4F81BD" w:themeColor="accent1"/>
              </w:rPr>
            </w:pPr>
            <w:r w:rsidRPr="00D63C22">
              <w:rPr>
                <w:szCs w:val="18"/>
              </w:rPr>
              <w:t>460</w:t>
            </w:r>
          </w:p>
        </w:tc>
        <w:tc>
          <w:tcPr>
            <w:tcW w:w="824" w:type="dxa"/>
            <w:vAlign w:val="bottom"/>
          </w:tcPr>
          <w:p w14:paraId="4A34682B" w14:textId="6F51FA32" w:rsidR="00893E39" w:rsidRPr="00893E39" w:rsidRDefault="00893E39" w:rsidP="00893E39">
            <w:pPr>
              <w:pStyle w:val="ZPpregtevilke"/>
              <w:rPr>
                <w:color w:val="4F81BD" w:themeColor="accent1"/>
              </w:rPr>
            </w:pPr>
            <w:r w:rsidRPr="00D63C22">
              <w:t>99,4</w:t>
            </w:r>
          </w:p>
        </w:tc>
      </w:tr>
      <w:tr w:rsidR="00893E39" w:rsidRPr="00893E39" w14:paraId="1DD5248E" w14:textId="77777777" w:rsidTr="00893E39">
        <w:trPr>
          <w:trHeight w:val="240"/>
          <w:jc w:val="center"/>
        </w:trPr>
        <w:tc>
          <w:tcPr>
            <w:tcW w:w="2552" w:type="dxa"/>
            <w:shd w:val="clear" w:color="auto" w:fill="auto"/>
            <w:noWrap/>
            <w:tcMar>
              <w:left w:w="57" w:type="dxa"/>
              <w:right w:w="57" w:type="dxa"/>
            </w:tcMar>
            <w:vAlign w:val="bottom"/>
          </w:tcPr>
          <w:p w14:paraId="59CBCC10" w14:textId="6C0B1C1B" w:rsidR="00893E39" w:rsidRPr="00893E39" w:rsidRDefault="00893E39" w:rsidP="00893E39">
            <w:pPr>
              <w:pStyle w:val="ZPpregtekst"/>
              <w:rPr>
                <w:color w:val="4F81BD" w:themeColor="accent1"/>
              </w:rPr>
            </w:pPr>
            <w:r w:rsidRPr="00D63C22">
              <w:t>– pozni</w:t>
            </w:r>
          </w:p>
        </w:tc>
        <w:tc>
          <w:tcPr>
            <w:tcW w:w="817" w:type="dxa"/>
            <w:shd w:val="clear" w:color="auto" w:fill="auto"/>
            <w:noWrap/>
            <w:vAlign w:val="bottom"/>
          </w:tcPr>
          <w:p w14:paraId="7A607859" w14:textId="6018EEB3" w:rsidR="00893E39" w:rsidRPr="00893E39" w:rsidRDefault="00893E39" w:rsidP="00893E39">
            <w:pPr>
              <w:pStyle w:val="ZPpregtevilke"/>
              <w:rPr>
                <w:color w:val="4F81BD" w:themeColor="accent1"/>
              </w:rPr>
            </w:pPr>
            <w:r w:rsidRPr="00D63C22">
              <w:rPr>
                <w:szCs w:val="16"/>
              </w:rPr>
              <w:t>4.926</w:t>
            </w:r>
          </w:p>
        </w:tc>
        <w:tc>
          <w:tcPr>
            <w:tcW w:w="817" w:type="dxa"/>
            <w:shd w:val="clear" w:color="auto" w:fill="auto"/>
            <w:noWrap/>
            <w:vAlign w:val="bottom"/>
          </w:tcPr>
          <w:p w14:paraId="61F5D5CE" w14:textId="4D7BECD7" w:rsidR="00893E39" w:rsidRPr="00893E39" w:rsidRDefault="00893E39" w:rsidP="00893E39">
            <w:pPr>
              <w:pStyle w:val="ZPpregtevilke"/>
              <w:rPr>
                <w:color w:val="4F81BD" w:themeColor="accent1"/>
              </w:rPr>
            </w:pPr>
            <w:r w:rsidRPr="00D63C22">
              <w:rPr>
                <w:szCs w:val="16"/>
              </w:rPr>
              <w:t>3.773</w:t>
            </w:r>
          </w:p>
        </w:tc>
        <w:tc>
          <w:tcPr>
            <w:tcW w:w="816" w:type="dxa"/>
            <w:shd w:val="clear" w:color="auto" w:fill="auto"/>
            <w:noWrap/>
            <w:vAlign w:val="bottom"/>
          </w:tcPr>
          <w:p w14:paraId="2F183A32" w14:textId="11625CD1" w:rsidR="00893E39" w:rsidRPr="00893E39" w:rsidRDefault="00893E39" w:rsidP="00893E39">
            <w:pPr>
              <w:pStyle w:val="ZPpregtevilke"/>
              <w:rPr>
                <w:color w:val="4F81BD" w:themeColor="accent1"/>
              </w:rPr>
            </w:pPr>
            <w:r w:rsidRPr="00D63C22">
              <w:rPr>
                <w:szCs w:val="16"/>
              </w:rPr>
              <w:t>3.598</w:t>
            </w:r>
          </w:p>
        </w:tc>
        <w:tc>
          <w:tcPr>
            <w:tcW w:w="815" w:type="dxa"/>
            <w:shd w:val="clear" w:color="auto" w:fill="auto"/>
            <w:noWrap/>
            <w:vAlign w:val="bottom"/>
          </w:tcPr>
          <w:p w14:paraId="4F7D5B64" w14:textId="69DEDB05" w:rsidR="00893E39" w:rsidRPr="00893E39" w:rsidRDefault="00893E39" w:rsidP="00893E39">
            <w:pPr>
              <w:pStyle w:val="ZPpregtevilke"/>
              <w:rPr>
                <w:color w:val="4F81BD" w:themeColor="accent1"/>
              </w:rPr>
            </w:pPr>
            <w:r w:rsidRPr="00D63C22">
              <w:rPr>
                <w:szCs w:val="16"/>
              </w:rPr>
              <w:t>3.497</w:t>
            </w:r>
          </w:p>
        </w:tc>
        <w:tc>
          <w:tcPr>
            <w:tcW w:w="815" w:type="dxa"/>
            <w:shd w:val="clear" w:color="auto" w:fill="auto"/>
            <w:noWrap/>
            <w:vAlign w:val="bottom"/>
          </w:tcPr>
          <w:p w14:paraId="1727F342" w14:textId="04A89657" w:rsidR="00893E39" w:rsidRPr="00893E39" w:rsidRDefault="00893E39" w:rsidP="00893E39">
            <w:pPr>
              <w:pStyle w:val="ZPpregtevilke"/>
              <w:rPr>
                <w:color w:val="4F81BD" w:themeColor="accent1"/>
              </w:rPr>
            </w:pPr>
            <w:r w:rsidRPr="00D63C22">
              <w:rPr>
                <w:szCs w:val="16"/>
              </w:rPr>
              <w:t>3.080</w:t>
            </w:r>
          </w:p>
        </w:tc>
        <w:tc>
          <w:tcPr>
            <w:tcW w:w="815" w:type="dxa"/>
            <w:shd w:val="clear" w:color="auto" w:fill="auto"/>
            <w:noWrap/>
            <w:vAlign w:val="bottom"/>
          </w:tcPr>
          <w:p w14:paraId="72ABDBFA" w14:textId="4D7F72B7" w:rsidR="00893E39" w:rsidRPr="00893E39" w:rsidRDefault="00893E39" w:rsidP="00893E39">
            <w:pPr>
              <w:pStyle w:val="ZPpregtevilke"/>
              <w:rPr>
                <w:color w:val="4F81BD" w:themeColor="accent1"/>
              </w:rPr>
            </w:pPr>
            <w:r w:rsidRPr="00D63C22">
              <w:rPr>
                <w:szCs w:val="16"/>
              </w:rPr>
              <w:t>2.860</w:t>
            </w:r>
          </w:p>
        </w:tc>
        <w:tc>
          <w:tcPr>
            <w:tcW w:w="815" w:type="dxa"/>
            <w:shd w:val="clear" w:color="auto" w:fill="auto"/>
            <w:noWrap/>
            <w:vAlign w:val="bottom"/>
          </w:tcPr>
          <w:p w14:paraId="4622FE15" w14:textId="7313B78B" w:rsidR="00893E39" w:rsidRPr="00893E39" w:rsidRDefault="00893E39" w:rsidP="00893E39">
            <w:pPr>
              <w:pStyle w:val="ZPpregtevilke"/>
              <w:rPr>
                <w:color w:val="4F81BD" w:themeColor="accent1"/>
              </w:rPr>
            </w:pPr>
            <w:r w:rsidRPr="00D63C22">
              <w:rPr>
                <w:szCs w:val="16"/>
              </w:rPr>
              <w:t>2.714</w:t>
            </w:r>
          </w:p>
        </w:tc>
        <w:tc>
          <w:tcPr>
            <w:tcW w:w="815" w:type="dxa"/>
            <w:shd w:val="clear" w:color="auto" w:fill="auto"/>
            <w:noWrap/>
            <w:vAlign w:val="bottom"/>
          </w:tcPr>
          <w:p w14:paraId="477A33A3" w14:textId="6A4EFC80" w:rsidR="00893E39" w:rsidRPr="00893E39" w:rsidRDefault="00893E39" w:rsidP="00893E39">
            <w:pPr>
              <w:pStyle w:val="ZPpregtevilke"/>
              <w:rPr>
                <w:color w:val="4F81BD" w:themeColor="accent1"/>
              </w:rPr>
            </w:pPr>
            <w:r w:rsidRPr="00D63C22">
              <w:rPr>
                <w:szCs w:val="16"/>
              </w:rPr>
              <w:t>2.965</w:t>
            </w:r>
          </w:p>
        </w:tc>
        <w:tc>
          <w:tcPr>
            <w:tcW w:w="815" w:type="dxa"/>
            <w:shd w:val="clear" w:color="auto" w:fill="auto"/>
            <w:noWrap/>
            <w:vAlign w:val="bottom"/>
          </w:tcPr>
          <w:p w14:paraId="361BBD0C" w14:textId="06E21268" w:rsidR="00893E39" w:rsidRPr="00893E39" w:rsidRDefault="00893E39" w:rsidP="00893E39">
            <w:pPr>
              <w:pStyle w:val="ZPpregtevilke"/>
              <w:rPr>
                <w:color w:val="4F81BD" w:themeColor="accent1"/>
              </w:rPr>
            </w:pPr>
            <w:r w:rsidRPr="00D63C22">
              <w:rPr>
                <w:szCs w:val="16"/>
              </w:rPr>
              <w:t>2.733</w:t>
            </w:r>
          </w:p>
        </w:tc>
        <w:tc>
          <w:tcPr>
            <w:tcW w:w="816" w:type="dxa"/>
            <w:shd w:val="clear" w:color="auto" w:fill="auto"/>
            <w:noWrap/>
            <w:vAlign w:val="bottom"/>
          </w:tcPr>
          <w:p w14:paraId="61303E1D" w14:textId="6259AF87" w:rsidR="00893E39" w:rsidRPr="00893E39" w:rsidRDefault="00893E39" w:rsidP="00893E39">
            <w:pPr>
              <w:pStyle w:val="ZPpregtevilke"/>
              <w:rPr>
                <w:color w:val="4F81BD" w:themeColor="accent1"/>
              </w:rPr>
            </w:pPr>
            <w:r w:rsidRPr="00D63C22">
              <w:rPr>
                <w:szCs w:val="16"/>
              </w:rPr>
              <w:t>2.615</w:t>
            </w:r>
          </w:p>
        </w:tc>
        <w:tc>
          <w:tcPr>
            <w:tcW w:w="824" w:type="dxa"/>
            <w:shd w:val="clear" w:color="auto" w:fill="auto"/>
            <w:vAlign w:val="bottom"/>
          </w:tcPr>
          <w:p w14:paraId="12CBC6B0" w14:textId="62A52E49" w:rsidR="00893E39" w:rsidRPr="00893E39" w:rsidRDefault="00893E39" w:rsidP="00893E39">
            <w:pPr>
              <w:pStyle w:val="ZPpregtevilke"/>
              <w:rPr>
                <w:color w:val="4F81BD" w:themeColor="accent1"/>
              </w:rPr>
            </w:pPr>
            <w:r w:rsidRPr="00D63C22">
              <w:t>2.616</w:t>
            </w:r>
          </w:p>
        </w:tc>
        <w:tc>
          <w:tcPr>
            <w:tcW w:w="824" w:type="dxa"/>
            <w:shd w:val="clear" w:color="auto" w:fill="auto"/>
            <w:vAlign w:val="bottom"/>
          </w:tcPr>
          <w:p w14:paraId="2E9213D9" w14:textId="3395D8C4" w:rsidR="00893E39" w:rsidRPr="00893E39" w:rsidRDefault="00893E39" w:rsidP="00893E39">
            <w:pPr>
              <w:pStyle w:val="ZPpregtevilke"/>
              <w:rPr>
                <w:color w:val="4F81BD" w:themeColor="accent1"/>
              </w:rPr>
            </w:pPr>
            <w:r w:rsidRPr="00D63C22">
              <w:t>2.324</w:t>
            </w:r>
          </w:p>
        </w:tc>
        <w:tc>
          <w:tcPr>
            <w:tcW w:w="824" w:type="dxa"/>
            <w:vAlign w:val="bottom"/>
          </w:tcPr>
          <w:p w14:paraId="3510315E" w14:textId="074A410D" w:rsidR="00893E39" w:rsidRPr="00893E39" w:rsidRDefault="00893E39" w:rsidP="00893E39">
            <w:pPr>
              <w:pStyle w:val="ZPpregtevilke"/>
              <w:rPr>
                <w:color w:val="4F81BD" w:themeColor="accent1"/>
              </w:rPr>
            </w:pPr>
            <w:r w:rsidRPr="00D63C22">
              <w:rPr>
                <w:szCs w:val="16"/>
              </w:rPr>
              <w:t>2.307</w:t>
            </w:r>
          </w:p>
        </w:tc>
        <w:tc>
          <w:tcPr>
            <w:tcW w:w="824" w:type="dxa"/>
            <w:vAlign w:val="bottom"/>
          </w:tcPr>
          <w:p w14:paraId="4942AC34" w14:textId="26380E7F" w:rsidR="00893E39" w:rsidRPr="00893E39" w:rsidRDefault="00893E39" w:rsidP="00893E39">
            <w:pPr>
              <w:pStyle w:val="ZPpregtevilke"/>
              <w:rPr>
                <w:color w:val="4F81BD" w:themeColor="accent1"/>
              </w:rPr>
            </w:pPr>
            <w:r w:rsidRPr="00D63C22">
              <w:t>99,3</w:t>
            </w:r>
          </w:p>
        </w:tc>
      </w:tr>
      <w:tr w:rsidR="00893E39" w:rsidRPr="00893E39" w14:paraId="61809925" w14:textId="77777777" w:rsidTr="00893E39">
        <w:trPr>
          <w:trHeight w:val="240"/>
          <w:jc w:val="center"/>
        </w:trPr>
        <w:tc>
          <w:tcPr>
            <w:tcW w:w="2552" w:type="dxa"/>
            <w:tcBorders>
              <w:bottom w:val="nil"/>
            </w:tcBorders>
            <w:shd w:val="clear" w:color="auto" w:fill="auto"/>
            <w:noWrap/>
            <w:tcMar>
              <w:left w:w="57" w:type="dxa"/>
              <w:right w:w="57" w:type="dxa"/>
            </w:tcMar>
            <w:vAlign w:val="bottom"/>
          </w:tcPr>
          <w:p w14:paraId="14E81103" w14:textId="02224193" w:rsidR="00893E39" w:rsidRPr="00893E39" w:rsidRDefault="00893E39" w:rsidP="00893E39">
            <w:pPr>
              <w:pStyle w:val="ZPpregtekst"/>
              <w:rPr>
                <w:color w:val="4F81BD" w:themeColor="accent1"/>
              </w:rPr>
            </w:pPr>
            <w:r w:rsidRPr="00D63C22">
              <w:t>Krompir, semenski</w:t>
            </w:r>
          </w:p>
        </w:tc>
        <w:tc>
          <w:tcPr>
            <w:tcW w:w="817" w:type="dxa"/>
            <w:tcBorders>
              <w:bottom w:val="nil"/>
            </w:tcBorders>
            <w:shd w:val="clear" w:color="auto" w:fill="auto"/>
            <w:noWrap/>
            <w:vAlign w:val="bottom"/>
          </w:tcPr>
          <w:p w14:paraId="25E16720" w14:textId="11B50229" w:rsidR="00893E39" w:rsidRPr="00893E39" w:rsidRDefault="00893E39" w:rsidP="00893E39">
            <w:pPr>
              <w:pStyle w:val="ZPpregtevilke"/>
              <w:rPr>
                <w:color w:val="4F81BD" w:themeColor="accent1"/>
              </w:rPr>
            </w:pPr>
            <w:r w:rsidRPr="00D63C22">
              <w:rPr>
                <w:szCs w:val="16"/>
              </w:rPr>
              <w:t>74</w:t>
            </w:r>
          </w:p>
        </w:tc>
        <w:tc>
          <w:tcPr>
            <w:tcW w:w="817" w:type="dxa"/>
            <w:tcBorders>
              <w:bottom w:val="nil"/>
            </w:tcBorders>
            <w:shd w:val="clear" w:color="auto" w:fill="auto"/>
            <w:noWrap/>
            <w:vAlign w:val="bottom"/>
          </w:tcPr>
          <w:p w14:paraId="533DF198" w14:textId="46510487" w:rsidR="00893E39" w:rsidRPr="00893E39" w:rsidRDefault="00893E39" w:rsidP="00893E39">
            <w:pPr>
              <w:pStyle w:val="ZPpregtevilke"/>
              <w:rPr>
                <w:color w:val="4F81BD" w:themeColor="accent1"/>
              </w:rPr>
            </w:pPr>
            <w:r w:rsidRPr="00D63C22">
              <w:rPr>
                <w:szCs w:val="16"/>
              </w:rPr>
              <w:t>90</w:t>
            </w:r>
          </w:p>
        </w:tc>
        <w:tc>
          <w:tcPr>
            <w:tcW w:w="816" w:type="dxa"/>
            <w:tcBorders>
              <w:bottom w:val="nil"/>
            </w:tcBorders>
            <w:shd w:val="clear" w:color="auto" w:fill="auto"/>
            <w:noWrap/>
            <w:vAlign w:val="bottom"/>
          </w:tcPr>
          <w:p w14:paraId="0A6A2C30" w14:textId="5EC6EE46" w:rsidR="00893E39" w:rsidRPr="00893E39" w:rsidRDefault="00893E39" w:rsidP="00893E39">
            <w:pPr>
              <w:pStyle w:val="ZPpregtevilke"/>
              <w:rPr>
                <w:color w:val="4F81BD" w:themeColor="accent1"/>
              </w:rPr>
            </w:pPr>
            <w:r w:rsidRPr="00D63C22">
              <w:rPr>
                <w:szCs w:val="16"/>
              </w:rPr>
              <w:t>37</w:t>
            </w:r>
          </w:p>
        </w:tc>
        <w:tc>
          <w:tcPr>
            <w:tcW w:w="815" w:type="dxa"/>
            <w:tcBorders>
              <w:bottom w:val="nil"/>
            </w:tcBorders>
            <w:shd w:val="clear" w:color="auto" w:fill="auto"/>
            <w:noWrap/>
            <w:vAlign w:val="bottom"/>
          </w:tcPr>
          <w:p w14:paraId="262DEA5B" w14:textId="474AF4BC" w:rsidR="00893E39" w:rsidRPr="00893E39" w:rsidRDefault="00893E39" w:rsidP="00893E39">
            <w:pPr>
              <w:pStyle w:val="ZPpregtevilke"/>
              <w:rPr>
                <w:color w:val="4F81BD" w:themeColor="accent1"/>
              </w:rPr>
            </w:pPr>
            <w:r w:rsidRPr="00D63C22">
              <w:rPr>
                <w:szCs w:val="16"/>
              </w:rPr>
              <w:t>48</w:t>
            </w:r>
          </w:p>
        </w:tc>
        <w:tc>
          <w:tcPr>
            <w:tcW w:w="815" w:type="dxa"/>
            <w:tcBorders>
              <w:bottom w:val="nil"/>
            </w:tcBorders>
            <w:shd w:val="clear" w:color="auto" w:fill="auto"/>
            <w:noWrap/>
            <w:vAlign w:val="bottom"/>
          </w:tcPr>
          <w:p w14:paraId="4A847262" w14:textId="69962C82" w:rsidR="00893E39" w:rsidRPr="00893E39" w:rsidRDefault="00893E39" w:rsidP="00893E39">
            <w:pPr>
              <w:pStyle w:val="ZPpregtevilke"/>
              <w:rPr>
                <w:color w:val="4F81BD" w:themeColor="accent1"/>
              </w:rPr>
            </w:pPr>
            <w:r w:rsidRPr="00D63C22">
              <w:rPr>
                <w:szCs w:val="16"/>
              </w:rPr>
              <w:t>50</w:t>
            </w:r>
          </w:p>
        </w:tc>
        <w:tc>
          <w:tcPr>
            <w:tcW w:w="815" w:type="dxa"/>
            <w:tcBorders>
              <w:bottom w:val="nil"/>
            </w:tcBorders>
            <w:shd w:val="clear" w:color="auto" w:fill="auto"/>
            <w:noWrap/>
            <w:vAlign w:val="bottom"/>
          </w:tcPr>
          <w:p w14:paraId="562504D3" w14:textId="5FC49D53" w:rsidR="00893E39" w:rsidRPr="00893E39" w:rsidRDefault="00893E39" w:rsidP="00893E39">
            <w:pPr>
              <w:pStyle w:val="ZPpregtevilke"/>
              <w:rPr>
                <w:color w:val="4F81BD" w:themeColor="accent1"/>
              </w:rPr>
            </w:pPr>
            <w:r w:rsidRPr="00D63C22">
              <w:rPr>
                <w:szCs w:val="16"/>
              </w:rPr>
              <w:t>45</w:t>
            </w:r>
          </w:p>
        </w:tc>
        <w:tc>
          <w:tcPr>
            <w:tcW w:w="815" w:type="dxa"/>
            <w:tcBorders>
              <w:bottom w:val="nil"/>
            </w:tcBorders>
            <w:shd w:val="clear" w:color="auto" w:fill="auto"/>
            <w:noWrap/>
            <w:vAlign w:val="bottom"/>
          </w:tcPr>
          <w:p w14:paraId="6536E9B8" w14:textId="3183604F" w:rsidR="00893E39" w:rsidRPr="00893E39" w:rsidRDefault="00893E39" w:rsidP="00893E39">
            <w:pPr>
              <w:pStyle w:val="ZPpregtevilke"/>
              <w:rPr>
                <w:color w:val="4F81BD" w:themeColor="accent1"/>
              </w:rPr>
            </w:pPr>
            <w:r w:rsidRPr="00D63C22">
              <w:rPr>
                <w:szCs w:val="16"/>
              </w:rPr>
              <w:t>42</w:t>
            </w:r>
          </w:p>
        </w:tc>
        <w:tc>
          <w:tcPr>
            <w:tcW w:w="815" w:type="dxa"/>
            <w:tcBorders>
              <w:bottom w:val="nil"/>
            </w:tcBorders>
            <w:shd w:val="clear" w:color="auto" w:fill="auto"/>
            <w:noWrap/>
            <w:vAlign w:val="bottom"/>
          </w:tcPr>
          <w:p w14:paraId="06B1143C" w14:textId="17577CD0" w:rsidR="00893E39" w:rsidRPr="00893E39" w:rsidRDefault="00893E39" w:rsidP="00893E39">
            <w:pPr>
              <w:pStyle w:val="ZPpregtevilke"/>
              <w:rPr>
                <w:color w:val="4F81BD" w:themeColor="accent1"/>
              </w:rPr>
            </w:pPr>
            <w:r w:rsidRPr="00D63C22">
              <w:rPr>
                <w:szCs w:val="16"/>
              </w:rPr>
              <w:t>38</w:t>
            </w:r>
          </w:p>
        </w:tc>
        <w:tc>
          <w:tcPr>
            <w:tcW w:w="815" w:type="dxa"/>
            <w:tcBorders>
              <w:bottom w:val="nil"/>
            </w:tcBorders>
            <w:shd w:val="clear" w:color="auto" w:fill="auto"/>
            <w:noWrap/>
            <w:vAlign w:val="bottom"/>
          </w:tcPr>
          <w:p w14:paraId="5261F3D9" w14:textId="6D76D7BB" w:rsidR="00893E39" w:rsidRPr="00893E39" w:rsidRDefault="00893E39" w:rsidP="00893E39">
            <w:pPr>
              <w:pStyle w:val="ZPpregtevilke"/>
              <w:rPr>
                <w:color w:val="4F81BD" w:themeColor="accent1"/>
              </w:rPr>
            </w:pPr>
            <w:r w:rsidRPr="00D63C22">
              <w:rPr>
                <w:szCs w:val="16"/>
              </w:rPr>
              <w:t>35</w:t>
            </w:r>
          </w:p>
        </w:tc>
        <w:tc>
          <w:tcPr>
            <w:tcW w:w="816" w:type="dxa"/>
            <w:tcBorders>
              <w:bottom w:val="nil"/>
            </w:tcBorders>
            <w:shd w:val="clear" w:color="auto" w:fill="auto"/>
            <w:noWrap/>
            <w:vAlign w:val="bottom"/>
          </w:tcPr>
          <w:p w14:paraId="12D4B290" w14:textId="257A2966" w:rsidR="00893E39" w:rsidRPr="00893E39" w:rsidRDefault="00893E39" w:rsidP="00893E39">
            <w:pPr>
              <w:pStyle w:val="ZPpregtevilke"/>
              <w:rPr>
                <w:color w:val="4F81BD" w:themeColor="accent1"/>
              </w:rPr>
            </w:pPr>
            <w:r w:rsidRPr="00D63C22">
              <w:rPr>
                <w:szCs w:val="16"/>
              </w:rPr>
              <w:t>28</w:t>
            </w:r>
          </w:p>
        </w:tc>
        <w:tc>
          <w:tcPr>
            <w:tcW w:w="824" w:type="dxa"/>
            <w:tcBorders>
              <w:bottom w:val="nil"/>
            </w:tcBorders>
            <w:shd w:val="clear" w:color="auto" w:fill="auto"/>
            <w:vAlign w:val="bottom"/>
          </w:tcPr>
          <w:p w14:paraId="04D2F2EB" w14:textId="52080E61" w:rsidR="00893E39" w:rsidRPr="00893E39" w:rsidRDefault="00893E39" w:rsidP="00893E39">
            <w:pPr>
              <w:pStyle w:val="ZPpregtevilke"/>
              <w:rPr>
                <w:color w:val="4F81BD" w:themeColor="accent1"/>
              </w:rPr>
            </w:pPr>
            <w:r w:rsidRPr="00D63C22">
              <w:t>28</w:t>
            </w:r>
          </w:p>
        </w:tc>
        <w:tc>
          <w:tcPr>
            <w:tcW w:w="824" w:type="dxa"/>
            <w:tcBorders>
              <w:bottom w:val="nil"/>
            </w:tcBorders>
            <w:shd w:val="clear" w:color="auto" w:fill="auto"/>
            <w:vAlign w:val="bottom"/>
          </w:tcPr>
          <w:p w14:paraId="2BBDC21E" w14:textId="52B6B66B" w:rsidR="00893E39" w:rsidRPr="00893E39" w:rsidRDefault="00893E39" w:rsidP="00893E39">
            <w:pPr>
              <w:pStyle w:val="ZPpregtevilke"/>
              <w:rPr>
                <w:color w:val="4F81BD" w:themeColor="accent1"/>
              </w:rPr>
            </w:pPr>
            <w:r w:rsidRPr="00D63C22">
              <w:t>25</w:t>
            </w:r>
          </w:p>
        </w:tc>
        <w:tc>
          <w:tcPr>
            <w:tcW w:w="824" w:type="dxa"/>
            <w:tcBorders>
              <w:bottom w:val="nil"/>
            </w:tcBorders>
            <w:vAlign w:val="bottom"/>
          </w:tcPr>
          <w:p w14:paraId="29CCBAD6" w14:textId="5E94D152" w:rsidR="00893E39" w:rsidRPr="00893E39" w:rsidRDefault="00893E39" w:rsidP="00893E39">
            <w:pPr>
              <w:pStyle w:val="ZPpregtevilke"/>
              <w:rPr>
                <w:color w:val="4F81BD" w:themeColor="accent1"/>
              </w:rPr>
            </w:pPr>
            <w:r w:rsidRPr="00D63C22">
              <w:t>29</w:t>
            </w:r>
          </w:p>
        </w:tc>
        <w:tc>
          <w:tcPr>
            <w:tcW w:w="824" w:type="dxa"/>
            <w:tcBorders>
              <w:bottom w:val="nil"/>
            </w:tcBorders>
            <w:vAlign w:val="bottom"/>
          </w:tcPr>
          <w:p w14:paraId="2E287797" w14:textId="422A194B" w:rsidR="00893E39" w:rsidRPr="00893E39" w:rsidRDefault="00893E39" w:rsidP="00893E39">
            <w:pPr>
              <w:pStyle w:val="ZPpregtevilke"/>
              <w:rPr>
                <w:color w:val="4F81BD" w:themeColor="accent1"/>
              </w:rPr>
            </w:pPr>
            <w:r w:rsidRPr="00D63C22">
              <w:t>116,0</w:t>
            </w:r>
          </w:p>
        </w:tc>
      </w:tr>
      <w:tr w:rsidR="00893E39" w:rsidRPr="00893E39" w14:paraId="66CFF529" w14:textId="77777777" w:rsidTr="00893E39">
        <w:trPr>
          <w:trHeight w:val="240"/>
          <w:jc w:val="center"/>
        </w:trPr>
        <w:tc>
          <w:tcPr>
            <w:tcW w:w="2552" w:type="dxa"/>
            <w:tcBorders>
              <w:bottom w:val="nil"/>
            </w:tcBorders>
            <w:shd w:val="clear" w:color="auto" w:fill="auto"/>
            <w:noWrap/>
            <w:tcMar>
              <w:left w:w="57" w:type="dxa"/>
              <w:right w:w="57" w:type="dxa"/>
            </w:tcMar>
            <w:vAlign w:val="bottom"/>
          </w:tcPr>
          <w:p w14:paraId="1D80109D" w14:textId="34FC56D2" w:rsidR="00893E39" w:rsidRPr="00893E39" w:rsidRDefault="00893E39" w:rsidP="00893E39">
            <w:pPr>
              <w:pStyle w:val="ZPpregtekst"/>
              <w:rPr>
                <w:color w:val="4F81BD" w:themeColor="accent1"/>
              </w:rPr>
            </w:pPr>
            <w:r w:rsidRPr="00D63C22">
              <w:t xml:space="preserve">– od tega potrjen </w:t>
            </w:r>
          </w:p>
        </w:tc>
        <w:tc>
          <w:tcPr>
            <w:tcW w:w="817" w:type="dxa"/>
            <w:tcBorders>
              <w:bottom w:val="nil"/>
            </w:tcBorders>
            <w:shd w:val="clear" w:color="auto" w:fill="auto"/>
            <w:noWrap/>
            <w:vAlign w:val="bottom"/>
          </w:tcPr>
          <w:p w14:paraId="550A074A" w14:textId="1BCD2C7E" w:rsidR="00893E39" w:rsidRPr="00893E39" w:rsidRDefault="00893E39" w:rsidP="00893E39">
            <w:pPr>
              <w:pStyle w:val="ZPpregtevilke"/>
              <w:rPr>
                <w:color w:val="4F81BD" w:themeColor="accent1"/>
              </w:rPr>
            </w:pPr>
            <w:r w:rsidRPr="00D63C22">
              <w:rPr>
                <w:szCs w:val="16"/>
              </w:rPr>
              <w:t>46</w:t>
            </w:r>
          </w:p>
        </w:tc>
        <w:tc>
          <w:tcPr>
            <w:tcW w:w="817" w:type="dxa"/>
            <w:tcBorders>
              <w:bottom w:val="nil"/>
            </w:tcBorders>
            <w:shd w:val="clear" w:color="auto" w:fill="auto"/>
            <w:noWrap/>
            <w:vAlign w:val="bottom"/>
          </w:tcPr>
          <w:p w14:paraId="7CC67AD2" w14:textId="4AC7AD50" w:rsidR="00893E39" w:rsidRPr="00893E39" w:rsidRDefault="00893E39" w:rsidP="00893E39">
            <w:pPr>
              <w:pStyle w:val="ZPpregtevilke"/>
              <w:rPr>
                <w:color w:val="4F81BD" w:themeColor="accent1"/>
              </w:rPr>
            </w:pPr>
            <w:r w:rsidRPr="00D63C22">
              <w:rPr>
                <w:szCs w:val="16"/>
              </w:rPr>
              <w:t>42</w:t>
            </w:r>
          </w:p>
        </w:tc>
        <w:tc>
          <w:tcPr>
            <w:tcW w:w="816" w:type="dxa"/>
            <w:tcBorders>
              <w:bottom w:val="nil"/>
            </w:tcBorders>
            <w:shd w:val="clear" w:color="auto" w:fill="auto"/>
            <w:noWrap/>
            <w:vAlign w:val="bottom"/>
          </w:tcPr>
          <w:p w14:paraId="6562BB6E" w14:textId="58F47185" w:rsidR="00893E39" w:rsidRPr="00893E39" w:rsidRDefault="00893E39" w:rsidP="00893E39">
            <w:pPr>
              <w:pStyle w:val="ZPpregtevilke"/>
              <w:rPr>
                <w:color w:val="4F81BD" w:themeColor="accent1"/>
              </w:rPr>
            </w:pPr>
            <w:r w:rsidRPr="00D63C22">
              <w:rPr>
                <w:szCs w:val="16"/>
              </w:rPr>
              <w:t>37</w:t>
            </w:r>
          </w:p>
        </w:tc>
        <w:tc>
          <w:tcPr>
            <w:tcW w:w="815" w:type="dxa"/>
            <w:tcBorders>
              <w:bottom w:val="nil"/>
            </w:tcBorders>
            <w:shd w:val="clear" w:color="auto" w:fill="auto"/>
            <w:noWrap/>
            <w:vAlign w:val="bottom"/>
          </w:tcPr>
          <w:p w14:paraId="17BD4F98" w14:textId="70EB7DE0" w:rsidR="00893E39" w:rsidRPr="00893E39" w:rsidRDefault="00893E39" w:rsidP="00893E39">
            <w:pPr>
              <w:pStyle w:val="ZPpregtevilke"/>
              <w:rPr>
                <w:color w:val="4F81BD" w:themeColor="accent1"/>
              </w:rPr>
            </w:pPr>
            <w:r w:rsidRPr="00D63C22">
              <w:rPr>
                <w:szCs w:val="16"/>
              </w:rPr>
              <w:t>40</w:t>
            </w:r>
          </w:p>
        </w:tc>
        <w:tc>
          <w:tcPr>
            <w:tcW w:w="815" w:type="dxa"/>
            <w:tcBorders>
              <w:bottom w:val="nil"/>
            </w:tcBorders>
            <w:shd w:val="clear" w:color="auto" w:fill="auto"/>
            <w:noWrap/>
            <w:vAlign w:val="bottom"/>
          </w:tcPr>
          <w:p w14:paraId="54A32B85" w14:textId="28F8F196" w:rsidR="00893E39" w:rsidRPr="00893E39" w:rsidRDefault="00893E39" w:rsidP="00893E39">
            <w:pPr>
              <w:pStyle w:val="ZPpregtevilke"/>
              <w:rPr>
                <w:color w:val="4F81BD" w:themeColor="accent1"/>
              </w:rPr>
            </w:pPr>
            <w:r w:rsidRPr="00D63C22">
              <w:rPr>
                <w:szCs w:val="16"/>
              </w:rPr>
              <w:t>48</w:t>
            </w:r>
          </w:p>
        </w:tc>
        <w:tc>
          <w:tcPr>
            <w:tcW w:w="815" w:type="dxa"/>
            <w:tcBorders>
              <w:bottom w:val="nil"/>
            </w:tcBorders>
            <w:shd w:val="clear" w:color="auto" w:fill="auto"/>
            <w:noWrap/>
            <w:vAlign w:val="bottom"/>
          </w:tcPr>
          <w:p w14:paraId="12C97B17" w14:textId="78B27818" w:rsidR="00893E39" w:rsidRPr="00893E39" w:rsidRDefault="00893E39" w:rsidP="00893E39">
            <w:pPr>
              <w:pStyle w:val="ZPpregtevilke"/>
              <w:rPr>
                <w:color w:val="4F81BD" w:themeColor="accent1"/>
              </w:rPr>
            </w:pPr>
            <w:r w:rsidRPr="00D63C22">
              <w:rPr>
                <w:szCs w:val="16"/>
              </w:rPr>
              <w:t>42</w:t>
            </w:r>
          </w:p>
        </w:tc>
        <w:tc>
          <w:tcPr>
            <w:tcW w:w="815" w:type="dxa"/>
            <w:tcBorders>
              <w:bottom w:val="nil"/>
            </w:tcBorders>
            <w:shd w:val="clear" w:color="auto" w:fill="auto"/>
            <w:noWrap/>
            <w:vAlign w:val="bottom"/>
          </w:tcPr>
          <w:p w14:paraId="5683D8CD" w14:textId="721B8689" w:rsidR="00893E39" w:rsidRPr="00893E39" w:rsidRDefault="00893E39" w:rsidP="00893E39">
            <w:pPr>
              <w:pStyle w:val="ZPpregtevilke"/>
              <w:rPr>
                <w:color w:val="4F81BD" w:themeColor="accent1"/>
              </w:rPr>
            </w:pPr>
            <w:r w:rsidRPr="00D63C22">
              <w:rPr>
                <w:szCs w:val="16"/>
              </w:rPr>
              <w:t>38</w:t>
            </w:r>
          </w:p>
        </w:tc>
        <w:tc>
          <w:tcPr>
            <w:tcW w:w="815" w:type="dxa"/>
            <w:tcBorders>
              <w:bottom w:val="nil"/>
            </w:tcBorders>
            <w:shd w:val="clear" w:color="auto" w:fill="auto"/>
            <w:noWrap/>
            <w:vAlign w:val="bottom"/>
          </w:tcPr>
          <w:p w14:paraId="1B211A33" w14:textId="51BB3CCF" w:rsidR="00893E39" w:rsidRPr="00893E39" w:rsidRDefault="00893E39" w:rsidP="00893E39">
            <w:pPr>
              <w:pStyle w:val="ZPpregtevilke"/>
              <w:rPr>
                <w:color w:val="4F81BD" w:themeColor="accent1"/>
              </w:rPr>
            </w:pPr>
            <w:r w:rsidRPr="00D63C22">
              <w:rPr>
                <w:szCs w:val="16"/>
              </w:rPr>
              <w:t>29</w:t>
            </w:r>
          </w:p>
        </w:tc>
        <w:tc>
          <w:tcPr>
            <w:tcW w:w="815" w:type="dxa"/>
            <w:tcBorders>
              <w:bottom w:val="nil"/>
            </w:tcBorders>
            <w:shd w:val="clear" w:color="auto" w:fill="auto"/>
            <w:noWrap/>
            <w:vAlign w:val="bottom"/>
          </w:tcPr>
          <w:p w14:paraId="5FF6D551" w14:textId="2AED3335" w:rsidR="00893E39" w:rsidRPr="00893E39" w:rsidRDefault="00893E39" w:rsidP="00893E39">
            <w:pPr>
              <w:pStyle w:val="ZPpregtevilke"/>
              <w:rPr>
                <w:color w:val="4F81BD" w:themeColor="accent1"/>
              </w:rPr>
            </w:pPr>
            <w:r w:rsidRPr="00D63C22">
              <w:rPr>
                <w:szCs w:val="16"/>
              </w:rPr>
              <w:t>21</w:t>
            </w:r>
          </w:p>
        </w:tc>
        <w:tc>
          <w:tcPr>
            <w:tcW w:w="816" w:type="dxa"/>
            <w:tcBorders>
              <w:bottom w:val="nil"/>
            </w:tcBorders>
            <w:shd w:val="clear" w:color="auto" w:fill="auto"/>
            <w:noWrap/>
            <w:vAlign w:val="bottom"/>
          </w:tcPr>
          <w:p w14:paraId="1B626682" w14:textId="6698E06A" w:rsidR="00893E39" w:rsidRPr="00893E39" w:rsidRDefault="00893E39" w:rsidP="00893E39">
            <w:pPr>
              <w:pStyle w:val="ZPpregtevilke"/>
              <w:rPr>
                <w:color w:val="4F81BD" w:themeColor="accent1"/>
              </w:rPr>
            </w:pPr>
            <w:r w:rsidRPr="00FB0D0D">
              <w:t>30</w:t>
            </w:r>
          </w:p>
        </w:tc>
        <w:tc>
          <w:tcPr>
            <w:tcW w:w="824" w:type="dxa"/>
            <w:tcBorders>
              <w:bottom w:val="nil"/>
            </w:tcBorders>
            <w:shd w:val="clear" w:color="auto" w:fill="auto"/>
            <w:vAlign w:val="bottom"/>
          </w:tcPr>
          <w:p w14:paraId="29035A27" w14:textId="497A7336" w:rsidR="00893E39" w:rsidRPr="00893E39" w:rsidRDefault="00893E39" w:rsidP="00893E39">
            <w:pPr>
              <w:pStyle w:val="ZPpregtevilke"/>
              <w:rPr>
                <w:color w:val="4F81BD" w:themeColor="accent1"/>
              </w:rPr>
            </w:pPr>
            <w:r w:rsidRPr="00FB0D0D">
              <w:t>30</w:t>
            </w:r>
          </w:p>
        </w:tc>
        <w:tc>
          <w:tcPr>
            <w:tcW w:w="824" w:type="dxa"/>
            <w:tcBorders>
              <w:bottom w:val="nil"/>
            </w:tcBorders>
            <w:shd w:val="clear" w:color="auto" w:fill="auto"/>
            <w:vAlign w:val="bottom"/>
          </w:tcPr>
          <w:p w14:paraId="00A6443E" w14:textId="738546EC" w:rsidR="00893E39" w:rsidRPr="00893E39" w:rsidRDefault="00893E39" w:rsidP="00893E39">
            <w:pPr>
              <w:pStyle w:val="ZPpregtevilke"/>
              <w:rPr>
                <w:color w:val="4F81BD" w:themeColor="accent1"/>
              </w:rPr>
            </w:pPr>
            <w:r w:rsidRPr="00FB0D0D">
              <w:t>31</w:t>
            </w:r>
          </w:p>
        </w:tc>
        <w:tc>
          <w:tcPr>
            <w:tcW w:w="824" w:type="dxa"/>
            <w:tcBorders>
              <w:bottom w:val="nil"/>
            </w:tcBorders>
            <w:vAlign w:val="bottom"/>
          </w:tcPr>
          <w:p w14:paraId="0594A93D" w14:textId="79D75F78" w:rsidR="00893E39" w:rsidRPr="00893E39" w:rsidRDefault="00893E39" w:rsidP="00893E39">
            <w:pPr>
              <w:pStyle w:val="ZPpregtevilke"/>
              <w:rPr>
                <w:color w:val="4F81BD" w:themeColor="accent1"/>
              </w:rPr>
            </w:pPr>
            <w:r w:rsidRPr="00FB0D0D">
              <w:t>27</w:t>
            </w:r>
          </w:p>
        </w:tc>
        <w:tc>
          <w:tcPr>
            <w:tcW w:w="824" w:type="dxa"/>
            <w:tcBorders>
              <w:bottom w:val="nil"/>
            </w:tcBorders>
            <w:vAlign w:val="bottom"/>
          </w:tcPr>
          <w:p w14:paraId="332D2ACE" w14:textId="19501C47" w:rsidR="00893E39" w:rsidRPr="00893E39" w:rsidRDefault="00893E39" w:rsidP="00893E39">
            <w:pPr>
              <w:pStyle w:val="ZPpregtevilke"/>
              <w:rPr>
                <w:color w:val="4F81BD" w:themeColor="accent1"/>
              </w:rPr>
            </w:pPr>
            <w:r w:rsidRPr="00F802AB">
              <w:t>86,2</w:t>
            </w:r>
          </w:p>
        </w:tc>
      </w:tr>
      <w:tr w:rsidR="00893E39" w:rsidRPr="00893E39" w14:paraId="32EC5301" w14:textId="77777777" w:rsidTr="00893E39">
        <w:trPr>
          <w:trHeight w:val="240"/>
          <w:jc w:val="center"/>
        </w:trPr>
        <w:tc>
          <w:tcPr>
            <w:tcW w:w="2552" w:type="dxa"/>
            <w:tcBorders>
              <w:top w:val="nil"/>
              <w:bottom w:val="nil"/>
            </w:tcBorders>
            <w:shd w:val="clear" w:color="auto" w:fill="D9D9D9"/>
            <w:noWrap/>
            <w:tcMar>
              <w:left w:w="57" w:type="dxa"/>
              <w:right w:w="57" w:type="dxa"/>
            </w:tcMar>
            <w:vAlign w:val="bottom"/>
          </w:tcPr>
          <w:p w14:paraId="52FD1C05" w14:textId="54104897" w:rsidR="00893E39" w:rsidRPr="00893E39" w:rsidRDefault="00893E39" w:rsidP="00893E39">
            <w:pPr>
              <w:pStyle w:val="ZPpregtekst"/>
              <w:rPr>
                <w:b/>
                <w:bCs/>
                <w:color w:val="4F81BD" w:themeColor="accent1"/>
              </w:rPr>
            </w:pPr>
            <w:r w:rsidRPr="00D63C22">
              <w:rPr>
                <w:b/>
                <w:bCs/>
              </w:rPr>
              <w:t>HEKTARSKI PRIDELEK (t/ha)</w:t>
            </w:r>
          </w:p>
        </w:tc>
        <w:tc>
          <w:tcPr>
            <w:tcW w:w="817" w:type="dxa"/>
            <w:tcBorders>
              <w:top w:val="nil"/>
              <w:bottom w:val="nil"/>
            </w:tcBorders>
            <w:shd w:val="clear" w:color="auto" w:fill="D9D9D9"/>
            <w:noWrap/>
            <w:vAlign w:val="bottom"/>
          </w:tcPr>
          <w:p w14:paraId="5328C02F" w14:textId="77777777" w:rsidR="00893E39" w:rsidRPr="00893E39" w:rsidRDefault="00893E39" w:rsidP="00893E39">
            <w:pPr>
              <w:pStyle w:val="ZPpregtevilke"/>
              <w:rPr>
                <w:color w:val="4F81BD" w:themeColor="accent1"/>
              </w:rPr>
            </w:pPr>
          </w:p>
        </w:tc>
        <w:tc>
          <w:tcPr>
            <w:tcW w:w="817" w:type="dxa"/>
            <w:tcBorders>
              <w:top w:val="nil"/>
              <w:bottom w:val="nil"/>
            </w:tcBorders>
            <w:shd w:val="clear" w:color="auto" w:fill="D9D9D9"/>
            <w:noWrap/>
            <w:vAlign w:val="bottom"/>
          </w:tcPr>
          <w:p w14:paraId="5D61B924" w14:textId="77777777" w:rsidR="00893E39" w:rsidRPr="00893E39" w:rsidRDefault="00893E39" w:rsidP="00893E39">
            <w:pPr>
              <w:pStyle w:val="ZPpregtevilke"/>
              <w:rPr>
                <w:color w:val="4F81BD" w:themeColor="accent1"/>
              </w:rPr>
            </w:pPr>
          </w:p>
        </w:tc>
        <w:tc>
          <w:tcPr>
            <w:tcW w:w="816" w:type="dxa"/>
            <w:tcBorders>
              <w:top w:val="nil"/>
              <w:bottom w:val="nil"/>
            </w:tcBorders>
            <w:shd w:val="clear" w:color="auto" w:fill="D9D9D9"/>
            <w:noWrap/>
            <w:vAlign w:val="bottom"/>
          </w:tcPr>
          <w:p w14:paraId="090893C4"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29197915"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5146DAEB"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26493D5E"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62C40A60"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15CEECCE"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3E5F4BD7" w14:textId="77777777" w:rsidR="00893E39" w:rsidRPr="00893E39" w:rsidRDefault="00893E39" w:rsidP="00893E39">
            <w:pPr>
              <w:pStyle w:val="ZPpregtevilke"/>
              <w:rPr>
                <w:color w:val="4F81BD" w:themeColor="accent1"/>
              </w:rPr>
            </w:pPr>
          </w:p>
        </w:tc>
        <w:tc>
          <w:tcPr>
            <w:tcW w:w="816" w:type="dxa"/>
            <w:tcBorders>
              <w:top w:val="nil"/>
              <w:bottom w:val="nil"/>
            </w:tcBorders>
            <w:shd w:val="clear" w:color="auto" w:fill="D9D9D9"/>
            <w:noWrap/>
            <w:vAlign w:val="bottom"/>
          </w:tcPr>
          <w:p w14:paraId="68ED4900"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7216734B"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6251EC78"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7BE9AAE8"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4E4E7506" w14:textId="592CC1B3" w:rsidR="00893E39" w:rsidRPr="00893E39" w:rsidRDefault="00893E39" w:rsidP="00893E39">
            <w:pPr>
              <w:pStyle w:val="ZPpregtevilke"/>
              <w:rPr>
                <w:color w:val="4F81BD" w:themeColor="accent1"/>
              </w:rPr>
            </w:pPr>
          </w:p>
        </w:tc>
      </w:tr>
      <w:tr w:rsidR="00893E39" w:rsidRPr="00893E39" w14:paraId="3609F725" w14:textId="77777777" w:rsidTr="00893E39">
        <w:trPr>
          <w:trHeight w:val="240"/>
          <w:jc w:val="center"/>
        </w:trPr>
        <w:tc>
          <w:tcPr>
            <w:tcW w:w="2552" w:type="dxa"/>
            <w:tcBorders>
              <w:top w:val="nil"/>
            </w:tcBorders>
            <w:shd w:val="clear" w:color="auto" w:fill="auto"/>
            <w:noWrap/>
            <w:tcMar>
              <w:left w:w="57" w:type="dxa"/>
              <w:right w:w="57" w:type="dxa"/>
            </w:tcMar>
            <w:vAlign w:val="bottom"/>
          </w:tcPr>
          <w:p w14:paraId="2F390F74" w14:textId="77B5C83D" w:rsidR="00893E39" w:rsidRPr="00893E39" w:rsidRDefault="00893E39" w:rsidP="00893E39">
            <w:pPr>
              <w:pStyle w:val="ZPpregtekst"/>
              <w:rPr>
                <w:b/>
                <w:bCs/>
                <w:color w:val="4F81BD" w:themeColor="accent1"/>
              </w:rPr>
            </w:pPr>
            <w:r w:rsidRPr="00D63C22">
              <w:rPr>
                <w:b/>
                <w:bCs/>
              </w:rPr>
              <w:t>Krompir skupaj</w:t>
            </w:r>
          </w:p>
        </w:tc>
        <w:tc>
          <w:tcPr>
            <w:tcW w:w="817" w:type="dxa"/>
            <w:tcBorders>
              <w:top w:val="nil"/>
            </w:tcBorders>
            <w:shd w:val="clear" w:color="auto" w:fill="auto"/>
            <w:noWrap/>
            <w:vAlign w:val="bottom"/>
          </w:tcPr>
          <w:p w14:paraId="3B12908F" w14:textId="2707F04A" w:rsidR="00893E39" w:rsidRPr="00893E39" w:rsidRDefault="00893E39" w:rsidP="00893E39">
            <w:pPr>
              <w:pStyle w:val="ZPpregtevilke"/>
              <w:rPr>
                <w:b/>
                <w:bCs/>
                <w:color w:val="4F81BD" w:themeColor="accent1"/>
              </w:rPr>
            </w:pPr>
            <w:r w:rsidRPr="00D63C22">
              <w:rPr>
                <w:b/>
                <w:bCs/>
                <w:szCs w:val="16"/>
              </w:rPr>
              <w:t>22,8</w:t>
            </w:r>
          </w:p>
        </w:tc>
        <w:tc>
          <w:tcPr>
            <w:tcW w:w="817" w:type="dxa"/>
            <w:tcBorders>
              <w:top w:val="nil"/>
            </w:tcBorders>
            <w:shd w:val="clear" w:color="auto" w:fill="auto"/>
            <w:noWrap/>
            <w:vAlign w:val="bottom"/>
          </w:tcPr>
          <w:p w14:paraId="5240995C" w14:textId="0DCCFA16" w:rsidR="00893E39" w:rsidRPr="00893E39" w:rsidRDefault="00893E39" w:rsidP="00893E39">
            <w:pPr>
              <w:pStyle w:val="ZPpregtevilke"/>
              <w:rPr>
                <w:b/>
                <w:bCs/>
                <w:color w:val="4F81BD" w:themeColor="accent1"/>
              </w:rPr>
            </w:pPr>
            <w:r w:rsidRPr="00D63C22">
              <w:rPr>
                <w:b/>
                <w:bCs/>
                <w:szCs w:val="16"/>
              </w:rPr>
              <w:t>22,7</w:t>
            </w:r>
          </w:p>
        </w:tc>
        <w:tc>
          <w:tcPr>
            <w:tcW w:w="816" w:type="dxa"/>
            <w:tcBorders>
              <w:top w:val="nil"/>
            </w:tcBorders>
            <w:shd w:val="clear" w:color="auto" w:fill="auto"/>
            <w:noWrap/>
            <w:vAlign w:val="bottom"/>
          </w:tcPr>
          <w:p w14:paraId="13484F58" w14:textId="016FED14" w:rsidR="00893E39" w:rsidRPr="00893E39" w:rsidRDefault="00893E39" w:rsidP="00893E39">
            <w:pPr>
              <w:pStyle w:val="ZPpregtevilke"/>
              <w:rPr>
                <w:b/>
                <w:bCs/>
                <w:color w:val="4F81BD" w:themeColor="accent1"/>
              </w:rPr>
            </w:pPr>
            <w:r w:rsidRPr="00D63C22">
              <w:rPr>
                <w:b/>
                <w:bCs/>
                <w:szCs w:val="16"/>
              </w:rPr>
              <w:t>24,8</w:t>
            </w:r>
          </w:p>
        </w:tc>
        <w:tc>
          <w:tcPr>
            <w:tcW w:w="815" w:type="dxa"/>
            <w:tcBorders>
              <w:top w:val="nil"/>
            </w:tcBorders>
            <w:shd w:val="clear" w:color="auto" w:fill="auto"/>
            <w:noWrap/>
            <w:vAlign w:val="bottom"/>
          </w:tcPr>
          <w:p w14:paraId="58188C2E" w14:textId="5A5107A0" w:rsidR="00893E39" w:rsidRPr="00893E39" w:rsidRDefault="00893E39" w:rsidP="00893E39">
            <w:pPr>
              <w:pStyle w:val="ZPpregtevilke"/>
              <w:rPr>
                <w:b/>
                <w:bCs/>
                <w:color w:val="4F81BD" w:themeColor="accent1"/>
              </w:rPr>
            </w:pPr>
            <w:r w:rsidRPr="00D63C22">
              <w:rPr>
                <w:b/>
                <w:bCs/>
                <w:szCs w:val="16"/>
              </w:rPr>
              <w:t>24,5</w:t>
            </w:r>
          </w:p>
        </w:tc>
        <w:tc>
          <w:tcPr>
            <w:tcW w:w="815" w:type="dxa"/>
            <w:tcBorders>
              <w:top w:val="nil"/>
            </w:tcBorders>
            <w:shd w:val="clear" w:color="auto" w:fill="auto"/>
            <w:noWrap/>
            <w:vAlign w:val="bottom"/>
          </w:tcPr>
          <w:p w14:paraId="40C696CE" w14:textId="66F275C4" w:rsidR="00893E39" w:rsidRPr="00893E39" w:rsidRDefault="00893E39" w:rsidP="00893E39">
            <w:pPr>
              <w:pStyle w:val="ZPpregtevilke"/>
              <w:rPr>
                <w:b/>
                <w:bCs/>
                <w:color w:val="4F81BD" w:themeColor="accent1"/>
              </w:rPr>
            </w:pPr>
            <w:r w:rsidRPr="00D63C22">
              <w:rPr>
                <w:b/>
                <w:bCs/>
                <w:szCs w:val="16"/>
              </w:rPr>
              <w:t>26,4</w:t>
            </w:r>
          </w:p>
        </w:tc>
        <w:tc>
          <w:tcPr>
            <w:tcW w:w="815" w:type="dxa"/>
            <w:tcBorders>
              <w:top w:val="nil"/>
            </w:tcBorders>
            <w:shd w:val="clear" w:color="auto" w:fill="auto"/>
            <w:noWrap/>
            <w:vAlign w:val="bottom"/>
          </w:tcPr>
          <w:p w14:paraId="1D942B5D" w14:textId="61CD194C" w:rsidR="00893E39" w:rsidRPr="00893E39" w:rsidRDefault="00893E39" w:rsidP="00893E39">
            <w:pPr>
              <w:pStyle w:val="ZPpregtevilke"/>
              <w:rPr>
                <w:b/>
                <w:bCs/>
                <w:color w:val="4F81BD" w:themeColor="accent1"/>
              </w:rPr>
            </w:pPr>
            <w:r w:rsidRPr="00D63C22">
              <w:rPr>
                <w:b/>
                <w:bCs/>
                <w:szCs w:val="16"/>
              </w:rPr>
              <w:t>23,4</w:t>
            </w:r>
          </w:p>
        </w:tc>
        <w:tc>
          <w:tcPr>
            <w:tcW w:w="815" w:type="dxa"/>
            <w:tcBorders>
              <w:top w:val="nil"/>
            </w:tcBorders>
            <w:shd w:val="clear" w:color="auto" w:fill="auto"/>
            <w:noWrap/>
            <w:vAlign w:val="bottom"/>
          </w:tcPr>
          <w:p w14:paraId="5850500C" w14:textId="6D23A1A6" w:rsidR="00893E39" w:rsidRPr="00893E39" w:rsidRDefault="00893E39" w:rsidP="00893E39">
            <w:pPr>
              <w:pStyle w:val="ZPpregtevilke"/>
              <w:rPr>
                <w:b/>
                <w:bCs/>
                <w:color w:val="4F81BD" w:themeColor="accent1"/>
              </w:rPr>
            </w:pPr>
            <w:r w:rsidRPr="00D63C22">
              <w:rPr>
                <w:b/>
                <w:bCs/>
                <w:szCs w:val="16"/>
              </w:rPr>
              <w:t>18,8</w:t>
            </w:r>
          </w:p>
        </w:tc>
        <w:tc>
          <w:tcPr>
            <w:tcW w:w="815" w:type="dxa"/>
            <w:tcBorders>
              <w:top w:val="nil"/>
            </w:tcBorders>
            <w:shd w:val="clear" w:color="auto" w:fill="auto"/>
            <w:noWrap/>
            <w:vAlign w:val="bottom"/>
          </w:tcPr>
          <w:p w14:paraId="1C1BBE38" w14:textId="30F40446" w:rsidR="00893E39" w:rsidRPr="00893E39" w:rsidRDefault="00893E39" w:rsidP="00893E39">
            <w:pPr>
              <w:pStyle w:val="ZPpregtevilke"/>
              <w:rPr>
                <w:b/>
                <w:bCs/>
                <w:color w:val="4F81BD" w:themeColor="accent1"/>
              </w:rPr>
            </w:pPr>
            <w:r w:rsidRPr="00D63C22">
              <w:rPr>
                <w:b/>
                <w:bCs/>
                <w:szCs w:val="16"/>
              </w:rPr>
              <w:t>26,9</w:t>
            </w:r>
          </w:p>
        </w:tc>
        <w:tc>
          <w:tcPr>
            <w:tcW w:w="815" w:type="dxa"/>
            <w:tcBorders>
              <w:top w:val="nil"/>
            </w:tcBorders>
            <w:shd w:val="clear" w:color="auto" w:fill="auto"/>
            <w:noWrap/>
            <w:vAlign w:val="bottom"/>
          </w:tcPr>
          <w:p w14:paraId="6F5D265C" w14:textId="79E1E070" w:rsidR="00893E39" w:rsidRPr="00893E39" w:rsidRDefault="00893E39" w:rsidP="00893E39">
            <w:pPr>
              <w:pStyle w:val="ZPpregtevilke"/>
              <w:rPr>
                <w:b/>
                <w:bCs/>
                <w:color w:val="4F81BD" w:themeColor="accent1"/>
              </w:rPr>
            </w:pPr>
            <w:r w:rsidRPr="00D63C22">
              <w:rPr>
                <w:b/>
                <w:bCs/>
                <w:szCs w:val="16"/>
              </w:rPr>
              <w:t>27,4</w:t>
            </w:r>
          </w:p>
        </w:tc>
        <w:tc>
          <w:tcPr>
            <w:tcW w:w="816" w:type="dxa"/>
            <w:tcBorders>
              <w:top w:val="nil"/>
            </w:tcBorders>
            <w:shd w:val="clear" w:color="auto" w:fill="auto"/>
            <w:noWrap/>
            <w:vAlign w:val="bottom"/>
          </w:tcPr>
          <w:p w14:paraId="63958437" w14:textId="7292455E" w:rsidR="00893E39" w:rsidRPr="00893E39" w:rsidRDefault="00893E39" w:rsidP="00893E39">
            <w:pPr>
              <w:pStyle w:val="ZPpregtevilke"/>
              <w:rPr>
                <w:b/>
                <w:bCs/>
                <w:color w:val="4F81BD" w:themeColor="accent1"/>
              </w:rPr>
            </w:pPr>
            <w:r w:rsidRPr="00D63C22">
              <w:rPr>
                <w:b/>
                <w:bCs/>
                <w:szCs w:val="16"/>
              </w:rPr>
              <w:t>26,8</w:t>
            </w:r>
          </w:p>
        </w:tc>
        <w:tc>
          <w:tcPr>
            <w:tcW w:w="824" w:type="dxa"/>
            <w:tcBorders>
              <w:top w:val="nil"/>
            </w:tcBorders>
            <w:shd w:val="clear" w:color="auto" w:fill="auto"/>
            <w:vAlign w:val="bottom"/>
          </w:tcPr>
          <w:p w14:paraId="79FE284A" w14:textId="6349B8AF" w:rsidR="00893E39" w:rsidRPr="00893E39" w:rsidRDefault="00893E39" w:rsidP="00893E39">
            <w:pPr>
              <w:pStyle w:val="ZPpregtevilke"/>
              <w:rPr>
                <w:b/>
                <w:bCs/>
                <w:color w:val="4F81BD" w:themeColor="accent1"/>
              </w:rPr>
            </w:pPr>
            <w:r w:rsidRPr="00D63C22">
              <w:rPr>
                <w:b/>
              </w:rPr>
              <w:t>24,4</w:t>
            </w:r>
          </w:p>
        </w:tc>
        <w:tc>
          <w:tcPr>
            <w:tcW w:w="824" w:type="dxa"/>
            <w:tcBorders>
              <w:top w:val="nil"/>
            </w:tcBorders>
            <w:shd w:val="clear" w:color="auto" w:fill="auto"/>
            <w:vAlign w:val="bottom"/>
          </w:tcPr>
          <w:p w14:paraId="265C97D2" w14:textId="703E8324" w:rsidR="00893E39" w:rsidRPr="00893E39" w:rsidRDefault="00893E39" w:rsidP="00893E39">
            <w:pPr>
              <w:pStyle w:val="ZPpregtevilke"/>
              <w:rPr>
                <w:b/>
                <w:bCs/>
                <w:color w:val="4F81BD" w:themeColor="accent1"/>
              </w:rPr>
            </w:pPr>
            <w:r w:rsidRPr="00D63C22">
              <w:rPr>
                <w:b/>
              </w:rPr>
              <w:t>25,9</w:t>
            </w:r>
          </w:p>
        </w:tc>
        <w:tc>
          <w:tcPr>
            <w:tcW w:w="824" w:type="dxa"/>
            <w:tcBorders>
              <w:top w:val="nil"/>
            </w:tcBorders>
            <w:vAlign w:val="bottom"/>
          </w:tcPr>
          <w:p w14:paraId="49390D5C" w14:textId="2EA77DE4" w:rsidR="00893E39" w:rsidRPr="00893E39" w:rsidRDefault="00893E39" w:rsidP="00893E39">
            <w:pPr>
              <w:pStyle w:val="ZPpregtevilke"/>
              <w:rPr>
                <w:b/>
                <w:bCs/>
                <w:color w:val="4F81BD" w:themeColor="accent1"/>
              </w:rPr>
            </w:pPr>
            <w:r w:rsidRPr="00D63C22">
              <w:rPr>
                <w:b/>
              </w:rPr>
              <w:t>23,6</w:t>
            </w:r>
          </w:p>
        </w:tc>
        <w:tc>
          <w:tcPr>
            <w:tcW w:w="824" w:type="dxa"/>
            <w:tcBorders>
              <w:top w:val="nil"/>
            </w:tcBorders>
            <w:vAlign w:val="bottom"/>
          </w:tcPr>
          <w:p w14:paraId="2CC2537F" w14:textId="7E58906C" w:rsidR="00893E39" w:rsidRPr="00893E39" w:rsidRDefault="00893E39" w:rsidP="00893E39">
            <w:pPr>
              <w:pStyle w:val="ZPpregtevilke"/>
              <w:rPr>
                <w:b/>
                <w:bCs/>
                <w:color w:val="4F81BD" w:themeColor="accent1"/>
              </w:rPr>
            </w:pPr>
            <w:r w:rsidRPr="00D63C22">
              <w:rPr>
                <w:b/>
                <w:szCs w:val="16"/>
              </w:rPr>
              <w:t>91,0</w:t>
            </w:r>
          </w:p>
        </w:tc>
      </w:tr>
      <w:tr w:rsidR="00893E39" w:rsidRPr="00893E39" w14:paraId="44BE458D" w14:textId="77777777" w:rsidTr="00893E39">
        <w:trPr>
          <w:trHeight w:val="240"/>
          <w:jc w:val="center"/>
        </w:trPr>
        <w:tc>
          <w:tcPr>
            <w:tcW w:w="2552" w:type="dxa"/>
            <w:shd w:val="clear" w:color="auto" w:fill="auto"/>
            <w:noWrap/>
            <w:tcMar>
              <w:left w:w="57" w:type="dxa"/>
              <w:right w:w="57" w:type="dxa"/>
            </w:tcMar>
            <w:vAlign w:val="bottom"/>
          </w:tcPr>
          <w:p w14:paraId="375B0F46" w14:textId="50F7CD16" w:rsidR="00893E39" w:rsidRPr="00893E39" w:rsidRDefault="00893E39" w:rsidP="00893E39">
            <w:pPr>
              <w:pStyle w:val="ZPpregtekst"/>
              <w:rPr>
                <w:color w:val="4F81BD" w:themeColor="accent1"/>
              </w:rPr>
            </w:pPr>
            <w:r w:rsidRPr="00D63C22">
              <w:t>Krompir, brez semenskega</w:t>
            </w:r>
          </w:p>
        </w:tc>
        <w:tc>
          <w:tcPr>
            <w:tcW w:w="817" w:type="dxa"/>
            <w:shd w:val="clear" w:color="auto" w:fill="auto"/>
            <w:noWrap/>
            <w:vAlign w:val="bottom"/>
          </w:tcPr>
          <w:p w14:paraId="3B65B930" w14:textId="4BC4D652" w:rsidR="00893E39" w:rsidRPr="00893E39" w:rsidRDefault="00893E39" w:rsidP="00893E39">
            <w:pPr>
              <w:pStyle w:val="ZPpregtevilke"/>
              <w:rPr>
                <w:color w:val="4F81BD" w:themeColor="accent1"/>
              </w:rPr>
            </w:pPr>
            <w:r w:rsidRPr="00D63C22">
              <w:rPr>
                <w:szCs w:val="16"/>
              </w:rPr>
              <w:t>22,8</w:t>
            </w:r>
          </w:p>
        </w:tc>
        <w:tc>
          <w:tcPr>
            <w:tcW w:w="817" w:type="dxa"/>
            <w:shd w:val="clear" w:color="auto" w:fill="auto"/>
            <w:noWrap/>
            <w:vAlign w:val="bottom"/>
          </w:tcPr>
          <w:p w14:paraId="487E2839" w14:textId="27FA0F8D" w:rsidR="00893E39" w:rsidRPr="00893E39" w:rsidRDefault="00893E39" w:rsidP="00893E39">
            <w:pPr>
              <w:pStyle w:val="ZPpregtevilke"/>
              <w:rPr>
                <w:color w:val="4F81BD" w:themeColor="accent1"/>
              </w:rPr>
            </w:pPr>
            <w:r w:rsidRPr="00D63C22">
              <w:rPr>
                <w:szCs w:val="16"/>
              </w:rPr>
              <w:t>22,7</w:t>
            </w:r>
          </w:p>
        </w:tc>
        <w:tc>
          <w:tcPr>
            <w:tcW w:w="816" w:type="dxa"/>
            <w:shd w:val="clear" w:color="auto" w:fill="auto"/>
            <w:noWrap/>
            <w:vAlign w:val="bottom"/>
          </w:tcPr>
          <w:p w14:paraId="2AD9FEFB" w14:textId="2F1B7B23" w:rsidR="00893E39" w:rsidRPr="00893E39" w:rsidRDefault="00893E39" w:rsidP="00893E39">
            <w:pPr>
              <w:pStyle w:val="ZPpregtevilke"/>
              <w:rPr>
                <w:color w:val="4F81BD" w:themeColor="accent1"/>
              </w:rPr>
            </w:pPr>
            <w:r w:rsidRPr="00D63C22">
              <w:rPr>
                <w:szCs w:val="16"/>
              </w:rPr>
              <w:t>24,8</w:t>
            </w:r>
          </w:p>
        </w:tc>
        <w:tc>
          <w:tcPr>
            <w:tcW w:w="815" w:type="dxa"/>
            <w:shd w:val="clear" w:color="auto" w:fill="auto"/>
            <w:noWrap/>
            <w:vAlign w:val="bottom"/>
          </w:tcPr>
          <w:p w14:paraId="0817A8B9" w14:textId="2B204A56" w:rsidR="00893E39" w:rsidRPr="00893E39" w:rsidRDefault="00893E39" w:rsidP="00893E39">
            <w:pPr>
              <w:pStyle w:val="ZPpregtevilke"/>
              <w:rPr>
                <w:color w:val="4F81BD" w:themeColor="accent1"/>
              </w:rPr>
            </w:pPr>
            <w:r w:rsidRPr="00D63C22">
              <w:rPr>
                <w:szCs w:val="16"/>
              </w:rPr>
              <w:t>24,6</w:t>
            </w:r>
          </w:p>
        </w:tc>
        <w:tc>
          <w:tcPr>
            <w:tcW w:w="815" w:type="dxa"/>
            <w:shd w:val="clear" w:color="auto" w:fill="auto"/>
            <w:noWrap/>
            <w:vAlign w:val="bottom"/>
          </w:tcPr>
          <w:p w14:paraId="0EB063E7" w14:textId="2EAA57D8" w:rsidR="00893E39" w:rsidRPr="00893E39" w:rsidRDefault="00893E39" w:rsidP="00893E39">
            <w:pPr>
              <w:pStyle w:val="ZPpregtevilke"/>
              <w:rPr>
                <w:color w:val="4F81BD" w:themeColor="accent1"/>
              </w:rPr>
            </w:pPr>
            <w:r w:rsidRPr="00D63C22">
              <w:rPr>
                <w:szCs w:val="16"/>
              </w:rPr>
              <w:t>26,5</w:t>
            </w:r>
          </w:p>
        </w:tc>
        <w:tc>
          <w:tcPr>
            <w:tcW w:w="815" w:type="dxa"/>
            <w:shd w:val="clear" w:color="auto" w:fill="auto"/>
            <w:noWrap/>
            <w:vAlign w:val="bottom"/>
          </w:tcPr>
          <w:p w14:paraId="1FF54C38" w14:textId="7F81B2DC" w:rsidR="00893E39" w:rsidRPr="00893E39" w:rsidRDefault="00893E39" w:rsidP="00893E39">
            <w:pPr>
              <w:pStyle w:val="ZPpregtevilke"/>
              <w:rPr>
                <w:color w:val="4F81BD" w:themeColor="accent1"/>
              </w:rPr>
            </w:pPr>
            <w:r w:rsidRPr="00D63C22">
              <w:rPr>
                <w:szCs w:val="16"/>
              </w:rPr>
              <w:t>23,5</w:t>
            </w:r>
          </w:p>
        </w:tc>
        <w:tc>
          <w:tcPr>
            <w:tcW w:w="815" w:type="dxa"/>
            <w:shd w:val="clear" w:color="auto" w:fill="auto"/>
            <w:noWrap/>
            <w:vAlign w:val="bottom"/>
          </w:tcPr>
          <w:p w14:paraId="2079B5C5" w14:textId="782F9ED1" w:rsidR="00893E39" w:rsidRPr="00893E39" w:rsidRDefault="00893E39" w:rsidP="00893E39">
            <w:pPr>
              <w:pStyle w:val="ZPpregtevilke"/>
              <w:rPr>
                <w:color w:val="4F81BD" w:themeColor="accent1"/>
              </w:rPr>
            </w:pPr>
            <w:r w:rsidRPr="00D63C22">
              <w:rPr>
                <w:szCs w:val="16"/>
              </w:rPr>
              <w:t>18,8</w:t>
            </w:r>
          </w:p>
        </w:tc>
        <w:tc>
          <w:tcPr>
            <w:tcW w:w="815" w:type="dxa"/>
            <w:shd w:val="clear" w:color="auto" w:fill="auto"/>
            <w:noWrap/>
            <w:vAlign w:val="bottom"/>
          </w:tcPr>
          <w:p w14:paraId="783F0D98" w14:textId="725B5E99" w:rsidR="00893E39" w:rsidRPr="00893E39" w:rsidRDefault="00893E39" w:rsidP="00893E39">
            <w:pPr>
              <w:pStyle w:val="ZPpregtevilke"/>
              <w:rPr>
                <w:color w:val="4F81BD" w:themeColor="accent1"/>
              </w:rPr>
            </w:pPr>
            <w:r w:rsidRPr="00D63C22">
              <w:rPr>
                <w:szCs w:val="16"/>
              </w:rPr>
              <w:t>27,0</w:t>
            </w:r>
          </w:p>
        </w:tc>
        <w:tc>
          <w:tcPr>
            <w:tcW w:w="815" w:type="dxa"/>
            <w:shd w:val="clear" w:color="auto" w:fill="auto"/>
            <w:noWrap/>
            <w:vAlign w:val="bottom"/>
          </w:tcPr>
          <w:p w14:paraId="25F987EA" w14:textId="283629A2" w:rsidR="00893E39" w:rsidRPr="00893E39" w:rsidRDefault="00893E39" w:rsidP="00893E39">
            <w:pPr>
              <w:pStyle w:val="ZPpregtevilke"/>
              <w:rPr>
                <w:color w:val="4F81BD" w:themeColor="accent1"/>
              </w:rPr>
            </w:pPr>
            <w:r w:rsidRPr="00D63C22">
              <w:rPr>
                <w:szCs w:val="16"/>
              </w:rPr>
              <w:t>27,4</w:t>
            </w:r>
          </w:p>
        </w:tc>
        <w:tc>
          <w:tcPr>
            <w:tcW w:w="816" w:type="dxa"/>
            <w:shd w:val="clear" w:color="auto" w:fill="auto"/>
            <w:noWrap/>
            <w:vAlign w:val="bottom"/>
          </w:tcPr>
          <w:p w14:paraId="70DFF40C" w14:textId="1E82DC3F" w:rsidR="00893E39" w:rsidRPr="00893E39" w:rsidRDefault="00893E39" w:rsidP="00893E39">
            <w:pPr>
              <w:pStyle w:val="ZPpregtevilke"/>
              <w:rPr>
                <w:color w:val="4F81BD" w:themeColor="accent1"/>
              </w:rPr>
            </w:pPr>
            <w:r w:rsidRPr="00D63C22">
              <w:rPr>
                <w:szCs w:val="16"/>
              </w:rPr>
              <w:t>26,9</w:t>
            </w:r>
          </w:p>
        </w:tc>
        <w:tc>
          <w:tcPr>
            <w:tcW w:w="824" w:type="dxa"/>
            <w:shd w:val="clear" w:color="auto" w:fill="auto"/>
            <w:vAlign w:val="bottom"/>
          </w:tcPr>
          <w:p w14:paraId="5AA25A9B" w14:textId="709FF1D8" w:rsidR="00893E39" w:rsidRPr="00893E39" w:rsidRDefault="00893E39" w:rsidP="00893E39">
            <w:pPr>
              <w:pStyle w:val="ZPpregtevilke"/>
              <w:rPr>
                <w:color w:val="4F81BD" w:themeColor="accent1"/>
              </w:rPr>
            </w:pPr>
            <w:r w:rsidRPr="00D63C22">
              <w:t>24,4</w:t>
            </w:r>
          </w:p>
        </w:tc>
        <w:tc>
          <w:tcPr>
            <w:tcW w:w="824" w:type="dxa"/>
            <w:shd w:val="clear" w:color="auto" w:fill="auto"/>
            <w:vAlign w:val="bottom"/>
          </w:tcPr>
          <w:p w14:paraId="217ADC07" w14:textId="042044F6" w:rsidR="00893E39" w:rsidRPr="00893E39" w:rsidRDefault="00893E39" w:rsidP="00893E39">
            <w:pPr>
              <w:pStyle w:val="ZPpregtevilke"/>
              <w:rPr>
                <w:color w:val="4F81BD" w:themeColor="accent1"/>
              </w:rPr>
            </w:pPr>
            <w:r w:rsidRPr="00D63C22">
              <w:t>26,0</w:t>
            </w:r>
          </w:p>
        </w:tc>
        <w:tc>
          <w:tcPr>
            <w:tcW w:w="824" w:type="dxa"/>
            <w:vAlign w:val="bottom"/>
          </w:tcPr>
          <w:p w14:paraId="0157CBB8" w14:textId="24A7722B" w:rsidR="00893E39" w:rsidRPr="00893E39" w:rsidRDefault="00893E39" w:rsidP="00893E39">
            <w:pPr>
              <w:pStyle w:val="ZPpregtevilke"/>
              <w:rPr>
                <w:color w:val="4F81BD" w:themeColor="accent1"/>
              </w:rPr>
            </w:pPr>
            <w:r w:rsidRPr="00D63C22">
              <w:t>23,6</w:t>
            </w:r>
          </w:p>
        </w:tc>
        <w:tc>
          <w:tcPr>
            <w:tcW w:w="824" w:type="dxa"/>
            <w:vAlign w:val="bottom"/>
          </w:tcPr>
          <w:p w14:paraId="202EF6C9" w14:textId="3D78E001" w:rsidR="00893E39" w:rsidRPr="00893E39" w:rsidRDefault="00893E39" w:rsidP="00893E39">
            <w:pPr>
              <w:pStyle w:val="ZPpregtevilke"/>
              <w:rPr>
                <w:color w:val="4F81BD" w:themeColor="accent1"/>
              </w:rPr>
            </w:pPr>
            <w:r w:rsidRPr="00D63C22">
              <w:rPr>
                <w:szCs w:val="16"/>
              </w:rPr>
              <w:t>91,0</w:t>
            </w:r>
          </w:p>
        </w:tc>
      </w:tr>
      <w:tr w:rsidR="00893E39" w:rsidRPr="00893E39" w14:paraId="2D81AB9D" w14:textId="77777777" w:rsidTr="00893E39">
        <w:trPr>
          <w:trHeight w:val="240"/>
          <w:jc w:val="center"/>
        </w:trPr>
        <w:tc>
          <w:tcPr>
            <w:tcW w:w="2552" w:type="dxa"/>
            <w:shd w:val="clear" w:color="auto" w:fill="auto"/>
            <w:noWrap/>
            <w:tcMar>
              <w:left w:w="57" w:type="dxa"/>
              <w:right w:w="57" w:type="dxa"/>
            </w:tcMar>
            <w:vAlign w:val="bottom"/>
          </w:tcPr>
          <w:p w14:paraId="527F10F8" w14:textId="7D5AA4F7" w:rsidR="00893E39" w:rsidRPr="00893E39" w:rsidRDefault="00893E39" w:rsidP="00893E39">
            <w:pPr>
              <w:pStyle w:val="ZPpregtekst"/>
              <w:rPr>
                <w:color w:val="4F81BD" w:themeColor="accent1"/>
              </w:rPr>
            </w:pPr>
            <w:r w:rsidRPr="00D63C22">
              <w:t>– zgodnji</w:t>
            </w:r>
          </w:p>
        </w:tc>
        <w:tc>
          <w:tcPr>
            <w:tcW w:w="817" w:type="dxa"/>
            <w:shd w:val="clear" w:color="auto" w:fill="auto"/>
            <w:noWrap/>
            <w:vAlign w:val="bottom"/>
          </w:tcPr>
          <w:p w14:paraId="6FBADB0C" w14:textId="1BE15F70" w:rsidR="00893E39" w:rsidRPr="00893E39" w:rsidRDefault="00893E39" w:rsidP="00893E39">
            <w:pPr>
              <w:pStyle w:val="ZPpregtevilke"/>
              <w:rPr>
                <w:color w:val="4F81BD" w:themeColor="accent1"/>
              </w:rPr>
            </w:pPr>
            <w:r w:rsidRPr="00D63C22">
              <w:rPr>
                <w:szCs w:val="16"/>
              </w:rPr>
              <w:t>20,2</w:t>
            </w:r>
          </w:p>
        </w:tc>
        <w:tc>
          <w:tcPr>
            <w:tcW w:w="817" w:type="dxa"/>
            <w:shd w:val="clear" w:color="auto" w:fill="auto"/>
            <w:noWrap/>
            <w:vAlign w:val="bottom"/>
          </w:tcPr>
          <w:p w14:paraId="6E725D35" w14:textId="00BA383B" w:rsidR="00893E39" w:rsidRPr="00893E39" w:rsidRDefault="00893E39" w:rsidP="00893E39">
            <w:pPr>
              <w:pStyle w:val="ZPpregtevilke"/>
              <w:rPr>
                <w:color w:val="4F81BD" w:themeColor="accent1"/>
              </w:rPr>
            </w:pPr>
            <w:r w:rsidRPr="00D63C22">
              <w:rPr>
                <w:szCs w:val="16"/>
              </w:rPr>
              <w:t>20,8</w:t>
            </w:r>
          </w:p>
        </w:tc>
        <w:tc>
          <w:tcPr>
            <w:tcW w:w="816" w:type="dxa"/>
            <w:shd w:val="clear" w:color="auto" w:fill="auto"/>
            <w:noWrap/>
            <w:vAlign w:val="bottom"/>
          </w:tcPr>
          <w:p w14:paraId="346EB237" w14:textId="7A1B35AB" w:rsidR="00893E39" w:rsidRPr="00893E39" w:rsidRDefault="00893E39" w:rsidP="00893E39">
            <w:pPr>
              <w:pStyle w:val="ZPpregtevilke"/>
              <w:rPr>
                <w:color w:val="4F81BD" w:themeColor="accent1"/>
              </w:rPr>
            </w:pPr>
            <w:r w:rsidRPr="00D63C22">
              <w:rPr>
                <w:szCs w:val="16"/>
              </w:rPr>
              <w:t>20,3</w:t>
            </w:r>
          </w:p>
        </w:tc>
        <w:tc>
          <w:tcPr>
            <w:tcW w:w="815" w:type="dxa"/>
            <w:shd w:val="clear" w:color="auto" w:fill="auto"/>
            <w:noWrap/>
            <w:vAlign w:val="bottom"/>
          </w:tcPr>
          <w:p w14:paraId="15B7BA7B" w14:textId="32F0686C" w:rsidR="00893E39" w:rsidRPr="00893E39" w:rsidRDefault="00893E39" w:rsidP="00893E39">
            <w:pPr>
              <w:pStyle w:val="ZPpregtevilke"/>
              <w:rPr>
                <w:color w:val="4F81BD" w:themeColor="accent1"/>
              </w:rPr>
            </w:pPr>
            <w:r w:rsidRPr="00D63C22">
              <w:rPr>
                <w:szCs w:val="16"/>
              </w:rPr>
              <w:t>20,3</w:t>
            </w:r>
          </w:p>
        </w:tc>
        <w:tc>
          <w:tcPr>
            <w:tcW w:w="815" w:type="dxa"/>
            <w:shd w:val="clear" w:color="auto" w:fill="auto"/>
            <w:noWrap/>
            <w:vAlign w:val="bottom"/>
          </w:tcPr>
          <w:p w14:paraId="4479B3A3" w14:textId="58983645" w:rsidR="00893E39" w:rsidRPr="00893E39" w:rsidRDefault="00893E39" w:rsidP="00893E39">
            <w:pPr>
              <w:pStyle w:val="ZPpregtevilke"/>
              <w:rPr>
                <w:color w:val="4F81BD" w:themeColor="accent1"/>
              </w:rPr>
            </w:pPr>
            <w:r w:rsidRPr="00D63C22">
              <w:rPr>
                <w:szCs w:val="16"/>
              </w:rPr>
              <w:t>22,0</w:t>
            </w:r>
          </w:p>
        </w:tc>
        <w:tc>
          <w:tcPr>
            <w:tcW w:w="815" w:type="dxa"/>
            <w:shd w:val="clear" w:color="auto" w:fill="auto"/>
            <w:noWrap/>
            <w:vAlign w:val="bottom"/>
          </w:tcPr>
          <w:p w14:paraId="0BED3B7A" w14:textId="21581B33" w:rsidR="00893E39" w:rsidRPr="00893E39" w:rsidRDefault="00893E39" w:rsidP="00893E39">
            <w:pPr>
              <w:pStyle w:val="ZPpregtevilke"/>
              <w:rPr>
                <w:color w:val="4F81BD" w:themeColor="accent1"/>
              </w:rPr>
            </w:pPr>
            <w:r w:rsidRPr="00D63C22">
              <w:rPr>
                <w:szCs w:val="16"/>
              </w:rPr>
              <w:t>21,3</w:t>
            </w:r>
          </w:p>
        </w:tc>
        <w:tc>
          <w:tcPr>
            <w:tcW w:w="815" w:type="dxa"/>
            <w:shd w:val="clear" w:color="auto" w:fill="auto"/>
            <w:noWrap/>
            <w:vAlign w:val="bottom"/>
          </w:tcPr>
          <w:p w14:paraId="270F60D5" w14:textId="586EA293" w:rsidR="00893E39" w:rsidRPr="00893E39" w:rsidRDefault="00893E39" w:rsidP="00893E39">
            <w:pPr>
              <w:pStyle w:val="ZPpregtevilke"/>
              <w:rPr>
                <w:color w:val="4F81BD" w:themeColor="accent1"/>
              </w:rPr>
            </w:pPr>
            <w:r w:rsidRPr="00D63C22">
              <w:rPr>
                <w:szCs w:val="16"/>
              </w:rPr>
              <w:t>18,7</w:t>
            </w:r>
          </w:p>
        </w:tc>
        <w:tc>
          <w:tcPr>
            <w:tcW w:w="815" w:type="dxa"/>
            <w:shd w:val="clear" w:color="auto" w:fill="auto"/>
            <w:noWrap/>
            <w:vAlign w:val="bottom"/>
          </w:tcPr>
          <w:p w14:paraId="140296FC" w14:textId="1EC46984" w:rsidR="00893E39" w:rsidRPr="00893E39" w:rsidRDefault="00893E39" w:rsidP="00893E39">
            <w:pPr>
              <w:pStyle w:val="ZPpregtevilke"/>
              <w:rPr>
                <w:color w:val="4F81BD" w:themeColor="accent1"/>
              </w:rPr>
            </w:pPr>
            <w:r w:rsidRPr="00D63C22">
              <w:rPr>
                <w:szCs w:val="16"/>
              </w:rPr>
              <w:t>23,4</w:t>
            </w:r>
          </w:p>
        </w:tc>
        <w:tc>
          <w:tcPr>
            <w:tcW w:w="815" w:type="dxa"/>
            <w:shd w:val="clear" w:color="auto" w:fill="auto"/>
            <w:noWrap/>
            <w:vAlign w:val="bottom"/>
          </w:tcPr>
          <w:p w14:paraId="4266FF96" w14:textId="4C4E6672" w:rsidR="00893E39" w:rsidRPr="00893E39" w:rsidRDefault="00893E39" w:rsidP="00893E39">
            <w:pPr>
              <w:pStyle w:val="ZPpregtevilke"/>
              <w:rPr>
                <w:color w:val="4F81BD" w:themeColor="accent1"/>
              </w:rPr>
            </w:pPr>
            <w:r w:rsidRPr="00D63C22">
              <w:rPr>
                <w:szCs w:val="16"/>
              </w:rPr>
              <w:t>22,7</w:t>
            </w:r>
          </w:p>
        </w:tc>
        <w:tc>
          <w:tcPr>
            <w:tcW w:w="816" w:type="dxa"/>
            <w:shd w:val="clear" w:color="auto" w:fill="auto"/>
            <w:noWrap/>
            <w:vAlign w:val="bottom"/>
          </w:tcPr>
          <w:p w14:paraId="0468069F" w14:textId="4DD61B0F" w:rsidR="00893E39" w:rsidRPr="00893E39" w:rsidRDefault="00893E39" w:rsidP="00893E39">
            <w:pPr>
              <w:pStyle w:val="ZPpregtevilke"/>
              <w:rPr>
                <w:color w:val="4F81BD" w:themeColor="accent1"/>
              </w:rPr>
            </w:pPr>
            <w:r w:rsidRPr="00D63C22">
              <w:rPr>
                <w:szCs w:val="16"/>
              </w:rPr>
              <w:t>22,3</w:t>
            </w:r>
          </w:p>
        </w:tc>
        <w:tc>
          <w:tcPr>
            <w:tcW w:w="824" w:type="dxa"/>
            <w:shd w:val="clear" w:color="auto" w:fill="auto"/>
            <w:vAlign w:val="bottom"/>
          </w:tcPr>
          <w:p w14:paraId="25D2AF2C" w14:textId="7FAAC3B1" w:rsidR="00893E39" w:rsidRPr="00893E39" w:rsidRDefault="00893E39" w:rsidP="00893E39">
            <w:pPr>
              <w:pStyle w:val="ZPpregtevilke"/>
              <w:rPr>
                <w:color w:val="4F81BD" w:themeColor="accent1"/>
              </w:rPr>
            </w:pPr>
            <w:r w:rsidRPr="00D63C22">
              <w:t>19,7</w:t>
            </w:r>
          </w:p>
        </w:tc>
        <w:tc>
          <w:tcPr>
            <w:tcW w:w="824" w:type="dxa"/>
            <w:shd w:val="clear" w:color="auto" w:fill="auto"/>
            <w:vAlign w:val="bottom"/>
          </w:tcPr>
          <w:p w14:paraId="1E96E14F" w14:textId="21C3371D" w:rsidR="00893E39" w:rsidRPr="00893E39" w:rsidRDefault="00893E39" w:rsidP="00893E39">
            <w:pPr>
              <w:pStyle w:val="ZPpregtevilke"/>
              <w:rPr>
                <w:color w:val="4F81BD" w:themeColor="accent1"/>
              </w:rPr>
            </w:pPr>
            <w:r w:rsidRPr="00D63C22">
              <w:t>20,9</w:t>
            </w:r>
          </w:p>
        </w:tc>
        <w:tc>
          <w:tcPr>
            <w:tcW w:w="824" w:type="dxa"/>
            <w:vAlign w:val="bottom"/>
          </w:tcPr>
          <w:p w14:paraId="1D4E61A1" w14:textId="25351540" w:rsidR="00893E39" w:rsidRPr="00893E39" w:rsidRDefault="00893E39" w:rsidP="00893E39">
            <w:pPr>
              <w:pStyle w:val="ZPpregtevilke"/>
              <w:rPr>
                <w:color w:val="4F81BD" w:themeColor="accent1"/>
              </w:rPr>
            </w:pPr>
            <w:r w:rsidRPr="00D63C22">
              <w:t>18,9</w:t>
            </w:r>
          </w:p>
        </w:tc>
        <w:tc>
          <w:tcPr>
            <w:tcW w:w="824" w:type="dxa"/>
            <w:vAlign w:val="bottom"/>
          </w:tcPr>
          <w:p w14:paraId="63040D5E" w14:textId="58FAF03A" w:rsidR="00893E39" w:rsidRPr="00893E39" w:rsidRDefault="00893E39" w:rsidP="00893E39">
            <w:pPr>
              <w:pStyle w:val="ZPpregtevilke"/>
              <w:rPr>
                <w:color w:val="4F81BD" w:themeColor="accent1"/>
              </w:rPr>
            </w:pPr>
            <w:r w:rsidRPr="00D63C22">
              <w:rPr>
                <w:szCs w:val="16"/>
              </w:rPr>
              <w:t>90,4</w:t>
            </w:r>
          </w:p>
        </w:tc>
      </w:tr>
      <w:tr w:rsidR="00893E39" w:rsidRPr="00893E39" w14:paraId="4E85BAD7" w14:textId="77777777" w:rsidTr="00893E39">
        <w:trPr>
          <w:trHeight w:val="240"/>
          <w:jc w:val="center"/>
        </w:trPr>
        <w:tc>
          <w:tcPr>
            <w:tcW w:w="2552" w:type="dxa"/>
            <w:shd w:val="clear" w:color="auto" w:fill="auto"/>
            <w:noWrap/>
            <w:tcMar>
              <w:left w:w="57" w:type="dxa"/>
              <w:right w:w="57" w:type="dxa"/>
            </w:tcMar>
            <w:vAlign w:val="bottom"/>
          </w:tcPr>
          <w:p w14:paraId="62A15F0E" w14:textId="53A44611" w:rsidR="00893E39" w:rsidRPr="00893E39" w:rsidRDefault="00893E39" w:rsidP="00893E39">
            <w:pPr>
              <w:pStyle w:val="ZPpregtekst"/>
              <w:rPr>
                <w:color w:val="4F81BD" w:themeColor="accent1"/>
              </w:rPr>
            </w:pPr>
            <w:r w:rsidRPr="00D63C22">
              <w:t>– pozni</w:t>
            </w:r>
          </w:p>
        </w:tc>
        <w:tc>
          <w:tcPr>
            <w:tcW w:w="817" w:type="dxa"/>
            <w:shd w:val="clear" w:color="auto" w:fill="auto"/>
            <w:noWrap/>
            <w:vAlign w:val="bottom"/>
          </w:tcPr>
          <w:p w14:paraId="63C87EB1" w14:textId="665B7028" w:rsidR="00893E39" w:rsidRPr="00893E39" w:rsidRDefault="00893E39" w:rsidP="00893E39">
            <w:pPr>
              <w:pStyle w:val="ZPpregtevilke"/>
              <w:rPr>
                <w:color w:val="4F81BD" w:themeColor="accent1"/>
              </w:rPr>
            </w:pPr>
            <w:r w:rsidRPr="00D63C22">
              <w:rPr>
                <w:szCs w:val="16"/>
              </w:rPr>
              <w:t>23,2</w:t>
            </w:r>
          </w:p>
        </w:tc>
        <w:tc>
          <w:tcPr>
            <w:tcW w:w="817" w:type="dxa"/>
            <w:shd w:val="clear" w:color="auto" w:fill="auto"/>
            <w:noWrap/>
            <w:vAlign w:val="bottom"/>
          </w:tcPr>
          <w:p w14:paraId="1DB127A4" w14:textId="315DFE0F" w:rsidR="00893E39" w:rsidRPr="00893E39" w:rsidRDefault="00893E39" w:rsidP="00893E39">
            <w:pPr>
              <w:pStyle w:val="ZPpregtevilke"/>
              <w:rPr>
                <w:color w:val="4F81BD" w:themeColor="accent1"/>
              </w:rPr>
            </w:pPr>
            <w:r w:rsidRPr="00D63C22">
              <w:rPr>
                <w:szCs w:val="16"/>
              </w:rPr>
              <w:t>23,0</w:t>
            </w:r>
          </w:p>
        </w:tc>
        <w:tc>
          <w:tcPr>
            <w:tcW w:w="816" w:type="dxa"/>
            <w:shd w:val="clear" w:color="auto" w:fill="auto"/>
            <w:noWrap/>
            <w:vAlign w:val="bottom"/>
          </w:tcPr>
          <w:p w14:paraId="304A822A" w14:textId="52F91575" w:rsidR="00893E39" w:rsidRPr="00893E39" w:rsidRDefault="00893E39" w:rsidP="00893E39">
            <w:pPr>
              <w:pStyle w:val="ZPpregtevilke"/>
              <w:rPr>
                <w:color w:val="4F81BD" w:themeColor="accent1"/>
              </w:rPr>
            </w:pPr>
            <w:r w:rsidRPr="00D63C22">
              <w:rPr>
                <w:szCs w:val="16"/>
              </w:rPr>
              <w:t>25,5</w:t>
            </w:r>
          </w:p>
        </w:tc>
        <w:tc>
          <w:tcPr>
            <w:tcW w:w="815" w:type="dxa"/>
            <w:shd w:val="clear" w:color="auto" w:fill="auto"/>
            <w:noWrap/>
            <w:vAlign w:val="bottom"/>
          </w:tcPr>
          <w:p w14:paraId="357058F4" w14:textId="2B972618" w:rsidR="00893E39" w:rsidRPr="00893E39" w:rsidRDefault="00893E39" w:rsidP="00893E39">
            <w:pPr>
              <w:pStyle w:val="ZPpregtevilke"/>
              <w:rPr>
                <w:color w:val="4F81BD" w:themeColor="accent1"/>
              </w:rPr>
            </w:pPr>
            <w:r w:rsidRPr="00D63C22">
              <w:rPr>
                <w:szCs w:val="16"/>
              </w:rPr>
              <w:t>25,3</w:t>
            </w:r>
          </w:p>
        </w:tc>
        <w:tc>
          <w:tcPr>
            <w:tcW w:w="815" w:type="dxa"/>
            <w:shd w:val="clear" w:color="auto" w:fill="auto"/>
            <w:noWrap/>
            <w:vAlign w:val="bottom"/>
          </w:tcPr>
          <w:p w14:paraId="32115E5C" w14:textId="06EE773C" w:rsidR="00893E39" w:rsidRPr="00893E39" w:rsidRDefault="00893E39" w:rsidP="00893E39">
            <w:pPr>
              <w:pStyle w:val="ZPpregtevilke"/>
              <w:rPr>
                <w:color w:val="4F81BD" w:themeColor="accent1"/>
              </w:rPr>
            </w:pPr>
            <w:r w:rsidRPr="00D63C22">
              <w:rPr>
                <w:szCs w:val="16"/>
              </w:rPr>
              <w:t>27,3</w:t>
            </w:r>
          </w:p>
        </w:tc>
        <w:tc>
          <w:tcPr>
            <w:tcW w:w="815" w:type="dxa"/>
            <w:shd w:val="clear" w:color="auto" w:fill="auto"/>
            <w:noWrap/>
            <w:vAlign w:val="bottom"/>
          </w:tcPr>
          <w:p w14:paraId="5F5DC177" w14:textId="735D7F33" w:rsidR="00893E39" w:rsidRPr="00893E39" w:rsidRDefault="00893E39" w:rsidP="00893E39">
            <w:pPr>
              <w:pStyle w:val="ZPpregtevilke"/>
              <w:rPr>
                <w:color w:val="4F81BD" w:themeColor="accent1"/>
              </w:rPr>
            </w:pPr>
            <w:r w:rsidRPr="00D63C22">
              <w:rPr>
                <w:szCs w:val="16"/>
              </w:rPr>
              <w:t>23,8</w:t>
            </w:r>
          </w:p>
        </w:tc>
        <w:tc>
          <w:tcPr>
            <w:tcW w:w="815" w:type="dxa"/>
            <w:shd w:val="clear" w:color="auto" w:fill="auto"/>
            <w:noWrap/>
            <w:vAlign w:val="bottom"/>
          </w:tcPr>
          <w:p w14:paraId="2AD3EE77" w14:textId="5EC75BB2" w:rsidR="00893E39" w:rsidRPr="00893E39" w:rsidRDefault="00893E39" w:rsidP="00893E39">
            <w:pPr>
              <w:pStyle w:val="ZPpregtevilke"/>
              <w:rPr>
                <w:color w:val="4F81BD" w:themeColor="accent1"/>
              </w:rPr>
            </w:pPr>
            <w:r w:rsidRPr="00D63C22">
              <w:rPr>
                <w:szCs w:val="16"/>
              </w:rPr>
              <w:t>18,8</w:t>
            </w:r>
          </w:p>
        </w:tc>
        <w:tc>
          <w:tcPr>
            <w:tcW w:w="815" w:type="dxa"/>
            <w:shd w:val="clear" w:color="auto" w:fill="auto"/>
            <w:noWrap/>
            <w:vAlign w:val="bottom"/>
          </w:tcPr>
          <w:p w14:paraId="1F7004DA" w14:textId="56348F17" w:rsidR="00893E39" w:rsidRPr="00893E39" w:rsidRDefault="00893E39" w:rsidP="00893E39">
            <w:pPr>
              <w:pStyle w:val="ZPpregtevilke"/>
              <w:rPr>
                <w:color w:val="4F81BD" w:themeColor="accent1"/>
              </w:rPr>
            </w:pPr>
            <w:r w:rsidRPr="00D63C22">
              <w:rPr>
                <w:szCs w:val="16"/>
              </w:rPr>
              <w:t>27,7</w:t>
            </w:r>
          </w:p>
        </w:tc>
        <w:tc>
          <w:tcPr>
            <w:tcW w:w="815" w:type="dxa"/>
            <w:shd w:val="clear" w:color="auto" w:fill="auto"/>
            <w:noWrap/>
            <w:vAlign w:val="bottom"/>
          </w:tcPr>
          <w:p w14:paraId="2776ECD3" w14:textId="0D102572" w:rsidR="00893E39" w:rsidRPr="00893E39" w:rsidRDefault="00893E39" w:rsidP="00893E39">
            <w:pPr>
              <w:pStyle w:val="ZPpregtevilke"/>
              <w:rPr>
                <w:color w:val="4F81BD" w:themeColor="accent1"/>
              </w:rPr>
            </w:pPr>
            <w:r w:rsidRPr="00D63C22">
              <w:rPr>
                <w:szCs w:val="16"/>
              </w:rPr>
              <w:t>28,4</w:t>
            </w:r>
          </w:p>
        </w:tc>
        <w:tc>
          <w:tcPr>
            <w:tcW w:w="816" w:type="dxa"/>
            <w:shd w:val="clear" w:color="auto" w:fill="auto"/>
            <w:noWrap/>
            <w:vAlign w:val="bottom"/>
          </w:tcPr>
          <w:p w14:paraId="18681506" w14:textId="2A4F7EC0" w:rsidR="00893E39" w:rsidRPr="00893E39" w:rsidRDefault="00893E39" w:rsidP="00893E39">
            <w:pPr>
              <w:pStyle w:val="ZPpregtevilke"/>
              <w:rPr>
                <w:color w:val="4F81BD" w:themeColor="accent1"/>
              </w:rPr>
            </w:pPr>
            <w:r w:rsidRPr="00D63C22">
              <w:rPr>
                <w:szCs w:val="16"/>
              </w:rPr>
              <w:t>27,8</w:t>
            </w:r>
          </w:p>
        </w:tc>
        <w:tc>
          <w:tcPr>
            <w:tcW w:w="824" w:type="dxa"/>
            <w:shd w:val="clear" w:color="auto" w:fill="auto"/>
            <w:vAlign w:val="bottom"/>
          </w:tcPr>
          <w:p w14:paraId="6BFB4DC3" w14:textId="0DEAEA75" w:rsidR="00893E39" w:rsidRPr="00893E39" w:rsidRDefault="00893E39" w:rsidP="00893E39">
            <w:pPr>
              <w:pStyle w:val="ZPpregtevilke"/>
              <w:rPr>
                <w:color w:val="4F81BD" w:themeColor="accent1"/>
              </w:rPr>
            </w:pPr>
            <w:r w:rsidRPr="00D63C22">
              <w:t>25,3</w:t>
            </w:r>
          </w:p>
        </w:tc>
        <w:tc>
          <w:tcPr>
            <w:tcW w:w="824" w:type="dxa"/>
            <w:shd w:val="clear" w:color="auto" w:fill="auto"/>
            <w:vAlign w:val="bottom"/>
          </w:tcPr>
          <w:p w14:paraId="22E30FBA" w14:textId="65FDE284" w:rsidR="00893E39" w:rsidRPr="00893E39" w:rsidRDefault="00893E39" w:rsidP="00893E39">
            <w:pPr>
              <w:pStyle w:val="ZPpregtevilke"/>
              <w:rPr>
                <w:color w:val="4F81BD" w:themeColor="accent1"/>
              </w:rPr>
            </w:pPr>
            <w:r w:rsidRPr="00D63C22">
              <w:t>27,0</w:t>
            </w:r>
          </w:p>
        </w:tc>
        <w:tc>
          <w:tcPr>
            <w:tcW w:w="824" w:type="dxa"/>
            <w:vAlign w:val="bottom"/>
          </w:tcPr>
          <w:p w14:paraId="7BDF1CF9" w14:textId="71A03AF5" w:rsidR="00893E39" w:rsidRPr="00893E39" w:rsidRDefault="00893E39" w:rsidP="00893E39">
            <w:pPr>
              <w:pStyle w:val="ZPpregtevilke"/>
              <w:rPr>
                <w:color w:val="4F81BD" w:themeColor="accent1"/>
              </w:rPr>
            </w:pPr>
            <w:r w:rsidRPr="00D63C22">
              <w:t>24,6</w:t>
            </w:r>
          </w:p>
        </w:tc>
        <w:tc>
          <w:tcPr>
            <w:tcW w:w="824" w:type="dxa"/>
            <w:vAlign w:val="bottom"/>
          </w:tcPr>
          <w:p w14:paraId="39676475" w14:textId="21F9C9F1" w:rsidR="00893E39" w:rsidRPr="00893E39" w:rsidRDefault="00893E39" w:rsidP="00893E39">
            <w:pPr>
              <w:pStyle w:val="ZPpregtevilke"/>
              <w:rPr>
                <w:color w:val="4F81BD" w:themeColor="accent1"/>
              </w:rPr>
            </w:pPr>
            <w:r w:rsidRPr="00D63C22">
              <w:rPr>
                <w:szCs w:val="16"/>
              </w:rPr>
              <w:t>91,1</w:t>
            </w:r>
          </w:p>
        </w:tc>
      </w:tr>
      <w:tr w:rsidR="00893E39" w:rsidRPr="00893E39" w14:paraId="55E5DAF4" w14:textId="77777777" w:rsidTr="00893E39">
        <w:trPr>
          <w:trHeight w:val="240"/>
          <w:jc w:val="center"/>
        </w:trPr>
        <w:tc>
          <w:tcPr>
            <w:tcW w:w="2552" w:type="dxa"/>
            <w:shd w:val="clear" w:color="auto" w:fill="auto"/>
            <w:noWrap/>
            <w:tcMar>
              <w:left w:w="57" w:type="dxa"/>
              <w:right w:w="57" w:type="dxa"/>
            </w:tcMar>
            <w:vAlign w:val="bottom"/>
          </w:tcPr>
          <w:p w14:paraId="7B5D97E1" w14:textId="49B52C4F" w:rsidR="00893E39" w:rsidRPr="00893E39" w:rsidRDefault="00893E39" w:rsidP="00893E39">
            <w:pPr>
              <w:pStyle w:val="ZPpregtekst"/>
              <w:rPr>
                <w:color w:val="4F81BD" w:themeColor="accent1"/>
              </w:rPr>
            </w:pPr>
            <w:r w:rsidRPr="00D63C22">
              <w:t>Krompir, semenski</w:t>
            </w:r>
          </w:p>
        </w:tc>
        <w:tc>
          <w:tcPr>
            <w:tcW w:w="817" w:type="dxa"/>
            <w:shd w:val="clear" w:color="auto" w:fill="auto"/>
            <w:noWrap/>
            <w:vAlign w:val="bottom"/>
          </w:tcPr>
          <w:p w14:paraId="50988168" w14:textId="10AA6AAE" w:rsidR="00893E39" w:rsidRPr="00893E39" w:rsidRDefault="00893E39" w:rsidP="00893E39">
            <w:pPr>
              <w:pStyle w:val="ZPpregtevilke"/>
              <w:rPr>
                <w:color w:val="4F81BD" w:themeColor="accent1"/>
              </w:rPr>
            </w:pPr>
            <w:r w:rsidRPr="00D63C22">
              <w:rPr>
                <w:szCs w:val="16"/>
              </w:rPr>
              <w:t>23,5</w:t>
            </w:r>
          </w:p>
        </w:tc>
        <w:tc>
          <w:tcPr>
            <w:tcW w:w="817" w:type="dxa"/>
            <w:shd w:val="clear" w:color="auto" w:fill="auto"/>
            <w:noWrap/>
            <w:vAlign w:val="bottom"/>
          </w:tcPr>
          <w:p w14:paraId="05A95790" w14:textId="37A762FA" w:rsidR="00893E39" w:rsidRPr="00893E39" w:rsidRDefault="00893E39" w:rsidP="00893E39">
            <w:pPr>
              <w:pStyle w:val="ZPpregtevilke"/>
              <w:rPr>
                <w:color w:val="4F81BD" w:themeColor="accent1"/>
              </w:rPr>
            </w:pPr>
            <w:r w:rsidRPr="00D63C22">
              <w:rPr>
                <w:szCs w:val="16"/>
              </w:rPr>
              <w:t>20,5</w:t>
            </w:r>
          </w:p>
        </w:tc>
        <w:tc>
          <w:tcPr>
            <w:tcW w:w="816" w:type="dxa"/>
            <w:shd w:val="clear" w:color="auto" w:fill="auto"/>
            <w:noWrap/>
            <w:vAlign w:val="bottom"/>
          </w:tcPr>
          <w:p w14:paraId="4C90EE8D" w14:textId="592CDA64" w:rsidR="00893E39" w:rsidRPr="00893E39" w:rsidRDefault="00893E39" w:rsidP="00893E39">
            <w:pPr>
              <w:pStyle w:val="ZPpregtevilke"/>
              <w:rPr>
                <w:color w:val="4F81BD" w:themeColor="accent1"/>
              </w:rPr>
            </w:pPr>
            <w:r w:rsidRPr="00D63C22">
              <w:rPr>
                <w:szCs w:val="16"/>
              </w:rPr>
              <w:t>23,1</w:t>
            </w:r>
          </w:p>
        </w:tc>
        <w:tc>
          <w:tcPr>
            <w:tcW w:w="815" w:type="dxa"/>
            <w:shd w:val="clear" w:color="auto" w:fill="auto"/>
            <w:noWrap/>
            <w:vAlign w:val="bottom"/>
          </w:tcPr>
          <w:p w14:paraId="6F1C7CBF" w14:textId="5FC38CC5" w:rsidR="00893E39" w:rsidRPr="00893E39" w:rsidRDefault="00893E39" w:rsidP="00893E39">
            <w:pPr>
              <w:pStyle w:val="ZPpregtevilke"/>
              <w:rPr>
                <w:color w:val="4F81BD" w:themeColor="accent1"/>
              </w:rPr>
            </w:pPr>
            <w:r w:rsidRPr="00D63C22">
              <w:rPr>
                <w:szCs w:val="16"/>
              </w:rPr>
              <w:t>20,0</w:t>
            </w:r>
          </w:p>
        </w:tc>
        <w:tc>
          <w:tcPr>
            <w:tcW w:w="815" w:type="dxa"/>
            <w:shd w:val="clear" w:color="auto" w:fill="auto"/>
            <w:noWrap/>
            <w:vAlign w:val="bottom"/>
          </w:tcPr>
          <w:p w14:paraId="32EAB050" w14:textId="4A28EC4B" w:rsidR="00893E39" w:rsidRPr="00893E39" w:rsidRDefault="00893E39" w:rsidP="00893E39">
            <w:pPr>
              <w:pStyle w:val="ZPpregtevilke"/>
              <w:rPr>
                <w:color w:val="4F81BD" w:themeColor="accent1"/>
              </w:rPr>
            </w:pPr>
            <w:r w:rsidRPr="00D63C22">
              <w:rPr>
                <w:szCs w:val="16"/>
              </w:rPr>
              <w:t>19,3</w:t>
            </w:r>
          </w:p>
        </w:tc>
        <w:tc>
          <w:tcPr>
            <w:tcW w:w="815" w:type="dxa"/>
            <w:shd w:val="clear" w:color="auto" w:fill="auto"/>
            <w:noWrap/>
            <w:vAlign w:val="bottom"/>
          </w:tcPr>
          <w:p w14:paraId="707AA987" w14:textId="0A69C6BD" w:rsidR="00893E39" w:rsidRPr="00893E39" w:rsidRDefault="00893E39" w:rsidP="00893E39">
            <w:pPr>
              <w:pStyle w:val="ZPpregtevilke"/>
              <w:rPr>
                <w:color w:val="4F81BD" w:themeColor="accent1"/>
              </w:rPr>
            </w:pPr>
            <w:r w:rsidRPr="00D63C22">
              <w:rPr>
                <w:szCs w:val="16"/>
              </w:rPr>
              <w:t>20,1</w:t>
            </w:r>
          </w:p>
        </w:tc>
        <w:tc>
          <w:tcPr>
            <w:tcW w:w="815" w:type="dxa"/>
            <w:shd w:val="clear" w:color="auto" w:fill="auto"/>
            <w:noWrap/>
            <w:vAlign w:val="bottom"/>
          </w:tcPr>
          <w:p w14:paraId="2CC69049" w14:textId="0C6887CA" w:rsidR="00893E39" w:rsidRPr="00893E39" w:rsidRDefault="00893E39" w:rsidP="00893E39">
            <w:pPr>
              <w:pStyle w:val="ZPpregtevilke"/>
              <w:rPr>
                <w:color w:val="4F81BD" w:themeColor="accent1"/>
              </w:rPr>
            </w:pPr>
            <w:r w:rsidRPr="00D63C22">
              <w:rPr>
                <w:szCs w:val="16"/>
              </w:rPr>
              <w:t>17,2</w:t>
            </w:r>
          </w:p>
        </w:tc>
        <w:tc>
          <w:tcPr>
            <w:tcW w:w="815" w:type="dxa"/>
            <w:shd w:val="clear" w:color="auto" w:fill="auto"/>
            <w:noWrap/>
            <w:vAlign w:val="bottom"/>
          </w:tcPr>
          <w:p w14:paraId="589A1E41" w14:textId="7DEC59DE" w:rsidR="00893E39" w:rsidRPr="00893E39" w:rsidRDefault="00893E39" w:rsidP="00893E39">
            <w:pPr>
              <w:pStyle w:val="ZPpregtevilke"/>
              <w:rPr>
                <w:color w:val="4F81BD" w:themeColor="accent1"/>
              </w:rPr>
            </w:pPr>
            <w:r w:rsidRPr="00D63C22">
              <w:rPr>
                <w:szCs w:val="16"/>
              </w:rPr>
              <w:t>16,8</w:t>
            </w:r>
          </w:p>
        </w:tc>
        <w:tc>
          <w:tcPr>
            <w:tcW w:w="815" w:type="dxa"/>
            <w:shd w:val="clear" w:color="auto" w:fill="auto"/>
            <w:noWrap/>
            <w:vAlign w:val="bottom"/>
          </w:tcPr>
          <w:p w14:paraId="2B87865F" w14:textId="18EB7985" w:rsidR="00893E39" w:rsidRPr="00893E39" w:rsidRDefault="00893E39" w:rsidP="00893E39">
            <w:pPr>
              <w:pStyle w:val="ZPpregtevilke"/>
              <w:rPr>
                <w:color w:val="4F81BD" w:themeColor="accent1"/>
              </w:rPr>
            </w:pPr>
            <w:r w:rsidRPr="00D63C22">
              <w:rPr>
                <w:szCs w:val="16"/>
              </w:rPr>
              <w:t>26,5</w:t>
            </w:r>
          </w:p>
        </w:tc>
        <w:tc>
          <w:tcPr>
            <w:tcW w:w="816" w:type="dxa"/>
            <w:shd w:val="clear" w:color="auto" w:fill="auto"/>
            <w:noWrap/>
            <w:vAlign w:val="bottom"/>
          </w:tcPr>
          <w:p w14:paraId="093AAD6D" w14:textId="7E61F892" w:rsidR="00893E39" w:rsidRPr="00893E39" w:rsidRDefault="00893E39" w:rsidP="00893E39">
            <w:pPr>
              <w:pStyle w:val="ZPpregtevilke"/>
              <w:rPr>
                <w:color w:val="4F81BD" w:themeColor="accent1"/>
              </w:rPr>
            </w:pPr>
            <w:r w:rsidRPr="00D63C22">
              <w:rPr>
                <w:szCs w:val="16"/>
              </w:rPr>
              <w:t>21,8</w:t>
            </w:r>
          </w:p>
        </w:tc>
        <w:tc>
          <w:tcPr>
            <w:tcW w:w="824" w:type="dxa"/>
            <w:shd w:val="clear" w:color="auto" w:fill="auto"/>
            <w:vAlign w:val="bottom"/>
          </w:tcPr>
          <w:p w14:paraId="2B1BE9F1" w14:textId="3903AA1A" w:rsidR="00893E39" w:rsidRPr="00893E39" w:rsidRDefault="00893E39" w:rsidP="00893E39">
            <w:pPr>
              <w:pStyle w:val="ZPpregtevilke"/>
              <w:rPr>
                <w:color w:val="4F81BD" w:themeColor="accent1"/>
              </w:rPr>
            </w:pPr>
            <w:r w:rsidRPr="00D63C22">
              <w:t>22,1</w:t>
            </w:r>
          </w:p>
        </w:tc>
        <w:tc>
          <w:tcPr>
            <w:tcW w:w="824" w:type="dxa"/>
            <w:shd w:val="clear" w:color="auto" w:fill="auto"/>
            <w:vAlign w:val="bottom"/>
          </w:tcPr>
          <w:p w14:paraId="68EA96FE" w14:textId="39BBCCC5" w:rsidR="00893E39" w:rsidRPr="00893E39" w:rsidRDefault="00893E39" w:rsidP="00893E39">
            <w:pPr>
              <w:pStyle w:val="ZPpregtevilke"/>
              <w:rPr>
                <w:color w:val="4F81BD" w:themeColor="accent1"/>
              </w:rPr>
            </w:pPr>
            <w:r w:rsidRPr="00D63C22">
              <w:t>20,5</w:t>
            </w:r>
          </w:p>
        </w:tc>
        <w:tc>
          <w:tcPr>
            <w:tcW w:w="824" w:type="dxa"/>
            <w:vAlign w:val="bottom"/>
          </w:tcPr>
          <w:p w14:paraId="0AAF8351" w14:textId="7333E4BC" w:rsidR="00893E39" w:rsidRPr="00893E39" w:rsidRDefault="00893E39" w:rsidP="00893E39">
            <w:pPr>
              <w:pStyle w:val="ZPpregtevilke"/>
              <w:rPr>
                <w:color w:val="4F81BD" w:themeColor="accent1"/>
              </w:rPr>
            </w:pPr>
            <w:r w:rsidRPr="00D63C22">
              <w:t>19,1</w:t>
            </w:r>
          </w:p>
        </w:tc>
        <w:tc>
          <w:tcPr>
            <w:tcW w:w="824" w:type="dxa"/>
            <w:vAlign w:val="bottom"/>
          </w:tcPr>
          <w:p w14:paraId="0A4D6344" w14:textId="7081B05A" w:rsidR="00893E39" w:rsidRPr="00893E39" w:rsidRDefault="00893E39" w:rsidP="00893E39">
            <w:pPr>
              <w:pStyle w:val="ZPpregtevilke"/>
              <w:rPr>
                <w:color w:val="4F81BD" w:themeColor="accent1"/>
              </w:rPr>
            </w:pPr>
            <w:r w:rsidRPr="00D63C22">
              <w:t>93,1</w:t>
            </w:r>
          </w:p>
        </w:tc>
      </w:tr>
      <w:tr w:rsidR="00893E39" w:rsidRPr="00893E39" w14:paraId="7A604DC8" w14:textId="77777777" w:rsidTr="00893E39">
        <w:trPr>
          <w:trHeight w:val="286"/>
          <w:jc w:val="center"/>
        </w:trPr>
        <w:tc>
          <w:tcPr>
            <w:tcW w:w="2552" w:type="dxa"/>
            <w:tcBorders>
              <w:top w:val="nil"/>
              <w:bottom w:val="nil"/>
            </w:tcBorders>
            <w:shd w:val="clear" w:color="auto" w:fill="D9D9D9"/>
            <w:noWrap/>
            <w:tcMar>
              <w:left w:w="57" w:type="dxa"/>
              <w:right w:w="57" w:type="dxa"/>
            </w:tcMar>
            <w:vAlign w:val="bottom"/>
          </w:tcPr>
          <w:p w14:paraId="6E0DA5C5" w14:textId="47BA1CB6" w:rsidR="00893E39" w:rsidRPr="00893E39" w:rsidRDefault="00893E39" w:rsidP="00893E39">
            <w:pPr>
              <w:pStyle w:val="ZPpregtekst"/>
              <w:rPr>
                <w:b/>
                <w:bCs/>
                <w:color w:val="4F81BD" w:themeColor="accent1"/>
              </w:rPr>
            </w:pPr>
            <w:r w:rsidRPr="00D63C22">
              <w:rPr>
                <w:b/>
                <w:bCs/>
              </w:rPr>
              <w:t>PRIDELEK (t)</w:t>
            </w:r>
          </w:p>
        </w:tc>
        <w:tc>
          <w:tcPr>
            <w:tcW w:w="817" w:type="dxa"/>
            <w:tcBorders>
              <w:top w:val="nil"/>
              <w:bottom w:val="nil"/>
            </w:tcBorders>
            <w:shd w:val="clear" w:color="auto" w:fill="D9D9D9"/>
            <w:noWrap/>
            <w:vAlign w:val="bottom"/>
          </w:tcPr>
          <w:p w14:paraId="1C9D5C52" w14:textId="77777777" w:rsidR="00893E39" w:rsidRPr="00893E39" w:rsidRDefault="00893E39" w:rsidP="00893E39">
            <w:pPr>
              <w:pStyle w:val="ZPpregtevilke"/>
              <w:rPr>
                <w:color w:val="4F81BD" w:themeColor="accent1"/>
              </w:rPr>
            </w:pPr>
          </w:p>
        </w:tc>
        <w:tc>
          <w:tcPr>
            <w:tcW w:w="817" w:type="dxa"/>
            <w:tcBorders>
              <w:top w:val="nil"/>
              <w:bottom w:val="nil"/>
            </w:tcBorders>
            <w:shd w:val="clear" w:color="auto" w:fill="D9D9D9"/>
            <w:noWrap/>
            <w:vAlign w:val="bottom"/>
          </w:tcPr>
          <w:p w14:paraId="5BEB830A" w14:textId="77777777" w:rsidR="00893E39" w:rsidRPr="00893E39" w:rsidRDefault="00893E39" w:rsidP="00893E39">
            <w:pPr>
              <w:pStyle w:val="ZPpregtevilke"/>
              <w:rPr>
                <w:color w:val="4F81BD" w:themeColor="accent1"/>
              </w:rPr>
            </w:pPr>
          </w:p>
        </w:tc>
        <w:tc>
          <w:tcPr>
            <w:tcW w:w="816" w:type="dxa"/>
            <w:tcBorders>
              <w:top w:val="nil"/>
              <w:bottom w:val="nil"/>
            </w:tcBorders>
            <w:shd w:val="clear" w:color="auto" w:fill="D9D9D9"/>
            <w:noWrap/>
            <w:vAlign w:val="bottom"/>
          </w:tcPr>
          <w:p w14:paraId="750EFAE2"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5ABBB1A7"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6D9B2FC1"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7583E204"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5F82AAAA"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32DA154C" w14:textId="77777777" w:rsidR="00893E39" w:rsidRPr="00893E39" w:rsidRDefault="00893E39" w:rsidP="00893E39">
            <w:pPr>
              <w:pStyle w:val="ZPpregtevilke"/>
              <w:rPr>
                <w:color w:val="4F81BD" w:themeColor="accent1"/>
              </w:rPr>
            </w:pPr>
          </w:p>
        </w:tc>
        <w:tc>
          <w:tcPr>
            <w:tcW w:w="815" w:type="dxa"/>
            <w:tcBorders>
              <w:top w:val="nil"/>
              <w:bottom w:val="nil"/>
            </w:tcBorders>
            <w:shd w:val="clear" w:color="auto" w:fill="D9D9D9"/>
            <w:noWrap/>
            <w:vAlign w:val="bottom"/>
          </w:tcPr>
          <w:p w14:paraId="736FE0C5" w14:textId="77777777" w:rsidR="00893E39" w:rsidRPr="00893E39" w:rsidRDefault="00893E39" w:rsidP="00893E39">
            <w:pPr>
              <w:pStyle w:val="ZPpregtevilke"/>
              <w:rPr>
                <w:color w:val="4F81BD" w:themeColor="accent1"/>
              </w:rPr>
            </w:pPr>
          </w:p>
        </w:tc>
        <w:tc>
          <w:tcPr>
            <w:tcW w:w="816" w:type="dxa"/>
            <w:tcBorders>
              <w:top w:val="nil"/>
              <w:bottom w:val="nil"/>
            </w:tcBorders>
            <w:shd w:val="clear" w:color="auto" w:fill="D9D9D9"/>
            <w:noWrap/>
            <w:vAlign w:val="bottom"/>
          </w:tcPr>
          <w:p w14:paraId="260ECF71"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2138EEDB"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20300201"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6CC9ADE9" w14:textId="77777777" w:rsidR="00893E39" w:rsidRPr="00893E39" w:rsidRDefault="00893E39" w:rsidP="00893E39">
            <w:pPr>
              <w:pStyle w:val="ZPpregtevilke"/>
              <w:rPr>
                <w:color w:val="4F81BD" w:themeColor="accent1"/>
              </w:rPr>
            </w:pPr>
          </w:p>
        </w:tc>
        <w:tc>
          <w:tcPr>
            <w:tcW w:w="824" w:type="dxa"/>
            <w:tcBorders>
              <w:top w:val="nil"/>
              <w:bottom w:val="nil"/>
            </w:tcBorders>
            <w:shd w:val="clear" w:color="auto" w:fill="D9D9D9"/>
            <w:vAlign w:val="bottom"/>
          </w:tcPr>
          <w:p w14:paraId="1021C3C6" w14:textId="03D8384F" w:rsidR="00893E39" w:rsidRPr="00893E39" w:rsidRDefault="00893E39" w:rsidP="00893E39">
            <w:pPr>
              <w:pStyle w:val="ZPpregtevilke"/>
              <w:rPr>
                <w:color w:val="4F81BD" w:themeColor="accent1"/>
              </w:rPr>
            </w:pPr>
          </w:p>
        </w:tc>
      </w:tr>
      <w:tr w:rsidR="00893E39" w:rsidRPr="00893E39" w14:paraId="116899D3" w14:textId="77777777" w:rsidTr="00893E39">
        <w:trPr>
          <w:trHeight w:val="240"/>
          <w:jc w:val="center"/>
        </w:trPr>
        <w:tc>
          <w:tcPr>
            <w:tcW w:w="2552" w:type="dxa"/>
            <w:tcBorders>
              <w:top w:val="nil"/>
            </w:tcBorders>
            <w:shd w:val="clear" w:color="auto" w:fill="auto"/>
            <w:noWrap/>
            <w:tcMar>
              <w:left w:w="57" w:type="dxa"/>
              <w:right w:w="57" w:type="dxa"/>
            </w:tcMar>
            <w:vAlign w:val="bottom"/>
          </w:tcPr>
          <w:p w14:paraId="5B94DD1A" w14:textId="0A0DDD76" w:rsidR="00893E39" w:rsidRPr="00893E39" w:rsidRDefault="00893E39" w:rsidP="00893E39">
            <w:pPr>
              <w:pStyle w:val="ZPpregtekst"/>
              <w:rPr>
                <w:b/>
                <w:bCs/>
                <w:color w:val="4F81BD" w:themeColor="accent1"/>
              </w:rPr>
            </w:pPr>
            <w:r w:rsidRPr="00D63C22">
              <w:rPr>
                <w:b/>
                <w:bCs/>
              </w:rPr>
              <w:t>Krompir skupaj</w:t>
            </w:r>
          </w:p>
        </w:tc>
        <w:tc>
          <w:tcPr>
            <w:tcW w:w="817" w:type="dxa"/>
            <w:tcBorders>
              <w:top w:val="nil"/>
            </w:tcBorders>
            <w:shd w:val="clear" w:color="auto" w:fill="auto"/>
            <w:noWrap/>
            <w:vAlign w:val="bottom"/>
          </w:tcPr>
          <w:p w14:paraId="78F31A90" w14:textId="7E9DDF66" w:rsidR="00893E39" w:rsidRPr="00893E39" w:rsidRDefault="00893E39" w:rsidP="00893E39">
            <w:pPr>
              <w:pStyle w:val="ZPpregtevilke"/>
              <w:rPr>
                <w:b/>
                <w:bCs/>
                <w:color w:val="4F81BD" w:themeColor="accent1"/>
              </w:rPr>
            </w:pPr>
            <w:r w:rsidRPr="00D63C22">
              <w:rPr>
                <w:b/>
                <w:bCs/>
                <w:szCs w:val="16"/>
              </w:rPr>
              <w:t>131.049</w:t>
            </w:r>
          </w:p>
        </w:tc>
        <w:tc>
          <w:tcPr>
            <w:tcW w:w="817" w:type="dxa"/>
            <w:tcBorders>
              <w:top w:val="nil"/>
            </w:tcBorders>
            <w:shd w:val="clear" w:color="auto" w:fill="auto"/>
            <w:noWrap/>
            <w:vAlign w:val="bottom"/>
          </w:tcPr>
          <w:p w14:paraId="214F0AA3" w14:textId="01FAD895" w:rsidR="00893E39" w:rsidRPr="00893E39" w:rsidRDefault="00893E39" w:rsidP="00893E39">
            <w:pPr>
              <w:pStyle w:val="ZPpregtevilke"/>
              <w:rPr>
                <w:b/>
                <w:bCs/>
                <w:color w:val="4F81BD" w:themeColor="accent1"/>
              </w:rPr>
            </w:pPr>
            <w:r w:rsidRPr="00D63C22">
              <w:rPr>
                <w:b/>
                <w:bCs/>
                <w:szCs w:val="16"/>
              </w:rPr>
              <w:t>100.319</w:t>
            </w:r>
          </w:p>
        </w:tc>
        <w:tc>
          <w:tcPr>
            <w:tcW w:w="816" w:type="dxa"/>
            <w:tcBorders>
              <w:top w:val="nil"/>
            </w:tcBorders>
            <w:shd w:val="clear" w:color="auto" w:fill="auto"/>
            <w:noWrap/>
            <w:vAlign w:val="bottom"/>
          </w:tcPr>
          <w:p w14:paraId="7057E0A9" w14:textId="13A63437" w:rsidR="00893E39" w:rsidRPr="00893E39" w:rsidRDefault="00893E39" w:rsidP="00893E39">
            <w:pPr>
              <w:pStyle w:val="ZPpregtevilke"/>
              <w:rPr>
                <w:b/>
                <w:bCs/>
                <w:color w:val="4F81BD" w:themeColor="accent1"/>
              </w:rPr>
            </w:pPr>
            <w:r w:rsidRPr="00D63C22">
              <w:rPr>
                <w:b/>
                <w:bCs/>
                <w:szCs w:val="16"/>
              </w:rPr>
              <w:t>103.425</w:t>
            </w:r>
          </w:p>
        </w:tc>
        <w:tc>
          <w:tcPr>
            <w:tcW w:w="815" w:type="dxa"/>
            <w:tcBorders>
              <w:top w:val="nil"/>
            </w:tcBorders>
            <w:shd w:val="clear" w:color="auto" w:fill="auto"/>
            <w:noWrap/>
            <w:vAlign w:val="bottom"/>
          </w:tcPr>
          <w:p w14:paraId="76529E3D" w14:textId="7D6823E5" w:rsidR="00893E39" w:rsidRPr="00893E39" w:rsidRDefault="00893E39" w:rsidP="00893E39">
            <w:pPr>
              <w:pStyle w:val="ZPpregtevilke"/>
              <w:rPr>
                <w:b/>
                <w:bCs/>
                <w:color w:val="4F81BD" w:themeColor="accent1"/>
              </w:rPr>
            </w:pPr>
            <w:r w:rsidRPr="00D63C22">
              <w:rPr>
                <w:b/>
                <w:bCs/>
                <w:szCs w:val="16"/>
              </w:rPr>
              <w:t>101.208</w:t>
            </w:r>
          </w:p>
        </w:tc>
        <w:tc>
          <w:tcPr>
            <w:tcW w:w="815" w:type="dxa"/>
            <w:tcBorders>
              <w:top w:val="nil"/>
            </w:tcBorders>
            <w:shd w:val="clear" w:color="auto" w:fill="auto"/>
            <w:noWrap/>
            <w:vAlign w:val="bottom"/>
          </w:tcPr>
          <w:p w14:paraId="5A8D8B43" w14:textId="74ED3375" w:rsidR="00893E39" w:rsidRPr="00893E39" w:rsidRDefault="00893E39" w:rsidP="00893E39">
            <w:pPr>
              <w:pStyle w:val="ZPpregtevilke"/>
              <w:rPr>
                <w:b/>
                <w:bCs/>
                <w:color w:val="4F81BD" w:themeColor="accent1"/>
              </w:rPr>
            </w:pPr>
            <w:r w:rsidRPr="00D63C22">
              <w:rPr>
                <w:b/>
                <w:bCs/>
                <w:szCs w:val="16"/>
              </w:rPr>
              <w:t>96.179</w:t>
            </w:r>
          </w:p>
        </w:tc>
        <w:tc>
          <w:tcPr>
            <w:tcW w:w="815" w:type="dxa"/>
            <w:tcBorders>
              <w:top w:val="nil"/>
            </w:tcBorders>
            <w:shd w:val="clear" w:color="auto" w:fill="auto"/>
            <w:noWrap/>
            <w:vAlign w:val="bottom"/>
          </w:tcPr>
          <w:p w14:paraId="032461FC" w14:textId="733FF35E" w:rsidR="00893E39" w:rsidRPr="00893E39" w:rsidRDefault="00893E39" w:rsidP="00893E39">
            <w:pPr>
              <w:pStyle w:val="ZPpregtevilke"/>
              <w:rPr>
                <w:b/>
                <w:bCs/>
                <w:color w:val="4F81BD" w:themeColor="accent1"/>
              </w:rPr>
            </w:pPr>
            <w:r w:rsidRPr="00D63C22">
              <w:rPr>
                <w:b/>
                <w:bCs/>
                <w:szCs w:val="16"/>
              </w:rPr>
              <w:t>79.253</w:t>
            </w:r>
          </w:p>
        </w:tc>
        <w:tc>
          <w:tcPr>
            <w:tcW w:w="815" w:type="dxa"/>
            <w:tcBorders>
              <w:top w:val="nil"/>
            </w:tcBorders>
            <w:shd w:val="clear" w:color="auto" w:fill="auto"/>
            <w:noWrap/>
            <w:vAlign w:val="bottom"/>
          </w:tcPr>
          <w:p w14:paraId="25CFAF74" w14:textId="79B838AE" w:rsidR="00893E39" w:rsidRPr="00893E39" w:rsidRDefault="00893E39" w:rsidP="00893E39">
            <w:pPr>
              <w:pStyle w:val="ZPpregtevilke"/>
              <w:rPr>
                <w:b/>
                <w:bCs/>
                <w:color w:val="4F81BD" w:themeColor="accent1"/>
              </w:rPr>
            </w:pPr>
            <w:r w:rsidRPr="00D63C22">
              <w:rPr>
                <w:b/>
                <w:bCs/>
                <w:szCs w:val="16"/>
              </w:rPr>
              <w:t>62.155</w:t>
            </w:r>
          </w:p>
        </w:tc>
        <w:tc>
          <w:tcPr>
            <w:tcW w:w="815" w:type="dxa"/>
            <w:tcBorders>
              <w:top w:val="nil"/>
            </w:tcBorders>
            <w:shd w:val="clear" w:color="auto" w:fill="auto"/>
            <w:noWrap/>
            <w:vAlign w:val="bottom"/>
          </w:tcPr>
          <w:p w14:paraId="2B8AC3BF" w14:textId="1C344043" w:rsidR="00893E39" w:rsidRPr="00893E39" w:rsidRDefault="00893E39" w:rsidP="00893E39">
            <w:pPr>
              <w:pStyle w:val="ZPpregtevilke"/>
              <w:rPr>
                <w:b/>
                <w:bCs/>
                <w:color w:val="4F81BD" w:themeColor="accent1"/>
              </w:rPr>
            </w:pPr>
            <w:r w:rsidRPr="00D63C22">
              <w:rPr>
                <w:b/>
                <w:bCs/>
                <w:szCs w:val="16"/>
              </w:rPr>
              <w:t>96.819</w:t>
            </w:r>
          </w:p>
        </w:tc>
        <w:tc>
          <w:tcPr>
            <w:tcW w:w="815" w:type="dxa"/>
            <w:tcBorders>
              <w:top w:val="nil"/>
            </w:tcBorders>
            <w:shd w:val="clear" w:color="auto" w:fill="auto"/>
            <w:noWrap/>
            <w:vAlign w:val="bottom"/>
          </w:tcPr>
          <w:p w14:paraId="05842F43" w14:textId="4DF087FF" w:rsidR="00893E39" w:rsidRPr="00893E39" w:rsidRDefault="00893E39" w:rsidP="00893E39">
            <w:pPr>
              <w:pStyle w:val="ZPpregtevilke"/>
              <w:rPr>
                <w:b/>
                <w:bCs/>
                <w:color w:val="4F81BD" w:themeColor="accent1"/>
              </w:rPr>
            </w:pPr>
            <w:r w:rsidRPr="00D63C22">
              <w:rPr>
                <w:b/>
                <w:bCs/>
                <w:szCs w:val="16"/>
              </w:rPr>
              <w:t>91.036</w:t>
            </w:r>
          </w:p>
        </w:tc>
        <w:tc>
          <w:tcPr>
            <w:tcW w:w="816" w:type="dxa"/>
            <w:tcBorders>
              <w:top w:val="nil"/>
            </w:tcBorders>
            <w:shd w:val="clear" w:color="auto" w:fill="auto"/>
            <w:noWrap/>
            <w:vAlign w:val="bottom"/>
          </w:tcPr>
          <w:p w14:paraId="3B15CBA5" w14:textId="12F22211" w:rsidR="00893E39" w:rsidRPr="00893E39" w:rsidRDefault="00893E39" w:rsidP="00893E39">
            <w:pPr>
              <w:pStyle w:val="ZPpregtevilke"/>
              <w:rPr>
                <w:b/>
                <w:bCs/>
                <w:color w:val="4F81BD" w:themeColor="accent1"/>
              </w:rPr>
            </w:pPr>
            <w:r w:rsidRPr="00D63C22">
              <w:rPr>
                <w:b/>
                <w:bCs/>
                <w:szCs w:val="16"/>
              </w:rPr>
              <w:t>84.907</w:t>
            </w:r>
          </w:p>
        </w:tc>
        <w:tc>
          <w:tcPr>
            <w:tcW w:w="824" w:type="dxa"/>
            <w:tcBorders>
              <w:top w:val="nil"/>
            </w:tcBorders>
            <w:shd w:val="clear" w:color="auto" w:fill="auto"/>
            <w:vAlign w:val="bottom"/>
          </w:tcPr>
          <w:p w14:paraId="4E325C85" w14:textId="38036204" w:rsidR="00893E39" w:rsidRPr="00893E39" w:rsidRDefault="00893E39" w:rsidP="00893E39">
            <w:pPr>
              <w:pStyle w:val="ZPpregtevilke"/>
              <w:rPr>
                <w:b/>
                <w:bCs/>
                <w:color w:val="4F81BD" w:themeColor="accent1"/>
              </w:rPr>
            </w:pPr>
            <w:r w:rsidRPr="00D63C22">
              <w:rPr>
                <w:b/>
              </w:rPr>
              <w:t>77.075</w:t>
            </w:r>
          </w:p>
        </w:tc>
        <w:tc>
          <w:tcPr>
            <w:tcW w:w="824" w:type="dxa"/>
            <w:tcBorders>
              <w:top w:val="nil"/>
            </w:tcBorders>
            <w:shd w:val="clear" w:color="auto" w:fill="auto"/>
            <w:vAlign w:val="bottom"/>
          </w:tcPr>
          <w:p w14:paraId="7D144383" w14:textId="061487AA" w:rsidR="00893E39" w:rsidRPr="00893E39" w:rsidRDefault="00893E39" w:rsidP="00893E39">
            <w:pPr>
              <w:pStyle w:val="ZPpregtevilke"/>
              <w:rPr>
                <w:b/>
                <w:bCs/>
                <w:color w:val="4F81BD" w:themeColor="accent1"/>
              </w:rPr>
            </w:pPr>
            <w:r w:rsidRPr="00D63C22">
              <w:rPr>
                <w:b/>
              </w:rPr>
              <w:t>72.917</w:t>
            </w:r>
          </w:p>
        </w:tc>
        <w:tc>
          <w:tcPr>
            <w:tcW w:w="824" w:type="dxa"/>
            <w:tcBorders>
              <w:top w:val="nil"/>
            </w:tcBorders>
            <w:vAlign w:val="bottom"/>
          </w:tcPr>
          <w:p w14:paraId="0D6EF9B2" w14:textId="481DB678" w:rsidR="00893E39" w:rsidRPr="00893E39" w:rsidRDefault="00893E39" w:rsidP="00893E39">
            <w:pPr>
              <w:pStyle w:val="ZPpregtevilke"/>
              <w:rPr>
                <w:b/>
                <w:bCs/>
                <w:color w:val="4F81BD" w:themeColor="accent1"/>
              </w:rPr>
            </w:pPr>
            <w:r w:rsidRPr="00D63C22">
              <w:rPr>
                <w:b/>
                <w:szCs w:val="16"/>
              </w:rPr>
              <w:t>65.958</w:t>
            </w:r>
          </w:p>
        </w:tc>
        <w:tc>
          <w:tcPr>
            <w:tcW w:w="824" w:type="dxa"/>
            <w:tcBorders>
              <w:top w:val="nil"/>
            </w:tcBorders>
            <w:vAlign w:val="bottom"/>
          </w:tcPr>
          <w:p w14:paraId="756DD3F0" w14:textId="6435DD40" w:rsidR="00893E39" w:rsidRPr="00893E39" w:rsidRDefault="00893E39" w:rsidP="00893E39">
            <w:pPr>
              <w:pStyle w:val="ZPpregtevilke"/>
              <w:rPr>
                <w:b/>
                <w:bCs/>
                <w:color w:val="4F81BD" w:themeColor="accent1"/>
              </w:rPr>
            </w:pPr>
            <w:r w:rsidRPr="00D63C22">
              <w:rPr>
                <w:b/>
                <w:szCs w:val="16"/>
              </w:rPr>
              <w:t>90,5</w:t>
            </w:r>
          </w:p>
        </w:tc>
      </w:tr>
      <w:tr w:rsidR="00893E39" w:rsidRPr="00893E39" w14:paraId="2B8E6B4E" w14:textId="77777777" w:rsidTr="00893E39">
        <w:trPr>
          <w:trHeight w:val="240"/>
          <w:jc w:val="center"/>
        </w:trPr>
        <w:tc>
          <w:tcPr>
            <w:tcW w:w="2552" w:type="dxa"/>
            <w:shd w:val="clear" w:color="auto" w:fill="auto"/>
            <w:noWrap/>
            <w:tcMar>
              <w:left w:w="57" w:type="dxa"/>
              <w:right w:w="57" w:type="dxa"/>
            </w:tcMar>
            <w:vAlign w:val="bottom"/>
          </w:tcPr>
          <w:p w14:paraId="74E1DC09" w14:textId="1E0EC368" w:rsidR="00893E39" w:rsidRPr="00893E39" w:rsidRDefault="00893E39" w:rsidP="00893E39">
            <w:pPr>
              <w:pStyle w:val="ZPpregtekst"/>
              <w:rPr>
                <w:color w:val="4F81BD" w:themeColor="accent1"/>
              </w:rPr>
            </w:pPr>
            <w:r w:rsidRPr="00D63C22">
              <w:t>Krompir, brez semenskega</w:t>
            </w:r>
          </w:p>
        </w:tc>
        <w:tc>
          <w:tcPr>
            <w:tcW w:w="817" w:type="dxa"/>
            <w:shd w:val="clear" w:color="auto" w:fill="auto"/>
            <w:noWrap/>
            <w:vAlign w:val="bottom"/>
          </w:tcPr>
          <w:p w14:paraId="17C341CE" w14:textId="26BDFEC0" w:rsidR="00893E39" w:rsidRPr="00893E39" w:rsidRDefault="00893E39" w:rsidP="00893E39">
            <w:pPr>
              <w:pStyle w:val="ZPpregtevilke"/>
              <w:rPr>
                <w:color w:val="4F81BD" w:themeColor="accent1"/>
              </w:rPr>
            </w:pPr>
            <w:r w:rsidRPr="00D63C22">
              <w:rPr>
                <w:szCs w:val="16"/>
              </w:rPr>
              <w:t>129.309</w:t>
            </w:r>
          </w:p>
        </w:tc>
        <w:tc>
          <w:tcPr>
            <w:tcW w:w="817" w:type="dxa"/>
            <w:shd w:val="clear" w:color="auto" w:fill="auto"/>
            <w:noWrap/>
            <w:vAlign w:val="bottom"/>
          </w:tcPr>
          <w:p w14:paraId="38C02B1E" w14:textId="5760D11B" w:rsidR="00893E39" w:rsidRPr="00893E39" w:rsidRDefault="00893E39" w:rsidP="00893E39">
            <w:pPr>
              <w:pStyle w:val="ZPpregtevilke"/>
              <w:rPr>
                <w:color w:val="4F81BD" w:themeColor="accent1"/>
              </w:rPr>
            </w:pPr>
            <w:r w:rsidRPr="00D63C22">
              <w:rPr>
                <w:szCs w:val="16"/>
              </w:rPr>
              <w:t>98.475</w:t>
            </w:r>
          </w:p>
        </w:tc>
        <w:tc>
          <w:tcPr>
            <w:tcW w:w="816" w:type="dxa"/>
            <w:shd w:val="clear" w:color="auto" w:fill="auto"/>
            <w:noWrap/>
            <w:vAlign w:val="bottom"/>
          </w:tcPr>
          <w:p w14:paraId="3F42E8FA" w14:textId="7821CA41" w:rsidR="00893E39" w:rsidRPr="00893E39" w:rsidRDefault="00893E39" w:rsidP="00893E39">
            <w:pPr>
              <w:pStyle w:val="ZPpregtevilke"/>
              <w:rPr>
                <w:color w:val="4F81BD" w:themeColor="accent1"/>
              </w:rPr>
            </w:pPr>
            <w:r w:rsidRPr="00D63C22">
              <w:rPr>
                <w:szCs w:val="16"/>
              </w:rPr>
              <w:t>102.570</w:t>
            </w:r>
          </w:p>
        </w:tc>
        <w:tc>
          <w:tcPr>
            <w:tcW w:w="815" w:type="dxa"/>
            <w:shd w:val="clear" w:color="auto" w:fill="auto"/>
            <w:noWrap/>
            <w:vAlign w:val="bottom"/>
          </w:tcPr>
          <w:p w14:paraId="04F098D0" w14:textId="4EB5F4C5" w:rsidR="00893E39" w:rsidRPr="00893E39" w:rsidRDefault="00893E39" w:rsidP="00893E39">
            <w:pPr>
              <w:pStyle w:val="ZPpregtevilke"/>
              <w:rPr>
                <w:color w:val="4F81BD" w:themeColor="accent1"/>
              </w:rPr>
            </w:pPr>
            <w:r w:rsidRPr="00D63C22">
              <w:rPr>
                <w:szCs w:val="16"/>
              </w:rPr>
              <w:t>100.249</w:t>
            </w:r>
          </w:p>
        </w:tc>
        <w:tc>
          <w:tcPr>
            <w:tcW w:w="815" w:type="dxa"/>
            <w:shd w:val="clear" w:color="auto" w:fill="auto"/>
            <w:noWrap/>
            <w:vAlign w:val="bottom"/>
          </w:tcPr>
          <w:p w14:paraId="1D231CCF" w14:textId="740582A5" w:rsidR="00893E39" w:rsidRPr="00893E39" w:rsidRDefault="00893E39" w:rsidP="00893E39">
            <w:pPr>
              <w:pStyle w:val="ZPpregtevilke"/>
              <w:rPr>
                <w:color w:val="4F81BD" w:themeColor="accent1"/>
              </w:rPr>
            </w:pPr>
            <w:r w:rsidRPr="00D63C22">
              <w:rPr>
                <w:szCs w:val="16"/>
              </w:rPr>
              <w:t>95.213</w:t>
            </w:r>
          </w:p>
        </w:tc>
        <w:tc>
          <w:tcPr>
            <w:tcW w:w="815" w:type="dxa"/>
            <w:shd w:val="clear" w:color="auto" w:fill="auto"/>
            <w:noWrap/>
            <w:vAlign w:val="bottom"/>
          </w:tcPr>
          <w:p w14:paraId="67150258" w14:textId="3811E83A" w:rsidR="00893E39" w:rsidRPr="00893E39" w:rsidRDefault="00893E39" w:rsidP="00893E39">
            <w:pPr>
              <w:pStyle w:val="ZPpregtevilke"/>
              <w:rPr>
                <w:color w:val="4F81BD" w:themeColor="accent1"/>
              </w:rPr>
            </w:pPr>
            <w:r w:rsidRPr="00D63C22">
              <w:rPr>
                <w:szCs w:val="16"/>
              </w:rPr>
              <w:t>78.348</w:t>
            </w:r>
          </w:p>
        </w:tc>
        <w:tc>
          <w:tcPr>
            <w:tcW w:w="815" w:type="dxa"/>
            <w:shd w:val="clear" w:color="auto" w:fill="auto"/>
            <w:noWrap/>
            <w:vAlign w:val="bottom"/>
          </w:tcPr>
          <w:p w14:paraId="2C07DF4F" w14:textId="7A3DAD2B" w:rsidR="00893E39" w:rsidRPr="00893E39" w:rsidRDefault="00893E39" w:rsidP="00893E39">
            <w:pPr>
              <w:pStyle w:val="ZPpregtevilke"/>
              <w:rPr>
                <w:color w:val="4F81BD" w:themeColor="accent1"/>
              </w:rPr>
            </w:pPr>
            <w:r w:rsidRPr="00D63C22">
              <w:rPr>
                <w:szCs w:val="16"/>
              </w:rPr>
              <w:t>61.434</w:t>
            </w:r>
          </w:p>
        </w:tc>
        <w:tc>
          <w:tcPr>
            <w:tcW w:w="815" w:type="dxa"/>
            <w:shd w:val="clear" w:color="auto" w:fill="auto"/>
            <w:noWrap/>
            <w:vAlign w:val="bottom"/>
          </w:tcPr>
          <w:p w14:paraId="450E9E69" w14:textId="6853C767" w:rsidR="00893E39" w:rsidRPr="00893E39" w:rsidRDefault="00893E39" w:rsidP="00893E39">
            <w:pPr>
              <w:pStyle w:val="ZPpregtevilke"/>
              <w:rPr>
                <w:color w:val="4F81BD" w:themeColor="accent1"/>
              </w:rPr>
            </w:pPr>
            <w:r w:rsidRPr="00D63C22">
              <w:rPr>
                <w:szCs w:val="16"/>
              </w:rPr>
              <w:t>96.181</w:t>
            </w:r>
          </w:p>
        </w:tc>
        <w:tc>
          <w:tcPr>
            <w:tcW w:w="815" w:type="dxa"/>
            <w:shd w:val="clear" w:color="auto" w:fill="auto"/>
            <w:noWrap/>
            <w:vAlign w:val="bottom"/>
          </w:tcPr>
          <w:p w14:paraId="5CDFEB46" w14:textId="66C278AB" w:rsidR="00893E39" w:rsidRPr="00893E39" w:rsidRDefault="00893E39" w:rsidP="00893E39">
            <w:pPr>
              <w:pStyle w:val="ZPpregtevilke"/>
              <w:rPr>
                <w:color w:val="4F81BD" w:themeColor="accent1"/>
              </w:rPr>
            </w:pPr>
            <w:r w:rsidRPr="00D63C22">
              <w:rPr>
                <w:szCs w:val="16"/>
              </w:rPr>
              <w:t>90.110</w:t>
            </w:r>
          </w:p>
        </w:tc>
        <w:tc>
          <w:tcPr>
            <w:tcW w:w="816" w:type="dxa"/>
            <w:shd w:val="clear" w:color="auto" w:fill="auto"/>
            <w:noWrap/>
            <w:vAlign w:val="bottom"/>
          </w:tcPr>
          <w:p w14:paraId="1551C110" w14:textId="7AD97476" w:rsidR="00893E39" w:rsidRPr="00893E39" w:rsidRDefault="00893E39" w:rsidP="00893E39">
            <w:pPr>
              <w:pStyle w:val="ZPpregtevilke"/>
              <w:rPr>
                <w:color w:val="4F81BD" w:themeColor="accent1"/>
              </w:rPr>
            </w:pPr>
            <w:r w:rsidRPr="00D63C22">
              <w:rPr>
                <w:szCs w:val="16"/>
              </w:rPr>
              <w:t>84.296</w:t>
            </w:r>
          </w:p>
        </w:tc>
        <w:tc>
          <w:tcPr>
            <w:tcW w:w="824" w:type="dxa"/>
            <w:shd w:val="clear" w:color="auto" w:fill="auto"/>
            <w:vAlign w:val="bottom"/>
          </w:tcPr>
          <w:p w14:paraId="7C68341D" w14:textId="0F3BA388" w:rsidR="00893E39" w:rsidRPr="00893E39" w:rsidRDefault="00893E39" w:rsidP="00893E39">
            <w:pPr>
              <w:pStyle w:val="ZPpregtevilke"/>
              <w:rPr>
                <w:color w:val="4F81BD" w:themeColor="accent1"/>
              </w:rPr>
            </w:pPr>
            <w:r w:rsidRPr="00D63C22">
              <w:t>76.457</w:t>
            </w:r>
          </w:p>
        </w:tc>
        <w:tc>
          <w:tcPr>
            <w:tcW w:w="824" w:type="dxa"/>
            <w:shd w:val="clear" w:color="auto" w:fill="auto"/>
            <w:vAlign w:val="bottom"/>
          </w:tcPr>
          <w:p w14:paraId="44A42A4E" w14:textId="77BFA101" w:rsidR="00893E39" w:rsidRPr="00893E39" w:rsidRDefault="00893E39" w:rsidP="00893E39">
            <w:pPr>
              <w:pStyle w:val="ZPpregtevilke"/>
              <w:rPr>
                <w:color w:val="4F81BD" w:themeColor="accent1"/>
              </w:rPr>
            </w:pPr>
            <w:r w:rsidRPr="00D63C22">
              <w:t>72.404</w:t>
            </w:r>
          </w:p>
        </w:tc>
        <w:tc>
          <w:tcPr>
            <w:tcW w:w="824" w:type="dxa"/>
            <w:vAlign w:val="bottom"/>
          </w:tcPr>
          <w:p w14:paraId="68F7D038" w14:textId="01A8FA60" w:rsidR="00893E39" w:rsidRPr="00893E39" w:rsidRDefault="00893E39" w:rsidP="00893E39">
            <w:pPr>
              <w:pStyle w:val="ZPpregtevilke"/>
              <w:rPr>
                <w:color w:val="4F81BD" w:themeColor="accent1"/>
              </w:rPr>
            </w:pPr>
            <w:r w:rsidRPr="00D63C22">
              <w:rPr>
                <w:szCs w:val="16"/>
              </w:rPr>
              <w:t>65.404</w:t>
            </w:r>
          </w:p>
        </w:tc>
        <w:tc>
          <w:tcPr>
            <w:tcW w:w="824" w:type="dxa"/>
            <w:vAlign w:val="bottom"/>
          </w:tcPr>
          <w:p w14:paraId="05FBE50A" w14:textId="0B710D85" w:rsidR="00893E39" w:rsidRPr="00893E39" w:rsidRDefault="00893E39" w:rsidP="00893E39">
            <w:pPr>
              <w:pStyle w:val="ZPpregtevilke"/>
              <w:rPr>
                <w:color w:val="4F81BD" w:themeColor="accent1"/>
              </w:rPr>
            </w:pPr>
            <w:r w:rsidRPr="00D63C22">
              <w:rPr>
                <w:szCs w:val="16"/>
              </w:rPr>
              <w:t>90,3</w:t>
            </w:r>
          </w:p>
        </w:tc>
      </w:tr>
      <w:tr w:rsidR="00893E39" w:rsidRPr="00893E39" w14:paraId="3308DDE9" w14:textId="77777777" w:rsidTr="00893E39">
        <w:trPr>
          <w:trHeight w:val="240"/>
          <w:jc w:val="center"/>
        </w:trPr>
        <w:tc>
          <w:tcPr>
            <w:tcW w:w="2552" w:type="dxa"/>
            <w:shd w:val="clear" w:color="auto" w:fill="auto"/>
            <w:noWrap/>
            <w:tcMar>
              <w:left w:w="57" w:type="dxa"/>
              <w:right w:w="57" w:type="dxa"/>
            </w:tcMar>
            <w:vAlign w:val="bottom"/>
          </w:tcPr>
          <w:p w14:paraId="11B74B6E" w14:textId="763ECD46" w:rsidR="00893E39" w:rsidRPr="00893E39" w:rsidRDefault="00893E39" w:rsidP="00893E39">
            <w:pPr>
              <w:pStyle w:val="ZPpregtekst"/>
              <w:rPr>
                <w:color w:val="4F81BD" w:themeColor="accent1"/>
              </w:rPr>
            </w:pPr>
            <w:r w:rsidRPr="00D63C22">
              <w:t>– zgodnji</w:t>
            </w:r>
          </w:p>
        </w:tc>
        <w:tc>
          <w:tcPr>
            <w:tcW w:w="817" w:type="dxa"/>
            <w:shd w:val="clear" w:color="auto" w:fill="auto"/>
            <w:noWrap/>
            <w:vAlign w:val="bottom"/>
          </w:tcPr>
          <w:p w14:paraId="3FD5885D" w14:textId="14C14F2C" w:rsidR="00893E39" w:rsidRPr="00893E39" w:rsidRDefault="00893E39" w:rsidP="00893E39">
            <w:pPr>
              <w:pStyle w:val="ZPpregtevilke"/>
              <w:rPr>
                <w:color w:val="4F81BD" w:themeColor="accent1"/>
              </w:rPr>
            </w:pPr>
            <w:r w:rsidRPr="00D63C22">
              <w:rPr>
                <w:szCs w:val="16"/>
              </w:rPr>
              <w:t>14.852</w:t>
            </w:r>
          </w:p>
        </w:tc>
        <w:tc>
          <w:tcPr>
            <w:tcW w:w="817" w:type="dxa"/>
            <w:shd w:val="clear" w:color="auto" w:fill="auto"/>
            <w:noWrap/>
            <w:vAlign w:val="bottom"/>
          </w:tcPr>
          <w:p w14:paraId="7DDD239C" w14:textId="45B28021" w:rsidR="00893E39" w:rsidRPr="00893E39" w:rsidRDefault="00893E39" w:rsidP="00893E39">
            <w:pPr>
              <w:pStyle w:val="ZPpregtevilke"/>
              <w:rPr>
                <w:color w:val="4F81BD" w:themeColor="accent1"/>
              </w:rPr>
            </w:pPr>
            <w:r w:rsidRPr="00D63C22">
              <w:rPr>
                <w:szCs w:val="16"/>
              </w:rPr>
              <w:t>11.747</w:t>
            </w:r>
          </w:p>
        </w:tc>
        <w:tc>
          <w:tcPr>
            <w:tcW w:w="816" w:type="dxa"/>
            <w:shd w:val="clear" w:color="auto" w:fill="auto"/>
            <w:noWrap/>
            <w:vAlign w:val="bottom"/>
          </w:tcPr>
          <w:p w14:paraId="27AC10FC" w14:textId="16E77021" w:rsidR="00893E39" w:rsidRPr="00893E39" w:rsidRDefault="00893E39" w:rsidP="00893E39">
            <w:pPr>
              <w:pStyle w:val="ZPpregtevilke"/>
              <w:rPr>
                <w:color w:val="4F81BD" w:themeColor="accent1"/>
              </w:rPr>
            </w:pPr>
            <w:r w:rsidRPr="00D63C22">
              <w:rPr>
                <w:szCs w:val="16"/>
              </w:rPr>
              <w:t>10.978</w:t>
            </w:r>
          </w:p>
        </w:tc>
        <w:tc>
          <w:tcPr>
            <w:tcW w:w="815" w:type="dxa"/>
            <w:shd w:val="clear" w:color="auto" w:fill="auto"/>
            <w:noWrap/>
            <w:vAlign w:val="bottom"/>
          </w:tcPr>
          <w:p w14:paraId="0F144A06" w14:textId="7A8EAF54" w:rsidR="00893E39" w:rsidRPr="00893E39" w:rsidRDefault="00893E39" w:rsidP="00893E39">
            <w:pPr>
              <w:pStyle w:val="ZPpregtevilke"/>
              <w:rPr>
                <w:color w:val="4F81BD" w:themeColor="accent1"/>
              </w:rPr>
            </w:pPr>
            <w:r w:rsidRPr="00D63C22">
              <w:rPr>
                <w:szCs w:val="16"/>
              </w:rPr>
              <w:t>11.738</w:t>
            </w:r>
          </w:p>
        </w:tc>
        <w:tc>
          <w:tcPr>
            <w:tcW w:w="815" w:type="dxa"/>
            <w:shd w:val="clear" w:color="auto" w:fill="auto"/>
            <w:noWrap/>
            <w:vAlign w:val="bottom"/>
          </w:tcPr>
          <w:p w14:paraId="18687DAE" w14:textId="5F856586" w:rsidR="00893E39" w:rsidRPr="00893E39" w:rsidRDefault="00893E39" w:rsidP="00893E39">
            <w:pPr>
              <w:pStyle w:val="ZPpregtevilke"/>
              <w:rPr>
                <w:color w:val="4F81BD" w:themeColor="accent1"/>
              </w:rPr>
            </w:pPr>
            <w:r w:rsidRPr="00D63C22">
              <w:rPr>
                <w:szCs w:val="16"/>
              </w:rPr>
              <w:t>11.220</w:t>
            </w:r>
          </w:p>
        </w:tc>
        <w:tc>
          <w:tcPr>
            <w:tcW w:w="815" w:type="dxa"/>
            <w:shd w:val="clear" w:color="auto" w:fill="auto"/>
            <w:noWrap/>
            <w:vAlign w:val="bottom"/>
          </w:tcPr>
          <w:p w14:paraId="7BAA4A35" w14:textId="31DD8A4A" w:rsidR="00893E39" w:rsidRPr="00893E39" w:rsidRDefault="00893E39" w:rsidP="00893E39">
            <w:pPr>
              <w:pStyle w:val="ZPpregtevilke"/>
              <w:rPr>
                <w:color w:val="4F81BD" w:themeColor="accent1"/>
              </w:rPr>
            </w:pPr>
            <w:r w:rsidRPr="00D63C22">
              <w:rPr>
                <w:szCs w:val="16"/>
              </w:rPr>
              <w:t>10.251</w:t>
            </w:r>
          </w:p>
        </w:tc>
        <w:tc>
          <w:tcPr>
            <w:tcW w:w="815" w:type="dxa"/>
            <w:shd w:val="clear" w:color="auto" w:fill="auto"/>
            <w:noWrap/>
            <w:vAlign w:val="bottom"/>
          </w:tcPr>
          <w:p w14:paraId="4EEDD6D4" w14:textId="294317EE" w:rsidR="00893E39" w:rsidRPr="00893E39" w:rsidRDefault="00893E39" w:rsidP="00893E39">
            <w:pPr>
              <w:pStyle w:val="ZPpregtevilke"/>
              <w:rPr>
                <w:color w:val="4F81BD" w:themeColor="accent1"/>
              </w:rPr>
            </w:pPr>
            <w:r w:rsidRPr="00D63C22">
              <w:rPr>
                <w:szCs w:val="16"/>
              </w:rPr>
              <w:t>10.319</w:t>
            </w:r>
          </w:p>
        </w:tc>
        <w:tc>
          <w:tcPr>
            <w:tcW w:w="815" w:type="dxa"/>
            <w:shd w:val="clear" w:color="auto" w:fill="auto"/>
            <w:noWrap/>
            <w:vAlign w:val="bottom"/>
          </w:tcPr>
          <w:p w14:paraId="15575B5C" w14:textId="40CB3A44" w:rsidR="00893E39" w:rsidRPr="00893E39" w:rsidRDefault="00893E39" w:rsidP="00893E39">
            <w:pPr>
              <w:pStyle w:val="ZPpregtevilke"/>
              <w:rPr>
                <w:color w:val="4F81BD" w:themeColor="accent1"/>
              </w:rPr>
            </w:pPr>
            <w:r w:rsidRPr="00D63C22">
              <w:rPr>
                <w:szCs w:val="16"/>
              </w:rPr>
              <w:t>13.999</w:t>
            </w:r>
          </w:p>
        </w:tc>
        <w:tc>
          <w:tcPr>
            <w:tcW w:w="815" w:type="dxa"/>
            <w:shd w:val="clear" w:color="auto" w:fill="auto"/>
            <w:noWrap/>
            <w:vAlign w:val="bottom"/>
          </w:tcPr>
          <w:p w14:paraId="535891D1" w14:textId="0A8D52A2" w:rsidR="00893E39" w:rsidRPr="00893E39" w:rsidRDefault="00893E39" w:rsidP="00893E39">
            <w:pPr>
              <w:pStyle w:val="ZPpregtevilke"/>
              <w:rPr>
                <w:color w:val="4F81BD" w:themeColor="accent1"/>
              </w:rPr>
            </w:pPr>
            <w:r w:rsidRPr="00D63C22">
              <w:rPr>
                <w:szCs w:val="16"/>
              </w:rPr>
              <w:t>12.483</w:t>
            </w:r>
          </w:p>
        </w:tc>
        <w:tc>
          <w:tcPr>
            <w:tcW w:w="816" w:type="dxa"/>
            <w:shd w:val="clear" w:color="auto" w:fill="auto"/>
            <w:noWrap/>
            <w:vAlign w:val="bottom"/>
          </w:tcPr>
          <w:p w14:paraId="07DEDE03" w14:textId="40DBBF6C" w:rsidR="00893E39" w:rsidRPr="00893E39" w:rsidRDefault="00893E39" w:rsidP="00893E39">
            <w:pPr>
              <w:pStyle w:val="ZPpregtevilke"/>
              <w:rPr>
                <w:color w:val="4F81BD" w:themeColor="accent1"/>
              </w:rPr>
            </w:pPr>
            <w:r w:rsidRPr="00D63C22">
              <w:rPr>
                <w:szCs w:val="16"/>
              </w:rPr>
              <w:t>11.623</w:t>
            </w:r>
          </w:p>
        </w:tc>
        <w:tc>
          <w:tcPr>
            <w:tcW w:w="824" w:type="dxa"/>
            <w:shd w:val="clear" w:color="auto" w:fill="auto"/>
            <w:vAlign w:val="bottom"/>
          </w:tcPr>
          <w:p w14:paraId="0BF7DFD3" w14:textId="6B9DDC2B" w:rsidR="00893E39" w:rsidRPr="00893E39" w:rsidRDefault="00893E39" w:rsidP="00893E39">
            <w:pPr>
              <w:pStyle w:val="ZPpregtevilke"/>
              <w:rPr>
                <w:color w:val="4F81BD" w:themeColor="accent1"/>
              </w:rPr>
            </w:pPr>
            <w:r w:rsidRPr="00D63C22">
              <w:t>10.266</w:t>
            </w:r>
          </w:p>
        </w:tc>
        <w:tc>
          <w:tcPr>
            <w:tcW w:w="824" w:type="dxa"/>
            <w:shd w:val="clear" w:color="auto" w:fill="auto"/>
            <w:vAlign w:val="bottom"/>
          </w:tcPr>
          <w:p w14:paraId="3F52671C" w14:textId="01F5DE43" w:rsidR="00893E39" w:rsidRPr="00893E39" w:rsidRDefault="00893E39" w:rsidP="00893E39">
            <w:pPr>
              <w:pStyle w:val="ZPpregtevilke"/>
              <w:rPr>
                <w:color w:val="4F81BD" w:themeColor="accent1"/>
              </w:rPr>
            </w:pPr>
            <w:r w:rsidRPr="00D63C22">
              <w:t>9.665</w:t>
            </w:r>
          </w:p>
        </w:tc>
        <w:tc>
          <w:tcPr>
            <w:tcW w:w="824" w:type="dxa"/>
            <w:vAlign w:val="bottom"/>
          </w:tcPr>
          <w:p w14:paraId="574A859F" w14:textId="054E2502" w:rsidR="00893E39" w:rsidRPr="00893E39" w:rsidRDefault="00893E39" w:rsidP="00893E39">
            <w:pPr>
              <w:pStyle w:val="ZPpregtevilke"/>
              <w:rPr>
                <w:color w:val="4F81BD" w:themeColor="accent1"/>
              </w:rPr>
            </w:pPr>
            <w:r w:rsidRPr="00D63C22">
              <w:rPr>
                <w:szCs w:val="16"/>
              </w:rPr>
              <w:t>8.678</w:t>
            </w:r>
          </w:p>
        </w:tc>
        <w:tc>
          <w:tcPr>
            <w:tcW w:w="824" w:type="dxa"/>
            <w:vAlign w:val="bottom"/>
          </w:tcPr>
          <w:p w14:paraId="60F5068B" w14:textId="517440D7" w:rsidR="00893E39" w:rsidRPr="00893E39" w:rsidRDefault="00893E39" w:rsidP="00893E39">
            <w:pPr>
              <w:pStyle w:val="ZPpregtevilke"/>
              <w:rPr>
                <w:color w:val="4F81BD" w:themeColor="accent1"/>
              </w:rPr>
            </w:pPr>
            <w:r w:rsidRPr="00D63C22">
              <w:rPr>
                <w:szCs w:val="16"/>
              </w:rPr>
              <w:t>89,8</w:t>
            </w:r>
          </w:p>
        </w:tc>
      </w:tr>
      <w:tr w:rsidR="00893E39" w:rsidRPr="00893E39" w14:paraId="439C4663" w14:textId="77777777" w:rsidTr="00893E39">
        <w:trPr>
          <w:trHeight w:val="240"/>
          <w:jc w:val="center"/>
        </w:trPr>
        <w:tc>
          <w:tcPr>
            <w:tcW w:w="2552" w:type="dxa"/>
            <w:tcBorders>
              <w:bottom w:val="nil"/>
            </w:tcBorders>
            <w:shd w:val="clear" w:color="auto" w:fill="auto"/>
            <w:noWrap/>
            <w:tcMar>
              <w:left w:w="57" w:type="dxa"/>
              <w:right w:w="57" w:type="dxa"/>
            </w:tcMar>
            <w:vAlign w:val="bottom"/>
          </w:tcPr>
          <w:p w14:paraId="7635FE32" w14:textId="3479AD1E" w:rsidR="00893E39" w:rsidRPr="00893E39" w:rsidRDefault="00893E39" w:rsidP="00893E39">
            <w:pPr>
              <w:pStyle w:val="ZPpregtekst"/>
              <w:rPr>
                <w:color w:val="4F81BD" w:themeColor="accent1"/>
              </w:rPr>
            </w:pPr>
            <w:r w:rsidRPr="00D63C22">
              <w:t>– pozni</w:t>
            </w:r>
          </w:p>
        </w:tc>
        <w:tc>
          <w:tcPr>
            <w:tcW w:w="817" w:type="dxa"/>
            <w:tcBorders>
              <w:bottom w:val="nil"/>
            </w:tcBorders>
            <w:shd w:val="clear" w:color="auto" w:fill="auto"/>
            <w:noWrap/>
            <w:vAlign w:val="bottom"/>
          </w:tcPr>
          <w:p w14:paraId="1065BA1B" w14:textId="1FADE6FD" w:rsidR="00893E39" w:rsidRPr="00893E39" w:rsidRDefault="00893E39" w:rsidP="00893E39">
            <w:pPr>
              <w:pStyle w:val="ZPpregtevilke"/>
              <w:rPr>
                <w:color w:val="4F81BD" w:themeColor="accent1"/>
              </w:rPr>
            </w:pPr>
            <w:r w:rsidRPr="00D63C22">
              <w:rPr>
                <w:szCs w:val="16"/>
              </w:rPr>
              <w:t>114.457</w:t>
            </w:r>
          </w:p>
        </w:tc>
        <w:tc>
          <w:tcPr>
            <w:tcW w:w="817" w:type="dxa"/>
            <w:tcBorders>
              <w:bottom w:val="nil"/>
            </w:tcBorders>
            <w:shd w:val="clear" w:color="auto" w:fill="auto"/>
            <w:noWrap/>
            <w:vAlign w:val="bottom"/>
          </w:tcPr>
          <w:p w14:paraId="29A14DB1" w14:textId="5E68EC83" w:rsidR="00893E39" w:rsidRPr="00893E39" w:rsidRDefault="00893E39" w:rsidP="00893E39">
            <w:pPr>
              <w:pStyle w:val="ZPpregtevilke"/>
              <w:rPr>
                <w:color w:val="4F81BD" w:themeColor="accent1"/>
              </w:rPr>
            </w:pPr>
            <w:r w:rsidRPr="00D63C22">
              <w:rPr>
                <w:szCs w:val="16"/>
              </w:rPr>
              <w:t>86.728</w:t>
            </w:r>
          </w:p>
        </w:tc>
        <w:tc>
          <w:tcPr>
            <w:tcW w:w="816" w:type="dxa"/>
            <w:tcBorders>
              <w:bottom w:val="nil"/>
            </w:tcBorders>
            <w:shd w:val="clear" w:color="auto" w:fill="auto"/>
            <w:noWrap/>
            <w:vAlign w:val="bottom"/>
          </w:tcPr>
          <w:p w14:paraId="2C2E3567" w14:textId="7472B57D" w:rsidR="00893E39" w:rsidRPr="00893E39" w:rsidRDefault="00893E39" w:rsidP="00893E39">
            <w:pPr>
              <w:pStyle w:val="ZPpregtevilke"/>
              <w:rPr>
                <w:color w:val="4F81BD" w:themeColor="accent1"/>
              </w:rPr>
            </w:pPr>
            <w:r w:rsidRPr="00D63C22">
              <w:rPr>
                <w:szCs w:val="16"/>
              </w:rPr>
              <w:t>91.592</w:t>
            </w:r>
          </w:p>
        </w:tc>
        <w:tc>
          <w:tcPr>
            <w:tcW w:w="815" w:type="dxa"/>
            <w:tcBorders>
              <w:bottom w:val="nil"/>
            </w:tcBorders>
            <w:shd w:val="clear" w:color="auto" w:fill="auto"/>
            <w:noWrap/>
            <w:vAlign w:val="bottom"/>
          </w:tcPr>
          <w:p w14:paraId="03C36971" w14:textId="54A85E93" w:rsidR="00893E39" w:rsidRPr="00893E39" w:rsidRDefault="00893E39" w:rsidP="00893E39">
            <w:pPr>
              <w:pStyle w:val="ZPpregtevilke"/>
              <w:rPr>
                <w:color w:val="4F81BD" w:themeColor="accent1"/>
              </w:rPr>
            </w:pPr>
            <w:r w:rsidRPr="00D63C22">
              <w:rPr>
                <w:szCs w:val="16"/>
              </w:rPr>
              <w:t>88.511</w:t>
            </w:r>
          </w:p>
        </w:tc>
        <w:tc>
          <w:tcPr>
            <w:tcW w:w="815" w:type="dxa"/>
            <w:tcBorders>
              <w:bottom w:val="nil"/>
            </w:tcBorders>
            <w:shd w:val="clear" w:color="auto" w:fill="auto"/>
            <w:noWrap/>
            <w:vAlign w:val="bottom"/>
          </w:tcPr>
          <w:p w14:paraId="7AB0D04A" w14:textId="0BD6A62A" w:rsidR="00893E39" w:rsidRPr="00893E39" w:rsidRDefault="00893E39" w:rsidP="00893E39">
            <w:pPr>
              <w:pStyle w:val="ZPpregtevilke"/>
              <w:rPr>
                <w:color w:val="4F81BD" w:themeColor="accent1"/>
              </w:rPr>
            </w:pPr>
            <w:r w:rsidRPr="00D63C22">
              <w:rPr>
                <w:szCs w:val="16"/>
              </w:rPr>
              <w:t>83.993</w:t>
            </w:r>
          </w:p>
        </w:tc>
        <w:tc>
          <w:tcPr>
            <w:tcW w:w="815" w:type="dxa"/>
            <w:tcBorders>
              <w:bottom w:val="nil"/>
            </w:tcBorders>
            <w:shd w:val="clear" w:color="auto" w:fill="auto"/>
            <w:noWrap/>
            <w:vAlign w:val="bottom"/>
          </w:tcPr>
          <w:p w14:paraId="6C33A895" w14:textId="6197516E" w:rsidR="00893E39" w:rsidRPr="00893E39" w:rsidRDefault="00893E39" w:rsidP="00893E39">
            <w:pPr>
              <w:pStyle w:val="ZPpregtevilke"/>
              <w:rPr>
                <w:color w:val="4F81BD" w:themeColor="accent1"/>
              </w:rPr>
            </w:pPr>
            <w:r w:rsidRPr="00D63C22">
              <w:rPr>
                <w:szCs w:val="16"/>
              </w:rPr>
              <w:t>68.097</w:t>
            </w:r>
          </w:p>
        </w:tc>
        <w:tc>
          <w:tcPr>
            <w:tcW w:w="815" w:type="dxa"/>
            <w:tcBorders>
              <w:bottom w:val="nil"/>
            </w:tcBorders>
            <w:shd w:val="clear" w:color="auto" w:fill="auto"/>
            <w:noWrap/>
            <w:vAlign w:val="bottom"/>
          </w:tcPr>
          <w:p w14:paraId="14D74628" w14:textId="1A3748A8" w:rsidR="00893E39" w:rsidRPr="00893E39" w:rsidRDefault="00893E39" w:rsidP="00893E39">
            <w:pPr>
              <w:pStyle w:val="ZPpregtevilke"/>
              <w:rPr>
                <w:color w:val="4F81BD" w:themeColor="accent1"/>
              </w:rPr>
            </w:pPr>
            <w:r w:rsidRPr="00D63C22">
              <w:rPr>
                <w:szCs w:val="16"/>
              </w:rPr>
              <w:t>51.115</w:t>
            </w:r>
          </w:p>
        </w:tc>
        <w:tc>
          <w:tcPr>
            <w:tcW w:w="815" w:type="dxa"/>
            <w:tcBorders>
              <w:bottom w:val="nil"/>
            </w:tcBorders>
            <w:shd w:val="clear" w:color="auto" w:fill="auto"/>
            <w:noWrap/>
            <w:vAlign w:val="bottom"/>
          </w:tcPr>
          <w:p w14:paraId="21AB20E9" w14:textId="37FF4EE1" w:rsidR="00893E39" w:rsidRPr="00893E39" w:rsidRDefault="00893E39" w:rsidP="00893E39">
            <w:pPr>
              <w:pStyle w:val="ZPpregtevilke"/>
              <w:rPr>
                <w:color w:val="4F81BD" w:themeColor="accent1"/>
              </w:rPr>
            </w:pPr>
            <w:r w:rsidRPr="00D63C22">
              <w:rPr>
                <w:szCs w:val="16"/>
              </w:rPr>
              <w:t>82.182</w:t>
            </w:r>
          </w:p>
        </w:tc>
        <w:tc>
          <w:tcPr>
            <w:tcW w:w="815" w:type="dxa"/>
            <w:tcBorders>
              <w:bottom w:val="nil"/>
            </w:tcBorders>
            <w:shd w:val="clear" w:color="auto" w:fill="auto"/>
            <w:noWrap/>
            <w:vAlign w:val="bottom"/>
          </w:tcPr>
          <w:p w14:paraId="3D1A3CD9" w14:textId="073411C2" w:rsidR="00893E39" w:rsidRPr="00893E39" w:rsidRDefault="00893E39" w:rsidP="00893E39">
            <w:pPr>
              <w:pStyle w:val="ZPpregtevilke"/>
              <w:rPr>
                <w:color w:val="4F81BD" w:themeColor="accent1"/>
              </w:rPr>
            </w:pPr>
            <w:r w:rsidRPr="00D63C22">
              <w:rPr>
                <w:szCs w:val="16"/>
              </w:rPr>
              <w:t>77.627</w:t>
            </w:r>
          </w:p>
        </w:tc>
        <w:tc>
          <w:tcPr>
            <w:tcW w:w="816" w:type="dxa"/>
            <w:tcBorders>
              <w:bottom w:val="nil"/>
            </w:tcBorders>
            <w:shd w:val="clear" w:color="auto" w:fill="auto"/>
            <w:noWrap/>
            <w:vAlign w:val="bottom"/>
          </w:tcPr>
          <w:p w14:paraId="329D1F22" w14:textId="71FF23D9" w:rsidR="00893E39" w:rsidRPr="00893E39" w:rsidRDefault="00893E39" w:rsidP="00893E39">
            <w:pPr>
              <w:pStyle w:val="ZPpregtevilke"/>
              <w:rPr>
                <w:color w:val="4F81BD" w:themeColor="accent1"/>
              </w:rPr>
            </w:pPr>
            <w:r w:rsidRPr="00D63C22">
              <w:rPr>
                <w:szCs w:val="16"/>
              </w:rPr>
              <w:t>72.673</w:t>
            </w:r>
          </w:p>
        </w:tc>
        <w:tc>
          <w:tcPr>
            <w:tcW w:w="824" w:type="dxa"/>
            <w:tcBorders>
              <w:bottom w:val="nil"/>
            </w:tcBorders>
            <w:shd w:val="clear" w:color="auto" w:fill="auto"/>
            <w:vAlign w:val="bottom"/>
          </w:tcPr>
          <w:p w14:paraId="50C02E12" w14:textId="34D8958A" w:rsidR="00893E39" w:rsidRPr="00893E39" w:rsidRDefault="00893E39" w:rsidP="00893E39">
            <w:pPr>
              <w:pStyle w:val="ZPpregtevilke"/>
              <w:rPr>
                <w:color w:val="4F81BD" w:themeColor="accent1"/>
              </w:rPr>
            </w:pPr>
            <w:r w:rsidRPr="00D63C22">
              <w:t>66.191</w:t>
            </w:r>
          </w:p>
        </w:tc>
        <w:tc>
          <w:tcPr>
            <w:tcW w:w="824" w:type="dxa"/>
            <w:tcBorders>
              <w:bottom w:val="nil"/>
            </w:tcBorders>
            <w:shd w:val="clear" w:color="auto" w:fill="auto"/>
            <w:vAlign w:val="bottom"/>
          </w:tcPr>
          <w:p w14:paraId="77B456C1" w14:textId="7CB7E9CF" w:rsidR="00893E39" w:rsidRPr="00893E39" w:rsidRDefault="00893E39" w:rsidP="00893E39">
            <w:pPr>
              <w:pStyle w:val="ZPpregtevilke"/>
              <w:rPr>
                <w:color w:val="4F81BD" w:themeColor="accent1"/>
              </w:rPr>
            </w:pPr>
            <w:r w:rsidRPr="00D63C22">
              <w:t>62.739</w:t>
            </w:r>
          </w:p>
        </w:tc>
        <w:tc>
          <w:tcPr>
            <w:tcW w:w="824" w:type="dxa"/>
            <w:tcBorders>
              <w:bottom w:val="nil"/>
            </w:tcBorders>
            <w:vAlign w:val="bottom"/>
          </w:tcPr>
          <w:p w14:paraId="5C7131BB" w14:textId="0F092EBC" w:rsidR="00893E39" w:rsidRPr="00893E39" w:rsidRDefault="00893E39" w:rsidP="00893E39">
            <w:pPr>
              <w:pStyle w:val="ZPpregtevilke"/>
              <w:rPr>
                <w:color w:val="4F81BD" w:themeColor="accent1"/>
              </w:rPr>
            </w:pPr>
            <w:r w:rsidRPr="00D63C22">
              <w:rPr>
                <w:szCs w:val="16"/>
              </w:rPr>
              <w:t>56.726</w:t>
            </w:r>
          </w:p>
        </w:tc>
        <w:tc>
          <w:tcPr>
            <w:tcW w:w="824" w:type="dxa"/>
            <w:tcBorders>
              <w:bottom w:val="nil"/>
            </w:tcBorders>
            <w:vAlign w:val="bottom"/>
          </w:tcPr>
          <w:p w14:paraId="7D8DCA71" w14:textId="726AF189" w:rsidR="00893E39" w:rsidRPr="00893E39" w:rsidRDefault="00893E39" w:rsidP="00893E39">
            <w:pPr>
              <w:pStyle w:val="ZPpregtevilke"/>
              <w:rPr>
                <w:color w:val="4F81BD" w:themeColor="accent1"/>
              </w:rPr>
            </w:pPr>
            <w:r w:rsidRPr="00D63C22">
              <w:rPr>
                <w:szCs w:val="16"/>
              </w:rPr>
              <w:t>90,4</w:t>
            </w:r>
          </w:p>
        </w:tc>
      </w:tr>
      <w:tr w:rsidR="00893E39" w:rsidRPr="00893E39" w14:paraId="0550550A" w14:textId="77777777" w:rsidTr="00893E39">
        <w:trPr>
          <w:trHeight w:val="240"/>
          <w:jc w:val="center"/>
        </w:trPr>
        <w:tc>
          <w:tcPr>
            <w:tcW w:w="2552" w:type="dxa"/>
            <w:tcBorders>
              <w:bottom w:val="nil"/>
            </w:tcBorders>
            <w:shd w:val="clear" w:color="auto" w:fill="auto"/>
            <w:noWrap/>
            <w:tcMar>
              <w:left w:w="57" w:type="dxa"/>
              <w:right w:w="57" w:type="dxa"/>
            </w:tcMar>
            <w:vAlign w:val="bottom"/>
          </w:tcPr>
          <w:p w14:paraId="5D452F30" w14:textId="0A1D5CE5" w:rsidR="00893E39" w:rsidRPr="00893E39" w:rsidRDefault="00893E39" w:rsidP="00893E39">
            <w:pPr>
              <w:pStyle w:val="ZPpregtekst"/>
              <w:rPr>
                <w:color w:val="4F81BD" w:themeColor="accent1"/>
              </w:rPr>
            </w:pPr>
            <w:r w:rsidRPr="00D63C22">
              <w:t>Krompir, semenski</w:t>
            </w:r>
          </w:p>
        </w:tc>
        <w:tc>
          <w:tcPr>
            <w:tcW w:w="817" w:type="dxa"/>
            <w:tcBorders>
              <w:bottom w:val="nil"/>
            </w:tcBorders>
            <w:shd w:val="clear" w:color="auto" w:fill="auto"/>
            <w:noWrap/>
            <w:vAlign w:val="bottom"/>
          </w:tcPr>
          <w:p w14:paraId="42301B81" w14:textId="3A4D24F4" w:rsidR="00893E39" w:rsidRPr="00893E39" w:rsidRDefault="00893E39" w:rsidP="00893E39">
            <w:pPr>
              <w:pStyle w:val="ZPpregtevilke"/>
              <w:rPr>
                <w:color w:val="4F81BD" w:themeColor="accent1"/>
              </w:rPr>
            </w:pPr>
            <w:r w:rsidRPr="00D63C22">
              <w:rPr>
                <w:szCs w:val="16"/>
              </w:rPr>
              <w:t>1.740</w:t>
            </w:r>
          </w:p>
        </w:tc>
        <w:tc>
          <w:tcPr>
            <w:tcW w:w="817" w:type="dxa"/>
            <w:tcBorders>
              <w:bottom w:val="nil"/>
            </w:tcBorders>
            <w:shd w:val="clear" w:color="auto" w:fill="auto"/>
            <w:noWrap/>
            <w:vAlign w:val="bottom"/>
          </w:tcPr>
          <w:p w14:paraId="4A9C0040" w14:textId="6824E428" w:rsidR="00893E39" w:rsidRPr="00893E39" w:rsidRDefault="00893E39" w:rsidP="00893E39">
            <w:pPr>
              <w:pStyle w:val="ZPpregtevilke"/>
              <w:rPr>
                <w:color w:val="4F81BD" w:themeColor="accent1"/>
              </w:rPr>
            </w:pPr>
            <w:r w:rsidRPr="00D63C22">
              <w:rPr>
                <w:szCs w:val="16"/>
              </w:rPr>
              <w:t>1.844</w:t>
            </w:r>
          </w:p>
        </w:tc>
        <w:tc>
          <w:tcPr>
            <w:tcW w:w="816" w:type="dxa"/>
            <w:tcBorders>
              <w:bottom w:val="nil"/>
            </w:tcBorders>
            <w:shd w:val="clear" w:color="auto" w:fill="auto"/>
            <w:noWrap/>
            <w:vAlign w:val="bottom"/>
          </w:tcPr>
          <w:p w14:paraId="5DC26FAA" w14:textId="5B3D1F73" w:rsidR="00893E39" w:rsidRPr="00893E39" w:rsidRDefault="00893E39" w:rsidP="00893E39">
            <w:pPr>
              <w:pStyle w:val="ZPpregtevilke"/>
              <w:rPr>
                <w:color w:val="4F81BD" w:themeColor="accent1"/>
              </w:rPr>
            </w:pPr>
            <w:r w:rsidRPr="00D63C22">
              <w:rPr>
                <w:szCs w:val="16"/>
              </w:rPr>
              <w:t>855</w:t>
            </w:r>
          </w:p>
        </w:tc>
        <w:tc>
          <w:tcPr>
            <w:tcW w:w="815" w:type="dxa"/>
            <w:tcBorders>
              <w:bottom w:val="nil"/>
            </w:tcBorders>
            <w:shd w:val="clear" w:color="auto" w:fill="auto"/>
            <w:noWrap/>
            <w:vAlign w:val="bottom"/>
          </w:tcPr>
          <w:p w14:paraId="0742B37D" w14:textId="507AD249" w:rsidR="00893E39" w:rsidRPr="00893E39" w:rsidRDefault="00893E39" w:rsidP="00893E39">
            <w:pPr>
              <w:pStyle w:val="ZPpregtevilke"/>
              <w:rPr>
                <w:color w:val="4F81BD" w:themeColor="accent1"/>
              </w:rPr>
            </w:pPr>
            <w:r w:rsidRPr="00D63C22">
              <w:rPr>
                <w:szCs w:val="16"/>
              </w:rPr>
              <w:t>959</w:t>
            </w:r>
          </w:p>
        </w:tc>
        <w:tc>
          <w:tcPr>
            <w:tcW w:w="815" w:type="dxa"/>
            <w:tcBorders>
              <w:bottom w:val="nil"/>
            </w:tcBorders>
            <w:shd w:val="clear" w:color="auto" w:fill="auto"/>
            <w:noWrap/>
            <w:vAlign w:val="bottom"/>
          </w:tcPr>
          <w:p w14:paraId="24EC7703" w14:textId="0647FE31" w:rsidR="00893E39" w:rsidRPr="00893E39" w:rsidRDefault="00893E39" w:rsidP="00893E39">
            <w:pPr>
              <w:pStyle w:val="ZPpregtevilke"/>
              <w:rPr>
                <w:color w:val="4F81BD" w:themeColor="accent1"/>
              </w:rPr>
            </w:pPr>
            <w:r w:rsidRPr="00D63C22">
              <w:rPr>
                <w:szCs w:val="16"/>
              </w:rPr>
              <w:t>966</w:t>
            </w:r>
          </w:p>
        </w:tc>
        <w:tc>
          <w:tcPr>
            <w:tcW w:w="815" w:type="dxa"/>
            <w:tcBorders>
              <w:bottom w:val="nil"/>
            </w:tcBorders>
            <w:shd w:val="clear" w:color="auto" w:fill="auto"/>
            <w:noWrap/>
            <w:vAlign w:val="bottom"/>
          </w:tcPr>
          <w:p w14:paraId="1E9E7533" w14:textId="0369B2D2" w:rsidR="00893E39" w:rsidRPr="00893E39" w:rsidRDefault="00893E39" w:rsidP="00893E39">
            <w:pPr>
              <w:pStyle w:val="ZPpregtevilke"/>
              <w:rPr>
                <w:color w:val="4F81BD" w:themeColor="accent1"/>
              </w:rPr>
            </w:pPr>
            <w:r w:rsidRPr="00D63C22">
              <w:rPr>
                <w:szCs w:val="16"/>
              </w:rPr>
              <w:t>905</w:t>
            </w:r>
          </w:p>
        </w:tc>
        <w:tc>
          <w:tcPr>
            <w:tcW w:w="815" w:type="dxa"/>
            <w:tcBorders>
              <w:bottom w:val="nil"/>
            </w:tcBorders>
            <w:shd w:val="clear" w:color="auto" w:fill="auto"/>
            <w:noWrap/>
            <w:vAlign w:val="bottom"/>
          </w:tcPr>
          <w:p w14:paraId="4002E777" w14:textId="0CF03286" w:rsidR="00893E39" w:rsidRPr="00893E39" w:rsidRDefault="00893E39" w:rsidP="00893E39">
            <w:pPr>
              <w:pStyle w:val="ZPpregtevilke"/>
              <w:rPr>
                <w:color w:val="4F81BD" w:themeColor="accent1"/>
              </w:rPr>
            </w:pPr>
            <w:r w:rsidRPr="00D63C22">
              <w:rPr>
                <w:szCs w:val="16"/>
              </w:rPr>
              <w:t>721</w:t>
            </w:r>
          </w:p>
        </w:tc>
        <w:tc>
          <w:tcPr>
            <w:tcW w:w="815" w:type="dxa"/>
            <w:tcBorders>
              <w:bottom w:val="nil"/>
            </w:tcBorders>
            <w:shd w:val="clear" w:color="auto" w:fill="auto"/>
            <w:noWrap/>
            <w:vAlign w:val="bottom"/>
          </w:tcPr>
          <w:p w14:paraId="4A769413" w14:textId="2231F76B" w:rsidR="00893E39" w:rsidRPr="00893E39" w:rsidRDefault="00893E39" w:rsidP="00893E39">
            <w:pPr>
              <w:pStyle w:val="ZPpregtevilke"/>
              <w:rPr>
                <w:color w:val="4F81BD" w:themeColor="accent1"/>
              </w:rPr>
            </w:pPr>
            <w:r w:rsidRPr="00D63C22">
              <w:rPr>
                <w:szCs w:val="16"/>
              </w:rPr>
              <w:t>638</w:t>
            </w:r>
          </w:p>
        </w:tc>
        <w:tc>
          <w:tcPr>
            <w:tcW w:w="815" w:type="dxa"/>
            <w:tcBorders>
              <w:bottom w:val="nil"/>
            </w:tcBorders>
            <w:shd w:val="clear" w:color="auto" w:fill="auto"/>
            <w:noWrap/>
            <w:vAlign w:val="bottom"/>
          </w:tcPr>
          <w:p w14:paraId="421B808F" w14:textId="3E925CCC" w:rsidR="00893E39" w:rsidRPr="00893E39" w:rsidRDefault="00893E39" w:rsidP="00893E39">
            <w:pPr>
              <w:pStyle w:val="ZPpregtevilke"/>
              <w:rPr>
                <w:color w:val="4F81BD" w:themeColor="accent1"/>
              </w:rPr>
            </w:pPr>
            <w:r w:rsidRPr="00D63C22">
              <w:rPr>
                <w:szCs w:val="16"/>
              </w:rPr>
              <w:t>926</w:t>
            </w:r>
          </w:p>
        </w:tc>
        <w:tc>
          <w:tcPr>
            <w:tcW w:w="816" w:type="dxa"/>
            <w:tcBorders>
              <w:bottom w:val="nil"/>
            </w:tcBorders>
            <w:shd w:val="clear" w:color="auto" w:fill="auto"/>
            <w:noWrap/>
            <w:vAlign w:val="bottom"/>
          </w:tcPr>
          <w:p w14:paraId="341FB7C1" w14:textId="3DBDE1D0" w:rsidR="00893E39" w:rsidRPr="00893E39" w:rsidRDefault="00893E39" w:rsidP="00893E39">
            <w:pPr>
              <w:pStyle w:val="ZPpregtevilke"/>
              <w:rPr>
                <w:color w:val="4F81BD" w:themeColor="accent1"/>
              </w:rPr>
            </w:pPr>
            <w:r w:rsidRPr="00D63C22">
              <w:rPr>
                <w:szCs w:val="16"/>
              </w:rPr>
              <w:t>611</w:t>
            </w:r>
          </w:p>
        </w:tc>
        <w:tc>
          <w:tcPr>
            <w:tcW w:w="824" w:type="dxa"/>
            <w:tcBorders>
              <w:bottom w:val="nil"/>
            </w:tcBorders>
            <w:shd w:val="clear" w:color="auto" w:fill="auto"/>
            <w:vAlign w:val="bottom"/>
          </w:tcPr>
          <w:p w14:paraId="3FD93DBB" w14:textId="0B1BFA51" w:rsidR="00893E39" w:rsidRPr="00893E39" w:rsidRDefault="00893E39" w:rsidP="00893E39">
            <w:pPr>
              <w:pStyle w:val="ZPpregtevilke"/>
              <w:rPr>
                <w:color w:val="4F81BD" w:themeColor="accent1"/>
              </w:rPr>
            </w:pPr>
            <w:r w:rsidRPr="00D63C22">
              <w:t>618</w:t>
            </w:r>
          </w:p>
        </w:tc>
        <w:tc>
          <w:tcPr>
            <w:tcW w:w="824" w:type="dxa"/>
            <w:tcBorders>
              <w:bottom w:val="nil"/>
            </w:tcBorders>
            <w:shd w:val="clear" w:color="auto" w:fill="auto"/>
            <w:vAlign w:val="bottom"/>
          </w:tcPr>
          <w:p w14:paraId="0C2207E1" w14:textId="0B7C60D5" w:rsidR="00893E39" w:rsidRPr="00893E39" w:rsidRDefault="00893E39" w:rsidP="00893E39">
            <w:pPr>
              <w:pStyle w:val="ZPpregtevilke"/>
              <w:rPr>
                <w:color w:val="4F81BD" w:themeColor="accent1"/>
              </w:rPr>
            </w:pPr>
            <w:r w:rsidRPr="00D63C22">
              <w:t>513</w:t>
            </w:r>
          </w:p>
        </w:tc>
        <w:tc>
          <w:tcPr>
            <w:tcW w:w="824" w:type="dxa"/>
            <w:tcBorders>
              <w:bottom w:val="nil"/>
            </w:tcBorders>
            <w:vAlign w:val="bottom"/>
          </w:tcPr>
          <w:p w14:paraId="1094E728" w14:textId="05D1DCEC" w:rsidR="00893E39" w:rsidRPr="00893E39" w:rsidRDefault="0086092F" w:rsidP="00893E39">
            <w:pPr>
              <w:pStyle w:val="ZPpregtevilke"/>
              <w:rPr>
                <w:color w:val="4F81BD" w:themeColor="accent1"/>
              </w:rPr>
            </w:pPr>
            <w:r>
              <w:rPr>
                <w:szCs w:val="16"/>
              </w:rPr>
              <w:t>55</w:t>
            </w:r>
            <w:r w:rsidR="00893E39" w:rsidRPr="00D63C22">
              <w:rPr>
                <w:szCs w:val="16"/>
              </w:rPr>
              <w:t>4</w:t>
            </w:r>
          </w:p>
        </w:tc>
        <w:tc>
          <w:tcPr>
            <w:tcW w:w="824" w:type="dxa"/>
            <w:tcBorders>
              <w:bottom w:val="nil"/>
            </w:tcBorders>
            <w:vAlign w:val="bottom"/>
          </w:tcPr>
          <w:p w14:paraId="3B74A7A6" w14:textId="6257F664" w:rsidR="00893E39" w:rsidRPr="00893E39" w:rsidRDefault="00893E39" w:rsidP="00893E39">
            <w:pPr>
              <w:pStyle w:val="ZPpregtevilke"/>
              <w:rPr>
                <w:color w:val="4F81BD" w:themeColor="accent1"/>
              </w:rPr>
            </w:pPr>
            <w:r w:rsidRPr="00D63C22">
              <w:rPr>
                <w:szCs w:val="16"/>
              </w:rPr>
              <w:t>108,0</w:t>
            </w:r>
          </w:p>
        </w:tc>
      </w:tr>
      <w:tr w:rsidR="00893E39" w:rsidRPr="00893E39" w14:paraId="272104BA" w14:textId="77777777" w:rsidTr="00893E39">
        <w:trPr>
          <w:trHeight w:val="240"/>
          <w:jc w:val="center"/>
        </w:trPr>
        <w:tc>
          <w:tcPr>
            <w:tcW w:w="2552" w:type="dxa"/>
            <w:tcBorders>
              <w:top w:val="nil"/>
              <w:bottom w:val="single" w:sz="12" w:space="0" w:color="008000"/>
            </w:tcBorders>
            <w:shd w:val="clear" w:color="auto" w:fill="auto"/>
            <w:noWrap/>
            <w:tcMar>
              <w:left w:w="57" w:type="dxa"/>
              <w:right w:w="57" w:type="dxa"/>
            </w:tcMar>
            <w:vAlign w:val="bottom"/>
          </w:tcPr>
          <w:p w14:paraId="75DB09EA" w14:textId="4C1A33D2" w:rsidR="00893E39" w:rsidRPr="00893E39" w:rsidRDefault="00893E39" w:rsidP="00893E39">
            <w:pPr>
              <w:pStyle w:val="ZPpregtekst"/>
              <w:rPr>
                <w:color w:val="4F81BD" w:themeColor="accent1"/>
              </w:rPr>
            </w:pPr>
            <w:r w:rsidRPr="00D63C22">
              <w:t xml:space="preserve">– od tega potrjen </w:t>
            </w:r>
          </w:p>
        </w:tc>
        <w:tc>
          <w:tcPr>
            <w:tcW w:w="817" w:type="dxa"/>
            <w:tcBorders>
              <w:top w:val="nil"/>
              <w:bottom w:val="single" w:sz="12" w:space="0" w:color="008000"/>
            </w:tcBorders>
            <w:shd w:val="clear" w:color="auto" w:fill="auto"/>
            <w:noWrap/>
            <w:vAlign w:val="bottom"/>
          </w:tcPr>
          <w:p w14:paraId="6F18596E" w14:textId="34E98924" w:rsidR="00893E39" w:rsidRPr="00893E39" w:rsidRDefault="00893E39" w:rsidP="00893E39">
            <w:pPr>
              <w:pStyle w:val="ZPpregtevilke"/>
              <w:rPr>
                <w:color w:val="4F81BD" w:themeColor="accent1"/>
              </w:rPr>
            </w:pPr>
            <w:r w:rsidRPr="00D63C22">
              <w:rPr>
                <w:szCs w:val="16"/>
              </w:rPr>
              <w:t>959</w:t>
            </w:r>
          </w:p>
        </w:tc>
        <w:tc>
          <w:tcPr>
            <w:tcW w:w="817" w:type="dxa"/>
            <w:tcBorders>
              <w:top w:val="nil"/>
              <w:bottom w:val="single" w:sz="12" w:space="0" w:color="008000"/>
            </w:tcBorders>
            <w:shd w:val="clear" w:color="auto" w:fill="auto"/>
            <w:noWrap/>
            <w:vAlign w:val="bottom"/>
          </w:tcPr>
          <w:p w14:paraId="142BC1E2" w14:textId="5315D993" w:rsidR="00893E39" w:rsidRPr="00893E39" w:rsidRDefault="00893E39" w:rsidP="00893E39">
            <w:pPr>
              <w:pStyle w:val="ZPpregtevilke"/>
              <w:rPr>
                <w:color w:val="4F81BD" w:themeColor="accent1"/>
              </w:rPr>
            </w:pPr>
            <w:r w:rsidRPr="00D63C22">
              <w:rPr>
                <w:szCs w:val="16"/>
              </w:rPr>
              <w:t>897</w:t>
            </w:r>
          </w:p>
        </w:tc>
        <w:tc>
          <w:tcPr>
            <w:tcW w:w="816" w:type="dxa"/>
            <w:tcBorders>
              <w:top w:val="nil"/>
              <w:bottom w:val="single" w:sz="12" w:space="0" w:color="008000"/>
            </w:tcBorders>
            <w:shd w:val="clear" w:color="auto" w:fill="auto"/>
            <w:noWrap/>
            <w:vAlign w:val="bottom"/>
          </w:tcPr>
          <w:p w14:paraId="6DB9A462" w14:textId="6C109153" w:rsidR="00893E39" w:rsidRPr="00893E39" w:rsidRDefault="00893E39" w:rsidP="00893E39">
            <w:pPr>
              <w:pStyle w:val="ZPpregtevilke"/>
              <w:rPr>
                <w:color w:val="4F81BD" w:themeColor="accent1"/>
              </w:rPr>
            </w:pPr>
            <w:r w:rsidRPr="00D63C22">
              <w:rPr>
                <w:szCs w:val="16"/>
              </w:rPr>
              <w:t>856</w:t>
            </w:r>
          </w:p>
        </w:tc>
        <w:tc>
          <w:tcPr>
            <w:tcW w:w="815" w:type="dxa"/>
            <w:tcBorders>
              <w:top w:val="nil"/>
              <w:bottom w:val="single" w:sz="12" w:space="0" w:color="008000"/>
            </w:tcBorders>
            <w:shd w:val="clear" w:color="auto" w:fill="auto"/>
            <w:noWrap/>
            <w:vAlign w:val="bottom"/>
          </w:tcPr>
          <w:p w14:paraId="05E44708" w14:textId="7D463AF5" w:rsidR="00893E39" w:rsidRPr="00893E39" w:rsidRDefault="00893E39" w:rsidP="00893E39">
            <w:pPr>
              <w:pStyle w:val="ZPpregtevilke"/>
              <w:rPr>
                <w:color w:val="4F81BD" w:themeColor="accent1"/>
              </w:rPr>
            </w:pPr>
            <w:r w:rsidRPr="00D63C22">
              <w:rPr>
                <w:szCs w:val="16"/>
              </w:rPr>
              <w:t>902</w:t>
            </w:r>
          </w:p>
        </w:tc>
        <w:tc>
          <w:tcPr>
            <w:tcW w:w="815" w:type="dxa"/>
            <w:tcBorders>
              <w:top w:val="nil"/>
              <w:bottom w:val="single" w:sz="12" w:space="0" w:color="008000"/>
            </w:tcBorders>
            <w:shd w:val="clear" w:color="auto" w:fill="auto"/>
            <w:noWrap/>
            <w:vAlign w:val="bottom"/>
          </w:tcPr>
          <w:p w14:paraId="2185A219" w14:textId="572734BA" w:rsidR="00893E39" w:rsidRPr="00893E39" w:rsidRDefault="00893E39" w:rsidP="00893E39">
            <w:pPr>
              <w:pStyle w:val="ZPpregtevilke"/>
              <w:rPr>
                <w:color w:val="4F81BD" w:themeColor="accent1"/>
              </w:rPr>
            </w:pPr>
            <w:r w:rsidRPr="00D63C22">
              <w:rPr>
                <w:szCs w:val="16"/>
              </w:rPr>
              <w:t>1.217</w:t>
            </w:r>
          </w:p>
        </w:tc>
        <w:tc>
          <w:tcPr>
            <w:tcW w:w="815" w:type="dxa"/>
            <w:tcBorders>
              <w:top w:val="nil"/>
              <w:bottom w:val="single" w:sz="12" w:space="0" w:color="008000"/>
            </w:tcBorders>
            <w:shd w:val="clear" w:color="auto" w:fill="auto"/>
            <w:noWrap/>
            <w:vAlign w:val="bottom"/>
          </w:tcPr>
          <w:p w14:paraId="1EA868A9" w14:textId="331E8D90" w:rsidR="00893E39" w:rsidRPr="00893E39" w:rsidRDefault="00893E39" w:rsidP="00893E39">
            <w:pPr>
              <w:pStyle w:val="ZPpregtevilke"/>
              <w:rPr>
                <w:color w:val="4F81BD" w:themeColor="accent1"/>
              </w:rPr>
            </w:pPr>
            <w:r w:rsidRPr="00D63C22">
              <w:rPr>
                <w:szCs w:val="16"/>
              </w:rPr>
              <w:t>1.107</w:t>
            </w:r>
          </w:p>
        </w:tc>
        <w:tc>
          <w:tcPr>
            <w:tcW w:w="815" w:type="dxa"/>
            <w:tcBorders>
              <w:top w:val="nil"/>
              <w:bottom w:val="single" w:sz="12" w:space="0" w:color="008000"/>
            </w:tcBorders>
            <w:shd w:val="clear" w:color="auto" w:fill="auto"/>
            <w:noWrap/>
            <w:vAlign w:val="bottom"/>
          </w:tcPr>
          <w:p w14:paraId="3DC3CB20" w14:textId="75634755" w:rsidR="00893E39" w:rsidRPr="00893E39" w:rsidRDefault="00893E39" w:rsidP="00893E39">
            <w:pPr>
              <w:pStyle w:val="ZPpregtevilke"/>
              <w:rPr>
                <w:color w:val="4F81BD" w:themeColor="accent1"/>
              </w:rPr>
            </w:pPr>
            <w:r w:rsidRPr="00D63C22">
              <w:rPr>
                <w:szCs w:val="16"/>
              </w:rPr>
              <w:t>869</w:t>
            </w:r>
          </w:p>
        </w:tc>
        <w:tc>
          <w:tcPr>
            <w:tcW w:w="815" w:type="dxa"/>
            <w:tcBorders>
              <w:top w:val="nil"/>
              <w:bottom w:val="single" w:sz="12" w:space="0" w:color="008000"/>
            </w:tcBorders>
            <w:shd w:val="clear" w:color="auto" w:fill="auto"/>
            <w:noWrap/>
            <w:vAlign w:val="bottom"/>
          </w:tcPr>
          <w:p w14:paraId="1B545927" w14:textId="31182A84" w:rsidR="00893E39" w:rsidRPr="00893E39" w:rsidRDefault="00893E39" w:rsidP="00893E39">
            <w:pPr>
              <w:pStyle w:val="ZPpregtevilke"/>
              <w:rPr>
                <w:color w:val="4F81BD" w:themeColor="accent1"/>
              </w:rPr>
            </w:pPr>
            <w:r w:rsidRPr="00D63C22">
              <w:rPr>
                <w:szCs w:val="16"/>
              </w:rPr>
              <w:t>655</w:t>
            </w:r>
          </w:p>
        </w:tc>
        <w:tc>
          <w:tcPr>
            <w:tcW w:w="815" w:type="dxa"/>
            <w:tcBorders>
              <w:top w:val="nil"/>
              <w:bottom w:val="single" w:sz="12" w:space="0" w:color="008000"/>
            </w:tcBorders>
            <w:shd w:val="clear" w:color="auto" w:fill="auto"/>
            <w:noWrap/>
            <w:vAlign w:val="bottom"/>
          </w:tcPr>
          <w:p w14:paraId="0DECEE6F" w14:textId="079EAC25" w:rsidR="00893E39" w:rsidRPr="00893E39" w:rsidRDefault="00893E39" w:rsidP="00893E39">
            <w:pPr>
              <w:pStyle w:val="ZPpregtevilke"/>
              <w:rPr>
                <w:color w:val="4F81BD" w:themeColor="accent1"/>
              </w:rPr>
            </w:pPr>
            <w:r w:rsidRPr="00D63C22">
              <w:rPr>
                <w:szCs w:val="16"/>
              </w:rPr>
              <w:t>476</w:t>
            </w:r>
          </w:p>
        </w:tc>
        <w:tc>
          <w:tcPr>
            <w:tcW w:w="816" w:type="dxa"/>
            <w:tcBorders>
              <w:top w:val="nil"/>
              <w:bottom w:val="single" w:sz="12" w:space="0" w:color="008000"/>
            </w:tcBorders>
            <w:shd w:val="clear" w:color="auto" w:fill="auto"/>
            <w:noWrap/>
            <w:vAlign w:val="bottom"/>
          </w:tcPr>
          <w:p w14:paraId="5583D3D1" w14:textId="1B3C538B" w:rsidR="00893E39" w:rsidRPr="00893E39" w:rsidRDefault="00893E39" w:rsidP="00893E39">
            <w:pPr>
              <w:pStyle w:val="ZPpregtevilke"/>
              <w:rPr>
                <w:color w:val="4F81BD" w:themeColor="accent1"/>
              </w:rPr>
            </w:pPr>
            <w:r w:rsidRPr="00202A8B">
              <w:t>712</w:t>
            </w:r>
          </w:p>
        </w:tc>
        <w:tc>
          <w:tcPr>
            <w:tcW w:w="824" w:type="dxa"/>
            <w:tcBorders>
              <w:top w:val="nil"/>
              <w:bottom w:val="single" w:sz="12" w:space="0" w:color="008000"/>
            </w:tcBorders>
            <w:shd w:val="clear" w:color="auto" w:fill="auto"/>
            <w:vAlign w:val="bottom"/>
          </w:tcPr>
          <w:p w14:paraId="3D61DB4F" w14:textId="4D69A5F3" w:rsidR="00893E39" w:rsidRPr="00893E39" w:rsidRDefault="00893E39" w:rsidP="00893E39">
            <w:pPr>
              <w:pStyle w:val="ZPpregtevilke"/>
              <w:rPr>
                <w:color w:val="4F81BD" w:themeColor="accent1"/>
              </w:rPr>
            </w:pPr>
            <w:r w:rsidRPr="00202A8B">
              <w:t>714</w:t>
            </w:r>
          </w:p>
        </w:tc>
        <w:tc>
          <w:tcPr>
            <w:tcW w:w="824" w:type="dxa"/>
            <w:tcBorders>
              <w:top w:val="nil"/>
              <w:bottom w:val="single" w:sz="12" w:space="0" w:color="008000"/>
            </w:tcBorders>
            <w:shd w:val="clear" w:color="auto" w:fill="auto"/>
            <w:vAlign w:val="bottom"/>
          </w:tcPr>
          <w:p w14:paraId="6E272C21" w14:textId="2F9E7CE1" w:rsidR="00893E39" w:rsidRPr="00893E39" w:rsidRDefault="00893E39" w:rsidP="00893E39">
            <w:pPr>
              <w:pStyle w:val="ZPpregtevilke"/>
              <w:rPr>
                <w:color w:val="4F81BD" w:themeColor="accent1"/>
              </w:rPr>
            </w:pPr>
            <w:r w:rsidRPr="00202A8B">
              <w:t>767</w:t>
            </w:r>
          </w:p>
        </w:tc>
        <w:tc>
          <w:tcPr>
            <w:tcW w:w="824" w:type="dxa"/>
            <w:tcBorders>
              <w:top w:val="nil"/>
              <w:bottom w:val="single" w:sz="12" w:space="0" w:color="008000"/>
            </w:tcBorders>
            <w:vAlign w:val="bottom"/>
          </w:tcPr>
          <w:p w14:paraId="6FD4E44C" w14:textId="4C69D5A1" w:rsidR="00893E39" w:rsidRPr="00893E39" w:rsidRDefault="00893E39" w:rsidP="00893E39">
            <w:pPr>
              <w:pStyle w:val="ZPpregtevilke"/>
              <w:rPr>
                <w:color w:val="4F81BD" w:themeColor="accent1"/>
              </w:rPr>
            </w:pPr>
            <w:r w:rsidRPr="00202A8B">
              <w:t>520</w:t>
            </w:r>
          </w:p>
        </w:tc>
        <w:tc>
          <w:tcPr>
            <w:tcW w:w="824" w:type="dxa"/>
            <w:tcBorders>
              <w:top w:val="nil"/>
              <w:bottom w:val="single" w:sz="12" w:space="0" w:color="008000"/>
            </w:tcBorders>
            <w:vAlign w:val="bottom"/>
          </w:tcPr>
          <w:p w14:paraId="5547309E" w14:textId="00ACFAD0" w:rsidR="00893E39" w:rsidRPr="00893E39" w:rsidRDefault="00893E39" w:rsidP="00893E39">
            <w:pPr>
              <w:pStyle w:val="ZPpregtevilke"/>
              <w:rPr>
                <w:color w:val="4F81BD" w:themeColor="accent1"/>
              </w:rPr>
            </w:pPr>
            <w:r w:rsidRPr="00F802AB">
              <w:rPr>
                <w:szCs w:val="16"/>
              </w:rPr>
              <w:t>67,8</w:t>
            </w:r>
          </w:p>
        </w:tc>
      </w:tr>
    </w:tbl>
    <w:p w14:paraId="0EC7CBC9" w14:textId="196F8D61" w:rsidR="009E5E71" w:rsidRPr="00893E39" w:rsidRDefault="00947021" w:rsidP="0007428B">
      <w:pPr>
        <w:pStyle w:val="ZPpodnapis"/>
        <w:jc w:val="left"/>
      </w:pPr>
      <w:r w:rsidRPr="00893E39">
        <w:t xml:space="preserve">Vir: </w:t>
      </w:r>
      <w:r w:rsidR="009D705C">
        <w:t xml:space="preserve">SURS, preračuni KIS, </w:t>
      </w:r>
      <w:r w:rsidR="00893E39" w:rsidRPr="00893E39">
        <w:t>KIS (Služba za uradno potrjevanje semenskega in sadilnega materiala kmetijskih rastlin) in UVHVVR (2016–2019; korigirani podatki za leti 2016 in 2017)</w:t>
      </w:r>
      <w:r w:rsidR="00893E39" w:rsidRPr="00893E39">
        <w:rPr>
          <w:rStyle w:val="Sprotnaopomba-sklic"/>
        </w:rPr>
        <w:footnoteReference w:id="3"/>
      </w:r>
    </w:p>
    <w:p w14:paraId="16442917" w14:textId="3572C3A1" w:rsidR="00947021" w:rsidRPr="00893E39" w:rsidRDefault="00947021" w:rsidP="001F0089">
      <w:pPr>
        <w:pStyle w:val="ZPpodnapis"/>
        <w:rPr>
          <w:color w:val="4F81BD" w:themeColor="accent1"/>
        </w:rPr>
      </w:pPr>
    </w:p>
    <w:p w14:paraId="4FE91C4A" w14:textId="3E36929A" w:rsidR="00947021" w:rsidRPr="00893E39" w:rsidRDefault="00947021" w:rsidP="00535805">
      <w:pPr>
        <w:pStyle w:val="Naslov3"/>
      </w:pPr>
      <w:bookmarkStart w:id="191" w:name="_Toc171748991"/>
      <w:bookmarkStart w:id="192" w:name="_Toc200179427"/>
      <w:bookmarkStart w:id="193" w:name="_Toc458751165"/>
      <w:bookmarkStart w:id="194" w:name="_Toc49438897"/>
      <w:r w:rsidRPr="00893E39">
        <w:lastRenderedPageBreak/>
        <w:t>Evidentirana prodaja krompirja (t)</w:t>
      </w:r>
      <w:bookmarkEnd w:id="191"/>
      <w:bookmarkEnd w:id="192"/>
      <w:bookmarkEnd w:id="193"/>
      <w:bookmarkEnd w:id="194"/>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73"/>
        <w:gridCol w:w="816"/>
        <w:gridCol w:w="817"/>
        <w:gridCol w:w="816"/>
        <w:gridCol w:w="816"/>
        <w:gridCol w:w="817"/>
        <w:gridCol w:w="816"/>
        <w:gridCol w:w="816"/>
        <w:gridCol w:w="817"/>
        <w:gridCol w:w="816"/>
        <w:gridCol w:w="816"/>
        <w:gridCol w:w="817"/>
        <w:gridCol w:w="817"/>
        <w:gridCol w:w="817"/>
        <w:gridCol w:w="817"/>
      </w:tblGrid>
      <w:tr w:rsidR="00893E39" w:rsidRPr="00893E39" w14:paraId="74B5D20F" w14:textId="77777777" w:rsidTr="00893E39">
        <w:trPr>
          <w:trHeight w:val="240"/>
          <w:jc w:val="center"/>
        </w:trPr>
        <w:tc>
          <w:tcPr>
            <w:tcW w:w="2573" w:type="dxa"/>
            <w:tcBorders>
              <w:bottom w:val="single" w:sz="6" w:space="0" w:color="008000"/>
            </w:tcBorders>
            <w:shd w:val="clear" w:color="auto" w:fill="auto"/>
            <w:noWrap/>
            <w:tcMar>
              <w:left w:w="57" w:type="dxa"/>
              <w:right w:w="57" w:type="dxa"/>
            </w:tcMar>
            <w:vAlign w:val="center"/>
          </w:tcPr>
          <w:p w14:paraId="3CEF20EB" w14:textId="77777777" w:rsidR="00893E39" w:rsidRPr="00893E39" w:rsidRDefault="00893E39" w:rsidP="00893E39">
            <w:pPr>
              <w:pStyle w:val="ZPpregglava"/>
              <w:rPr>
                <w:color w:val="4F81BD" w:themeColor="accent1"/>
              </w:rPr>
            </w:pPr>
          </w:p>
        </w:tc>
        <w:tc>
          <w:tcPr>
            <w:tcW w:w="816" w:type="dxa"/>
            <w:tcBorders>
              <w:bottom w:val="single" w:sz="6" w:space="0" w:color="008000"/>
            </w:tcBorders>
            <w:shd w:val="clear" w:color="auto" w:fill="auto"/>
            <w:noWrap/>
            <w:vAlign w:val="center"/>
          </w:tcPr>
          <w:p w14:paraId="3CCEAFA3" w14:textId="2997A52B" w:rsidR="00893E39" w:rsidRPr="00893E39" w:rsidRDefault="00893E39" w:rsidP="00893E39">
            <w:pPr>
              <w:pStyle w:val="ZPpregglava"/>
              <w:rPr>
                <w:color w:val="4F81BD" w:themeColor="accent1"/>
              </w:rPr>
            </w:pPr>
            <w:r w:rsidRPr="00D63C22">
              <w:t>2007</w:t>
            </w:r>
          </w:p>
        </w:tc>
        <w:tc>
          <w:tcPr>
            <w:tcW w:w="817" w:type="dxa"/>
            <w:tcBorders>
              <w:bottom w:val="single" w:sz="6" w:space="0" w:color="008000"/>
            </w:tcBorders>
            <w:shd w:val="clear" w:color="auto" w:fill="auto"/>
            <w:noWrap/>
            <w:vAlign w:val="center"/>
          </w:tcPr>
          <w:p w14:paraId="6034D901" w14:textId="04E25B07" w:rsidR="00893E39" w:rsidRPr="00893E39" w:rsidRDefault="00893E39" w:rsidP="00893E39">
            <w:pPr>
              <w:pStyle w:val="ZPpregglava"/>
              <w:rPr>
                <w:color w:val="4F81BD" w:themeColor="accent1"/>
              </w:rPr>
            </w:pPr>
            <w:r w:rsidRPr="00D63C22">
              <w:t>2008</w:t>
            </w:r>
          </w:p>
        </w:tc>
        <w:tc>
          <w:tcPr>
            <w:tcW w:w="816" w:type="dxa"/>
            <w:tcBorders>
              <w:bottom w:val="single" w:sz="6" w:space="0" w:color="008000"/>
            </w:tcBorders>
            <w:shd w:val="clear" w:color="auto" w:fill="auto"/>
            <w:noWrap/>
            <w:vAlign w:val="center"/>
          </w:tcPr>
          <w:p w14:paraId="6675DE91" w14:textId="51918332" w:rsidR="00893E39" w:rsidRPr="00893E39" w:rsidRDefault="00893E39" w:rsidP="00893E39">
            <w:pPr>
              <w:pStyle w:val="ZPpregglava"/>
              <w:rPr>
                <w:color w:val="4F81BD" w:themeColor="accent1"/>
              </w:rPr>
            </w:pPr>
            <w:r w:rsidRPr="00D63C22">
              <w:t>2009</w:t>
            </w:r>
          </w:p>
        </w:tc>
        <w:tc>
          <w:tcPr>
            <w:tcW w:w="816" w:type="dxa"/>
            <w:tcBorders>
              <w:bottom w:val="single" w:sz="6" w:space="0" w:color="008000"/>
            </w:tcBorders>
            <w:shd w:val="clear" w:color="auto" w:fill="auto"/>
            <w:noWrap/>
            <w:vAlign w:val="center"/>
          </w:tcPr>
          <w:p w14:paraId="52E84D65" w14:textId="2BF950BA" w:rsidR="00893E39" w:rsidRPr="00893E39" w:rsidRDefault="00893E39" w:rsidP="00893E39">
            <w:pPr>
              <w:pStyle w:val="ZPpregglava"/>
              <w:rPr>
                <w:color w:val="4F81BD" w:themeColor="accent1"/>
              </w:rPr>
            </w:pPr>
            <w:r w:rsidRPr="00D63C22">
              <w:t>2010</w:t>
            </w:r>
          </w:p>
        </w:tc>
        <w:tc>
          <w:tcPr>
            <w:tcW w:w="817" w:type="dxa"/>
            <w:tcBorders>
              <w:bottom w:val="single" w:sz="6" w:space="0" w:color="008000"/>
            </w:tcBorders>
            <w:shd w:val="clear" w:color="auto" w:fill="auto"/>
            <w:noWrap/>
            <w:vAlign w:val="center"/>
          </w:tcPr>
          <w:p w14:paraId="34EE0B09" w14:textId="4989E5B3" w:rsidR="00893E39" w:rsidRPr="00893E39" w:rsidRDefault="00893E39" w:rsidP="00893E39">
            <w:pPr>
              <w:pStyle w:val="ZPpregglava"/>
              <w:rPr>
                <w:color w:val="4F81BD" w:themeColor="accent1"/>
              </w:rPr>
            </w:pPr>
            <w:r w:rsidRPr="00D63C22">
              <w:t>2011</w:t>
            </w:r>
          </w:p>
        </w:tc>
        <w:tc>
          <w:tcPr>
            <w:tcW w:w="816" w:type="dxa"/>
            <w:tcBorders>
              <w:bottom w:val="single" w:sz="6" w:space="0" w:color="008000"/>
            </w:tcBorders>
            <w:shd w:val="clear" w:color="auto" w:fill="auto"/>
            <w:noWrap/>
            <w:vAlign w:val="center"/>
          </w:tcPr>
          <w:p w14:paraId="2B2A2EF7" w14:textId="4092750C" w:rsidR="00893E39" w:rsidRPr="00893E39" w:rsidRDefault="00893E39" w:rsidP="00893E39">
            <w:pPr>
              <w:pStyle w:val="ZPpregglava"/>
              <w:rPr>
                <w:color w:val="4F81BD" w:themeColor="accent1"/>
              </w:rPr>
            </w:pPr>
            <w:r w:rsidRPr="00D63C22">
              <w:t>2012</w:t>
            </w:r>
          </w:p>
        </w:tc>
        <w:tc>
          <w:tcPr>
            <w:tcW w:w="816" w:type="dxa"/>
            <w:tcBorders>
              <w:bottom w:val="single" w:sz="6" w:space="0" w:color="008000"/>
            </w:tcBorders>
            <w:shd w:val="clear" w:color="auto" w:fill="auto"/>
            <w:noWrap/>
            <w:vAlign w:val="center"/>
          </w:tcPr>
          <w:p w14:paraId="0C587347" w14:textId="3A9D5EDF" w:rsidR="00893E39" w:rsidRPr="00893E39" w:rsidRDefault="00893E39" w:rsidP="00893E39">
            <w:pPr>
              <w:pStyle w:val="ZPpregglava"/>
              <w:rPr>
                <w:color w:val="4F81BD" w:themeColor="accent1"/>
              </w:rPr>
            </w:pPr>
            <w:r w:rsidRPr="00D63C22">
              <w:t>2013</w:t>
            </w:r>
          </w:p>
        </w:tc>
        <w:tc>
          <w:tcPr>
            <w:tcW w:w="817" w:type="dxa"/>
            <w:tcBorders>
              <w:bottom w:val="single" w:sz="6" w:space="0" w:color="008000"/>
            </w:tcBorders>
            <w:shd w:val="clear" w:color="auto" w:fill="auto"/>
            <w:noWrap/>
            <w:vAlign w:val="center"/>
          </w:tcPr>
          <w:p w14:paraId="384B3173" w14:textId="2F597B3F" w:rsidR="00893E39" w:rsidRPr="00893E39" w:rsidRDefault="00893E39" w:rsidP="00893E39">
            <w:pPr>
              <w:pStyle w:val="ZPpregglava"/>
              <w:rPr>
                <w:color w:val="4F81BD" w:themeColor="accent1"/>
              </w:rPr>
            </w:pPr>
            <w:r w:rsidRPr="00D63C22">
              <w:t>2014</w:t>
            </w:r>
          </w:p>
        </w:tc>
        <w:tc>
          <w:tcPr>
            <w:tcW w:w="816" w:type="dxa"/>
            <w:tcBorders>
              <w:bottom w:val="single" w:sz="6" w:space="0" w:color="008000"/>
            </w:tcBorders>
            <w:shd w:val="clear" w:color="auto" w:fill="auto"/>
            <w:noWrap/>
            <w:vAlign w:val="center"/>
          </w:tcPr>
          <w:p w14:paraId="37B4EDA2" w14:textId="43316789" w:rsidR="00893E39" w:rsidRPr="00893E39" w:rsidRDefault="00893E39" w:rsidP="00893E39">
            <w:pPr>
              <w:pStyle w:val="ZPpregglava"/>
              <w:rPr>
                <w:color w:val="4F81BD" w:themeColor="accent1"/>
              </w:rPr>
            </w:pPr>
            <w:r w:rsidRPr="00D63C22">
              <w:t>2015</w:t>
            </w:r>
          </w:p>
        </w:tc>
        <w:tc>
          <w:tcPr>
            <w:tcW w:w="816" w:type="dxa"/>
            <w:tcBorders>
              <w:bottom w:val="single" w:sz="6" w:space="0" w:color="008000"/>
            </w:tcBorders>
            <w:shd w:val="clear" w:color="auto" w:fill="auto"/>
            <w:noWrap/>
            <w:vAlign w:val="center"/>
          </w:tcPr>
          <w:p w14:paraId="330D260F" w14:textId="7EDB4A34" w:rsidR="00893E39" w:rsidRPr="00893E39" w:rsidRDefault="00893E39" w:rsidP="00893E39">
            <w:pPr>
              <w:pStyle w:val="ZPpregglava"/>
              <w:rPr>
                <w:color w:val="4F81BD" w:themeColor="accent1"/>
              </w:rPr>
            </w:pPr>
            <w:r w:rsidRPr="00D63C22">
              <w:t>2016</w:t>
            </w:r>
          </w:p>
        </w:tc>
        <w:tc>
          <w:tcPr>
            <w:tcW w:w="817" w:type="dxa"/>
            <w:tcBorders>
              <w:bottom w:val="single" w:sz="6" w:space="0" w:color="008000"/>
            </w:tcBorders>
            <w:shd w:val="clear" w:color="auto" w:fill="auto"/>
            <w:vAlign w:val="center"/>
          </w:tcPr>
          <w:p w14:paraId="1A79EEDC" w14:textId="3AFA2136" w:rsidR="00893E39" w:rsidRPr="00893E39" w:rsidRDefault="00893E39" w:rsidP="00893E39">
            <w:pPr>
              <w:pStyle w:val="ZPpregglava"/>
              <w:rPr>
                <w:color w:val="4F81BD" w:themeColor="accent1"/>
              </w:rPr>
            </w:pPr>
            <w:r w:rsidRPr="00D63C22">
              <w:t>2017</w:t>
            </w:r>
          </w:p>
        </w:tc>
        <w:tc>
          <w:tcPr>
            <w:tcW w:w="817" w:type="dxa"/>
            <w:tcBorders>
              <w:bottom w:val="single" w:sz="6" w:space="0" w:color="008000"/>
            </w:tcBorders>
            <w:shd w:val="clear" w:color="auto" w:fill="auto"/>
            <w:vAlign w:val="center"/>
          </w:tcPr>
          <w:p w14:paraId="52CD267E" w14:textId="248BB853" w:rsidR="00893E39" w:rsidRPr="00893E39" w:rsidRDefault="00893E39" w:rsidP="00893E39">
            <w:pPr>
              <w:pStyle w:val="ZPpregglava"/>
              <w:rPr>
                <w:color w:val="4F81BD" w:themeColor="accent1"/>
              </w:rPr>
            </w:pPr>
            <w:r w:rsidRPr="00D63C22">
              <w:t>2018</w:t>
            </w:r>
          </w:p>
        </w:tc>
        <w:tc>
          <w:tcPr>
            <w:tcW w:w="817" w:type="dxa"/>
            <w:tcBorders>
              <w:bottom w:val="single" w:sz="6" w:space="0" w:color="008000"/>
            </w:tcBorders>
            <w:vAlign w:val="center"/>
          </w:tcPr>
          <w:p w14:paraId="234A8EEF" w14:textId="535C8F1C" w:rsidR="00893E39" w:rsidRPr="00893E39" w:rsidRDefault="00893E39" w:rsidP="00893E39">
            <w:pPr>
              <w:pStyle w:val="ZPpregglava"/>
              <w:rPr>
                <w:color w:val="4F81BD" w:themeColor="accent1"/>
              </w:rPr>
            </w:pPr>
            <w:r w:rsidRPr="00D63C22">
              <w:t>2019</w:t>
            </w:r>
          </w:p>
        </w:tc>
        <w:tc>
          <w:tcPr>
            <w:tcW w:w="817" w:type="dxa"/>
            <w:tcBorders>
              <w:bottom w:val="single" w:sz="6" w:space="0" w:color="008000"/>
            </w:tcBorders>
            <w:vAlign w:val="center"/>
          </w:tcPr>
          <w:p w14:paraId="74AA2C36" w14:textId="77777777" w:rsidR="00893E39" w:rsidRPr="00D63C22" w:rsidRDefault="00893E39" w:rsidP="00893E39">
            <w:pPr>
              <w:pStyle w:val="ZPpregglava"/>
            </w:pPr>
            <w:r w:rsidRPr="00D63C22">
              <w:t>Indeks</w:t>
            </w:r>
          </w:p>
          <w:p w14:paraId="659DE061" w14:textId="3F6F17F1" w:rsidR="00893E39" w:rsidRPr="00893E39" w:rsidRDefault="00893E39" w:rsidP="00893E39">
            <w:pPr>
              <w:pStyle w:val="ZPpregglava"/>
              <w:rPr>
                <w:color w:val="4F81BD" w:themeColor="accent1"/>
              </w:rPr>
            </w:pPr>
            <w:r w:rsidRPr="00D63C22">
              <w:t>2019/18</w:t>
            </w:r>
          </w:p>
        </w:tc>
      </w:tr>
      <w:tr w:rsidR="00893E39" w:rsidRPr="00893E39" w14:paraId="2FA1BADA" w14:textId="77777777" w:rsidTr="00893E39">
        <w:trPr>
          <w:trHeight w:val="240"/>
          <w:jc w:val="center"/>
        </w:trPr>
        <w:tc>
          <w:tcPr>
            <w:tcW w:w="2573" w:type="dxa"/>
            <w:shd w:val="clear" w:color="auto" w:fill="auto"/>
            <w:noWrap/>
            <w:tcMar>
              <w:left w:w="57" w:type="dxa"/>
              <w:right w:w="57" w:type="dxa"/>
            </w:tcMar>
            <w:vAlign w:val="bottom"/>
          </w:tcPr>
          <w:p w14:paraId="7E488E12" w14:textId="3A81A67C" w:rsidR="00893E39" w:rsidRPr="00893E39" w:rsidRDefault="00893E39" w:rsidP="00893E39">
            <w:pPr>
              <w:pStyle w:val="ZPpregtekst"/>
              <w:rPr>
                <w:b/>
                <w:color w:val="4F81BD" w:themeColor="accent1"/>
              </w:rPr>
            </w:pPr>
            <w:r w:rsidRPr="00D63C22">
              <w:rPr>
                <w:b/>
              </w:rPr>
              <w:t xml:space="preserve">ODKUP IN DOVOZ NA TRŽNICE </w:t>
            </w:r>
          </w:p>
        </w:tc>
        <w:tc>
          <w:tcPr>
            <w:tcW w:w="816" w:type="dxa"/>
            <w:shd w:val="clear" w:color="auto" w:fill="auto"/>
            <w:noWrap/>
            <w:vAlign w:val="bottom"/>
          </w:tcPr>
          <w:p w14:paraId="407F35DC" w14:textId="2163E0D8" w:rsidR="00893E39" w:rsidRPr="00893E39" w:rsidRDefault="00893E39" w:rsidP="00893E39">
            <w:pPr>
              <w:pStyle w:val="ZPpregtevilke"/>
              <w:rPr>
                <w:b/>
                <w:color w:val="4F81BD" w:themeColor="accent1"/>
              </w:rPr>
            </w:pPr>
            <w:r w:rsidRPr="00D63C22">
              <w:rPr>
                <w:b/>
                <w:bCs/>
                <w:szCs w:val="16"/>
              </w:rPr>
              <w:t>6.634</w:t>
            </w:r>
          </w:p>
        </w:tc>
        <w:tc>
          <w:tcPr>
            <w:tcW w:w="817" w:type="dxa"/>
            <w:shd w:val="clear" w:color="auto" w:fill="auto"/>
            <w:noWrap/>
            <w:vAlign w:val="bottom"/>
          </w:tcPr>
          <w:p w14:paraId="6B42135C" w14:textId="44226610" w:rsidR="00893E39" w:rsidRPr="00893E39" w:rsidRDefault="00893E39" w:rsidP="00893E39">
            <w:pPr>
              <w:pStyle w:val="ZPpregtevilke"/>
              <w:rPr>
                <w:b/>
                <w:color w:val="4F81BD" w:themeColor="accent1"/>
              </w:rPr>
            </w:pPr>
            <w:r w:rsidRPr="00D63C22">
              <w:rPr>
                <w:b/>
                <w:bCs/>
                <w:szCs w:val="16"/>
              </w:rPr>
              <w:t>7.076</w:t>
            </w:r>
          </w:p>
        </w:tc>
        <w:tc>
          <w:tcPr>
            <w:tcW w:w="816" w:type="dxa"/>
            <w:shd w:val="clear" w:color="auto" w:fill="auto"/>
            <w:noWrap/>
            <w:vAlign w:val="bottom"/>
          </w:tcPr>
          <w:p w14:paraId="60ED937A" w14:textId="2FB62439" w:rsidR="00893E39" w:rsidRPr="00893E39" w:rsidRDefault="00893E39" w:rsidP="00893E39">
            <w:pPr>
              <w:pStyle w:val="ZPpregtevilke"/>
              <w:rPr>
                <w:b/>
                <w:color w:val="4F81BD" w:themeColor="accent1"/>
              </w:rPr>
            </w:pPr>
            <w:r w:rsidRPr="00D63C22">
              <w:rPr>
                <w:b/>
                <w:bCs/>
                <w:szCs w:val="16"/>
              </w:rPr>
              <w:t>6.550</w:t>
            </w:r>
          </w:p>
        </w:tc>
        <w:tc>
          <w:tcPr>
            <w:tcW w:w="816" w:type="dxa"/>
            <w:shd w:val="clear" w:color="auto" w:fill="auto"/>
            <w:noWrap/>
            <w:vAlign w:val="bottom"/>
          </w:tcPr>
          <w:p w14:paraId="153F8E42" w14:textId="67727A42" w:rsidR="00893E39" w:rsidRPr="00893E39" w:rsidRDefault="00893E39" w:rsidP="00893E39">
            <w:pPr>
              <w:pStyle w:val="ZPpregtevilke"/>
              <w:rPr>
                <w:b/>
                <w:color w:val="4F81BD" w:themeColor="accent1"/>
              </w:rPr>
            </w:pPr>
            <w:r w:rsidRPr="00D63C22">
              <w:rPr>
                <w:b/>
                <w:bCs/>
                <w:szCs w:val="16"/>
              </w:rPr>
              <w:t>7.902</w:t>
            </w:r>
          </w:p>
        </w:tc>
        <w:tc>
          <w:tcPr>
            <w:tcW w:w="817" w:type="dxa"/>
            <w:shd w:val="clear" w:color="auto" w:fill="auto"/>
            <w:noWrap/>
            <w:vAlign w:val="bottom"/>
          </w:tcPr>
          <w:p w14:paraId="424132C6" w14:textId="15AA1404" w:rsidR="00893E39" w:rsidRPr="00893E39" w:rsidRDefault="00893E39" w:rsidP="00893E39">
            <w:pPr>
              <w:pStyle w:val="ZPpregtevilke"/>
              <w:rPr>
                <w:b/>
                <w:color w:val="4F81BD" w:themeColor="accent1"/>
              </w:rPr>
            </w:pPr>
            <w:r w:rsidRPr="00D63C22">
              <w:rPr>
                <w:b/>
                <w:bCs/>
                <w:szCs w:val="16"/>
              </w:rPr>
              <w:t>7.124</w:t>
            </w:r>
          </w:p>
        </w:tc>
        <w:tc>
          <w:tcPr>
            <w:tcW w:w="816" w:type="dxa"/>
            <w:shd w:val="clear" w:color="auto" w:fill="auto"/>
            <w:noWrap/>
            <w:vAlign w:val="bottom"/>
          </w:tcPr>
          <w:p w14:paraId="5A45A3A1" w14:textId="66AF16BC" w:rsidR="00893E39" w:rsidRPr="00893E39" w:rsidRDefault="00893E39" w:rsidP="00893E39">
            <w:pPr>
              <w:pStyle w:val="ZPpregtevilke"/>
              <w:rPr>
                <w:b/>
                <w:color w:val="4F81BD" w:themeColor="accent1"/>
              </w:rPr>
            </w:pPr>
            <w:r w:rsidRPr="00D63C22">
              <w:rPr>
                <w:b/>
                <w:bCs/>
                <w:szCs w:val="16"/>
              </w:rPr>
              <w:t>5.875</w:t>
            </w:r>
          </w:p>
        </w:tc>
        <w:tc>
          <w:tcPr>
            <w:tcW w:w="816" w:type="dxa"/>
            <w:shd w:val="clear" w:color="auto" w:fill="auto"/>
            <w:noWrap/>
            <w:vAlign w:val="bottom"/>
          </w:tcPr>
          <w:p w14:paraId="3CA33F31" w14:textId="61284F9F" w:rsidR="00893E39" w:rsidRPr="00893E39" w:rsidRDefault="00893E39" w:rsidP="00893E39">
            <w:pPr>
              <w:pStyle w:val="ZPpregtevilke"/>
              <w:rPr>
                <w:b/>
                <w:color w:val="4F81BD" w:themeColor="accent1"/>
              </w:rPr>
            </w:pPr>
            <w:r w:rsidRPr="00D63C22">
              <w:rPr>
                <w:b/>
                <w:bCs/>
                <w:szCs w:val="16"/>
              </w:rPr>
              <w:t>4.626</w:t>
            </w:r>
          </w:p>
        </w:tc>
        <w:tc>
          <w:tcPr>
            <w:tcW w:w="817" w:type="dxa"/>
            <w:shd w:val="clear" w:color="auto" w:fill="auto"/>
            <w:noWrap/>
            <w:vAlign w:val="bottom"/>
          </w:tcPr>
          <w:p w14:paraId="5DBBFD43" w14:textId="66097B03" w:rsidR="00893E39" w:rsidRPr="00893E39" w:rsidRDefault="00893E39" w:rsidP="00893E39">
            <w:pPr>
              <w:pStyle w:val="ZPpregtevilke"/>
              <w:rPr>
                <w:b/>
                <w:color w:val="4F81BD" w:themeColor="accent1"/>
              </w:rPr>
            </w:pPr>
            <w:r w:rsidRPr="00D63C22">
              <w:rPr>
                <w:b/>
                <w:bCs/>
                <w:szCs w:val="16"/>
              </w:rPr>
              <w:t>5.629</w:t>
            </w:r>
          </w:p>
        </w:tc>
        <w:tc>
          <w:tcPr>
            <w:tcW w:w="816" w:type="dxa"/>
            <w:shd w:val="clear" w:color="auto" w:fill="auto"/>
            <w:noWrap/>
            <w:vAlign w:val="bottom"/>
          </w:tcPr>
          <w:p w14:paraId="0FEFD19A" w14:textId="4B961F3C" w:rsidR="00893E39" w:rsidRPr="00893E39" w:rsidRDefault="00893E39" w:rsidP="00893E39">
            <w:pPr>
              <w:pStyle w:val="ZPpregtevilke"/>
              <w:rPr>
                <w:b/>
                <w:color w:val="4F81BD" w:themeColor="accent1"/>
              </w:rPr>
            </w:pPr>
            <w:r w:rsidRPr="00D63C22">
              <w:rPr>
                <w:b/>
                <w:bCs/>
                <w:szCs w:val="16"/>
              </w:rPr>
              <w:t>6.221</w:t>
            </w:r>
          </w:p>
        </w:tc>
        <w:tc>
          <w:tcPr>
            <w:tcW w:w="816" w:type="dxa"/>
            <w:shd w:val="clear" w:color="auto" w:fill="auto"/>
            <w:noWrap/>
            <w:vAlign w:val="bottom"/>
          </w:tcPr>
          <w:p w14:paraId="7E48C7C0" w14:textId="7F5AE9E6" w:rsidR="00893E39" w:rsidRPr="00893E39" w:rsidRDefault="00893E39" w:rsidP="00893E39">
            <w:pPr>
              <w:pStyle w:val="ZPpregtevilke"/>
              <w:rPr>
                <w:b/>
                <w:color w:val="4F81BD" w:themeColor="accent1"/>
              </w:rPr>
            </w:pPr>
            <w:r w:rsidRPr="00D63C22">
              <w:rPr>
                <w:b/>
                <w:bCs/>
                <w:szCs w:val="16"/>
              </w:rPr>
              <w:t>5.219</w:t>
            </w:r>
          </w:p>
        </w:tc>
        <w:tc>
          <w:tcPr>
            <w:tcW w:w="817" w:type="dxa"/>
            <w:shd w:val="clear" w:color="auto" w:fill="auto"/>
            <w:vAlign w:val="bottom"/>
          </w:tcPr>
          <w:p w14:paraId="4924038A" w14:textId="7B8C03CE" w:rsidR="00893E39" w:rsidRPr="00893E39" w:rsidRDefault="00893E39" w:rsidP="00893E39">
            <w:pPr>
              <w:pStyle w:val="ZPpregtevilke"/>
              <w:rPr>
                <w:b/>
                <w:color w:val="4F81BD" w:themeColor="accent1"/>
              </w:rPr>
            </w:pPr>
            <w:r w:rsidRPr="00D63C22">
              <w:rPr>
                <w:b/>
                <w:bCs/>
                <w:szCs w:val="16"/>
              </w:rPr>
              <w:t>7.290</w:t>
            </w:r>
          </w:p>
        </w:tc>
        <w:tc>
          <w:tcPr>
            <w:tcW w:w="817" w:type="dxa"/>
            <w:shd w:val="clear" w:color="auto" w:fill="auto"/>
            <w:vAlign w:val="bottom"/>
          </w:tcPr>
          <w:p w14:paraId="05A8A977" w14:textId="186BD8E6" w:rsidR="00893E39" w:rsidRPr="007352F5" w:rsidRDefault="00893E39" w:rsidP="00893E39">
            <w:pPr>
              <w:pStyle w:val="ZPpregtevilke"/>
              <w:rPr>
                <w:b/>
                <w:color w:val="4F81BD" w:themeColor="accent1"/>
              </w:rPr>
            </w:pPr>
            <w:r w:rsidRPr="007352F5">
              <w:rPr>
                <w:b/>
              </w:rPr>
              <w:t>8.443</w:t>
            </w:r>
          </w:p>
        </w:tc>
        <w:tc>
          <w:tcPr>
            <w:tcW w:w="817" w:type="dxa"/>
            <w:vAlign w:val="bottom"/>
          </w:tcPr>
          <w:tbl>
            <w:tblPr>
              <w:tblW w:w="1472" w:type="dxa"/>
              <w:tblLayout w:type="fixed"/>
              <w:tblCellMar>
                <w:left w:w="70" w:type="dxa"/>
                <w:right w:w="70" w:type="dxa"/>
              </w:tblCellMar>
              <w:tblLook w:val="04A0" w:firstRow="1" w:lastRow="0" w:firstColumn="1" w:lastColumn="0" w:noHBand="0" w:noVBand="1"/>
            </w:tblPr>
            <w:tblGrid>
              <w:gridCol w:w="816"/>
              <w:gridCol w:w="656"/>
            </w:tblGrid>
            <w:tr w:rsidR="00893E39" w:rsidRPr="00906A4B" w14:paraId="29C88EC7" w14:textId="77777777" w:rsidTr="00893E39">
              <w:trPr>
                <w:trHeight w:val="240"/>
              </w:trPr>
              <w:tc>
                <w:tcPr>
                  <w:tcW w:w="816" w:type="dxa"/>
                  <w:tcBorders>
                    <w:top w:val="nil"/>
                    <w:left w:val="nil"/>
                    <w:bottom w:val="nil"/>
                    <w:right w:val="nil"/>
                  </w:tcBorders>
                  <w:shd w:val="clear" w:color="auto" w:fill="auto"/>
                  <w:noWrap/>
                  <w:vAlign w:val="bottom"/>
                  <w:hideMark/>
                </w:tcPr>
                <w:p w14:paraId="6FD3CEC6" w14:textId="3ABC292C" w:rsidR="00893E39" w:rsidRPr="00906A4B" w:rsidRDefault="00CC0031" w:rsidP="00CC0031">
                  <w:pPr>
                    <w:tabs>
                      <w:tab w:val="left" w:pos="530"/>
                    </w:tabs>
                    <w:rPr>
                      <w:b/>
                      <w:bCs/>
                      <w:szCs w:val="16"/>
                    </w:rPr>
                  </w:pPr>
                  <w:r w:rsidRPr="00906A4B">
                    <w:rPr>
                      <w:b/>
                      <w:bCs/>
                      <w:szCs w:val="16"/>
                    </w:rPr>
                    <w:t xml:space="preserve">  </w:t>
                  </w:r>
                  <w:r w:rsidR="00893E39" w:rsidRPr="00906A4B">
                    <w:rPr>
                      <w:b/>
                      <w:bCs/>
                      <w:szCs w:val="16"/>
                    </w:rPr>
                    <w:t xml:space="preserve"> 9.775</w:t>
                  </w:r>
                </w:p>
              </w:tc>
              <w:tc>
                <w:tcPr>
                  <w:tcW w:w="656" w:type="dxa"/>
                  <w:tcBorders>
                    <w:top w:val="nil"/>
                    <w:left w:val="nil"/>
                    <w:bottom w:val="nil"/>
                    <w:right w:val="nil"/>
                  </w:tcBorders>
                  <w:shd w:val="clear" w:color="000000" w:fill="BFBFBF"/>
                  <w:noWrap/>
                  <w:vAlign w:val="bottom"/>
                  <w:hideMark/>
                </w:tcPr>
                <w:p w14:paraId="2BB06968" w14:textId="77777777" w:rsidR="00893E39" w:rsidRPr="00906A4B" w:rsidRDefault="00893E39" w:rsidP="00893E39">
                  <w:pPr>
                    <w:jc w:val="right"/>
                    <w:rPr>
                      <w:szCs w:val="16"/>
                    </w:rPr>
                  </w:pPr>
                  <w:r w:rsidRPr="00906A4B">
                    <w:rPr>
                      <w:szCs w:val="16"/>
                    </w:rPr>
                    <w:t>115,8</w:t>
                  </w:r>
                </w:p>
              </w:tc>
            </w:tr>
          </w:tbl>
          <w:p w14:paraId="3279F606" w14:textId="7C6CAA72" w:rsidR="00893E39" w:rsidRPr="00906A4B" w:rsidRDefault="00893E39" w:rsidP="00893E39">
            <w:pPr>
              <w:pStyle w:val="ZPpregtevilke"/>
              <w:rPr>
                <w:b/>
                <w:color w:val="4F81BD" w:themeColor="accent1"/>
              </w:rPr>
            </w:pPr>
          </w:p>
        </w:tc>
        <w:tc>
          <w:tcPr>
            <w:tcW w:w="817" w:type="dxa"/>
            <w:vAlign w:val="bottom"/>
          </w:tcPr>
          <w:p w14:paraId="0BE01C13" w14:textId="1E375D3F" w:rsidR="00893E39" w:rsidRPr="00906A4B" w:rsidRDefault="00893E39" w:rsidP="00893E39">
            <w:pPr>
              <w:pStyle w:val="ZPpregtevilke"/>
              <w:rPr>
                <w:b/>
                <w:iCs/>
                <w:color w:val="4F81BD" w:themeColor="accent1"/>
              </w:rPr>
            </w:pPr>
            <w:r w:rsidRPr="00906A4B">
              <w:rPr>
                <w:b/>
              </w:rPr>
              <w:t>115,8</w:t>
            </w:r>
          </w:p>
        </w:tc>
      </w:tr>
      <w:tr w:rsidR="00893E39" w:rsidRPr="00893E39" w14:paraId="2AE46E04" w14:textId="77777777" w:rsidTr="00893E39">
        <w:trPr>
          <w:trHeight w:val="240"/>
          <w:jc w:val="center"/>
        </w:trPr>
        <w:tc>
          <w:tcPr>
            <w:tcW w:w="2573" w:type="dxa"/>
            <w:shd w:val="clear" w:color="auto" w:fill="auto"/>
            <w:noWrap/>
            <w:tcMar>
              <w:left w:w="57" w:type="dxa"/>
              <w:right w:w="57" w:type="dxa"/>
            </w:tcMar>
            <w:vAlign w:val="bottom"/>
          </w:tcPr>
          <w:p w14:paraId="6A8A0EA4" w14:textId="373FFEBA" w:rsidR="00893E39" w:rsidRPr="00893E39" w:rsidRDefault="00893E39" w:rsidP="00893E39">
            <w:pPr>
              <w:pStyle w:val="ZPpregtekst"/>
              <w:rPr>
                <w:b/>
                <w:color w:val="4F81BD" w:themeColor="accent1"/>
              </w:rPr>
            </w:pPr>
            <w:r w:rsidRPr="00D63C22">
              <w:rPr>
                <w:b/>
              </w:rPr>
              <w:t>Odkup</w:t>
            </w:r>
          </w:p>
        </w:tc>
        <w:tc>
          <w:tcPr>
            <w:tcW w:w="816" w:type="dxa"/>
            <w:shd w:val="clear" w:color="auto" w:fill="auto"/>
            <w:noWrap/>
            <w:vAlign w:val="bottom"/>
          </w:tcPr>
          <w:p w14:paraId="4D60946D" w14:textId="23732FBA" w:rsidR="00893E39" w:rsidRPr="00893E39" w:rsidRDefault="00893E39" w:rsidP="00893E39">
            <w:pPr>
              <w:pStyle w:val="ZPpregtevilke"/>
              <w:rPr>
                <w:b/>
                <w:color w:val="4F81BD" w:themeColor="accent1"/>
              </w:rPr>
            </w:pPr>
            <w:r w:rsidRPr="00D63C22">
              <w:rPr>
                <w:b/>
                <w:bCs/>
                <w:szCs w:val="16"/>
              </w:rPr>
              <w:t>5.655</w:t>
            </w:r>
          </w:p>
        </w:tc>
        <w:tc>
          <w:tcPr>
            <w:tcW w:w="817" w:type="dxa"/>
            <w:shd w:val="clear" w:color="auto" w:fill="auto"/>
            <w:noWrap/>
            <w:vAlign w:val="bottom"/>
          </w:tcPr>
          <w:p w14:paraId="0D2AF430" w14:textId="728F6030" w:rsidR="00893E39" w:rsidRPr="00893E39" w:rsidRDefault="00893E39" w:rsidP="00893E39">
            <w:pPr>
              <w:pStyle w:val="ZPpregtevilke"/>
              <w:rPr>
                <w:b/>
                <w:color w:val="4F81BD" w:themeColor="accent1"/>
              </w:rPr>
            </w:pPr>
            <w:r w:rsidRPr="00D63C22">
              <w:rPr>
                <w:b/>
                <w:bCs/>
                <w:szCs w:val="16"/>
              </w:rPr>
              <w:t>6.078</w:t>
            </w:r>
          </w:p>
        </w:tc>
        <w:tc>
          <w:tcPr>
            <w:tcW w:w="816" w:type="dxa"/>
            <w:shd w:val="clear" w:color="auto" w:fill="auto"/>
            <w:noWrap/>
            <w:vAlign w:val="bottom"/>
          </w:tcPr>
          <w:p w14:paraId="43E6A011" w14:textId="5ABE0E92" w:rsidR="00893E39" w:rsidRPr="00893E39" w:rsidRDefault="00893E39" w:rsidP="00893E39">
            <w:pPr>
              <w:pStyle w:val="ZPpregtevilke"/>
              <w:rPr>
                <w:b/>
                <w:color w:val="4F81BD" w:themeColor="accent1"/>
              </w:rPr>
            </w:pPr>
            <w:r w:rsidRPr="00D63C22">
              <w:rPr>
                <w:b/>
                <w:bCs/>
                <w:szCs w:val="16"/>
              </w:rPr>
              <w:t>5.671</w:t>
            </w:r>
          </w:p>
        </w:tc>
        <w:tc>
          <w:tcPr>
            <w:tcW w:w="816" w:type="dxa"/>
            <w:shd w:val="clear" w:color="auto" w:fill="auto"/>
            <w:noWrap/>
            <w:vAlign w:val="bottom"/>
          </w:tcPr>
          <w:p w14:paraId="019782B9" w14:textId="22EB22DD" w:rsidR="00893E39" w:rsidRPr="00893E39" w:rsidRDefault="00893E39" w:rsidP="00893E39">
            <w:pPr>
              <w:pStyle w:val="ZPpregtevilke"/>
              <w:rPr>
                <w:b/>
                <w:color w:val="4F81BD" w:themeColor="accent1"/>
              </w:rPr>
            </w:pPr>
            <w:r w:rsidRPr="00D63C22">
              <w:rPr>
                <w:b/>
                <w:bCs/>
                <w:szCs w:val="16"/>
              </w:rPr>
              <w:t>7.100</w:t>
            </w:r>
          </w:p>
        </w:tc>
        <w:tc>
          <w:tcPr>
            <w:tcW w:w="817" w:type="dxa"/>
            <w:shd w:val="clear" w:color="auto" w:fill="auto"/>
            <w:noWrap/>
            <w:vAlign w:val="bottom"/>
          </w:tcPr>
          <w:p w14:paraId="2C7E9ED1" w14:textId="2B94C698" w:rsidR="00893E39" w:rsidRPr="00893E39" w:rsidRDefault="00893E39" w:rsidP="00893E39">
            <w:pPr>
              <w:pStyle w:val="ZPpregtevilke"/>
              <w:rPr>
                <w:b/>
                <w:color w:val="4F81BD" w:themeColor="accent1"/>
              </w:rPr>
            </w:pPr>
            <w:r w:rsidRPr="00D63C22">
              <w:rPr>
                <w:b/>
                <w:bCs/>
                <w:szCs w:val="16"/>
              </w:rPr>
              <w:t>6.365</w:t>
            </w:r>
          </w:p>
        </w:tc>
        <w:tc>
          <w:tcPr>
            <w:tcW w:w="816" w:type="dxa"/>
            <w:shd w:val="clear" w:color="auto" w:fill="auto"/>
            <w:noWrap/>
            <w:vAlign w:val="bottom"/>
          </w:tcPr>
          <w:p w14:paraId="109F86D4" w14:textId="08CD0529" w:rsidR="00893E39" w:rsidRPr="00893E39" w:rsidRDefault="00893E39" w:rsidP="00893E39">
            <w:pPr>
              <w:pStyle w:val="ZPpregtevilke"/>
              <w:rPr>
                <w:b/>
                <w:color w:val="4F81BD" w:themeColor="accent1"/>
              </w:rPr>
            </w:pPr>
            <w:r w:rsidRPr="00D63C22">
              <w:rPr>
                <w:b/>
                <w:bCs/>
                <w:szCs w:val="16"/>
              </w:rPr>
              <w:t>5.220</w:t>
            </w:r>
          </w:p>
        </w:tc>
        <w:tc>
          <w:tcPr>
            <w:tcW w:w="816" w:type="dxa"/>
            <w:shd w:val="clear" w:color="auto" w:fill="auto"/>
            <w:noWrap/>
            <w:vAlign w:val="bottom"/>
          </w:tcPr>
          <w:p w14:paraId="53043C42" w14:textId="3CCD3D46" w:rsidR="00893E39" w:rsidRPr="00893E39" w:rsidRDefault="00893E39" w:rsidP="00893E39">
            <w:pPr>
              <w:pStyle w:val="ZPpregtevilke"/>
              <w:rPr>
                <w:b/>
                <w:color w:val="4F81BD" w:themeColor="accent1"/>
              </w:rPr>
            </w:pPr>
            <w:r w:rsidRPr="00D63C22">
              <w:rPr>
                <w:b/>
                <w:bCs/>
                <w:szCs w:val="16"/>
              </w:rPr>
              <w:t>4.122</w:t>
            </w:r>
          </w:p>
        </w:tc>
        <w:tc>
          <w:tcPr>
            <w:tcW w:w="817" w:type="dxa"/>
            <w:shd w:val="clear" w:color="auto" w:fill="auto"/>
            <w:noWrap/>
            <w:vAlign w:val="bottom"/>
          </w:tcPr>
          <w:p w14:paraId="64888BE0" w14:textId="2C0652A4" w:rsidR="00893E39" w:rsidRPr="00893E39" w:rsidRDefault="00893E39" w:rsidP="00893E39">
            <w:pPr>
              <w:pStyle w:val="ZPpregtevilke"/>
              <w:rPr>
                <w:b/>
                <w:color w:val="4F81BD" w:themeColor="accent1"/>
              </w:rPr>
            </w:pPr>
            <w:r w:rsidRPr="00D63C22">
              <w:t>z</w:t>
            </w:r>
          </w:p>
        </w:tc>
        <w:tc>
          <w:tcPr>
            <w:tcW w:w="816" w:type="dxa"/>
            <w:shd w:val="clear" w:color="auto" w:fill="auto"/>
            <w:noWrap/>
            <w:vAlign w:val="bottom"/>
          </w:tcPr>
          <w:p w14:paraId="656AF514" w14:textId="6E332340" w:rsidR="00893E39" w:rsidRPr="00893E39" w:rsidRDefault="00893E39" w:rsidP="00893E39">
            <w:pPr>
              <w:pStyle w:val="ZPpregtevilke"/>
              <w:rPr>
                <w:b/>
                <w:color w:val="4F81BD" w:themeColor="accent1"/>
              </w:rPr>
            </w:pPr>
            <w:r w:rsidRPr="00D63C22">
              <w:t>z</w:t>
            </w:r>
          </w:p>
        </w:tc>
        <w:tc>
          <w:tcPr>
            <w:tcW w:w="816" w:type="dxa"/>
            <w:shd w:val="clear" w:color="auto" w:fill="auto"/>
            <w:noWrap/>
            <w:vAlign w:val="bottom"/>
          </w:tcPr>
          <w:p w14:paraId="5348DEE6" w14:textId="2D22B346" w:rsidR="00893E39" w:rsidRPr="00893E39" w:rsidRDefault="00893E39" w:rsidP="00893E39">
            <w:pPr>
              <w:pStyle w:val="ZPpregtevilke"/>
              <w:rPr>
                <w:b/>
                <w:color w:val="4F81BD" w:themeColor="accent1"/>
              </w:rPr>
            </w:pPr>
            <w:r w:rsidRPr="00D63C22">
              <w:t>z</w:t>
            </w:r>
          </w:p>
        </w:tc>
        <w:tc>
          <w:tcPr>
            <w:tcW w:w="817" w:type="dxa"/>
            <w:shd w:val="clear" w:color="auto" w:fill="auto"/>
            <w:vAlign w:val="bottom"/>
          </w:tcPr>
          <w:p w14:paraId="2D9C0734" w14:textId="02438CE0" w:rsidR="00893E39" w:rsidRPr="00893E39" w:rsidRDefault="00893E39" w:rsidP="00893E39">
            <w:pPr>
              <w:pStyle w:val="ZPpregtevilke"/>
              <w:rPr>
                <w:b/>
                <w:color w:val="4F81BD" w:themeColor="accent1"/>
              </w:rPr>
            </w:pPr>
            <w:r w:rsidRPr="00D63C22">
              <w:t>z</w:t>
            </w:r>
          </w:p>
        </w:tc>
        <w:tc>
          <w:tcPr>
            <w:tcW w:w="817" w:type="dxa"/>
            <w:shd w:val="clear" w:color="auto" w:fill="auto"/>
            <w:vAlign w:val="bottom"/>
          </w:tcPr>
          <w:p w14:paraId="55CD3413" w14:textId="7292FBB4" w:rsidR="00893E39" w:rsidRPr="00893E39" w:rsidRDefault="00893E39" w:rsidP="00893E39">
            <w:pPr>
              <w:pStyle w:val="ZPpregtevilke"/>
              <w:rPr>
                <w:b/>
                <w:color w:val="4F81BD" w:themeColor="accent1"/>
              </w:rPr>
            </w:pPr>
            <w:r w:rsidRPr="00D63C22">
              <w:t>z</w:t>
            </w:r>
          </w:p>
        </w:tc>
        <w:tc>
          <w:tcPr>
            <w:tcW w:w="817" w:type="dxa"/>
            <w:vAlign w:val="bottom"/>
          </w:tcPr>
          <w:p w14:paraId="3C53A31B" w14:textId="23277A0F" w:rsidR="00893E39" w:rsidRPr="00893E39" w:rsidRDefault="00893E39" w:rsidP="00893E39">
            <w:pPr>
              <w:pStyle w:val="ZPpregtevilke"/>
              <w:rPr>
                <w:b/>
                <w:color w:val="4F81BD" w:themeColor="accent1"/>
              </w:rPr>
            </w:pPr>
            <w:r w:rsidRPr="00A043C4">
              <w:rPr>
                <w:iCs/>
              </w:rPr>
              <w:t>z</w:t>
            </w:r>
          </w:p>
        </w:tc>
        <w:tc>
          <w:tcPr>
            <w:tcW w:w="817" w:type="dxa"/>
            <w:vAlign w:val="bottom"/>
          </w:tcPr>
          <w:p w14:paraId="6FA5135B" w14:textId="614B461B" w:rsidR="00893E39" w:rsidRPr="00893E39" w:rsidRDefault="00893E39" w:rsidP="00893E39">
            <w:pPr>
              <w:pStyle w:val="ZPpregtevilke"/>
              <w:rPr>
                <w:b/>
                <w:iCs/>
                <w:color w:val="4F81BD" w:themeColor="accent1"/>
              </w:rPr>
            </w:pPr>
          </w:p>
        </w:tc>
      </w:tr>
      <w:tr w:rsidR="00893E39" w:rsidRPr="00893E39" w14:paraId="6FC6110A" w14:textId="77777777" w:rsidTr="00893E39">
        <w:trPr>
          <w:trHeight w:val="240"/>
          <w:jc w:val="center"/>
        </w:trPr>
        <w:tc>
          <w:tcPr>
            <w:tcW w:w="2573" w:type="dxa"/>
            <w:shd w:val="clear" w:color="auto" w:fill="auto"/>
            <w:noWrap/>
            <w:tcMar>
              <w:left w:w="57" w:type="dxa"/>
              <w:right w:w="57" w:type="dxa"/>
            </w:tcMar>
            <w:vAlign w:val="bottom"/>
          </w:tcPr>
          <w:p w14:paraId="185D4EEC" w14:textId="6CA9691F" w:rsidR="00893E39" w:rsidRPr="00893E39" w:rsidRDefault="00893E39" w:rsidP="00893E39">
            <w:pPr>
              <w:pStyle w:val="ZPpregtekst"/>
              <w:rPr>
                <w:color w:val="4F81BD" w:themeColor="accent1"/>
              </w:rPr>
            </w:pPr>
            <w:r w:rsidRPr="00D63C22">
              <w:t>Krompir, brez semenskega</w:t>
            </w:r>
          </w:p>
        </w:tc>
        <w:tc>
          <w:tcPr>
            <w:tcW w:w="816" w:type="dxa"/>
            <w:shd w:val="clear" w:color="auto" w:fill="auto"/>
            <w:noWrap/>
            <w:vAlign w:val="bottom"/>
          </w:tcPr>
          <w:p w14:paraId="4EA96171" w14:textId="46664D65" w:rsidR="00893E39" w:rsidRPr="00893E39" w:rsidRDefault="00893E39" w:rsidP="00893E39">
            <w:pPr>
              <w:pStyle w:val="ZPpregtevilke"/>
              <w:rPr>
                <w:color w:val="4F81BD" w:themeColor="accent1"/>
              </w:rPr>
            </w:pPr>
            <w:r w:rsidRPr="00D63C22">
              <w:rPr>
                <w:szCs w:val="16"/>
              </w:rPr>
              <w:t>5.019</w:t>
            </w:r>
          </w:p>
        </w:tc>
        <w:tc>
          <w:tcPr>
            <w:tcW w:w="817" w:type="dxa"/>
            <w:shd w:val="clear" w:color="auto" w:fill="auto"/>
            <w:noWrap/>
            <w:vAlign w:val="bottom"/>
          </w:tcPr>
          <w:p w14:paraId="530BFE3F" w14:textId="5935F2BA" w:rsidR="00893E39" w:rsidRPr="00893E39" w:rsidRDefault="00893E39" w:rsidP="00893E39">
            <w:pPr>
              <w:pStyle w:val="ZPpregtevilke"/>
              <w:rPr>
                <w:color w:val="4F81BD" w:themeColor="accent1"/>
              </w:rPr>
            </w:pPr>
            <w:r w:rsidRPr="00D63C22">
              <w:rPr>
                <w:szCs w:val="16"/>
              </w:rPr>
              <w:t>5.298</w:t>
            </w:r>
          </w:p>
        </w:tc>
        <w:tc>
          <w:tcPr>
            <w:tcW w:w="816" w:type="dxa"/>
            <w:shd w:val="clear" w:color="auto" w:fill="auto"/>
            <w:noWrap/>
            <w:vAlign w:val="bottom"/>
          </w:tcPr>
          <w:p w14:paraId="0E259AB2" w14:textId="73F50733" w:rsidR="00893E39" w:rsidRPr="00893E39" w:rsidRDefault="00893E39" w:rsidP="00893E39">
            <w:pPr>
              <w:pStyle w:val="ZPpregtevilke"/>
              <w:rPr>
                <w:color w:val="4F81BD" w:themeColor="accent1"/>
              </w:rPr>
            </w:pPr>
            <w:r w:rsidRPr="00D63C22">
              <w:rPr>
                <w:szCs w:val="16"/>
              </w:rPr>
              <w:t>4.902</w:t>
            </w:r>
          </w:p>
        </w:tc>
        <w:tc>
          <w:tcPr>
            <w:tcW w:w="816" w:type="dxa"/>
            <w:shd w:val="clear" w:color="auto" w:fill="auto"/>
            <w:noWrap/>
            <w:vAlign w:val="bottom"/>
          </w:tcPr>
          <w:p w14:paraId="53AC500A" w14:textId="290A333C" w:rsidR="00893E39" w:rsidRPr="00893E39" w:rsidRDefault="00893E39" w:rsidP="00893E39">
            <w:pPr>
              <w:pStyle w:val="ZPpregtevilke"/>
              <w:rPr>
                <w:color w:val="4F81BD" w:themeColor="accent1"/>
              </w:rPr>
            </w:pPr>
            <w:r w:rsidRPr="00D63C22">
              <w:rPr>
                <w:szCs w:val="16"/>
              </w:rPr>
              <w:t>6.369</w:t>
            </w:r>
          </w:p>
        </w:tc>
        <w:tc>
          <w:tcPr>
            <w:tcW w:w="817" w:type="dxa"/>
            <w:shd w:val="clear" w:color="auto" w:fill="auto"/>
            <w:noWrap/>
            <w:vAlign w:val="bottom"/>
          </w:tcPr>
          <w:p w14:paraId="14878460" w14:textId="7D820691" w:rsidR="00893E39" w:rsidRPr="00893E39" w:rsidRDefault="00893E39" w:rsidP="00893E39">
            <w:pPr>
              <w:pStyle w:val="ZPpregtevilke"/>
              <w:rPr>
                <w:color w:val="4F81BD" w:themeColor="accent1"/>
              </w:rPr>
            </w:pPr>
            <w:r w:rsidRPr="00D63C22">
              <w:rPr>
                <w:szCs w:val="16"/>
              </w:rPr>
              <w:t>5.495</w:t>
            </w:r>
          </w:p>
        </w:tc>
        <w:tc>
          <w:tcPr>
            <w:tcW w:w="816" w:type="dxa"/>
            <w:shd w:val="clear" w:color="auto" w:fill="auto"/>
            <w:noWrap/>
            <w:vAlign w:val="bottom"/>
          </w:tcPr>
          <w:p w14:paraId="2DEE0A34" w14:textId="1E635A26" w:rsidR="00893E39" w:rsidRPr="00893E39" w:rsidRDefault="00893E39" w:rsidP="00893E39">
            <w:pPr>
              <w:pStyle w:val="ZPpregtevilke"/>
              <w:rPr>
                <w:color w:val="4F81BD" w:themeColor="accent1"/>
              </w:rPr>
            </w:pPr>
            <w:r w:rsidRPr="00D63C22">
              <w:rPr>
                <w:szCs w:val="16"/>
              </w:rPr>
              <w:t>4.478</w:t>
            </w:r>
          </w:p>
        </w:tc>
        <w:tc>
          <w:tcPr>
            <w:tcW w:w="816" w:type="dxa"/>
            <w:shd w:val="clear" w:color="auto" w:fill="auto"/>
            <w:noWrap/>
            <w:vAlign w:val="bottom"/>
          </w:tcPr>
          <w:p w14:paraId="200A30A1" w14:textId="0BF7EE83" w:rsidR="00893E39" w:rsidRPr="00893E39" w:rsidRDefault="00893E39" w:rsidP="00893E39">
            <w:pPr>
              <w:pStyle w:val="ZPpregtevilke"/>
              <w:rPr>
                <w:color w:val="4F81BD" w:themeColor="accent1"/>
              </w:rPr>
            </w:pPr>
            <w:r w:rsidRPr="00D63C22">
              <w:rPr>
                <w:szCs w:val="16"/>
              </w:rPr>
              <w:t>3.449</w:t>
            </w:r>
          </w:p>
        </w:tc>
        <w:tc>
          <w:tcPr>
            <w:tcW w:w="817" w:type="dxa"/>
            <w:shd w:val="clear" w:color="auto" w:fill="auto"/>
            <w:noWrap/>
            <w:vAlign w:val="bottom"/>
          </w:tcPr>
          <w:p w14:paraId="41F84BC2" w14:textId="473BE0C9" w:rsidR="00893E39" w:rsidRPr="00893E39" w:rsidRDefault="00893E39" w:rsidP="00893E39">
            <w:pPr>
              <w:pStyle w:val="ZPpregtevilke"/>
              <w:rPr>
                <w:color w:val="4F81BD" w:themeColor="accent1"/>
              </w:rPr>
            </w:pPr>
            <w:r w:rsidRPr="00D63C22">
              <w:rPr>
                <w:szCs w:val="16"/>
              </w:rPr>
              <w:t>4.939</w:t>
            </w:r>
          </w:p>
        </w:tc>
        <w:tc>
          <w:tcPr>
            <w:tcW w:w="816" w:type="dxa"/>
            <w:shd w:val="clear" w:color="auto" w:fill="auto"/>
            <w:noWrap/>
            <w:vAlign w:val="bottom"/>
          </w:tcPr>
          <w:p w14:paraId="6D7F1EF3" w14:textId="1B2276EF" w:rsidR="00893E39" w:rsidRPr="00893E39" w:rsidRDefault="00893E39" w:rsidP="00893E39">
            <w:pPr>
              <w:pStyle w:val="ZPpregtevilke"/>
              <w:rPr>
                <w:color w:val="4F81BD" w:themeColor="accent1"/>
              </w:rPr>
            </w:pPr>
            <w:r w:rsidRPr="00D63C22">
              <w:rPr>
                <w:szCs w:val="16"/>
              </w:rPr>
              <w:t>5.597</w:t>
            </w:r>
          </w:p>
        </w:tc>
        <w:tc>
          <w:tcPr>
            <w:tcW w:w="816" w:type="dxa"/>
            <w:shd w:val="clear" w:color="auto" w:fill="auto"/>
            <w:noWrap/>
            <w:vAlign w:val="bottom"/>
          </w:tcPr>
          <w:p w14:paraId="40D34970" w14:textId="7C962670" w:rsidR="00893E39" w:rsidRPr="00893E39" w:rsidRDefault="00893E39" w:rsidP="00893E39">
            <w:pPr>
              <w:pStyle w:val="ZPpregtevilke"/>
              <w:rPr>
                <w:color w:val="4F81BD" w:themeColor="accent1"/>
              </w:rPr>
            </w:pPr>
            <w:r w:rsidRPr="00D63C22">
              <w:rPr>
                <w:szCs w:val="16"/>
              </w:rPr>
              <w:t>4.485</w:t>
            </w:r>
          </w:p>
        </w:tc>
        <w:tc>
          <w:tcPr>
            <w:tcW w:w="817" w:type="dxa"/>
            <w:shd w:val="clear" w:color="auto" w:fill="auto"/>
            <w:vAlign w:val="bottom"/>
          </w:tcPr>
          <w:p w14:paraId="04B51C97" w14:textId="655DA943" w:rsidR="00893E39" w:rsidRPr="00893E39" w:rsidRDefault="00893E39" w:rsidP="00893E39">
            <w:pPr>
              <w:pStyle w:val="ZPpregtevilke"/>
              <w:rPr>
                <w:color w:val="4F81BD" w:themeColor="accent1"/>
              </w:rPr>
            </w:pPr>
            <w:r w:rsidRPr="00D63C22">
              <w:rPr>
                <w:szCs w:val="16"/>
              </w:rPr>
              <w:t>6.537</w:t>
            </w:r>
          </w:p>
        </w:tc>
        <w:tc>
          <w:tcPr>
            <w:tcW w:w="817" w:type="dxa"/>
            <w:shd w:val="clear" w:color="auto" w:fill="auto"/>
            <w:vAlign w:val="bottom"/>
          </w:tcPr>
          <w:p w14:paraId="33168A99" w14:textId="2E5CBAEC" w:rsidR="00893E39" w:rsidRPr="00893E39" w:rsidRDefault="00893E39" w:rsidP="00893E39">
            <w:pPr>
              <w:pStyle w:val="ZPpregtevilke"/>
              <w:rPr>
                <w:color w:val="4F81BD" w:themeColor="accent1"/>
              </w:rPr>
            </w:pPr>
            <w:r w:rsidRPr="00D63C22">
              <w:t>7.722</w:t>
            </w:r>
          </w:p>
        </w:tc>
        <w:tc>
          <w:tcPr>
            <w:tcW w:w="817" w:type="dxa"/>
            <w:vAlign w:val="bottom"/>
          </w:tcPr>
          <w:p w14:paraId="02CFDCD6" w14:textId="46163C65" w:rsidR="00893E39" w:rsidRPr="00893E39" w:rsidRDefault="00893E39" w:rsidP="00893E39">
            <w:pPr>
              <w:pStyle w:val="ZPpregtevilke"/>
              <w:rPr>
                <w:color w:val="4F81BD" w:themeColor="accent1"/>
              </w:rPr>
            </w:pPr>
            <w:r w:rsidRPr="00D63C22">
              <w:t>9.004</w:t>
            </w:r>
          </w:p>
        </w:tc>
        <w:tc>
          <w:tcPr>
            <w:tcW w:w="817" w:type="dxa"/>
            <w:vAlign w:val="bottom"/>
          </w:tcPr>
          <w:p w14:paraId="7B57BBA1" w14:textId="4F1C161B" w:rsidR="00893E39" w:rsidRPr="00893E39" w:rsidRDefault="00893E39" w:rsidP="00893E39">
            <w:pPr>
              <w:pStyle w:val="ZPpregtevilke"/>
              <w:rPr>
                <w:iCs/>
                <w:color w:val="4F81BD" w:themeColor="accent1"/>
              </w:rPr>
            </w:pPr>
            <w:r w:rsidRPr="00D63C22">
              <w:t>116,6</w:t>
            </w:r>
          </w:p>
        </w:tc>
      </w:tr>
      <w:tr w:rsidR="00893E39" w:rsidRPr="00893E39" w14:paraId="42FCC080" w14:textId="77777777" w:rsidTr="00893E39">
        <w:trPr>
          <w:trHeight w:val="240"/>
          <w:jc w:val="center"/>
        </w:trPr>
        <w:tc>
          <w:tcPr>
            <w:tcW w:w="2573" w:type="dxa"/>
            <w:shd w:val="clear" w:color="auto" w:fill="auto"/>
            <w:noWrap/>
            <w:tcMar>
              <w:left w:w="57" w:type="dxa"/>
              <w:right w:w="57" w:type="dxa"/>
            </w:tcMar>
            <w:vAlign w:val="bottom"/>
          </w:tcPr>
          <w:p w14:paraId="1C889FA6" w14:textId="3818EBE1" w:rsidR="00893E39" w:rsidRPr="00893E39" w:rsidRDefault="00893E39" w:rsidP="00893E39">
            <w:pPr>
              <w:pStyle w:val="ZPpregtekst"/>
              <w:rPr>
                <w:color w:val="4F81BD" w:themeColor="accent1"/>
              </w:rPr>
            </w:pPr>
            <w:r w:rsidRPr="00D63C22">
              <w:t>– zgodnji</w:t>
            </w:r>
          </w:p>
        </w:tc>
        <w:tc>
          <w:tcPr>
            <w:tcW w:w="816" w:type="dxa"/>
            <w:shd w:val="clear" w:color="auto" w:fill="auto"/>
            <w:noWrap/>
            <w:vAlign w:val="bottom"/>
          </w:tcPr>
          <w:p w14:paraId="40617640" w14:textId="2997DB77" w:rsidR="00893E39" w:rsidRPr="00893E39" w:rsidRDefault="00893E39" w:rsidP="00893E39">
            <w:pPr>
              <w:pStyle w:val="ZPpregtevilke"/>
              <w:rPr>
                <w:color w:val="4F81BD" w:themeColor="accent1"/>
              </w:rPr>
            </w:pPr>
            <w:r w:rsidRPr="00D63C22">
              <w:rPr>
                <w:szCs w:val="16"/>
              </w:rPr>
              <w:t>1.593</w:t>
            </w:r>
          </w:p>
        </w:tc>
        <w:tc>
          <w:tcPr>
            <w:tcW w:w="817" w:type="dxa"/>
            <w:shd w:val="clear" w:color="auto" w:fill="auto"/>
            <w:noWrap/>
            <w:vAlign w:val="bottom"/>
          </w:tcPr>
          <w:p w14:paraId="76025202" w14:textId="2CF96BA3" w:rsidR="00893E39" w:rsidRPr="00893E39" w:rsidRDefault="00893E39" w:rsidP="00893E39">
            <w:pPr>
              <w:pStyle w:val="ZPpregtevilke"/>
              <w:rPr>
                <w:color w:val="4F81BD" w:themeColor="accent1"/>
              </w:rPr>
            </w:pPr>
            <w:r w:rsidRPr="00D63C22">
              <w:rPr>
                <w:szCs w:val="16"/>
              </w:rPr>
              <w:t>773</w:t>
            </w:r>
          </w:p>
        </w:tc>
        <w:tc>
          <w:tcPr>
            <w:tcW w:w="816" w:type="dxa"/>
            <w:shd w:val="clear" w:color="auto" w:fill="auto"/>
            <w:noWrap/>
            <w:vAlign w:val="bottom"/>
          </w:tcPr>
          <w:p w14:paraId="521111FC" w14:textId="44320FB9" w:rsidR="00893E39" w:rsidRPr="00893E39" w:rsidRDefault="00893E39" w:rsidP="00893E39">
            <w:pPr>
              <w:pStyle w:val="ZPpregtevilke"/>
              <w:rPr>
                <w:color w:val="4F81BD" w:themeColor="accent1"/>
              </w:rPr>
            </w:pPr>
            <w:r w:rsidRPr="00D63C22">
              <w:rPr>
                <w:szCs w:val="16"/>
              </w:rPr>
              <w:t>750</w:t>
            </w:r>
          </w:p>
        </w:tc>
        <w:tc>
          <w:tcPr>
            <w:tcW w:w="816" w:type="dxa"/>
            <w:shd w:val="clear" w:color="auto" w:fill="auto"/>
            <w:noWrap/>
            <w:vAlign w:val="bottom"/>
          </w:tcPr>
          <w:p w14:paraId="73EBC2BE" w14:textId="2DF3A392" w:rsidR="00893E39" w:rsidRPr="00893E39" w:rsidRDefault="00893E39" w:rsidP="00893E39">
            <w:pPr>
              <w:pStyle w:val="ZPpregtevilke"/>
              <w:rPr>
                <w:color w:val="4F81BD" w:themeColor="accent1"/>
              </w:rPr>
            </w:pPr>
            <w:r w:rsidRPr="00D63C22">
              <w:rPr>
                <w:szCs w:val="16"/>
              </w:rPr>
              <w:t>947</w:t>
            </w:r>
          </w:p>
        </w:tc>
        <w:tc>
          <w:tcPr>
            <w:tcW w:w="817" w:type="dxa"/>
            <w:shd w:val="clear" w:color="auto" w:fill="auto"/>
            <w:noWrap/>
            <w:vAlign w:val="bottom"/>
          </w:tcPr>
          <w:p w14:paraId="369AD6D4" w14:textId="2C63B4EF" w:rsidR="00893E39" w:rsidRPr="00893E39" w:rsidRDefault="00893E39" w:rsidP="00893E39">
            <w:pPr>
              <w:pStyle w:val="ZPpregtevilke"/>
              <w:rPr>
                <w:color w:val="4F81BD" w:themeColor="accent1"/>
              </w:rPr>
            </w:pPr>
            <w:r w:rsidRPr="00D63C22">
              <w:rPr>
                <w:szCs w:val="16"/>
              </w:rPr>
              <w:t>1.100</w:t>
            </w:r>
          </w:p>
        </w:tc>
        <w:tc>
          <w:tcPr>
            <w:tcW w:w="816" w:type="dxa"/>
            <w:shd w:val="clear" w:color="auto" w:fill="auto"/>
            <w:noWrap/>
            <w:vAlign w:val="bottom"/>
          </w:tcPr>
          <w:p w14:paraId="6D305AC1" w14:textId="73768CE1" w:rsidR="00893E39" w:rsidRPr="00893E39" w:rsidRDefault="00893E39" w:rsidP="00893E39">
            <w:pPr>
              <w:pStyle w:val="ZPpregtevilke"/>
              <w:rPr>
                <w:color w:val="4F81BD" w:themeColor="accent1"/>
              </w:rPr>
            </w:pPr>
            <w:r w:rsidRPr="00D63C22">
              <w:rPr>
                <w:szCs w:val="16"/>
              </w:rPr>
              <w:t>1.142</w:t>
            </w:r>
          </w:p>
        </w:tc>
        <w:tc>
          <w:tcPr>
            <w:tcW w:w="816" w:type="dxa"/>
            <w:shd w:val="clear" w:color="auto" w:fill="auto"/>
            <w:noWrap/>
            <w:vAlign w:val="bottom"/>
          </w:tcPr>
          <w:p w14:paraId="731692D9" w14:textId="0C3C10DF" w:rsidR="00893E39" w:rsidRPr="00893E39" w:rsidRDefault="00893E39" w:rsidP="00893E39">
            <w:pPr>
              <w:pStyle w:val="ZPpregtevilke"/>
              <w:rPr>
                <w:color w:val="4F81BD" w:themeColor="accent1"/>
              </w:rPr>
            </w:pPr>
            <w:r w:rsidRPr="00D63C22">
              <w:rPr>
                <w:szCs w:val="16"/>
              </w:rPr>
              <w:t>1.063</w:t>
            </w:r>
          </w:p>
        </w:tc>
        <w:tc>
          <w:tcPr>
            <w:tcW w:w="817" w:type="dxa"/>
            <w:shd w:val="clear" w:color="auto" w:fill="auto"/>
            <w:noWrap/>
            <w:vAlign w:val="bottom"/>
          </w:tcPr>
          <w:p w14:paraId="440C8F09" w14:textId="3455F9B7" w:rsidR="00893E39" w:rsidRPr="00893E39" w:rsidRDefault="00893E39" w:rsidP="00893E39">
            <w:pPr>
              <w:pStyle w:val="ZPpregtevilke"/>
              <w:rPr>
                <w:color w:val="4F81BD" w:themeColor="accent1"/>
              </w:rPr>
            </w:pPr>
            <w:r w:rsidRPr="00D63C22">
              <w:rPr>
                <w:szCs w:val="16"/>
              </w:rPr>
              <w:t>1.807</w:t>
            </w:r>
          </w:p>
        </w:tc>
        <w:tc>
          <w:tcPr>
            <w:tcW w:w="816" w:type="dxa"/>
            <w:shd w:val="clear" w:color="auto" w:fill="auto"/>
            <w:noWrap/>
            <w:vAlign w:val="bottom"/>
          </w:tcPr>
          <w:p w14:paraId="30D81E04" w14:textId="493D986E" w:rsidR="00893E39" w:rsidRPr="00893E39" w:rsidRDefault="00893E39" w:rsidP="00893E39">
            <w:pPr>
              <w:pStyle w:val="ZPpregtevilke"/>
              <w:rPr>
                <w:color w:val="4F81BD" w:themeColor="accent1"/>
              </w:rPr>
            </w:pPr>
            <w:r w:rsidRPr="00D63C22">
              <w:rPr>
                <w:szCs w:val="16"/>
              </w:rPr>
              <w:t>1.678</w:t>
            </w:r>
          </w:p>
        </w:tc>
        <w:tc>
          <w:tcPr>
            <w:tcW w:w="816" w:type="dxa"/>
            <w:shd w:val="clear" w:color="auto" w:fill="auto"/>
            <w:noWrap/>
            <w:vAlign w:val="bottom"/>
          </w:tcPr>
          <w:p w14:paraId="6E045FCF" w14:textId="2FAA1E4E" w:rsidR="00893E39" w:rsidRPr="00893E39" w:rsidRDefault="00893E39" w:rsidP="00893E39">
            <w:pPr>
              <w:pStyle w:val="ZPpregtevilke"/>
              <w:rPr>
                <w:color w:val="4F81BD" w:themeColor="accent1"/>
              </w:rPr>
            </w:pPr>
            <w:r w:rsidRPr="00D63C22">
              <w:rPr>
                <w:szCs w:val="16"/>
              </w:rPr>
              <w:t>1.207</w:t>
            </w:r>
          </w:p>
        </w:tc>
        <w:tc>
          <w:tcPr>
            <w:tcW w:w="817" w:type="dxa"/>
            <w:shd w:val="clear" w:color="auto" w:fill="auto"/>
            <w:vAlign w:val="bottom"/>
          </w:tcPr>
          <w:p w14:paraId="38DC78AB" w14:textId="7B965E05" w:rsidR="00893E39" w:rsidRPr="00893E39" w:rsidRDefault="00893E39" w:rsidP="00893E39">
            <w:pPr>
              <w:pStyle w:val="ZPpregtevilke"/>
              <w:rPr>
                <w:color w:val="4F81BD" w:themeColor="accent1"/>
              </w:rPr>
            </w:pPr>
            <w:r w:rsidRPr="00D63C22">
              <w:rPr>
                <w:szCs w:val="16"/>
              </w:rPr>
              <w:t>2.235</w:t>
            </w:r>
          </w:p>
        </w:tc>
        <w:tc>
          <w:tcPr>
            <w:tcW w:w="817" w:type="dxa"/>
            <w:shd w:val="clear" w:color="auto" w:fill="auto"/>
            <w:vAlign w:val="bottom"/>
          </w:tcPr>
          <w:p w14:paraId="7D0E0452" w14:textId="277DE584" w:rsidR="00893E39" w:rsidRPr="00893E39" w:rsidRDefault="00893E39" w:rsidP="00893E39">
            <w:pPr>
              <w:pStyle w:val="ZPpregtevilke"/>
              <w:rPr>
                <w:color w:val="4F81BD" w:themeColor="accent1"/>
              </w:rPr>
            </w:pPr>
            <w:r w:rsidRPr="00D63C22">
              <w:t>1.847</w:t>
            </w:r>
          </w:p>
        </w:tc>
        <w:tc>
          <w:tcPr>
            <w:tcW w:w="817" w:type="dxa"/>
            <w:vAlign w:val="bottom"/>
          </w:tcPr>
          <w:p w14:paraId="1DC8B394" w14:textId="17B9A244" w:rsidR="00893E39" w:rsidRPr="00893E39" w:rsidRDefault="00893E39" w:rsidP="00893E39">
            <w:pPr>
              <w:pStyle w:val="ZPpregtevilke"/>
              <w:rPr>
                <w:color w:val="4F81BD" w:themeColor="accent1"/>
              </w:rPr>
            </w:pPr>
            <w:r w:rsidRPr="00D63C22">
              <w:rPr>
                <w:szCs w:val="16"/>
              </w:rPr>
              <w:t>2.490</w:t>
            </w:r>
          </w:p>
        </w:tc>
        <w:tc>
          <w:tcPr>
            <w:tcW w:w="817" w:type="dxa"/>
            <w:vAlign w:val="bottom"/>
          </w:tcPr>
          <w:p w14:paraId="379DFCEC" w14:textId="62D0654E" w:rsidR="00893E39" w:rsidRPr="00893E39" w:rsidRDefault="00893E39" w:rsidP="00893E39">
            <w:pPr>
              <w:pStyle w:val="ZPpregtevilke"/>
              <w:rPr>
                <w:iCs/>
                <w:color w:val="4F81BD" w:themeColor="accent1"/>
              </w:rPr>
            </w:pPr>
            <w:r w:rsidRPr="00D63C22">
              <w:rPr>
                <w:szCs w:val="16"/>
              </w:rPr>
              <w:t>134,8</w:t>
            </w:r>
          </w:p>
        </w:tc>
      </w:tr>
      <w:tr w:rsidR="00893E39" w:rsidRPr="00893E39" w14:paraId="21D89400" w14:textId="77777777" w:rsidTr="00893E39">
        <w:trPr>
          <w:trHeight w:val="240"/>
          <w:jc w:val="center"/>
        </w:trPr>
        <w:tc>
          <w:tcPr>
            <w:tcW w:w="2573" w:type="dxa"/>
            <w:shd w:val="clear" w:color="auto" w:fill="auto"/>
            <w:noWrap/>
            <w:tcMar>
              <w:left w:w="57" w:type="dxa"/>
              <w:right w:w="57" w:type="dxa"/>
            </w:tcMar>
            <w:vAlign w:val="bottom"/>
          </w:tcPr>
          <w:p w14:paraId="7571D560" w14:textId="64F74481" w:rsidR="00893E39" w:rsidRPr="00893E39" w:rsidRDefault="00893E39" w:rsidP="00893E39">
            <w:pPr>
              <w:pStyle w:val="ZPpregtekst"/>
              <w:rPr>
                <w:color w:val="4F81BD" w:themeColor="accent1"/>
              </w:rPr>
            </w:pPr>
            <w:r w:rsidRPr="00D63C22">
              <w:t>– pozni</w:t>
            </w:r>
          </w:p>
        </w:tc>
        <w:tc>
          <w:tcPr>
            <w:tcW w:w="816" w:type="dxa"/>
            <w:shd w:val="clear" w:color="auto" w:fill="auto"/>
            <w:noWrap/>
            <w:vAlign w:val="bottom"/>
          </w:tcPr>
          <w:p w14:paraId="2B13ACC7" w14:textId="5196A4EB" w:rsidR="00893E39" w:rsidRPr="00893E39" w:rsidRDefault="00893E39" w:rsidP="00893E39">
            <w:pPr>
              <w:pStyle w:val="ZPpregtevilke"/>
              <w:rPr>
                <w:color w:val="4F81BD" w:themeColor="accent1"/>
              </w:rPr>
            </w:pPr>
            <w:r w:rsidRPr="00D63C22">
              <w:rPr>
                <w:szCs w:val="16"/>
              </w:rPr>
              <w:t>3.426</w:t>
            </w:r>
          </w:p>
        </w:tc>
        <w:tc>
          <w:tcPr>
            <w:tcW w:w="817" w:type="dxa"/>
            <w:shd w:val="clear" w:color="auto" w:fill="auto"/>
            <w:noWrap/>
            <w:vAlign w:val="bottom"/>
          </w:tcPr>
          <w:p w14:paraId="2CD80D29" w14:textId="3EC26D6E" w:rsidR="00893E39" w:rsidRPr="00893E39" w:rsidRDefault="00893E39" w:rsidP="00893E39">
            <w:pPr>
              <w:pStyle w:val="ZPpregtevilke"/>
              <w:rPr>
                <w:color w:val="4F81BD" w:themeColor="accent1"/>
              </w:rPr>
            </w:pPr>
            <w:r w:rsidRPr="00D63C22">
              <w:rPr>
                <w:szCs w:val="16"/>
              </w:rPr>
              <w:t>4.526</w:t>
            </w:r>
          </w:p>
        </w:tc>
        <w:tc>
          <w:tcPr>
            <w:tcW w:w="816" w:type="dxa"/>
            <w:shd w:val="clear" w:color="auto" w:fill="auto"/>
            <w:noWrap/>
            <w:vAlign w:val="bottom"/>
          </w:tcPr>
          <w:p w14:paraId="777DA094" w14:textId="72EB47A5" w:rsidR="00893E39" w:rsidRPr="00893E39" w:rsidRDefault="00893E39" w:rsidP="00893E39">
            <w:pPr>
              <w:pStyle w:val="ZPpregtevilke"/>
              <w:rPr>
                <w:color w:val="4F81BD" w:themeColor="accent1"/>
              </w:rPr>
            </w:pPr>
            <w:r w:rsidRPr="00D63C22">
              <w:rPr>
                <w:szCs w:val="16"/>
              </w:rPr>
              <w:t>4.152</w:t>
            </w:r>
          </w:p>
        </w:tc>
        <w:tc>
          <w:tcPr>
            <w:tcW w:w="816" w:type="dxa"/>
            <w:shd w:val="clear" w:color="auto" w:fill="auto"/>
            <w:noWrap/>
            <w:vAlign w:val="bottom"/>
          </w:tcPr>
          <w:p w14:paraId="298640EF" w14:textId="740AE1EA" w:rsidR="00893E39" w:rsidRPr="00893E39" w:rsidRDefault="00893E39" w:rsidP="00893E39">
            <w:pPr>
              <w:pStyle w:val="ZPpregtevilke"/>
              <w:rPr>
                <w:color w:val="4F81BD" w:themeColor="accent1"/>
              </w:rPr>
            </w:pPr>
            <w:r w:rsidRPr="00D63C22">
              <w:rPr>
                <w:szCs w:val="16"/>
              </w:rPr>
              <w:t>5.423</w:t>
            </w:r>
          </w:p>
        </w:tc>
        <w:tc>
          <w:tcPr>
            <w:tcW w:w="817" w:type="dxa"/>
            <w:shd w:val="clear" w:color="auto" w:fill="auto"/>
            <w:noWrap/>
            <w:vAlign w:val="bottom"/>
          </w:tcPr>
          <w:p w14:paraId="1E75CB58" w14:textId="2284D642" w:rsidR="00893E39" w:rsidRPr="00893E39" w:rsidRDefault="00893E39" w:rsidP="00893E39">
            <w:pPr>
              <w:pStyle w:val="ZPpregtevilke"/>
              <w:rPr>
                <w:color w:val="4F81BD" w:themeColor="accent1"/>
              </w:rPr>
            </w:pPr>
            <w:r w:rsidRPr="00D63C22">
              <w:rPr>
                <w:szCs w:val="16"/>
              </w:rPr>
              <w:t>4.395</w:t>
            </w:r>
          </w:p>
        </w:tc>
        <w:tc>
          <w:tcPr>
            <w:tcW w:w="816" w:type="dxa"/>
            <w:shd w:val="clear" w:color="auto" w:fill="auto"/>
            <w:noWrap/>
            <w:vAlign w:val="bottom"/>
          </w:tcPr>
          <w:p w14:paraId="2806C37D" w14:textId="273184D6" w:rsidR="00893E39" w:rsidRPr="00893E39" w:rsidRDefault="00893E39" w:rsidP="00893E39">
            <w:pPr>
              <w:pStyle w:val="ZPpregtevilke"/>
              <w:rPr>
                <w:color w:val="4F81BD" w:themeColor="accent1"/>
              </w:rPr>
            </w:pPr>
            <w:r w:rsidRPr="00D63C22">
              <w:rPr>
                <w:szCs w:val="16"/>
              </w:rPr>
              <w:t>3.337</w:t>
            </w:r>
          </w:p>
        </w:tc>
        <w:tc>
          <w:tcPr>
            <w:tcW w:w="816" w:type="dxa"/>
            <w:shd w:val="clear" w:color="auto" w:fill="auto"/>
            <w:noWrap/>
            <w:vAlign w:val="bottom"/>
          </w:tcPr>
          <w:p w14:paraId="2686680E" w14:textId="70B1C217" w:rsidR="00893E39" w:rsidRPr="00893E39" w:rsidRDefault="00893E39" w:rsidP="00893E39">
            <w:pPr>
              <w:pStyle w:val="ZPpregtevilke"/>
              <w:rPr>
                <w:color w:val="4F81BD" w:themeColor="accent1"/>
              </w:rPr>
            </w:pPr>
            <w:r w:rsidRPr="00D63C22">
              <w:rPr>
                <w:szCs w:val="16"/>
              </w:rPr>
              <w:t>2.386</w:t>
            </w:r>
          </w:p>
        </w:tc>
        <w:tc>
          <w:tcPr>
            <w:tcW w:w="817" w:type="dxa"/>
            <w:shd w:val="clear" w:color="auto" w:fill="auto"/>
            <w:noWrap/>
            <w:vAlign w:val="bottom"/>
          </w:tcPr>
          <w:p w14:paraId="0D52AC2B" w14:textId="546337D5" w:rsidR="00893E39" w:rsidRPr="00893E39" w:rsidRDefault="00893E39" w:rsidP="00893E39">
            <w:pPr>
              <w:pStyle w:val="ZPpregtevilke"/>
              <w:rPr>
                <w:color w:val="4F81BD" w:themeColor="accent1"/>
              </w:rPr>
            </w:pPr>
            <w:r w:rsidRPr="00D63C22">
              <w:rPr>
                <w:szCs w:val="16"/>
              </w:rPr>
              <w:t>3.132</w:t>
            </w:r>
          </w:p>
        </w:tc>
        <w:tc>
          <w:tcPr>
            <w:tcW w:w="816" w:type="dxa"/>
            <w:shd w:val="clear" w:color="auto" w:fill="auto"/>
            <w:noWrap/>
            <w:vAlign w:val="bottom"/>
          </w:tcPr>
          <w:p w14:paraId="37A3A13F" w14:textId="2DE94A0C" w:rsidR="00893E39" w:rsidRPr="00893E39" w:rsidRDefault="00893E39" w:rsidP="00893E39">
            <w:pPr>
              <w:pStyle w:val="ZPpregtevilke"/>
              <w:rPr>
                <w:color w:val="4F81BD" w:themeColor="accent1"/>
              </w:rPr>
            </w:pPr>
            <w:r w:rsidRPr="00D63C22">
              <w:rPr>
                <w:szCs w:val="16"/>
              </w:rPr>
              <w:t>3.919</w:t>
            </w:r>
          </w:p>
        </w:tc>
        <w:tc>
          <w:tcPr>
            <w:tcW w:w="816" w:type="dxa"/>
            <w:shd w:val="clear" w:color="auto" w:fill="auto"/>
            <w:noWrap/>
            <w:vAlign w:val="bottom"/>
          </w:tcPr>
          <w:p w14:paraId="1B6DCD7F" w14:textId="16CA0161" w:rsidR="00893E39" w:rsidRPr="00893E39" w:rsidRDefault="00893E39" w:rsidP="00893E39">
            <w:pPr>
              <w:pStyle w:val="ZPpregtevilke"/>
              <w:rPr>
                <w:color w:val="4F81BD" w:themeColor="accent1"/>
              </w:rPr>
            </w:pPr>
            <w:r w:rsidRPr="00D63C22">
              <w:rPr>
                <w:szCs w:val="16"/>
              </w:rPr>
              <w:t>3.278</w:t>
            </w:r>
          </w:p>
        </w:tc>
        <w:tc>
          <w:tcPr>
            <w:tcW w:w="817" w:type="dxa"/>
            <w:shd w:val="clear" w:color="auto" w:fill="auto"/>
            <w:vAlign w:val="bottom"/>
          </w:tcPr>
          <w:p w14:paraId="5E715248" w14:textId="467D8572" w:rsidR="00893E39" w:rsidRPr="00893E39" w:rsidRDefault="00893E39" w:rsidP="00893E39">
            <w:pPr>
              <w:pStyle w:val="ZPpregtevilke"/>
              <w:rPr>
                <w:color w:val="4F81BD" w:themeColor="accent1"/>
              </w:rPr>
            </w:pPr>
            <w:r w:rsidRPr="00D63C22">
              <w:rPr>
                <w:szCs w:val="16"/>
              </w:rPr>
              <w:t>4.302</w:t>
            </w:r>
          </w:p>
        </w:tc>
        <w:tc>
          <w:tcPr>
            <w:tcW w:w="817" w:type="dxa"/>
            <w:shd w:val="clear" w:color="auto" w:fill="auto"/>
            <w:vAlign w:val="bottom"/>
          </w:tcPr>
          <w:p w14:paraId="3C6E897F" w14:textId="22E469AB" w:rsidR="00893E39" w:rsidRPr="00893E39" w:rsidRDefault="00893E39" w:rsidP="00893E39">
            <w:pPr>
              <w:pStyle w:val="ZPpregtevilke"/>
              <w:rPr>
                <w:color w:val="4F81BD" w:themeColor="accent1"/>
              </w:rPr>
            </w:pPr>
            <w:r w:rsidRPr="00D63C22">
              <w:t>5.875</w:t>
            </w:r>
          </w:p>
        </w:tc>
        <w:tc>
          <w:tcPr>
            <w:tcW w:w="817" w:type="dxa"/>
            <w:vAlign w:val="bottom"/>
          </w:tcPr>
          <w:p w14:paraId="779D91D8" w14:textId="0B6D5B82" w:rsidR="00893E39" w:rsidRPr="00893E39" w:rsidRDefault="00893E39" w:rsidP="00893E39">
            <w:pPr>
              <w:pStyle w:val="ZPpregtevilke"/>
              <w:rPr>
                <w:color w:val="4F81BD" w:themeColor="accent1"/>
              </w:rPr>
            </w:pPr>
            <w:r w:rsidRPr="00D63C22">
              <w:rPr>
                <w:szCs w:val="16"/>
              </w:rPr>
              <w:t>6.514</w:t>
            </w:r>
          </w:p>
        </w:tc>
        <w:tc>
          <w:tcPr>
            <w:tcW w:w="817" w:type="dxa"/>
            <w:vAlign w:val="bottom"/>
          </w:tcPr>
          <w:p w14:paraId="72F0FAF6" w14:textId="58C8DC44" w:rsidR="00893E39" w:rsidRPr="00893E39" w:rsidRDefault="00893E39" w:rsidP="00893E39">
            <w:pPr>
              <w:pStyle w:val="ZPpregtevilke"/>
              <w:rPr>
                <w:iCs/>
                <w:color w:val="4F81BD" w:themeColor="accent1"/>
              </w:rPr>
            </w:pPr>
            <w:r w:rsidRPr="00D63C22">
              <w:rPr>
                <w:szCs w:val="16"/>
              </w:rPr>
              <w:t>110,9</w:t>
            </w:r>
          </w:p>
        </w:tc>
      </w:tr>
      <w:tr w:rsidR="00893E39" w:rsidRPr="00893E39" w14:paraId="4A4A0C85" w14:textId="77777777" w:rsidTr="00893E39">
        <w:trPr>
          <w:trHeight w:val="240"/>
          <w:jc w:val="center"/>
        </w:trPr>
        <w:tc>
          <w:tcPr>
            <w:tcW w:w="2573" w:type="dxa"/>
            <w:shd w:val="clear" w:color="auto" w:fill="auto"/>
            <w:noWrap/>
            <w:tcMar>
              <w:left w:w="57" w:type="dxa"/>
              <w:right w:w="57" w:type="dxa"/>
            </w:tcMar>
            <w:vAlign w:val="bottom"/>
          </w:tcPr>
          <w:p w14:paraId="0CB27562" w14:textId="036A752C" w:rsidR="00893E39" w:rsidRPr="00893E39" w:rsidRDefault="00893E39" w:rsidP="00893E39">
            <w:pPr>
              <w:pStyle w:val="ZPpregtekst"/>
              <w:rPr>
                <w:color w:val="4F81BD" w:themeColor="accent1"/>
              </w:rPr>
            </w:pPr>
            <w:r w:rsidRPr="00D63C22">
              <w:t>Krompir, semenski</w:t>
            </w:r>
          </w:p>
        </w:tc>
        <w:tc>
          <w:tcPr>
            <w:tcW w:w="816" w:type="dxa"/>
            <w:shd w:val="clear" w:color="auto" w:fill="auto"/>
            <w:noWrap/>
            <w:vAlign w:val="bottom"/>
          </w:tcPr>
          <w:p w14:paraId="354DD89D" w14:textId="5D81FBD6" w:rsidR="00893E39" w:rsidRPr="00893E39" w:rsidRDefault="00893E39" w:rsidP="00893E39">
            <w:pPr>
              <w:pStyle w:val="ZPpregtevilke"/>
              <w:rPr>
                <w:color w:val="4F81BD" w:themeColor="accent1"/>
              </w:rPr>
            </w:pPr>
            <w:r w:rsidRPr="00D63C22">
              <w:rPr>
                <w:szCs w:val="16"/>
              </w:rPr>
              <w:t>636</w:t>
            </w:r>
          </w:p>
        </w:tc>
        <w:tc>
          <w:tcPr>
            <w:tcW w:w="817" w:type="dxa"/>
            <w:shd w:val="clear" w:color="auto" w:fill="auto"/>
            <w:noWrap/>
            <w:vAlign w:val="bottom"/>
          </w:tcPr>
          <w:p w14:paraId="067BD8BA" w14:textId="4B9C98D6" w:rsidR="00893E39" w:rsidRPr="00893E39" w:rsidRDefault="00893E39" w:rsidP="00893E39">
            <w:pPr>
              <w:pStyle w:val="ZPpregtevilke"/>
              <w:rPr>
                <w:color w:val="4F81BD" w:themeColor="accent1"/>
              </w:rPr>
            </w:pPr>
            <w:r w:rsidRPr="00D63C22">
              <w:rPr>
                <w:szCs w:val="16"/>
              </w:rPr>
              <w:t>780</w:t>
            </w:r>
          </w:p>
        </w:tc>
        <w:tc>
          <w:tcPr>
            <w:tcW w:w="816" w:type="dxa"/>
            <w:shd w:val="clear" w:color="auto" w:fill="auto"/>
            <w:noWrap/>
            <w:vAlign w:val="bottom"/>
          </w:tcPr>
          <w:p w14:paraId="58361B4E" w14:textId="06A1A6E4" w:rsidR="00893E39" w:rsidRPr="00893E39" w:rsidRDefault="00893E39" w:rsidP="00893E39">
            <w:pPr>
              <w:pStyle w:val="ZPpregtevilke"/>
              <w:rPr>
                <w:color w:val="4F81BD" w:themeColor="accent1"/>
              </w:rPr>
            </w:pPr>
            <w:r w:rsidRPr="00D63C22">
              <w:rPr>
                <w:szCs w:val="16"/>
              </w:rPr>
              <w:t>769</w:t>
            </w:r>
          </w:p>
        </w:tc>
        <w:tc>
          <w:tcPr>
            <w:tcW w:w="816" w:type="dxa"/>
            <w:shd w:val="clear" w:color="auto" w:fill="auto"/>
            <w:noWrap/>
            <w:vAlign w:val="bottom"/>
          </w:tcPr>
          <w:p w14:paraId="2EC260F8" w14:textId="58A8E5B1" w:rsidR="00893E39" w:rsidRPr="00893E39" w:rsidRDefault="00893E39" w:rsidP="00893E39">
            <w:pPr>
              <w:pStyle w:val="ZPpregtevilke"/>
              <w:rPr>
                <w:color w:val="4F81BD" w:themeColor="accent1"/>
              </w:rPr>
            </w:pPr>
            <w:r w:rsidRPr="00D63C22">
              <w:rPr>
                <w:szCs w:val="16"/>
              </w:rPr>
              <w:t>731</w:t>
            </w:r>
          </w:p>
        </w:tc>
        <w:tc>
          <w:tcPr>
            <w:tcW w:w="817" w:type="dxa"/>
            <w:shd w:val="clear" w:color="auto" w:fill="auto"/>
            <w:noWrap/>
            <w:vAlign w:val="bottom"/>
          </w:tcPr>
          <w:p w14:paraId="720ED791" w14:textId="7DDC063E" w:rsidR="00893E39" w:rsidRPr="00893E39" w:rsidRDefault="00893E39" w:rsidP="00893E39">
            <w:pPr>
              <w:pStyle w:val="ZPpregtevilke"/>
              <w:rPr>
                <w:color w:val="4F81BD" w:themeColor="accent1"/>
              </w:rPr>
            </w:pPr>
            <w:r w:rsidRPr="00D63C22">
              <w:rPr>
                <w:szCs w:val="16"/>
              </w:rPr>
              <w:t>870</w:t>
            </w:r>
          </w:p>
        </w:tc>
        <w:tc>
          <w:tcPr>
            <w:tcW w:w="816" w:type="dxa"/>
            <w:shd w:val="clear" w:color="auto" w:fill="auto"/>
            <w:noWrap/>
            <w:vAlign w:val="bottom"/>
          </w:tcPr>
          <w:p w14:paraId="3E70CED6" w14:textId="7E386035" w:rsidR="00893E39" w:rsidRPr="00893E39" w:rsidRDefault="00893E39" w:rsidP="00893E39">
            <w:pPr>
              <w:pStyle w:val="ZPpregtevilke"/>
              <w:rPr>
                <w:color w:val="4F81BD" w:themeColor="accent1"/>
              </w:rPr>
            </w:pPr>
            <w:r w:rsidRPr="00D63C22">
              <w:rPr>
                <w:szCs w:val="16"/>
              </w:rPr>
              <w:t>742</w:t>
            </w:r>
          </w:p>
        </w:tc>
        <w:tc>
          <w:tcPr>
            <w:tcW w:w="816" w:type="dxa"/>
            <w:shd w:val="clear" w:color="auto" w:fill="auto"/>
            <w:noWrap/>
            <w:vAlign w:val="bottom"/>
          </w:tcPr>
          <w:p w14:paraId="08BBB6A5" w14:textId="6510D95B" w:rsidR="00893E39" w:rsidRPr="00893E39" w:rsidRDefault="00893E39" w:rsidP="00893E39">
            <w:pPr>
              <w:pStyle w:val="ZPpregtevilke"/>
              <w:rPr>
                <w:color w:val="4F81BD" w:themeColor="accent1"/>
              </w:rPr>
            </w:pPr>
            <w:r w:rsidRPr="00D63C22">
              <w:rPr>
                <w:szCs w:val="16"/>
              </w:rPr>
              <w:t>673</w:t>
            </w:r>
          </w:p>
        </w:tc>
        <w:tc>
          <w:tcPr>
            <w:tcW w:w="817" w:type="dxa"/>
            <w:shd w:val="clear" w:color="auto" w:fill="auto"/>
            <w:noWrap/>
            <w:vAlign w:val="bottom"/>
          </w:tcPr>
          <w:p w14:paraId="245A95AF" w14:textId="14D94864" w:rsidR="00893E39" w:rsidRPr="00893E39" w:rsidRDefault="00893E39" w:rsidP="00893E39">
            <w:pPr>
              <w:pStyle w:val="ZPpregtevilke"/>
              <w:rPr>
                <w:color w:val="4F81BD" w:themeColor="accent1"/>
              </w:rPr>
            </w:pPr>
            <w:r w:rsidRPr="00D63C22">
              <w:t>z</w:t>
            </w:r>
          </w:p>
        </w:tc>
        <w:tc>
          <w:tcPr>
            <w:tcW w:w="816" w:type="dxa"/>
            <w:shd w:val="clear" w:color="auto" w:fill="auto"/>
            <w:noWrap/>
            <w:vAlign w:val="bottom"/>
          </w:tcPr>
          <w:p w14:paraId="422D27D3" w14:textId="13CD0ACB" w:rsidR="00893E39" w:rsidRPr="00893E39" w:rsidRDefault="00893E39" w:rsidP="00893E39">
            <w:pPr>
              <w:pStyle w:val="ZPpregtevilke"/>
              <w:rPr>
                <w:color w:val="4F81BD" w:themeColor="accent1"/>
              </w:rPr>
            </w:pPr>
            <w:r w:rsidRPr="00D63C22">
              <w:t>z</w:t>
            </w:r>
          </w:p>
        </w:tc>
        <w:tc>
          <w:tcPr>
            <w:tcW w:w="816" w:type="dxa"/>
            <w:shd w:val="clear" w:color="auto" w:fill="auto"/>
            <w:noWrap/>
            <w:vAlign w:val="bottom"/>
          </w:tcPr>
          <w:p w14:paraId="595DADE8" w14:textId="41A485CB" w:rsidR="00893E39" w:rsidRPr="00893E39" w:rsidRDefault="00893E39" w:rsidP="00893E39">
            <w:pPr>
              <w:pStyle w:val="ZPpregtevilke"/>
              <w:rPr>
                <w:color w:val="4F81BD" w:themeColor="accent1"/>
              </w:rPr>
            </w:pPr>
            <w:r w:rsidRPr="00D63C22">
              <w:t>z</w:t>
            </w:r>
          </w:p>
        </w:tc>
        <w:tc>
          <w:tcPr>
            <w:tcW w:w="817" w:type="dxa"/>
            <w:shd w:val="clear" w:color="auto" w:fill="auto"/>
            <w:vAlign w:val="bottom"/>
          </w:tcPr>
          <w:p w14:paraId="79E57877" w14:textId="23317640" w:rsidR="00893E39" w:rsidRPr="00893E39" w:rsidRDefault="00893E39" w:rsidP="00893E39">
            <w:pPr>
              <w:pStyle w:val="ZPpregtevilke"/>
              <w:rPr>
                <w:color w:val="4F81BD" w:themeColor="accent1"/>
              </w:rPr>
            </w:pPr>
            <w:r w:rsidRPr="00D63C22">
              <w:t>z</w:t>
            </w:r>
          </w:p>
        </w:tc>
        <w:tc>
          <w:tcPr>
            <w:tcW w:w="817" w:type="dxa"/>
            <w:shd w:val="clear" w:color="auto" w:fill="auto"/>
            <w:vAlign w:val="bottom"/>
          </w:tcPr>
          <w:p w14:paraId="734B6F9A" w14:textId="73C09BC1" w:rsidR="00893E39" w:rsidRPr="00893E39" w:rsidRDefault="00893E39" w:rsidP="00893E39">
            <w:pPr>
              <w:pStyle w:val="ZPpregtevilke"/>
              <w:rPr>
                <w:color w:val="4F81BD" w:themeColor="accent1"/>
              </w:rPr>
            </w:pPr>
            <w:r w:rsidRPr="00D63C22">
              <w:t>z</w:t>
            </w:r>
          </w:p>
        </w:tc>
        <w:tc>
          <w:tcPr>
            <w:tcW w:w="817" w:type="dxa"/>
            <w:vAlign w:val="bottom"/>
          </w:tcPr>
          <w:p w14:paraId="3005693F" w14:textId="691EC589" w:rsidR="00893E39" w:rsidRPr="00893E39" w:rsidRDefault="00893E39" w:rsidP="00893E39">
            <w:pPr>
              <w:pStyle w:val="ZPpregtevilke"/>
              <w:rPr>
                <w:color w:val="4F81BD" w:themeColor="accent1"/>
              </w:rPr>
            </w:pPr>
            <w:r w:rsidRPr="00A043C4">
              <w:rPr>
                <w:iCs/>
              </w:rPr>
              <w:t>z</w:t>
            </w:r>
          </w:p>
        </w:tc>
        <w:tc>
          <w:tcPr>
            <w:tcW w:w="817" w:type="dxa"/>
            <w:vAlign w:val="bottom"/>
          </w:tcPr>
          <w:p w14:paraId="5AA36AEE" w14:textId="37C27171" w:rsidR="00893E39" w:rsidRPr="00893E39" w:rsidRDefault="00893E39" w:rsidP="00893E39">
            <w:pPr>
              <w:pStyle w:val="ZPpregtevilke"/>
              <w:rPr>
                <w:iCs/>
                <w:color w:val="4F81BD" w:themeColor="accent1"/>
              </w:rPr>
            </w:pPr>
          </w:p>
        </w:tc>
      </w:tr>
      <w:tr w:rsidR="00893E39" w:rsidRPr="00893E39" w14:paraId="01E595D8" w14:textId="77777777" w:rsidTr="00893E39">
        <w:trPr>
          <w:trHeight w:val="240"/>
          <w:jc w:val="center"/>
        </w:trPr>
        <w:tc>
          <w:tcPr>
            <w:tcW w:w="2573" w:type="dxa"/>
            <w:tcBorders>
              <w:top w:val="nil"/>
            </w:tcBorders>
            <w:shd w:val="clear" w:color="auto" w:fill="auto"/>
            <w:noWrap/>
            <w:tcMar>
              <w:left w:w="57" w:type="dxa"/>
              <w:right w:w="57" w:type="dxa"/>
            </w:tcMar>
            <w:vAlign w:val="bottom"/>
          </w:tcPr>
          <w:p w14:paraId="15CF1EEA" w14:textId="2B5A41C3" w:rsidR="00893E39" w:rsidRPr="00893E39" w:rsidRDefault="00893E39" w:rsidP="00893E39">
            <w:pPr>
              <w:pStyle w:val="ZPpregtekst"/>
              <w:rPr>
                <w:b/>
                <w:bCs/>
                <w:color w:val="4F81BD" w:themeColor="accent1"/>
              </w:rPr>
            </w:pPr>
            <w:r w:rsidRPr="00D63C22">
              <w:rPr>
                <w:b/>
                <w:bCs/>
              </w:rPr>
              <w:t>Dovoz na živilske trge</w:t>
            </w:r>
          </w:p>
        </w:tc>
        <w:tc>
          <w:tcPr>
            <w:tcW w:w="816" w:type="dxa"/>
            <w:tcBorders>
              <w:top w:val="nil"/>
            </w:tcBorders>
            <w:shd w:val="clear" w:color="auto" w:fill="auto"/>
            <w:noWrap/>
            <w:vAlign w:val="bottom"/>
          </w:tcPr>
          <w:p w14:paraId="45E1AD42" w14:textId="5F15C480" w:rsidR="00893E39" w:rsidRPr="00893E39" w:rsidRDefault="00893E39" w:rsidP="00893E39">
            <w:pPr>
              <w:pStyle w:val="ZPpregtevilke"/>
              <w:rPr>
                <w:b/>
                <w:bCs/>
                <w:color w:val="4F81BD" w:themeColor="accent1"/>
              </w:rPr>
            </w:pPr>
            <w:r w:rsidRPr="00D63C22">
              <w:rPr>
                <w:b/>
                <w:bCs/>
                <w:szCs w:val="16"/>
              </w:rPr>
              <w:t>979</w:t>
            </w:r>
          </w:p>
        </w:tc>
        <w:tc>
          <w:tcPr>
            <w:tcW w:w="817" w:type="dxa"/>
            <w:tcBorders>
              <w:top w:val="nil"/>
            </w:tcBorders>
            <w:shd w:val="clear" w:color="auto" w:fill="auto"/>
            <w:noWrap/>
            <w:vAlign w:val="bottom"/>
          </w:tcPr>
          <w:p w14:paraId="7DC083EE" w14:textId="2CFF840C" w:rsidR="00893E39" w:rsidRPr="00893E39" w:rsidRDefault="00893E39" w:rsidP="00893E39">
            <w:pPr>
              <w:pStyle w:val="ZPpregtevilke"/>
              <w:rPr>
                <w:b/>
                <w:bCs/>
                <w:color w:val="4F81BD" w:themeColor="accent1"/>
              </w:rPr>
            </w:pPr>
            <w:r w:rsidRPr="00D63C22">
              <w:rPr>
                <w:b/>
                <w:bCs/>
                <w:szCs w:val="16"/>
              </w:rPr>
              <w:t>998</w:t>
            </w:r>
          </w:p>
        </w:tc>
        <w:tc>
          <w:tcPr>
            <w:tcW w:w="816" w:type="dxa"/>
            <w:tcBorders>
              <w:top w:val="nil"/>
            </w:tcBorders>
            <w:shd w:val="clear" w:color="auto" w:fill="auto"/>
            <w:noWrap/>
            <w:vAlign w:val="bottom"/>
          </w:tcPr>
          <w:p w14:paraId="5D924230" w14:textId="0D1B365F" w:rsidR="00893E39" w:rsidRPr="00893E39" w:rsidRDefault="00893E39" w:rsidP="00893E39">
            <w:pPr>
              <w:pStyle w:val="ZPpregtevilke"/>
              <w:rPr>
                <w:b/>
                <w:bCs/>
                <w:color w:val="4F81BD" w:themeColor="accent1"/>
              </w:rPr>
            </w:pPr>
            <w:r w:rsidRPr="00D63C22">
              <w:rPr>
                <w:b/>
                <w:bCs/>
                <w:szCs w:val="16"/>
              </w:rPr>
              <w:t>879</w:t>
            </w:r>
          </w:p>
        </w:tc>
        <w:tc>
          <w:tcPr>
            <w:tcW w:w="816" w:type="dxa"/>
            <w:tcBorders>
              <w:top w:val="nil"/>
            </w:tcBorders>
            <w:shd w:val="clear" w:color="auto" w:fill="auto"/>
            <w:noWrap/>
            <w:vAlign w:val="bottom"/>
          </w:tcPr>
          <w:p w14:paraId="4F0207AC" w14:textId="20A23E36" w:rsidR="00893E39" w:rsidRPr="00893E39" w:rsidRDefault="00893E39" w:rsidP="00893E39">
            <w:pPr>
              <w:pStyle w:val="ZPpregtevilke"/>
              <w:rPr>
                <w:b/>
                <w:bCs/>
                <w:color w:val="4F81BD" w:themeColor="accent1"/>
              </w:rPr>
            </w:pPr>
            <w:r w:rsidRPr="00D63C22">
              <w:rPr>
                <w:b/>
                <w:bCs/>
                <w:szCs w:val="16"/>
              </w:rPr>
              <w:t>802</w:t>
            </w:r>
          </w:p>
        </w:tc>
        <w:tc>
          <w:tcPr>
            <w:tcW w:w="817" w:type="dxa"/>
            <w:tcBorders>
              <w:top w:val="nil"/>
            </w:tcBorders>
            <w:shd w:val="clear" w:color="auto" w:fill="auto"/>
            <w:noWrap/>
            <w:vAlign w:val="bottom"/>
          </w:tcPr>
          <w:p w14:paraId="1BED4254" w14:textId="333BDC9F" w:rsidR="00893E39" w:rsidRPr="00893E39" w:rsidRDefault="00893E39" w:rsidP="00893E39">
            <w:pPr>
              <w:pStyle w:val="ZPpregtevilke"/>
              <w:rPr>
                <w:b/>
                <w:bCs/>
                <w:color w:val="4F81BD" w:themeColor="accent1"/>
              </w:rPr>
            </w:pPr>
            <w:r w:rsidRPr="00D63C22">
              <w:rPr>
                <w:b/>
                <w:bCs/>
                <w:szCs w:val="16"/>
              </w:rPr>
              <w:t>760</w:t>
            </w:r>
          </w:p>
        </w:tc>
        <w:tc>
          <w:tcPr>
            <w:tcW w:w="816" w:type="dxa"/>
            <w:tcBorders>
              <w:top w:val="nil"/>
            </w:tcBorders>
            <w:shd w:val="clear" w:color="auto" w:fill="auto"/>
            <w:noWrap/>
            <w:vAlign w:val="bottom"/>
          </w:tcPr>
          <w:p w14:paraId="7816591E" w14:textId="77236B0A" w:rsidR="00893E39" w:rsidRPr="00893E39" w:rsidRDefault="00893E39" w:rsidP="00893E39">
            <w:pPr>
              <w:pStyle w:val="ZPpregtevilke"/>
              <w:rPr>
                <w:b/>
                <w:bCs/>
                <w:color w:val="4F81BD" w:themeColor="accent1"/>
              </w:rPr>
            </w:pPr>
            <w:r w:rsidRPr="00D63C22">
              <w:rPr>
                <w:b/>
                <w:bCs/>
                <w:szCs w:val="16"/>
              </w:rPr>
              <w:t>655</w:t>
            </w:r>
          </w:p>
        </w:tc>
        <w:tc>
          <w:tcPr>
            <w:tcW w:w="816" w:type="dxa"/>
            <w:tcBorders>
              <w:top w:val="nil"/>
            </w:tcBorders>
            <w:shd w:val="clear" w:color="auto" w:fill="auto"/>
            <w:noWrap/>
            <w:vAlign w:val="bottom"/>
          </w:tcPr>
          <w:p w14:paraId="0C65D47B" w14:textId="19F9C202" w:rsidR="00893E39" w:rsidRPr="00893E39" w:rsidRDefault="00893E39" w:rsidP="00893E39">
            <w:pPr>
              <w:pStyle w:val="ZPpregtevilke"/>
              <w:rPr>
                <w:b/>
                <w:bCs/>
                <w:color w:val="4F81BD" w:themeColor="accent1"/>
              </w:rPr>
            </w:pPr>
            <w:r w:rsidRPr="00D63C22">
              <w:rPr>
                <w:b/>
                <w:bCs/>
                <w:szCs w:val="16"/>
              </w:rPr>
              <w:t>504</w:t>
            </w:r>
          </w:p>
        </w:tc>
        <w:tc>
          <w:tcPr>
            <w:tcW w:w="817" w:type="dxa"/>
            <w:tcBorders>
              <w:top w:val="nil"/>
            </w:tcBorders>
            <w:shd w:val="clear" w:color="auto" w:fill="auto"/>
            <w:noWrap/>
            <w:vAlign w:val="bottom"/>
          </w:tcPr>
          <w:p w14:paraId="39951A79" w14:textId="67E3E33C" w:rsidR="00893E39" w:rsidRPr="00893E39" w:rsidRDefault="00893E39" w:rsidP="00893E39">
            <w:pPr>
              <w:pStyle w:val="ZPpregtevilke"/>
              <w:rPr>
                <w:b/>
                <w:bCs/>
                <w:color w:val="4F81BD" w:themeColor="accent1"/>
              </w:rPr>
            </w:pPr>
            <w:r w:rsidRPr="00D63C22">
              <w:rPr>
                <w:b/>
                <w:bCs/>
                <w:szCs w:val="16"/>
              </w:rPr>
              <w:t>393</w:t>
            </w:r>
          </w:p>
        </w:tc>
        <w:tc>
          <w:tcPr>
            <w:tcW w:w="816" w:type="dxa"/>
            <w:tcBorders>
              <w:top w:val="nil"/>
            </w:tcBorders>
            <w:shd w:val="clear" w:color="auto" w:fill="auto"/>
            <w:noWrap/>
            <w:vAlign w:val="bottom"/>
          </w:tcPr>
          <w:p w14:paraId="282558BE" w14:textId="6345328A" w:rsidR="00893E39" w:rsidRPr="00893E39" w:rsidRDefault="00893E39" w:rsidP="00893E39">
            <w:pPr>
              <w:pStyle w:val="ZPpregtevilke"/>
              <w:rPr>
                <w:b/>
                <w:bCs/>
                <w:color w:val="4F81BD" w:themeColor="accent1"/>
              </w:rPr>
            </w:pPr>
            <w:r w:rsidRPr="00D63C22">
              <w:rPr>
                <w:b/>
                <w:bCs/>
                <w:szCs w:val="16"/>
              </w:rPr>
              <w:t>358</w:t>
            </w:r>
          </w:p>
        </w:tc>
        <w:tc>
          <w:tcPr>
            <w:tcW w:w="816" w:type="dxa"/>
            <w:tcBorders>
              <w:top w:val="nil"/>
            </w:tcBorders>
            <w:shd w:val="clear" w:color="auto" w:fill="auto"/>
            <w:noWrap/>
            <w:vAlign w:val="bottom"/>
          </w:tcPr>
          <w:p w14:paraId="3BCA411F" w14:textId="4AB8D4CD" w:rsidR="00893E39" w:rsidRPr="00893E39" w:rsidRDefault="00893E39" w:rsidP="00893E39">
            <w:pPr>
              <w:pStyle w:val="ZPpregtevilke"/>
              <w:rPr>
                <w:b/>
                <w:bCs/>
                <w:color w:val="4F81BD" w:themeColor="accent1"/>
              </w:rPr>
            </w:pPr>
            <w:r w:rsidRPr="00D63C22">
              <w:rPr>
                <w:b/>
                <w:bCs/>
                <w:szCs w:val="16"/>
              </w:rPr>
              <w:t>417</w:t>
            </w:r>
          </w:p>
        </w:tc>
        <w:tc>
          <w:tcPr>
            <w:tcW w:w="817" w:type="dxa"/>
            <w:tcBorders>
              <w:top w:val="nil"/>
            </w:tcBorders>
            <w:shd w:val="clear" w:color="auto" w:fill="auto"/>
            <w:vAlign w:val="bottom"/>
          </w:tcPr>
          <w:p w14:paraId="593122C5" w14:textId="405A68C8" w:rsidR="00893E39" w:rsidRPr="00893E39" w:rsidRDefault="00893E39" w:rsidP="00893E39">
            <w:pPr>
              <w:pStyle w:val="ZPpregtevilke"/>
              <w:rPr>
                <w:b/>
                <w:bCs/>
                <w:color w:val="4F81BD" w:themeColor="accent1"/>
              </w:rPr>
            </w:pPr>
            <w:r w:rsidRPr="00D63C22">
              <w:rPr>
                <w:b/>
                <w:bCs/>
                <w:szCs w:val="16"/>
              </w:rPr>
              <w:t>426</w:t>
            </w:r>
          </w:p>
        </w:tc>
        <w:tc>
          <w:tcPr>
            <w:tcW w:w="817" w:type="dxa"/>
            <w:tcBorders>
              <w:top w:val="nil"/>
            </w:tcBorders>
            <w:shd w:val="clear" w:color="auto" w:fill="auto"/>
            <w:vAlign w:val="bottom"/>
          </w:tcPr>
          <w:p w14:paraId="4D0FB79B" w14:textId="3355C388" w:rsidR="00893E39" w:rsidRPr="00893E39" w:rsidRDefault="00893E39" w:rsidP="00893E39">
            <w:pPr>
              <w:pStyle w:val="ZPpregtevilke"/>
              <w:rPr>
                <w:b/>
                <w:bCs/>
                <w:color w:val="4F81BD" w:themeColor="accent1"/>
              </w:rPr>
            </w:pPr>
            <w:r w:rsidRPr="00D63C22">
              <w:rPr>
                <w:b/>
              </w:rPr>
              <w:t>427</w:t>
            </w:r>
          </w:p>
        </w:tc>
        <w:tc>
          <w:tcPr>
            <w:tcW w:w="817" w:type="dxa"/>
            <w:tcBorders>
              <w:top w:val="nil"/>
            </w:tcBorders>
            <w:vAlign w:val="bottom"/>
          </w:tcPr>
          <w:p w14:paraId="6F039F8E" w14:textId="01DE8510" w:rsidR="00893E39" w:rsidRPr="00893E39" w:rsidRDefault="00893E39" w:rsidP="00893E39">
            <w:pPr>
              <w:pStyle w:val="ZPpregtevilke"/>
              <w:rPr>
                <w:b/>
                <w:bCs/>
                <w:color w:val="4F81BD" w:themeColor="accent1"/>
              </w:rPr>
            </w:pPr>
            <w:r w:rsidRPr="00D63C22">
              <w:rPr>
                <w:b/>
              </w:rPr>
              <w:t>459</w:t>
            </w:r>
          </w:p>
        </w:tc>
        <w:tc>
          <w:tcPr>
            <w:tcW w:w="817" w:type="dxa"/>
            <w:tcBorders>
              <w:top w:val="nil"/>
            </w:tcBorders>
            <w:vAlign w:val="bottom"/>
          </w:tcPr>
          <w:p w14:paraId="790CFA27" w14:textId="26CCFA98" w:rsidR="00893E39" w:rsidRPr="00893E39" w:rsidRDefault="00893E39" w:rsidP="00893E39">
            <w:pPr>
              <w:pStyle w:val="ZPpregtevilke"/>
              <w:rPr>
                <w:b/>
                <w:bCs/>
                <w:iCs/>
                <w:color w:val="4F81BD" w:themeColor="accent1"/>
              </w:rPr>
            </w:pPr>
            <w:r w:rsidRPr="00D63C22">
              <w:rPr>
                <w:b/>
              </w:rPr>
              <w:t>107,5</w:t>
            </w:r>
          </w:p>
        </w:tc>
      </w:tr>
    </w:tbl>
    <w:p w14:paraId="22AD669E" w14:textId="77777777" w:rsidR="00A07F1C" w:rsidRPr="00893E39" w:rsidRDefault="00A07F1C" w:rsidP="002D2F52">
      <w:pPr>
        <w:pStyle w:val="ZPpodnapis"/>
        <w:spacing w:after="60"/>
        <w:ind w:left="0" w:firstLine="0"/>
        <w:contextualSpacing w:val="0"/>
      </w:pPr>
      <w:r w:rsidRPr="00893E39">
        <w:t>z – zaupno</w:t>
      </w:r>
    </w:p>
    <w:p w14:paraId="27ED32B4" w14:textId="5510A368" w:rsidR="0014263A" w:rsidRPr="00893E39" w:rsidRDefault="00947021" w:rsidP="001F0089">
      <w:pPr>
        <w:pStyle w:val="ZPpodnapis"/>
      </w:pPr>
      <w:r w:rsidRPr="00893E39">
        <w:t>Vir: SURS</w:t>
      </w:r>
    </w:p>
    <w:p w14:paraId="7F898AAB" w14:textId="4BFD9FE0" w:rsidR="009E5E71" w:rsidRPr="00893E39" w:rsidRDefault="009E5E71" w:rsidP="009E5E71">
      <w:pPr>
        <w:pStyle w:val="Naslov3"/>
      </w:pPr>
      <w:bookmarkStart w:id="195" w:name="_Toc171748993"/>
      <w:bookmarkStart w:id="196" w:name="_Toc200179429"/>
      <w:bookmarkStart w:id="197" w:name="_Toc458751167"/>
      <w:bookmarkStart w:id="198" w:name="_Toc49438898"/>
      <w:r w:rsidRPr="00893E39">
        <w:t>Odkupne cene krompirja</w:t>
      </w:r>
      <w:bookmarkEnd w:id="195"/>
      <w:bookmarkEnd w:id="196"/>
      <w:bookmarkEnd w:id="197"/>
      <w:bookmarkEnd w:id="198"/>
      <w:r w:rsidRPr="00893E39">
        <w:t xml:space="preserve"> </w:t>
      </w:r>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65"/>
        <w:gridCol w:w="818"/>
        <w:gridCol w:w="817"/>
        <w:gridCol w:w="817"/>
        <w:gridCol w:w="817"/>
        <w:gridCol w:w="817"/>
        <w:gridCol w:w="817"/>
        <w:gridCol w:w="817"/>
        <w:gridCol w:w="817"/>
        <w:gridCol w:w="817"/>
        <w:gridCol w:w="817"/>
        <w:gridCol w:w="817"/>
        <w:gridCol w:w="817"/>
        <w:gridCol w:w="817"/>
        <w:gridCol w:w="817"/>
      </w:tblGrid>
      <w:tr w:rsidR="00893E39" w:rsidRPr="00893E39" w14:paraId="2F503E8C" w14:textId="77777777" w:rsidTr="00893E39">
        <w:trPr>
          <w:trHeight w:val="227"/>
          <w:jc w:val="center"/>
        </w:trPr>
        <w:tc>
          <w:tcPr>
            <w:tcW w:w="2565" w:type="dxa"/>
            <w:tcBorders>
              <w:bottom w:val="single" w:sz="6" w:space="0" w:color="008000"/>
            </w:tcBorders>
            <w:shd w:val="clear" w:color="auto" w:fill="auto"/>
            <w:noWrap/>
            <w:tcMar>
              <w:left w:w="57" w:type="dxa"/>
              <w:right w:w="57" w:type="dxa"/>
            </w:tcMar>
            <w:vAlign w:val="center"/>
          </w:tcPr>
          <w:p w14:paraId="5A99CA44" w14:textId="77777777" w:rsidR="00893E39" w:rsidRPr="00893E39" w:rsidRDefault="00893E39" w:rsidP="00893E39">
            <w:pPr>
              <w:pStyle w:val="ZPpregglava"/>
              <w:rPr>
                <w:color w:val="4F81BD" w:themeColor="accent1"/>
              </w:rPr>
            </w:pPr>
          </w:p>
        </w:tc>
        <w:tc>
          <w:tcPr>
            <w:tcW w:w="818" w:type="dxa"/>
            <w:tcBorders>
              <w:bottom w:val="single" w:sz="6" w:space="0" w:color="008000"/>
            </w:tcBorders>
            <w:shd w:val="clear" w:color="auto" w:fill="auto"/>
            <w:noWrap/>
            <w:vAlign w:val="center"/>
          </w:tcPr>
          <w:p w14:paraId="58F16E30" w14:textId="481B4D6A" w:rsidR="00893E39" w:rsidRPr="00893E39" w:rsidRDefault="00893E39" w:rsidP="00893E39">
            <w:pPr>
              <w:pStyle w:val="ZPpregglava"/>
              <w:rPr>
                <w:color w:val="4F81BD" w:themeColor="accent1"/>
              </w:rPr>
            </w:pPr>
            <w:r w:rsidRPr="00D63C22">
              <w:t>2007</w:t>
            </w:r>
          </w:p>
        </w:tc>
        <w:tc>
          <w:tcPr>
            <w:tcW w:w="817" w:type="dxa"/>
            <w:tcBorders>
              <w:bottom w:val="single" w:sz="6" w:space="0" w:color="008000"/>
            </w:tcBorders>
            <w:shd w:val="clear" w:color="auto" w:fill="auto"/>
            <w:noWrap/>
            <w:vAlign w:val="center"/>
          </w:tcPr>
          <w:p w14:paraId="411D1F53" w14:textId="6F7337BF" w:rsidR="00893E39" w:rsidRPr="00893E39" w:rsidRDefault="00893E39" w:rsidP="00893E39">
            <w:pPr>
              <w:pStyle w:val="ZPpregglava"/>
              <w:rPr>
                <w:color w:val="4F81BD" w:themeColor="accent1"/>
              </w:rPr>
            </w:pPr>
            <w:r w:rsidRPr="00D63C22">
              <w:t>2008</w:t>
            </w:r>
          </w:p>
        </w:tc>
        <w:tc>
          <w:tcPr>
            <w:tcW w:w="817" w:type="dxa"/>
            <w:tcBorders>
              <w:bottom w:val="single" w:sz="6" w:space="0" w:color="008000"/>
            </w:tcBorders>
            <w:shd w:val="clear" w:color="auto" w:fill="auto"/>
            <w:noWrap/>
            <w:vAlign w:val="center"/>
          </w:tcPr>
          <w:p w14:paraId="15477E9C" w14:textId="3C86974C" w:rsidR="00893E39" w:rsidRPr="00893E39" w:rsidRDefault="00893E39" w:rsidP="00893E39">
            <w:pPr>
              <w:pStyle w:val="ZPpregglava"/>
              <w:rPr>
                <w:color w:val="4F81BD" w:themeColor="accent1"/>
              </w:rPr>
            </w:pPr>
            <w:r w:rsidRPr="00D63C22">
              <w:t>2009</w:t>
            </w:r>
          </w:p>
        </w:tc>
        <w:tc>
          <w:tcPr>
            <w:tcW w:w="817" w:type="dxa"/>
            <w:tcBorders>
              <w:bottom w:val="single" w:sz="6" w:space="0" w:color="008000"/>
            </w:tcBorders>
            <w:shd w:val="clear" w:color="auto" w:fill="auto"/>
            <w:noWrap/>
            <w:vAlign w:val="center"/>
          </w:tcPr>
          <w:p w14:paraId="72D0D6C6" w14:textId="19BCD2F5" w:rsidR="00893E39" w:rsidRPr="00893E39" w:rsidRDefault="00893E39" w:rsidP="00893E39">
            <w:pPr>
              <w:pStyle w:val="ZPpregglava"/>
              <w:rPr>
                <w:color w:val="4F81BD" w:themeColor="accent1"/>
              </w:rPr>
            </w:pPr>
            <w:r w:rsidRPr="00D63C22">
              <w:t>2010</w:t>
            </w:r>
          </w:p>
        </w:tc>
        <w:tc>
          <w:tcPr>
            <w:tcW w:w="817" w:type="dxa"/>
            <w:tcBorders>
              <w:bottom w:val="single" w:sz="6" w:space="0" w:color="008000"/>
            </w:tcBorders>
            <w:shd w:val="clear" w:color="auto" w:fill="auto"/>
            <w:noWrap/>
            <w:vAlign w:val="center"/>
          </w:tcPr>
          <w:p w14:paraId="50CC5B4C" w14:textId="1FB45AD8" w:rsidR="00893E39" w:rsidRPr="00893E39" w:rsidRDefault="00893E39" w:rsidP="00893E39">
            <w:pPr>
              <w:pStyle w:val="ZPpregglava"/>
              <w:rPr>
                <w:color w:val="4F81BD" w:themeColor="accent1"/>
              </w:rPr>
            </w:pPr>
            <w:r w:rsidRPr="00D63C22">
              <w:t>2011</w:t>
            </w:r>
          </w:p>
        </w:tc>
        <w:tc>
          <w:tcPr>
            <w:tcW w:w="817" w:type="dxa"/>
            <w:tcBorders>
              <w:bottom w:val="single" w:sz="6" w:space="0" w:color="008000"/>
            </w:tcBorders>
            <w:shd w:val="clear" w:color="auto" w:fill="auto"/>
            <w:noWrap/>
            <w:vAlign w:val="center"/>
          </w:tcPr>
          <w:p w14:paraId="4AD745B4" w14:textId="5F0E4AF6" w:rsidR="00893E39" w:rsidRPr="00893E39" w:rsidRDefault="00893E39" w:rsidP="00893E39">
            <w:pPr>
              <w:pStyle w:val="ZPpregglava"/>
              <w:rPr>
                <w:color w:val="4F81BD" w:themeColor="accent1"/>
              </w:rPr>
            </w:pPr>
            <w:r w:rsidRPr="00D63C22">
              <w:t>2012</w:t>
            </w:r>
          </w:p>
        </w:tc>
        <w:tc>
          <w:tcPr>
            <w:tcW w:w="817" w:type="dxa"/>
            <w:tcBorders>
              <w:bottom w:val="single" w:sz="6" w:space="0" w:color="008000"/>
            </w:tcBorders>
            <w:shd w:val="clear" w:color="auto" w:fill="auto"/>
            <w:noWrap/>
            <w:vAlign w:val="center"/>
          </w:tcPr>
          <w:p w14:paraId="3F99F517" w14:textId="427E940C" w:rsidR="00893E39" w:rsidRPr="00893E39" w:rsidRDefault="00893E39" w:rsidP="00893E39">
            <w:pPr>
              <w:pStyle w:val="ZPpregglava"/>
              <w:rPr>
                <w:color w:val="4F81BD" w:themeColor="accent1"/>
              </w:rPr>
            </w:pPr>
            <w:r w:rsidRPr="00D63C22">
              <w:t>2013</w:t>
            </w:r>
          </w:p>
        </w:tc>
        <w:tc>
          <w:tcPr>
            <w:tcW w:w="817" w:type="dxa"/>
            <w:tcBorders>
              <w:bottom w:val="single" w:sz="6" w:space="0" w:color="008000"/>
            </w:tcBorders>
            <w:shd w:val="clear" w:color="auto" w:fill="auto"/>
            <w:noWrap/>
            <w:vAlign w:val="center"/>
          </w:tcPr>
          <w:p w14:paraId="105C4003" w14:textId="2F5807B8" w:rsidR="00893E39" w:rsidRPr="00893E39" w:rsidRDefault="00893E39" w:rsidP="00893E39">
            <w:pPr>
              <w:pStyle w:val="ZPpregglava"/>
              <w:rPr>
                <w:color w:val="4F81BD" w:themeColor="accent1"/>
              </w:rPr>
            </w:pPr>
            <w:r w:rsidRPr="00D63C22">
              <w:t>2014</w:t>
            </w:r>
          </w:p>
        </w:tc>
        <w:tc>
          <w:tcPr>
            <w:tcW w:w="817" w:type="dxa"/>
            <w:tcBorders>
              <w:bottom w:val="single" w:sz="6" w:space="0" w:color="008000"/>
            </w:tcBorders>
            <w:shd w:val="clear" w:color="auto" w:fill="auto"/>
            <w:noWrap/>
            <w:vAlign w:val="center"/>
          </w:tcPr>
          <w:p w14:paraId="3E105F99" w14:textId="5A748E43" w:rsidR="00893E39" w:rsidRPr="00893E39" w:rsidRDefault="00893E39" w:rsidP="00893E39">
            <w:pPr>
              <w:pStyle w:val="ZPpregglava"/>
              <w:rPr>
                <w:color w:val="4F81BD" w:themeColor="accent1"/>
              </w:rPr>
            </w:pPr>
            <w:r w:rsidRPr="00D63C22">
              <w:t>2015</w:t>
            </w:r>
          </w:p>
        </w:tc>
        <w:tc>
          <w:tcPr>
            <w:tcW w:w="817" w:type="dxa"/>
            <w:tcBorders>
              <w:bottom w:val="single" w:sz="6" w:space="0" w:color="008000"/>
            </w:tcBorders>
            <w:shd w:val="clear" w:color="auto" w:fill="auto"/>
            <w:noWrap/>
            <w:vAlign w:val="center"/>
          </w:tcPr>
          <w:p w14:paraId="15304661" w14:textId="60505D72" w:rsidR="00893E39" w:rsidRPr="00893E39" w:rsidRDefault="00893E39" w:rsidP="00893E39">
            <w:pPr>
              <w:pStyle w:val="ZPpregglava"/>
              <w:rPr>
                <w:color w:val="4F81BD" w:themeColor="accent1"/>
              </w:rPr>
            </w:pPr>
            <w:r w:rsidRPr="00D63C22">
              <w:t>2016</w:t>
            </w:r>
          </w:p>
        </w:tc>
        <w:tc>
          <w:tcPr>
            <w:tcW w:w="817" w:type="dxa"/>
            <w:tcBorders>
              <w:bottom w:val="single" w:sz="6" w:space="0" w:color="008000"/>
            </w:tcBorders>
            <w:shd w:val="clear" w:color="auto" w:fill="auto"/>
            <w:vAlign w:val="center"/>
          </w:tcPr>
          <w:p w14:paraId="7808A9E3" w14:textId="3F0F91D1" w:rsidR="00893E39" w:rsidRPr="00893E39" w:rsidRDefault="00893E39" w:rsidP="00893E39">
            <w:pPr>
              <w:pStyle w:val="ZPpregglava"/>
              <w:rPr>
                <w:color w:val="4F81BD" w:themeColor="accent1"/>
              </w:rPr>
            </w:pPr>
            <w:r w:rsidRPr="00D63C22">
              <w:t>2017</w:t>
            </w:r>
          </w:p>
        </w:tc>
        <w:tc>
          <w:tcPr>
            <w:tcW w:w="817" w:type="dxa"/>
            <w:tcBorders>
              <w:bottom w:val="single" w:sz="6" w:space="0" w:color="008000"/>
            </w:tcBorders>
            <w:shd w:val="clear" w:color="auto" w:fill="auto"/>
            <w:vAlign w:val="center"/>
          </w:tcPr>
          <w:p w14:paraId="7F6A6192" w14:textId="39C39E88" w:rsidR="00893E39" w:rsidRPr="00893E39" w:rsidRDefault="00893E39" w:rsidP="00893E39">
            <w:pPr>
              <w:pStyle w:val="ZPpregglava"/>
              <w:rPr>
                <w:color w:val="4F81BD" w:themeColor="accent1"/>
              </w:rPr>
            </w:pPr>
            <w:r w:rsidRPr="00D63C22">
              <w:t>2018</w:t>
            </w:r>
          </w:p>
        </w:tc>
        <w:tc>
          <w:tcPr>
            <w:tcW w:w="817" w:type="dxa"/>
            <w:tcBorders>
              <w:bottom w:val="single" w:sz="6" w:space="0" w:color="008000"/>
            </w:tcBorders>
            <w:vAlign w:val="center"/>
          </w:tcPr>
          <w:p w14:paraId="2F2E24D6" w14:textId="09ACA7A7" w:rsidR="00893E39" w:rsidRPr="00893E39" w:rsidRDefault="00893E39" w:rsidP="00893E39">
            <w:pPr>
              <w:pStyle w:val="ZPpregglava"/>
              <w:rPr>
                <w:color w:val="4F81BD" w:themeColor="accent1"/>
              </w:rPr>
            </w:pPr>
            <w:r w:rsidRPr="00D63C22">
              <w:t>2019</w:t>
            </w:r>
          </w:p>
        </w:tc>
        <w:tc>
          <w:tcPr>
            <w:tcW w:w="817" w:type="dxa"/>
            <w:tcBorders>
              <w:bottom w:val="single" w:sz="6" w:space="0" w:color="008000"/>
            </w:tcBorders>
            <w:vAlign w:val="center"/>
          </w:tcPr>
          <w:p w14:paraId="3BE67AF9" w14:textId="77777777" w:rsidR="00893E39" w:rsidRPr="00D63C22" w:rsidRDefault="00893E39" w:rsidP="00893E39">
            <w:pPr>
              <w:pStyle w:val="ZPpregglava"/>
            </w:pPr>
            <w:r w:rsidRPr="00D63C22">
              <w:t>Indeks</w:t>
            </w:r>
          </w:p>
          <w:p w14:paraId="1BD757CE" w14:textId="14087FBF" w:rsidR="00893E39" w:rsidRPr="00893E39" w:rsidRDefault="00893E39" w:rsidP="00893E39">
            <w:pPr>
              <w:pStyle w:val="ZPpregglava"/>
              <w:rPr>
                <w:color w:val="4F81BD" w:themeColor="accent1"/>
              </w:rPr>
            </w:pPr>
            <w:r w:rsidRPr="00D63C22">
              <w:t>2019/18</w:t>
            </w:r>
          </w:p>
        </w:tc>
      </w:tr>
      <w:tr w:rsidR="00893E39" w:rsidRPr="00893E39" w14:paraId="5A2CC31D" w14:textId="77777777" w:rsidTr="00893E39">
        <w:trPr>
          <w:trHeight w:val="227"/>
          <w:jc w:val="center"/>
        </w:trPr>
        <w:tc>
          <w:tcPr>
            <w:tcW w:w="2565" w:type="dxa"/>
            <w:tcBorders>
              <w:top w:val="nil"/>
              <w:bottom w:val="nil"/>
            </w:tcBorders>
            <w:shd w:val="clear" w:color="auto" w:fill="D9D9D9"/>
            <w:noWrap/>
            <w:tcMar>
              <w:left w:w="57" w:type="dxa"/>
              <w:right w:w="57" w:type="dxa"/>
            </w:tcMar>
            <w:vAlign w:val="bottom"/>
          </w:tcPr>
          <w:p w14:paraId="347C49FE" w14:textId="5D9D4784" w:rsidR="00893E39" w:rsidRPr="00893E39" w:rsidRDefault="00893E39" w:rsidP="00893E39">
            <w:pPr>
              <w:pStyle w:val="ZPpregtekst"/>
              <w:rPr>
                <w:b/>
                <w:color w:val="4F81BD" w:themeColor="accent1"/>
              </w:rPr>
            </w:pPr>
            <w:r w:rsidRPr="00D63C22">
              <w:rPr>
                <w:b/>
              </w:rPr>
              <w:t>EUR/t</w:t>
            </w:r>
          </w:p>
        </w:tc>
        <w:tc>
          <w:tcPr>
            <w:tcW w:w="818" w:type="dxa"/>
            <w:tcBorders>
              <w:top w:val="nil"/>
              <w:bottom w:val="nil"/>
            </w:tcBorders>
            <w:shd w:val="clear" w:color="auto" w:fill="D9D9D9"/>
            <w:noWrap/>
            <w:vAlign w:val="bottom"/>
          </w:tcPr>
          <w:p w14:paraId="1F2F538B" w14:textId="77777777" w:rsidR="00893E39" w:rsidRPr="00893E39" w:rsidRDefault="00893E39" w:rsidP="00893E39">
            <w:pPr>
              <w:jc w:val="right"/>
              <w:rPr>
                <w:color w:val="4F81BD" w:themeColor="accent1"/>
                <w:szCs w:val="16"/>
              </w:rPr>
            </w:pPr>
          </w:p>
        </w:tc>
        <w:tc>
          <w:tcPr>
            <w:tcW w:w="817" w:type="dxa"/>
            <w:tcBorders>
              <w:top w:val="nil"/>
              <w:bottom w:val="nil"/>
            </w:tcBorders>
            <w:shd w:val="clear" w:color="auto" w:fill="D9D9D9"/>
            <w:noWrap/>
            <w:vAlign w:val="bottom"/>
          </w:tcPr>
          <w:p w14:paraId="75A4ACCC" w14:textId="77777777" w:rsidR="00893E39" w:rsidRPr="00893E39" w:rsidRDefault="00893E39" w:rsidP="00893E39">
            <w:pPr>
              <w:jc w:val="right"/>
              <w:rPr>
                <w:color w:val="4F81BD" w:themeColor="accent1"/>
                <w:szCs w:val="16"/>
              </w:rPr>
            </w:pPr>
          </w:p>
        </w:tc>
        <w:tc>
          <w:tcPr>
            <w:tcW w:w="817" w:type="dxa"/>
            <w:tcBorders>
              <w:top w:val="nil"/>
              <w:bottom w:val="nil"/>
            </w:tcBorders>
            <w:shd w:val="clear" w:color="auto" w:fill="D9D9D9"/>
            <w:noWrap/>
            <w:vAlign w:val="bottom"/>
          </w:tcPr>
          <w:p w14:paraId="4985FBE1" w14:textId="77777777" w:rsidR="00893E39" w:rsidRPr="00893E39" w:rsidRDefault="00893E39" w:rsidP="00893E39">
            <w:pPr>
              <w:jc w:val="right"/>
              <w:rPr>
                <w:color w:val="4F81BD" w:themeColor="accent1"/>
                <w:szCs w:val="16"/>
              </w:rPr>
            </w:pPr>
          </w:p>
        </w:tc>
        <w:tc>
          <w:tcPr>
            <w:tcW w:w="817" w:type="dxa"/>
            <w:tcBorders>
              <w:top w:val="nil"/>
              <w:bottom w:val="nil"/>
            </w:tcBorders>
            <w:shd w:val="clear" w:color="auto" w:fill="D9D9D9"/>
            <w:noWrap/>
            <w:vAlign w:val="bottom"/>
          </w:tcPr>
          <w:p w14:paraId="341CC4A0" w14:textId="77777777" w:rsidR="00893E39" w:rsidRPr="00893E39" w:rsidRDefault="00893E39" w:rsidP="00893E39">
            <w:pPr>
              <w:jc w:val="right"/>
              <w:rPr>
                <w:color w:val="4F81BD" w:themeColor="accent1"/>
                <w:szCs w:val="16"/>
              </w:rPr>
            </w:pPr>
          </w:p>
        </w:tc>
        <w:tc>
          <w:tcPr>
            <w:tcW w:w="817" w:type="dxa"/>
            <w:tcBorders>
              <w:top w:val="nil"/>
              <w:bottom w:val="nil"/>
            </w:tcBorders>
            <w:shd w:val="clear" w:color="auto" w:fill="D9D9D9"/>
            <w:noWrap/>
            <w:vAlign w:val="bottom"/>
          </w:tcPr>
          <w:p w14:paraId="4EAFF874"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noWrap/>
            <w:vAlign w:val="bottom"/>
          </w:tcPr>
          <w:p w14:paraId="4FDB5B2C"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noWrap/>
            <w:vAlign w:val="bottom"/>
          </w:tcPr>
          <w:p w14:paraId="2D458971"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noWrap/>
            <w:vAlign w:val="bottom"/>
          </w:tcPr>
          <w:p w14:paraId="5FB68173"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noWrap/>
            <w:vAlign w:val="bottom"/>
          </w:tcPr>
          <w:p w14:paraId="77910AF7"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noWrap/>
            <w:vAlign w:val="bottom"/>
          </w:tcPr>
          <w:p w14:paraId="125E9F0B"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vAlign w:val="bottom"/>
          </w:tcPr>
          <w:p w14:paraId="53081F78"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vAlign w:val="bottom"/>
          </w:tcPr>
          <w:p w14:paraId="79AC1A74"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vAlign w:val="bottom"/>
          </w:tcPr>
          <w:p w14:paraId="5A7FC881" w14:textId="77777777" w:rsidR="00893E39" w:rsidRPr="00893E39" w:rsidRDefault="00893E39" w:rsidP="00893E39">
            <w:pPr>
              <w:rPr>
                <w:color w:val="4F81BD" w:themeColor="accent1"/>
                <w:szCs w:val="16"/>
              </w:rPr>
            </w:pPr>
          </w:p>
        </w:tc>
        <w:tc>
          <w:tcPr>
            <w:tcW w:w="817" w:type="dxa"/>
            <w:tcBorders>
              <w:top w:val="nil"/>
              <w:bottom w:val="nil"/>
            </w:tcBorders>
            <w:shd w:val="clear" w:color="auto" w:fill="D9D9D9"/>
            <w:vAlign w:val="bottom"/>
          </w:tcPr>
          <w:p w14:paraId="733BDA25" w14:textId="77777777" w:rsidR="00893E39" w:rsidRPr="00893E39" w:rsidRDefault="00893E39" w:rsidP="00893E39">
            <w:pPr>
              <w:rPr>
                <w:color w:val="4F81BD" w:themeColor="accent1"/>
                <w:szCs w:val="16"/>
              </w:rPr>
            </w:pPr>
          </w:p>
        </w:tc>
      </w:tr>
      <w:tr w:rsidR="00893E39" w:rsidRPr="00893E39" w14:paraId="24F3C696" w14:textId="77777777" w:rsidTr="00893E39">
        <w:trPr>
          <w:trHeight w:val="227"/>
          <w:jc w:val="center"/>
        </w:trPr>
        <w:tc>
          <w:tcPr>
            <w:tcW w:w="2565" w:type="dxa"/>
            <w:tcBorders>
              <w:top w:val="nil"/>
            </w:tcBorders>
            <w:shd w:val="clear" w:color="auto" w:fill="auto"/>
            <w:noWrap/>
            <w:tcMar>
              <w:left w:w="57" w:type="dxa"/>
              <w:right w:w="57" w:type="dxa"/>
            </w:tcMar>
            <w:vAlign w:val="bottom"/>
          </w:tcPr>
          <w:p w14:paraId="02460B2D" w14:textId="65AB0FB7" w:rsidR="00893E39" w:rsidRPr="00893E39" w:rsidRDefault="00893E39" w:rsidP="00893E39">
            <w:pPr>
              <w:pStyle w:val="ZPpregtekst"/>
              <w:rPr>
                <w:color w:val="4F81BD" w:themeColor="accent1"/>
              </w:rPr>
            </w:pPr>
            <w:r w:rsidRPr="00D63C22">
              <w:t>Krompir, brez semenskega</w:t>
            </w:r>
          </w:p>
        </w:tc>
        <w:tc>
          <w:tcPr>
            <w:tcW w:w="818" w:type="dxa"/>
            <w:tcBorders>
              <w:top w:val="nil"/>
            </w:tcBorders>
            <w:shd w:val="clear" w:color="auto" w:fill="auto"/>
            <w:noWrap/>
            <w:vAlign w:val="bottom"/>
          </w:tcPr>
          <w:p w14:paraId="54277671" w14:textId="46DE52A5" w:rsidR="00893E39" w:rsidRPr="00893E39" w:rsidRDefault="00893E39" w:rsidP="00893E39">
            <w:pPr>
              <w:pStyle w:val="ZPpregtevilke"/>
              <w:rPr>
                <w:color w:val="4F81BD" w:themeColor="accent1"/>
              </w:rPr>
            </w:pPr>
            <w:r w:rsidRPr="00D63C22">
              <w:rPr>
                <w:szCs w:val="16"/>
              </w:rPr>
              <w:t>219,7</w:t>
            </w:r>
          </w:p>
        </w:tc>
        <w:tc>
          <w:tcPr>
            <w:tcW w:w="817" w:type="dxa"/>
            <w:tcBorders>
              <w:top w:val="nil"/>
            </w:tcBorders>
            <w:shd w:val="clear" w:color="auto" w:fill="auto"/>
            <w:noWrap/>
            <w:vAlign w:val="bottom"/>
          </w:tcPr>
          <w:p w14:paraId="08F7B6A1" w14:textId="7EAAAB1F" w:rsidR="00893E39" w:rsidRPr="00893E39" w:rsidRDefault="00893E39" w:rsidP="00893E39">
            <w:pPr>
              <w:pStyle w:val="ZPpregtevilke"/>
              <w:rPr>
                <w:color w:val="4F81BD" w:themeColor="accent1"/>
              </w:rPr>
            </w:pPr>
            <w:r w:rsidRPr="00D63C22">
              <w:rPr>
                <w:szCs w:val="16"/>
              </w:rPr>
              <w:t>199,7</w:t>
            </w:r>
          </w:p>
        </w:tc>
        <w:tc>
          <w:tcPr>
            <w:tcW w:w="817" w:type="dxa"/>
            <w:tcBorders>
              <w:top w:val="nil"/>
            </w:tcBorders>
            <w:shd w:val="clear" w:color="auto" w:fill="auto"/>
            <w:noWrap/>
            <w:vAlign w:val="bottom"/>
          </w:tcPr>
          <w:p w14:paraId="22260659" w14:textId="16DAAB46" w:rsidR="00893E39" w:rsidRPr="00893E39" w:rsidRDefault="00893E39" w:rsidP="00893E39">
            <w:pPr>
              <w:pStyle w:val="ZPpregtevilke"/>
              <w:rPr>
                <w:color w:val="4F81BD" w:themeColor="accent1"/>
              </w:rPr>
            </w:pPr>
            <w:r w:rsidRPr="00D63C22">
              <w:rPr>
                <w:szCs w:val="16"/>
              </w:rPr>
              <w:t>148,1</w:t>
            </w:r>
          </w:p>
        </w:tc>
        <w:tc>
          <w:tcPr>
            <w:tcW w:w="817" w:type="dxa"/>
            <w:tcBorders>
              <w:top w:val="nil"/>
            </w:tcBorders>
            <w:shd w:val="clear" w:color="auto" w:fill="auto"/>
            <w:noWrap/>
            <w:vAlign w:val="bottom"/>
          </w:tcPr>
          <w:p w14:paraId="27CE3F3A" w14:textId="5EBBDA23" w:rsidR="00893E39" w:rsidRPr="00893E39" w:rsidRDefault="00893E39" w:rsidP="00893E39">
            <w:pPr>
              <w:pStyle w:val="ZPpregtevilke"/>
              <w:rPr>
                <w:color w:val="4F81BD" w:themeColor="accent1"/>
              </w:rPr>
            </w:pPr>
            <w:r w:rsidRPr="00D63C22">
              <w:rPr>
                <w:szCs w:val="16"/>
              </w:rPr>
              <w:t>173,8</w:t>
            </w:r>
          </w:p>
        </w:tc>
        <w:tc>
          <w:tcPr>
            <w:tcW w:w="817" w:type="dxa"/>
            <w:tcBorders>
              <w:top w:val="nil"/>
            </w:tcBorders>
            <w:shd w:val="clear" w:color="auto" w:fill="auto"/>
            <w:noWrap/>
            <w:vAlign w:val="bottom"/>
          </w:tcPr>
          <w:p w14:paraId="2E5C6512" w14:textId="584A7488" w:rsidR="00893E39" w:rsidRPr="00893E39" w:rsidRDefault="00893E39" w:rsidP="00893E39">
            <w:pPr>
              <w:pStyle w:val="ZPpregtevilke"/>
              <w:rPr>
                <w:color w:val="4F81BD" w:themeColor="accent1"/>
              </w:rPr>
            </w:pPr>
            <w:r w:rsidRPr="00D63C22">
              <w:rPr>
                <w:szCs w:val="16"/>
              </w:rPr>
              <w:t>170,9</w:t>
            </w:r>
          </w:p>
        </w:tc>
        <w:tc>
          <w:tcPr>
            <w:tcW w:w="817" w:type="dxa"/>
            <w:tcBorders>
              <w:top w:val="nil"/>
            </w:tcBorders>
            <w:shd w:val="clear" w:color="auto" w:fill="auto"/>
            <w:noWrap/>
            <w:vAlign w:val="bottom"/>
          </w:tcPr>
          <w:p w14:paraId="299E2494" w14:textId="3D53EAEB" w:rsidR="00893E39" w:rsidRPr="00893E39" w:rsidRDefault="00893E39" w:rsidP="00893E39">
            <w:pPr>
              <w:pStyle w:val="ZPpregtevilke"/>
              <w:rPr>
                <w:color w:val="4F81BD" w:themeColor="accent1"/>
              </w:rPr>
            </w:pPr>
            <w:r w:rsidRPr="00D63C22">
              <w:rPr>
                <w:szCs w:val="16"/>
              </w:rPr>
              <w:t>177,5</w:t>
            </w:r>
          </w:p>
        </w:tc>
        <w:tc>
          <w:tcPr>
            <w:tcW w:w="817" w:type="dxa"/>
            <w:tcBorders>
              <w:top w:val="nil"/>
            </w:tcBorders>
            <w:shd w:val="clear" w:color="auto" w:fill="auto"/>
            <w:noWrap/>
            <w:vAlign w:val="bottom"/>
          </w:tcPr>
          <w:p w14:paraId="32EE0EB8" w14:textId="4DE6D99A" w:rsidR="00893E39" w:rsidRPr="00893E39" w:rsidRDefault="00893E39" w:rsidP="00893E39">
            <w:pPr>
              <w:pStyle w:val="ZPpregtevilke"/>
              <w:rPr>
                <w:color w:val="4F81BD" w:themeColor="accent1"/>
              </w:rPr>
            </w:pPr>
            <w:r w:rsidRPr="00D63C22">
              <w:rPr>
                <w:szCs w:val="16"/>
              </w:rPr>
              <w:t>391,7</w:t>
            </w:r>
          </w:p>
        </w:tc>
        <w:tc>
          <w:tcPr>
            <w:tcW w:w="817" w:type="dxa"/>
            <w:tcBorders>
              <w:top w:val="nil"/>
            </w:tcBorders>
            <w:shd w:val="clear" w:color="auto" w:fill="auto"/>
            <w:noWrap/>
            <w:vAlign w:val="bottom"/>
          </w:tcPr>
          <w:p w14:paraId="71B77139" w14:textId="4A433D0E" w:rsidR="00893E39" w:rsidRPr="00893E39" w:rsidRDefault="00893E39" w:rsidP="00893E39">
            <w:pPr>
              <w:pStyle w:val="ZPpregtevilke"/>
              <w:rPr>
                <w:color w:val="4F81BD" w:themeColor="accent1"/>
              </w:rPr>
            </w:pPr>
            <w:r w:rsidRPr="00D63C22">
              <w:rPr>
                <w:szCs w:val="16"/>
              </w:rPr>
              <w:t>209,8</w:t>
            </w:r>
          </w:p>
        </w:tc>
        <w:tc>
          <w:tcPr>
            <w:tcW w:w="817" w:type="dxa"/>
            <w:tcBorders>
              <w:top w:val="nil"/>
            </w:tcBorders>
            <w:shd w:val="clear" w:color="auto" w:fill="auto"/>
            <w:noWrap/>
            <w:vAlign w:val="bottom"/>
          </w:tcPr>
          <w:p w14:paraId="257F8362" w14:textId="1EC294BC" w:rsidR="00893E39" w:rsidRPr="00893E39" w:rsidRDefault="00893E39" w:rsidP="00893E39">
            <w:pPr>
              <w:pStyle w:val="ZPpregtevilke"/>
              <w:rPr>
                <w:color w:val="4F81BD" w:themeColor="accent1"/>
              </w:rPr>
            </w:pPr>
            <w:r w:rsidRPr="00D63C22">
              <w:rPr>
                <w:szCs w:val="16"/>
              </w:rPr>
              <w:t>186,4</w:t>
            </w:r>
          </w:p>
        </w:tc>
        <w:tc>
          <w:tcPr>
            <w:tcW w:w="817" w:type="dxa"/>
            <w:tcBorders>
              <w:top w:val="nil"/>
            </w:tcBorders>
            <w:shd w:val="clear" w:color="auto" w:fill="auto"/>
            <w:noWrap/>
            <w:vAlign w:val="bottom"/>
          </w:tcPr>
          <w:p w14:paraId="27DFFAD4" w14:textId="47FEC85F" w:rsidR="00893E39" w:rsidRPr="00893E39" w:rsidRDefault="00893E39" w:rsidP="00893E39">
            <w:pPr>
              <w:pStyle w:val="ZPpregtevilke"/>
              <w:rPr>
                <w:color w:val="4F81BD" w:themeColor="accent1"/>
              </w:rPr>
            </w:pPr>
            <w:r w:rsidRPr="00D63C22">
              <w:rPr>
                <w:szCs w:val="16"/>
              </w:rPr>
              <w:t>232,8</w:t>
            </w:r>
          </w:p>
        </w:tc>
        <w:tc>
          <w:tcPr>
            <w:tcW w:w="817" w:type="dxa"/>
            <w:tcBorders>
              <w:top w:val="nil"/>
            </w:tcBorders>
            <w:shd w:val="clear" w:color="auto" w:fill="auto"/>
            <w:vAlign w:val="bottom"/>
          </w:tcPr>
          <w:p w14:paraId="56A661A5" w14:textId="535843D0" w:rsidR="00893E39" w:rsidRPr="00893E39" w:rsidRDefault="00893E39" w:rsidP="00893E39">
            <w:pPr>
              <w:pStyle w:val="ZPpregtevilke"/>
              <w:rPr>
                <w:color w:val="4F81BD" w:themeColor="accent1"/>
              </w:rPr>
            </w:pPr>
            <w:r w:rsidRPr="00D63C22">
              <w:rPr>
                <w:szCs w:val="16"/>
              </w:rPr>
              <w:t>231,6</w:t>
            </w:r>
          </w:p>
        </w:tc>
        <w:tc>
          <w:tcPr>
            <w:tcW w:w="817" w:type="dxa"/>
            <w:tcBorders>
              <w:top w:val="nil"/>
            </w:tcBorders>
            <w:shd w:val="clear" w:color="auto" w:fill="auto"/>
            <w:vAlign w:val="bottom"/>
          </w:tcPr>
          <w:p w14:paraId="47FCCD7C" w14:textId="1AFA5D51" w:rsidR="00893E39" w:rsidRPr="00893E39" w:rsidRDefault="00893E39" w:rsidP="00893E39">
            <w:pPr>
              <w:pStyle w:val="ZPpregtevilke"/>
              <w:rPr>
                <w:color w:val="4F81BD" w:themeColor="accent1"/>
              </w:rPr>
            </w:pPr>
            <w:r w:rsidRPr="00D63C22">
              <w:t>232,7</w:t>
            </w:r>
          </w:p>
        </w:tc>
        <w:tc>
          <w:tcPr>
            <w:tcW w:w="817" w:type="dxa"/>
            <w:tcBorders>
              <w:top w:val="nil"/>
            </w:tcBorders>
            <w:vAlign w:val="bottom"/>
          </w:tcPr>
          <w:p w14:paraId="4863E005" w14:textId="0A88BA5A" w:rsidR="00893E39" w:rsidRPr="00893E39" w:rsidRDefault="00893E39" w:rsidP="00893E39">
            <w:pPr>
              <w:pStyle w:val="ZPpregtevilke"/>
              <w:rPr>
                <w:color w:val="4F81BD" w:themeColor="accent1"/>
              </w:rPr>
            </w:pPr>
            <w:r w:rsidRPr="00D63C22">
              <w:rPr>
                <w:szCs w:val="16"/>
              </w:rPr>
              <w:t>351,9</w:t>
            </w:r>
          </w:p>
        </w:tc>
        <w:tc>
          <w:tcPr>
            <w:tcW w:w="817" w:type="dxa"/>
            <w:tcBorders>
              <w:top w:val="nil"/>
            </w:tcBorders>
            <w:vAlign w:val="bottom"/>
          </w:tcPr>
          <w:p w14:paraId="3A95EEB7" w14:textId="55E106F2" w:rsidR="00893E39" w:rsidRPr="00893E39" w:rsidRDefault="00893E39" w:rsidP="00893E39">
            <w:pPr>
              <w:pStyle w:val="ZPpregtevilke"/>
              <w:rPr>
                <w:iCs/>
                <w:color w:val="4F81BD" w:themeColor="accent1"/>
              </w:rPr>
            </w:pPr>
            <w:r w:rsidRPr="00D63C22">
              <w:rPr>
                <w:szCs w:val="16"/>
              </w:rPr>
              <w:t>151,2</w:t>
            </w:r>
          </w:p>
        </w:tc>
      </w:tr>
      <w:tr w:rsidR="00893E39" w:rsidRPr="00893E39" w14:paraId="73ABB9A6" w14:textId="77777777" w:rsidTr="00893E39">
        <w:trPr>
          <w:trHeight w:val="227"/>
          <w:jc w:val="center"/>
        </w:trPr>
        <w:tc>
          <w:tcPr>
            <w:tcW w:w="2565" w:type="dxa"/>
            <w:shd w:val="clear" w:color="auto" w:fill="auto"/>
            <w:noWrap/>
            <w:tcMar>
              <w:left w:w="57" w:type="dxa"/>
              <w:right w:w="57" w:type="dxa"/>
            </w:tcMar>
            <w:vAlign w:val="bottom"/>
          </w:tcPr>
          <w:p w14:paraId="371635BE" w14:textId="5039F379" w:rsidR="00893E39" w:rsidRPr="00893E39" w:rsidRDefault="00893E39" w:rsidP="00893E39">
            <w:pPr>
              <w:pStyle w:val="ZPpregtekst"/>
              <w:rPr>
                <w:color w:val="4F81BD" w:themeColor="accent1"/>
              </w:rPr>
            </w:pPr>
            <w:r w:rsidRPr="00D63C22">
              <w:t>– zgodnji</w:t>
            </w:r>
          </w:p>
        </w:tc>
        <w:tc>
          <w:tcPr>
            <w:tcW w:w="818" w:type="dxa"/>
            <w:shd w:val="clear" w:color="auto" w:fill="auto"/>
            <w:noWrap/>
            <w:vAlign w:val="bottom"/>
          </w:tcPr>
          <w:p w14:paraId="6A189E46" w14:textId="230B0CF9" w:rsidR="00893E39" w:rsidRPr="00893E39" w:rsidRDefault="00893E39" w:rsidP="00893E39">
            <w:pPr>
              <w:pStyle w:val="ZPpregtevilke"/>
              <w:rPr>
                <w:color w:val="4F81BD" w:themeColor="accent1"/>
              </w:rPr>
            </w:pPr>
            <w:r w:rsidRPr="00D63C22">
              <w:rPr>
                <w:szCs w:val="16"/>
              </w:rPr>
              <w:t>298,5</w:t>
            </w:r>
          </w:p>
        </w:tc>
        <w:tc>
          <w:tcPr>
            <w:tcW w:w="817" w:type="dxa"/>
            <w:shd w:val="clear" w:color="auto" w:fill="auto"/>
            <w:noWrap/>
            <w:vAlign w:val="bottom"/>
          </w:tcPr>
          <w:p w14:paraId="4D7CE4FB" w14:textId="0878A3F3" w:rsidR="00893E39" w:rsidRPr="00893E39" w:rsidRDefault="00893E39" w:rsidP="00893E39">
            <w:pPr>
              <w:pStyle w:val="ZPpregtevilke"/>
              <w:rPr>
                <w:color w:val="4F81BD" w:themeColor="accent1"/>
              </w:rPr>
            </w:pPr>
            <w:r w:rsidRPr="00D63C22">
              <w:rPr>
                <w:szCs w:val="16"/>
              </w:rPr>
              <w:t>285,2</w:t>
            </w:r>
          </w:p>
        </w:tc>
        <w:tc>
          <w:tcPr>
            <w:tcW w:w="817" w:type="dxa"/>
            <w:shd w:val="clear" w:color="auto" w:fill="auto"/>
            <w:noWrap/>
            <w:vAlign w:val="bottom"/>
          </w:tcPr>
          <w:p w14:paraId="4B694D32" w14:textId="18A95572" w:rsidR="00893E39" w:rsidRPr="00893E39" w:rsidRDefault="00893E39" w:rsidP="00893E39">
            <w:pPr>
              <w:pStyle w:val="ZPpregtevilke"/>
              <w:rPr>
                <w:color w:val="4F81BD" w:themeColor="accent1"/>
              </w:rPr>
            </w:pPr>
            <w:r w:rsidRPr="00D63C22">
              <w:rPr>
                <w:szCs w:val="16"/>
              </w:rPr>
              <w:t>281,8</w:t>
            </w:r>
          </w:p>
        </w:tc>
        <w:tc>
          <w:tcPr>
            <w:tcW w:w="817" w:type="dxa"/>
            <w:shd w:val="clear" w:color="auto" w:fill="auto"/>
            <w:noWrap/>
            <w:vAlign w:val="bottom"/>
          </w:tcPr>
          <w:p w14:paraId="21C3531A" w14:textId="2E370C8D" w:rsidR="00893E39" w:rsidRPr="00893E39" w:rsidRDefault="00893E39" w:rsidP="00893E39">
            <w:pPr>
              <w:pStyle w:val="ZPpregtevilke"/>
              <w:rPr>
                <w:color w:val="4F81BD" w:themeColor="accent1"/>
              </w:rPr>
            </w:pPr>
            <w:r w:rsidRPr="00D63C22">
              <w:rPr>
                <w:szCs w:val="16"/>
              </w:rPr>
              <w:t>270,6</w:t>
            </w:r>
          </w:p>
        </w:tc>
        <w:tc>
          <w:tcPr>
            <w:tcW w:w="817" w:type="dxa"/>
            <w:shd w:val="clear" w:color="auto" w:fill="auto"/>
            <w:noWrap/>
            <w:vAlign w:val="bottom"/>
          </w:tcPr>
          <w:p w14:paraId="5D57E16A" w14:textId="605C6DE6" w:rsidR="00893E39" w:rsidRPr="00893E39" w:rsidRDefault="00893E39" w:rsidP="00893E39">
            <w:pPr>
              <w:pStyle w:val="ZPpregtevilke"/>
              <w:rPr>
                <w:color w:val="4F81BD" w:themeColor="accent1"/>
              </w:rPr>
            </w:pPr>
            <w:r w:rsidRPr="00D63C22">
              <w:rPr>
                <w:szCs w:val="16"/>
              </w:rPr>
              <w:t>251,2</w:t>
            </w:r>
          </w:p>
        </w:tc>
        <w:tc>
          <w:tcPr>
            <w:tcW w:w="817" w:type="dxa"/>
            <w:shd w:val="clear" w:color="auto" w:fill="auto"/>
            <w:noWrap/>
            <w:vAlign w:val="bottom"/>
          </w:tcPr>
          <w:p w14:paraId="0F6F789A" w14:textId="3DBE03ED" w:rsidR="00893E39" w:rsidRPr="00893E39" w:rsidRDefault="00893E39" w:rsidP="00893E39">
            <w:pPr>
              <w:pStyle w:val="ZPpregtevilke"/>
              <w:rPr>
                <w:color w:val="4F81BD" w:themeColor="accent1"/>
              </w:rPr>
            </w:pPr>
            <w:r w:rsidRPr="00D63C22">
              <w:rPr>
                <w:szCs w:val="16"/>
              </w:rPr>
              <w:t>242,8</w:t>
            </w:r>
          </w:p>
        </w:tc>
        <w:tc>
          <w:tcPr>
            <w:tcW w:w="817" w:type="dxa"/>
            <w:shd w:val="clear" w:color="auto" w:fill="auto"/>
            <w:noWrap/>
            <w:vAlign w:val="bottom"/>
          </w:tcPr>
          <w:p w14:paraId="42725E4C" w14:textId="2981E6A7" w:rsidR="00893E39" w:rsidRPr="00893E39" w:rsidRDefault="00893E39" w:rsidP="00893E39">
            <w:pPr>
              <w:pStyle w:val="ZPpregtevilke"/>
              <w:rPr>
                <w:color w:val="4F81BD" w:themeColor="accent1"/>
              </w:rPr>
            </w:pPr>
            <w:r w:rsidRPr="00D63C22">
              <w:rPr>
                <w:szCs w:val="16"/>
              </w:rPr>
              <w:t>537,7</w:t>
            </w:r>
          </w:p>
        </w:tc>
        <w:tc>
          <w:tcPr>
            <w:tcW w:w="817" w:type="dxa"/>
            <w:shd w:val="clear" w:color="auto" w:fill="auto"/>
            <w:noWrap/>
            <w:vAlign w:val="bottom"/>
          </w:tcPr>
          <w:p w14:paraId="389865D9" w14:textId="2DF70E06" w:rsidR="00893E39" w:rsidRPr="00893E39" w:rsidRDefault="00893E39" w:rsidP="00893E39">
            <w:pPr>
              <w:pStyle w:val="ZPpregtevilke"/>
              <w:rPr>
                <w:color w:val="4F81BD" w:themeColor="accent1"/>
              </w:rPr>
            </w:pPr>
            <w:r w:rsidRPr="00D63C22">
              <w:rPr>
                <w:szCs w:val="16"/>
              </w:rPr>
              <w:t>288,3</w:t>
            </w:r>
          </w:p>
        </w:tc>
        <w:tc>
          <w:tcPr>
            <w:tcW w:w="817" w:type="dxa"/>
            <w:shd w:val="clear" w:color="auto" w:fill="auto"/>
            <w:noWrap/>
            <w:vAlign w:val="bottom"/>
          </w:tcPr>
          <w:p w14:paraId="4988004F" w14:textId="636A02B3" w:rsidR="00893E39" w:rsidRPr="00893E39" w:rsidRDefault="00893E39" w:rsidP="00893E39">
            <w:pPr>
              <w:pStyle w:val="ZPpregtevilke"/>
              <w:rPr>
                <w:color w:val="4F81BD" w:themeColor="accent1"/>
              </w:rPr>
            </w:pPr>
            <w:r w:rsidRPr="00D63C22">
              <w:rPr>
                <w:szCs w:val="16"/>
              </w:rPr>
              <w:t>315,7</w:t>
            </w:r>
          </w:p>
        </w:tc>
        <w:tc>
          <w:tcPr>
            <w:tcW w:w="817" w:type="dxa"/>
            <w:shd w:val="clear" w:color="auto" w:fill="auto"/>
            <w:noWrap/>
            <w:vAlign w:val="bottom"/>
          </w:tcPr>
          <w:p w14:paraId="0180C5AC" w14:textId="2EE30125" w:rsidR="00893E39" w:rsidRPr="00893E39" w:rsidRDefault="00893E39" w:rsidP="00893E39">
            <w:pPr>
              <w:pStyle w:val="ZPpregtevilke"/>
              <w:rPr>
                <w:color w:val="4F81BD" w:themeColor="accent1"/>
              </w:rPr>
            </w:pPr>
            <w:r w:rsidRPr="00D63C22">
              <w:rPr>
                <w:szCs w:val="16"/>
              </w:rPr>
              <w:t>418,7</w:t>
            </w:r>
          </w:p>
        </w:tc>
        <w:tc>
          <w:tcPr>
            <w:tcW w:w="817" w:type="dxa"/>
            <w:shd w:val="clear" w:color="auto" w:fill="auto"/>
            <w:vAlign w:val="bottom"/>
          </w:tcPr>
          <w:p w14:paraId="442C0B56" w14:textId="516FA4D4" w:rsidR="00893E39" w:rsidRPr="00893E39" w:rsidRDefault="00893E39" w:rsidP="00893E39">
            <w:pPr>
              <w:pStyle w:val="ZPpregtevilke"/>
              <w:rPr>
                <w:color w:val="4F81BD" w:themeColor="accent1"/>
              </w:rPr>
            </w:pPr>
            <w:r w:rsidRPr="00D63C22">
              <w:rPr>
                <w:szCs w:val="16"/>
              </w:rPr>
              <w:t>330,9</w:t>
            </w:r>
          </w:p>
        </w:tc>
        <w:tc>
          <w:tcPr>
            <w:tcW w:w="817" w:type="dxa"/>
            <w:shd w:val="clear" w:color="auto" w:fill="auto"/>
            <w:vAlign w:val="bottom"/>
          </w:tcPr>
          <w:p w14:paraId="68BBB064" w14:textId="5527EF7C" w:rsidR="00893E39" w:rsidRPr="00893E39" w:rsidRDefault="00893E39" w:rsidP="00893E39">
            <w:pPr>
              <w:pStyle w:val="ZPpregtevilke"/>
              <w:rPr>
                <w:color w:val="4F81BD" w:themeColor="accent1"/>
              </w:rPr>
            </w:pPr>
            <w:r w:rsidRPr="00D63C22">
              <w:t>343,5</w:t>
            </w:r>
          </w:p>
        </w:tc>
        <w:tc>
          <w:tcPr>
            <w:tcW w:w="817" w:type="dxa"/>
            <w:vAlign w:val="bottom"/>
          </w:tcPr>
          <w:p w14:paraId="036AE2F2" w14:textId="4A596083" w:rsidR="00893E39" w:rsidRPr="00893E39" w:rsidRDefault="00893E39" w:rsidP="00893E39">
            <w:pPr>
              <w:pStyle w:val="ZPpregtevilke"/>
              <w:rPr>
                <w:color w:val="4F81BD" w:themeColor="accent1"/>
              </w:rPr>
            </w:pPr>
            <w:r w:rsidRPr="00D63C22">
              <w:rPr>
                <w:szCs w:val="16"/>
              </w:rPr>
              <w:t>510,0</w:t>
            </w:r>
          </w:p>
        </w:tc>
        <w:tc>
          <w:tcPr>
            <w:tcW w:w="817" w:type="dxa"/>
            <w:vAlign w:val="bottom"/>
          </w:tcPr>
          <w:p w14:paraId="3690FFA2" w14:textId="473AB9F9" w:rsidR="00893E39" w:rsidRPr="00893E39" w:rsidRDefault="00893E39" w:rsidP="00893E39">
            <w:pPr>
              <w:pStyle w:val="ZPpregtevilke"/>
              <w:rPr>
                <w:iCs/>
                <w:color w:val="4F81BD" w:themeColor="accent1"/>
              </w:rPr>
            </w:pPr>
            <w:r w:rsidRPr="00D63C22">
              <w:rPr>
                <w:szCs w:val="16"/>
              </w:rPr>
              <w:t>148,5</w:t>
            </w:r>
          </w:p>
        </w:tc>
      </w:tr>
      <w:tr w:rsidR="00893E39" w:rsidRPr="00893E39" w14:paraId="3B5D77D4" w14:textId="77777777" w:rsidTr="00893E39">
        <w:trPr>
          <w:trHeight w:val="227"/>
          <w:jc w:val="center"/>
        </w:trPr>
        <w:tc>
          <w:tcPr>
            <w:tcW w:w="2565" w:type="dxa"/>
            <w:shd w:val="clear" w:color="auto" w:fill="auto"/>
            <w:noWrap/>
            <w:tcMar>
              <w:left w:w="57" w:type="dxa"/>
              <w:right w:w="57" w:type="dxa"/>
            </w:tcMar>
            <w:vAlign w:val="bottom"/>
          </w:tcPr>
          <w:p w14:paraId="1DFE004E" w14:textId="3E62EB17" w:rsidR="00893E39" w:rsidRPr="00893E39" w:rsidRDefault="00893E39" w:rsidP="00893E39">
            <w:pPr>
              <w:pStyle w:val="ZPpregtekst"/>
              <w:rPr>
                <w:color w:val="4F81BD" w:themeColor="accent1"/>
              </w:rPr>
            </w:pPr>
            <w:r w:rsidRPr="00D63C22">
              <w:t>– pozni</w:t>
            </w:r>
          </w:p>
        </w:tc>
        <w:tc>
          <w:tcPr>
            <w:tcW w:w="818" w:type="dxa"/>
            <w:shd w:val="clear" w:color="auto" w:fill="auto"/>
            <w:noWrap/>
            <w:vAlign w:val="bottom"/>
          </w:tcPr>
          <w:p w14:paraId="345E7280" w14:textId="339F6CC5" w:rsidR="00893E39" w:rsidRPr="00893E39" w:rsidRDefault="00893E39" w:rsidP="00893E39">
            <w:pPr>
              <w:pStyle w:val="ZPpregtevilke"/>
              <w:rPr>
                <w:color w:val="4F81BD" w:themeColor="accent1"/>
              </w:rPr>
            </w:pPr>
            <w:r w:rsidRPr="00D63C22">
              <w:rPr>
                <w:szCs w:val="16"/>
              </w:rPr>
              <w:t>183,1</w:t>
            </w:r>
          </w:p>
        </w:tc>
        <w:tc>
          <w:tcPr>
            <w:tcW w:w="817" w:type="dxa"/>
            <w:shd w:val="clear" w:color="auto" w:fill="auto"/>
            <w:noWrap/>
            <w:vAlign w:val="bottom"/>
          </w:tcPr>
          <w:p w14:paraId="265B5AE3" w14:textId="0E556691" w:rsidR="00893E39" w:rsidRPr="00893E39" w:rsidRDefault="00893E39" w:rsidP="00893E39">
            <w:pPr>
              <w:pStyle w:val="ZPpregtevilke"/>
              <w:rPr>
                <w:color w:val="4F81BD" w:themeColor="accent1"/>
              </w:rPr>
            </w:pPr>
            <w:r w:rsidRPr="00D63C22">
              <w:rPr>
                <w:szCs w:val="16"/>
              </w:rPr>
              <w:t>185,1</w:t>
            </w:r>
          </w:p>
        </w:tc>
        <w:tc>
          <w:tcPr>
            <w:tcW w:w="817" w:type="dxa"/>
            <w:shd w:val="clear" w:color="auto" w:fill="auto"/>
            <w:noWrap/>
            <w:vAlign w:val="bottom"/>
          </w:tcPr>
          <w:p w14:paraId="19BA8DC2" w14:textId="79F8F933" w:rsidR="00893E39" w:rsidRPr="00893E39" w:rsidRDefault="00893E39" w:rsidP="00893E39">
            <w:pPr>
              <w:pStyle w:val="ZPpregtevilke"/>
              <w:rPr>
                <w:color w:val="4F81BD" w:themeColor="accent1"/>
              </w:rPr>
            </w:pPr>
            <w:r w:rsidRPr="00D63C22">
              <w:rPr>
                <w:szCs w:val="16"/>
              </w:rPr>
              <w:t>123,9</w:t>
            </w:r>
          </w:p>
        </w:tc>
        <w:tc>
          <w:tcPr>
            <w:tcW w:w="817" w:type="dxa"/>
            <w:shd w:val="clear" w:color="auto" w:fill="auto"/>
            <w:noWrap/>
            <w:vAlign w:val="bottom"/>
          </w:tcPr>
          <w:p w14:paraId="24DD1668" w14:textId="5C0EFB2A" w:rsidR="00893E39" w:rsidRPr="00893E39" w:rsidRDefault="00893E39" w:rsidP="00893E39">
            <w:pPr>
              <w:pStyle w:val="ZPpregtevilke"/>
              <w:rPr>
                <w:color w:val="4F81BD" w:themeColor="accent1"/>
              </w:rPr>
            </w:pPr>
            <w:r w:rsidRPr="00D63C22">
              <w:rPr>
                <w:szCs w:val="16"/>
              </w:rPr>
              <w:t>156,8</w:t>
            </w:r>
          </w:p>
        </w:tc>
        <w:tc>
          <w:tcPr>
            <w:tcW w:w="817" w:type="dxa"/>
            <w:shd w:val="clear" w:color="auto" w:fill="auto"/>
            <w:noWrap/>
            <w:vAlign w:val="bottom"/>
          </w:tcPr>
          <w:p w14:paraId="50B15FD5" w14:textId="65BD276E" w:rsidR="00893E39" w:rsidRPr="00893E39" w:rsidRDefault="00893E39" w:rsidP="00893E39">
            <w:pPr>
              <w:pStyle w:val="ZPpregtevilke"/>
              <w:rPr>
                <w:color w:val="4F81BD" w:themeColor="accent1"/>
              </w:rPr>
            </w:pPr>
            <w:r w:rsidRPr="00D63C22">
              <w:rPr>
                <w:szCs w:val="16"/>
              </w:rPr>
              <w:t>150,8</w:t>
            </w:r>
          </w:p>
        </w:tc>
        <w:tc>
          <w:tcPr>
            <w:tcW w:w="817" w:type="dxa"/>
            <w:shd w:val="clear" w:color="auto" w:fill="auto"/>
            <w:noWrap/>
            <w:vAlign w:val="bottom"/>
          </w:tcPr>
          <w:p w14:paraId="3FB6563B" w14:textId="750FACF8" w:rsidR="00893E39" w:rsidRPr="00893E39" w:rsidRDefault="00893E39" w:rsidP="00893E39">
            <w:pPr>
              <w:pStyle w:val="ZPpregtevilke"/>
              <w:rPr>
                <w:color w:val="4F81BD" w:themeColor="accent1"/>
              </w:rPr>
            </w:pPr>
            <w:r w:rsidRPr="00D63C22">
              <w:rPr>
                <w:szCs w:val="16"/>
              </w:rPr>
              <w:t>155,2</w:t>
            </w:r>
          </w:p>
        </w:tc>
        <w:tc>
          <w:tcPr>
            <w:tcW w:w="817" w:type="dxa"/>
            <w:shd w:val="clear" w:color="auto" w:fill="auto"/>
            <w:noWrap/>
            <w:vAlign w:val="bottom"/>
          </w:tcPr>
          <w:p w14:paraId="5116E5D5" w14:textId="3EDD17AA" w:rsidR="00893E39" w:rsidRPr="00893E39" w:rsidRDefault="00893E39" w:rsidP="00893E39">
            <w:pPr>
              <w:pStyle w:val="ZPpregtevilke"/>
              <w:rPr>
                <w:color w:val="4F81BD" w:themeColor="accent1"/>
              </w:rPr>
            </w:pPr>
            <w:r w:rsidRPr="00D63C22">
              <w:rPr>
                <w:szCs w:val="16"/>
              </w:rPr>
              <w:t>326,7</w:t>
            </w:r>
          </w:p>
        </w:tc>
        <w:tc>
          <w:tcPr>
            <w:tcW w:w="817" w:type="dxa"/>
            <w:shd w:val="clear" w:color="auto" w:fill="auto"/>
            <w:noWrap/>
            <w:vAlign w:val="bottom"/>
          </w:tcPr>
          <w:p w14:paraId="767BF265" w14:textId="64871130" w:rsidR="00893E39" w:rsidRPr="00893E39" w:rsidRDefault="00893E39" w:rsidP="00893E39">
            <w:pPr>
              <w:pStyle w:val="ZPpregtevilke"/>
              <w:rPr>
                <w:color w:val="4F81BD" w:themeColor="accent1"/>
              </w:rPr>
            </w:pPr>
            <w:r w:rsidRPr="00D63C22">
              <w:rPr>
                <w:szCs w:val="16"/>
              </w:rPr>
              <w:t>164,5</w:t>
            </w:r>
          </w:p>
        </w:tc>
        <w:tc>
          <w:tcPr>
            <w:tcW w:w="817" w:type="dxa"/>
            <w:shd w:val="clear" w:color="auto" w:fill="auto"/>
            <w:noWrap/>
            <w:vAlign w:val="bottom"/>
          </w:tcPr>
          <w:p w14:paraId="0C0EFA9D" w14:textId="40B480CB" w:rsidR="00893E39" w:rsidRPr="00893E39" w:rsidRDefault="00893E39" w:rsidP="00893E39">
            <w:pPr>
              <w:pStyle w:val="ZPpregtevilke"/>
              <w:rPr>
                <w:color w:val="4F81BD" w:themeColor="accent1"/>
              </w:rPr>
            </w:pPr>
            <w:r w:rsidRPr="00D63C22">
              <w:rPr>
                <w:szCs w:val="16"/>
              </w:rPr>
              <w:t>131,1</w:t>
            </w:r>
          </w:p>
        </w:tc>
        <w:tc>
          <w:tcPr>
            <w:tcW w:w="817" w:type="dxa"/>
            <w:shd w:val="clear" w:color="auto" w:fill="auto"/>
            <w:noWrap/>
            <w:vAlign w:val="bottom"/>
          </w:tcPr>
          <w:p w14:paraId="35B11E7F" w14:textId="733880DB" w:rsidR="00893E39" w:rsidRPr="00893E39" w:rsidRDefault="00893E39" w:rsidP="00893E39">
            <w:pPr>
              <w:pStyle w:val="ZPpregtevilke"/>
              <w:rPr>
                <w:color w:val="4F81BD" w:themeColor="accent1"/>
              </w:rPr>
            </w:pPr>
            <w:r w:rsidRPr="00D63C22">
              <w:rPr>
                <w:szCs w:val="16"/>
              </w:rPr>
              <w:t>164,3</w:t>
            </w:r>
          </w:p>
        </w:tc>
        <w:tc>
          <w:tcPr>
            <w:tcW w:w="817" w:type="dxa"/>
            <w:shd w:val="clear" w:color="auto" w:fill="auto"/>
            <w:vAlign w:val="bottom"/>
          </w:tcPr>
          <w:p w14:paraId="66EBB039" w14:textId="739ACFA3" w:rsidR="00893E39" w:rsidRPr="00893E39" w:rsidRDefault="00893E39" w:rsidP="00893E39">
            <w:pPr>
              <w:pStyle w:val="ZPpregtevilke"/>
              <w:rPr>
                <w:color w:val="4F81BD" w:themeColor="accent1"/>
              </w:rPr>
            </w:pPr>
            <w:r w:rsidRPr="00D63C22">
              <w:rPr>
                <w:szCs w:val="16"/>
              </w:rPr>
              <w:t>180,1</w:t>
            </w:r>
          </w:p>
        </w:tc>
        <w:tc>
          <w:tcPr>
            <w:tcW w:w="817" w:type="dxa"/>
            <w:shd w:val="clear" w:color="auto" w:fill="auto"/>
            <w:vAlign w:val="bottom"/>
          </w:tcPr>
          <w:p w14:paraId="7AD45C7C" w14:textId="07205097" w:rsidR="00893E39" w:rsidRPr="00893E39" w:rsidRDefault="00893E39" w:rsidP="00893E39">
            <w:pPr>
              <w:pStyle w:val="ZPpregtevilke"/>
              <w:rPr>
                <w:color w:val="4F81BD" w:themeColor="accent1"/>
              </w:rPr>
            </w:pPr>
            <w:r w:rsidRPr="00D63C22">
              <w:t>197,9</w:t>
            </w:r>
          </w:p>
        </w:tc>
        <w:tc>
          <w:tcPr>
            <w:tcW w:w="817" w:type="dxa"/>
            <w:vAlign w:val="bottom"/>
          </w:tcPr>
          <w:p w14:paraId="3FED02D3" w14:textId="5735154D" w:rsidR="00893E39" w:rsidRPr="00893E39" w:rsidRDefault="00893E39" w:rsidP="00893E39">
            <w:pPr>
              <w:pStyle w:val="ZPpregtevilke"/>
              <w:rPr>
                <w:color w:val="4F81BD" w:themeColor="accent1"/>
              </w:rPr>
            </w:pPr>
            <w:r w:rsidRPr="00D63C22">
              <w:rPr>
                <w:szCs w:val="16"/>
              </w:rPr>
              <w:t>291,5</w:t>
            </w:r>
          </w:p>
        </w:tc>
        <w:tc>
          <w:tcPr>
            <w:tcW w:w="817" w:type="dxa"/>
            <w:vAlign w:val="bottom"/>
          </w:tcPr>
          <w:p w14:paraId="02922336" w14:textId="692A0BBA" w:rsidR="00893E39" w:rsidRPr="00893E39" w:rsidRDefault="00893E39" w:rsidP="00893E39">
            <w:pPr>
              <w:pStyle w:val="ZPpregtevilke"/>
              <w:rPr>
                <w:iCs/>
                <w:color w:val="4F81BD" w:themeColor="accent1"/>
              </w:rPr>
            </w:pPr>
            <w:r w:rsidRPr="00D63C22">
              <w:rPr>
                <w:szCs w:val="16"/>
              </w:rPr>
              <w:t>147,3</w:t>
            </w:r>
          </w:p>
        </w:tc>
      </w:tr>
      <w:tr w:rsidR="00893E39" w:rsidRPr="00893E39" w14:paraId="099D3F80" w14:textId="77777777" w:rsidTr="00893E39">
        <w:trPr>
          <w:trHeight w:val="227"/>
          <w:jc w:val="center"/>
        </w:trPr>
        <w:tc>
          <w:tcPr>
            <w:tcW w:w="2565" w:type="dxa"/>
            <w:tcBorders>
              <w:bottom w:val="nil"/>
            </w:tcBorders>
            <w:shd w:val="clear" w:color="auto" w:fill="auto"/>
            <w:noWrap/>
            <w:tcMar>
              <w:left w:w="57" w:type="dxa"/>
              <w:right w:w="57" w:type="dxa"/>
            </w:tcMar>
            <w:vAlign w:val="bottom"/>
          </w:tcPr>
          <w:p w14:paraId="0BCAD61D" w14:textId="5A4DAE77" w:rsidR="00893E39" w:rsidRPr="00893E39" w:rsidRDefault="00893E39" w:rsidP="00893E39">
            <w:pPr>
              <w:pStyle w:val="ZPpregtekst"/>
              <w:rPr>
                <w:color w:val="4F81BD" w:themeColor="accent1"/>
              </w:rPr>
            </w:pPr>
            <w:r w:rsidRPr="00D63C22">
              <w:t>Sezonska cena*</w:t>
            </w:r>
          </w:p>
        </w:tc>
        <w:tc>
          <w:tcPr>
            <w:tcW w:w="818" w:type="dxa"/>
            <w:tcBorders>
              <w:bottom w:val="nil"/>
            </w:tcBorders>
            <w:shd w:val="clear" w:color="auto" w:fill="auto"/>
            <w:noWrap/>
            <w:vAlign w:val="bottom"/>
          </w:tcPr>
          <w:p w14:paraId="7F84D5B2" w14:textId="15B3F470" w:rsidR="00893E39" w:rsidRPr="00893E39" w:rsidRDefault="00893E39" w:rsidP="00893E39">
            <w:pPr>
              <w:pStyle w:val="ZPpregtevilke"/>
              <w:rPr>
                <w:color w:val="4F81BD" w:themeColor="accent1"/>
              </w:rPr>
            </w:pPr>
            <w:r w:rsidRPr="00D63C22">
              <w:rPr>
                <w:szCs w:val="16"/>
              </w:rPr>
              <w:t>176,9</w:t>
            </w:r>
          </w:p>
        </w:tc>
        <w:tc>
          <w:tcPr>
            <w:tcW w:w="817" w:type="dxa"/>
            <w:tcBorders>
              <w:bottom w:val="nil"/>
            </w:tcBorders>
            <w:shd w:val="clear" w:color="auto" w:fill="auto"/>
            <w:noWrap/>
            <w:vAlign w:val="bottom"/>
          </w:tcPr>
          <w:p w14:paraId="26071297" w14:textId="4899A62B" w:rsidR="00893E39" w:rsidRPr="00893E39" w:rsidRDefault="00893E39" w:rsidP="00893E39">
            <w:pPr>
              <w:pStyle w:val="ZPpregtevilke"/>
              <w:rPr>
                <w:color w:val="4F81BD" w:themeColor="accent1"/>
              </w:rPr>
            </w:pPr>
            <w:r w:rsidRPr="00D63C22">
              <w:rPr>
                <w:szCs w:val="16"/>
              </w:rPr>
              <w:t>172,2</w:t>
            </w:r>
          </w:p>
        </w:tc>
        <w:tc>
          <w:tcPr>
            <w:tcW w:w="817" w:type="dxa"/>
            <w:tcBorders>
              <w:bottom w:val="nil"/>
            </w:tcBorders>
            <w:shd w:val="clear" w:color="auto" w:fill="auto"/>
            <w:noWrap/>
            <w:vAlign w:val="bottom"/>
          </w:tcPr>
          <w:p w14:paraId="7860E752" w14:textId="18ECD01C" w:rsidR="00893E39" w:rsidRPr="00893E39" w:rsidRDefault="00893E39" w:rsidP="00893E39">
            <w:pPr>
              <w:pStyle w:val="ZPpregtevilke"/>
              <w:rPr>
                <w:color w:val="4F81BD" w:themeColor="accent1"/>
              </w:rPr>
            </w:pPr>
            <w:r w:rsidRPr="00D63C22">
              <w:rPr>
                <w:szCs w:val="16"/>
              </w:rPr>
              <w:t>107,8</w:t>
            </w:r>
          </w:p>
        </w:tc>
        <w:tc>
          <w:tcPr>
            <w:tcW w:w="817" w:type="dxa"/>
            <w:tcBorders>
              <w:bottom w:val="nil"/>
            </w:tcBorders>
            <w:shd w:val="clear" w:color="auto" w:fill="auto"/>
            <w:noWrap/>
            <w:vAlign w:val="bottom"/>
          </w:tcPr>
          <w:p w14:paraId="38972508" w14:textId="0C83936D" w:rsidR="00893E39" w:rsidRPr="00893E39" w:rsidRDefault="00893E39" w:rsidP="00893E39">
            <w:pPr>
              <w:pStyle w:val="ZPpregtevilke"/>
              <w:rPr>
                <w:color w:val="4F81BD" w:themeColor="accent1"/>
              </w:rPr>
            </w:pPr>
            <w:r w:rsidRPr="00D63C22">
              <w:rPr>
                <w:szCs w:val="16"/>
              </w:rPr>
              <w:t>202,5</w:t>
            </w:r>
          </w:p>
        </w:tc>
        <w:tc>
          <w:tcPr>
            <w:tcW w:w="817" w:type="dxa"/>
            <w:tcBorders>
              <w:bottom w:val="nil"/>
            </w:tcBorders>
            <w:shd w:val="clear" w:color="auto" w:fill="auto"/>
            <w:noWrap/>
            <w:vAlign w:val="bottom"/>
          </w:tcPr>
          <w:p w14:paraId="197481A5" w14:textId="667FA951" w:rsidR="00893E39" w:rsidRPr="00893E39" w:rsidRDefault="00893E39" w:rsidP="00893E39">
            <w:pPr>
              <w:pStyle w:val="ZPpregtevilke"/>
              <w:rPr>
                <w:color w:val="4F81BD" w:themeColor="accent1"/>
              </w:rPr>
            </w:pPr>
            <w:r w:rsidRPr="00D63C22">
              <w:rPr>
                <w:szCs w:val="16"/>
              </w:rPr>
              <w:t>90,0</w:t>
            </w:r>
          </w:p>
        </w:tc>
        <w:tc>
          <w:tcPr>
            <w:tcW w:w="817" w:type="dxa"/>
            <w:tcBorders>
              <w:bottom w:val="nil"/>
            </w:tcBorders>
            <w:shd w:val="clear" w:color="auto" w:fill="auto"/>
            <w:noWrap/>
            <w:vAlign w:val="bottom"/>
          </w:tcPr>
          <w:p w14:paraId="259E5356" w14:textId="7B128CDA" w:rsidR="00893E39" w:rsidRPr="00893E39" w:rsidRDefault="00893E39" w:rsidP="00893E39">
            <w:pPr>
              <w:pStyle w:val="ZPpregtevilke"/>
              <w:rPr>
                <w:color w:val="4F81BD" w:themeColor="accent1"/>
              </w:rPr>
            </w:pPr>
            <w:r w:rsidRPr="00D63C22">
              <w:rPr>
                <w:szCs w:val="16"/>
              </w:rPr>
              <w:t>181,4</w:t>
            </w:r>
          </w:p>
        </w:tc>
        <w:tc>
          <w:tcPr>
            <w:tcW w:w="817" w:type="dxa"/>
            <w:tcBorders>
              <w:bottom w:val="nil"/>
            </w:tcBorders>
            <w:shd w:val="clear" w:color="auto" w:fill="auto"/>
            <w:noWrap/>
            <w:vAlign w:val="bottom"/>
          </w:tcPr>
          <w:p w14:paraId="45EFCD27" w14:textId="0990DF57" w:rsidR="00893E39" w:rsidRPr="00893E39" w:rsidRDefault="00893E39" w:rsidP="00893E39">
            <w:pPr>
              <w:pStyle w:val="ZPpregtevilke"/>
              <w:rPr>
                <w:color w:val="4F81BD" w:themeColor="accent1"/>
              </w:rPr>
            </w:pPr>
            <w:r w:rsidRPr="00D63C22">
              <w:rPr>
                <w:szCs w:val="16"/>
              </w:rPr>
              <w:t>342,5</w:t>
            </w:r>
          </w:p>
        </w:tc>
        <w:tc>
          <w:tcPr>
            <w:tcW w:w="817" w:type="dxa"/>
            <w:tcBorders>
              <w:bottom w:val="nil"/>
            </w:tcBorders>
            <w:shd w:val="clear" w:color="auto" w:fill="auto"/>
            <w:noWrap/>
            <w:vAlign w:val="bottom"/>
          </w:tcPr>
          <w:p w14:paraId="1B9E32E1" w14:textId="1CB1A4A0" w:rsidR="00893E39" w:rsidRPr="00893E39" w:rsidRDefault="00893E39" w:rsidP="00893E39">
            <w:pPr>
              <w:pStyle w:val="ZPpregtevilke"/>
              <w:rPr>
                <w:color w:val="4F81BD" w:themeColor="accent1"/>
              </w:rPr>
            </w:pPr>
            <w:r w:rsidRPr="00D63C22">
              <w:rPr>
                <w:szCs w:val="16"/>
              </w:rPr>
              <w:t>113,8</w:t>
            </w:r>
          </w:p>
        </w:tc>
        <w:tc>
          <w:tcPr>
            <w:tcW w:w="817" w:type="dxa"/>
            <w:tcBorders>
              <w:bottom w:val="nil"/>
            </w:tcBorders>
            <w:shd w:val="clear" w:color="auto" w:fill="auto"/>
            <w:noWrap/>
            <w:vAlign w:val="bottom"/>
          </w:tcPr>
          <w:p w14:paraId="1F128FD2" w14:textId="73001F1F" w:rsidR="00893E39" w:rsidRPr="00893E39" w:rsidRDefault="00893E39" w:rsidP="00893E39">
            <w:pPr>
              <w:pStyle w:val="ZPpregtevilke"/>
              <w:rPr>
                <w:color w:val="4F81BD" w:themeColor="accent1"/>
              </w:rPr>
            </w:pPr>
            <w:r w:rsidRPr="00D63C22">
              <w:rPr>
                <w:szCs w:val="16"/>
              </w:rPr>
              <w:t>133,1</w:t>
            </w:r>
          </w:p>
        </w:tc>
        <w:tc>
          <w:tcPr>
            <w:tcW w:w="817" w:type="dxa"/>
            <w:tcBorders>
              <w:bottom w:val="nil"/>
            </w:tcBorders>
            <w:shd w:val="clear" w:color="auto" w:fill="auto"/>
            <w:noWrap/>
            <w:vAlign w:val="bottom"/>
          </w:tcPr>
          <w:p w14:paraId="262439F7" w14:textId="12824916" w:rsidR="00893E39" w:rsidRPr="00893E39" w:rsidRDefault="00893E39" w:rsidP="00893E39">
            <w:pPr>
              <w:pStyle w:val="ZPpregtevilke"/>
              <w:rPr>
                <w:color w:val="4F81BD" w:themeColor="accent1"/>
              </w:rPr>
            </w:pPr>
            <w:r w:rsidRPr="00D63C22">
              <w:rPr>
                <w:szCs w:val="16"/>
              </w:rPr>
              <w:t>142,1</w:t>
            </w:r>
          </w:p>
        </w:tc>
        <w:tc>
          <w:tcPr>
            <w:tcW w:w="817" w:type="dxa"/>
            <w:tcBorders>
              <w:bottom w:val="nil"/>
            </w:tcBorders>
            <w:shd w:val="clear" w:color="auto" w:fill="auto"/>
            <w:vAlign w:val="bottom"/>
          </w:tcPr>
          <w:p w14:paraId="56D087EE" w14:textId="7FDBD70C" w:rsidR="00893E39" w:rsidRPr="00893E39" w:rsidRDefault="00893E39" w:rsidP="00893E39">
            <w:pPr>
              <w:pStyle w:val="ZPpregtevilke"/>
              <w:rPr>
                <w:color w:val="4F81BD" w:themeColor="accent1"/>
              </w:rPr>
            </w:pPr>
            <w:r w:rsidRPr="00D63C22">
              <w:rPr>
                <w:szCs w:val="16"/>
              </w:rPr>
              <w:t>163,6</w:t>
            </w:r>
          </w:p>
        </w:tc>
        <w:tc>
          <w:tcPr>
            <w:tcW w:w="817" w:type="dxa"/>
            <w:tcBorders>
              <w:bottom w:val="nil"/>
            </w:tcBorders>
            <w:shd w:val="clear" w:color="auto" w:fill="auto"/>
            <w:vAlign w:val="bottom"/>
          </w:tcPr>
          <w:p w14:paraId="18FB8F14" w14:textId="394451F7" w:rsidR="00893E39" w:rsidRPr="00893E39" w:rsidRDefault="00893E39" w:rsidP="00893E39">
            <w:pPr>
              <w:pStyle w:val="ZPpregtevilke"/>
              <w:rPr>
                <w:color w:val="4F81BD" w:themeColor="accent1"/>
              </w:rPr>
            </w:pPr>
            <w:r w:rsidRPr="00D63C22">
              <w:t>237,7</w:t>
            </w:r>
          </w:p>
        </w:tc>
        <w:tc>
          <w:tcPr>
            <w:tcW w:w="817" w:type="dxa"/>
            <w:tcBorders>
              <w:bottom w:val="nil"/>
            </w:tcBorders>
            <w:vAlign w:val="bottom"/>
          </w:tcPr>
          <w:p w14:paraId="05ACAF09" w14:textId="34EF5DB5" w:rsidR="00893E39" w:rsidRPr="00893E39" w:rsidRDefault="00893E39" w:rsidP="00893E39">
            <w:pPr>
              <w:pStyle w:val="ZPpregtevilke"/>
              <w:rPr>
                <w:color w:val="4F81BD" w:themeColor="accent1"/>
              </w:rPr>
            </w:pPr>
            <w:r w:rsidRPr="00D63C22">
              <w:rPr>
                <w:szCs w:val="16"/>
              </w:rPr>
              <w:t>282,1</w:t>
            </w:r>
          </w:p>
        </w:tc>
        <w:tc>
          <w:tcPr>
            <w:tcW w:w="817" w:type="dxa"/>
            <w:tcBorders>
              <w:bottom w:val="nil"/>
            </w:tcBorders>
            <w:vAlign w:val="bottom"/>
          </w:tcPr>
          <w:p w14:paraId="4CC3ABA9" w14:textId="1274702E" w:rsidR="00893E39" w:rsidRPr="00893E39" w:rsidRDefault="00893E39" w:rsidP="00893E39">
            <w:pPr>
              <w:pStyle w:val="ZPpregtevilke"/>
              <w:rPr>
                <w:iCs/>
                <w:color w:val="4F81BD" w:themeColor="accent1"/>
              </w:rPr>
            </w:pPr>
            <w:r w:rsidRPr="00D63C22">
              <w:rPr>
                <w:szCs w:val="16"/>
              </w:rPr>
              <w:t>118,7</w:t>
            </w:r>
          </w:p>
        </w:tc>
      </w:tr>
      <w:tr w:rsidR="00893E39" w:rsidRPr="00893E39" w14:paraId="0835158D" w14:textId="77777777" w:rsidTr="00893E39">
        <w:trPr>
          <w:trHeight w:val="227"/>
          <w:jc w:val="center"/>
        </w:trPr>
        <w:tc>
          <w:tcPr>
            <w:tcW w:w="2565" w:type="dxa"/>
            <w:tcBorders>
              <w:top w:val="nil"/>
              <w:bottom w:val="single" w:sz="12" w:space="0" w:color="008000"/>
            </w:tcBorders>
            <w:shd w:val="clear" w:color="auto" w:fill="auto"/>
            <w:noWrap/>
            <w:tcMar>
              <w:left w:w="57" w:type="dxa"/>
              <w:right w:w="57" w:type="dxa"/>
            </w:tcMar>
            <w:vAlign w:val="bottom"/>
          </w:tcPr>
          <w:p w14:paraId="7099C174" w14:textId="5C545CD3" w:rsidR="00893E39" w:rsidRPr="00893E39" w:rsidRDefault="00893E39" w:rsidP="00893E39">
            <w:pPr>
              <w:pStyle w:val="ZPpregtekst"/>
              <w:rPr>
                <w:color w:val="4F81BD" w:themeColor="accent1"/>
              </w:rPr>
            </w:pPr>
            <w:r w:rsidRPr="00D63C22">
              <w:t>Krompir, semenski</w:t>
            </w:r>
          </w:p>
        </w:tc>
        <w:tc>
          <w:tcPr>
            <w:tcW w:w="818" w:type="dxa"/>
            <w:tcBorders>
              <w:top w:val="nil"/>
              <w:bottom w:val="single" w:sz="12" w:space="0" w:color="008000"/>
            </w:tcBorders>
            <w:shd w:val="clear" w:color="auto" w:fill="auto"/>
            <w:noWrap/>
            <w:vAlign w:val="bottom"/>
          </w:tcPr>
          <w:p w14:paraId="559F6292" w14:textId="024D38C3" w:rsidR="00893E39" w:rsidRPr="00893E39" w:rsidRDefault="00893E39" w:rsidP="00893E39">
            <w:pPr>
              <w:pStyle w:val="ZPpregtevilke"/>
              <w:rPr>
                <w:color w:val="4F81BD" w:themeColor="accent1"/>
              </w:rPr>
            </w:pPr>
            <w:r w:rsidRPr="00D63C22">
              <w:rPr>
                <w:szCs w:val="16"/>
              </w:rPr>
              <w:t>353,5</w:t>
            </w:r>
          </w:p>
        </w:tc>
        <w:tc>
          <w:tcPr>
            <w:tcW w:w="817" w:type="dxa"/>
            <w:tcBorders>
              <w:top w:val="nil"/>
              <w:bottom w:val="single" w:sz="12" w:space="0" w:color="008000"/>
            </w:tcBorders>
            <w:shd w:val="clear" w:color="auto" w:fill="auto"/>
            <w:noWrap/>
            <w:vAlign w:val="bottom"/>
          </w:tcPr>
          <w:p w14:paraId="5E955660" w14:textId="4C883B43" w:rsidR="00893E39" w:rsidRPr="00893E39" w:rsidRDefault="00893E39" w:rsidP="00893E39">
            <w:pPr>
              <w:pStyle w:val="ZPpregtevilke"/>
              <w:rPr>
                <w:color w:val="4F81BD" w:themeColor="accent1"/>
              </w:rPr>
            </w:pPr>
            <w:r w:rsidRPr="00D63C22">
              <w:rPr>
                <w:szCs w:val="16"/>
              </w:rPr>
              <w:t>438,9</w:t>
            </w:r>
          </w:p>
        </w:tc>
        <w:tc>
          <w:tcPr>
            <w:tcW w:w="817" w:type="dxa"/>
            <w:tcBorders>
              <w:top w:val="nil"/>
              <w:bottom w:val="single" w:sz="12" w:space="0" w:color="008000"/>
            </w:tcBorders>
            <w:shd w:val="clear" w:color="auto" w:fill="auto"/>
            <w:noWrap/>
            <w:vAlign w:val="bottom"/>
          </w:tcPr>
          <w:p w14:paraId="221F8AD3" w14:textId="084BD72E" w:rsidR="00893E39" w:rsidRPr="00893E39" w:rsidRDefault="00893E39" w:rsidP="00893E39">
            <w:pPr>
              <w:pStyle w:val="ZPpregtevilke"/>
              <w:rPr>
                <w:color w:val="4F81BD" w:themeColor="accent1"/>
              </w:rPr>
            </w:pPr>
            <w:r w:rsidRPr="00D63C22">
              <w:rPr>
                <w:szCs w:val="16"/>
              </w:rPr>
              <w:t>309,2</w:t>
            </w:r>
          </w:p>
        </w:tc>
        <w:tc>
          <w:tcPr>
            <w:tcW w:w="817" w:type="dxa"/>
            <w:tcBorders>
              <w:top w:val="nil"/>
              <w:bottom w:val="single" w:sz="12" w:space="0" w:color="008000"/>
            </w:tcBorders>
            <w:shd w:val="clear" w:color="auto" w:fill="auto"/>
            <w:noWrap/>
            <w:vAlign w:val="bottom"/>
          </w:tcPr>
          <w:p w14:paraId="2F1D9459" w14:textId="4311D53B" w:rsidR="00893E39" w:rsidRPr="00893E39" w:rsidRDefault="00893E39" w:rsidP="00893E39">
            <w:pPr>
              <w:pStyle w:val="ZPpregtevilke"/>
              <w:rPr>
                <w:color w:val="4F81BD" w:themeColor="accent1"/>
              </w:rPr>
            </w:pPr>
            <w:r w:rsidRPr="00D63C22">
              <w:rPr>
                <w:szCs w:val="16"/>
              </w:rPr>
              <w:t>440,4</w:t>
            </w:r>
          </w:p>
        </w:tc>
        <w:tc>
          <w:tcPr>
            <w:tcW w:w="817" w:type="dxa"/>
            <w:tcBorders>
              <w:top w:val="nil"/>
              <w:bottom w:val="single" w:sz="12" w:space="0" w:color="008000"/>
            </w:tcBorders>
            <w:shd w:val="clear" w:color="auto" w:fill="auto"/>
            <w:noWrap/>
            <w:vAlign w:val="bottom"/>
          </w:tcPr>
          <w:p w14:paraId="1CD0F00D" w14:textId="69CD4A19" w:rsidR="00893E39" w:rsidRPr="00893E39" w:rsidRDefault="00893E39" w:rsidP="00893E39">
            <w:pPr>
              <w:pStyle w:val="ZPpregtevilke"/>
              <w:rPr>
                <w:color w:val="4F81BD" w:themeColor="accent1"/>
              </w:rPr>
            </w:pPr>
            <w:r w:rsidRPr="00D63C22">
              <w:rPr>
                <w:szCs w:val="16"/>
              </w:rPr>
              <w:t>449,0</w:t>
            </w:r>
          </w:p>
        </w:tc>
        <w:tc>
          <w:tcPr>
            <w:tcW w:w="817" w:type="dxa"/>
            <w:tcBorders>
              <w:top w:val="nil"/>
              <w:bottom w:val="single" w:sz="12" w:space="0" w:color="008000"/>
            </w:tcBorders>
            <w:shd w:val="clear" w:color="auto" w:fill="auto"/>
            <w:noWrap/>
            <w:vAlign w:val="bottom"/>
          </w:tcPr>
          <w:p w14:paraId="1695F4C6" w14:textId="41A09E7D" w:rsidR="00893E39" w:rsidRPr="00893E39" w:rsidRDefault="00893E39" w:rsidP="00893E39">
            <w:pPr>
              <w:pStyle w:val="ZPpregtevilke"/>
              <w:rPr>
                <w:color w:val="4F81BD" w:themeColor="accent1"/>
              </w:rPr>
            </w:pPr>
            <w:r w:rsidRPr="00D63C22">
              <w:rPr>
                <w:szCs w:val="16"/>
              </w:rPr>
              <w:t>437,6</w:t>
            </w:r>
          </w:p>
        </w:tc>
        <w:tc>
          <w:tcPr>
            <w:tcW w:w="817" w:type="dxa"/>
            <w:tcBorders>
              <w:top w:val="nil"/>
              <w:bottom w:val="single" w:sz="12" w:space="0" w:color="008000"/>
            </w:tcBorders>
            <w:shd w:val="clear" w:color="auto" w:fill="auto"/>
            <w:noWrap/>
            <w:vAlign w:val="bottom"/>
          </w:tcPr>
          <w:p w14:paraId="11DBFF70" w14:textId="235898F5" w:rsidR="00893E39" w:rsidRPr="00893E39" w:rsidRDefault="00893E39" w:rsidP="00893E39">
            <w:pPr>
              <w:pStyle w:val="ZPpregtevilke"/>
              <w:rPr>
                <w:color w:val="4F81BD" w:themeColor="accent1"/>
              </w:rPr>
            </w:pPr>
            <w:r w:rsidRPr="00D63C22">
              <w:rPr>
                <w:szCs w:val="16"/>
              </w:rPr>
              <w:t>466,6</w:t>
            </w:r>
          </w:p>
        </w:tc>
        <w:tc>
          <w:tcPr>
            <w:tcW w:w="817" w:type="dxa"/>
            <w:tcBorders>
              <w:top w:val="nil"/>
              <w:bottom w:val="single" w:sz="12" w:space="0" w:color="008000"/>
            </w:tcBorders>
            <w:shd w:val="clear" w:color="auto" w:fill="auto"/>
            <w:noWrap/>
            <w:vAlign w:val="bottom"/>
          </w:tcPr>
          <w:p w14:paraId="3FE3254F" w14:textId="6775A23A" w:rsidR="00893E39" w:rsidRPr="00893E39" w:rsidRDefault="00893E39" w:rsidP="00893E39">
            <w:pPr>
              <w:pStyle w:val="ZPpregtevilke"/>
              <w:rPr>
                <w:color w:val="4F81BD" w:themeColor="accent1"/>
              </w:rPr>
            </w:pPr>
            <w:r w:rsidRPr="00D63C22">
              <w:rPr>
                <w:szCs w:val="16"/>
              </w:rPr>
              <w:t>z</w:t>
            </w:r>
          </w:p>
        </w:tc>
        <w:tc>
          <w:tcPr>
            <w:tcW w:w="817" w:type="dxa"/>
            <w:tcBorders>
              <w:top w:val="nil"/>
              <w:bottom w:val="single" w:sz="12" w:space="0" w:color="008000"/>
            </w:tcBorders>
            <w:shd w:val="clear" w:color="auto" w:fill="auto"/>
            <w:noWrap/>
            <w:vAlign w:val="bottom"/>
          </w:tcPr>
          <w:p w14:paraId="081B1554" w14:textId="18917801" w:rsidR="00893E39" w:rsidRPr="00893E39" w:rsidRDefault="00893E39" w:rsidP="00893E39">
            <w:pPr>
              <w:pStyle w:val="ZPpregtevilke"/>
              <w:rPr>
                <w:color w:val="4F81BD" w:themeColor="accent1"/>
              </w:rPr>
            </w:pPr>
            <w:r w:rsidRPr="00D63C22">
              <w:rPr>
                <w:szCs w:val="16"/>
              </w:rPr>
              <w:t>z</w:t>
            </w:r>
          </w:p>
        </w:tc>
        <w:tc>
          <w:tcPr>
            <w:tcW w:w="817" w:type="dxa"/>
            <w:tcBorders>
              <w:top w:val="nil"/>
              <w:bottom w:val="single" w:sz="12" w:space="0" w:color="008000"/>
            </w:tcBorders>
            <w:shd w:val="clear" w:color="auto" w:fill="auto"/>
            <w:noWrap/>
            <w:vAlign w:val="bottom"/>
          </w:tcPr>
          <w:p w14:paraId="120DF1E3" w14:textId="136C2246" w:rsidR="00893E39" w:rsidRPr="00893E39" w:rsidRDefault="00893E39" w:rsidP="00893E39">
            <w:pPr>
              <w:pStyle w:val="ZPpregtevilke"/>
              <w:rPr>
                <w:color w:val="4F81BD" w:themeColor="accent1"/>
              </w:rPr>
            </w:pPr>
            <w:r w:rsidRPr="00D63C22">
              <w:rPr>
                <w:szCs w:val="16"/>
              </w:rPr>
              <w:t>z</w:t>
            </w:r>
          </w:p>
        </w:tc>
        <w:tc>
          <w:tcPr>
            <w:tcW w:w="817" w:type="dxa"/>
            <w:tcBorders>
              <w:top w:val="nil"/>
              <w:bottom w:val="single" w:sz="12" w:space="0" w:color="008000"/>
            </w:tcBorders>
            <w:shd w:val="clear" w:color="auto" w:fill="auto"/>
            <w:vAlign w:val="bottom"/>
          </w:tcPr>
          <w:p w14:paraId="3C05580C" w14:textId="58E49F1F" w:rsidR="00893E39" w:rsidRPr="00893E39" w:rsidRDefault="00893E39" w:rsidP="00893E39">
            <w:pPr>
              <w:pStyle w:val="ZPpregtevilke"/>
              <w:rPr>
                <w:color w:val="4F81BD" w:themeColor="accent1"/>
              </w:rPr>
            </w:pPr>
            <w:r w:rsidRPr="00D63C22">
              <w:rPr>
                <w:szCs w:val="16"/>
              </w:rPr>
              <w:t>z</w:t>
            </w:r>
          </w:p>
        </w:tc>
        <w:tc>
          <w:tcPr>
            <w:tcW w:w="817" w:type="dxa"/>
            <w:tcBorders>
              <w:top w:val="nil"/>
              <w:bottom w:val="single" w:sz="12" w:space="0" w:color="008000"/>
            </w:tcBorders>
            <w:shd w:val="clear" w:color="auto" w:fill="auto"/>
            <w:vAlign w:val="bottom"/>
          </w:tcPr>
          <w:p w14:paraId="340FA23F" w14:textId="41405910" w:rsidR="00893E39" w:rsidRPr="00893E39" w:rsidRDefault="00893E39" w:rsidP="00893E39">
            <w:pPr>
              <w:pStyle w:val="ZPpregtevilke"/>
              <w:rPr>
                <w:color w:val="4F81BD" w:themeColor="accent1"/>
              </w:rPr>
            </w:pPr>
            <w:r w:rsidRPr="00D63C22">
              <w:rPr>
                <w:szCs w:val="16"/>
              </w:rPr>
              <w:t>z</w:t>
            </w:r>
          </w:p>
        </w:tc>
        <w:tc>
          <w:tcPr>
            <w:tcW w:w="817" w:type="dxa"/>
            <w:tcBorders>
              <w:top w:val="nil"/>
              <w:bottom w:val="single" w:sz="12" w:space="0" w:color="008000"/>
            </w:tcBorders>
            <w:vAlign w:val="bottom"/>
          </w:tcPr>
          <w:p w14:paraId="56D01537" w14:textId="57501BD2" w:rsidR="00893E39" w:rsidRPr="00893E39" w:rsidRDefault="00893E39" w:rsidP="00893E39">
            <w:pPr>
              <w:pStyle w:val="ZPpregtevilke"/>
              <w:rPr>
                <w:color w:val="4F81BD" w:themeColor="accent1"/>
              </w:rPr>
            </w:pPr>
            <w:r w:rsidRPr="00302985">
              <w:rPr>
                <w:iCs/>
              </w:rPr>
              <w:t>z</w:t>
            </w:r>
          </w:p>
        </w:tc>
        <w:tc>
          <w:tcPr>
            <w:tcW w:w="817" w:type="dxa"/>
            <w:tcBorders>
              <w:top w:val="nil"/>
              <w:bottom w:val="single" w:sz="12" w:space="0" w:color="008000"/>
            </w:tcBorders>
            <w:vAlign w:val="bottom"/>
          </w:tcPr>
          <w:p w14:paraId="07CAC004" w14:textId="77777777" w:rsidR="00893E39" w:rsidRPr="00893E39" w:rsidRDefault="00893E39" w:rsidP="00893E39">
            <w:pPr>
              <w:pStyle w:val="ZPpregtevilke"/>
              <w:rPr>
                <w:iCs/>
                <w:color w:val="4F81BD" w:themeColor="accent1"/>
              </w:rPr>
            </w:pPr>
          </w:p>
        </w:tc>
      </w:tr>
    </w:tbl>
    <w:p w14:paraId="77886942" w14:textId="77777777" w:rsidR="009E5E71" w:rsidRPr="00893E39" w:rsidRDefault="009E5E71" w:rsidP="009E5E71">
      <w:pPr>
        <w:pStyle w:val="ZPpodnapis"/>
      </w:pPr>
      <w:r w:rsidRPr="00893E39">
        <w:t>z – zaupno</w:t>
      </w:r>
    </w:p>
    <w:p w14:paraId="473AFB2B" w14:textId="0FB6C6BB" w:rsidR="009E5E71" w:rsidRPr="00893E39" w:rsidRDefault="00732FA8" w:rsidP="002D2F52">
      <w:pPr>
        <w:pStyle w:val="ZPpodnapis"/>
        <w:spacing w:after="60"/>
        <w:ind w:left="0" w:firstLine="0"/>
        <w:contextualSpacing w:val="0"/>
      </w:pPr>
      <w:r w:rsidRPr="00893E39">
        <w:t>* T</w:t>
      </w:r>
      <w:r w:rsidR="009E5E71" w:rsidRPr="00893E39">
        <w:t>ehtano povprečje odkupnih cen jedilnega krompirja septembra, oktobra in novembra</w:t>
      </w:r>
      <w:r w:rsidRPr="00893E39">
        <w:t>.</w:t>
      </w:r>
    </w:p>
    <w:p w14:paraId="475FF5C3" w14:textId="33E3C35C" w:rsidR="009E5E71" w:rsidRPr="00893E39" w:rsidRDefault="009E5E71" w:rsidP="009E5E71">
      <w:pPr>
        <w:pStyle w:val="ZPpodnapis"/>
      </w:pPr>
      <w:r w:rsidRPr="00893E39">
        <w:t>Vir: SURS, preračuni KIS</w:t>
      </w:r>
    </w:p>
    <w:p w14:paraId="43CA6129" w14:textId="77777777" w:rsidR="009E5E71" w:rsidRPr="00893E39" w:rsidRDefault="009E5E71" w:rsidP="009E5E71">
      <w:pPr>
        <w:pStyle w:val="ZPtekst"/>
        <w:rPr>
          <w:color w:val="4F81BD" w:themeColor="accent1"/>
        </w:rPr>
        <w:sectPr w:rsidR="009E5E71" w:rsidRPr="00893E39" w:rsidSect="00282A0D">
          <w:pgSz w:w="16840" w:h="11907" w:orient="landscape" w:code="9"/>
          <w:pgMar w:top="1077" w:right="1418" w:bottom="720" w:left="1418" w:header="567" w:footer="567" w:gutter="0"/>
          <w:cols w:space="708"/>
          <w:docGrid w:linePitch="360"/>
        </w:sectPr>
      </w:pPr>
    </w:p>
    <w:p w14:paraId="3CC27391" w14:textId="60340991" w:rsidR="009E5E71" w:rsidRPr="00893E39" w:rsidRDefault="009E5E71" w:rsidP="009E5E71">
      <w:pPr>
        <w:pStyle w:val="ZPpodnapis"/>
        <w:rPr>
          <w:color w:val="4F81BD" w:themeColor="accent1"/>
        </w:rPr>
      </w:pPr>
    </w:p>
    <w:p w14:paraId="5275FE4B" w14:textId="6D19FD85" w:rsidR="00947021" w:rsidRPr="00893E39" w:rsidRDefault="00947021" w:rsidP="00535805">
      <w:pPr>
        <w:pStyle w:val="Naslov3"/>
      </w:pPr>
      <w:bookmarkStart w:id="199" w:name="_Toc171748992"/>
      <w:bookmarkStart w:id="200" w:name="_Toc200179428"/>
      <w:bookmarkStart w:id="201" w:name="_Toc458751166"/>
      <w:bookmarkStart w:id="202" w:name="_Toc49438899"/>
      <w:r w:rsidRPr="00893E39">
        <w:t>Bilanca proizvodnje in porabe krompirja (ekvivalent svežega krompirja; 000 t)</w:t>
      </w:r>
      <w:bookmarkEnd w:id="199"/>
      <w:bookmarkEnd w:id="200"/>
      <w:bookmarkEnd w:id="201"/>
      <w:bookmarkEnd w:id="202"/>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84"/>
        <w:gridCol w:w="832"/>
        <w:gridCol w:w="830"/>
        <w:gridCol w:w="830"/>
        <w:gridCol w:w="830"/>
        <w:gridCol w:w="830"/>
        <w:gridCol w:w="830"/>
        <w:gridCol w:w="830"/>
        <w:gridCol w:w="830"/>
        <w:gridCol w:w="830"/>
        <w:gridCol w:w="830"/>
        <w:gridCol w:w="830"/>
        <w:gridCol w:w="830"/>
        <w:gridCol w:w="829"/>
        <w:gridCol w:w="829"/>
      </w:tblGrid>
      <w:tr w:rsidR="00893E39" w:rsidRPr="00893E39" w14:paraId="04019BB6" w14:textId="77777777" w:rsidTr="00893E39">
        <w:trPr>
          <w:trHeight w:val="227"/>
          <w:jc w:val="center"/>
        </w:trPr>
        <w:tc>
          <w:tcPr>
            <w:tcW w:w="2384" w:type="dxa"/>
            <w:tcBorders>
              <w:top w:val="single" w:sz="12" w:space="0" w:color="008000"/>
              <w:bottom w:val="single" w:sz="6" w:space="0" w:color="008000"/>
            </w:tcBorders>
            <w:shd w:val="clear" w:color="auto" w:fill="auto"/>
            <w:noWrap/>
            <w:tcMar>
              <w:left w:w="57" w:type="dxa"/>
              <w:right w:w="57" w:type="dxa"/>
            </w:tcMar>
            <w:vAlign w:val="center"/>
          </w:tcPr>
          <w:p w14:paraId="13A970CB" w14:textId="0F73BBE0" w:rsidR="00893E39" w:rsidRPr="00893E39" w:rsidRDefault="00893E39" w:rsidP="00893E39">
            <w:pPr>
              <w:pStyle w:val="ZPpregglava"/>
              <w:jc w:val="left"/>
              <w:rPr>
                <w:color w:val="4F81BD" w:themeColor="accent1"/>
              </w:rPr>
            </w:pPr>
          </w:p>
        </w:tc>
        <w:tc>
          <w:tcPr>
            <w:tcW w:w="832" w:type="dxa"/>
            <w:tcBorders>
              <w:top w:val="single" w:sz="12" w:space="0" w:color="008000"/>
              <w:bottom w:val="single" w:sz="6" w:space="0" w:color="008000"/>
            </w:tcBorders>
            <w:shd w:val="clear" w:color="auto" w:fill="auto"/>
            <w:noWrap/>
            <w:vAlign w:val="center"/>
          </w:tcPr>
          <w:p w14:paraId="6658E4A6" w14:textId="75C9A82B" w:rsidR="00893E39" w:rsidRPr="00893E39" w:rsidRDefault="00893E39" w:rsidP="00893E39">
            <w:pPr>
              <w:pStyle w:val="ZPpregglava"/>
              <w:rPr>
                <w:color w:val="4F81BD" w:themeColor="accent1"/>
              </w:rPr>
            </w:pPr>
            <w:r w:rsidRPr="00D63C22">
              <w:t>2007</w:t>
            </w:r>
          </w:p>
        </w:tc>
        <w:tc>
          <w:tcPr>
            <w:tcW w:w="830" w:type="dxa"/>
            <w:tcBorders>
              <w:top w:val="single" w:sz="12" w:space="0" w:color="008000"/>
              <w:bottom w:val="single" w:sz="6" w:space="0" w:color="008000"/>
            </w:tcBorders>
            <w:shd w:val="clear" w:color="auto" w:fill="auto"/>
            <w:noWrap/>
            <w:vAlign w:val="center"/>
          </w:tcPr>
          <w:p w14:paraId="7B48AA63" w14:textId="082E87AD" w:rsidR="00893E39" w:rsidRPr="00893E39" w:rsidRDefault="00893E39" w:rsidP="00893E39">
            <w:pPr>
              <w:pStyle w:val="ZPpregglava"/>
              <w:rPr>
                <w:color w:val="4F81BD" w:themeColor="accent1"/>
              </w:rPr>
            </w:pPr>
            <w:r w:rsidRPr="00D63C22">
              <w:t>2008</w:t>
            </w:r>
          </w:p>
        </w:tc>
        <w:tc>
          <w:tcPr>
            <w:tcW w:w="830" w:type="dxa"/>
            <w:tcBorders>
              <w:top w:val="single" w:sz="12" w:space="0" w:color="008000"/>
              <w:bottom w:val="single" w:sz="6" w:space="0" w:color="008000"/>
            </w:tcBorders>
            <w:shd w:val="clear" w:color="auto" w:fill="auto"/>
            <w:noWrap/>
            <w:vAlign w:val="center"/>
          </w:tcPr>
          <w:p w14:paraId="2DBDA25C" w14:textId="3419F50E" w:rsidR="00893E39" w:rsidRPr="00893E39" w:rsidRDefault="00893E39" w:rsidP="00893E39">
            <w:pPr>
              <w:pStyle w:val="ZPpregglava"/>
              <w:rPr>
                <w:color w:val="4F81BD" w:themeColor="accent1"/>
              </w:rPr>
            </w:pPr>
            <w:r w:rsidRPr="00D63C22">
              <w:t>2009</w:t>
            </w:r>
          </w:p>
        </w:tc>
        <w:tc>
          <w:tcPr>
            <w:tcW w:w="830" w:type="dxa"/>
            <w:tcBorders>
              <w:top w:val="single" w:sz="12" w:space="0" w:color="008000"/>
              <w:bottom w:val="single" w:sz="6" w:space="0" w:color="008000"/>
            </w:tcBorders>
            <w:shd w:val="clear" w:color="auto" w:fill="auto"/>
            <w:noWrap/>
            <w:vAlign w:val="center"/>
          </w:tcPr>
          <w:p w14:paraId="5F0A69C7" w14:textId="0608CE8C" w:rsidR="00893E39" w:rsidRPr="00893E39" w:rsidRDefault="00893E39" w:rsidP="00893E39">
            <w:pPr>
              <w:pStyle w:val="ZPpregglava"/>
              <w:rPr>
                <w:color w:val="4F81BD" w:themeColor="accent1"/>
              </w:rPr>
            </w:pPr>
            <w:r w:rsidRPr="00D63C22">
              <w:t>2010</w:t>
            </w:r>
          </w:p>
        </w:tc>
        <w:tc>
          <w:tcPr>
            <w:tcW w:w="830" w:type="dxa"/>
            <w:tcBorders>
              <w:top w:val="single" w:sz="12" w:space="0" w:color="008000"/>
              <w:bottom w:val="single" w:sz="6" w:space="0" w:color="008000"/>
            </w:tcBorders>
            <w:shd w:val="clear" w:color="auto" w:fill="auto"/>
            <w:noWrap/>
            <w:vAlign w:val="center"/>
          </w:tcPr>
          <w:p w14:paraId="2D88E6A3" w14:textId="66269D88" w:rsidR="00893E39" w:rsidRPr="00893E39" w:rsidRDefault="00893E39" w:rsidP="00893E39">
            <w:pPr>
              <w:pStyle w:val="ZPpregglava"/>
              <w:rPr>
                <w:color w:val="4F81BD" w:themeColor="accent1"/>
              </w:rPr>
            </w:pPr>
            <w:r w:rsidRPr="00D63C22">
              <w:t>2011</w:t>
            </w:r>
          </w:p>
        </w:tc>
        <w:tc>
          <w:tcPr>
            <w:tcW w:w="830" w:type="dxa"/>
            <w:tcBorders>
              <w:top w:val="single" w:sz="12" w:space="0" w:color="008000"/>
              <w:bottom w:val="single" w:sz="6" w:space="0" w:color="008000"/>
            </w:tcBorders>
            <w:shd w:val="clear" w:color="auto" w:fill="auto"/>
            <w:noWrap/>
            <w:vAlign w:val="center"/>
          </w:tcPr>
          <w:p w14:paraId="7804D1E7" w14:textId="41389320" w:rsidR="00893E39" w:rsidRPr="00893E39" w:rsidRDefault="00893E39" w:rsidP="00893E39">
            <w:pPr>
              <w:pStyle w:val="ZPpregglava"/>
              <w:rPr>
                <w:color w:val="4F81BD" w:themeColor="accent1"/>
              </w:rPr>
            </w:pPr>
            <w:r w:rsidRPr="00D63C22">
              <w:t>2012</w:t>
            </w:r>
          </w:p>
        </w:tc>
        <w:tc>
          <w:tcPr>
            <w:tcW w:w="830" w:type="dxa"/>
            <w:tcBorders>
              <w:top w:val="single" w:sz="12" w:space="0" w:color="008000"/>
              <w:bottom w:val="single" w:sz="6" w:space="0" w:color="008000"/>
            </w:tcBorders>
            <w:shd w:val="clear" w:color="auto" w:fill="auto"/>
            <w:noWrap/>
            <w:vAlign w:val="center"/>
          </w:tcPr>
          <w:p w14:paraId="6BF59130" w14:textId="3368A064" w:rsidR="00893E39" w:rsidRPr="00893E39" w:rsidRDefault="00893E39" w:rsidP="00893E39">
            <w:pPr>
              <w:pStyle w:val="ZPpregglava"/>
              <w:rPr>
                <w:color w:val="4F81BD" w:themeColor="accent1"/>
              </w:rPr>
            </w:pPr>
            <w:r w:rsidRPr="00D63C22">
              <w:t>2013</w:t>
            </w:r>
          </w:p>
        </w:tc>
        <w:tc>
          <w:tcPr>
            <w:tcW w:w="830" w:type="dxa"/>
            <w:tcBorders>
              <w:top w:val="single" w:sz="12" w:space="0" w:color="008000"/>
              <w:bottom w:val="single" w:sz="6" w:space="0" w:color="008000"/>
            </w:tcBorders>
            <w:shd w:val="clear" w:color="auto" w:fill="auto"/>
            <w:noWrap/>
            <w:vAlign w:val="center"/>
          </w:tcPr>
          <w:p w14:paraId="46CFCB75" w14:textId="0E3D03B2" w:rsidR="00893E39" w:rsidRPr="00893E39" w:rsidRDefault="00893E39" w:rsidP="00893E39">
            <w:pPr>
              <w:pStyle w:val="ZPpregglava"/>
              <w:rPr>
                <w:color w:val="4F81BD" w:themeColor="accent1"/>
              </w:rPr>
            </w:pPr>
            <w:r w:rsidRPr="00D63C22">
              <w:t>2014</w:t>
            </w:r>
          </w:p>
        </w:tc>
        <w:tc>
          <w:tcPr>
            <w:tcW w:w="830" w:type="dxa"/>
            <w:tcBorders>
              <w:top w:val="single" w:sz="12" w:space="0" w:color="008000"/>
              <w:bottom w:val="single" w:sz="6" w:space="0" w:color="008000"/>
            </w:tcBorders>
            <w:shd w:val="clear" w:color="auto" w:fill="auto"/>
            <w:noWrap/>
            <w:vAlign w:val="center"/>
          </w:tcPr>
          <w:p w14:paraId="2CBD2C6F" w14:textId="49FA4C81" w:rsidR="00893E39" w:rsidRPr="00893E39" w:rsidRDefault="00893E39" w:rsidP="00893E39">
            <w:pPr>
              <w:pStyle w:val="ZPpregglava"/>
              <w:rPr>
                <w:color w:val="4F81BD" w:themeColor="accent1"/>
              </w:rPr>
            </w:pPr>
            <w:r w:rsidRPr="00D63C22">
              <w:t>2015</w:t>
            </w:r>
          </w:p>
        </w:tc>
        <w:tc>
          <w:tcPr>
            <w:tcW w:w="830" w:type="dxa"/>
            <w:tcBorders>
              <w:top w:val="single" w:sz="12" w:space="0" w:color="008000"/>
              <w:bottom w:val="single" w:sz="6" w:space="0" w:color="008000"/>
            </w:tcBorders>
            <w:shd w:val="clear" w:color="auto" w:fill="auto"/>
            <w:noWrap/>
            <w:vAlign w:val="center"/>
          </w:tcPr>
          <w:p w14:paraId="705E6B7F" w14:textId="5098E9B3" w:rsidR="00893E39" w:rsidRPr="00893E39" w:rsidRDefault="00893E39" w:rsidP="00893E39">
            <w:pPr>
              <w:pStyle w:val="ZPpregglava"/>
              <w:rPr>
                <w:color w:val="4F81BD" w:themeColor="accent1"/>
              </w:rPr>
            </w:pPr>
            <w:r w:rsidRPr="00D63C22">
              <w:t>2016</w:t>
            </w:r>
          </w:p>
        </w:tc>
        <w:tc>
          <w:tcPr>
            <w:tcW w:w="830" w:type="dxa"/>
            <w:tcBorders>
              <w:top w:val="single" w:sz="12" w:space="0" w:color="008000"/>
              <w:bottom w:val="single" w:sz="6" w:space="0" w:color="008000"/>
            </w:tcBorders>
            <w:shd w:val="clear" w:color="auto" w:fill="auto"/>
            <w:vAlign w:val="center"/>
          </w:tcPr>
          <w:p w14:paraId="714EEAC8" w14:textId="6052F663" w:rsidR="00893E39" w:rsidRPr="00893E39" w:rsidRDefault="00893E39" w:rsidP="00893E39">
            <w:pPr>
              <w:pStyle w:val="ZPpregglava"/>
              <w:rPr>
                <w:color w:val="4F81BD" w:themeColor="accent1"/>
              </w:rPr>
            </w:pPr>
            <w:r w:rsidRPr="00D63C22">
              <w:t>2017</w:t>
            </w:r>
          </w:p>
        </w:tc>
        <w:tc>
          <w:tcPr>
            <w:tcW w:w="830" w:type="dxa"/>
            <w:tcBorders>
              <w:top w:val="single" w:sz="12" w:space="0" w:color="008000"/>
              <w:bottom w:val="single" w:sz="6" w:space="0" w:color="008000"/>
            </w:tcBorders>
            <w:shd w:val="clear" w:color="auto" w:fill="auto"/>
            <w:vAlign w:val="center"/>
          </w:tcPr>
          <w:p w14:paraId="7B920066" w14:textId="7C5F9936" w:rsidR="00893E39" w:rsidRPr="00893E39" w:rsidRDefault="00893E39" w:rsidP="00893E39">
            <w:pPr>
              <w:pStyle w:val="ZPpregglava"/>
              <w:rPr>
                <w:color w:val="4F81BD" w:themeColor="accent1"/>
              </w:rPr>
            </w:pPr>
            <w:r w:rsidRPr="00D63C22">
              <w:t>2018</w:t>
            </w:r>
          </w:p>
        </w:tc>
        <w:tc>
          <w:tcPr>
            <w:tcW w:w="829" w:type="dxa"/>
            <w:tcBorders>
              <w:top w:val="single" w:sz="12" w:space="0" w:color="008000"/>
              <w:bottom w:val="single" w:sz="6" w:space="0" w:color="008000"/>
            </w:tcBorders>
            <w:vAlign w:val="center"/>
          </w:tcPr>
          <w:p w14:paraId="2B26521A" w14:textId="721EEA3F" w:rsidR="00893E39" w:rsidRPr="00893E39" w:rsidRDefault="00893E39" w:rsidP="00893E39">
            <w:pPr>
              <w:pStyle w:val="ZPpregglava"/>
              <w:rPr>
                <w:color w:val="4F81BD" w:themeColor="accent1"/>
              </w:rPr>
            </w:pPr>
            <w:r w:rsidRPr="00D63C22">
              <w:t>2019*</w:t>
            </w:r>
          </w:p>
        </w:tc>
        <w:tc>
          <w:tcPr>
            <w:tcW w:w="829" w:type="dxa"/>
            <w:tcBorders>
              <w:top w:val="single" w:sz="12" w:space="0" w:color="008000"/>
              <w:bottom w:val="single" w:sz="6" w:space="0" w:color="008000"/>
            </w:tcBorders>
            <w:vAlign w:val="center"/>
          </w:tcPr>
          <w:p w14:paraId="45B53CC3" w14:textId="77777777" w:rsidR="00893E39" w:rsidRPr="00D63C22" w:rsidRDefault="00893E39" w:rsidP="00893E39">
            <w:pPr>
              <w:pStyle w:val="ZPpregglava"/>
            </w:pPr>
            <w:r w:rsidRPr="00D63C22">
              <w:t>Indeks</w:t>
            </w:r>
          </w:p>
          <w:p w14:paraId="41AF7AAA" w14:textId="54E8EECA" w:rsidR="00893E39" w:rsidRPr="00893E39" w:rsidRDefault="00893E39" w:rsidP="00893E39">
            <w:pPr>
              <w:pStyle w:val="ZPpregglava"/>
              <w:rPr>
                <w:color w:val="4F81BD" w:themeColor="accent1"/>
              </w:rPr>
            </w:pPr>
            <w:r w:rsidRPr="00D63C22">
              <w:t>2019/18</w:t>
            </w:r>
          </w:p>
        </w:tc>
      </w:tr>
      <w:tr w:rsidR="00893E39" w:rsidRPr="00893E39" w14:paraId="1E4C745D" w14:textId="77777777" w:rsidTr="00893E39">
        <w:trPr>
          <w:trHeight w:val="227"/>
          <w:jc w:val="center"/>
        </w:trPr>
        <w:tc>
          <w:tcPr>
            <w:tcW w:w="4046" w:type="dxa"/>
            <w:gridSpan w:val="3"/>
            <w:tcBorders>
              <w:top w:val="nil"/>
              <w:bottom w:val="nil"/>
            </w:tcBorders>
            <w:shd w:val="clear" w:color="auto" w:fill="D9D9D9"/>
            <w:noWrap/>
            <w:tcMar>
              <w:left w:w="57" w:type="dxa"/>
              <w:right w:w="57" w:type="dxa"/>
            </w:tcMar>
            <w:vAlign w:val="bottom"/>
          </w:tcPr>
          <w:p w14:paraId="2956A4D3" w14:textId="1406C7FD" w:rsidR="00893E39" w:rsidRPr="00893E39" w:rsidRDefault="00893E39" w:rsidP="00893E39">
            <w:pPr>
              <w:rPr>
                <w:b/>
                <w:color w:val="4F81BD" w:themeColor="accent1"/>
                <w:szCs w:val="16"/>
              </w:rPr>
            </w:pPr>
            <w:r w:rsidRPr="00D63C22">
              <w:rPr>
                <w:b/>
              </w:rPr>
              <w:t>KROMPIR SKUPAJ (brez škroba)</w:t>
            </w:r>
          </w:p>
        </w:tc>
        <w:tc>
          <w:tcPr>
            <w:tcW w:w="830" w:type="dxa"/>
            <w:tcBorders>
              <w:top w:val="nil"/>
              <w:bottom w:val="nil"/>
            </w:tcBorders>
            <w:shd w:val="clear" w:color="auto" w:fill="D9D9D9"/>
            <w:noWrap/>
            <w:vAlign w:val="bottom"/>
          </w:tcPr>
          <w:p w14:paraId="7BFE02E6"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5AC21FFF"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64526FF2"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499D8FD9"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3CA4581E"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07D53A0A"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1A203B85"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noWrap/>
            <w:vAlign w:val="bottom"/>
          </w:tcPr>
          <w:p w14:paraId="61982565"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vAlign w:val="bottom"/>
          </w:tcPr>
          <w:p w14:paraId="24DF89DB" w14:textId="77777777" w:rsidR="00893E39" w:rsidRPr="00893E39" w:rsidRDefault="00893E39" w:rsidP="00893E39">
            <w:pPr>
              <w:jc w:val="right"/>
              <w:rPr>
                <w:b/>
                <w:color w:val="4F81BD" w:themeColor="accent1"/>
                <w:szCs w:val="16"/>
              </w:rPr>
            </w:pPr>
          </w:p>
        </w:tc>
        <w:tc>
          <w:tcPr>
            <w:tcW w:w="830" w:type="dxa"/>
            <w:tcBorders>
              <w:top w:val="nil"/>
              <w:bottom w:val="nil"/>
            </w:tcBorders>
            <w:shd w:val="clear" w:color="auto" w:fill="D9D9D9"/>
            <w:vAlign w:val="bottom"/>
          </w:tcPr>
          <w:p w14:paraId="2EB85B32" w14:textId="77777777" w:rsidR="00893E39" w:rsidRPr="00893E39" w:rsidRDefault="00893E39" w:rsidP="00893E39">
            <w:pPr>
              <w:jc w:val="right"/>
              <w:rPr>
                <w:b/>
                <w:color w:val="4F81BD" w:themeColor="accent1"/>
                <w:szCs w:val="16"/>
              </w:rPr>
            </w:pPr>
          </w:p>
        </w:tc>
        <w:tc>
          <w:tcPr>
            <w:tcW w:w="829" w:type="dxa"/>
            <w:tcBorders>
              <w:top w:val="nil"/>
              <w:bottom w:val="nil"/>
            </w:tcBorders>
            <w:shd w:val="clear" w:color="auto" w:fill="D9D9D9"/>
          </w:tcPr>
          <w:p w14:paraId="718F4F53" w14:textId="77777777" w:rsidR="00893E39" w:rsidRPr="00893E39" w:rsidRDefault="00893E39" w:rsidP="00893E39">
            <w:pPr>
              <w:jc w:val="right"/>
              <w:rPr>
                <w:b/>
                <w:color w:val="4F81BD" w:themeColor="accent1"/>
                <w:szCs w:val="16"/>
              </w:rPr>
            </w:pPr>
          </w:p>
        </w:tc>
        <w:tc>
          <w:tcPr>
            <w:tcW w:w="829" w:type="dxa"/>
            <w:tcBorders>
              <w:top w:val="nil"/>
              <w:bottom w:val="nil"/>
            </w:tcBorders>
            <w:shd w:val="clear" w:color="auto" w:fill="D9D9D9"/>
            <w:vAlign w:val="center"/>
          </w:tcPr>
          <w:p w14:paraId="21E30BE7" w14:textId="77777777" w:rsidR="00893E39" w:rsidRPr="00893E39" w:rsidRDefault="00893E39" w:rsidP="00893E39">
            <w:pPr>
              <w:jc w:val="right"/>
              <w:rPr>
                <w:b/>
                <w:color w:val="4F81BD" w:themeColor="accent1"/>
                <w:szCs w:val="16"/>
              </w:rPr>
            </w:pPr>
          </w:p>
        </w:tc>
      </w:tr>
      <w:tr w:rsidR="00893E39" w:rsidRPr="00893E39" w14:paraId="59037664" w14:textId="77777777" w:rsidTr="00893E39">
        <w:trPr>
          <w:trHeight w:val="227"/>
          <w:jc w:val="center"/>
        </w:trPr>
        <w:tc>
          <w:tcPr>
            <w:tcW w:w="2384" w:type="dxa"/>
            <w:tcBorders>
              <w:top w:val="nil"/>
            </w:tcBorders>
            <w:shd w:val="clear" w:color="auto" w:fill="auto"/>
            <w:noWrap/>
            <w:tcMar>
              <w:left w:w="57" w:type="dxa"/>
              <w:right w:w="57" w:type="dxa"/>
            </w:tcMar>
            <w:vAlign w:val="bottom"/>
          </w:tcPr>
          <w:p w14:paraId="7618C649" w14:textId="31DEFD16" w:rsidR="00893E39" w:rsidRPr="00893E39" w:rsidRDefault="00893E39" w:rsidP="00893E39">
            <w:pPr>
              <w:pStyle w:val="ZPpregtekst"/>
              <w:rPr>
                <w:color w:val="4F81BD" w:themeColor="accent1"/>
              </w:rPr>
            </w:pPr>
            <w:r w:rsidRPr="00D63C22">
              <w:t>Pridelano</w:t>
            </w:r>
          </w:p>
        </w:tc>
        <w:tc>
          <w:tcPr>
            <w:tcW w:w="832" w:type="dxa"/>
            <w:tcBorders>
              <w:top w:val="nil"/>
            </w:tcBorders>
            <w:shd w:val="clear" w:color="auto" w:fill="auto"/>
            <w:noWrap/>
            <w:vAlign w:val="bottom"/>
          </w:tcPr>
          <w:p w14:paraId="2F7BC8B2" w14:textId="62518872" w:rsidR="00893E39" w:rsidRPr="00893E39" w:rsidRDefault="00893E39" w:rsidP="00893E39">
            <w:pPr>
              <w:pStyle w:val="ZPpregtevilke"/>
              <w:rPr>
                <w:color w:val="4F81BD" w:themeColor="accent1"/>
              </w:rPr>
            </w:pPr>
            <w:r w:rsidRPr="00D63C22">
              <w:rPr>
                <w:szCs w:val="16"/>
              </w:rPr>
              <w:t>131,0</w:t>
            </w:r>
          </w:p>
        </w:tc>
        <w:tc>
          <w:tcPr>
            <w:tcW w:w="830" w:type="dxa"/>
            <w:tcBorders>
              <w:top w:val="nil"/>
            </w:tcBorders>
            <w:shd w:val="clear" w:color="auto" w:fill="auto"/>
            <w:noWrap/>
            <w:vAlign w:val="bottom"/>
          </w:tcPr>
          <w:p w14:paraId="3ACF16FA" w14:textId="42E49E63" w:rsidR="00893E39" w:rsidRPr="00893E39" w:rsidRDefault="00893E39" w:rsidP="00893E39">
            <w:pPr>
              <w:pStyle w:val="ZPpregtevilke"/>
              <w:rPr>
                <w:color w:val="4F81BD" w:themeColor="accent1"/>
              </w:rPr>
            </w:pPr>
            <w:r w:rsidRPr="00D63C22">
              <w:rPr>
                <w:szCs w:val="16"/>
              </w:rPr>
              <w:t>100,3</w:t>
            </w:r>
          </w:p>
        </w:tc>
        <w:tc>
          <w:tcPr>
            <w:tcW w:w="830" w:type="dxa"/>
            <w:tcBorders>
              <w:top w:val="nil"/>
            </w:tcBorders>
            <w:shd w:val="clear" w:color="auto" w:fill="auto"/>
            <w:noWrap/>
            <w:vAlign w:val="bottom"/>
          </w:tcPr>
          <w:p w14:paraId="35B14525" w14:textId="40FB4A44" w:rsidR="00893E39" w:rsidRPr="00893E39" w:rsidRDefault="00893E39" w:rsidP="00893E39">
            <w:pPr>
              <w:pStyle w:val="ZPpregtevilke"/>
              <w:rPr>
                <w:color w:val="4F81BD" w:themeColor="accent1"/>
              </w:rPr>
            </w:pPr>
            <w:r w:rsidRPr="00D63C22">
              <w:rPr>
                <w:szCs w:val="16"/>
              </w:rPr>
              <w:t>103,4</w:t>
            </w:r>
          </w:p>
        </w:tc>
        <w:tc>
          <w:tcPr>
            <w:tcW w:w="830" w:type="dxa"/>
            <w:tcBorders>
              <w:top w:val="nil"/>
            </w:tcBorders>
            <w:shd w:val="clear" w:color="auto" w:fill="auto"/>
            <w:noWrap/>
            <w:vAlign w:val="bottom"/>
          </w:tcPr>
          <w:p w14:paraId="6CB66B7D" w14:textId="1EC323FB" w:rsidR="00893E39" w:rsidRPr="00893E39" w:rsidRDefault="00893E39" w:rsidP="00893E39">
            <w:pPr>
              <w:pStyle w:val="ZPpregtevilke"/>
              <w:rPr>
                <w:color w:val="4F81BD" w:themeColor="accent1"/>
              </w:rPr>
            </w:pPr>
            <w:r w:rsidRPr="00D63C22">
              <w:rPr>
                <w:szCs w:val="16"/>
              </w:rPr>
              <w:t>101,2</w:t>
            </w:r>
          </w:p>
        </w:tc>
        <w:tc>
          <w:tcPr>
            <w:tcW w:w="830" w:type="dxa"/>
            <w:tcBorders>
              <w:top w:val="nil"/>
            </w:tcBorders>
            <w:shd w:val="clear" w:color="auto" w:fill="auto"/>
            <w:noWrap/>
            <w:vAlign w:val="bottom"/>
          </w:tcPr>
          <w:p w14:paraId="2D468C74" w14:textId="4C2F0F7A" w:rsidR="00893E39" w:rsidRPr="00893E39" w:rsidRDefault="00893E39" w:rsidP="00893E39">
            <w:pPr>
              <w:pStyle w:val="ZPpregtevilke"/>
              <w:rPr>
                <w:color w:val="4F81BD" w:themeColor="accent1"/>
              </w:rPr>
            </w:pPr>
            <w:r w:rsidRPr="00D63C22">
              <w:rPr>
                <w:szCs w:val="16"/>
              </w:rPr>
              <w:t>96,2</w:t>
            </w:r>
          </w:p>
        </w:tc>
        <w:tc>
          <w:tcPr>
            <w:tcW w:w="830" w:type="dxa"/>
            <w:tcBorders>
              <w:top w:val="nil"/>
            </w:tcBorders>
            <w:shd w:val="clear" w:color="auto" w:fill="auto"/>
            <w:noWrap/>
            <w:vAlign w:val="bottom"/>
          </w:tcPr>
          <w:p w14:paraId="0687034E" w14:textId="53FB5CFF" w:rsidR="00893E39" w:rsidRPr="00893E39" w:rsidRDefault="00893E39" w:rsidP="00893E39">
            <w:pPr>
              <w:pStyle w:val="ZPpregtevilke"/>
              <w:rPr>
                <w:color w:val="4F81BD" w:themeColor="accent1"/>
              </w:rPr>
            </w:pPr>
            <w:r w:rsidRPr="00D63C22">
              <w:rPr>
                <w:szCs w:val="16"/>
              </w:rPr>
              <w:t>79,3</w:t>
            </w:r>
          </w:p>
        </w:tc>
        <w:tc>
          <w:tcPr>
            <w:tcW w:w="830" w:type="dxa"/>
            <w:tcBorders>
              <w:top w:val="nil"/>
            </w:tcBorders>
            <w:shd w:val="clear" w:color="auto" w:fill="auto"/>
            <w:noWrap/>
            <w:vAlign w:val="bottom"/>
          </w:tcPr>
          <w:p w14:paraId="04966D8E" w14:textId="3B3304E3" w:rsidR="00893E39" w:rsidRPr="00893E39" w:rsidRDefault="00893E39" w:rsidP="00893E39">
            <w:pPr>
              <w:pStyle w:val="ZPpregtevilke"/>
              <w:rPr>
                <w:color w:val="4F81BD" w:themeColor="accent1"/>
              </w:rPr>
            </w:pPr>
            <w:r w:rsidRPr="00D63C22">
              <w:rPr>
                <w:szCs w:val="16"/>
              </w:rPr>
              <w:t>62,2</w:t>
            </w:r>
          </w:p>
        </w:tc>
        <w:tc>
          <w:tcPr>
            <w:tcW w:w="830" w:type="dxa"/>
            <w:tcBorders>
              <w:top w:val="nil"/>
            </w:tcBorders>
            <w:shd w:val="clear" w:color="auto" w:fill="auto"/>
            <w:noWrap/>
            <w:vAlign w:val="bottom"/>
          </w:tcPr>
          <w:p w14:paraId="19F58621" w14:textId="0E29EDA3" w:rsidR="00893E39" w:rsidRPr="00893E39" w:rsidRDefault="00893E39" w:rsidP="00893E39">
            <w:pPr>
              <w:pStyle w:val="ZPpregtevilke"/>
              <w:rPr>
                <w:color w:val="4F81BD" w:themeColor="accent1"/>
              </w:rPr>
            </w:pPr>
            <w:r w:rsidRPr="00D63C22">
              <w:rPr>
                <w:szCs w:val="16"/>
              </w:rPr>
              <w:t>96,8</w:t>
            </w:r>
          </w:p>
        </w:tc>
        <w:tc>
          <w:tcPr>
            <w:tcW w:w="830" w:type="dxa"/>
            <w:tcBorders>
              <w:top w:val="nil"/>
            </w:tcBorders>
            <w:shd w:val="clear" w:color="auto" w:fill="auto"/>
            <w:noWrap/>
            <w:vAlign w:val="bottom"/>
          </w:tcPr>
          <w:p w14:paraId="7B275389" w14:textId="5FCF5267" w:rsidR="00893E39" w:rsidRPr="00893E39" w:rsidRDefault="00893E39" w:rsidP="00893E39">
            <w:pPr>
              <w:pStyle w:val="ZPpregtevilke"/>
              <w:rPr>
                <w:color w:val="4F81BD" w:themeColor="accent1"/>
              </w:rPr>
            </w:pPr>
            <w:r w:rsidRPr="00D63C22">
              <w:rPr>
                <w:szCs w:val="16"/>
              </w:rPr>
              <w:t>91,0</w:t>
            </w:r>
          </w:p>
        </w:tc>
        <w:tc>
          <w:tcPr>
            <w:tcW w:w="830" w:type="dxa"/>
            <w:tcBorders>
              <w:top w:val="nil"/>
            </w:tcBorders>
            <w:shd w:val="clear" w:color="auto" w:fill="auto"/>
            <w:noWrap/>
            <w:vAlign w:val="bottom"/>
          </w:tcPr>
          <w:p w14:paraId="2EBCADC6" w14:textId="21647B8B" w:rsidR="00893E39" w:rsidRPr="00893E39" w:rsidRDefault="00893E39" w:rsidP="00893E39">
            <w:pPr>
              <w:pStyle w:val="ZPpregtevilke"/>
              <w:rPr>
                <w:color w:val="4F81BD" w:themeColor="accent1"/>
              </w:rPr>
            </w:pPr>
            <w:r w:rsidRPr="00D63C22">
              <w:rPr>
                <w:szCs w:val="16"/>
              </w:rPr>
              <w:t>84,9</w:t>
            </w:r>
          </w:p>
        </w:tc>
        <w:tc>
          <w:tcPr>
            <w:tcW w:w="830" w:type="dxa"/>
            <w:tcBorders>
              <w:top w:val="nil"/>
            </w:tcBorders>
            <w:shd w:val="clear" w:color="auto" w:fill="auto"/>
            <w:vAlign w:val="bottom"/>
          </w:tcPr>
          <w:p w14:paraId="17635A47" w14:textId="1EEC5FCD" w:rsidR="00893E39" w:rsidRPr="00893E39" w:rsidRDefault="00893E39" w:rsidP="00893E39">
            <w:pPr>
              <w:pStyle w:val="ZPpregtevilke"/>
              <w:rPr>
                <w:color w:val="4F81BD" w:themeColor="accent1"/>
              </w:rPr>
            </w:pPr>
            <w:r w:rsidRPr="00D63C22">
              <w:t>77,1</w:t>
            </w:r>
          </w:p>
        </w:tc>
        <w:tc>
          <w:tcPr>
            <w:tcW w:w="830" w:type="dxa"/>
            <w:tcBorders>
              <w:top w:val="nil"/>
            </w:tcBorders>
            <w:shd w:val="clear" w:color="auto" w:fill="auto"/>
            <w:vAlign w:val="bottom"/>
          </w:tcPr>
          <w:p w14:paraId="598B04FF" w14:textId="17562928" w:rsidR="00893E39" w:rsidRPr="00893E39" w:rsidRDefault="00893E39" w:rsidP="00893E39">
            <w:pPr>
              <w:pStyle w:val="ZPpregtevilke"/>
              <w:rPr>
                <w:color w:val="4F81BD" w:themeColor="accent1"/>
              </w:rPr>
            </w:pPr>
            <w:r w:rsidRPr="00D63C22">
              <w:t>72,9</w:t>
            </w:r>
          </w:p>
        </w:tc>
        <w:tc>
          <w:tcPr>
            <w:tcW w:w="829" w:type="dxa"/>
            <w:tcBorders>
              <w:top w:val="nil"/>
            </w:tcBorders>
            <w:vAlign w:val="bottom"/>
          </w:tcPr>
          <w:p w14:paraId="454B951C" w14:textId="4122CBE0" w:rsidR="00893E39" w:rsidRPr="00893E39" w:rsidRDefault="00893E39" w:rsidP="00893E39">
            <w:pPr>
              <w:pStyle w:val="ZPpregtevilke"/>
              <w:rPr>
                <w:color w:val="4F81BD" w:themeColor="accent1"/>
              </w:rPr>
            </w:pPr>
            <w:r w:rsidRPr="00D63C22">
              <w:rPr>
                <w:szCs w:val="16"/>
              </w:rPr>
              <w:t>66,0</w:t>
            </w:r>
          </w:p>
        </w:tc>
        <w:tc>
          <w:tcPr>
            <w:tcW w:w="829" w:type="dxa"/>
            <w:tcBorders>
              <w:top w:val="nil"/>
            </w:tcBorders>
            <w:vAlign w:val="bottom"/>
          </w:tcPr>
          <w:p w14:paraId="7FA43147" w14:textId="29070604" w:rsidR="00893E39" w:rsidRPr="00893E39" w:rsidRDefault="00893E39" w:rsidP="00893E39">
            <w:pPr>
              <w:pStyle w:val="ZPpregtevilke"/>
              <w:rPr>
                <w:color w:val="4F81BD" w:themeColor="accent1"/>
              </w:rPr>
            </w:pPr>
            <w:r w:rsidRPr="00D63C22">
              <w:rPr>
                <w:szCs w:val="16"/>
              </w:rPr>
              <w:t>90,5</w:t>
            </w:r>
          </w:p>
        </w:tc>
      </w:tr>
      <w:tr w:rsidR="00893E39" w:rsidRPr="00893E39" w14:paraId="55081578" w14:textId="77777777" w:rsidTr="00893E39">
        <w:trPr>
          <w:trHeight w:val="227"/>
          <w:jc w:val="center"/>
        </w:trPr>
        <w:tc>
          <w:tcPr>
            <w:tcW w:w="2384" w:type="dxa"/>
            <w:shd w:val="clear" w:color="auto" w:fill="auto"/>
            <w:noWrap/>
            <w:tcMar>
              <w:left w:w="57" w:type="dxa"/>
              <w:right w:w="57" w:type="dxa"/>
            </w:tcMar>
            <w:vAlign w:val="bottom"/>
          </w:tcPr>
          <w:p w14:paraId="74E1AF12" w14:textId="4A1638EC" w:rsidR="00893E39" w:rsidRPr="00893E39" w:rsidRDefault="00893E39" w:rsidP="00893E39">
            <w:pPr>
              <w:pStyle w:val="ZPpregtekst"/>
              <w:rPr>
                <w:color w:val="4F81BD" w:themeColor="accent1"/>
              </w:rPr>
            </w:pPr>
            <w:r w:rsidRPr="00D63C22">
              <w:t>Uvoz</w:t>
            </w:r>
          </w:p>
        </w:tc>
        <w:tc>
          <w:tcPr>
            <w:tcW w:w="832" w:type="dxa"/>
            <w:shd w:val="clear" w:color="auto" w:fill="auto"/>
            <w:noWrap/>
            <w:vAlign w:val="bottom"/>
          </w:tcPr>
          <w:p w14:paraId="11063017" w14:textId="00BCF382" w:rsidR="00893E39" w:rsidRPr="00893E39" w:rsidRDefault="00893E39" w:rsidP="00893E39">
            <w:pPr>
              <w:pStyle w:val="ZPpregtevilke"/>
              <w:rPr>
                <w:color w:val="4F81BD" w:themeColor="accent1"/>
              </w:rPr>
            </w:pPr>
            <w:r w:rsidRPr="00D63C22">
              <w:rPr>
                <w:szCs w:val="16"/>
              </w:rPr>
              <w:t>67,4</w:t>
            </w:r>
          </w:p>
        </w:tc>
        <w:tc>
          <w:tcPr>
            <w:tcW w:w="830" w:type="dxa"/>
            <w:shd w:val="clear" w:color="auto" w:fill="auto"/>
            <w:noWrap/>
            <w:vAlign w:val="bottom"/>
          </w:tcPr>
          <w:p w14:paraId="356FA139" w14:textId="1B016800" w:rsidR="00893E39" w:rsidRPr="00893E39" w:rsidRDefault="00893E39" w:rsidP="00893E39">
            <w:pPr>
              <w:pStyle w:val="ZPpregtevilke"/>
              <w:rPr>
                <w:color w:val="4F81BD" w:themeColor="accent1"/>
              </w:rPr>
            </w:pPr>
            <w:r w:rsidRPr="00D63C22">
              <w:rPr>
                <w:szCs w:val="16"/>
              </w:rPr>
              <w:t>65,3</w:t>
            </w:r>
          </w:p>
        </w:tc>
        <w:tc>
          <w:tcPr>
            <w:tcW w:w="830" w:type="dxa"/>
            <w:shd w:val="clear" w:color="auto" w:fill="auto"/>
            <w:noWrap/>
            <w:vAlign w:val="bottom"/>
          </w:tcPr>
          <w:p w14:paraId="1688CA65" w14:textId="2A052867" w:rsidR="00893E39" w:rsidRPr="00893E39" w:rsidRDefault="00893E39" w:rsidP="00893E39">
            <w:pPr>
              <w:pStyle w:val="ZPpregtevilke"/>
              <w:rPr>
                <w:color w:val="4F81BD" w:themeColor="accent1"/>
              </w:rPr>
            </w:pPr>
            <w:r w:rsidRPr="00D63C22">
              <w:rPr>
                <w:szCs w:val="16"/>
              </w:rPr>
              <w:t>65,2</w:t>
            </w:r>
          </w:p>
        </w:tc>
        <w:tc>
          <w:tcPr>
            <w:tcW w:w="830" w:type="dxa"/>
            <w:shd w:val="clear" w:color="auto" w:fill="auto"/>
            <w:noWrap/>
            <w:vAlign w:val="bottom"/>
          </w:tcPr>
          <w:p w14:paraId="18C9517F" w14:textId="4B4EE814" w:rsidR="00893E39" w:rsidRPr="00893E39" w:rsidRDefault="00893E39" w:rsidP="00893E39">
            <w:pPr>
              <w:pStyle w:val="ZPpregtevilke"/>
              <w:rPr>
                <w:color w:val="4F81BD" w:themeColor="accent1"/>
              </w:rPr>
            </w:pPr>
            <w:r w:rsidRPr="00D63C22">
              <w:rPr>
                <w:szCs w:val="16"/>
              </w:rPr>
              <w:t>63,9</w:t>
            </w:r>
          </w:p>
        </w:tc>
        <w:tc>
          <w:tcPr>
            <w:tcW w:w="830" w:type="dxa"/>
            <w:shd w:val="clear" w:color="auto" w:fill="auto"/>
            <w:noWrap/>
            <w:vAlign w:val="bottom"/>
          </w:tcPr>
          <w:p w14:paraId="7E482F94" w14:textId="4724B95F" w:rsidR="00893E39" w:rsidRPr="00893E39" w:rsidRDefault="00893E39" w:rsidP="00893E39">
            <w:pPr>
              <w:pStyle w:val="ZPpregtevilke"/>
              <w:rPr>
                <w:color w:val="4F81BD" w:themeColor="accent1"/>
              </w:rPr>
            </w:pPr>
            <w:r w:rsidRPr="00D63C22">
              <w:rPr>
                <w:szCs w:val="16"/>
              </w:rPr>
              <w:t>69,9</w:t>
            </w:r>
          </w:p>
        </w:tc>
        <w:tc>
          <w:tcPr>
            <w:tcW w:w="830" w:type="dxa"/>
            <w:shd w:val="clear" w:color="auto" w:fill="auto"/>
            <w:noWrap/>
            <w:vAlign w:val="bottom"/>
          </w:tcPr>
          <w:p w14:paraId="325634AE" w14:textId="7B6E2D08" w:rsidR="00893E39" w:rsidRPr="00893E39" w:rsidRDefault="00893E39" w:rsidP="00893E39">
            <w:pPr>
              <w:pStyle w:val="ZPpregtevilke"/>
              <w:rPr>
                <w:color w:val="4F81BD" w:themeColor="accent1"/>
              </w:rPr>
            </w:pPr>
            <w:r w:rsidRPr="00D63C22">
              <w:rPr>
                <w:szCs w:val="16"/>
              </w:rPr>
              <w:t>66,8</w:t>
            </w:r>
          </w:p>
        </w:tc>
        <w:tc>
          <w:tcPr>
            <w:tcW w:w="830" w:type="dxa"/>
            <w:shd w:val="clear" w:color="auto" w:fill="auto"/>
            <w:noWrap/>
            <w:vAlign w:val="bottom"/>
          </w:tcPr>
          <w:p w14:paraId="302FD10D" w14:textId="5F49571F" w:rsidR="00893E39" w:rsidRPr="00893E39" w:rsidRDefault="00893E39" w:rsidP="00893E39">
            <w:pPr>
              <w:pStyle w:val="ZPpregtevilke"/>
              <w:rPr>
                <w:color w:val="4F81BD" w:themeColor="accent1"/>
              </w:rPr>
            </w:pPr>
            <w:r w:rsidRPr="00D63C22">
              <w:rPr>
                <w:szCs w:val="16"/>
              </w:rPr>
              <w:t>74,3</w:t>
            </w:r>
          </w:p>
        </w:tc>
        <w:tc>
          <w:tcPr>
            <w:tcW w:w="830" w:type="dxa"/>
            <w:shd w:val="clear" w:color="auto" w:fill="auto"/>
            <w:noWrap/>
            <w:vAlign w:val="bottom"/>
          </w:tcPr>
          <w:p w14:paraId="3573B165" w14:textId="6D0F8FD3" w:rsidR="00893E39" w:rsidRPr="00893E39" w:rsidRDefault="00893E39" w:rsidP="00893E39">
            <w:pPr>
              <w:pStyle w:val="ZPpregtevilke"/>
              <w:rPr>
                <w:color w:val="4F81BD" w:themeColor="accent1"/>
              </w:rPr>
            </w:pPr>
            <w:r w:rsidRPr="00D63C22">
              <w:rPr>
                <w:szCs w:val="16"/>
              </w:rPr>
              <w:t>69,5</w:t>
            </w:r>
          </w:p>
        </w:tc>
        <w:tc>
          <w:tcPr>
            <w:tcW w:w="830" w:type="dxa"/>
            <w:shd w:val="clear" w:color="auto" w:fill="auto"/>
            <w:noWrap/>
            <w:vAlign w:val="bottom"/>
          </w:tcPr>
          <w:p w14:paraId="32694915" w14:textId="652ED7EE" w:rsidR="00893E39" w:rsidRPr="00893E39" w:rsidRDefault="00893E39" w:rsidP="00893E39">
            <w:pPr>
              <w:pStyle w:val="ZPpregtevilke"/>
              <w:rPr>
                <w:color w:val="4F81BD" w:themeColor="accent1"/>
              </w:rPr>
            </w:pPr>
            <w:r w:rsidRPr="00D63C22">
              <w:rPr>
                <w:szCs w:val="16"/>
              </w:rPr>
              <w:t>70,6</w:t>
            </w:r>
          </w:p>
        </w:tc>
        <w:tc>
          <w:tcPr>
            <w:tcW w:w="830" w:type="dxa"/>
            <w:shd w:val="clear" w:color="auto" w:fill="auto"/>
            <w:noWrap/>
            <w:vAlign w:val="bottom"/>
          </w:tcPr>
          <w:p w14:paraId="0C2578DC" w14:textId="2460FEA1" w:rsidR="00893E39" w:rsidRPr="00893E39" w:rsidRDefault="00893E39" w:rsidP="00893E39">
            <w:pPr>
              <w:pStyle w:val="ZPpregtevilke"/>
              <w:rPr>
                <w:color w:val="4F81BD" w:themeColor="accent1"/>
              </w:rPr>
            </w:pPr>
            <w:r w:rsidRPr="00D63C22">
              <w:rPr>
                <w:szCs w:val="16"/>
              </w:rPr>
              <w:t>78,7</w:t>
            </w:r>
          </w:p>
        </w:tc>
        <w:tc>
          <w:tcPr>
            <w:tcW w:w="830" w:type="dxa"/>
            <w:shd w:val="clear" w:color="auto" w:fill="auto"/>
            <w:vAlign w:val="bottom"/>
          </w:tcPr>
          <w:p w14:paraId="149A3550" w14:textId="2140947A" w:rsidR="00893E39" w:rsidRPr="00893E39" w:rsidRDefault="00893E39" w:rsidP="00893E39">
            <w:pPr>
              <w:pStyle w:val="ZPpregtevilke"/>
              <w:rPr>
                <w:color w:val="4F81BD" w:themeColor="accent1"/>
              </w:rPr>
            </w:pPr>
            <w:r w:rsidRPr="00D63C22">
              <w:t>90,2</w:t>
            </w:r>
          </w:p>
        </w:tc>
        <w:tc>
          <w:tcPr>
            <w:tcW w:w="830" w:type="dxa"/>
            <w:shd w:val="clear" w:color="auto" w:fill="auto"/>
            <w:vAlign w:val="bottom"/>
          </w:tcPr>
          <w:p w14:paraId="7AFC0A09" w14:textId="44C359FA" w:rsidR="00893E39" w:rsidRPr="00893E39" w:rsidRDefault="00893E39" w:rsidP="00893E39">
            <w:pPr>
              <w:pStyle w:val="ZPpregtevilke"/>
              <w:rPr>
                <w:color w:val="4F81BD" w:themeColor="accent1"/>
              </w:rPr>
            </w:pPr>
            <w:r w:rsidRPr="00D63C22">
              <w:t>99,5</w:t>
            </w:r>
          </w:p>
        </w:tc>
        <w:tc>
          <w:tcPr>
            <w:tcW w:w="829" w:type="dxa"/>
            <w:vAlign w:val="bottom"/>
          </w:tcPr>
          <w:p w14:paraId="321A0284" w14:textId="136B5EA9" w:rsidR="00893E39" w:rsidRPr="00893E39" w:rsidRDefault="00893E39" w:rsidP="00893E39">
            <w:pPr>
              <w:pStyle w:val="ZPpregtevilke"/>
              <w:rPr>
                <w:color w:val="4F81BD" w:themeColor="accent1"/>
              </w:rPr>
            </w:pPr>
            <w:r w:rsidRPr="00D63C22">
              <w:rPr>
                <w:szCs w:val="16"/>
              </w:rPr>
              <w:t>116,9</w:t>
            </w:r>
          </w:p>
        </w:tc>
        <w:tc>
          <w:tcPr>
            <w:tcW w:w="829" w:type="dxa"/>
            <w:vAlign w:val="bottom"/>
          </w:tcPr>
          <w:p w14:paraId="2ADF568C" w14:textId="45B7349A" w:rsidR="00893E39" w:rsidRPr="00893E39" w:rsidRDefault="00893E39" w:rsidP="00893E39">
            <w:pPr>
              <w:pStyle w:val="ZPpregtevilke"/>
              <w:rPr>
                <w:color w:val="4F81BD" w:themeColor="accent1"/>
              </w:rPr>
            </w:pPr>
            <w:r w:rsidRPr="00D63C22">
              <w:rPr>
                <w:szCs w:val="16"/>
              </w:rPr>
              <w:t>117,6</w:t>
            </w:r>
          </w:p>
        </w:tc>
      </w:tr>
      <w:tr w:rsidR="00893E39" w:rsidRPr="00893E39" w14:paraId="281C68B3" w14:textId="77777777" w:rsidTr="00893E39">
        <w:trPr>
          <w:trHeight w:val="227"/>
          <w:jc w:val="center"/>
        </w:trPr>
        <w:tc>
          <w:tcPr>
            <w:tcW w:w="2384" w:type="dxa"/>
            <w:shd w:val="clear" w:color="auto" w:fill="auto"/>
            <w:noWrap/>
            <w:tcMar>
              <w:left w:w="57" w:type="dxa"/>
              <w:right w:w="57" w:type="dxa"/>
            </w:tcMar>
            <w:vAlign w:val="bottom"/>
          </w:tcPr>
          <w:p w14:paraId="322C89EA" w14:textId="16BBBC88" w:rsidR="00893E39" w:rsidRPr="00893E39" w:rsidRDefault="00893E39" w:rsidP="00893E39">
            <w:pPr>
              <w:pStyle w:val="ZPpregtekst"/>
              <w:rPr>
                <w:color w:val="4F81BD" w:themeColor="accent1"/>
              </w:rPr>
            </w:pPr>
            <w:r w:rsidRPr="00D63C22">
              <w:t>Izvoz</w:t>
            </w:r>
          </w:p>
        </w:tc>
        <w:tc>
          <w:tcPr>
            <w:tcW w:w="832" w:type="dxa"/>
            <w:shd w:val="clear" w:color="auto" w:fill="auto"/>
            <w:noWrap/>
            <w:vAlign w:val="bottom"/>
          </w:tcPr>
          <w:p w14:paraId="71B3B05E" w14:textId="167D2E5B" w:rsidR="00893E39" w:rsidRPr="00893E39" w:rsidRDefault="00893E39" w:rsidP="00893E39">
            <w:pPr>
              <w:pStyle w:val="ZPpregtevilke"/>
              <w:rPr>
                <w:color w:val="4F81BD" w:themeColor="accent1"/>
              </w:rPr>
            </w:pPr>
            <w:r w:rsidRPr="00D63C22">
              <w:rPr>
                <w:szCs w:val="16"/>
              </w:rPr>
              <w:t>3,3</w:t>
            </w:r>
          </w:p>
        </w:tc>
        <w:tc>
          <w:tcPr>
            <w:tcW w:w="830" w:type="dxa"/>
            <w:shd w:val="clear" w:color="auto" w:fill="auto"/>
            <w:noWrap/>
            <w:vAlign w:val="bottom"/>
          </w:tcPr>
          <w:p w14:paraId="1582089A" w14:textId="4099223F" w:rsidR="00893E39" w:rsidRPr="00893E39" w:rsidRDefault="00893E39" w:rsidP="00893E39">
            <w:pPr>
              <w:pStyle w:val="ZPpregtevilke"/>
              <w:rPr>
                <w:color w:val="4F81BD" w:themeColor="accent1"/>
              </w:rPr>
            </w:pPr>
            <w:r w:rsidRPr="00D63C22">
              <w:rPr>
                <w:szCs w:val="16"/>
              </w:rPr>
              <w:t>2,9</w:t>
            </w:r>
          </w:p>
        </w:tc>
        <w:tc>
          <w:tcPr>
            <w:tcW w:w="830" w:type="dxa"/>
            <w:shd w:val="clear" w:color="auto" w:fill="auto"/>
            <w:noWrap/>
            <w:vAlign w:val="bottom"/>
          </w:tcPr>
          <w:p w14:paraId="3890B890" w14:textId="63687E33" w:rsidR="00893E39" w:rsidRPr="00893E39" w:rsidRDefault="00893E39" w:rsidP="00893E39">
            <w:pPr>
              <w:pStyle w:val="ZPpregtevilke"/>
              <w:rPr>
                <w:color w:val="4F81BD" w:themeColor="accent1"/>
              </w:rPr>
            </w:pPr>
            <w:r w:rsidRPr="00D63C22">
              <w:rPr>
                <w:szCs w:val="16"/>
              </w:rPr>
              <w:t>2,5</w:t>
            </w:r>
          </w:p>
        </w:tc>
        <w:tc>
          <w:tcPr>
            <w:tcW w:w="830" w:type="dxa"/>
            <w:shd w:val="clear" w:color="auto" w:fill="auto"/>
            <w:noWrap/>
            <w:vAlign w:val="bottom"/>
          </w:tcPr>
          <w:p w14:paraId="23054421" w14:textId="34764C1A" w:rsidR="00893E39" w:rsidRPr="00893E39" w:rsidRDefault="00893E39" w:rsidP="00893E39">
            <w:pPr>
              <w:pStyle w:val="ZPpregtevilke"/>
              <w:rPr>
                <w:color w:val="4F81BD" w:themeColor="accent1"/>
              </w:rPr>
            </w:pPr>
            <w:r w:rsidRPr="00D63C22">
              <w:rPr>
                <w:szCs w:val="16"/>
              </w:rPr>
              <w:t>5,6</w:t>
            </w:r>
          </w:p>
        </w:tc>
        <w:tc>
          <w:tcPr>
            <w:tcW w:w="830" w:type="dxa"/>
            <w:shd w:val="clear" w:color="auto" w:fill="auto"/>
            <w:noWrap/>
            <w:vAlign w:val="bottom"/>
          </w:tcPr>
          <w:p w14:paraId="1C137B56" w14:textId="23C79C42" w:rsidR="00893E39" w:rsidRPr="00893E39" w:rsidRDefault="00893E39" w:rsidP="00893E39">
            <w:pPr>
              <w:pStyle w:val="ZPpregtevilke"/>
              <w:rPr>
                <w:color w:val="4F81BD" w:themeColor="accent1"/>
              </w:rPr>
            </w:pPr>
            <w:r w:rsidRPr="00D63C22">
              <w:rPr>
                <w:szCs w:val="16"/>
              </w:rPr>
              <w:t>14,9</w:t>
            </w:r>
          </w:p>
        </w:tc>
        <w:tc>
          <w:tcPr>
            <w:tcW w:w="830" w:type="dxa"/>
            <w:shd w:val="clear" w:color="auto" w:fill="auto"/>
            <w:noWrap/>
            <w:vAlign w:val="bottom"/>
          </w:tcPr>
          <w:p w14:paraId="326F4173" w14:textId="2B00B882" w:rsidR="00893E39" w:rsidRPr="00893E39" w:rsidRDefault="00893E39" w:rsidP="00893E39">
            <w:pPr>
              <w:pStyle w:val="ZPpregtevilke"/>
              <w:rPr>
                <w:color w:val="4F81BD" w:themeColor="accent1"/>
              </w:rPr>
            </w:pPr>
            <w:r w:rsidRPr="00D63C22">
              <w:rPr>
                <w:szCs w:val="16"/>
              </w:rPr>
              <w:t>8,1</w:t>
            </w:r>
          </w:p>
        </w:tc>
        <w:tc>
          <w:tcPr>
            <w:tcW w:w="830" w:type="dxa"/>
            <w:shd w:val="clear" w:color="auto" w:fill="auto"/>
            <w:noWrap/>
            <w:vAlign w:val="bottom"/>
          </w:tcPr>
          <w:p w14:paraId="712E9CE2" w14:textId="513D0BBE" w:rsidR="00893E39" w:rsidRPr="00893E39" w:rsidRDefault="00893E39" w:rsidP="00893E39">
            <w:pPr>
              <w:pStyle w:val="ZPpregtevilke"/>
              <w:rPr>
                <w:color w:val="4F81BD" w:themeColor="accent1"/>
              </w:rPr>
            </w:pPr>
            <w:r w:rsidRPr="00D63C22">
              <w:rPr>
                <w:szCs w:val="16"/>
              </w:rPr>
              <w:t>8,2</w:t>
            </w:r>
          </w:p>
        </w:tc>
        <w:tc>
          <w:tcPr>
            <w:tcW w:w="830" w:type="dxa"/>
            <w:shd w:val="clear" w:color="auto" w:fill="auto"/>
            <w:noWrap/>
            <w:vAlign w:val="bottom"/>
          </w:tcPr>
          <w:p w14:paraId="24458E94" w14:textId="29F94201" w:rsidR="00893E39" w:rsidRPr="00893E39" w:rsidRDefault="00893E39" w:rsidP="00893E39">
            <w:pPr>
              <w:pStyle w:val="ZPpregtevilke"/>
              <w:rPr>
                <w:color w:val="4F81BD" w:themeColor="accent1"/>
              </w:rPr>
            </w:pPr>
            <w:r w:rsidRPr="00D63C22">
              <w:rPr>
                <w:szCs w:val="16"/>
              </w:rPr>
              <w:t>10,0</w:t>
            </w:r>
          </w:p>
        </w:tc>
        <w:tc>
          <w:tcPr>
            <w:tcW w:w="830" w:type="dxa"/>
            <w:shd w:val="clear" w:color="auto" w:fill="auto"/>
            <w:noWrap/>
            <w:vAlign w:val="bottom"/>
          </w:tcPr>
          <w:p w14:paraId="1B7B7CA4" w14:textId="10824503" w:rsidR="00893E39" w:rsidRPr="00893E39" w:rsidRDefault="00893E39" w:rsidP="00893E39">
            <w:pPr>
              <w:pStyle w:val="ZPpregtevilke"/>
              <w:rPr>
                <w:color w:val="4F81BD" w:themeColor="accent1"/>
              </w:rPr>
            </w:pPr>
            <w:r w:rsidRPr="00D63C22">
              <w:rPr>
                <w:szCs w:val="16"/>
              </w:rPr>
              <w:t>9,4</w:t>
            </w:r>
          </w:p>
        </w:tc>
        <w:tc>
          <w:tcPr>
            <w:tcW w:w="830" w:type="dxa"/>
            <w:shd w:val="clear" w:color="auto" w:fill="auto"/>
            <w:noWrap/>
            <w:vAlign w:val="bottom"/>
          </w:tcPr>
          <w:p w14:paraId="6B694DE2" w14:textId="01FFD941" w:rsidR="00893E39" w:rsidRPr="00893E39" w:rsidRDefault="00893E39" w:rsidP="00893E39">
            <w:pPr>
              <w:pStyle w:val="ZPpregtevilke"/>
              <w:rPr>
                <w:color w:val="4F81BD" w:themeColor="accent1"/>
              </w:rPr>
            </w:pPr>
            <w:r w:rsidRPr="00D63C22">
              <w:rPr>
                <w:szCs w:val="16"/>
              </w:rPr>
              <w:t>11,0</w:t>
            </w:r>
          </w:p>
        </w:tc>
        <w:tc>
          <w:tcPr>
            <w:tcW w:w="830" w:type="dxa"/>
            <w:shd w:val="clear" w:color="auto" w:fill="auto"/>
            <w:vAlign w:val="bottom"/>
          </w:tcPr>
          <w:p w14:paraId="41DDBAAE" w14:textId="24B19F69" w:rsidR="00893E39" w:rsidRPr="00893E39" w:rsidRDefault="00893E39" w:rsidP="00893E39">
            <w:pPr>
              <w:pStyle w:val="ZPpregtevilke"/>
              <w:rPr>
                <w:color w:val="4F81BD" w:themeColor="accent1"/>
              </w:rPr>
            </w:pPr>
            <w:r w:rsidRPr="00D63C22">
              <w:t>16,5</w:t>
            </w:r>
          </w:p>
        </w:tc>
        <w:tc>
          <w:tcPr>
            <w:tcW w:w="830" w:type="dxa"/>
            <w:shd w:val="clear" w:color="auto" w:fill="auto"/>
            <w:vAlign w:val="bottom"/>
          </w:tcPr>
          <w:p w14:paraId="724F8E7C" w14:textId="407B278C" w:rsidR="00893E39" w:rsidRPr="00893E39" w:rsidRDefault="00893E39" w:rsidP="00893E39">
            <w:pPr>
              <w:pStyle w:val="ZPpregtevilke"/>
              <w:rPr>
                <w:color w:val="4F81BD" w:themeColor="accent1"/>
              </w:rPr>
            </w:pPr>
            <w:r w:rsidRPr="00D63C22">
              <w:t>23,9</w:t>
            </w:r>
          </w:p>
        </w:tc>
        <w:tc>
          <w:tcPr>
            <w:tcW w:w="829" w:type="dxa"/>
            <w:vAlign w:val="bottom"/>
          </w:tcPr>
          <w:p w14:paraId="711A0CC0" w14:textId="1E278D14" w:rsidR="00893E39" w:rsidRPr="00893E39" w:rsidRDefault="00893E39" w:rsidP="00893E39">
            <w:pPr>
              <w:pStyle w:val="ZPpregtevilke"/>
              <w:rPr>
                <w:color w:val="4F81BD" w:themeColor="accent1"/>
              </w:rPr>
            </w:pPr>
            <w:r w:rsidRPr="00D63C22">
              <w:rPr>
                <w:szCs w:val="16"/>
              </w:rPr>
              <w:t>40,7</w:t>
            </w:r>
          </w:p>
        </w:tc>
        <w:tc>
          <w:tcPr>
            <w:tcW w:w="829" w:type="dxa"/>
            <w:vAlign w:val="bottom"/>
          </w:tcPr>
          <w:p w14:paraId="0F681C90" w14:textId="57A0877F" w:rsidR="00893E39" w:rsidRPr="00893E39" w:rsidRDefault="00893E39" w:rsidP="00893E39">
            <w:pPr>
              <w:pStyle w:val="ZPpregtevilke"/>
              <w:rPr>
                <w:color w:val="4F81BD" w:themeColor="accent1"/>
              </w:rPr>
            </w:pPr>
            <w:r w:rsidRPr="00D63C22">
              <w:rPr>
                <w:szCs w:val="16"/>
              </w:rPr>
              <w:t>170,2</w:t>
            </w:r>
          </w:p>
        </w:tc>
      </w:tr>
      <w:tr w:rsidR="00893E39" w:rsidRPr="00893E39" w14:paraId="7050E6A0" w14:textId="77777777" w:rsidTr="00893E39">
        <w:trPr>
          <w:trHeight w:val="227"/>
          <w:jc w:val="center"/>
        </w:trPr>
        <w:tc>
          <w:tcPr>
            <w:tcW w:w="2384" w:type="dxa"/>
            <w:shd w:val="clear" w:color="auto" w:fill="auto"/>
            <w:noWrap/>
            <w:tcMar>
              <w:left w:w="57" w:type="dxa"/>
              <w:right w:w="57" w:type="dxa"/>
            </w:tcMar>
            <w:vAlign w:val="bottom"/>
          </w:tcPr>
          <w:p w14:paraId="64E97131" w14:textId="3BD379A1" w:rsidR="00893E39" w:rsidRPr="00893E39" w:rsidRDefault="00893E39" w:rsidP="00893E39">
            <w:pPr>
              <w:pStyle w:val="ZPpregtekst"/>
              <w:rPr>
                <w:color w:val="4F81BD" w:themeColor="accent1"/>
              </w:rPr>
            </w:pPr>
            <w:r w:rsidRPr="00D63C22">
              <w:t>Spremembe zalog</w:t>
            </w:r>
          </w:p>
        </w:tc>
        <w:tc>
          <w:tcPr>
            <w:tcW w:w="832" w:type="dxa"/>
            <w:shd w:val="clear" w:color="auto" w:fill="auto"/>
            <w:noWrap/>
            <w:vAlign w:val="bottom"/>
          </w:tcPr>
          <w:p w14:paraId="6AA860A8" w14:textId="54CF7D84" w:rsidR="00893E39" w:rsidRPr="00893E39" w:rsidRDefault="00893E39" w:rsidP="00893E39">
            <w:pPr>
              <w:pStyle w:val="ZPpregtevilke"/>
              <w:rPr>
                <w:color w:val="4F81BD" w:themeColor="accent1"/>
              </w:rPr>
            </w:pPr>
            <w:r w:rsidRPr="00D63C22">
              <w:rPr>
                <w:szCs w:val="16"/>
              </w:rPr>
              <w:t>8,9</w:t>
            </w:r>
          </w:p>
        </w:tc>
        <w:tc>
          <w:tcPr>
            <w:tcW w:w="830" w:type="dxa"/>
            <w:shd w:val="clear" w:color="auto" w:fill="auto"/>
            <w:noWrap/>
            <w:vAlign w:val="bottom"/>
          </w:tcPr>
          <w:p w14:paraId="5890F089" w14:textId="56AAE497" w:rsidR="00893E39" w:rsidRPr="00893E39" w:rsidRDefault="00893E39" w:rsidP="00893E39">
            <w:pPr>
              <w:pStyle w:val="ZPpregtevilke"/>
              <w:rPr>
                <w:color w:val="4F81BD" w:themeColor="accent1"/>
              </w:rPr>
            </w:pPr>
            <w:r w:rsidRPr="00D63C22">
              <w:t>–</w:t>
            </w:r>
            <w:r w:rsidRPr="00D63C22">
              <w:rPr>
                <w:szCs w:val="16"/>
              </w:rPr>
              <w:t>11,9</w:t>
            </w:r>
          </w:p>
        </w:tc>
        <w:tc>
          <w:tcPr>
            <w:tcW w:w="830" w:type="dxa"/>
            <w:shd w:val="clear" w:color="auto" w:fill="auto"/>
            <w:noWrap/>
            <w:vAlign w:val="bottom"/>
          </w:tcPr>
          <w:p w14:paraId="4B689A00" w14:textId="0F4B8175" w:rsidR="00893E39" w:rsidRPr="00893E39" w:rsidRDefault="00893E39" w:rsidP="00893E39">
            <w:pPr>
              <w:pStyle w:val="ZPpregtevilke"/>
              <w:rPr>
                <w:color w:val="4F81BD" w:themeColor="accent1"/>
              </w:rPr>
            </w:pPr>
            <w:r w:rsidRPr="00D63C22">
              <w:rPr>
                <w:szCs w:val="16"/>
              </w:rPr>
              <w:t>1,4</w:t>
            </w:r>
          </w:p>
        </w:tc>
        <w:tc>
          <w:tcPr>
            <w:tcW w:w="830" w:type="dxa"/>
            <w:shd w:val="clear" w:color="auto" w:fill="auto"/>
            <w:noWrap/>
            <w:vAlign w:val="bottom"/>
          </w:tcPr>
          <w:p w14:paraId="06E8D0DD" w14:textId="733592AE" w:rsidR="00893E39" w:rsidRPr="00893E39" w:rsidRDefault="00893E39" w:rsidP="00893E39">
            <w:pPr>
              <w:pStyle w:val="ZPpregtevilke"/>
              <w:rPr>
                <w:color w:val="4F81BD" w:themeColor="accent1"/>
              </w:rPr>
            </w:pPr>
            <w:r w:rsidRPr="00D63C22">
              <w:t>–</w:t>
            </w:r>
            <w:r w:rsidRPr="00D63C22">
              <w:rPr>
                <w:szCs w:val="16"/>
              </w:rPr>
              <w:t>1,4</w:t>
            </w:r>
          </w:p>
        </w:tc>
        <w:tc>
          <w:tcPr>
            <w:tcW w:w="830" w:type="dxa"/>
            <w:shd w:val="clear" w:color="auto" w:fill="auto"/>
            <w:noWrap/>
            <w:vAlign w:val="bottom"/>
          </w:tcPr>
          <w:p w14:paraId="2CA1601D" w14:textId="308DB036" w:rsidR="00893E39" w:rsidRPr="00893E39" w:rsidRDefault="00893E39" w:rsidP="00893E39">
            <w:pPr>
              <w:pStyle w:val="ZPpregtevilke"/>
              <w:rPr>
                <w:color w:val="4F81BD" w:themeColor="accent1"/>
              </w:rPr>
            </w:pPr>
            <w:r w:rsidRPr="00D63C22">
              <w:t>–</w:t>
            </w:r>
            <w:r w:rsidRPr="00D63C22">
              <w:rPr>
                <w:szCs w:val="16"/>
              </w:rPr>
              <w:t>1,6</w:t>
            </w:r>
          </w:p>
        </w:tc>
        <w:tc>
          <w:tcPr>
            <w:tcW w:w="830" w:type="dxa"/>
            <w:shd w:val="clear" w:color="auto" w:fill="auto"/>
            <w:noWrap/>
            <w:vAlign w:val="bottom"/>
          </w:tcPr>
          <w:p w14:paraId="45F10A5B" w14:textId="14C698AD" w:rsidR="00893E39" w:rsidRPr="00893E39" w:rsidRDefault="00893E39" w:rsidP="00893E39">
            <w:pPr>
              <w:pStyle w:val="ZPpregtevilke"/>
              <w:rPr>
                <w:color w:val="4F81BD" w:themeColor="accent1"/>
              </w:rPr>
            </w:pPr>
            <w:r w:rsidRPr="00D63C22">
              <w:t>–</w:t>
            </w:r>
            <w:r w:rsidRPr="00D63C22">
              <w:rPr>
                <w:szCs w:val="16"/>
              </w:rPr>
              <w:t>5,9</w:t>
            </w:r>
          </w:p>
        </w:tc>
        <w:tc>
          <w:tcPr>
            <w:tcW w:w="830" w:type="dxa"/>
            <w:shd w:val="clear" w:color="auto" w:fill="auto"/>
            <w:noWrap/>
            <w:vAlign w:val="bottom"/>
          </w:tcPr>
          <w:p w14:paraId="4B272C62" w14:textId="08EFE65F" w:rsidR="00893E39" w:rsidRPr="00893E39" w:rsidRDefault="00893E39" w:rsidP="00893E39">
            <w:pPr>
              <w:pStyle w:val="ZPpregtevilke"/>
              <w:rPr>
                <w:color w:val="4F81BD" w:themeColor="accent1"/>
              </w:rPr>
            </w:pPr>
            <w:r w:rsidRPr="00D63C22">
              <w:t>–</w:t>
            </w:r>
            <w:r w:rsidRPr="00D63C22">
              <w:rPr>
                <w:szCs w:val="16"/>
              </w:rPr>
              <w:t>6,0</w:t>
            </w:r>
          </w:p>
        </w:tc>
        <w:tc>
          <w:tcPr>
            <w:tcW w:w="830" w:type="dxa"/>
            <w:shd w:val="clear" w:color="auto" w:fill="auto"/>
            <w:noWrap/>
            <w:vAlign w:val="bottom"/>
          </w:tcPr>
          <w:p w14:paraId="38DE97F3" w14:textId="30F7E98E" w:rsidR="00893E39" w:rsidRPr="00893E39" w:rsidRDefault="00893E39" w:rsidP="00893E39">
            <w:pPr>
              <w:pStyle w:val="ZPpregtevilke"/>
              <w:rPr>
                <w:color w:val="4F81BD" w:themeColor="accent1"/>
              </w:rPr>
            </w:pPr>
            <w:r w:rsidRPr="00D63C22">
              <w:rPr>
                <w:szCs w:val="16"/>
              </w:rPr>
              <w:t>12,8</w:t>
            </w:r>
          </w:p>
        </w:tc>
        <w:tc>
          <w:tcPr>
            <w:tcW w:w="830" w:type="dxa"/>
            <w:shd w:val="clear" w:color="auto" w:fill="auto"/>
            <w:noWrap/>
            <w:vAlign w:val="bottom"/>
          </w:tcPr>
          <w:p w14:paraId="4E7811C7" w14:textId="556DB3CA" w:rsidR="00893E39" w:rsidRPr="00893E39" w:rsidRDefault="00893E39" w:rsidP="00893E39">
            <w:pPr>
              <w:pStyle w:val="ZPpregtevilke"/>
              <w:rPr>
                <w:color w:val="4F81BD" w:themeColor="accent1"/>
              </w:rPr>
            </w:pPr>
            <w:r w:rsidRPr="00D63C22">
              <w:t>–</w:t>
            </w:r>
            <w:r w:rsidRPr="00D63C22">
              <w:rPr>
                <w:szCs w:val="16"/>
              </w:rPr>
              <w:t>2,4</w:t>
            </w:r>
          </w:p>
        </w:tc>
        <w:tc>
          <w:tcPr>
            <w:tcW w:w="830" w:type="dxa"/>
            <w:shd w:val="clear" w:color="auto" w:fill="auto"/>
            <w:noWrap/>
            <w:vAlign w:val="bottom"/>
          </w:tcPr>
          <w:p w14:paraId="6F4EEA96" w14:textId="7F9653DF" w:rsidR="00893E39" w:rsidRPr="00893E39" w:rsidRDefault="00893E39" w:rsidP="00893E39">
            <w:pPr>
              <w:pStyle w:val="ZPpregtevilke"/>
              <w:rPr>
                <w:color w:val="4F81BD" w:themeColor="accent1"/>
              </w:rPr>
            </w:pPr>
            <w:r w:rsidRPr="00D63C22">
              <w:rPr>
                <w:szCs w:val="16"/>
              </w:rPr>
              <w:t>–1,9</w:t>
            </w:r>
          </w:p>
        </w:tc>
        <w:tc>
          <w:tcPr>
            <w:tcW w:w="830" w:type="dxa"/>
            <w:shd w:val="clear" w:color="auto" w:fill="auto"/>
            <w:vAlign w:val="bottom"/>
          </w:tcPr>
          <w:p w14:paraId="418A80E4" w14:textId="75D70611" w:rsidR="00893E39" w:rsidRPr="00893E39" w:rsidRDefault="00893E39" w:rsidP="00893E39">
            <w:pPr>
              <w:pStyle w:val="ZPpregtevilke"/>
              <w:rPr>
                <w:color w:val="4F81BD" w:themeColor="accent1"/>
              </w:rPr>
            </w:pPr>
            <w:r w:rsidRPr="00D63C22">
              <w:rPr>
                <w:szCs w:val="16"/>
              </w:rPr>
              <w:t>–</w:t>
            </w:r>
            <w:r w:rsidRPr="00D63C22">
              <w:t>3,8</w:t>
            </w:r>
          </w:p>
        </w:tc>
        <w:tc>
          <w:tcPr>
            <w:tcW w:w="830" w:type="dxa"/>
            <w:shd w:val="clear" w:color="auto" w:fill="auto"/>
            <w:vAlign w:val="bottom"/>
          </w:tcPr>
          <w:p w14:paraId="797F832A" w14:textId="7CE21788" w:rsidR="00893E39" w:rsidRPr="00893E39" w:rsidRDefault="00893E39" w:rsidP="00893E39">
            <w:pPr>
              <w:pStyle w:val="ZPpregtevilke"/>
              <w:rPr>
                <w:color w:val="4F81BD" w:themeColor="accent1"/>
              </w:rPr>
            </w:pPr>
            <w:r w:rsidRPr="00D63C22">
              <w:rPr>
                <w:szCs w:val="16"/>
              </w:rPr>
              <w:t>–</w:t>
            </w:r>
            <w:r w:rsidRPr="00D63C22">
              <w:t>2,0</w:t>
            </w:r>
          </w:p>
        </w:tc>
        <w:tc>
          <w:tcPr>
            <w:tcW w:w="829" w:type="dxa"/>
            <w:vAlign w:val="bottom"/>
          </w:tcPr>
          <w:p w14:paraId="2BD7E862" w14:textId="0C771B01" w:rsidR="00893E39" w:rsidRPr="00893E39" w:rsidRDefault="00893E39" w:rsidP="00893E39">
            <w:pPr>
              <w:pStyle w:val="ZPpregtevilke"/>
              <w:rPr>
                <w:color w:val="4F81BD" w:themeColor="accent1"/>
              </w:rPr>
            </w:pPr>
            <w:r w:rsidRPr="00D63C22">
              <w:rPr>
                <w:szCs w:val="16"/>
              </w:rPr>
              <w:t>-3,2</w:t>
            </w:r>
          </w:p>
        </w:tc>
        <w:tc>
          <w:tcPr>
            <w:tcW w:w="829" w:type="dxa"/>
            <w:vAlign w:val="bottom"/>
          </w:tcPr>
          <w:p w14:paraId="14FAB07A" w14:textId="77777777" w:rsidR="00893E39" w:rsidRPr="00893E39" w:rsidRDefault="00893E39" w:rsidP="00893E39">
            <w:pPr>
              <w:pStyle w:val="ZPpregtevilke"/>
              <w:rPr>
                <w:color w:val="4F81BD" w:themeColor="accent1"/>
              </w:rPr>
            </w:pPr>
          </w:p>
        </w:tc>
      </w:tr>
      <w:tr w:rsidR="00893E39" w:rsidRPr="00893E39" w14:paraId="3DEF17B2" w14:textId="77777777" w:rsidTr="00893E39">
        <w:trPr>
          <w:trHeight w:val="227"/>
          <w:jc w:val="center"/>
        </w:trPr>
        <w:tc>
          <w:tcPr>
            <w:tcW w:w="2384" w:type="dxa"/>
            <w:shd w:val="clear" w:color="auto" w:fill="auto"/>
            <w:noWrap/>
            <w:tcMar>
              <w:left w:w="57" w:type="dxa"/>
              <w:right w:w="57" w:type="dxa"/>
            </w:tcMar>
            <w:vAlign w:val="bottom"/>
          </w:tcPr>
          <w:p w14:paraId="6AAC6BB4" w14:textId="371913E7" w:rsidR="00893E39" w:rsidRPr="00893E39" w:rsidRDefault="00893E39" w:rsidP="00893E39">
            <w:pPr>
              <w:pStyle w:val="ZPpregtekst"/>
              <w:rPr>
                <w:color w:val="4F81BD" w:themeColor="accent1"/>
              </w:rPr>
            </w:pPr>
            <w:r w:rsidRPr="00D63C22">
              <w:t>Domača poraba</w:t>
            </w:r>
          </w:p>
        </w:tc>
        <w:tc>
          <w:tcPr>
            <w:tcW w:w="832" w:type="dxa"/>
            <w:shd w:val="clear" w:color="auto" w:fill="auto"/>
            <w:noWrap/>
            <w:vAlign w:val="bottom"/>
          </w:tcPr>
          <w:p w14:paraId="73ACC1A9" w14:textId="7AC8DEA3" w:rsidR="00893E39" w:rsidRPr="00893E39" w:rsidRDefault="00893E39" w:rsidP="00893E39">
            <w:pPr>
              <w:pStyle w:val="ZPpregtevilke"/>
              <w:rPr>
                <w:color w:val="4F81BD" w:themeColor="accent1"/>
              </w:rPr>
            </w:pPr>
            <w:r w:rsidRPr="00D63C22">
              <w:rPr>
                <w:szCs w:val="16"/>
              </w:rPr>
              <w:t>186,2</w:t>
            </w:r>
          </w:p>
        </w:tc>
        <w:tc>
          <w:tcPr>
            <w:tcW w:w="830" w:type="dxa"/>
            <w:shd w:val="clear" w:color="auto" w:fill="auto"/>
            <w:noWrap/>
            <w:vAlign w:val="bottom"/>
          </w:tcPr>
          <w:p w14:paraId="458E7877" w14:textId="58358796" w:rsidR="00893E39" w:rsidRPr="00893E39" w:rsidRDefault="00893E39" w:rsidP="00893E39">
            <w:pPr>
              <w:pStyle w:val="ZPpregtevilke"/>
              <w:rPr>
                <w:color w:val="4F81BD" w:themeColor="accent1"/>
              </w:rPr>
            </w:pPr>
            <w:r w:rsidRPr="00D63C22">
              <w:rPr>
                <w:szCs w:val="16"/>
              </w:rPr>
              <w:t>174,6</w:t>
            </w:r>
          </w:p>
        </w:tc>
        <w:tc>
          <w:tcPr>
            <w:tcW w:w="830" w:type="dxa"/>
            <w:shd w:val="clear" w:color="auto" w:fill="auto"/>
            <w:noWrap/>
            <w:vAlign w:val="bottom"/>
          </w:tcPr>
          <w:p w14:paraId="05B041AE" w14:textId="34193D10" w:rsidR="00893E39" w:rsidRPr="00893E39" w:rsidRDefault="00893E39" w:rsidP="00893E39">
            <w:pPr>
              <w:pStyle w:val="ZPpregtevilke"/>
              <w:rPr>
                <w:color w:val="4F81BD" w:themeColor="accent1"/>
              </w:rPr>
            </w:pPr>
            <w:r w:rsidRPr="00D63C22">
              <w:rPr>
                <w:szCs w:val="16"/>
              </w:rPr>
              <w:t>164,7</w:t>
            </w:r>
          </w:p>
        </w:tc>
        <w:tc>
          <w:tcPr>
            <w:tcW w:w="830" w:type="dxa"/>
            <w:shd w:val="clear" w:color="auto" w:fill="auto"/>
            <w:noWrap/>
            <w:vAlign w:val="bottom"/>
          </w:tcPr>
          <w:p w14:paraId="55D45885" w14:textId="3D4B9E37" w:rsidR="00893E39" w:rsidRPr="00893E39" w:rsidRDefault="00893E39" w:rsidP="00893E39">
            <w:pPr>
              <w:pStyle w:val="ZPpregtevilke"/>
              <w:rPr>
                <w:color w:val="4F81BD" w:themeColor="accent1"/>
              </w:rPr>
            </w:pPr>
            <w:r w:rsidRPr="00D63C22">
              <w:rPr>
                <w:szCs w:val="16"/>
              </w:rPr>
              <w:t>160,9</w:t>
            </w:r>
          </w:p>
        </w:tc>
        <w:tc>
          <w:tcPr>
            <w:tcW w:w="830" w:type="dxa"/>
            <w:shd w:val="clear" w:color="auto" w:fill="auto"/>
            <w:noWrap/>
            <w:vAlign w:val="bottom"/>
          </w:tcPr>
          <w:p w14:paraId="4E54DBE1" w14:textId="68226005" w:rsidR="00893E39" w:rsidRPr="00893E39" w:rsidRDefault="00893E39" w:rsidP="00893E39">
            <w:pPr>
              <w:pStyle w:val="ZPpregtevilke"/>
              <w:rPr>
                <w:color w:val="4F81BD" w:themeColor="accent1"/>
              </w:rPr>
            </w:pPr>
            <w:r w:rsidRPr="00D63C22">
              <w:rPr>
                <w:szCs w:val="16"/>
              </w:rPr>
              <w:t>152,8</w:t>
            </w:r>
          </w:p>
        </w:tc>
        <w:tc>
          <w:tcPr>
            <w:tcW w:w="830" w:type="dxa"/>
            <w:shd w:val="clear" w:color="auto" w:fill="auto"/>
            <w:noWrap/>
            <w:vAlign w:val="bottom"/>
          </w:tcPr>
          <w:p w14:paraId="2884205B" w14:textId="3C7B1C39" w:rsidR="00893E39" w:rsidRPr="00893E39" w:rsidRDefault="00893E39" w:rsidP="00893E39">
            <w:pPr>
              <w:pStyle w:val="ZPpregtevilke"/>
              <w:rPr>
                <w:color w:val="4F81BD" w:themeColor="accent1"/>
              </w:rPr>
            </w:pPr>
            <w:r w:rsidRPr="00D63C22">
              <w:rPr>
                <w:szCs w:val="16"/>
              </w:rPr>
              <w:t>143,8</w:t>
            </w:r>
          </w:p>
        </w:tc>
        <w:tc>
          <w:tcPr>
            <w:tcW w:w="830" w:type="dxa"/>
            <w:shd w:val="clear" w:color="auto" w:fill="auto"/>
            <w:noWrap/>
            <w:vAlign w:val="bottom"/>
          </w:tcPr>
          <w:p w14:paraId="6FD9FFD3" w14:textId="628742DE" w:rsidR="00893E39" w:rsidRPr="00893E39" w:rsidRDefault="00893E39" w:rsidP="00893E39">
            <w:pPr>
              <w:pStyle w:val="ZPpregtevilke"/>
              <w:rPr>
                <w:color w:val="4F81BD" w:themeColor="accent1"/>
              </w:rPr>
            </w:pPr>
            <w:r w:rsidRPr="00D63C22">
              <w:rPr>
                <w:szCs w:val="16"/>
              </w:rPr>
              <w:t>134,3</w:t>
            </w:r>
          </w:p>
        </w:tc>
        <w:tc>
          <w:tcPr>
            <w:tcW w:w="830" w:type="dxa"/>
            <w:shd w:val="clear" w:color="auto" w:fill="auto"/>
            <w:noWrap/>
            <w:vAlign w:val="bottom"/>
          </w:tcPr>
          <w:p w14:paraId="19382768" w14:textId="4AB41466" w:rsidR="00893E39" w:rsidRPr="00893E39" w:rsidRDefault="00893E39" w:rsidP="00893E39">
            <w:pPr>
              <w:pStyle w:val="ZPpregtevilke"/>
              <w:rPr>
                <w:color w:val="4F81BD" w:themeColor="accent1"/>
              </w:rPr>
            </w:pPr>
            <w:r w:rsidRPr="00D63C22">
              <w:rPr>
                <w:szCs w:val="16"/>
              </w:rPr>
              <w:t>143,5</w:t>
            </w:r>
          </w:p>
        </w:tc>
        <w:tc>
          <w:tcPr>
            <w:tcW w:w="830" w:type="dxa"/>
            <w:shd w:val="clear" w:color="auto" w:fill="auto"/>
            <w:noWrap/>
            <w:vAlign w:val="bottom"/>
          </w:tcPr>
          <w:p w14:paraId="1A4C8E09" w14:textId="285EA812" w:rsidR="00893E39" w:rsidRPr="00893E39" w:rsidRDefault="00893E39" w:rsidP="00893E39">
            <w:pPr>
              <w:pStyle w:val="ZPpregtevilke"/>
              <w:rPr>
                <w:color w:val="4F81BD" w:themeColor="accent1"/>
              </w:rPr>
            </w:pPr>
            <w:r w:rsidRPr="00D63C22">
              <w:rPr>
                <w:szCs w:val="16"/>
              </w:rPr>
              <w:t>154,7</w:t>
            </w:r>
          </w:p>
        </w:tc>
        <w:tc>
          <w:tcPr>
            <w:tcW w:w="830" w:type="dxa"/>
            <w:shd w:val="clear" w:color="auto" w:fill="auto"/>
            <w:noWrap/>
            <w:vAlign w:val="bottom"/>
          </w:tcPr>
          <w:p w14:paraId="05F1AD2A" w14:textId="2917339B" w:rsidR="00893E39" w:rsidRPr="00893E39" w:rsidRDefault="00893E39" w:rsidP="00893E39">
            <w:pPr>
              <w:pStyle w:val="ZPpregtevilke"/>
              <w:rPr>
                <w:color w:val="4F81BD" w:themeColor="accent1"/>
              </w:rPr>
            </w:pPr>
            <w:r w:rsidRPr="00D63C22">
              <w:rPr>
                <w:szCs w:val="16"/>
              </w:rPr>
              <w:t>154,5</w:t>
            </w:r>
          </w:p>
        </w:tc>
        <w:tc>
          <w:tcPr>
            <w:tcW w:w="830" w:type="dxa"/>
            <w:shd w:val="clear" w:color="auto" w:fill="auto"/>
            <w:vAlign w:val="bottom"/>
          </w:tcPr>
          <w:p w14:paraId="238CD916" w14:textId="3E46C90D" w:rsidR="00893E39" w:rsidRPr="00893E39" w:rsidRDefault="00893E39" w:rsidP="00893E39">
            <w:pPr>
              <w:pStyle w:val="ZPpregtevilke"/>
              <w:rPr>
                <w:color w:val="4F81BD" w:themeColor="accent1"/>
              </w:rPr>
            </w:pPr>
            <w:r w:rsidRPr="00D63C22">
              <w:t>154,6</w:t>
            </w:r>
          </w:p>
        </w:tc>
        <w:tc>
          <w:tcPr>
            <w:tcW w:w="830" w:type="dxa"/>
            <w:shd w:val="clear" w:color="auto" w:fill="auto"/>
            <w:vAlign w:val="bottom"/>
          </w:tcPr>
          <w:p w14:paraId="6D70D6A3" w14:textId="429ABDC6" w:rsidR="00893E39" w:rsidRPr="00893E39" w:rsidRDefault="00893E39" w:rsidP="00893E39">
            <w:pPr>
              <w:pStyle w:val="ZPpregtevilke"/>
              <w:rPr>
                <w:color w:val="4F81BD" w:themeColor="accent1"/>
              </w:rPr>
            </w:pPr>
            <w:r w:rsidRPr="00D63C22">
              <w:t>150,5</w:t>
            </w:r>
          </w:p>
        </w:tc>
        <w:tc>
          <w:tcPr>
            <w:tcW w:w="829" w:type="dxa"/>
            <w:vAlign w:val="bottom"/>
          </w:tcPr>
          <w:p w14:paraId="1CE72D85" w14:textId="578434AA" w:rsidR="00893E39" w:rsidRPr="00893E39" w:rsidRDefault="00893E39" w:rsidP="00893E39">
            <w:pPr>
              <w:pStyle w:val="ZPpregtevilke"/>
              <w:rPr>
                <w:color w:val="4F81BD" w:themeColor="accent1"/>
              </w:rPr>
            </w:pPr>
            <w:r w:rsidRPr="00D63C22">
              <w:rPr>
                <w:szCs w:val="16"/>
              </w:rPr>
              <w:t>145,4</w:t>
            </w:r>
          </w:p>
        </w:tc>
        <w:tc>
          <w:tcPr>
            <w:tcW w:w="829" w:type="dxa"/>
            <w:vAlign w:val="bottom"/>
          </w:tcPr>
          <w:p w14:paraId="6BC9F5FF" w14:textId="48E593F9" w:rsidR="00893E39" w:rsidRPr="00893E39" w:rsidRDefault="00893E39" w:rsidP="00893E39">
            <w:pPr>
              <w:pStyle w:val="ZPpregtevilke"/>
              <w:rPr>
                <w:color w:val="4F81BD" w:themeColor="accent1"/>
              </w:rPr>
            </w:pPr>
            <w:r w:rsidRPr="00D63C22">
              <w:rPr>
                <w:szCs w:val="16"/>
              </w:rPr>
              <w:t>96,6</w:t>
            </w:r>
          </w:p>
        </w:tc>
      </w:tr>
      <w:tr w:rsidR="00893E39" w:rsidRPr="00893E39" w14:paraId="2B4D6400" w14:textId="77777777" w:rsidTr="00893E39">
        <w:trPr>
          <w:trHeight w:val="227"/>
          <w:jc w:val="center"/>
        </w:trPr>
        <w:tc>
          <w:tcPr>
            <w:tcW w:w="2384" w:type="dxa"/>
            <w:shd w:val="clear" w:color="auto" w:fill="auto"/>
            <w:noWrap/>
            <w:tcMar>
              <w:left w:w="57" w:type="dxa"/>
              <w:right w:w="57" w:type="dxa"/>
            </w:tcMar>
            <w:vAlign w:val="bottom"/>
          </w:tcPr>
          <w:p w14:paraId="186CDC69" w14:textId="566E959B" w:rsidR="00893E39" w:rsidRPr="00893E39" w:rsidRDefault="00893E39" w:rsidP="00893E39">
            <w:pPr>
              <w:pStyle w:val="ZPpregtekst"/>
              <w:rPr>
                <w:color w:val="4F81BD" w:themeColor="accent1"/>
              </w:rPr>
            </w:pPr>
            <w:r w:rsidRPr="00D63C22">
              <w:t>– krma</w:t>
            </w:r>
          </w:p>
        </w:tc>
        <w:tc>
          <w:tcPr>
            <w:tcW w:w="832" w:type="dxa"/>
            <w:shd w:val="clear" w:color="auto" w:fill="auto"/>
            <w:noWrap/>
            <w:vAlign w:val="bottom"/>
          </w:tcPr>
          <w:p w14:paraId="23506C55" w14:textId="00A025F6" w:rsidR="00893E39" w:rsidRPr="00893E39" w:rsidRDefault="00893E39" w:rsidP="00893E39">
            <w:pPr>
              <w:pStyle w:val="ZPpregtevilke"/>
              <w:rPr>
                <w:color w:val="4F81BD" w:themeColor="accent1"/>
              </w:rPr>
            </w:pPr>
            <w:r w:rsidRPr="00D63C22">
              <w:rPr>
                <w:szCs w:val="16"/>
              </w:rPr>
              <w:t>3,9</w:t>
            </w:r>
          </w:p>
        </w:tc>
        <w:tc>
          <w:tcPr>
            <w:tcW w:w="830" w:type="dxa"/>
            <w:shd w:val="clear" w:color="auto" w:fill="auto"/>
            <w:noWrap/>
            <w:vAlign w:val="bottom"/>
          </w:tcPr>
          <w:p w14:paraId="5F58B798" w14:textId="298BA4F0" w:rsidR="00893E39" w:rsidRPr="00893E39" w:rsidRDefault="00893E39" w:rsidP="00893E39">
            <w:pPr>
              <w:pStyle w:val="ZPpregtevilke"/>
              <w:rPr>
                <w:color w:val="4F81BD" w:themeColor="accent1"/>
              </w:rPr>
            </w:pPr>
            <w:r w:rsidRPr="00D63C22">
              <w:rPr>
                <w:szCs w:val="16"/>
              </w:rPr>
              <w:t>4,0</w:t>
            </w:r>
          </w:p>
        </w:tc>
        <w:tc>
          <w:tcPr>
            <w:tcW w:w="830" w:type="dxa"/>
            <w:shd w:val="clear" w:color="auto" w:fill="auto"/>
            <w:noWrap/>
            <w:vAlign w:val="bottom"/>
          </w:tcPr>
          <w:p w14:paraId="69881D54" w14:textId="4DD69BA8" w:rsidR="00893E39" w:rsidRPr="00893E39" w:rsidRDefault="00893E39" w:rsidP="00893E39">
            <w:pPr>
              <w:pStyle w:val="ZPpregtevilke"/>
              <w:rPr>
                <w:color w:val="4F81BD" w:themeColor="accent1"/>
              </w:rPr>
            </w:pPr>
            <w:r w:rsidRPr="00D63C22">
              <w:rPr>
                <w:szCs w:val="16"/>
              </w:rPr>
              <w:t>4,1</w:t>
            </w:r>
          </w:p>
        </w:tc>
        <w:tc>
          <w:tcPr>
            <w:tcW w:w="830" w:type="dxa"/>
            <w:shd w:val="clear" w:color="auto" w:fill="auto"/>
            <w:noWrap/>
            <w:vAlign w:val="bottom"/>
          </w:tcPr>
          <w:p w14:paraId="25DA1AED" w14:textId="52E4BA3F" w:rsidR="00893E39" w:rsidRPr="00893E39" w:rsidRDefault="00893E39" w:rsidP="00893E39">
            <w:pPr>
              <w:pStyle w:val="ZPpregtevilke"/>
              <w:rPr>
                <w:color w:val="4F81BD" w:themeColor="accent1"/>
              </w:rPr>
            </w:pPr>
            <w:r w:rsidRPr="00D63C22">
              <w:rPr>
                <w:szCs w:val="16"/>
              </w:rPr>
              <w:t>3,5</w:t>
            </w:r>
          </w:p>
        </w:tc>
        <w:tc>
          <w:tcPr>
            <w:tcW w:w="830" w:type="dxa"/>
            <w:shd w:val="clear" w:color="auto" w:fill="auto"/>
            <w:noWrap/>
            <w:vAlign w:val="bottom"/>
          </w:tcPr>
          <w:p w14:paraId="3B47AFCB" w14:textId="7D55F883" w:rsidR="00893E39" w:rsidRPr="00893E39" w:rsidRDefault="00893E39" w:rsidP="00893E39">
            <w:pPr>
              <w:pStyle w:val="ZPpregtevilke"/>
              <w:rPr>
                <w:color w:val="4F81BD" w:themeColor="accent1"/>
              </w:rPr>
            </w:pPr>
            <w:r w:rsidRPr="00D63C22">
              <w:rPr>
                <w:szCs w:val="16"/>
              </w:rPr>
              <w:t>4,3</w:t>
            </w:r>
          </w:p>
        </w:tc>
        <w:tc>
          <w:tcPr>
            <w:tcW w:w="830" w:type="dxa"/>
            <w:shd w:val="clear" w:color="auto" w:fill="auto"/>
            <w:noWrap/>
            <w:vAlign w:val="bottom"/>
          </w:tcPr>
          <w:p w14:paraId="482FD357" w14:textId="3386D4E5" w:rsidR="00893E39" w:rsidRPr="00893E39" w:rsidRDefault="00893E39" w:rsidP="00893E39">
            <w:pPr>
              <w:pStyle w:val="ZPpregtevilke"/>
              <w:rPr>
                <w:color w:val="4F81BD" w:themeColor="accent1"/>
              </w:rPr>
            </w:pPr>
            <w:r w:rsidRPr="00D63C22">
              <w:rPr>
                <w:szCs w:val="16"/>
              </w:rPr>
              <w:t>3,0</w:t>
            </w:r>
          </w:p>
        </w:tc>
        <w:tc>
          <w:tcPr>
            <w:tcW w:w="830" w:type="dxa"/>
            <w:shd w:val="clear" w:color="auto" w:fill="auto"/>
            <w:noWrap/>
            <w:vAlign w:val="bottom"/>
          </w:tcPr>
          <w:p w14:paraId="6DCB8D37" w14:textId="257A8886" w:rsidR="00893E39" w:rsidRPr="00893E39" w:rsidRDefault="00893E39" w:rsidP="00893E39">
            <w:pPr>
              <w:pStyle w:val="ZPpregtevilke"/>
              <w:rPr>
                <w:color w:val="4F81BD" w:themeColor="accent1"/>
              </w:rPr>
            </w:pPr>
            <w:r w:rsidRPr="00D63C22">
              <w:rPr>
                <w:szCs w:val="16"/>
              </w:rPr>
              <w:t>1,9</w:t>
            </w:r>
          </w:p>
        </w:tc>
        <w:tc>
          <w:tcPr>
            <w:tcW w:w="830" w:type="dxa"/>
            <w:shd w:val="clear" w:color="auto" w:fill="auto"/>
            <w:noWrap/>
            <w:vAlign w:val="bottom"/>
          </w:tcPr>
          <w:p w14:paraId="34F5644D" w14:textId="2FA15C32" w:rsidR="00893E39" w:rsidRPr="00893E39" w:rsidRDefault="00893E39" w:rsidP="00893E39">
            <w:pPr>
              <w:pStyle w:val="ZPpregtevilke"/>
              <w:rPr>
                <w:color w:val="4F81BD" w:themeColor="accent1"/>
              </w:rPr>
            </w:pPr>
            <w:r w:rsidRPr="00D63C22">
              <w:rPr>
                <w:szCs w:val="16"/>
              </w:rPr>
              <w:t>2,9</w:t>
            </w:r>
          </w:p>
        </w:tc>
        <w:tc>
          <w:tcPr>
            <w:tcW w:w="830" w:type="dxa"/>
            <w:shd w:val="clear" w:color="auto" w:fill="auto"/>
            <w:noWrap/>
            <w:vAlign w:val="bottom"/>
          </w:tcPr>
          <w:p w14:paraId="4515B869" w14:textId="1F2722AB" w:rsidR="00893E39" w:rsidRPr="00893E39" w:rsidRDefault="00893E39" w:rsidP="00893E39">
            <w:pPr>
              <w:pStyle w:val="ZPpregtevilke"/>
              <w:rPr>
                <w:color w:val="4F81BD" w:themeColor="accent1"/>
              </w:rPr>
            </w:pPr>
            <w:r w:rsidRPr="00D63C22">
              <w:rPr>
                <w:szCs w:val="16"/>
              </w:rPr>
              <w:t>2,7</w:t>
            </w:r>
          </w:p>
        </w:tc>
        <w:tc>
          <w:tcPr>
            <w:tcW w:w="830" w:type="dxa"/>
            <w:shd w:val="clear" w:color="auto" w:fill="auto"/>
            <w:noWrap/>
            <w:vAlign w:val="bottom"/>
          </w:tcPr>
          <w:p w14:paraId="6D507733" w14:textId="64BC0422" w:rsidR="00893E39" w:rsidRPr="00893E39" w:rsidRDefault="00893E39" w:rsidP="00893E39">
            <w:pPr>
              <w:pStyle w:val="ZPpregtevilke"/>
              <w:rPr>
                <w:color w:val="4F81BD" w:themeColor="accent1"/>
              </w:rPr>
            </w:pPr>
            <w:r w:rsidRPr="00D63C22">
              <w:rPr>
                <w:szCs w:val="16"/>
              </w:rPr>
              <w:t>2,5</w:t>
            </w:r>
          </w:p>
        </w:tc>
        <w:tc>
          <w:tcPr>
            <w:tcW w:w="830" w:type="dxa"/>
            <w:shd w:val="clear" w:color="auto" w:fill="auto"/>
            <w:vAlign w:val="bottom"/>
          </w:tcPr>
          <w:p w14:paraId="42F9BE50" w14:textId="011A694F" w:rsidR="00893E39" w:rsidRPr="00893E39" w:rsidRDefault="00893E39" w:rsidP="00893E39">
            <w:pPr>
              <w:pStyle w:val="ZPpregtevilke"/>
              <w:rPr>
                <w:color w:val="4F81BD" w:themeColor="accent1"/>
              </w:rPr>
            </w:pPr>
            <w:r w:rsidRPr="00D63C22">
              <w:t>2,3</w:t>
            </w:r>
          </w:p>
        </w:tc>
        <w:tc>
          <w:tcPr>
            <w:tcW w:w="830" w:type="dxa"/>
            <w:shd w:val="clear" w:color="auto" w:fill="auto"/>
            <w:vAlign w:val="bottom"/>
          </w:tcPr>
          <w:p w14:paraId="0206D45D" w14:textId="49A75AF2" w:rsidR="00893E39" w:rsidRPr="00893E39" w:rsidRDefault="00893E39" w:rsidP="00893E39">
            <w:pPr>
              <w:pStyle w:val="ZPpregtevilke"/>
              <w:rPr>
                <w:color w:val="4F81BD" w:themeColor="accent1"/>
              </w:rPr>
            </w:pPr>
            <w:r w:rsidRPr="00D63C22">
              <w:t>2,2</w:t>
            </w:r>
          </w:p>
        </w:tc>
        <w:tc>
          <w:tcPr>
            <w:tcW w:w="829" w:type="dxa"/>
            <w:vAlign w:val="bottom"/>
          </w:tcPr>
          <w:p w14:paraId="5B0DAA55" w14:textId="4F1865EC" w:rsidR="00893E39" w:rsidRPr="00893E39" w:rsidRDefault="00893E39" w:rsidP="00893E39">
            <w:pPr>
              <w:pStyle w:val="ZPpregtevilke"/>
              <w:rPr>
                <w:color w:val="4F81BD" w:themeColor="accent1"/>
              </w:rPr>
            </w:pPr>
            <w:r w:rsidRPr="00D63C22">
              <w:rPr>
                <w:szCs w:val="16"/>
              </w:rPr>
              <w:t>2,0</w:t>
            </w:r>
          </w:p>
        </w:tc>
        <w:tc>
          <w:tcPr>
            <w:tcW w:w="829" w:type="dxa"/>
            <w:vAlign w:val="bottom"/>
          </w:tcPr>
          <w:p w14:paraId="364C61B6" w14:textId="1B556368" w:rsidR="00893E39" w:rsidRPr="00893E39" w:rsidRDefault="00893E39" w:rsidP="00893E39">
            <w:pPr>
              <w:pStyle w:val="ZPpregtevilke"/>
              <w:rPr>
                <w:color w:val="4F81BD" w:themeColor="accent1"/>
              </w:rPr>
            </w:pPr>
            <w:r w:rsidRPr="00D63C22">
              <w:rPr>
                <w:szCs w:val="16"/>
              </w:rPr>
              <w:t>90,5</w:t>
            </w:r>
          </w:p>
        </w:tc>
      </w:tr>
      <w:tr w:rsidR="00893E39" w:rsidRPr="00893E39" w14:paraId="09736AEF" w14:textId="77777777" w:rsidTr="00893E39">
        <w:trPr>
          <w:trHeight w:val="227"/>
          <w:jc w:val="center"/>
        </w:trPr>
        <w:tc>
          <w:tcPr>
            <w:tcW w:w="2384" w:type="dxa"/>
            <w:shd w:val="clear" w:color="auto" w:fill="auto"/>
            <w:noWrap/>
            <w:tcMar>
              <w:left w:w="57" w:type="dxa"/>
              <w:right w:w="57" w:type="dxa"/>
            </w:tcMar>
            <w:vAlign w:val="bottom"/>
          </w:tcPr>
          <w:p w14:paraId="53022885" w14:textId="03E1FAD3" w:rsidR="00893E39" w:rsidRPr="00893E39" w:rsidRDefault="00893E39" w:rsidP="00893E39">
            <w:pPr>
              <w:pStyle w:val="ZPpregtekst"/>
              <w:rPr>
                <w:color w:val="4F81BD" w:themeColor="accent1"/>
              </w:rPr>
            </w:pPr>
            <w:r w:rsidRPr="00D63C22">
              <w:t>– seme</w:t>
            </w:r>
          </w:p>
        </w:tc>
        <w:tc>
          <w:tcPr>
            <w:tcW w:w="832" w:type="dxa"/>
            <w:shd w:val="clear" w:color="auto" w:fill="auto"/>
            <w:noWrap/>
            <w:vAlign w:val="bottom"/>
          </w:tcPr>
          <w:p w14:paraId="14D94BF6" w14:textId="77FA84C7" w:rsidR="00893E39" w:rsidRPr="00893E39" w:rsidRDefault="00893E39" w:rsidP="00893E39">
            <w:pPr>
              <w:pStyle w:val="ZPpregtevilke"/>
              <w:rPr>
                <w:color w:val="4F81BD" w:themeColor="accent1"/>
              </w:rPr>
            </w:pPr>
            <w:r w:rsidRPr="00D63C22">
              <w:rPr>
                <w:szCs w:val="16"/>
              </w:rPr>
              <w:t>11,5</w:t>
            </w:r>
          </w:p>
        </w:tc>
        <w:tc>
          <w:tcPr>
            <w:tcW w:w="830" w:type="dxa"/>
            <w:shd w:val="clear" w:color="auto" w:fill="auto"/>
            <w:noWrap/>
            <w:vAlign w:val="bottom"/>
          </w:tcPr>
          <w:p w14:paraId="6F43E771" w14:textId="740075EC" w:rsidR="00893E39" w:rsidRPr="00893E39" w:rsidRDefault="00893E39" w:rsidP="00893E39">
            <w:pPr>
              <w:pStyle w:val="ZPpregtevilke"/>
              <w:rPr>
                <w:color w:val="4F81BD" w:themeColor="accent1"/>
              </w:rPr>
            </w:pPr>
            <w:r w:rsidRPr="00D63C22">
              <w:rPr>
                <w:szCs w:val="16"/>
              </w:rPr>
              <w:t>8,9</w:t>
            </w:r>
          </w:p>
        </w:tc>
        <w:tc>
          <w:tcPr>
            <w:tcW w:w="830" w:type="dxa"/>
            <w:shd w:val="clear" w:color="auto" w:fill="auto"/>
            <w:noWrap/>
            <w:vAlign w:val="bottom"/>
          </w:tcPr>
          <w:p w14:paraId="1B12DA68" w14:textId="5BEC35EF" w:rsidR="00893E39" w:rsidRPr="00893E39" w:rsidRDefault="00893E39" w:rsidP="00893E39">
            <w:pPr>
              <w:pStyle w:val="ZPpregtevilke"/>
              <w:rPr>
                <w:color w:val="4F81BD" w:themeColor="accent1"/>
              </w:rPr>
            </w:pPr>
            <w:r w:rsidRPr="00D63C22">
              <w:rPr>
                <w:szCs w:val="16"/>
              </w:rPr>
              <w:t>8,4</w:t>
            </w:r>
          </w:p>
        </w:tc>
        <w:tc>
          <w:tcPr>
            <w:tcW w:w="830" w:type="dxa"/>
            <w:shd w:val="clear" w:color="auto" w:fill="auto"/>
            <w:noWrap/>
            <w:vAlign w:val="bottom"/>
          </w:tcPr>
          <w:p w14:paraId="3D51811A" w14:textId="53979D09" w:rsidR="00893E39" w:rsidRPr="00893E39" w:rsidRDefault="00893E39" w:rsidP="00893E39">
            <w:pPr>
              <w:pStyle w:val="ZPpregtevilke"/>
              <w:rPr>
                <w:color w:val="4F81BD" w:themeColor="accent1"/>
              </w:rPr>
            </w:pPr>
            <w:r w:rsidRPr="00D63C22">
              <w:rPr>
                <w:szCs w:val="16"/>
              </w:rPr>
              <w:t>8,2</w:t>
            </w:r>
          </w:p>
        </w:tc>
        <w:tc>
          <w:tcPr>
            <w:tcW w:w="830" w:type="dxa"/>
            <w:shd w:val="clear" w:color="auto" w:fill="auto"/>
            <w:noWrap/>
            <w:vAlign w:val="bottom"/>
          </w:tcPr>
          <w:p w14:paraId="7AD29A8F" w14:textId="405F9D17" w:rsidR="00893E39" w:rsidRPr="00893E39" w:rsidRDefault="00893E39" w:rsidP="00893E39">
            <w:pPr>
              <w:pStyle w:val="ZPpregtevilke"/>
              <w:rPr>
                <w:color w:val="4F81BD" w:themeColor="accent1"/>
              </w:rPr>
            </w:pPr>
            <w:r w:rsidRPr="00D63C22">
              <w:rPr>
                <w:szCs w:val="16"/>
              </w:rPr>
              <w:t>7,3</w:t>
            </w:r>
          </w:p>
        </w:tc>
        <w:tc>
          <w:tcPr>
            <w:tcW w:w="830" w:type="dxa"/>
            <w:shd w:val="clear" w:color="auto" w:fill="auto"/>
            <w:noWrap/>
            <w:vAlign w:val="bottom"/>
          </w:tcPr>
          <w:p w14:paraId="7C80512A" w14:textId="22A4956C" w:rsidR="00893E39" w:rsidRPr="00893E39" w:rsidRDefault="00893E39" w:rsidP="00893E39">
            <w:pPr>
              <w:pStyle w:val="ZPpregtevilke"/>
              <w:rPr>
                <w:color w:val="4F81BD" w:themeColor="accent1"/>
              </w:rPr>
            </w:pPr>
            <w:r w:rsidRPr="00D63C22">
              <w:rPr>
                <w:szCs w:val="16"/>
              </w:rPr>
              <w:t>6,8</w:t>
            </w:r>
          </w:p>
        </w:tc>
        <w:tc>
          <w:tcPr>
            <w:tcW w:w="830" w:type="dxa"/>
            <w:shd w:val="clear" w:color="auto" w:fill="auto"/>
            <w:noWrap/>
            <w:vAlign w:val="bottom"/>
          </w:tcPr>
          <w:p w14:paraId="61B6A3C7" w14:textId="1FA86091"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36B5FC4F" w14:textId="5DF8F475" w:rsidR="00893E39" w:rsidRPr="00893E39" w:rsidRDefault="00893E39" w:rsidP="00893E39">
            <w:pPr>
              <w:pStyle w:val="ZPpregtevilke"/>
              <w:rPr>
                <w:color w:val="4F81BD" w:themeColor="accent1"/>
              </w:rPr>
            </w:pPr>
            <w:r w:rsidRPr="00D63C22">
              <w:rPr>
                <w:szCs w:val="16"/>
              </w:rPr>
              <w:t>7,2</w:t>
            </w:r>
          </w:p>
        </w:tc>
        <w:tc>
          <w:tcPr>
            <w:tcW w:w="830" w:type="dxa"/>
            <w:shd w:val="clear" w:color="auto" w:fill="auto"/>
            <w:noWrap/>
            <w:vAlign w:val="bottom"/>
          </w:tcPr>
          <w:p w14:paraId="7E9D3591" w14:textId="1B5ECC35"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701CF7D4" w14:textId="333AF2E1" w:rsidR="00893E39" w:rsidRPr="00893E39" w:rsidRDefault="00893E39" w:rsidP="00893E39">
            <w:pPr>
              <w:pStyle w:val="ZPpregtevilke"/>
              <w:rPr>
                <w:color w:val="4F81BD" w:themeColor="accent1"/>
              </w:rPr>
            </w:pPr>
            <w:r w:rsidRPr="00D63C22">
              <w:rPr>
                <w:szCs w:val="16"/>
              </w:rPr>
              <w:t>6,3</w:t>
            </w:r>
          </w:p>
        </w:tc>
        <w:tc>
          <w:tcPr>
            <w:tcW w:w="830" w:type="dxa"/>
            <w:shd w:val="clear" w:color="auto" w:fill="auto"/>
            <w:vAlign w:val="bottom"/>
          </w:tcPr>
          <w:p w14:paraId="225C7F79" w14:textId="2D8910D7" w:rsidR="00893E39" w:rsidRPr="00893E39" w:rsidRDefault="00893E39" w:rsidP="00893E39">
            <w:pPr>
              <w:pStyle w:val="ZPpregtevilke"/>
              <w:rPr>
                <w:color w:val="4F81BD" w:themeColor="accent1"/>
              </w:rPr>
            </w:pPr>
            <w:r w:rsidRPr="00D63C22">
              <w:t>7,9</w:t>
            </w:r>
          </w:p>
        </w:tc>
        <w:tc>
          <w:tcPr>
            <w:tcW w:w="830" w:type="dxa"/>
            <w:shd w:val="clear" w:color="auto" w:fill="auto"/>
            <w:vAlign w:val="bottom"/>
          </w:tcPr>
          <w:p w14:paraId="5192F762" w14:textId="09FFEF8F" w:rsidR="00893E39" w:rsidRPr="00893E39" w:rsidRDefault="00893E39" w:rsidP="00893E39">
            <w:pPr>
              <w:pStyle w:val="ZPpregtevilke"/>
              <w:rPr>
                <w:color w:val="4F81BD" w:themeColor="accent1"/>
              </w:rPr>
            </w:pPr>
            <w:r w:rsidRPr="00D63C22">
              <w:t>7,0</w:t>
            </w:r>
          </w:p>
        </w:tc>
        <w:tc>
          <w:tcPr>
            <w:tcW w:w="829" w:type="dxa"/>
            <w:vAlign w:val="bottom"/>
          </w:tcPr>
          <w:p w14:paraId="0E294DCF" w14:textId="261F47A6" w:rsidR="00893E39" w:rsidRPr="00893E39" w:rsidRDefault="00893E39" w:rsidP="00893E39">
            <w:pPr>
              <w:pStyle w:val="ZPpregtevilke"/>
              <w:rPr>
                <w:color w:val="4F81BD" w:themeColor="accent1"/>
              </w:rPr>
            </w:pPr>
            <w:r w:rsidRPr="00D63C22">
              <w:rPr>
                <w:szCs w:val="16"/>
              </w:rPr>
              <w:t>7,0</w:t>
            </w:r>
          </w:p>
        </w:tc>
        <w:tc>
          <w:tcPr>
            <w:tcW w:w="829" w:type="dxa"/>
            <w:vAlign w:val="bottom"/>
          </w:tcPr>
          <w:p w14:paraId="619AC48E" w14:textId="103FEF69" w:rsidR="00893E39" w:rsidRPr="00893E39" w:rsidRDefault="00893E39" w:rsidP="00893E39">
            <w:pPr>
              <w:pStyle w:val="ZPpregtevilke"/>
              <w:rPr>
                <w:color w:val="4F81BD" w:themeColor="accent1"/>
              </w:rPr>
            </w:pPr>
            <w:r w:rsidRPr="00D63C22">
              <w:rPr>
                <w:szCs w:val="16"/>
              </w:rPr>
              <w:t>99,4</w:t>
            </w:r>
          </w:p>
        </w:tc>
      </w:tr>
      <w:tr w:rsidR="00893E39" w:rsidRPr="00893E39" w14:paraId="4925A5F4" w14:textId="77777777" w:rsidTr="00893E39">
        <w:trPr>
          <w:trHeight w:val="227"/>
          <w:jc w:val="center"/>
        </w:trPr>
        <w:tc>
          <w:tcPr>
            <w:tcW w:w="2384" w:type="dxa"/>
            <w:shd w:val="clear" w:color="auto" w:fill="auto"/>
            <w:noWrap/>
            <w:tcMar>
              <w:left w:w="57" w:type="dxa"/>
              <w:right w:w="57" w:type="dxa"/>
            </w:tcMar>
            <w:vAlign w:val="bottom"/>
          </w:tcPr>
          <w:p w14:paraId="2BDA0328" w14:textId="73F49B4B" w:rsidR="00893E39" w:rsidRPr="00893E39" w:rsidRDefault="00893E39" w:rsidP="00893E39">
            <w:pPr>
              <w:pStyle w:val="ZPpregtekst"/>
              <w:rPr>
                <w:color w:val="4F81BD" w:themeColor="accent1"/>
              </w:rPr>
            </w:pPr>
            <w:r w:rsidRPr="00D63C22">
              <w:t>– izgube</w:t>
            </w:r>
          </w:p>
        </w:tc>
        <w:tc>
          <w:tcPr>
            <w:tcW w:w="832" w:type="dxa"/>
            <w:shd w:val="clear" w:color="auto" w:fill="auto"/>
            <w:noWrap/>
            <w:vAlign w:val="bottom"/>
          </w:tcPr>
          <w:p w14:paraId="65B7CF13" w14:textId="4FE78702"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578FF8EC" w14:textId="4ACFCD81" w:rsidR="00893E39" w:rsidRPr="00893E39" w:rsidRDefault="00893E39" w:rsidP="00893E39">
            <w:pPr>
              <w:pStyle w:val="ZPpregtevilke"/>
              <w:rPr>
                <w:color w:val="4F81BD" w:themeColor="accent1"/>
              </w:rPr>
            </w:pPr>
            <w:r w:rsidRPr="00D63C22">
              <w:rPr>
                <w:szCs w:val="16"/>
              </w:rPr>
              <w:t>5,0</w:t>
            </w:r>
          </w:p>
        </w:tc>
        <w:tc>
          <w:tcPr>
            <w:tcW w:w="830" w:type="dxa"/>
            <w:shd w:val="clear" w:color="auto" w:fill="auto"/>
            <w:noWrap/>
            <w:vAlign w:val="bottom"/>
          </w:tcPr>
          <w:p w14:paraId="494D5A96" w14:textId="5A77BE8E" w:rsidR="00893E39" w:rsidRPr="00893E39" w:rsidRDefault="00893E39" w:rsidP="00893E39">
            <w:pPr>
              <w:pStyle w:val="ZPpregtevilke"/>
              <w:rPr>
                <w:color w:val="4F81BD" w:themeColor="accent1"/>
              </w:rPr>
            </w:pPr>
            <w:r w:rsidRPr="00D63C22">
              <w:rPr>
                <w:szCs w:val="16"/>
              </w:rPr>
              <w:t>5,2</w:t>
            </w:r>
          </w:p>
        </w:tc>
        <w:tc>
          <w:tcPr>
            <w:tcW w:w="830" w:type="dxa"/>
            <w:shd w:val="clear" w:color="auto" w:fill="auto"/>
            <w:noWrap/>
            <w:vAlign w:val="bottom"/>
          </w:tcPr>
          <w:p w14:paraId="37991910" w14:textId="3AEF5889" w:rsidR="00893E39" w:rsidRPr="00893E39" w:rsidRDefault="00893E39" w:rsidP="00893E39">
            <w:pPr>
              <w:pStyle w:val="ZPpregtevilke"/>
              <w:rPr>
                <w:color w:val="4F81BD" w:themeColor="accent1"/>
              </w:rPr>
            </w:pPr>
            <w:r w:rsidRPr="00D63C22">
              <w:rPr>
                <w:szCs w:val="16"/>
              </w:rPr>
              <w:t>5,1</w:t>
            </w:r>
          </w:p>
        </w:tc>
        <w:tc>
          <w:tcPr>
            <w:tcW w:w="830" w:type="dxa"/>
            <w:shd w:val="clear" w:color="auto" w:fill="auto"/>
            <w:noWrap/>
            <w:vAlign w:val="bottom"/>
          </w:tcPr>
          <w:p w14:paraId="07635C39" w14:textId="0A528115" w:rsidR="00893E39" w:rsidRPr="00893E39" w:rsidRDefault="00893E39" w:rsidP="00893E39">
            <w:pPr>
              <w:pStyle w:val="ZPpregtevilke"/>
              <w:rPr>
                <w:color w:val="4F81BD" w:themeColor="accent1"/>
              </w:rPr>
            </w:pPr>
            <w:r w:rsidRPr="00D63C22">
              <w:rPr>
                <w:szCs w:val="16"/>
              </w:rPr>
              <w:t>4,8</w:t>
            </w:r>
          </w:p>
        </w:tc>
        <w:tc>
          <w:tcPr>
            <w:tcW w:w="830" w:type="dxa"/>
            <w:shd w:val="clear" w:color="auto" w:fill="auto"/>
            <w:noWrap/>
            <w:vAlign w:val="bottom"/>
          </w:tcPr>
          <w:p w14:paraId="09D5AF48" w14:textId="0F26834D" w:rsidR="00893E39" w:rsidRPr="00893E39" w:rsidRDefault="00893E39" w:rsidP="00893E39">
            <w:pPr>
              <w:pStyle w:val="ZPpregtevilke"/>
              <w:rPr>
                <w:color w:val="4F81BD" w:themeColor="accent1"/>
              </w:rPr>
            </w:pPr>
            <w:r w:rsidRPr="00D63C22">
              <w:rPr>
                <w:szCs w:val="16"/>
              </w:rPr>
              <w:t>4,0</w:t>
            </w:r>
          </w:p>
        </w:tc>
        <w:tc>
          <w:tcPr>
            <w:tcW w:w="830" w:type="dxa"/>
            <w:shd w:val="clear" w:color="auto" w:fill="auto"/>
            <w:noWrap/>
            <w:vAlign w:val="bottom"/>
          </w:tcPr>
          <w:p w14:paraId="65B215F3" w14:textId="1C5B780C" w:rsidR="00893E39" w:rsidRPr="00893E39" w:rsidRDefault="00893E39" w:rsidP="00893E39">
            <w:pPr>
              <w:pStyle w:val="ZPpregtevilke"/>
              <w:rPr>
                <w:color w:val="4F81BD" w:themeColor="accent1"/>
              </w:rPr>
            </w:pPr>
            <w:r w:rsidRPr="00D63C22">
              <w:rPr>
                <w:szCs w:val="16"/>
              </w:rPr>
              <w:t>3,1</w:t>
            </w:r>
          </w:p>
        </w:tc>
        <w:tc>
          <w:tcPr>
            <w:tcW w:w="830" w:type="dxa"/>
            <w:shd w:val="clear" w:color="auto" w:fill="auto"/>
            <w:noWrap/>
            <w:vAlign w:val="bottom"/>
          </w:tcPr>
          <w:p w14:paraId="7C00FF57" w14:textId="6C633F81" w:rsidR="00893E39" w:rsidRPr="00893E39" w:rsidRDefault="00893E39" w:rsidP="00893E39">
            <w:pPr>
              <w:pStyle w:val="ZPpregtevilke"/>
              <w:rPr>
                <w:color w:val="4F81BD" w:themeColor="accent1"/>
              </w:rPr>
            </w:pPr>
            <w:r w:rsidRPr="00D63C22">
              <w:rPr>
                <w:szCs w:val="16"/>
              </w:rPr>
              <w:t>4,8</w:t>
            </w:r>
          </w:p>
        </w:tc>
        <w:tc>
          <w:tcPr>
            <w:tcW w:w="830" w:type="dxa"/>
            <w:shd w:val="clear" w:color="auto" w:fill="auto"/>
            <w:noWrap/>
            <w:vAlign w:val="bottom"/>
          </w:tcPr>
          <w:p w14:paraId="4D50944E" w14:textId="1EEDA330" w:rsidR="00893E39" w:rsidRPr="00893E39" w:rsidRDefault="00893E39" w:rsidP="00893E39">
            <w:pPr>
              <w:pStyle w:val="ZPpregtevilke"/>
              <w:rPr>
                <w:color w:val="4F81BD" w:themeColor="accent1"/>
              </w:rPr>
            </w:pPr>
            <w:r w:rsidRPr="00D63C22">
              <w:rPr>
                <w:szCs w:val="16"/>
              </w:rPr>
              <w:t>4,6</w:t>
            </w:r>
          </w:p>
        </w:tc>
        <w:tc>
          <w:tcPr>
            <w:tcW w:w="830" w:type="dxa"/>
            <w:shd w:val="clear" w:color="auto" w:fill="auto"/>
            <w:noWrap/>
            <w:vAlign w:val="bottom"/>
          </w:tcPr>
          <w:p w14:paraId="27565D2A" w14:textId="40975EDB" w:rsidR="00893E39" w:rsidRPr="00893E39" w:rsidRDefault="00893E39" w:rsidP="00893E39">
            <w:pPr>
              <w:pStyle w:val="ZPpregtevilke"/>
              <w:rPr>
                <w:color w:val="4F81BD" w:themeColor="accent1"/>
              </w:rPr>
            </w:pPr>
            <w:r w:rsidRPr="00D63C22">
              <w:rPr>
                <w:szCs w:val="16"/>
              </w:rPr>
              <w:t>4,2</w:t>
            </w:r>
          </w:p>
        </w:tc>
        <w:tc>
          <w:tcPr>
            <w:tcW w:w="830" w:type="dxa"/>
            <w:shd w:val="clear" w:color="auto" w:fill="auto"/>
            <w:vAlign w:val="bottom"/>
          </w:tcPr>
          <w:p w14:paraId="3740CC28" w14:textId="5A03B6DB" w:rsidR="00893E39" w:rsidRPr="00893E39" w:rsidRDefault="00893E39" w:rsidP="00893E39">
            <w:pPr>
              <w:pStyle w:val="ZPpregtevilke"/>
              <w:rPr>
                <w:color w:val="4F81BD" w:themeColor="accent1"/>
              </w:rPr>
            </w:pPr>
            <w:r w:rsidRPr="00D63C22">
              <w:t>3,9</w:t>
            </w:r>
          </w:p>
        </w:tc>
        <w:tc>
          <w:tcPr>
            <w:tcW w:w="830" w:type="dxa"/>
            <w:shd w:val="clear" w:color="auto" w:fill="auto"/>
            <w:vAlign w:val="bottom"/>
          </w:tcPr>
          <w:p w14:paraId="4BE4E157" w14:textId="79905ADE" w:rsidR="00893E39" w:rsidRPr="00893E39" w:rsidRDefault="00893E39" w:rsidP="00893E39">
            <w:pPr>
              <w:pStyle w:val="ZPpregtevilke"/>
              <w:rPr>
                <w:color w:val="4F81BD" w:themeColor="accent1"/>
              </w:rPr>
            </w:pPr>
            <w:r w:rsidRPr="00D63C22">
              <w:t>3,6</w:t>
            </w:r>
          </w:p>
        </w:tc>
        <w:tc>
          <w:tcPr>
            <w:tcW w:w="829" w:type="dxa"/>
            <w:vAlign w:val="bottom"/>
          </w:tcPr>
          <w:p w14:paraId="26A59309" w14:textId="00422489" w:rsidR="00893E39" w:rsidRPr="00893E39" w:rsidRDefault="00893E39" w:rsidP="00893E39">
            <w:pPr>
              <w:pStyle w:val="ZPpregtevilke"/>
              <w:rPr>
                <w:color w:val="4F81BD" w:themeColor="accent1"/>
              </w:rPr>
            </w:pPr>
            <w:r w:rsidRPr="00D63C22">
              <w:rPr>
                <w:szCs w:val="16"/>
              </w:rPr>
              <w:t>3,3</w:t>
            </w:r>
          </w:p>
        </w:tc>
        <w:tc>
          <w:tcPr>
            <w:tcW w:w="829" w:type="dxa"/>
            <w:vAlign w:val="bottom"/>
          </w:tcPr>
          <w:p w14:paraId="39067E3C" w14:textId="4878A08D" w:rsidR="00893E39" w:rsidRPr="00893E39" w:rsidRDefault="00893E39" w:rsidP="00893E39">
            <w:pPr>
              <w:pStyle w:val="ZPpregtevilke"/>
              <w:rPr>
                <w:color w:val="4F81BD" w:themeColor="accent1"/>
              </w:rPr>
            </w:pPr>
            <w:r w:rsidRPr="00D63C22">
              <w:rPr>
                <w:szCs w:val="16"/>
              </w:rPr>
              <w:t>90,5</w:t>
            </w:r>
          </w:p>
        </w:tc>
      </w:tr>
      <w:tr w:rsidR="00893E39" w:rsidRPr="00893E39" w14:paraId="3A938AFD" w14:textId="77777777" w:rsidTr="00893E39">
        <w:trPr>
          <w:trHeight w:val="227"/>
          <w:jc w:val="center"/>
        </w:trPr>
        <w:tc>
          <w:tcPr>
            <w:tcW w:w="2384" w:type="dxa"/>
            <w:shd w:val="clear" w:color="auto" w:fill="auto"/>
            <w:noWrap/>
            <w:tcMar>
              <w:left w:w="57" w:type="dxa"/>
              <w:right w:w="57" w:type="dxa"/>
            </w:tcMar>
            <w:vAlign w:val="bottom"/>
          </w:tcPr>
          <w:p w14:paraId="445C5988" w14:textId="5955BBD2" w:rsidR="00893E39" w:rsidRPr="00893E39" w:rsidRDefault="00893E39" w:rsidP="00893E39">
            <w:pPr>
              <w:pStyle w:val="ZPpregtekst"/>
              <w:rPr>
                <w:color w:val="4F81BD" w:themeColor="accent1"/>
              </w:rPr>
            </w:pPr>
            <w:r w:rsidRPr="00D63C22">
              <w:t>– poraba za prehrano</w:t>
            </w:r>
          </w:p>
        </w:tc>
        <w:tc>
          <w:tcPr>
            <w:tcW w:w="832" w:type="dxa"/>
            <w:shd w:val="clear" w:color="auto" w:fill="auto"/>
            <w:noWrap/>
            <w:vAlign w:val="bottom"/>
          </w:tcPr>
          <w:p w14:paraId="25E392B8" w14:textId="05120581" w:rsidR="00893E39" w:rsidRPr="00893E39" w:rsidRDefault="00893E39" w:rsidP="00893E39">
            <w:pPr>
              <w:pStyle w:val="ZPpregtevilke"/>
              <w:rPr>
                <w:color w:val="4F81BD" w:themeColor="accent1"/>
              </w:rPr>
            </w:pPr>
            <w:r w:rsidRPr="00D63C22">
              <w:rPr>
                <w:szCs w:val="16"/>
              </w:rPr>
              <w:t>164,3</w:t>
            </w:r>
          </w:p>
        </w:tc>
        <w:tc>
          <w:tcPr>
            <w:tcW w:w="830" w:type="dxa"/>
            <w:shd w:val="clear" w:color="auto" w:fill="auto"/>
            <w:noWrap/>
            <w:vAlign w:val="bottom"/>
          </w:tcPr>
          <w:p w14:paraId="26806E4B" w14:textId="3D3C13D3" w:rsidR="00893E39" w:rsidRPr="00893E39" w:rsidRDefault="00893E39" w:rsidP="00893E39">
            <w:pPr>
              <w:pStyle w:val="ZPpregtevilke"/>
              <w:rPr>
                <w:color w:val="4F81BD" w:themeColor="accent1"/>
              </w:rPr>
            </w:pPr>
            <w:r w:rsidRPr="00D63C22">
              <w:rPr>
                <w:szCs w:val="16"/>
              </w:rPr>
              <w:t>156,7</w:t>
            </w:r>
          </w:p>
        </w:tc>
        <w:tc>
          <w:tcPr>
            <w:tcW w:w="830" w:type="dxa"/>
            <w:shd w:val="clear" w:color="auto" w:fill="auto"/>
            <w:noWrap/>
            <w:vAlign w:val="bottom"/>
          </w:tcPr>
          <w:p w14:paraId="2813F7BB" w14:textId="31545EE9" w:rsidR="00893E39" w:rsidRPr="00893E39" w:rsidRDefault="00893E39" w:rsidP="00893E39">
            <w:pPr>
              <w:pStyle w:val="ZPpregtevilke"/>
              <w:rPr>
                <w:color w:val="4F81BD" w:themeColor="accent1"/>
              </w:rPr>
            </w:pPr>
            <w:r w:rsidRPr="00D63C22">
              <w:rPr>
                <w:szCs w:val="16"/>
              </w:rPr>
              <w:t>147,0</w:t>
            </w:r>
          </w:p>
        </w:tc>
        <w:tc>
          <w:tcPr>
            <w:tcW w:w="830" w:type="dxa"/>
            <w:shd w:val="clear" w:color="auto" w:fill="auto"/>
            <w:noWrap/>
            <w:vAlign w:val="bottom"/>
          </w:tcPr>
          <w:p w14:paraId="21139B86" w14:textId="35F98DF7" w:rsidR="00893E39" w:rsidRPr="00893E39" w:rsidRDefault="00893E39" w:rsidP="00893E39">
            <w:pPr>
              <w:pStyle w:val="ZPpregtevilke"/>
              <w:rPr>
                <w:color w:val="4F81BD" w:themeColor="accent1"/>
              </w:rPr>
            </w:pPr>
            <w:r w:rsidRPr="00D63C22">
              <w:rPr>
                <w:szCs w:val="16"/>
              </w:rPr>
              <w:t>144,1</w:t>
            </w:r>
          </w:p>
        </w:tc>
        <w:tc>
          <w:tcPr>
            <w:tcW w:w="830" w:type="dxa"/>
            <w:shd w:val="clear" w:color="auto" w:fill="auto"/>
            <w:noWrap/>
            <w:vAlign w:val="bottom"/>
          </w:tcPr>
          <w:p w14:paraId="08422E50" w14:textId="33A975A0" w:rsidR="00893E39" w:rsidRPr="00893E39" w:rsidRDefault="00893E39" w:rsidP="00893E39">
            <w:pPr>
              <w:pStyle w:val="ZPpregtevilke"/>
              <w:rPr>
                <w:color w:val="4F81BD" w:themeColor="accent1"/>
              </w:rPr>
            </w:pPr>
            <w:r w:rsidRPr="00D63C22">
              <w:rPr>
                <w:szCs w:val="16"/>
              </w:rPr>
              <w:t>136,3</w:t>
            </w:r>
          </w:p>
        </w:tc>
        <w:tc>
          <w:tcPr>
            <w:tcW w:w="830" w:type="dxa"/>
            <w:shd w:val="clear" w:color="auto" w:fill="auto"/>
            <w:noWrap/>
            <w:vAlign w:val="bottom"/>
          </w:tcPr>
          <w:p w14:paraId="6DF7633D" w14:textId="65B9D4BF" w:rsidR="00893E39" w:rsidRPr="00893E39" w:rsidRDefault="00893E39" w:rsidP="00893E39">
            <w:pPr>
              <w:pStyle w:val="ZPpregtevilke"/>
              <w:rPr>
                <w:color w:val="4F81BD" w:themeColor="accent1"/>
              </w:rPr>
            </w:pPr>
            <w:r w:rsidRPr="00D63C22">
              <w:rPr>
                <w:szCs w:val="16"/>
              </w:rPr>
              <w:t>130,1</w:t>
            </w:r>
          </w:p>
        </w:tc>
        <w:tc>
          <w:tcPr>
            <w:tcW w:w="830" w:type="dxa"/>
            <w:shd w:val="clear" w:color="auto" w:fill="auto"/>
            <w:noWrap/>
            <w:vAlign w:val="bottom"/>
          </w:tcPr>
          <w:p w14:paraId="46A7137F" w14:textId="5E3A23B9" w:rsidR="00893E39" w:rsidRPr="00893E39" w:rsidRDefault="00893E39" w:rsidP="00893E39">
            <w:pPr>
              <w:pStyle w:val="ZPpregtevilke"/>
              <w:rPr>
                <w:color w:val="4F81BD" w:themeColor="accent1"/>
              </w:rPr>
            </w:pPr>
            <w:r w:rsidRPr="00D63C22">
              <w:rPr>
                <w:szCs w:val="16"/>
              </w:rPr>
              <w:t>122,7</w:t>
            </w:r>
          </w:p>
        </w:tc>
        <w:tc>
          <w:tcPr>
            <w:tcW w:w="830" w:type="dxa"/>
            <w:shd w:val="clear" w:color="auto" w:fill="auto"/>
            <w:noWrap/>
            <w:vAlign w:val="bottom"/>
          </w:tcPr>
          <w:p w14:paraId="12A3BE30" w14:textId="04FD6A4F" w:rsidR="00893E39" w:rsidRPr="00893E39" w:rsidRDefault="00893E39" w:rsidP="00893E39">
            <w:pPr>
              <w:pStyle w:val="ZPpregtevilke"/>
              <w:rPr>
                <w:color w:val="4F81BD" w:themeColor="accent1"/>
              </w:rPr>
            </w:pPr>
            <w:r w:rsidRPr="00D63C22">
              <w:rPr>
                <w:szCs w:val="16"/>
              </w:rPr>
              <w:t>128,6</w:t>
            </w:r>
          </w:p>
        </w:tc>
        <w:tc>
          <w:tcPr>
            <w:tcW w:w="830" w:type="dxa"/>
            <w:shd w:val="clear" w:color="auto" w:fill="auto"/>
            <w:noWrap/>
            <w:vAlign w:val="bottom"/>
          </w:tcPr>
          <w:p w14:paraId="2EC4031E" w14:textId="2F636FA4" w:rsidR="00893E39" w:rsidRPr="00893E39" w:rsidRDefault="00893E39" w:rsidP="00893E39">
            <w:pPr>
              <w:pStyle w:val="ZPpregtevilke"/>
              <w:rPr>
                <w:color w:val="4F81BD" w:themeColor="accent1"/>
              </w:rPr>
            </w:pPr>
            <w:r w:rsidRPr="00D63C22">
              <w:rPr>
                <w:szCs w:val="16"/>
              </w:rPr>
              <w:t>140,8</w:t>
            </w:r>
          </w:p>
        </w:tc>
        <w:tc>
          <w:tcPr>
            <w:tcW w:w="830" w:type="dxa"/>
            <w:shd w:val="clear" w:color="auto" w:fill="auto"/>
            <w:noWrap/>
            <w:vAlign w:val="bottom"/>
          </w:tcPr>
          <w:p w14:paraId="30B85AE9" w14:textId="74E2DACC" w:rsidR="00893E39" w:rsidRPr="00893E39" w:rsidRDefault="00893E39" w:rsidP="00893E39">
            <w:pPr>
              <w:pStyle w:val="ZPpregtevilke"/>
              <w:rPr>
                <w:color w:val="4F81BD" w:themeColor="accent1"/>
              </w:rPr>
            </w:pPr>
            <w:r w:rsidRPr="00D63C22">
              <w:rPr>
                <w:szCs w:val="16"/>
              </w:rPr>
              <w:t>141,4</w:t>
            </w:r>
          </w:p>
        </w:tc>
        <w:tc>
          <w:tcPr>
            <w:tcW w:w="830" w:type="dxa"/>
            <w:shd w:val="clear" w:color="auto" w:fill="auto"/>
            <w:vAlign w:val="bottom"/>
          </w:tcPr>
          <w:p w14:paraId="2B845B49" w14:textId="59D2F55C" w:rsidR="00893E39" w:rsidRPr="00893E39" w:rsidRDefault="00893E39" w:rsidP="00893E39">
            <w:pPr>
              <w:pStyle w:val="ZPpregtevilke"/>
              <w:rPr>
                <w:color w:val="4F81BD" w:themeColor="accent1"/>
              </w:rPr>
            </w:pPr>
            <w:r w:rsidRPr="00D63C22">
              <w:t>140,5</w:t>
            </w:r>
          </w:p>
        </w:tc>
        <w:tc>
          <w:tcPr>
            <w:tcW w:w="830" w:type="dxa"/>
            <w:shd w:val="clear" w:color="auto" w:fill="auto"/>
            <w:vAlign w:val="bottom"/>
          </w:tcPr>
          <w:p w14:paraId="0FAED3AB" w14:textId="78769023" w:rsidR="00893E39" w:rsidRPr="00893E39" w:rsidRDefault="00893E39" w:rsidP="00893E39">
            <w:pPr>
              <w:pStyle w:val="ZPpregtevilke"/>
              <w:rPr>
                <w:color w:val="4F81BD" w:themeColor="accent1"/>
              </w:rPr>
            </w:pPr>
            <w:r w:rsidRPr="00D63C22">
              <w:t>137,6</w:t>
            </w:r>
          </w:p>
        </w:tc>
        <w:tc>
          <w:tcPr>
            <w:tcW w:w="829" w:type="dxa"/>
            <w:vAlign w:val="bottom"/>
          </w:tcPr>
          <w:p w14:paraId="40FAF9EC" w14:textId="33F878B5" w:rsidR="00893E39" w:rsidRPr="00893E39" w:rsidRDefault="00893E39" w:rsidP="00893E39">
            <w:pPr>
              <w:pStyle w:val="ZPpregtevilke"/>
              <w:rPr>
                <w:color w:val="4F81BD" w:themeColor="accent1"/>
              </w:rPr>
            </w:pPr>
            <w:r w:rsidRPr="00D63C22">
              <w:rPr>
                <w:szCs w:val="16"/>
              </w:rPr>
              <w:t>133,1</w:t>
            </w:r>
          </w:p>
        </w:tc>
        <w:tc>
          <w:tcPr>
            <w:tcW w:w="829" w:type="dxa"/>
            <w:vAlign w:val="bottom"/>
          </w:tcPr>
          <w:p w14:paraId="7752B26A" w14:textId="2CBAD7FF" w:rsidR="00893E39" w:rsidRPr="00893E39" w:rsidRDefault="00893E39" w:rsidP="00893E39">
            <w:pPr>
              <w:pStyle w:val="ZPpregtevilke"/>
              <w:rPr>
                <w:color w:val="4F81BD" w:themeColor="accent1"/>
              </w:rPr>
            </w:pPr>
            <w:r w:rsidRPr="00D63C22">
              <w:rPr>
                <w:szCs w:val="16"/>
              </w:rPr>
              <w:t>96,7</w:t>
            </w:r>
          </w:p>
        </w:tc>
      </w:tr>
      <w:tr w:rsidR="00893E39" w:rsidRPr="00893E39" w14:paraId="447DA034" w14:textId="77777777" w:rsidTr="00893E39">
        <w:trPr>
          <w:trHeight w:val="227"/>
          <w:jc w:val="center"/>
        </w:trPr>
        <w:tc>
          <w:tcPr>
            <w:tcW w:w="2384" w:type="dxa"/>
            <w:shd w:val="clear" w:color="auto" w:fill="auto"/>
            <w:noWrap/>
            <w:tcMar>
              <w:left w:w="57" w:type="dxa"/>
              <w:right w:w="57" w:type="dxa"/>
            </w:tcMar>
            <w:vAlign w:val="bottom"/>
          </w:tcPr>
          <w:p w14:paraId="4947D6C3" w14:textId="09A1F72F" w:rsidR="00893E39" w:rsidRPr="00893E39" w:rsidRDefault="00893E39" w:rsidP="00893E39">
            <w:pPr>
              <w:pStyle w:val="ZPpregtekst"/>
              <w:rPr>
                <w:b/>
                <w:color w:val="4F81BD" w:themeColor="accent1"/>
              </w:rPr>
            </w:pPr>
            <w:r w:rsidRPr="00D63C22">
              <w:rPr>
                <w:b/>
              </w:rPr>
              <w:t>Poraba na prebivalca (kg)</w:t>
            </w:r>
          </w:p>
        </w:tc>
        <w:tc>
          <w:tcPr>
            <w:tcW w:w="832" w:type="dxa"/>
            <w:shd w:val="clear" w:color="auto" w:fill="auto"/>
            <w:noWrap/>
            <w:vAlign w:val="bottom"/>
          </w:tcPr>
          <w:p w14:paraId="6406E249" w14:textId="4ED0C7D2" w:rsidR="00893E39" w:rsidRPr="00893E39" w:rsidRDefault="00893E39" w:rsidP="00893E39">
            <w:pPr>
              <w:pStyle w:val="ZPpregtevilke"/>
              <w:rPr>
                <w:b/>
                <w:bCs/>
                <w:color w:val="4F81BD" w:themeColor="accent1"/>
              </w:rPr>
            </w:pPr>
            <w:r w:rsidRPr="00D63C22">
              <w:rPr>
                <w:b/>
                <w:bCs/>
                <w:szCs w:val="16"/>
              </w:rPr>
              <w:t>81,4</w:t>
            </w:r>
          </w:p>
        </w:tc>
        <w:tc>
          <w:tcPr>
            <w:tcW w:w="830" w:type="dxa"/>
            <w:shd w:val="clear" w:color="auto" w:fill="auto"/>
            <w:noWrap/>
            <w:vAlign w:val="bottom"/>
          </w:tcPr>
          <w:p w14:paraId="7723F67D" w14:textId="0E2E75A5" w:rsidR="00893E39" w:rsidRPr="00893E39" w:rsidRDefault="00893E39" w:rsidP="00893E39">
            <w:pPr>
              <w:pStyle w:val="ZPpregtevilke"/>
              <w:rPr>
                <w:b/>
                <w:bCs/>
                <w:color w:val="4F81BD" w:themeColor="accent1"/>
              </w:rPr>
            </w:pPr>
            <w:r w:rsidRPr="00D63C22">
              <w:rPr>
                <w:b/>
                <w:bCs/>
                <w:szCs w:val="16"/>
              </w:rPr>
              <w:t>77,5</w:t>
            </w:r>
          </w:p>
        </w:tc>
        <w:tc>
          <w:tcPr>
            <w:tcW w:w="830" w:type="dxa"/>
            <w:shd w:val="clear" w:color="auto" w:fill="auto"/>
            <w:noWrap/>
            <w:vAlign w:val="bottom"/>
          </w:tcPr>
          <w:p w14:paraId="39B40FCC" w14:textId="3EFAD956" w:rsidR="00893E39" w:rsidRPr="00893E39" w:rsidRDefault="00893E39" w:rsidP="00893E39">
            <w:pPr>
              <w:pStyle w:val="ZPpregtevilke"/>
              <w:rPr>
                <w:b/>
                <w:bCs/>
                <w:color w:val="4F81BD" w:themeColor="accent1"/>
              </w:rPr>
            </w:pPr>
            <w:r w:rsidRPr="00D63C22">
              <w:rPr>
                <w:b/>
                <w:bCs/>
                <w:szCs w:val="16"/>
              </w:rPr>
              <w:t>72,0</w:t>
            </w:r>
          </w:p>
        </w:tc>
        <w:tc>
          <w:tcPr>
            <w:tcW w:w="830" w:type="dxa"/>
            <w:shd w:val="clear" w:color="auto" w:fill="auto"/>
            <w:noWrap/>
            <w:vAlign w:val="bottom"/>
          </w:tcPr>
          <w:p w14:paraId="4BCEDEA6" w14:textId="53502DE7" w:rsidR="00893E39" w:rsidRPr="00893E39" w:rsidRDefault="00893E39" w:rsidP="00893E39">
            <w:pPr>
              <w:pStyle w:val="ZPpregtevilke"/>
              <w:rPr>
                <w:b/>
                <w:bCs/>
                <w:color w:val="4F81BD" w:themeColor="accent1"/>
              </w:rPr>
            </w:pPr>
            <w:r w:rsidRPr="00D63C22">
              <w:rPr>
                <w:b/>
                <w:bCs/>
                <w:szCs w:val="16"/>
              </w:rPr>
              <w:t>70,3</w:t>
            </w:r>
          </w:p>
        </w:tc>
        <w:tc>
          <w:tcPr>
            <w:tcW w:w="830" w:type="dxa"/>
            <w:shd w:val="clear" w:color="auto" w:fill="auto"/>
            <w:noWrap/>
            <w:vAlign w:val="bottom"/>
          </w:tcPr>
          <w:p w14:paraId="5A406277" w14:textId="34867C6D" w:rsidR="00893E39" w:rsidRPr="00893E39" w:rsidRDefault="00893E39" w:rsidP="00893E39">
            <w:pPr>
              <w:pStyle w:val="ZPpregtevilke"/>
              <w:rPr>
                <w:b/>
                <w:bCs/>
                <w:color w:val="4F81BD" w:themeColor="accent1"/>
              </w:rPr>
            </w:pPr>
            <w:r w:rsidRPr="00D63C22">
              <w:rPr>
                <w:b/>
                <w:bCs/>
                <w:szCs w:val="16"/>
              </w:rPr>
              <w:t>66,4</w:t>
            </w:r>
          </w:p>
        </w:tc>
        <w:tc>
          <w:tcPr>
            <w:tcW w:w="830" w:type="dxa"/>
            <w:shd w:val="clear" w:color="auto" w:fill="auto"/>
            <w:noWrap/>
            <w:vAlign w:val="bottom"/>
          </w:tcPr>
          <w:p w14:paraId="730E591A" w14:textId="540BD269" w:rsidR="00893E39" w:rsidRPr="00893E39" w:rsidRDefault="00893E39" w:rsidP="00893E39">
            <w:pPr>
              <w:pStyle w:val="ZPpregtevilke"/>
              <w:rPr>
                <w:b/>
                <w:bCs/>
                <w:color w:val="4F81BD" w:themeColor="accent1"/>
              </w:rPr>
            </w:pPr>
            <w:r w:rsidRPr="00D63C22">
              <w:rPr>
                <w:b/>
                <w:bCs/>
                <w:szCs w:val="16"/>
              </w:rPr>
              <w:t>63,3</w:t>
            </w:r>
          </w:p>
        </w:tc>
        <w:tc>
          <w:tcPr>
            <w:tcW w:w="830" w:type="dxa"/>
            <w:shd w:val="clear" w:color="auto" w:fill="auto"/>
            <w:noWrap/>
            <w:vAlign w:val="bottom"/>
          </w:tcPr>
          <w:p w14:paraId="087D2D8A" w14:textId="1AEFF699" w:rsidR="00893E39" w:rsidRPr="00893E39" w:rsidRDefault="00893E39" w:rsidP="00893E39">
            <w:pPr>
              <w:pStyle w:val="ZPpregtevilke"/>
              <w:rPr>
                <w:b/>
                <w:bCs/>
                <w:color w:val="4F81BD" w:themeColor="accent1"/>
              </w:rPr>
            </w:pPr>
            <w:r w:rsidRPr="00D63C22">
              <w:rPr>
                <w:b/>
                <w:bCs/>
                <w:szCs w:val="16"/>
              </w:rPr>
              <w:t>59,6</w:t>
            </w:r>
          </w:p>
        </w:tc>
        <w:tc>
          <w:tcPr>
            <w:tcW w:w="830" w:type="dxa"/>
            <w:shd w:val="clear" w:color="auto" w:fill="auto"/>
            <w:noWrap/>
            <w:vAlign w:val="bottom"/>
          </w:tcPr>
          <w:p w14:paraId="4548BA9C" w14:textId="1A42F03E" w:rsidR="00893E39" w:rsidRPr="00893E39" w:rsidRDefault="00893E39" w:rsidP="00893E39">
            <w:pPr>
              <w:pStyle w:val="ZPpregtevilke"/>
              <w:rPr>
                <w:b/>
                <w:bCs/>
                <w:color w:val="4F81BD" w:themeColor="accent1"/>
              </w:rPr>
            </w:pPr>
            <w:r w:rsidRPr="00D63C22">
              <w:rPr>
                <w:b/>
                <w:bCs/>
                <w:szCs w:val="16"/>
              </w:rPr>
              <w:t>62,4</w:t>
            </w:r>
          </w:p>
        </w:tc>
        <w:tc>
          <w:tcPr>
            <w:tcW w:w="830" w:type="dxa"/>
            <w:shd w:val="clear" w:color="auto" w:fill="auto"/>
            <w:noWrap/>
            <w:vAlign w:val="bottom"/>
          </w:tcPr>
          <w:p w14:paraId="122BC459" w14:textId="53E36BFA" w:rsidR="00893E39" w:rsidRPr="00893E39" w:rsidRDefault="00893E39" w:rsidP="00893E39">
            <w:pPr>
              <w:pStyle w:val="ZPpregtevilke"/>
              <w:rPr>
                <w:b/>
                <w:bCs/>
                <w:color w:val="4F81BD" w:themeColor="accent1"/>
              </w:rPr>
            </w:pPr>
            <w:r w:rsidRPr="00D63C22">
              <w:rPr>
                <w:b/>
                <w:bCs/>
                <w:szCs w:val="16"/>
              </w:rPr>
              <w:t>68,3</w:t>
            </w:r>
          </w:p>
        </w:tc>
        <w:tc>
          <w:tcPr>
            <w:tcW w:w="830" w:type="dxa"/>
            <w:shd w:val="clear" w:color="auto" w:fill="auto"/>
            <w:noWrap/>
            <w:vAlign w:val="bottom"/>
          </w:tcPr>
          <w:p w14:paraId="34183D5C" w14:textId="108CED85" w:rsidR="00893E39" w:rsidRPr="00893E39" w:rsidRDefault="00893E39" w:rsidP="00893E39">
            <w:pPr>
              <w:pStyle w:val="ZPpregtevilke"/>
              <w:rPr>
                <w:b/>
                <w:bCs/>
                <w:color w:val="4F81BD" w:themeColor="accent1"/>
              </w:rPr>
            </w:pPr>
            <w:r w:rsidRPr="00D63C22">
              <w:rPr>
                <w:b/>
                <w:bCs/>
                <w:szCs w:val="16"/>
              </w:rPr>
              <w:t>68,5</w:t>
            </w:r>
          </w:p>
        </w:tc>
        <w:tc>
          <w:tcPr>
            <w:tcW w:w="830" w:type="dxa"/>
            <w:shd w:val="clear" w:color="auto" w:fill="auto"/>
            <w:vAlign w:val="bottom"/>
          </w:tcPr>
          <w:p w14:paraId="20F6C0A6" w14:textId="2E42449D" w:rsidR="00893E39" w:rsidRPr="00893E39" w:rsidRDefault="00893E39" w:rsidP="00893E39">
            <w:pPr>
              <w:pStyle w:val="ZPpregtevilke"/>
              <w:rPr>
                <w:b/>
                <w:bCs/>
                <w:color w:val="4F81BD" w:themeColor="accent1"/>
              </w:rPr>
            </w:pPr>
            <w:r w:rsidRPr="00D63C22">
              <w:rPr>
                <w:b/>
              </w:rPr>
              <w:t>68,0</w:t>
            </w:r>
          </w:p>
        </w:tc>
        <w:tc>
          <w:tcPr>
            <w:tcW w:w="830" w:type="dxa"/>
            <w:shd w:val="clear" w:color="auto" w:fill="auto"/>
            <w:vAlign w:val="bottom"/>
          </w:tcPr>
          <w:p w14:paraId="35496C0F" w14:textId="549C2CAE" w:rsidR="00893E39" w:rsidRPr="00893E39" w:rsidRDefault="00893E39" w:rsidP="00893E39">
            <w:pPr>
              <w:pStyle w:val="ZPpregtevilke"/>
              <w:rPr>
                <w:b/>
                <w:bCs/>
                <w:color w:val="4F81BD" w:themeColor="accent1"/>
              </w:rPr>
            </w:pPr>
            <w:r w:rsidRPr="00D63C22">
              <w:rPr>
                <w:b/>
              </w:rPr>
              <w:t>66,5</w:t>
            </w:r>
          </w:p>
        </w:tc>
        <w:tc>
          <w:tcPr>
            <w:tcW w:w="829" w:type="dxa"/>
            <w:vAlign w:val="bottom"/>
          </w:tcPr>
          <w:p w14:paraId="5CC3476D" w14:textId="4FE878F8" w:rsidR="00893E39" w:rsidRPr="00893E39" w:rsidRDefault="00893E39" w:rsidP="00893E39">
            <w:pPr>
              <w:pStyle w:val="ZPpregtevilke"/>
              <w:rPr>
                <w:b/>
                <w:bCs/>
                <w:color w:val="4F81BD" w:themeColor="accent1"/>
              </w:rPr>
            </w:pPr>
            <w:r w:rsidRPr="00D63C22">
              <w:rPr>
                <w:b/>
                <w:bCs/>
                <w:szCs w:val="16"/>
              </w:rPr>
              <w:t>63,7</w:t>
            </w:r>
          </w:p>
        </w:tc>
        <w:tc>
          <w:tcPr>
            <w:tcW w:w="829" w:type="dxa"/>
            <w:vAlign w:val="bottom"/>
          </w:tcPr>
          <w:p w14:paraId="4A98017B" w14:textId="50E8BA9B" w:rsidR="00893E39" w:rsidRPr="00893E39" w:rsidRDefault="00893E39" w:rsidP="00893E39">
            <w:pPr>
              <w:pStyle w:val="ZPpregtevilke"/>
              <w:rPr>
                <w:b/>
                <w:bCs/>
                <w:color w:val="4F81BD" w:themeColor="accent1"/>
              </w:rPr>
            </w:pPr>
            <w:r w:rsidRPr="00D63C22">
              <w:rPr>
                <w:b/>
                <w:szCs w:val="16"/>
              </w:rPr>
              <w:t>95,8</w:t>
            </w:r>
          </w:p>
        </w:tc>
      </w:tr>
      <w:tr w:rsidR="00893E39" w:rsidRPr="00893E39" w14:paraId="12B86040" w14:textId="77777777" w:rsidTr="00893E39">
        <w:trPr>
          <w:trHeight w:val="227"/>
          <w:jc w:val="center"/>
        </w:trPr>
        <w:tc>
          <w:tcPr>
            <w:tcW w:w="2384" w:type="dxa"/>
            <w:tcBorders>
              <w:top w:val="nil"/>
            </w:tcBorders>
            <w:shd w:val="clear" w:color="auto" w:fill="auto"/>
            <w:noWrap/>
            <w:tcMar>
              <w:left w:w="57" w:type="dxa"/>
              <w:right w:w="57" w:type="dxa"/>
            </w:tcMar>
            <w:vAlign w:val="bottom"/>
          </w:tcPr>
          <w:p w14:paraId="2277C089" w14:textId="700C7328" w:rsidR="00893E39" w:rsidRPr="00893E39" w:rsidRDefault="00893E39" w:rsidP="00893E39">
            <w:pPr>
              <w:pStyle w:val="ZPpregtekst"/>
              <w:rPr>
                <w:b/>
                <w:color w:val="4F81BD" w:themeColor="accent1"/>
              </w:rPr>
            </w:pPr>
            <w:r w:rsidRPr="00D63C22">
              <w:rPr>
                <w:b/>
              </w:rPr>
              <w:t>Stopnja samooskrbe (%)</w:t>
            </w:r>
          </w:p>
        </w:tc>
        <w:tc>
          <w:tcPr>
            <w:tcW w:w="832" w:type="dxa"/>
            <w:tcBorders>
              <w:top w:val="nil"/>
            </w:tcBorders>
            <w:shd w:val="clear" w:color="auto" w:fill="auto"/>
            <w:noWrap/>
            <w:vAlign w:val="bottom"/>
          </w:tcPr>
          <w:p w14:paraId="672212D8" w14:textId="36E717B5" w:rsidR="00893E39" w:rsidRPr="00893E39" w:rsidRDefault="00893E39" w:rsidP="00893E39">
            <w:pPr>
              <w:pStyle w:val="ZPpregtevilke"/>
              <w:rPr>
                <w:b/>
                <w:bCs/>
                <w:color w:val="4F81BD" w:themeColor="accent1"/>
              </w:rPr>
            </w:pPr>
            <w:r w:rsidRPr="00D63C22">
              <w:rPr>
                <w:b/>
                <w:bCs/>
                <w:szCs w:val="16"/>
              </w:rPr>
              <w:t>70,4</w:t>
            </w:r>
          </w:p>
        </w:tc>
        <w:tc>
          <w:tcPr>
            <w:tcW w:w="830" w:type="dxa"/>
            <w:tcBorders>
              <w:top w:val="nil"/>
            </w:tcBorders>
            <w:shd w:val="clear" w:color="auto" w:fill="auto"/>
            <w:noWrap/>
            <w:vAlign w:val="bottom"/>
          </w:tcPr>
          <w:p w14:paraId="2139E8D3" w14:textId="470B4867" w:rsidR="00893E39" w:rsidRPr="00893E39" w:rsidRDefault="00893E39" w:rsidP="00893E39">
            <w:pPr>
              <w:pStyle w:val="ZPpregtevilke"/>
              <w:rPr>
                <w:b/>
                <w:bCs/>
                <w:color w:val="4F81BD" w:themeColor="accent1"/>
              </w:rPr>
            </w:pPr>
            <w:r w:rsidRPr="00D63C22">
              <w:rPr>
                <w:b/>
                <w:bCs/>
                <w:szCs w:val="16"/>
              </w:rPr>
              <w:t>57,4</w:t>
            </w:r>
          </w:p>
        </w:tc>
        <w:tc>
          <w:tcPr>
            <w:tcW w:w="830" w:type="dxa"/>
            <w:tcBorders>
              <w:top w:val="nil"/>
            </w:tcBorders>
            <w:shd w:val="clear" w:color="auto" w:fill="auto"/>
            <w:noWrap/>
            <w:vAlign w:val="bottom"/>
          </w:tcPr>
          <w:p w14:paraId="45A59FE6" w14:textId="789EC085" w:rsidR="00893E39" w:rsidRPr="00893E39" w:rsidRDefault="00893E39" w:rsidP="00893E39">
            <w:pPr>
              <w:pStyle w:val="ZPpregtevilke"/>
              <w:rPr>
                <w:b/>
                <w:bCs/>
                <w:color w:val="4F81BD" w:themeColor="accent1"/>
              </w:rPr>
            </w:pPr>
            <w:r w:rsidRPr="00D63C22">
              <w:rPr>
                <w:b/>
                <w:bCs/>
                <w:szCs w:val="16"/>
              </w:rPr>
              <w:t>62,8</w:t>
            </w:r>
          </w:p>
        </w:tc>
        <w:tc>
          <w:tcPr>
            <w:tcW w:w="830" w:type="dxa"/>
            <w:tcBorders>
              <w:top w:val="nil"/>
            </w:tcBorders>
            <w:shd w:val="clear" w:color="auto" w:fill="auto"/>
            <w:noWrap/>
            <w:vAlign w:val="bottom"/>
          </w:tcPr>
          <w:p w14:paraId="7DF40BB3" w14:textId="00ADA334" w:rsidR="00893E39" w:rsidRPr="00893E39" w:rsidRDefault="00893E39" w:rsidP="00893E39">
            <w:pPr>
              <w:pStyle w:val="ZPpregtevilke"/>
              <w:rPr>
                <w:b/>
                <w:bCs/>
                <w:color w:val="4F81BD" w:themeColor="accent1"/>
              </w:rPr>
            </w:pPr>
            <w:r w:rsidRPr="00D63C22">
              <w:rPr>
                <w:b/>
                <w:bCs/>
                <w:szCs w:val="16"/>
              </w:rPr>
              <w:t>62,9</w:t>
            </w:r>
          </w:p>
        </w:tc>
        <w:tc>
          <w:tcPr>
            <w:tcW w:w="830" w:type="dxa"/>
            <w:tcBorders>
              <w:top w:val="nil"/>
            </w:tcBorders>
            <w:shd w:val="clear" w:color="auto" w:fill="auto"/>
            <w:noWrap/>
            <w:vAlign w:val="bottom"/>
          </w:tcPr>
          <w:p w14:paraId="1671C75E" w14:textId="54179B5F" w:rsidR="00893E39" w:rsidRPr="00893E39" w:rsidRDefault="00893E39" w:rsidP="00893E39">
            <w:pPr>
              <w:pStyle w:val="ZPpregtevilke"/>
              <w:rPr>
                <w:b/>
                <w:bCs/>
                <w:color w:val="4F81BD" w:themeColor="accent1"/>
              </w:rPr>
            </w:pPr>
            <w:r w:rsidRPr="00D63C22">
              <w:rPr>
                <w:b/>
                <w:bCs/>
                <w:szCs w:val="16"/>
              </w:rPr>
              <w:t>63,0</w:t>
            </w:r>
          </w:p>
        </w:tc>
        <w:tc>
          <w:tcPr>
            <w:tcW w:w="830" w:type="dxa"/>
            <w:tcBorders>
              <w:top w:val="nil"/>
            </w:tcBorders>
            <w:shd w:val="clear" w:color="auto" w:fill="auto"/>
            <w:noWrap/>
            <w:vAlign w:val="bottom"/>
          </w:tcPr>
          <w:p w14:paraId="25FA2602" w14:textId="12D807B6" w:rsidR="00893E39" w:rsidRPr="00893E39" w:rsidRDefault="00893E39" w:rsidP="00893E39">
            <w:pPr>
              <w:pStyle w:val="ZPpregtevilke"/>
              <w:rPr>
                <w:b/>
                <w:bCs/>
                <w:color w:val="4F81BD" w:themeColor="accent1"/>
              </w:rPr>
            </w:pPr>
            <w:r w:rsidRPr="00D63C22">
              <w:rPr>
                <w:b/>
                <w:bCs/>
                <w:szCs w:val="16"/>
              </w:rPr>
              <w:t>55,1</w:t>
            </w:r>
          </w:p>
        </w:tc>
        <w:tc>
          <w:tcPr>
            <w:tcW w:w="830" w:type="dxa"/>
            <w:tcBorders>
              <w:top w:val="nil"/>
            </w:tcBorders>
            <w:shd w:val="clear" w:color="auto" w:fill="auto"/>
            <w:noWrap/>
            <w:vAlign w:val="bottom"/>
          </w:tcPr>
          <w:p w14:paraId="0890F1CC" w14:textId="6D5B5F5E" w:rsidR="00893E39" w:rsidRPr="00893E39" w:rsidRDefault="00893E39" w:rsidP="00893E39">
            <w:pPr>
              <w:pStyle w:val="ZPpregtevilke"/>
              <w:rPr>
                <w:b/>
                <w:bCs/>
                <w:color w:val="4F81BD" w:themeColor="accent1"/>
              </w:rPr>
            </w:pPr>
            <w:r w:rsidRPr="00D63C22">
              <w:rPr>
                <w:b/>
                <w:bCs/>
                <w:szCs w:val="16"/>
              </w:rPr>
              <w:t>46,3</w:t>
            </w:r>
          </w:p>
        </w:tc>
        <w:tc>
          <w:tcPr>
            <w:tcW w:w="830" w:type="dxa"/>
            <w:tcBorders>
              <w:top w:val="nil"/>
            </w:tcBorders>
            <w:shd w:val="clear" w:color="auto" w:fill="auto"/>
            <w:noWrap/>
            <w:vAlign w:val="bottom"/>
          </w:tcPr>
          <w:p w14:paraId="3B98D522" w14:textId="2758DA05" w:rsidR="00893E39" w:rsidRPr="00893E39" w:rsidRDefault="00893E39" w:rsidP="00893E39">
            <w:pPr>
              <w:pStyle w:val="ZPpregtevilke"/>
              <w:rPr>
                <w:b/>
                <w:bCs/>
                <w:color w:val="4F81BD" w:themeColor="accent1"/>
              </w:rPr>
            </w:pPr>
            <w:r w:rsidRPr="00D63C22">
              <w:rPr>
                <w:b/>
                <w:bCs/>
                <w:szCs w:val="16"/>
              </w:rPr>
              <w:t>67,5</w:t>
            </w:r>
          </w:p>
        </w:tc>
        <w:tc>
          <w:tcPr>
            <w:tcW w:w="830" w:type="dxa"/>
            <w:tcBorders>
              <w:top w:val="nil"/>
            </w:tcBorders>
            <w:shd w:val="clear" w:color="auto" w:fill="auto"/>
            <w:noWrap/>
            <w:vAlign w:val="bottom"/>
          </w:tcPr>
          <w:p w14:paraId="713551C4" w14:textId="14A4BEAF" w:rsidR="00893E39" w:rsidRPr="00893E39" w:rsidRDefault="00893E39" w:rsidP="00893E39">
            <w:pPr>
              <w:pStyle w:val="ZPpregtevilke"/>
              <w:rPr>
                <w:b/>
                <w:bCs/>
                <w:color w:val="4F81BD" w:themeColor="accent1"/>
              </w:rPr>
            </w:pPr>
            <w:r w:rsidRPr="00D63C22">
              <w:rPr>
                <w:b/>
                <w:bCs/>
                <w:szCs w:val="16"/>
              </w:rPr>
              <w:t>58,8</w:t>
            </w:r>
          </w:p>
        </w:tc>
        <w:tc>
          <w:tcPr>
            <w:tcW w:w="830" w:type="dxa"/>
            <w:tcBorders>
              <w:top w:val="nil"/>
            </w:tcBorders>
            <w:shd w:val="clear" w:color="auto" w:fill="auto"/>
            <w:noWrap/>
            <w:vAlign w:val="bottom"/>
          </w:tcPr>
          <w:p w14:paraId="258EB2EF" w14:textId="5930922D" w:rsidR="00893E39" w:rsidRPr="00893E39" w:rsidRDefault="00893E39" w:rsidP="00893E39">
            <w:pPr>
              <w:pStyle w:val="ZPpregtevilke"/>
              <w:rPr>
                <w:b/>
                <w:bCs/>
                <w:color w:val="4F81BD" w:themeColor="accent1"/>
              </w:rPr>
            </w:pPr>
            <w:r w:rsidRPr="00D63C22">
              <w:rPr>
                <w:b/>
                <w:bCs/>
                <w:szCs w:val="16"/>
              </w:rPr>
              <w:t>54,9</w:t>
            </w:r>
          </w:p>
        </w:tc>
        <w:tc>
          <w:tcPr>
            <w:tcW w:w="830" w:type="dxa"/>
            <w:tcBorders>
              <w:top w:val="nil"/>
            </w:tcBorders>
            <w:shd w:val="clear" w:color="auto" w:fill="auto"/>
            <w:vAlign w:val="bottom"/>
          </w:tcPr>
          <w:p w14:paraId="6E732F7F" w14:textId="2AEB3A65" w:rsidR="00893E39" w:rsidRPr="00893E39" w:rsidRDefault="00893E39" w:rsidP="00893E39">
            <w:pPr>
              <w:pStyle w:val="ZPpregtevilke"/>
              <w:rPr>
                <w:b/>
                <w:bCs/>
                <w:color w:val="4F81BD" w:themeColor="accent1"/>
              </w:rPr>
            </w:pPr>
            <w:r w:rsidRPr="00D63C22">
              <w:rPr>
                <w:b/>
              </w:rPr>
              <w:t>49,9</w:t>
            </w:r>
          </w:p>
        </w:tc>
        <w:tc>
          <w:tcPr>
            <w:tcW w:w="830" w:type="dxa"/>
            <w:tcBorders>
              <w:top w:val="nil"/>
            </w:tcBorders>
            <w:shd w:val="clear" w:color="auto" w:fill="auto"/>
            <w:vAlign w:val="bottom"/>
          </w:tcPr>
          <w:p w14:paraId="53F20F93" w14:textId="3CAC7ACC" w:rsidR="00893E39" w:rsidRPr="00893E39" w:rsidRDefault="00893E39" w:rsidP="00893E39">
            <w:pPr>
              <w:pStyle w:val="ZPpregtevilke"/>
              <w:rPr>
                <w:b/>
                <w:bCs/>
                <w:color w:val="4F81BD" w:themeColor="accent1"/>
              </w:rPr>
            </w:pPr>
            <w:r w:rsidRPr="00D63C22">
              <w:rPr>
                <w:b/>
              </w:rPr>
              <w:t>48,4</w:t>
            </w:r>
          </w:p>
        </w:tc>
        <w:tc>
          <w:tcPr>
            <w:tcW w:w="829" w:type="dxa"/>
            <w:tcBorders>
              <w:top w:val="nil"/>
            </w:tcBorders>
            <w:vAlign w:val="bottom"/>
          </w:tcPr>
          <w:p w14:paraId="084C5EBC" w14:textId="69A4D87A" w:rsidR="00893E39" w:rsidRPr="00893E39" w:rsidRDefault="00893E39" w:rsidP="00893E39">
            <w:pPr>
              <w:pStyle w:val="ZPpregtevilke"/>
              <w:rPr>
                <w:b/>
                <w:bCs/>
                <w:color w:val="4F81BD" w:themeColor="accent1"/>
              </w:rPr>
            </w:pPr>
            <w:r w:rsidRPr="00D63C22">
              <w:rPr>
                <w:b/>
                <w:bCs/>
                <w:szCs w:val="16"/>
              </w:rPr>
              <w:t>45,4</w:t>
            </w:r>
          </w:p>
        </w:tc>
        <w:tc>
          <w:tcPr>
            <w:tcW w:w="829" w:type="dxa"/>
            <w:tcBorders>
              <w:top w:val="nil"/>
            </w:tcBorders>
            <w:vAlign w:val="bottom"/>
          </w:tcPr>
          <w:p w14:paraId="74DB0E16" w14:textId="1EC341C4" w:rsidR="00893E39" w:rsidRPr="00893E39" w:rsidRDefault="00893E39" w:rsidP="00893E39">
            <w:pPr>
              <w:pStyle w:val="ZPpregtevilke"/>
              <w:rPr>
                <w:b/>
                <w:bCs/>
                <w:color w:val="4F81BD" w:themeColor="accent1"/>
              </w:rPr>
            </w:pPr>
          </w:p>
        </w:tc>
      </w:tr>
      <w:tr w:rsidR="00893E39" w:rsidRPr="00893E39" w14:paraId="0584BCAF" w14:textId="77777777" w:rsidTr="00893E39">
        <w:trPr>
          <w:trHeight w:val="227"/>
          <w:jc w:val="center"/>
        </w:trPr>
        <w:tc>
          <w:tcPr>
            <w:tcW w:w="2384" w:type="dxa"/>
            <w:tcBorders>
              <w:top w:val="single" w:sz="6" w:space="0" w:color="008000"/>
              <w:bottom w:val="nil"/>
            </w:tcBorders>
            <w:shd w:val="clear" w:color="auto" w:fill="D9D9D9"/>
            <w:noWrap/>
            <w:tcMar>
              <w:left w:w="57" w:type="dxa"/>
              <w:right w:w="57" w:type="dxa"/>
            </w:tcMar>
            <w:vAlign w:val="bottom"/>
          </w:tcPr>
          <w:p w14:paraId="46512D46" w14:textId="63877ABA" w:rsidR="00893E39" w:rsidRPr="00893E39" w:rsidRDefault="00893E39" w:rsidP="00893E39">
            <w:pPr>
              <w:pStyle w:val="ZPpregtekst"/>
              <w:rPr>
                <w:b/>
                <w:color w:val="4F81BD" w:themeColor="accent1"/>
              </w:rPr>
            </w:pPr>
            <w:r w:rsidRPr="00D63C22">
              <w:rPr>
                <w:b/>
              </w:rPr>
              <w:t>SVEŽ KROMPIR</w:t>
            </w:r>
          </w:p>
        </w:tc>
        <w:tc>
          <w:tcPr>
            <w:tcW w:w="832" w:type="dxa"/>
            <w:tcBorders>
              <w:top w:val="single" w:sz="6" w:space="0" w:color="008000"/>
              <w:bottom w:val="nil"/>
            </w:tcBorders>
            <w:shd w:val="clear" w:color="auto" w:fill="D9D9D9"/>
            <w:noWrap/>
            <w:vAlign w:val="bottom"/>
          </w:tcPr>
          <w:p w14:paraId="3342AED9" w14:textId="77777777" w:rsidR="00893E39" w:rsidRPr="00893E39" w:rsidRDefault="00893E39" w:rsidP="00893E39">
            <w:pPr>
              <w:pStyle w:val="ZPpregtevilke"/>
              <w:rPr>
                <w:color w:val="4F81BD" w:themeColor="accent1"/>
              </w:rPr>
            </w:pPr>
          </w:p>
        </w:tc>
        <w:tc>
          <w:tcPr>
            <w:tcW w:w="830" w:type="dxa"/>
            <w:tcBorders>
              <w:top w:val="single" w:sz="6" w:space="0" w:color="008000"/>
              <w:bottom w:val="nil"/>
            </w:tcBorders>
            <w:shd w:val="clear" w:color="auto" w:fill="D9D9D9"/>
            <w:noWrap/>
            <w:vAlign w:val="bottom"/>
          </w:tcPr>
          <w:p w14:paraId="203A7B33" w14:textId="77777777" w:rsidR="00893E39" w:rsidRPr="00893E39" w:rsidRDefault="00893E39" w:rsidP="00893E39">
            <w:pPr>
              <w:pStyle w:val="ZPpregtevilke"/>
              <w:rPr>
                <w:color w:val="4F81BD" w:themeColor="accent1"/>
              </w:rPr>
            </w:pPr>
          </w:p>
        </w:tc>
        <w:tc>
          <w:tcPr>
            <w:tcW w:w="830" w:type="dxa"/>
            <w:tcBorders>
              <w:top w:val="single" w:sz="6" w:space="0" w:color="008000"/>
              <w:bottom w:val="nil"/>
            </w:tcBorders>
            <w:shd w:val="clear" w:color="auto" w:fill="D9D9D9"/>
            <w:noWrap/>
            <w:vAlign w:val="bottom"/>
          </w:tcPr>
          <w:p w14:paraId="7E950820" w14:textId="77777777" w:rsidR="00893E39" w:rsidRPr="00893E39" w:rsidRDefault="00893E39" w:rsidP="00893E39">
            <w:pPr>
              <w:pStyle w:val="ZPpregtevilke"/>
              <w:rPr>
                <w:color w:val="4F81BD" w:themeColor="accent1"/>
              </w:rPr>
            </w:pPr>
          </w:p>
        </w:tc>
        <w:tc>
          <w:tcPr>
            <w:tcW w:w="830" w:type="dxa"/>
            <w:tcBorders>
              <w:top w:val="single" w:sz="6" w:space="0" w:color="008000"/>
              <w:bottom w:val="nil"/>
            </w:tcBorders>
            <w:shd w:val="clear" w:color="auto" w:fill="D9D9D9"/>
            <w:noWrap/>
            <w:vAlign w:val="bottom"/>
          </w:tcPr>
          <w:p w14:paraId="3665A119" w14:textId="77777777" w:rsidR="00893E39" w:rsidRPr="00893E39" w:rsidRDefault="00893E39" w:rsidP="00893E39">
            <w:pPr>
              <w:pStyle w:val="ZPpregtevilke"/>
              <w:rPr>
                <w:color w:val="4F81BD" w:themeColor="accent1"/>
              </w:rPr>
            </w:pPr>
          </w:p>
        </w:tc>
        <w:tc>
          <w:tcPr>
            <w:tcW w:w="830" w:type="dxa"/>
            <w:tcBorders>
              <w:top w:val="single" w:sz="6" w:space="0" w:color="008000"/>
              <w:bottom w:val="nil"/>
            </w:tcBorders>
            <w:shd w:val="clear" w:color="auto" w:fill="D9D9D9"/>
            <w:noWrap/>
            <w:vAlign w:val="bottom"/>
          </w:tcPr>
          <w:p w14:paraId="73E1FE17" w14:textId="77777777" w:rsidR="00893E39" w:rsidRPr="00893E39" w:rsidRDefault="00893E39" w:rsidP="00893E39">
            <w:pPr>
              <w:pStyle w:val="ZPpregtevilke"/>
              <w:rPr>
                <w:color w:val="4F81BD" w:themeColor="accent1"/>
              </w:rPr>
            </w:pPr>
          </w:p>
        </w:tc>
        <w:tc>
          <w:tcPr>
            <w:tcW w:w="830" w:type="dxa"/>
            <w:tcBorders>
              <w:top w:val="single" w:sz="6" w:space="0" w:color="008000"/>
              <w:bottom w:val="nil"/>
            </w:tcBorders>
            <w:shd w:val="clear" w:color="auto" w:fill="D9D9D9"/>
            <w:noWrap/>
            <w:vAlign w:val="bottom"/>
          </w:tcPr>
          <w:p w14:paraId="3FDDB988"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noWrap/>
            <w:vAlign w:val="bottom"/>
          </w:tcPr>
          <w:p w14:paraId="382375F1"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noWrap/>
            <w:vAlign w:val="bottom"/>
          </w:tcPr>
          <w:p w14:paraId="437068BB"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noWrap/>
            <w:vAlign w:val="bottom"/>
          </w:tcPr>
          <w:p w14:paraId="4A6EA107"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noWrap/>
            <w:vAlign w:val="bottom"/>
          </w:tcPr>
          <w:p w14:paraId="1124743E"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vAlign w:val="bottom"/>
          </w:tcPr>
          <w:p w14:paraId="3E8C3B2D" w14:textId="77777777" w:rsidR="00893E39" w:rsidRPr="00893E39" w:rsidRDefault="00893E39" w:rsidP="00893E39">
            <w:pPr>
              <w:pStyle w:val="ZPpregtevilke"/>
              <w:rPr>
                <w:b/>
                <w:color w:val="4F81BD" w:themeColor="accent1"/>
              </w:rPr>
            </w:pPr>
          </w:p>
        </w:tc>
        <w:tc>
          <w:tcPr>
            <w:tcW w:w="830" w:type="dxa"/>
            <w:tcBorders>
              <w:top w:val="single" w:sz="6" w:space="0" w:color="008000"/>
              <w:bottom w:val="nil"/>
            </w:tcBorders>
            <w:shd w:val="clear" w:color="auto" w:fill="D9D9D9"/>
            <w:vAlign w:val="bottom"/>
          </w:tcPr>
          <w:p w14:paraId="24C70038" w14:textId="77777777" w:rsidR="00893E39" w:rsidRPr="00893E39" w:rsidRDefault="00893E39" w:rsidP="00893E39">
            <w:pPr>
              <w:pStyle w:val="ZPpregtevilke"/>
              <w:rPr>
                <w:b/>
                <w:color w:val="4F81BD" w:themeColor="accent1"/>
              </w:rPr>
            </w:pPr>
          </w:p>
        </w:tc>
        <w:tc>
          <w:tcPr>
            <w:tcW w:w="829" w:type="dxa"/>
            <w:tcBorders>
              <w:top w:val="single" w:sz="6" w:space="0" w:color="008000"/>
              <w:bottom w:val="nil"/>
            </w:tcBorders>
            <w:shd w:val="clear" w:color="auto" w:fill="D9D9D9"/>
            <w:vAlign w:val="bottom"/>
          </w:tcPr>
          <w:p w14:paraId="01603A24" w14:textId="77777777" w:rsidR="00893E39" w:rsidRPr="00893E39" w:rsidRDefault="00893E39" w:rsidP="00893E39">
            <w:pPr>
              <w:pStyle w:val="ZPpregtevilke"/>
              <w:rPr>
                <w:b/>
                <w:color w:val="4F81BD" w:themeColor="accent1"/>
              </w:rPr>
            </w:pPr>
          </w:p>
        </w:tc>
        <w:tc>
          <w:tcPr>
            <w:tcW w:w="829" w:type="dxa"/>
            <w:tcBorders>
              <w:top w:val="single" w:sz="6" w:space="0" w:color="008000"/>
              <w:bottom w:val="nil"/>
            </w:tcBorders>
            <w:shd w:val="clear" w:color="auto" w:fill="D9D9D9"/>
            <w:vAlign w:val="bottom"/>
          </w:tcPr>
          <w:p w14:paraId="63A329BA" w14:textId="77777777" w:rsidR="00893E39" w:rsidRPr="00893E39" w:rsidRDefault="00893E39" w:rsidP="00893E39">
            <w:pPr>
              <w:pStyle w:val="ZPpregtevilke"/>
              <w:rPr>
                <w:b/>
                <w:color w:val="4F81BD" w:themeColor="accent1"/>
              </w:rPr>
            </w:pPr>
          </w:p>
        </w:tc>
      </w:tr>
      <w:tr w:rsidR="00893E39" w:rsidRPr="00893E39" w14:paraId="7F127334" w14:textId="77777777" w:rsidTr="00893E39">
        <w:trPr>
          <w:trHeight w:val="227"/>
          <w:jc w:val="center"/>
        </w:trPr>
        <w:tc>
          <w:tcPr>
            <w:tcW w:w="2384" w:type="dxa"/>
            <w:tcBorders>
              <w:top w:val="nil"/>
            </w:tcBorders>
            <w:shd w:val="clear" w:color="auto" w:fill="auto"/>
            <w:noWrap/>
            <w:tcMar>
              <w:left w:w="57" w:type="dxa"/>
              <w:right w:w="57" w:type="dxa"/>
            </w:tcMar>
            <w:vAlign w:val="bottom"/>
          </w:tcPr>
          <w:p w14:paraId="50474B08" w14:textId="37A8ABF8" w:rsidR="00893E39" w:rsidRPr="00893E39" w:rsidRDefault="00893E39" w:rsidP="00893E39">
            <w:pPr>
              <w:pStyle w:val="ZPpregtekst"/>
              <w:rPr>
                <w:color w:val="4F81BD" w:themeColor="accent1"/>
              </w:rPr>
            </w:pPr>
            <w:r w:rsidRPr="00D63C22">
              <w:t>Pridelano</w:t>
            </w:r>
          </w:p>
        </w:tc>
        <w:tc>
          <w:tcPr>
            <w:tcW w:w="832" w:type="dxa"/>
            <w:tcBorders>
              <w:top w:val="nil"/>
            </w:tcBorders>
            <w:shd w:val="clear" w:color="auto" w:fill="auto"/>
            <w:noWrap/>
            <w:vAlign w:val="bottom"/>
          </w:tcPr>
          <w:p w14:paraId="5A165A5B" w14:textId="35C61028" w:rsidR="00893E39" w:rsidRPr="00893E39" w:rsidRDefault="00893E39" w:rsidP="00893E39">
            <w:pPr>
              <w:pStyle w:val="ZPpregtevilke"/>
              <w:rPr>
                <w:color w:val="4F81BD" w:themeColor="accent1"/>
              </w:rPr>
            </w:pPr>
            <w:r w:rsidRPr="00D63C22">
              <w:rPr>
                <w:szCs w:val="16"/>
              </w:rPr>
              <w:t>131,0</w:t>
            </w:r>
          </w:p>
        </w:tc>
        <w:tc>
          <w:tcPr>
            <w:tcW w:w="830" w:type="dxa"/>
            <w:tcBorders>
              <w:top w:val="nil"/>
            </w:tcBorders>
            <w:shd w:val="clear" w:color="auto" w:fill="auto"/>
            <w:noWrap/>
            <w:vAlign w:val="bottom"/>
          </w:tcPr>
          <w:p w14:paraId="269536D8" w14:textId="1B680373" w:rsidR="00893E39" w:rsidRPr="00893E39" w:rsidRDefault="00893E39" w:rsidP="00893E39">
            <w:pPr>
              <w:pStyle w:val="ZPpregtevilke"/>
              <w:rPr>
                <w:color w:val="4F81BD" w:themeColor="accent1"/>
              </w:rPr>
            </w:pPr>
            <w:r w:rsidRPr="00D63C22">
              <w:rPr>
                <w:szCs w:val="16"/>
              </w:rPr>
              <w:t>100,3</w:t>
            </w:r>
          </w:p>
        </w:tc>
        <w:tc>
          <w:tcPr>
            <w:tcW w:w="830" w:type="dxa"/>
            <w:tcBorders>
              <w:top w:val="nil"/>
            </w:tcBorders>
            <w:shd w:val="clear" w:color="auto" w:fill="auto"/>
            <w:noWrap/>
            <w:vAlign w:val="bottom"/>
          </w:tcPr>
          <w:p w14:paraId="4565B185" w14:textId="75B0167C" w:rsidR="00893E39" w:rsidRPr="00893E39" w:rsidRDefault="00893E39" w:rsidP="00893E39">
            <w:pPr>
              <w:pStyle w:val="ZPpregtevilke"/>
              <w:rPr>
                <w:color w:val="4F81BD" w:themeColor="accent1"/>
              </w:rPr>
            </w:pPr>
            <w:r w:rsidRPr="00D63C22">
              <w:rPr>
                <w:szCs w:val="16"/>
              </w:rPr>
              <w:t>103,4</w:t>
            </w:r>
          </w:p>
        </w:tc>
        <w:tc>
          <w:tcPr>
            <w:tcW w:w="830" w:type="dxa"/>
            <w:tcBorders>
              <w:top w:val="nil"/>
            </w:tcBorders>
            <w:shd w:val="clear" w:color="auto" w:fill="auto"/>
            <w:noWrap/>
            <w:vAlign w:val="bottom"/>
          </w:tcPr>
          <w:p w14:paraId="695805DE" w14:textId="75CE2E28" w:rsidR="00893E39" w:rsidRPr="00893E39" w:rsidRDefault="00893E39" w:rsidP="00893E39">
            <w:pPr>
              <w:pStyle w:val="ZPpregtevilke"/>
              <w:rPr>
                <w:color w:val="4F81BD" w:themeColor="accent1"/>
              </w:rPr>
            </w:pPr>
            <w:r w:rsidRPr="00D63C22">
              <w:rPr>
                <w:szCs w:val="16"/>
              </w:rPr>
              <w:t>101,2</w:t>
            </w:r>
          </w:p>
        </w:tc>
        <w:tc>
          <w:tcPr>
            <w:tcW w:w="830" w:type="dxa"/>
            <w:tcBorders>
              <w:top w:val="nil"/>
            </w:tcBorders>
            <w:shd w:val="clear" w:color="auto" w:fill="auto"/>
            <w:noWrap/>
            <w:vAlign w:val="bottom"/>
          </w:tcPr>
          <w:p w14:paraId="70E60B95" w14:textId="4C7B97F5" w:rsidR="00893E39" w:rsidRPr="00893E39" w:rsidRDefault="00893E39" w:rsidP="00893E39">
            <w:pPr>
              <w:pStyle w:val="ZPpregtevilke"/>
              <w:rPr>
                <w:color w:val="4F81BD" w:themeColor="accent1"/>
              </w:rPr>
            </w:pPr>
            <w:r w:rsidRPr="00D63C22">
              <w:rPr>
                <w:szCs w:val="16"/>
              </w:rPr>
              <w:t>96,2</w:t>
            </w:r>
          </w:p>
        </w:tc>
        <w:tc>
          <w:tcPr>
            <w:tcW w:w="830" w:type="dxa"/>
            <w:tcBorders>
              <w:top w:val="nil"/>
            </w:tcBorders>
            <w:shd w:val="clear" w:color="auto" w:fill="auto"/>
            <w:noWrap/>
            <w:vAlign w:val="bottom"/>
          </w:tcPr>
          <w:p w14:paraId="44574F96" w14:textId="4ADF93FB" w:rsidR="00893E39" w:rsidRPr="00893E39" w:rsidRDefault="00893E39" w:rsidP="00893E39">
            <w:pPr>
              <w:pStyle w:val="ZPpregtevilke"/>
              <w:rPr>
                <w:color w:val="4F81BD" w:themeColor="accent1"/>
              </w:rPr>
            </w:pPr>
            <w:r w:rsidRPr="00D63C22">
              <w:rPr>
                <w:szCs w:val="16"/>
              </w:rPr>
              <w:t>79,3</w:t>
            </w:r>
          </w:p>
        </w:tc>
        <w:tc>
          <w:tcPr>
            <w:tcW w:w="830" w:type="dxa"/>
            <w:tcBorders>
              <w:top w:val="nil"/>
            </w:tcBorders>
            <w:shd w:val="clear" w:color="auto" w:fill="auto"/>
            <w:noWrap/>
            <w:vAlign w:val="bottom"/>
          </w:tcPr>
          <w:p w14:paraId="6494FC17" w14:textId="01888D90" w:rsidR="00893E39" w:rsidRPr="00893E39" w:rsidRDefault="00893E39" w:rsidP="00893E39">
            <w:pPr>
              <w:pStyle w:val="ZPpregtevilke"/>
              <w:rPr>
                <w:color w:val="4F81BD" w:themeColor="accent1"/>
              </w:rPr>
            </w:pPr>
            <w:r w:rsidRPr="00D63C22">
              <w:rPr>
                <w:szCs w:val="16"/>
              </w:rPr>
              <w:t>62,2</w:t>
            </w:r>
          </w:p>
        </w:tc>
        <w:tc>
          <w:tcPr>
            <w:tcW w:w="830" w:type="dxa"/>
            <w:tcBorders>
              <w:top w:val="nil"/>
            </w:tcBorders>
            <w:shd w:val="clear" w:color="auto" w:fill="auto"/>
            <w:noWrap/>
            <w:vAlign w:val="bottom"/>
          </w:tcPr>
          <w:p w14:paraId="4297ECF3" w14:textId="4153BB44" w:rsidR="00893E39" w:rsidRPr="00893E39" w:rsidRDefault="00893E39" w:rsidP="00893E39">
            <w:pPr>
              <w:pStyle w:val="ZPpregtevilke"/>
              <w:rPr>
                <w:color w:val="4F81BD" w:themeColor="accent1"/>
              </w:rPr>
            </w:pPr>
            <w:r w:rsidRPr="00D63C22">
              <w:rPr>
                <w:szCs w:val="16"/>
              </w:rPr>
              <w:t>96,8</w:t>
            </w:r>
          </w:p>
        </w:tc>
        <w:tc>
          <w:tcPr>
            <w:tcW w:w="830" w:type="dxa"/>
            <w:tcBorders>
              <w:top w:val="nil"/>
            </w:tcBorders>
            <w:shd w:val="clear" w:color="auto" w:fill="auto"/>
            <w:noWrap/>
            <w:vAlign w:val="bottom"/>
          </w:tcPr>
          <w:p w14:paraId="596A0403" w14:textId="00E582DC" w:rsidR="00893E39" w:rsidRPr="00893E39" w:rsidRDefault="00893E39" w:rsidP="00893E39">
            <w:pPr>
              <w:pStyle w:val="ZPpregtevilke"/>
              <w:rPr>
                <w:color w:val="4F81BD" w:themeColor="accent1"/>
              </w:rPr>
            </w:pPr>
            <w:r w:rsidRPr="00D63C22">
              <w:rPr>
                <w:szCs w:val="16"/>
              </w:rPr>
              <w:t>91,0</w:t>
            </w:r>
          </w:p>
        </w:tc>
        <w:tc>
          <w:tcPr>
            <w:tcW w:w="830" w:type="dxa"/>
            <w:tcBorders>
              <w:top w:val="nil"/>
            </w:tcBorders>
            <w:shd w:val="clear" w:color="auto" w:fill="auto"/>
            <w:noWrap/>
            <w:vAlign w:val="bottom"/>
          </w:tcPr>
          <w:p w14:paraId="5328C9D8" w14:textId="6411996F" w:rsidR="00893E39" w:rsidRPr="00893E39" w:rsidRDefault="00893E39" w:rsidP="00893E39">
            <w:pPr>
              <w:pStyle w:val="ZPpregtevilke"/>
              <w:rPr>
                <w:color w:val="4F81BD" w:themeColor="accent1"/>
              </w:rPr>
            </w:pPr>
            <w:r w:rsidRPr="00D63C22">
              <w:rPr>
                <w:szCs w:val="16"/>
              </w:rPr>
              <w:t>84,9</w:t>
            </w:r>
          </w:p>
        </w:tc>
        <w:tc>
          <w:tcPr>
            <w:tcW w:w="830" w:type="dxa"/>
            <w:tcBorders>
              <w:top w:val="nil"/>
            </w:tcBorders>
            <w:shd w:val="clear" w:color="auto" w:fill="auto"/>
            <w:vAlign w:val="bottom"/>
          </w:tcPr>
          <w:p w14:paraId="5ED44CBE" w14:textId="0FD9DD30" w:rsidR="00893E39" w:rsidRPr="00893E39" w:rsidRDefault="00893E39" w:rsidP="00893E39">
            <w:pPr>
              <w:pStyle w:val="ZPpregtevilke"/>
              <w:rPr>
                <w:color w:val="4F81BD" w:themeColor="accent1"/>
              </w:rPr>
            </w:pPr>
            <w:r w:rsidRPr="00D63C22">
              <w:t>77,1</w:t>
            </w:r>
          </w:p>
        </w:tc>
        <w:tc>
          <w:tcPr>
            <w:tcW w:w="830" w:type="dxa"/>
            <w:tcBorders>
              <w:top w:val="nil"/>
            </w:tcBorders>
            <w:shd w:val="clear" w:color="auto" w:fill="auto"/>
            <w:vAlign w:val="bottom"/>
          </w:tcPr>
          <w:p w14:paraId="1190F6BC" w14:textId="1170C795" w:rsidR="00893E39" w:rsidRPr="00893E39" w:rsidRDefault="00893E39" w:rsidP="00893E39">
            <w:pPr>
              <w:pStyle w:val="ZPpregtevilke"/>
              <w:rPr>
                <w:color w:val="4F81BD" w:themeColor="accent1"/>
              </w:rPr>
            </w:pPr>
            <w:r w:rsidRPr="00D63C22">
              <w:t>72,9</w:t>
            </w:r>
          </w:p>
        </w:tc>
        <w:tc>
          <w:tcPr>
            <w:tcW w:w="829" w:type="dxa"/>
            <w:tcBorders>
              <w:top w:val="nil"/>
            </w:tcBorders>
            <w:vAlign w:val="bottom"/>
          </w:tcPr>
          <w:p w14:paraId="01563862" w14:textId="16A11E85" w:rsidR="00893E39" w:rsidRPr="00893E39" w:rsidRDefault="00893E39" w:rsidP="00893E39">
            <w:pPr>
              <w:pStyle w:val="ZPpregtevilke"/>
              <w:rPr>
                <w:color w:val="4F81BD" w:themeColor="accent1"/>
              </w:rPr>
            </w:pPr>
            <w:r w:rsidRPr="00D63C22">
              <w:rPr>
                <w:szCs w:val="16"/>
              </w:rPr>
              <w:t>66,0</w:t>
            </w:r>
          </w:p>
        </w:tc>
        <w:tc>
          <w:tcPr>
            <w:tcW w:w="829" w:type="dxa"/>
            <w:tcBorders>
              <w:top w:val="nil"/>
            </w:tcBorders>
            <w:vAlign w:val="bottom"/>
          </w:tcPr>
          <w:p w14:paraId="63BDAFE9" w14:textId="6805433E" w:rsidR="00893E39" w:rsidRPr="00893E39" w:rsidRDefault="00893E39" w:rsidP="00893E39">
            <w:pPr>
              <w:pStyle w:val="ZPpregtevilke"/>
              <w:rPr>
                <w:color w:val="4F81BD" w:themeColor="accent1"/>
              </w:rPr>
            </w:pPr>
            <w:r w:rsidRPr="00D63C22">
              <w:rPr>
                <w:szCs w:val="16"/>
              </w:rPr>
              <w:t>90,5</w:t>
            </w:r>
          </w:p>
        </w:tc>
      </w:tr>
      <w:tr w:rsidR="00893E39" w:rsidRPr="00893E39" w14:paraId="432F513B" w14:textId="77777777" w:rsidTr="00893E39">
        <w:trPr>
          <w:trHeight w:val="227"/>
          <w:jc w:val="center"/>
        </w:trPr>
        <w:tc>
          <w:tcPr>
            <w:tcW w:w="2384" w:type="dxa"/>
            <w:shd w:val="clear" w:color="auto" w:fill="auto"/>
            <w:noWrap/>
            <w:tcMar>
              <w:left w:w="57" w:type="dxa"/>
              <w:right w:w="57" w:type="dxa"/>
            </w:tcMar>
            <w:vAlign w:val="bottom"/>
          </w:tcPr>
          <w:p w14:paraId="01DA9D56" w14:textId="4B1002AD" w:rsidR="00893E39" w:rsidRPr="00893E39" w:rsidRDefault="00893E39" w:rsidP="00893E39">
            <w:pPr>
              <w:pStyle w:val="ZPpregtekst"/>
              <w:rPr>
                <w:color w:val="4F81BD" w:themeColor="accent1"/>
              </w:rPr>
            </w:pPr>
            <w:r w:rsidRPr="00D63C22">
              <w:t>Uvoz</w:t>
            </w:r>
          </w:p>
        </w:tc>
        <w:tc>
          <w:tcPr>
            <w:tcW w:w="832" w:type="dxa"/>
            <w:shd w:val="clear" w:color="auto" w:fill="auto"/>
            <w:noWrap/>
            <w:vAlign w:val="bottom"/>
          </w:tcPr>
          <w:p w14:paraId="3AD2A111" w14:textId="78733431" w:rsidR="00893E39" w:rsidRPr="00893E39" w:rsidRDefault="00893E39" w:rsidP="00893E39">
            <w:pPr>
              <w:pStyle w:val="ZPpregtevilke"/>
              <w:rPr>
                <w:color w:val="4F81BD" w:themeColor="accent1"/>
              </w:rPr>
            </w:pPr>
            <w:r w:rsidRPr="00D63C22">
              <w:rPr>
                <w:szCs w:val="16"/>
              </w:rPr>
              <w:t>24,3</w:t>
            </w:r>
          </w:p>
        </w:tc>
        <w:tc>
          <w:tcPr>
            <w:tcW w:w="830" w:type="dxa"/>
            <w:shd w:val="clear" w:color="auto" w:fill="auto"/>
            <w:noWrap/>
            <w:vAlign w:val="bottom"/>
          </w:tcPr>
          <w:p w14:paraId="3D79E531" w14:textId="6321FB0E" w:rsidR="00893E39" w:rsidRPr="00893E39" w:rsidRDefault="00893E39" w:rsidP="00893E39">
            <w:pPr>
              <w:pStyle w:val="ZPpregtevilke"/>
              <w:rPr>
                <w:color w:val="4F81BD" w:themeColor="accent1"/>
              </w:rPr>
            </w:pPr>
            <w:r w:rsidRPr="00D63C22">
              <w:rPr>
                <w:szCs w:val="16"/>
              </w:rPr>
              <w:t>21,2</w:t>
            </w:r>
          </w:p>
        </w:tc>
        <w:tc>
          <w:tcPr>
            <w:tcW w:w="830" w:type="dxa"/>
            <w:shd w:val="clear" w:color="auto" w:fill="auto"/>
            <w:noWrap/>
            <w:vAlign w:val="bottom"/>
          </w:tcPr>
          <w:p w14:paraId="085A5562" w14:textId="5C476793" w:rsidR="00893E39" w:rsidRPr="00893E39" w:rsidRDefault="00893E39" w:rsidP="00893E39">
            <w:pPr>
              <w:pStyle w:val="ZPpregtevilke"/>
              <w:rPr>
                <w:color w:val="4F81BD" w:themeColor="accent1"/>
              </w:rPr>
            </w:pPr>
            <w:r w:rsidRPr="00D63C22">
              <w:rPr>
                <w:szCs w:val="16"/>
              </w:rPr>
              <w:t>22,4</w:t>
            </w:r>
          </w:p>
        </w:tc>
        <w:tc>
          <w:tcPr>
            <w:tcW w:w="830" w:type="dxa"/>
            <w:shd w:val="clear" w:color="auto" w:fill="auto"/>
            <w:noWrap/>
            <w:vAlign w:val="bottom"/>
          </w:tcPr>
          <w:p w14:paraId="0C8A3625" w14:textId="28E3B0F4" w:rsidR="00893E39" w:rsidRPr="00893E39" w:rsidRDefault="00893E39" w:rsidP="00893E39">
            <w:pPr>
              <w:pStyle w:val="ZPpregtevilke"/>
              <w:rPr>
                <w:color w:val="4F81BD" w:themeColor="accent1"/>
              </w:rPr>
            </w:pPr>
            <w:r w:rsidRPr="00D63C22">
              <w:rPr>
                <w:szCs w:val="16"/>
              </w:rPr>
              <w:t>18,8</w:t>
            </w:r>
          </w:p>
        </w:tc>
        <w:tc>
          <w:tcPr>
            <w:tcW w:w="830" w:type="dxa"/>
            <w:shd w:val="clear" w:color="auto" w:fill="auto"/>
            <w:noWrap/>
            <w:vAlign w:val="bottom"/>
          </w:tcPr>
          <w:p w14:paraId="2D4BDCFE" w14:textId="555BB42A" w:rsidR="00893E39" w:rsidRPr="00893E39" w:rsidRDefault="00893E39" w:rsidP="00893E39">
            <w:pPr>
              <w:pStyle w:val="ZPpregtevilke"/>
              <w:rPr>
                <w:color w:val="4F81BD" w:themeColor="accent1"/>
              </w:rPr>
            </w:pPr>
            <w:r w:rsidRPr="00D63C22">
              <w:rPr>
                <w:szCs w:val="16"/>
              </w:rPr>
              <w:t>28,7</w:t>
            </w:r>
          </w:p>
        </w:tc>
        <w:tc>
          <w:tcPr>
            <w:tcW w:w="830" w:type="dxa"/>
            <w:shd w:val="clear" w:color="auto" w:fill="auto"/>
            <w:noWrap/>
            <w:vAlign w:val="bottom"/>
          </w:tcPr>
          <w:p w14:paraId="5269D4EA" w14:textId="503BB52A" w:rsidR="00893E39" w:rsidRPr="00893E39" w:rsidRDefault="00893E39" w:rsidP="00893E39">
            <w:pPr>
              <w:pStyle w:val="ZPpregtevilke"/>
              <w:rPr>
                <w:color w:val="4F81BD" w:themeColor="accent1"/>
              </w:rPr>
            </w:pPr>
            <w:r w:rsidRPr="00D63C22">
              <w:rPr>
                <w:szCs w:val="16"/>
              </w:rPr>
              <w:t>21,3</w:t>
            </w:r>
          </w:p>
        </w:tc>
        <w:tc>
          <w:tcPr>
            <w:tcW w:w="830" w:type="dxa"/>
            <w:shd w:val="clear" w:color="auto" w:fill="auto"/>
            <w:noWrap/>
            <w:vAlign w:val="bottom"/>
          </w:tcPr>
          <w:p w14:paraId="4119EA47" w14:textId="668C642F" w:rsidR="00893E39" w:rsidRPr="00893E39" w:rsidRDefault="00893E39" w:rsidP="00893E39">
            <w:pPr>
              <w:pStyle w:val="ZPpregtevilke"/>
              <w:rPr>
                <w:color w:val="4F81BD" w:themeColor="accent1"/>
              </w:rPr>
            </w:pPr>
            <w:r w:rsidRPr="00D63C22">
              <w:rPr>
                <w:szCs w:val="16"/>
              </w:rPr>
              <w:t>31,2</w:t>
            </w:r>
          </w:p>
        </w:tc>
        <w:tc>
          <w:tcPr>
            <w:tcW w:w="830" w:type="dxa"/>
            <w:shd w:val="clear" w:color="auto" w:fill="auto"/>
            <w:noWrap/>
            <w:vAlign w:val="bottom"/>
          </w:tcPr>
          <w:p w14:paraId="1A3D7465" w14:textId="2E301993" w:rsidR="00893E39" w:rsidRPr="00893E39" w:rsidRDefault="00893E39" w:rsidP="00893E39">
            <w:pPr>
              <w:pStyle w:val="ZPpregtevilke"/>
              <w:rPr>
                <w:color w:val="4F81BD" w:themeColor="accent1"/>
              </w:rPr>
            </w:pPr>
            <w:r w:rsidRPr="00D63C22">
              <w:rPr>
                <w:szCs w:val="16"/>
              </w:rPr>
              <w:t>27,1</w:t>
            </w:r>
          </w:p>
        </w:tc>
        <w:tc>
          <w:tcPr>
            <w:tcW w:w="830" w:type="dxa"/>
            <w:shd w:val="clear" w:color="auto" w:fill="auto"/>
            <w:noWrap/>
            <w:vAlign w:val="bottom"/>
          </w:tcPr>
          <w:p w14:paraId="42A70EEC" w14:textId="0E6F5C15" w:rsidR="00893E39" w:rsidRPr="00893E39" w:rsidRDefault="00893E39" w:rsidP="00893E39">
            <w:pPr>
              <w:pStyle w:val="ZPpregtevilke"/>
              <w:rPr>
                <w:color w:val="4F81BD" w:themeColor="accent1"/>
              </w:rPr>
            </w:pPr>
            <w:r w:rsidRPr="00D63C22">
              <w:rPr>
                <w:szCs w:val="16"/>
              </w:rPr>
              <w:t>23,9</w:t>
            </w:r>
          </w:p>
        </w:tc>
        <w:tc>
          <w:tcPr>
            <w:tcW w:w="830" w:type="dxa"/>
            <w:shd w:val="clear" w:color="auto" w:fill="auto"/>
            <w:noWrap/>
            <w:vAlign w:val="bottom"/>
          </w:tcPr>
          <w:p w14:paraId="1DF45179" w14:textId="7B2765AF" w:rsidR="00893E39" w:rsidRPr="00893E39" w:rsidRDefault="00893E39" w:rsidP="00893E39">
            <w:pPr>
              <w:pStyle w:val="ZPpregtevilke"/>
              <w:rPr>
                <w:color w:val="4F81BD" w:themeColor="accent1"/>
              </w:rPr>
            </w:pPr>
            <w:r w:rsidRPr="00D63C22">
              <w:rPr>
                <w:szCs w:val="16"/>
              </w:rPr>
              <w:t>30,2</w:t>
            </w:r>
          </w:p>
        </w:tc>
        <w:tc>
          <w:tcPr>
            <w:tcW w:w="830" w:type="dxa"/>
            <w:shd w:val="clear" w:color="auto" w:fill="auto"/>
            <w:vAlign w:val="bottom"/>
          </w:tcPr>
          <w:p w14:paraId="40E64B59" w14:textId="6B8DFAFD" w:rsidR="00893E39" w:rsidRPr="00893E39" w:rsidRDefault="00893E39" w:rsidP="00893E39">
            <w:pPr>
              <w:pStyle w:val="ZPpregtevilke"/>
              <w:rPr>
                <w:color w:val="4F81BD" w:themeColor="accent1"/>
              </w:rPr>
            </w:pPr>
            <w:r w:rsidRPr="00D63C22">
              <w:t>39,6</w:t>
            </w:r>
          </w:p>
        </w:tc>
        <w:tc>
          <w:tcPr>
            <w:tcW w:w="830" w:type="dxa"/>
            <w:shd w:val="clear" w:color="auto" w:fill="auto"/>
            <w:vAlign w:val="bottom"/>
          </w:tcPr>
          <w:p w14:paraId="5DE57E9B" w14:textId="52E1F287" w:rsidR="00893E39" w:rsidRPr="00893E39" w:rsidRDefault="00893E39" w:rsidP="00893E39">
            <w:pPr>
              <w:pStyle w:val="ZPpregtevilke"/>
              <w:rPr>
                <w:color w:val="4F81BD" w:themeColor="accent1"/>
              </w:rPr>
            </w:pPr>
            <w:r w:rsidRPr="00D63C22">
              <w:t>42,0</w:t>
            </w:r>
          </w:p>
        </w:tc>
        <w:tc>
          <w:tcPr>
            <w:tcW w:w="829" w:type="dxa"/>
            <w:vAlign w:val="bottom"/>
          </w:tcPr>
          <w:p w14:paraId="4836E204" w14:textId="532FF3C3" w:rsidR="00893E39" w:rsidRPr="00893E39" w:rsidRDefault="00893E39" w:rsidP="00893E39">
            <w:pPr>
              <w:pStyle w:val="ZPpregtevilke"/>
              <w:rPr>
                <w:color w:val="4F81BD" w:themeColor="accent1"/>
              </w:rPr>
            </w:pPr>
            <w:r w:rsidRPr="00D63C22">
              <w:rPr>
                <w:szCs w:val="16"/>
              </w:rPr>
              <w:t>59,3</w:t>
            </w:r>
          </w:p>
        </w:tc>
        <w:tc>
          <w:tcPr>
            <w:tcW w:w="829" w:type="dxa"/>
            <w:vAlign w:val="bottom"/>
          </w:tcPr>
          <w:p w14:paraId="7C8987E5" w14:textId="3AA42B58" w:rsidR="00893E39" w:rsidRPr="00893E39" w:rsidRDefault="00893E39" w:rsidP="00893E39">
            <w:pPr>
              <w:pStyle w:val="ZPpregtevilke"/>
              <w:rPr>
                <w:color w:val="4F81BD" w:themeColor="accent1"/>
              </w:rPr>
            </w:pPr>
            <w:r w:rsidRPr="00D63C22">
              <w:rPr>
                <w:szCs w:val="16"/>
              </w:rPr>
              <w:t>141,1</w:t>
            </w:r>
          </w:p>
        </w:tc>
      </w:tr>
      <w:tr w:rsidR="00893E39" w:rsidRPr="00893E39" w14:paraId="695D13B4" w14:textId="77777777" w:rsidTr="00893E39">
        <w:trPr>
          <w:trHeight w:val="227"/>
          <w:jc w:val="center"/>
        </w:trPr>
        <w:tc>
          <w:tcPr>
            <w:tcW w:w="2384" w:type="dxa"/>
            <w:shd w:val="clear" w:color="auto" w:fill="auto"/>
            <w:noWrap/>
            <w:tcMar>
              <w:left w:w="57" w:type="dxa"/>
              <w:right w:w="57" w:type="dxa"/>
            </w:tcMar>
            <w:vAlign w:val="bottom"/>
          </w:tcPr>
          <w:p w14:paraId="094C13C9" w14:textId="21B0807F" w:rsidR="00893E39" w:rsidRPr="00893E39" w:rsidRDefault="00893E39" w:rsidP="00893E39">
            <w:pPr>
              <w:pStyle w:val="ZPpregtekst"/>
              <w:rPr>
                <w:color w:val="4F81BD" w:themeColor="accent1"/>
              </w:rPr>
            </w:pPr>
            <w:r w:rsidRPr="00D63C22">
              <w:t>Izvoz</w:t>
            </w:r>
          </w:p>
        </w:tc>
        <w:tc>
          <w:tcPr>
            <w:tcW w:w="832" w:type="dxa"/>
            <w:shd w:val="clear" w:color="auto" w:fill="auto"/>
            <w:noWrap/>
            <w:vAlign w:val="bottom"/>
          </w:tcPr>
          <w:p w14:paraId="469FC735" w14:textId="72C8CAEC" w:rsidR="00893E39" w:rsidRPr="00893E39" w:rsidRDefault="00893E39" w:rsidP="00893E39">
            <w:pPr>
              <w:pStyle w:val="ZPpregtevilke"/>
              <w:rPr>
                <w:color w:val="4F81BD" w:themeColor="accent1"/>
              </w:rPr>
            </w:pPr>
            <w:r w:rsidRPr="00D63C22">
              <w:rPr>
                <w:szCs w:val="16"/>
              </w:rPr>
              <w:t>0,9</w:t>
            </w:r>
          </w:p>
        </w:tc>
        <w:tc>
          <w:tcPr>
            <w:tcW w:w="830" w:type="dxa"/>
            <w:shd w:val="clear" w:color="auto" w:fill="auto"/>
            <w:noWrap/>
            <w:vAlign w:val="bottom"/>
          </w:tcPr>
          <w:p w14:paraId="7AAA1723" w14:textId="39794D0B" w:rsidR="00893E39" w:rsidRPr="00893E39" w:rsidRDefault="00893E39" w:rsidP="00893E39">
            <w:pPr>
              <w:pStyle w:val="ZPpregtevilke"/>
              <w:rPr>
                <w:color w:val="4F81BD" w:themeColor="accent1"/>
              </w:rPr>
            </w:pPr>
            <w:r w:rsidRPr="00D63C22">
              <w:rPr>
                <w:szCs w:val="16"/>
              </w:rPr>
              <w:t>0,6</w:t>
            </w:r>
          </w:p>
        </w:tc>
        <w:tc>
          <w:tcPr>
            <w:tcW w:w="830" w:type="dxa"/>
            <w:shd w:val="clear" w:color="auto" w:fill="auto"/>
            <w:noWrap/>
            <w:vAlign w:val="bottom"/>
          </w:tcPr>
          <w:p w14:paraId="6A46A694" w14:textId="357BB145" w:rsidR="00893E39" w:rsidRPr="00893E39" w:rsidRDefault="00893E39" w:rsidP="00893E39">
            <w:pPr>
              <w:pStyle w:val="ZPpregtevilke"/>
              <w:rPr>
                <w:color w:val="4F81BD" w:themeColor="accent1"/>
              </w:rPr>
            </w:pPr>
            <w:r w:rsidRPr="00D63C22">
              <w:rPr>
                <w:szCs w:val="16"/>
              </w:rPr>
              <w:t>0,5</w:t>
            </w:r>
          </w:p>
        </w:tc>
        <w:tc>
          <w:tcPr>
            <w:tcW w:w="830" w:type="dxa"/>
            <w:shd w:val="clear" w:color="auto" w:fill="auto"/>
            <w:noWrap/>
            <w:vAlign w:val="bottom"/>
          </w:tcPr>
          <w:p w14:paraId="33716830" w14:textId="435BB562" w:rsidR="00893E39" w:rsidRPr="00893E39" w:rsidRDefault="00893E39" w:rsidP="00893E39">
            <w:pPr>
              <w:pStyle w:val="ZPpregtevilke"/>
              <w:rPr>
                <w:color w:val="4F81BD" w:themeColor="accent1"/>
              </w:rPr>
            </w:pPr>
            <w:r w:rsidRPr="00D63C22">
              <w:rPr>
                <w:szCs w:val="16"/>
              </w:rPr>
              <w:t>2,7</w:t>
            </w:r>
          </w:p>
        </w:tc>
        <w:tc>
          <w:tcPr>
            <w:tcW w:w="830" w:type="dxa"/>
            <w:shd w:val="clear" w:color="auto" w:fill="auto"/>
            <w:noWrap/>
            <w:vAlign w:val="bottom"/>
          </w:tcPr>
          <w:p w14:paraId="20B6CCE9" w14:textId="2D502023" w:rsidR="00893E39" w:rsidRPr="00893E39" w:rsidRDefault="00893E39" w:rsidP="00893E39">
            <w:pPr>
              <w:pStyle w:val="ZPpregtevilke"/>
              <w:rPr>
                <w:color w:val="4F81BD" w:themeColor="accent1"/>
              </w:rPr>
            </w:pPr>
            <w:r w:rsidRPr="00D63C22">
              <w:rPr>
                <w:szCs w:val="16"/>
              </w:rPr>
              <w:t>12,0</w:t>
            </w:r>
          </w:p>
        </w:tc>
        <w:tc>
          <w:tcPr>
            <w:tcW w:w="830" w:type="dxa"/>
            <w:shd w:val="clear" w:color="auto" w:fill="auto"/>
            <w:noWrap/>
            <w:vAlign w:val="bottom"/>
          </w:tcPr>
          <w:p w14:paraId="1FDFC776" w14:textId="3AE23BDD" w:rsidR="00893E39" w:rsidRPr="00893E39" w:rsidRDefault="00893E39" w:rsidP="00893E39">
            <w:pPr>
              <w:pStyle w:val="ZPpregtevilke"/>
              <w:rPr>
                <w:color w:val="4F81BD" w:themeColor="accent1"/>
              </w:rPr>
            </w:pPr>
            <w:r w:rsidRPr="00D63C22">
              <w:rPr>
                <w:szCs w:val="16"/>
              </w:rPr>
              <w:t>4,8</w:t>
            </w:r>
          </w:p>
        </w:tc>
        <w:tc>
          <w:tcPr>
            <w:tcW w:w="830" w:type="dxa"/>
            <w:shd w:val="clear" w:color="auto" w:fill="auto"/>
            <w:noWrap/>
            <w:vAlign w:val="bottom"/>
          </w:tcPr>
          <w:p w14:paraId="66F3B1E9" w14:textId="129915C0" w:rsidR="00893E39" w:rsidRPr="00893E39" w:rsidRDefault="00893E39" w:rsidP="00893E39">
            <w:pPr>
              <w:pStyle w:val="ZPpregtevilke"/>
              <w:rPr>
                <w:color w:val="4F81BD" w:themeColor="accent1"/>
              </w:rPr>
            </w:pPr>
            <w:r w:rsidRPr="00D63C22">
              <w:rPr>
                <w:szCs w:val="16"/>
              </w:rPr>
              <w:t>2,7</w:t>
            </w:r>
          </w:p>
        </w:tc>
        <w:tc>
          <w:tcPr>
            <w:tcW w:w="830" w:type="dxa"/>
            <w:shd w:val="clear" w:color="auto" w:fill="auto"/>
            <w:noWrap/>
            <w:vAlign w:val="bottom"/>
          </w:tcPr>
          <w:p w14:paraId="2DFD32C1" w14:textId="6BBAAA23" w:rsidR="00893E39" w:rsidRPr="00893E39" w:rsidRDefault="00893E39" w:rsidP="00893E39">
            <w:pPr>
              <w:pStyle w:val="ZPpregtevilke"/>
              <w:rPr>
                <w:color w:val="4F81BD" w:themeColor="accent1"/>
              </w:rPr>
            </w:pPr>
            <w:r w:rsidRPr="00D63C22">
              <w:rPr>
                <w:szCs w:val="16"/>
              </w:rPr>
              <w:t>5,2</w:t>
            </w:r>
          </w:p>
        </w:tc>
        <w:tc>
          <w:tcPr>
            <w:tcW w:w="830" w:type="dxa"/>
            <w:shd w:val="clear" w:color="auto" w:fill="auto"/>
            <w:noWrap/>
            <w:vAlign w:val="bottom"/>
          </w:tcPr>
          <w:p w14:paraId="6590DA4C" w14:textId="5C5EBF6F" w:rsidR="00893E39" w:rsidRPr="00893E39" w:rsidRDefault="00893E39" w:rsidP="00893E39">
            <w:pPr>
              <w:pStyle w:val="ZPpregtevilke"/>
              <w:rPr>
                <w:color w:val="4F81BD" w:themeColor="accent1"/>
              </w:rPr>
            </w:pPr>
            <w:r w:rsidRPr="00D63C22">
              <w:rPr>
                <w:szCs w:val="16"/>
              </w:rPr>
              <w:t>4,3</w:t>
            </w:r>
          </w:p>
        </w:tc>
        <w:tc>
          <w:tcPr>
            <w:tcW w:w="830" w:type="dxa"/>
            <w:shd w:val="clear" w:color="auto" w:fill="auto"/>
            <w:noWrap/>
            <w:vAlign w:val="bottom"/>
          </w:tcPr>
          <w:p w14:paraId="01137AB1" w14:textId="51418CCA" w:rsidR="00893E39" w:rsidRPr="00893E39" w:rsidRDefault="00893E39" w:rsidP="00893E39">
            <w:pPr>
              <w:pStyle w:val="ZPpregtevilke"/>
              <w:rPr>
                <w:color w:val="4F81BD" w:themeColor="accent1"/>
              </w:rPr>
            </w:pPr>
            <w:r w:rsidRPr="00D63C22">
              <w:rPr>
                <w:szCs w:val="16"/>
              </w:rPr>
              <w:t>7,3</w:t>
            </w:r>
          </w:p>
        </w:tc>
        <w:tc>
          <w:tcPr>
            <w:tcW w:w="830" w:type="dxa"/>
            <w:shd w:val="clear" w:color="auto" w:fill="auto"/>
            <w:vAlign w:val="bottom"/>
          </w:tcPr>
          <w:p w14:paraId="63568D0C" w14:textId="05B0C56F" w:rsidR="00893E39" w:rsidRPr="00893E39" w:rsidRDefault="00893E39" w:rsidP="00893E39">
            <w:pPr>
              <w:pStyle w:val="ZPpregtevilke"/>
              <w:rPr>
                <w:color w:val="4F81BD" w:themeColor="accent1"/>
              </w:rPr>
            </w:pPr>
            <w:r w:rsidRPr="00D63C22">
              <w:t>5,7</w:t>
            </w:r>
          </w:p>
        </w:tc>
        <w:tc>
          <w:tcPr>
            <w:tcW w:w="830" w:type="dxa"/>
            <w:shd w:val="clear" w:color="auto" w:fill="auto"/>
            <w:vAlign w:val="bottom"/>
          </w:tcPr>
          <w:p w14:paraId="0A6E00C5" w14:textId="43F2150A" w:rsidR="00893E39" w:rsidRPr="00893E39" w:rsidRDefault="00893E39" w:rsidP="00893E39">
            <w:pPr>
              <w:pStyle w:val="ZPpregtevilke"/>
              <w:rPr>
                <w:color w:val="4F81BD" w:themeColor="accent1"/>
              </w:rPr>
            </w:pPr>
            <w:r w:rsidRPr="00D63C22">
              <w:t>16,3</w:t>
            </w:r>
          </w:p>
        </w:tc>
        <w:tc>
          <w:tcPr>
            <w:tcW w:w="829" w:type="dxa"/>
            <w:vAlign w:val="bottom"/>
          </w:tcPr>
          <w:p w14:paraId="39204ABA" w14:textId="507A6A78" w:rsidR="00893E39" w:rsidRPr="00893E39" w:rsidRDefault="00893E39" w:rsidP="00893E39">
            <w:pPr>
              <w:pStyle w:val="ZPpregtevilke"/>
              <w:rPr>
                <w:color w:val="4F81BD" w:themeColor="accent1"/>
              </w:rPr>
            </w:pPr>
            <w:r w:rsidRPr="00D63C22">
              <w:rPr>
                <w:szCs w:val="16"/>
              </w:rPr>
              <w:t>31,3</w:t>
            </w:r>
          </w:p>
        </w:tc>
        <w:tc>
          <w:tcPr>
            <w:tcW w:w="829" w:type="dxa"/>
            <w:vAlign w:val="bottom"/>
          </w:tcPr>
          <w:p w14:paraId="26DF8E26" w14:textId="31C6728C" w:rsidR="00893E39" w:rsidRPr="00893E39" w:rsidRDefault="00893E39" w:rsidP="00893E39">
            <w:pPr>
              <w:pStyle w:val="ZPpregtevilke"/>
              <w:rPr>
                <w:color w:val="4F81BD" w:themeColor="accent1"/>
              </w:rPr>
            </w:pPr>
            <w:r w:rsidRPr="00D63C22">
              <w:rPr>
                <w:szCs w:val="16"/>
              </w:rPr>
              <w:t>191,8</w:t>
            </w:r>
          </w:p>
        </w:tc>
      </w:tr>
      <w:tr w:rsidR="00893E39" w:rsidRPr="00893E39" w14:paraId="08E4DDF6" w14:textId="77777777" w:rsidTr="00893E39">
        <w:trPr>
          <w:trHeight w:val="227"/>
          <w:jc w:val="center"/>
        </w:trPr>
        <w:tc>
          <w:tcPr>
            <w:tcW w:w="2384" w:type="dxa"/>
            <w:shd w:val="clear" w:color="auto" w:fill="auto"/>
            <w:noWrap/>
            <w:tcMar>
              <w:left w:w="57" w:type="dxa"/>
              <w:right w:w="57" w:type="dxa"/>
            </w:tcMar>
            <w:vAlign w:val="bottom"/>
          </w:tcPr>
          <w:p w14:paraId="32C9E0AB" w14:textId="1D2EAC62" w:rsidR="00893E39" w:rsidRPr="00893E39" w:rsidRDefault="00893E39" w:rsidP="00893E39">
            <w:pPr>
              <w:pStyle w:val="ZPpregtekst"/>
              <w:rPr>
                <w:color w:val="4F81BD" w:themeColor="accent1"/>
              </w:rPr>
            </w:pPr>
            <w:r w:rsidRPr="00D63C22">
              <w:t>Spremembe zalog</w:t>
            </w:r>
          </w:p>
        </w:tc>
        <w:tc>
          <w:tcPr>
            <w:tcW w:w="832" w:type="dxa"/>
            <w:shd w:val="clear" w:color="auto" w:fill="auto"/>
            <w:noWrap/>
            <w:vAlign w:val="bottom"/>
          </w:tcPr>
          <w:p w14:paraId="05BCD8C4" w14:textId="387DE69E" w:rsidR="00893E39" w:rsidRPr="00893E39" w:rsidRDefault="00893E39" w:rsidP="00893E39">
            <w:pPr>
              <w:pStyle w:val="ZPpregtevilke"/>
              <w:rPr>
                <w:color w:val="4F81BD" w:themeColor="accent1"/>
              </w:rPr>
            </w:pPr>
            <w:r w:rsidRPr="00D63C22">
              <w:rPr>
                <w:szCs w:val="16"/>
              </w:rPr>
              <w:t>8,9</w:t>
            </w:r>
          </w:p>
        </w:tc>
        <w:tc>
          <w:tcPr>
            <w:tcW w:w="830" w:type="dxa"/>
            <w:shd w:val="clear" w:color="auto" w:fill="auto"/>
            <w:noWrap/>
            <w:vAlign w:val="bottom"/>
          </w:tcPr>
          <w:p w14:paraId="38D4861C" w14:textId="4A9C7BE0" w:rsidR="00893E39" w:rsidRPr="00893E39" w:rsidRDefault="00893E39" w:rsidP="00893E39">
            <w:pPr>
              <w:pStyle w:val="ZPpregtevilke"/>
              <w:rPr>
                <w:color w:val="4F81BD" w:themeColor="accent1"/>
              </w:rPr>
            </w:pPr>
            <w:r w:rsidRPr="00D63C22">
              <w:t>–</w:t>
            </w:r>
            <w:r w:rsidRPr="00D63C22">
              <w:rPr>
                <w:szCs w:val="16"/>
              </w:rPr>
              <w:t>11,9</w:t>
            </w:r>
          </w:p>
        </w:tc>
        <w:tc>
          <w:tcPr>
            <w:tcW w:w="830" w:type="dxa"/>
            <w:shd w:val="clear" w:color="auto" w:fill="auto"/>
            <w:noWrap/>
            <w:vAlign w:val="bottom"/>
          </w:tcPr>
          <w:p w14:paraId="4C29AEC5" w14:textId="408515E2" w:rsidR="00893E39" w:rsidRPr="00893E39" w:rsidRDefault="00893E39" w:rsidP="00893E39">
            <w:pPr>
              <w:pStyle w:val="ZPpregtevilke"/>
              <w:rPr>
                <w:color w:val="4F81BD" w:themeColor="accent1"/>
              </w:rPr>
            </w:pPr>
            <w:r w:rsidRPr="00D63C22">
              <w:rPr>
                <w:szCs w:val="16"/>
              </w:rPr>
              <w:t>1,4</w:t>
            </w:r>
          </w:p>
        </w:tc>
        <w:tc>
          <w:tcPr>
            <w:tcW w:w="830" w:type="dxa"/>
            <w:shd w:val="clear" w:color="auto" w:fill="auto"/>
            <w:noWrap/>
            <w:vAlign w:val="bottom"/>
          </w:tcPr>
          <w:p w14:paraId="7622AA28" w14:textId="7F8E18FE" w:rsidR="00893E39" w:rsidRPr="00893E39" w:rsidRDefault="00893E39" w:rsidP="00893E39">
            <w:pPr>
              <w:pStyle w:val="ZPpregtevilke"/>
              <w:rPr>
                <w:color w:val="4F81BD" w:themeColor="accent1"/>
              </w:rPr>
            </w:pPr>
            <w:r w:rsidRPr="00D63C22">
              <w:t>–</w:t>
            </w:r>
            <w:r w:rsidRPr="00D63C22">
              <w:rPr>
                <w:szCs w:val="16"/>
              </w:rPr>
              <w:t>1,4</w:t>
            </w:r>
          </w:p>
        </w:tc>
        <w:tc>
          <w:tcPr>
            <w:tcW w:w="830" w:type="dxa"/>
            <w:shd w:val="clear" w:color="auto" w:fill="auto"/>
            <w:noWrap/>
            <w:vAlign w:val="bottom"/>
          </w:tcPr>
          <w:p w14:paraId="2AE6C4A2" w14:textId="0851B6B1" w:rsidR="00893E39" w:rsidRPr="00893E39" w:rsidRDefault="00893E39" w:rsidP="00893E39">
            <w:pPr>
              <w:pStyle w:val="ZPpregtevilke"/>
              <w:rPr>
                <w:color w:val="4F81BD" w:themeColor="accent1"/>
              </w:rPr>
            </w:pPr>
            <w:r w:rsidRPr="00D63C22">
              <w:t>–</w:t>
            </w:r>
            <w:r w:rsidRPr="00D63C22">
              <w:rPr>
                <w:szCs w:val="16"/>
              </w:rPr>
              <w:t>1,6</w:t>
            </w:r>
          </w:p>
        </w:tc>
        <w:tc>
          <w:tcPr>
            <w:tcW w:w="830" w:type="dxa"/>
            <w:shd w:val="clear" w:color="auto" w:fill="auto"/>
            <w:noWrap/>
            <w:vAlign w:val="bottom"/>
          </w:tcPr>
          <w:p w14:paraId="72123751" w14:textId="6EC571B7" w:rsidR="00893E39" w:rsidRPr="00893E39" w:rsidRDefault="00893E39" w:rsidP="00893E39">
            <w:pPr>
              <w:pStyle w:val="ZPpregtevilke"/>
              <w:rPr>
                <w:color w:val="4F81BD" w:themeColor="accent1"/>
              </w:rPr>
            </w:pPr>
            <w:r w:rsidRPr="00D63C22">
              <w:t>–</w:t>
            </w:r>
            <w:r w:rsidRPr="00D63C22">
              <w:rPr>
                <w:szCs w:val="16"/>
              </w:rPr>
              <w:t>5,9</w:t>
            </w:r>
          </w:p>
        </w:tc>
        <w:tc>
          <w:tcPr>
            <w:tcW w:w="830" w:type="dxa"/>
            <w:shd w:val="clear" w:color="auto" w:fill="auto"/>
            <w:noWrap/>
            <w:vAlign w:val="bottom"/>
          </w:tcPr>
          <w:p w14:paraId="3FE10EAB" w14:textId="02CFFD17" w:rsidR="00893E39" w:rsidRPr="00893E39" w:rsidRDefault="00893E39" w:rsidP="00893E39">
            <w:pPr>
              <w:pStyle w:val="ZPpregtevilke"/>
              <w:rPr>
                <w:color w:val="4F81BD" w:themeColor="accent1"/>
              </w:rPr>
            </w:pPr>
            <w:r w:rsidRPr="00D63C22">
              <w:t>–</w:t>
            </w:r>
            <w:r w:rsidRPr="00D63C22">
              <w:rPr>
                <w:szCs w:val="16"/>
              </w:rPr>
              <w:t>6,0</w:t>
            </w:r>
          </w:p>
        </w:tc>
        <w:tc>
          <w:tcPr>
            <w:tcW w:w="830" w:type="dxa"/>
            <w:shd w:val="clear" w:color="auto" w:fill="auto"/>
            <w:noWrap/>
            <w:vAlign w:val="bottom"/>
          </w:tcPr>
          <w:p w14:paraId="37FC93DB" w14:textId="5B4B76CD" w:rsidR="00893E39" w:rsidRPr="00893E39" w:rsidRDefault="00893E39" w:rsidP="00893E39">
            <w:pPr>
              <w:pStyle w:val="ZPpregtevilke"/>
              <w:rPr>
                <w:color w:val="4F81BD" w:themeColor="accent1"/>
              </w:rPr>
            </w:pPr>
            <w:r w:rsidRPr="00D63C22">
              <w:rPr>
                <w:szCs w:val="16"/>
              </w:rPr>
              <w:t>12,8</w:t>
            </w:r>
          </w:p>
        </w:tc>
        <w:tc>
          <w:tcPr>
            <w:tcW w:w="830" w:type="dxa"/>
            <w:shd w:val="clear" w:color="auto" w:fill="auto"/>
            <w:noWrap/>
            <w:vAlign w:val="bottom"/>
          </w:tcPr>
          <w:p w14:paraId="6FC11B50" w14:textId="6401198D" w:rsidR="00893E39" w:rsidRPr="00893E39" w:rsidRDefault="00893E39" w:rsidP="00893E39">
            <w:pPr>
              <w:pStyle w:val="ZPpregtevilke"/>
              <w:rPr>
                <w:color w:val="4F81BD" w:themeColor="accent1"/>
              </w:rPr>
            </w:pPr>
            <w:r w:rsidRPr="00D63C22">
              <w:t>–</w:t>
            </w:r>
            <w:r w:rsidRPr="00D63C22">
              <w:rPr>
                <w:szCs w:val="16"/>
              </w:rPr>
              <w:t>2,4</w:t>
            </w:r>
          </w:p>
        </w:tc>
        <w:tc>
          <w:tcPr>
            <w:tcW w:w="830" w:type="dxa"/>
            <w:shd w:val="clear" w:color="auto" w:fill="auto"/>
            <w:noWrap/>
            <w:vAlign w:val="bottom"/>
          </w:tcPr>
          <w:p w14:paraId="5E41B556" w14:textId="022B0BBD" w:rsidR="00893E39" w:rsidRPr="00893E39" w:rsidRDefault="00893E39" w:rsidP="00893E39">
            <w:pPr>
              <w:pStyle w:val="ZPpregtevilke"/>
              <w:rPr>
                <w:color w:val="4F81BD" w:themeColor="accent1"/>
              </w:rPr>
            </w:pPr>
            <w:r w:rsidRPr="00D63C22">
              <w:rPr>
                <w:szCs w:val="16"/>
              </w:rPr>
              <w:t>–1,9</w:t>
            </w:r>
          </w:p>
        </w:tc>
        <w:tc>
          <w:tcPr>
            <w:tcW w:w="830" w:type="dxa"/>
            <w:shd w:val="clear" w:color="auto" w:fill="auto"/>
            <w:vAlign w:val="bottom"/>
          </w:tcPr>
          <w:p w14:paraId="19D68607" w14:textId="41D8C998" w:rsidR="00893E39" w:rsidRPr="00893E39" w:rsidRDefault="00893E39" w:rsidP="00893E39">
            <w:pPr>
              <w:pStyle w:val="ZPpregtevilke"/>
              <w:rPr>
                <w:color w:val="4F81BD" w:themeColor="accent1"/>
              </w:rPr>
            </w:pPr>
            <w:r w:rsidRPr="00D63C22">
              <w:rPr>
                <w:szCs w:val="16"/>
              </w:rPr>
              <w:t>–</w:t>
            </w:r>
            <w:r w:rsidRPr="00D63C22">
              <w:t>3,8</w:t>
            </w:r>
          </w:p>
        </w:tc>
        <w:tc>
          <w:tcPr>
            <w:tcW w:w="830" w:type="dxa"/>
            <w:shd w:val="clear" w:color="auto" w:fill="auto"/>
            <w:vAlign w:val="bottom"/>
          </w:tcPr>
          <w:p w14:paraId="55E06F97" w14:textId="767BCAE3" w:rsidR="00893E39" w:rsidRPr="00893E39" w:rsidRDefault="00893E39" w:rsidP="00893E39">
            <w:pPr>
              <w:pStyle w:val="ZPpregtevilke"/>
              <w:rPr>
                <w:color w:val="4F81BD" w:themeColor="accent1"/>
              </w:rPr>
            </w:pPr>
            <w:r w:rsidRPr="00D63C22">
              <w:rPr>
                <w:szCs w:val="16"/>
              </w:rPr>
              <w:t>–</w:t>
            </w:r>
            <w:r w:rsidRPr="00D63C22">
              <w:t>2,0</w:t>
            </w:r>
          </w:p>
        </w:tc>
        <w:tc>
          <w:tcPr>
            <w:tcW w:w="829" w:type="dxa"/>
            <w:vAlign w:val="bottom"/>
          </w:tcPr>
          <w:p w14:paraId="1E25E4C6" w14:textId="4390806D" w:rsidR="00893E39" w:rsidRPr="00893E39" w:rsidRDefault="00CC0031" w:rsidP="00893E39">
            <w:pPr>
              <w:pStyle w:val="ZPpregtevilke"/>
              <w:rPr>
                <w:color w:val="4F81BD" w:themeColor="accent1"/>
              </w:rPr>
            </w:pPr>
            <w:r>
              <w:rPr>
                <w:szCs w:val="16"/>
              </w:rPr>
              <w:t>–</w:t>
            </w:r>
            <w:r w:rsidR="00893E39" w:rsidRPr="00D63C22">
              <w:rPr>
                <w:szCs w:val="16"/>
              </w:rPr>
              <w:t>3,2</w:t>
            </w:r>
          </w:p>
        </w:tc>
        <w:tc>
          <w:tcPr>
            <w:tcW w:w="829" w:type="dxa"/>
            <w:vAlign w:val="bottom"/>
          </w:tcPr>
          <w:p w14:paraId="2EC64F81" w14:textId="77777777" w:rsidR="00893E39" w:rsidRPr="00893E39" w:rsidRDefault="00893E39" w:rsidP="00893E39">
            <w:pPr>
              <w:pStyle w:val="ZPpregtevilke"/>
              <w:rPr>
                <w:color w:val="4F81BD" w:themeColor="accent1"/>
              </w:rPr>
            </w:pPr>
          </w:p>
        </w:tc>
      </w:tr>
      <w:tr w:rsidR="00893E39" w:rsidRPr="00893E39" w14:paraId="4389CDE5" w14:textId="77777777" w:rsidTr="00893E39">
        <w:trPr>
          <w:trHeight w:val="227"/>
          <w:jc w:val="center"/>
        </w:trPr>
        <w:tc>
          <w:tcPr>
            <w:tcW w:w="2384" w:type="dxa"/>
            <w:shd w:val="clear" w:color="auto" w:fill="auto"/>
            <w:noWrap/>
            <w:tcMar>
              <w:left w:w="57" w:type="dxa"/>
              <w:right w:w="57" w:type="dxa"/>
            </w:tcMar>
            <w:vAlign w:val="bottom"/>
          </w:tcPr>
          <w:p w14:paraId="4F23CE87" w14:textId="0D7FC031" w:rsidR="00893E39" w:rsidRPr="00893E39" w:rsidRDefault="00893E39" w:rsidP="00893E39">
            <w:pPr>
              <w:pStyle w:val="ZPpregtekst"/>
              <w:rPr>
                <w:color w:val="4F81BD" w:themeColor="accent1"/>
              </w:rPr>
            </w:pPr>
            <w:r w:rsidRPr="00D63C22">
              <w:t>Domača poraba</w:t>
            </w:r>
          </w:p>
        </w:tc>
        <w:tc>
          <w:tcPr>
            <w:tcW w:w="832" w:type="dxa"/>
            <w:shd w:val="clear" w:color="auto" w:fill="auto"/>
            <w:noWrap/>
            <w:vAlign w:val="bottom"/>
          </w:tcPr>
          <w:p w14:paraId="2BB6F8AC" w14:textId="13ADA460" w:rsidR="00893E39" w:rsidRPr="00893E39" w:rsidRDefault="00893E39" w:rsidP="00893E39">
            <w:pPr>
              <w:pStyle w:val="ZPpregtevilke"/>
              <w:rPr>
                <w:color w:val="4F81BD" w:themeColor="accent1"/>
              </w:rPr>
            </w:pPr>
            <w:r w:rsidRPr="00D63C22">
              <w:rPr>
                <w:szCs w:val="16"/>
              </w:rPr>
              <w:t>145,6</w:t>
            </w:r>
          </w:p>
        </w:tc>
        <w:tc>
          <w:tcPr>
            <w:tcW w:w="830" w:type="dxa"/>
            <w:shd w:val="clear" w:color="auto" w:fill="auto"/>
            <w:noWrap/>
            <w:vAlign w:val="bottom"/>
          </w:tcPr>
          <w:p w14:paraId="256E99FB" w14:textId="7BCA02EA" w:rsidR="00893E39" w:rsidRPr="00893E39" w:rsidRDefault="00893E39" w:rsidP="00893E39">
            <w:pPr>
              <w:pStyle w:val="ZPpregtevilke"/>
              <w:rPr>
                <w:color w:val="4F81BD" w:themeColor="accent1"/>
              </w:rPr>
            </w:pPr>
            <w:r w:rsidRPr="00D63C22">
              <w:rPr>
                <w:szCs w:val="16"/>
              </w:rPr>
              <w:t>132,8</w:t>
            </w:r>
          </w:p>
        </w:tc>
        <w:tc>
          <w:tcPr>
            <w:tcW w:w="830" w:type="dxa"/>
            <w:shd w:val="clear" w:color="auto" w:fill="auto"/>
            <w:noWrap/>
            <w:vAlign w:val="bottom"/>
          </w:tcPr>
          <w:p w14:paraId="1F15EE34" w14:textId="70187485" w:rsidR="00893E39" w:rsidRPr="00893E39" w:rsidRDefault="00893E39" w:rsidP="00893E39">
            <w:pPr>
              <w:pStyle w:val="ZPpregtevilke"/>
              <w:rPr>
                <w:color w:val="4F81BD" w:themeColor="accent1"/>
              </w:rPr>
            </w:pPr>
            <w:r w:rsidRPr="00D63C22">
              <w:rPr>
                <w:szCs w:val="16"/>
              </w:rPr>
              <w:t>123,9</w:t>
            </w:r>
          </w:p>
        </w:tc>
        <w:tc>
          <w:tcPr>
            <w:tcW w:w="830" w:type="dxa"/>
            <w:shd w:val="clear" w:color="auto" w:fill="auto"/>
            <w:noWrap/>
            <w:vAlign w:val="bottom"/>
          </w:tcPr>
          <w:p w14:paraId="27600753" w14:textId="720C5A7C" w:rsidR="00893E39" w:rsidRPr="00893E39" w:rsidRDefault="00893E39" w:rsidP="00893E39">
            <w:pPr>
              <w:pStyle w:val="ZPpregtevilke"/>
              <w:rPr>
                <w:color w:val="4F81BD" w:themeColor="accent1"/>
              </w:rPr>
            </w:pPr>
            <w:r w:rsidRPr="00D63C22">
              <w:rPr>
                <w:szCs w:val="16"/>
              </w:rPr>
              <w:t>118,7</w:t>
            </w:r>
          </w:p>
        </w:tc>
        <w:tc>
          <w:tcPr>
            <w:tcW w:w="830" w:type="dxa"/>
            <w:shd w:val="clear" w:color="auto" w:fill="auto"/>
            <w:noWrap/>
            <w:vAlign w:val="bottom"/>
          </w:tcPr>
          <w:p w14:paraId="2A05CB1A" w14:textId="71A4E41A" w:rsidR="00893E39" w:rsidRPr="00893E39" w:rsidRDefault="00893E39" w:rsidP="00893E39">
            <w:pPr>
              <w:pStyle w:val="ZPpregtevilke"/>
              <w:rPr>
                <w:color w:val="4F81BD" w:themeColor="accent1"/>
              </w:rPr>
            </w:pPr>
            <w:r w:rsidRPr="00D63C22">
              <w:rPr>
                <w:szCs w:val="16"/>
              </w:rPr>
              <w:t>114,5</w:t>
            </w:r>
          </w:p>
        </w:tc>
        <w:tc>
          <w:tcPr>
            <w:tcW w:w="830" w:type="dxa"/>
            <w:shd w:val="clear" w:color="auto" w:fill="auto"/>
            <w:noWrap/>
            <w:vAlign w:val="bottom"/>
          </w:tcPr>
          <w:p w14:paraId="3B4D7704" w14:textId="05D27E77" w:rsidR="00893E39" w:rsidRPr="00893E39" w:rsidRDefault="00893E39" w:rsidP="00893E39">
            <w:pPr>
              <w:pStyle w:val="ZPpregtevilke"/>
              <w:rPr>
                <w:color w:val="4F81BD" w:themeColor="accent1"/>
              </w:rPr>
            </w:pPr>
            <w:r w:rsidRPr="00D63C22">
              <w:rPr>
                <w:szCs w:val="16"/>
              </w:rPr>
              <w:t>101,7</w:t>
            </w:r>
          </w:p>
        </w:tc>
        <w:tc>
          <w:tcPr>
            <w:tcW w:w="830" w:type="dxa"/>
            <w:shd w:val="clear" w:color="auto" w:fill="auto"/>
            <w:noWrap/>
            <w:vAlign w:val="bottom"/>
          </w:tcPr>
          <w:p w14:paraId="25DBB4BD" w14:textId="799D5D35" w:rsidR="00893E39" w:rsidRPr="00893E39" w:rsidRDefault="00893E39" w:rsidP="00893E39">
            <w:pPr>
              <w:pStyle w:val="ZPpregtevilke"/>
              <w:rPr>
                <w:color w:val="4F81BD" w:themeColor="accent1"/>
              </w:rPr>
            </w:pPr>
            <w:r w:rsidRPr="00D63C22">
              <w:rPr>
                <w:szCs w:val="16"/>
              </w:rPr>
              <w:t>96,6</w:t>
            </w:r>
          </w:p>
        </w:tc>
        <w:tc>
          <w:tcPr>
            <w:tcW w:w="830" w:type="dxa"/>
            <w:shd w:val="clear" w:color="auto" w:fill="auto"/>
            <w:noWrap/>
            <w:vAlign w:val="bottom"/>
          </w:tcPr>
          <w:p w14:paraId="78B179CB" w14:textId="17DCCD1A" w:rsidR="00893E39" w:rsidRPr="00893E39" w:rsidRDefault="00893E39" w:rsidP="00893E39">
            <w:pPr>
              <w:pStyle w:val="ZPpregtevilke"/>
              <w:rPr>
                <w:color w:val="4F81BD" w:themeColor="accent1"/>
              </w:rPr>
            </w:pPr>
            <w:r w:rsidRPr="00D63C22">
              <w:rPr>
                <w:szCs w:val="16"/>
              </w:rPr>
              <w:t>105,9</w:t>
            </w:r>
          </w:p>
        </w:tc>
        <w:tc>
          <w:tcPr>
            <w:tcW w:w="830" w:type="dxa"/>
            <w:shd w:val="clear" w:color="auto" w:fill="auto"/>
            <w:noWrap/>
            <w:vAlign w:val="bottom"/>
          </w:tcPr>
          <w:p w14:paraId="4B9A575B" w14:textId="1C1B1E47" w:rsidR="00893E39" w:rsidRPr="00893E39" w:rsidRDefault="00893E39" w:rsidP="00893E39">
            <w:pPr>
              <w:pStyle w:val="ZPpregtevilke"/>
              <w:rPr>
                <w:color w:val="4F81BD" w:themeColor="accent1"/>
              </w:rPr>
            </w:pPr>
            <w:r w:rsidRPr="00D63C22">
              <w:rPr>
                <w:szCs w:val="16"/>
              </w:rPr>
              <w:t>113,1</w:t>
            </w:r>
          </w:p>
        </w:tc>
        <w:tc>
          <w:tcPr>
            <w:tcW w:w="830" w:type="dxa"/>
            <w:shd w:val="clear" w:color="auto" w:fill="auto"/>
            <w:noWrap/>
            <w:vAlign w:val="bottom"/>
          </w:tcPr>
          <w:p w14:paraId="7B162C93" w14:textId="61AFF474" w:rsidR="00893E39" w:rsidRPr="00893E39" w:rsidRDefault="00893E39" w:rsidP="00893E39">
            <w:pPr>
              <w:pStyle w:val="ZPpregtevilke"/>
              <w:rPr>
                <w:color w:val="4F81BD" w:themeColor="accent1"/>
              </w:rPr>
            </w:pPr>
            <w:r w:rsidRPr="00D63C22">
              <w:rPr>
                <w:szCs w:val="16"/>
              </w:rPr>
              <w:t>109,8</w:t>
            </w:r>
          </w:p>
        </w:tc>
        <w:tc>
          <w:tcPr>
            <w:tcW w:w="830" w:type="dxa"/>
            <w:shd w:val="clear" w:color="auto" w:fill="auto"/>
            <w:vAlign w:val="bottom"/>
          </w:tcPr>
          <w:p w14:paraId="1CB90089" w14:textId="19A1C1B1" w:rsidR="00893E39" w:rsidRPr="00893E39" w:rsidRDefault="00893E39" w:rsidP="00893E39">
            <w:pPr>
              <w:pStyle w:val="ZPpregtevilke"/>
              <w:rPr>
                <w:color w:val="4F81BD" w:themeColor="accent1"/>
              </w:rPr>
            </w:pPr>
            <w:r w:rsidRPr="00D63C22">
              <w:t>114,7</w:t>
            </w:r>
          </w:p>
        </w:tc>
        <w:tc>
          <w:tcPr>
            <w:tcW w:w="830" w:type="dxa"/>
            <w:shd w:val="clear" w:color="auto" w:fill="auto"/>
            <w:vAlign w:val="bottom"/>
          </w:tcPr>
          <w:p w14:paraId="00564870" w14:textId="5896DCD9" w:rsidR="00893E39" w:rsidRPr="00893E39" w:rsidRDefault="00893E39" w:rsidP="00893E39">
            <w:pPr>
              <w:pStyle w:val="ZPpregtevilke"/>
              <w:rPr>
                <w:color w:val="4F81BD" w:themeColor="accent1"/>
              </w:rPr>
            </w:pPr>
            <w:r w:rsidRPr="00D63C22">
              <w:t>100,6</w:t>
            </w:r>
          </w:p>
        </w:tc>
        <w:tc>
          <w:tcPr>
            <w:tcW w:w="829" w:type="dxa"/>
            <w:vAlign w:val="bottom"/>
          </w:tcPr>
          <w:p w14:paraId="09259ACD" w14:textId="4A602F8D" w:rsidR="00893E39" w:rsidRPr="00893E39" w:rsidRDefault="00893E39" w:rsidP="00893E39">
            <w:pPr>
              <w:pStyle w:val="ZPpregtevilke"/>
              <w:rPr>
                <w:color w:val="4F81BD" w:themeColor="accent1"/>
              </w:rPr>
            </w:pPr>
            <w:r w:rsidRPr="00D63C22">
              <w:rPr>
                <w:szCs w:val="16"/>
              </w:rPr>
              <w:t>97,1</w:t>
            </w:r>
          </w:p>
        </w:tc>
        <w:tc>
          <w:tcPr>
            <w:tcW w:w="829" w:type="dxa"/>
            <w:vAlign w:val="bottom"/>
          </w:tcPr>
          <w:p w14:paraId="02B0611A" w14:textId="7BE9C195" w:rsidR="00893E39" w:rsidRPr="00893E39" w:rsidRDefault="00893E39" w:rsidP="00893E39">
            <w:pPr>
              <w:pStyle w:val="ZPpregtevilke"/>
              <w:rPr>
                <w:color w:val="4F81BD" w:themeColor="accent1"/>
              </w:rPr>
            </w:pPr>
            <w:r w:rsidRPr="00D63C22">
              <w:rPr>
                <w:szCs w:val="16"/>
              </w:rPr>
              <w:t>96,5</w:t>
            </w:r>
          </w:p>
        </w:tc>
      </w:tr>
      <w:tr w:rsidR="00893E39" w:rsidRPr="00893E39" w14:paraId="45F5A562" w14:textId="77777777" w:rsidTr="00893E39">
        <w:trPr>
          <w:trHeight w:val="227"/>
          <w:jc w:val="center"/>
        </w:trPr>
        <w:tc>
          <w:tcPr>
            <w:tcW w:w="2384" w:type="dxa"/>
            <w:shd w:val="clear" w:color="auto" w:fill="auto"/>
            <w:noWrap/>
            <w:tcMar>
              <w:left w:w="57" w:type="dxa"/>
              <w:right w:w="57" w:type="dxa"/>
            </w:tcMar>
            <w:vAlign w:val="bottom"/>
          </w:tcPr>
          <w:p w14:paraId="18ACA244" w14:textId="1307D4A5" w:rsidR="00893E39" w:rsidRPr="00893E39" w:rsidRDefault="00893E39" w:rsidP="00893E39">
            <w:pPr>
              <w:pStyle w:val="ZPpregtekst"/>
              <w:rPr>
                <w:color w:val="4F81BD" w:themeColor="accent1"/>
              </w:rPr>
            </w:pPr>
            <w:r w:rsidRPr="00D63C22">
              <w:t>– krma</w:t>
            </w:r>
          </w:p>
        </w:tc>
        <w:tc>
          <w:tcPr>
            <w:tcW w:w="832" w:type="dxa"/>
            <w:shd w:val="clear" w:color="auto" w:fill="auto"/>
            <w:noWrap/>
            <w:vAlign w:val="bottom"/>
          </w:tcPr>
          <w:p w14:paraId="31D9C6A6" w14:textId="6CAC2F19" w:rsidR="00893E39" w:rsidRPr="00893E39" w:rsidRDefault="00893E39" w:rsidP="00893E39">
            <w:pPr>
              <w:pStyle w:val="ZPpregtevilke"/>
              <w:rPr>
                <w:color w:val="4F81BD" w:themeColor="accent1"/>
              </w:rPr>
            </w:pPr>
            <w:r w:rsidRPr="00D63C22">
              <w:rPr>
                <w:szCs w:val="16"/>
              </w:rPr>
              <w:t>3,9</w:t>
            </w:r>
          </w:p>
        </w:tc>
        <w:tc>
          <w:tcPr>
            <w:tcW w:w="830" w:type="dxa"/>
            <w:shd w:val="clear" w:color="auto" w:fill="auto"/>
            <w:noWrap/>
            <w:vAlign w:val="bottom"/>
          </w:tcPr>
          <w:p w14:paraId="0AA68DC6" w14:textId="6D9C4129" w:rsidR="00893E39" w:rsidRPr="00893E39" w:rsidRDefault="00893E39" w:rsidP="00893E39">
            <w:pPr>
              <w:pStyle w:val="ZPpregtevilke"/>
              <w:rPr>
                <w:color w:val="4F81BD" w:themeColor="accent1"/>
              </w:rPr>
            </w:pPr>
            <w:r w:rsidRPr="00D63C22">
              <w:rPr>
                <w:szCs w:val="16"/>
              </w:rPr>
              <w:t>4,0</w:t>
            </w:r>
          </w:p>
        </w:tc>
        <w:tc>
          <w:tcPr>
            <w:tcW w:w="830" w:type="dxa"/>
            <w:shd w:val="clear" w:color="auto" w:fill="auto"/>
            <w:noWrap/>
            <w:vAlign w:val="bottom"/>
          </w:tcPr>
          <w:p w14:paraId="329992A3" w14:textId="3126C250" w:rsidR="00893E39" w:rsidRPr="00893E39" w:rsidRDefault="00893E39" w:rsidP="00893E39">
            <w:pPr>
              <w:pStyle w:val="ZPpregtevilke"/>
              <w:rPr>
                <w:color w:val="4F81BD" w:themeColor="accent1"/>
              </w:rPr>
            </w:pPr>
            <w:r w:rsidRPr="00D63C22">
              <w:rPr>
                <w:szCs w:val="16"/>
              </w:rPr>
              <w:t>4,1</w:t>
            </w:r>
          </w:p>
        </w:tc>
        <w:tc>
          <w:tcPr>
            <w:tcW w:w="830" w:type="dxa"/>
            <w:shd w:val="clear" w:color="auto" w:fill="auto"/>
            <w:noWrap/>
            <w:vAlign w:val="bottom"/>
          </w:tcPr>
          <w:p w14:paraId="489B4969" w14:textId="1473AD2C" w:rsidR="00893E39" w:rsidRPr="00893E39" w:rsidRDefault="00893E39" w:rsidP="00893E39">
            <w:pPr>
              <w:pStyle w:val="ZPpregtevilke"/>
              <w:rPr>
                <w:color w:val="4F81BD" w:themeColor="accent1"/>
              </w:rPr>
            </w:pPr>
            <w:r w:rsidRPr="00D63C22">
              <w:rPr>
                <w:szCs w:val="16"/>
              </w:rPr>
              <w:t>3,5</w:t>
            </w:r>
          </w:p>
        </w:tc>
        <w:tc>
          <w:tcPr>
            <w:tcW w:w="830" w:type="dxa"/>
            <w:shd w:val="clear" w:color="auto" w:fill="auto"/>
            <w:noWrap/>
            <w:vAlign w:val="bottom"/>
          </w:tcPr>
          <w:p w14:paraId="085C24F4" w14:textId="585862D2" w:rsidR="00893E39" w:rsidRPr="00893E39" w:rsidRDefault="00893E39" w:rsidP="00893E39">
            <w:pPr>
              <w:pStyle w:val="ZPpregtevilke"/>
              <w:rPr>
                <w:color w:val="4F81BD" w:themeColor="accent1"/>
              </w:rPr>
            </w:pPr>
            <w:r w:rsidRPr="00D63C22">
              <w:rPr>
                <w:szCs w:val="16"/>
              </w:rPr>
              <w:t>4,3</w:t>
            </w:r>
          </w:p>
        </w:tc>
        <w:tc>
          <w:tcPr>
            <w:tcW w:w="830" w:type="dxa"/>
            <w:shd w:val="clear" w:color="auto" w:fill="auto"/>
            <w:noWrap/>
            <w:vAlign w:val="bottom"/>
          </w:tcPr>
          <w:p w14:paraId="52025605" w14:textId="4BA60DAF" w:rsidR="00893E39" w:rsidRPr="00893E39" w:rsidRDefault="00893E39" w:rsidP="00893E39">
            <w:pPr>
              <w:pStyle w:val="ZPpregtevilke"/>
              <w:rPr>
                <w:color w:val="4F81BD" w:themeColor="accent1"/>
              </w:rPr>
            </w:pPr>
            <w:r w:rsidRPr="00D63C22">
              <w:rPr>
                <w:szCs w:val="16"/>
              </w:rPr>
              <w:t>3,0</w:t>
            </w:r>
          </w:p>
        </w:tc>
        <w:tc>
          <w:tcPr>
            <w:tcW w:w="830" w:type="dxa"/>
            <w:shd w:val="clear" w:color="auto" w:fill="auto"/>
            <w:noWrap/>
            <w:vAlign w:val="bottom"/>
          </w:tcPr>
          <w:p w14:paraId="3EAACC31" w14:textId="756D2C6D" w:rsidR="00893E39" w:rsidRPr="00893E39" w:rsidRDefault="00893E39" w:rsidP="00893E39">
            <w:pPr>
              <w:pStyle w:val="ZPpregtevilke"/>
              <w:rPr>
                <w:color w:val="4F81BD" w:themeColor="accent1"/>
              </w:rPr>
            </w:pPr>
            <w:r w:rsidRPr="00D63C22">
              <w:rPr>
                <w:szCs w:val="16"/>
              </w:rPr>
              <w:t>1,9</w:t>
            </w:r>
          </w:p>
        </w:tc>
        <w:tc>
          <w:tcPr>
            <w:tcW w:w="830" w:type="dxa"/>
            <w:shd w:val="clear" w:color="auto" w:fill="auto"/>
            <w:noWrap/>
            <w:vAlign w:val="bottom"/>
          </w:tcPr>
          <w:p w14:paraId="39684D7E" w14:textId="6EEA1FB3" w:rsidR="00893E39" w:rsidRPr="00893E39" w:rsidRDefault="00893E39" w:rsidP="00893E39">
            <w:pPr>
              <w:pStyle w:val="ZPpregtevilke"/>
              <w:rPr>
                <w:color w:val="4F81BD" w:themeColor="accent1"/>
              </w:rPr>
            </w:pPr>
            <w:r w:rsidRPr="00D63C22">
              <w:rPr>
                <w:szCs w:val="16"/>
              </w:rPr>
              <w:t>2,9</w:t>
            </w:r>
          </w:p>
        </w:tc>
        <w:tc>
          <w:tcPr>
            <w:tcW w:w="830" w:type="dxa"/>
            <w:shd w:val="clear" w:color="auto" w:fill="auto"/>
            <w:noWrap/>
            <w:vAlign w:val="bottom"/>
          </w:tcPr>
          <w:p w14:paraId="71719E82" w14:textId="6DC35326" w:rsidR="00893E39" w:rsidRPr="00893E39" w:rsidRDefault="00893E39" w:rsidP="00893E39">
            <w:pPr>
              <w:pStyle w:val="ZPpregtevilke"/>
              <w:rPr>
                <w:color w:val="4F81BD" w:themeColor="accent1"/>
              </w:rPr>
            </w:pPr>
            <w:r w:rsidRPr="00D63C22">
              <w:rPr>
                <w:szCs w:val="16"/>
              </w:rPr>
              <w:t>2,7</w:t>
            </w:r>
          </w:p>
        </w:tc>
        <w:tc>
          <w:tcPr>
            <w:tcW w:w="830" w:type="dxa"/>
            <w:shd w:val="clear" w:color="auto" w:fill="auto"/>
            <w:noWrap/>
            <w:vAlign w:val="bottom"/>
          </w:tcPr>
          <w:p w14:paraId="2EDAC2DC" w14:textId="0523A7DB" w:rsidR="00893E39" w:rsidRPr="00893E39" w:rsidRDefault="00893E39" w:rsidP="00893E39">
            <w:pPr>
              <w:pStyle w:val="ZPpregtevilke"/>
              <w:rPr>
                <w:color w:val="4F81BD" w:themeColor="accent1"/>
              </w:rPr>
            </w:pPr>
            <w:r w:rsidRPr="00D63C22">
              <w:rPr>
                <w:szCs w:val="16"/>
              </w:rPr>
              <w:t>2,5</w:t>
            </w:r>
          </w:p>
        </w:tc>
        <w:tc>
          <w:tcPr>
            <w:tcW w:w="830" w:type="dxa"/>
            <w:shd w:val="clear" w:color="auto" w:fill="auto"/>
            <w:vAlign w:val="bottom"/>
          </w:tcPr>
          <w:p w14:paraId="19723F7A" w14:textId="31E08C75" w:rsidR="00893E39" w:rsidRPr="00893E39" w:rsidRDefault="00893E39" w:rsidP="00893E39">
            <w:pPr>
              <w:pStyle w:val="ZPpregtevilke"/>
              <w:rPr>
                <w:color w:val="4F81BD" w:themeColor="accent1"/>
              </w:rPr>
            </w:pPr>
            <w:r w:rsidRPr="00D63C22">
              <w:t>2,3</w:t>
            </w:r>
          </w:p>
        </w:tc>
        <w:tc>
          <w:tcPr>
            <w:tcW w:w="830" w:type="dxa"/>
            <w:shd w:val="clear" w:color="auto" w:fill="auto"/>
            <w:vAlign w:val="bottom"/>
          </w:tcPr>
          <w:p w14:paraId="4EF9DEB8" w14:textId="5C1A4A7C" w:rsidR="00893E39" w:rsidRPr="00893E39" w:rsidRDefault="00893E39" w:rsidP="00893E39">
            <w:pPr>
              <w:pStyle w:val="ZPpregtevilke"/>
              <w:rPr>
                <w:color w:val="4F81BD" w:themeColor="accent1"/>
              </w:rPr>
            </w:pPr>
            <w:r w:rsidRPr="00D63C22">
              <w:t>2,2</w:t>
            </w:r>
          </w:p>
        </w:tc>
        <w:tc>
          <w:tcPr>
            <w:tcW w:w="829" w:type="dxa"/>
            <w:vAlign w:val="bottom"/>
          </w:tcPr>
          <w:p w14:paraId="62E229E9" w14:textId="11394EDC" w:rsidR="00893E39" w:rsidRPr="00893E39" w:rsidRDefault="00893E39" w:rsidP="00893E39">
            <w:pPr>
              <w:pStyle w:val="ZPpregtevilke"/>
              <w:rPr>
                <w:color w:val="4F81BD" w:themeColor="accent1"/>
              </w:rPr>
            </w:pPr>
            <w:r w:rsidRPr="00D63C22">
              <w:rPr>
                <w:szCs w:val="16"/>
              </w:rPr>
              <w:t>2,0</w:t>
            </w:r>
          </w:p>
        </w:tc>
        <w:tc>
          <w:tcPr>
            <w:tcW w:w="829" w:type="dxa"/>
            <w:vAlign w:val="bottom"/>
          </w:tcPr>
          <w:p w14:paraId="196EAD28" w14:textId="4C6F4C46" w:rsidR="00893E39" w:rsidRPr="00893E39" w:rsidRDefault="00893E39" w:rsidP="00893E39">
            <w:pPr>
              <w:pStyle w:val="ZPpregtevilke"/>
              <w:rPr>
                <w:color w:val="4F81BD" w:themeColor="accent1"/>
              </w:rPr>
            </w:pPr>
            <w:r w:rsidRPr="00D63C22">
              <w:rPr>
                <w:szCs w:val="16"/>
              </w:rPr>
              <w:t>90,5</w:t>
            </w:r>
          </w:p>
        </w:tc>
      </w:tr>
      <w:tr w:rsidR="00893E39" w:rsidRPr="00893E39" w14:paraId="6F9AB9B9" w14:textId="77777777" w:rsidTr="00893E39">
        <w:trPr>
          <w:trHeight w:val="227"/>
          <w:jc w:val="center"/>
        </w:trPr>
        <w:tc>
          <w:tcPr>
            <w:tcW w:w="2384" w:type="dxa"/>
            <w:shd w:val="clear" w:color="auto" w:fill="auto"/>
            <w:noWrap/>
            <w:tcMar>
              <w:left w:w="57" w:type="dxa"/>
              <w:right w:w="57" w:type="dxa"/>
            </w:tcMar>
            <w:vAlign w:val="bottom"/>
          </w:tcPr>
          <w:p w14:paraId="7BD66FDF" w14:textId="4B5F36B9" w:rsidR="00893E39" w:rsidRPr="00893E39" w:rsidRDefault="00893E39" w:rsidP="00893E39">
            <w:pPr>
              <w:pStyle w:val="ZPpregtekst"/>
              <w:rPr>
                <w:color w:val="4F81BD" w:themeColor="accent1"/>
              </w:rPr>
            </w:pPr>
            <w:r w:rsidRPr="00D63C22">
              <w:t>– seme</w:t>
            </w:r>
          </w:p>
        </w:tc>
        <w:tc>
          <w:tcPr>
            <w:tcW w:w="832" w:type="dxa"/>
            <w:shd w:val="clear" w:color="auto" w:fill="auto"/>
            <w:noWrap/>
            <w:vAlign w:val="bottom"/>
          </w:tcPr>
          <w:p w14:paraId="6C8EC4F5" w14:textId="4006F900" w:rsidR="00893E39" w:rsidRPr="00893E39" w:rsidRDefault="00893E39" w:rsidP="00893E39">
            <w:pPr>
              <w:pStyle w:val="ZPpregtevilke"/>
              <w:rPr>
                <w:color w:val="4F81BD" w:themeColor="accent1"/>
              </w:rPr>
            </w:pPr>
            <w:r w:rsidRPr="00D63C22">
              <w:rPr>
                <w:szCs w:val="16"/>
              </w:rPr>
              <w:t>11,5</w:t>
            </w:r>
          </w:p>
        </w:tc>
        <w:tc>
          <w:tcPr>
            <w:tcW w:w="830" w:type="dxa"/>
            <w:shd w:val="clear" w:color="auto" w:fill="auto"/>
            <w:noWrap/>
            <w:vAlign w:val="bottom"/>
          </w:tcPr>
          <w:p w14:paraId="3C26CA17" w14:textId="0700BAF1" w:rsidR="00893E39" w:rsidRPr="00893E39" w:rsidRDefault="00893E39" w:rsidP="00893E39">
            <w:pPr>
              <w:pStyle w:val="ZPpregtevilke"/>
              <w:rPr>
                <w:color w:val="4F81BD" w:themeColor="accent1"/>
              </w:rPr>
            </w:pPr>
            <w:r w:rsidRPr="00D63C22">
              <w:rPr>
                <w:szCs w:val="16"/>
              </w:rPr>
              <w:t>8,9</w:t>
            </w:r>
          </w:p>
        </w:tc>
        <w:tc>
          <w:tcPr>
            <w:tcW w:w="830" w:type="dxa"/>
            <w:shd w:val="clear" w:color="auto" w:fill="auto"/>
            <w:noWrap/>
            <w:vAlign w:val="bottom"/>
          </w:tcPr>
          <w:p w14:paraId="37239B2A" w14:textId="0718F339" w:rsidR="00893E39" w:rsidRPr="00893E39" w:rsidRDefault="00893E39" w:rsidP="00893E39">
            <w:pPr>
              <w:pStyle w:val="ZPpregtevilke"/>
              <w:rPr>
                <w:color w:val="4F81BD" w:themeColor="accent1"/>
              </w:rPr>
            </w:pPr>
            <w:r w:rsidRPr="00D63C22">
              <w:rPr>
                <w:szCs w:val="16"/>
              </w:rPr>
              <w:t>8,4</w:t>
            </w:r>
          </w:p>
        </w:tc>
        <w:tc>
          <w:tcPr>
            <w:tcW w:w="830" w:type="dxa"/>
            <w:shd w:val="clear" w:color="auto" w:fill="auto"/>
            <w:noWrap/>
            <w:vAlign w:val="bottom"/>
          </w:tcPr>
          <w:p w14:paraId="6C0466AF" w14:textId="6378F3B1" w:rsidR="00893E39" w:rsidRPr="00893E39" w:rsidRDefault="00893E39" w:rsidP="00893E39">
            <w:pPr>
              <w:pStyle w:val="ZPpregtevilke"/>
              <w:rPr>
                <w:color w:val="4F81BD" w:themeColor="accent1"/>
              </w:rPr>
            </w:pPr>
            <w:r w:rsidRPr="00D63C22">
              <w:rPr>
                <w:szCs w:val="16"/>
              </w:rPr>
              <w:t>8,2</w:t>
            </w:r>
          </w:p>
        </w:tc>
        <w:tc>
          <w:tcPr>
            <w:tcW w:w="830" w:type="dxa"/>
            <w:shd w:val="clear" w:color="auto" w:fill="auto"/>
            <w:noWrap/>
            <w:vAlign w:val="bottom"/>
          </w:tcPr>
          <w:p w14:paraId="7FE42BE6" w14:textId="08562432" w:rsidR="00893E39" w:rsidRPr="00893E39" w:rsidRDefault="00893E39" w:rsidP="00893E39">
            <w:pPr>
              <w:pStyle w:val="ZPpregtevilke"/>
              <w:rPr>
                <w:color w:val="4F81BD" w:themeColor="accent1"/>
              </w:rPr>
            </w:pPr>
            <w:r w:rsidRPr="00D63C22">
              <w:rPr>
                <w:szCs w:val="16"/>
              </w:rPr>
              <w:t>7,3</w:t>
            </w:r>
          </w:p>
        </w:tc>
        <w:tc>
          <w:tcPr>
            <w:tcW w:w="830" w:type="dxa"/>
            <w:shd w:val="clear" w:color="auto" w:fill="auto"/>
            <w:noWrap/>
            <w:vAlign w:val="bottom"/>
          </w:tcPr>
          <w:p w14:paraId="6F751F25" w14:textId="7022BFD1" w:rsidR="00893E39" w:rsidRPr="00893E39" w:rsidRDefault="00893E39" w:rsidP="00893E39">
            <w:pPr>
              <w:pStyle w:val="ZPpregtevilke"/>
              <w:rPr>
                <w:color w:val="4F81BD" w:themeColor="accent1"/>
              </w:rPr>
            </w:pPr>
            <w:r w:rsidRPr="00D63C22">
              <w:rPr>
                <w:szCs w:val="16"/>
              </w:rPr>
              <w:t>6,8</w:t>
            </w:r>
          </w:p>
        </w:tc>
        <w:tc>
          <w:tcPr>
            <w:tcW w:w="830" w:type="dxa"/>
            <w:shd w:val="clear" w:color="auto" w:fill="auto"/>
            <w:noWrap/>
            <w:vAlign w:val="bottom"/>
          </w:tcPr>
          <w:p w14:paraId="7B38D3BC" w14:textId="414688E0"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4E1FD8E5" w14:textId="275AFF09" w:rsidR="00893E39" w:rsidRPr="00893E39" w:rsidRDefault="00893E39" w:rsidP="00893E39">
            <w:pPr>
              <w:pStyle w:val="ZPpregtevilke"/>
              <w:rPr>
                <w:color w:val="4F81BD" w:themeColor="accent1"/>
              </w:rPr>
            </w:pPr>
            <w:r w:rsidRPr="00D63C22">
              <w:rPr>
                <w:szCs w:val="16"/>
              </w:rPr>
              <w:t>7,2</w:t>
            </w:r>
          </w:p>
        </w:tc>
        <w:tc>
          <w:tcPr>
            <w:tcW w:w="830" w:type="dxa"/>
            <w:shd w:val="clear" w:color="auto" w:fill="auto"/>
            <w:noWrap/>
            <w:vAlign w:val="bottom"/>
          </w:tcPr>
          <w:p w14:paraId="36D09DF0" w14:textId="5D5EC5ED"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7C47C45E" w14:textId="6B2DE193" w:rsidR="00893E39" w:rsidRPr="00893E39" w:rsidRDefault="00893E39" w:rsidP="00893E39">
            <w:pPr>
              <w:pStyle w:val="ZPpregtevilke"/>
              <w:rPr>
                <w:color w:val="4F81BD" w:themeColor="accent1"/>
              </w:rPr>
            </w:pPr>
            <w:r w:rsidRPr="00D63C22">
              <w:rPr>
                <w:szCs w:val="16"/>
              </w:rPr>
              <w:t>6,3</w:t>
            </w:r>
          </w:p>
        </w:tc>
        <w:tc>
          <w:tcPr>
            <w:tcW w:w="830" w:type="dxa"/>
            <w:shd w:val="clear" w:color="auto" w:fill="auto"/>
            <w:vAlign w:val="bottom"/>
          </w:tcPr>
          <w:p w14:paraId="68455596" w14:textId="0AB1D208" w:rsidR="00893E39" w:rsidRPr="00893E39" w:rsidRDefault="00893E39" w:rsidP="00893E39">
            <w:pPr>
              <w:pStyle w:val="ZPpregtevilke"/>
              <w:rPr>
                <w:color w:val="4F81BD" w:themeColor="accent1"/>
              </w:rPr>
            </w:pPr>
            <w:r w:rsidRPr="00D63C22">
              <w:t>7,9</w:t>
            </w:r>
          </w:p>
        </w:tc>
        <w:tc>
          <w:tcPr>
            <w:tcW w:w="830" w:type="dxa"/>
            <w:shd w:val="clear" w:color="auto" w:fill="auto"/>
            <w:vAlign w:val="bottom"/>
          </w:tcPr>
          <w:p w14:paraId="46F15D0B" w14:textId="5E2CEC28" w:rsidR="00893E39" w:rsidRPr="00893E39" w:rsidRDefault="00893E39" w:rsidP="00893E39">
            <w:pPr>
              <w:pStyle w:val="ZPpregtevilke"/>
              <w:rPr>
                <w:color w:val="4F81BD" w:themeColor="accent1"/>
              </w:rPr>
            </w:pPr>
            <w:r w:rsidRPr="00D63C22">
              <w:t>7,0</w:t>
            </w:r>
          </w:p>
        </w:tc>
        <w:tc>
          <w:tcPr>
            <w:tcW w:w="829" w:type="dxa"/>
            <w:vAlign w:val="bottom"/>
          </w:tcPr>
          <w:p w14:paraId="348B4B02" w14:textId="6D6DA7B5" w:rsidR="00893E39" w:rsidRPr="00893E39" w:rsidRDefault="00893E39" w:rsidP="00893E39">
            <w:pPr>
              <w:pStyle w:val="ZPpregtevilke"/>
              <w:rPr>
                <w:color w:val="4F81BD" w:themeColor="accent1"/>
              </w:rPr>
            </w:pPr>
            <w:r w:rsidRPr="00D63C22">
              <w:rPr>
                <w:szCs w:val="16"/>
              </w:rPr>
              <w:t>7,0</w:t>
            </w:r>
          </w:p>
        </w:tc>
        <w:tc>
          <w:tcPr>
            <w:tcW w:w="829" w:type="dxa"/>
            <w:vAlign w:val="bottom"/>
          </w:tcPr>
          <w:p w14:paraId="5EC967A9" w14:textId="61AB99D3" w:rsidR="00893E39" w:rsidRPr="00893E39" w:rsidRDefault="00893E39" w:rsidP="00893E39">
            <w:pPr>
              <w:pStyle w:val="ZPpregtevilke"/>
              <w:rPr>
                <w:color w:val="4F81BD" w:themeColor="accent1"/>
              </w:rPr>
            </w:pPr>
            <w:r w:rsidRPr="00D63C22">
              <w:rPr>
                <w:szCs w:val="16"/>
              </w:rPr>
              <w:t>99,4</w:t>
            </w:r>
          </w:p>
        </w:tc>
      </w:tr>
      <w:tr w:rsidR="00893E39" w:rsidRPr="00893E39" w14:paraId="13E30E1B" w14:textId="77777777" w:rsidTr="00893E39">
        <w:trPr>
          <w:trHeight w:val="227"/>
          <w:jc w:val="center"/>
        </w:trPr>
        <w:tc>
          <w:tcPr>
            <w:tcW w:w="2384" w:type="dxa"/>
            <w:shd w:val="clear" w:color="auto" w:fill="auto"/>
            <w:noWrap/>
            <w:tcMar>
              <w:left w:w="57" w:type="dxa"/>
              <w:right w:w="57" w:type="dxa"/>
            </w:tcMar>
            <w:vAlign w:val="bottom"/>
          </w:tcPr>
          <w:p w14:paraId="1DD3EDAA" w14:textId="1C56FA79" w:rsidR="00893E39" w:rsidRPr="00893E39" w:rsidRDefault="00893E39" w:rsidP="00893E39">
            <w:pPr>
              <w:pStyle w:val="ZPpregtekst"/>
              <w:rPr>
                <w:color w:val="4F81BD" w:themeColor="accent1"/>
              </w:rPr>
            </w:pPr>
            <w:r w:rsidRPr="00D63C22">
              <w:t>– izgube</w:t>
            </w:r>
          </w:p>
        </w:tc>
        <w:tc>
          <w:tcPr>
            <w:tcW w:w="832" w:type="dxa"/>
            <w:shd w:val="clear" w:color="auto" w:fill="auto"/>
            <w:noWrap/>
            <w:vAlign w:val="bottom"/>
          </w:tcPr>
          <w:p w14:paraId="6651452F" w14:textId="061E7B40" w:rsidR="00893E39" w:rsidRPr="00893E39" w:rsidRDefault="00893E39" w:rsidP="00893E39">
            <w:pPr>
              <w:pStyle w:val="ZPpregtevilke"/>
              <w:rPr>
                <w:color w:val="4F81BD" w:themeColor="accent1"/>
              </w:rPr>
            </w:pPr>
            <w:r w:rsidRPr="00D63C22">
              <w:rPr>
                <w:szCs w:val="16"/>
              </w:rPr>
              <w:t>6,6</w:t>
            </w:r>
          </w:p>
        </w:tc>
        <w:tc>
          <w:tcPr>
            <w:tcW w:w="830" w:type="dxa"/>
            <w:shd w:val="clear" w:color="auto" w:fill="auto"/>
            <w:noWrap/>
            <w:vAlign w:val="bottom"/>
          </w:tcPr>
          <w:p w14:paraId="56D7FF47" w14:textId="54404EA6" w:rsidR="00893E39" w:rsidRPr="00893E39" w:rsidRDefault="00893E39" w:rsidP="00893E39">
            <w:pPr>
              <w:pStyle w:val="ZPpregtevilke"/>
              <w:rPr>
                <w:color w:val="4F81BD" w:themeColor="accent1"/>
              </w:rPr>
            </w:pPr>
            <w:r w:rsidRPr="00D63C22">
              <w:rPr>
                <w:szCs w:val="16"/>
              </w:rPr>
              <w:t>5,0</w:t>
            </w:r>
          </w:p>
        </w:tc>
        <w:tc>
          <w:tcPr>
            <w:tcW w:w="830" w:type="dxa"/>
            <w:shd w:val="clear" w:color="auto" w:fill="auto"/>
            <w:noWrap/>
            <w:vAlign w:val="bottom"/>
          </w:tcPr>
          <w:p w14:paraId="37693384" w14:textId="634B0F0D" w:rsidR="00893E39" w:rsidRPr="00893E39" w:rsidRDefault="00893E39" w:rsidP="00893E39">
            <w:pPr>
              <w:pStyle w:val="ZPpregtevilke"/>
              <w:rPr>
                <w:color w:val="4F81BD" w:themeColor="accent1"/>
              </w:rPr>
            </w:pPr>
            <w:r w:rsidRPr="00D63C22">
              <w:rPr>
                <w:szCs w:val="16"/>
              </w:rPr>
              <w:t>5,2</w:t>
            </w:r>
          </w:p>
        </w:tc>
        <w:tc>
          <w:tcPr>
            <w:tcW w:w="830" w:type="dxa"/>
            <w:shd w:val="clear" w:color="auto" w:fill="auto"/>
            <w:noWrap/>
            <w:vAlign w:val="bottom"/>
          </w:tcPr>
          <w:p w14:paraId="59EA17EF" w14:textId="363EC148" w:rsidR="00893E39" w:rsidRPr="00893E39" w:rsidRDefault="00893E39" w:rsidP="00893E39">
            <w:pPr>
              <w:pStyle w:val="ZPpregtevilke"/>
              <w:rPr>
                <w:color w:val="4F81BD" w:themeColor="accent1"/>
              </w:rPr>
            </w:pPr>
            <w:r w:rsidRPr="00D63C22">
              <w:rPr>
                <w:szCs w:val="16"/>
              </w:rPr>
              <w:t>5,1</w:t>
            </w:r>
          </w:p>
        </w:tc>
        <w:tc>
          <w:tcPr>
            <w:tcW w:w="830" w:type="dxa"/>
            <w:shd w:val="clear" w:color="auto" w:fill="auto"/>
            <w:noWrap/>
            <w:vAlign w:val="bottom"/>
          </w:tcPr>
          <w:p w14:paraId="04A50285" w14:textId="5FCC27A9" w:rsidR="00893E39" w:rsidRPr="00893E39" w:rsidRDefault="00893E39" w:rsidP="00893E39">
            <w:pPr>
              <w:pStyle w:val="ZPpregtevilke"/>
              <w:rPr>
                <w:color w:val="4F81BD" w:themeColor="accent1"/>
              </w:rPr>
            </w:pPr>
            <w:r w:rsidRPr="00D63C22">
              <w:rPr>
                <w:szCs w:val="16"/>
              </w:rPr>
              <w:t>4,8</w:t>
            </w:r>
          </w:p>
        </w:tc>
        <w:tc>
          <w:tcPr>
            <w:tcW w:w="830" w:type="dxa"/>
            <w:shd w:val="clear" w:color="auto" w:fill="auto"/>
            <w:noWrap/>
            <w:vAlign w:val="bottom"/>
          </w:tcPr>
          <w:p w14:paraId="495E61DC" w14:textId="2E4FC999" w:rsidR="00893E39" w:rsidRPr="00893E39" w:rsidRDefault="00893E39" w:rsidP="00893E39">
            <w:pPr>
              <w:pStyle w:val="ZPpregtevilke"/>
              <w:rPr>
                <w:color w:val="4F81BD" w:themeColor="accent1"/>
              </w:rPr>
            </w:pPr>
            <w:r w:rsidRPr="00D63C22">
              <w:rPr>
                <w:szCs w:val="16"/>
              </w:rPr>
              <w:t>4,0</w:t>
            </w:r>
          </w:p>
        </w:tc>
        <w:tc>
          <w:tcPr>
            <w:tcW w:w="830" w:type="dxa"/>
            <w:shd w:val="clear" w:color="auto" w:fill="auto"/>
            <w:noWrap/>
            <w:vAlign w:val="bottom"/>
          </w:tcPr>
          <w:p w14:paraId="44DD21F1" w14:textId="7CF0339C" w:rsidR="00893E39" w:rsidRPr="00893E39" w:rsidRDefault="00893E39" w:rsidP="00893E39">
            <w:pPr>
              <w:pStyle w:val="ZPpregtevilke"/>
              <w:rPr>
                <w:color w:val="4F81BD" w:themeColor="accent1"/>
              </w:rPr>
            </w:pPr>
            <w:r w:rsidRPr="00D63C22">
              <w:rPr>
                <w:szCs w:val="16"/>
              </w:rPr>
              <w:t>3,1</w:t>
            </w:r>
          </w:p>
        </w:tc>
        <w:tc>
          <w:tcPr>
            <w:tcW w:w="830" w:type="dxa"/>
            <w:shd w:val="clear" w:color="auto" w:fill="auto"/>
            <w:noWrap/>
            <w:vAlign w:val="bottom"/>
          </w:tcPr>
          <w:p w14:paraId="726BFF67" w14:textId="559A1417" w:rsidR="00893E39" w:rsidRPr="00893E39" w:rsidRDefault="00893E39" w:rsidP="00893E39">
            <w:pPr>
              <w:pStyle w:val="ZPpregtevilke"/>
              <w:rPr>
                <w:color w:val="4F81BD" w:themeColor="accent1"/>
              </w:rPr>
            </w:pPr>
            <w:r w:rsidRPr="00D63C22">
              <w:rPr>
                <w:szCs w:val="16"/>
              </w:rPr>
              <w:t>4,8</w:t>
            </w:r>
          </w:p>
        </w:tc>
        <w:tc>
          <w:tcPr>
            <w:tcW w:w="830" w:type="dxa"/>
            <w:shd w:val="clear" w:color="auto" w:fill="auto"/>
            <w:noWrap/>
            <w:vAlign w:val="bottom"/>
          </w:tcPr>
          <w:p w14:paraId="3431FEFD" w14:textId="3D05CB59" w:rsidR="00893E39" w:rsidRPr="00893E39" w:rsidRDefault="00893E39" w:rsidP="00893E39">
            <w:pPr>
              <w:pStyle w:val="ZPpregtevilke"/>
              <w:rPr>
                <w:color w:val="4F81BD" w:themeColor="accent1"/>
              </w:rPr>
            </w:pPr>
            <w:r w:rsidRPr="00D63C22">
              <w:rPr>
                <w:szCs w:val="16"/>
              </w:rPr>
              <w:t>4,6</w:t>
            </w:r>
          </w:p>
        </w:tc>
        <w:tc>
          <w:tcPr>
            <w:tcW w:w="830" w:type="dxa"/>
            <w:shd w:val="clear" w:color="auto" w:fill="auto"/>
            <w:noWrap/>
            <w:vAlign w:val="bottom"/>
          </w:tcPr>
          <w:p w14:paraId="7D101163" w14:textId="798A3A87" w:rsidR="00893E39" w:rsidRPr="00893E39" w:rsidRDefault="00893E39" w:rsidP="00893E39">
            <w:pPr>
              <w:pStyle w:val="ZPpregtevilke"/>
              <w:rPr>
                <w:color w:val="4F81BD" w:themeColor="accent1"/>
              </w:rPr>
            </w:pPr>
            <w:r w:rsidRPr="00D63C22">
              <w:rPr>
                <w:szCs w:val="16"/>
              </w:rPr>
              <w:t>4,2</w:t>
            </w:r>
          </w:p>
        </w:tc>
        <w:tc>
          <w:tcPr>
            <w:tcW w:w="830" w:type="dxa"/>
            <w:shd w:val="clear" w:color="auto" w:fill="auto"/>
            <w:vAlign w:val="bottom"/>
          </w:tcPr>
          <w:p w14:paraId="6C780F3A" w14:textId="2421E8C6" w:rsidR="00893E39" w:rsidRPr="00893E39" w:rsidRDefault="00893E39" w:rsidP="00893E39">
            <w:pPr>
              <w:pStyle w:val="ZPpregtevilke"/>
              <w:rPr>
                <w:color w:val="4F81BD" w:themeColor="accent1"/>
              </w:rPr>
            </w:pPr>
            <w:r w:rsidRPr="00D63C22">
              <w:t>3,9</w:t>
            </w:r>
          </w:p>
        </w:tc>
        <w:tc>
          <w:tcPr>
            <w:tcW w:w="830" w:type="dxa"/>
            <w:shd w:val="clear" w:color="auto" w:fill="auto"/>
            <w:vAlign w:val="bottom"/>
          </w:tcPr>
          <w:p w14:paraId="54ED2578" w14:textId="43AA2522" w:rsidR="00893E39" w:rsidRPr="00893E39" w:rsidRDefault="00893E39" w:rsidP="00893E39">
            <w:pPr>
              <w:pStyle w:val="ZPpregtevilke"/>
              <w:rPr>
                <w:color w:val="4F81BD" w:themeColor="accent1"/>
              </w:rPr>
            </w:pPr>
            <w:r w:rsidRPr="00D63C22">
              <w:t>3,6</w:t>
            </w:r>
          </w:p>
        </w:tc>
        <w:tc>
          <w:tcPr>
            <w:tcW w:w="829" w:type="dxa"/>
            <w:vAlign w:val="bottom"/>
          </w:tcPr>
          <w:p w14:paraId="28C3611C" w14:textId="72FD0583" w:rsidR="00893E39" w:rsidRPr="00893E39" w:rsidRDefault="00893E39" w:rsidP="00893E39">
            <w:pPr>
              <w:pStyle w:val="ZPpregtevilke"/>
              <w:rPr>
                <w:color w:val="4F81BD" w:themeColor="accent1"/>
              </w:rPr>
            </w:pPr>
            <w:r w:rsidRPr="00D63C22">
              <w:rPr>
                <w:szCs w:val="16"/>
              </w:rPr>
              <w:t>3,3</w:t>
            </w:r>
          </w:p>
        </w:tc>
        <w:tc>
          <w:tcPr>
            <w:tcW w:w="829" w:type="dxa"/>
            <w:vAlign w:val="bottom"/>
          </w:tcPr>
          <w:p w14:paraId="6A7133F4" w14:textId="1F4E1B99" w:rsidR="00893E39" w:rsidRPr="00893E39" w:rsidRDefault="00893E39" w:rsidP="00893E39">
            <w:pPr>
              <w:pStyle w:val="ZPpregtevilke"/>
              <w:rPr>
                <w:color w:val="4F81BD" w:themeColor="accent1"/>
              </w:rPr>
            </w:pPr>
            <w:r w:rsidRPr="00D63C22">
              <w:rPr>
                <w:szCs w:val="16"/>
              </w:rPr>
              <w:t>90,5</w:t>
            </w:r>
          </w:p>
        </w:tc>
      </w:tr>
      <w:tr w:rsidR="00893E39" w:rsidRPr="00893E39" w14:paraId="6D3165E4" w14:textId="77777777" w:rsidTr="00893E39">
        <w:trPr>
          <w:trHeight w:val="227"/>
          <w:jc w:val="center"/>
        </w:trPr>
        <w:tc>
          <w:tcPr>
            <w:tcW w:w="2384" w:type="dxa"/>
            <w:shd w:val="clear" w:color="auto" w:fill="auto"/>
            <w:noWrap/>
            <w:tcMar>
              <w:left w:w="57" w:type="dxa"/>
              <w:right w:w="57" w:type="dxa"/>
            </w:tcMar>
            <w:vAlign w:val="bottom"/>
          </w:tcPr>
          <w:p w14:paraId="08A0DBF5" w14:textId="25D22DFC" w:rsidR="00893E39" w:rsidRPr="00893E39" w:rsidRDefault="00893E39" w:rsidP="00893E39">
            <w:pPr>
              <w:pStyle w:val="ZPpregtekst"/>
              <w:rPr>
                <w:color w:val="4F81BD" w:themeColor="accent1"/>
              </w:rPr>
            </w:pPr>
            <w:r w:rsidRPr="00D63C22">
              <w:t>– poraba za prehrano</w:t>
            </w:r>
          </w:p>
        </w:tc>
        <w:tc>
          <w:tcPr>
            <w:tcW w:w="832" w:type="dxa"/>
            <w:shd w:val="clear" w:color="auto" w:fill="auto"/>
            <w:noWrap/>
            <w:vAlign w:val="bottom"/>
          </w:tcPr>
          <w:p w14:paraId="1E22F7AF" w14:textId="6ACF81E6" w:rsidR="00893E39" w:rsidRPr="00893E39" w:rsidRDefault="00893E39" w:rsidP="00893E39">
            <w:pPr>
              <w:pStyle w:val="ZPpregtevilke"/>
              <w:rPr>
                <w:color w:val="4F81BD" w:themeColor="accent1"/>
              </w:rPr>
            </w:pPr>
            <w:r w:rsidRPr="00D63C22">
              <w:rPr>
                <w:szCs w:val="16"/>
              </w:rPr>
              <w:t>123,6</w:t>
            </w:r>
          </w:p>
        </w:tc>
        <w:tc>
          <w:tcPr>
            <w:tcW w:w="830" w:type="dxa"/>
            <w:shd w:val="clear" w:color="auto" w:fill="auto"/>
            <w:noWrap/>
            <w:vAlign w:val="bottom"/>
          </w:tcPr>
          <w:p w14:paraId="3E84B876" w14:textId="5580651E" w:rsidR="00893E39" w:rsidRPr="00893E39" w:rsidRDefault="00893E39" w:rsidP="00893E39">
            <w:pPr>
              <w:pStyle w:val="ZPpregtevilke"/>
              <w:rPr>
                <w:color w:val="4F81BD" w:themeColor="accent1"/>
              </w:rPr>
            </w:pPr>
            <w:r w:rsidRPr="00D63C22">
              <w:rPr>
                <w:szCs w:val="16"/>
              </w:rPr>
              <w:t>114,9</w:t>
            </w:r>
          </w:p>
        </w:tc>
        <w:tc>
          <w:tcPr>
            <w:tcW w:w="830" w:type="dxa"/>
            <w:shd w:val="clear" w:color="auto" w:fill="auto"/>
            <w:noWrap/>
            <w:vAlign w:val="bottom"/>
          </w:tcPr>
          <w:p w14:paraId="04A55013" w14:textId="4E4D6225" w:rsidR="00893E39" w:rsidRPr="00893E39" w:rsidRDefault="00893E39" w:rsidP="00893E39">
            <w:pPr>
              <w:pStyle w:val="ZPpregtevilke"/>
              <w:rPr>
                <w:color w:val="4F81BD" w:themeColor="accent1"/>
              </w:rPr>
            </w:pPr>
            <w:r w:rsidRPr="00D63C22">
              <w:rPr>
                <w:szCs w:val="16"/>
              </w:rPr>
              <w:t>106,3</w:t>
            </w:r>
          </w:p>
        </w:tc>
        <w:tc>
          <w:tcPr>
            <w:tcW w:w="830" w:type="dxa"/>
            <w:shd w:val="clear" w:color="auto" w:fill="auto"/>
            <w:noWrap/>
            <w:vAlign w:val="bottom"/>
          </w:tcPr>
          <w:p w14:paraId="54FDAE23" w14:textId="686701BA" w:rsidR="00893E39" w:rsidRPr="00893E39" w:rsidRDefault="00893E39" w:rsidP="00893E39">
            <w:pPr>
              <w:pStyle w:val="ZPpregtevilke"/>
              <w:rPr>
                <w:color w:val="4F81BD" w:themeColor="accent1"/>
              </w:rPr>
            </w:pPr>
            <w:r w:rsidRPr="00D63C22">
              <w:rPr>
                <w:szCs w:val="16"/>
              </w:rPr>
              <w:t>101,8</w:t>
            </w:r>
          </w:p>
        </w:tc>
        <w:tc>
          <w:tcPr>
            <w:tcW w:w="830" w:type="dxa"/>
            <w:shd w:val="clear" w:color="auto" w:fill="auto"/>
            <w:noWrap/>
            <w:vAlign w:val="bottom"/>
          </w:tcPr>
          <w:p w14:paraId="230E4843" w14:textId="4CAEF5A1" w:rsidR="00893E39" w:rsidRPr="00893E39" w:rsidRDefault="00893E39" w:rsidP="00893E39">
            <w:pPr>
              <w:pStyle w:val="ZPpregtevilke"/>
              <w:rPr>
                <w:color w:val="4F81BD" w:themeColor="accent1"/>
              </w:rPr>
            </w:pPr>
            <w:r w:rsidRPr="00D63C22">
              <w:rPr>
                <w:szCs w:val="16"/>
              </w:rPr>
              <w:t>98,1</w:t>
            </w:r>
          </w:p>
        </w:tc>
        <w:tc>
          <w:tcPr>
            <w:tcW w:w="830" w:type="dxa"/>
            <w:shd w:val="clear" w:color="auto" w:fill="auto"/>
            <w:noWrap/>
            <w:vAlign w:val="bottom"/>
          </w:tcPr>
          <w:p w14:paraId="75F6FA1E" w14:textId="1FC3F89D" w:rsidR="00893E39" w:rsidRPr="00893E39" w:rsidRDefault="00893E39" w:rsidP="00893E39">
            <w:pPr>
              <w:pStyle w:val="ZPpregtevilke"/>
              <w:rPr>
                <w:color w:val="4F81BD" w:themeColor="accent1"/>
              </w:rPr>
            </w:pPr>
            <w:r w:rsidRPr="00D63C22">
              <w:rPr>
                <w:szCs w:val="16"/>
              </w:rPr>
              <w:t>88,0</w:t>
            </w:r>
          </w:p>
        </w:tc>
        <w:tc>
          <w:tcPr>
            <w:tcW w:w="830" w:type="dxa"/>
            <w:shd w:val="clear" w:color="auto" w:fill="auto"/>
            <w:noWrap/>
            <w:vAlign w:val="bottom"/>
          </w:tcPr>
          <w:p w14:paraId="1EE6518D" w14:textId="7FD831E1" w:rsidR="00893E39" w:rsidRPr="00893E39" w:rsidRDefault="00893E39" w:rsidP="00893E39">
            <w:pPr>
              <w:pStyle w:val="ZPpregtevilke"/>
              <w:rPr>
                <w:color w:val="4F81BD" w:themeColor="accent1"/>
              </w:rPr>
            </w:pPr>
            <w:r w:rsidRPr="00D63C22">
              <w:rPr>
                <w:szCs w:val="16"/>
              </w:rPr>
              <w:t>85,0</w:t>
            </w:r>
          </w:p>
        </w:tc>
        <w:tc>
          <w:tcPr>
            <w:tcW w:w="830" w:type="dxa"/>
            <w:shd w:val="clear" w:color="auto" w:fill="auto"/>
            <w:noWrap/>
            <w:vAlign w:val="bottom"/>
          </w:tcPr>
          <w:p w14:paraId="04D3636C" w14:textId="7392C213" w:rsidR="00893E39" w:rsidRPr="00893E39" w:rsidRDefault="00893E39" w:rsidP="00893E39">
            <w:pPr>
              <w:pStyle w:val="ZPpregtevilke"/>
              <w:rPr>
                <w:color w:val="4F81BD" w:themeColor="accent1"/>
              </w:rPr>
            </w:pPr>
            <w:r w:rsidRPr="00D63C22">
              <w:rPr>
                <w:szCs w:val="16"/>
              </w:rPr>
              <w:t>91,0</w:t>
            </w:r>
          </w:p>
        </w:tc>
        <w:tc>
          <w:tcPr>
            <w:tcW w:w="830" w:type="dxa"/>
            <w:shd w:val="clear" w:color="auto" w:fill="auto"/>
            <w:noWrap/>
            <w:vAlign w:val="bottom"/>
          </w:tcPr>
          <w:p w14:paraId="3C99C781" w14:textId="1DF8F5F1" w:rsidR="00893E39" w:rsidRPr="00893E39" w:rsidRDefault="00893E39" w:rsidP="00893E39">
            <w:pPr>
              <w:pStyle w:val="ZPpregtevilke"/>
              <w:rPr>
                <w:color w:val="4F81BD" w:themeColor="accent1"/>
              </w:rPr>
            </w:pPr>
            <w:r w:rsidRPr="00D63C22">
              <w:rPr>
                <w:szCs w:val="16"/>
              </w:rPr>
              <w:t>99,2</w:t>
            </w:r>
          </w:p>
        </w:tc>
        <w:tc>
          <w:tcPr>
            <w:tcW w:w="830" w:type="dxa"/>
            <w:shd w:val="clear" w:color="auto" w:fill="auto"/>
            <w:noWrap/>
            <w:vAlign w:val="bottom"/>
          </w:tcPr>
          <w:p w14:paraId="72876C36" w14:textId="5DFAA7C1" w:rsidR="00893E39" w:rsidRPr="00893E39" w:rsidRDefault="00893E39" w:rsidP="00893E39">
            <w:pPr>
              <w:pStyle w:val="ZPpregtevilke"/>
              <w:rPr>
                <w:color w:val="4F81BD" w:themeColor="accent1"/>
              </w:rPr>
            </w:pPr>
            <w:r w:rsidRPr="00D63C22">
              <w:rPr>
                <w:szCs w:val="16"/>
              </w:rPr>
              <w:t>96,6</w:t>
            </w:r>
          </w:p>
        </w:tc>
        <w:tc>
          <w:tcPr>
            <w:tcW w:w="830" w:type="dxa"/>
            <w:shd w:val="clear" w:color="auto" w:fill="auto"/>
            <w:vAlign w:val="bottom"/>
          </w:tcPr>
          <w:p w14:paraId="504F5757" w14:textId="1CDC5081" w:rsidR="00893E39" w:rsidRPr="00893E39" w:rsidRDefault="00893E39" w:rsidP="00893E39">
            <w:pPr>
              <w:pStyle w:val="ZPpregtevilke"/>
              <w:rPr>
                <w:color w:val="4F81BD" w:themeColor="accent1"/>
              </w:rPr>
            </w:pPr>
            <w:r w:rsidRPr="00D63C22">
              <w:t>100,6</w:t>
            </w:r>
          </w:p>
        </w:tc>
        <w:tc>
          <w:tcPr>
            <w:tcW w:w="830" w:type="dxa"/>
            <w:shd w:val="clear" w:color="auto" w:fill="auto"/>
            <w:vAlign w:val="bottom"/>
          </w:tcPr>
          <w:p w14:paraId="0ED68B09" w14:textId="39C07335" w:rsidR="00893E39" w:rsidRPr="00893E39" w:rsidRDefault="00893E39" w:rsidP="00893E39">
            <w:pPr>
              <w:pStyle w:val="ZPpregtevilke"/>
              <w:rPr>
                <w:color w:val="4F81BD" w:themeColor="accent1"/>
              </w:rPr>
            </w:pPr>
            <w:r w:rsidRPr="00D63C22">
              <w:t>87,8</w:t>
            </w:r>
          </w:p>
        </w:tc>
        <w:tc>
          <w:tcPr>
            <w:tcW w:w="829" w:type="dxa"/>
            <w:vAlign w:val="bottom"/>
          </w:tcPr>
          <w:p w14:paraId="57A0975C" w14:textId="3E015F96" w:rsidR="00893E39" w:rsidRPr="00893E39" w:rsidRDefault="00893E39" w:rsidP="00893E39">
            <w:pPr>
              <w:pStyle w:val="ZPpregtevilke"/>
              <w:rPr>
                <w:color w:val="4F81BD" w:themeColor="accent1"/>
              </w:rPr>
            </w:pPr>
            <w:r w:rsidRPr="00D63C22">
              <w:rPr>
                <w:szCs w:val="16"/>
              </w:rPr>
              <w:t>84,8</w:t>
            </w:r>
          </w:p>
        </w:tc>
        <w:tc>
          <w:tcPr>
            <w:tcW w:w="829" w:type="dxa"/>
            <w:vAlign w:val="bottom"/>
          </w:tcPr>
          <w:p w14:paraId="46DB7C03" w14:textId="47DA3258" w:rsidR="00893E39" w:rsidRPr="00893E39" w:rsidRDefault="00893E39" w:rsidP="00893E39">
            <w:pPr>
              <w:pStyle w:val="ZPpregtevilke"/>
              <w:rPr>
                <w:color w:val="4F81BD" w:themeColor="accent1"/>
              </w:rPr>
            </w:pPr>
            <w:r w:rsidRPr="00D63C22">
              <w:rPr>
                <w:szCs w:val="16"/>
              </w:rPr>
              <w:t>96,6</w:t>
            </w:r>
          </w:p>
        </w:tc>
      </w:tr>
      <w:tr w:rsidR="00893E39" w:rsidRPr="00893E39" w14:paraId="0C1D820C" w14:textId="77777777" w:rsidTr="00893E39">
        <w:trPr>
          <w:trHeight w:val="227"/>
          <w:jc w:val="center"/>
        </w:trPr>
        <w:tc>
          <w:tcPr>
            <w:tcW w:w="2384" w:type="dxa"/>
            <w:tcBorders>
              <w:bottom w:val="nil"/>
            </w:tcBorders>
            <w:shd w:val="clear" w:color="auto" w:fill="auto"/>
            <w:noWrap/>
            <w:tcMar>
              <w:left w:w="57" w:type="dxa"/>
              <w:right w:w="57" w:type="dxa"/>
            </w:tcMar>
            <w:vAlign w:val="bottom"/>
          </w:tcPr>
          <w:p w14:paraId="1B1EBDC3" w14:textId="21E18A79" w:rsidR="00893E39" w:rsidRPr="00893E39" w:rsidRDefault="00893E39" w:rsidP="00893E39">
            <w:pPr>
              <w:pStyle w:val="ZPpregtekst"/>
              <w:rPr>
                <w:b/>
                <w:color w:val="4F81BD" w:themeColor="accent1"/>
              </w:rPr>
            </w:pPr>
            <w:r w:rsidRPr="00D63C22">
              <w:rPr>
                <w:b/>
              </w:rPr>
              <w:t>Poraba na prebivalca (kg)</w:t>
            </w:r>
          </w:p>
        </w:tc>
        <w:tc>
          <w:tcPr>
            <w:tcW w:w="832" w:type="dxa"/>
            <w:tcBorders>
              <w:bottom w:val="nil"/>
            </w:tcBorders>
            <w:shd w:val="clear" w:color="auto" w:fill="auto"/>
            <w:noWrap/>
            <w:vAlign w:val="bottom"/>
          </w:tcPr>
          <w:p w14:paraId="0562A4E8" w14:textId="20EDF50F" w:rsidR="00893E39" w:rsidRPr="00893E39" w:rsidRDefault="00893E39" w:rsidP="00893E39">
            <w:pPr>
              <w:pStyle w:val="ZPpregtevilke"/>
              <w:rPr>
                <w:b/>
                <w:bCs/>
                <w:color w:val="4F81BD" w:themeColor="accent1"/>
              </w:rPr>
            </w:pPr>
            <w:r w:rsidRPr="00D63C22">
              <w:rPr>
                <w:b/>
                <w:bCs/>
                <w:szCs w:val="16"/>
              </w:rPr>
              <w:t>61,2</w:t>
            </w:r>
          </w:p>
        </w:tc>
        <w:tc>
          <w:tcPr>
            <w:tcW w:w="830" w:type="dxa"/>
            <w:tcBorders>
              <w:bottom w:val="nil"/>
            </w:tcBorders>
            <w:shd w:val="clear" w:color="auto" w:fill="auto"/>
            <w:noWrap/>
            <w:vAlign w:val="bottom"/>
          </w:tcPr>
          <w:p w14:paraId="345CFB33" w14:textId="0037239D" w:rsidR="00893E39" w:rsidRPr="00893E39" w:rsidRDefault="00893E39" w:rsidP="00893E39">
            <w:pPr>
              <w:pStyle w:val="ZPpregtevilke"/>
              <w:rPr>
                <w:b/>
                <w:bCs/>
                <w:color w:val="4F81BD" w:themeColor="accent1"/>
              </w:rPr>
            </w:pPr>
            <w:r w:rsidRPr="00D63C22">
              <w:rPr>
                <w:b/>
                <w:bCs/>
                <w:szCs w:val="16"/>
              </w:rPr>
              <w:t>56,8</w:t>
            </w:r>
          </w:p>
        </w:tc>
        <w:tc>
          <w:tcPr>
            <w:tcW w:w="830" w:type="dxa"/>
            <w:tcBorders>
              <w:bottom w:val="nil"/>
            </w:tcBorders>
            <w:shd w:val="clear" w:color="auto" w:fill="auto"/>
            <w:noWrap/>
            <w:vAlign w:val="bottom"/>
          </w:tcPr>
          <w:p w14:paraId="6E1D9FBA" w14:textId="5232A0DA" w:rsidR="00893E39" w:rsidRPr="00893E39" w:rsidRDefault="00893E39" w:rsidP="00893E39">
            <w:pPr>
              <w:pStyle w:val="ZPpregtevilke"/>
              <w:rPr>
                <w:b/>
                <w:bCs/>
                <w:color w:val="4F81BD" w:themeColor="accent1"/>
              </w:rPr>
            </w:pPr>
            <w:r w:rsidRPr="00D63C22">
              <w:rPr>
                <w:b/>
                <w:bCs/>
                <w:szCs w:val="16"/>
              </w:rPr>
              <w:t>52,0</w:t>
            </w:r>
          </w:p>
        </w:tc>
        <w:tc>
          <w:tcPr>
            <w:tcW w:w="830" w:type="dxa"/>
            <w:tcBorders>
              <w:bottom w:val="nil"/>
            </w:tcBorders>
            <w:shd w:val="clear" w:color="auto" w:fill="auto"/>
            <w:noWrap/>
            <w:vAlign w:val="bottom"/>
          </w:tcPr>
          <w:p w14:paraId="0185985D" w14:textId="08B33F3C" w:rsidR="00893E39" w:rsidRPr="00893E39" w:rsidRDefault="00893E39" w:rsidP="00893E39">
            <w:pPr>
              <w:pStyle w:val="ZPpregtevilke"/>
              <w:rPr>
                <w:b/>
                <w:bCs/>
                <w:color w:val="4F81BD" w:themeColor="accent1"/>
              </w:rPr>
            </w:pPr>
            <w:r w:rsidRPr="00D63C22">
              <w:rPr>
                <w:b/>
                <w:bCs/>
                <w:szCs w:val="16"/>
              </w:rPr>
              <w:t>49,7</w:t>
            </w:r>
          </w:p>
        </w:tc>
        <w:tc>
          <w:tcPr>
            <w:tcW w:w="830" w:type="dxa"/>
            <w:tcBorders>
              <w:bottom w:val="nil"/>
            </w:tcBorders>
            <w:shd w:val="clear" w:color="auto" w:fill="auto"/>
            <w:noWrap/>
            <w:vAlign w:val="bottom"/>
          </w:tcPr>
          <w:p w14:paraId="7D32C993" w14:textId="564D09CA" w:rsidR="00893E39" w:rsidRPr="00893E39" w:rsidRDefault="00893E39" w:rsidP="00893E39">
            <w:pPr>
              <w:pStyle w:val="ZPpregtevilke"/>
              <w:rPr>
                <w:b/>
                <w:bCs/>
                <w:color w:val="4F81BD" w:themeColor="accent1"/>
              </w:rPr>
            </w:pPr>
            <w:r w:rsidRPr="00D63C22">
              <w:rPr>
                <w:b/>
                <w:bCs/>
                <w:szCs w:val="16"/>
              </w:rPr>
              <w:t>47,8</w:t>
            </w:r>
          </w:p>
        </w:tc>
        <w:tc>
          <w:tcPr>
            <w:tcW w:w="830" w:type="dxa"/>
            <w:tcBorders>
              <w:bottom w:val="nil"/>
            </w:tcBorders>
            <w:shd w:val="clear" w:color="auto" w:fill="auto"/>
            <w:noWrap/>
            <w:vAlign w:val="bottom"/>
          </w:tcPr>
          <w:p w14:paraId="206C0989" w14:textId="3AF05F91" w:rsidR="00893E39" w:rsidRPr="00893E39" w:rsidRDefault="00893E39" w:rsidP="00893E39">
            <w:pPr>
              <w:pStyle w:val="ZPpregtevilke"/>
              <w:rPr>
                <w:b/>
                <w:bCs/>
                <w:color w:val="4F81BD" w:themeColor="accent1"/>
              </w:rPr>
            </w:pPr>
            <w:r w:rsidRPr="00D63C22">
              <w:rPr>
                <w:b/>
                <w:bCs/>
                <w:szCs w:val="16"/>
              </w:rPr>
              <w:t>42,8</w:t>
            </w:r>
          </w:p>
        </w:tc>
        <w:tc>
          <w:tcPr>
            <w:tcW w:w="830" w:type="dxa"/>
            <w:tcBorders>
              <w:bottom w:val="nil"/>
            </w:tcBorders>
            <w:shd w:val="clear" w:color="auto" w:fill="auto"/>
            <w:noWrap/>
            <w:vAlign w:val="bottom"/>
          </w:tcPr>
          <w:p w14:paraId="6BB698D2" w14:textId="36A87313" w:rsidR="00893E39" w:rsidRPr="00893E39" w:rsidRDefault="00893E39" w:rsidP="00893E39">
            <w:pPr>
              <w:pStyle w:val="ZPpregtevilke"/>
              <w:rPr>
                <w:b/>
                <w:bCs/>
                <w:color w:val="4F81BD" w:themeColor="accent1"/>
              </w:rPr>
            </w:pPr>
            <w:r w:rsidRPr="00D63C22">
              <w:rPr>
                <w:b/>
                <w:bCs/>
                <w:szCs w:val="16"/>
              </w:rPr>
              <w:t>41,3</w:t>
            </w:r>
          </w:p>
        </w:tc>
        <w:tc>
          <w:tcPr>
            <w:tcW w:w="830" w:type="dxa"/>
            <w:tcBorders>
              <w:bottom w:val="nil"/>
            </w:tcBorders>
            <w:shd w:val="clear" w:color="auto" w:fill="auto"/>
            <w:noWrap/>
            <w:vAlign w:val="bottom"/>
          </w:tcPr>
          <w:p w14:paraId="57119823" w14:textId="56B7939C" w:rsidR="00893E39" w:rsidRPr="00893E39" w:rsidRDefault="00893E39" w:rsidP="00893E39">
            <w:pPr>
              <w:pStyle w:val="ZPpregtevilke"/>
              <w:rPr>
                <w:b/>
                <w:bCs/>
                <w:color w:val="4F81BD" w:themeColor="accent1"/>
              </w:rPr>
            </w:pPr>
            <w:r w:rsidRPr="00D63C22">
              <w:rPr>
                <w:b/>
                <w:bCs/>
                <w:szCs w:val="16"/>
              </w:rPr>
              <w:t>44,1</w:t>
            </w:r>
          </w:p>
        </w:tc>
        <w:tc>
          <w:tcPr>
            <w:tcW w:w="830" w:type="dxa"/>
            <w:tcBorders>
              <w:bottom w:val="nil"/>
            </w:tcBorders>
            <w:shd w:val="clear" w:color="auto" w:fill="auto"/>
            <w:noWrap/>
            <w:vAlign w:val="bottom"/>
          </w:tcPr>
          <w:p w14:paraId="59066DA0" w14:textId="259CCD16" w:rsidR="00893E39" w:rsidRPr="00893E39" w:rsidRDefault="00893E39" w:rsidP="00893E39">
            <w:pPr>
              <w:pStyle w:val="ZPpregtevilke"/>
              <w:rPr>
                <w:b/>
                <w:bCs/>
                <w:color w:val="4F81BD" w:themeColor="accent1"/>
              </w:rPr>
            </w:pPr>
            <w:r w:rsidRPr="00D63C22">
              <w:rPr>
                <w:b/>
                <w:bCs/>
                <w:szCs w:val="16"/>
              </w:rPr>
              <w:t>48,1</w:t>
            </w:r>
          </w:p>
        </w:tc>
        <w:tc>
          <w:tcPr>
            <w:tcW w:w="830" w:type="dxa"/>
            <w:tcBorders>
              <w:bottom w:val="nil"/>
            </w:tcBorders>
            <w:shd w:val="clear" w:color="auto" w:fill="auto"/>
            <w:noWrap/>
            <w:vAlign w:val="bottom"/>
          </w:tcPr>
          <w:p w14:paraId="66A87714" w14:textId="12AAF250" w:rsidR="00893E39" w:rsidRPr="00893E39" w:rsidRDefault="00893E39" w:rsidP="00893E39">
            <w:pPr>
              <w:pStyle w:val="ZPpregtevilke"/>
              <w:rPr>
                <w:b/>
                <w:bCs/>
                <w:color w:val="4F81BD" w:themeColor="accent1"/>
              </w:rPr>
            </w:pPr>
            <w:r w:rsidRPr="00D63C22">
              <w:rPr>
                <w:b/>
                <w:bCs/>
                <w:szCs w:val="16"/>
              </w:rPr>
              <w:t>46,8</w:t>
            </w:r>
          </w:p>
        </w:tc>
        <w:tc>
          <w:tcPr>
            <w:tcW w:w="830" w:type="dxa"/>
            <w:tcBorders>
              <w:bottom w:val="nil"/>
            </w:tcBorders>
            <w:shd w:val="clear" w:color="auto" w:fill="auto"/>
            <w:vAlign w:val="bottom"/>
          </w:tcPr>
          <w:p w14:paraId="67ED1FF1" w14:textId="0BECC5D6" w:rsidR="00893E39" w:rsidRPr="00893E39" w:rsidRDefault="00893E39" w:rsidP="00893E39">
            <w:pPr>
              <w:pStyle w:val="ZPpregtevilke"/>
              <w:rPr>
                <w:b/>
                <w:bCs/>
                <w:color w:val="4F81BD" w:themeColor="accent1"/>
              </w:rPr>
            </w:pPr>
            <w:r w:rsidRPr="00D63C22">
              <w:rPr>
                <w:b/>
              </w:rPr>
              <w:t>48,7</w:t>
            </w:r>
          </w:p>
        </w:tc>
        <w:tc>
          <w:tcPr>
            <w:tcW w:w="830" w:type="dxa"/>
            <w:tcBorders>
              <w:bottom w:val="nil"/>
            </w:tcBorders>
            <w:shd w:val="clear" w:color="auto" w:fill="auto"/>
            <w:vAlign w:val="bottom"/>
          </w:tcPr>
          <w:p w14:paraId="0EEF4D0D" w14:textId="479A953C" w:rsidR="00893E39" w:rsidRPr="00893E39" w:rsidRDefault="00893E39" w:rsidP="00893E39">
            <w:pPr>
              <w:pStyle w:val="ZPpregtevilke"/>
              <w:rPr>
                <w:b/>
                <w:bCs/>
                <w:color w:val="4F81BD" w:themeColor="accent1"/>
              </w:rPr>
            </w:pPr>
            <w:r w:rsidRPr="00D63C22">
              <w:rPr>
                <w:b/>
              </w:rPr>
              <w:t>42,4</w:t>
            </w:r>
          </w:p>
        </w:tc>
        <w:tc>
          <w:tcPr>
            <w:tcW w:w="829" w:type="dxa"/>
            <w:tcBorders>
              <w:bottom w:val="nil"/>
            </w:tcBorders>
            <w:vAlign w:val="bottom"/>
          </w:tcPr>
          <w:p w14:paraId="0D6B9FCD" w14:textId="35CB3AF4" w:rsidR="00893E39" w:rsidRPr="00893E39" w:rsidRDefault="00893E39" w:rsidP="00893E39">
            <w:pPr>
              <w:pStyle w:val="ZPpregtevilke"/>
              <w:rPr>
                <w:b/>
                <w:bCs/>
                <w:color w:val="4F81BD" w:themeColor="accent1"/>
              </w:rPr>
            </w:pPr>
            <w:r w:rsidRPr="00D63C22">
              <w:rPr>
                <w:b/>
                <w:bCs/>
                <w:szCs w:val="16"/>
              </w:rPr>
              <w:t>40,6</w:t>
            </w:r>
          </w:p>
        </w:tc>
        <w:tc>
          <w:tcPr>
            <w:tcW w:w="829" w:type="dxa"/>
            <w:tcBorders>
              <w:bottom w:val="nil"/>
            </w:tcBorders>
            <w:vAlign w:val="bottom"/>
          </w:tcPr>
          <w:p w14:paraId="74DE3829" w14:textId="5CF51A94" w:rsidR="00893E39" w:rsidRPr="00893E39" w:rsidRDefault="00893E39" w:rsidP="00893E39">
            <w:pPr>
              <w:pStyle w:val="ZPpregtevilke"/>
              <w:rPr>
                <w:b/>
                <w:bCs/>
                <w:color w:val="4F81BD" w:themeColor="accent1"/>
              </w:rPr>
            </w:pPr>
            <w:r w:rsidRPr="00D63C22">
              <w:rPr>
                <w:b/>
                <w:szCs w:val="16"/>
              </w:rPr>
              <w:t>95,7</w:t>
            </w:r>
          </w:p>
        </w:tc>
      </w:tr>
      <w:tr w:rsidR="00893E39" w:rsidRPr="00893E39" w14:paraId="68B79A53" w14:textId="77777777" w:rsidTr="00893E39">
        <w:trPr>
          <w:trHeight w:val="227"/>
          <w:jc w:val="center"/>
        </w:trPr>
        <w:tc>
          <w:tcPr>
            <w:tcW w:w="2384" w:type="dxa"/>
            <w:tcBorders>
              <w:top w:val="nil"/>
              <w:bottom w:val="single" w:sz="12" w:space="0" w:color="008000"/>
            </w:tcBorders>
            <w:shd w:val="clear" w:color="auto" w:fill="auto"/>
            <w:noWrap/>
            <w:tcMar>
              <w:left w:w="57" w:type="dxa"/>
              <w:right w:w="57" w:type="dxa"/>
            </w:tcMar>
            <w:vAlign w:val="bottom"/>
          </w:tcPr>
          <w:p w14:paraId="6312B14B" w14:textId="052B4BB4" w:rsidR="00893E39" w:rsidRPr="00893E39" w:rsidRDefault="00893E39" w:rsidP="00893E39">
            <w:pPr>
              <w:pStyle w:val="ZPpregtekst"/>
              <w:rPr>
                <w:b/>
                <w:color w:val="4F81BD" w:themeColor="accent1"/>
              </w:rPr>
            </w:pPr>
            <w:r w:rsidRPr="00D63C22">
              <w:rPr>
                <w:b/>
              </w:rPr>
              <w:t>Stopnja samooskrbe (%)</w:t>
            </w:r>
          </w:p>
        </w:tc>
        <w:tc>
          <w:tcPr>
            <w:tcW w:w="832" w:type="dxa"/>
            <w:tcBorders>
              <w:top w:val="nil"/>
              <w:bottom w:val="single" w:sz="12" w:space="0" w:color="008000"/>
            </w:tcBorders>
            <w:shd w:val="clear" w:color="auto" w:fill="auto"/>
            <w:noWrap/>
            <w:vAlign w:val="bottom"/>
          </w:tcPr>
          <w:p w14:paraId="5F286728" w14:textId="54EFC72B" w:rsidR="00893E39" w:rsidRPr="00893E39" w:rsidRDefault="00893E39" w:rsidP="00893E39">
            <w:pPr>
              <w:pStyle w:val="ZPpregtevilke"/>
              <w:rPr>
                <w:b/>
                <w:bCs/>
                <w:color w:val="4F81BD" w:themeColor="accent1"/>
              </w:rPr>
            </w:pPr>
            <w:r w:rsidRPr="00D63C22">
              <w:rPr>
                <w:b/>
                <w:bCs/>
                <w:szCs w:val="16"/>
              </w:rPr>
              <w:t>90,0</w:t>
            </w:r>
          </w:p>
        </w:tc>
        <w:tc>
          <w:tcPr>
            <w:tcW w:w="830" w:type="dxa"/>
            <w:tcBorders>
              <w:top w:val="nil"/>
              <w:bottom w:val="single" w:sz="12" w:space="0" w:color="008000"/>
            </w:tcBorders>
            <w:shd w:val="clear" w:color="auto" w:fill="auto"/>
            <w:noWrap/>
            <w:vAlign w:val="bottom"/>
          </w:tcPr>
          <w:p w14:paraId="2C0A4C5D" w14:textId="7C5D0AF3" w:rsidR="00893E39" w:rsidRPr="00893E39" w:rsidRDefault="00893E39" w:rsidP="00893E39">
            <w:pPr>
              <w:pStyle w:val="ZPpregtevilke"/>
              <w:rPr>
                <w:b/>
                <w:bCs/>
                <w:color w:val="4F81BD" w:themeColor="accent1"/>
              </w:rPr>
            </w:pPr>
            <w:r w:rsidRPr="00D63C22">
              <w:rPr>
                <w:b/>
                <w:bCs/>
                <w:szCs w:val="16"/>
              </w:rPr>
              <w:t>75,5</w:t>
            </w:r>
          </w:p>
        </w:tc>
        <w:tc>
          <w:tcPr>
            <w:tcW w:w="830" w:type="dxa"/>
            <w:tcBorders>
              <w:top w:val="nil"/>
              <w:bottom w:val="single" w:sz="12" w:space="0" w:color="008000"/>
            </w:tcBorders>
            <w:shd w:val="clear" w:color="auto" w:fill="auto"/>
            <w:noWrap/>
            <w:vAlign w:val="bottom"/>
          </w:tcPr>
          <w:p w14:paraId="222055AB" w14:textId="1EF84884" w:rsidR="00893E39" w:rsidRPr="00893E39" w:rsidRDefault="00893E39" w:rsidP="00893E39">
            <w:pPr>
              <w:pStyle w:val="ZPpregtevilke"/>
              <w:rPr>
                <w:b/>
                <w:bCs/>
                <w:color w:val="4F81BD" w:themeColor="accent1"/>
              </w:rPr>
            </w:pPr>
            <w:r w:rsidRPr="00D63C22">
              <w:rPr>
                <w:b/>
                <w:bCs/>
                <w:szCs w:val="16"/>
              </w:rPr>
              <w:t>83,5</w:t>
            </w:r>
          </w:p>
        </w:tc>
        <w:tc>
          <w:tcPr>
            <w:tcW w:w="830" w:type="dxa"/>
            <w:tcBorders>
              <w:top w:val="nil"/>
              <w:bottom w:val="single" w:sz="12" w:space="0" w:color="008000"/>
            </w:tcBorders>
            <w:shd w:val="clear" w:color="auto" w:fill="auto"/>
            <w:noWrap/>
            <w:vAlign w:val="bottom"/>
          </w:tcPr>
          <w:p w14:paraId="4D833858" w14:textId="21DF3B1F" w:rsidR="00893E39" w:rsidRPr="00893E39" w:rsidRDefault="00893E39" w:rsidP="00893E39">
            <w:pPr>
              <w:pStyle w:val="ZPpregtevilke"/>
              <w:rPr>
                <w:b/>
                <w:bCs/>
                <w:color w:val="4F81BD" w:themeColor="accent1"/>
              </w:rPr>
            </w:pPr>
            <w:r w:rsidRPr="00D63C22">
              <w:rPr>
                <w:b/>
                <w:bCs/>
                <w:szCs w:val="16"/>
              </w:rPr>
              <w:t>85,3</w:t>
            </w:r>
          </w:p>
        </w:tc>
        <w:tc>
          <w:tcPr>
            <w:tcW w:w="830" w:type="dxa"/>
            <w:tcBorders>
              <w:top w:val="nil"/>
              <w:bottom w:val="single" w:sz="12" w:space="0" w:color="008000"/>
            </w:tcBorders>
            <w:shd w:val="clear" w:color="auto" w:fill="auto"/>
            <w:noWrap/>
            <w:vAlign w:val="bottom"/>
          </w:tcPr>
          <w:p w14:paraId="3E155CCA" w14:textId="7242EDD5" w:rsidR="00893E39" w:rsidRPr="00893E39" w:rsidRDefault="00893E39" w:rsidP="00893E39">
            <w:pPr>
              <w:pStyle w:val="ZPpregtevilke"/>
              <w:rPr>
                <w:b/>
                <w:bCs/>
                <w:color w:val="4F81BD" w:themeColor="accent1"/>
              </w:rPr>
            </w:pPr>
            <w:r w:rsidRPr="00D63C22">
              <w:rPr>
                <w:b/>
                <w:bCs/>
                <w:szCs w:val="16"/>
              </w:rPr>
              <w:t>84,0</w:t>
            </w:r>
          </w:p>
        </w:tc>
        <w:tc>
          <w:tcPr>
            <w:tcW w:w="830" w:type="dxa"/>
            <w:tcBorders>
              <w:top w:val="nil"/>
              <w:bottom w:val="single" w:sz="12" w:space="0" w:color="008000"/>
            </w:tcBorders>
            <w:shd w:val="clear" w:color="auto" w:fill="auto"/>
            <w:noWrap/>
            <w:vAlign w:val="bottom"/>
          </w:tcPr>
          <w:p w14:paraId="54957C89" w14:textId="18CFEED0" w:rsidR="00893E39" w:rsidRPr="00893E39" w:rsidRDefault="00893E39" w:rsidP="00893E39">
            <w:pPr>
              <w:pStyle w:val="ZPpregtevilke"/>
              <w:rPr>
                <w:b/>
                <w:bCs/>
                <w:color w:val="4F81BD" w:themeColor="accent1"/>
              </w:rPr>
            </w:pPr>
            <w:r w:rsidRPr="00D63C22">
              <w:rPr>
                <w:b/>
                <w:bCs/>
                <w:szCs w:val="16"/>
              </w:rPr>
              <w:t>77,9</w:t>
            </w:r>
          </w:p>
        </w:tc>
        <w:tc>
          <w:tcPr>
            <w:tcW w:w="830" w:type="dxa"/>
            <w:tcBorders>
              <w:top w:val="nil"/>
              <w:bottom w:val="single" w:sz="12" w:space="0" w:color="008000"/>
            </w:tcBorders>
            <w:shd w:val="clear" w:color="auto" w:fill="auto"/>
            <w:noWrap/>
            <w:vAlign w:val="bottom"/>
          </w:tcPr>
          <w:p w14:paraId="05D774BB" w14:textId="0C3E5BC0" w:rsidR="00893E39" w:rsidRPr="00893E39" w:rsidRDefault="00893E39" w:rsidP="00893E39">
            <w:pPr>
              <w:pStyle w:val="ZPpregtevilke"/>
              <w:rPr>
                <w:b/>
                <w:bCs/>
                <w:color w:val="4F81BD" w:themeColor="accent1"/>
              </w:rPr>
            </w:pPr>
            <w:r w:rsidRPr="00D63C22">
              <w:rPr>
                <w:b/>
                <w:bCs/>
                <w:szCs w:val="16"/>
              </w:rPr>
              <w:t>64,4</w:t>
            </w:r>
          </w:p>
        </w:tc>
        <w:tc>
          <w:tcPr>
            <w:tcW w:w="830" w:type="dxa"/>
            <w:tcBorders>
              <w:top w:val="nil"/>
              <w:bottom w:val="single" w:sz="12" w:space="0" w:color="008000"/>
            </w:tcBorders>
            <w:shd w:val="clear" w:color="auto" w:fill="auto"/>
            <w:noWrap/>
            <w:vAlign w:val="bottom"/>
          </w:tcPr>
          <w:p w14:paraId="35A5DF0F" w14:textId="2B49B5DE" w:rsidR="00893E39" w:rsidRPr="00893E39" w:rsidRDefault="00893E39" w:rsidP="00893E39">
            <w:pPr>
              <w:pStyle w:val="ZPpregtevilke"/>
              <w:rPr>
                <w:b/>
                <w:bCs/>
                <w:color w:val="4F81BD" w:themeColor="accent1"/>
              </w:rPr>
            </w:pPr>
            <w:r w:rsidRPr="00D63C22">
              <w:rPr>
                <w:b/>
                <w:bCs/>
                <w:szCs w:val="16"/>
              </w:rPr>
              <w:t>91,4</w:t>
            </w:r>
          </w:p>
        </w:tc>
        <w:tc>
          <w:tcPr>
            <w:tcW w:w="830" w:type="dxa"/>
            <w:tcBorders>
              <w:top w:val="nil"/>
              <w:bottom w:val="single" w:sz="12" w:space="0" w:color="008000"/>
            </w:tcBorders>
            <w:shd w:val="clear" w:color="auto" w:fill="auto"/>
            <w:noWrap/>
            <w:vAlign w:val="bottom"/>
          </w:tcPr>
          <w:p w14:paraId="376B13F9" w14:textId="4162434C" w:rsidR="00893E39" w:rsidRPr="00893E39" w:rsidRDefault="00893E39" w:rsidP="00893E39">
            <w:pPr>
              <w:pStyle w:val="ZPpregtevilke"/>
              <w:rPr>
                <w:b/>
                <w:bCs/>
                <w:color w:val="4F81BD" w:themeColor="accent1"/>
              </w:rPr>
            </w:pPr>
            <w:r w:rsidRPr="00D63C22">
              <w:rPr>
                <w:b/>
                <w:bCs/>
                <w:szCs w:val="16"/>
              </w:rPr>
              <w:t>80,5</w:t>
            </w:r>
          </w:p>
        </w:tc>
        <w:tc>
          <w:tcPr>
            <w:tcW w:w="830" w:type="dxa"/>
            <w:tcBorders>
              <w:top w:val="nil"/>
              <w:bottom w:val="single" w:sz="12" w:space="0" w:color="008000"/>
            </w:tcBorders>
            <w:shd w:val="clear" w:color="auto" w:fill="auto"/>
            <w:noWrap/>
            <w:vAlign w:val="bottom"/>
          </w:tcPr>
          <w:p w14:paraId="21EA02E9" w14:textId="67E030BE" w:rsidR="00893E39" w:rsidRPr="00893E39" w:rsidRDefault="00893E39" w:rsidP="00893E39">
            <w:pPr>
              <w:pStyle w:val="ZPpregtevilke"/>
              <w:rPr>
                <w:b/>
                <w:bCs/>
                <w:color w:val="4F81BD" w:themeColor="accent1"/>
              </w:rPr>
            </w:pPr>
            <w:r w:rsidRPr="00D63C22">
              <w:rPr>
                <w:b/>
                <w:bCs/>
                <w:szCs w:val="16"/>
              </w:rPr>
              <w:t>77,4</w:t>
            </w:r>
          </w:p>
        </w:tc>
        <w:tc>
          <w:tcPr>
            <w:tcW w:w="830" w:type="dxa"/>
            <w:tcBorders>
              <w:top w:val="nil"/>
              <w:bottom w:val="single" w:sz="12" w:space="0" w:color="008000"/>
            </w:tcBorders>
            <w:shd w:val="clear" w:color="auto" w:fill="auto"/>
            <w:vAlign w:val="bottom"/>
          </w:tcPr>
          <w:p w14:paraId="297E7B1D" w14:textId="037B28C8" w:rsidR="00893E39" w:rsidRPr="00893E39" w:rsidRDefault="00893E39" w:rsidP="00893E39">
            <w:pPr>
              <w:pStyle w:val="ZPpregtevilke"/>
              <w:rPr>
                <w:b/>
                <w:bCs/>
                <w:color w:val="4F81BD" w:themeColor="accent1"/>
              </w:rPr>
            </w:pPr>
            <w:r w:rsidRPr="00D63C22">
              <w:rPr>
                <w:b/>
              </w:rPr>
              <w:t>67,2</w:t>
            </w:r>
          </w:p>
        </w:tc>
        <w:tc>
          <w:tcPr>
            <w:tcW w:w="830" w:type="dxa"/>
            <w:tcBorders>
              <w:top w:val="nil"/>
              <w:bottom w:val="single" w:sz="12" w:space="0" w:color="008000"/>
            </w:tcBorders>
            <w:shd w:val="clear" w:color="auto" w:fill="auto"/>
            <w:vAlign w:val="bottom"/>
          </w:tcPr>
          <w:p w14:paraId="7445D289" w14:textId="4E74981C" w:rsidR="00893E39" w:rsidRPr="00893E39" w:rsidRDefault="00893E39" w:rsidP="00893E39">
            <w:pPr>
              <w:pStyle w:val="ZPpregtevilke"/>
              <w:rPr>
                <w:b/>
                <w:bCs/>
                <w:color w:val="4F81BD" w:themeColor="accent1"/>
              </w:rPr>
            </w:pPr>
            <w:r w:rsidRPr="00D63C22">
              <w:rPr>
                <w:b/>
              </w:rPr>
              <w:t>72,4</w:t>
            </w:r>
          </w:p>
        </w:tc>
        <w:tc>
          <w:tcPr>
            <w:tcW w:w="829" w:type="dxa"/>
            <w:tcBorders>
              <w:top w:val="nil"/>
              <w:bottom w:val="single" w:sz="12" w:space="0" w:color="008000"/>
            </w:tcBorders>
            <w:vAlign w:val="bottom"/>
          </w:tcPr>
          <w:p w14:paraId="35AACB28" w14:textId="0FE66074" w:rsidR="00893E39" w:rsidRPr="00893E39" w:rsidRDefault="00893E39" w:rsidP="00893E39">
            <w:pPr>
              <w:pStyle w:val="ZPpregtevilke"/>
              <w:rPr>
                <w:b/>
                <w:bCs/>
                <w:color w:val="4F81BD" w:themeColor="accent1"/>
              </w:rPr>
            </w:pPr>
            <w:r w:rsidRPr="00D63C22">
              <w:rPr>
                <w:b/>
                <w:bCs/>
                <w:szCs w:val="16"/>
              </w:rPr>
              <w:t>67,9</w:t>
            </w:r>
          </w:p>
        </w:tc>
        <w:tc>
          <w:tcPr>
            <w:tcW w:w="829" w:type="dxa"/>
            <w:tcBorders>
              <w:top w:val="nil"/>
              <w:bottom w:val="single" w:sz="12" w:space="0" w:color="008000"/>
            </w:tcBorders>
            <w:vAlign w:val="bottom"/>
          </w:tcPr>
          <w:p w14:paraId="74407AE5" w14:textId="77777777" w:rsidR="00893E39" w:rsidRPr="00893E39" w:rsidRDefault="00893E39" w:rsidP="00893E39">
            <w:pPr>
              <w:pStyle w:val="ZPpregtevilke"/>
              <w:rPr>
                <w:b/>
                <w:bCs/>
                <w:i/>
                <w:iCs/>
                <w:color w:val="4F81BD" w:themeColor="accent1"/>
              </w:rPr>
            </w:pPr>
          </w:p>
        </w:tc>
      </w:tr>
    </w:tbl>
    <w:p w14:paraId="66A85B29" w14:textId="26251143" w:rsidR="00947021" w:rsidRPr="00893E39" w:rsidRDefault="00914592" w:rsidP="002D2F52">
      <w:pPr>
        <w:pStyle w:val="ZPpodnapis"/>
        <w:spacing w:after="60"/>
        <w:ind w:left="0" w:firstLine="0"/>
        <w:contextualSpacing w:val="0"/>
      </w:pPr>
      <w:r w:rsidRPr="00893E39">
        <w:t>* Z</w:t>
      </w:r>
      <w:r w:rsidR="00947021" w:rsidRPr="00893E39">
        <w:t>ačasni podatki</w:t>
      </w:r>
      <w:r w:rsidRPr="00893E39">
        <w:t>.</w:t>
      </w:r>
    </w:p>
    <w:p w14:paraId="63BE1B25" w14:textId="77777777" w:rsidR="00947021" w:rsidRPr="00893E39" w:rsidRDefault="00947021" w:rsidP="00971005">
      <w:pPr>
        <w:pStyle w:val="ZPpodnapis"/>
      </w:pPr>
      <w:r w:rsidRPr="00893E39">
        <w:t>Vir: SURS, KIS</w:t>
      </w:r>
    </w:p>
    <w:p w14:paraId="415A3425" w14:textId="77777777" w:rsidR="00947021" w:rsidRPr="00893E39" w:rsidRDefault="00947021" w:rsidP="00947021">
      <w:pPr>
        <w:pStyle w:val="Telobesedila"/>
        <w:rPr>
          <w:color w:val="4F81BD" w:themeColor="accent1"/>
        </w:rPr>
      </w:pPr>
    </w:p>
    <w:p w14:paraId="3C8F4922" w14:textId="77777777" w:rsidR="00947021" w:rsidRPr="00893E39" w:rsidRDefault="00947021" w:rsidP="00947021">
      <w:pPr>
        <w:pStyle w:val="Telobesedila"/>
        <w:rPr>
          <w:color w:val="4F81BD" w:themeColor="accent1"/>
        </w:rPr>
        <w:sectPr w:rsidR="00947021" w:rsidRPr="00893E39" w:rsidSect="00282A0D">
          <w:pgSz w:w="16840" w:h="11907" w:orient="landscape" w:code="9"/>
          <w:pgMar w:top="1077" w:right="1418" w:bottom="720" w:left="1418" w:header="567" w:footer="567" w:gutter="0"/>
          <w:cols w:space="708"/>
          <w:docGrid w:linePitch="360"/>
        </w:sectPr>
      </w:pPr>
    </w:p>
    <w:p w14:paraId="5FF56116" w14:textId="298E8B20" w:rsidR="00947021" w:rsidRPr="00582AF3" w:rsidRDefault="00947021" w:rsidP="00741DC1">
      <w:pPr>
        <w:pStyle w:val="Naslov2"/>
      </w:pPr>
      <w:bookmarkStart w:id="203" w:name="_Toc95184101"/>
      <w:bookmarkStart w:id="204" w:name="_Toc110257034"/>
      <w:bookmarkStart w:id="205" w:name="_Toc139434922"/>
      <w:bookmarkStart w:id="206" w:name="_Toc171749156"/>
      <w:bookmarkStart w:id="207" w:name="_Toc458751168"/>
      <w:bookmarkStart w:id="208" w:name="_Toc49438865"/>
      <w:bookmarkStart w:id="209" w:name="_Toc49438900"/>
      <w:r w:rsidRPr="00582AF3">
        <w:lastRenderedPageBreak/>
        <w:t>Hmelj</w:t>
      </w:r>
      <w:bookmarkEnd w:id="203"/>
      <w:bookmarkEnd w:id="204"/>
      <w:bookmarkEnd w:id="205"/>
      <w:bookmarkEnd w:id="206"/>
      <w:bookmarkEnd w:id="207"/>
      <w:bookmarkEnd w:id="208"/>
      <w:bookmarkEnd w:id="209"/>
    </w:p>
    <w:p w14:paraId="7AA125AC" w14:textId="7683708B" w:rsidR="00893E39" w:rsidRPr="007C1B3F" w:rsidRDefault="00893E39" w:rsidP="00893E39">
      <w:pPr>
        <w:pStyle w:val="ZPtekst"/>
      </w:pPr>
      <w:r w:rsidRPr="007C1B3F">
        <w:t>Prid</w:t>
      </w:r>
      <w:r w:rsidR="00906A4B">
        <w:t>elava hmelja od leta 2007 predstavlja</w:t>
      </w:r>
      <w:r w:rsidRPr="007C1B3F">
        <w:t xml:space="preserve"> od 0,4 % do 2,6 % skupne vrednosti kmetijske proizvodnje oziroma od 0,7 % do 5,2 % vrednosti rastlinske pridelave. </w:t>
      </w:r>
    </w:p>
    <w:p w14:paraId="132F3F68" w14:textId="77777777" w:rsidR="00893E39" w:rsidRDefault="00893E39" w:rsidP="00893E39">
      <w:pPr>
        <w:pStyle w:val="ZPtekst"/>
      </w:pPr>
      <w:r w:rsidRPr="007C1B3F">
        <w:t xml:space="preserve">Po podatkih raziskave strukture kmetijskih gospodarstev se je s pridelavo hmelja v letu 2016 ukvarjalo 89 KMG (–28 % glede na leto 2013), ki so pridelovala hmelj na 1.480 ha (+24 %). Že od začetka tega stoletja v hmeljarski panogi potekajo izrazite strukturne spremembe, ki se kažejo tudi v obdobju 2013–2016. V primerjavi z letom 2013 se je povprečna površina hmeljišč na KMG povečala za 72 % in znaša 16,6 ha na KMG, kar je največ po letu 2000. </w:t>
      </w:r>
      <w:r>
        <w:t xml:space="preserve"> </w:t>
      </w:r>
    </w:p>
    <w:p w14:paraId="16A03F71" w14:textId="77777777" w:rsidR="00893E39" w:rsidRDefault="00893E39" w:rsidP="00893E39">
      <w:pPr>
        <w:pStyle w:val="ZPtekst"/>
      </w:pPr>
      <w:r>
        <w:t xml:space="preserve">V obdobju </w:t>
      </w:r>
      <w:r w:rsidRPr="00AF2F5C">
        <w:t>2010–2012</w:t>
      </w:r>
      <w:r>
        <w:t xml:space="preserve"> se je zaradi gospodarskih težav v hmeljarstvu pridelovalna površina hmelja hitro zmanjševala, po tem letu pa se je obseg hmeljišč povečeval. V letu 2019 se je površina hmelja rahlo zmanjšala in je obsegala 1.616 ha, kar je 3 % manj kot v letu prej in 3 % nad povprečjem </w:t>
      </w:r>
      <w:r w:rsidRPr="00AF2F5C">
        <w:t>pred začetkom velike krize v hmeljarskem sektorju (2005–2009).</w:t>
      </w:r>
    </w:p>
    <w:p w14:paraId="1CAE908B" w14:textId="75336B21" w:rsidR="00893E39" w:rsidRDefault="00893E39" w:rsidP="00893E39">
      <w:pPr>
        <w:pStyle w:val="ZPslikanaslov"/>
      </w:pPr>
      <w:bookmarkStart w:id="210" w:name="_Toc95184311"/>
      <w:bookmarkStart w:id="211" w:name="_Toc199664494"/>
      <w:bookmarkStart w:id="212" w:name="_Toc458751108"/>
      <w:bookmarkStart w:id="213" w:name="_Toc489955910"/>
      <w:bookmarkStart w:id="214" w:name="_Toc49520320"/>
      <w:r w:rsidRPr="007C1B3F">
        <w:t xml:space="preserve">Slika </w:t>
      </w:r>
      <w:r w:rsidRPr="007C1B3F">
        <w:rPr>
          <w:noProof/>
        </w:rPr>
        <w:fldChar w:fldCharType="begin"/>
      </w:r>
      <w:r w:rsidRPr="007C1B3F">
        <w:rPr>
          <w:noProof/>
        </w:rPr>
        <w:instrText xml:space="preserve"> SEQ Slika \* ARABIC </w:instrText>
      </w:r>
      <w:r w:rsidRPr="007C1B3F">
        <w:rPr>
          <w:noProof/>
        </w:rPr>
        <w:fldChar w:fldCharType="separate"/>
      </w:r>
      <w:r w:rsidR="005B5DE8">
        <w:rPr>
          <w:noProof/>
        </w:rPr>
        <w:t>13</w:t>
      </w:r>
      <w:r w:rsidRPr="007C1B3F">
        <w:rPr>
          <w:noProof/>
        </w:rPr>
        <w:fldChar w:fldCharType="end"/>
      </w:r>
      <w:r w:rsidRPr="007C1B3F">
        <w:t xml:space="preserve">: Pridelava hmelja; </w:t>
      </w:r>
      <w:bookmarkEnd w:id="210"/>
      <w:r w:rsidRPr="007C1B3F">
        <w:t>200</w:t>
      </w:r>
      <w:bookmarkEnd w:id="211"/>
      <w:r>
        <w:t>7</w:t>
      </w:r>
      <w:r w:rsidRPr="007C1B3F">
        <w:t>–201</w:t>
      </w:r>
      <w:bookmarkEnd w:id="212"/>
      <w:bookmarkEnd w:id="213"/>
      <w:r>
        <w:t>9</w:t>
      </w:r>
      <w:bookmarkEnd w:id="214"/>
    </w:p>
    <w:p w14:paraId="6FEBEAB4" w14:textId="77777777" w:rsidR="00893E39" w:rsidRPr="00AB2E60" w:rsidRDefault="00893E39" w:rsidP="00893E39">
      <w:pPr>
        <w:pStyle w:val="ZPslika"/>
      </w:pPr>
      <w:r w:rsidRPr="00D730AF">
        <w:drawing>
          <wp:inline distT="0" distB="0" distL="0" distR="0" wp14:anchorId="3077223C" wp14:editId="65691922">
            <wp:extent cx="5629275" cy="2218690"/>
            <wp:effectExtent l="0" t="0" r="952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2218690"/>
                    </a:xfrm>
                    <a:prstGeom prst="rect">
                      <a:avLst/>
                    </a:prstGeom>
                    <a:noFill/>
                    <a:ln>
                      <a:noFill/>
                    </a:ln>
                  </pic:spPr>
                </pic:pic>
              </a:graphicData>
            </a:graphic>
          </wp:inline>
        </w:drawing>
      </w:r>
    </w:p>
    <w:p w14:paraId="4897DCCC" w14:textId="77777777" w:rsidR="00893E39" w:rsidRPr="007C1B3F" w:rsidRDefault="00893E39" w:rsidP="00893E39">
      <w:pPr>
        <w:pStyle w:val="ZPpodnapis"/>
      </w:pPr>
      <w:r w:rsidRPr="007C1B3F">
        <w:t>Vir: SURS</w:t>
      </w:r>
    </w:p>
    <w:p w14:paraId="04FE5D0C" w14:textId="30F261B6" w:rsidR="00893E39" w:rsidRDefault="00893E39" w:rsidP="00893E39">
      <w:pPr>
        <w:pStyle w:val="ZPtekst"/>
      </w:pPr>
      <w:r>
        <w:t>Letina hmelja 2019 je bila predvsem zaradi pojavljanja toče slabša od rekordne letine</w:t>
      </w:r>
      <w:r w:rsidR="00E65BA0">
        <w:t xml:space="preserve"> leta prej</w:t>
      </w:r>
      <w:r>
        <w:t>. Pridelano je bilo 16 % manj hmelja kot v letu prej, vendar je bila pridelava z 2.572 tonami še vedno za 7 % večja od povprečja</w:t>
      </w:r>
      <w:r w:rsidR="004D5003">
        <w:t xml:space="preserve"> zadnjih petih let. Hmeljarji</w:t>
      </w:r>
      <w:r>
        <w:t xml:space="preserve"> imajo v zadnjih letih tudi mnogo težav z novo boleznijo,</w:t>
      </w:r>
      <w:r w:rsidR="004D5003">
        <w:t xml:space="preserve"> to je</w:t>
      </w:r>
      <w:r>
        <w:t xml:space="preserve"> hudo viroidno zakrnelostjo hmelja. V letu 2019 je zunanjetrgovinska bilanca </w:t>
      </w:r>
      <w:r w:rsidR="00C94211">
        <w:t>(izvoz-</w:t>
      </w:r>
      <w:r w:rsidRPr="008F4D45">
        <w:t>uvoz)</w:t>
      </w:r>
      <w:r>
        <w:t xml:space="preserve"> znašala dobrih 3.000 ton in je bila za 11 % večja od predhodne. Povprečna odkupna cena se je že drugo leto zapored povišala in je bila leta 2019 za desetino višja kot leto prej in za 26 % nad povprečjem zadnjega petletnega obdobja.  </w:t>
      </w:r>
    </w:p>
    <w:p w14:paraId="2D444E28" w14:textId="77777777" w:rsidR="00893E39" w:rsidRPr="005113C4" w:rsidRDefault="00893E39" w:rsidP="00893E39">
      <w:pPr>
        <w:pStyle w:val="ZPtekst"/>
        <w:rPr>
          <w:rStyle w:val="TelobesedilaZnak1"/>
        </w:rPr>
      </w:pPr>
      <w:r w:rsidRPr="005113C4">
        <w:t xml:space="preserve">V skladu s spremembo skupne kmetijske politike v programskem obdobju 2014–2020 lahko pridelovalci hmelja na podlagi dodeljenih plačilnih pravic iz sheme neposrednih plačil pridobijo osnovno plačilo in plačilo za zeleno komponento. Od </w:t>
      </w:r>
      <w:r w:rsidRPr="005113C4">
        <w:rPr>
          <w:rStyle w:val="TelobesedilaZnakZnak1ZnakZnakZnak"/>
          <w:szCs w:val="22"/>
          <w:lang w:eastAsia="en-US"/>
        </w:rPr>
        <w:t xml:space="preserve">leta 2006 so tudi pridelovalci hmelja upravičeni </w:t>
      </w:r>
      <w:r>
        <w:rPr>
          <w:rStyle w:val="TelobesedilaZnakZnak1ZnakZnakZnak"/>
          <w:szCs w:val="22"/>
          <w:lang w:eastAsia="en-US"/>
        </w:rPr>
        <w:t>do regresiranja zavarovanja, ki</w:t>
      </w:r>
      <w:r w:rsidRPr="005113C4">
        <w:rPr>
          <w:rStyle w:val="TelobesedilaZnakZnak1ZnakZnakZnak"/>
          <w:szCs w:val="22"/>
          <w:lang w:eastAsia="en-US"/>
        </w:rPr>
        <w:t xml:space="preserve"> je</w:t>
      </w:r>
      <w:r>
        <w:rPr>
          <w:rStyle w:val="TelobesedilaZnakZnak1ZnakZnakZnak"/>
          <w:szCs w:val="22"/>
          <w:lang w:eastAsia="en-US"/>
        </w:rPr>
        <w:t xml:space="preserve"> bilo leta</w:t>
      </w:r>
      <w:r w:rsidRPr="005113C4">
        <w:rPr>
          <w:rStyle w:val="TelobesedilaZnakZnak1ZnakZnakZnak"/>
          <w:szCs w:val="22"/>
          <w:lang w:eastAsia="en-US"/>
        </w:rPr>
        <w:t xml:space="preserve"> 201</w:t>
      </w:r>
      <w:r>
        <w:rPr>
          <w:rStyle w:val="TelobesedilaZnakZnak1ZnakZnakZnak"/>
          <w:szCs w:val="22"/>
          <w:lang w:eastAsia="en-US"/>
        </w:rPr>
        <w:t>9</w:t>
      </w:r>
      <w:r w:rsidRPr="005113C4">
        <w:rPr>
          <w:rStyle w:val="TelobesedilaZnakZnak1ZnakZnakZnak"/>
          <w:szCs w:val="22"/>
          <w:lang w:eastAsia="en-US"/>
        </w:rPr>
        <w:t xml:space="preserve"> </w:t>
      </w:r>
      <w:r>
        <w:rPr>
          <w:rStyle w:val="TelobesedilaZnakZnak1ZnakZnakZnak"/>
          <w:szCs w:val="22"/>
          <w:lang w:eastAsia="en-US"/>
        </w:rPr>
        <w:t>50-odstotno,</w:t>
      </w:r>
      <w:r w:rsidRPr="005113C4">
        <w:rPr>
          <w:rStyle w:val="TelobesedilaZnakZnak1ZnakZnakZnak"/>
          <w:szCs w:val="22"/>
          <w:lang w:eastAsia="en-US"/>
        </w:rPr>
        <w:t xml:space="preserve"> uveljavljajo pa lahko tudi pravico do vračila dela trošarine za gorivo, porabljeno v kmetijstvu (70 % trošarine). </w:t>
      </w:r>
    </w:p>
    <w:p w14:paraId="046C09CA" w14:textId="77777777" w:rsidR="00DF7365" w:rsidRPr="00893E39" w:rsidRDefault="00DF7365" w:rsidP="00A4275C">
      <w:pPr>
        <w:pStyle w:val="ZPtekst"/>
        <w:rPr>
          <w:bCs/>
          <w:color w:val="4F81BD" w:themeColor="accent1"/>
        </w:rPr>
        <w:sectPr w:rsidR="00DF7365" w:rsidRPr="00893E39" w:rsidSect="00282A0D">
          <w:pgSz w:w="11907" w:h="16840" w:code="9"/>
          <w:pgMar w:top="1418" w:right="1418" w:bottom="1418" w:left="1418" w:header="567" w:footer="567" w:gutter="0"/>
          <w:cols w:space="708"/>
          <w:docGrid w:linePitch="360"/>
        </w:sectPr>
      </w:pPr>
    </w:p>
    <w:p w14:paraId="364ABB9A" w14:textId="591EA99A" w:rsidR="00947021" w:rsidRPr="00893E39" w:rsidRDefault="00947021" w:rsidP="00535805">
      <w:pPr>
        <w:pStyle w:val="Naslov3"/>
      </w:pPr>
      <w:bookmarkStart w:id="215" w:name="_Toc171748996"/>
      <w:bookmarkStart w:id="216" w:name="_Toc200179432"/>
      <w:bookmarkStart w:id="217" w:name="_Toc458751169"/>
      <w:bookmarkStart w:id="218" w:name="_Toc49438901"/>
      <w:r w:rsidRPr="00893E39">
        <w:lastRenderedPageBreak/>
        <w:t>Pridelava hmelja, zunanja trgovina</w:t>
      </w:r>
      <w:bookmarkEnd w:id="215"/>
      <w:bookmarkEnd w:id="216"/>
      <w:r w:rsidRPr="00893E39">
        <w:t xml:space="preserve"> in cene pri pridelavi hmelja</w:t>
      </w:r>
      <w:bookmarkEnd w:id="217"/>
      <w:bookmarkEnd w:id="218"/>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79"/>
        <w:gridCol w:w="820"/>
        <w:gridCol w:w="820"/>
        <w:gridCol w:w="821"/>
        <w:gridCol w:w="820"/>
        <w:gridCol w:w="819"/>
        <w:gridCol w:w="820"/>
        <w:gridCol w:w="819"/>
        <w:gridCol w:w="820"/>
        <w:gridCol w:w="819"/>
        <w:gridCol w:w="819"/>
        <w:gridCol w:w="820"/>
        <w:gridCol w:w="819"/>
        <w:gridCol w:w="818"/>
        <w:gridCol w:w="871"/>
      </w:tblGrid>
      <w:tr w:rsidR="00893E39" w:rsidRPr="00893E39" w14:paraId="777AB13E" w14:textId="77777777" w:rsidTr="00893E39">
        <w:trPr>
          <w:trHeight w:val="227"/>
          <w:jc w:val="center"/>
        </w:trPr>
        <w:tc>
          <w:tcPr>
            <w:tcW w:w="2479" w:type="dxa"/>
            <w:tcBorders>
              <w:bottom w:val="single" w:sz="6" w:space="0" w:color="008000"/>
            </w:tcBorders>
            <w:shd w:val="clear" w:color="auto" w:fill="auto"/>
            <w:noWrap/>
            <w:vAlign w:val="center"/>
          </w:tcPr>
          <w:p w14:paraId="6C0BC854" w14:textId="77777777" w:rsidR="00893E39" w:rsidRPr="00893E39" w:rsidRDefault="00893E39" w:rsidP="00893E39">
            <w:pPr>
              <w:pStyle w:val="ZPpregglava"/>
              <w:rPr>
                <w:color w:val="4F81BD" w:themeColor="accent1"/>
              </w:rPr>
            </w:pPr>
          </w:p>
        </w:tc>
        <w:tc>
          <w:tcPr>
            <w:tcW w:w="820" w:type="dxa"/>
            <w:tcBorders>
              <w:bottom w:val="single" w:sz="6" w:space="0" w:color="008000"/>
            </w:tcBorders>
            <w:shd w:val="clear" w:color="auto" w:fill="auto"/>
            <w:noWrap/>
            <w:vAlign w:val="center"/>
          </w:tcPr>
          <w:p w14:paraId="1B112000" w14:textId="3997E864" w:rsidR="00893E39" w:rsidRPr="00893E39" w:rsidRDefault="00893E39" w:rsidP="00893E39">
            <w:pPr>
              <w:pStyle w:val="ZPpregglava"/>
              <w:rPr>
                <w:color w:val="4F81BD" w:themeColor="accent1"/>
              </w:rPr>
            </w:pPr>
            <w:r w:rsidRPr="006021EA">
              <w:t>2007</w:t>
            </w:r>
          </w:p>
        </w:tc>
        <w:tc>
          <w:tcPr>
            <w:tcW w:w="820" w:type="dxa"/>
            <w:tcBorders>
              <w:bottom w:val="single" w:sz="6" w:space="0" w:color="008000"/>
            </w:tcBorders>
            <w:shd w:val="clear" w:color="auto" w:fill="auto"/>
            <w:noWrap/>
            <w:vAlign w:val="center"/>
          </w:tcPr>
          <w:p w14:paraId="7B055F9C" w14:textId="0A002623" w:rsidR="00893E39" w:rsidRPr="00893E39" w:rsidRDefault="00893E39" w:rsidP="00893E39">
            <w:pPr>
              <w:pStyle w:val="ZPpregglava"/>
              <w:rPr>
                <w:color w:val="4F81BD" w:themeColor="accent1"/>
              </w:rPr>
            </w:pPr>
            <w:r w:rsidRPr="006021EA">
              <w:t>2008</w:t>
            </w:r>
          </w:p>
        </w:tc>
        <w:tc>
          <w:tcPr>
            <w:tcW w:w="821" w:type="dxa"/>
            <w:tcBorders>
              <w:bottom w:val="single" w:sz="6" w:space="0" w:color="008000"/>
            </w:tcBorders>
            <w:shd w:val="clear" w:color="auto" w:fill="auto"/>
            <w:noWrap/>
            <w:vAlign w:val="center"/>
          </w:tcPr>
          <w:p w14:paraId="1831EC0B" w14:textId="6A5D8D39" w:rsidR="00893E39" w:rsidRPr="00893E39" w:rsidRDefault="00893E39" w:rsidP="00893E39">
            <w:pPr>
              <w:pStyle w:val="ZPpregglava"/>
              <w:rPr>
                <w:color w:val="4F81BD" w:themeColor="accent1"/>
              </w:rPr>
            </w:pPr>
            <w:r w:rsidRPr="006021EA">
              <w:t>2009</w:t>
            </w:r>
          </w:p>
        </w:tc>
        <w:tc>
          <w:tcPr>
            <w:tcW w:w="820" w:type="dxa"/>
            <w:tcBorders>
              <w:bottom w:val="single" w:sz="6" w:space="0" w:color="008000"/>
            </w:tcBorders>
            <w:shd w:val="clear" w:color="auto" w:fill="auto"/>
            <w:noWrap/>
            <w:vAlign w:val="center"/>
          </w:tcPr>
          <w:p w14:paraId="4E392BF3" w14:textId="66E42EAD" w:rsidR="00893E39" w:rsidRPr="00893E39" w:rsidRDefault="00893E39" w:rsidP="00893E39">
            <w:pPr>
              <w:pStyle w:val="ZPpregglava"/>
              <w:rPr>
                <w:color w:val="4F81BD" w:themeColor="accent1"/>
              </w:rPr>
            </w:pPr>
            <w:r w:rsidRPr="006021EA">
              <w:t>2010</w:t>
            </w:r>
          </w:p>
        </w:tc>
        <w:tc>
          <w:tcPr>
            <w:tcW w:w="819" w:type="dxa"/>
            <w:tcBorders>
              <w:bottom w:val="single" w:sz="6" w:space="0" w:color="008000"/>
            </w:tcBorders>
            <w:shd w:val="clear" w:color="auto" w:fill="auto"/>
            <w:noWrap/>
            <w:vAlign w:val="center"/>
          </w:tcPr>
          <w:p w14:paraId="0257EDD6" w14:textId="4C714A15" w:rsidR="00893E39" w:rsidRPr="00893E39" w:rsidRDefault="00893E39" w:rsidP="00893E39">
            <w:pPr>
              <w:pStyle w:val="ZPpregglava"/>
              <w:rPr>
                <w:color w:val="4F81BD" w:themeColor="accent1"/>
              </w:rPr>
            </w:pPr>
            <w:r w:rsidRPr="006021EA">
              <w:t>2011</w:t>
            </w:r>
          </w:p>
        </w:tc>
        <w:tc>
          <w:tcPr>
            <w:tcW w:w="820" w:type="dxa"/>
            <w:tcBorders>
              <w:top w:val="single" w:sz="12" w:space="0" w:color="008000"/>
              <w:bottom w:val="single" w:sz="6" w:space="0" w:color="008000"/>
              <w:right w:val="nil"/>
            </w:tcBorders>
            <w:shd w:val="clear" w:color="auto" w:fill="auto"/>
            <w:noWrap/>
            <w:vAlign w:val="center"/>
          </w:tcPr>
          <w:p w14:paraId="024BD515" w14:textId="2D0779A8" w:rsidR="00893E39" w:rsidRPr="00893E39" w:rsidRDefault="00893E39" w:rsidP="00893E39">
            <w:pPr>
              <w:pStyle w:val="ZPpregglava"/>
              <w:rPr>
                <w:color w:val="4F81BD" w:themeColor="accent1"/>
              </w:rPr>
            </w:pPr>
            <w:r w:rsidRPr="006021EA">
              <w:t>2012</w:t>
            </w:r>
          </w:p>
        </w:tc>
        <w:tc>
          <w:tcPr>
            <w:tcW w:w="819" w:type="dxa"/>
            <w:tcBorders>
              <w:top w:val="single" w:sz="12" w:space="0" w:color="008000"/>
              <w:left w:val="nil"/>
              <w:bottom w:val="single" w:sz="6" w:space="0" w:color="008000"/>
            </w:tcBorders>
            <w:shd w:val="clear" w:color="auto" w:fill="auto"/>
            <w:noWrap/>
            <w:vAlign w:val="center"/>
          </w:tcPr>
          <w:p w14:paraId="323A2BCC" w14:textId="41C51AD1" w:rsidR="00893E39" w:rsidRPr="00893E39" w:rsidRDefault="00893E39" w:rsidP="00893E39">
            <w:pPr>
              <w:pStyle w:val="ZPpregglava"/>
              <w:rPr>
                <w:color w:val="4F81BD" w:themeColor="accent1"/>
              </w:rPr>
            </w:pPr>
            <w:r w:rsidRPr="006021EA">
              <w:t>2013</w:t>
            </w:r>
          </w:p>
        </w:tc>
        <w:tc>
          <w:tcPr>
            <w:tcW w:w="820" w:type="dxa"/>
            <w:tcBorders>
              <w:bottom w:val="single" w:sz="6" w:space="0" w:color="008000"/>
            </w:tcBorders>
            <w:shd w:val="clear" w:color="auto" w:fill="auto"/>
            <w:noWrap/>
            <w:vAlign w:val="center"/>
          </w:tcPr>
          <w:p w14:paraId="7CAEFF2D" w14:textId="13FEB73C" w:rsidR="00893E39" w:rsidRPr="00893E39" w:rsidRDefault="00893E39" w:rsidP="00893E39">
            <w:pPr>
              <w:pStyle w:val="ZPpregglava"/>
              <w:rPr>
                <w:color w:val="4F81BD" w:themeColor="accent1"/>
              </w:rPr>
            </w:pPr>
            <w:r w:rsidRPr="006021EA">
              <w:t>2014</w:t>
            </w:r>
          </w:p>
        </w:tc>
        <w:tc>
          <w:tcPr>
            <w:tcW w:w="819" w:type="dxa"/>
            <w:tcBorders>
              <w:bottom w:val="single" w:sz="6" w:space="0" w:color="008000"/>
            </w:tcBorders>
            <w:shd w:val="clear" w:color="auto" w:fill="auto"/>
            <w:noWrap/>
            <w:vAlign w:val="center"/>
          </w:tcPr>
          <w:p w14:paraId="6080643F" w14:textId="757C5266" w:rsidR="00893E39" w:rsidRPr="00893E39" w:rsidRDefault="00893E39" w:rsidP="00893E39">
            <w:pPr>
              <w:pStyle w:val="ZPpregglava"/>
              <w:rPr>
                <w:color w:val="4F81BD" w:themeColor="accent1"/>
              </w:rPr>
            </w:pPr>
            <w:r w:rsidRPr="006021EA">
              <w:t>2015</w:t>
            </w:r>
          </w:p>
        </w:tc>
        <w:tc>
          <w:tcPr>
            <w:tcW w:w="819" w:type="dxa"/>
            <w:tcBorders>
              <w:bottom w:val="single" w:sz="6" w:space="0" w:color="008000"/>
            </w:tcBorders>
            <w:shd w:val="clear" w:color="auto" w:fill="auto"/>
            <w:noWrap/>
            <w:vAlign w:val="center"/>
          </w:tcPr>
          <w:p w14:paraId="3892AB51" w14:textId="594E9FB2" w:rsidR="00893E39" w:rsidRPr="00893E39" w:rsidRDefault="00893E39" w:rsidP="00893E39">
            <w:pPr>
              <w:pStyle w:val="ZPpregglava"/>
              <w:rPr>
                <w:color w:val="4F81BD" w:themeColor="accent1"/>
              </w:rPr>
            </w:pPr>
            <w:r w:rsidRPr="006021EA">
              <w:t>2016</w:t>
            </w:r>
          </w:p>
        </w:tc>
        <w:tc>
          <w:tcPr>
            <w:tcW w:w="820" w:type="dxa"/>
            <w:tcBorders>
              <w:bottom w:val="single" w:sz="6" w:space="0" w:color="008000"/>
            </w:tcBorders>
            <w:shd w:val="clear" w:color="auto" w:fill="auto"/>
            <w:vAlign w:val="center"/>
          </w:tcPr>
          <w:p w14:paraId="6DC30183" w14:textId="221044F1" w:rsidR="00893E39" w:rsidRPr="00893E39" w:rsidRDefault="00893E39" w:rsidP="00893E39">
            <w:pPr>
              <w:pStyle w:val="ZPpregglava"/>
              <w:rPr>
                <w:color w:val="4F81BD" w:themeColor="accent1"/>
              </w:rPr>
            </w:pPr>
            <w:r w:rsidRPr="006021EA">
              <w:t>2017</w:t>
            </w:r>
          </w:p>
        </w:tc>
        <w:tc>
          <w:tcPr>
            <w:tcW w:w="819" w:type="dxa"/>
            <w:tcBorders>
              <w:bottom w:val="single" w:sz="6" w:space="0" w:color="008000"/>
            </w:tcBorders>
            <w:shd w:val="clear" w:color="auto" w:fill="auto"/>
            <w:vAlign w:val="center"/>
          </w:tcPr>
          <w:p w14:paraId="6D1DFC8B" w14:textId="3AB76D76" w:rsidR="00893E39" w:rsidRPr="00893E39" w:rsidRDefault="00893E39" w:rsidP="00893E39">
            <w:pPr>
              <w:pStyle w:val="ZPpregglava"/>
              <w:rPr>
                <w:color w:val="4F81BD" w:themeColor="accent1"/>
              </w:rPr>
            </w:pPr>
            <w:r w:rsidRPr="006021EA">
              <w:t>2018</w:t>
            </w:r>
          </w:p>
        </w:tc>
        <w:tc>
          <w:tcPr>
            <w:tcW w:w="818" w:type="dxa"/>
            <w:tcBorders>
              <w:bottom w:val="single" w:sz="6" w:space="0" w:color="008000"/>
            </w:tcBorders>
            <w:vAlign w:val="center"/>
          </w:tcPr>
          <w:p w14:paraId="326E4760" w14:textId="55A511A8" w:rsidR="00893E39" w:rsidRPr="00893E39" w:rsidRDefault="00893E39" w:rsidP="00893E39">
            <w:pPr>
              <w:pStyle w:val="ZPpregglava"/>
              <w:rPr>
                <w:color w:val="4F81BD" w:themeColor="accent1"/>
              </w:rPr>
            </w:pPr>
            <w:r w:rsidRPr="006021EA">
              <w:t>2019*</w:t>
            </w:r>
          </w:p>
        </w:tc>
        <w:tc>
          <w:tcPr>
            <w:tcW w:w="871" w:type="dxa"/>
            <w:tcBorders>
              <w:bottom w:val="single" w:sz="6" w:space="0" w:color="008000"/>
            </w:tcBorders>
            <w:vAlign w:val="center"/>
          </w:tcPr>
          <w:p w14:paraId="4BB4F07C" w14:textId="6BE97710" w:rsidR="00893E39" w:rsidRPr="00893E39" w:rsidRDefault="00893E39" w:rsidP="00893E39">
            <w:pPr>
              <w:pStyle w:val="ZPpregglava"/>
              <w:rPr>
                <w:color w:val="4F81BD" w:themeColor="accent1"/>
              </w:rPr>
            </w:pPr>
            <w:r w:rsidRPr="006021EA">
              <w:t>Indeks 2019/18</w:t>
            </w:r>
          </w:p>
        </w:tc>
      </w:tr>
      <w:tr w:rsidR="00893E39" w:rsidRPr="00893E39" w14:paraId="6A361639" w14:textId="77777777" w:rsidTr="00893E39">
        <w:trPr>
          <w:trHeight w:val="227"/>
          <w:jc w:val="center"/>
        </w:trPr>
        <w:tc>
          <w:tcPr>
            <w:tcW w:w="2479" w:type="dxa"/>
            <w:tcBorders>
              <w:top w:val="single" w:sz="6" w:space="0" w:color="008000"/>
              <w:bottom w:val="nil"/>
            </w:tcBorders>
            <w:shd w:val="clear" w:color="auto" w:fill="D9D9D9"/>
            <w:noWrap/>
            <w:vAlign w:val="bottom"/>
          </w:tcPr>
          <w:p w14:paraId="38EE7C74" w14:textId="18888D10" w:rsidR="00893E39" w:rsidRPr="00893E39" w:rsidRDefault="00893E39" w:rsidP="00893E39">
            <w:pPr>
              <w:pStyle w:val="ZPpregtekst"/>
              <w:rPr>
                <w:b/>
                <w:color w:val="4F81BD" w:themeColor="accent1"/>
              </w:rPr>
            </w:pPr>
            <w:r w:rsidRPr="006021EA">
              <w:rPr>
                <w:b/>
              </w:rPr>
              <w:t>PRIDELAVA</w:t>
            </w:r>
          </w:p>
        </w:tc>
        <w:tc>
          <w:tcPr>
            <w:tcW w:w="820" w:type="dxa"/>
            <w:tcBorders>
              <w:top w:val="single" w:sz="6" w:space="0" w:color="008000"/>
              <w:bottom w:val="nil"/>
            </w:tcBorders>
            <w:shd w:val="clear" w:color="auto" w:fill="D9D9D9"/>
            <w:noWrap/>
            <w:vAlign w:val="bottom"/>
          </w:tcPr>
          <w:p w14:paraId="30293B65" w14:textId="77777777" w:rsidR="00893E39" w:rsidRPr="00893E39" w:rsidRDefault="00893E39" w:rsidP="00893E39">
            <w:pPr>
              <w:jc w:val="right"/>
              <w:rPr>
                <w:color w:val="4F81BD" w:themeColor="accent1"/>
                <w:szCs w:val="16"/>
              </w:rPr>
            </w:pPr>
          </w:p>
        </w:tc>
        <w:tc>
          <w:tcPr>
            <w:tcW w:w="820" w:type="dxa"/>
            <w:tcBorders>
              <w:top w:val="single" w:sz="6" w:space="0" w:color="008000"/>
              <w:bottom w:val="nil"/>
            </w:tcBorders>
            <w:shd w:val="clear" w:color="auto" w:fill="D9D9D9"/>
            <w:noWrap/>
            <w:vAlign w:val="bottom"/>
          </w:tcPr>
          <w:p w14:paraId="38D84F95" w14:textId="77777777" w:rsidR="00893E39" w:rsidRPr="00893E39" w:rsidRDefault="00893E39" w:rsidP="00893E39">
            <w:pPr>
              <w:jc w:val="right"/>
              <w:rPr>
                <w:color w:val="4F81BD" w:themeColor="accent1"/>
                <w:szCs w:val="16"/>
              </w:rPr>
            </w:pPr>
          </w:p>
        </w:tc>
        <w:tc>
          <w:tcPr>
            <w:tcW w:w="821" w:type="dxa"/>
            <w:tcBorders>
              <w:top w:val="single" w:sz="6" w:space="0" w:color="008000"/>
              <w:bottom w:val="nil"/>
            </w:tcBorders>
            <w:shd w:val="clear" w:color="auto" w:fill="D9D9D9"/>
            <w:noWrap/>
            <w:vAlign w:val="bottom"/>
          </w:tcPr>
          <w:p w14:paraId="5D71E251" w14:textId="77777777" w:rsidR="00893E39" w:rsidRPr="00893E39" w:rsidRDefault="00893E39" w:rsidP="00893E39">
            <w:pPr>
              <w:jc w:val="right"/>
              <w:rPr>
                <w:color w:val="4F81BD" w:themeColor="accent1"/>
                <w:szCs w:val="16"/>
              </w:rPr>
            </w:pPr>
          </w:p>
        </w:tc>
        <w:tc>
          <w:tcPr>
            <w:tcW w:w="820" w:type="dxa"/>
            <w:tcBorders>
              <w:top w:val="single" w:sz="6" w:space="0" w:color="008000"/>
              <w:bottom w:val="nil"/>
            </w:tcBorders>
            <w:shd w:val="clear" w:color="auto" w:fill="D9D9D9"/>
            <w:noWrap/>
            <w:vAlign w:val="bottom"/>
          </w:tcPr>
          <w:p w14:paraId="7504196F" w14:textId="77777777" w:rsidR="00893E39" w:rsidRPr="00893E39" w:rsidRDefault="00893E39" w:rsidP="00893E39">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3950B9A0" w14:textId="77777777" w:rsidR="00893E39" w:rsidRPr="00893E39" w:rsidRDefault="00893E39" w:rsidP="00893E39">
            <w:pPr>
              <w:jc w:val="right"/>
              <w:rPr>
                <w:color w:val="4F81BD" w:themeColor="accent1"/>
                <w:szCs w:val="16"/>
              </w:rPr>
            </w:pPr>
          </w:p>
        </w:tc>
        <w:tc>
          <w:tcPr>
            <w:tcW w:w="820" w:type="dxa"/>
            <w:tcBorders>
              <w:top w:val="single" w:sz="6" w:space="0" w:color="008000"/>
              <w:bottom w:val="nil"/>
              <w:right w:val="nil"/>
            </w:tcBorders>
            <w:shd w:val="clear" w:color="auto" w:fill="D9D9D9"/>
            <w:noWrap/>
            <w:vAlign w:val="bottom"/>
          </w:tcPr>
          <w:p w14:paraId="68EE042B" w14:textId="77777777" w:rsidR="00893E39" w:rsidRPr="00893E39" w:rsidRDefault="00893E39" w:rsidP="00893E39">
            <w:pPr>
              <w:jc w:val="right"/>
              <w:rPr>
                <w:color w:val="4F81BD" w:themeColor="accent1"/>
                <w:szCs w:val="16"/>
              </w:rPr>
            </w:pPr>
          </w:p>
        </w:tc>
        <w:tc>
          <w:tcPr>
            <w:tcW w:w="819" w:type="dxa"/>
            <w:tcBorders>
              <w:top w:val="single" w:sz="6" w:space="0" w:color="008000"/>
              <w:left w:val="nil"/>
              <w:bottom w:val="nil"/>
            </w:tcBorders>
            <w:shd w:val="clear" w:color="auto" w:fill="D9D9D9"/>
            <w:noWrap/>
            <w:vAlign w:val="bottom"/>
          </w:tcPr>
          <w:p w14:paraId="0E22C5AF" w14:textId="77777777" w:rsidR="00893E39" w:rsidRPr="00893E39" w:rsidRDefault="00893E39" w:rsidP="00893E39">
            <w:pPr>
              <w:jc w:val="right"/>
              <w:rPr>
                <w:color w:val="4F81BD" w:themeColor="accent1"/>
                <w:szCs w:val="16"/>
              </w:rPr>
            </w:pPr>
          </w:p>
        </w:tc>
        <w:tc>
          <w:tcPr>
            <w:tcW w:w="820" w:type="dxa"/>
            <w:tcBorders>
              <w:top w:val="single" w:sz="6" w:space="0" w:color="008000"/>
              <w:bottom w:val="nil"/>
            </w:tcBorders>
            <w:shd w:val="clear" w:color="auto" w:fill="D9D9D9"/>
            <w:noWrap/>
            <w:vAlign w:val="bottom"/>
          </w:tcPr>
          <w:p w14:paraId="670678CE" w14:textId="77777777" w:rsidR="00893E39" w:rsidRPr="00893E39" w:rsidRDefault="00893E39" w:rsidP="00893E39">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7E555372" w14:textId="77777777" w:rsidR="00893E39" w:rsidRPr="00893E39" w:rsidRDefault="00893E39" w:rsidP="00893E39">
            <w:pPr>
              <w:jc w:val="right"/>
              <w:rPr>
                <w:color w:val="4F81BD" w:themeColor="accent1"/>
                <w:szCs w:val="16"/>
              </w:rPr>
            </w:pPr>
          </w:p>
        </w:tc>
        <w:tc>
          <w:tcPr>
            <w:tcW w:w="819" w:type="dxa"/>
            <w:tcBorders>
              <w:top w:val="single" w:sz="6" w:space="0" w:color="008000"/>
              <w:bottom w:val="nil"/>
            </w:tcBorders>
            <w:shd w:val="clear" w:color="auto" w:fill="D9D9D9"/>
            <w:noWrap/>
            <w:vAlign w:val="bottom"/>
          </w:tcPr>
          <w:p w14:paraId="2A6F29BC" w14:textId="77777777" w:rsidR="00893E39" w:rsidRPr="00893E39" w:rsidRDefault="00893E39" w:rsidP="00893E39">
            <w:pPr>
              <w:jc w:val="right"/>
              <w:rPr>
                <w:color w:val="4F81BD" w:themeColor="accent1"/>
                <w:szCs w:val="16"/>
              </w:rPr>
            </w:pPr>
          </w:p>
        </w:tc>
        <w:tc>
          <w:tcPr>
            <w:tcW w:w="820" w:type="dxa"/>
            <w:tcBorders>
              <w:top w:val="single" w:sz="6" w:space="0" w:color="008000"/>
              <w:bottom w:val="nil"/>
            </w:tcBorders>
            <w:shd w:val="clear" w:color="auto" w:fill="D9D9D9"/>
            <w:vAlign w:val="bottom"/>
          </w:tcPr>
          <w:p w14:paraId="05A0EBBD" w14:textId="77777777" w:rsidR="00893E39" w:rsidRPr="00893E39" w:rsidRDefault="00893E39" w:rsidP="00893E39">
            <w:pPr>
              <w:jc w:val="right"/>
              <w:rPr>
                <w:color w:val="4F81BD" w:themeColor="accent1"/>
                <w:szCs w:val="16"/>
              </w:rPr>
            </w:pPr>
          </w:p>
        </w:tc>
        <w:tc>
          <w:tcPr>
            <w:tcW w:w="819" w:type="dxa"/>
            <w:tcBorders>
              <w:top w:val="single" w:sz="6" w:space="0" w:color="008000"/>
              <w:bottom w:val="nil"/>
            </w:tcBorders>
            <w:shd w:val="clear" w:color="auto" w:fill="D9D9D9"/>
            <w:vAlign w:val="bottom"/>
          </w:tcPr>
          <w:p w14:paraId="09806E5B" w14:textId="77777777" w:rsidR="00893E39" w:rsidRPr="00893E39" w:rsidRDefault="00893E39" w:rsidP="00893E39">
            <w:pPr>
              <w:jc w:val="right"/>
              <w:rPr>
                <w:color w:val="4F81BD" w:themeColor="accent1"/>
                <w:szCs w:val="16"/>
              </w:rPr>
            </w:pPr>
          </w:p>
        </w:tc>
        <w:tc>
          <w:tcPr>
            <w:tcW w:w="818" w:type="dxa"/>
            <w:tcBorders>
              <w:top w:val="single" w:sz="6" w:space="0" w:color="008000"/>
              <w:bottom w:val="nil"/>
            </w:tcBorders>
            <w:shd w:val="clear" w:color="auto" w:fill="D9D9D9"/>
            <w:vAlign w:val="bottom"/>
          </w:tcPr>
          <w:p w14:paraId="1F16517B" w14:textId="77777777" w:rsidR="00893E39" w:rsidRPr="00893E39" w:rsidRDefault="00893E39" w:rsidP="00893E39">
            <w:pPr>
              <w:jc w:val="right"/>
              <w:rPr>
                <w:color w:val="4F81BD" w:themeColor="accent1"/>
                <w:szCs w:val="16"/>
              </w:rPr>
            </w:pPr>
          </w:p>
        </w:tc>
        <w:tc>
          <w:tcPr>
            <w:tcW w:w="871" w:type="dxa"/>
            <w:tcBorders>
              <w:top w:val="single" w:sz="6" w:space="0" w:color="008000"/>
              <w:bottom w:val="nil"/>
            </w:tcBorders>
            <w:shd w:val="clear" w:color="auto" w:fill="D9D9D9"/>
            <w:vAlign w:val="bottom"/>
          </w:tcPr>
          <w:p w14:paraId="3640ACE8" w14:textId="77777777" w:rsidR="00893E39" w:rsidRPr="00893E39" w:rsidRDefault="00893E39" w:rsidP="00893E39">
            <w:pPr>
              <w:jc w:val="right"/>
              <w:rPr>
                <w:color w:val="4F81BD" w:themeColor="accent1"/>
                <w:szCs w:val="16"/>
              </w:rPr>
            </w:pPr>
          </w:p>
        </w:tc>
      </w:tr>
      <w:tr w:rsidR="00893E39" w:rsidRPr="00893E39" w14:paraId="4FB96453" w14:textId="77777777" w:rsidTr="00893E39">
        <w:trPr>
          <w:trHeight w:val="227"/>
          <w:jc w:val="center"/>
        </w:trPr>
        <w:tc>
          <w:tcPr>
            <w:tcW w:w="2479" w:type="dxa"/>
            <w:tcBorders>
              <w:top w:val="nil"/>
            </w:tcBorders>
            <w:shd w:val="clear" w:color="auto" w:fill="auto"/>
            <w:noWrap/>
            <w:vAlign w:val="bottom"/>
          </w:tcPr>
          <w:p w14:paraId="37FF6FA9" w14:textId="757C9CD3" w:rsidR="00893E39" w:rsidRPr="00893E39" w:rsidRDefault="00893E39" w:rsidP="00893E39">
            <w:pPr>
              <w:pStyle w:val="ZPpregtekst"/>
              <w:rPr>
                <w:color w:val="4F81BD" w:themeColor="accent1"/>
              </w:rPr>
            </w:pPr>
            <w:r w:rsidRPr="006021EA">
              <w:t>Površina (ha)</w:t>
            </w:r>
          </w:p>
        </w:tc>
        <w:tc>
          <w:tcPr>
            <w:tcW w:w="820" w:type="dxa"/>
            <w:tcBorders>
              <w:top w:val="nil"/>
            </w:tcBorders>
            <w:shd w:val="clear" w:color="auto" w:fill="auto"/>
            <w:noWrap/>
            <w:vAlign w:val="bottom"/>
          </w:tcPr>
          <w:p w14:paraId="5D6B6FE6" w14:textId="3B834930" w:rsidR="00893E39" w:rsidRPr="00893E39" w:rsidRDefault="00893E39" w:rsidP="00893E39">
            <w:pPr>
              <w:pStyle w:val="ZPpregtevilke"/>
              <w:rPr>
                <w:color w:val="4F81BD" w:themeColor="accent1"/>
              </w:rPr>
            </w:pPr>
            <w:r w:rsidRPr="006021EA">
              <w:rPr>
                <w:szCs w:val="16"/>
              </w:rPr>
              <w:t>1.572</w:t>
            </w:r>
          </w:p>
        </w:tc>
        <w:tc>
          <w:tcPr>
            <w:tcW w:w="820" w:type="dxa"/>
            <w:tcBorders>
              <w:top w:val="nil"/>
            </w:tcBorders>
            <w:shd w:val="clear" w:color="auto" w:fill="auto"/>
            <w:noWrap/>
            <w:vAlign w:val="bottom"/>
          </w:tcPr>
          <w:p w14:paraId="7DB0ABA9" w14:textId="057CCDB0" w:rsidR="00893E39" w:rsidRPr="00893E39" w:rsidRDefault="00893E39" w:rsidP="00893E39">
            <w:pPr>
              <w:pStyle w:val="ZPpregtevilke"/>
              <w:rPr>
                <w:color w:val="4F81BD" w:themeColor="accent1"/>
              </w:rPr>
            </w:pPr>
            <w:r w:rsidRPr="006021EA">
              <w:rPr>
                <w:szCs w:val="16"/>
              </w:rPr>
              <w:t>1.638</w:t>
            </w:r>
          </w:p>
        </w:tc>
        <w:tc>
          <w:tcPr>
            <w:tcW w:w="821" w:type="dxa"/>
            <w:tcBorders>
              <w:top w:val="nil"/>
            </w:tcBorders>
            <w:shd w:val="clear" w:color="auto" w:fill="auto"/>
            <w:noWrap/>
            <w:vAlign w:val="bottom"/>
          </w:tcPr>
          <w:p w14:paraId="7DB65BD1" w14:textId="2CBE15EE" w:rsidR="00893E39" w:rsidRPr="00893E39" w:rsidRDefault="00893E39" w:rsidP="00893E39">
            <w:pPr>
              <w:pStyle w:val="ZPpregtevilke"/>
              <w:rPr>
                <w:color w:val="4F81BD" w:themeColor="accent1"/>
              </w:rPr>
            </w:pPr>
            <w:r w:rsidRPr="006021EA">
              <w:rPr>
                <w:szCs w:val="16"/>
              </w:rPr>
              <w:t>1.660</w:t>
            </w:r>
          </w:p>
        </w:tc>
        <w:tc>
          <w:tcPr>
            <w:tcW w:w="820" w:type="dxa"/>
            <w:tcBorders>
              <w:top w:val="nil"/>
            </w:tcBorders>
            <w:shd w:val="clear" w:color="auto" w:fill="auto"/>
            <w:noWrap/>
            <w:vAlign w:val="bottom"/>
          </w:tcPr>
          <w:p w14:paraId="57ED50A5" w14:textId="4C5B62D5" w:rsidR="00893E39" w:rsidRPr="00893E39" w:rsidRDefault="00893E39" w:rsidP="00893E39">
            <w:pPr>
              <w:pStyle w:val="ZPpregtevilke"/>
              <w:rPr>
                <w:color w:val="4F81BD" w:themeColor="accent1"/>
              </w:rPr>
            </w:pPr>
            <w:r w:rsidRPr="006021EA">
              <w:rPr>
                <w:szCs w:val="16"/>
              </w:rPr>
              <w:t>1.488</w:t>
            </w:r>
          </w:p>
        </w:tc>
        <w:tc>
          <w:tcPr>
            <w:tcW w:w="819" w:type="dxa"/>
            <w:tcBorders>
              <w:top w:val="nil"/>
              <w:bottom w:val="nil"/>
            </w:tcBorders>
            <w:shd w:val="clear" w:color="auto" w:fill="auto"/>
            <w:noWrap/>
            <w:vAlign w:val="bottom"/>
          </w:tcPr>
          <w:p w14:paraId="463B9D30" w14:textId="28ADD926" w:rsidR="00893E39" w:rsidRPr="00893E39" w:rsidRDefault="00893E39" w:rsidP="00893E39">
            <w:pPr>
              <w:pStyle w:val="ZPpregtevilke"/>
              <w:rPr>
                <w:color w:val="4F81BD" w:themeColor="accent1"/>
              </w:rPr>
            </w:pPr>
            <w:r w:rsidRPr="006021EA">
              <w:rPr>
                <w:szCs w:val="16"/>
              </w:rPr>
              <w:t>1.376</w:t>
            </w:r>
          </w:p>
        </w:tc>
        <w:tc>
          <w:tcPr>
            <w:tcW w:w="820" w:type="dxa"/>
            <w:tcBorders>
              <w:top w:val="nil"/>
              <w:right w:val="nil"/>
            </w:tcBorders>
            <w:shd w:val="clear" w:color="auto" w:fill="auto"/>
            <w:noWrap/>
            <w:vAlign w:val="bottom"/>
          </w:tcPr>
          <w:p w14:paraId="780A0CB5" w14:textId="5D05877D" w:rsidR="00893E39" w:rsidRPr="00893E39" w:rsidRDefault="00893E39" w:rsidP="00893E39">
            <w:pPr>
              <w:pStyle w:val="ZPpregtevilke"/>
              <w:rPr>
                <w:color w:val="4F81BD" w:themeColor="accent1"/>
              </w:rPr>
            </w:pPr>
            <w:r w:rsidRPr="006021EA">
              <w:rPr>
                <w:szCs w:val="16"/>
              </w:rPr>
              <w:t>1.159</w:t>
            </w:r>
          </w:p>
        </w:tc>
        <w:tc>
          <w:tcPr>
            <w:tcW w:w="819" w:type="dxa"/>
            <w:tcBorders>
              <w:top w:val="nil"/>
              <w:left w:val="nil"/>
            </w:tcBorders>
            <w:shd w:val="clear" w:color="auto" w:fill="auto"/>
            <w:noWrap/>
            <w:vAlign w:val="bottom"/>
          </w:tcPr>
          <w:p w14:paraId="34966687" w14:textId="00D9F8F2" w:rsidR="00893E39" w:rsidRPr="00893E39" w:rsidRDefault="00893E39" w:rsidP="00893E39">
            <w:pPr>
              <w:pStyle w:val="ZPpregtevilke"/>
              <w:rPr>
                <w:color w:val="4F81BD" w:themeColor="accent1"/>
              </w:rPr>
            </w:pPr>
            <w:r w:rsidRPr="006021EA">
              <w:rPr>
                <w:szCs w:val="16"/>
              </w:rPr>
              <w:t>1.166</w:t>
            </w:r>
          </w:p>
        </w:tc>
        <w:tc>
          <w:tcPr>
            <w:tcW w:w="820" w:type="dxa"/>
            <w:tcBorders>
              <w:top w:val="nil"/>
            </w:tcBorders>
            <w:shd w:val="clear" w:color="auto" w:fill="auto"/>
            <w:noWrap/>
            <w:vAlign w:val="bottom"/>
          </w:tcPr>
          <w:p w14:paraId="08E81CBE" w14:textId="60919813" w:rsidR="00893E39" w:rsidRPr="00893E39" w:rsidRDefault="00893E39" w:rsidP="00893E39">
            <w:pPr>
              <w:pStyle w:val="ZPpregtevilke"/>
              <w:rPr>
                <w:color w:val="4F81BD" w:themeColor="accent1"/>
              </w:rPr>
            </w:pPr>
            <w:r w:rsidRPr="006021EA">
              <w:rPr>
                <w:szCs w:val="16"/>
              </w:rPr>
              <w:t>1.296</w:t>
            </w:r>
          </w:p>
        </w:tc>
        <w:tc>
          <w:tcPr>
            <w:tcW w:w="819" w:type="dxa"/>
            <w:tcBorders>
              <w:top w:val="nil"/>
            </w:tcBorders>
            <w:shd w:val="clear" w:color="auto" w:fill="auto"/>
            <w:noWrap/>
            <w:vAlign w:val="bottom"/>
          </w:tcPr>
          <w:p w14:paraId="4BA35461" w14:textId="00D912C3" w:rsidR="00893E39" w:rsidRPr="00893E39" w:rsidRDefault="00893E39" w:rsidP="00893E39">
            <w:pPr>
              <w:pStyle w:val="ZPpregtevilke"/>
              <w:rPr>
                <w:color w:val="4F81BD" w:themeColor="accent1"/>
              </w:rPr>
            </w:pPr>
            <w:r w:rsidRPr="006021EA">
              <w:rPr>
                <w:szCs w:val="16"/>
              </w:rPr>
              <w:t>1.405</w:t>
            </w:r>
          </w:p>
        </w:tc>
        <w:tc>
          <w:tcPr>
            <w:tcW w:w="819" w:type="dxa"/>
            <w:tcBorders>
              <w:top w:val="nil"/>
            </w:tcBorders>
            <w:shd w:val="clear" w:color="auto" w:fill="auto"/>
            <w:noWrap/>
            <w:vAlign w:val="bottom"/>
          </w:tcPr>
          <w:p w14:paraId="53E8DF49" w14:textId="0C4B9C28" w:rsidR="00893E39" w:rsidRPr="00893E39" w:rsidRDefault="00893E39" w:rsidP="00893E39">
            <w:pPr>
              <w:pStyle w:val="ZPpregtevilke"/>
              <w:rPr>
                <w:color w:val="4F81BD" w:themeColor="accent1"/>
              </w:rPr>
            </w:pPr>
            <w:r w:rsidRPr="006021EA">
              <w:rPr>
                <w:szCs w:val="16"/>
              </w:rPr>
              <w:t>1.485</w:t>
            </w:r>
          </w:p>
        </w:tc>
        <w:tc>
          <w:tcPr>
            <w:tcW w:w="820" w:type="dxa"/>
            <w:tcBorders>
              <w:top w:val="nil"/>
            </w:tcBorders>
            <w:shd w:val="clear" w:color="auto" w:fill="auto"/>
            <w:vAlign w:val="bottom"/>
          </w:tcPr>
          <w:p w14:paraId="27CAC964" w14:textId="13B22124" w:rsidR="00893E39" w:rsidRPr="00893E39" w:rsidRDefault="00893E39" w:rsidP="00893E39">
            <w:pPr>
              <w:pStyle w:val="ZPpregtevilke"/>
              <w:rPr>
                <w:color w:val="4F81BD" w:themeColor="accent1"/>
              </w:rPr>
            </w:pPr>
            <w:r w:rsidRPr="006021EA">
              <w:rPr>
                <w:szCs w:val="16"/>
              </w:rPr>
              <w:t>1.591</w:t>
            </w:r>
          </w:p>
        </w:tc>
        <w:tc>
          <w:tcPr>
            <w:tcW w:w="819" w:type="dxa"/>
            <w:tcBorders>
              <w:top w:val="nil"/>
              <w:left w:val="nil"/>
              <w:bottom w:val="nil"/>
              <w:right w:val="nil"/>
            </w:tcBorders>
            <w:shd w:val="clear" w:color="auto" w:fill="auto"/>
            <w:vAlign w:val="bottom"/>
          </w:tcPr>
          <w:p w14:paraId="299CBAF3" w14:textId="38E255BB" w:rsidR="00893E39" w:rsidRPr="00893E39" w:rsidRDefault="00893E39" w:rsidP="00893E39">
            <w:pPr>
              <w:pStyle w:val="ZPpregtevilke"/>
              <w:rPr>
                <w:color w:val="4F81BD" w:themeColor="accent1"/>
              </w:rPr>
            </w:pPr>
            <w:r w:rsidRPr="006021EA">
              <w:rPr>
                <w:szCs w:val="16"/>
              </w:rPr>
              <w:t>1.667</w:t>
            </w:r>
          </w:p>
        </w:tc>
        <w:tc>
          <w:tcPr>
            <w:tcW w:w="818" w:type="dxa"/>
            <w:tcBorders>
              <w:top w:val="nil"/>
              <w:left w:val="nil"/>
              <w:bottom w:val="nil"/>
              <w:right w:val="nil"/>
            </w:tcBorders>
            <w:shd w:val="clear" w:color="auto" w:fill="auto"/>
            <w:vAlign w:val="bottom"/>
          </w:tcPr>
          <w:p w14:paraId="7CBCC9E6" w14:textId="38E38E79" w:rsidR="00893E39" w:rsidRPr="00893E39" w:rsidRDefault="00893E39" w:rsidP="00893E39">
            <w:pPr>
              <w:pStyle w:val="ZPpregtevilke"/>
              <w:rPr>
                <w:color w:val="4F81BD" w:themeColor="accent1"/>
              </w:rPr>
            </w:pPr>
            <w:r>
              <w:rPr>
                <w:szCs w:val="16"/>
              </w:rPr>
              <w:t>1.616</w:t>
            </w:r>
          </w:p>
        </w:tc>
        <w:tc>
          <w:tcPr>
            <w:tcW w:w="871" w:type="dxa"/>
            <w:tcBorders>
              <w:top w:val="nil"/>
              <w:left w:val="nil"/>
              <w:bottom w:val="nil"/>
              <w:right w:val="nil"/>
            </w:tcBorders>
            <w:shd w:val="clear" w:color="auto" w:fill="auto"/>
            <w:vAlign w:val="bottom"/>
          </w:tcPr>
          <w:p w14:paraId="719A83A6" w14:textId="27D95731" w:rsidR="00893E39" w:rsidRPr="00893E39" w:rsidRDefault="00893E39" w:rsidP="00893E39">
            <w:pPr>
              <w:pStyle w:val="ZPpregtevilke"/>
              <w:rPr>
                <w:color w:val="4F81BD" w:themeColor="accent1"/>
              </w:rPr>
            </w:pPr>
            <w:r>
              <w:rPr>
                <w:szCs w:val="16"/>
              </w:rPr>
              <w:t>96,9</w:t>
            </w:r>
          </w:p>
        </w:tc>
      </w:tr>
      <w:tr w:rsidR="00893E39" w:rsidRPr="00893E39" w14:paraId="4EAD9EDA" w14:textId="77777777" w:rsidTr="00893E39">
        <w:trPr>
          <w:trHeight w:val="227"/>
          <w:jc w:val="center"/>
        </w:trPr>
        <w:tc>
          <w:tcPr>
            <w:tcW w:w="2479" w:type="dxa"/>
            <w:shd w:val="clear" w:color="auto" w:fill="auto"/>
            <w:noWrap/>
            <w:vAlign w:val="bottom"/>
          </w:tcPr>
          <w:p w14:paraId="164AA915" w14:textId="1803685E" w:rsidR="00893E39" w:rsidRPr="00893E39" w:rsidRDefault="00893E39" w:rsidP="00893E39">
            <w:pPr>
              <w:pStyle w:val="ZPpregtekst"/>
              <w:rPr>
                <w:color w:val="4F81BD" w:themeColor="accent1"/>
              </w:rPr>
            </w:pPr>
            <w:r w:rsidRPr="006021EA">
              <w:t>Hektarski pridelek (t/ha)</w:t>
            </w:r>
          </w:p>
        </w:tc>
        <w:tc>
          <w:tcPr>
            <w:tcW w:w="820" w:type="dxa"/>
            <w:shd w:val="clear" w:color="auto" w:fill="auto"/>
            <w:noWrap/>
            <w:vAlign w:val="bottom"/>
          </w:tcPr>
          <w:p w14:paraId="494557CE" w14:textId="63921FA6" w:rsidR="00893E39" w:rsidRPr="00893E39" w:rsidRDefault="00893E39" w:rsidP="00893E39">
            <w:pPr>
              <w:pStyle w:val="ZPpregtevilke"/>
              <w:rPr>
                <w:color w:val="4F81BD" w:themeColor="accent1"/>
              </w:rPr>
            </w:pPr>
            <w:r w:rsidRPr="006021EA">
              <w:rPr>
                <w:szCs w:val="16"/>
              </w:rPr>
              <w:t>1,4</w:t>
            </w:r>
          </w:p>
        </w:tc>
        <w:tc>
          <w:tcPr>
            <w:tcW w:w="820" w:type="dxa"/>
            <w:shd w:val="clear" w:color="auto" w:fill="auto"/>
            <w:noWrap/>
            <w:vAlign w:val="bottom"/>
          </w:tcPr>
          <w:p w14:paraId="04465720" w14:textId="44EB78FB" w:rsidR="00893E39" w:rsidRPr="00893E39" w:rsidRDefault="00893E39" w:rsidP="00893E39">
            <w:pPr>
              <w:pStyle w:val="ZPpregtevilke"/>
              <w:rPr>
                <w:color w:val="4F81BD" w:themeColor="accent1"/>
              </w:rPr>
            </w:pPr>
            <w:r w:rsidRPr="006021EA">
              <w:rPr>
                <w:szCs w:val="16"/>
              </w:rPr>
              <w:t>1,4</w:t>
            </w:r>
          </w:p>
        </w:tc>
        <w:tc>
          <w:tcPr>
            <w:tcW w:w="821" w:type="dxa"/>
            <w:shd w:val="clear" w:color="auto" w:fill="auto"/>
            <w:noWrap/>
            <w:vAlign w:val="bottom"/>
          </w:tcPr>
          <w:p w14:paraId="19891F93" w14:textId="73A64BF5" w:rsidR="00893E39" w:rsidRPr="00893E39" w:rsidRDefault="00893E39" w:rsidP="00893E39">
            <w:pPr>
              <w:pStyle w:val="ZPpregtevilke"/>
              <w:rPr>
                <w:color w:val="4F81BD" w:themeColor="accent1"/>
              </w:rPr>
            </w:pPr>
            <w:r w:rsidRPr="006021EA">
              <w:rPr>
                <w:szCs w:val="16"/>
              </w:rPr>
              <w:t>1,6</w:t>
            </w:r>
          </w:p>
        </w:tc>
        <w:tc>
          <w:tcPr>
            <w:tcW w:w="820" w:type="dxa"/>
            <w:shd w:val="clear" w:color="auto" w:fill="auto"/>
            <w:noWrap/>
            <w:vAlign w:val="bottom"/>
          </w:tcPr>
          <w:p w14:paraId="3C8CFFAD" w14:textId="624D02E2" w:rsidR="00893E39" w:rsidRPr="00893E39" w:rsidRDefault="00893E39" w:rsidP="00893E39">
            <w:pPr>
              <w:pStyle w:val="ZPpregtevilke"/>
              <w:rPr>
                <w:color w:val="4F81BD" w:themeColor="accent1"/>
              </w:rPr>
            </w:pPr>
            <w:r w:rsidRPr="006021EA">
              <w:rPr>
                <w:szCs w:val="16"/>
              </w:rPr>
              <w:t>1,4</w:t>
            </w:r>
          </w:p>
        </w:tc>
        <w:tc>
          <w:tcPr>
            <w:tcW w:w="819" w:type="dxa"/>
            <w:tcBorders>
              <w:top w:val="nil"/>
              <w:bottom w:val="nil"/>
            </w:tcBorders>
            <w:shd w:val="clear" w:color="auto" w:fill="auto"/>
            <w:noWrap/>
            <w:vAlign w:val="bottom"/>
          </w:tcPr>
          <w:p w14:paraId="08396F4F" w14:textId="7312C766" w:rsidR="00893E39" w:rsidRPr="00893E39" w:rsidRDefault="00893E39" w:rsidP="00893E39">
            <w:pPr>
              <w:pStyle w:val="ZPpregtevilke"/>
              <w:rPr>
                <w:color w:val="4F81BD" w:themeColor="accent1"/>
              </w:rPr>
            </w:pPr>
            <w:r w:rsidRPr="006021EA">
              <w:rPr>
                <w:szCs w:val="16"/>
              </w:rPr>
              <w:t>1,6</w:t>
            </w:r>
          </w:p>
        </w:tc>
        <w:tc>
          <w:tcPr>
            <w:tcW w:w="820" w:type="dxa"/>
            <w:tcBorders>
              <w:right w:val="nil"/>
            </w:tcBorders>
            <w:shd w:val="clear" w:color="auto" w:fill="auto"/>
            <w:noWrap/>
            <w:vAlign w:val="bottom"/>
          </w:tcPr>
          <w:p w14:paraId="1E6FECEA" w14:textId="55192E1A" w:rsidR="00893E39" w:rsidRPr="00893E39" w:rsidRDefault="00893E39" w:rsidP="00893E39">
            <w:pPr>
              <w:pStyle w:val="ZPpregtevilke"/>
              <w:rPr>
                <w:color w:val="4F81BD" w:themeColor="accent1"/>
              </w:rPr>
            </w:pPr>
            <w:r w:rsidRPr="006021EA">
              <w:rPr>
                <w:szCs w:val="16"/>
              </w:rPr>
              <w:t>1,2</w:t>
            </w:r>
          </w:p>
        </w:tc>
        <w:tc>
          <w:tcPr>
            <w:tcW w:w="819" w:type="dxa"/>
            <w:tcBorders>
              <w:left w:val="nil"/>
            </w:tcBorders>
            <w:shd w:val="clear" w:color="auto" w:fill="auto"/>
            <w:noWrap/>
            <w:vAlign w:val="bottom"/>
          </w:tcPr>
          <w:p w14:paraId="46E07DDC" w14:textId="278154D7" w:rsidR="00893E39" w:rsidRPr="00893E39" w:rsidRDefault="00893E39" w:rsidP="00893E39">
            <w:pPr>
              <w:pStyle w:val="ZPpregtevilke"/>
              <w:rPr>
                <w:color w:val="4F81BD" w:themeColor="accent1"/>
              </w:rPr>
            </w:pPr>
            <w:r w:rsidRPr="006021EA">
              <w:rPr>
                <w:szCs w:val="16"/>
              </w:rPr>
              <w:t>1,1</w:t>
            </w:r>
          </w:p>
        </w:tc>
        <w:tc>
          <w:tcPr>
            <w:tcW w:w="820" w:type="dxa"/>
            <w:shd w:val="clear" w:color="auto" w:fill="auto"/>
            <w:noWrap/>
            <w:vAlign w:val="bottom"/>
          </w:tcPr>
          <w:p w14:paraId="2D494B3F" w14:textId="51445488" w:rsidR="00893E39" w:rsidRPr="00893E39" w:rsidRDefault="00893E39" w:rsidP="00893E39">
            <w:pPr>
              <w:pStyle w:val="ZPpregtevilke"/>
              <w:rPr>
                <w:color w:val="4F81BD" w:themeColor="accent1"/>
              </w:rPr>
            </w:pPr>
            <w:r w:rsidRPr="006021EA">
              <w:rPr>
                <w:szCs w:val="16"/>
              </w:rPr>
              <w:t>1,8</w:t>
            </w:r>
          </w:p>
        </w:tc>
        <w:tc>
          <w:tcPr>
            <w:tcW w:w="819" w:type="dxa"/>
            <w:shd w:val="clear" w:color="auto" w:fill="auto"/>
            <w:noWrap/>
            <w:vAlign w:val="bottom"/>
          </w:tcPr>
          <w:p w14:paraId="6FD8800F" w14:textId="54212833" w:rsidR="00893E39" w:rsidRPr="00893E39" w:rsidRDefault="00893E39" w:rsidP="00893E39">
            <w:pPr>
              <w:pStyle w:val="ZPpregtevilke"/>
              <w:rPr>
                <w:color w:val="4F81BD" w:themeColor="accent1"/>
              </w:rPr>
            </w:pPr>
            <w:r w:rsidRPr="006021EA">
              <w:rPr>
                <w:szCs w:val="16"/>
              </w:rPr>
              <w:t>1,5</w:t>
            </w:r>
          </w:p>
        </w:tc>
        <w:tc>
          <w:tcPr>
            <w:tcW w:w="819" w:type="dxa"/>
            <w:shd w:val="clear" w:color="auto" w:fill="auto"/>
            <w:noWrap/>
            <w:vAlign w:val="bottom"/>
          </w:tcPr>
          <w:p w14:paraId="5FB5A6EC" w14:textId="60494DDB" w:rsidR="00893E39" w:rsidRPr="00893E39" w:rsidRDefault="00893E39" w:rsidP="00893E39">
            <w:pPr>
              <w:pStyle w:val="ZPpregtevilke"/>
              <w:rPr>
                <w:color w:val="4F81BD" w:themeColor="accent1"/>
              </w:rPr>
            </w:pPr>
            <w:r w:rsidRPr="006021EA">
              <w:rPr>
                <w:szCs w:val="16"/>
              </w:rPr>
              <w:t>1,7</w:t>
            </w:r>
          </w:p>
        </w:tc>
        <w:tc>
          <w:tcPr>
            <w:tcW w:w="820" w:type="dxa"/>
            <w:shd w:val="clear" w:color="auto" w:fill="auto"/>
            <w:vAlign w:val="bottom"/>
          </w:tcPr>
          <w:p w14:paraId="56D1A617" w14:textId="710D9A17" w:rsidR="00893E39" w:rsidRPr="00893E39" w:rsidRDefault="00893E39" w:rsidP="00893E39">
            <w:pPr>
              <w:pStyle w:val="ZPpregtevilke"/>
              <w:rPr>
                <w:color w:val="4F81BD" w:themeColor="accent1"/>
              </w:rPr>
            </w:pPr>
            <w:r w:rsidRPr="006021EA">
              <w:rPr>
                <w:szCs w:val="16"/>
              </w:rPr>
              <w:t>1,4</w:t>
            </w:r>
          </w:p>
        </w:tc>
        <w:tc>
          <w:tcPr>
            <w:tcW w:w="819" w:type="dxa"/>
            <w:tcBorders>
              <w:top w:val="nil"/>
              <w:left w:val="nil"/>
              <w:bottom w:val="nil"/>
              <w:right w:val="nil"/>
            </w:tcBorders>
            <w:shd w:val="clear" w:color="auto" w:fill="auto"/>
            <w:vAlign w:val="bottom"/>
          </w:tcPr>
          <w:p w14:paraId="43DDB1F2" w14:textId="11348411" w:rsidR="00893E39" w:rsidRPr="00893E39" w:rsidRDefault="00893E39" w:rsidP="00893E39">
            <w:pPr>
              <w:pStyle w:val="ZPpregtevilke"/>
              <w:rPr>
                <w:color w:val="4F81BD" w:themeColor="accent1"/>
              </w:rPr>
            </w:pPr>
            <w:r w:rsidRPr="006021EA">
              <w:rPr>
                <w:szCs w:val="16"/>
              </w:rPr>
              <w:t>1,8</w:t>
            </w:r>
          </w:p>
        </w:tc>
        <w:tc>
          <w:tcPr>
            <w:tcW w:w="818" w:type="dxa"/>
            <w:tcBorders>
              <w:top w:val="nil"/>
              <w:left w:val="nil"/>
              <w:bottom w:val="nil"/>
              <w:right w:val="nil"/>
            </w:tcBorders>
            <w:shd w:val="clear" w:color="auto" w:fill="auto"/>
            <w:vAlign w:val="bottom"/>
          </w:tcPr>
          <w:p w14:paraId="2B0078D7" w14:textId="78B62872" w:rsidR="00893E39" w:rsidRPr="00893E39" w:rsidRDefault="00893E39" w:rsidP="00893E39">
            <w:pPr>
              <w:pStyle w:val="ZPpregtevilke"/>
              <w:rPr>
                <w:color w:val="4F81BD" w:themeColor="accent1"/>
              </w:rPr>
            </w:pPr>
            <w:r>
              <w:rPr>
                <w:szCs w:val="16"/>
              </w:rPr>
              <w:t>1,6</w:t>
            </w:r>
          </w:p>
        </w:tc>
        <w:tc>
          <w:tcPr>
            <w:tcW w:w="871" w:type="dxa"/>
            <w:tcBorders>
              <w:top w:val="nil"/>
              <w:left w:val="nil"/>
              <w:bottom w:val="nil"/>
              <w:right w:val="nil"/>
            </w:tcBorders>
            <w:shd w:val="clear" w:color="auto" w:fill="auto"/>
            <w:vAlign w:val="bottom"/>
          </w:tcPr>
          <w:p w14:paraId="4C28A779" w14:textId="069829E8" w:rsidR="00893E39" w:rsidRPr="00893E39" w:rsidRDefault="00893E39" w:rsidP="00893E39">
            <w:pPr>
              <w:pStyle w:val="ZPpregtevilke"/>
              <w:rPr>
                <w:color w:val="4F81BD" w:themeColor="accent1"/>
              </w:rPr>
            </w:pPr>
            <w:r>
              <w:rPr>
                <w:szCs w:val="16"/>
              </w:rPr>
              <w:t>86,2</w:t>
            </w:r>
          </w:p>
        </w:tc>
      </w:tr>
      <w:tr w:rsidR="00893E39" w:rsidRPr="00893E39" w14:paraId="4AEF0FEF" w14:textId="77777777" w:rsidTr="00893E39">
        <w:trPr>
          <w:trHeight w:val="227"/>
          <w:jc w:val="center"/>
        </w:trPr>
        <w:tc>
          <w:tcPr>
            <w:tcW w:w="2479" w:type="dxa"/>
            <w:tcBorders>
              <w:bottom w:val="nil"/>
            </w:tcBorders>
            <w:shd w:val="clear" w:color="auto" w:fill="auto"/>
            <w:noWrap/>
            <w:vAlign w:val="bottom"/>
          </w:tcPr>
          <w:p w14:paraId="75B3FF7D" w14:textId="205F60B4" w:rsidR="00893E39" w:rsidRPr="00893E39" w:rsidRDefault="00893E39" w:rsidP="00893E39">
            <w:pPr>
              <w:pStyle w:val="ZPpregtekst"/>
              <w:rPr>
                <w:color w:val="4F81BD" w:themeColor="accent1"/>
              </w:rPr>
            </w:pPr>
            <w:r w:rsidRPr="006021EA">
              <w:t>Pridelek (t)</w:t>
            </w:r>
          </w:p>
        </w:tc>
        <w:tc>
          <w:tcPr>
            <w:tcW w:w="820" w:type="dxa"/>
            <w:tcBorders>
              <w:bottom w:val="nil"/>
            </w:tcBorders>
            <w:shd w:val="clear" w:color="auto" w:fill="auto"/>
            <w:noWrap/>
            <w:vAlign w:val="bottom"/>
          </w:tcPr>
          <w:p w14:paraId="155D46A3" w14:textId="5520816F" w:rsidR="00893E39" w:rsidRPr="00893E39" w:rsidRDefault="00893E39" w:rsidP="00893E39">
            <w:pPr>
              <w:pStyle w:val="ZPpregtevilke"/>
              <w:rPr>
                <w:color w:val="4F81BD" w:themeColor="accent1"/>
              </w:rPr>
            </w:pPr>
            <w:r w:rsidRPr="006021EA">
              <w:rPr>
                <w:szCs w:val="16"/>
              </w:rPr>
              <w:t>2.157</w:t>
            </w:r>
          </w:p>
        </w:tc>
        <w:tc>
          <w:tcPr>
            <w:tcW w:w="820" w:type="dxa"/>
            <w:tcBorders>
              <w:bottom w:val="nil"/>
            </w:tcBorders>
            <w:shd w:val="clear" w:color="auto" w:fill="auto"/>
            <w:noWrap/>
            <w:vAlign w:val="bottom"/>
          </w:tcPr>
          <w:p w14:paraId="366BA82B" w14:textId="6C26D894" w:rsidR="00893E39" w:rsidRPr="00893E39" w:rsidRDefault="00893E39" w:rsidP="00893E39">
            <w:pPr>
              <w:pStyle w:val="ZPpregtevilke"/>
              <w:rPr>
                <w:color w:val="4F81BD" w:themeColor="accent1"/>
              </w:rPr>
            </w:pPr>
            <w:r w:rsidRPr="006021EA">
              <w:rPr>
                <w:szCs w:val="16"/>
              </w:rPr>
              <w:t>2.304</w:t>
            </w:r>
          </w:p>
        </w:tc>
        <w:tc>
          <w:tcPr>
            <w:tcW w:w="821" w:type="dxa"/>
            <w:tcBorders>
              <w:bottom w:val="nil"/>
            </w:tcBorders>
            <w:shd w:val="clear" w:color="auto" w:fill="auto"/>
            <w:noWrap/>
            <w:vAlign w:val="bottom"/>
          </w:tcPr>
          <w:p w14:paraId="5B1F4200" w14:textId="6F3D313C" w:rsidR="00893E39" w:rsidRPr="00893E39" w:rsidRDefault="00893E39" w:rsidP="00893E39">
            <w:pPr>
              <w:pStyle w:val="ZPpregtevilke"/>
              <w:rPr>
                <w:color w:val="4F81BD" w:themeColor="accent1"/>
              </w:rPr>
            </w:pPr>
            <w:r w:rsidRPr="006021EA">
              <w:rPr>
                <w:szCs w:val="16"/>
              </w:rPr>
              <w:t>2.669</w:t>
            </w:r>
          </w:p>
        </w:tc>
        <w:tc>
          <w:tcPr>
            <w:tcW w:w="820" w:type="dxa"/>
            <w:tcBorders>
              <w:bottom w:val="nil"/>
            </w:tcBorders>
            <w:shd w:val="clear" w:color="auto" w:fill="auto"/>
            <w:noWrap/>
            <w:vAlign w:val="bottom"/>
          </w:tcPr>
          <w:p w14:paraId="5933E5AC" w14:textId="47F0FC71" w:rsidR="00893E39" w:rsidRPr="00893E39" w:rsidRDefault="00893E39" w:rsidP="00893E39">
            <w:pPr>
              <w:pStyle w:val="ZPpregtevilke"/>
              <w:rPr>
                <w:color w:val="4F81BD" w:themeColor="accent1"/>
              </w:rPr>
            </w:pPr>
            <w:r w:rsidRPr="006021EA">
              <w:rPr>
                <w:szCs w:val="16"/>
              </w:rPr>
              <w:t>2.073</w:t>
            </w:r>
          </w:p>
        </w:tc>
        <w:tc>
          <w:tcPr>
            <w:tcW w:w="819" w:type="dxa"/>
            <w:tcBorders>
              <w:top w:val="nil"/>
              <w:bottom w:val="nil"/>
            </w:tcBorders>
            <w:shd w:val="clear" w:color="auto" w:fill="auto"/>
            <w:noWrap/>
            <w:vAlign w:val="bottom"/>
          </w:tcPr>
          <w:p w14:paraId="36FED200" w14:textId="4996B026" w:rsidR="00893E39" w:rsidRPr="00893E39" w:rsidRDefault="00893E39" w:rsidP="00893E39">
            <w:pPr>
              <w:pStyle w:val="ZPpregtevilke"/>
              <w:rPr>
                <w:color w:val="4F81BD" w:themeColor="accent1"/>
              </w:rPr>
            </w:pPr>
            <w:r w:rsidRPr="006021EA">
              <w:rPr>
                <w:szCs w:val="16"/>
              </w:rPr>
              <w:t>2.154</w:t>
            </w:r>
          </w:p>
        </w:tc>
        <w:tc>
          <w:tcPr>
            <w:tcW w:w="820" w:type="dxa"/>
            <w:tcBorders>
              <w:bottom w:val="nil"/>
              <w:right w:val="nil"/>
            </w:tcBorders>
            <w:shd w:val="clear" w:color="auto" w:fill="auto"/>
            <w:noWrap/>
            <w:vAlign w:val="bottom"/>
          </w:tcPr>
          <w:p w14:paraId="68CB0DA8" w14:textId="08B03286" w:rsidR="00893E39" w:rsidRPr="00893E39" w:rsidRDefault="00893E39" w:rsidP="00893E39">
            <w:pPr>
              <w:pStyle w:val="ZPpregtevilke"/>
              <w:rPr>
                <w:color w:val="4F81BD" w:themeColor="accent1"/>
              </w:rPr>
            </w:pPr>
            <w:r w:rsidRPr="006021EA">
              <w:rPr>
                <w:szCs w:val="16"/>
              </w:rPr>
              <w:t>1.338</w:t>
            </w:r>
          </w:p>
        </w:tc>
        <w:tc>
          <w:tcPr>
            <w:tcW w:w="819" w:type="dxa"/>
            <w:tcBorders>
              <w:left w:val="nil"/>
              <w:bottom w:val="nil"/>
            </w:tcBorders>
            <w:shd w:val="clear" w:color="auto" w:fill="auto"/>
            <w:noWrap/>
            <w:vAlign w:val="bottom"/>
          </w:tcPr>
          <w:p w14:paraId="50D7E70F" w14:textId="0BD258D7" w:rsidR="00893E39" w:rsidRPr="00893E39" w:rsidRDefault="00893E39" w:rsidP="00893E39">
            <w:pPr>
              <w:pStyle w:val="ZPpregtevilke"/>
              <w:rPr>
                <w:color w:val="4F81BD" w:themeColor="accent1"/>
              </w:rPr>
            </w:pPr>
            <w:r w:rsidRPr="006021EA">
              <w:rPr>
                <w:szCs w:val="16"/>
              </w:rPr>
              <w:t>1.227</w:t>
            </w:r>
          </w:p>
        </w:tc>
        <w:tc>
          <w:tcPr>
            <w:tcW w:w="820" w:type="dxa"/>
            <w:tcBorders>
              <w:bottom w:val="nil"/>
            </w:tcBorders>
            <w:shd w:val="clear" w:color="auto" w:fill="auto"/>
            <w:noWrap/>
            <w:vAlign w:val="bottom"/>
          </w:tcPr>
          <w:p w14:paraId="05C7FC0D" w14:textId="62080AB2" w:rsidR="00893E39" w:rsidRPr="00893E39" w:rsidRDefault="00893E39" w:rsidP="00893E39">
            <w:pPr>
              <w:pStyle w:val="ZPpregtevilke"/>
              <w:rPr>
                <w:color w:val="4F81BD" w:themeColor="accent1"/>
              </w:rPr>
            </w:pPr>
            <w:r w:rsidRPr="006021EA">
              <w:rPr>
                <w:szCs w:val="16"/>
              </w:rPr>
              <w:t>2.270</w:t>
            </w:r>
          </w:p>
        </w:tc>
        <w:tc>
          <w:tcPr>
            <w:tcW w:w="819" w:type="dxa"/>
            <w:tcBorders>
              <w:bottom w:val="nil"/>
            </w:tcBorders>
            <w:shd w:val="clear" w:color="auto" w:fill="auto"/>
            <w:noWrap/>
            <w:vAlign w:val="bottom"/>
          </w:tcPr>
          <w:p w14:paraId="641D2AC7" w14:textId="33C6F1E6" w:rsidR="00893E39" w:rsidRPr="00893E39" w:rsidRDefault="00893E39" w:rsidP="00893E39">
            <w:pPr>
              <w:pStyle w:val="ZPpregtevilke"/>
              <w:rPr>
                <w:color w:val="4F81BD" w:themeColor="accent1"/>
              </w:rPr>
            </w:pPr>
            <w:r w:rsidRPr="006021EA">
              <w:rPr>
                <w:szCs w:val="16"/>
              </w:rPr>
              <w:t>2.065</w:t>
            </w:r>
          </w:p>
        </w:tc>
        <w:tc>
          <w:tcPr>
            <w:tcW w:w="819" w:type="dxa"/>
            <w:tcBorders>
              <w:bottom w:val="nil"/>
            </w:tcBorders>
            <w:shd w:val="clear" w:color="auto" w:fill="auto"/>
            <w:noWrap/>
            <w:vAlign w:val="bottom"/>
          </w:tcPr>
          <w:p w14:paraId="4DFF0D00" w14:textId="5630A8D9" w:rsidR="00893E39" w:rsidRPr="00893E39" w:rsidRDefault="00893E39" w:rsidP="00893E39">
            <w:pPr>
              <w:pStyle w:val="ZPpregtevilke"/>
              <w:rPr>
                <w:color w:val="4F81BD" w:themeColor="accent1"/>
              </w:rPr>
            </w:pPr>
            <w:r w:rsidRPr="006021EA">
              <w:rPr>
                <w:szCs w:val="16"/>
              </w:rPr>
              <w:t>2.478</w:t>
            </w:r>
          </w:p>
        </w:tc>
        <w:tc>
          <w:tcPr>
            <w:tcW w:w="820" w:type="dxa"/>
            <w:tcBorders>
              <w:bottom w:val="nil"/>
            </w:tcBorders>
            <w:shd w:val="clear" w:color="auto" w:fill="auto"/>
            <w:vAlign w:val="bottom"/>
          </w:tcPr>
          <w:p w14:paraId="4CA2AABE" w14:textId="26F4249B" w:rsidR="00893E39" w:rsidRPr="00893E39" w:rsidRDefault="00893E39" w:rsidP="00893E39">
            <w:pPr>
              <w:pStyle w:val="ZPpregtevilke"/>
              <w:rPr>
                <w:color w:val="4F81BD" w:themeColor="accent1"/>
              </w:rPr>
            </w:pPr>
            <w:r w:rsidRPr="006021EA">
              <w:rPr>
                <w:szCs w:val="16"/>
              </w:rPr>
              <w:t>2.160</w:t>
            </w:r>
          </w:p>
        </w:tc>
        <w:tc>
          <w:tcPr>
            <w:tcW w:w="819" w:type="dxa"/>
            <w:tcBorders>
              <w:top w:val="nil"/>
              <w:left w:val="nil"/>
              <w:bottom w:val="nil"/>
              <w:right w:val="nil"/>
            </w:tcBorders>
            <w:shd w:val="clear" w:color="auto" w:fill="auto"/>
            <w:vAlign w:val="bottom"/>
          </w:tcPr>
          <w:p w14:paraId="177D0A86" w14:textId="00AF5F66" w:rsidR="00893E39" w:rsidRPr="00893E39" w:rsidRDefault="00893E39" w:rsidP="00893E39">
            <w:pPr>
              <w:pStyle w:val="ZPpregtevilke"/>
              <w:rPr>
                <w:color w:val="4F81BD" w:themeColor="accent1"/>
              </w:rPr>
            </w:pPr>
            <w:r w:rsidRPr="006021EA">
              <w:rPr>
                <w:szCs w:val="16"/>
              </w:rPr>
              <w:t>3.078</w:t>
            </w:r>
          </w:p>
        </w:tc>
        <w:tc>
          <w:tcPr>
            <w:tcW w:w="818" w:type="dxa"/>
            <w:tcBorders>
              <w:top w:val="nil"/>
              <w:left w:val="nil"/>
              <w:bottom w:val="nil"/>
              <w:right w:val="nil"/>
            </w:tcBorders>
            <w:shd w:val="clear" w:color="auto" w:fill="auto"/>
            <w:vAlign w:val="bottom"/>
          </w:tcPr>
          <w:p w14:paraId="330985CE" w14:textId="7CD6751D" w:rsidR="00893E39" w:rsidRPr="00893E39" w:rsidRDefault="00893E39" w:rsidP="00893E39">
            <w:pPr>
              <w:pStyle w:val="ZPpregtevilke"/>
              <w:rPr>
                <w:color w:val="4F81BD" w:themeColor="accent1"/>
              </w:rPr>
            </w:pPr>
            <w:r>
              <w:rPr>
                <w:szCs w:val="16"/>
              </w:rPr>
              <w:t>2.572</w:t>
            </w:r>
          </w:p>
        </w:tc>
        <w:tc>
          <w:tcPr>
            <w:tcW w:w="871" w:type="dxa"/>
            <w:tcBorders>
              <w:top w:val="nil"/>
              <w:left w:val="nil"/>
              <w:bottom w:val="nil"/>
              <w:right w:val="nil"/>
            </w:tcBorders>
            <w:shd w:val="clear" w:color="auto" w:fill="auto"/>
            <w:vAlign w:val="bottom"/>
          </w:tcPr>
          <w:p w14:paraId="0F5F027C" w14:textId="27AD94F5" w:rsidR="00893E39" w:rsidRPr="00893E39" w:rsidRDefault="00893E39" w:rsidP="00893E39">
            <w:pPr>
              <w:pStyle w:val="ZPpregtevilke"/>
              <w:rPr>
                <w:color w:val="4F81BD" w:themeColor="accent1"/>
              </w:rPr>
            </w:pPr>
            <w:r>
              <w:rPr>
                <w:szCs w:val="16"/>
              </w:rPr>
              <w:t>83,6</w:t>
            </w:r>
          </w:p>
        </w:tc>
      </w:tr>
      <w:tr w:rsidR="00893E39" w:rsidRPr="00893E39" w14:paraId="1A185D32" w14:textId="77777777" w:rsidTr="00893E39">
        <w:trPr>
          <w:trHeight w:val="227"/>
          <w:jc w:val="center"/>
        </w:trPr>
        <w:tc>
          <w:tcPr>
            <w:tcW w:w="2479" w:type="dxa"/>
            <w:tcBorders>
              <w:top w:val="nil"/>
              <w:bottom w:val="nil"/>
            </w:tcBorders>
            <w:shd w:val="clear" w:color="auto" w:fill="D9D9D9"/>
            <w:noWrap/>
            <w:vAlign w:val="bottom"/>
          </w:tcPr>
          <w:p w14:paraId="50432934" w14:textId="0EC2EF2C" w:rsidR="00893E39" w:rsidRPr="00893E39" w:rsidRDefault="00893E39" w:rsidP="00893E39">
            <w:pPr>
              <w:pStyle w:val="ZPpregtekst"/>
              <w:rPr>
                <w:b/>
                <w:color w:val="4F81BD" w:themeColor="accent1"/>
              </w:rPr>
            </w:pPr>
            <w:r w:rsidRPr="006021EA">
              <w:rPr>
                <w:b/>
              </w:rPr>
              <w:t>ZUNANJA TRGOVINA (t)</w:t>
            </w:r>
          </w:p>
        </w:tc>
        <w:tc>
          <w:tcPr>
            <w:tcW w:w="820" w:type="dxa"/>
            <w:tcBorders>
              <w:top w:val="nil"/>
              <w:bottom w:val="nil"/>
            </w:tcBorders>
            <w:shd w:val="clear" w:color="auto" w:fill="D9D9D9"/>
            <w:noWrap/>
            <w:vAlign w:val="bottom"/>
          </w:tcPr>
          <w:p w14:paraId="3B908084" w14:textId="77777777" w:rsidR="00893E39" w:rsidRPr="00893E39" w:rsidRDefault="00893E39" w:rsidP="00893E39">
            <w:pPr>
              <w:pStyle w:val="ZPpregtevilke"/>
              <w:rPr>
                <w:color w:val="4F81BD" w:themeColor="accent1"/>
              </w:rPr>
            </w:pPr>
          </w:p>
        </w:tc>
        <w:tc>
          <w:tcPr>
            <w:tcW w:w="820" w:type="dxa"/>
            <w:tcBorders>
              <w:top w:val="nil"/>
              <w:bottom w:val="nil"/>
            </w:tcBorders>
            <w:shd w:val="clear" w:color="auto" w:fill="D9D9D9"/>
            <w:noWrap/>
            <w:vAlign w:val="bottom"/>
          </w:tcPr>
          <w:p w14:paraId="319F0C84" w14:textId="77777777" w:rsidR="00893E39" w:rsidRPr="00893E39" w:rsidRDefault="00893E39" w:rsidP="00893E39">
            <w:pPr>
              <w:pStyle w:val="ZPpregtevilke"/>
              <w:rPr>
                <w:color w:val="4F81BD" w:themeColor="accent1"/>
              </w:rPr>
            </w:pPr>
          </w:p>
        </w:tc>
        <w:tc>
          <w:tcPr>
            <w:tcW w:w="821" w:type="dxa"/>
            <w:tcBorders>
              <w:top w:val="nil"/>
              <w:bottom w:val="nil"/>
            </w:tcBorders>
            <w:shd w:val="clear" w:color="auto" w:fill="D9D9D9"/>
            <w:noWrap/>
            <w:vAlign w:val="bottom"/>
          </w:tcPr>
          <w:p w14:paraId="3DAFDF26" w14:textId="77777777" w:rsidR="00893E39" w:rsidRPr="00893E39" w:rsidRDefault="00893E39" w:rsidP="00893E39">
            <w:pPr>
              <w:pStyle w:val="ZPpregtevilke"/>
              <w:rPr>
                <w:color w:val="4F81BD" w:themeColor="accent1"/>
              </w:rPr>
            </w:pPr>
          </w:p>
        </w:tc>
        <w:tc>
          <w:tcPr>
            <w:tcW w:w="820" w:type="dxa"/>
            <w:tcBorders>
              <w:top w:val="nil"/>
              <w:bottom w:val="nil"/>
            </w:tcBorders>
            <w:shd w:val="clear" w:color="auto" w:fill="D9D9D9"/>
            <w:noWrap/>
            <w:vAlign w:val="bottom"/>
          </w:tcPr>
          <w:p w14:paraId="1F107B51" w14:textId="77777777" w:rsidR="00893E39" w:rsidRPr="00893E39" w:rsidRDefault="00893E39" w:rsidP="00893E39">
            <w:pPr>
              <w:pStyle w:val="ZPpregtevilke"/>
              <w:rPr>
                <w:color w:val="4F81BD" w:themeColor="accent1"/>
              </w:rPr>
            </w:pPr>
          </w:p>
        </w:tc>
        <w:tc>
          <w:tcPr>
            <w:tcW w:w="819" w:type="dxa"/>
            <w:tcBorders>
              <w:top w:val="nil"/>
              <w:bottom w:val="nil"/>
            </w:tcBorders>
            <w:shd w:val="clear" w:color="auto" w:fill="D9D9D9"/>
            <w:noWrap/>
            <w:vAlign w:val="bottom"/>
          </w:tcPr>
          <w:p w14:paraId="565782FA" w14:textId="77777777" w:rsidR="00893E39" w:rsidRPr="00893E39" w:rsidRDefault="00893E39" w:rsidP="00893E39">
            <w:pPr>
              <w:pStyle w:val="ZPpregtevilke"/>
              <w:rPr>
                <w:b/>
                <w:bCs/>
                <w:color w:val="4F81BD" w:themeColor="accent1"/>
              </w:rPr>
            </w:pPr>
          </w:p>
        </w:tc>
        <w:tc>
          <w:tcPr>
            <w:tcW w:w="820" w:type="dxa"/>
            <w:tcBorders>
              <w:top w:val="nil"/>
              <w:bottom w:val="nil"/>
              <w:right w:val="nil"/>
            </w:tcBorders>
            <w:shd w:val="clear" w:color="auto" w:fill="D9D9D9"/>
            <w:noWrap/>
            <w:vAlign w:val="bottom"/>
          </w:tcPr>
          <w:p w14:paraId="7648A5A1" w14:textId="77777777" w:rsidR="00893E39" w:rsidRPr="00893E39" w:rsidRDefault="00893E39" w:rsidP="00893E39">
            <w:pPr>
              <w:pStyle w:val="ZPpregtevilke"/>
              <w:rPr>
                <w:b/>
                <w:bCs/>
                <w:color w:val="4F81BD" w:themeColor="accent1"/>
              </w:rPr>
            </w:pPr>
          </w:p>
        </w:tc>
        <w:tc>
          <w:tcPr>
            <w:tcW w:w="819" w:type="dxa"/>
            <w:tcBorders>
              <w:top w:val="nil"/>
              <w:left w:val="nil"/>
              <w:bottom w:val="nil"/>
            </w:tcBorders>
            <w:shd w:val="clear" w:color="auto" w:fill="D9D9D9"/>
            <w:noWrap/>
            <w:vAlign w:val="bottom"/>
          </w:tcPr>
          <w:p w14:paraId="5C071882" w14:textId="77777777" w:rsidR="00893E39" w:rsidRPr="00893E39" w:rsidRDefault="00893E39" w:rsidP="00893E39">
            <w:pPr>
              <w:pStyle w:val="ZPpregtevilke"/>
              <w:rPr>
                <w:b/>
                <w:bCs/>
                <w:color w:val="4F81BD" w:themeColor="accent1"/>
              </w:rPr>
            </w:pPr>
          </w:p>
        </w:tc>
        <w:tc>
          <w:tcPr>
            <w:tcW w:w="820" w:type="dxa"/>
            <w:tcBorders>
              <w:top w:val="nil"/>
              <w:bottom w:val="nil"/>
            </w:tcBorders>
            <w:shd w:val="clear" w:color="auto" w:fill="D9D9D9"/>
            <w:noWrap/>
            <w:vAlign w:val="bottom"/>
          </w:tcPr>
          <w:p w14:paraId="1744195B"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noWrap/>
            <w:vAlign w:val="bottom"/>
          </w:tcPr>
          <w:p w14:paraId="2A8D81A4"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noWrap/>
            <w:vAlign w:val="bottom"/>
          </w:tcPr>
          <w:p w14:paraId="11B3324B" w14:textId="77777777" w:rsidR="00893E39" w:rsidRPr="00893E39" w:rsidRDefault="00893E39" w:rsidP="00893E39">
            <w:pPr>
              <w:pStyle w:val="ZPpregtevilke"/>
              <w:rPr>
                <w:b/>
                <w:bCs/>
                <w:color w:val="4F81BD" w:themeColor="accent1"/>
              </w:rPr>
            </w:pPr>
          </w:p>
        </w:tc>
        <w:tc>
          <w:tcPr>
            <w:tcW w:w="820" w:type="dxa"/>
            <w:tcBorders>
              <w:top w:val="nil"/>
              <w:bottom w:val="nil"/>
            </w:tcBorders>
            <w:shd w:val="clear" w:color="auto" w:fill="D9D9D9"/>
            <w:vAlign w:val="bottom"/>
          </w:tcPr>
          <w:p w14:paraId="229D2630"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vAlign w:val="bottom"/>
          </w:tcPr>
          <w:p w14:paraId="01CEC919" w14:textId="77777777" w:rsidR="00893E39" w:rsidRPr="00893E39" w:rsidRDefault="00893E39" w:rsidP="00893E39">
            <w:pPr>
              <w:pStyle w:val="ZPpregtevilke"/>
              <w:rPr>
                <w:b/>
                <w:bCs/>
                <w:color w:val="4F81BD" w:themeColor="accent1"/>
              </w:rPr>
            </w:pPr>
          </w:p>
        </w:tc>
        <w:tc>
          <w:tcPr>
            <w:tcW w:w="818" w:type="dxa"/>
            <w:tcBorders>
              <w:top w:val="nil"/>
              <w:bottom w:val="nil"/>
            </w:tcBorders>
            <w:shd w:val="clear" w:color="auto" w:fill="D9D9D9"/>
            <w:vAlign w:val="bottom"/>
          </w:tcPr>
          <w:p w14:paraId="75056665" w14:textId="77777777" w:rsidR="00893E39" w:rsidRPr="00893E39" w:rsidRDefault="00893E39" w:rsidP="00893E39">
            <w:pPr>
              <w:pStyle w:val="ZPpregtevilke"/>
              <w:rPr>
                <w:b/>
                <w:bCs/>
                <w:color w:val="4F81BD" w:themeColor="accent1"/>
              </w:rPr>
            </w:pPr>
          </w:p>
        </w:tc>
        <w:tc>
          <w:tcPr>
            <w:tcW w:w="871" w:type="dxa"/>
            <w:tcBorders>
              <w:top w:val="nil"/>
              <w:bottom w:val="nil"/>
            </w:tcBorders>
            <w:shd w:val="clear" w:color="auto" w:fill="D9D9D9"/>
            <w:vAlign w:val="bottom"/>
          </w:tcPr>
          <w:p w14:paraId="6B36383D" w14:textId="77777777" w:rsidR="00893E39" w:rsidRPr="00893E39" w:rsidRDefault="00893E39" w:rsidP="00893E39">
            <w:pPr>
              <w:pStyle w:val="ZPpregtevilke"/>
              <w:rPr>
                <w:b/>
                <w:bCs/>
                <w:color w:val="4F81BD" w:themeColor="accent1"/>
              </w:rPr>
            </w:pPr>
          </w:p>
        </w:tc>
      </w:tr>
      <w:tr w:rsidR="00893E39" w:rsidRPr="00893E39" w14:paraId="45AF65AE" w14:textId="77777777" w:rsidTr="00893E39">
        <w:trPr>
          <w:trHeight w:val="227"/>
          <w:jc w:val="center"/>
        </w:trPr>
        <w:tc>
          <w:tcPr>
            <w:tcW w:w="2479" w:type="dxa"/>
            <w:tcBorders>
              <w:top w:val="nil"/>
            </w:tcBorders>
            <w:shd w:val="clear" w:color="auto" w:fill="auto"/>
            <w:noWrap/>
            <w:vAlign w:val="bottom"/>
          </w:tcPr>
          <w:p w14:paraId="33BC0355" w14:textId="234A2971" w:rsidR="00893E39" w:rsidRPr="00893E39" w:rsidRDefault="00893E39" w:rsidP="00893E39">
            <w:pPr>
              <w:pStyle w:val="ZPpregtekst"/>
              <w:rPr>
                <w:color w:val="4F81BD" w:themeColor="accent1"/>
              </w:rPr>
            </w:pPr>
            <w:r w:rsidRPr="006021EA">
              <w:t xml:space="preserve">Izvoz </w:t>
            </w:r>
          </w:p>
        </w:tc>
        <w:tc>
          <w:tcPr>
            <w:tcW w:w="820" w:type="dxa"/>
            <w:tcBorders>
              <w:top w:val="nil"/>
            </w:tcBorders>
            <w:shd w:val="clear" w:color="auto" w:fill="auto"/>
            <w:noWrap/>
            <w:vAlign w:val="bottom"/>
          </w:tcPr>
          <w:p w14:paraId="4ED8A83F" w14:textId="6C248186" w:rsidR="00893E39" w:rsidRPr="00893E39" w:rsidRDefault="00893E39" w:rsidP="00893E39">
            <w:pPr>
              <w:pStyle w:val="ZPpregtevilke"/>
              <w:rPr>
                <w:color w:val="4F81BD" w:themeColor="accent1"/>
              </w:rPr>
            </w:pPr>
            <w:r w:rsidRPr="006021EA">
              <w:rPr>
                <w:szCs w:val="16"/>
              </w:rPr>
              <w:t>1.680</w:t>
            </w:r>
          </w:p>
        </w:tc>
        <w:tc>
          <w:tcPr>
            <w:tcW w:w="820" w:type="dxa"/>
            <w:tcBorders>
              <w:top w:val="nil"/>
            </w:tcBorders>
            <w:shd w:val="clear" w:color="auto" w:fill="auto"/>
            <w:noWrap/>
            <w:vAlign w:val="bottom"/>
          </w:tcPr>
          <w:p w14:paraId="68BB66F4" w14:textId="79F47E23" w:rsidR="00893E39" w:rsidRPr="00893E39" w:rsidRDefault="00893E39" w:rsidP="00893E39">
            <w:pPr>
              <w:pStyle w:val="ZPpregtevilke"/>
              <w:rPr>
                <w:color w:val="4F81BD" w:themeColor="accent1"/>
              </w:rPr>
            </w:pPr>
            <w:r w:rsidRPr="006021EA">
              <w:rPr>
                <w:szCs w:val="16"/>
              </w:rPr>
              <w:t>1.474</w:t>
            </w:r>
          </w:p>
        </w:tc>
        <w:tc>
          <w:tcPr>
            <w:tcW w:w="821" w:type="dxa"/>
            <w:tcBorders>
              <w:top w:val="nil"/>
            </w:tcBorders>
            <w:shd w:val="clear" w:color="auto" w:fill="auto"/>
            <w:noWrap/>
            <w:vAlign w:val="bottom"/>
          </w:tcPr>
          <w:p w14:paraId="78699852" w14:textId="6B68CCE0" w:rsidR="00893E39" w:rsidRPr="00893E39" w:rsidRDefault="00893E39" w:rsidP="00893E39">
            <w:pPr>
              <w:pStyle w:val="ZPpregtevilke"/>
              <w:rPr>
                <w:color w:val="4F81BD" w:themeColor="accent1"/>
              </w:rPr>
            </w:pPr>
            <w:r w:rsidRPr="006021EA">
              <w:rPr>
                <w:szCs w:val="16"/>
              </w:rPr>
              <w:t>1.628</w:t>
            </w:r>
          </w:p>
        </w:tc>
        <w:tc>
          <w:tcPr>
            <w:tcW w:w="820" w:type="dxa"/>
            <w:tcBorders>
              <w:top w:val="nil"/>
            </w:tcBorders>
            <w:shd w:val="clear" w:color="auto" w:fill="auto"/>
            <w:noWrap/>
            <w:vAlign w:val="bottom"/>
          </w:tcPr>
          <w:p w14:paraId="06058165" w14:textId="49F115AF" w:rsidR="00893E39" w:rsidRPr="00893E39" w:rsidRDefault="00893E39" w:rsidP="00893E39">
            <w:pPr>
              <w:pStyle w:val="ZPpregtevilke"/>
              <w:rPr>
                <w:color w:val="4F81BD" w:themeColor="accent1"/>
              </w:rPr>
            </w:pPr>
            <w:r w:rsidRPr="006021EA">
              <w:rPr>
                <w:szCs w:val="16"/>
              </w:rPr>
              <w:t>2.642</w:t>
            </w:r>
          </w:p>
        </w:tc>
        <w:tc>
          <w:tcPr>
            <w:tcW w:w="819" w:type="dxa"/>
            <w:tcBorders>
              <w:top w:val="nil"/>
            </w:tcBorders>
            <w:shd w:val="clear" w:color="auto" w:fill="auto"/>
            <w:noWrap/>
            <w:vAlign w:val="bottom"/>
          </w:tcPr>
          <w:p w14:paraId="1C41C00F" w14:textId="7DEA95A5" w:rsidR="00893E39" w:rsidRPr="00893E39" w:rsidRDefault="00893E39" w:rsidP="00893E39">
            <w:pPr>
              <w:pStyle w:val="ZPpregtevilke"/>
              <w:rPr>
                <w:bCs/>
                <w:color w:val="4F81BD" w:themeColor="accent1"/>
              </w:rPr>
            </w:pPr>
            <w:r w:rsidRPr="006021EA">
              <w:rPr>
                <w:szCs w:val="16"/>
              </w:rPr>
              <w:t>1.632</w:t>
            </w:r>
          </w:p>
        </w:tc>
        <w:tc>
          <w:tcPr>
            <w:tcW w:w="820" w:type="dxa"/>
            <w:tcBorders>
              <w:top w:val="nil"/>
              <w:right w:val="nil"/>
            </w:tcBorders>
            <w:shd w:val="clear" w:color="auto" w:fill="auto"/>
            <w:noWrap/>
            <w:vAlign w:val="bottom"/>
          </w:tcPr>
          <w:p w14:paraId="2171B40D" w14:textId="4B5637CF" w:rsidR="00893E39" w:rsidRPr="00893E39" w:rsidRDefault="00893E39" w:rsidP="00893E39">
            <w:pPr>
              <w:pStyle w:val="ZPpregtevilke"/>
              <w:rPr>
                <w:bCs/>
                <w:color w:val="4F81BD" w:themeColor="accent1"/>
              </w:rPr>
            </w:pPr>
            <w:r w:rsidRPr="006021EA">
              <w:rPr>
                <w:szCs w:val="16"/>
              </w:rPr>
              <w:t>1.262</w:t>
            </w:r>
          </w:p>
        </w:tc>
        <w:tc>
          <w:tcPr>
            <w:tcW w:w="819" w:type="dxa"/>
            <w:tcBorders>
              <w:top w:val="nil"/>
              <w:left w:val="nil"/>
            </w:tcBorders>
            <w:shd w:val="clear" w:color="auto" w:fill="auto"/>
            <w:noWrap/>
            <w:vAlign w:val="bottom"/>
          </w:tcPr>
          <w:p w14:paraId="22151DD5" w14:textId="54199B28" w:rsidR="00893E39" w:rsidRPr="00893E39" w:rsidRDefault="00893E39" w:rsidP="00893E39">
            <w:pPr>
              <w:pStyle w:val="ZPpregtevilke"/>
              <w:rPr>
                <w:color w:val="4F81BD" w:themeColor="accent1"/>
              </w:rPr>
            </w:pPr>
            <w:r w:rsidRPr="006021EA">
              <w:rPr>
                <w:szCs w:val="16"/>
              </w:rPr>
              <w:t>1.403</w:t>
            </w:r>
          </w:p>
        </w:tc>
        <w:tc>
          <w:tcPr>
            <w:tcW w:w="820" w:type="dxa"/>
            <w:tcBorders>
              <w:top w:val="nil"/>
            </w:tcBorders>
            <w:shd w:val="clear" w:color="auto" w:fill="auto"/>
            <w:noWrap/>
            <w:vAlign w:val="bottom"/>
          </w:tcPr>
          <w:p w14:paraId="1F263651" w14:textId="52D20A92" w:rsidR="00893E39" w:rsidRPr="00893E39" w:rsidRDefault="00893E39" w:rsidP="00893E39">
            <w:pPr>
              <w:pStyle w:val="ZPpregtevilke"/>
              <w:rPr>
                <w:color w:val="4F81BD" w:themeColor="accent1"/>
              </w:rPr>
            </w:pPr>
            <w:r w:rsidRPr="006021EA">
              <w:rPr>
                <w:szCs w:val="16"/>
              </w:rPr>
              <w:t>1.831</w:t>
            </w:r>
          </w:p>
        </w:tc>
        <w:tc>
          <w:tcPr>
            <w:tcW w:w="819" w:type="dxa"/>
            <w:tcBorders>
              <w:top w:val="nil"/>
            </w:tcBorders>
            <w:shd w:val="clear" w:color="auto" w:fill="auto"/>
            <w:noWrap/>
            <w:vAlign w:val="bottom"/>
          </w:tcPr>
          <w:p w14:paraId="17FE9546" w14:textId="2BD97F3E" w:rsidR="00893E39" w:rsidRPr="00893E39" w:rsidRDefault="00893E39" w:rsidP="00893E39">
            <w:pPr>
              <w:pStyle w:val="ZPpregtevilke"/>
              <w:rPr>
                <w:color w:val="4F81BD" w:themeColor="accent1"/>
              </w:rPr>
            </w:pPr>
            <w:r w:rsidRPr="006021EA">
              <w:rPr>
                <w:szCs w:val="16"/>
              </w:rPr>
              <w:t>1.826</w:t>
            </w:r>
          </w:p>
        </w:tc>
        <w:tc>
          <w:tcPr>
            <w:tcW w:w="819" w:type="dxa"/>
            <w:tcBorders>
              <w:top w:val="nil"/>
            </w:tcBorders>
            <w:shd w:val="clear" w:color="auto" w:fill="auto"/>
            <w:noWrap/>
            <w:vAlign w:val="bottom"/>
          </w:tcPr>
          <w:p w14:paraId="1CB15BB9" w14:textId="78260495" w:rsidR="00893E39" w:rsidRPr="00893E39" w:rsidRDefault="00893E39" w:rsidP="00893E39">
            <w:pPr>
              <w:pStyle w:val="ZPpregtevilke"/>
              <w:rPr>
                <w:color w:val="4F81BD" w:themeColor="accent1"/>
              </w:rPr>
            </w:pPr>
            <w:r w:rsidRPr="006021EA">
              <w:rPr>
                <w:szCs w:val="16"/>
              </w:rPr>
              <w:t>2.152</w:t>
            </w:r>
          </w:p>
        </w:tc>
        <w:tc>
          <w:tcPr>
            <w:tcW w:w="820" w:type="dxa"/>
            <w:tcBorders>
              <w:top w:val="nil"/>
            </w:tcBorders>
            <w:shd w:val="clear" w:color="auto" w:fill="auto"/>
            <w:vAlign w:val="bottom"/>
          </w:tcPr>
          <w:p w14:paraId="5B189203" w14:textId="15F5507E" w:rsidR="00893E39" w:rsidRPr="00893E39" w:rsidRDefault="00893E39" w:rsidP="00893E39">
            <w:pPr>
              <w:pStyle w:val="ZPpregtevilke"/>
              <w:rPr>
                <w:color w:val="4F81BD" w:themeColor="accent1"/>
              </w:rPr>
            </w:pPr>
            <w:r w:rsidRPr="006021EA">
              <w:t>2.566</w:t>
            </w:r>
          </w:p>
        </w:tc>
        <w:tc>
          <w:tcPr>
            <w:tcW w:w="819" w:type="dxa"/>
            <w:tcBorders>
              <w:top w:val="nil"/>
            </w:tcBorders>
            <w:shd w:val="clear" w:color="auto" w:fill="auto"/>
            <w:vAlign w:val="bottom"/>
          </w:tcPr>
          <w:p w14:paraId="58A653B5" w14:textId="331C4E99" w:rsidR="00893E39" w:rsidRPr="00893E39" w:rsidRDefault="00893E39" w:rsidP="00893E39">
            <w:pPr>
              <w:pStyle w:val="ZPpregtevilke"/>
              <w:rPr>
                <w:color w:val="4F81BD" w:themeColor="accent1"/>
              </w:rPr>
            </w:pPr>
            <w:r>
              <w:rPr>
                <w:szCs w:val="16"/>
              </w:rPr>
              <w:t>2.948</w:t>
            </w:r>
          </w:p>
        </w:tc>
        <w:tc>
          <w:tcPr>
            <w:tcW w:w="818" w:type="dxa"/>
            <w:tcBorders>
              <w:top w:val="nil"/>
            </w:tcBorders>
            <w:vAlign w:val="bottom"/>
          </w:tcPr>
          <w:p w14:paraId="7FE61FB1" w14:textId="7F7B49A5" w:rsidR="00893E39" w:rsidRPr="00893E39" w:rsidRDefault="00893E39" w:rsidP="00893E39">
            <w:pPr>
              <w:pStyle w:val="ZPpregtevilke"/>
              <w:rPr>
                <w:color w:val="4F81BD" w:themeColor="accent1"/>
              </w:rPr>
            </w:pPr>
            <w:r>
              <w:rPr>
                <w:szCs w:val="16"/>
              </w:rPr>
              <w:t>3.322</w:t>
            </w:r>
          </w:p>
        </w:tc>
        <w:tc>
          <w:tcPr>
            <w:tcW w:w="871" w:type="dxa"/>
            <w:tcBorders>
              <w:top w:val="nil"/>
            </w:tcBorders>
            <w:vAlign w:val="bottom"/>
          </w:tcPr>
          <w:p w14:paraId="3A5ABA71" w14:textId="23C6CF31" w:rsidR="00893E39" w:rsidRPr="00893E39" w:rsidRDefault="00893E39" w:rsidP="00893E39">
            <w:pPr>
              <w:pStyle w:val="ZPpregtevilke"/>
              <w:rPr>
                <w:color w:val="4F81BD" w:themeColor="accent1"/>
              </w:rPr>
            </w:pPr>
            <w:r>
              <w:rPr>
                <w:szCs w:val="16"/>
              </w:rPr>
              <w:t>112,7</w:t>
            </w:r>
          </w:p>
        </w:tc>
      </w:tr>
      <w:tr w:rsidR="00893E39" w:rsidRPr="00893E39" w14:paraId="78658498" w14:textId="77777777" w:rsidTr="00893E39">
        <w:trPr>
          <w:trHeight w:val="227"/>
          <w:jc w:val="center"/>
        </w:trPr>
        <w:tc>
          <w:tcPr>
            <w:tcW w:w="2479" w:type="dxa"/>
            <w:tcBorders>
              <w:top w:val="nil"/>
            </w:tcBorders>
            <w:shd w:val="clear" w:color="auto" w:fill="auto"/>
            <w:noWrap/>
            <w:vAlign w:val="bottom"/>
          </w:tcPr>
          <w:p w14:paraId="74DC9BE0" w14:textId="3D8D71B1" w:rsidR="00893E39" w:rsidRPr="00893E39" w:rsidRDefault="00893E39" w:rsidP="00893E39">
            <w:pPr>
              <w:pStyle w:val="ZPpregtekst"/>
              <w:rPr>
                <w:color w:val="4F81BD" w:themeColor="accent1"/>
              </w:rPr>
            </w:pPr>
            <w:r w:rsidRPr="006021EA">
              <w:t xml:space="preserve">Uvoz </w:t>
            </w:r>
          </w:p>
        </w:tc>
        <w:tc>
          <w:tcPr>
            <w:tcW w:w="820" w:type="dxa"/>
            <w:tcBorders>
              <w:top w:val="nil"/>
            </w:tcBorders>
            <w:shd w:val="clear" w:color="auto" w:fill="auto"/>
            <w:noWrap/>
            <w:vAlign w:val="bottom"/>
          </w:tcPr>
          <w:p w14:paraId="4E54CE25" w14:textId="61C71C7B" w:rsidR="00893E39" w:rsidRPr="00893E39" w:rsidRDefault="00893E39" w:rsidP="00893E39">
            <w:pPr>
              <w:pStyle w:val="ZPpregtevilke"/>
              <w:rPr>
                <w:color w:val="4F81BD" w:themeColor="accent1"/>
              </w:rPr>
            </w:pPr>
            <w:r w:rsidRPr="006021EA">
              <w:rPr>
                <w:szCs w:val="16"/>
              </w:rPr>
              <w:t>182</w:t>
            </w:r>
          </w:p>
        </w:tc>
        <w:tc>
          <w:tcPr>
            <w:tcW w:w="820" w:type="dxa"/>
            <w:tcBorders>
              <w:top w:val="nil"/>
            </w:tcBorders>
            <w:shd w:val="clear" w:color="auto" w:fill="auto"/>
            <w:noWrap/>
            <w:vAlign w:val="bottom"/>
          </w:tcPr>
          <w:p w14:paraId="26753F54" w14:textId="43180B63" w:rsidR="00893E39" w:rsidRPr="00893E39" w:rsidRDefault="00893E39" w:rsidP="00893E39">
            <w:pPr>
              <w:pStyle w:val="ZPpregtevilke"/>
              <w:rPr>
                <w:color w:val="4F81BD" w:themeColor="accent1"/>
              </w:rPr>
            </w:pPr>
            <w:r w:rsidRPr="006021EA">
              <w:rPr>
                <w:szCs w:val="16"/>
              </w:rPr>
              <w:t>141</w:t>
            </w:r>
          </w:p>
        </w:tc>
        <w:tc>
          <w:tcPr>
            <w:tcW w:w="821" w:type="dxa"/>
            <w:tcBorders>
              <w:top w:val="nil"/>
            </w:tcBorders>
            <w:shd w:val="clear" w:color="auto" w:fill="auto"/>
            <w:noWrap/>
            <w:vAlign w:val="bottom"/>
          </w:tcPr>
          <w:p w14:paraId="7B0B43D7" w14:textId="3253B099" w:rsidR="00893E39" w:rsidRPr="00893E39" w:rsidRDefault="00893E39" w:rsidP="00893E39">
            <w:pPr>
              <w:pStyle w:val="ZPpregtevilke"/>
              <w:rPr>
                <w:color w:val="4F81BD" w:themeColor="accent1"/>
              </w:rPr>
            </w:pPr>
            <w:r w:rsidRPr="006021EA">
              <w:rPr>
                <w:szCs w:val="16"/>
              </w:rPr>
              <w:t>115</w:t>
            </w:r>
          </w:p>
        </w:tc>
        <w:tc>
          <w:tcPr>
            <w:tcW w:w="820" w:type="dxa"/>
            <w:tcBorders>
              <w:top w:val="nil"/>
            </w:tcBorders>
            <w:shd w:val="clear" w:color="auto" w:fill="auto"/>
            <w:noWrap/>
            <w:vAlign w:val="bottom"/>
          </w:tcPr>
          <w:p w14:paraId="7A36967F" w14:textId="5FA825CE" w:rsidR="00893E39" w:rsidRPr="00893E39" w:rsidRDefault="00893E39" w:rsidP="00893E39">
            <w:pPr>
              <w:pStyle w:val="ZPpregtevilke"/>
              <w:rPr>
                <w:color w:val="4F81BD" w:themeColor="accent1"/>
              </w:rPr>
            </w:pPr>
            <w:r w:rsidRPr="006021EA">
              <w:rPr>
                <w:szCs w:val="16"/>
              </w:rPr>
              <w:t>241</w:t>
            </w:r>
          </w:p>
        </w:tc>
        <w:tc>
          <w:tcPr>
            <w:tcW w:w="819" w:type="dxa"/>
            <w:tcBorders>
              <w:top w:val="nil"/>
            </w:tcBorders>
            <w:shd w:val="clear" w:color="auto" w:fill="auto"/>
            <w:noWrap/>
            <w:vAlign w:val="bottom"/>
          </w:tcPr>
          <w:p w14:paraId="1B388F09" w14:textId="553DAF03" w:rsidR="00893E39" w:rsidRPr="00893E39" w:rsidRDefault="00893E39" w:rsidP="00893E39">
            <w:pPr>
              <w:pStyle w:val="ZPpregtevilke"/>
              <w:rPr>
                <w:bCs/>
                <w:color w:val="4F81BD" w:themeColor="accent1"/>
              </w:rPr>
            </w:pPr>
            <w:r w:rsidRPr="006021EA">
              <w:rPr>
                <w:szCs w:val="16"/>
              </w:rPr>
              <w:t>40</w:t>
            </w:r>
          </w:p>
        </w:tc>
        <w:tc>
          <w:tcPr>
            <w:tcW w:w="820" w:type="dxa"/>
            <w:tcBorders>
              <w:top w:val="nil"/>
              <w:right w:val="nil"/>
            </w:tcBorders>
            <w:shd w:val="clear" w:color="auto" w:fill="auto"/>
            <w:noWrap/>
            <w:vAlign w:val="bottom"/>
          </w:tcPr>
          <w:p w14:paraId="63D3FA59" w14:textId="7316664D" w:rsidR="00893E39" w:rsidRPr="00893E39" w:rsidRDefault="00893E39" w:rsidP="00893E39">
            <w:pPr>
              <w:pStyle w:val="ZPpregtevilke"/>
              <w:rPr>
                <w:bCs/>
                <w:color w:val="4F81BD" w:themeColor="accent1"/>
              </w:rPr>
            </w:pPr>
            <w:r w:rsidRPr="006021EA">
              <w:rPr>
                <w:szCs w:val="16"/>
              </w:rPr>
              <w:t>37</w:t>
            </w:r>
          </w:p>
        </w:tc>
        <w:tc>
          <w:tcPr>
            <w:tcW w:w="819" w:type="dxa"/>
            <w:tcBorders>
              <w:top w:val="nil"/>
              <w:left w:val="nil"/>
            </w:tcBorders>
            <w:shd w:val="clear" w:color="auto" w:fill="auto"/>
            <w:noWrap/>
            <w:vAlign w:val="bottom"/>
          </w:tcPr>
          <w:p w14:paraId="56381D5E" w14:textId="13B4B242" w:rsidR="00893E39" w:rsidRPr="00893E39" w:rsidRDefault="00893E39" w:rsidP="00893E39">
            <w:pPr>
              <w:pStyle w:val="ZPpregtevilke"/>
              <w:rPr>
                <w:color w:val="4F81BD" w:themeColor="accent1"/>
              </w:rPr>
            </w:pPr>
            <w:r w:rsidRPr="006021EA">
              <w:rPr>
                <w:szCs w:val="16"/>
              </w:rPr>
              <w:t>63</w:t>
            </w:r>
          </w:p>
        </w:tc>
        <w:tc>
          <w:tcPr>
            <w:tcW w:w="820" w:type="dxa"/>
            <w:tcBorders>
              <w:top w:val="nil"/>
            </w:tcBorders>
            <w:shd w:val="clear" w:color="auto" w:fill="auto"/>
            <w:noWrap/>
            <w:vAlign w:val="bottom"/>
          </w:tcPr>
          <w:p w14:paraId="41CB94B6" w14:textId="7C1DA444" w:rsidR="00893E39" w:rsidRPr="00893E39" w:rsidRDefault="00893E39" w:rsidP="00893E39">
            <w:pPr>
              <w:pStyle w:val="ZPpregtevilke"/>
              <w:rPr>
                <w:color w:val="4F81BD" w:themeColor="accent1"/>
              </w:rPr>
            </w:pPr>
            <w:r w:rsidRPr="006021EA">
              <w:rPr>
                <w:szCs w:val="16"/>
              </w:rPr>
              <w:t>36</w:t>
            </w:r>
          </w:p>
        </w:tc>
        <w:tc>
          <w:tcPr>
            <w:tcW w:w="819" w:type="dxa"/>
            <w:tcBorders>
              <w:top w:val="nil"/>
            </w:tcBorders>
            <w:shd w:val="clear" w:color="auto" w:fill="auto"/>
            <w:noWrap/>
            <w:vAlign w:val="bottom"/>
          </w:tcPr>
          <w:p w14:paraId="3A14E3BB" w14:textId="129A86B0" w:rsidR="00893E39" w:rsidRPr="00893E39" w:rsidRDefault="00893E39" w:rsidP="00893E39">
            <w:pPr>
              <w:pStyle w:val="ZPpregtevilke"/>
              <w:rPr>
                <w:color w:val="4F81BD" w:themeColor="accent1"/>
              </w:rPr>
            </w:pPr>
            <w:r w:rsidRPr="006021EA">
              <w:rPr>
                <w:szCs w:val="16"/>
              </w:rPr>
              <w:t>53</w:t>
            </w:r>
          </w:p>
        </w:tc>
        <w:tc>
          <w:tcPr>
            <w:tcW w:w="819" w:type="dxa"/>
            <w:tcBorders>
              <w:top w:val="nil"/>
            </w:tcBorders>
            <w:shd w:val="clear" w:color="auto" w:fill="auto"/>
            <w:noWrap/>
            <w:vAlign w:val="bottom"/>
          </w:tcPr>
          <w:p w14:paraId="4E716010" w14:textId="6FE8EB19" w:rsidR="00893E39" w:rsidRPr="00893E39" w:rsidRDefault="00893E39" w:rsidP="00893E39">
            <w:pPr>
              <w:pStyle w:val="ZPpregtevilke"/>
              <w:rPr>
                <w:color w:val="4F81BD" w:themeColor="accent1"/>
              </w:rPr>
            </w:pPr>
            <w:r w:rsidRPr="006021EA">
              <w:rPr>
                <w:szCs w:val="16"/>
              </w:rPr>
              <w:t>143</w:t>
            </w:r>
          </w:p>
        </w:tc>
        <w:tc>
          <w:tcPr>
            <w:tcW w:w="820" w:type="dxa"/>
            <w:tcBorders>
              <w:top w:val="nil"/>
            </w:tcBorders>
            <w:shd w:val="clear" w:color="auto" w:fill="auto"/>
            <w:vAlign w:val="bottom"/>
          </w:tcPr>
          <w:p w14:paraId="6E7F2B90" w14:textId="148D8C34" w:rsidR="00893E39" w:rsidRPr="00893E39" w:rsidRDefault="00893E39" w:rsidP="00893E39">
            <w:pPr>
              <w:pStyle w:val="ZPpregtevilke"/>
              <w:rPr>
                <w:color w:val="4F81BD" w:themeColor="accent1"/>
              </w:rPr>
            </w:pPr>
            <w:r w:rsidRPr="006021EA">
              <w:t>126</w:t>
            </w:r>
          </w:p>
        </w:tc>
        <w:tc>
          <w:tcPr>
            <w:tcW w:w="819" w:type="dxa"/>
            <w:tcBorders>
              <w:top w:val="nil"/>
            </w:tcBorders>
            <w:shd w:val="clear" w:color="auto" w:fill="auto"/>
            <w:vAlign w:val="bottom"/>
          </w:tcPr>
          <w:p w14:paraId="1FB726C8" w14:textId="159424BE" w:rsidR="00893E39" w:rsidRPr="00893E39" w:rsidRDefault="00893E39" w:rsidP="00893E39">
            <w:pPr>
              <w:pStyle w:val="ZPpregtevilke"/>
              <w:rPr>
                <w:color w:val="4F81BD" w:themeColor="accent1"/>
              </w:rPr>
            </w:pPr>
            <w:r>
              <w:rPr>
                <w:szCs w:val="16"/>
              </w:rPr>
              <w:t>160</w:t>
            </w:r>
          </w:p>
        </w:tc>
        <w:tc>
          <w:tcPr>
            <w:tcW w:w="818" w:type="dxa"/>
            <w:tcBorders>
              <w:top w:val="nil"/>
            </w:tcBorders>
            <w:vAlign w:val="bottom"/>
          </w:tcPr>
          <w:p w14:paraId="505776AF" w14:textId="4441807D" w:rsidR="00893E39" w:rsidRPr="00893E39" w:rsidRDefault="00893E39" w:rsidP="00893E39">
            <w:pPr>
              <w:pStyle w:val="ZPpregtevilke"/>
              <w:rPr>
                <w:color w:val="4F81BD" w:themeColor="accent1"/>
              </w:rPr>
            </w:pPr>
            <w:r>
              <w:rPr>
                <w:szCs w:val="16"/>
              </w:rPr>
              <w:t>226</w:t>
            </w:r>
          </w:p>
        </w:tc>
        <w:tc>
          <w:tcPr>
            <w:tcW w:w="871" w:type="dxa"/>
            <w:tcBorders>
              <w:top w:val="nil"/>
            </w:tcBorders>
            <w:vAlign w:val="bottom"/>
          </w:tcPr>
          <w:p w14:paraId="467101F9" w14:textId="16B81FA7" w:rsidR="00893E39" w:rsidRPr="00893E39" w:rsidRDefault="00893E39" w:rsidP="00893E39">
            <w:pPr>
              <w:pStyle w:val="ZPpregtevilke"/>
              <w:rPr>
                <w:color w:val="4F81BD" w:themeColor="accent1"/>
              </w:rPr>
            </w:pPr>
            <w:r>
              <w:rPr>
                <w:szCs w:val="16"/>
              </w:rPr>
              <w:t>141,7</w:t>
            </w:r>
          </w:p>
        </w:tc>
      </w:tr>
      <w:tr w:rsidR="00893E39" w:rsidRPr="00893E39" w14:paraId="3F55DDAF" w14:textId="77777777" w:rsidTr="00893E39">
        <w:trPr>
          <w:trHeight w:val="323"/>
          <w:jc w:val="center"/>
        </w:trPr>
        <w:tc>
          <w:tcPr>
            <w:tcW w:w="2479" w:type="dxa"/>
            <w:tcBorders>
              <w:top w:val="nil"/>
              <w:bottom w:val="nil"/>
            </w:tcBorders>
            <w:shd w:val="clear" w:color="auto" w:fill="D9D9D9"/>
            <w:noWrap/>
            <w:vAlign w:val="bottom"/>
          </w:tcPr>
          <w:p w14:paraId="699CC4EF" w14:textId="780A03C8" w:rsidR="00893E39" w:rsidRPr="00893E39" w:rsidRDefault="00893E39" w:rsidP="00893E39">
            <w:pPr>
              <w:pStyle w:val="ZPpregtekst"/>
              <w:rPr>
                <w:b/>
                <w:color w:val="4F81BD" w:themeColor="accent1"/>
              </w:rPr>
            </w:pPr>
            <w:r w:rsidRPr="006021EA">
              <w:rPr>
                <w:b/>
              </w:rPr>
              <w:t>ODKUPNE CENE</w:t>
            </w:r>
          </w:p>
        </w:tc>
        <w:tc>
          <w:tcPr>
            <w:tcW w:w="820" w:type="dxa"/>
            <w:tcBorders>
              <w:top w:val="nil"/>
              <w:bottom w:val="nil"/>
            </w:tcBorders>
            <w:shd w:val="clear" w:color="auto" w:fill="D9D9D9"/>
            <w:noWrap/>
            <w:vAlign w:val="bottom"/>
          </w:tcPr>
          <w:p w14:paraId="3E3BFFA2" w14:textId="77777777" w:rsidR="00893E39" w:rsidRPr="00893E39" w:rsidRDefault="00893E39" w:rsidP="00893E39">
            <w:pPr>
              <w:pStyle w:val="ZPpregtevilke"/>
              <w:rPr>
                <w:color w:val="4F81BD" w:themeColor="accent1"/>
              </w:rPr>
            </w:pPr>
          </w:p>
        </w:tc>
        <w:tc>
          <w:tcPr>
            <w:tcW w:w="820" w:type="dxa"/>
            <w:tcBorders>
              <w:top w:val="nil"/>
              <w:bottom w:val="nil"/>
            </w:tcBorders>
            <w:shd w:val="clear" w:color="auto" w:fill="D9D9D9"/>
            <w:noWrap/>
            <w:vAlign w:val="bottom"/>
          </w:tcPr>
          <w:p w14:paraId="1ECAB887" w14:textId="77777777" w:rsidR="00893E39" w:rsidRPr="00893E39" w:rsidRDefault="00893E39" w:rsidP="00893E39">
            <w:pPr>
              <w:pStyle w:val="ZPpregtevilke"/>
              <w:rPr>
                <w:color w:val="4F81BD" w:themeColor="accent1"/>
              </w:rPr>
            </w:pPr>
          </w:p>
        </w:tc>
        <w:tc>
          <w:tcPr>
            <w:tcW w:w="821" w:type="dxa"/>
            <w:tcBorders>
              <w:top w:val="nil"/>
              <w:bottom w:val="nil"/>
            </w:tcBorders>
            <w:shd w:val="clear" w:color="auto" w:fill="D9D9D9"/>
            <w:noWrap/>
            <w:vAlign w:val="bottom"/>
          </w:tcPr>
          <w:p w14:paraId="6215E23E" w14:textId="77777777" w:rsidR="00893E39" w:rsidRPr="00893E39" w:rsidRDefault="00893E39" w:rsidP="00893E39">
            <w:pPr>
              <w:pStyle w:val="ZPpregtevilke"/>
              <w:rPr>
                <w:color w:val="4F81BD" w:themeColor="accent1"/>
              </w:rPr>
            </w:pPr>
          </w:p>
        </w:tc>
        <w:tc>
          <w:tcPr>
            <w:tcW w:w="820" w:type="dxa"/>
            <w:tcBorders>
              <w:top w:val="nil"/>
              <w:bottom w:val="nil"/>
            </w:tcBorders>
            <w:shd w:val="clear" w:color="auto" w:fill="D9D9D9"/>
            <w:noWrap/>
            <w:vAlign w:val="bottom"/>
          </w:tcPr>
          <w:p w14:paraId="7C953E22" w14:textId="77777777" w:rsidR="00893E39" w:rsidRPr="00893E39" w:rsidRDefault="00893E39" w:rsidP="00893E39">
            <w:pPr>
              <w:pStyle w:val="ZPpregtevilke"/>
              <w:rPr>
                <w:color w:val="4F81BD" w:themeColor="accent1"/>
              </w:rPr>
            </w:pPr>
          </w:p>
        </w:tc>
        <w:tc>
          <w:tcPr>
            <w:tcW w:w="819" w:type="dxa"/>
            <w:tcBorders>
              <w:top w:val="nil"/>
              <w:bottom w:val="nil"/>
            </w:tcBorders>
            <w:shd w:val="clear" w:color="auto" w:fill="D9D9D9"/>
            <w:noWrap/>
            <w:vAlign w:val="bottom"/>
          </w:tcPr>
          <w:p w14:paraId="047DA7D9" w14:textId="77777777" w:rsidR="00893E39" w:rsidRPr="00893E39" w:rsidRDefault="00893E39" w:rsidP="00893E39">
            <w:pPr>
              <w:pStyle w:val="ZPpregtevilke"/>
              <w:rPr>
                <w:b/>
                <w:bCs/>
                <w:color w:val="4F81BD" w:themeColor="accent1"/>
              </w:rPr>
            </w:pPr>
          </w:p>
        </w:tc>
        <w:tc>
          <w:tcPr>
            <w:tcW w:w="820" w:type="dxa"/>
            <w:tcBorders>
              <w:top w:val="nil"/>
              <w:bottom w:val="nil"/>
              <w:right w:val="nil"/>
            </w:tcBorders>
            <w:shd w:val="clear" w:color="auto" w:fill="D9D9D9"/>
            <w:noWrap/>
            <w:vAlign w:val="bottom"/>
          </w:tcPr>
          <w:p w14:paraId="639CEF4B" w14:textId="77777777" w:rsidR="00893E39" w:rsidRPr="00893E39" w:rsidRDefault="00893E39" w:rsidP="00893E39">
            <w:pPr>
              <w:pStyle w:val="ZPpregtevilke"/>
              <w:rPr>
                <w:b/>
                <w:bCs/>
                <w:color w:val="4F81BD" w:themeColor="accent1"/>
              </w:rPr>
            </w:pPr>
          </w:p>
        </w:tc>
        <w:tc>
          <w:tcPr>
            <w:tcW w:w="819" w:type="dxa"/>
            <w:tcBorders>
              <w:top w:val="nil"/>
              <w:left w:val="nil"/>
              <w:bottom w:val="nil"/>
            </w:tcBorders>
            <w:shd w:val="clear" w:color="auto" w:fill="D9D9D9"/>
            <w:noWrap/>
            <w:vAlign w:val="bottom"/>
          </w:tcPr>
          <w:p w14:paraId="16950AAF" w14:textId="77777777" w:rsidR="00893E39" w:rsidRPr="00893E39" w:rsidRDefault="00893E39" w:rsidP="00893E39">
            <w:pPr>
              <w:pStyle w:val="ZPpregtevilke"/>
              <w:rPr>
                <w:b/>
                <w:bCs/>
                <w:color w:val="4F81BD" w:themeColor="accent1"/>
              </w:rPr>
            </w:pPr>
          </w:p>
        </w:tc>
        <w:tc>
          <w:tcPr>
            <w:tcW w:w="820" w:type="dxa"/>
            <w:tcBorders>
              <w:top w:val="nil"/>
              <w:bottom w:val="nil"/>
            </w:tcBorders>
            <w:shd w:val="clear" w:color="auto" w:fill="D9D9D9"/>
            <w:noWrap/>
            <w:vAlign w:val="bottom"/>
          </w:tcPr>
          <w:p w14:paraId="6EC78768"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noWrap/>
            <w:vAlign w:val="bottom"/>
          </w:tcPr>
          <w:p w14:paraId="77A28495"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noWrap/>
            <w:vAlign w:val="bottom"/>
          </w:tcPr>
          <w:p w14:paraId="30C5463C" w14:textId="77777777" w:rsidR="00893E39" w:rsidRPr="00893E39" w:rsidRDefault="00893E39" w:rsidP="00893E39">
            <w:pPr>
              <w:pStyle w:val="ZPpregtevilke"/>
              <w:rPr>
                <w:b/>
                <w:bCs/>
                <w:color w:val="4F81BD" w:themeColor="accent1"/>
              </w:rPr>
            </w:pPr>
          </w:p>
        </w:tc>
        <w:tc>
          <w:tcPr>
            <w:tcW w:w="820" w:type="dxa"/>
            <w:tcBorders>
              <w:top w:val="nil"/>
              <w:bottom w:val="nil"/>
            </w:tcBorders>
            <w:shd w:val="clear" w:color="auto" w:fill="D9D9D9"/>
            <w:vAlign w:val="bottom"/>
          </w:tcPr>
          <w:p w14:paraId="1B243A40" w14:textId="77777777" w:rsidR="00893E39" w:rsidRPr="00893E39" w:rsidRDefault="00893E39" w:rsidP="00893E39">
            <w:pPr>
              <w:pStyle w:val="ZPpregtevilke"/>
              <w:rPr>
                <w:b/>
                <w:bCs/>
                <w:color w:val="4F81BD" w:themeColor="accent1"/>
              </w:rPr>
            </w:pPr>
          </w:p>
        </w:tc>
        <w:tc>
          <w:tcPr>
            <w:tcW w:w="819" w:type="dxa"/>
            <w:tcBorders>
              <w:top w:val="nil"/>
              <w:bottom w:val="nil"/>
            </w:tcBorders>
            <w:shd w:val="clear" w:color="auto" w:fill="D9D9D9"/>
            <w:vAlign w:val="bottom"/>
          </w:tcPr>
          <w:p w14:paraId="57DB638B" w14:textId="77777777" w:rsidR="00893E39" w:rsidRPr="00893E39" w:rsidRDefault="00893E39" w:rsidP="00893E39">
            <w:pPr>
              <w:pStyle w:val="ZPpregtevilke"/>
              <w:rPr>
                <w:b/>
                <w:bCs/>
                <w:color w:val="4F81BD" w:themeColor="accent1"/>
              </w:rPr>
            </w:pPr>
          </w:p>
        </w:tc>
        <w:tc>
          <w:tcPr>
            <w:tcW w:w="818" w:type="dxa"/>
            <w:tcBorders>
              <w:top w:val="nil"/>
              <w:bottom w:val="nil"/>
            </w:tcBorders>
            <w:shd w:val="clear" w:color="auto" w:fill="D9D9D9"/>
            <w:vAlign w:val="bottom"/>
          </w:tcPr>
          <w:p w14:paraId="1686B17A" w14:textId="77777777" w:rsidR="00893E39" w:rsidRPr="00893E39" w:rsidRDefault="00893E39" w:rsidP="00893E39">
            <w:pPr>
              <w:pStyle w:val="ZPpregtevilke"/>
              <w:rPr>
                <w:b/>
                <w:bCs/>
                <w:color w:val="4F81BD" w:themeColor="accent1"/>
              </w:rPr>
            </w:pPr>
          </w:p>
        </w:tc>
        <w:tc>
          <w:tcPr>
            <w:tcW w:w="871" w:type="dxa"/>
            <w:tcBorders>
              <w:top w:val="nil"/>
              <w:bottom w:val="nil"/>
            </w:tcBorders>
            <w:shd w:val="clear" w:color="auto" w:fill="D9D9D9"/>
            <w:vAlign w:val="bottom"/>
          </w:tcPr>
          <w:p w14:paraId="485350F7" w14:textId="77777777" w:rsidR="00893E39" w:rsidRPr="00893E39" w:rsidRDefault="00893E39" w:rsidP="00893E39">
            <w:pPr>
              <w:pStyle w:val="ZPpregtevilke"/>
              <w:rPr>
                <w:b/>
                <w:bCs/>
                <w:color w:val="4F81BD" w:themeColor="accent1"/>
              </w:rPr>
            </w:pPr>
          </w:p>
        </w:tc>
      </w:tr>
      <w:tr w:rsidR="00893E39" w:rsidRPr="00893E39" w14:paraId="1E1EFEA4" w14:textId="77777777" w:rsidTr="00893E39">
        <w:trPr>
          <w:trHeight w:val="227"/>
          <w:jc w:val="center"/>
        </w:trPr>
        <w:tc>
          <w:tcPr>
            <w:tcW w:w="2479" w:type="dxa"/>
            <w:tcBorders>
              <w:top w:val="nil"/>
            </w:tcBorders>
            <w:shd w:val="clear" w:color="auto" w:fill="auto"/>
            <w:noWrap/>
            <w:vAlign w:val="bottom"/>
          </w:tcPr>
          <w:p w14:paraId="5C266720" w14:textId="3BFDB90C" w:rsidR="00893E39" w:rsidRPr="00893E39" w:rsidRDefault="00893E39" w:rsidP="00893E39">
            <w:pPr>
              <w:pStyle w:val="ZPpregtekst"/>
              <w:rPr>
                <w:color w:val="4F81BD" w:themeColor="accent1"/>
              </w:rPr>
            </w:pPr>
            <w:r w:rsidRPr="006021EA">
              <w:t>Hmelj (EUR/kg)</w:t>
            </w:r>
          </w:p>
        </w:tc>
        <w:tc>
          <w:tcPr>
            <w:tcW w:w="820" w:type="dxa"/>
            <w:tcBorders>
              <w:top w:val="nil"/>
            </w:tcBorders>
            <w:shd w:val="clear" w:color="auto" w:fill="auto"/>
            <w:noWrap/>
            <w:vAlign w:val="bottom"/>
          </w:tcPr>
          <w:p w14:paraId="484F2DB0" w14:textId="0FC49A78" w:rsidR="00893E39" w:rsidRPr="00893E39" w:rsidRDefault="00893E39" w:rsidP="00893E39">
            <w:pPr>
              <w:pStyle w:val="ZPpregtevilke"/>
              <w:rPr>
                <w:color w:val="4F81BD" w:themeColor="accent1"/>
              </w:rPr>
            </w:pPr>
            <w:r w:rsidRPr="006021EA">
              <w:rPr>
                <w:szCs w:val="16"/>
              </w:rPr>
              <w:t>8,75</w:t>
            </w:r>
          </w:p>
        </w:tc>
        <w:tc>
          <w:tcPr>
            <w:tcW w:w="820" w:type="dxa"/>
            <w:tcBorders>
              <w:top w:val="nil"/>
            </w:tcBorders>
            <w:shd w:val="clear" w:color="auto" w:fill="auto"/>
            <w:noWrap/>
            <w:vAlign w:val="bottom"/>
          </w:tcPr>
          <w:p w14:paraId="20988478" w14:textId="70A85C6C" w:rsidR="00893E39" w:rsidRPr="00893E39" w:rsidRDefault="00893E39" w:rsidP="00893E39">
            <w:pPr>
              <w:pStyle w:val="ZPpregtevilke"/>
              <w:rPr>
                <w:color w:val="4F81BD" w:themeColor="accent1"/>
              </w:rPr>
            </w:pPr>
            <w:r w:rsidRPr="006021EA">
              <w:rPr>
                <w:szCs w:val="16"/>
              </w:rPr>
              <w:t>13,24</w:t>
            </w:r>
          </w:p>
        </w:tc>
        <w:tc>
          <w:tcPr>
            <w:tcW w:w="821" w:type="dxa"/>
            <w:tcBorders>
              <w:top w:val="nil"/>
            </w:tcBorders>
            <w:shd w:val="clear" w:color="auto" w:fill="auto"/>
            <w:noWrap/>
            <w:vAlign w:val="bottom"/>
          </w:tcPr>
          <w:p w14:paraId="161EA6AB" w14:textId="2DE2089B" w:rsidR="00893E39" w:rsidRPr="00893E39" w:rsidRDefault="00893E39" w:rsidP="00893E39">
            <w:pPr>
              <w:pStyle w:val="ZPpregtevilke"/>
              <w:rPr>
                <w:color w:val="4F81BD" w:themeColor="accent1"/>
              </w:rPr>
            </w:pPr>
            <w:r w:rsidRPr="006021EA">
              <w:rPr>
                <w:szCs w:val="16"/>
              </w:rPr>
              <w:t>5,31</w:t>
            </w:r>
          </w:p>
        </w:tc>
        <w:tc>
          <w:tcPr>
            <w:tcW w:w="820" w:type="dxa"/>
            <w:tcBorders>
              <w:top w:val="nil"/>
            </w:tcBorders>
            <w:shd w:val="clear" w:color="auto" w:fill="auto"/>
            <w:noWrap/>
            <w:vAlign w:val="bottom"/>
          </w:tcPr>
          <w:p w14:paraId="30ECB501" w14:textId="2E38C9FD" w:rsidR="00893E39" w:rsidRPr="00893E39" w:rsidRDefault="00893E39" w:rsidP="00893E39">
            <w:pPr>
              <w:pStyle w:val="ZPpregtevilke"/>
              <w:rPr>
                <w:color w:val="4F81BD" w:themeColor="accent1"/>
              </w:rPr>
            </w:pPr>
            <w:r w:rsidRPr="006021EA">
              <w:rPr>
                <w:szCs w:val="16"/>
              </w:rPr>
              <w:t>3,38</w:t>
            </w:r>
          </w:p>
        </w:tc>
        <w:tc>
          <w:tcPr>
            <w:tcW w:w="819" w:type="dxa"/>
            <w:tcBorders>
              <w:top w:val="nil"/>
            </w:tcBorders>
            <w:shd w:val="clear" w:color="auto" w:fill="auto"/>
            <w:noWrap/>
            <w:vAlign w:val="bottom"/>
          </w:tcPr>
          <w:p w14:paraId="03E8BAC3" w14:textId="33959EC7" w:rsidR="00893E39" w:rsidRPr="00893E39" w:rsidRDefault="00893E39" w:rsidP="00893E39">
            <w:pPr>
              <w:pStyle w:val="ZPpregtevilke"/>
              <w:rPr>
                <w:color w:val="4F81BD" w:themeColor="accent1"/>
              </w:rPr>
            </w:pPr>
            <w:r w:rsidRPr="006021EA">
              <w:rPr>
                <w:szCs w:val="16"/>
              </w:rPr>
              <w:t>2,60</w:t>
            </w:r>
          </w:p>
        </w:tc>
        <w:tc>
          <w:tcPr>
            <w:tcW w:w="820" w:type="dxa"/>
            <w:tcBorders>
              <w:top w:val="nil"/>
              <w:bottom w:val="single" w:sz="12" w:space="0" w:color="008000"/>
              <w:right w:val="nil"/>
            </w:tcBorders>
            <w:shd w:val="clear" w:color="auto" w:fill="auto"/>
            <w:noWrap/>
            <w:vAlign w:val="bottom"/>
          </w:tcPr>
          <w:p w14:paraId="125184B0" w14:textId="2411B85E" w:rsidR="00893E39" w:rsidRPr="00893E39" w:rsidRDefault="00893E39" w:rsidP="00893E39">
            <w:pPr>
              <w:pStyle w:val="ZPpregtevilke"/>
              <w:rPr>
                <w:color w:val="4F81BD" w:themeColor="accent1"/>
              </w:rPr>
            </w:pPr>
            <w:r w:rsidRPr="006021EA">
              <w:rPr>
                <w:szCs w:val="16"/>
              </w:rPr>
              <w:t>3,24</w:t>
            </w:r>
          </w:p>
        </w:tc>
        <w:tc>
          <w:tcPr>
            <w:tcW w:w="819" w:type="dxa"/>
            <w:tcBorders>
              <w:top w:val="nil"/>
              <w:left w:val="nil"/>
              <w:bottom w:val="single" w:sz="12" w:space="0" w:color="008000"/>
            </w:tcBorders>
            <w:shd w:val="clear" w:color="auto" w:fill="auto"/>
            <w:noWrap/>
            <w:vAlign w:val="bottom"/>
          </w:tcPr>
          <w:p w14:paraId="5C5C101B" w14:textId="1D771D4A" w:rsidR="00893E39" w:rsidRPr="00893E39" w:rsidRDefault="00893E39" w:rsidP="00893E39">
            <w:pPr>
              <w:pStyle w:val="ZPpregtevilke"/>
              <w:rPr>
                <w:color w:val="4F81BD" w:themeColor="accent1"/>
              </w:rPr>
            </w:pPr>
            <w:r w:rsidRPr="006021EA">
              <w:rPr>
                <w:szCs w:val="16"/>
              </w:rPr>
              <w:t>3,38</w:t>
            </w:r>
          </w:p>
        </w:tc>
        <w:tc>
          <w:tcPr>
            <w:tcW w:w="820" w:type="dxa"/>
            <w:tcBorders>
              <w:top w:val="nil"/>
            </w:tcBorders>
            <w:shd w:val="clear" w:color="auto" w:fill="auto"/>
            <w:noWrap/>
            <w:vAlign w:val="bottom"/>
          </w:tcPr>
          <w:p w14:paraId="52E2B02D" w14:textId="331F45C6" w:rsidR="00893E39" w:rsidRPr="00893E39" w:rsidRDefault="00893E39" w:rsidP="00893E39">
            <w:pPr>
              <w:pStyle w:val="ZPpregtevilke"/>
              <w:rPr>
                <w:color w:val="4F81BD" w:themeColor="accent1"/>
              </w:rPr>
            </w:pPr>
            <w:r w:rsidRPr="006021EA">
              <w:rPr>
                <w:szCs w:val="16"/>
              </w:rPr>
              <w:t>4,62</w:t>
            </w:r>
          </w:p>
        </w:tc>
        <w:tc>
          <w:tcPr>
            <w:tcW w:w="819" w:type="dxa"/>
            <w:tcBorders>
              <w:top w:val="nil"/>
            </w:tcBorders>
            <w:shd w:val="clear" w:color="auto" w:fill="auto"/>
            <w:noWrap/>
            <w:vAlign w:val="bottom"/>
          </w:tcPr>
          <w:p w14:paraId="5D8D9C6A" w14:textId="7AC538AC" w:rsidR="00893E39" w:rsidRPr="00893E39" w:rsidRDefault="00893E39" w:rsidP="00893E39">
            <w:pPr>
              <w:pStyle w:val="ZPpregtevilke"/>
              <w:rPr>
                <w:color w:val="4F81BD" w:themeColor="accent1"/>
              </w:rPr>
            </w:pPr>
            <w:r w:rsidRPr="006021EA">
              <w:rPr>
                <w:szCs w:val="16"/>
              </w:rPr>
              <w:t>5,62</w:t>
            </w:r>
          </w:p>
        </w:tc>
        <w:tc>
          <w:tcPr>
            <w:tcW w:w="819" w:type="dxa"/>
            <w:tcBorders>
              <w:top w:val="nil"/>
            </w:tcBorders>
            <w:shd w:val="clear" w:color="auto" w:fill="auto"/>
            <w:noWrap/>
            <w:vAlign w:val="bottom"/>
          </w:tcPr>
          <w:p w14:paraId="1CB68832" w14:textId="7D7F3DF6" w:rsidR="00893E39" w:rsidRPr="00893E39" w:rsidRDefault="00893E39" w:rsidP="00893E39">
            <w:pPr>
              <w:pStyle w:val="ZPpregtevilke"/>
              <w:rPr>
                <w:color w:val="4F81BD" w:themeColor="accent1"/>
              </w:rPr>
            </w:pPr>
            <w:r w:rsidRPr="006021EA">
              <w:rPr>
                <w:szCs w:val="16"/>
              </w:rPr>
              <w:t>6,61</w:t>
            </w:r>
          </w:p>
        </w:tc>
        <w:tc>
          <w:tcPr>
            <w:tcW w:w="820" w:type="dxa"/>
            <w:tcBorders>
              <w:top w:val="nil"/>
            </w:tcBorders>
            <w:shd w:val="clear" w:color="auto" w:fill="auto"/>
            <w:vAlign w:val="bottom"/>
          </w:tcPr>
          <w:p w14:paraId="2193990B" w14:textId="5ECFE2DA" w:rsidR="00893E39" w:rsidRPr="00893E39" w:rsidRDefault="00893E39" w:rsidP="00893E39">
            <w:pPr>
              <w:pStyle w:val="ZPpregtevilke"/>
              <w:rPr>
                <w:color w:val="4F81BD" w:themeColor="accent1"/>
              </w:rPr>
            </w:pPr>
            <w:r w:rsidRPr="006021EA">
              <w:rPr>
                <w:szCs w:val="16"/>
              </w:rPr>
              <w:t>6,20</w:t>
            </w:r>
          </w:p>
        </w:tc>
        <w:tc>
          <w:tcPr>
            <w:tcW w:w="819" w:type="dxa"/>
            <w:tcBorders>
              <w:top w:val="nil"/>
            </w:tcBorders>
            <w:shd w:val="clear" w:color="auto" w:fill="auto"/>
            <w:vAlign w:val="bottom"/>
          </w:tcPr>
          <w:p w14:paraId="3662FB49" w14:textId="4A83D319" w:rsidR="00893E39" w:rsidRPr="00893E39" w:rsidRDefault="00893E39" w:rsidP="00893E39">
            <w:pPr>
              <w:pStyle w:val="ZPpregtevilke"/>
              <w:rPr>
                <w:color w:val="4F81BD" w:themeColor="accent1"/>
              </w:rPr>
            </w:pPr>
            <w:r w:rsidRPr="006021EA">
              <w:t>6,85</w:t>
            </w:r>
          </w:p>
        </w:tc>
        <w:tc>
          <w:tcPr>
            <w:tcW w:w="818" w:type="dxa"/>
            <w:tcBorders>
              <w:top w:val="nil"/>
            </w:tcBorders>
            <w:vAlign w:val="bottom"/>
          </w:tcPr>
          <w:p w14:paraId="0E4EF384" w14:textId="28B2EB09" w:rsidR="00893E39" w:rsidRPr="00893E39" w:rsidRDefault="00893E39" w:rsidP="00893E39">
            <w:pPr>
              <w:pStyle w:val="ZPpregtevilke"/>
              <w:rPr>
                <w:color w:val="4F81BD" w:themeColor="accent1"/>
              </w:rPr>
            </w:pPr>
            <w:r>
              <w:rPr>
                <w:szCs w:val="16"/>
              </w:rPr>
              <w:t>7,54</w:t>
            </w:r>
          </w:p>
        </w:tc>
        <w:tc>
          <w:tcPr>
            <w:tcW w:w="871" w:type="dxa"/>
            <w:tcBorders>
              <w:top w:val="nil"/>
            </w:tcBorders>
            <w:vAlign w:val="bottom"/>
          </w:tcPr>
          <w:p w14:paraId="05E0DA2F" w14:textId="6AFEB6C4" w:rsidR="00893E39" w:rsidRPr="00893E39" w:rsidRDefault="00893E39" w:rsidP="00893E39">
            <w:pPr>
              <w:pStyle w:val="ZPpregtevilke"/>
              <w:rPr>
                <w:color w:val="4F81BD" w:themeColor="accent1"/>
              </w:rPr>
            </w:pPr>
            <w:r>
              <w:rPr>
                <w:szCs w:val="16"/>
              </w:rPr>
              <w:t>110,0</w:t>
            </w:r>
          </w:p>
        </w:tc>
      </w:tr>
    </w:tbl>
    <w:p w14:paraId="261B8A95" w14:textId="430CC89D" w:rsidR="00947021" w:rsidRPr="00893E39" w:rsidRDefault="00914592" w:rsidP="002D2F52">
      <w:pPr>
        <w:pStyle w:val="ZPpodnapis"/>
        <w:spacing w:after="60"/>
        <w:ind w:left="0" w:firstLine="0"/>
        <w:contextualSpacing w:val="0"/>
      </w:pPr>
      <w:r w:rsidRPr="00893E39">
        <w:t>* Z</w:t>
      </w:r>
      <w:r w:rsidR="00CC0031">
        <w:t>unanja trgovina -</w:t>
      </w:r>
      <w:r w:rsidR="00947021" w:rsidRPr="00893E39">
        <w:t xml:space="preserve"> začasni podatki</w:t>
      </w:r>
      <w:r w:rsidRPr="00893E39">
        <w:t>.</w:t>
      </w:r>
    </w:p>
    <w:p w14:paraId="09A04807" w14:textId="77777777" w:rsidR="00947021" w:rsidRPr="00893E39" w:rsidRDefault="00947021" w:rsidP="00971005">
      <w:pPr>
        <w:pStyle w:val="ZPpodnapis"/>
      </w:pPr>
      <w:r w:rsidRPr="00893E39">
        <w:t>Vir: SURS, preračuni KIS</w:t>
      </w:r>
    </w:p>
    <w:p w14:paraId="64F7FC79" w14:textId="77777777" w:rsidR="00947021" w:rsidRPr="00893E39" w:rsidRDefault="00947021" w:rsidP="00971005">
      <w:pPr>
        <w:pStyle w:val="ZPpodnapis"/>
        <w:rPr>
          <w:bCs/>
        </w:rPr>
      </w:pPr>
    </w:p>
    <w:p w14:paraId="189D962F" w14:textId="77777777" w:rsidR="00947021" w:rsidRPr="00893E39" w:rsidRDefault="00947021" w:rsidP="00947021">
      <w:pPr>
        <w:pStyle w:val="OPOMBA0"/>
        <w:rPr>
          <w:rFonts w:cs="Arial"/>
          <w:bCs/>
          <w:szCs w:val="22"/>
        </w:rPr>
        <w:sectPr w:rsidR="00947021" w:rsidRPr="00893E39" w:rsidSect="00282A0D">
          <w:pgSz w:w="16840" w:h="11907" w:orient="landscape" w:code="9"/>
          <w:pgMar w:top="1077" w:right="1418" w:bottom="720" w:left="1418" w:header="567" w:footer="567" w:gutter="0"/>
          <w:cols w:space="708"/>
          <w:docGrid w:linePitch="360"/>
        </w:sectPr>
      </w:pPr>
    </w:p>
    <w:p w14:paraId="709755F3" w14:textId="77777777" w:rsidR="00947021" w:rsidRPr="00582AF3" w:rsidRDefault="00947021" w:rsidP="002312EE">
      <w:pPr>
        <w:pStyle w:val="Naslov2"/>
      </w:pPr>
      <w:bookmarkStart w:id="219" w:name="_Toc171749159"/>
      <w:bookmarkStart w:id="220" w:name="_Toc458751170"/>
      <w:bookmarkStart w:id="221" w:name="_Toc49438866"/>
      <w:bookmarkStart w:id="222" w:name="_Toc49438902"/>
      <w:bookmarkStart w:id="223" w:name="_Toc95184102"/>
      <w:bookmarkStart w:id="224" w:name="_Toc110257035"/>
      <w:bookmarkStart w:id="225" w:name="_Toc139434925"/>
      <w:r w:rsidRPr="00582AF3">
        <w:lastRenderedPageBreak/>
        <w:t>Zelenjadnice</w:t>
      </w:r>
      <w:bookmarkEnd w:id="219"/>
      <w:bookmarkEnd w:id="220"/>
      <w:bookmarkEnd w:id="221"/>
      <w:bookmarkEnd w:id="222"/>
    </w:p>
    <w:p w14:paraId="59756E73" w14:textId="77777777" w:rsidR="00E534F3" w:rsidRPr="009568F6" w:rsidRDefault="00E534F3" w:rsidP="00E534F3">
      <w:pPr>
        <w:pStyle w:val="ZPtekst"/>
      </w:pPr>
      <w:bookmarkStart w:id="226" w:name="_Toc95184313"/>
      <w:bookmarkStart w:id="227" w:name="_Toc199664495"/>
      <w:bookmarkStart w:id="228" w:name="_Toc458751109"/>
      <w:bookmarkStart w:id="229" w:name="_Toc489955911"/>
      <w:r w:rsidRPr="009568F6">
        <w:t xml:space="preserve">Pridelava zelenjadnic je v obdobju 2007–2018 k skupni vrednosti kmetijske proizvodnje prispevala od 3,5 % do 7,1 %, k vrednosti rastlinske pridelave pa od 6,7 % do 14,1 %. Leta 2019 so imele zelenjadnice v skupni vrednosti kmetijske proizvodnje 8,4 %, v vrednosti rastlinske pridelave pa 15,2 %, kar </w:t>
      </w:r>
      <w:r>
        <w:t xml:space="preserve">je </w:t>
      </w:r>
      <w:r w:rsidRPr="009568F6">
        <w:t>največ do zdaj.</w:t>
      </w:r>
    </w:p>
    <w:p w14:paraId="091B0BD8" w14:textId="77777777" w:rsidR="00E534F3" w:rsidRPr="009568F6" w:rsidRDefault="00E534F3" w:rsidP="00E534F3">
      <w:pPr>
        <w:pStyle w:val="ZPtekst"/>
      </w:pPr>
      <w:r w:rsidRPr="009568F6">
        <w:t xml:space="preserve">V Sloveniji se s pridelavo zelenjadnic ukvarjajo številna KMG, ki pridelujejo zelenjadnice tako za prodajo kot za lastno porabo. V letu 2016 se je po podatkih raziskave strukture kmetijskih gospodarstev s pridelavo zelenjadnic ukvarjalo skoraj 62 tisoč KMG, kar je 6 % več kot v letu 2013. Ta gospodarstva so v povprečju pridelovala zelenjadnice na 5,3 ara, kar je za petino več kot leta 2013 (4,4 ara). </w:t>
      </w:r>
    </w:p>
    <w:p w14:paraId="6DA21DAE" w14:textId="77777777" w:rsidR="00E534F3" w:rsidRPr="00DF784D" w:rsidRDefault="00E534F3" w:rsidP="00E534F3">
      <w:pPr>
        <w:pStyle w:val="ZPtekst"/>
      </w:pPr>
      <w:r w:rsidRPr="00DF784D">
        <w:t xml:space="preserve">V letu 2019 je potekal popis </w:t>
      </w:r>
      <w:r>
        <w:t>tržnega</w:t>
      </w:r>
      <w:r w:rsidRPr="00DF784D">
        <w:t xml:space="preserve"> vrtnarstva, </w:t>
      </w:r>
      <w:r>
        <w:t xml:space="preserve">ki se </w:t>
      </w:r>
      <w:r w:rsidRPr="00DF784D">
        <w:t xml:space="preserve">v Sloveniji </w:t>
      </w:r>
      <w:r>
        <w:t>izvaja vsaka tri leta. Z njim</w:t>
      </w:r>
      <w:r w:rsidRPr="00DF784D">
        <w:t xml:space="preserve"> so </w:t>
      </w:r>
      <w:r>
        <w:t xml:space="preserve">bila </w:t>
      </w:r>
      <w:r w:rsidRPr="00DF784D">
        <w:t>popisana kmetijska gospodarstva, ki pridelujejo zelenjadnice za prodajo. Podatki popisa kažejo, da sta se število KMG in površina s tržno pridelavo zelenjadnic v primerjavi z letom 2016 močno povečala.</w:t>
      </w:r>
    </w:p>
    <w:p w14:paraId="7F598F99" w14:textId="065ED472" w:rsidR="00E534F3" w:rsidRPr="00D70AAB" w:rsidRDefault="00E534F3" w:rsidP="00E534F3">
      <w:pPr>
        <w:pStyle w:val="ZPpregnaslov"/>
      </w:pPr>
      <w:bookmarkStart w:id="230" w:name="_Toc489955881"/>
      <w:bookmarkStart w:id="231" w:name="_Toc49438842"/>
      <w:r w:rsidRPr="00D70AAB">
        <w:t xml:space="preserve">Preglednica </w:t>
      </w:r>
      <w:r w:rsidRPr="00D70AAB">
        <w:rPr>
          <w:noProof/>
        </w:rPr>
        <w:fldChar w:fldCharType="begin"/>
      </w:r>
      <w:r w:rsidRPr="00D70AAB">
        <w:rPr>
          <w:noProof/>
        </w:rPr>
        <w:instrText xml:space="preserve"> SEQ Preglednica \* ARABIC </w:instrText>
      </w:r>
      <w:r w:rsidRPr="00D70AAB">
        <w:rPr>
          <w:noProof/>
        </w:rPr>
        <w:fldChar w:fldCharType="separate"/>
      </w:r>
      <w:r w:rsidR="005B5DE8">
        <w:rPr>
          <w:noProof/>
        </w:rPr>
        <w:t>7</w:t>
      </w:r>
      <w:r w:rsidRPr="00D70AAB">
        <w:rPr>
          <w:noProof/>
        </w:rPr>
        <w:fldChar w:fldCharType="end"/>
      </w:r>
      <w:r w:rsidRPr="00D70AAB">
        <w:t>: Število kmetijskih gospodarstev ter osnovna in pridelovalna površina zelenjadnic pri tržnih pridelovalcih; 2016 in 201</w:t>
      </w:r>
      <w:bookmarkEnd w:id="230"/>
      <w:r w:rsidRPr="00D70AAB">
        <w:t>9</w:t>
      </w:r>
      <w:bookmarkEnd w:id="231"/>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00" w:firstRow="0" w:lastRow="0" w:firstColumn="0" w:lastColumn="0" w:noHBand="0" w:noVBand="0"/>
      </w:tblPr>
      <w:tblGrid>
        <w:gridCol w:w="2962"/>
        <w:gridCol w:w="573"/>
        <w:gridCol w:w="707"/>
        <w:gridCol w:w="698"/>
        <w:gridCol w:w="662"/>
        <w:gridCol w:w="595"/>
        <w:gridCol w:w="785"/>
        <w:gridCol w:w="689"/>
        <w:gridCol w:w="618"/>
        <w:gridCol w:w="752"/>
      </w:tblGrid>
      <w:tr w:rsidR="00E534F3" w:rsidRPr="00D70AAB" w14:paraId="0D43B3C3" w14:textId="77777777" w:rsidTr="00E534F3">
        <w:trPr>
          <w:trHeight w:val="227"/>
          <w:jc w:val="center"/>
        </w:trPr>
        <w:tc>
          <w:tcPr>
            <w:tcW w:w="1638" w:type="pct"/>
            <w:tcBorders>
              <w:top w:val="single" w:sz="12" w:space="0" w:color="008000"/>
              <w:bottom w:val="nil"/>
            </w:tcBorders>
            <w:shd w:val="clear" w:color="auto" w:fill="D9D9D9" w:themeFill="background1" w:themeFillShade="D9"/>
            <w:vAlign w:val="bottom"/>
          </w:tcPr>
          <w:p w14:paraId="29E6D64C" w14:textId="77777777" w:rsidR="00E534F3" w:rsidRPr="00D70AAB" w:rsidRDefault="00E534F3" w:rsidP="00E534F3">
            <w:pPr>
              <w:pStyle w:val="ZPpregglava"/>
              <w:jc w:val="center"/>
              <w:rPr>
                <w:szCs w:val="16"/>
              </w:rPr>
            </w:pPr>
          </w:p>
        </w:tc>
        <w:tc>
          <w:tcPr>
            <w:tcW w:w="708" w:type="pct"/>
            <w:gridSpan w:val="2"/>
            <w:tcBorders>
              <w:top w:val="single" w:sz="12" w:space="0" w:color="008000"/>
              <w:bottom w:val="single" w:sz="6" w:space="0" w:color="008000"/>
            </w:tcBorders>
            <w:shd w:val="clear" w:color="auto" w:fill="D9D9D9" w:themeFill="background1" w:themeFillShade="D9"/>
            <w:noWrap/>
            <w:vAlign w:val="bottom"/>
          </w:tcPr>
          <w:p w14:paraId="17B7E2E0" w14:textId="77777777" w:rsidR="00E534F3" w:rsidRPr="00D70AAB" w:rsidRDefault="00E534F3" w:rsidP="00E534F3">
            <w:pPr>
              <w:pStyle w:val="ZPpregglava"/>
              <w:jc w:val="center"/>
              <w:rPr>
                <w:szCs w:val="16"/>
              </w:rPr>
            </w:pPr>
            <w:r w:rsidRPr="00D70AAB">
              <w:rPr>
                <w:szCs w:val="16"/>
              </w:rPr>
              <w:t>Skupaj</w:t>
            </w:r>
          </w:p>
        </w:tc>
        <w:tc>
          <w:tcPr>
            <w:tcW w:w="386" w:type="pct"/>
            <w:tcBorders>
              <w:top w:val="single" w:sz="12" w:space="0" w:color="008000"/>
              <w:bottom w:val="nil"/>
            </w:tcBorders>
            <w:shd w:val="clear" w:color="auto" w:fill="D9D9D9" w:themeFill="background1" w:themeFillShade="D9"/>
            <w:vAlign w:val="bottom"/>
          </w:tcPr>
          <w:p w14:paraId="048766DF" w14:textId="77777777" w:rsidR="00E534F3" w:rsidRPr="00D70AAB" w:rsidRDefault="00E534F3" w:rsidP="00E534F3">
            <w:pPr>
              <w:pStyle w:val="ZPpregglava"/>
              <w:rPr>
                <w:szCs w:val="16"/>
              </w:rPr>
            </w:pPr>
            <w:r w:rsidRPr="00D70AAB">
              <w:rPr>
                <w:szCs w:val="16"/>
              </w:rPr>
              <w:t>Indeks</w:t>
            </w:r>
          </w:p>
        </w:tc>
        <w:tc>
          <w:tcPr>
            <w:tcW w:w="695" w:type="pct"/>
            <w:gridSpan w:val="2"/>
            <w:tcBorders>
              <w:top w:val="single" w:sz="12" w:space="0" w:color="008000"/>
              <w:bottom w:val="single" w:sz="6" w:space="0" w:color="008000"/>
            </w:tcBorders>
            <w:shd w:val="clear" w:color="auto" w:fill="D9D9D9" w:themeFill="background1" w:themeFillShade="D9"/>
            <w:vAlign w:val="bottom"/>
          </w:tcPr>
          <w:p w14:paraId="59823507" w14:textId="77777777" w:rsidR="00E534F3" w:rsidRPr="00D70AAB" w:rsidRDefault="00E534F3" w:rsidP="00E534F3">
            <w:pPr>
              <w:pStyle w:val="ZPpregglava"/>
              <w:jc w:val="center"/>
              <w:rPr>
                <w:szCs w:val="16"/>
              </w:rPr>
            </w:pPr>
            <w:r w:rsidRPr="00D70AAB">
              <w:rPr>
                <w:szCs w:val="16"/>
              </w:rPr>
              <w:t>Na prostem</w:t>
            </w:r>
          </w:p>
        </w:tc>
        <w:tc>
          <w:tcPr>
            <w:tcW w:w="434" w:type="pct"/>
            <w:tcBorders>
              <w:top w:val="single" w:sz="12" w:space="0" w:color="008000"/>
              <w:bottom w:val="nil"/>
            </w:tcBorders>
            <w:shd w:val="clear" w:color="auto" w:fill="D9D9D9" w:themeFill="background1" w:themeFillShade="D9"/>
            <w:noWrap/>
            <w:vAlign w:val="bottom"/>
          </w:tcPr>
          <w:p w14:paraId="73393A56" w14:textId="77777777" w:rsidR="00E534F3" w:rsidRPr="00D70AAB" w:rsidRDefault="00E534F3" w:rsidP="00E534F3">
            <w:pPr>
              <w:pStyle w:val="ZPpregglava"/>
              <w:rPr>
                <w:szCs w:val="16"/>
              </w:rPr>
            </w:pPr>
            <w:r w:rsidRPr="00D70AAB">
              <w:rPr>
                <w:szCs w:val="16"/>
              </w:rPr>
              <w:t>Indeks</w:t>
            </w:r>
          </w:p>
        </w:tc>
        <w:tc>
          <w:tcPr>
            <w:tcW w:w="723" w:type="pct"/>
            <w:gridSpan w:val="2"/>
            <w:tcBorders>
              <w:top w:val="single" w:sz="12" w:space="0" w:color="008000"/>
              <w:bottom w:val="single" w:sz="6" w:space="0" w:color="008000"/>
            </w:tcBorders>
            <w:shd w:val="clear" w:color="auto" w:fill="D9D9D9" w:themeFill="background1" w:themeFillShade="D9"/>
            <w:vAlign w:val="bottom"/>
          </w:tcPr>
          <w:p w14:paraId="757FEB8D" w14:textId="77777777" w:rsidR="00E534F3" w:rsidRPr="00D70AAB" w:rsidRDefault="00E534F3" w:rsidP="00E534F3">
            <w:pPr>
              <w:pStyle w:val="ZPpregglava"/>
              <w:jc w:val="center"/>
              <w:rPr>
                <w:szCs w:val="16"/>
              </w:rPr>
            </w:pPr>
            <w:r w:rsidRPr="00D70AAB">
              <w:rPr>
                <w:szCs w:val="16"/>
              </w:rPr>
              <w:t>V zaščitenem prostoru</w:t>
            </w:r>
          </w:p>
        </w:tc>
        <w:tc>
          <w:tcPr>
            <w:tcW w:w="416" w:type="pct"/>
            <w:tcBorders>
              <w:top w:val="single" w:sz="12" w:space="0" w:color="008000"/>
              <w:bottom w:val="nil"/>
            </w:tcBorders>
            <w:shd w:val="clear" w:color="auto" w:fill="D9D9D9" w:themeFill="background1" w:themeFillShade="D9"/>
            <w:vAlign w:val="bottom"/>
          </w:tcPr>
          <w:p w14:paraId="477C793B" w14:textId="77777777" w:rsidR="00E534F3" w:rsidRPr="00D70AAB" w:rsidRDefault="00E534F3" w:rsidP="00E534F3">
            <w:pPr>
              <w:pStyle w:val="ZPpregglava"/>
              <w:rPr>
                <w:szCs w:val="16"/>
              </w:rPr>
            </w:pPr>
            <w:r w:rsidRPr="00D70AAB">
              <w:rPr>
                <w:szCs w:val="16"/>
              </w:rPr>
              <w:t>Indeks</w:t>
            </w:r>
          </w:p>
        </w:tc>
      </w:tr>
      <w:tr w:rsidR="00E534F3" w:rsidRPr="00D70AAB" w14:paraId="03D642E6" w14:textId="77777777" w:rsidTr="00E534F3">
        <w:trPr>
          <w:trHeight w:val="227"/>
          <w:jc w:val="center"/>
        </w:trPr>
        <w:tc>
          <w:tcPr>
            <w:tcW w:w="1638" w:type="pct"/>
            <w:tcBorders>
              <w:top w:val="nil"/>
            </w:tcBorders>
            <w:shd w:val="clear" w:color="auto" w:fill="D9D9D9" w:themeFill="background1" w:themeFillShade="D9"/>
            <w:vAlign w:val="bottom"/>
          </w:tcPr>
          <w:p w14:paraId="795405D2" w14:textId="77777777" w:rsidR="00E534F3" w:rsidRPr="00D70AAB" w:rsidRDefault="00E534F3" w:rsidP="00E534F3">
            <w:pPr>
              <w:pStyle w:val="ZPpregglava"/>
              <w:jc w:val="left"/>
              <w:rPr>
                <w:szCs w:val="16"/>
              </w:rPr>
            </w:pPr>
            <w:r w:rsidRPr="00D70AAB">
              <w:rPr>
                <w:szCs w:val="16"/>
              </w:rPr>
              <w:t>Zelenjadnice, tržno vrtnarstvo</w:t>
            </w:r>
          </w:p>
        </w:tc>
        <w:tc>
          <w:tcPr>
            <w:tcW w:w="317" w:type="pct"/>
            <w:shd w:val="clear" w:color="auto" w:fill="D9D9D9" w:themeFill="background1" w:themeFillShade="D9"/>
            <w:noWrap/>
            <w:vAlign w:val="bottom"/>
          </w:tcPr>
          <w:p w14:paraId="27703C28" w14:textId="77777777" w:rsidR="00E534F3" w:rsidRPr="00D70AAB" w:rsidRDefault="00E534F3" w:rsidP="00E534F3">
            <w:pPr>
              <w:pStyle w:val="ZPpregglava"/>
              <w:rPr>
                <w:szCs w:val="16"/>
              </w:rPr>
            </w:pPr>
            <w:r w:rsidRPr="00D70AAB">
              <w:rPr>
                <w:szCs w:val="16"/>
              </w:rPr>
              <w:t>2016</w:t>
            </w:r>
          </w:p>
        </w:tc>
        <w:tc>
          <w:tcPr>
            <w:tcW w:w="391" w:type="pct"/>
            <w:shd w:val="clear" w:color="auto" w:fill="D9D9D9" w:themeFill="background1" w:themeFillShade="D9"/>
            <w:noWrap/>
            <w:vAlign w:val="bottom"/>
          </w:tcPr>
          <w:p w14:paraId="17C08F8B" w14:textId="77777777" w:rsidR="00E534F3" w:rsidRPr="00D70AAB" w:rsidRDefault="00E534F3" w:rsidP="00E534F3">
            <w:pPr>
              <w:pStyle w:val="ZPpregglava"/>
              <w:rPr>
                <w:szCs w:val="16"/>
              </w:rPr>
            </w:pPr>
            <w:r w:rsidRPr="00D70AAB">
              <w:rPr>
                <w:szCs w:val="16"/>
              </w:rPr>
              <w:t>2019</w:t>
            </w:r>
          </w:p>
        </w:tc>
        <w:tc>
          <w:tcPr>
            <w:tcW w:w="386" w:type="pct"/>
            <w:tcBorders>
              <w:top w:val="nil"/>
              <w:bottom w:val="single" w:sz="6" w:space="0" w:color="008000"/>
            </w:tcBorders>
            <w:shd w:val="clear" w:color="auto" w:fill="D9D9D9" w:themeFill="background1" w:themeFillShade="D9"/>
            <w:vAlign w:val="bottom"/>
          </w:tcPr>
          <w:p w14:paraId="514F8623" w14:textId="77777777" w:rsidR="00E534F3" w:rsidRPr="00D70AAB" w:rsidRDefault="00E534F3" w:rsidP="00E534F3">
            <w:pPr>
              <w:pStyle w:val="ZPpregglava"/>
              <w:rPr>
                <w:szCs w:val="16"/>
              </w:rPr>
            </w:pPr>
            <w:r w:rsidRPr="00D70AAB">
              <w:rPr>
                <w:szCs w:val="16"/>
              </w:rPr>
              <w:t>2019/16</w:t>
            </w:r>
          </w:p>
        </w:tc>
        <w:tc>
          <w:tcPr>
            <w:tcW w:w="366" w:type="pct"/>
            <w:shd w:val="clear" w:color="auto" w:fill="D9D9D9" w:themeFill="background1" w:themeFillShade="D9"/>
            <w:vAlign w:val="bottom"/>
          </w:tcPr>
          <w:p w14:paraId="72D9C0DB" w14:textId="77777777" w:rsidR="00E534F3" w:rsidRPr="00D70AAB" w:rsidRDefault="00E534F3" w:rsidP="00E534F3">
            <w:pPr>
              <w:pStyle w:val="ZPpregglava"/>
              <w:rPr>
                <w:szCs w:val="16"/>
              </w:rPr>
            </w:pPr>
            <w:r w:rsidRPr="00D70AAB">
              <w:rPr>
                <w:szCs w:val="16"/>
              </w:rPr>
              <w:t>2016</w:t>
            </w:r>
          </w:p>
        </w:tc>
        <w:tc>
          <w:tcPr>
            <w:tcW w:w="329" w:type="pct"/>
            <w:shd w:val="clear" w:color="auto" w:fill="D9D9D9" w:themeFill="background1" w:themeFillShade="D9"/>
            <w:vAlign w:val="bottom"/>
          </w:tcPr>
          <w:p w14:paraId="26C89117" w14:textId="77777777" w:rsidR="00E534F3" w:rsidRPr="00D70AAB" w:rsidRDefault="00E534F3" w:rsidP="00E534F3">
            <w:pPr>
              <w:pStyle w:val="ZPpregglava"/>
              <w:rPr>
                <w:szCs w:val="16"/>
              </w:rPr>
            </w:pPr>
            <w:r w:rsidRPr="00D70AAB">
              <w:rPr>
                <w:szCs w:val="16"/>
              </w:rPr>
              <w:t>2019</w:t>
            </w:r>
          </w:p>
        </w:tc>
        <w:tc>
          <w:tcPr>
            <w:tcW w:w="434" w:type="pct"/>
            <w:tcBorders>
              <w:top w:val="nil"/>
              <w:bottom w:val="single" w:sz="6" w:space="0" w:color="008000"/>
            </w:tcBorders>
            <w:shd w:val="clear" w:color="auto" w:fill="D9D9D9" w:themeFill="background1" w:themeFillShade="D9"/>
            <w:noWrap/>
            <w:vAlign w:val="bottom"/>
          </w:tcPr>
          <w:p w14:paraId="7772D8D3" w14:textId="77777777" w:rsidR="00E534F3" w:rsidRPr="00D70AAB" w:rsidRDefault="00E534F3" w:rsidP="00E534F3">
            <w:pPr>
              <w:pStyle w:val="ZPpregglava"/>
              <w:rPr>
                <w:szCs w:val="16"/>
              </w:rPr>
            </w:pPr>
            <w:r w:rsidRPr="00D70AAB">
              <w:rPr>
                <w:szCs w:val="16"/>
              </w:rPr>
              <w:t>2019/16</w:t>
            </w:r>
          </w:p>
        </w:tc>
        <w:tc>
          <w:tcPr>
            <w:tcW w:w="381" w:type="pct"/>
            <w:shd w:val="clear" w:color="auto" w:fill="D9D9D9" w:themeFill="background1" w:themeFillShade="D9"/>
            <w:vAlign w:val="bottom"/>
          </w:tcPr>
          <w:p w14:paraId="0BF4FCB5" w14:textId="77777777" w:rsidR="00E534F3" w:rsidRPr="00D70AAB" w:rsidRDefault="00E534F3" w:rsidP="00E534F3">
            <w:pPr>
              <w:pStyle w:val="ZPpregglava"/>
              <w:rPr>
                <w:szCs w:val="16"/>
              </w:rPr>
            </w:pPr>
            <w:r w:rsidRPr="00D70AAB">
              <w:rPr>
                <w:szCs w:val="16"/>
              </w:rPr>
              <w:t>2016</w:t>
            </w:r>
          </w:p>
        </w:tc>
        <w:tc>
          <w:tcPr>
            <w:tcW w:w="342" w:type="pct"/>
            <w:shd w:val="clear" w:color="auto" w:fill="D9D9D9" w:themeFill="background1" w:themeFillShade="D9"/>
            <w:vAlign w:val="bottom"/>
          </w:tcPr>
          <w:p w14:paraId="508F6E84" w14:textId="77777777" w:rsidR="00E534F3" w:rsidRPr="00D70AAB" w:rsidRDefault="00E534F3" w:rsidP="00E534F3">
            <w:pPr>
              <w:pStyle w:val="ZPpregglava"/>
              <w:rPr>
                <w:szCs w:val="16"/>
              </w:rPr>
            </w:pPr>
            <w:r w:rsidRPr="00D70AAB">
              <w:rPr>
                <w:szCs w:val="16"/>
              </w:rPr>
              <w:t>2019</w:t>
            </w:r>
          </w:p>
        </w:tc>
        <w:tc>
          <w:tcPr>
            <w:tcW w:w="416" w:type="pct"/>
            <w:tcBorders>
              <w:top w:val="nil"/>
              <w:bottom w:val="single" w:sz="6" w:space="0" w:color="008000"/>
            </w:tcBorders>
            <w:shd w:val="clear" w:color="auto" w:fill="D9D9D9" w:themeFill="background1" w:themeFillShade="D9"/>
            <w:vAlign w:val="bottom"/>
          </w:tcPr>
          <w:p w14:paraId="298F91BA" w14:textId="77777777" w:rsidR="00E534F3" w:rsidRPr="00D70AAB" w:rsidRDefault="00E534F3" w:rsidP="00E534F3">
            <w:pPr>
              <w:pStyle w:val="ZPpregglava"/>
              <w:rPr>
                <w:szCs w:val="16"/>
              </w:rPr>
            </w:pPr>
            <w:r w:rsidRPr="00D70AAB">
              <w:rPr>
                <w:szCs w:val="16"/>
              </w:rPr>
              <w:t>2019/16</w:t>
            </w:r>
          </w:p>
        </w:tc>
      </w:tr>
      <w:tr w:rsidR="00E534F3" w:rsidRPr="00D70AAB" w14:paraId="296DCB25" w14:textId="77777777" w:rsidTr="00E534F3">
        <w:trPr>
          <w:trHeight w:val="227"/>
          <w:jc w:val="center"/>
        </w:trPr>
        <w:tc>
          <w:tcPr>
            <w:tcW w:w="1638" w:type="pct"/>
            <w:vAlign w:val="bottom"/>
          </w:tcPr>
          <w:p w14:paraId="4DD1191E" w14:textId="77777777" w:rsidR="00E534F3" w:rsidRPr="00D70AAB" w:rsidRDefault="00E534F3" w:rsidP="00E534F3">
            <w:pPr>
              <w:pStyle w:val="ZPpregtekst"/>
              <w:rPr>
                <w:szCs w:val="16"/>
              </w:rPr>
            </w:pPr>
            <w:r w:rsidRPr="00D70AAB">
              <w:rPr>
                <w:szCs w:val="16"/>
              </w:rPr>
              <w:t>Število kmetijskih gospodarstev</w:t>
            </w:r>
          </w:p>
        </w:tc>
        <w:tc>
          <w:tcPr>
            <w:tcW w:w="317" w:type="pct"/>
            <w:shd w:val="clear" w:color="auto" w:fill="auto"/>
            <w:noWrap/>
            <w:vAlign w:val="bottom"/>
          </w:tcPr>
          <w:p w14:paraId="69BD6A24" w14:textId="77777777" w:rsidR="00E534F3" w:rsidRPr="00D70AAB" w:rsidRDefault="00E534F3" w:rsidP="00E534F3">
            <w:pPr>
              <w:pStyle w:val="ZPpregtevilke"/>
              <w:rPr>
                <w:szCs w:val="16"/>
              </w:rPr>
            </w:pPr>
            <w:r w:rsidRPr="00D70AAB">
              <w:t>1.264</w:t>
            </w:r>
          </w:p>
        </w:tc>
        <w:tc>
          <w:tcPr>
            <w:tcW w:w="391" w:type="pct"/>
            <w:shd w:val="clear" w:color="auto" w:fill="auto"/>
            <w:noWrap/>
            <w:vAlign w:val="bottom"/>
          </w:tcPr>
          <w:p w14:paraId="229DC38B" w14:textId="77777777" w:rsidR="00E534F3" w:rsidRPr="00D70AAB" w:rsidRDefault="00E534F3" w:rsidP="00E534F3">
            <w:pPr>
              <w:pStyle w:val="ZPpregtevilke"/>
              <w:rPr>
                <w:szCs w:val="16"/>
              </w:rPr>
            </w:pPr>
            <w:r w:rsidRPr="00D70AAB">
              <w:t>1.584</w:t>
            </w:r>
          </w:p>
        </w:tc>
        <w:tc>
          <w:tcPr>
            <w:tcW w:w="386" w:type="pct"/>
            <w:tcBorders>
              <w:top w:val="single" w:sz="6" w:space="0" w:color="008000"/>
            </w:tcBorders>
            <w:vAlign w:val="bottom"/>
          </w:tcPr>
          <w:p w14:paraId="19636485" w14:textId="77777777" w:rsidR="00E534F3" w:rsidRPr="00D70AAB" w:rsidRDefault="00E534F3" w:rsidP="00E534F3">
            <w:pPr>
              <w:pStyle w:val="ZPpregtevilke"/>
              <w:rPr>
                <w:szCs w:val="16"/>
              </w:rPr>
            </w:pPr>
            <w:r w:rsidRPr="00D70AAB">
              <w:t>125,3</w:t>
            </w:r>
          </w:p>
        </w:tc>
        <w:tc>
          <w:tcPr>
            <w:tcW w:w="366" w:type="pct"/>
            <w:vAlign w:val="bottom"/>
          </w:tcPr>
          <w:p w14:paraId="1513FE90" w14:textId="77777777" w:rsidR="00E534F3" w:rsidRPr="00D70AAB" w:rsidRDefault="00E534F3" w:rsidP="00E534F3">
            <w:pPr>
              <w:pStyle w:val="ZPpregtevilke"/>
              <w:rPr>
                <w:szCs w:val="16"/>
              </w:rPr>
            </w:pPr>
            <w:r w:rsidRPr="00D70AAB">
              <w:t>1.227</w:t>
            </w:r>
          </w:p>
        </w:tc>
        <w:tc>
          <w:tcPr>
            <w:tcW w:w="329" w:type="pct"/>
            <w:vAlign w:val="bottom"/>
          </w:tcPr>
          <w:p w14:paraId="3B198F4A" w14:textId="77777777" w:rsidR="00E534F3" w:rsidRPr="00D70AAB" w:rsidRDefault="00E534F3" w:rsidP="00E534F3">
            <w:pPr>
              <w:pStyle w:val="ZPpregtevilke"/>
              <w:rPr>
                <w:szCs w:val="16"/>
              </w:rPr>
            </w:pPr>
            <w:r w:rsidRPr="00D70AAB">
              <w:t>1.531</w:t>
            </w:r>
          </w:p>
        </w:tc>
        <w:tc>
          <w:tcPr>
            <w:tcW w:w="434" w:type="pct"/>
            <w:tcBorders>
              <w:top w:val="single" w:sz="6" w:space="0" w:color="008000"/>
            </w:tcBorders>
            <w:shd w:val="clear" w:color="auto" w:fill="auto"/>
            <w:noWrap/>
            <w:vAlign w:val="bottom"/>
          </w:tcPr>
          <w:p w14:paraId="5E9ACD77" w14:textId="77777777" w:rsidR="00E534F3" w:rsidRPr="00D70AAB" w:rsidRDefault="00E534F3" w:rsidP="00E534F3">
            <w:pPr>
              <w:pStyle w:val="ZPpregtevilke"/>
              <w:rPr>
                <w:szCs w:val="16"/>
              </w:rPr>
            </w:pPr>
            <w:r w:rsidRPr="00D70AAB">
              <w:t>124,8</w:t>
            </w:r>
          </w:p>
        </w:tc>
        <w:tc>
          <w:tcPr>
            <w:tcW w:w="381" w:type="pct"/>
            <w:vAlign w:val="bottom"/>
          </w:tcPr>
          <w:p w14:paraId="73C94849" w14:textId="77777777" w:rsidR="00E534F3" w:rsidRPr="00D70AAB" w:rsidRDefault="00E534F3" w:rsidP="00E534F3">
            <w:pPr>
              <w:pStyle w:val="ZPpregtevilke"/>
              <w:rPr>
                <w:szCs w:val="16"/>
              </w:rPr>
            </w:pPr>
            <w:r w:rsidRPr="00D70AAB">
              <w:t>460</w:t>
            </w:r>
          </w:p>
        </w:tc>
        <w:tc>
          <w:tcPr>
            <w:tcW w:w="342" w:type="pct"/>
            <w:vAlign w:val="bottom"/>
          </w:tcPr>
          <w:p w14:paraId="0BE7149B" w14:textId="77777777" w:rsidR="00E534F3" w:rsidRPr="00D70AAB" w:rsidRDefault="00E534F3" w:rsidP="00E534F3">
            <w:pPr>
              <w:pStyle w:val="ZPpregtevilke"/>
              <w:rPr>
                <w:szCs w:val="16"/>
              </w:rPr>
            </w:pPr>
            <w:r w:rsidRPr="00D70AAB">
              <w:t>493</w:t>
            </w:r>
          </w:p>
        </w:tc>
        <w:tc>
          <w:tcPr>
            <w:tcW w:w="416" w:type="pct"/>
            <w:tcBorders>
              <w:top w:val="single" w:sz="6" w:space="0" w:color="008000"/>
            </w:tcBorders>
            <w:vAlign w:val="bottom"/>
          </w:tcPr>
          <w:p w14:paraId="3B0E29FE" w14:textId="77777777" w:rsidR="00E534F3" w:rsidRPr="00D70AAB" w:rsidRDefault="00E534F3" w:rsidP="00E534F3">
            <w:pPr>
              <w:pStyle w:val="ZPpregtevilke"/>
              <w:rPr>
                <w:szCs w:val="16"/>
              </w:rPr>
            </w:pPr>
            <w:r w:rsidRPr="00D70AAB">
              <w:t>107,2</w:t>
            </w:r>
          </w:p>
        </w:tc>
      </w:tr>
      <w:tr w:rsidR="00E534F3" w:rsidRPr="00D70AAB" w14:paraId="55DD92B4" w14:textId="77777777" w:rsidTr="00E534F3">
        <w:trPr>
          <w:trHeight w:val="227"/>
          <w:jc w:val="center"/>
        </w:trPr>
        <w:tc>
          <w:tcPr>
            <w:tcW w:w="1638" w:type="pct"/>
            <w:vAlign w:val="bottom"/>
          </w:tcPr>
          <w:p w14:paraId="7417040F" w14:textId="77777777" w:rsidR="00E534F3" w:rsidRPr="00D70AAB" w:rsidRDefault="00E534F3" w:rsidP="00E534F3">
            <w:pPr>
              <w:pStyle w:val="ZPpregtekst"/>
              <w:rPr>
                <w:szCs w:val="16"/>
              </w:rPr>
            </w:pPr>
            <w:r w:rsidRPr="00D70AAB">
              <w:rPr>
                <w:szCs w:val="16"/>
              </w:rPr>
              <w:t>Osnovna površina (ha)</w:t>
            </w:r>
          </w:p>
        </w:tc>
        <w:tc>
          <w:tcPr>
            <w:tcW w:w="317" w:type="pct"/>
            <w:shd w:val="clear" w:color="auto" w:fill="auto"/>
            <w:noWrap/>
            <w:vAlign w:val="bottom"/>
          </w:tcPr>
          <w:p w14:paraId="3203A770" w14:textId="77777777" w:rsidR="00E534F3" w:rsidRPr="00D70AAB" w:rsidRDefault="00E534F3" w:rsidP="00E534F3">
            <w:pPr>
              <w:pStyle w:val="ZPpregtevilke"/>
              <w:rPr>
                <w:szCs w:val="16"/>
              </w:rPr>
            </w:pPr>
            <w:r w:rsidRPr="00D70AAB">
              <w:t>1.836</w:t>
            </w:r>
          </w:p>
        </w:tc>
        <w:tc>
          <w:tcPr>
            <w:tcW w:w="391" w:type="pct"/>
            <w:shd w:val="clear" w:color="auto" w:fill="auto"/>
            <w:noWrap/>
            <w:vAlign w:val="bottom"/>
          </w:tcPr>
          <w:p w14:paraId="513B546B" w14:textId="77777777" w:rsidR="00E534F3" w:rsidRPr="00D70AAB" w:rsidRDefault="00E534F3" w:rsidP="00E534F3">
            <w:pPr>
              <w:pStyle w:val="ZPpregtevilke"/>
              <w:rPr>
                <w:szCs w:val="16"/>
              </w:rPr>
            </w:pPr>
            <w:r w:rsidRPr="00D70AAB">
              <w:t>2.826</w:t>
            </w:r>
          </w:p>
        </w:tc>
        <w:tc>
          <w:tcPr>
            <w:tcW w:w="386" w:type="pct"/>
            <w:vAlign w:val="bottom"/>
          </w:tcPr>
          <w:p w14:paraId="6C2279D1" w14:textId="77777777" w:rsidR="00E534F3" w:rsidRPr="00D70AAB" w:rsidRDefault="00E534F3" w:rsidP="00E534F3">
            <w:pPr>
              <w:pStyle w:val="ZPpregtevilke"/>
              <w:rPr>
                <w:szCs w:val="16"/>
              </w:rPr>
            </w:pPr>
            <w:r w:rsidRPr="00D70AAB">
              <w:t>153,9</w:t>
            </w:r>
          </w:p>
        </w:tc>
        <w:tc>
          <w:tcPr>
            <w:tcW w:w="366" w:type="pct"/>
            <w:vAlign w:val="bottom"/>
          </w:tcPr>
          <w:p w14:paraId="01A824D1" w14:textId="77777777" w:rsidR="00E534F3" w:rsidRPr="00D70AAB" w:rsidRDefault="00E534F3" w:rsidP="00E534F3">
            <w:pPr>
              <w:pStyle w:val="ZPpregtevilke"/>
              <w:rPr>
                <w:szCs w:val="16"/>
              </w:rPr>
            </w:pPr>
            <w:r w:rsidRPr="00D70AAB">
              <w:t>1.729</w:t>
            </w:r>
          </w:p>
        </w:tc>
        <w:tc>
          <w:tcPr>
            <w:tcW w:w="329" w:type="pct"/>
            <w:vAlign w:val="bottom"/>
          </w:tcPr>
          <w:p w14:paraId="2A9909F8" w14:textId="77777777" w:rsidR="00E534F3" w:rsidRPr="00D70AAB" w:rsidRDefault="00E534F3" w:rsidP="00E534F3">
            <w:pPr>
              <w:pStyle w:val="ZPpregtevilke"/>
              <w:rPr>
                <w:szCs w:val="16"/>
              </w:rPr>
            </w:pPr>
            <w:r w:rsidRPr="00D70AAB">
              <w:t>2.720</w:t>
            </w:r>
          </w:p>
        </w:tc>
        <w:tc>
          <w:tcPr>
            <w:tcW w:w="434" w:type="pct"/>
            <w:shd w:val="clear" w:color="auto" w:fill="auto"/>
            <w:noWrap/>
            <w:vAlign w:val="bottom"/>
          </w:tcPr>
          <w:p w14:paraId="4C2030BB" w14:textId="77777777" w:rsidR="00E534F3" w:rsidRPr="00D70AAB" w:rsidRDefault="00E534F3" w:rsidP="00E534F3">
            <w:pPr>
              <w:pStyle w:val="ZPpregtevilke"/>
              <w:rPr>
                <w:szCs w:val="16"/>
              </w:rPr>
            </w:pPr>
            <w:r w:rsidRPr="00D70AAB">
              <w:t>157,3</w:t>
            </w:r>
          </w:p>
        </w:tc>
        <w:tc>
          <w:tcPr>
            <w:tcW w:w="381" w:type="pct"/>
            <w:vAlign w:val="bottom"/>
          </w:tcPr>
          <w:p w14:paraId="09FA5FC6" w14:textId="77777777" w:rsidR="00E534F3" w:rsidRPr="00D70AAB" w:rsidRDefault="00E534F3" w:rsidP="00E534F3">
            <w:pPr>
              <w:pStyle w:val="ZPpregtevilke"/>
              <w:rPr>
                <w:szCs w:val="16"/>
              </w:rPr>
            </w:pPr>
            <w:r w:rsidRPr="00D70AAB">
              <w:t>106</w:t>
            </w:r>
          </w:p>
        </w:tc>
        <w:tc>
          <w:tcPr>
            <w:tcW w:w="342" w:type="pct"/>
            <w:vAlign w:val="bottom"/>
          </w:tcPr>
          <w:p w14:paraId="6538E507" w14:textId="77777777" w:rsidR="00E534F3" w:rsidRPr="00D70AAB" w:rsidRDefault="00E534F3" w:rsidP="00E534F3">
            <w:pPr>
              <w:pStyle w:val="ZPpregtevilke"/>
              <w:rPr>
                <w:szCs w:val="16"/>
              </w:rPr>
            </w:pPr>
            <w:r w:rsidRPr="00D70AAB">
              <w:t>105</w:t>
            </w:r>
          </w:p>
        </w:tc>
        <w:tc>
          <w:tcPr>
            <w:tcW w:w="416" w:type="pct"/>
            <w:vAlign w:val="bottom"/>
          </w:tcPr>
          <w:p w14:paraId="52B71CED" w14:textId="77777777" w:rsidR="00E534F3" w:rsidRPr="00D70AAB" w:rsidRDefault="00E534F3" w:rsidP="00E534F3">
            <w:pPr>
              <w:pStyle w:val="ZPpregtevilke"/>
              <w:rPr>
                <w:szCs w:val="16"/>
              </w:rPr>
            </w:pPr>
            <w:r w:rsidRPr="00D70AAB">
              <w:t>98,9</w:t>
            </w:r>
          </w:p>
        </w:tc>
      </w:tr>
      <w:tr w:rsidR="00E534F3" w:rsidRPr="00D70AAB" w14:paraId="7B41089F" w14:textId="77777777" w:rsidTr="00E534F3">
        <w:trPr>
          <w:trHeight w:val="227"/>
          <w:jc w:val="center"/>
        </w:trPr>
        <w:tc>
          <w:tcPr>
            <w:tcW w:w="1638" w:type="pct"/>
            <w:vAlign w:val="bottom"/>
          </w:tcPr>
          <w:p w14:paraId="3051DEBB" w14:textId="77777777" w:rsidR="00E534F3" w:rsidRPr="00D70AAB" w:rsidRDefault="00E534F3" w:rsidP="00E534F3">
            <w:pPr>
              <w:pStyle w:val="ZPpregtekst"/>
              <w:rPr>
                <w:szCs w:val="16"/>
              </w:rPr>
            </w:pPr>
            <w:r w:rsidRPr="00D70AAB">
              <w:rPr>
                <w:szCs w:val="16"/>
              </w:rPr>
              <w:t>Pridelovalna površina (ha)</w:t>
            </w:r>
          </w:p>
        </w:tc>
        <w:tc>
          <w:tcPr>
            <w:tcW w:w="317" w:type="pct"/>
            <w:shd w:val="clear" w:color="auto" w:fill="auto"/>
            <w:noWrap/>
            <w:vAlign w:val="bottom"/>
          </w:tcPr>
          <w:p w14:paraId="4FDA6F85" w14:textId="77777777" w:rsidR="00E534F3" w:rsidRPr="00D70AAB" w:rsidRDefault="00E534F3" w:rsidP="00E534F3">
            <w:pPr>
              <w:pStyle w:val="ZPpregtevilke"/>
              <w:rPr>
                <w:szCs w:val="16"/>
              </w:rPr>
            </w:pPr>
            <w:r w:rsidRPr="00D70AAB">
              <w:t>2.251</w:t>
            </w:r>
          </w:p>
        </w:tc>
        <w:tc>
          <w:tcPr>
            <w:tcW w:w="391" w:type="pct"/>
            <w:shd w:val="clear" w:color="auto" w:fill="auto"/>
            <w:noWrap/>
            <w:vAlign w:val="bottom"/>
          </w:tcPr>
          <w:p w14:paraId="09F51504" w14:textId="77777777" w:rsidR="00E534F3" w:rsidRPr="00D70AAB" w:rsidRDefault="00E534F3" w:rsidP="00E534F3">
            <w:pPr>
              <w:pStyle w:val="ZPpregtevilke"/>
              <w:rPr>
                <w:szCs w:val="16"/>
              </w:rPr>
            </w:pPr>
            <w:r w:rsidRPr="00D70AAB">
              <w:t>3.488</w:t>
            </w:r>
          </w:p>
        </w:tc>
        <w:tc>
          <w:tcPr>
            <w:tcW w:w="386" w:type="pct"/>
            <w:vAlign w:val="bottom"/>
          </w:tcPr>
          <w:p w14:paraId="1A33E9CF" w14:textId="77777777" w:rsidR="00E534F3" w:rsidRPr="00D70AAB" w:rsidRDefault="00E534F3" w:rsidP="00E534F3">
            <w:pPr>
              <w:pStyle w:val="ZPpregtevilke"/>
              <w:rPr>
                <w:szCs w:val="16"/>
              </w:rPr>
            </w:pPr>
            <w:r w:rsidRPr="00D70AAB">
              <w:t>155,0</w:t>
            </w:r>
          </w:p>
        </w:tc>
        <w:tc>
          <w:tcPr>
            <w:tcW w:w="366" w:type="pct"/>
            <w:vAlign w:val="bottom"/>
          </w:tcPr>
          <w:p w14:paraId="549D7C3F" w14:textId="77777777" w:rsidR="00E534F3" w:rsidRPr="00D70AAB" w:rsidRDefault="00E534F3" w:rsidP="00E534F3">
            <w:pPr>
              <w:pStyle w:val="ZPpregtevilke"/>
              <w:rPr>
                <w:szCs w:val="16"/>
              </w:rPr>
            </w:pPr>
            <w:r w:rsidRPr="00D70AAB">
              <w:t>2.124</w:t>
            </w:r>
          </w:p>
        </w:tc>
        <w:tc>
          <w:tcPr>
            <w:tcW w:w="329" w:type="pct"/>
            <w:vAlign w:val="bottom"/>
          </w:tcPr>
          <w:p w14:paraId="38B452C1" w14:textId="77777777" w:rsidR="00E534F3" w:rsidRPr="00D70AAB" w:rsidRDefault="00E534F3" w:rsidP="00E534F3">
            <w:pPr>
              <w:pStyle w:val="ZPpregtevilke"/>
              <w:rPr>
                <w:szCs w:val="16"/>
              </w:rPr>
            </w:pPr>
            <w:r w:rsidRPr="00D70AAB">
              <w:t>3.350</w:t>
            </w:r>
          </w:p>
        </w:tc>
        <w:tc>
          <w:tcPr>
            <w:tcW w:w="434" w:type="pct"/>
            <w:shd w:val="clear" w:color="auto" w:fill="auto"/>
            <w:noWrap/>
            <w:vAlign w:val="bottom"/>
          </w:tcPr>
          <w:p w14:paraId="78D79618" w14:textId="77777777" w:rsidR="00E534F3" w:rsidRPr="00D70AAB" w:rsidRDefault="00E534F3" w:rsidP="00E534F3">
            <w:pPr>
              <w:pStyle w:val="ZPpregtevilke"/>
              <w:rPr>
                <w:szCs w:val="16"/>
              </w:rPr>
            </w:pPr>
            <w:r w:rsidRPr="00D70AAB">
              <w:t>157,7</w:t>
            </w:r>
          </w:p>
        </w:tc>
        <w:tc>
          <w:tcPr>
            <w:tcW w:w="381" w:type="pct"/>
            <w:vAlign w:val="bottom"/>
          </w:tcPr>
          <w:p w14:paraId="01A60AB6" w14:textId="77777777" w:rsidR="00E534F3" w:rsidRPr="00D70AAB" w:rsidRDefault="00E534F3" w:rsidP="00E534F3">
            <w:pPr>
              <w:pStyle w:val="ZPpregtevilke"/>
              <w:rPr>
                <w:szCs w:val="16"/>
              </w:rPr>
            </w:pPr>
            <w:r w:rsidRPr="00D70AAB">
              <w:t>127</w:t>
            </w:r>
          </w:p>
        </w:tc>
        <w:tc>
          <w:tcPr>
            <w:tcW w:w="342" w:type="pct"/>
            <w:vAlign w:val="bottom"/>
          </w:tcPr>
          <w:p w14:paraId="59F5A27C" w14:textId="77777777" w:rsidR="00E534F3" w:rsidRPr="00D70AAB" w:rsidRDefault="00E534F3" w:rsidP="00E534F3">
            <w:pPr>
              <w:pStyle w:val="ZPpregtevilke"/>
              <w:rPr>
                <w:szCs w:val="16"/>
              </w:rPr>
            </w:pPr>
            <w:r w:rsidRPr="00D70AAB">
              <w:t>138</w:t>
            </w:r>
          </w:p>
        </w:tc>
        <w:tc>
          <w:tcPr>
            <w:tcW w:w="416" w:type="pct"/>
            <w:vAlign w:val="bottom"/>
          </w:tcPr>
          <w:p w14:paraId="3F675BFE" w14:textId="77777777" w:rsidR="00E534F3" w:rsidRPr="00D70AAB" w:rsidRDefault="00E534F3" w:rsidP="00E534F3">
            <w:pPr>
              <w:pStyle w:val="ZPpregtevilke"/>
              <w:rPr>
                <w:szCs w:val="16"/>
              </w:rPr>
            </w:pPr>
            <w:r w:rsidRPr="00D70AAB">
              <w:t>108,4</w:t>
            </w:r>
          </w:p>
        </w:tc>
      </w:tr>
      <w:tr w:rsidR="00E534F3" w:rsidRPr="00D70AAB" w14:paraId="18995010" w14:textId="77777777" w:rsidTr="00E534F3">
        <w:trPr>
          <w:trHeight w:val="227"/>
          <w:jc w:val="center"/>
        </w:trPr>
        <w:tc>
          <w:tcPr>
            <w:tcW w:w="1638" w:type="pct"/>
            <w:vAlign w:val="bottom"/>
          </w:tcPr>
          <w:p w14:paraId="08F4A471" w14:textId="77777777" w:rsidR="00E534F3" w:rsidRPr="00D70AAB" w:rsidRDefault="00E534F3" w:rsidP="00E534F3">
            <w:pPr>
              <w:pStyle w:val="ZPpregtekst"/>
              <w:rPr>
                <w:szCs w:val="16"/>
              </w:rPr>
            </w:pPr>
            <w:r w:rsidRPr="00D70AAB">
              <w:rPr>
                <w:szCs w:val="16"/>
              </w:rPr>
              <w:t>Osnovna površina/KMG (ha)</w:t>
            </w:r>
          </w:p>
        </w:tc>
        <w:tc>
          <w:tcPr>
            <w:tcW w:w="317" w:type="pct"/>
            <w:shd w:val="clear" w:color="auto" w:fill="auto"/>
            <w:noWrap/>
            <w:vAlign w:val="bottom"/>
          </w:tcPr>
          <w:p w14:paraId="2C552D16" w14:textId="77777777" w:rsidR="00E534F3" w:rsidRPr="00D70AAB" w:rsidRDefault="00E534F3" w:rsidP="00E534F3">
            <w:pPr>
              <w:pStyle w:val="ZPpregtevilke"/>
              <w:rPr>
                <w:szCs w:val="16"/>
              </w:rPr>
            </w:pPr>
            <w:r w:rsidRPr="00D70AAB">
              <w:t>1,45</w:t>
            </w:r>
          </w:p>
        </w:tc>
        <w:tc>
          <w:tcPr>
            <w:tcW w:w="391" w:type="pct"/>
            <w:shd w:val="clear" w:color="auto" w:fill="auto"/>
            <w:noWrap/>
            <w:vAlign w:val="bottom"/>
          </w:tcPr>
          <w:p w14:paraId="5AAF7B02" w14:textId="77777777" w:rsidR="00E534F3" w:rsidRPr="00D70AAB" w:rsidRDefault="00E534F3" w:rsidP="00E534F3">
            <w:pPr>
              <w:pStyle w:val="ZPpregtevilke"/>
              <w:rPr>
                <w:szCs w:val="16"/>
              </w:rPr>
            </w:pPr>
            <w:r w:rsidRPr="00D70AAB">
              <w:t>1,78</w:t>
            </w:r>
          </w:p>
        </w:tc>
        <w:tc>
          <w:tcPr>
            <w:tcW w:w="386" w:type="pct"/>
            <w:vAlign w:val="bottom"/>
          </w:tcPr>
          <w:p w14:paraId="190EE9A6" w14:textId="77777777" w:rsidR="00E534F3" w:rsidRPr="00D70AAB" w:rsidRDefault="00E534F3" w:rsidP="00E534F3">
            <w:pPr>
              <w:pStyle w:val="ZPpregtevilke"/>
              <w:rPr>
                <w:szCs w:val="16"/>
              </w:rPr>
            </w:pPr>
            <w:r w:rsidRPr="00D70AAB">
              <w:t>122,8</w:t>
            </w:r>
          </w:p>
        </w:tc>
        <w:tc>
          <w:tcPr>
            <w:tcW w:w="366" w:type="pct"/>
            <w:vAlign w:val="bottom"/>
          </w:tcPr>
          <w:p w14:paraId="6C264AB0" w14:textId="77777777" w:rsidR="00E534F3" w:rsidRPr="00D70AAB" w:rsidRDefault="00E534F3" w:rsidP="00E534F3">
            <w:pPr>
              <w:pStyle w:val="ZPpregtevilke"/>
              <w:rPr>
                <w:szCs w:val="16"/>
              </w:rPr>
            </w:pPr>
            <w:r w:rsidRPr="00D70AAB">
              <w:t>1,41</w:t>
            </w:r>
          </w:p>
        </w:tc>
        <w:tc>
          <w:tcPr>
            <w:tcW w:w="329" w:type="pct"/>
            <w:vAlign w:val="bottom"/>
          </w:tcPr>
          <w:p w14:paraId="140C236C" w14:textId="77777777" w:rsidR="00E534F3" w:rsidRPr="00D70AAB" w:rsidRDefault="00E534F3" w:rsidP="00E534F3">
            <w:pPr>
              <w:pStyle w:val="ZPpregtevilke"/>
              <w:rPr>
                <w:szCs w:val="16"/>
              </w:rPr>
            </w:pPr>
            <w:r w:rsidRPr="00D70AAB">
              <w:t>1,78</w:t>
            </w:r>
          </w:p>
        </w:tc>
        <w:tc>
          <w:tcPr>
            <w:tcW w:w="434" w:type="pct"/>
            <w:shd w:val="clear" w:color="auto" w:fill="auto"/>
            <w:noWrap/>
            <w:vAlign w:val="bottom"/>
          </w:tcPr>
          <w:p w14:paraId="30B7A5DA" w14:textId="77777777" w:rsidR="00E534F3" w:rsidRPr="00D70AAB" w:rsidRDefault="00E534F3" w:rsidP="00E534F3">
            <w:pPr>
              <w:pStyle w:val="ZPpregtevilke"/>
              <w:rPr>
                <w:szCs w:val="16"/>
              </w:rPr>
            </w:pPr>
            <w:r w:rsidRPr="00D70AAB">
              <w:t>126,1</w:t>
            </w:r>
          </w:p>
        </w:tc>
        <w:tc>
          <w:tcPr>
            <w:tcW w:w="381" w:type="pct"/>
            <w:vAlign w:val="bottom"/>
          </w:tcPr>
          <w:p w14:paraId="106257D7" w14:textId="77777777" w:rsidR="00E534F3" w:rsidRPr="00D70AAB" w:rsidRDefault="00E534F3" w:rsidP="00E534F3">
            <w:pPr>
              <w:pStyle w:val="ZPpregtevilke"/>
              <w:rPr>
                <w:szCs w:val="16"/>
              </w:rPr>
            </w:pPr>
            <w:r w:rsidRPr="00D70AAB">
              <w:t>0,23</w:t>
            </w:r>
          </w:p>
        </w:tc>
        <w:tc>
          <w:tcPr>
            <w:tcW w:w="342" w:type="pct"/>
            <w:vAlign w:val="bottom"/>
          </w:tcPr>
          <w:p w14:paraId="27D09D10" w14:textId="77777777" w:rsidR="00E534F3" w:rsidRPr="00D70AAB" w:rsidRDefault="00E534F3" w:rsidP="00E534F3">
            <w:pPr>
              <w:pStyle w:val="ZPpregtevilke"/>
              <w:rPr>
                <w:szCs w:val="16"/>
              </w:rPr>
            </w:pPr>
            <w:r w:rsidRPr="00D70AAB">
              <w:t>0,21</w:t>
            </w:r>
          </w:p>
        </w:tc>
        <w:tc>
          <w:tcPr>
            <w:tcW w:w="416" w:type="pct"/>
            <w:vAlign w:val="bottom"/>
          </w:tcPr>
          <w:p w14:paraId="09262D02" w14:textId="77777777" w:rsidR="00E534F3" w:rsidRPr="00D70AAB" w:rsidRDefault="00E534F3" w:rsidP="00E534F3">
            <w:pPr>
              <w:pStyle w:val="ZPpregtevilke"/>
              <w:rPr>
                <w:szCs w:val="16"/>
              </w:rPr>
            </w:pPr>
            <w:r w:rsidRPr="00D70AAB">
              <w:t>92,3</w:t>
            </w:r>
          </w:p>
        </w:tc>
      </w:tr>
      <w:tr w:rsidR="00E534F3" w:rsidRPr="00D70AAB" w14:paraId="28E34F97" w14:textId="77777777" w:rsidTr="00E534F3">
        <w:trPr>
          <w:trHeight w:val="227"/>
          <w:jc w:val="center"/>
        </w:trPr>
        <w:tc>
          <w:tcPr>
            <w:tcW w:w="1638" w:type="pct"/>
            <w:tcBorders>
              <w:bottom w:val="single" w:sz="12" w:space="0" w:color="008000"/>
            </w:tcBorders>
            <w:vAlign w:val="bottom"/>
          </w:tcPr>
          <w:p w14:paraId="4CA14157" w14:textId="77777777" w:rsidR="00E534F3" w:rsidRPr="00D70AAB" w:rsidRDefault="00E534F3" w:rsidP="00E534F3">
            <w:pPr>
              <w:pStyle w:val="ZPpregtekst"/>
              <w:rPr>
                <w:szCs w:val="16"/>
              </w:rPr>
            </w:pPr>
            <w:r w:rsidRPr="00D70AAB">
              <w:rPr>
                <w:szCs w:val="16"/>
              </w:rPr>
              <w:t>Pridelovalna površina/KMG (ha)</w:t>
            </w:r>
          </w:p>
        </w:tc>
        <w:tc>
          <w:tcPr>
            <w:tcW w:w="317" w:type="pct"/>
            <w:tcBorders>
              <w:bottom w:val="single" w:sz="12" w:space="0" w:color="008000"/>
            </w:tcBorders>
            <w:shd w:val="clear" w:color="auto" w:fill="auto"/>
            <w:noWrap/>
            <w:vAlign w:val="bottom"/>
          </w:tcPr>
          <w:p w14:paraId="6154840A" w14:textId="77777777" w:rsidR="00E534F3" w:rsidRPr="00D70AAB" w:rsidRDefault="00E534F3" w:rsidP="00E534F3">
            <w:pPr>
              <w:pStyle w:val="ZPpregtevilke"/>
              <w:rPr>
                <w:szCs w:val="16"/>
              </w:rPr>
            </w:pPr>
            <w:r w:rsidRPr="00D70AAB">
              <w:t>1,78</w:t>
            </w:r>
          </w:p>
        </w:tc>
        <w:tc>
          <w:tcPr>
            <w:tcW w:w="391" w:type="pct"/>
            <w:tcBorders>
              <w:bottom w:val="single" w:sz="12" w:space="0" w:color="008000"/>
            </w:tcBorders>
            <w:shd w:val="clear" w:color="auto" w:fill="auto"/>
            <w:noWrap/>
            <w:vAlign w:val="bottom"/>
          </w:tcPr>
          <w:p w14:paraId="025A60E2" w14:textId="77777777" w:rsidR="00E534F3" w:rsidRPr="00D70AAB" w:rsidRDefault="00E534F3" w:rsidP="00E534F3">
            <w:pPr>
              <w:pStyle w:val="ZPpregtevilke"/>
              <w:rPr>
                <w:szCs w:val="16"/>
              </w:rPr>
            </w:pPr>
            <w:r w:rsidRPr="00D70AAB">
              <w:t>2,20</w:t>
            </w:r>
          </w:p>
        </w:tc>
        <w:tc>
          <w:tcPr>
            <w:tcW w:w="386" w:type="pct"/>
            <w:tcBorders>
              <w:bottom w:val="single" w:sz="12" w:space="0" w:color="008000"/>
            </w:tcBorders>
            <w:vAlign w:val="bottom"/>
          </w:tcPr>
          <w:p w14:paraId="60436B22" w14:textId="77777777" w:rsidR="00E534F3" w:rsidRPr="00D70AAB" w:rsidRDefault="00E534F3" w:rsidP="00E534F3">
            <w:pPr>
              <w:pStyle w:val="ZPpregtevilke"/>
              <w:rPr>
                <w:szCs w:val="16"/>
              </w:rPr>
            </w:pPr>
            <w:r w:rsidRPr="00D70AAB">
              <w:t>123,7</w:t>
            </w:r>
          </w:p>
        </w:tc>
        <w:tc>
          <w:tcPr>
            <w:tcW w:w="366" w:type="pct"/>
            <w:tcBorders>
              <w:bottom w:val="single" w:sz="12" w:space="0" w:color="008000"/>
            </w:tcBorders>
            <w:vAlign w:val="bottom"/>
          </w:tcPr>
          <w:p w14:paraId="1571D791" w14:textId="77777777" w:rsidR="00E534F3" w:rsidRPr="00D70AAB" w:rsidRDefault="00E534F3" w:rsidP="00E534F3">
            <w:pPr>
              <w:pStyle w:val="ZPpregtevilke"/>
              <w:rPr>
                <w:szCs w:val="16"/>
              </w:rPr>
            </w:pPr>
            <w:r w:rsidRPr="00D70AAB">
              <w:t>1,73</w:t>
            </w:r>
          </w:p>
        </w:tc>
        <w:tc>
          <w:tcPr>
            <w:tcW w:w="329" w:type="pct"/>
            <w:tcBorders>
              <w:bottom w:val="single" w:sz="12" w:space="0" w:color="008000"/>
            </w:tcBorders>
            <w:vAlign w:val="bottom"/>
          </w:tcPr>
          <w:p w14:paraId="4B67827C" w14:textId="77777777" w:rsidR="00E534F3" w:rsidRPr="00D70AAB" w:rsidRDefault="00E534F3" w:rsidP="00E534F3">
            <w:pPr>
              <w:pStyle w:val="ZPpregtevilke"/>
              <w:rPr>
                <w:szCs w:val="16"/>
              </w:rPr>
            </w:pPr>
            <w:r w:rsidRPr="00D70AAB">
              <w:t>2,19</w:t>
            </w:r>
          </w:p>
        </w:tc>
        <w:tc>
          <w:tcPr>
            <w:tcW w:w="434" w:type="pct"/>
            <w:tcBorders>
              <w:bottom w:val="single" w:sz="12" w:space="0" w:color="008000"/>
            </w:tcBorders>
            <w:shd w:val="clear" w:color="auto" w:fill="auto"/>
            <w:noWrap/>
            <w:vAlign w:val="bottom"/>
          </w:tcPr>
          <w:p w14:paraId="5D059A59" w14:textId="77777777" w:rsidR="00E534F3" w:rsidRPr="00D70AAB" w:rsidRDefault="00E534F3" w:rsidP="00E534F3">
            <w:pPr>
              <w:pStyle w:val="ZPpregtevilke"/>
              <w:rPr>
                <w:szCs w:val="16"/>
              </w:rPr>
            </w:pPr>
            <w:r w:rsidRPr="00D70AAB">
              <w:t>126,4</w:t>
            </w:r>
          </w:p>
        </w:tc>
        <w:tc>
          <w:tcPr>
            <w:tcW w:w="381" w:type="pct"/>
            <w:tcBorders>
              <w:bottom w:val="single" w:sz="12" w:space="0" w:color="008000"/>
            </w:tcBorders>
            <w:vAlign w:val="bottom"/>
          </w:tcPr>
          <w:p w14:paraId="3AFF373A" w14:textId="77777777" w:rsidR="00E534F3" w:rsidRPr="00D70AAB" w:rsidRDefault="00E534F3" w:rsidP="00E534F3">
            <w:pPr>
              <w:pStyle w:val="ZPpregtevilke"/>
              <w:rPr>
                <w:szCs w:val="16"/>
              </w:rPr>
            </w:pPr>
            <w:r w:rsidRPr="00D70AAB">
              <w:t>0,28</w:t>
            </w:r>
          </w:p>
        </w:tc>
        <w:tc>
          <w:tcPr>
            <w:tcW w:w="342" w:type="pct"/>
            <w:tcBorders>
              <w:bottom w:val="single" w:sz="12" w:space="0" w:color="008000"/>
            </w:tcBorders>
            <w:vAlign w:val="bottom"/>
          </w:tcPr>
          <w:p w14:paraId="6BF67F50" w14:textId="77777777" w:rsidR="00E534F3" w:rsidRPr="00D70AAB" w:rsidRDefault="00E534F3" w:rsidP="00E534F3">
            <w:pPr>
              <w:pStyle w:val="ZPpregtevilke"/>
              <w:rPr>
                <w:szCs w:val="16"/>
              </w:rPr>
            </w:pPr>
            <w:r w:rsidRPr="00D70AAB">
              <w:t>0,28</w:t>
            </w:r>
          </w:p>
        </w:tc>
        <w:tc>
          <w:tcPr>
            <w:tcW w:w="416" w:type="pct"/>
            <w:tcBorders>
              <w:bottom w:val="single" w:sz="12" w:space="0" w:color="008000"/>
            </w:tcBorders>
            <w:vAlign w:val="bottom"/>
          </w:tcPr>
          <w:p w14:paraId="6A7F18B2" w14:textId="77777777" w:rsidR="00E534F3" w:rsidRPr="00D70AAB" w:rsidRDefault="00E534F3" w:rsidP="00E534F3">
            <w:pPr>
              <w:pStyle w:val="ZPpregtevilke"/>
              <w:rPr>
                <w:szCs w:val="16"/>
              </w:rPr>
            </w:pPr>
            <w:r w:rsidRPr="00D70AAB">
              <w:t>101,2</w:t>
            </w:r>
          </w:p>
        </w:tc>
      </w:tr>
    </w:tbl>
    <w:p w14:paraId="33710F0D" w14:textId="77777777" w:rsidR="00E534F3" w:rsidRDefault="00E534F3" w:rsidP="00E534F3">
      <w:pPr>
        <w:pStyle w:val="ZPpodnapis"/>
      </w:pPr>
      <w:r w:rsidRPr="00D70AAB">
        <w:t>Vir: SURS (popisi tržnega vrtnarstva)</w:t>
      </w:r>
    </w:p>
    <w:p w14:paraId="135B2C3C" w14:textId="08478C43" w:rsidR="00E534F3" w:rsidRDefault="00E534F3" w:rsidP="00E534F3">
      <w:pPr>
        <w:pStyle w:val="ZPtekst"/>
      </w:pPr>
      <w:r w:rsidRPr="00F61A24">
        <w:t>Kmetijskih gospodarstev s tržno pridelavo zelenjadnic je bilo leta 2019 1.584</w:t>
      </w:r>
      <w:r>
        <w:t xml:space="preserve"> (+25 %)</w:t>
      </w:r>
      <w:r w:rsidRPr="00F61A24">
        <w:t>, pridelavi zelenjadnic</w:t>
      </w:r>
      <w:r w:rsidR="004D5003">
        <w:t xml:space="preserve"> za trg pa je bilo namenjenih</w:t>
      </w:r>
      <w:r w:rsidRPr="00F61A24">
        <w:t xml:space="preserve"> dobro polovico več površin kot ob prejšnjem popisu.</w:t>
      </w:r>
    </w:p>
    <w:p w14:paraId="2BBCAA5A" w14:textId="20D41925" w:rsidR="00E534F3" w:rsidRPr="00C4578A" w:rsidRDefault="00E534F3" w:rsidP="00E534F3">
      <w:pPr>
        <w:pStyle w:val="ZPslikanaslov"/>
      </w:pPr>
      <w:bookmarkStart w:id="232" w:name="_Toc49520321"/>
      <w:r w:rsidRPr="00C4578A">
        <w:t xml:space="preserve">Slika </w:t>
      </w:r>
      <w:r w:rsidRPr="00C4578A">
        <w:rPr>
          <w:noProof/>
        </w:rPr>
        <w:fldChar w:fldCharType="begin"/>
      </w:r>
      <w:r w:rsidRPr="00C4578A">
        <w:rPr>
          <w:noProof/>
        </w:rPr>
        <w:instrText xml:space="preserve"> SEQ Slika \* ARABIC </w:instrText>
      </w:r>
      <w:r w:rsidRPr="00C4578A">
        <w:rPr>
          <w:noProof/>
        </w:rPr>
        <w:fldChar w:fldCharType="separate"/>
      </w:r>
      <w:r w:rsidR="005B5DE8">
        <w:rPr>
          <w:noProof/>
        </w:rPr>
        <w:t>14</w:t>
      </w:r>
      <w:r w:rsidRPr="00C4578A">
        <w:rPr>
          <w:noProof/>
        </w:rPr>
        <w:fldChar w:fldCharType="end"/>
      </w:r>
      <w:r w:rsidRPr="00C4578A">
        <w:t xml:space="preserve">: Pridelovalna površina zelenjadnic </w:t>
      </w:r>
      <w:r>
        <w:t xml:space="preserve">po vrstah, </w:t>
      </w:r>
      <w:r w:rsidRPr="00C4578A">
        <w:t>v letih tržnih popisov vrtnarstva; 2010, 2013, 2016 in 2019</w:t>
      </w:r>
      <w:bookmarkEnd w:id="232"/>
    </w:p>
    <w:p w14:paraId="7FE00D24" w14:textId="77777777" w:rsidR="00E534F3" w:rsidRDefault="00E534F3" w:rsidP="00E534F3">
      <w:pPr>
        <w:pStyle w:val="ZPslika"/>
      </w:pPr>
      <w:r w:rsidRPr="00664135">
        <w:drawing>
          <wp:inline distT="0" distB="0" distL="0" distR="0" wp14:anchorId="51D62E76" wp14:editId="20C154E3">
            <wp:extent cx="4723130" cy="2496820"/>
            <wp:effectExtent l="0" t="0" r="1270" b="0"/>
            <wp:docPr id="24169608" name="Slika 2416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3130" cy="2496820"/>
                    </a:xfrm>
                    <a:prstGeom prst="rect">
                      <a:avLst/>
                    </a:prstGeom>
                    <a:noFill/>
                    <a:ln>
                      <a:noFill/>
                    </a:ln>
                  </pic:spPr>
                </pic:pic>
              </a:graphicData>
            </a:graphic>
          </wp:inline>
        </w:drawing>
      </w:r>
    </w:p>
    <w:p w14:paraId="51652519" w14:textId="77777777" w:rsidR="00E534F3" w:rsidRPr="00D70AAB" w:rsidRDefault="00E534F3" w:rsidP="00E534F3">
      <w:pPr>
        <w:pStyle w:val="ZPpodnapis"/>
      </w:pPr>
      <w:r w:rsidRPr="00D70AAB">
        <w:t>Vir: SURS (popisi tržnega vrtnarstva)</w:t>
      </w:r>
    </w:p>
    <w:p w14:paraId="304D1636" w14:textId="145F1573" w:rsidR="00E534F3" w:rsidRPr="00870511" w:rsidRDefault="00E534F3" w:rsidP="00E534F3">
      <w:pPr>
        <w:pStyle w:val="ZPtekst"/>
      </w:pPr>
      <w:r w:rsidRPr="00F61A24">
        <w:lastRenderedPageBreak/>
        <w:t xml:space="preserve">Po letu 2010 so opazne pozitivne spremembe v strukturi pridelave zelenjadnic za prodajo, saj se je osnovna površina na posamezno KMG povečala z dobrega hektarja na skoraj </w:t>
      </w:r>
      <w:r>
        <w:t xml:space="preserve">1,8 ha </w:t>
      </w:r>
      <w:r w:rsidRPr="00F61A24">
        <w:t>(+</w:t>
      </w:r>
      <w:r>
        <w:t xml:space="preserve">75 </w:t>
      </w:r>
      <w:r w:rsidRPr="00F61A24">
        <w:t xml:space="preserve">% glede na leto 2010). Še vedno pa pridelava zelenjadnic v Sloveniji večinoma poteka na prostem, saj je </w:t>
      </w:r>
      <w:r w:rsidR="00906A4B" w:rsidRPr="00F61A24">
        <w:t xml:space="preserve">na prostem </w:t>
      </w:r>
      <w:r w:rsidRPr="00F61A24">
        <w:t>kar 96 % vseh površin za tržno pridelavo zelenjadnic.</w:t>
      </w:r>
      <w:r>
        <w:t xml:space="preserve"> V povprečju so se v primerjavi z letom 2016 povečale površine vseh skupin zelenjadnic, še najbolj izrazito stročnice (+149 %) ter korenovke in gomoljnice (+131 %), pa tudi solatnice </w:t>
      </w:r>
      <w:r w:rsidRPr="00870511">
        <w:t>(+58 %) in plodovke (+40 %). Veliko povečanje je tudi med drugimi zelenjadnicami (+101 %), na kar je pomembno vplival večji obseg pridelave špargljev (s 50 na 164 ha). Analiza</w:t>
      </w:r>
      <w:r w:rsidR="00E7298E">
        <w:t xml:space="preserve"> podatkov popisa iz leta 2019</w:t>
      </w:r>
      <w:r w:rsidRPr="00870511">
        <w:t xml:space="preserve"> žal kaže tudi, da gre del povečanja površin zelo verjetno na račun </w:t>
      </w:r>
      <w:r>
        <w:t>vrst</w:t>
      </w:r>
      <w:r w:rsidRPr="00870511">
        <w:t xml:space="preserve">, </w:t>
      </w:r>
      <w:r w:rsidR="00E7298E">
        <w:t>ki niso namenjene izključno prehrani ljudi</w:t>
      </w:r>
      <w:r w:rsidRPr="00870511">
        <w:t xml:space="preserve"> in prodaj</w:t>
      </w:r>
      <w:r w:rsidR="00E7298E">
        <w:t>i</w:t>
      </w:r>
      <w:r w:rsidRPr="00870511">
        <w:t xml:space="preserve"> ali pa se jih z njiv ne pospravi v celoti (npr. repa, redkev, bučke, grah, radič).</w:t>
      </w:r>
    </w:p>
    <w:p w14:paraId="1859DF33" w14:textId="77777777" w:rsidR="00E534F3" w:rsidRPr="00687E73" w:rsidRDefault="00E534F3" w:rsidP="00E534F3">
      <w:pPr>
        <w:pStyle w:val="ZPtekst"/>
      </w:pPr>
      <w:r w:rsidRPr="00687E73">
        <w:t>V strukturi rabe njiv in vrtov so osnovne površine zelenjadnic v povprečju zadnjih petih let (2014–2018)</w:t>
      </w:r>
      <w:r>
        <w:t xml:space="preserve"> </w:t>
      </w:r>
      <w:r w:rsidRPr="00687E73">
        <w:t>zavzemale 2,5 %</w:t>
      </w:r>
      <w:r>
        <w:t>, v letu 2019</w:t>
      </w:r>
      <w:r w:rsidRPr="00687E73">
        <w:t xml:space="preserve"> </w:t>
      </w:r>
      <w:r>
        <w:t xml:space="preserve">pa 3,1 %. </w:t>
      </w:r>
      <w:r w:rsidRPr="00687E73">
        <w:t>Skupna pridelovalna površina zelenjadnic je navadno za skoraj četrtino večja od osnovne površine in je v obdobju 2007–2018 obsegala od 2.803 do 5.517 ha. Leta 2019 so bile po statističnih podatkih zelenjadnice pospravljene s 6,4 tisoč hektarjev njiv, kar je za 22 % več kot leto prej in prav toliko nad povprečjem zadnjih petih let. Na rekordno površino zelenjadnic je vplivalo močno povečanje površin namenjenih tržni pridelavi zelenjadnic (+55 %), ki so jih ugotovili s popisom v letu 2019.</w:t>
      </w:r>
    </w:p>
    <w:p w14:paraId="4AD4693D" w14:textId="05AA3B81" w:rsidR="00E534F3" w:rsidRPr="00322E25" w:rsidRDefault="00E534F3" w:rsidP="00E534F3">
      <w:pPr>
        <w:pStyle w:val="ZPtekst"/>
      </w:pPr>
      <w:r w:rsidRPr="00322E25">
        <w:t>Ker večina pridelave zelenjadnic poteka na p</w:t>
      </w:r>
      <w:r w:rsidR="00E7298E">
        <w:t>rostem,</w:t>
      </w:r>
      <w:r w:rsidRPr="00322E25">
        <w:t xml:space="preserve"> v </w:t>
      </w:r>
      <w:r w:rsidR="00E7298E">
        <w:t>zelenjadarstvu na pridelek močno</w:t>
      </w:r>
      <w:r w:rsidRPr="00322E25">
        <w:t xml:space="preserve"> vpliv</w:t>
      </w:r>
      <w:r w:rsidR="00E7298E">
        <w:t>ajo</w:t>
      </w:r>
      <w:r w:rsidRPr="00322E25">
        <w:t xml:space="preserve"> vremenski dejavniki, ki v letu 2019 pridelavi zelenjadnic niso bili zelo naklonjeni. Povprečni hektarski pridelek zelenjadnic je bil za 2 % manjši kot v dokaj ugodnem letu 2018, pri čemer je bila letina zelenjadnic pri nekaterih vrstah slabša (npr. zelje, solata, paradižnik, paprika, bučke, kumare, nizki fižol</w:t>
      </w:r>
      <w:r>
        <w:t xml:space="preserve"> za stročje</w:t>
      </w:r>
      <w:r w:rsidRPr="00322E25">
        <w:t>) pri drugih pa boljša (npr. endivija, radič, korenček, visoki fižol, grah). Povprečni hektarski pridelek zelenjadnic je bil blizu povprečja zadnjih petih let. Nekoliko nadpovprečni pridelek so od pomembnejših vrst zelenjadnic imel</w:t>
      </w:r>
      <w:r>
        <w:t>i</w:t>
      </w:r>
      <w:r w:rsidRPr="00322E25">
        <w:t xml:space="preserve"> npr. belo zelje, solata, korenček, visoki fižol </w:t>
      </w:r>
      <w:r w:rsidR="00906A4B">
        <w:t>za stročje in</w:t>
      </w:r>
      <w:r>
        <w:t xml:space="preserve"> </w:t>
      </w:r>
      <w:r w:rsidRPr="00322E25">
        <w:t>bučk</w:t>
      </w:r>
      <w:r w:rsidR="00906A4B">
        <w:t>e</w:t>
      </w:r>
      <w:r w:rsidRPr="00322E25">
        <w:t>.</w:t>
      </w:r>
    </w:p>
    <w:p w14:paraId="328E1903" w14:textId="1DF13CDF" w:rsidR="00E534F3" w:rsidRPr="00322E25" w:rsidRDefault="00E534F3" w:rsidP="00E534F3">
      <w:pPr>
        <w:pStyle w:val="ZPslikanaslov"/>
      </w:pPr>
      <w:bookmarkStart w:id="233" w:name="_Toc49520322"/>
      <w:bookmarkEnd w:id="226"/>
      <w:bookmarkEnd w:id="227"/>
      <w:bookmarkEnd w:id="228"/>
      <w:bookmarkEnd w:id="229"/>
      <w:r w:rsidRPr="00322E25">
        <w:t xml:space="preserve">Slika </w:t>
      </w:r>
      <w:r w:rsidRPr="00322E25">
        <w:rPr>
          <w:noProof/>
        </w:rPr>
        <w:fldChar w:fldCharType="begin"/>
      </w:r>
      <w:r w:rsidRPr="00322E25">
        <w:rPr>
          <w:noProof/>
        </w:rPr>
        <w:instrText xml:space="preserve"> SEQ Slika \* ARABIC </w:instrText>
      </w:r>
      <w:r w:rsidRPr="00322E25">
        <w:rPr>
          <w:noProof/>
        </w:rPr>
        <w:fldChar w:fldCharType="separate"/>
      </w:r>
      <w:r w:rsidR="005B5DE8">
        <w:rPr>
          <w:noProof/>
        </w:rPr>
        <w:t>15</w:t>
      </w:r>
      <w:r w:rsidRPr="00322E25">
        <w:rPr>
          <w:noProof/>
        </w:rPr>
        <w:fldChar w:fldCharType="end"/>
      </w:r>
      <w:r w:rsidRPr="00322E25">
        <w:t>: Površina in pridelek zelenjadnic; 2007–2019</w:t>
      </w:r>
      <w:bookmarkEnd w:id="233"/>
    </w:p>
    <w:p w14:paraId="10624875" w14:textId="77777777" w:rsidR="00E534F3" w:rsidRPr="00F74BFE" w:rsidRDefault="00E534F3" w:rsidP="00E534F3">
      <w:pPr>
        <w:pStyle w:val="ZPslika"/>
        <w:rPr>
          <w:color w:val="4F81BD" w:themeColor="accent1"/>
        </w:rPr>
      </w:pPr>
      <w:r w:rsidRPr="00F6252E">
        <w:drawing>
          <wp:inline distT="0" distB="0" distL="0" distR="0" wp14:anchorId="307F6A77" wp14:editId="232427EE">
            <wp:extent cx="5760085" cy="2109479"/>
            <wp:effectExtent l="0" t="0" r="0" b="5080"/>
            <wp:docPr id="24169609" name="Slika 241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109479"/>
                    </a:xfrm>
                    <a:prstGeom prst="rect">
                      <a:avLst/>
                    </a:prstGeom>
                    <a:noFill/>
                    <a:ln>
                      <a:noFill/>
                    </a:ln>
                  </pic:spPr>
                </pic:pic>
              </a:graphicData>
            </a:graphic>
          </wp:inline>
        </w:drawing>
      </w:r>
    </w:p>
    <w:p w14:paraId="2582651B" w14:textId="77777777" w:rsidR="00E534F3" w:rsidRPr="00322E25" w:rsidRDefault="00E534F3" w:rsidP="00E534F3">
      <w:pPr>
        <w:pStyle w:val="ZPpodnapis"/>
      </w:pPr>
      <w:r w:rsidRPr="00322E25">
        <w:t>Vir: SURS</w:t>
      </w:r>
    </w:p>
    <w:p w14:paraId="166D83EB" w14:textId="26DB05B1" w:rsidR="00E534F3" w:rsidRPr="00322E25" w:rsidRDefault="00E534F3" w:rsidP="00E534F3">
      <w:pPr>
        <w:pStyle w:val="ZPtekst"/>
      </w:pPr>
      <w:r w:rsidRPr="00322E25">
        <w:t xml:space="preserve">V Sloveniji smo zaradi </w:t>
      </w:r>
      <w:r>
        <w:t xml:space="preserve">mnogo </w:t>
      </w:r>
      <w:r w:rsidRPr="00322E25">
        <w:t xml:space="preserve">večjih površin </w:t>
      </w:r>
      <w:r>
        <w:t>v letu</w:t>
      </w:r>
      <w:r w:rsidR="00906A4B">
        <w:t xml:space="preserve"> 2019</w:t>
      </w:r>
      <w:r w:rsidRPr="00322E25">
        <w:t xml:space="preserve"> pridelali za 19 % več zelenjadnic kot leta 2018, količina pridelanih zelenjadnic pa je bila za slabo četrtino nad povprečjem zadnjega petletnega obdobja. </w:t>
      </w:r>
      <w:r>
        <w:t>Količina prid</w:t>
      </w:r>
      <w:r w:rsidR="00E7298E">
        <w:t>elanih zelenjadnic v letu 2019</w:t>
      </w:r>
      <w:r>
        <w:t xml:space="preserve"> po naših ocenah na podlagi analize podatkov zadnjega tržnega popisa vrtnarstva verjetno vključuje tudi pridelek zelenjadni</w:t>
      </w:r>
      <w:r w:rsidR="00E7298E">
        <w:t>c, ki ni bil v celoti namenjen prehrani</w:t>
      </w:r>
      <w:r>
        <w:t xml:space="preserve"> </w:t>
      </w:r>
      <w:r w:rsidR="00823587">
        <w:t xml:space="preserve">ljudi </w:t>
      </w:r>
      <w:r>
        <w:t>(npr. repa, redkev, grah, bučke).</w:t>
      </w:r>
    </w:p>
    <w:p w14:paraId="026A9050" w14:textId="4D8C7E88" w:rsidR="00E534F3" w:rsidRPr="006224DE" w:rsidRDefault="00E534F3" w:rsidP="00E534F3">
      <w:pPr>
        <w:pStyle w:val="ZPpregnaslov"/>
      </w:pPr>
      <w:bookmarkStart w:id="234" w:name="_Toc199664468"/>
      <w:bookmarkStart w:id="235" w:name="_Toc489955882"/>
      <w:bookmarkStart w:id="236" w:name="_Toc49438843"/>
      <w:bookmarkStart w:id="237" w:name="_Toc95184295"/>
      <w:r w:rsidRPr="006224DE">
        <w:lastRenderedPageBreak/>
        <w:t xml:space="preserve">Preglednica </w:t>
      </w:r>
      <w:r w:rsidRPr="006224DE">
        <w:rPr>
          <w:noProof/>
        </w:rPr>
        <w:fldChar w:fldCharType="begin"/>
      </w:r>
      <w:r w:rsidRPr="006224DE">
        <w:rPr>
          <w:noProof/>
        </w:rPr>
        <w:instrText xml:space="preserve"> SEQ Preglednica \* ARABIC </w:instrText>
      </w:r>
      <w:r w:rsidRPr="006224DE">
        <w:rPr>
          <w:noProof/>
        </w:rPr>
        <w:fldChar w:fldCharType="separate"/>
      </w:r>
      <w:r w:rsidR="005B5DE8">
        <w:rPr>
          <w:noProof/>
        </w:rPr>
        <w:t>8</w:t>
      </w:r>
      <w:r w:rsidRPr="006224DE">
        <w:rPr>
          <w:noProof/>
        </w:rPr>
        <w:fldChar w:fldCharType="end"/>
      </w:r>
      <w:r w:rsidRPr="006224DE">
        <w:t>: Pridelava zelenjadnic; 201</w:t>
      </w:r>
      <w:r>
        <w:t>8</w:t>
      </w:r>
      <w:r w:rsidRPr="006224DE">
        <w:t xml:space="preserve"> in 20</w:t>
      </w:r>
      <w:bookmarkEnd w:id="234"/>
      <w:bookmarkEnd w:id="235"/>
      <w:r>
        <w:t>19</w:t>
      </w:r>
      <w:bookmarkEnd w:id="236"/>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00" w:firstRow="0" w:lastRow="0" w:firstColumn="0" w:lastColumn="0" w:noHBand="0" w:noVBand="0"/>
      </w:tblPr>
      <w:tblGrid>
        <w:gridCol w:w="1830"/>
        <w:gridCol w:w="805"/>
        <w:gridCol w:w="801"/>
        <w:gridCol w:w="801"/>
        <w:gridCol w:w="801"/>
        <w:gridCol w:w="801"/>
        <w:gridCol w:w="801"/>
        <w:gridCol w:w="801"/>
        <w:gridCol w:w="801"/>
        <w:gridCol w:w="799"/>
      </w:tblGrid>
      <w:tr w:rsidR="00E534F3" w:rsidRPr="006224DE" w14:paraId="4941B4CF" w14:textId="77777777" w:rsidTr="00E534F3">
        <w:trPr>
          <w:trHeight w:val="227"/>
          <w:jc w:val="center"/>
        </w:trPr>
        <w:tc>
          <w:tcPr>
            <w:tcW w:w="1012" w:type="pct"/>
            <w:tcBorders>
              <w:top w:val="single" w:sz="12" w:space="0" w:color="008000"/>
              <w:bottom w:val="nil"/>
            </w:tcBorders>
            <w:shd w:val="clear" w:color="auto" w:fill="D9D9D9"/>
            <w:vAlign w:val="bottom"/>
          </w:tcPr>
          <w:p w14:paraId="4D2EFA8B" w14:textId="77777777" w:rsidR="00E534F3" w:rsidRPr="006224DE" w:rsidRDefault="00E534F3" w:rsidP="00E534F3">
            <w:pPr>
              <w:pStyle w:val="ZPpregglava"/>
              <w:jc w:val="center"/>
            </w:pPr>
          </w:p>
        </w:tc>
        <w:tc>
          <w:tcPr>
            <w:tcW w:w="888" w:type="pct"/>
            <w:gridSpan w:val="2"/>
            <w:tcBorders>
              <w:top w:val="single" w:sz="12" w:space="0" w:color="008000"/>
              <w:bottom w:val="single" w:sz="6" w:space="0" w:color="008000"/>
            </w:tcBorders>
            <w:shd w:val="clear" w:color="auto" w:fill="D9D9D9"/>
            <w:noWrap/>
            <w:vAlign w:val="bottom"/>
          </w:tcPr>
          <w:p w14:paraId="1E4E8A28" w14:textId="77777777" w:rsidR="00E534F3" w:rsidRPr="006224DE" w:rsidRDefault="00E534F3" w:rsidP="00E534F3">
            <w:pPr>
              <w:pStyle w:val="ZPpregglava"/>
              <w:jc w:val="center"/>
            </w:pPr>
            <w:r w:rsidRPr="006224DE">
              <w:t>Površina (ha)</w:t>
            </w:r>
          </w:p>
        </w:tc>
        <w:tc>
          <w:tcPr>
            <w:tcW w:w="443" w:type="pct"/>
            <w:tcBorders>
              <w:top w:val="single" w:sz="12" w:space="0" w:color="008000"/>
              <w:bottom w:val="nil"/>
            </w:tcBorders>
            <w:shd w:val="clear" w:color="auto" w:fill="D9D9D9"/>
            <w:vAlign w:val="bottom"/>
          </w:tcPr>
          <w:p w14:paraId="4616DAFA" w14:textId="77777777" w:rsidR="00E534F3" w:rsidRPr="006224DE" w:rsidRDefault="00E534F3" w:rsidP="00E534F3">
            <w:pPr>
              <w:pStyle w:val="ZPpregglava"/>
            </w:pPr>
            <w:r w:rsidRPr="006224DE">
              <w:t>Indeks</w:t>
            </w:r>
          </w:p>
        </w:tc>
        <w:tc>
          <w:tcPr>
            <w:tcW w:w="886" w:type="pct"/>
            <w:gridSpan w:val="2"/>
            <w:tcBorders>
              <w:top w:val="single" w:sz="12" w:space="0" w:color="008000"/>
              <w:bottom w:val="single" w:sz="6" w:space="0" w:color="008000"/>
            </w:tcBorders>
            <w:shd w:val="clear" w:color="auto" w:fill="D9D9D9"/>
            <w:vAlign w:val="bottom"/>
          </w:tcPr>
          <w:p w14:paraId="75DB765E" w14:textId="77777777" w:rsidR="00E534F3" w:rsidRPr="006224DE" w:rsidRDefault="00E534F3" w:rsidP="00E534F3">
            <w:pPr>
              <w:pStyle w:val="ZPpregglava"/>
              <w:jc w:val="center"/>
            </w:pPr>
            <w:r w:rsidRPr="006224DE">
              <w:t>Pridelek (t/ha)</w:t>
            </w:r>
          </w:p>
        </w:tc>
        <w:tc>
          <w:tcPr>
            <w:tcW w:w="443" w:type="pct"/>
            <w:tcBorders>
              <w:top w:val="single" w:sz="12" w:space="0" w:color="008000"/>
              <w:bottom w:val="nil"/>
            </w:tcBorders>
            <w:shd w:val="clear" w:color="auto" w:fill="D9D9D9"/>
            <w:noWrap/>
            <w:vAlign w:val="bottom"/>
          </w:tcPr>
          <w:p w14:paraId="7F58F446" w14:textId="77777777" w:rsidR="00E534F3" w:rsidRPr="006224DE" w:rsidRDefault="00E534F3" w:rsidP="00E534F3">
            <w:pPr>
              <w:pStyle w:val="ZPpregglava"/>
            </w:pPr>
            <w:r w:rsidRPr="006224DE">
              <w:t>Indeks</w:t>
            </w:r>
          </w:p>
        </w:tc>
        <w:tc>
          <w:tcPr>
            <w:tcW w:w="886" w:type="pct"/>
            <w:gridSpan w:val="2"/>
            <w:tcBorders>
              <w:top w:val="single" w:sz="12" w:space="0" w:color="008000"/>
              <w:bottom w:val="single" w:sz="6" w:space="0" w:color="008000"/>
            </w:tcBorders>
            <w:shd w:val="clear" w:color="auto" w:fill="D9D9D9"/>
            <w:vAlign w:val="bottom"/>
          </w:tcPr>
          <w:p w14:paraId="12A012A6" w14:textId="77777777" w:rsidR="00E534F3" w:rsidRPr="006224DE" w:rsidRDefault="00E534F3" w:rsidP="00E534F3">
            <w:pPr>
              <w:pStyle w:val="ZPpregglava"/>
              <w:jc w:val="center"/>
            </w:pPr>
            <w:r w:rsidRPr="006224DE">
              <w:t>Skupni pridelek (t)</w:t>
            </w:r>
          </w:p>
        </w:tc>
        <w:tc>
          <w:tcPr>
            <w:tcW w:w="442" w:type="pct"/>
            <w:tcBorders>
              <w:top w:val="single" w:sz="12" w:space="0" w:color="008000"/>
              <w:bottom w:val="nil"/>
            </w:tcBorders>
            <w:shd w:val="clear" w:color="auto" w:fill="D9D9D9"/>
            <w:vAlign w:val="bottom"/>
          </w:tcPr>
          <w:p w14:paraId="21F82F77" w14:textId="77777777" w:rsidR="00E534F3" w:rsidRPr="006224DE" w:rsidRDefault="00E534F3" w:rsidP="00E534F3">
            <w:pPr>
              <w:pStyle w:val="ZPpregglava"/>
            </w:pPr>
            <w:r w:rsidRPr="006224DE">
              <w:t>Indeks</w:t>
            </w:r>
          </w:p>
        </w:tc>
      </w:tr>
      <w:tr w:rsidR="00E534F3" w:rsidRPr="006224DE" w14:paraId="42949CCC" w14:textId="77777777" w:rsidTr="00906A4B">
        <w:trPr>
          <w:trHeight w:val="227"/>
          <w:jc w:val="center"/>
        </w:trPr>
        <w:tc>
          <w:tcPr>
            <w:tcW w:w="1012" w:type="pct"/>
            <w:tcBorders>
              <w:top w:val="nil"/>
              <w:bottom w:val="single" w:sz="6" w:space="0" w:color="008000"/>
            </w:tcBorders>
            <w:shd w:val="clear" w:color="auto" w:fill="D9D9D9"/>
            <w:vAlign w:val="bottom"/>
          </w:tcPr>
          <w:p w14:paraId="78C23519" w14:textId="77777777" w:rsidR="00E534F3" w:rsidRPr="006224DE" w:rsidRDefault="00E534F3" w:rsidP="00E534F3">
            <w:pPr>
              <w:pStyle w:val="ZPpregglava"/>
              <w:jc w:val="center"/>
            </w:pPr>
          </w:p>
        </w:tc>
        <w:tc>
          <w:tcPr>
            <w:tcW w:w="445" w:type="pct"/>
            <w:tcBorders>
              <w:top w:val="single" w:sz="6" w:space="0" w:color="008000"/>
              <w:bottom w:val="single" w:sz="6" w:space="0" w:color="008000"/>
            </w:tcBorders>
            <w:shd w:val="clear" w:color="auto" w:fill="D9D9D9"/>
            <w:noWrap/>
            <w:vAlign w:val="bottom"/>
          </w:tcPr>
          <w:p w14:paraId="4D7C005C" w14:textId="77777777" w:rsidR="00E534F3" w:rsidRPr="006224DE" w:rsidRDefault="00E534F3" w:rsidP="00906A4B">
            <w:pPr>
              <w:pStyle w:val="ZPpregglava"/>
            </w:pPr>
            <w:r w:rsidRPr="006224DE">
              <w:t>201</w:t>
            </w:r>
            <w:r>
              <w:t>8</w:t>
            </w:r>
          </w:p>
        </w:tc>
        <w:tc>
          <w:tcPr>
            <w:tcW w:w="443" w:type="pct"/>
            <w:tcBorders>
              <w:top w:val="single" w:sz="6" w:space="0" w:color="008000"/>
              <w:bottom w:val="single" w:sz="6" w:space="0" w:color="008000"/>
            </w:tcBorders>
            <w:shd w:val="clear" w:color="auto" w:fill="D9D9D9"/>
            <w:noWrap/>
            <w:vAlign w:val="bottom"/>
          </w:tcPr>
          <w:p w14:paraId="2926A210" w14:textId="77777777" w:rsidR="00E534F3" w:rsidRPr="006224DE" w:rsidRDefault="00E534F3" w:rsidP="00906A4B">
            <w:pPr>
              <w:pStyle w:val="ZPpregglava"/>
            </w:pPr>
            <w:r w:rsidRPr="006224DE">
              <w:t>20</w:t>
            </w:r>
            <w:r>
              <w:t>19</w:t>
            </w:r>
          </w:p>
        </w:tc>
        <w:tc>
          <w:tcPr>
            <w:tcW w:w="443" w:type="pct"/>
            <w:tcBorders>
              <w:top w:val="nil"/>
              <w:bottom w:val="single" w:sz="6" w:space="0" w:color="008000"/>
            </w:tcBorders>
            <w:shd w:val="clear" w:color="auto" w:fill="D9D9D9"/>
            <w:vAlign w:val="bottom"/>
          </w:tcPr>
          <w:p w14:paraId="4A241515" w14:textId="77777777" w:rsidR="00E534F3" w:rsidRPr="006224DE" w:rsidRDefault="00E534F3" w:rsidP="00E534F3">
            <w:pPr>
              <w:pStyle w:val="ZPpregglava"/>
            </w:pPr>
            <w:r w:rsidRPr="006224DE">
              <w:t>20</w:t>
            </w:r>
            <w:r>
              <w:t>19</w:t>
            </w:r>
            <w:r w:rsidRPr="006224DE">
              <w:t>/1</w:t>
            </w:r>
            <w:r>
              <w:t>8</w:t>
            </w:r>
          </w:p>
        </w:tc>
        <w:tc>
          <w:tcPr>
            <w:tcW w:w="443" w:type="pct"/>
            <w:tcBorders>
              <w:top w:val="single" w:sz="6" w:space="0" w:color="008000"/>
              <w:bottom w:val="single" w:sz="6" w:space="0" w:color="008000"/>
            </w:tcBorders>
            <w:shd w:val="clear" w:color="auto" w:fill="D9D9D9"/>
            <w:vAlign w:val="bottom"/>
          </w:tcPr>
          <w:p w14:paraId="6549953A" w14:textId="77777777" w:rsidR="00E534F3" w:rsidRPr="006224DE" w:rsidRDefault="00E534F3" w:rsidP="00E534F3">
            <w:pPr>
              <w:pStyle w:val="ZPpregglava"/>
            </w:pPr>
            <w:r w:rsidRPr="006224DE">
              <w:t>201</w:t>
            </w:r>
            <w:r>
              <w:t>8</w:t>
            </w:r>
          </w:p>
        </w:tc>
        <w:tc>
          <w:tcPr>
            <w:tcW w:w="443" w:type="pct"/>
            <w:tcBorders>
              <w:top w:val="single" w:sz="6" w:space="0" w:color="008000"/>
              <w:bottom w:val="single" w:sz="6" w:space="0" w:color="008000"/>
            </w:tcBorders>
            <w:shd w:val="clear" w:color="auto" w:fill="D9D9D9"/>
            <w:vAlign w:val="bottom"/>
          </w:tcPr>
          <w:p w14:paraId="52EEC0AA" w14:textId="77777777" w:rsidR="00E534F3" w:rsidRPr="006224DE" w:rsidRDefault="00E534F3" w:rsidP="00E534F3">
            <w:pPr>
              <w:pStyle w:val="ZPpregglava"/>
            </w:pPr>
            <w:r w:rsidRPr="006224DE">
              <w:t>20</w:t>
            </w:r>
            <w:r>
              <w:t>19</w:t>
            </w:r>
          </w:p>
        </w:tc>
        <w:tc>
          <w:tcPr>
            <w:tcW w:w="443" w:type="pct"/>
            <w:tcBorders>
              <w:top w:val="nil"/>
              <w:bottom w:val="single" w:sz="6" w:space="0" w:color="008000"/>
            </w:tcBorders>
            <w:shd w:val="clear" w:color="auto" w:fill="D9D9D9"/>
            <w:noWrap/>
            <w:vAlign w:val="bottom"/>
          </w:tcPr>
          <w:p w14:paraId="2C62177F" w14:textId="77777777" w:rsidR="00E534F3" w:rsidRPr="006224DE" w:rsidRDefault="00E534F3" w:rsidP="00E534F3">
            <w:pPr>
              <w:pStyle w:val="ZPpregglava"/>
            </w:pPr>
            <w:r w:rsidRPr="006224DE">
              <w:t>20</w:t>
            </w:r>
            <w:r>
              <w:t>19</w:t>
            </w:r>
            <w:r w:rsidRPr="006224DE">
              <w:t>/1</w:t>
            </w:r>
            <w:r>
              <w:t>8</w:t>
            </w:r>
          </w:p>
        </w:tc>
        <w:tc>
          <w:tcPr>
            <w:tcW w:w="443" w:type="pct"/>
            <w:tcBorders>
              <w:top w:val="single" w:sz="6" w:space="0" w:color="008000"/>
              <w:bottom w:val="single" w:sz="6" w:space="0" w:color="008000"/>
            </w:tcBorders>
            <w:shd w:val="clear" w:color="auto" w:fill="D9D9D9"/>
            <w:vAlign w:val="bottom"/>
          </w:tcPr>
          <w:p w14:paraId="4A2C1F87" w14:textId="77777777" w:rsidR="00E534F3" w:rsidRPr="006224DE" w:rsidRDefault="00E534F3" w:rsidP="00E534F3">
            <w:pPr>
              <w:pStyle w:val="ZPpregglava"/>
            </w:pPr>
            <w:r w:rsidRPr="006224DE">
              <w:t>201</w:t>
            </w:r>
            <w:r>
              <w:t>8</w:t>
            </w:r>
          </w:p>
        </w:tc>
        <w:tc>
          <w:tcPr>
            <w:tcW w:w="443" w:type="pct"/>
            <w:tcBorders>
              <w:top w:val="single" w:sz="6" w:space="0" w:color="008000"/>
              <w:bottom w:val="single" w:sz="6" w:space="0" w:color="008000"/>
            </w:tcBorders>
            <w:shd w:val="clear" w:color="auto" w:fill="D9D9D9"/>
            <w:vAlign w:val="bottom"/>
          </w:tcPr>
          <w:p w14:paraId="19C26752" w14:textId="77777777" w:rsidR="00E534F3" w:rsidRPr="006224DE" w:rsidRDefault="00E534F3" w:rsidP="00E534F3">
            <w:pPr>
              <w:pStyle w:val="ZPpregglava"/>
            </w:pPr>
            <w:r w:rsidRPr="006224DE">
              <w:t>20</w:t>
            </w:r>
            <w:r>
              <w:t>19</w:t>
            </w:r>
          </w:p>
        </w:tc>
        <w:tc>
          <w:tcPr>
            <w:tcW w:w="442" w:type="pct"/>
            <w:tcBorders>
              <w:top w:val="nil"/>
              <w:bottom w:val="single" w:sz="6" w:space="0" w:color="008000"/>
            </w:tcBorders>
            <w:shd w:val="clear" w:color="auto" w:fill="D9D9D9"/>
            <w:vAlign w:val="bottom"/>
          </w:tcPr>
          <w:p w14:paraId="52027022" w14:textId="77777777" w:rsidR="00E534F3" w:rsidRPr="006224DE" w:rsidRDefault="00E534F3" w:rsidP="00E534F3">
            <w:pPr>
              <w:pStyle w:val="ZPpregglava"/>
            </w:pPr>
            <w:r w:rsidRPr="006224DE">
              <w:t>20</w:t>
            </w:r>
            <w:r>
              <w:t>19</w:t>
            </w:r>
            <w:r w:rsidRPr="006224DE">
              <w:t>/1</w:t>
            </w:r>
            <w:r>
              <w:t>8</w:t>
            </w:r>
          </w:p>
        </w:tc>
      </w:tr>
      <w:tr w:rsidR="00E534F3" w:rsidRPr="006224DE" w14:paraId="14B14842" w14:textId="77777777" w:rsidTr="00E534F3">
        <w:trPr>
          <w:trHeight w:val="227"/>
          <w:jc w:val="center"/>
        </w:trPr>
        <w:tc>
          <w:tcPr>
            <w:tcW w:w="1012" w:type="pct"/>
            <w:tcBorders>
              <w:top w:val="single" w:sz="6" w:space="0" w:color="008000"/>
            </w:tcBorders>
            <w:vAlign w:val="bottom"/>
          </w:tcPr>
          <w:p w14:paraId="5A500CC8" w14:textId="77777777" w:rsidR="00E534F3" w:rsidRPr="006224DE" w:rsidRDefault="00E534F3" w:rsidP="00E534F3">
            <w:pPr>
              <w:pStyle w:val="ZPpregtekst"/>
              <w:rPr>
                <w:b/>
              </w:rPr>
            </w:pPr>
            <w:r w:rsidRPr="006224DE">
              <w:rPr>
                <w:b/>
              </w:rPr>
              <w:t>Zelenjadnice skupaj, od tega:</w:t>
            </w:r>
          </w:p>
        </w:tc>
        <w:tc>
          <w:tcPr>
            <w:tcW w:w="445" w:type="pct"/>
            <w:tcBorders>
              <w:top w:val="single" w:sz="6" w:space="0" w:color="008000"/>
            </w:tcBorders>
            <w:shd w:val="clear" w:color="auto" w:fill="auto"/>
            <w:noWrap/>
            <w:vAlign w:val="bottom"/>
          </w:tcPr>
          <w:p w14:paraId="4C074A38" w14:textId="77777777" w:rsidR="00E534F3" w:rsidRPr="006224DE" w:rsidRDefault="00E534F3" w:rsidP="00E534F3">
            <w:pPr>
              <w:pStyle w:val="ZPpregtevilke"/>
              <w:rPr>
                <w:b/>
              </w:rPr>
            </w:pPr>
            <w:r w:rsidRPr="006224DE">
              <w:rPr>
                <w:b/>
              </w:rPr>
              <w:t>5.251</w:t>
            </w:r>
          </w:p>
        </w:tc>
        <w:tc>
          <w:tcPr>
            <w:tcW w:w="443" w:type="pct"/>
            <w:tcBorders>
              <w:top w:val="single" w:sz="6" w:space="0" w:color="008000"/>
            </w:tcBorders>
            <w:shd w:val="clear" w:color="auto" w:fill="auto"/>
            <w:noWrap/>
            <w:vAlign w:val="bottom"/>
          </w:tcPr>
          <w:p w14:paraId="4EB71FF5" w14:textId="77777777" w:rsidR="00E534F3" w:rsidRPr="006224DE" w:rsidRDefault="00E534F3" w:rsidP="00E534F3">
            <w:pPr>
              <w:pStyle w:val="ZPpregtevilke"/>
              <w:rPr>
                <w:b/>
              </w:rPr>
            </w:pPr>
            <w:r w:rsidRPr="006224DE">
              <w:rPr>
                <w:b/>
              </w:rPr>
              <w:t>6.425</w:t>
            </w:r>
          </w:p>
        </w:tc>
        <w:tc>
          <w:tcPr>
            <w:tcW w:w="443" w:type="pct"/>
            <w:tcBorders>
              <w:top w:val="single" w:sz="6" w:space="0" w:color="008000"/>
            </w:tcBorders>
            <w:vAlign w:val="bottom"/>
          </w:tcPr>
          <w:p w14:paraId="6251DD22" w14:textId="77777777" w:rsidR="00E534F3" w:rsidRPr="006224DE" w:rsidRDefault="00E534F3" w:rsidP="00E534F3">
            <w:pPr>
              <w:pStyle w:val="ZPpregtevilke"/>
              <w:rPr>
                <w:b/>
              </w:rPr>
            </w:pPr>
            <w:r w:rsidRPr="006224DE">
              <w:rPr>
                <w:b/>
              </w:rPr>
              <w:t>122,4</w:t>
            </w:r>
          </w:p>
        </w:tc>
        <w:tc>
          <w:tcPr>
            <w:tcW w:w="443" w:type="pct"/>
            <w:tcBorders>
              <w:top w:val="single" w:sz="6" w:space="0" w:color="008000"/>
            </w:tcBorders>
            <w:vAlign w:val="bottom"/>
          </w:tcPr>
          <w:p w14:paraId="799D471A" w14:textId="77777777" w:rsidR="00E534F3" w:rsidRPr="006224DE" w:rsidRDefault="00E534F3" w:rsidP="00E534F3">
            <w:pPr>
              <w:pStyle w:val="ZPpregtevilke"/>
              <w:rPr>
                <w:b/>
              </w:rPr>
            </w:pPr>
            <w:r w:rsidRPr="006224DE">
              <w:rPr>
                <w:b/>
              </w:rPr>
              <w:t>19,2</w:t>
            </w:r>
          </w:p>
        </w:tc>
        <w:tc>
          <w:tcPr>
            <w:tcW w:w="443" w:type="pct"/>
            <w:tcBorders>
              <w:top w:val="single" w:sz="6" w:space="0" w:color="008000"/>
            </w:tcBorders>
            <w:vAlign w:val="bottom"/>
          </w:tcPr>
          <w:p w14:paraId="21BDA3E9" w14:textId="77777777" w:rsidR="00E534F3" w:rsidRPr="006224DE" w:rsidRDefault="00E534F3" w:rsidP="00E534F3">
            <w:pPr>
              <w:pStyle w:val="ZPpregtevilke"/>
              <w:rPr>
                <w:b/>
              </w:rPr>
            </w:pPr>
            <w:r w:rsidRPr="006224DE">
              <w:rPr>
                <w:b/>
              </w:rPr>
              <w:t>18,7</w:t>
            </w:r>
          </w:p>
        </w:tc>
        <w:tc>
          <w:tcPr>
            <w:tcW w:w="443" w:type="pct"/>
            <w:tcBorders>
              <w:top w:val="single" w:sz="6" w:space="0" w:color="008000"/>
            </w:tcBorders>
            <w:shd w:val="clear" w:color="auto" w:fill="auto"/>
            <w:noWrap/>
            <w:vAlign w:val="bottom"/>
          </w:tcPr>
          <w:p w14:paraId="0345F80A" w14:textId="77777777" w:rsidR="00E534F3" w:rsidRPr="006224DE" w:rsidRDefault="00E534F3" w:rsidP="00E534F3">
            <w:pPr>
              <w:pStyle w:val="ZPpregtevilke"/>
              <w:rPr>
                <w:b/>
              </w:rPr>
            </w:pPr>
            <w:r w:rsidRPr="006224DE">
              <w:rPr>
                <w:b/>
              </w:rPr>
              <w:t>97,6</w:t>
            </w:r>
          </w:p>
        </w:tc>
        <w:tc>
          <w:tcPr>
            <w:tcW w:w="443" w:type="pct"/>
            <w:tcBorders>
              <w:top w:val="single" w:sz="6" w:space="0" w:color="008000"/>
            </w:tcBorders>
            <w:vAlign w:val="bottom"/>
          </w:tcPr>
          <w:p w14:paraId="2E495BAB" w14:textId="77777777" w:rsidR="00E534F3" w:rsidRPr="006224DE" w:rsidRDefault="00E534F3" w:rsidP="00E534F3">
            <w:pPr>
              <w:pStyle w:val="ZPpregtevilke"/>
              <w:rPr>
                <w:b/>
              </w:rPr>
            </w:pPr>
            <w:r w:rsidRPr="006224DE">
              <w:rPr>
                <w:b/>
              </w:rPr>
              <w:t>100.574</w:t>
            </w:r>
          </w:p>
        </w:tc>
        <w:tc>
          <w:tcPr>
            <w:tcW w:w="443" w:type="pct"/>
            <w:tcBorders>
              <w:top w:val="single" w:sz="6" w:space="0" w:color="008000"/>
            </w:tcBorders>
            <w:vAlign w:val="bottom"/>
          </w:tcPr>
          <w:p w14:paraId="4F4E8644" w14:textId="77777777" w:rsidR="00E534F3" w:rsidRPr="006224DE" w:rsidRDefault="00E534F3" w:rsidP="00E534F3">
            <w:pPr>
              <w:pStyle w:val="ZPpregtevilke"/>
              <w:rPr>
                <w:b/>
              </w:rPr>
            </w:pPr>
            <w:r w:rsidRPr="006224DE">
              <w:rPr>
                <w:b/>
              </w:rPr>
              <w:t>120.120</w:t>
            </w:r>
          </w:p>
        </w:tc>
        <w:tc>
          <w:tcPr>
            <w:tcW w:w="442" w:type="pct"/>
            <w:tcBorders>
              <w:top w:val="single" w:sz="6" w:space="0" w:color="008000"/>
            </w:tcBorders>
            <w:vAlign w:val="bottom"/>
          </w:tcPr>
          <w:p w14:paraId="1281B2B3" w14:textId="77777777" w:rsidR="00E534F3" w:rsidRPr="006224DE" w:rsidRDefault="00E534F3" w:rsidP="00E534F3">
            <w:pPr>
              <w:pStyle w:val="ZPpregtevilke"/>
              <w:rPr>
                <w:b/>
              </w:rPr>
            </w:pPr>
            <w:r w:rsidRPr="006224DE">
              <w:rPr>
                <w:b/>
              </w:rPr>
              <w:t>119,4</w:t>
            </w:r>
          </w:p>
        </w:tc>
      </w:tr>
      <w:tr w:rsidR="00E534F3" w:rsidRPr="006224DE" w14:paraId="27D75913" w14:textId="77777777" w:rsidTr="00E534F3">
        <w:trPr>
          <w:trHeight w:val="227"/>
          <w:jc w:val="center"/>
        </w:trPr>
        <w:tc>
          <w:tcPr>
            <w:tcW w:w="1012" w:type="pct"/>
            <w:vAlign w:val="bottom"/>
          </w:tcPr>
          <w:p w14:paraId="702DCD89" w14:textId="77777777" w:rsidR="00E534F3" w:rsidRPr="006224DE" w:rsidRDefault="00E534F3" w:rsidP="00E534F3">
            <w:pPr>
              <w:pStyle w:val="ZPpregtekst"/>
            </w:pPr>
            <w:r w:rsidRPr="006224DE">
              <w:t>– solata</w:t>
            </w:r>
          </w:p>
        </w:tc>
        <w:tc>
          <w:tcPr>
            <w:tcW w:w="445" w:type="pct"/>
            <w:shd w:val="clear" w:color="auto" w:fill="auto"/>
            <w:noWrap/>
            <w:vAlign w:val="bottom"/>
          </w:tcPr>
          <w:p w14:paraId="2832FE80" w14:textId="77777777" w:rsidR="00E534F3" w:rsidRPr="006224DE" w:rsidRDefault="00E534F3" w:rsidP="00E534F3">
            <w:pPr>
              <w:pStyle w:val="ZPpregtevilke"/>
            </w:pPr>
            <w:r w:rsidRPr="009865B8">
              <w:t>707</w:t>
            </w:r>
          </w:p>
        </w:tc>
        <w:tc>
          <w:tcPr>
            <w:tcW w:w="443" w:type="pct"/>
            <w:shd w:val="clear" w:color="auto" w:fill="auto"/>
            <w:noWrap/>
            <w:vAlign w:val="bottom"/>
          </w:tcPr>
          <w:p w14:paraId="475A468C" w14:textId="77777777" w:rsidR="00E534F3" w:rsidRPr="006224DE" w:rsidRDefault="00E534F3" w:rsidP="00E534F3">
            <w:pPr>
              <w:pStyle w:val="ZPpregtevilke"/>
            </w:pPr>
            <w:r w:rsidRPr="009865B8">
              <w:t>821</w:t>
            </w:r>
          </w:p>
        </w:tc>
        <w:tc>
          <w:tcPr>
            <w:tcW w:w="443" w:type="pct"/>
            <w:vAlign w:val="bottom"/>
          </w:tcPr>
          <w:p w14:paraId="6D513EBA" w14:textId="77777777" w:rsidR="00E534F3" w:rsidRPr="006224DE" w:rsidRDefault="00E534F3" w:rsidP="00E534F3">
            <w:pPr>
              <w:pStyle w:val="ZPpregtevilke"/>
            </w:pPr>
            <w:r w:rsidRPr="009865B8">
              <w:t>116,1</w:t>
            </w:r>
          </w:p>
        </w:tc>
        <w:tc>
          <w:tcPr>
            <w:tcW w:w="443" w:type="pct"/>
            <w:vAlign w:val="bottom"/>
          </w:tcPr>
          <w:p w14:paraId="60E0458D" w14:textId="77777777" w:rsidR="00E534F3" w:rsidRPr="006224DE" w:rsidRDefault="00E534F3" w:rsidP="00E534F3">
            <w:pPr>
              <w:pStyle w:val="ZPpregtevilke"/>
            </w:pPr>
            <w:r w:rsidRPr="009865B8">
              <w:t>16,1</w:t>
            </w:r>
          </w:p>
        </w:tc>
        <w:tc>
          <w:tcPr>
            <w:tcW w:w="443" w:type="pct"/>
            <w:vAlign w:val="bottom"/>
          </w:tcPr>
          <w:p w14:paraId="16D9264A" w14:textId="77777777" w:rsidR="00E534F3" w:rsidRPr="006224DE" w:rsidRDefault="00E534F3" w:rsidP="00E534F3">
            <w:pPr>
              <w:pStyle w:val="ZPpregtevilke"/>
            </w:pPr>
            <w:r w:rsidRPr="009865B8">
              <w:t>15,9</w:t>
            </w:r>
          </w:p>
        </w:tc>
        <w:tc>
          <w:tcPr>
            <w:tcW w:w="443" w:type="pct"/>
            <w:shd w:val="clear" w:color="auto" w:fill="auto"/>
            <w:noWrap/>
            <w:vAlign w:val="bottom"/>
          </w:tcPr>
          <w:p w14:paraId="239EA639" w14:textId="77777777" w:rsidR="00E534F3" w:rsidRPr="006224DE" w:rsidRDefault="00E534F3" w:rsidP="00E534F3">
            <w:pPr>
              <w:pStyle w:val="ZPpregtevilke"/>
            </w:pPr>
            <w:r w:rsidRPr="009865B8">
              <w:t>99,0</w:t>
            </w:r>
          </w:p>
        </w:tc>
        <w:tc>
          <w:tcPr>
            <w:tcW w:w="443" w:type="pct"/>
            <w:vAlign w:val="bottom"/>
          </w:tcPr>
          <w:p w14:paraId="185B9B2C" w14:textId="77777777" w:rsidR="00E534F3" w:rsidRPr="006224DE" w:rsidRDefault="00E534F3" w:rsidP="00E534F3">
            <w:pPr>
              <w:pStyle w:val="ZPpregtevilke"/>
            </w:pPr>
            <w:r w:rsidRPr="009865B8">
              <w:t>11.349</w:t>
            </w:r>
          </w:p>
        </w:tc>
        <w:tc>
          <w:tcPr>
            <w:tcW w:w="443" w:type="pct"/>
            <w:vAlign w:val="bottom"/>
          </w:tcPr>
          <w:p w14:paraId="0D5C9EE2" w14:textId="77777777" w:rsidR="00E534F3" w:rsidRPr="006224DE" w:rsidRDefault="00E534F3" w:rsidP="00E534F3">
            <w:pPr>
              <w:pStyle w:val="ZPpregtevilke"/>
            </w:pPr>
            <w:r w:rsidRPr="009865B8">
              <w:t>13.052</w:t>
            </w:r>
          </w:p>
        </w:tc>
        <w:tc>
          <w:tcPr>
            <w:tcW w:w="442" w:type="pct"/>
            <w:vAlign w:val="bottom"/>
          </w:tcPr>
          <w:p w14:paraId="35480AE9" w14:textId="77777777" w:rsidR="00E534F3" w:rsidRPr="006224DE" w:rsidRDefault="00E534F3" w:rsidP="00E534F3">
            <w:pPr>
              <w:pStyle w:val="ZPpregtevilke"/>
            </w:pPr>
            <w:r w:rsidRPr="009865B8">
              <w:t>115,0</w:t>
            </w:r>
          </w:p>
        </w:tc>
      </w:tr>
      <w:tr w:rsidR="00E534F3" w:rsidRPr="006224DE" w14:paraId="099B6AC9" w14:textId="77777777" w:rsidTr="00E534F3">
        <w:trPr>
          <w:trHeight w:val="227"/>
          <w:jc w:val="center"/>
        </w:trPr>
        <w:tc>
          <w:tcPr>
            <w:tcW w:w="1012" w:type="pct"/>
            <w:vAlign w:val="bottom"/>
          </w:tcPr>
          <w:p w14:paraId="0B80EBDF" w14:textId="77777777" w:rsidR="00E534F3" w:rsidRPr="006224DE" w:rsidRDefault="00E534F3" w:rsidP="00E534F3">
            <w:pPr>
              <w:pStyle w:val="ZPpregtekst"/>
            </w:pPr>
            <w:r w:rsidRPr="006224DE">
              <w:t>– belo zelje</w:t>
            </w:r>
          </w:p>
        </w:tc>
        <w:tc>
          <w:tcPr>
            <w:tcW w:w="445" w:type="pct"/>
            <w:shd w:val="clear" w:color="auto" w:fill="auto"/>
            <w:noWrap/>
            <w:vAlign w:val="bottom"/>
          </w:tcPr>
          <w:p w14:paraId="6BE585CD" w14:textId="77777777" w:rsidR="00E534F3" w:rsidRPr="006224DE" w:rsidRDefault="00E534F3" w:rsidP="00E534F3">
            <w:pPr>
              <w:pStyle w:val="ZPpregtevilke"/>
            </w:pPr>
            <w:r w:rsidRPr="009865B8">
              <w:t>600</w:t>
            </w:r>
          </w:p>
        </w:tc>
        <w:tc>
          <w:tcPr>
            <w:tcW w:w="443" w:type="pct"/>
            <w:shd w:val="clear" w:color="auto" w:fill="auto"/>
            <w:noWrap/>
            <w:vAlign w:val="bottom"/>
          </w:tcPr>
          <w:p w14:paraId="5F4B07BA" w14:textId="77777777" w:rsidR="00E534F3" w:rsidRPr="006224DE" w:rsidRDefault="00E534F3" w:rsidP="00E534F3">
            <w:pPr>
              <w:pStyle w:val="ZPpregtevilke"/>
            </w:pPr>
            <w:r w:rsidRPr="009865B8">
              <w:t>568</w:t>
            </w:r>
          </w:p>
        </w:tc>
        <w:tc>
          <w:tcPr>
            <w:tcW w:w="443" w:type="pct"/>
            <w:vAlign w:val="bottom"/>
          </w:tcPr>
          <w:p w14:paraId="5C7446F5" w14:textId="77777777" w:rsidR="00E534F3" w:rsidRPr="006224DE" w:rsidRDefault="00E534F3" w:rsidP="00E534F3">
            <w:pPr>
              <w:pStyle w:val="ZPpregtevilke"/>
            </w:pPr>
            <w:r w:rsidRPr="009865B8">
              <w:t>94,7</w:t>
            </w:r>
          </w:p>
        </w:tc>
        <w:tc>
          <w:tcPr>
            <w:tcW w:w="443" w:type="pct"/>
            <w:vAlign w:val="bottom"/>
          </w:tcPr>
          <w:p w14:paraId="73D2FD6B" w14:textId="77777777" w:rsidR="00E534F3" w:rsidRPr="006224DE" w:rsidRDefault="00E534F3" w:rsidP="00E534F3">
            <w:pPr>
              <w:pStyle w:val="ZPpregtevilke"/>
            </w:pPr>
            <w:r w:rsidRPr="009865B8">
              <w:t>34,8</w:t>
            </w:r>
          </w:p>
        </w:tc>
        <w:tc>
          <w:tcPr>
            <w:tcW w:w="443" w:type="pct"/>
            <w:vAlign w:val="bottom"/>
          </w:tcPr>
          <w:p w14:paraId="0050D89A" w14:textId="77777777" w:rsidR="00E534F3" w:rsidRPr="006224DE" w:rsidRDefault="00E534F3" w:rsidP="00E534F3">
            <w:pPr>
              <w:pStyle w:val="ZPpregtevilke"/>
            </w:pPr>
            <w:r w:rsidRPr="009865B8">
              <w:t>34,0</w:t>
            </w:r>
          </w:p>
        </w:tc>
        <w:tc>
          <w:tcPr>
            <w:tcW w:w="443" w:type="pct"/>
            <w:shd w:val="clear" w:color="auto" w:fill="auto"/>
            <w:noWrap/>
            <w:vAlign w:val="bottom"/>
          </w:tcPr>
          <w:p w14:paraId="3892409F" w14:textId="77777777" w:rsidR="00E534F3" w:rsidRPr="006224DE" w:rsidRDefault="00E534F3" w:rsidP="00E534F3">
            <w:pPr>
              <w:pStyle w:val="ZPpregtevilke"/>
            </w:pPr>
            <w:r w:rsidRPr="009865B8">
              <w:t>97,6</w:t>
            </w:r>
          </w:p>
        </w:tc>
        <w:tc>
          <w:tcPr>
            <w:tcW w:w="443" w:type="pct"/>
            <w:vAlign w:val="bottom"/>
          </w:tcPr>
          <w:p w14:paraId="5DC5E1D6" w14:textId="77777777" w:rsidR="00E534F3" w:rsidRPr="006224DE" w:rsidRDefault="00E534F3" w:rsidP="00E534F3">
            <w:pPr>
              <w:pStyle w:val="ZPpregtevilke"/>
            </w:pPr>
            <w:r w:rsidRPr="009865B8">
              <w:t>20.866</w:t>
            </w:r>
          </w:p>
        </w:tc>
        <w:tc>
          <w:tcPr>
            <w:tcW w:w="443" w:type="pct"/>
            <w:vAlign w:val="bottom"/>
          </w:tcPr>
          <w:p w14:paraId="0B75C150" w14:textId="77777777" w:rsidR="00E534F3" w:rsidRPr="006224DE" w:rsidRDefault="00E534F3" w:rsidP="00E534F3">
            <w:pPr>
              <w:pStyle w:val="ZPpregtevilke"/>
            </w:pPr>
            <w:r w:rsidRPr="009865B8">
              <w:t>19.286</w:t>
            </w:r>
          </w:p>
        </w:tc>
        <w:tc>
          <w:tcPr>
            <w:tcW w:w="442" w:type="pct"/>
            <w:vAlign w:val="bottom"/>
          </w:tcPr>
          <w:p w14:paraId="3F85C320" w14:textId="77777777" w:rsidR="00E534F3" w:rsidRPr="006224DE" w:rsidRDefault="00E534F3" w:rsidP="00E534F3">
            <w:pPr>
              <w:pStyle w:val="ZPpregtevilke"/>
            </w:pPr>
            <w:r w:rsidRPr="009865B8">
              <w:t>92,4</w:t>
            </w:r>
          </w:p>
        </w:tc>
      </w:tr>
      <w:tr w:rsidR="00E534F3" w:rsidRPr="006224DE" w14:paraId="05B5BD21" w14:textId="77777777" w:rsidTr="00E534F3">
        <w:trPr>
          <w:trHeight w:val="227"/>
          <w:jc w:val="center"/>
        </w:trPr>
        <w:tc>
          <w:tcPr>
            <w:tcW w:w="1012" w:type="pct"/>
            <w:vAlign w:val="bottom"/>
          </w:tcPr>
          <w:p w14:paraId="2A5C516D" w14:textId="77777777" w:rsidR="00E534F3" w:rsidRPr="006224DE" w:rsidRDefault="00E534F3" w:rsidP="00E534F3">
            <w:pPr>
              <w:pStyle w:val="ZPpregtekst"/>
            </w:pPr>
            <w:r w:rsidRPr="006224DE">
              <w:t xml:space="preserve">– </w:t>
            </w:r>
            <w:r>
              <w:t>radič in endivija</w:t>
            </w:r>
          </w:p>
        </w:tc>
        <w:tc>
          <w:tcPr>
            <w:tcW w:w="445" w:type="pct"/>
            <w:shd w:val="clear" w:color="auto" w:fill="auto"/>
            <w:noWrap/>
            <w:vAlign w:val="bottom"/>
          </w:tcPr>
          <w:p w14:paraId="32AC831D" w14:textId="77777777" w:rsidR="00E534F3" w:rsidRPr="006224DE" w:rsidRDefault="00E534F3" w:rsidP="00E534F3">
            <w:pPr>
              <w:pStyle w:val="ZPpregtevilke"/>
            </w:pPr>
            <w:r w:rsidRPr="009865B8">
              <w:t>565</w:t>
            </w:r>
          </w:p>
        </w:tc>
        <w:tc>
          <w:tcPr>
            <w:tcW w:w="443" w:type="pct"/>
            <w:shd w:val="clear" w:color="auto" w:fill="auto"/>
            <w:noWrap/>
            <w:vAlign w:val="bottom"/>
          </w:tcPr>
          <w:p w14:paraId="1F2EB213" w14:textId="77777777" w:rsidR="00E534F3" w:rsidRPr="006224DE" w:rsidRDefault="00E534F3" w:rsidP="00E534F3">
            <w:pPr>
              <w:pStyle w:val="ZPpregtevilke"/>
            </w:pPr>
            <w:r w:rsidRPr="009865B8">
              <w:t>646</w:t>
            </w:r>
          </w:p>
        </w:tc>
        <w:tc>
          <w:tcPr>
            <w:tcW w:w="443" w:type="pct"/>
            <w:vAlign w:val="bottom"/>
          </w:tcPr>
          <w:p w14:paraId="5D7241C4" w14:textId="77777777" w:rsidR="00E534F3" w:rsidRPr="006224DE" w:rsidRDefault="00E534F3" w:rsidP="00E534F3">
            <w:pPr>
              <w:pStyle w:val="ZPpregtevilke"/>
            </w:pPr>
            <w:r w:rsidRPr="009865B8">
              <w:t>114,3</w:t>
            </w:r>
          </w:p>
        </w:tc>
        <w:tc>
          <w:tcPr>
            <w:tcW w:w="443" w:type="pct"/>
            <w:vAlign w:val="bottom"/>
          </w:tcPr>
          <w:p w14:paraId="0351E542" w14:textId="77777777" w:rsidR="00E534F3" w:rsidRPr="006224DE" w:rsidRDefault="00E534F3" w:rsidP="00E534F3">
            <w:pPr>
              <w:pStyle w:val="ZPpregtevilke"/>
            </w:pPr>
            <w:r w:rsidRPr="009865B8">
              <w:t>13,9</w:t>
            </w:r>
          </w:p>
        </w:tc>
        <w:tc>
          <w:tcPr>
            <w:tcW w:w="443" w:type="pct"/>
            <w:vAlign w:val="bottom"/>
          </w:tcPr>
          <w:p w14:paraId="77D4BB69" w14:textId="77777777" w:rsidR="00E534F3" w:rsidRPr="006224DE" w:rsidRDefault="00E534F3" w:rsidP="00E534F3">
            <w:pPr>
              <w:pStyle w:val="ZPpregtevilke"/>
            </w:pPr>
            <w:r w:rsidRPr="009865B8">
              <w:t>13,9</w:t>
            </w:r>
          </w:p>
        </w:tc>
        <w:tc>
          <w:tcPr>
            <w:tcW w:w="443" w:type="pct"/>
            <w:shd w:val="clear" w:color="auto" w:fill="auto"/>
            <w:noWrap/>
            <w:vAlign w:val="bottom"/>
          </w:tcPr>
          <w:p w14:paraId="3726B252" w14:textId="77777777" w:rsidR="00E534F3" w:rsidRPr="006224DE" w:rsidRDefault="00E534F3" w:rsidP="00E534F3">
            <w:pPr>
              <w:pStyle w:val="ZPpregtevilke"/>
            </w:pPr>
            <w:r w:rsidRPr="009865B8">
              <w:t>100,4</w:t>
            </w:r>
          </w:p>
        </w:tc>
        <w:tc>
          <w:tcPr>
            <w:tcW w:w="443" w:type="pct"/>
            <w:vAlign w:val="bottom"/>
          </w:tcPr>
          <w:p w14:paraId="6293B20D" w14:textId="77777777" w:rsidR="00E534F3" w:rsidRPr="006224DE" w:rsidRDefault="00E534F3" w:rsidP="00E534F3">
            <w:pPr>
              <w:pStyle w:val="ZPpregtevilke"/>
            </w:pPr>
            <w:r w:rsidRPr="009865B8">
              <w:t>7.850</w:t>
            </w:r>
          </w:p>
        </w:tc>
        <w:tc>
          <w:tcPr>
            <w:tcW w:w="443" w:type="pct"/>
            <w:vAlign w:val="bottom"/>
          </w:tcPr>
          <w:p w14:paraId="57229AC0" w14:textId="77777777" w:rsidR="00E534F3" w:rsidRPr="006224DE" w:rsidRDefault="00E534F3" w:rsidP="00E534F3">
            <w:pPr>
              <w:pStyle w:val="ZPpregtevilke"/>
            </w:pPr>
            <w:r w:rsidRPr="009865B8">
              <w:t>9.009</w:t>
            </w:r>
          </w:p>
        </w:tc>
        <w:tc>
          <w:tcPr>
            <w:tcW w:w="442" w:type="pct"/>
            <w:vAlign w:val="bottom"/>
          </w:tcPr>
          <w:p w14:paraId="6597A585" w14:textId="77777777" w:rsidR="00E534F3" w:rsidRPr="006224DE" w:rsidRDefault="00E534F3" w:rsidP="00E534F3">
            <w:pPr>
              <w:pStyle w:val="ZPpregtevilke"/>
            </w:pPr>
            <w:r w:rsidRPr="009865B8">
              <w:t>114,8</w:t>
            </w:r>
          </w:p>
        </w:tc>
      </w:tr>
      <w:tr w:rsidR="00E534F3" w:rsidRPr="006224DE" w14:paraId="4D2BDE0A" w14:textId="77777777" w:rsidTr="00E534F3">
        <w:trPr>
          <w:trHeight w:val="227"/>
          <w:jc w:val="center"/>
        </w:trPr>
        <w:tc>
          <w:tcPr>
            <w:tcW w:w="1012" w:type="pct"/>
            <w:vAlign w:val="bottom"/>
          </w:tcPr>
          <w:p w14:paraId="28255E5A" w14:textId="77777777" w:rsidR="00E534F3" w:rsidRPr="006224DE" w:rsidRDefault="00E534F3" w:rsidP="00E534F3">
            <w:pPr>
              <w:pStyle w:val="ZPpregtekst"/>
            </w:pPr>
            <w:r w:rsidRPr="006224DE">
              <w:t xml:space="preserve">– </w:t>
            </w:r>
            <w:r>
              <w:t>čebula</w:t>
            </w:r>
          </w:p>
        </w:tc>
        <w:tc>
          <w:tcPr>
            <w:tcW w:w="445" w:type="pct"/>
            <w:shd w:val="clear" w:color="auto" w:fill="auto"/>
            <w:noWrap/>
            <w:vAlign w:val="bottom"/>
          </w:tcPr>
          <w:p w14:paraId="3CA1617C" w14:textId="77777777" w:rsidR="00E534F3" w:rsidRPr="006224DE" w:rsidRDefault="00E534F3" w:rsidP="00E534F3">
            <w:pPr>
              <w:pStyle w:val="ZPpregtevilke"/>
            </w:pPr>
            <w:r w:rsidRPr="009865B8">
              <w:t>433</w:t>
            </w:r>
          </w:p>
        </w:tc>
        <w:tc>
          <w:tcPr>
            <w:tcW w:w="443" w:type="pct"/>
            <w:shd w:val="clear" w:color="auto" w:fill="auto"/>
            <w:noWrap/>
            <w:vAlign w:val="bottom"/>
          </w:tcPr>
          <w:p w14:paraId="1625B422" w14:textId="77777777" w:rsidR="00E534F3" w:rsidRPr="006224DE" w:rsidRDefault="00E534F3" w:rsidP="00E534F3">
            <w:pPr>
              <w:pStyle w:val="ZPpregtevilke"/>
            </w:pPr>
            <w:r w:rsidRPr="009865B8">
              <w:t>453</w:t>
            </w:r>
          </w:p>
        </w:tc>
        <w:tc>
          <w:tcPr>
            <w:tcW w:w="443" w:type="pct"/>
            <w:vAlign w:val="bottom"/>
          </w:tcPr>
          <w:p w14:paraId="3F7C26E9" w14:textId="77777777" w:rsidR="00E534F3" w:rsidRPr="006224DE" w:rsidRDefault="00E534F3" w:rsidP="00E534F3">
            <w:pPr>
              <w:pStyle w:val="ZPpregtevilke"/>
            </w:pPr>
            <w:r w:rsidRPr="009865B8">
              <w:t>104,6</w:t>
            </w:r>
          </w:p>
        </w:tc>
        <w:tc>
          <w:tcPr>
            <w:tcW w:w="443" w:type="pct"/>
            <w:vAlign w:val="bottom"/>
          </w:tcPr>
          <w:p w14:paraId="18ED9914" w14:textId="77777777" w:rsidR="00E534F3" w:rsidRPr="006224DE" w:rsidRDefault="00E534F3" w:rsidP="00E534F3">
            <w:pPr>
              <w:pStyle w:val="ZPpregtevilke"/>
            </w:pPr>
            <w:r w:rsidRPr="009865B8">
              <w:t>22,2</w:t>
            </w:r>
          </w:p>
        </w:tc>
        <w:tc>
          <w:tcPr>
            <w:tcW w:w="443" w:type="pct"/>
            <w:vAlign w:val="bottom"/>
          </w:tcPr>
          <w:p w14:paraId="6E166556" w14:textId="77777777" w:rsidR="00E534F3" w:rsidRPr="006224DE" w:rsidRDefault="00E534F3" w:rsidP="00E534F3">
            <w:pPr>
              <w:pStyle w:val="ZPpregtevilke"/>
            </w:pPr>
            <w:r w:rsidRPr="009865B8">
              <w:t>22,3</w:t>
            </w:r>
          </w:p>
        </w:tc>
        <w:tc>
          <w:tcPr>
            <w:tcW w:w="443" w:type="pct"/>
            <w:shd w:val="clear" w:color="auto" w:fill="auto"/>
            <w:noWrap/>
            <w:vAlign w:val="bottom"/>
          </w:tcPr>
          <w:p w14:paraId="6C3A829C" w14:textId="77777777" w:rsidR="00E534F3" w:rsidRPr="006224DE" w:rsidRDefault="00E534F3" w:rsidP="00E534F3">
            <w:pPr>
              <w:pStyle w:val="ZPpregtevilke"/>
            </w:pPr>
            <w:r w:rsidRPr="009865B8">
              <w:t>100,4</w:t>
            </w:r>
          </w:p>
        </w:tc>
        <w:tc>
          <w:tcPr>
            <w:tcW w:w="443" w:type="pct"/>
            <w:vAlign w:val="bottom"/>
          </w:tcPr>
          <w:p w14:paraId="1BB189F1" w14:textId="77777777" w:rsidR="00E534F3" w:rsidRPr="006224DE" w:rsidRDefault="00E534F3" w:rsidP="00E534F3">
            <w:pPr>
              <w:pStyle w:val="ZPpregtevilke"/>
            </w:pPr>
            <w:r w:rsidRPr="009865B8">
              <w:t>9.612</w:t>
            </w:r>
          </w:p>
        </w:tc>
        <w:tc>
          <w:tcPr>
            <w:tcW w:w="443" w:type="pct"/>
            <w:vAlign w:val="bottom"/>
          </w:tcPr>
          <w:p w14:paraId="0505B25A" w14:textId="77777777" w:rsidR="00E534F3" w:rsidRPr="006224DE" w:rsidRDefault="00E534F3" w:rsidP="00E534F3">
            <w:pPr>
              <w:pStyle w:val="ZPpregtevilke"/>
            </w:pPr>
            <w:r w:rsidRPr="009865B8">
              <w:t>10.101</w:t>
            </w:r>
          </w:p>
        </w:tc>
        <w:tc>
          <w:tcPr>
            <w:tcW w:w="442" w:type="pct"/>
            <w:vAlign w:val="bottom"/>
          </w:tcPr>
          <w:p w14:paraId="4697EB54" w14:textId="77777777" w:rsidR="00E534F3" w:rsidRPr="006224DE" w:rsidRDefault="00E534F3" w:rsidP="00E534F3">
            <w:pPr>
              <w:pStyle w:val="ZPpregtevilke"/>
            </w:pPr>
            <w:r w:rsidRPr="009865B8">
              <w:t>105,1</w:t>
            </w:r>
          </w:p>
        </w:tc>
      </w:tr>
      <w:tr w:rsidR="00E534F3" w:rsidRPr="006224DE" w14:paraId="27214FCD" w14:textId="77777777" w:rsidTr="00E534F3">
        <w:trPr>
          <w:trHeight w:val="227"/>
          <w:jc w:val="center"/>
        </w:trPr>
        <w:tc>
          <w:tcPr>
            <w:tcW w:w="1012" w:type="pct"/>
            <w:vAlign w:val="bottom"/>
          </w:tcPr>
          <w:p w14:paraId="26F20E62" w14:textId="77777777" w:rsidR="00E534F3" w:rsidRPr="006224DE" w:rsidRDefault="00E534F3" w:rsidP="00E534F3">
            <w:pPr>
              <w:pStyle w:val="ZPpregtekst"/>
            </w:pPr>
            <w:r w:rsidRPr="006224DE">
              <w:t>–</w:t>
            </w:r>
            <w:r>
              <w:t xml:space="preserve"> fižol za stročje</w:t>
            </w:r>
          </w:p>
        </w:tc>
        <w:tc>
          <w:tcPr>
            <w:tcW w:w="445" w:type="pct"/>
            <w:shd w:val="clear" w:color="auto" w:fill="auto"/>
            <w:noWrap/>
            <w:vAlign w:val="bottom"/>
          </w:tcPr>
          <w:p w14:paraId="2F1E9CE5" w14:textId="77777777" w:rsidR="00E534F3" w:rsidRPr="006224DE" w:rsidRDefault="00E534F3" w:rsidP="00E534F3">
            <w:pPr>
              <w:pStyle w:val="ZPpregtevilke"/>
            </w:pPr>
            <w:r w:rsidRPr="009865B8">
              <w:t>495</w:t>
            </w:r>
          </w:p>
        </w:tc>
        <w:tc>
          <w:tcPr>
            <w:tcW w:w="443" w:type="pct"/>
            <w:shd w:val="clear" w:color="auto" w:fill="auto"/>
            <w:noWrap/>
            <w:vAlign w:val="bottom"/>
          </w:tcPr>
          <w:p w14:paraId="4475C81F" w14:textId="77777777" w:rsidR="00E534F3" w:rsidRPr="006224DE" w:rsidRDefault="00E534F3" w:rsidP="00E534F3">
            <w:pPr>
              <w:pStyle w:val="ZPpregtevilke"/>
            </w:pPr>
            <w:r w:rsidRPr="009865B8">
              <w:t>356</w:t>
            </w:r>
          </w:p>
        </w:tc>
        <w:tc>
          <w:tcPr>
            <w:tcW w:w="443" w:type="pct"/>
            <w:vAlign w:val="bottom"/>
          </w:tcPr>
          <w:p w14:paraId="758B1950" w14:textId="77777777" w:rsidR="00E534F3" w:rsidRPr="006224DE" w:rsidRDefault="00E534F3" w:rsidP="00E534F3">
            <w:pPr>
              <w:pStyle w:val="ZPpregtevilke"/>
            </w:pPr>
            <w:r w:rsidRPr="009865B8">
              <w:t>71,9</w:t>
            </w:r>
          </w:p>
        </w:tc>
        <w:tc>
          <w:tcPr>
            <w:tcW w:w="443" w:type="pct"/>
            <w:vAlign w:val="bottom"/>
          </w:tcPr>
          <w:p w14:paraId="7456F9E9" w14:textId="77777777" w:rsidR="00E534F3" w:rsidRPr="006224DE" w:rsidRDefault="00E534F3" w:rsidP="00E534F3">
            <w:pPr>
              <w:pStyle w:val="ZPpregtevilke"/>
            </w:pPr>
            <w:r w:rsidRPr="009865B8">
              <w:t>5,8</w:t>
            </w:r>
          </w:p>
        </w:tc>
        <w:tc>
          <w:tcPr>
            <w:tcW w:w="443" w:type="pct"/>
            <w:vAlign w:val="bottom"/>
          </w:tcPr>
          <w:p w14:paraId="47BE568E" w14:textId="77777777" w:rsidR="00E534F3" w:rsidRPr="006224DE" w:rsidRDefault="00E534F3" w:rsidP="00E534F3">
            <w:pPr>
              <w:pStyle w:val="ZPpregtevilke"/>
            </w:pPr>
            <w:r w:rsidRPr="009865B8">
              <w:t>5,5</w:t>
            </w:r>
          </w:p>
        </w:tc>
        <w:tc>
          <w:tcPr>
            <w:tcW w:w="443" w:type="pct"/>
            <w:shd w:val="clear" w:color="auto" w:fill="auto"/>
            <w:noWrap/>
            <w:vAlign w:val="bottom"/>
          </w:tcPr>
          <w:p w14:paraId="6C0B699D" w14:textId="77777777" w:rsidR="00E534F3" w:rsidRPr="006224DE" w:rsidRDefault="00E534F3" w:rsidP="00E534F3">
            <w:pPr>
              <w:pStyle w:val="ZPpregtevilke"/>
            </w:pPr>
            <w:r w:rsidRPr="009865B8">
              <w:t>96,3</w:t>
            </w:r>
          </w:p>
        </w:tc>
        <w:tc>
          <w:tcPr>
            <w:tcW w:w="443" w:type="pct"/>
            <w:vAlign w:val="bottom"/>
          </w:tcPr>
          <w:p w14:paraId="0CDF98AF" w14:textId="77777777" w:rsidR="00E534F3" w:rsidRPr="006224DE" w:rsidRDefault="00E534F3" w:rsidP="00E534F3">
            <w:pPr>
              <w:pStyle w:val="ZPpregtevilke"/>
            </w:pPr>
            <w:r w:rsidRPr="009865B8">
              <w:t>2.852</w:t>
            </w:r>
          </w:p>
        </w:tc>
        <w:tc>
          <w:tcPr>
            <w:tcW w:w="443" w:type="pct"/>
            <w:vAlign w:val="bottom"/>
          </w:tcPr>
          <w:p w14:paraId="78F133BC" w14:textId="77777777" w:rsidR="00E534F3" w:rsidRPr="006224DE" w:rsidRDefault="00E534F3" w:rsidP="00E534F3">
            <w:pPr>
              <w:pStyle w:val="ZPpregtevilke"/>
            </w:pPr>
            <w:r w:rsidRPr="009865B8">
              <w:t>1.975</w:t>
            </w:r>
          </w:p>
        </w:tc>
        <w:tc>
          <w:tcPr>
            <w:tcW w:w="442" w:type="pct"/>
            <w:vAlign w:val="bottom"/>
          </w:tcPr>
          <w:p w14:paraId="585A9C0C" w14:textId="77777777" w:rsidR="00E534F3" w:rsidRPr="006224DE" w:rsidRDefault="00E534F3" w:rsidP="00E534F3">
            <w:pPr>
              <w:pStyle w:val="ZPpregtevilke"/>
            </w:pPr>
            <w:r w:rsidRPr="009865B8">
              <w:t>69,2</w:t>
            </w:r>
          </w:p>
        </w:tc>
      </w:tr>
      <w:tr w:rsidR="00E534F3" w:rsidRPr="006224DE" w14:paraId="69062391" w14:textId="77777777" w:rsidTr="00E534F3">
        <w:trPr>
          <w:trHeight w:val="227"/>
          <w:jc w:val="center"/>
        </w:trPr>
        <w:tc>
          <w:tcPr>
            <w:tcW w:w="1012" w:type="pct"/>
            <w:vAlign w:val="bottom"/>
          </w:tcPr>
          <w:p w14:paraId="43FF4456" w14:textId="77777777" w:rsidR="00E534F3" w:rsidRPr="006224DE" w:rsidRDefault="00E534F3" w:rsidP="00E534F3">
            <w:pPr>
              <w:pStyle w:val="ZPpregtekst"/>
            </w:pPr>
            <w:r w:rsidRPr="006224DE">
              <w:t xml:space="preserve">– </w:t>
            </w:r>
            <w:r>
              <w:t>bučke</w:t>
            </w:r>
          </w:p>
        </w:tc>
        <w:tc>
          <w:tcPr>
            <w:tcW w:w="445" w:type="pct"/>
            <w:shd w:val="clear" w:color="auto" w:fill="auto"/>
            <w:noWrap/>
            <w:vAlign w:val="bottom"/>
          </w:tcPr>
          <w:p w14:paraId="32ED816B" w14:textId="77777777" w:rsidR="00E534F3" w:rsidRPr="006224DE" w:rsidRDefault="00E534F3" w:rsidP="00E534F3">
            <w:pPr>
              <w:pStyle w:val="ZPpregtevilke"/>
            </w:pPr>
            <w:r w:rsidRPr="009865B8">
              <w:t>131</w:t>
            </w:r>
          </w:p>
        </w:tc>
        <w:tc>
          <w:tcPr>
            <w:tcW w:w="443" w:type="pct"/>
            <w:shd w:val="clear" w:color="auto" w:fill="auto"/>
            <w:noWrap/>
            <w:vAlign w:val="bottom"/>
          </w:tcPr>
          <w:p w14:paraId="5C8AA81B" w14:textId="77777777" w:rsidR="00E534F3" w:rsidRPr="006224DE" w:rsidRDefault="00E534F3" w:rsidP="00E534F3">
            <w:pPr>
              <w:pStyle w:val="ZPpregtevilke"/>
            </w:pPr>
            <w:r w:rsidRPr="009865B8">
              <w:t>261</w:t>
            </w:r>
          </w:p>
        </w:tc>
        <w:tc>
          <w:tcPr>
            <w:tcW w:w="443" w:type="pct"/>
            <w:vAlign w:val="bottom"/>
          </w:tcPr>
          <w:p w14:paraId="4E600387" w14:textId="77777777" w:rsidR="00E534F3" w:rsidRPr="006224DE" w:rsidRDefault="00E534F3" w:rsidP="00E534F3">
            <w:pPr>
              <w:pStyle w:val="ZPpregtevilke"/>
            </w:pPr>
            <w:r w:rsidRPr="009865B8">
              <w:t>199,2</w:t>
            </w:r>
          </w:p>
        </w:tc>
        <w:tc>
          <w:tcPr>
            <w:tcW w:w="443" w:type="pct"/>
            <w:vAlign w:val="bottom"/>
          </w:tcPr>
          <w:p w14:paraId="54742536" w14:textId="77777777" w:rsidR="00E534F3" w:rsidRPr="006224DE" w:rsidRDefault="00E534F3" w:rsidP="00E534F3">
            <w:pPr>
              <w:pStyle w:val="ZPpregtevilke"/>
            </w:pPr>
            <w:r w:rsidRPr="009865B8">
              <w:t>26,4</w:t>
            </w:r>
          </w:p>
        </w:tc>
        <w:tc>
          <w:tcPr>
            <w:tcW w:w="443" w:type="pct"/>
            <w:vAlign w:val="bottom"/>
          </w:tcPr>
          <w:p w14:paraId="06C47A4A" w14:textId="77777777" w:rsidR="00E534F3" w:rsidRPr="006224DE" w:rsidRDefault="00E534F3" w:rsidP="00E534F3">
            <w:pPr>
              <w:pStyle w:val="ZPpregtevilke"/>
            </w:pPr>
            <w:r w:rsidRPr="009865B8">
              <w:t>25,7</w:t>
            </w:r>
          </w:p>
        </w:tc>
        <w:tc>
          <w:tcPr>
            <w:tcW w:w="443" w:type="pct"/>
            <w:shd w:val="clear" w:color="auto" w:fill="auto"/>
            <w:noWrap/>
            <w:vAlign w:val="bottom"/>
          </w:tcPr>
          <w:p w14:paraId="3A940B0D" w14:textId="77777777" w:rsidR="00E534F3" w:rsidRPr="006224DE" w:rsidRDefault="00E534F3" w:rsidP="00E534F3">
            <w:pPr>
              <w:pStyle w:val="ZPpregtevilke"/>
            </w:pPr>
            <w:r w:rsidRPr="009865B8">
              <w:t>97,6</w:t>
            </w:r>
          </w:p>
        </w:tc>
        <w:tc>
          <w:tcPr>
            <w:tcW w:w="443" w:type="pct"/>
            <w:vAlign w:val="bottom"/>
          </w:tcPr>
          <w:p w14:paraId="5C78C4F7" w14:textId="77777777" w:rsidR="00E534F3" w:rsidRPr="006224DE" w:rsidRDefault="00E534F3" w:rsidP="00E534F3">
            <w:pPr>
              <w:pStyle w:val="ZPpregtevilke"/>
            </w:pPr>
            <w:r w:rsidRPr="009865B8">
              <w:t>3.455</w:t>
            </w:r>
          </w:p>
        </w:tc>
        <w:tc>
          <w:tcPr>
            <w:tcW w:w="443" w:type="pct"/>
            <w:vAlign w:val="bottom"/>
          </w:tcPr>
          <w:p w14:paraId="2029305E" w14:textId="77777777" w:rsidR="00E534F3" w:rsidRPr="006224DE" w:rsidRDefault="00E534F3" w:rsidP="00E534F3">
            <w:pPr>
              <w:pStyle w:val="ZPpregtevilke"/>
            </w:pPr>
            <w:r w:rsidRPr="009865B8">
              <w:t>6.718</w:t>
            </w:r>
          </w:p>
        </w:tc>
        <w:tc>
          <w:tcPr>
            <w:tcW w:w="442" w:type="pct"/>
            <w:vAlign w:val="bottom"/>
          </w:tcPr>
          <w:p w14:paraId="67314A8E" w14:textId="77777777" w:rsidR="00E534F3" w:rsidRPr="006224DE" w:rsidRDefault="00E534F3" w:rsidP="00E534F3">
            <w:pPr>
              <w:pStyle w:val="ZPpregtevilke"/>
            </w:pPr>
            <w:r w:rsidRPr="009865B8">
              <w:t>194,4</w:t>
            </w:r>
          </w:p>
        </w:tc>
      </w:tr>
      <w:tr w:rsidR="00E534F3" w:rsidRPr="006224DE" w14:paraId="2E7A1E37" w14:textId="77777777" w:rsidTr="00E534F3">
        <w:trPr>
          <w:trHeight w:val="227"/>
          <w:jc w:val="center"/>
        </w:trPr>
        <w:tc>
          <w:tcPr>
            <w:tcW w:w="1012" w:type="pct"/>
            <w:vAlign w:val="bottom"/>
          </w:tcPr>
          <w:p w14:paraId="2B8F66CA" w14:textId="77777777" w:rsidR="00E534F3" w:rsidRPr="006224DE" w:rsidRDefault="00E534F3" w:rsidP="00E534F3">
            <w:pPr>
              <w:pStyle w:val="ZPpregtekst"/>
            </w:pPr>
            <w:r w:rsidRPr="006224DE">
              <w:t>–</w:t>
            </w:r>
            <w:r>
              <w:t xml:space="preserve"> korenček</w:t>
            </w:r>
          </w:p>
        </w:tc>
        <w:tc>
          <w:tcPr>
            <w:tcW w:w="445" w:type="pct"/>
            <w:shd w:val="clear" w:color="auto" w:fill="auto"/>
            <w:noWrap/>
            <w:vAlign w:val="bottom"/>
          </w:tcPr>
          <w:p w14:paraId="3767298D" w14:textId="77777777" w:rsidR="00E534F3" w:rsidRPr="006224DE" w:rsidRDefault="00E534F3" w:rsidP="00E534F3">
            <w:pPr>
              <w:pStyle w:val="ZPpregtevilke"/>
            </w:pPr>
            <w:r w:rsidRPr="009865B8">
              <w:t>249</w:t>
            </w:r>
          </w:p>
        </w:tc>
        <w:tc>
          <w:tcPr>
            <w:tcW w:w="443" w:type="pct"/>
            <w:shd w:val="clear" w:color="auto" w:fill="auto"/>
            <w:noWrap/>
            <w:vAlign w:val="bottom"/>
          </w:tcPr>
          <w:p w14:paraId="0BB1DBB8" w14:textId="77777777" w:rsidR="00E534F3" w:rsidRPr="006224DE" w:rsidRDefault="00E534F3" w:rsidP="00E534F3">
            <w:pPr>
              <w:pStyle w:val="ZPpregtevilke"/>
            </w:pPr>
            <w:r w:rsidRPr="009865B8">
              <w:t>259</w:t>
            </w:r>
          </w:p>
        </w:tc>
        <w:tc>
          <w:tcPr>
            <w:tcW w:w="443" w:type="pct"/>
            <w:vAlign w:val="bottom"/>
          </w:tcPr>
          <w:p w14:paraId="4146DEFC" w14:textId="77777777" w:rsidR="00E534F3" w:rsidRPr="006224DE" w:rsidRDefault="00E534F3" w:rsidP="00E534F3">
            <w:pPr>
              <w:pStyle w:val="ZPpregtevilke"/>
            </w:pPr>
            <w:r w:rsidRPr="009865B8">
              <w:t>104,0</w:t>
            </w:r>
          </w:p>
        </w:tc>
        <w:tc>
          <w:tcPr>
            <w:tcW w:w="443" w:type="pct"/>
            <w:vAlign w:val="bottom"/>
          </w:tcPr>
          <w:p w14:paraId="56E54BC7" w14:textId="77777777" w:rsidR="00E534F3" w:rsidRPr="006224DE" w:rsidRDefault="00E534F3" w:rsidP="00E534F3">
            <w:pPr>
              <w:pStyle w:val="ZPpregtevilke"/>
            </w:pPr>
            <w:r w:rsidRPr="009865B8">
              <w:t>21,0</w:t>
            </w:r>
          </w:p>
        </w:tc>
        <w:tc>
          <w:tcPr>
            <w:tcW w:w="443" w:type="pct"/>
            <w:vAlign w:val="bottom"/>
          </w:tcPr>
          <w:p w14:paraId="3598F027" w14:textId="77777777" w:rsidR="00E534F3" w:rsidRPr="006224DE" w:rsidRDefault="00E534F3" w:rsidP="00E534F3">
            <w:pPr>
              <w:pStyle w:val="ZPpregtevilke"/>
            </w:pPr>
            <w:r w:rsidRPr="009865B8">
              <w:t>21,9</w:t>
            </w:r>
          </w:p>
        </w:tc>
        <w:tc>
          <w:tcPr>
            <w:tcW w:w="443" w:type="pct"/>
            <w:shd w:val="clear" w:color="auto" w:fill="auto"/>
            <w:noWrap/>
            <w:vAlign w:val="bottom"/>
          </w:tcPr>
          <w:p w14:paraId="4741E05C" w14:textId="77777777" w:rsidR="00E534F3" w:rsidRPr="006224DE" w:rsidRDefault="00E534F3" w:rsidP="00E534F3">
            <w:pPr>
              <w:pStyle w:val="ZPpregtevilke"/>
            </w:pPr>
            <w:r w:rsidRPr="009865B8">
              <w:t>104,4</w:t>
            </w:r>
          </w:p>
        </w:tc>
        <w:tc>
          <w:tcPr>
            <w:tcW w:w="443" w:type="pct"/>
            <w:vAlign w:val="bottom"/>
          </w:tcPr>
          <w:p w14:paraId="4548FB3E" w14:textId="77777777" w:rsidR="00E534F3" w:rsidRPr="006224DE" w:rsidRDefault="00E534F3" w:rsidP="00E534F3">
            <w:pPr>
              <w:pStyle w:val="ZPpregtevilke"/>
            </w:pPr>
            <w:r w:rsidRPr="009865B8">
              <w:t>5.217</w:t>
            </w:r>
          </w:p>
        </w:tc>
        <w:tc>
          <w:tcPr>
            <w:tcW w:w="443" w:type="pct"/>
            <w:vAlign w:val="bottom"/>
          </w:tcPr>
          <w:p w14:paraId="1BDB60DA" w14:textId="77777777" w:rsidR="00E534F3" w:rsidRPr="006224DE" w:rsidRDefault="00E534F3" w:rsidP="00E534F3">
            <w:pPr>
              <w:pStyle w:val="ZPpregtevilke"/>
            </w:pPr>
            <w:r w:rsidRPr="009865B8">
              <w:t>5.666</w:t>
            </w:r>
          </w:p>
        </w:tc>
        <w:tc>
          <w:tcPr>
            <w:tcW w:w="442" w:type="pct"/>
            <w:vAlign w:val="bottom"/>
          </w:tcPr>
          <w:p w14:paraId="4A1F512E" w14:textId="77777777" w:rsidR="00E534F3" w:rsidRPr="006224DE" w:rsidRDefault="00E534F3" w:rsidP="00E534F3">
            <w:pPr>
              <w:pStyle w:val="ZPpregtevilke"/>
            </w:pPr>
            <w:r w:rsidRPr="009865B8">
              <w:t>108,6</w:t>
            </w:r>
          </w:p>
        </w:tc>
      </w:tr>
      <w:tr w:rsidR="00E534F3" w:rsidRPr="006224DE" w14:paraId="09A0BB42" w14:textId="77777777" w:rsidTr="00E534F3">
        <w:trPr>
          <w:trHeight w:val="227"/>
          <w:jc w:val="center"/>
        </w:trPr>
        <w:tc>
          <w:tcPr>
            <w:tcW w:w="1012" w:type="pct"/>
            <w:vAlign w:val="bottom"/>
          </w:tcPr>
          <w:p w14:paraId="1DE5E8EB" w14:textId="77777777" w:rsidR="00E534F3" w:rsidRPr="002A6101" w:rsidRDefault="00E534F3" w:rsidP="00E534F3">
            <w:pPr>
              <w:pStyle w:val="ZPpregtekst"/>
            </w:pPr>
            <w:r w:rsidRPr="006224DE">
              <w:t>–</w:t>
            </w:r>
            <w:r>
              <w:t xml:space="preserve"> paradižnik</w:t>
            </w:r>
          </w:p>
        </w:tc>
        <w:tc>
          <w:tcPr>
            <w:tcW w:w="445" w:type="pct"/>
            <w:shd w:val="clear" w:color="auto" w:fill="auto"/>
            <w:noWrap/>
            <w:vAlign w:val="bottom"/>
          </w:tcPr>
          <w:p w14:paraId="1825370C" w14:textId="77777777" w:rsidR="00E534F3" w:rsidRPr="006224DE" w:rsidRDefault="00E534F3" w:rsidP="00E534F3">
            <w:pPr>
              <w:pStyle w:val="ZPpregtevilke"/>
            </w:pPr>
            <w:r w:rsidRPr="009865B8">
              <w:t>191</w:t>
            </w:r>
          </w:p>
        </w:tc>
        <w:tc>
          <w:tcPr>
            <w:tcW w:w="443" w:type="pct"/>
            <w:shd w:val="clear" w:color="auto" w:fill="auto"/>
            <w:noWrap/>
            <w:vAlign w:val="bottom"/>
          </w:tcPr>
          <w:p w14:paraId="66BD7942" w14:textId="77777777" w:rsidR="00E534F3" w:rsidRPr="006224DE" w:rsidRDefault="00E534F3" w:rsidP="00E534F3">
            <w:pPr>
              <w:pStyle w:val="ZPpregtevilke"/>
            </w:pPr>
            <w:r w:rsidRPr="009865B8">
              <w:t>223</w:t>
            </w:r>
          </w:p>
        </w:tc>
        <w:tc>
          <w:tcPr>
            <w:tcW w:w="443" w:type="pct"/>
            <w:vAlign w:val="bottom"/>
          </w:tcPr>
          <w:p w14:paraId="0DE1D822" w14:textId="77777777" w:rsidR="00E534F3" w:rsidRPr="006224DE" w:rsidRDefault="00E534F3" w:rsidP="00E534F3">
            <w:pPr>
              <w:pStyle w:val="ZPpregtevilke"/>
            </w:pPr>
            <w:r w:rsidRPr="009865B8">
              <w:t>116,8</w:t>
            </w:r>
          </w:p>
        </w:tc>
        <w:tc>
          <w:tcPr>
            <w:tcW w:w="443" w:type="pct"/>
            <w:vAlign w:val="bottom"/>
          </w:tcPr>
          <w:p w14:paraId="2C2D4D32" w14:textId="77777777" w:rsidR="00E534F3" w:rsidRPr="006224DE" w:rsidRDefault="00E534F3" w:rsidP="00E534F3">
            <w:pPr>
              <w:pStyle w:val="ZPpregtevilke"/>
            </w:pPr>
            <w:r w:rsidRPr="009865B8">
              <w:t>43,9</w:t>
            </w:r>
          </w:p>
        </w:tc>
        <w:tc>
          <w:tcPr>
            <w:tcW w:w="443" w:type="pct"/>
            <w:vAlign w:val="bottom"/>
          </w:tcPr>
          <w:p w14:paraId="60F73D85" w14:textId="77777777" w:rsidR="00E534F3" w:rsidRPr="006224DE" w:rsidRDefault="00E534F3" w:rsidP="00E534F3">
            <w:pPr>
              <w:pStyle w:val="ZPpregtevilke"/>
            </w:pPr>
            <w:r w:rsidRPr="009865B8">
              <w:t>40,4</w:t>
            </w:r>
          </w:p>
        </w:tc>
        <w:tc>
          <w:tcPr>
            <w:tcW w:w="443" w:type="pct"/>
            <w:shd w:val="clear" w:color="auto" w:fill="auto"/>
            <w:noWrap/>
            <w:vAlign w:val="bottom"/>
          </w:tcPr>
          <w:p w14:paraId="080006AA" w14:textId="77777777" w:rsidR="00E534F3" w:rsidRPr="006224DE" w:rsidRDefault="00E534F3" w:rsidP="00E534F3">
            <w:pPr>
              <w:pStyle w:val="ZPpregtevilke"/>
            </w:pPr>
            <w:r w:rsidRPr="009865B8">
              <w:t>92,0</w:t>
            </w:r>
          </w:p>
        </w:tc>
        <w:tc>
          <w:tcPr>
            <w:tcW w:w="443" w:type="pct"/>
            <w:vAlign w:val="bottom"/>
          </w:tcPr>
          <w:p w14:paraId="040C5817" w14:textId="77777777" w:rsidR="00E534F3" w:rsidRPr="006224DE" w:rsidRDefault="00E534F3" w:rsidP="00E534F3">
            <w:pPr>
              <w:pStyle w:val="ZPpregtevilke"/>
            </w:pPr>
            <w:r w:rsidRPr="009865B8">
              <w:t>8.392</w:t>
            </w:r>
          </w:p>
        </w:tc>
        <w:tc>
          <w:tcPr>
            <w:tcW w:w="443" w:type="pct"/>
            <w:vAlign w:val="bottom"/>
          </w:tcPr>
          <w:p w14:paraId="689C23E6" w14:textId="77777777" w:rsidR="00E534F3" w:rsidRPr="006224DE" w:rsidRDefault="00E534F3" w:rsidP="00E534F3">
            <w:pPr>
              <w:pStyle w:val="ZPpregtevilke"/>
            </w:pPr>
            <w:r w:rsidRPr="009865B8">
              <w:t>9.013</w:t>
            </w:r>
          </w:p>
        </w:tc>
        <w:tc>
          <w:tcPr>
            <w:tcW w:w="442" w:type="pct"/>
            <w:vAlign w:val="bottom"/>
          </w:tcPr>
          <w:p w14:paraId="491A1B93" w14:textId="77777777" w:rsidR="00E534F3" w:rsidRPr="006224DE" w:rsidRDefault="00E534F3" w:rsidP="00E534F3">
            <w:pPr>
              <w:pStyle w:val="ZPpregtevilke"/>
            </w:pPr>
            <w:r w:rsidRPr="009865B8">
              <w:t>107,4</w:t>
            </w:r>
          </w:p>
        </w:tc>
      </w:tr>
    </w:tbl>
    <w:p w14:paraId="763C992E" w14:textId="77777777" w:rsidR="00E534F3" w:rsidRPr="006224DE" w:rsidRDefault="00E534F3" w:rsidP="00E534F3">
      <w:pPr>
        <w:pStyle w:val="ZPpodnapis"/>
      </w:pPr>
      <w:r w:rsidRPr="006224DE">
        <w:t>Vir: SURS, preračuni KIS</w:t>
      </w:r>
    </w:p>
    <w:bookmarkEnd w:id="237"/>
    <w:p w14:paraId="0DCD817C" w14:textId="77777777" w:rsidR="00E534F3" w:rsidRPr="000F6EB9" w:rsidRDefault="00E534F3" w:rsidP="00E534F3">
      <w:pPr>
        <w:pStyle w:val="ZPtekst"/>
      </w:pPr>
      <w:r>
        <w:t xml:space="preserve">Količina odkupljenih in na tržnicah prodanih zelenjadnic </w:t>
      </w:r>
      <w:r w:rsidRPr="000F6EB9">
        <w:t xml:space="preserve">se </w:t>
      </w:r>
      <w:r>
        <w:t>zadnja leta</w:t>
      </w:r>
      <w:r w:rsidRPr="000F6EB9">
        <w:t xml:space="preserve"> povečuje, v letu 2019 </w:t>
      </w:r>
      <w:r>
        <w:t>je bila</w:t>
      </w:r>
      <w:r w:rsidRPr="000F6EB9">
        <w:t xml:space="preserve"> večja za 14 % in </w:t>
      </w:r>
      <w:r>
        <w:t>je</w:t>
      </w:r>
      <w:r w:rsidRPr="000F6EB9">
        <w:t xml:space="preserve"> zajela 26 % pridelka tržnih pridelovalcev zelenjadnic, kar je približno toliko kot v letih 2014–2018 (27 %). V primerjavi z letom 2018 se je odkup zelenjadnic povečal za 15 %</w:t>
      </w:r>
      <w:r>
        <w:t xml:space="preserve"> (na 18,5 tisoč ton)</w:t>
      </w:r>
      <w:r w:rsidRPr="000F6EB9">
        <w:t>, prodaja na tržnicah pa za 5 %</w:t>
      </w:r>
      <w:r>
        <w:t xml:space="preserve"> (na 2,5 tisoč ton)</w:t>
      </w:r>
      <w:r w:rsidRPr="000F6EB9">
        <w:t xml:space="preserve">. </w:t>
      </w:r>
    </w:p>
    <w:p w14:paraId="1FED2A9F" w14:textId="77777777" w:rsidR="00E534F3" w:rsidRPr="008D5F4A" w:rsidRDefault="00E534F3" w:rsidP="00E534F3">
      <w:pPr>
        <w:pStyle w:val="ZPtekst"/>
      </w:pPr>
      <w:r w:rsidRPr="008D5F4A">
        <w:t>Leta 2019 je bilo v sveži in predelani obliki porabljenih skoraj 275 tisoč ton zelenjave, kar je za 12 % več kot leto prej in 13 % nad povprečjem zadnjih petih let. Slovenija je neto uvoznica zelenjave. Leta 2019 je bilo uvoženih 177 tisoč ton zelenjave, od tega 60 % sveže.</w:t>
      </w:r>
    </w:p>
    <w:p w14:paraId="6888CE8E" w14:textId="30ED9A34" w:rsidR="00E534F3" w:rsidRPr="007B5673" w:rsidRDefault="00E534F3" w:rsidP="00E534F3">
      <w:pPr>
        <w:pStyle w:val="ZPpregnaslov"/>
      </w:pPr>
      <w:bookmarkStart w:id="238" w:name="_Toc489955883"/>
      <w:bookmarkStart w:id="239" w:name="_Toc49438844"/>
      <w:r w:rsidRPr="007B5673">
        <w:t xml:space="preserve">Preglednica </w:t>
      </w:r>
      <w:r w:rsidRPr="007B5673">
        <w:rPr>
          <w:noProof/>
        </w:rPr>
        <w:fldChar w:fldCharType="begin"/>
      </w:r>
      <w:r w:rsidRPr="007B5673">
        <w:rPr>
          <w:noProof/>
        </w:rPr>
        <w:instrText xml:space="preserve"> SEQ Preglednica \* ARABIC </w:instrText>
      </w:r>
      <w:r w:rsidRPr="007B5673">
        <w:rPr>
          <w:noProof/>
        </w:rPr>
        <w:fldChar w:fldCharType="separate"/>
      </w:r>
      <w:r w:rsidR="005B5DE8">
        <w:rPr>
          <w:noProof/>
        </w:rPr>
        <w:t>9</w:t>
      </w:r>
      <w:r w:rsidRPr="007B5673">
        <w:rPr>
          <w:noProof/>
        </w:rPr>
        <w:fldChar w:fldCharType="end"/>
      </w:r>
      <w:r w:rsidRPr="007B5673">
        <w:t>: Izvoz in uvoz zelenjave (ekvivalent sveže zelenjave); 2015–20</w:t>
      </w:r>
      <w:bookmarkEnd w:id="238"/>
      <w:r w:rsidRPr="007B5673">
        <w:t>19</w:t>
      </w:r>
      <w:bookmarkEnd w:id="239"/>
    </w:p>
    <w:tbl>
      <w:tblPr>
        <w:tblW w:w="5000"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397"/>
        <w:gridCol w:w="616"/>
        <w:gridCol w:w="620"/>
        <w:gridCol w:w="620"/>
        <w:gridCol w:w="620"/>
        <w:gridCol w:w="693"/>
        <w:gridCol w:w="693"/>
        <w:gridCol w:w="693"/>
        <w:gridCol w:w="693"/>
        <w:gridCol w:w="693"/>
        <w:gridCol w:w="703"/>
      </w:tblGrid>
      <w:tr w:rsidR="00E534F3" w:rsidRPr="007B5673" w14:paraId="55B3DFB2" w14:textId="77777777" w:rsidTr="00E534F3">
        <w:trPr>
          <w:trHeight w:val="227"/>
          <w:jc w:val="center"/>
        </w:trPr>
        <w:tc>
          <w:tcPr>
            <w:tcW w:w="1326" w:type="pct"/>
            <w:tcBorders>
              <w:top w:val="single" w:sz="12" w:space="0" w:color="008000"/>
              <w:left w:val="single" w:sz="12" w:space="0" w:color="008000"/>
              <w:bottom w:val="nil"/>
              <w:right w:val="single" w:sz="4" w:space="0" w:color="008000"/>
            </w:tcBorders>
            <w:shd w:val="clear" w:color="auto" w:fill="D9D9D9"/>
            <w:vAlign w:val="bottom"/>
          </w:tcPr>
          <w:p w14:paraId="636911A6" w14:textId="77777777" w:rsidR="00E534F3" w:rsidRPr="007B5673" w:rsidRDefault="00E534F3" w:rsidP="00E534F3">
            <w:pPr>
              <w:pStyle w:val="ZPpregglava"/>
              <w:jc w:val="center"/>
            </w:pPr>
          </w:p>
        </w:tc>
        <w:tc>
          <w:tcPr>
            <w:tcW w:w="1753" w:type="pct"/>
            <w:gridSpan w:val="5"/>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50D6F501" w14:textId="77777777" w:rsidR="00E534F3" w:rsidRPr="007B5673" w:rsidRDefault="00E534F3" w:rsidP="00E534F3">
            <w:pPr>
              <w:pStyle w:val="ZPpregglava"/>
              <w:jc w:val="center"/>
            </w:pPr>
            <w:r w:rsidRPr="007B5673">
              <w:t>Izvoz (t)</w:t>
            </w:r>
          </w:p>
        </w:tc>
        <w:tc>
          <w:tcPr>
            <w:tcW w:w="1922"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61821030" w14:textId="77777777" w:rsidR="00E534F3" w:rsidRPr="007B5673" w:rsidRDefault="00E534F3" w:rsidP="00E534F3">
            <w:pPr>
              <w:pStyle w:val="ZPpregglava"/>
              <w:jc w:val="center"/>
            </w:pPr>
            <w:r w:rsidRPr="007B5673">
              <w:t>Uvoz (t)</w:t>
            </w:r>
          </w:p>
        </w:tc>
      </w:tr>
      <w:tr w:rsidR="00E534F3" w:rsidRPr="007B5673" w14:paraId="2B46A9DA" w14:textId="77777777" w:rsidTr="00E534F3">
        <w:trPr>
          <w:trHeight w:val="227"/>
          <w:jc w:val="center"/>
        </w:trPr>
        <w:tc>
          <w:tcPr>
            <w:tcW w:w="1326" w:type="pct"/>
            <w:tcBorders>
              <w:top w:val="nil"/>
              <w:left w:val="single" w:sz="12" w:space="0" w:color="008000"/>
              <w:bottom w:val="single" w:sz="6" w:space="0" w:color="008000"/>
              <w:right w:val="single" w:sz="4" w:space="0" w:color="008000"/>
            </w:tcBorders>
            <w:shd w:val="clear" w:color="auto" w:fill="D9D9D9"/>
            <w:vAlign w:val="bottom"/>
          </w:tcPr>
          <w:p w14:paraId="70999CD5" w14:textId="77777777" w:rsidR="00E534F3" w:rsidRPr="007B5673" w:rsidRDefault="00E534F3" w:rsidP="00E534F3">
            <w:pPr>
              <w:pStyle w:val="ZPpregglava"/>
              <w:jc w:val="center"/>
            </w:pPr>
          </w:p>
        </w:tc>
        <w:tc>
          <w:tcPr>
            <w:tcW w:w="34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0228A2B" w14:textId="77777777" w:rsidR="00E534F3" w:rsidRPr="007B5673" w:rsidRDefault="00E534F3" w:rsidP="00E534F3">
            <w:pPr>
              <w:pStyle w:val="ZPpregglava"/>
            </w:pPr>
            <w:r w:rsidRPr="007B5673">
              <w:t>2015</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581B77F3" w14:textId="77777777" w:rsidR="00E534F3" w:rsidRPr="007B5673" w:rsidRDefault="00E534F3" w:rsidP="00E534F3">
            <w:pPr>
              <w:pStyle w:val="ZPpregglava"/>
            </w:pPr>
            <w:r w:rsidRPr="007B5673">
              <w:t>2016</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0D5876F" w14:textId="77777777" w:rsidR="00E534F3" w:rsidRPr="007B5673" w:rsidRDefault="00E534F3" w:rsidP="00E534F3">
            <w:pPr>
              <w:pStyle w:val="ZPpregglava"/>
            </w:pPr>
            <w:r w:rsidRPr="007B5673">
              <w:t>2017</w:t>
            </w:r>
          </w:p>
        </w:tc>
        <w:tc>
          <w:tcPr>
            <w:tcW w:w="34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B98538" w14:textId="77777777" w:rsidR="00E534F3" w:rsidRPr="007B5673" w:rsidRDefault="00E534F3" w:rsidP="00E534F3">
            <w:pPr>
              <w:pStyle w:val="ZPpregglava"/>
            </w:pPr>
            <w:r w:rsidRPr="007B5673">
              <w:t>2018</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A386B4C" w14:textId="77777777" w:rsidR="00E534F3" w:rsidRPr="007B5673" w:rsidRDefault="00E534F3" w:rsidP="00E534F3">
            <w:pPr>
              <w:pStyle w:val="ZPpregglava"/>
            </w:pPr>
            <w:r w:rsidRPr="007B5673">
              <w:t>2019</w:t>
            </w:r>
            <w:r>
              <w:t>*</w:t>
            </w:r>
          </w:p>
        </w:tc>
        <w:tc>
          <w:tcPr>
            <w:tcW w:w="38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3178EDB2" w14:textId="77777777" w:rsidR="00E534F3" w:rsidRPr="007B5673" w:rsidRDefault="00E534F3" w:rsidP="00E534F3">
            <w:pPr>
              <w:pStyle w:val="ZPpregglava"/>
            </w:pPr>
            <w:r w:rsidRPr="007B5673">
              <w:t>2015</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7438A27" w14:textId="77777777" w:rsidR="00E534F3" w:rsidRPr="007B5673" w:rsidRDefault="00E534F3" w:rsidP="00E534F3">
            <w:pPr>
              <w:pStyle w:val="ZPpregglava"/>
            </w:pPr>
            <w:r w:rsidRPr="007B5673">
              <w:t>2016</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517AE65" w14:textId="77777777" w:rsidR="00E534F3" w:rsidRPr="007B5673" w:rsidRDefault="00E534F3" w:rsidP="00E534F3">
            <w:pPr>
              <w:pStyle w:val="ZPpregglava"/>
            </w:pPr>
            <w:r w:rsidRPr="007B5673">
              <w:t>2017</w:t>
            </w:r>
          </w:p>
        </w:tc>
        <w:tc>
          <w:tcPr>
            <w:tcW w:w="38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88A2352" w14:textId="77777777" w:rsidR="00E534F3" w:rsidRPr="007B5673" w:rsidRDefault="00E534F3" w:rsidP="00E534F3">
            <w:pPr>
              <w:pStyle w:val="ZPpregglava"/>
            </w:pPr>
            <w:r w:rsidRPr="007B5673">
              <w:t>2018</w:t>
            </w:r>
          </w:p>
        </w:tc>
        <w:tc>
          <w:tcPr>
            <w:tcW w:w="389" w:type="pct"/>
            <w:tcBorders>
              <w:top w:val="single" w:sz="4" w:space="0" w:color="008000"/>
              <w:left w:val="single" w:sz="4" w:space="0" w:color="008000"/>
              <w:bottom w:val="single" w:sz="4" w:space="0" w:color="008000"/>
              <w:right w:val="single" w:sz="12" w:space="0" w:color="008000"/>
            </w:tcBorders>
            <w:shd w:val="clear" w:color="auto" w:fill="D9D9D9"/>
            <w:vAlign w:val="bottom"/>
          </w:tcPr>
          <w:p w14:paraId="2679D755" w14:textId="77777777" w:rsidR="00E534F3" w:rsidRPr="007B5673" w:rsidRDefault="00E534F3" w:rsidP="00E534F3">
            <w:pPr>
              <w:pStyle w:val="ZPpregglava"/>
            </w:pPr>
            <w:r w:rsidRPr="007B5673">
              <w:t>2019</w:t>
            </w:r>
            <w:r>
              <w:t>*</w:t>
            </w:r>
          </w:p>
        </w:tc>
      </w:tr>
      <w:tr w:rsidR="00E534F3" w:rsidRPr="007B5673" w14:paraId="57037995" w14:textId="77777777" w:rsidTr="00E534F3">
        <w:trPr>
          <w:trHeight w:val="227"/>
          <w:jc w:val="center"/>
        </w:trPr>
        <w:tc>
          <w:tcPr>
            <w:tcW w:w="1326"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50EEDF18" w14:textId="77777777" w:rsidR="00E534F3" w:rsidRPr="0057580C" w:rsidRDefault="00E534F3" w:rsidP="00E534F3">
            <w:pPr>
              <w:pStyle w:val="ZPpregtekst"/>
              <w:rPr>
                <w:b/>
              </w:rPr>
            </w:pPr>
            <w:r w:rsidRPr="0057580C">
              <w:rPr>
                <w:b/>
              </w:rPr>
              <w:t>Zelenjava** skupaj</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6F17FD2" w14:textId="77777777" w:rsidR="00E534F3" w:rsidRPr="0057580C" w:rsidRDefault="00E534F3" w:rsidP="00E534F3">
            <w:pPr>
              <w:pStyle w:val="ZPpregtevilke"/>
              <w:rPr>
                <w:b/>
              </w:rPr>
            </w:pPr>
            <w:r w:rsidRPr="0057580C">
              <w:rPr>
                <w:b/>
              </w:rPr>
              <w:t>17.650</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9C18EE8" w14:textId="77777777" w:rsidR="00E534F3" w:rsidRPr="0057580C" w:rsidRDefault="00E534F3" w:rsidP="00E534F3">
            <w:pPr>
              <w:pStyle w:val="ZPpregtevilke"/>
              <w:rPr>
                <w:b/>
              </w:rPr>
            </w:pPr>
            <w:r w:rsidRPr="0057580C">
              <w:rPr>
                <w:b/>
              </w:rPr>
              <w:t>16.726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1941840" w14:textId="77777777" w:rsidR="00E534F3" w:rsidRPr="0057580C" w:rsidRDefault="00E534F3" w:rsidP="00E534F3">
            <w:pPr>
              <w:pStyle w:val="ZPpregtevilke"/>
              <w:rPr>
                <w:b/>
              </w:rPr>
            </w:pPr>
            <w:r w:rsidRPr="0057580C">
              <w:rPr>
                <w:b/>
              </w:rPr>
              <w:t>15.360</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9730B0B" w14:textId="77777777" w:rsidR="00E534F3" w:rsidRPr="0057580C" w:rsidRDefault="00E534F3" w:rsidP="00E534F3">
            <w:pPr>
              <w:pStyle w:val="ZPpregtevilke"/>
              <w:rPr>
                <w:b/>
              </w:rPr>
            </w:pPr>
            <w:r w:rsidRPr="0057580C">
              <w:rPr>
                <w:b/>
              </w:rPr>
              <w:t>21.053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D7B7CE3" w14:textId="77777777" w:rsidR="00E534F3" w:rsidRPr="0057580C" w:rsidRDefault="00E534F3" w:rsidP="00E534F3">
            <w:pPr>
              <w:pStyle w:val="ZPpregtevilke"/>
              <w:rPr>
                <w:b/>
              </w:rPr>
            </w:pPr>
            <w:r w:rsidRPr="0057580C">
              <w:rPr>
                <w:b/>
              </w:rPr>
              <w:t>22.502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572F847" w14:textId="77777777" w:rsidR="00E534F3" w:rsidRPr="0057580C" w:rsidRDefault="00E534F3" w:rsidP="00E534F3">
            <w:pPr>
              <w:pStyle w:val="ZPpregtevilke"/>
              <w:rPr>
                <w:b/>
              </w:rPr>
            </w:pPr>
            <w:r w:rsidRPr="0057580C">
              <w:rPr>
                <w:b/>
              </w:rPr>
              <w:t>163.656</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6AB9BD9" w14:textId="77777777" w:rsidR="00E534F3" w:rsidRPr="0057580C" w:rsidRDefault="00E534F3" w:rsidP="00E534F3">
            <w:pPr>
              <w:pStyle w:val="ZPpregtevilke"/>
              <w:rPr>
                <w:b/>
              </w:rPr>
            </w:pPr>
            <w:r w:rsidRPr="0057580C">
              <w:rPr>
                <w:b/>
              </w:rPr>
              <w:t>164.156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086CECA" w14:textId="77777777" w:rsidR="00E534F3" w:rsidRPr="0057580C" w:rsidRDefault="00E534F3" w:rsidP="00E534F3">
            <w:pPr>
              <w:pStyle w:val="ZPpregtevilke"/>
              <w:rPr>
                <w:b/>
              </w:rPr>
            </w:pPr>
            <w:r w:rsidRPr="0057580C">
              <w:rPr>
                <w:b/>
              </w:rPr>
              <w:t>169.424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EB7F7FF" w14:textId="77777777" w:rsidR="00E534F3" w:rsidRPr="0057580C" w:rsidRDefault="00E534F3" w:rsidP="00E534F3">
            <w:pPr>
              <w:pStyle w:val="ZPpregtevilke"/>
              <w:rPr>
                <w:b/>
              </w:rPr>
            </w:pPr>
            <w:r w:rsidRPr="0057580C">
              <w:rPr>
                <w:b/>
              </w:rPr>
              <w:t>166.321</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62B1B898" w14:textId="77777777" w:rsidR="00E534F3" w:rsidRPr="0057580C" w:rsidRDefault="00E534F3" w:rsidP="00E534F3">
            <w:pPr>
              <w:pStyle w:val="ZPpregtevilke"/>
              <w:rPr>
                <w:b/>
              </w:rPr>
            </w:pPr>
            <w:r w:rsidRPr="0057580C">
              <w:rPr>
                <w:b/>
              </w:rPr>
              <w:t>177.282</w:t>
            </w:r>
          </w:p>
        </w:tc>
      </w:tr>
      <w:tr w:rsidR="00E534F3" w:rsidRPr="007B5673" w14:paraId="2A9BD0B7"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3B5C2537" w14:textId="77777777" w:rsidR="00E534F3" w:rsidRPr="0057580C" w:rsidRDefault="00E534F3" w:rsidP="00E534F3">
            <w:pPr>
              <w:pStyle w:val="ZPpregtekst"/>
              <w:rPr>
                <w:b/>
              </w:rPr>
            </w:pPr>
            <w:r w:rsidRPr="0057580C">
              <w:rPr>
                <w:b/>
              </w:rPr>
              <w:t>Predelana zelenjava**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90C91E2" w14:textId="77777777" w:rsidR="00E534F3" w:rsidRPr="0057580C" w:rsidRDefault="00E534F3" w:rsidP="00E534F3">
            <w:pPr>
              <w:pStyle w:val="ZPpregtevilke"/>
              <w:rPr>
                <w:b/>
              </w:rPr>
            </w:pPr>
            <w:r w:rsidRPr="0057580C">
              <w:rPr>
                <w:b/>
              </w:rPr>
              <w:t>3.074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2458250" w14:textId="77777777" w:rsidR="00E534F3" w:rsidRPr="0057580C" w:rsidRDefault="00E534F3" w:rsidP="00E534F3">
            <w:pPr>
              <w:pStyle w:val="ZPpregtevilke"/>
              <w:rPr>
                <w:b/>
              </w:rPr>
            </w:pPr>
            <w:r w:rsidRPr="0057580C">
              <w:rPr>
                <w:b/>
              </w:rPr>
              <w:t>3.364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4FA51087" w14:textId="77777777" w:rsidR="00E534F3" w:rsidRPr="0057580C" w:rsidRDefault="00E534F3" w:rsidP="00E534F3">
            <w:pPr>
              <w:pStyle w:val="ZPpregtevilke"/>
              <w:rPr>
                <w:b/>
              </w:rPr>
            </w:pPr>
            <w:r w:rsidRPr="0057580C">
              <w:rPr>
                <w:b/>
              </w:rPr>
              <w:t>3.142</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A77E03D" w14:textId="77777777" w:rsidR="00E534F3" w:rsidRPr="0057580C" w:rsidRDefault="00E534F3" w:rsidP="00E534F3">
            <w:pPr>
              <w:pStyle w:val="ZPpregtevilke"/>
              <w:rPr>
                <w:b/>
              </w:rPr>
            </w:pPr>
            <w:r w:rsidRPr="0057580C">
              <w:rPr>
                <w:b/>
              </w:rPr>
              <w:t>4.351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3E24BCB" w14:textId="77777777" w:rsidR="00E534F3" w:rsidRPr="0057580C" w:rsidRDefault="00E534F3" w:rsidP="00E534F3">
            <w:pPr>
              <w:pStyle w:val="ZPpregtevilke"/>
              <w:rPr>
                <w:b/>
              </w:rPr>
            </w:pPr>
            <w:r w:rsidRPr="0057580C">
              <w:rPr>
                <w:b/>
              </w:rPr>
              <w:t>4.621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B82771A" w14:textId="77777777" w:rsidR="00E534F3" w:rsidRPr="0057580C" w:rsidRDefault="00E534F3" w:rsidP="00E534F3">
            <w:pPr>
              <w:pStyle w:val="ZPpregtevilke"/>
              <w:rPr>
                <w:b/>
              </w:rPr>
            </w:pPr>
            <w:r w:rsidRPr="0057580C">
              <w:rPr>
                <w:b/>
              </w:rPr>
              <w:t>59.392</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71FD772" w14:textId="77777777" w:rsidR="00E534F3" w:rsidRPr="0057580C" w:rsidRDefault="00E534F3" w:rsidP="00E534F3">
            <w:pPr>
              <w:pStyle w:val="ZPpregtevilke"/>
              <w:rPr>
                <w:b/>
              </w:rPr>
            </w:pPr>
            <w:r w:rsidRPr="0057580C">
              <w:rPr>
                <w:b/>
              </w:rPr>
              <w:t>63.364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B98F055" w14:textId="77777777" w:rsidR="00E534F3" w:rsidRPr="0057580C" w:rsidRDefault="00E534F3" w:rsidP="00E534F3">
            <w:pPr>
              <w:pStyle w:val="ZPpregtevilke"/>
              <w:rPr>
                <w:b/>
              </w:rPr>
            </w:pPr>
            <w:r w:rsidRPr="0057580C">
              <w:rPr>
                <w:b/>
              </w:rPr>
              <w:t>65.522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5489E09" w14:textId="77777777" w:rsidR="00E534F3" w:rsidRPr="0057580C" w:rsidRDefault="00E534F3" w:rsidP="00E534F3">
            <w:pPr>
              <w:pStyle w:val="ZPpregtevilke"/>
              <w:rPr>
                <w:b/>
              </w:rPr>
            </w:pPr>
            <w:r w:rsidRPr="0057580C">
              <w:rPr>
                <w:b/>
              </w:rPr>
              <w:t>65.354</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4DE378BD" w14:textId="77777777" w:rsidR="00E534F3" w:rsidRPr="0057580C" w:rsidRDefault="00E534F3" w:rsidP="00E534F3">
            <w:pPr>
              <w:pStyle w:val="ZPpregtevilke"/>
              <w:rPr>
                <w:b/>
              </w:rPr>
            </w:pPr>
            <w:r w:rsidRPr="0057580C">
              <w:rPr>
                <w:b/>
              </w:rPr>
              <w:t>70.127</w:t>
            </w:r>
          </w:p>
        </w:tc>
      </w:tr>
      <w:tr w:rsidR="00E534F3" w:rsidRPr="007B5673" w14:paraId="23CE9CFF"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36A2BF18" w14:textId="77777777" w:rsidR="00E534F3" w:rsidRPr="0057580C" w:rsidRDefault="00E534F3" w:rsidP="00E534F3">
            <w:pPr>
              <w:pStyle w:val="ZPpregtekst"/>
              <w:rPr>
                <w:b/>
              </w:rPr>
            </w:pPr>
            <w:r w:rsidRPr="0057580C">
              <w:rPr>
                <w:b/>
              </w:rPr>
              <w:t>Sveža zelenjava**, od tega: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C89C18E" w14:textId="77777777" w:rsidR="00E534F3" w:rsidRPr="0057580C" w:rsidRDefault="00E534F3" w:rsidP="00E534F3">
            <w:pPr>
              <w:pStyle w:val="ZPpregtevilke"/>
              <w:rPr>
                <w:b/>
              </w:rPr>
            </w:pPr>
            <w:r w:rsidRPr="0057580C">
              <w:rPr>
                <w:b/>
              </w:rPr>
              <w:t>14.576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BD32326" w14:textId="77777777" w:rsidR="00E534F3" w:rsidRPr="0057580C" w:rsidRDefault="00E534F3" w:rsidP="00E534F3">
            <w:pPr>
              <w:pStyle w:val="ZPpregtevilke"/>
              <w:rPr>
                <w:b/>
              </w:rPr>
            </w:pPr>
            <w:r w:rsidRPr="0057580C">
              <w:rPr>
                <w:b/>
              </w:rPr>
              <w:t>13.362</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1DF85C59" w14:textId="77777777" w:rsidR="00E534F3" w:rsidRPr="0057580C" w:rsidRDefault="00E534F3" w:rsidP="00E534F3">
            <w:pPr>
              <w:pStyle w:val="ZPpregtevilke"/>
              <w:rPr>
                <w:b/>
              </w:rPr>
            </w:pPr>
            <w:r w:rsidRPr="0057580C">
              <w:rPr>
                <w:b/>
              </w:rPr>
              <w:t>12.219</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BFB7967" w14:textId="77777777" w:rsidR="00E534F3" w:rsidRPr="0057580C" w:rsidRDefault="00E534F3" w:rsidP="00E534F3">
            <w:pPr>
              <w:pStyle w:val="ZPpregtevilke"/>
              <w:rPr>
                <w:b/>
              </w:rPr>
            </w:pPr>
            <w:r w:rsidRPr="0057580C">
              <w:rPr>
                <w:b/>
              </w:rPr>
              <w:t>16.702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96D51AA" w14:textId="77777777" w:rsidR="00E534F3" w:rsidRPr="0057580C" w:rsidRDefault="00E534F3" w:rsidP="00E534F3">
            <w:pPr>
              <w:pStyle w:val="ZPpregtevilke"/>
              <w:rPr>
                <w:b/>
              </w:rPr>
            </w:pPr>
            <w:r w:rsidRPr="0057580C">
              <w:rPr>
                <w:b/>
              </w:rPr>
              <w:t>17.881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1E2BA27" w14:textId="77777777" w:rsidR="00E534F3" w:rsidRPr="0057580C" w:rsidRDefault="00E534F3" w:rsidP="00E534F3">
            <w:pPr>
              <w:pStyle w:val="ZPpregtevilke"/>
              <w:rPr>
                <w:b/>
              </w:rPr>
            </w:pPr>
            <w:r w:rsidRPr="0057580C">
              <w:rPr>
                <w:b/>
              </w:rPr>
              <w:t>104.264</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20C4A61" w14:textId="77777777" w:rsidR="00E534F3" w:rsidRPr="0057580C" w:rsidRDefault="00E534F3" w:rsidP="00E534F3">
            <w:pPr>
              <w:pStyle w:val="ZPpregtevilke"/>
              <w:rPr>
                <w:b/>
              </w:rPr>
            </w:pPr>
            <w:r w:rsidRPr="0057580C">
              <w:rPr>
                <w:b/>
              </w:rPr>
              <w:t>100.792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C8E2768" w14:textId="77777777" w:rsidR="00E534F3" w:rsidRPr="0057580C" w:rsidRDefault="00E534F3" w:rsidP="00E534F3">
            <w:pPr>
              <w:pStyle w:val="ZPpregtevilke"/>
              <w:rPr>
                <w:b/>
              </w:rPr>
            </w:pPr>
            <w:r w:rsidRPr="0057580C">
              <w:rPr>
                <w:b/>
              </w:rPr>
              <w:t>103.901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8A9527" w14:textId="77777777" w:rsidR="00E534F3" w:rsidRPr="0057580C" w:rsidRDefault="00E534F3" w:rsidP="00E534F3">
            <w:pPr>
              <w:pStyle w:val="ZPpregtevilke"/>
              <w:rPr>
                <w:b/>
              </w:rPr>
            </w:pPr>
            <w:r w:rsidRPr="0057580C">
              <w:rPr>
                <w:b/>
              </w:rPr>
              <w:t>100.968</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388D7E1" w14:textId="77777777" w:rsidR="00E534F3" w:rsidRPr="0057580C" w:rsidRDefault="00E534F3" w:rsidP="00E534F3">
            <w:pPr>
              <w:pStyle w:val="ZPpregtevilke"/>
              <w:rPr>
                <w:b/>
              </w:rPr>
            </w:pPr>
            <w:r w:rsidRPr="0057580C">
              <w:rPr>
                <w:b/>
              </w:rPr>
              <w:t>107.154</w:t>
            </w:r>
          </w:p>
        </w:tc>
      </w:tr>
      <w:tr w:rsidR="00E534F3" w:rsidRPr="007B5673" w14:paraId="2A472CE3"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48699656" w14:textId="77777777" w:rsidR="00E534F3" w:rsidRPr="007B5673" w:rsidRDefault="00E534F3" w:rsidP="00E534F3">
            <w:pPr>
              <w:pStyle w:val="ZPpregtekst"/>
            </w:pPr>
            <w:r w:rsidRPr="007B5673">
              <w:t>– solata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5B947D2" w14:textId="77777777" w:rsidR="00E534F3" w:rsidRPr="007B5673" w:rsidRDefault="00E534F3" w:rsidP="00E534F3">
            <w:pPr>
              <w:pStyle w:val="ZPpregtevilke"/>
            </w:pPr>
            <w:r w:rsidRPr="00F10092">
              <w:t>246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0051052" w14:textId="77777777" w:rsidR="00E534F3" w:rsidRPr="007B5673" w:rsidRDefault="00E534F3" w:rsidP="00E534F3">
            <w:pPr>
              <w:pStyle w:val="ZPpregtevilke"/>
            </w:pPr>
            <w:r w:rsidRPr="00F10092">
              <w:t>488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D4FC2C6" w14:textId="77777777" w:rsidR="00E534F3" w:rsidRPr="007B5673" w:rsidRDefault="00E534F3" w:rsidP="00E534F3">
            <w:pPr>
              <w:pStyle w:val="ZPpregtevilke"/>
            </w:pPr>
            <w:r w:rsidRPr="00F10092">
              <w:t>397</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7F00D7B" w14:textId="77777777" w:rsidR="00E534F3" w:rsidRPr="007B5673" w:rsidRDefault="00E534F3" w:rsidP="00E534F3">
            <w:pPr>
              <w:pStyle w:val="ZPpregtevilke"/>
            </w:pPr>
            <w:r w:rsidRPr="00F10092">
              <w:t>338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F42106F" w14:textId="77777777" w:rsidR="00E534F3" w:rsidRPr="007B5673" w:rsidRDefault="00E534F3" w:rsidP="00E534F3">
            <w:pPr>
              <w:pStyle w:val="ZPpregtevilke"/>
            </w:pPr>
            <w:r w:rsidRPr="00F10092">
              <w:t>341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47D499E" w14:textId="77777777" w:rsidR="00E534F3" w:rsidRPr="007B5673" w:rsidRDefault="00E534F3" w:rsidP="00E534F3">
            <w:pPr>
              <w:pStyle w:val="ZPpregtevilke"/>
            </w:pPr>
            <w:r w:rsidRPr="00F10092">
              <w:t>8.121</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57DFD54" w14:textId="77777777" w:rsidR="00E534F3" w:rsidRPr="007B5673" w:rsidRDefault="00E534F3" w:rsidP="00E534F3">
            <w:pPr>
              <w:pStyle w:val="ZPpregtevilke"/>
            </w:pPr>
            <w:r w:rsidRPr="00F10092">
              <w:t>8.676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D6C4B91" w14:textId="77777777" w:rsidR="00E534F3" w:rsidRPr="007B5673" w:rsidRDefault="00E534F3" w:rsidP="00E534F3">
            <w:pPr>
              <w:pStyle w:val="ZPpregtevilke"/>
            </w:pPr>
            <w:r w:rsidRPr="00F10092">
              <w:t>9.203</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E9BE186" w14:textId="77777777" w:rsidR="00E534F3" w:rsidRPr="007B5673" w:rsidRDefault="00E534F3" w:rsidP="00E534F3">
            <w:pPr>
              <w:pStyle w:val="ZPpregtevilke"/>
            </w:pPr>
            <w:r w:rsidRPr="00F10092">
              <w:t>9.562</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6D27C897" w14:textId="77777777" w:rsidR="00E534F3" w:rsidRPr="007B5673" w:rsidRDefault="00E534F3" w:rsidP="00E534F3">
            <w:pPr>
              <w:pStyle w:val="ZPpregtevilke"/>
            </w:pPr>
            <w:r w:rsidRPr="00F10092">
              <w:t>8.876</w:t>
            </w:r>
          </w:p>
        </w:tc>
      </w:tr>
      <w:tr w:rsidR="00E534F3" w:rsidRPr="007B5673" w14:paraId="53D84A1B"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0791C6D4" w14:textId="77777777" w:rsidR="00E534F3" w:rsidRPr="007B5673" w:rsidRDefault="00E534F3" w:rsidP="00E534F3">
            <w:pPr>
              <w:pStyle w:val="ZPpregtekst"/>
            </w:pPr>
            <w:r w:rsidRPr="007B5673">
              <w:t>– zelje</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E8555A1" w14:textId="77777777" w:rsidR="00E534F3" w:rsidRPr="007B5673" w:rsidRDefault="00E534F3" w:rsidP="00E534F3">
            <w:pPr>
              <w:pStyle w:val="ZPpregtevilke"/>
            </w:pPr>
            <w:r w:rsidRPr="00F10092">
              <w:t>311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C32FE8B" w14:textId="77777777" w:rsidR="00E534F3" w:rsidRPr="007B5673" w:rsidRDefault="00E534F3" w:rsidP="00E534F3">
            <w:pPr>
              <w:pStyle w:val="ZPpregtevilke"/>
            </w:pPr>
            <w:r w:rsidRPr="00F10092">
              <w:t>582</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B5BFA7B" w14:textId="77777777" w:rsidR="00E534F3" w:rsidRPr="007B5673" w:rsidRDefault="00E534F3" w:rsidP="00E534F3">
            <w:pPr>
              <w:pStyle w:val="ZPpregtevilke"/>
            </w:pPr>
            <w:r w:rsidRPr="00F10092">
              <w:t>468</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2A50E50" w14:textId="77777777" w:rsidR="00E534F3" w:rsidRPr="007B5673" w:rsidRDefault="00E534F3" w:rsidP="00E534F3">
            <w:pPr>
              <w:pStyle w:val="ZPpregtevilke"/>
            </w:pPr>
            <w:r w:rsidRPr="00F10092">
              <w:t>546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122CD6F" w14:textId="77777777" w:rsidR="00E534F3" w:rsidRPr="007B5673" w:rsidRDefault="00E534F3" w:rsidP="00E534F3">
            <w:pPr>
              <w:pStyle w:val="ZPpregtevilke"/>
            </w:pPr>
            <w:r w:rsidRPr="00F10092">
              <w:t>666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F2FE1E8" w14:textId="77777777" w:rsidR="00E534F3" w:rsidRPr="007B5673" w:rsidRDefault="00E534F3" w:rsidP="00E534F3">
            <w:pPr>
              <w:pStyle w:val="ZPpregtevilke"/>
            </w:pPr>
            <w:r w:rsidRPr="00F10092">
              <w:t>3.887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AFA762B" w14:textId="77777777" w:rsidR="00E534F3" w:rsidRPr="007B5673" w:rsidRDefault="00E534F3" w:rsidP="00E534F3">
            <w:pPr>
              <w:pStyle w:val="ZPpregtevilke"/>
            </w:pPr>
            <w:r w:rsidRPr="00F10092">
              <w:t>3.656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5943740" w14:textId="77777777" w:rsidR="00E534F3" w:rsidRPr="007B5673" w:rsidRDefault="00E534F3" w:rsidP="00E534F3">
            <w:pPr>
              <w:pStyle w:val="ZPpregtevilke"/>
            </w:pPr>
            <w:r w:rsidRPr="00F10092">
              <w:t>4.508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2184DD1" w14:textId="77777777" w:rsidR="00E534F3" w:rsidRPr="007B5673" w:rsidRDefault="00E534F3" w:rsidP="00E534F3">
            <w:pPr>
              <w:pStyle w:val="ZPpregtevilke"/>
            </w:pPr>
            <w:r w:rsidRPr="00F10092">
              <w:t>4.493</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396E3447" w14:textId="77777777" w:rsidR="00E534F3" w:rsidRPr="007B5673" w:rsidRDefault="00E534F3" w:rsidP="00E534F3">
            <w:pPr>
              <w:pStyle w:val="ZPpregtevilke"/>
            </w:pPr>
            <w:r w:rsidRPr="00F10092">
              <w:t>4.866</w:t>
            </w:r>
          </w:p>
        </w:tc>
      </w:tr>
      <w:tr w:rsidR="00E534F3" w:rsidRPr="007B5673" w14:paraId="106A890E"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2B9FBE22" w14:textId="77777777" w:rsidR="00E534F3" w:rsidRPr="007B5673" w:rsidRDefault="00E534F3" w:rsidP="00E534F3">
            <w:pPr>
              <w:pStyle w:val="ZPpregtekst"/>
            </w:pPr>
            <w:r w:rsidRPr="007B5673">
              <w:t>– paradižnik</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A4DED67" w14:textId="77777777" w:rsidR="00E534F3" w:rsidRPr="007B5673" w:rsidRDefault="00E534F3" w:rsidP="00E534F3">
            <w:pPr>
              <w:pStyle w:val="ZPpregtevilke"/>
            </w:pPr>
            <w:r w:rsidRPr="00F10092">
              <w:t>2.861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A995419" w14:textId="77777777" w:rsidR="00E534F3" w:rsidRPr="007B5673" w:rsidRDefault="00E534F3" w:rsidP="00E534F3">
            <w:pPr>
              <w:pStyle w:val="ZPpregtevilke"/>
            </w:pPr>
            <w:r w:rsidRPr="00F10092">
              <w:t>3.989</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73C0818" w14:textId="77777777" w:rsidR="00E534F3" w:rsidRPr="007B5673" w:rsidRDefault="00E534F3" w:rsidP="00E534F3">
            <w:pPr>
              <w:pStyle w:val="ZPpregtevilke"/>
            </w:pPr>
            <w:r w:rsidRPr="00F10092">
              <w:t>2.613</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50F3F5D" w14:textId="77777777" w:rsidR="00E534F3" w:rsidRPr="007B5673" w:rsidRDefault="00E534F3" w:rsidP="00E534F3">
            <w:pPr>
              <w:pStyle w:val="ZPpregtevilke"/>
            </w:pPr>
            <w:r w:rsidRPr="00F10092">
              <w:t>2.546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4FE8092" w14:textId="77777777" w:rsidR="00E534F3" w:rsidRPr="007B5673" w:rsidRDefault="00E534F3" w:rsidP="00E534F3">
            <w:pPr>
              <w:pStyle w:val="ZPpregtevilke"/>
            </w:pPr>
            <w:r w:rsidRPr="00F10092">
              <w:t>2.718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29713D7" w14:textId="77777777" w:rsidR="00E534F3" w:rsidRPr="007B5673" w:rsidRDefault="00E534F3" w:rsidP="00E534F3">
            <w:pPr>
              <w:pStyle w:val="ZPpregtevilke"/>
            </w:pPr>
            <w:r w:rsidRPr="00F10092">
              <w:t>13.599</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8E0FEC9" w14:textId="77777777" w:rsidR="00E534F3" w:rsidRPr="007B5673" w:rsidRDefault="00E534F3" w:rsidP="00E534F3">
            <w:pPr>
              <w:pStyle w:val="ZPpregtevilke"/>
            </w:pPr>
            <w:r w:rsidRPr="00F10092">
              <w:t>13.468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A9B6380" w14:textId="77777777" w:rsidR="00E534F3" w:rsidRPr="007B5673" w:rsidRDefault="00E534F3" w:rsidP="00E534F3">
            <w:pPr>
              <w:pStyle w:val="ZPpregtevilke"/>
            </w:pPr>
            <w:r w:rsidRPr="00F10092">
              <w:t>13.371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644F05A" w14:textId="77777777" w:rsidR="00E534F3" w:rsidRPr="007B5673" w:rsidRDefault="00E534F3" w:rsidP="00E534F3">
            <w:pPr>
              <w:pStyle w:val="ZPpregtevilke"/>
            </w:pPr>
            <w:r w:rsidRPr="00F10092">
              <w:t>11.506</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2DC59825" w14:textId="77777777" w:rsidR="00E534F3" w:rsidRPr="007B5673" w:rsidRDefault="00E534F3" w:rsidP="00E534F3">
            <w:pPr>
              <w:pStyle w:val="ZPpregtevilke"/>
            </w:pPr>
            <w:r w:rsidRPr="00F10092">
              <w:t>13.506</w:t>
            </w:r>
          </w:p>
        </w:tc>
      </w:tr>
      <w:tr w:rsidR="00E534F3" w:rsidRPr="007B5673" w14:paraId="4DA27D8C"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21887BF" w14:textId="77777777" w:rsidR="00E534F3" w:rsidRPr="007B5673" w:rsidRDefault="00E534F3" w:rsidP="00E534F3">
            <w:pPr>
              <w:pStyle w:val="ZPpregtekst"/>
            </w:pPr>
            <w:r w:rsidRPr="007B5673">
              <w:t>– paprika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21C83ED" w14:textId="77777777" w:rsidR="00E534F3" w:rsidRPr="007B5673" w:rsidRDefault="00E534F3" w:rsidP="00E534F3">
            <w:pPr>
              <w:pStyle w:val="ZPpregtevilke"/>
            </w:pPr>
            <w:r w:rsidRPr="00F10092">
              <w:t>2.288</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AFDF742" w14:textId="77777777" w:rsidR="00E534F3" w:rsidRPr="007B5673" w:rsidRDefault="00E534F3" w:rsidP="00E534F3">
            <w:pPr>
              <w:pStyle w:val="ZPpregtevilke"/>
            </w:pPr>
            <w:r w:rsidRPr="00F10092">
              <w:t>2.351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C0388D9" w14:textId="77777777" w:rsidR="00E534F3" w:rsidRPr="007B5673" w:rsidRDefault="00E534F3" w:rsidP="00E534F3">
            <w:pPr>
              <w:pStyle w:val="ZPpregtevilke"/>
            </w:pPr>
            <w:r w:rsidRPr="00F10092">
              <w:t>2.411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EA5E000" w14:textId="77777777" w:rsidR="00E534F3" w:rsidRPr="007B5673" w:rsidRDefault="00E534F3" w:rsidP="00E534F3">
            <w:pPr>
              <w:pStyle w:val="ZPpregtevilke"/>
            </w:pPr>
            <w:r w:rsidRPr="00F10092">
              <w:t>3.058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C8F1A85" w14:textId="77777777" w:rsidR="00E534F3" w:rsidRPr="007B5673" w:rsidRDefault="00E534F3" w:rsidP="00E534F3">
            <w:pPr>
              <w:pStyle w:val="ZPpregtevilke"/>
            </w:pPr>
            <w:r w:rsidRPr="00F10092">
              <w:t>3.317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8F934D7" w14:textId="77777777" w:rsidR="00E534F3" w:rsidRPr="007B5673" w:rsidRDefault="00E534F3" w:rsidP="00E534F3">
            <w:pPr>
              <w:pStyle w:val="ZPpregtevilke"/>
            </w:pPr>
            <w:r w:rsidRPr="00F10092">
              <w:t>10.848</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B6CCB62" w14:textId="77777777" w:rsidR="00E534F3" w:rsidRPr="007B5673" w:rsidRDefault="00E534F3" w:rsidP="00E534F3">
            <w:pPr>
              <w:pStyle w:val="ZPpregtevilke"/>
            </w:pPr>
            <w:r w:rsidRPr="00F10092">
              <w:t>11.154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7C3600A" w14:textId="77777777" w:rsidR="00E534F3" w:rsidRPr="007B5673" w:rsidRDefault="00E534F3" w:rsidP="00E534F3">
            <w:pPr>
              <w:pStyle w:val="ZPpregtevilke"/>
            </w:pPr>
            <w:r w:rsidRPr="00F10092">
              <w:t>11.736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D485FFD" w14:textId="77777777" w:rsidR="00E534F3" w:rsidRPr="007B5673" w:rsidRDefault="00E534F3" w:rsidP="00E534F3">
            <w:pPr>
              <w:pStyle w:val="ZPpregtevilke"/>
            </w:pPr>
            <w:r w:rsidRPr="00F10092">
              <w:t>11.824</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7C97263A" w14:textId="77777777" w:rsidR="00E534F3" w:rsidRPr="007B5673" w:rsidRDefault="00E534F3" w:rsidP="00E534F3">
            <w:pPr>
              <w:pStyle w:val="ZPpregtevilke"/>
            </w:pPr>
            <w:r w:rsidRPr="00F10092">
              <w:t>11.917</w:t>
            </w:r>
          </w:p>
        </w:tc>
      </w:tr>
      <w:tr w:rsidR="00E534F3" w:rsidRPr="007B5673" w14:paraId="1D2CF50E"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DB75513" w14:textId="77777777" w:rsidR="00E534F3" w:rsidRPr="007B5673" w:rsidRDefault="00E534F3" w:rsidP="00E534F3">
            <w:pPr>
              <w:pStyle w:val="ZPpregtekst"/>
            </w:pPr>
            <w:r w:rsidRPr="007B5673">
              <w:t>– kumara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D47A55A" w14:textId="77777777" w:rsidR="00E534F3" w:rsidRPr="007B5673" w:rsidRDefault="00E534F3" w:rsidP="00E534F3">
            <w:pPr>
              <w:pStyle w:val="ZPpregtevilke"/>
            </w:pPr>
            <w:r w:rsidRPr="00F10092">
              <w:t>206</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09F3374" w14:textId="77777777" w:rsidR="00E534F3" w:rsidRPr="007B5673" w:rsidRDefault="00E534F3" w:rsidP="00E534F3">
            <w:pPr>
              <w:pStyle w:val="ZPpregtevilke"/>
            </w:pPr>
            <w:r w:rsidRPr="00F10092">
              <w:t>317</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6685C719" w14:textId="77777777" w:rsidR="00E534F3" w:rsidRPr="007B5673" w:rsidRDefault="00E534F3" w:rsidP="00E534F3">
            <w:pPr>
              <w:pStyle w:val="ZPpregtevilke"/>
            </w:pPr>
            <w:r w:rsidRPr="00F10092">
              <w:t>398</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53401BE" w14:textId="77777777" w:rsidR="00E534F3" w:rsidRPr="007B5673" w:rsidRDefault="00E534F3" w:rsidP="00E534F3">
            <w:pPr>
              <w:pStyle w:val="ZPpregtevilke"/>
            </w:pPr>
            <w:r w:rsidRPr="00F10092">
              <w:t>939</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733B2F0" w14:textId="77777777" w:rsidR="00E534F3" w:rsidRPr="007B5673" w:rsidRDefault="00E534F3" w:rsidP="00E534F3">
            <w:pPr>
              <w:pStyle w:val="ZPpregtevilke"/>
            </w:pPr>
            <w:r w:rsidRPr="00F10092">
              <w:t>934</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5645DA9" w14:textId="77777777" w:rsidR="00E534F3" w:rsidRPr="007B5673" w:rsidRDefault="00E534F3" w:rsidP="00E534F3">
            <w:pPr>
              <w:pStyle w:val="ZPpregtevilke"/>
            </w:pPr>
            <w:r w:rsidRPr="00F10092">
              <w:t>3.870</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669BFE8" w14:textId="77777777" w:rsidR="00E534F3" w:rsidRPr="007B5673" w:rsidRDefault="00E534F3" w:rsidP="00E534F3">
            <w:pPr>
              <w:pStyle w:val="ZPpregtevilke"/>
            </w:pPr>
            <w:r w:rsidRPr="00F10092">
              <w:t>4.242</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1F42B3B" w14:textId="77777777" w:rsidR="00E534F3" w:rsidRPr="007B5673" w:rsidRDefault="00E534F3" w:rsidP="00E534F3">
            <w:pPr>
              <w:pStyle w:val="ZPpregtevilke"/>
            </w:pPr>
            <w:r w:rsidRPr="00F10092">
              <w:t>4.311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F2B4B54" w14:textId="77777777" w:rsidR="00E534F3" w:rsidRPr="007B5673" w:rsidRDefault="00E534F3" w:rsidP="00E534F3">
            <w:pPr>
              <w:pStyle w:val="ZPpregtevilke"/>
            </w:pPr>
            <w:r w:rsidRPr="00F10092">
              <w:t>4.755</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5AF5A7A3" w14:textId="77777777" w:rsidR="00E534F3" w:rsidRPr="007B5673" w:rsidRDefault="00E534F3" w:rsidP="00E534F3">
            <w:pPr>
              <w:pStyle w:val="ZPpregtevilke"/>
            </w:pPr>
            <w:r w:rsidRPr="00F10092">
              <w:t>5.157</w:t>
            </w:r>
          </w:p>
        </w:tc>
      </w:tr>
      <w:tr w:rsidR="00E534F3" w:rsidRPr="007B5673" w14:paraId="5A648CBA"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60C1CF95" w14:textId="77777777" w:rsidR="00E534F3" w:rsidRPr="007B5673" w:rsidRDefault="00E534F3" w:rsidP="00E534F3">
            <w:pPr>
              <w:pStyle w:val="ZPpregtekst"/>
            </w:pPr>
            <w:r w:rsidRPr="007B5673">
              <w:t>– bučka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6457B7F" w14:textId="77777777" w:rsidR="00E534F3" w:rsidRPr="007B5673" w:rsidRDefault="00E534F3" w:rsidP="00E534F3">
            <w:pPr>
              <w:pStyle w:val="ZPpregtevilke"/>
            </w:pPr>
            <w:r w:rsidRPr="00F10092">
              <w:t>144</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29F6DFC" w14:textId="77777777" w:rsidR="00E534F3" w:rsidRPr="007B5673" w:rsidRDefault="00E534F3" w:rsidP="00E534F3">
            <w:pPr>
              <w:pStyle w:val="ZPpregtevilke"/>
            </w:pPr>
            <w:r w:rsidRPr="00F10092">
              <w:t>321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94B34E4" w14:textId="77777777" w:rsidR="00E534F3" w:rsidRPr="007B5673" w:rsidRDefault="00E534F3" w:rsidP="00E534F3">
            <w:pPr>
              <w:pStyle w:val="ZPpregtevilke"/>
            </w:pPr>
            <w:r w:rsidRPr="00F10092">
              <w:t>281</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538C839" w14:textId="77777777" w:rsidR="00E534F3" w:rsidRPr="007B5673" w:rsidRDefault="00E534F3" w:rsidP="00E534F3">
            <w:pPr>
              <w:pStyle w:val="ZPpregtevilke"/>
            </w:pPr>
            <w:r w:rsidRPr="00F10092">
              <w:t>471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E6611CB" w14:textId="77777777" w:rsidR="00E534F3" w:rsidRPr="007B5673" w:rsidRDefault="00E534F3" w:rsidP="00E534F3">
            <w:pPr>
              <w:pStyle w:val="ZPpregtevilke"/>
            </w:pPr>
            <w:r w:rsidRPr="00F10092">
              <w:t>567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CC55F7B" w14:textId="77777777" w:rsidR="00E534F3" w:rsidRPr="007B5673" w:rsidRDefault="00E534F3" w:rsidP="00E534F3">
            <w:pPr>
              <w:pStyle w:val="ZPpregtevilke"/>
            </w:pPr>
            <w:r w:rsidRPr="00F10092">
              <w:t>2.927</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AECB724" w14:textId="77777777" w:rsidR="00E534F3" w:rsidRPr="007B5673" w:rsidRDefault="00E534F3" w:rsidP="00E534F3">
            <w:pPr>
              <w:pStyle w:val="ZPpregtevilke"/>
            </w:pPr>
            <w:r w:rsidRPr="00F10092">
              <w:t>3.245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63AC887" w14:textId="77777777" w:rsidR="00E534F3" w:rsidRPr="007B5673" w:rsidRDefault="00E534F3" w:rsidP="00E534F3">
            <w:pPr>
              <w:pStyle w:val="ZPpregtevilke"/>
            </w:pPr>
            <w:r w:rsidRPr="00F10092">
              <w:t>2.805</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82BC4D3" w14:textId="77777777" w:rsidR="00E534F3" w:rsidRPr="007B5673" w:rsidRDefault="00E534F3" w:rsidP="00E534F3">
            <w:pPr>
              <w:pStyle w:val="ZPpregtevilke"/>
            </w:pPr>
            <w:r w:rsidRPr="00F10092">
              <w:t>3.324</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222AAE11" w14:textId="77777777" w:rsidR="00E534F3" w:rsidRPr="007B5673" w:rsidRDefault="00E534F3" w:rsidP="00E534F3">
            <w:pPr>
              <w:pStyle w:val="ZPpregtevilke"/>
            </w:pPr>
            <w:r w:rsidRPr="00F10092">
              <w:t>3.740</w:t>
            </w:r>
          </w:p>
        </w:tc>
      </w:tr>
      <w:tr w:rsidR="00E534F3" w:rsidRPr="007B5673" w14:paraId="027CCAF4" w14:textId="77777777" w:rsidTr="00E534F3">
        <w:trPr>
          <w:trHeight w:val="227"/>
          <w:jc w:val="center"/>
        </w:trPr>
        <w:tc>
          <w:tcPr>
            <w:tcW w:w="1326"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5E77B182" w14:textId="77777777" w:rsidR="00E534F3" w:rsidRPr="007B5673" w:rsidRDefault="00E534F3" w:rsidP="00E534F3">
            <w:pPr>
              <w:pStyle w:val="ZPpregtekst"/>
            </w:pPr>
            <w:r w:rsidRPr="007B5673">
              <w:t xml:space="preserve">– </w:t>
            </w:r>
            <w:r>
              <w:t>lubenica in melona</w:t>
            </w:r>
          </w:p>
        </w:tc>
        <w:tc>
          <w:tcPr>
            <w:tcW w:w="3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0E19E52" w14:textId="77777777" w:rsidR="00E534F3" w:rsidRPr="007B5673" w:rsidRDefault="00E534F3" w:rsidP="00E534F3">
            <w:pPr>
              <w:pStyle w:val="ZPpregtevilke"/>
            </w:pPr>
            <w:r w:rsidRPr="00F10092">
              <w:t>480</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5A837E50" w14:textId="77777777" w:rsidR="00E534F3" w:rsidRPr="007B5673" w:rsidRDefault="00E534F3" w:rsidP="00E534F3">
            <w:pPr>
              <w:pStyle w:val="ZPpregtevilke"/>
            </w:pPr>
            <w:r w:rsidRPr="00F10092">
              <w:t>601</w:t>
            </w:r>
          </w:p>
        </w:tc>
        <w:tc>
          <w:tcPr>
            <w:tcW w:w="34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0191AAB1" w14:textId="77777777" w:rsidR="00E534F3" w:rsidRPr="007B5673" w:rsidRDefault="00E534F3" w:rsidP="00E534F3">
            <w:pPr>
              <w:pStyle w:val="ZPpregtevilke"/>
            </w:pPr>
            <w:r w:rsidRPr="00F10092">
              <w:t>645</w:t>
            </w:r>
          </w:p>
        </w:tc>
        <w:tc>
          <w:tcPr>
            <w:tcW w:w="3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C4E03CB" w14:textId="77777777" w:rsidR="00E534F3" w:rsidRPr="007B5673" w:rsidRDefault="00E534F3" w:rsidP="00E534F3">
            <w:pPr>
              <w:pStyle w:val="ZPpregtevilke"/>
            </w:pPr>
            <w:r w:rsidRPr="00F10092">
              <w:t>1.041</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7F46520" w14:textId="77777777" w:rsidR="00E534F3" w:rsidRPr="007B5673" w:rsidRDefault="00E534F3" w:rsidP="00E534F3">
            <w:pPr>
              <w:pStyle w:val="ZPpregtevilke"/>
            </w:pPr>
            <w:r w:rsidRPr="00F10092">
              <w:t>1.098</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5D874E3" w14:textId="77777777" w:rsidR="00E534F3" w:rsidRPr="007B5673" w:rsidRDefault="00E534F3" w:rsidP="00E534F3">
            <w:pPr>
              <w:pStyle w:val="ZPpregtevilke"/>
            </w:pPr>
            <w:r w:rsidRPr="00F10092">
              <w:t>14.939</w:t>
            </w:r>
          </w:p>
        </w:tc>
        <w:tc>
          <w:tcPr>
            <w:tcW w:w="383" w:type="pct"/>
            <w:tcBorders>
              <w:top w:val="single" w:sz="4" w:space="0" w:color="008000"/>
              <w:left w:val="single" w:sz="4" w:space="0" w:color="008000"/>
              <w:bottom w:val="single" w:sz="4" w:space="0" w:color="008000"/>
              <w:right w:val="single" w:sz="4" w:space="0" w:color="008000"/>
            </w:tcBorders>
            <w:shd w:val="clear" w:color="auto" w:fill="auto"/>
            <w:vAlign w:val="bottom"/>
          </w:tcPr>
          <w:p w14:paraId="7C08F065" w14:textId="77777777" w:rsidR="00E534F3" w:rsidRPr="007B5673" w:rsidRDefault="00E534F3" w:rsidP="00E534F3">
            <w:pPr>
              <w:pStyle w:val="ZPpregtevilke"/>
            </w:pPr>
            <w:r w:rsidRPr="00F10092">
              <w:t>17.207</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DFB3AEA" w14:textId="77777777" w:rsidR="00E534F3" w:rsidRPr="007B5673" w:rsidRDefault="00E534F3" w:rsidP="00E534F3">
            <w:pPr>
              <w:pStyle w:val="ZPpregtevilke"/>
            </w:pPr>
            <w:r w:rsidRPr="00F10092">
              <w:t>19.366</w:t>
            </w:r>
          </w:p>
        </w:tc>
        <w:tc>
          <w:tcPr>
            <w:tcW w:w="38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A101653" w14:textId="77777777" w:rsidR="00E534F3" w:rsidRPr="007B5673" w:rsidRDefault="00E534F3" w:rsidP="00E534F3">
            <w:pPr>
              <w:pStyle w:val="ZPpregtevilke"/>
            </w:pPr>
            <w:r w:rsidRPr="00F10092">
              <w:t>15.401</w:t>
            </w:r>
          </w:p>
        </w:tc>
        <w:tc>
          <w:tcPr>
            <w:tcW w:w="389" w:type="pct"/>
            <w:tcBorders>
              <w:top w:val="single" w:sz="4" w:space="0" w:color="008000"/>
              <w:left w:val="single" w:sz="4" w:space="0" w:color="008000"/>
              <w:bottom w:val="single" w:sz="4" w:space="0" w:color="008000"/>
              <w:right w:val="single" w:sz="12" w:space="0" w:color="008000"/>
            </w:tcBorders>
            <w:shd w:val="clear" w:color="auto" w:fill="auto"/>
            <w:vAlign w:val="bottom"/>
          </w:tcPr>
          <w:p w14:paraId="4635369C" w14:textId="77777777" w:rsidR="00E534F3" w:rsidRPr="007B5673" w:rsidRDefault="00E534F3" w:rsidP="00E534F3">
            <w:pPr>
              <w:pStyle w:val="ZPpregtevilke"/>
            </w:pPr>
            <w:r w:rsidRPr="00F10092">
              <w:t>16.063</w:t>
            </w:r>
          </w:p>
        </w:tc>
      </w:tr>
      <w:tr w:rsidR="00E534F3" w:rsidRPr="007B5673" w14:paraId="6252362D" w14:textId="77777777" w:rsidTr="00E534F3">
        <w:trPr>
          <w:trHeight w:val="227"/>
          <w:jc w:val="center"/>
        </w:trPr>
        <w:tc>
          <w:tcPr>
            <w:tcW w:w="1326"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0882A2AC" w14:textId="77777777" w:rsidR="00E534F3" w:rsidRPr="007B5673" w:rsidRDefault="00E534F3" w:rsidP="00E534F3">
            <w:pPr>
              <w:pStyle w:val="ZPpregtekst"/>
            </w:pPr>
            <w:r w:rsidRPr="007B5673">
              <w:t>– čebula</w:t>
            </w:r>
          </w:p>
        </w:tc>
        <w:tc>
          <w:tcPr>
            <w:tcW w:w="34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6A76486" w14:textId="77777777" w:rsidR="00E534F3" w:rsidRPr="007B5673" w:rsidRDefault="00E534F3" w:rsidP="00E534F3">
            <w:pPr>
              <w:pStyle w:val="ZPpregtevilke"/>
            </w:pPr>
            <w:r w:rsidRPr="00F10092">
              <w:t>2.079</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2EC83074" w14:textId="77777777" w:rsidR="00E534F3" w:rsidRPr="007B5673" w:rsidRDefault="00E534F3" w:rsidP="00E534F3">
            <w:pPr>
              <w:pStyle w:val="ZPpregtevilke"/>
            </w:pPr>
            <w:r w:rsidRPr="00F10092">
              <w:t>2.182</w:t>
            </w:r>
          </w:p>
        </w:tc>
        <w:tc>
          <w:tcPr>
            <w:tcW w:w="34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50F79D2E" w14:textId="77777777" w:rsidR="00E534F3" w:rsidRPr="007B5673" w:rsidRDefault="00E534F3" w:rsidP="00E534F3">
            <w:pPr>
              <w:pStyle w:val="ZPpregtevilke"/>
            </w:pPr>
            <w:r w:rsidRPr="00F10092">
              <w:t>2.299</w:t>
            </w:r>
          </w:p>
        </w:tc>
        <w:tc>
          <w:tcPr>
            <w:tcW w:w="34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4655D766" w14:textId="77777777" w:rsidR="00E534F3" w:rsidRPr="007B5673" w:rsidRDefault="00E534F3" w:rsidP="00E534F3">
            <w:pPr>
              <w:pStyle w:val="ZPpregtevilke"/>
            </w:pPr>
            <w:r w:rsidRPr="00F10092">
              <w:t>5.476</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66353294" w14:textId="77777777" w:rsidR="00E534F3" w:rsidRPr="007B5673" w:rsidRDefault="00E534F3" w:rsidP="00E534F3">
            <w:pPr>
              <w:pStyle w:val="ZPpregtevilke"/>
            </w:pPr>
            <w:r w:rsidRPr="00F10092">
              <w:t>5.313</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1E23F65" w14:textId="77777777" w:rsidR="00E534F3" w:rsidRPr="007B5673" w:rsidRDefault="00E534F3" w:rsidP="00E534F3">
            <w:pPr>
              <w:pStyle w:val="ZPpregtevilke"/>
            </w:pPr>
            <w:r w:rsidRPr="00F10092">
              <w:t>14.270</w:t>
            </w:r>
          </w:p>
        </w:tc>
        <w:tc>
          <w:tcPr>
            <w:tcW w:w="383"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7FA6C12E" w14:textId="77777777" w:rsidR="00E534F3" w:rsidRPr="007B5673" w:rsidRDefault="00E534F3" w:rsidP="00E534F3">
            <w:pPr>
              <w:pStyle w:val="ZPpregtevilke"/>
            </w:pPr>
            <w:r w:rsidRPr="00F10092">
              <w:t>13.480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B4E0A75" w14:textId="77777777" w:rsidR="00E534F3" w:rsidRPr="007B5673" w:rsidRDefault="00E534F3" w:rsidP="00E534F3">
            <w:pPr>
              <w:pStyle w:val="ZPpregtevilke"/>
            </w:pPr>
            <w:r w:rsidRPr="00F10092">
              <w:t>13.320</w:t>
            </w:r>
          </w:p>
        </w:tc>
        <w:tc>
          <w:tcPr>
            <w:tcW w:w="38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BF3F103" w14:textId="77777777" w:rsidR="00E534F3" w:rsidRPr="007B5673" w:rsidRDefault="00E534F3" w:rsidP="00E534F3">
            <w:pPr>
              <w:pStyle w:val="ZPpregtevilke"/>
            </w:pPr>
            <w:r w:rsidRPr="00F10092">
              <w:t>13.820</w:t>
            </w:r>
          </w:p>
        </w:tc>
        <w:tc>
          <w:tcPr>
            <w:tcW w:w="389" w:type="pct"/>
            <w:tcBorders>
              <w:top w:val="single" w:sz="4" w:space="0" w:color="008000"/>
              <w:left w:val="single" w:sz="4" w:space="0" w:color="008000"/>
              <w:bottom w:val="single" w:sz="12" w:space="0" w:color="008000"/>
              <w:right w:val="single" w:sz="12" w:space="0" w:color="008000"/>
            </w:tcBorders>
            <w:shd w:val="clear" w:color="auto" w:fill="auto"/>
            <w:vAlign w:val="bottom"/>
          </w:tcPr>
          <w:p w14:paraId="1871D702" w14:textId="77777777" w:rsidR="00E534F3" w:rsidRPr="007B5673" w:rsidRDefault="00E534F3" w:rsidP="00E534F3">
            <w:pPr>
              <w:pStyle w:val="ZPpregtevilke"/>
            </w:pPr>
            <w:r w:rsidRPr="00F10092">
              <w:t>15.366</w:t>
            </w:r>
          </w:p>
        </w:tc>
      </w:tr>
    </w:tbl>
    <w:p w14:paraId="06F53D02" w14:textId="77777777" w:rsidR="00E534F3" w:rsidRPr="007B5673" w:rsidRDefault="00E534F3" w:rsidP="00E534F3">
      <w:pPr>
        <w:pStyle w:val="ZPpodnapis"/>
      </w:pPr>
      <w:r w:rsidRPr="007B5673">
        <w:t>* Začasni podatki.</w:t>
      </w:r>
    </w:p>
    <w:p w14:paraId="09323558" w14:textId="77777777" w:rsidR="00E534F3" w:rsidRPr="007B5673" w:rsidRDefault="00E534F3" w:rsidP="002D2F52">
      <w:pPr>
        <w:pStyle w:val="ZPpodnapis"/>
        <w:spacing w:after="60"/>
        <w:ind w:left="0" w:firstLine="0"/>
        <w:contextualSpacing w:val="0"/>
      </w:pPr>
      <w:r w:rsidRPr="007B5673">
        <w:t xml:space="preserve">** Vključno z lubenico in melono. </w:t>
      </w:r>
    </w:p>
    <w:p w14:paraId="66352C9C" w14:textId="77777777" w:rsidR="00E534F3" w:rsidRPr="00AF176A" w:rsidRDefault="00E534F3" w:rsidP="00E534F3">
      <w:pPr>
        <w:pStyle w:val="ZPpodnapis"/>
      </w:pPr>
      <w:r w:rsidRPr="00AF176A">
        <w:t>Vir: SURS, preračuni KIS</w:t>
      </w:r>
    </w:p>
    <w:p w14:paraId="75AAD173" w14:textId="4EFFEF01" w:rsidR="00947021" w:rsidRPr="00893E39" w:rsidRDefault="00E534F3" w:rsidP="00E534F3">
      <w:pPr>
        <w:pStyle w:val="ZPtekst"/>
        <w:rPr>
          <w:color w:val="4F81BD" w:themeColor="accent1"/>
        </w:rPr>
      </w:pPr>
      <w:r w:rsidRPr="00AF176A">
        <w:t>Povečevanje uvoza zelenjave se je nadaljevalo tudi v letu 2019. Skupni uvoz in tudi uvoz sveže</w:t>
      </w:r>
      <w:r>
        <w:t xml:space="preserve"> zelenjave</w:t>
      </w:r>
      <w:r w:rsidRPr="00AF176A">
        <w:t xml:space="preserve"> sta se povečala za slabih 7 %. Izvoz zelenjave, v obsegu približno 23 tisoč ton (od tega je bilo </w:t>
      </w:r>
      <w:r w:rsidR="00E7298E">
        <w:t>slabih 80 % sveže zelenjave),</w:t>
      </w:r>
      <w:r w:rsidRPr="00AF176A">
        <w:t xml:space="preserve"> se je v primerjavi z letom 2018 povečal za 7 %. V količinski strukturi zunanje trgovine sveže zelenjave so najpomembnejše zelenjadnice</w:t>
      </w:r>
      <w:r>
        <w:t>:</w:t>
      </w:r>
      <w:r w:rsidRPr="00AF176A">
        <w:t xml:space="preserve"> paradižnik, čebula, paprika, solata, lubenica ter melona, kumara in zelje.</w:t>
      </w:r>
    </w:p>
    <w:p w14:paraId="25F26E1B" w14:textId="25D26FBC" w:rsidR="00E534F3" w:rsidRPr="004D605E" w:rsidRDefault="00E534F3" w:rsidP="00E534F3">
      <w:pPr>
        <w:pStyle w:val="ZPslikanaslov"/>
      </w:pPr>
      <w:bookmarkStart w:id="240" w:name="_Toc458751110"/>
      <w:bookmarkStart w:id="241" w:name="_Toc489955912"/>
      <w:bookmarkStart w:id="242" w:name="_Toc49520323"/>
      <w:r w:rsidRPr="004D605E">
        <w:lastRenderedPageBreak/>
        <w:t xml:space="preserve">Slika </w:t>
      </w:r>
      <w:r w:rsidRPr="004D605E">
        <w:rPr>
          <w:noProof/>
        </w:rPr>
        <w:fldChar w:fldCharType="begin"/>
      </w:r>
      <w:r w:rsidRPr="004D605E">
        <w:rPr>
          <w:noProof/>
        </w:rPr>
        <w:instrText xml:space="preserve"> SEQ Slika \* ARABIC </w:instrText>
      </w:r>
      <w:r w:rsidRPr="004D605E">
        <w:rPr>
          <w:noProof/>
        </w:rPr>
        <w:fldChar w:fldCharType="separate"/>
      </w:r>
      <w:r w:rsidR="005B5DE8">
        <w:rPr>
          <w:noProof/>
        </w:rPr>
        <w:t>16</w:t>
      </w:r>
      <w:r w:rsidRPr="004D605E">
        <w:rPr>
          <w:noProof/>
        </w:rPr>
        <w:fldChar w:fldCharType="end"/>
      </w:r>
      <w:r w:rsidRPr="004D605E">
        <w:t>: Pridelava in poraba zelenjave (</w:t>
      </w:r>
      <w:r>
        <w:t xml:space="preserve">000 t; </w:t>
      </w:r>
      <w:r w:rsidRPr="004D605E">
        <w:t>ekvivalent sveže zelenjave); 2007–201</w:t>
      </w:r>
      <w:bookmarkEnd w:id="240"/>
      <w:bookmarkEnd w:id="241"/>
      <w:r w:rsidRPr="004D605E">
        <w:t>9</w:t>
      </w:r>
      <w:bookmarkEnd w:id="242"/>
    </w:p>
    <w:p w14:paraId="6076D859" w14:textId="77777777" w:rsidR="00E534F3" w:rsidRPr="004D605E" w:rsidRDefault="00E534F3" w:rsidP="00E534F3">
      <w:pPr>
        <w:pStyle w:val="ZPslika"/>
      </w:pPr>
      <w:r w:rsidRPr="004D605E">
        <w:drawing>
          <wp:inline distT="0" distB="0" distL="0" distR="0" wp14:anchorId="3541509A" wp14:editId="25BE0355">
            <wp:extent cx="4468495" cy="2218690"/>
            <wp:effectExtent l="0" t="0" r="8255" b="0"/>
            <wp:docPr id="24169610" name="Slika 2416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8495" cy="2218690"/>
                    </a:xfrm>
                    <a:prstGeom prst="rect">
                      <a:avLst/>
                    </a:prstGeom>
                    <a:noFill/>
                    <a:ln>
                      <a:noFill/>
                    </a:ln>
                  </pic:spPr>
                </pic:pic>
              </a:graphicData>
            </a:graphic>
          </wp:inline>
        </w:drawing>
      </w:r>
    </w:p>
    <w:p w14:paraId="4A56C6AB" w14:textId="77777777" w:rsidR="00E534F3" w:rsidRPr="004D605E" w:rsidRDefault="00E534F3" w:rsidP="00E534F3">
      <w:pPr>
        <w:pStyle w:val="ZPpodnapis"/>
      </w:pPr>
      <w:r w:rsidRPr="004D605E">
        <w:t>Vir: SURS, KIS</w:t>
      </w:r>
    </w:p>
    <w:p w14:paraId="7E105D04" w14:textId="396F29C9" w:rsidR="00E534F3" w:rsidRPr="00AC393A" w:rsidRDefault="00E534F3" w:rsidP="00E534F3">
      <w:pPr>
        <w:pStyle w:val="ZPtekst"/>
      </w:pPr>
      <w:r w:rsidRPr="00AC393A">
        <w:t>Stopnja samooskrbe z zelenjavo se v zadnjih letih z občasnimi medletnimi nihanji počasi povečuje. Prve ocene za leto 2019 kažejo, da je stopnja samooskrbe z zelenjavo zaradi večje pridelave (</w:t>
      </w:r>
      <w:r>
        <w:t>pomembno več pridelovalnih površin</w:t>
      </w:r>
      <w:r w:rsidRPr="00AC393A">
        <w:t xml:space="preserve">) opazno </w:t>
      </w:r>
      <w:r>
        <w:t xml:space="preserve">višja </w:t>
      </w:r>
      <w:r w:rsidRPr="00AC393A">
        <w:t>kot leta 2018 (41 %) in po prvih ocenah dosega 44 % (s svežo zelenjavo dobrih 57 %). Poraba zelenjave ima trend pospešene rasti, v primerjavi z začetkom stoletja (2001–2005) se je za prehrano v letih 2015–2019 porabilo v povprečju 43 % več zelenjave, poraba sveže zelenjave pa je bila v tem obdobju večja za približno 38 %. Leta 2019 je prebivalec Slovenije porabil največ zelenjave do zdaj, v povprečju j</w:t>
      </w:r>
      <w:r>
        <w:t>o</w:t>
      </w:r>
      <w:r w:rsidRPr="00AC393A">
        <w:t xml:space="preserve"> je pojedel kar 123 kilogramov, od tega skoraj 92 kilogramov sveže.</w:t>
      </w:r>
    </w:p>
    <w:p w14:paraId="54CD6CEB" w14:textId="77777777" w:rsidR="00E534F3" w:rsidRPr="00942688" w:rsidRDefault="00E534F3" w:rsidP="00E534F3">
      <w:pPr>
        <w:pStyle w:val="ZPtekst"/>
      </w:pPr>
      <w:r w:rsidRPr="00AC393A">
        <w:t xml:space="preserve">Leta 2019 so se na povprečni letni ravni cene zelenjadnic zvišale v povprečju za 7 %, višje so </w:t>
      </w:r>
      <w:r w:rsidRPr="00942688">
        <w:t xml:space="preserve">bile odkupne cene </w:t>
      </w:r>
      <w:r>
        <w:t xml:space="preserve">skoraj </w:t>
      </w:r>
      <w:r w:rsidRPr="00942688">
        <w:t>večine vrst zelenjadnic. Od dostopnih odkupnih cen sta se znižali le odkupni ceni čebule in pora.</w:t>
      </w:r>
    </w:p>
    <w:p w14:paraId="67D866FC" w14:textId="27B9CC6B" w:rsidR="00E534F3" w:rsidRPr="00B9607E" w:rsidRDefault="00E534F3" w:rsidP="00E534F3">
      <w:pPr>
        <w:pStyle w:val="ZPpregnaslov"/>
      </w:pPr>
      <w:bookmarkStart w:id="243" w:name="_Toc199664470"/>
      <w:bookmarkStart w:id="244" w:name="_Toc489955884"/>
      <w:bookmarkStart w:id="245" w:name="_Toc49438845"/>
      <w:r w:rsidRPr="00B9607E">
        <w:t xml:space="preserve">Preglednica </w:t>
      </w:r>
      <w:r w:rsidRPr="00B9607E">
        <w:rPr>
          <w:noProof/>
        </w:rPr>
        <w:fldChar w:fldCharType="begin"/>
      </w:r>
      <w:r w:rsidRPr="00B9607E">
        <w:rPr>
          <w:noProof/>
        </w:rPr>
        <w:instrText xml:space="preserve"> SEQ Preglednica \* ARABIC </w:instrText>
      </w:r>
      <w:r w:rsidRPr="00B9607E">
        <w:rPr>
          <w:noProof/>
        </w:rPr>
        <w:fldChar w:fldCharType="separate"/>
      </w:r>
      <w:r w:rsidR="005B5DE8">
        <w:rPr>
          <w:noProof/>
        </w:rPr>
        <w:t>10</w:t>
      </w:r>
      <w:r w:rsidRPr="00B9607E">
        <w:rPr>
          <w:noProof/>
        </w:rPr>
        <w:fldChar w:fldCharType="end"/>
      </w:r>
      <w:r w:rsidRPr="00B9607E">
        <w:t>: Odkupne cene zelenjadnic; 2015–20</w:t>
      </w:r>
      <w:bookmarkEnd w:id="243"/>
      <w:r w:rsidRPr="00B9607E">
        <w:t>1</w:t>
      </w:r>
      <w:bookmarkEnd w:id="244"/>
      <w:r w:rsidRPr="00B9607E">
        <w:t>9</w:t>
      </w:r>
      <w:bookmarkEnd w:id="245"/>
    </w:p>
    <w:tbl>
      <w:tblPr>
        <w:tblW w:w="6362"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57" w:type="dxa"/>
          <w:right w:w="57" w:type="dxa"/>
        </w:tblCellMar>
        <w:tblLook w:val="0020" w:firstRow="1" w:lastRow="0" w:firstColumn="0" w:lastColumn="0" w:noHBand="0" w:noVBand="0"/>
      </w:tblPr>
      <w:tblGrid>
        <w:gridCol w:w="2192"/>
        <w:gridCol w:w="695"/>
        <w:gridCol w:w="695"/>
        <w:gridCol w:w="695"/>
        <w:gridCol w:w="695"/>
        <w:gridCol w:w="695"/>
        <w:gridCol w:w="695"/>
      </w:tblGrid>
      <w:tr w:rsidR="00E534F3" w:rsidRPr="00B9607E" w14:paraId="2539F0BF" w14:textId="77777777" w:rsidTr="00E534F3">
        <w:trPr>
          <w:trHeight w:val="227"/>
          <w:jc w:val="center"/>
        </w:trPr>
        <w:tc>
          <w:tcPr>
            <w:tcW w:w="2192" w:type="dxa"/>
            <w:shd w:val="clear" w:color="auto" w:fill="D9D9D9"/>
            <w:vAlign w:val="bottom"/>
          </w:tcPr>
          <w:p w14:paraId="73F3B5CC" w14:textId="77777777" w:rsidR="00E534F3" w:rsidRPr="00B9607E" w:rsidRDefault="00E534F3" w:rsidP="00E534F3">
            <w:pPr>
              <w:pStyle w:val="ZPpregglava"/>
              <w:jc w:val="left"/>
            </w:pPr>
            <w:r w:rsidRPr="00B9607E">
              <w:t>Odkupne cene (EUR/kg)</w:t>
            </w:r>
          </w:p>
        </w:tc>
        <w:tc>
          <w:tcPr>
            <w:tcW w:w="695" w:type="dxa"/>
            <w:shd w:val="clear" w:color="auto" w:fill="D9D9D9"/>
            <w:vAlign w:val="bottom"/>
          </w:tcPr>
          <w:p w14:paraId="679254A9" w14:textId="77777777" w:rsidR="00E534F3" w:rsidRPr="00B9607E" w:rsidRDefault="00E534F3" w:rsidP="00E534F3">
            <w:pPr>
              <w:pStyle w:val="ZPpregglava"/>
              <w:rPr>
                <w:bCs/>
              </w:rPr>
            </w:pPr>
            <w:r w:rsidRPr="00B9607E">
              <w:rPr>
                <w:bCs/>
              </w:rPr>
              <w:t>2015</w:t>
            </w:r>
          </w:p>
        </w:tc>
        <w:tc>
          <w:tcPr>
            <w:tcW w:w="695" w:type="dxa"/>
            <w:shd w:val="clear" w:color="auto" w:fill="D9D9D9"/>
            <w:vAlign w:val="bottom"/>
          </w:tcPr>
          <w:p w14:paraId="73C6B37B" w14:textId="77777777" w:rsidR="00E534F3" w:rsidRPr="00B9607E" w:rsidRDefault="00E534F3" w:rsidP="00E534F3">
            <w:pPr>
              <w:pStyle w:val="ZPpregglava"/>
              <w:rPr>
                <w:bCs/>
              </w:rPr>
            </w:pPr>
            <w:r w:rsidRPr="00B9607E">
              <w:rPr>
                <w:bCs/>
              </w:rPr>
              <w:t>2016</w:t>
            </w:r>
          </w:p>
        </w:tc>
        <w:tc>
          <w:tcPr>
            <w:tcW w:w="695" w:type="dxa"/>
            <w:shd w:val="clear" w:color="auto" w:fill="D9D9D9"/>
            <w:vAlign w:val="bottom"/>
          </w:tcPr>
          <w:p w14:paraId="28E05897" w14:textId="77777777" w:rsidR="00E534F3" w:rsidRPr="00B9607E" w:rsidRDefault="00E534F3" w:rsidP="00E534F3">
            <w:pPr>
              <w:pStyle w:val="ZPpregglava"/>
              <w:rPr>
                <w:bCs/>
              </w:rPr>
            </w:pPr>
            <w:r w:rsidRPr="00B9607E">
              <w:t xml:space="preserve">2017 </w:t>
            </w:r>
          </w:p>
        </w:tc>
        <w:tc>
          <w:tcPr>
            <w:tcW w:w="695" w:type="dxa"/>
            <w:shd w:val="clear" w:color="auto" w:fill="D9D9D9"/>
            <w:vAlign w:val="bottom"/>
          </w:tcPr>
          <w:p w14:paraId="41B369B4" w14:textId="77777777" w:rsidR="00E534F3" w:rsidRPr="00B9607E" w:rsidRDefault="00E534F3" w:rsidP="00E534F3">
            <w:pPr>
              <w:pStyle w:val="ZPpregglava"/>
              <w:rPr>
                <w:bCs/>
              </w:rPr>
            </w:pPr>
            <w:r w:rsidRPr="00B9607E">
              <w:t xml:space="preserve">2018 </w:t>
            </w:r>
          </w:p>
        </w:tc>
        <w:tc>
          <w:tcPr>
            <w:tcW w:w="695" w:type="dxa"/>
            <w:shd w:val="clear" w:color="auto" w:fill="D9D9D9"/>
            <w:vAlign w:val="bottom"/>
          </w:tcPr>
          <w:p w14:paraId="1AEAF7DC" w14:textId="77777777" w:rsidR="00E534F3" w:rsidRPr="00B9607E" w:rsidRDefault="00E534F3" w:rsidP="00E534F3">
            <w:pPr>
              <w:pStyle w:val="ZPpregglava"/>
              <w:rPr>
                <w:bCs/>
              </w:rPr>
            </w:pPr>
            <w:r w:rsidRPr="00B9607E">
              <w:t xml:space="preserve">2019 </w:t>
            </w:r>
          </w:p>
        </w:tc>
        <w:tc>
          <w:tcPr>
            <w:tcW w:w="695" w:type="dxa"/>
            <w:shd w:val="clear" w:color="auto" w:fill="D9D9D9"/>
            <w:vAlign w:val="bottom"/>
          </w:tcPr>
          <w:p w14:paraId="433361C1" w14:textId="77777777" w:rsidR="00E534F3" w:rsidRPr="00B9607E" w:rsidRDefault="00E534F3" w:rsidP="00E534F3">
            <w:pPr>
              <w:pStyle w:val="ZPpregglava"/>
              <w:rPr>
                <w:bCs/>
              </w:rPr>
            </w:pPr>
            <w:r w:rsidRPr="00B9607E">
              <w:rPr>
                <w:bCs/>
              </w:rPr>
              <w:t>Indeks2019/18</w:t>
            </w:r>
          </w:p>
        </w:tc>
      </w:tr>
      <w:tr w:rsidR="00E534F3" w:rsidRPr="00B9607E" w14:paraId="3CAA5F01" w14:textId="77777777" w:rsidTr="00E534F3">
        <w:trPr>
          <w:trHeight w:val="227"/>
          <w:jc w:val="center"/>
        </w:trPr>
        <w:tc>
          <w:tcPr>
            <w:tcW w:w="2192" w:type="dxa"/>
            <w:shd w:val="clear" w:color="auto" w:fill="auto"/>
            <w:vAlign w:val="bottom"/>
          </w:tcPr>
          <w:p w14:paraId="3AD59BBD" w14:textId="77777777" w:rsidR="00E534F3" w:rsidRPr="00B9607E" w:rsidRDefault="00E534F3" w:rsidP="00E534F3">
            <w:pPr>
              <w:pStyle w:val="ZPpregtekst"/>
            </w:pPr>
            <w:r w:rsidRPr="00B9607E">
              <w:t>Solata</w:t>
            </w:r>
          </w:p>
        </w:tc>
        <w:tc>
          <w:tcPr>
            <w:tcW w:w="695" w:type="dxa"/>
            <w:shd w:val="clear" w:color="auto" w:fill="auto"/>
            <w:vAlign w:val="bottom"/>
          </w:tcPr>
          <w:p w14:paraId="2FC47F06" w14:textId="77777777" w:rsidR="00E534F3" w:rsidRPr="00B9607E" w:rsidRDefault="00E534F3" w:rsidP="00E534F3">
            <w:pPr>
              <w:pStyle w:val="ZPpregtevilke"/>
            </w:pPr>
            <w:r w:rsidRPr="00B9607E">
              <w:t>0,82</w:t>
            </w:r>
          </w:p>
        </w:tc>
        <w:tc>
          <w:tcPr>
            <w:tcW w:w="695" w:type="dxa"/>
            <w:shd w:val="clear" w:color="auto" w:fill="auto"/>
            <w:vAlign w:val="bottom"/>
          </w:tcPr>
          <w:p w14:paraId="2049C919" w14:textId="77777777" w:rsidR="00E534F3" w:rsidRPr="00B9607E" w:rsidRDefault="00E534F3" w:rsidP="00E534F3">
            <w:pPr>
              <w:pStyle w:val="ZPpregtevilke"/>
            </w:pPr>
            <w:r w:rsidRPr="00B9607E">
              <w:t>0,74</w:t>
            </w:r>
          </w:p>
        </w:tc>
        <w:tc>
          <w:tcPr>
            <w:tcW w:w="695" w:type="dxa"/>
            <w:shd w:val="clear" w:color="auto" w:fill="auto"/>
            <w:vAlign w:val="bottom"/>
          </w:tcPr>
          <w:p w14:paraId="49B4753C" w14:textId="77777777" w:rsidR="00E534F3" w:rsidRPr="00B9607E" w:rsidRDefault="00E534F3" w:rsidP="00E534F3">
            <w:pPr>
              <w:pStyle w:val="ZPpregtevilke"/>
            </w:pPr>
            <w:r w:rsidRPr="00B9607E">
              <w:t>0,76</w:t>
            </w:r>
          </w:p>
        </w:tc>
        <w:tc>
          <w:tcPr>
            <w:tcW w:w="695" w:type="dxa"/>
            <w:shd w:val="clear" w:color="auto" w:fill="auto"/>
            <w:vAlign w:val="bottom"/>
          </w:tcPr>
          <w:p w14:paraId="2B025EA2" w14:textId="77777777" w:rsidR="00E534F3" w:rsidRPr="00B9607E" w:rsidRDefault="00E534F3" w:rsidP="00E534F3">
            <w:pPr>
              <w:pStyle w:val="ZPpregtevilke"/>
            </w:pPr>
            <w:r w:rsidRPr="00B9607E">
              <w:t>0,92</w:t>
            </w:r>
          </w:p>
        </w:tc>
        <w:tc>
          <w:tcPr>
            <w:tcW w:w="695" w:type="dxa"/>
            <w:vAlign w:val="bottom"/>
          </w:tcPr>
          <w:p w14:paraId="14F52C8B" w14:textId="77777777" w:rsidR="00E534F3" w:rsidRPr="00B9607E" w:rsidRDefault="00E534F3" w:rsidP="00E534F3">
            <w:pPr>
              <w:pStyle w:val="ZPpregtevilke"/>
              <w:rPr>
                <w:szCs w:val="16"/>
              </w:rPr>
            </w:pPr>
            <w:r w:rsidRPr="00B9607E">
              <w:t>1,05</w:t>
            </w:r>
          </w:p>
        </w:tc>
        <w:tc>
          <w:tcPr>
            <w:tcW w:w="695" w:type="dxa"/>
            <w:shd w:val="clear" w:color="auto" w:fill="auto"/>
            <w:vAlign w:val="bottom"/>
          </w:tcPr>
          <w:p w14:paraId="1CBA931C" w14:textId="77777777" w:rsidR="00E534F3" w:rsidRPr="00B9607E" w:rsidRDefault="00E534F3" w:rsidP="00E534F3">
            <w:pPr>
              <w:pStyle w:val="ZPpregtevilke"/>
            </w:pPr>
            <w:r w:rsidRPr="00B9607E">
              <w:t>114,4</w:t>
            </w:r>
          </w:p>
        </w:tc>
      </w:tr>
      <w:tr w:rsidR="00E534F3" w:rsidRPr="00B9607E" w14:paraId="5584C4DD" w14:textId="77777777" w:rsidTr="00E534F3">
        <w:trPr>
          <w:trHeight w:val="227"/>
          <w:jc w:val="center"/>
        </w:trPr>
        <w:tc>
          <w:tcPr>
            <w:tcW w:w="2192" w:type="dxa"/>
            <w:shd w:val="clear" w:color="auto" w:fill="auto"/>
            <w:vAlign w:val="bottom"/>
          </w:tcPr>
          <w:p w14:paraId="6F0B8E4A" w14:textId="77777777" w:rsidR="00E534F3" w:rsidRPr="00B9607E" w:rsidRDefault="00E534F3" w:rsidP="00E534F3">
            <w:pPr>
              <w:pStyle w:val="ZPpregtekst"/>
            </w:pPr>
            <w:r w:rsidRPr="00B9607E">
              <w:t>Zelje</w:t>
            </w:r>
          </w:p>
        </w:tc>
        <w:tc>
          <w:tcPr>
            <w:tcW w:w="695" w:type="dxa"/>
            <w:shd w:val="clear" w:color="auto" w:fill="auto"/>
            <w:vAlign w:val="bottom"/>
          </w:tcPr>
          <w:p w14:paraId="295EA06D" w14:textId="77777777" w:rsidR="00E534F3" w:rsidRPr="00B9607E" w:rsidRDefault="00E534F3" w:rsidP="00E534F3">
            <w:pPr>
              <w:pStyle w:val="ZPpregtevilke"/>
            </w:pPr>
            <w:r w:rsidRPr="00B9607E">
              <w:t>0,25</w:t>
            </w:r>
          </w:p>
        </w:tc>
        <w:tc>
          <w:tcPr>
            <w:tcW w:w="695" w:type="dxa"/>
            <w:shd w:val="clear" w:color="auto" w:fill="auto"/>
            <w:vAlign w:val="bottom"/>
          </w:tcPr>
          <w:p w14:paraId="2E3D2CAC" w14:textId="77777777" w:rsidR="00E534F3" w:rsidRPr="00B9607E" w:rsidRDefault="00E534F3" w:rsidP="00E534F3">
            <w:pPr>
              <w:pStyle w:val="ZPpregtevilke"/>
            </w:pPr>
            <w:r w:rsidRPr="00B9607E">
              <w:t>0,24</w:t>
            </w:r>
          </w:p>
        </w:tc>
        <w:tc>
          <w:tcPr>
            <w:tcW w:w="695" w:type="dxa"/>
            <w:shd w:val="clear" w:color="auto" w:fill="auto"/>
            <w:vAlign w:val="bottom"/>
          </w:tcPr>
          <w:p w14:paraId="7BE7895D" w14:textId="77777777" w:rsidR="00E534F3" w:rsidRPr="00B9607E" w:rsidRDefault="00E534F3" w:rsidP="00E534F3">
            <w:pPr>
              <w:pStyle w:val="ZPpregtevilke"/>
            </w:pPr>
            <w:r w:rsidRPr="00B9607E">
              <w:t>0,25</w:t>
            </w:r>
          </w:p>
        </w:tc>
        <w:tc>
          <w:tcPr>
            <w:tcW w:w="695" w:type="dxa"/>
            <w:shd w:val="clear" w:color="auto" w:fill="auto"/>
            <w:vAlign w:val="bottom"/>
          </w:tcPr>
          <w:p w14:paraId="7C8DAE8A" w14:textId="77777777" w:rsidR="00E534F3" w:rsidRPr="00B9607E" w:rsidRDefault="00E534F3" w:rsidP="00E534F3">
            <w:pPr>
              <w:pStyle w:val="ZPpregtevilke"/>
            </w:pPr>
            <w:r w:rsidRPr="00B9607E">
              <w:t>0,30</w:t>
            </w:r>
          </w:p>
        </w:tc>
        <w:tc>
          <w:tcPr>
            <w:tcW w:w="695" w:type="dxa"/>
            <w:vAlign w:val="bottom"/>
          </w:tcPr>
          <w:p w14:paraId="626DEAC7" w14:textId="77777777" w:rsidR="00E534F3" w:rsidRPr="00B9607E" w:rsidRDefault="00E534F3" w:rsidP="00E534F3">
            <w:pPr>
              <w:pStyle w:val="ZPpregtevilke"/>
              <w:rPr>
                <w:szCs w:val="16"/>
              </w:rPr>
            </w:pPr>
            <w:r w:rsidRPr="00B9607E">
              <w:t>0,35</w:t>
            </w:r>
          </w:p>
        </w:tc>
        <w:tc>
          <w:tcPr>
            <w:tcW w:w="695" w:type="dxa"/>
            <w:shd w:val="clear" w:color="auto" w:fill="auto"/>
            <w:vAlign w:val="bottom"/>
          </w:tcPr>
          <w:p w14:paraId="2DD4BDDE" w14:textId="77777777" w:rsidR="00E534F3" w:rsidRPr="00B9607E" w:rsidRDefault="00E534F3" w:rsidP="00E534F3">
            <w:pPr>
              <w:pStyle w:val="ZPpregtevilke"/>
            </w:pPr>
            <w:r w:rsidRPr="00B9607E">
              <w:t>117,4</w:t>
            </w:r>
          </w:p>
        </w:tc>
      </w:tr>
      <w:tr w:rsidR="00E534F3" w:rsidRPr="00B9607E" w14:paraId="67A506DA" w14:textId="77777777" w:rsidTr="00E534F3">
        <w:trPr>
          <w:trHeight w:val="227"/>
          <w:jc w:val="center"/>
        </w:trPr>
        <w:tc>
          <w:tcPr>
            <w:tcW w:w="2192" w:type="dxa"/>
            <w:shd w:val="clear" w:color="auto" w:fill="auto"/>
            <w:vAlign w:val="bottom"/>
          </w:tcPr>
          <w:p w14:paraId="61813C9B" w14:textId="77777777" w:rsidR="00E534F3" w:rsidRPr="00B9607E" w:rsidRDefault="00E534F3" w:rsidP="00E534F3">
            <w:pPr>
              <w:pStyle w:val="ZPpregtekst"/>
            </w:pPr>
            <w:r w:rsidRPr="00B9607E">
              <w:t>Paprika</w:t>
            </w:r>
          </w:p>
        </w:tc>
        <w:tc>
          <w:tcPr>
            <w:tcW w:w="695" w:type="dxa"/>
            <w:shd w:val="clear" w:color="auto" w:fill="auto"/>
            <w:vAlign w:val="bottom"/>
          </w:tcPr>
          <w:p w14:paraId="35FEFCD9" w14:textId="77777777" w:rsidR="00E534F3" w:rsidRPr="00B9607E" w:rsidRDefault="00E534F3" w:rsidP="00E534F3">
            <w:pPr>
              <w:pStyle w:val="ZPpregtevilke"/>
            </w:pPr>
            <w:r w:rsidRPr="00B9607E">
              <w:t>0,90</w:t>
            </w:r>
          </w:p>
        </w:tc>
        <w:tc>
          <w:tcPr>
            <w:tcW w:w="695" w:type="dxa"/>
            <w:shd w:val="clear" w:color="auto" w:fill="auto"/>
            <w:vAlign w:val="bottom"/>
          </w:tcPr>
          <w:p w14:paraId="1236D1F3" w14:textId="77777777" w:rsidR="00E534F3" w:rsidRPr="00B9607E" w:rsidRDefault="00E534F3" w:rsidP="00E534F3">
            <w:pPr>
              <w:pStyle w:val="ZPpregtevilke"/>
            </w:pPr>
            <w:r w:rsidRPr="00B9607E">
              <w:t>0,76</w:t>
            </w:r>
          </w:p>
        </w:tc>
        <w:tc>
          <w:tcPr>
            <w:tcW w:w="695" w:type="dxa"/>
            <w:shd w:val="clear" w:color="auto" w:fill="auto"/>
            <w:vAlign w:val="bottom"/>
          </w:tcPr>
          <w:p w14:paraId="5C2104D5" w14:textId="77777777" w:rsidR="00E534F3" w:rsidRPr="00B9607E" w:rsidRDefault="00E534F3" w:rsidP="00E534F3">
            <w:pPr>
              <w:pStyle w:val="ZPpregtevilke"/>
            </w:pPr>
            <w:r w:rsidRPr="00B9607E">
              <w:t>0,77</w:t>
            </w:r>
          </w:p>
        </w:tc>
        <w:tc>
          <w:tcPr>
            <w:tcW w:w="695" w:type="dxa"/>
            <w:shd w:val="clear" w:color="auto" w:fill="auto"/>
            <w:vAlign w:val="bottom"/>
          </w:tcPr>
          <w:p w14:paraId="79C34A00" w14:textId="77777777" w:rsidR="00E534F3" w:rsidRPr="00B9607E" w:rsidRDefault="00E534F3" w:rsidP="00E534F3">
            <w:pPr>
              <w:pStyle w:val="ZPpregtevilke"/>
            </w:pPr>
            <w:r w:rsidRPr="00B9607E">
              <w:t>0,82</w:t>
            </w:r>
          </w:p>
        </w:tc>
        <w:tc>
          <w:tcPr>
            <w:tcW w:w="695" w:type="dxa"/>
            <w:vAlign w:val="bottom"/>
          </w:tcPr>
          <w:p w14:paraId="53FACE0C" w14:textId="77777777" w:rsidR="00E534F3" w:rsidRPr="00B9607E" w:rsidRDefault="00E534F3" w:rsidP="00E534F3">
            <w:pPr>
              <w:pStyle w:val="ZPpregtevilke"/>
              <w:rPr>
                <w:szCs w:val="16"/>
              </w:rPr>
            </w:pPr>
            <w:r w:rsidRPr="00B9607E">
              <w:t>0,90</w:t>
            </w:r>
          </w:p>
        </w:tc>
        <w:tc>
          <w:tcPr>
            <w:tcW w:w="695" w:type="dxa"/>
            <w:shd w:val="clear" w:color="auto" w:fill="auto"/>
            <w:vAlign w:val="bottom"/>
          </w:tcPr>
          <w:p w14:paraId="57BF7980" w14:textId="77777777" w:rsidR="00E534F3" w:rsidRPr="00B9607E" w:rsidRDefault="00E534F3" w:rsidP="00E534F3">
            <w:pPr>
              <w:pStyle w:val="ZPpregtevilke"/>
            </w:pPr>
            <w:r w:rsidRPr="00B9607E">
              <w:t>109,3</w:t>
            </w:r>
          </w:p>
        </w:tc>
      </w:tr>
      <w:tr w:rsidR="00E534F3" w:rsidRPr="00B9607E" w14:paraId="0B8557D6" w14:textId="77777777" w:rsidTr="00E534F3">
        <w:trPr>
          <w:trHeight w:val="227"/>
          <w:jc w:val="center"/>
        </w:trPr>
        <w:tc>
          <w:tcPr>
            <w:tcW w:w="2192" w:type="dxa"/>
            <w:shd w:val="clear" w:color="auto" w:fill="auto"/>
            <w:vAlign w:val="bottom"/>
          </w:tcPr>
          <w:p w14:paraId="4104D3DA" w14:textId="77777777" w:rsidR="00E534F3" w:rsidRPr="00B9607E" w:rsidRDefault="00E534F3" w:rsidP="00E534F3">
            <w:pPr>
              <w:pStyle w:val="ZPpregtekst"/>
            </w:pPr>
            <w:r w:rsidRPr="00B9607E">
              <w:t>Kumara solatna</w:t>
            </w:r>
          </w:p>
        </w:tc>
        <w:tc>
          <w:tcPr>
            <w:tcW w:w="695" w:type="dxa"/>
            <w:shd w:val="clear" w:color="auto" w:fill="auto"/>
            <w:vAlign w:val="bottom"/>
          </w:tcPr>
          <w:p w14:paraId="7140394B" w14:textId="77777777" w:rsidR="00E534F3" w:rsidRPr="00B9607E" w:rsidRDefault="00E534F3" w:rsidP="00E534F3">
            <w:pPr>
              <w:pStyle w:val="ZPpregtevilke"/>
            </w:pPr>
            <w:r w:rsidRPr="00B9607E">
              <w:t>0,46</w:t>
            </w:r>
          </w:p>
        </w:tc>
        <w:tc>
          <w:tcPr>
            <w:tcW w:w="695" w:type="dxa"/>
            <w:shd w:val="clear" w:color="auto" w:fill="auto"/>
            <w:vAlign w:val="bottom"/>
          </w:tcPr>
          <w:p w14:paraId="47E2F00D" w14:textId="77777777" w:rsidR="00E534F3" w:rsidRPr="00B9607E" w:rsidRDefault="00E534F3" w:rsidP="00E534F3">
            <w:pPr>
              <w:pStyle w:val="ZPpregtevilke"/>
            </w:pPr>
            <w:r w:rsidRPr="00B9607E">
              <w:t>0,44</w:t>
            </w:r>
          </w:p>
        </w:tc>
        <w:tc>
          <w:tcPr>
            <w:tcW w:w="695" w:type="dxa"/>
            <w:shd w:val="clear" w:color="auto" w:fill="auto"/>
            <w:vAlign w:val="bottom"/>
          </w:tcPr>
          <w:p w14:paraId="681FFBA9" w14:textId="77777777" w:rsidR="00E534F3" w:rsidRPr="00B9607E" w:rsidRDefault="00E534F3" w:rsidP="00E534F3">
            <w:pPr>
              <w:pStyle w:val="ZPpregtevilke"/>
            </w:pPr>
            <w:r w:rsidRPr="00B9607E">
              <w:t>0,41</w:t>
            </w:r>
          </w:p>
        </w:tc>
        <w:tc>
          <w:tcPr>
            <w:tcW w:w="695" w:type="dxa"/>
            <w:shd w:val="clear" w:color="auto" w:fill="auto"/>
            <w:vAlign w:val="bottom"/>
          </w:tcPr>
          <w:p w14:paraId="2E06738A" w14:textId="77777777" w:rsidR="00E534F3" w:rsidRPr="00B9607E" w:rsidRDefault="00E534F3" w:rsidP="00E534F3">
            <w:pPr>
              <w:pStyle w:val="ZPpregtevilke"/>
            </w:pPr>
            <w:r w:rsidRPr="00B9607E">
              <w:t>0,50</w:t>
            </w:r>
          </w:p>
        </w:tc>
        <w:tc>
          <w:tcPr>
            <w:tcW w:w="695" w:type="dxa"/>
            <w:vAlign w:val="bottom"/>
          </w:tcPr>
          <w:p w14:paraId="488B3340" w14:textId="77777777" w:rsidR="00E534F3" w:rsidRPr="00B9607E" w:rsidRDefault="00E534F3" w:rsidP="00E534F3">
            <w:pPr>
              <w:pStyle w:val="ZPpregtevilke"/>
              <w:rPr>
                <w:szCs w:val="16"/>
              </w:rPr>
            </w:pPr>
            <w:r w:rsidRPr="00B9607E">
              <w:t>0,58</w:t>
            </w:r>
          </w:p>
        </w:tc>
        <w:tc>
          <w:tcPr>
            <w:tcW w:w="695" w:type="dxa"/>
            <w:shd w:val="clear" w:color="auto" w:fill="auto"/>
            <w:vAlign w:val="bottom"/>
          </w:tcPr>
          <w:p w14:paraId="1F39E7FB" w14:textId="77777777" w:rsidR="00E534F3" w:rsidRPr="00B9607E" w:rsidRDefault="00E534F3" w:rsidP="00E534F3">
            <w:pPr>
              <w:pStyle w:val="ZPpregtevilke"/>
            </w:pPr>
            <w:r w:rsidRPr="00B9607E">
              <w:t>115,7</w:t>
            </w:r>
          </w:p>
        </w:tc>
      </w:tr>
      <w:tr w:rsidR="00E534F3" w:rsidRPr="00B9607E" w14:paraId="1617A1E2" w14:textId="77777777" w:rsidTr="00E534F3">
        <w:trPr>
          <w:trHeight w:val="227"/>
          <w:jc w:val="center"/>
        </w:trPr>
        <w:tc>
          <w:tcPr>
            <w:tcW w:w="2192" w:type="dxa"/>
            <w:shd w:val="clear" w:color="auto" w:fill="auto"/>
            <w:vAlign w:val="bottom"/>
          </w:tcPr>
          <w:p w14:paraId="15876371" w14:textId="77777777" w:rsidR="00E534F3" w:rsidRPr="00B9607E" w:rsidRDefault="00E534F3" w:rsidP="00E534F3">
            <w:pPr>
              <w:pStyle w:val="ZPpregtekst"/>
            </w:pPr>
            <w:r w:rsidRPr="00B9607E">
              <w:t>Bučke</w:t>
            </w:r>
          </w:p>
        </w:tc>
        <w:tc>
          <w:tcPr>
            <w:tcW w:w="695" w:type="dxa"/>
            <w:shd w:val="clear" w:color="auto" w:fill="auto"/>
            <w:vAlign w:val="bottom"/>
          </w:tcPr>
          <w:p w14:paraId="05FEB075" w14:textId="77777777" w:rsidR="00E534F3" w:rsidRPr="00B9607E" w:rsidRDefault="00E534F3" w:rsidP="00E534F3">
            <w:pPr>
              <w:pStyle w:val="ZPpregtevilke"/>
            </w:pPr>
            <w:r w:rsidRPr="00B9607E">
              <w:t>0,51</w:t>
            </w:r>
          </w:p>
        </w:tc>
        <w:tc>
          <w:tcPr>
            <w:tcW w:w="695" w:type="dxa"/>
            <w:shd w:val="clear" w:color="auto" w:fill="auto"/>
            <w:vAlign w:val="bottom"/>
          </w:tcPr>
          <w:p w14:paraId="16C43A25" w14:textId="77777777" w:rsidR="00E534F3" w:rsidRPr="00B9607E" w:rsidRDefault="00E534F3" w:rsidP="00E534F3">
            <w:pPr>
              <w:pStyle w:val="ZPpregtevilke"/>
            </w:pPr>
            <w:r w:rsidRPr="00B9607E">
              <w:t>0,50</w:t>
            </w:r>
          </w:p>
        </w:tc>
        <w:tc>
          <w:tcPr>
            <w:tcW w:w="695" w:type="dxa"/>
            <w:shd w:val="clear" w:color="auto" w:fill="auto"/>
            <w:vAlign w:val="bottom"/>
          </w:tcPr>
          <w:p w14:paraId="00F7556B" w14:textId="77777777" w:rsidR="00E534F3" w:rsidRPr="00B9607E" w:rsidRDefault="00E534F3" w:rsidP="00E534F3">
            <w:pPr>
              <w:pStyle w:val="ZPpregtevilke"/>
            </w:pPr>
            <w:r w:rsidRPr="00B9607E">
              <w:t>0,49</w:t>
            </w:r>
          </w:p>
        </w:tc>
        <w:tc>
          <w:tcPr>
            <w:tcW w:w="695" w:type="dxa"/>
            <w:shd w:val="clear" w:color="auto" w:fill="auto"/>
            <w:vAlign w:val="bottom"/>
          </w:tcPr>
          <w:p w14:paraId="2B949149" w14:textId="77777777" w:rsidR="00E534F3" w:rsidRPr="00B9607E" w:rsidRDefault="00E534F3" w:rsidP="00E534F3">
            <w:pPr>
              <w:pStyle w:val="ZPpregtevilke"/>
            </w:pPr>
            <w:r w:rsidRPr="00B9607E">
              <w:t>0,53</w:t>
            </w:r>
          </w:p>
        </w:tc>
        <w:tc>
          <w:tcPr>
            <w:tcW w:w="695" w:type="dxa"/>
            <w:vAlign w:val="bottom"/>
          </w:tcPr>
          <w:p w14:paraId="7D9665D3" w14:textId="77777777" w:rsidR="00E534F3" w:rsidRPr="00B9607E" w:rsidRDefault="00E534F3" w:rsidP="00E534F3">
            <w:pPr>
              <w:pStyle w:val="ZPpregtevilke"/>
            </w:pPr>
            <w:r w:rsidRPr="00B9607E">
              <w:t>0,54</w:t>
            </w:r>
          </w:p>
        </w:tc>
        <w:tc>
          <w:tcPr>
            <w:tcW w:w="695" w:type="dxa"/>
            <w:shd w:val="clear" w:color="auto" w:fill="auto"/>
            <w:vAlign w:val="bottom"/>
          </w:tcPr>
          <w:p w14:paraId="0DCD3FDC" w14:textId="77777777" w:rsidR="00E534F3" w:rsidRPr="00B9607E" w:rsidRDefault="00E534F3" w:rsidP="00E534F3">
            <w:pPr>
              <w:pStyle w:val="ZPpregtevilke"/>
            </w:pPr>
            <w:r w:rsidRPr="00B9607E">
              <w:t>102,0</w:t>
            </w:r>
          </w:p>
        </w:tc>
      </w:tr>
      <w:tr w:rsidR="00E534F3" w:rsidRPr="00B9607E" w14:paraId="295D99CB" w14:textId="77777777" w:rsidTr="00E534F3">
        <w:trPr>
          <w:trHeight w:val="227"/>
          <w:jc w:val="center"/>
        </w:trPr>
        <w:tc>
          <w:tcPr>
            <w:tcW w:w="2192" w:type="dxa"/>
            <w:shd w:val="clear" w:color="auto" w:fill="auto"/>
            <w:vAlign w:val="bottom"/>
          </w:tcPr>
          <w:p w14:paraId="23AA0F1B" w14:textId="77777777" w:rsidR="00E534F3" w:rsidRPr="00B9607E" w:rsidRDefault="00E534F3" w:rsidP="00E534F3">
            <w:pPr>
              <w:pStyle w:val="ZPpregtekst"/>
            </w:pPr>
            <w:r w:rsidRPr="00B9607E">
              <w:t>Radič vseh vrst</w:t>
            </w:r>
          </w:p>
        </w:tc>
        <w:tc>
          <w:tcPr>
            <w:tcW w:w="695" w:type="dxa"/>
            <w:shd w:val="clear" w:color="auto" w:fill="auto"/>
            <w:vAlign w:val="bottom"/>
          </w:tcPr>
          <w:p w14:paraId="4E123488" w14:textId="77777777" w:rsidR="00E534F3" w:rsidRPr="00B9607E" w:rsidRDefault="00E534F3" w:rsidP="00E534F3">
            <w:pPr>
              <w:pStyle w:val="ZPpregtevilke"/>
            </w:pPr>
            <w:r w:rsidRPr="00B9607E">
              <w:t>1,12</w:t>
            </w:r>
          </w:p>
        </w:tc>
        <w:tc>
          <w:tcPr>
            <w:tcW w:w="695" w:type="dxa"/>
            <w:shd w:val="clear" w:color="auto" w:fill="auto"/>
            <w:vAlign w:val="bottom"/>
          </w:tcPr>
          <w:p w14:paraId="2B762850" w14:textId="77777777" w:rsidR="00E534F3" w:rsidRPr="00B9607E" w:rsidRDefault="00E534F3" w:rsidP="00E534F3">
            <w:pPr>
              <w:pStyle w:val="ZPpregtevilke"/>
            </w:pPr>
            <w:r w:rsidRPr="00B9607E">
              <w:t>0,93</w:t>
            </w:r>
          </w:p>
        </w:tc>
        <w:tc>
          <w:tcPr>
            <w:tcW w:w="695" w:type="dxa"/>
            <w:shd w:val="clear" w:color="auto" w:fill="auto"/>
            <w:vAlign w:val="bottom"/>
          </w:tcPr>
          <w:p w14:paraId="6EF555E8" w14:textId="77777777" w:rsidR="00E534F3" w:rsidRPr="00B9607E" w:rsidRDefault="00E534F3" w:rsidP="00E534F3">
            <w:pPr>
              <w:pStyle w:val="ZPpregtevilke"/>
            </w:pPr>
            <w:r w:rsidRPr="00B9607E">
              <w:t>0,85</w:t>
            </w:r>
          </w:p>
        </w:tc>
        <w:tc>
          <w:tcPr>
            <w:tcW w:w="695" w:type="dxa"/>
            <w:shd w:val="clear" w:color="auto" w:fill="auto"/>
            <w:vAlign w:val="bottom"/>
          </w:tcPr>
          <w:p w14:paraId="54EDA51C" w14:textId="77777777" w:rsidR="00E534F3" w:rsidRPr="00B9607E" w:rsidRDefault="00E534F3" w:rsidP="00E534F3">
            <w:pPr>
              <w:pStyle w:val="ZPpregtevilke"/>
            </w:pPr>
            <w:r w:rsidRPr="00B9607E">
              <w:t>0,92</w:t>
            </w:r>
          </w:p>
        </w:tc>
        <w:tc>
          <w:tcPr>
            <w:tcW w:w="695" w:type="dxa"/>
            <w:vAlign w:val="bottom"/>
          </w:tcPr>
          <w:p w14:paraId="3BE3F884" w14:textId="77777777" w:rsidR="00E534F3" w:rsidRPr="00B9607E" w:rsidRDefault="00E534F3" w:rsidP="00E534F3">
            <w:pPr>
              <w:pStyle w:val="ZPpregtevilke"/>
              <w:rPr>
                <w:szCs w:val="16"/>
              </w:rPr>
            </w:pPr>
            <w:r w:rsidRPr="00B9607E">
              <w:t>0,98</w:t>
            </w:r>
          </w:p>
        </w:tc>
        <w:tc>
          <w:tcPr>
            <w:tcW w:w="695" w:type="dxa"/>
            <w:shd w:val="clear" w:color="auto" w:fill="auto"/>
            <w:vAlign w:val="bottom"/>
          </w:tcPr>
          <w:p w14:paraId="33C1B586" w14:textId="77777777" w:rsidR="00E534F3" w:rsidRPr="00B9607E" w:rsidRDefault="00E534F3" w:rsidP="00E534F3">
            <w:pPr>
              <w:pStyle w:val="ZPpregtevilke"/>
            </w:pPr>
            <w:r w:rsidRPr="00B9607E">
              <w:t>106,8</w:t>
            </w:r>
          </w:p>
        </w:tc>
      </w:tr>
      <w:tr w:rsidR="00E534F3" w:rsidRPr="00B9607E" w14:paraId="39DE78B5" w14:textId="77777777" w:rsidTr="00E534F3">
        <w:trPr>
          <w:trHeight w:val="227"/>
          <w:jc w:val="center"/>
        </w:trPr>
        <w:tc>
          <w:tcPr>
            <w:tcW w:w="2192" w:type="dxa"/>
            <w:shd w:val="clear" w:color="auto" w:fill="auto"/>
            <w:vAlign w:val="bottom"/>
          </w:tcPr>
          <w:p w14:paraId="06E1B87F" w14:textId="77777777" w:rsidR="00E534F3" w:rsidRPr="00B9607E" w:rsidRDefault="00E534F3" w:rsidP="00E534F3">
            <w:pPr>
              <w:pStyle w:val="ZPpregtekst"/>
            </w:pPr>
            <w:r w:rsidRPr="00B9607E">
              <w:t>Čebula</w:t>
            </w:r>
          </w:p>
        </w:tc>
        <w:tc>
          <w:tcPr>
            <w:tcW w:w="695" w:type="dxa"/>
            <w:shd w:val="clear" w:color="auto" w:fill="auto"/>
            <w:vAlign w:val="bottom"/>
          </w:tcPr>
          <w:p w14:paraId="1C6F9903" w14:textId="77777777" w:rsidR="00E534F3" w:rsidRPr="00B9607E" w:rsidRDefault="00E534F3" w:rsidP="00E534F3">
            <w:pPr>
              <w:pStyle w:val="ZPpregtevilke"/>
            </w:pPr>
            <w:r w:rsidRPr="00B9607E">
              <w:t>0,32</w:t>
            </w:r>
          </w:p>
        </w:tc>
        <w:tc>
          <w:tcPr>
            <w:tcW w:w="695" w:type="dxa"/>
            <w:shd w:val="clear" w:color="auto" w:fill="auto"/>
            <w:vAlign w:val="bottom"/>
          </w:tcPr>
          <w:p w14:paraId="004DB666" w14:textId="77777777" w:rsidR="00E534F3" w:rsidRPr="00B9607E" w:rsidRDefault="00E534F3" w:rsidP="00E534F3">
            <w:pPr>
              <w:pStyle w:val="ZPpregtevilke"/>
            </w:pPr>
            <w:r w:rsidRPr="00B9607E">
              <w:t>0,41</w:t>
            </w:r>
          </w:p>
        </w:tc>
        <w:tc>
          <w:tcPr>
            <w:tcW w:w="695" w:type="dxa"/>
            <w:shd w:val="clear" w:color="auto" w:fill="auto"/>
            <w:vAlign w:val="bottom"/>
          </w:tcPr>
          <w:p w14:paraId="405B2445" w14:textId="77777777" w:rsidR="00E534F3" w:rsidRPr="00B9607E" w:rsidRDefault="00E534F3" w:rsidP="00E534F3">
            <w:pPr>
              <w:pStyle w:val="ZPpregtevilke"/>
            </w:pPr>
            <w:r w:rsidRPr="00B9607E">
              <w:t>0,43</w:t>
            </w:r>
          </w:p>
        </w:tc>
        <w:tc>
          <w:tcPr>
            <w:tcW w:w="695" w:type="dxa"/>
            <w:shd w:val="clear" w:color="auto" w:fill="auto"/>
            <w:vAlign w:val="bottom"/>
          </w:tcPr>
          <w:p w14:paraId="038B5445" w14:textId="77777777" w:rsidR="00E534F3" w:rsidRPr="00B9607E" w:rsidRDefault="00E534F3" w:rsidP="00E534F3">
            <w:pPr>
              <w:pStyle w:val="ZPpregtevilke"/>
            </w:pPr>
            <w:r w:rsidRPr="00B9607E">
              <w:t>0,52</w:t>
            </w:r>
          </w:p>
        </w:tc>
        <w:tc>
          <w:tcPr>
            <w:tcW w:w="695" w:type="dxa"/>
            <w:vAlign w:val="bottom"/>
          </w:tcPr>
          <w:p w14:paraId="132C9DD5" w14:textId="77777777" w:rsidR="00E534F3" w:rsidRPr="00B9607E" w:rsidRDefault="00E534F3" w:rsidP="00E534F3">
            <w:pPr>
              <w:pStyle w:val="ZPpregtevilke"/>
              <w:rPr>
                <w:szCs w:val="16"/>
              </w:rPr>
            </w:pPr>
            <w:r w:rsidRPr="00B9607E">
              <w:t>0,41</w:t>
            </w:r>
          </w:p>
        </w:tc>
        <w:tc>
          <w:tcPr>
            <w:tcW w:w="695" w:type="dxa"/>
            <w:shd w:val="clear" w:color="auto" w:fill="auto"/>
            <w:vAlign w:val="bottom"/>
          </w:tcPr>
          <w:p w14:paraId="31AFA1C9" w14:textId="77777777" w:rsidR="00E534F3" w:rsidRPr="00B9607E" w:rsidRDefault="00E534F3" w:rsidP="00E534F3">
            <w:pPr>
              <w:pStyle w:val="ZPpregtevilke"/>
            </w:pPr>
            <w:r w:rsidRPr="00B9607E">
              <w:t>80,0</w:t>
            </w:r>
          </w:p>
        </w:tc>
      </w:tr>
    </w:tbl>
    <w:p w14:paraId="26C985AE" w14:textId="77777777" w:rsidR="00E534F3" w:rsidRPr="00FB54DE" w:rsidRDefault="00E534F3" w:rsidP="00E534F3">
      <w:pPr>
        <w:pStyle w:val="ZPpodnapis"/>
      </w:pPr>
      <w:r w:rsidRPr="00FB54DE">
        <w:t>Vir: SURS</w:t>
      </w:r>
    </w:p>
    <w:p w14:paraId="1C1A3A75" w14:textId="3C596E22" w:rsidR="00E534F3" w:rsidRPr="00F74BFE" w:rsidRDefault="00E534F3" w:rsidP="00E534F3">
      <w:pPr>
        <w:pStyle w:val="ZPtekst"/>
        <w:rPr>
          <w:color w:val="4F81BD" w:themeColor="accent1"/>
        </w:rPr>
      </w:pPr>
      <w:r w:rsidRPr="00FB54DE">
        <w:t xml:space="preserve">V programskem obdobju 2014–2020 lahko pridelovalci zelenjadnic na podlagi plačilnih pravic iz sheme neposrednih plačil pridobijo osnovno plačilo in plačilo za zeleno komponento. Pridelovalci zelenjadnic so poleg tega lahko upravičeni tudi do PVP. Višina PVP za zelenjadnice je v posameznem letu odvisna od števila upravičenih hektarjev in višine ovojnice za to shemo. V letih 2015–2019 je bilo shemi za zelenjadnice namenjeno 1,5 % ovojnice za neposredna plačila, povprečno PVP pa je bilo v letu 2019 nižje kot v letu prej in je znašalo </w:t>
      </w:r>
      <w:r w:rsidR="00876E65">
        <w:t>699</w:t>
      </w:r>
      <w:r w:rsidRPr="00FB54DE">
        <w:t xml:space="preserve"> EUR/ha (–38 %). Tudi pri zavarovanju zelenjadnic je bilo leta 2019 mogoče uveljaviti regres v vrednosti 50 % </w:t>
      </w:r>
      <w:r w:rsidRPr="00FB54DE">
        <w:rPr>
          <w:rStyle w:val="TelobesedilaZnak1"/>
        </w:rPr>
        <w:t>zavarovalne premije</w:t>
      </w:r>
      <w:r w:rsidRPr="00FB54DE">
        <w:t xml:space="preserve"> (v letu 2018: 40 %</w:t>
      </w:r>
      <w:r>
        <w:t xml:space="preserve"> in</w:t>
      </w:r>
      <w:r w:rsidR="00E7298E">
        <w:t xml:space="preserve"> v</w:t>
      </w:r>
      <w:r>
        <w:t xml:space="preserve"> </w:t>
      </w:r>
      <w:r w:rsidRPr="00FB54DE">
        <w:t>letih 2015–2017: 20 %)</w:t>
      </w:r>
      <w:r w:rsidRPr="00FB54DE">
        <w:rPr>
          <w:rStyle w:val="TelobesedilaZnak1"/>
        </w:rPr>
        <w:t xml:space="preserve">, pridelovalci </w:t>
      </w:r>
      <w:r w:rsidRPr="00FB54DE">
        <w:rPr>
          <w:rStyle w:val="TelobesedilaZnakZnak1ZnakZnakZnak"/>
        </w:rPr>
        <w:t>pa so lahko uveljavljali tudi pravico do vračila dela trošarine za gorivo, porabljeno v kmetijstvu (</w:t>
      </w:r>
      <w:r w:rsidRPr="00FB54DE">
        <w:rPr>
          <w:rStyle w:val="TelobesedilaZnak1"/>
        </w:rPr>
        <w:t>70 %).</w:t>
      </w:r>
    </w:p>
    <w:p w14:paraId="7E09BA23" w14:textId="77777777" w:rsidR="004211CA" w:rsidRPr="00893E39" w:rsidRDefault="004211CA" w:rsidP="004211CA">
      <w:pPr>
        <w:pStyle w:val="ZPtekst"/>
        <w:rPr>
          <w:color w:val="4F81BD" w:themeColor="accent1"/>
        </w:rPr>
      </w:pPr>
    </w:p>
    <w:p w14:paraId="652B55DE" w14:textId="77777777" w:rsidR="00AC024B" w:rsidRDefault="00AC024B" w:rsidP="004211CA">
      <w:pPr>
        <w:pStyle w:val="ZPtekst"/>
        <w:rPr>
          <w:color w:val="4F81BD" w:themeColor="accent1"/>
        </w:rPr>
        <w:sectPr w:rsidR="00AC024B" w:rsidSect="00282A0D">
          <w:pgSz w:w="11907" w:h="16840" w:code="9"/>
          <w:pgMar w:top="1418" w:right="1418" w:bottom="1418" w:left="1418" w:header="567" w:footer="567" w:gutter="0"/>
          <w:cols w:space="708"/>
          <w:docGrid w:linePitch="360"/>
        </w:sectPr>
      </w:pPr>
    </w:p>
    <w:p w14:paraId="310CF5C4" w14:textId="77777777" w:rsidR="00AC024B" w:rsidRPr="009A62C5" w:rsidRDefault="00AC024B" w:rsidP="00AC024B">
      <w:pPr>
        <w:pStyle w:val="Naslov3"/>
      </w:pPr>
      <w:bookmarkStart w:id="246" w:name="_Toc171748999"/>
      <w:bookmarkStart w:id="247" w:name="_Toc200179435"/>
      <w:bookmarkStart w:id="248" w:name="_Toc458751171"/>
      <w:bookmarkStart w:id="249" w:name="_Toc49438903"/>
      <w:r w:rsidRPr="009A62C5">
        <w:lastRenderedPageBreak/>
        <w:t>Površina zelenjadnic</w:t>
      </w:r>
      <w:bookmarkEnd w:id="246"/>
      <w:bookmarkEnd w:id="247"/>
      <w:r w:rsidRPr="009A62C5">
        <w:t xml:space="preserve"> skupaj</w:t>
      </w:r>
      <w:bookmarkEnd w:id="248"/>
      <w:bookmarkEnd w:id="249"/>
    </w:p>
    <w:tbl>
      <w:tblPr>
        <w:tblW w:w="5003"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32"/>
        <w:gridCol w:w="779"/>
        <w:gridCol w:w="779"/>
        <w:gridCol w:w="779"/>
        <w:gridCol w:w="785"/>
        <w:gridCol w:w="785"/>
        <w:gridCol w:w="785"/>
        <w:gridCol w:w="785"/>
        <w:gridCol w:w="785"/>
        <w:gridCol w:w="785"/>
        <w:gridCol w:w="785"/>
        <w:gridCol w:w="785"/>
        <w:gridCol w:w="827"/>
        <w:gridCol w:w="818"/>
        <w:gridCol w:w="818"/>
      </w:tblGrid>
      <w:tr w:rsidR="00AC024B" w:rsidRPr="009A62C5" w14:paraId="75197FBA" w14:textId="77777777" w:rsidTr="00AC024B">
        <w:trPr>
          <w:trHeight w:val="227"/>
          <w:jc w:val="center"/>
        </w:trPr>
        <w:tc>
          <w:tcPr>
            <w:tcW w:w="1046" w:type="pct"/>
            <w:tcBorders>
              <w:bottom w:val="single" w:sz="6" w:space="0" w:color="008000"/>
            </w:tcBorders>
            <w:shd w:val="clear" w:color="auto" w:fill="auto"/>
            <w:noWrap/>
            <w:vAlign w:val="center"/>
          </w:tcPr>
          <w:p w14:paraId="593D2A4E" w14:textId="77777777" w:rsidR="00AC024B" w:rsidRPr="009A62C5" w:rsidRDefault="00AC024B" w:rsidP="00AC024B">
            <w:pPr>
              <w:pStyle w:val="ZPpregglava"/>
            </w:pPr>
          </w:p>
        </w:tc>
        <w:tc>
          <w:tcPr>
            <w:tcW w:w="278" w:type="pct"/>
            <w:tcBorders>
              <w:bottom w:val="single" w:sz="6" w:space="0" w:color="008000"/>
            </w:tcBorders>
            <w:shd w:val="clear" w:color="auto" w:fill="auto"/>
            <w:noWrap/>
            <w:vAlign w:val="center"/>
          </w:tcPr>
          <w:p w14:paraId="1A8CE4D4" w14:textId="77777777" w:rsidR="00AC024B" w:rsidRPr="009A62C5" w:rsidRDefault="00AC024B" w:rsidP="00AC024B">
            <w:pPr>
              <w:pStyle w:val="ZPpregglava"/>
            </w:pPr>
            <w:r w:rsidRPr="009A62C5">
              <w:t>2007</w:t>
            </w:r>
          </w:p>
        </w:tc>
        <w:tc>
          <w:tcPr>
            <w:tcW w:w="278" w:type="pct"/>
            <w:tcBorders>
              <w:bottom w:val="single" w:sz="6" w:space="0" w:color="008000"/>
            </w:tcBorders>
            <w:shd w:val="clear" w:color="auto" w:fill="auto"/>
            <w:noWrap/>
            <w:vAlign w:val="center"/>
          </w:tcPr>
          <w:p w14:paraId="2A336179" w14:textId="77777777" w:rsidR="00AC024B" w:rsidRPr="009A62C5" w:rsidRDefault="00AC024B" w:rsidP="00AC024B">
            <w:pPr>
              <w:pStyle w:val="ZPpregglava"/>
            </w:pPr>
            <w:r w:rsidRPr="009A62C5">
              <w:t>2008</w:t>
            </w:r>
          </w:p>
        </w:tc>
        <w:tc>
          <w:tcPr>
            <w:tcW w:w="278" w:type="pct"/>
            <w:tcBorders>
              <w:bottom w:val="single" w:sz="6" w:space="0" w:color="008000"/>
            </w:tcBorders>
            <w:shd w:val="clear" w:color="auto" w:fill="auto"/>
            <w:noWrap/>
            <w:vAlign w:val="center"/>
          </w:tcPr>
          <w:p w14:paraId="102F2B3D" w14:textId="77777777" w:rsidR="00AC024B" w:rsidRPr="009A62C5" w:rsidRDefault="00AC024B" w:rsidP="00AC024B">
            <w:pPr>
              <w:pStyle w:val="ZPpregglava"/>
            </w:pPr>
            <w:r w:rsidRPr="009A62C5">
              <w:t>2009</w:t>
            </w:r>
          </w:p>
        </w:tc>
        <w:tc>
          <w:tcPr>
            <w:tcW w:w="280" w:type="pct"/>
            <w:tcBorders>
              <w:bottom w:val="single" w:sz="6" w:space="0" w:color="008000"/>
            </w:tcBorders>
            <w:shd w:val="clear" w:color="auto" w:fill="auto"/>
            <w:noWrap/>
            <w:vAlign w:val="center"/>
          </w:tcPr>
          <w:p w14:paraId="7C9A7330" w14:textId="77777777" w:rsidR="00AC024B" w:rsidRPr="009A62C5" w:rsidRDefault="00AC024B" w:rsidP="00AC024B">
            <w:pPr>
              <w:pStyle w:val="ZPpregglava"/>
            </w:pPr>
            <w:r w:rsidRPr="009A62C5">
              <w:t>2010</w:t>
            </w:r>
          </w:p>
        </w:tc>
        <w:tc>
          <w:tcPr>
            <w:tcW w:w="280" w:type="pct"/>
            <w:tcBorders>
              <w:bottom w:val="single" w:sz="6" w:space="0" w:color="008000"/>
            </w:tcBorders>
            <w:shd w:val="clear" w:color="auto" w:fill="auto"/>
            <w:noWrap/>
            <w:vAlign w:val="center"/>
          </w:tcPr>
          <w:p w14:paraId="4C41E2D6" w14:textId="77777777" w:rsidR="00AC024B" w:rsidRPr="009A62C5" w:rsidRDefault="00AC024B" w:rsidP="00AC024B">
            <w:pPr>
              <w:pStyle w:val="ZPpregglava"/>
            </w:pPr>
            <w:r w:rsidRPr="009A62C5">
              <w:t>2011</w:t>
            </w:r>
          </w:p>
        </w:tc>
        <w:tc>
          <w:tcPr>
            <w:tcW w:w="280" w:type="pct"/>
            <w:tcBorders>
              <w:bottom w:val="single" w:sz="6" w:space="0" w:color="008000"/>
            </w:tcBorders>
            <w:shd w:val="clear" w:color="auto" w:fill="auto"/>
            <w:noWrap/>
            <w:vAlign w:val="center"/>
          </w:tcPr>
          <w:p w14:paraId="16A802E3" w14:textId="77777777" w:rsidR="00AC024B" w:rsidRPr="009A62C5" w:rsidRDefault="00AC024B" w:rsidP="00AC024B">
            <w:pPr>
              <w:pStyle w:val="ZPpregglava"/>
            </w:pPr>
            <w:r w:rsidRPr="009A62C5">
              <w:t>2012</w:t>
            </w:r>
          </w:p>
        </w:tc>
        <w:tc>
          <w:tcPr>
            <w:tcW w:w="280" w:type="pct"/>
            <w:tcBorders>
              <w:bottom w:val="single" w:sz="6" w:space="0" w:color="008000"/>
            </w:tcBorders>
            <w:shd w:val="clear" w:color="auto" w:fill="auto"/>
            <w:noWrap/>
            <w:vAlign w:val="center"/>
          </w:tcPr>
          <w:p w14:paraId="46837B75" w14:textId="77777777" w:rsidR="00AC024B" w:rsidRPr="009A62C5" w:rsidRDefault="00AC024B" w:rsidP="00AC024B">
            <w:pPr>
              <w:pStyle w:val="ZPpregglava"/>
            </w:pPr>
            <w:r w:rsidRPr="009A62C5">
              <w:t>2013</w:t>
            </w:r>
          </w:p>
        </w:tc>
        <w:tc>
          <w:tcPr>
            <w:tcW w:w="280" w:type="pct"/>
            <w:tcBorders>
              <w:bottom w:val="single" w:sz="6" w:space="0" w:color="008000"/>
            </w:tcBorders>
            <w:shd w:val="clear" w:color="auto" w:fill="auto"/>
            <w:noWrap/>
            <w:vAlign w:val="center"/>
          </w:tcPr>
          <w:p w14:paraId="3D240BCC" w14:textId="77777777" w:rsidR="00AC024B" w:rsidRPr="009A62C5" w:rsidRDefault="00AC024B" w:rsidP="00AC024B">
            <w:pPr>
              <w:pStyle w:val="ZPpregglava"/>
            </w:pPr>
            <w:r w:rsidRPr="009A62C5">
              <w:t>2014</w:t>
            </w:r>
          </w:p>
        </w:tc>
        <w:tc>
          <w:tcPr>
            <w:tcW w:w="280" w:type="pct"/>
            <w:tcBorders>
              <w:bottom w:val="single" w:sz="6" w:space="0" w:color="008000"/>
            </w:tcBorders>
            <w:shd w:val="clear" w:color="auto" w:fill="auto"/>
            <w:noWrap/>
            <w:vAlign w:val="center"/>
          </w:tcPr>
          <w:p w14:paraId="2AE57836" w14:textId="77777777" w:rsidR="00AC024B" w:rsidRPr="009A62C5" w:rsidRDefault="00AC024B" w:rsidP="00AC024B">
            <w:pPr>
              <w:pStyle w:val="ZPpregglava"/>
            </w:pPr>
            <w:r w:rsidRPr="009A62C5">
              <w:t>2015</w:t>
            </w:r>
          </w:p>
        </w:tc>
        <w:tc>
          <w:tcPr>
            <w:tcW w:w="280" w:type="pct"/>
            <w:tcBorders>
              <w:bottom w:val="single" w:sz="6" w:space="0" w:color="008000"/>
            </w:tcBorders>
            <w:shd w:val="clear" w:color="auto" w:fill="auto"/>
            <w:noWrap/>
            <w:vAlign w:val="center"/>
          </w:tcPr>
          <w:p w14:paraId="4041870F" w14:textId="77777777" w:rsidR="00AC024B" w:rsidRPr="009A62C5" w:rsidRDefault="00AC024B" w:rsidP="00AC024B">
            <w:pPr>
              <w:pStyle w:val="ZPpregglava"/>
            </w:pPr>
            <w:r w:rsidRPr="009A62C5">
              <w:t>2016</w:t>
            </w:r>
          </w:p>
        </w:tc>
        <w:tc>
          <w:tcPr>
            <w:tcW w:w="280" w:type="pct"/>
            <w:tcBorders>
              <w:bottom w:val="single" w:sz="6" w:space="0" w:color="008000"/>
            </w:tcBorders>
            <w:vAlign w:val="center"/>
          </w:tcPr>
          <w:p w14:paraId="2CE72351" w14:textId="77777777" w:rsidR="00AC024B" w:rsidRPr="009A62C5" w:rsidRDefault="00AC024B" w:rsidP="00AC024B">
            <w:pPr>
              <w:pStyle w:val="ZPpregglava"/>
            </w:pPr>
            <w:r w:rsidRPr="009A62C5">
              <w:t>2017</w:t>
            </w:r>
          </w:p>
        </w:tc>
        <w:tc>
          <w:tcPr>
            <w:tcW w:w="295" w:type="pct"/>
            <w:tcBorders>
              <w:bottom w:val="single" w:sz="6" w:space="0" w:color="008000"/>
            </w:tcBorders>
            <w:vAlign w:val="center"/>
          </w:tcPr>
          <w:p w14:paraId="3A429E3D" w14:textId="77777777" w:rsidR="00AC024B" w:rsidRPr="009A62C5" w:rsidRDefault="00AC024B" w:rsidP="00AC024B">
            <w:pPr>
              <w:pStyle w:val="ZPpregglava"/>
            </w:pPr>
            <w:r w:rsidRPr="009A62C5">
              <w:t>2018</w:t>
            </w:r>
          </w:p>
        </w:tc>
        <w:tc>
          <w:tcPr>
            <w:tcW w:w="292" w:type="pct"/>
            <w:tcBorders>
              <w:bottom w:val="single" w:sz="6" w:space="0" w:color="008000"/>
            </w:tcBorders>
            <w:vAlign w:val="center"/>
          </w:tcPr>
          <w:p w14:paraId="28BD4C66" w14:textId="77777777" w:rsidR="00AC024B" w:rsidRPr="009A62C5" w:rsidRDefault="00AC024B" w:rsidP="00AC024B">
            <w:pPr>
              <w:pStyle w:val="ZPpregglava"/>
            </w:pPr>
            <w:r w:rsidRPr="009A62C5">
              <w:t>2019</w:t>
            </w:r>
          </w:p>
        </w:tc>
        <w:tc>
          <w:tcPr>
            <w:tcW w:w="292" w:type="pct"/>
            <w:tcBorders>
              <w:bottom w:val="single" w:sz="6" w:space="0" w:color="008000"/>
            </w:tcBorders>
            <w:vAlign w:val="center"/>
          </w:tcPr>
          <w:p w14:paraId="0128AE6A" w14:textId="77777777" w:rsidR="00AC024B" w:rsidRPr="009A62C5" w:rsidRDefault="00AC024B" w:rsidP="00AC024B">
            <w:pPr>
              <w:pStyle w:val="ZPpregglava"/>
            </w:pPr>
            <w:r w:rsidRPr="009A62C5">
              <w:t>Indeks</w:t>
            </w:r>
          </w:p>
          <w:p w14:paraId="10B7C551" w14:textId="77777777" w:rsidR="00AC024B" w:rsidRPr="009A62C5" w:rsidRDefault="00AC024B" w:rsidP="00AC024B">
            <w:pPr>
              <w:pStyle w:val="ZPpregglava"/>
            </w:pPr>
            <w:r w:rsidRPr="009A62C5">
              <w:t>2019/18</w:t>
            </w:r>
          </w:p>
        </w:tc>
      </w:tr>
      <w:tr w:rsidR="00AC024B" w:rsidRPr="009A62C5" w14:paraId="636952DD" w14:textId="77777777" w:rsidTr="00AC024B">
        <w:trPr>
          <w:trHeight w:val="227"/>
          <w:jc w:val="center"/>
        </w:trPr>
        <w:tc>
          <w:tcPr>
            <w:tcW w:w="1046" w:type="pct"/>
            <w:shd w:val="clear" w:color="auto" w:fill="auto"/>
            <w:noWrap/>
            <w:vAlign w:val="bottom"/>
          </w:tcPr>
          <w:p w14:paraId="6E45FCF7" w14:textId="77777777" w:rsidR="00AC024B" w:rsidRPr="009A62C5" w:rsidRDefault="00AC024B" w:rsidP="00AC024B">
            <w:pPr>
              <w:pStyle w:val="ZPpregtekst"/>
              <w:rPr>
                <w:b/>
              </w:rPr>
            </w:pPr>
            <w:r w:rsidRPr="009A62C5">
              <w:rPr>
                <w:b/>
              </w:rPr>
              <w:t>OSNOVNA POVRŠINA (ha)</w:t>
            </w:r>
          </w:p>
        </w:tc>
        <w:tc>
          <w:tcPr>
            <w:tcW w:w="278" w:type="pct"/>
            <w:shd w:val="clear" w:color="auto" w:fill="auto"/>
            <w:noWrap/>
            <w:vAlign w:val="bottom"/>
          </w:tcPr>
          <w:p w14:paraId="0E0671AA" w14:textId="77777777" w:rsidR="00AC024B" w:rsidRPr="009A62C5" w:rsidRDefault="00AC024B" w:rsidP="00AC024B">
            <w:pPr>
              <w:pStyle w:val="ZPpregtevilke"/>
              <w:rPr>
                <w:b/>
              </w:rPr>
            </w:pPr>
            <w:r w:rsidRPr="009A62C5">
              <w:rPr>
                <w:b/>
              </w:rPr>
              <w:t>2.752</w:t>
            </w:r>
          </w:p>
        </w:tc>
        <w:tc>
          <w:tcPr>
            <w:tcW w:w="278" w:type="pct"/>
            <w:shd w:val="clear" w:color="auto" w:fill="auto"/>
            <w:noWrap/>
            <w:vAlign w:val="bottom"/>
          </w:tcPr>
          <w:p w14:paraId="284349D2" w14:textId="77777777" w:rsidR="00AC024B" w:rsidRPr="009A62C5" w:rsidRDefault="00AC024B" w:rsidP="00AC024B">
            <w:pPr>
              <w:pStyle w:val="ZPpregtevilke"/>
              <w:rPr>
                <w:b/>
              </w:rPr>
            </w:pPr>
            <w:r w:rsidRPr="009A62C5">
              <w:rPr>
                <w:b/>
              </w:rPr>
              <w:t>3.421</w:t>
            </w:r>
          </w:p>
        </w:tc>
        <w:tc>
          <w:tcPr>
            <w:tcW w:w="278" w:type="pct"/>
            <w:shd w:val="clear" w:color="auto" w:fill="auto"/>
            <w:noWrap/>
            <w:vAlign w:val="bottom"/>
          </w:tcPr>
          <w:p w14:paraId="3873C692" w14:textId="77777777" w:rsidR="00AC024B" w:rsidRPr="009A62C5" w:rsidRDefault="00AC024B" w:rsidP="00AC024B">
            <w:pPr>
              <w:pStyle w:val="ZPpregtevilke"/>
              <w:rPr>
                <w:b/>
              </w:rPr>
            </w:pPr>
            <w:r w:rsidRPr="009A62C5">
              <w:rPr>
                <w:b/>
              </w:rPr>
              <w:t>3.406</w:t>
            </w:r>
          </w:p>
        </w:tc>
        <w:tc>
          <w:tcPr>
            <w:tcW w:w="280" w:type="pct"/>
            <w:shd w:val="clear" w:color="auto" w:fill="auto"/>
            <w:noWrap/>
            <w:vAlign w:val="bottom"/>
          </w:tcPr>
          <w:p w14:paraId="4C959B3E" w14:textId="77777777" w:rsidR="00AC024B" w:rsidRPr="009A62C5" w:rsidRDefault="00AC024B" w:rsidP="00AC024B">
            <w:pPr>
              <w:pStyle w:val="ZPpregtevilke"/>
              <w:rPr>
                <w:b/>
              </w:rPr>
            </w:pPr>
            <w:r w:rsidRPr="009A62C5">
              <w:rPr>
                <w:b/>
              </w:rPr>
              <w:t>2.276</w:t>
            </w:r>
          </w:p>
        </w:tc>
        <w:tc>
          <w:tcPr>
            <w:tcW w:w="280" w:type="pct"/>
            <w:shd w:val="clear" w:color="auto" w:fill="auto"/>
            <w:noWrap/>
            <w:vAlign w:val="bottom"/>
          </w:tcPr>
          <w:p w14:paraId="227168F3" w14:textId="77777777" w:rsidR="00AC024B" w:rsidRPr="009A62C5" w:rsidRDefault="00AC024B" w:rsidP="00AC024B">
            <w:pPr>
              <w:pStyle w:val="ZPpregtevilke"/>
              <w:rPr>
                <w:b/>
              </w:rPr>
            </w:pPr>
            <w:r w:rsidRPr="009A62C5">
              <w:rPr>
                <w:b/>
              </w:rPr>
              <w:t>3.288</w:t>
            </w:r>
          </w:p>
        </w:tc>
        <w:tc>
          <w:tcPr>
            <w:tcW w:w="280" w:type="pct"/>
            <w:shd w:val="clear" w:color="auto" w:fill="auto"/>
            <w:noWrap/>
            <w:vAlign w:val="bottom"/>
          </w:tcPr>
          <w:p w14:paraId="73D3FA6E" w14:textId="77777777" w:rsidR="00AC024B" w:rsidRPr="009A62C5" w:rsidRDefault="00AC024B" w:rsidP="00AC024B">
            <w:pPr>
              <w:pStyle w:val="ZPpregtevilke"/>
              <w:rPr>
                <w:b/>
              </w:rPr>
            </w:pPr>
            <w:r w:rsidRPr="009A62C5">
              <w:rPr>
                <w:b/>
              </w:rPr>
              <w:t>3.843</w:t>
            </w:r>
          </w:p>
        </w:tc>
        <w:tc>
          <w:tcPr>
            <w:tcW w:w="280" w:type="pct"/>
            <w:shd w:val="clear" w:color="auto" w:fill="auto"/>
            <w:noWrap/>
            <w:vAlign w:val="bottom"/>
          </w:tcPr>
          <w:p w14:paraId="263B4B18" w14:textId="77777777" w:rsidR="00AC024B" w:rsidRPr="009A62C5" w:rsidRDefault="00AC024B" w:rsidP="00AC024B">
            <w:pPr>
              <w:pStyle w:val="ZPpregtevilke"/>
              <w:rPr>
                <w:b/>
              </w:rPr>
            </w:pPr>
            <w:r w:rsidRPr="009A62C5">
              <w:rPr>
                <w:b/>
              </w:rPr>
              <w:t>3.881</w:t>
            </w:r>
          </w:p>
        </w:tc>
        <w:tc>
          <w:tcPr>
            <w:tcW w:w="280" w:type="pct"/>
            <w:shd w:val="clear" w:color="auto" w:fill="auto"/>
            <w:noWrap/>
            <w:vAlign w:val="bottom"/>
          </w:tcPr>
          <w:p w14:paraId="4BBC9862" w14:textId="77777777" w:rsidR="00AC024B" w:rsidRPr="009A62C5" w:rsidRDefault="00AC024B" w:rsidP="00AC024B">
            <w:pPr>
              <w:pStyle w:val="ZPpregtevilke"/>
              <w:rPr>
                <w:b/>
              </w:rPr>
            </w:pPr>
            <w:r w:rsidRPr="009A62C5">
              <w:rPr>
                <w:b/>
              </w:rPr>
              <w:t>4.051</w:t>
            </w:r>
          </w:p>
        </w:tc>
        <w:tc>
          <w:tcPr>
            <w:tcW w:w="280" w:type="pct"/>
            <w:shd w:val="clear" w:color="auto" w:fill="auto"/>
            <w:noWrap/>
            <w:vAlign w:val="bottom"/>
          </w:tcPr>
          <w:p w14:paraId="1D2EB814" w14:textId="77777777" w:rsidR="00AC024B" w:rsidRPr="009A62C5" w:rsidRDefault="00AC024B" w:rsidP="00AC024B">
            <w:pPr>
              <w:pStyle w:val="ZPpregtevilke"/>
              <w:rPr>
                <w:b/>
              </w:rPr>
            </w:pPr>
            <w:r w:rsidRPr="009A62C5">
              <w:rPr>
                <w:b/>
              </w:rPr>
              <w:t>4.008</w:t>
            </w:r>
          </w:p>
        </w:tc>
        <w:tc>
          <w:tcPr>
            <w:tcW w:w="280" w:type="pct"/>
            <w:shd w:val="clear" w:color="auto" w:fill="auto"/>
            <w:noWrap/>
            <w:vAlign w:val="bottom"/>
          </w:tcPr>
          <w:p w14:paraId="24588DE4" w14:textId="77777777" w:rsidR="00AC024B" w:rsidRPr="009A62C5" w:rsidRDefault="00AC024B" w:rsidP="00AC024B">
            <w:pPr>
              <w:pStyle w:val="ZPpregtevilke"/>
              <w:rPr>
                <w:b/>
              </w:rPr>
            </w:pPr>
            <w:r w:rsidRPr="009A62C5">
              <w:rPr>
                <w:b/>
                <w:bCs/>
                <w:szCs w:val="16"/>
              </w:rPr>
              <w:t>4.519</w:t>
            </w:r>
          </w:p>
        </w:tc>
        <w:tc>
          <w:tcPr>
            <w:tcW w:w="280" w:type="pct"/>
            <w:vAlign w:val="bottom"/>
          </w:tcPr>
          <w:p w14:paraId="74482743" w14:textId="77777777" w:rsidR="00AC024B" w:rsidRPr="009A62C5" w:rsidRDefault="00AC024B" w:rsidP="00AC024B">
            <w:pPr>
              <w:pStyle w:val="ZPpregtevilke"/>
              <w:rPr>
                <w:b/>
              </w:rPr>
            </w:pPr>
            <w:r w:rsidRPr="009A62C5">
              <w:rPr>
                <w:b/>
                <w:bCs/>
                <w:szCs w:val="16"/>
              </w:rPr>
              <w:t>4.451</w:t>
            </w:r>
          </w:p>
        </w:tc>
        <w:tc>
          <w:tcPr>
            <w:tcW w:w="295" w:type="pct"/>
            <w:vAlign w:val="bottom"/>
          </w:tcPr>
          <w:p w14:paraId="0F172177" w14:textId="77777777" w:rsidR="00AC024B" w:rsidRPr="009A62C5" w:rsidRDefault="00AC024B" w:rsidP="00AC024B">
            <w:pPr>
              <w:pStyle w:val="ZPpregtevilke"/>
              <w:rPr>
                <w:b/>
              </w:rPr>
            </w:pPr>
            <w:r w:rsidRPr="009A62C5">
              <w:rPr>
                <w:b/>
              </w:rPr>
              <w:t>4.299</w:t>
            </w:r>
          </w:p>
        </w:tc>
        <w:tc>
          <w:tcPr>
            <w:tcW w:w="292" w:type="pct"/>
            <w:vAlign w:val="bottom"/>
          </w:tcPr>
          <w:p w14:paraId="056B89E8" w14:textId="77777777" w:rsidR="00AC024B" w:rsidRPr="009A62C5" w:rsidRDefault="00AC024B" w:rsidP="00AC024B">
            <w:pPr>
              <w:pStyle w:val="ZPpregtevilke"/>
              <w:rPr>
                <w:b/>
              </w:rPr>
            </w:pPr>
            <w:r w:rsidRPr="009A62C5">
              <w:rPr>
                <w:b/>
              </w:rPr>
              <w:t>5.207</w:t>
            </w:r>
          </w:p>
        </w:tc>
        <w:tc>
          <w:tcPr>
            <w:tcW w:w="292" w:type="pct"/>
            <w:vAlign w:val="bottom"/>
          </w:tcPr>
          <w:p w14:paraId="09963B30" w14:textId="77777777" w:rsidR="00AC024B" w:rsidRPr="009A62C5" w:rsidRDefault="00AC024B" w:rsidP="00AC024B">
            <w:pPr>
              <w:pStyle w:val="ZPpregtevilke"/>
              <w:rPr>
                <w:b/>
              </w:rPr>
            </w:pPr>
            <w:r w:rsidRPr="009A62C5">
              <w:rPr>
                <w:b/>
              </w:rPr>
              <w:t>121,1</w:t>
            </w:r>
          </w:p>
        </w:tc>
      </w:tr>
      <w:tr w:rsidR="00AC024B" w:rsidRPr="009A62C5" w14:paraId="1FA8B1AA" w14:textId="77777777" w:rsidTr="00AC024B">
        <w:trPr>
          <w:trHeight w:val="227"/>
          <w:jc w:val="center"/>
        </w:trPr>
        <w:tc>
          <w:tcPr>
            <w:tcW w:w="1046" w:type="pct"/>
            <w:shd w:val="clear" w:color="auto" w:fill="auto"/>
            <w:noWrap/>
            <w:vAlign w:val="bottom"/>
          </w:tcPr>
          <w:p w14:paraId="5A9CCB7D" w14:textId="77777777" w:rsidR="00AC024B" w:rsidRPr="009A62C5" w:rsidRDefault="00AC024B" w:rsidP="00AC024B">
            <w:pPr>
              <w:pStyle w:val="ZPpregtekst"/>
              <w:rPr>
                <w:b/>
              </w:rPr>
            </w:pPr>
            <w:r w:rsidRPr="009A62C5">
              <w:rPr>
                <w:b/>
              </w:rPr>
              <w:t>PRIDELOVALNA POVRŠINA (ha)</w:t>
            </w:r>
          </w:p>
        </w:tc>
        <w:tc>
          <w:tcPr>
            <w:tcW w:w="278" w:type="pct"/>
            <w:shd w:val="clear" w:color="auto" w:fill="auto"/>
            <w:noWrap/>
            <w:vAlign w:val="bottom"/>
          </w:tcPr>
          <w:p w14:paraId="4C376721" w14:textId="77777777" w:rsidR="00AC024B" w:rsidRPr="009A62C5" w:rsidRDefault="00AC024B" w:rsidP="00AC024B">
            <w:pPr>
              <w:pStyle w:val="ZPpregtevilke"/>
              <w:rPr>
                <w:b/>
              </w:rPr>
            </w:pPr>
          </w:p>
        </w:tc>
        <w:tc>
          <w:tcPr>
            <w:tcW w:w="278" w:type="pct"/>
            <w:shd w:val="clear" w:color="auto" w:fill="auto"/>
            <w:noWrap/>
            <w:vAlign w:val="bottom"/>
          </w:tcPr>
          <w:p w14:paraId="047C4C56" w14:textId="77777777" w:rsidR="00AC024B" w:rsidRPr="009A62C5" w:rsidRDefault="00AC024B" w:rsidP="00AC024B">
            <w:pPr>
              <w:pStyle w:val="ZPpregtevilke"/>
              <w:rPr>
                <w:b/>
              </w:rPr>
            </w:pPr>
          </w:p>
        </w:tc>
        <w:tc>
          <w:tcPr>
            <w:tcW w:w="278" w:type="pct"/>
            <w:shd w:val="clear" w:color="auto" w:fill="auto"/>
            <w:noWrap/>
            <w:vAlign w:val="bottom"/>
          </w:tcPr>
          <w:p w14:paraId="2F892F93" w14:textId="77777777" w:rsidR="00AC024B" w:rsidRPr="009A62C5" w:rsidRDefault="00AC024B" w:rsidP="00AC024B">
            <w:pPr>
              <w:pStyle w:val="ZPpregtevilke"/>
              <w:rPr>
                <w:b/>
              </w:rPr>
            </w:pPr>
          </w:p>
        </w:tc>
        <w:tc>
          <w:tcPr>
            <w:tcW w:w="280" w:type="pct"/>
            <w:shd w:val="clear" w:color="auto" w:fill="auto"/>
            <w:noWrap/>
            <w:vAlign w:val="bottom"/>
          </w:tcPr>
          <w:p w14:paraId="3CF2D3F3" w14:textId="77777777" w:rsidR="00AC024B" w:rsidRPr="009A62C5" w:rsidRDefault="00AC024B" w:rsidP="00AC024B">
            <w:pPr>
              <w:pStyle w:val="ZPpregtevilke"/>
              <w:rPr>
                <w:b/>
              </w:rPr>
            </w:pPr>
          </w:p>
        </w:tc>
        <w:tc>
          <w:tcPr>
            <w:tcW w:w="280" w:type="pct"/>
            <w:shd w:val="clear" w:color="auto" w:fill="auto"/>
            <w:noWrap/>
            <w:vAlign w:val="bottom"/>
          </w:tcPr>
          <w:p w14:paraId="4AB9D7EF" w14:textId="77777777" w:rsidR="00AC024B" w:rsidRPr="009A62C5" w:rsidRDefault="00AC024B" w:rsidP="00AC024B">
            <w:pPr>
              <w:pStyle w:val="ZPpregtevilke"/>
              <w:rPr>
                <w:b/>
              </w:rPr>
            </w:pPr>
          </w:p>
        </w:tc>
        <w:tc>
          <w:tcPr>
            <w:tcW w:w="280" w:type="pct"/>
            <w:shd w:val="clear" w:color="auto" w:fill="auto"/>
            <w:noWrap/>
            <w:vAlign w:val="bottom"/>
          </w:tcPr>
          <w:p w14:paraId="569DD0AD" w14:textId="77777777" w:rsidR="00AC024B" w:rsidRPr="009A62C5" w:rsidRDefault="00AC024B" w:rsidP="00AC024B">
            <w:pPr>
              <w:pStyle w:val="ZPpregtevilke"/>
              <w:rPr>
                <w:b/>
              </w:rPr>
            </w:pPr>
          </w:p>
        </w:tc>
        <w:tc>
          <w:tcPr>
            <w:tcW w:w="280" w:type="pct"/>
            <w:shd w:val="clear" w:color="auto" w:fill="auto"/>
            <w:noWrap/>
            <w:vAlign w:val="bottom"/>
          </w:tcPr>
          <w:p w14:paraId="7F5B696A" w14:textId="77777777" w:rsidR="00AC024B" w:rsidRPr="009A62C5" w:rsidRDefault="00AC024B" w:rsidP="00AC024B">
            <w:pPr>
              <w:pStyle w:val="ZPpregtevilke"/>
              <w:rPr>
                <w:b/>
              </w:rPr>
            </w:pPr>
          </w:p>
        </w:tc>
        <w:tc>
          <w:tcPr>
            <w:tcW w:w="280" w:type="pct"/>
            <w:shd w:val="clear" w:color="auto" w:fill="auto"/>
            <w:noWrap/>
            <w:vAlign w:val="bottom"/>
          </w:tcPr>
          <w:p w14:paraId="70E80F46" w14:textId="77777777" w:rsidR="00AC024B" w:rsidRPr="009A62C5" w:rsidRDefault="00AC024B" w:rsidP="00AC024B">
            <w:pPr>
              <w:pStyle w:val="ZPpregtevilke"/>
              <w:rPr>
                <w:b/>
              </w:rPr>
            </w:pPr>
          </w:p>
        </w:tc>
        <w:tc>
          <w:tcPr>
            <w:tcW w:w="280" w:type="pct"/>
            <w:shd w:val="clear" w:color="auto" w:fill="auto"/>
            <w:noWrap/>
            <w:vAlign w:val="bottom"/>
          </w:tcPr>
          <w:p w14:paraId="119EF5BB" w14:textId="77777777" w:rsidR="00AC024B" w:rsidRPr="009A62C5" w:rsidRDefault="00AC024B" w:rsidP="00AC024B">
            <w:pPr>
              <w:pStyle w:val="ZPpregtevilke"/>
              <w:rPr>
                <w:b/>
              </w:rPr>
            </w:pPr>
          </w:p>
        </w:tc>
        <w:tc>
          <w:tcPr>
            <w:tcW w:w="280" w:type="pct"/>
            <w:shd w:val="clear" w:color="auto" w:fill="auto"/>
            <w:noWrap/>
            <w:vAlign w:val="bottom"/>
          </w:tcPr>
          <w:p w14:paraId="1A45BFCF" w14:textId="77777777" w:rsidR="00AC024B" w:rsidRPr="009A62C5" w:rsidRDefault="00AC024B" w:rsidP="00AC024B">
            <w:pPr>
              <w:pStyle w:val="ZPpregtevilke"/>
              <w:rPr>
                <w:b/>
              </w:rPr>
            </w:pPr>
          </w:p>
        </w:tc>
        <w:tc>
          <w:tcPr>
            <w:tcW w:w="280" w:type="pct"/>
            <w:vAlign w:val="bottom"/>
          </w:tcPr>
          <w:p w14:paraId="00DC1682" w14:textId="77777777" w:rsidR="00AC024B" w:rsidRPr="009A62C5" w:rsidRDefault="00AC024B" w:rsidP="00AC024B">
            <w:pPr>
              <w:pStyle w:val="ZPpregtevilke"/>
              <w:rPr>
                <w:b/>
              </w:rPr>
            </w:pPr>
          </w:p>
        </w:tc>
        <w:tc>
          <w:tcPr>
            <w:tcW w:w="295" w:type="pct"/>
            <w:vAlign w:val="bottom"/>
          </w:tcPr>
          <w:p w14:paraId="16583672" w14:textId="77777777" w:rsidR="00AC024B" w:rsidRPr="009A62C5" w:rsidRDefault="00AC024B" w:rsidP="00AC024B">
            <w:pPr>
              <w:pStyle w:val="ZPpregtevilke"/>
              <w:rPr>
                <w:b/>
              </w:rPr>
            </w:pPr>
          </w:p>
        </w:tc>
        <w:tc>
          <w:tcPr>
            <w:tcW w:w="292" w:type="pct"/>
            <w:vAlign w:val="bottom"/>
          </w:tcPr>
          <w:p w14:paraId="512D7640" w14:textId="77777777" w:rsidR="00AC024B" w:rsidRPr="009A62C5" w:rsidRDefault="00AC024B" w:rsidP="00AC024B">
            <w:pPr>
              <w:pStyle w:val="ZPpregtevilke"/>
              <w:rPr>
                <w:b/>
              </w:rPr>
            </w:pPr>
          </w:p>
        </w:tc>
        <w:tc>
          <w:tcPr>
            <w:tcW w:w="292" w:type="pct"/>
            <w:vAlign w:val="bottom"/>
          </w:tcPr>
          <w:p w14:paraId="581E5B7D" w14:textId="77777777" w:rsidR="00AC024B" w:rsidRPr="009A62C5" w:rsidRDefault="00AC024B" w:rsidP="00AC024B">
            <w:pPr>
              <w:pStyle w:val="ZPpregtevilke"/>
              <w:rPr>
                <w:b/>
              </w:rPr>
            </w:pPr>
          </w:p>
        </w:tc>
      </w:tr>
      <w:tr w:rsidR="00AC024B" w:rsidRPr="009A62C5" w14:paraId="35533EA5" w14:textId="77777777" w:rsidTr="00AC024B">
        <w:trPr>
          <w:trHeight w:val="227"/>
          <w:jc w:val="center"/>
        </w:trPr>
        <w:tc>
          <w:tcPr>
            <w:tcW w:w="1046" w:type="pct"/>
            <w:shd w:val="clear" w:color="auto" w:fill="auto"/>
            <w:noWrap/>
            <w:vAlign w:val="bottom"/>
          </w:tcPr>
          <w:p w14:paraId="25B485C6" w14:textId="77777777" w:rsidR="00AC024B" w:rsidRPr="009A62C5" w:rsidRDefault="00AC024B" w:rsidP="00AC024B">
            <w:pPr>
              <w:pStyle w:val="ZPpregtekst"/>
              <w:rPr>
                <w:b/>
              </w:rPr>
            </w:pPr>
            <w:r w:rsidRPr="009A62C5">
              <w:rPr>
                <w:b/>
              </w:rPr>
              <w:t>Zelenjadnice skupaj</w:t>
            </w:r>
          </w:p>
        </w:tc>
        <w:tc>
          <w:tcPr>
            <w:tcW w:w="278" w:type="pct"/>
            <w:shd w:val="clear" w:color="auto" w:fill="auto"/>
            <w:noWrap/>
            <w:vAlign w:val="bottom"/>
          </w:tcPr>
          <w:p w14:paraId="197CCD8E" w14:textId="77777777" w:rsidR="00AC024B" w:rsidRPr="009A62C5" w:rsidRDefault="00AC024B" w:rsidP="00AC024B">
            <w:pPr>
              <w:pStyle w:val="ZPpregtevilke"/>
              <w:rPr>
                <w:b/>
              </w:rPr>
            </w:pPr>
            <w:r w:rsidRPr="009A62C5">
              <w:rPr>
                <w:b/>
              </w:rPr>
              <w:t>3.550</w:t>
            </w:r>
          </w:p>
        </w:tc>
        <w:tc>
          <w:tcPr>
            <w:tcW w:w="278" w:type="pct"/>
            <w:shd w:val="clear" w:color="auto" w:fill="auto"/>
            <w:noWrap/>
            <w:vAlign w:val="bottom"/>
          </w:tcPr>
          <w:p w14:paraId="63E68525" w14:textId="77777777" w:rsidR="00AC024B" w:rsidRPr="009A62C5" w:rsidRDefault="00AC024B" w:rsidP="00AC024B">
            <w:pPr>
              <w:pStyle w:val="ZPpregtevilke"/>
              <w:rPr>
                <w:b/>
              </w:rPr>
            </w:pPr>
            <w:r w:rsidRPr="009A62C5">
              <w:rPr>
                <w:b/>
              </w:rPr>
              <w:t>4.294</w:t>
            </w:r>
          </w:p>
        </w:tc>
        <w:tc>
          <w:tcPr>
            <w:tcW w:w="278" w:type="pct"/>
            <w:shd w:val="clear" w:color="auto" w:fill="auto"/>
            <w:noWrap/>
            <w:vAlign w:val="bottom"/>
          </w:tcPr>
          <w:p w14:paraId="1D8EBE00" w14:textId="77777777" w:rsidR="00AC024B" w:rsidRPr="009A62C5" w:rsidRDefault="00AC024B" w:rsidP="00AC024B">
            <w:pPr>
              <w:pStyle w:val="ZPpregtevilke"/>
              <w:rPr>
                <w:b/>
              </w:rPr>
            </w:pPr>
            <w:r w:rsidRPr="009A62C5">
              <w:rPr>
                <w:b/>
              </w:rPr>
              <w:t>4.275</w:t>
            </w:r>
          </w:p>
        </w:tc>
        <w:tc>
          <w:tcPr>
            <w:tcW w:w="280" w:type="pct"/>
            <w:shd w:val="clear" w:color="auto" w:fill="auto"/>
            <w:noWrap/>
            <w:vAlign w:val="bottom"/>
          </w:tcPr>
          <w:p w14:paraId="081BCC83" w14:textId="77777777" w:rsidR="00AC024B" w:rsidRPr="009A62C5" w:rsidRDefault="00AC024B" w:rsidP="00AC024B">
            <w:pPr>
              <w:pStyle w:val="ZPpregtevilke"/>
              <w:rPr>
                <w:b/>
              </w:rPr>
            </w:pPr>
            <w:r w:rsidRPr="009A62C5">
              <w:rPr>
                <w:b/>
              </w:rPr>
              <w:t>2.803</w:t>
            </w:r>
          </w:p>
        </w:tc>
        <w:tc>
          <w:tcPr>
            <w:tcW w:w="280" w:type="pct"/>
            <w:shd w:val="clear" w:color="auto" w:fill="auto"/>
            <w:noWrap/>
            <w:vAlign w:val="bottom"/>
          </w:tcPr>
          <w:p w14:paraId="2D816E25" w14:textId="77777777" w:rsidR="00AC024B" w:rsidRPr="009A62C5" w:rsidRDefault="00AC024B" w:rsidP="00AC024B">
            <w:pPr>
              <w:pStyle w:val="ZPpregtevilke"/>
              <w:rPr>
                <w:b/>
              </w:rPr>
            </w:pPr>
            <w:r w:rsidRPr="009A62C5">
              <w:rPr>
                <w:b/>
              </w:rPr>
              <w:t>4.048</w:t>
            </w:r>
          </w:p>
        </w:tc>
        <w:tc>
          <w:tcPr>
            <w:tcW w:w="280" w:type="pct"/>
            <w:shd w:val="clear" w:color="auto" w:fill="auto"/>
            <w:noWrap/>
            <w:vAlign w:val="bottom"/>
          </w:tcPr>
          <w:p w14:paraId="596B4FE4" w14:textId="77777777" w:rsidR="00AC024B" w:rsidRPr="009A62C5" w:rsidRDefault="00AC024B" w:rsidP="00AC024B">
            <w:pPr>
              <w:pStyle w:val="ZPpregtevilke"/>
              <w:rPr>
                <w:b/>
              </w:rPr>
            </w:pPr>
            <w:r w:rsidRPr="009A62C5">
              <w:rPr>
                <w:b/>
              </w:rPr>
              <w:t>4.371</w:t>
            </w:r>
          </w:p>
        </w:tc>
        <w:tc>
          <w:tcPr>
            <w:tcW w:w="280" w:type="pct"/>
            <w:shd w:val="clear" w:color="auto" w:fill="auto"/>
            <w:noWrap/>
            <w:vAlign w:val="bottom"/>
          </w:tcPr>
          <w:p w14:paraId="04E4BE7D" w14:textId="77777777" w:rsidR="00AC024B" w:rsidRPr="009A62C5" w:rsidRDefault="00AC024B" w:rsidP="00AC024B">
            <w:pPr>
              <w:pStyle w:val="ZPpregtevilke"/>
              <w:rPr>
                <w:b/>
              </w:rPr>
            </w:pPr>
            <w:r w:rsidRPr="009A62C5">
              <w:rPr>
                <w:b/>
              </w:rPr>
              <w:t>4.845</w:t>
            </w:r>
          </w:p>
        </w:tc>
        <w:tc>
          <w:tcPr>
            <w:tcW w:w="280" w:type="pct"/>
            <w:shd w:val="clear" w:color="auto" w:fill="auto"/>
            <w:noWrap/>
            <w:vAlign w:val="bottom"/>
          </w:tcPr>
          <w:p w14:paraId="566C8106" w14:textId="77777777" w:rsidR="00AC024B" w:rsidRPr="009A62C5" w:rsidRDefault="00AC024B" w:rsidP="00AC024B">
            <w:pPr>
              <w:pStyle w:val="ZPpregtevilke"/>
              <w:rPr>
                <w:b/>
              </w:rPr>
            </w:pPr>
            <w:r w:rsidRPr="009A62C5">
              <w:rPr>
                <w:b/>
              </w:rPr>
              <w:t>5.057</w:t>
            </w:r>
          </w:p>
        </w:tc>
        <w:tc>
          <w:tcPr>
            <w:tcW w:w="280" w:type="pct"/>
            <w:shd w:val="clear" w:color="auto" w:fill="auto"/>
            <w:noWrap/>
            <w:vAlign w:val="bottom"/>
          </w:tcPr>
          <w:p w14:paraId="1B9EA530" w14:textId="77777777" w:rsidR="00AC024B" w:rsidRPr="009A62C5" w:rsidRDefault="00AC024B" w:rsidP="00AC024B">
            <w:pPr>
              <w:pStyle w:val="ZPpregtevilke"/>
              <w:rPr>
                <w:b/>
              </w:rPr>
            </w:pPr>
            <w:r w:rsidRPr="009A62C5">
              <w:rPr>
                <w:b/>
              </w:rPr>
              <w:t>5.001</w:t>
            </w:r>
          </w:p>
        </w:tc>
        <w:tc>
          <w:tcPr>
            <w:tcW w:w="280" w:type="pct"/>
            <w:shd w:val="clear" w:color="auto" w:fill="auto"/>
            <w:noWrap/>
            <w:vAlign w:val="bottom"/>
          </w:tcPr>
          <w:p w14:paraId="3033EC65" w14:textId="77777777" w:rsidR="00AC024B" w:rsidRPr="009A62C5" w:rsidRDefault="00AC024B" w:rsidP="00AC024B">
            <w:pPr>
              <w:pStyle w:val="ZPpregtevilke"/>
              <w:rPr>
                <w:b/>
              </w:rPr>
            </w:pPr>
            <w:r w:rsidRPr="009A62C5">
              <w:rPr>
                <w:b/>
                <w:bCs/>
                <w:szCs w:val="16"/>
              </w:rPr>
              <w:t>5.517</w:t>
            </w:r>
          </w:p>
        </w:tc>
        <w:tc>
          <w:tcPr>
            <w:tcW w:w="280" w:type="pct"/>
            <w:vAlign w:val="bottom"/>
          </w:tcPr>
          <w:p w14:paraId="53009CE2" w14:textId="77777777" w:rsidR="00AC024B" w:rsidRPr="009A62C5" w:rsidRDefault="00AC024B" w:rsidP="00AC024B">
            <w:pPr>
              <w:pStyle w:val="ZPpregtevilke"/>
              <w:rPr>
                <w:b/>
              </w:rPr>
            </w:pPr>
            <w:r w:rsidRPr="009A62C5">
              <w:rPr>
                <w:b/>
                <w:bCs/>
                <w:szCs w:val="16"/>
              </w:rPr>
              <w:t>5.434</w:t>
            </w:r>
          </w:p>
        </w:tc>
        <w:tc>
          <w:tcPr>
            <w:tcW w:w="295" w:type="pct"/>
            <w:vAlign w:val="bottom"/>
          </w:tcPr>
          <w:p w14:paraId="598F5ACC" w14:textId="77777777" w:rsidR="00AC024B" w:rsidRPr="009A62C5" w:rsidRDefault="00AC024B" w:rsidP="00AC024B">
            <w:pPr>
              <w:pStyle w:val="ZPpregtevilke"/>
              <w:rPr>
                <w:b/>
              </w:rPr>
            </w:pPr>
            <w:r w:rsidRPr="009A62C5">
              <w:rPr>
                <w:b/>
              </w:rPr>
              <w:t>5.251</w:t>
            </w:r>
          </w:p>
        </w:tc>
        <w:tc>
          <w:tcPr>
            <w:tcW w:w="292" w:type="pct"/>
            <w:vAlign w:val="bottom"/>
          </w:tcPr>
          <w:p w14:paraId="6B9B35FF" w14:textId="77777777" w:rsidR="00AC024B" w:rsidRPr="009A62C5" w:rsidRDefault="00AC024B" w:rsidP="00AC024B">
            <w:pPr>
              <w:pStyle w:val="ZPpregtevilke"/>
              <w:rPr>
                <w:b/>
              </w:rPr>
            </w:pPr>
            <w:r w:rsidRPr="009A62C5">
              <w:rPr>
                <w:b/>
              </w:rPr>
              <w:t>6.425</w:t>
            </w:r>
          </w:p>
        </w:tc>
        <w:tc>
          <w:tcPr>
            <w:tcW w:w="292" w:type="pct"/>
            <w:vAlign w:val="bottom"/>
          </w:tcPr>
          <w:p w14:paraId="3C737B70" w14:textId="77777777" w:rsidR="00AC024B" w:rsidRPr="009A62C5" w:rsidRDefault="00AC024B" w:rsidP="00AC024B">
            <w:pPr>
              <w:pStyle w:val="ZPpregtevilke"/>
              <w:rPr>
                <w:b/>
              </w:rPr>
            </w:pPr>
            <w:r w:rsidRPr="009A62C5">
              <w:rPr>
                <w:b/>
              </w:rPr>
              <w:t>122,4</w:t>
            </w:r>
          </w:p>
        </w:tc>
      </w:tr>
      <w:tr w:rsidR="00AC024B" w:rsidRPr="009A62C5" w14:paraId="4D568A66" w14:textId="77777777" w:rsidTr="00AC024B">
        <w:trPr>
          <w:trHeight w:val="227"/>
          <w:jc w:val="center"/>
        </w:trPr>
        <w:tc>
          <w:tcPr>
            <w:tcW w:w="1046" w:type="pct"/>
            <w:shd w:val="clear" w:color="auto" w:fill="auto"/>
            <w:noWrap/>
            <w:vAlign w:val="bottom"/>
          </w:tcPr>
          <w:p w14:paraId="55971A4E" w14:textId="77777777" w:rsidR="00AC024B" w:rsidRPr="009A62C5" w:rsidRDefault="00AC024B" w:rsidP="00AC024B">
            <w:pPr>
              <w:pStyle w:val="ZPpregtekst"/>
            </w:pPr>
            <w:r w:rsidRPr="009A62C5">
              <w:t>Belo zelje</w:t>
            </w:r>
          </w:p>
        </w:tc>
        <w:tc>
          <w:tcPr>
            <w:tcW w:w="278" w:type="pct"/>
            <w:shd w:val="clear" w:color="auto" w:fill="auto"/>
            <w:noWrap/>
            <w:vAlign w:val="bottom"/>
          </w:tcPr>
          <w:p w14:paraId="20D8FE6D" w14:textId="77777777" w:rsidR="00AC024B" w:rsidRPr="009A62C5" w:rsidRDefault="00AC024B" w:rsidP="00AC024B">
            <w:pPr>
              <w:pStyle w:val="ZPpregtevilke"/>
            </w:pPr>
            <w:r w:rsidRPr="009A62C5">
              <w:rPr>
                <w:bCs/>
              </w:rPr>
              <w:t>711</w:t>
            </w:r>
          </w:p>
        </w:tc>
        <w:tc>
          <w:tcPr>
            <w:tcW w:w="278" w:type="pct"/>
            <w:shd w:val="clear" w:color="auto" w:fill="auto"/>
            <w:noWrap/>
            <w:vAlign w:val="bottom"/>
          </w:tcPr>
          <w:p w14:paraId="3FA55824" w14:textId="77777777" w:rsidR="00AC024B" w:rsidRPr="009A62C5" w:rsidRDefault="00AC024B" w:rsidP="00AC024B">
            <w:pPr>
              <w:pStyle w:val="ZPpregtevilke"/>
            </w:pPr>
            <w:r w:rsidRPr="009A62C5">
              <w:t>841</w:t>
            </w:r>
          </w:p>
        </w:tc>
        <w:tc>
          <w:tcPr>
            <w:tcW w:w="278" w:type="pct"/>
            <w:shd w:val="clear" w:color="auto" w:fill="auto"/>
            <w:noWrap/>
            <w:vAlign w:val="bottom"/>
          </w:tcPr>
          <w:p w14:paraId="45332DED" w14:textId="77777777" w:rsidR="00AC024B" w:rsidRPr="009A62C5" w:rsidRDefault="00AC024B" w:rsidP="00AC024B">
            <w:pPr>
              <w:pStyle w:val="ZPpregtevilke"/>
            </w:pPr>
            <w:r w:rsidRPr="009A62C5">
              <w:t>838</w:t>
            </w:r>
          </w:p>
        </w:tc>
        <w:tc>
          <w:tcPr>
            <w:tcW w:w="280" w:type="pct"/>
            <w:shd w:val="clear" w:color="auto" w:fill="auto"/>
            <w:noWrap/>
            <w:vAlign w:val="bottom"/>
          </w:tcPr>
          <w:p w14:paraId="5775B690" w14:textId="77777777" w:rsidR="00AC024B" w:rsidRPr="009A62C5" w:rsidRDefault="00AC024B" w:rsidP="00AC024B">
            <w:pPr>
              <w:pStyle w:val="ZPpregtevilke"/>
              <w:rPr>
                <w:bCs/>
              </w:rPr>
            </w:pPr>
            <w:r w:rsidRPr="009A62C5">
              <w:t>578</w:t>
            </w:r>
          </w:p>
        </w:tc>
        <w:tc>
          <w:tcPr>
            <w:tcW w:w="280" w:type="pct"/>
            <w:shd w:val="clear" w:color="auto" w:fill="auto"/>
            <w:noWrap/>
            <w:vAlign w:val="bottom"/>
          </w:tcPr>
          <w:p w14:paraId="59E98781" w14:textId="77777777" w:rsidR="00AC024B" w:rsidRPr="009A62C5" w:rsidRDefault="00AC024B" w:rsidP="00AC024B">
            <w:pPr>
              <w:pStyle w:val="ZPpregtevilke"/>
              <w:rPr>
                <w:bCs/>
              </w:rPr>
            </w:pPr>
            <w:r w:rsidRPr="009A62C5">
              <w:t>582</w:t>
            </w:r>
          </w:p>
        </w:tc>
        <w:tc>
          <w:tcPr>
            <w:tcW w:w="280" w:type="pct"/>
            <w:shd w:val="clear" w:color="auto" w:fill="auto"/>
            <w:noWrap/>
            <w:vAlign w:val="bottom"/>
          </w:tcPr>
          <w:p w14:paraId="6F004DDB" w14:textId="77777777" w:rsidR="00AC024B" w:rsidRPr="009A62C5" w:rsidRDefault="00AC024B" w:rsidP="00AC024B">
            <w:pPr>
              <w:pStyle w:val="ZPpregtevilke"/>
            </w:pPr>
            <w:r w:rsidRPr="009A62C5">
              <w:t>611</w:t>
            </w:r>
          </w:p>
        </w:tc>
        <w:tc>
          <w:tcPr>
            <w:tcW w:w="280" w:type="pct"/>
            <w:shd w:val="clear" w:color="auto" w:fill="auto"/>
            <w:noWrap/>
            <w:vAlign w:val="bottom"/>
          </w:tcPr>
          <w:p w14:paraId="79B7BD45" w14:textId="77777777" w:rsidR="00AC024B" w:rsidRPr="009A62C5" w:rsidRDefault="00AC024B" w:rsidP="00AC024B">
            <w:pPr>
              <w:pStyle w:val="ZPpregtevilke"/>
            </w:pPr>
            <w:r w:rsidRPr="009A62C5">
              <w:t>632</w:t>
            </w:r>
          </w:p>
        </w:tc>
        <w:tc>
          <w:tcPr>
            <w:tcW w:w="280" w:type="pct"/>
            <w:shd w:val="clear" w:color="auto" w:fill="auto"/>
            <w:noWrap/>
            <w:vAlign w:val="bottom"/>
          </w:tcPr>
          <w:p w14:paraId="18E503DE" w14:textId="77777777" w:rsidR="00AC024B" w:rsidRPr="009A62C5" w:rsidRDefault="00AC024B" w:rsidP="00AC024B">
            <w:pPr>
              <w:pStyle w:val="ZPpregtevilke"/>
            </w:pPr>
            <w:r w:rsidRPr="009A62C5">
              <w:t>651</w:t>
            </w:r>
          </w:p>
        </w:tc>
        <w:tc>
          <w:tcPr>
            <w:tcW w:w="280" w:type="pct"/>
            <w:shd w:val="clear" w:color="auto" w:fill="auto"/>
            <w:noWrap/>
            <w:vAlign w:val="bottom"/>
          </w:tcPr>
          <w:p w14:paraId="24D2229C" w14:textId="77777777" w:rsidR="00AC024B" w:rsidRPr="009A62C5" w:rsidRDefault="00AC024B" w:rsidP="00AC024B">
            <w:pPr>
              <w:pStyle w:val="ZPpregtevilke"/>
            </w:pPr>
            <w:r w:rsidRPr="009A62C5">
              <w:t>588</w:t>
            </w:r>
          </w:p>
        </w:tc>
        <w:tc>
          <w:tcPr>
            <w:tcW w:w="280" w:type="pct"/>
            <w:shd w:val="clear" w:color="auto" w:fill="auto"/>
            <w:noWrap/>
            <w:vAlign w:val="bottom"/>
          </w:tcPr>
          <w:p w14:paraId="2C866EAC" w14:textId="77777777" w:rsidR="00AC024B" w:rsidRPr="009A62C5" w:rsidRDefault="00AC024B" w:rsidP="00AC024B">
            <w:pPr>
              <w:pStyle w:val="ZPpregtevilke"/>
            </w:pPr>
            <w:r w:rsidRPr="009A62C5">
              <w:rPr>
                <w:szCs w:val="16"/>
              </w:rPr>
              <w:t>619</w:t>
            </w:r>
          </w:p>
        </w:tc>
        <w:tc>
          <w:tcPr>
            <w:tcW w:w="280" w:type="pct"/>
            <w:vAlign w:val="bottom"/>
          </w:tcPr>
          <w:p w14:paraId="3C509892" w14:textId="77777777" w:rsidR="00AC024B" w:rsidRPr="009A62C5" w:rsidRDefault="00AC024B" w:rsidP="00AC024B">
            <w:pPr>
              <w:pStyle w:val="ZPpregtevilke"/>
            </w:pPr>
            <w:r w:rsidRPr="009A62C5">
              <w:rPr>
                <w:szCs w:val="16"/>
              </w:rPr>
              <w:t>613</w:t>
            </w:r>
          </w:p>
        </w:tc>
        <w:tc>
          <w:tcPr>
            <w:tcW w:w="295" w:type="pct"/>
            <w:vAlign w:val="bottom"/>
          </w:tcPr>
          <w:p w14:paraId="7AF9FBF1" w14:textId="77777777" w:rsidR="00AC024B" w:rsidRPr="009A62C5" w:rsidRDefault="00AC024B" w:rsidP="00AC024B">
            <w:pPr>
              <w:pStyle w:val="ZPpregtevilke"/>
            </w:pPr>
            <w:r w:rsidRPr="009A62C5">
              <w:t>600</w:t>
            </w:r>
          </w:p>
        </w:tc>
        <w:tc>
          <w:tcPr>
            <w:tcW w:w="292" w:type="pct"/>
            <w:vAlign w:val="bottom"/>
          </w:tcPr>
          <w:p w14:paraId="634343C3" w14:textId="77777777" w:rsidR="00AC024B" w:rsidRPr="009A62C5" w:rsidRDefault="00AC024B" w:rsidP="00AC024B">
            <w:pPr>
              <w:pStyle w:val="ZPpregtevilke"/>
            </w:pPr>
            <w:r w:rsidRPr="009A62C5">
              <w:t>568</w:t>
            </w:r>
          </w:p>
        </w:tc>
        <w:tc>
          <w:tcPr>
            <w:tcW w:w="292" w:type="pct"/>
            <w:vAlign w:val="bottom"/>
          </w:tcPr>
          <w:p w14:paraId="268B6962" w14:textId="77777777" w:rsidR="00AC024B" w:rsidRPr="009A62C5" w:rsidRDefault="00AC024B" w:rsidP="00AC024B">
            <w:pPr>
              <w:pStyle w:val="ZPpregtevilke"/>
              <w:rPr>
                <w:bCs/>
              </w:rPr>
            </w:pPr>
            <w:r w:rsidRPr="009A62C5">
              <w:t>94,7</w:t>
            </w:r>
          </w:p>
        </w:tc>
      </w:tr>
      <w:tr w:rsidR="00AC024B" w:rsidRPr="009A62C5" w14:paraId="00B1A8B0" w14:textId="77777777" w:rsidTr="00AC024B">
        <w:trPr>
          <w:trHeight w:val="227"/>
          <w:jc w:val="center"/>
        </w:trPr>
        <w:tc>
          <w:tcPr>
            <w:tcW w:w="1046" w:type="pct"/>
            <w:shd w:val="clear" w:color="auto" w:fill="auto"/>
            <w:noWrap/>
            <w:vAlign w:val="bottom"/>
          </w:tcPr>
          <w:p w14:paraId="0C0854EF" w14:textId="77777777" w:rsidR="00AC024B" w:rsidRPr="009A62C5" w:rsidRDefault="00AC024B" w:rsidP="00AC024B">
            <w:pPr>
              <w:pStyle w:val="ZPpregtekst"/>
            </w:pPr>
            <w:r w:rsidRPr="009A62C5">
              <w:t>Ohrovt</w:t>
            </w:r>
          </w:p>
        </w:tc>
        <w:tc>
          <w:tcPr>
            <w:tcW w:w="278" w:type="pct"/>
            <w:shd w:val="clear" w:color="auto" w:fill="auto"/>
            <w:noWrap/>
            <w:vAlign w:val="bottom"/>
          </w:tcPr>
          <w:p w14:paraId="36AEFB30" w14:textId="77777777" w:rsidR="00AC024B" w:rsidRPr="009A62C5" w:rsidRDefault="00AC024B" w:rsidP="00AC024B">
            <w:pPr>
              <w:pStyle w:val="ZPpregtevilke"/>
            </w:pPr>
            <w:r w:rsidRPr="009A62C5">
              <w:rPr>
                <w:bCs/>
              </w:rPr>
              <w:t>54</w:t>
            </w:r>
          </w:p>
        </w:tc>
        <w:tc>
          <w:tcPr>
            <w:tcW w:w="278" w:type="pct"/>
            <w:shd w:val="clear" w:color="auto" w:fill="auto"/>
            <w:noWrap/>
            <w:vAlign w:val="bottom"/>
          </w:tcPr>
          <w:p w14:paraId="71E73A46" w14:textId="77777777" w:rsidR="00AC024B" w:rsidRPr="009A62C5" w:rsidRDefault="00AC024B" w:rsidP="00AC024B">
            <w:pPr>
              <w:pStyle w:val="ZPpregtevilke"/>
            </w:pPr>
            <w:r w:rsidRPr="009A62C5">
              <w:t>65</w:t>
            </w:r>
          </w:p>
        </w:tc>
        <w:tc>
          <w:tcPr>
            <w:tcW w:w="278" w:type="pct"/>
            <w:shd w:val="clear" w:color="auto" w:fill="auto"/>
            <w:noWrap/>
            <w:vAlign w:val="bottom"/>
          </w:tcPr>
          <w:p w14:paraId="4EB38777" w14:textId="77777777" w:rsidR="00AC024B" w:rsidRPr="009A62C5" w:rsidRDefault="00AC024B" w:rsidP="00AC024B">
            <w:pPr>
              <w:pStyle w:val="ZPpregtevilke"/>
            </w:pPr>
            <w:r w:rsidRPr="009A62C5">
              <w:t>64</w:t>
            </w:r>
          </w:p>
        </w:tc>
        <w:tc>
          <w:tcPr>
            <w:tcW w:w="280" w:type="pct"/>
            <w:shd w:val="clear" w:color="auto" w:fill="auto"/>
            <w:noWrap/>
            <w:vAlign w:val="bottom"/>
          </w:tcPr>
          <w:p w14:paraId="5860B9C5" w14:textId="77777777" w:rsidR="00AC024B" w:rsidRPr="009A62C5" w:rsidRDefault="00AC024B" w:rsidP="00AC024B">
            <w:pPr>
              <w:pStyle w:val="ZPpregtevilke"/>
              <w:rPr>
                <w:bCs/>
              </w:rPr>
            </w:pPr>
            <w:r w:rsidRPr="009A62C5">
              <w:t>37</w:t>
            </w:r>
          </w:p>
        </w:tc>
        <w:tc>
          <w:tcPr>
            <w:tcW w:w="280" w:type="pct"/>
            <w:shd w:val="clear" w:color="auto" w:fill="auto"/>
            <w:noWrap/>
            <w:vAlign w:val="bottom"/>
          </w:tcPr>
          <w:p w14:paraId="11C396BB" w14:textId="77777777" w:rsidR="00AC024B" w:rsidRPr="009A62C5" w:rsidRDefault="00AC024B" w:rsidP="00AC024B">
            <w:pPr>
              <w:pStyle w:val="ZPpregtevilke"/>
              <w:rPr>
                <w:bCs/>
              </w:rPr>
            </w:pPr>
            <w:r w:rsidRPr="009A62C5">
              <w:t>33</w:t>
            </w:r>
          </w:p>
        </w:tc>
        <w:tc>
          <w:tcPr>
            <w:tcW w:w="280" w:type="pct"/>
            <w:shd w:val="clear" w:color="auto" w:fill="auto"/>
            <w:noWrap/>
            <w:vAlign w:val="bottom"/>
          </w:tcPr>
          <w:p w14:paraId="177A4772" w14:textId="77777777" w:rsidR="00AC024B" w:rsidRPr="009A62C5" w:rsidRDefault="00AC024B" w:rsidP="00AC024B">
            <w:pPr>
              <w:pStyle w:val="ZPpregtevilke"/>
            </w:pPr>
            <w:r w:rsidRPr="009A62C5">
              <w:t>34</w:t>
            </w:r>
          </w:p>
        </w:tc>
        <w:tc>
          <w:tcPr>
            <w:tcW w:w="280" w:type="pct"/>
            <w:shd w:val="clear" w:color="auto" w:fill="auto"/>
            <w:noWrap/>
            <w:vAlign w:val="bottom"/>
          </w:tcPr>
          <w:p w14:paraId="4913AD24" w14:textId="77777777" w:rsidR="00AC024B" w:rsidRPr="009A62C5" w:rsidRDefault="00AC024B" w:rsidP="00AC024B">
            <w:pPr>
              <w:pStyle w:val="ZPpregtevilke"/>
            </w:pPr>
            <w:r w:rsidRPr="009A62C5">
              <w:t>42</w:t>
            </w:r>
          </w:p>
        </w:tc>
        <w:tc>
          <w:tcPr>
            <w:tcW w:w="280" w:type="pct"/>
            <w:shd w:val="clear" w:color="auto" w:fill="auto"/>
            <w:noWrap/>
            <w:vAlign w:val="bottom"/>
          </w:tcPr>
          <w:p w14:paraId="12E617EC" w14:textId="77777777" w:rsidR="00AC024B" w:rsidRPr="009A62C5" w:rsidRDefault="00AC024B" w:rsidP="00AC024B">
            <w:pPr>
              <w:pStyle w:val="ZPpregtevilke"/>
            </w:pPr>
            <w:r w:rsidRPr="009A62C5">
              <w:t>43</w:t>
            </w:r>
          </w:p>
        </w:tc>
        <w:tc>
          <w:tcPr>
            <w:tcW w:w="280" w:type="pct"/>
            <w:shd w:val="clear" w:color="auto" w:fill="auto"/>
            <w:noWrap/>
            <w:vAlign w:val="bottom"/>
          </w:tcPr>
          <w:p w14:paraId="2030640C" w14:textId="77777777" w:rsidR="00AC024B" w:rsidRPr="009A62C5" w:rsidRDefault="00AC024B" w:rsidP="00AC024B">
            <w:pPr>
              <w:pStyle w:val="ZPpregtevilke"/>
            </w:pPr>
            <w:r w:rsidRPr="009A62C5">
              <w:t>44</w:t>
            </w:r>
          </w:p>
        </w:tc>
        <w:tc>
          <w:tcPr>
            <w:tcW w:w="280" w:type="pct"/>
            <w:shd w:val="clear" w:color="auto" w:fill="auto"/>
            <w:noWrap/>
            <w:vAlign w:val="bottom"/>
          </w:tcPr>
          <w:p w14:paraId="7B7AD362" w14:textId="77777777" w:rsidR="00AC024B" w:rsidRPr="009A62C5" w:rsidRDefault="00AC024B" w:rsidP="00AC024B">
            <w:pPr>
              <w:pStyle w:val="ZPpregtevilke"/>
            </w:pPr>
            <w:r w:rsidRPr="009A62C5">
              <w:rPr>
                <w:szCs w:val="16"/>
              </w:rPr>
              <w:t>45</w:t>
            </w:r>
          </w:p>
        </w:tc>
        <w:tc>
          <w:tcPr>
            <w:tcW w:w="280" w:type="pct"/>
            <w:vAlign w:val="bottom"/>
          </w:tcPr>
          <w:p w14:paraId="320C4B31" w14:textId="77777777" w:rsidR="00AC024B" w:rsidRPr="009A62C5" w:rsidRDefault="00AC024B" w:rsidP="00AC024B">
            <w:pPr>
              <w:pStyle w:val="ZPpregtevilke"/>
            </w:pPr>
            <w:r w:rsidRPr="009A62C5">
              <w:rPr>
                <w:szCs w:val="16"/>
              </w:rPr>
              <w:t>44</w:t>
            </w:r>
          </w:p>
        </w:tc>
        <w:tc>
          <w:tcPr>
            <w:tcW w:w="295" w:type="pct"/>
            <w:vAlign w:val="bottom"/>
          </w:tcPr>
          <w:p w14:paraId="1CAD628E" w14:textId="77777777" w:rsidR="00AC024B" w:rsidRPr="009A62C5" w:rsidRDefault="00AC024B" w:rsidP="00AC024B">
            <w:pPr>
              <w:pStyle w:val="ZPpregtevilke"/>
            </w:pPr>
            <w:r w:rsidRPr="009A62C5">
              <w:t>43</w:t>
            </w:r>
          </w:p>
        </w:tc>
        <w:tc>
          <w:tcPr>
            <w:tcW w:w="292" w:type="pct"/>
            <w:vAlign w:val="bottom"/>
          </w:tcPr>
          <w:p w14:paraId="42AAAD90" w14:textId="77777777" w:rsidR="00AC024B" w:rsidRPr="009A62C5" w:rsidRDefault="00AC024B" w:rsidP="00AC024B">
            <w:pPr>
              <w:pStyle w:val="ZPpregtevilke"/>
            </w:pPr>
            <w:r w:rsidRPr="009A62C5">
              <w:t>41</w:t>
            </w:r>
          </w:p>
        </w:tc>
        <w:tc>
          <w:tcPr>
            <w:tcW w:w="292" w:type="pct"/>
            <w:vAlign w:val="bottom"/>
          </w:tcPr>
          <w:p w14:paraId="28D14E32" w14:textId="77777777" w:rsidR="00AC024B" w:rsidRPr="009A62C5" w:rsidRDefault="00AC024B" w:rsidP="00AC024B">
            <w:pPr>
              <w:pStyle w:val="ZPpregtevilke"/>
              <w:rPr>
                <w:bCs/>
              </w:rPr>
            </w:pPr>
            <w:r w:rsidRPr="009A62C5">
              <w:t>95,3</w:t>
            </w:r>
          </w:p>
        </w:tc>
      </w:tr>
      <w:tr w:rsidR="00AC024B" w:rsidRPr="009A62C5" w14:paraId="751C96C5" w14:textId="77777777" w:rsidTr="00AC024B">
        <w:trPr>
          <w:trHeight w:val="227"/>
          <w:jc w:val="center"/>
        </w:trPr>
        <w:tc>
          <w:tcPr>
            <w:tcW w:w="1046" w:type="pct"/>
            <w:shd w:val="clear" w:color="auto" w:fill="auto"/>
            <w:noWrap/>
            <w:vAlign w:val="bottom"/>
          </w:tcPr>
          <w:p w14:paraId="3AA11738" w14:textId="77777777" w:rsidR="00AC024B" w:rsidRPr="009A62C5" w:rsidRDefault="00AC024B" w:rsidP="00AC024B">
            <w:pPr>
              <w:pStyle w:val="ZPpregtekst"/>
            </w:pPr>
            <w:r w:rsidRPr="009A62C5">
              <w:t>Kitajski kapus</w:t>
            </w:r>
          </w:p>
        </w:tc>
        <w:tc>
          <w:tcPr>
            <w:tcW w:w="278" w:type="pct"/>
            <w:shd w:val="clear" w:color="auto" w:fill="auto"/>
            <w:noWrap/>
            <w:vAlign w:val="bottom"/>
          </w:tcPr>
          <w:p w14:paraId="51048A6C" w14:textId="77777777" w:rsidR="00AC024B" w:rsidRPr="009A62C5" w:rsidRDefault="00AC024B" w:rsidP="00AC024B">
            <w:pPr>
              <w:pStyle w:val="ZPpregtevilke"/>
            </w:pPr>
            <w:r w:rsidRPr="009A62C5">
              <w:rPr>
                <w:bCs/>
              </w:rPr>
              <w:t>28</w:t>
            </w:r>
          </w:p>
        </w:tc>
        <w:tc>
          <w:tcPr>
            <w:tcW w:w="278" w:type="pct"/>
            <w:shd w:val="clear" w:color="auto" w:fill="auto"/>
            <w:noWrap/>
            <w:vAlign w:val="bottom"/>
          </w:tcPr>
          <w:p w14:paraId="363F36B0" w14:textId="77777777" w:rsidR="00AC024B" w:rsidRPr="009A62C5" w:rsidRDefault="00AC024B" w:rsidP="00AC024B">
            <w:pPr>
              <w:pStyle w:val="ZPpregtevilke"/>
            </w:pPr>
            <w:r w:rsidRPr="009A62C5">
              <w:t>30</w:t>
            </w:r>
          </w:p>
        </w:tc>
        <w:tc>
          <w:tcPr>
            <w:tcW w:w="278" w:type="pct"/>
            <w:shd w:val="clear" w:color="auto" w:fill="auto"/>
            <w:noWrap/>
            <w:vAlign w:val="bottom"/>
          </w:tcPr>
          <w:p w14:paraId="3221D588" w14:textId="77777777" w:rsidR="00AC024B" w:rsidRPr="009A62C5" w:rsidRDefault="00AC024B" w:rsidP="00AC024B">
            <w:pPr>
              <w:pStyle w:val="ZPpregtevilke"/>
            </w:pPr>
            <w:r w:rsidRPr="009A62C5">
              <w:t>30</w:t>
            </w:r>
          </w:p>
        </w:tc>
        <w:tc>
          <w:tcPr>
            <w:tcW w:w="280" w:type="pct"/>
            <w:shd w:val="clear" w:color="auto" w:fill="auto"/>
            <w:noWrap/>
            <w:vAlign w:val="bottom"/>
          </w:tcPr>
          <w:p w14:paraId="570982D8" w14:textId="77777777" w:rsidR="00AC024B" w:rsidRPr="009A62C5" w:rsidRDefault="00AC024B" w:rsidP="00AC024B">
            <w:pPr>
              <w:pStyle w:val="ZPpregtevilke"/>
              <w:rPr>
                <w:bCs/>
              </w:rPr>
            </w:pPr>
            <w:r w:rsidRPr="009A62C5">
              <w:t>9</w:t>
            </w:r>
          </w:p>
        </w:tc>
        <w:tc>
          <w:tcPr>
            <w:tcW w:w="280" w:type="pct"/>
            <w:shd w:val="clear" w:color="auto" w:fill="auto"/>
            <w:noWrap/>
            <w:vAlign w:val="bottom"/>
          </w:tcPr>
          <w:p w14:paraId="22ED7A67" w14:textId="77777777" w:rsidR="00AC024B" w:rsidRPr="009A62C5" w:rsidRDefault="00AC024B" w:rsidP="00AC024B">
            <w:pPr>
              <w:pStyle w:val="ZPpregtevilke"/>
              <w:rPr>
                <w:bCs/>
              </w:rPr>
            </w:pPr>
            <w:r w:rsidRPr="009A62C5">
              <w:t>8</w:t>
            </w:r>
          </w:p>
        </w:tc>
        <w:tc>
          <w:tcPr>
            <w:tcW w:w="280" w:type="pct"/>
            <w:shd w:val="clear" w:color="auto" w:fill="auto"/>
            <w:noWrap/>
            <w:vAlign w:val="bottom"/>
          </w:tcPr>
          <w:p w14:paraId="0B7D8468" w14:textId="77777777" w:rsidR="00AC024B" w:rsidRPr="009A62C5" w:rsidRDefault="00AC024B" w:rsidP="00AC024B">
            <w:pPr>
              <w:pStyle w:val="ZPpregtevilke"/>
            </w:pPr>
            <w:r w:rsidRPr="009A62C5">
              <w:t>8</w:t>
            </w:r>
          </w:p>
        </w:tc>
        <w:tc>
          <w:tcPr>
            <w:tcW w:w="280" w:type="pct"/>
            <w:shd w:val="clear" w:color="auto" w:fill="auto"/>
            <w:noWrap/>
            <w:vAlign w:val="bottom"/>
          </w:tcPr>
          <w:p w14:paraId="694D4C17" w14:textId="77777777" w:rsidR="00AC024B" w:rsidRPr="009A62C5" w:rsidRDefault="00AC024B" w:rsidP="00AC024B">
            <w:pPr>
              <w:pStyle w:val="ZPpregtevilke"/>
            </w:pPr>
            <w:r w:rsidRPr="009A62C5">
              <w:t>16</w:t>
            </w:r>
          </w:p>
        </w:tc>
        <w:tc>
          <w:tcPr>
            <w:tcW w:w="280" w:type="pct"/>
            <w:shd w:val="clear" w:color="auto" w:fill="auto"/>
            <w:noWrap/>
            <w:vAlign w:val="bottom"/>
          </w:tcPr>
          <w:p w14:paraId="556D050A" w14:textId="77777777" w:rsidR="00AC024B" w:rsidRPr="009A62C5" w:rsidRDefault="00AC024B" w:rsidP="00AC024B">
            <w:pPr>
              <w:pStyle w:val="ZPpregtevilke"/>
            </w:pPr>
            <w:r w:rsidRPr="009A62C5">
              <w:t>16</w:t>
            </w:r>
          </w:p>
        </w:tc>
        <w:tc>
          <w:tcPr>
            <w:tcW w:w="280" w:type="pct"/>
            <w:shd w:val="clear" w:color="auto" w:fill="auto"/>
            <w:noWrap/>
            <w:vAlign w:val="bottom"/>
          </w:tcPr>
          <w:p w14:paraId="5267460B" w14:textId="77777777" w:rsidR="00AC024B" w:rsidRPr="009A62C5" w:rsidRDefault="00AC024B" w:rsidP="00AC024B">
            <w:pPr>
              <w:pStyle w:val="ZPpregtevilke"/>
            </w:pPr>
            <w:r w:rsidRPr="009A62C5">
              <w:t>20</w:t>
            </w:r>
          </w:p>
        </w:tc>
        <w:tc>
          <w:tcPr>
            <w:tcW w:w="280" w:type="pct"/>
            <w:shd w:val="clear" w:color="auto" w:fill="auto"/>
            <w:noWrap/>
            <w:vAlign w:val="bottom"/>
          </w:tcPr>
          <w:p w14:paraId="5EF70609" w14:textId="77777777" w:rsidR="00AC024B" w:rsidRPr="009A62C5" w:rsidRDefault="00AC024B" w:rsidP="00AC024B">
            <w:pPr>
              <w:pStyle w:val="ZPpregtevilke"/>
            </w:pPr>
            <w:r w:rsidRPr="009A62C5">
              <w:rPr>
                <w:szCs w:val="16"/>
              </w:rPr>
              <w:t>19</w:t>
            </w:r>
          </w:p>
        </w:tc>
        <w:tc>
          <w:tcPr>
            <w:tcW w:w="280" w:type="pct"/>
            <w:vAlign w:val="bottom"/>
          </w:tcPr>
          <w:p w14:paraId="45AF72A4" w14:textId="77777777" w:rsidR="00AC024B" w:rsidRPr="009A62C5" w:rsidRDefault="00AC024B" w:rsidP="00AC024B">
            <w:pPr>
              <w:pStyle w:val="ZPpregtevilke"/>
            </w:pPr>
            <w:r w:rsidRPr="009A62C5">
              <w:rPr>
                <w:szCs w:val="16"/>
              </w:rPr>
              <w:t>19</w:t>
            </w:r>
          </w:p>
        </w:tc>
        <w:tc>
          <w:tcPr>
            <w:tcW w:w="295" w:type="pct"/>
            <w:vAlign w:val="bottom"/>
          </w:tcPr>
          <w:p w14:paraId="76CDE294" w14:textId="77777777" w:rsidR="00AC024B" w:rsidRPr="009A62C5" w:rsidRDefault="00AC024B" w:rsidP="00AC024B">
            <w:pPr>
              <w:pStyle w:val="ZPpregtevilke"/>
            </w:pPr>
            <w:r w:rsidRPr="009A62C5">
              <w:t>18</w:t>
            </w:r>
          </w:p>
        </w:tc>
        <w:tc>
          <w:tcPr>
            <w:tcW w:w="292" w:type="pct"/>
            <w:vAlign w:val="bottom"/>
          </w:tcPr>
          <w:p w14:paraId="537A4246" w14:textId="77777777" w:rsidR="00AC024B" w:rsidRPr="009A62C5" w:rsidRDefault="00AC024B" w:rsidP="00AC024B">
            <w:pPr>
              <w:pStyle w:val="ZPpregtevilke"/>
            </w:pPr>
            <w:r w:rsidRPr="009A62C5">
              <w:t>21</w:t>
            </w:r>
          </w:p>
        </w:tc>
        <w:tc>
          <w:tcPr>
            <w:tcW w:w="292" w:type="pct"/>
            <w:vAlign w:val="bottom"/>
          </w:tcPr>
          <w:p w14:paraId="144D50AC" w14:textId="77777777" w:rsidR="00AC024B" w:rsidRPr="009A62C5" w:rsidRDefault="00AC024B" w:rsidP="00AC024B">
            <w:pPr>
              <w:pStyle w:val="ZPpregtevilke"/>
              <w:rPr>
                <w:bCs/>
              </w:rPr>
            </w:pPr>
            <w:r w:rsidRPr="009A62C5">
              <w:t>116,7</w:t>
            </w:r>
          </w:p>
        </w:tc>
      </w:tr>
      <w:tr w:rsidR="00AC024B" w:rsidRPr="009A62C5" w14:paraId="7EA38A4F" w14:textId="77777777" w:rsidTr="00AC024B">
        <w:trPr>
          <w:trHeight w:val="227"/>
          <w:jc w:val="center"/>
        </w:trPr>
        <w:tc>
          <w:tcPr>
            <w:tcW w:w="1046" w:type="pct"/>
            <w:shd w:val="clear" w:color="auto" w:fill="auto"/>
            <w:noWrap/>
            <w:vAlign w:val="bottom"/>
          </w:tcPr>
          <w:p w14:paraId="64D0FDEC" w14:textId="77777777" w:rsidR="00AC024B" w:rsidRPr="009A62C5" w:rsidRDefault="00AC024B" w:rsidP="00AC024B">
            <w:pPr>
              <w:pStyle w:val="ZPpregtekst"/>
            </w:pPr>
            <w:r w:rsidRPr="009A62C5">
              <w:t>Cvetača in brokoli</w:t>
            </w:r>
          </w:p>
        </w:tc>
        <w:tc>
          <w:tcPr>
            <w:tcW w:w="278" w:type="pct"/>
            <w:shd w:val="clear" w:color="auto" w:fill="auto"/>
            <w:noWrap/>
            <w:vAlign w:val="bottom"/>
          </w:tcPr>
          <w:p w14:paraId="40AA3867" w14:textId="77777777" w:rsidR="00AC024B" w:rsidRPr="009A62C5" w:rsidRDefault="00AC024B" w:rsidP="00AC024B">
            <w:pPr>
              <w:pStyle w:val="ZPpregtevilke"/>
            </w:pPr>
            <w:r w:rsidRPr="009A62C5">
              <w:rPr>
                <w:bCs/>
              </w:rPr>
              <w:t>86</w:t>
            </w:r>
          </w:p>
        </w:tc>
        <w:tc>
          <w:tcPr>
            <w:tcW w:w="278" w:type="pct"/>
            <w:shd w:val="clear" w:color="auto" w:fill="auto"/>
            <w:noWrap/>
            <w:vAlign w:val="bottom"/>
          </w:tcPr>
          <w:p w14:paraId="5D428FF2" w14:textId="77777777" w:rsidR="00AC024B" w:rsidRPr="009A62C5" w:rsidRDefault="00AC024B" w:rsidP="00AC024B">
            <w:pPr>
              <w:pStyle w:val="ZPpregtevilke"/>
            </w:pPr>
            <w:r w:rsidRPr="009A62C5">
              <w:t>95</w:t>
            </w:r>
          </w:p>
        </w:tc>
        <w:tc>
          <w:tcPr>
            <w:tcW w:w="278" w:type="pct"/>
            <w:shd w:val="clear" w:color="auto" w:fill="auto"/>
            <w:noWrap/>
            <w:vAlign w:val="bottom"/>
          </w:tcPr>
          <w:p w14:paraId="5D993085" w14:textId="77777777" w:rsidR="00AC024B" w:rsidRPr="009A62C5" w:rsidRDefault="00AC024B" w:rsidP="00AC024B">
            <w:pPr>
              <w:pStyle w:val="ZPpregtevilke"/>
            </w:pPr>
            <w:r w:rsidRPr="009A62C5">
              <w:t>95</w:t>
            </w:r>
          </w:p>
        </w:tc>
        <w:tc>
          <w:tcPr>
            <w:tcW w:w="280" w:type="pct"/>
            <w:shd w:val="clear" w:color="auto" w:fill="auto"/>
            <w:noWrap/>
            <w:vAlign w:val="bottom"/>
          </w:tcPr>
          <w:p w14:paraId="58E756F3" w14:textId="77777777" w:rsidR="00AC024B" w:rsidRPr="009A62C5" w:rsidRDefault="00AC024B" w:rsidP="00AC024B">
            <w:pPr>
              <w:pStyle w:val="ZPpregtevilke"/>
              <w:rPr>
                <w:bCs/>
              </w:rPr>
            </w:pPr>
            <w:r w:rsidRPr="009A62C5">
              <w:t>54</w:t>
            </w:r>
          </w:p>
        </w:tc>
        <w:tc>
          <w:tcPr>
            <w:tcW w:w="280" w:type="pct"/>
            <w:shd w:val="clear" w:color="auto" w:fill="auto"/>
            <w:noWrap/>
            <w:vAlign w:val="bottom"/>
          </w:tcPr>
          <w:p w14:paraId="3DFF930D" w14:textId="77777777" w:rsidR="00AC024B" w:rsidRPr="009A62C5" w:rsidRDefault="00AC024B" w:rsidP="00AC024B">
            <w:pPr>
              <w:pStyle w:val="ZPpregtevilke"/>
              <w:rPr>
                <w:bCs/>
              </w:rPr>
            </w:pPr>
            <w:r w:rsidRPr="009A62C5">
              <w:t>81</w:t>
            </w:r>
          </w:p>
        </w:tc>
        <w:tc>
          <w:tcPr>
            <w:tcW w:w="280" w:type="pct"/>
            <w:shd w:val="clear" w:color="auto" w:fill="auto"/>
            <w:noWrap/>
            <w:vAlign w:val="bottom"/>
          </w:tcPr>
          <w:p w14:paraId="10B92D59" w14:textId="77777777" w:rsidR="00AC024B" w:rsidRPr="009A62C5" w:rsidRDefault="00AC024B" w:rsidP="00AC024B">
            <w:pPr>
              <w:pStyle w:val="ZPpregtevilke"/>
            </w:pPr>
            <w:r w:rsidRPr="009A62C5">
              <w:t>87</w:t>
            </w:r>
          </w:p>
        </w:tc>
        <w:tc>
          <w:tcPr>
            <w:tcW w:w="280" w:type="pct"/>
            <w:shd w:val="clear" w:color="auto" w:fill="auto"/>
            <w:noWrap/>
            <w:vAlign w:val="bottom"/>
          </w:tcPr>
          <w:p w14:paraId="2B0D57B8" w14:textId="77777777" w:rsidR="00AC024B" w:rsidRPr="009A62C5" w:rsidRDefault="00AC024B" w:rsidP="00AC024B">
            <w:pPr>
              <w:pStyle w:val="ZPpregtevilke"/>
            </w:pPr>
            <w:r w:rsidRPr="009A62C5">
              <w:t>102</w:t>
            </w:r>
          </w:p>
        </w:tc>
        <w:tc>
          <w:tcPr>
            <w:tcW w:w="280" w:type="pct"/>
            <w:shd w:val="clear" w:color="auto" w:fill="auto"/>
            <w:noWrap/>
            <w:vAlign w:val="bottom"/>
          </w:tcPr>
          <w:p w14:paraId="39EB0403" w14:textId="77777777" w:rsidR="00AC024B" w:rsidRPr="009A62C5" w:rsidRDefault="00AC024B" w:rsidP="00AC024B">
            <w:pPr>
              <w:pStyle w:val="ZPpregtevilke"/>
            </w:pPr>
            <w:r w:rsidRPr="009A62C5">
              <w:t>105</w:t>
            </w:r>
          </w:p>
        </w:tc>
        <w:tc>
          <w:tcPr>
            <w:tcW w:w="280" w:type="pct"/>
            <w:shd w:val="clear" w:color="auto" w:fill="auto"/>
            <w:noWrap/>
            <w:vAlign w:val="bottom"/>
          </w:tcPr>
          <w:p w14:paraId="0805BC96" w14:textId="77777777" w:rsidR="00AC024B" w:rsidRPr="009A62C5" w:rsidRDefault="00AC024B" w:rsidP="00AC024B">
            <w:pPr>
              <w:pStyle w:val="ZPpregtevilke"/>
            </w:pPr>
            <w:r w:rsidRPr="009A62C5">
              <w:t>103</w:t>
            </w:r>
          </w:p>
        </w:tc>
        <w:tc>
          <w:tcPr>
            <w:tcW w:w="280" w:type="pct"/>
            <w:shd w:val="clear" w:color="auto" w:fill="auto"/>
            <w:noWrap/>
            <w:vAlign w:val="bottom"/>
          </w:tcPr>
          <w:p w14:paraId="5F2083A2" w14:textId="77777777" w:rsidR="00AC024B" w:rsidRPr="009A62C5" w:rsidRDefault="00AC024B" w:rsidP="00AC024B">
            <w:pPr>
              <w:pStyle w:val="ZPpregtevilke"/>
            </w:pPr>
            <w:r w:rsidRPr="009A62C5">
              <w:rPr>
                <w:szCs w:val="16"/>
              </w:rPr>
              <w:t>91</w:t>
            </w:r>
          </w:p>
        </w:tc>
        <w:tc>
          <w:tcPr>
            <w:tcW w:w="280" w:type="pct"/>
            <w:vAlign w:val="bottom"/>
          </w:tcPr>
          <w:p w14:paraId="7D66C014" w14:textId="77777777" w:rsidR="00AC024B" w:rsidRPr="009A62C5" w:rsidRDefault="00AC024B" w:rsidP="00AC024B">
            <w:pPr>
              <w:pStyle w:val="ZPpregtevilke"/>
            </w:pPr>
            <w:r w:rsidRPr="009A62C5">
              <w:rPr>
                <w:szCs w:val="16"/>
              </w:rPr>
              <w:t>90</w:t>
            </w:r>
          </w:p>
        </w:tc>
        <w:tc>
          <w:tcPr>
            <w:tcW w:w="295" w:type="pct"/>
            <w:vAlign w:val="bottom"/>
          </w:tcPr>
          <w:p w14:paraId="69E3C47C" w14:textId="77777777" w:rsidR="00AC024B" w:rsidRPr="009A62C5" w:rsidRDefault="00AC024B" w:rsidP="00AC024B">
            <w:pPr>
              <w:pStyle w:val="ZPpregtevilke"/>
            </w:pPr>
            <w:r w:rsidRPr="009A62C5">
              <w:t>87</w:t>
            </w:r>
          </w:p>
        </w:tc>
        <w:tc>
          <w:tcPr>
            <w:tcW w:w="292" w:type="pct"/>
            <w:vAlign w:val="bottom"/>
          </w:tcPr>
          <w:p w14:paraId="61F5C7C0" w14:textId="77777777" w:rsidR="00AC024B" w:rsidRPr="009A62C5" w:rsidRDefault="00AC024B" w:rsidP="00AC024B">
            <w:pPr>
              <w:pStyle w:val="ZPpregtevilke"/>
            </w:pPr>
            <w:r w:rsidRPr="009A62C5">
              <w:t>118</w:t>
            </w:r>
          </w:p>
        </w:tc>
        <w:tc>
          <w:tcPr>
            <w:tcW w:w="292" w:type="pct"/>
            <w:vAlign w:val="bottom"/>
          </w:tcPr>
          <w:p w14:paraId="2CFCF083" w14:textId="77777777" w:rsidR="00AC024B" w:rsidRPr="009A62C5" w:rsidRDefault="00AC024B" w:rsidP="00AC024B">
            <w:pPr>
              <w:pStyle w:val="ZPpregtevilke"/>
              <w:rPr>
                <w:bCs/>
              </w:rPr>
            </w:pPr>
            <w:r w:rsidRPr="009A62C5">
              <w:t>135,6</w:t>
            </w:r>
          </w:p>
        </w:tc>
      </w:tr>
      <w:tr w:rsidR="00AC024B" w:rsidRPr="009A62C5" w14:paraId="341A3B50" w14:textId="77777777" w:rsidTr="00AC024B">
        <w:trPr>
          <w:trHeight w:val="227"/>
          <w:jc w:val="center"/>
        </w:trPr>
        <w:tc>
          <w:tcPr>
            <w:tcW w:w="1046" w:type="pct"/>
            <w:shd w:val="clear" w:color="auto" w:fill="auto"/>
            <w:noWrap/>
            <w:vAlign w:val="bottom"/>
          </w:tcPr>
          <w:p w14:paraId="62FDE5CB" w14:textId="77777777" w:rsidR="00AC024B" w:rsidRPr="009A62C5" w:rsidRDefault="00AC024B" w:rsidP="00AC024B">
            <w:pPr>
              <w:pStyle w:val="ZPpregtekst"/>
            </w:pPr>
            <w:r w:rsidRPr="009A62C5">
              <w:t>Solata</w:t>
            </w:r>
          </w:p>
        </w:tc>
        <w:tc>
          <w:tcPr>
            <w:tcW w:w="278" w:type="pct"/>
            <w:shd w:val="clear" w:color="auto" w:fill="auto"/>
            <w:noWrap/>
            <w:vAlign w:val="bottom"/>
          </w:tcPr>
          <w:p w14:paraId="41658891" w14:textId="77777777" w:rsidR="00AC024B" w:rsidRPr="009A62C5" w:rsidRDefault="00AC024B" w:rsidP="00AC024B">
            <w:pPr>
              <w:pStyle w:val="ZPpregtevilke"/>
            </w:pPr>
            <w:r w:rsidRPr="009A62C5">
              <w:rPr>
                <w:bCs/>
              </w:rPr>
              <w:t>386</w:t>
            </w:r>
          </w:p>
        </w:tc>
        <w:tc>
          <w:tcPr>
            <w:tcW w:w="278" w:type="pct"/>
            <w:shd w:val="clear" w:color="auto" w:fill="auto"/>
            <w:noWrap/>
            <w:vAlign w:val="bottom"/>
          </w:tcPr>
          <w:p w14:paraId="6F350B20" w14:textId="77777777" w:rsidR="00AC024B" w:rsidRPr="009A62C5" w:rsidRDefault="00AC024B" w:rsidP="00AC024B">
            <w:pPr>
              <w:pStyle w:val="ZPpregtevilke"/>
            </w:pPr>
            <w:r w:rsidRPr="009A62C5">
              <w:t>463</w:t>
            </w:r>
          </w:p>
        </w:tc>
        <w:tc>
          <w:tcPr>
            <w:tcW w:w="278" w:type="pct"/>
            <w:shd w:val="clear" w:color="auto" w:fill="auto"/>
            <w:noWrap/>
            <w:vAlign w:val="bottom"/>
          </w:tcPr>
          <w:p w14:paraId="60F8AC68" w14:textId="77777777" w:rsidR="00AC024B" w:rsidRPr="009A62C5" w:rsidRDefault="00AC024B" w:rsidP="00AC024B">
            <w:pPr>
              <w:pStyle w:val="ZPpregtevilke"/>
            </w:pPr>
            <w:r w:rsidRPr="009A62C5">
              <w:t>461</w:t>
            </w:r>
          </w:p>
        </w:tc>
        <w:tc>
          <w:tcPr>
            <w:tcW w:w="280" w:type="pct"/>
            <w:shd w:val="clear" w:color="auto" w:fill="auto"/>
            <w:noWrap/>
            <w:vAlign w:val="bottom"/>
          </w:tcPr>
          <w:p w14:paraId="3EFAED45" w14:textId="77777777" w:rsidR="00AC024B" w:rsidRPr="009A62C5" w:rsidRDefault="00AC024B" w:rsidP="00AC024B">
            <w:pPr>
              <w:pStyle w:val="ZPpregtevilke"/>
              <w:rPr>
                <w:bCs/>
              </w:rPr>
            </w:pPr>
            <w:r w:rsidRPr="009A62C5">
              <w:t>298</w:t>
            </w:r>
          </w:p>
        </w:tc>
        <w:tc>
          <w:tcPr>
            <w:tcW w:w="280" w:type="pct"/>
            <w:shd w:val="clear" w:color="auto" w:fill="auto"/>
            <w:noWrap/>
            <w:vAlign w:val="bottom"/>
          </w:tcPr>
          <w:p w14:paraId="3B6D4197" w14:textId="77777777" w:rsidR="00AC024B" w:rsidRPr="009A62C5" w:rsidRDefault="00AC024B" w:rsidP="00AC024B">
            <w:pPr>
              <w:pStyle w:val="ZPpregtevilke"/>
              <w:rPr>
                <w:bCs/>
              </w:rPr>
            </w:pPr>
            <w:r w:rsidRPr="009A62C5">
              <w:t>542</w:t>
            </w:r>
          </w:p>
        </w:tc>
        <w:tc>
          <w:tcPr>
            <w:tcW w:w="280" w:type="pct"/>
            <w:shd w:val="clear" w:color="auto" w:fill="auto"/>
            <w:noWrap/>
            <w:vAlign w:val="bottom"/>
          </w:tcPr>
          <w:p w14:paraId="697A094E" w14:textId="77777777" w:rsidR="00AC024B" w:rsidRPr="009A62C5" w:rsidRDefault="00AC024B" w:rsidP="00AC024B">
            <w:pPr>
              <w:pStyle w:val="ZPpregtevilke"/>
            </w:pPr>
            <w:r w:rsidRPr="009A62C5">
              <w:t>591</w:t>
            </w:r>
          </w:p>
        </w:tc>
        <w:tc>
          <w:tcPr>
            <w:tcW w:w="280" w:type="pct"/>
            <w:shd w:val="clear" w:color="auto" w:fill="auto"/>
            <w:noWrap/>
            <w:vAlign w:val="bottom"/>
          </w:tcPr>
          <w:p w14:paraId="09C3F22C" w14:textId="77777777" w:rsidR="00AC024B" w:rsidRPr="009A62C5" w:rsidRDefault="00AC024B" w:rsidP="00AC024B">
            <w:pPr>
              <w:pStyle w:val="ZPpregtevilke"/>
            </w:pPr>
            <w:r w:rsidRPr="009A62C5">
              <w:t>639</w:t>
            </w:r>
          </w:p>
        </w:tc>
        <w:tc>
          <w:tcPr>
            <w:tcW w:w="280" w:type="pct"/>
            <w:shd w:val="clear" w:color="auto" w:fill="auto"/>
            <w:noWrap/>
            <w:vAlign w:val="bottom"/>
          </w:tcPr>
          <w:p w14:paraId="3D2E26A0" w14:textId="77777777" w:rsidR="00AC024B" w:rsidRPr="009A62C5" w:rsidRDefault="00AC024B" w:rsidP="00AC024B">
            <w:pPr>
              <w:pStyle w:val="ZPpregtevilke"/>
            </w:pPr>
            <w:r w:rsidRPr="009A62C5">
              <w:t>671</w:t>
            </w:r>
          </w:p>
        </w:tc>
        <w:tc>
          <w:tcPr>
            <w:tcW w:w="280" w:type="pct"/>
            <w:shd w:val="clear" w:color="auto" w:fill="auto"/>
            <w:noWrap/>
            <w:vAlign w:val="bottom"/>
          </w:tcPr>
          <w:p w14:paraId="2E8C9B26" w14:textId="77777777" w:rsidR="00AC024B" w:rsidRPr="009A62C5" w:rsidRDefault="00AC024B" w:rsidP="00AC024B">
            <w:pPr>
              <w:pStyle w:val="ZPpregtevilke"/>
            </w:pPr>
            <w:r w:rsidRPr="009A62C5">
              <w:t>732</w:t>
            </w:r>
          </w:p>
        </w:tc>
        <w:tc>
          <w:tcPr>
            <w:tcW w:w="280" w:type="pct"/>
            <w:shd w:val="clear" w:color="auto" w:fill="auto"/>
            <w:noWrap/>
            <w:vAlign w:val="bottom"/>
          </w:tcPr>
          <w:p w14:paraId="6328BE2B" w14:textId="77777777" w:rsidR="00AC024B" w:rsidRPr="009A62C5" w:rsidRDefault="00AC024B" w:rsidP="00AC024B">
            <w:pPr>
              <w:pStyle w:val="ZPpregtevilke"/>
            </w:pPr>
            <w:r w:rsidRPr="009A62C5">
              <w:rPr>
                <w:szCs w:val="16"/>
              </w:rPr>
              <w:t>752</w:t>
            </w:r>
          </w:p>
        </w:tc>
        <w:tc>
          <w:tcPr>
            <w:tcW w:w="280" w:type="pct"/>
            <w:vAlign w:val="bottom"/>
          </w:tcPr>
          <w:p w14:paraId="2D146EC2" w14:textId="77777777" w:rsidR="00AC024B" w:rsidRPr="009A62C5" w:rsidRDefault="00AC024B" w:rsidP="00AC024B">
            <w:pPr>
              <w:pStyle w:val="ZPpregtevilke"/>
            </w:pPr>
            <w:r w:rsidRPr="009A62C5">
              <w:rPr>
                <w:szCs w:val="16"/>
              </w:rPr>
              <w:t>738</w:t>
            </w:r>
          </w:p>
        </w:tc>
        <w:tc>
          <w:tcPr>
            <w:tcW w:w="295" w:type="pct"/>
            <w:vAlign w:val="bottom"/>
          </w:tcPr>
          <w:p w14:paraId="03E9DAFA" w14:textId="77777777" w:rsidR="00AC024B" w:rsidRPr="009A62C5" w:rsidRDefault="00AC024B" w:rsidP="00AC024B">
            <w:pPr>
              <w:pStyle w:val="ZPpregtevilke"/>
            </w:pPr>
            <w:r w:rsidRPr="009A62C5">
              <w:t>707</w:t>
            </w:r>
          </w:p>
        </w:tc>
        <w:tc>
          <w:tcPr>
            <w:tcW w:w="292" w:type="pct"/>
            <w:vAlign w:val="bottom"/>
          </w:tcPr>
          <w:p w14:paraId="3D825BC6" w14:textId="77777777" w:rsidR="00AC024B" w:rsidRPr="009A62C5" w:rsidRDefault="00AC024B" w:rsidP="00AC024B">
            <w:pPr>
              <w:pStyle w:val="ZPpregtevilke"/>
            </w:pPr>
            <w:r w:rsidRPr="009A62C5">
              <w:t>821</w:t>
            </w:r>
          </w:p>
        </w:tc>
        <w:tc>
          <w:tcPr>
            <w:tcW w:w="292" w:type="pct"/>
            <w:vAlign w:val="bottom"/>
          </w:tcPr>
          <w:p w14:paraId="4D078230" w14:textId="77777777" w:rsidR="00AC024B" w:rsidRPr="009A62C5" w:rsidRDefault="00AC024B" w:rsidP="00AC024B">
            <w:pPr>
              <w:pStyle w:val="ZPpregtevilke"/>
              <w:rPr>
                <w:bCs/>
              </w:rPr>
            </w:pPr>
            <w:r w:rsidRPr="009A62C5">
              <w:t>116,1</w:t>
            </w:r>
          </w:p>
        </w:tc>
      </w:tr>
      <w:tr w:rsidR="00AC024B" w:rsidRPr="009A62C5" w14:paraId="294A3775" w14:textId="77777777" w:rsidTr="00AC024B">
        <w:trPr>
          <w:trHeight w:val="227"/>
          <w:jc w:val="center"/>
        </w:trPr>
        <w:tc>
          <w:tcPr>
            <w:tcW w:w="1046" w:type="pct"/>
            <w:shd w:val="clear" w:color="auto" w:fill="auto"/>
            <w:noWrap/>
            <w:vAlign w:val="bottom"/>
          </w:tcPr>
          <w:p w14:paraId="6D6237AA" w14:textId="77777777" w:rsidR="00AC024B" w:rsidRPr="009A62C5" w:rsidRDefault="00AC024B" w:rsidP="00AC024B">
            <w:pPr>
              <w:pStyle w:val="ZPpregtekst"/>
            </w:pPr>
            <w:r w:rsidRPr="009A62C5">
              <w:t>Endivija</w:t>
            </w:r>
          </w:p>
        </w:tc>
        <w:tc>
          <w:tcPr>
            <w:tcW w:w="278" w:type="pct"/>
            <w:shd w:val="clear" w:color="auto" w:fill="auto"/>
            <w:noWrap/>
            <w:vAlign w:val="bottom"/>
          </w:tcPr>
          <w:p w14:paraId="6BFE5929" w14:textId="77777777" w:rsidR="00AC024B" w:rsidRPr="009A62C5" w:rsidRDefault="00AC024B" w:rsidP="00AC024B">
            <w:pPr>
              <w:pStyle w:val="ZPpregtevilke"/>
            </w:pPr>
            <w:r w:rsidRPr="009A62C5">
              <w:rPr>
                <w:bCs/>
              </w:rPr>
              <w:t>150</w:t>
            </w:r>
          </w:p>
        </w:tc>
        <w:tc>
          <w:tcPr>
            <w:tcW w:w="278" w:type="pct"/>
            <w:shd w:val="clear" w:color="auto" w:fill="auto"/>
            <w:noWrap/>
            <w:vAlign w:val="bottom"/>
          </w:tcPr>
          <w:p w14:paraId="17AF6306" w14:textId="77777777" w:rsidR="00AC024B" w:rsidRPr="009A62C5" w:rsidRDefault="00AC024B" w:rsidP="00AC024B">
            <w:pPr>
              <w:pStyle w:val="ZPpregtevilke"/>
            </w:pPr>
            <w:r w:rsidRPr="009A62C5">
              <w:t>184</w:t>
            </w:r>
          </w:p>
        </w:tc>
        <w:tc>
          <w:tcPr>
            <w:tcW w:w="278" w:type="pct"/>
            <w:shd w:val="clear" w:color="auto" w:fill="auto"/>
            <w:noWrap/>
            <w:vAlign w:val="bottom"/>
          </w:tcPr>
          <w:p w14:paraId="3E768AA9" w14:textId="77777777" w:rsidR="00AC024B" w:rsidRPr="009A62C5" w:rsidRDefault="00AC024B" w:rsidP="00AC024B">
            <w:pPr>
              <w:pStyle w:val="ZPpregtevilke"/>
            </w:pPr>
            <w:r w:rsidRPr="009A62C5">
              <w:t>183</w:t>
            </w:r>
          </w:p>
        </w:tc>
        <w:tc>
          <w:tcPr>
            <w:tcW w:w="280" w:type="pct"/>
            <w:shd w:val="clear" w:color="auto" w:fill="auto"/>
            <w:noWrap/>
            <w:vAlign w:val="bottom"/>
          </w:tcPr>
          <w:p w14:paraId="64B2590C" w14:textId="77777777" w:rsidR="00AC024B" w:rsidRPr="009A62C5" w:rsidRDefault="00AC024B" w:rsidP="00AC024B">
            <w:pPr>
              <w:pStyle w:val="ZPpregtevilke"/>
              <w:rPr>
                <w:bCs/>
              </w:rPr>
            </w:pPr>
            <w:r w:rsidRPr="009A62C5">
              <w:t>102</w:t>
            </w:r>
          </w:p>
        </w:tc>
        <w:tc>
          <w:tcPr>
            <w:tcW w:w="280" w:type="pct"/>
            <w:shd w:val="clear" w:color="auto" w:fill="auto"/>
            <w:noWrap/>
            <w:vAlign w:val="bottom"/>
          </w:tcPr>
          <w:p w14:paraId="290F1187" w14:textId="77777777" w:rsidR="00AC024B" w:rsidRPr="009A62C5" w:rsidRDefault="00AC024B" w:rsidP="00AC024B">
            <w:pPr>
              <w:pStyle w:val="ZPpregtevilke"/>
              <w:rPr>
                <w:bCs/>
              </w:rPr>
            </w:pPr>
            <w:r w:rsidRPr="009A62C5">
              <w:t>174</w:t>
            </w:r>
          </w:p>
        </w:tc>
        <w:tc>
          <w:tcPr>
            <w:tcW w:w="280" w:type="pct"/>
            <w:shd w:val="clear" w:color="auto" w:fill="auto"/>
            <w:noWrap/>
            <w:vAlign w:val="bottom"/>
          </w:tcPr>
          <w:p w14:paraId="42203EA9" w14:textId="77777777" w:rsidR="00AC024B" w:rsidRPr="009A62C5" w:rsidRDefault="00AC024B" w:rsidP="00AC024B">
            <w:pPr>
              <w:pStyle w:val="ZPpregtevilke"/>
            </w:pPr>
            <w:r w:rsidRPr="009A62C5">
              <w:t>191</w:t>
            </w:r>
          </w:p>
        </w:tc>
        <w:tc>
          <w:tcPr>
            <w:tcW w:w="280" w:type="pct"/>
            <w:shd w:val="clear" w:color="auto" w:fill="auto"/>
            <w:noWrap/>
            <w:vAlign w:val="bottom"/>
          </w:tcPr>
          <w:p w14:paraId="6A10B255" w14:textId="77777777" w:rsidR="00AC024B" w:rsidRPr="009A62C5" w:rsidRDefault="00AC024B" w:rsidP="00AC024B">
            <w:pPr>
              <w:pStyle w:val="ZPpregtevilke"/>
            </w:pPr>
            <w:r w:rsidRPr="009A62C5">
              <w:t>227</w:t>
            </w:r>
          </w:p>
        </w:tc>
        <w:tc>
          <w:tcPr>
            <w:tcW w:w="280" w:type="pct"/>
            <w:shd w:val="clear" w:color="auto" w:fill="auto"/>
            <w:noWrap/>
            <w:vAlign w:val="bottom"/>
          </w:tcPr>
          <w:p w14:paraId="1D965806" w14:textId="77777777" w:rsidR="00AC024B" w:rsidRPr="009A62C5" w:rsidRDefault="00AC024B" w:rsidP="00AC024B">
            <w:pPr>
              <w:pStyle w:val="ZPpregtevilke"/>
            </w:pPr>
            <w:r w:rsidRPr="009A62C5">
              <w:t>239</w:t>
            </w:r>
          </w:p>
        </w:tc>
        <w:tc>
          <w:tcPr>
            <w:tcW w:w="280" w:type="pct"/>
            <w:shd w:val="clear" w:color="auto" w:fill="auto"/>
            <w:noWrap/>
            <w:vAlign w:val="bottom"/>
          </w:tcPr>
          <w:p w14:paraId="2BBB9C4C" w14:textId="77777777" w:rsidR="00AC024B" w:rsidRPr="009A62C5" w:rsidRDefault="00AC024B" w:rsidP="00AC024B">
            <w:pPr>
              <w:pStyle w:val="ZPpregtevilke"/>
            </w:pPr>
            <w:r w:rsidRPr="009A62C5">
              <w:t>227</w:t>
            </w:r>
          </w:p>
        </w:tc>
        <w:tc>
          <w:tcPr>
            <w:tcW w:w="280" w:type="pct"/>
            <w:shd w:val="clear" w:color="auto" w:fill="auto"/>
            <w:noWrap/>
            <w:vAlign w:val="bottom"/>
          </w:tcPr>
          <w:p w14:paraId="5767D956" w14:textId="77777777" w:rsidR="00AC024B" w:rsidRPr="009A62C5" w:rsidRDefault="00AC024B" w:rsidP="00AC024B">
            <w:pPr>
              <w:pStyle w:val="ZPpregtevilke"/>
            </w:pPr>
            <w:r w:rsidRPr="009A62C5">
              <w:rPr>
                <w:szCs w:val="16"/>
              </w:rPr>
              <w:t>199</w:t>
            </w:r>
          </w:p>
        </w:tc>
        <w:tc>
          <w:tcPr>
            <w:tcW w:w="280" w:type="pct"/>
            <w:vAlign w:val="bottom"/>
          </w:tcPr>
          <w:p w14:paraId="4609AE41" w14:textId="77777777" w:rsidR="00AC024B" w:rsidRPr="009A62C5" w:rsidRDefault="00AC024B" w:rsidP="00AC024B">
            <w:pPr>
              <w:pStyle w:val="ZPpregtevilke"/>
            </w:pPr>
            <w:r w:rsidRPr="009A62C5">
              <w:rPr>
                <w:szCs w:val="16"/>
              </w:rPr>
              <w:t>195</w:t>
            </w:r>
          </w:p>
        </w:tc>
        <w:tc>
          <w:tcPr>
            <w:tcW w:w="295" w:type="pct"/>
            <w:vAlign w:val="bottom"/>
          </w:tcPr>
          <w:p w14:paraId="7C6ED0AC" w14:textId="77777777" w:rsidR="00AC024B" w:rsidRPr="009A62C5" w:rsidRDefault="00AC024B" w:rsidP="00AC024B">
            <w:pPr>
              <w:pStyle w:val="ZPpregtevilke"/>
            </w:pPr>
            <w:r w:rsidRPr="009A62C5">
              <w:t>186</w:t>
            </w:r>
          </w:p>
        </w:tc>
        <w:tc>
          <w:tcPr>
            <w:tcW w:w="292" w:type="pct"/>
            <w:vAlign w:val="bottom"/>
          </w:tcPr>
          <w:p w14:paraId="42484740" w14:textId="77777777" w:rsidR="00AC024B" w:rsidRPr="009A62C5" w:rsidRDefault="00AC024B" w:rsidP="00AC024B">
            <w:pPr>
              <w:pStyle w:val="ZPpregtevilke"/>
            </w:pPr>
            <w:r w:rsidRPr="009A62C5">
              <w:t>179</w:t>
            </w:r>
          </w:p>
        </w:tc>
        <w:tc>
          <w:tcPr>
            <w:tcW w:w="292" w:type="pct"/>
            <w:vAlign w:val="bottom"/>
          </w:tcPr>
          <w:p w14:paraId="69E24A53" w14:textId="77777777" w:rsidR="00AC024B" w:rsidRPr="009A62C5" w:rsidRDefault="00AC024B" w:rsidP="00AC024B">
            <w:pPr>
              <w:pStyle w:val="ZPpregtevilke"/>
              <w:rPr>
                <w:bCs/>
              </w:rPr>
            </w:pPr>
            <w:r w:rsidRPr="009A62C5">
              <w:t>96,2</w:t>
            </w:r>
          </w:p>
        </w:tc>
      </w:tr>
      <w:tr w:rsidR="00AC024B" w:rsidRPr="009A62C5" w14:paraId="787E8B29" w14:textId="77777777" w:rsidTr="00AC024B">
        <w:trPr>
          <w:trHeight w:val="227"/>
          <w:jc w:val="center"/>
        </w:trPr>
        <w:tc>
          <w:tcPr>
            <w:tcW w:w="1046" w:type="pct"/>
            <w:shd w:val="clear" w:color="auto" w:fill="auto"/>
            <w:noWrap/>
            <w:vAlign w:val="bottom"/>
          </w:tcPr>
          <w:p w14:paraId="1F3E4D29" w14:textId="77777777" w:rsidR="00AC024B" w:rsidRPr="009A62C5" w:rsidRDefault="00AC024B" w:rsidP="00AC024B">
            <w:pPr>
              <w:pStyle w:val="ZPpregtekst"/>
            </w:pPr>
            <w:r w:rsidRPr="009A62C5">
              <w:t>Radič</w:t>
            </w:r>
          </w:p>
        </w:tc>
        <w:tc>
          <w:tcPr>
            <w:tcW w:w="278" w:type="pct"/>
            <w:shd w:val="clear" w:color="auto" w:fill="auto"/>
            <w:noWrap/>
            <w:vAlign w:val="bottom"/>
          </w:tcPr>
          <w:p w14:paraId="3422E693" w14:textId="77777777" w:rsidR="00AC024B" w:rsidRPr="009A62C5" w:rsidRDefault="00AC024B" w:rsidP="00AC024B">
            <w:pPr>
              <w:pStyle w:val="ZPpregtevilke"/>
            </w:pPr>
            <w:r w:rsidRPr="009A62C5">
              <w:rPr>
                <w:bCs/>
              </w:rPr>
              <w:t>204</w:t>
            </w:r>
          </w:p>
        </w:tc>
        <w:tc>
          <w:tcPr>
            <w:tcW w:w="278" w:type="pct"/>
            <w:shd w:val="clear" w:color="auto" w:fill="auto"/>
            <w:noWrap/>
            <w:vAlign w:val="bottom"/>
          </w:tcPr>
          <w:p w14:paraId="39F47696" w14:textId="77777777" w:rsidR="00AC024B" w:rsidRPr="009A62C5" w:rsidRDefault="00AC024B" w:rsidP="00AC024B">
            <w:pPr>
              <w:pStyle w:val="ZPpregtevilke"/>
            </w:pPr>
            <w:r w:rsidRPr="009A62C5">
              <w:t>244</w:t>
            </w:r>
          </w:p>
        </w:tc>
        <w:tc>
          <w:tcPr>
            <w:tcW w:w="278" w:type="pct"/>
            <w:shd w:val="clear" w:color="auto" w:fill="auto"/>
            <w:noWrap/>
            <w:vAlign w:val="bottom"/>
          </w:tcPr>
          <w:p w14:paraId="72762285" w14:textId="77777777" w:rsidR="00AC024B" w:rsidRPr="009A62C5" w:rsidRDefault="00AC024B" w:rsidP="00AC024B">
            <w:pPr>
              <w:pStyle w:val="ZPpregtevilke"/>
            </w:pPr>
            <w:r w:rsidRPr="009A62C5">
              <w:t>243</w:t>
            </w:r>
          </w:p>
        </w:tc>
        <w:tc>
          <w:tcPr>
            <w:tcW w:w="280" w:type="pct"/>
            <w:shd w:val="clear" w:color="auto" w:fill="auto"/>
            <w:noWrap/>
            <w:vAlign w:val="bottom"/>
          </w:tcPr>
          <w:p w14:paraId="391733D7" w14:textId="77777777" w:rsidR="00AC024B" w:rsidRPr="009A62C5" w:rsidRDefault="00AC024B" w:rsidP="00AC024B">
            <w:pPr>
              <w:pStyle w:val="ZPpregtevilke"/>
              <w:rPr>
                <w:bCs/>
              </w:rPr>
            </w:pPr>
            <w:r w:rsidRPr="009A62C5">
              <w:t>151</w:t>
            </w:r>
          </w:p>
        </w:tc>
        <w:tc>
          <w:tcPr>
            <w:tcW w:w="280" w:type="pct"/>
            <w:shd w:val="clear" w:color="auto" w:fill="auto"/>
            <w:noWrap/>
            <w:vAlign w:val="bottom"/>
          </w:tcPr>
          <w:p w14:paraId="4A2C8BC2" w14:textId="77777777" w:rsidR="00AC024B" w:rsidRPr="009A62C5" w:rsidRDefault="00AC024B" w:rsidP="00AC024B">
            <w:pPr>
              <w:pStyle w:val="ZPpregtevilke"/>
              <w:rPr>
                <w:bCs/>
              </w:rPr>
            </w:pPr>
            <w:r w:rsidRPr="009A62C5">
              <w:t>188</w:t>
            </w:r>
          </w:p>
        </w:tc>
        <w:tc>
          <w:tcPr>
            <w:tcW w:w="280" w:type="pct"/>
            <w:shd w:val="clear" w:color="auto" w:fill="auto"/>
            <w:noWrap/>
            <w:vAlign w:val="bottom"/>
          </w:tcPr>
          <w:p w14:paraId="29FA6459" w14:textId="77777777" w:rsidR="00AC024B" w:rsidRPr="009A62C5" w:rsidRDefault="00AC024B" w:rsidP="00AC024B">
            <w:pPr>
              <w:pStyle w:val="ZPpregtevilke"/>
            </w:pPr>
            <w:r w:rsidRPr="009A62C5">
              <w:t>202</w:t>
            </w:r>
          </w:p>
        </w:tc>
        <w:tc>
          <w:tcPr>
            <w:tcW w:w="280" w:type="pct"/>
            <w:shd w:val="clear" w:color="auto" w:fill="auto"/>
            <w:noWrap/>
            <w:vAlign w:val="bottom"/>
          </w:tcPr>
          <w:p w14:paraId="05E88021" w14:textId="77777777" w:rsidR="00AC024B" w:rsidRPr="009A62C5" w:rsidRDefault="00AC024B" w:rsidP="00AC024B">
            <w:pPr>
              <w:pStyle w:val="ZPpregtevilke"/>
            </w:pPr>
            <w:r w:rsidRPr="009A62C5">
              <w:t>295</w:t>
            </w:r>
          </w:p>
        </w:tc>
        <w:tc>
          <w:tcPr>
            <w:tcW w:w="280" w:type="pct"/>
            <w:shd w:val="clear" w:color="auto" w:fill="auto"/>
            <w:noWrap/>
            <w:vAlign w:val="bottom"/>
          </w:tcPr>
          <w:p w14:paraId="438824A4" w14:textId="77777777" w:rsidR="00AC024B" w:rsidRPr="009A62C5" w:rsidRDefault="00AC024B" w:rsidP="00AC024B">
            <w:pPr>
              <w:pStyle w:val="ZPpregtevilke"/>
            </w:pPr>
            <w:r w:rsidRPr="009A62C5">
              <w:t>304</w:t>
            </w:r>
          </w:p>
        </w:tc>
        <w:tc>
          <w:tcPr>
            <w:tcW w:w="280" w:type="pct"/>
            <w:shd w:val="clear" w:color="auto" w:fill="auto"/>
            <w:noWrap/>
            <w:vAlign w:val="bottom"/>
          </w:tcPr>
          <w:p w14:paraId="58F27953" w14:textId="77777777" w:rsidR="00AC024B" w:rsidRPr="009A62C5" w:rsidRDefault="00AC024B" w:rsidP="00AC024B">
            <w:pPr>
              <w:pStyle w:val="ZPpregtevilke"/>
            </w:pPr>
            <w:r w:rsidRPr="009A62C5">
              <w:t>404</w:t>
            </w:r>
          </w:p>
        </w:tc>
        <w:tc>
          <w:tcPr>
            <w:tcW w:w="280" w:type="pct"/>
            <w:shd w:val="clear" w:color="auto" w:fill="auto"/>
            <w:noWrap/>
            <w:vAlign w:val="bottom"/>
          </w:tcPr>
          <w:p w14:paraId="69254582" w14:textId="77777777" w:rsidR="00AC024B" w:rsidRPr="009A62C5" w:rsidRDefault="00AC024B" w:rsidP="00AC024B">
            <w:pPr>
              <w:pStyle w:val="ZPpregtevilke"/>
            </w:pPr>
            <w:r w:rsidRPr="009A62C5">
              <w:rPr>
                <w:szCs w:val="16"/>
              </w:rPr>
              <w:t>399</w:t>
            </w:r>
          </w:p>
        </w:tc>
        <w:tc>
          <w:tcPr>
            <w:tcW w:w="280" w:type="pct"/>
            <w:vAlign w:val="bottom"/>
          </w:tcPr>
          <w:p w14:paraId="55E87CB1" w14:textId="77777777" w:rsidR="00AC024B" w:rsidRPr="009A62C5" w:rsidRDefault="00AC024B" w:rsidP="00AC024B">
            <w:pPr>
              <w:pStyle w:val="ZPpregtevilke"/>
            </w:pPr>
            <w:r w:rsidRPr="009A62C5">
              <w:rPr>
                <w:szCs w:val="16"/>
              </w:rPr>
              <w:t>392</w:t>
            </w:r>
          </w:p>
        </w:tc>
        <w:tc>
          <w:tcPr>
            <w:tcW w:w="295" w:type="pct"/>
            <w:vAlign w:val="bottom"/>
          </w:tcPr>
          <w:p w14:paraId="530484CA" w14:textId="77777777" w:rsidR="00AC024B" w:rsidRPr="009A62C5" w:rsidRDefault="00AC024B" w:rsidP="00AC024B">
            <w:pPr>
              <w:pStyle w:val="ZPpregtevilke"/>
            </w:pPr>
            <w:r w:rsidRPr="009A62C5">
              <w:t>379</w:t>
            </w:r>
          </w:p>
        </w:tc>
        <w:tc>
          <w:tcPr>
            <w:tcW w:w="292" w:type="pct"/>
            <w:vAlign w:val="bottom"/>
          </w:tcPr>
          <w:p w14:paraId="6F672833" w14:textId="77777777" w:rsidR="00AC024B" w:rsidRPr="009A62C5" w:rsidRDefault="00AC024B" w:rsidP="00AC024B">
            <w:pPr>
              <w:pStyle w:val="ZPpregtevilke"/>
            </w:pPr>
            <w:r w:rsidRPr="009A62C5">
              <w:t>467</w:t>
            </w:r>
          </w:p>
        </w:tc>
        <w:tc>
          <w:tcPr>
            <w:tcW w:w="292" w:type="pct"/>
            <w:vAlign w:val="bottom"/>
          </w:tcPr>
          <w:p w14:paraId="637E1F2A" w14:textId="77777777" w:rsidR="00AC024B" w:rsidRPr="009A62C5" w:rsidRDefault="00AC024B" w:rsidP="00AC024B">
            <w:pPr>
              <w:pStyle w:val="ZPpregtevilke"/>
              <w:rPr>
                <w:bCs/>
              </w:rPr>
            </w:pPr>
            <w:r w:rsidRPr="009A62C5">
              <w:t>123,2</w:t>
            </w:r>
          </w:p>
        </w:tc>
      </w:tr>
      <w:tr w:rsidR="00AC024B" w:rsidRPr="009A62C5" w14:paraId="395B6958" w14:textId="77777777" w:rsidTr="00AC024B">
        <w:trPr>
          <w:trHeight w:val="227"/>
          <w:jc w:val="center"/>
        </w:trPr>
        <w:tc>
          <w:tcPr>
            <w:tcW w:w="1046" w:type="pct"/>
            <w:shd w:val="clear" w:color="auto" w:fill="auto"/>
            <w:noWrap/>
            <w:vAlign w:val="bottom"/>
          </w:tcPr>
          <w:p w14:paraId="29AD9C3B" w14:textId="77777777" w:rsidR="00AC024B" w:rsidRPr="009A62C5" w:rsidRDefault="00AC024B" w:rsidP="00AC024B">
            <w:pPr>
              <w:pStyle w:val="ZPpregtekst"/>
            </w:pPr>
            <w:r w:rsidRPr="009A62C5">
              <w:t>Špinača</w:t>
            </w:r>
          </w:p>
        </w:tc>
        <w:tc>
          <w:tcPr>
            <w:tcW w:w="278" w:type="pct"/>
            <w:shd w:val="clear" w:color="auto" w:fill="auto"/>
            <w:noWrap/>
            <w:vAlign w:val="bottom"/>
          </w:tcPr>
          <w:p w14:paraId="044F527D" w14:textId="77777777" w:rsidR="00AC024B" w:rsidRPr="009A62C5" w:rsidRDefault="00AC024B" w:rsidP="00AC024B">
            <w:pPr>
              <w:pStyle w:val="ZPpregtevilke"/>
            </w:pPr>
            <w:r w:rsidRPr="009A62C5">
              <w:rPr>
                <w:bCs/>
              </w:rPr>
              <w:t>24</w:t>
            </w:r>
          </w:p>
        </w:tc>
        <w:tc>
          <w:tcPr>
            <w:tcW w:w="278" w:type="pct"/>
            <w:shd w:val="clear" w:color="auto" w:fill="auto"/>
            <w:noWrap/>
            <w:vAlign w:val="bottom"/>
          </w:tcPr>
          <w:p w14:paraId="721C2AB9" w14:textId="77777777" w:rsidR="00AC024B" w:rsidRPr="009A62C5" w:rsidRDefault="00AC024B" w:rsidP="00AC024B">
            <w:pPr>
              <w:pStyle w:val="ZPpregtevilke"/>
            </w:pPr>
            <w:r w:rsidRPr="009A62C5">
              <w:t>28</w:t>
            </w:r>
          </w:p>
        </w:tc>
        <w:tc>
          <w:tcPr>
            <w:tcW w:w="278" w:type="pct"/>
            <w:shd w:val="clear" w:color="auto" w:fill="auto"/>
            <w:noWrap/>
            <w:vAlign w:val="bottom"/>
          </w:tcPr>
          <w:p w14:paraId="3D9FE694" w14:textId="77777777" w:rsidR="00AC024B" w:rsidRPr="009A62C5" w:rsidRDefault="00AC024B" w:rsidP="00AC024B">
            <w:pPr>
              <w:pStyle w:val="ZPpregtevilke"/>
            </w:pPr>
            <w:r w:rsidRPr="009A62C5">
              <w:t>28</w:t>
            </w:r>
          </w:p>
        </w:tc>
        <w:tc>
          <w:tcPr>
            <w:tcW w:w="280" w:type="pct"/>
            <w:shd w:val="clear" w:color="auto" w:fill="auto"/>
            <w:noWrap/>
            <w:vAlign w:val="bottom"/>
          </w:tcPr>
          <w:p w14:paraId="3A5DA0D8" w14:textId="77777777" w:rsidR="00AC024B" w:rsidRPr="009A62C5" w:rsidRDefault="00AC024B" w:rsidP="00AC024B">
            <w:pPr>
              <w:pStyle w:val="ZPpregtevilke"/>
              <w:rPr>
                <w:bCs/>
              </w:rPr>
            </w:pPr>
            <w:r w:rsidRPr="009A62C5">
              <w:t>23</w:t>
            </w:r>
          </w:p>
        </w:tc>
        <w:tc>
          <w:tcPr>
            <w:tcW w:w="280" w:type="pct"/>
            <w:shd w:val="clear" w:color="auto" w:fill="auto"/>
            <w:noWrap/>
            <w:vAlign w:val="bottom"/>
          </w:tcPr>
          <w:p w14:paraId="34F05995" w14:textId="77777777" w:rsidR="00AC024B" w:rsidRPr="009A62C5" w:rsidRDefault="00AC024B" w:rsidP="00AC024B">
            <w:pPr>
              <w:pStyle w:val="ZPpregtevilke"/>
              <w:rPr>
                <w:bCs/>
              </w:rPr>
            </w:pPr>
            <w:r w:rsidRPr="009A62C5">
              <w:t>16</w:t>
            </w:r>
          </w:p>
        </w:tc>
        <w:tc>
          <w:tcPr>
            <w:tcW w:w="280" w:type="pct"/>
            <w:shd w:val="clear" w:color="auto" w:fill="auto"/>
            <w:noWrap/>
            <w:vAlign w:val="bottom"/>
          </w:tcPr>
          <w:p w14:paraId="03A97E2D" w14:textId="77777777" w:rsidR="00AC024B" w:rsidRPr="009A62C5" w:rsidRDefault="00AC024B" w:rsidP="00AC024B">
            <w:pPr>
              <w:pStyle w:val="ZPpregtevilke"/>
            </w:pPr>
            <w:r w:rsidRPr="009A62C5">
              <w:t>16</w:t>
            </w:r>
          </w:p>
        </w:tc>
        <w:tc>
          <w:tcPr>
            <w:tcW w:w="280" w:type="pct"/>
            <w:shd w:val="clear" w:color="auto" w:fill="auto"/>
            <w:noWrap/>
            <w:vAlign w:val="bottom"/>
          </w:tcPr>
          <w:p w14:paraId="185A3E0C" w14:textId="77777777" w:rsidR="00AC024B" w:rsidRPr="009A62C5" w:rsidRDefault="00AC024B" w:rsidP="00AC024B">
            <w:pPr>
              <w:pStyle w:val="ZPpregtevilke"/>
            </w:pPr>
            <w:r w:rsidRPr="009A62C5">
              <w:t>20</w:t>
            </w:r>
          </w:p>
        </w:tc>
        <w:tc>
          <w:tcPr>
            <w:tcW w:w="280" w:type="pct"/>
            <w:shd w:val="clear" w:color="auto" w:fill="auto"/>
            <w:noWrap/>
            <w:vAlign w:val="bottom"/>
          </w:tcPr>
          <w:p w14:paraId="590B0097" w14:textId="77777777" w:rsidR="00AC024B" w:rsidRPr="009A62C5" w:rsidRDefault="00AC024B" w:rsidP="00AC024B">
            <w:pPr>
              <w:pStyle w:val="ZPpregtevilke"/>
            </w:pPr>
            <w:r w:rsidRPr="009A62C5">
              <w:t>20</w:t>
            </w:r>
          </w:p>
        </w:tc>
        <w:tc>
          <w:tcPr>
            <w:tcW w:w="280" w:type="pct"/>
            <w:shd w:val="clear" w:color="auto" w:fill="auto"/>
            <w:noWrap/>
            <w:vAlign w:val="bottom"/>
          </w:tcPr>
          <w:p w14:paraId="16227D78" w14:textId="77777777" w:rsidR="00AC024B" w:rsidRPr="009A62C5" w:rsidRDefault="00AC024B" w:rsidP="00AC024B">
            <w:pPr>
              <w:pStyle w:val="ZPpregtevilke"/>
            </w:pPr>
            <w:r w:rsidRPr="009A62C5">
              <w:t>35</w:t>
            </w:r>
          </w:p>
        </w:tc>
        <w:tc>
          <w:tcPr>
            <w:tcW w:w="280" w:type="pct"/>
            <w:shd w:val="clear" w:color="auto" w:fill="auto"/>
            <w:noWrap/>
            <w:vAlign w:val="bottom"/>
          </w:tcPr>
          <w:p w14:paraId="44342B8D" w14:textId="77777777" w:rsidR="00AC024B" w:rsidRPr="009A62C5" w:rsidRDefault="00AC024B" w:rsidP="00AC024B">
            <w:pPr>
              <w:pStyle w:val="ZPpregtevilke"/>
            </w:pPr>
            <w:r w:rsidRPr="009A62C5">
              <w:rPr>
                <w:szCs w:val="16"/>
              </w:rPr>
              <w:t>31</w:t>
            </w:r>
          </w:p>
        </w:tc>
        <w:tc>
          <w:tcPr>
            <w:tcW w:w="280" w:type="pct"/>
            <w:vAlign w:val="bottom"/>
          </w:tcPr>
          <w:p w14:paraId="20779A97" w14:textId="77777777" w:rsidR="00AC024B" w:rsidRPr="009A62C5" w:rsidRDefault="00AC024B" w:rsidP="00AC024B">
            <w:pPr>
              <w:pStyle w:val="ZPpregtevilke"/>
            </w:pPr>
            <w:r w:rsidRPr="009A62C5">
              <w:rPr>
                <w:szCs w:val="16"/>
              </w:rPr>
              <w:t>31</w:t>
            </w:r>
          </w:p>
        </w:tc>
        <w:tc>
          <w:tcPr>
            <w:tcW w:w="295" w:type="pct"/>
            <w:vAlign w:val="bottom"/>
          </w:tcPr>
          <w:p w14:paraId="27724895" w14:textId="77777777" w:rsidR="00AC024B" w:rsidRPr="009A62C5" w:rsidRDefault="00AC024B" w:rsidP="00AC024B">
            <w:pPr>
              <w:pStyle w:val="ZPpregtevilke"/>
            </w:pPr>
            <w:r w:rsidRPr="009A62C5">
              <w:t>30</w:t>
            </w:r>
          </w:p>
        </w:tc>
        <w:tc>
          <w:tcPr>
            <w:tcW w:w="292" w:type="pct"/>
            <w:vAlign w:val="bottom"/>
          </w:tcPr>
          <w:p w14:paraId="665738AB" w14:textId="77777777" w:rsidR="00AC024B" w:rsidRPr="009A62C5" w:rsidRDefault="00AC024B" w:rsidP="00AC024B">
            <w:pPr>
              <w:pStyle w:val="ZPpregtevilke"/>
            </w:pPr>
            <w:r w:rsidRPr="009A62C5">
              <w:t>33</w:t>
            </w:r>
          </w:p>
        </w:tc>
        <w:tc>
          <w:tcPr>
            <w:tcW w:w="292" w:type="pct"/>
            <w:vAlign w:val="bottom"/>
          </w:tcPr>
          <w:p w14:paraId="3B25EF55" w14:textId="77777777" w:rsidR="00AC024B" w:rsidRPr="009A62C5" w:rsidRDefault="00AC024B" w:rsidP="00AC024B">
            <w:pPr>
              <w:pStyle w:val="ZPpregtevilke"/>
              <w:rPr>
                <w:bCs/>
              </w:rPr>
            </w:pPr>
            <w:r w:rsidRPr="009A62C5">
              <w:t>110,0</w:t>
            </w:r>
          </w:p>
        </w:tc>
      </w:tr>
      <w:tr w:rsidR="00AC024B" w:rsidRPr="009A62C5" w14:paraId="36A641AF" w14:textId="77777777" w:rsidTr="00AC024B">
        <w:trPr>
          <w:trHeight w:val="227"/>
          <w:jc w:val="center"/>
        </w:trPr>
        <w:tc>
          <w:tcPr>
            <w:tcW w:w="1046" w:type="pct"/>
            <w:shd w:val="clear" w:color="auto" w:fill="auto"/>
            <w:noWrap/>
            <w:vAlign w:val="bottom"/>
          </w:tcPr>
          <w:p w14:paraId="02E52A2B" w14:textId="77777777" w:rsidR="00AC024B" w:rsidRPr="009A62C5" w:rsidRDefault="00AC024B" w:rsidP="00AC024B">
            <w:pPr>
              <w:pStyle w:val="ZPpregtekst"/>
            </w:pPr>
            <w:r w:rsidRPr="009A62C5">
              <w:t>Motovilec</w:t>
            </w:r>
          </w:p>
        </w:tc>
        <w:tc>
          <w:tcPr>
            <w:tcW w:w="278" w:type="pct"/>
            <w:shd w:val="clear" w:color="auto" w:fill="auto"/>
            <w:noWrap/>
            <w:vAlign w:val="bottom"/>
          </w:tcPr>
          <w:p w14:paraId="2C8F54E4" w14:textId="77777777" w:rsidR="00AC024B" w:rsidRPr="009A62C5" w:rsidRDefault="00AC024B" w:rsidP="00AC024B">
            <w:pPr>
              <w:pStyle w:val="ZPpregtevilke"/>
            </w:pPr>
            <w:r w:rsidRPr="009A62C5">
              <w:t>:</w:t>
            </w:r>
          </w:p>
        </w:tc>
        <w:tc>
          <w:tcPr>
            <w:tcW w:w="278" w:type="pct"/>
            <w:shd w:val="clear" w:color="auto" w:fill="auto"/>
            <w:noWrap/>
            <w:vAlign w:val="bottom"/>
          </w:tcPr>
          <w:p w14:paraId="11B87B30" w14:textId="77777777" w:rsidR="00AC024B" w:rsidRPr="009A62C5" w:rsidRDefault="00AC024B" w:rsidP="00AC024B">
            <w:pPr>
              <w:pStyle w:val="ZPpregtevilke"/>
            </w:pPr>
            <w:r w:rsidRPr="009A62C5">
              <w:t>:</w:t>
            </w:r>
          </w:p>
        </w:tc>
        <w:tc>
          <w:tcPr>
            <w:tcW w:w="278" w:type="pct"/>
            <w:shd w:val="clear" w:color="auto" w:fill="auto"/>
            <w:noWrap/>
            <w:vAlign w:val="bottom"/>
          </w:tcPr>
          <w:p w14:paraId="6D5A8812" w14:textId="77777777" w:rsidR="00AC024B" w:rsidRPr="009A62C5" w:rsidRDefault="00AC024B" w:rsidP="00AC024B">
            <w:pPr>
              <w:pStyle w:val="ZPpregtevilke"/>
            </w:pPr>
            <w:r w:rsidRPr="009A62C5">
              <w:t>:</w:t>
            </w:r>
          </w:p>
        </w:tc>
        <w:tc>
          <w:tcPr>
            <w:tcW w:w="280" w:type="pct"/>
            <w:shd w:val="clear" w:color="auto" w:fill="auto"/>
            <w:noWrap/>
            <w:vAlign w:val="bottom"/>
          </w:tcPr>
          <w:p w14:paraId="45231E1D" w14:textId="77777777" w:rsidR="00AC024B" w:rsidRPr="009A62C5" w:rsidRDefault="00AC024B" w:rsidP="00AC024B">
            <w:pPr>
              <w:pStyle w:val="ZPpregtevilke"/>
            </w:pPr>
            <w:r w:rsidRPr="009A62C5">
              <w:t>:</w:t>
            </w:r>
          </w:p>
        </w:tc>
        <w:tc>
          <w:tcPr>
            <w:tcW w:w="280" w:type="pct"/>
            <w:shd w:val="clear" w:color="auto" w:fill="auto"/>
            <w:noWrap/>
            <w:vAlign w:val="bottom"/>
          </w:tcPr>
          <w:p w14:paraId="6F4716E0" w14:textId="77777777" w:rsidR="00AC024B" w:rsidRPr="009A62C5" w:rsidRDefault="00AC024B" w:rsidP="00AC024B">
            <w:pPr>
              <w:pStyle w:val="ZPpregtevilke"/>
            </w:pPr>
            <w:r w:rsidRPr="009A62C5">
              <w:t>117</w:t>
            </w:r>
          </w:p>
        </w:tc>
        <w:tc>
          <w:tcPr>
            <w:tcW w:w="280" w:type="pct"/>
            <w:shd w:val="clear" w:color="auto" w:fill="auto"/>
            <w:noWrap/>
            <w:vAlign w:val="bottom"/>
          </w:tcPr>
          <w:p w14:paraId="15456F23" w14:textId="77777777" w:rsidR="00AC024B" w:rsidRPr="009A62C5" w:rsidRDefault="00AC024B" w:rsidP="00AC024B">
            <w:pPr>
              <w:pStyle w:val="ZPpregtevilke"/>
            </w:pPr>
            <w:r w:rsidRPr="009A62C5">
              <w:t>129</w:t>
            </w:r>
          </w:p>
        </w:tc>
        <w:tc>
          <w:tcPr>
            <w:tcW w:w="280" w:type="pct"/>
            <w:shd w:val="clear" w:color="auto" w:fill="auto"/>
            <w:noWrap/>
            <w:vAlign w:val="bottom"/>
          </w:tcPr>
          <w:p w14:paraId="23C54A96" w14:textId="77777777" w:rsidR="00AC024B" w:rsidRPr="009A62C5" w:rsidRDefault="00AC024B" w:rsidP="00AC024B">
            <w:pPr>
              <w:pStyle w:val="ZPpregtevilke"/>
            </w:pPr>
            <w:r w:rsidRPr="009A62C5">
              <w:t>136</w:t>
            </w:r>
          </w:p>
        </w:tc>
        <w:tc>
          <w:tcPr>
            <w:tcW w:w="280" w:type="pct"/>
            <w:shd w:val="clear" w:color="auto" w:fill="auto"/>
            <w:noWrap/>
            <w:vAlign w:val="bottom"/>
          </w:tcPr>
          <w:p w14:paraId="62CB3129" w14:textId="77777777" w:rsidR="00AC024B" w:rsidRPr="009A62C5" w:rsidRDefault="00AC024B" w:rsidP="00AC024B">
            <w:pPr>
              <w:pStyle w:val="ZPpregtevilke"/>
            </w:pPr>
            <w:r w:rsidRPr="009A62C5">
              <w:t>144</w:t>
            </w:r>
          </w:p>
        </w:tc>
        <w:tc>
          <w:tcPr>
            <w:tcW w:w="280" w:type="pct"/>
            <w:shd w:val="clear" w:color="auto" w:fill="auto"/>
            <w:noWrap/>
            <w:vAlign w:val="bottom"/>
          </w:tcPr>
          <w:p w14:paraId="2829D57A" w14:textId="77777777" w:rsidR="00AC024B" w:rsidRPr="009A62C5" w:rsidRDefault="00AC024B" w:rsidP="00AC024B">
            <w:pPr>
              <w:pStyle w:val="ZPpregtevilke"/>
            </w:pPr>
            <w:r w:rsidRPr="009A62C5">
              <w:t>100</w:t>
            </w:r>
          </w:p>
        </w:tc>
        <w:tc>
          <w:tcPr>
            <w:tcW w:w="280" w:type="pct"/>
            <w:shd w:val="clear" w:color="auto" w:fill="auto"/>
            <w:noWrap/>
            <w:vAlign w:val="bottom"/>
          </w:tcPr>
          <w:p w14:paraId="67EF6C27" w14:textId="77777777" w:rsidR="00AC024B" w:rsidRPr="009A62C5" w:rsidRDefault="00AC024B" w:rsidP="00AC024B">
            <w:pPr>
              <w:pStyle w:val="ZPpregtevilke"/>
            </w:pPr>
            <w:r w:rsidRPr="009A62C5">
              <w:rPr>
                <w:szCs w:val="16"/>
              </w:rPr>
              <w:t>87</w:t>
            </w:r>
          </w:p>
        </w:tc>
        <w:tc>
          <w:tcPr>
            <w:tcW w:w="280" w:type="pct"/>
            <w:vAlign w:val="bottom"/>
          </w:tcPr>
          <w:p w14:paraId="67151544" w14:textId="77777777" w:rsidR="00AC024B" w:rsidRPr="009A62C5" w:rsidRDefault="00AC024B" w:rsidP="00AC024B">
            <w:pPr>
              <w:pStyle w:val="ZPpregtevilke"/>
            </w:pPr>
            <w:r w:rsidRPr="009A62C5">
              <w:rPr>
                <w:szCs w:val="16"/>
              </w:rPr>
              <w:t>85</w:t>
            </w:r>
          </w:p>
        </w:tc>
        <w:tc>
          <w:tcPr>
            <w:tcW w:w="295" w:type="pct"/>
            <w:vAlign w:val="bottom"/>
          </w:tcPr>
          <w:p w14:paraId="2EDDD0A2" w14:textId="77777777" w:rsidR="00AC024B" w:rsidRPr="009A62C5" w:rsidRDefault="00AC024B" w:rsidP="00AC024B">
            <w:pPr>
              <w:pStyle w:val="ZPpregtevilke"/>
            </w:pPr>
            <w:r w:rsidRPr="009A62C5">
              <w:t>81</w:t>
            </w:r>
          </w:p>
        </w:tc>
        <w:tc>
          <w:tcPr>
            <w:tcW w:w="292" w:type="pct"/>
            <w:vAlign w:val="bottom"/>
          </w:tcPr>
          <w:p w14:paraId="0E99A528" w14:textId="77777777" w:rsidR="00AC024B" w:rsidRPr="009A62C5" w:rsidRDefault="00AC024B" w:rsidP="00AC024B">
            <w:pPr>
              <w:pStyle w:val="ZPpregtevilke"/>
            </w:pPr>
            <w:r w:rsidRPr="009A62C5">
              <w:t>118</w:t>
            </w:r>
          </w:p>
        </w:tc>
        <w:tc>
          <w:tcPr>
            <w:tcW w:w="292" w:type="pct"/>
            <w:vAlign w:val="bottom"/>
          </w:tcPr>
          <w:p w14:paraId="37619BE4" w14:textId="77777777" w:rsidR="00AC024B" w:rsidRPr="009A62C5" w:rsidRDefault="00AC024B" w:rsidP="00AC024B">
            <w:pPr>
              <w:pStyle w:val="ZPpregtevilke"/>
              <w:rPr>
                <w:bCs/>
              </w:rPr>
            </w:pPr>
            <w:r w:rsidRPr="009A62C5">
              <w:t>145,7</w:t>
            </w:r>
          </w:p>
        </w:tc>
      </w:tr>
      <w:tr w:rsidR="00AC024B" w:rsidRPr="009A62C5" w14:paraId="2A4B243B" w14:textId="77777777" w:rsidTr="00AC024B">
        <w:trPr>
          <w:trHeight w:val="227"/>
          <w:jc w:val="center"/>
        </w:trPr>
        <w:tc>
          <w:tcPr>
            <w:tcW w:w="1046" w:type="pct"/>
            <w:shd w:val="clear" w:color="auto" w:fill="auto"/>
            <w:noWrap/>
            <w:vAlign w:val="bottom"/>
          </w:tcPr>
          <w:p w14:paraId="2332B7D5" w14:textId="77777777" w:rsidR="00AC024B" w:rsidRPr="009A62C5" w:rsidRDefault="00AC024B" w:rsidP="00AC024B">
            <w:pPr>
              <w:pStyle w:val="ZPpregtekst"/>
            </w:pPr>
            <w:r w:rsidRPr="009A62C5">
              <w:t>Korenček</w:t>
            </w:r>
          </w:p>
        </w:tc>
        <w:tc>
          <w:tcPr>
            <w:tcW w:w="278" w:type="pct"/>
            <w:shd w:val="clear" w:color="auto" w:fill="auto"/>
            <w:noWrap/>
            <w:vAlign w:val="bottom"/>
          </w:tcPr>
          <w:p w14:paraId="6BC33760" w14:textId="77777777" w:rsidR="00AC024B" w:rsidRPr="009A62C5" w:rsidRDefault="00AC024B" w:rsidP="00AC024B">
            <w:pPr>
              <w:pStyle w:val="ZPpregtevilke"/>
            </w:pPr>
            <w:r w:rsidRPr="009A62C5">
              <w:rPr>
                <w:bCs/>
              </w:rPr>
              <w:t>141</w:t>
            </w:r>
          </w:p>
        </w:tc>
        <w:tc>
          <w:tcPr>
            <w:tcW w:w="278" w:type="pct"/>
            <w:shd w:val="clear" w:color="auto" w:fill="auto"/>
            <w:noWrap/>
            <w:vAlign w:val="bottom"/>
          </w:tcPr>
          <w:p w14:paraId="3B304547" w14:textId="77777777" w:rsidR="00AC024B" w:rsidRPr="009A62C5" w:rsidRDefault="00AC024B" w:rsidP="00AC024B">
            <w:pPr>
              <w:pStyle w:val="ZPpregtevilke"/>
            </w:pPr>
            <w:r w:rsidRPr="009A62C5">
              <w:t>171</w:t>
            </w:r>
          </w:p>
        </w:tc>
        <w:tc>
          <w:tcPr>
            <w:tcW w:w="278" w:type="pct"/>
            <w:shd w:val="clear" w:color="auto" w:fill="auto"/>
            <w:noWrap/>
            <w:vAlign w:val="bottom"/>
          </w:tcPr>
          <w:p w14:paraId="45DE81BF" w14:textId="77777777" w:rsidR="00AC024B" w:rsidRPr="009A62C5" w:rsidRDefault="00AC024B" w:rsidP="00AC024B">
            <w:pPr>
              <w:pStyle w:val="ZPpregtevilke"/>
            </w:pPr>
            <w:r w:rsidRPr="009A62C5">
              <w:t>170</w:t>
            </w:r>
          </w:p>
        </w:tc>
        <w:tc>
          <w:tcPr>
            <w:tcW w:w="280" w:type="pct"/>
            <w:shd w:val="clear" w:color="auto" w:fill="auto"/>
            <w:noWrap/>
            <w:vAlign w:val="bottom"/>
          </w:tcPr>
          <w:p w14:paraId="042444C5" w14:textId="77777777" w:rsidR="00AC024B" w:rsidRPr="009A62C5" w:rsidRDefault="00AC024B" w:rsidP="00AC024B">
            <w:pPr>
              <w:pStyle w:val="ZPpregtevilke"/>
              <w:rPr>
                <w:bCs/>
              </w:rPr>
            </w:pPr>
            <w:r w:rsidRPr="009A62C5">
              <w:t>94</w:t>
            </w:r>
          </w:p>
        </w:tc>
        <w:tc>
          <w:tcPr>
            <w:tcW w:w="280" w:type="pct"/>
            <w:shd w:val="clear" w:color="auto" w:fill="auto"/>
            <w:noWrap/>
            <w:vAlign w:val="bottom"/>
          </w:tcPr>
          <w:p w14:paraId="7E6EFEDF" w14:textId="77777777" w:rsidR="00AC024B" w:rsidRPr="009A62C5" w:rsidRDefault="00AC024B" w:rsidP="00AC024B">
            <w:pPr>
              <w:pStyle w:val="ZPpregtevilke"/>
              <w:rPr>
                <w:bCs/>
              </w:rPr>
            </w:pPr>
            <w:r w:rsidRPr="009A62C5">
              <w:t>149</w:t>
            </w:r>
          </w:p>
        </w:tc>
        <w:tc>
          <w:tcPr>
            <w:tcW w:w="280" w:type="pct"/>
            <w:shd w:val="clear" w:color="auto" w:fill="auto"/>
            <w:noWrap/>
            <w:vAlign w:val="bottom"/>
          </w:tcPr>
          <w:p w14:paraId="0334B1E4" w14:textId="77777777" w:rsidR="00AC024B" w:rsidRPr="009A62C5" w:rsidRDefault="00AC024B" w:rsidP="00AC024B">
            <w:pPr>
              <w:pStyle w:val="ZPpregtevilke"/>
            </w:pPr>
            <w:r w:rsidRPr="009A62C5">
              <w:t>162</w:t>
            </w:r>
          </w:p>
        </w:tc>
        <w:tc>
          <w:tcPr>
            <w:tcW w:w="280" w:type="pct"/>
            <w:shd w:val="clear" w:color="auto" w:fill="auto"/>
            <w:noWrap/>
            <w:vAlign w:val="bottom"/>
          </w:tcPr>
          <w:p w14:paraId="17993B7E" w14:textId="77777777" w:rsidR="00AC024B" w:rsidRPr="009A62C5" w:rsidRDefault="00AC024B" w:rsidP="00AC024B">
            <w:pPr>
              <w:pStyle w:val="ZPpregtevilke"/>
            </w:pPr>
            <w:r w:rsidRPr="009A62C5">
              <w:t>190</w:t>
            </w:r>
          </w:p>
        </w:tc>
        <w:tc>
          <w:tcPr>
            <w:tcW w:w="280" w:type="pct"/>
            <w:shd w:val="clear" w:color="auto" w:fill="auto"/>
            <w:noWrap/>
            <w:vAlign w:val="bottom"/>
          </w:tcPr>
          <w:p w14:paraId="6C8C0513" w14:textId="77777777" w:rsidR="00AC024B" w:rsidRPr="009A62C5" w:rsidRDefault="00AC024B" w:rsidP="00AC024B">
            <w:pPr>
              <w:pStyle w:val="ZPpregtevilke"/>
            </w:pPr>
            <w:r w:rsidRPr="009A62C5">
              <w:t>199</w:t>
            </w:r>
          </w:p>
        </w:tc>
        <w:tc>
          <w:tcPr>
            <w:tcW w:w="280" w:type="pct"/>
            <w:shd w:val="clear" w:color="auto" w:fill="auto"/>
            <w:noWrap/>
            <w:vAlign w:val="bottom"/>
          </w:tcPr>
          <w:p w14:paraId="52AB9280" w14:textId="77777777" w:rsidR="00AC024B" w:rsidRPr="009A62C5" w:rsidRDefault="00AC024B" w:rsidP="00AC024B">
            <w:pPr>
              <w:pStyle w:val="ZPpregtevilke"/>
            </w:pPr>
            <w:r w:rsidRPr="009A62C5">
              <w:t>175</w:t>
            </w:r>
          </w:p>
        </w:tc>
        <w:tc>
          <w:tcPr>
            <w:tcW w:w="280" w:type="pct"/>
            <w:shd w:val="clear" w:color="auto" w:fill="auto"/>
            <w:noWrap/>
            <w:vAlign w:val="bottom"/>
          </w:tcPr>
          <w:p w14:paraId="1B202838" w14:textId="77777777" w:rsidR="00AC024B" w:rsidRPr="009A62C5" w:rsidRDefault="00AC024B" w:rsidP="00AC024B">
            <w:pPr>
              <w:pStyle w:val="ZPpregtevilke"/>
            </w:pPr>
            <w:r w:rsidRPr="009A62C5">
              <w:rPr>
                <w:szCs w:val="16"/>
              </w:rPr>
              <w:t>258</w:t>
            </w:r>
          </w:p>
        </w:tc>
        <w:tc>
          <w:tcPr>
            <w:tcW w:w="280" w:type="pct"/>
            <w:vAlign w:val="bottom"/>
          </w:tcPr>
          <w:p w14:paraId="3BB3BF84" w14:textId="77777777" w:rsidR="00AC024B" w:rsidRPr="009A62C5" w:rsidRDefault="00AC024B" w:rsidP="00AC024B">
            <w:pPr>
              <w:pStyle w:val="ZPpregtevilke"/>
            </w:pPr>
            <w:r w:rsidRPr="009A62C5">
              <w:rPr>
                <w:szCs w:val="16"/>
              </w:rPr>
              <w:t>255</w:t>
            </w:r>
          </w:p>
        </w:tc>
        <w:tc>
          <w:tcPr>
            <w:tcW w:w="295" w:type="pct"/>
            <w:vAlign w:val="bottom"/>
          </w:tcPr>
          <w:p w14:paraId="79C6F641" w14:textId="77777777" w:rsidR="00AC024B" w:rsidRPr="009A62C5" w:rsidRDefault="00AC024B" w:rsidP="00AC024B">
            <w:pPr>
              <w:pStyle w:val="ZPpregtevilke"/>
            </w:pPr>
            <w:r w:rsidRPr="009A62C5">
              <w:t>249</w:t>
            </w:r>
          </w:p>
        </w:tc>
        <w:tc>
          <w:tcPr>
            <w:tcW w:w="292" w:type="pct"/>
            <w:vAlign w:val="bottom"/>
          </w:tcPr>
          <w:p w14:paraId="60E20A81" w14:textId="77777777" w:rsidR="00AC024B" w:rsidRPr="009A62C5" w:rsidRDefault="00AC024B" w:rsidP="00AC024B">
            <w:pPr>
              <w:pStyle w:val="ZPpregtevilke"/>
            </w:pPr>
            <w:r w:rsidRPr="009A62C5">
              <w:t>259</w:t>
            </w:r>
          </w:p>
        </w:tc>
        <w:tc>
          <w:tcPr>
            <w:tcW w:w="292" w:type="pct"/>
            <w:vAlign w:val="bottom"/>
          </w:tcPr>
          <w:p w14:paraId="5AB9F078" w14:textId="77777777" w:rsidR="00AC024B" w:rsidRPr="009A62C5" w:rsidRDefault="00AC024B" w:rsidP="00AC024B">
            <w:pPr>
              <w:pStyle w:val="ZPpregtevilke"/>
              <w:rPr>
                <w:bCs/>
              </w:rPr>
            </w:pPr>
            <w:r w:rsidRPr="009A62C5">
              <w:t>104,0</w:t>
            </w:r>
          </w:p>
        </w:tc>
      </w:tr>
      <w:tr w:rsidR="00AC024B" w:rsidRPr="009A62C5" w14:paraId="33308CAF" w14:textId="77777777" w:rsidTr="00AC024B">
        <w:trPr>
          <w:trHeight w:val="227"/>
          <w:jc w:val="center"/>
        </w:trPr>
        <w:tc>
          <w:tcPr>
            <w:tcW w:w="1046" w:type="pct"/>
            <w:shd w:val="clear" w:color="auto" w:fill="auto"/>
            <w:noWrap/>
            <w:vAlign w:val="bottom"/>
          </w:tcPr>
          <w:p w14:paraId="1FB9AFD8" w14:textId="77777777" w:rsidR="00AC024B" w:rsidRPr="009A62C5" w:rsidRDefault="00AC024B" w:rsidP="00AC024B">
            <w:pPr>
              <w:pStyle w:val="ZPpregtekst"/>
            </w:pPr>
            <w:r w:rsidRPr="009A62C5">
              <w:t>Rdeča pesa</w:t>
            </w:r>
          </w:p>
        </w:tc>
        <w:tc>
          <w:tcPr>
            <w:tcW w:w="278" w:type="pct"/>
            <w:shd w:val="clear" w:color="auto" w:fill="auto"/>
            <w:noWrap/>
            <w:vAlign w:val="bottom"/>
          </w:tcPr>
          <w:p w14:paraId="319BC517" w14:textId="77777777" w:rsidR="00AC024B" w:rsidRPr="009A62C5" w:rsidRDefault="00AC024B" w:rsidP="00AC024B">
            <w:pPr>
              <w:pStyle w:val="ZPpregtevilke"/>
            </w:pPr>
            <w:r w:rsidRPr="009A62C5">
              <w:rPr>
                <w:bCs/>
              </w:rPr>
              <w:t>130</w:t>
            </w:r>
          </w:p>
        </w:tc>
        <w:tc>
          <w:tcPr>
            <w:tcW w:w="278" w:type="pct"/>
            <w:shd w:val="clear" w:color="auto" w:fill="auto"/>
            <w:noWrap/>
            <w:vAlign w:val="bottom"/>
          </w:tcPr>
          <w:p w14:paraId="3FE4D21B" w14:textId="77777777" w:rsidR="00AC024B" w:rsidRPr="009A62C5" w:rsidRDefault="00AC024B" w:rsidP="00AC024B">
            <w:pPr>
              <w:pStyle w:val="ZPpregtevilke"/>
            </w:pPr>
            <w:r w:rsidRPr="009A62C5">
              <w:t>153</w:t>
            </w:r>
          </w:p>
        </w:tc>
        <w:tc>
          <w:tcPr>
            <w:tcW w:w="278" w:type="pct"/>
            <w:shd w:val="clear" w:color="auto" w:fill="auto"/>
            <w:noWrap/>
            <w:vAlign w:val="bottom"/>
          </w:tcPr>
          <w:p w14:paraId="485D2BFA" w14:textId="77777777" w:rsidR="00AC024B" w:rsidRPr="009A62C5" w:rsidRDefault="00AC024B" w:rsidP="00AC024B">
            <w:pPr>
              <w:pStyle w:val="ZPpregtevilke"/>
            </w:pPr>
            <w:r w:rsidRPr="009A62C5">
              <w:t>153</w:t>
            </w:r>
          </w:p>
        </w:tc>
        <w:tc>
          <w:tcPr>
            <w:tcW w:w="280" w:type="pct"/>
            <w:shd w:val="clear" w:color="auto" w:fill="auto"/>
            <w:noWrap/>
            <w:vAlign w:val="bottom"/>
          </w:tcPr>
          <w:p w14:paraId="396CEB50" w14:textId="77777777" w:rsidR="00AC024B" w:rsidRPr="009A62C5" w:rsidRDefault="00AC024B" w:rsidP="00AC024B">
            <w:pPr>
              <w:pStyle w:val="ZPpregtevilke"/>
              <w:rPr>
                <w:bCs/>
              </w:rPr>
            </w:pPr>
            <w:r w:rsidRPr="009A62C5">
              <w:t>86</w:t>
            </w:r>
          </w:p>
        </w:tc>
        <w:tc>
          <w:tcPr>
            <w:tcW w:w="280" w:type="pct"/>
            <w:shd w:val="clear" w:color="auto" w:fill="auto"/>
            <w:noWrap/>
            <w:vAlign w:val="bottom"/>
          </w:tcPr>
          <w:p w14:paraId="228C3F92" w14:textId="77777777" w:rsidR="00AC024B" w:rsidRPr="009A62C5" w:rsidRDefault="00AC024B" w:rsidP="00AC024B">
            <w:pPr>
              <w:pStyle w:val="ZPpregtevilke"/>
              <w:rPr>
                <w:bCs/>
              </w:rPr>
            </w:pPr>
            <w:r w:rsidRPr="009A62C5">
              <w:t>112</w:t>
            </w:r>
          </w:p>
        </w:tc>
        <w:tc>
          <w:tcPr>
            <w:tcW w:w="280" w:type="pct"/>
            <w:shd w:val="clear" w:color="auto" w:fill="auto"/>
            <w:noWrap/>
            <w:vAlign w:val="bottom"/>
          </w:tcPr>
          <w:p w14:paraId="796F7FE7" w14:textId="77777777" w:rsidR="00AC024B" w:rsidRPr="009A62C5" w:rsidRDefault="00AC024B" w:rsidP="00AC024B">
            <w:pPr>
              <w:pStyle w:val="ZPpregtevilke"/>
            </w:pPr>
            <w:r w:rsidRPr="009A62C5">
              <w:t>120</w:t>
            </w:r>
          </w:p>
        </w:tc>
        <w:tc>
          <w:tcPr>
            <w:tcW w:w="280" w:type="pct"/>
            <w:shd w:val="clear" w:color="auto" w:fill="auto"/>
            <w:noWrap/>
            <w:vAlign w:val="bottom"/>
          </w:tcPr>
          <w:p w14:paraId="458AC624" w14:textId="77777777" w:rsidR="00AC024B" w:rsidRPr="009A62C5" w:rsidRDefault="00AC024B" w:rsidP="00AC024B">
            <w:pPr>
              <w:pStyle w:val="ZPpregtevilke"/>
            </w:pPr>
            <w:r w:rsidRPr="009A62C5">
              <w:t>117</w:t>
            </w:r>
          </w:p>
        </w:tc>
        <w:tc>
          <w:tcPr>
            <w:tcW w:w="280" w:type="pct"/>
            <w:shd w:val="clear" w:color="auto" w:fill="auto"/>
            <w:noWrap/>
            <w:vAlign w:val="bottom"/>
          </w:tcPr>
          <w:p w14:paraId="77E02B6A" w14:textId="77777777" w:rsidR="00AC024B" w:rsidRPr="009A62C5" w:rsidRDefault="00AC024B" w:rsidP="00AC024B">
            <w:pPr>
              <w:pStyle w:val="ZPpregtevilke"/>
            </w:pPr>
            <w:r w:rsidRPr="009A62C5">
              <w:t>122</w:t>
            </w:r>
          </w:p>
        </w:tc>
        <w:tc>
          <w:tcPr>
            <w:tcW w:w="280" w:type="pct"/>
            <w:shd w:val="clear" w:color="auto" w:fill="auto"/>
            <w:noWrap/>
            <w:vAlign w:val="bottom"/>
          </w:tcPr>
          <w:p w14:paraId="6DEE87A1" w14:textId="77777777" w:rsidR="00AC024B" w:rsidRPr="009A62C5" w:rsidRDefault="00AC024B" w:rsidP="00AC024B">
            <w:pPr>
              <w:pStyle w:val="ZPpregtevilke"/>
            </w:pPr>
            <w:r w:rsidRPr="009A62C5">
              <w:t>118</w:t>
            </w:r>
          </w:p>
        </w:tc>
        <w:tc>
          <w:tcPr>
            <w:tcW w:w="280" w:type="pct"/>
            <w:shd w:val="clear" w:color="auto" w:fill="auto"/>
            <w:noWrap/>
            <w:vAlign w:val="bottom"/>
          </w:tcPr>
          <w:p w14:paraId="72D60AB8" w14:textId="77777777" w:rsidR="00AC024B" w:rsidRPr="009A62C5" w:rsidRDefault="00AC024B" w:rsidP="00AC024B">
            <w:pPr>
              <w:pStyle w:val="ZPpregtevilke"/>
            </w:pPr>
            <w:r w:rsidRPr="009A62C5">
              <w:rPr>
                <w:szCs w:val="16"/>
              </w:rPr>
              <w:t>165</w:t>
            </w:r>
          </w:p>
        </w:tc>
        <w:tc>
          <w:tcPr>
            <w:tcW w:w="280" w:type="pct"/>
            <w:vAlign w:val="bottom"/>
          </w:tcPr>
          <w:p w14:paraId="18662FF4" w14:textId="77777777" w:rsidR="00AC024B" w:rsidRPr="009A62C5" w:rsidRDefault="00AC024B" w:rsidP="00AC024B">
            <w:pPr>
              <w:pStyle w:val="ZPpregtevilke"/>
            </w:pPr>
            <w:r w:rsidRPr="009A62C5">
              <w:rPr>
                <w:szCs w:val="16"/>
              </w:rPr>
              <w:t>163</w:t>
            </w:r>
          </w:p>
        </w:tc>
        <w:tc>
          <w:tcPr>
            <w:tcW w:w="295" w:type="pct"/>
            <w:vAlign w:val="bottom"/>
          </w:tcPr>
          <w:p w14:paraId="234A67E7" w14:textId="77777777" w:rsidR="00AC024B" w:rsidRPr="009A62C5" w:rsidRDefault="00AC024B" w:rsidP="00AC024B">
            <w:pPr>
              <w:pStyle w:val="ZPpregtevilke"/>
            </w:pPr>
            <w:r w:rsidRPr="009A62C5">
              <w:t>159</w:t>
            </w:r>
          </w:p>
        </w:tc>
        <w:tc>
          <w:tcPr>
            <w:tcW w:w="292" w:type="pct"/>
            <w:vAlign w:val="bottom"/>
          </w:tcPr>
          <w:p w14:paraId="7880CE99" w14:textId="77777777" w:rsidR="00AC024B" w:rsidRPr="009A62C5" w:rsidRDefault="00AC024B" w:rsidP="00AC024B">
            <w:pPr>
              <w:pStyle w:val="ZPpregtevilke"/>
            </w:pPr>
            <w:r w:rsidRPr="009A62C5">
              <w:t>206</w:t>
            </w:r>
          </w:p>
        </w:tc>
        <w:tc>
          <w:tcPr>
            <w:tcW w:w="292" w:type="pct"/>
            <w:vAlign w:val="bottom"/>
          </w:tcPr>
          <w:p w14:paraId="0082C0F1" w14:textId="77777777" w:rsidR="00AC024B" w:rsidRPr="009A62C5" w:rsidRDefault="00AC024B" w:rsidP="00AC024B">
            <w:pPr>
              <w:pStyle w:val="ZPpregtevilke"/>
              <w:rPr>
                <w:bCs/>
              </w:rPr>
            </w:pPr>
            <w:r w:rsidRPr="009A62C5">
              <w:t>129,6</w:t>
            </w:r>
          </w:p>
        </w:tc>
      </w:tr>
      <w:tr w:rsidR="00AC024B" w:rsidRPr="009A62C5" w14:paraId="4208B50A" w14:textId="77777777" w:rsidTr="00AC024B">
        <w:trPr>
          <w:trHeight w:val="227"/>
          <w:jc w:val="center"/>
        </w:trPr>
        <w:tc>
          <w:tcPr>
            <w:tcW w:w="1046" w:type="pct"/>
            <w:shd w:val="clear" w:color="auto" w:fill="auto"/>
            <w:noWrap/>
            <w:vAlign w:val="bottom"/>
          </w:tcPr>
          <w:p w14:paraId="6891D2B7" w14:textId="77777777" w:rsidR="00AC024B" w:rsidRPr="009A62C5" w:rsidRDefault="00AC024B" w:rsidP="00AC024B">
            <w:pPr>
              <w:pStyle w:val="ZPpregtekst"/>
            </w:pPr>
            <w:r w:rsidRPr="009A62C5">
              <w:t>Paradižnik</w:t>
            </w:r>
          </w:p>
        </w:tc>
        <w:tc>
          <w:tcPr>
            <w:tcW w:w="278" w:type="pct"/>
            <w:shd w:val="clear" w:color="auto" w:fill="auto"/>
            <w:noWrap/>
            <w:vAlign w:val="bottom"/>
          </w:tcPr>
          <w:p w14:paraId="3D4DA437" w14:textId="77777777" w:rsidR="00AC024B" w:rsidRPr="009A62C5" w:rsidRDefault="00AC024B" w:rsidP="00AC024B">
            <w:pPr>
              <w:pStyle w:val="ZPpregtevilke"/>
            </w:pPr>
            <w:r w:rsidRPr="009A62C5">
              <w:rPr>
                <w:bCs/>
              </w:rPr>
              <w:t>145</w:t>
            </w:r>
          </w:p>
        </w:tc>
        <w:tc>
          <w:tcPr>
            <w:tcW w:w="278" w:type="pct"/>
            <w:shd w:val="clear" w:color="auto" w:fill="auto"/>
            <w:noWrap/>
            <w:vAlign w:val="bottom"/>
          </w:tcPr>
          <w:p w14:paraId="66A19929" w14:textId="77777777" w:rsidR="00AC024B" w:rsidRPr="009A62C5" w:rsidRDefault="00AC024B" w:rsidP="00AC024B">
            <w:pPr>
              <w:pStyle w:val="ZPpregtevilke"/>
            </w:pPr>
            <w:r w:rsidRPr="009A62C5">
              <w:t>187</w:t>
            </w:r>
          </w:p>
        </w:tc>
        <w:tc>
          <w:tcPr>
            <w:tcW w:w="278" w:type="pct"/>
            <w:shd w:val="clear" w:color="auto" w:fill="auto"/>
            <w:noWrap/>
            <w:vAlign w:val="bottom"/>
          </w:tcPr>
          <w:p w14:paraId="607DA929" w14:textId="77777777" w:rsidR="00AC024B" w:rsidRPr="009A62C5" w:rsidRDefault="00AC024B" w:rsidP="00AC024B">
            <w:pPr>
              <w:pStyle w:val="ZPpregtevilke"/>
            </w:pPr>
            <w:r w:rsidRPr="009A62C5">
              <w:t>186</w:t>
            </w:r>
          </w:p>
        </w:tc>
        <w:tc>
          <w:tcPr>
            <w:tcW w:w="280" w:type="pct"/>
            <w:shd w:val="clear" w:color="auto" w:fill="auto"/>
            <w:noWrap/>
            <w:vAlign w:val="bottom"/>
          </w:tcPr>
          <w:p w14:paraId="4FCF7FFB" w14:textId="77777777" w:rsidR="00AC024B" w:rsidRPr="009A62C5" w:rsidRDefault="00AC024B" w:rsidP="00AC024B">
            <w:pPr>
              <w:pStyle w:val="ZPpregtevilke"/>
              <w:rPr>
                <w:bCs/>
              </w:rPr>
            </w:pPr>
            <w:r w:rsidRPr="009A62C5">
              <w:t>117</w:t>
            </w:r>
          </w:p>
        </w:tc>
        <w:tc>
          <w:tcPr>
            <w:tcW w:w="280" w:type="pct"/>
            <w:shd w:val="clear" w:color="auto" w:fill="auto"/>
            <w:noWrap/>
            <w:vAlign w:val="bottom"/>
          </w:tcPr>
          <w:p w14:paraId="666DA436" w14:textId="77777777" w:rsidR="00AC024B" w:rsidRPr="009A62C5" w:rsidRDefault="00AC024B" w:rsidP="00AC024B">
            <w:pPr>
              <w:pStyle w:val="ZPpregtevilke"/>
              <w:rPr>
                <w:bCs/>
              </w:rPr>
            </w:pPr>
            <w:r w:rsidRPr="009A62C5">
              <w:t>201</w:t>
            </w:r>
          </w:p>
        </w:tc>
        <w:tc>
          <w:tcPr>
            <w:tcW w:w="280" w:type="pct"/>
            <w:shd w:val="clear" w:color="auto" w:fill="auto"/>
            <w:noWrap/>
            <w:vAlign w:val="bottom"/>
          </w:tcPr>
          <w:p w14:paraId="17419844" w14:textId="77777777" w:rsidR="00AC024B" w:rsidRPr="009A62C5" w:rsidRDefault="00AC024B" w:rsidP="00AC024B">
            <w:pPr>
              <w:pStyle w:val="ZPpregtevilke"/>
            </w:pPr>
            <w:r w:rsidRPr="009A62C5">
              <w:t>221</w:t>
            </w:r>
          </w:p>
        </w:tc>
        <w:tc>
          <w:tcPr>
            <w:tcW w:w="280" w:type="pct"/>
            <w:shd w:val="clear" w:color="auto" w:fill="auto"/>
            <w:noWrap/>
            <w:vAlign w:val="bottom"/>
          </w:tcPr>
          <w:p w14:paraId="4A7B2AB7" w14:textId="77777777" w:rsidR="00AC024B" w:rsidRPr="009A62C5" w:rsidRDefault="00AC024B" w:rsidP="00AC024B">
            <w:pPr>
              <w:pStyle w:val="ZPpregtevilke"/>
            </w:pPr>
            <w:r w:rsidRPr="009A62C5">
              <w:t>220</w:t>
            </w:r>
          </w:p>
        </w:tc>
        <w:tc>
          <w:tcPr>
            <w:tcW w:w="280" w:type="pct"/>
            <w:shd w:val="clear" w:color="auto" w:fill="auto"/>
            <w:noWrap/>
            <w:vAlign w:val="bottom"/>
          </w:tcPr>
          <w:p w14:paraId="7222894A" w14:textId="77777777" w:rsidR="00AC024B" w:rsidRPr="009A62C5" w:rsidRDefault="00AC024B" w:rsidP="00AC024B">
            <w:pPr>
              <w:pStyle w:val="ZPpregtevilke"/>
            </w:pPr>
            <w:r w:rsidRPr="009A62C5">
              <w:t>233</w:t>
            </w:r>
          </w:p>
        </w:tc>
        <w:tc>
          <w:tcPr>
            <w:tcW w:w="280" w:type="pct"/>
            <w:shd w:val="clear" w:color="auto" w:fill="auto"/>
            <w:noWrap/>
            <w:vAlign w:val="bottom"/>
          </w:tcPr>
          <w:p w14:paraId="31F9E1C8" w14:textId="77777777" w:rsidR="00AC024B" w:rsidRPr="009A62C5" w:rsidRDefault="00AC024B" w:rsidP="00AC024B">
            <w:pPr>
              <w:pStyle w:val="ZPpregtevilke"/>
            </w:pPr>
            <w:r w:rsidRPr="009A62C5">
              <w:t>192</w:t>
            </w:r>
          </w:p>
        </w:tc>
        <w:tc>
          <w:tcPr>
            <w:tcW w:w="280" w:type="pct"/>
            <w:shd w:val="clear" w:color="auto" w:fill="auto"/>
            <w:noWrap/>
            <w:vAlign w:val="bottom"/>
          </w:tcPr>
          <w:p w14:paraId="5A577FE9" w14:textId="77777777" w:rsidR="00AC024B" w:rsidRPr="009A62C5" w:rsidRDefault="00AC024B" w:rsidP="00AC024B">
            <w:pPr>
              <w:pStyle w:val="ZPpregtevilke"/>
            </w:pPr>
            <w:r w:rsidRPr="009A62C5">
              <w:rPr>
                <w:szCs w:val="16"/>
              </w:rPr>
              <w:t>204</w:t>
            </w:r>
          </w:p>
        </w:tc>
        <w:tc>
          <w:tcPr>
            <w:tcW w:w="280" w:type="pct"/>
            <w:vAlign w:val="bottom"/>
          </w:tcPr>
          <w:p w14:paraId="69D2E7B5" w14:textId="77777777" w:rsidR="00AC024B" w:rsidRPr="009A62C5" w:rsidRDefault="00AC024B" w:rsidP="00AC024B">
            <w:pPr>
              <w:pStyle w:val="ZPpregtevilke"/>
            </w:pPr>
            <w:r w:rsidRPr="009A62C5">
              <w:rPr>
                <w:szCs w:val="16"/>
              </w:rPr>
              <w:t>200</w:t>
            </w:r>
          </w:p>
        </w:tc>
        <w:tc>
          <w:tcPr>
            <w:tcW w:w="295" w:type="pct"/>
            <w:vAlign w:val="bottom"/>
          </w:tcPr>
          <w:p w14:paraId="5B0FF154" w14:textId="77777777" w:rsidR="00AC024B" w:rsidRPr="009A62C5" w:rsidRDefault="00AC024B" w:rsidP="00AC024B">
            <w:pPr>
              <w:pStyle w:val="ZPpregtevilke"/>
            </w:pPr>
            <w:r w:rsidRPr="009A62C5">
              <w:t>191</w:t>
            </w:r>
          </w:p>
        </w:tc>
        <w:tc>
          <w:tcPr>
            <w:tcW w:w="292" w:type="pct"/>
            <w:vAlign w:val="bottom"/>
          </w:tcPr>
          <w:p w14:paraId="0DAA16E9" w14:textId="77777777" w:rsidR="00AC024B" w:rsidRPr="009A62C5" w:rsidRDefault="00AC024B" w:rsidP="00AC024B">
            <w:pPr>
              <w:pStyle w:val="ZPpregtevilke"/>
            </w:pPr>
            <w:r w:rsidRPr="009A62C5">
              <w:t>223</w:t>
            </w:r>
          </w:p>
        </w:tc>
        <w:tc>
          <w:tcPr>
            <w:tcW w:w="292" w:type="pct"/>
            <w:vAlign w:val="bottom"/>
          </w:tcPr>
          <w:p w14:paraId="513D91A1" w14:textId="77777777" w:rsidR="00AC024B" w:rsidRPr="009A62C5" w:rsidRDefault="00AC024B" w:rsidP="00AC024B">
            <w:pPr>
              <w:pStyle w:val="ZPpregtevilke"/>
              <w:rPr>
                <w:bCs/>
              </w:rPr>
            </w:pPr>
            <w:r w:rsidRPr="009A62C5">
              <w:t>116,8</w:t>
            </w:r>
          </w:p>
        </w:tc>
      </w:tr>
      <w:tr w:rsidR="00AC024B" w:rsidRPr="009A62C5" w14:paraId="670E367E" w14:textId="77777777" w:rsidTr="00AC024B">
        <w:trPr>
          <w:trHeight w:val="227"/>
          <w:jc w:val="center"/>
        </w:trPr>
        <w:tc>
          <w:tcPr>
            <w:tcW w:w="1046" w:type="pct"/>
            <w:shd w:val="clear" w:color="auto" w:fill="auto"/>
            <w:noWrap/>
            <w:vAlign w:val="bottom"/>
          </w:tcPr>
          <w:p w14:paraId="63161B85" w14:textId="77777777" w:rsidR="00AC024B" w:rsidRPr="009A62C5" w:rsidRDefault="00AC024B" w:rsidP="00AC024B">
            <w:pPr>
              <w:pStyle w:val="ZPpregtekst"/>
            </w:pPr>
            <w:r w:rsidRPr="009A62C5">
              <w:t>Paprika</w:t>
            </w:r>
          </w:p>
        </w:tc>
        <w:tc>
          <w:tcPr>
            <w:tcW w:w="278" w:type="pct"/>
            <w:shd w:val="clear" w:color="auto" w:fill="auto"/>
            <w:noWrap/>
            <w:vAlign w:val="bottom"/>
          </w:tcPr>
          <w:p w14:paraId="622AA3D1" w14:textId="77777777" w:rsidR="00AC024B" w:rsidRPr="009A62C5" w:rsidRDefault="00AC024B" w:rsidP="00AC024B">
            <w:pPr>
              <w:pStyle w:val="ZPpregtevilke"/>
            </w:pPr>
            <w:r w:rsidRPr="009A62C5">
              <w:rPr>
                <w:bCs/>
              </w:rPr>
              <w:t>161</w:t>
            </w:r>
          </w:p>
        </w:tc>
        <w:tc>
          <w:tcPr>
            <w:tcW w:w="278" w:type="pct"/>
            <w:shd w:val="clear" w:color="auto" w:fill="auto"/>
            <w:noWrap/>
            <w:vAlign w:val="bottom"/>
          </w:tcPr>
          <w:p w14:paraId="18DB755A" w14:textId="77777777" w:rsidR="00AC024B" w:rsidRPr="009A62C5" w:rsidRDefault="00AC024B" w:rsidP="00AC024B">
            <w:pPr>
              <w:pStyle w:val="ZPpregtevilke"/>
            </w:pPr>
            <w:r w:rsidRPr="009A62C5">
              <w:t>183</w:t>
            </w:r>
          </w:p>
        </w:tc>
        <w:tc>
          <w:tcPr>
            <w:tcW w:w="278" w:type="pct"/>
            <w:shd w:val="clear" w:color="auto" w:fill="auto"/>
            <w:noWrap/>
            <w:vAlign w:val="bottom"/>
          </w:tcPr>
          <w:p w14:paraId="3631AACE" w14:textId="77777777" w:rsidR="00AC024B" w:rsidRPr="009A62C5" w:rsidRDefault="00AC024B" w:rsidP="00AC024B">
            <w:pPr>
              <w:pStyle w:val="ZPpregtevilke"/>
            </w:pPr>
            <w:r w:rsidRPr="009A62C5">
              <w:t>182</w:t>
            </w:r>
          </w:p>
        </w:tc>
        <w:tc>
          <w:tcPr>
            <w:tcW w:w="280" w:type="pct"/>
            <w:shd w:val="clear" w:color="auto" w:fill="auto"/>
            <w:noWrap/>
            <w:vAlign w:val="bottom"/>
          </w:tcPr>
          <w:p w14:paraId="2A7261A7" w14:textId="77777777" w:rsidR="00AC024B" w:rsidRPr="009A62C5" w:rsidRDefault="00AC024B" w:rsidP="00AC024B">
            <w:pPr>
              <w:pStyle w:val="ZPpregtevilke"/>
              <w:rPr>
                <w:bCs/>
              </w:rPr>
            </w:pPr>
            <w:r w:rsidRPr="009A62C5">
              <w:t>117</w:t>
            </w:r>
          </w:p>
        </w:tc>
        <w:tc>
          <w:tcPr>
            <w:tcW w:w="280" w:type="pct"/>
            <w:shd w:val="clear" w:color="auto" w:fill="auto"/>
            <w:noWrap/>
            <w:vAlign w:val="bottom"/>
          </w:tcPr>
          <w:p w14:paraId="0118FBB8" w14:textId="77777777" w:rsidR="00AC024B" w:rsidRPr="009A62C5" w:rsidRDefault="00AC024B" w:rsidP="00AC024B">
            <w:pPr>
              <w:pStyle w:val="ZPpregtevilke"/>
              <w:rPr>
                <w:bCs/>
              </w:rPr>
            </w:pPr>
            <w:r w:rsidRPr="009A62C5">
              <w:t>139</w:t>
            </w:r>
          </w:p>
        </w:tc>
        <w:tc>
          <w:tcPr>
            <w:tcW w:w="280" w:type="pct"/>
            <w:shd w:val="clear" w:color="auto" w:fill="auto"/>
            <w:noWrap/>
            <w:vAlign w:val="bottom"/>
          </w:tcPr>
          <w:p w14:paraId="367D703A" w14:textId="77777777" w:rsidR="00AC024B" w:rsidRPr="009A62C5" w:rsidRDefault="00AC024B" w:rsidP="00AC024B">
            <w:pPr>
              <w:pStyle w:val="ZPpregtevilke"/>
            </w:pPr>
            <w:r w:rsidRPr="009A62C5">
              <w:t>146</w:t>
            </w:r>
          </w:p>
        </w:tc>
        <w:tc>
          <w:tcPr>
            <w:tcW w:w="280" w:type="pct"/>
            <w:shd w:val="clear" w:color="auto" w:fill="auto"/>
            <w:noWrap/>
            <w:vAlign w:val="bottom"/>
          </w:tcPr>
          <w:p w14:paraId="05472543" w14:textId="77777777" w:rsidR="00AC024B" w:rsidRPr="009A62C5" w:rsidRDefault="00AC024B" w:rsidP="00AC024B">
            <w:pPr>
              <w:pStyle w:val="ZPpregtevilke"/>
            </w:pPr>
            <w:r w:rsidRPr="009A62C5">
              <w:t>145</w:t>
            </w:r>
          </w:p>
        </w:tc>
        <w:tc>
          <w:tcPr>
            <w:tcW w:w="280" w:type="pct"/>
            <w:shd w:val="clear" w:color="auto" w:fill="auto"/>
            <w:noWrap/>
            <w:vAlign w:val="bottom"/>
          </w:tcPr>
          <w:p w14:paraId="156D1F29" w14:textId="77777777" w:rsidR="00AC024B" w:rsidRPr="009A62C5" w:rsidRDefault="00AC024B" w:rsidP="00AC024B">
            <w:pPr>
              <w:pStyle w:val="ZPpregtevilke"/>
            </w:pPr>
            <w:r w:rsidRPr="009A62C5">
              <w:t>150</w:t>
            </w:r>
          </w:p>
        </w:tc>
        <w:tc>
          <w:tcPr>
            <w:tcW w:w="280" w:type="pct"/>
            <w:shd w:val="clear" w:color="auto" w:fill="auto"/>
            <w:noWrap/>
            <w:vAlign w:val="bottom"/>
          </w:tcPr>
          <w:p w14:paraId="165114A1" w14:textId="77777777" w:rsidR="00AC024B" w:rsidRPr="009A62C5" w:rsidRDefault="00AC024B" w:rsidP="00AC024B">
            <w:pPr>
              <w:pStyle w:val="ZPpregtevilke"/>
            </w:pPr>
            <w:r w:rsidRPr="009A62C5">
              <w:t>152</w:t>
            </w:r>
          </w:p>
        </w:tc>
        <w:tc>
          <w:tcPr>
            <w:tcW w:w="280" w:type="pct"/>
            <w:shd w:val="clear" w:color="auto" w:fill="auto"/>
            <w:noWrap/>
            <w:vAlign w:val="bottom"/>
          </w:tcPr>
          <w:p w14:paraId="3F9128D3" w14:textId="77777777" w:rsidR="00AC024B" w:rsidRPr="009A62C5" w:rsidRDefault="00AC024B" w:rsidP="00AC024B">
            <w:pPr>
              <w:pStyle w:val="ZPpregtevilke"/>
            </w:pPr>
            <w:r w:rsidRPr="009A62C5">
              <w:rPr>
                <w:szCs w:val="16"/>
              </w:rPr>
              <w:t>150</w:t>
            </w:r>
          </w:p>
        </w:tc>
        <w:tc>
          <w:tcPr>
            <w:tcW w:w="280" w:type="pct"/>
            <w:vAlign w:val="bottom"/>
          </w:tcPr>
          <w:p w14:paraId="3ED7F34E" w14:textId="77777777" w:rsidR="00AC024B" w:rsidRPr="009A62C5" w:rsidRDefault="00AC024B" w:rsidP="00AC024B">
            <w:pPr>
              <w:pStyle w:val="ZPpregtevilke"/>
            </w:pPr>
            <w:r w:rsidRPr="009A62C5">
              <w:rPr>
                <w:szCs w:val="16"/>
              </w:rPr>
              <w:t>149</w:t>
            </w:r>
          </w:p>
        </w:tc>
        <w:tc>
          <w:tcPr>
            <w:tcW w:w="295" w:type="pct"/>
            <w:vAlign w:val="bottom"/>
          </w:tcPr>
          <w:p w14:paraId="7D9DCA34" w14:textId="77777777" w:rsidR="00AC024B" w:rsidRPr="009A62C5" w:rsidRDefault="00AC024B" w:rsidP="00AC024B">
            <w:pPr>
              <w:pStyle w:val="ZPpregtevilke"/>
            </w:pPr>
            <w:r w:rsidRPr="009A62C5">
              <w:t>144</w:t>
            </w:r>
          </w:p>
        </w:tc>
        <w:tc>
          <w:tcPr>
            <w:tcW w:w="292" w:type="pct"/>
            <w:vAlign w:val="bottom"/>
          </w:tcPr>
          <w:p w14:paraId="2963290C" w14:textId="77777777" w:rsidR="00AC024B" w:rsidRPr="009A62C5" w:rsidRDefault="00AC024B" w:rsidP="00AC024B">
            <w:pPr>
              <w:pStyle w:val="ZPpregtevilke"/>
            </w:pPr>
            <w:r w:rsidRPr="009A62C5">
              <w:t>177</w:t>
            </w:r>
          </w:p>
        </w:tc>
        <w:tc>
          <w:tcPr>
            <w:tcW w:w="292" w:type="pct"/>
            <w:vAlign w:val="bottom"/>
          </w:tcPr>
          <w:p w14:paraId="5C2A8A73" w14:textId="77777777" w:rsidR="00AC024B" w:rsidRPr="009A62C5" w:rsidRDefault="00AC024B" w:rsidP="00AC024B">
            <w:pPr>
              <w:pStyle w:val="ZPpregtevilke"/>
              <w:rPr>
                <w:bCs/>
              </w:rPr>
            </w:pPr>
            <w:r w:rsidRPr="009A62C5">
              <w:t>122,9</w:t>
            </w:r>
          </w:p>
        </w:tc>
      </w:tr>
      <w:tr w:rsidR="00AC024B" w:rsidRPr="009A62C5" w14:paraId="1C3C1C66" w14:textId="77777777" w:rsidTr="00AC024B">
        <w:trPr>
          <w:trHeight w:val="227"/>
          <w:jc w:val="center"/>
        </w:trPr>
        <w:tc>
          <w:tcPr>
            <w:tcW w:w="1046" w:type="pct"/>
            <w:shd w:val="clear" w:color="auto" w:fill="auto"/>
            <w:noWrap/>
            <w:vAlign w:val="bottom"/>
          </w:tcPr>
          <w:p w14:paraId="274D5C03" w14:textId="77777777" w:rsidR="00AC024B" w:rsidRPr="009A62C5" w:rsidRDefault="00AC024B" w:rsidP="00AC024B">
            <w:pPr>
              <w:pStyle w:val="ZPpregtekst"/>
            </w:pPr>
            <w:r w:rsidRPr="009A62C5">
              <w:t>Kumara</w:t>
            </w:r>
          </w:p>
        </w:tc>
        <w:tc>
          <w:tcPr>
            <w:tcW w:w="278" w:type="pct"/>
            <w:shd w:val="clear" w:color="auto" w:fill="auto"/>
            <w:noWrap/>
            <w:vAlign w:val="bottom"/>
          </w:tcPr>
          <w:p w14:paraId="5DCFA991" w14:textId="77777777" w:rsidR="00AC024B" w:rsidRPr="009A62C5" w:rsidRDefault="00AC024B" w:rsidP="00AC024B">
            <w:pPr>
              <w:pStyle w:val="ZPpregtevilke"/>
            </w:pPr>
            <w:r w:rsidRPr="009A62C5">
              <w:rPr>
                <w:bCs/>
              </w:rPr>
              <w:t>119</w:t>
            </w:r>
          </w:p>
        </w:tc>
        <w:tc>
          <w:tcPr>
            <w:tcW w:w="278" w:type="pct"/>
            <w:shd w:val="clear" w:color="auto" w:fill="auto"/>
            <w:noWrap/>
            <w:vAlign w:val="bottom"/>
          </w:tcPr>
          <w:p w14:paraId="02A90EA6" w14:textId="77777777" w:rsidR="00AC024B" w:rsidRPr="009A62C5" w:rsidRDefault="00AC024B" w:rsidP="00AC024B">
            <w:pPr>
              <w:pStyle w:val="ZPpregtevilke"/>
            </w:pPr>
            <w:r w:rsidRPr="009A62C5">
              <w:t>155</w:t>
            </w:r>
          </w:p>
        </w:tc>
        <w:tc>
          <w:tcPr>
            <w:tcW w:w="278" w:type="pct"/>
            <w:shd w:val="clear" w:color="auto" w:fill="auto"/>
            <w:noWrap/>
            <w:vAlign w:val="bottom"/>
          </w:tcPr>
          <w:p w14:paraId="2AA3AA28" w14:textId="77777777" w:rsidR="00AC024B" w:rsidRPr="009A62C5" w:rsidRDefault="00AC024B" w:rsidP="00AC024B">
            <w:pPr>
              <w:pStyle w:val="ZPpregtevilke"/>
            </w:pPr>
            <w:r w:rsidRPr="009A62C5">
              <w:t>154</w:t>
            </w:r>
          </w:p>
        </w:tc>
        <w:tc>
          <w:tcPr>
            <w:tcW w:w="280" w:type="pct"/>
            <w:shd w:val="clear" w:color="auto" w:fill="auto"/>
            <w:noWrap/>
            <w:vAlign w:val="bottom"/>
          </w:tcPr>
          <w:p w14:paraId="63C38EAF" w14:textId="77777777" w:rsidR="00AC024B" w:rsidRPr="009A62C5" w:rsidRDefault="00AC024B" w:rsidP="00AC024B">
            <w:pPr>
              <w:pStyle w:val="ZPpregtevilke"/>
              <w:rPr>
                <w:bCs/>
              </w:rPr>
            </w:pPr>
            <w:r w:rsidRPr="009A62C5">
              <w:t>89</w:t>
            </w:r>
          </w:p>
        </w:tc>
        <w:tc>
          <w:tcPr>
            <w:tcW w:w="280" w:type="pct"/>
            <w:shd w:val="clear" w:color="auto" w:fill="auto"/>
            <w:noWrap/>
            <w:vAlign w:val="bottom"/>
          </w:tcPr>
          <w:p w14:paraId="6045AB5C" w14:textId="77777777" w:rsidR="00AC024B" w:rsidRPr="009A62C5" w:rsidRDefault="00AC024B" w:rsidP="00AC024B">
            <w:pPr>
              <w:pStyle w:val="ZPpregtevilke"/>
              <w:rPr>
                <w:bCs/>
              </w:rPr>
            </w:pPr>
            <w:r w:rsidRPr="009A62C5">
              <w:t>142</w:t>
            </w:r>
          </w:p>
        </w:tc>
        <w:tc>
          <w:tcPr>
            <w:tcW w:w="280" w:type="pct"/>
            <w:shd w:val="clear" w:color="auto" w:fill="auto"/>
            <w:noWrap/>
            <w:vAlign w:val="bottom"/>
          </w:tcPr>
          <w:p w14:paraId="6BCBD5D1" w14:textId="77777777" w:rsidR="00AC024B" w:rsidRPr="009A62C5" w:rsidRDefault="00AC024B" w:rsidP="00AC024B">
            <w:pPr>
              <w:pStyle w:val="ZPpregtevilke"/>
            </w:pPr>
            <w:r w:rsidRPr="009A62C5">
              <w:t>157</w:t>
            </w:r>
          </w:p>
        </w:tc>
        <w:tc>
          <w:tcPr>
            <w:tcW w:w="280" w:type="pct"/>
            <w:shd w:val="clear" w:color="auto" w:fill="auto"/>
            <w:noWrap/>
            <w:vAlign w:val="bottom"/>
          </w:tcPr>
          <w:p w14:paraId="05D69443" w14:textId="77777777" w:rsidR="00AC024B" w:rsidRPr="009A62C5" w:rsidRDefault="00AC024B" w:rsidP="00AC024B">
            <w:pPr>
              <w:pStyle w:val="ZPpregtevilke"/>
            </w:pPr>
            <w:r w:rsidRPr="009A62C5">
              <w:t>156</w:t>
            </w:r>
          </w:p>
        </w:tc>
        <w:tc>
          <w:tcPr>
            <w:tcW w:w="280" w:type="pct"/>
            <w:shd w:val="clear" w:color="auto" w:fill="auto"/>
            <w:noWrap/>
            <w:vAlign w:val="bottom"/>
          </w:tcPr>
          <w:p w14:paraId="14028005" w14:textId="77777777" w:rsidR="00AC024B" w:rsidRPr="009A62C5" w:rsidRDefault="00AC024B" w:rsidP="00AC024B">
            <w:pPr>
              <w:pStyle w:val="ZPpregtevilke"/>
            </w:pPr>
            <w:r w:rsidRPr="009A62C5">
              <w:t>166</w:t>
            </w:r>
          </w:p>
        </w:tc>
        <w:tc>
          <w:tcPr>
            <w:tcW w:w="280" w:type="pct"/>
            <w:shd w:val="clear" w:color="auto" w:fill="auto"/>
            <w:noWrap/>
            <w:vAlign w:val="bottom"/>
          </w:tcPr>
          <w:p w14:paraId="3EF603B4" w14:textId="77777777" w:rsidR="00AC024B" w:rsidRPr="009A62C5" w:rsidRDefault="00AC024B" w:rsidP="00AC024B">
            <w:pPr>
              <w:pStyle w:val="ZPpregtevilke"/>
            </w:pPr>
            <w:r w:rsidRPr="009A62C5">
              <w:t>123</w:t>
            </w:r>
          </w:p>
        </w:tc>
        <w:tc>
          <w:tcPr>
            <w:tcW w:w="280" w:type="pct"/>
            <w:shd w:val="clear" w:color="auto" w:fill="auto"/>
            <w:noWrap/>
            <w:vAlign w:val="bottom"/>
          </w:tcPr>
          <w:p w14:paraId="7EF8D998" w14:textId="77777777" w:rsidR="00AC024B" w:rsidRPr="009A62C5" w:rsidRDefault="00AC024B" w:rsidP="00AC024B">
            <w:pPr>
              <w:pStyle w:val="ZPpregtevilke"/>
            </w:pPr>
            <w:r w:rsidRPr="009A62C5">
              <w:rPr>
                <w:szCs w:val="16"/>
              </w:rPr>
              <w:t>131</w:t>
            </w:r>
          </w:p>
        </w:tc>
        <w:tc>
          <w:tcPr>
            <w:tcW w:w="280" w:type="pct"/>
            <w:vAlign w:val="bottom"/>
          </w:tcPr>
          <w:p w14:paraId="2BC087D1" w14:textId="77777777" w:rsidR="00AC024B" w:rsidRPr="009A62C5" w:rsidRDefault="00AC024B" w:rsidP="00AC024B">
            <w:pPr>
              <w:pStyle w:val="ZPpregtevilke"/>
            </w:pPr>
            <w:r w:rsidRPr="009A62C5">
              <w:rPr>
                <w:szCs w:val="16"/>
              </w:rPr>
              <w:t>129</w:t>
            </w:r>
          </w:p>
        </w:tc>
        <w:tc>
          <w:tcPr>
            <w:tcW w:w="295" w:type="pct"/>
            <w:vAlign w:val="bottom"/>
          </w:tcPr>
          <w:p w14:paraId="14273079" w14:textId="77777777" w:rsidR="00AC024B" w:rsidRPr="009A62C5" w:rsidRDefault="00AC024B" w:rsidP="00AC024B">
            <w:pPr>
              <w:pStyle w:val="ZPpregtevilke"/>
            </w:pPr>
            <w:r w:rsidRPr="009A62C5">
              <w:t>122</w:t>
            </w:r>
          </w:p>
        </w:tc>
        <w:tc>
          <w:tcPr>
            <w:tcW w:w="292" w:type="pct"/>
            <w:vAlign w:val="bottom"/>
          </w:tcPr>
          <w:p w14:paraId="3E7B59BD" w14:textId="77777777" w:rsidR="00AC024B" w:rsidRPr="009A62C5" w:rsidRDefault="00AC024B" w:rsidP="00AC024B">
            <w:pPr>
              <w:pStyle w:val="ZPpregtevilke"/>
            </w:pPr>
            <w:r w:rsidRPr="009A62C5">
              <w:t>137</w:t>
            </w:r>
          </w:p>
        </w:tc>
        <w:tc>
          <w:tcPr>
            <w:tcW w:w="292" w:type="pct"/>
            <w:vAlign w:val="bottom"/>
          </w:tcPr>
          <w:p w14:paraId="1D2E81F4" w14:textId="77777777" w:rsidR="00AC024B" w:rsidRPr="009A62C5" w:rsidRDefault="00AC024B" w:rsidP="00AC024B">
            <w:pPr>
              <w:pStyle w:val="ZPpregtevilke"/>
              <w:rPr>
                <w:bCs/>
              </w:rPr>
            </w:pPr>
            <w:r w:rsidRPr="009A62C5">
              <w:t>112,3</w:t>
            </w:r>
          </w:p>
        </w:tc>
      </w:tr>
      <w:tr w:rsidR="00AC024B" w:rsidRPr="009A62C5" w14:paraId="7F447364" w14:textId="77777777" w:rsidTr="00AC024B">
        <w:trPr>
          <w:trHeight w:val="227"/>
          <w:jc w:val="center"/>
        </w:trPr>
        <w:tc>
          <w:tcPr>
            <w:tcW w:w="1046" w:type="pct"/>
            <w:shd w:val="clear" w:color="auto" w:fill="auto"/>
            <w:noWrap/>
            <w:vAlign w:val="bottom"/>
          </w:tcPr>
          <w:p w14:paraId="491A35B8" w14:textId="77777777" w:rsidR="00AC024B" w:rsidRPr="009A62C5" w:rsidRDefault="00AC024B" w:rsidP="00AC024B">
            <w:pPr>
              <w:pStyle w:val="ZPpregtekst"/>
            </w:pPr>
            <w:r w:rsidRPr="009A62C5">
              <w:t>– solatna</w:t>
            </w:r>
          </w:p>
        </w:tc>
        <w:tc>
          <w:tcPr>
            <w:tcW w:w="278" w:type="pct"/>
            <w:shd w:val="clear" w:color="auto" w:fill="auto"/>
            <w:noWrap/>
            <w:vAlign w:val="bottom"/>
          </w:tcPr>
          <w:p w14:paraId="0D8BA452" w14:textId="77777777" w:rsidR="00AC024B" w:rsidRPr="009A62C5" w:rsidRDefault="00AC024B" w:rsidP="00AC024B">
            <w:pPr>
              <w:pStyle w:val="ZPpregtevilke"/>
            </w:pPr>
            <w:r w:rsidRPr="009A62C5">
              <w:rPr>
                <w:bCs/>
              </w:rPr>
              <w:t>51</w:t>
            </w:r>
          </w:p>
        </w:tc>
        <w:tc>
          <w:tcPr>
            <w:tcW w:w="278" w:type="pct"/>
            <w:shd w:val="clear" w:color="auto" w:fill="auto"/>
            <w:noWrap/>
            <w:vAlign w:val="bottom"/>
          </w:tcPr>
          <w:p w14:paraId="412B9469" w14:textId="77777777" w:rsidR="00AC024B" w:rsidRPr="009A62C5" w:rsidRDefault="00AC024B" w:rsidP="00AC024B">
            <w:pPr>
              <w:pStyle w:val="ZPpregtevilke"/>
            </w:pPr>
            <w:r w:rsidRPr="009A62C5">
              <w:t>65</w:t>
            </w:r>
          </w:p>
        </w:tc>
        <w:tc>
          <w:tcPr>
            <w:tcW w:w="278" w:type="pct"/>
            <w:shd w:val="clear" w:color="auto" w:fill="auto"/>
            <w:noWrap/>
            <w:vAlign w:val="bottom"/>
          </w:tcPr>
          <w:p w14:paraId="3FE969F2" w14:textId="77777777" w:rsidR="00AC024B" w:rsidRPr="009A62C5" w:rsidRDefault="00AC024B" w:rsidP="00AC024B">
            <w:pPr>
              <w:pStyle w:val="ZPpregtevilke"/>
            </w:pPr>
            <w:r w:rsidRPr="009A62C5">
              <w:t>65</w:t>
            </w:r>
          </w:p>
        </w:tc>
        <w:tc>
          <w:tcPr>
            <w:tcW w:w="280" w:type="pct"/>
            <w:shd w:val="clear" w:color="auto" w:fill="auto"/>
            <w:noWrap/>
            <w:vAlign w:val="bottom"/>
          </w:tcPr>
          <w:p w14:paraId="78922EAB" w14:textId="77777777" w:rsidR="00AC024B" w:rsidRPr="009A62C5" w:rsidRDefault="00AC024B" w:rsidP="00AC024B">
            <w:pPr>
              <w:pStyle w:val="ZPpregtevilke"/>
              <w:rPr>
                <w:bCs/>
              </w:rPr>
            </w:pPr>
            <w:r w:rsidRPr="009A62C5">
              <w:t>42</w:t>
            </w:r>
          </w:p>
        </w:tc>
        <w:tc>
          <w:tcPr>
            <w:tcW w:w="280" w:type="pct"/>
            <w:shd w:val="clear" w:color="auto" w:fill="auto"/>
            <w:noWrap/>
            <w:vAlign w:val="bottom"/>
          </w:tcPr>
          <w:p w14:paraId="1B155A72" w14:textId="77777777" w:rsidR="00AC024B" w:rsidRPr="009A62C5" w:rsidRDefault="00AC024B" w:rsidP="00AC024B">
            <w:pPr>
              <w:pStyle w:val="ZPpregtevilke"/>
              <w:rPr>
                <w:bCs/>
              </w:rPr>
            </w:pPr>
            <w:r w:rsidRPr="009A62C5">
              <w:t>73</w:t>
            </w:r>
          </w:p>
        </w:tc>
        <w:tc>
          <w:tcPr>
            <w:tcW w:w="280" w:type="pct"/>
            <w:shd w:val="clear" w:color="auto" w:fill="auto"/>
            <w:noWrap/>
            <w:vAlign w:val="bottom"/>
          </w:tcPr>
          <w:p w14:paraId="1D3B98DD" w14:textId="77777777" w:rsidR="00AC024B" w:rsidRPr="009A62C5" w:rsidRDefault="00AC024B" w:rsidP="00AC024B">
            <w:pPr>
              <w:pStyle w:val="ZPpregtevilke"/>
            </w:pPr>
            <w:r w:rsidRPr="009A62C5">
              <w:t>80</w:t>
            </w:r>
          </w:p>
        </w:tc>
        <w:tc>
          <w:tcPr>
            <w:tcW w:w="280" w:type="pct"/>
            <w:shd w:val="clear" w:color="auto" w:fill="auto"/>
            <w:noWrap/>
            <w:vAlign w:val="bottom"/>
          </w:tcPr>
          <w:p w14:paraId="12641AC6" w14:textId="77777777" w:rsidR="00AC024B" w:rsidRPr="009A62C5" w:rsidRDefault="00AC024B" w:rsidP="00AC024B">
            <w:pPr>
              <w:pStyle w:val="ZPpregtevilke"/>
            </w:pPr>
            <w:r w:rsidRPr="009A62C5">
              <w:t>79</w:t>
            </w:r>
          </w:p>
        </w:tc>
        <w:tc>
          <w:tcPr>
            <w:tcW w:w="280" w:type="pct"/>
            <w:shd w:val="clear" w:color="auto" w:fill="auto"/>
            <w:noWrap/>
            <w:vAlign w:val="bottom"/>
          </w:tcPr>
          <w:p w14:paraId="2563D228" w14:textId="77777777" w:rsidR="00AC024B" w:rsidRPr="009A62C5" w:rsidRDefault="00AC024B" w:rsidP="00AC024B">
            <w:pPr>
              <w:pStyle w:val="ZPpregtevilke"/>
            </w:pPr>
            <w:r w:rsidRPr="009A62C5">
              <w:t>84</w:t>
            </w:r>
          </w:p>
        </w:tc>
        <w:tc>
          <w:tcPr>
            <w:tcW w:w="280" w:type="pct"/>
            <w:shd w:val="clear" w:color="auto" w:fill="auto"/>
            <w:noWrap/>
            <w:vAlign w:val="bottom"/>
          </w:tcPr>
          <w:p w14:paraId="0182132A" w14:textId="77777777" w:rsidR="00AC024B" w:rsidRPr="009A62C5" w:rsidRDefault="00AC024B" w:rsidP="00AC024B">
            <w:pPr>
              <w:pStyle w:val="ZPpregtevilke"/>
            </w:pPr>
            <w:r w:rsidRPr="009A62C5">
              <w:t>62</w:t>
            </w:r>
          </w:p>
        </w:tc>
        <w:tc>
          <w:tcPr>
            <w:tcW w:w="280" w:type="pct"/>
            <w:shd w:val="clear" w:color="auto" w:fill="auto"/>
            <w:noWrap/>
            <w:vAlign w:val="bottom"/>
          </w:tcPr>
          <w:p w14:paraId="7625E26F" w14:textId="77777777" w:rsidR="00AC024B" w:rsidRPr="009A62C5" w:rsidRDefault="00AC024B" w:rsidP="00AC024B">
            <w:pPr>
              <w:pStyle w:val="ZPpregtevilke"/>
            </w:pPr>
            <w:r w:rsidRPr="009A62C5">
              <w:rPr>
                <w:szCs w:val="16"/>
              </w:rPr>
              <w:t>60</w:t>
            </w:r>
          </w:p>
        </w:tc>
        <w:tc>
          <w:tcPr>
            <w:tcW w:w="280" w:type="pct"/>
            <w:vAlign w:val="bottom"/>
          </w:tcPr>
          <w:p w14:paraId="266CB4AA" w14:textId="77777777" w:rsidR="00AC024B" w:rsidRPr="009A62C5" w:rsidRDefault="00AC024B" w:rsidP="00AC024B">
            <w:pPr>
              <w:pStyle w:val="ZPpregtevilke"/>
            </w:pPr>
            <w:r w:rsidRPr="009A62C5">
              <w:rPr>
                <w:szCs w:val="16"/>
              </w:rPr>
              <w:t>59</w:t>
            </w:r>
          </w:p>
        </w:tc>
        <w:tc>
          <w:tcPr>
            <w:tcW w:w="295" w:type="pct"/>
            <w:vAlign w:val="bottom"/>
          </w:tcPr>
          <w:p w14:paraId="335B91D6" w14:textId="77777777" w:rsidR="00AC024B" w:rsidRPr="009A62C5" w:rsidRDefault="00AC024B" w:rsidP="00AC024B">
            <w:pPr>
              <w:pStyle w:val="ZPpregtevilke"/>
            </w:pPr>
            <w:r w:rsidRPr="009A62C5">
              <w:t>56</w:t>
            </w:r>
          </w:p>
        </w:tc>
        <w:tc>
          <w:tcPr>
            <w:tcW w:w="292" w:type="pct"/>
            <w:vAlign w:val="bottom"/>
          </w:tcPr>
          <w:p w14:paraId="5AF67B6F" w14:textId="77777777" w:rsidR="00AC024B" w:rsidRPr="009A62C5" w:rsidRDefault="00AC024B" w:rsidP="00AC024B">
            <w:pPr>
              <w:pStyle w:val="ZPpregtevilke"/>
            </w:pPr>
            <w:r w:rsidRPr="009A62C5">
              <w:t>76</w:t>
            </w:r>
          </w:p>
        </w:tc>
        <w:tc>
          <w:tcPr>
            <w:tcW w:w="292" w:type="pct"/>
            <w:vAlign w:val="bottom"/>
          </w:tcPr>
          <w:p w14:paraId="3CEA301C" w14:textId="77777777" w:rsidR="00AC024B" w:rsidRPr="009A62C5" w:rsidRDefault="00AC024B" w:rsidP="00AC024B">
            <w:pPr>
              <w:pStyle w:val="ZPpregtevilke"/>
              <w:rPr>
                <w:bCs/>
              </w:rPr>
            </w:pPr>
            <w:r w:rsidRPr="009A62C5">
              <w:t>135,7</w:t>
            </w:r>
          </w:p>
        </w:tc>
      </w:tr>
      <w:tr w:rsidR="00AC024B" w:rsidRPr="009A62C5" w14:paraId="1C0ED3C3" w14:textId="77777777" w:rsidTr="00AC024B">
        <w:trPr>
          <w:trHeight w:val="227"/>
          <w:jc w:val="center"/>
        </w:trPr>
        <w:tc>
          <w:tcPr>
            <w:tcW w:w="1046" w:type="pct"/>
            <w:shd w:val="clear" w:color="auto" w:fill="auto"/>
            <w:noWrap/>
            <w:vAlign w:val="bottom"/>
          </w:tcPr>
          <w:p w14:paraId="000BBFA3" w14:textId="77777777" w:rsidR="00AC024B" w:rsidRPr="009A62C5" w:rsidRDefault="00AC024B" w:rsidP="00AC024B">
            <w:pPr>
              <w:pStyle w:val="ZPpregtekst"/>
            </w:pPr>
            <w:r w:rsidRPr="009A62C5">
              <w:t>– za vlaganje</w:t>
            </w:r>
          </w:p>
        </w:tc>
        <w:tc>
          <w:tcPr>
            <w:tcW w:w="278" w:type="pct"/>
            <w:shd w:val="clear" w:color="auto" w:fill="auto"/>
            <w:noWrap/>
            <w:vAlign w:val="bottom"/>
          </w:tcPr>
          <w:p w14:paraId="5DC390E0" w14:textId="77777777" w:rsidR="00AC024B" w:rsidRPr="009A62C5" w:rsidRDefault="00AC024B" w:rsidP="00AC024B">
            <w:pPr>
              <w:pStyle w:val="ZPpregtevilke"/>
            </w:pPr>
            <w:r w:rsidRPr="009A62C5">
              <w:rPr>
                <w:bCs/>
              </w:rPr>
              <w:t>68</w:t>
            </w:r>
          </w:p>
        </w:tc>
        <w:tc>
          <w:tcPr>
            <w:tcW w:w="278" w:type="pct"/>
            <w:shd w:val="clear" w:color="auto" w:fill="auto"/>
            <w:noWrap/>
            <w:vAlign w:val="bottom"/>
          </w:tcPr>
          <w:p w14:paraId="3299D837" w14:textId="77777777" w:rsidR="00AC024B" w:rsidRPr="009A62C5" w:rsidRDefault="00AC024B" w:rsidP="00AC024B">
            <w:pPr>
              <w:pStyle w:val="ZPpregtevilke"/>
            </w:pPr>
            <w:r w:rsidRPr="009A62C5">
              <w:t>90</w:t>
            </w:r>
          </w:p>
        </w:tc>
        <w:tc>
          <w:tcPr>
            <w:tcW w:w="278" w:type="pct"/>
            <w:shd w:val="clear" w:color="auto" w:fill="auto"/>
            <w:noWrap/>
            <w:vAlign w:val="bottom"/>
          </w:tcPr>
          <w:p w14:paraId="53087A3D" w14:textId="77777777" w:rsidR="00AC024B" w:rsidRPr="009A62C5" w:rsidRDefault="00AC024B" w:rsidP="00AC024B">
            <w:pPr>
              <w:pStyle w:val="ZPpregtevilke"/>
            </w:pPr>
            <w:r w:rsidRPr="009A62C5">
              <w:t>89</w:t>
            </w:r>
          </w:p>
        </w:tc>
        <w:tc>
          <w:tcPr>
            <w:tcW w:w="280" w:type="pct"/>
            <w:shd w:val="clear" w:color="auto" w:fill="auto"/>
            <w:noWrap/>
            <w:vAlign w:val="bottom"/>
          </w:tcPr>
          <w:p w14:paraId="07466236" w14:textId="77777777" w:rsidR="00AC024B" w:rsidRPr="009A62C5" w:rsidRDefault="00AC024B" w:rsidP="00AC024B">
            <w:pPr>
              <w:pStyle w:val="ZPpregtevilke"/>
              <w:rPr>
                <w:bCs/>
              </w:rPr>
            </w:pPr>
            <w:r w:rsidRPr="009A62C5">
              <w:t>47</w:t>
            </w:r>
          </w:p>
        </w:tc>
        <w:tc>
          <w:tcPr>
            <w:tcW w:w="280" w:type="pct"/>
            <w:shd w:val="clear" w:color="auto" w:fill="auto"/>
            <w:noWrap/>
            <w:vAlign w:val="bottom"/>
          </w:tcPr>
          <w:p w14:paraId="3232623F" w14:textId="77777777" w:rsidR="00AC024B" w:rsidRPr="009A62C5" w:rsidRDefault="00AC024B" w:rsidP="00AC024B">
            <w:pPr>
              <w:pStyle w:val="ZPpregtevilke"/>
              <w:rPr>
                <w:bCs/>
              </w:rPr>
            </w:pPr>
            <w:r w:rsidRPr="009A62C5">
              <w:t>69</w:t>
            </w:r>
          </w:p>
        </w:tc>
        <w:tc>
          <w:tcPr>
            <w:tcW w:w="280" w:type="pct"/>
            <w:shd w:val="clear" w:color="auto" w:fill="auto"/>
            <w:noWrap/>
            <w:vAlign w:val="bottom"/>
          </w:tcPr>
          <w:p w14:paraId="51EFE04E" w14:textId="77777777" w:rsidR="00AC024B" w:rsidRPr="009A62C5" w:rsidRDefault="00AC024B" w:rsidP="00AC024B">
            <w:pPr>
              <w:pStyle w:val="ZPpregtevilke"/>
            </w:pPr>
            <w:r w:rsidRPr="009A62C5">
              <w:t>77</w:t>
            </w:r>
          </w:p>
        </w:tc>
        <w:tc>
          <w:tcPr>
            <w:tcW w:w="280" w:type="pct"/>
            <w:shd w:val="clear" w:color="auto" w:fill="auto"/>
            <w:noWrap/>
            <w:vAlign w:val="bottom"/>
          </w:tcPr>
          <w:p w14:paraId="7A7CECDE" w14:textId="77777777" w:rsidR="00AC024B" w:rsidRPr="009A62C5" w:rsidRDefault="00AC024B" w:rsidP="00AC024B">
            <w:pPr>
              <w:pStyle w:val="ZPpregtevilke"/>
            </w:pPr>
            <w:r w:rsidRPr="009A62C5">
              <w:t>77</w:t>
            </w:r>
          </w:p>
        </w:tc>
        <w:tc>
          <w:tcPr>
            <w:tcW w:w="280" w:type="pct"/>
            <w:shd w:val="clear" w:color="auto" w:fill="auto"/>
            <w:noWrap/>
            <w:vAlign w:val="bottom"/>
          </w:tcPr>
          <w:p w14:paraId="25980D5E" w14:textId="77777777" w:rsidR="00AC024B" w:rsidRPr="009A62C5" w:rsidRDefault="00AC024B" w:rsidP="00AC024B">
            <w:pPr>
              <w:pStyle w:val="ZPpregtevilke"/>
            </w:pPr>
            <w:r w:rsidRPr="009A62C5">
              <w:t>82</w:t>
            </w:r>
          </w:p>
        </w:tc>
        <w:tc>
          <w:tcPr>
            <w:tcW w:w="280" w:type="pct"/>
            <w:shd w:val="clear" w:color="auto" w:fill="auto"/>
            <w:noWrap/>
            <w:vAlign w:val="bottom"/>
          </w:tcPr>
          <w:p w14:paraId="5545876B" w14:textId="77777777" w:rsidR="00AC024B" w:rsidRPr="009A62C5" w:rsidRDefault="00AC024B" w:rsidP="00AC024B">
            <w:pPr>
              <w:pStyle w:val="ZPpregtevilke"/>
            </w:pPr>
            <w:r w:rsidRPr="009A62C5">
              <w:t>61</w:t>
            </w:r>
          </w:p>
        </w:tc>
        <w:tc>
          <w:tcPr>
            <w:tcW w:w="280" w:type="pct"/>
            <w:shd w:val="clear" w:color="auto" w:fill="auto"/>
            <w:noWrap/>
            <w:vAlign w:val="bottom"/>
          </w:tcPr>
          <w:p w14:paraId="6768FD85" w14:textId="77777777" w:rsidR="00AC024B" w:rsidRPr="009A62C5" w:rsidRDefault="00AC024B" w:rsidP="00AC024B">
            <w:pPr>
              <w:pStyle w:val="ZPpregtevilke"/>
            </w:pPr>
            <w:r w:rsidRPr="009A62C5">
              <w:rPr>
                <w:szCs w:val="16"/>
              </w:rPr>
              <w:t>71</w:t>
            </w:r>
          </w:p>
        </w:tc>
        <w:tc>
          <w:tcPr>
            <w:tcW w:w="280" w:type="pct"/>
            <w:vAlign w:val="bottom"/>
          </w:tcPr>
          <w:p w14:paraId="41D2B580" w14:textId="77777777" w:rsidR="00AC024B" w:rsidRPr="009A62C5" w:rsidRDefault="00AC024B" w:rsidP="00AC024B">
            <w:pPr>
              <w:pStyle w:val="ZPpregtevilke"/>
            </w:pPr>
            <w:r w:rsidRPr="009A62C5">
              <w:rPr>
                <w:szCs w:val="16"/>
              </w:rPr>
              <w:t>70</w:t>
            </w:r>
          </w:p>
        </w:tc>
        <w:tc>
          <w:tcPr>
            <w:tcW w:w="295" w:type="pct"/>
            <w:vAlign w:val="bottom"/>
          </w:tcPr>
          <w:p w14:paraId="4B89D5B4" w14:textId="77777777" w:rsidR="00AC024B" w:rsidRPr="009A62C5" w:rsidRDefault="00AC024B" w:rsidP="00AC024B">
            <w:pPr>
              <w:pStyle w:val="ZPpregtevilke"/>
            </w:pPr>
            <w:r w:rsidRPr="009A62C5">
              <w:t>67</w:t>
            </w:r>
          </w:p>
        </w:tc>
        <w:tc>
          <w:tcPr>
            <w:tcW w:w="292" w:type="pct"/>
            <w:vAlign w:val="bottom"/>
          </w:tcPr>
          <w:p w14:paraId="01D82AF1" w14:textId="77777777" w:rsidR="00AC024B" w:rsidRPr="009A62C5" w:rsidRDefault="00AC024B" w:rsidP="00AC024B">
            <w:pPr>
              <w:pStyle w:val="ZPpregtevilke"/>
            </w:pPr>
            <w:r w:rsidRPr="009A62C5">
              <w:t>61</w:t>
            </w:r>
          </w:p>
        </w:tc>
        <w:tc>
          <w:tcPr>
            <w:tcW w:w="292" w:type="pct"/>
            <w:vAlign w:val="bottom"/>
          </w:tcPr>
          <w:p w14:paraId="5CF41D24" w14:textId="77777777" w:rsidR="00AC024B" w:rsidRPr="009A62C5" w:rsidRDefault="00AC024B" w:rsidP="00AC024B">
            <w:pPr>
              <w:pStyle w:val="ZPpregtevilke"/>
              <w:rPr>
                <w:bCs/>
              </w:rPr>
            </w:pPr>
            <w:r w:rsidRPr="009A62C5">
              <w:t>91,0</w:t>
            </w:r>
          </w:p>
        </w:tc>
      </w:tr>
      <w:tr w:rsidR="00AC024B" w:rsidRPr="009A62C5" w14:paraId="46B7BE0C" w14:textId="77777777" w:rsidTr="00AC024B">
        <w:trPr>
          <w:trHeight w:val="227"/>
          <w:jc w:val="center"/>
        </w:trPr>
        <w:tc>
          <w:tcPr>
            <w:tcW w:w="1046" w:type="pct"/>
            <w:shd w:val="clear" w:color="auto" w:fill="auto"/>
            <w:noWrap/>
            <w:vAlign w:val="bottom"/>
          </w:tcPr>
          <w:p w14:paraId="7FDE969C" w14:textId="77777777" w:rsidR="00AC024B" w:rsidRPr="009A62C5" w:rsidRDefault="00AC024B" w:rsidP="00AC024B">
            <w:pPr>
              <w:pStyle w:val="ZPpregtekst"/>
            </w:pPr>
            <w:r w:rsidRPr="009A62C5">
              <w:t>Bučka</w:t>
            </w:r>
          </w:p>
        </w:tc>
        <w:tc>
          <w:tcPr>
            <w:tcW w:w="278" w:type="pct"/>
            <w:shd w:val="clear" w:color="auto" w:fill="auto"/>
            <w:noWrap/>
            <w:vAlign w:val="bottom"/>
          </w:tcPr>
          <w:p w14:paraId="1944D669" w14:textId="77777777" w:rsidR="00AC024B" w:rsidRPr="009A62C5" w:rsidRDefault="00AC024B" w:rsidP="00AC024B">
            <w:pPr>
              <w:pStyle w:val="ZPpregtevilke"/>
            </w:pPr>
            <w:r w:rsidRPr="009A62C5">
              <w:t>:</w:t>
            </w:r>
          </w:p>
        </w:tc>
        <w:tc>
          <w:tcPr>
            <w:tcW w:w="278" w:type="pct"/>
            <w:shd w:val="clear" w:color="auto" w:fill="auto"/>
            <w:noWrap/>
            <w:vAlign w:val="bottom"/>
          </w:tcPr>
          <w:p w14:paraId="00E237D1" w14:textId="77777777" w:rsidR="00AC024B" w:rsidRPr="009A62C5" w:rsidRDefault="00AC024B" w:rsidP="00AC024B">
            <w:pPr>
              <w:pStyle w:val="ZPpregtevilke"/>
            </w:pPr>
            <w:r w:rsidRPr="009A62C5">
              <w:t>:</w:t>
            </w:r>
          </w:p>
        </w:tc>
        <w:tc>
          <w:tcPr>
            <w:tcW w:w="278" w:type="pct"/>
            <w:shd w:val="clear" w:color="auto" w:fill="auto"/>
            <w:noWrap/>
            <w:vAlign w:val="bottom"/>
          </w:tcPr>
          <w:p w14:paraId="0183ECD9" w14:textId="77777777" w:rsidR="00AC024B" w:rsidRPr="009A62C5" w:rsidRDefault="00AC024B" w:rsidP="00AC024B">
            <w:pPr>
              <w:pStyle w:val="ZPpregtevilke"/>
            </w:pPr>
            <w:r w:rsidRPr="009A62C5">
              <w:t>:</w:t>
            </w:r>
          </w:p>
        </w:tc>
        <w:tc>
          <w:tcPr>
            <w:tcW w:w="280" w:type="pct"/>
            <w:shd w:val="clear" w:color="auto" w:fill="auto"/>
            <w:noWrap/>
            <w:vAlign w:val="bottom"/>
          </w:tcPr>
          <w:p w14:paraId="3D2202D8" w14:textId="77777777" w:rsidR="00AC024B" w:rsidRPr="009A62C5" w:rsidRDefault="00AC024B" w:rsidP="00AC024B">
            <w:pPr>
              <w:pStyle w:val="ZPpregtevilke"/>
            </w:pPr>
            <w:r w:rsidRPr="009A62C5">
              <w:t>:</w:t>
            </w:r>
          </w:p>
        </w:tc>
        <w:tc>
          <w:tcPr>
            <w:tcW w:w="280" w:type="pct"/>
            <w:shd w:val="clear" w:color="auto" w:fill="auto"/>
            <w:noWrap/>
            <w:vAlign w:val="bottom"/>
          </w:tcPr>
          <w:p w14:paraId="5CD3FEC8" w14:textId="77777777" w:rsidR="00AC024B" w:rsidRPr="009A62C5" w:rsidRDefault="00AC024B" w:rsidP="00AC024B">
            <w:pPr>
              <w:pStyle w:val="ZPpregtevilke"/>
            </w:pPr>
            <w:r w:rsidRPr="009A62C5">
              <w:t>121</w:t>
            </w:r>
          </w:p>
        </w:tc>
        <w:tc>
          <w:tcPr>
            <w:tcW w:w="280" w:type="pct"/>
            <w:shd w:val="clear" w:color="auto" w:fill="auto"/>
            <w:noWrap/>
            <w:vAlign w:val="bottom"/>
          </w:tcPr>
          <w:p w14:paraId="4BE215DF" w14:textId="77777777" w:rsidR="00AC024B" w:rsidRPr="009A62C5" w:rsidRDefault="00AC024B" w:rsidP="00AC024B">
            <w:pPr>
              <w:pStyle w:val="ZPpregtevilke"/>
            </w:pPr>
            <w:r w:rsidRPr="009A62C5">
              <w:t>130</w:t>
            </w:r>
          </w:p>
        </w:tc>
        <w:tc>
          <w:tcPr>
            <w:tcW w:w="280" w:type="pct"/>
            <w:shd w:val="clear" w:color="auto" w:fill="auto"/>
            <w:noWrap/>
            <w:vAlign w:val="bottom"/>
          </w:tcPr>
          <w:p w14:paraId="3B6DF656" w14:textId="77777777" w:rsidR="00AC024B" w:rsidRPr="009A62C5" w:rsidRDefault="00AC024B" w:rsidP="00AC024B">
            <w:pPr>
              <w:pStyle w:val="ZPpregtevilke"/>
            </w:pPr>
            <w:r w:rsidRPr="009A62C5">
              <w:t>107</w:t>
            </w:r>
          </w:p>
        </w:tc>
        <w:tc>
          <w:tcPr>
            <w:tcW w:w="280" w:type="pct"/>
            <w:shd w:val="clear" w:color="auto" w:fill="auto"/>
            <w:noWrap/>
            <w:vAlign w:val="bottom"/>
          </w:tcPr>
          <w:p w14:paraId="0490116B" w14:textId="77777777" w:rsidR="00AC024B" w:rsidRPr="009A62C5" w:rsidRDefault="00AC024B" w:rsidP="00AC024B">
            <w:pPr>
              <w:pStyle w:val="ZPpregtevilke"/>
            </w:pPr>
            <w:r w:rsidRPr="009A62C5">
              <w:t>113</w:t>
            </w:r>
          </w:p>
        </w:tc>
        <w:tc>
          <w:tcPr>
            <w:tcW w:w="280" w:type="pct"/>
            <w:shd w:val="clear" w:color="auto" w:fill="auto"/>
            <w:noWrap/>
            <w:vAlign w:val="bottom"/>
          </w:tcPr>
          <w:p w14:paraId="25F8F6FC" w14:textId="77777777" w:rsidR="00AC024B" w:rsidRPr="009A62C5" w:rsidRDefault="00AC024B" w:rsidP="00AC024B">
            <w:pPr>
              <w:pStyle w:val="ZPpregtevilke"/>
            </w:pPr>
            <w:r w:rsidRPr="009A62C5">
              <w:t>89</w:t>
            </w:r>
          </w:p>
        </w:tc>
        <w:tc>
          <w:tcPr>
            <w:tcW w:w="280" w:type="pct"/>
            <w:shd w:val="clear" w:color="auto" w:fill="auto"/>
            <w:noWrap/>
            <w:vAlign w:val="bottom"/>
          </w:tcPr>
          <w:p w14:paraId="5B27F577" w14:textId="77777777" w:rsidR="00AC024B" w:rsidRPr="009A62C5" w:rsidRDefault="00AC024B" w:rsidP="00AC024B">
            <w:pPr>
              <w:pStyle w:val="ZPpregtevilke"/>
            </w:pPr>
            <w:r w:rsidRPr="009A62C5">
              <w:rPr>
                <w:szCs w:val="16"/>
              </w:rPr>
              <w:t>136</w:t>
            </w:r>
          </w:p>
        </w:tc>
        <w:tc>
          <w:tcPr>
            <w:tcW w:w="280" w:type="pct"/>
            <w:vAlign w:val="bottom"/>
          </w:tcPr>
          <w:p w14:paraId="2700C0DB" w14:textId="77777777" w:rsidR="00AC024B" w:rsidRPr="009A62C5" w:rsidRDefault="00AC024B" w:rsidP="00AC024B">
            <w:pPr>
              <w:pStyle w:val="ZPpregtevilke"/>
            </w:pPr>
            <w:r w:rsidRPr="009A62C5">
              <w:rPr>
                <w:szCs w:val="16"/>
              </w:rPr>
              <w:t>134</w:t>
            </w:r>
          </w:p>
        </w:tc>
        <w:tc>
          <w:tcPr>
            <w:tcW w:w="295" w:type="pct"/>
            <w:vAlign w:val="bottom"/>
          </w:tcPr>
          <w:p w14:paraId="62F3573D" w14:textId="77777777" w:rsidR="00AC024B" w:rsidRPr="009A62C5" w:rsidRDefault="00AC024B" w:rsidP="00AC024B">
            <w:pPr>
              <w:pStyle w:val="ZPpregtevilke"/>
            </w:pPr>
            <w:r w:rsidRPr="009A62C5">
              <w:t>131</w:t>
            </w:r>
          </w:p>
        </w:tc>
        <w:tc>
          <w:tcPr>
            <w:tcW w:w="292" w:type="pct"/>
            <w:vAlign w:val="bottom"/>
          </w:tcPr>
          <w:p w14:paraId="2C66BC84" w14:textId="77777777" w:rsidR="00AC024B" w:rsidRPr="009A62C5" w:rsidRDefault="00AC024B" w:rsidP="00AC024B">
            <w:pPr>
              <w:pStyle w:val="ZPpregtevilke"/>
            </w:pPr>
            <w:r w:rsidRPr="009A62C5">
              <w:t>261</w:t>
            </w:r>
          </w:p>
        </w:tc>
        <w:tc>
          <w:tcPr>
            <w:tcW w:w="292" w:type="pct"/>
            <w:vAlign w:val="bottom"/>
          </w:tcPr>
          <w:p w14:paraId="7C5AE95E" w14:textId="77777777" w:rsidR="00AC024B" w:rsidRPr="009A62C5" w:rsidRDefault="00AC024B" w:rsidP="00AC024B">
            <w:pPr>
              <w:pStyle w:val="ZPpregtevilke"/>
              <w:rPr>
                <w:bCs/>
              </w:rPr>
            </w:pPr>
            <w:r w:rsidRPr="009A62C5">
              <w:t>199,2</w:t>
            </w:r>
          </w:p>
        </w:tc>
      </w:tr>
      <w:tr w:rsidR="00AC024B" w:rsidRPr="009A62C5" w14:paraId="7DB5DE81" w14:textId="77777777" w:rsidTr="00AC024B">
        <w:trPr>
          <w:trHeight w:val="227"/>
          <w:jc w:val="center"/>
        </w:trPr>
        <w:tc>
          <w:tcPr>
            <w:tcW w:w="1046" w:type="pct"/>
            <w:shd w:val="clear" w:color="auto" w:fill="auto"/>
            <w:noWrap/>
            <w:vAlign w:val="bottom"/>
          </w:tcPr>
          <w:p w14:paraId="1202B8CA" w14:textId="77777777" w:rsidR="00AC024B" w:rsidRPr="009A62C5" w:rsidRDefault="00AC024B" w:rsidP="00AC024B">
            <w:pPr>
              <w:pStyle w:val="ZPpregtekst"/>
            </w:pPr>
            <w:r w:rsidRPr="009A62C5">
              <w:t>Čebula</w:t>
            </w:r>
          </w:p>
        </w:tc>
        <w:tc>
          <w:tcPr>
            <w:tcW w:w="278" w:type="pct"/>
            <w:shd w:val="clear" w:color="auto" w:fill="auto"/>
            <w:noWrap/>
            <w:vAlign w:val="bottom"/>
          </w:tcPr>
          <w:p w14:paraId="0D77DC7A" w14:textId="77777777" w:rsidR="00AC024B" w:rsidRPr="009A62C5" w:rsidRDefault="00AC024B" w:rsidP="00AC024B">
            <w:pPr>
              <w:pStyle w:val="ZPpregtevilke"/>
            </w:pPr>
            <w:r w:rsidRPr="009A62C5">
              <w:rPr>
                <w:bCs/>
              </w:rPr>
              <w:t>226</w:t>
            </w:r>
          </w:p>
        </w:tc>
        <w:tc>
          <w:tcPr>
            <w:tcW w:w="278" w:type="pct"/>
            <w:shd w:val="clear" w:color="auto" w:fill="auto"/>
            <w:noWrap/>
            <w:vAlign w:val="bottom"/>
          </w:tcPr>
          <w:p w14:paraId="4A51E58C" w14:textId="77777777" w:rsidR="00AC024B" w:rsidRPr="009A62C5" w:rsidRDefault="00AC024B" w:rsidP="00AC024B">
            <w:pPr>
              <w:pStyle w:val="ZPpregtevilke"/>
            </w:pPr>
            <w:r w:rsidRPr="009A62C5">
              <w:t>273</w:t>
            </w:r>
          </w:p>
        </w:tc>
        <w:tc>
          <w:tcPr>
            <w:tcW w:w="278" w:type="pct"/>
            <w:shd w:val="clear" w:color="auto" w:fill="auto"/>
            <w:noWrap/>
            <w:vAlign w:val="bottom"/>
          </w:tcPr>
          <w:p w14:paraId="42E012A9" w14:textId="77777777" w:rsidR="00AC024B" w:rsidRPr="009A62C5" w:rsidRDefault="00AC024B" w:rsidP="00AC024B">
            <w:pPr>
              <w:pStyle w:val="ZPpregtevilke"/>
            </w:pPr>
            <w:r w:rsidRPr="009A62C5">
              <w:t>272</w:t>
            </w:r>
          </w:p>
        </w:tc>
        <w:tc>
          <w:tcPr>
            <w:tcW w:w="280" w:type="pct"/>
            <w:shd w:val="clear" w:color="auto" w:fill="auto"/>
            <w:noWrap/>
            <w:vAlign w:val="bottom"/>
          </w:tcPr>
          <w:p w14:paraId="2938BF54" w14:textId="77777777" w:rsidR="00AC024B" w:rsidRPr="009A62C5" w:rsidRDefault="00AC024B" w:rsidP="00AC024B">
            <w:pPr>
              <w:pStyle w:val="ZPpregtevilke"/>
              <w:rPr>
                <w:bCs/>
              </w:rPr>
            </w:pPr>
            <w:r w:rsidRPr="009A62C5">
              <w:t>193</w:t>
            </w:r>
          </w:p>
        </w:tc>
        <w:tc>
          <w:tcPr>
            <w:tcW w:w="280" w:type="pct"/>
            <w:shd w:val="clear" w:color="auto" w:fill="auto"/>
            <w:noWrap/>
            <w:vAlign w:val="bottom"/>
          </w:tcPr>
          <w:p w14:paraId="0110BC81" w14:textId="77777777" w:rsidR="00AC024B" w:rsidRPr="009A62C5" w:rsidRDefault="00AC024B" w:rsidP="00AC024B">
            <w:pPr>
              <w:pStyle w:val="ZPpregtevilke"/>
              <w:rPr>
                <w:bCs/>
              </w:rPr>
            </w:pPr>
            <w:r w:rsidRPr="009A62C5">
              <w:t>295</w:t>
            </w:r>
          </w:p>
        </w:tc>
        <w:tc>
          <w:tcPr>
            <w:tcW w:w="280" w:type="pct"/>
            <w:shd w:val="clear" w:color="auto" w:fill="auto"/>
            <w:noWrap/>
            <w:vAlign w:val="bottom"/>
          </w:tcPr>
          <w:p w14:paraId="7A1C632C" w14:textId="77777777" w:rsidR="00AC024B" w:rsidRPr="009A62C5" w:rsidRDefault="00AC024B" w:rsidP="00AC024B">
            <w:pPr>
              <w:pStyle w:val="ZPpregtevilke"/>
            </w:pPr>
            <w:r w:rsidRPr="009A62C5">
              <w:t>319</w:t>
            </w:r>
          </w:p>
        </w:tc>
        <w:tc>
          <w:tcPr>
            <w:tcW w:w="280" w:type="pct"/>
            <w:shd w:val="clear" w:color="auto" w:fill="auto"/>
            <w:noWrap/>
            <w:vAlign w:val="bottom"/>
          </w:tcPr>
          <w:p w14:paraId="2E1585AC" w14:textId="77777777" w:rsidR="00AC024B" w:rsidRPr="009A62C5" w:rsidRDefault="00AC024B" w:rsidP="00AC024B">
            <w:pPr>
              <w:pStyle w:val="ZPpregtevilke"/>
            </w:pPr>
            <w:r w:rsidRPr="009A62C5">
              <w:t>356</w:t>
            </w:r>
          </w:p>
        </w:tc>
        <w:tc>
          <w:tcPr>
            <w:tcW w:w="280" w:type="pct"/>
            <w:shd w:val="clear" w:color="auto" w:fill="auto"/>
            <w:noWrap/>
            <w:vAlign w:val="bottom"/>
          </w:tcPr>
          <w:p w14:paraId="0AB5F214" w14:textId="77777777" w:rsidR="00AC024B" w:rsidRPr="009A62C5" w:rsidRDefault="00AC024B" w:rsidP="00AC024B">
            <w:pPr>
              <w:pStyle w:val="ZPpregtevilke"/>
            </w:pPr>
            <w:r w:rsidRPr="009A62C5">
              <w:t>371</w:t>
            </w:r>
          </w:p>
        </w:tc>
        <w:tc>
          <w:tcPr>
            <w:tcW w:w="280" w:type="pct"/>
            <w:shd w:val="clear" w:color="auto" w:fill="auto"/>
            <w:noWrap/>
            <w:vAlign w:val="bottom"/>
          </w:tcPr>
          <w:p w14:paraId="01148D89" w14:textId="77777777" w:rsidR="00AC024B" w:rsidRPr="009A62C5" w:rsidRDefault="00AC024B" w:rsidP="00AC024B">
            <w:pPr>
              <w:pStyle w:val="ZPpregtevilke"/>
            </w:pPr>
            <w:r w:rsidRPr="009A62C5">
              <w:t>330</w:t>
            </w:r>
          </w:p>
        </w:tc>
        <w:tc>
          <w:tcPr>
            <w:tcW w:w="280" w:type="pct"/>
            <w:shd w:val="clear" w:color="auto" w:fill="auto"/>
            <w:noWrap/>
            <w:vAlign w:val="bottom"/>
          </w:tcPr>
          <w:p w14:paraId="0C8670F4" w14:textId="77777777" w:rsidR="00AC024B" w:rsidRPr="009A62C5" w:rsidRDefault="00AC024B" w:rsidP="00AC024B">
            <w:pPr>
              <w:pStyle w:val="ZPpregtevilke"/>
            </w:pPr>
            <w:r w:rsidRPr="009A62C5">
              <w:rPr>
                <w:szCs w:val="16"/>
              </w:rPr>
              <w:t>449</w:t>
            </w:r>
          </w:p>
        </w:tc>
        <w:tc>
          <w:tcPr>
            <w:tcW w:w="280" w:type="pct"/>
            <w:vAlign w:val="bottom"/>
          </w:tcPr>
          <w:p w14:paraId="1CA7EC41" w14:textId="77777777" w:rsidR="00AC024B" w:rsidRPr="009A62C5" w:rsidRDefault="00AC024B" w:rsidP="00AC024B">
            <w:pPr>
              <w:pStyle w:val="ZPpregtevilke"/>
            </w:pPr>
            <w:r w:rsidRPr="009A62C5">
              <w:rPr>
                <w:szCs w:val="16"/>
              </w:rPr>
              <w:t>444</w:t>
            </w:r>
          </w:p>
        </w:tc>
        <w:tc>
          <w:tcPr>
            <w:tcW w:w="295" w:type="pct"/>
            <w:vAlign w:val="bottom"/>
          </w:tcPr>
          <w:p w14:paraId="711F2DA6" w14:textId="77777777" w:rsidR="00AC024B" w:rsidRPr="009A62C5" w:rsidRDefault="00AC024B" w:rsidP="00AC024B">
            <w:pPr>
              <w:pStyle w:val="ZPpregtevilke"/>
            </w:pPr>
            <w:r w:rsidRPr="009A62C5">
              <w:t>433</w:t>
            </w:r>
          </w:p>
        </w:tc>
        <w:tc>
          <w:tcPr>
            <w:tcW w:w="292" w:type="pct"/>
            <w:vAlign w:val="bottom"/>
          </w:tcPr>
          <w:p w14:paraId="54272C0E" w14:textId="77777777" w:rsidR="00AC024B" w:rsidRPr="009A62C5" w:rsidRDefault="00AC024B" w:rsidP="00AC024B">
            <w:pPr>
              <w:pStyle w:val="ZPpregtevilke"/>
            </w:pPr>
            <w:r w:rsidRPr="009A62C5">
              <w:t>453</w:t>
            </w:r>
          </w:p>
        </w:tc>
        <w:tc>
          <w:tcPr>
            <w:tcW w:w="292" w:type="pct"/>
            <w:vAlign w:val="bottom"/>
          </w:tcPr>
          <w:p w14:paraId="7DD20925" w14:textId="77777777" w:rsidR="00AC024B" w:rsidRPr="009A62C5" w:rsidRDefault="00AC024B" w:rsidP="00AC024B">
            <w:pPr>
              <w:pStyle w:val="ZPpregtevilke"/>
              <w:rPr>
                <w:bCs/>
              </w:rPr>
            </w:pPr>
            <w:r w:rsidRPr="009A62C5">
              <w:t>104,6</w:t>
            </w:r>
          </w:p>
        </w:tc>
      </w:tr>
      <w:tr w:rsidR="00AC024B" w:rsidRPr="009A62C5" w14:paraId="583B6BFE" w14:textId="77777777" w:rsidTr="00AC024B">
        <w:trPr>
          <w:trHeight w:val="227"/>
          <w:jc w:val="center"/>
        </w:trPr>
        <w:tc>
          <w:tcPr>
            <w:tcW w:w="1046" w:type="pct"/>
            <w:shd w:val="clear" w:color="auto" w:fill="auto"/>
            <w:noWrap/>
            <w:vAlign w:val="bottom"/>
          </w:tcPr>
          <w:p w14:paraId="4525E3B0" w14:textId="77777777" w:rsidR="00AC024B" w:rsidRPr="009A62C5" w:rsidRDefault="00AC024B" w:rsidP="00AC024B">
            <w:pPr>
              <w:pStyle w:val="ZPpregtekst"/>
            </w:pPr>
            <w:r w:rsidRPr="009A62C5">
              <w:t>Česen</w:t>
            </w:r>
          </w:p>
        </w:tc>
        <w:tc>
          <w:tcPr>
            <w:tcW w:w="278" w:type="pct"/>
            <w:shd w:val="clear" w:color="auto" w:fill="auto"/>
            <w:noWrap/>
            <w:vAlign w:val="bottom"/>
          </w:tcPr>
          <w:p w14:paraId="599CB545" w14:textId="77777777" w:rsidR="00AC024B" w:rsidRPr="009A62C5" w:rsidRDefault="00AC024B" w:rsidP="00AC024B">
            <w:pPr>
              <w:pStyle w:val="ZPpregtevilke"/>
            </w:pPr>
            <w:r w:rsidRPr="009A62C5">
              <w:rPr>
                <w:bCs/>
              </w:rPr>
              <w:t>36</w:t>
            </w:r>
          </w:p>
        </w:tc>
        <w:tc>
          <w:tcPr>
            <w:tcW w:w="278" w:type="pct"/>
            <w:shd w:val="clear" w:color="auto" w:fill="auto"/>
            <w:noWrap/>
            <w:vAlign w:val="bottom"/>
          </w:tcPr>
          <w:p w14:paraId="6BE30C34" w14:textId="77777777" w:rsidR="00AC024B" w:rsidRPr="009A62C5" w:rsidRDefault="00AC024B" w:rsidP="00AC024B">
            <w:pPr>
              <w:pStyle w:val="ZPpregtevilke"/>
            </w:pPr>
            <w:r w:rsidRPr="009A62C5">
              <w:t>48</w:t>
            </w:r>
          </w:p>
        </w:tc>
        <w:tc>
          <w:tcPr>
            <w:tcW w:w="278" w:type="pct"/>
            <w:shd w:val="clear" w:color="auto" w:fill="auto"/>
            <w:noWrap/>
            <w:vAlign w:val="bottom"/>
          </w:tcPr>
          <w:p w14:paraId="00581590" w14:textId="77777777" w:rsidR="00AC024B" w:rsidRPr="009A62C5" w:rsidRDefault="00AC024B" w:rsidP="00AC024B">
            <w:pPr>
              <w:pStyle w:val="ZPpregtevilke"/>
            </w:pPr>
            <w:r w:rsidRPr="009A62C5">
              <w:t>48</w:t>
            </w:r>
          </w:p>
        </w:tc>
        <w:tc>
          <w:tcPr>
            <w:tcW w:w="280" w:type="pct"/>
            <w:shd w:val="clear" w:color="auto" w:fill="auto"/>
            <w:noWrap/>
            <w:vAlign w:val="bottom"/>
          </w:tcPr>
          <w:p w14:paraId="4E3FF3BA" w14:textId="77777777" w:rsidR="00AC024B" w:rsidRPr="009A62C5" w:rsidRDefault="00AC024B" w:rsidP="00AC024B">
            <w:pPr>
              <w:pStyle w:val="ZPpregtevilke"/>
              <w:rPr>
                <w:bCs/>
              </w:rPr>
            </w:pPr>
            <w:r w:rsidRPr="009A62C5">
              <w:t>38</w:t>
            </w:r>
          </w:p>
        </w:tc>
        <w:tc>
          <w:tcPr>
            <w:tcW w:w="280" w:type="pct"/>
            <w:shd w:val="clear" w:color="auto" w:fill="auto"/>
            <w:noWrap/>
            <w:vAlign w:val="bottom"/>
          </w:tcPr>
          <w:p w14:paraId="06760C2E" w14:textId="77777777" w:rsidR="00AC024B" w:rsidRPr="009A62C5" w:rsidRDefault="00AC024B" w:rsidP="00AC024B">
            <w:pPr>
              <w:pStyle w:val="ZPpregtevilke"/>
              <w:rPr>
                <w:bCs/>
              </w:rPr>
            </w:pPr>
            <w:r w:rsidRPr="009A62C5">
              <w:t>61</w:t>
            </w:r>
          </w:p>
        </w:tc>
        <w:tc>
          <w:tcPr>
            <w:tcW w:w="280" w:type="pct"/>
            <w:shd w:val="clear" w:color="auto" w:fill="auto"/>
            <w:noWrap/>
            <w:vAlign w:val="bottom"/>
          </w:tcPr>
          <w:p w14:paraId="79BDE7E5" w14:textId="77777777" w:rsidR="00AC024B" w:rsidRPr="009A62C5" w:rsidRDefault="00AC024B" w:rsidP="00AC024B">
            <w:pPr>
              <w:pStyle w:val="ZPpregtevilke"/>
            </w:pPr>
            <w:r w:rsidRPr="009A62C5">
              <w:t>67</w:t>
            </w:r>
          </w:p>
        </w:tc>
        <w:tc>
          <w:tcPr>
            <w:tcW w:w="280" w:type="pct"/>
            <w:shd w:val="clear" w:color="auto" w:fill="auto"/>
            <w:noWrap/>
            <w:vAlign w:val="bottom"/>
          </w:tcPr>
          <w:p w14:paraId="05763C53" w14:textId="77777777" w:rsidR="00AC024B" w:rsidRPr="009A62C5" w:rsidRDefault="00AC024B" w:rsidP="00AC024B">
            <w:pPr>
              <w:pStyle w:val="ZPpregtevilke"/>
            </w:pPr>
            <w:r w:rsidRPr="009A62C5">
              <w:t>125</w:t>
            </w:r>
          </w:p>
        </w:tc>
        <w:tc>
          <w:tcPr>
            <w:tcW w:w="280" w:type="pct"/>
            <w:shd w:val="clear" w:color="auto" w:fill="auto"/>
            <w:noWrap/>
            <w:vAlign w:val="bottom"/>
          </w:tcPr>
          <w:p w14:paraId="23F4E0A5" w14:textId="77777777" w:rsidR="00AC024B" w:rsidRPr="009A62C5" w:rsidRDefault="00AC024B" w:rsidP="00AC024B">
            <w:pPr>
              <w:pStyle w:val="ZPpregtevilke"/>
            </w:pPr>
            <w:r w:rsidRPr="009A62C5">
              <w:t>129</w:t>
            </w:r>
          </w:p>
        </w:tc>
        <w:tc>
          <w:tcPr>
            <w:tcW w:w="280" w:type="pct"/>
            <w:shd w:val="clear" w:color="auto" w:fill="auto"/>
            <w:noWrap/>
            <w:vAlign w:val="bottom"/>
          </w:tcPr>
          <w:p w14:paraId="045ADF07" w14:textId="77777777" w:rsidR="00AC024B" w:rsidRPr="009A62C5" w:rsidRDefault="00AC024B" w:rsidP="00AC024B">
            <w:pPr>
              <w:pStyle w:val="ZPpregtevilke"/>
            </w:pPr>
            <w:r w:rsidRPr="009A62C5">
              <w:t>146</w:t>
            </w:r>
          </w:p>
        </w:tc>
        <w:tc>
          <w:tcPr>
            <w:tcW w:w="280" w:type="pct"/>
            <w:shd w:val="clear" w:color="auto" w:fill="auto"/>
            <w:noWrap/>
            <w:vAlign w:val="bottom"/>
          </w:tcPr>
          <w:p w14:paraId="2D2AD527" w14:textId="77777777" w:rsidR="00AC024B" w:rsidRPr="009A62C5" w:rsidRDefault="00AC024B" w:rsidP="00AC024B">
            <w:pPr>
              <w:pStyle w:val="ZPpregtevilke"/>
            </w:pPr>
            <w:r w:rsidRPr="009A62C5">
              <w:rPr>
                <w:szCs w:val="16"/>
              </w:rPr>
              <w:t>183</w:t>
            </w:r>
          </w:p>
        </w:tc>
        <w:tc>
          <w:tcPr>
            <w:tcW w:w="280" w:type="pct"/>
            <w:vAlign w:val="bottom"/>
          </w:tcPr>
          <w:p w14:paraId="5F400931" w14:textId="77777777" w:rsidR="00AC024B" w:rsidRPr="009A62C5" w:rsidRDefault="00AC024B" w:rsidP="00AC024B">
            <w:pPr>
              <w:pStyle w:val="ZPpregtevilke"/>
            </w:pPr>
            <w:r w:rsidRPr="009A62C5">
              <w:rPr>
                <w:szCs w:val="16"/>
              </w:rPr>
              <w:t>181</w:t>
            </w:r>
          </w:p>
        </w:tc>
        <w:tc>
          <w:tcPr>
            <w:tcW w:w="295" w:type="pct"/>
            <w:vAlign w:val="bottom"/>
          </w:tcPr>
          <w:p w14:paraId="36AD7657" w14:textId="77777777" w:rsidR="00AC024B" w:rsidRPr="009A62C5" w:rsidRDefault="00AC024B" w:rsidP="00AC024B">
            <w:pPr>
              <w:pStyle w:val="ZPpregtevilke"/>
            </w:pPr>
            <w:r w:rsidRPr="009A62C5">
              <w:t>176</w:t>
            </w:r>
          </w:p>
        </w:tc>
        <w:tc>
          <w:tcPr>
            <w:tcW w:w="292" w:type="pct"/>
            <w:vAlign w:val="bottom"/>
          </w:tcPr>
          <w:p w14:paraId="37A1C3C5" w14:textId="77777777" w:rsidR="00AC024B" w:rsidRPr="009A62C5" w:rsidRDefault="00AC024B" w:rsidP="00AC024B">
            <w:pPr>
              <w:pStyle w:val="ZPpregtevilke"/>
            </w:pPr>
            <w:r w:rsidRPr="009A62C5">
              <w:t>182</w:t>
            </w:r>
          </w:p>
        </w:tc>
        <w:tc>
          <w:tcPr>
            <w:tcW w:w="292" w:type="pct"/>
            <w:vAlign w:val="bottom"/>
          </w:tcPr>
          <w:p w14:paraId="53E02013" w14:textId="77777777" w:rsidR="00AC024B" w:rsidRPr="009A62C5" w:rsidRDefault="00AC024B" w:rsidP="00AC024B">
            <w:pPr>
              <w:pStyle w:val="ZPpregtevilke"/>
              <w:rPr>
                <w:bCs/>
              </w:rPr>
            </w:pPr>
            <w:r w:rsidRPr="009A62C5">
              <w:t>103,4</w:t>
            </w:r>
          </w:p>
        </w:tc>
      </w:tr>
      <w:tr w:rsidR="00AC024B" w:rsidRPr="009A62C5" w14:paraId="4AF3CE4E" w14:textId="77777777" w:rsidTr="00AC024B">
        <w:trPr>
          <w:trHeight w:val="227"/>
          <w:jc w:val="center"/>
        </w:trPr>
        <w:tc>
          <w:tcPr>
            <w:tcW w:w="1046" w:type="pct"/>
            <w:shd w:val="clear" w:color="auto" w:fill="auto"/>
            <w:noWrap/>
            <w:vAlign w:val="bottom"/>
          </w:tcPr>
          <w:p w14:paraId="7AAAC91C" w14:textId="77777777" w:rsidR="00AC024B" w:rsidRPr="009A62C5" w:rsidRDefault="00AC024B" w:rsidP="00AC024B">
            <w:pPr>
              <w:pStyle w:val="ZPpregtekst"/>
            </w:pPr>
            <w:r w:rsidRPr="009A62C5">
              <w:t>Por</w:t>
            </w:r>
          </w:p>
        </w:tc>
        <w:tc>
          <w:tcPr>
            <w:tcW w:w="278" w:type="pct"/>
            <w:shd w:val="clear" w:color="auto" w:fill="auto"/>
            <w:noWrap/>
            <w:vAlign w:val="bottom"/>
          </w:tcPr>
          <w:p w14:paraId="04F22F36" w14:textId="77777777" w:rsidR="00AC024B" w:rsidRPr="009A62C5" w:rsidRDefault="00AC024B" w:rsidP="00AC024B">
            <w:pPr>
              <w:pStyle w:val="ZPpregtevilke"/>
            </w:pPr>
            <w:r w:rsidRPr="009A62C5">
              <w:rPr>
                <w:bCs/>
              </w:rPr>
              <w:t>34</w:t>
            </w:r>
          </w:p>
        </w:tc>
        <w:tc>
          <w:tcPr>
            <w:tcW w:w="278" w:type="pct"/>
            <w:shd w:val="clear" w:color="auto" w:fill="auto"/>
            <w:noWrap/>
            <w:vAlign w:val="bottom"/>
          </w:tcPr>
          <w:p w14:paraId="5A09DDCB" w14:textId="77777777" w:rsidR="00AC024B" w:rsidRPr="009A62C5" w:rsidRDefault="00AC024B" w:rsidP="00AC024B">
            <w:pPr>
              <w:pStyle w:val="ZPpregtevilke"/>
            </w:pPr>
            <w:r w:rsidRPr="009A62C5">
              <w:t>37</w:t>
            </w:r>
          </w:p>
        </w:tc>
        <w:tc>
          <w:tcPr>
            <w:tcW w:w="278" w:type="pct"/>
            <w:shd w:val="clear" w:color="auto" w:fill="auto"/>
            <w:noWrap/>
            <w:vAlign w:val="bottom"/>
          </w:tcPr>
          <w:p w14:paraId="478E90E8" w14:textId="77777777" w:rsidR="00AC024B" w:rsidRPr="009A62C5" w:rsidRDefault="00AC024B" w:rsidP="00AC024B">
            <w:pPr>
              <w:pStyle w:val="ZPpregtevilke"/>
            </w:pPr>
            <w:r w:rsidRPr="009A62C5">
              <w:t>37</w:t>
            </w:r>
          </w:p>
        </w:tc>
        <w:tc>
          <w:tcPr>
            <w:tcW w:w="280" w:type="pct"/>
            <w:shd w:val="clear" w:color="auto" w:fill="auto"/>
            <w:noWrap/>
            <w:vAlign w:val="bottom"/>
          </w:tcPr>
          <w:p w14:paraId="4359FE28" w14:textId="77777777" w:rsidR="00AC024B" w:rsidRPr="009A62C5" w:rsidRDefault="00AC024B" w:rsidP="00AC024B">
            <w:pPr>
              <w:pStyle w:val="ZPpregtevilke"/>
              <w:rPr>
                <w:bCs/>
              </w:rPr>
            </w:pPr>
            <w:r w:rsidRPr="009A62C5">
              <w:t>30</w:t>
            </w:r>
          </w:p>
        </w:tc>
        <w:tc>
          <w:tcPr>
            <w:tcW w:w="280" w:type="pct"/>
            <w:shd w:val="clear" w:color="auto" w:fill="auto"/>
            <w:noWrap/>
            <w:vAlign w:val="bottom"/>
          </w:tcPr>
          <w:p w14:paraId="6E781141" w14:textId="77777777" w:rsidR="00AC024B" w:rsidRPr="009A62C5" w:rsidRDefault="00AC024B" w:rsidP="00AC024B">
            <w:pPr>
              <w:pStyle w:val="ZPpregtevilke"/>
              <w:rPr>
                <w:bCs/>
              </w:rPr>
            </w:pPr>
            <w:r w:rsidRPr="009A62C5">
              <w:t>25</w:t>
            </w:r>
          </w:p>
        </w:tc>
        <w:tc>
          <w:tcPr>
            <w:tcW w:w="280" w:type="pct"/>
            <w:shd w:val="clear" w:color="auto" w:fill="auto"/>
            <w:noWrap/>
            <w:vAlign w:val="bottom"/>
          </w:tcPr>
          <w:p w14:paraId="0F3AEAD2" w14:textId="77777777" w:rsidR="00AC024B" w:rsidRPr="009A62C5" w:rsidRDefault="00AC024B" w:rsidP="00AC024B">
            <w:pPr>
              <w:pStyle w:val="ZPpregtevilke"/>
            </w:pPr>
            <w:r w:rsidRPr="009A62C5">
              <w:t>25</w:t>
            </w:r>
          </w:p>
        </w:tc>
        <w:tc>
          <w:tcPr>
            <w:tcW w:w="280" w:type="pct"/>
            <w:shd w:val="clear" w:color="auto" w:fill="auto"/>
            <w:noWrap/>
            <w:vAlign w:val="bottom"/>
          </w:tcPr>
          <w:p w14:paraId="624F25AC" w14:textId="77777777" w:rsidR="00AC024B" w:rsidRPr="009A62C5" w:rsidRDefault="00AC024B" w:rsidP="00AC024B">
            <w:pPr>
              <w:pStyle w:val="ZPpregtevilke"/>
            </w:pPr>
            <w:r w:rsidRPr="009A62C5">
              <w:t>22</w:t>
            </w:r>
          </w:p>
        </w:tc>
        <w:tc>
          <w:tcPr>
            <w:tcW w:w="280" w:type="pct"/>
            <w:shd w:val="clear" w:color="auto" w:fill="auto"/>
            <w:noWrap/>
            <w:vAlign w:val="bottom"/>
          </w:tcPr>
          <w:p w14:paraId="116517D8" w14:textId="77777777" w:rsidR="00AC024B" w:rsidRPr="009A62C5" w:rsidRDefault="00AC024B" w:rsidP="00AC024B">
            <w:pPr>
              <w:pStyle w:val="ZPpregtevilke"/>
            </w:pPr>
            <w:r w:rsidRPr="009A62C5">
              <w:t>22</w:t>
            </w:r>
          </w:p>
        </w:tc>
        <w:tc>
          <w:tcPr>
            <w:tcW w:w="280" w:type="pct"/>
            <w:shd w:val="clear" w:color="auto" w:fill="auto"/>
            <w:noWrap/>
            <w:vAlign w:val="bottom"/>
          </w:tcPr>
          <w:p w14:paraId="6E508392" w14:textId="77777777" w:rsidR="00AC024B" w:rsidRPr="009A62C5" w:rsidRDefault="00AC024B" w:rsidP="00AC024B">
            <w:pPr>
              <w:pStyle w:val="ZPpregtevilke"/>
            </w:pPr>
            <w:r w:rsidRPr="009A62C5">
              <w:t>42</w:t>
            </w:r>
          </w:p>
        </w:tc>
        <w:tc>
          <w:tcPr>
            <w:tcW w:w="280" w:type="pct"/>
            <w:shd w:val="clear" w:color="auto" w:fill="auto"/>
            <w:noWrap/>
            <w:vAlign w:val="bottom"/>
          </w:tcPr>
          <w:p w14:paraId="21D46A88" w14:textId="77777777" w:rsidR="00AC024B" w:rsidRPr="009A62C5" w:rsidRDefault="00AC024B" w:rsidP="00AC024B">
            <w:pPr>
              <w:pStyle w:val="ZPpregtevilke"/>
            </w:pPr>
            <w:r w:rsidRPr="009A62C5">
              <w:rPr>
                <w:szCs w:val="16"/>
              </w:rPr>
              <w:t>49</w:t>
            </w:r>
          </w:p>
        </w:tc>
        <w:tc>
          <w:tcPr>
            <w:tcW w:w="280" w:type="pct"/>
            <w:vAlign w:val="bottom"/>
          </w:tcPr>
          <w:p w14:paraId="6D07ABDC" w14:textId="77777777" w:rsidR="00AC024B" w:rsidRPr="009A62C5" w:rsidRDefault="00AC024B" w:rsidP="00AC024B">
            <w:pPr>
              <w:pStyle w:val="ZPpregtevilke"/>
            </w:pPr>
            <w:r w:rsidRPr="009A62C5">
              <w:rPr>
                <w:szCs w:val="16"/>
              </w:rPr>
              <w:t>49</w:t>
            </w:r>
          </w:p>
        </w:tc>
        <w:tc>
          <w:tcPr>
            <w:tcW w:w="295" w:type="pct"/>
            <w:vAlign w:val="bottom"/>
          </w:tcPr>
          <w:p w14:paraId="5A590990" w14:textId="77777777" w:rsidR="00AC024B" w:rsidRPr="009A62C5" w:rsidRDefault="00AC024B" w:rsidP="00AC024B">
            <w:pPr>
              <w:pStyle w:val="ZPpregtevilke"/>
            </w:pPr>
            <w:r w:rsidRPr="009A62C5">
              <w:t>47</w:t>
            </w:r>
          </w:p>
        </w:tc>
        <w:tc>
          <w:tcPr>
            <w:tcW w:w="292" w:type="pct"/>
            <w:vAlign w:val="bottom"/>
          </w:tcPr>
          <w:p w14:paraId="24D0AFDB" w14:textId="77777777" w:rsidR="00AC024B" w:rsidRPr="009A62C5" w:rsidRDefault="00AC024B" w:rsidP="00AC024B">
            <w:pPr>
              <w:pStyle w:val="ZPpregtevilke"/>
            </w:pPr>
            <w:r w:rsidRPr="009A62C5">
              <w:t>61</w:t>
            </w:r>
          </w:p>
        </w:tc>
        <w:tc>
          <w:tcPr>
            <w:tcW w:w="292" w:type="pct"/>
            <w:vAlign w:val="bottom"/>
          </w:tcPr>
          <w:p w14:paraId="74F73687" w14:textId="77777777" w:rsidR="00AC024B" w:rsidRPr="009A62C5" w:rsidRDefault="00AC024B" w:rsidP="00AC024B">
            <w:pPr>
              <w:pStyle w:val="ZPpregtevilke"/>
              <w:rPr>
                <w:bCs/>
              </w:rPr>
            </w:pPr>
            <w:r w:rsidRPr="009A62C5">
              <w:t>129,8</w:t>
            </w:r>
          </w:p>
        </w:tc>
      </w:tr>
      <w:tr w:rsidR="00AC024B" w:rsidRPr="009A62C5" w14:paraId="004C880B" w14:textId="77777777" w:rsidTr="00AC024B">
        <w:trPr>
          <w:trHeight w:val="227"/>
          <w:jc w:val="center"/>
        </w:trPr>
        <w:tc>
          <w:tcPr>
            <w:tcW w:w="1046" w:type="pct"/>
            <w:shd w:val="clear" w:color="auto" w:fill="auto"/>
            <w:noWrap/>
            <w:vAlign w:val="bottom"/>
          </w:tcPr>
          <w:p w14:paraId="063E6A85" w14:textId="77777777" w:rsidR="00AC024B" w:rsidRPr="009A62C5" w:rsidRDefault="00AC024B" w:rsidP="00AC024B">
            <w:pPr>
              <w:pStyle w:val="ZPpregtekst"/>
            </w:pPr>
            <w:r w:rsidRPr="009A62C5">
              <w:t>Fižol za stročje</w:t>
            </w:r>
          </w:p>
        </w:tc>
        <w:tc>
          <w:tcPr>
            <w:tcW w:w="278" w:type="pct"/>
            <w:shd w:val="clear" w:color="auto" w:fill="auto"/>
            <w:noWrap/>
            <w:vAlign w:val="bottom"/>
          </w:tcPr>
          <w:p w14:paraId="23891E2D" w14:textId="77777777" w:rsidR="00AC024B" w:rsidRPr="009A62C5" w:rsidRDefault="00AC024B" w:rsidP="00AC024B">
            <w:pPr>
              <w:pStyle w:val="ZPpregtevilke"/>
            </w:pPr>
            <w:r w:rsidRPr="009A62C5">
              <w:rPr>
                <w:bCs/>
              </w:rPr>
              <w:t>489</w:t>
            </w:r>
          </w:p>
        </w:tc>
        <w:tc>
          <w:tcPr>
            <w:tcW w:w="278" w:type="pct"/>
            <w:shd w:val="clear" w:color="auto" w:fill="auto"/>
            <w:noWrap/>
            <w:vAlign w:val="bottom"/>
          </w:tcPr>
          <w:p w14:paraId="5E575E1E" w14:textId="77777777" w:rsidR="00AC024B" w:rsidRPr="009A62C5" w:rsidRDefault="00AC024B" w:rsidP="00AC024B">
            <w:pPr>
              <w:pStyle w:val="ZPpregtevilke"/>
            </w:pPr>
            <w:r w:rsidRPr="009A62C5">
              <w:t>666</w:t>
            </w:r>
          </w:p>
        </w:tc>
        <w:tc>
          <w:tcPr>
            <w:tcW w:w="278" w:type="pct"/>
            <w:shd w:val="clear" w:color="auto" w:fill="auto"/>
            <w:noWrap/>
            <w:vAlign w:val="bottom"/>
          </w:tcPr>
          <w:p w14:paraId="58C28076" w14:textId="77777777" w:rsidR="00AC024B" w:rsidRPr="009A62C5" w:rsidRDefault="00AC024B" w:rsidP="00AC024B">
            <w:pPr>
              <w:pStyle w:val="ZPpregtevilke"/>
            </w:pPr>
            <w:r w:rsidRPr="009A62C5">
              <w:t>661</w:t>
            </w:r>
          </w:p>
        </w:tc>
        <w:tc>
          <w:tcPr>
            <w:tcW w:w="280" w:type="pct"/>
            <w:shd w:val="clear" w:color="auto" w:fill="auto"/>
            <w:noWrap/>
            <w:vAlign w:val="bottom"/>
          </w:tcPr>
          <w:p w14:paraId="38C7075C" w14:textId="77777777" w:rsidR="00AC024B" w:rsidRPr="009A62C5" w:rsidRDefault="00AC024B" w:rsidP="00AC024B">
            <w:pPr>
              <w:pStyle w:val="ZPpregtevilke"/>
              <w:rPr>
                <w:bCs/>
              </w:rPr>
            </w:pPr>
            <w:r w:rsidRPr="009A62C5">
              <w:t>360</w:t>
            </w:r>
          </w:p>
        </w:tc>
        <w:tc>
          <w:tcPr>
            <w:tcW w:w="280" w:type="pct"/>
            <w:shd w:val="clear" w:color="auto" w:fill="auto"/>
            <w:noWrap/>
            <w:vAlign w:val="bottom"/>
          </w:tcPr>
          <w:p w14:paraId="46721BC1" w14:textId="77777777" w:rsidR="00AC024B" w:rsidRPr="009A62C5" w:rsidRDefault="00AC024B" w:rsidP="00AC024B">
            <w:pPr>
              <w:pStyle w:val="ZPpregtevilke"/>
              <w:rPr>
                <w:bCs/>
              </w:rPr>
            </w:pPr>
            <w:r w:rsidRPr="009A62C5">
              <w:t>563</w:t>
            </w:r>
          </w:p>
        </w:tc>
        <w:tc>
          <w:tcPr>
            <w:tcW w:w="280" w:type="pct"/>
            <w:shd w:val="clear" w:color="auto" w:fill="auto"/>
            <w:noWrap/>
            <w:vAlign w:val="bottom"/>
          </w:tcPr>
          <w:p w14:paraId="229F91F5" w14:textId="77777777" w:rsidR="00AC024B" w:rsidRPr="009A62C5" w:rsidRDefault="00AC024B" w:rsidP="00AC024B">
            <w:pPr>
              <w:pStyle w:val="ZPpregtevilke"/>
            </w:pPr>
            <w:r w:rsidRPr="009A62C5">
              <w:t>628</w:t>
            </w:r>
          </w:p>
        </w:tc>
        <w:tc>
          <w:tcPr>
            <w:tcW w:w="280" w:type="pct"/>
            <w:shd w:val="clear" w:color="auto" w:fill="auto"/>
            <w:noWrap/>
            <w:vAlign w:val="bottom"/>
          </w:tcPr>
          <w:p w14:paraId="5EAF2B7C" w14:textId="77777777" w:rsidR="00AC024B" w:rsidRPr="009A62C5" w:rsidRDefault="00AC024B" w:rsidP="00AC024B">
            <w:pPr>
              <w:pStyle w:val="ZPpregtevilke"/>
            </w:pPr>
            <w:r w:rsidRPr="009A62C5">
              <w:t>643</w:t>
            </w:r>
          </w:p>
        </w:tc>
        <w:tc>
          <w:tcPr>
            <w:tcW w:w="280" w:type="pct"/>
            <w:shd w:val="clear" w:color="auto" w:fill="auto"/>
            <w:noWrap/>
            <w:vAlign w:val="bottom"/>
          </w:tcPr>
          <w:p w14:paraId="012418D4" w14:textId="77777777" w:rsidR="00AC024B" w:rsidRPr="009A62C5" w:rsidRDefault="00AC024B" w:rsidP="00AC024B">
            <w:pPr>
              <w:pStyle w:val="ZPpregtevilke"/>
            </w:pPr>
            <w:r w:rsidRPr="009A62C5">
              <w:t>686</w:t>
            </w:r>
          </w:p>
        </w:tc>
        <w:tc>
          <w:tcPr>
            <w:tcW w:w="280" w:type="pct"/>
            <w:shd w:val="clear" w:color="auto" w:fill="auto"/>
            <w:noWrap/>
            <w:vAlign w:val="bottom"/>
          </w:tcPr>
          <w:p w14:paraId="60D93C41" w14:textId="77777777" w:rsidR="00AC024B" w:rsidRPr="009A62C5" w:rsidRDefault="00AC024B" w:rsidP="00AC024B">
            <w:pPr>
              <w:pStyle w:val="ZPpregtevilke"/>
            </w:pPr>
            <w:r w:rsidRPr="009A62C5">
              <w:t>512</w:t>
            </w:r>
          </w:p>
        </w:tc>
        <w:tc>
          <w:tcPr>
            <w:tcW w:w="280" w:type="pct"/>
            <w:shd w:val="clear" w:color="auto" w:fill="auto"/>
            <w:noWrap/>
            <w:vAlign w:val="bottom"/>
          </w:tcPr>
          <w:p w14:paraId="08E96F25" w14:textId="77777777" w:rsidR="00AC024B" w:rsidRPr="009A62C5" w:rsidRDefault="00AC024B" w:rsidP="00AC024B">
            <w:pPr>
              <w:pStyle w:val="ZPpregtevilke"/>
            </w:pPr>
            <w:r w:rsidRPr="009A62C5">
              <w:rPr>
                <w:szCs w:val="16"/>
              </w:rPr>
              <w:t>534</w:t>
            </w:r>
          </w:p>
        </w:tc>
        <w:tc>
          <w:tcPr>
            <w:tcW w:w="280" w:type="pct"/>
            <w:vAlign w:val="bottom"/>
          </w:tcPr>
          <w:p w14:paraId="7E59A219" w14:textId="77777777" w:rsidR="00AC024B" w:rsidRPr="009A62C5" w:rsidRDefault="00AC024B" w:rsidP="00AC024B">
            <w:pPr>
              <w:pStyle w:val="ZPpregtevilke"/>
            </w:pPr>
            <w:r w:rsidRPr="009A62C5">
              <w:rPr>
                <w:szCs w:val="16"/>
              </w:rPr>
              <w:t>522</w:t>
            </w:r>
          </w:p>
        </w:tc>
        <w:tc>
          <w:tcPr>
            <w:tcW w:w="295" w:type="pct"/>
            <w:vAlign w:val="bottom"/>
          </w:tcPr>
          <w:p w14:paraId="4FAC9A1C" w14:textId="77777777" w:rsidR="00AC024B" w:rsidRPr="009A62C5" w:rsidRDefault="00AC024B" w:rsidP="00AC024B">
            <w:pPr>
              <w:pStyle w:val="ZPpregtevilke"/>
            </w:pPr>
            <w:r w:rsidRPr="009A62C5">
              <w:t>495</w:t>
            </w:r>
          </w:p>
        </w:tc>
        <w:tc>
          <w:tcPr>
            <w:tcW w:w="292" w:type="pct"/>
            <w:vAlign w:val="bottom"/>
          </w:tcPr>
          <w:p w14:paraId="2BA0F5EC" w14:textId="77777777" w:rsidR="00AC024B" w:rsidRPr="009A62C5" w:rsidRDefault="00AC024B" w:rsidP="00AC024B">
            <w:pPr>
              <w:pStyle w:val="ZPpregtevilke"/>
            </w:pPr>
            <w:r w:rsidRPr="009A62C5">
              <w:t>356</w:t>
            </w:r>
          </w:p>
        </w:tc>
        <w:tc>
          <w:tcPr>
            <w:tcW w:w="292" w:type="pct"/>
            <w:vAlign w:val="bottom"/>
          </w:tcPr>
          <w:p w14:paraId="590718BA" w14:textId="77777777" w:rsidR="00AC024B" w:rsidRPr="009A62C5" w:rsidRDefault="00AC024B" w:rsidP="00AC024B">
            <w:pPr>
              <w:pStyle w:val="ZPpregtevilke"/>
              <w:rPr>
                <w:bCs/>
              </w:rPr>
            </w:pPr>
            <w:r w:rsidRPr="009A62C5">
              <w:t>71,9</w:t>
            </w:r>
          </w:p>
        </w:tc>
      </w:tr>
      <w:tr w:rsidR="00AC024B" w:rsidRPr="009A62C5" w14:paraId="50FD5279" w14:textId="77777777" w:rsidTr="00AC024B">
        <w:trPr>
          <w:trHeight w:val="227"/>
          <w:jc w:val="center"/>
        </w:trPr>
        <w:tc>
          <w:tcPr>
            <w:tcW w:w="1046" w:type="pct"/>
            <w:shd w:val="clear" w:color="auto" w:fill="auto"/>
            <w:noWrap/>
            <w:vAlign w:val="bottom"/>
          </w:tcPr>
          <w:p w14:paraId="130BB3C3" w14:textId="77777777" w:rsidR="00AC024B" w:rsidRPr="009A62C5" w:rsidRDefault="00AC024B" w:rsidP="00AC024B">
            <w:pPr>
              <w:pStyle w:val="ZPpregtekst"/>
            </w:pPr>
            <w:r w:rsidRPr="009A62C5">
              <w:t>– visok</w:t>
            </w:r>
          </w:p>
        </w:tc>
        <w:tc>
          <w:tcPr>
            <w:tcW w:w="278" w:type="pct"/>
            <w:shd w:val="clear" w:color="auto" w:fill="auto"/>
            <w:noWrap/>
            <w:vAlign w:val="bottom"/>
          </w:tcPr>
          <w:p w14:paraId="42FC084C" w14:textId="77777777" w:rsidR="00AC024B" w:rsidRPr="009A62C5" w:rsidRDefault="00AC024B" w:rsidP="00AC024B">
            <w:pPr>
              <w:pStyle w:val="ZPpregtevilke"/>
            </w:pPr>
            <w:r w:rsidRPr="009A62C5">
              <w:rPr>
                <w:bCs/>
              </w:rPr>
              <w:t>318</w:t>
            </w:r>
          </w:p>
        </w:tc>
        <w:tc>
          <w:tcPr>
            <w:tcW w:w="278" w:type="pct"/>
            <w:shd w:val="clear" w:color="auto" w:fill="auto"/>
            <w:noWrap/>
            <w:vAlign w:val="bottom"/>
          </w:tcPr>
          <w:p w14:paraId="59D72641" w14:textId="77777777" w:rsidR="00AC024B" w:rsidRPr="009A62C5" w:rsidRDefault="00AC024B" w:rsidP="00AC024B">
            <w:pPr>
              <w:pStyle w:val="ZPpregtevilke"/>
            </w:pPr>
            <w:r w:rsidRPr="009A62C5">
              <w:t>436</w:t>
            </w:r>
          </w:p>
        </w:tc>
        <w:tc>
          <w:tcPr>
            <w:tcW w:w="278" w:type="pct"/>
            <w:shd w:val="clear" w:color="auto" w:fill="auto"/>
            <w:noWrap/>
            <w:vAlign w:val="bottom"/>
          </w:tcPr>
          <w:p w14:paraId="2DE36514" w14:textId="77777777" w:rsidR="00AC024B" w:rsidRPr="009A62C5" w:rsidRDefault="00AC024B" w:rsidP="00AC024B">
            <w:pPr>
              <w:pStyle w:val="ZPpregtevilke"/>
            </w:pPr>
            <w:r w:rsidRPr="009A62C5">
              <w:t>432</w:t>
            </w:r>
          </w:p>
        </w:tc>
        <w:tc>
          <w:tcPr>
            <w:tcW w:w="280" w:type="pct"/>
            <w:shd w:val="clear" w:color="auto" w:fill="auto"/>
            <w:noWrap/>
            <w:vAlign w:val="bottom"/>
          </w:tcPr>
          <w:p w14:paraId="07A98576" w14:textId="77777777" w:rsidR="00AC024B" w:rsidRPr="009A62C5" w:rsidRDefault="00AC024B" w:rsidP="00AC024B">
            <w:pPr>
              <w:pStyle w:val="ZPpregtevilke"/>
              <w:rPr>
                <w:bCs/>
              </w:rPr>
            </w:pPr>
            <w:r w:rsidRPr="009A62C5">
              <w:t>234</w:t>
            </w:r>
          </w:p>
        </w:tc>
        <w:tc>
          <w:tcPr>
            <w:tcW w:w="280" w:type="pct"/>
            <w:shd w:val="clear" w:color="auto" w:fill="auto"/>
            <w:noWrap/>
            <w:vAlign w:val="bottom"/>
          </w:tcPr>
          <w:p w14:paraId="0D71C781" w14:textId="77777777" w:rsidR="00AC024B" w:rsidRPr="009A62C5" w:rsidRDefault="00AC024B" w:rsidP="00AC024B">
            <w:pPr>
              <w:pStyle w:val="ZPpregtevilke"/>
              <w:rPr>
                <w:bCs/>
              </w:rPr>
            </w:pPr>
            <w:r w:rsidRPr="009A62C5">
              <w:t>395</w:t>
            </w:r>
          </w:p>
        </w:tc>
        <w:tc>
          <w:tcPr>
            <w:tcW w:w="280" w:type="pct"/>
            <w:shd w:val="clear" w:color="auto" w:fill="auto"/>
            <w:noWrap/>
            <w:vAlign w:val="bottom"/>
          </w:tcPr>
          <w:p w14:paraId="60FF45DA" w14:textId="77777777" w:rsidR="00AC024B" w:rsidRPr="009A62C5" w:rsidRDefault="00AC024B" w:rsidP="00AC024B">
            <w:pPr>
              <w:pStyle w:val="ZPpregtevilke"/>
            </w:pPr>
            <w:r w:rsidRPr="009A62C5">
              <w:t>442</w:t>
            </w:r>
          </w:p>
        </w:tc>
        <w:tc>
          <w:tcPr>
            <w:tcW w:w="280" w:type="pct"/>
            <w:shd w:val="clear" w:color="auto" w:fill="auto"/>
            <w:noWrap/>
            <w:vAlign w:val="bottom"/>
          </w:tcPr>
          <w:p w14:paraId="3C27998E" w14:textId="77777777" w:rsidR="00AC024B" w:rsidRPr="009A62C5" w:rsidRDefault="00AC024B" w:rsidP="00AC024B">
            <w:pPr>
              <w:pStyle w:val="ZPpregtevilke"/>
            </w:pPr>
            <w:r w:rsidRPr="009A62C5">
              <w:t>439</w:t>
            </w:r>
          </w:p>
        </w:tc>
        <w:tc>
          <w:tcPr>
            <w:tcW w:w="280" w:type="pct"/>
            <w:shd w:val="clear" w:color="auto" w:fill="auto"/>
            <w:noWrap/>
            <w:vAlign w:val="bottom"/>
          </w:tcPr>
          <w:p w14:paraId="563AC2DD" w14:textId="77777777" w:rsidR="00AC024B" w:rsidRPr="009A62C5" w:rsidRDefault="00AC024B" w:rsidP="00AC024B">
            <w:pPr>
              <w:pStyle w:val="ZPpregtevilke"/>
            </w:pPr>
            <w:r w:rsidRPr="009A62C5">
              <w:t>469</w:t>
            </w:r>
          </w:p>
        </w:tc>
        <w:tc>
          <w:tcPr>
            <w:tcW w:w="280" w:type="pct"/>
            <w:shd w:val="clear" w:color="auto" w:fill="auto"/>
            <w:noWrap/>
            <w:vAlign w:val="bottom"/>
          </w:tcPr>
          <w:p w14:paraId="27526FCE" w14:textId="77777777" w:rsidR="00AC024B" w:rsidRPr="009A62C5" w:rsidRDefault="00AC024B" w:rsidP="00AC024B">
            <w:pPr>
              <w:pStyle w:val="ZPpregtevilke"/>
            </w:pPr>
            <w:r w:rsidRPr="009A62C5">
              <w:t>278</w:t>
            </w:r>
          </w:p>
        </w:tc>
        <w:tc>
          <w:tcPr>
            <w:tcW w:w="280" w:type="pct"/>
            <w:shd w:val="clear" w:color="auto" w:fill="auto"/>
            <w:noWrap/>
            <w:vAlign w:val="bottom"/>
          </w:tcPr>
          <w:p w14:paraId="2097EB4F" w14:textId="77777777" w:rsidR="00AC024B" w:rsidRPr="009A62C5" w:rsidRDefault="00AC024B" w:rsidP="00AC024B">
            <w:pPr>
              <w:pStyle w:val="ZPpregtevilke"/>
            </w:pPr>
            <w:r w:rsidRPr="009A62C5">
              <w:rPr>
                <w:szCs w:val="16"/>
              </w:rPr>
              <w:t>294</w:t>
            </w:r>
          </w:p>
        </w:tc>
        <w:tc>
          <w:tcPr>
            <w:tcW w:w="280" w:type="pct"/>
            <w:vAlign w:val="bottom"/>
          </w:tcPr>
          <w:p w14:paraId="7F2AF562" w14:textId="77777777" w:rsidR="00AC024B" w:rsidRPr="009A62C5" w:rsidRDefault="00AC024B" w:rsidP="00AC024B">
            <w:pPr>
              <w:pStyle w:val="ZPpregtevilke"/>
            </w:pPr>
            <w:r w:rsidRPr="009A62C5">
              <w:rPr>
                <w:szCs w:val="16"/>
              </w:rPr>
              <w:t>287</w:t>
            </w:r>
          </w:p>
        </w:tc>
        <w:tc>
          <w:tcPr>
            <w:tcW w:w="295" w:type="pct"/>
            <w:vAlign w:val="bottom"/>
          </w:tcPr>
          <w:p w14:paraId="2E14BFF1" w14:textId="77777777" w:rsidR="00AC024B" w:rsidRPr="009A62C5" w:rsidRDefault="00AC024B" w:rsidP="00AC024B">
            <w:pPr>
              <w:pStyle w:val="ZPpregtevilke"/>
            </w:pPr>
            <w:r w:rsidRPr="009A62C5">
              <w:t>271</w:t>
            </w:r>
          </w:p>
        </w:tc>
        <w:tc>
          <w:tcPr>
            <w:tcW w:w="292" w:type="pct"/>
            <w:vAlign w:val="bottom"/>
          </w:tcPr>
          <w:p w14:paraId="6D144675" w14:textId="77777777" w:rsidR="00AC024B" w:rsidRPr="009A62C5" w:rsidRDefault="00AC024B" w:rsidP="00AC024B">
            <w:pPr>
              <w:pStyle w:val="ZPpregtevilke"/>
            </w:pPr>
            <w:r w:rsidRPr="009A62C5">
              <w:t>162</w:t>
            </w:r>
          </w:p>
        </w:tc>
        <w:tc>
          <w:tcPr>
            <w:tcW w:w="292" w:type="pct"/>
            <w:vAlign w:val="bottom"/>
          </w:tcPr>
          <w:p w14:paraId="3DDFE267" w14:textId="77777777" w:rsidR="00AC024B" w:rsidRPr="009A62C5" w:rsidRDefault="00AC024B" w:rsidP="00AC024B">
            <w:pPr>
              <w:pStyle w:val="ZPpregtevilke"/>
              <w:rPr>
                <w:bCs/>
              </w:rPr>
            </w:pPr>
            <w:r w:rsidRPr="009A62C5">
              <w:t>59,8</w:t>
            </w:r>
          </w:p>
        </w:tc>
      </w:tr>
      <w:tr w:rsidR="00AC024B" w:rsidRPr="009A62C5" w14:paraId="3AFA581B" w14:textId="77777777" w:rsidTr="00AC024B">
        <w:trPr>
          <w:trHeight w:val="227"/>
          <w:jc w:val="center"/>
        </w:trPr>
        <w:tc>
          <w:tcPr>
            <w:tcW w:w="1046" w:type="pct"/>
            <w:shd w:val="clear" w:color="auto" w:fill="auto"/>
            <w:noWrap/>
            <w:vAlign w:val="bottom"/>
          </w:tcPr>
          <w:p w14:paraId="2151C99F" w14:textId="77777777" w:rsidR="00AC024B" w:rsidRPr="009A62C5" w:rsidRDefault="00AC024B" w:rsidP="00AC024B">
            <w:pPr>
              <w:pStyle w:val="ZPpregtekst"/>
            </w:pPr>
            <w:r w:rsidRPr="009A62C5">
              <w:t>– nizek</w:t>
            </w:r>
          </w:p>
        </w:tc>
        <w:tc>
          <w:tcPr>
            <w:tcW w:w="278" w:type="pct"/>
            <w:shd w:val="clear" w:color="auto" w:fill="auto"/>
            <w:noWrap/>
            <w:vAlign w:val="bottom"/>
          </w:tcPr>
          <w:p w14:paraId="59B08E2F" w14:textId="77777777" w:rsidR="00AC024B" w:rsidRPr="009A62C5" w:rsidRDefault="00AC024B" w:rsidP="00AC024B">
            <w:pPr>
              <w:pStyle w:val="ZPpregtevilke"/>
            </w:pPr>
            <w:r w:rsidRPr="009A62C5">
              <w:rPr>
                <w:bCs/>
              </w:rPr>
              <w:t>171</w:t>
            </w:r>
          </w:p>
        </w:tc>
        <w:tc>
          <w:tcPr>
            <w:tcW w:w="278" w:type="pct"/>
            <w:shd w:val="clear" w:color="auto" w:fill="auto"/>
            <w:noWrap/>
            <w:vAlign w:val="bottom"/>
          </w:tcPr>
          <w:p w14:paraId="654B8E78" w14:textId="77777777" w:rsidR="00AC024B" w:rsidRPr="009A62C5" w:rsidRDefault="00AC024B" w:rsidP="00AC024B">
            <w:pPr>
              <w:pStyle w:val="ZPpregtevilke"/>
            </w:pPr>
            <w:r w:rsidRPr="009A62C5">
              <w:t>230</w:t>
            </w:r>
          </w:p>
        </w:tc>
        <w:tc>
          <w:tcPr>
            <w:tcW w:w="278" w:type="pct"/>
            <w:shd w:val="clear" w:color="auto" w:fill="auto"/>
            <w:noWrap/>
            <w:vAlign w:val="bottom"/>
          </w:tcPr>
          <w:p w14:paraId="1EA572EE" w14:textId="77777777" w:rsidR="00AC024B" w:rsidRPr="009A62C5" w:rsidRDefault="00AC024B" w:rsidP="00AC024B">
            <w:pPr>
              <w:pStyle w:val="ZPpregtevilke"/>
            </w:pPr>
            <w:r w:rsidRPr="009A62C5">
              <w:t>228</w:t>
            </w:r>
          </w:p>
        </w:tc>
        <w:tc>
          <w:tcPr>
            <w:tcW w:w="280" w:type="pct"/>
            <w:shd w:val="clear" w:color="auto" w:fill="auto"/>
            <w:noWrap/>
            <w:vAlign w:val="bottom"/>
          </w:tcPr>
          <w:p w14:paraId="4C36C610" w14:textId="77777777" w:rsidR="00AC024B" w:rsidRPr="009A62C5" w:rsidRDefault="00AC024B" w:rsidP="00AC024B">
            <w:pPr>
              <w:pStyle w:val="ZPpregtevilke"/>
              <w:rPr>
                <w:bCs/>
              </w:rPr>
            </w:pPr>
            <w:r w:rsidRPr="009A62C5">
              <w:t>126</w:t>
            </w:r>
          </w:p>
        </w:tc>
        <w:tc>
          <w:tcPr>
            <w:tcW w:w="280" w:type="pct"/>
            <w:shd w:val="clear" w:color="auto" w:fill="auto"/>
            <w:noWrap/>
            <w:vAlign w:val="bottom"/>
          </w:tcPr>
          <w:p w14:paraId="6C593717" w14:textId="77777777" w:rsidR="00AC024B" w:rsidRPr="009A62C5" w:rsidRDefault="00AC024B" w:rsidP="00AC024B">
            <w:pPr>
              <w:pStyle w:val="ZPpregtevilke"/>
              <w:rPr>
                <w:bCs/>
              </w:rPr>
            </w:pPr>
            <w:r w:rsidRPr="009A62C5">
              <w:t>168</w:t>
            </w:r>
          </w:p>
        </w:tc>
        <w:tc>
          <w:tcPr>
            <w:tcW w:w="280" w:type="pct"/>
            <w:shd w:val="clear" w:color="auto" w:fill="auto"/>
            <w:noWrap/>
            <w:vAlign w:val="bottom"/>
          </w:tcPr>
          <w:p w14:paraId="35A3610C" w14:textId="77777777" w:rsidR="00AC024B" w:rsidRPr="009A62C5" w:rsidRDefault="00AC024B" w:rsidP="00AC024B">
            <w:pPr>
              <w:pStyle w:val="ZPpregtevilke"/>
            </w:pPr>
            <w:r w:rsidRPr="009A62C5">
              <w:t>186</w:t>
            </w:r>
          </w:p>
        </w:tc>
        <w:tc>
          <w:tcPr>
            <w:tcW w:w="280" w:type="pct"/>
            <w:shd w:val="clear" w:color="auto" w:fill="auto"/>
            <w:noWrap/>
            <w:vAlign w:val="bottom"/>
          </w:tcPr>
          <w:p w14:paraId="57CECE38" w14:textId="77777777" w:rsidR="00AC024B" w:rsidRPr="009A62C5" w:rsidRDefault="00AC024B" w:rsidP="00AC024B">
            <w:pPr>
              <w:pStyle w:val="ZPpregtevilke"/>
            </w:pPr>
            <w:r w:rsidRPr="009A62C5">
              <w:t>204</w:t>
            </w:r>
          </w:p>
        </w:tc>
        <w:tc>
          <w:tcPr>
            <w:tcW w:w="280" w:type="pct"/>
            <w:shd w:val="clear" w:color="auto" w:fill="auto"/>
            <w:noWrap/>
            <w:vAlign w:val="bottom"/>
          </w:tcPr>
          <w:p w14:paraId="33CA1169" w14:textId="77777777" w:rsidR="00AC024B" w:rsidRPr="009A62C5" w:rsidRDefault="00AC024B" w:rsidP="00AC024B">
            <w:pPr>
              <w:pStyle w:val="ZPpregtevilke"/>
            </w:pPr>
            <w:r w:rsidRPr="009A62C5">
              <w:t>217</w:t>
            </w:r>
          </w:p>
        </w:tc>
        <w:tc>
          <w:tcPr>
            <w:tcW w:w="280" w:type="pct"/>
            <w:shd w:val="clear" w:color="auto" w:fill="auto"/>
            <w:noWrap/>
            <w:vAlign w:val="bottom"/>
          </w:tcPr>
          <w:p w14:paraId="6A0AC587" w14:textId="77777777" w:rsidR="00AC024B" w:rsidRPr="009A62C5" w:rsidRDefault="00AC024B" w:rsidP="00AC024B">
            <w:pPr>
              <w:pStyle w:val="ZPpregtevilke"/>
            </w:pPr>
            <w:r w:rsidRPr="009A62C5">
              <w:t>234</w:t>
            </w:r>
          </w:p>
        </w:tc>
        <w:tc>
          <w:tcPr>
            <w:tcW w:w="280" w:type="pct"/>
            <w:shd w:val="clear" w:color="auto" w:fill="auto"/>
            <w:noWrap/>
            <w:vAlign w:val="bottom"/>
          </w:tcPr>
          <w:p w14:paraId="3A48CAD3" w14:textId="77777777" w:rsidR="00AC024B" w:rsidRPr="009A62C5" w:rsidRDefault="00AC024B" w:rsidP="00AC024B">
            <w:pPr>
              <w:pStyle w:val="ZPpregtevilke"/>
            </w:pPr>
            <w:r w:rsidRPr="009A62C5">
              <w:rPr>
                <w:szCs w:val="16"/>
              </w:rPr>
              <w:t>240</w:t>
            </w:r>
          </w:p>
        </w:tc>
        <w:tc>
          <w:tcPr>
            <w:tcW w:w="280" w:type="pct"/>
            <w:vAlign w:val="bottom"/>
          </w:tcPr>
          <w:p w14:paraId="1599C105" w14:textId="77777777" w:rsidR="00AC024B" w:rsidRPr="009A62C5" w:rsidRDefault="00AC024B" w:rsidP="00AC024B">
            <w:pPr>
              <w:pStyle w:val="ZPpregtevilke"/>
            </w:pPr>
            <w:r w:rsidRPr="009A62C5">
              <w:rPr>
                <w:szCs w:val="16"/>
              </w:rPr>
              <w:t>235</w:t>
            </w:r>
          </w:p>
        </w:tc>
        <w:tc>
          <w:tcPr>
            <w:tcW w:w="295" w:type="pct"/>
            <w:vAlign w:val="bottom"/>
          </w:tcPr>
          <w:p w14:paraId="468E916A" w14:textId="77777777" w:rsidR="00AC024B" w:rsidRPr="009A62C5" w:rsidRDefault="00AC024B" w:rsidP="00AC024B">
            <w:pPr>
              <w:pStyle w:val="ZPpregtevilke"/>
            </w:pPr>
            <w:r w:rsidRPr="009A62C5">
              <w:t>223</w:t>
            </w:r>
          </w:p>
        </w:tc>
        <w:tc>
          <w:tcPr>
            <w:tcW w:w="292" w:type="pct"/>
            <w:vAlign w:val="bottom"/>
          </w:tcPr>
          <w:p w14:paraId="666D7CFA" w14:textId="77777777" w:rsidR="00AC024B" w:rsidRPr="009A62C5" w:rsidRDefault="00AC024B" w:rsidP="00AC024B">
            <w:pPr>
              <w:pStyle w:val="ZPpregtevilke"/>
            </w:pPr>
            <w:r w:rsidRPr="009A62C5">
              <w:t>194</w:t>
            </w:r>
          </w:p>
        </w:tc>
        <w:tc>
          <w:tcPr>
            <w:tcW w:w="292" w:type="pct"/>
            <w:vAlign w:val="bottom"/>
          </w:tcPr>
          <w:p w14:paraId="11606B20" w14:textId="77777777" w:rsidR="00AC024B" w:rsidRPr="009A62C5" w:rsidRDefault="00AC024B" w:rsidP="00AC024B">
            <w:pPr>
              <w:pStyle w:val="ZPpregtevilke"/>
              <w:rPr>
                <w:bCs/>
              </w:rPr>
            </w:pPr>
            <w:r w:rsidRPr="009A62C5">
              <w:t>87,0</w:t>
            </w:r>
          </w:p>
        </w:tc>
      </w:tr>
      <w:tr w:rsidR="00AC024B" w:rsidRPr="009A62C5" w14:paraId="68C5638F" w14:textId="77777777" w:rsidTr="00AC024B">
        <w:trPr>
          <w:trHeight w:val="227"/>
          <w:jc w:val="center"/>
        </w:trPr>
        <w:tc>
          <w:tcPr>
            <w:tcW w:w="1046" w:type="pct"/>
            <w:shd w:val="clear" w:color="auto" w:fill="auto"/>
            <w:noWrap/>
            <w:vAlign w:val="bottom"/>
          </w:tcPr>
          <w:p w14:paraId="3112E777" w14:textId="77777777" w:rsidR="00AC024B" w:rsidRPr="009A62C5" w:rsidRDefault="00AC024B" w:rsidP="00AC024B">
            <w:pPr>
              <w:pStyle w:val="ZPpregtekst"/>
            </w:pPr>
            <w:r w:rsidRPr="009A62C5">
              <w:t>Grah, svež</w:t>
            </w:r>
          </w:p>
        </w:tc>
        <w:tc>
          <w:tcPr>
            <w:tcW w:w="278" w:type="pct"/>
            <w:shd w:val="clear" w:color="auto" w:fill="auto"/>
            <w:noWrap/>
            <w:vAlign w:val="bottom"/>
          </w:tcPr>
          <w:p w14:paraId="3D468A09" w14:textId="77777777" w:rsidR="00AC024B" w:rsidRPr="009A62C5" w:rsidRDefault="00AC024B" w:rsidP="00AC024B">
            <w:pPr>
              <w:pStyle w:val="ZPpregtevilke"/>
            </w:pPr>
            <w:r w:rsidRPr="009A62C5">
              <w:rPr>
                <w:bCs/>
              </w:rPr>
              <w:t>55</w:t>
            </w:r>
          </w:p>
        </w:tc>
        <w:tc>
          <w:tcPr>
            <w:tcW w:w="278" w:type="pct"/>
            <w:shd w:val="clear" w:color="auto" w:fill="auto"/>
            <w:noWrap/>
            <w:vAlign w:val="bottom"/>
          </w:tcPr>
          <w:p w14:paraId="562A51E3" w14:textId="77777777" w:rsidR="00AC024B" w:rsidRPr="009A62C5" w:rsidRDefault="00AC024B" w:rsidP="00AC024B">
            <w:pPr>
              <w:pStyle w:val="ZPpregtevilke"/>
            </w:pPr>
            <w:r w:rsidRPr="009A62C5">
              <w:t>73</w:t>
            </w:r>
          </w:p>
        </w:tc>
        <w:tc>
          <w:tcPr>
            <w:tcW w:w="278" w:type="pct"/>
            <w:shd w:val="clear" w:color="auto" w:fill="auto"/>
            <w:noWrap/>
            <w:vAlign w:val="bottom"/>
          </w:tcPr>
          <w:p w14:paraId="30944A68" w14:textId="77777777" w:rsidR="00AC024B" w:rsidRPr="009A62C5" w:rsidRDefault="00AC024B" w:rsidP="00AC024B">
            <w:pPr>
              <w:pStyle w:val="ZPpregtevilke"/>
            </w:pPr>
            <w:r w:rsidRPr="009A62C5">
              <w:t>73</w:t>
            </w:r>
          </w:p>
        </w:tc>
        <w:tc>
          <w:tcPr>
            <w:tcW w:w="280" w:type="pct"/>
            <w:shd w:val="clear" w:color="auto" w:fill="auto"/>
            <w:noWrap/>
            <w:vAlign w:val="bottom"/>
          </w:tcPr>
          <w:p w14:paraId="43F7428F" w14:textId="77777777" w:rsidR="00AC024B" w:rsidRPr="009A62C5" w:rsidRDefault="00AC024B" w:rsidP="00AC024B">
            <w:pPr>
              <w:pStyle w:val="ZPpregtevilke"/>
              <w:rPr>
                <w:bCs/>
              </w:rPr>
            </w:pPr>
            <w:r w:rsidRPr="009A62C5">
              <w:t>41</w:t>
            </w:r>
          </w:p>
        </w:tc>
        <w:tc>
          <w:tcPr>
            <w:tcW w:w="280" w:type="pct"/>
            <w:shd w:val="clear" w:color="auto" w:fill="auto"/>
            <w:noWrap/>
            <w:vAlign w:val="bottom"/>
          </w:tcPr>
          <w:p w14:paraId="7FC14C6D" w14:textId="77777777" w:rsidR="00AC024B" w:rsidRPr="009A62C5" w:rsidRDefault="00AC024B" w:rsidP="00AC024B">
            <w:pPr>
              <w:pStyle w:val="ZPpregtevilke"/>
              <w:rPr>
                <w:bCs/>
              </w:rPr>
            </w:pPr>
            <w:r w:rsidRPr="009A62C5">
              <w:t>51</w:t>
            </w:r>
          </w:p>
        </w:tc>
        <w:tc>
          <w:tcPr>
            <w:tcW w:w="280" w:type="pct"/>
            <w:shd w:val="clear" w:color="auto" w:fill="auto"/>
            <w:noWrap/>
            <w:vAlign w:val="bottom"/>
          </w:tcPr>
          <w:p w14:paraId="359DE1B1" w14:textId="77777777" w:rsidR="00AC024B" w:rsidRPr="009A62C5" w:rsidRDefault="00AC024B" w:rsidP="00AC024B">
            <w:pPr>
              <w:pStyle w:val="ZPpregtevilke"/>
            </w:pPr>
            <w:r w:rsidRPr="009A62C5">
              <w:t>57</w:t>
            </w:r>
          </w:p>
        </w:tc>
        <w:tc>
          <w:tcPr>
            <w:tcW w:w="280" w:type="pct"/>
            <w:shd w:val="clear" w:color="auto" w:fill="auto"/>
            <w:noWrap/>
            <w:vAlign w:val="bottom"/>
          </w:tcPr>
          <w:p w14:paraId="04E812F4" w14:textId="77777777" w:rsidR="00AC024B" w:rsidRPr="009A62C5" w:rsidRDefault="00AC024B" w:rsidP="00AC024B">
            <w:pPr>
              <w:pStyle w:val="ZPpregtevilke"/>
            </w:pPr>
            <w:r w:rsidRPr="009A62C5">
              <w:t>56</w:t>
            </w:r>
          </w:p>
        </w:tc>
        <w:tc>
          <w:tcPr>
            <w:tcW w:w="280" w:type="pct"/>
            <w:shd w:val="clear" w:color="auto" w:fill="auto"/>
            <w:noWrap/>
            <w:vAlign w:val="bottom"/>
          </w:tcPr>
          <w:p w14:paraId="562BD156" w14:textId="77777777" w:rsidR="00AC024B" w:rsidRPr="009A62C5" w:rsidRDefault="00AC024B" w:rsidP="00AC024B">
            <w:pPr>
              <w:pStyle w:val="ZPpregtevilke"/>
            </w:pPr>
            <w:r w:rsidRPr="009A62C5">
              <w:t>59</w:t>
            </w:r>
          </w:p>
        </w:tc>
        <w:tc>
          <w:tcPr>
            <w:tcW w:w="280" w:type="pct"/>
            <w:shd w:val="clear" w:color="auto" w:fill="auto"/>
            <w:noWrap/>
            <w:vAlign w:val="bottom"/>
          </w:tcPr>
          <w:p w14:paraId="6A0AC102" w14:textId="77777777" w:rsidR="00AC024B" w:rsidRPr="009A62C5" w:rsidRDefault="00AC024B" w:rsidP="00AC024B">
            <w:pPr>
              <w:pStyle w:val="ZPpregtevilke"/>
            </w:pPr>
            <w:r w:rsidRPr="009A62C5">
              <w:t>60</w:t>
            </w:r>
          </w:p>
        </w:tc>
        <w:tc>
          <w:tcPr>
            <w:tcW w:w="280" w:type="pct"/>
            <w:shd w:val="clear" w:color="auto" w:fill="auto"/>
            <w:noWrap/>
            <w:vAlign w:val="bottom"/>
          </w:tcPr>
          <w:p w14:paraId="399B51BA" w14:textId="77777777" w:rsidR="00AC024B" w:rsidRPr="009A62C5" w:rsidRDefault="00AC024B" w:rsidP="00AC024B">
            <w:pPr>
              <w:pStyle w:val="ZPpregtevilke"/>
            </w:pPr>
            <w:r w:rsidRPr="009A62C5">
              <w:rPr>
                <w:szCs w:val="16"/>
              </w:rPr>
              <w:t>68</w:t>
            </w:r>
          </w:p>
        </w:tc>
        <w:tc>
          <w:tcPr>
            <w:tcW w:w="280" w:type="pct"/>
            <w:vAlign w:val="bottom"/>
          </w:tcPr>
          <w:p w14:paraId="169B2AE8" w14:textId="77777777" w:rsidR="00AC024B" w:rsidRPr="009A62C5" w:rsidRDefault="00AC024B" w:rsidP="00AC024B">
            <w:pPr>
              <w:pStyle w:val="ZPpregtevilke"/>
            </w:pPr>
            <w:r w:rsidRPr="009A62C5">
              <w:rPr>
                <w:szCs w:val="16"/>
              </w:rPr>
              <w:t>66</w:t>
            </w:r>
          </w:p>
        </w:tc>
        <w:tc>
          <w:tcPr>
            <w:tcW w:w="295" w:type="pct"/>
            <w:vAlign w:val="bottom"/>
          </w:tcPr>
          <w:p w14:paraId="59C9D40E" w14:textId="77777777" w:rsidR="00AC024B" w:rsidRPr="009A62C5" w:rsidRDefault="00AC024B" w:rsidP="00AC024B">
            <w:pPr>
              <w:pStyle w:val="ZPpregtevilke"/>
            </w:pPr>
            <w:r w:rsidRPr="009A62C5">
              <w:t>63</w:t>
            </w:r>
          </w:p>
        </w:tc>
        <w:tc>
          <w:tcPr>
            <w:tcW w:w="292" w:type="pct"/>
            <w:vAlign w:val="bottom"/>
          </w:tcPr>
          <w:p w14:paraId="2ED90BC2" w14:textId="77777777" w:rsidR="00AC024B" w:rsidRPr="009A62C5" w:rsidRDefault="00AC024B" w:rsidP="00AC024B">
            <w:pPr>
              <w:pStyle w:val="ZPpregtevilke"/>
            </w:pPr>
            <w:r w:rsidRPr="009A62C5">
              <w:t>117</w:t>
            </w:r>
          </w:p>
        </w:tc>
        <w:tc>
          <w:tcPr>
            <w:tcW w:w="292" w:type="pct"/>
            <w:vAlign w:val="bottom"/>
          </w:tcPr>
          <w:p w14:paraId="57A4CFD1" w14:textId="77777777" w:rsidR="00AC024B" w:rsidRPr="009A62C5" w:rsidRDefault="00AC024B" w:rsidP="00AC024B">
            <w:pPr>
              <w:pStyle w:val="ZPpregtevilke"/>
              <w:rPr>
                <w:bCs/>
              </w:rPr>
            </w:pPr>
            <w:r w:rsidRPr="009A62C5">
              <w:t>185,7</w:t>
            </w:r>
          </w:p>
        </w:tc>
      </w:tr>
      <w:tr w:rsidR="00AC024B" w:rsidRPr="009A62C5" w14:paraId="70E91B3F" w14:textId="77777777" w:rsidTr="00AC024B">
        <w:trPr>
          <w:trHeight w:val="227"/>
          <w:jc w:val="center"/>
        </w:trPr>
        <w:tc>
          <w:tcPr>
            <w:tcW w:w="1046" w:type="pct"/>
            <w:tcBorders>
              <w:top w:val="nil"/>
            </w:tcBorders>
            <w:shd w:val="clear" w:color="auto" w:fill="auto"/>
            <w:noWrap/>
            <w:vAlign w:val="bottom"/>
          </w:tcPr>
          <w:p w14:paraId="77894E98" w14:textId="77777777" w:rsidR="00AC024B" w:rsidRPr="009A62C5" w:rsidRDefault="00AC024B" w:rsidP="00AC024B">
            <w:pPr>
              <w:pStyle w:val="ZPpregtekst"/>
            </w:pPr>
            <w:r w:rsidRPr="009A62C5">
              <w:t>Špargelj</w:t>
            </w:r>
          </w:p>
        </w:tc>
        <w:tc>
          <w:tcPr>
            <w:tcW w:w="278" w:type="pct"/>
            <w:tcBorders>
              <w:top w:val="nil"/>
            </w:tcBorders>
            <w:shd w:val="clear" w:color="auto" w:fill="auto"/>
            <w:noWrap/>
            <w:vAlign w:val="bottom"/>
          </w:tcPr>
          <w:p w14:paraId="699921C4" w14:textId="77777777" w:rsidR="00AC024B" w:rsidRPr="009A62C5" w:rsidRDefault="00AC024B" w:rsidP="00AC024B">
            <w:pPr>
              <w:pStyle w:val="ZPpregtevilke"/>
            </w:pPr>
            <w:r w:rsidRPr="009A62C5">
              <w:t>:</w:t>
            </w:r>
          </w:p>
        </w:tc>
        <w:tc>
          <w:tcPr>
            <w:tcW w:w="278" w:type="pct"/>
            <w:tcBorders>
              <w:top w:val="nil"/>
            </w:tcBorders>
            <w:shd w:val="clear" w:color="auto" w:fill="auto"/>
            <w:noWrap/>
            <w:vAlign w:val="bottom"/>
          </w:tcPr>
          <w:p w14:paraId="32B1427B" w14:textId="77777777" w:rsidR="00AC024B" w:rsidRPr="009A62C5" w:rsidRDefault="00AC024B" w:rsidP="00AC024B">
            <w:pPr>
              <w:pStyle w:val="ZPpregtevilke"/>
            </w:pPr>
            <w:r w:rsidRPr="009A62C5">
              <w:t>:</w:t>
            </w:r>
          </w:p>
        </w:tc>
        <w:tc>
          <w:tcPr>
            <w:tcW w:w="278" w:type="pct"/>
            <w:tcBorders>
              <w:top w:val="nil"/>
            </w:tcBorders>
            <w:shd w:val="clear" w:color="auto" w:fill="auto"/>
            <w:noWrap/>
            <w:vAlign w:val="bottom"/>
          </w:tcPr>
          <w:p w14:paraId="55504033" w14:textId="77777777" w:rsidR="00AC024B" w:rsidRPr="009A62C5" w:rsidRDefault="00AC024B" w:rsidP="00AC024B">
            <w:pPr>
              <w:pStyle w:val="ZPpregtevilke"/>
            </w:pPr>
            <w:r w:rsidRPr="009A62C5">
              <w:t>:</w:t>
            </w:r>
          </w:p>
        </w:tc>
        <w:tc>
          <w:tcPr>
            <w:tcW w:w="280" w:type="pct"/>
            <w:tcBorders>
              <w:top w:val="nil"/>
            </w:tcBorders>
            <w:shd w:val="clear" w:color="auto" w:fill="auto"/>
            <w:noWrap/>
            <w:vAlign w:val="bottom"/>
          </w:tcPr>
          <w:p w14:paraId="02BBC45D" w14:textId="77777777" w:rsidR="00AC024B" w:rsidRPr="009A62C5" w:rsidRDefault="00AC024B" w:rsidP="00AC024B">
            <w:pPr>
              <w:pStyle w:val="ZPpregtevilke"/>
            </w:pPr>
            <w:r w:rsidRPr="009A62C5">
              <w:t>:</w:t>
            </w:r>
          </w:p>
        </w:tc>
        <w:tc>
          <w:tcPr>
            <w:tcW w:w="280" w:type="pct"/>
            <w:tcBorders>
              <w:top w:val="nil"/>
            </w:tcBorders>
            <w:shd w:val="clear" w:color="auto" w:fill="auto"/>
            <w:noWrap/>
            <w:vAlign w:val="bottom"/>
          </w:tcPr>
          <w:p w14:paraId="7868E379" w14:textId="77777777" w:rsidR="00AC024B" w:rsidRPr="009A62C5" w:rsidRDefault="00AC024B" w:rsidP="00AC024B">
            <w:pPr>
              <w:pStyle w:val="ZPpregtevilke"/>
            </w:pPr>
            <w:r w:rsidRPr="009A62C5">
              <w:t>30</w:t>
            </w:r>
          </w:p>
        </w:tc>
        <w:tc>
          <w:tcPr>
            <w:tcW w:w="280" w:type="pct"/>
            <w:tcBorders>
              <w:top w:val="nil"/>
            </w:tcBorders>
            <w:shd w:val="clear" w:color="auto" w:fill="auto"/>
            <w:noWrap/>
            <w:vAlign w:val="bottom"/>
          </w:tcPr>
          <w:p w14:paraId="6AEB81EE" w14:textId="77777777" w:rsidR="00AC024B" w:rsidRPr="009A62C5" w:rsidRDefault="00AC024B" w:rsidP="00AC024B">
            <w:pPr>
              <w:pStyle w:val="ZPpregtevilke"/>
            </w:pPr>
            <w:r w:rsidRPr="009A62C5">
              <w:t>30</w:t>
            </w:r>
          </w:p>
        </w:tc>
        <w:tc>
          <w:tcPr>
            <w:tcW w:w="280" w:type="pct"/>
            <w:tcBorders>
              <w:top w:val="nil"/>
            </w:tcBorders>
            <w:shd w:val="clear" w:color="auto" w:fill="auto"/>
            <w:noWrap/>
            <w:vAlign w:val="bottom"/>
          </w:tcPr>
          <w:p w14:paraId="67E48AA9" w14:textId="77777777" w:rsidR="00AC024B" w:rsidRPr="009A62C5" w:rsidRDefault="00AC024B" w:rsidP="00AC024B">
            <w:pPr>
              <w:pStyle w:val="ZPpregtevilke"/>
            </w:pPr>
            <w:r w:rsidRPr="009A62C5">
              <w:t>66</w:t>
            </w:r>
          </w:p>
        </w:tc>
        <w:tc>
          <w:tcPr>
            <w:tcW w:w="280" w:type="pct"/>
            <w:tcBorders>
              <w:top w:val="nil"/>
            </w:tcBorders>
            <w:shd w:val="clear" w:color="auto" w:fill="auto"/>
            <w:noWrap/>
            <w:vAlign w:val="bottom"/>
          </w:tcPr>
          <w:p w14:paraId="45A85155" w14:textId="77777777" w:rsidR="00AC024B" w:rsidRPr="009A62C5" w:rsidRDefault="00AC024B" w:rsidP="00AC024B">
            <w:pPr>
              <w:pStyle w:val="ZPpregtevilke"/>
            </w:pPr>
            <w:r w:rsidRPr="009A62C5">
              <w:t>66</w:t>
            </w:r>
          </w:p>
        </w:tc>
        <w:tc>
          <w:tcPr>
            <w:tcW w:w="280" w:type="pct"/>
            <w:tcBorders>
              <w:top w:val="nil"/>
            </w:tcBorders>
            <w:shd w:val="clear" w:color="auto" w:fill="auto"/>
            <w:noWrap/>
            <w:vAlign w:val="bottom"/>
          </w:tcPr>
          <w:p w14:paraId="6544FED8" w14:textId="77777777" w:rsidR="00AC024B" w:rsidRPr="009A62C5" w:rsidRDefault="00AC024B" w:rsidP="00AC024B">
            <w:pPr>
              <w:pStyle w:val="ZPpregtevilke"/>
            </w:pPr>
            <w:r w:rsidRPr="009A62C5">
              <w:t>70</w:t>
            </w:r>
          </w:p>
        </w:tc>
        <w:tc>
          <w:tcPr>
            <w:tcW w:w="280" w:type="pct"/>
            <w:tcBorders>
              <w:top w:val="nil"/>
            </w:tcBorders>
            <w:shd w:val="clear" w:color="auto" w:fill="auto"/>
            <w:noWrap/>
            <w:vAlign w:val="bottom"/>
          </w:tcPr>
          <w:p w14:paraId="22F1A3ED" w14:textId="77777777" w:rsidR="00AC024B" w:rsidRPr="009A62C5" w:rsidRDefault="00AC024B" w:rsidP="00AC024B">
            <w:pPr>
              <w:pStyle w:val="ZPpregtevilke"/>
            </w:pPr>
            <w:r w:rsidRPr="009A62C5">
              <w:rPr>
                <w:szCs w:val="16"/>
              </w:rPr>
              <w:t>54</w:t>
            </w:r>
          </w:p>
        </w:tc>
        <w:tc>
          <w:tcPr>
            <w:tcW w:w="280" w:type="pct"/>
            <w:tcBorders>
              <w:top w:val="nil"/>
            </w:tcBorders>
            <w:vAlign w:val="bottom"/>
          </w:tcPr>
          <w:p w14:paraId="2B2A6D73" w14:textId="77777777" w:rsidR="00AC024B" w:rsidRPr="009A62C5" w:rsidRDefault="00AC024B" w:rsidP="00AC024B">
            <w:pPr>
              <w:pStyle w:val="ZPpregtevilke"/>
            </w:pPr>
            <w:r w:rsidRPr="009A62C5">
              <w:rPr>
                <w:szCs w:val="16"/>
              </w:rPr>
              <w:t>54</w:t>
            </w:r>
          </w:p>
        </w:tc>
        <w:tc>
          <w:tcPr>
            <w:tcW w:w="295" w:type="pct"/>
            <w:tcBorders>
              <w:top w:val="nil"/>
            </w:tcBorders>
            <w:vAlign w:val="bottom"/>
          </w:tcPr>
          <w:p w14:paraId="15B5B104" w14:textId="77777777" w:rsidR="00AC024B" w:rsidRPr="009A62C5" w:rsidRDefault="00AC024B" w:rsidP="00AC024B">
            <w:pPr>
              <w:pStyle w:val="ZPpregtevilke"/>
            </w:pPr>
            <w:r w:rsidRPr="009A62C5">
              <w:t>54</w:t>
            </w:r>
          </w:p>
        </w:tc>
        <w:tc>
          <w:tcPr>
            <w:tcW w:w="292" w:type="pct"/>
            <w:tcBorders>
              <w:top w:val="nil"/>
            </w:tcBorders>
            <w:vAlign w:val="bottom"/>
          </w:tcPr>
          <w:p w14:paraId="7654B0EE" w14:textId="77777777" w:rsidR="00AC024B" w:rsidRPr="009A62C5" w:rsidRDefault="00AC024B" w:rsidP="00AC024B">
            <w:pPr>
              <w:pStyle w:val="ZPpregtevilke"/>
            </w:pPr>
            <w:r w:rsidRPr="009A62C5">
              <w:t>176</w:t>
            </w:r>
          </w:p>
        </w:tc>
        <w:tc>
          <w:tcPr>
            <w:tcW w:w="292" w:type="pct"/>
            <w:tcBorders>
              <w:top w:val="nil"/>
            </w:tcBorders>
            <w:vAlign w:val="bottom"/>
          </w:tcPr>
          <w:p w14:paraId="2A14896E" w14:textId="77777777" w:rsidR="00AC024B" w:rsidRPr="009A62C5" w:rsidRDefault="00AC024B" w:rsidP="00AC024B">
            <w:pPr>
              <w:pStyle w:val="ZPpregtevilke"/>
              <w:rPr>
                <w:bCs/>
              </w:rPr>
            </w:pPr>
            <w:r w:rsidRPr="009A62C5">
              <w:t>325,9</w:t>
            </w:r>
          </w:p>
        </w:tc>
      </w:tr>
      <w:tr w:rsidR="00AC024B" w:rsidRPr="009A62C5" w14:paraId="616C5FE0" w14:textId="77777777" w:rsidTr="00AC024B">
        <w:trPr>
          <w:trHeight w:val="227"/>
          <w:jc w:val="center"/>
        </w:trPr>
        <w:tc>
          <w:tcPr>
            <w:tcW w:w="1046" w:type="pct"/>
            <w:tcBorders>
              <w:top w:val="nil"/>
            </w:tcBorders>
            <w:shd w:val="clear" w:color="auto" w:fill="auto"/>
            <w:noWrap/>
            <w:vAlign w:val="bottom"/>
          </w:tcPr>
          <w:p w14:paraId="39C73B5F" w14:textId="77777777" w:rsidR="00AC024B" w:rsidRPr="009A62C5" w:rsidRDefault="00AC024B" w:rsidP="00AC024B">
            <w:pPr>
              <w:pStyle w:val="ZPpregtekst"/>
            </w:pPr>
            <w:r w:rsidRPr="009A62C5">
              <w:t>Druge zelenjadnice</w:t>
            </w:r>
          </w:p>
        </w:tc>
        <w:tc>
          <w:tcPr>
            <w:tcW w:w="278" w:type="pct"/>
            <w:tcBorders>
              <w:top w:val="nil"/>
            </w:tcBorders>
            <w:shd w:val="clear" w:color="auto" w:fill="auto"/>
            <w:noWrap/>
            <w:vAlign w:val="bottom"/>
          </w:tcPr>
          <w:p w14:paraId="2B3D6C2D" w14:textId="77777777" w:rsidR="00AC024B" w:rsidRPr="009A62C5" w:rsidRDefault="00AC024B" w:rsidP="00AC024B">
            <w:pPr>
              <w:pStyle w:val="ZPpregtevilke"/>
            </w:pPr>
            <w:r w:rsidRPr="009A62C5">
              <w:rPr>
                <w:bCs/>
              </w:rPr>
              <w:t>374</w:t>
            </w:r>
          </w:p>
        </w:tc>
        <w:tc>
          <w:tcPr>
            <w:tcW w:w="278" w:type="pct"/>
            <w:tcBorders>
              <w:top w:val="nil"/>
            </w:tcBorders>
            <w:shd w:val="clear" w:color="auto" w:fill="auto"/>
            <w:noWrap/>
            <w:vAlign w:val="bottom"/>
          </w:tcPr>
          <w:p w14:paraId="6E6BCAD1" w14:textId="77777777" w:rsidR="00AC024B" w:rsidRPr="009A62C5" w:rsidRDefault="00AC024B" w:rsidP="00AC024B">
            <w:pPr>
              <w:pStyle w:val="ZPpregtevilke"/>
            </w:pPr>
            <w:r w:rsidRPr="009A62C5">
              <w:t>399</w:t>
            </w:r>
          </w:p>
        </w:tc>
        <w:tc>
          <w:tcPr>
            <w:tcW w:w="278" w:type="pct"/>
            <w:tcBorders>
              <w:top w:val="nil"/>
            </w:tcBorders>
            <w:shd w:val="clear" w:color="auto" w:fill="auto"/>
            <w:noWrap/>
            <w:vAlign w:val="bottom"/>
          </w:tcPr>
          <w:p w14:paraId="3850B747" w14:textId="77777777" w:rsidR="00AC024B" w:rsidRPr="009A62C5" w:rsidRDefault="00AC024B" w:rsidP="00AC024B">
            <w:pPr>
              <w:pStyle w:val="ZPpregtevilke"/>
            </w:pPr>
            <w:r w:rsidRPr="009A62C5">
              <w:t>399</w:t>
            </w:r>
          </w:p>
        </w:tc>
        <w:tc>
          <w:tcPr>
            <w:tcW w:w="280" w:type="pct"/>
            <w:tcBorders>
              <w:top w:val="nil"/>
            </w:tcBorders>
            <w:shd w:val="clear" w:color="auto" w:fill="auto"/>
            <w:noWrap/>
            <w:vAlign w:val="bottom"/>
          </w:tcPr>
          <w:p w14:paraId="0B93E24F" w14:textId="77777777" w:rsidR="00AC024B" w:rsidRPr="009A62C5" w:rsidRDefault="00AC024B" w:rsidP="00AC024B">
            <w:pPr>
              <w:pStyle w:val="ZPpregtevilke"/>
              <w:rPr>
                <w:bCs/>
              </w:rPr>
            </w:pPr>
            <w:r w:rsidRPr="009A62C5">
              <w:t>386</w:t>
            </w:r>
          </w:p>
        </w:tc>
        <w:tc>
          <w:tcPr>
            <w:tcW w:w="280" w:type="pct"/>
            <w:tcBorders>
              <w:top w:val="nil"/>
            </w:tcBorders>
            <w:shd w:val="clear" w:color="auto" w:fill="auto"/>
            <w:noWrap/>
            <w:vAlign w:val="bottom"/>
          </w:tcPr>
          <w:p w14:paraId="435D9710" w14:textId="77777777" w:rsidR="00AC024B" w:rsidRPr="009A62C5" w:rsidRDefault="00AC024B" w:rsidP="00AC024B">
            <w:pPr>
              <w:pStyle w:val="ZPpregtevilke"/>
              <w:rPr>
                <w:bCs/>
              </w:rPr>
            </w:pPr>
            <w:r w:rsidRPr="009A62C5">
              <w:t>418</w:t>
            </w:r>
          </w:p>
        </w:tc>
        <w:tc>
          <w:tcPr>
            <w:tcW w:w="280" w:type="pct"/>
            <w:tcBorders>
              <w:top w:val="nil"/>
            </w:tcBorders>
            <w:shd w:val="clear" w:color="auto" w:fill="auto"/>
            <w:noWrap/>
            <w:vAlign w:val="bottom"/>
          </w:tcPr>
          <w:p w14:paraId="78791AA6" w14:textId="77777777" w:rsidR="00AC024B" w:rsidRPr="009A62C5" w:rsidRDefault="00AC024B" w:rsidP="00AC024B">
            <w:pPr>
              <w:pStyle w:val="ZPpregtevilke"/>
            </w:pPr>
            <w:r w:rsidRPr="009A62C5">
              <w:t>440</w:t>
            </w:r>
          </w:p>
        </w:tc>
        <w:tc>
          <w:tcPr>
            <w:tcW w:w="280" w:type="pct"/>
            <w:tcBorders>
              <w:top w:val="nil"/>
            </w:tcBorders>
            <w:shd w:val="clear" w:color="auto" w:fill="auto"/>
            <w:noWrap/>
            <w:vAlign w:val="bottom"/>
          </w:tcPr>
          <w:p w14:paraId="59004A57" w14:textId="77777777" w:rsidR="00AC024B" w:rsidRPr="009A62C5" w:rsidRDefault="00AC024B" w:rsidP="00AC024B">
            <w:pPr>
              <w:pStyle w:val="ZPpregtevilke"/>
            </w:pPr>
            <w:r w:rsidRPr="009A62C5">
              <w:t>533</w:t>
            </w:r>
          </w:p>
        </w:tc>
        <w:tc>
          <w:tcPr>
            <w:tcW w:w="280" w:type="pct"/>
            <w:tcBorders>
              <w:top w:val="nil"/>
            </w:tcBorders>
            <w:shd w:val="clear" w:color="auto" w:fill="auto"/>
            <w:noWrap/>
            <w:vAlign w:val="bottom"/>
          </w:tcPr>
          <w:p w14:paraId="7B30C524" w14:textId="77777777" w:rsidR="00AC024B" w:rsidRPr="009A62C5" w:rsidRDefault="00AC024B" w:rsidP="00AC024B">
            <w:pPr>
              <w:pStyle w:val="ZPpregtevilke"/>
            </w:pPr>
            <w:r w:rsidRPr="009A62C5">
              <w:t>547</w:t>
            </w:r>
          </w:p>
        </w:tc>
        <w:tc>
          <w:tcPr>
            <w:tcW w:w="280" w:type="pct"/>
            <w:tcBorders>
              <w:top w:val="nil"/>
            </w:tcBorders>
            <w:shd w:val="clear" w:color="auto" w:fill="auto"/>
            <w:noWrap/>
            <w:vAlign w:val="bottom"/>
          </w:tcPr>
          <w:p w14:paraId="1907F89B" w14:textId="77777777" w:rsidR="00AC024B" w:rsidRPr="009A62C5" w:rsidRDefault="00AC024B" w:rsidP="00AC024B">
            <w:pPr>
              <w:pStyle w:val="ZPpregtevilke"/>
            </w:pPr>
            <w:r w:rsidRPr="009A62C5">
              <w:t>739</w:t>
            </w:r>
          </w:p>
        </w:tc>
        <w:tc>
          <w:tcPr>
            <w:tcW w:w="280" w:type="pct"/>
            <w:tcBorders>
              <w:top w:val="nil"/>
            </w:tcBorders>
            <w:shd w:val="clear" w:color="auto" w:fill="auto"/>
            <w:noWrap/>
            <w:vAlign w:val="bottom"/>
          </w:tcPr>
          <w:p w14:paraId="61D915F8" w14:textId="77777777" w:rsidR="00AC024B" w:rsidRPr="009A62C5" w:rsidRDefault="00AC024B" w:rsidP="00AC024B">
            <w:pPr>
              <w:pStyle w:val="ZPpregtevilke"/>
            </w:pPr>
            <w:r w:rsidRPr="009A62C5">
              <w:rPr>
                <w:szCs w:val="16"/>
              </w:rPr>
              <w:t>892</w:t>
            </w:r>
          </w:p>
        </w:tc>
        <w:tc>
          <w:tcPr>
            <w:tcW w:w="280" w:type="pct"/>
            <w:tcBorders>
              <w:top w:val="nil"/>
            </w:tcBorders>
            <w:vAlign w:val="bottom"/>
          </w:tcPr>
          <w:p w14:paraId="602CA5C1" w14:textId="77777777" w:rsidR="00AC024B" w:rsidRPr="009A62C5" w:rsidRDefault="00AC024B" w:rsidP="00AC024B">
            <w:pPr>
              <w:pStyle w:val="ZPpregtevilke"/>
            </w:pPr>
            <w:r w:rsidRPr="009A62C5">
              <w:rPr>
                <w:szCs w:val="16"/>
              </w:rPr>
              <w:t>881</w:t>
            </w:r>
          </w:p>
        </w:tc>
        <w:tc>
          <w:tcPr>
            <w:tcW w:w="295" w:type="pct"/>
            <w:tcBorders>
              <w:top w:val="nil"/>
            </w:tcBorders>
            <w:vAlign w:val="bottom"/>
          </w:tcPr>
          <w:p w14:paraId="2BDFD513" w14:textId="77777777" w:rsidR="00AC024B" w:rsidRPr="009A62C5" w:rsidRDefault="00AC024B" w:rsidP="00AC024B">
            <w:pPr>
              <w:pStyle w:val="ZPpregtevilke"/>
            </w:pPr>
            <w:r w:rsidRPr="009A62C5">
              <w:t>857</w:t>
            </w:r>
          </w:p>
        </w:tc>
        <w:tc>
          <w:tcPr>
            <w:tcW w:w="292" w:type="pct"/>
            <w:tcBorders>
              <w:top w:val="nil"/>
            </w:tcBorders>
            <w:vAlign w:val="bottom"/>
          </w:tcPr>
          <w:p w14:paraId="44FE0C53" w14:textId="77777777" w:rsidR="00AC024B" w:rsidRPr="009A62C5" w:rsidRDefault="00AC024B" w:rsidP="00AC024B">
            <w:pPr>
              <w:pStyle w:val="ZPpregtevilke"/>
            </w:pPr>
            <w:r w:rsidRPr="009A62C5">
              <w:t>1.453</w:t>
            </w:r>
          </w:p>
        </w:tc>
        <w:tc>
          <w:tcPr>
            <w:tcW w:w="292" w:type="pct"/>
            <w:tcBorders>
              <w:top w:val="nil"/>
            </w:tcBorders>
            <w:vAlign w:val="bottom"/>
          </w:tcPr>
          <w:p w14:paraId="612B9E7F" w14:textId="77777777" w:rsidR="00AC024B" w:rsidRPr="009A62C5" w:rsidRDefault="00AC024B" w:rsidP="00AC024B">
            <w:pPr>
              <w:pStyle w:val="ZPpregtevilke"/>
              <w:rPr>
                <w:bCs/>
              </w:rPr>
            </w:pPr>
            <w:r w:rsidRPr="009A62C5">
              <w:t>169,5</w:t>
            </w:r>
          </w:p>
        </w:tc>
      </w:tr>
    </w:tbl>
    <w:p w14:paraId="15A70A3D" w14:textId="77777777" w:rsidR="00AC024B" w:rsidRPr="009A62C5" w:rsidRDefault="00AC024B" w:rsidP="002D2F52">
      <w:pPr>
        <w:pStyle w:val="ZPpodnapis"/>
        <w:spacing w:after="60"/>
        <w:ind w:left="0" w:firstLine="0"/>
        <w:contextualSpacing w:val="0"/>
      </w:pPr>
      <w:r w:rsidRPr="009A62C5">
        <w:t>: ni podatka</w:t>
      </w:r>
    </w:p>
    <w:p w14:paraId="44409549" w14:textId="77777777" w:rsidR="00AC024B" w:rsidRPr="009A62C5" w:rsidRDefault="00AC024B" w:rsidP="00AC024B">
      <w:pPr>
        <w:pStyle w:val="ZPpodnapis"/>
      </w:pPr>
      <w:r w:rsidRPr="009A62C5">
        <w:t>Vir: SURS, preračuni KIS</w:t>
      </w:r>
    </w:p>
    <w:p w14:paraId="42B1D126" w14:textId="77777777" w:rsidR="002B2DF0" w:rsidRPr="00893E39" w:rsidRDefault="002B2DF0" w:rsidP="002B2DF0">
      <w:pPr>
        <w:pStyle w:val="ZPtekst"/>
        <w:rPr>
          <w:color w:val="4F81BD" w:themeColor="accent1"/>
        </w:rPr>
      </w:pPr>
    </w:p>
    <w:p w14:paraId="2C7C96CC" w14:textId="77777777" w:rsidR="002B2DF0" w:rsidRPr="00893E39" w:rsidRDefault="002B2DF0" w:rsidP="002B2DF0">
      <w:pPr>
        <w:pStyle w:val="ZPtekst"/>
        <w:rPr>
          <w:color w:val="4F81BD" w:themeColor="accent1"/>
        </w:rPr>
        <w:sectPr w:rsidR="002B2DF0" w:rsidRPr="00893E39" w:rsidSect="00282A0D">
          <w:footerReference w:type="default" r:id="rId32"/>
          <w:pgSz w:w="16840" w:h="11907" w:orient="landscape" w:code="9"/>
          <w:pgMar w:top="1077" w:right="1418" w:bottom="720" w:left="1418" w:header="567" w:footer="567" w:gutter="0"/>
          <w:cols w:space="708"/>
          <w:docGrid w:linePitch="360"/>
        </w:sectPr>
      </w:pPr>
    </w:p>
    <w:p w14:paraId="62408DEC" w14:textId="77777777" w:rsidR="00AC024B" w:rsidRPr="00C60238" w:rsidRDefault="00AC024B" w:rsidP="00AC024B">
      <w:pPr>
        <w:pStyle w:val="Naslov3"/>
      </w:pPr>
      <w:bookmarkStart w:id="250" w:name="_Toc171749000"/>
      <w:bookmarkStart w:id="251" w:name="_Toc200179436"/>
      <w:bookmarkStart w:id="252" w:name="_Toc458751172"/>
      <w:bookmarkStart w:id="253" w:name="_Toc49438904"/>
      <w:r w:rsidRPr="00C60238">
        <w:lastRenderedPageBreak/>
        <w:t>Hektarski pridelek zelenjadnic</w:t>
      </w:r>
      <w:bookmarkEnd w:id="250"/>
      <w:bookmarkEnd w:id="251"/>
      <w:r w:rsidRPr="00C60238">
        <w:t xml:space="preserve"> skupaj</w:t>
      </w:r>
      <w:bookmarkEnd w:id="252"/>
      <w:bookmarkEnd w:id="253"/>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54"/>
        <w:gridCol w:w="786"/>
        <w:gridCol w:w="790"/>
        <w:gridCol w:w="790"/>
        <w:gridCol w:w="790"/>
        <w:gridCol w:w="790"/>
        <w:gridCol w:w="790"/>
        <w:gridCol w:w="790"/>
        <w:gridCol w:w="790"/>
        <w:gridCol w:w="790"/>
        <w:gridCol w:w="790"/>
        <w:gridCol w:w="790"/>
        <w:gridCol w:w="790"/>
        <w:gridCol w:w="790"/>
        <w:gridCol w:w="784"/>
      </w:tblGrid>
      <w:tr w:rsidR="00AC024B" w:rsidRPr="00C60238" w14:paraId="607C1C7B" w14:textId="77777777" w:rsidTr="00AC024B">
        <w:trPr>
          <w:trHeight w:val="227"/>
          <w:jc w:val="center"/>
        </w:trPr>
        <w:tc>
          <w:tcPr>
            <w:tcW w:w="1055" w:type="pct"/>
            <w:tcBorders>
              <w:bottom w:val="single" w:sz="6" w:space="0" w:color="008000"/>
            </w:tcBorders>
            <w:shd w:val="clear" w:color="auto" w:fill="auto"/>
            <w:noWrap/>
            <w:vAlign w:val="center"/>
          </w:tcPr>
          <w:p w14:paraId="61917751" w14:textId="77777777" w:rsidR="00AC024B" w:rsidRPr="00C60238" w:rsidRDefault="00AC024B" w:rsidP="00AC024B">
            <w:pPr>
              <w:pStyle w:val="ZPpregglava"/>
            </w:pPr>
          </w:p>
        </w:tc>
        <w:tc>
          <w:tcPr>
            <w:tcW w:w="281" w:type="pct"/>
            <w:tcBorders>
              <w:bottom w:val="single" w:sz="6" w:space="0" w:color="008000"/>
            </w:tcBorders>
            <w:shd w:val="clear" w:color="auto" w:fill="auto"/>
            <w:noWrap/>
            <w:vAlign w:val="center"/>
          </w:tcPr>
          <w:p w14:paraId="249B3D70" w14:textId="77777777" w:rsidR="00AC024B" w:rsidRPr="00C60238" w:rsidRDefault="00AC024B" w:rsidP="00AC024B">
            <w:pPr>
              <w:pStyle w:val="ZPpregglava"/>
            </w:pPr>
            <w:r w:rsidRPr="00C60238">
              <w:t>2007</w:t>
            </w:r>
          </w:p>
        </w:tc>
        <w:tc>
          <w:tcPr>
            <w:tcW w:w="282" w:type="pct"/>
            <w:tcBorders>
              <w:bottom w:val="single" w:sz="6" w:space="0" w:color="008000"/>
            </w:tcBorders>
            <w:shd w:val="clear" w:color="auto" w:fill="auto"/>
            <w:noWrap/>
            <w:vAlign w:val="center"/>
          </w:tcPr>
          <w:p w14:paraId="7290B173" w14:textId="77777777" w:rsidR="00AC024B" w:rsidRPr="00C60238" w:rsidRDefault="00AC024B" w:rsidP="00AC024B">
            <w:pPr>
              <w:pStyle w:val="ZPpregglava"/>
            </w:pPr>
            <w:r w:rsidRPr="00C60238">
              <w:t>2008</w:t>
            </w:r>
          </w:p>
        </w:tc>
        <w:tc>
          <w:tcPr>
            <w:tcW w:w="282" w:type="pct"/>
            <w:tcBorders>
              <w:bottom w:val="single" w:sz="6" w:space="0" w:color="008000"/>
            </w:tcBorders>
            <w:shd w:val="clear" w:color="auto" w:fill="auto"/>
            <w:noWrap/>
            <w:vAlign w:val="center"/>
          </w:tcPr>
          <w:p w14:paraId="33F478B9" w14:textId="77777777" w:rsidR="00AC024B" w:rsidRPr="00C60238" w:rsidRDefault="00AC024B" w:rsidP="00AC024B">
            <w:pPr>
              <w:pStyle w:val="ZPpregglava"/>
            </w:pPr>
            <w:r w:rsidRPr="00C60238">
              <w:t>2009</w:t>
            </w:r>
          </w:p>
        </w:tc>
        <w:tc>
          <w:tcPr>
            <w:tcW w:w="282" w:type="pct"/>
            <w:tcBorders>
              <w:bottom w:val="single" w:sz="6" w:space="0" w:color="008000"/>
            </w:tcBorders>
            <w:shd w:val="clear" w:color="auto" w:fill="auto"/>
            <w:noWrap/>
            <w:vAlign w:val="center"/>
          </w:tcPr>
          <w:p w14:paraId="44C81312" w14:textId="77777777" w:rsidR="00AC024B" w:rsidRPr="00C60238" w:rsidRDefault="00AC024B" w:rsidP="00AC024B">
            <w:pPr>
              <w:pStyle w:val="ZPpregglava"/>
            </w:pPr>
            <w:r w:rsidRPr="00C60238">
              <w:t>2010</w:t>
            </w:r>
          </w:p>
        </w:tc>
        <w:tc>
          <w:tcPr>
            <w:tcW w:w="282" w:type="pct"/>
            <w:tcBorders>
              <w:bottom w:val="single" w:sz="6" w:space="0" w:color="008000"/>
            </w:tcBorders>
            <w:shd w:val="clear" w:color="auto" w:fill="auto"/>
            <w:noWrap/>
            <w:vAlign w:val="center"/>
          </w:tcPr>
          <w:p w14:paraId="4A90666A" w14:textId="77777777" w:rsidR="00AC024B" w:rsidRPr="00C60238" w:rsidRDefault="00AC024B" w:rsidP="00AC024B">
            <w:pPr>
              <w:pStyle w:val="ZPpregglava"/>
            </w:pPr>
            <w:r w:rsidRPr="00C60238">
              <w:t>2011</w:t>
            </w:r>
          </w:p>
        </w:tc>
        <w:tc>
          <w:tcPr>
            <w:tcW w:w="282" w:type="pct"/>
            <w:tcBorders>
              <w:bottom w:val="single" w:sz="6" w:space="0" w:color="008000"/>
            </w:tcBorders>
            <w:shd w:val="clear" w:color="auto" w:fill="auto"/>
            <w:noWrap/>
            <w:vAlign w:val="center"/>
          </w:tcPr>
          <w:p w14:paraId="20B5D849" w14:textId="77777777" w:rsidR="00AC024B" w:rsidRPr="00C60238" w:rsidRDefault="00AC024B" w:rsidP="00AC024B">
            <w:pPr>
              <w:pStyle w:val="ZPpregglava"/>
            </w:pPr>
            <w:r w:rsidRPr="00C60238">
              <w:t>2012</w:t>
            </w:r>
          </w:p>
        </w:tc>
        <w:tc>
          <w:tcPr>
            <w:tcW w:w="282" w:type="pct"/>
            <w:tcBorders>
              <w:bottom w:val="single" w:sz="6" w:space="0" w:color="008000"/>
            </w:tcBorders>
            <w:shd w:val="clear" w:color="auto" w:fill="auto"/>
            <w:noWrap/>
            <w:vAlign w:val="center"/>
          </w:tcPr>
          <w:p w14:paraId="7B3731F2" w14:textId="77777777" w:rsidR="00AC024B" w:rsidRPr="00C60238" w:rsidRDefault="00AC024B" w:rsidP="00AC024B">
            <w:pPr>
              <w:pStyle w:val="ZPpregglava"/>
            </w:pPr>
            <w:r w:rsidRPr="00C60238">
              <w:t>2013</w:t>
            </w:r>
          </w:p>
        </w:tc>
        <w:tc>
          <w:tcPr>
            <w:tcW w:w="282" w:type="pct"/>
            <w:tcBorders>
              <w:bottom w:val="single" w:sz="6" w:space="0" w:color="008000"/>
            </w:tcBorders>
            <w:shd w:val="clear" w:color="auto" w:fill="auto"/>
            <w:noWrap/>
            <w:vAlign w:val="center"/>
          </w:tcPr>
          <w:p w14:paraId="0F84116B" w14:textId="77777777" w:rsidR="00AC024B" w:rsidRPr="00C60238" w:rsidRDefault="00AC024B" w:rsidP="00AC024B">
            <w:pPr>
              <w:pStyle w:val="ZPpregglava"/>
            </w:pPr>
            <w:r w:rsidRPr="00C60238">
              <w:t>2014</w:t>
            </w:r>
          </w:p>
        </w:tc>
        <w:tc>
          <w:tcPr>
            <w:tcW w:w="282" w:type="pct"/>
            <w:tcBorders>
              <w:bottom w:val="single" w:sz="6" w:space="0" w:color="008000"/>
            </w:tcBorders>
            <w:shd w:val="clear" w:color="auto" w:fill="auto"/>
            <w:noWrap/>
            <w:vAlign w:val="center"/>
          </w:tcPr>
          <w:p w14:paraId="589CFD20" w14:textId="77777777" w:rsidR="00AC024B" w:rsidRPr="00C60238" w:rsidRDefault="00AC024B" w:rsidP="00AC024B">
            <w:pPr>
              <w:pStyle w:val="ZPpregglava"/>
            </w:pPr>
            <w:r w:rsidRPr="00C60238">
              <w:t>2015</w:t>
            </w:r>
          </w:p>
        </w:tc>
        <w:tc>
          <w:tcPr>
            <w:tcW w:w="282" w:type="pct"/>
            <w:tcBorders>
              <w:bottom w:val="single" w:sz="6" w:space="0" w:color="008000"/>
            </w:tcBorders>
            <w:shd w:val="clear" w:color="auto" w:fill="auto"/>
            <w:noWrap/>
            <w:vAlign w:val="center"/>
          </w:tcPr>
          <w:p w14:paraId="19A7AADD" w14:textId="77777777" w:rsidR="00AC024B" w:rsidRPr="00C60238" w:rsidRDefault="00AC024B" w:rsidP="00AC024B">
            <w:pPr>
              <w:pStyle w:val="ZPpregglava"/>
            </w:pPr>
            <w:r w:rsidRPr="00C60238">
              <w:t>2016</w:t>
            </w:r>
          </w:p>
        </w:tc>
        <w:tc>
          <w:tcPr>
            <w:tcW w:w="282" w:type="pct"/>
            <w:tcBorders>
              <w:bottom w:val="single" w:sz="6" w:space="0" w:color="008000"/>
            </w:tcBorders>
            <w:vAlign w:val="center"/>
          </w:tcPr>
          <w:p w14:paraId="5052ABE3" w14:textId="77777777" w:rsidR="00AC024B" w:rsidRPr="00C60238" w:rsidRDefault="00AC024B" w:rsidP="00AC024B">
            <w:pPr>
              <w:pStyle w:val="ZPpregglava"/>
            </w:pPr>
            <w:r w:rsidRPr="00C60238">
              <w:t>2017</w:t>
            </w:r>
          </w:p>
        </w:tc>
        <w:tc>
          <w:tcPr>
            <w:tcW w:w="282" w:type="pct"/>
            <w:tcBorders>
              <w:bottom w:val="single" w:sz="6" w:space="0" w:color="008000"/>
            </w:tcBorders>
            <w:vAlign w:val="center"/>
          </w:tcPr>
          <w:p w14:paraId="0E9907DF" w14:textId="77777777" w:rsidR="00AC024B" w:rsidRPr="00C60238" w:rsidRDefault="00AC024B" w:rsidP="00AC024B">
            <w:pPr>
              <w:pStyle w:val="ZPpregglava"/>
            </w:pPr>
            <w:r w:rsidRPr="00C60238">
              <w:t>2018</w:t>
            </w:r>
          </w:p>
        </w:tc>
        <w:tc>
          <w:tcPr>
            <w:tcW w:w="282" w:type="pct"/>
            <w:tcBorders>
              <w:bottom w:val="single" w:sz="6" w:space="0" w:color="008000"/>
            </w:tcBorders>
            <w:vAlign w:val="center"/>
          </w:tcPr>
          <w:p w14:paraId="1FCFB8C6" w14:textId="77777777" w:rsidR="00AC024B" w:rsidRPr="00C60238" w:rsidRDefault="00AC024B" w:rsidP="00AC024B">
            <w:pPr>
              <w:pStyle w:val="ZPpregglava"/>
            </w:pPr>
            <w:r w:rsidRPr="00C60238">
              <w:t>2019</w:t>
            </w:r>
          </w:p>
        </w:tc>
        <w:tc>
          <w:tcPr>
            <w:tcW w:w="280" w:type="pct"/>
            <w:tcBorders>
              <w:bottom w:val="single" w:sz="6" w:space="0" w:color="008000"/>
            </w:tcBorders>
            <w:vAlign w:val="center"/>
          </w:tcPr>
          <w:p w14:paraId="7EF057B2" w14:textId="77777777" w:rsidR="00AC024B" w:rsidRPr="00C60238" w:rsidRDefault="00AC024B" w:rsidP="00AC024B">
            <w:pPr>
              <w:pStyle w:val="ZPpregglava"/>
            </w:pPr>
            <w:r w:rsidRPr="00C60238">
              <w:t>Indeks</w:t>
            </w:r>
          </w:p>
          <w:p w14:paraId="65614AB6" w14:textId="77777777" w:rsidR="00AC024B" w:rsidRPr="00C60238" w:rsidRDefault="00AC024B" w:rsidP="00AC024B">
            <w:pPr>
              <w:pStyle w:val="ZPpregglava"/>
            </w:pPr>
            <w:r w:rsidRPr="00C60238">
              <w:t>2019/18</w:t>
            </w:r>
          </w:p>
        </w:tc>
      </w:tr>
      <w:tr w:rsidR="00AC024B" w:rsidRPr="00C60238" w14:paraId="4D42065D" w14:textId="77777777" w:rsidTr="00AC024B">
        <w:trPr>
          <w:trHeight w:val="227"/>
          <w:jc w:val="center"/>
        </w:trPr>
        <w:tc>
          <w:tcPr>
            <w:tcW w:w="1055" w:type="pct"/>
            <w:shd w:val="clear" w:color="auto" w:fill="auto"/>
            <w:noWrap/>
            <w:vAlign w:val="bottom"/>
          </w:tcPr>
          <w:p w14:paraId="145D77E6" w14:textId="77777777" w:rsidR="00AC024B" w:rsidRPr="00C60238" w:rsidRDefault="00AC024B" w:rsidP="00AC024B">
            <w:pPr>
              <w:pStyle w:val="ZPpregtekst"/>
              <w:rPr>
                <w:b/>
                <w:bCs/>
                <w:szCs w:val="16"/>
              </w:rPr>
            </w:pPr>
            <w:r w:rsidRPr="00C60238">
              <w:rPr>
                <w:b/>
              </w:rPr>
              <w:t>Hektarski pridelek zelenjadnic (t/ha)</w:t>
            </w:r>
          </w:p>
        </w:tc>
        <w:tc>
          <w:tcPr>
            <w:tcW w:w="281" w:type="pct"/>
            <w:shd w:val="clear" w:color="auto" w:fill="auto"/>
            <w:noWrap/>
            <w:vAlign w:val="bottom"/>
          </w:tcPr>
          <w:p w14:paraId="60CD6488" w14:textId="77777777" w:rsidR="00AC024B" w:rsidRPr="00C60238" w:rsidRDefault="00AC024B" w:rsidP="00AC024B">
            <w:pPr>
              <w:pStyle w:val="ZPpregtevilke"/>
              <w:rPr>
                <w:b/>
              </w:rPr>
            </w:pPr>
          </w:p>
        </w:tc>
        <w:tc>
          <w:tcPr>
            <w:tcW w:w="282" w:type="pct"/>
            <w:shd w:val="clear" w:color="auto" w:fill="auto"/>
            <w:noWrap/>
            <w:vAlign w:val="bottom"/>
          </w:tcPr>
          <w:p w14:paraId="4296952A" w14:textId="77777777" w:rsidR="00AC024B" w:rsidRPr="00C60238" w:rsidRDefault="00AC024B" w:rsidP="00AC024B">
            <w:pPr>
              <w:pStyle w:val="ZPpregtevilke"/>
              <w:rPr>
                <w:b/>
              </w:rPr>
            </w:pPr>
          </w:p>
        </w:tc>
        <w:tc>
          <w:tcPr>
            <w:tcW w:w="282" w:type="pct"/>
            <w:shd w:val="clear" w:color="auto" w:fill="auto"/>
            <w:noWrap/>
            <w:vAlign w:val="bottom"/>
          </w:tcPr>
          <w:p w14:paraId="25E54B58" w14:textId="77777777" w:rsidR="00AC024B" w:rsidRPr="00C60238" w:rsidRDefault="00AC024B" w:rsidP="00AC024B">
            <w:pPr>
              <w:pStyle w:val="ZPpregtevilke"/>
              <w:rPr>
                <w:b/>
              </w:rPr>
            </w:pPr>
          </w:p>
        </w:tc>
        <w:tc>
          <w:tcPr>
            <w:tcW w:w="282" w:type="pct"/>
            <w:shd w:val="clear" w:color="auto" w:fill="auto"/>
            <w:noWrap/>
            <w:vAlign w:val="bottom"/>
          </w:tcPr>
          <w:p w14:paraId="688835B3" w14:textId="77777777" w:rsidR="00AC024B" w:rsidRPr="00C60238" w:rsidRDefault="00AC024B" w:rsidP="00AC024B">
            <w:pPr>
              <w:pStyle w:val="ZPpregtevilke"/>
              <w:rPr>
                <w:b/>
              </w:rPr>
            </w:pPr>
          </w:p>
        </w:tc>
        <w:tc>
          <w:tcPr>
            <w:tcW w:w="282" w:type="pct"/>
            <w:shd w:val="clear" w:color="auto" w:fill="auto"/>
            <w:noWrap/>
            <w:vAlign w:val="bottom"/>
          </w:tcPr>
          <w:p w14:paraId="4C80FFD9" w14:textId="77777777" w:rsidR="00AC024B" w:rsidRPr="00C60238" w:rsidRDefault="00AC024B" w:rsidP="00AC024B">
            <w:pPr>
              <w:pStyle w:val="ZPpregtevilke"/>
              <w:rPr>
                <w:b/>
              </w:rPr>
            </w:pPr>
          </w:p>
        </w:tc>
        <w:tc>
          <w:tcPr>
            <w:tcW w:w="282" w:type="pct"/>
            <w:shd w:val="clear" w:color="auto" w:fill="auto"/>
            <w:noWrap/>
            <w:vAlign w:val="bottom"/>
          </w:tcPr>
          <w:p w14:paraId="0BE41049" w14:textId="77777777" w:rsidR="00AC024B" w:rsidRPr="00C60238" w:rsidRDefault="00AC024B" w:rsidP="00AC024B">
            <w:pPr>
              <w:pStyle w:val="ZPpregtevilke"/>
              <w:rPr>
                <w:b/>
              </w:rPr>
            </w:pPr>
          </w:p>
        </w:tc>
        <w:tc>
          <w:tcPr>
            <w:tcW w:w="282" w:type="pct"/>
            <w:shd w:val="clear" w:color="auto" w:fill="auto"/>
            <w:noWrap/>
            <w:vAlign w:val="bottom"/>
          </w:tcPr>
          <w:p w14:paraId="47517BF0" w14:textId="77777777" w:rsidR="00AC024B" w:rsidRPr="00C60238" w:rsidRDefault="00AC024B" w:rsidP="00AC024B">
            <w:pPr>
              <w:pStyle w:val="ZPpregtevilke"/>
              <w:rPr>
                <w:b/>
              </w:rPr>
            </w:pPr>
          </w:p>
        </w:tc>
        <w:tc>
          <w:tcPr>
            <w:tcW w:w="282" w:type="pct"/>
            <w:shd w:val="clear" w:color="auto" w:fill="auto"/>
            <w:noWrap/>
            <w:vAlign w:val="bottom"/>
          </w:tcPr>
          <w:p w14:paraId="1C0C819A" w14:textId="77777777" w:rsidR="00AC024B" w:rsidRPr="00C60238" w:rsidRDefault="00AC024B" w:rsidP="00AC024B">
            <w:pPr>
              <w:pStyle w:val="ZPpregtevilke"/>
              <w:rPr>
                <w:b/>
              </w:rPr>
            </w:pPr>
          </w:p>
        </w:tc>
        <w:tc>
          <w:tcPr>
            <w:tcW w:w="282" w:type="pct"/>
            <w:shd w:val="clear" w:color="auto" w:fill="auto"/>
            <w:noWrap/>
            <w:vAlign w:val="bottom"/>
          </w:tcPr>
          <w:p w14:paraId="26D4BB80" w14:textId="77777777" w:rsidR="00AC024B" w:rsidRPr="00C60238" w:rsidRDefault="00AC024B" w:rsidP="00AC024B">
            <w:pPr>
              <w:pStyle w:val="ZPpregtevilke"/>
              <w:rPr>
                <w:b/>
              </w:rPr>
            </w:pPr>
          </w:p>
        </w:tc>
        <w:tc>
          <w:tcPr>
            <w:tcW w:w="282" w:type="pct"/>
            <w:shd w:val="clear" w:color="auto" w:fill="auto"/>
            <w:noWrap/>
            <w:vAlign w:val="bottom"/>
          </w:tcPr>
          <w:p w14:paraId="4A29ED13" w14:textId="77777777" w:rsidR="00AC024B" w:rsidRPr="00C60238" w:rsidRDefault="00AC024B" w:rsidP="00AC024B">
            <w:pPr>
              <w:pStyle w:val="ZPpregtevilke"/>
              <w:rPr>
                <w:b/>
              </w:rPr>
            </w:pPr>
          </w:p>
        </w:tc>
        <w:tc>
          <w:tcPr>
            <w:tcW w:w="282" w:type="pct"/>
            <w:vAlign w:val="bottom"/>
          </w:tcPr>
          <w:p w14:paraId="4578C7FF" w14:textId="77777777" w:rsidR="00AC024B" w:rsidRPr="00C60238" w:rsidRDefault="00AC024B" w:rsidP="00AC024B">
            <w:pPr>
              <w:pStyle w:val="ZPpregtevilke"/>
              <w:rPr>
                <w:b/>
              </w:rPr>
            </w:pPr>
          </w:p>
        </w:tc>
        <w:tc>
          <w:tcPr>
            <w:tcW w:w="282" w:type="pct"/>
            <w:vAlign w:val="bottom"/>
          </w:tcPr>
          <w:p w14:paraId="459D5029" w14:textId="77777777" w:rsidR="00AC024B" w:rsidRPr="00C60238" w:rsidRDefault="00AC024B" w:rsidP="00AC024B">
            <w:pPr>
              <w:pStyle w:val="ZPpregtevilke"/>
              <w:rPr>
                <w:b/>
              </w:rPr>
            </w:pPr>
          </w:p>
        </w:tc>
        <w:tc>
          <w:tcPr>
            <w:tcW w:w="282" w:type="pct"/>
            <w:vAlign w:val="bottom"/>
          </w:tcPr>
          <w:p w14:paraId="3F191C85" w14:textId="77777777" w:rsidR="00AC024B" w:rsidRPr="00C60238" w:rsidRDefault="00AC024B" w:rsidP="00AC024B">
            <w:pPr>
              <w:pStyle w:val="ZPpregtevilke"/>
              <w:rPr>
                <w:b/>
              </w:rPr>
            </w:pPr>
          </w:p>
        </w:tc>
        <w:tc>
          <w:tcPr>
            <w:tcW w:w="280" w:type="pct"/>
            <w:vAlign w:val="bottom"/>
          </w:tcPr>
          <w:p w14:paraId="4167FC2C" w14:textId="77777777" w:rsidR="00AC024B" w:rsidRPr="00C60238" w:rsidRDefault="00AC024B" w:rsidP="00AC024B">
            <w:pPr>
              <w:pStyle w:val="ZPpregtevilke"/>
              <w:rPr>
                <w:b/>
              </w:rPr>
            </w:pPr>
          </w:p>
        </w:tc>
      </w:tr>
      <w:tr w:rsidR="00AC024B" w:rsidRPr="00C60238" w14:paraId="5247A513" w14:textId="77777777" w:rsidTr="00AC024B">
        <w:trPr>
          <w:trHeight w:val="227"/>
          <w:jc w:val="center"/>
        </w:trPr>
        <w:tc>
          <w:tcPr>
            <w:tcW w:w="1055" w:type="pct"/>
            <w:shd w:val="clear" w:color="auto" w:fill="auto"/>
            <w:noWrap/>
            <w:vAlign w:val="bottom"/>
          </w:tcPr>
          <w:p w14:paraId="78FB0A94" w14:textId="77777777" w:rsidR="00AC024B" w:rsidRPr="00C60238" w:rsidRDefault="00AC024B" w:rsidP="00AC024B">
            <w:pPr>
              <w:pStyle w:val="ZPpregtekst"/>
              <w:rPr>
                <w:b/>
                <w:bCs/>
                <w:szCs w:val="16"/>
              </w:rPr>
            </w:pPr>
            <w:r w:rsidRPr="00C60238">
              <w:rPr>
                <w:b/>
                <w:bCs/>
                <w:szCs w:val="16"/>
              </w:rPr>
              <w:t>Zelenjadnice skupaj</w:t>
            </w:r>
          </w:p>
        </w:tc>
        <w:tc>
          <w:tcPr>
            <w:tcW w:w="281" w:type="pct"/>
            <w:shd w:val="clear" w:color="auto" w:fill="auto"/>
            <w:noWrap/>
            <w:vAlign w:val="bottom"/>
          </w:tcPr>
          <w:p w14:paraId="51D1C614" w14:textId="77777777" w:rsidR="00AC024B" w:rsidRPr="00C60238" w:rsidRDefault="00AC024B" w:rsidP="00AC024B">
            <w:pPr>
              <w:pStyle w:val="ZPpregtevilke"/>
              <w:rPr>
                <w:b/>
              </w:rPr>
            </w:pPr>
            <w:r w:rsidRPr="00C60238">
              <w:rPr>
                <w:b/>
              </w:rPr>
              <w:t>18,4</w:t>
            </w:r>
          </w:p>
        </w:tc>
        <w:tc>
          <w:tcPr>
            <w:tcW w:w="282" w:type="pct"/>
            <w:shd w:val="clear" w:color="auto" w:fill="auto"/>
            <w:noWrap/>
            <w:vAlign w:val="bottom"/>
          </w:tcPr>
          <w:p w14:paraId="77A8BFE9" w14:textId="77777777" w:rsidR="00AC024B" w:rsidRPr="00C60238" w:rsidRDefault="00AC024B" w:rsidP="00AC024B">
            <w:pPr>
              <w:pStyle w:val="ZPpregtevilke"/>
              <w:rPr>
                <w:b/>
              </w:rPr>
            </w:pPr>
            <w:r w:rsidRPr="00C60238">
              <w:rPr>
                <w:b/>
              </w:rPr>
              <w:t>18,2</w:t>
            </w:r>
          </w:p>
        </w:tc>
        <w:tc>
          <w:tcPr>
            <w:tcW w:w="282" w:type="pct"/>
            <w:shd w:val="clear" w:color="auto" w:fill="auto"/>
            <w:noWrap/>
            <w:vAlign w:val="bottom"/>
          </w:tcPr>
          <w:p w14:paraId="1FD734E6" w14:textId="77777777" w:rsidR="00AC024B" w:rsidRPr="00C60238" w:rsidRDefault="00AC024B" w:rsidP="00AC024B">
            <w:pPr>
              <w:pStyle w:val="ZPpregtevilke"/>
              <w:rPr>
                <w:b/>
              </w:rPr>
            </w:pPr>
            <w:r w:rsidRPr="00C60238">
              <w:rPr>
                <w:b/>
              </w:rPr>
              <w:t>19,6</w:t>
            </w:r>
          </w:p>
        </w:tc>
        <w:tc>
          <w:tcPr>
            <w:tcW w:w="282" w:type="pct"/>
            <w:shd w:val="clear" w:color="auto" w:fill="auto"/>
            <w:noWrap/>
            <w:vAlign w:val="bottom"/>
          </w:tcPr>
          <w:p w14:paraId="1E151AB9" w14:textId="77777777" w:rsidR="00AC024B" w:rsidRPr="00C60238" w:rsidRDefault="00AC024B" w:rsidP="00AC024B">
            <w:pPr>
              <w:pStyle w:val="ZPpregtevilke"/>
              <w:rPr>
                <w:b/>
              </w:rPr>
            </w:pPr>
            <w:r w:rsidRPr="00C60238">
              <w:rPr>
                <w:b/>
              </w:rPr>
              <w:t>21,4</w:t>
            </w:r>
          </w:p>
        </w:tc>
        <w:tc>
          <w:tcPr>
            <w:tcW w:w="282" w:type="pct"/>
            <w:shd w:val="clear" w:color="auto" w:fill="auto"/>
            <w:noWrap/>
            <w:vAlign w:val="bottom"/>
          </w:tcPr>
          <w:p w14:paraId="2AAEE368" w14:textId="77777777" w:rsidR="00AC024B" w:rsidRPr="00C60238" w:rsidRDefault="00AC024B" w:rsidP="00AC024B">
            <w:pPr>
              <w:pStyle w:val="ZPpregtevilke"/>
              <w:rPr>
                <w:b/>
              </w:rPr>
            </w:pPr>
            <w:r w:rsidRPr="00C60238">
              <w:rPr>
                <w:b/>
              </w:rPr>
              <w:t>19,1</w:t>
            </w:r>
          </w:p>
        </w:tc>
        <w:tc>
          <w:tcPr>
            <w:tcW w:w="282" w:type="pct"/>
            <w:shd w:val="clear" w:color="auto" w:fill="auto"/>
            <w:noWrap/>
            <w:vAlign w:val="bottom"/>
          </w:tcPr>
          <w:p w14:paraId="1256C91A" w14:textId="77777777" w:rsidR="00AC024B" w:rsidRPr="00C60238" w:rsidRDefault="00AC024B" w:rsidP="00AC024B">
            <w:pPr>
              <w:pStyle w:val="ZPpregtevilke"/>
              <w:rPr>
                <w:b/>
              </w:rPr>
            </w:pPr>
            <w:r w:rsidRPr="00C60238">
              <w:rPr>
                <w:b/>
              </w:rPr>
              <w:t>16,2</w:t>
            </w:r>
          </w:p>
        </w:tc>
        <w:tc>
          <w:tcPr>
            <w:tcW w:w="282" w:type="pct"/>
            <w:shd w:val="clear" w:color="auto" w:fill="auto"/>
            <w:noWrap/>
            <w:vAlign w:val="bottom"/>
          </w:tcPr>
          <w:p w14:paraId="266DA664" w14:textId="77777777" w:rsidR="00AC024B" w:rsidRPr="00C60238" w:rsidRDefault="00AC024B" w:rsidP="00AC024B">
            <w:pPr>
              <w:pStyle w:val="ZPpregtevilke"/>
              <w:rPr>
                <w:b/>
              </w:rPr>
            </w:pPr>
            <w:r w:rsidRPr="00C60238">
              <w:rPr>
                <w:b/>
              </w:rPr>
              <w:t>14,7</w:t>
            </w:r>
          </w:p>
        </w:tc>
        <w:tc>
          <w:tcPr>
            <w:tcW w:w="282" w:type="pct"/>
            <w:shd w:val="clear" w:color="auto" w:fill="auto"/>
            <w:noWrap/>
            <w:vAlign w:val="bottom"/>
          </w:tcPr>
          <w:p w14:paraId="579509CB" w14:textId="77777777" w:rsidR="00AC024B" w:rsidRPr="00C60238" w:rsidRDefault="00AC024B" w:rsidP="00AC024B">
            <w:pPr>
              <w:pStyle w:val="ZPpregtevilke"/>
              <w:rPr>
                <w:b/>
              </w:rPr>
            </w:pPr>
            <w:r w:rsidRPr="00C60238">
              <w:rPr>
                <w:b/>
              </w:rPr>
              <w:t>17,0</w:t>
            </w:r>
          </w:p>
        </w:tc>
        <w:tc>
          <w:tcPr>
            <w:tcW w:w="282" w:type="pct"/>
            <w:shd w:val="clear" w:color="auto" w:fill="auto"/>
            <w:noWrap/>
            <w:vAlign w:val="bottom"/>
          </w:tcPr>
          <w:p w14:paraId="0BA584D2" w14:textId="77777777" w:rsidR="00AC024B" w:rsidRPr="00C60238" w:rsidRDefault="00AC024B" w:rsidP="00AC024B">
            <w:pPr>
              <w:pStyle w:val="ZPpregtevilke"/>
              <w:rPr>
                <w:b/>
              </w:rPr>
            </w:pPr>
            <w:r w:rsidRPr="00C60238">
              <w:rPr>
                <w:b/>
                <w:bCs/>
                <w:szCs w:val="16"/>
              </w:rPr>
              <w:t>19,1</w:t>
            </w:r>
          </w:p>
        </w:tc>
        <w:tc>
          <w:tcPr>
            <w:tcW w:w="282" w:type="pct"/>
            <w:shd w:val="clear" w:color="auto" w:fill="auto"/>
            <w:noWrap/>
            <w:vAlign w:val="bottom"/>
          </w:tcPr>
          <w:p w14:paraId="67E5181F" w14:textId="77777777" w:rsidR="00AC024B" w:rsidRPr="00C60238" w:rsidRDefault="00AC024B" w:rsidP="00AC024B">
            <w:pPr>
              <w:pStyle w:val="ZPpregtevilke"/>
              <w:rPr>
                <w:b/>
              </w:rPr>
            </w:pPr>
            <w:r w:rsidRPr="00C60238">
              <w:rPr>
                <w:b/>
                <w:bCs/>
                <w:szCs w:val="16"/>
              </w:rPr>
              <w:t>19,1</w:t>
            </w:r>
          </w:p>
        </w:tc>
        <w:tc>
          <w:tcPr>
            <w:tcW w:w="282" w:type="pct"/>
            <w:vAlign w:val="bottom"/>
          </w:tcPr>
          <w:p w14:paraId="5ADB4111" w14:textId="77777777" w:rsidR="00AC024B" w:rsidRPr="00C60238" w:rsidRDefault="00AC024B" w:rsidP="00AC024B">
            <w:pPr>
              <w:pStyle w:val="ZPpregtevilke"/>
              <w:rPr>
                <w:b/>
              </w:rPr>
            </w:pPr>
            <w:r w:rsidRPr="00C60238">
              <w:rPr>
                <w:b/>
                <w:bCs/>
                <w:szCs w:val="16"/>
              </w:rPr>
              <w:t>17,7</w:t>
            </w:r>
          </w:p>
        </w:tc>
        <w:tc>
          <w:tcPr>
            <w:tcW w:w="282" w:type="pct"/>
            <w:vAlign w:val="bottom"/>
          </w:tcPr>
          <w:p w14:paraId="285C00EB" w14:textId="77777777" w:rsidR="00AC024B" w:rsidRPr="00C60238" w:rsidRDefault="00AC024B" w:rsidP="00AC024B">
            <w:pPr>
              <w:pStyle w:val="ZPpregtevilke"/>
              <w:rPr>
                <w:b/>
              </w:rPr>
            </w:pPr>
            <w:r w:rsidRPr="00C60238">
              <w:rPr>
                <w:b/>
              </w:rPr>
              <w:t>19,2</w:t>
            </w:r>
          </w:p>
        </w:tc>
        <w:tc>
          <w:tcPr>
            <w:tcW w:w="282" w:type="pct"/>
            <w:vAlign w:val="bottom"/>
          </w:tcPr>
          <w:p w14:paraId="6C9C05BE" w14:textId="77777777" w:rsidR="00AC024B" w:rsidRPr="00C60238" w:rsidRDefault="00AC024B" w:rsidP="00AC024B">
            <w:pPr>
              <w:pStyle w:val="ZPpregtevilke"/>
              <w:rPr>
                <w:b/>
              </w:rPr>
            </w:pPr>
            <w:r w:rsidRPr="00C60238">
              <w:rPr>
                <w:b/>
              </w:rPr>
              <w:t>18,7</w:t>
            </w:r>
          </w:p>
        </w:tc>
        <w:tc>
          <w:tcPr>
            <w:tcW w:w="280" w:type="pct"/>
            <w:vAlign w:val="bottom"/>
          </w:tcPr>
          <w:p w14:paraId="38954A14" w14:textId="77777777" w:rsidR="00AC024B" w:rsidRPr="00C60238" w:rsidRDefault="00AC024B" w:rsidP="00AC024B">
            <w:pPr>
              <w:pStyle w:val="ZPpregtevilke"/>
              <w:rPr>
                <w:b/>
              </w:rPr>
            </w:pPr>
            <w:r w:rsidRPr="00C60238">
              <w:rPr>
                <w:b/>
              </w:rPr>
              <w:t>97,6</w:t>
            </w:r>
          </w:p>
        </w:tc>
      </w:tr>
      <w:tr w:rsidR="00AC024B" w:rsidRPr="00C60238" w14:paraId="73F01B78" w14:textId="77777777" w:rsidTr="00AC024B">
        <w:trPr>
          <w:trHeight w:val="227"/>
          <w:jc w:val="center"/>
        </w:trPr>
        <w:tc>
          <w:tcPr>
            <w:tcW w:w="1055" w:type="pct"/>
            <w:shd w:val="clear" w:color="auto" w:fill="auto"/>
            <w:noWrap/>
            <w:vAlign w:val="bottom"/>
          </w:tcPr>
          <w:p w14:paraId="2194B281" w14:textId="77777777" w:rsidR="00AC024B" w:rsidRPr="00C60238" w:rsidRDefault="00AC024B" w:rsidP="00AC024B">
            <w:pPr>
              <w:pStyle w:val="ZPpregtekst"/>
            </w:pPr>
            <w:r w:rsidRPr="00C60238">
              <w:t>Belo zelje</w:t>
            </w:r>
          </w:p>
        </w:tc>
        <w:tc>
          <w:tcPr>
            <w:tcW w:w="281" w:type="pct"/>
            <w:shd w:val="clear" w:color="auto" w:fill="auto"/>
            <w:noWrap/>
            <w:vAlign w:val="bottom"/>
          </w:tcPr>
          <w:p w14:paraId="6090C837" w14:textId="77777777" w:rsidR="00AC024B" w:rsidRPr="00C60238" w:rsidRDefault="00AC024B" w:rsidP="00AC024B">
            <w:pPr>
              <w:pStyle w:val="ZPpregtevilke"/>
            </w:pPr>
            <w:r w:rsidRPr="00C60238">
              <w:rPr>
                <w:bCs/>
              </w:rPr>
              <w:t>28,8</w:t>
            </w:r>
          </w:p>
        </w:tc>
        <w:tc>
          <w:tcPr>
            <w:tcW w:w="282" w:type="pct"/>
            <w:shd w:val="clear" w:color="auto" w:fill="auto"/>
            <w:noWrap/>
            <w:vAlign w:val="bottom"/>
          </w:tcPr>
          <w:p w14:paraId="2D5DDF84" w14:textId="77777777" w:rsidR="00AC024B" w:rsidRPr="00C60238" w:rsidRDefault="00AC024B" w:rsidP="00AC024B">
            <w:pPr>
              <w:pStyle w:val="ZPpregtevilke"/>
            </w:pPr>
            <w:r w:rsidRPr="00C60238">
              <w:t>32,0</w:t>
            </w:r>
          </w:p>
        </w:tc>
        <w:tc>
          <w:tcPr>
            <w:tcW w:w="282" w:type="pct"/>
            <w:shd w:val="clear" w:color="auto" w:fill="auto"/>
            <w:noWrap/>
            <w:vAlign w:val="bottom"/>
          </w:tcPr>
          <w:p w14:paraId="05549643" w14:textId="77777777" w:rsidR="00AC024B" w:rsidRPr="00C60238" w:rsidRDefault="00AC024B" w:rsidP="00AC024B">
            <w:pPr>
              <w:pStyle w:val="ZPpregtevilke"/>
            </w:pPr>
            <w:r w:rsidRPr="00C60238">
              <w:t>33,9</w:t>
            </w:r>
          </w:p>
        </w:tc>
        <w:tc>
          <w:tcPr>
            <w:tcW w:w="282" w:type="pct"/>
            <w:shd w:val="clear" w:color="auto" w:fill="auto"/>
            <w:noWrap/>
            <w:vAlign w:val="bottom"/>
          </w:tcPr>
          <w:p w14:paraId="19152A83" w14:textId="77777777" w:rsidR="00AC024B" w:rsidRPr="00C60238" w:rsidRDefault="00AC024B" w:rsidP="00AC024B">
            <w:pPr>
              <w:pStyle w:val="ZPpregtevilke"/>
              <w:rPr>
                <w:bCs/>
              </w:rPr>
            </w:pPr>
            <w:r w:rsidRPr="00C60238">
              <w:t>35,0</w:t>
            </w:r>
          </w:p>
        </w:tc>
        <w:tc>
          <w:tcPr>
            <w:tcW w:w="282" w:type="pct"/>
            <w:shd w:val="clear" w:color="auto" w:fill="auto"/>
            <w:noWrap/>
            <w:vAlign w:val="bottom"/>
          </w:tcPr>
          <w:p w14:paraId="5C0C9078" w14:textId="77777777" w:rsidR="00AC024B" w:rsidRPr="00C60238" w:rsidRDefault="00AC024B" w:rsidP="00AC024B">
            <w:pPr>
              <w:pStyle w:val="ZPpregtevilke"/>
              <w:rPr>
                <w:bCs/>
              </w:rPr>
            </w:pPr>
            <w:r w:rsidRPr="00C60238">
              <w:t>35,9</w:t>
            </w:r>
          </w:p>
        </w:tc>
        <w:tc>
          <w:tcPr>
            <w:tcW w:w="282" w:type="pct"/>
            <w:shd w:val="clear" w:color="auto" w:fill="auto"/>
            <w:noWrap/>
            <w:vAlign w:val="bottom"/>
          </w:tcPr>
          <w:p w14:paraId="690F443A" w14:textId="77777777" w:rsidR="00AC024B" w:rsidRPr="00C60238" w:rsidRDefault="00AC024B" w:rsidP="00AC024B">
            <w:pPr>
              <w:pStyle w:val="ZPpregtevilke"/>
            </w:pPr>
            <w:r w:rsidRPr="00C60238">
              <w:t>28,4</w:t>
            </w:r>
          </w:p>
        </w:tc>
        <w:tc>
          <w:tcPr>
            <w:tcW w:w="282" w:type="pct"/>
            <w:shd w:val="clear" w:color="auto" w:fill="auto"/>
            <w:noWrap/>
            <w:vAlign w:val="bottom"/>
          </w:tcPr>
          <w:p w14:paraId="09B94FD9" w14:textId="77777777" w:rsidR="00AC024B" w:rsidRPr="00C60238" w:rsidRDefault="00AC024B" w:rsidP="00AC024B">
            <w:pPr>
              <w:pStyle w:val="ZPpregtevilke"/>
            </w:pPr>
            <w:r w:rsidRPr="00C60238">
              <w:t>25,6</w:t>
            </w:r>
          </w:p>
        </w:tc>
        <w:tc>
          <w:tcPr>
            <w:tcW w:w="282" w:type="pct"/>
            <w:shd w:val="clear" w:color="auto" w:fill="auto"/>
            <w:noWrap/>
            <w:vAlign w:val="bottom"/>
          </w:tcPr>
          <w:p w14:paraId="2538E517" w14:textId="77777777" w:rsidR="00AC024B" w:rsidRPr="00C60238" w:rsidRDefault="00AC024B" w:rsidP="00AC024B">
            <w:pPr>
              <w:pStyle w:val="ZPpregtevilke"/>
            </w:pPr>
            <w:r w:rsidRPr="00C60238">
              <w:t>32,0</w:t>
            </w:r>
          </w:p>
        </w:tc>
        <w:tc>
          <w:tcPr>
            <w:tcW w:w="282" w:type="pct"/>
            <w:shd w:val="clear" w:color="auto" w:fill="auto"/>
            <w:noWrap/>
            <w:vAlign w:val="bottom"/>
          </w:tcPr>
          <w:p w14:paraId="12B9721C" w14:textId="77777777" w:rsidR="00AC024B" w:rsidRPr="00C60238" w:rsidRDefault="00AC024B" w:rsidP="00AC024B">
            <w:pPr>
              <w:pStyle w:val="ZPpregtevilke"/>
            </w:pPr>
            <w:r w:rsidRPr="00C60238">
              <w:rPr>
                <w:szCs w:val="16"/>
              </w:rPr>
              <w:t>34,3</w:t>
            </w:r>
          </w:p>
        </w:tc>
        <w:tc>
          <w:tcPr>
            <w:tcW w:w="282" w:type="pct"/>
            <w:shd w:val="clear" w:color="auto" w:fill="auto"/>
            <w:noWrap/>
            <w:vAlign w:val="bottom"/>
          </w:tcPr>
          <w:p w14:paraId="6F5B4BF9" w14:textId="77777777" w:rsidR="00AC024B" w:rsidRPr="00C60238" w:rsidRDefault="00AC024B" w:rsidP="00AC024B">
            <w:pPr>
              <w:pStyle w:val="ZPpregtevilke"/>
            </w:pPr>
            <w:r w:rsidRPr="00C60238">
              <w:rPr>
                <w:szCs w:val="16"/>
              </w:rPr>
              <w:t>35,1</w:t>
            </w:r>
          </w:p>
        </w:tc>
        <w:tc>
          <w:tcPr>
            <w:tcW w:w="282" w:type="pct"/>
            <w:vAlign w:val="bottom"/>
          </w:tcPr>
          <w:p w14:paraId="1C7E8B51" w14:textId="77777777" w:rsidR="00AC024B" w:rsidRPr="00C60238" w:rsidRDefault="00AC024B" w:rsidP="00AC024B">
            <w:pPr>
              <w:pStyle w:val="ZPpregtevilke"/>
            </w:pPr>
            <w:r w:rsidRPr="00C60238">
              <w:rPr>
                <w:szCs w:val="16"/>
              </w:rPr>
              <w:t>31,9</w:t>
            </w:r>
          </w:p>
        </w:tc>
        <w:tc>
          <w:tcPr>
            <w:tcW w:w="282" w:type="pct"/>
            <w:vAlign w:val="bottom"/>
          </w:tcPr>
          <w:p w14:paraId="3DB35FA5" w14:textId="77777777" w:rsidR="00AC024B" w:rsidRPr="00C60238" w:rsidRDefault="00AC024B" w:rsidP="00AC024B">
            <w:pPr>
              <w:pStyle w:val="ZPpregtevilke"/>
            </w:pPr>
            <w:r w:rsidRPr="00C60238">
              <w:t>34,8</w:t>
            </w:r>
          </w:p>
        </w:tc>
        <w:tc>
          <w:tcPr>
            <w:tcW w:w="282" w:type="pct"/>
            <w:vAlign w:val="bottom"/>
          </w:tcPr>
          <w:p w14:paraId="2568FFC8" w14:textId="77777777" w:rsidR="00AC024B" w:rsidRPr="00C60238" w:rsidRDefault="00AC024B" w:rsidP="00AC024B">
            <w:pPr>
              <w:pStyle w:val="ZPpregtevilke"/>
            </w:pPr>
            <w:r w:rsidRPr="00C60238">
              <w:t>34,0</w:t>
            </w:r>
          </w:p>
        </w:tc>
        <w:tc>
          <w:tcPr>
            <w:tcW w:w="280" w:type="pct"/>
            <w:vAlign w:val="bottom"/>
          </w:tcPr>
          <w:p w14:paraId="48295008" w14:textId="77777777" w:rsidR="00AC024B" w:rsidRPr="00C60238" w:rsidRDefault="00AC024B" w:rsidP="00AC024B">
            <w:pPr>
              <w:pStyle w:val="ZPpregtevilke"/>
              <w:rPr>
                <w:bCs/>
              </w:rPr>
            </w:pPr>
            <w:r w:rsidRPr="00C60238">
              <w:t>97,6</w:t>
            </w:r>
          </w:p>
        </w:tc>
      </w:tr>
      <w:tr w:rsidR="00AC024B" w:rsidRPr="00C60238" w14:paraId="46244AA7" w14:textId="77777777" w:rsidTr="00AC024B">
        <w:trPr>
          <w:trHeight w:val="227"/>
          <w:jc w:val="center"/>
        </w:trPr>
        <w:tc>
          <w:tcPr>
            <w:tcW w:w="1055" w:type="pct"/>
            <w:shd w:val="clear" w:color="auto" w:fill="auto"/>
            <w:noWrap/>
            <w:vAlign w:val="bottom"/>
          </w:tcPr>
          <w:p w14:paraId="5D5ABF41" w14:textId="77777777" w:rsidR="00AC024B" w:rsidRPr="00C60238" w:rsidRDefault="00AC024B" w:rsidP="00AC024B">
            <w:pPr>
              <w:pStyle w:val="ZPpregtekst"/>
            </w:pPr>
            <w:r w:rsidRPr="00C60238">
              <w:t>Ohrovt</w:t>
            </w:r>
          </w:p>
        </w:tc>
        <w:tc>
          <w:tcPr>
            <w:tcW w:w="281" w:type="pct"/>
            <w:shd w:val="clear" w:color="auto" w:fill="auto"/>
            <w:noWrap/>
            <w:vAlign w:val="bottom"/>
          </w:tcPr>
          <w:p w14:paraId="7D6819C5" w14:textId="77777777" w:rsidR="00AC024B" w:rsidRPr="00C60238" w:rsidRDefault="00AC024B" w:rsidP="00AC024B">
            <w:pPr>
              <w:pStyle w:val="ZPpregtevilke"/>
            </w:pPr>
            <w:r w:rsidRPr="00C60238">
              <w:rPr>
                <w:bCs/>
              </w:rPr>
              <w:t>19,6</w:t>
            </w:r>
          </w:p>
        </w:tc>
        <w:tc>
          <w:tcPr>
            <w:tcW w:w="282" w:type="pct"/>
            <w:shd w:val="clear" w:color="auto" w:fill="auto"/>
            <w:noWrap/>
            <w:vAlign w:val="bottom"/>
          </w:tcPr>
          <w:p w14:paraId="1DB18FC2" w14:textId="77777777" w:rsidR="00AC024B" w:rsidRPr="00C60238" w:rsidRDefault="00AC024B" w:rsidP="00AC024B">
            <w:pPr>
              <w:pStyle w:val="ZPpregtevilke"/>
            </w:pPr>
            <w:r w:rsidRPr="00C60238">
              <w:t>19,6</w:t>
            </w:r>
          </w:p>
        </w:tc>
        <w:tc>
          <w:tcPr>
            <w:tcW w:w="282" w:type="pct"/>
            <w:shd w:val="clear" w:color="auto" w:fill="auto"/>
            <w:noWrap/>
            <w:vAlign w:val="bottom"/>
          </w:tcPr>
          <w:p w14:paraId="3FE4BC40" w14:textId="77777777" w:rsidR="00AC024B" w:rsidRPr="00C60238" w:rsidRDefault="00AC024B" w:rsidP="00AC024B">
            <w:pPr>
              <w:pStyle w:val="ZPpregtevilke"/>
            </w:pPr>
            <w:r w:rsidRPr="00C60238">
              <w:t>19,8</w:t>
            </w:r>
          </w:p>
        </w:tc>
        <w:tc>
          <w:tcPr>
            <w:tcW w:w="282" w:type="pct"/>
            <w:shd w:val="clear" w:color="auto" w:fill="auto"/>
            <w:noWrap/>
            <w:vAlign w:val="bottom"/>
          </w:tcPr>
          <w:p w14:paraId="4516B49F" w14:textId="77777777" w:rsidR="00AC024B" w:rsidRPr="00C60238" w:rsidRDefault="00AC024B" w:rsidP="00AC024B">
            <w:pPr>
              <w:pStyle w:val="ZPpregtevilke"/>
              <w:rPr>
                <w:bCs/>
              </w:rPr>
            </w:pPr>
            <w:r w:rsidRPr="00C60238">
              <w:t>19,6</w:t>
            </w:r>
          </w:p>
        </w:tc>
        <w:tc>
          <w:tcPr>
            <w:tcW w:w="282" w:type="pct"/>
            <w:shd w:val="clear" w:color="auto" w:fill="auto"/>
            <w:noWrap/>
            <w:vAlign w:val="bottom"/>
          </w:tcPr>
          <w:p w14:paraId="131C1BA5" w14:textId="77777777" w:rsidR="00AC024B" w:rsidRPr="00C60238" w:rsidRDefault="00AC024B" w:rsidP="00AC024B">
            <w:pPr>
              <w:pStyle w:val="ZPpregtevilke"/>
              <w:rPr>
                <w:bCs/>
              </w:rPr>
            </w:pPr>
            <w:r w:rsidRPr="00C60238">
              <w:t>22,7</w:t>
            </w:r>
          </w:p>
        </w:tc>
        <w:tc>
          <w:tcPr>
            <w:tcW w:w="282" w:type="pct"/>
            <w:shd w:val="clear" w:color="auto" w:fill="auto"/>
            <w:noWrap/>
            <w:vAlign w:val="bottom"/>
          </w:tcPr>
          <w:p w14:paraId="385D414A" w14:textId="77777777" w:rsidR="00AC024B" w:rsidRPr="00C60238" w:rsidRDefault="00AC024B" w:rsidP="00AC024B">
            <w:pPr>
              <w:pStyle w:val="ZPpregtevilke"/>
            </w:pPr>
            <w:r w:rsidRPr="00C60238">
              <w:t>18,3</w:t>
            </w:r>
          </w:p>
        </w:tc>
        <w:tc>
          <w:tcPr>
            <w:tcW w:w="282" w:type="pct"/>
            <w:shd w:val="clear" w:color="auto" w:fill="auto"/>
            <w:noWrap/>
            <w:vAlign w:val="bottom"/>
          </w:tcPr>
          <w:p w14:paraId="6C9E7E22" w14:textId="77777777" w:rsidR="00AC024B" w:rsidRPr="00C60238" w:rsidRDefault="00AC024B" w:rsidP="00AC024B">
            <w:pPr>
              <w:pStyle w:val="ZPpregtevilke"/>
            </w:pPr>
            <w:r w:rsidRPr="00C60238">
              <w:t>20,6</w:t>
            </w:r>
          </w:p>
        </w:tc>
        <w:tc>
          <w:tcPr>
            <w:tcW w:w="282" w:type="pct"/>
            <w:shd w:val="clear" w:color="auto" w:fill="auto"/>
            <w:noWrap/>
            <w:vAlign w:val="bottom"/>
          </w:tcPr>
          <w:p w14:paraId="1759DEC8" w14:textId="77777777" w:rsidR="00AC024B" w:rsidRPr="00C60238" w:rsidRDefault="00AC024B" w:rsidP="00AC024B">
            <w:pPr>
              <w:pStyle w:val="ZPpregtevilke"/>
            </w:pPr>
            <w:r w:rsidRPr="00C60238">
              <w:t>21,9</w:t>
            </w:r>
          </w:p>
        </w:tc>
        <w:tc>
          <w:tcPr>
            <w:tcW w:w="282" w:type="pct"/>
            <w:shd w:val="clear" w:color="auto" w:fill="auto"/>
            <w:noWrap/>
            <w:vAlign w:val="bottom"/>
          </w:tcPr>
          <w:p w14:paraId="6DC45F04" w14:textId="77777777" w:rsidR="00AC024B" w:rsidRPr="00C60238" w:rsidRDefault="00AC024B" w:rsidP="00AC024B">
            <w:pPr>
              <w:pStyle w:val="ZPpregtevilke"/>
            </w:pPr>
            <w:r w:rsidRPr="00C60238">
              <w:rPr>
                <w:szCs w:val="16"/>
              </w:rPr>
              <w:t>23,6</w:t>
            </w:r>
          </w:p>
        </w:tc>
        <w:tc>
          <w:tcPr>
            <w:tcW w:w="282" w:type="pct"/>
            <w:shd w:val="clear" w:color="auto" w:fill="auto"/>
            <w:noWrap/>
            <w:vAlign w:val="bottom"/>
          </w:tcPr>
          <w:p w14:paraId="217E1DC8" w14:textId="77777777" w:rsidR="00AC024B" w:rsidRPr="00C60238" w:rsidRDefault="00AC024B" w:rsidP="00AC024B">
            <w:pPr>
              <w:pStyle w:val="ZPpregtevilke"/>
            </w:pPr>
            <w:r w:rsidRPr="00C60238">
              <w:rPr>
                <w:szCs w:val="16"/>
              </w:rPr>
              <w:t>22,3</w:t>
            </w:r>
          </w:p>
        </w:tc>
        <w:tc>
          <w:tcPr>
            <w:tcW w:w="282" w:type="pct"/>
            <w:vAlign w:val="bottom"/>
          </w:tcPr>
          <w:p w14:paraId="7E4948E9" w14:textId="77777777" w:rsidR="00AC024B" w:rsidRPr="00C60238" w:rsidRDefault="00AC024B" w:rsidP="00AC024B">
            <w:pPr>
              <w:pStyle w:val="ZPpregtevilke"/>
            </w:pPr>
            <w:r w:rsidRPr="00C60238">
              <w:rPr>
                <w:szCs w:val="16"/>
              </w:rPr>
              <w:t>20,7</w:t>
            </w:r>
          </w:p>
        </w:tc>
        <w:tc>
          <w:tcPr>
            <w:tcW w:w="282" w:type="pct"/>
            <w:vAlign w:val="bottom"/>
          </w:tcPr>
          <w:p w14:paraId="5C7F08E1" w14:textId="77777777" w:rsidR="00AC024B" w:rsidRPr="00C60238" w:rsidRDefault="00AC024B" w:rsidP="00AC024B">
            <w:pPr>
              <w:pStyle w:val="ZPpregtevilke"/>
            </w:pPr>
            <w:r w:rsidRPr="00C60238">
              <w:t>21,8</w:t>
            </w:r>
          </w:p>
        </w:tc>
        <w:tc>
          <w:tcPr>
            <w:tcW w:w="282" w:type="pct"/>
            <w:vAlign w:val="bottom"/>
          </w:tcPr>
          <w:p w14:paraId="108491DB" w14:textId="77777777" w:rsidR="00AC024B" w:rsidRPr="00C60238" w:rsidRDefault="00AC024B" w:rsidP="00AC024B">
            <w:pPr>
              <w:pStyle w:val="ZPpregtevilke"/>
            </w:pPr>
            <w:r w:rsidRPr="00C60238">
              <w:t>21,1</w:t>
            </w:r>
          </w:p>
        </w:tc>
        <w:tc>
          <w:tcPr>
            <w:tcW w:w="280" w:type="pct"/>
            <w:vAlign w:val="bottom"/>
          </w:tcPr>
          <w:p w14:paraId="48DC4A89" w14:textId="77777777" w:rsidR="00AC024B" w:rsidRPr="00C60238" w:rsidRDefault="00AC024B" w:rsidP="00AC024B">
            <w:pPr>
              <w:pStyle w:val="ZPpregtevilke"/>
              <w:rPr>
                <w:bCs/>
              </w:rPr>
            </w:pPr>
            <w:r w:rsidRPr="00C60238">
              <w:t>96,9</w:t>
            </w:r>
          </w:p>
        </w:tc>
      </w:tr>
      <w:tr w:rsidR="00AC024B" w:rsidRPr="00C60238" w14:paraId="1A87F08C" w14:textId="77777777" w:rsidTr="00AC024B">
        <w:trPr>
          <w:trHeight w:val="227"/>
          <w:jc w:val="center"/>
        </w:trPr>
        <w:tc>
          <w:tcPr>
            <w:tcW w:w="1055" w:type="pct"/>
            <w:shd w:val="clear" w:color="auto" w:fill="auto"/>
            <w:noWrap/>
            <w:vAlign w:val="bottom"/>
          </w:tcPr>
          <w:p w14:paraId="7950BD2F" w14:textId="77777777" w:rsidR="00AC024B" w:rsidRPr="00C60238" w:rsidRDefault="00AC024B" w:rsidP="00AC024B">
            <w:pPr>
              <w:pStyle w:val="ZPpregtekst"/>
            </w:pPr>
            <w:r w:rsidRPr="00C60238">
              <w:t>Kitajski kapus</w:t>
            </w:r>
          </w:p>
        </w:tc>
        <w:tc>
          <w:tcPr>
            <w:tcW w:w="281" w:type="pct"/>
            <w:shd w:val="clear" w:color="auto" w:fill="auto"/>
            <w:noWrap/>
            <w:vAlign w:val="bottom"/>
          </w:tcPr>
          <w:p w14:paraId="2976B015" w14:textId="77777777" w:rsidR="00AC024B" w:rsidRPr="00C60238" w:rsidRDefault="00AC024B" w:rsidP="00AC024B">
            <w:pPr>
              <w:pStyle w:val="ZPpregtevilke"/>
            </w:pPr>
            <w:r w:rsidRPr="00C60238">
              <w:rPr>
                <w:bCs/>
              </w:rPr>
              <w:t>24,3</w:t>
            </w:r>
          </w:p>
        </w:tc>
        <w:tc>
          <w:tcPr>
            <w:tcW w:w="282" w:type="pct"/>
            <w:shd w:val="clear" w:color="auto" w:fill="auto"/>
            <w:noWrap/>
            <w:vAlign w:val="bottom"/>
          </w:tcPr>
          <w:p w14:paraId="494DE0C8" w14:textId="77777777" w:rsidR="00AC024B" w:rsidRPr="00C60238" w:rsidRDefault="00AC024B" w:rsidP="00AC024B">
            <w:pPr>
              <w:pStyle w:val="ZPpregtevilke"/>
            </w:pPr>
            <w:r w:rsidRPr="00C60238">
              <w:t>24,9</w:t>
            </w:r>
          </w:p>
        </w:tc>
        <w:tc>
          <w:tcPr>
            <w:tcW w:w="282" w:type="pct"/>
            <w:shd w:val="clear" w:color="auto" w:fill="auto"/>
            <w:noWrap/>
            <w:vAlign w:val="bottom"/>
          </w:tcPr>
          <w:p w14:paraId="4BB5399D" w14:textId="77777777" w:rsidR="00AC024B" w:rsidRPr="00C60238" w:rsidRDefault="00AC024B" w:rsidP="00AC024B">
            <w:pPr>
              <w:pStyle w:val="ZPpregtevilke"/>
            </w:pPr>
            <w:r w:rsidRPr="00C60238">
              <w:t>25,3</w:t>
            </w:r>
          </w:p>
        </w:tc>
        <w:tc>
          <w:tcPr>
            <w:tcW w:w="282" w:type="pct"/>
            <w:shd w:val="clear" w:color="auto" w:fill="auto"/>
            <w:noWrap/>
            <w:vAlign w:val="bottom"/>
          </w:tcPr>
          <w:p w14:paraId="02701787" w14:textId="77777777" w:rsidR="00AC024B" w:rsidRPr="00C60238" w:rsidRDefault="00AC024B" w:rsidP="00AC024B">
            <w:pPr>
              <w:pStyle w:val="ZPpregtevilke"/>
              <w:rPr>
                <w:bCs/>
              </w:rPr>
            </w:pPr>
            <w:r w:rsidRPr="00C60238">
              <w:t>25,4</w:t>
            </w:r>
          </w:p>
        </w:tc>
        <w:tc>
          <w:tcPr>
            <w:tcW w:w="282" w:type="pct"/>
            <w:shd w:val="clear" w:color="auto" w:fill="auto"/>
            <w:noWrap/>
            <w:vAlign w:val="bottom"/>
          </w:tcPr>
          <w:p w14:paraId="21434134" w14:textId="77777777" w:rsidR="00AC024B" w:rsidRPr="00C60238" w:rsidRDefault="00AC024B" w:rsidP="00AC024B">
            <w:pPr>
              <w:pStyle w:val="ZPpregtevilke"/>
              <w:rPr>
                <w:bCs/>
              </w:rPr>
            </w:pPr>
            <w:r w:rsidRPr="00C60238">
              <w:t>24,9</w:t>
            </w:r>
          </w:p>
        </w:tc>
        <w:tc>
          <w:tcPr>
            <w:tcW w:w="282" w:type="pct"/>
            <w:shd w:val="clear" w:color="auto" w:fill="auto"/>
            <w:noWrap/>
            <w:vAlign w:val="bottom"/>
          </w:tcPr>
          <w:p w14:paraId="2C293359" w14:textId="77777777" w:rsidR="00AC024B" w:rsidRPr="00C60238" w:rsidRDefault="00AC024B" w:rsidP="00AC024B">
            <w:pPr>
              <w:pStyle w:val="ZPpregtevilke"/>
            </w:pPr>
            <w:r w:rsidRPr="00C60238">
              <w:t>23,3</w:t>
            </w:r>
          </w:p>
        </w:tc>
        <w:tc>
          <w:tcPr>
            <w:tcW w:w="282" w:type="pct"/>
            <w:shd w:val="clear" w:color="auto" w:fill="auto"/>
            <w:noWrap/>
            <w:vAlign w:val="bottom"/>
          </w:tcPr>
          <w:p w14:paraId="43A3A470" w14:textId="77777777" w:rsidR="00AC024B" w:rsidRPr="00C60238" w:rsidRDefault="00AC024B" w:rsidP="00AC024B">
            <w:pPr>
              <w:pStyle w:val="ZPpregtevilke"/>
            </w:pPr>
            <w:r w:rsidRPr="00C60238">
              <w:t>20,5</w:t>
            </w:r>
          </w:p>
        </w:tc>
        <w:tc>
          <w:tcPr>
            <w:tcW w:w="282" w:type="pct"/>
            <w:shd w:val="clear" w:color="auto" w:fill="auto"/>
            <w:noWrap/>
            <w:vAlign w:val="bottom"/>
          </w:tcPr>
          <w:p w14:paraId="77E844FC" w14:textId="77777777" w:rsidR="00AC024B" w:rsidRPr="00C60238" w:rsidRDefault="00AC024B" w:rsidP="00AC024B">
            <w:pPr>
              <w:pStyle w:val="ZPpregtevilke"/>
            </w:pPr>
            <w:r w:rsidRPr="00C60238">
              <w:t>23,6</w:t>
            </w:r>
          </w:p>
        </w:tc>
        <w:tc>
          <w:tcPr>
            <w:tcW w:w="282" w:type="pct"/>
            <w:shd w:val="clear" w:color="auto" w:fill="auto"/>
            <w:noWrap/>
            <w:vAlign w:val="bottom"/>
          </w:tcPr>
          <w:p w14:paraId="24AB71C2" w14:textId="77777777" w:rsidR="00AC024B" w:rsidRPr="00C60238" w:rsidRDefault="00AC024B" w:rsidP="00AC024B">
            <w:pPr>
              <w:pStyle w:val="ZPpregtevilke"/>
            </w:pPr>
            <w:r w:rsidRPr="00C60238">
              <w:rPr>
                <w:szCs w:val="16"/>
              </w:rPr>
              <w:t>21,2</w:t>
            </w:r>
          </w:p>
        </w:tc>
        <w:tc>
          <w:tcPr>
            <w:tcW w:w="282" w:type="pct"/>
            <w:shd w:val="clear" w:color="auto" w:fill="auto"/>
            <w:noWrap/>
            <w:vAlign w:val="bottom"/>
          </w:tcPr>
          <w:p w14:paraId="6037DCD7" w14:textId="77777777" w:rsidR="00AC024B" w:rsidRPr="00C60238" w:rsidRDefault="00AC024B" w:rsidP="00AC024B">
            <w:pPr>
              <w:pStyle w:val="ZPpregtevilke"/>
            </w:pPr>
            <w:r w:rsidRPr="00C60238">
              <w:rPr>
                <w:szCs w:val="16"/>
              </w:rPr>
              <w:t>22,1</w:t>
            </w:r>
          </w:p>
        </w:tc>
        <w:tc>
          <w:tcPr>
            <w:tcW w:w="282" w:type="pct"/>
            <w:vAlign w:val="bottom"/>
          </w:tcPr>
          <w:p w14:paraId="5A201B3D" w14:textId="77777777" w:rsidR="00AC024B" w:rsidRPr="00C60238" w:rsidRDefault="00AC024B" w:rsidP="00AC024B">
            <w:pPr>
              <w:pStyle w:val="ZPpregtevilke"/>
            </w:pPr>
            <w:r w:rsidRPr="00C60238">
              <w:rPr>
                <w:szCs w:val="16"/>
              </w:rPr>
              <w:t>19,5</w:t>
            </w:r>
          </w:p>
        </w:tc>
        <w:tc>
          <w:tcPr>
            <w:tcW w:w="282" w:type="pct"/>
            <w:vAlign w:val="bottom"/>
          </w:tcPr>
          <w:p w14:paraId="1CC1EC06" w14:textId="77777777" w:rsidR="00AC024B" w:rsidRPr="00C60238" w:rsidRDefault="00AC024B" w:rsidP="00AC024B">
            <w:pPr>
              <w:pStyle w:val="ZPpregtevilke"/>
            </w:pPr>
            <w:r w:rsidRPr="00C60238">
              <w:t>22,9</w:t>
            </w:r>
          </w:p>
        </w:tc>
        <w:tc>
          <w:tcPr>
            <w:tcW w:w="282" w:type="pct"/>
            <w:vAlign w:val="bottom"/>
          </w:tcPr>
          <w:p w14:paraId="56885521" w14:textId="77777777" w:rsidR="00AC024B" w:rsidRPr="00C60238" w:rsidRDefault="00AC024B" w:rsidP="00AC024B">
            <w:pPr>
              <w:pStyle w:val="ZPpregtevilke"/>
            </w:pPr>
            <w:r w:rsidRPr="00C60238">
              <w:t>19,4</w:t>
            </w:r>
          </w:p>
        </w:tc>
        <w:tc>
          <w:tcPr>
            <w:tcW w:w="280" w:type="pct"/>
            <w:vAlign w:val="bottom"/>
          </w:tcPr>
          <w:p w14:paraId="4736C09C" w14:textId="77777777" w:rsidR="00AC024B" w:rsidRPr="00C60238" w:rsidRDefault="00AC024B" w:rsidP="00AC024B">
            <w:pPr>
              <w:pStyle w:val="ZPpregtevilke"/>
              <w:rPr>
                <w:bCs/>
              </w:rPr>
            </w:pPr>
            <w:r w:rsidRPr="00C60238">
              <w:t>84,9</w:t>
            </w:r>
          </w:p>
        </w:tc>
      </w:tr>
      <w:tr w:rsidR="00AC024B" w:rsidRPr="00C60238" w14:paraId="6A29514D" w14:textId="77777777" w:rsidTr="00AC024B">
        <w:trPr>
          <w:trHeight w:val="227"/>
          <w:jc w:val="center"/>
        </w:trPr>
        <w:tc>
          <w:tcPr>
            <w:tcW w:w="1055" w:type="pct"/>
            <w:shd w:val="clear" w:color="auto" w:fill="auto"/>
            <w:noWrap/>
            <w:vAlign w:val="bottom"/>
          </w:tcPr>
          <w:p w14:paraId="6C23F676" w14:textId="77777777" w:rsidR="00AC024B" w:rsidRPr="00C60238" w:rsidRDefault="00AC024B" w:rsidP="00AC024B">
            <w:pPr>
              <w:pStyle w:val="ZPpregtekst"/>
            </w:pPr>
            <w:r w:rsidRPr="00C60238">
              <w:t>Cvetača in brokoli</w:t>
            </w:r>
          </w:p>
        </w:tc>
        <w:tc>
          <w:tcPr>
            <w:tcW w:w="281" w:type="pct"/>
            <w:shd w:val="clear" w:color="auto" w:fill="auto"/>
            <w:noWrap/>
            <w:vAlign w:val="bottom"/>
          </w:tcPr>
          <w:p w14:paraId="3AB2F146" w14:textId="77777777" w:rsidR="00AC024B" w:rsidRPr="00C60238" w:rsidRDefault="00AC024B" w:rsidP="00AC024B">
            <w:pPr>
              <w:pStyle w:val="ZPpregtevilke"/>
            </w:pPr>
            <w:r w:rsidRPr="00C60238">
              <w:rPr>
                <w:bCs/>
              </w:rPr>
              <w:t>16,4</w:t>
            </w:r>
          </w:p>
        </w:tc>
        <w:tc>
          <w:tcPr>
            <w:tcW w:w="282" w:type="pct"/>
            <w:shd w:val="clear" w:color="auto" w:fill="auto"/>
            <w:noWrap/>
            <w:vAlign w:val="bottom"/>
          </w:tcPr>
          <w:p w14:paraId="7DDECD30" w14:textId="77777777" w:rsidR="00AC024B" w:rsidRPr="00C60238" w:rsidRDefault="00AC024B" w:rsidP="00AC024B">
            <w:pPr>
              <w:pStyle w:val="ZPpregtevilke"/>
            </w:pPr>
            <w:r w:rsidRPr="00C60238">
              <w:t>16,0</w:t>
            </w:r>
          </w:p>
        </w:tc>
        <w:tc>
          <w:tcPr>
            <w:tcW w:w="282" w:type="pct"/>
            <w:shd w:val="clear" w:color="auto" w:fill="auto"/>
            <w:noWrap/>
            <w:vAlign w:val="bottom"/>
          </w:tcPr>
          <w:p w14:paraId="6772A492" w14:textId="77777777" w:rsidR="00AC024B" w:rsidRPr="00C60238" w:rsidRDefault="00AC024B" w:rsidP="00AC024B">
            <w:pPr>
              <w:pStyle w:val="ZPpregtevilke"/>
            </w:pPr>
            <w:r w:rsidRPr="00C60238">
              <w:t>20,0</w:t>
            </w:r>
          </w:p>
        </w:tc>
        <w:tc>
          <w:tcPr>
            <w:tcW w:w="282" w:type="pct"/>
            <w:shd w:val="clear" w:color="auto" w:fill="auto"/>
            <w:noWrap/>
            <w:vAlign w:val="bottom"/>
          </w:tcPr>
          <w:p w14:paraId="342051E0" w14:textId="77777777" w:rsidR="00AC024B" w:rsidRPr="00C60238" w:rsidRDefault="00AC024B" w:rsidP="00AC024B">
            <w:pPr>
              <w:pStyle w:val="ZPpregtevilke"/>
              <w:rPr>
                <w:bCs/>
              </w:rPr>
            </w:pPr>
            <w:r w:rsidRPr="00C60238">
              <w:t>18,4</w:t>
            </w:r>
          </w:p>
        </w:tc>
        <w:tc>
          <w:tcPr>
            <w:tcW w:w="282" w:type="pct"/>
            <w:shd w:val="clear" w:color="auto" w:fill="auto"/>
            <w:noWrap/>
            <w:vAlign w:val="bottom"/>
          </w:tcPr>
          <w:p w14:paraId="56F1DA3C" w14:textId="77777777" w:rsidR="00AC024B" w:rsidRPr="00C60238" w:rsidRDefault="00AC024B" w:rsidP="00AC024B">
            <w:pPr>
              <w:pStyle w:val="ZPpregtevilke"/>
              <w:rPr>
                <w:bCs/>
              </w:rPr>
            </w:pPr>
            <w:r w:rsidRPr="00C60238">
              <w:t>15,4</w:t>
            </w:r>
          </w:p>
        </w:tc>
        <w:tc>
          <w:tcPr>
            <w:tcW w:w="282" w:type="pct"/>
            <w:shd w:val="clear" w:color="auto" w:fill="auto"/>
            <w:noWrap/>
            <w:vAlign w:val="bottom"/>
          </w:tcPr>
          <w:p w14:paraId="174E242A" w14:textId="77777777" w:rsidR="00AC024B" w:rsidRPr="00C60238" w:rsidRDefault="00AC024B" w:rsidP="00AC024B">
            <w:pPr>
              <w:pStyle w:val="ZPpregtevilke"/>
            </w:pPr>
            <w:r w:rsidRPr="00C60238">
              <w:t>14,9</w:t>
            </w:r>
          </w:p>
        </w:tc>
        <w:tc>
          <w:tcPr>
            <w:tcW w:w="282" w:type="pct"/>
            <w:shd w:val="clear" w:color="auto" w:fill="auto"/>
            <w:noWrap/>
            <w:vAlign w:val="bottom"/>
          </w:tcPr>
          <w:p w14:paraId="2BCE161B" w14:textId="77777777" w:rsidR="00AC024B" w:rsidRPr="00C60238" w:rsidRDefault="00AC024B" w:rsidP="00AC024B">
            <w:pPr>
              <w:pStyle w:val="ZPpregtevilke"/>
            </w:pPr>
            <w:r w:rsidRPr="00C60238">
              <w:t>12,7</w:t>
            </w:r>
          </w:p>
        </w:tc>
        <w:tc>
          <w:tcPr>
            <w:tcW w:w="282" w:type="pct"/>
            <w:shd w:val="clear" w:color="auto" w:fill="auto"/>
            <w:noWrap/>
            <w:vAlign w:val="bottom"/>
          </w:tcPr>
          <w:p w14:paraId="1C32E227" w14:textId="77777777" w:rsidR="00AC024B" w:rsidRPr="00C60238" w:rsidRDefault="00AC024B" w:rsidP="00AC024B">
            <w:pPr>
              <w:pStyle w:val="ZPpregtevilke"/>
            </w:pPr>
            <w:r w:rsidRPr="00C60238">
              <w:t>15,4</w:t>
            </w:r>
          </w:p>
        </w:tc>
        <w:tc>
          <w:tcPr>
            <w:tcW w:w="282" w:type="pct"/>
            <w:shd w:val="clear" w:color="auto" w:fill="auto"/>
            <w:noWrap/>
            <w:vAlign w:val="bottom"/>
          </w:tcPr>
          <w:p w14:paraId="671AAB90" w14:textId="77777777" w:rsidR="00AC024B" w:rsidRPr="00C60238" w:rsidRDefault="00AC024B" w:rsidP="00AC024B">
            <w:pPr>
              <w:pStyle w:val="ZPpregtevilke"/>
            </w:pPr>
            <w:r w:rsidRPr="00C60238">
              <w:rPr>
                <w:szCs w:val="16"/>
              </w:rPr>
              <w:t>16,5</w:t>
            </w:r>
          </w:p>
        </w:tc>
        <w:tc>
          <w:tcPr>
            <w:tcW w:w="282" w:type="pct"/>
            <w:shd w:val="clear" w:color="auto" w:fill="auto"/>
            <w:noWrap/>
            <w:vAlign w:val="bottom"/>
          </w:tcPr>
          <w:p w14:paraId="05349267" w14:textId="77777777" w:rsidR="00AC024B" w:rsidRPr="00C60238" w:rsidRDefault="00AC024B" w:rsidP="00AC024B">
            <w:pPr>
              <w:pStyle w:val="ZPpregtevilke"/>
            </w:pPr>
            <w:r w:rsidRPr="00C60238">
              <w:rPr>
                <w:szCs w:val="16"/>
              </w:rPr>
              <w:t>15,3</w:t>
            </w:r>
          </w:p>
        </w:tc>
        <w:tc>
          <w:tcPr>
            <w:tcW w:w="282" w:type="pct"/>
            <w:vAlign w:val="bottom"/>
          </w:tcPr>
          <w:p w14:paraId="4CE119C9" w14:textId="77777777" w:rsidR="00AC024B" w:rsidRPr="00C60238" w:rsidRDefault="00AC024B" w:rsidP="00AC024B">
            <w:pPr>
              <w:pStyle w:val="ZPpregtevilke"/>
            </w:pPr>
            <w:r w:rsidRPr="00C60238">
              <w:rPr>
                <w:szCs w:val="16"/>
              </w:rPr>
              <w:t>14,4</w:t>
            </w:r>
          </w:p>
        </w:tc>
        <w:tc>
          <w:tcPr>
            <w:tcW w:w="282" w:type="pct"/>
            <w:vAlign w:val="bottom"/>
          </w:tcPr>
          <w:p w14:paraId="72A71FD7" w14:textId="77777777" w:rsidR="00AC024B" w:rsidRPr="00C60238" w:rsidRDefault="00AC024B" w:rsidP="00AC024B">
            <w:pPr>
              <w:pStyle w:val="ZPpregtevilke"/>
            </w:pPr>
            <w:r w:rsidRPr="00C60238">
              <w:t>16,2</w:t>
            </w:r>
          </w:p>
        </w:tc>
        <w:tc>
          <w:tcPr>
            <w:tcW w:w="282" w:type="pct"/>
            <w:vAlign w:val="bottom"/>
          </w:tcPr>
          <w:p w14:paraId="107D638F" w14:textId="77777777" w:rsidR="00AC024B" w:rsidRPr="00C60238" w:rsidRDefault="00AC024B" w:rsidP="00AC024B">
            <w:pPr>
              <w:pStyle w:val="ZPpregtevilke"/>
            </w:pPr>
            <w:r w:rsidRPr="00C60238">
              <w:t>15,6</w:t>
            </w:r>
          </w:p>
        </w:tc>
        <w:tc>
          <w:tcPr>
            <w:tcW w:w="280" w:type="pct"/>
            <w:vAlign w:val="bottom"/>
          </w:tcPr>
          <w:p w14:paraId="35612085" w14:textId="77777777" w:rsidR="00AC024B" w:rsidRPr="00C60238" w:rsidRDefault="00AC024B" w:rsidP="00AC024B">
            <w:pPr>
              <w:pStyle w:val="ZPpregtevilke"/>
              <w:rPr>
                <w:bCs/>
              </w:rPr>
            </w:pPr>
            <w:r w:rsidRPr="00C60238">
              <w:t>96,4</w:t>
            </w:r>
          </w:p>
        </w:tc>
      </w:tr>
      <w:tr w:rsidR="00AC024B" w:rsidRPr="00C60238" w14:paraId="0950C069" w14:textId="77777777" w:rsidTr="00AC024B">
        <w:trPr>
          <w:trHeight w:val="227"/>
          <w:jc w:val="center"/>
        </w:trPr>
        <w:tc>
          <w:tcPr>
            <w:tcW w:w="1055" w:type="pct"/>
            <w:shd w:val="clear" w:color="auto" w:fill="auto"/>
            <w:noWrap/>
            <w:vAlign w:val="bottom"/>
          </w:tcPr>
          <w:p w14:paraId="4E20DFA6" w14:textId="77777777" w:rsidR="00AC024B" w:rsidRPr="00C60238" w:rsidRDefault="00AC024B" w:rsidP="00AC024B">
            <w:pPr>
              <w:pStyle w:val="ZPpregtekst"/>
            </w:pPr>
            <w:r w:rsidRPr="00C60238">
              <w:t>Solata</w:t>
            </w:r>
          </w:p>
        </w:tc>
        <w:tc>
          <w:tcPr>
            <w:tcW w:w="281" w:type="pct"/>
            <w:shd w:val="clear" w:color="auto" w:fill="auto"/>
            <w:noWrap/>
            <w:vAlign w:val="bottom"/>
          </w:tcPr>
          <w:p w14:paraId="5E30B3A0" w14:textId="77777777" w:rsidR="00AC024B" w:rsidRPr="00C60238" w:rsidRDefault="00AC024B" w:rsidP="00AC024B">
            <w:pPr>
              <w:pStyle w:val="ZPpregtevilke"/>
            </w:pPr>
            <w:r w:rsidRPr="00C60238">
              <w:rPr>
                <w:bCs/>
              </w:rPr>
              <w:t>18,2</w:t>
            </w:r>
          </w:p>
        </w:tc>
        <w:tc>
          <w:tcPr>
            <w:tcW w:w="282" w:type="pct"/>
            <w:shd w:val="clear" w:color="auto" w:fill="auto"/>
            <w:noWrap/>
            <w:vAlign w:val="bottom"/>
          </w:tcPr>
          <w:p w14:paraId="0D67F68B" w14:textId="77777777" w:rsidR="00AC024B" w:rsidRPr="00C60238" w:rsidRDefault="00AC024B" w:rsidP="00AC024B">
            <w:pPr>
              <w:pStyle w:val="ZPpregtevilke"/>
            </w:pPr>
            <w:r w:rsidRPr="00C60238">
              <w:t>18,4</w:t>
            </w:r>
          </w:p>
        </w:tc>
        <w:tc>
          <w:tcPr>
            <w:tcW w:w="282" w:type="pct"/>
            <w:shd w:val="clear" w:color="auto" w:fill="auto"/>
            <w:noWrap/>
            <w:vAlign w:val="bottom"/>
          </w:tcPr>
          <w:p w14:paraId="6869D7CF" w14:textId="77777777" w:rsidR="00AC024B" w:rsidRPr="00C60238" w:rsidRDefault="00AC024B" w:rsidP="00AC024B">
            <w:pPr>
              <w:pStyle w:val="ZPpregtevilke"/>
            </w:pPr>
            <w:r w:rsidRPr="00C60238">
              <w:t>18,9</w:t>
            </w:r>
          </w:p>
        </w:tc>
        <w:tc>
          <w:tcPr>
            <w:tcW w:w="282" w:type="pct"/>
            <w:shd w:val="clear" w:color="auto" w:fill="auto"/>
            <w:noWrap/>
            <w:vAlign w:val="bottom"/>
          </w:tcPr>
          <w:p w14:paraId="3F890B92" w14:textId="77777777" w:rsidR="00AC024B" w:rsidRPr="00C60238" w:rsidRDefault="00AC024B" w:rsidP="00AC024B">
            <w:pPr>
              <w:pStyle w:val="ZPpregtevilke"/>
              <w:rPr>
                <w:bCs/>
              </w:rPr>
            </w:pPr>
            <w:r w:rsidRPr="00C60238">
              <w:t>19,4</w:t>
            </w:r>
          </w:p>
        </w:tc>
        <w:tc>
          <w:tcPr>
            <w:tcW w:w="282" w:type="pct"/>
            <w:shd w:val="clear" w:color="auto" w:fill="auto"/>
            <w:noWrap/>
            <w:vAlign w:val="bottom"/>
          </w:tcPr>
          <w:p w14:paraId="078DC50C" w14:textId="77777777" w:rsidR="00AC024B" w:rsidRPr="00C60238" w:rsidRDefault="00AC024B" w:rsidP="00AC024B">
            <w:pPr>
              <w:pStyle w:val="ZPpregtevilke"/>
              <w:rPr>
                <w:bCs/>
              </w:rPr>
            </w:pPr>
            <w:r w:rsidRPr="00C60238">
              <w:t>17,3</w:t>
            </w:r>
          </w:p>
        </w:tc>
        <w:tc>
          <w:tcPr>
            <w:tcW w:w="282" w:type="pct"/>
            <w:shd w:val="clear" w:color="auto" w:fill="auto"/>
            <w:noWrap/>
            <w:vAlign w:val="bottom"/>
          </w:tcPr>
          <w:p w14:paraId="64CD0B23" w14:textId="77777777" w:rsidR="00AC024B" w:rsidRPr="00C60238" w:rsidRDefault="00AC024B" w:rsidP="00AC024B">
            <w:pPr>
              <w:pStyle w:val="ZPpregtevilke"/>
            </w:pPr>
            <w:r w:rsidRPr="00C60238">
              <w:t>15,0</w:t>
            </w:r>
          </w:p>
        </w:tc>
        <w:tc>
          <w:tcPr>
            <w:tcW w:w="282" w:type="pct"/>
            <w:shd w:val="clear" w:color="auto" w:fill="auto"/>
            <w:noWrap/>
            <w:vAlign w:val="bottom"/>
          </w:tcPr>
          <w:p w14:paraId="29313D3F" w14:textId="77777777" w:rsidR="00AC024B" w:rsidRPr="00C60238" w:rsidRDefault="00AC024B" w:rsidP="00AC024B">
            <w:pPr>
              <w:pStyle w:val="ZPpregtevilke"/>
            </w:pPr>
            <w:r w:rsidRPr="00C60238">
              <w:t>13,3</w:t>
            </w:r>
          </w:p>
        </w:tc>
        <w:tc>
          <w:tcPr>
            <w:tcW w:w="282" w:type="pct"/>
            <w:shd w:val="clear" w:color="auto" w:fill="auto"/>
            <w:noWrap/>
            <w:vAlign w:val="bottom"/>
          </w:tcPr>
          <w:p w14:paraId="61075335" w14:textId="77777777" w:rsidR="00AC024B" w:rsidRPr="00C60238" w:rsidRDefault="00AC024B" w:rsidP="00AC024B">
            <w:pPr>
              <w:pStyle w:val="ZPpregtevilke"/>
            </w:pPr>
            <w:r w:rsidRPr="00C60238">
              <w:t>15,6</w:t>
            </w:r>
          </w:p>
        </w:tc>
        <w:tc>
          <w:tcPr>
            <w:tcW w:w="282" w:type="pct"/>
            <w:shd w:val="clear" w:color="auto" w:fill="auto"/>
            <w:noWrap/>
            <w:vAlign w:val="bottom"/>
          </w:tcPr>
          <w:p w14:paraId="710FF05E" w14:textId="77777777" w:rsidR="00AC024B" w:rsidRPr="00C60238" w:rsidRDefault="00AC024B" w:rsidP="00AC024B">
            <w:pPr>
              <w:pStyle w:val="ZPpregtevilke"/>
            </w:pPr>
            <w:r w:rsidRPr="00C60238">
              <w:rPr>
                <w:szCs w:val="16"/>
              </w:rPr>
              <w:t>16,2</w:t>
            </w:r>
          </w:p>
        </w:tc>
        <w:tc>
          <w:tcPr>
            <w:tcW w:w="282" w:type="pct"/>
            <w:shd w:val="clear" w:color="auto" w:fill="auto"/>
            <w:noWrap/>
            <w:vAlign w:val="bottom"/>
          </w:tcPr>
          <w:p w14:paraId="0B85375E" w14:textId="77777777" w:rsidR="00AC024B" w:rsidRPr="00C60238" w:rsidRDefault="00AC024B" w:rsidP="00AC024B">
            <w:pPr>
              <w:pStyle w:val="ZPpregtevilke"/>
            </w:pPr>
            <w:r w:rsidRPr="00C60238">
              <w:rPr>
                <w:szCs w:val="16"/>
              </w:rPr>
              <w:t>16,3</w:t>
            </w:r>
          </w:p>
        </w:tc>
        <w:tc>
          <w:tcPr>
            <w:tcW w:w="282" w:type="pct"/>
            <w:vAlign w:val="bottom"/>
          </w:tcPr>
          <w:p w14:paraId="10A9D64F" w14:textId="77777777" w:rsidR="00AC024B" w:rsidRPr="00C60238" w:rsidRDefault="00AC024B" w:rsidP="00AC024B">
            <w:pPr>
              <w:pStyle w:val="ZPpregtevilke"/>
            </w:pPr>
            <w:r w:rsidRPr="00C60238">
              <w:rPr>
                <w:szCs w:val="16"/>
              </w:rPr>
              <w:t>14,3</w:t>
            </w:r>
          </w:p>
        </w:tc>
        <w:tc>
          <w:tcPr>
            <w:tcW w:w="282" w:type="pct"/>
            <w:vAlign w:val="bottom"/>
          </w:tcPr>
          <w:p w14:paraId="5E8F6146" w14:textId="77777777" w:rsidR="00AC024B" w:rsidRPr="00C60238" w:rsidRDefault="00AC024B" w:rsidP="00AC024B">
            <w:pPr>
              <w:pStyle w:val="ZPpregtevilke"/>
            </w:pPr>
            <w:r w:rsidRPr="00C60238">
              <w:t>16,1</w:t>
            </w:r>
          </w:p>
        </w:tc>
        <w:tc>
          <w:tcPr>
            <w:tcW w:w="282" w:type="pct"/>
            <w:vAlign w:val="bottom"/>
          </w:tcPr>
          <w:p w14:paraId="3D93ACB2" w14:textId="77777777" w:rsidR="00AC024B" w:rsidRPr="00C60238" w:rsidRDefault="00AC024B" w:rsidP="00AC024B">
            <w:pPr>
              <w:pStyle w:val="ZPpregtevilke"/>
            </w:pPr>
            <w:r w:rsidRPr="00C60238">
              <w:t>15,9</w:t>
            </w:r>
          </w:p>
        </w:tc>
        <w:tc>
          <w:tcPr>
            <w:tcW w:w="280" w:type="pct"/>
            <w:vAlign w:val="bottom"/>
          </w:tcPr>
          <w:p w14:paraId="65550293" w14:textId="77777777" w:rsidR="00AC024B" w:rsidRPr="00C60238" w:rsidRDefault="00AC024B" w:rsidP="00AC024B">
            <w:pPr>
              <w:pStyle w:val="ZPpregtevilke"/>
              <w:rPr>
                <w:bCs/>
              </w:rPr>
            </w:pPr>
            <w:r w:rsidRPr="00C60238">
              <w:t>99,0</w:t>
            </w:r>
          </w:p>
        </w:tc>
      </w:tr>
      <w:tr w:rsidR="00AC024B" w:rsidRPr="00C60238" w14:paraId="21193667" w14:textId="77777777" w:rsidTr="00AC024B">
        <w:trPr>
          <w:trHeight w:val="227"/>
          <w:jc w:val="center"/>
        </w:trPr>
        <w:tc>
          <w:tcPr>
            <w:tcW w:w="1055" w:type="pct"/>
            <w:shd w:val="clear" w:color="auto" w:fill="auto"/>
            <w:noWrap/>
            <w:vAlign w:val="bottom"/>
          </w:tcPr>
          <w:p w14:paraId="79F22B0C" w14:textId="77777777" w:rsidR="00AC024B" w:rsidRPr="00C60238" w:rsidRDefault="00AC024B" w:rsidP="00AC024B">
            <w:pPr>
              <w:pStyle w:val="ZPpregtekst"/>
            </w:pPr>
            <w:r w:rsidRPr="00C60238">
              <w:t>Endivija</w:t>
            </w:r>
          </w:p>
        </w:tc>
        <w:tc>
          <w:tcPr>
            <w:tcW w:w="281" w:type="pct"/>
            <w:shd w:val="clear" w:color="auto" w:fill="auto"/>
            <w:noWrap/>
            <w:vAlign w:val="bottom"/>
          </w:tcPr>
          <w:p w14:paraId="5A6A6052" w14:textId="77777777" w:rsidR="00AC024B" w:rsidRPr="00C60238" w:rsidRDefault="00AC024B" w:rsidP="00AC024B">
            <w:pPr>
              <w:pStyle w:val="ZPpregtevilke"/>
            </w:pPr>
            <w:r w:rsidRPr="00C60238">
              <w:rPr>
                <w:bCs/>
              </w:rPr>
              <w:t>16,8</w:t>
            </w:r>
          </w:p>
        </w:tc>
        <w:tc>
          <w:tcPr>
            <w:tcW w:w="282" w:type="pct"/>
            <w:shd w:val="clear" w:color="auto" w:fill="auto"/>
            <w:noWrap/>
            <w:vAlign w:val="bottom"/>
          </w:tcPr>
          <w:p w14:paraId="3DFE1875" w14:textId="77777777" w:rsidR="00AC024B" w:rsidRPr="00C60238" w:rsidRDefault="00AC024B" w:rsidP="00AC024B">
            <w:pPr>
              <w:pStyle w:val="ZPpregtevilke"/>
            </w:pPr>
            <w:r w:rsidRPr="00C60238">
              <w:t>17,0</w:t>
            </w:r>
          </w:p>
        </w:tc>
        <w:tc>
          <w:tcPr>
            <w:tcW w:w="282" w:type="pct"/>
            <w:shd w:val="clear" w:color="auto" w:fill="auto"/>
            <w:noWrap/>
            <w:vAlign w:val="bottom"/>
          </w:tcPr>
          <w:p w14:paraId="57FD2535" w14:textId="77777777" w:rsidR="00AC024B" w:rsidRPr="00C60238" w:rsidRDefault="00AC024B" w:rsidP="00AC024B">
            <w:pPr>
              <w:pStyle w:val="ZPpregtevilke"/>
            </w:pPr>
            <w:r w:rsidRPr="00C60238">
              <w:t>17,0</w:t>
            </w:r>
          </w:p>
        </w:tc>
        <w:tc>
          <w:tcPr>
            <w:tcW w:w="282" w:type="pct"/>
            <w:shd w:val="clear" w:color="auto" w:fill="auto"/>
            <w:noWrap/>
            <w:vAlign w:val="bottom"/>
          </w:tcPr>
          <w:p w14:paraId="258940E4" w14:textId="77777777" w:rsidR="00AC024B" w:rsidRPr="00C60238" w:rsidRDefault="00AC024B" w:rsidP="00AC024B">
            <w:pPr>
              <w:pStyle w:val="ZPpregtevilke"/>
              <w:rPr>
                <w:bCs/>
              </w:rPr>
            </w:pPr>
            <w:r w:rsidRPr="00C60238">
              <w:t>18,0</w:t>
            </w:r>
          </w:p>
        </w:tc>
        <w:tc>
          <w:tcPr>
            <w:tcW w:w="282" w:type="pct"/>
            <w:shd w:val="clear" w:color="auto" w:fill="auto"/>
            <w:noWrap/>
            <w:vAlign w:val="bottom"/>
          </w:tcPr>
          <w:p w14:paraId="1D8B2E1E" w14:textId="77777777" w:rsidR="00AC024B" w:rsidRPr="00C60238" w:rsidRDefault="00AC024B" w:rsidP="00AC024B">
            <w:pPr>
              <w:pStyle w:val="ZPpregtevilke"/>
              <w:rPr>
                <w:bCs/>
              </w:rPr>
            </w:pPr>
            <w:r w:rsidRPr="00C60238">
              <w:t>16,4</w:t>
            </w:r>
          </w:p>
        </w:tc>
        <w:tc>
          <w:tcPr>
            <w:tcW w:w="282" w:type="pct"/>
            <w:shd w:val="clear" w:color="auto" w:fill="auto"/>
            <w:noWrap/>
            <w:vAlign w:val="bottom"/>
          </w:tcPr>
          <w:p w14:paraId="7F74ECB7" w14:textId="77777777" w:rsidR="00AC024B" w:rsidRPr="00C60238" w:rsidRDefault="00AC024B" w:rsidP="00AC024B">
            <w:pPr>
              <w:pStyle w:val="ZPpregtevilke"/>
            </w:pPr>
            <w:r w:rsidRPr="00C60238">
              <w:t>14,5</w:t>
            </w:r>
          </w:p>
        </w:tc>
        <w:tc>
          <w:tcPr>
            <w:tcW w:w="282" w:type="pct"/>
            <w:shd w:val="clear" w:color="auto" w:fill="auto"/>
            <w:noWrap/>
            <w:vAlign w:val="bottom"/>
          </w:tcPr>
          <w:p w14:paraId="43AA350C" w14:textId="77777777" w:rsidR="00AC024B" w:rsidRPr="00C60238" w:rsidRDefault="00AC024B" w:rsidP="00AC024B">
            <w:pPr>
              <w:pStyle w:val="ZPpregtevilke"/>
            </w:pPr>
            <w:r w:rsidRPr="00C60238">
              <w:t>14,4</w:t>
            </w:r>
          </w:p>
        </w:tc>
        <w:tc>
          <w:tcPr>
            <w:tcW w:w="282" w:type="pct"/>
            <w:shd w:val="clear" w:color="auto" w:fill="auto"/>
            <w:noWrap/>
            <w:vAlign w:val="bottom"/>
          </w:tcPr>
          <w:p w14:paraId="73C1DDE8" w14:textId="77777777" w:rsidR="00AC024B" w:rsidRPr="00C60238" w:rsidRDefault="00AC024B" w:rsidP="00AC024B">
            <w:pPr>
              <w:pStyle w:val="ZPpregtevilke"/>
            </w:pPr>
            <w:r w:rsidRPr="00C60238">
              <w:t>16,2</w:t>
            </w:r>
          </w:p>
        </w:tc>
        <w:tc>
          <w:tcPr>
            <w:tcW w:w="282" w:type="pct"/>
            <w:shd w:val="clear" w:color="auto" w:fill="auto"/>
            <w:noWrap/>
            <w:vAlign w:val="bottom"/>
          </w:tcPr>
          <w:p w14:paraId="6F6AF13C" w14:textId="77777777" w:rsidR="00AC024B" w:rsidRPr="00C60238" w:rsidRDefault="00AC024B" w:rsidP="00AC024B">
            <w:pPr>
              <w:pStyle w:val="ZPpregtevilke"/>
            </w:pPr>
            <w:r w:rsidRPr="00C60238">
              <w:rPr>
                <w:szCs w:val="16"/>
              </w:rPr>
              <w:t>16,3</w:t>
            </w:r>
          </w:p>
        </w:tc>
        <w:tc>
          <w:tcPr>
            <w:tcW w:w="282" w:type="pct"/>
            <w:shd w:val="clear" w:color="auto" w:fill="auto"/>
            <w:noWrap/>
            <w:vAlign w:val="bottom"/>
          </w:tcPr>
          <w:p w14:paraId="74B5709F" w14:textId="77777777" w:rsidR="00AC024B" w:rsidRPr="00C60238" w:rsidRDefault="00AC024B" w:rsidP="00AC024B">
            <w:pPr>
              <w:pStyle w:val="ZPpregtevilke"/>
            </w:pPr>
            <w:r w:rsidRPr="00C60238">
              <w:rPr>
                <w:szCs w:val="16"/>
              </w:rPr>
              <w:t>15,5</w:t>
            </w:r>
          </w:p>
        </w:tc>
        <w:tc>
          <w:tcPr>
            <w:tcW w:w="282" w:type="pct"/>
            <w:vAlign w:val="bottom"/>
          </w:tcPr>
          <w:p w14:paraId="6FAE7E44" w14:textId="77777777" w:rsidR="00AC024B" w:rsidRPr="00C60238" w:rsidRDefault="00AC024B" w:rsidP="00AC024B">
            <w:pPr>
              <w:pStyle w:val="ZPpregtevilke"/>
            </w:pPr>
            <w:r w:rsidRPr="00C60238">
              <w:rPr>
                <w:szCs w:val="16"/>
              </w:rPr>
              <w:t>13,5</w:t>
            </w:r>
          </w:p>
        </w:tc>
        <w:tc>
          <w:tcPr>
            <w:tcW w:w="282" w:type="pct"/>
            <w:vAlign w:val="bottom"/>
          </w:tcPr>
          <w:p w14:paraId="142EF64F" w14:textId="77777777" w:rsidR="00AC024B" w:rsidRPr="00C60238" w:rsidRDefault="00AC024B" w:rsidP="00AC024B">
            <w:pPr>
              <w:pStyle w:val="ZPpregtevilke"/>
            </w:pPr>
            <w:r w:rsidRPr="00C60238">
              <w:t>15,1</w:t>
            </w:r>
          </w:p>
        </w:tc>
        <w:tc>
          <w:tcPr>
            <w:tcW w:w="282" w:type="pct"/>
            <w:vAlign w:val="bottom"/>
          </w:tcPr>
          <w:p w14:paraId="68ABF50F" w14:textId="77777777" w:rsidR="00AC024B" w:rsidRPr="00C60238" w:rsidRDefault="00AC024B" w:rsidP="00AC024B">
            <w:pPr>
              <w:pStyle w:val="ZPpregtevilke"/>
            </w:pPr>
            <w:r w:rsidRPr="00C60238">
              <w:t>15,4</w:t>
            </w:r>
          </w:p>
        </w:tc>
        <w:tc>
          <w:tcPr>
            <w:tcW w:w="280" w:type="pct"/>
            <w:vAlign w:val="bottom"/>
          </w:tcPr>
          <w:p w14:paraId="27E541C7" w14:textId="77777777" w:rsidR="00AC024B" w:rsidRPr="00C60238" w:rsidRDefault="00AC024B" w:rsidP="00AC024B">
            <w:pPr>
              <w:pStyle w:val="ZPpregtevilke"/>
              <w:rPr>
                <w:bCs/>
              </w:rPr>
            </w:pPr>
            <w:r w:rsidRPr="00C60238">
              <w:t>102,0</w:t>
            </w:r>
          </w:p>
        </w:tc>
      </w:tr>
      <w:tr w:rsidR="00AC024B" w:rsidRPr="00C60238" w14:paraId="5480FC2D" w14:textId="77777777" w:rsidTr="00AC024B">
        <w:trPr>
          <w:trHeight w:val="227"/>
          <w:jc w:val="center"/>
        </w:trPr>
        <w:tc>
          <w:tcPr>
            <w:tcW w:w="1055" w:type="pct"/>
            <w:shd w:val="clear" w:color="auto" w:fill="auto"/>
            <w:noWrap/>
            <w:vAlign w:val="bottom"/>
          </w:tcPr>
          <w:p w14:paraId="5F48CF5A" w14:textId="77777777" w:rsidR="00AC024B" w:rsidRPr="00C60238" w:rsidRDefault="00AC024B" w:rsidP="00AC024B">
            <w:pPr>
              <w:pStyle w:val="ZPpregtekst"/>
            </w:pPr>
            <w:r w:rsidRPr="00C60238">
              <w:t>Radič</w:t>
            </w:r>
          </w:p>
        </w:tc>
        <w:tc>
          <w:tcPr>
            <w:tcW w:w="281" w:type="pct"/>
            <w:shd w:val="clear" w:color="auto" w:fill="auto"/>
            <w:noWrap/>
            <w:vAlign w:val="bottom"/>
          </w:tcPr>
          <w:p w14:paraId="0747A9E8" w14:textId="77777777" w:rsidR="00AC024B" w:rsidRPr="00C60238" w:rsidRDefault="00AC024B" w:rsidP="00AC024B">
            <w:pPr>
              <w:pStyle w:val="ZPpregtevilke"/>
            </w:pPr>
            <w:r w:rsidRPr="00C60238">
              <w:rPr>
                <w:bCs/>
              </w:rPr>
              <w:t>14,6</w:t>
            </w:r>
          </w:p>
        </w:tc>
        <w:tc>
          <w:tcPr>
            <w:tcW w:w="282" w:type="pct"/>
            <w:shd w:val="clear" w:color="auto" w:fill="auto"/>
            <w:noWrap/>
            <w:vAlign w:val="bottom"/>
          </w:tcPr>
          <w:p w14:paraId="634DE692" w14:textId="77777777" w:rsidR="00AC024B" w:rsidRPr="00C60238" w:rsidRDefault="00AC024B" w:rsidP="00AC024B">
            <w:pPr>
              <w:pStyle w:val="ZPpregtevilke"/>
            </w:pPr>
            <w:r w:rsidRPr="00C60238">
              <w:t>13,6</w:t>
            </w:r>
          </w:p>
        </w:tc>
        <w:tc>
          <w:tcPr>
            <w:tcW w:w="282" w:type="pct"/>
            <w:shd w:val="clear" w:color="auto" w:fill="auto"/>
            <w:noWrap/>
            <w:vAlign w:val="bottom"/>
          </w:tcPr>
          <w:p w14:paraId="3E935F35" w14:textId="77777777" w:rsidR="00AC024B" w:rsidRPr="00C60238" w:rsidRDefault="00AC024B" w:rsidP="00AC024B">
            <w:pPr>
              <w:pStyle w:val="ZPpregtevilke"/>
            </w:pPr>
            <w:r w:rsidRPr="00C60238">
              <w:t>14,2</w:t>
            </w:r>
          </w:p>
        </w:tc>
        <w:tc>
          <w:tcPr>
            <w:tcW w:w="282" w:type="pct"/>
            <w:shd w:val="clear" w:color="auto" w:fill="auto"/>
            <w:noWrap/>
            <w:vAlign w:val="bottom"/>
          </w:tcPr>
          <w:p w14:paraId="36B84ADF" w14:textId="77777777" w:rsidR="00AC024B" w:rsidRPr="00C60238" w:rsidRDefault="00AC024B" w:rsidP="00AC024B">
            <w:pPr>
              <w:pStyle w:val="ZPpregtevilke"/>
              <w:rPr>
                <w:bCs/>
              </w:rPr>
            </w:pPr>
            <w:r w:rsidRPr="00C60238">
              <w:t>15,2</w:t>
            </w:r>
          </w:p>
        </w:tc>
        <w:tc>
          <w:tcPr>
            <w:tcW w:w="282" w:type="pct"/>
            <w:shd w:val="clear" w:color="auto" w:fill="auto"/>
            <w:noWrap/>
            <w:vAlign w:val="bottom"/>
          </w:tcPr>
          <w:p w14:paraId="571D25F3" w14:textId="77777777" w:rsidR="00AC024B" w:rsidRPr="00C60238" w:rsidRDefault="00AC024B" w:rsidP="00AC024B">
            <w:pPr>
              <w:pStyle w:val="ZPpregtevilke"/>
              <w:rPr>
                <w:bCs/>
              </w:rPr>
            </w:pPr>
            <w:r w:rsidRPr="00C60238">
              <w:t>15,1</w:t>
            </w:r>
          </w:p>
        </w:tc>
        <w:tc>
          <w:tcPr>
            <w:tcW w:w="282" w:type="pct"/>
            <w:shd w:val="clear" w:color="auto" w:fill="auto"/>
            <w:noWrap/>
            <w:vAlign w:val="bottom"/>
          </w:tcPr>
          <w:p w14:paraId="1445CC6C" w14:textId="77777777" w:rsidR="00AC024B" w:rsidRPr="00C60238" w:rsidRDefault="00AC024B" w:rsidP="00AC024B">
            <w:pPr>
              <w:pStyle w:val="ZPpregtevilke"/>
            </w:pPr>
            <w:r w:rsidRPr="00C60238">
              <w:t>12,7</w:t>
            </w:r>
          </w:p>
        </w:tc>
        <w:tc>
          <w:tcPr>
            <w:tcW w:w="282" w:type="pct"/>
            <w:shd w:val="clear" w:color="auto" w:fill="auto"/>
            <w:noWrap/>
            <w:vAlign w:val="bottom"/>
          </w:tcPr>
          <w:p w14:paraId="54C00959" w14:textId="77777777" w:rsidR="00AC024B" w:rsidRPr="00C60238" w:rsidRDefault="00AC024B" w:rsidP="00AC024B">
            <w:pPr>
              <w:pStyle w:val="ZPpregtevilke"/>
            </w:pPr>
            <w:r w:rsidRPr="00C60238">
              <w:t>11,9</w:t>
            </w:r>
          </w:p>
        </w:tc>
        <w:tc>
          <w:tcPr>
            <w:tcW w:w="282" w:type="pct"/>
            <w:shd w:val="clear" w:color="auto" w:fill="auto"/>
            <w:noWrap/>
            <w:vAlign w:val="bottom"/>
          </w:tcPr>
          <w:p w14:paraId="66338B6C" w14:textId="77777777" w:rsidR="00AC024B" w:rsidRPr="00C60238" w:rsidRDefault="00AC024B" w:rsidP="00AC024B">
            <w:pPr>
              <w:pStyle w:val="ZPpregtevilke"/>
            </w:pPr>
            <w:r w:rsidRPr="00C60238">
              <w:t>13,9</w:t>
            </w:r>
          </w:p>
        </w:tc>
        <w:tc>
          <w:tcPr>
            <w:tcW w:w="282" w:type="pct"/>
            <w:shd w:val="clear" w:color="auto" w:fill="auto"/>
            <w:noWrap/>
            <w:vAlign w:val="bottom"/>
          </w:tcPr>
          <w:p w14:paraId="6278A43F" w14:textId="77777777" w:rsidR="00AC024B" w:rsidRPr="00C60238" w:rsidRDefault="00AC024B" w:rsidP="00AC024B">
            <w:pPr>
              <w:pStyle w:val="ZPpregtevilke"/>
            </w:pPr>
            <w:r w:rsidRPr="00C60238">
              <w:rPr>
                <w:szCs w:val="16"/>
              </w:rPr>
              <w:t>14,4</w:t>
            </w:r>
          </w:p>
        </w:tc>
        <w:tc>
          <w:tcPr>
            <w:tcW w:w="282" w:type="pct"/>
            <w:shd w:val="clear" w:color="auto" w:fill="auto"/>
            <w:noWrap/>
            <w:vAlign w:val="bottom"/>
          </w:tcPr>
          <w:p w14:paraId="4941E1F3" w14:textId="77777777" w:rsidR="00AC024B" w:rsidRPr="00C60238" w:rsidRDefault="00AC024B" w:rsidP="00AC024B">
            <w:pPr>
              <w:pStyle w:val="ZPpregtevilke"/>
            </w:pPr>
            <w:r w:rsidRPr="00C60238">
              <w:rPr>
                <w:szCs w:val="16"/>
              </w:rPr>
              <w:t>13,1</w:t>
            </w:r>
          </w:p>
        </w:tc>
        <w:tc>
          <w:tcPr>
            <w:tcW w:w="282" w:type="pct"/>
            <w:vAlign w:val="bottom"/>
          </w:tcPr>
          <w:p w14:paraId="7F85F1AD" w14:textId="77777777" w:rsidR="00AC024B" w:rsidRPr="00C60238" w:rsidRDefault="00AC024B" w:rsidP="00AC024B">
            <w:pPr>
              <w:pStyle w:val="ZPpregtevilke"/>
            </w:pPr>
            <w:r w:rsidRPr="00C60238">
              <w:rPr>
                <w:szCs w:val="16"/>
              </w:rPr>
              <w:t>12,3</w:t>
            </w:r>
          </w:p>
        </w:tc>
        <w:tc>
          <w:tcPr>
            <w:tcW w:w="282" w:type="pct"/>
            <w:vAlign w:val="bottom"/>
          </w:tcPr>
          <w:p w14:paraId="50958836" w14:textId="77777777" w:rsidR="00AC024B" w:rsidRPr="00C60238" w:rsidRDefault="00AC024B" w:rsidP="00AC024B">
            <w:pPr>
              <w:pStyle w:val="ZPpregtevilke"/>
            </w:pPr>
            <w:r w:rsidRPr="00C60238">
              <w:t>13,3</w:t>
            </w:r>
          </w:p>
        </w:tc>
        <w:tc>
          <w:tcPr>
            <w:tcW w:w="282" w:type="pct"/>
            <w:vAlign w:val="bottom"/>
          </w:tcPr>
          <w:p w14:paraId="13975DF4" w14:textId="77777777" w:rsidR="00AC024B" w:rsidRPr="00C60238" w:rsidRDefault="00AC024B" w:rsidP="00AC024B">
            <w:pPr>
              <w:pStyle w:val="ZPpregtevilke"/>
            </w:pPr>
            <w:r w:rsidRPr="00C60238">
              <w:t>13,4</w:t>
            </w:r>
          </w:p>
        </w:tc>
        <w:tc>
          <w:tcPr>
            <w:tcW w:w="280" w:type="pct"/>
            <w:vAlign w:val="bottom"/>
          </w:tcPr>
          <w:p w14:paraId="30FC276B" w14:textId="77777777" w:rsidR="00AC024B" w:rsidRPr="00C60238" w:rsidRDefault="00AC024B" w:rsidP="00AC024B">
            <w:pPr>
              <w:pStyle w:val="ZPpregtevilke"/>
              <w:rPr>
                <w:bCs/>
              </w:rPr>
            </w:pPr>
            <w:r w:rsidRPr="00C60238">
              <w:t>100,6</w:t>
            </w:r>
          </w:p>
        </w:tc>
      </w:tr>
      <w:tr w:rsidR="00AC024B" w:rsidRPr="00C60238" w14:paraId="4DD2E73C" w14:textId="77777777" w:rsidTr="00AC024B">
        <w:trPr>
          <w:trHeight w:val="227"/>
          <w:jc w:val="center"/>
        </w:trPr>
        <w:tc>
          <w:tcPr>
            <w:tcW w:w="1055" w:type="pct"/>
            <w:shd w:val="clear" w:color="auto" w:fill="auto"/>
            <w:noWrap/>
            <w:vAlign w:val="bottom"/>
          </w:tcPr>
          <w:p w14:paraId="73572F0C" w14:textId="77777777" w:rsidR="00AC024B" w:rsidRPr="00C60238" w:rsidRDefault="00AC024B" w:rsidP="00AC024B">
            <w:pPr>
              <w:pStyle w:val="ZPpregtekst"/>
            </w:pPr>
            <w:r w:rsidRPr="00C60238">
              <w:t>Špinača</w:t>
            </w:r>
          </w:p>
        </w:tc>
        <w:tc>
          <w:tcPr>
            <w:tcW w:w="281" w:type="pct"/>
            <w:shd w:val="clear" w:color="auto" w:fill="auto"/>
            <w:noWrap/>
            <w:vAlign w:val="bottom"/>
          </w:tcPr>
          <w:p w14:paraId="72B4E45B" w14:textId="77777777" w:rsidR="00AC024B" w:rsidRPr="00C60238" w:rsidRDefault="00AC024B" w:rsidP="00AC024B">
            <w:pPr>
              <w:pStyle w:val="ZPpregtevilke"/>
            </w:pPr>
            <w:r w:rsidRPr="00C60238">
              <w:rPr>
                <w:bCs/>
              </w:rPr>
              <w:t>10,3</w:t>
            </w:r>
          </w:p>
        </w:tc>
        <w:tc>
          <w:tcPr>
            <w:tcW w:w="282" w:type="pct"/>
            <w:shd w:val="clear" w:color="auto" w:fill="auto"/>
            <w:noWrap/>
            <w:vAlign w:val="bottom"/>
          </w:tcPr>
          <w:p w14:paraId="20A960C9" w14:textId="77777777" w:rsidR="00AC024B" w:rsidRPr="00C60238" w:rsidRDefault="00AC024B" w:rsidP="00AC024B">
            <w:pPr>
              <w:pStyle w:val="ZPpregtevilke"/>
            </w:pPr>
            <w:r w:rsidRPr="00C60238">
              <w:t>11,8</w:t>
            </w:r>
          </w:p>
        </w:tc>
        <w:tc>
          <w:tcPr>
            <w:tcW w:w="282" w:type="pct"/>
            <w:shd w:val="clear" w:color="auto" w:fill="auto"/>
            <w:noWrap/>
            <w:vAlign w:val="bottom"/>
          </w:tcPr>
          <w:p w14:paraId="1CF2BDE3" w14:textId="77777777" w:rsidR="00AC024B" w:rsidRPr="00C60238" w:rsidRDefault="00AC024B" w:rsidP="00AC024B">
            <w:pPr>
              <w:pStyle w:val="ZPpregtevilke"/>
            </w:pPr>
            <w:r w:rsidRPr="00C60238">
              <w:t>12,9</w:t>
            </w:r>
          </w:p>
        </w:tc>
        <w:tc>
          <w:tcPr>
            <w:tcW w:w="282" w:type="pct"/>
            <w:shd w:val="clear" w:color="auto" w:fill="auto"/>
            <w:noWrap/>
            <w:vAlign w:val="bottom"/>
          </w:tcPr>
          <w:p w14:paraId="276B7027" w14:textId="77777777" w:rsidR="00AC024B" w:rsidRPr="00C60238" w:rsidRDefault="00AC024B" w:rsidP="00AC024B">
            <w:pPr>
              <w:pStyle w:val="ZPpregtevilke"/>
              <w:rPr>
                <w:bCs/>
              </w:rPr>
            </w:pPr>
            <w:r w:rsidRPr="00C60238">
              <w:t>10,3</w:t>
            </w:r>
          </w:p>
        </w:tc>
        <w:tc>
          <w:tcPr>
            <w:tcW w:w="282" w:type="pct"/>
            <w:shd w:val="clear" w:color="auto" w:fill="auto"/>
            <w:noWrap/>
            <w:vAlign w:val="bottom"/>
          </w:tcPr>
          <w:p w14:paraId="5FBA54F8" w14:textId="77777777" w:rsidR="00AC024B" w:rsidRPr="00C60238" w:rsidRDefault="00AC024B" w:rsidP="00AC024B">
            <w:pPr>
              <w:pStyle w:val="ZPpregtevilke"/>
              <w:rPr>
                <w:bCs/>
              </w:rPr>
            </w:pPr>
            <w:r w:rsidRPr="00C60238">
              <w:t>13,4</w:t>
            </w:r>
          </w:p>
        </w:tc>
        <w:tc>
          <w:tcPr>
            <w:tcW w:w="282" w:type="pct"/>
            <w:shd w:val="clear" w:color="auto" w:fill="auto"/>
            <w:noWrap/>
            <w:vAlign w:val="bottom"/>
          </w:tcPr>
          <w:p w14:paraId="0A5A8EE8" w14:textId="77777777" w:rsidR="00AC024B" w:rsidRPr="00C60238" w:rsidRDefault="00AC024B" w:rsidP="00AC024B">
            <w:pPr>
              <w:pStyle w:val="ZPpregtevilke"/>
            </w:pPr>
            <w:r w:rsidRPr="00C60238">
              <w:t>12,0</w:t>
            </w:r>
          </w:p>
        </w:tc>
        <w:tc>
          <w:tcPr>
            <w:tcW w:w="282" w:type="pct"/>
            <w:shd w:val="clear" w:color="auto" w:fill="auto"/>
            <w:noWrap/>
            <w:vAlign w:val="bottom"/>
          </w:tcPr>
          <w:p w14:paraId="4F290178" w14:textId="77777777" w:rsidR="00AC024B" w:rsidRPr="00C60238" w:rsidRDefault="00AC024B" w:rsidP="00AC024B">
            <w:pPr>
              <w:pStyle w:val="ZPpregtevilke"/>
            </w:pPr>
            <w:r w:rsidRPr="00C60238">
              <w:t>12,5</w:t>
            </w:r>
          </w:p>
        </w:tc>
        <w:tc>
          <w:tcPr>
            <w:tcW w:w="282" w:type="pct"/>
            <w:shd w:val="clear" w:color="auto" w:fill="auto"/>
            <w:noWrap/>
            <w:vAlign w:val="bottom"/>
          </w:tcPr>
          <w:p w14:paraId="732A325B" w14:textId="77777777" w:rsidR="00AC024B" w:rsidRPr="00C60238" w:rsidRDefault="00AC024B" w:rsidP="00AC024B">
            <w:pPr>
              <w:pStyle w:val="ZPpregtevilke"/>
            </w:pPr>
            <w:r w:rsidRPr="00C60238">
              <w:t>14,8</w:t>
            </w:r>
          </w:p>
        </w:tc>
        <w:tc>
          <w:tcPr>
            <w:tcW w:w="282" w:type="pct"/>
            <w:shd w:val="clear" w:color="auto" w:fill="auto"/>
            <w:noWrap/>
            <w:vAlign w:val="bottom"/>
          </w:tcPr>
          <w:p w14:paraId="34DABE20" w14:textId="77777777" w:rsidR="00AC024B" w:rsidRPr="00C60238" w:rsidRDefault="00AC024B" w:rsidP="00AC024B">
            <w:pPr>
              <w:pStyle w:val="ZPpregtevilke"/>
            </w:pPr>
            <w:r w:rsidRPr="00C60238">
              <w:rPr>
                <w:szCs w:val="16"/>
              </w:rPr>
              <w:t>11,6</w:t>
            </w:r>
          </w:p>
        </w:tc>
        <w:tc>
          <w:tcPr>
            <w:tcW w:w="282" w:type="pct"/>
            <w:shd w:val="clear" w:color="auto" w:fill="auto"/>
            <w:noWrap/>
            <w:vAlign w:val="bottom"/>
          </w:tcPr>
          <w:p w14:paraId="46BCAF36" w14:textId="77777777" w:rsidR="00AC024B" w:rsidRPr="00C60238" w:rsidRDefault="00AC024B" w:rsidP="00AC024B">
            <w:pPr>
              <w:pStyle w:val="ZPpregtevilke"/>
            </w:pPr>
            <w:r w:rsidRPr="00C60238">
              <w:rPr>
                <w:szCs w:val="16"/>
              </w:rPr>
              <w:t>10,2</w:t>
            </w:r>
          </w:p>
        </w:tc>
        <w:tc>
          <w:tcPr>
            <w:tcW w:w="282" w:type="pct"/>
            <w:vAlign w:val="bottom"/>
          </w:tcPr>
          <w:p w14:paraId="4F9A7F6F" w14:textId="77777777" w:rsidR="00AC024B" w:rsidRPr="00C60238" w:rsidRDefault="00AC024B" w:rsidP="00AC024B">
            <w:pPr>
              <w:pStyle w:val="ZPpregtevilke"/>
            </w:pPr>
            <w:r w:rsidRPr="00C60238">
              <w:rPr>
                <w:szCs w:val="16"/>
              </w:rPr>
              <w:t>9,2</w:t>
            </w:r>
          </w:p>
        </w:tc>
        <w:tc>
          <w:tcPr>
            <w:tcW w:w="282" w:type="pct"/>
            <w:vAlign w:val="bottom"/>
          </w:tcPr>
          <w:p w14:paraId="7517B6D6" w14:textId="77777777" w:rsidR="00AC024B" w:rsidRPr="00C60238" w:rsidRDefault="00AC024B" w:rsidP="00AC024B">
            <w:pPr>
              <w:pStyle w:val="ZPpregtevilke"/>
            </w:pPr>
            <w:r w:rsidRPr="00C60238">
              <w:t>9,9</w:t>
            </w:r>
          </w:p>
        </w:tc>
        <w:tc>
          <w:tcPr>
            <w:tcW w:w="282" w:type="pct"/>
            <w:vAlign w:val="bottom"/>
          </w:tcPr>
          <w:p w14:paraId="29CE3710" w14:textId="77777777" w:rsidR="00AC024B" w:rsidRPr="00C60238" w:rsidRDefault="00AC024B" w:rsidP="00AC024B">
            <w:pPr>
              <w:pStyle w:val="ZPpregtevilke"/>
            </w:pPr>
            <w:r w:rsidRPr="00C60238">
              <w:t>9,6</w:t>
            </w:r>
          </w:p>
        </w:tc>
        <w:tc>
          <w:tcPr>
            <w:tcW w:w="280" w:type="pct"/>
            <w:vAlign w:val="bottom"/>
          </w:tcPr>
          <w:p w14:paraId="67233C73" w14:textId="77777777" w:rsidR="00AC024B" w:rsidRPr="00C60238" w:rsidRDefault="00AC024B" w:rsidP="00AC024B">
            <w:pPr>
              <w:pStyle w:val="ZPpregtevilke"/>
              <w:rPr>
                <w:bCs/>
              </w:rPr>
            </w:pPr>
            <w:r w:rsidRPr="00C60238">
              <w:t>97,7</w:t>
            </w:r>
          </w:p>
        </w:tc>
      </w:tr>
      <w:tr w:rsidR="00AC024B" w:rsidRPr="00C60238" w14:paraId="48BCB52C" w14:textId="77777777" w:rsidTr="00AC024B">
        <w:trPr>
          <w:trHeight w:val="227"/>
          <w:jc w:val="center"/>
        </w:trPr>
        <w:tc>
          <w:tcPr>
            <w:tcW w:w="1055" w:type="pct"/>
            <w:shd w:val="clear" w:color="auto" w:fill="auto"/>
            <w:noWrap/>
            <w:vAlign w:val="bottom"/>
          </w:tcPr>
          <w:p w14:paraId="2EFDD25F" w14:textId="77777777" w:rsidR="00AC024B" w:rsidRPr="00C60238" w:rsidRDefault="00AC024B" w:rsidP="00AC024B">
            <w:pPr>
              <w:pStyle w:val="ZPpregtekst"/>
            </w:pPr>
            <w:r w:rsidRPr="00C60238">
              <w:t>Motovilec</w:t>
            </w:r>
          </w:p>
        </w:tc>
        <w:tc>
          <w:tcPr>
            <w:tcW w:w="281" w:type="pct"/>
            <w:shd w:val="clear" w:color="auto" w:fill="auto"/>
            <w:noWrap/>
            <w:vAlign w:val="bottom"/>
          </w:tcPr>
          <w:p w14:paraId="5A7C5DBA" w14:textId="77777777" w:rsidR="00AC024B" w:rsidRPr="00C60238" w:rsidRDefault="00AC024B" w:rsidP="00AC024B">
            <w:pPr>
              <w:pStyle w:val="ZPpregtevilke"/>
            </w:pPr>
            <w:r w:rsidRPr="00C60238">
              <w:t>:</w:t>
            </w:r>
          </w:p>
        </w:tc>
        <w:tc>
          <w:tcPr>
            <w:tcW w:w="282" w:type="pct"/>
            <w:shd w:val="clear" w:color="auto" w:fill="auto"/>
            <w:noWrap/>
            <w:vAlign w:val="bottom"/>
          </w:tcPr>
          <w:p w14:paraId="702492E4" w14:textId="77777777" w:rsidR="00AC024B" w:rsidRPr="00C60238" w:rsidRDefault="00AC024B" w:rsidP="00AC024B">
            <w:pPr>
              <w:pStyle w:val="ZPpregtevilke"/>
            </w:pPr>
            <w:r w:rsidRPr="00C60238">
              <w:t>:</w:t>
            </w:r>
          </w:p>
        </w:tc>
        <w:tc>
          <w:tcPr>
            <w:tcW w:w="282" w:type="pct"/>
            <w:shd w:val="clear" w:color="auto" w:fill="auto"/>
            <w:noWrap/>
            <w:vAlign w:val="bottom"/>
          </w:tcPr>
          <w:p w14:paraId="46242B5D" w14:textId="77777777" w:rsidR="00AC024B" w:rsidRPr="00C60238" w:rsidRDefault="00AC024B" w:rsidP="00AC024B">
            <w:pPr>
              <w:pStyle w:val="ZPpregtevilke"/>
            </w:pPr>
            <w:r w:rsidRPr="00C60238">
              <w:t>:</w:t>
            </w:r>
          </w:p>
        </w:tc>
        <w:tc>
          <w:tcPr>
            <w:tcW w:w="282" w:type="pct"/>
            <w:shd w:val="clear" w:color="auto" w:fill="auto"/>
            <w:noWrap/>
            <w:vAlign w:val="bottom"/>
          </w:tcPr>
          <w:p w14:paraId="74A07668" w14:textId="77777777" w:rsidR="00AC024B" w:rsidRPr="00C60238" w:rsidRDefault="00AC024B" w:rsidP="00AC024B">
            <w:pPr>
              <w:pStyle w:val="ZPpregtevilke"/>
            </w:pPr>
            <w:r w:rsidRPr="00C60238">
              <w:t>:</w:t>
            </w:r>
          </w:p>
        </w:tc>
        <w:tc>
          <w:tcPr>
            <w:tcW w:w="282" w:type="pct"/>
            <w:shd w:val="clear" w:color="auto" w:fill="auto"/>
            <w:noWrap/>
            <w:vAlign w:val="bottom"/>
          </w:tcPr>
          <w:p w14:paraId="4AEB7C00" w14:textId="77777777" w:rsidR="00AC024B" w:rsidRPr="00C60238" w:rsidRDefault="00AC024B" w:rsidP="00AC024B">
            <w:pPr>
              <w:pStyle w:val="ZPpregtevilke"/>
            </w:pPr>
            <w:r w:rsidRPr="00C60238">
              <w:t>5,3</w:t>
            </w:r>
          </w:p>
        </w:tc>
        <w:tc>
          <w:tcPr>
            <w:tcW w:w="282" w:type="pct"/>
            <w:shd w:val="clear" w:color="auto" w:fill="auto"/>
            <w:noWrap/>
            <w:vAlign w:val="bottom"/>
          </w:tcPr>
          <w:p w14:paraId="4700EE88" w14:textId="77777777" w:rsidR="00AC024B" w:rsidRPr="00C60238" w:rsidRDefault="00AC024B" w:rsidP="00AC024B">
            <w:pPr>
              <w:pStyle w:val="ZPpregtevilke"/>
            </w:pPr>
            <w:r w:rsidRPr="00C60238">
              <w:t>5,6</w:t>
            </w:r>
          </w:p>
        </w:tc>
        <w:tc>
          <w:tcPr>
            <w:tcW w:w="282" w:type="pct"/>
            <w:shd w:val="clear" w:color="auto" w:fill="auto"/>
            <w:noWrap/>
            <w:vAlign w:val="bottom"/>
          </w:tcPr>
          <w:p w14:paraId="09CBABC7" w14:textId="77777777" w:rsidR="00AC024B" w:rsidRPr="00C60238" w:rsidRDefault="00AC024B" w:rsidP="00AC024B">
            <w:pPr>
              <w:pStyle w:val="ZPpregtevilke"/>
            </w:pPr>
            <w:r w:rsidRPr="00C60238">
              <w:t>4,9</w:t>
            </w:r>
          </w:p>
        </w:tc>
        <w:tc>
          <w:tcPr>
            <w:tcW w:w="282" w:type="pct"/>
            <w:shd w:val="clear" w:color="auto" w:fill="auto"/>
            <w:noWrap/>
            <w:vAlign w:val="bottom"/>
          </w:tcPr>
          <w:p w14:paraId="6589B8FF" w14:textId="77777777" w:rsidR="00AC024B" w:rsidRPr="00C60238" w:rsidRDefault="00AC024B" w:rsidP="00AC024B">
            <w:pPr>
              <w:pStyle w:val="ZPpregtevilke"/>
            </w:pPr>
            <w:r w:rsidRPr="00C60238">
              <w:t>6,0</w:t>
            </w:r>
          </w:p>
        </w:tc>
        <w:tc>
          <w:tcPr>
            <w:tcW w:w="282" w:type="pct"/>
            <w:shd w:val="clear" w:color="auto" w:fill="auto"/>
            <w:noWrap/>
            <w:vAlign w:val="bottom"/>
          </w:tcPr>
          <w:p w14:paraId="6F8B0851" w14:textId="77777777" w:rsidR="00AC024B" w:rsidRPr="00C60238" w:rsidRDefault="00AC024B" w:rsidP="00AC024B">
            <w:pPr>
              <w:pStyle w:val="ZPpregtevilke"/>
            </w:pPr>
            <w:r w:rsidRPr="00C60238">
              <w:rPr>
                <w:szCs w:val="16"/>
              </w:rPr>
              <w:t>6,4</w:t>
            </w:r>
          </w:p>
        </w:tc>
        <w:tc>
          <w:tcPr>
            <w:tcW w:w="282" w:type="pct"/>
            <w:shd w:val="clear" w:color="auto" w:fill="auto"/>
            <w:noWrap/>
            <w:vAlign w:val="bottom"/>
          </w:tcPr>
          <w:p w14:paraId="43CB0B07" w14:textId="77777777" w:rsidR="00AC024B" w:rsidRPr="00C60238" w:rsidRDefault="00AC024B" w:rsidP="00AC024B">
            <w:pPr>
              <w:pStyle w:val="ZPpregtevilke"/>
            </w:pPr>
            <w:r w:rsidRPr="00C60238">
              <w:rPr>
                <w:szCs w:val="16"/>
              </w:rPr>
              <w:t>5,7</w:t>
            </w:r>
          </w:p>
        </w:tc>
        <w:tc>
          <w:tcPr>
            <w:tcW w:w="282" w:type="pct"/>
            <w:vAlign w:val="bottom"/>
          </w:tcPr>
          <w:p w14:paraId="5F72F245" w14:textId="77777777" w:rsidR="00AC024B" w:rsidRPr="00C60238" w:rsidRDefault="00AC024B" w:rsidP="00AC024B">
            <w:pPr>
              <w:pStyle w:val="ZPpregtevilke"/>
            </w:pPr>
            <w:r w:rsidRPr="00C60238">
              <w:rPr>
                <w:szCs w:val="16"/>
              </w:rPr>
              <w:t>5,4</w:t>
            </w:r>
          </w:p>
        </w:tc>
        <w:tc>
          <w:tcPr>
            <w:tcW w:w="282" w:type="pct"/>
            <w:vAlign w:val="bottom"/>
          </w:tcPr>
          <w:p w14:paraId="57C51C07" w14:textId="77777777" w:rsidR="00AC024B" w:rsidRPr="00C60238" w:rsidRDefault="00AC024B" w:rsidP="00AC024B">
            <w:pPr>
              <w:pStyle w:val="ZPpregtevilke"/>
            </w:pPr>
            <w:r w:rsidRPr="00C60238">
              <w:t>6,0</w:t>
            </w:r>
          </w:p>
        </w:tc>
        <w:tc>
          <w:tcPr>
            <w:tcW w:w="282" w:type="pct"/>
            <w:vAlign w:val="bottom"/>
          </w:tcPr>
          <w:p w14:paraId="3FD12603" w14:textId="77777777" w:rsidR="00AC024B" w:rsidRPr="00C60238" w:rsidRDefault="00AC024B" w:rsidP="00AC024B">
            <w:pPr>
              <w:pStyle w:val="ZPpregtevilke"/>
            </w:pPr>
            <w:r w:rsidRPr="00C60238">
              <w:t>5,5</w:t>
            </w:r>
          </w:p>
        </w:tc>
        <w:tc>
          <w:tcPr>
            <w:tcW w:w="280" w:type="pct"/>
            <w:vAlign w:val="bottom"/>
          </w:tcPr>
          <w:p w14:paraId="55AC2964" w14:textId="77777777" w:rsidR="00AC024B" w:rsidRPr="00C60238" w:rsidRDefault="00AC024B" w:rsidP="00AC024B">
            <w:pPr>
              <w:pStyle w:val="ZPpregtevilke"/>
              <w:rPr>
                <w:bCs/>
              </w:rPr>
            </w:pPr>
            <w:r w:rsidRPr="00C60238">
              <w:t>90,6</w:t>
            </w:r>
          </w:p>
        </w:tc>
      </w:tr>
      <w:tr w:rsidR="00AC024B" w:rsidRPr="00C60238" w14:paraId="2FDB3F12" w14:textId="77777777" w:rsidTr="00AC024B">
        <w:trPr>
          <w:trHeight w:val="227"/>
          <w:jc w:val="center"/>
        </w:trPr>
        <w:tc>
          <w:tcPr>
            <w:tcW w:w="1055" w:type="pct"/>
            <w:shd w:val="clear" w:color="auto" w:fill="auto"/>
            <w:noWrap/>
            <w:vAlign w:val="bottom"/>
          </w:tcPr>
          <w:p w14:paraId="0A7F3CA5" w14:textId="77777777" w:rsidR="00AC024B" w:rsidRPr="00C60238" w:rsidRDefault="00AC024B" w:rsidP="00AC024B">
            <w:pPr>
              <w:pStyle w:val="ZPpregtekst"/>
            </w:pPr>
            <w:r w:rsidRPr="00C60238">
              <w:t>Korenček</w:t>
            </w:r>
          </w:p>
        </w:tc>
        <w:tc>
          <w:tcPr>
            <w:tcW w:w="281" w:type="pct"/>
            <w:shd w:val="clear" w:color="auto" w:fill="auto"/>
            <w:noWrap/>
            <w:vAlign w:val="bottom"/>
          </w:tcPr>
          <w:p w14:paraId="4E462962" w14:textId="77777777" w:rsidR="00AC024B" w:rsidRPr="00C60238" w:rsidRDefault="00AC024B" w:rsidP="00AC024B">
            <w:pPr>
              <w:pStyle w:val="ZPpregtevilke"/>
            </w:pPr>
            <w:r w:rsidRPr="00C60238">
              <w:rPr>
                <w:bCs/>
              </w:rPr>
              <w:t>18,0</w:t>
            </w:r>
          </w:p>
        </w:tc>
        <w:tc>
          <w:tcPr>
            <w:tcW w:w="282" w:type="pct"/>
            <w:shd w:val="clear" w:color="auto" w:fill="auto"/>
            <w:noWrap/>
            <w:vAlign w:val="bottom"/>
          </w:tcPr>
          <w:p w14:paraId="74AE6B37" w14:textId="77777777" w:rsidR="00AC024B" w:rsidRPr="00C60238" w:rsidRDefault="00AC024B" w:rsidP="00AC024B">
            <w:pPr>
              <w:pStyle w:val="ZPpregtevilke"/>
            </w:pPr>
            <w:r w:rsidRPr="00C60238">
              <w:t>19,2</w:t>
            </w:r>
          </w:p>
        </w:tc>
        <w:tc>
          <w:tcPr>
            <w:tcW w:w="282" w:type="pct"/>
            <w:shd w:val="clear" w:color="auto" w:fill="auto"/>
            <w:noWrap/>
            <w:vAlign w:val="bottom"/>
          </w:tcPr>
          <w:p w14:paraId="62541C48" w14:textId="77777777" w:rsidR="00AC024B" w:rsidRPr="00C60238" w:rsidRDefault="00AC024B" w:rsidP="00AC024B">
            <w:pPr>
              <w:pStyle w:val="ZPpregtevilke"/>
            </w:pPr>
            <w:r w:rsidRPr="00C60238">
              <w:t>22,9</w:t>
            </w:r>
          </w:p>
        </w:tc>
        <w:tc>
          <w:tcPr>
            <w:tcW w:w="282" w:type="pct"/>
            <w:shd w:val="clear" w:color="auto" w:fill="auto"/>
            <w:noWrap/>
            <w:vAlign w:val="bottom"/>
          </w:tcPr>
          <w:p w14:paraId="4FCDE75F" w14:textId="77777777" w:rsidR="00AC024B" w:rsidRPr="00C60238" w:rsidRDefault="00AC024B" w:rsidP="00AC024B">
            <w:pPr>
              <w:pStyle w:val="ZPpregtevilke"/>
              <w:rPr>
                <w:bCs/>
              </w:rPr>
            </w:pPr>
            <w:r w:rsidRPr="00C60238">
              <w:t>21,7</w:t>
            </w:r>
          </w:p>
        </w:tc>
        <w:tc>
          <w:tcPr>
            <w:tcW w:w="282" w:type="pct"/>
            <w:shd w:val="clear" w:color="auto" w:fill="auto"/>
            <w:noWrap/>
            <w:vAlign w:val="bottom"/>
          </w:tcPr>
          <w:p w14:paraId="293212F6" w14:textId="77777777" w:rsidR="00AC024B" w:rsidRPr="00C60238" w:rsidRDefault="00AC024B" w:rsidP="00AC024B">
            <w:pPr>
              <w:pStyle w:val="ZPpregtevilke"/>
              <w:rPr>
                <w:bCs/>
              </w:rPr>
            </w:pPr>
            <w:r w:rsidRPr="00C60238">
              <w:t>20,0</w:t>
            </w:r>
          </w:p>
        </w:tc>
        <w:tc>
          <w:tcPr>
            <w:tcW w:w="282" w:type="pct"/>
            <w:shd w:val="clear" w:color="auto" w:fill="auto"/>
            <w:noWrap/>
            <w:vAlign w:val="bottom"/>
          </w:tcPr>
          <w:p w14:paraId="010E2CFB" w14:textId="77777777" w:rsidR="00AC024B" w:rsidRPr="00C60238" w:rsidRDefault="00AC024B" w:rsidP="00AC024B">
            <w:pPr>
              <w:pStyle w:val="ZPpregtevilke"/>
            </w:pPr>
            <w:r w:rsidRPr="00C60238">
              <w:t>16,7</w:t>
            </w:r>
          </w:p>
        </w:tc>
        <w:tc>
          <w:tcPr>
            <w:tcW w:w="282" w:type="pct"/>
            <w:shd w:val="clear" w:color="auto" w:fill="auto"/>
            <w:noWrap/>
            <w:vAlign w:val="bottom"/>
          </w:tcPr>
          <w:p w14:paraId="17E042D9" w14:textId="77777777" w:rsidR="00AC024B" w:rsidRPr="00C60238" w:rsidRDefault="00AC024B" w:rsidP="00AC024B">
            <w:pPr>
              <w:pStyle w:val="ZPpregtevilke"/>
            </w:pPr>
            <w:r w:rsidRPr="00C60238">
              <w:t>16,5</w:t>
            </w:r>
          </w:p>
        </w:tc>
        <w:tc>
          <w:tcPr>
            <w:tcW w:w="282" w:type="pct"/>
            <w:shd w:val="clear" w:color="auto" w:fill="auto"/>
            <w:noWrap/>
            <w:vAlign w:val="bottom"/>
          </w:tcPr>
          <w:p w14:paraId="11713203" w14:textId="77777777" w:rsidR="00AC024B" w:rsidRPr="00C60238" w:rsidRDefault="00AC024B" w:rsidP="00AC024B">
            <w:pPr>
              <w:pStyle w:val="ZPpregtevilke"/>
            </w:pPr>
            <w:r w:rsidRPr="00C60238">
              <w:t>17,7</w:t>
            </w:r>
          </w:p>
        </w:tc>
        <w:tc>
          <w:tcPr>
            <w:tcW w:w="282" w:type="pct"/>
            <w:shd w:val="clear" w:color="auto" w:fill="auto"/>
            <w:noWrap/>
            <w:vAlign w:val="bottom"/>
          </w:tcPr>
          <w:p w14:paraId="3E985E64" w14:textId="77777777" w:rsidR="00AC024B" w:rsidRPr="00C60238" w:rsidRDefault="00AC024B" w:rsidP="00AC024B">
            <w:pPr>
              <w:pStyle w:val="ZPpregtevilke"/>
            </w:pPr>
            <w:r w:rsidRPr="00C60238">
              <w:rPr>
                <w:szCs w:val="16"/>
              </w:rPr>
              <w:t>19,5</w:t>
            </w:r>
          </w:p>
        </w:tc>
        <w:tc>
          <w:tcPr>
            <w:tcW w:w="282" w:type="pct"/>
            <w:shd w:val="clear" w:color="auto" w:fill="auto"/>
            <w:noWrap/>
            <w:vAlign w:val="bottom"/>
          </w:tcPr>
          <w:p w14:paraId="7669F47C" w14:textId="77777777" w:rsidR="00AC024B" w:rsidRPr="00C60238" w:rsidRDefault="00AC024B" w:rsidP="00AC024B">
            <w:pPr>
              <w:pStyle w:val="ZPpregtevilke"/>
            </w:pPr>
            <w:r w:rsidRPr="00C60238">
              <w:rPr>
                <w:szCs w:val="16"/>
              </w:rPr>
              <w:t>21,7</w:t>
            </w:r>
          </w:p>
        </w:tc>
        <w:tc>
          <w:tcPr>
            <w:tcW w:w="282" w:type="pct"/>
            <w:vAlign w:val="bottom"/>
          </w:tcPr>
          <w:p w14:paraId="59D52C96" w14:textId="77777777" w:rsidR="00AC024B" w:rsidRPr="00C60238" w:rsidRDefault="00AC024B" w:rsidP="00AC024B">
            <w:pPr>
              <w:pStyle w:val="ZPpregtevilke"/>
            </w:pPr>
            <w:r w:rsidRPr="00C60238">
              <w:rPr>
                <w:szCs w:val="16"/>
              </w:rPr>
              <w:t>21,3</w:t>
            </w:r>
          </w:p>
        </w:tc>
        <w:tc>
          <w:tcPr>
            <w:tcW w:w="282" w:type="pct"/>
            <w:vAlign w:val="bottom"/>
          </w:tcPr>
          <w:p w14:paraId="621C53ED" w14:textId="77777777" w:rsidR="00AC024B" w:rsidRPr="00C60238" w:rsidRDefault="00AC024B" w:rsidP="00AC024B">
            <w:pPr>
              <w:pStyle w:val="ZPpregtevilke"/>
            </w:pPr>
            <w:r w:rsidRPr="00C60238">
              <w:t>21,0</w:t>
            </w:r>
          </w:p>
        </w:tc>
        <w:tc>
          <w:tcPr>
            <w:tcW w:w="282" w:type="pct"/>
            <w:vAlign w:val="bottom"/>
          </w:tcPr>
          <w:p w14:paraId="73CC9857" w14:textId="77777777" w:rsidR="00AC024B" w:rsidRPr="00C60238" w:rsidRDefault="00AC024B" w:rsidP="00AC024B">
            <w:pPr>
              <w:pStyle w:val="ZPpregtevilke"/>
            </w:pPr>
            <w:r w:rsidRPr="00C60238">
              <w:t>21,9</w:t>
            </w:r>
          </w:p>
        </w:tc>
        <w:tc>
          <w:tcPr>
            <w:tcW w:w="280" w:type="pct"/>
            <w:vAlign w:val="bottom"/>
          </w:tcPr>
          <w:p w14:paraId="0AFD3B5E" w14:textId="77777777" w:rsidR="00AC024B" w:rsidRPr="00C60238" w:rsidRDefault="00AC024B" w:rsidP="00AC024B">
            <w:pPr>
              <w:pStyle w:val="ZPpregtevilke"/>
              <w:rPr>
                <w:bCs/>
              </w:rPr>
            </w:pPr>
            <w:r w:rsidRPr="00C60238">
              <w:t>104,4</w:t>
            </w:r>
          </w:p>
        </w:tc>
      </w:tr>
      <w:tr w:rsidR="00AC024B" w:rsidRPr="00C60238" w14:paraId="5C3B4768" w14:textId="77777777" w:rsidTr="00AC024B">
        <w:trPr>
          <w:trHeight w:val="227"/>
          <w:jc w:val="center"/>
        </w:trPr>
        <w:tc>
          <w:tcPr>
            <w:tcW w:w="1055" w:type="pct"/>
            <w:shd w:val="clear" w:color="auto" w:fill="auto"/>
            <w:noWrap/>
            <w:vAlign w:val="bottom"/>
          </w:tcPr>
          <w:p w14:paraId="090F58AE" w14:textId="77777777" w:rsidR="00AC024B" w:rsidRPr="00C60238" w:rsidRDefault="00AC024B" w:rsidP="00AC024B">
            <w:pPr>
              <w:pStyle w:val="ZPpregtekst"/>
            </w:pPr>
            <w:r w:rsidRPr="00C60238">
              <w:t>Rdeča pesa</w:t>
            </w:r>
          </w:p>
        </w:tc>
        <w:tc>
          <w:tcPr>
            <w:tcW w:w="281" w:type="pct"/>
            <w:shd w:val="clear" w:color="auto" w:fill="auto"/>
            <w:noWrap/>
            <w:vAlign w:val="bottom"/>
          </w:tcPr>
          <w:p w14:paraId="2CC9B519" w14:textId="77777777" w:rsidR="00AC024B" w:rsidRPr="00C60238" w:rsidRDefault="00AC024B" w:rsidP="00AC024B">
            <w:pPr>
              <w:pStyle w:val="ZPpregtevilke"/>
            </w:pPr>
            <w:r w:rsidRPr="00C60238">
              <w:rPr>
                <w:bCs/>
              </w:rPr>
              <w:t>21,6</w:t>
            </w:r>
          </w:p>
        </w:tc>
        <w:tc>
          <w:tcPr>
            <w:tcW w:w="282" w:type="pct"/>
            <w:shd w:val="clear" w:color="auto" w:fill="auto"/>
            <w:noWrap/>
            <w:vAlign w:val="bottom"/>
          </w:tcPr>
          <w:p w14:paraId="5135482A" w14:textId="77777777" w:rsidR="00AC024B" w:rsidRPr="00C60238" w:rsidRDefault="00AC024B" w:rsidP="00AC024B">
            <w:pPr>
              <w:pStyle w:val="ZPpregtevilke"/>
            </w:pPr>
            <w:r w:rsidRPr="00C60238">
              <w:t>20,7</w:t>
            </w:r>
          </w:p>
        </w:tc>
        <w:tc>
          <w:tcPr>
            <w:tcW w:w="282" w:type="pct"/>
            <w:shd w:val="clear" w:color="auto" w:fill="auto"/>
            <w:noWrap/>
            <w:vAlign w:val="bottom"/>
          </w:tcPr>
          <w:p w14:paraId="041E430F" w14:textId="77777777" w:rsidR="00AC024B" w:rsidRPr="00C60238" w:rsidRDefault="00AC024B" w:rsidP="00AC024B">
            <w:pPr>
              <w:pStyle w:val="ZPpregtevilke"/>
            </w:pPr>
            <w:r w:rsidRPr="00C60238">
              <w:t>25,3</w:t>
            </w:r>
          </w:p>
        </w:tc>
        <w:tc>
          <w:tcPr>
            <w:tcW w:w="282" w:type="pct"/>
            <w:shd w:val="clear" w:color="auto" w:fill="auto"/>
            <w:noWrap/>
            <w:vAlign w:val="bottom"/>
          </w:tcPr>
          <w:p w14:paraId="17FF5B16" w14:textId="77777777" w:rsidR="00AC024B" w:rsidRPr="00C60238" w:rsidRDefault="00AC024B" w:rsidP="00AC024B">
            <w:pPr>
              <w:pStyle w:val="ZPpregtevilke"/>
              <w:rPr>
                <w:bCs/>
              </w:rPr>
            </w:pPr>
            <w:r w:rsidRPr="00C60238">
              <w:t>23,4</w:t>
            </w:r>
          </w:p>
        </w:tc>
        <w:tc>
          <w:tcPr>
            <w:tcW w:w="282" w:type="pct"/>
            <w:shd w:val="clear" w:color="auto" w:fill="auto"/>
            <w:noWrap/>
            <w:vAlign w:val="bottom"/>
          </w:tcPr>
          <w:p w14:paraId="3A561D28" w14:textId="77777777" w:rsidR="00AC024B" w:rsidRPr="00C60238" w:rsidRDefault="00AC024B" w:rsidP="00AC024B">
            <w:pPr>
              <w:pStyle w:val="ZPpregtevilke"/>
              <w:rPr>
                <w:bCs/>
              </w:rPr>
            </w:pPr>
            <w:r w:rsidRPr="00C60238">
              <w:t>22,9</w:t>
            </w:r>
          </w:p>
        </w:tc>
        <w:tc>
          <w:tcPr>
            <w:tcW w:w="282" w:type="pct"/>
            <w:shd w:val="clear" w:color="auto" w:fill="auto"/>
            <w:noWrap/>
            <w:vAlign w:val="bottom"/>
          </w:tcPr>
          <w:p w14:paraId="14A949EC" w14:textId="77777777" w:rsidR="00AC024B" w:rsidRPr="00C60238" w:rsidRDefault="00AC024B" w:rsidP="00AC024B">
            <w:pPr>
              <w:pStyle w:val="ZPpregtevilke"/>
            </w:pPr>
            <w:r w:rsidRPr="00C60238">
              <w:t>19,4</w:t>
            </w:r>
          </w:p>
        </w:tc>
        <w:tc>
          <w:tcPr>
            <w:tcW w:w="282" w:type="pct"/>
            <w:shd w:val="clear" w:color="auto" w:fill="auto"/>
            <w:noWrap/>
            <w:vAlign w:val="bottom"/>
          </w:tcPr>
          <w:p w14:paraId="3D8593AA" w14:textId="77777777" w:rsidR="00AC024B" w:rsidRPr="00C60238" w:rsidRDefault="00AC024B" w:rsidP="00AC024B">
            <w:pPr>
              <w:pStyle w:val="ZPpregtevilke"/>
            </w:pPr>
            <w:r w:rsidRPr="00C60238">
              <w:t>17,1</w:t>
            </w:r>
          </w:p>
        </w:tc>
        <w:tc>
          <w:tcPr>
            <w:tcW w:w="282" w:type="pct"/>
            <w:shd w:val="clear" w:color="auto" w:fill="auto"/>
            <w:noWrap/>
            <w:vAlign w:val="bottom"/>
          </w:tcPr>
          <w:p w14:paraId="487EABB0" w14:textId="77777777" w:rsidR="00AC024B" w:rsidRPr="00C60238" w:rsidRDefault="00AC024B" w:rsidP="00AC024B">
            <w:pPr>
              <w:pStyle w:val="ZPpregtevilke"/>
            </w:pPr>
            <w:r w:rsidRPr="00C60238">
              <w:t>21,5</w:t>
            </w:r>
          </w:p>
        </w:tc>
        <w:tc>
          <w:tcPr>
            <w:tcW w:w="282" w:type="pct"/>
            <w:shd w:val="clear" w:color="auto" w:fill="auto"/>
            <w:noWrap/>
            <w:vAlign w:val="bottom"/>
          </w:tcPr>
          <w:p w14:paraId="3E8D4AFD" w14:textId="77777777" w:rsidR="00AC024B" w:rsidRPr="00C60238" w:rsidRDefault="00AC024B" w:rsidP="00AC024B">
            <w:pPr>
              <w:pStyle w:val="ZPpregtevilke"/>
            </w:pPr>
            <w:r w:rsidRPr="00C60238">
              <w:rPr>
                <w:szCs w:val="16"/>
              </w:rPr>
              <w:t>23,6</w:t>
            </w:r>
          </w:p>
        </w:tc>
        <w:tc>
          <w:tcPr>
            <w:tcW w:w="282" w:type="pct"/>
            <w:shd w:val="clear" w:color="auto" w:fill="auto"/>
            <w:noWrap/>
            <w:vAlign w:val="bottom"/>
          </w:tcPr>
          <w:p w14:paraId="4D82B3C3" w14:textId="77777777" w:rsidR="00AC024B" w:rsidRPr="00C60238" w:rsidRDefault="00AC024B" w:rsidP="00AC024B">
            <w:pPr>
              <w:pStyle w:val="ZPpregtevilke"/>
            </w:pPr>
            <w:r w:rsidRPr="00C60238">
              <w:rPr>
                <w:szCs w:val="16"/>
              </w:rPr>
              <w:t>24,1</w:t>
            </w:r>
          </w:p>
        </w:tc>
        <w:tc>
          <w:tcPr>
            <w:tcW w:w="282" w:type="pct"/>
            <w:vAlign w:val="bottom"/>
          </w:tcPr>
          <w:p w14:paraId="2A37103D" w14:textId="77777777" w:rsidR="00AC024B" w:rsidRPr="00C60238" w:rsidRDefault="00AC024B" w:rsidP="00AC024B">
            <w:pPr>
              <w:pStyle w:val="ZPpregtevilke"/>
            </w:pPr>
            <w:r w:rsidRPr="00C60238">
              <w:rPr>
                <w:szCs w:val="16"/>
              </w:rPr>
              <w:t>22,4</w:t>
            </w:r>
          </w:p>
        </w:tc>
        <w:tc>
          <w:tcPr>
            <w:tcW w:w="282" w:type="pct"/>
            <w:vAlign w:val="bottom"/>
          </w:tcPr>
          <w:p w14:paraId="1D76CA2E" w14:textId="77777777" w:rsidR="00AC024B" w:rsidRPr="00C60238" w:rsidRDefault="00AC024B" w:rsidP="00AC024B">
            <w:pPr>
              <w:pStyle w:val="ZPpregtevilke"/>
            </w:pPr>
            <w:r w:rsidRPr="00C60238">
              <w:t>24,3</w:t>
            </w:r>
          </w:p>
        </w:tc>
        <w:tc>
          <w:tcPr>
            <w:tcW w:w="282" w:type="pct"/>
            <w:vAlign w:val="bottom"/>
          </w:tcPr>
          <w:p w14:paraId="71370E44" w14:textId="77777777" w:rsidR="00AC024B" w:rsidRPr="00C60238" w:rsidRDefault="00AC024B" w:rsidP="00AC024B">
            <w:pPr>
              <w:pStyle w:val="ZPpregtevilke"/>
            </w:pPr>
            <w:r w:rsidRPr="00C60238">
              <w:t>23,6</w:t>
            </w:r>
          </w:p>
        </w:tc>
        <w:tc>
          <w:tcPr>
            <w:tcW w:w="280" w:type="pct"/>
            <w:vAlign w:val="bottom"/>
          </w:tcPr>
          <w:p w14:paraId="682B3273" w14:textId="77777777" w:rsidR="00AC024B" w:rsidRPr="00C60238" w:rsidRDefault="00AC024B" w:rsidP="00AC024B">
            <w:pPr>
              <w:pStyle w:val="ZPpregtevilke"/>
              <w:rPr>
                <w:bCs/>
              </w:rPr>
            </w:pPr>
            <w:r w:rsidRPr="00C60238">
              <w:t>97,0</w:t>
            </w:r>
          </w:p>
        </w:tc>
      </w:tr>
      <w:tr w:rsidR="00AC024B" w:rsidRPr="00C60238" w14:paraId="3C01A848" w14:textId="77777777" w:rsidTr="00AC024B">
        <w:trPr>
          <w:trHeight w:val="227"/>
          <w:jc w:val="center"/>
        </w:trPr>
        <w:tc>
          <w:tcPr>
            <w:tcW w:w="1055" w:type="pct"/>
            <w:shd w:val="clear" w:color="auto" w:fill="auto"/>
            <w:noWrap/>
            <w:vAlign w:val="bottom"/>
          </w:tcPr>
          <w:p w14:paraId="692F549E" w14:textId="77777777" w:rsidR="00AC024B" w:rsidRPr="00C60238" w:rsidRDefault="00AC024B" w:rsidP="00AC024B">
            <w:pPr>
              <w:pStyle w:val="ZPpregtekst"/>
            </w:pPr>
            <w:r w:rsidRPr="00C60238">
              <w:t>Paradižnik</w:t>
            </w:r>
          </w:p>
        </w:tc>
        <w:tc>
          <w:tcPr>
            <w:tcW w:w="281" w:type="pct"/>
            <w:shd w:val="clear" w:color="auto" w:fill="auto"/>
            <w:noWrap/>
            <w:vAlign w:val="bottom"/>
          </w:tcPr>
          <w:p w14:paraId="57CE2A8E" w14:textId="77777777" w:rsidR="00AC024B" w:rsidRPr="00C60238" w:rsidRDefault="00AC024B" w:rsidP="00AC024B">
            <w:pPr>
              <w:pStyle w:val="ZPpregtevilke"/>
            </w:pPr>
            <w:r w:rsidRPr="00C60238">
              <w:rPr>
                <w:bCs/>
              </w:rPr>
              <w:t>30,4</w:t>
            </w:r>
          </w:p>
        </w:tc>
        <w:tc>
          <w:tcPr>
            <w:tcW w:w="282" w:type="pct"/>
            <w:shd w:val="clear" w:color="auto" w:fill="auto"/>
            <w:noWrap/>
            <w:vAlign w:val="bottom"/>
          </w:tcPr>
          <w:p w14:paraId="1B437EC7" w14:textId="77777777" w:rsidR="00AC024B" w:rsidRPr="00C60238" w:rsidRDefault="00AC024B" w:rsidP="00AC024B">
            <w:pPr>
              <w:pStyle w:val="ZPpregtevilke"/>
            </w:pPr>
            <w:r w:rsidRPr="00C60238">
              <w:t>25,2</w:t>
            </w:r>
          </w:p>
        </w:tc>
        <w:tc>
          <w:tcPr>
            <w:tcW w:w="282" w:type="pct"/>
            <w:shd w:val="clear" w:color="auto" w:fill="auto"/>
            <w:noWrap/>
            <w:vAlign w:val="bottom"/>
          </w:tcPr>
          <w:p w14:paraId="07634F12" w14:textId="77777777" w:rsidR="00AC024B" w:rsidRPr="00C60238" w:rsidRDefault="00AC024B" w:rsidP="00AC024B">
            <w:pPr>
              <w:pStyle w:val="ZPpregtevilke"/>
            </w:pPr>
            <w:r w:rsidRPr="00C60238">
              <w:t>23,4</w:t>
            </w:r>
          </w:p>
        </w:tc>
        <w:tc>
          <w:tcPr>
            <w:tcW w:w="282" w:type="pct"/>
            <w:shd w:val="clear" w:color="auto" w:fill="auto"/>
            <w:noWrap/>
            <w:vAlign w:val="bottom"/>
          </w:tcPr>
          <w:p w14:paraId="07DD108D" w14:textId="77777777" w:rsidR="00AC024B" w:rsidRPr="00C60238" w:rsidRDefault="00AC024B" w:rsidP="00AC024B">
            <w:pPr>
              <w:pStyle w:val="ZPpregtevilke"/>
              <w:rPr>
                <w:bCs/>
              </w:rPr>
            </w:pPr>
            <w:r w:rsidRPr="00C60238">
              <w:t>32,2</w:t>
            </w:r>
          </w:p>
        </w:tc>
        <w:tc>
          <w:tcPr>
            <w:tcW w:w="282" w:type="pct"/>
            <w:shd w:val="clear" w:color="auto" w:fill="auto"/>
            <w:noWrap/>
            <w:vAlign w:val="bottom"/>
          </w:tcPr>
          <w:p w14:paraId="46D0AEBD" w14:textId="77777777" w:rsidR="00AC024B" w:rsidRPr="00C60238" w:rsidRDefault="00AC024B" w:rsidP="00AC024B">
            <w:pPr>
              <w:pStyle w:val="ZPpregtevilke"/>
              <w:rPr>
                <w:bCs/>
              </w:rPr>
            </w:pPr>
            <w:r w:rsidRPr="00C60238">
              <w:t>27,4</w:t>
            </w:r>
          </w:p>
        </w:tc>
        <w:tc>
          <w:tcPr>
            <w:tcW w:w="282" w:type="pct"/>
            <w:shd w:val="clear" w:color="auto" w:fill="auto"/>
            <w:noWrap/>
            <w:vAlign w:val="bottom"/>
          </w:tcPr>
          <w:p w14:paraId="4ECC675E" w14:textId="77777777" w:rsidR="00AC024B" w:rsidRPr="00C60238" w:rsidRDefault="00AC024B" w:rsidP="00AC024B">
            <w:pPr>
              <w:pStyle w:val="ZPpregtevilke"/>
            </w:pPr>
            <w:r w:rsidRPr="00C60238">
              <w:t>33,1</w:t>
            </w:r>
          </w:p>
        </w:tc>
        <w:tc>
          <w:tcPr>
            <w:tcW w:w="282" w:type="pct"/>
            <w:shd w:val="clear" w:color="auto" w:fill="auto"/>
            <w:noWrap/>
            <w:vAlign w:val="bottom"/>
          </w:tcPr>
          <w:p w14:paraId="12A671C5" w14:textId="77777777" w:rsidR="00AC024B" w:rsidRPr="00C60238" w:rsidRDefault="00AC024B" w:rsidP="00AC024B">
            <w:pPr>
              <w:pStyle w:val="ZPpregtevilke"/>
            </w:pPr>
            <w:r w:rsidRPr="00C60238">
              <w:t>31,3</w:t>
            </w:r>
          </w:p>
        </w:tc>
        <w:tc>
          <w:tcPr>
            <w:tcW w:w="282" w:type="pct"/>
            <w:shd w:val="clear" w:color="auto" w:fill="auto"/>
            <w:noWrap/>
            <w:vAlign w:val="bottom"/>
          </w:tcPr>
          <w:p w14:paraId="16674645" w14:textId="77777777" w:rsidR="00AC024B" w:rsidRPr="00C60238" w:rsidRDefault="00AC024B" w:rsidP="00AC024B">
            <w:pPr>
              <w:pStyle w:val="ZPpregtevilke"/>
            </w:pPr>
            <w:r w:rsidRPr="00C60238">
              <w:t>28,4</w:t>
            </w:r>
          </w:p>
        </w:tc>
        <w:tc>
          <w:tcPr>
            <w:tcW w:w="282" w:type="pct"/>
            <w:shd w:val="clear" w:color="auto" w:fill="auto"/>
            <w:noWrap/>
            <w:vAlign w:val="bottom"/>
          </w:tcPr>
          <w:p w14:paraId="12FF8548" w14:textId="77777777" w:rsidR="00AC024B" w:rsidRPr="00C60238" w:rsidRDefault="00AC024B" w:rsidP="00AC024B">
            <w:pPr>
              <w:pStyle w:val="ZPpregtevilke"/>
            </w:pPr>
            <w:r w:rsidRPr="00C60238">
              <w:rPr>
                <w:szCs w:val="16"/>
              </w:rPr>
              <w:t>45,3</w:t>
            </w:r>
          </w:p>
        </w:tc>
        <w:tc>
          <w:tcPr>
            <w:tcW w:w="282" w:type="pct"/>
            <w:shd w:val="clear" w:color="auto" w:fill="auto"/>
            <w:noWrap/>
            <w:vAlign w:val="bottom"/>
          </w:tcPr>
          <w:p w14:paraId="6FA8E82E" w14:textId="77777777" w:rsidR="00AC024B" w:rsidRPr="00C60238" w:rsidRDefault="00AC024B" w:rsidP="00AC024B">
            <w:pPr>
              <w:pStyle w:val="ZPpregtevilke"/>
            </w:pPr>
            <w:r w:rsidRPr="00C60238">
              <w:rPr>
                <w:szCs w:val="16"/>
              </w:rPr>
              <w:t>42,4</w:t>
            </w:r>
          </w:p>
        </w:tc>
        <w:tc>
          <w:tcPr>
            <w:tcW w:w="282" w:type="pct"/>
            <w:vAlign w:val="bottom"/>
          </w:tcPr>
          <w:p w14:paraId="3DE0226C" w14:textId="77777777" w:rsidR="00AC024B" w:rsidRPr="00C60238" w:rsidRDefault="00AC024B" w:rsidP="00AC024B">
            <w:pPr>
              <w:pStyle w:val="ZPpregtevilke"/>
            </w:pPr>
            <w:r w:rsidRPr="00C60238">
              <w:rPr>
                <w:szCs w:val="16"/>
              </w:rPr>
              <w:t>42,0</w:t>
            </w:r>
          </w:p>
        </w:tc>
        <w:tc>
          <w:tcPr>
            <w:tcW w:w="282" w:type="pct"/>
            <w:vAlign w:val="bottom"/>
          </w:tcPr>
          <w:p w14:paraId="5A9570DC" w14:textId="77777777" w:rsidR="00AC024B" w:rsidRPr="00C60238" w:rsidRDefault="00AC024B" w:rsidP="00AC024B">
            <w:pPr>
              <w:pStyle w:val="ZPpregtevilke"/>
            </w:pPr>
            <w:r w:rsidRPr="00C60238">
              <w:t>43,9</w:t>
            </w:r>
          </w:p>
        </w:tc>
        <w:tc>
          <w:tcPr>
            <w:tcW w:w="282" w:type="pct"/>
            <w:vAlign w:val="bottom"/>
          </w:tcPr>
          <w:p w14:paraId="321789C8" w14:textId="77777777" w:rsidR="00AC024B" w:rsidRPr="00C60238" w:rsidRDefault="00AC024B" w:rsidP="00AC024B">
            <w:pPr>
              <w:pStyle w:val="ZPpregtevilke"/>
            </w:pPr>
            <w:r w:rsidRPr="00C60238">
              <w:t>40,4</w:t>
            </w:r>
          </w:p>
        </w:tc>
        <w:tc>
          <w:tcPr>
            <w:tcW w:w="280" w:type="pct"/>
            <w:vAlign w:val="bottom"/>
          </w:tcPr>
          <w:p w14:paraId="4C0D79AC" w14:textId="77777777" w:rsidR="00AC024B" w:rsidRPr="00C60238" w:rsidRDefault="00AC024B" w:rsidP="00AC024B">
            <w:pPr>
              <w:pStyle w:val="ZPpregtevilke"/>
              <w:rPr>
                <w:bCs/>
              </w:rPr>
            </w:pPr>
            <w:r w:rsidRPr="00C60238">
              <w:t>92,0</w:t>
            </w:r>
          </w:p>
        </w:tc>
      </w:tr>
      <w:tr w:rsidR="00AC024B" w:rsidRPr="00C60238" w14:paraId="5F82FE11" w14:textId="77777777" w:rsidTr="00AC024B">
        <w:trPr>
          <w:trHeight w:val="227"/>
          <w:jc w:val="center"/>
        </w:trPr>
        <w:tc>
          <w:tcPr>
            <w:tcW w:w="1055" w:type="pct"/>
            <w:shd w:val="clear" w:color="auto" w:fill="auto"/>
            <w:noWrap/>
            <w:vAlign w:val="bottom"/>
          </w:tcPr>
          <w:p w14:paraId="26A1A21B" w14:textId="77777777" w:rsidR="00AC024B" w:rsidRPr="00C60238" w:rsidRDefault="00AC024B" w:rsidP="00AC024B">
            <w:pPr>
              <w:pStyle w:val="ZPpregtekst"/>
            </w:pPr>
            <w:r w:rsidRPr="00C60238">
              <w:t>Paprika</w:t>
            </w:r>
          </w:p>
        </w:tc>
        <w:tc>
          <w:tcPr>
            <w:tcW w:w="281" w:type="pct"/>
            <w:shd w:val="clear" w:color="auto" w:fill="auto"/>
            <w:noWrap/>
            <w:vAlign w:val="bottom"/>
          </w:tcPr>
          <w:p w14:paraId="21D4B862" w14:textId="77777777" w:rsidR="00AC024B" w:rsidRPr="00C60238" w:rsidRDefault="00AC024B" w:rsidP="00AC024B">
            <w:pPr>
              <w:pStyle w:val="ZPpregtevilke"/>
            </w:pPr>
            <w:r w:rsidRPr="00C60238">
              <w:rPr>
                <w:bCs/>
              </w:rPr>
              <w:t>22,7</w:t>
            </w:r>
          </w:p>
        </w:tc>
        <w:tc>
          <w:tcPr>
            <w:tcW w:w="282" w:type="pct"/>
            <w:shd w:val="clear" w:color="auto" w:fill="auto"/>
            <w:noWrap/>
            <w:vAlign w:val="bottom"/>
          </w:tcPr>
          <w:p w14:paraId="78B24185" w14:textId="77777777" w:rsidR="00AC024B" w:rsidRPr="00C60238" w:rsidRDefault="00AC024B" w:rsidP="00AC024B">
            <w:pPr>
              <w:pStyle w:val="ZPpregtevilke"/>
            </w:pPr>
            <w:r w:rsidRPr="00C60238">
              <w:t>23,4</w:t>
            </w:r>
          </w:p>
        </w:tc>
        <w:tc>
          <w:tcPr>
            <w:tcW w:w="282" w:type="pct"/>
            <w:shd w:val="clear" w:color="auto" w:fill="auto"/>
            <w:noWrap/>
            <w:vAlign w:val="bottom"/>
          </w:tcPr>
          <w:p w14:paraId="698874D0" w14:textId="77777777" w:rsidR="00AC024B" w:rsidRPr="00C60238" w:rsidRDefault="00AC024B" w:rsidP="00AC024B">
            <w:pPr>
              <w:pStyle w:val="ZPpregtevilke"/>
            </w:pPr>
            <w:r w:rsidRPr="00C60238">
              <w:t>25,1</w:t>
            </w:r>
          </w:p>
        </w:tc>
        <w:tc>
          <w:tcPr>
            <w:tcW w:w="282" w:type="pct"/>
            <w:shd w:val="clear" w:color="auto" w:fill="auto"/>
            <w:noWrap/>
            <w:vAlign w:val="bottom"/>
          </w:tcPr>
          <w:p w14:paraId="32F6462D" w14:textId="77777777" w:rsidR="00AC024B" w:rsidRPr="00C60238" w:rsidRDefault="00AC024B" w:rsidP="00AC024B">
            <w:pPr>
              <w:pStyle w:val="ZPpregtevilke"/>
              <w:rPr>
                <w:bCs/>
              </w:rPr>
            </w:pPr>
            <w:r w:rsidRPr="00C60238">
              <w:t>28,8</w:t>
            </w:r>
          </w:p>
        </w:tc>
        <w:tc>
          <w:tcPr>
            <w:tcW w:w="282" w:type="pct"/>
            <w:shd w:val="clear" w:color="auto" w:fill="auto"/>
            <w:noWrap/>
            <w:vAlign w:val="bottom"/>
          </w:tcPr>
          <w:p w14:paraId="2CEEF46E" w14:textId="77777777" w:rsidR="00AC024B" w:rsidRPr="00C60238" w:rsidRDefault="00AC024B" w:rsidP="00AC024B">
            <w:pPr>
              <w:pStyle w:val="ZPpregtevilke"/>
              <w:rPr>
                <w:bCs/>
              </w:rPr>
            </w:pPr>
            <w:r w:rsidRPr="00C60238">
              <w:t>26,6</w:t>
            </w:r>
          </w:p>
        </w:tc>
        <w:tc>
          <w:tcPr>
            <w:tcW w:w="282" w:type="pct"/>
            <w:shd w:val="clear" w:color="auto" w:fill="auto"/>
            <w:noWrap/>
            <w:vAlign w:val="bottom"/>
          </w:tcPr>
          <w:p w14:paraId="6623EFC2" w14:textId="77777777" w:rsidR="00AC024B" w:rsidRPr="00C60238" w:rsidRDefault="00AC024B" w:rsidP="00AC024B">
            <w:pPr>
              <w:pStyle w:val="ZPpregtevilke"/>
            </w:pPr>
            <w:r w:rsidRPr="00C60238">
              <w:t>23,2</w:t>
            </w:r>
          </w:p>
        </w:tc>
        <w:tc>
          <w:tcPr>
            <w:tcW w:w="282" w:type="pct"/>
            <w:shd w:val="clear" w:color="auto" w:fill="auto"/>
            <w:noWrap/>
            <w:vAlign w:val="bottom"/>
          </w:tcPr>
          <w:p w14:paraId="0BB1D07A" w14:textId="77777777" w:rsidR="00AC024B" w:rsidRPr="00C60238" w:rsidRDefault="00AC024B" w:rsidP="00AC024B">
            <w:pPr>
              <w:pStyle w:val="ZPpregtevilke"/>
            </w:pPr>
            <w:r w:rsidRPr="00C60238">
              <w:t>22,4</w:t>
            </w:r>
          </w:p>
        </w:tc>
        <w:tc>
          <w:tcPr>
            <w:tcW w:w="282" w:type="pct"/>
            <w:shd w:val="clear" w:color="auto" w:fill="auto"/>
            <w:noWrap/>
            <w:vAlign w:val="bottom"/>
          </w:tcPr>
          <w:p w14:paraId="3F979A7B" w14:textId="77777777" w:rsidR="00AC024B" w:rsidRPr="00C60238" w:rsidRDefault="00AC024B" w:rsidP="00AC024B">
            <w:pPr>
              <w:pStyle w:val="ZPpregtevilke"/>
            </w:pPr>
            <w:r w:rsidRPr="00C60238">
              <w:t>23,9</w:t>
            </w:r>
          </w:p>
        </w:tc>
        <w:tc>
          <w:tcPr>
            <w:tcW w:w="282" w:type="pct"/>
            <w:shd w:val="clear" w:color="auto" w:fill="auto"/>
            <w:noWrap/>
            <w:vAlign w:val="bottom"/>
          </w:tcPr>
          <w:p w14:paraId="360E496F" w14:textId="77777777" w:rsidR="00AC024B" w:rsidRPr="00C60238" w:rsidRDefault="00AC024B" w:rsidP="00AC024B">
            <w:pPr>
              <w:pStyle w:val="ZPpregtevilke"/>
            </w:pPr>
            <w:r w:rsidRPr="00C60238">
              <w:rPr>
                <w:szCs w:val="16"/>
              </w:rPr>
              <w:t>26,2</w:t>
            </w:r>
          </w:p>
        </w:tc>
        <w:tc>
          <w:tcPr>
            <w:tcW w:w="282" w:type="pct"/>
            <w:shd w:val="clear" w:color="auto" w:fill="auto"/>
            <w:noWrap/>
            <w:vAlign w:val="bottom"/>
          </w:tcPr>
          <w:p w14:paraId="5D23FE9D" w14:textId="77777777" w:rsidR="00AC024B" w:rsidRPr="00C60238" w:rsidRDefault="00AC024B" w:rsidP="00AC024B">
            <w:pPr>
              <w:pStyle w:val="ZPpregtevilke"/>
            </w:pPr>
            <w:r w:rsidRPr="00C60238">
              <w:rPr>
                <w:szCs w:val="16"/>
              </w:rPr>
              <w:t>26,8</w:t>
            </w:r>
          </w:p>
        </w:tc>
        <w:tc>
          <w:tcPr>
            <w:tcW w:w="282" w:type="pct"/>
            <w:vAlign w:val="bottom"/>
          </w:tcPr>
          <w:p w14:paraId="48EBBE54" w14:textId="77777777" w:rsidR="00AC024B" w:rsidRPr="00C60238" w:rsidRDefault="00AC024B" w:rsidP="00AC024B">
            <w:pPr>
              <w:pStyle w:val="ZPpregtevilke"/>
            </w:pPr>
            <w:r w:rsidRPr="00C60238">
              <w:rPr>
                <w:szCs w:val="16"/>
              </w:rPr>
              <w:t>25,0</w:t>
            </w:r>
          </w:p>
        </w:tc>
        <w:tc>
          <w:tcPr>
            <w:tcW w:w="282" w:type="pct"/>
            <w:vAlign w:val="bottom"/>
          </w:tcPr>
          <w:p w14:paraId="16F16892" w14:textId="77777777" w:rsidR="00AC024B" w:rsidRPr="00C60238" w:rsidRDefault="00AC024B" w:rsidP="00AC024B">
            <w:pPr>
              <w:pStyle w:val="ZPpregtevilke"/>
            </w:pPr>
            <w:r w:rsidRPr="00C60238">
              <w:t>28,5</w:t>
            </w:r>
          </w:p>
        </w:tc>
        <w:tc>
          <w:tcPr>
            <w:tcW w:w="282" w:type="pct"/>
            <w:vAlign w:val="bottom"/>
          </w:tcPr>
          <w:p w14:paraId="46456A87" w14:textId="77777777" w:rsidR="00AC024B" w:rsidRPr="00C60238" w:rsidRDefault="00AC024B" w:rsidP="00AC024B">
            <w:pPr>
              <w:pStyle w:val="ZPpregtevilke"/>
            </w:pPr>
            <w:r w:rsidRPr="00C60238">
              <w:t>24,1</w:t>
            </w:r>
          </w:p>
        </w:tc>
        <w:tc>
          <w:tcPr>
            <w:tcW w:w="280" w:type="pct"/>
            <w:vAlign w:val="bottom"/>
          </w:tcPr>
          <w:p w14:paraId="70148D70" w14:textId="77777777" w:rsidR="00AC024B" w:rsidRPr="00C60238" w:rsidRDefault="00AC024B" w:rsidP="00AC024B">
            <w:pPr>
              <w:pStyle w:val="ZPpregtevilke"/>
              <w:rPr>
                <w:bCs/>
              </w:rPr>
            </w:pPr>
            <w:r w:rsidRPr="00C60238">
              <w:t>84,4</w:t>
            </w:r>
          </w:p>
        </w:tc>
      </w:tr>
      <w:tr w:rsidR="00AC024B" w:rsidRPr="00C60238" w14:paraId="0FF807D9" w14:textId="77777777" w:rsidTr="00AC024B">
        <w:trPr>
          <w:trHeight w:val="227"/>
          <w:jc w:val="center"/>
        </w:trPr>
        <w:tc>
          <w:tcPr>
            <w:tcW w:w="1055" w:type="pct"/>
            <w:shd w:val="clear" w:color="auto" w:fill="auto"/>
            <w:noWrap/>
            <w:vAlign w:val="bottom"/>
          </w:tcPr>
          <w:p w14:paraId="3F59C019" w14:textId="77777777" w:rsidR="00AC024B" w:rsidRPr="00C60238" w:rsidRDefault="00AC024B" w:rsidP="00AC024B">
            <w:pPr>
              <w:pStyle w:val="ZPpregtekst"/>
            </w:pPr>
            <w:r w:rsidRPr="00C60238">
              <w:t>Kumara</w:t>
            </w:r>
          </w:p>
        </w:tc>
        <w:tc>
          <w:tcPr>
            <w:tcW w:w="281" w:type="pct"/>
            <w:shd w:val="clear" w:color="auto" w:fill="auto"/>
            <w:noWrap/>
            <w:vAlign w:val="bottom"/>
          </w:tcPr>
          <w:p w14:paraId="712B4477" w14:textId="77777777" w:rsidR="00AC024B" w:rsidRPr="00C60238" w:rsidRDefault="00AC024B" w:rsidP="00AC024B">
            <w:pPr>
              <w:pStyle w:val="ZPpregtevilke"/>
            </w:pPr>
            <w:r w:rsidRPr="00C60238">
              <w:rPr>
                <w:bCs/>
              </w:rPr>
              <w:t>17,5</w:t>
            </w:r>
          </w:p>
        </w:tc>
        <w:tc>
          <w:tcPr>
            <w:tcW w:w="282" w:type="pct"/>
            <w:shd w:val="clear" w:color="auto" w:fill="auto"/>
            <w:noWrap/>
            <w:vAlign w:val="bottom"/>
          </w:tcPr>
          <w:p w14:paraId="23EE6AB7" w14:textId="77777777" w:rsidR="00AC024B" w:rsidRPr="00C60238" w:rsidRDefault="00AC024B" w:rsidP="00AC024B">
            <w:pPr>
              <w:pStyle w:val="ZPpregtevilke"/>
            </w:pPr>
            <w:r w:rsidRPr="00C60238">
              <w:t>16,7</w:t>
            </w:r>
          </w:p>
        </w:tc>
        <w:tc>
          <w:tcPr>
            <w:tcW w:w="282" w:type="pct"/>
            <w:shd w:val="clear" w:color="auto" w:fill="auto"/>
            <w:noWrap/>
            <w:vAlign w:val="bottom"/>
          </w:tcPr>
          <w:p w14:paraId="0C80AE19" w14:textId="77777777" w:rsidR="00AC024B" w:rsidRPr="00C60238" w:rsidRDefault="00AC024B" w:rsidP="00AC024B">
            <w:pPr>
              <w:pStyle w:val="ZPpregtevilke"/>
            </w:pPr>
            <w:r w:rsidRPr="00C60238">
              <w:t>21,9</w:t>
            </w:r>
          </w:p>
        </w:tc>
        <w:tc>
          <w:tcPr>
            <w:tcW w:w="282" w:type="pct"/>
            <w:shd w:val="clear" w:color="auto" w:fill="auto"/>
            <w:noWrap/>
            <w:vAlign w:val="bottom"/>
          </w:tcPr>
          <w:p w14:paraId="3FA3B0BA" w14:textId="77777777" w:rsidR="00AC024B" w:rsidRPr="00C60238" w:rsidRDefault="00AC024B" w:rsidP="00AC024B">
            <w:pPr>
              <w:pStyle w:val="ZPpregtevilke"/>
              <w:rPr>
                <w:bCs/>
              </w:rPr>
            </w:pPr>
            <w:r w:rsidRPr="00C60238">
              <w:t>26,0</w:t>
            </w:r>
          </w:p>
        </w:tc>
        <w:tc>
          <w:tcPr>
            <w:tcW w:w="282" w:type="pct"/>
            <w:shd w:val="clear" w:color="auto" w:fill="auto"/>
            <w:noWrap/>
            <w:vAlign w:val="bottom"/>
          </w:tcPr>
          <w:p w14:paraId="05BF9987" w14:textId="77777777" w:rsidR="00AC024B" w:rsidRPr="00C60238" w:rsidRDefault="00AC024B" w:rsidP="00AC024B">
            <w:pPr>
              <w:pStyle w:val="ZPpregtevilke"/>
              <w:rPr>
                <w:bCs/>
              </w:rPr>
            </w:pPr>
            <w:r w:rsidRPr="00C60238">
              <w:t>21,9</w:t>
            </w:r>
          </w:p>
        </w:tc>
        <w:tc>
          <w:tcPr>
            <w:tcW w:w="282" w:type="pct"/>
            <w:shd w:val="clear" w:color="auto" w:fill="auto"/>
            <w:noWrap/>
            <w:vAlign w:val="bottom"/>
          </w:tcPr>
          <w:p w14:paraId="22718E3C" w14:textId="77777777" w:rsidR="00AC024B" w:rsidRPr="00C60238" w:rsidRDefault="00AC024B" w:rsidP="00AC024B">
            <w:pPr>
              <w:pStyle w:val="ZPpregtevilke"/>
            </w:pPr>
            <w:r w:rsidRPr="00C60238">
              <w:t>16,9</w:t>
            </w:r>
          </w:p>
        </w:tc>
        <w:tc>
          <w:tcPr>
            <w:tcW w:w="282" w:type="pct"/>
            <w:shd w:val="clear" w:color="auto" w:fill="auto"/>
            <w:noWrap/>
            <w:vAlign w:val="bottom"/>
          </w:tcPr>
          <w:p w14:paraId="796A647E" w14:textId="77777777" w:rsidR="00AC024B" w:rsidRPr="00C60238" w:rsidRDefault="00AC024B" w:rsidP="00AC024B">
            <w:pPr>
              <w:pStyle w:val="ZPpregtevilke"/>
            </w:pPr>
            <w:r w:rsidRPr="00C60238">
              <w:t>16,5</w:t>
            </w:r>
          </w:p>
        </w:tc>
        <w:tc>
          <w:tcPr>
            <w:tcW w:w="282" w:type="pct"/>
            <w:shd w:val="clear" w:color="auto" w:fill="auto"/>
            <w:noWrap/>
            <w:vAlign w:val="bottom"/>
          </w:tcPr>
          <w:p w14:paraId="019E27AB" w14:textId="77777777" w:rsidR="00AC024B" w:rsidRPr="00C60238" w:rsidRDefault="00AC024B" w:rsidP="00AC024B">
            <w:pPr>
              <w:pStyle w:val="ZPpregtevilke"/>
            </w:pPr>
            <w:r w:rsidRPr="00C60238">
              <w:t>19,7</w:t>
            </w:r>
          </w:p>
        </w:tc>
        <w:tc>
          <w:tcPr>
            <w:tcW w:w="282" w:type="pct"/>
            <w:shd w:val="clear" w:color="auto" w:fill="auto"/>
            <w:noWrap/>
            <w:vAlign w:val="bottom"/>
          </w:tcPr>
          <w:p w14:paraId="2B648232" w14:textId="77777777" w:rsidR="00AC024B" w:rsidRPr="00C60238" w:rsidRDefault="00AC024B" w:rsidP="00AC024B">
            <w:pPr>
              <w:pStyle w:val="ZPpregtevilke"/>
            </w:pPr>
            <w:r w:rsidRPr="00C60238">
              <w:rPr>
                <w:szCs w:val="16"/>
              </w:rPr>
              <w:t>21,8</w:t>
            </w:r>
          </w:p>
        </w:tc>
        <w:tc>
          <w:tcPr>
            <w:tcW w:w="282" w:type="pct"/>
            <w:shd w:val="clear" w:color="auto" w:fill="auto"/>
            <w:noWrap/>
            <w:vAlign w:val="bottom"/>
          </w:tcPr>
          <w:p w14:paraId="49E37F0C" w14:textId="77777777" w:rsidR="00AC024B" w:rsidRPr="00C60238" w:rsidRDefault="00AC024B" w:rsidP="00AC024B">
            <w:pPr>
              <w:pStyle w:val="ZPpregtevilke"/>
            </w:pPr>
            <w:r w:rsidRPr="00C60238">
              <w:rPr>
                <w:szCs w:val="16"/>
              </w:rPr>
              <w:t>20,3</w:t>
            </w:r>
          </w:p>
        </w:tc>
        <w:tc>
          <w:tcPr>
            <w:tcW w:w="282" w:type="pct"/>
            <w:vAlign w:val="bottom"/>
          </w:tcPr>
          <w:p w14:paraId="378DCE42" w14:textId="77777777" w:rsidR="00AC024B" w:rsidRPr="00C60238" w:rsidRDefault="00AC024B" w:rsidP="00AC024B">
            <w:pPr>
              <w:pStyle w:val="ZPpregtevilke"/>
            </w:pPr>
            <w:r w:rsidRPr="00C60238">
              <w:rPr>
                <w:szCs w:val="16"/>
              </w:rPr>
              <w:t>18,8</w:t>
            </w:r>
          </w:p>
        </w:tc>
        <w:tc>
          <w:tcPr>
            <w:tcW w:w="282" w:type="pct"/>
            <w:vAlign w:val="bottom"/>
          </w:tcPr>
          <w:p w14:paraId="562E8282" w14:textId="77777777" w:rsidR="00AC024B" w:rsidRPr="00C60238" w:rsidRDefault="00AC024B" w:rsidP="00AC024B">
            <w:pPr>
              <w:pStyle w:val="ZPpregtevilke"/>
            </w:pPr>
            <w:r w:rsidRPr="00C60238">
              <w:t>20,0</w:t>
            </w:r>
          </w:p>
        </w:tc>
        <w:tc>
          <w:tcPr>
            <w:tcW w:w="282" w:type="pct"/>
            <w:vAlign w:val="bottom"/>
          </w:tcPr>
          <w:p w14:paraId="51518879" w14:textId="77777777" w:rsidR="00AC024B" w:rsidRPr="00C60238" w:rsidRDefault="00AC024B" w:rsidP="00AC024B">
            <w:pPr>
              <w:pStyle w:val="ZPpregtevilke"/>
            </w:pPr>
            <w:r w:rsidRPr="00C60238">
              <w:t>17,6</w:t>
            </w:r>
          </w:p>
        </w:tc>
        <w:tc>
          <w:tcPr>
            <w:tcW w:w="280" w:type="pct"/>
            <w:vAlign w:val="bottom"/>
          </w:tcPr>
          <w:p w14:paraId="3FED5C3B" w14:textId="77777777" w:rsidR="00AC024B" w:rsidRPr="00C60238" w:rsidRDefault="00AC024B" w:rsidP="00AC024B">
            <w:pPr>
              <w:pStyle w:val="ZPpregtevilke"/>
              <w:rPr>
                <w:bCs/>
              </w:rPr>
            </w:pPr>
            <w:r w:rsidRPr="00C60238">
              <w:t>87,9</w:t>
            </w:r>
          </w:p>
        </w:tc>
      </w:tr>
      <w:tr w:rsidR="00AC024B" w:rsidRPr="00C60238" w14:paraId="3FB3C489" w14:textId="77777777" w:rsidTr="00AC024B">
        <w:trPr>
          <w:trHeight w:val="227"/>
          <w:jc w:val="center"/>
        </w:trPr>
        <w:tc>
          <w:tcPr>
            <w:tcW w:w="1055" w:type="pct"/>
            <w:shd w:val="clear" w:color="auto" w:fill="auto"/>
            <w:noWrap/>
            <w:vAlign w:val="bottom"/>
          </w:tcPr>
          <w:p w14:paraId="3951BD17" w14:textId="77777777" w:rsidR="00AC024B" w:rsidRPr="00C60238" w:rsidRDefault="00AC024B" w:rsidP="00AC024B">
            <w:pPr>
              <w:pStyle w:val="ZPpregtekst"/>
            </w:pPr>
            <w:r w:rsidRPr="00C60238">
              <w:t>– solatna</w:t>
            </w:r>
          </w:p>
        </w:tc>
        <w:tc>
          <w:tcPr>
            <w:tcW w:w="281" w:type="pct"/>
            <w:shd w:val="clear" w:color="auto" w:fill="auto"/>
            <w:noWrap/>
            <w:vAlign w:val="bottom"/>
          </w:tcPr>
          <w:p w14:paraId="0FCFEA1C" w14:textId="77777777" w:rsidR="00AC024B" w:rsidRPr="00C60238" w:rsidRDefault="00AC024B" w:rsidP="00AC024B">
            <w:pPr>
              <w:pStyle w:val="ZPpregtevilke"/>
            </w:pPr>
            <w:r w:rsidRPr="00C60238">
              <w:rPr>
                <w:bCs/>
              </w:rPr>
              <w:t>21,0</w:t>
            </w:r>
          </w:p>
        </w:tc>
        <w:tc>
          <w:tcPr>
            <w:tcW w:w="282" w:type="pct"/>
            <w:shd w:val="clear" w:color="auto" w:fill="auto"/>
            <w:noWrap/>
            <w:vAlign w:val="bottom"/>
          </w:tcPr>
          <w:p w14:paraId="3654E3FA" w14:textId="77777777" w:rsidR="00AC024B" w:rsidRPr="00C60238" w:rsidRDefault="00AC024B" w:rsidP="00AC024B">
            <w:pPr>
              <w:pStyle w:val="ZPpregtevilke"/>
            </w:pPr>
            <w:r w:rsidRPr="00C60238">
              <w:t>20,7</w:t>
            </w:r>
          </w:p>
        </w:tc>
        <w:tc>
          <w:tcPr>
            <w:tcW w:w="282" w:type="pct"/>
            <w:shd w:val="clear" w:color="auto" w:fill="auto"/>
            <w:noWrap/>
            <w:vAlign w:val="bottom"/>
          </w:tcPr>
          <w:p w14:paraId="71BAC350" w14:textId="77777777" w:rsidR="00AC024B" w:rsidRPr="00C60238" w:rsidRDefault="00AC024B" w:rsidP="00AC024B">
            <w:pPr>
              <w:pStyle w:val="ZPpregtevilke"/>
            </w:pPr>
            <w:r w:rsidRPr="00C60238">
              <w:t>31,5</w:t>
            </w:r>
          </w:p>
        </w:tc>
        <w:tc>
          <w:tcPr>
            <w:tcW w:w="282" w:type="pct"/>
            <w:shd w:val="clear" w:color="auto" w:fill="auto"/>
            <w:noWrap/>
            <w:vAlign w:val="bottom"/>
          </w:tcPr>
          <w:p w14:paraId="24E3B792" w14:textId="77777777" w:rsidR="00AC024B" w:rsidRPr="00C60238" w:rsidRDefault="00AC024B" w:rsidP="00AC024B">
            <w:pPr>
              <w:pStyle w:val="ZPpregtevilke"/>
              <w:rPr>
                <w:bCs/>
              </w:rPr>
            </w:pPr>
            <w:r w:rsidRPr="00C60238">
              <w:t>38,0</w:t>
            </w:r>
          </w:p>
        </w:tc>
        <w:tc>
          <w:tcPr>
            <w:tcW w:w="282" w:type="pct"/>
            <w:shd w:val="clear" w:color="auto" w:fill="auto"/>
            <w:noWrap/>
            <w:vAlign w:val="bottom"/>
          </w:tcPr>
          <w:p w14:paraId="4F0617E8" w14:textId="77777777" w:rsidR="00AC024B" w:rsidRPr="00C60238" w:rsidRDefault="00AC024B" w:rsidP="00AC024B">
            <w:pPr>
              <w:pStyle w:val="ZPpregtevilke"/>
              <w:rPr>
                <w:bCs/>
              </w:rPr>
            </w:pPr>
            <w:r w:rsidRPr="00C60238">
              <w:t>28,2</w:t>
            </w:r>
          </w:p>
        </w:tc>
        <w:tc>
          <w:tcPr>
            <w:tcW w:w="282" w:type="pct"/>
            <w:shd w:val="clear" w:color="auto" w:fill="auto"/>
            <w:noWrap/>
            <w:vAlign w:val="bottom"/>
          </w:tcPr>
          <w:p w14:paraId="37CFFE24" w14:textId="77777777" w:rsidR="00AC024B" w:rsidRPr="00C60238" w:rsidRDefault="00AC024B" w:rsidP="00AC024B">
            <w:pPr>
              <w:pStyle w:val="ZPpregtevilke"/>
            </w:pPr>
            <w:r w:rsidRPr="00C60238">
              <w:t>21,3</w:t>
            </w:r>
          </w:p>
        </w:tc>
        <w:tc>
          <w:tcPr>
            <w:tcW w:w="282" w:type="pct"/>
            <w:shd w:val="clear" w:color="auto" w:fill="auto"/>
            <w:noWrap/>
            <w:vAlign w:val="bottom"/>
          </w:tcPr>
          <w:p w14:paraId="41558345" w14:textId="77777777" w:rsidR="00AC024B" w:rsidRPr="00C60238" w:rsidRDefault="00AC024B" w:rsidP="00AC024B">
            <w:pPr>
              <w:pStyle w:val="ZPpregtevilke"/>
            </w:pPr>
            <w:r w:rsidRPr="00C60238">
              <w:t>21,6</w:t>
            </w:r>
          </w:p>
        </w:tc>
        <w:tc>
          <w:tcPr>
            <w:tcW w:w="282" w:type="pct"/>
            <w:shd w:val="clear" w:color="auto" w:fill="auto"/>
            <w:noWrap/>
            <w:vAlign w:val="bottom"/>
          </w:tcPr>
          <w:p w14:paraId="0899BFE4" w14:textId="77777777" w:rsidR="00AC024B" w:rsidRPr="00C60238" w:rsidRDefault="00AC024B" w:rsidP="00AC024B">
            <w:pPr>
              <w:pStyle w:val="ZPpregtevilke"/>
            </w:pPr>
            <w:r w:rsidRPr="00C60238">
              <w:t>25,8</w:t>
            </w:r>
          </w:p>
        </w:tc>
        <w:tc>
          <w:tcPr>
            <w:tcW w:w="282" w:type="pct"/>
            <w:shd w:val="clear" w:color="auto" w:fill="auto"/>
            <w:noWrap/>
            <w:vAlign w:val="bottom"/>
          </w:tcPr>
          <w:p w14:paraId="0D634ECB" w14:textId="77777777" w:rsidR="00AC024B" w:rsidRPr="00C60238" w:rsidRDefault="00AC024B" w:rsidP="00AC024B">
            <w:pPr>
              <w:pStyle w:val="ZPpregtevilke"/>
            </w:pPr>
            <w:r w:rsidRPr="00C60238">
              <w:rPr>
                <w:szCs w:val="16"/>
              </w:rPr>
              <w:t>28,5</w:t>
            </w:r>
          </w:p>
        </w:tc>
        <w:tc>
          <w:tcPr>
            <w:tcW w:w="282" w:type="pct"/>
            <w:shd w:val="clear" w:color="auto" w:fill="auto"/>
            <w:noWrap/>
            <w:vAlign w:val="bottom"/>
          </w:tcPr>
          <w:p w14:paraId="35D287BB" w14:textId="77777777" w:rsidR="00AC024B" w:rsidRPr="00C60238" w:rsidRDefault="00AC024B" w:rsidP="00AC024B">
            <w:pPr>
              <w:pStyle w:val="ZPpregtevilke"/>
            </w:pPr>
            <w:r w:rsidRPr="00C60238">
              <w:rPr>
                <w:szCs w:val="16"/>
              </w:rPr>
              <w:t>26,2</w:t>
            </w:r>
          </w:p>
        </w:tc>
        <w:tc>
          <w:tcPr>
            <w:tcW w:w="282" w:type="pct"/>
            <w:vAlign w:val="bottom"/>
          </w:tcPr>
          <w:p w14:paraId="68ADDD6F" w14:textId="77777777" w:rsidR="00AC024B" w:rsidRPr="00C60238" w:rsidRDefault="00AC024B" w:rsidP="00AC024B">
            <w:pPr>
              <w:pStyle w:val="ZPpregtevilke"/>
            </w:pPr>
            <w:r w:rsidRPr="00C60238">
              <w:rPr>
                <w:szCs w:val="16"/>
              </w:rPr>
              <w:t>24,9</w:t>
            </w:r>
          </w:p>
        </w:tc>
        <w:tc>
          <w:tcPr>
            <w:tcW w:w="282" w:type="pct"/>
            <w:vAlign w:val="bottom"/>
          </w:tcPr>
          <w:p w14:paraId="7114D69E" w14:textId="77777777" w:rsidR="00AC024B" w:rsidRPr="00C60238" w:rsidRDefault="00AC024B" w:rsidP="00AC024B">
            <w:pPr>
              <w:pStyle w:val="ZPpregtevilke"/>
            </w:pPr>
            <w:r w:rsidRPr="00C60238">
              <w:t>24,8</w:t>
            </w:r>
          </w:p>
        </w:tc>
        <w:tc>
          <w:tcPr>
            <w:tcW w:w="282" w:type="pct"/>
            <w:vAlign w:val="bottom"/>
          </w:tcPr>
          <w:p w14:paraId="477A6FCC" w14:textId="77777777" w:rsidR="00AC024B" w:rsidRPr="00C60238" w:rsidRDefault="00AC024B" w:rsidP="00AC024B">
            <w:pPr>
              <w:pStyle w:val="ZPpregtevilke"/>
            </w:pPr>
            <w:r w:rsidRPr="00C60238">
              <w:t>20,5</w:t>
            </w:r>
          </w:p>
        </w:tc>
        <w:tc>
          <w:tcPr>
            <w:tcW w:w="280" w:type="pct"/>
            <w:vAlign w:val="bottom"/>
          </w:tcPr>
          <w:p w14:paraId="3F1FBD73" w14:textId="77777777" w:rsidR="00AC024B" w:rsidRPr="00C60238" w:rsidRDefault="00AC024B" w:rsidP="00AC024B">
            <w:pPr>
              <w:pStyle w:val="ZPpregtevilke"/>
              <w:rPr>
                <w:bCs/>
              </w:rPr>
            </w:pPr>
            <w:r w:rsidRPr="00C60238">
              <w:t>83,0</w:t>
            </w:r>
          </w:p>
        </w:tc>
      </w:tr>
      <w:tr w:rsidR="00AC024B" w:rsidRPr="00C60238" w14:paraId="5F906D76" w14:textId="77777777" w:rsidTr="00AC024B">
        <w:trPr>
          <w:trHeight w:val="227"/>
          <w:jc w:val="center"/>
        </w:trPr>
        <w:tc>
          <w:tcPr>
            <w:tcW w:w="1055" w:type="pct"/>
            <w:shd w:val="clear" w:color="auto" w:fill="auto"/>
            <w:noWrap/>
            <w:vAlign w:val="bottom"/>
          </w:tcPr>
          <w:p w14:paraId="6E879ADA" w14:textId="77777777" w:rsidR="00AC024B" w:rsidRPr="00C60238" w:rsidRDefault="00AC024B" w:rsidP="00AC024B">
            <w:pPr>
              <w:pStyle w:val="ZPpregtekst"/>
            </w:pPr>
            <w:r w:rsidRPr="00C60238">
              <w:t>– za vlaganje</w:t>
            </w:r>
          </w:p>
        </w:tc>
        <w:tc>
          <w:tcPr>
            <w:tcW w:w="281" w:type="pct"/>
            <w:shd w:val="clear" w:color="auto" w:fill="auto"/>
            <w:noWrap/>
            <w:vAlign w:val="bottom"/>
          </w:tcPr>
          <w:p w14:paraId="634C8A4A" w14:textId="77777777" w:rsidR="00AC024B" w:rsidRPr="00C60238" w:rsidRDefault="00AC024B" w:rsidP="00AC024B">
            <w:pPr>
              <w:pStyle w:val="ZPpregtevilke"/>
            </w:pPr>
            <w:r w:rsidRPr="00C60238">
              <w:rPr>
                <w:bCs/>
              </w:rPr>
              <w:t>14,9</w:t>
            </w:r>
          </w:p>
        </w:tc>
        <w:tc>
          <w:tcPr>
            <w:tcW w:w="282" w:type="pct"/>
            <w:shd w:val="clear" w:color="auto" w:fill="auto"/>
            <w:noWrap/>
            <w:vAlign w:val="bottom"/>
          </w:tcPr>
          <w:p w14:paraId="0A6224B5" w14:textId="77777777" w:rsidR="00AC024B" w:rsidRPr="00C60238" w:rsidRDefault="00AC024B" w:rsidP="00AC024B">
            <w:pPr>
              <w:pStyle w:val="ZPpregtevilke"/>
            </w:pPr>
            <w:r w:rsidRPr="00C60238">
              <w:t>13,7</w:t>
            </w:r>
          </w:p>
        </w:tc>
        <w:tc>
          <w:tcPr>
            <w:tcW w:w="282" w:type="pct"/>
            <w:shd w:val="clear" w:color="auto" w:fill="auto"/>
            <w:noWrap/>
            <w:vAlign w:val="bottom"/>
          </w:tcPr>
          <w:p w14:paraId="7226F5D7" w14:textId="77777777" w:rsidR="00AC024B" w:rsidRPr="00C60238" w:rsidRDefault="00AC024B" w:rsidP="00AC024B">
            <w:pPr>
              <w:pStyle w:val="ZPpregtevilke"/>
            </w:pPr>
            <w:r w:rsidRPr="00C60238">
              <w:t>14,9</w:t>
            </w:r>
          </w:p>
        </w:tc>
        <w:tc>
          <w:tcPr>
            <w:tcW w:w="282" w:type="pct"/>
            <w:shd w:val="clear" w:color="auto" w:fill="auto"/>
            <w:noWrap/>
            <w:vAlign w:val="bottom"/>
          </w:tcPr>
          <w:p w14:paraId="5BB21AE3" w14:textId="77777777" w:rsidR="00AC024B" w:rsidRPr="00C60238" w:rsidRDefault="00AC024B" w:rsidP="00AC024B">
            <w:pPr>
              <w:pStyle w:val="ZPpregtevilke"/>
              <w:rPr>
                <w:bCs/>
              </w:rPr>
            </w:pPr>
            <w:r w:rsidRPr="00C60238">
              <w:t>15,3</w:t>
            </w:r>
          </w:p>
        </w:tc>
        <w:tc>
          <w:tcPr>
            <w:tcW w:w="282" w:type="pct"/>
            <w:shd w:val="clear" w:color="auto" w:fill="auto"/>
            <w:noWrap/>
            <w:vAlign w:val="bottom"/>
          </w:tcPr>
          <w:p w14:paraId="5ABE51F3" w14:textId="77777777" w:rsidR="00AC024B" w:rsidRPr="00C60238" w:rsidRDefault="00AC024B" w:rsidP="00AC024B">
            <w:pPr>
              <w:pStyle w:val="ZPpregtevilke"/>
              <w:rPr>
                <w:bCs/>
              </w:rPr>
            </w:pPr>
            <w:r w:rsidRPr="00C60238">
              <w:t>15,2</w:t>
            </w:r>
          </w:p>
        </w:tc>
        <w:tc>
          <w:tcPr>
            <w:tcW w:w="282" w:type="pct"/>
            <w:shd w:val="clear" w:color="auto" w:fill="auto"/>
            <w:noWrap/>
            <w:vAlign w:val="bottom"/>
          </w:tcPr>
          <w:p w14:paraId="525ACF29" w14:textId="77777777" w:rsidR="00AC024B" w:rsidRPr="00C60238" w:rsidRDefault="00AC024B" w:rsidP="00AC024B">
            <w:pPr>
              <w:pStyle w:val="ZPpregtevilke"/>
            </w:pPr>
            <w:r w:rsidRPr="00C60238">
              <w:t>12,4</w:t>
            </w:r>
          </w:p>
        </w:tc>
        <w:tc>
          <w:tcPr>
            <w:tcW w:w="282" w:type="pct"/>
            <w:shd w:val="clear" w:color="auto" w:fill="auto"/>
            <w:noWrap/>
            <w:vAlign w:val="bottom"/>
          </w:tcPr>
          <w:p w14:paraId="00CA49B7" w14:textId="77777777" w:rsidR="00AC024B" w:rsidRPr="00C60238" w:rsidRDefault="00AC024B" w:rsidP="00AC024B">
            <w:pPr>
              <w:pStyle w:val="ZPpregtevilke"/>
            </w:pPr>
            <w:r w:rsidRPr="00C60238">
              <w:t>11,2</w:t>
            </w:r>
          </w:p>
        </w:tc>
        <w:tc>
          <w:tcPr>
            <w:tcW w:w="282" w:type="pct"/>
            <w:shd w:val="clear" w:color="auto" w:fill="auto"/>
            <w:noWrap/>
            <w:vAlign w:val="bottom"/>
          </w:tcPr>
          <w:p w14:paraId="6B7AA195" w14:textId="77777777" w:rsidR="00AC024B" w:rsidRPr="00C60238" w:rsidRDefault="00AC024B" w:rsidP="00AC024B">
            <w:pPr>
              <w:pStyle w:val="ZPpregtevilke"/>
            </w:pPr>
            <w:r w:rsidRPr="00C60238">
              <w:t>13,4</w:t>
            </w:r>
          </w:p>
        </w:tc>
        <w:tc>
          <w:tcPr>
            <w:tcW w:w="282" w:type="pct"/>
            <w:shd w:val="clear" w:color="auto" w:fill="auto"/>
            <w:noWrap/>
            <w:vAlign w:val="bottom"/>
          </w:tcPr>
          <w:p w14:paraId="5A95C27F" w14:textId="77777777" w:rsidR="00AC024B" w:rsidRPr="00C60238" w:rsidRDefault="00AC024B" w:rsidP="00AC024B">
            <w:pPr>
              <w:pStyle w:val="ZPpregtevilke"/>
            </w:pPr>
            <w:r w:rsidRPr="00C60238">
              <w:rPr>
                <w:szCs w:val="16"/>
              </w:rPr>
              <w:t>15,0</w:t>
            </w:r>
          </w:p>
        </w:tc>
        <w:tc>
          <w:tcPr>
            <w:tcW w:w="282" w:type="pct"/>
            <w:shd w:val="clear" w:color="auto" w:fill="auto"/>
            <w:noWrap/>
            <w:vAlign w:val="bottom"/>
          </w:tcPr>
          <w:p w14:paraId="3E5360C6" w14:textId="77777777" w:rsidR="00AC024B" w:rsidRPr="00C60238" w:rsidRDefault="00AC024B" w:rsidP="00AC024B">
            <w:pPr>
              <w:pStyle w:val="ZPpregtevilke"/>
            </w:pPr>
            <w:r w:rsidRPr="00C60238">
              <w:rPr>
                <w:szCs w:val="16"/>
              </w:rPr>
              <w:t>15,4</w:t>
            </w:r>
          </w:p>
        </w:tc>
        <w:tc>
          <w:tcPr>
            <w:tcW w:w="282" w:type="pct"/>
            <w:vAlign w:val="bottom"/>
          </w:tcPr>
          <w:p w14:paraId="1FB44F38" w14:textId="77777777" w:rsidR="00AC024B" w:rsidRPr="00C60238" w:rsidRDefault="00AC024B" w:rsidP="00AC024B">
            <w:pPr>
              <w:pStyle w:val="ZPpregtevilke"/>
            </w:pPr>
            <w:r w:rsidRPr="00C60238">
              <w:rPr>
                <w:szCs w:val="16"/>
              </w:rPr>
              <w:t>13,6</w:t>
            </w:r>
          </w:p>
        </w:tc>
        <w:tc>
          <w:tcPr>
            <w:tcW w:w="282" w:type="pct"/>
            <w:vAlign w:val="bottom"/>
          </w:tcPr>
          <w:p w14:paraId="634FCF2A" w14:textId="77777777" w:rsidR="00AC024B" w:rsidRPr="00C60238" w:rsidRDefault="00AC024B" w:rsidP="00AC024B">
            <w:pPr>
              <w:pStyle w:val="ZPpregtevilke"/>
            </w:pPr>
            <w:r w:rsidRPr="00C60238">
              <w:t>15,8</w:t>
            </w:r>
          </w:p>
        </w:tc>
        <w:tc>
          <w:tcPr>
            <w:tcW w:w="282" w:type="pct"/>
            <w:vAlign w:val="bottom"/>
          </w:tcPr>
          <w:p w14:paraId="07CB6477" w14:textId="77777777" w:rsidR="00AC024B" w:rsidRPr="00C60238" w:rsidRDefault="00AC024B" w:rsidP="00AC024B">
            <w:pPr>
              <w:pStyle w:val="ZPpregtevilke"/>
            </w:pPr>
            <w:r w:rsidRPr="00C60238">
              <w:t>13,9</w:t>
            </w:r>
          </w:p>
        </w:tc>
        <w:tc>
          <w:tcPr>
            <w:tcW w:w="280" w:type="pct"/>
            <w:vAlign w:val="bottom"/>
          </w:tcPr>
          <w:p w14:paraId="20D9D36B" w14:textId="77777777" w:rsidR="00AC024B" w:rsidRPr="00C60238" w:rsidRDefault="00AC024B" w:rsidP="00AC024B">
            <w:pPr>
              <w:pStyle w:val="ZPpregtevilke"/>
              <w:rPr>
                <w:bCs/>
              </w:rPr>
            </w:pPr>
            <w:r w:rsidRPr="00C60238">
              <w:t>88,3</w:t>
            </w:r>
          </w:p>
        </w:tc>
      </w:tr>
      <w:tr w:rsidR="00AC024B" w:rsidRPr="00C60238" w14:paraId="64261BAD" w14:textId="77777777" w:rsidTr="00AC024B">
        <w:trPr>
          <w:trHeight w:val="227"/>
          <w:jc w:val="center"/>
        </w:trPr>
        <w:tc>
          <w:tcPr>
            <w:tcW w:w="1055" w:type="pct"/>
            <w:shd w:val="clear" w:color="auto" w:fill="auto"/>
            <w:noWrap/>
            <w:vAlign w:val="bottom"/>
          </w:tcPr>
          <w:p w14:paraId="42C42D8C" w14:textId="77777777" w:rsidR="00AC024B" w:rsidRPr="00C60238" w:rsidRDefault="00AC024B" w:rsidP="00AC024B">
            <w:pPr>
              <w:pStyle w:val="ZPpregtekst"/>
            </w:pPr>
            <w:r w:rsidRPr="00C60238">
              <w:t>Bučka</w:t>
            </w:r>
          </w:p>
        </w:tc>
        <w:tc>
          <w:tcPr>
            <w:tcW w:w="281" w:type="pct"/>
            <w:shd w:val="clear" w:color="auto" w:fill="auto"/>
            <w:noWrap/>
            <w:vAlign w:val="bottom"/>
          </w:tcPr>
          <w:p w14:paraId="7B1419FD" w14:textId="77777777" w:rsidR="00AC024B" w:rsidRPr="00C60238" w:rsidRDefault="00AC024B" w:rsidP="00AC024B">
            <w:pPr>
              <w:pStyle w:val="ZPpregtevilke"/>
            </w:pPr>
            <w:r w:rsidRPr="00C60238">
              <w:t>:</w:t>
            </w:r>
          </w:p>
        </w:tc>
        <w:tc>
          <w:tcPr>
            <w:tcW w:w="282" w:type="pct"/>
            <w:shd w:val="clear" w:color="auto" w:fill="auto"/>
            <w:noWrap/>
            <w:vAlign w:val="bottom"/>
          </w:tcPr>
          <w:p w14:paraId="4D35FFB6" w14:textId="77777777" w:rsidR="00AC024B" w:rsidRPr="00C60238" w:rsidRDefault="00AC024B" w:rsidP="00AC024B">
            <w:pPr>
              <w:pStyle w:val="ZPpregtevilke"/>
            </w:pPr>
            <w:r w:rsidRPr="00C60238">
              <w:t>:</w:t>
            </w:r>
          </w:p>
        </w:tc>
        <w:tc>
          <w:tcPr>
            <w:tcW w:w="282" w:type="pct"/>
            <w:shd w:val="clear" w:color="auto" w:fill="auto"/>
            <w:noWrap/>
            <w:vAlign w:val="bottom"/>
          </w:tcPr>
          <w:p w14:paraId="2B9FCC40" w14:textId="77777777" w:rsidR="00AC024B" w:rsidRPr="00C60238" w:rsidRDefault="00AC024B" w:rsidP="00AC024B">
            <w:pPr>
              <w:pStyle w:val="ZPpregtevilke"/>
            </w:pPr>
            <w:r w:rsidRPr="00C60238">
              <w:t>:</w:t>
            </w:r>
          </w:p>
        </w:tc>
        <w:tc>
          <w:tcPr>
            <w:tcW w:w="282" w:type="pct"/>
            <w:shd w:val="clear" w:color="auto" w:fill="auto"/>
            <w:noWrap/>
            <w:vAlign w:val="bottom"/>
          </w:tcPr>
          <w:p w14:paraId="2C6B72A4" w14:textId="77777777" w:rsidR="00AC024B" w:rsidRPr="00C60238" w:rsidRDefault="00AC024B" w:rsidP="00AC024B">
            <w:pPr>
              <w:pStyle w:val="ZPpregtevilke"/>
            </w:pPr>
            <w:r w:rsidRPr="00C60238">
              <w:t>:</w:t>
            </w:r>
          </w:p>
        </w:tc>
        <w:tc>
          <w:tcPr>
            <w:tcW w:w="282" w:type="pct"/>
            <w:shd w:val="clear" w:color="auto" w:fill="auto"/>
            <w:noWrap/>
            <w:vAlign w:val="bottom"/>
          </w:tcPr>
          <w:p w14:paraId="3119CAAE" w14:textId="77777777" w:rsidR="00AC024B" w:rsidRPr="00C60238" w:rsidRDefault="00AC024B" w:rsidP="00AC024B">
            <w:pPr>
              <w:pStyle w:val="ZPpregtevilke"/>
            </w:pPr>
            <w:r w:rsidRPr="00C60238">
              <w:t>24,6</w:t>
            </w:r>
          </w:p>
        </w:tc>
        <w:tc>
          <w:tcPr>
            <w:tcW w:w="282" w:type="pct"/>
            <w:shd w:val="clear" w:color="auto" w:fill="auto"/>
            <w:noWrap/>
            <w:vAlign w:val="bottom"/>
          </w:tcPr>
          <w:p w14:paraId="45814B87" w14:textId="77777777" w:rsidR="00AC024B" w:rsidRPr="00C60238" w:rsidRDefault="00AC024B" w:rsidP="00AC024B">
            <w:pPr>
              <w:pStyle w:val="ZPpregtevilke"/>
            </w:pPr>
            <w:r w:rsidRPr="00C60238">
              <w:t>19,3</w:t>
            </w:r>
          </w:p>
        </w:tc>
        <w:tc>
          <w:tcPr>
            <w:tcW w:w="282" w:type="pct"/>
            <w:shd w:val="clear" w:color="auto" w:fill="auto"/>
            <w:noWrap/>
            <w:vAlign w:val="bottom"/>
          </w:tcPr>
          <w:p w14:paraId="0C3B5D7A" w14:textId="77777777" w:rsidR="00AC024B" w:rsidRPr="00C60238" w:rsidRDefault="00AC024B" w:rsidP="00AC024B">
            <w:pPr>
              <w:pStyle w:val="ZPpregtevilke"/>
            </w:pPr>
            <w:r w:rsidRPr="00C60238">
              <w:t>17,9</w:t>
            </w:r>
          </w:p>
        </w:tc>
        <w:tc>
          <w:tcPr>
            <w:tcW w:w="282" w:type="pct"/>
            <w:shd w:val="clear" w:color="auto" w:fill="auto"/>
            <w:noWrap/>
            <w:vAlign w:val="bottom"/>
          </w:tcPr>
          <w:p w14:paraId="5C7DC638" w14:textId="77777777" w:rsidR="00AC024B" w:rsidRPr="00C60238" w:rsidRDefault="00AC024B" w:rsidP="00AC024B">
            <w:pPr>
              <w:pStyle w:val="ZPpregtevilke"/>
            </w:pPr>
            <w:r w:rsidRPr="00C60238">
              <w:t>19,8</w:t>
            </w:r>
          </w:p>
        </w:tc>
        <w:tc>
          <w:tcPr>
            <w:tcW w:w="282" w:type="pct"/>
            <w:shd w:val="clear" w:color="auto" w:fill="auto"/>
            <w:noWrap/>
            <w:vAlign w:val="bottom"/>
          </w:tcPr>
          <w:p w14:paraId="602A3553" w14:textId="77777777" w:rsidR="00AC024B" w:rsidRPr="00C60238" w:rsidRDefault="00AC024B" w:rsidP="00AC024B">
            <w:pPr>
              <w:pStyle w:val="ZPpregtevilke"/>
            </w:pPr>
            <w:r w:rsidRPr="00C60238">
              <w:rPr>
                <w:szCs w:val="16"/>
              </w:rPr>
              <w:t>23,9</w:t>
            </w:r>
          </w:p>
        </w:tc>
        <w:tc>
          <w:tcPr>
            <w:tcW w:w="282" w:type="pct"/>
            <w:shd w:val="clear" w:color="auto" w:fill="auto"/>
            <w:noWrap/>
            <w:vAlign w:val="bottom"/>
          </w:tcPr>
          <w:p w14:paraId="4E4C88F8" w14:textId="77777777" w:rsidR="00AC024B" w:rsidRPr="00C60238" w:rsidRDefault="00AC024B" w:rsidP="00AC024B">
            <w:pPr>
              <w:pStyle w:val="ZPpregtevilke"/>
            </w:pPr>
            <w:r w:rsidRPr="00C60238">
              <w:rPr>
                <w:szCs w:val="16"/>
              </w:rPr>
              <w:t>26,2</w:t>
            </w:r>
          </w:p>
        </w:tc>
        <w:tc>
          <w:tcPr>
            <w:tcW w:w="282" w:type="pct"/>
            <w:vAlign w:val="bottom"/>
          </w:tcPr>
          <w:p w14:paraId="692F676F" w14:textId="77777777" w:rsidR="00AC024B" w:rsidRPr="00C60238" w:rsidRDefault="00AC024B" w:rsidP="00AC024B">
            <w:pPr>
              <w:pStyle w:val="ZPpregtevilke"/>
            </w:pPr>
            <w:r w:rsidRPr="00C60238">
              <w:rPr>
                <w:szCs w:val="16"/>
              </w:rPr>
              <w:t>28,0</w:t>
            </w:r>
          </w:p>
        </w:tc>
        <w:tc>
          <w:tcPr>
            <w:tcW w:w="282" w:type="pct"/>
            <w:vAlign w:val="bottom"/>
          </w:tcPr>
          <w:p w14:paraId="5AA00941" w14:textId="77777777" w:rsidR="00AC024B" w:rsidRPr="00C60238" w:rsidRDefault="00AC024B" w:rsidP="00AC024B">
            <w:pPr>
              <w:pStyle w:val="ZPpregtevilke"/>
            </w:pPr>
            <w:r w:rsidRPr="00C60238">
              <w:t>26,4</w:t>
            </w:r>
          </w:p>
        </w:tc>
        <w:tc>
          <w:tcPr>
            <w:tcW w:w="282" w:type="pct"/>
            <w:vAlign w:val="bottom"/>
          </w:tcPr>
          <w:p w14:paraId="488FED16" w14:textId="77777777" w:rsidR="00AC024B" w:rsidRPr="00C60238" w:rsidRDefault="00AC024B" w:rsidP="00AC024B">
            <w:pPr>
              <w:pStyle w:val="ZPpregtevilke"/>
            </w:pPr>
            <w:r w:rsidRPr="00C60238">
              <w:t>25,7</w:t>
            </w:r>
          </w:p>
        </w:tc>
        <w:tc>
          <w:tcPr>
            <w:tcW w:w="280" w:type="pct"/>
            <w:vAlign w:val="bottom"/>
          </w:tcPr>
          <w:p w14:paraId="5487431A" w14:textId="77777777" w:rsidR="00AC024B" w:rsidRPr="00C60238" w:rsidRDefault="00AC024B" w:rsidP="00AC024B">
            <w:pPr>
              <w:pStyle w:val="ZPpregtevilke"/>
              <w:rPr>
                <w:bCs/>
              </w:rPr>
            </w:pPr>
            <w:r w:rsidRPr="00C60238">
              <w:t>97,6</w:t>
            </w:r>
          </w:p>
        </w:tc>
      </w:tr>
      <w:tr w:rsidR="00AC024B" w:rsidRPr="00C60238" w14:paraId="37AECAE4" w14:textId="77777777" w:rsidTr="00AC024B">
        <w:trPr>
          <w:trHeight w:val="227"/>
          <w:jc w:val="center"/>
        </w:trPr>
        <w:tc>
          <w:tcPr>
            <w:tcW w:w="1055" w:type="pct"/>
            <w:shd w:val="clear" w:color="auto" w:fill="auto"/>
            <w:noWrap/>
            <w:vAlign w:val="bottom"/>
          </w:tcPr>
          <w:p w14:paraId="2500B6E2" w14:textId="77777777" w:rsidR="00AC024B" w:rsidRPr="00C60238" w:rsidRDefault="00AC024B" w:rsidP="00AC024B">
            <w:pPr>
              <w:pStyle w:val="ZPpregtekst"/>
            </w:pPr>
            <w:r w:rsidRPr="00C60238">
              <w:t>Čebula</w:t>
            </w:r>
          </w:p>
        </w:tc>
        <w:tc>
          <w:tcPr>
            <w:tcW w:w="281" w:type="pct"/>
            <w:shd w:val="clear" w:color="auto" w:fill="auto"/>
            <w:noWrap/>
            <w:vAlign w:val="bottom"/>
          </w:tcPr>
          <w:p w14:paraId="2774B952" w14:textId="77777777" w:rsidR="00AC024B" w:rsidRPr="00C60238" w:rsidRDefault="00AC024B" w:rsidP="00AC024B">
            <w:pPr>
              <w:pStyle w:val="ZPpregtevilke"/>
            </w:pPr>
            <w:r w:rsidRPr="00C60238">
              <w:rPr>
                <w:bCs/>
              </w:rPr>
              <w:t>20,0</w:t>
            </w:r>
          </w:p>
        </w:tc>
        <w:tc>
          <w:tcPr>
            <w:tcW w:w="282" w:type="pct"/>
            <w:shd w:val="clear" w:color="auto" w:fill="auto"/>
            <w:noWrap/>
            <w:vAlign w:val="bottom"/>
          </w:tcPr>
          <w:p w14:paraId="43F641A0" w14:textId="77777777" w:rsidR="00AC024B" w:rsidRPr="00C60238" w:rsidRDefault="00AC024B" w:rsidP="00AC024B">
            <w:pPr>
              <w:pStyle w:val="ZPpregtevilke"/>
            </w:pPr>
            <w:r w:rsidRPr="00C60238">
              <w:t>19,6</w:t>
            </w:r>
          </w:p>
        </w:tc>
        <w:tc>
          <w:tcPr>
            <w:tcW w:w="282" w:type="pct"/>
            <w:shd w:val="clear" w:color="auto" w:fill="auto"/>
            <w:noWrap/>
            <w:vAlign w:val="bottom"/>
          </w:tcPr>
          <w:p w14:paraId="594071DD" w14:textId="77777777" w:rsidR="00AC024B" w:rsidRPr="00C60238" w:rsidRDefault="00AC024B" w:rsidP="00AC024B">
            <w:pPr>
              <w:pStyle w:val="ZPpregtevilke"/>
            </w:pPr>
            <w:r w:rsidRPr="00C60238">
              <w:t>22,0</w:t>
            </w:r>
          </w:p>
        </w:tc>
        <w:tc>
          <w:tcPr>
            <w:tcW w:w="282" w:type="pct"/>
            <w:shd w:val="clear" w:color="auto" w:fill="auto"/>
            <w:noWrap/>
            <w:vAlign w:val="bottom"/>
          </w:tcPr>
          <w:p w14:paraId="185D03DA" w14:textId="77777777" w:rsidR="00AC024B" w:rsidRPr="00C60238" w:rsidRDefault="00AC024B" w:rsidP="00AC024B">
            <w:pPr>
              <w:pStyle w:val="ZPpregtevilke"/>
              <w:rPr>
                <w:bCs/>
              </w:rPr>
            </w:pPr>
            <w:r w:rsidRPr="00C60238">
              <w:t>24,2</w:t>
            </w:r>
          </w:p>
        </w:tc>
        <w:tc>
          <w:tcPr>
            <w:tcW w:w="282" w:type="pct"/>
            <w:shd w:val="clear" w:color="auto" w:fill="auto"/>
            <w:noWrap/>
            <w:vAlign w:val="bottom"/>
          </w:tcPr>
          <w:p w14:paraId="4369907F" w14:textId="77777777" w:rsidR="00AC024B" w:rsidRPr="00C60238" w:rsidRDefault="00AC024B" w:rsidP="00AC024B">
            <w:pPr>
              <w:pStyle w:val="ZPpregtevilke"/>
              <w:rPr>
                <w:bCs/>
              </w:rPr>
            </w:pPr>
            <w:r w:rsidRPr="00C60238">
              <w:t>21,5</w:t>
            </w:r>
          </w:p>
        </w:tc>
        <w:tc>
          <w:tcPr>
            <w:tcW w:w="282" w:type="pct"/>
            <w:shd w:val="clear" w:color="auto" w:fill="auto"/>
            <w:noWrap/>
            <w:vAlign w:val="bottom"/>
          </w:tcPr>
          <w:p w14:paraId="43D92ADC" w14:textId="77777777" w:rsidR="00AC024B" w:rsidRPr="00C60238" w:rsidRDefault="00AC024B" w:rsidP="00AC024B">
            <w:pPr>
              <w:pStyle w:val="ZPpregtevilke"/>
            </w:pPr>
            <w:r w:rsidRPr="00C60238">
              <w:t>18,4</w:t>
            </w:r>
          </w:p>
        </w:tc>
        <w:tc>
          <w:tcPr>
            <w:tcW w:w="282" w:type="pct"/>
            <w:shd w:val="clear" w:color="auto" w:fill="auto"/>
            <w:noWrap/>
            <w:vAlign w:val="bottom"/>
          </w:tcPr>
          <w:p w14:paraId="7D4E01C6" w14:textId="77777777" w:rsidR="00AC024B" w:rsidRPr="00C60238" w:rsidRDefault="00AC024B" w:rsidP="00AC024B">
            <w:pPr>
              <w:pStyle w:val="ZPpregtevilke"/>
            </w:pPr>
            <w:r w:rsidRPr="00C60238">
              <w:t>17,1</w:t>
            </w:r>
          </w:p>
        </w:tc>
        <w:tc>
          <w:tcPr>
            <w:tcW w:w="282" w:type="pct"/>
            <w:shd w:val="clear" w:color="auto" w:fill="auto"/>
            <w:noWrap/>
            <w:vAlign w:val="bottom"/>
          </w:tcPr>
          <w:p w14:paraId="34A7108D" w14:textId="77777777" w:rsidR="00AC024B" w:rsidRPr="00C60238" w:rsidRDefault="00AC024B" w:rsidP="00AC024B">
            <w:pPr>
              <w:pStyle w:val="ZPpregtevilke"/>
            </w:pPr>
            <w:r w:rsidRPr="00C60238">
              <w:t>20,4</w:t>
            </w:r>
          </w:p>
        </w:tc>
        <w:tc>
          <w:tcPr>
            <w:tcW w:w="282" w:type="pct"/>
            <w:shd w:val="clear" w:color="auto" w:fill="auto"/>
            <w:noWrap/>
            <w:vAlign w:val="bottom"/>
          </w:tcPr>
          <w:p w14:paraId="0832C260" w14:textId="77777777" w:rsidR="00AC024B" w:rsidRPr="00C60238" w:rsidRDefault="00AC024B" w:rsidP="00AC024B">
            <w:pPr>
              <w:pStyle w:val="ZPpregtevilke"/>
            </w:pPr>
            <w:r w:rsidRPr="00C60238">
              <w:rPr>
                <w:szCs w:val="16"/>
              </w:rPr>
              <w:t>22,1</w:t>
            </w:r>
          </w:p>
        </w:tc>
        <w:tc>
          <w:tcPr>
            <w:tcW w:w="282" w:type="pct"/>
            <w:shd w:val="clear" w:color="auto" w:fill="auto"/>
            <w:noWrap/>
            <w:vAlign w:val="bottom"/>
          </w:tcPr>
          <w:p w14:paraId="1E57857D" w14:textId="77777777" w:rsidR="00AC024B" w:rsidRPr="00C60238" w:rsidRDefault="00AC024B" w:rsidP="00AC024B">
            <w:pPr>
              <w:pStyle w:val="ZPpregtevilke"/>
            </w:pPr>
            <w:r w:rsidRPr="00C60238">
              <w:rPr>
                <w:szCs w:val="16"/>
              </w:rPr>
              <w:t>24,2</w:t>
            </w:r>
          </w:p>
        </w:tc>
        <w:tc>
          <w:tcPr>
            <w:tcW w:w="282" w:type="pct"/>
            <w:vAlign w:val="bottom"/>
          </w:tcPr>
          <w:p w14:paraId="1EA8D11F" w14:textId="77777777" w:rsidR="00AC024B" w:rsidRPr="00C60238" w:rsidRDefault="00AC024B" w:rsidP="00AC024B">
            <w:pPr>
              <w:pStyle w:val="ZPpregtevilke"/>
            </w:pPr>
            <w:r w:rsidRPr="00C60238">
              <w:rPr>
                <w:szCs w:val="16"/>
              </w:rPr>
              <w:t>21,9</w:t>
            </w:r>
          </w:p>
        </w:tc>
        <w:tc>
          <w:tcPr>
            <w:tcW w:w="282" w:type="pct"/>
            <w:vAlign w:val="bottom"/>
          </w:tcPr>
          <w:p w14:paraId="4D6B5B64" w14:textId="77777777" w:rsidR="00AC024B" w:rsidRPr="00C60238" w:rsidRDefault="00AC024B" w:rsidP="00AC024B">
            <w:pPr>
              <w:pStyle w:val="ZPpregtevilke"/>
            </w:pPr>
            <w:r w:rsidRPr="00C60238">
              <w:t>22,2</w:t>
            </w:r>
          </w:p>
        </w:tc>
        <w:tc>
          <w:tcPr>
            <w:tcW w:w="282" w:type="pct"/>
            <w:vAlign w:val="bottom"/>
          </w:tcPr>
          <w:p w14:paraId="2A9DEFF5" w14:textId="77777777" w:rsidR="00AC024B" w:rsidRPr="00C60238" w:rsidRDefault="00AC024B" w:rsidP="00AC024B">
            <w:pPr>
              <w:pStyle w:val="ZPpregtevilke"/>
            </w:pPr>
            <w:r w:rsidRPr="00C60238">
              <w:t>22,3</w:t>
            </w:r>
          </w:p>
        </w:tc>
        <w:tc>
          <w:tcPr>
            <w:tcW w:w="280" w:type="pct"/>
            <w:vAlign w:val="bottom"/>
          </w:tcPr>
          <w:p w14:paraId="080B61AC" w14:textId="77777777" w:rsidR="00AC024B" w:rsidRPr="00C60238" w:rsidRDefault="00AC024B" w:rsidP="00AC024B">
            <w:pPr>
              <w:pStyle w:val="ZPpregtevilke"/>
              <w:rPr>
                <w:bCs/>
              </w:rPr>
            </w:pPr>
            <w:r w:rsidRPr="00C60238">
              <w:t>100,4</w:t>
            </w:r>
          </w:p>
        </w:tc>
      </w:tr>
      <w:tr w:rsidR="00AC024B" w:rsidRPr="00C60238" w14:paraId="5AF5A624" w14:textId="77777777" w:rsidTr="00AC024B">
        <w:trPr>
          <w:trHeight w:val="227"/>
          <w:jc w:val="center"/>
        </w:trPr>
        <w:tc>
          <w:tcPr>
            <w:tcW w:w="1055" w:type="pct"/>
            <w:shd w:val="clear" w:color="auto" w:fill="auto"/>
            <w:noWrap/>
            <w:vAlign w:val="bottom"/>
          </w:tcPr>
          <w:p w14:paraId="47AA6AA3" w14:textId="77777777" w:rsidR="00AC024B" w:rsidRPr="00C60238" w:rsidRDefault="00AC024B" w:rsidP="00AC024B">
            <w:pPr>
              <w:pStyle w:val="ZPpregtekst"/>
            </w:pPr>
            <w:r w:rsidRPr="00C60238">
              <w:t>Česen</w:t>
            </w:r>
          </w:p>
        </w:tc>
        <w:tc>
          <w:tcPr>
            <w:tcW w:w="281" w:type="pct"/>
            <w:shd w:val="clear" w:color="auto" w:fill="auto"/>
            <w:noWrap/>
            <w:vAlign w:val="bottom"/>
          </w:tcPr>
          <w:p w14:paraId="6FC9D8F0" w14:textId="77777777" w:rsidR="00AC024B" w:rsidRPr="00C60238" w:rsidRDefault="00AC024B" w:rsidP="00AC024B">
            <w:pPr>
              <w:pStyle w:val="ZPpregtevilke"/>
            </w:pPr>
            <w:r w:rsidRPr="00C60238">
              <w:rPr>
                <w:bCs/>
              </w:rPr>
              <w:t>7,1</w:t>
            </w:r>
          </w:p>
        </w:tc>
        <w:tc>
          <w:tcPr>
            <w:tcW w:w="282" w:type="pct"/>
            <w:shd w:val="clear" w:color="auto" w:fill="auto"/>
            <w:noWrap/>
            <w:vAlign w:val="bottom"/>
          </w:tcPr>
          <w:p w14:paraId="2D945458" w14:textId="77777777" w:rsidR="00AC024B" w:rsidRPr="00C60238" w:rsidRDefault="00AC024B" w:rsidP="00AC024B">
            <w:pPr>
              <w:pStyle w:val="ZPpregtevilke"/>
            </w:pPr>
            <w:r w:rsidRPr="00C60238">
              <w:t>6,3</w:t>
            </w:r>
          </w:p>
        </w:tc>
        <w:tc>
          <w:tcPr>
            <w:tcW w:w="282" w:type="pct"/>
            <w:shd w:val="clear" w:color="auto" w:fill="auto"/>
            <w:noWrap/>
            <w:vAlign w:val="bottom"/>
          </w:tcPr>
          <w:p w14:paraId="2E746FD6" w14:textId="77777777" w:rsidR="00AC024B" w:rsidRPr="00C60238" w:rsidRDefault="00AC024B" w:rsidP="00AC024B">
            <w:pPr>
              <w:pStyle w:val="ZPpregtevilke"/>
            </w:pPr>
            <w:r w:rsidRPr="00C60238">
              <w:t>6,4</w:t>
            </w:r>
          </w:p>
        </w:tc>
        <w:tc>
          <w:tcPr>
            <w:tcW w:w="282" w:type="pct"/>
            <w:shd w:val="clear" w:color="auto" w:fill="auto"/>
            <w:noWrap/>
            <w:vAlign w:val="bottom"/>
          </w:tcPr>
          <w:p w14:paraId="43F3439A" w14:textId="77777777" w:rsidR="00AC024B" w:rsidRPr="00C60238" w:rsidRDefault="00AC024B" w:rsidP="00AC024B">
            <w:pPr>
              <w:pStyle w:val="ZPpregtevilke"/>
              <w:rPr>
                <w:bCs/>
              </w:rPr>
            </w:pPr>
            <w:r w:rsidRPr="00C60238">
              <w:t>7,7</w:t>
            </w:r>
          </w:p>
        </w:tc>
        <w:tc>
          <w:tcPr>
            <w:tcW w:w="282" w:type="pct"/>
            <w:shd w:val="clear" w:color="auto" w:fill="auto"/>
            <w:noWrap/>
            <w:vAlign w:val="bottom"/>
          </w:tcPr>
          <w:p w14:paraId="66754322" w14:textId="77777777" w:rsidR="00AC024B" w:rsidRPr="00C60238" w:rsidRDefault="00AC024B" w:rsidP="00AC024B">
            <w:pPr>
              <w:pStyle w:val="ZPpregtevilke"/>
              <w:rPr>
                <w:bCs/>
              </w:rPr>
            </w:pPr>
            <w:r w:rsidRPr="00C60238">
              <w:t>7,4</w:t>
            </w:r>
          </w:p>
        </w:tc>
        <w:tc>
          <w:tcPr>
            <w:tcW w:w="282" w:type="pct"/>
            <w:shd w:val="clear" w:color="auto" w:fill="auto"/>
            <w:noWrap/>
            <w:vAlign w:val="bottom"/>
          </w:tcPr>
          <w:p w14:paraId="3B9D678A" w14:textId="77777777" w:rsidR="00AC024B" w:rsidRPr="00C60238" w:rsidRDefault="00AC024B" w:rsidP="00AC024B">
            <w:pPr>
              <w:pStyle w:val="ZPpregtevilke"/>
            </w:pPr>
            <w:r w:rsidRPr="00C60238">
              <w:t>6,2</w:t>
            </w:r>
          </w:p>
        </w:tc>
        <w:tc>
          <w:tcPr>
            <w:tcW w:w="282" w:type="pct"/>
            <w:shd w:val="clear" w:color="auto" w:fill="auto"/>
            <w:noWrap/>
            <w:vAlign w:val="bottom"/>
          </w:tcPr>
          <w:p w14:paraId="2099DA19" w14:textId="77777777" w:rsidR="00AC024B" w:rsidRPr="00C60238" w:rsidRDefault="00AC024B" w:rsidP="00AC024B">
            <w:pPr>
              <w:pStyle w:val="ZPpregtevilke"/>
            </w:pPr>
            <w:r w:rsidRPr="00C60238">
              <w:t>6,6</w:t>
            </w:r>
          </w:p>
        </w:tc>
        <w:tc>
          <w:tcPr>
            <w:tcW w:w="282" w:type="pct"/>
            <w:shd w:val="clear" w:color="auto" w:fill="auto"/>
            <w:noWrap/>
            <w:vAlign w:val="bottom"/>
          </w:tcPr>
          <w:p w14:paraId="4950B711" w14:textId="77777777" w:rsidR="00AC024B" w:rsidRPr="00C60238" w:rsidRDefault="00AC024B" w:rsidP="00AC024B">
            <w:pPr>
              <w:pStyle w:val="ZPpregtevilke"/>
            </w:pPr>
            <w:r w:rsidRPr="00C60238">
              <w:t>7,1</w:t>
            </w:r>
          </w:p>
        </w:tc>
        <w:tc>
          <w:tcPr>
            <w:tcW w:w="282" w:type="pct"/>
            <w:shd w:val="clear" w:color="auto" w:fill="auto"/>
            <w:noWrap/>
            <w:vAlign w:val="bottom"/>
          </w:tcPr>
          <w:p w14:paraId="388BD3AE" w14:textId="77777777" w:rsidR="00AC024B" w:rsidRPr="00C60238" w:rsidRDefault="00AC024B" w:rsidP="00AC024B">
            <w:pPr>
              <w:pStyle w:val="ZPpregtevilke"/>
            </w:pPr>
            <w:r w:rsidRPr="00C60238">
              <w:rPr>
                <w:szCs w:val="16"/>
              </w:rPr>
              <w:t>6,7</w:t>
            </w:r>
          </w:p>
        </w:tc>
        <w:tc>
          <w:tcPr>
            <w:tcW w:w="282" w:type="pct"/>
            <w:shd w:val="clear" w:color="auto" w:fill="auto"/>
            <w:noWrap/>
            <w:vAlign w:val="bottom"/>
          </w:tcPr>
          <w:p w14:paraId="67447F25" w14:textId="77777777" w:rsidR="00AC024B" w:rsidRPr="00C60238" w:rsidRDefault="00AC024B" w:rsidP="00AC024B">
            <w:pPr>
              <w:pStyle w:val="ZPpregtevilke"/>
            </w:pPr>
            <w:r w:rsidRPr="00C60238">
              <w:rPr>
                <w:szCs w:val="16"/>
              </w:rPr>
              <w:t>6,0</w:t>
            </w:r>
          </w:p>
        </w:tc>
        <w:tc>
          <w:tcPr>
            <w:tcW w:w="282" w:type="pct"/>
            <w:vAlign w:val="bottom"/>
          </w:tcPr>
          <w:p w14:paraId="49CE8C7A" w14:textId="77777777" w:rsidR="00AC024B" w:rsidRPr="00C60238" w:rsidRDefault="00AC024B" w:rsidP="00AC024B">
            <w:pPr>
              <w:pStyle w:val="ZPpregtevilke"/>
            </w:pPr>
            <w:r w:rsidRPr="00C60238">
              <w:rPr>
                <w:szCs w:val="16"/>
              </w:rPr>
              <w:t>5,5</w:t>
            </w:r>
          </w:p>
        </w:tc>
        <w:tc>
          <w:tcPr>
            <w:tcW w:w="282" w:type="pct"/>
            <w:vAlign w:val="bottom"/>
          </w:tcPr>
          <w:p w14:paraId="13EFFC97" w14:textId="77777777" w:rsidR="00AC024B" w:rsidRPr="00C60238" w:rsidRDefault="00AC024B" w:rsidP="00AC024B">
            <w:pPr>
              <w:pStyle w:val="ZPpregtevilke"/>
            </w:pPr>
            <w:r w:rsidRPr="00C60238">
              <w:t>5,8</w:t>
            </w:r>
          </w:p>
        </w:tc>
        <w:tc>
          <w:tcPr>
            <w:tcW w:w="282" w:type="pct"/>
            <w:vAlign w:val="bottom"/>
          </w:tcPr>
          <w:p w14:paraId="78B9DF47" w14:textId="77777777" w:rsidR="00AC024B" w:rsidRPr="00C60238" w:rsidRDefault="00AC024B" w:rsidP="00AC024B">
            <w:pPr>
              <w:pStyle w:val="ZPpregtevilke"/>
            </w:pPr>
            <w:r w:rsidRPr="00C60238">
              <w:t>5,8</w:t>
            </w:r>
          </w:p>
        </w:tc>
        <w:tc>
          <w:tcPr>
            <w:tcW w:w="280" w:type="pct"/>
            <w:vAlign w:val="bottom"/>
          </w:tcPr>
          <w:p w14:paraId="0DB7B05D" w14:textId="77777777" w:rsidR="00AC024B" w:rsidRPr="00C60238" w:rsidRDefault="00AC024B" w:rsidP="00AC024B">
            <w:pPr>
              <w:pStyle w:val="ZPpregtevilke"/>
              <w:rPr>
                <w:bCs/>
              </w:rPr>
            </w:pPr>
            <w:r w:rsidRPr="00C60238">
              <w:t>100,0</w:t>
            </w:r>
          </w:p>
        </w:tc>
      </w:tr>
      <w:tr w:rsidR="00AC024B" w:rsidRPr="00C60238" w14:paraId="74471351" w14:textId="77777777" w:rsidTr="00AC024B">
        <w:trPr>
          <w:trHeight w:val="227"/>
          <w:jc w:val="center"/>
        </w:trPr>
        <w:tc>
          <w:tcPr>
            <w:tcW w:w="1055" w:type="pct"/>
            <w:shd w:val="clear" w:color="auto" w:fill="auto"/>
            <w:noWrap/>
            <w:vAlign w:val="bottom"/>
          </w:tcPr>
          <w:p w14:paraId="1CF3A26D" w14:textId="77777777" w:rsidR="00AC024B" w:rsidRPr="00C60238" w:rsidRDefault="00AC024B" w:rsidP="00AC024B">
            <w:pPr>
              <w:pStyle w:val="ZPpregtekst"/>
            </w:pPr>
            <w:r w:rsidRPr="00C60238">
              <w:t>Por</w:t>
            </w:r>
          </w:p>
        </w:tc>
        <w:tc>
          <w:tcPr>
            <w:tcW w:w="281" w:type="pct"/>
            <w:shd w:val="clear" w:color="auto" w:fill="auto"/>
            <w:noWrap/>
            <w:vAlign w:val="bottom"/>
          </w:tcPr>
          <w:p w14:paraId="49AADFED" w14:textId="77777777" w:rsidR="00AC024B" w:rsidRPr="00C60238" w:rsidRDefault="00AC024B" w:rsidP="00AC024B">
            <w:pPr>
              <w:pStyle w:val="ZPpregtevilke"/>
            </w:pPr>
            <w:r w:rsidRPr="00C60238">
              <w:rPr>
                <w:bCs/>
              </w:rPr>
              <w:t>18,6</w:t>
            </w:r>
          </w:p>
        </w:tc>
        <w:tc>
          <w:tcPr>
            <w:tcW w:w="282" w:type="pct"/>
            <w:shd w:val="clear" w:color="auto" w:fill="auto"/>
            <w:noWrap/>
            <w:vAlign w:val="bottom"/>
          </w:tcPr>
          <w:p w14:paraId="3B5D6702" w14:textId="77777777" w:rsidR="00AC024B" w:rsidRPr="00C60238" w:rsidRDefault="00AC024B" w:rsidP="00AC024B">
            <w:pPr>
              <w:pStyle w:val="ZPpregtevilke"/>
            </w:pPr>
            <w:r w:rsidRPr="00C60238">
              <w:t>21,6</w:t>
            </w:r>
          </w:p>
        </w:tc>
        <w:tc>
          <w:tcPr>
            <w:tcW w:w="282" w:type="pct"/>
            <w:shd w:val="clear" w:color="auto" w:fill="auto"/>
            <w:noWrap/>
            <w:vAlign w:val="bottom"/>
          </w:tcPr>
          <w:p w14:paraId="09457E63" w14:textId="77777777" w:rsidR="00AC024B" w:rsidRPr="00C60238" w:rsidRDefault="00AC024B" w:rsidP="00AC024B">
            <w:pPr>
              <w:pStyle w:val="ZPpregtevilke"/>
            </w:pPr>
            <w:r w:rsidRPr="00C60238">
              <w:t>24,1</w:t>
            </w:r>
          </w:p>
        </w:tc>
        <w:tc>
          <w:tcPr>
            <w:tcW w:w="282" w:type="pct"/>
            <w:shd w:val="clear" w:color="auto" w:fill="auto"/>
            <w:noWrap/>
            <w:vAlign w:val="bottom"/>
          </w:tcPr>
          <w:p w14:paraId="4A0E5A74" w14:textId="77777777" w:rsidR="00AC024B" w:rsidRPr="00C60238" w:rsidRDefault="00AC024B" w:rsidP="00AC024B">
            <w:pPr>
              <w:pStyle w:val="ZPpregtevilke"/>
              <w:rPr>
                <w:bCs/>
              </w:rPr>
            </w:pPr>
            <w:r w:rsidRPr="00C60238">
              <w:t>20,3</w:t>
            </w:r>
          </w:p>
        </w:tc>
        <w:tc>
          <w:tcPr>
            <w:tcW w:w="282" w:type="pct"/>
            <w:shd w:val="clear" w:color="auto" w:fill="auto"/>
            <w:noWrap/>
            <w:vAlign w:val="bottom"/>
          </w:tcPr>
          <w:p w14:paraId="23B100B7" w14:textId="77777777" w:rsidR="00AC024B" w:rsidRPr="00C60238" w:rsidRDefault="00AC024B" w:rsidP="00AC024B">
            <w:pPr>
              <w:pStyle w:val="ZPpregtevilke"/>
              <w:rPr>
                <w:bCs/>
              </w:rPr>
            </w:pPr>
            <w:r w:rsidRPr="00C60238">
              <w:t>20,1</w:t>
            </w:r>
          </w:p>
        </w:tc>
        <w:tc>
          <w:tcPr>
            <w:tcW w:w="282" w:type="pct"/>
            <w:shd w:val="clear" w:color="auto" w:fill="auto"/>
            <w:noWrap/>
            <w:vAlign w:val="bottom"/>
          </w:tcPr>
          <w:p w14:paraId="58752786" w14:textId="77777777" w:rsidR="00AC024B" w:rsidRPr="00C60238" w:rsidRDefault="00AC024B" w:rsidP="00AC024B">
            <w:pPr>
              <w:pStyle w:val="ZPpregtevilke"/>
            </w:pPr>
            <w:r w:rsidRPr="00C60238">
              <w:t>20,0</w:t>
            </w:r>
          </w:p>
        </w:tc>
        <w:tc>
          <w:tcPr>
            <w:tcW w:w="282" w:type="pct"/>
            <w:shd w:val="clear" w:color="auto" w:fill="auto"/>
            <w:noWrap/>
            <w:vAlign w:val="bottom"/>
          </w:tcPr>
          <w:p w14:paraId="217A1E9E" w14:textId="77777777" w:rsidR="00AC024B" w:rsidRPr="00C60238" w:rsidRDefault="00AC024B" w:rsidP="00AC024B">
            <w:pPr>
              <w:pStyle w:val="ZPpregtevilke"/>
            </w:pPr>
            <w:r w:rsidRPr="00C60238">
              <w:t>16,6</w:t>
            </w:r>
          </w:p>
        </w:tc>
        <w:tc>
          <w:tcPr>
            <w:tcW w:w="282" w:type="pct"/>
            <w:shd w:val="clear" w:color="auto" w:fill="auto"/>
            <w:noWrap/>
            <w:vAlign w:val="bottom"/>
          </w:tcPr>
          <w:p w14:paraId="64F54C31" w14:textId="77777777" w:rsidR="00AC024B" w:rsidRPr="00C60238" w:rsidRDefault="00AC024B" w:rsidP="00AC024B">
            <w:pPr>
              <w:pStyle w:val="ZPpregtevilke"/>
            </w:pPr>
            <w:r w:rsidRPr="00C60238">
              <w:t>18,4</w:t>
            </w:r>
          </w:p>
        </w:tc>
        <w:tc>
          <w:tcPr>
            <w:tcW w:w="282" w:type="pct"/>
            <w:shd w:val="clear" w:color="auto" w:fill="auto"/>
            <w:noWrap/>
            <w:vAlign w:val="bottom"/>
          </w:tcPr>
          <w:p w14:paraId="3178E7DE" w14:textId="77777777" w:rsidR="00AC024B" w:rsidRPr="00C60238" w:rsidRDefault="00AC024B" w:rsidP="00AC024B">
            <w:pPr>
              <w:pStyle w:val="ZPpregtevilke"/>
            </w:pPr>
            <w:r w:rsidRPr="00C60238">
              <w:rPr>
                <w:szCs w:val="16"/>
              </w:rPr>
              <w:t>18,3</w:t>
            </w:r>
          </w:p>
        </w:tc>
        <w:tc>
          <w:tcPr>
            <w:tcW w:w="282" w:type="pct"/>
            <w:shd w:val="clear" w:color="auto" w:fill="auto"/>
            <w:noWrap/>
            <w:vAlign w:val="bottom"/>
          </w:tcPr>
          <w:p w14:paraId="0663F0FD" w14:textId="77777777" w:rsidR="00AC024B" w:rsidRPr="00C60238" w:rsidRDefault="00AC024B" w:rsidP="00AC024B">
            <w:pPr>
              <w:pStyle w:val="ZPpregtevilke"/>
            </w:pPr>
            <w:r w:rsidRPr="00C60238">
              <w:rPr>
                <w:szCs w:val="16"/>
              </w:rPr>
              <w:t>18,9</w:t>
            </w:r>
          </w:p>
        </w:tc>
        <w:tc>
          <w:tcPr>
            <w:tcW w:w="282" w:type="pct"/>
            <w:vAlign w:val="bottom"/>
          </w:tcPr>
          <w:p w14:paraId="4320DC5F" w14:textId="77777777" w:rsidR="00AC024B" w:rsidRPr="00C60238" w:rsidRDefault="00AC024B" w:rsidP="00AC024B">
            <w:pPr>
              <w:pStyle w:val="ZPpregtevilke"/>
            </w:pPr>
            <w:r w:rsidRPr="00C60238">
              <w:rPr>
                <w:szCs w:val="16"/>
              </w:rPr>
              <w:t>17,4</w:t>
            </w:r>
          </w:p>
        </w:tc>
        <w:tc>
          <w:tcPr>
            <w:tcW w:w="282" w:type="pct"/>
            <w:vAlign w:val="bottom"/>
          </w:tcPr>
          <w:p w14:paraId="5EB306C5" w14:textId="77777777" w:rsidR="00AC024B" w:rsidRPr="00C60238" w:rsidRDefault="00AC024B" w:rsidP="00AC024B">
            <w:pPr>
              <w:pStyle w:val="ZPpregtevilke"/>
            </w:pPr>
            <w:r w:rsidRPr="00C60238">
              <w:t>18,9</w:t>
            </w:r>
          </w:p>
        </w:tc>
        <w:tc>
          <w:tcPr>
            <w:tcW w:w="282" w:type="pct"/>
            <w:vAlign w:val="bottom"/>
          </w:tcPr>
          <w:p w14:paraId="1517A0BD" w14:textId="77777777" w:rsidR="00AC024B" w:rsidRPr="00C60238" w:rsidRDefault="00AC024B" w:rsidP="00AC024B">
            <w:pPr>
              <w:pStyle w:val="ZPpregtevilke"/>
            </w:pPr>
            <w:r w:rsidRPr="00C60238">
              <w:t>18,6</w:t>
            </w:r>
          </w:p>
        </w:tc>
        <w:tc>
          <w:tcPr>
            <w:tcW w:w="280" w:type="pct"/>
            <w:vAlign w:val="bottom"/>
          </w:tcPr>
          <w:p w14:paraId="467E3F16" w14:textId="77777777" w:rsidR="00AC024B" w:rsidRPr="00C60238" w:rsidRDefault="00AC024B" w:rsidP="00AC024B">
            <w:pPr>
              <w:pStyle w:val="ZPpregtevilke"/>
              <w:rPr>
                <w:bCs/>
              </w:rPr>
            </w:pPr>
            <w:r w:rsidRPr="00C60238">
              <w:t>98,5</w:t>
            </w:r>
          </w:p>
        </w:tc>
      </w:tr>
      <w:tr w:rsidR="00AC024B" w:rsidRPr="00C60238" w14:paraId="6A48C2E8" w14:textId="77777777" w:rsidTr="00AC024B">
        <w:trPr>
          <w:trHeight w:val="227"/>
          <w:jc w:val="center"/>
        </w:trPr>
        <w:tc>
          <w:tcPr>
            <w:tcW w:w="1055" w:type="pct"/>
            <w:shd w:val="clear" w:color="auto" w:fill="auto"/>
            <w:noWrap/>
            <w:vAlign w:val="bottom"/>
          </w:tcPr>
          <w:p w14:paraId="65BD12F1" w14:textId="77777777" w:rsidR="00AC024B" w:rsidRPr="00C60238" w:rsidRDefault="00AC024B" w:rsidP="00AC024B">
            <w:pPr>
              <w:pStyle w:val="ZPpregtekst"/>
            </w:pPr>
            <w:r w:rsidRPr="00C60238">
              <w:t>Fižol za stročje</w:t>
            </w:r>
          </w:p>
        </w:tc>
        <w:tc>
          <w:tcPr>
            <w:tcW w:w="281" w:type="pct"/>
            <w:shd w:val="clear" w:color="auto" w:fill="auto"/>
            <w:noWrap/>
            <w:vAlign w:val="bottom"/>
          </w:tcPr>
          <w:p w14:paraId="218CA5F5" w14:textId="77777777" w:rsidR="00AC024B" w:rsidRPr="00C60238" w:rsidRDefault="00AC024B" w:rsidP="00AC024B">
            <w:pPr>
              <w:pStyle w:val="ZPpregtevilke"/>
            </w:pPr>
            <w:r w:rsidRPr="00C60238">
              <w:rPr>
                <w:bCs/>
              </w:rPr>
              <w:t>4,9</w:t>
            </w:r>
          </w:p>
        </w:tc>
        <w:tc>
          <w:tcPr>
            <w:tcW w:w="282" w:type="pct"/>
            <w:shd w:val="clear" w:color="auto" w:fill="auto"/>
            <w:noWrap/>
            <w:vAlign w:val="bottom"/>
          </w:tcPr>
          <w:p w14:paraId="2BC76BE4" w14:textId="77777777" w:rsidR="00AC024B" w:rsidRPr="00C60238" w:rsidRDefault="00AC024B" w:rsidP="00AC024B">
            <w:pPr>
              <w:pStyle w:val="ZPpregtevilke"/>
            </w:pPr>
            <w:r w:rsidRPr="00C60238">
              <w:t>4,5</w:t>
            </w:r>
          </w:p>
        </w:tc>
        <w:tc>
          <w:tcPr>
            <w:tcW w:w="282" w:type="pct"/>
            <w:shd w:val="clear" w:color="auto" w:fill="auto"/>
            <w:noWrap/>
            <w:vAlign w:val="bottom"/>
          </w:tcPr>
          <w:p w14:paraId="1C82D309" w14:textId="77777777" w:rsidR="00AC024B" w:rsidRPr="00C60238" w:rsidRDefault="00AC024B" w:rsidP="00AC024B">
            <w:pPr>
              <w:pStyle w:val="ZPpregtevilke"/>
            </w:pPr>
            <w:r w:rsidRPr="00C60238">
              <w:t>5,1</w:t>
            </w:r>
          </w:p>
        </w:tc>
        <w:tc>
          <w:tcPr>
            <w:tcW w:w="282" w:type="pct"/>
            <w:shd w:val="clear" w:color="auto" w:fill="auto"/>
            <w:noWrap/>
            <w:vAlign w:val="bottom"/>
          </w:tcPr>
          <w:p w14:paraId="61E6C580" w14:textId="77777777" w:rsidR="00AC024B" w:rsidRPr="00C60238" w:rsidRDefault="00AC024B" w:rsidP="00AC024B">
            <w:pPr>
              <w:pStyle w:val="ZPpregtevilke"/>
              <w:rPr>
                <w:bCs/>
              </w:rPr>
            </w:pPr>
            <w:r w:rsidRPr="00C60238">
              <w:t>5,3</w:t>
            </w:r>
          </w:p>
        </w:tc>
        <w:tc>
          <w:tcPr>
            <w:tcW w:w="282" w:type="pct"/>
            <w:shd w:val="clear" w:color="auto" w:fill="auto"/>
            <w:noWrap/>
            <w:vAlign w:val="bottom"/>
          </w:tcPr>
          <w:p w14:paraId="6D33B968" w14:textId="77777777" w:rsidR="00AC024B" w:rsidRPr="00C60238" w:rsidRDefault="00AC024B" w:rsidP="00AC024B">
            <w:pPr>
              <w:pStyle w:val="ZPpregtevilke"/>
              <w:rPr>
                <w:bCs/>
              </w:rPr>
            </w:pPr>
            <w:r w:rsidRPr="00C60238">
              <w:t>5,6</w:t>
            </w:r>
          </w:p>
        </w:tc>
        <w:tc>
          <w:tcPr>
            <w:tcW w:w="282" w:type="pct"/>
            <w:shd w:val="clear" w:color="auto" w:fill="auto"/>
            <w:noWrap/>
            <w:vAlign w:val="bottom"/>
          </w:tcPr>
          <w:p w14:paraId="745CB8EC" w14:textId="77777777" w:rsidR="00AC024B" w:rsidRPr="00C60238" w:rsidRDefault="00AC024B" w:rsidP="00AC024B">
            <w:pPr>
              <w:pStyle w:val="ZPpregtevilke"/>
            </w:pPr>
            <w:r w:rsidRPr="00C60238">
              <w:t>3,6</w:t>
            </w:r>
          </w:p>
        </w:tc>
        <w:tc>
          <w:tcPr>
            <w:tcW w:w="282" w:type="pct"/>
            <w:shd w:val="clear" w:color="auto" w:fill="auto"/>
            <w:noWrap/>
            <w:vAlign w:val="bottom"/>
          </w:tcPr>
          <w:p w14:paraId="242F368A" w14:textId="77777777" w:rsidR="00AC024B" w:rsidRPr="00C60238" w:rsidRDefault="00AC024B" w:rsidP="00AC024B">
            <w:pPr>
              <w:pStyle w:val="ZPpregtevilke"/>
            </w:pPr>
            <w:r w:rsidRPr="00C60238">
              <w:t>3,8</w:t>
            </w:r>
          </w:p>
        </w:tc>
        <w:tc>
          <w:tcPr>
            <w:tcW w:w="282" w:type="pct"/>
            <w:shd w:val="clear" w:color="auto" w:fill="auto"/>
            <w:noWrap/>
            <w:vAlign w:val="bottom"/>
          </w:tcPr>
          <w:p w14:paraId="424C08E6" w14:textId="77777777" w:rsidR="00AC024B" w:rsidRPr="00C60238" w:rsidRDefault="00AC024B" w:rsidP="00AC024B">
            <w:pPr>
              <w:pStyle w:val="ZPpregtevilke"/>
            </w:pPr>
            <w:r w:rsidRPr="00C60238">
              <w:t>5,0</w:t>
            </w:r>
          </w:p>
        </w:tc>
        <w:tc>
          <w:tcPr>
            <w:tcW w:w="282" w:type="pct"/>
            <w:shd w:val="clear" w:color="auto" w:fill="auto"/>
            <w:noWrap/>
            <w:vAlign w:val="bottom"/>
          </w:tcPr>
          <w:p w14:paraId="79FE454E" w14:textId="77777777" w:rsidR="00AC024B" w:rsidRPr="00C60238" w:rsidRDefault="00AC024B" w:rsidP="00AC024B">
            <w:pPr>
              <w:pStyle w:val="ZPpregtevilke"/>
            </w:pPr>
            <w:r w:rsidRPr="00C60238">
              <w:rPr>
                <w:szCs w:val="16"/>
              </w:rPr>
              <w:t>6,0</w:t>
            </w:r>
          </w:p>
        </w:tc>
        <w:tc>
          <w:tcPr>
            <w:tcW w:w="282" w:type="pct"/>
            <w:shd w:val="clear" w:color="auto" w:fill="auto"/>
            <w:noWrap/>
            <w:vAlign w:val="bottom"/>
          </w:tcPr>
          <w:p w14:paraId="2AB5B4CD" w14:textId="77777777" w:rsidR="00AC024B" w:rsidRPr="00C60238" w:rsidRDefault="00AC024B" w:rsidP="00AC024B">
            <w:pPr>
              <w:pStyle w:val="ZPpregtevilke"/>
            </w:pPr>
            <w:r w:rsidRPr="00C60238">
              <w:rPr>
                <w:szCs w:val="16"/>
              </w:rPr>
              <w:t>6,0</w:t>
            </w:r>
          </w:p>
        </w:tc>
        <w:tc>
          <w:tcPr>
            <w:tcW w:w="282" w:type="pct"/>
            <w:vAlign w:val="bottom"/>
          </w:tcPr>
          <w:p w14:paraId="17E5F2DE" w14:textId="77777777" w:rsidR="00AC024B" w:rsidRPr="00C60238" w:rsidRDefault="00AC024B" w:rsidP="00AC024B">
            <w:pPr>
              <w:pStyle w:val="ZPpregtevilke"/>
            </w:pPr>
            <w:r w:rsidRPr="00C60238">
              <w:rPr>
                <w:szCs w:val="16"/>
              </w:rPr>
              <w:t>4,7</w:t>
            </w:r>
          </w:p>
        </w:tc>
        <w:tc>
          <w:tcPr>
            <w:tcW w:w="282" w:type="pct"/>
            <w:vAlign w:val="bottom"/>
          </w:tcPr>
          <w:p w14:paraId="6BA2F2AE" w14:textId="77777777" w:rsidR="00AC024B" w:rsidRPr="00C60238" w:rsidRDefault="00AC024B" w:rsidP="00AC024B">
            <w:pPr>
              <w:pStyle w:val="ZPpregtevilke"/>
            </w:pPr>
            <w:r w:rsidRPr="00C60238">
              <w:t>5,8</w:t>
            </w:r>
          </w:p>
        </w:tc>
        <w:tc>
          <w:tcPr>
            <w:tcW w:w="282" w:type="pct"/>
            <w:vAlign w:val="bottom"/>
          </w:tcPr>
          <w:p w14:paraId="6544FAB7" w14:textId="77777777" w:rsidR="00AC024B" w:rsidRPr="00C60238" w:rsidRDefault="00AC024B" w:rsidP="00AC024B">
            <w:pPr>
              <w:pStyle w:val="ZPpregtevilke"/>
            </w:pPr>
            <w:r w:rsidRPr="00C60238">
              <w:t>5,5</w:t>
            </w:r>
          </w:p>
        </w:tc>
        <w:tc>
          <w:tcPr>
            <w:tcW w:w="280" w:type="pct"/>
            <w:vAlign w:val="bottom"/>
          </w:tcPr>
          <w:p w14:paraId="225321EA" w14:textId="77777777" w:rsidR="00AC024B" w:rsidRPr="00C60238" w:rsidRDefault="00AC024B" w:rsidP="00AC024B">
            <w:pPr>
              <w:pStyle w:val="ZPpregtevilke"/>
              <w:rPr>
                <w:bCs/>
              </w:rPr>
            </w:pPr>
            <w:r w:rsidRPr="00C60238">
              <w:t>96,3</w:t>
            </w:r>
          </w:p>
        </w:tc>
      </w:tr>
      <w:tr w:rsidR="00AC024B" w:rsidRPr="00C60238" w14:paraId="115B8DA2" w14:textId="77777777" w:rsidTr="00AC024B">
        <w:trPr>
          <w:trHeight w:val="227"/>
          <w:jc w:val="center"/>
        </w:trPr>
        <w:tc>
          <w:tcPr>
            <w:tcW w:w="1055" w:type="pct"/>
            <w:shd w:val="clear" w:color="auto" w:fill="auto"/>
            <w:noWrap/>
            <w:vAlign w:val="bottom"/>
          </w:tcPr>
          <w:p w14:paraId="046A2144" w14:textId="77777777" w:rsidR="00AC024B" w:rsidRPr="00C60238" w:rsidRDefault="00AC024B" w:rsidP="00AC024B">
            <w:pPr>
              <w:pStyle w:val="ZPpregtekst"/>
            </w:pPr>
            <w:r w:rsidRPr="00C60238">
              <w:t>– visok</w:t>
            </w:r>
          </w:p>
        </w:tc>
        <w:tc>
          <w:tcPr>
            <w:tcW w:w="281" w:type="pct"/>
            <w:shd w:val="clear" w:color="auto" w:fill="auto"/>
            <w:noWrap/>
            <w:vAlign w:val="bottom"/>
          </w:tcPr>
          <w:p w14:paraId="768ADF27" w14:textId="77777777" w:rsidR="00AC024B" w:rsidRPr="00C60238" w:rsidRDefault="00AC024B" w:rsidP="00AC024B">
            <w:pPr>
              <w:pStyle w:val="ZPpregtevilke"/>
            </w:pPr>
            <w:r w:rsidRPr="00C60238">
              <w:rPr>
                <w:bCs/>
              </w:rPr>
              <w:t>5,0</w:t>
            </w:r>
          </w:p>
        </w:tc>
        <w:tc>
          <w:tcPr>
            <w:tcW w:w="282" w:type="pct"/>
            <w:shd w:val="clear" w:color="auto" w:fill="auto"/>
            <w:noWrap/>
            <w:vAlign w:val="bottom"/>
          </w:tcPr>
          <w:p w14:paraId="489FD6E0" w14:textId="77777777" w:rsidR="00AC024B" w:rsidRPr="00C60238" w:rsidRDefault="00AC024B" w:rsidP="00AC024B">
            <w:pPr>
              <w:pStyle w:val="ZPpregtevilke"/>
            </w:pPr>
            <w:r w:rsidRPr="00C60238">
              <w:t>4,8</w:t>
            </w:r>
          </w:p>
        </w:tc>
        <w:tc>
          <w:tcPr>
            <w:tcW w:w="282" w:type="pct"/>
            <w:shd w:val="clear" w:color="auto" w:fill="auto"/>
            <w:noWrap/>
            <w:vAlign w:val="bottom"/>
          </w:tcPr>
          <w:p w14:paraId="37032505" w14:textId="77777777" w:rsidR="00AC024B" w:rsidRPr="00C60238" w:rsidRDefault="00AC024B" w:rsidP="00AC024B">
            <w:pPr>
              <w:pStyle w:val="ZPpregtevilke"/>
            </w:pPr>
            <w:r w:rsidRPr="00C60238">
              <w:t>5,3</w:t>
            </w:r>
          </w:p>
        </w:tc>
        <w:tc>
          <w:tcPr>
            <w:tcW w:w="282" w:type="pct"/>
            <w:shd w:val="clear" w:color="auto" w:fill="auto"/>
            <w:noWrap/>
            <w:vAlign w:val="bottom"/>
          </w:tcPr>
          <w:p w14:paraId="0EAFFBE6" w14:textId="77777777" w:rsidR="00AC024B" w:rsidRPr="00C60238" w:rsidRDefault="00AC024B" w:rsidP="00AC024B">
            <w:pPr>
              <w:pStyle w:val="ZPpregtevilke"/>
              <w:rPr>
                <w:bCs/>
              </w:rPr>
            </w:pPr>
            <w:r w:rsidRPr="00C60238">
              <w:t>5,6</w:t>
            </w:r>
          </w:p>
        </w:tc>
        <w:tc>
          <w:tcPr>
            <w:tcW w:w="282" w:type="pct"/>
            <w:shd w:val="clear" w:color="auto" w:fill="auto"/>
            <w:noWrap/>
            <w:vAlign w:val="bottom"/>
          </w:tcPr>
          <w:p w14:paraId="105F5A2F" w14:textId="77777777" w:rsidR="00AC024B" w:rsidRPr="00C60238" w:rsidRDefault="00AC024B" w:rsidP="00AC024B">
            <w:pPr>
              <w:pStyle w:val="ZPpregtevilke"/>
              <w:rPr>
                <w:bCs/>
              </w:rPr>
            </w:pPr>
            <w:r w:rsidRPr="00C60238">
              <w:t>5,9</w:t>
            </w:r>
          </w:p>
        </w:tc>
        <w:tc>
          <w:tcPr>
            <w:tcW w:w="282" w:type="pct"/>
            <w:shd w:val="clear" w:color="auto" w:fill="auto"/>
            <w:noWrap/>
            <w:vAlign w:val="bottom"/>
          </w:tcPr>
          <w:p w14:paraId="35137652" w14:textId="77777777" w:rsidR="00AC024B" w:rsidRPr="00C60238" w:rsidRDefault="00AC024B" w:rsidP="00AC024B">
            <w:pPr>
              <w:pStyle w:val="ZPpregtevilke"/>
            </w:pPr>
            <w:r w:rsidRPr="00C60238">
              <w:t>3,9</w:t>
            </w:r>
          </w:p>
        </w:tc>
        <w:tc>
          <w:tcPr>
            <w:tcW w:w="282" w:type="pct"/>
            <w:shd w:val="clear" w:color="auto" w:fill="auto"/>
            <w:noWrap/>
            <w:vAlign w:val="bottom"/>
          </w:tcPr>
          <w:p w14:paraId="46AEF8F0" w14:textId="77777777" w:rsidR="00AC024B" w:rsidRPr="00C60238" w:rsidRDefault="00AC024B" w:rsidP="00AC024B">
            <w:pPr>
              <w:pStyle w:val="ZPpregtevilke"/>
            </w:pPr>
            <w:r w:rsidRPr="00C60238">
              <w:t>4,0</w:t>
            </w:r>
          </w:p>
        </w:tc>
        <w:tc>
          <w:tcPr>
            <w:tcW w:w="282" w:type="pct"/>
            <w:shd w:val="clear" w:color="auto" w:fill="auto"/>
            <w:noWrap/>
            <w:vAlign w:val="bottom"/>
          </w:tcPr>
          <w:p w14:paraId="4190DE2A" w14:textId="77777777" w:rsidR="00AC024B" w:rsidRPr="00C60238" w:rsidRDefault="00AC024B" w:rsidP="00AC024B">
            <w:pPr>
              <w:pStyle w:val="ZPpregtevilke"/>
            </w:pPr>
            <w:r w:rsidRPr="00C60238">
              <w:t>5,1</w:t>
            </w:r>
          </w:p>
        </w:tc>
        <w:tc>
          <w:tcPr>
            <w:tcW w:w="282" w:type="pct"/>
            <w:shd w:val="clear" w:color="auto" w:fill="auto"/>
            <w:noWrap/>
            <w:vAlign w:val="bottom"/>
          </w:tcPr>
          <w:p w14:paraId="6DA7B5F7" w14:textId="77777777" w:rsidR="00AC024B" w:rsidRPr="00C60238" w:rsidRDefault="00AC024B" w:rsidP="00AC024B">
            <w:pPr>
              <w:pStyle w:val="ZPpregtevilke"/>
            </w:pPr>
            <w:r w:rsidRPr="00C60238">
              <w:rPr>
                <w:szCs w:val="16"/>
              </w:rPr>
              <w:t>6,8</w:t>
            </w:r>
          </w:p>
        </w:tc>
        <w:tc>
          <w:tcPr>
            <w:tcW w:w="282" w:type="pct"/>
            <w:shd w:val="clear" w:color="auto" w:fill="auto"/>
            <w:noWrap/>
            <w:vAlign w:val="bottom"/>
          </w:tcPr>
          <w:p w14:paraId="55FCB439" w14:textId="77777777" w:rsidR="00AC024B" w:rsidRPr="00C60238" w:rsidRDefault="00AC024B" w:rsidP="00AC024B">
            <w:pPr>
              <w:pStyle w:val="ZPpregtevilke"/>
            </w:pPr>
            <w:r w:rsidRPr="00C60238">
              <w:rPr>
                <w:szCs w:val="16"/>
              </w:rPr>
              <w:t>6,7</w:t>
            </w:r>
          </w:p>
        </w:tc>
        <w:tc>
          <w:tcPr>
            <w:tcW w:w="282" w:type="pct"/>
            <w:vAlign w:val="bottom"/>
          </w:tcPr>
          <w:p w14:paraId="5A9AD356" w14:textId="77777777" w:rsidR="00AC024B" w:rsidRPr="00C60238" w:rsidRDefault="00AC024B" w:rsidP="00AC024B">
            <w:pPr>
              <w:pStyle w:val="ZPpregtevilke"/>
            </w:pPr>
            <w:r w:rsidRPr="00C60238">
              <w:rPr>
                <w:szCs w:val="16"/>
              </w:rPr>
              <w:t>5,0</w:t>
            </w:r>
          </w:p>
        </w:tc>
        <w:tc>
          <w:tcPr>
            <w:tcW w:w="282" w:type="pct"/>
            <w:vAlign w:val="bottom"/>
          </w:tcPr>
          <w:p w14:paraId="00AA61EA" w14:textId="77777777" w:rsidR="00AC024B" w:rsidRPr="00C60238" w:rsidRDefault="00AC024B" w:rsidP="00AC024B">
            <w:pPr>
              <w:pStyle w:val="ZPpregtevilke"/>
            </w:pPr>
            <w:r w:rsidRPr="00C60238">
              <w:t>6,4</w:t>
            </w:r>
          </w:p>
        </w:tc>
        <w:tc>
          <w:tcPr>
            <w:tcW w:w="282" w:type="pct"/>
            <w:vAlign w:val="bottom"/>
          </w:tcPr>
          <w:p w14:paraId="237AEF0E" w14:textId="77777777" w:rsidR="00AC024B" w:rsidRPr="00C60238" w:rsidRDefault="00AC024B" w:rsidP="00AC024B">
            <w:pPr>
              <w:pStyle w:val="ZPpregtevilke"/>
            </w:pPr>
            <w:r w:rsidRPr="00C60238">
              <w:t>6,5</w:t>
            </w:r>
          </w:p>
        </w:tc>
        <w:tc>
          <w:tcPr>
            <w:tcW w:w="280" w:type="pct"/>
            <w:vAlign w:val="bottom"/>
          </w:tcPr>
          <w:p w14:paraId="3E31A389" w14:textId="77777777" w:rsidR="00AC024B" w:rsidRPr="00C60238" w:rsidRDefault="00AC024B" w:rsidP="00AC024B">
            <w:pPr>
              <w:pStyle w:val="ZPpregtevilke"/>
              <w:rPr>
                <w:bCs/>
              </w:rPr>
            </w:pPr>
            <w:r w:rsidRPr="00C60238">
              <w:t>102,0</w:t>
            </w:r>
          </w:p>
        </w:tc>
      </w:tr>
      <w:tr w:rsidR="00AC024B" w:rsidRPr="00C60238" w14:paraId="345C81B5" w14:textId="77777777" w:rsidTr="00AC024B">
        <w:trPr>
          <w:trHeight w:val="227"/>
          <w:jc w:val="center"/>
        </w:trPr>
        <w:tc>
          <w:tcPr>
            <w:tcW w:w="1055" w:type="pct"/>
            <w:shd w:val="clear" w:color="auto" w:fill="auto"/>
            <w:noWrap/>
            <w:vAlign w:val="bottom"/>
          </w:tcPr>
          <w:p w14:paraId="00554D55" w14:textId="77777777" w:rsidR="00AC024B" w:rsidRPr="00C60238" w:rsidRDefault="00AC024B" w:rsidP="00AC024B">
            <w:pPr>
              <w:pStyle w:val="ZPpregtekst"/>
            </w:pPr>
            <w:r w:rsidRPr="00C60238">
              <w:t>– nizek</w:t>
            </w:r>
          </w:p>
        </w:tc>
        <w:tc>
          <w:tcPr>
            <w:tcW w:w="281" w:type="pct"/>
            <w:shd w:val="clear" w:color="auto" w:fill="auto"/>
            <w:noWrap/>
            <w:vAlign w:val="bottom"/>
          </w:tcPr>
          <w:p w14:paraId="6384624F" w14:textId="77777777" w:rsidR="00AC024B" w:rsidRPr="00C60238" w:rsidRDefault="00AC024B" w:rsidP="00AC024B">
            <w:pPr>
              <w:pStyle w:val="ZPpregtevilke"/>
            </w:pPr>
            <w:r w:rsidRPr="00C60238">
              <w:rPr>
                <w:bCs/>
              </w:rPr>
              <w:t>4,5</w:t>
            </w:r>
          </w:p>
        </w:tc>
        <w:tc>
          <w:tcPr>
            <w:tcW w:w="282" w:type="pct"/>
            <w:shd w:val="clear" w:color="auto" w:fill="auto"/>
            <w:noWrap/>
            <w:vAlign w:val="bottom"/>
          </w:tcPr>
          <w:p w14:paraId="68BC65E3" w14:textId="77777777" w:rsidR="00AC024B" w:rsidRPr="00C60238" w:rsidRDefault="00AC024B" w:rsidP="00AC024B">
            <w:pPr>
              <w:pStyle w:val="ZPpregtevilke"/>
            </w:pPr>
            <w:r w:rsidRPr="00C60238">
              <w:t>4,0</w:t>
            </w:r>
          </w:p>
        </w:tc>
        <w:tc>
          <w:tcPr>
            <w:tcW w:w="282" w:type="pct"/>
            <w:shd w:val="clear" w:color="auto" w:fill="auto"/>
            <w:noWrap/>
            <w:vAlign w:val="bottom"/>
          </w:tcPr>
          <w:p w14:paraId="1E9DA0FD" w14:textId="77777777" w:rsidR="00AC024B" w:rsidRPr="00C60238" w:rsidRDefault="00AC024B" w:rsidP="00AC024B">
            <w:pPr>
              <w:pStyle w:val="ZPpregtevilke"/>
            </w:pPr>
            <w:r w:rsidRPr="00C60238">
              <w:t>4,7</w:t>
            </w:r>
          </w:p>
        </w:tc>
        <w:tc>
          <w:tcPr>
            <w:tcW w:w="282" w:type="pct"/>
            <w:shd w:val="clear" w:color="auto" w:fill="auto"/>
            <w:noWrap/>
            <w:vAlign w:val="bottom"/>
          </w:tcPr>
          <w:p w14:paraId="2035D67D" w14:textId="77777777" w:rsidR="00AC024B" w:rsidRPr="00C60238" w:rsidRDefault="00AC024B" w:rsidP="00AC024B">
            <w:pPr>
              <w:pStyle w:val="ZPpregtevilke"/>
              <w:rPr>
                <w:bCs/>
              </w:rPr>
            </w:pPr>
            <w:r w:rsidRPr="00C60238">
              <w:t>4,8</w:t>
            </w:r>
          </w:p>
        </w:tc>
        <w:tc>
          <w:tcPr>
            <w:tcW w:w="282" w:type="pct"/>
            <w:shd w:val="clear" w:color="auto" w:fill="auto"/>
            <w:noWrap/>
            <w:vAlign w:val="bottom"/>
          </w:tcPr>
          <w:p w14:paraId="4C724550" w14:textId="77777777" w:rsidR="00AC024B" w:rsidRPr="00C60238" w:rsidRDefault="00AC024B" w:rsidP="00AC024B">
            <w:pPr>
              <w:pStyle w:val="ZPpregtevilke"/>
              <w:rPr>
                <w:bCs/>
              </w:rPr>
            </w:pPr>
            <w:r w:rsidRPr="00C60238">
              <w:t>4,8</w:t>
            </w:r>
          </w:p>
        </w:tc>
        <w:tc>
          <w:tcPr>
            <w:tcW w:w="282" w:type="pct"/>
            <w:shd w:val="clear" w:color="auto" w:fill="auto"/>
            <w:noWrap/>
            <w:vAlign w:val="bottom"/>
          </w:tcPr>
          <w:p w14:paraId="56D9E7FA" w14:textId="77777777" w:rsidR="00AC024B" w:rsidRPr="00C60238" w:rsidRDefault="00AC024B" w:rsidP="00AC024B">
            <w:pPr>
              <w:pStyle w:val="ZPpregtevilke"/>
            </w:pPr>
            <w:r w:rsidRPr="00C60238">
              <w:t>2,8</w:t>
            </w:r>
          </w:p>
        </w:tc>
        <w:tc>
          <w:tcPr>
            <w:tcW w:w="282" w:type="pct"/>
            <w:shd w:val="clear" w:color="auto" w:fill="auto"/>
            <w:noWrap/>
            <w:vAlign w:val="bottom"/>
          </w:tcPr>
          <w:p w14:paraId="00A53A77" w14:textId="77777777" w:rsidR="00AC024B" w:rsidRPr="00C60238" w:rsidRDefault="00AC024B" w:rsidP="00AC024B">
            <w:pPr>
              <w:pStyle w:val="ZPpregtevilke"/>
            </w:pPr>
            <w:r w:rsidRPr="00C60238">
              <w:t>3,5</w:t>
            </w:r>
          </w:p>
        </w:tc>
        <w:tc>
          <w:tcPr>
            <w:tcW w:w="282" w:type="pct"/>
            <w:shd w:val="clear" w:color="auto" w:fill="auto"/>
            <w:noWrap/>
            <w:vAlign w:val="bottom"/>
          </w:tcPr>
          <w:p w14:paraId="5DC09622" w14:textId="77777777" w:rsidR="00AC024B" w:rsidRPr="00C60238" w:rsidRDefault="00AC024B" w:rsidP="00AC024B">
            <w:pPr>
              <w:pStyle w:val="ZPpregtevilke"/>
            </w:pPr>
            <w:r w:rsidRPr="00C60238">
              <w:t>4,7</w:t>
            </w:r>
          </w:p>
        </w:tc>
        <w:tc>
          <w:tcPr>
            <w:tcW w:w="282" w:type="pct"/>
            <w:shd w:val="clear" w:color="auto" w:fill="auto"/>
            <w:noWrap/>
            <w:vAlign w:val="bottom"/>
          </w:tcPr>
          <w:p w14:paraId="404C8B51" w14:textId="77777777" w:rsidR="00AC024B" w:rsidRPr="00C60238" w:rsidRDefault="00AC024B" w:rsidP="00AC024B">
            <w:pPr>
              <w:pStyle w:val="ZPpregtevilke"/>
            </w:pPr>
            <w:r w:rsidRPr="00C60238">
              <w:rPr>
                <w:szCs w:val="16"/>
              </w:rPr>
              <w:t>5,0</w:t>
            </w:r>
          </w:p>
        </w:tc>
        <w:tc>
          <w:tcPr>
            <w:tcW w:w="282" w:type="pct"/>
            <w:shd w:val="clear" w:color="auto" w:fill="auto"/>
            <w:noWrap/>
            <w:vAlign w:val="bottom"/>
          </w:tcPr>
          <w:p w14:paraId="5389761F" w14:textId="77777777" w:rsidR="00AC024B" w:rsidRPr="00C60238" w:rsidRDefault="00AC024B" w:rsidP="00AC024B">
            <w:pPr>
              <w:pStyle w:val="ZPpregtevilke"/>
            </w:pPr>
            <w:r w:rsidRPr="00C60238">
              <w:rPr>
                <w:szCs w:val="16"/>
              </w:rPr>
              <w:t>5,0</w:t>
            </w:r>
          </w:p>
        </w:tc>
        <w:tc>
          <w:tcPr>
            <w:tcW w:w="282" w:type="pct"/>
            <w:vAlign w:val="bottom"/>
          </w:tcPr>
          <w:p w14:paraId="5B8558FA" w14:textId="77777777" w:rsidR="00AC024B" w:rsidRPr="00C60238" w:rsidRDefault="00AC024B" w:rsidP="00AC024B">
            <w:pPr>
              <w:pStyle w:val="ZPpregtevilke"/>
            </w:pPr>
            <w:r w:rsidRPr="00C60238">
              <w:rPr>
                <w:szCs w:val="16"/>
              </w:rPr>
              <w:t>4,3</w:t>
            </w:r>
          </w:p>
        </w:tc>
        <w:tc>
          <w:tcPr>
            <w:tcW w:w="282" w:type="pct"/>
            <w:vAlign w:val="bottom"/>
          </w:tcPr>
          <w:p w14:paraId="25B3673B" w14:textId="77777777" w:rsidR="00AC024B" w:rsidRPr="00C60238" w:rsidRDefault="00AC024B" w:rsidP="00AC024B">
            <w:pPr>
              <w:pStyle w:val="ZPpregtevilke"/>
            </w:pPr>
            <w:r w:rsidRPr="00C60238">
              <w:t>5,0</w:t>
            </w:r>
          </w:p>
        </w:tc>
        <w:tc>
          <w:tcPr>
            <w:tcW w:w="282" w:type="pct"/>
            <w:vAlign w:val="bottom"/>
          </w:tcPr>
          <w:p w14:paraId="6E8C184D" w14:textId="77777777" w:rsidR="00AC024B" w:rsidRPr="00C60238" w:rsidRDefault="00AC024B" w:rsidP="00AC024B">
            <w:pPr>
              <w:pStyle w:val="ZPpregtevilke"/>
            </w:pPr>
            <w:r w:rsidRPr="00C60238">
              <w:t>4,7</w:t>
            </w:r>
          </w:p>
        </w:tc>
        <w:tc>
          <w:tcPr>
            <w:tcW w:w="280" w:type="pct"/>
            <w:vAlign w:val="bottom"/>
          </w:tcPr>
          <w:p w14:paraId="0F8D21F6" w14:textId="77777777" w:rsidR="00AC024B" w:rsidRPr="00C60238" w:rsidRDefault="00AC024B" w:rsidP="00AC024B">
            <w:pPr>
              <w:pStyle w:val="ZPpregtevilke"/>
              <w:rPr>
                <w:bCs/>
              </w:rPr>
            </w:pPr>
            <w:r w:rsidRPr="00C60238">
              <w:t>94,3</w:t>
            </w:r>
          </w:p>
        </w:tc>
      </w:tr>
      <w:tr w:rsidR="00AC024B" w:rsidRPr="00C60238" w14:paraId="3E5F551A" w14:textId="77777777" w:rsidTr="00AC024B">
        <w:trPr>
          <w:trHeight w:val="227"/>
          <w:jc w:val="center"/>
        </w:trPr>
        <w:tc>
          <w:tcPr>
            <w:tcW w:w="1055" w:type="pct"/>
            <w:shd w:val="clear" w:color="auto" w:fill="auto"/>
            <w:noWrap/>
            <w:vAlign w:val="bottom"/>
          </w:tcPr>
          <w:p w14:paraId="5BE8BE17" w14:textId="77777777" w:rsidR="00AC024B" w:rsidRPr="00C60238" w:rsidRDefault="00AC024B" w:rsidP="00AC024B">
            <w:pPr>
              <w:pStyle w:val="ZPpregtekst"/>
            </w:pPr>
            <w:r w:rsidRPr="00C60238">
              <w:t>Grah, svež</w:t>
            </w:r>
          </w:p>
        </w:tc>
        <w:tc>
          <w:tcPr>
            <w:tcW w:w="281" w:type="pct"/>
            <w:shd w:val="clear" w:color="auto" w:fill="auto"/>
            <w:noWrap/>
            <w:vAlign w:val="bottom"/>
          </w:tcPr>
          <w:p w14:paraId="0AD1612F" w14:textId="77777777" w:rsidR="00AC024B" w:rsidRPr="00C60238" w:rsidRDefault="00AC024B" w:rsidP="00AC024B">
            <w:pPr>
              <w:pStyle w:val="ZPpregtevilke"/>
            </w:pPr>
            <w:r w:rsidRPr="00C60238">
              <w:rPr>
                <w:bCs/>
              </w:rPr>
              <w:t>3,8</w:t>
            </w:r>
          </w:p>
        </w:tc>
        <w:tc>
          <w:tcPr>
            <w:tcW w:w="282" w:type="pct"/>
            <w:shd w:val="clear" w:color="auto" w:fill="auto"/>
            <w:noWrap/>
            <w:vAlign w:val="bottom"/>
          </w:tcPr>
          <w:p w14:paraId="1D89FFF9" w14:textId="77777777" w:rsidR="00AC024B" w:rsidRPr="00C60238" w:rsidRDefault="00AC024B" w:rsidP="00AC024B">
            <w:pPr>
              <w:pStyle w:val="ZPpregtevilke"/>
            </w:pPr>
            <w:r w:rsidRPr="00C60238">
              <w:t>3,5</w:t>
            </w:r>
          </w:p>
        </w:tc>
        <w:tc>
          <w:tcPr>
            <w:tcW w:w="282" w:type="pct"/>
            <w:shd w:val="clear" w:color="auto" w:fill="auto"/>
            <w:noWrap/>
            <w:vAlign w:val="bottom"/>
          </w:tcPr>
          <w:p w14:paraId="522DBA43" w14:textId="77777777" w:rsidR="00AC024B" w:rsidRPr="00C60238" w:rsidRDefault="00AC024B" w:rsidP="00AC024B">
            <w:pPr>
              <w:pStyle w:val="ZPpregtevilke"/>
            </w:pPr>
            <w:r w:rsidRPr="00C60238">
              <w:t>3,8</w:t>
            </w:r>
          </w:p>
        </w:tc>
        <w:tc>
          <w:tcPr>
            <w:tcW w:w="282" w:type="pct"/>
            <w:shd w:val="clear" w:color="auto" w:fill="auto"/>
            <w:noWrap/>
            <w:vAlign w:val="bottom"/>
          </w:tcPr>
          <w:p w14:paraId="3F4F8F21" w14:textId="77777777" w:rsidR="00AC024B" w:rsidRPr="00C60238" w:rsidRDefault="00AC024B" w:rsidP="00AC024B">
            <w:pPr>
              <w:pStyle w:val="ZPpregtevilke"/>
              <w:rPr>
                <w:bCs/>
              </w:rPr>
            </w:pPr>
            <w:r w:rsidRPr="00C60238">
              <w:t>3,8</w:t>
            </w:r>
          </w:p>
        </w:tc>
        <w:tc>
          <w:tcPr>
            <w:tcW w:w="282" w:type="pct"/>
            <w:shd w:val="clear" w:color="auto" w:fill="auto"/>
            <w:noWrap/>
            <w:vAlign w:val="bottom"/>
          </w:tcPr>
          <w:p w14:paraId="6A32C951" w14:textId="77777777" w:rsidR="00AC024B" w:rsidRPr="00C60238" w:rsidRDefault="00AC024B" w:rsidP="00AC024B">
            <w:pPr>
              <w:pStyle w:val="ZPpregtevilke"/>
              <w:rPr>
                <w:bCs/>
              </w:rPr>
            </w:pPr>
            <w:r w:rsidRPr="00C60238">
              <w:t>3,4</w:t>
            </w:r>
          </w:p>
        </w:tc>
        <w:tc>
          <w:tcPr>
            <w:tcW w:w="282" w:type="pct"/>
            <w:shd w:val="clear" w:color="auto" w:fill="auto"/>
            <w:noWrap/>
            <w:vAlign w:val="bottom"/>
          </w:tcPr>
          <w:p w14:paraId="39620A95" w14:textId="77777777" w:rsidR="00AC024B" w:rsidRPr="00C60238" w:rsidRDefault="00AC024B" w:rsidP="00AC024B">
            <w:pPr>
              <w:pStyle w:val="ZPpregtevilke"/>
            </w:pPr>
            <w:r w:rsidRPr="00C60238">
              <w:t>3,3</w:t>
            </w:r>
          </w:p>
        </w:tc>
        <w:tc>
          <w:tcPr>
            <w:tcW w:w="282" w:type="pct"/>
            <w:shd w:val="clear" w:color="auto" w:fill="auto"/>
            <w:noWrap/>
            <w:vAlign w:val="bottom"/>
          </w:tcPr>
          <w:p w14:paraId="013CCE06" w14:textId="77777777" w:rsidR="00AC024B" w:rsidRPr="00C60238" w:rsidRDefault="00AC024B" w:rsidP="00AC024B">
            <w:pPr>
              <w:pStyle w:val="ZPpregtevilke"/>
            </w:pPr>
            <w:r w:rsidRPr="00C60238">
              <w:t>2,4</w:t>
            </w:r>
          </w:p>
        </w:tc>
        <w:tc>
          <w:tcPr>
            <w:tcW w:w="282" w:type="pct"/>
            <w:shd w:val="clear" w:color="auto" w:fill="auto"/>
            <w:noWrap/>
            <w:vAlign w:val="bottom"/>
          </w:tcPr>
          <w:p w14:paraId="14B87222" w14:textId="77777777" w:rsidR="00AC024B" w:rsidRPr="00C60238" w:rsidRDefault="00AC024B" w:rsidP="00AC024B">
            <w:pPr>
              <w:pStyle w:val="ZPpregtevilke"/>
            </w:pPr>
            <w:r w:rsidRPr="00C60238">
              <w:t>3,6</w:t>
            </w:r>
          </w:p>
        </w:tc>
        <w:tc>
          <w:tcPr>
            <w:tcW w:w="282" w:type="pct"/>
            <w:shd w:val="clear" w:color="auto" w:fill="auto"/>
            <w:noWrap/>
            <w:vAlign w:val="bottom"/>
          </w:tcPr>
          <w:p w14:paraId="02FF2D71" w14:textId="77777777" w:rsidR="00AC024B" w:rsidRPr="00C60238" w:rsidRDefault="00AC024B" w:rsidP="00AC024B">
            <w:pPr>
              <w:pStyle w:val="ZPpregtevilke"/>
            </w:pPr>
            <w:r w:rsidRPr="00C60238">
              <w:rPr>
                <w:szCs w:val="16"/>
              </w:rPr>
              <w:t>3,6</w:t>
            </w:r>
          </w:p>
        </w:tc>
        <w:tc>
          <w:tcPr>
            <w:tcW w:w="282" w:type="pct"/>
            <w:shd w:val="clear" w:color="auto" w:fill="auto"/>
            <w:noWrap/>
            <w:vAlign w:val="bottom"/>
          </w:tcPr>
          <w:p w14:paraId="127EF1AD" w14:textId="77777777" w:rsidR="00AC024B" w:rsidRPr="00C60238" w:rsidRDefault="00AC024B" w:rsidP="00AC024B">
            <w:pPr>
              <w:pStyle w:val="ZPpregtevilke"/>
            </w:pPr>
            <w:r w:rsidRPr="00C60238">
              <w:rPr>
                <w:szCs w:val="16"/>
              </w:rPr>
              <w:t>3,8</w:t>
            </w:r>
          </w:p>
        </w:tc>
        <w:tc>
          <w:tcPr>
            <w:tcW w:w="282" w:type="pct"/>
            <w:vAlign w:val="bottom"/>
          </w:tcPr>
          <w:p w14:paraId="2B0A3CBA" w14:textId="77777777" w:rsidR="00AC024B" w:rsidRPr="00C60238" w:rsidRDefault="00AC024B" w:rsidP="00AC024B">
            <w:pPr>
              <w:pStyle w:val="ZPpregtevilke"/>
            </w:pPr>
            <w:r w:rsidRPr="00C60238">
              <w:rPr>
                <w:szCs w:val="16"/>
              </w:rPr>
              <w:t>3,4</w:t>
            </w:r>
          </w:p>
        </w:tc>
        <w:tc>
          <w:tcPr>
            <w:tcW w:w="282" w:type="pct"/>
            <w:vAlign w:val="bottom"/>
          </w:tcPr>
          <w:p w14:paraId="42C86740" w14:textId="77777777" w:rsidR="00AC024B" w:rsidRPr="00C60238" w:rsidRDefault="00AC024B" w:rsidP="00AC024B">
            <w:pPr>
              <w:pStyle w:val="ZPpregtevilke"/>
            </w:pPr>
            <w:r w:rsidRPr="00C60238">
              <w:t>3,5</w:t>
            </w:r>
          </w:p>
        </w:tc>
        <w:tc>
          <w:tcPr>
            <w:tcW w:w="282" w:type="pct"/>
            <w:vAlign w:val="bottom"/>
          </w:tcPr>
          <w:p w14:paraId="1D2DE2DF" w14:textId="77777777" w:rsidR="00AC024B" w:rsidRPr="00C60238" w:rsidRDefault="00AC024B" w:rsidP="00AC024B">
            <w:pPr>
              <w:pStyle w:val="ZPpregtevilke"/>
            </w:pPr>
            <w:r w:rsidRPr="00C60238">
              <w:t>5,5</w:t>
            </w:r>
          </w:p>
        </w:tc>
        <w:tc>
          <w:tcPr>
            <w:tcW w:w="280" w:type="pct"/>
            <w:vAlign w:val="bottom"/>
          </w:tcPr>
          <w:p w14:paraId="0465544A" w14:textId="77777777" w:rsidR="00AC024B" w:rsidRPr="00C60238" w:rsidRDefault="00AC024B" w:rsidP="00AC024B">
            <w:pPr>
              <w:pStyle w:val="ZPpregtevilke"/>
              <w:rPr>
                <w:bCs/>
              </w:rPr>
            </w:pPr>
            <w:r w:rsidRPr="00C60238">
              <w:t>155,7</w:t>
            </w:r>
          </w:p>
        </w:tc>
      </w:tr>
      <w:tr w:rsidR="00AC024B" w:rsidRPr="00C60238" w14:paraId="1AFC0321" w14:textId="77777777" w:rsidTr="00AC024B">
        <w:trPr>
          <w:trHeight w:val="227"/>
          <w:jc w:val="center"/>
        </w:trPr>
        <w:tc>
          <w:tcPr>
            <w:tcW w:w="1055" w:type="pct"/>
            <w:tcBorders>
              <w:top w:val="nil"/>
            </w:tcBorders>
            <w:shd w:val="clear" w:color="auto" w:fill="auto"/>
            <w:noWrap/>
            <w:vAlign w:val="bottom"/>
          </w:tcPr>
          <w:p w14:paraId="6A50A574" w14:textId="77777777" w:rsidR="00AC024B" w:rsidRPr="00C60238" w:rsidRDefault="00AC024B" w:rsidP="00AC024B">
            <w:pPr>
              <w:pStyle w:val="ZPpregtekst"/>
            </w:pPr>
            <w:r w:rsidRPr="00C60238">
              <w:t>Špargelj</w:t>
            </w:r>
          </w:p>
        </w:tc>
        <w:tc>
          <w:tcPr>
            <w:tcW w:w="281" w:type="pct"/>
            <w:tcBorders>
              <w:top w:val="nil"/>
            </w:tcBorders>
            <w:shd w:val="clear" w:color="auto" w:fill="auto"/>
            <w:noWrap/>
            <w:vAlign w:val="bottom"/>
          </w:tcPr>
          <w:p w14:paraId="32E83945" w14:textId="77777777" w:rsidR="00AC024B" w:rsidRPr="00C60238" w:rsidRDefault="00AC024B" w:rsidP="00AC024B">
            <w:pPr>
              <w:pStyle w:val="ZPpregtevilke"/>
            </w:pPr>
            <w:r w:rsidRPr="00C60238">
              <w:t>:</w:t>
            </w:r>
          </w:p>
        </w:tc>
        <w:tc>
          <w:tcPr>
            <w:tcW w:w="282" w:type="pct"/>
            <w:tcBorders>
              <w:top w:val="nil"/>
            </w:tcBorders>
            <w:shd w:val="clear" w:color="auto" w:fill="auto"/>
            <w:noWrap/>
            <w:vAlign w:val="bottom"/>
          </w:tcPr>
          <w:p w14:paraId="11E9D5A6" w14:textId="77777777" w:rsidR="00AC024B" w:rsidRPr="00C60238" w:rsidRDefault="00AC024B" w:rsidP="00AC024B">
            <w:pPr>
              <w:pStyle w:val="ZPpregtevilke"/>
            </w:pPr>
            <w:r w:rsidRPr="00C60238">
              <w:t>:</w:t>
            </w:r>
          </w:p>
        </w:tc>
        <w:tc>
          <w:tcPr>
            <w:tcW w:w="282" w:type="pct"/>
            <w:tcBorders>
              <w:top w:val="nil"/>
            </w:tcBorders>
            <w:shd w:val="clear" w:color="auto" w:fill="auto"/>
            <w:noWrap/>
            <w:vAlign w:val="bottom"/>
          </w:tcPr>
          <w:p w14:paraId="52B60304" w14:textId="77777777" w:rsidR="00AC024B" w:rsidRPr="00C60238" w:rsidRDefault="00AC024B" w:rsidP="00AC024B">
            <w:pPr>
              <w:pStyle w:val="ZPpregtevilke"/>
            </w:pPr>
            <w:r w:rsidRPr="00C60238">
              <w:t>:</w:t>
            </w:r>
          </w:p>
        </w:tc>
        <w:tc>
          <w:tcPr>
            <w:tcW w:w="282" w:type="pct"/>
            <w:tcBorders>
              <w:top w:val="nil"/>
            </w:tcBorders>
            <w:shd w:val="clear" w:color="auto" w:fill="auto"/>
            <w:noWrap/>
            <w:vAlign w:val="bottom"/>
          </w:tcPr>
          <w:p w14:paraId="2B9E95C2" w14:textId="77777777" w:rsidR="00AC024B" w:rsidRPr="00C60238" w:rsidRDefault="00AC024B" w:rsidP="00AC024B">
            <w:pPr>
              <w:pStyle w:val="ZPpregtevilke"/>
            </w:pPr>
            <w:r w:rsidRPr="00C60238">
              <w:t>:</w:t>
            </w:r>
          </w:p>
        </w:tc>
        <w:tc>
          <w:tcPr>
            <w:tcW w:w="282" w:type="pct"/>
            <w:tcBorders>
              <w:top w:val="nil"/>
            </w:tcBorders>
            <w:shd w:val="clear" w:color="auto" w:fill="auto"/>
            <w:noWrap/>
            <w:vAlign w:val="bottom"/>
          </w:tcPr>
          <w:p w14:paraId="7DE3FD21" w14:textId="77777777" w:rsidR="00AC024B" w:rsidRPr="00C60238" w:rsidRDefault="00AC024B" w:rsidP="00AC024B">
            <w:pPr>
              <w:pStyle w:val="ZPpregtevilke"/>
            </w:pPr>
            <w:r w:rsidRPr="00C60238">
              <w:t>3,9</w:t>
            </w:r>
          </w:p>
        </w:tc>
        <w:tc>
          <w:tcPr>
            <w:tcW w:w="282" w:type="pct"/>
            <w:tcBorders>
              <w:top w:val="nil"/>
            </w:tcBorders>
            <w:shd w:val="clear" w:color="auto" w:fill="auto"/>
            <w:noWrap/>
            <w:vAlign w:val="bottom"/>
          </w:tcPr>
          <w:p w14:paraId="2E72CA09" w14:textId="77777777" w:rsidR="00AC024B" w:rsidRPr="00C60238" w:rsidRDefault="00AC024B" w:rsidP="00AC024B">
            <w:pPr>
              <w:pStyle w:val="ZPpregtevilke"/>
            </w:pPr>
            <w:r w:rsidRPr="00C60238">
              <w:t>3,2</w:t>
            </w:r>
          </w:p>
        </w:tc>
        <w:tc>
          <w:tcPr>
            <w:tcW w:w="282" w:type="pct"/>
            <w:tcBorders>
              <w:top w:val="nil"/>
            </w:tcBorders>
            <w:shd w:val="clear" w:color="auto" w:fill="auto"/>
            <w:noWrap/>
            <w:vAlign w:val="bottom"/>
          </w:tcPr>
          <w:p w14:paraId="04BD763E" w14:textId="77777777" w:rsidR="00AC024B" w:rsidRPr="00C60238" w:rsidRDefault="00AC024B" w:rsidP="00AC024B">
            <w:pPr>
              <w:pStyle w:val="ZPpregtevilke"/>
            </w:pPr>
            <w:r w:rsidRPr="00C60238">
              <w:t>3,3</w:t>
            </w:r>
          </w:p>
        </w:tc>
        <w:tc>
          <w:tcPr>
            <w:tcW w:w="282" w:type="pct"/>
            <w:tcBorders>
              <w:top w:val="nil"/>
            </w:tcBorders>
            <w:shd w:val="clear" w:color="auto" w:fill="auto"/>
            <w:noWrap/>
            <w:vAlign w:val="bottom"/>
          </w:tcPr>
          <w:p w14:paraId="736DDA20" w14:textId="77777777" w:rsidR="00AC024B" w:rsidRPr="00C60238" w:rsidRDefault="00AC024B" w:rsidP="00AC024B">
            <w:pPr>
              <w:pStyle w:val="ZPpregtevilke"/>
            </w:pPr>
            <w:r w:rsidRPr="00C60238">
              <w:t>3,4</w:t>
            </w:r>
          </w:p>
        </w:tc>
        <w:tc>
          <w:tcPr>
            <w:tcW w:w="282" w:type="pct"/>
            <w:tcBorders>
              <w:top w:val="nil"/>
            </w:tcBorders>
            <w:shd w:val="clear" w:color="auto" w:fill="auto"/>
            <w:noWrap/>
            <w:vAlign w:val="bottom"/>
          </w:tcPr>
          <w:p w14:paraId="5855E0E7" w14:textId="77777777" w:rsidR="00AC024B" w:rsidRPr="00C60238" w:rsidRDefault="00AC024B" w:rsidP="00AC024B">
            <w:pPr>
              <w:pStyle w:val="ZPpregtevilke"/>
            </w:pPr>
            <w:r w:rsidRPr="00C60238">
              <w:rPr>
                <w:szCs w:val="16"/>
              </w:rPr>
              <w:t>3,9</w:t>
            </w:r>
          </w:p>
        </w:tc>
        <w:tc>
          <w:tcPr>
            <w:tcW w:w="282" w:type="pct"/>
            <w:tcBorders>
              <w:top w:val="nil"/>
            </w:tcBorders>
            <w:shd w:val="clear" w:color="auto" w:fill="auto"/>
            <w:noWrap/>
            <w:vAlign w:val="bottom"/>
          </w:tcPr>
          <w:p w14:paraId="71A1F1AE" w14:textId="77777777" w:rsidR="00AC024B" w:rsidRPr="00C60238" w:rsidRDefault="00AC024B" w:rsidP="00AC024B">
            <w:pPr>
              <w:pStyle w:val="ZPpregtevilke"/>
            </w:pPr>
            <w:r w:rsidRPr="00C60238">
              <w:rPr>
                <w:szCs w:val="16"/>
              </w:rPr>
              <w:t>4,3</w:t>
            </w:r>
          </w:p>
        </w:tc>
        <w:tc>
          <w:tcPr>
            <w:tcW w:w="282" w:type="pct"/>
            <w:tcBorders>
              <w:top w:val="nil"/>
            </w:tcBorders>
            <w:vAlign w:val="bottom"/>
          </w:tcPr>
          <w:p w14:paraId="6CC19266" w14:textId="77777777" w:rsidR="00AC024B" w:rsidRPr="00C60238" w:rsidRDefault="00AC024B" w:rsidP="00AC024B">
            <w:pPr>
              <w:pStyle w:val="ZPpregtevilke"/>
            </w:pPr>
            <w:r w:rsidRPr="00C60238">
              <w:rPr>
                <w:szCs w:val="16"/>
              </w:rPr>
              <w:t>3,9</w:t>
            </w:r>
          </w:p>
        </w:tc>
        <w:tc>
          <w:tcPr>
            <w:tcW w:w="282" w:type="pct"/>
            <w:tcBorders>
              <w:top w:val="nil"/>
            </w:tcBorders>
            <w:vAlign w:val="bottom"/>
          </w:tcPr>
          <w:p w14:paraId="591A4C5D" w14:textId="77777777" w:rsidR="00AC024B" w:rsidRPr="00C60238" w:rsidRDefault="00AC024B" w:rsidP="00AC024B">
            <w:pPr>
              <w:pStyle w:val="ZPpregtevilke"/>
            </w:pPr>
            <w:r w:rsidRPr="00C60238">
              <w:t>4,5</w:t>
            </w:r>
          </w:p>
        </w:tc>
        <w:tc>
          <w:tcPr>
            <w:tcW w:w="282" w:type="pct"/>
            <w:tcBorders>
              <w:top w:val="nil"/>
            </w:tcBorders>
            <w:vAlign w:val="bottom"/>
          </w:tcPr>
          <w:p w14:paraId="60F0689F" w14:textId="77777777" w:rsidR="00AC024B" w:rsidRPr="00C60238" w:rsidRDefault="00AC024B" w:rsidP="00AC024B">
            <w:pPr>
              <w:pStyle w:val="ZPpregtevilke"/>
            </w:pPr>
            <w:r w:rsidRPr="00C60238">
              <w:t>3,3</w:t>
            </w:r>
          </w:p>
        </w:tc>
        <w:tc>
          <w:tcPr>
            <w:tcW w:w="280" w:type="pct"/>
            <w:tcBorders>
              <w:top w:val="nil"/>
            </w:tcBorders>
            <w:vAlign w:val="bottom"/>
          </w:tcPr>
          <w:p w14:paraId="01EA77A1" w14:textId="77777777" w:rsidR="00AC024B" w:rsidRPr="00C60238" w:rsidRDefault="00AC024B" w:rsidP="00AC024B">
            <w:pPr>
              <w:pStyle w:val="ZPpregtevilke"/>
              <w:rPr>
                <w:bCs/>
              </w:rPr>
            </w:pPr>
            <w:r w:rsidRPr="00C60238">
              <w:t>73,0</w:t>
            </w:r>
          </w:p>
        </w:tc>
      </w:tr>
      <w:tr w:rsidR="00AC024B" w:rsidRPr="00C60238" w14:paraId="33B4F8C2" w14:textId="77777777" w:rsidTr="00AC024B">
        <w:trPr>
          <w:trHeight w:val="227"/>
          <w:jc w:val="center"/>
        </w:trPr>
        <w:tc>
          <w:tcPr>
            <w:tcW w:w="1055" w:type="pct"/>
            <w:tcBorders>
              <w:top w:val="nil"/>
            </w:tcBorders>
            <w:shd w:val="clear" w:color="auto" w:fill="auto"/>
            <w:noWrap/>
            <w:vAlign w:val="bottom"/>
          </w:tcPr>
          <w:p w14:paraId="5110BFD6" w14:textId="77777777" w:rsidR="00AC024B" w:rsidRPr="00C60238" w:rsidRDefault="00AC024B" w:rsidP="00AC024B">
            <w:pPr>
              <w:pStyle w:val="ZPpregtekst"/>
            </w:pPr>
            <w:r w:rsidRPr="00C60238">
              <w:t>Druge zelenjadnice</w:t>
            </w:r>
          </w:p>
        </w:tc>
        <w:tc>
          <w:tcPr>
            <w:tcW w:w="281" w:type="pct"/>
            <w:tcBorders>
              <w:top w:val="nil"/>
            </w:tcBorders>
            <w:shd w:val="clear" w:color="auto" w:fill="auto"/>
            <w:noWrap/>
            <w:vAlign w:val="bottom"/>
          </w:tcPr>
          <w:p w14:paraId="0A9C6417" w14:textId="77777777" w:rsidR="00AC024B" w:rsidRPr="00C60238" w:rsidRDefault="00AC024B" w:rsidP="00AC024B">
            <w:pPr>
              <w:pStyle w:val="ZPpregtevilke"/>
            </w:pPr>
            <w:r w:rsidRPr="00C60238">
              <w:rPr>
                <w:bCs/>
              </w:rPr>
              <w:t>14,4</w:t>
            </w:r>
          </w:p>
        </w:tc>
        <w:tc>
          <w:tcPr>
            <w:tcW w:w="282" w:type="pct"/>
            <w:tcBorders>
              <w:top w:val="nil"/>
            </w:tcBorders>
            <w:shd w:val="clear" w:color="auto" w:fill="auto"/>
            <w:noWrap/>
            <w:vAlign w:val="bottom"/>
          </w:tcPr>
          <w:p w14:paraId="2CB876B0" w14:textId="77777777" w:rsidR="00AC024B" w:rsidRPr="00C60238" w:rsidRDefault="00AC024B" w:rsidP="00AC024B">
            <w:pPr>
              <w:pStyle w:val="ZPpregtevilke"/>
            </w:pPr>
            <w:r w:rsidRPr="00C60238">
              <w:rPr>
                <w:bCs/>
              </w:rPr>
              <w:t>11,9</w:t>
            </w:r>
          </w:p>
        </w:tc>
        <w:tc>
          <w:tcPr>
            <w:tcW w:w="282" w:type="pct"/>
            <w:tcBorders>
              <w:top w:val="nil"/>
            </w:tcBorders>
            <w:shd w:val="clear" w:color="auto" w:fill="auto"/>
            <w:noWrap/>
            <w:vAlign w:val="bottom"/>
          </w:tcPr>
          <w:p w14:paraId="3BADF77C" w14:textId="77777777" w:rsidR="00AC024B" w:rsidRPr="00C60238" w:rsidRDefault="00AC024B" w:rsidP="00AC024B">
            <w:pPr>
              <w:pStyle w:val="ZPpregtevilke"/>
            </w:pPr>
            <w:r w:rsidRPr="00C60238">
              <w:t>12,7</w:t>
            </w:r>
          </w:p>
        </w:tc>
        <w:tc>
          <w:tcPr>
            <w:tcW w:w="282" w:type="pct"/>
            <w:tcBorders>
              <w:top w:val="nil"/>
            </w:tcBorders>
            <w:shd w:val="clear" w:color="auto" w:fill="auto"/>
            <w:noWrap/>
            <w:vAlign w:val="bottom"/>
          </w:tcPr>
          <w:p w14:paraId="1BFC16B5" w14:textId="77777777" w:rsidR="00AC024B" w:rsidRPr="00C60238" w:rsidRDefault="00AC024B" w:rsidP="00AC024B">
            <w:pPr>
              <w:pStyle w:val="ZPpregtevilke"/>
              <w:rPr>
                <w:bCs/>
              </w:rPr>
            </w:pPr>
            <w:r w:rsidRPr="00C60238">
              <w:t>16,8</w:t>
            </w:r>
          </w:p>
        </w:tc>
        <w:tc>
          <w:tcPr>
            <w:tcW w:w="282" w:type="pct"/>
            <w:tcBorders>
              <w:top w:val="nil"/>
            </w:tcBorders>
            <w:shd w:val="clear" w:color="auto" w:fill="auto"/>
            <w:noWrap/>
            <w:vAlign w:val="bottom"/>
          </w:tcPr>
          <w:p w14:paraId="30FFDC3F" w14:textId="77777777" w:rsidR="00AC024B" w:rsidRPr="00C60238" w:rsidRDefault="00AC024B" w:rsidP="00AC024B">
            <w:pPr>
              <w:pStyle w:val="ZPpregtevilke"/>
              <w:rPr>
                <w:bCs/>
              </w:rPr>
            </w:pPr>
            <w:r w:rsidRPr="00C60238">
              <w:t>16,2</w:t>
            </w:r>
          </w:p>
        </w:tc>
        <w:tc>
          <w:tcPr>
            <w:tcW w:w="282" w:type="pct"/>
            <w:tcBorders>
              <w:top w:val="nil"/>
            </w:tcBorders>
            <w:shd w:val="clear" w:color="auto" w:fill="auto"/>
            <w:noWrap/>
            <w:vAlign w:val="bottom"/>
          </w:tcPr>
          <w:p w14:paraId="62B12318" w14:textId="77777777" w:rsidR="00AC024B" w:rsidRPr="00C60238" w:rsidRDefault="00AC024B" w:rsidP="00AC024B">
            <w:pPr>
              <w:pStyle w:val="ZPpregtevilke"/>
              <w:rPr>
                <w:bCs/>
              </w:rPr>
            </w:pPr>
            <w:r w:rsidRPr="00C60238">
              <w:t>13,6</w:t>
            </w:r>
          </w:p>
        </w:tc>
        <w:tc>
          <w:tcPr>
            <w:tcW w:w="282" w:type="pct"/>
            <w:tcBorders>
              <w:top w:val="nil"/>
            </w:tcBorders>
            <w:shd w:val="clear" w:color="auto" w:fill="auto"/>
            <w:noWrap/>
            <w:vAlign w:val="bottom"/>
          </w:tcPr>
          <w:p w14:paraId="409C3120" w14:textId="77777777" w:rsidR="00AC024B" w:rsidRPr="00C60238" w:rsidRDefault="00AC024B" w:rsidP="00AC024B">
            <w:pPr>
              <w:pStyle w:val="ZPpregtevilke"/>
            </w:pPr>
            <w:r w:rsidRPr="00C60238">
              <w:t>12,3</w:t>
            </w:r>
          </w:p>
        </w:tc>
        <w:tc>
          <w:tcPr>
            <w:tcW w:w="282" w:type="pct"/>
            <w:tcBorders>
              <w:top w:val="nil"/>
            </w:tcBorders>
            <w:shd w:val="clear" w:color="auto" w:fill="auto"/>
            <w:noWrap/>
            <w:vAlign w:val="bottom"/>
          </w:tcPr>
          <w:p w14:paraId="4315778F" w14:textId="77777777" w:rsidR="00AC024B" w:rsidRPr="00C60238" w:rsidRDefault="00AC024B" w:rsidP="00AC024B">
            <w:pPr>
              <w:pStyle w:val="ZPpregtevilke"/>
            </w:pPr>
            <w:r w:rsidRPr="00C60238">
              <w:t>14,8</w:t>
            </w:r>
          </w:p>
        </w:tc>
        <w:tc>
          <w:tcPr>
            <w:tcW w:w="282" w:type="pct"/>
            <w:tcBorders>
              <w:top w:val="nil"/>
            </w:tcBorders>
            <w:shd w:val="clear" w:color="auto" w:fill="auto"/>
            <w:noWrap/>
            <w:vAlign w:val="bottom"/>
          </w:tcPr>
          <w:p w14:paraId="2998881C" w14:textId="77777777" w:rsidR="00AC024B" w:rsidRPr="00C60238" w:rsidRDefault="00AC024B" w:rsidP="00AC024B">
            <w:pPr>
              <w:pStyle w:val="ZPpregtevilke"/>
            </w:pPr>
            <w:r w:rsidRPr="00C60238">
              <w:rPr>
                <w:szCs w:val="16"/>
              </w:rPr>
              <w:t>18,3</w:t>
            </w:r>
          </w:p>
        </w:tc>
        <w:tc>
          <w:tcPr>
            <w:tcW w:w="282" w:type="pct"/>
            <w:tcBorders>
              <w:top w:val="nil"/>
            </w:tcBorders>
            <w:shd w:val="clear" w:color="auto" w:fill="auto"/>
            <w:noWrap/>
            <w:vAlign w:val="bottom"/>
          </w:tcPr>
          <w:p w14:paraId="5BAA67DF" w14:textId="77777777" w:rsidR="00AC024B" w:rsidRPr="00C60238" w:rsidRDefault="00AC024B" w:rsidP="00AC024B">
            <w:pPr>
              <w:pStyle w:val="ZPpregtevilke"/>
            </w:pPr>
            <w:r w:rsidRPr="00C60238">
              <w:rPr>
                <w:szCs w:val="16"/>
              </w:rPr>
              <w:t>16,3</w:t>
            </w:r>
          </w:p>
        </w:tc>
        <w:tc>
          <w:tcPr>
            <w:tcW w:w="282" w:type="pct"/>
            <w:tcBorders>
              <w:top w:val="nil"/>
            </w:tcBorders>
            <w:vAlign w:val="bottom"/>
          </w:tcPr>
          <w:p w14:paraId="335FBDB7" w14:textId="77777777" w:rsidR="00AC024B" w:rsidRPr="00C60238" w:rsidRDefault="00AC024B" w:rsidP="00AC024B">
            <w:pPr>
              <w:pStyle w:val="ZPpregtevilke"/>
            </w:pPr>
            <w:r w:rsidRPr="00C60238">
              <w:rPr>
                <w:szCs w:val="16"/>
              </w:rPr>
              <w:t>15,4</w:t>
            </w:r>
          </w:p>
        </w:tc>
        <w:tc>
          <w:tcPr>
            <w:tcW w:w="282" w:type="pct"/>
            <w:tcBorders>
              <w:top w:val="nil"/>
            </w:tcBorders>
            <w:vAlign w:val="bottom"/>
          </w:tcPr>
          <w:p w14:paraId="7AFDD7F0" w14:textId="77777777" w:rsidR="00AC024B" w:rsidRPr="00C60238" w:rsidRDefault="00AC024B" w:rsidP="00AC024B">
            <w:pPr>
              <w:pStyle w:val="ZPpregtevilke"/>
            </w:pPr>
            <w:r w:rsidRPr="00C60238">
              <w:t>17,1</w:t>
            </w:r>
          </w:p>
        </w:tc>
        <w:tc>
          <w:tcPr>
            <w:tcW w:w="282" w:type="pct"/>
            <w:tcBorders>
              <w:top w:val="nil"/>
            </w:tcBorders>
            <w:vAlign w:val="bottom"/>
          </w:tcPr>
          <w:p w14:paraId="775216CF" w14:textId="77777777" w:rsidR="00AC024B" w:rsidRPr="00C60238" w:rsidRDefault="00AC024B" w:rsidP="00AC024B">
            <w:pPr>
              <w:pStyle w:val="ZPpregtevilke"/>
            </w:pPr>
            <w:r w:rsidRPr="00C60238">
              <w:t>18,1</w:t>
            </w:r>
          </w:p>
        </w:tc>
        <w:tc>
          <w:tcPr>
            <w:tcW w:w="280" w:type="pct"/>
            <w:tcBorders>
              <w:top w:val="nil"/>
            </w:tcBorders>
            <w:vAlign w:val="bottom"/>
          </w:tcPr>
          <w:p w14:paraId="2341F086" w14:textId="77777777" w:rsidR="00AC024B" w:rsidRPr="00C60238" w:rsidRDefault="00AC024B" w:rsidP="00AC024B">
            <w:pPr>
              <w:pStyle w:val="ZPpregtevilke"/>
              <w:rPr>
                <w:bCs/>
              </w:rPr>
            </w:pPr>
            <w:r w:rsidRPr="00C60238">
              <w:t>105,8</w:t>
            </w:r>
          </w:p>
        </w:tc>
      </w:tr>
    </w:tbl>
    <w:p w14:paraId="40B7E72B" w14:textId="77777777" w:rsidR="00AC024B" w:rsidRPr="00C60238" w:rsidRDefault="00AC024B" w:rsidP="002D2F52">
      <w:pPr>
        <w:pStyle w:val="ZPpodnapis"/>
        <w:spacing w:after="60"/>
        <w:ind w:left="0" w:firstLine="0"/>
        <w:contextualSpacing w:val="0"/>
      </w:pPr>
      <w:r w:rsidRPr="00C60238">
        <w:t>: ni podatka</w:t>
      </w:r>
    </w:p>
    <w:p w14:paraId="6A2C3B67" w14:textId="77777777" w:rsidR="00AC024B" w:rsidRPr="00C60238" w:rsidRDefault="00AC024B" w:rsidP="00AC024B">
      <w:pPr>
        <w:pStyle w:val="ZPpodnapis"/>
      </w:pPr>
      <w:r w:rsidRPr="00C60238">
        <w:t>Vir: SURS, preračuni KIS</w:t>
      </w:r>
    </w:p>
    <w:p w14:paraId="4B678FA1" w14:textId="77777777" w:rsidR="002B2DF0" w:rsidRPr="00893E39" w:rsidRDefault="002B2DF0" w:rsidP="002B2DF0">
      <w:pPr>
        <w:pStyle w:val="ZPtekst"/>
        <w:rPr>
          <w:color w:val="4F81BD" w:themeColor="accent1"/>
        </w:rPr>
      </w:pPr>
    </w:p>
    <w:p w14:paraId="236A9875" w14:textId="77777777" w:rsidR="002B2DF0" w:rsidRPr="00893E39" w:rsidRDefault="002B2DF0" w:rsidP="002B2DF0">
      <w:pPr>
        <w:pStyle w:val="ZPtekst"/>
        <w:rPr>
          <w:color w:val="4F81BD" w:themeColor="accent1"/>
        </w:rPr>
        <w:sectPr w:rsidR="002B2DF0" w:rsidRPr="00893E39" w:rsidSect="00282A0D">
          <w:pgSz w:w="16840" w:h="11907" w:orient="landscape" w:code="9"/>
          <w:pgMar w:top="1077" w:right="1418" w:bottom="720" w:left="1418" w:header="567" w:footer="567" w:gutter="0"/>
          <w:cols w:space="708"/>
          <w:docGrid w:linePitch="360"/>
        </w:sectPr>
      </w:pPr>
    </w:p>
    <w:p w14:paraId="5E5E0573" w14:textId="77777777" w:rsidR="00AC024B" w:rsidRPr="00C60238" w:rsidRDefault="00AC024B" w:rsidP="00AC024B">
      <w:pPr>
        <w:pStyle w:val="Naslov3"/>
      </w:pPr>
      <w:bookmarkStart w:id="254" w:name="_Toc171749001"/>
      <w:bookmarkStart w:id="255" w:name="_Toc200179437"/>
      <w:bookmarkStart w:id="256" w:name="_Toc458751173"/>
      <w:bookmarkStart w:id="257" w:name="_Toc49438905"/>
      <w:bookmarkStart w:id="258" w:name="_Toc171749002"/>
      <w:bookmarkStart w:id="259" w:name="_Toc200179438"/>
      <w:bookmarkStart w:id="260" w:name="_Toc458751174"/>
      <w:r w:rsidRPr="00C60238">
        <w:lastRenderedPageBreak/>
        <w:t>Skupni pridelek zelenjadnic</w:t>
      </w:r>
      <w:bookmarkEnd w:id="254"/>
      <w:bookmarkEnd w:id="255"/>
      <w:r w:rsidRPr="00C60238">
        <w:t xml:space="preserve"> skupaj</w:t>
      </w:r>
      <w:bookmarkEnd w:id="256"/>
      <w:bookmarkEnd w:id="257"/>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54"/>
        <w:gridCol w:w="832"/>
        <w:gridCol w:w="832"/>
        <w:gridCol w:w="832"/>
        <w:gridCol w:w="837"/>
        <w:gridCol w:w="840"/>
        <w:gridCol w:w="835"/>
        <w:gridCol w:w="840"/>
        <w:gridCol w:w="837"/>
        <w:gridCol w:w="837"/>
        <w:gridCol w:w="840"/>
        <w:gridCol w:w="843"/>
        <w:gridCol w:w="706"/>
        <w:gridCol w:w="693"/>
        <w:gridCol w:w="846"/>
      </w:tblGrid>
      <w:tr w:rsidR="00AC024B" w:rsidRPr="00C60238" w14:paraId="3BCA0E44" w14:textId="77777777" w:rsidTr="00AC024B">
        <w:trPr>
          <w:trHeight w:val="227"/>
          <w:jc w:val="center"/>
        </w:trPr>
        <w:tc>
          <w:tcPr>
            <w:tcW w:w="912" w:type="pct"/>
            <w:tcBorders>
              <w:bottom w:val="single" w:sz="6" w:space="0" w:color="008000"/>
            </w:tcBorders>
            <w:shd w:val="clear" w:color="auto" w:fill="auto"/>
            <w:noWrap/>
            <w:vAlign w:val="center"/>
          </w:tcPr>
          <w:p w14:paraId="5804069C" w14:textId="77777777" w:rsidR="00AC024B" w:rsidRPr="00C60238" w:rsidRDefault="00AC024B" w:rsidP="00AC024B">
            <w:pPr>
              <w:pStyle w:val="ZPpregglava"/>
            </w:pPr>
          </w:p>
        </w:tc>
        <w:tc>
          <w:tcPr>
            <w:tcW w:w="297" w:type="pct"/>
            <w:tcBorders>
              <w:bottom w:val="single" w:sz="6" w:space="0" w:color="008000"/>
            </w:tcBorders>
            <w:shd w:val="clear" w:color="auto" w:fill="auto"/>
            <w:noWrap/>
            <w:vAlign w:val="center"/>
          </w:tcPr>
          <w:p w14:paraId="2D7E75D9" w14:textId="77777777" w:rsidR="00AC024B" w:rsidRPr="00C60238" w:rsidRDefault="00AC024B" w:rsidP="00AC024B">
            <w:pPr>
              <w:pStyle w:val="ZPpregglava"/>
            </w:pPr>
            <w:r w:rsidRPr="00C60238">
              <w:t>2007</w:t>
            </w:r>
          </w:p>
        </w:tc>
        <w:tc>
          <w:tcPr>
            <w:tcW w:w="297" w:type="pct"/>
            <w:tcBorders>
              <w:bottom w:val="single" w:sz="6" w:space="0" w:color="008000"/>
            </w:tcBorders>
            <w:shd w:val="clear" w:color="auto" w:fill="auto"/>
            <w:noWrap/>
            <w:vAlign w:val="center"/>
          </w:tcPr>
          <w:p w14:paraId="677BE43D" w14:textId="77777777" w:rsidR="00AC024B" w:rsidRPr="00C60238" w:rsidRDefault="00AC024B" w:rsidP="00AC024B">
            <w:pPr>
              <w:pStyle w:val="ZPpregglava"/>
            </w:pPr>
            <w:r w:rsidRPr="00C60238">
              <w:t>2008</w:t>
            </w:r>
          </w:p>
        </w:tc>
        <w:tc>
          <w:tcPr>
            <w:tcW w:w="297" w:type="pct"/>
            <w:tcBorders>
              <w:bottom w:val="single" w:sz="6" w:space="0" w:color="008000"/>
            </w:tcBorders>
            <w:shd w:val="clear" w:color="auto" w:fill="auto"/>
            <w:noWrap/>
            <w:vAlign w:val="center"/>
          </w:tcPr>
          <w:p w14:paraId="16EFF345" w14:textId="77777777" w:rsidR="00AC024B" w:rsidRPr="00C60238" w:rsidRDefault="00AC024B" w:rsidP="00AC024B">
            <w:pPr>
              <w:pStyle w:val="ZPpregglava"/>
            </w:pPr>
            <w:r w:rsidRPr="00C60238">
              <w:t>2009</w:t>
            </w:r>
          </w:p>
        </w:tc>
        <w:tc>
          <w:tcPr>
            <w:tcW w:w="299" w:type="pct"/>
            <w:tcBorders>
              <w:bottom w:val="single" w:sz="6" w:space="0" w:color="008000"/>
            </w:tcBorders>
            <w:shd w:val="clear" w:color="auto" w:fill="auto"/>
            <w:noWrap/>
            <w:vAlign w:val="center"/>
          </w:tcPr>
          <w:p w14:paraId="0E546241" w14:textId="77777777" w:rsidR="00AC024B" w:rsidRPr="00C60238" w:rsidRDefault="00AC024B" w:rsidP="00AC024B">
            <w:pPr>
              <w:pStyle w:val="ZPpregglava"/>
            </w:pPr>
            <w:r w:rsidRPr="00C60238">
              <w:t>2010</w:t>
            </w:r>
          </w:p>
        </w:tc>
        <w:tc>
          <w:tcPr>
            <w:tcW w:w="300" w:type="pct"/>
            <w:tcBorders>
              <w:bottom w:val="single" w:sz="6" w:space="0" w:color="008000"/>
            </w:tcBorders>
            <w:shd w:val="clear" w:color="auto" w:fill="auto"/>
            <w:noWrap/>
            <w:vAlign w:val="center"/>
          </w:tcPr>
          <w:p w14:paraId="564A1654" w14:textId="77777777" w:rsidR="00AC024B" w:rsidRPr="00C60238" w:rsidRDefault="00AC024B" w:rsidP="00AC024B">
            <w:pPr>
              <w:pStyle w:val="ZPpregglava"/>
            </w:pPr>
            <w:r w:rsidRPr="00C60238">
              <w:t>2011</w:t>
            </w:r>
          </w:p>
        </w:tc>
        <w:tc>
          <w:tcPr>
            <w:tcW w:w="298" w:type="pct"/>
            <w:tcBorders>
              <w:bottom w:val="single" w:sz="6" w:space="0" w:color="008000"/>
            </w:tcBorders>
            <w:shd w:val="clear" w:color="auto" w:fill="auto"/>
            <w:noWrap/>
            <w:vAlign w:val="center"/>
          </w:tcPr>
          <w:p w14:paraId="73476FA0" w14:textId="77777777" w:rsidR="00AC024B" w:rsidRPr="00C60238" w:rsidRDefault="00AC024B" w:rsidP="00AC024B">
            <w:pPr>
              <w:pStyle w:val="ZPpregglava"/>
            </w:pPr>
            <w:r w:rsidRPr="00C60238">
              <w:t>2012</w:t>
            </w:r>
          </w:p>
        </w:tc>
        <w:tc>
          <w:tcPr>
            <w:tcW w:w="300" w:type="pct"/>
            <w:tcBorders>
              <w:bottom w:val="single" w:sz="6" w:space="0" w:color="008000"/>
            </w:tcBorders>
            <w:shd w:val="clear" w:color="auto" w:fill="auto"/>
            <w:noWrap/>
            <w:vAlign w:val="center"/>
          </w:tcPr>
          <w:p w14:paraId="16924889" w14:textId="77777777" w:rsidR="00AC024B" w:rsidRPr="00C60238" w:rsidRDefault="00AC024B" w:rsidP="00AC024B">
            <w:pPr>
              <w:pStyle w:val="ZPpregglava"/>
            </w:pPr>
            <w:r w:rsidRPr="00C60238">
              <w:t>2013</w:t>
            </w:r>
          </w:p>
        </w:tc>
        <w:tc>
          <w:tcPr>
            <w:tcW w:w="299" w:type="pct"/>
            <w:tcBorders>
              <w:bottom w:val="single" w:sz="6" w:space="0" w:color="008000"/>
            </w:tcBorders>
            <w:shd w:val="clear" w:color="auto" w:fill="auto"/>
            <w:noWrap/>
            <w:vAlign w:val="center"/>
          </w:tcPr>
          <w:p w14:paraId="04F5698B" w14:textId="77777777" w:rsidR="00AC024B" w:rsidRPr="00C60238" w:rsidRDefault="00AC024B" w:rsidP="00AC024B">
            <w:pPr>
              <w:pStyle w:val="ZPpregglava"/>
            </w:pPr>
            <w:r w:rsidRPr="00C60238">
              <w:t>2014</w:t>
            </w:r>
          </w:p>
        </w:tc>
        <w:tc>
          <w:tcPr>
            <w:tcW w:w="299" w:type="pct"/>
            <w:tcBorders>
              <w:bottom w:val="single" w:sz="6" w:space="0" w:color="008000"/>
            </w:tcBorders>
            <w:shd w:val="clear" w:color="auto" w:fill="auto"/>
            <w:noWrap/>
            <w:vAlign w:val="center"/>
          </w:tcPr>
          <w:p w14:paraId="55DEAEB2" w14:textId="77777777" w:rsidR="00AC024B" w:rsidRPr="00C60238" w:rsidRDefault="00AC024B" w:rsidP="00AC024B">
            <w:pPr>
              <w:pStyle w:val="ZPpregglava"/>
            </w:pPr>
            <w:r w:rsidRPr="00C60238">
              <w:t>2015</w:t>
            </w:r>
          </w:p>
        </w:tc>
        <w:tc>
          <w:tcPr>
            <w:tcW w:w="300" w:type="pct"/>
            <w:tcBorders>
              <w:bottom w:val="single" w:sz="6" w:space="0" w:color="008000"/>
            </w:tcBorders>
            <w:shd w:val="clear" w:color="auto" w:fill="auto"/>
            <w:noWrap/>
            <w:vAlign w:val="center"/>
          </w:tcPr>
          <w:p w14:paraId="5AE0BB27" w14:textId="77777777" w:rsidR="00AC024B" w:rsidRPr="00C60238" w:rsidRDefault="00AC024B" w:rsidP="00AC024B">
            <w:pPr>
              <w:pStyle w:val="ZPpregglava"/>
            </w:pPr>
            <w:r w:rsidRPr="00C60238">
              <w:t>2016</w:t>
            </w:r>
          </w:p>
        </w:tc>
        <w:tc>
          <w:tcPr>
            <w:tcW w:w="301" w:type="pct"/>
            <w:tcBorders>
              <w:bottom w:val="single" w:sz="6" w:space="0" w:color="008000"/>
            </w:tcBorders>
            <w:vAlign w:val="center"/>
          </w:tcPr>
          <w:p w14:paraId="7A78B4DC" w14:textId="77777777" w:rsidR="00AC024B" w:rsidRPr="00C60238" w:rsidRDefault="00AC024B" w:rsidP="00AC024B">
            <w:pPr>
              <w:pStyle w:val="ZPpregglava"/>
            </w:pPr>
            <w:r w:rsidRPr="00C60238">
              <w:t>2017</w:t>
            </w:r>
          </w:p>
        </w:tc>
        <w:tc>
          <w:tcPr>
            <w:tcW w:w="252" w:type="pct"/>
            <w:tcBorders>
              <w:bottom w:val="single" w:sz="6" w:space="0" w:color="008000"/>
            </w:tcBorders>
            <w:vAlign w:val="center"/>
          </w:tcPr>
          <w:p w14:paraId="03BF5922" w14:textId="77777777" w:rsidR="00AC024B" w:rsidRPr="00C60238" w:rsidRDefault="00AC024B" w:rsidP="00AC024B">
            <w:pPr>
              <w:pStyle w:val="ZPpregglava"/>
            </w:pPr>
            <w:r w:rsidRPr="00C60238">
              <w:t>2018</w:t>
            </w:r>
          </w:p>
        </w:tc>
        <w:tc>
          <w:tcPr>
            <w:tcW w:w="247" w:type="pct"/>
            <w:tcBorders>
              <w:bottom w:val="single" w:sz="6" w:space="0" w:color="008000"/>
            </w:tcBorders>
            <w:vAlign w:val="center"/>
          </w:tcPr>
          <w:p w14:paraId="5ECB0E8B" w14:textId="77777777" w:rsidR="00AC024B" w:rsidRPr="00C60238" w:rsidRDefault="00AC024B" w:rsidP="00AC024B">
            <w:pPr>
              <w:pStyle w:val="ZPpregglava"/>
            </w:pPr>
            <w:r w:rsidRPr="00C60238">
              <w:t>2019</w:t>
            </w:r>
          </w:p>
        </w:tc>
        <w:tc>
          <w:tcPr>
            <w:tcW w:w="302" w:type="pct"/>
            <w:tcBorders>
              <w:bottom w:val="single" w:sz="6" w:space="0" w:color="008000"/>
            </w:tcBorders>
            <w:vAlign w:val="center"/>
          </w:tcPr>
          <w:p w14:paraId="2EF9D63F" w14:textId="77777777" w:rsidR="00AC024B" w:rsidRPr="00C60238" w:rsidRDefault="00AC024B" w:rsidP="00AC024B">
            <w:pPr>
              <w:pStyle w:val="ZPpregglava"/>
            </w:pPr>
            <w:r w:rsidRPr="00C60238">
              <w:t>Indeks</w:t>
            </w:r>
          </w:p>
          <w:p w14:paraId="419CEA01" w14:textId="77777777" w:rsidR="00AC024B" w:rsidRPr="00C60238" w:rsidRDefault="00AC024B" w:rsidP="00AC024B">
            <w:pPr>
              <w:pStyle w:val="ZPpregglava"/>
            </w:pPr>
            <w:r w:rsidRPr="00C60238">
              <w:t>2019/18</w:t>
            </w:r>
          </w:p>
        </w:tc>
      </w:tr>
      <w:tr w:rsidR="00AC024B" w:rsidRPr="00C60238" w14:paraId="2E6E657A" w14:textId="77777777" w:rsidTr="00AC024B">
        <w:trPr>
          <w:trHeight w:val="227"/>
          <w:jc w:val="center"/>
        </w:trPr>
        <w:tc>
          <w:tcPr>
            <w:tcW w:w="912" w:type="pct"/>
            <w:shd w:val="clear" w:color="auto" w:fill="auto"/>
            <w:noWrap/>
            <w:vAlign w:val="bottom"/>
          </w:tcPr>
          <w:p w14:paraId="519221BE" w14:textId="77777777" w:rsidR="00AC024B" w:rsidRPr="00C60238" w:rsidRDefault="00AC024B" w:rsidP="00AC024B">
            <w:pPr>
              <w:pStyle w:val="ZPpregtekst"/>
              <w:rPr>
                <w:b/>
                <w:bCs/>
                <w:szCs w:val="16"/>
              </w:rPr>
            </w:pPr>
            <w:r w:rsidRPr="00C60238">
              <w:rPr>
                <w:b/>
              </w:rPr>
              <w:t>Skupni pridelek zelenjadnic (t)</w:t>
            </w:r>
          </w:p>
        </w:tc>
        <w:tc>
          <w:tcPr>
            <w:tcW w:w="297" w:type="pct"/>
            <w:shd w:val="clear" w:color="auto" w:fill="auto"/>
            <w:noWrap/>
            <w:vAlign w:val="bottom"/>
          </w:tcPr>
          <w:p w14:paraId="6E254419" w14:textId="77777777" w:rsidR="00AC024B" w:rsidRPr="00C60238" w:rsidRDefault="00AC024B" w:rsidP="00AC024B">
            <w:pPr>
              <w:pStyle w:val="ZPpregtevilke"/>
              <w:rPr>
                <w:b/>
              </w:rPr>
            </w:pPr>
          </w:p>
        </w:tc>
        <w:tc>
          <w:tcPr>
            <w:tcW w:w="297" w:type="pct"/>
            <w:shd w:val="clear" w:color="auto" w:fill="auto"/>
            <w:noWrap/>
            <w:vAlign w:val="bottom"/>
          </w:tcPr>
          <w:p w14:paraId="26B25743" w14:textId="77777777" w:rsidR="00AC024B" w:rsidRPr="00C60238" w:rsidRDefault="00AC024B" w:rsidP="00AC024B">
            <w:pPr>
              <w:pStyle w:val="ZPpregtevilke"/>
              <w:rPr>
                <w:b/>
              </w:rPr>
            </w:pPr>
          </w:p>
        </w:tc>
        <w:tc>
          <w:tcPr>
            <w:tcW w:w="297" w:type="pct"/>
            <w:shd w:val="clear" w:color="auto" w:fill="auto"/>
            <w:noWrap/>
            <w:vAlign w:val="bottom"/>
          </w:tcPr>
          <w:p w14:paraId="22CA79A3" w14:textId="77777777" w:rsidR="00AC024B" w:rsidRPr="00C60238" w:rsidRDefault="00AC024B" w:rsidP="00AC024B">
            <w:pPr>
              <w:pStyle w:val="ZPpregtevilke"/>
              <w:rPr>
                <w:b/>
              </w:rPr>
            </w:pPr>
          </w:p>
        </w:tc>
        <w:tc>
          <w:tcPr>
            <w:tcW w:w="299" w:type="pct"/>
            <w:shd w:val="clear" w:color="auto" w:fill="auto"/>
            <w:noWrap/>
            <w:vAlign w:val="bottom"/>
          </w:tcPr>
          <w:p w14:paraId="4CA922F4" w14:textId="77777777" w:rsidR="00AC024B" w:rsidRPr="00C60238" w:rsidRDefault="00AC024B" w:rsidP="00AC024B">
            <w:pPr>
              <w:pStyle w:val="ZPpregtevilke"/>
              <w:rPr>
                <w:b/>
              </w:rPr>
            </w:pPr>
          </w:p>
        </w:tc>
        <w:tc>
          <w:tcPr>
            <w:tcW w:w="300" w:type="pct"/>
            <w:shd w:val="clear" w:color="auto" w:fill="auto"/>
            <w:noWrap/>
            <w:vAlign w:val="bottom"/>
          </w:tcPr>
          <w:p w14:paraId="0FAEC216" w14:textId="77777777" w:rsidR="00AC024B" w:rsidRPr="00C60238" w:rsidRDefault="00AC024B" w:rsidP="00AC024B">
            <w:pPr>
              <w:pStyle w:val="ZPpregtevilke"/>
              <w:rPr>
                <w:b/>
              </w:rPr>
            </w:pPr>
          </w:p>
        </w:tc>
        <w:tc>
          <w:tcPr>
            <w:tcW w:w="298" w:type="pct"/>
            <w:shd w:val="clear" w:color="auto" w:fill="auto"/>
            <w:noWrap/>
            <w:vAlign w:val="bottom"/>
          </w:tcPr>
          <w:p w14:paraId="3E58787F" w14:textId="77777777" w:rsidR="00AC024B" w:rsidRPr="00C60238" w:rsidRDefault="00AC024B" w:rsidP="00AC024B">
            <w:pPr>
              <w:pStyle w:val="ZPpregtevilke"/>
              <w:rPr>
                <w:b/>
              </w:rPr>
            </w:pPr>
          </w:p>
        </w:tc>
        <w:tc>
          <w:tcPr>
            <w:tcW w:w="300" w:type="pct"/>
            <w:shd w:val="clear" w:color="auto" w:fill="auto"/>
            <w:noWrap/>
            <w:vAlign w:val="bottom"/>
          </w:tcPr>
          <w:p w14:paraId="631363F2" w14:textId="77777777" w:rsidR="00AC024B" w:rsidRPr="00C60238" w:rsidRDefault="00AC024B" w:rsidP="00AC024B">
            <w:pPr>
              <w:pStyle w:val="ZPpregtevilke"/>
              <w:rPr>
                <w:b/>
              </w:rPr>
            </w:pPr>
          </w:p>
        </w:tc>
        <w:tc>
          <w:tcPr>
            <w:tcW w:w="299" w:type="pct"/>
            <w:shd w:val="clear" w:color="auto" w:fill="auto"/>
            <w:noWrap/>
            <w:vAlign w:val="bottom"/>
          </w:tcPr>
          <w:p w14:paraId="79EE2383" w14:textId="77777777" w:rsidR="00AC024B" w:rsidRPr="00C60238" w:rsidRDefault="00AC024B" w:rsidP="00AC024B">
            <w:pPr>
              <w:pStyle w:val="ZPpregtevilke"/>
              <w:rPr>
                <w:b/>
              </w:rPr>
            </w:pPr>
          </w:p>
        </w:tc>
        <w:tc>
          <w:tcPr>
            <w:tcW w:w="299" w:type="pct"/>
            <w:shd w:val="clear" w:color="auto" w:fill="auto"/>
            <w:noWrap/>
            <w:vAlign w:val="bottom"/>
          </w:tcPr>
          <w:p w14:paraId="3FD5484F" w14:textId="77777777" w:rsidR="00AC024B" w:rsidRPr="00C60238" w:rsidRDefault="00AC024B" w:rsidP="00AC024B">
            <w:pPr>
              <w:pStyle w:val="ZPpregtevilke"/>
              <w:rPr>
                <w:b/>
              </w:rPr>
            </w:pPr>
          </w:p>
        </w:tc>
        <w:tc>
          <w:tcPr>
            <w:tcW w:w="300" w:type="pct"/>
            <w:shd w:val="clear" w:color="auto" w:fill="auto"/>
            <w:noWrap/>
            <w:vAlign w:val="bottom"/>
          </w:tcPr>
          <w:p w14:paraId="7443D1F1" w14:textId="77777777" w:rsidR="00AC024B" w:rsidRPr="00C60238" w:rsidRDefault="00AC024B" w:rsidP="00AC024B">
            <w:pPr>
              <w:pStyle w:val="ZPpregtevilke"/>
              <w:rPr>
                <w:b/>
              </w:rPr>
            </w:pPr>
          </w:p>
        </w:tc>
        <w:tc>
          <w:tcPr>
            <w:tcW w:w="301" w:type="pct"/>
            <w:vAlign w:val="bottom"/>
          </w:tcPr>
          <w:p w14:paraId="68DA032F" w14:textId="77777777" w:rsidR="00AC024B" w:rsidRPr="00C60238" w:rsidRDefault="00AC024B" w:rsidP="00AC024B">
            <w:pPr>
              <w:pStyle w:val="ZPpregtevilke"/>
              <w:rPr>
                <w:b/>
              </w:rPr>
            </w:pPr>
          </w:p>
        </w:tc>
        <w:tc>
          <w:tcPr>
            <w:tcW w:w="252" w:type="pct"/>
            <w:vAlign w:val="bottom"/>
          </w:tcPr>
          <w:p w14:paraId="0EB90D00" w14:textId="77777777" w:rsidR="00AC024B" w:rsidRPr="00C60238" w:rsidRDefault="00AC024B" w:rsidP="00AC024B">
            <w:pPr>
              <w:pStyle w:val="ZPpregtevilke"/>
              <w:rPr>
                <w:b/>
              </w:rPr>
            </w:pPr>
          </w:p>
        </w:tc>
        <w:tc>
          <w:tcPr>
            <w:tcW w:w="247" w:type="pct"/>
            <w:vAlign w:val="bottom"/>
          </w:tcPr>
          <w:p w14:paraId="6C347431" w14:textId="77777777" w:rsidR="00AC024B" w:rsidRPr="00C60238" w:rsidRDefault="00AC024B" w:rsidP="00AC024B">
            <w:pPr>
              <w:pStyle w:val="ZPpregtevilke"/>
              <w:rPr>
                <w:b/>
              </w:rPr>
            </w:pPr>
          </w:p>
        </w:tc>
        <w:tc>
          <w:tcPr>
            <w:tcW w:w="302" w:type="pct"/>
            <w:vAlign w:val="bottom"/>
          </w:tcPr>
          <w:p w14:paraId="335A68AC" w14:textId="77777777" w:rsidR="00AC024B" w:rsidRPr="00C60238" w:rsidRDefault="00AC024B" w:rsidP="00AC024B">
            <w:pPr>
              <w:pStyle w:val="ZPpregtevilke"/>
              <w:rPr>
                <w:b/>
              </w:rPr>
            </w:pPr>
          </w:p>
        </w:tc>
      </w:tr>
      <w:tr w:rsidR="00AC024B" w:rsidRPr="00C60238" w14:paraId="4E1359B3" w14:textId="77777777" w:rsidTr="00AC024B">
        <w:trPr>
          <w:trHeight w:val="227"/>
          <w:jc w:val="center"/>
        </w:trPr>
        <w:tc>
          <w:tcPr>
            <w:tcW w:w="912" w:type="pct"/>
            <w:shd w:val="clear" w:color="auto" w:fill="auto"/>
            <w:noWrap/>
            <w:vAlign w:val="bottom"/>
          </w:tcPr>
          <w:p w14:paraId="5C37CEBD" w14:textId="77777777" w:rsidR="00AC024B" w:rsidRPr="00C60238" w:rsidRDefault="00AC024B" w:rsidP="00AC024B">
            <w:pPr>
              <w:pStyle w:val="ZPpregtekst"/>
              <w:rPr>
                <w:b/>
                <w:bCs/>
                <w:szCs w:val="16"/>
              </w:rPr>
            </w:pPr>
            <w:r w:rsidRPr="00C60238">
              <w:rPr>
                <w:b/>
                <w:bCs/>
                <w:szCs w:val="16"/>
              </w:rPr>
              <w:t>Zelenjadnice skupaj</w:t>
            </w:r>
          </w:p>
        </w:tc>
        <w:tc>
          <w:tcPr>
            <w:tcW w:w="297" w:type="pct"/>
            <w:shd w:val="clear" w:color="auto" w:fill="auto"/>
            <w:noWrap/>
            <w:vAlign w:val="bottom"/>
          </w:tcPr>
          <w:p w14:paraId="64030532" w14:textId="77777777" w:rsidR="00AC024B" w:rsidRPr="00C60238" w:rsidRDefault="00AC024B" w:rsidP="00AC024B">
            <w:pPr>
              <w:pStyle w:val="ZPpregtevilke"/>
              <w:rPr>
                <w:b/>
              </w:rPr>
            </w:pPr>
            <w:r w:rsidRPr="00C60238">
              <w:rPr>
                <w:b/>
              </w:rPr>
              <w:t>65.223</w:t>
            </w:r>
          </w:p>
        </w:tc>
        <w:tc>
          <w:tcPr>
            <w:tcW w:w="297" w:type="pct"/>
            <w:shd w:val="clear" w:color="auto" w:fill="auto"/>
            <w:noWrap/>
            <w:vAlign w:val="bottom"/>
          </w:tcPr>
          <w:p w14:paraId="62EB3584" w14:textId="77777777" w:rsidR="00AC024B" w:rsidRPr="00C60238" w:rsidRDefault="00AC024B" w:rsidP="00AC024B">
            <w:pPr>
              <w:pStyle w:val="ZPpregtevilke"/>
              <w:rPr>
                <w:b/>
              </w:rPr>
            </w:pPr>
            <w:r w:rsidRPr="00C60238">
              <w:rPr>
                <w:b/>
              </w:rPr>
              <w:t>78.194</w:t>
            </w:r>
          </w:p>
        </w:tc>
        <w:tc>
          <w:tcPr>
            <w:tcW w:w="297" w:type="pct"/>
            <w:shd w:val="clear" w:color="auto" w:fill="auto"/>
            <w:noWrap/>
            <w:vAlign w:val="bottom"/>
          </w:tcPr>
          <w:p w14:paraId="7470E76F" w14:textId="77777777" w:rsidR="00AC024B" w:rsidRPr="00C60238" w:rsidRDefault="00AC024B" w:rsidP="00AC024B">
            <w:pPr>
              <w:pStyle w:val="ZPpregtevilke"/>
              <w:rPr>
                <w:b/>
              </w:rPr>
            </w:pPr>
            <w:r w:rsidRPr="00C60238">
              <w:rPr>
                <w:b/>
              </w:rPr>
              <w:t>83.868</w:t>
            </w:r>
          </w:p>
        </w:tc>
        <w:tc>
          <w:tcPr>
            <w:tcW w:w="299" w:type="pct"/>
            <w:shd w:val="clear" w:color="auto" w:fill="auto"/>
            <w:noWrap/>
            <w:vAlign w:val="bottom"/>
          </w:tcPr>
          <w:p w14:paraId="2A6B8F67" w14:textId="77777777" w:rsidR="00AC024B" w:rsidRPr="00C60238" w:rsidRDefault="00AC024B" w:rsidP="00AC024B">
            <w:pPr>
              <w:pStyle w:val="ZPpregtevilke"/>
              <w:rPr>
                <w:b/>
              </w:rPr>
            </w:pPr>
            <w:r w:rsidRPr="00C60238">
              <w:rPr>
                <w:b/>
              </w:rPr>
              <w:t>59.984</w:t>
            </w:r>
          </w:p>
        </w:tc>
        <w:tc>
          <w:tcPr>
            <w:tcW w:w="300" w:type="pct"/>
            <w:shd w:val="clear" w:color="auto" w:fill="auto"/>
            <w:noWrap/>
            <w:vAlign w:val="bottom"/>
          </w:tcPr>
          <w:p w14:paraId="7B69227A" w14:textId="77777777" w:rsidR="00AC024B" w:rsidRPr="00C60238" w:rsidRDefault="00AC024B" w:rsidP="00AC024B">
            <w:pPr>
              <w:pStyle w:val="ZPpregtevilke"/>
              <w:rPr>
                <w:b/>
              </w:rPr>
            </w:pPr>
            <w:r w:rsidRPr="00C60238">
              <w:rPr>
                <w:b/>
              </w:rPr>
              <w:t>77.292</w:t>
            </w:r>
          </w:p>
        </w:tc>
        <w:tc>
          <w:tcPr>
            <w:tcW w:w="298" w:type="pct"/>
            <w:shd w:val="clear" w:color="auto" w:fill="auto"/>
            <w:noWrap/>
            <w:vAlign w:val="bottom"/>
          </w:tcPr>
          <w:p w14:paraId="0B5CAE24" w14:textId="77777777" w:rsidR="00AC024B" w:rsidRPr="00C60238" w:rsidRDefault="00AC024B" w:rsidP="00AC024B">
            <w:pPr>
              <w:pStyle w:val="ZPpregtevilke"/>
              <w:rPr>
                <w:b/>
              </w:rPr>
            </w:pPr>
            <w:r w:rsidRPr="00C60238">
              <w:rPr>
                <w:b/>
              </w:rPr>
              <w:t>70.759</w:t>
            </w:r>
          </w:p>
        </w:tc>
        <w:tc>
          <w:tcPr>
            <w:tcW w:w="300" w:type="pct"/>
            <w:shd w:val="clear" w:color="auto" w:fill="auto"/>
            <w:noWrap/>
            <w:vAlign w:val="bottom"/>
          </w:tcPr>
          <w:p w14:paraId="7D914C74" w14:textId="77777777" w:rsidR="00AC024B" w:rsidRPr="00C60238" w:rsidRDefault="00AC024B" w:rsidP="00AC024B">
            <w:pPr>
              <w:pStyle w:val="ZPpregtevilke"/>
              <w:rPr>
                <w:b/>
              </w:rPr>
            </w:pPr>
            <w:r w:rsidRPr="00C60238">
              <w:rPr>
                <w:b/>
              </w:rPr>
              <w:t>71.273</w:t>
            </w:r>
          </w:p>
        </w:tc>
        <w:tc>
          <w:tcPr>
            <w:tcW w:w="299" w:type="pct"/>
            <w:shd w:val="clear" w:color="auto" w:fill="auto"/>
            <w:noWrap/>
            <w:vAlign w:val="bottom"/>
          </w:tcPr>
          <w:p w14:paraId="4A2EF2E1" w14:textId="77777777" w:rsidR="00AC024B" w:rsidRPr="00C60238" w:rsidRDefault="00AC024B" w:rsidP="00AC024B">
            <w:pPr>
              <w:pStyle w:val="ZPpregtevilke"/>
              <w:rPr>
                <w:b/>
              </w:rPr>
            </w:pPr>
            <w:r w:rsidRPr="00C60238">
              <w:rPr>
                <w:b/>
              </w:rPr>
              <w:t>86.209</w:t>
            </w:r>
          </w:p>
        </w:tc>
        <w:tc>
          <w:tcPr>
            <w:tcW w:w="299" w:type="pct"/>
            <w:shd w:val="clear" w:color="auto" w:fill="auto"/>
            <w:noWrap/>
            <w:vAlign w:val="bottom"/>
          </w:tcPr>
          <w:p w14:paraId="06287B95" w14:textId="77777777" w:rsidR="00AC024B" w:rsidRPr="00C60238" w:rsidRDefault="00AC024B" w:rsidP="00AC024B">
            <w:pPr>
              <w:pStyle w:val="ZPpregtevilke"/>
              <w:rPr>
                <w:b/>
              </w:rPr>
            </w:pPr>
            <w:r w:rsidRPr="00C60238">
              <w:rPr>
                <w:b/>
                <w:bCs/>
                <w:szCs w:val="16"/>
              </w:rPr>
              <w:t>95.547</w:t>
            </w:r>
          </w:p>
        </w:tc>
        <w:tc>
          <w:tcPr>
            <w:tcW w:w="300" w:type="pct"/>
            <w:shd w:val="clear" w:color="auto" w:fill="auto"/>
            <w:noWrap/>
            <w:vAlign w:val="bottom"/>
          </w:tcPr>
          <w:p w14:paraId="5A19AE70" w14:textId="77777777" w:rsidR="00AC024B" w:rsidRPr="00C60238" w:rsidRDefault="00AC024B" w:rsidP="00AC024B">
            <w:pPr>
              <w:pStyle w:val="ZPpregtevilke"/>
              <w:rPr>
                <w:b/>
              </w:rPr>
            </w:pPr>
            <w:r w:rsidRPr="00C60238">
              <w:rPr>
                <w:b/>
                <w:bCs/>
                <w:szCs w:val="16"/>
              </w:rPr>
              <w:t>105.505</w:t>
            </w:r>
          </w:p>
        </w:tc>
        <w:tc>
          <w:tcPr>
            <w:tcW w:w="301" w:type="pct"/>
            <w:vAlign w:val="bottom"/>
          </w:tcPr>
          <w:p w14:paraId="2645D814" w14:textId="77777777" w:rsidR="00AC024B" w:rsidRPr="00C60238" w:rsidRDefault="00AC024B" w:rsidP="00AC024B">
            <w:pPr>
              <w:pStyle w:val="ZPpregtevilke"/>
              <w:rPr>
                <w:b/>
              </w:rPr>
            </w:pPr>
            <w:r w:rsidRPr="00C60238">
              <w:rPr>
                <w:b/>
                <w:bCs/>
                <w:szCs w:val="16"/>
              </w:rPr>
              <w:t>96.354</w:t>
            </w:r>
          </w:p>
        </w:tc>
        <w:tc>
          <w:tcPr>
            <w:tcW w:w="252" w:type="pct"/>
            <w:vAlign w:val="bottom"/>
          </w:tcPr>
          <w:p w14:paraId="607F457D" w14:textId="77777777" w:rsidR="00AC024B" w:rsidRPr="00C60238" w:rsidRDefault="00AC024B" w:rsidP="00AC024B">
            <w:pPr>
              <w:pStyle w:val="ZPpregtevilke"/>
              <w:rPr>
                <w:b/>
              </w:rPr>
            </w:pPr>
            <w:r w:rsidRPr="00C60238">
              <w:rPr>
                <w:b/>
              </w:rPr>
              <w:t>100.574</w:t>
            </w:r>
          </w:p>
        </w:tc>
        <w:tc>
          <w:tcPr>
            <w:tcW w:w="247" w:type="pct"/>
            <w:vAlign w:val="bottom"/>
          </w:tcPr>
          <w:p w14:paraId="0D99BE88" w14:textId="77777777" w:rsidR="00AC024B" w:rsidRPr="00C60238" w:rsidRDefault="00AC024B" w:rsidP="00AC024B">
            <w:pPr>
              <w:pStyle w:val="ZPpregtevilke"/>
              <w:rPr>
                <w:b/>
              </w:rPr>
            </w:pPr>
            <w:r w:rsidRPr="00C60238">
              <w:rPr>
                <w:b/>
              </w:rPr>
              <w:t>120.120</w:t>
            </w:r>
          </w:p>
        </w:tc>
        <w:tc>
          <w:tcPr>
            <w:tcW w:w="302" w:type="pct"/>
            <w:vAlign w:val="bottom"/>
          </w:tcPr>
          <w:p w14:paraId="5E2F0D05" w14:textId="77777777" w:rsidR="00AC024B" w:rsidRPr="00C60238" w:rsidRDefault="00AC024B" w:rsidP="00AC024B">
            <w:pPr>
              <w:pStyle w:val="ZPpregtevilke"/>
              <w:rPr>
                <w:b/>
              </w:rPr>
            </w:pPr>
            <w:r w:rsidRPr="00C60238">
              <w:rPr>
                <w:b/>
              </w:rPr>
              <w:t>119,4</w:t>
            </w:r>
          </w:p>
        </w:tc>
      </w:tr>
      <w:tr w:rsidR="00AC024B" w:rsidRPr="00C60238" w14:paraId="340FD27E" w14:textId="77777777" w:rsidTr="00AC024B">
        <w:trPr>
          <w:trHeight w:val="227"/>
          <w:jc w:val="center"/>
        </w:trPr>
        <w:tc>
          <w:tcPr>
            <w:tcW w:w="912" w:type="pct"/>
            <w:shd w:val="clear" w:color="auto" w:fill="auto"/>
            <w:noWrap/>
            <w:vAlign w:val="bottom"/>
          </w:tcPr>
          <w:p w14:paraId="5764FC8C" w14:textId="77777777" w:rsidR="00AC024B" w:rsidRPr="00C60238" w:rsidRDefault="00AC024B" w:rsidP="00AC024B">
            <w:pPr>
              <w:pStyle w:val="ZPpregtekst"/>
            </w:pPr>
            <w:r w:rsidRPr="00C60238">
              <w:t>Belo zelje</w:t>
            </w:r>
          </w:p>
        </w:tc>
        <w:tc>
          <w:tcPr>
            <w:tcW w:w="297" w:type="pct"/>
            <w:shd w:val="clear" w:color="auto" w:fill="auto"/>
            <w:noWrap/>
            <w:vAlign w:val="bottom"/>
          </w:tcPr>
          <w:p w14:paraId="58395C80" w14:textId="77777777" w:rsidR="00AC024B" w:rsidRPr="00C60238" w:rsidRDefault="00AC024B" w:rsidP="00AC024B">
            <w:pPr>
              <w:pStyle w:val="ZPpregtevilke"/>
            </w:pPr>
            <w:r w:rsidRPr="00C60238">
              <w:rPr>
                <w:bCs/>
              </w:rPr>
              <w:t>20.486</w:t>
            </w:r>
          </w:p>
        </w:tc>
        <w:tc>
          <w:tcPr>
            <w:tcW w:w="297" w:type="pct"/>
            <w:shd w:val="clear" w:color="auto" w:fill="auto"/>
            <w:noWrap/>
            <w:vAlign w:val="bottom"/>
          </w:tcPr>
          <w:p w14:paraId="2B9E8BF1" w14:textId="77777777" w:rsidR="00AC024B" w:rsidRPr="00C60238" w:rsidRDefault="00AC024B" w:rsidP="00AC024B">
            <w:pPr>
              <w:pStyle w:val="ZPpregtevilke"/>
            </w:pPr>
            <w:r w:rsidRPr="00C60238">
              <w:t>26.897</w:t>
            </w:r>
          </w:p>
        </w:tc>
        <w:tc>
          <w:tcPr>
            <w:tcW w:w="297" w:type="pct"/>
            <w:shd w:val="clear" w:color="auto" w:fill="auto"/>
            <w:noWrap/>
            <w:vAlign w:val="bottom"/>
          </w:tcPr>
          <w:p w14:paraId="7C6B7689" w14:textId="77777777" w:rsidR="00AC024B" w:rsidRPr="00C60238" w:rsidRDefault="00AC024B" w:rsidP="00AC024B">
            <w:pPr>
              <w:pStyle w:val="ZPpregtevilke"/>
            </w:pPr>
            <w:r w:rsidRPr="00C60238">
              <w:t>28.390</w:t>
            </w:r>
          </w:p>
        </w:tc>
        <w:tc>
          <w:tcPr>
            <w:tcW w:w="299" w:type="pct"/>
            <w:shd w:val="clear" w:color="auto" w:fill="auto"/>
            <w:noWrap/>
            <w:vAlign w:val="bottom"/>
          </w:tcPr>
          <w:p w14:paraId="41AF6BBE" w14:textId="77777777" w:rsidR="00AC024B" w:rsidRPr="00C60238" w:rsidRDefault="00AC024B" w:rsidP="00AC024B">
            <w:pPr>
              <w:pStyle w:val="ZPpregtevilke"/>
              <w:rPr>
                <w:bCs/>
              </w:rPr>
            </w:pPr>
            <w:r w:rsidRPr="00C60238">
              <w:t>20.241</w:t>
            </w:r>
          </w:p>
        </w:tc>
        <w:tc>
          <w:tcPr>
            <w:tcW w:w="300" w:type="pct"/>
            <w:shd w:val="clear" w:color="auto" w:fill="auto"/>
            <w:noWrap/>
            <w:vAlign w:val="bottom"/>
          </w:tcPr>
          <w:p w14:paraId="01C5292D" w14:textId="77777777" w:rsidR="00AC024B" w:rsidRPr="00C60238" w:rsidRDefault="00AC024B" w:rsidP="00AC024B">
            <w:pPr>
              <w:pStyle w:val="ZPpregtevilke"/>
              <w:rPr>
                <w:bCs/>
              </w:rPr>
            </w:pPr>
            <w:r w:rsidRPr="00C60238">
              <w:t>20.870</w:t>
            </w:r>
          </w:p>
        </w:tc>
        <w:tc>
          <w:tcPr>
            <w:tcW w:w="298" w:type="pct"/>
            <w:shd w:val="clear" w:color="auto" w:fill="auto"/>
            <w:noWrap/>
            <w:vAlign w:val="bottom"/>
          </w:tcPr>
          <w:p w14:paraId="03C94BF6" w14:textId="77777777" w:rsidR="00AC024B" w:rsidRPr="00C60238" w:rsidRDefault="00AC024B" w:rsidP="00AC024B">
            <w:pPr>
              <w:pStyle w:val="ZPpregtevilke"/>
            </w:pPr>
            <w:r w:rsidRPr="00C60238">
              <w:t>17.362</w:t>
            </w:r>
          </w:p>
        </w:tc>
        <w:tc>
          <w:tcPr>
            <w:tcW w:w="300" w:type="pct"/>
            <w:shd w:val="clear" w:color="auto" w:fill="auto"/>
            <w:noWrap/>
            <w:vAlign w:val="bottom"/>
          </w:tcPr>
          <w:p w14:paraId="5C73E114" w14:textId="77777777" w:rsidR="00AC024B" w:rsidRPr="00C60238" w:rsidRDefault="00AC024B" w:rsidP="00AC024B">
            <w:pPr>
              <w:pStyle w:val="ZPpregtevilke"/>
            </w:pPr>
            <w:r w:rsidRPr="00C60238">
              <w:t>16.207</w:t>
            </w:r>
          </w:p>
        </w:tc>
        <w:tc>
          <w:tcPr>
            <w:tcW w:w="299" w:type="pct"/>
            <w:shd w:val="clear" w:color="auto" w:fill="auto"/>
            <w:noWrap/>
            <w:vAlign w:val="bottom"/>
          </w:tcPr>
          <w:p w14:paraId="648E9C63" w14:textId="77777777" w:rsidR="00AC024B" w:rsidRPr="00C60238" w:rsidRDefault="00AC024B" w:rsidP="00AC024B">
            <w:pPr>
              <w:pStyle w:val="ZPpregtevilke"/>
            </w:pPr>
            <w:r w:rsidRPr="00C60238">
              <w:t>20.851</w:t>
            </w:r>
          </w:p>
        </w:tc>
        <w:tc>
          <w:tcPr>
            <w:tcW w:w="299" w:type="pct"/>
            <w:shd w:val="clear" w:color="auto" w:fill="auto"/>
            <w:noWrap/>
            <w:vAlign w:val="bottom"/>
          </w:tcPr>
          <w:p w14:paraId="4E12749B" w14:textId="77777777" w:rsidR="00AC024B" w:rsidRPr="00C60238" w:rsidRDefault="00AC024B" w:rsidP="00AC024B">
            <w:pPr>
              <w:pStyle w:val="ZPpregtevilke"/>
            </w:pPr>
            <w:r w:rsidRPr="00C60238">
              <w:rPr>
                <w:szCs w:val="16"/>
              </w:rPr>
              <w:t>20.175</w:t>
            </w:r>
          </w:p>
        </w:tc>
        <w:tc>
          <w:tcPr>
            <w:tcW w:w="300" w:type="pct"/>
            <w:shd w:val="clear" w:color="auto" w:fill="auto"/>
            <w:noWrap/>
            <w:vAlign w:val="bottom"/>
          </w:tcPr>
          <w:p w14:paraId="351034B4" w14:textId="77777777" w:rsidR="00AC024B" w:rsidRPr="00C60238" w:rsidRDefault="00AC024B" w:rsidP="00AC024B">
            <w:pPr>
              <w:pStyle w:val="ZPpregtevilke"/>
            </w:pPr>
            <w:r w:rsidRPr="00C60238">
              <w:rPr>
                <w:szCs w:val="16"/>
              </w:rPr>
              <w:t>21.698</w:t>
            </w:r>
          </w:p>
        </w:tc>
        <w:tc>
          <w:tcPr>
            <w:tcW w:w="301" w:type="pct"/>
            <w:vAlign w:val="bottom"/>
          </w:tcPr>
          <w:p w14:paraId="49C2A16D" w14:textId="77777777" w:rsidR="00AC024B" w:rsidRPr="00C60238" w:rsidRDefault="00AC024B" w:rsidP="00AC024B">
            <w:pPr>
              <w:pStyle w:val="ZPpregtevilke"/>
            </w:pPr>
            <w:r w:rsidRPr="00C60238">
              <w:rPr>
                <w:szCs w:val="16"/>
              </w:rPr>
              <w:t>19.575</w:t>
            </w:r>
          </w:p>
        </w:tc>
        <w:tc>
          <w:tcPr>
            <w:tcW w:w="252" w:type="pct"/>
            <w:vAlign w:val="bottom"/>
          </w:tcPr>
          <w:p w14:paraId="4AB7A9BD" w14:textId="77777777" w:rsidR="00AC024B" w:rsidRPr="00C60238" w:rsidRDefault="00AC024B" w:rsidP="00AC024B">
            <w:pPr>
              <w:pStyle w:val="ZPpregtevilke"/>
            </w:pPr>
            <w:r w:rsidRPr="00C60238">
              <w:t>20.866</w:t>
            </w:r>
          </w:p>
        </w:tc>
        <w:tc>
          <w:tcPr>
            <w:tcW w:w="247" w:type="pct"/>
            <w:vAlign w:val="bottom"/>
          </w:tcPr>
          <w:p w14:paraId="02F79B05" w14:textId="77777777" w:rsidR="00AC024B" w:rsidRPr="00C60238" w:rsidRDefault="00AC024B" w:rsidP="00AC024B">
            <w:pPr>
              <w:pStyle w:val="ZPpregtevilke"/>
            </w:pPr>
            <w:r w:rsidRPr="00C60238">
              <w:t>19.286</w:t>
            </w:r>
          </w:p>
        </w:tc>
        <w:tc>
          <w:tcPr>
            <w:tcW w:w="302" w:type="pct"/>
            <w:vAlign w:val="bottom"/>
          </w:tcPr>
          <w:p w14:paraId="7002BCBF" w14:textId="77777777" w:rsidR="00AC024B" w:rsidRPr="00C60238" w:rsidRDefault="00AC024B" w:rsidP="00AC024B">
            <w:pPr>
              <w:pStyle w:val="ZPpregtevilke"/>
              <w:rPr>
                <w:bCs/>
              </w:rPr>
            </w:pPr>
            <w:r w:rsidRPr="00C60238">
              <w:t>92,4</w:t>
            </w:r>
          </w:p>
        </w:tc>
      </w:tr>
      <w:tr w:rsidR="00AC024B" w:rsidRPr="00C60238" w14:paraId="67413635" w14:textId="77777777" w:rsidTr="00AC024B">
        <w:trPr>
          <w:trHeight w:val="227"/>
          <w:jc w:val="center"/>
        </w:trPr>
        <w:tc>
          <w:tcPr>
            <w:tcW w:w="912" w:type="pct"/>
            <w:shd w:val="clear" w:color="auto" w:fill="auto"/>
            <w:noWrap/>
            <w:vAlign w:val="bottom"/>
          </w:tcPr>
          <w:p w14:paraId="5E0AF3EE" w14:textId="77777777" w:rsidR="00AC024B" w:rsidRPr="00C60238" w:rsidRDefault="00AC024B" w:rsidP="00AC024B">
            <w:pPr>
              <w:pStyle w:val="ZPpregtekst"/>
            </w:pPr>
            <w:r w:rsidRPr="00C60238">
              <w:t>Ohrovt</w:t>
            </w:r>
          </w:p>
        </w:tc>
        <w:tc>
          <w:tcPr>
            <w:tcW w:w="297" w:type="pct"/>
            <w:shd w:val="clear" w:color="auto" w:fill="auto"/>
            <w:noWrap/>
            <w:vAlign w:val="bottom"/>
          </w:tcPr>
          <w:p w14:paraId="653CC83A" w14:textId="77777777" w:rsidR="00AC024B" w:rsidRPr="00C60238" w:rsidRDefault="00AC024B" w:rsidP="00AC024B">
            <w:pPr>
              <w:pStyle w:val="ZPpregtevilke"/>
            </w:pPr>
            <w:r w:rsidRPr="00C60238">
              <w:rPr>
                <w:bCs/>
              </w:rPr>
              <w:t>1.046</w:t>
            </w:r>
          </w:p>
        </w:tc>
        <w:tc>
          <w:tcPr>
            <w:tcW w:w="297" w:type="pct"/>
            <w:shd w:val="clear" w:color="auto" w:fill="auto"/>
            <w:noWrap/>
            <w:vAlign w:val="bottom"/>
          </w:tcPr>
          <w:p w14:paraId="67DA3FF2" w14:textId="77777777" w:rsidR="00AC024B" w:rsidRPr="00C60238" w:rsidRDefault="00AC024B" w:rsidP="00AC024B">
            <w:pPr>
              <w:pStyle w:val="ZPpregtevilke"/>
            </w:pPr>
            <w:r w:rsidRPr="00C60238">
              <w:t>1.268</w:t>
            </w:r>
          </w:p>
        </w:tc>
        <w:tc>
          <w:tcPr>
            <w:tcW w:w="297" w:type="pct"/>
            <w:shd w:val="clear" w:color="auto" w:fill="auto"/>
            <w:noWrap/>
            <w:vAlign w:val="bottom"/>
          </w:tcPr>
          <w:p w14:paraId="3AD40FD0" w14:textId="77777777" w:rsidR="00AC024B" w:rsidRPr="00C60238" w:rsidRDefault="00AC024B" w:rsidP="00AC024B">
            <w:pPr>
              <w:pStyle w:val="ZPpregtevilke"/>
            </w:pPr>
            <w:r w:rsidRPr="00C60238">
              <w:t>1.273</w:t>
            </w:r>
          </w:p>
        </w:tc>
        <w:tc>
          <w:tcPr>
            <w:tcW w:w="299" w:type="pct"/>
            <w:shd w:val="clear" w:color="auto" w:fill="auto"/>
            <w:noWrap/>
            <w:vAlign w:val="bottom"/>
          </w:tcPr>
          <w:p w14:paraId="746F83CA" w14:textId="77777777" w:rsidR="00AC024B" w:rsidRPr="00C60238" w:rsidRDefault="00AC024B" w:rsidP="00AC024B">
            <w:pPr>
              <w:pStyle w:val="ZPpregtevilke"/>
              <w:rPr>
                <w:bCs/>
              </w:rPr>
            </w:pPr>
            <w:r w:rsidRPr="00C60238">
              <w:t>725</w:t>
            </w:r>
          </w:p>
        </w:tc>
        <w:tc>
          <w:tcPr>
            <w:tcW w:w="300" w:type="pct"/>
            <w:shd w:val="clear" w:color="auto" w:fill="auto"/>
            <w:noWrap/>
            <w:vAlign w:val="bottom"/>
          </w:tcPr>
          <w:p w14:paraId="751FC56E" w14:textId="77777777" w:rsidR="00AC024B" w:rsidRPr="00C60238" w:rsidRDefault="00AC024B" w:rsidP="00AC024B">
            <w:pPr>
              <w:pStyle w:val="ZPpregtevilke"/>
              <w:rPr>
                <w:bCs/>
              </w:rPr>
            </w:pPr>
            <w:r w:rsidRPr="00C60238">
              <w:t>750</w:t>
            </w:r>
          </w:p>
        </w:tc>
        <w:tc>
          <w:tcPr>
            <w:tcW w:w="298" w:type="pct"/>
            <w:shd w:val="clear" w:color="auto" w:fill="auto"/>
            <w:noWrap/>
            <w:vAlign w:val="bottom"/>
          </w:tcPr>
          <w:p w14:paraId="5EE60046" w14:textId="77777777" w:rsidR="00AC024B" w:rsidRPr="00C60238" w:rsidRDefault="00AC024B" w:rsidP="00AC024B">
            <w:pPr>
              <w:pStyle w:val="ZPpregtevilke"/>
            </w:pPr>
            <w:r w:rsidRPr="00C60238">
              <w:t>623</w:t>
            </w:r>
          </w:p>
        </w:tc>
        <w:tc>
          <w:tcPr>
            <w:tcW w:w="300" w:type="pct"/>
            <w:shd w:val="clear" w:color="auto" w:fill="auto"/>
            <w:noWrap/>
            <w:vAlign w:val="bottom"/>
          </w:tcPr>
          <w:p w14:paraId="38A56C40" w14:textId="77777777" w:rsidR="00AC024B" w:rsidRPr="00C60238" w:rsidRDefault="00AC024B" w:rsidP="00AC024B">
            <w:pPr>
              <w:pStyle w:val="ZPpregtevilke"/>
            </w:pPr>
            <w:r w:rsidRPr="00C60238">
              <w:t>865</w:t>
            </w:r>
          </w:p>
        </w:tc>
        <w:tc>
          <w:tcPr>
            <w:tcW w:w="299" w:type="pct"/>
            <w:shd w:val="clear" w:color="auto" w:fill="auto"/>
            <w:noWrap/>
            <w:vAlign w:val="bottom"/>
          </w:tcPr>
          <w:p w14:paraId="3D369F87" w14:textId="77777777" w:rsidR="00AC024B" w:rsidRPr="00C60238" w:rsidRDefault="00AC024B" w:rsidP="00AC024B">
            <w:pPr>
              <w:pStyle w:val="ZPpregtevilke"/>
            </w:pPr>
            <w:r w:rsidRPr="00C60238">
              <w:t>942</w:t>
            </w:r>
          </w:p>
        </w:tc>
        <w:tc>
          <w:tcPr>
            <w:tcW w:w="299" w:type="pct"/>
            <w:shd w:val="clear" w:color="auto" w:fill="auto"/>
            <w:noWrap/>
            <w:vAlign w:val="bottom"/>
          </w:tcPr>
          <w:p w14:paraId="7392D46F" w14:textId="77777777" w:rsidR="00AC024B" w:rsidRPr="00C60238" w:rsidRDefault="00AC024B" w:rsidP="00AC024B">
            <w:pPr>
              <w:pStyle w:val="ZPpregtevilke"/>
            </w:pPr>
            <w:r w:rsidRPr="00C60238">
              <w:rPr>
                <w:szCs w:val="16"/>
              </w:rPr>
              <w:t>1.038</w:t>
            </w:r>
          </w:p>
        </w:tc>
        <w:tc>
          <w:tcPr>
            <w:tcW w:w="300" w:type="pct"/>
            <w:shd w:val="clear" w:color="auto" w:fill="auto"/>
            <w:noWrap/>
            <w:vAlign w:val="bottom"/>
          </w:tcPr>
          <w:p w14:paraId="62EC90B8" w14:textId="77777777" w:rsidR="00AC024B" w:rsidRPr="00C60238" w:rsidRDefault="00AC024B" w:rsidP="00AC024B">
            <w:pPr>
              <w:pStyle w:val="ZPpregtevilke"/>
            </w:pPr>
            <w:r w:rsidRPr="00C60238">
              <w:rPr>
                <w:szCs w:val="16"/>
              </w:rPr>
              <w:t>1.003</w:t>
            </w:r>
          </w:p>
        </w:tc>
        <w:tc>
          <w:tcPr>
            <w:tcW w:w="301" w:type="pct"/>
            <w:vAlign w:val="bottom"/>
          </w:tcPr>
          <w:p w14:paraId="2878E05A" w14:textId="77777777" w:rsidR="00AC024B" w:rsidRPr="00C60238" w:rsidRDefault="00AC024B" w:rsidP="00AC024B">
            <w:pPr>
              <w:pStyle w:val="ZPpregtevilke"/>
            </w:pPr>
            <w:r w:rsidRPr="00C60238">
              <w:rPr>
                <w:szCs w:val="16"/>
              </w:rPr>
              <w:t>912</w:t>
            </w:r>
          </w:p>
        </w:tc>
        <w:tc>
          <w:tcPr>
            <w:tcW w:w="252" w:type="pct"/>
            <w:vAlign w:val="bottom"/>
          </w:tcPr>
          <w:p w14:paraId="404399B0" w14:textId="77777777" w:rsidR="00AC024B" w:rsidRPr="00C60238" w:rsidRDefault="00AC024B" w:rsidP="00AC024B">
            <w:pPr>
              <w:pStyle w:val="ZPpregtevilke"/>
            </w:pPr>
            <w:r w:rsidRPr="00C60238">
              <w:t>937</w:t>
            </w:r>
          </w:p>
        </w:tc>
        <w:tc>
          <w:tcPr>
            <w:tcW w:w="247" w:type="pct"/>
            <w:vAlign w:val="bottom"/>
          </w:tcPr>
          <w:p w14:paraId="7C6BC93A" w14:textId="77777777" w:rsidR="00AC024B" w:rsidRPr="00C60238" w:rsidRDefault="00AC024B" w:rsidP="00AC024B">
            <w:pPr>
              <w:pStyle w:val="ZPpregtevilke"/>
            </w:pPr>
            <w:r w:rsidRPr="00C60238">
              <w:t>866</w:t>
            </w:r>
          </w:p>
        </w:tc>
        <w:tc>
          <w:tcPr>
            <w:tcW w:w="302" w:type="pct"/>
            <w:vAlign w:val="bottom"/>
          </w:tcPr>
          <w:p w14:paraId="4E13C389" w14:textId="77777777" w:rsidR="00AC024B" w:rsidRPr="00C60238" w:rsidRDefault="00AC024B" w:rsidP="00AC024B">
            <w:pPr>
              <w:pStyle w:val="ZPpregtevilke"/>
              <w:rPr>
                <w:bCs/>
              </w:rPr>
            </w:pPr>
            <w:r w:rsidRPr="00C60238">
              <w:t>92,4</w:t>
            </w:r>
          </w:p>
        </w:tc>
      </w:tr>
      <w:tr w:rsidR="00AC024B" w:rsidRPr="00C60238" w14:paraId="3F872CA7" w14:textId="77777777" w:rsidTr="00AC024B">
        <w:trPr>
          <w:trHeight w:val="227"/>
          <w:jc w:val="center"/>
        </w:trPr>
        <w:tc>
          <w:tcPr>
            <w:tcW w:w="912" w:type="pct"/>
            <w:shd w:val="clear" w:color="auto" w:fill="auto"/>
            <w:noWrap/>
            <w:vAlign w:val="bottom"/>
          </w:tcPr>
          <w:p w14:paraId="4BC98E7B" w14:textId="77777777" w:rsidR="00AC024B" w:rsidRPr="00C60238" w:rsidRDefault="00AC024B" w:rsidP="00AC024B">
            <w:pPr>
              <w:pStyle w:val="ZPpregtekst"/>
            </w:pPr>
            <w:r w:rsidRPr="00C60238">
              <w:t>Kitajski kapus</w:t>
            </w:r>
          </w:p>
        </w:tc>
        <w:tc>
          <w:tcPr>
            <w:tcW w:w="297" w:type="pct"/>
            <w:shd w:val="clear" w:color="auto" w:fill="auto"/>
            <w:noWrap/>
            <w:vAlign w:val="bottom"/>
          </w:tcPr>
          <w:p w14:paraId="0E6BEEDC" w14:textId="77777777" w:rsidR="00AC024B" w:rsidRPr="00C60238" w:rsidRDefault="00AC024B" w:rsidP="00AC024B">
            <w:pPr>
              <w:pStyle w:val="ZPpregtevilke"/>
            </w:pPr>
            <w:r w:rsidRPr="00C60238">
              <w:rPr>
                <w:bCs/>
              </w:rPr>
              <w:t>668</w:t>
            </w:r>
          </w:p>
        </w:tc>
        <w:tc>
          <w:tcPr>
            <w:tcW w:w="297" w:type="pct"/>
            <w:shd w:val="clear" w:color="auto" w:fill="auto"/>
            <w:noWrap/>
            <w:vAlign w:val="bottom"/>
          </w:tcPr>
          <w:p w14:paraId="5DB73028" w14:textId="77777777" w:rsidR="00AC024B" w:rsidRPr="00C60238" w:rsidRDefault="00AC024B" w:rsidP="00AC024B">
            <w:pPr>
              <w:pStyle w:val="ZPpregtevilke"/>
            </w:pPr>
            <w:r w:rsidRPr="00C60238">
              <w:t>746</w:t>
            </w:r>
          </w:p>
        </w:tc>
        <w:tc>
          <w:tcPr>
            <w:tcW w:w="297" w:type="pct"/>
            <w:shd w:val="clear" w:color="auto" w:fill="auto"/>
            <w:noWrap/>
            <w:vAlign w:val="bottom"/>
          </w:tcPr>
          <w:p w14:paraId="57BF5E40" w14:textId="77777777" w:rsidR="00AC024B" w:rsidRPr="00C60238" w:rsidRDefault="00AC024B" w:rsidP="00AC024B">
            <w:pPr>
              <w:pStyle w:val="ZPpregtevilke"/>
            </w:pPr>
            <w:r w:rsidRPr="00C60238">
              <w:t>749</w:t>
            </w:r>
          </w:p>
        </w:tc>
        <w:tc>
          <w:tcPr>
            <w:tcW w:w="299" w:type="pct"/>
            <w:shd w:val="clear" w:color="auto" w:fill="auto"/>
            <w:noWrap/>
            <w:vAlign w:val="bottom"/>
          </w:tcPr>
          <w:p w14:paraId="638F906B" w14:textId="77777777" w:rsidR="00AC024B" w:rsidRPr="00C60238" w:rsidRDefault="00AC024B" w:rsidP="00AC024B">
            <w:pPr>
              <w:pStyle w:val="ZPpregtevilke"/>
              <w:rPr>
                <w:bCs/>
              </w:rPr>
            </w:pPr>
            <w:r w:rsidRPr="00C60238">
              <w:t>229</w:t>
            </w:r>
          </w:p>
        </w:tc>
        <w:tc>
          <w:tcPr>
            <w:tcW w:w="300" w:type="pct"/>
            <w:shd w:val="clear" w:color="auto" w:fill="auto"/>
            <w:noWrap/>
            <w:vAlign w:val="bottom"/>
          </w:tcPr>
          <w:p w14:paraId="15A44A8A" w14:textId="77777777" w:rsidR="00AC024B" w:rsidRPr="00C60238" w:rsidRDefault="00AC024B" w:rsidP="00AC024B">
            <w:pPr>
              <w:pStyle w:val="ZPpregtevilke"/>
              <w:rPr>
                <w:bCs/>
              </w:rPr>
            </w:pPr>
            <w:r w:rsidRPr="00C60238">
              <w:t>199</w:t>
            </w:r>
          </w:p>
        </w:tc>
        <w:tc>
          <w:tcPr>
            <w:tcW w:w="298" w:type="pct"/>
            <w:shd w:val="clear" w:color="auto" w:fill="auto"/>
            <w:noWrap/>
            <w:vAlign w:val="bottom"/>
          </w:tcPr>
          <w:p w14:paraId="5ACC58A9" w14:textId="77777777" w:rsidR="00AC024B" w:rsidRPr="00C60238" w:rsidRDefault="00AC024B" w:rsidP="00AC024B">
            <w:pPr>
              <w:pStyle w:val="ZPpregtevilke"/>
            </w:pPr>
            <w:r w:rsidRPr="00C60238">
              <w:t>186</w:t>
            </w:r>
          </w:p>
        </w:tc>
        <w:tc>
          <w:tcPr>
            <w:tcW w:w="300" w:type="pct"/>
            <w:shd w:val="clear" w:color="auto" w:fill="auto"/>
            <w:noWrap/>
            <w:vAlign w:val="bottom"/>
          </w:tcPr>
          <w:p w14:paraId="6C724500" w14:textId="77777777" w:rsidR="00AC024B" w:rsidRPr="00C60238" w:rsidRDefault="00AC024B" w:rsidP="00AC024B">
            <w:pPr>
              <w:pStyle w:val="ZPpregtevilke"/>
            </w:pPr>
            <w:r w:rsidRPr="00C60238">
              <w:t>328</w:t>
            </w:r>
          </w:p>
        </w:tc>
        <w:tc>
          <w:tcPr>
            <w:tcW w:w="299" w:type="pct"/>
            <w:shd w:val="clear" w:color="auto" w:fill="auto"/>
            <w:noWrap/>
            <w:vAlign w:val="bottom"/>
          </w:tcPr>
          <w:p w14:paraId="76CE09A2" w14:textId="77777777" w:rsidR="00AC024B" w:rsidRPr="00C60238" w:rsidRDefault="00AC024B" w:rsidP="00AC024B">
            <w:pPr>
              <w:pStyle w:val="ZPpregtevilke"/>
            </w:pPr>
            <w:r w:rsidRPr="00C60238">
              <w:t>377</w:t>
            </w:r>
          </w:p>
        </w:tc>
        <w:tc>
          <w:tcPr>
            <w:tcW w:w="299" w:type="pct"/>
            <w:shd w:val="clear" w:color="auto" w:fill="auto"/>
            <w:noWrap/>
            <w:vAlign w:val="bottom"/>
          </w:tcPr>
          <w:p w14:paraId="595476C6" w14:textId="77777777" w:rsidR="00AC024B" w:rsidRPr="00C60238" w:rsidRDefault="00AC024B" w:rsidP="00AC024B">
            <w:pPr>
              <w:pStyle w:val="ZPpregtevilke"/>
            </w:pPr>
            <w:r w:rsidRPr="00C60238">
              <w:rPr>
                <w:szCs w:val="16"/>
              </w:rPr>
              <w:t>424</w:t>
            </w:r>
          </w:p>
        </w:tc>
        <w:tc>
          <w:tcPr>
            <w:tcW w:w="300" w:type="pct"/>
            <w:shd w:val="clear" w:color="auto" w:fill="auto"/>
            <w:noWrap/>
            <w:vAlign w:val="bottom"/>
          </w:tcPr>
          <w:p w14:paraId="185D6B90" w14:textId="77777777" w:rsidR="00AC024B" w:rsidRPr="00C60238" w:rsidRDefault="00AC024B" w:rsidP="00AC024B">
            <w:pPr>
              <w:pStyle w:val="ZPpregtevilke"/>
            </w:pPr>
            <w:r w:rsidRPr="00C60238">
              <w:rPr>
                <w:szCs w:val="16"/>
              </w:rPr>
              <w:t>420</w:t>
            </w:r>
          </w:p>
        </w:tc>
        <w:tc>
          <w:tcPr>
            <w:tcW w:w="301" w:type="pct"/>
            <w:vAlign w:val="bottom"/>
          </w:tcPr>
          <w:p w14:paraId="52F440CA" w14:textId="77777777" w:rsidR="00AC024B" w:rsidRPr="00C60238" w:rsidRDefault="00AC024B" w:rsidP="00AC024B">
            <w:pPr>
              <w:pStyle w:val="ZPpregtevilke"/>
            </w:pPr>
            <w:r w:rsidRPr="00C60238">
              <w:rPr>
                <w:szCs w:val="16"/>
              </w:rPr>
              <w:t>371</w:t>
            </w:r>
          </w:p>
        </w:tc>
        <w:tc>
          <w:tcPr>
            <w:tcW w:w="252" w:type="pct"/>
            <w:vAlign w:val="bottom"/>
          </w:tcPr>
          <w:p w14:paraId="7F66582D" w14:textId="77777777" w:rsidR="00AC024B" w:rsidRPr="00C60238" w:rsidRDefault="00AC024B" w:rsidP="00AC024B">
            <w:pPr>
              <w:pStyle w:val="ZPpregtevilke"/>
            </w:pPr>
            <w:r w:rsidRPr="00C60238">
              <w:t>412</w:t>
            </w:r>
          </w:p>
        </w:tc>
        <w:tc>
          <w:tcPr>
            <w:tcW w:w="247" w:type="pct"/>
            <w:vAlign w:val="bottom"/>
          </w:tcPr>
          <w:p w14:paraId="1451AB8A" w14:textId="77777777" w:rsidR="00AC024B" w:rsidRPr="00C60238" w:rsidRDefault="00AC024B" w:rsidP="00AC024B">
            <w:pPr>
              <w:pStyle w:val="ZPpregtevilke"/>
            </w:pPr>
            <w:r w:rsidRPr="00C60238">
              <w:t>408</w:t>
            </w:r>
          </w:p>
        </w:tc>
        <w:tc>
          <w:tcPr>
            <w:tcW w:w="302" w:type="pct"/>
            <w:vAlign w:val="bottom"/>
          </w:tcPr>
          <w:p w14:paraId="1C2E83E8" w14:textId="77777777" w:rsidR="00AC024B" w:rsidRPr="00C60238" w:rsidRDefault="00AC024B" w:rsidP="00AC024B">
            <w:pPr>
              <w:pStyle w:val="ZPpregtevilke"/>
              <w:rPr>
                <w:bCs/>
              </w:rPr>
            </w:pPr>
            <w:r w:rsidRPr="00C60238">
              <w:t>99,0</w:t>
            </w:r>
          </w:p>
        </w:tc>
      </w:tr>
      <w:tr w:rsidR="00AC024B" w:rsidRPr="00C60238" w14:paraId="639635F8" w14:textId="77777777" w:rsidTr="00AC024B">
        <w:trPr>
          <w:trHeight w:val="227"/>
          <w:jc w:val="center"/>
        </w:trPr>
        <w:tc>
          <w:tcPr>
            <w:tcW w:w="912" w:type="pct"/>
            <w:shd w:val="clear" w:color="auto" w:fill="auto"/>
            <w:noWrap/>
            <w:vAlign w:val="bottom"/>
          </w:tcPr>
          <w:p w14:paraId="3FC8E68C" w14:textId="77777777" w:rsidR="00AC024B" w:rsidRPr="00C60238" w:rsidRDefault="00AC024B" w:rsidP="00AC024B">
            <w:pPr>
              <w:pStyle w:val="ZPpregtekst"/>
            </w:pPr>
            <w:r w:rsidRPr="00C60238">
              <w:t>Cvetača in brokoli</w:t>
            </w:r>
          </w:p>
        </w:tc>
        <w:tc>
          <w:tcPr>
            <w:tcW w:w="297" w:type="pct"/>
            <w:shd w:val="clear" w:color="auto" w:fill="auto"/>
            <w:noWrap/>
            <w:vAlign w:val="bottom"/>
          </w:tcPr>
          <w:p w14:paraId="19416792" w14:textId="77777777" w:rsidR="00AC024B" w:rsidRPr="00C60238" w:rsidRDefault="00AC024B" w:rsidP="00AC024B">
            <w:pPr>
              <w:pStyle w:val="ZPpregtevilke"/>
            </w:pPr>
            <w:r w:rsidRPr="00C60238">
              <w:rPr>
                <w:bCs/>
              </w:rPr>
              <w:t>1.408</w:t>
            </w:r>
          </w:p>
        </w:tc>
        <w:tc>
          <w:tcPr>
            <w:tcW w:w="297" w:type="pct"/>
            <w:shd w:val="clear" w:color="auto" w:fill="auto"/>
            <w:noWrap/>
            <w:vAlign w:val="bottom"/>
          </w:tcPr>
          <w:p w14:paraId="7D2F164A" w14:textId="77777777" w:rsidR="00AC024B" w:rsidRPr="00C60238" w:rsidRDefault="00AC024B" w:rsidP="00AC024B">
            <w:pPr>
              <w:pStyle w:val="ZPpregtevilke"/>
            </w:pPr>
            <w:r w:rsidRPr="00C60238">
              <w:t>1.521</w:t>
            </w:r>
          </w:p>
        </w:tc>
        <w:tc>
          <w:tcPr>
            <w:tcW w:w="297" w:type="pct"/>
            <w:shd w:val="clear" w:color="auto" w:fill="auto"/>
            <w:noWrap/>
            <w:vAlign w:val="bottom"/>
          </w:tcPr>
          <w:p w14:paraId="12771550" w14:textId="77777777" w:rsidR="00AC024B" w:rsidRPr="00C60238" w:rsidRDefault="00AC024B" w:rsidP="00AC024B">
            <w:pPr>
              <w:pStyle w:val="ZPpregtevilke"/>
            </w:pPr>
            <w:r w:rsidRPr="00C60238">
              <w:t>1.891</w:t>
            </w:r>
          </w:p>
        </w:tc>
        <w:tc>
          <w:tcPr>
            <w:tcW w:w="299" w:type="pct"/>
            <w:shd w:val="clear" w:color="auto" w:fill="auto"/>
            <w:noWrap/>
            <w:vAlign w:val="bottom"/>
          </w:tcPr>
          <w:p w14:paraId="7D795E6C" w14:textId="77777777" w:rsidR="00AC024B" w:rsidRPr="00C60238" w:rsidRDefault="00AC024B" w:rsidP="00AC024B">
            <w:pPr>
              <w:pStyle w:val="ZPpregtevilke"/>
              <w:rPr>
                <w:bCs/>
              </w:rPr>
            </w:pPr>
            <w:r w:rsidRPr="00C60238">
              <w:t>996</w:t>
            </w:r>
          </w:p>
        </w:tc>
        <w:tc>
          <w:tcPr>
            <w:tcW w:w="300" w:type="pct"/>
            <w:shd w:val="clear" w:color="auto" w:fill="auto"/>
            <w:noWrap/>
            <w:vAlign w:val="bottom"/>
          </w:tcPr>
          <w:p w14:paraId="34285690" w14:textId="77777777" w:rsidR="00AC024B" w:rsidRPr="00C60238" w:rsidRDefault="00AC024B" w:rsidP="00AC024B">
            <w:pPr>
              <w:pStyle w:val="ZPpregtevilke"/>
              <w:rPr>
                <w:bCs/>
              </w:rPr>
            </w:pPr>
            <w:r w:rsidRPr="00C60238">
              <w:t>1.246</w:t>
            </w:r>
          </w:p>
        </w:tc>
        <w:tc>
          <w:tcPr>
            <w:tcW w:w="298" w:type="pct"/>
            <w:shd w:val="clear" w:color="auto" w:fill="auto"/>
            <w:noWrap/>
            <w:vAlign w:val="bottom"/>
          </w:tcPr>
          <w:p w14:paraId="0A8D9993" w14:textId="77777777" w:rsidR="00AC024B" w:rsidRPr="00C60238" w:rsidRDefault="00AC024B" w:rsidP="00AC024B">
            <w:pPr>
              <w:pStyle w:val="ZPpregtevilke"/>
            </w:pPr>
            <w:r w:rsidRPr="00C60238">
              <w:t>1.299</w:t>
            </w:r>
          </w:p>
        </w:tc>
        <w:tc>
          <w:tcPr>
            <w:tcW w:w="300" w:type="pct"/>
            <w:shd w:val="clear" w:color="auto" w:fill="auto"/>
            <w:noWrap/>
            <w:vAlign w:val="bottom"/>
          </w:tcPr>
          <w:p w14:paraId="754945E9" w14:textId="77777777" w:rsidR="00AC024B" w:rsidRPr="00C60238" w:rsidRDefault="00AC024B" w:rsidP="00AC024B">
            <w:pPr>
              <w:pStyle w:val="ZPpregtevilke"/>
            </w:pPr>
            <w:r w:rsidRPr="00C60238">
              <w:t>1.294</w:t>
            </w:r>
          </w:p>
        </w:tc>
        <w:tc>
          <w:tcPr>
            <w:tcW w:w="299" w:type="pct"/>
            <w:shd w:val="clear" w:color="auto" w:fill="auto"/>
            <w:noWrap/>
            <w:vAlign w:val="bottom"/>
          </w:tcPr>
          <w:p w14:paraId="170BED9D" w14:textId="77777777" w:rsidR="00AC024B" w:rsidRPr="00C60238" w:rsidRDefault="00AC024B" w:rsidP="00AC024B">
            <w:pPr>
              <w:pStyle w:val="ZPpregtevilke"/>
            </w:pPr>
            <w:r w:rsidRPr="00C60238">
              <w:t>1.625</w:t>
            </w:r>
          </w:p>
        </w:tc>
        <w:tc>
          <w:tcPr>
            <w:tcW w:w="299" w:type="pct"/>
            <w:shd w:val="clear" w:color="auto" w:fill="auto"/>
            <w:noWrap/>
            <w:vAlign w:val="bottom"/>
          </w:tcPr>
          <w:p w14:paraId="3FA75E27" w14:textId="77777777" w:rsidR="00AC024B" w:rsidRPr="00C60238" w:rsidRDefault="00AC024B" w:rsidP="00AC024B">
            <w:pPr>
              <w:pStyle w:val="ZPpregtevilke"/>
            </w:pPr>
            <w:r w:rsidRPr="00C60238">
              <w:rPr>
                <w:szCs w:val="16"/>
              </w:rPr>
              <w:t>1.697</w:t>
            </w:r>
          </w:p>
        </w:tc>
        <w:tc>
          <w:tcPr>
            <w:tcW w:w="300" w:type="pct"/>
            <w:shd w:val="clear" w:color="auto" w:fill="auto"/>
            <w:noWrap/>
            <w:vAlign w:val="bottom"/>
          </w:tcPr>
          <w:p w14:paraId="12D3C7E7" w14:textId="77777777" w:rsidR="00AC024B" w:rsidRPr="00C60238" w:rsidRDefault="00AC024B" w:rsidP="00AC024B">
            <w:pPr>
              <w:pStyle w:val="ZPpregtevilke"/>
            </w:pPr>
            <w:r w:rsidRPr="00C60238">
              <w:rPr>
                <w:szCs w:val="16"/>
              </w:rPr>
              <w:t>1.395</w:t>
            </w:r>
          </w:p>
        </w:tc>
        <w:tc>
          <w:tcPr>
            <w:tcW w:w="301" w:type="pct"/>
            <w:vAlign w:val="bottom"/>
          </w:tcPr>
          <w:p w14:paraId="61A89234" w14:textId="77777777" w:rsidR="00AC024B" w:rsidRPr="00C60238" w:rsidRDefault="00AC024B" w:rsidP="00AC024B">
            <w:pPr>
              <w:pStyle w:val="ZPpregtevilke"/>
            </w:pPr>
            <w:r w:rsidRPr="00C60238">
              <w:rPr>
                <w:szCs w:val="16"/>
              </w:rPr>
              <w:t>1.299</w:t>
            </w:r>
          </w:p>
        </w:tc>
        <w:tc>
          <w:tcPr>
            <w:tcW w:w="252" w:type="pct"/>
            <w:vAlign w:val="bottom"/>
          </w:tcPr>
          <w:p w14:paraId="1AFDB1F4" w14:textId="77777777" w:rsidR="00AC024B" w:rsidRPr="00C60238" w:rsidRDefault="00AC024B" w:rsidP="00AC024B">
            <w:pPr>
              <w:pStyle w:val="ZPpregtevilke"/>
            </w:pPr>
            <w:r w:rsidRPr="00C60238">
              <w:t>1.411</w:t>
            </w:r>
          </w:p>
        </w:tc>
        <w:tc>
          <w:tcPr>
            <w:tcW w:w="247" w:type="pct"/>
            <w:vAlign w:val="bottom"/>
          </w:tcPr>
          <w:p w14:paraId="11A0A80C" w14:textId="77777777" w:rsidR="00AC024B" w:rsidRPr="00C60238" w:rsidRDefault="00AC024B" w:rsidP="00AC024B">
            <w:pPr>
              <w:pStyle w:val="ZPpregtevilke"/>
            </w:pPr>
            <w:r w:rsidRPr="00C60238">
              <w:t>1.845</w:t>
            </w:r>
          </w:p>
        </w:tc>
        <w:tc>
          <w:tcPr>
            <w:tcW w:w="302" w:type="pct"/>
            <w:vAlign w:val="bottom"/>
          </w:tcPr>
          <w:p w14:paraId="5B5B95FF" w14:textId="77777777" w:rsidR="00AC024B" w:rsidRPr="00C60238" w:rsidRDefault="00AC024B" w:rsidP="00AC024B">
            <w:pPr>
              <w:pStyle w:val="ZPpregtevilke"/>
              <w:rPr>
                <w:bCs/>
              </w:rPr>
            </w:pPr>
            <w:r w:rsidRPr="00C60238">
              <w:t>130,8</w:t>
            </w:r>
          </w:p>
        </w:tc>
      </w:tr>
      <w:tr w:rsidR="00AC024B" w:rsidRPr="00C60238" w14:paraId="56651BA3" w14:textId="77777777" w:rsidTr="00AC024B">
        <w:trPr>
          <w:trHeight w:val="227"/>
          <w:jc w:val="center"/>
        </w:trPr>
        <w:tc>
          <w:tcPr>
            <w:tcW w:w="912" w:type="pct"/>
            <w:shd w:val="clear" w:color="auto" w:fill="auto"/>
            <w:noWrap/>
            <w:vAlign w:val="bottom"/>
          </w:tcPr>
          <w:p w14:paraId="14A15F3C" w14:textId="77777777" w:rsidR="00AC024B" w:rsidRPr="00C60238" w:rsidRDefault="00AC024B" w:rsidP="00AC024B">
            <w:pPr>
              <w:pStyle w:val="ZPpregtekst"/>
            </w:pPr>
            <w:r w:rsidRPr="00C60238">
              <w:t>Solata</w:t>
            </w:r>
          </w:p>
        </w:tc>
        <w:tc>
          <w:tcPr>
            <w:tcW w:w="297" w:type="pct"/>
            <w:shd w:val="clear" w:color="auto" w:fill="auto"/>
            <w:noWrap/>
            <w:vAlign w:val="bottom"/>
          </w:tcPr>
          <w:p w14:paraId="0DCF491B" w14:textId="77777777" w:rsidR="00AC024B" w:rsidRPr="00C60238" w:rsidRDefault="00AC024B" w:rsidP="00AC024B">
            <w:pPr>
              <w:pStyle w:val="ZPpregtevilke"/>
            </w:pPr>
            <w:r w:rsidRPr="00C60238">
              <w:rPr>
                <w:bCs/>
              </w:rPr>
              <w:t>7.013</w:t>
            </w:r>
          </w:p>
        </w:tc>
        <w:tc>
          <w:tcPr>
            <w:tcW w:w="297" w:type="pct"/>
            <w:shd w:val="clear" w:color="auto" w:fill="auto"/>
            <w:noWrap/>
            <w:vAlign w:val="bottom"/>
          </w:tcPr>
          <w:p w14:paraId="64344F26" w14:textId="77777777" w:rsidR="00AC024B" w:rsidRPr="00C60238" w:rsidRDefault="00AC024B" w:rsidP="00AC024B">
            <w:pPr>
              <w:pStyle w:val="ZPpregtevilke"/>
            </w:pPr>
            <w:r w:rsidRPr="00C60238">
              <w:t>8.500</w:t>
            </w:r>
          </w:p>
        </w:tc>
        <w:tc>
          <w:tcPr>
            <w:tcW w:w="297" w:type="pct"/>
            <w:shd w:val="clear" w:color="auto" w:fill="auto"/>
            <w:noWrap/>
            <w:vAlign w:val="bottom"/>
          </w:tcPr>
          <w:p w14:paraId="45CD4370" w14:textId="77777777" w:rsidR="00AC024B" w:rsidRPr="00C60238" w:rsidRDefault="00AC024B" w:rsidP="00AC024B">
            <w:pPr>
              <w:pStyle w:val="ZPpregtevilke"/>
            </w:pPr>
            <w:r w:rsidRPr="00C60238">
              <w:t>8.694</w:t>
            </w:r>
          </w:p>
        </w:tc>
        <w:tc>
          <w:tcPr>
            <w:tcW w:w="299" w:type="pct"/>
            <w:shd w:val="clear" w:color="auto" w:fill="auto"/>
            <w:noWrap/>
            <w:vAlign w:val="bottom"/>
          </w:tcPr>
          <w:p w14:paraId="6EA10955" w14:textId="77777777" w:rsidR="00AC024B" w:rsidRPr="00C60238" w:rsidRDefault="00AC024B" w:rsidP="00AC024B">
            <w:pPr>
              <w:pStyle w:val="ZPpregtevilke"/>
              <w:rPr>
                <w:bCs/>
              </w:rPr>
            </w:pPr>
            <w:r w:rsidRPr="00C60238">
              <w:t>5.781</w:t>
            </w:r>
          </w:p>
        </w:tc>
        <w:tc>
          <w:tcPr>
            <w:tcW w:w="300" w:type="pct"/>
            <w:shd w:val="clear" w:color="auto" w:fill="auto"/>
            <w:noWrap/>
            <w:vAlign w:val="bottom"/>
          </w:tcPr>
          <w:p w14:paraId="32F0066E" w14:textId="77777777" w:rsidR="00AC024B" w:rsidRPr="00C60238" w:rsidRDefault="00AC024B" w:rsidP="00AC024B">
            <w:pPr>
              <w:pStyle w:val="ZPpregtevilke"/>
              <w:rPr>
                <w:bCs/>
              </w:rPr>
            </w:pPr>
            <w:r w:rsidRPr="00C60238">
              <w:t>9.380</w:t>
            </w:r>
          </w:p>
        </w:tc>
        <w:tc>
          <w:tcPr>
            <w:tcW w:w="298" w:type="pct"/>
            <w:shd w:val="clear" w:color="auto" w:fill="auto"/>
            <w:noWrap/>
            <w:vAlign w:val="bottom"/>
          </w:tcPr>
          <w:p w14:paraId="3D3369E0" w14:textId="77777777" w:rsidR="00AC024B" w:rsidRPr="00C60238" w:rsidRDefault="00AC024B" w:rsidP="00AC024B">
            <w:pPr>
              <w:pStyle w:val="ZPpregtevilke"/>
            </w:pPr>
            <w:r w:rsidRPr="00C60238">
              <w:t>8.887</w:t>
            </w:r>
          </w:p>
        </w:tc>
        <w:tc>
          <w:tcPr>
            <w:tcW w:w="300" w:type="pct"/>
            <w:shd w:val="clear" w:color="auto" w:fill="auto"/>
            <w:noWrap/>
            <w:vAlign w:val="bottom"/>
          </w:tcPr>
          <w:p w14:paraId="78718DE3" w14:textId="77777777" w:rsidR="00AC024B" w:rsidRPr="00C60238" w:rsidRDefault="00AC024B" w:rsidP="00AC024B">
            <w:pPr>
              <w:pStyle w:val="ZPpregtevilke"/>
            </w:pPr>
            <w:r w:rsidRPr="00C60238">
              <w:t>8.507</w:t>
            </w:r>
          </w:p>
        </w:tc>
        <w:tc>
          <w:tcPr>
            <w:tcW w:w="299" w:type="pct"/>
            <w:shd w:val="clear" w:color="auto" w:fill="auto"/>
            <w:noWrap/>
            <w:vAlign w:val="bottom"/>
          </w:tcPr>
          <w:p w14:paraId="375D43AA" w14:textId="77777777" w:rsidR="00AC024B" w:rsidRPr="00C60238" w:rsidRDefault="00AC024B" w:rsidP="00AC024B">
            <w:pPr>
              <w:pStyle w:val="ZPpregtevilke"/>
            </w:pPr>
            <w:r w:rsidRPr="00C60238">
              <w:t>10.474</w:t>
            </w:r>
          </w:p>
        </w:tc>
        <w:tc>
          <w:tcPr>
            <w:tcW w:w="299" w:type="pct"/>
            <w:shd w:val="clear" w:color="auto" w:fill="auto"/>
            <w:noWrap/>
            <w:vAlign w:val="bottom"/>
          </w:tcPr>
          <w:p w14:paraId="0FF99086" w14:textId="77777777" w:rsidR="00AC024B" w:rsidRPr="00C60238" w:rsidRDefault="00AC024B" w:rsidP="00AC024B">
            <w:pPr>
              <w:pStyle w:val="ZPpregtevilke"/>
            </w:pPr>
            <w:r w:rsidRPr="00C60238">
              <w:rPr>
                <w:szCs w:val="16"/>
              </w:rPr>
              <w:t>11.854</w:t>
            </w:r>
          </w:p>
        </w:tc>
        <w:tc>
          <w:tcPr>
            <w:tcW w:w="300" w:type="pct"/>
            <w:shd w:val="clear" w:color="auto" w:fill="auto"/>
            <w:noWrap/>
            <w:vAlign w:val="bottom"/>
          </w:tcPr>
          <w:p w14:paraId="742A2E42" w14:textId="77777777" w:rsidR="00AC024B" w:rsidRPr="00C60238" w:rsidRDefault="00AC024B" w:rsidP="00AC024B">
            <w:pPr>
              <w:pStyle w:val="ZPpregtevilke"/>
            </w:pPr>
            <w:r w:rsidRPr="00C60238">
              <w:rPr>
                <w:szCs w:val="16"/>
              </w:rPr>
              <w:t>12.252</w:t>
            </w:r>
          </w:p>
        </w:tc>
        <w:tc>
          <w:tcPr>
            <w:tcW w:w="301" w:type="pct"/>
            <w:vAlign w:val="bottom"/>
          </w:tcPr>
          <w:p w14:paraId="113D820E" w14:textId="77777777" w:rsidR="00AC024B" w:rsidRPr="00C60238" w:rsidRDefault="00AC024B" w:rsidP="00AC024B">
            <w:pPr>
              <w:pStyle w:val="ZPpregtevilke"/>
            </w:pPr>
            <w:r w:rsidRPr="00C60238">
              <w:rPr>
                <w:szCs w:val="16"/>
              </w:rPr>
              <w:t>10.552</w:t>
            </w:r>
          </w:p>
        </w:tc>
        <w:tc>
          <w:tcPr>
            <w:tcW w:w="252" w:type="pct"/>
            <w:vAlign w:val="bottom"/>
          </w:tcPr>
          <w:p w14:paraId="7FB31219" w14:textId="77777777" w:rsidR="00AC024B" w:rsidRPr="00C60238" w:rsidRDefault="00AC024B" w:rsidP="00AC024B">
            <w:pPr>
              <w:pStyle w:val="ZPpregtevilke"/>
            </w:pPr>
            <w:r w:rsidRPr="00C60238">
              <w:t>11.349</w:t>
            </w:r>
          </w:p>
        </w:tc>
        <w:tc>
          <w:tcPr>
            <w:tcW w:w="247" w:type="pct"/>
            <w:vAlign w:val="bottom"/>
          </w:tcPr>
          <w:p w14:paraId="13CA4012" w14:textId="77777777" w:rsidR="00AC024B" w:rsidRPr="00C60238" w:rsidRDefault="00AC024B" w:rsidP="00AC024B">
            <w:pPr>
              <w:pStyle w:val="ZPpregtevilke"/>
            </w:pPr>
            <w:r w:rsidRPr="00C60238">
              <w:t>13.052</w:t>
            </w:r>
          </w:p>
        </w:tc>
        <w:tc>
          <w:tcPr>
            <w:tcW w:w="302" w:type="pct"/>
            <w:vAlign w:val="bottom"/>
          </w:tcPr>
          <w:p w14:paraId="5108B719" w14:textId="77777777" w:rsidR="00AC024B" w:rsidRPr="00C60238" w:rsidRDefault="00AC024B" w:rsidP="00AC024B">
            <w:pPr>
              <w:pStyle w:val="ZPpregtevilke"/>
              <w:rPr>
                <w:bCs/>
              </w:rPr>
            </w:pPr>
            <w:r w:rsidRPr="00C60238">
              <w:t>115,0</w:t>
            </w:r>
          </w:p>
        </w:tc>
      </w:tr>
      <w:tr w:rsidR="00AC024B" w:rsidRPr="00C60238" w14:paraId="5AF69145" w14:textId="77777777" w:rsidTr="00AC024B">
        <w:trPr>
          <w:trHeight w:val="227"/>
          <w:jc w:val="center"/>
        </w:trPr>
        <w:tc>
          <w:tcPr>
            <w:tcW w:w="912" w:type="pct"/>
            <w:shd w:val="clear" w:color="auto" w:fill="auto"/>
            <w:noWrap/>
            <w:vAlign w:val="bottom"/>
          </w:tcPr>
          <w:p w14:paraId="7FE22915" w14:textId="77777777" w:rsidR="00AC024B" w:rsidRPr="00C60238" w:rsidRDefault="00AC024B" w:rsidP="00AC024B">
            <w:pPr>
              <w:pStyle w:val="ZPpregtekst"/>
            </w:pPr>
            <w:r w:rsidRPr="00C60238">
              <w:t>Endivija</w:t>
            </w:r>
          </w:p>
        </w:tc>
        <w:tc>
          <w:tcPr>
            <w:tcW w:w="297" w:type="pct"/>
            <w:shd w:val="clear" w:color="auto" w:fill="auto"/>
            <w:noWrap/>
            <w:vAlign w:val="bottom"/>
          </w:tcPr>
          <w:p w14:paraId="224F07E9" w14:textId="77777777" w:rsidR="00AC024B" w:rsidRPr="00C60238" w:rsidRDefault="00AC024B" w:rsidP="00AC024B">
            <w:pPr>
              <w:pStyle w:val="ZPpregtevilke"/>
            </w:pPr>
            <w:r w:rsidRPr="00C60238">
              <w:rPr>
                <w:bCs/>
              </w:rPr>
              <w:t>2.527</w:t>
            </w:r>
          </w:p>
        </w:tc>
        <w:tc>
          <w:tcPr>
            <w:tcW w:w="297" w:type="pct"/>
            <w:shd w:val="clear" w:color="auto" w:fill="auto"/>
            <w:noWrap/>
            <w:vAlign w:val="bottom"/>
          </w:tcPr>
          <w:p w14:paraId="4CEF4418" w14:textId="77777777" w:rsidR="00AC024B" w:rsidRPr="00C60238" w:rsidRDefault="00AC024B" w:rsidP="00AC024B">
            <w:pPr>
              <w:pStyle w:val="ZPpregtevilke"/>
            </w:pPr>
            <w:r w:rsidRPr="00C60238">
              <w:t>3.119</w:t>
            </w:r>
          </w:p>
        </w:tc>
        <w:tc>
          <w:tcPr>
            <w:tcW w:w="297" w:type="pct"/>
            <w:shd w:val="clear" w:color="auto" w:fill="auto"/>
            <w:noWrap/>
            <w:vAlign w:val="bottom"/>
          </w:tcPr>
          <w:p w14:paraId="12142D61" w14:textId="77777777" w:rsidR="00AC024B" w:rsidRPr="00C60238" w:rsidRDefault="00AC024B" w:rsidP="00AC024B">
            <w:pPr>
              <w:pStyle w:val="ZPpregtevilke"/>
            </w:pPr>
            <w:r w:rsidRPr="00C60238">
              <w:t>3.121</w:t>
            </w:r>
          </w:p>
        </w:tc>
        <w:tc>
          <w:tcPr>
            <w:tcW w:w="299" w:type="pct"/>
            <w:shd w:val="clear" w:color="auto" w:fill="auto"/>
            <w:noWrap/>
            <w:vAlign w:val="bottom"/>
          </w:tcPr>
          <w:p w14:paraId="2B1DA1DB" w14:textId="77777777" w:rsidR="00AC024B" w:rsidRPr="00C60238" w:rsidRDefault="00AC024B" w:rsidP="00AC024B">
            <w:pPr>
              <w:pStyle w:val="ZPpregtevilke"/>
              <w:rPr>
                <w:bCs/>
              </w:rPr>
            </w:pPr>
            <w:r w:rsidRPr="00C60238">
              <w:t>1.836</w:t>
            </w:r>
          </w:p>
        </w:tc>
        <w:tc>
          <w:tcPr>
            <w:tcW w:w="300" w:type="pct"/>
            <w:shd w:val="clear" w:color="auto" w:fill="auto"/>
            <w:noWrap/>
            <w:vAlign w:val="bottom"/>
          </w:tcPr>
          <w:p w14:paraId="2AD70A34" w14:textId="77777777" w:rsidR="00AC024B" w:rsidRPr="00C60238" w:rsidRDefault="00AC024B" w:rsidP="00AC024B">
            <w:pPr>
              <w:pStyle w:val="ZPpregtevilke"/>
              <w:rPr>
                <w:bCs/>
              </w:rPr>
            </w:pPr>
            <w:r w:rsidRPr="00C60238">
              <w:t>2.849</w:t>
            </w:r>
          </w:p>
        </w:tc>
        <w:tc>
          <w:tcPr>
            <w:tcW w:w="298" w:type="pct"/>
            <w:shd w:val="clear" w:color="auto" w:fill="auto"/>
            <w:noWrap/>
            <w:vAlign w:val="bottom"/>
          </w:tcPr>
          <w:p w14:paraId="16AF36D9" w14:textId="77777777" w:rsidR="00AC024B" w:rsidRPr="00C60238" w:rsidRDefault="00AC024B" w:rsidP="00AC024B">
            <w:pPr>
              <w:pStyle w:val="ZPpregtevilke"/>
            </w:pPr>
            <w:r w:rsidRPr="00C60238">
              <w:t>2.762</w:t>
            </w:r>
          </w:p>
        </w:tc>
        <w:tc>
          <w:tcPr>
            <w:tcW w:w="300" w:type="pct"/>
            <w:shd w:val="clear" w:color="auto" w:fill="auto"/>
            <w:noWrap/>
            <w:vAlign w:val="bottom"/>
          </w:tcPr>
          <w:p w14:paraId="5AD7E105" w14:textId="77777777" w:rsidR="00AC024B" w:rsidRPr="00C60238" w:rsidRDefault="00AC024B" w:rsidP="00AC024B">
            <w:pPr>
              <w:pStyle w:val="ZPpregtevilke"/>
            </w:pPr>
            <w:r w:rsidRPr="00C60238">
              <w:t>3.280</w:t>
            </w:r>
          </w:p>
        </w:tc>
        <w:tc>
          <w:tcPr>
            <w:tcW w:w="299" w:type="pct"/>
            <w:shd w:val="clear" w:color="auto" w:fill="auto"/>
            <w:noWrap/>
            <w:vAlign w:val="bottom"/>
          </w:tcPr>
          <w:p w14:paraId="26E073E1" w14:textId="77777777" w:rsidR="00AC024B" w:rsidRPr="00C60238" w:rsidRDefault="00AC024B" w:rsidP="00AC024B">
            <w:pPr>
              <w:pStyle w:val="ZPpregtevilke"/>
            </w:pPr>
            <w:r w:rsidRPr="00C60238">
              <w:t>3.868</w:t>
            </w:r>
          </w:p>
        </w:tc>
        <w:tc>
          <w:tcPr>
            <w:tcW w:w="299" w:type="pct"/>
            <w:shd w:val="clear" w:color="auto" w:fill="auto"/>
            <w:noWrap/>
            <w:vAlign w:val="bottom"/>
          </w:tcPr>
          <w:p w14:paraId="0BCA4A45" w14:textId="77777777" w:rsidR="00AC024B" w:rsidRPr="00C60238" w:rsidRDefault="00AC024B" w:rsidP="00AC024B">
            <w:pPr>
              <w:pStyle w:val="ZPpregtevilke"/>
            </w:pPr>
            <w:r w:rsidRPr="00C60238">
              <w:rPr>
                <w:szCs w:val="16"/>
              </w:rPr>
              <w:t>3.705</w:t>
            </w:r>
          </w:p>
        </w:tc>
        <w:tc>
          <w:tcPr>
            <w:tcW w:w="300" w:type="pct"/>
            <w:shd w:val="clear" w:color="auto" w:fill="auto"/>
            <w:noWrap/>
            <w:vAlign w:val="bottom"/>
          </w:tcPr>
          <w:p w14:paraId="6A8FF023" w14:textId="77777777" w:rsidR="00AC024B" w:rsidRPr="00C60238" w:rsidRDefault="00AC024B" w:rsidP="00AC024B">
            <w:pPr>
              <w:pStyle w:val="ZPpregtevilke"/>
            </w:pPr>
            <w:r w:rsidRPr="00C60238">
              <w:rPr>
                <w:szCs w:val="16"/>
              </w:rPr>
              <w:t>3.093</w:t>
            </w:r>
          </w:p>
        </w:tc>
        <w:tc>
          <w:tcPr>
            <w:tcW w:w="301" w:type="pct"/>
            <w:vAlign w:val="bottom"/>
          </w:tcPr>
          <w:p w14:paraId="2EFC5BF6" w14:textId="77777777" w:rsidR="00AC024B" w:rsidRPr="00C60238" w:rsidRDefault="00AC024B" w:rsidP="00AC024B">
            <w:pPr>
              <w:pStyle w:val="ZPpregtevilke"/>
            </w:pPr>
            <w:r w:rsidRPr="00C60238">
              <w:rPr>
                <w:szCs w:val="16"/>
              </w:rPr>
              <w:t>2.629</w:t>
            </w:r>
          </w:p>
        </w:tc>
        <w:tc>
          <w:tcPr>
            <w:tcW w:w="252" w:type="pct"/>
            <w:vAlign w:val="bottom"/>
          </w:tcPr>
          <w:p w14:paraId="2260BFC4" w14:textId="77777777" w:rsidR="00AC024B" w:rsidRPr="00C60238" w:rsidRDefault="00AC024B" w:rsidP="00AC024B">
            <w:pPr>
              <w:pStyle w:val="ZPpregtevilke"/>
            </w:pPr>
            <w:r w:rsidRPr="00C60238">
              <w:t>2.807</w:t>
            </w:r>
          </w:p>
        </w:tc>
        <w:tc>
          <w:tcPr>
            <w:tcW w:w="247" w:type="pct"/>
            <w:vAlign w:val="bottom"/>
          </w:tcPr>
          <w:p w14:paraId="74A97C0B" w14:textId="77777777" w:rsidR="00AC024B" w:rsidRPr="00C60238" w:rsidRDefault="00AC024B" w:rsidP="00AC024B">
            <w:pPr>
              <w:pStyle w:val="ZPpregtevilke"/>
            </w:pPr>
            <w:r w:rsidRPr="00C60238">
              <w:t>2.755</w:t>
            </w:r>
          </w:p>
        </w:tc>
        <w:tc>
          <w:tcPr>
            <w:tcW w:w="302" w:type="pct"/>
            <w:vAlign w:val="bottom"/>
          </w:tcPr>
          <w:p w14:paraId="2508BAE4" w14:textId="77777777" w:rsidR="00AC024B" w:rsidRPr="00C60238" w:rsidRDefault="00AC024B" w:rsidP="00AC024B">
            <w:pPr>
              <w:pStyle w:val="ZPpregtevilke"/>
              <w:rPr>
                <w:bCs/>
              </w:rPr>
            </w:pPr>
            <w:r w:rsidRPr="00C60238">
              <w:t>98,1</w:t>
            </w:r>
          </w:p>
        </w:tc>
      </w:tr>
      <w:tr w:rsidR="00AC024B" w:rsidRPr="00C60238" w14:paraId="27641725" w14:textId="77777777" w:rsidTr="00AC024B">
        <w:trPr>
          <w:trHeight w:val="227"/>
          <w:jc w:val="center"/>
        </w:trPr>
        <w:tc>
          <w:tcPr>
            <w:tcW w:w="912" w:type="pct"/>
            <w:shd w:val="clear" w:color="auto" w:fill="auto"/>
            <w:noWrap/>
            <w:vAlign w:val="bottom"/>
          </w:tcPr>
          <w:p w14:paraId="402FF91B" w14:textId="77777777" w:rsidR="00AC024B" w:rsidRPr="00C60238" w:rsidRDefault="00AC024B" w:rsidP="00AC024B">
            <w:pPr>
              <w:pStyle w:val="ZPpregtekst"/>
            </w:pPr>
            <w:r w:rsidRPr="00C60238">
              <w:t>Radič</w:t>
            </w:r>
          </w:p>
        </w:tc>
        <w:tc>
          <w:tcPr>
            <w:tcW w:w="297" w:type="pct"/>
            <w:shd w:val="clear" w:color="auto" w:fill="auto"/>
            <w:noWrap/>
            <w:vAlign w:val="bottom"/>
          </w:tcPr>
          <w:p w14:paraId="0B745003" w14:textId="77777777" w:rsidR="00AC024B" w:rsidRPr="00C60238" w:rsidRDefault="00AC024B" w:rsidP="00AC024B">
            <w:pPr>
              <w:pStyle w:val="ZPpregtevilke"/>
            </w:pPr>
            <w:r w:rsidRPr="00C60238">
              <w:rPr>
                <w:bCs/>
              </w:rPr>
              <w:t>2.976</w:t>
            </w:r>
          </w:p>
        </w:tc>
        <w:tc>
          <w:tcPr>
            <w:tcW w:w="297" w:type="pct"/>
            <w:shd w:val="clear" w:color="auto" w:fill="auto"/>
            <w:noWrap/>
            <w:vAlign w:val="bottom"/>
          </w:tcPr>
          <w:p w14:paraId="082E3658" w14:textId="77777777" w:rsidR="00AC024B" w:rsidRPr="00C60238" w:rsidRDefault="00AC024B" w:rsidP="00AC024B">
            <w:pPr>
              <w:pStyle w:val="ZPpregtevilke"/>
            </w:pPr>
            <w:r w:rsidRPr="00C60238">
              <w:t>3.313</w:t>
            </w:r>
          </w:p>
        </w:tc>
        <w:tc>
          <w:tcPr>
            <w:tcW w:w="297" w:type="pct"/>
            <w:shd w:val="clear" w:color="auto" w:fill="auto"/>
            <w:noWrap/>
            <w:vAlign w:val="bottom"/>
          </w:tcPr>
          <w:p w14:paraId="6FE78ABC" w14:textId="77777777" w:rsidR="00AC024B" w:rsidRPr="00C60238" w:rsidRDefault="00AC024B" w:rsidP="00AC024B">
            <w:pPr>
              <w:pStyle w:val="ZPpregtevilke"/>
            </w:pPr>
            <w:r w:rsidRPr="00C60238">
              <w:t>3.445</w:t>
            </w:r>
          </w:p>
        </w:tc>
        <w:tc>
          <w:tcPr>
            <w:tcW w:w="299" w:type="pct"/>
            <w:shd w:val="clear" w:color="auto" w:fill="auto"/>
            <w:noWrap/>
            <w:vAlign w:val="bottom"/>
          </w:tcPr>
          <w:p w14:paraId="20C2340D" w14:textId="77777777" w:rsidR="00AC024B" w:rsidRPr="00C60238" w:rsidRDefault="00AC024B" w:rsidP="00AC024B">
            <w:pPr>
              <w:pStyle w:val="ZPpregtevilke"/>
              <w:rPr>
                <w:bCs/>
              </w:rPr>
            </w:pPr>
            <w:r w:rsidRPr="00C60238">
              <w:t>2.302</w:t>
            </w:r>
          </w:p>
        </w:tc>
        <w:tc>
          <w:tcPr>
            <w:tcW w:w="300" w:type="pct"/>
            <w:shd w:val="clear" w:color="auto" w:fill="auto"/>
            <w:noWrap/>
            <w:vAlign w:val="bottom"/>
          </w:tcPr>
          <w:p w14:paraId="5553A3F9" w14:textId="77777777" w:rsidR="00AC024B" w:rsidRPr="00C60238" w:rsidRDefault="00AC024B" w:rsidP="00AC024B">
            <w:pPr>
              <w:pStyle w:val="ZPpregtevilke"/>
              <w:rPr>
                <w:bCs/>
              </w:rPr>
            </w:pPr>
            <w:r w:rsidRPr="00C60238">
              <w:t>2.836</w:t>
            </w:r>
          </w:p>
        </w:tc>
        <w:tc>
          <w:tcPr>
            <w:tcW w:w="298" w:type="pct"/>
            <w:shd w:val="clear" w:color="auto" w:fill="auto"/>
            <w:noWrap/>
            <w:vAlign w:val="bottom"/>
          </w:tcPr>
          <w:p w14:paraId="04C66BB7" w14:textId="77777777" w:rsidR="00AC024B" w:rsidRPr="00C60238" w:rsidRDefault="00AC024B" w:rsidP="00AC024B">
            <w:pPr>
              <w:pStyle w:val="ZPpregtevilke"/>
            </w:pPr>
            <w:r w:rsidRPr="00C60238">
              <w:t>2.562</w:t>
            </w:r>
          </w:p>
        </w:tc>
        <w:tc>
          <w:tcPr>
            <w:tcW w:w="300" w:type="pct"/>
            <w:shd w:val="clear" w:color="auto" w:fill="auto"/>
            <w:noWrap/>
            <w:vAlign w:val="bottom"/>
          </w:tcPr>
          <w:p w14:paraId="4B1F004E" w14:textId="77777777" w:rsidR="00AC024B" w:rsidRPr="00C60238" w:rsidRDefault="00AC024B" w:rsidP="00AC024B">
            <w:pPr>
              <w:pStyle w:val="ZPpregtevilke"/>
            </w:pPr>
            <w:r w:rsidRPr="00C60238">
              <w:t>3.517</w:t>
            </w:r>
          </w:p>
        </w:tc>
        <w:tc>
          <w:tcPr>
            <w:tcW w:w="299" w:type="pct"/>
            <w:shd w:val="clear" w:color="auto" w:fill="auto"/>
            <w:noWrap/>
            <w:vAlign w:val="bottom"/>
          </w:tcPr>
          <w:p w14:paraId="7F5B8C58" w14:textId="77777777" w:rsidR="00AC024B" w:rsidRPr="00C60238" w:rsidRDefault="00AC024B" w:rsidP="00AC024B">
            <w:pPr>
              <w:pStyle w:val="ZPpregtevilke"/>
            </w:pPr>
            <w:r w:rsidRPr="00C60238">
              <w:t>4.230</w:t>
            </w:r>
          </w:p>
        </w:tc>
        <w:tc>
          <w:tcPr>
            <w:tcW w:w="299" w:type="pct"/>
            <w:shd w:val="clear" w:color="auto" w:fill="auto"/>
            <w:noWrap/>
            <w:vAlign w:val="bottom"/>
          </w:tcPr>
          <w:p w14:paraId="76240E44" w14:textId="77777777" w:rsidR="00AC024B" w:rsidRPr="00C60238" w:rsidRDefault="00AC024B" w:rsidP="00AC024B">
            <w:pPr>
              <w:pStyle w:val="ZPpregtevilke"/>
            </w:pPr>
            <w:r w:rsidRPr="00C60238">
              <w:rPr>
                <w:szCs w:val="16"/>
              </w:rPr>
              <w:t>5.815</w:t>
            </w:r>
          </w:p>
        </w:tc>
        <w:tc>
          <w:tcPr>
            <w:tcW w:w="300" w:type="pct"/>
            <w:shd w:val="clear" w:color="auto" w:fill="auto"/>
            <w:noWrap/>
            <w:vAlign w:val="bottom"/>
          </w:tcPr>
          <w:p w14:paraId="6044421C" w14:textId="77777777" w:rsidR="00AC024B" w:rsidRPr="00C60238" w:rsidRDefault="00AC024B" w:rsidP="00AC024B">
            <w:pPr>
              <w:pStyle w:val="ZPpregtevilke"/>
            </w:pPr>
            <w:r w:rsidRPr="00C60238">
              <w:rPr>
                <w:szCs w:val="16"/>
              </w:rPr>
              <w:t>5.231</w:t>
            </w:r>
          </w:p>
        </w:tc>
        <w:tc>
          <w:tcPr>
            <w:tcW w:w="301" w:type="pct"/>
            <w:vAlign w:val="bottom"/>
          </w:tcPr>
          <w:p w14:paraId="35A90C4E" w14:textId="77777777" w:rsidR="00AC024B" w:rsidRPr="00C60238" w:rsidRDefault="00AC024B" w:rsidP="00AC024B">
            <w:pPr>
              <w:pStyle w:val="ZPpregtevilke"/>
            </w:pPr>
            <w:r w:rsidRPr="00C60238">
              <w:rPr>
                <w:szCs w:val="16"/>
              </w:rPr>
              <w:t>4.833</w:t>
            </w:r>
          </w:p>
        </w:tc>
        <w:tc>
          <w:tcPr>
            <w:tcW w:w="252" w:type="pct"/>
            <w:vAlign w:val="bottom"/>
          </w:tcPr>
          <w:p w14:paraId="3149E7E6" w14:textId="77777777" w:rsidR="00AC024B" w:rsidRPr="00C60238" w:rsidRDefault="00AC024B" w:rsidP="00AC024B">
            <w:pPr>
              <w:pStyle w:val="ZPpregtevilke"/>
            </w:pPr>
            <w:r w:rsidRPr="00C60238">
              <w:t>5.043</w:t>
            </w:r>
          </w:p>
        </w:tc>
        <w:tc>
          <w:tcPr>
            <w:tcW w:w="247" w:type="pct"/>
            <w:vAlign w:val="bottom"/>
          </w:tcPr>
          <w:p w14:paraId="7B523B0B" w14:textId="77777777" w:rsidR="00AC024B" w:rsidRPr="00C60238" w:rsidRDefault="00AC024B" w:rsidP="00AC024B">
            <w:pPr>
              <w:pStyle w:val="ZPpregtevilke"/>
            </w:pPr>
            <w:r w:rsidRPr="00C60238">
              <w:t>6.254</w:t>
            </w:r>
          </w:p>
        </w:tc>
        <w:tc>
          <w:tcPr>
            <w:tcW w:w="302" w:type="pct"/>
            <w:vAlign w:val="bottom"/>
          </w:tcPr>
          <w:p w14:paraId="1CB002B2" w14:textId="77777777" w:rsidR="00AC024B" w:rsidRPr="00C60238" w:rsidRDefault="00AC024B" w:rsidP="00AC024B">
            <w:pPr>
              <w:pStyle w:val="ZPpregtevilke"/>
              <w:rPr>
                <w:bCs/>
              </w:rPr>
            </w:pPr>
            <w:r w:rsidRPr="00C60238">
              <w:t>124,0</w:t>
            </w:r>
          </w:p>
        </w:tc>
      </w:tr>
      <w:tr w:rsidR="00AC024B" w:rsidRPr="00C60238" w14:paraId="7F33CB89" w14:textId="77777777" w:rsidTr="00AC024B">
        <w:trPr>
          <w:trHeight w:val="227"/>
          <w:jc w:val="center"/>
        </w:trPr>
        <w:tc>
          <w:tcPr>
            <w:tcW w:w="912" w:type="pct"/>
            <w:shd w:val="clear" w:color="auto" w:fill="auto"/>
            <w:noWrap/>
            <w:vAlign w:val="bottom"/>
          </w:tcPr>
          <w:p w14:paraId="45D8ADEC" w14:textId="77777777" w:rsidR="00AC024B" w:rsidRPr="00C60238" w:rsidRDefault="00AC024B" w:rsidP="00AC024B">
            <w:pPr>
              <w:pStyle w:val="ZPpregtekst"/>
            </w:pPr>
            <w:r w:rsidRPr="00C60238">
              <w:t>Špinača</w:t>
            </w:r>
          </w:p>
        </w:tc>
        <w:tc>
          <w:tcPr>
            <w:tcW w:w="297" w:type="pct"/>
            <w:shd w:val="clear" w:color="auto" w:fill="auto"/>
            <w:noWrap/>
            <w:vAlign w:val="bottom"/>
          </w:tcPr>
          <w:p w14:paraId="24951B84" w14:textId="77777777" w:rsidR="00AC024B" w:rsidRPr="00C60238" w:rsidRDefault="00AC024B" w:rsidP="00AC024B">
            <w:pPr>
              <w:pStyle w:val="ZPpregtevilke"/>
            </w:pPr>
            <w:r w:rsidRPr="00C60238">
              <w:rPr>
                <w:bCs/>
              </w:rPr>
              <w:t>251</w:t>
            </w:r>
          </w:p>
        </w:tc>
        <w:tc>
          <w:tcPr>
            <w:tcW w:w="297" w:type="pct"/>
            <w:shd w:val="clear" w:color="auto" w:fill="auto"/>
            <w:noWrap/>
            <w:vAlign w:val="bottom"/>
          </w:tcPr>
          <w:p w14:paraId="074D5632" w14:textId="77777777" w:rsidR="00AC024B" w:rsidRPr="00C60238" w:rsidRDefault="00AC024B" w:rsidP="00AC024B">
            <w:pPr>
              <w:pStyle w:val="ZPpregtevilke"/>
            </w:pPr>
            <w:r w:rsidRPr="00C60238">
              <w:t>329</w:t>
            </w:r>
          </w:p>
        </w:tc>
        <w:tc>
          <w:tcPr>
            <w:tcW w:w="297" w:type="pct"/>
            <w:shd w:val="clear" w:color="auto" w:fill="auto"/>
            <w:noWrap/>
            <w:vAlign w:val="bottom"/>
          </w:tcPr>
          <w:p w14:paraId="3CF07B54" w14:textId="77777777" w:rsidR="00AC024B" w:rsidRPr="00C60238" w:rsidRDefault="00AC024B" w:rsidP="00AC024B">
            <w:pPr>
              <w:pStyle w:val="ZPpregtevilke"/>
            </w:pPr>
            <w:r w:rsidRPr="00C60238">
              <w:t>364</w:t>
            </w:r>
          </w:p>
        </w:tc>
        <w:tc>
          <w:tcPr>
            <w:tcW w:w="299" w:type="pct"/>
            <w:shd w:val="clear" w:color="auto" w:fill="auto"/>
            <w:noWrap/>
            <w:vAlign w:val="bottom"/>
          </w:tcPr>
          <w:p w14:paraId="70B82413" w14:textId="77777777" w:rsidR="00AC024B" w:rsidRPr="00C60238" w:rsidRDefault="00AC024B" w:rsidP="00AC024B">
            <w:pPr>
              <w:pStyle w:val="ZPpregtevilke"/>
              <w:rPr>
                <w:bCs/>
              </w:rPr>
            </w:pPr>
            <w:r w:rsidRPr="00C60238">
              <w:t>236</w:t>
            </w:r>
          </w:p>
        </w:tc>
        <w:tc>
          <w:tcPr>
            <w:tcW w:w="300" w:type="pct"/>
            <w:shd w:val="clear" w:color="auto" w:fill="auto"/>
            <w:noWrap/>
            <w:vAlign w:val="bottom"/>
          </w:tcPr>
          <w:p w14:paraId="634CCF95" w14:textId="77777777" w:rsidR="00AC024B" w:rsidRPr="00C60238" w:rsidRDefault="00AC024B" w:rsidP="00AC024B">
            <w:pPr>
              <w:pStyle w:val="ZPpregtevilke"/>
              <w:rPr>
                <w:bCs/>
              </w:rPr>
            </w:pPr>
            <w:r w:rsidRPr="00C60238">
              <w:t>215</w:t>
            </w:r>
          </w:p>
        </w:tc>
        <w:tc>
          <w:tcPr>
            <w:tcW w:w="298" w:type="pct"/>
            <w:shd w:val="clear" w:color="auto" w:fill="auto"/>
            <w:noWrap/>
            <w:vAlign w:val="bottom"/>
          </w:tcPr>
          <w:p w14:paraId="14C46983" w14:textId="77777777" w:rsidR="00AC024B" w:rsidRPr="00C60238" w:rsidRDefault="00AC024B" w:rsidP="00AC024B">
            <w:pPr>
              <w:pStyle w:val="ZPpregtevilke"/>
            </w:pPr>
            <w:r w:rsidRPr="00C60238">
              <w:t>192</w:t>
            </w:r>
          </w:p>
        </w:tc>
        <w:tc>
          <w:tcPr>
            <w:tcW w:w="300" w:type="pct"/>
            <w:shd w:val="clear" w:color="auto" w:fill="auto"/>
            <w:noWrap/>
            <w:vAlign w:val="bottom"/>
          </w:tcPr>
          <w:p w14:paraId="4E108D06" w14:textId="77777777" w:rsidR="00AC024B" w:rsidRPr="00C60238" w:rsidRDefault="00AC024B" w:rsidP="00AC024B">
            <w:pPr>
              <w:pStyle w:val="ZPpregtevilke"/>
            </w:pPr>
            <w:r w:rsidRPr="00C60238">
              <w:t>250</w:t>
            </w:r>
          </w:p>
        </w:tc>
        <w:tc>
          <w:tcPr>
            <w:tcW w:w="299" w:type="pct"/>
            <w:shd w:val="clear" w:color="auto" w:fill="auto"/>
            <w:noWrap/>
            <w:vAlign w:val="bottom"/>
          </w:tcPr>
          <w:p w14:paraId="6BFEEF20" w14:textId="77777777" w:rsidR="00AC024B" w:rsidRPr="00C60238" w:rsidRDefault="00AC024B" w:rsidP="00AC024B">
            <w:pPr>
              <w:pStyle w:val="ZPpregtevilke"/>
            </w:pPr>
            <w:r w:rsidRPr="00C60238">
              <w:t>298</w:t>
            </w:r>
          </w:p>
        </w:tc>
        <w:tc>
          <w:tcPr>
            <w:tcW w:w="299" w:type="pct"/>
            <w:shd w:val="clear" w:color="auto" w:fill="auto"/>
            <w:noWrap/>
            <w:vAlign w:val="bottom"/>
          </w:tcPr>
          <w:p w14:paraId="2E289790" w14:textId="77777777" w:rsidR="00AC024B" w:rsidRPr="00C60238" w:rsidRDefault="00AC024B" w:rsidP="00AC024B">
            <w:pPr>
              <w:pStyle w:val="ZPpregtevilke"/>
            </w:pPr>
            <w:r w:rsidRPr="00C60238">
              <w:rPr>
                <w:szCs w:val="16"/>
              </w:rPr>
              <w:t>406</w:t>
            </w:r>
          </w:p>
        </w:tc>
        <w:tc>
          <w:tcPr>
            <w:tcW w:w="300" w:type="pct"/>
            <w:shd w:val="clear" w:color="auto" w:fill="auto"/>
            <w:noWrap/>
            <w:vAlign w:val="bottom"/>
          </w:tcPr>
          <w:p w14:paraId="664B2961" w14:textId="77777777" w:rsidR="00AC024B" w:rsidRPr="00C60238" w:rsidRDefault="00AC024B" w:rsidP="00AC024B">
            <w:pPr>
              <w:pStyle w:val="ZPpregtevilke"/>
            </w:pPr>
            <w:r w:rsidRPr="00C60238">
              <w:rPr>
                <w:szCs w:val="16"/>
              </w:rPr>
              <w:t>316</w:t>
            </w:r>
          </w:p>
        </w:tc>
        <w:tc>
          <w:tcPr>
            <w:tcW w:w="301" w:type="pct"/>
            <w:vAlign w:val="bottom"/>
          </w:tcPr>
          <w:p w14:paraId="6C7F65AC" w14:textId="77777777" w:rsidR="00AC024B" w:rsidRPr="00C60238" w:rsidRDefault="00AC024B" w:rsidP="00AC024B">
            <w:pPr>
              <w:pStyle w:val="ZPpregtevilke"/>
            </w:pPr>
            <w:r w:rsidRPr="00C60238">
              <w:rPr>
                <w:szCs w:val="16"/>
              </w:rPr>
              <w:t>286</w:t>
            </w:r>
          </w:p>
        </w:tc>
        <w:tc>
          <w:tcPr>
            <w:tcW w:w="252" w:type="pct"/>
            <w:vAlign w:val="bottom"/>
          </w:tcPr>
          <w:p w14:paraId="6E6C65DA" w14:textId="77777777" w:rsidR="00AC024B" w:rsidRPr="00C60238" w:rsidRDefault="00AC024B" w:rsidP="00AC024B">
            <w:pPr>
              <w:pStyle w:val="ZPpregtevilke"/>
            </w:pPr>
            <w:r w:rsidRPr="00C60238">
              <w:t>296</w:t>
            </w:r>
          </w:p>
        </w:tc>
        <w:tc>
          <w:tcPr>
            <w:tcW w:w="247" w:type="pct"/>
            <w:vAlign w:val="bottom"/>
          </w:tcPr>
          <w:p w14:paraId="4F8C4B77" w14:textId="77777777" w:rsidR="00AC024B" w:rsidRPr="00C60238" w:rsidRDefault="00AC024B" w:rsidP="00AC024B">
            <w:pPr>
              <w:pStyle w:val="ZPpregtevilke"/>
            </w:pPr>
            <w:r w:rsidRPr="00C60238">
              <w:t>318</w:t>
            </w:r>
          </w:p>
        </w:tc>
        <w:tc>
          <w:tcPr>
            <w:tcW w:w="302" w:type="pct"/>
            <w:vAlign w:val="bottom"/>
          </w:tcPr>
          <w:p w14:paraId="5437E407" w14:textId="77777777" w:rsidR="00AC024B" w:rsidRPr="00C60238" w:rsidRDefault="00AC024B" w:rsidP="00AC024B">
            <w:pPr>
              <w:pStyle w:val="ZPpregtevilke"/>
              <w:rPr>
                <w:bCs/>
              </w:rPr>
            </w:pPr>
            <w:r w:rsidRPr="00C60238">
              <w:t>107,4</w:t>
            </w:r>
          </w:p>
        </w:tc>
      </w:tr>
      <w:tr w:rsidR="00AC024B" w:rsidRPr="00C60238" w14:paraId="07EB16BC" w14:textId="77777777" w:rsidTr="00AC024B">
        <w:trPr>
          <w:trHeight w:val="227"/>
          <w:jc w:val="center"/>
        </w:trPr>
        <w:tc>
          <w:tcPr>
            <w:tcW w:w="912" w:type="pct"/>
            <w:shd w:val="clear" w:color="auto" w:fill="auto"/>
            <w:noWrap/>
            <w:vAlign w:val="bottom"/>
          </w:tcPr>
          <w:p w14:paraId="011455A9" w14:textId="77777777" w:rsidR="00AC024B" w:rsidRPr="00C60238" w:rsidRDefault="00AC024B" w:rsidP="00AC024B">
            <w:pPr>
              <w:pStyle w:val="ZPpregtekst"/>
            </w:pPr>
            <w:r w:rsidRPr="00C60238">
              <w:t>Motovilec</w:t>
            </w:r>
          </w:p>
        </w:tc>
        <w:tc>
          <w:tcPr>
            <w:tcW w:w="297" w:type="pct"/>
            <w:shd w:val="clear" w:color="auto" w:fill="auto"/>
            <w:noWrap/>
            <w:vAlign w:val="bottom"/>
          </w:tcPr>
          <w:p w14:paraId="0426F6DC" w14:textId="77777777" w:rsidR="00AC024B" w:rsidRPr="00C60238" w:rsidRDefault="00AC024B" w:rsidP="00AC024B">
            <w:pPr>
              <w:pStyle w:val="ZPpregtevilke"/>
            </w:pPr>
            <w:r w:rsidRPr="00C60238">
              <w:t>:</w:t>
            </w:r>
          </w:p>
        </w:tc>
        <w:tc>
          <w:tcPr>
            <w:tcW w:w="297" w:type="pct"/>
            <w:shd w:val="clear" w:color="auto" w:fill="auto"/>
            <w:noWrap/>
            <w:vAlign w:val="bottom"/>
          </w:tcPr>
          <w:p w14:paraId="65D90DD1" w14:textId="77777777" w:rsidR="00AC024B" w:rsidRPr="00C60238" w:rsidRDefault="00AC024B" w:rsidP="00AC024B">
            <w:pPr>
              <w:pStyle w:val="ZPpregtevilke"/>
            </w:pPr>
            <w:r w:rsidRPr="00C60238">
              <w:t>:</w:t>
            </w:r>
          </w:p>
        </w:tc>
        <w:tc>
          <w:tcPr>
            <w:tcW w:w="297" w:type="pct"/>
            <w:shd w:val="clear" w:color="auto" w:fill="auto"/>
            <w:noWrap/>
            <w:vAlign w:val="bottom"/>
          </w:tcPr>
          <w:p w14:paraId="52F40398" w14:textId="77777777" w:rsidR="00AC024B" w:rsidRPr="00C60238" w:rsidRDefault="00AC024B" w:rsidP="00AC024B">
            <w:pPr>
              <w:pStyle w:val="ZPpregtevilke"/>
            </w:pPr>
            <w:r w:rsidRPr="00C60238">
              <w:t>:</w:t>
            </w:r>
          </w:p>
        </w:tc>
        <w:tc>
          <w:tcPr>
            <w:tcW w:w="299" w:type="pct"/>
            <w:shd w:val="clear" w:color="auto" w:fill="auto"/>
            <w:noWrap/>
            <w:vAlign w:val="bottom"/>
          </w:tcPr>
          <w:p w14:paraId="763AB1B0" w14:textId="77777777" w:rsidR="00AC024B" w:rsidRPr="00C60238" w:rsidRDefault="00AC024B" w:rsidP="00AC024B">
            <w:pPr>
              <w:pStyle w:val="ZPpregtevilke"/>
            </w:pPr>
            <w:r w:rsidRPr="00C60238">
              <w:t>:</w:t>
            </w:r>
          </w:p>
        </w:tc>
        <w:tc>
          <w:tcPr>
            <w:tcW w:w="300" w:type="pct"/>
            <w:shd w:val="clear" w:color="auto" w:fill="auto"/>
            <w:noWrap/>
            <w:vAlign w:val="bottom"/>
          </w:tcPr>
          <w:p w14:paraId="44BF941D" w14:textId="77777777" w:rsidR="00AC024B" w:rsidRPr="00C60238" w:rsidRDefault="00AC024B" w:rsidP="00AC024B">
            <w:pPr>
              <w:pStyle w:val="ZPpregtevilke"/>
            </w:pPr>
            <w:r w:rsidRPr="00C60238">
              <w:t>618</w:t>
            </w:r>
          </w:p>
        </w:tc>
        <w:tc>
          <w:tcPr>
            <w:tcW w:w="298" w:type="pct"/>
            <w:shd w:val="clear" w:color="auto" w:fill="auto"/>
            <w:noWrap/>
            <w:vAlign w:val="bottom"/>
          </w:tcPr>
          <w:p w14:paraId="04A1FB06" w14:textId="77777777" w:rsidR="00AC024B" w:rsidRPr="00C60238" w:rsidRDefault="00AC024B" w:rsidP="00AC024B">
            <w:pPr>
              <w:pStyle w:val="ZPpregtevilke"/>
            </w:pPr>
            <w:r w:rsidRPr="00C60238">
              <w:t>727</w:t>
            </w:r>
          </w:p>
        </w:tc>
        <w:tc>
          <w:tcPr>
            <w:tcW w:w="300" w:type="pct"/>
            <w:shd w:val="clear" w:color="auto" w:fill="auto"/>
            <w:noWrap/>
            <w:vAlign w:val="bottom"/>
          </w:tcPr>
          <w:p w14:paraId="5527CA87" w14:textId="77777777" w:rsidR="00AC024B" w:rsidRPr="00C60238" w:rsidRDefault="00AC024B" w:rsidP="00AC024B">
            <w:pPr>
              <w:pStyle w:val="ZPpregtevilke"/>
            </w:pPr>
            <w:r w:rsidRPr="00C60238">
              <w:t>666</w:t>
            </w:r>
          </w:p>
        </w:tc>
        <w:tc>
          <w:tcPr>
            <w:tcW w:w="299" w:type="pct"/>
            <w:shd w:val="clear" w:color="auto" w:fill="auto"/>
            <w:noWrap/>
            <w:vAlign w:val="bottom"/>
          </w:tcPr>
          <w:p w14:paraId="72918378" w14:textId="77777777" w:rsidR="00AC024B" w:rsidRPr="00C60238" w:rsidRDefault="00AC024B" w:rsidP="00AC024B">
            <w:pPr>
              <w:pStyle w:val="ZPpregtevilke"/>
            </w:pPr>
            <w:r w:rsidRPr="00C60238">
              <w:t>864</w:t>
            </w:r>
          </w:p>
        </w:tc>
        <w:tc>
          <w:tcPr>
            <w:tcW w:w="299" w:type="pct"/>
            <w:shd w:val="clear" w:color="auto" w:fill="auto"/>
            <w:noWrap/>
            <w:vAlign w:val="bottom"/>
          </w:tcPr>
          <w:p w14:paraId="536D780C" w14:textId="77777777" w:rsidR="00AC024B" w:rsidRPr="00C60238" w:rsidRDefault="00AC024B" w:rsidP="00AC024B">
            <w:pPr>
              <w:pStyle w:val="ZPpregtevilke"/>
            </w:pPr>
            <w:r w:rsidRPr="00C60238">
              <w:rPr>
                <w:szCs w:val="16"/>
              </w:rPr>
              <w:t>635</w:t>
            </w:r>
          </w:p>
        </w:tc>
        <w:tc>
          <w:tcPr>
            <w:tcW w:w="300" w:type="pct"/>
            <w:shd w:val="clear" w:color="auto" w:fill="auto"/>
            <w:noWrap/>
            <w:vAlign w:val="bottom"/>
          </w:tcPr>
          <w:p w14:paraId="29A33C1A" w14:textId="77777777" w:rsidR="00AC024B" w:rsidRPr="00C60238" w:rsidRDefault="00AC024B" w:rsidP="00AC024B">
            <w:pPr>
              <w:pStyle w:val="ZPpregtevilke"/>
            </w:pPr>
            <w:r w:rsidRPr="00C60238">
              <w:rPr>
                <w:szCs w:val="16"/>
              </w:rPr>
              <w:t>493</w:t>
            </w:r>
          </w:p>
        </w:tc>
        <w:tc>
          <w:tcPr>
            <w:tcW w:w="301" w:type="pct"/>
            <w:vAlign w:val="bottom"/>
          </w:tcPr>
          <w:p w14:paraId="76457FD1" w14:textId="77777777" w:rsidR="00AC024B" w:rsidRPr="00C60238" w:rsidRDefault="00AC024B" w:rsidP="00AC024B">
            <w:pPr>
              <w:pStyle w:val="ZPpregtevilke"/>
            </w:pPr>
            <w:r w:rsidRPr="00C60238">
              <w:rPr>
                <w:szCs w:val="16"/>
              </w:rPr>
              <w:t>463</w:t>
            </w:r>
          </w:p>
        </w:tc>
        <w:tc>
          <w:tcPr>
            <w:tcW w:w="252" w:type="pct"/>
            <w:vAlign w:val="bottom"/>
          </w:tcPr>
          <w:p w14:paraId="634574FA" w14:textId="77777777" w:rsidR="00AC024B" w:rsidRPr="00C60238" w:rsidRDefault="00AC024B" w:rsidP="00AC024B">
            <w:pPr>
              <w:pStyle w:val="ZPpregtevilke"/>
            </w:pPr>
            <w:r w:rsidRPr="00C60238">
              <w:t>490</w:t>
            </w:r>
          </w:p>
        </w:tc>
        <w:tc>
          <w:tcPr>
            <w:tcW w:w="247" w:type="pct"/>
            <w:vAlign w:val="bottom"/>
          </w:tcPr>
          <w:p w14:paraId="7AA584FE" w14:textId="77777777" w:rsidR="00AC024B" w:rsidRPr="00C60238" w:rsidRDefault="00AC024B" w:rsidP="00AC024B">
            <w:pPr>
              <w:pStyle w:val="ZPpregtevilke"/>
            </w:pPr>
            <w:r w:rsidRPr="00C60238">
              <w:t>647</w:t>
            </w:r>
          </w:p>
        </w:tc>
        <w:tc>
          <w:tcPr>
            <w:tcW w:w="302" w:type="pct"/>
            <w:vAlign w:val="bottom"/>
          </w:tcPr>
          <w:p w14:paraId="3AEBECE0" w14:textId="77777777" w:rsidR="00AC024B" w:rsidRPr="00C60238" w:rsidRDefault="00AC024B" w:rsidP="00AC024B">
            <w:pPr>
              <w:pStyle w:val="ZPpregtevilke"/>
              <w:rPr>
                <w:bCs/>
              </w:rPr>
            </w:pPr>
            <w:r w:rsidRPr="00C60238">
              <w:t>132,0</w:t>
            </w:r>
          </w:p>
        </w:tc>
      </w:tr>
      <w:tr w:rsidR="00AC024B" w:rsidRPr="00C60238" w14:paraId="233BF1CB" w14:textId="77777777" w:rsidTr="00AC024B">
        <w:trPr>
          <w:trHeight w:val="227"/>
          <w:jc w:val="center"/>
        </w:trPr>
        <w:tc>
          <w:tcPr>
            <w:tcW w:w="912" w:type="pct"/>
            <w:shd w:val="clear" w:color="auto" w:fill="auto"/>
            <w:noWrap/>
            <w:vAlign w:val="bottom"/>
          </w:tcPr>
          <w:p w14:paraId="60D3D71A" w14:textId="77777777" w:rsidR="00AC024B" w:rsidRPr="00C60238" w:rsidRDefault="00AC024B" w:rsidP="00AC024B">
            <w:pPr>
              <w:pStyle w:val="ZPpregtekst"/>
            </w:pPr>
            <w:r w:rsidRPr="00C60238">
              <w:t>Korenček</w:t>
            </w:r>
          </w:p>
        </w:tc>
        <w:tc>
          <w:tcPr>
            <w:tcW w:w="297" w:type="pct"/>
            <w:shd w:val="clear" w:color="auto" w:fill="auto"/>
            <w:noWrap/>
            <w:vAlign w:val="bottom"/>
          </w:tcPr>
          <w:p w14:paraId="39EFF21D" w14:textId="77777777" w:rsidR="00AC024B" w:rsidRPr="00C60238" w:rsidRDefault="00AC024B" w:rsidP="00AC024B">
            <w:pPr>
              <w:pStyle w:val="ZPpregtevilke"/>
            </w:pPr>
            <w:r w:rsidRPr="00C60238">
              <w:rPr>
                <w:bCs/>
              </w:rPr>
              <w:t>2.528</w:t>
            </w:r>
          </w:p>
        </w:tc>
        <w:tc>
          <w:tcPr>
            <w:tcW w:w="297" w:type="pct"/>
            <w:shd w:val="clear" w:color="auto" w:fill="auto"/>
            <w:noWrap/>
            <w:vAlign w:val="bottom"/>
          </w:tcPr>
          <w:p w14:paraId="45280B11" w14:textId="77777777" w:rsidR="00AC024B" w:rsidRPr="00C60238" w:rsidRDefault="00AC024B" w:rsidP="00AC024B">
            <w:pPr>
              <w:pStyle w:val="ZPpregtevilke"/>
            </w:pPr>
            <w:r w:rsidRPr="00C60238">
              <w:t>3.280</w:t>
            </w:r>
          </w:p>
        </w:tc>
        <w:tc>
          <w:tcPr>
            <w:tcW w:w="297" w:type="pct"/>
            <w:shd w:val="clear" w:color="auto" w:fill="auto"/>
            <w:noWrap/>
            <w:vAlign w:val="bottom"/>
          </w:tcPr>
          <w:p w14:paraId="2C3D5E6C" w14:textId="77777777" w:rsidR="00AC024B" w:rsidRPr="00C60238" w:rsidRDefault="00AC024B" w:rsidP="00AC024B">
            <w:pPr>
              <w:pStyle w:val="ZPpregtevilke"/>
            </w:pPr>
            <w:r w:rsidRPr="00C60238">
              <w:t>3.897</w:t>
            </w:r>
          </w:p>
        </w:tc>
        <w:tc>
          <w:tcPr>
            <w:tcW w:w="299" w:type="pct"/>
            <w:shd w:val="clear" w:color="auto" w:fill="auto"/>
            <w:noWrap/>
            <w:vAlign w:val="bottom"/>
          </w:tcPr>
          <w:p w14:paraId="495C2781" w14:textId="77777777" w:rsidR="00AC024B" w:rsidRPr="00C60238" w:rsidRDefault="00AC024B" w:rsidP="00AC024B">
            <w:pPr>
              <w:pStyle w:val="ZPpregtevilke"/>
              <w:rPr>
                <w:bCs/>
              </w:rPr>
            </w:pPr>
            <w:r w:rsidRPr="00C60238">
              <w:t>2.039</w:t>
            </w:r>
          </w:p>
        </w:tc>
        <w:tc>
          <w:tcPr>
            <w:tcW w:w="300" w:type="pct"/>
            <w:shd w:val="clear" w:color="auto" w:fill="auto"/>
            <w:noWrap/>
            <w:vAlign w:val="bottom"/>
          </w:tcPr>
          <w:p w14:paraId="6F646AA2" w14:textId="77777777" w:rsidR="00AC024B" w:rsidRPr="00C60238" w:rsidRDefault="00AC024B" w:rsidP="00AC024B">
            <w:pPr>
              <w:pStyle w:val="ZPpregtevilke"/>
              <w:rPr>
                <w:bCs/>
              </w:rPr>
            </w:pPr>
            <w:r w:rsidRPr="00C60238">
              <w:t>2.974</w:t>
            </w:r>
          </w:p>
        </w:tc>
        <w:tc>
          <w:tcPr>
            <w:tcW w:w="298" w:type="pct"/>
            <w:shd w:val="clear" w:color="auto" w:fill="auto"/>
            <w:noWrap/>
            <w:vAlign w:val="bottom"/>
          </w:tcPr>
          <w:p w14:paraId="7A5BC2D5" w14:textId="77777777" w:rsidR="00AC024B" w:rsidRPr="00C60238" w:rsidRDefault="00AC024B" w:rsidP="00AC024B">
            <w:pPr>
              <w:pStyle w:val="ZPpregtevilke"/>
            </w:pPr>
            <w:r w:rsidRPr="00C60238">
              <w:t>2.709</w:t>
            </w:r>
          </w:p>
        </w:tc>
        <w:tc>
          <w:tcPr>
            <w:tcW w:w="300" w:type="pct"/>
            <w:shd w:val="clear" w:color="auto" w:fill="auto"/>
            <w:noWrap/>
            <w:vAlign w:val="bottom"/>
          </w:tcPr>
          <w:p w14:paraId="2D4E5A7E" w14:textId="77777777" w:rsidR="00AC024B" w:rsidRPr="00C60238" w:rsidRDefault="00AC024B" w:rsidP="00AC024B">
            <w:pPr>
              <w:pStyle w:val="ZPpregtevilke"/>
            </w:pPr>
            <w:r w:rsidRPr="00C60238">
              <w:t>3.132</w:t>
            </w:r>
          </w:p>
        </w:tc>
        <w:tc>
          <w:tcPr>
            <w:tcW w:w="299" w:type="pct"/>
            <w:shd w:val="clear" w:color="auto" w:fill="auto"/>
            <w:noWrap/>
            <w:vAlign w:val="bottom"/>
          </w:tcPr>
          <w:p w14:paraId="31F26A04" w14:textId="77777777" w:rsidR="00AC024B" w:rsidRPr="00C60238" w:rsidRDefault="00AC024B" w:rsidP="00AC024B">
            <w:pPr>
              <w:pStyle w:val="ZPpregtevilke"/>
            </w:pPr>
            <w:r w:rsidRPr="00C60238">
              <w:t>3.518</w:t>
            </w:r>
          </w:p>
        </w:tc>
        <w:tc>
          <w:tcPr>
            <w:tcW w:w="299" w:type="pct"/>
            <w:shd w:val="clear" w:color="auto" w:fill="auto"/>
            <w:noWrap/>
            <w:vAlign w:val="bottom"/>
          </w:tcPr>
          <w:p w14:paraId="3BD9F7EA" w14:textId="77777777" w:rsidR="00AC024B" w:rsidRPr="00C60238" w:rsidRDefault="00AC024B" w:rsidP="00AC024B">
            <w:pPr>
              <w:pStyle w:val="ZPpregtevilke"/>
            </w:pPr>
            <w:r w:rsidRPr="00C60238">
              <w:rPr>
                <w:szCs w:val="16"/>
              </w:rPr>
              <w:t>3.406</w:t>
            </w:r>
          </w:p>
        </w:tc>
        <w:tc>
          <w:tcPr>
            <w:tcW w:w="300" w:type="pct"/>
            <w:shd w:val="clear" w:color="auto" w:fill="auto"/>
            <w:noWrap/>
            <w:vAlign w:val="bottom"/>
          </w:tcPr>
          <w:p w14:paraId="3408AB65" w14:textId="77777777" w:rsidR="00AC024B" w:rsidRPr="00C60238" w:rsidRDefault="00AC024B" w:rsidP="00AC024B">
            <w:pPr>
              <w:pStyle w:val="ZPpregtevilke"/>
            </w:pPr>
            <w:r w:rsidRPr="00C60238">
              <w:rPr>
                <w:szCs w:val="16"/>
              </w:rPr>
              <w:t>5.590</w:t>
            </w:r>
          </w:p>
        </w:tc>
        <w:tc>
          <w:tcPr>
            <w:tcW w:w="301" w:type="pct"/>
            <w:vAlign w:val="bottom"/>
          </w:tcPr>
          <w:p w14:paraId="4BA3FDEF" w14:textId="77777777" w:rsidR="00AC024B" w:rsidRPr="00C60238" w:rsidRDefault="00AC024B" w:rsidP="00AC024B">
            <w:pPr>
              <w:pStyle w:val="ZPpregtevilke"/>
            </w:pPr>
            <w:r w:rsidRPr="00C60238">
              <w:rPr>
                <w:szCs w:val="16"/>
              </w:rPr>
              <w:t>5.437</w:t>
            </w:r>
          </w:p>
        </w:tc>
        <w:tc>
          <w:tcPr>
            <w:tcW w:w="252" w:type="pct"/>
            <w:vAlign w:val="bottom"/>
          </w:tcPr>
          <w:p w14:paraId="6D519529" w14:textId="77777777" w:rsidR="00AC024B" w:rsidRPr="00C60238" w:rsidRDefault="00AC024B" w:rsidP="00AC024B">
            <w:pPr>
              <w:pStyle w:val="ZPpregtevilke"/>
            </w:pPr>
            <w:r w:rsidRPr="00C60238">
              <w:t>5.217</w:t>
            </w:r>
          </w:p>
        </w:tc>
        <w:tc>
          <w:tcPr>
            <w:tcW w:w="247" w:type="pct"/>
            <w:vAlign w:val="bottom"/>
          </w:tcPr>
          <w:p w14:paraId="6DD42FD7" w14:textId="77777777" w:rsidR="00AC024B" w:rsidRPr="00C60238" w:rsidRDefault="00AC024B" w:rsidP="00AC024B">
            <w:pPr>
              <w:pStyle w:val="ZPpregtevilke"/>
            </w:pPr>
            <w:r w:rsidRPr="00C60238">
              <w:t>5.666</w:t>
            </w:r>
          </w:p>
        </w:tc>
        <w:tc>
          <w:tcPr>
            <w:tcW w:w="302" w:type="pct"/>
            <w:vAlign w:val="bottom"/>
          </w:tcPr>
          <w:p w14:paraId="003C4551" w14:textId="77777777" w:rsidR="00AC024B" w:rsidRPr="00C60238" w:rsidRDefault="00AC024B" w:rsidP="00AC024B">
            <w:pPr>
              <w:pStyle w:val="ZPpregtevilke"/>
              <w:rPr>
                <w:bCs/>
              </w:rPr>
            </w:pPr>
            <w:r w:rsidRPr="00C60238">
              <w:t>108,6</w:t>
            </w:r>
          </w:p>
        </w:tc>
      </w:tr>
      <w:tr w:rsidR="00AC024B" w:rsidRPr="00C60238" w14:paraId="06A28232" w14:textId="77777777" w:rsidTr="00AC024B">
        <w:trPr>
          <w:trHeight w:val="227"/>
          <w:jc w:val="center"/>
        </w:trPr>
        <w:tc>
          <w:tcPr>
            <w:tcW w:w="912" w:type="pct"/>
            <w:shd w:val="clear" w:color="auto" w:fill="auto"/>
            <w:noWrap/>
            <w:vAlign w:val="bottom"/>
          </w:tcPr>
          <w:p w14:paraId="4DB7C985" w14:textId="77777777" w:rsidR="00AC024B" w:rsidRPr="00C60238" w:rsidRDefault="00AC024B" w:rsidP="00AC024B">
            <w:pPr>
              <w:pStyle w:val="ZPpregtekst"/>
            </w:pPr>
            <w:r w:rsidRPr="00C60238">
              <w:t>Rdeča pesa</w:t>
            </w:r>
          </w:p>
        </w:tc>
        <w:tc>
          <w:tcPr>
            <w:tcW w:w="297" w:type="pct"/>
            <w:shd w:val="clear" w:color="auto" w:fill="auto"/>
            <w:noWrap/>
            <w:vAlign w:val="bottom"/>
          </w:tcPr>
          <w:p w14:paraId="1EBAD433" w14:textId="77777777" w:rsidR="00AC024B" w:rsidRPr="00C60238" w:rsidRDefault="00AC024B" w:rsidP="00AC024B">
            <w:pPr>
              <w:pStyle w:val="ZPpregtevilke"/>
            </w:pPr>
            <w:r w:rsidRPr="00C60238">
              <w:rPr>
                <w:bCs/>
              </w:rPr>
              <w:t>2.805</w:t>
            </w:r>
          </w:p>
        </w:tc>
        <w:tc>
          <w:tcPr>
            <w:tcW w:w="297" w:type="pct"/>
            <w:shd w:val="clear" w:color="auto" w:fill="auto"/>
            <w:noWrap/>
            <w:vAlign w:val="bottom"/>
          </w:tcPr>
          <w:p w14:paraId="006B7D0D" w14:textId="77777777" w:rsidR="00AC024B" w:rsidRPr="00C60238" w:rsidRDefault="00AC024B" w:rsidP="00AC024B">
            <w:pPr>
              <w:pStyle w:val="ZPpregtevilke"/>
            </w:pPr>
            <w:r w:rsidRPr="00C60238">
              <w:t>3.167</w:t>
            </w:r>
          </w:p>
        </w:tc>
        <w:tc>
          <w:tcPr>
            <w:tcW w:w="297" w:type="pct"/>
            <w:shd w:val="clear" w:color="auto" w:fill="auto"/>
            <w:noWrap/>
            <w:vAlign w:val="bottom"/>
          </w:tcPr>
          <w:p w14:paraId="36A90B01" w14:textId="77777777" w:rsidR="00AC024B" w:rsidRPr="00C60238" w:rsidRDefault="00AC024B" w:rsidP="00AC024B">
            <w:pPr>
              <w:pStyle w:val="ZPpregtevilke"/>
            </w:pPr>
            <w:r w:rsidRPr="00C60238">
              <w:t>3.860</w:t>
            </w:r>
          </w:p>
        </w:tc>
        <w:tc>
          <w:tcPr>
            <w:tcW w:w="299" w:type="pct"/>
            <w:shd w:val="clear" w:color="auto" w:fill="auto"/>
            <w:noWrap/>
            <w:vAlign w:val="bottom"/>
          </w:tcPr>
          <w:p w14:paraId="0E17F072" w14:textId="77777777" w:rsidR="00AC024B" w:rsidRPr="00C60238" w:rsidRDefault="00AC024B" w:rsidP="00AC024B">
            <w:pPr>
              <w:pStyle w:val="ZPpregtevilke"/>
              <w:rPr>
                <w:bCs/>
              </w:rPr>
            </w:pPr>
            <w:r w:rsidRPr="00C60238">
              <w:t>2.013</w:t>
            </w:r>
          </w:p>
        </w:tc>
        <w:tc>
          <w:tcPr>
            <w:tcW w:w="300" w:type="pct"/>
            <w:shd w:val="clear" w:color="auto" w:fill="auto"/>
            <w:noWrap/>
            <w:vAlign w:val="bottom"/>
          </w:tcPr>
          <w:p w14:paraId="47700481" w14:textId="77777777" w:rsidR="00AC024B" w:rsidRPr="00C60238" w:rsidRDefault="00AC024B" w:rsidP="00AC024B">
            <w:pPr>
              <w:pStyle w:val="ZPpregtevilke"/>
              <w:rPr>
                <w:bCs/>
              </w:rPr>
            </w:pPr>
            <w:r w:rsidRPr="00C60238">
              <w:t>2.566</w:t>
            </w:r>
          </w:p>
        </w:tc>
        <w:tc>
          <w:tcPr>
            <w:tcW w:w="298" w:type="pct"/>
            <w:shd w:val="clear" w:color="auto" w:fill="auto"/>
            <w:noWrap/>
            <w:vAlign w:val="bottom"/>
          </w:tcPr>
          <w:p w14:paraId="2F69A075" w14:textId="77777777" w:rsidR="00AC024B" w:rsidRPr="00C60238" w:rsidRDefault="00AC024B" w:rsidP="00AC024B">
            <w:pPr>
              <w:pStyle w:val="ZPpregtevilke"/>
            </w:pPr>
            <w:r w:rsidRPr="00C60238">
              <w:t>2.324</w:t>
            </w:r>
          </w:p>
        </w:tc>
        <w:tc>
          <w:tcPr>
            <w:tcW w:w="300" w:type="pct"/>
            <w:shd w:val="clear" w:color="auto" w:fill="auto"/>
            <w:noWrap/>
            <w:vAlign w:val="bottom"/>
          </w:tcPr>
          <w:p w14:paraId="023D68F2" w14:textId="77777777" w:rsidR="00AC024B" w:rsidRPr="00C60238" w:rsidRDefault="00AC024B" w:rsidP="00AC024B">
            <w:pPr>
              <w:pStyle w:val="ZPpregtevilke"/>
            </w:pPr>
            <w:r w:rsidRPr="00C60238">
              <w:t>2.001</w:t>
            </w:r>
          </w:p>
        </w:tc>
        <w:tc>
          <w:tcPr>
            <w:tcW w:w="299" w:type="pct"/>
            <w:shd w:val="clear" w:color="auto" w:fill="auto"/>
            <w:noWrap/>
            <w:vAlign w:val="bottom"/>
          </w:tcPr>
          <w:p w14:paraId="08EFC77C" w14:textId="77777777" w:rsidR="00AC024B" w:rsidRPr="00C60238" w:rsidRDefault="00AC024B" w:rsidP="00AC024B">
            <w:pPr>
              <w:pStyle w:val="ZPpregtevilke"/>
            </w:pPr>
            <w:r w:rsidRPr="00C60238">
              <w:t>2.631</w:t>
            </w:r>
          </w:p>
        </w:tc>
        <w:tc>
          <w:tcPr>
            <w:tcW w:w="299" w:type="pct"/>
            <w:shd w:val="clear" w:color="auto" w:fill="auto"/>
            <w:noWrap/>
            <w:vAlign w:val="bottom"/>
          </w:tcPr>
          <w:p w14:paraId="71C4A308" w14:textId="77777777" w:rsidR="00AC024B" w:rsidRPr="00C60238" w:rsidRDefault="00AC024B" w:rsidP="00AC024B">
            <w:pPr>
              <w:pStyle w:val="ZPpregtevilke"/>
            </w:pPr>
            <w:r w:rsidRPr="00C60238">
              <w:rPr>
                <w:szCs w:val="16"/>
              </w:rPr>
              <w:t>2.788</w:t>
            </w:r>
          </w:p>
        </w:tc>
        <w:tc>
          <w:tcPr>
            <w:tcW w:w="300" w:type="pct"/>
            <w:shd w:val="clear" w:color="auto" w:fill="auto"/>
            <w:noWrap/>
            <w:vAlign w:val="bottom"/>
          </w:tcPr>
          <w:p w14:paraId="1FAF6994" w14:textId="77777777" w:rsidR="00AC024B" w:rsidRPr="00C60238" w:rsidRDefault="00AC024B" w:rsidP="00AC024B">
            <w:pPr>
              <w:pStyle w:val="ZPpregtevilke"/>
            </w:pPr>
            <w:r w:rsidRPr="00C60238">
              <w:rPr>
                <w:szCs w:val="16"/>
              </w:rPr>
              <w:t>3.970</w:t>
            </w:r>
          </w:p>
        </w:tc>
        <w:tc>
          <w:tcPr>
            <w:tcW w:w="301" w:type="pct"/>
            <w:vAlign w:val="bottom"/>
          </w:tcPr>
          <w:p w14:paraId="27720AE4" w14:textId="77777777" w:rsidR="00AC024B" w:rsidRPr="00C60238" w:rsidRDefault="00AC024B" w:rsidP="00AC024B">
            <w:pPr>
              <w:pStyle w:val="ZPpregtevilke"/>
            </w:pPr>
            <w:r w:rsidRPr="00C60238">
              <w:rPr>
                <w:szCs w:val="16"/>
              </w:rPr>
              <w:t>3.647</w:t>
            </w:r>
          </w:p>
        </w:tc>
        <w:tc>
          <w:tcPr>
            <w:tcW w:w="252" w:type="pct"/>
            <w:vAlign w:val="bottom"/>
          </w:tcPr>
          <w:p w14:paraId="5D18822D" w14:textId="77777777" w:rsidR="00AC024B" w:rsidRPr="00C60238" w:rsidRDefault="00AC024B" w:rsidP="00AC024B">
            <w:pPr>
              <w:pStyle w:val="ZPpregtevilke"/>
            </w:pPr>
            <w:r w:rsidRPr="00C60238">
              <w:t>3.871</w:t>
            </w:r>
          </w:p>
        </w:tc>
        <w:tc>
          <w:tcPr>
            <w:tcW w:w="247" w:type="pct"/>
            <w:vAlign w:val="bottom"/>
          </w:tcPr>
          <w:p w14:paraId="1046DEC7" w14:textId="77777777" w:rsidR="00AC024B" w:rsidRPr="00C60238" w:rsidRDefault="00AC024B" w:rsidP="00AC024B">
            <w:pPr>
              <w:pStyle w:val="ZPpregtevilke"/>
            </w:pPr>
            <w:r w:rsidRPr="00C60238">
              <w:t>4.865</w:t>
            </w:r>
          </w:p>
        </w:tc>
        <w:tc>
          <w:tcPr>
            <w:tcW w:w="302" w:type="pct"/>
            <w:vAlign w:val="bottom"/>
          </w:tcPr>
          <w:p w14:paraId="09DD3763" w14:textId="77777777" w:rsidR="00AC024B" w:rsidRPr="00C60238" w:rsidRDefault="00AC024B" w:rsidP="00AC024B">
            <w:pPr>
              <w:pStyle w:val="ZPpregtevilke"/>
              <w:rPr>
                <w:bCs/>
              </w:rPr>
            </w:pPr>
            <w:r w:rsidRPr="00C60238">
              <w:t>125,7</w:t>
            </w:r>
          </w:p>
        </w:tc>
      </w:tr>
      <w:tr w:rsidR="00AC024B" w:rsidRPr="00C60238" w14:paraId="58AF13A5" w14:textId="77777777" w:rsidTr="00AC024B">
        <w:trPr>
          <w:trHeight w:val="227"/>
          <w:jc w:val="center"/>
        </w:trPr>
        <w:tc>
          <w:tcPr>
            <w:tcW w:w="912" w:type="pct"/>
            <w:shd w:val="clear" w:color="auto" w:fill="auto"/>
            <w:noWrap/>
            <w:vAlign w:val="bottom"/>
          </w:tcPr>
          <w:p w14:paraId="2369789B" w14:textId="77777777" w:rsidR="00AC024B" w:rsidRPr="00C60238" w:rsidRDefault="00AC024B" w:rsidP="00AC024B">
            <w:pPr>
              <w:pStyle w:val="ZPpregtekst"/>
            </w:pPr>
            <w:r w:rsidRPr="00C60238">
              <w:t>Paradižnik</w:t>
            </w:r>
          </w:p>
        </w:tc>
        <w:tc>
          <w:tcPr>
            <w:tcW w:w="297" w:type="pct"/>
            <w:shd w:val="clear" w:color="auto" w:fill="auto"/>
            <w:noWrap/>
            <w:vAlign w:val="bottom"/>
          </w:tcPr>
          <w:p w14:paraId="20448DE1" w14:textId="77777777" w:rsidR="00AC024B" w:rsidRPr="00C60238" w:rsidRDefault="00AC024B" w:rsidP="00AC024B">
            <w:pPr>
              <w:pStyle w:val="ZPpregtevilke"/>
            </w:pPr>
            <w:r w:rsidRPr="00C60238">
              <w:rPr>
                <w:bCs/>
              </w:rPr>
              <w:t>4.400</w:t>
            </w:r>
          </w:p>
        </w:tc>
        <w:tc>
          <w:tcPr>
            <w:tcW w:w="297" w:type="pct"/>
            <w:shd w:val="clear" w:color="auto" w:fill="auto"/>
            <w:noWrap/>
            <w:vAlign w:val="bottom"/>
          </w:tcPr>
          <w:p w14:paraId="0103B3BA" w14:textId="77777777" w:rsidR="00AC024B" w:rsidRPr="00C60238" w:rsidRDefault="00AC024B" w:rsidP="00AC024B">
            <w:pPr>
              <w:pStyle w:val="ZPpregtevilke"/>
            </w:pPr>
            <w:r w:rsidRPr="00C60238">
              <w:t>4.704</w:t>
            </w:r>
          </w:p>
        </w:tc>
        <w:tc>
          <w:tcPr>
            <w:tcW w:w="297" w:type="pct"/>
            <w:shd w:val="clear" w:color="auto" w:fill="auto"/>
            <w:noWrap/>
            <w:vAlign w:val="bottom"/>
          </w:tcPr>
          <w:p w14:paraId="0612A8E3" w14:textId="77777777" w:rsidR="00AC024B" w:rsidRPr="00C60238" w:rsidRDefault="00AC024B" w:rsidP="00AC024B">
            <w:pPr>
              <w:pStyle w:val="ZPpregtevilke"/>
            </w:pPr>
            <w:r w:rsidRPr="00C60238">
              <w:t>4.344</w:t>
            </w:r>
          </w:p>
        </w:tc>
        <w:tc>
          <w:tcPr>
            <w:tcW w:w="299" w:type="pct"/>
            <w:shd w:val="clear" w:color="auto" w:fill="auto"/>
            <w:noWrap/>
            <w:vAlign w:val="bottom"/>
          </w:tcPr>
          <w:p w14:paraId="14E5B66E" w14:textId="77777777" w:rsidR="00AC024B" w:rsidRPr="00C60238" w:rsidRDefault="00AC024B" w:rsidP="00AC024B">
            <w:pPr>
              <w:pStyle w:val="ZPpregtevilke"/>
              <w:rPr>
                <w:bCs/>
              </w:rPr>
            </w:pPr>
            <w:r w:rsidRPr="00C60238">
              <w:t>3.766</w:t>
            </w:r>
          </w:p>
        </w:tc>
        <w:tc>
          <w:tcPr>
            <w:tcW w:w="300" w:type="pct"/>
            <w:shd w:val="clear" w:color="auto" w:fill="auto"/>
            <w:noWrap/>
            <w:vAlign w:val="bottom"/>
          </w:tcPr>
          <w:p w14:paraId="4B944E25" w14:textId="77777777" w:rsidR="00AC024B" w:rsidRPr="00C60238" w:rsidRDefault="00AC024B" w:rsidP="00AC024B">
            <w:pPr>
              <w:pStyle w:val="ZPpregtevilke"/>
              <w:rPr>
                <w:bCs/>
              </w:rPr>
            </w:pPr>
            <w:r w:rsidRPr="00C60238">
              <w:t>5.512</w:t>
            </w:r>
          </w:p>
        </w:tc>
        <w:tc>
          <w:tcPr>
            <w:tcW w:w="298" w:type="pct"/>
            <w:shd w:val="clear" w:color="auto" w:fill="auto"/>
            <w:noWrap/>
            <w:vAlign w:val="bottom"/>
          </w:tcPr>
          <w:p w14:paraId="1386B426" w14:textId="77777777" w:rsidR="00AC024B" w:rsidRPr="00C60238" w:rsidRDefault="00AC024B" w:rsidP="00AC024B">
            <w:pPr>
              <w:pStyle w:val="ZPpregtevilke"/>
            </w:pPr>
            <w:r w:rsidRPr="00C60238">
              <w:t>7.313</w:t>
            </w:r>
          </w:p>
        </w:tc>
        <w:tc>
          <w:tcPr>
            <w:tcW w:w="300" w:type="pct"/>
            <w:shd w:val="clear" w:color="auto" w:fill="auto"/>
            <w:noWrap/>
            <w:vAlign w:val="bottom"/>
          </w:tcPr>
          <w:p w14:paraId="31B9BF2B" w14:textId="77777777" w:rsidR="00AC024B" w:rsidRPr="00C60238" w:rsidRDefault="00AC024B" w:rsidP="00AC024B">
            <w:pPr>
              <w:pStyle w:val="ZPpregtevilke"/>
            </w:pPr>
            <w:r w:rsidRPr="00C60238">
              <w:t>6.892</w:t>
            </w:r>
          </w:p>
        </w:tc>
        <w:tc>
          <w:tcPr>
            <w:tcW w:w="299" w:type="pct"/>
            <w:shd w:val="clear" w:color="auto" w:fill="auto"/>
            <w:noWrap/>
            <w:vAlign w:val="bottom"/>
          </w:tcPr>
          <w:p w14:paraId="3DE7924A" w14:textId="77777777" w:rsidR="00AC024B" w:rsidRPr="00C60238" w:rsidRDefault="00AC024B" w:rsidP="00AC024B">
            <w:pPr>
              <w:pStyle w:val="ZPpregtevilke"/>
            </w:pPr>
            <w:r w:rsidRPr="00C60238">
              <w:t>6.607</w:t>
            </w:r>
          </w:p>
        </w:tc>
        <w:tc>
          <w:tcPr>
            <w:tcW w:w="299" w:type="pct"/>
            <w:shd w:val="clear" w:color="auto" w:fill="auto"/>
            <w:noWrap/>
            <w:vAlign w:val="bottom"/>
          </w:tcPr>
          <w:p w14:paraId="77E3E72A" w14:textId="77777777" w:rsidR="00AC024B" w:rsidRPr="00C60238" w:rsidRDefault="00AC024B" w:rsidP="00AC024B">
            <w:pPr>
              <w:pStyle w:val="ZPpregtevilke"/>
            </w:pPr>
            <w:r w:rsidRPr="00C60238">
              <w:rPr>
                <w:szCs w:val="16"/>
              </w:rPr>
              <w:t>8.704</w:t>
            </w:r>
          </w:p>
        </w:tc>
        <w:tc>
          <w:tcPr>
            <w:tcW w:w="300" w:type="pct"/>
            <w:shd w:val="clear" w:color="auto" w:fill="auto"/>
            <w:noWrap/>
            <w:vAlign w:val="bottom"/>
          </w:tcPr>
          <w:p w14:paraId="7D281EA1" w14:textId="77777777" w:rsidR="00AC024B" w:rsidRPr="00C60238" w:rsidRDefault="00AC024B" w:rsidP="00AC024B">
            <w:pPr>
              <w:pStyle w:val="ZPpregtevilke"/>
            </w:pPr>
            <w:r w:rsidRPr="00C60238">
              <w:rPr>
                <w:szCs w:val="16"/>
              </w:rPr>
              <w:t>8.652</w:t>
            </w:r>
          </w:p>
        </w:tc>
        <w:tc>
          <w:tcPr>
            <w:tcW w:w="301" w:type="pct"/>
            <w:vAlign w:val="bottom"/>
          </w:tcPr>
          <w:p w14:paraId="072C07BE" w14:textId="77777777" w:rsidR="00AC024B" w:rsidRPr="00C60238" w:rsidRDefault="00AC024B" w:rsidP="00AC024B">
            <w:pPr>
              <w:pStyle w:val="ZPpregtevilke"/>
            </w:pPr>
            <w:r w:rsidRPr="00C60238">
              <w:rPr>
                <w:szCs w:val="16"/>
              </w:rPr>
              <w:t>8.396</w:t>
            </w:r>
          </w:p>
        </w:tc>
        <w:tc>
          <w:tcPr>
            <w:tcW w:w="252" w:type="pct"/>
            <w:vAlign w:val="bottom"/>
          </w:tcPr>
          <w:p w14:paraId="3F31C43D" w14:textId="77777777" w:rsidR="00AC024B" w:rsidRPr="00C60238" w:rsidRDefault="00AC024B" w:rsidP="00AC024B">
            <w:pPr>
              <w:pStyle w:val="ZPpregtevilke"/>
            </w:pPr>
            <w:r w:rsidRPr="00C60238">
              <w:t>8.392</w:t>
            </w:r>
          </w:p>
        </w:tc>
        <w:tc>
          <w:tcPr>
            <w:tcW w:w="247" w:type="pct"/>
            <w:vAlign w:val="bottom"/>
          </w:tcPr>
          <w:p w14:paraId="7342252F" w14:textId="77777777" w:rsidR="00AC024B" w:rsidRPr="00C60238" w:rsidRDefault="00AC024B" w:rsidP="00AC024B">
            <w:pPr>
              <w:pStyle w:val="ZPpregtevilke"/>
            </w:pPr>
            <w:r w:rsidRPr="00C60238">
              <w:t>9.013</w:t>
            </w:r>
          </w:p>
        </w:tc>
        <w:tc>
          <w:tcPr>
            <w:tcW w:w="302" w:type="pct"/>
            <w:vAlign w:val="bottom"/>
          </w:tcPr>
          <w:p w14:paraId="4B9971C9" w14:textId="77777777" w:rsidR="00AC024B" w:rsidRPr="00C60238" w:rsidRDefault="00AC024B" w:rsidP="00AC024B">
            <w:pPr>
              <w:pStyle w:val="ZPpregtevilke"/>
              <w:rPr>
                <w:bCs/>
              </w:rPr>
            </w:pPr>
            <w:r w:rsidRPr="00C60238">
              <w:t>107,4</w:t>
            </w:r>
          </w:p>
        </w:tc>
      </w:tr>
      <w:tr w:rsidR="00AC024B" w:rsidRPr="00C60238" w14:paraId="3906EC9E" w14:textId="77777777" w:rsidTr="00AC024B">
        <w:trPr>
          <w:trHeight w:val="227"/>
          <w:jc w:val="center"/>
        </w:trPr>
        <w:tc>
          <w:tcPr>
            <w:tcW w:w="912" w:type="pct"/>
            <w:shd w:val="clear" w:color="auto" w:fill="auto"/>
            <w:noWrap/>
            <w:vAlign w:val="bottom"/>
          </w:tcPr>
          <w:p w14:paraId="4F9182CC" w14:textId="77777777" w:rsidR="00AC024B" w:rsidRPr="00C60238" w:rsidRDefault="00AC024B" w:rsidP="00AC024B">
            <w:pPr>
              <w:pStyle w:val="ZPpregtekst"/>
            </w:pPr>
            <w:r w:rsidRPr="00C60238">
              <w:t>Paprika</w:t>
            </w:r>
          </w:p>
        </w:tc>
        <w:tc>
          <w:tcPr>
            <w:tcW w:w="297" w:type="pct"/>
            <w:shd w:val="clear" w:color="auto" w:fill="auto"/>
            <w:noWrap/>
            <w:vAlign w:val="bottom"/>
          </w:tcPr>
          <w:p w14:paraId="1C53AE7E" w14:textId="77777777" w:rsidR="00AC024B" w:rsidRPr="00C60238" w:rsidRDefault="00AC024B" w:rsidP="00AC024B">
            <w:pPr>
              <w:pStyle w:val="ZPpregtevilke"/>
            </w:pPr>
            <w:r w:rsidRPr="00C60238">
              <w:rPr>
                <w:bCs/>
              </w:rPr>
              <w:t>3.650</w:t>
            </w:r>
          </w:p>
        </w:tc>
        <w:tc>
          <w:tcPr>
            <w:tcW w:w="297" w:type="pct"/>
            <w:shd w:val="clear" w:color="auto" w:fill="auto"/>
            <w:noWrap/>
            <w:vAlign w:val="bottom"/>
          </w:tcPr>
          <w:p w14:paraId="5159DE35" w14:textId="77777777" w:rsidR="00AC024B" w:rsidRPr="00C60238" w:rsidRDefault="00AC024B" w:rsidP="00AC024B">
            <w:pPr>
              <w:pStyle w:val="ZPpregtevilke"/>
            </w:pPr>
            <w:r w:rsidRPr="00C60238">
              <w:t>4.286</w:t>
            </w:r>
          </w:p>
        </w:tc>
        <w:tc>
          <w:tcPr>
            <w:tcW w:w="297" w:type="pct"/>
            <w:shd w:val="clear" w:color="auto" w:fill="auto"/>
            <w:noWrap/>
            <w:vAlign w:val="bottom"/>
          </w:tcPr>
          <w:p w14:paraId="7FAE6733" w14:textId="77777777" w:rsidR="00AC024B" w:rsidRPr="00C60238" w:rsidRDefault="00AC024B" w:rsidP="00AC024B">
            <w:pPr>
              <w:pStyle w:val="ZPpregtevilke"/>
            </w:pPr>
            <w:r w:rsidRPr="00C60238">
              <w:t>4.562</w:t>
            </w:r>
          </w:p>
        </w:tc>
        <w:tc>
          <w:tcPr>
            <w:tcW w:w="299" w:type="pct"/>
            <w:shd w:val="clear" w:color="auto" w:fill="auto"/>
            <w:noWrap/>
            <w:vAlign w:val="bottom"/>
          </w:tcPr>
          <w:p w14:paraId="60BA0876" w14:textId="77777777" w:rsidR="00AC024B" w:rsidRPr="00C60238" w:rsidRDefault="00AC024B" w:rsidP="00AC024B">
            <w:pPr>
              <w:pStyle w:val="ZPpregtevilke"/>
              <w:rPr>
                <w:bCs/>
              </w:rPr>
            </w:pPr>
            <w:r w:rsidRPr="00C60238">
              <w:t>3.375</w:t>
            </w:r>
          </w:p>
        </w:tc>
        <w:tc>
          <w:tcPr>
            <w:tcW w:w="300" w:type="pct"/>
            <w:shd w:val="clear" w:color="auto" w:fill="auto"/>
            <w:noWrap/>
            <w:vAlign w:val="bottom"/>
          </w:tcPr>
          <w:p w14:paraId="5BE3774C" w14:textId="77777777" w:rsidR="00AC024B" w:rsidRPr="00C60238" w:rsidRDefault="00AC024B" w:rsidP="00AC024B">
            <w:pPr>
              <w:pStyle w:val="ZPpregtevilke"/>
              <w:rPr>
                <w:bCs/>
              </w:rPr>
            </w:pPr>
            <w:r w:rsidRPr="00C60238">
              <w:t>3.701</w:t>
            </w:r>
          </w:p>
        </w:tc>
        <w:tc>
          <w:tcPr>
            <w:tcW w:w="298" w:type="pct"/>
            <w:shd w:val="clear" w:color="auto" w:fill="auto"/>
            <w:noWrap/>
            <w:vAlign w:val="bottom"/>
          </w:tcPr>
          <w:p w14:paraId="4064960C" w14:textId="77777777" w:rsidR="00AC024B" w:rsidRPr="00C60238" w:rsidRDefault="00AC024B" w:rsidP="00AC024B">
            <w:pPr>
              <w:pStyle w:val="ZPpregtevilke"/>
            </w:pPr>
            <w:r w:rsidRPr="00C60238">
              <w:t>3.381</w:t>
            </w:r>
          </w:p>
        </w:tc>
        <w:tc>
          <w:tcPr>
            <w:tcW w:w="300" w:type="pct"/>
            <w:shd w:val="clear" w:color="auto" w:fill="auto"/>
            <w:noWrap/>
            <w:vAlign w:val="bottom"/>
          </w:tcPr>
          <w:p w14:paraId="6DDD125D" w14:textId="77777777" w:rsidR="00AC024B" w:rsidRPr="00C60238" w:rsidRDefault="00AC024B" w:rsidP="00AC024B">
            <w:pPr>
              <w:pStyle w:val="ZPpregtevilke"/>
            </w:pPr>
            <w:r w:rsidRPr="00C60238">
              <w:t>3.249</w:t>
            </w:r>
          </w:p>
        </w:tc>
        <w:tc>
          <w:tcPr>
            <w:tcW w:w="299" w:type="pct"/>
            <w:shd w:val="clear" w:color="auto" w:fill="auto"/>
            <w:noWrap/>
            <w:vAlign w:val="bottom"/>
          </w:tcPr>
          <w:p w14:paraId="551668FA" w14:textId="77777777" w:rsidR="00AC024B" w:rsidRPr="00C60238" w:rsidRDefault="00AC024B" w:rsidP="00AC024B">
            <w:pPr>
              <w:pStyle w:val="ZPpregtevilke"/>
            </w:pPr>
            <w:r w:rsidRPr="00C60238">
              <w:t>3.594</w:t>
            </w:r>
          </w:p>
        </w:tc>
        <w:tc>
          <w:tcPr>
            <w:tcW w:w="299" w:type="pct"/>
            <w:shd w:val="clear" w:color="auto" w:fill="auto"/>
            <w:noWrap/>
            <w:vAlign w:val="bottom"/>
          </w:tcPr>
          <w:p w14:paraId="57C62DF0" w14:textId="77777777" w:rsidR="00AC024B" w:rsidRPr="00C60238" w:rsidRDefault="00AC024B" w:rsidP="00AC024B">
            <w:pPr>
              <w:pStyle w:val="ZPpregtevilke"/>
            </w:pPr>
            <w:r w:rsidRPr="00C60238">
              <w:rPr>
                <w:szCs w:val="16"/>
              </w:rPr>
              <w:t>3.987</w:t>
            </w:r>
          </w:p>
        </w:tc>
        <w:tc>
          <w:tcPr>
            <w:tcW w:w="300" w:type="pct"/>
            <w:shd w:val="clear" w:color="auto" w:fill="auto"/>
            <w:noWrap/>
            <w:vAlign w:val="bottom"/>
          </w:tcPr>
          <w:p w14:paraId="68DD3856" w14:textId="77777777" w:rsidR="00AC024B" w:rsidRPr="00C60238" w:rsidRDefault="00AC024B" w:rsidP="00AC024B">
            <w:pPr>
              <w:pStyle w:val="ZPpregtevilke"/>
            </w:pPr>
            <w:r w:rsidRPr="00C60238">
              <w:rPr>
                <w:szCs w:val="16"/>
              </w:rPr>
              <w:t>4.024</w:t>
            </w:r>
          </w:p>
        </w:tc>
        <w:tc>
          <w:tcPr>
            <w:tcW w:w="301" w:type="pct"/>
            <w:vAlign w:val="bottom"/>
          </w:tcPr>
          <w:p w14:paraId="09C72784" w14:textId="77777777" w:rsidR="00AC024B" w:rsidRPr="00C60238" w:rsidRDefault="00AC024B" w:rsidP="00AC024B">
            <w:pPr>
              <w:pStyle w:val="ZPpregtevilke"/>
            </w:pPr>
            <w:r w:rsidRPr="00C60238">
              <w:rPr>
                <w:szCs w:val="16"/>
              </w:rPr>
              <w:t>3.732</w:t>
            </w:r>
          </w:p>
        </w:tc>
        <w:tc>
          <w:tcPr>
            <w:tcW w:w="252" w:type="pct"/>
            <w:vAlign w:val="bottom"/>
          </w:tcPr>
          <w:p w14:paraId="3843B87D" w14:textId="77777777" w:rsidR="00AC024B" w:rsidRPr="00C60238" w:rsidRDefault="00AC024B" w:rsidP="00AC024B">
            <w:pPr>
              <w:pStyle w:val="ZPpregtevilke"/>
            </w:pPr>
            <w:r w:rsidRPr="00C60238">
              <w:t>4.107</w:t>
            </w:r>
          </w:p>
        </w:tc>
        <w:tc>
          <w:tcPr>
            <w:tcW w:w="247" w:type="pct"/>
            <w:vAlign w:val="bottom"/>
          </w:tcPr>
          <w:p w14:paraId="19095C78" w14:textId="77777777" w:rsidR="00AC024B" w:rsidRPr="00C60238" w:rsidRDefault="00AC024B" w:rsidP="00AC024B">
            <w:pPr>
              <w:pStyle w:val="ZPpregtevilke"/>
            </w:pPr>
            <w:r w:rsidRPr="00C60238">
              <w:t>4.261</w:t>
            </w:r>
          </w:p>
        </w:tc>
        <w:tc>
          <w:tcPr>
            <w:tcW w:w="302" w:type="pct"/>
            <w:vAlign w:val="bottom"/>
          </w:tcPr>
          <w:p w14:paraId="172D1EE5" w14:textId="77777777" w:rsidR="00AC024B" w:rsidRPr="00C60238" w:rsidRDefault="00AC024B" w:rsidP="00AC024B">
            <w:pPr>
              <w:pStyle w:val="ZPpregtevilke"/>
              <w:rPr>
                <w:bCs/>
              </w:rPr>
            </w:pPr>
            <w:r w:rsidRPr="00C60238">
              <w:t>103,7</w:t>
            </w:r>
          </w:p>
        </w:tc>
      </w:tr>
      <w:tr w:rsidR="00AC024B" w:rsidRPr="00C60238" w14:paraId="63F0889C" w14:textId="77777777" w:rsidTr="00AC024B">
        <w:trPr>
          <w:trHeight w:val="227"/>
          <w:jc w:val="center"/>
        </w:trPr>
        <w:tc>
          <w:tcPr>
            <w:tcW w:w="912" w:type="pct"/>
            <w:shd w:val="clear" w:color="auto" w:fill="auto"/>
            <w:noWrap/>
            <w:vAlign w:val="bottom"/>
          </w:tcPr>
          <w:p w14:paraId="59B0306E" w14:textId="77777777" w:rsidR="00AC024B" w:rsidRPr="00C60238" w:rsidRDefault="00AC024B" w:rsidP="00AC024B">
            <w:pPr>
              <w:pStyle w:val="ZPpregtekst"/>
            </w:pPr>
            <w:r w:rsidRPr="00C60238">
              <w:t>Kumara</w:t>
            </w:r>
          </w:p>
        </w:tc>
        <w:tc>
          <w:tcPr>
            <w:tcW w:w="297" w:type="pct"/>
            <w:shd w:val="clear" w:color="auto" w:fill="auto"/>
            <w:noWrap/>
            <w:vAlign w:val="bottom"/>
          </w:tcPr>
          <w:p w14:paraId="573ECD4B" w14:textId="77777777" w:rsidR="00AC024B" w:rsidRPr="00C60238" w:rsidRDefault="00AC024B" w:rsidP="00AC024B">
            <w:pPr>
              <w:pStyle w:val="ZPpregtevilke"/>
            </w:pPr>
            <w:r w:rsidRPr="00C60238">
              <w:rPr>
                <w:bCs/>
              </w:rPr>
              <w:t>2.077</w:t>
            </w:r>
          </w:p>
        </w:tc>
        <w:tc>
          <w:tcPr>
            <w:tcW w:w="297" w:type="pct"/>
            <w:shd w:val="clear" w:color="auto" w:fill="auto"/>
            <w:noWrap/>
            <w:vAlign w:val="bottom"/>
          </w:tcPr>
          <w:p w14:paraId="1F568E37" w14:textId="77777777" w:rsidR="00AC024B" w:rsidRPr="00C60238" w:rsidRDefault="00AC024B" w:rsidP="00AC024B">
            <w:pPr>
              <w:pStyle w:val="ZPpregtevilke"/>
            </w:pPr>
            <w:r w:rsidRPr="00C60238">
              <w:t>2.581</w:t>
            </w:r>
          </w:p>
        </w:tc>
        <w:tc>
          <w:tcPr>
            <w:tcW w:w="297" w:type="pct"/>
            <w:shd w:val="clear" w:color="auto" w:fill="auto"/>
            <w:noWrap/>
            <w:vAlign w:val="bottom"/>
          </w:tcPr>
          <w:p w14:paraId="569A90E5" w14:textId="77777777" w:rsidR="00AC024B" w:rsidRPr="00C60238" w:rsidRDefault="00AC024B" w:rsidP="00AC024B">
            <w:pPr>
              <w:pStyle w:val="ZPpregtevilke"/>
            </w:pPr>
            <w:r w:rsidRPr="00C60238">
              <w:t>3.367</w:t>
            </w:r>
          </w:p>
        </w:tc>
        <w:tc>
          <w:tcPr>
            <w:tcW w:w="299" w:type="pct"/>
            <w:shd w:val="clear" w:color="auto" w:fill="auto"/>
            <w:noWrap/>
            <w:vAlign w:val="bottom"/>
          </w:tcPr>
          <w:p w14:paraId="02B594E2" w14:textId="77777777" w:rsidR="00AC024B" w:rsidRPr="00C60238" w:rsidRDefault="00AC024B" w:rsidP="00AC024B">
            <w:pPr>
              <w:pStyle w:val="ZPpregtevilke"/>
              <w:rPr>
                <w:bCs/>
              </w:rPr>
            </w:pPr>
            <w:r w:rsidRPr="00C60238">
              <w:t>2.313</w:t>
            </w:r>
          </w:p>
        </w:tc>
        <w:tc>
          <w:tcPr>
            <w:tcW w:w="300" w:type="pct"/>
            <w:shd w:val="clear" w:color="auto" w:fill="auto"/>
            <w:noWrap/>
            <w:vAlign w:val="bottom"/>
          </w:tcPr>
          <w:p w14:paraId="0B1D66F7" w14:textId="77777777" w:rsidR="00AC024B" w:rsidRPr="00C60238" w:rsidRDefault="00AC024B" w:rsidP="00AC024B">
            <w:pPr>
              <w:pStyle w:val="ZPpregtevilke"/>
              <w:rPr>
                <w:bCs/>
              </w:rPr>
            </w:pPr>
            <w:r w:rsidRPr="00C60238">
              <w:t>3.104</w:t>
            </w:r>
          </w:p>
        </w:tc>
        <w:tc>
          <w:tcPr>
            <w:tcW w:w="298" w:type="pct"/>
            <w:shd w:val="clear" w:color="auto" w:fill="auto"/>
            <w:noWrap/>
            <w:vAlign w:val="bottom"/>
          </w:tcPr>
          <w:p w14:paraId="0203C271" w14:textId="77777777" w:rsidR="00AC024B" w:rsidRPr="00C60238" w:rsidRDefault="00AC024B" w:rsidP="00AC024B">
            <w:pPr>
              <w:pStyle w:val="ZPpregtevilke"/>
            </w:pPr>
            <w:r w:rsidRPr="00C60238">
              <w:t>2.656</w:t>
            </w:r>
          </w:p>
        </w:tc>
        <w:tc>
          <w:tcPr>
            <w:tcW w:w="300" w:type="pct"/>
            <w:shd w:val="clear" w:color="auto" w:fill="auto"/>
            <w:noWrap/>
            <w:vAlign w:val="bottom"/>
          </w:tcPr>
          <w:p w14:paraId="65470FB4" w14:textId="77777777" w:rsidR="00AC024B" w:rsidRPr="00C60238" w:rsidRDefault="00AC024B" w:rsidP="00AC024B">
            <w:pPr>
              <w:pStyle w:val="ZPpregtevilke"/>
            </w:pPr>
            <w:r w:rsidRPr="00C60238">
              <w:t>2.567</w:t>
            </w:r>
          </w:p>
        </w:tc>
        <w:tc>
          <w:tcPr>
            <w:tcW w:w="299" w:type="pct"/>
            <w:shd w:val="clear" w:color="auto" w:fill="auto"/>
            <w:noWrap/>
            <w:vAlign w:val="bottom"/>
          </w:tcPr>
          <w:p w14:paraId="723252D8" w14:textId="77777777" w:rsidR="00AC024B" w:rsidRPr="00C60238" w:rsidRDefault="00AC024B" w:rsidP="00AC024B">
            <w:pPr>
              <w:pStyle w:val="ZPpregtevilke"/>
            </w:pPr>
            <w:r w:rsidRPr="00C60238">
              <w:t>3.273</w:t>
            </w:r>
          </w:p>
        </w:tc>
        <w:tc>
          <w:tcPr>
            <w:tcW w:w="299" w:type="pct"/>
            <w:shd w:val="clear" w:color="auto" w:fill="auto"/>
            <w:noWrap/>
            <w:vAlign w:val="bottom"/>
          </w:tcPr>
          <w:p w14:paraId="0FA12C59" w14:textId="77777777" w:rsidR="00AC024B" w:rsidRPr="00C60238" w:rsidRDefault="00AC024B" w:rsidP="00AC024B">
            <w:pPr>
              <w:pStyle w:val="ZPpregtevilke"/>
            </w:pPr>
            <w:r w:rsidRPr="00C60238">
              <w:rPr>
                <w:szCs w:val="16"/>
              </w:rPr>
              <w:t>2.679</w:t>
            </w:r>
          </w:p>
        </w:tc>
        <w:tc>
          <w:tcPr>
            <w:tcW w:w="300" w:type="pct"/>
            <w:shd w:val="clear" w:color="auto" w:fill="auto"/>
            <w:noWrap/>
            <w:vAlign w:val="bottom"/>
          </w:tcPr>
          <w:p w14:paraId="352EF9D2" w14:textId="77777777" w:rsidR="00AC024B" w:rsidRPr="00C60238" w:rsidRDefault="00AC024B" w:rsidP="00AC024B">
            <w:pPr>
              <w:pStyle w:val="ZPpregtevilke"/>
            </w:pPr>
            <w:r w:rsidRPr="00C60238">
              <w:rPr>
                <w:szCs w:val="16"/>
              </w:rPr>
              <w:t>2.662</w:t>
            </w:r>
          </w:p>
        </w:tc>
        <w:tc>
          <w:tcPr>
            <w:tcW w:w="301" w:type="pct"/>
            <w:vAlign w:val="bottom"/>
          </w:tcPr>
          <w:p w14:paraId="6632BC90" w14:textId="77777777" w:rsidR="00AC024B" w:rsidRPr="00C60238" w:rsidRDefault="00AC024B" w:rsidP="00AC024B">
            <w:pPr>
              <w:pStyle w:val="ZPpregtevilke"/>
            </w:pPr>
            <w:r w:rsidRPr="00C60238">
              <w:rPr>
                <w:szCs w:val="16"/>
              </w:rPr>
              <w:t>2.425</w:t>
            </w:r>
          </w:p>
        </w:tc>
        <w:tc>
          <w:tcPr>
            <w:tcW w:w="252" w:type="pct"/>
            <w:vAlign w:val="bottom"/>
          </w:tcPr>
          <w:p w14:paraId="4378C0E5" w14:textId="77777777" w:rsidR="00AC024B" w:rsidRPr="00C60238" w:rsidRDefault="00AC024B" w:rsidP="00AC024B">
            <w:pPr>
              <w:pStyle w:val="ZPpregtevilke"/>
            </w:pPr>
            <w:r w:rsidRPr="00C60238">
              <w:t>2.442</w:t>
            </w:r>
          </w:p>
        </w:tc>
        <w:tc>
          <w:tcPr>
            <w:tcW w:w="247" w:type="pct"/>
            <w:vAlign w:val="bottom"/>
          </w:tcPr>
          <w:p w14:paraId="0A8CF034" w14:textId="77777777" w:rsidR="00AC024B" w:rsidRPr="00C60238" w:rsidRDefault="00AC024B" w:rsidP="00AC024B">
            <w:pPr>
              <w:pStyle w:val="ZPpregtevilke"/>
            </w:pPr>
            <w:r w:rsidRPr="00C60238">
              <w:t>2.410</w:t>
            </w:r>
          </w:p>
        </w:tc>
        <w:tc>
          <w:tcPr>
            <w:tcW w:w="302" w:type="pct"/>
            <w:vAlign w:val="bottom"/>
          </w:tcPr>
          <w:p w14:paraId="5BE7BAA7" w14:textId="77777777" w:rsidR="00AC024B" w:rsidRPr="00C60238" w:rsidRDefault="00AC024B" w:rsidP="00AC024B">
            <w:pPr>
              <w:pStyle w:val="ZPpregtevilke"/>
              <w:rPr>
                <w:bCs/>
              </w:rPr>
            </w:pPr>
            <w:r w:rsidRPr="00C60238">
              <w:t>98,7</w:t>
            </w:r>
          </w:p>
        </w:tc>
      </w:tr>
      <w:tr w:rsidR="00AC024B" w:rsidRPr="00C60238" w14:paraId="15D766C4" w14:textId="77777777" w:rsidTr="00AC024B">
        <w:trPr>
          <w:trHeight w:val="227"/>
          <w:jc w:val="center"/>
        </w:trPr>
        <w:tc>
          <w:tcPr>
            <w:tcW w:w="912" w:type="pct"/>
            <w:shd w:val="clear" w:color="auto" w:fill="auto"/>
            <w:noWrap/>
            <w:vAlign w:val="bottom"/>
          </w:tcPr>
          <w:p w14:paraId="1DB5B0C0" w14:textId="77777777" w:rsidR="00AC024B" w:rsidRPr="00C60238" w:rsidRDefault="00AC024B" w:rsidP="00AC024B">
            <w:pPr>
              <w:pStyle w:val="ZPpregtekst"/>
            </w:pPr>
            <w:r w:rsidRPr="00C60238">
              <w:t>– solatna</w:t>
            </w:r>
          </w:p>
        </w:tc>
        <w:tc>
          <w:tcPr>
            <w:tcW w:w="297" w:type="pct"/>
            <w:shd w:val="clear" w:color="auto" w:fill="auto"/>
            <w:noWrap/>
            <w:vAlign w:val="bottom"/>
          </w:tcPr>
          <w:p w14:paraId="5E4A74B0" w14:textId="77777777" w:rsidR="00AC024B" w:rsidRPr="00C60238" w:rsidRDefault="00AC024B" w:rsidP="00AC024B">
            <w:pPr>
              <w:pStyle w:val="ZPpregtevilke"/>
            </w:pPr>
            <w:r w:rsidRPr="00C60238">
              <w:rPr>
                <w:bCs/>
              </w:rPr>
              <w:t>1.067</w:t>
            </w:r>
          </w:p>
        </w:tc>
        <w:tc>
          <w:tcPr>
            <w:tcW w:w="297" w:type="pct"/>
            <w:shd w:val="clear" w:color="auto" w:fill="auto"/>
            <w:noWrap/>
            <w:vAlign w:val="bottom"/>
          </w:tcPr>
          <w:p w14:paraId="696B73F4" w14:textId="77777777" w:rsidR="00AC024B" w:rsidRPr="00C60238" w:rsidRDefault="00AC024B" w:rsidP="00AC024B">
            <w:pPr>
              <w:pStyle w:val="ZPpregtevilke"/>
            </w:pPr>
            <w:r w:rsidRPr="00C60238">
              <w:t>1.345</w:t>
            </w:r>
          </w:p>
        </w:tc>
        <w:tc>
          <w:tcPr>
            <w:tcW w:w="297" w:type="pct"/>
            <w:shd w:val="clear" w:color="auto" w:fill="auto"/>
            <w:noWrap/>
            <w:vAlign w:val="bottom"/>
          </w:tcPr>
          <w:p w14:paraId="5A4C46AF" w14:textId="77777777" w:rsidR="00AC024B" w:rsidRPr="00C60238" w:rsidRDefault="00AC024B" w:rsidP="00AC024B">
            <w:pPr>
              <w:pStyle w:val="ZPpregtevilke"/>
            </w:pPr>
            <w:r w:rsidRPr="00C60238">
              <w:t>2.033</w:t>
            </w:r>
          </w:p>
        </w:tc>
        <w:tc>
          <w:tcPr>
            <w:tcW w:w="299" w:type="pct"/>
            <w:shd w:val="clear" w:color="auto" w:fill="auto"/>
            <w:noWrap/>
            <w:vAlign w:val="bottom"/>
          </w:tcPr>
          <w:p w14:paraId="3B4088C2" w14:textId="77777777" w:rsidR="00AC024B" w:rsidRPr="00C60238" w:rsidRDefault="00AC024B" w:rsidP="00AC024B">
            <w:pPr>
              <w:pStyle w:val="ZPpregtevilke"/>
              <w:rPr>
                <w:bCs/>
              </w:rPr>
            </w:pPr>
            <w:r w:rsidRPr="00C60238">
              <w:t>1.594</w:t>
            </w:r>
          </w:p>
        </w:tc>
        <w:tc>
          <w:tcPr>
            <w:tcW w:w="300" w:type="pct"/>
            <w:shd w:val="clear" w:color="auto" w:fill="auto"/>
            <w:noWrap/>
            <w:vAlign w:val="bottom"/>
          </w:tcPr>
          <w:p w14:paraId="35CB4482" w14:textId="77777777" w:rsidR="00AC024B" w:rsidRPr="00C60238" w:rsidRDefault="00AC024B" w:rsidP="00AC024B">
            <w:pPr>
              <w:pStyle w:val="ZPpregtevilke"/>
              <w:rPr>
                <w:bCs/>
              </w:rPr>
            </w:pPr>
            <w:r w:rsidRPr="00C60238">
              <w:t>2.058</w:t>
            </w:r>
          </w:p>
        </w:tc>
        <w:tc>
          <w:tcPr>
            <w:tcW w:w="298" w:type="pct"/>
            <w:shd w:val="clear" w:color="auto" w:fill="auto"/>
            <w:noWrap/>
            <w:vAlign w:val="bottom"/>
          </w:tcPr>
          <w:p w14:paraId="520FF462" w14:textId="77777777" w:rsidR="00AC024B" w:rsidRPr="00C60238" w:rsidRDefault="00AC024B" w:rsidP="00AC024B">
            <w:pPr>
              <w:pStyle w:val="ZPpregtevilke"/>
            </w:pPr>
            <w:r w:rsidRPr="00C60238">
              <w:t>1.704</w:t>
            </w:r>
          </w:p>
        </w:tc>
        <w:tc>
          <w:tcPr>
            <w:tcW w:w="300" w:type="pct"/>
            <w:shd w:val="clear" w:color="auto" w:fill="auto"/>
            <w:noWrap/>
            <w:vAlign w:val="bottom"/>
          </w:tcPr>
          <w:p w14:paraId="491F468B" w14:textId="77777777" w:rsidR="00AC024B" w:rsidRPr="00C60238" w:rsidRDefault="00AC024B" w:rsidP="00AC024B">
            <w:pPr>
              <w:pStyle w:val="ZPpregtevilke"/>
            </w:pPr>
            <w:r w:rsidRPr="00C60238">
              <w:t>1.704</w:t>
            </w:r>
          </w:p>
        </w:tc>
        <w:tc>
          <w:tcPr>
            <w:tcW w:w="299" w:type="pct"/>
            <w:shd w:val="clear" w:color="auto" w:fill="auto"/>
            <w:noWrap/>
            <w:vAlign w:val="bottom"/>
          </w:tcPr>
          <w:p w14:paraId="4FE20E66" w14:textId="77777777" w:rsidR="00AC024B" w:rsidRPr="00C60238" w:rsidRDefault="00AC024B" w:rsidP="00AC024B">
            <w:pPr>
              <w:pStyle w:val="ZPpregtevilke"/>
            </w:pPr>
            <w:r w:rsidRPr="00C60238">
              <w:t>2.168</w:t>
            </w:r>
          </w:p>
        </w:tc>
        <w:tc>
          <w:tcPr>
            <w:tcW w:w="299" w:type="pct"/>
            <w:shd w:val="clear" w:color="auto" w:fill="auto"/>
            <w:noWrap/>
            <w:vAlign w:val="bottom"/>
          </w:tcPr>
          <w:p w14:paraId="2E4F38F8" w14:textId="77777777" w:rsidR="00AC024B" w:rsidRPr="00C60238" w:rsidRDefault="00AC024B" w:rsidP="00AC024B">
            <w:pPr>
              <w:pStyle w:val="ZPpregtevilke"/>
            </w:pPr>
            <w:r w:rsidRPr="00C60238">
              <w:rPr>
                <w:szCs w:val="16"/>
              </w:rPr>
              <w:t>1.767</w:t>
            </w:r>
          </w:p>
        </w:tc>
        <w:tc>
          <w:tcPr>
            <w:tcW w:w="300" w:type="pct"/>
            <w:shd w:val="clear" w:color="auto" w:fill="auto"/>
            <w:noWrap/>
            <w:vAlign w:val="bottom"/>
          </w:tcPr>
          <w:p w14:paraId="30495ABC" w14:textId="77777777" w:rsidR="00AC024B" w:rsidRPr="00C60238" w:rsidRDefault="00AC024B" w:rsidP="00AC024B">
            <w:pPr>
              <w:pStyle w:val="ZPpregtevilke"/>
            </w:pPr>
            <w:r w:rsidRPr="00C60238">
              <w:rPr>
                <w:szCs w:val="16"/>
              </w:rPr>
              <w:t>1.569</w:t>
            </w:r>
          </w:p>
        </w:tc>
        <w:tc>
          <w:tcPr>
            <w:tcW w:w="301" w:type="pct"/>
            <w:vAlign w:val="bottom"/>
          </w:tcPr>
          <w:p w14:paraId="092AB392" w14:textId="77777777" w:rsidR="00AC024B" w:rsidRPr="00C60238" w:rsidRDefault="00AC024B" w:rsidP="00AC024B">
            <w:pPr>
              <w:pStyle w:val="ZPpregtevilke"/>
            </w:pPr>
            <w:r w:rsidRPr="00C60238">
              <w:rPr>
                <w:szCs w:val="16"/>
              </w:rPr>
              <w:t>1.472</w:t>
            </w:r>
          </w:p>
        </w:tc>
        <w:tc>
          <w:tcPr>
            <w:tcW w:w="252" w:type="pct"/>
            <w:vAlign w:val="bottom"/>
          </w:tcPr>
          <w:p w14:paraId="46379047" w14:textId="77777777" w:rsidR="00AC024B" w:rsidRPr="00C60238" w:rsidRDefault="00AC024B" w:rsidP="00AC024B">
            <w:pPr>
              <w:pStyle w:val="ZPpregtevilke"/>
            </w:pPr>
            <w:r w:rsidRPr="00C60238">
              <w:t>1.386</w:t>
            </w:r>
          </w:p>
        </w:tc>
        <w:tc>
          <w:tcPr>
            <w:tcW w:w="247" w:type="pct"/>
            <w:vAlign w:val="bottom"/>
          </w:tcPr>
          <w:p w14:paraId="5CA6BC06" w14:textId="77777777" w:rsidR="00AC024B" w:rsidRPr="00C60238" w:rsidRDefault="00AC024B" w:rsidP="00AC024B">
            <w:pPr>
              <w:pStyle w:val="ZPpregtevilke"/>
            </w:pPr>
            <w:r w:rsidRPr="00C60238">
              <w:t>1.561</w:t>
            </w:r>
          </w:p>
        </w:tc>
        <w:tc>
          <w:tcPr>
            <w:tcW w:w="302" w:type="pct"/>
            <w:vAlign w:val="bottom"/>
          </w:tcPr>
          <w:p w14:paraId="03880FEB" w14:textId="77777777" w:rsidR="00AC024B" w:rsidRPr="00C60238" w:rsidRDefault="00AC024B" w:rsidP="00AC024B">
            <w:pPr>
              <w:pStyle w:val="ZPpregtevilke"/>
              <w:rPr>
                <w:bCs/>
              </w:rPr>
            </w:pPr>
            <w:r w:rsidRPr="00C60238">
              <w:t>112,6</w:t>
            </w:r>
          </w:p>
        </w:tc>
      </w:tr>
      <w:tr w:rsidR="00AC024B" w:rsidRPr="00C60238" w14:paraId="6253CE4B" w14:textId="77777777" w:rsidTr="00AC024B">
        <w:trPr>
          <w:trHeight w:val="227"/>
          <w:jc w:val="center"/>
        </w:trPr>
        <w:tc>
          <w:tcPr>
            <w:tcW w:w="912" w:type="pct"/>
            <w:shd w:val="clear" w:color="auto" w:fill="auto"/>
            <w:noWrap/>
            <w:vAlign w:val="bottom"/>
          </w:tcPr>
          <w:p w14:paraId="038E301E" w14:textId="77777777" w:rsidR="00AC024B" w:rsidRPr="00C60238" w:rsidRDefault="00AC024B" w:rsidP="00AC024B">
            <w:pPr>
              <w:pStyle w:val="ZPpregtekst"/>
            </w:pPr>
            <w:r w:rsidRPr="00C60238">
              <w:t>– za vlaganje</w:t>
            </w:r>
          </w:p>
        </w:tc>
        <w:tc>
          <w:tcPr>
            <w:tcW w:w="297" w:type="pct"/>
            <w:shd w:val="clear" w:color="auto" w:fill="auto"/>
            <w:noWrap/>
            <w:vAlign w:val="bottom"/>
          </w:tcPr>
          <w:p w14:paraId="00D8AA3F" w14:textId="77777777" w:rsidR="00AC024B" w:rsidRPr="00C60238" w:rsidRDefault="00AC024B" w:rsidP="00AC024B">
            <w:pPr>
              <w:pStyle w:val="ZPpregtevilke"/>
            </w:pPr>
            <w:r w:rsidRPr="00C60238">
              <w:rPr>
                <w:bCs/>
              </w:rPr>
              <w:t>1.010</w:t>
            </w:r>
          </w:p>
        </w:tc>
        <w:tc>
          <w:tcPr>
            <w:tcW w:w="297" w:type="pct"/>
            <w:shd w:val="clear" w:color="auto" w:fill="auto"/>
            <w:noWrap/>
            <w:vAlign w:val="bottom"/>
          </w:tcPr>
          <w:p w14:paraId="1307E0F8" w14:textId="77777777" w:rsidR="00AC024B" w:rsidRPr="00C60238" w:rsidRDefault="00AC024B" w:rsidP="00AC024B">
            <w:pPr>
              <w:pStyle w:val="ZPpregtevilke"/>
            </w:pPr>
            <w:r w:rsidRPr="00C60238">
              <w:t>1.236</w:t>
            </w:r>
          </w:p>
        </w:tc>
        <w:tc>
          <w:tcPr>
            <w:tcW w:w="297" w:type="pct"/>
            <w:shd w:val="clear" w:color="auto" w:fill="auto"/>
            <w:noWrap/>
            <w:vAlign w:val="bottom"/>
          </w:tcPr>
          <w:p w14:paraId="304E58C5" w14:textId="77777777" w:rsidR="00AC024B" w:rsidRPr="00C60238" w:rsidRDefault="00AC024B" w:rsidP="00AC024B">
            <w:pPr>
              <w:pStyle w:val="ZPpregtevilke"/>
            </w:pPr>
            <w:r w:rsidRPr="00C60238">
              <w:t>1.334</w:t>
            </w:r>
          </w:p>
        </w:tc>
        <w:tc>
          <w:tcPr>
            <w:tcW w:w="299" w:type="pct"/>
            <w:shd w:val="clear" w:color="auto" w:fill="auto"/>
            <w:noWrap/>
            <w:vAlign w:val="bottom"/>
          </w:tcPr>
          <w:p w14:paraId="48B05844" w14:textId="77777777" w:rsidR="00AC024B" w:rsidRPr="00C60238" w:rsidRDefault="00AC024B" w:rsidP="00AC024B">
            <w:pPr>
              <w:pStyle w:val="ZPpregtevilke"/>
              <w:rPr>
                <w:bCs/>
              </w:rPr>
            </w:pPr>
            <w:r w:rsidRPr="00C60238">
              <w:t>719</w:t>
            </w:r>
          </w:p>
        </w:tc>
        <w:tc>
          <w:tcPr>
            <w:tcW w:w="300" w:type="pct"/>
            <w:shd w:val="clear" w:color="auto" w:fill="auto"/>
            <w:noWrap/>
            <w:vAlign w:val="bottom"/>
          </w:tcPr>
          <w:p w14:paraId="303710F8" w14:textId="77777777" w:rsidR="00AC024B" w:rsidRPr="00C60238" w:rsidRDefault="00AC024B" w:rsidP="00AC024B">
            <w:pPr>
              <w:pStyle w:val="ZPpregtevilke"/>
              <w:rPr>
                <w:bCs/>
              </w:rPr>
            </w:pPr>
            <w:r w:rsidRPr="00C60238">
              <w:t>1.046</w:t>
            </w:r>
          </w:p>
        </w:tc>
        <w:tc>
          <w:tcPr>
            <w:tcW w:w="298" w:type="pct"/>
            <w:shd w:val="clear" w:color="auto" w:fill="auto"/>
            <w:noWrap/>
            <w:vAlign w:val="bottom"/>
          </w:tcPr>
          <w:p w14:paraId="4B92B73C" w14:textId="77777777" w:rsidR="00AC024B" w:rsidRPr="00C60238" w:rsidRDefault="00AC024B" w:rsidP="00AC024B">
            <w:pPr>
              <w:pStyle w:val="ZPpregtevilke"/>
            </w:pPr>
            <w:r w:rsidRPr="00C60238">
              <w:t>952</w:t>
            </w:r>
          </w:p>
        </w:tc>
        <w:tc>
          <w:tcPr>
            <w:tcW w:w="300" w:type="pct"/>
            <w:shd w:val="clear" w:color="auto" w:fill="auto"/>
            <w:noWrap/>
            <w:vAlign w:val="bottom"/>
          </w:tcPr>
          <w:p w14:paraId="568C5B07" w14:textId="77777777" w:rsidR="00AC024B" w:rsidRPr="00C60238" w:rsidRDefault="00AC024B" w:rsidP="00AC024B">
            <w:pPr>
              <w:pStyle w:val="ZPpregtevilke"/>
            </w:pPr>
            <w:r w:rsidRPr="00C60238">
              <w:t>863</w:t>
            </w:r>
          </w:p>
        </w:tc>
        <w:tc>
          <w:tcPr>
            <w:tcW w:w="299" w:type="pct"/>
            <w:shd w:val="clear" w:color="auto" w:fill="auto"/>
            <w:noWrap/>
            <w:vAlign w:val="bottom"/>
          </w:tcPr>
          <w:p w14:paraId="618CFA67" w14:textId="77777777" w:rsidR="00AC024B" w:rsidRPr="00C60238" w:rsidRDefault="00AC024B" w:rsidP="00AC024B">
            <w:pPr>
              <w:pStyle w:val="ZPpregtevilke"/>
            </w:pPr>
            <w:r w:rsidRPr="00C60238">
              <w:t>1.105</w:t>
            </w:r>
          </w:p>
        </w:tc>
        <w:tc>
          <w:tcPr>
            <w:tcW w:w="299" w:type="pct"/>
            <w:shd w:val="clear" w:color="auto" w:fill="auto"/>
            <w:noWrap/>
            <w:vAlign w:val="bottom"/>
          </w:tcPr>
          <w:p w14:paraId="786F199B" w14:textId="77777777" w:rsidR="00AC024B" w:rsidRPr="00C60238" w:rsidRDefault="00AC024B" w:rsidP="00AC024B">
            <w:pPr>
              <w:pStyle w:val="ZPpregtevilke"/>
            </w:pPr>
            <w:r w:rsidRPr="00C60238">
              <w:rPr>
                <w:szCs w:val="16"/>
              </w:rPr>
              <w:t>912</w:t>
            </w:r>
          </w:p>
        </w:tc>
        <w:tc>
          <w:tcPr>
            <w:tcW w:w="300" w:type="pct"/>
            <w:shd w:val="clear" w:color="auto" w:fill="auto"/>
            <w:noWrap/>
            <w:vAlign w:val="bottom"/>
          </w:tcPr>
          <w:p w14:paraId="5936477E" w14:textId="77777777" w:rsidR="00AC024B" w:rsidRPr="00C60238" w:rsidRDefault="00AC024B" w:rsidP="00AC024B">
            <w:pPr>
              <w:pStyle w:val="ZPpregtevilke"/>
            </w:pPr>
            <w:r w:rsidRPr="00C60238">
              <w:rPr>
                <w:szCs w:val="16"/>
              </w:rPr>
              <w:t>1.093</w:t>
            </w:r>
          </w:p>
        </w:tc>
        <w:tc>
          <w:tcPr>
            <w:tcW w:w="301" w:type="pct"/>
            <w:vAlign w:val="bottom"/>
          </w:tcPr>
          <w:p w14:paraId="1261941A" w14:textId="77777777" w:rsidR="00AC024B" w:rsidRPr="00C60238" w:rsidRDefault="00AC024B" w:rsidP="00AC024B">
            <w:pPr>
              <w:pStyle w:val="ZPpregtevilke"/>
            </w:pPr>
            <w:r w:rsidRPr="00C60238">
              <w:rPr>
                <w:szCs w:val="16"/>
              </w:rPr>
              <w:t>953</w:t>
            </w:r>
          </w:p>
        </w:tc>
        <w:tc>
          <w:tcPr>
            <w:tcW w:w="252" w:type="pct"/>
            <w:vAlign w:val="bottom"/>
          </w:tcPr>
          <w:p w14:paraId="447B6F6E" w14:textId="77777777" w:rsidR="00AC024B" w:rsidRPr="00C60238" w:rsidRDefault="00AC024B" w:rsidP="00AC024B">
            <w:pPr>
              <w:pStyle w:val="ZPpregtevilke"/>
            </w:pPr>
            <w:r w:rsidRPr="00C60238">
              <w:t>1.056</w:t>
            </w:r>
          </w:p>
        </w:tc>
        <w:tc>
          <w:tcPr>
            <w:tcW w:w="247" w:type="pct"/>
            <w:vAlign w:val="bottom"/>
          </w:tcPr>
          <w:p w14:paraId="4E6E9B76" w14:textId="77777777" w:rsidR="00AC024B" w:rsidRPr="00C60238" w:rsidRDefault="00AC024B" w:rsidP="00AC024B">
            <w:pPr>
              <w:pStyle w:val="ZPpregtevilke"/>
            </w:pPr>
            <w:r w:rsidRPr="00C60238">
              <w:t>849</w:t>
            </w:r>
          </w:p>
        </w:tc>
        <w:tc>
          <w:tcPr>
            <w:tcW w:w="302" w:type="pct"/>
            <w:vAlign w:val="bottom"/>
          </w:tcPr>
          <w:p w14:paraId="044EE92B" w14:textId="77777777" w:rsidR="00AC024B" w:rsidRPr="00C60238" w:rsidRDefault="00AC024B" w:rsidP="00AC024B">
            <w:pPr>
              <w:pStyle w:val="ZPpregtevilke"/>
              <w:rPr>
                <w:bCs/>
              </w:rPr>
            </w:pPr>
            <w:r w:rsidRPr="00C60238">
              <w:t>80,4</w:t>
            </w:r>
          </w:p>
        </w:tc>
      </w:tr>
      <w:tr w:rsidR="00AC024B" w:rsidRPr="00C60238" w14:paraId="5A60EDCE" w14:textId="77777777" w:rsidTr="00AC024B">
        <w:trPr>
          <w:trHeight w:val="227"/>
          <w:jc w:val="center"/>
        </w:trPr>
        <w:tc>
          <w:tcPr>
            <w:tcW w:w="912" w:type="pct"/>
            <w:shd w:val="clear" w:color="auto" w:fill="auto"/>
            <w:noWrap/>
            <w:vAlign w:val="bottom"/>
          </w:tcPr>
          <w:p w14:paraId="441DEB83" w14:textId="77777777" w:rsidR="00AC024B" w:rsidRPr="00C60238" w:rsidRDefault="00AC024B" w:rsidP="00AC024B">
            <w:pPr>
              <w:pStyle w:val="ZPpregtekst"/>
            </w:pPr>
            <w:r w:rsidRPr="00C60238">
              <w:t>Bučka</w:t>
            </w:r>
          </w:p>
        </w:tc>
        <w:tc>
          <w:tcPr>
            <w:tcW w:w="297" w:type="pct"/>
            <w:shd w:val="clear" w:color="auto" w:fill="auto"/>
            <w:noWrap/>
            <w:vAlign w:val="bottom"/>
          </w:tcPr>
          <w:p w14:paraId="4AE0D961" w14:textId="77777777" w:rsidR="00AC024B" w:rsidRPr="00C60238" w:rsidRDefault="00AC024B" w:rsidP="00AC024B">
            <w:pPr>
              <w:pStyle w:val="ZPpregtevilke"/>
            </w:pPr>
            <w:r w:rsidRPr="00C60238">
              <w:t>:</w:t>
            </w:r>
          </w:p>
        </w:tc>
        <w:tc>
          <w:tcPr>
            <w:tcW w:w="297" w:type="pct"/>
            <w:shd w:val="clear" w:color="auto" w:fill="auto"/>
            <w:noWrap/>
            <w:vAlign w:val="bottom"/>
          </w:tcPr>
          <w:p w14:paraId="2F004172" w14:textId="77777777" w:rsidR="00AC024B" w:rsidRPr="00C60238" w:rsidRDefault="00AC024B" w:rsidP="00AC024B">
            <w:pPr>
              <w:pStyle w:val="ZPpregtevilke"/>
            </w:pPr>
            <w:r w:rsidRPr="00C60238">
              <w:t>:</w:t>
            </w:r>
          </w:p>
        </w:tc>
        <w:tc>
          <w:tcPr>
            <w:tcW w:w="297" w:type="pct"/>
            <w:shd w:val="clear" w:color="auto" w:fill="auto"/>
            <w:noWrap/>
            <w:vAlign w:val="bottom"/>
          </w:tcPr>
          <w:p w14:paraId="37DB78C6" w14:textId="77777777" w:rsidR="00AC024B" w:rsidRPr="00C60238" w:rsidRDefault="00AC024B" w:rsidP="00AC024B">
            <w:pPr>
              <w:pStyle w:val="ZPpregtevilke"/>
            </w:pPr>
            <w:r w:rsidRPr="00C60238">
              <w:t>:</w:t>
            </w:r>
          </w:p>
        </w:tc>
        <w:tc>
          <w:tcPr>
            <w:tcW w:w="299" w:type="pct"/>
            <w:shd w:val="clear" w:color="auto" w:fill="auto"/>
            <w:noWrap/>
            <w:vAlign w:val="bottom"/>
          </w:tcPr>
          <w:p w14:paraId="79B50CE8" w14:textId="77777777" w:rsidR="00AC024B" w:rsidRPr="00C60238" w:rsidRDefault="00AC024B" w:rsidP="00AC024B">
            <w:pPr>
              <w:pStyle w:val="ZPpregtevilke"/>
            </w:pPr>
            <w:r w:rsidRPr="00C60238">
              <w:t>:</w:t>
            </w:r>
          </w:p>
        </w:tc>
        <w:tc>
          <w:tcPr>
            <w:tcW w:w="300" w:type="pct"/>
            <w:shd w:val="clear" w:color="auto" w:fill="auto"/>
            <w:noWrap/>
            <w:vAlign w:val="bottom"/>
          </w:tcPr>
          <w:p w14:paraId="31BD1D56" w14:textId="77777777" w:rsidR="00AC024B" w:rsidRPr="00C60238" w:rsidRDefault="00AC024B" w:rsidP="00AC024B">
            <w:pPr>
              <w:pStyle w:val="ZPpregtevilke"/>
            </w:pPr>
            <w:r w:rsidRPr="00C60238">
              <w:t>2.972</w:t>
            </w:r>
          </w:p>
        </w:tc>
        <w:tc>
          <w:tcPr>
            <w:tcW w:w="298" w:type="pct"/>
            <w:shd w:val="clear" w:color="auto" w:fill="auto"/>
            <w:noWrap/>
            <w:vAlign w:val="bottom"/>
          </w:tcPr>
          <w:p w14:paraId="3F1B4C3A" w14:textId="77777777" w:rsidR="00AC024B" w:rsidRPr="00C60238" w:rsidRDefault="00AC024B" w:rsidP="00AC024B">
            <w:pPr>
              <w:pStyle w:val="ZPpregtevilke"/>
            </w:pPr>
            <w:r w:rsidRPr="00C60238">
              <w:t>2.506</w:t>
            </w:r>
          </w:p>
        </w:tc>
        <w:tc>
          <w:tcPr>
            <w:tcW w:w="300" w:type="pct"/>
            <w:shd w:val="clear" w:color="auto" w:fill="auto"/>
            <w:noWrap/>
            <w:vAlign w:val="bottom"/>
          </w:tcPr>
          <w:p w14:paraId="15481AB3" w14:textId="77777777" w:rsidR="00AC024B" w:rsidRPr="00C60238" w:rsidRDefault="00AC024B" w:rsidP="00AC024B">
            <w:pPr>
              <w:pStyle w:val="ZPpregtevilke"/>
            </w:pPr>
            <w:r w:rsidRPr="00C60238">
              <w:t>1.913</w:t>
            </w:r>
          </w:p>
        </w:tc>
        <w:tc>
          <w:tcPr>
            <w:tcW w:w="299" w:type="pct"/>
            <w:shd w:val="clear" w:color="auto" w:fill="auto"/>
            <w:noWrap/>
            <w:vAlign w:val="bottom"/>
          </w:tcPr>
          <w:p w14:paraId="0A34FF66" w14:textId="77777777" w:rsidR="00AC024B" w:rsidRPr="00C60238" w:rsidRDefault="00AC024B" w:rsidP="00AC024B">
            <w:pPr>
              <w:pStyle w:val="ZPpregtevilke"/>
            </w:pPr>
            <w:r w:rsidRPr="00C60238">
              <w:t>2.240</w:t>
            </w:r>
          </w:p>
        </w:tc>
        <w:tc>
          <w:tcPr>
            <w:tcW w:w="299" w:type="pct"/>
            <w:shd w:val="clear" w:color="auto" w:fill="auto"/>
            <w:noWrap/>
            <w:vAlign w:val="bottom"/>
          </w:tcPr>
          <w:p w14:paraId="2E36B2A3" w14:textId="77777777" w:rsidR="00AC024B" w:rsidRPr="00C60238" w:rsidRDefault="00AC024B" w:rsidP="00AC024B">
            <w:pPr>
              <w:pStyle w:val="ZPpregtevilke"/>
            </w:pPr>
            <w:r w:rsidRPr="00C60238">
              <w:rPr>
                <w:szCs w:val="16"/>
              </w:rPr>
              <w:t>2.127</w:t>
            </w:r>
          </w:p>
        </w:tc>
        <w:tc>
          <w:tcPr>
            <w:tcW w:w="300" w:type="pct"/>
            <w:shd w:val="clear" w:color="auto" w:fill="auto"/>
            <w:noWrap/>
            <w:vAlign w:val="bottom"/>
          </w:tcPr>
          <w:p w14:paraId="036FF51B" w14:textId="77777777" w:rsidR="00AC024B" w:rsidRPr="00C60238" w:rsidRDefault="00AC024B" w:rsidP="00AC024B">
            <w:pPr>
              <w:pStyle w:val="ZPpregtevilke"/>
            </w:pPr>
            <w:r w:rsidRPr="00C60238">
              <w:rPr>
                <w:szCs w:val="16"/>
              </w:rPr>
              <w:t>3.557</w:t>
            </w:r>
          </w:p>
        </w:tc>
        <w:tc>
          <w:tcPr>
            <w:tcW w:w="301" w:type="pct"/>
            <w:vAlign w:val="bottom"/>
          </w:tcPr>
          <w:p w14:paraId="791AB0C5" w14:textId="77777777" w:rsidR="00AC024B" w:rsidRPr="00C60238" w:rsidRDefault="00AC024B" w:rsidP="00AC024B">
            <w:pPr>
              <w:pStyle w:val="ZPpregtevilke"/>
            </w:pPr>
            <w:r w:rsidRPr="00C60238">
              <w:rPr>
                <w:szCs w:val="16"/>
              </w:rPr>
              <w:t>3.746</w:t>
            </w:r>
          </w:p>
        </w:tc>
        <w:tc>
          <w:tcPr>
            <w:tcW w:w="252" w:type="pct"/>
            <w:vAlign w:val="bottom"/>
          </w:tcPr>
          <w:p w14:paraId="0FFC7CF7" w14:textId="77777777" w:rsidR="00AC024B" w:rsidRPr="00C60238" w:rsidRDefault="00AC024B" w:rsidP="00AC024B">
            <w:pPr>
              <w:pStyle w:val="ZPpregtevilke"/>
            </w:pPr>
            <w:r w:rsidRPr="00C60238">
              <w:t>3.455</w:t>
            </w:r>
          </w:p>
        </w:tc>
        <w:tc>
          <w:tcPr>
            <w:tcW w:w="247" w:type="pct"/>
            <w:vAlign w:val="bottom"/>
          </w:tcPr>
          <w:p w14:paraId="6452CBE5" w14:textId="77777777" w:rsidR="00AC024B" w:rsidRPr="00C60238" w:rsidRDefault="00AC024B" w:rsidP="00AC024B">
            <w:pPr>
              <w:pStyle w:val="ZPpregtevilke"/>
            </w:pPr>
            <w:r w:rsidRPr="00C60238">
              <w:t>6.718</w:t>
            </w:r>
          </w:p>
        </w:tc>
        <w:tc>
          <w:tcPr>
            <w:tcW w:w="302" w:type="pct"/>
            <w:vAlign w:val="bottom"/>
          </w:tcPr>
          <w:p w14:paraId="57650AEC" w14:textId="77777777" w:rsidR="00AC024B" w:rsidRPr="00C60238" w:rsidRDefault="00AC024B" w:rsidP="00AC024B">
            <w:pPr>
              <w:pStyle w:val="ZPpregtevilke"/>
              <w:rPr>
                <w:bCs/>
              </w:rPr>
            </w:pPr>
            <w:r w:rsidRPr="00C60238">
              <w:t>194,4</w:t>
            </w:r>
          </w:p>
        </w:tc>
      </w:tr>
      <w:tr w:rsidR="00AC024B" w:rsidRPr="00C60238" w14:paraId="436DE36D" w14:textId="77777777" w:rsidTr="00AC024B">
        <w:trPr>
          <w:trHeight w:val="227"/>
          <w:jc w:val="center"/>
        </w:trPr>
        <w:tc>
          <w:tcPr>
            <w:tcW w:w="912" w:type="pct"/>
            <w:shd w:val="clear" w:color="auto" w:fill="auto"/>
            <w:noWrap/>
            <w:vAlign w:val="bottom"/>
          </w:tcPr>
          <w:p w14:paraId="538FCB28" w14:textId="77777777" w:rsidR="00AC024B" w:rsidRPr="00C60238" w:rsidRDefault="00AC024B" w:rsidP="00AC024B">
            <w:pPr>
              <w:pStyle w:val="ZPpregtekst"/>
            </w:pPr>
            <w:r w:rsidRPr="00C60238">
              <w:t>Čebula</w:t>
            </w:r>
          </w:p>
        </w:tc>
        <w:tc>
          <w:tcPr>
            <w:tcW w:w="297" w:type="pct"/>
            <w:shd w:val="clear" w:color="auto" w:fill="auto"/>
            <w:noWrap/>
            <w:vAlign w:val="bottom"/>
          </w:tcPr>
          <w:p w14:paraId="4E7196C5" w14:textId="77777777" w:rsidR="00AC024B" w:rsidRPr="00C60238" w:rsidRDefault="00AC024B" w:rsidP="00AC024B">
            <w:pPr>
              <w:pStyle w:val="ZPpregtevilke"/>
            </w:pPr>
            <w:r w:rsidRPr="00C60238">
              <w:rPr>
                <w:bCs/>
              </w:rPr>
              <w:t>4.516</w:t>
            </w:r>
          </w:p>
        </w:tc>
        <w:tc>
          <w:tcPr>
            <w:tcW w:w="297" w:type="pct"/>
            <w:shd w:val="clear" w:color="auto" w:fill="auto"/>
            <w:noWrap/>
            <w:vAlign w:val="bottom"/>
          </w:tcPr>
          <w:p w14:paraId="76B1EA37" w14:textId="77777777" w:rsidR="00AC024B" w:rsidRPr="00C60238" w:rsidRDefault="00AC024B" w:rsidP="00AC024B">
            <w:pPr>
              <w:pStyle w:val="ZPpregtevilke"/>
            </w:pPr>
            <w:r w:rsidRPr="00C60238">
              <w:t>5.343</w:t>
            </w:r>
          </w:p>
        </w:tc>
        <w:tc>
          <w:tcPr>
            <w:tcW w:w="297" w:type="pct"/>
            <w:shd w:val="clear" w:color="auto" w:fill="auto"/>
            <w:noWrap/>
            <w:vAlign w:val="bottom"/>
          </w:tcPr>
          <w:p w14:paraId="22733A57" w14:textId="77777777" w:rsidR="00AC024B" w:rsidRPr="00C60238" w:rsidRDefault="00AC024B" w:rsidP="00AC024B">
            <w:pPr>
              <w:pStyle w:val="ZPpregtevilke"/>
            </w:pPr>
            <w:r w:rsidRPr="00C60238">
              <w:t>5.997</w:t>
            </w:r>
          </w:p>
        </w:tc>
        <w:tc>
          <w:tcPr>
            <w:tcW w:w="299" w:type="pct"/>
            <w:shd w:val="clear" w:color="auto" w:fill="auto"/>
            <w:noWrap/>
            <w:vAlign w:val="bottom"/>
          </w:tcPr>
          <w:p w14:paraId="3991E6E9" w14:textId="77777777" w:rsidR="00AC024B" w:rsidRPr="00C60238" w:rsidRDefault="00AC024B" w:rsidP="00AC024B">
            <w:pPr>
              <w:pStyle w:val="ZPpregtevilke"/>
              <w:rPr>
                <w:bCs/>
              </w:rPr>
            </w:pPr>
            <w:r w:rsidRPr="00C60238">
              <w:t>4.667</w:t>
            </w:r>
          </w:p>
        </w:tc>
        <w:tc>
          <w:tcPr>
            <w:tcW w:w="300" w:type="pct"/>
            <w:shd w:val="clear" w:color="auto" w:fill="auto"/>
            <w:noWrap/>
            <w:vAlign w:val="bottom"/>
          </w:tcPr>
          <w:p w14:paraId="2D54412D" w14:textId="77777777" w:rsidR="00AC024B" w:rsidRPr="00C60238" w:rsidRDefault="00AC024B" w:rsidP="00AC024B">
            <w:pPr>
              <w:pStyle w:val="ZPpregtevilke"/>
              <w:rPr>
                <w:bCs/>
              </w:rPr>
            </w:pPr>
            <w:r w:rsidRPr="00C60238">
              <w:t>6.333</w:t>
            </w:r>
          </w:p>
        </w:tc>
        <w:tc>
          <w:tcPr>
            <w:tcW w:w="298" w:type="pct"/>
            <w:shd w:val="clear" w:color="auto" w:fill="auto"/>
            <w:noWrap/>
            <w:vAlign w:val="bottom"/>
          </w:tcPr>
          <w:p w14:paraId="14552E99" w14:textId="77777777" w:rsidR="00AC024B" w:rsidRPr="00C60238" w:rsidRDefault="00AC024B" w:rsidP="00AC024B">
            <w:pPr>
              <w:pStyle w:val="ZPpregtevilke"/>
            </w:pPr>
            <w:r w:rsidRPr="00C60238">
              <w:t>5.869</w:t>
            </w:r>
          </w:p>
        </w:tc>
        <w:tc>
          <w:tcPr>
            <w:tcW w:w="300" w:type="pct"/>
            <w:shd w:val="clear" w:color="auto" w:fill="auto"/>
            <w:noWrap/>
            <w:vAlign w:val="bottom"/>
          </w:tcPr>
          <w:p w14:paraId="22E94F7E" w14:textId="77777777" w:rsidR="00AC024B" w:rsidRPr="00C60238" w:rsidRDefault="00AC024B" w:rsidP="00AC024B">
            <w:pPr>
              <w:pStyle w:val="ZPpregtevilke"/>
            </w:pPr>
            <w:r w:rsidRPr="00C60238">
              <w:t>6.074</w:t>
            </w:r>
          </w:p>
        </w:tc>
        <w:tc>
          <w:tcPr>
            <w:tcW w:w="299" w:type="pct"/>
            <w:shd w:val="clear" w:color="auto" w:fill="auto"/>
            <w:noWrap/>
            <w:vAlign w:val="bottom"/>
          </w:tcPr>
          <w:p w14:paraId="6B9B592E" w14:textId="77777777" w:rsidR="00AC024B" w:rsidRPr="00C60238" w:rsidRDefault="00AC024B" w:rsidP="00AC024B">
            <w:pPr>
              <w:pStyle w:val="ZPpregtevilke"/>
            </w:pPr>
            <w:r w:rsidRPr="00C60238">
              <w:t>7.563</w:t>
            </w:r>
          </w:p>
        </w:tc>
        <w:tc>
          <w:tcPr>
            <w:tcW w:w="299" w:type="pct"/>
            <w:shd w:val="clear" w:color="auto" w:fill="auto"/>
            <w:noWrap/>
            <w:vAlign w:val="bottom"/>
          </w:tcPr>
          <w:p w14:paraId="41B933B2" w14:textId="77777777" w:rsidR="00AC024B" w:rsidRPr="00C60238" w:rsidRDefault="00AC024B" w:rsidP="00AC024B">
            <w:pPr>
              <w:pStyle w:val="ZPpregtevilke"/>
            </w:pPr>
            <w:r w:rsidRPr="00C60238">
              <w:rPr>
                <w:szCs w:val="16"/>
              </w:rPr>
              <w:t>7.286</w:t>
            </w:r>
          </w:p>
        </w:tc>
        <w:tc>
          <w:tcPr>
            <w:tcW w:w="300" w:type="pct"/>
            <w:shd w:val="clear" w:color="auto" w:fill="auto"/>
            <w:noWrap/>
            <w:vAlign w:val="bottom"/>
          </w:tcPr>
          <w:p w14:paraId="79010269" w14:textId="77777777" w:rsidR="00AC024B" w:rsidRPr="00C60238" w:rsidRDefault="00AC024B" w:rsidP="00AC024B">
            <w:pPr>
              <w:pStyle w:val="ZPpregtevilke"/>
            </w:pPr>
            <w:r w:rsidRPr="00C60238">
              <w:rPr>
                <w:szCs w:val="16"/>
              </w:rPr>
              <w:t>10.885</w:t>
            </w:r>
          </w:p>
        </w:tc>
        <w:tc>
          <w:tcPr>
            <w:tcW w:w="301" w:type="pct"/>
            <w:vAlign w:val="bottom"/>
          </w:tcPr>
          <w:p w14:paraId="36C672AD" w14:textId="77777777" w:rsidR="00AC024B" w:rsidRPr="00C60238" w:rsidRDefault="00AC024B" w:rsidP="00AC024B">
            <w:pPr>
              <w:pStyle w:val="ZPpregtevilke"/>
            </w:pPr>
            <w:r w:rsidRPr="00C60238">
              <w:rPr>
                <w:szCs w:val="16"/>
              </w:rPr>
              <w:t>9.709</w:t>
            </w:r>
          </w:p>
        </w:tc>
        <w:tc>
          <w:tcPr>
            <w:tcW w:w="252" w:type="pct"/>
            <w:vAlign w:val="bottom"/>
          </w:tcPr>
          <w:p w14:paraId="762A2C7D" w14:textId="77777777" w:rsidR="00AC024B" w:rsidRPr="00C60238" w:rsidRDefault="00AC024B" w:rsidP="00AC024B">
            <w:pPr>
              <w:pStyle w:val="ZPpregtevilke"/>
            </w:pPr>
            <w:r w:rsidRPr="00C60238">
              <w:t>9.612</w:t>
            </w:r>
          </w:p>
        </w:tc>
        <w:tc>
          <w:tcPr>
            <w:tcW w:w="247" w:type="pct"/>
            <w:vAlign w:val="bottom"/>
          </w:tcPr>
          <w:p w14:paraId="4AF9A8DA" w14:textId="77777777" w:rsidR="00AC024B" w:rsidRPr="00C60238" w:rsidRDefault="00AC024B" w:rsidP="00AC024B">
            <w:pPr>
              <w:pStyle w:val="ZPpregtevilke"/>
            </w:pPr>
            <w:r w:rsidRPr="00C60238">
              <w:t>10.101</w:t>
            </w:r>
          </w:p>
        </w:tc>
        <w:tc>
          <w:tcPr>
            <w:tcW w:w="302" w:type="pct"/>
            <w:vAlign w:val="bottom"/>
          </w:tcPr>
          <w:p w14:paraId="66CF8D55" w14:textId="77777777" w:rsidR="00AC024B" w:rsidRPr="00C60238" w:rsidRDefault="00AC024B" w:rsidP="00AC024B">
            <w:pPr>
              <w:pStyle w:val="ZPpregtevilke"/>
              <w:rPr>
                <w:bCs/>
              </w:rPr>
            </w:pPr>
            <w:r w:rsidRPr="00C60238">
              <w:t>105,1</w:t>
            </w:r>
          </w:p>
        </w:tc>
      </w:tr>
      <w:tr w:rsidR="00AC024B" w:rsidRPr="00C60238" w14:paraId="4F17CF5C" w14:textId="77777777" w:rsidTr="00AC024B">
        <w:trPr>
          <w:trHeight w:val="227"/>
          <w:jc w:val="center"/>
        </w:trPr>
        <w:tc>
          <w:tcPr>
            <w:tcW w:w="912" w:type="pct"/>
            <w:shd w:val="clear" w:color="auto" w:fill="auto"/>
            <w:noWrap/>
            <w:vAlign w:val="bottom"/>
          </w:tcPr>
          <w:p w14:paraId="69BA9580" w14:textId="77777777" w:rsidR="00AC024B" w:rsidRPr="00C60238" w:rsidRDefault="00AC024B" w:rsidP="00AC024B">
            <w:pPr>
              <w:pStyle w:val="ZPpregtekst"/>
            </w:pPr>
            <w:r w:rsidRPr="00C60238">
              <w:t>Česen</w:t>
            </w:r>
          </w:p>
        </w:tc>
        <w:tc>
          <w:tcPr>
            <w:tcW w:w="297" w:type="pct"/>
            <w:shd w:val="clear" w:color="auto" w:fill="auto"/>
            <w:noWrap/>
            <w:vAlign w:val="bottom"/>
          </w:tcPr>
          <w:p w14:paraId="36064597" w14:textId="77777777" w:rsidR="00AC024B" w:rsidRPr="00C60238" w:rsidRDefault="00AC024B" w:rsidP="00AC024B">
            <w:pPr>
              <w:pStyle w:val="ZPpregtevilke"/>
            </w:pPr>
            <w:r w:rsidRPr="00C60238">
              <w:rPr>
                <w:bCs/>
              </w:rPr>
              <w:t>254</w:t>
            </w:r>
          </w:p>
        </w:tc>
        <w:tc>
          <w:tcPr>
            <w:tcW w:w="297" w:type="pct"/>
            <w:shd w:val="clear" w:color="auto" w:fill="auto"/>
            <w:noWrap/>
            <w:vAlign w:val="bottom"/>
          </w:tcPr>
          <w:p w14:paraId="29A86F86" w14:textId="77777777" w:rsidR="00AC024B" w:rsidRPr="00C60238" w:rsidRDefault="00AC024B" w:rsidP="00AC024B">
            <w:pPr>
              <w:pStyle w:val="ZPpregtevilke"/>
            </w:pPr>
            <w:r w:rsidRPr="00C60238">
              <w:t>301</w:t>
            </w:r>
          </w:p>
        </w:tc>
        <w:tc>
          <w:tcPr>
            <w:tcW w:w="297" w:type="pct"/>
            <w:shd w:val="clear" w:color="auto" w:fill="auto"/>
            <w:noWrap/>
            <w:vAlign w:val="bottom"/>
          </w:tcPr>
          <w:p w14:paraId="3DCB2DF6" w14:textId="77777777" w:rsidR="00AC024B" w:rsidRPr="00C60238" w:rsidRDefault="00AC024B" w:rsidP="00AC024B">
            <w:pPr>
              <w:pStyle w:val="ZPpregtevilke"/>
            </w:pPr>
            <w:r w:rsidRPr="00C60238">
              <w:t>307</w:t>
            </w:r>
          </w:p>
        </w:tc>
        <w:tc>
          <w:tcPr>
            <w:tcW w:w="299" w:type="pct"/>
            <w:shd w:val="clear" w:color="auto" w:fill="auto"/>
            <w:noWrap/>
            <w:vAlign w:val="bottom"/>
          </w:tcPr>
          <w:p w14:paraId="36AF1EBE" w14:textId="77777777" w:rsidR="00AC024B" w:rsidRPr="00C60238" w:rsidRDefault="00AC024B" w:rsidP="00AC024B">
            <w:pPr>
              <w:pStyle w:val="ZPpregtevilke"/>
              <w:rPr>
                <w:bCs/>
              </w:rPr>
            </w:pPr>
            <w:r w:rsidRPr="00C60238">
              <w:t>292</w:t>
            </w:r>
          </w:p>
        </w:tc>
        <w:tc>
          <w:tcPr>
            <w:tcW w:w="300" w:type="pct"/>
            <w:shd w:val="clear" w:color="auto" w:fill="auto"/>
            <w:noWrap/>
            <w:vAlign w:val="bottom"/>
          </w:tcPr>
          <w:p w14:paraId="773B39D5" w14:textId="77777777" w:rsidR="00AC024B" w:rsidRPr="00C60238" w:rsidRDefault="00AC024B" w:rsidP="00AC024B">
            <w:pPr>
              <w:pStyle w:val="ZPpregtevilke"/>
              <w:rPr>
                <w:bCs/>
              </w:rPr>
            </w:pPr>
            <w:r w:rsidRPr="00C60238">
              <w:t>449</w:t>
            </w:r>
          </w:p>
        </w:tc>
        <w:tc>
          <w:tcPr>
            <w:tcW w:w="298" w:type="pct"/>
            <w:shd w:val="clear" w:color="auto" w:fill="auto"/>
            <w:noWrap/>
            <w:vAlign w:val="bottom"/>
          </w:tcPr>
          <w:p w14:paraId="3626A647" w14:textId="77777777" w:rsidR="00AC024B" w:rsidRPr="00C60238" w:rsidRDefault="00AC024B" w:rsidP="00AC024B">
            <w:pPr>
              <w:pStyle w:val="ZPpregtevilke"/>
            </w:pPr>
            <w:r w:rsidRPr="00C60238">
              <w:t>413</w:t>
            </w:r>
          </w:p>
        </w:tc>
        <w:tc>
          <w:tcPr>
            <w:tcW w:w="300" w:type="pct"/>
            <w:shd w:val="clear" w:color="auto" w:fill="auto"/>
            <w:noWrap/>
            <w:vAlign w:val="bottom"/>
          </w:tcPr>
          <w:p w14:paraId="03C5BC0D" w14:textId="77777777" w:rsidR="00AC024B" w:rsidRPr="00C60238" w:rsidRDefault="00AC024B" w:rsidP="00AC024B">
            <w:pPr>
              <w:pStyle w:val="ZPpregtevilke"/>
            </w:pPr>
            <w:r w:rsidRPr="00C60238">
              <w:t>821</w:t>
            </w:r>
          </w:p>
        </w:tc>
        <w:tc>
          <w:tcPr>
            <w:tcW w:w="299" w:type="pct"/>
            <w:shd w:val="clear" w:color="auto" w:fill="auto"/>
            <w:noWrap/>
            <w:vAlign w:val="bottom"/>
          </w:tcPr>
          <w:p w14:paraId="53CBF26C" w14:textId="77777777" w:rsidR="00AC024B" w:rsidRPr="00C60238" w:rsidRDefault="00AC024B" w:rsidP="00AC024B">
            <w:pPr>
              <w:pStyle w:val="ZPpregtevilke"/>
            </w:pPr>
            <w:r w:rsidRPr="00C60238">
              <w:t>912</w:t>
            </w:r>
          </w:p>
        </w:tc>
        <w:tc>
          <w:tcPr>
            <w:tcW w:w="299" w:type="pct"/>
            <w:shd w:val="clear" w:color="auto" w:fill="auto"/>
            <w:noWrap/>
            <w:vAlign w:val="bottom"/>
          </w:tcPr>
          <w:p w14:paraId="521FFFCF" w14:textId="77777777" w:rsidR="00AC024B" w:rsidRPr="00C60238" w:rsidRDefault="00AC024B" w:rsidP="00AC024B">
            <w:pPr>
              <w:pStyle w:val="ZPpregtevilke"/>
            </w:pPr>
            <w:r w:rsidRPr="00C60238">
              <w:rPr>
                <w:szCs w:val="16"/>
              </w:rPr>
              <w:t>980</w:t>
            </w:r>
          </w:p>
        </w:tc>
        <w:tc>
          <w:tcPr>
            <w:tcW w:w="300" w:type="pct"/>
            <w:shd w:val="clear" w:color="auto" w:fill="auto"/>
            <w:noWrap/>
            <w:vAlign w:val="bottom"/>
          </w:tcPr>
          <w:p w14:paraId="30A59B97" w14:textId="77777777" w:rsidR="00AC024B" w:rsidRPr="00C60238" w:rsidRDefault="00AC024B" w:rsidP="00AC024B">
            <w:pPr>
              <w:pStyle w:val="ZPpregtevilke"/>
            </w:pPr>
            <w:r w:rsidRPr="00C60238">
              <w:rPr>
                <w:szCs w:val="16"/>
              </w:rPr>
              <w:t>1.089</w:t>
            </w:r>
          </w:p>
        </w:tc>
        <w:tc>
          <w:tcPr>
            <w:tcW w:w="301" w:type="pct"/>
            <w:vAlign w:val="bottom"/>
          </w:tcPr>
          <w:p w14:paraId="5C4EBF34" w14:textId="77777777" w:rsidR="00AC024B" w:rsidRPr="00C60238" w:rsidRDefault="00AC024B" w:rsidP="00AC024B">
            <w:pPr>
              <w:pStyle w:val="ZPpregtevilke"/>
            </w:pPr>
            <w:r w:rsidRPr="00C60238">
              <w:rPr>
                <w:szCs w:val="16"/>
              </w:rPr>
              <w:t>1.003</w:t>
            </w:r>
          </w:p>
        </w:tc>
        <w:tc>
          <w:tcPr>
            <w:tcW w:w="252" w:type="pct"/>
            <w:vAlign w:val="bottom"/>
          </w:tcPr>
          <w:p w14:paraId="540A1571" w14:textId="77777777" w:rsidR="00AC024B" w:rsidRPr="00C60238" w:rsidRDefault="00AC024B" w:rsidP="00AC024B">
            <w:pPr>
              <w:pStyle w:val="ZPpregtevilke"/>
            </w:pPr>
            <w:r w:rsidRPr="00C60238">
              <w:t>1.021</w:t>
            </w:r>
          </w:p>
        </w:tc>
        <w:tc>
          <w:tcPr>
            <w:tcW w:w="247" w:type="pct"/>
            <w:vAlign w:val="bottom"/>
          </w:tcPr>
          <w:p w14:paraId="21E56AF1" w14:textId="77777777" w:rsidR="00AC024B" w:rsidRPr="00C60238" w:rsidRDefault="00AC024B" w:rsidP="00AC024B">
            <w:pPr>
              <w:pStyle w:val="ZPpregtevilke"/>
            </w:pPr>
            <w:r w:rsidRPr="00C60238">
              <w:t>1.056</w:t>
            </w:r>
          </w:p>
        </w:tc>
        <w:tc>
          <w:tcPr>
            <w:tcW w:w="302" w:type="pct"/>
            <w:vAlign w:val="bottom"/>
          </w:tcPr>
          <w:p w14:paraId="79445FB0" w14:textId="77777777" w:rsidR="00AC024B" w:rsidRPr="00C60238" w:rsidRDefault="00AC024B" w:rsidP="00AC024B">
            <w:pPr>
              <w:pStyle w:val="ZPpregtevilke"/>
              <w:rPr>
                <w:bCs/>
              </w:rPr>
            </w:pPr>
            <w:r w:rsidRPr="00C60238">
              <w:t>103,4</w:t>
            </w:r>
          </w:p>
        </w:tc>
      </w:tr>
      <w:tr w:rsidR="00AC024B" w:rsidRPr="00C60238" w14:paraId="3EC42A08" w14:textId="77777777" w:rsidTr="00AC024B">
        <w:trPr>
          <w:trHeight w:val="227"/>
          <w:jc w:val="center"/>
        </w:trPr>
        <w:tc>
          <w:tcPr>
            <w:tcW w:w="912" w:type="pct"/>
            <w:shd w:val="clear" w:color="auto" w:fill="auto"/>
            <w:noWrap/>
            <w:vAlign w:val="bottom"/>
          </w:tcPr>
          <w:p w14:paraId="5F7ACFF7" w14:textId="77777777" w:rsidR="00AC024B" w:rsidRPr="00C60238" w:rsidRDefault="00AC024B" w:rsidP="00AC024B">
            <w:pPr>
              <w:pStyle w:val="ZPpregtekst"/>
            </w:pPr>
            <w:r w:rsidRPr="00C60238">
              <w:t>Por</w:t>
            </w:r>
          </w:p>
        </w:tc>
        <w:tc>
          <w:tcPr>
            <w:tcW w:w="297" w:type="pct"/>
            <w:shd w:val="clear" w:color="auto" w:fill="auto"/>
            <w:noWrap/>
            <w:vAlign w:val="bottom"/>
          </w:tcPr>
          <w:p w14:paraId="058924E1" w14:textId="77777777" w:rsidR="00AC024B" w:rsidRPr="00C60238" w:rsidRDefault="00AC024B" w:rsidP="00AC024B">
            <w:pPr>
              <w:pStyle w:val="ZPpregtevilke"/>
            </w:pPr>
            <w:r w:rsidRPr="00C60238">
              <w:rPr>
                <w:bCs/>
              </w:rPr>
              <w:t>634</w:t>
            </w:r>
          </w:p>
        </w:tc>
        <w:tc>
          <w:tcPr>
            <w:tcW w:w="297" w:type="pct"/>
            <w:shd w:val="clear" w:color="auto" w:fill="auto"/>
            <w:noWrap/>
            <w:vAlign w:val="bottom"/>
          </w:tcPr>
          <w:p w14:paraId="79587FA9" w14:textId="77777777" w:rsidR="00AC024B" w:rsidRPr="00C60238" w:rsidRDefault="00AC024B" w:rsidP="00AC024B">
            <w:pPr>
              <w:pStyle w:val="ZPpregtevilke"/>
            </w:pPr>
            <w:r w:rsidRPr="00C60238">
              <w:t>799</w:t>
            </w:r>
          </w:p>
        </w:tc>
        <w:tc>
          <w:tcPr>
            <w:tcW w:w="297" w:type="pct"/>
            <w:shd w:val="clear" w:color="auto" w:fill="auto"/>
            <w:noWrap/>
            <w:vAlign w:val="bottom"/>
          </w:tcPr>
          <w:p w14:paraId="532671E0" w14:textId="77777777" w:rsidR="00AC024B" w:rsidRPr="00C60238" w:rsidRDefault="00AC024B" w:rsidP="00AC024B">
            <w:pPr>
              <w:pStyle w:val="ZPpregtevilke"/>
            </w:pPr>
            <w:r w:rsidRPr="00C60238">
              <w:t>882</w:t>
            </w:r>
          </w:p>
        </w:tc>
        <w:tc>
          <w:tcPr>
            <w:tcW w:w="299" w:type="pct"/>
            <w:shd w:val="clear" w:color="auto" w:fill="auto"/>
            <w:noWrap/>
            <w:vAlign w:val="bottom"/>
          </w:tcPr>
          <w:p w14:paraId="04EB8568" w14:textId="77777777" w:rsidR="00AC024B" w:rsidRPr="00C60238" w:rsidRDefault="00AC024B" w:rsidP="00AC024B">
            <w:pPr>
              <w:pStyle w:val="ZPpregtevilke"/>
              <w:rPr>
                <w:bCs/>
              </w:rPr>
            </w:pPr>
            <w:r w:rsidRPr="00C60238">
              <w:t>608</w:t>
            </w:r>
          </w:p>
        </w:tc>
        <w:tc>
          <w:tcPr>
            <w:tcW w:w="300" w:type="pct"/>
            <w:shd w:val="clear" w:color="auto" w:fill="auto"/>
            <w:noWrap/>
            <w:vAlign w:val="bottom"/>
          </w:tcPr>
          <w:p w14:paraId="5A6990E4" w14:textId="77777777" w:rsidR="00AC024B" w:rsidRPr="00C60238" w:rsidRDefault="00AC024B" w:rsidP="00AC024B">
            <w:pPr>
              <w:pStyle w:val="ZPpregtevilke"/>
              <w:rPr>
                <w:bCs/>
              </w:rPr>
            </w:pPr>
            <w:r w:rsidRPr="00C60238">
              <w:t>503</w:t>
            </w:r>
          </w:p>
        </w:tc>
        <w:tc>
          <w:tcPr>
            <w:tcW w:w="298" w:type="pct"/>
            <w:shd w:val="clear" w:color="auto" w:fill="auto"/>
            <w:noWrap/>
            <w:vAlign w:val="bottom"/>
          </w:tcPr>
          <w:p w14:paraId="1EE857D1" w14:textId="77777777" w:rsidR="00AC024B" w:rsidRPr="00C60238" w:rsidRDefault="00AC024B" w:rsidP="00AC024B">
            <w:pPr>
              <w:pStyle w:val="ZPpregtevilke"/>
            </w:pPr>
            <w:r w:rsidRPr="00C60238">
              <w:t>500</w:t>
            </w:r>
          </w:p>
        </w:tc>
        <w:tc>
          <w:tcPr>
            <w:tcW w:w="300" w:type="pct"/>
            <w:shd w:val="clear" w:color="auto" w:fill="auto"/>
            <w:noWrap/>
            <w:vAlign w:val="bottom"/>
          </w:tcPr>
          <w:p w14:paraId="527DB05C" w14:textId="77777777" w:rsidR="00AC024B" w:rsidRPr="00C60238" w:rsidRDefault="00AC024B" w:rsidP="00AC024B">
            <w:pPr>
              <w:pStyle w:val="ZPpregtevilke"/>
            </w:pPr>
            <w:r w:rsidRPr="00C60238">
              <w:t>366</w:t>
            </w:r>
          </w:p>
        </w:tc>
        <w:tc>
          <w:tcPr>
            <w:tcW w:w="299" w:type="pct"/>
            <w:shd w:val="clear" w:color="auto" w:fill="auto"/>
            <w:noWrap/>
            <w:vAlign w:val="bottom"/>
          </w:tcPr>
          <w:p w14:paraId="3AE3A58B" w14:textId="77777777" w:rsidR="00AC024B" w:rsidRPr="00C60238" w:rsidRDefault="00AC024B" w:rsidP="00AC024B">
            <w:pPr>
              <w:pStyle w:val="ZPpregtevilke"/>
            </w:pPr>
            <w:r w:rsidRPr="00C60238">
              <w:t>407</w:t>
            </w:r>
          </w:p>
        </w:tc>
        <w:tc>
          <w:tcPr>
            <w:tcW w:w="299" w:type="pct"/>
            <w:shd w:val="clear" w:color="auto" w:fill="auto"/>
            <w:noWrap/>
            <w:vAlign w:val="bottom"/>
          </w:tcPr>
          <w:p w14:paraId="4A52A375" w14:textId="77777777" w:rsidR="00AC024B" w:rsidRPr="00C60238" w:rsidRDefault="00AC024B" w:rsidP="00AC024B">
            <w:pPr>
              <w:pStyle w:val="ZPpregtevilke"/>
            </w:pPr>
            <w:r w:rsidRPr="00C60238">
              <w:rPr>
                <w:szCs w:val="16"/>
              </w:rPr>
              <w:t>768</w:t>
            </w:r>
          </w:p>
        </w:tc>
        <w:tc>
          <w:tcPr>
            <w:tcW w:w="300" w:type="pct"/>
            <w:shd w:val="clear" w:color="auto" w:fill="auto"/>
            <w:noWrap/>
            <w:vAlign w:val="bottom"/>
          </w:tcPr>
          <w:p w14:paraId="5F5590CD" w14:textId="77777777" w:rsidR="00AC024B" w:rsidRPr="00C60238" w:rsidRDefault="00AC024B" w:rsidP="00AC024B">
            <w:pPr>
              <w:pStyle w:val="ZPpregtevilke"/>
            </w:pPr>
            <w:r w:rsidRPr="00C60238">
              <w:rPr>
                <w:szCs w:val="16"/>
              </w:rPr>
              <w:t>925</w:t>
            </w:r>
          </w:p>
        </w:tc>
        <w:tc>
          <w:tcPr>
            <w:tcW w:w="301" w:type="pct"/>
            <w:vAlign w:val="bottom"/>
          </w:tcPr>
          <w:p w14:paraId="70A0E562" w14:textId="77777777" w:rsidR="00AC024B" w:rsidRPr="00C60238" w:rsidRDefault="00AC024B" w:rsidP="00AC024B">
            <w:pPr>
              <w:pStyle w:val="ZPpregtevilke"/>
            </w:pPr>
            <w:r w:rsidRPr="00C60238">
              <w:rPr>
                <w:szCs w:val="16"/>
              </w:rPr>
              <w:t>853</w:t>
            </w:r>
          </w:p>
        </w:tc>
        <w:tc>
          <w:tcPr>
            <w:tcW w:w="252" w:type="pct"/>
            <w:vAlign w:val="bottom"/>
          </w:tcPr>
          <w:p w14:paraId="678CC36E" w14:textId="77777777" w:rsidR="00AC024B" w:rsidRPr="00C60238" w:rsidRDefault="00AC024B" w:rsidP="00AC024B">
            <w:pPr>
              <w:pStyle w:val="ZPpregtevilke"/>
            </w:pPr>
            <w:r w:rsidRPr="00C60238">
              <w:t>889</w:t>
            </w:r>
          </w:p>
        </w:tc>
        <w:tc>
          <w:tcPr>
            <w:tcW w:w="247" w:type="pct"/>
            <w:vAlign w:val="bottom"/>
          </w:tcPr>
          <w:p w14:paraId="1E324348" w14:textId="77777777" w:rsidR="00AC024B" w:rsidRPr="00C60238" w:rsidRDefault="00AC024B" w:rsidP="00AC024B">
            <w:pPr>
              <w:pStyle w:val="ZPpregtevilke"/>
            </w:pPr>
            <w:r w:rsidRPr="00C60238">
              <w:t>1.136</w:t>
            </w:r>
          </w:p>
        </w:tc>
        <w:tc>
          <w:tcPr>
            <w:tcW w:w="302" w:type="pct"/>
            <w:vAlign w:val="bottom"/>
          </w:tcPr>
          <w:p w14:paraId="094BDF5A" w14:textId="77777777" w:rsidR="00AC024B" w:rsidRPr="00C60238" w:rsidRDefault="00AC024B" w:rsidP="00AC024B">
            <w:pPr>
              <w:pStyle w:val="ZPpregtevilke"/>
              <w:rPr>
                <w:bCs/>
              </w:rPr>
            </w:pPr>
            <w:r w:rsidRPr="00C60238">
              <w:t>127,8</w:t>
            </w:r>
          </w:p>
        </w:tc>
      </w:tr>
      <w:tr w:rsidR="00AC024B" w:rsidRPr="00C60238" w14:paraId="3028ABCA" w14:textId="77777777" w:rsidTr="00AC024B">
        <w:trPr>
          <w:trHeight w:val="227"/>
          <w:jc w:val="center"/>
        </w:trPr>
        <w:tc>
          <w:tcPr>
            <w:tcW w:w="912" w:type="pct"/>
            <w:shd w:val="clear" w:color="auto" w:fill="auto"/>
            <w:noWrap/>
            <w:vAlign w:val="bottom"/>
          </w:tcPr>
          <w:p w14:paraId="068D4070" w14:textId="77777777" w:rsidR="00AC024B" w:rsidRPr="00C60238" w:rsidRDefault="00AC024B" w:rsidP="00AC024B">
            <w:pPr>
              <w:pStyle w:val="ZPpregtekst"/>
            </w:pPr>
            <w:r w:rsidRPr="00C60238">
              <w:t>Fižol za stročje</w:t>
            </w:r>
          </w:p>
        </w:tc>
        <w:tc>
          <w:tcPr>
            <w:tcW w:w="297" w:type="pct"/>
            <w:shd w:val="clear" w:color="auto" w:fill="auto"/>
            <w:noWrap/>
            <w:vAlign w:val="bottom"/>
          </w:tcPr>
          <w:p w14:paraId="73EDBFC2" w14:textId="77777777" w:rsidR="00AC024B" w:rsidRPr="00C60238" w:rsidRDefault="00AC024B" w:rsidP="00AC024B">
            <w:pPr>
              <w:pStyle w:val="ZPpregtevilke"/>
            </w:pPr>
            <w:r w:rsidRPr="00C60238">
              <w:rPr>
                <w:bCs/>
              </w:rPr>
              <w:t>2.372</w:t>
            </w:r>
          </w:p>
        </w:tc>
        <w:tc>
          <w:tcPr>
            <w:tcW w:w="297" w:type="pct"/>
            <w:shd w:val="clear" w:color="auto" w:fill="auto"/>
            <w:noWrap/>
            <w:vAlign w:val="bottom"/>
          </w:tcPr>
          <w:p w14:paraId="02E262BA" w14:textId="77777777" w:rsidR="00AC024B" w:rsidRPr="00C60238" w:rsidRDefault="00AC024B" w:rsidP="00AC024B">
            <w:pPr>
              <w:pStyle w:val="ZPpregtevilke"/>
            </w:pPr>
            <w:r w:rsidRPr="00C60238">
              <w:t>3.027</w:t>
            </w:r>
          </w:p>
        </w:tc>
        <w:tc>
          <w:tcPr>
            <w:tcW w:w="297" w:type="pct"/>
            <w:shd w:val="clear" w:color="auto" w:fill="auto"/>
            <w:noWrap/>
            <w:vAlign w:val="bottom"/>
          </w:tcPr>
          <w:p w14:paraId="41F226C1" w14:textId="77777777" w:rsidR="00AC024B" w:rsidRPr="00C60238" w:rsidRDefault="00AC024B" w:rsidP="00AC024B">
            <w:pPr>
              <w:pStyle w:val="ZPpregtevilke"/>
            </w:pPr>
            <w:r w:rsidRPr="00C60238">
              <w:t>3.370</w:t>
            </w:r>
          </w:p>
        </w:tc>
        <w:tc>
          <w:tcPr>
            <w:tcW w:w="299" w:type="pct"/>
            <w:shd w:val="clear" w:color="auto" w:fill="auto"/>
            <w:noWrap/>
            <w:vAlign w:val="bottom"/>
          </w:tcPr>
          <w:p w14:paraId="01C581E7" w14:textId="77777777" w:rsidR="00AC024B" w:rsidRPr="00C60238" w:rsidRDefault="00AC024B" w:rsidP="00AC024B">
            <w:pPr>
              <w:pStyle w:val="ZPpregtevilke"/>
              <w:rPr>
                <w:bCs/>
              </w:rPr>
            </w:pPr>
            <w:r w:rsidRPr="00C60238">
              <w:t>1.921</w:t>
            </w:r>
          </w:p>
        </w:tc>
        <w:tc>
          <w:tcPr>
            <w:tcW w:w="300" w:type="pct"/>
            <w:shd w:val="clear" w:color="auto" w:fill="auto"/>
            <w:noWrap/>
            <w:vAlign w:val="bottom"/>
          </w:tcPr>
          <w:p w14:paraId="11151F7C" w14:textId="77777777" w:rsidR="00AC024B" w:rsidRPr="00C60238" w:rsidRDefault="00AC024B" w:rsidP="00AC024B">
            <w:pPr>
              <w:pStyle w:val="ZPpregtevilke"/>
              <w:rPr>
                <w:bCs/>
              </w:rPr>
            </w:pPr>
            <w:r w:rsidRPr="00C60238">
              <w:t>3.154</w:t>
            </w:r>
          </w:p>
        </w:tc>
        <w:tc>
          <w:tcPr>
            <w:tcW w:w="298" w:type="pct"/>
            <w:shd w:val="clear" w:color="auto" w:fill="auto"/>
            <w:noWrap/>
            <w:vAlign w:val="bottom"/>
          </w:tcPr>
          <w:p w14:paraId="7265A419" w14:textId="77777777" w:rsidR="00AC024B" w:rsidRPr="00C60238" w:rsidRDefault="00AC024B" w:rsidP="00AC024B">
            <w:pPr>
              <w:pStyle w:val="ZPpregtevilke"/>
            </w:pPr>
            <w:r w:rsidRPr="00C60238">
              <w:t>2.244</w:t>
            </w:r>
          </w:p>
        </w:tc>
        <w:tc>
          <w:tcPr>
            <w:tcW w:w="300" w:type="pct"/>
            <w:shd w:val="clear" w:color="auto" w:fill="auto"/>
            <w:noWrap/>
            <w:vAlign w:val="bottom"/>
          </w:tcPr>
          <w:p w14:paraId="405551F0" w14:textId="77777777" w:rsidR="00AC024B" w:rsidRPr="00C60238" w:rsidRDefault="00AC024B" w:rsidP="00AC024B">
            <w:pPr>
              <w:pStyle w:val="ZPpregtevilke"/>
            </w:pPr>
            <w:r w:rsidRPr="00C60238">
              <w:t>2.445</w:t>
            </w:r>
          </w:p>
        </w:tc>
        <w:tc>
          <w:tcPr>
            <w:tcW w:w="299" w:type="pct"/>
            <w:shd w:val="clear" w:color="auto" w:fill="auto"/>
            <w:noWrap/>
            <w:vAlign w:val="bottom"/>
          </w:tcPr>
          <w:p w14:paraId="24352B99" w14:textId="77777777" w:rsidR="00AC024B" w:rsidRPr="00C60238" w:rsidRDefault="00AC024B" w:rsidP="00AC024B">
            <w:pPr>
              <w:pStyle w:val="ZPpregtevilke"/>
            </w:pPr>
            <w:r w:rsidRPr="00C60238">
              <w:t>3.407</w:t>
            </w:r>
          </w:p>
        </w:tc>
        <w:tc>
          <w:tcPr>
            <w:tcW w:w="299" w:type="pct"/>
            <w:shd w:val="clear" w:color="auto" w:fill="auto"/>
            <w:noWrap/>
            <w:vAlign w:val="bottom"/>
          </w:tcPr>
          <w:p w14:paraId="26D64408" w14:textId="77777777" w:rsidR="00AC024B" w:rsidRPr="00C60238" w:rsidRDefault="00AC024B" w:rsidP="00AC024B">
            <w:pPr>
              <w:pStyle w:val="ZPpregtevilke"/>
            </w:pPr>
            <w:r w:rsidRPr="00C60238">
              <w:rPr>
                <w:szCs w:val="16"/>
              </w:rPr>
              <w:t>3.062</w:t>
            </w:r>
          </w:p>
        </w:tc>
        <w:tc>
          <w:tcPr>
            <w:tcW w:w="300" w:type="pct"/>
            <w:shd w:val="clear" w:color="auto" w:fill="auto"/>
            <w:noWrap/>
            <w:vAlign w:val="bottom"/>
          </w:tcPr>
          <w:p w14:paraId="04FCAA45" w14:textId="77777777" w:rsidR="00AC024B" w:rsidRPr="00C60238" w:rsidRDefault="00AC024B" w:rsidP="00AC024B">
            <w:pPr>
              <w:pStyle w:val="ZPpregtevilke"/>
            </w:pPr>
            <w:r w:rsidRPr="00C60238">
              <w:rPr>
                <w:szCs w:val="16"/>
              </w:rPr>
              <w:t>3.180</w:t>
            </w:r>
          </w:p>
        </w:tc>
        <w:tc>
          <w:tcPr>
            <w:tcW w:w="301" w:type="pct"/>
            <w:vAlign w:val="bottom"/>
          </w:tcPr>
          <w:p w14:paraId="6C1CD7DB" w14:textId="77777777" w:rsidR="00AC024B" w:rsidRPr="00C60238" w:rsidRDefault="00AC024B" w:rsidP="00AC024B">
            <w:pPr>
              <w:pStyle w:val="ZPpregtevilke"/>
            </w:pPr>
            <w:r w:rsidRPr="00C60238">
              <w:rPr>
                <w:szCs w:val="16"/>
              </w:rPr>
              <w:t>2.443</w:t>
            </w:r>
          </w:p>
        </w:tc>
        <w:tc>
          <w:tcPr>
            <w:tcW w:w="252" w:type="pct"/>
            <w:vAlign w:val="bottom"/>
          </w:tcPr>
          <w:p w14:paraId="2991CEA4" w14:textId="77777777" w:rsidR="00AC024B" w:rsidRPr="00C60238" w:rsidRDefault="00AC024B" w:rsidP="00AC024B">
            <w:pPr>
              <w:pStyle w:val="ZPpregtevilke"/>
            </w:pPr>
            <w:r w:rsidRPr="00C60238">
              <w:t>2.852</w:t>
            </w:r>
          </w:p>
        </w:tc>
        <w:tc>
          <w:tcPr>
            <w:tcW w:w="247" w:type="pct"/>
            <w:vAlign w:val="bottom"/>
          </w:tcPr>
          <w:p w14:paraId="59B13A93" w14:textId="77777777" w:rsidR="00AC024B" w:rsidRPr="00C60238" w:rsidRDefault="00AC024B" w:rsidP="00AC024B">
            <w:pPr>
              <w:pStyle w:val="ZPpregtevilke"/>
            </w:pPr>
            <w:r w:rsidRPr="00C60238">
              <w:t>1.975</w:t>
            </w:r>
          </w:p>
        </w:tc>
        <w:tc>
          <w:tcPr>
            <w:tcW w:w="302" w:type="pct"/>
            <w:vAlign w:val="bottom"/>
          </w:tcPr>
          <w:p w14:paraId="7F2100CD" w14:textId="77777777" w:rsidR="00AC024B" w:rsidRPr="00C60238" w:rsidRDefault="00AC024B" w:rsidP="00AC024B">
            <w:pPr>
              <w:pStyle w:val="ZPpregtevilke"/>
              <w:rPr>
                <w:bCs/>
              </w:rPr>
            </w:pPr>
            <w:r w:rsidRPr="00C60238">
              <w:t>69,2</w:t>
            </w:r>
          </w:p>
        </w:tc>
      </w:tr>
      <w:tr w:rsidR="00AC024B" w:rsidRPr="00C60238" w14:paraId="2B91A3ED" w14:textId="77777777" w:rsidTr="00AC024B">
        <w:trPr>
          <w:trHeight w:val="227"/>
          <w:jc w:val="center"/>
        </w:trPr>
        <w:tc>
          <w:tcPr>
            <w:tcW w:w="912" w:type="pct"/>
            <w:shd w:val="clear" w:color="auto" w:fill="auto"/>
            <w:noWrap/>
            <w:vAlign w:val="bottom"/>
          </w:tcPr>
          <w:p w14:paraId="23532CD7" w14:textId="77777777" w:rsidR="00AC024B" w:rsidRPr="00C60238" w:rsidRDefault="00AC024B" w:rsidP="00AC024B">
            <w:pPr>
              <w:pStyle w:val="ZPpregtekst"/>
            </w:pPr>
            <w:r w:rsidRPr="00C60238">
              <w:t>– visoki</w:t>
            </w:r>
          </w:p>
        </w:tc>
        <w:tc>
          <w:tcPr>
            <w:tcW w:w="297" w:type="pct"/>
            <w:shd w:val="clear" w:color="auto" w:fill="auto"/>
            <w:noWrap/>
            <w:vAlign w:val="bottom"/>
          </w:tcPr>
          <w:p w14:paraId="48EC0062" w14:textId="77777777" w:rsidR="00AC024B" w:rsidRPr="00C60238" w:rsidRDefault="00AC024B" w:rsidP="00AC024B">
            <w:pPr>
              <w:pStyle w:val="ZPpregtevilke"/>
            </w:pPr>
            <w:r w:rsidRPr="00C60238">
              <w:rPr>
                <w:bCs/>
              </w:rPr>
              <w:t>1.602</w:t>
            </w:r>
          </w:p>
        </w:tc>
        <w:tc>
          <w:tcPr>
            <w:tcW w:w="297" w:type="pct"/>
            <w:shd w:val="clear" w:color="auto" w:fill="auto"/>
            <w:noWrap/>
            <w:vAlign w:val="bottom"/>
          </w:tcPr>
          <w:p w14:paraId="20D785FF" w14:textId="77777777" w:rsidR="00AC024B" w:rsidRPr="00C60238" w:rsidRDefault="00AC024B" w:rsidP="00AC024B">
            <w:pPr>
              <w:pStyle w:val="ZPpregtevilke"/>
            </w:pPr>
            <w:r w:rsidRPr="00C60238">
              <w:t>2.100</w:t>
            </w:r>
          </w:p>
        </w:tc>
        <w:tc>
          <w:tcPr>
            <w:tcW w:w="297" w:type="pct"/>
            <w:shd w:val="clear" w:color="auto" w:fill="auto"/>
            <w:noWrap/>
            <w:vAlign w:val="bottom"/>
          </w:tcPr>
          <w:p w14:paraId="073C4BAD" w14:textId="77777777" w:rsidR="00AC024B" w:rsidRPr="00C60238" w:rsidRDefault="00AC024B" w:rsidP="00AC024B">
            <w:pPr>
              <w:pStyle w:val="ZPpregtevilke"/>
            </w:pPr>
            <w:r w:rsidRPr="00C60238">
              <w:t>2.292</w:t>
            </w:r>
          </w:p>
        </w:tc>
        <w:tc>
          <w:tcPr>
            <w:tcW w:w="299" w:type="pct"/>
            <w:shd w:val="clear" w:color="auto" w:fill="auto"/>
            <w:noWrap/>
            <w:vAlign w:val="bottom"/>
          </w:tcPr>
          <w:p w14:paraId="2F2FDCA1" w14:textId="77777777" w:rsidR="00AC024B" w:rsidRPr="00C60238" w:rsidRDefault="00AC024B" w:rsidP="00AC024B">
            <w:pPr>
              <w:pStyle w:val="ZPpregtevilke"/>
              <w:rPr>
                <w:bCs/>
              </w:rPr>
            </w:pPr>
            <w:r w:rsidRPr="00C60238">
              <w:t>1.314</w:t>
            </w:r>
          </w:p>
        </w:tc>
        <w:tc>
          <w:tcPr>
            <w:tcW w:w="300" w:type="pct"/>
            <w:shd w:val="clear" w:color="auto" w:fill="auto"/>
            <w:noWrap/>
            <w:vAlign w:val="bottom"/>
          </w:tcPr>
          <w:p w14:paraId="5A2FC97B" w14:textId="77777777" w:rsidR="00AC024B" w:rsidRPr="00C60238" w:rsidRDefault="00AC024B" w:rsidP="00AC024B">
            <w:pPr>
              <w:pStyle w:val="ZPpregtevilke"/>
              <w:rPr>
                <w:bCs/>
              </w:rPr>
            </w:pPr>
            <w:r w:rsidRPr="00C60238">
              <w:t>2.341</w:t>
            </w:r>
          </w:p>
        </w:tc>
        <w:tc>
          <w:tcPr>
            <w:tcW w:w="298" w:type="pct"/>
            <w:shd w:val="clear" w:color="auto" w:fill="auto"/>
            <w:noWrap/>
            <w:vAlign w:val="bottom"/>
          </w:tcPr>
          <w:p w14:paraId="765147FA" w14:textId="77777777" w:rsidR="00AC024B" w:rsidRPr="00C60238" w:rsidRDefault="00AC024B" w:rsidP="00AC024B">
            <w:pPr>
              <w:pStyle w:val="ZPpregtevilke"/>
            </w:pPr>
            <w:r w:rsidRPr="00C60238">
              <w:t>1.725</w:t>
            </w:r>
          </w:p>
        </w:tc>
        <w:tc>
          <w:tcPr>
            <w:tcW w:w="300" w:type="pct"/>
            <w:shd w:val="clear" w:color="auto" w:fill="auto"/>
            <w:noWrap/>
            <w:vAlign w:val="bottom"/>
          </w:tcPr>
          <w:p w14:paraId="274328EC" w14:textId="77777777" w:rsidR="00AC024B" w:rsidRPr="00C60238" w:rsidRDefault="00AC024B" w:rsidP="00AC024B">
            <w:pPr>
              <w:pStyle w:val="ZPpregtevilke"/>
            </w:pPr>
            <w:r w:rsidRPr="00C60238">
              <w:t>1.741</w:t>
            </w:r>
          </w:p>
        </w:tc>
        <w:tc>
          <w:tcPr>
            <w:tcW w:w="299" w:type="pct"/>
            <w:shd w:val="clear" w:color="auto" w:fill="auto"/>
            <w:noWrap/>
            <w:vAlign w:val="bottom"/>
          </w:tcPr>
          <w:p w14:paraId="5685BD2D" w14:textId="77777777" w:rsidR="00AC024B" w:rsidRPr="00C60238" w:rsidRDefault="00AC024B" w:rsidP="00AC024B">
            <w:pPr>
              <w:pStyle w:val="ZPpregtevilke"/>
            </w:pPr>
            <w:r w:rsidRPr="00C60238">
              <w:t>2.392</w:t>
            </w:r>
          </w:p>
        </w:tc>
        <w:tc>
          <w:tcPr>
            <w:tcW w:w="299" w:type="pct"/>
            <w:shd w:val="clear" w:color="auto" w:fill="auto"/>
            <w:noWrap/>
            <w:vAlign w:val="bottom"/>
          </w:tcPr>
          <w:p w14:paraId="63B74036" w14:textId="77777777" w:rsidR="00AC024B" w:rsidRPr="00C60238" w:rsidRDefault="00AC024B" w:rsidP="00AC024B">
            <w:pPr>
              <w:pStyle w:val="ZPpregtevilke"/>
            </w:pPr>
            <w:r w:rsidRPr="00C60238">
              <w:rPr>
                <w:szCs w:val="16"/>
              </w:rPr>
              <w:t>1.886</w:t>
            </w:r>
          </w:p>
        </w:tc>
        <w:tc>
          <w:tcPr>
            <w:tcW w:w="300" w:type="pct"/>
            <w:shd w:val="clear" w:color="auto" w:fill="auto"/>
            <w:noWrap/>
            <w:vAlign w:val="bottom"/>
          </w:tcPr>
          <w:p w14:paraId="082741CB" w14:textId="77777777" w:rsidR="00AC024B" w:rsidRPr="00C60238" w:rsidRDefault="00AC024B" w:rsidP="00AC024B">
            <w:pPr>
              <w:pStyle w:val="ZPpregtevilke"/>
            </w:pPr>
            <w:r w:rsidRPr="00C60238">
              <w:rPr>
                <w:szCs w:val="16"/>
              </w:rPr>
              <w:t>1.981</w:t>
            </w:r>
          </w:p>
        </w:tc>
        <w:tc>
          <w:tcPr>
            <w:tcW w:w="301" w:type="pct"/>
            <w:vAlign w:val="bottom"/>
          </w:tcPr>
          <w:p w14:paraId="6513CAFB" w14:textId="77777777" w:rsidR="00AC024B" w:rsidRPr="00C60238" w:rsidRDefault="00AC024B" w:rsidP="00AC024B">
            <w:pPr>
              <w:pStyle w:val="ZPpregtevilke"/>
            </w:pPr>
            <w:r w:rsidRPr="00C60238">
              <w:rPr>
                <w:szCs w:val="16"/>
              </w:rPr>
              <w:t>1.441</w:t>
            </w:r>
          </w:p>
        </w:tc>
        <w:tc>
          <w:tcPr>
            <w:tcW w:w="252" w:type="pct"/>
            <w:vAlign w:val="bottom"/>
          </w:tcPr>
          <w:p w14:paraId="435EEEE7" w14:textId="77777777" w:rsidR="00AC024B" w:rsidRPr="00C60238" w:rsidRDefault="00AC024B" w:rsidP="00AC024B">
            <w:pPr>
              <w:pStyle w:val="ZPpregtevilke"/>
            </w:pPr>
            <w:r w:rsidRPr="00C60238">
              <w:t>1.735</w:t>
            </w:r>
          </w:p>
        </w:tc>
        <w:tc>
          <w:tcPr>
            <w:tcW w:w="247" w:type="pct"/>
            <w:vAlign w:val="bottom"/>
          </w:tcPr>
          <w:p w14:paraId="2BFFE717" w14:textId="77777777" w:rsidR="00AC024B" w:rsidRPr="00C60238" w:rsidRDefault="00AC024B" w:rsidP="00AC024B">
            <w:pPr>
              <w:pStyle w:val="ZPpregtevilke"/>
            </w:pPr>
            <w:r w:rsidRPr="00C60238">
              <w:t>1.058</w:t>
            </w:r>
          </w:p>
        </w:tc>
        <w:tc>
          <w:tcPr>
            <w:tcW w:w="302" w:type="pct"/>
            <w:vAlign w:val="bottom"/>
          </w:tcPr>
          <w:p w14:paraId="135128A9" w14:textId="77777777" w:rsidR="00AC024B" w:rsidRPr="00C60238" w:rsidRDefault="00AC024B" w:rsidP="00AC024B">
            <w:pPr>
              <w:pStyle w:val="ZPpregtevilke"/>
              <w:rPr>
                <w:bCs/>
              </w:rPr>
            </w:pPr>
            <w:r w:rsidRPr="00C60238">
              <w:t>61,0</w:t>
            </w:r>
          </w:p>
        </w:tc>
      </w:tr>
      <w:tr w:rsidR="00AC024B" w:rsidRPr="00C60238" w14:paraId="15AE3E48" w14:textId="77777777" w:rsidTr="00AC024B">
        <w:trPr>
          <w:trHeight w:val="227"/>
          <w:jc w:val="center"/>
        </w:trPr>
        <w:tc>
          <w:tcPr>
            <w:tcW w:w="912" w:type="pct"/>
            <w:shd w:val="clear" w:color="auto" w:fill="auto"/>
            <w:noWrap/>
            <w:vAlign w:val="bottom"/>
          </w:tcPr>
          <w:p w14:paraId="0D4A8E59" w14:textId="77777777" w:rsidR="00AC024B" w:rsidRPr="00C60238" w:rsidRDefault="00AC024B" w:rsidP="00AC024B">
            <w:pPr>
              <w:pStyle w:val="ZPpregtekst"/>
            </w:pPr>
            <w:r w:rsidRPr="00C60238">
              <w:t>– nizki</w:t>
            </w:r>
          </w:p>
        </w:tc>
        <w:tc>
          <w:tcPr>
            <w:tcW w:w="297" w:type="pct"/>
            <w:shd w:val="clear" w:color="auto" w:fill="auto"/>
            <w:noWrap/>
            <w:vAlign w:val="bottom"/>
          </w:tcPr>
          <w:p w14:paraId="0043983F" w14:textId="77777777" w:rsidR="00AC024B" w:rsidRPr="00C60238" w:rsidRDefault="00AC024B" w:rsidP="00AC024B">
            <w:pPr>
              <w:pStyle w:val="ZPpregtevilke"/>
            </w:pPr>
            <w:r w:rsidRPr="00C60238">
              <w:rPr>
                <w:bCs/>
              </w:rPr>
              <w:t>770</w:t>
            </w:r>
          </w:p>
        </w:tc>
        <w:tc>
          <w:tcPr>
            <w:tcW w:w="297" w:type="pct"/>
            <w:shd w:val="clear" w:color="auto" w:fill="auto"/>
            <w:noWrap/>
            <w:vAlign w:val="bottom"/>
          </w:tcPr>
          <w:p w14:paraId="3C3446EF" w14:textId="77777777" w:rsidR="00AC024B" w:rsidRPr="00C60238" w:rsidRDefault="00AC024B" w:rsidP="00AC024B">
            <w:pPr>
              <w:pStyle w:val="ZPpregtevilke"/>
            </w:pPr>
            <w:r w:rsidRPr="00C60238">
              <w:t>927</w:t>
            </w:r>
          </w:p>
        </w:tc>
        <w:tc>
          <w:tcPr>
            <w:tcW w:w="297" w:type="pct"/>
            <w:shd w:val="clear" w:color="auto" w:fill="auto"/>
            <w:noWrap/>
            <w:vAlign w:val="bottom"/>
          </w:tcPr>
          <w:p w14:paraId="3C921272" w14:textId="77777777" w:rsidR="00AC024B" w:rsidRPr="00C60238" w:rsidRDefault="00AC024B" w:rsidP="00AC024B">
            <w:pPr>
              <w:pStyle w:val="ZPpregtevilke"/>
            </w:pPr>
            <w:r w:rsidRPr="00C60238">
              <w:t>1.078</w:t>
            </w:r>
          </w:p>
        </w:tc>
        <w:tc>
          <w:tcPr>
            <w:tcW w:w="299" w:type="pct"/>
            <w:shd w:val="clear" w:color="auto" w:fill="auto"/>
            <w:noWrap/>
            <w:vAlign w:val="bottom"/>
          </w:tcPr>
          <w:p w14:paraId="4ADA7C8D" w14:textId="77777777" w:rsidR="00AC024B" w:rsidRPr="00C60238" w:rsidRDefault="00AC024B" w:rsidP="00AC024B">
            <w:pPr>
              <w:pStyle w:val="ZPpregtevilke"/>
              <w:rPr>
                <w:bCs/>
              </w:rPr>
            </w:pPr>
            <w:r w:rsidRPr="00C60238">
              <w:t>607</w:t>
            </w:r>
          </w:p>
        </w:tc>
        <w:tc>
          <w:tcPr>
            <w:tcW w:w="300" w:type="pct"/>
            <w:shd w:val="clear" w:color="auto" w:fill="auto"/>
            <w:noWrap/>
            <w:vAlign w:val="bottom"/>
          </w:tcPr>
          <w:p w14:paraId="3AE8FE98" w14:textId="77777777" w:rsidR="00AC024B" w:rsidRPr="00C60238" w:rsidRDefault="00AC024B" w:rsidP="00AC024B">
            <w:pPr>
              <w:pStyle w:val="ZPpregtevilke"/>
              <w:rPr>
                <w:bCs/>
              </w:rPr>
            </w:pPr>
            <w:r w:rsidRPr="00C60238">
              <w:t>813</w:t>
            </w:r>
          </w:p>
        </w:tc>
        <w:tc>
          <w:tcPr>
            <w:tcW w:w="298" w:type="pct"/>
            <w:shd w:val="clear" w:color="auto" w:fill="auto"/>
            <w:noWrap/>
            <w:vAlign w:val="bottom"/>
          </w:tcPr>
          <w:p w14:paraId="177BF11A" w14:textId="77777777" w:rsidR="00AC024B" w:rsidRPr="00C60238" w:rsidRDefault="00AC024B" w:rsidP="00AC024B">
            <w:pPr>
              <w:pStyle w:val="ZPpregtevilke"/>
            </w:pPr>
            <w:r w:rsidRPr="00C60238">
              <w:t>519</w:t>
            </w:r>
          </w:p>
        </w:tc>
        <w:tc>
          <w:tcPr>
            <w:tcW w:w="300" w:type="pct"/>
            <w:shd w:val="clear" w:color="auto" w:fill="auto"/>
            <w:noWrap/>
            <w:vAlign w:val="bottom"/>
          </w:tcPr>
          <w:p w14:paraId="08DD2ACC" w14:textId="77777777" w:rsidR="00AC024B" w:rsidRPr="00C60238" w:rsidRDefault="00AC024B" w:rsidP="00AC024B">
            <w:pPr>
              <w:pStyle w:val="ZPpregtevilke"/>
            </w:pPr>
            <w:r w:rsidRPr="00C60238">
              <w:t>704</w:t>
            </w:r>
          </w:p>
        </w:tc>
        <w:tc>
          <w:tcPr>
            <w:tcW w:w="299" w:type="pct"/>
            <w:shd w:val="clear" w:color="auto" w:fill="auto"/>
            <w:noWrap/>
            <w:vAlign w:val="bottom"/>
          </w:tcPr>
          <w:p w14:paraId="27BF7800" w14:textId="77777777" w:rsidR="00AC024B" w:rsidRPr="00C60238" w:rsidRDefault="00AC024B" w:rsidP="00AC024B">
            <w:pPr>
              <w:pStyle w:val="ZPpregtevilke"/>
            </w:pPr>
            <w:r w:rsidRPr="00C60238">
              <w:t>1.015</w:t>
            </w:r>
          </w:p>
        </w:tc>
        <w:tc>
          <w:tcPr>
            <w:tcW w:w="299" w:type="pct"/>
            <w:shd w:val="clear" w:color="auto" w:fill="auto"/>
            <w:noWrap/>
            <w:vAlign w:val="bottom"/>
          </w:tcPr>
          <w:p w14:paraId="776B7210" w14:textId="77777777" w:rsidR="00AC024B" w:rsidRPr="00C60238" w:rsidRDefault="00AC024B" w:rsidP="00AC024B">
            <w:pPr>
              <w:pStyle w:val="ZPpregtevilke"/>
            </w:pPr>
            <w:r w:rsidRPr="00C60238">
              <w:rPr>
                <w:szCs w:val="16"/>
              </w:rPr>
              <w:t>1.175</w:t>
            </w:r>
          </w:p>
        </w:tc>
        <w:tc>
          <w:tcPr>
            <w:tcW w:w="300" w:type="pct"/>
            <w:shd w:val="clear" w:color="auto" w:fill="auto"/>
            <w:noWrap/>
            <w:vAlign w:val="bottom"/>
          </w:tcPr>
          <w:p w14:paraId="7003B663" w14:textId="77777777" w:rsidR="00AC024B" w:rsidRPr="00C60238" w:rsidRDefault="00AC024B" w:rsidP="00AC024B">
            <w:pPr>
              <w:pStyle w:val="ZPpregtevilke"/>
            </w:pPr>
            <w:r w:rsidRPr="00C60238">
              <w:rPr>
                <w:szCs w:val="16"/>
              </w:rPr>
              <w:t>1.199</w:t>
            </w:r>
          </w:p>
        </w:tc>
        <w:tc>
          <w:tcPr>
            <w:tcW w:w="301" w:type="pct"/>
            <w:vAlign w:val="bottom"/>
          </w:tcPr>
          <w:p w14:paraId="5978E76E" w14:textId="77777777" w:rsidR="00AC024B" w:rsidRPr="00C60238" w:rsidRDefault="00AC024B" w:rsidP="00AC024B">
            <w:pPr>
              <w:pStyle w:val="ZPpregtevilke"/>
            </w:pPr>
            <w:r w:rsidRPr="00C60238">
              <w:rPr>
                <w:szCs w:val="16"/>
              </w:rPr>
              <w:t>1.002</w:t>
            </w:r>
          </w:p>
        </w:tc>
        <w:tc>
          <w:tcPr>
            <w:tcW w:w="252" w:type="pct"/>
            <w:vAlign w:val="bottom"/>
          </w:tcPr>
          <w:p w14:paraId="0E533D5B" w14:textId="77777777" w:rsidR="00AC024B" w:rsidRPr="00C60238" w:rsidRDefault="00AC024B" w:rsidP="00AC024B">
            <w:pPr>
              <w:pStyle w:val="ZPpregtevilke"/>
            </w:pPr>
            <w:r w:rsidRPr="00C60238">
              <w:t>1.118</w:t>
            </w:r>
          </w:p>
        </w:tc>
        <w:tc>
          <w:tcPr>
            <w:tcW w:w="247" w:type="pct"/>
            <w:vAlign w:val="bottom"/>
          </w:tcPr>
          <w:p w14:paraId="2A659018" w14:textId="77777777" w:rsidR="00AC024B" w:rsidRPr="00C60238" w:rsidRDefault="00AC024B" w:rsidP="00AC024B">
            <w:pPr>
              <w:pStyle w:val="ZPpregtevilke"/>
            </w:pPr>
            <w:r w:rsidRPr="00C60238">
              <w:t>917</w:t>
            </w:r>
          </w:p>
        </w:tc>
        <w:tc>
          <w:tcPr>
            <w:tcW w:w="302" w:type="pct"/>
            <w:vAlign w:val="bottom"/>
          </w:tcPr>
          <w:p w14:paraId="1555BFDD" w14:textId="77777777" w:rsidR="00AC024B" w:rsidRPr="00C60238" w:rsidRDefault="00AC024B" w:rsidP="00AC024B">
            <w:pPr>
              <w:pStyle w:val="ZPpregtevilke"/>
              <w:rPr>
                <w:bCs/>
              </w:rPr>
            </w:pPr>
            <w:r w:rsidRPr="00C60238">
              <w:t>82,0</w:t>
            </w:r>
          </w:p>
        </w:tc>
      </w:tr>
      <w:tr w:rsidR="00AC024B" w:rsidRPr="00C60238" w14:paraId="333CD43B" w14:textId="77777777" w:rsidTr="00AC024B">
        <w:trPr>
          <w:trHeight w:val="227"/>
          <w:jc w:val="center"/>
        </w:trPr>
        <w:tc>
          <w:tcPr>
            <w:tcW w:w="912" w:type="pct"/>
            <w:shd w:val="clear" w:color="auto" w:fill="auto"/>
            <w:noWrap/>
            <w:vAlign w:val="bottom"/>
          </w:tcPr>
          <w:p w14:paraId="5897FE16" w14:textId="77777777" w:rsidR="00AC024B" w:rsidRPr="00C60238" w:rsidRDefault="00AC024B" w:rsidP="00AC024B">
            <w:pPr>
              <w:pStyle w:val="ZPpregtekst"/>
            </w:pPr>
            <w:r w:rsidRPr="00C60238">
              <w:t>Grah, svež</w:t>
            </w:r>
          </w:p>
        </w:tc>
        <w:tc>
          <w:tcPr>
            <w:tcW w:w="297" w:type="pct"/>
            <w:shd w:val="clear" w:color="auto" w:fill="auto"/>
            <w:noWrap/>
            <w:vAlign w:val="bottom"/>
          </w:tcPr>
          <w:p w14:paraId="59FB7918" w14:textId="77777777" w:rsidR="00AC024B" w:rsidRPr="00C60238" w:rsidRDefault="00AC024B" w:rsidP="00AC024B">
            <w:pPr>
              <w:pStyle w:val="ZPpregtevilke"/>
            </w:pPr>
            <w:r w:rsidRPr="00C60238">
              <w:rPr>
                <w:bCs/>
              </w:rPr>
              <w:t>210</w:t>
            </w:r>
          </w:p>
        </w:tc>
        <w:tc>
          <w:tcPr>
            <w:tcW w:w="297" w:type="pct"/>
            <w:shd w:val="clear" w:color="auto" w:fill="auto"/>
            <w:noWrap/>
            <w:vAlign w:val="bottom"/>
          </w:tcPr>
          <w:p w14:paraId="1F61652A" w14:textId="77777777" w:rsidR="00AC024B" w:rsidRPr="00C60238" w:rsidRDefault="00AC024B" w:rsidP="00AC024B">
            <w:pPr>
              <w:pStyle w:val="ZPpregtevilke"/>
            </w:pPr>
            <w:r w:rsidRPr="00C60238">
              <w:t>255</w:t>
            </w:r>
          </w:p>
        </w:tc>
        <w:tc>
          <w:tcPr>
            <w:tcW w:w="297" w:type="pct"/>
            <w:shd w:val="clear" w:color="auto" w:fill="auto"/>
            <w:noWrap/>
            <w:vAlign w:val="bottom"/>
          </w:tcPr>
          <w:p w14:paraId="7672AEC2" w14:textId="77777777" w:rsidR="00AC024B" w:rsidRPr="00C60238" w:rsidRDefault="00AC024B" w:rsidP="00AC024B">
            <w:pPr>
              <w:pStyle w:val="ZPpregtevilke"/>
            </w:pPr>
            <w:r w:rsidRPr="00C60238">
              <w:t>280</w:t>
            </w:r>
          </w:p>
        </w:tc>
        <w:tc>
          <w:tcPr>
            <w:tcW w:w="299" w:type="pct"/>
            <w:shd w:val="clear" w:color="auto" w:fill="auto"/>
            <w:noWrap/>
            <w:vAlign w:val="bottom"/>
          </w:tcPr>
          <w:p w14:paraId="28A732A7" w14:textId="77777777" w:rsidR="00AC024B" w:rsidRPr="00C60238" w:rsidRDefault="00AC024B" w:rsidP="00AC024B">
            <w:pPr>
              <w:pStyle w:val="ZPpregtevilke"/>
              <w:rPr>
                <w:bCs/>
              </w:rPr>
            </w:pPr>
            <w:r w:rsidRPr="00C60238">
              <w:t>156</w:t>
            </w:r>
          </w:p>
        </w:tc>
        <w:tc>
          <w:tcPr>
            <w:tcW w:w="300" w:type="pct"/>
            <w:shd w:val="clear" w:color="auto" w:fill="auto"/>
            <w:noWrap/>
            <w:vAlign w:val="bottom"/>
          </w:tcPr>
          <w:p w14:paraId="314EF2FB" w14:textId="77777777" w:rsidR="00AC024B" w:rsidRPr="00C60238" w:rsidRDefault="00AC024B" w:rsidP="00AC024B">
            <w:pPr>
              <w:pStyle w:val="ZPpregtevilke"/>
              <w:rPr>
                <w:bCs/>
              </w:rPr>
            </w:pPr>
            <w:r w:rsidRPr="00C60238">
              <w:t>174</w:t>
            </w:r>
          </w:p>
        </w:tc>
        <w:tc>
          <w:tcPr>
            <w:tcW w:w="298" w:type="pct"/>
            <w:shd w:val="clear" w:color="auto" w:fill="auto"/>
            <w:noWrap/>
            <w:vAlign w:val="bottom"/>
          </w:tcPr>
          <w:p w14:paraId="3CCC5782" w14:textId="77777777" w:rsidR="00AC024B" w:rsidRPr="00C60238" w:rsidRDefault="00AC024B" w:rsidP="00AC024B">
            <w:pPr>
              <w:pStyle w:val="ZPpregtevilke"/>
            </w:pPr>
            <w:r w:rsidRPr="00C60238">
              <w:t>186</w:t>
            </w:r>
          </w:p>
        </w:tc>
        <w:tc>
          <w:tcPr>
            <w:tcW w:w="300" w:type="pct"/>
            <w:shd w:val="clear" w:color="auto" w:fill="auto"/>
            <w:noWrap/>
            <w:vAlign w:val="bottom"/>
          </w:tcPr>
          <w:p w14:paraId="0645E548" w14:textId="77777777" w:rsidR="00AC024B" w:rsidRPr="00C60238" w:rsidRDefault="00AC024B" w:rsidP="00AC024B">
            <w:pPr>
              <w:pStyle w:val="ZPpregtevilke"/>
            </w:pPr>
            <w:r w:rsidRPr="00C60238">
              <w:t>135</w:t>
            </w:r>
          </w:p>
        </w:tc>
        <w:tc>
          <w:tcPr>
            <w:tcW w:w="299" w:type="pct"/>
            <w:shd w:val="clear" w:color="auto" w:fill="auto"/>
            <w:noWrap/>
            <w:vAlign w:val="bottom"/>
          </w:tcPr>
          <w:p w14:paraId="4279A079" w14:textId="77777777" w:rsidR="00AC024B" w:rsidRPr="00C60238" w:rsidRDefault="00AC024B" w:rsidP="00AC024B">
            <w:pPr>
              <w:pStyle w:val="ZPpregtevilke"/>
            </w:pPr>
            <w:r w:rsidRPr="00C60238">
              <w:t>216</w:t>
            </w:r>
          </w:p>
        </w:tc>
        <w:tc>
          <w:tcPr>
            <w:tcW w:w="299" w:type="pct"/>
            <w:shd w:val="clear" w:color="auto" w:fill="auto"/>
            <w:noWrap/>
            <w:vAlign w:val="bottom"/>
          </w:tcPr>
          <w:p w14:paraId="4F0E06F7" w14:textId="77777777" w:rsidR="00AC024B" w:rsidRPr="00C60238" w:rsidRDefault="00AC024B" w:rsidP="00AC024B">
            <w:pPr>
              <w:pStyle w:val="ZPpregtevilke"/>
            </w:pPr>
            <w:r w:rsidRPr="00C60238">
              <w:rPr>
                <w:szCs w:val="16"/>
              </w:rPr>
              <w:t>213</w:t>
            </w:r>
          </w:p>
        </w:tc>
        <w:tc>
          <w:tcPr>
            <w:tcW w:w="300" w:type="pct"/>
            <w:shd w:val="clear" w:color="auto" w:fill="auto"/>
            <w:noWrap/>
            <w:vAlign w:val="bottom"/>
          </w:tcPr>
          <w:p w14:paraId="682E16BB" w14:textId="77777777" w:rsidR="00AC024B" w:rsidRPr="00C60238" w:rsidRDefault="00AC024B" w:rsidP="00AC024B">
            <w:pPr>
              <w:pStyle w:val="ZPpregtevilke"/>
            </w:pPr>
            <w:r w:rsidRPr="00C60238">
              <w:rPr>
                <w:szCs w:val="16"/>
              </w:rPr>
              <w:t>259</w:t>
            </w:r>
          </w:p>
        </w:tc>
        <w:tc>
          <w:tcPr>
            <w:tcW w:w="301" w:type="pct"/>
            <w:vAlign w:val="bottom"/>
          </w:tcPr>
          <w:p w14:paraId="4B2AFE71" w14:textId="77777777" w:rsidR="00AC024B" w:rsidRPr="00C60238" w:rsidRDefault="00AC024B" w:rsidP="00AC024B">
            <w:pPr>
              <w:pStyle w:val="ZPpregtevilke"/>
            </w:pPr>
            <w:r w:rsidRPr="00C60238">
              <w:rPr>
                <w:szCs w:val="16"/>
              </w:rPr>
              <w:t>226</w:t>
            </w:r>
          </w:p>
        </w:tc>
        <w:tc>
          <w:tcPr>
            <w:tcW w:w="252" w:type="pct"/>
            <w:vAlign w:val="bottom"/>
          </w:tcPr>
          <w:p w14:paraId="4B700E37" w14:textId="77777777" w:rsidR="00AC024B" w:rsidRPr="00C60238" w:rsidRDefault="00AC024B" w:rsidP="00AC024B">
            <w:pPr>
              <w:pStyle w:val="ZPpregtevilke"/>
            </w:pPr>
            <w:r w:rsidRPr="00C60238">
              <w:t>221</w:t>
            </w:r>
          </w:p>
        </w:tc>
        <w:tc>
          <w:tcPr>
            <w:tcW w:w="247" w:type="pct"/>
            <w:vAlign w:val="bottom"/>
          </w:tcPr>
          <w:p w14:paraId="24DE33AA" w14:textId="77777777" w:rsidR="00AC024B" w:rsidRPr="00C60238" w:rsidRDefault="00AC024B" w:rsidP="00AC024B">
            <w:pPr>
              <w:pStyle w:val="ZPpregtevilke"/>
            </w:pPr>
            <w:r w:rsidRPr="00C60238">
              <w:t>639</w:t>
            </w:r>
          </w:p>
        </w:tc>
        <w:tc>
          <w:tcPr>
            <w:tcW w:w="302" w:type="pct"/>
            <w:vAlign w:val="bottom"/>
          </w:tcPr>
          <w:p w14:paraId="7B70D8DF" w14:textId="77777777" w:rsidR="00AC024B" w:rsidRPr="00C60238" w:rsidRDefault="00AC024B" w:rsidP="00AC024B">
            <w:pPr>
              <w:pStyle w:val="ZPpregtevilke"/>
              <w:rPr>
                <w:bCs/>
              </w:rPr>
            </w:pPr>
            <w:r w:rsidRPr="00C60238">
              <w:t>289,1</w:t>
            </w:r>
          </w:p>
        </w:tc>
      </w:tr>
      <w:tr w:rsidR="00AC024B" w:rsidRPr="00C60238" w14:paraId="73DF58AE" w14:textId="77777777" w:rsidTr="00AC024B">
        <w:trPr>
          <w:trHeight w:val="227"/>
          <w:jc w:val="center"/>
        </w:trPr>
        <w:tc>
          <w:tcPr>
            <w:tcW w:w="912" w:type="pct"/>
            <w:tcBorders>
              <w:top w:val="nil"/>
            </w:tcBorders>
            <w:shd w:val="clear" w:color="auto" w:fill="auto"/>
            <w:noWrap/>
            <w:vAlign w:val="bottom"/>
          </w:tcPr>
          <w:p w14:paraId="3FA6A098" w14:textId="77777777" w:rsidR="00AC024B" w:rsidRPr="00C60238" w:rsidRDefault="00AC024B" w:rsidP="00AC024B">
            <w:pPr>
              <w:pStyle w:val="ZPpregtekst"/>
            </w:pPr>
            <w:r w:rsidRPr="00C60238">
              <w:t>Špargelj</w:t>
            </w:r>
          </w:p>
        </w:tc>
        <w:tc>
          <w:tcPr>
            <w:tcW w:w="297" w:type="pct"/>
            <w:tcBorders>
              <w:top w:val="nil"/>
            </w:tcBorders>
            <w:shd w:val="clear" w:color="auto" w:fill="auto"/>
            <w:noWrap/>
            <w:vAlign w:val="bottom"/>
          </w:tcPr>
          <w:p w14:paraId="766BB3CB" w14:textId="77777777" w:rsidR="00AC024B" w:rsidRPr="00C60238" w:rsidRDefault="00AC024B" w:rsidP="00AC024B">
            <w:pPr>
              <w:pStyle w:val="ZPpregtevilke"/>
            </w:pPr>
            <w:r w:rsidRPr="00C60238">
              <w:t>:</w:t>
            </w:r>
          </w:p>
        </w:tc>
        <w:tc>
          <w:tcPr>
            <w:tcW w:w="297" w:type="pct"/>
            <w:tcBorders>
              <w:top w:val="nil"/>
            </w:tcBorders>
            <w:shd w:val="clear" w:color="auto" w:fill="auto"/>
            <w:noWrap/>
            <w:vAlign w:val="bottom"/>
          </w:tcPr>
          <w:p w14:paraId="1CDD6504" w14:textId="77777777" w:rsidR="00AC024B" w:rsidRPr="00C60238" w:rsidRDefault="00AC024B" w:rsidP="00AC024B">
            <w:pPr>
              <w:pStyle w:val="ZPpregtevilke"/>
            </w:pPr>
            <w:r w:rsidRPr="00C60238">
              <w:t>:</w:t>
            </w:r>
          </w:p>
        </w:tc>
        <w:tc>
          <w:tcPr>
            <w:tcW w:w="297" w:type="pct"/>
            <w:tcBorders>
              <w:top w:val="nil"/>
            </w:tcBorders>
            <w:shd w:val="clear" w:color="auto" w:fill="auto"/>
            <w:noWrap/>
            <w:vAlign w:val="bottom"/>
          </w:tcPr>
          <w:p w14:paraId="7478FE13" w14:textId="77777777" w:rsidR="00AC024B" w:rsidRPr="00C60238" w:rsidRDefault="00AC024B" w:rsidP="00AC024B">
            <w:pPr>
              <w:pStyle w:val="ZPpregtevilke"/>
            </w:pPr>
            <w:r w:rsidRPr="00C60238">
              <w:t>:</w:t>
            </w:r>
          </w:p>
        </w:tc>
        <w:tc>
          <w:tcPr>
            <w:tcW w:w="299" w:type="pct"/>
            <w:tcBorders>
              <w:top w:val="nil"/>
            </w:tcBorders>
            <w:shd w:val="clear" w:color="auto" w:fill="auto"/>
            <w:noWrap/>
            <w:vAlign w:val="bottom"/>
          </w:tcPr>
          <w:p w14:paraId="60B824DF" w14:textId="77777777" w:rsidR="00AC024B" w:rsidRPr="00C60238" w:rsidRDefault="00AC024B" w:rsidP="00AC024B">
            <w:pPr>
              <w:pStyle w:val="ZPpregtevilke"/>
            </w:pPr>
            <w:r w:rsidRPr="00C60238">
              <w:t>:</w:t>
            </w:r>
          </w:p>
        </w:tc>
        <w:tc>
          <w:tcPr>
            <w:tcW w:w="300" w:type="pct"/>
            <w:tcBorders>
              <w:top w:val="nil"/>
            </w:tcBorders>
            <w:shd w:val="clear" w:color="auto" w:fill="auto"/>
            <w:noWrap/>
            <w:vAlign w:val="bottom"/>
          </w:tcPr>
          <w:p w14:paraId="136B7686" w14:textId="77777777" w:rsidR="00AC024B" w:rsidRPr="00C60238" w:rsidRDefault="00AC024B" w:rsidP="00AC024B">
            <w:pPr>
              <w:pStyle w:val="ZPpregtevilke"/>
            </w:pPr>
            <w:r w:rsidRPr="00C60238">
              <w:t>117</w:t>
            </w:r>
          </w:p>
        </w:tc>
        <w:tc>
          <w:tcPr>
            <w:tcW w:w="298" w:type="pct"/>
            <w:tcBorders>
              <w:top w:val="nil"/>
            </w:tcBorders>
            <w:shd w:val="clear" w:color="auto" w:fill="auto"/>
            <w:noWrap/>
            <w:vAlign w:val="bottom"/>
          </w:tcPr>
          <w:p w14:paraId="1CAEC1A8" w14:textId="77777777" w:rsidR="00AC024B" w:rsidRPr="00C60238" w:rsidRDefault="00AC024B" w:rsidP="00AC024B">
            <w:pPr>
              <w:pStyle w:val="ZPpregtevilke"/>
            </w:pPr>
            <w:r w:rsidRPr="00C60238">
              <w:t>95</w:t>
            </w:r>
          </w:p>
        </w:tc>
        <w:tc>
          <w:tcPr>
            <w:tcW w:w="300" w:type="pct"/>
            <w:tcBorders>
              <w:top w:val="nil"/>
            </w:tcBorders>
            <w:shd w:val="clear" w:color="auto" w:fill="auto"/>
            <w:noWrap/>
            <w:vAlign w:val="bottom"/>
          </w:tcPr>
          <w:p w14:paraId="77480EBD" w14:textId="77777777" w:rsidR="00AC024B" w:rsidRPr="00C60238" w:rsidRDefault="00AC024B" w:rsidP="00AC024B">
            <w:pPr>
              <w:pStyle w:val="ZPpregtevilke"/>
            </w:pPr>
            <w:r w:rsidRPr="00C60238">
              <w:t>218</w:t>
            </w:r>
          </w:p>
        </w:tc>
        <w:tc>
          <w:tcPr>
            <w:tcW w:w="299" w:type="pct"/>
            <w:tcBorders>
              <w:top w:val="nil"/>
            </w:tcBorders>
            <w:shd w:val="clear" w:color="auto" w:fill="auto"/>
            <w:noWrap/>
            <w:vAlign w:val="bottom"/>
          </w:tcPr>
          <w:p w14:paraId="226A5828" w14:textId="77777777" w:rsidR="00AC024B" w:rsidRPr="00C60238" w:rsidRDefault="00AC024B" w:rsidP="00AC024B">
            <w:pPr>
              <w:pStyle w:val="ZPpregtevilke"/>
            </w:pPr>
            <w:r w:rsidRPr="00C60238">
              <w:t>224</w:t>
            </w:r>
          </w:p>
        </w:tc>
        <w:tc>
          <w:tcPr>
            <w:tcW w:w="299" w:type="pct"/>
            <w:tcBorders>
              <w:top w:val="nil"/>
            </w:tcBorders>
            <w:shd w:val="clear" w:color="auto" w:fill="auto"/>
            <w:noWrap/>
            <w:vAlign w:val="bottom"/>
          </w:tcPr>
          <w:p w14:paraId="64C4B4CB" w14:textId="77777777" w:rsidR="00AC024B" w:rsidRPr="00C60238" w:rsidRDefault="00AC024B" w:rsidP="00AC024B">
            <w:pPr>
              <w:pStyle w:val="ZPpregtevilke"/>
            </w:pPr>
            <w:r w:rsidRPr="00C60238">
              <w:rPr>
                <w:szCs w:val="16"/>
              </w:rPr>
              <w:t>270</w:t>
            </w:r>
          </w:p>
        </w:tc>
        <w:tc>
          <w:tcPr>
            <w:tcW w:w="300" w:type="pct"/>
            <w:tcBorders>
              <w:top w:val="nil"/>
            </w:tcBorders>
            <w:shd w:val="clear" w:color="auto" w:fill="auto"/>
            <w:noWrap/>
            <w:vAlign w:val="bottom"/>
          </w:tcPr>
          <w:p w14:paraId="6958CDC6" w14:textId="77777777" w:rsidR="00AC024B" w:rsidRPr="00C60238" w:rsidRDefault="00AC024B" w:rsidP="00AC024B">
            <w:pPr>
              <w:pStyle w:val="ZPpregtevilke"/>
            </w:pPr>
            <w:r w:rsidRPr="00C60238">
              <w:rPr>
                <w:szCs w:val="16"/>
              </w:rPr>
              <w:t>233</w:t>
            </w:r>
          </w:p>
        </w:tc>
        <w:tc>
          <w:tcPr>
            <w:tcW w:w="301" w:type="pct"/>
            <w:tcBorders>
              <w:top w:val="nil"/>
            </w:tcBorders>
            <w:vAlign w:val="bottom"/>
          </w:tcPr>
          <w:p w14:paraId="0EDB12B4" w14:textId="77777777" w:rsidR="00AC024B" w:rsidRPr="00C60238" w:rsidRDefault="00AC024B" w:rsidP="00AC024B">
            <w:pPr>
              <w:pStyle w:val="ZPpregtevilke"/>
            </w:pPr>
            <w:r w:rsidRPr="00C60238">
              <w:rPr>
                <w:szCs w:val="16"/>
              </w:rPr>
              <w:t>211</w:t>
            </w:r>
          </w:p>
        </w:tc>
        <w:tc>
          <w:tcPr>
            <w:tcW w:w="252" w:type="pct"/>
            <w:tcBorders>
              <w:top w:val="nil"/>
            </w:tcBorders>
            <w:vAlign w:val="bottom"/>
          </w:tcPr>
          <w:p w14:paraId="05693AD7" w14:textId="77777777" w:rsidR="00AC024B" w:rsidRPr="00C60238" w:rsidRDefault="00AC024B" w:rsidP="00AC024B">
            <w:pPr>
              <w:pStyle w:val="ZPpregtevilke"/>
            </w:pPr>
            <w:r w:rsidRPr="00C60238">
              <w:t>242</w:t>
            </w:r>
          </w:p>
        </w:tc>
        <w:tc>
          <w:tcPr>
            <w:tcW w:w="247" w:type="pct"/>
            <w:tcBorders>
              <w:top w:val="nil"/>
            </w:tcBorders>
            <w:vAlign w:val="bottom"/>
          </w:tcPr>
          <w:p w14:paraId="31030D78" w14:textId="77777777" w:rsidR="00AC024B" w:rsidRPr="00C60238" w:rsidRDefault="00AC024B" w:rsidP="00AC024B">
            <w:pPr>
              <w:pStyle w:val="ZPpregtevilke"/>
            </w:pPr>
            <w:r w:rsidRPr="00C60238">
              <w:t>576</w:t>
            </w:r>
          </w:p>
        </w:tc>
        <w:tc>
          <w:tcPr>
            <w:tcW w:w="302" w:type="pct"/>
            <w:tcBorders>
              <w:top w:val="nil"/>
            </w:tcBorders>
            <w:vAlign w:val="bottom"/>
          </w:tcPr>
          <w:p w14:paraId="5D287362" w14:textId="77777777" w:rsidR="00AC024B" w:rsidRPr="00C60238" w:rsidRDefault="00AC024B" w:rsidP="00AC024B">
            <w:pPr>
              <w:pStyle w:val="ZPpregtevilke"/>
              <w:rPr>
                <w:bCs/>
              </w:rPr>
            </w:pPr>
            <w:r w:rsidRPr="00C60238">
              <w:t>238,0</w:t>
            </w:r>
          </w:p>
        </w:tc>
      </w:tr>
      <w:tr w:rsidR="00AC024B" w:rsidRPr="00C60238" w14:paraId="457D68C3" w14:textId="77777777" w:rsidTr="00AC024B">
        <w:trPr>
          <w:trHeight w:val="227"/>
          <w:jc w:val="center"/>
        </w:trPr>
        <w:tc>
          <w:tcPr>
            <w:tcW w:w="912" w:type="pct"/>
            <w:tcBorders>
              <w:top w:val="nil"/>
            </w:tcBorders>
            <w:shd w:val="clear" w:color="auto" w:fill="auto"/>
            <w:noWrap/>
            <w:vAlign w:val="bottom"/>
          </w:tcPr>
          <w:p w14:paraId="5A5A027F" w14:textId="77777777" w:rsidR="00AC024B" w:rsidRPr="00C60238" w:rsidRDefault="00AC024B" w:rsidP="00AC024B">
            <w:pPr>
              <w:pStyle w:val="ZPpregtekst"/>
            </w:pPr>
            <w:r w:rsidRPr="00C60238">
              <w:t>Druge zelenjadnice</w:t>
            </w:r>
          </w:p>
        </w:tc>
        <w:tc>
          <w:tcPr>
            <w:tcW w:w="297" w:type="pct"/>
            <w:tcBorders>
              <w:top w:val="nil"/>
            </w:tcBorders>
            <w:shd w:val="clear" w:color="auto" w:fill="auto"/>
            <w:noWrap/>
            <w:vAlign w:val="bottom"/>
          </w:tcPr>
          <w:p w14:paraId="4A1EA292" w14:textId="77777777" w:rsidR="00AC024B" w:rsidRPr="00C60238" w:rsidRDefault="00AC024B" w:rsidP="00AC024B">
            <w:pPr>
              <w:pStyle w:val="ZPpregtevilke"/>
            </w:pPr>
            <w:r w:rsidRPr="00C60238">
              <w:rPr>
                <w:bCs/>
              </w:rPr>
              <w:t>5.402</w:t>
            </w:r>
          </w:p>
        </w:tc>
        <w:tc>
          <w:tcPr>
            <w:tcW w:w="297" w:type="pct"/>
            <w:tcBorders>
              <w:top w:val="nil"/>
            </w:tcBorders>
            <w:shd w:val="clear" w:color="auto" w:fill="auto"/>
            <w:noWrap/>
            <w:vAlign w:val="bottom"/>
          </w:tcPr>
          <w:p w14:paraId="144F8C1D" w14:textId="77777777" w:rsidR="00AC024B" w:rsidRPr="00C60238" w:rsidRDefault="00AC024B" w:rsidP="00AC024B">
            <w:pPr>
              <w:pStyle w:val="ZPpregtevilke"/>
            </w:pPr>
            <w:r w:rsidRPr="00C60238">
              <w:t>4.758</w:t>
            </w:r>
          </w:p>
        </w:tc>
        <w:tc>
          <w:tcPr>
            <w:tcW w:w="297" w:type="pct"/>
            <w:tcBorders>
              <w:top w:val="nil"/>
            </w:tcBorders>
            <w:shd w:val="clear" w:color="auto" w:fill="auto"/>
            <w:noWrap/>
            <w:vAlign w:val="bottom"/>
          </w:tcPr>
          <w:p w14:paraId="4ABEFC8A" w14:textId="77777777" w:rsidR="00AC024B" w:rsidRPr="00C60238" w:rsidRDefault="00AC024B" w:rsidP="00AC024B">
            <w:pPr>
              <w:pStyle w:val="ZPpregtevilke"/>
            </w:pPr>
            <w:r w:rsidRPr="00C60238">
              <w:t>5.075</w:t>
            </w:r>
          </w:p>
        </w:tc>
        <w:tc>
          <w:tcPr>
            <w:tcW w:w="299" w:type="pct"/>
            <w:tcBorders>
              <w:top w:val="nil"/>
            </w:tcBorders>
            <w:shd w:val="clear" w:color="auto" w:fill="auto"/>
            <w:noWrap/>
            <w:vAlign w:val="bottom"/>
          </w:tcPr>
          <w:p w14:paraId="1BEB2954" w14:textId="77777777" w:rsidR="00AC024B" w:rsidRPr="00C60238" w:rsidRDefault="00AC024B" w:rsidP="00AC024B">
            <w:pPr>
              <w:pStyle w:val="ZPpregtevilke"/>
              <w:rPr>
                <w:bCs/>
              </w:rPr>
            </w:pPr>
            <w:r w:rsidRPr="00C60238">
              <w:t>6.488</w:t>
            </w:r>
          </w:p>
        </w:tc>
        <w:tc>
          <w:tcPr>
            <w:tcW w:w="300" w:type="pct"/>
            <w:tcBorders>
              <w:top w:val="nil"/>
            </w:tcBorders>
            <w:shd w:val="clear" w:color="auto" w:fill="auto"/>
            <w:noWrap/>
            <w:vAlign w:val="bottom"/>
          </w:tcPr>
          <w:p w14:paraId="279D4446" w14:textId="77777777" w:rsidR="00AC024B" w:rsidRPr="00C60238" w:rsidRDefault="00AC024B" w:rsidP="00AC024B">
            <w:pPr>
              <w:pStyle w:val="ZPpregtevilke"/>
              <w:rPr>
                <w:bCs/>
              </w:rPr>
            </w:pPr>
            <w:r w:rsidRPr="00C60238">
              <w:t>6.770</w:t>
            </w:r>
          </w:p>
        </w:tc>
        <w:tc>
          <w:tcPr>
            <w:tcW w:w="298" w:type="pct"/>
            <w:tcBorders>
              <w:top w:val="nil"/>
            </w:tcBorders>
            <w:shd w:val="clear" w:color="auto" w:fill="auto"/>
            <w:noWrap/>
            <w:vAlign w:val="bottom"/>
          </w:tcPr>
          <w:p w14:paraId="5750F337" w14:textId="77777777" w:rsidR="00AC024B" w:rsidRPr="00C60238" w:rsidRDefault="00AC024B" w:rsidP="00AC024B">
            <w:pPr>
              <w:pStyle w:val="ZPpregtevilke"/>
            </w:pPr>
            <w:r w:rsidRPr="00C60238">
              <w:t>5.963</w:t>
            </w:r>
          </w:p>
        </w:tc>
        <w:tc>
          <w:tcPr>
            <w:tcW w:w="300" w:type="pct"/>
            <w:tcBorders>
              <w:top w:val="nil"/>
            </w:tcBorders>
            <w:shd w:val="clear" w:color="auto" w:fill="auto"/>
            <w:noWrap/>
            <w:vAlign w:val="bottom"/>
          </w:tcPr>
          <w:p w14:paraId="578F7140" w14:textId="77777777" w:rsidR="00AC024B" w:rsidRPr="00C60238" w:rsidRDefault="00AC024B" w:rsidP="00AC024B">
            <w:pPr>
              <w:pStyle w:val="ZPpregtevilke"/>
            </w:pPr>
            <w:r w:rsidRPr="00C60238">
              <w:t>6.546</w:t>
            </w:r>
          </w:p>
        </w:tc>
        <w:tc>
          <w:tcPr>
            <w:tcW w:w="299" w:type="pct"/>
            <w:tcBorders>
              <w:top w:val="nil"/>
            </w:tcBorders>
            <w:shd w:val="clear" w:color="auto" w:fill="auto"/>
            <w:noWrap/>
            <w:vAlign w:val="bottom"/>
          </w:tcPr>
          <w:p w14:paraId="34F89026" w14:textId="77777777" w:rsidR="00AC024B" w:rsidRPr="00C60238" w:rsidRDefault="00AC024B" w:rsidP="00AC024B">
            <w:pPr>
              <w:pStyle w:val="ZPpregtevilke"/>
            </w:pPr>
            <w:r w:rsidRPr="00C60238">
              <w:t>8.088</w:t>
            </w:r>
          </w:p>
        </w:tc>
        <w:tc>
          <w:tcPr>
            <w:tcW w:w="299" w:type="pct"/>
            <w:tcBorders>
              <w:top w:val="nil"/>
            </w:tcBorders>
            <w:shd w:val="clear" w:color="auto" w:fill="auto"/>
            <w:noWrap/>
            <w:vAlign w:val="bottom"/>
          </w:tcPr>
          <w:p w14:paraId="3EBECADC" w14:textId="77777777" w:rsidR="00AC024B" w:rsidRPr="00C60238" w:rsidRDefault="00AC024B" w:rsidP="00AC024B">
            <w:pPr>
              <w:pStyle w:val="ZPpregtevilke"/>
            </w:pPr>
            <w:r w:rsidRPr="00C60238">
              <w:rPr>
                <w:szCs w:val="16"/>
              </w:rPr>
              <w:t>13.527</w:t>
            </w:r>
          </w:p>
        </w:tc>
        <w:tc>
          <w:tcPr>
            <w:tcW w:w="300" w:type="pct"/>
            <w:tcBorders>
              <w:top w:val="nil"/>
            </w:tcBorders>
            <w:shd w:val="clear" w:color="auto" w:fill="auto"/>
            <w:noWrap/>
            <w:vAlign w:val="bottom"/>
          </w:tcPr>
          <w:p w14:paraId="38793795" w14:textId="77777777" w:rsidR="00AC024B" w:rsidRPr="00C60238" w:rsidRDefault="00AC024B" w:rsidP="00AC024B">
            <w:pPr>
              <w:pStyle w:val="ZPpregtevilke"/>
            </w:pPr>
            <w:r w:rsidRPr="00C60238">
              <w:rPr>
                <w:szCs w:val="16"/>
              </w:rPr>
              <w:t>14.577</w:t>
            </w:r>
          </w:p>
        </w:tc>
        <w:tc>
          <w:tcPr>
            <w:tcW w:w="301" w:type="pct"/>
            <w:tcBorders>
              <w:top w:val="nil"/>
            </w:tcBorders>
            <w:vAlign w:val="bottom"/>
          </w:tcPr>
          <w:p w14:paraId="1D562AEB" w14:textId="77777777" w:rsidR="00AC024B" w:rsidRPr="00C60238" w:rsidRDefault="00AC024B" w:rsidP="00AC024B">
            <w:pPr>
              <w:pStyle w:val="ZPpregtevilke"/>
            </w:pPr>
            <w:r w:rsidRPr="00C60238">
              <w:rPr>
                <w:szCs w:val="16"/>
              </w:rPr>
              <w:t>13.606</w:t>
            </w:r>
          </w:p>
        </w:tc>
        <w:tc>
          <w:tcPr>
            <w:tcW w:w="252" w:type="pct"/>
            <w:tcBorders>
              <w:top w:val="nil"/>
            </w:tcBorders>
            <w:vAlign w:val="bottom"/>
          </w:tcPr>
          <w:p w14:paraId="0DB94068" w14:textId="77777777" w:rsidR="00AC024B" w:rsidRPr="00C60238" w:rsidRDefault="00AC024B" w:rsidP="00AC024B">
            <w:pPr>
              <w:pStyle w:val="ZPpregtevilke"/>
            </w:pPr>
            <w:r w:rsidRPr="00C60238">
              <w:t>14.642</w:t>
            </w:r>
          </w:p>
        </w:tc>
        <w:tc>
          <w:tcPr>
            <w:tcW w:w="247" w:type="pct"/>
            <w:tcBorders>
              <w:top w:val="nil"/>
            </w:tcBorders>
            <w:vAlign w:val="bottom"/>
          </w:tcPr>
          <w:p w14:paraId="16E890C1" w14:textId="77777777" w:rsidR="00AC024B" w:rsidRPr="00C60238" w:rsidRDefault="00AC024B" w:rsidP="00AC024B">
            <w:pPr>
              <w:pStyle w:val="ZPpregtevilke"/>
            </w:pPr>
            <w:r w:rsidRPr="00C60238">
              <w:t>26.274</w:t>
            </w:r>
          </w:p>
        </w:tc>
        <w:tc>
          <w:tcPr>
            <w:tcW w:w="302" w:type="pct"/>
            <w:tcBorders>
              <w:top w:val="nil"/>
            </w:tcBorders>
            <w:vAlign w:val="bottom"/>
          </w:tcPr>
          <w:p w14:paraId="7305EDB7" w14:textId="77777777" w:rsidR="00AC024B" w:rsidRPr="00C60238" w:rsidRDefault="00AC024B" w:rsidP="00AC024B">
            <w:pPr>
              <w:pStyle w:val="ZPpregtevilke"/>
              <w:rPr>
                <w:bCs/>
              </w:rPr>
            </w:pPr>
            <w:r w:rsidRPr="00C60238">
              <w:t>179,4</w:t>
            </w:r>
          </w:p>
        </w:tc>
      </w:tr>
    </w:tbl>
    <w:p w14:paraId="7728CE3D" w14:textId="77777777" w:rsidR="00AC024B" w:rsidRPr="00C60238" w:rsidRDefault="00AC024B" w:rsidP="002D2F52">
      <w:pPr>
        <w:pStyle w:val="ZPpodnapis"/>
        <w:spacing w:after="60"/>
        <w:ind w:left="0" w:firstLine="0"/>
        <w:contextualSpacing w:val="0"/>
      </w:pPr>
      <w:r w:rsidRPr="00C60238">
        <w:t>: ni podatka</w:t>
      </w:r>
    </w:p>
    <w:p w14:paraId="737CEC59" w14:textId="77777777" w:rsidR="00AC024B" w:rsidRPr="00C60238" w:rsidRDefault="00AC024B" w:rsidP="00AC024B">
      <w:pPr>
        <w:pStyle w:val="ZPpodnapis"/>
      </w:pPr>
      <w:r w:rsidRPr="00C60238">
        <w:t>Vir: SURS, preračuni KIS</w:t>
      </w:r>
    </w:p>
    <w:p w14:paraId="048F848C" w14:textId="77777777" w:rsidR="00AC024B" w:rsidRPr="00C60238" w:rsidRDefault="00AC024B" w:rsidP="00AC024B">
      <w:pPr>
        <w:pStyle w:val="Naslov3"/>
      </w:pPr>
      <w:bookmarkStart w:id="261" w:name="_Toc49438906"/>
      <w:bookmarkStart w:id="262" w:name="_Toc458751175"/>
      <w:bookmarkEnd w:id="258"/>
      <w:bookmarkEnd w:id="259"/>
      <w:bookmarkEnd w:id="260"/>
      <w:r w:rsidRPr="00C60238">
        <w:lastRenderedPageBreak/>
        <w:t>Površina zelenjadnic pri tržnih pridelovalcih zelenjadnic</w:t>
      </w:r>
      <w:bookmarkEnd w:id="26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242"/>
        <w:gridCol w:w="765"/>
        <w:gridCol w:w="765"/>
        <w:gridCol w:w="765"/>
        <w:gridCol w:w="765"/>
        <w:gridCol w:w="765"/>
        <w:gridCol w:w="765"/>
        <w:gridCol w:w="765"/>
        <w:gridCol w:w="770"/>
        <w:gridCol w:w="770"/>
        <w:gridCol w:w="770"/>
        <w:gridCol w:w="770"/>
        <w:gridCol w:w="770"/>
        <w:gridCol w:w="770"/>
        <w:gridCol w:w="787"/>
      </w:tblGrid>
      <w:tr w:rsidR="00AC024B" w:rsidRPr="00C60238" w14:paraId="62C1B658" w14:textId="77777777" w:rsidTr="00AC024B">
        <w:trPr>
          <w:trHeight w:val="227"/>
          <w:jc w:val="center"/>
        </w:trPr>
        <w:tc>
          <w:tcPr>
            <w:tcW w:w="1158" w:type="pct"/>
            <w:tcBorders>
              <w:bottom w:val="single" w:sz="6" w:space="0" w:color="008000"/>
            </w:tcBorders>
            <w:shd w:val="clear" w:color="auto" w:fill="auto"/>
            <w:noWrap/>
            <w:vAlign w:val="center"/>
          </w:tcPr>
          <w:p w14:paraId="10DCAF3A" w14:textId="77777777" w:rsidR="00AC024B" w:rsidRPr="00C60238" w:rsidRDefault="00AC024B" w:rsidP="00AC024B">
            <w:pPr>
              <w:pStyle w:val="ZPpregglava"/>
            </w:pPr>
          </w:p>
        </w:tc>
        <w:tc>
          <w:tcPr>
            <w:tcW w:w="273" w:type="pct"/>
            <w:tcBorders>
              <w:top w:val="single" w:sz="12" w:space="0" w:color="008000"/>
              <w:left w:val="nil"/>
              <w:bottom w:val="single" w:sz="6" w:space="0" w:color="008000"/>
              <w:right w:val="nil"/>
            </w:tcBorders>
            <w:shd w:val="clear" w:color="auto" w:fill="auto"/>
            <w:noWrap/>
            <w:vAlign w:val="center"/>
          </w:tcPr>
          <w:p w14:paraId="7D3AF8AB" w14:textId="77777777" w:rsidR="00AC024B" w:rsidRPr="00C60238" w:rsidRDefault="00AC024B" w:rsidP="00AC024B">
            <w:pPr>
              <w:pStyle w:val="ZPpregglava"/>
            </w:pPr>
            <w:r w:rsidRPr="00C60238">
              <w:t>2007</w:t>
            </w:r>
          </w:p>
        </w:tc>
        <w:tc>
          <w:tcPr>
            <w:tcW w:w="273" w:type="pct"/>
            <w:tcBorders>
              <w:top w:val="single" w:sz="12" w:space="0" w:color="008000"/>
              <w:left w:val="nil"/>
              <w:bottom w:val="single" w:sz="6" w:space="0" w:color="008000"/>
              <w:right w:val="nil"/>
            </w:tcBorders>
            <w:shd w:val="clear" w:color="auto" w:fill="auto"/>
            <w:noWrap/>
            <w:vAlign w:val="center"/>
          </w:tcPr>
          <w:p w14:paraId="5A62A597" w14:textId="77777777" w:rsidR="00AC024B" w:rsidRPr="00C60238" w:rsidRDefault="00AC024B" w:rsidP="00AC024B">
            <w:pPr>
              <w:pStyle w:val="ZPpregglava"/>
            </w:pPr>
            <w:r w:rsidRPr="00C60238">
              <w:t>2008</w:t>
            </w:r>
          </w:p>
        </w:tc>
        <w:tc>
          <w:tcPr>
            <w:tcW w:w="273" w:type="pct"/>
            <w:tcBorders>
              <w:top w:val="single" w:sz="12" w:space="0" w:color="008000"/>
              <w:left w:val="nil"/>
              <w:bottom w:val="single" w:sz="6" w:space="0" w:color="008000"/>
              <w:right w:val="nil"/>
            </w:tcBorders>
            <w:shd w:val="clear" w:color="auto" w:fill="auto"/>
            <w:noWrap/>
            <w:vAlign w:val="center"/>
          </w:tcPr>
          <w:p w14:paraId="15777A3C" w14:textId="77777777" w:rsidR="00AC024B" w:rsidRPr="00C60238" w:rsidRDefault="00AC024B" w:rsidP="00AC024B">
            <w:pPr>
              <w:pStyle w:val="ZPpregglava"/>
            </w:pPr>
            <w:r w:rsidRPr="00C60238">
              <w:t>2009</w:t>
            </w:r>
          </w:p>
        </w:tc>
        <w:tc>
          <w:tcPr>
            <w:tcW w:w="273" w:type="pct"/>
            <w:tcBorders>
              <w:top w:val="single" w:sz="12" w:space="0" w:color="008000"/>
              <w:left w:val="nil"/>
              <w:bottom w:val="single" w:sz="6" w:space="0" w:color="008000"/>
              <w:right w:val="nil"/>
            </w:tcBorders>
            <w:shd w:val="clear" w:color="auto" w:fill="auto"/>
            <w:noWrap/>
            <w:vAlign w:val="center"/>
          </w:tcPr>
          <w:p w14:paraId="23990440" w14:textId="77777777" w:rsidR="00AC024B" w:rsidRPr="00C60238" w:rsidRDefault="00AC024B" w:rsidP="00AC024B">
            <w:pPr>
              <w:pStyle w:val="ZPpregglava"/>
            </w:pPr>
            <w:r w:rsidRPr="00C60238">
              <w:t>2010</w:t>
            </w:r>
          </w:p>
        </w:tc>
        <w:tc>
          <w:tcPr>
            <w:tcW w:w="273" w:type="pct"/>
            <w:tcBorders>
              <w:top w:val="single" w:sz="12" w:space="0" w:color="008000"/>
              <w:left w:val="nil"/>
              <w:bottom w:val="single" w:sz="6" w:space="0" w:color="008000"/>
              <w:right w:val="nil"/>
            </w:tcBorders>
            <w:shd w:val="clear" w:color="auto" w:fill="auto"/>
            <w:noWrap/>
            <w:vAlign w:val="center"/>
          </w:tcPr>
          <w:p w14:paraId="4044C46C" w14:textId="77777777" w:rsidR="00AC024B" w:rsidRPr="00C60238" w:rsidRDefault="00AC024B" w:rsidP="00AC024B">
            <w:pPr>
              <w:pStyle w:val="ZPpregglava"/>
            </w:pPr>
            <w:r w:rsidRPr="00C60238">
              <w:t>2011</w:t>
            </w:r>
          </w:p>
        </w:tc>
        <w:tc>
          <w:tcPr>
            <w:tcW w:w="273" w:type="pct"/>
            <w:tcBorders>
              <w:top w:val="single" w:sz="12" w:space="0" w:color="008000"/>
              <w:left w:val="nil"/>
              <w:bottom w:val="single" w:sz="6" w:space="0" w:color="008000"/>
              <w:right w:val="nil"/>
            </w:tcBorders>
            <w:shd w:val="clear" w:color="auto" w:fill="auto"/>
            <w:noWrap/>
            <w:vAlign w:val="center"/>
          </w:tcPr>
          <w:p w14:paraId="29302D6A" w14:textId="77777777" w:rsidR="00AC024B" w:rsidRPr="00C60238" w:rsidRDefault="00AC024B" w:rsidP="00AC024B">
            <w:pPr>
              <w:pStyle w:val="ZPpregglava"/>
            </w:pPr>
            <w:r w:rsidRPr="00C60238">
              <w:t>2012</w:t>
            </w:r>
          </w:p>
        </w:tc>
        <w:tc>
          <w:tcPr>
            <w:tcW w:w="273" w:type="pct"/>
            <w:tcBorders>
              <w:top w:val="single" w:sz="12" w:space="0" w:color="008000"/>
              <w:left w:val="nil"/>
              <w:bottom w:val="single" w:sz="6" w:space="0" w:color="008000"/>
              <w:right w:val="nil"/>
            </w:tcBorders>
            <w:shd w:val="clear" w:color="auto" w:fill="auto"/>
            <w:noWrap/>
            <w:vAlign w:val="center"/>
          </w:tcPr>
          <w:p w14:paraId="384B0E9B" w14:textId="77777777" w:rsidR="00AC024B" w:rsidRPr="00C60238" w:rsidRDefault="00AC024B" w:rsidP="00AC024B">
            <w:pPr>
              <w:pStyle w:val="ZPpregglava"/>
            </w:pPr>
            <w:r w:rsidRPr="00C60238">
              <w:t>2013</w:t>
            </w:r>
          </w:p>
        </w:tc>
        <w:tc>
          <w:tcPr>
            <w:tcW w:w="275" w:type="pct"/>
            <w:tcBorders>
              <w:top w:val="single" w:sz="12" w:space="0" w:color="008000"/>
              <w:left w:val="nil"/>
              <w:bottom w:val="single" w:sz="6" w:space="0" w:color="008000"/>
              <w:right w:val="nil"/>
            </w:tcBorders>
            <w:shd w:val="clear" w:color="auto" w:fill="auto"/>
            <w:noWrap/>
            <w:vAlign w:val="center"/>
          </w:tcPr>
          <w:p w14:paraId="327C14A5" w14:textId="77777777" w:rsidR="00AC024B" w:rsidRPr="00C60238" w:rsidRDefault="00AC024B" w:rsidP="00AC024B">
            <w:pPr>
              <w:pStyle w:val="ZPpregglava"/>
            </w:pPr>
            <w:r w:rsidRPr="00C60238">
              <w:t>2014</w:t>
            </w:r>
          </w:p>
        </w:tc>
        <w:tc>
          <w:tcPr>
            <w:tcW w:w="275" w:type="pct"/>
            <w:tcBorders>
              <w:top w:val="single" w:sz="12" w:space="0" w:color="008000"/>
              <w:left w:val="nil"/>
              <w:bottom w:val="single" w:sz="6" w:space="0" w:color="008000"/>
              <w:right w:val="nil"/>
            </w:tcBorders>
            <w:shd w:val="clear" w:color="auto" w:fill="auto"/>
            <w:noWrap/>
            <w:vAlign w:val="center"/>
          </w:tcPr>
          <w:p w14:paraId="5D30CA97" w14:textId="77777777" w:rsidR="00AC024B" w:rsidRPr="00C60238" w:rsidRDefault="00AC024B" w:rsidP="00AC024B">
            <w:pPr>
              <w:pStyle w:val="ZPpregglava"/>
            </w:pPr>
            <w:r w:rsidRPr="00C60238">
              <w:t>2015</w:t>
            </w:r>
          </w:p>
        </w:tc>
        <w:tc>
          <w:tcPr>
            <w:tcW w:w="275" w:type="pct"/>
            <w:tcBorders>
              <w:top w:val="single" w:sz="12" w:space="0" w:color="008000"/>
              <w:left w:val="nil"/>
              <w:bottom w:val="single" w:sz="6" w:space="0" w:color="008000"/>
              <w:right w:val="nil"/>
            </w:tcBorders>
            <w:vAlign w:val="center"/>
          </w:tcPr>
          <w:p w14:paraId="33D8FC17" w14:textId="77777777" w:rsidR="00AC024B" w:rsidRPr="00C60238" w:rsidRDefault="00AC024B" w:rsidP="00AC024B">
            <w:pPr>
              <w:pStyle w:val="ZPpregglava"/>
            </w:pPr>
            <w:r w:rsidRPr="00C60238">
              <w:t>2016</w:t>
            </w:r>
          </w:p>
        </w:tc>
        <w:tc>
          <w:tcPr>
            <w:tcW w:w="275" w:type="pct"/>
            <w:tcBorders>
              <w:top w:val="single" w:sz="12" w:space="0" w:color="008000"/>
              <w:left w:val="nil"/>
              <w:bottom w:val="single" w:sz="6" w:space="0" w:color="008000"/>
              <w:right w:val="nil"/>
            </w:tcBorders>
            <w:vAlign w:val="center"/>
          </w:tcPr>
          <w:p w14:paraId="264BD426" w14:textId="77777777" w:rsidR="00AC024B" w:rsidRPr="00C60238" w:rsidRDefault="00AC024B" w:rsidP="00AC024B">
            <w:pPr>
              <w:pStyle w:val="ZPpregglava"/>
            </w:pPr>
            <w:r w:rsidRPr="00C60238">
              <w:t>2017</w:t>
            </w:r>
          </w:p>
        </w:tc>
        <w:tc>
          <w:tcPr>
            <w:tcW w:w="275" w:type="pct"/>
            <w:tcBorders>
              <w:top w:val="single" w:sz="12" w:space="0" w:color="008000"/>
              <w:left w:val="nil"/>
              <w:bottom w:val="single" w:sz="6" w:space="0" w:color="008000"/>
            </w:tcBorders>
            <w:vAlign w:val="center"/>
          </w:tcPr>
          <w:p w14:paraId="46168ED2" w14:textId="77777777" w:rsidR="00AC024B" w:rsidRPr="00C60238" w:rsidRDefault="00AC024B" w:rsidP="00AC024B">
            <w:pPr>
              <w:pStyle w:val="ZPpregglava"/>
            </w:pPr>
            <w:r w:rsidRPr="00C60238">
              <w:t>2018</w:t>
            </w:r>
          </w:p>
        </w:tc>
        <w:tc>
          <w:tcPr>
            <w:tcW w:w="275" w:type="pct"/>
            <w:tcBorders>
              <w:top w:val="single" w:sz="12" w:space="0" w:color="008000"/>
              <w:left w:val="nil"/>
              <w:bottom w:val="single" w:sz="6" w:space="0" w:color="008000"/>
            </w:tcBorders>
            <w:vAlign w:val="center"/>
          </w:tcPr>
          <w:p w14:paraId="6A71E009" w14:textId="77777777" w:rsidR="00AC024B" w:rsidRPr="00C60238" w:rsidRDefault="00AC024B" w:rsidP="00AC024B">
            <w:pPr>
              <w:pStyle w:val="ZPpregglava"/>
            </w:pPr>
            <w:r w:rsidRPr="00C60238">
              <w:t>2019</w:t>
            </w:r>
          </w:p>
        </w:tc>
        <w:tc>
          <w:tcPr>
            <w:tcW w:w="281" w:type="pct"/>
            <w:tcBorders>
              <w:bottom w:val="single" w:sz="6" w:space="0" w:color="008000"/>
            </w:tcBorders>
            <w:vAlign w:val="center"/>
          </w:tcPr>
          <w:p w14:paraId="2DAC99A1" w14:textId="77777777" w:rsidR="00AC024B" w:rsidRPr="00C60238" w:rsidRDefault="00AC024B" w:rsidP="00AC024B">
            <w:pPr>
              <w:pStyle w:val="ZPpregglava"/>
            </w:pPr>
            <w:r w:rsidRPr="00C60238">
              <w:t>Indeks</w:t>
            </w:r>
          </w:p>
          <w:p w14:paraId="518E7F97" w14:textId="77777777" w:rsidR="00AC024B" w:rsidRPr="00C60238" w:rsidRDefault="00AC024B" w:rsidP="00AC024B">
            <w:pPr>
              <w:pStyle w:val="ZPpregglava"/>
            </w:pPr>
            <w:r w:rsidRPr="00C60238">
              <w:t>2019/18</w:t>
            </w:r>
          </w:p>
        </w:tc>
      </w:tr>
      <w:tr w:rsidR="00AC024B" w:rsidRPr="00C60238" w14:paraId="7A9E14F9" w14:textId="77777777" w:rsidTr="00AC024B">
        <w:trPr>
          <w:trHeight w:val="227"/>
          <w:jc w:val="center"/>
        </w:trPr>
        <w:tc>
          <w:tcPr>
            <w:tcW w:w="1158" w:type="pct"/>
            <w:shd w:val="clear" w:color="auto" w:fill="auto"/>
            <w:noWrap/>
            <w:vAlign w:val="bottom"/>
          </w:tcPr>
          <w:p w14:paraId="3C7D3CCA" w14:textId="22FECB08" w:rsidR="00AC024B" w:rsidRPr="00C60238" w:rsidRDefault="00CC0031" w:rsidP="00AC024B">
            <w:pPr>
              <w:pStyle w:val="ZPpregtekst"/>
              <w:rPr>
                <w:b/>
              </w:rPr>
            </w:pPr>
            <w:r>
              <w:rPr>
                <w:b/>
              </w:rPr>
              <w:t>PRIDELOVALNA POVRŠINA -</w:t>
            </w:r>
            <w:r w:rsidR="00AC024B" w:rsidRPr="00C60238">
              <w:rPr>
                <w:b/>
              </w:rPr>
              <w:t xml:space="preserve"> TRŽNI (ha)</w:t>
            </w:r>
          </w:p>
        </w:tc>
        <w:tc>
          <w:tcPr>
            <w:tcW w:w="273" w:type="pct"/>
            <w:tcBorders>
              <w:left w:val="nil"/>
              <w:right w:val="nil"/>
            </w:tcBorders>
            <w:shd w:val="clear" w:color="auto" w:fill="auto"/>
            <w:noWrap/>
            <w:vAlign w:val="bottom"/>
          </w:tcPr>
          <w:p w14:paraId="2B91DDA9"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15F172CA"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6ACD736A"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66D1A703"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14010186"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05A42695" w14:textId="77777777" w:rsidR="00AC024B" w:rsidRPr="00C60238" w:rsidRDefault="00AC024B" w:rsidP="00AC024B">
            <w:pPr>
              <w:pStyle w:val="ZPpregtevilke"/>
              <w:rPr>
                <w:b/>
              </w:rPr>
            </w:pPr>
          </w:p>
        </w:tc>
        <w:tc>
          <w:tcPr>
            <w:tcW w:w="273" w:type="pct"/>
            <w:tcBorders>
              <w:left w:val="nil"/>
              <w:right w:val="nil"/>
            </w:tcBorders>
            <w:shd w:val="clear" w:color="auto" w:fill="auto"/>
            <w:noWrap/>
            <w:vAlign w:val="bottom"/>
          </w:tcPr>
          <w:p w14:paraId="0568DEC0" w14:textId="77777777" w:rsidR="00AC024B" w:rsidRPr="00C60238" w:rsidRDefault="00AC024B" w:rsidP="00AC024B">
            <w:pPr>
              <w:pStyle w:val="ZPpregtevilke"/>
              <w:rPr>
                <w:b/>
              </w:rPr>
            </w:pPr>
          </w:p>
        </w:tc>
        <w:tc>
          <w:tcPr>
            <w:tcW w:w="275" w:type="pct"/>
            <w:tcBorders>
              <w:left w:val="nil"/>
              <w:right w:val="nil"/>
            </w:tcBorders>
            <w:shd w:val="clear" w:color="auto" w:fill="auto"/>
            <w:noWrap/>
            <w:vAlign w:val="bottom"/>
          </w:tcPr>
          <w:p w14:paraId="23361D34" w14:textId="77777777" w:rsidR="00AC024B" w:rsidRPr="00C60238" w:rsidRDefault="00AC024B" w:rsidP="00AC024B">
            <w:pPr>
              <w:pStyle w:val="ZPpregtevilke"/>
              <w:rPr>
                <w:b/>
              </w:rPr>
            </w:pPr>
          </w:p>
        </w:tc>
        <w:tc>
          <w:tcPr>
            <w:tcW w:w="275" w:type="pct"/>
            <w:tcBorders>
              <w:left w:val="nil"/>
              <w:right w:val="nil"/>
            </w:tcBorders>
            <w:shd w:val="clear" w:color="auto" w:fill="auto"/>
            <w:noWrap/>
            <w:vAlign w:val="bottom"/>
          </w:tcPr>
          <w:p w14:paraId="6E0B293B" w14:textId="77777777" w:rsidR="00AC024B" w:rsidRPr="00C60238" w:rsidRDefault="00AC024B" w:rsidP="00AC024B">
            <w:pPr>
              <w:pStyle w:val="ZPpregtevilke"/>
              <w:rPr>
                <w:b/>
              </w:rPr>
            </w:pPr>
          </w:p>
        </w:tc>
        <w:tc>
          <w:tcPr>
            <w:tcW w:w="275" w:type="pct"/>
            <w:tcBorders>
              <w:left w:val="nil"/>
              <w:right w:val="nil"/>
            </w:tcBorders>
            <w:vAlign w:val="bottom"/>
          </w:tcPr>
          <w:p w14:paraId="3D39B85E" w14:textId="77777777" w:rsidR="00AC024B" w:rsidRPr="00C60238" w:rsidRDefault="00AC024B" w:rsidP="00AC024B">
            <w:pPr>
              <w:pStyle w:val="ZPpregtevilke"/>
              <w:rPr>
                <w:b/>
              </w:rPr>
            </w:pPr>
          </w:p>
        </w:tc>
        <w:tc>
          <w:tcPr>
            <w:tcW w:w="275" w:type="pct"/>
            <w:tcBorders>
              <w:left w:val="nil"/>
              <w:right w:val="nil"/>
            </w:tcBorders>
            <w:vAlign w:val="bottom"/>
          </w:tcPr>
          <w:p w14:paraId="6A62B268" w14:textId="77777777" w:rsidR="00AC024B" w:rsidRPr="00C60238" w:rsidRDefault="00AC024B" w:rsidP="00AC024B">
            <w:pPr>
              <w:pStyle w:val="ZPpregtevilke"/>
              <w:rPr>
                <w:b/>
              </w:rPr>
            </w:pPr>
          </w:p>
        </w:tc>
        <w:tc>
          <w:tcPr>
            <w:tcW w:w="275" w:type="pct"/>
            <w:tcBorders>
              <w:left w:val="nil"/>
            </w:tcBorders>
            <w:vAlign w:val="bottom"/>
          </w:tcPr>
          <w:p w14:paraId="67632BD3" w14:textId="77777777" w:rsidR="00AC024B" w:rsidRPr="00C60238" w:rsidRDefault="00AC024B" w:rsidP="00AC024B">
            <w:pPr>
              <w:pStyle w:val="ZPpregtevilke"/>
              <w:rPr>
                <w:b/>
              </w:rPr>
            </w:pPr>
          </w:p>
        </w:tc>
        <w:tc>
          <w:tcPr>
            <w:tcW w:w="275" w:type="pct"/>
            <w:tcBorders>
              <w:left w:val="nil"/>
            </w:tcBorders>
            <w:vAlign w:val="bottom"/>
          </w:tcPr>
          <w:p w14:paraId="62953B01" w14:textId="77777777" w:rsidR="00AC024B" w:rsidRPr="00C60238" w:rsidRDefault="00AC024B" w:rsidP="00AC024B">
            <w:pPr>
              <w:pStyle w:val="ZPpregtevilke"/>
              <w:rPr>
                <w:b/>
              </w:rPr>
            </w:pPr>
          </w:p>
        </w:tc>
        <w:tc>
          <w:tcPr>
            <w:tcW w:w="281" w:type="pct"/>
            <w:vAlign w:val="bottom"/>
          </w:tcPr>
          <w:p w14:paraId="12059126" w14:textId="77777777" w:rsidR="00AC024B" w:rsidRPr="00C60238" w:rsidRDefault="00AC024B" w:rsidP="00AC024B">
            <w:pPr>
              <w:pStyle w:val="ZPpregtevilke"/>
              <w:rPr>
                <w:b/>
              </w:rPr>
            </w:pPr>
          </w:p>
        </w:tc>
      </w:tr>
      <w:tr w:rsidR="00AC024B" w:rsidRPr="00C60238" w14:paraId="64C8AE0D" w14:textId="77777777" w:rsidTr="00AC024B">
        <w:trPr>
          <w:trHeight w:val="227"/>
          <w:jc w:val="center"/>
        </w:trPr>
        <w:tc>
          <w:tcPr>
            <w:tcW w:w="1158" w:type="pct"/>
            <w:shd w:val="clear" w:color="auto" w:fill="auto"/>
            <w:noWrap/>
            <w:vAlign w:val="bottom"/>
          </w:tcPr>
          <w:p w14:paraId="1D97A12D" w14:textId="77777777" w:rsidR="00AC024B" w:rsidRPr="00C60238" w:rsidRDefault="00AC024B" w:rsidP="00AC024B">
            <w:pPr>
              <w:pStyle w:val="ZPpregtekst"/>
              <w:rPr>
                <w:b/>
              </w:rPr>
            </w:pPr>
            <w:r w:rsidRPr="00C60238">
              <w:rPr>
                <w:b/>
              </w:rPr>
              <w:t>Zelenjadnice</w:t>
            </w:r>
          </w:p>
        </w:tc>
        <w:tc>
          <w:tcPr>
            <w:tcW w:w="273" w:type="pct"/>
            <w:tcBorders>
              <w:left w:val="nil"/>
              <w:right w:val="nil"/>
            </w:tcBorders>
            <w:shd w:val="clear" w:color="auto" w:fill="auto"/>
            <w:noWrap/>
            <w:vAlign w:val="bottom"/>
          </w:tcPr>
          <w:p w14:paraId="5D0EF39E" w14:textId="77777777" w:rsidR="00AC024B" w:rsidRPr="00C60238" w:rsidRDefault="00AC024B" w:rsidP="00AC024B">
            <w:pPr>
              <w:pStyle w:val="ZPpregtevilke"/>
              <w:rPr>
                <w:b/>
              </w:rPr>
            </w:pPr>
            <w:r w:rsidRPr="00C60238">
              <w:rPr>
                <w:b/>
              </w:rPr>
              <w:t>1.630</w:t>
            </w:r>
          </w:p>
        </w:tc>
        <w:tc>
          <w:tcPr>
            <w:tcW w:w="273" w:type="pct"/>
            <w:tcBorders>
              <w:left w:val="nil"/>
              <w:right w:val="nil"/>
            </w:tcBorders>
            <w:shd w:val="clear" w:color="auto" w:fill="auto"/>
            <w:noWrap/>
            <w:vAlign w:val="bottom"/>
          </w:tcPr>
          <w:p w14:paraId="21A4DE0D" w14:textId="77777777" w:rsidR="00AC024B" w:rsidRPr="00C60238" w:rsidRDefault="00AC024B" w:rsidP="00AC024B">
            <w:pPr>
              <w:pStyle w:val="ZPpregtevilke"/>
              <w:rPr>
                <w:b/>
              </w:rPr>
            </w:pPr>
            <w:r w:rsidRPr="00C60238">
              <w:rPr>
                <w:b/>
              </w:rPr>
              <w:t>1.630</w:t>
            </w:r>
          </w:p>
        </w:tc>
        <w:tc>
          <w:tcPr>
            <w:tcW w:w="273" w:type="pct"/>
            <w:tcBorders>
              <w:left w:val="nil"/>
              <w:right w:val="nil"/>
            </w:tcBorders>
            <w:shd w:val="clear" w:color="auto" w:fill="auto"/>
            <w:noWrap/>
            <w:vAlign w:val="bottom"/>
          </w:tcPr>
          <w:p w14:paraId="4CE7508B" w14:textId="77777777" w:rsidR="00AC024B" w:rsidRPr="00C60238" w:rsidRDefault="00AC024B" w:rsidP="00AC024B">
            <w:pPr>
              <w:pStyle w:val="ZPpregtevilke"/>
              <w:rPr>
                <w:b/>
              </w:rPr>
            </w:pPr>
            <w:r w:rsidRPr="00C60238">
              <w:rPr>
                <w:b/>
              </w:rPr>
              <w:t>1.630</w:t>
            </w:r>
          </w:p>
        </w:tc>
        <w:tc>
          <w:tcPr>
            <w:tcW w:w="273" w:type="pct"/>
            <w:tcBorders>
              <w:left w:val="nil"/>
              <w:right w:val="nil"/>
            </w:tcBorders>
            <w:shd w:val="clear" w:color="auto" w:fill="auto"/>
            <w:noWrap/>
            <w:vAlign w:val="bottom"/>
          </w:tcPr>
          <w:p w14:paraId="6109CAB2" w14:textId="77777777" w:rsidR="00AC024B" w:rsidRPr="00C60238" w:rsidRDefault="00AC024B" w:rsidP="00AC024B">
            <w:pPr>
              <w:pStyle w:val="ZPpregtevilke"/>
              <w:rPr>
                <w:b/>
              </w:rPr>
            </w:pPr>
            <w:r w:rsidRPr="00C60238">
              <w:rPr>
                <w:b/>
              </w:rPr>
              <w:t>1.496</w:t>
            </w:r>
          </w:p>
        </w:tc>
        <w:tc>
          <w:tcPr>
            <w:tcW w:w="273" w:type="pct"/>
            <w:tcBorders>
              <w:left w:val="nil"/>
              <w:right w:val="nil"/>
            </w:tcBorders>
            <w:shd w:val="clear" w:color="auto" w:fill="auto"/>
            <w:noWrap/>
            <w:vAlign w:val="bottom"/>
          </w:tcPr>
          <w:p w14:paraId="4FB20593" w14:textId="77777777" w:rsidR="00AC024B" w:rsidRPr="00C60238" w:rsidRDefault="00AC024B" w:rsidP="00AC024B">
            <w:pPr>
              <w:pStyle w:val="ZPpregtevilke"/>
              <w:rPr>
                <w:b/>
              </w:rPr>
            </w:pPr>
            <w:r w:rsidRPr="00C60238">
              <w:rPr>
                <w:b/>
              </w:rPr>
              <w:t>1.496</w:t>
            </w:r>
          </w:p>
        </w:tc>
        <w:tc>
          <w:tcPr>
            <w:tcW w:w="273" w:type="pct"/>
            <w:tcBorders>
              <w:left w:val="nil"/>
              <w:right w:val="nil"/>
            </w:tcBorders>
            <w:shd w:val="clear" w:color="auto" w:fill="auto"/>
            <w:noWrap/>
            <w:vAlign w:val="bottom"/>
          </w:tcPr>
          <w:p w14:paraId="7B8CBC5A" w14:textId="77777777" w:rsidR="00AC024B" w:rsidRPr="00C60238" w:rsidRDefault="00AC024B" w:rsidP="00AC024B">
            <w:pPr>
              <w:pStyle w:val="ZPpregtevilke"/>
              <w:rPr>
                <w:b/>
              </w:rPr>
            </w:pPr>
            <w:r w:rsidRPr="00C60238">
              <w:rPr>
                <w:b/>
              </w:rPr>
              <w:t>1.497</w:t>
            </w:r>
          </w:p>
        </w:tc>
        <w:tc>
          <w:tcPr>
            <w:tcW w:w="273" w:type="pct"/>
            <w:tcBorders>
              <w:left w:val="nil"/>
              <w:right w:val="nil"/>
            </w:tcBorders>
            <w:shd w:val="clear" w:color="auto" w:fill="auto"/>
            <w:noWrap/>
            <w:vAlign w:val="bottom"/>
          </w:tcPr>
          <w:p w14:paraId="6122D4BC" w14:textId="77777777" w:rsidR="00AC024B" w:rsidRPr="00C60238" w:rsidRDefault="00AC024B" w:rsidP="00AC024B">
            <w:pPr>
              <w:pStyle w:val="ZPpregtevilke"/>
              <w:rPr>
                <w:b/>
              </w:rPr>
            </w:pPr>
            <w:r w:rsidRPr="00C60238">
              <w:rPr>
                <w:b/>
              </w:rPr>
              <w:t>1.982</w:t>
            </w:r>
          </w:p>
        </w:tc>
        <w:tc>
          <w:tcPr>
            <w:tcW w:w="275" w:type="pct"/>
            <w:tcBorders>
              <w:left w:val="nil"/>
              <w:right w:val="nil"/>
            </w:tcBorders>
            <w:shd w:val="clear" w:color="auto" w:fill="auto"/>
            <w:noWrap/>
            <w:vAlign w:val="bottom"/>
          </w:tcPr>
          <w:p w14:paraId="10481CDF" w14:textId="77777777" w:rsidR="00AC024B" w:rsidRPr="00C60238" w:rsidRDefault="00AC024B" w:rsidP="00AC024B">
            <w:pPr>
              <w:pStyle w:val="ZPpregtevilke"/>
              <w:rPr>
                <w:b/>
              </w:rPr>
            </w:pPr>
            <w:r w:rsidRPr="00C60238">
              <w:rPr>
                <w:b/>
              </w:rPr>
              <w:t>1.982</w:t>
            </w:r>
          </w:p>
        </w:tc>
        <w:tc>
          <w:tcPr>
            <w:tcW w:w="275" w:type="pct"/>
            <w:tcBorders>
              <w:left w:val="nil"/>
              <w:right w:val="nil"/>
            </w:tcBorders>
            <w:shd w:val="clear" w:color="auto" w:fill="auto"/>
            <w:noWrap/>
            <w:vAlign w:val="bottom"/>
          </w:tcPr>
          <w:p w14:paraId="3988520E" w14:textId="77777777" w:rsidR="00AC024B" w:rsidRPr="00C60238" w:rsidRDefault="00AC024B" w:rsidP="00AC024B">
            <w:pPr>
              <w:pStyle w:val="ZPpregtevilke"/>
              <w:rPr>
                <w:b/>
              </w:rPr>
            </w:pPr>
            <w:r w:rsidRPr="00C60238">
              <w:rPr>
                <w:b/>
              </w:rPr>
              <w:t>1.982</w:t>
            </w:r>
          </w:p>
        </w:tc>
        <w:tc>
          <w:tcPr>
            <w:tcW w:w="275" w:type="pct"/>
            <w:tcBorders>
              <w:left w:val="nil"/>
              <w:right w:val="nil"/>
            </w:tcBorders>
            <w:vAlign w:val="bottom"/>
          </w:tcPr>
          <w:p w14:paraId="3DC0C205" w14:textId="77777777" w:rsidR="00AC024B" w:rsidRPr="00C60238" w:rsidRDefault="00AC024B" w:rsidP="00AC024B">
            <w:pPr>
              <w:pStyle w:val="ZPpregtevilke"/>
              <w:rPr>
                <w:b/>
              </w:rPr>
            </w:pPr>
            <w:r w:rsidRPr="00C60238">
              <w:rPr>
                <w:b/>
                <w:bCs/>
                <w:szCs w:val="16"/>
              </w:rPr>
              <w:t>2.251</w:t>
            </w:r>
          </w:p>
        </w:tc>
        <w:tc>
          <w:tcPr>
            <w:tcW w:w="275" w:type="pct"/>
            <w:tcBorders>
              <w:left w:val="nil"/>
              <w:right w:val="nil"/>
            </w:tcBorders>
            <w:vAlign w:val="bottom"/>
          </w:tcPr>
          <w:p w14:paraId="26E018FA" w14:textId="77777777" w:rsidR="00AC024B" w:rsidRPr="00C60238" w:rsidRDefault="00AC024B" w:rsidP="00AC024B">
            <w:pPr>
              <w:pStyle w:val="ZPpregtevilke"/>
              <w:rPr>
                <w:b/>
              </w:rPr>
            </w:pPr>
            <w:r w:rsidRPr="00C60238">
              <w:rPr>
                <w:b/>
                <w:bCs/>
                <w:szCs w:val="16"/>
              </w:rPr>
              <w:t>2.251</w:t>
            </w:r>
          </w:p>
        </w:tc>
        <w:tc>
          <w:tcPr>
            <w:tcW w:w="275" w:type="pct"/>
            <w:tcBorders>
              <w:left w:val="nil"/>
            </w:tcBorders>
            <w:vAlign w:val="bottom"/>
          </w:tcPr>
          <w:p w14:paraId="7E2AFC84" w14:textId="77777777" w:rsidR="00AC024B" w:rsidRPr="00C60238" w:rsidRDefault="00AC024B" w:rsidP="00AC024B">
            <w:pPr>
              <w:pStyle w:val="ZPpregtevilke"/>
              <w:rPr>
                <w:b/>
              </w:rPr>
            </w:pPr>
            <w:r w:rsidRPr="00C60238">
              <w:rPr>
                <w:b/>
              </w:rPr>
              <w:t>2.251</w:t>
            </w:r>
          </w:p>
        </w:tc>
        <w:tc>
          <w:tcPr>
            <w:tcW w:w="275" w:type="pct"/>
            <w:tcBorders>
              <w:left w:val="nil"/>
            </w:tcBorders>
            <w:vAlign w:val="bottom"/>
          </w:tcPr>
          <w:p w14:paraId="52266204" w14:textId="77777777" w:rsidR="00AC024B" w:rsidRPr="00C60238" w:rsidRDefault="00AC024B" w:rsidP="00AC024B">
            <w:pPr>
              <w:pStyle w:val="ZPpregtevilke"/>
              <w:rPr>
                <w:b/>
              </w:rPr>
            </w:pPr>
            <w:r w:rsidRPr="00C60238">
              <w:rPr>
                <w:b/>
              </w:rPr>
              <w:t>3.487</w:t>
            </w:r>
          </w:p>
        </w:tc>
        <w:tc>
          <w:tcPr>
            <w:tcW w:w="281" w:type="pct"/>
            <w:vAlign w:val="bottom"/>
          </w:tcPr>
          <w:p w14:paraId="258B1C48" w14:textId="77777777" w:rsidR="00AC024B" w:rsidRPr="00C60238" w:rsidRDefault="00AC024B" w:rsidP="00AC024B">
            <w:pPr>
              <w:pStyle w:val="ZPpregtevilke"/>
              <w:rPr>
                <w:b/>
              </w:rPr>
            </w:pPr>
            <w:r>
              <w:rPr>
                <w:b/>
                <w:bCs/>
                <w:szCs w:val="16"/>
              </w:rPr>
              <w:t>154,9</w:t>
            </w:r>
          </w:p>
        </w:tc>
      </w:tr>
      <w:tr w:rsidR="00AC024B" w:rsidRPr="00C60238" w14:paraId="68410E7A" w14:textId="77777777" w:rsidTr="00AC024B">
        <w:trPr>
          <w:trHeight w:val="227"/>
          <w:jc w:val="center"/>
        </w:trPr>
        <w:tc>
          <w:tcPr>
            <w:tcW w:w="1158" w:type="pct"/>
            <w:shd w:val="clear" w:color="auto" w:fill="auto"/>
            <w:noWrap/>
            <w:vAlign w:val="bottom"/>
          </w:tcPr>
          <w:p w14:paraId="01CA15E6" w14:textId="77777777" w:rsidR="00AC024B" w:rsidRPr="00C60238" w:rsidRDefault="00AC024B" w:rsidP="00AC024B">
            <w:pPr>
              <w:pStyle w:val="ZPpregtekst"/>
            </w:pPr>
            <w:r w:rsidRPr="00C60238">
              <w:t>Belo zelje</w:t>
            </w:r>
          </w:p>
        </w:tc>
        <w:tc>
          <w:tcPr>
            <w:tcW w:w="273" w:type="pct"/>
            <w:tcBorders>
              <w:left w:val="nil"/>
              <w:right w:val="nil"/>
            </w:tcBorders>
            <w:shd w:val="clear" w:color="auto" w:fill="auto"/>
            <w:noWrap/>
            <w:vAlign w:val="bottom"/>
          </w:tcPr>
          <w:p w14:paraId="40B6BE9E" w14:textId="77777777" w:rsidR="00AC024B" w:rsidRPr="00C60238" w:rsidRDefault="00AC024B" w:rsidP="00AC024B">
            <w:pPr>
              <w:pStyle w:val="ZPpregtevilke"/>
            </w:pPr>
            <w:r w:rsidRPr="00C60238">
              <w:t>377</w:t>
            </w:r>
          </w:p>
        </w:tc>
        <w:tc>
          <w:tcPr>
            <w:tcW w:w="273" w:type="pct"/>
            <w:tcBorders>
              <w:left w:val="nil"/>
              <w:right w:val="nil"/>
            </w:tcBorders>
            <w:shd w:val="clear" w:color="auto" w:fill="auto"/>
            <w:noWrap/>
            <w:vAlign w:val="bottom"/>
          </w:tcPr>
          <w:p w14:paraId="3DBB97BB" w14:textId="77777777" w:rsidR="00AC024B" w:rsidRPr="00C60238" w:rsidRDefault="00AC024B" w:rsidP="00AC024B">
            <w:pPr>
              <w:pStyle w:val="ZPpregtevilke"/>
            </w:pPr>
            <w:r w:rsidRPr="00C60238">
              <w:t>377</w:t>
            </w:r>
          </w:p>
        </w:tc>
        <w:tc>
          <w:tcPr>
            <w:tcW w:w="273" w:type="pct"/>
            <w:tcBorders>
              <w:left w:val="nil"/>
              <w:right w:val="nil"/>
            </w:tcBorders>
            <w:shd w:val="clear" w:color="auto" w:fill="auto"/>
            <w:noWrap/>
            <w:vAlign w:val="bottom"/>
          </w:tcPr>
          <w:p w14:paraId="60B8B3BA" w14:textId="77777777" w:rsidR="00AC024B" w:rsidRPr="00C60238" w:rsidRDefault="00AC024B" w:rsidP="00AC024B">
            <w:pPr>
              <w:pStyle w:val="ZPpregtevilke"/>
            </w:pPr>
            <w:r w:rsidRPr="00C60238">
              <w:t>377</w:t>
            </w:r>
          </w:p>
        </w:tc>
        <w:tc>
          <w:tcPr>
            <w:tcW w:w="273" w:type="pct"/>
            <w:tcBorders>
              <w:left w:val="nil"/>
              <w:right w:val="nil"/>
            </w:tcBorders>
            <w:shd w:val="clear" w:color="auto" w:fill="auto"/>
            <w:noWrap/>
            <w:vAlign w:val="bottom"/>
          </w:tcPr>
          <w:p w14:paraId="28D3DBC3" w14:textId="77777777" w:rsidR="00AC024B" w:rsidRPr="00C60238" w:rsidRDefault="00AC024B" w:rsidP="00AC024B">
            <w:pPr>
              <w:pStyle w:val="ZPpregtevilke"/>
            </w:pPr>
            <w:r w:rsidRPr="00C60238">
              <w:t>350</w:t>
            </w:r>
          </w:p>
        </w:tc>
        <w:tc>
          <w:tcPr>
            <w:tcW w:w="273" w:type="pct"/>
            <w:tcBorders>
              <w:left w:val="nil"/>
              <w:right w:val="nil"/>
            </w:tcBorders>
            <w:shd w:val="clear" w:color="auto" w:fill="auto"/>
            <w:noWrap/>
            <w:vAlign w:val="bottom"/>
          </w:tcPr>
          <w:p w14:paraId="62A27E9C" w14:textId="77777777" w:rsidR="00AC024B" w:rsidRPr="00C60238" w:rsidRDefault="00AC024B" w:rsidP="00AC024B">
            <w:pPr>
              <w:pStyle w:val="ZPpregtevilke"/>
            </w:pPr>
            <w:r w:rsidRPr="00C60238">
              <w:t>350</w:t>
            </w:r>
          </w:p>
        </w:tc>
        <w:tc>
          <w:tcPr>
            <w:tcW w:w="273" w:type="pct"/>
            <w:tcBorders>
              <w:left w:val="nil"/>
              <w:right w:val="nil"/>
            </w:tcBorders>
            <w:shd w:val="clear" w:color="auto" w:fill="auto"/>
            <w:noWrap/>
            <w:vAlign w:val="bottom"/>
          </w:tcPr>
          <w:p w14:paraId="0EE01E69" w14:textId="77777777" w:rsidR="00AC024B" w:rsidRPr="00C60238" w:rsidRDefault="00AC024B" w:rsidP="00AC024B">
            <w:pPr>
              <w:pStyle w:val="ZPpregtevilke"/>
            </w:pPr>
            <w:r w:rsidRPr="00C60238">
              <w:t>350</w:t>
            </w:r>
          </w:p>
        </w:tc>
        <w:tc>
          <w:tcPr>
            <w:tcW w:w="273" w:type="pct"/>
            <w:tcBorders>
              <w:left w:val="nil"/>
              <w:right w:val="nil"/>
            </w:tcBorders>
            <w:shd w:val="clear" w:color="auto" w:fill="auto"/>
            <w:noWrap/>
            <w:vAlign w:val="bottom"/>
          </w:tcPr>
          <w:p w14:paraId="46FB5FA9" w14:textId="77777777" w:rsidR="00AC024B" w:rsidRPr="00C60238" w:rsidRDefault="00AC024B" w:rsidP="00AC024B">
            <w:pPr>
              <w:pStyle w:val="ZPpregtevilke"/>
            </w:pPr>
            <w:r w:rsidRPr="00C60238">
              <w:t>371</w:t>
            </w:r>
          </w:p>
        </w:tc>
        <w:tc>
          <w:tcPr>
            <w:tcW w:w="275" w:type="pct"/>
            <w:tcBorders>
              <w:left w:val="nil"/>
              <w:right w:val="nil"/>
            </w:tcBorders>
            <w:shd w:val="clear" w:color="auto" w:fill="auto"/>
            <w:noWrap/>
            <w:vAlign w:val="bottom"/>
          </w:tcPr>
          <w:p w14:paraId="3491B51B" w14:textId="77777777" w:rsidR="00AC024B" w:rsidRPr="00C60238" w:rsidRDefault="00AC024B" w:rsidP="00AC024B">
            <w:pPr>
              <w:pStyle w:val="ZPpregtevilke"/>
            </w:pPr>
            <w:r w:rsidRPr="00C60238">
              <w:t>371</w:t>
            </w:r>
          </w:p>
        </w:tc>
        <w:tc>
          <w:tcPr>
            <w:tcW w:w="275" w:type="pct"/>
            <w:tcBorders>
              <w:left w:val="nil"/>
              <w:right w:val="nil"/>
            </w:tcBorders>
            <w:shd w:val="clear" w:color="auto" w:fill="auto"/>
            <w:noWrap/>
            <w:vAlign w:val="bottom"/>
          </w:tcPr>
          <w:p w14:paraId="54DD9710" w14:textId="77777777" w:rsidR="00AC024B" w:rsidRPr="00C60238" w:rsidRDefault="00AC024B" w:rsidP="00AC024B">
            <w:pPr>
              <w:pStyle w:val="ZPpregtevilke"/>
            </w:pPr>
            <w:r w:rsidRPr="00C60238">
              <w:t>371</w:t>
            </w:r>
          </w:p>
        </w:tc>
        <w:tc>
          <w:tcPr>
            <w:tcW w:w="275" w:type="pct"/>
            <w:tcBorders>
              <w:left w:val="nil"/>
              <w:right w:val="nil"/>
            </w:tcBorders>
            <w:vAlign w:val="bottom"/>
          </w:tcPr>
          <w:p w14:paraId="53F91AE0" w14:textId="77777777" w:rsidR="00AC024B" w:rsidRPr="00C60238" w:rsidRDefault="00AC024B" w:rsidP="00AC024B">
            <w:pPr>
              <w:pStyle w:val="ZPpregtevilke"/>
            </w:pPr>
            <w:r w:rsidRPr="00C60238">
              <w:rPr>
                <w:szCs w:val="16"/>
              </w:rPr>
              <w:t>385</w:t>
            </w:r>
          </w:p>
        </w:tc>
        <w:tc>
          <w:tcPr>
            <w:tcW w:w="275" w:type="pct"/>
            <w:tcBorders>
              <w:left w:val="nil"/>
              <w:right w:val="nil"/>
            </w:tcBorders>
            <w:vAlign w:val="bottom"/>
          </w:tcPr>
          <w:p w14:paraId="1688E9F4" w14:textId="77777777" w:rsidR="00AC024B" w:rsidRPr="00C60238" w:rsidRDefault="00AC024B" w:rsidP="00AC024B">
            <w:pPr>
              <w:pStyle w:val="ZPpregtevilke"/>
            </w:pPr>
            <w:r w:rsidRPr="00C60238">
              <w:rPr>
                <w:szCs w:val="16"/>
              </w:rPr>
              <w:t>385</w:t>
            </w:r>
          </w:p>
        </w:tc>
        <w:tc>
          <w:tcPr>
            <w:tcW w:w="275" w:type="pct"/>
            <w:tcBorders>
              <w:left w:val="nil"/>
            </w:tcBorders>
            <w:vAlign w:val="bottom"/>
          </w:tcPr>
          <w:p w14:paraId="1D8402AB" w14:textId="77777777" w:rsidR="00AC024B" w:rsidRPr="00C60238" w:rsidRDefault="00AC024B" w:rsidP="00AC024B">
            <w:pPr>
              <w:pStyle w:val="ZPpregtevilke"/>
            </w:pPr>
            <w:r w:rsidRPr="00C60238">
              <w:t>385</w:t>
            </w:r>
          </w:p>
        </w:tc>
        <w:tc>
          <w:tcPr>
            <w:tcW w:w="275" w:type="pct"/>
            <w:tcBorders>
              <w:left w:val="nil"/>
            </w:tcBorders>
            <w:vAlign w:val="bottom"/>
          </w:tcPr>
          <w:p w14:paraId="6C672978" w14:textId="77777777" w:rsidR="00AC024B" w:rsidRPr="00C60238" w:rsidRDefault="00AC024B" w:rsidP="00AC024B">
            <w:pPr>
              <w:pStyle w:val="ZPpregtevilke"/>
            </w:pPr>
            <w:r w:rsidRPr="00C60238">
              <w:t>399</w:t>
            </w:r>
          </w:p>
        </w:tc>
        <w:tc>
          <w:tcPr>
            <w:tcW w:w="281" w:type="pct"/>
            <w:vAlign w:val="bottom"/>
          </w:tcPr>
          <w:p w14:paraId="4CAEC825" w14:textId="77777777" w:rsidR="00AC024B" w:rsidRPr="00C60238" w:rsidRDefault="00AC024B" w:rsidP="00AC024B">
            <w:pPr>
              <w:pStyle w:val="ZPpregtevilke"/>
              <w:rPr>
                <w:bCs/>
              </w:rPr>
            </w:pPr>
            <w:r>
              <w:rPr>
                <w:szCs w:val="16"/>
              </w:rPr>
              <w:t>103,7</w:t>
            </w:r>
          </w:p>
        </w:tc>
      </w:tr>
      <w:tr w:rsidR="00AC024B" w:rsidRPr="00C60238" w14:paraId="5C692228" w14:textId="77777777" w:rsidTr="00AC024B">
        <w:trPr>
          <w:trHeight w:val="227"/>
          <w:jc w:val="center"/>
        </w:trPr>
        <w:tc>
          <w:tcPr>
            <w:tcW w:w="1158" w:type="pct"/>
            <w:tcBorders>
              <w:top w:val="nil"/>
            </w:tcBorders>
            <w:shd w:val="clear" w:color="auto" w:fill="auto"/>
            <w:noWrap/>
            <w:vAlign w:val="bottom"/>
          </w:tcPr>
          <w:p w14:paraId="22D552C3" w14:textId="77777777" w:rsidR="00AC024B" w:rsidRPr="00C60238" w:rsidRDefault="00AC024B" w:rsidP="00AC024B">
            <w:pPr>
              <w:pStyle w:val="ZPpregtekst"/>
            </w:pPr>
            <w:r w:rsidRPr="00C60238">
              <w:t>Ohrovt</w:t>
            </w:r>
          </w:p>
        </w:tc>
        <w:tc>
          <w:tcPr>
            <w:tcW w:w="273" w:type="pct"/>
            <w:tcBorders>
              <w:top w:val="nil"/>
              <w:left w:val="nil"/>
              <w:right w:val="nil"/>
            </w:tcBorders>
            <w:shd w:val="clear" w:color="auto" w:fill="auto"/>
            <w:noWrap/>
            <w:vAlign w:val="bottom"/>
          </w:tcPr>
          <w:p w14:paraId="6CD4C0A7" w14:textId="77777777" w:rsidR="00AC024B" w:rsidRPr="00C60238" w:rsidRDefault="00AC024B" w:rsidP="00AC024B">
            <w:pPr>
              <w:pStyle w:val="ZPpregtevilke"/>
            </w:pPr>
            <w:r w:rsidRPr="00C60238">
              <w:t>25</w:t>
            </w:r>
          </w:p>
        </w:tc>
        <w:tc>
          <w:tcPr>
            <w:tcW w:w="273" w:type="pct"/>
            <w:tcBorders>
              <w:top w:val="nil"/>
              <w:left w:val="nil"/>
              <w:right w:val="nil"/>
            </w:tcBorders>
            <w:shd w:val="clear" w:color="auto" w:fill="auto"/>
            <w:noWrap/>
            <w:vAlign w:val="bottom"/>
          </w:tcPr>
          <w:p w14:paraId="38EFC140" w14:textId="77777777" w:rsidR="00AC024B" w:rsidRPr="00C60238" w:rsidRDefault="00AC024B" w:rsidP="00AC024B">
            <w:pPr>
              <w:pStyle w:val="ZPpregtevilke"/>
            </w:pPr>
            <w:r w:rsidRPr="00C60238">
              <w:t>25</w:t>
            </w:r>
          </w:p>
        </w:tc>
        <w:tc>
          <w:tcPr>
            <w:tcW w:w="273" w:type="pct"/>
            <w:tcBorders>
              <w:top w:val="nil"/>
              <w:left w:val="nil"/>
              <w:right w:val="nil"/>
            </w:tcBorders>
            <w:shd w:val="clear" w:color="auto" w:fill="auto"/>
            <w:noWrap/>
            <w:vAlign w:val="bottom"/>
          </w:tcPr>
          <w:p w14:paraId="60D59462" w14:textId="77777777" w:rsidR="00AC024B" w:rsidRPr="00C60238" w:rsidRDefault="00AC024B" w:rsidP="00AC024B">
            <w:pPr>
              <w:pStyle w:val="ZPpregtevilke"/>
            </w:pPr>
            <w:r w:rsidRPr="00C60238">
              <w:t>25</w:t>
            </w:r>
          </w:p>
        </w:tc>
        <w:tc>
          <w:tcPr>
            <w:tcW w:w="273" w:type="pct"/>
            <w:tcBorders>
              <w:top w:val="nil"/>
              <w:left w:val="nil"/>
              <w:right w:val="nil"/>
            </w:tcBorders>
            <w:shd w:val="clear" w:color="auto" w:fill="auto"/>
            <w:noWrap/>
            <w:vAlign w:val="bottom"/>
          </w:tcPr>
          <w:p w14:paraId="7CAA4F29" w14:textId="77777777" w:rsidR="00AC024B" w:rsidRPr="00C60238" w:rsidRDefault="00AC024B" w:rsidP="00AC024B">
            <w:pPr>
              <w:pStyle w:val="ZPpregtevilke"/>
            </w:pPr>
            <w:r w:rsidRPr="00C60238">
              <w:t>17</w:t>
            </w:r>
          </w:p>
        </w:tc>
        <w:tc>
          <w:tcPr>
            <w:tcW w:w="273" w:type="pct"/>
            <w:tcBorders>
              <w:top w:val="nil"/>
              <w:left w:val="nil"/>
              <w:right w:val="nil"/>
            </w:tcBorders>
            <w:shd w:val="clear" w:color="auto" w:fill="auto"/>
            <w:noWrap/>
            <w:vAlign w:val="bottom"/>
          </w:tcPr>
          <w:p w14:paraId="2CABD6C0" w14:textId="77777777" w:rsidR="00AC024B" w:rsidRPr="00C60238" w:rsidRDefault="00AC024B" w:rsidP="00AC024B">
            <w:pPr>
              <w:pStyle w:val="ZPpregtevilke"/>
            </w:pPr>
            <w:r w:rsidRPr="00C60238">
              <w:t>17</w:t>
            </w:r>
          </w:p>
        </w:tc>
        <w:tc>
          <w:tcPr>
            <w:tcW w:w="273" w:type="pct"/>
            <w:tcBorders>
              <w:top w:val="nil"/>
              <w:left w:val="nil"/>
              <w:right w:val="nil"/>
            </w:tcBorders>
            <w:shd w:val="clear" w:color="auto" w:fill="auto"/>
            <w:noWrap/>
            <w:vAlign w:val="bottom"/>
          </w:tcPr>
          <w:p w14:paraId="575A4B28" w14:textId="77777777" w:rsidR="00AC024B" w:rsidRPr="00C60238" w:rsidRDefault="00AC024B" w:rsidP="00AC024B">
            <w:pPr>
              <w:pStyle w:val="ZPpregtevilke"/>
            </w:pPr>
            <w:r w:rsidRPr="00C60238">
              <w:t>17</w:t>
            </w:r>
          </w:p>
        </w:tc>
        <w:tc>
          <w:tcPr>
            <w:tcW w:w="273" w:type="pct"/>
            <w:tcBorders>
              <w:top w:val="nil"/>
              <w:left w:val="nil"/>
              <w:right w:val="nil"/>
            </w:tcBorders>
            <w:shd w:val="clear" w:color="auto" w:fill="auto"/>
            <w:noWrap/>
            <w:vAlign w:val="bottom"/>
          </w:tcPr>
          <w:p w14:paraId="3E021B58" w14:textId="77777777" w:rsidR="00AC024B" w:rsidRPr="00C60238" w:rsidRDefault="00AC024B" w:rsidP="00AC024B">
            <w:pPr>
              <w:pStyle w:val="ZPpregtevilke"/>
            </w:pPr>
            <w:r w:rsidRPr="00C60238">
              <w:t>25</w:t>
            </w:r>
          </w:p>
        </w:tc>
        <w:tc>
          <w:tcPr>
            <w:tcW w:w="275" w:type="pct"/>
            <w:tcBorders>
              <w:top w:val="nil"/>
              <w:left w:val="nil"/>
              <w:right w:val="nil"/>
            </w:tcBorders>
            <w:shd w:val="clear" w:color="auto" w:fill="auto"/>
            <w:noWrap/>
            <w:vAlign w:val="bottom"/>
          </w:tcPr>
          <w:p w14:paraId="71DFC254" w14:textId="77777777" w:rsidR="00AC024B" w:rsidRPr="00C60238" w:rsidRDefault="00AC024B" w:rsidP="00AC024B">
            <w:pPr>
              <w:pStyle w:val="ZPpregtevilke"/>
            </w:pPr>
            <w:r w:rsidRPr="00C60238">
              <w:t>25</w:t>
            </w:r>
          </w:p>
        </w:tc>
        <w:tc>
          <w:tcPr>
            <w:tcW w:w="275" w:type="pct"/>
            <w:tcBorders>
              <w:top w:val="nil"/>
              <w:left w:val="nil"/>
              <w:right w:val="nil"/>
            </w:tcBorders>
            <w:shd w:val="clear" w:color="auto" w:fill="auto"/>
            <w:noWrap/>
            <w:vAlign w:val="bottom"/>
          </w:tcPr>
          <w:p w14:paraId="302EF5AC" w14:textId="77777777" w:rsidR="00AC024B" w:rsidRPr="00C60238" w:rsidRDefault="00AC024B" w:rsidP="00AC024B">
            <w:pPr>
              <w:pStyle w:val="ZPpregtevilke"/>
            </w:pPr>
            <w:r w:rsidRPr="00C60238">
              <w:t>25</w:t>
            </w:r>
          </w:p>
        </w:tc>
        <w:tc>
          <w:tcPr>
            <w:tcW w:w="275" w:type="pct"/>
            <w:tcBorders>
              <w:top w:val="nil"/>
              <w:left w:val="nil"/>
              <w:right w:val="nil"/>
            </w:tcBorders>
            <w:vAlign w:val="bottom"/>
          </w:tcPr>
          <w:p w14:paraId="1493835B" w14:textId="77777777" w:rsidR="00AC024B" w:rsidRPr="00C60238" w:rsidRDefault="00AC024B" w:rsidP="00AC024B">
            <w:pPr>
              <w:pStyle w:val="ZPpregtevilke"/>
            </w:pPr>
            <w:r w:rsidRPr="00C60238">
              <w:rPr>
                <w:szCs w:val="16"/>
              </w:rPr>
              <w:t>23</w:t>
            </w:r>
          </w:p>
        </w:tc>
        <w:tc>
          <w:tcPr>
            <w:tcW w:w="275" w:type="pct"/>
            <w:tcBorders>
              <w:top w:val="nil"/>
              <w:left w:val="nil"/>
              <w:right w:val="nil"/>
            </w:tcBorders>
            <w:vAlign w:val="bottom"/>
          </w:tcPr>
          <w:p w14:paraId="7A22F28D" w14:textId="77777777" w:rsidR="00AC024B" w:rsidRPr="00C60238" w:rsidRDefault="00AC024B" w:rsidP="00AC024B">
            <w:pPr>
              <w:pStyle w:val="ZPpregtevilke"/>
            </w:pPr>
            <w:r w:rsidRPr="00C60238">
              <w:rPr>
                <w:szCs w:val="16"/>
              </w:rPr>
              <w:t>23</w:t>
            </w:r>
          </w:p>
        </w:tc>
        <w:tc>
          <w:tcPr>
            <w:tcW w:w="275" w:type="pct"/>
            <w:tcBorders>
              <w:top w:val="nil"/>
              <w:left w:val="nil"/>
            </w:tcBorders>
            <w:vAlign w:val="bottom"/>
          </w:tcPr>
          <w:p w14:paraId="29C009C7" w14:textId="77777777" w:rsidR="00AC024B" w:rsidRPr="00C60238" w:rsidRDefault="00AC024B" w:rsidP="00AC024B">
            <w:pPr>
              <w:pStyle w:val="ZPpregtevilke"/>
            </w:pPr>
            <w:r w:rsidRPr="00C60238">
              <w:t>23</w:t>
            </w:r>
          </w:p>
        </w:tc>
        <w:tc>
          <w:tcPr>
            <w:tcW w:w="275" w:type="pct"/>
            <w:tcBorders>
              <w:top w:val="nil"/>
              <w:left w:val="nil"/>
            </w:tcBorders>
            <w:vAlign w:val="bottom"/>
          </w:tcPr>
          <w:p w14:paraId="4743E931" w14:textId="77777777" w:rsidR="00AC024B" w:rsidRPr="00C60238" w:rsidRDefault="00AC024B" w:rsidP="00AC024B">
            <w:pPr>
              <w:pStyle w:val="ZPpregtevilke"/>
            </w:pPr>
            <w:r w:rsidRPr="00C60238">
              <w:t>21</w:t>
            </w:r>
          </w:p>
        </w:tc>
        <w:tc>
          <w:tcPr>
            <w:tcW w:w="281" w:type="pct"/>
            <w:tcBorders>
              <w:top w:val="nil"/>
            </w:tcBorders>
            <w:vAlign w:val="bottom"/>
          </w:tcPr>
          <w:p w14:paraId="1355C4BC" w14:textId="77777777" w:rsidR="00AC024B" w:rsidRPr="00C60238" w:rsidRDefault="00AC024B" w:rsidP="00AC024B">
            <w:pPr>
              <w:pStyle w:val="ZPpregtevilke"/>
              <w:rPr>
                <w:bCs/>
              </w:rPr>
            </w:pPr>
            <w:r>
              <w:rPr>
                <w:szCs w:val="16"/>
              </w:rPr>
              <w:t>91,7</w:t>
            </w:r>
          </w:p>
        </w:tc>
      </w:tr>
      <w:tr w:rsidR="00AC024B" w:rsidRPr="00C60238" w14:paraId="7F769A7E" w14:textId="77777777" w:rsidTr="00AC024B">
        <w:trPr>
          <w:trHeight w:val="227"/>
          <w:jc w:val="center"/>
        </w:trPr>
        <w:tc>
          <w:tcPr>
            <w:tcW w:w="1158" w:type="pct"/>
            <w:shd w:val="clear" w:color="auto" w:fill="auto"/>
            <w:noWrap/>
            <w:vAlign w:val="bottom"/>
          </w:tcPr>
          <w:p w14:paraId="48504BC5" w14:textId="77777777" w:rsidR="00AC024B" w:rsidRPr="00C60238" w:rsidRDefault="00AC024B" w:rsidP="00AC024B">
            <w:pPr>
              <w:pStyle w:val="ZPpregtekst"/>
            </w:pPr>
            <w:r w:rsidRPr="00C60238">
              <w:t>Kitajski kapus</w:t>
            </w:r>
          </w:p>
        </w:tc>
        <w:tc>
          <w:tcPr>
            <w:tcW w:w="273" w:type="pct"/>
            <w:tcBorders>
              <w:left w:val="nil"/>
              <w:right w:val="nil"/>
            </w:tcBorders>
            <w:shd w:val="clear" w:color="auto" w:fill="auto"/>
            <w:noWrap/>
            <w:vAlign w:val="bottom"/>
          </w:tcPr>
          <w:p w14:paraId="4B77AC57" w14:textId="77777777" w:rsidR="00AC024B" w:rsidRPr="00C60238" w:rsidRDefault="00AC024B" w:rsidP="00AC024B">
            <w:pPr>
              <w:pStyle w:val="ZPpregtevilke"/>
            </w:pPr>
            <w:r w:rsidRPr="00C60238">
              <w:t>22</w:t>
            </w:r>
          </w:p>
        </w:tc>
        <w:tc>
          <w:tcPr>
            <w:tcW w:w="273" w:type="pct"/>
            <w:tcBorders>
              <w:left w:val="nil"/>
              <w:right w:val="nil"/>
            </w:tcBorders>
            <w:shd w:val="clear" w:color="auto" w:fill="auto"/>
            <w:noWrap/>
            <w:vAlign w:val="bottom"/>
          </w:tcPr>
          <w:p w14:paraId="491B7566" w14:textId="77777777" w:rsidR="00AC024B" w:rsidRPr="00C60238" w:rsidRDefault="00AC024B" w:rsidP="00AC024B">
            <w:pPr>
              <w:pStyle w:val="ZPpregtevilke"/>
            </w:pPr>
            <w:r w:rsidRPr="00C60238">
              <w:t>22</w:t>
            </w:r>
          </w:p>
        </w:tc>
        <w:tc>
          <w:tcPr>
            <w:tcW w:w="273" w:type="pct"/>
            <w:tcBorders>
              <w:left w:val="nil"/>
              <w:right w:val="nil"/>
            </w:tcBorders>
            <w:shd w:val="clear" w:color="auto" w:fill="auto"/>
            <w:noWrap/>
            <w:vAlign w:val="bottom"/>
          </w:tcPr>
          <w:p w14:paraId="3D73A432" w14:textId="77777777" w:rsidR="00AC024B" w:rsidRPr="00C60238" w:rsidRDefault="00AC024B" w:rsidP="00AC024B">
            <w:pPr>
              <w:pStyle w:val="ZPpregtevilke"/>
            </w:pPr>
            <w:r w:rsidRPr="00C60238">
              <w:t>22</w:t>
            </w:r>
          </w:p>
        </w:tc>
        <w:tc>
          <w:tcPr>
            <w:tcW w:w="273" w:type="pct"/>
            <w:tcBorders>
              <w:left w:val="nil"/>
              <w:right w:val="nil"/>
            </w:tcBorders>
            <w:shd w:val="clear" w:color="auto" w:fill="auto"/>
            <w:noWrap/>
            <w:vAlign w:val="bottom"/>
          </w:tcPr>
          <w:p w14:paraId="186ED959" w14:textId="77777777" w:rsidR="00AC024B" w:rsidRPr="00C60238" w:rsidRDefault="00AC024B" w:rsidP="00AC024B">
            <w:pPr>
              <w:pStyle w:val="ZPpregtevilke"/>
            </w:pPr>
            <w:r w:rsidRPr="00C60238">
              <w:t>5</w:t>
            </w:r>
          </w:p>
        </w:tc>
        <w:tc>
          <w:tcPr>
            <w:tcW w:w="273" w:type="pct"/>
            <w:tcBorders>
              <w:left w:val="nil"/>
              <w:right w:val="nil"/>
            </w:tcBorders>
            <w:shd w:val="clear" w:color="auto" w:fill="auto"/>
            <w:noWrap/>
            <w:vAlign w:val="bottom"/>
          </w:tcPr>
          <w:p w14:paraId="6F94F43C" w14:textId="77777777" w:rsidR="00AC024B" w:rsidRPr="00C60238" w:rsidRDefault="00AC024B" w:rsidP="00AC024B">
            <w:pPr>
              <w:pStyle w:val="ZPpregtevilke"/>
            </w:pPr>
            <w:r w:rsidRPr="00C60238">
              <w:t>5</w:t>
            </w:r>
          </w:p>
        </w:tc>
        <w:tc>
          <w:tcPr>
            <w:tcW w:w="273" w:type="pct"/>
            <w:tcBorders>
              <w:left w:val="nil"/>
              <w:right w:val="nil"/>
            </w:tcBorders>
            <w:shd w:val="clear" w:color="auto" w:fill="auto"/>
            <w:noWrap/>
            <w:vAlign w:val="bottom"/>
          </w:tcPr>
          <w:p w14:paraId="406A97E2" w14:textId="77777777" w:rsidR="00AC024B" w:rsidRPr="00C60238" w:rsidRDefault="00AC024B" w:rsidP="00AC024B">
            <w:pPr>
              <w:pStyle w:val="ZPpregtevilke"/>
            </w:pPr>
            <w:r w:rsidRPr="00C60238">
              <w:t>5</w:t>
            </w:r>
          </w:p>
        </w:tc>
        <w:tc>
          <w:tcPr>
            <w:tcW w:w="273" w:type="pct"/>
            <w:tcBorders>
              <w:left w:val="nil"/>
              <w:right w:val="nil"/>
            </w:tcBorders>
            <w:shd w:val="clear" w:color="auto" w:fill="auto"/>
            <w:noWrap/>
            <w:vAlign w:val="bottom"/>
          </w:tcPr>
          <w:p w14:paraId="54519D21" w14:textId="77777777" w:rsidR="00AC024B" w:rsidRPr="00C60238" w:rsidRDefault="00AC024B" w:rsidP="00AC024B">
            <w:pPr>
              <w:pStyle w:val="ZPpregtevilke"/>
            </w:pPr>
            <w:r w:rsidRPr="00C60238">
              <w:t>13</w:t>
            </w:r>
          </w:p>
        </w:tc>
        <w:tc>
          <w:tcPr>
            <w:tcW w:w="275" w:type="pct"/>
            <w:tcBorders>
              <w:left w:val="nil"/>
              <w:right w:val="nil"/>
            </w:tcBorders>
            <w:shd w:val="clear" w:color="auto" w:fill="auto"/>
            <w:noWrap/>
            <w:vAlign w:val="bottom"/>
          </w:tcPr>
          <w:p w14:paraId="5A05E7A2" w14:textId="77777777" w:rsidR="00AC024B" w:rsidRPr="00C60238" w:rsidRDefault="00AC024B" w:rsidP="00AC024B">
            <w:pPr>
              <w:pStyle w:val="ZPpregtevilke"/>
            </w:pPr>
            <w:r w:rsidRPr="00C60238">
              <w:t>13</w:t>
            </w:r>
          </w:p>
        </w:tc>
        <w:tc>
          <w:tcPr>
            <w:tcW w:w="275" w:type="pct"/>
            <w:tcBorders>
              <w:left w:val="nil"/>
              <w:right w:val="nil"/>
            </w:tcBorders>
            <w:shd w:val="clear" w:color="auto" w:fill="auto"/>
            <w:noWrap/>
            <w:vAlign w:val="bottom"/>
          </w:tcPr>
          <w:p w14:paraId="2F941A3A" w14:textId="77777777" w:rsidR="00AC024B" w:rsidRPr="00C60238" w:rsidRDefault="00AC024B" w:rsidP="00AC024B">
            <w:pPr>
              <w:pStyle w:val="ZPpregtevilke"/>
            </w:pPr>
            <w:r w:rsidRPr="00C60238">
              <w:t>13</w:t>
            </w:r>
          </w:p>
        </w:tc>
        <w:tc>
          <w:tcPr>
            <w:tcW w:w="275" w:type="pct"/>
            <w:tcBorders>
              <w:left w:val="nil"/>
              <w:right w:val="nil"/>
            </w:tcBorders>
            <w:vAlign w:val="bottom"/>
          </w:tcPr>
          <w:p w14:paraId="5FBEFDE2" w14:textId="77777777" w:rsidR="00AC024B" w:rsidRPr="00C60238" w:rsidRDefault="00AC024B" w:rsidP="00AC024B">
            <w:pPr>
              <w:pStyle w:val="ZPpregtevilke"/>
            </w:pPr>
            <w:r w:rsidRPr="00C60238">
              <w:rPr>
                <w:szCs w:val="16"/>
              </w:rPr>
              <w:t>11</w:t>
            </w:r>
          </w:p>
        </w:tc>
        <w:tc>
          <w:tcPr>
            <w:tcW w:w="275" w:type="pct"/>
            <w:tcBorders>
              <w:left w:val="nil"/>
              <w:right w:val="nil"/>
            </w:tcBorders>
            <w:vAlign w:val="bottom"/>
          </w:tcPr>
          <w:p w14:paraId="3D1EA6A3" w14:textId="77777777" w:rsidR="00AC024B" w:rsidRPr="00C60238" w:rsidRDefault="00AC024B" w:rsidP="00AC024B">
            <w:pPr>
              <w:pStyle w:val="ZPpregtevilke"/>
            </w:pPr>
            <w:r w:rsidRPr="00C60238">
              <w:rPr>
                <w:szCs w:val="16"/>
              </w:rPr>
              <w:t>11</w:t>
            </w:r>
          </w:p>
        </w:tc>
        <w:tc>
          <w:tcPr>
            <w:tcW w:w="275" w:type="pct"/>
            <w:tcBorders>
              <w:left w:val="nil"/>
            </w:tcBorders>
            <w:vAlign w:val="bottom"/>
          </w:tcPr>
          <w:p w14:paraId="5BEB8564" w14:textId="77777777" w:rsidR="00AC024B" w:rsidRPr="00C60238" w:rsidRDefault="00AC024B" w:rsidP="00AC024B">
            <w:pPr>
              <w:pStyle w:val="ZPpregtevilke"/>
            </w:pPr>
            <w:r w:rsidRPr="00C60238">
              <w:t>11</w:t>
            </w:r>
          </w:p>
        </w:tc>
        <w:tc>
          <w:tcPr>
            <w:tcW w:w="275" w:type="pct"/>
            <w:tcBorders>
              <w:left w:val="nil"/>
            </w:tcBorders>
            <w:vAlign w:val="bottom"/>
          </w:tcPr>
          <w:p w14:paraId="756946C9" w14:textId="77777777" w:rsidR="00AC024B" w:rsidRPr="00C60238" w:rsidRDefault="00AC024B" w:rsidP="00AC024B">
            <w:pPr>
              <w:pStyle w:val="ZPpregtevilke"/>
            </w:pPr>
            <w:r w:rsidRPr="00C60238">
              <w:t>10</w:t>
            </w:r>
          </w:p>
        </w:tc>
        <w:tc>
          <w:tcPr>
            <w:tcW w:w="281" w:type="pct"/>
            <w:vAlign w:val="bottom"/>
          </w:tcPr>
          <w:p w14:paraId="62CD77B7" w14:textId="77777777" w:rsidR="00AC024B" w:rsidRPr="00C60238" w:rsidRDefault="00AC024B" w:rsidP="00AC024B">
            <w:pPr>
              <w:pStyle w:val="ZPpregtevilke"/>
              <w:rPr>
                <w:bCs/>
              </w:rPr>
            </w:pPr>
            <w:r>
              <w:rPr>
                <w:szCs w:val="16"/>
              </w:rPr>
              <w:t>93,6</w:t>
            </w:r>
          </w:p>
        </w:tc>
      </w:tr>
      <w:tr w:rsidR="00AC024B" w:rsidRPr="00C60238" w14:paraId="2BA5421C" w14:textId="77777777" w:rsidTr="00AC024B">
        <w:trPr>
          <w:trHeight w:val="227"/>
          <w:jc w:val="center"/>
        </w:trPr>
        <w:tc>
          <w:tcPr>
            <w:tcW w:w="1158" w:type="pct"/>
            <w:shd w:val="clear" w:color="auto" w:fill="auto"/>
            <w:noWrap/>
            <w:vAlign w:val="bottom"/>
          </w:tcPr>
          <w:p w14:paraId="0411CD03" w14:textId="77777777" w:rsidR="00AC024B" w:rsidRPr="00C60238" w:rsidRDefault="00AC024B" w:rsidP="00AC024B">
            <w:pPr>
              <w:pStyle w:val="ZPpregtekst"/>
            </w:pPr>
            <w:r w:rsidRPr="00C60238">
              <w:t>Cvetača in brokoli</w:t>
            </w:r>
          </w:p>
        </w:tc>
        <w:tc>
          <w:tcPr>
            <w:tcW w:w="273" w:type="pct"/>
            <w:tcBorders>
              <w:left w:val="nil"/>
              <w:right w:val="nil"/>
            </w:tcBorders>
            <w:shd w:val="clear" w:color="auto" w:fill="auto"/>
            <w:noWrap/>
            <w:vAlign w:val="bottom"/>
          </w:tcPr>
          <w:p w14:paraId="39F29BAC" w14:textId="77777777" w:rsidR="00AC024B" w:rsidRPr="00C60238" w:rsidRDefault="00AC024B" w:rsidP="00AC024B">
            <w:pPr>
              <w:pStyle w:val="ZPpregtevilke"/>
            </w:pPr>
            <w:r w:rsidRPr="00C60238">
              <w:t>62</w:t>
            </w:r>
          </w:p>
        </w:tc>
        <w:tc>
          <w:tcPr>
            <w:tcW w:w="273" w:type="pct"/>
            <w:tcBorders>
              <w:left w:val="nil"/>
              <w:right w:val="nil"/>
            </w:tcBorders>
            <w:shd w:val="clear" w:color="auto" w:fill="auto"/>
            <w:noWrap/>
            <w:vAlign w:val="bottom"/>
          </w:tcPr>
          <w:p w14:paraId="2B4AD613" w14:textId="77777777" w:rsidR="00AC024B" w:rsidRPr="00C60238" w:rsidRDefault="00AC024B" w:rsidP="00AC024B">
            <w:pPr>
              <w:pStyle w:val="ZPpregtevilke"/>
            </w:pPr>
            <w:r w:rsidRPr="00C60238">
              <w:t>62</w:t>
            </w:r>
          </w:p>
        </w:tc>
        <w:tc>
          <w:tcPr>
            <w:tcW w:w="273" w:type="pct"/>
            <w:tcBorders>
              <w:left w:val="nil"/>
              <w:right w:val="nil"/>
            </w:tcBorders>
            <w:shd w:val="clear" w:color="auto" w:fill="auto"/>
            <w:noWrap/>
            <w:vAlign w:val="bottom"/>
          </w:tcPr>
          <w:p w14:paraId="71036068" w14:textId="77777777" w:rsidR="00AC024B" w:rsidRPr="00C60238" w:rsidRDefault="00AC024B" w:rsidP="00AC024B">
            <w:pPr>
              <w:pStyle w:val="ZPpregtevilke"/>
            </w:pPr>
            <w:r w:rsidRPr="00C60238">
              <w:t>62</w:t>
            </w:r>
          </w:p>
        </w:tc>
        <w:tc>
          <w:tcPr>
            <w:tcW w:w="273" w:type="pct"/>
            <w:tcBorders>
              <w:left w:val="nil"/>
              <w:right w:val="nil"/>
            </w:tcBorders>
            <w:shd w:val="clear" w:color="auto" w:fill="auto"/>
            <w:noWrap/>
            <w:vAlign w:val="bottom"/>
          </w:tcPr>
          <w:p w14:paraId="299656E4" w14:textId="77777777" w:rsidR="00AC024B" w:rsidRPr="00C60238" w:rsidRDefault="00AC024B" w:rsidP="00AC024B">
            <w:pPr>
              <w:pStyle w:val="ZPpregtevilke"/>
            </w:pPr>
            <w:r w:rsidRPr="00C60238">
              <w:t>38</w:t>
            </w:r>
          </w:p>
        </w:tc>
        <w:tc>
          <w:tcPr>
            <w:tcW w:w="273" w:type="pct"/>
            <w:tcBorders>
              <w:left w:val="nil"/>
              <w:right w:val="nil"/>
            </w:tcBorders>
            <w:shd w:val="clear" w:color="auto" w:fill="auto"/>
            <w:noWrap/>
            <w:vAlign w:val="bottom"/>
          </w:tcPr>
          <w:p w14:paraId="07902BE5" w14:textId="77777777" w:rsidR="00AC024B" w:rsidRPr="00C60238" w:rsidRDefault="00AC024B" w:rsidP="00AC024B">
            <w:pPr>
              <w:pStyle w:val="ZPpregtevilke"/>
            </w:pPr>
            <w:r w:rsidRPr="00C60238">
              <w:t>38</w:t>
            </w:r>
          </w:p>
        </w:tc>
        <w:tc>
          <w:tcPr>
            <w:tcW w:w="273" w:type="pct"/>
            <w:tcBorders>
              <w:left w:val="nil"/>
              <w:right w:val="nil"/>
            </w:tcBorders>
            <w:shd w:val="clear" w:color="auto" w:fill="auto"/>
            <w:noWrap/>
            <w:vAlign w:val="bottom"/>
          </w:tcPr>
          <w:p w14:paraId="40F0931C" w14:textId="77777777" w:rsidR="00AC024B" w:rsidRPr="00C60238" w:rsidRDefault="00AC024B" w:rsidP="00AC024B">
            <w:pPr>
              <w:pStyle w:val="ZPpregtevilke"/>
            </w:pPr>
            <w:r w:rsidRPr="00C60238">
              <w:t>38</w:t>
            </w:r>
          </w:p>
        </w:tc>
        <w:tc>
          <w:tcPr>
            <w:tcW w:w="273" w:type="pct"/>
            <w:tcBorders>
              <w:left w:val="nil"/>
              <w:right w:val="nil"/>
            </w:tcBorders>
            <w:shd w:val="clear" w:color="auto" w:fill="auto"/>
            <w:noWrap/>
            <w:vAlign w:val="bottom"/>
          </w:tcPr>
          <w:p w14:paraId="6848655F" w14:textId="77777777" w:rsidR="00AC024B" w:rsidRPr="00C60238" w:rsidRDefault="00AC024B" w:rsidP="00AC024B">
            <w:pPr>
              <w:pStyle w:val="ZPpregtevilke"/>
            </w:pPr>
            <w:r w:rsidRPr="00C60238">
              <w:t>53</w:t>
            </w:r>
          </w:p>
        </w:tc>
        <w:tc>
          <w:tcPr>
            <w:tcW w:w="275" w:type="pct"/>
            <w:tcBorders>
              <w:left w:val="nil"/>
              <w:right w:val="nil"/>
            </w:tcBorders>
            <w:shd w:val="clear" w:color="auto" w:fill="auto"/>
            <w:noWrap/>
            <w:vAlign w:val="bottom"/>
          </w:tcPr>
          <w:p w14:paraId="3C65E34D" w14:textId="77777777" w:rsidR="00AC024B" w:rsidRPr="00C60238" w:rsidRDefault="00AC024B" w:rsidP="00AC024B">
            <w:pPr>
              <w:pStyle w:val="ZPpregtevilke"/>
            </w:pPr>
            <w:r w:rsidRPr="00C60238">
              <w:t>53</w:t>
            </w:r>
          </w:p>
        </w:tc>
        <w:tc>
          <w:tcPr>
            <w:tcW w:w="275" w:type="pct"/>
            <w:tcBorders>
              <w:left w:val="nil"/>
              <w:right w:val="nil"/>
            </w:tcBorders>
            <w:shd w:val="clear" w:color="auto" w:fill="auto"/>
            <w:noWrap/>
            <w:vAlign w:val="bottom"/>
          </w:tcPr>
          <w:p w14:paraId="2BCDC921" w14:textId="77777777" w:rsidR="00AC024B" w:rsidRPr="00C60238" w:rsidRDefault="00AC024B" w:rsidP="00AC024B">
            <w:pPr>
              <w:pStyle w:val="ZPpregtevilke"/>
            </w:pPr>
            <w:r w:rsidRPr="00C60238">
              <w:t>53</w:t>
            </w:r>
          </w:p>
        </w:tc>
        <w:tc>
          <w:tcPr>
            <w:tcW w:w="275" w:type="pct"/>
            <w:tcBorders>
              <w:left w:val="nil"/>
              <w:right w:val="nil"/>
            </w:tcBorders>
            <w:vAlign w:val="bottom"/>
          </w:tcPr>
          <w:p w14:paraId="10A9CDC2" w14:textId="77777777" w:rsidR="00AC024B" w:rsidRPr="00C60238" w:rsidRDefault="00AC024B" w:rsidP="00AC024B">
            <w:pPr>
              <w:pStyle w:val="ZPpregtevilke"/>
            </w:pPr>
            <w:r w:rsidRPr="00C60238">
              <w:rPr>
                <w:szCs w:val="16"/>
              </w:rPr>
              <w:t>37</w:t>
            </w:r>
          </w:p>
        </w:tc>
        <w:tc>
          <w:tcPr>
            <w:tcW w:w="275" w:type="pct"/>
            <w:tcBorders>
              <w:left w:val="nil"/>
              <w:right w:val="nil"/>
            </w:tcBorders>
            <w:vAlign w:val="bottom"/>
          </w:tcPr>
          <w:p w14:paraId="5D474BFD" w14:textId="77777777" w:rsidR="00AC024B" w:rsidRPr="00C60238" w:rsidRDefault="00AC024B" w:rsidP="00AC024B">
            <w:pPr>
              <w:pStyle w:val="ZPpregtevilke"/>
            </w:pPr>
            <w:r w:rsidRPr="00C60238">
              <w:rPr>
                <w:szCs w:val="16"/>
              </w:rPr>
              <w:t>37</w:t>
            </w:r>
          </w:p>
        </w:tc>
        <w:tc>
          <w:tcPr>
            <w:tcW w:w="275" w:type="pct"/>
            <w:tcBorders>
              <w:left w:val="nil"/>
            </w:tcBorders>
            <w:vAlign w:val="bottom"/>
          </w:tcPr>
          <w:p w14:paraId="133B11D0" w14:textId="77777777" w:rsidR="00AC024B" w:rsidRPr="00C60238" w:rsidRDefault="00AC024B" w:rsidP="00AC024B">
            <w:pPr>
              <w:pStyle w:val="ZPpregtevilke"/>
            </w:pPr>
            <w:r w:rsidRPr="00C60238">
              <w:t>37</w:t>
            </w:r>
          </w:p>
        </w:tc>
        <w:tc>
          <w:tcPr>
            <w:tcW w:w="275" w:type="pct"/>
            <w:tcBorders>
              <w:left w:val="nil"/>
            </w:tcBorders>
            <w:vAlign w:val="bottom"/>
          </w:tcPr>
          <w:p w14:paraId="5C27176D" w14:textId="77777777" w:rsidR="00AC024B" w:rsidRPr="00C60238" w:rsidRDefault="00AC024B" w:rsidP="00AC024B">
            <w:pPr>
              <w:pStyle w:val="ZPpregtevilke"/>
            </w:pPr>
            <w:r w:rsidRPr="00C60238">
              <w:t>44</w:t>
            </w:r>
          </w:p>
        </w:tc>
        <w:tc>
          <w:tcPr>
            <w:tcW w:w="281" w:type="pct"/>
            <w:vAlign w:val="bottom"/>
          </w:tcPr>
          <w:p w14:paraId="62BA99A5" w14:textId="77777777" w:rsidR="00AC024B" w:rsidRPr="00B4619F" w:rsidRDefault="00AC024B" w:rsidP="00AC024B">
            <w:pPr>
              <w:pStyle w:val="ZPpregtevilke"/>
              <w:rPr>
                <w:bCs/>
              </w:rPr>
            </w:pPr>
            <w:r w:rsidRPr="00B4619F">
              <w:rPr>
                <w:szCs w:val="16"/>
              </w:rPr>
              <w:t>118,4</w:t>
            </w:r>
          </w:p>
        </w:tc>
      </w:tr>
      <w:tr w:rsidR="00AC024B" w:rsidRPr="00C60238" w14:paraId="111C22DC" w14:textId="77777777" w:rsidTr="00AC024B">
        <w:trPr>
          <w:trHeight w:val="227"/>
          <w:jc w:val="center"/>
        </w:trPr>
        <w:tc>
          <w:tcPr>
            <w:tcW w:w="1158" w:type="pct"/>
            <w:shd w:val="clear" w:color="auto" w:fill="auto"/>
            <w:noWrap/>
            <w:vAlign w:val="bottom"/>
          </w:tcPr>
          <w:p w14:paraId="7DE5E69D" w14:textId="77777777" w:rsidR="00AC024B" w:rsidRPr="00C60238" w:rsidRDefault="00AC024B" w:rsidP="00AC024B">
            <w:pPr>
              <w:pStyle w:val="ZPpregtekst"/>
            </w:pPr>
            <w:r w:rsidRPr="00C60238">
              <w:t>Solata</w:t>
            </w:r>
          </w:p>
        </w:tc>
        <w:tc>
          <w:tcPr>
            <w:tcW w:w="273" w:type="pct"/>
            <w:tcBorders>
              <w:left w:val="nil"/>
              <w:right w:val="nil"/>
            </w:tcBorders>
            <w:shd w:val="clear" w:color="auto" w:fill="auto"/>
            <w:noWrap/>
            <w:vAlign w:val="bottom"/>
          </w:tcPr>
          <w:p w14:paraId="77CD08F2" w14:textId="77777777" w:rsidR="00AC024B" w:rsidRPr="00C60238" w:rsidRDefault="00AC024B" w:rsidP="00AC024B">
            <w:pPr>
              <w:pStyle w:val="ZPpregtevilke"/>
            </w:pPr>
            <w:r w:rsidRPr="00C60238">
              <w:t>186</w:t>
            </w:r>
          </w:p>
        </w:tc>
        <w:tc>
          <w:tcPr>
            <w:tcW w:w="273" w:type="pct"/>
            <w:tcBorders>
              <w:left w:val="nil"/>
              <w:right w:val="nil"/>
            </w:tcBorders>
            <w:shd w:val="clear" w:color="auto" w:fill="auto"/>
            <w:noWrap/>
            <w:vAlign w:val="bottom"/>
          </w:tcPr>
          <w:p w14:paraId="0FDD2C1F" w14:textId="77777777" w:rsidR="00AC024B" w:rsidRPr="00C60238" w:rsidRDefault="00AC024B" w:rsidP="00AC024B">
            <w:pPr>
              <w:pStyle w:val="ZPpregtevilke"/>
            </w:pPr>
            <w:r w:rsidRPr="00C60238">
              <w:t>186</w:t>
            </w:r>
          </w:p>
        </w:tc>
        <w:tc>
          <w:tcPr>
            <w:tcW w:w="273" w:type="pct"/>
            <w:tcBorders>
              <w:left w:val="nil"/>
              <w:right w:val="nil"/>
            </w:tcBorders>
            <w:shd w:val="clear" w:color="auto" w:fill="auto"/>
            <w:noWrap/>
            <w:vAlign w:val="bottom"/>
          </w:tcPr>
          <w:p w14:paraId="32F24CA5" w14:textId="77777777" w:rsidR="00AC024B" w:rsidRPr="00C60238" w:rsidRDefault="00AC024B" w:rsidP="00AC024B">
            <w:pPr>
              <w:pStyle w:val="ZPpregtevilke"/>
            </w:pPr>
            <w:r w:rsidRPr="00C60238">
              <w:t>186</w:t>
            </w:r>
          </w:p>
        </w:tc>
        <w:tc>
          <w:tcPr>
            <w:tcW w:w="273" w:type="pct"/>
            <w:tcBorders>
              <w:left w:val="nil"/>
              <w:right w:val="nil"/>
            </w:tcBorders>
            <w:shd w:val="clear" w:color="auto" w:fill="auto"/>
            <w:noWrap/>
            <w:vAlign w:val="bottom"/>
          </w:tcPr>
          <w:p w14:paraId="1473364D" w14:textId="77777777" w:rsidR="00AC024B" w:rsidRPr="00C60238" w:rsidRDefault="00AC024B" w:rsidP="00AC024B">
            <w:pPr>
              <w:pStyle w:val="ZPpregtevilke"/>
            </w:pPr>
            <w:r w:rsidRPr="00C60238">
              <w:t>163</w:t>
            </w:r>
          </w:p>
        </w:tc>
        <w:tc>
          <w:tcPr>
            <w:tcW w:w="273" w:type="pct"/>
            <w:tcBorders>
              <w:left w:val="nil"/>
              <w:right w:val="nil"/>
            </w:tcBorders>
            <w:shd w:val="clear" w:color="auto" w:fill="auto"/>
            <w:noWrap/>
            <w:vAlign w:val="bottom"/>
          </w:tcPr>
          <w:p w14:paraId="22F6F214" w14:textId="77777777" w:rsidR="00AC024B" w:rsidRPr="00C60238" w:rsidRDefault="00AC024B" w:rsidP="00AC024B">
            <w:pPr>
              <w:pStyle w:val="ZPpregtevilke"/>
            </w:pPr>
            <w:r w:rsidRPr="00C60238">
              <w:t>162</w:t>
            </w:r>
          </w:p>
        </w:tc>
        <w:tc>
          <w:tcPr>
            <w:tcW w:w="273" w:type="pct"/>
            <w:tcBorders>
              <w:left w:val="nil"/>
              <w:right w:val="nil"/>
            </w:tcBorders>
            <w:shd w:val="clear" w:color="auto" w:fill="auto"/>
            <w:noWrap/>
            <w:vAlign w:val="bottom"/>
          </w:tcPr>
          <w:p w14:paraId="76B1B564" w14:textId="77777777" w:rsidR="00AC024B" w:rsidRPr="00C60238" w:rsidRDefault="00AC024B" w:rsidP="00AC024B">
            <w:pPr>
              <w:pStyle w:val="ZPpregtevilke"/>
            </w:pPr>
            <w:r w:rsidRPr="00C60238">
              <w:t>162</w:t>
            </w:r>
          </w:p>
        </w:tc>
        <w:tc>
          <w:tcPr>
            <w:tcW w:w="273" w:type="pct"/>
            <w:tcBorders>
              <w:left w:val="nil"/>
              <w:right w:val="nil"/>
            </w:tcBorders>
            <w:shd w:val="clear" w:color="auto" w:fill="auto"/>
            <w:noWrap/>
            <w:vAlign w:val="bottom"/>
          </w:tcPr>
          <w:p w14:paraId="1A88AC26" w14:textId="77777777" w:rsidR="00AC024B" w:rsidRPr="00C60238" w:rsidRDefault="00AC024B" w:rsidP="00AC024B">
            <w:pPr>
              <w:pStyle w:val="ZPpregtevilke"/>
            </w:pPr>
            <w:r w:rsidRPr="00C60238">
              <w:t>213</w:t>
            </w:r>
          </w:p>
        </w:tc>
        <w:tc>
          <w:tcPr>
            <w:tcW w:w="275" w:type="pct"/>
            <w:tcBorders>
              <w:left w:val="nil"/>
              <w:right w:val="nil"/>
            </w:tcBorders>
            <w:shd w:val="clear" w:color="auto" w:fill="auto"/>
            <w:noWrap/>
            <w:vAlign w:val="bottom"/>
          </w:tcPr>
          <w:p w14:paraId="0840FA29" w14:textId="77777777" w:rsidR="00AC024B" w:rsidRPr="00C60238" w:rsidRDefault="00AC024B" w:rsidP="00AC024B">
            <w:pPr>
              <w:pStyle w:val="ZPpregtevilke"/>
            </w:pPr>
            <w:r w:rsidRPr="00C60238">
              <w:t>213</w:t>
            </w:r>
          </w:p>
        </w:tc>
        <w:tc>
          <w:tcPr>
            <w:tcW w:w="275" w:type="pct"/>
            <w:tcBorders>
              <w:left w:val="nil"/>
              <w:right w:val="nil"/>
            </w:tcBorders>
            <w:shd w:val="clear" w:color="auto" w:fill="auto"/>
            <w:noWrap/>
            <w:vAlign w:val="bottom"/>
          </w:tcPr>
          <w:p w14:paraId="3FC9ADE4" w14:textId="77777777" w:rsidR="00AC024B" w:rsidRPr="00C60238" w:rsidRDefault="00AC024B" w:rsidP="00AC024B">
            <w:pPr>
              <w:pStyle w:val="ZPpregtevilke"/>
            </w:pPr>
            <w:r w:rsidRPr="00C60238">
              <w:t>213</w:t>
            </w:r>
          </w:p>
        </w:tc>
        <w:tc>
          <w:tcPr>
            <w:tcW w:w="275" w:type="pct"/>
            <w:tcBorders>
              <w:left w:val="nil"/>
              <w:right w:val="nil"/>
            </w:tcBorders>
            <w:vAlign w:val="bottom"/>
          </w:tcPr>
          <w:p w14:paraId="3720EA1B" w14:textId="77777777" w:rsidR="00AC024B" w:rsidRPr="00C60238" w:rsidRDefault="00AC024B" w:rsidP="00AC024B">
            <w:pPr>
              <w:pStyle w:val="ZPpregtevilke"/>
            </w:pPr>
            <w:r w:rsidRPr="00C60238">
              <w:rPr>
                <w:szCs w:val="16"/>
              </w:rPr>
              <w:t>191</w:t>
            </w:r>
          </w:p>
        </w:tc>
        <w:tc>
          <w:tcPr>
            <w:tcW w:w="275" w:type="pct"/>
            <w:tcBorders>
              <w:left w:val="nil"/>
              <w:right w:val="nil"/>
            </w:tcBorders>
            <w:vAlign w:val="bottom"/>
          </w:tcPr>
          <w:p w14:paraId="04C1E554" w14:textId="77777777" w:rsidR="00AC024B" w:rsidRPr="00C60238" w:rsidRDefault="00AC024B" w:rsidP="00AC024B">
            <w:pPr>
              <w:pStyle w:val="ZPpregtevilke"/>
            </w:pPr>
            <w:r w:rsidRPr="00C60238">
              <w:rPr>
                <w:szCs w:val="16"/>
              </w:rPr>
              <w:t>191</w:t>
            </w:r>
          </w:p>
        </w:tc>
        <w:tc>
          <w:tcPr>
            <w:tcW w:w="275" w:type="pct"/>
            <w:tcBorders>
              <w:left w:val="nil"/>
            </w:tcBorders>
            <w:vAlign w:val="bottom"/>
          </w:tcPr>
          <w:p w14:paraId="1D8780FD" w14:textId="77777777" w:rsidR="00AC024B" w:rsidRPr="00C60238" w:rsidRDefault="00AC024B" w:rsidP="00AC024B">
            <w:pPr>
              <w:pStyle w:val="ZPpregtevilke"/>
            </w:pPr>
            <w:r w:rsidRPr="00C60238">
              <w:t>191</w:t>
            </w:r>
          </w:p>
        </w:tc>
        <w:tc>
          <w:tcPr>
            <w:tcW w:w="275" w:type="pct"/>
            <w:tcBorders>
              <w:left w:val="nil"/>
            </w:tcBorders>
            <w:vAlign w:val="bottom"/>
          </w:tcPr>
          <w:p w14:paraId="726C2999" w14:textId="77777777" w:rsidR="00AC024B" w:rsidRPr="00C60238" w:rsidRDefault="00AC024B" w:rsidP="00AC024B">
            <w:pPr>
              <w:pStyle w:val="ZPpregtevilke"/>
            </w:pPr>
            <w:r w:rsidRPr="00C60238">
              <w:t>240</w:t>
            </w:r>
          </w:p>
        </w:tc>
        <w:tc>
          <w:tcPr>
            <w:tcW w:w="281" w:type="pct"/>
            <w:vAlign w:val="bottom"/>
          </w:tcPr>
          <w:p w14:paraId="3A84BB8F" w14:textId="77777777" w:rsidR="00AC024B" w:rsidRPr="00B4619F" w:rsidRDefault="00AC024B" w:rsidP="00AC024B">
            <w:pPr>
              <w:pStyle w:val="ZPpregtevilke"/>
              <w:rPr>
                <w:bCs/>
              </w:rPr>
            </w:pPr>
            <w:r w:rsidRPr="0099317E">
              <w:rPr>
                <w:szCs w:val="16"/>
              </w:rPr>
              <w:t>125,7</w:t>
            </w:r>
          </w:p>
        </w:tc>
      </w:tr>
      <w:tr w:rsidR="00AC024B" w:rsidRPr="00C60238" w14:paraId="253B8B00" w14:textId="77777777" w:rsidTr="00AC024B">
        <w:trPr>
          <w:trHeight w:val="227"/>
          <w:jc w:val="center"/>
        </w:trPr>
        <w:tc>
          <w:tcPr>
            <w:tcW w:w="1158" w:type="pct"/>
            <w:shd w:val="clear" w:color="auto" w:fill="auto"/>
            <w:noWrap/>
            <w:vAlign w:val="bottom"/>
          </w:tcPr>
          <w:p w14:paraId="7F721774" w14:textId="77777777" w:rsidR="00AC024B" w:rsidRPr="00C60238" w:rsidRDefault="00AC024B" w:rsidP="00AC024B">
            <w:pPr>
              <w:pStyle w:val="ZPpregtekst"/>
            </w:pPr>
            <w:r w:rsidRPr="00C60238">
              <w:t>Endivija</w:t>
            </w:r>
          </w:p>
        </w:tc>
        <w:tc>
          <w:tcPr>
            <w:tcW w:w="273" w:type="pct"/>
            <w:tcBorders>
              <w:left w:val="nil"/>
              <w:right w:val="nil"/>
            </w:tcBorders>
            <w:shd w:val="clear" w:color="auto" w:fill="auto"/>
            <w:noWrap/>
            <w:vAlign w:val="bottom"/>
          </w:tcPr>
          <w:p w14:paraId="56FAAC8F" w14:textId="77777777" w:rsidR="00AC024B" w:rsidRPr="00C60238" w:rsidRDefault="00AC024B" w:rsidP="00AC024B">
            <w:pPr>
              <w:pStyle w:val="ZPpregtevilke"/>
            </w:pPr>
            <w:r w:rsidRPr="00C60238">
              <w:t>61</w:t>
            </w:r>
          </w:p>
        </w:tc>
        <w:tc>
          <w:tcPr>
            <w:tcW w:w="273" w:type="pct"/>
            <w:tcBorders>
              <w:left w:val="nil"/>
              <w:right w:val="nil"/>
            </w:tcBorders>
            <w:shd w:val="clear" w:color="auto" w:fill="auto"/>
            <w:noWrap/>
            <w:vAlign w:val="bottom"/>
          </w:tcPr>
          <w:p w14:paraId="69BAC7AF" w14:textId="77777777" w:rsidR="00AC024B" w:rsidRPr="00C60238" w:rsidRDefault="00AC024B" w:rsidP="00AC024B">
            <w:pPr>
              <w:pStyle w:val="ZPpregtevilke"/>
            </w:pPr>
            <w:r w:rsidRPr="00C60238">
              <w:t>61</w:t>
            </w:r>
          </w:p>
        </w:tc>
        <w:tc>
          <w:tcPr>
            <w:tcW w:w="273" w:type="pct"/>
            <w:tcBorders>
              <w:left w:val="nil"/>
              <w:right w:val="nil"/>
            </w:tcBorders>
            <w:shd w:val="clear" w:color="auto" w:fill="auto"/>
            <w:noWrap/>
            <w:vAlign w:val="bottom"/>
          </w:tcPr>
          <w:p w14:paraId="3D8B6755" w14:textId="77777777" w:rsidR="00AC024B" w:rsidRPr="00C60238" w:rsidRDefault="00AC024B" w:rsidP="00AC024B">
            <w:pPr>
              <w:pStyle w:val="ZPpregtevilke"/>
            </w:pPr>
            <w:r w:rsidRPr="00C60238">
              <w:t>61</w:t>
            </w:r>
          </w:p>
        </w:tc>
        <w:tc>
          <w:tcPr>
            <w:tcW w:w="273" w:type="pct"/>
            <w:tcBorders>
              <w:left w:val="nil"/>
              <w:right w:val="nil"/>
            </w:tcBorders>
            <w:shd w:val="clear" w:color="auto" w:fill="auto"/>
            <w:noWrap/>
            <w:vAlign w:val="bottom"/>
          </w:tcPr>
          <w:p w14:paraId="2807EACB" w14:textId="77777777" w:rsidR="00AC024B" w:rsidRPr="00C60238" w:rsidRDefault="00AC024B" w:rsidP="00AC024B">
            <w:pPr>
              <w:pStyle w:val="ZPpregtevilke"/>
            </w:pPr>
            <w:r w:rsidRPr="00C60238">
              <w:t>42</w:t>
            </w:r>
          </w:p>
        </w:tc>
        <w:tc>
          <w:tcPr>
            <w:tcW w:w="273" w:type="pct"/>
            <w:tcBorders>
              <w:left w:val="nil"/>
              <w:right w:val="nil"/>
            </w:tcBorders>
            <w:shd w:val="clear" w:color="auto" w:fill="auto"/>
            <w:noWrap/>
            <w:vAlign w:val="bottom"/>
          </w:tcPr>
          <w:p w14:paraId="52C72917" w14:textId="77777777" w:rsidR="00AC024B" w:rsidRPr="00C60238" w:rsidRDefault="00AC024B" w:rsidP="00AC024B">
            <w:pPr>
              <w:pStyle w:val="ZPpregtevilke"/>
            </w:pPr>
            <w:r w:rsidRPr="00C60238">
              <w:t>41</w:t>
            </w:r>
          </w:p>
        </w:tc>
        <w:tc>
          <w:tcPr>
            <w:tcW w:w="273" w:type="pct"/>
            <w:tcBorders>
              <w:left w:val="nil"/>
              <w:right w:val="nil"/>
            </w:tcBorders>
            <w:shd w:val="clear" w:color="auto" w:fill="auto"/>
            <w:noWrap/>
            <w:vAlign w:val="bottom"/>
          </w:tcPr>
          <w:p w14:paraId="3D802BCD" w14:textId="77777777" w:rsidR="00AC024B" w:rsidRPr="00C60238" w:rsidRDefault="00AC024B" w:rsidP="00AC024B">
            <w:pPr>
              <w:pStyle w:val="ZPpregtevilke"/>
            </w:pPr>
            <w:r w:rsidRPr="00C60238">
              <w:t>41</w:t>
            </w:r>
          </w:p>
        </w:tc>
        <w:tc>
          <w:tcPr>
            <w:tcW w:w="273" w:type="pct"/>
            <w:tcBorders>
              <w:left w:val="nil"/>
              <w:right w:val="nil"/>
            </w:tcBorders>
            <w:shd w:val="clear" w:color="auto" w:fill="auto"/>
            <w:noWrap/>
            <w:vAlign w:val="bottom"/>
          </w:tcPr>
          <w:p w14:paraId="791D2625" w14:textId="77777777" w:rsidR="00AC024B" w:rsidRPr="00C60238" w:rsidRDefault="00AC024B" w:rsidP="00AC024B">
            <w:pPr>
              <w:pStyle w:val="ZPpregtevilke"/>
            </w:pPr>
            <w:r w:rsidRPr="00C60238">
              <w:t>79</w:t>
            </w:r>
          </w:p>
        </w:tc>
        <w:tc>
          <w:tcPr>
            <w:tcW w:w="275" w:type="pct"/>
            <w:tcBorders>
              <w:left w:val="nil"/>
              <w:right w:val="nil"/>
            </w:tcBorders>
            <w:shd w:val="clear" w:color="auto" w:fill="auto"/>
            <w:noWrap/>
            <w:vAlign w:val="bottom"/>
          </w:tcPr>
          <w:p w14:paraId="6E4D4F00" w14:textId="77777777" w:rsidR="00AC024B" w:rsidRPr="00C60238" w:rsidRDefault="00AC024B" w:rsidP="00AC024B">
            <w:pPr>
              <w:pStyle w:val="ZPpregtevilke"/>
            </w:pPr>
            <w:r w:rsidRPr="00C60238">
              <w:t>79</w:t>
            </w:r>
          </w:p>
        </w:tc>
        <w:tc>
          <w:tcPr>
            <w:tcW w:w="275" w:type="pct"/>
            <w:tcBorders>
              <w:left w:val="nil"/>
              <w:right w:val="nil"/>
            </w:tcBorders>
            <w:shd w:val="clear" w:color="auto" w:fill="auto"/>
            <w:noWrap/>
            <w:vAlign w:val="bottom"/>
          </w:tcPr>
          <w:p w14:paraId="26DCB30E" w14:textId="77777777" w:rsidR="00AC024B" w:rsidRPr="00C60238" w:rsidRDefault="00AC024B" w:rsidP="00AC024B">
            <w:pPr>
              <w:pStyle w:val="ZPpregtevilke"/>
            </w:pPr>
            <w:r w:rsidRPr="00C60238">
              <w:t>79</w:t>
            </w:r>
          </w:p>
        </w:tc>
        <w:tc>
          <w:tcPr>
            <w:tcW w:w="275" w:type="pct"/>
            <w:tcBorders>
              <w:left w:val="nil"/>
              <w:right w:val="nil"/>
            </w:tcBorders>
            <w:vAlign w:val="bottom"/>
          </w:tcPr>
          <w:p w14:paraId="7BCDE3E5" w14:textId="77777777" w:rsidR="00AC024B" w:rsidRPr="00C60238" w:rsidRDefault="00AC024B" w:rsidP="00AC024B">
            <w:pPr>
              <w:pStyle w:val="ZPpregtevilke"/>
            </w:pPr>
            <w:r w:rsidRPr="00C60238">
              <w:rPr>
                <w:szCs w:val="16"/>
              </w:rPr>
              <w:t>39</w:t>
            </w:r>
          </w:p>
        </w:tc>
        <w:tc>
          <w:tcPr>
            <w:tcW w:w="275" w:type="pct"/>
            <w:tcBorders>
              <w:left w:val="nil"/>
              <w:right w:val="nil"/>
            </w:tcBorders>
            <w:vAlign w:val="bottom"/>
          </w:tcPr>
          <w:p w14:paraId="24ACB0CB" w14:textId="77777777" w:rsidR="00AC024B" w:rsidRPr="00C60238" w:rsidRDefault="00AC024B" w:rsidP="00AC024B">
            <w:pPr>
              <w:pStyle w:val="ZPpregtevilke"/>
            </w:pPr>
            <w:r w:rsidRPr="00C60238">
              <w:rPr>
                <w:szCs w:val="16"/>
              </w:rPr>
              <w:t>39</w:t>
            </w:r>
          </w:p>
        </w:tc>
        <w:tc>
          <w:tcPr>
            <w:tcW w:w="275" w:type="pct"/>
            <w:tcBorders>
              <w:left w:val="nil"/>
            </w:tcBorders>
            <w:vAlign w:val="bottom"/>
          </w:tcPr>
          <w:p w14:paraId="1007251B" w14:textId="77777777" w:rsidR="00AC024B" w:rsidRPr="00C60238" w:rsidRDefault="00AC024B" w:rsidP="00AC024B">
            <w:pPr>
              <w:pStyle w:val="ZPpregtevilke"/>
            </w:pPr>
            <w:r w:rsidRPr="00C60238">
              <w:t>39</w:t>
            </w:r>
          </w:p>
        </w:tc>
        <w:tc>
          <w:tcPr>
            <w:tcW w:w="275" w:type="pct"/>
            <w:tcBorders>
              <w:left w:val="nil"/>
            </w:tcBorders>
            <w:vAlign w:val="bottom"/>
          </w:tcPr>
          <w:p w14:paraId="7D27299D" w14:textId="77777777" w:rsidR="00AC024B" w:rsidRPr="00C60238" w:rsidRDefault="00AC024B" w:rsidP="00AC024B">
            <w:pPr>
              <w:pStyle w:val="ZPpregtevilke"/>
            </w:pPr>
            <w:r w:rsidRPr="00C60238">
              <w:t>47</w:t>
            </w:r>
          </w:p>
        </w:tc>
        <w:tc>
          <w:tcPr>
            <w:tcW w:w="281" w:type="pct"/>
            <w:vAlign w:val="bottom"/>
          </w:tcPr>
          <w:p w14:paraId="62745DB3" w14:textId="77777777" w:rsidR="00AC024B" w:rsidRPr="00B4619F" w:rsidRDefault="00AC024B" w:rsidP="00AC024B">
            <w:pPr>
              <w:pStyle w:val="ZPpregtevilke"/>
              <w:rPr>
                <w:bCs/>
              </w:rPr>
            </w:pPr>
            <w:r w:rsidRPr="00B4619F">
              <w:rPr>
                <w:szCs w:val="16"/>
              </w:rPr>
              <w:t>120,0</w:t>
            </w:r>
          </w:p>
        </w:tc>
      </w:tr>
      <w:tr w:rsidR="00AC024B" w:rsidRPr="00C60238" w14:paraId="76749134" w14:textId="77777777" w:rsidTr="00AC024B">
        <w:trPr>
          <w:trHeight w:val="227"/>
          <w:jc w:val="center"/>
        </w:trPr>
        <w:tc>
          <w:tcPr>
            <w:tcW w:w="1158" w:type="pct"/>
            <w:shd w:val="clear" w:color="auto" w:fill="auto"/>
            <w:noWrap/>
            <w:vAlign w:val="bottom"/>
          </w:tcPr>
          <w:p w14:paraId="785032D9" w14:textId="77777777" w:rsidR="00AC024B" w:rsidRPr="00C60238" w:rsidRDefault="00AC024B" w:rsidP="00AC024B">
            <w:pPr>
              <w:pStyle w:val="ZPpregtekst"/>
            </w:pPr>
            <w:r w:rsidRPr="00C60238">
              <w:t>Radič</w:t>
            </w:r>
          </w:p>
        </w:tc>
        <w:tc>
          <w:tcPr>
            <w:tcW w:w="273" w:type="pct"/>
            <w:tcBorders>
              <w:left w:val="nil"/>
              <w:right w:val="nil"/>
            </w:tcBorders>
            <w:shd w:val="clear" w:color="auto" w:fill="auto"/>
            <w:noWrap/>
            <w:vAlign w:val="bottom"/>
          </w:tcPr>
          <w:p w14:paraId="37BBA359" w14:textId="77777777" w:rsidR="00AC024B" w:rsidRPr="00C60238" w:rsidRDefault="00AC024B" w:rsidP="00AC024B">
            <w:pPr>
              <w:pStyle w:val="ZPpregtevilke"/>
            </w:pPr>
            <w:r w:rsidRPr="00C60238">
              <w:t>101</w:t>
            </w:r>
          </w:p>
        </w:tc>
        <w:tc>
          <w:tcPr>
            <w:tcW w:w="273" w:type="pct"/>
            <w:tcBorders>
              <w:left w:val="nil"/>
              <w:right w:val="nil"/>
            </w:tcBorders>
            <w:shd w:val="clear" w:color="auto" w:fill="auto"/>
            <w:noWrap/>
            <w:vAlign w:val="bottom"/>
          </w:tcPr>
          <w:p w14:paraId="34765231" w14:textId="77777777" w:rsidR="00AC024B" w:rsidRPr="00C60238" w:rsidRDefault="00AC024B" w:rsidP="00AC024B">
            <w:pPr>
              <w:pStyle w:val="ZPpregtevilke"/>
            </w:pPr>
            <w:r w:rsidRPr="00C60238">
              <w:t>101</w:t>
            </w:r>
          </w:p>
        </w:tc>
        <w:tc>
          <w:tcPr>
            <w:tcW w:w="273" w:type="pct"/>
            <w:tcBorders>
              <w:left w:val="nil"/>
              <w:right w:val="nil"/>
            </w:tcBorders>
            <w:shd w:val="clear" w:color="auto" w:fill="auto"/>
            <w:noWrap/>
            <w:vAlign w:val="bottom"/>
          </w:tcPr>
          <w:p w14:paraId="3A3BF8DE" w14:textId="77777777" w:rsidR="00AC024B" w:rsidRPr="00C60238" w:rsidRDefault="00AC024B" w:rsidP="00AC024B">
            <w:pPr>
              <w:pStyle w:val="ZPpregtevilke"/>
            </w:pPr>
            <w:r w:rsidRPr="00C60238">
              <w:t>101</w:t>
            </w:r>
          </w:p>
        </w:tc>
        <w:tc>
          <w:tcPr>
            <w:tcW w:w="273" w:type="pct"/>
            <w:tcBorders>
              <w:left w:val="nil"/>
              <w:right w:val="nil"/>
            </w:tcBorders>
            <w:shd w:val="clear" w:color="auto" w:fill="auto"/>
            <w:noWrap/>
            <w:vAlign w:val="bottom"/>
          </w:tcPr>
          <w:p w14:paraId="29C73909" w14:textId="77777777" w:rsidR="00AC024B" w:rsidRPr="00C60238" w:rsidRDefault="00AC024B" w:rsidP="00AC024B">
            <w:pPr>
              <w:pStyle w:val="ZPpregtevilke"/>
            </w:pPr>
            <w:r w:rsidRPr="00C60238">
              <w:t>81</w:t>
            </w:r>
          </w:p>
        </w:tc>
        <w:tc>
          <w:tcPr>
            <w:tcW w:w="273" w:type="pct"/>
            <w:tcBorders>
              <w:left w:val="nil"/>
              <w:right w:val="nil"/>
            </w:tcBorders>
            <w:shd w:val="clear" w:color="auto" w:fill="auto"/>
            <w:noWrap/>
            <w:vAlign w:val="bottom"/>
          </w:tcPr>
          <w:p w14:paraId="5AE3E6AF" w14:textId="77777777" w:rsidR="00AC024B" w:rsidRPr="00C60238" w:rsidRDefault="00AC024B" w:rsidP="00AC024B">
            <w:pPr>
              <w:pStyle w:val="ZPpregtevilke"/>
            </w:pPr>
            <w:r w:rsidRPr="00C60238">
              <w:t>81</w:t>
            </w:r>
          </w:p>
        </w:tc>
        <w:tc>
          <w:tcPr>
            <w:tcW w:w="273" w:type="pct"/>
            <w:tcBorders>
              <w:left w:val="nil"/>
              <w:right w:val="nil"/>
            </w:tcBorders>
            <w:shd w:val="clear" w:color="auto" w:fill="auto"/>
            <w:noWrap/>
            <w:vAlign w:val="bottom"/>
          </w:tcPr>
          <w:p w14:paraId="7415AE4C" w14:textId="77777777" w:rsidR="00AC024B" w:rsidRPr="00C60238" w:rsidRDefault="00AC024B" w:rsidP="00AC024B">
            <w:pPr>
              <w:pStyle w:val="ZPpregtevilke"/>
            </w:pPr>
            <w:r w:rsidRPr="00C60238">
              <w:t>81</w:t>
            </w:r>
          </w:p>
        </w:tc>
        <w:tc>
          <w:tcPr>
            <w:tcW w:w="273" w:type="pct"/>
            <w:tcBorders>
              <w:left w:val="nil"/>
              <w:right w:val="nil"/>
            </w:tcBorders>
            <w:shd w:val="clear" w:color="auto" w:fill="auto"/>
            <w:noWrap/>
            <w:vAlign w:val="bottom"/>
          </w:tcPr>
          <w:p w14:paraId="7ECC9AEF" w14:textId="77777777" w:rsidR="00AC024B" w:rsidRPr="00C60238" w:rsidRDefault="00AC024B" w:rsidP="00AC024B">
            <w:pPr>
              <w:pStyle w:val="ZPpregtevilke"/>
            </w:pPr>
            <w:r w:rsidRPr="00C60238">
              <w:t>174</w:t>
            </w:r>
          </w:p>
        </w:tc>
        <w:tc>
          <w:tcPr>
            <w:tcW w:w="275" w:type="pct"/>
            <w:tcBorders>
              <w:left w:val="nil"/>
              <w:right w:val="nil"/>
            </w:tcBorders>
            <w:shd w:val="clear" w:color="auto" w:fill="auto"/>
            <w:noWrap/>
            <w:vAlign w:val="bottom"/>
          </w:tcPr>
          <w:p w14:paraId="0A60B073" w14:textId="77777777" w:rsidR="00AC024B" w:rsidRPr="00C60238" w:rsidRDefault="00AC024B" w:rsidP="00AC024B">
            <w:pPr>
              <w:pStyle w:val="ZPpregtevilke"/>
            </w:pPr>
            <w:r w:rsidRPr="00C60238">
              <w:t>174</w:t>
            </w:r>
          </w:p>
        </w:tc>
        <w:tc>
          <w:tcPr>
            <w:tcW w:w="275" w:type="pct"/>
            <w:tcBorders>
              <w:left w:val="nil"/>
              <w:right w:val="nil"/>
            </w:tcBorders>
            <w:shd w:val="clear" w:color="auto" w:fill="auto"/>
            <w:noWrap/>
            <w:vAlign w:val="bottom"/>
          </w:tcPr>
          <w:p w14:paraId="3A5DD55D" w14:textId="77777777" w:rsidR="00AC024B" w:rsidRPr="00C60238" w:rsidRDefault="00AC024B" w:rsidP="00AC024B">
            <w:pPr>
              <w:pStyle w:val="ZPpregtevilke"/>
            </w:pPr>
            <w:r w:rsidRPr="00C60238">
              <w:t>174</w:t>
            </w:r>
          </w:p>
        </w:tc>
        <w:tc>
          <w:tcPr>
            <w:tcW w:w="275" w:type="pct"/>
            <w:tcBorders>
              <w:left w:val="nil"/>
              <w:right w:val="nil"/>
            </w:tcBorders>
            <w:vAlign w:val="bottom"/>
          </w:tcPr>
          <w:p w14:paraId="3CCF235B" w14:textId="77777777" w:rsidR="00AC024B" w:rsidRPr="00C60238" w:rsidRDefault="00AC024B" w:rsidP="00AC024B">
            <w:pPr>
              <w:pStyle w:val="ZPpregtevilke"/>
            </w:pPr>
            <w:r w:rsidRPr="00C60238">
              <w:rPr>
                <w:szCs w:val="16"/>
              </w:rPr>
              <w:t>150</w:t>
            </w:r>
          </w:p>
        </w:tc>
        <w:tc>
          <w:tcPr>
            <w:tcW w:w="275" w:type="pct"/>
            <w:tcBorders>
              <w:left w:val="nil"/>
              <w:right w:val="nil"/>
            </w:tcBorders>
            <w:vAlign w:val="bottom"/>
          </w:tcPr>
          <w:p w14:paraId="718C3A57" w14:textId="77777777" w:rsidR="00AC024B" w:rsidRPr="00C60238" w:rsidRDefault="00AC024B" w:rsidP="00AC024B">
            <w:pPr>
              <w:pStyle w:val="ZPpregtevilke"/>
            </w:pPr>
            <w:r w:rsidRPr="00C60238">
              <w:rPr>
                <w:szCs w:val="16"/>
              </w:rPr>
              <w:t>150</w:t>
            </w:r>
          </w:p>
        </w:tc>
        <w:tc>
          <w:tcPr>
            <w:tcW w:w="275" w:type="pct"/>
            <w:tcBorders>
              <w:left w:val="nil"/>
            </w:tcBorders>
            <w:vAlign w:val="bottom"/>
          </w:tcPr>
          <w:p w14:paraId="2BA7051B" w14:textId="77777777" w:rsidR="00AC024B" w:rsidRPr="00C60238" w:rsidRDefault="00AC024B" w:rsidP="00AC024B">
            <w:pPr>
              <w:pStyle w:val="ZPpregtevilke"/>
            </w:pPr>
            <w:r w:rsidRPr="00C60238">
              <w:t>150</w:t>
            </w:r>
          </w:p>
        </w:tc>
        <w:tc>
          <w:tcPr>
            <w:tcW w:w="275" w:type="pct"/>
            <w:tcBorders>
              <w:left w:val="nil"/>
            </w:tcBorders>
            <w:vAlign w:val="bottom"/>
          </w:tcPr>
          <w:p w14:paraId="417BAD0F" w14:textId="77777777" w:rsidR="00AC024B" w:rsidRPr="00C60238" w:rsidRDefault="00AC024B" w:rsidP="00AC024B">
            <w:pPr>
              <w:pStyle w:val="ZPpregtevilke"/>
            </w:pPr>
            <w:r w:rsidRPr="00C60238">
              <w:t>313</w:t>
            </w:r>
          </w:p>
        </w:tc>
        <w:tc>
          <w:tcPr>
            <w:tcW w:w="281" w:type="pct"/>
            <w:vAlign w:val="bottom"/>
          </w:tcPr>
          <w:p w14:paraId="40AAE088" w14:textId="77777777" w:rsidR="00AC024B" w:rsidRPr="00B4619F" w:rsidRDefault="00AC024B" w:rsidP="00AC024B">
            <w:pPr>
              <w:pStyle w:val="ZPpregtevilke"/>
              <w:rPr>
                <w:bCs/>
              </w:rPr>
            </w:pPr>
            <w:r w:rsidRPr="00B4619F">
              <w:rPr>
                <w:szCs w:val="16"/>
              </w:rPr>
              <w:t>208,4</w:t>
            </w:r>
          </w:p>
        </w:tc>
      </w:tr>
      <w:tr w:rsidR="00AC024B" w:rsidRPr="00C60238" w14:paraId="2F98A599" w14:textId="77777777" w:rsidTr="00AC024B">
        <w:trPr>
          <w:trHeight w:val="227"/>
          <w:jc w:val="center"/>
        </w:trPr>
        <w:tc>
          <w:tcPr>
            <w:tcW w:w="1158" w:type="pct"/>
            <w:shd w:val="clear" w:color="auto" w:fill="auto"/>
            <w:noWrap/>
            <w:vAlign w:val="bottom"/>
          </w:tcPr>
          <w:p w14:paraId="70F362E3" w14:textId="77777777" w:rsidR="00AC024B" w:rsidRPr="00C60238" w:rsidRDefault="00AC024B" w:rsidP="00AC024B">
            <w:pPr>
              <w:pStyle w:val="ZPpregtekst"/>
            </w:pPr>
            <w:r w:rsidRPr="00C60238">
              <w:t>Špinača</w:t>
            </w:r>
          </w:p>
        </w:tc>
        <w:tc>
          <w:tcPr>
            <w:tcW w:w="273" w:type="pct"/>
            <w:tcBorders>
              <w:left w:val="nil"/>
              <w:right w:val="nil"/>
            </w:tcBorders>
            <w:shd w:val="clear" w:color="auto" w:fill="auto"/>
            <w:noWrap/>
            <w:vAlign w:val="bottom"/>
          </w:tcPr>
          <w:p w14:paraId="442586FD" w14:textId="77777777" w:rsidR="00AC024B" w:rsidRPr="00C60238" w:rsidRDefault="00AC024B" w:rsidP="00AC024B">
            <w:pPr>
              <w:pStyle w:val="ZPpregtevilke"/>
            </w:pPr>
            <w:r w:rsidRPr="00C60238">
              <w:t>14</w:t>
            </w:r>
          </w:p>
        </w:tc>
        <w:tc>
          <w:tcPr>
            <w:tcW w:w="273" w:type="pct"/>
            <w:tcBorders>
              <w:left w:val="nil"/>
              <w:right w:val="nil"/>
            </w:tcBorders>
            <w:shd w:val="clear" w:color="auto" w:fill="auto"/>
            <w:noWrap/>
            <w:vAlign w:val="bottom"/>
          </w:tcPr>
          <w:p w14:paraId="6EB880BB" w14:textId="77777777" w:rsidR="00AC024B" w:rsidRPr="00C60238" w:rsidRDefault="00AC024B" w:rsidP="00AC024B">
            <w:pPr>
              <w:pStyle w:val="ZPpregtevilke"/>
            </w:pPr>
            <w:r w:rsidRPr="00C60238">
              <w:t>14</w:t>
            </w:r>
          </w:p>
        </w:tc>
        <w:tc>
          <w:tcPr>
            <w:tcW w:w="273" w:type="pct"/>
            <w:tcBorders>
              <w:left w:val="nil"/>
              <w:right w:val="nil"/>
            </w:tcBorders>
            <w:shd w:val="clear" w:color="auto" w:fill="auto"/>
            <w:noWrap/>
            <w:vAlign w:val="bottom"/>
          </w:tcPr>
          <w:p w14:paraId="372F8A8F" w14:textId="77777777" w:rsidR="00AC024B" w:rsidRPr="00C60238" w:rsidRDefault="00AC024B" w:rsidP="00AC024B">
            <w:pPr>
              <w:pStyle w:val="ZPpregtevilke"/>
            </w:pPr>
            <w:r w:rsidRPr="00C60238">
              <w:t>14</w:t>
            </w:r>
          </w:p>
        </w:tc>
        <w:tc>
          <w:tcPr>
            <w:tcW w:w="273" w:type="pct"/>
            <w:tcBorders>
              <w:left w:val="nil"/>
              <w:right w:val="nil"/>
            </w:tcBorders>
            <w:shd w:val="clear" w:color="auto" w:fill="auto"/>
            <w:noWrap/>
            <w:vAlign w:val="bottom"/>
          </w:tcPr>
          <w:p w14:paraId="35E356E8" w14:textId="77777777" w:rsidR="00AC024B" w:rsidRPr="00C60238" w:rsidRDefault="00AC024B" w:rsidP="00AC024B">
            <w:pPr>
              <w:pStyle w:val="ZPpregtevilke"/>
            </w:pPr>
            <w:r w:rsidRPr="00C60238">
              <w:t>16</w:t>
            </w:r>
          </w:p>
        </w:tc>
        <w:tc>
          <w:tcPr>
            <w:tcW w:w="273" w:type="pct"/>
            <w:tcBorders>
              <w:left w:val="nil"/>
              <w:right w:val="nil"/>
            </w:tcBorders>
            <w:shd w:val="clear" w:color="auto" w:fill="auto"/>
            <w:noWrap/>
            <w:vAlign w:val="bottom"/>
          </w:tcPr>
          <w:p w14:paraId="6D89DCA4" w14:textId="77777777" w:rsidR="00AC024B" w:rsidRPr="00C60238" w:rsidRDefault="00AC024B" w:rsidP="00AC024B">
            <w:pPr>
              <w:pStyle w:val="ZPpregtevilke"/>
            </w:pPr>
            <w:r w:rsidRPr="00C60238">
              <w:t>16</w:t>
            </w:r>
          </w:p>
        </w:tc>
        <w:tc>
          <w:tcPr>
            <w:tcW w:w="273" w:type="pct"/>
            <w:tcBorders>
              <w:left w:val="nil"/>
              <w:right w:val="nil"/>
            </w:tcBorders>
            <w:shd w:val="clear" w:color="auto" w:fill="auto"/>
            <w:noWrap/>
            <w:vAlign w:val="bottom"/>
          </w:tcPr>
          <w:p w14:paraId="5CE28207" w14:textId="77777777" w:rsidR="00AC024B" w:rsidRPr="00C60238" w:rsidRDefault="00AC024B" w:rsidP="00AC024B">
            <w:pPr>
              <w:pStyle w:val="ZPpregtevilke"/>
            </w:pPr>
            <w:r w:rsidRPr="00C60238">
              <w:t>16</w:t>
            </w:r>
          </w:p>
        </w:tc>
        <w:tc>
          <w:tcPr>
            <w:tcW w:w="273" w:type="pct"/>
            <w:tcBorders>
              <w:left w:val="nil"/>
              <w:right w:val="nil"/>
            </w:tcBorders>
            <w:shd w:val="clear" w:color="auto" w:fill="auto"/>
            <w:noWrap/>
            <w:vAlign w:val="bottom"/>
          </w:tcPr>
          <w:p w14:paraId="78A32985" w14:textId="77777777" w:rsidR="00AC024B" w:rsidRPr="00C60238" w:rsidRDefault="00AC024B" w:rsidP="00AC024B">
            <w:pPr>
              <w:pStyle w:val="ZPpregtevilke"/>
            </w:pPr>
            <w:r w:rsidRPr="00C60238">
              <w:t>20</w:t>
            </w:r>
          </w:p>
        </w:tc>
        <w:tc>
          <w:tcPr>
            <w:tcW w:w="275" w:type="pct"/>
            <w:tcBorders>
              <w:left w:val="nil"/>
              <w:right w:val="nil"/>
            </w:tcBorders>
            <w:shd w:val="clear" w:color="auto" w:fill="auto"/>
            <w:noWrap/>
            <w:vAlign w:val="bottom"/>
          </w:tcPr>
          <w:p w14:paraId="267CD17F" w14:textId="77777777" w:rsidR="00AC024B" w:rsidRPr="00C60238" w:rsidRDefault="00AC024B" w:rsidP="00AC024B">
            <w:pPr>
              <w:pStyle w:val="ZPpregtevilke"/>
            </w:pPr>
            <w:r w:rsidRPr="00C60238">
              <w:t>20</w:t>
            </w:r>
          </w:p>
        </w:tc>
        <w:tc>
          <w:tcPr>
            <w:tcW w:w="275" w:type="pct"/>
            <w:tcBorders>
              <w:left w:val="nil"/>
              <w:right w:val="nil"/>
            </w:tcBorders>
            <w:shd w:val="clear" w:color="auto" w:fill="auto"/>
            <w:noWrap/>
            <w:vAlign w:val="bottom"/>
          </w:tcPr>
          <w:p w14:paraId="1D7DCA7C" w14:textId="77777777" w:rsidR="00AC024B" w:rsidRPr="00C60238" w:rsidRDefault="00AC024B" w:rsidP="00AC024B">
            <w:pPr>
              <w:pStyle w:val="ZPpregtevilke"/>
            </w:pPr>
            <w:r w:rsidRPr="00C60238">
              <w:t>20</w:t>
            </w:r>
          </w:p>
        </w:tc>
        <w:tc>
          <w:tcPr>
            <w:tcW w:w="275" w:type="pct"/>
            <w:tcBorders>
              <w:left w:val="nil"/>
              <w:right w:val="nil"/>
            </w:tcBorders>
            <w:vAlign w:val="bottom"/>
          </w:tcPr>
          <w:p w14:paraId="7DCDA640" w14:textId="77777777" w:rsidR="00AC024B" w:rsidRPr="00C60238" w:rsidRDefault="00AC024B" w:rsidP="00AC024B">
            <w:pPr>
              <w:pStyle w:val="ZPpregtevilke"/>
            </w:pPr>
            <w:r w:rsidRPr="00C60238">
              <w:rPr>
                <w:szCs w:val="16"/>
              </w:rPr>
              <w:t>15</w:t>
            </w:r>
          </w:p>
        </w:tc>
        <w:tc>
          <w:tcPr>
            <w:tcW w:w="275" w:type="pct"/>
            <w:tcBorders>
              <w:left w:val="nil"/>
              <w:right w:val="nil"/>
            </w:tcBorders>
            <w:vAlign w:val="bottom"/>
          </w:tcPr>
          <w:p w14:paraId="556FCFB9" w14:textId="77777777" w:rsidR="00AC024B" w:rsidRPr="00C60238" w:rsidRDefault="00AC024B" w:rsidP="00AC024B">
            <w:pPr>
              <w:pStyle w:val="ZPpregtevilke"/>
            </w:pPr>
            <w:r w:rsidRPr="00C60238">
              <w:rPr>
                <w:szCs w:val="16"/>
              </w:rPr>
              <w:t>15</w:t>
            </w:r>
          </w:p>
        </w:tc>
        <w:tc>
          <w:tcPr>
            <w:tcW w:w="275" w:type="pct"/>
            <w:tcBorders>
              <w:left w:val="nil"/>
            </w:tcBorders>
            <w:vAlign w:val="bottom"/>
          </w:tcPr>
          <w:p w14:paraId="3D80CA64" w14:textId="77777777" w:rsidR="00AC024B" w:rsidRPr="00C60238" w:rsidRDefault="00AC024B" w:rsidP="00AC024B">
            <w:pPr>
              <w:pStyle w:val="ZPpregtevilke"/>
            </w:pPr>
            <w:r w:rsidRPr="00C60238">
              <w:t>15</w:t>
            </w:r>
          </w:p>
        </w:tc>
        <w:tc>
          <w:tcPr>
            <w:tcW w:w="275" w:type="pct"/>
            <w:tcBorders>
              <w:left w:val="nil"/>
            </w:tcBorders>
            <w:vAlign w:val="bottom"/>
          </w:tcPr>
          <w:p w14:paraId="10E14489" w14:textId="77777777" w:rsidR="00AC024B" w:rsidRPr="00C60238" w:rsidRDefault="00AC024B" w:rsidP="00AC024B">
            <w:pPr>
              <w:pStyle w:val="ZPpregtevilke"/>
            </w:pPr>
            <w:r w:rsidRPr="00C60238">
              <w:t>1</w:t>
            </w:r>
            <w:r>
              <w:t>6</w:t>
            </w:r>
          </w:p>
        </w:tc>
        <w:tc>
          <w:tcPr>
            <w:tcW w:w="281" w:type="pct"/>
            <w:vAlign w:val="bottom"/>
          </w:tcPr>
          <w:p w14:paraId="2D0EE5F5" w14:textId="77777777" w:rsidR="00AC024B" w:rsidRPr="009B4A2C" w:rsidRDefault="00AC024B" w:rsidP="00AC024B">
            <w:pPr>
              <w:pStyle w:val="ZPpregtevilke"/>
              <w:rPr>
                <w:bCs/>
              </w:rPr>
            </w:pPr>
            <w:r w:rsidRPr="00B4619F">
              <w:rPr>
                <w:szCs w:val="16"/>
              </w:rPr>
              <w:t>103,3</w:t>
            </w:r>
          </w:p>
        </w:tc>
      </w:tr>
      <w:tr w:rsidR="00AC024B" w:rsidRPr="00C60238" w14:paraId="1BC4A6A0" w14:textId="77777777" w:rsidTr="00AC024B">
        <w:trPr>
          <w:trHeight w:val="227"/>
          <w:jc w:val="center"/>
        </w:trPr>
        <w:tc>
          <w:tcPr>
            <w:tcW w:w="1158" w:type="pct"/>
            <w:shd w:val="clear" w:color="auto" w:fill="auto"/>
            <w:noWrap/>
            <w:vAlign w:val="bottom"/>
          </w:tcPr>
          <w:p w14:paraId="0E159DE6" w14:textId="77777777" w:rsidR="00AC024B" w:rsidRPr="00C60238" w:rsidRDefault="00AC024B" w:rsidP="00AC024B">
            <w:pPr>
              <w:pStyle w:val="ZPpregtekst"/>
            </w:pPr>
            <w:r w:rsidRPr="00C60238">
              <w:t>Motovilec</w:t>
            </w:r>
          </w:p>
        </w:tc>
        <w:tc>
          <w:tcPr>
            <w:tcW w:w="273" w:type="pct"/>
            <w:tcBorders>
              <w:left w:val="nil"/>
              <w:right w:val="nil"/>
            </w:tcBorders>
            <w:shd w:val="clear" w:color="auto" w:fill="auto"/>
            <w:noWrap/>
            <w:vAlign w:val="bottom"/>
          </w:tcPr>
          <w:p w14:paraId="6E5746AF"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253FA861"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162B4E02"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165C621E"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712CE5FF"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62806451"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72955ADA" w14:textId="77777777" w:rsidR="00AC024B" w:rsidRPr="00C60238" w:rsidRDefault="00AC024B" w:rsidP="00AC024B">
            <w:pPr>
              <w:pStyle w:val="ZPpregtevilke"/>
            </w:pPr>
            <w:r w:rsidRPr="00C60238">
              <w:t>33</w:t>
            </w:r>
          </w:p>
        </w:tc>
        <w:tc>
          <w:tcPr>
            <w:tcW w:w="275" w:type="pct"/>
            <w:tcBorders>
              <w:left w:val="nil"/>
              <w:right w:val="nil"/>
            </w:tcBorders>
            <w:shd w:val="clear" w:color="auto" w:fill="auto"/>
            <w:noWrap/>
            <w:vAlign w:val="bottom"/>
          </w:tcPr>
          <w:p w14:paraId="66CB5ED2" w14:textId="77777777" w:rsidR="00AC024B" w:rsidRPr="00C60238" w:rsidRDefault="00AC024B" w:rsidP="00AC024B">
            <w:pPr>
              <w:pStyle w:val="ZPpregtevilke"/>
            </w:pPr>
            <w:r w:rsidRPr="00C60238">
              <w:t>33</w:t>
            </w:r>
          </w:p>
        </w:tc>
        <w:tc>
          <w:tcPr>
            <w:tcW w:w="275" w:type="pct"/>
            <w:tcBorders>
              <w:left w:val="nil"/>
              <w:right w:val="nil"/>
            </w:tcBorders>
            <w:shd w:val="clear" w:color="auto" w:fill="auto"/>
            <w:noWrap/>
            <w:vAlign w:val="bottom"/>
          </w:tcPr>
          <w:p w14:paraId="2301816C" w14:textId="77777777" w:rsidR="00AC024B" w:rsidRPr="00C60238" w:rsidRDefault="00AC024B" w:rsidP="00AC024B">
            <w:pPr>
              <w:pStyle w:val="ZPpregtevilke"/>
            </w:pPr>
            <w:r w:rsidRPr="00C60238">
              <w:t>33</w:t>
            </w:r>
          </w:p>
        </w:tc>
        <w:tc>
          <w:tcPr>
            <w:tcW w:w="275" w:type="pct"/>
            <w:tcBorders>
              <w:left w:val="nil"/>
              <w:right w:val="nil"/>
            </w:tcBorders>
            <w:vAlign w:val="bottom"/>
          </w:tcPr>
          <w:p w14:paraId="0BCECBA1" w14:textId="77777777" w:rsidR="00AC024B" w:rsidRPr="00C60238" w:rsidRDefault="00AC024B" w:rsidP="00AC024B">
            <w:pPr>
              <w:pStyle w:val="ZPpregtevilke"/>
            </w:pPr>
            <w:r w:rsidRPr="00C60238">
              <w:rPr>
                <w:szCs w:val="16"/>
              </w:rPr>
              <w:t>15</w:t>
            </w:r>
          </w:p>
        </w:tc>
        <w:tc>
          <w:tcPr>
            <w:tcW w:w="275" w:type="pct"/>
            <w:tcBorders>
              <w:left w:val="nil"/>
              <w:right w:val="nil"/>
            </w:tcBorders>
            <w:vAlign w:val="bottom"/>
          </w:tcPr>
          <w:p w14:paraId="1766863B" w14:textId="77777777" w:rsidR="00AC024B" w:rsidRPr="00C60238" w:rsidRDefault="00AC024B" w:rsidP="00AC024B">
            <w:pPr>
              <w:pStyle w:val="ZPpregtevilke"/>
            </w:pPr>
            <w:r w:rsidRPr="00C60238">
              <w:rPr>
                <w:szCs w:val="16"/>
              </w:rPr>
              <w:t>15</w:t>
            </w:r>
          </w:p>
        </w:tc>
        <w:tc>
          <w:tcPr>
            <w:tcW w:w="275" w:type="pct"/>
            <w:tcBorders>
              <w:left w:val="nil"/>
            </w:tcBorders>
            <w:vAlign w:val="bottom"/>
          </w:tcPr>
          <w:p w14:paraId="53383563" w14:textId="77777777" w:rsidR="00AC024B" w:rsidRPr="00C60238" w:rsidRDefault="00AC024B" w:rsidP="00AC024B">
            <w:pPr>
              <w:pStyle w:val="ZPpregtevilke"/>
            </w:pPr>
            <w:r w:rsidRPr="00C60238">
              <w:t>15</w:t>
            </w:r>
          </w:p>
        </w:tc>
        <w:tc>
          <w:tcPr>
            <w:tcW w:w="275" w:type="pct"/>
            <w:tcBorders>
              <w:left w:val="nil"/>
            </w:tcBorders>
            <w:vAlign w:val="bottom"/>
          </w:tcPr>
          <w:p w14:paraId="2E64FA65" w14:textId="77777777" w:rsidR="00AC024B" w:rsidRPr="00C60238" w:rsidRDefault="00AC024B" w:rsidP="00AC024B">
            <w:pPr>
              <w:pStyle w:val="ZPpregtevilke"/>
            </w:pPr>
            <w:r w:rsidRPr="00C60238">
              <w:t>2</w:t>
            </w:r>
            <w:r>
              <w:t>4</w:t>
            </w:r>
          </w:p>
        </w:tc>
        <w:tc>
          <w:tcPr>
            <w:tcW w:w="281" w:type="pct"/>
            <w:vAlign w:val="bottom"/>
          </w:tcPr>
          <w:p w14:paraId="72E6CFF4" w14:textId="77777777" w:rsidR="00AC024B" w:rsidRPr="009B4A2C" w:rsidRDefault="00AC024B" w:rsidP="00AC024B">
            <w:pPr>
              <w:pStyle w:val="ZPpregtevilke"/>
              <w:rPr>
                <w:bCs/>
              </w:rPr>
            </w:pPr>
            <w:r w:rsidRPr="00B4619F">
              <w:rPr>
                <w:szCs w:val="16"/>
              </w:rPr>
              <w:t>156,7</w:t>
            </w:r>
          </w:p>
        </w:tc>
      </w:tr>
      <w:tr w:rsidR="00AC024B" w:rsidRPr="00C60238" w14:paraId="43E3434B" w14:textId="77777777" w:rsidTr="00AC024B">
        <w:trPr>
          <w:trHeight w:val="227"/>
          <w:jc w:val="center"/>
        </w:trPr>
        <w:tc>
          <w:tcPr>
            <w:tcW w:w="1158" w:type="pct"/>
            <w:shd w:val="clear" w:color="auto" w:fill="auto"/>
            <w:noWrap/>
            <w:vAlign w:val="bottom"/>
          </w:tcPr>
          <w:p w14:paraId="6238F9A7" w14:textId="77777777" w:rsidR="00AC024B" w:rsidRPr="00C60238" w:rsidRDefault="00AC024B" w:rsidP="00AC024B">
            <w:pPr>
              <w:pStyle w:val="ZPpregtekst"/>
            </w:pPr>
            <w:r w:rsidRPr="00C60238">
              <w:t>Korenček</w:t>
            </w:r>
          </w:p>
        </w:tc>
        <w:tc>
          <w:tcPr>
            <w:tcW w:w="273" w:type="pct"/>
            <w:tcBorders>
              <w:left w:val="nil"/>
              <w:right w:val="nil"/>
            </w:tcBorders>
            <w:shd w:val="clear" w:color="auto" w:fill="auto"/>
            <w:noWrap/>
            <w:vAlign w:val="bottom"/>
          </w:tcPr>
          <w:p w14:paraId="3ECE57FB" w14:textId="77777777" w:rsidR="00AC024B" w:rsidRPr="00C60238" w:rsidRDefault="00AC024B" w:rsidP="00AC024B">
            <w:pPr>
              <w:pStyle w:val="ZPpregtevilke"/>
            </w:pPr>
            <w:r w:rsidRPr="00C60238">
              <w:t>63</w:t>
            </w:r>
          </w:p>
        </w:tc>
        <w:tc>
          <w:tcPr>
            <w:tcW w:w="273" w:type="pct"/>
            <w:tcBorders>
              <w:left w:val="nil"/>
              <w:right w:val="nil"/>
            </w:tcBorders>
            <w:shd w:val="clear" w:color="auto" w:fill="auto"/>
            <w:noWrap/>
            <w:vAlign w:val="bottom"/>
          </w:tcPr>
          <w:p w14:paraId="0D1209A2" w14:textId="77777777" w:rsidR="00AC024B" w:rsidRPr="00C60238" w:rsidRDefault="00AC024B" w:rsidP="00AC024B">
            <w:pPr>
              <w:pStyle w:val="ZPpregtevilke"/>
            </w:pPr>
            <w:r w:rsidRPr="00C60238">
              <w:t>63</w:t>
            </w:r>
          </w:p>
        </w:tc>
        <w:tc>
          <w:tcPr>
            <w:tcW w:w="273" w:type="pct"/>
            <w:tcBorders>
              <w:left w:val="nil"/>
              <w:right w:val="nil"/>
            </w:tcBorders>
            <w:shd w:val="clear" w:color="auto" w:fill="auto"/>
            <w:noWrap/>
            <w:vAlign w:val="bottom"/>
          </w:tcPr>
          <w:p w14:paraId="08085057" w14:textId="77777777" w:rsidR="00AC024B" w:rsidRPr="00C60238" w:rsidRDefault="00AC024B" w:rsidP="00AC024B">
            <w:pPr>
              <w:pStyle w:val="ZPpregtevilke"/>
            </w:pPr>
            <w:r w:rsidRPr="00C60238">
              <w:t>63</w:t>
            </w:r>
          </w:p>
        </w:tc>
        <w:tc>
          <w:tcPr>
            <w:tcW w:w="273" w:type="pct"/>
            <w:tcBorders>
              <w:left w:val="nil"/>
              <w:right w:val="nil"/>
            </w:tcBorders>
            <w:shd w:val="clear" w:color="auto" w:fill="auto"/>
            <w:noWrap/>
            <w:vAlign w:val="bottom"/>
          </w:tcPr>
          <w:p w14:paraId="41FECDD5" w14:textId="77777777" w:rsidR="00AC024B" w:rsidRPr="00C60238" w:rsidRDefault="00AC024B" w:rsidP="00AC024B">
            <w:pPr>
              <w:pStyle w:val="ZPpregtevilke"/>
            </w:pPr>
            <w:r w:rsidRPr="00C60238">
              <w:t>42</w:t>
            </w:r>
          </w:p>
        </w:tc>
        <w:tc>
          <w:tcPr>
            <w:tcW w:w="273" w:type="pct"/>
            <w:tcBorders>
              <w:left w:val="nil"/>
              <w:right w:val="nil"/>
            </w:tcBorders>
            <w:shd w:val="clear" w:color="auto" w:fill="auto"/>
            <w:noWrap/>
            <w:vAlign w:val="bottom"/>
          </w:tcPr>
          <w:p w14:paraId="672B2F01" w14:textId="77777777" w:rsidR="00AC024B" w:rsidRPr="00C60238" w:rsidRDefault="00AC024B" w:rsidP="00AC024B">
            <w:pPr>
              <w:pStyle w:val="ZPpregtevilke"/>
            </w:pPr>
            <w:r w:rsidRPr="00C60238">
              <w:t>42</w:t>
            </w:r>
          </w:p>
        </w:tc>
        <w:tc>
          <w:tcPr>
            <w:tcW w:w="273" w:type="pct"/>
            <w:tcBorders>
              <w:left w:val="nil"/>
              <w:right w:val="nil"/>
            </w:tcBorders>
            <w:shd w:val="clear" w:color="auto" w:fill="auto"/>
            <w:noWrap/>
            <w:vAlign w:val="bottom"/>
          </w:tcPr>
          <w:p w14:paraId="7EB73644" w14:textId="77777777" w:rsidR="00AC024B" w:rsidRPr="00C60238" w:rsidRDefault="00AC024B" w:rsidP="00AC024B">
            <w:pPr>
              <w:pStyle w:val="ZPpregtevilke"/>
            </w:pPr>
            <w:r w:rsidRPr="00C60238">
              <w:t>42</w:t>
            </w:r>
          </w:p>
        </w:tc>
        <w:tc>
          <w:tcPr>
            <w:tcW w:w="273" w:type="pct"/>
            <w:tcBorders>
              <w:left w:val="nil"/>
              <w:right w:val="nil"/>
            </w:tcBorders>
            <w:shd w:val="clear" w:color="auto" w:fill="auto"/>
            <w:noWrap/>
            <w:vAlign w:val="bottom"/>
          </w:tcPr>
          <w:p w14:paraId="55A9C709" w14:textId="77777777" w:rsidR="00AC024B" w:rsidRPr="00C60238" w:rsidRDefault="00AC024B" w:rsidP="00AC024B">
            <w:pPr>
              <w:pStyle w:val="ZPpregtevilke"/>
            </w:pPr>
            <w:r w:rsidRPr="00C60238">
              <w:t>70</w:t>
            </w:r>
          </w:p>
        </w:tc>
        <w:tc>
          <w:tcPr>
            <w:tcW w:w="275" w:type="pct"/>
            <w:tcBorders>
              <w:left w:val="nil"/>
              <w:right w:val="nil"/>
            </w:tcBorders>
            <w:shd w:val="clear" w:color="auto" w:fill="auto"/>
            <w:noWrap/>
            <w:vAlign w:val="bottom"/>
          </w:tcPr>
          <w:p w14:paraId="6D4599AE" w14:textId="77777777" w:rsidR="00AC024B" w:rsidRPr="00C60238" w:rsidRDefault="00AC024B" w:rsidP="00AC024B">
            <w:pPr>
              <w:pStyle w:val="ZPpregtevilke"/>
            </w:pPr>
            <w:r w:rsidRPr="00C60238">
              <w:t>70</w:t>
            </w:r>
          </w:p>
        </w:tc>
        <w:tc>
          <w:tcPr>
            <w:tcW w:w="275" w:type="pct"/>
            <w:tcBorders>
              <w:left w:val="nil"/>
              <w:right w:val="nil"/>
            </w:tcBorders>
            <w:shd w:val="clear" w:color="auto" w:fill="auto"/>
            <w:noWrap/>
            <w:vAlign w:val="bottom"/>
          </w:tcPr>
          <w:p w14:paraId="22259A41" w14:textId="77777777" w:rsidR="00AC024B" w:rsidRPr="00C60238" w:rsidRDefault="00AC024B" w:rsidP="00AC024B">
            <w:pPr>
              <w:pStyle w:val="ZPpregtevilke"/>
            </w:pPr>
            <w:r w:rsidRPr="00C60238">
              <w:t>70</w:t>
            </w:r>
          </w:p>
        </w:tc>
        <w:tc>
          <w:tcPr>
            <w:tcW w:w="275" w:type="pct"/>
            <w:tcBorders>
              <w:left w:val="nil"/>
              <w:right w:val="nil"/>
            </w:tcBorders>
            <w:vAlign w:val="bottom"/>
          </w:tcPr>
          <w:p w14:paraId="179B74C6" w14:textId="77777777" w:rsidR="00AC024B" w:rsidRPr="00C60238" w:rsidRDefault="00AC024B" w:rsidP="00AC024B">
            <w:pPr>
              <w:pStyle w:val="ZPpregtevilke"/>
            </w:pPr>
            <w:r w:rsidRPr="00C60238">
              <w:rPr>
                <w:szCs w:val="16"/>
              </w:rPr>
              <w:t>144</w:t>
            </w:r>
          </w:p>
        </w:tc>
        <w:tc>
          <w:tcPr>
            <w:tcW w:w="275" w:type="pct"/>
            <w:tcBorders>
              <w:left w:val="nil"/>
              <w:right w:val="nil"/>
            </w:tcBorders>
            <w:vAlign w:val="bottom"/>
          </w:tcPr>
          <w:p w14:paraId="41DB9C82" w14:textId="77777777" w:rsidR="00AC024B" w:rsidRPr="00C60238" w:rsidRDefault="00AC024B" w:rsidP="00AC024B">
            <w:pPr>
              <w:pStyle w:val="ZPpregtevilke"/>
            </w:pPr>
            <w:r w:rsidRPr="00C60238">
              <w:rPr>
                <w:szCs w:val="16"/>
              </w:rPr>
              <w:t>144</w:t>
            </w:r>
          </w:p>
        </w:tc>
        <w:tc>
          <w:tcPr>
            <w:tcW w:w="275" w:type="pct"/>
            <w:tcBorders>
              <w:left w:val="nil"/>
            </w:tcBorders>
            <w:vAlign w:val="bottom"/>
          </w:tcPr>
          <w:p w14:paraId="210FF322" w14:textId="77777777" w:rsidR="00AC024B" w:rsidRPr="00C60238" w:rsidRDefault="00AC024B" w:rsidP="00AC024B">
            <w:pPr>
              <w:pStyle w:val="ZPpregtevilke"/>
            </w:pPr>
            <w:r w:rsidRPr="00C60238">
              <w:t>144</w:t>
            </w:r>
          </w:p>
        </w:tc>
        <w:tc>
          <w:tcPr>
            <w:tcW w:w="275" w:type="pct"/>
            <w:tcBorders>
              <w:left w:val="nil"/>
            </w:tcBorders>
            <w:vAlign w:val="bottom"/>
          </w:tcPr>
          <w:p w14:paraId="7BEF12E6" w14:textId="77777777" w:rsidR="00AC024B" w:rsidRPr="00C60238" w:rsidRDefault="00AC024B" w:rsidP="00AC024B">
            <w:pPr>
              <w:pStyle w:val="ZPpregtevilke"/>
            </w:pPr>
            <w:r w:rsidRPr="00C60238">
              <w:t>156</w:t>
            </w:r>
          </w:p>
        </w:tc>
        <w:tc>
          <w:tcPr>
            <w:tcW w:w="281" w:type="pct"/>
            <w:vAlign w:val="bottom"/>
          </w:tcPr>
          <w:p w14:paraId="1DB50090" w14:textId="77777777" w:rsidR="00AC024B" w:rsidRPr="00B4619F" w:rsidRDefault="00AC024B" w:rsidP="00AC024B">
            <w:pPr>
              <w:pStyle w:val="ZPpregtevilke"/>
              <w:rPr>
                <w:bCs/>
              </w:rPr>
            </w:pPr>
            <w:r w:rsidRPr="00B4619F">
              <w:rPr>
                <w:szCs w:val="16"/>
              </w:rPr>
              <w:t>108,5</w:t>
            </w:r>
          </w:p>
        </w:tc>
      </w:tr>
      <w:tr w:rsidR="00AC024B" w:rsidRPr="00C60238" w14:paraId="3D9AADA0" w14:textId="77777777" w:rsidTr="00AC024B">
        <w:trPr>
          <w:trHeight w:val="227"/>
          <w:jc w:val="center"/>
        </w:trPr>
        <w:tc>
          <w:tcPr>
            <w:tcW w:w="1158" w:type="pct"/>
            <w:shd w:val="clear" w:color="auto" w:fill="auto"/>
            <w:noWrap/>
            <w:vAlign w:val="bottom"/>
          </w:tcPr>
          <w:p w14:paraId="009969D2" w14:textId="77777777" w:rsidR="00AC024B" w:rsidRPr="00C60238" w:rsidRDefault="00AC024B" w:rsidP="00AC024B">
            <w:pPr>
              <w:pStyle w:val="ZPpregtekst"/>
            </w:pPr>
            <w:r w:rsidRPr="00C60238">
              <w:t>Rdeča pesa</w:t>
            </w:r>
          </w:p>
        </w:tc>
        <w:tc>
          <w:tcPr>
            <w:tcW w:w="273" w:type="pct"/>
            <w:tcBorders>
              <w:left w:val="nil"/>
              <w:right w:val="nil"/>
            </w:tcBorders>
            <w:shd w:val="clear" w:color="auto" w:fill="auto"/>
            <w:noWrap/>
            <w:vAlign w:val="bottom"/>
          </w:tcPr>
          <w:p w14:paraId="187D3B0A" w14:textId="77777777" w:rsidR="00AC024B" w:rsidRPr="00C60238" w:rsidRDefault="00AC024B" w:rsidP="00AC024B">
            <w:pPr>
              <w:pStyle w:val="ZPpregtevilke"/>
            </w:pPr>
            <w:r w:rsidRPr="00C60238">
              <w:t>70</w:t>
            </w:r>
          </w:p>
        </w:tc>
        <w:tc>
          <w:tcPr>
            <w:tcW w:w="273" w:type="pct"/>
            <w:tcBorders>
              <w:left w:val="nil"/>
              <w:right w:val="nil"/>
            </w:tcBorders>
            <w:shd w:val="clear" w:color="auto" w:fill="auto"/>
            <w:noWrap/>
            <w:vAlign w:val="bottom"/>
          </w:tcPr>
          <w:p w14:paraId="174EA662" w14:textId="77777777" w:rsidR="00AC024B" w:rsidRPr="00C60238" w:rsidRDefault="00AC024B" w:rsidP="00AC024B">
            <w:pPr>
              <w:pStyle w:val="ZPpregtevilke"/>
            </w:pPr>
            <w:r w:rsidRPr="00C60238">
              <w:t>70</w:t>
            </w:r>
          </w:p>
        </w:tc>
        <w:tc>
          <w:tcPr>
            <w:tcW w:w="273" w:type="pct"/>
            <w:tcBorders>
              <w:left w:val="nil"/>
              <w:right w:val="nil"/>
            </w:tcBorders>
            <w:shd w:val="clear" w:color="auto" w:fill="auto"/>
            <w:noWrap/>
            <w:vAlign w:val="bottom"/>
          </w:tcPr>
          <w:p w14:paraId="3F51C1F9" w14:textId="77777777" w:rsidR="00AC024B" w:rsidRPr="00C60238" w:rsidRDefault="00AC024B" w:rsidP="00AC024B">
            <w:pPr>
              <w:pStyle w:val="ZPpregtevilke"/>
            </w:pPr>
            <w:r w:rsidRPr="00C60238">
              <w:t>70</w:t>
            </w:r>
          </w:p>
        </w:tc>
        <w:tc>
          <w:tcPr>
            <w:tcW w:w="273" w:type="pct"/>
            <w:tcBorders>
              <w:left w:val="nil"/>
              <w:right w:val="nil"/>
            </w:tcBorders>
            <w:shd w:val="clear" w:color="auto" w:fill="auto"/>
            <w:noWrap/>
            <w:vAlign w:val="bottom"/>
          </w:tcPr>
          <w:p w14:paraId="3E8B50C6" w14:textId="77777777" w:rsidR="00AC024B" w:rsidRPr="00C60238" w:rsidRDefault="00AC024B" w:rsidP="00AC024B">
            <w:pPr>
              <w:pStyle w:val="ZPpregtevilke"/>
            </w:pPr>
            <w:r w:rsidRPr="00C60238">
              <w:t>45</w:t>
            </w:r>
          </w:p>
        </w:tc>
        <w:tc>
          <w:tcPr>
            <w:tcW w:w="273" w:type="pct"/>
            <w:tcBorders>
              <w:left w:val="nil"/>
              <w:right w:val="nil"/>
            </w:tcBorders>
            <w:shd w:val="clear" w:color="auto" w:fill="auto"/>
            <w:noWrap/>
            <w:vAlign w:val="bottom"/>
          </w:tcPr>
          <w:p w14:paraId="01A69FE3" w14:textId="77777777" w:rsidR="00AC024B" w:rsidRPr="00C60238" w:rsidRDefault="00AC024B" w:rsidP="00AC024B">
            <w:pPr>
              <w:pStyle w:val="ZPpregtevilke"/>
            </w:pPr>
            <w:r w:rsidRPr="00C60238">
              <w:t>45</w:t>
            </w:r>
          </w:p>
        </w:tc>
        <w:tc>
          <w:tcPr>
            <w:tcW w:w="273" w:type="pct"/>
            <w:tcBorders>
              <w:left w:val="nil"/>
              <w:right w:val="nil"/>
            </w:tcBorders>
            <w:shd w:val="clear" w:color="auto" w:fill="auto"/>
            <w:noWrap/>
            <w:vAlign w:val="bottom"/>
          </w:tcPr>
          <w:p w14:paraId="705086C7" w14:textId="77777777" w:rsidR="00AC024B" w:rsidRPr="00C60238" w:rsidRDefault="00AC024B" w:rsidP="00AC024B">
            <w:pPr>
              <w:pStyle w:val="ZPpregtevilke"/>
            </w:pPr>
            <w:r w:rsidRPr="00C60238">
              <w:t>45</w:t>
            </w:r>
          </w:p>
        </w:tc>
        <w:tc>
          <w:tcPr>
            <w:tcW w:w="273" w:type="pct"/>
            <w:tcBorders>
              <w:left w:val="nil"/>
              <w:right w:val="nil"/>
            </w:tcBorders>
            <w:shd w:val="clear" w:color="auto" w:fill="auto"/>
            <w:noWrap/>
            <w:vAlign w:val="bottom"/>
          </w:tcPr>
          <w:p w14:paraId="5C4F6CCA" w14:textId="77777777" w:rsidR="00AC024B" w:rsidRPr="00C60238" w:rsidRDefault="00AC024B" w:rsidP="00AC024B">
            <w:pPr>
              <w:pStyle w:val="ZPpregtevilke"/>
            </w:pPr>
            <w:r w:rsidRPr="00C60238">
              <w:t>42</w:t>
            </w:r>
          </w:p>
        </w:tc>
        <w:tc>
          <w:tcPr>
            <w:tcW w:w="275" w:type="pct"/>
            <w:tcBorders>
              <w:left w:val="nil"/>
              <w:right w:val="nil"/>
            </w:tcBorders>
            <w:shd w:val="clear" w:color="auto" w:fill="auto"/>
            <w:noWrap/>
            <w:vAlign w:val="bottom"/>
          </w:tcPr>
          <w:p w14:paraId="6E0D675C" w14:textId="77777777" w:rsidR="00AC024B" w:rsidRPr="00C60238" w:rsidRDefault="00AC024B" w:rsidP="00AC024B">
            <w:pPr>
              <w:pStyle w:val="ZPpregtevilke"/>
            </w:pPr>
            <w:r w:rsidRPr="00C60238">
              <w:t>43</w:t>
            </w:r>
          </w:p>
        </w:tc>
        <w:tc>
          <w:tcPr>
            <w:tcW w:w="275" w:type="pct"/>
            <w:tcBorders>
              <w:left w:val="nil"/>
              <w:right w:val="nil"/>
            </w:tcBorders>
            <w:shd w:val="clear" w:color="auto" w:fill="auto"/>
            <w:noWrap/>
            <w:vAlign w:val="bottom"/>
          </w:tcPr>
          <w:p w14:paraId="1343166E" w14:textId="77777777" w:rsidR="00AC024B" w:rsidRPr="00C60238" w:rsidRDefault="00AC024B" w:rsidP="00AC024B">
            <w:pPr>
              <w:pStyle w:val="ZPpregtevilke"/>
            </w:pPr>
            <w:r w:rsidRPr="00C60238">
              <w:t>43</w:t>
            </w:r>
          </w:p>
        </w:tc>
        <w:tc>
          <w:tcPr>
            <w:tcW w:w="275" w:type="pct"/>
            <w:tcBorders>
              <w:left w:val="nil"/>
              <w:right w:val="nil"/>
            </w:tcBorders>
            <w:vAlign w:val="bottom"/>
          </w:tcPr>
          <w:p w14:paraId="0FC043EB" w14:textId="77777777" w:rsidR="00AC024B" w:rsidRPr="00C60238" w:rsidRDefault="00AC024B" w:rsidP="00AC024B">
            <w:pPr>
              <w:pStyle w:val="ZPpregtevilke"/>
            </w:pPr>
            <w:r w:rsidRPr="00C60238">
              <w:rPr>
                <w:szCs w:val="16"/>
              </w:rPr>
              <w:t>84</w:t>
            </w:r>
          </w:p>
        </w:tc>
        <w:tc>
          <w:tcPr>
            <w:tcW w:w="275" w:type="pct"/>
            <w:tcBorders>
              <w:left w:val="nil"/>
              <w:right w:val="nil"/>
            </w:tcBorders>
            <w:vAlign w:val="bottom"/>
          </w:tcPr>
          <w:p w14:paraId="5DFA4C8F" w14:textId="77777777" w:rsidR="00AC024B" w:rsidRPr="00C60238" w:rsidRDefault="00AC024B" w:rsidP="00AC024B">
            <w:pPr>
              <w:pStyle w:val="ZPpregtevilke"/>
            </w:pPr>
            <w:r w:rsidRPr="00C60238">
              <w:rPr>
                <w:szCs w:val="16"/>
              </w:rPr>
              <w:t>84</w:t>
            </w:r>
          </w:p>
        </w:tc>
        <w:tc>
          <w:tcPr>
            <w:tcW w:w="275" w:type="pct"/>
            <w:tcBorders>
              <w:left w:val="nil"/>
            </w:tcBorders>
            <w:vAlign w:val="bottom"/>
          </w:tcPr>
          <w:p w14:paraId="66580102" w14:textId="77777777" w:rsidR="00AC024B" w:rsidRPr="00C60238" w:rsidRDefault="00AC024B" w:rsidP="00AC024B">
            <w:pPr>
              <w:pStyle w:val="ZPpregtevilke"/>
            </w:pPr>
            <w:r w:rsidRPr="00C60238">
              <w:t>84</w:t>
            </w:r>
          </w:p>
        </w:tc>
        <w:tc>
          <w:tcPr>
            <w:tcW w:w="275" w:type="pct"/>
            <w:tcBorders>
              <w:left w:val="nil"/>
            </w:tcBorders>
            <w:vAlign w:val="bottom"/>
          </w:tcPr>
          <w:p w14:paraId="592B9B9E" w14:textId="77777777" w:rsidR="00AC024B" w:rsidRPr="00C60238" w:rsidRDefault="00AC024B" w:rsidP="00AC024B">
            <w:pPr>
              <w:pStyle w:val="ZPpregtevilke"/>
            </w:pPr>
            <w:r w:rsidRPr="00C60238">
              <w:t>10</w:t>
            </w:r>
            <w:r>
              <w:t>7</w:t>
            </w:r>
          </w:p>
        </w:tc>
        <w:tc>
          <w:tcPr>
            <w:tcW w:w="281" w:type="pct"/>
            <w:vAlign w:val="bottom"/>
          </w:tcPr>
          <w:p w14:paraId="78FDD9D5" w14:textId="77777777" w:rsidR="00AC024B" w:rsidRPr="009B4A2C" w:rsidRDefault="00AC024B" w:rsidP="00AC024B">
            <w:pPr>
              <w:pStyle w:val="ZPpregtevilke"/>
              <w:rPr>
                <w:bCs/>
              </w:rPr>
            </w:pPr>
            <w:r w:rsidRPr="00B4619F">
              <w:rPr>
                <w:szCs w:val="16"/>
              </w:rPr>
              <w:t>126,8</w:t>
            </w:r>
          </w:p>
        </w:tc>
      </w:tr>
      <w:tr w:rsidR="00AC024B" w:rsidRPr="00C60238" w14:paraId="1629447A" w14:textId="77777777" w:rsidTr="00AC024B">
        <w:trPr>
          <w:trHeight w:val="227"/>
          <w:jc w:val="center"/>
        </w:trPr>
        <w:tc>
          <w:tcPr>
            <w:tcW w:w="1158" w:type="pct"/>
            <w:shd w:val="clear" w:color="auto" w:fill="auto"/>
            <w:noWrap/>
            <w:vAlign w:val="bottom"/>
          </w:tcPr>
          <w:p w14:paraId="7203A6AB" w14:textId="77777777" w:rsidR="00AC024B" w:rsidRPr="00C60238" w:rsidRDefault="00AC024B" w:rsidP="00AC024B">
            <w:pPr>
              <w:pStyle w:val="ZPpregtekst"/>
            </w:pPr>
            <w:r w:rsidRPr="00C60238">
              <w:t>Paradižnik</w:t>
            </w:r>
          </w:p>
        </w:tc>
        <w:tc>
          <w:tcPr>
            <w:tcW w:w="273" w:type="pct"/>
            <w:tcBorders>
              <w:left w:val="nil"/>
              <w:right w:val="nil"/>
            </w:tcBorders>
            <w:shd w:val="clear" w:color="auto" w:fill="auto"/>
            <w:noWrap/>
            <w:vAlign w:val="bottom"/>
          </w:tcPr>
          <w:p w14:paraId="111DDC45" w14:textId="77777777" w:rsidR="00AC024B" w:rsidRPr="00C60238" w:rsidRDefault="00AC024B" w:rsidP="00AC024B">
            <w:pPr>
              <w:pStyle w:val="ZPpregtevilke"/>
            </w:pPr>
            <w:r w:rsidRPr="00C60238">
              <w:t>36</w:t>
            </w:r>
          </w:p>
        </w:tc>
        <w:tc>
          <w:tcPr>
            <w:tcW w:w="273" w:type="pct"/>
            <w:tcBorders>
              <w:left w:val="nil"/>
              <w:right w:val="nil"/>
            </w:tcBorders>
            <w:shd w:val="clear" w:color="auto" w:fill="auto"/>
            <w:noWrap/>
            <w:vAlign w:val="bottom"/>
          </w:tcPr>
          <w:p w14:paraId="4197F724" w14:textId="77777777" w:rsidR="00AC024B" w:rsidRPr="00C60238" w:rsidRDefault="00AC024B" w:rsidP="00AC024B">
            <w:pPr>
              <w:pStyle w:val="ZPpregtevilke"/>
            </w:pPr>
            <w:r w:rsidRPr="00C60238">
              <w:t>36</w:t>
            </w:r>
          </w:p>
        </w:tc>
        <w:tc>
          <w:tcPr>
            <w:tcW w:w="273" w:type="pct"/>
            <w:tcBorders>
              <w:left w:val="nil"/>
              <w:right w:val="nil"/>
            </w:tcBorders>
            <w:shd w:val="clear" w:color="auto" w:fill="auto"/>
            <w:noWrap/>
            <w:vAlign w:val="bottom"/>
          </w:tcPr>
          <w:p w14:paraId="7DF10321" w14:textId="77777777" w:rsidR="00AC024B" w:rsidRPr="00C60238" w:rsidRDefault="00AC024B" w:rsidP="00AC024B">
            <w:pPr>
              <w:pStyle w:val="ZPpregtevilke"/>
            </w:pPr>
            <w:r w:rsidRPr="00C60238">
              <w:t>36</w:t>
            </w:r>
          </w:p>
        </w:tc>
        <w:tc>
          <w:tcPr>
            <w:tcW w:w="273" w:type="pct"/>
            <w:tcBorders>
              <w:left w:val="nil"/>
              <w:right w:val="nil"/>
            </w:tcBorders>
            <w:shd w:val="clear" w:color="auto" w:fill="auto"/>
            <w:noWrap/>
            <w:vAlign w:val="bottom"/>
          </w:tcPr>
          <w:p w14:paraId="22120E23" w14:textId="77777777" w:rsidR="00AC024B" w:rsidRPr="00C60238" w:rsidRDefault="00AC024B" w:rsidP="00AC024B">
            <w:pPr>
              <w:pStyle w:val="ZPpregtevilke"/>
            </w:pPr>
            <w:r w:rsidRPr="00C60238">
              <w:t>43</w:t>
            </w:r>
          </w:p>
        </w:tc>
        <w:tc>
          <w:tcPr>
            <w:tcW w:w="273" w:type="pct"/>
            <w:tcBorders>
              <w:left w:val="nil"/>
              <w:right w:val="nil"/>
            </w:tcBorders>
            <w:shd w:val="clear" w:color="auto" w:fill="auto"/>
            <w:noWrap/>
            <w:vAlign w:val="bottom"/>
          </w:tcPr>
          <w:p w14:paraId="29B52604" w14:textId="77777777" w:rsidR="00AC024B" w:rsidRPr="00C60238" w:rsidRDefault="00AC024B" w:rsidP="00AC024B">
            <w:pPr>
              <w:pStyle w:val="ZPpregtevilke"/>
            </w:pPr>
            <w:r w:rsidRPr="00C60238">
              <w:t>43</w:t>
            </w:r>
          </w:p>
        </w:tc>
        <w:tc>
          <w:tcPr>
            <w:tcW w:w="273" w:type="pct"/>
            <w:tcBorders>
              <w:left w:val="nil"/>
              <w:right w:val="nil"/>
            </w:tcBorders>
            <w:shd w:val="clear" w:color="auto" w:fill="auto"/>
            <w:noWrap/>
            <w:vAlign w:val="bottom"/>
          </w:tcPr>
          <w:p w14:paraId="25801E01" w14:textId="77777777" w:rsidR="00AC024B" w:rsidRPr="00C60238" w:rsidRDefault="00AC024B" w:rsidP="00AC024B">
            <w:pPr>
              <w:pStyle w:val="ZPpregtevilke"/>
            </w:pPr>
            <w:r w:rsidRPr="00C60238">
              <w:t>43</w:t>
            </w:r>
          </w:p>
        </w:tc>
        <w:tc>
          <w:tcPr>
            <w:tcW w:w="273" w:type="pct"/>
            <w:tcBorders>
              <w:left w:val="nil"/>
              <w:right w:val="nil"/>
            </w:tcBorders>
            <w:shd w:val="clear" w:color="auto" w:fill="auto"/>
            <w:noWrap/>
            <w:vAlign w:val="bottom"/>
          </w:tcPr>
          <w:p w14:paraId="3F0BC8D5" w14:textId="77777777" w:rsidR="00AC024B" w:rsidRPr="00C60238" w:rsidRDefault="00AC024B" w:rsidP="00AC024B">
            <w:pPr>
              <w:pStyle w:val="ZPpregtevilke"/>
            </w:pPr>
            <w:r w:rsidRPr="00C60238">
              <w:t>42</w:t>
            </w:r>
          </w:p>
        </w:tc>
        <w:tc>
          <w:tcPr>
            <w:tcW w:w="275" w:type="pct"/>
            <w:tcBorders>
              <w:left w:val="nil"/>
              <w:right w:val="nil"/>
            </w:tcBorders>
            <w:shd w:val="clear" w:color="auto" w:fill="auto"/>
            <w:noWrap/>
            <w:vAlign w:val="bottom"/>
          </w:tcPr>
          <w:p w14:paraId="42245D42" w14:textId="77777777" w:rsidR="00AC024B" w:rsidRPr="00C60238" w:rsidRDefault="00AC024B" w:rsidP="00AC024B">
            <w:pPr>
              <w:pStyle w:val="ZPpregtevilke"/>
            </w:pPr>
            <w:r w:rsidRPr="00C60238">
              <w:t>42</w:t>
            </w:r>
          </w:p>
        </w:tc>
        <w:tc>
          <w:tcPr>
            <w:tcW w:w="275" w:type="pct"/>
            <w:tcBorders>
              <w:left w:val="nil"/>
              <w:right w:val="nil"/>
            </w:tcBorders>
            <w:shd w:val="clear" w:color="auto" w:fill="auto"/>
            <w:noWrap/>
            <w:vAlign w:val="bottom"/>
          </w:tcPr>
          <w:p w14:paraId="081A8A91" w14:textId="77777777" w:rsidR="00AC024B" w:rsidRPr="00C60238" w:rsidRDefault="00AC024B" w:rsidP="00AC024B">
            <w:pPr>
              <w:pStyle w:val="ZPpregtevilke"/>
            </w:pPr>
            <w:r w:rsidRPr="00C60238">
              <w:t>42</w:t>
            </w:r>
          </w:p>
        </w:tc>
        <w:tc>
          <w:tcPr>
            <w:tcW w:w="275" w:type="pct"/>
            <w:tcBorders>
              <w:left w:val="nil"/>
              <w:right w:val="nil"/>
            </w:tcBorders>
            <w:vAlign w:val="bottom"/>
          </w:tcPr>
          <w:p w14:paraId="7D428B21" w14:textId="77777777" w:rsidR="00AC024B" w:rsidRPr="00C60238" w:rsidRDefault="00AC024B" w:rsidP="00AC024B">
            <w:pPr>
              <w:pStyle w:val="ZPpregtevilke"/>
            </w:pPr>
            <w:r w:rsidRPr="00C60238">
              <w:rPr>
                <w:szCs w:val="16"/>
              </w:rPr>
              <w:t>42</w:t>
            </w:r>
          </w:p>
        </w:tc>
        <w:tc>
          <w:tcPr>
            <w:tcW w:w="275" w:type="pct"/>
            <w:tcBorders>
              <w:left w:val="nil"/>
              <w:right w:val="nil"/>
            </w:tcBorders>
            <w:vAlign w:val="bottom"/>
          </w:tcPr>
          <w:p w14:paraId="7CE06280" w14:textId="77777777" w:rsidR="00AC024B" w:rsidRPr="00C60238" w:rsidRDefault="00AC024B" w:rsidP="00AC024B">
            <w:pPr>
              <w:pStyle w:val="ZPpregtevilke"/>
            </w:pPr>
            <w:r w:rsidRPr="00C60238">
              <w:rPr>
                <w:szCs w:val="16"/>
              </w:rPr>
              <w:t>42</w:t>
            </w:r>
          </w:p>
        </w:tc>
        <w:tc>
          <w:tcPr>
            <w:tcW w:w="275" w:type="pct"/>
            <w:tcBorders>
              <w:left w:val="nil"/>
            </w:tcBorders>
            <w:vAlign w:val="bottom"/>
          </w:tcPr>
          <w:p w14:paraId="472FCFE5" w14:textId="77777777" w:rsidR="00AC024B" w:rsidRPr="00C60238" w:rsidRDefault="00AC024B" w:rsidP="00AC024B">
            <w:pPr>
              <w:pStyle w:val="ZPpregtevilke"/>
            </w:pPr>
            <w:r w:rsidRPr="00C60238">
              <w:t>42</w:t>
            </w:r>
          </w:p>
        </w:tc>
        <w:tc>
          <w:tcPr>
            <w:tcW w:w="275" w:type="pct"/>
            <w:tcBorders>
              <w:left w:val="nil"/>
            </w:tcBorders>
            <w:vAlign w:val="bottom"/>
          </w:tcPr>
          <w:p w14:paraId="104766BA" w14:textId="77777777" w:rsidR="00AC024B" w:rsidRPr="00C60238" w:rsidRDefault="00AC024B" w:rsidP="00AC024B">
            <w:pPr>
              <w:pStyle w:val="ZPpregtevilke"/>
            </w:pPr>
            <w:r w:rsidRPr="00C60238">
              <w:t>45</w:t>
            </w:r>
          </w:p>
        </w:tc>
        <w:tc>
          <w:tcPr>
            <w:tcW w:w="281" w:type="pct"/>
            <w:vAlign w:val="bottom"/>
          </w:tcPr>
          <w:p w14:paraId="1E3C9B94" w14:textId="77777777" w:rsidR="00AC024B" w:rsidRPr="009B4A2C" w:rsidRDefault="00AC024B" w:rsidP="00AC024B">
            <w:pPr>
              <w:pStyle w:val="ZPpregtevilke"/>
              <w:rPr>
                <w:bCs/>
              </w:rPr>
            </w:pPr>
            <w:r w:rsidRPr="00B4619F">
              <w:rPr>
                <w:szCs w:val="16"/>
              </w:rPr>
              <w:t>108,1</w:t>
            </w:r>
          </w:p>
        </w:tc>
      </w:tr>
      <w:tr w:rsidR="00AC024B" w:rsidRPr="00C60238" w14:paraId="1F7472AD" w14:textId="77777777" w:rsidTr="00AC024B">
        <w:trPr>
          <w:trHeight w:val="227"/>
          <w:jc w:val="center"/>
        </w:trPr>
        <w:tc>
          <w:tcPr>
            <w:tcW w:w="1158" w:type="pct"/>
            <w:shd w:val="clear" w:color="auto" w:fill="auto"/>
            <w:noWrap/>
            <w:vAlign w:val="bottom"/>
          </w:tcPr>
          <w:p w14:paraId="4834A947" w14:textId="77777777" w:rsidR="00AC024B" w:rsidRPr="00C60238" w:rsidRDefault="00AC024B" w:rsidP="00AC024B">
            <w:pPr>
              <w:pStyle w:val="ZPpregtekst"/>
            </w:pPr>
            <w:r w:rsidRPr="00C60238">
              <w:t>Paprika</w:t>
            </w:r>
          </w:p>
        </w:tc>
        <w:tc>
          <w:tcPr>
            <w:tcW w:w="273" w:type="pct"/>
            <w:tcBorders>
              <w:left w:val="nil"/>
              <w:right w:val="nil"/>
            </w:tcBorders>
            <w:shd w:val="clear" w:color="auto" w:fill="auto"/>
            <w:noWrap/>
            <w:vAlign w:val="bottom"/>
          </w:tcPr>
          <w:p w14:paraId="274EE209" w14:textId="77777777" w:rsidR="00AC024B" w:rsidRPr="00C60238" w:rsidRDefault="00AC024B" w:rsidP="00AC024B">
            <w:pPr>
              <w:pStyle w:val="ZPpregtevilke"/>
            </w:pPr>
            <w:r w:rsidRPr="00C60238">
              <w:t>105</w:t>
            </w:r>
          </w:p>
        </w:tc>
        <w:tc>
          <w:tcPr>
            <w:tcW w:w="273" w:type="pct"/>
            <w:tcBorders>
              <w:left w:val="nil"/>
              <w:right w:val="nil"/>
            </w:tcBorders>
            <w:shd w:val="clear" w:color="auto" w:fill="auto"/>
            <w:noWrap/>
            <w:vAlign w:val="bottom"/>
          </w:tcPr>
          <w:p w14:paraId="18423390" w14:textId="77777777" w:rsidR="00AC024B" w:rsidRPr="00C60238" w:rsidRDefault="00AC024B" w:rsidP="00AC024B">
            <w:pPr>
              <w:pStyle w:val="ZPpregtevilke"/>
            </w:pPr>
            <w:r w:rsidRPr="00C60238">
              <w:t>105</w:t>
            </w:r>
          </w:p>
        </w:tc>
        <w:tc>
          <w:tcPr>
            <w:tcW w:w="273" w:type="pct"/>
            <w:tcBorders>
              <w:left w:val="nil"/>
              <w:right w:val="nil"/>
            </w:tcBorders>
            <w:shd w:val="clear" w:color="auto" w:fill="auto"/>
            <w:noWrap/>
            <w:vAlign w:val="bottom"/>
          </w:tcPr>
          <w:p w14:paraId="3EC0C8F2" w14:textId="77777777" w:rsidR="00AC024B" w:rsidRPr="00C60238" w:rsidRDefault="00AC024B" w:rsidP="00AC024B">
            <w:pPr>
              <w:pStyle w:val="ZPpregtevilke"/>
            </w:pPr>
            <w:r w:rsidRPr="00C60238">
              <w:t>105</w:t>
            </w:r>
          </w:p>
        </w:tc>
        <w:tc>
          <w:tcPr>
            <w:tcW w:w="273" w:type="pct"/>
            <w:tcBorders>
              <w:left w:val="nil"/>
              <w:right w:val="nil"/>
            </w:tcBorders>
            <w:shd w:val="clear" w:color="auto" w:fill="auto"/>
            <w:noWrap/>
            <w:vAlign w:val="bottom"/>
          </w:tcPr>
          <w:p w14:paraId="04E9B725" w14:textId="77777777" w:rsidR="00AC024B" w:rsidRPr="00C60238" w:rsidRDefault="00AC024B" w:rsidP="00AC024B">
            <w:pPr>
              <w:pStyle w:val="ZPpregtevilke"/>
            </w:pPr>
            <w:r w:rsidRPr="00C60238">
              <w:t>79</w:t>
            </w:r>
          </w:p>
        </w:tc>
        <w:tc>
          <w:tcPr>
            <w:tcW w:w="273" w:type="pct"/>
            <w:tcBorders>
              <w:left w:val="nil"/>
              <w:right w:val="nil"/>
            </w:tcBorders>
            <w:shd w:val="clear" w:color="auto" w:fill="auto"/>
            <w:noWrap/>
            <w:vAlign w:val="bottom"/>
          </w:tcPr>
          <w:p w14:paraId="1523C802" w14:textId="77777777" w:rsidR="00AC024B" w:rsidRPr="00C60238" w:rsidRDefault="00AC024B" w:rsidP="00AC024B">
            <w:pPr>
              <w:pStyle w:val="ZPpregtevilke"/>
            </w:pPr>
            <w:r w:rsidRPr="00C60238">
              <w:t>80</w:t>
            </w:r>
          </w:p>
        </w:tc>
        <w:tc>
          <w:tcPr>
            <w:tcW w:w="273" w:type="pct"/>
            <w:tcBorders>
              <w:left w:val="nil"/>
              <w:right w:val="nil"/>
            </w:tcBorders>
            <w:shd w:val="clear" w:color="auto" w:fill="auto"/>
            <w:noWrap/>
            <w:vAlign w:val="bottom"/>
          </w:tcPr>
          <w:p w14:paraId="18BCA5BB" w14:textId="77777777" w:rsidR="00AC024B" w:rsidRPr="00C60238" w:rsidRDefault="00AC024B" w:rsidP="00AC024B">
            <w:pPr>
              <w:pStyle w:val="ZPpregtevilke"/>
            </w:pPr>
            <w:r w:rsidRPr="00C60238">
              <w:t>80</w:t>
            </w:r>
          </w:p>
        </w:tc>
        <w:tc>
          <w:tcPr>
            <w:tcW w:w="273" w:type="pct"/>
            <w:tcBorders>
              <w:left w:val="nil"/>
              <w:right w:val="nil"/>
            </w:tcBorders>
            <w:shd w:val="clear" w:color="auto" w:fill="auto"/>
            <w:noWrap/>
            <w:vAlign w:val="bottom"/>
          </w:tcPr>
          <w:p w14:paraId="182EC8D5" w14:textId="77777777" w:rsidR="00AC024B" w:rsidRPr="00C60238" w:rsidRDefault="00AC024B" w:rsidP="00AC024B">
            <w:pPr>
              <w:pStyle w:val="ZPpregtevilke"/>
            </w:pPr>
            <w:r w:rsidRPr="00C60238">
              <w:t>80</w:t>
            </w:r>
          </w:p>
        </w:tc>
        <w:tc>
          <w:tcPr>
            <w:tcW w:w="275" w:type="pct"/>
            <w:tcBorders>
              <w:left w:val="nil"/>
              <w:right w:val="nil"/>
            </w:tcBorders>
            <w:shd w:val="clear" w:color="auto" w:fill="auto"/>
            <w:noWrap/>
            <w:vAlign w:val="bottom"/>
          </w:tcPr>
          <w:p w14:paraId="55DB5B4F" w14:textId="77777777" w:rsidR="00AC024B" w:rsidRPr="00C60238" w:rsidRDefault="00AC024B" w:rsidP="00AC024B">
            <w:pPr>
              <w:pStyle w:val="ZPpregtevilke"/>
            </w:pPr>
            <w:r w:rsidRPr="00C60238">
              <w:t>80</w:t>
            </w:r>
          </w:p>
        </w:tc>
        <w:tc>
          <w:tcPr>
            <w:tcW w:w="275" w:type="pct"/>
            <w:tcBorders>
              <w:left w:val="nil"/>
              <w:right w:val="nil"/>
            </w:tcBorders>
            <w:shd w:val="clear" w:color="auto" w:fill="auto"/>
            <w:noWrap/>
            <w:vAlign w:val="bottom"/>
          </w:tcPr>
          <w:p w14:paraId="5B4ACDEC" w14:textId="77777777" w:rsidR="00AC024B" w:rsidRPr="00C60238" w:rsidRDefault="00AC024B" w:rsidP="00AC024B">
            <w:pPr>
              <w:pStyle w:val="ZPpregtevilke"/>
            </w:pPr>
            <w:r w:rsidRPr="00C60238">
              <w:t>80</w:t>
            </w:r>
          </w:p>
        </w:tc>
        <w:tc>
          <w:tcPr>
            <w:tcW w:w="275" w:type="pct"/>
            <w:tcBorders>
              <w:left w:val="nil"/>
              <w:right w:val="nil"/>
            </w:tcBorders>
            <w:vAlign w:val="bottom"/>
          </w:tcPr>
          <w:p w14:paraId="5FCAC9F9" w14:textId="77777777" w:rsidR="00AC024B" w:rsidRPr="00C60238" w:rsidRDefault="00AC024B" w:rsidP="00AC024B">
            <w:pPr>
              <w:pStyle w:val="ZPpregtevilke"/>
            </w:pPr>
            <w:r w:rsidRPr="00C60238">
              <w:rPr>
                <w:szCs w:val="16"/>
              </w:rPr>
              <w:t>73</w:t>
            </w:r>
          </w:p>
        </w:tc>
        <w:tc>
          <w:tcPr>
            <w:tcW w:w="275" w:type="pct"/>
            <w:tcBorders>
              <w:left w:val="nil"/>
              <w:right w:val="nil"/>
            </w:tcBorders>
            <w:vAlign w:val="bottom"/>
          </w:tcPr>
          <w:p w14:paraId="01B33D3D" w14:textId="77777777" w:rsidR="00AC024B" w:rsidRPr="00C60238" w:rsidRDefault="00AC024B" w:rsidP="00AC024B">
            <w:pPr>
              <w:pStyle w:val="ZPpregtevilke"/>
            </w:pPr>
            <w:r w:rsidRPr="00C60238">
              <w:rPr>
                <w:szCs w:val="16"/>
              </w:rPr>
              <w:t>73</w:t>
            </w:r>
          </w:p>
        </w:tc>
        <w:tc>
          <w:tcPr>
            <w:tcW w:w="275" w:type="pct"/>
            <w:tcBorders>
              <w:left w:val="nil"/>
            </w:tcBorders>
            <w:vAlign w:val="bottom"/>
          </w:tcPr>
          <w:p w14:paraId="5440F03A" w14:textId="77777777" w:rsidR="00AC024B" w:rsidRPr="00C60238" w:rsidRDefault="00AC024B" w:rsidP="00AC024B">
            <w:pPr>
              <w:pStyle w:val="ZPpregtevilke"/>
            </w:pPr>
            <w:r w:rsidRPr="00C60238">
              <w:t>73</w:t>
            </w:r>
          </w:p>
        </w:tc>
        <w:tc>
          <w:tcPr>
            <w:tcW w:w="275" w:type="pct"/>
            <w:tcBorders>
              <w:left w:val="nil"/>
            </w:tcBorders>
            <w:vAlign w:val="bottom"/>
          </w:tcPr>
          <w:p w14:paraId="5A4CBB36" w14:textId="77777777" w:rsidR="00AC024B" w:rsidRPr="00C60238" w:rsidRDefault="00AC024B" w:rsidP="00AC024B">
            <w:pPr>
              <w:pStyle w:val="ZPpregtevilke"/>
            </w:pPr>
            <w:r w:rsidRPr="00C60238">
              <w:t>67</w:t>
            </w:r>
          </w:p>
        </w:tc>
        <w:tc>
          <w:tcPr>
            <w:tcW w:w="281" w:type="pct"/>
            <w:vAlign w:val="bottom"/>
          </w:tcPr>
          <w:p w14:paraId="4CB6E4CD" w14:textId="77777777" w:rsidR="00AC024B" w:rsidRPr="00B4619F" w:rsidRDefault="00AC024B" w:rsidP="00AC024B">
            <w:pPr>
              <w:pStyle w:val="ZPpregtevilke"/>
              <w:rPr>
                <w:bCs/>
              </w:rPr>
            </w:pPr>
            <w:r w:rsidRPr="0099317E">
              <w:rPr>
                <w:szCs w:val="16"/>
              </w:rPr>
              <w:t>92,3</w:t>
            </w:r>
          </w:p>
        </w:tc>
      </w:tr>
      <w:tr w:rsidR="00AC024B" w:rsidRPr="00C60238" w14:paraId="1350811F" w14:textId="77777777" w:rsidTr="00AC024B">
        <w:trPr>
          <w:trHeight w:val="227"/>
          <w:jc w:val="center"/>
        </w:trPr>
        <w:tc>
          <w:tcPr>
            <w:tcW w:w="1158" w:type="pct"/>
            <w:shd w:val="clear" w:color="auto" w:fill="auto"/>
            <w:noWrap/>
            <w:vAlign w:val="bottom"/>
          </w:tcPr>
          <w:p w14:paraId="51602765" w14:textId="77777777" w:rsidR="00AC024B" w:rsidRPr="00C60238" w:rsidRDefault="00AC024B" w:rsidP="00AC024B">
            <w:pPr>
              <w:pStyle w:val="ZPpregtekst"/>
            </w:pPr>
            <w:r w:rsidRPr="00C60238">
              <w:t>Kumara</w:t>
            </w:r>
          </w:p>
        </w:tc>
        <w:tc>
          <w:tcPr>
            <w:tcW w:w="273" w:type="pct"/>
            <w:tcBorders>
              <w:left w:val="nil"/>
              <w:right w:val="nil"/>
            </w:tcBorders>
            <w:shd w:val="clear" w:color="auto" w:fill="auto"/>
            <w:noWrap/>
            <w:vAlign w:val="bottom"/>
          </w:tcPr>
          <w:p w14:paraId="70D431A5"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17816C9F"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5B30D5F8"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7B8D6C7F"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7B88496E"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3676068F"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68E670B1" w14:textId="77777777" w:rsidR="00AC024B" w:rsidRPr="00C60238" w:rsidRDefault="00AC024B" w:rsidP="00AC024B">
            <w:pPr>
              <w:pStyle w:val="ZPpregtevilke"/>
            </w:pPr>
            <w:r w:rsidRPr="00C60238">
              <w:t>25</w:t>
            </w:r>
          </w:p>
        </w:tc>
        <w:tc>
          <w:tcPr>
            <w:tcW w:w="275" w:type="pct"/>
            <w:tcBorders>
              <w:left w:val="nil"/>
              <w:right w:val="nil"/>
            </w:tcBorders>
            <w:shd w:val="clear" w:color="auto" w:fill="auto"/>
            <w:noWrap/>
            <w:vAlign w:val="bottom"/>
          </w:tcPr>
          <w:p w14:paraId="6B7E20D9" w14:textId="77777777" w:rsidR="00AC024B" w:rsidRPr="00C60238" w:rsidRDefault="00AC024B" w:rsidP="00AC024B">
            <w:pPr>
              <w:pStyle w:val="ZPpregtevilke"/>
            </w:pPr>
            <w:r w:rsidRPr="00C60238">
              <w:t>25</w:t>
            </w:r>
          </w:p>
        </w:tc>
        <w:tc>
          <w:tcPr>
            <w:tcW w:w="275" w:type="pct"/>
            <w:tcBorders>
              <w:left w:val="nil"/>
              <w:right w:val="nil"/>
            </w:tcBorders>
            <w:shd w:val="clear" w:color="auto" w:fill="auto"/>
            <w:noWrap/>
            <w:vAlign w:val="bottom"/>
          </w:tcPr>
          <w:p w14:paraId="60BF09E9" w14:textId="77777777" w:rsidR="00AC024B" w:rsidRPr="00C60238" w:rsidRDefault="00AC024B" w:rsidP="00AC024B">
            <w:pPr>
              <w:pStyle w:val="ZPpregtevilke"/>
            </w:pPr>
            <w:r w:rsidRPr="00C60238">
              <w:t>25</w:t>
            </w:r>
          </w:p>
        </w:tc>
        <w:tc>
          <w:tcPr>
            <w:tcW w:w="275" w:type="pct"/>
            <w:tcBorders>
              <w:left w:val="nil"/>
              <w:right w:val="nil"/>
            </w:tcBorders>
            <w:vAlign w:val="bottom"/>
          </w:tcPr>
          <w:p w14:paraId="1BEC0AD6" w14:textId="77777777" w:rsidR="00AC024B" w:rsidRPr="00C60238" w:rsidRDefault="00AC024B" w:rsidP="00AC024B">
            <w:pPr>
              <w:pStyle w:val="ZPpregtevilke"/>
            </w:pPr>
            <w:r w:rsidRPr="00C60238">
              <w:rPr>
                <w:szCs w:val="16"/>
              </w:rPr>
              <w:t>24</w:t>
            </w:r>
          </w:p>
        </w:tc>
        <w:tc>
          <w:tcPr>
            <w:tcW w:w="275" w:type="pct"/>
            <w:tcBorders>
              <w:left w:val="nil"/>
              <w:right w:val="nil"/>
            </w:tcBorders>
            <w:vAlign w:val="bottom"/>
          </w:tcPr>
          <w:p w14:paraId="49686964" w14:textId="77777777" w:rsidR="00AC024B" w:rsidRPr="00C60238" w:rsidRDefault="00AC024B" w:rsidP="00AC024B">
            <w:pPr>
              <w:pStyle w:val="ZPpregtevilke"/>
            </w:pPr>
            <w:r w:rsidRPr="00C60238">
              <w:rPr>
                <w:szCs w:val="16"/>
              </w:rPr>
              <w:t>24</w:t>
            </w:r>
          </w:p>
        </w:tc>
        <w:tc>
          <w:tcPr>
            <w:tcW w:w="275" w:type="pct"/>
            <w:tcBorders>
              <w:left w:val="nil"/>
            </w:tcBorders>
            <w:vAlign w:val="bottom"/>
          </w:tcPr>
          <w:p w14:paraId="459FFD44" w14:textId="77777777" w:rsidR="00AC024B" w:rsidRPr="00C60238" w:rsidRDefault="00AC024B" w:rsidP="00AC024B">
            <w:pPr>
              <w:pStyle w:val="ZPpregtevilke"/>
            </w:pPr>
            <w:r w:rsidRPr="00C60238">
              <w:t>24</w:t>
            </w:r>
          </w:p>
        </w:tc>
        <w:tc>
          <w:tcPr>
            <w:tcW w:w="275" w:type="pct"/>
            <w:tcBorders>
              <w:left w:val="nil"/>
            </w:tcBorders>
            <w:vAlign w:val="bottom"/>
          </w:tcPr>
          <w:p w14:paraId="25C3EEAC" w14:textId="77777777" w:rsidR="00AC024B" w:rsidRPr="00C60238" w:rsidRDefault="00AC024B" w:rsidP="00AC024B">
            <w:pPr>
              <w:pStyle w:val="ZPpregtevilke"/>
            </w:pPr>
            <w:r w:rsidRPr="00C60238">
              <w:t>22</w:t>
            </w:r>
          </w:p>
        </w:tc>
        <w:tc>
          <w:tcPr>
            <w:tcW w:w="281" w:type="pct"/>
            <w:vAlign w:val="bottom"/>
          </w:tcPr>
          <w:p w14:paraId="68A81592" w14:textId="77777777" w:rsidR="00AC024B" w:rsidRPr="00B4619F" w:rsidRDefault="00AC024B" w:rsidP="00AC024B">
            <w:pPr>
              <w:pStyle w:val="ZPpregtevilke"/>
              <w:rPr>
                <w:bCs/>
              </w:rPr>
            </w:pPr>
            <w:r w:rsidRPr="00B4619F">
              <w:rPr>
                <w:szCs w:val="16"/>
              </w:rPr>
              <w:t>90,4</w:t>
            </w:r>
          </w:p>
        </w:tc>
      </w:tr>
      <w:tr w:rsidR="00AC024B" w:rsidRPr="00C60238" w14:paraId="58CCC536" w14:textId="77777777" w:rsidTr="00AC024B">
        <w:trPr>
          <w:trHeight w:val="227"/>
          <w:jc w:val="center"/>
        </w:trPr>
        <w:tc>
          <w:tcPr>
            <w:tcW w:w="1158" w:type="pct"/>
            <w:shd w:val="clear" w:color="auto" w:fill="auto"/>
            <w:noWrap/>
            <w:vAlign w:val="bottom"/>
          </w:tcPr>
          <w:p w14:paraId="12763823" w14:textId="77777777" w:rsidR="00AC024B" w:rsidRPr="00C60238" w:rsidRDefault="00AC024B" w:rsidP="00AC024B">
            <w:pPr>
              <w:pStyle w:val="ZPpregtekst"/>
            </w:pPr>
            <w:r w:rsidRPr="00C60238">
              <w:t>– solatna</w:t>
            </w:r>
          </w:p>
        </w:tc>
        <w:tc>
          <w:tcPr>
            <w:tcW w:w="273" w:type="pct"/>
            <w:tcBorders>
              <w:left w:val="nil"/>
              <w:right w:val="nil"/>
            </w:tcBorders>
            <w:shd w:val="clear" w:color="auto" w:fill="auto"/>
            <w:noWrap/>
            <w:vAlign w:val="bottom"/>
          </w:tcPr>
          <w:p w14:paraId="5C546131" w14:textId="77777777" w:rsidR="00AC024B" w:rsidRPr="00C60238" w:rsidRDefault="00AC024B" w:rsidP="00AC024B">
            <w:pPr>
              <w:pStyle w:val="ZPpregtevilke"/>
            </w:pPr>
            <w:r w:rsidRPr="00C60238">
              <w:t>15</w:t>
            </w:r>
          </w:p>
        </w:tc>
        <w:tc>
          <w:tcPr>
            <w:tcW w:w="273" w:type="pct"/>
            <w:tcBorders>
              <w:left w:val="nil"/>
              <w:right w:val="nil"/>
            </w:tcBorders>
            <w:shd w:val="clear" w:color="auto" w:fill="auto"/>
            <w:noWrap/>
            <w:vAlign w:val="bottom"/>
          </w:tcPr>
          <w:p w14:paraId="2C2183C5" w14:textId="77777777" w:rsidR="00AC024B" w:rsidRPr="00C60238" w:rsidRDefault="00AC024B" w:rsidP="00AC024B">
            <w:pPr>
              <w:pStyle w:val="ZPpregtevilke"/>
            </w:pPr>
            <w:r w:rsidRPr="00C60238">
              <w:t>15</w:t>
            </w:r>
          </w:p>
        </w:tc>
        <w:tc>
          <w:tcPr>
            <w:tcW w:w="273" w:type="pct"/>
            <w:tcBorders>
              <w:left w:val="nil"/>
              <w:right w:val="nil"/>
            </w:tcBorders>
            <w:shd w:val="clear" w:color="auto" w:fill="auto"/>
            <w:noWrap/>
            <w:vAlign w:val="bottom"/>
          </w:tcPr>
          <w:p w14:paraId="1CC8F6C8" w14:textId="77777777" w:rsidR="00AC024B" w:rsidRPr="00C60238" w:rsidRDefault="00AC024B" w:rsidP="00AC024B">
            <w:pPr>
              <w:pStyle w:val="ZPpregtevilke"/>
            </w:pPr>
            <w:r w:rsidRPr="00C60238">
              <w:t>15</w:t>
            </w:r>
          </w:p>
        </w:tc>
        <w:tc>
          <w:tcPr>
            <w:tcW w:w="273" w:type="pct"/>
            <w:tcBorders>
              <w:left w:val="nil"/>
              <w:right w:val="nil"/>
            </w:tcBorders>
            <w:shd w:val="clear" w:color="auto" w:fill="auto"/>
            <w:noWrap/>
            <w:vAlign w:val="bottom"/>
          </w:tcPr>
          <w:p w14:paraId="64B024CE" w14:textId="77777777" w:rsidR="00AC024B" w:rsidRPr="00C60238" w:rsidRDefault="00AC024B" w:rsidP="00AC024B">
            <w:pPr>
              <w:pStyle w:val="ZPpregtevilke"/>
            </w:pPr>
            <w:r w:rsidRPr="00C60238">
              <w:t>17</w:t>
            </w:r>
          </w:p>
        </w:tc>
        <w:tc>
          <w:tcPr>
            <w:tcW w:w="273" w:type="pct"/>
            <w:tcBorders>
              <w:left w:val="nil"/>
              <w:right w:val="nil"/>
            </w:tcBorders>
            <w:shd w:val="clear" w:color="auto" w:fill="auto"/>
            <w:noWrap/>
            <w:vAlign w:val="bottom"/>
          </w:tcPr>
          <w:p w14:paraId="5480DDFC" w14:textId="77777777" w:rsidR="00AC024B" w:rsidRPr="00C60238" w:rsidRDefault="00AC024B" w:rsidP="00AC024B">
            <w:pPr>
              <w:pStyle w:val="ZPpregtevilke"/>
            </w:pPr>
            <w:r w:rsidRPr="00C60238">
              <w:t>17</w:t>
            </w:r>
          </w:p>
        </w:tc>
        <w:tc>
          <w:tcPr>
            <w:tcW w:w="273" w:type="pct"/>
            <w:tcBorders>
              <w:left w:val="nil"/>
              <w:right w:val="nil"/>
            </w:tcBorders>
            <w:shd w:val="clear" w:color="auto" w:fill="auto"/>
            <w:noWrap/>
            <w:vAlign w:val="bottom"/>
          </w:tcPr>
          <w:p w14:paraId="6ED0DCA5" w14:textId="77777777" w:rsidR="00AC024B" w:rsidRPr="00C60238" w:rsidRDefault="00AC024B" w:rsidP="00AC024B">
            <w:pPr>
              <w:pStyle w:val="ZPpregtevilke"/>
            </w:pPr>
            <w:r w:rsidRPr="00C60238">
              <w:t>17</w:t>
            </w:r>
          </w:p>
        </w:tc>
        <w:tc>
          <w:tcPr>
            <w:tcW w:w="273" w:type="pct"/>
            <w:tcBorders>
              <w:left w:val="nil"/>
              <w:right w:val="nil"/>
            </w:tcBorders>
            <w:shd w:val="clear" w:color="auto" w:fill="auto"/>
            <w:noWrap/>
            <w:vAlign w:val="bottom"/>
          </w:tcPr>
          <w:p w14:paraId="5DAD8673" w14:textId="77777777" w:rsidR="00AC024B" w:rsidRPr="00C60238" w:rsidRDefault="00AC024B" w:rsidP="00AC024B">
            <w:pPr>
              <w:pStyle w:val="ZPpregtevilke"/>
            </w:pPr>
            <w:r w:rsidRPr="00C60238">
              <w:t>17</w:t>
            </w:r>
          </w:p>
        </w:tc>
        <w:tc>
          <w:tcPr>
            <w:tcW w:w="275" w:type="pct"/>
            <w:tcBorders>
              <w:left w:val="nil"/>
              <w:right w:val="nil"/>
            </w:tcBorders>
            <w:shd w:val="clear" w:color="auto" w:fill="auto"/>
            <w:noWrap/>
            <w:vAlign w:val="bottom"/>
          </w:tcPr>
          <w:p w14:paraId="650BC1D1" w14:textId="77777777" w:rsidR="00AC024B" w:rsidRPr="00C60238" w:rsidRDefault="00AC024B" w:rsidP="00AC024B">
            <w:pPr>
              <w:pStyle w:val="ZPpregtevilke"/>
            </w:pPr>
            <w:r w:rsidRPr="00C60238">
              <w:t>17</w:t>
            </w:r>
          </w:p>
        </w:tc>
        <w:tc>
          <w:tcPr>
            <w:tcW w:w="275" w:type="pct"/>
            <w:tcBorders>
              <w:left w:val="nil"/>
              <w:right w:val="nil"/>
            </w:tcBorders>
            <w:shd w:val="clear" w:color="auto" w:fill="auto"/>
            <w:noWrap/>
            <w:vAlign w:val="bottom"/>
          </w:tcPr>
          <w:p w14:paraId="0F17592D" w14:textId="77777777" w:rsidR="00AC024B" w:rsidRPr="00C60238" w:rsidRDefault="00AC024B" w:rsidP="00AC024B">
            <w:pPr>
              <w:pStyle w:val="ZPpregtevilke"/>
            </w:pPr>
            <w:r w:rsidRPr="00C60238">
              <w:t>17</w:t>
            </w:r>
          </w:p>
        </w:tc>
        <w:tc>
          <w:tcPr>
            <w:tcW w:w="275" w:type="pct"/>
            <w:tcBorders>
              <w:left w:val="nil"/>
              <w:right w:val="nil"/>
            </w:tcBorders>
            <w:vAlign w:val="bottom"/>
          </w:tcPr>
          <w:p w14:paraId="0DC4DC8E" w14:textId="77777777" w:rsidR="00AC024B" w:rsidRPr="00C60238" w:rsidRDefault="00AC024B" w:rsidP="00AC024B">
            <w:pPr>
              <w:pStyle w:val="ZPpregtevilke"/>
            </w:pPr>
            <w:r w:rsidRPr="00C60238">
              <w:rPr>
                <w:szCs w:val="16"/>
              </w:rPr>
              <w:t>10</w:t>
            </w:r>
          </w:p>
        </w:tc>
        <w:tc>
          <w:tcPr>
            <w:tcW w:w="275" w:type="pct"/>
            <w:tcBorders>
              <w:left w:val="nil"/>
              <w:right w:val="nil"/>
            </w:tcBorders>
            <w:vAlign w:val="bottom"/>
          </w:tcPr>
          <w:p w14:paraId="544DF8D2" w14:textId="77777777" w:rsidR="00AC024B" w:rsidRPr="00C60238" w:rsidRDefault="00AC024B" w:rsidP="00AC024B">
            <w:pPr>
              <w:pStyle w:val="ZPpregtevilke"/>
            </w:pPr>
            <w:r w:rsidRPr="00C60238">
              <w:rPr>
                <w:szCs w:val="16"/>
              </w:rPr>
              <w:t>10</w:t>
            </w:r>
          </w:p>
        </w:tc>
        <w:tc>
          <w:tcPr>
            <w:tcW w:w="275" w:type="pct"/>
            <w:tcBorders>
              <w:left w:val="nil"/>
            </w:tcBorders>
            <w:vAlign w:val="bottom"/>
          </w:tcPr>
          <w:p w14:paraId="4E4F63D5" w14:textId="77777777" w:rsidR="00AC024B" w:rsidRPr="00C60238" w:rsidRDefault="00AC024B" w:rsidP="00AC024B">
            <w:pPr>
              <w:pStyle w:val="ZPpregtevilke"/>
            </w:pPr>
            <w:r w:rsidRPr="00C60238">
              <w:t>10</w:t>
            </w:r>
          </w:p>
        </w:tc>
        <w:tc>
          <w:tcPr>
            <w:tcW w:w="275" w:type="pct"/>
            <w:tcBorders>
              <w:left w:val="nil"/>
            </w:tcBorders>
            <w:vAlign w:val="bottom"/>
          </w:tcPr>
          <w:p w14:paraId="56B5D086" w14:textId="77777777" w:rsidR="00AC024B" w:rsidRPr="00C60238" w:rsidRDefault="00AC024B" w:rsidP="00AC024B">
            <w:pPr>
              <w:pStyle w:val="ZPpregtevilke"/>
            </w:pPr>
            <w:r w:rsidRPr="00C60238">
              <w:t>11</w:t>
            </w:r>
          </w:p>
        </w:tc>
        <w:tc>
          <w:tcPr>
            <w:tcW w:w="281" w:type="pct"/>
            <w:vAlign w:val="bottom"/>
          </w:tcPr>
          <w:p w14:paraId="180D7EF9" w14:textId="77777777" w:rsidR="00AC024B" w:rsidRPr="00B4619F" w:rsidRDefault="00AC024B" w:rsidP="00AC024B">
            <w:pPr>
              <w:pStyle w:val="ZPpregtevilke"/>
              <w:rPr>
                <w:bCs/>
              </w:rPr>
            </w:pPr>
            <w:r w:rsidRPr="00B4619F">
              <w:rPr>
                <w:szCs w:val="16"/>
              </w:rPr>
              <w:t>111,0</w:t>
            </w:r>
          </w:p>
        </w:tc>
      </w:tr>
      <w:tr w:rsidR="00AC024B" w:rsidRPr="00C60238" w14:paraId="278D8825" w14:textId="77777777" w:rsidTr="00AC024B">
        <w:trPr>
          <w:trHeight w:val="227"/>
          <w:jc w:val="center"/>
        </w:trPr>
        <w:tc>
          <w:tcPr>
            <w:tcW w:w="1158" w:type="pct"/>
            <w:shd w:val="clear" w:color="auto" w:fill="auto"/>
            <w:noWrap/>
            <w:vAlign w:val="bottom"/>
          </w:tcPr>
          <w:p w14:paraId="42B68FA5" w14:textId="77777777" w:rsidR="00AC024B" w:rsidRPr="00C60238" w:rsidRDefault="00AC024B" w:rsidP="00AC024B">
            <w:pPr>
              <w:pStyle w:val="ZPpregtekst"/>
            </w:pPr>
            <w:r w:rsidRPr="00C60238">
              <w:t>– za vlaganje</w:t>
            </w:r>
          </w:p>
        </w:tc>
        <w:tc>
          <w:tcPr>
            <w:tcW w:w="273" w:type="pct"/>
            <w:tcBorders>
              <w:left w:val="nil"/>
              <w:right w:val="nil"/>
            </w:tcBorders>
            <w:shd w:val="clear" w:color="auto" w:fill="auto"/>
            <w:noWrap/>
            <w:vAlign w:val="bottom"/>
          </w:tcPr>
          <w:p w14:paraId="70B17D69" w14:textId="77777777" w:rsidR="00AC024B" w:rsidRPr="00C60238" w:rsidRDefault="00AC024B" w:rsidP="00AC024B">
            <w:pPr>
              <w:pStyle w:val="ZPpregtevilke"/>
            </w:pPr>
            <w:r w:rsidRPr="00C60238">
              <w:t>11</w:t>
            </w:r>
          </w:p>
        </w:tc>
        <w:tc>
          <w:tcPr>
            <w:tcW w:w="273" w:type="pct"/>
            <w:tcBorders>
              <w:left w:val="nil"/>
              <w:right w:val="nil"/>
            </w:tcBorders>
            <w:shd w:val="clear" w:color="auto" w:fill="auto"/>
            <w:noWrap/>
            <w:vAlign w:val="bottom"/>
          </w:tcPr>
          <w:p w14:paraId="6425287E" w14:textId="77777777" w:rsidR="00AC024B" w:rsidRPr="00C60238" w:rsidRDefault="00AC024B" w:rsidP="00AC024B">
            <w:pPr>
              <w:pStyle w:val="ZPpregtevilke"/>
            </w:pPr>
            <w:r w:rsidRPr="00C60238">
              <w:t>11</w:t>
            </w:r>
          </w:p>
        </w:tc>
        <w:tc>
          <w:tcPr>
            <w:tcW w:w="273" w:type="pct"/>
            <w:tcBorders>
              <w:left w:val="nil"/>
              <w:right w:val="nil"/>
            </w:tcBorders>
            <w:shd w:val="clear" w:color="auto" w:fill="auto"/>
            <w:noWrap/>
            <w:vAlign w:val="bottom"/>
          </w:tcPr>
          <w:p w14:paraId="008F53A7" w14:textId="77777777" w:rsidR="00AC024B" w:rsidRPr="00C60238" w:rsidRDefault="00AC024B" w:rsidP="00AC024B">
            <w:pPr>
              <w:pStyle w:val="ZPpregtevilke"/>
            </w:pPr>
            <w:r w:rsidRPr="00C60238">
              <w:t>11</w:t>
            </w:r>
          </w:p>
        </w:tc>
        <w:tc>
          <w:tcPr>
            <w:tcW w:w="273" w:type="pct"/>
            <w:tcBorders>
              <w:left w:val="nil"/>
              <w:right w:val="nil"/>
            </w:tcBorders>
            <w:shd w:val="clear" w:color="auto" w:fill="auto"/>
            <w:noWrap/>
            <w:vAlign w:val="bottom"/>
          </w:tcPr>
          <w:p w14:paraId="1588D409"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3D3B10BF"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1DFE4C90"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3FCBF1F3" w14:textId="77777777" w:rsidR="00AC024B" w:rsidRPr="00C60238" w:rsidRDefault="00AC024B" w:rsidP="00AC024B">
            <w:pPr>
              <w:pStyle w:val="ZPpregtevilke"/>
            </w:pPr>
            <w:r w:rsidRPr="00C60238">
              <w:t>8</w:t>
            </w:r>
          </w:p>
        </w:tc>
        <w:tc>
          <w:tcPr>
            <w:tcW w:w="275" w:type="pct"/>
            <w:tcBorders>
              <w:left w:val="nil"/>
              <w:right w:val="nil"/>
            </w:tcBorders>
            <w:shd w:val="clear" w:color="auto" w:fill="auto"/>
            <w:noWrap/>
            <w:vAlign w:val="bottom"/>
          </w:tcPr>
          <w:p w14:paraId="0E0DD59E" w14:textId="77777777" w:rsidR="00AC024B" w:rsidRPr="00C60238" w:rsidRDefault="00AC024B" w:rsidP="00AC024B">
            <w:pPr>
              <w:pStyle w:val="ZPpregtevilke"/>
            </w:pPr>
            <w:r w:rsidRPr="00C60238">
              <w:t>8</w:t>
            </w:r>
          </w:p>
        </w:tc>
        <w:tc>
          <w:tcPr>
            <w:tcW w:w="275" w:type="pct"/>
            <w:tcBorders>
              <w:left w:val="nil"/>
              <w:right w:val="nil"/>
            </w:tcBorders>
            <w:shd w:val="clear" w:color="auto" w:fill="auto"/>
            <w:noWrap/>
            <w:vAlign w:val="bottom"/>
          </w:tcPr>
          <w:p w14:paraId="43C8B5D0" w14:textId="77777777" w:rsidR="00AC024B" w:rsidRPr="00C60238" w:rsidRDefault="00AC024B" w:rsidP="00AC024B">
            <w:pPr>
              <w:pStyle w:val="ZPpregtevilke"/>
            </w:pPr>
            <w:r w:rsidRPr="00C60238">
              <w:t>8</w:t>
            </w:r>
          </w:p>
        </w:tc>
        <w:tc>
          <w:tcPr>
            <w:tcW w:w="275" w:type="pct"/>
            <w:tcBorders>
              <w:left w:val="nil"/>
              <w:right w:val="nil"/>
            </w:tcBorders>
            <w:vAlign w:val="bottom"/>
          </w:tcPr>
          <w:p w14:paraId="05F3B4DF" w14:textId="77777777" w:rsidR="00AC024B" w:rsidRPr="00C60238" w:rsidRDefault="00AC024B" w:rsidP="00AC024B">
            <w:pPr>
              <w:pStyle w:val="ZPpregtevilke"/>
            </w:pPr>
            <w:r w:rsidRPr="00C60238">
              <w:rPr>
                <w:szCs w:val="16"/>
              </w:rPr>
              <w:t>14</w:t>
            </w:r>
          </w:p>
        </w:tc>
        <w:tc>
          <w:tcPr>
            <w:tcW w:w="275" w:type="pct"/>
            <w:tcBorders>
              <w:left w:val="nil"/>
              <w:right w:val="nil"/>
            </w:tcBorders>
            <w:vAlign w:val="bottom"/>
          </w:tcPr>
          <w:p w14:paraId="716E8D59" w14:textId="77777777" w:rsidR="00AC024B" w:rsidRPr="00C60238" w:rsidRDefault="00AC024B" w:rsidP="00AC024B">
            <w:pPr>
              <w:pStyle w:val="ZPpregtevilke"/>
            </w:pPr>
            <w:r w:rsidRPr="00C60238">
              <w:rPr>
                <w:szCs w:val="16"/>
              </w:rPr>
              <w:t>14</w:t>
            </w:r>
          </w:p>
        </w:tc>
        <w:tc>
          <w:tcPr>
            <w:tcW w:w="275" w:type="pct"/>
            <w:tcBorders>
              <w:left w:val="nil"/>
            </w:tcBorders>
            <w:vAlign w:val="bottom"/>
          </w:tcPr>
          <w:p w14:paraId="39319455" w14:textId="77777777" w:rsidR="00AC024B" w:rsidRPr="00C60238" w:rsidRDefault="00AC024B" w:rsidP="00AC024B">
            <w:pPr>
              <w:pStyle w:val="ZPpregtevilke"/>
            </w:pPr>
            <w:r w:rsidRPr="00C60238">
              <w:t>14</w:t>
            </w:r>
          </w:p>
        </w:tc>
        <w:tc>
          <w:tcPr>
            <w:tcW w:w="275" w:type="pct"/>
            <w:tcBorders>
              <w:left w:val="nil"/>
            </w:tcBorders>
            <w:vAlign w:val="bottom"/>
          </w:tcPr>
          <w:p w14:paraId="3E14443D" w14:textId="77777777" w:rsidR="00AC024B" w:rsidRPr="00C60238" w:rsidRDefault="00AC024B" w:rsidP="00AC024B">
            <w:pPr>
              <w:pStyle w:val="ZPpregtevilke"/>
            </w:pPr>
            <w:r w:rsidRPr="00C60238">
              <w:t>11</w:t>
            </w:r>
          </w:p>
        </w:tc>
        <w:tc>
          <w:tcPr>
            <w:tcW w:w="281" w:type="pct"/>
            <w:vAlign w:val="bottom"/>
          </w:tcPr>
          <w:p w14:paraId="2A8ABD51" w14:textId="77777777" w:rsidR="00AC024B" w:rsidRPr="00B4619F" w:rsidRDefault="00AC024B" w:rsidP="00AC024B">
            <w:pPr>
              <w:pStyle w:val="ZPpregtevilke"/>
              <w:rPr>
                <w:bCs/>
              </w:rPr>
            </w:pPr>
            <w:r w:rsidRPr="00B4619F">
              <w:rPr>
                <w:szCs w:val="16"/>
              </w:rPr>
              <w:t>75,7</w:t>
            </w:r>
          </w:p>
        </w:tc>
      </w:tr>
      <w:tr w:rsidR="00AC024B" w:rsidRPr="00C60238" w14:paraId="7C6878E3" w14:textId="77777777" w:rsidTr="00AC024B">
        <w:trPr>
          <w:trHeight w:val="227"/>
          <w:jc w:val="center"/>
        </w:trPr>
        <w:tc>
          <w:tcPr>
            <w:tcW w:w="1158" w:type="pct"/>
            <w:shd w:val="clear" w:color="auto" w:fill="auto"/>
            <w:noWrap/>
            <w:vAlign w:val="bottom"/>
          </w:tcPr>
          <w:p w14:paraId="7BACC45C" w14:textId="77777777" w:rsidR="00AC024B" w:rsidRPr="00C60238" w:rsidRDefault="00AC024B" w:rsidP="00AC024B">
            <w:pPr>
              <w:pStyle w:val="ZPpregtekst"/>
            </w:pPr>
            <w:r w:rsidRPr="00C60238">
              <w:t>Bučka</w:t>
            </w:r>
          </w:p>
        </w:tc>
        <w:tc>
          <w:tcPr>
            <w:tcW w:w="273" w:type="pct"/>
            <w:tcBorders>
              <w:left w:val="nil"/>
              <w:right w:val="nil"/>
            </w:tcBorders>
            <w:shd w:val="clear" w:color="auto" w:fill="auto"/>
            <w:noWrap/>
            <w:vAlign w:val="bottom"/>
          </w:tcPr>
          <w:p w14:paraId="2DF60438"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520CA97E"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4ACF15BF"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05822B77"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6DCA16FF" w14:textId="77777777" w:rsidR="00AC024B" w:rsidRPr="00C60238" w:rsidRDefault="00AC024B" w:rsidP="00AC024B">
            <w:pPr>
              <w:pStyle w:val="ZPpregtevilke"/>
            </w:pPr>
            <w:r w:rsidRPr="00C60238">
              <w:t>52</w:t>
            </w:r>
          </w:p>
        </w:tc>
        <w:tc>
          <w:tcPr>
            <w:tcW w:w="273" w:type="pct"/>
            <w:tcBorders>
              <w:left w:val="nil"/>
              <w:right w:val="nil"/>
            </w:tcBorders>
            <w:shd w:val="clear" w:color="auto" w:fill="auto"/>
            <w:noWrap/>
            <w:vAlign w:val="bottom"/>
          </w:tcPr>
          <w:p w14:paraId="7CE11943" w14:textId="77777777" w:rsidR="00AC024B" w:rsidRPr="00C60238" w:rsidRDefault="00AC024B" w:rsidP="00AC024B">
            <w:pPr>
              <w:pStyle w:val="ZPpregtevilke"/>
            </w:pPr>
            <w:r w:rsidRPr="00C60238">
              <w:t>52</w:t>
            </w:r>
          </w:p>
        </w:tc>
        <w:tc>
          <w:tcPr>
            <w:tcW w:w="273" w:type="pct"/>
            <w:tcBorders>
              <w:left w:val="nil"/>
              <w:right w:val="nil"/>
            </w:tcBorders>
            <w:shd w:val="clear" w:color="auto" w:fill="auto"/>
            <w:noWrap/>
            <w:vAlign w:val="bottom"/>
          </w:tcPr>
          <w:p w14:paraId="62931D71" w14:textId="77777777" w:rsidR="00AC024B" w:rsidRPr="00C60238" w:rsidRDefault="00AC024B" w:rsidP="00AC024B">
            <w:pPr>
              <w:pStyle w:val="ZPpregtevilke"/>
            </w:pPr>
            <w:r w:rsidRPr="00C60238">
              <w:t>30</w:t>
            </w:r>
          </w:p>
        </w:tc>
        <w:tc>
          <w:tcPr>
            <w:tcW w:w="275" w:type="pct"/>
            <w:tcBorders>
              <w:left w:val="nil"/>
              <w:right w:val="nil"/>
            </w:tcBorders>
            <w:shd w:val="clear" w:color="auto" w:fill="auto"/>
            <w:noWrap/>
            <w:vAlign w:val="bottom"/>
          </w:tcPr>
          <w:p w14:paraId="40DD6CDD" w14:textId="77777777" w:rsidR="00AC024B" w:rsidRPr="00C60238" w:rsidRDefault="00AC024B" w:rsidP="00AC024B">
            <w:pPr>
              <w:pStyle w:val="ZPpregtevilke"/>
            </w:pPr>
            <w:r w:rsidRPr="00C60238">
              <w:t>30</w:t>
            </w:r>
          </w:p>
        </w:tc>
        <w:tc>
          <w:tcPr>
            <w:tcW w:w="275" w:type="pct"/>
            <w:tcBorders>
              <w:left w:val="nil"/>
              <w:right w:val="nil"/>
            </w:tcBorders>
            <w:shd w:val="clear" w:color="auto" w:fill="auto"/>
            <w:noWrap/>
            <w:vAlign w:val="bottom"/>
          </w:tcPr>
          <w:p w14:paraId="09A63AF2" w14:textId="77777777" w:rsidR="00AC024B" w:rsidRPr="00C60238" w:rsidRDefault="00AC024B" w:rsidP="00AC024B">
            <w:pPr>
              <w:pStyle w:val="ZPpregtevilke"/>
            </w:pPr>
            <w:r w:rsidRPr="00C60238">
              <w:t>30</w:t>
            </w:r>
          </w:p>
        </w:tc>
        <w:tc>
          <w:tcPr>
            <w:tcW w:w="275" w:type="pct"/>
            <w:tcBorders>
              <w:left w:val="nil"/>
              <w:right w:val="nil"/>
            </w:tcBorders>
            <w:vAlign w:val="bottom"/>
          </w:tcPr>
          <w:p w14:paraId="49301587" w14:textId="77777777" w:rsidR="00AC024B" w:rsidRPr="00C60238" w:rsidRDefault="00AC024B" w:rsidP="00AC024B">
            <w:pPr>
              <w:pStyle w:val="ZPpregtevilke"/>
            </w:pPr>
            <w:r w:rsidRPr="00C60238">
              <w:rPr>
                <w:szCs w:val="16"/>
              </w:rPr>
              <w:t>72</w:t>
            </w:r>
          </w:p>
        </w:tc>
        <w:tc>
          <w:tcPr>
            <w:tcW w:w="275" w:type="pct"/>
            <w:tcBorders>
              <w:left w:val="nil"/>
              <w:right w:val="nil"/>
            </w:tcBorders>
            <w:vAlign w:val="bottom"/>
          </w:tcPr>
          <w:p w14:paraId="54B6BE0C" w14:textId="77777777" w:rsidR="00AC024B" w:rsidRPr="00C60238" w:rsidRDefault="00AC024B" w:rsidP="00AC024B">
            <w:pPr>
              <w:pStyle w:val="ZPpregtevilke"/>
            </w:pPr>
            <w:r w:rsidRPr="00C60238">
              <w:rPr>
                <w:szCs w:val="16"/>
              </w:rPr>
              <w:t>72</w:t>
            </w:r>
          </w:p>
        </w:tc>
        <w:tc>
          <w:tcPr>
            <w:tcW w:w="275" w:type="pct"/>
            <w:tcBorders>
              <w:left w:val="nil"/>
            </w:tcBorders>
            <w:vAlign w:val="bottom"/>
          </w:tcPr>
          <w:p w14:paraId="01A5C2AE" w14:textId="77777777" w:rsidR="00AC024B" w:rsidRPr="00C60238" w:rsidRDefault="00AC024B" w:rsidP="00AC024B">
            <w:pPr>
              <w:pStyle w:val="ZPpregtevilke"/>
            </w:pPr>
            <w:r w:rsidRPr="00C60238">
              <w:t>72</w:t>
            </w:r>
          </w:p>
        </w:tc>
        <w:tc>
          <w:tcPr>
            <w:tcW w:w="275" w:type="pct"/>
            <w:tcBorders>
              <w:left w:val="nil"/>
            </w:tcBorders>
            <w:vAlign w:val="bottom"/>
          </w:tcPr>
          <w:p w14:paraId="4F2A4B67" w14:textId="77777777" w:rsidR="00AC024B" w:rsidRPr="00C60238" w:rsidRDefault="00AC024B" w:rsidP="00AC024B">
            <w:pPr>
              <w:pStyle w:val="ZPpregtevilke"/>
            </w:pPr>
            <w:r w:rsidRPr="00C60238">
              <w:t>174</w:t>
            </w:r>
          </w:p>
        </w:tc>
        <w:tc>
          <w:tcPr>
            <w:tcW w:w="281" w:type="pct"/>
            <w:vAlign w:val="bottom"/>
          </w:tcPr>
          <w:p w14:paraId="249B7F1E" w14:textId="77777777" w:rsidR="00AC024B" w:rsidRPr="00B4619F" w:rsidRDefault="00AC024B" w:rsidP="00AC024B">
            <w:pPr>
              <w:pStyle w:val="ZPpregtevilke"/>
              <w:rPr>
                <w:bCs/>
              </w:rPr>
            </w:pPr>
            <w:r w:rsidRPr="00B4619F">
              <w:rPr>
                <w:szCs w:val="16"/>
              </w:rPr>
              <w:t>241,7</w:t>
            </w:r>
          </w:p>
        </w:tc>
      </w:tr>
      <w:tr w:rsidR="00AC024B" w:rsidRPr="00C60238" w14:paraId="2A9AADB6" w14:textId="77777777" w:rsidTr="00AC024B">
        <w:trPr>
          <w:trHeight w:val="227"/>
          <w:jc w:val="center"/>
        </w:trPr>
        <w:tc>
          <w:tcPr>
            <w:tcW w:w="1158" w:type="pct"/>
            <w:shd w:val="clear" w:color="auto" w:fill="auto"/>
            <w:noWrap/>
            <w:vAlign w:val="bottom"/>
          </w:tcPr>
          <w:p w14:paraId="4EF2983F" w14:textId="77777777" w:rsidR="00AC024B" w:rsidRPr="00C60238" w:rsidRDefault="00AC024B" w:rsidP="00AC024B">
            <w:pPr>
              <w:pStyle w:val="ZPpregtekst"/>
            </w:pPr>
            <w:r w:rsidRPr="00C60238">
              <w:t>Čebula</w:t>
            </w:r>
          </w:p>
        </w:tc>
        <w:tc>
          <w:tcPr>
            <w:tcW w:w="273" w:type="pct"/>
            <w:tcBorders>
              <w:left w:val="nil"/>
              <w:right w:val="nil"/>
            </w:tcBorders>
            <w:shd w:val="clear" w:color="auto" w:fill="auto"/>
            <w:noWrap/>
            <w:vAlign w:val="bottom"/>
          </w:tcPr>
          <w:p w14:paraId="4BC7856C" w14:textId="77777777" w:rsidR="00AC024B" w:rsidRPr="00C60238" w:rsidRDefault="00AC024B" w:rsidP="00AC024B">
            <w:pPr>
              <w:pStyle w:val="ZPpregtevilke"/>
            </w:pPr>
            <w:r w:rsidRPr="00C60238">
              <w:t>104</w:t>
            </w:r>
          </w:p>
        </w:tc>
        <w:tc>
          <w:tcPr>
            <w:tcW w:w="273" w:type="pct"/>
            <w:tcBorders>
              <w:left w:val="nil"/>
              <w:right w:val="nil"/>
            </w:tcBorders>
            <w:shd w:val="clear" w:color="auto" w:fill="auto"/>
            <w:noWrap/>
            <w:vAlign w:val="bottom"/>
          </w:tcPr>
          <w:p w14:paraId="40566696" w14:textId="77777777" w:rsidR="00AC024B" w:rsidRPr="00C60238" w:rsidRDefault="00AC024B" w:rsidP="00AC024B">
            <w:pPr>
              <w:pStyle w:val="ZPpregtevilke"/>
            </w:pPr>
            <w:r w:rsidRPr="00C60238">
              <w:t>104</w:t>
            </w:r>
          </w:p>
        </w:tc>
        <w:tc>
          <w:tcPr>
            <w:tcW w:w="273" w:type="pct"/>
            <w:tcBorders>
              <w:left w:val="nil"/>
              <w:right w:val="nil"/>
            </w:tcBorders>
            <w:shd w:val="clear" w:color="auto" w:fill="auto"/>
            <w:noWrap/>
            <w:vAlign w:val="bottom"/>
          </w:tcPr>
          <w:p w14:paraId="4DAA66FA" w14:textId="77777777" w:rsidR="00AC024B" w:rsidRPr="00C60238" w:rsidRDefault="00AC024B" w:rsidP="00AC024B">
            <w:pPr>
              <w:pStyle w:val="ZPpregtevilke"/>
            </w:pPr>
            <w:r w:rsidRPr="00C60238">
              <w:t>104</w:t>
            </w:r>
          </w:p>
        </w:tc>
        <w:tc>
          <w:tcPr>
            <w:tcW w:w="273" w:type="pct"/>
            <w:tcBorders>
              <w:left w:val="nil"/>
              <w:right w:val="nil"/>
            </w:tcBorders>
            <w:shd w:val="clear" w:color="auto" w:fill="auto"/>
            <w:noWrap/>
            <w:vAlign w:val="bottom"/>
          </w:tcPr>
          <w:p w14:paraId="1D3D6089" w14:textId="77777777" w:rsidR="00AC024B" w:rsidRPr="00C60238" w:rsidRDefault="00AC024B" w:rsidP="00AC024B">
            <w:pPr>
              <w:pStyle w:val="ZPpregtevilke"/>
            </w:pPr>
            <w:r w:rsidRPr="00C60238">
              <w:t>110</w:t>
            </w:r>
          </w:p>
        </w:tc>
        <w:tc>
          <w:tcPr>
            <w:tcW w:w="273" w:type="pct"/>
            <w:tcBorders>
              <w:left w:val="nil"/>
              <w:right w:val="nil"/>
            </w:tcBorders>
            <w:shd w:val="clear" w:color="auto" w:fill="auto"/>
            <w:noWrap/>
            <w:vAlign w:val="bottom"/>
          </w:tcPr>
          <w:p w14:paraId="56AD27D5" w14:textId="77777777" w:rsidR="00AC024B" w:rsidRPr="00C60238" w:rsidRDefault="00AC024B" w:rsidP="00AC024B">
            <w:pPr>
              <w:pStyle w:val="ZPpregtevilke"/>
            </w:pPr>
            <w:r w:rsidRPr="00C60238">
              <w:t>109</w:t>
            </w:r>
          </w:p>
        </w:tc>
        <w:tc>
          <w:tcPr>
            <w:tcW w:w="273" w:type="pct"/>
            <w:tcBorders>
              <w:left w:val="nil"/>
              <w:right w:val="nil"/>
            </w:tcBorders>
            <w:shd w:val="clear" w:color="auto" w:fill="auto"/>
            <w:noWrap/>
            <w:vAlign w:val="bottom"/>
          </w:tcPr>
          <w:p w14:paraId="4BDDFBD5" w14:textId="77777777" w:rsidR="00AC024B" w:rsidRPr="00C60238" w:rsidRDefault="00AC024B" w:rsidP="00AC024B">
            <w:pPr>
              <w:pStyle w:val="ZPpregtevilke"/>
            </w:pPr>
            <w:r w:rsidRPr="00C60238">
              <w:t>109</w:t>
            </w:r>
          </w:p>
        </w:tc>
        <w:tc>
          <w:tcPr>
            <w:tcW w:w="273" w:type="pct"/>
            <w:tcBorders>
              <w:left w:val="nil"/>
              <w:right w:val="nil"/>
            </w:tcBorders>
            <w:shd w:val="clear" w:color="auto" w:fill="auto"/>
            <w:noWrap/>
            <w:vAlign w:val="bottom"/>
          </w:tcPr>
          <w:p w14:paraId="1E12F1F9" w14:textId="77777777" w:rsidR="00AC024B" w:rsidRPr="00C60238" w:rsidRDefault="00AC024B" w:rsidP="00AC024B">
            <w:pPr>
              <w:pStyle w:val="ZPpregtevilke"/>
            </w:pPr>
            <w:r w:rsidRPr="00C60238">
              <w:t>147</w:t>
            </w:r>
          </w:p>
        </w:tc>
        <w:tc>
          <w:tcPr>
            <w:tcW w:w="275" w:type="pct"/>
            <w:tcBorders>
              <w:left w:val="nil"/>
              <w:right w:val="nil"/>
            </w:tcBorders>
            <w:shd w:val="clear" w:color="auto" w:fill="auto"/>
            <w:noWrap/>
            <w:vAlign w:val="bottom"/>
          </w:tcPr>
          <w:p w14:paraId="57D99DE5" w14:textId="77777777" w:rsidR="00AC024B" w:rsidRPr="00C60238" w:rsidRDefault="00AC024B" w:rsidP="00AC024B">
            <w:pPr>
              <w:pStyle w:val="ZPpregtevilke"/>
            </w:pPr>
            <w:r w:rsidRPr="00C60238">
              <w:t>147</w:t>
            </w:r>
          </w:p>
        </w:tc>
        <w:tc>
          <w:tcPr>
            <w:tcW w:w="275" w:type="pct"/>
            <w:tcBorders>
              <w:left w:val="nil"/>
              <w:right w:val="nil"/>
            </w:tcBorders>
            <w:shd w:val="clear" w:color="auto" w:fill="auto"/>
            <w:noWrap/>
            <w:vAlign w:val="bottom"/>
          </w:tcPr>
          <w:p w14:paraId="528B3C1F" w14:textId="77777777" w:rsidR="00AC024B" w:rsidRPr="00C60238" w:rsidRDefault="00AC024B" w:rsidP="00AC024B">
            <w:pPr>
              <w:pStyle w:val="ZPpregtevilke"/>
            </w:pPr>
            <w:r w:rsidRPr="00C60238">
              <w:t>147</w:t>
            </w:r>
          </w:p>
        </w:tc>
        <w:tc>
          <w:tcPr>
            <w:tcW w:w="275" w:type="pct"/>
            <w:tcBorders>
              <w:left w:val="nil"/>
              <w:right w:val="nil"/>
            </w:tcBorders>
            <w:vAlign w:val="bottom"/>
          </w:tcPr>
          <w:p w14:paraId="428E5A9C" w14:textId="77777777" w:rsidR="00AC024B" w:rsidRPr="00C60238" w:rsidRDefault="00AC024B" w:rsidP="00AC024B">
            <w:pPr>
              <w:pStyle w:val="ZPpregtevilke"/>
            </w:pPr>
            <w:r w:rsidRPr="00C60238">
              <w:rPr>
                <w:szCs w:val="16"/>
              </w:rPr>
              <w:t>252</w:t>
            </w:r>
          </w:p>
        </w:tc>
        <w:tc>
          <w:tcPr>
            <w:tcW w:w="275" w:type="pct"/>
            <w:tcBorders>
              <w:left w:val="nil"/>
              <w:right w:val="nil"/>
            </w:tcBorders>
            <w:vAlign w:val="bottom"/>
          </w:tcPr>
          <w:p w14:paraId="6A36FB58" w14:textId="77777777" w:rsidR="00AC024B" w:rsidRPr="00C60238" w:rsidRDefault="00AC024B" w:rsidP="00AC024B">
            <w:pPr>
              <w:pStyle w:val="ZPpregtevilke"/>
            </w:pPr>
            <w:r w:rsidRPr="00C60238">
              <w:rPr>
                <w:szCs w:val="16"/>
              </w:rPr>
              <w:t>252</w:t>
            </w:r>
          </w:p>
        </w:tc>
        <w:tc>
          <w:tcPr>
            <w:tcW w:w="275" w:type="pct"/>
            <w:tcBorders>
              <w:left w:val="nil"/>
            </w:tcBorders>
            <w:vAlign w:val="bottom"/>
          </w:tcPr>
          <w:p w14:paraId="5A5555A7" w14:textId="77777777" w:rsidR="00AC024B" w:rsidRPr="00C60238" w:rsidRDefault="00AC024B" w:rsidP="00AC024B">
            <w:pPr>
              <w:pStyle w:val="ZPpregtevilke"/>
            </w:pPr>
            <w:r w:rsidRPr="00C60238">
              <w:t>252</w:t>
            </w:r>
          </w:p>
        </w:tc>
        <w:tc>
          <w:tcPr>
            <w:tcW w:w="275" w:type="pct"/>
            <w:tcBorders>
              <w:left w:val="nil"/>
            </w:tcBorders>
            <w:vAlign w:val="bottom"/>
          </w:tcPr>
          <w:p w14:paraId="16C3DD15" w14:textId="77777777" w:rsidR="00AC024B" w:rsidRPr="00C60238" w:rsidRDefault="00AC024B" w:rsidP="00AC024B">
            <w:pPr>
              <w:pStyle w:val="ZPpregtevilke"/>
            </w:pPr>
            <w:r w:rsidRPr="00C60238">
              <w:t>277</w:t>
            </w:r>
          </w:p>
        </w:tc>
        <w:tc>
          <w:tcPr>
            <w:tcW w:w="281" w:type="pct"/>
            <w:vAlign w:val="bottom"/>
          </w:tcPr>
          <w:p w14:paraId="73053A4E" w14:textId="77777777" w:rsidR="00AC024B" w:rsidRPr="00B4619F" w:rsidRDefault="00AC024B" w:rsidP="00AC024B">
            <w:pPr>
              <w:pStyle w:val="ZPpregtevilke"/>
              <w:rPr>
                <w:bCs/>
              </w:rPr>
            </w:pPr>
            <w:r w:rsidRPr="00B4619F">
              <w:rPr>
                <w:szCs w:val="16"/>
              </w:rPr>
              <w:t>109,9</w:t>
            </w:r>
          </w:p>
        </w:tc>
      </w:tr>
      <w:tr w:rsidR="00AC024B" w:rsidRPr="00C60238" w14:paraId="15547E31" w14:textId="77777777" w:rsidTr="00AC024B">
        <w:trPr>
          <w:trHeight w:val="227"/>
          <w:jc w:val="center"/>
        </w:trPr>
        <w:tc>
          <w:tcPr>
            <w:tcW w:w="1158" w:type="pct"/>
            <w:shd w:val="clear" w:color="auto" w:fill="auto"/>
            <w:noWrap/>
            <w:vAlign w:val="bottom"/>
          </w:tcPr>
          <w:p w14:paraId="0B06DDD6" w14:textId="77777777" w:rsidR="00AC024B" w:rsidRPr="00C60238" w:rsidRDefault="00AC024B" w:rsidP="00AC024B">
            <w:pPr>
              <w:pStyle w:val="ZPpregtekst"/>
            </w:pPr>
            <w:r w:rsidRPr="00C60238">
              <w:t>Česen</w:t>
            </w:r>
          </w:p>
        </w:tc>
        <w:tc>
          <w:tcPr>
            <w:tcW w:w="273" w:type="pct"/>
            <w:tcBorders>
              <w:left w:val="nil"/>
              <w:right w:val="nil"/>
            </w:tcBorders>
            <w:shd w:val="clear" w:color="auto" w:fill="auto"/>
            <w:noWrap/>
            <w:vAlign w:val="bottom"/>
          </w:tcPr>
          <w:p w14:paraId="21790F7E" w14:textId="77777777" w:rsidR="00AC024B" w:rsidRPr="00C60238" w:rsidRDefault="00AC024B" w:rsidP="00AC024B">
            <w:pPr>
              <w:pStyle w:val="ZPpregtevilke"/>
            </w:pPr>
            <w:r w:rsidRPr="00C60238">
              <w:t>3</w:t>
            </w:r>
          </w:p>
        </w:tc>
        <w:tc>
          <w:tcPr>
            <w:tcW w:w="273" w:type="pct"/>
            <w:tcBorders>
              <w:left w:val="nil"/>
              <w:right w:val="nil"/>
            </w:tcBorders>
            <w:shd w:val="clear" w:color="auto" w:fill="auto"/>
            <w:noWrap/>
            <w:vAlign w:val="bottom"/>
          </w:tcPr>
          <w:p w14:paraId="3C5429D1" w14:textId="77777777" w:rsidR="00AC024B" w:rsidRPr="00C60238" w:rsidRDefault="00AC024B" w:rsidP="00AC024B">
            <w:pPr>
              <w:pStyle w:val="ZPpregtevilke"/>
            </w:pPr>
            <w:r w:rsidRPr="00C60238">
              <w:t>3</w:t>
            </w:r>
          </w:p>
        </w:tc>
        <w:tc>
          <w:tcPr>
            <w:tcW w:w="273" w:type="pct"/>
            <w:tcBorders>
              <w:left w:val="nil"/>
              <w:right w:val="nil"/>
            </w:tcBorders>
            <w:shd w:val="clear" w:color="auto" w:fill="auto"/>
            <w:noWrap/>
            <w:vAlign w:val="bottom"/>
          </w:tcPr>
          <w:p w14:paraId="03D516FD" w14:textId="77777777" w:rsidR="00AC024B" w:rsidRPr="00C60238" w:rsidRDefault="00AC024B" w:rsidP="00AC024B">
            <w:pPr>
              <w:pStyle w:val="ZPpregtevilke"/>
            </w:pPr>
            <w:r w:rsidRPr="00C60238">
              <w:t>3</w:t>
            </w:r>
          </w:p>
        </w:tc>
        <w:tc>
          <w:tcPr>
            <w:tcW w:w="273" w:type="pct"/>
            <w:tcBorders>
              <w:left w:val="nil"/>
              <w:right w:val="nil"/>
            </w:tcBorders>
            <w:shd w:val="clear" w:color="auto" w:fill="auto"/>
            <w:noWrap/>
            <w:vAlign w:val="bottom"/>
          </w:tcPr>
          <w:p w14:paraId="20DF9625" w14:textId="77777777" w:rsidR="00AC024B" w:rsidRPr="00C60238" w:rsidRDefault="00AC024B" w:rsidP="00AC024B">
            <w:pPr>
              <w:pStyle w:val="ZPpregtevilke"/>
            </w:pPr>
            <w:r w:rsidRPr="00C60238">
              <w:t>16</w:t>
            </w:r>
          </w:p>
        </w:tc>
        <w:tc>
          <w:tcPr>
            <w:tcW w:w="273" w:type="pct"/>
            <w:tcBorders>
              <w:left w:val="nil"/>
              <w:right w:val="nil"/>
            </w:tcBorders>
            <w:shd w:val="clear" w:color="auto" w:fill="auto"/>
            <w:noWrap/>
            <w:vAlign w:val="bottom"/>
          </w:tcPr>
          <w:p w14:paraId="3C8FBFB1" w14:textId="77777777" w:rsidR="00AC024B" w:rsidRPr="00C60238" w:rsidRDefault="00AC024B" w:rsidP="00AC024B">
            <w:pPr>
              <w:pStyle w:val="ZPpregtevilke"/>
            </w:pPr>
            <w:r w:rsidRPr="00C60238">
              <w:t>10</w:t>
            </w:r>
          </w:p>
        </w:tc>
        <w:tc>
          <w:tcPr>
            <w:tcW w:w="273" w:type="pct"/>
            <w:tcBorders>
              <w:left w:val="nil"/>
              <w:right w:val="nil"/>
            </w:tcBorders>
            <w:shd w:val="clear" w:color="auto" w:fill="auto"/>
            <w:noWrap/>
            <w:vAlign w:val="bottom"/>
          </w:tcPr>
          <w:p w14:paraId="71B9B041" w14:textId="77777777" w:rsidR="00AC024B" w:rsidRPr="00C60238" w:rsidRDefault="00AC024B" w:rsidP="00AC024B">
            <w:pPr>
              <w:pStyle w:val="ZPpregtevilke"/>
            </w:pPr>
            <w:r w:rsidRPr="00C60238">
              <w:t>10</w:t>
            </w:r>
          </w:p>
        </w:tc>
        <w:tc>
          <w:tcPr>
            <w:tcW w:w="273" w:type="pct"/>
            <w:tcBorders>
              <w:left w:val="nil"/>
              <w:right w:val="nil"/>
            </w:tcBorders>
            <w:shd w:val="clear" w:color="auto" w:fill="auto"/>
            <w:noWrap/>
            <w:vAlign w:val="bottom"/>
          </w:tcPr>
          <w:p w14:paraId="7BABAE56" w14:textId="77777777" w:rsidR="00AC024B" w:rsidRPr="00C60238" w:rsidRDefault="00AC024B" w:rsidP="00AC024B">
            <w:pPr>
              <w:pStyle w:val="ZPpregtevilke"/>
            </w:pPr>
            <w:r w:rsidRPr="00C60238">
              <w:t>67</w:t>
            </w:r>
          </w:p>
        </w:tc>
        <w:tc>
          <w:tcPr>
            <w:tcW w:w="275" w:type="pct"/>
            <w:tcBorders>
              <w:left w:val="nil"/>
              <w:right w:val="nil"/>
            </w:tcBorders>
            <w:shd w:val="clear" w:color="auto" w:fill="auto"/>
            <w:noWrap/>
            <w:vAlign w:val="bottom"/>
          </w:tcPr>
          <w:p w14:paraId="044C1BD9" w14:textId="77777777" w:rsidR="00AC024B" w:rsidRPr="00C60238" w:rsidRDefault="00AC024B" w:rsidP="00AC024B">
            <w:pPr>
              <w:pStyle w:val="ZPpregtevilke"/>
            </w:pPr>
            <w:r w:rsidRPr="00C60238">
              <w:t>67</w:t>
            </w:r>
          </w:p>
        </w:tc>
        <w:tc>
          <w:tcPr>
            <w:tcW w:w="275" w:type="pct"/>
            <w:tcBorders>
              <w:left w:val="nil"/>
              <w:right w:val="nil"/>
            </w:tcBorders>
            <w:shd w:val="clear" w:color="auto" w:fill="auto"/>
            <w:noWrap/>
            <w:vAlign w:val="bottom"/>
          </w:tcPr>
          <w:p w14:paraId="76D4F805" w14:textId="77777777" w:rsidR="00AC024B" w:rsidRPr="00C60238" w:rsidRDefault="00AC024B" w:rsidP="00AC024B">
            <w:pPr>
              <w:pStyle w:val="ZPpregtevilke"/>
            </w:pPr>
            <w:r w:rsidRPr="00C60238">
              <w:t>67</w:t>
            </w:r>
          </w:p>
        </w:tc>
        <w:tc>
          <w:tcPr>
            <w:tcW w:w="275" w:type="pct"/>
            <w:tcBorders>
              <w:left w:val="nil"/>
              <w:right w:val="nil"/>
            </w:tcBorders>
            <w:vAlign w:val="bottom"/>
          </w:tcPr>
          <w:p w14:paraId="633BCDC0" w14:textId="77777777" w:rsidR="00AC024B" w:rsidRPr="00C60238" w:rsidRDefault="00AC024B" w:rsidP="00AC024B">
            <w:pPr>
              <w:pStyle w:val="ZPpregtevilke"/>
            </w:pPr>
            <w:r w:rsidRPr="00C60238">
              <w:rPr>
                <w:szCs w:val="16"/>
              </w:rPr>
              <w:t>97</w:t>
            </w:r>
          </w:p>
        </w:tc>
        <w:tc>
          <w:tcPr>
            <w:tcW w:w="275" w:type="pct"/>
            <w:tcBorders>
              <w:left w:val="nil"/>
              <w:right w:val="nil"/>
            </w:tcBorders>
            <w:vAlign w:val="bottom"/>
          </w:tcPr>
          <w:p w14:paraId="08513B5C" w14:textId="77777777" w:rsidR="00AC024B" w:rsidRPr="00C60238" w:rsidRDefault="00AC024B" w:rsidP="00AC024B">
            <w:pPr>
              <w:pStyle w:val="ZPpregtevilke"/>
            </w:pPr>
            <w:r w:rsidRPr="00C60238">
              <w:rPr>
                <w:szCs w:val="16"/>
              </w:rPr>
              <w:t>97</w:t>
            </w:r>
          </w:p>
        </w:tc>
        <w:tc>
          <w:tcPr>
            <w:tcW w:w="275" w:type="pct"/>
            <w:tcBorders>
              <w:left w:val="nil"/>
            </w:tcBorders>
            <w:vAlign w:val="bottom"/>
          </w:tcPr>
          <w:p w14:paraId="2F5EEE85" w14:textId="77777777" w:rsidR="00AC024B" w:rsidRPr="00C60238" w:rsidRDefault="00AC024B" w:rsidP="00AC024B">
            <w:pPr>
              <w:pStyle w:val="ZPpregtevilke"/>
            </w:pPr>
            <w:r w:rsidRPr="00C60238">
              <w:t>97</w:t>
            </w:r>
          </w:p>
        </w:tc>
        <w:tc>
          <w:tcPr>
            <w:tcW w:w="275" w:type="pct"/>
            <w:tcBorders>
              <w:left w:val="nil"/>
            </w:tcBorders>
            <w:vAlign w:val="bottom"/>
          </w:tcPr>
          <w:p w14:paraId="67F143B3" w14:textId="77777777" w:rsidR="00AC024B" w:rsidRPr="00C60238" w:rsidRDefault="00AC024B" w:rsidP="00AC024B">
            <w:pPr>
              <w:pStyle w:val="ZPpregtevilke"/>
            </w:pPr>
            <w:r w:rsidRPr="00C60238">
              <w:t>102</w:t>
            </w:r>
          </w:p>
        </w:tc>
        <w:tc>
          <w:tcPr>
            <w:tcW w:w="281" w:type="pct"/>
            <w:vAlign w:val="bottom"/>
          </w:tcPr>
          <w:p w14:paraId="2DBF0CA2" w14:textId="77777777" w:rsidR="00AC024B" w:rsidRPr="00B4619F" w:rsidRDefault="00AC024B" w:rsidP="00AC024B">
            <w:pPr>
              <w:pStyle w:val="ZPpregtevilke"/>
              <w:rPr>
                <w:bCs/>
              </w:rPr>
            </w:pPr>
            <w:r w:rsidRPr="00B4619F">
              <w:rPr>
                <w:szCs w:val="16"/>
              </w:rPr>
              <w:t>104,8</w:t>
            </w:r>
          </w:p>
        </w:tc>
      </w:tr>
      <w:tr w:rsidR="00AC024B" w:rsidRPr="00C60238" w14:paraId="34B4F673" w14:textId="77777777" w:rsidTr="00AC024B">
        <w:trPr>
          <w:trHeight w:val="227"/>
          <w:jc w:val="center"/>
        </w:trPr>
        <w:tc>
          <w:tcPr>
            <w:tcW w:w="1158" w:type="pct"/>
            <w:shd w:val="clear" w:color="auto" w:fill="auto"/>
            <w:noWrap/>
            <w:vAlign w:val="bottom"/>
          </w:tcPr>
          <w:p w14:paraId="6579E162" w14:textId="77777777" w:rsidR="00AC024B" w:rsidRPr="00C60238" w:rsidRDefault="00AC024B" w:rsidP="00AC024B">
            <w:pPr>
              <w:pStyle w:val="ZPpregtekst"/>
            </w:pPr>
            <w:r w:rsidRPr="00C60238">
              <w:t>Por</w:t>
            </w:r>
          </w:p>
        </w:tc>
        <w:tc>
          <w:tcPr>
            <w:tcW w:w="273" w:type="pct"/>
            <w:tcBorders>
              <w:left w:val="nil"/>
              <w:right w:val="nil"/>
            </w:tcBorders>
            <w:shd w:val="clear" w:color="auto" w:fill="auto"/>
            <w:noWrap/>
            <w:vAlign w:val="bottom"/>
          </w:tcPr>
          <w:p w14:paraId="0FC866AA" w14:textId="77777777" w:rsidR="00AC024B" w:rsidRPr="00C60238" w:rsidRDefault="00AC024B" w:rsidP="00AC024B">
            <w:pPr>
              <w:pStyle w:val="ZPpregtevilke"/>
            </w:pPr>
            <w:r w:rsidRPr="00C60238">
              <w:t>27</w:t>
            </w:r>
          </w:p>
        </w:tc>
        <w:tc>
          <w:tcPr>
            <w:tcW w:w="273" w:type="pct"/>
            <w:tcBorders>
              <w:left w:val="nil"/>
              <w:right w:val="nil"/>
            </w:tcBorders>
            <w:shd w:val="clear" w:color="auto" w:fill="auto"/>
            <w:noWrap/>
            <w:vAlign w:val="bottom"/>
          </w:tcPr>
          <w:p w14:paraId="1617371E" w14:textId="77777777" w:rsidR="00AC024B" w:rsidRPr="00C60238" w:rsidRDefault="00AC024B" w:rsidP="00AC024B">
            <w:pPr>
              <w:pStyle w:val="ZPpregtevilke"/>
            </w:pPr>
            <w:r w:rsidRPr="00C60238">
              <w:t>27</w:t>
            </w:r>
          </w:p>
        </w:tc>
        <w:tc>
          <w:tcPr>
            <w:tcW w:w="273" w:type="pct"/>
            <w:tcBorders>
              <w:left w:val="nil"/>
              <w:right w:val="nil"/>
            </w:tcBorders>
            <w:shd w:val="clear" w:color="auto" w:fill="auto"/>
            <w:noWrap/>
            <w:vAlign w:val="bottom"/>
          </w:tcPr>
          <w:p w14:paraId="13AA2596" w14:textId="77777777" w:rsidR="00AC024B" w:rsidRPr="00C60238" w:rsidRDefault="00AC024B" w:rsidP="00AC024B">
            <w:pPr>
              <w:pStyle w:val="ZPpregtevilke"/>
            </w:pPr>
            <w:r w:rsidRPr="00C60238">
              <w:t>27</w:t>
            </w:r>
          </w:p>
        </w:tc>
        <w:tc>
          <w:tcPr>
            <w:tcW w:w="273" w:type="pct"/>
            <w:tcBorders>
              <w:left w:val="nil"/>
              <w:right w:val="nil"/>
            </w:tcBorders>
            <w:shd w:val="clear" w:color="auto" w:fill="auto"/>
            <w:noWrap/>
            <w:vAlign w:val="bottom"/>
          </w:tcPr>
          <w:p w14:paraId="01709B00"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57F7089E"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3B128964" w14:textId="77777777" w:rsidR="00AC024B" w:rsidRPr="00C60238" w:rsidRDefault="00AC024B" w:rsidP="00AC024B">
            <w:pPr>
              <w:pStyle w:val="ZPpregtevilke"/>
            </w:pPr>
            <w:r w:rsidRPr="00C60238">
              <w:t>25</w:t>
            </w:r>
          </w:p>
        </w:tc>
        <w:tc>
          <w:tcPr>
            <w:tcW w:w="273" w:type="pct"/>
            <w:tcBorders>
              <w:left w:val="nil"/>
              <w:right w:val="nil"/>
            </w:tcBorders>
            <w:shd w:val="clear" w:color="auto" w:fill="auto"/>
            <w:noWrap/>
            <w:vAlign w:val="bottom"/>
          </w:tcPr>
          <w:p w14:paraId="512D8729" w14:textId="77777777" w:rsidR="00AC024B" w:rsidRPr="00C60238" w:rsidRDefault="00AC024B" w:rsidP="00AC024B">
            <w:pPr>
              <w:pStyle w:val="ZPpregtevilke"/>
            </w:pPr>
            <w:r w:rsidRPr="00C60238">
              <w:t>22</w:t>
            </w:r>
          </w:p>
        </w:tc>
        <w:tc>
          <w:tcPr>
            <w:tcW w:w="275" w:type="pct"/>
            <w:tcBorders>
              <w:left w:val="nil"/>
              <w:right w:val="nil"/>
            </w:tcBorders>
            <w:shd w:val="clear" w:color="auto" w:fill="auto"/>
            <w:noWrap/>
            <w:vAlign w:val="bottom"/>
          </w:tcPr>
          <w:p w14:paraId="5AA714D2" w14:textId="77777777" w:rsidR="00AC024B" w:rsidRPr="00C60238" w:rsidRDefault="00AC024B" w:rsidP="00AC024B">
            <w:pPr>
              <w:pStyle w:val="ZPpregtevilke"/>
            </w:pPr>
            <w:r w:rsidRPr="00C60238">
              <w:t>22</w:t>
            </w:r>
          </w:p>
        </w:tc>
        <w:tc>
          <w:tcPr>
            <w:tcW w:w="275" w:type="pct"/>
            <w:tcBorders>
              <w:left w:val="nil"/>
              <w:right w:val="nil"/>
            </w:tcBorders>
            <w:shd w:val="clear" w:color="auto" w:fill="auto"/>
            <w:noWrap/>
            <w:vAlign w:val="bottom"/>
          </w:tcPr>
          <w:p w14:paraId="56D6AFD4" w14:textId="77777777" w:rsidR="00AC024B" w:rsidRPr="00C60238" w:rsidRDefault="00AC024B" w:rsidP="00AC024B">
            <w:pPr>
              <w:pStyle w:val="ZPpregtevilke"/>
            </w:pPr>
            <w:r w:rsidRPr="00C60238">
              <w:t>22</w:t>
            </w:r>
          </w:p>
        </w:tc>
        <w:tc>
          <w:tcPr>
            <w:tcW w:w="275" w:type="pct"/>
            <w:tcBorders>
              <w:left w:val="nil"/>
              <w:right w:val="nil"/>
            </w:tcBorders>
            <w:vAlign w:val="bottom"/>
          </w:tcPr>
          <w:p w14:paraId="0524354E" w14:textId="77777777" w:rsidR="00AC024B" w:rsidRPr="00C60238" w:rsidRDefault="00AC024B" w:rsidP="00AC024B">
            <w:pPr>
              <w:pStyle w:val="ZPpregtevilke"/>
            </w:pPr>
            <w:r w:rsidRPr="00C60238">
              <w:rPr>
                <w:szCs w:val="16"/>
              </w:rPr>
              <w:t>28</w:t>
            </w:r>
          </w:p>
        </w:tc>
        <w:tc>
          <w:tcPr>
            <w:tcW w:w="275" w:type="pct"/>
            <w:tcBorders>
              <w:left w:val="nil"/>
              <w:right w:val="nil"/>
            </w:tcBorders>
            <w:vAlign w:val="bottom"/>
          </w:tcPr>
          <w:p w14:paraId="591DAA48" w14:textId="77777777" w:rsidR="00AC024B" w:rsidRPr="00C60238" w:rsidRDefault="00AC024B" w:rsidP="00AC024B">
            <w:pPr>
              <w:pStyle w:val="ZPpregtevilke"/>
            </w:pPr>
            <w:r w:rsidRPr="00C60238">
              <w:rPr>
                <w:szCs w:val="16"/>
              </w:rPr>
              <w:t>28</w:t>
            </w:r>
          </w:p>
        </w:tc>
        <w:tc>
          <w:tcPr>
            <w:tcW w:w="275" w:type="pct"/>
            <w:tcBorders>
              <w:left w:val="nil"/>
            </w:tcBorders>
            <w:vAlign w:val="bottom"/>
          </w:tcPr>
          <w:p w14:paraId="621A67CB" w14:textId="77777777" w:rsidR="00AC024B" w:rsidRPr="00C60238" w:rsidRDefault="00AC024B" w:rsidP="00AC024B">
            <w:pPr>
              <w:pStyle w:val="ZPpregtevilke"/>
            </w:pPr>
            <w:r w:rsidRPr="00C60238">
              <w:t>28</w:t>
            </w:r>
          </w:p>
        </w:tc>
        <w:tc>
          <w:tcPr>
            <w:tcW w:w="275" w:type="pct"/>
            <w:tcBorders>
              <w:left w:val="nil"/>
            </w:tcBorders>
            <w:vAlign w:val="bottom"/>
          </w:tcPr>
          <w:p w14:paraId="2A0CB635" w14:textId="77777777" w:rsidR="00AC024B" w:rsidRPr="00C60238" w:rsidRDefault="00AC024B" w:rsidP="00AC024B">
            <w:pPr>
              <w:pStyle w:val="ZPpregtevilke"/>
            </w:pPr>
            <w:r w:rsidRPr="00C60238">
              <w:t>30</w:t>
            </w:r>
          </w:p>
        </w:tc>
        <w:tc>
          <w:tcPr>
            <w:tcW w:w="281" w:type="pct"/>
            <w:vAlign w:val="bottom"/>
          </w:tcPr>
          <w:p w14:paraId="44B6D277" w14:textId="77777777" w:rsidR="00AC024B" w:rsidRPr="00B4619F" w:rsidRDefault="00AC024B" w:rsidP="00AC024B">
            <w:pPr>
              <w:pStyle w:val="ZPpregtevilke"/>
              <w:rPr>
                <w:bCs/>
              </w:rPr>
            </w:pPr>
            <w:r w:rsidRPr="00B4619F">
              <w:rPr>
                <w:szCs w:val="16"/>
              </w:rPr>
              <w:t>107,9</w:t>
            </w:r>
          </w:p>
        </w:tc>
      </w:tr>
      <w:tr w:rsidR="00AC024B" w:rsidRPr="00C60238" w14:paraId="4551CAC4" w14:textId="77777777" w:rsidTr="00AC024B">
        <w:trPr>
          <w:trHeight w:val="227"/>
          <w:jc w:val="center"/>
        </w:trPr>
        <w:tc>
          <w:tcPr>
            <w:tcW w:w="1158" w:type="pct"/>
            <w:shd w:val="clear" w:color="auto" w:fill="auto"/>
            <w:noWrap/>
            <w:vAlign w:val="bottom"/>
          </w:tcPr>
          <w:p w14:paraId="1D5F5DBD" w14:textId="77777777" w:rsidR="00AC024B" w:rsidRPr="00C60238" w:rsidRDefault="00AC024B" w:rsidP="00AC024B">
            <w:pPr>
              <w:pStyle w:val="ZPpregtekst"/>
            </w:pPr>
            <w:r w:rsidRPr="00C60238">
              <w:t>Fižol za stročje</w:t>
            </w:r>
          </w:p>
        </w:tc>
        <w:tc>
          <w:tcPr>
            <w:tcW w:w="273" w:type="pct"/>
            <w:tcBorders>
              <w:left w:val="nil"/>
              <w:right w:val="nil"/>
            </w:tcBorders>
            <w:shd w:val="clear" w:color="auto" w:fill="auto"/>
            <w:noWrap/>
            <w:vAlign w:val="bottom"/>
          </w:tcPr>
          <w:p w14:paraId="6E9BEBD5" w14:textId="77777777" w:rsidR="00AC024B" w:rsidRPr="00C60238" w:rsidRDefault="00AC024B" w:rsidP="00AC024B">
            <w:pPr>
              <w:pStyle w:val="ZPpregtevilke"/>
            </w:pPr>
            <w:r w:rsidRPr="00C60238">
              <w:t>32</w:t>
            </w:r>
          </w:p>
        </w:tc>
        <w:tc>
          <w:tcPr>
            <w:tcW w:w="273" w:type="pct"/>
            <w:tcBorders>
              <w:left w:val="nil"/>
              <w:right w:val="nil"/>
            </w:tcBorders>
            <w:shd w:val="clear" w:color="auto" w:fill="auto"/>
            <w:noWrap/>
            <w:vAlign w:val="bottom"/>
          </w:tcPr>
          <w:p w14:paraId="6EB331DA" w14:textId="77777777" w:rsidR="00AC024B" w:rsidRPr="00C60238" w:rsidRDefault="00AC024B" w:rsidP="00AC024B">
            <w:pPr>
              <w:pStyle w:val="ZPpregtevilke"/>
            </w:pPr>
            <w:r w:rsidRPr="00C60238">
              <w:t>32</w:t>
            </w:r>
          </w:p>
        </w:tc>
        <w:tc>
          <w:tcPr>
            <w:tcW w:w="273" w:type="pct"/>
            <w:tcBorders>
              <w:left w:val="nil"/>
              <w:right w:val="nil"/>
            </w:tcBorders>
            <w:shd w:val="clear" w:color="auto" w:fill="auto"/>
            <w:noWrap/>
            <w:vAlign w:val="bottom"/>
          </w:tcPr>
          <w:p w14:paraId="6B8C728D" w14:textId="77777777" w:rsidR="00AC024B" w:rsidRPr="00C60238" w:rsidRDefault="00AC024B" w:rsidP="00AC024B">
            <w:pPr>
              <w:pStyle w:val="ZPpregtevilke"/>
            </w:pPr>
            <w:r w:rsidRPr="00C60238">
              <w:t>32</w:t>
            </w:r>
          </w:p>
        </w:tc>
        <w:tc>
          <w:tcPr>
            <w:tcW w:w="273" w:type="pct"/>
            <w:tcBorders>
              <w:left w:val="nil"/>
              <w:right w:val="nil"/>
            </w:tcBorders>
            <w:shd w:val="clear" w:color="auto" w:fill="auto"/>
            <w:noWrap/>
            <w:vAlign w:val="bottom"/>
          </w:tcPr>
          <w:p w14:paraId="06137CE5" w14:textId="77777777" w:rsidR="00AC024B" w:rsidRPr="00C60238" w:rsidRDefault="00AC024B" w:rsidP="00AC024B">
            <w:pPr>
              <w:pStyle w:val="ZPpregtevilke"/>
            </w:pPr>
            <w:r w:rsidRPr="00C60238">
              <w:t>50</w:t>
            </w:r>
          </w:p>
        </w:tc>
        <w:tc>
          <w:tcPr>
            <w:tcW w:w="273" w:type="pct"/>
            <w:tcBorders>
              <w:left w:val="nil"/>
              <w:right w:val="nil"/>
            </w:tcBorders>
            <w:shd w:val="clear" w:color="auto" w:fill="auto"/>
            <w:noWrap/>
            <w:vAlign w:val="bottom"/>
          </w:tcPr>
          <w:p w14:paraId="34AAFF6F" w14:textId="77777777" w:rsidR="00AC024B" w:rsidRPr="00C60238" w:rsidRDefault="00AC024B" w:rsidP="00AC024B">
            <w:pPr>
              <w:pStyle w:val="ZPpregtevilke"/>
            </w:pPr>
            <w:r w:rsidRPr="00C60238">
              <w:t>51</w:t>
            </w:r>
          </w:p>
        </w:tc>
        <w:tc>
          <w:tcPr>
            <w:tcW w:w="273" w:type="pct"/>
            <w:tcBorders>
              <w:left w:val="nil"/>
              <w:right w:val="nil"/>
            </w:tcBorders>
            <w:shd w:val="clear" w:color="auto" w:fill="auto"/>
            <w:noWrap/>
            <w:vAlign w:val="bottom"/>
          </w:tcPr>
          <w:p w14:paraId="1F161F8A" w14:textId="77777777" w:rsidR="00AC024B" w:rsidRPr="00C60238" w:rsidRDefault="00AC024B" w:rsidP="00AC024B">
            <w:pPr>
              <w:pStyle w:val="ZPpregtevilke"/>
            </w:pPr>
            <w:r w:rsidRPr="00C60238">
              <w:t>51</w:t>
            </w:r>
          </w:p>
        </w:tc>
        <w:tc>
          <w:tcPr>
            <w:tcW w:w="273" w:type="pct"/>
            <w:tcBorders>
              <w:left w:val="nil"/>
              <w:right w:val="nil"/>
            </w:tcBorders>
            <w:shd w:val="clear" w:color="auto" w:fill="auto"/>
            <w:noWrap/>
            <w:vAlign w:val="bottom"/>
          </w:tcPr>
          <w:p w14:paraId="2EC4BF49" w14:textId="77777777" w:rsidR="00AC024B" w:rsidRPr="00C60238" w:rsidRDefault="00AC024B" w:rsidP="00AC024B">
            <w:pPr>
              <w:pStyle w:val="ZPpregtevilke"/>
            </w:pPr>
            <w:r w:rsidRPr="00C60238">
              <w:t>67</w:t>
            </w:r>
          </w:p>
        </w:tc>
        <w:tc>
          <w:tcPr>
            <w:tcW w:w="275" w:type="pct"/>
            <w:tcBorders>
              <w:left w:val="nil"/>
              <w:right w:val="nil"/>
            </w:tcBorders>
            <w:shd w:val="clear" w:color="auto" w:fill="auto"/>
            <w:noWrap/>
            <w:vAlign w:val="bottom"/>
          </w:tcPr>
          <w:p w14:paraId="4CEB184E" w14:textId="77777777" w:rsidR="00AC024B" w:rsidRPr="00C60238" w:rsidRDefault="00AC024B" w:rsidP="00AC024B">
            <w:pPr>
              <w:pStyle w:val="ZPpregtevilke"/>
            </w:pPr>
            <w:r w:rsidRPr="00C60238">
              <w:t>68</w:t>
            </w:r>
          </w:p>
        </w:tc>
        <w:tc>
          <w:tcPr>
            <w:tcW w:w="275" w:type="pct"/>
            <w:tcBorders>
              <w:left w:val="nil"/>
              <w:right w:val="nil"/>
            </w:tcBorders>
            <w:shd w:val="clear" w:color="auto" w:fill="auto"/>
            <w:noWrap/>
            <w:vAlign w:val="bottom"/>
          </w:tcPr>
          <w:p w14:paraId="7210386E" w14:textId="77777777" w:rsidR="00AC024B" w:rsidRPr="00C60238" w:rsidRDefault="00AC024B" w:rsidP="00AC024B">
            <w:pPr>
              <w:pStyle w:val="ZPpregtevilke"/>
            </w:pPr>
            <w:r w:rsidRPr="00C60238">
              <w:t>68</w:t>
            </w:r>
          </w:p>
        </w:tc>
        <w:tc>
          <w:tcPr>
            <w:tcW w:w="275" w:type="pct"/>
            <w:tcBorders>
              <w:left w:val="nil"/>
              <w:right w:val="nil"/>
            </w:tcBorders>
            <w:vAlign w:val="bottom"/>
          </w:tcPr>
          <w:p w14:paraId="7351DAD4" w14:textId="77777777" w:rsidR="00AC024B" w:rsidRPr="00C60238" w:rsidRDefault="00AC024B" w:rsidP="00AC024B">
            <w:pPr>
              <w:pStyle w:val="ZPpregtevilke"/>
            </w:pPr>
            <w:r w:rsidRPr="00C60238">
              <w:rPr>
                <w:szCs w:val="16"/>
              </w:rPr>
              <w:t>53</w:t>
            </w:r>
          </w:p>
        </w:tc>
        <w:tc>
          <w:tcPr>
            <w:tcW w:w="275" w:type="pct"/>
            <w:tcBorders>
              <w:left w:val="nil"/>
              <w:right w:val="nil"/>
            </w:tcBorders>
            <w:vAlign w:val="bottom"/>
          </w:tcPr>
          <w:p w14:paraId="2644F56C" w14:textId="77777777" w:rsidR="00AC024B" w:rsidRPr="00C60238" w:rsidRDefault="00AC024B" w:rsidP="00AC024B">
            <w:pPr>
              <w:pStyle w:val="ZPpregtevilke"/>
            </w:pPr>
            <w:r w:rsidRPr="00C60238">
              <w:rPr>
                <w:szCs w:val="16"/>
              </w:rPr>
              <w:t>53</w:t>
            </w:r>
          </w:p>
        </w:tc>
        <w:tc>
          <w:tcPr>
            <w:tcW w:w="275" w:type="pct"/>
            <w:tcBorders>
              <w:left w:val="nil"/>
            </w:tcBorders>
            <w:vAlign w:val="bottom"/>
          </w:tcPr>
          <w:p w14:paraId="3E87F432" w14:textId="77777777" w:rsidR="00AC024B" w:rsidRPr="00C60238" w:rsidRDefault="00AC024B" w:rsidP="00AC024B">
            <w:pPr>
              <w:pStyle w:val="ZPpregtevilke"/>
            </w:pPr>
            <w:r w:rsidRPr="00C60238">
              <w:t>53</w:t>
            </w:r>
          </w:p>
        </w:tc>
        <w:tc>
          <w:tcPr>
            <w:tcW w:w="275" w:type="pct"/>
            <w:tcBorders>
              <w:left w:val="nil"/>
            </w:tcBorders>
            <w:vAlign w:val="bottom"/>
          </w:tcPr>
          <w:p w14:paraId="00AFF257" w14:textId="77777777" w:rsidR="00AC024B" w:rsidRPr="00C60238" w:rsidRDefault="00AC024B" w:rsidP="00AC024B">
            <w:pPr>
              <w:pStyle w:val="ZPpregtevilke"/>
            </w:pPr>
            <w:r w:rsidRPr="00C60238">
              <w:t>85</w:t>
            </w:r>
          </w:p>
        </w:tc>
        <w:tc>
          <w:tcPr>
            <w:tcW w:w="281" w:type="pct"/>
            <w:vAlign w:val="bottom"/>
          </w:tcPr>
          <w:p w14:paraId="78F0B4B7" w14:textId="77777777" w:rsidR="00AC024B" w:rsidRPr="00B4619F" w:rsidRDefault="00AC024B" w:rsidP="00AC024B">
            <w:pPr>
              <w:pStyle w:val="ZPpregtevilke"/>
              <w:rPr>
                <w:bCs/>
              </w:rPr>
            </w:pPr>
            <w:r w:rsidRPr="00B4619F">
              <w:rPr>
                <w:szCs w:val="16"/>
              </w:rPr>
              <w:t>160,8</w:t>
            </w:r>
          </w:p>
        </w:tc>
      </w:tr>
      <w:tr w:rsidR="00AC024B" w:rsidRPr="00C60238" w14:paraId="0BF43D8F" w14:textId="77777777" w:rsidTr="00AC024B">
        <w:trPr>
          <w:trHeight w:val="227"/>
          <w:jc w:val="center"/>
        </w:trPr>
        <w:tc>
          <w:tcPr>
            <w:tcW w:w="1158" w:type="pct"/>
            <w:shd w:val="clear" w:color="auto" w:fill="auto"/>
            <w:noWrap/>
            <w:vAlign w:val="bottom"/>
          </w:tcPr>
          <w:p w14:paraId="6DDC9100" w14:textId="77777777" w:rsidR="00AC024B" w:rsidRPr="00C60238" w:rsidRDefault="00AC024B" w:rsidP="00AC024B">
            <w:pPr>
              <w:pStyle w:val="ZPpregtekst"/>
            </w:pPr>
            <w:r w:rsidRPr="00C60238">
              <w:t>– visoki</w:t>
            </w:r>
          </w:p>
        </w:tc>
        <w:tc>
          <w:tcPr>
            <w:tcW w:w="273" w:type="pct"/>
            <w:tcBorders>
              <w:left w:val="nil"/>
              <w:right w:val="nil"/>
            </w:tcBorders>
            <w:shd w:val="clear" w:color="auto" w:fill="auto"/>
            <w:noWrap/>
            <w:vAlign w:val="bottom"/>
          </w:tcPr>
          <w:p w14:paraId="41B397FF" w14:textId="77777777" w:rsidR="00AC024B" w:rsidRPr="00C60238" w:rsidRDefault="00AC024B" w:rsidP="00AC024B">
            <w:pPr>
              <w:pStyle w:val="ZPpregtevilke"/>
            </w:pPr>
            <w:r w:rsidRPr="00C60238">
              <w:t>13</w:t>
            </w:r>
          </w:p>
        </w:tc>
        <w:tc>
          <w:tcPr>
            <w:tcW w:w="273" w:type="pct"/>
            <w:tcBorders>
              <w:left w:val="nil"/>
              <w:right w:val="nil"/>
            </w:tcBorders>
            <w:shd w:val="clear" w:color="auto" w:fill="auto"/>
            <w:noWrap/>
            <w:vAlign w:val="bottom"/>
          </w:tcPr>
          <w:p w14:paraId="21DAFA2A" w14:textId="77777777" w:rsidR="00AC024B" w:rsidRPr="00C60238" w:rsidRDefault="00AC024B" w:rsidP="00AC024B">
            <w:pPr>
              <w:pStyle w:val="ZPpregtevilke"/>
            </w:pPr>
            <w:r w:rsidRPr="00C60238">
              <w:t>13</w:t>
            </w:r>
          </w:p>
        </w:tc>
        <w:tc>
          <w:tcPr>
            <w:tcW w:w="273" w:type="pct"/>
            <w:tcBorders>
              <w:left w:val="nil"/>
              <w:right w:val="nil"/>
            </w:tcBorders>
            <w:shd w:val="clear" w:color="auto" w:fill="auto"/>
            <w:noWrap/>
            <w:vAlign w:val="bottom"/>
          </w:tcPr>
          <w:p w14:paraId="68BBDFA4" w14:textId="77777777" w:rsidR="00AC024B" w:rsidRPr="00C60238" w:rsidRDefault="00AC024B" w:rsidP="00AC024B">
            <w:pPr>
              <w:pStyle w:val="ZPpregtevilke"/>
            </w:pPr>
            <w:r w:rsidRPr="00C60238">
              <w:t>13</w:t>
            </w:r>
          </w:p>
        </w:tc>
        <w:tc>
          <w:tcPr>
            <w:tcW w:w="273" w:type="pct"/>
            <w:tcBorders>
              <w:left w:val="nil"/>
              <w:right w:val="nil"/>
            </w:tcBorders>
            <w:shd w:val="clear" w:color="auto" w:fill="auto"/>
            <w:noWrap/>
            <w:vAlign w:val="bottom"/>
          </w:tcPr>
          <w:p w14:paraId="0A7F943D" w14:textId="77777777" w:rsidR="00AC024B" w:rsidRPr="00C60238" w:rsidRDefault="00AC024B" w:rsidP="00AC024B">
            <w:pPr>
              <w:pStyle w:val="ZPpregtevilke"/>
            </w:pPr>
            <w:r w:rsidRPr="00C60238">
              <w:t>27</w:t>
            </w:r>
          </w:p>
        </w:tc>
        <w:tc>
          <w:tcPr>
            <w:tcW w:w="273" w:type="pct"/>
            <w:tcBorders>
              <w:left w:val="nil"/>
              <w:right w:val="nil"/>
            </w:tcBorders>
            <w:shd w:val="clear" w:color="auto" w:fill="auto"/>
            <w:noWrap/>
            <w:vAlign w:val="bottom"/>
          </w:tcPr>
          <w:p w14:paraId="5B668CB9" w14:textId="77777777" w:rsidR="00AC024B" w:rsidRPr="00C60238" w:rsidRDefault="00AC024B" w:rsidP="00AC024B">
            <w:pPr>
              <w:pStyle w:val="ZPpregtevilke"/>
            </w:pPr>
            <w:r w:rsidRPr="00C60238">
              <w:t>28</w:t>
            </w:r>
          </w:p>
        </w:tc>
        <w:tc>
          <w:tcPr>
            <w:tcW w:w="273" w:type="pct"/>
            <w:tcBorders>
              <w:left w:val="nil"/>
              <w:right w:val="nil"/>
            </w:tcBorders>
            <w:shd w:val="clear" w:color="auto" w:fill="auto"/>
            <w:noWrap/>
            <w:vAlign w:val="bottom"/>
          </w:tcPr>
          <w:p w14:paraId="083187A0" w14:textId="77777777" w:rsidR="00AC024B" w:rsidRPr="00C60238" w:rsidRDefault="00AC024B" w:rsidP="00AC024B">
            <w:pPr>
              <w:pStyle w:val="ZPpregtevilke"/>
            </w:pPr>
            <w:r w:rsidRPr="00C60238">
              <w:t>28</w:t>
            </w:r>
          </w:p>
        </w:tc>
        <w:tc>
          <w:tcPr>
            <w:tcW w:w="273" w:type="pct"/>
            <w:tcBorders>
              <w:left w:val="nil"/>
              <w:right w:val="nil"/>
            </w:tcBorders>
            <w:shd w:val="clear" w:color="auto" w:fill="auto"/>
            <w:noWrap/>
            <w:vAlign w:val="bottom"/>
          </w:tcPr>
          <w:p w14:paraId="6F2CC69C" w14:textId="77777777" w:rsidR="00AC024B" w:rsidRPr="00C60238" w:rsidRDefault="00AC024B" w:rsidP="00AC024B">
            <w:pPr>
              <w:pStyle w:val="ZPpregtevilke"/>
            </w:pPr>
            <w:r w:rsidRPr="00C60238">
              <w:t>26</w:t>
            </w:r>
          </w:p>
        </w:tc>
        <w:tc>
          <w:tcPr>
            <w:tcW w:w="275" w:type="pct"/>
            <w:tcBorders>
              <w:left w:val="nil"/>
              <w:right w:val="nil"/>
            </w:tcBorders>
            <w:shd w:val="clear" w:color="auto" w:fill="auto"/>
            <w:noWrap/>
            <w:vAlign w:val="bottom"/>
          </w:tcPr>
          <w:p w14:paraId="23CC456F" w14:textId="77777777" w:rsidR="00AC024B" w:rsidRPr="00C60238" w:rsidRDefault="00AC024B" w:rsidP="00AC024B">
            <w:pPr>
              <w:pStyle w:val="ZPpregtevilke"/>
            </w:pPr>
            <w:r w:rsidRPr="00C60238">
              <w:t>26</w:t>
            </w:r>
          </w:p>
        </w:tc>
        <w:tc>
          <w:tcPr>
            <w:tcW w:w="275" w:type="pct"/>
            <w:tcBorders>
              <w:left w:val="nil"/>
              <w:right w:val="nil"/>
            </w:tcBorders>
            <w:shd w:val="clear" w:color="auto" w:fill="auto"/>
            <w:noWrap/>
            <w:vAlign w:val="bottom"/>
          </w:tcPr>
          <w:p w14:paraId="6E90896A" w14:textId="77777777" w:rsidR="00AC024B" w:rsidRPr="00C60238" w:rsidRDefault="00AC024B" w:rsidP="00AC024B">
            <w:pPr>
              <w:pStyle w:val="ZPpregtevilke"/>
            </w:pPr>
            <w:r w:rsidRPr="00C60238">
              <w:t>26</w:t>
            </w:r>
          </w:p>
        </w:tc>
        <w:tc>
          <w:tcPr>
            <w:tcW w:w="275" w:type="pct"/>
            <w:tcBorders>
              <w:left w:val="nil"/>
              <w:right w:val="nil"/>
            </w:tcBorders>
            <w:vAlign w:val="bottom"/>
          </w:tcPr>
          <w:p w14:paraId="39F49C66" w14:textId="77777777" w:rsidR="00AC024B" w:rsidRPr="00C60238" w:rsidRDefault="00AC024B" w:rsidP="00AC024B">
            <w:pPr>
              <w:pStyle w:val="ZPpregtevilke"/>
            </w:pPr>
            <w:r w:rsidRPr="00C60238">
              <w:rPr>
                <w:szCs w:val="16"/>
              </w:rPr>
              <w:t>21</w:t>
            </w:r>
          </w:p>
        </w:tc>
        <w:tc>
          <w:tcPr>
            <w:tcW w:w="275" w:type="pct"/>
            <w:tcBorders>
              <w:left w:val="nil"/>
              <w:right w:val="nil"/>
            </w:tcBorders>
            <w:vAlign w:val="bottom"/>
          </w:tcPr>
          <w:p w14:paraId="7820B650" w14:textId="77777777" w:rsidR="00AC024B" w:rsidRPr="00C60238" w:rsidRDefault="00AC024B" w:rsidP="00AC024B">
            <w:pPr>
              <w:pStyle w:val="ZPpregtevilke"/>
            </w:pPr>
            <w:r w:rsidRPr="00C60238">
              <w:rPr>
                <w:szCs w:val="16"/>
              </w:rPr>
              <w:t>21</w:t>
            </w:r>
          </w:p>
        </w:tc>
        <w:tc>
          <w:tcPr>
            <w:tcW w:w="275" w:type="pct"/>
            <w:tcBorders>
              <w:left w:val="nil"/>
            </w:tcBorders>
            <w:vAlign w:val="bottom"/>
          </w:tcPr>
          <w:p w14:paraId="19FF2349" w14:textId="77777777" w:rsidR="00AC024B" w:rsidRPr="00C60238" w:rsidRDefault="00AC024B" w:rsidP="00AC024B">
            <w:pPr>
              <w:pStyle w:val="ZPpregtevilke"/>
            </w:pPr>
            <w:r w:rsidRPr="00C60238">
              <w:t>21</w:t>
            </w:r>
          </w:p>
        </w:tc>
        <w:tc>
          <w:tcPr>
            <w:tcW w:w="275" w:type="pct"/>
            <w:tcBorders>
              <w:left w:val="nil"/>
            </w:tcBorders>
            <w:vAlign w:val="bottom"/>
          </w:tcPr>
          <w:p w14:paraId="6BF963AF" w14:textId="77777777" w:rsidR="00AC024B" w:rsidRPr="00C60238" w:rsidRDefault="00AC024B" w:rsidP="00AC024B">
            <w:pPr>
              <w:pStyle w:val="ZPpregtevilke"/>
            </w:pPr>
            <w:r w:rsidRPr="00C60238">
              <w:t>23</w:t>
            </w:r>
          </w:p>
        </w:tc>
        <w:tc>
          <w:tcPr>
            <w:tcW w:w="281" w:type="pct"/>
            <w:vAlign w:val="bottom"/>
          </w:tcPr>
          <w:p w14:paraId="59722B4E" w14:textId="77777777" w:rsidR="00AC024B" w:rsidRPr="00C60238" w:rsidRDefault="00AC024B" w:rsidP="00AC024B">
            <w:pPr>
              <w:pStyle w:val="ZPpregtevilke"/>
              <w:rPr>
                <w:bCs/>
              </w:rPr>
            </w:pPr>
            <w:r>
              <w:rPr>
                <w:szCs w:val="16"/>
              </w:rPr>
              <w:t>108,1</w:t>
            </w:r>
          </w:p>
        </w:tc>
      </w:tr>
      <w:tr w:rsidR="00AC024B" w:rsidRPr="00C60238" w14:paraId="195CF36F" w14:textId="77777777" w:rsidTr="00AC024B">
        <w:trPr>
          <w:trHeight w:val="227"/>
          <w:jc w:val="center"/>
        </w:trPr>
        <w:tc>
          <w:tcPr>
            <w:tcW w:w="1158" w:type="pct"/>
            <w:shd w:val="clear" w:color="auto" w:fill="auto"/>
            <w:noWrap/>
            <w:vAlign w:val="bottom"/>
          </w:tcPr>
          <w:p w14:paraId="33EA51D8" w14:textId="77777777" w:rsidR="00AC024B" w:rsidRPr="00C60238" w:rsidRDefault="00AC024B" w:rsidP="00AC024B">
            <w:pPr>
              <w:pStyle w:val="ZPpregtekst"/>
            </w:pPr>
            <w:r w:rsidRPr="00C60238">
              <w:t>– nizki</w:t>
            </w:r>
          </w:p>
        </w:tc>
        <w:tc>
          <w:tcPr>
            <w:tcW w:w="273" w:type="pct"/>
            <w:tcBorders>
              <w:left w:val="nil"/>
              <w:right w:val="nil"/>
            </w:tcBorders>
            <w:shd w:val="clear" w:color="auto" w:fill="auto"/>
            <w:noWrap/>
            <w:vAlign w:val="bottom"/>
          </w:tcPr>
          <w:p w14:paraId="3F529C77" w14:textId="77777777" w:rsidR="00AC024B" w:rsidRPr="00C60238" w:rsidRDefault="00AC024B" w:rsidP="00AC024B">
            <w:pPr>
              <w:pStyle w:val="ZPpregtevilke"/>
            </w:pPr>
            <w:r w:rsidRPr="00C60238">
              <w:t>19</w:t>
            </w:r>
          </w:p>
        </w:tc>
        <w:tc>
          <w:tcPr>
            <w:tcW w:w="273" w:type="pct"/>
            <w:tcBorders>
              <w:left w:val="nil"/>
              <w:right w:val="nil"/>
            </w:tcBorders>
            <w:shd w:val="clear" w:color="auto" w:fill="auto"/>
            <w:noWrap/>
            <w:vAlign w:val="bottom"/>
          </w:tcPr>
          <w:p w14:paraId="5F4968A1" w14:textId="77777777" w:rsidR="00AC024B" w:rsidRPr="00C60238" w:rsidRDefault="00AC024B" w:rsidP="00AC024B">
            <w:pPr>
              <w:pStyle w:val="ZPpregtevilke"/>
            </w:pPr>
            <w:r w:rsidRPr="00C60238">
              <w:t>19</w:t>
            </w:r>
          </w:p>
        </w:tc>
        <w:tc>
          <w:tcPr>
            <w:tcW w:w="273" w:type="pct"/>
            <w:tcBorders>
              <w:left w:val="nil"/>
              <w:right w:val="nil"/>
            </w:tcBorders>
            <w:shd w:val="clear" w:color="auto" w:fill="auto"/>
            <w:noWrap/>
            <w:vAlign w:val="bottom"/>
          </w:tcPr>
          <w:p w14:paraId="1E3FDBCE" w14:textId="77777777" w:rsidR="00AC024B" w:rsidRPr="00C60238" w:rsidRDefault="00AC024B" w:rsidP="00AC024B">
            <w:pPr>
              <w:pStyle w:val="ZPpregtevilke"/>
            </w:pPr>
            <w:r w:rsidRPr="00C60238">
              <w:t>19</w:t>
            </w:r>
          </w:p>
        </w:tc>
        <w:tc>
          <w:tcPr>
            <w:tcW w:w="273" w:type="pct"/>
            <w:tcBorders>
              <w:left w:val="nil"/>
              <w:right w:val="nil"/>
            </w:tcBorders>
            <w:shd w:val="clear" w:color="auto" w:fill="auto"/>
            <w:noWrap/>
            <w:vAlign w:val="bottom"/>
          </w:tcPr>
          <w:p w14:paraId="12E03638" w14:textId="77777777" w:rsidR="00AC024B" w:rsidRPr="00C60238" w:rsidRDefault="00AC024B" w:rsidP="00AC024B">
            <w:pPr>
              <w:pStyle w:val="ZPpregtevilke"/>
            </w:pPr>
            <w:r w:rsidRPr="00C60238">
              <w:t>23</w:t>
            </w:r>
          </w:p>
        </w:tc>
        <w:tc>
          <w:tcPr>
            <w:tcW w:w="273" w:type="pct"/>
            <w:tcBorders>
              <w:left w:val="nil"/>
              <w:right w:val="nil"/>
            </w:tcBorders>
            <w:shd w:val="clear" w:color="auto" w:fill="auto"/>
            <w:noWrap/>
            <w:vAlign w:val="bottom"/>
          </w:tcPr>
          <w:p w14:paraId="3E8CC7A7" w14:textId="77777777" w:rsidR="00AC024B" w:rsidRPr="00C60238" w:rsidRDefault="00AC024B" w:rsidP="00AC024B">
            <w:pPr>
              <w:pStyle w:val="ZPpregtevilke"/>
            </w:pPr>
            <w:r w:rsidRPr="00C60238">
              <w:t>23</w:t>
            </w:r>
          </w:p>
        </w:tc>
        <w:tc>
          <w:tcPr>
            <w:tcW w:w="273" w:type="pct"/>
            <w:tcBorders>
              <w:left w:val="nil"/>
              <w:right w:val="nil"/>
            </w:tcBorders>
            <w:shd w:val="clear" w:color="auto" w:fill="auto"/>
            <w:noWrap/>
            <w:vAlign w:val="bottom"/>
          </w:tcPr>
          <w:p w14:paraId="39D42C2F" w14:textId="77777777" w:rsidR="00AC024B" w:rsidRPr="00C60238" w:rsidRDefault="00AC024B" w:rsidP="00AC024B">
            <w:pPr>
              <w:pStyle w:val="ZPpregtevilke"/>
            </w:pPr>
            <w:r w:rsidRPr="00C60238">
              <w:t>23</w:t>
            </w:r>
          </w:p>
        </w:tc>
        <w:tc>
          <w:tcPr>
            <w:tcW w:w="273" w:type="pct"/>
            <w:tcBorders>
              <w:left w:val="nil"/>
              <w:right w:val="nil"/>
            </w:tcBorders>
            <w:shd w:val="clear" w:color="auto" w:fill="auto"/>
            <w:noWrap/>
            <w:vAlign w:val="bottom"/>
          </w:tcPr>
          <w:p w14:paraId="1BAFCABD" w14:textId="77777777" w:rsidR="00AC024B" w:rsidRPr="00C60238" w:rsidRDefault="00AC024B" w:rsidP="00AC024B">
            <w:pPr>
              <w:pStyle w:val="ZPpregtevilke"/>
            </w:pPr>
            <w:r w:rsidRPr="00C60238">
              <w:t>41</w:t>
            </w:r>
          </w:p>
        </w:tc>
        <w:tc>
          <w:tcPr>
            <w:tcW w:w="275" w:type="pct"/>
            <w:tcBorders>
              <w:left w:val="nil"/>
              <w:right w:val="nil"/>
            </w:tcBorders>
            <w:shd w:val="clear" w:color="auto" w:fill="auto"/>
            <w:noWrap/>
            <w:vAlign w:val="bottom"/>
          </w:tcPr>
          <w:p w14:paraId="420168F6" w14:textId="77777777" w:rsidR="00AC024B" w:rsidRPr="00C60238" w:rsidRDefault="00AC024B" w:rsidP="00AC024B">
            <w:pPr>
              <w:pStyle w:val="ZPpregtevilke"/>
            </w:pPr>
            <w:r w:rsidRPr="00C60238">
              <w:t>41</w:t>
            </w:r>
          </w:p>
        </w:tc>
        <w:tc>
          <w:tcPr>
            <w:tcW w:w="275" w:type="pct"/>
            <w:tcBorders>
              <w:left w:val="nil"/>
              <w:right w:val="nil"/>
            </w:tcBorders>
            <w:shd w:val="clear" w:color="auto" w:fill="auto"/>
            <w:noWrap/>
            <w:vAlign w:val="bottom"/>
          </w:tcPr>
          <w:p w14:paraId="4B2476F7" w14:textId="77777777" w:rsidR="00AC024B" w:rsidRPr="00C60238" w:rsidRDefault="00AC024B" w:rsidP="00AC024B">
            <w:pPr>
              <w:pStyle w:val="ZPpregtevilke"/>
            </w:pPr>
            <w:r w:rsidRPr="00C60238">
              <w:t>41</w:t>
            </w:r>
          </w:p>
        </w:tc>
        <w:tc>
          <w:tcPr>
            <w:tcW w:w="275" w:type="pct"/>
            <w:tcBorders>
              <w:left w:val="nil"/>
              <w:right w:val="nil"/>
            </w:tcBorders>
            <w:vAlign w:val="bottom"/>
          </w:tcPr>
          <w:p w14:paraId="50F4B427" w14:textId="77777777" w:rsidR="00AC024B" w:rsidRPr="00C60238" w:rsidRDefault="00AC024B" w:rsidP="00AC024B">
            <w:pPr>
              <w:pStyle w:val="ZPpregtevilke"/>
            </w:pPr>
            <w:r w:rsidRPr="00C60238">
              <w:rPr>
                <w:szCs w:val="16"/>
              </w:rPr>
              <w:t>32</w:t>
            </w:r>
          </w:p>
        </w:tc>
        <w:tc>
          <w:tcPr>
            <w:tcW w:w="275" w:type="pct"/>
            <w:tcBorders>
              <w:left w:val="nil"/>
              <w:right w:val="nil"/>
            </w:tcBorders>
            <w:vAlign w:val="bottom"/>
          </w:tcPr>
          <w:p w14:paraId="56B00E83" w14:textId="77777777" w:rsidR="00AC024B" w:rsidRPr="00C60238" w:rsidRDefault="00AC024B" w:rsidP="00AC024B">
            <w:pPr>
              <w:pStyle w:val="ZPpregtevilke"/>
            </w:pPr>
            <w:r w:rsidRPr="00C60238">
              <w:rPr>
                <w:szCs w:val="16"/>
              </w:rPr>
              <w:t>32</w:t>
            </w:r>
          </w:p>
        </w:tc>
        <w:tc>
          <w:tcPr>
            <w:tcW w:w="275" w:type="pct"/>
            <w:tcBorders>
              <w:left w:val="nil"/>
            </w:tcBorders>
            <w:vAlign w:val="bottom"/>
          </w:tcPr>
          <w:p w14:paraId="3B29A955" w14:textId="77777777" w:rsidR="00AC024B" w:rsidRPr="00C60238" w:rsidRDefault="00AC024B" w:rsidP="00AC024B">
            <w:pPr>
              <w:pStyle w:val="ZPpregtevilke"/>
            </w:pPr>
            <w:r w:rsidRPr="00C60238">
              <w:t>32</w:t>
            </w:r>
          </w:p>
        </w:tc>
        <w:tc>
          <w:tcPr>
            <w:tcW w:w="275" w:type="pct"/>
            <w:tcBorders>
              <w:left w:val="nil"/>
            </w:tcBorders>
            <w:vAlign w:val="bottom"/>
          </w:tcPr>
          <w:p w14:paraId="4851F161" w14:textId="77777777" w:rsidR="00AC024B" w:rsidRPr="00C60238" w:rsidRDefault="00AC024B" w:rsidP="00AC024B">
            <w:pPr>
              <w:pStyle w:val="ZPpregtevilke"/>
            </w:pPr>
            <w:r w:rsidRPr="00C60238">
              <w:t>62</w:t>
            </w:r>
          </w:p>
        </w:tc>
        <w:tc>
          <w:tcPr>
            <w:tcW w:w="281" w:type="pct"/>
            <w:vAlign w:val="bottom"/>
          </w:tcPr>
          <w:p w14:paraId="0AA5E55E" w14:textId="77777777" w:rsidR="00AC024B" w:rsidRPr="00C60238" w:rsidRDefault="00AC024B" w:rsidP="00AC024B">
            <w:pPr>
              <w:pStyle w:val="ZPpregtevilke"/>
              <w:rPr>
                <w:bCs/>
              </w:rPr>
            </w:pPr>
            <w:r>
              <w:rPr>
                <w:szCs w:val="16"/>
              </w:rPr>
              <w:t>195,3</w:t>
            </w:r>
          </w:p>
        </w:tc>
      </w:tr>
      <w:tr w:rsidR="00AC024B" w:rsidRPr="00C60238" w14:paraId="44CCAF7D" w14:textId="77777777" w:rsidTr="00AC024B">
        <w:trPr>
          <w:trHeight w:val="227"/>
          <w:jc w:val="center"/>
        </w:trPr>
        <w:tc>
          <w:tcPr>
            <w:tcW w:w="1158" w:type="pct"/>
            <w:shd w:val="clear" w:color="auto" w:fill="auto"/>
            <w:noWrap/>
            <w:vAlign w:val="bottom"/>
          </w:tcPr>
          <w:p w14:paraId="1DF3AA37" w14:textId="77777777" w:rsidR="00AC024B" w:rsidRPr="00C60238" w:rsidRDefault="00AC024B" w:rsidP="00AC024B">
            <w:pPr>
              <w:pStyle w:val="ZPpregtekst"/>
            </w:pPr>
            <w:r w:rsidRPr="00C60238">
              <w:t>Grah, svež</w:t>
            </w:r>
          </w:p>
        </w:tc>
        <w:tc>
          <w:tcPr>
            <w:tcW w:w="273" w:type="pct"/>
            <w:tcBorders>
              <w:left w:val="nil"/>
              <w:right w:val="nil"/>
            </w:tcBorders>
            <w:shd w:val="clear" w:color="auto" w:fill="auto"/>
            <w:noWrap/>
            <w:vAlign w:val="bottom"/>
          </w:tcPr>
          <w:p w14:paraId="27D5BEFF" w14:textId="77777777" w:rsidR="00AC024B" w:rsidRPr="00C60238" w:rsidRDefault="00AC024B" w:rsidP="00AC024B">
            <w:pPr>
              <w:pStyle w:val="ZPpregtevilke"/>
            </w:pPr>
            <w:r w:rsidRPr="00C60238">
              <w:t>7</w:t>
            </w:r>
          </w:p>
        </w:tc>
        <w:tc>
          <w:tcPr>
            <w:tcW w:w="273" w:type="pct"/>
            <w:tcBorders>
              <w:left w:val="nil"/>
              <w:right w:val="nil"/>
            </w:tcBorders>
            <w:shd w:val="clear" w:color="auto" w:fill="auto"/>
            <w:noWrap/>
            <w:vAlign w:val="bottom"/>
          </w:tcPr>
          <w:p w14:paraId="4E0D0D42" w14:textId="77777777" w:rsidR="00AC024B" w:rsidRPr="00C60238" w:rsidRDefault="00AC024B" w:rsidP="00AC024B">
            <w:pPr>
              <w:pStyle w:val="ZPpregtevilke"/>
            </w:pPr>
            <w:r w:rsidRPr="00C60238">
              <w:t>7</w:t>
            </w:r>
          </w:p>
        </w:tc>
        <w:tc>
          <w:tcPr>
            <w:tcW w:w="273" w:type="pct"/>
            <w:tcBorders>
              <w:left w:val="nil"/>
              <w:right w:val="nil"/>
            </w:tcBorders>
            <w:shd w:val="clear" w:color="auto" w:fill="auto"/>
            <w:noWrap/>
            <w:vAlign w:val="bottom"/>
          </w:tcPr>
          <w:p w14:paraId="65C287E6" w14:textId="77777777" w:rsidR="00AC024B" w:rsidRPr="00C60238" w:rsidRDefault="00AC024B" w:rsidP="00AC024B">
            <w:pPr>
              <w:pStyle w:val="ZPpregtevilke"/>
            </w:pPr>
            <w:r w:rsidRPr="00C60238">
              <w:t>7</w:t>
            </w:r>
          </w:p>
        </w:tc>
        <w:tc>
          <w:tcPr>
            <w:tcW w:w="273" w:type="pct"/>
            <w:tcBorders>
              <w:left w:val="nil"/>
              <w:right w:val="nil"/>
            </w:tcBorders>
            <w:shd w:val="clear" w:color="auto" w:fill="auto"/>
            <w:noWrap/>
            <w:vAlign w:val="bottom"/>
          </w:tcPr>
          <w:p w14:paraId="72E4641C"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3EE1730B"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6A0743FC" w14:textId="77777777" w:rsidR="00AC024B" w:rsidRPr="00C60238" w:rsidRDefault="00AC024B" w:rsidP="00AC024B">
            <w:pPr>
              <w:pStyle w:val="ZPpregtevilke"/>
            </w:pPr>
            <w:r w:rsidRPr="00C60238">
              <w:t>8</w:t>
            </w:r>
          </w:p>
        </w:tc>
        <w:tc>
          <w:tcPr>
            <w:tcW w:w="273" w:type="pct"/>
            <w:tcBorders>
              <w:left w:val="nil"/>
              <w:right w:val="nil"/>
            </w:tcBorders>
            <w:shd w:val="clear" w:color="auto" w:fill="auto"/>
            <w:noWrap/>
            <w:vAlign w:val="bottom"/>
          </w:tcPr>
          <w:p w14:paraId="33C81654" w14:textId="77777777" w:rsidR="00AC024B" w:rsidRPr="00C60238" w:rsidRDefault="00AC024B" w:rsidP="00AC024B">
            <w:pPr>
              <w:pStyle w:val="ZPpregtevilke"/>
            </w:pPr>
            <w:r w:rsidRPr="00C60238">
              <w:t>7</w:t>
            </w:r>
          </w:p>
        </w:tc>
        <w:tc>
          <w:tcPr>
            <w:tcW w:w="275" w:type="pct"/>
            <w:tcBorders>
              <w:left w:val="nil"/>
              <w:right w:val="nil"/>
            </w:tcBorders>
            <w:shd w:val="clear" w:color="auto" w:fill="auto"/>
            <w:noWrap/>
            <w:vAlign w:val="bottom"/>
          </w:tcPr>
          <w:p w14:paraId="1E0D710E" w14:textId="77777777" w:rsidR="00AC024B" w:rsidRPr="00C60238" w:rsidRDefault="00AC024B" w:rsidP="00AC024B">
            <w:pPr>
              <w:pStyle w:val="ZPpregtevilke"/>
            </w:pPr>
            <w:r w:rsidRPr="00C60238">
              <w:t>7</w:t>
            </w:r>
          </w:p>
        </w:tc>
        <w:tc>
          <w:tcPr>
            <w:tcW w:w="275" w:type="pct"/>
            <w:tcBorders>
              <w:left w:val="nil"/>
              <w:right w:val="nil"/>
            </w:tcBorders>
            <w:shd w:val="clear" w:color="auto" w:fill="auto"/>
            <w:noWrap/>
            <w:vAlign w:val="bottom"/>
          </w:tcPr>
          <w:p w14:paraId="04B6E614" w14:textId="77777777" w:rsidR="00AC024B" w:rsidRPr="00C60238" w:rsidRDefault="00AC024B" w:rsidP="00AC024B">
            <w:pPr>
              <w:pStyle w:val="ZPpregtevilke"/>
            </w:pPr>
            <w:r w:rsidRPr="00C60238">
              <w:t>7</w:t>
            </w:r>
          </w:p>
        </w:tc>
        <w:tc>
          <w:tcPr>
            <w:tcW w:w="275" w:type="pct"/>
            <w:tcBorders>
              <w:left w:val="nil"/>
              <w:right w:val="nil"/>
            </w:tcBorders>
            <w:vAlign w:val="bottom"/>
          </w:tcPr>
          <w:p w14:paraId="77A54562" w14:textId="77777777" w:rsidR="00AC024B" w:rsidRPr="00C60238" w:rsidRDefault="00AC024B" w:rsidP="00AC024B">
            <w:pPr>
              <w:pStyle w:val="ZPpregtevilke"/>
            </w:pPr>
            <w:r w:rsidRPr="00C60238">
              <w:rPr>
                <w:szCs w:val="16"/>
              </w:rPr>
              <w:t>11</w:t>
            </w:r>
          </w:p>
        </w:tc>
        <w:tc>
          <w:tcPr>
            <w:tcW w:w="275" w:type="pct"/>
            <w:tcBorders>
              <w:left w:val="nil"/>
              <w:right w:val="nil"/>
            </w:tcBorders>
            <w:vAlign w:val="bottom"/>
          </w:tcPr>
          <w:p w14:paraId="1A63C2AE" w14:textId="77777777" w:rsidR="00AC024B" w:rsidRPr="00C60238" w:rsidRDefault="00AC024B" w:rsidP="00AC024B">
            <w:pPr>
              <w:pStyle w:val="ZPpregtevilke"/>
            </w:pPr>
            <w:r w:rsidRPr="00C60238">
              <w:rPr>
                <w:szCs w:val="16"/>
              </w:rPr>
              <w:t>11</w:t>
            </w:r>
          </w:p>
        </w:tc>
        <w:tc>
          <w:tcPr>
            <w:tcW w:w="275" w:type="pct"/>
            <w:tcBorders>
              <w:left w:val="nil"/>
            </w:tcBorders>
            <w:vAlign w:val="bottom"/>
          </w:tcPr>
          <w:p w14:paraId="00304D47" w14:textId="77777777" w:rsidR="00AC024B" w:rsidRPr="00C60238" w:rsidRDefault="00AC024B" w:rsidP="00AC024B">
            <w:pPr>
              <w:pStyle w:val="ZPpregtevilke"/>
            </w:pPr>
            <w:r w:rsidRPr="00C60238">
              <w:t>11</w:t>
            </w:r>
          </w:p>
        </w:tc>
        <w:tc>
          <w:tcPr>
            <w:tcW w:w="275" w:type="pct"/>
            <w:tcBorders>
              <w:left w:val="nil"/>
            </w:tcBorders>
            <w:vAlign w:val="bottom"/>
          </w:tcPr>
          <w:p w14:paraId="58115BE2" w14:textId="77777777" w:rsidR="00AC024B" w:rsidRPr="00C60238" w:rsidRDefault="00AC024B" w:rsidP="00AC024B">
            <w:pPr>
              <w:pStyle w:val="ZPpregtevilke"/>
            </w:pPr>
            <w:r w:rsidRPr="00C60238">
              <w:t>73</w:t>
            </w:r>
          </w:p>
        </w:tc>
        <w:tc>
          <w:tcPr>
            <w:tcW w:w="281" w:type="pct"/>
            <w:vAlign w:val="bottom"/>
          </w:tcPr>
          <w:p w14:paraId="2CFEC4B2" w14:textId="77777777" w:rsidR="00AC024B" w:rsidRPr="00C60238" w:rsidRDefault="00AC024B" w:rsidP="00AC024B">
            <w:pPr>
              <w:pStyle w:val="ZPpregtevilke"/>
              <w:rPr>
                <w:bCs/>
              </w:rPr>
            </w:pPr>
            <w:r>
              <w:rPr>
                <w:szCs w:val="16"/>
              </w:rPr>
              <w:t>664,5</w:t>
            </w:r>
          </w:p>
        </w:tc>
      </w:tr>
      <w:tr w:rsidR="00AC024B" w:rsidRPr="00C60238" w14:paraId="437A32A8" w14:textId="77777777" w:rsidTr="00AC024B">
        <w:trPr>
          <w:trHeight w:val="227"/>
          <w:jc w:val="center"/>
        </w:trPr>
        <w:tc>
          <w:tcPr>
            <w:tcW w:w="1158" w:type="pct"/>
            <w:shd w:val="clear" w:color="auto" w:fill="auto"/>
            <w:noWrap/>
            <w:vAlign w:val="bottom"/>
          </w:tcPr>
          <w:p w14:paraId="7B752B8B" w14:textId="77777777" w:rsidR="00AC024B" w:rsidRPr="00C60238" w:rsidRDefault="00AC024B" w:rsidP="00AC024B">
            <w:pPr>
              <w:pStyle w:val="ZPpregtekst"/>
            </w:pPr>
            <w:r w:rsidRPr="00C60238">
              <w:t>Špargelj</w:t>
            </w:r>
          </w:p>
        </w:tc>
        <w:tc>
          <w:tcPr>
            <w:tcW w:w="273" w:type="pct"/>
            <w:tcBorders>
              <w:left w:val="nil"/>
              <w:right w:val="nil"/>
            </w:tcBorders>
            <w:shd w:val="clear" w:color="auto" w:fill="auto"/>
            <w:noWrap/>
            <w:vAlign w:val="bottom"/>
          </w:tcPr>
          <w:p w14:paraId="59146B3B"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7F629A76"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04CC8D84"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365DC31E" w14:textId="77777777" w:rsidR="00AC024B" w:rsidRPr="00C60238" w:rsidRDefault="00AC024B" w:rsidP="00AC024B">
            <w:pPr>
              <w:pStyle w:val="ZPpregtevilke"/>
            </w:pPr>
            <w:r w:rsidRPr="00C60238">
              <w:t>:</w:t>
            </w:r>
          </w:p>
        </w:tc>
        <w:tc>
          <w:tcPr>
            <w:tcW w:w="273" w:type="pct"/>
            <w:tcBorders>
              <w:left w:val="nil"/>
              <w:right w:val="nil"/>
            </w:tcBorders>
            <w:shd w:val="clear" w:color="auto" w:fill="auto"/>
            <w:noWrap/>
            <w:vAlign w:val="bottom"/>
          </w:tcPr>
          <w:p w14:paraId="46131849" w14:textId="77777777" w:rsidR="00AC024B" w:rsidRPr="00C60238" w:rsidRDefault="00AC024B" w:rsidP="00AC024B">
            <w:pPr>
              <w:pStyle w:val="ZPpregtevilke"/>
            </w:pPr>
            <w:r w:rsidRPr="00C60238">
              <w:t>30</w:t>
            </w:r>
          </w:p>
        </w:tc>
        <w:tc>
          <w:tcPr>
            <w:tcW w:w="273" w:type="pct"/>
            <w:tcBorders>
              <w:left w:val="nil"/>
              <w:right w:val="nil"/>
            </w:tcBorders>
            <w:shd w:val="clear" w:color="auto" w:fill="auto"/>
            <w:noWrap/>
            <w:vAlign w:val="bottom"/>
          </w:tcPr>
          <w:p w14:paraId="65977FCF" w14:textId="77777777" w:rsidR="00AC024B" w:rsidRPr="00C60238" w:rsidRDefault="00AC024B" w:rsidP="00AC024B">
            <w:pPr>
              <w:pStyle w:val="ZPpregtevilke"/>
            </w:pPr>
            <w:r w:rsidRPr="00C60238">
              <w:t>30</w:t>
            </w:r>
          </w:p>
        </w:tc>
        <w:tc>
          <w:tcPr>
            <w:tcW w:w="273" w:type="pct"/>
            <w:tcBorders>
              <w:left w:val="nil"/>
              <w:right w:val="nil"/>
            </w:tcBorders>
            <w:shd w:val="clear" w:color="auto" w:fill="auto"/>
            <w:noWrap/>
            <w:vAlign w:val="bottom"/>
          </w:tcPr>
          <w:p w14:paraId="000F197F" w14:textId="77777777" w:rsidR="00AC024B" w:rsidRPr="00C60238" w:rsidRDefault="00AC024B" w:rsidP="00AC024B">
            <w:pPr>
              <w:pStyle w:val="ZPpregtevilke"/>
            </w:pPr>
            <w:r w:rsidRPr="00C60238">
              <w:rPr>
                <w:szCs w:val="16"/>
              </w:rPr>
              <w:t>66</w:t>
            </w:r>
          </w:p>
        </w:tc>
        <w:tc>
          <w:tcPr>
            <w:tcW w:w="275" w:type="pct"/>
            <w:tcBorders>
              <w:left w:val="nil"/>
              <w:right w:val="nil"/>
            </w:tcBorders>
            <w:shd w:val="clear" w:color="auto" w:fill="auto"/>
            <w:noWrap/>
            <w:vAlign w:val="bottom"/>
          </w:tcPr>
          <w:p w14:paraId="5E51C2D3" w14:textId="77777777" w:rsidR="00AC024B" w:rsidRPr="00C60238" w:rsidRDefault="00AC024B" w:rsidP="00AC024B">
            <w:pPr>
              <w:pStyle w:val="ZPpregtevilke"/>
            </w:pPr>
            <w:r w:rsidRPr="00C60238">
              <w:rPr>
                <w:szCs w:val="16"/>
              </w:rPr>
              <w:t>66</w:t>
            </w:r>
          </w:p>
        </w:tc>
        <w:tc>
          <w:tcPr>
            <w:tcW w:w="275" w:type="pct"/>
            <w:tcBorders>
              <w:left w:val="nil"/>
              <w:right w:val="nil"/>
            </w:tcBorders>
            <w:shd w:val="clear" w:color="auto" w:fill="auto"/>
            <w:noWrap/>
            <w:vAlign w:val="bottom"/>
          </w:tcPr>
          <w:p w14:paraId="01AC0082" w14:textId="77777777" w:rsidR="00AC024B" w:rsidRPr="00C60238" w:rsidRDefault="00AC024B" w:rsidP="00AC024B">
            <w:pPr>
              <w:pStyle w:val="ZPpregtevilke"/>
            </w:pPr>
            <w:r w:rsidRPr="00C60238">
              <w:rPr>
                <w:szCs w:val="16"/>
              </w:rPr>
              <w:t>66</w:t>
            </w:r>
          </w:p>
        </w:tc>
        <w:tc>
          <w:tcPr>
            <w:tcW w:w="275" w:type="pct"/>
            <w:tcBorders>
              <w:left w:val="nil"/>
              <w:right w:val="nil"/>
            </w:tcBorders>
            <w:vAlign w:val="bottom"/>
          </w:tcPr>
          <w:p w14:paraId="3E9C32E6" w14:textId="77777777" w:rsidR="00AC024B" w:rsidRPr="00C60238" w:rsidRDefault="00AC024B" w:rsidP="00AC024B">
            <w:pPr>
              <w:pStyle w:val="ZPpregtevilke"/>
            </w:pPr>
            <w:r w:rsidRPr="00C60238">
              <w:rPr>
                <w:szCs w:val="16"/>
              </w:rPr>
              <w:t>50</w:t>
            </w:r>
          </w:p>
        </w:tc>
        <w:tc>
          <w:tcPr>
            <w:tcW w:w="275" w:type="pct"/>
            <w:tcBorders>
              <w:left w:val="nil"/>
              <w:right w:val="nil"/>
            </w:tcBorders>
            <w:vAlign w:val="bottom"/>
          </w:tcPr>
          <w:p w14:paraId="095979D4" w14:textId="77777777" w:rsidR="00AC024B" w:rsidRPr="00C60238" w:rsidRDefault="00AC024B" w:rsidP="00AC024B">
            <w:pPr>
              <w:pStyle w:val="ZPpregtevilke"/>
            </w:pPr>
            <w:r w:rsidRPr="00C60238">
              <w:rPr>
                <w:szCs w:val="16"/>
              </w:rPr>
              <w:t>50</w:t>
            </w:r>
          </w:p>
        </w:tc>
        <w:tc>
          <w:tcPr>
            <w:tcW w:w="275" w:type="pct"/>
            <w:tcBorders>
              <w:left w:val="nil"/>
            </w:tcBorders>
            <w:vAlign w:val="bottom"/>
          </w:tcPr>
          <w:p w14:paraId="48A35D15" w14:textId="77777777" w:rsidR="00AC024B" w:rsidRPr="00C60238" w:rsidRDefault="00AC024B" w:rsidP="00AC024B">
            <w:pPr>
              <w:pStyle w:val="ZPpregtevilke"/>
            </w:pPr>
            <w:r w:rsidRPr="00C60238">
              <w:t>50</w:t>
            </w:r>
          </w:p>
        </w:tc>
        <w:tc>
          <w:tcPr>
            <w:tcW w:w="275" w:type="pct"/>
            <w:tcBorders>
              <w:left w:val="nil"/>
            </w:tcBorders>
            <w:vAlign w:val="bottom"/>
          </w:tcPr>
          <w:p w14:paraId="3E36C8C5" w14:textId="77777777" w:rsidR="00AC024B" w:rsidRPr="00C60238" w:rsidRDefault="00AC024B" w:rsidP="00AC024B">
            <w:pPr>
              <w:pStyle w:val="ZPpregtevilke"/>
            </w:pPr>
            <w:r w:rsidRPr="00C60238">
              <w:t>164</w:t>
            </w:r>
          </w:p>
        </w:tc>
        <w:tc>
          <w:tcPr>
            <w:tcW w:w="281" w:type="pct"/>
            <w:vAlign w:val="bottom"/>
          </w:tcPr>
          <w:p w14:paraId="56C0F4BF" w14:textId="77777777" w:rsidR="00AC024B" w:rsidRPr="00C60238" w:rsidRDefault="00AC024B" w:rsidP="00AC024B">
            <w:pPr>
              <w:pStyle w:val="ZPpregtevilke"/>
              <w:rPr>
                <w:bCs/>
              </w:rPr>
            </w:pPr>
            <w:r>
              <w:rPr>
                <w:szCs w:val="16"/>
              </w:rPr>
              <w:t>327,4</w:t>
            </w:r>
          </w:p>
        </w:tc>
      </w:tr>
      <w:tr w:rsidR="00AC024B" w:rsidRPr="00C60238" w14:paraId="5813E9CB" w14:textId="77777777" w:rsidTr="00AC024B">
        <w:trPr>
          <w:trHeight w:val="227"/>
          <w:jc w:val="center"/>
        </w:trPr>
        <w:tc>
          <w:tcPr>
            <w:tcW w:w="1158" w:type="pct"/>
            <w:shd w:val="clear" w:color="auto" w:fill="auto"/>
            <w:noWrap/>
            <w:vAlign w:val="bottom"/>
          </w:tcPr>
          <w:p w14:paraId="41F626C1" w14:textId="77777777" w:rsidR="00AC024B" w:rsidRPr="00C60238" w:rsidRDefault="00AC024B" w:rsidP="00AC024B">
            <w:pPr>
              <w:pStyle w:val="ZPpregtekst"/>
            </w:pPr>
            <w:r w:rsidRPr="00C60238">
              <w:t>Druge zelenjadnice</w:t>
            </w:r>
          </w:p>
        </w:tc>
        <w:tc>
          <w:tcPr>
            <w:tcW w:w="273" w:type="pct"/>
            <w:tcBorders>
              <w:left w:val="nil"/>
              <w:bottom w:val="single" w:sz="12" w:space="0" w:color="008000"/>
              <w:right w:val="nil"/>
            </w:tcBorders>
            <w:shd w:val="clear" w:color="auto" w:fill="auto"/>
            <w:noWrap/>
            <w:vAlign w:val="bottom"/>
          </w:tcPr>
          <w:p w14:paraId="1B399E25" w14:textId="77777777" w:rsidR="00AC024B" w:rsidRPr="00C60238" w:rsidRDefault="00AC024B" w:rsidP="00AC024B">
            <w:pPr>
              <w:pStyle w:val="ZPpregtevilke"/>
            </w:pPr>
            <w:r w:rsidRPr="00C60238">
              <w:t>310</w:t>
            </w:r>
          </w:p>
        </w:tc>
        <w:tc>
          <w:tcPr>
            <w:tcW w:w="273" w:type="pct"/>
            <w:tcBorders>
              <w:left w:val="nil"/>
              <w:bottom w:val="single" w:sz="12" w:space="0" w:color="008000"/>
              <w:right w:val="nil"/>
            </w:tcBorders>
            <w:shd w:val="clear" w:color="auto" w:fill="auto"/>
            <w:noWrap/>
            <w:vAlign w:val="bottom"/>
          </w:tcPr>
          <w:p w14:paraId="0C74B7BA" w14:textId="77777777" w:rsidR="00AC024B" w:rsidRPr="00C60238" w:rsidRDefault="00AC024B" w:rsidP="00AC024B">
            <w:pPr>
              <w:pStyle w:val="ZPpregtevilke"/>
            </w:pPr>
            <w:r w:rsidRPr="00C60238">
              <w:t>310</w:t>
            </w:r>
          </w:p>
        </w:tc>
        <w:tc>
          <w:tcPr>
            <w:tcW w:w="273" w:type="pct"/>
            <w:tcBorders>
              <w:left w:val="nil"/>
              <w:bottom w:val="single" w:sz="12" w:space="0" w:color="008000"/>
              <w:right w:val="nil"/>
            </w:tcBorders>
            <w:shd w:val="clear" w:color="auto" w:fill="auto"/>
            <w:noWrap/>
            <w:vAlign w:val="bottom"/>
          </w:tcPr>
          <w:p w14:paraId="74B91C94" w14:textId="77777777" w:rsidR="00AC024B" w:rsidRPr="00C60238" w:rsidRDefault="00AC024B" w:rsidP="00AC024B">
            <w:pPr>
              <w:pStyle w:val="ZPpregtevilke"/>
            </w:pPr>
            <w:r w:rsidRPr="00C60238">
              <w:t>310</w:t>
            </w:r>
          </w:p>
        </w:tc>
        <w:tc>
          <w:tcPr>
            <w:tcW w:w="273" w:type="pct"/>
            <w:tcBorders>
              <w:left w:val="nil"/>
              <w:bottom w:val="single" w:sz="12" w:space="0" w:color="008000"/>
              <w:right w:val="nil"/>
            </w:tcBorders>
            <w:shd w:val="clear" w:color="auto" w:fill="auto"/>
            <w:noWrap/>
            <w:vAlign w:val="bottom"/>
          </w:tcPr>
          <w:p w14:paraId="7C8A5AF0" w14:textId="77777777" w:rsidR="00AC024B" w:rsidRPr="00C60238" w:rsidRDefault="00AC024B" w:rsidP="00AC024B">
            <w:pPr>
              <w:pStyle w:val="ZPpregtevilke"/>
            </w:pPr>
            <w:r w:rsidRPr="00C60238">
              <w:t>343</w:t>
            </w:r>
          </w:p>
        </w:tc>
        <w:tc>
          <w:tcPr>
            <w:tcW w:w="273" w:type="pct"/>
            <w:tcBorders>
              <w:left w:val="nil"/>
              <w:bottom w:val="single" w:sz="12" w:space="0" w:color="008000"/>
              <w:right w:val="nil"/>
            </w:tcBorders>
            <w:shd w:val="clear" w:color="auto" w:fill="auto"/>
            <w:noWrap/>
            <w:vAlign w:val="bottom"/>
          </w:tcPr>
          <w:p w14:paraId="62CFAF15" w14:textId="77777777" w:rsidR="00AC024B" w:rsidRPr="00C60238" w:rsidRDefault="00AC024B" w:rsidP="00AC024B">
            <w:pPr>
              <w:pStyle w:val="ZPpregtevilke"/>
            </w:pPr>
            <w:r w:rsidRPr="00C60238">
              <w:t>242</w:t>
            </w:r>
          </w:p>
        </w:tc>
        <w:tc>
          <w:tcPr>
            <w:tcW w:w="273" w:type="pct"/>
            <w:tcBorders>
              <w:left w:val="nil"/>
              <w:bottom w:val="single" w:sz="12" w:space="0" w:color="008000"/>
              <w:right w:val="nil"/>
            </w:tcBorders>
            <w:shd w:val="clear" w:color="auto" w:fill="auto"/>
            <w:noWrap/>
            <w:vAlign w:val="bottom"/>
          </w:tcPr>
          <w:p w14:paraId="547CA93F" w14:textId="77777777" w:rsidR="00AC024B" w:rsidRPr="00C60238" w:rsidRDefault="00AC024B" w:rsidP="00AC024B">
            <w:pPr>
              <w:pStyle w:val="ZPpregtevilke"/>
            </w:pPr>
            <w:r w:rsidRPr="00C60238">
              <w:t>242</w:t>
            </w:r>
          </w:p>
        </w:tc>
        <w:tc>
          <w:tcPr>
            <w:tcW w:w="273" w:type="pct"/>
            <w:tcBorders>
              <w:left w:val="nil"/>
              <w:bottom w:val="single" w:sz="12" w:space="0" w:color="008000"/>
              <w:right w:val="nil"/>
            </w:tcBorders>
            <w:shd w:val="clear" w:color="auto" w:fill="auto"/>
            <w:noWrap/>
            <w:vAlign w:val="bottom"/>
          </w:tcPr>
          <w:p w14:paraId="4D75AFF3" w14:textId="77777777" w:rsidR="00AC024B" w:rsidRPr="00C60238" w:rsidRDefault="00AC024B" w:rsidP="00AC024B">
            <w:pPr>
              <w:pStyle w:val="ZPpregtevilke"/>
            </w:pPr>
            <w:r w:rsidRPr="00C60238">
              <w:t>335</w:t>
            </w:r>
          </w:p>
        </w:tc>
        <w:tc>
          <w:tcPr>
            <w:tcW w:w="275" w:type="pct"/>
            <w:tcBorders>
              <w:left w:val="nil"/>
              <w:bottom w:val="single" w:sz="12" w:space="0" w:color="008000"/>
              <w:right w:val="nil"/>
            </w:tcBorders>
            <w:shd w:val="clear" w:color="auto" w:fill="auto"/>
            <w:noWrap/>
            <w:vAlign w:val="bottom"/>
          </w:tcPr>
          <w:p w14:paraId="36EBE3DB" w14:textId="77777777" w:rsidR="00AC024B" w:rsidRPr="00C60238" w:rsidRDefault="00AC024B" w:rsidP="00AC024B">
            <w:pPr>
              <w:pStyle w:val="ZPpregtevilke"/>
            </w:pPr>
            <w:r w:rsidRPr="00C60238">
              <w:t>335</w:t>
            </w:r>
          </w:p>
        </w:tc>
        <w:tc>
          <w:tcPr>
            <w:tcW w:w="275" w:type="pct"/>
            <w:tcBorders>
              <w:left w:val="nil"/>
              <w:bottom w:val="single" w:sz="12" w:space="0" w:color="008000"/>
              <w:right w:val="nil"/>
            </w:tcBorders>
            <w:shd w:val="clear" w:color="auto" w:fill="auto"/>
            <w:noWrap/>
            <w:vAlign w:val="bottom"/>
          </w:tcPr>
          <w:p w14:paraId="12911597" w14:textId="77777777" w:rsidR="00AC024B" w:rsidRPr="00C60238" w:rsidRDefault="00AC024B" w:rsidP="00AC024B">
            <w:pPr>
              <w:pStyle w:val="ZPpregtevilke"/>
            </w:pPr>
            <w:r w:rsidRPr="00C60238">
              <w:t>335</w:t>
            </w:r>
          </w:p>
        </w:tc>
        <w:tc>
          <w:tcPr>
            <w:tcW w:w="275" w:type="pct"/>
            <w:tcBorders>
              <w:left w:val="nil"/>
              <w:bottom w:val="single" w:sz="12" w:space="0" w:color="008000"/>
              <w:right w:val="nil"/>
            </w:tcBorders>
            <w:vAlign w:val="bottom"/>
          </w:tcPr>
          <w:p w14:paraId="62F5EAD7" w14:textId="77777777" w:rsidR="00AC024B" w:rsidRPr="00C60238" w:rsidRDefault="00AC024B" w:rsidP="00AC024B">
            <w:pPr>
              <w:pStyle w:val="ZPpregtevilke"/>
            </w:pPr>
            <w:r w:rsidRPr="00C60238">
              <w:rPr>
                <w:szCs w:val="16"/>
              </w:rPr>
              <w:t>456</w:t>
            </w:r>
          </w:p>
        </w:tc>
        <w:tc>
          <w:tcPr>
            <w:tcW w:w="275" w:type="pct"/>
            <w:tcBorders>
              <w:left w:val="nil"/>
              <w:bottom w:val="single" w:sz="12" w:space="0" w:color="008000"/>
              <w:right w:val="nil"/>
            </w:tcBorders>
            <w:vAlign w:val="bottom"/>
          </w:tcPr>
          <w:p w14:paraId="0F3F21A9" w14:textId="77777777" w:rsidR="00AC024B" w:rsidRPr="00C60238" w:rsidRDefault="00AC024B" w:rsidP="00AC024B">
            <w:pPr>
              <w:pStyle w:val="ZPpregtevilke"/>
            </w:pPr>
            <w:r w:rsidRPr="00C60238">
              <w:rPr>
                <w:szCs w:val="16"/>
              </w:rPr>
              <w:t>456</w:t>
            </w:r>
          </w:p>
        </w:tc>
        <w:tc>
          <w:tcPr>
            <w:tcW w:w="275" w:type="pct"/>
            <w:tcBorders>
              <w:left w:val="nil"/>
              <w:bottom w:val="single" w:sz="12" w:space="0" w:color="008000"/>
            </w:tcBorders>
            <w:vAlign w:val="bottom"/>
          </w:tcPr>
          <w:p w14:paraId="03FB04EC" w14:textId="77777777" w:rsidR="00AC024B" w:rsidRPr="00C60238" w:rsidRDefault="00AC024B" w:rsidP="00AC024B">
            <w:pPr>
              <w:pStyle w:val="ZPpregtevilke"/>
            </w:pPr>
            <w:r w:rsidRPr="00C60238">
              <w:t>456</w:t>
            </w:r>
          </w:p>
        </w:tc>
        <w:tc>
          <w:tcPr>
            <w:tcW w:w="275" w:type="pct"/>
            <w:tcBorders>
              <w:left w:val="nil"/>
              <w:bottom w:val="single" w:sz="12" w:space="0" w:color="008000"/>
            </w:tcBorders>
            <w:vAlign w:val="bottom"/>
          </w:tcPr>
          <w:p w14:paraId="4FF891DF" w14:textId="77777777" w:rsidR="00AC024B" w:rsidRPr="00C60238" w:rsidRDefault="00AC024B" w:rsidP="00AC024B">
            <w:pPr>
              <w:pStyle w:val="ZPpregtevilke"/>
            </w:pPr>
            <w:r w:rsidRPr="00C60238">
              <w:t>1.072</w:t>
            </w:r>
          </w:p>
        </w:tc>
        <w:tc>
          <w:tcPr>
            <w:tcW w:w="281" w:type="pct"/>
            <w:vAlign w:val="bottom"/>
          </w:tcPr>
          <w:p w14:paraId="0E010470" w14:textId="77777777" w:rsidR="00AC024B" w:rsidRPr="00C60238" w:rsidRDefault="00AC024B" w:rsidP="00AC024B">
            <w:pPr>
              <w:pStyle w:val="ZPpregtevilke"/>
              <w:rPr>
                <w:bCs/>
              </w:rPr>
            </w:pPr>
            <w:r>
              <w:rPr>
                <w:szCs w:val="16"/>
              </w:rPr>
              <w:t>235,3</w:t>
            </w:r>
          </w:p>
        </w:tc>
      </w:tr>
    </w:tbl>
    <w:p w14:paraId="0EFCF7ED" w14:textId="77777777" w:rsidR="00AC024B" w:rsidRPr="00C60238" w:rsidRDefault="00AC024B" w:rsidP="002D2F52">
      <w:pPr>
        <w:pStyle w:val="ZPpodnapis"/>
        <w:spacing w:after="60"/>
        <w:ind w:left="0" w:firstLine="0"/>
        <w:contextualSpacing w:val="0"/>
      </w:pPr>
      <w:r w:rsidRPr="00C60238">
        <w:t>: ni podatka</w:t>
      </w:r>
    </w:p>
    <w:p w14:paraId="19BFF726" w14:textId="77777777" w:rsidR="00AC024B" w:rsidRPr="00C60238" w:rsidRDefault="00AC024B" w:rsidP="00AC024B">
      <w:pPr>
        <w:pStyle w:val="ZPpodnapis"/>
      </w:pPr>
      <w:r w:rsidRPr="00C60238">
        <w:t>Vir: SURS, preračuni KIS</w:t>
      </w:r>
    </w:p>
    <w:p w14:paraId="151DB254" w14:textId="77777777" w:rsidR="00947021" w:rsidRPr="00AC024B" w:rsidRDefault="00947021" w:rsidP="0014263A">
      <w:pPr>
        <w:pStyle w:val="Naslov3"/>
      </w:pPr>
      <w:bookmarkStart w:id="263" w:name="_Toc49438907"/>
      <w:r w:rsidRPr="00AC024B">
        <w:rPr>
          <w:rFonts w:cs="Arial"/>
          <w:szCs w:val="16"/>
        </w:rPr>
        <w:lastRenderedPageBreak/>
        <w:t xml:space="preserve">Hektarski pridelek </w:t>
      </w:r>
      <w:r w:rsidRPr="00AC024B">
        <w:t>pri tržnih pridelovalcih zelenjadnic</w:t>
      </w:r>
      <w:bookmarkEnd w:id="262"/>
      <w:bookmarkEnd w:id="263"/>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116"/>
        <w:gridCol w:w="761"/>
        <w:gridCol w:w="764"/>
        <w:gridCol w:w="765"/>
        <w:gridCol w:w="765"/>
        <w:gridCol w:w="765"/>
        <w:gridCol w:w="765"/>
        <w:gridCol w:w="765"/>
        <w:gridCol w:w="765"/>
        <w:gridCol w:w="765"/>
        <w:gridCol w:w="807"/>
        <w:gridCol w:w="804"/>
        <w:gridCol w:w="801"/>
        <w:gridCol w:w="801"/>
        <w:gridCol w:w="795"/>
      </w:tblGrid>
      <w:tr w:rsidR="00AC024B" w:rsidRPr="00AC024B" w14:paraId="521948C5" w14:textId="77777777" w:rsidTr="00CF7AA8">
        <w:trPr>
          <w:trHeight w:val="227"/>
          <w:jc w:val="center"/>
        </w:trPr>
        <w:tc>
          <w:tcPr>
            <w:tcW w:w="1113" w:type="pct"/>
            <w:tcBorders>
              <w:bottom w:val="single" w:sz="6" w:space="0" w:color="008000"/>
            </w:tcBorders>
            <w:shd w:val="clear" w:color="auto" w:fill="auto"/>
            <w:noWrap/>
            <w:vAlign w:val="center"/>
          </w:tcPr>
          <w:p w14:paraId="2F4F0BAC" w14:textId="77777777" w:rsidR="00AC024B" w:rsidRPr="00AC024B" w:rsidRDefault="00AC024B" w:rsidP="00AC024B">
            <w:pPr>
              <w:pStyle w:val="ZPpregglava"/>
            </w:pPr>
          </w:p>
        </w:tc>
        <w:tc>
          <w:tcPr>
            <w:tcW w:w="272" w:type="pct"/>
            <w:tcBorders>
              <w:bottom w:val="single" w:sz="6" w:space="0" w:color="008000"/>
            </w:tcBorders>
            <w:shd w:val="clear" w:color="auto" w:fill="auto"/>
            <w:noWrap/>
            <w:vAlign w:val="center"/>
          </w:tcPr>
          <w:p w14:paraId="067F8015" w14:textId="6C6187E8" w:rsidR="00AC024B" w:rsidRPr="00AC024B" w:rsidRDefault="00AC024B" w:rsidP="00AC024B">
            <w:pPr>
              <w:pStyle w:val="ZPpregglava"/>
            </w:pPr>
            <w:r w:rsidRPr="00AC024B">
              <w:t>2007</w:t>
            </w:r>
          </w:p>
        </w:tc>
        <w:tc>
          <w:tcPr>
            <w:tcW w:w="273" w:type="pct"/>
            <w:tcBorders>
              <w:bottom w:val="single" w:sz="6" w:space="0" w:color="008000"/>
            </w:tcBorders>
            <w:shd w:val="clear" w:color="auto" w:fill="auto"/>
            <w:noWrap/>
            <w:vAlign w:val="center"/>
          </w:tcPr>
          <w:p w14:paraId="64615AC0" w14:textId="604EEDBA" w:rsidR="00AC024B" w:rsidRPr="00AC024B" w:rsidRDefault="00AC024B" w:rsidP="00AC024B">
            <w:pPr>
              <w:pStyle w:val="ZPpregglava"/>
            </w:pPr>
            <w:r w:rsidRPr="00AC024B">
              <w:t>2008</w:t>
            </w:r>
          </w:p>
        </w:tc>
        <w:tc>
          <w:tcPr>
            <w:tcW w:w="273" w:type="pct"/>
            <w:tcBorders>
              <w:bottom w:val="single" w:sz="6" w:space="0" w:color="008000"/>
            </w:tcBorders>
            <w:shd w:val="clear" w:color="auto" w:fill="auto"/>
            <w:noWrap/>
            <w:vAlign w:val="center"/>
          </w:tcPr>
          <w:p w14:paraId="05E36FA4" w14:textId="3CC73B5D" w:rsidR="00AC024B" w:rsidRPr="00AC024B" w:rsidRDefault="00AC024B" w:rsidP="00AC024B">
            <w:pPr>
              <w:pStyle w:val="ZPpregglava"/>
            </w:pPr>
            <w:r w:rsidRPr="00AC024B">
              <w:t>2009</w:t>
            </w:r>
          </w:p>
        </w:tc>
        <w:tc>
          <w:tcPr>
            <w:tcW w:w="273" w:type="pct"/>
            <w:tcBorders>
              <w:bottom w:val="single" w:sz="6" w:space="0" w:color="008000"/>
            </w:tcBorders>
            <w:shd w:val="clear" w:color="auto" w:fill="auto"/>
            <w:noWrap/>
            <w:vAlign w:val="center"/>
          </w:tcPr>
          <w:p w14:paraId="013E8BAC" w14:textId="43BD4C42" w:rsidR="00AC024B" w:rsidRPr="00AC024B" w:rsidRDefault="00AC024B" w:rsidP="00AC024B">
            <w:pPr>
              <w:pStyle w:val="ZPpregglava"/>
            </w:pPr>
            <w:r w:rsidRPr="00AC024B">
              <w:t>2010</w:t>
            </w:r>
          </w:p>
        </w:tc>
        <w:tc>
          <w:tcPr>
            <w:tcW w:w="273" w:type="pct"/>
            <w:tcBorders>
              <w:bottom w:val="single" w:sz="6" w:space="0" w:color="008000"/>
            </w:tcBorders>
            <w:shd w:val="clear" w:color="auto" w:fill="auto"/>
            <w:noWrap/>
            <w:vAlign w:val="center"/>
          </w:tcPr>
          <w:p w14:paraId="5780F596" w14:textId="79BD5BA0" w:rsidR="00AC024B" w:rsidRPr="00AC024B" w:rsidRDefault="00AC024B" w:rsidP="00AC024B">
            <w:pPr>
              <w:pStyle w:val="ZPpregglava"/>
            </w:pPr>
            <w:r w:rsidRPr="00AC024B">
              <w:t>2011</w:t>
            </w:r>
          </w:p>
        </w:tc>
        <w:tc>
          <w:tcPr>
            <w:tcW w:w="273" w:type="pct"/>
            <w:tcBorders>
              <w:bottom w:val="single" w:sz="6" w:space="0" w:color="008000"/>
            </w:tcBorders>
            <w:shd w:val="clear" w:color="auto" w:fill="auto"/>
            <w:noWrap/>
            <w:vAlign w:val="center"/>
          </w:tcPr>
          <w:p w14:paraId="095A6CDD" w14:textId="3B12722D" w:rsidR="00AC024B" w:rsidRPr="00AC024B" w:rsidRDefault="00AC024B" w:rsidP="00AC024B">
            <w:pPr>
              <w:pStyle w:val="ZPpregglava"/>
            </w:pPr>
            <w:r w:rsidRPr="00AC024B">
              <w:t>2012</w:t>
            </w:r>
          </w:p>
        </w:tc>
        <w:tc>
          <w:tcPr>
            <w:tcW w:w="273" w:type="pct"/>
            <w:tcBorders>
              <w:bottom w:val="single" w:sz="6" w:space="0" w:color="008000"/>
            </w:tcBorders>
            <w:shd w:val="clear" w:color="auto" w:fill="auto"/>
            <w:noWrap/>
            <w:vAlign w:val="center"/>
          </w:tcPr>
          <w:p w14:paraId="6D0F1267" w14:textId="68DD6C4B" w:rsidR="00AC024B" w:rsidRPr="00AC024B" w:rsidRDefault="00AC024B" w:rsidP="00AC024B">
            <w:pPr>
              <w:pStyle w:val="ZPpregglava"/>
            </w:pPr>
            <w:r w:rsidRPr="00AC024B">
              <w:t>2013</w:t>
            </w:r>
          </w:p>
        </w:tc>
        <w:tc>
          <w:tcPr>
            <w:tcW w:w="273" w:type="pct"/>
            <w:tcBorders>
              <w:bottom w:val="single" w:sz="6" w:space="0" w:color="008000"/>
            </w:tcBorders>
            <w:shd w:val="clear" w:color="auto" w:fill="auto"/>
            <w:noWrap/>
            <w:vAlign w:val="center"/>
          </w:tcPr>
          <w:p w14:paraId="7641FB7E" w14:textId="6EB280E5" w:rsidR="00AC024B" w:rsidRPr="00AC024B" w:rsidRDefault="00AC024B" w:rsidP="00AC024B">
            <w:pPr>
              <w:pStyle w:val="ZPpregglava"/>
            </w:pPr>
            <w:r w:rsidRPr="00AC024B">
              <w:t>2014</w:t>
            </w:r>
          </w:p>
        </w:tc>
        <w:tc>
          <w:tcPr>
            <w:tcW w:w="273" w:type="pct"/>
            <w:tcBorders>
              <w:bottom w:val="single" w:sz="6" w:space="0" w:color="008000"/>
            </w:tcBorders>
            <w:shd w:val="clear" w:color="auto" w:fill="auto"/>
            <w:vAlign w:val="center"/>
          </w:tcPr>
          <w:p w14:paraId="5C59F733" w14:textId="323E355B" w:rsidR="00AC024B" w:rsidRPr="00AC024B" w:rsidRDefault="00AC024B" w:rsidP="00AC024B">
            <w:pPr>
              <w:pStyle w:val="ZPpregglava"/>
            </w:pPr>
            <w:r w:rsidRPr="00AC024B">
              <w:t>2015</w:t>
            </w:r>
          </w:p>
        </w:tc>
        <w:tc>
          <w:tcPr>
            <w:tcW w:w="288" w:type="pct"/>
            <w:tcBorders>
              <w:bottom w:val="single" w:sz="6" w:space="0" w:color="008000"/>
            </w:tcBorders>
            <w:vAlign w:val="center"/>
          </w:tcPr>
          <w:p w14:paraId="026D450F" w14:textId="4B88653D" w:rsidR="00AC024B" w:rsidRPr="00AC024B" w:rsidRDefault="00AC024B" w:rsidP="00AC024B">
            <w:pPr>
              <w:pStyle w:val="ZPpregglava"/>
            </w:pPr>
            <w:r w:rsidRPr="00AC024B">
              <w:t>2016</w:t>
            </w:r>
          </w:p>
        </w:tc>
        <w:tc>
          <w:tcPr>
            <w:tcW w:w="287" w:type="pct"/>
            <w:tcBorders>
              <w:bottom w:val="single" w:sz="6" w:space="0" w:color="008000"/>
            </w:tcBorders>
            <w:vAlign w:val="center"/>
          </w:tcPr>
          <w:p w14:paraId="34FF08A5" w14:textId="1021934A" w:rsidR="00AC024B" w:rsidRPr="00AC024B" w:rsidRDefault="00AC024B" w:rsidP="00AC024B">
            <w:pPr>
              <w:pStyle w:val="ZPpregglava"/>
            </w:pPr>
            <w:r w:rsidRPr="00AC024B">
              <w:t>2017</w:t>
            </w:r>
          </w:p>
        </w:tc>
        <w:tc>
          <w:tcPr>
            <w:tcW w:w="286" w:type="pct"/>
            <w:tcBorders>
              <w:bottom w:val="single" w:sz="6" w:space="0" w:color="008000"/>
            </w:tcBorders>
            <w:vAlign w:val="center"/>
          </w:tcPr>
          <w:p w14:paraId="36FB84A0" w14:textId="1C593FB1" w:rsidR="00AC024B" w:rsidRPr="00AC024B" w:rsidRDefault="00AC024B" w:rsidP="00AC024B">
            <w:pPr>
              <w:pStyle w:val="ZPpregglava"/>
            </w:pPr>
            <w:r w:rsidRPr="00AC024B">
              <w:t>2018</w:t>
            </w:r>
          </w:p>
        </w:tc>
        <w:tc>
          <w:tcPr>
            <w:tcW w:w="286" w:type="pct"/>
            <w:tcBorders>
              <w:bottom w:val="single" w:sz="6" w:space="0" w:color="008000"/>
            </w:tcBorders>
            <w:vAlign w:val="center"/>
          </w:tcPr>
          <w:p w14:paraId="6A1BC112" w14:textId="71814F72" w:rsidR="00AC024B" w:rsidRPr="00AC024B" w:rsidRDefault="00AC024B" w:rsidP="00AC024B">
            <w:pPr>
              <w:pStyle w:val="ZPpregglava"/>
            </w:pPr>
            <w:r w:rsidRPr="00AC024B">
              <w:t>2019</w:t>
            </w:r>
          </w:p>
        </w:tc>
        <w:tc>
          <w:tcPr>
            <w:tcW w:w="284" w:type="pct"/>
            <w:tcBorders>
              <w:bottom w:val="single" w:sz="6" w:space="0" w:color="008000"/>
            </w:tcBorders>
            <w:vAlign w:val="center"/>
          </w:tcPr>
          <w:p w14:paraId="7080845F" w14:textId="77777777" w:rsidR="00AC024B" w:rsidRPr="00AC024B" w:rsidRDefault="00AC024B" w:rsidP="00AC024B">
            <w:pPr>
              <w:pStyle w:val="ZPpregglava"/>
            </w:pPr>
            <w:r w:rsidRPr="00AC024B">
              <w:t>Indeks</w:t>
            </w:r>
          </w:p>
          <w:p w14:paraId="0B40DADF" w14:textId="0D631B83" w:rsidR="00AC024B" w:rsidRPr="00AC024B" w:rsidRDefault="00AC024B" w:rsidP="00AC024B">
            <w:pPr>
              <w:pStyle w:val="ZPpregglava"/>
            </w:pPr>
            <w:r w:rsidRPr="00AC024B">
              <w:t>2019/18</w:t>
            </w:r>
          </w:p>
        </w:tc>
      </w:tr>
      <w:tr w:rsidR="00AC024B" w:rsidRPr="00AC024B" w14:paraId="63E3D587" w14:textId="77777777" w:rsidTr="00CF7AA8">
        <w:trPr>
          <w:trHeight w:val="227"/>
          <w:jc w:val="center"/>
        </w:trPr>
        <w:tc>
          <w:tcPr>
            <w:tcW w:w="1113" w:type="pct"/>
            <w:shd w:val="clear" w:color="auto" w:fill="auto"/>
            <w:noWrap/>
            <w:vAlign w:val="bottom"/>
          </w:tcPr>
          <w:p w14:paraId="2F098A67" w14:textId="7CDDADDE" w:rsidR="00AC024B" w:rsidRPr="00AC024B" w:rsidRDefault="00AC024B" w:rsidP="00AC024B">
            <w:pPr>
              <w:pStyle w:val="ZPpregtekst"/>
              <w:rPr>
                <w:b/>
              </w:rPr>
            </w:pPr>
            <w:r w:rsidRPr="00AC024B">
              <w:rPr>
                <w:b/>
              </w:rPr>
              <w:t>HEKTAR</w:t>
            </w:r>
            <w:r w:rsidR="00CC0031">
              <w:rPr>
                <w:b/>
              </w:rPr>
              <w:t>SKI PRIDELEK -</w:t>
            </w:r>
            <w:r w:rsidRPr="00AC024B">
              <w:rPr>
                <w:b/>
              </w:rPr>
              <w:t xml:space="preserve"> TRŽNI (t/ha)</w:t>
            </w:r>
          </w:p>
        </w:tc>
        <w:tc>
          <w:tcPr>
            <w:tcW w:w="272" w:type="pct"/>
            <w:shd w:val="clear" w:color="auto" w:fill="auto"/>
            <w:noWrap/>
            <w:vAlign w:val="bottom"/>
          </w:tcPr>
          <w:p w14:paraId="1C0F6D48" w14:textId="77777777" w:rsidR="00AC024B" w:rsidRPr="00AC024B" w:rsidRDefault="00AC024B" w:rsidP="00AC024B">
            <w:pPr>
              <w:pStyle w:val="ZPpregtevilke"/>
              <w:rPr>
                <w:b/>
              </w:rPr>
            </w:pPr>
          </w:p>
        </w:tc>
        <w:tc>
          <w:tcPr>
            <w:tcW w:w="273" w:type="pct"/>
            <w:shd w:val="clear" w:color="auto" w:fill="auto"/>
            <w:noWrap/>
            <w:vAlign w:val="bottom"/>
          </w:tcPr>
          <w:p w14:paraId="16E03129" w14:textId="77777777" w:rsidR="00AC024B" w:rsidRPr="00AC024B" w:rsidRDefault="00AC024B" w:rsidP="00AC024B">
            <w:pPr>
              <w:pStyle w:val="ZPpregtevilke"/>
              <w:rPr>
                <w:b/>
              </w:rPr>
            </w:pPr>
          </w:p>
        </w:tc>
        <w:tc>
          <w:tcPr>
            <w:tcW w:w="273" w:type="pct"/>
            <w:shd w:val="clear" w:color="auto" w:fill="auto"/>
            <w:noWrap/>
            <w:vAlign w:val="bottom"/>
          </w:tcPr>
          <w:p w14:paraId="31CAA8BE" w14:textId="77777777" w:rsidR="00AC024B" w:rsidRPr="00AC024B" w:rsidRDefault="00AC024B" w:rsidP="00AC024B">
            <w:pPr>
              <w:pStyle w:val="ZPpregtevilke"/>
              <w:rPr>
                <w:b/>
              </w:rPr>
            </w:pPr>
          </w:p>
        </w:tc>
        <w:tc>
          <w:tcPr>
            <w:tcW w:w="273" w:type="pct"/>
            <w:shd w:val="clear" w:color="auto" w:fill="auto"/>
            <w:noWrap/>
            <w:vAlign w:val="bottom"/>
          </w:tcPr>
          <w:p w14:paraId="46B8595D" w14:textId="77777777" w:rsidR="00AC024B" w:rsidRPr="00AC024B" w:rsidRDefault="00AC024B" w:rsidP="00AC024B">
            <w:pPr>
              <w:pStyle w:val="ZPpregtevilke"/>
              <w:rPr>
                <w:b/>
              </w:rPr>
            </w:pPr>
          </w:p>
        </w:tc>
        <w:tc>
          <w:tcPr>
            <w:tcW w:w="273" w:type="pct"/>
            <w:shd w:val="clear" w:color="auto" w:fill="auto"/>
            <w:noWrap/>
            <w:vAlign w:val="bottom"/>
          </w:tcPr>
          <w:p w14:paraId="2949248C" w14:textId="77777777" w:rsidR="00AC024B" w:rsidRPr="00AC024B" w:rsidRDefault="00AC024B" w:rsidP="00AC024B">
            <w:pPr>
              <w:pStyle w:val="ZPpregtevilke"/>
              <w:rPr>
                <w:b/>
              </w:rPr>
            </w:pPr>
          </w:p>
        </w:tc>
        <w:tc>
          <w:tcPr>
            <w:tcW w:w="273" w:type="pct"/>
            <w:shd w:val="clear" w:color="auto" w:fill="auto"/>
            <w:noWrap/>
            <w:vAlign w:val="bottom"/>
          </w:tcPr>
          <w:p w14:paraId="760BC794" w14:textId="77777777" w:rsidR="00AC024B" w:rsidRPr="00AC024B" w:rsidRDefault="00AC024B" w:rsidP="00AC024B">
            <w:pPr>
              <w:pStyle w:val="ZPpregtevilke"/>
              <w:rPr>
                <w:b/>
              </w:rPr>
            </w:pPr>
          </w:p>
        </w:tc>
        <w:tc>
          <w:tcPr>
            <w:tcW w:w="273" w:type="pct"/>
            <w:shd w:val="clear" w:color="auto" w:fill="auto"/>
            <w:noWrap/>
            <w:vAlign w:val="bottom"/>
          </w:tcPr>
          <w:p w14:paraId="3CF465DD" w14:textId="77777777" w:rsidR="00AC024B" w:rsidRPr="00AC024B" w:rsidRDefault="00AC024B" w:rsidP="00AC024B">
            <w:pPr>
              <w:pStyle w:val="ZPpregtevilke"/>
              <w:rPr>
                <w:b/>
              </w:rPr>
            </w:pPr>
          </w:p>
        </w:tc>
        <w:tc>
          <w:tcPr>
            <w:tcW w:w="273" w:type="pct"/>
            <w:shd w:val="clear" w:color="auto" w:fill="auto"/>
            <w:noWrap/>
            <w:vAlign w:val="bottom"/>
          </w:tcPr>
          <w:p w14:paraId="06F494BF" w14:textId="77777777" w:rsidR="00AC024B" w:rsidRPr="00AC024B" w:rsidRDefault="00AC024B" w:rsidP="00AC024B">
            <w:pPr>
              <w:pStyle w:val="ZPpregtevilke"/>
              <w:rPr>
                <w:b/>
              </w:rPr>
            </w:pPr>
          </w:p>
        </w:tc>
        <w:tc>
          <w:tcPr>
            <w:tcW w:w="273" w:type="pct"/>
            <w:shd w:val="clear" w:color="auto" w:fill="auto"/>
            <w:vAlign w:val="bottom"/>
          </w:tcPr>
          <w:p w14:paraId="6FFB2579" w14:textId="77777777" w:rsidR="00AC024B" w:rsidRPr="00AC024B" w:rsidRDefault="00AC024B" w:rsidP="00AC024B">
            <w:pPr>
              <w:pStyle w:val="ZPpregtevilke"/>
              <w:rPr>
                <w:b/>
              </w:rPr>
            </w:pPr>
          </w:p>
        </w:tc>
        <w:tc>
          <w:tcPr>
            <w:tcW w:w="288" w:type="pct"/>
            <w:vAlign w:val="bottom"/>
          </w:tcPr>
          <w:p w14:paraId="10D974BE" w14:textId="77777777" w:rsidR="00AC024B" w:rsidRPr="00AC024B" w:rsidRDefault="00AC024B" w:rsidP="00AC024B">
            <w:pPr>
              <w:pStyle w:val="ZPpregtevilke"/>
              <w:rPr>
                <w:b/>
              </w:rPr>
            </w:pPr>
          </w:p>
        </w:tc>
        <w:tc>
          <w:tcPr>
            <w:tcW w:w="287" w:type="pct"/>
            <w:vAlign w:val="bottom"/>
          </w:tcPr>
          <w:p w14:paraId="01605227" w14:textId="77777777" w:rsidR="00AC024B" w:rsidRPr="00AC024B" w:rsidRDefault="00AC024B" w:rsidP="00AC024B">
            <w:pPr>
              <w:pStyle w:val="ZPpregtevilke"/>
              <w:rPr>
                <w:b/>
              </w:rPr>
            </w:pPr>
          </w:p>
        </w:tc>
        <w:tc>
          <w:tcPr>
            <w:tcW w:w="286" w:type="pct"/>
            <w:vAlign w:val="bottom"/>
          </w:tcPr>
          <w:p w14:paraId="673C4D53" w14:textId="77777777" w:rsidR="00AC024B" w:rsidRPr="00AC024B" w:rsidRDefault="00AC024B" w:rsidP="00AC024B">
            <w:pPr>
              <w:pStyle w:val="ZPpregtevilke"/>
              <w:rPr>
                <w:b/>
              </w:rPr>
            </w:pPr>
          </w:p>
        </w:tc>
        <w:tc>
          <w:tcPr>
            <w:tcW w:w="286" w:type="pct"/>
            <w:vAlign w:val="bottom"/>
          </w:tcPr>
          <w:p w14:paraId="0F6F5AF9" w14:textId="77777777" w:rsidR="00AC024B" w:rsidRPr="00AC024B" w:rsidRDefault="00AC024B" w:rsidP="00AC024B">
            <w:pPr>
              <w:pStyle w:val="ZPpregtevilke"/>
              <w:rPr>
                <w:b/>
              </w:rPr>
            </w:pPr>
          </w:p>
        </w:tc>
        <w:tc>
          <w:tcPr>
            <w:tcW w:w="284" w:type="pct"/>
            <w:vAlign w:val="bottom"/>
          </w:tcPr>
          <w:p w14:paraId="3E01BE07" w14:textId="77777777" w:rsidR="00AC024B" w:rsidRPr="00AC024B" w:rsidRDefault="00AC024B" w:rsidP="00AC024B">
            <w:pPr>
              <w:pStyle w:val="ZPpregtevilke"/>
              <w:rPr>
                <w:b/>
              </w:rPr>
            </w:pPr>
          </w:p>
        </w:tc>
      </w:tr>
      <w:tr w:rsidR="00AC024B" w:rsidRPr="00AC024B" w14:paraId="30E816A8" w14:textId="77777777" w:rsidTr="00CC5E11">
        <w:trPr>
          <w:trHeight w:val="227"/>
          <w:jc w:val="center"/>
        </w:trPr>
        <w:tc>
          <w:tcPr>
            <w:tcW w:w="1113" w:type="pct"/>
            <w:shd w:val="clear" w:color="auto" w:fill="auto"/>
            <w:noWrap/>
            <w:vAlign w:val="bottom"/>
          </w:tcPr>
          <w:p w14:paraId="368384B8" w14:textId="3D7A9FAD" w:rsidR="00AC024B" w:rsidRPr="00AC024B" w:rsidRDefault="00AC024B" w:rsidP="00AC024B">
            <w:pPr>
              <w:pStyle w:val="ZPpregtekst"/>
              <w:rPr>
                <w:b/>
              </w:rPr>
            </w:pPr>
            <w:r w:rsidRPr="00AC024B">
              <w:rPr>
                <w:b/>
              </w:rPr>
              <w:t>Zelenjadnice skupaj</w:t>
            </w:r>
          </w:p>
        </w:tc>
        <w:tc>
          <w:tcPr>
            <w:tcW w:w="272" w:type="pct"/>
            <w:shd w:val="clear" w:color="auto" w:fill="auto"/>
            <w:noWrap/>
            <w:vAlign w:val="bottom"/>
          </w:tcPr>
          <w:p w14:paraId="6E87572A" w14:textId="253A0E68" w:rsidR="00AC024B" w:rsidRPr="00AC024B" w:rsidRDefault="00AC024B" w:rsidP="00AC024B">
            <w:pPr>
              <w:pStyle w:val="ZPpregtevilke"/>
              <w:rPr>
                <w:b/>
                <w:bCs/>
              </w:rPr>
            </w:pPr>
            <w:r w:rsidRPr="00AC024B">
              <w:rPr>
                <w:b/>
                <w:bCs/>
              </w:rPr>
              <w:t>23,7</w:t>
            </w:r>
          </w:p>
        </w:tc>
        <w:tc>
          <w:tcPr>
            <w:tcW w:w="273" w:type="pct"/>
            <w:shd w:val="clear" w:color="auto" w:fill="auto"/>
            <w:noWrap/>
            <w:vAlign w:val="bottom"/>
          </w:tcPr>
          <w:p w14:paraId="5927DBAB" w14:textId="3473C6BB" w:rsidR="00AC024B" w:rsidRPr="00AC024B" w:rsidRDefault="00AC024B" w:rsidP="00AC024B">
            <w:pPr>
              <w:pStyle w:val="ZPpregtevilke"/>
              <w:rPr>
                <w:b/>
                <w:bCs/>
              </w:rPr>
            </w:pPr>
            <w:r w:rsidRPr="00AC024B">
              <w:rPr>
                <w:b/>
                <w:bCs/>
              </w:rPr>
              <w:t>26,5</w:t>
            </w:r>
          </w:p>
        </w:tc>
        <w:tc>
          <w:tcPr>
            <w:tcW w:w="273" w:type="pct"/>
            <w:shd w:val="clear" w:color="auto" w:fill="auto"/>
            <w:noWrap/>
            <w:vAlign w:val="bottom"/>
          </w:tcPr>
          <w:p w14:paraId="6923213C" w14:textId="69749628" w:rsidR="00AC024B" w:rsidRPr="00AC024B" w:rsidRDefault="00AC024B" w:rsidP="00AC024B">
            <w:pPr>
              <w:pStyle w:val="ZPpregtevilke"/>
              <w:rPr>
                <w:b/>
                <w:bCs/>
              </w:rPr>
            </w:pPr>
            <w:r w:rsidRPr="00AC024B">
              <w:rPr>
                <w:b/>
                <w:bCs/>
              </w:rPr>
              <w:t>29,4</w:t>
            </w:r>
          </w:p>
        </w:tc>
        <w:tc>
          <w:tcPr>
            <w:tcW w:w="273" w:type="pct"/>
            <w:shd w:val="clear" w:color="auto" w:fill="auto"/>
            <w:noWrap/>
            <w:vAlign w:val="bottom"/>
          </w:tcPr>
          <w:p w14:paraId="03BEED24" w14:textId="07707EFF" w:rsidR="00AC024B" w:rsidRPr="00AC024B" w:rsidRDefault="00AC024B" w:rsidP="00AC024B">
            <w:pPr>
              <w:pStyle w:val="ZPpregtevilke"/>
              <w:rPr>
                <w:b/>
                <w:bCs/>
              </w:rPr>
            </w:pPr>
            <w:r w:rsidRPr="00AC024B">
              <w:rPr>
                <w:b/>
                <w:bCs/>
              </w:rPr>
              <w:t>27,6</w:t>
            </w:r>
          </w:p>
        </w:tc>
        <w:tc>
          <w:tcPr>
            <w:tcW w:w="273" w:type="pct"/>
            <w:shd w:val="clear" w:color="auto" w:fill="auto"/>
            <w:noWrap/>
            <w:vAlign w:val="bottom"/>
          </w:tcPr>
          <w:p w14:paraId="4E9C3899" w14:textId="71D31823" w:rsidR="00AC024B" w:rsidRPr="00AC024B" w:rsidRDefault="00AC024B" w:rsidP="00AC024B">
            <w:pPr>
              <w:pStyle w:val="ZPpregtevilke"/>
              <w:rPr>
                <w:b/>
                <w:bCs/>
              </w:rPr>
            </w:pPr>
            <w:r w:rsidRPr="00AC024B">
              <w:rPr>
                <w:b/>
                <w:bCs/>
              </w:rPr>
              <w:t>28,4</w:t>
            </w:r>
          </w:p>
        </w:tc>
        <w:tc>
          <w:tcPr>
            <w:tcW w:w="273" w:type="pct"/>
            <w:shd w:val="clear" w:color="auto" w:fill="auto"/>
            <w:noWrap/>
            <w:vAlign w:val="bottom"/>
          </w:tcPr>
          <w:p w14:paraId="5A341A1A" w14:textId="41476E6A" w:rsidR="00AC024B" w:rsidRPr="00AC024B" w:rsidRDefault="00AC024B" w:rsidP="00AC024B">
            <w:pPr>
              <w:pStyle w:val="ZPpregtevilke"/>
              <w:rPr>
                <w:b/>
                <w:bCs/>
              </w:rPr>
            </w:pPr>
            <w:r w:rsidRPr="00AC024B">
              <w:rPr>
                <w:b/>
                <w:bCs/>
              </w:rPr>
              <w:t>25,1</w:t>
            </w:r>
          </w:p>
        </w:tc>
        <w:tc>
          <w:tcPr>
            <w:tcW w:w="273" w:type="pct"/>
            <w:shd w:val="clear" w:color="auto" w:fill="auto"/>
            <w:noWrap/>
            <w:vAlign w:val="bottom"/>
          </w:tcPr>
          <w:p w14:paraId="1BDA2D17" w14:textId="475376CA" w:rsidR="00AC024B" w:rsidRPr="00AC024B" w:rsidRDefault="00AC024B" w:rsidP="00AC024B">
            <w:pPr>
              <w:pStyle w:val="ZPpregtevilke"/>
              <w:rPr>
                <w:b/>
                <w:bCs/>
              </w:rPr>
            </w:pPr>
            <w:r w:rsidRPr="00AC024B">
              <w:rPr>
                <w:b/>
                <w:bCs/>
              </w:rPr>
              <w:t>21,1</w:t>
            </w:r>
          </w:p>
        </w:tc>
        <w:tc>
          <w:tcPr>
            <w:tcW w:w="273" w:type="pct"/>
            <w:shd w:val="clear" w:color="auto" w:fill="auto"/>
            <w:noWrap/>
            <w:vAlign w:val="bottom"/>
          </w:tcPr>
          <w:p w14:paraId="1C009670" w14:textId="08CB87B6" w:rsidR="00AC024B" w:rsidRPr="00AC024B" w:rsidRDefault="00AC024B" w:rsidP="00AC024B">
            <w:pPr>
              <w:pStyle w:val="ZPpregtevilke"/>
              <w:rPr>
                <w:b/>
                <w:bCs/>
              </w:rPr>
            </w:pPr>
            <w:r w:rsidRPr="00AC024B">
              <w:rPr>
                <w:b/>
                <w:bCs/>
              </w:rPr>
              <w:t>24,5</w:t>
            </w:r>
          </w:p>
        </w:tc>
        <w:tc>
          <w:tcPr>
            <w:tcW w:w="273" w:type="pct"/>
            <w:shd w:val="clear" w:color="auto" w:fill="auto"/>
            <w:vAlign w:val="bottom"/>
          </w:tcPr>
          <w:p w14:paraId="5D97FA50" w14:textId="4AA41210" w:rsidR="00AC024B" w:rsidRPr="00AC024B" w:rsidRDefault="00AC024B" w:rsidP="00AC024B">
            <w:pPr>
              <w:pStyle w:val="ZPpregtevilke"/>
              <w:rPr>
                <w:b/>
                <w:bCs/>
              </w:rPr>
            </w:pPr>
            <w:r w:rsidRPr="00AC024B">
              <w:rPr>
                <w:b/>
                <w:bCs/>
                <w:szCs w:val="16"/>
              </w:rPr>
              <w:t>26,9</w:t>
            </w:r>
          </w:p>
        </w:tc>
        <w:tc>
          <w:tcPr>
            <w:tcW w:w="288" w:type="pct"/>
            <w:vAlign w:val="bottom"/>
          </w:tcPr>
          <w:p w14:paraId="2A6AAEAC" w14:textId="5EC9A176" w:rsidR="00AC024B" w:rsidRPr="00AC024B" w:rsidRDefault="00AC024B" w:rsidP="00AC024B">
            <w:pPr>
              <w:pStyle w:val="ZPpregtevilke"/>
              <w:rPr>
                <w:b/>
                <w:bCs/>
              </w:rPr>
            </w:pPr>
            <w:r w:rsidRPr="00AC024B">
              <w:rPr>
                <w:b/>
                <w:bCs/>
                <w:szCs w:val="16"/>
              </w:rPr>
              <w:t>27,1</w:t>
            </w:r>
          </w:p>
        </w:tc>
        <w:tc>
          <w:tcPr>
            <w:tcW w:w="287" w:type="pct"/>
            <w:vAlign w:val="bottom"/>
          </w:tcPr>
          <w:p w14:paraId="59BBCDA1" w14:textId="65005DE6" w:rsidR="00AC024B" w:rsidRPr="00AC024B" w:rsidRDefault="00AC024B" w:rsidP="00AC024B">
            <w:pPr>
              <w:pStyle w:val="ZPpregtevilke"/>
              <w:rPr>
                <w:b/>
                <w:bCs/>
              </w:rPr>
            </w:pPr>
            <w:r w:rsidRPr="00AC024B">
              <w:rPr>
                <w:b/>
                <w:bCs/>
                <w:szCs w:val="16"/>
              </w:rPr>
              <w:t>25,5</w:t>
            </w:r>
          </w:p>
        </w:tc>
        <w:tc>
          <w:tcPr>
            <w:tcW w:w="286" w:type="pct"/>
            <w:vAlign w:val="bottom"/>
          </w:tcPr>
          <w:p w14:paraId="14CC8ED4" w14:textId="7797971A" w:rsidR="00AC024B" w:rsidRPr="00AC024B" w:rsidRDefault="00AC024B" w:rsidP="00AC024B">
            <w:pPr>
              <w:pStyle w:val="ZPpregtevilke"/>
              <w:rPr>
                <w:b/>
                <w:bCs/>
              </w:rPr>
            </w:pPr>
            <w:r w:rsidRPr="00AC024B">
              <w:rPr>
                <w:b/>
              </w:rPr>
              <w:t>26,5</w:t>
            </w:r>
          </w:p>
        </w:tc>
        <w:tc>
          <w:tcPr>
            <w:tcW w:w="286" w:type="pct"/>
            <w:vAlign w:val="bottom"/>
          </w:tcPr>
          <w:p w14:paraId="06901FBB" w14:textId="67D39F92" w:rsidR="00AC024B" w:rsidRPr="00AC024B" w:rsidRDefault="00AC024B" w:rsidP="00AC024B">
            <w:pPr>
              <w:pStyle w:val="ZPpregtevilke"/>
              <w:rPr>
                <w:b/>
                <w:bCs/>
              </w:rPr>
            </w:pPr>
            <w:r w:rsidRPr="00AC024B">
              <w:rPr>
                <w:b/>
                <w:bCs/>
                <w:szCs w:val="16"/>
              </w:rPr>
              <w:t>23,0</w:t>
            </w:r>
          </w:p>
        </w:tc>
        <w:tc>
          <w:tcPr>
            <w:tcW w:w="284" w:type="pct"/>
            <w:vAlign w:val="bottom"/>
          </w:tcPr>
          <w:p w14:paraId="621DEBB3" w14:textId="0698D15D" w:rsidR="00AC024B" w:rsidRPr="00AC024B" w:rsidRDefault="00AC024B" w:rsidP="00AC024B">
            <w:pPr>
              <w:pStyle w:val="ZPpregtevilke"/>
              <w:rPr>
                <w:b/>
              </w:rPr>
            </w:pPr>
            <w:r w:rsidRPr="00AC024B">
              <w:rPr>
                <w:szCs w:val="16"/>
              </w:rPr>
              <w:t>86,8</w:t>
            </w:r>
          </w:p>
        </w:tc>
      </w:tr>
      <w:tr w:rsidR="00AC024B" w:rsidRPr="00AC024B" w14:paraId="4179AFB8" w14:textId="77777777" w:rsidTr="00CC5E11">
        <w:trPr>
          <w:trHeight w:val="227"/>
          <w:jc w:val="center"/>
        </w:trPr>
        <w:tc>
          <w:tcPr>
            <w:tcW w:w="1113" w:type="pct"/>
            <w:shd w:val="clear" w:color="auto" w:fill="auto"/>
            <w:noWrap/>
            <w:vAlign w:val="bottom"/>
          </w:tcPr>
          <w:p w14:paraId="52BA02B2" w14:textId="56FD0EFC" w:rsidR="00AC024B" w:rsidRPr="00AC024B" w:rsidRDefault="00AC024B" w:rsidP="00AC024B">
            <w:pPr>
              <w:pStyle w:val="ZPpregtekst"/>
            </w:pPr>
            <w:r w:rsidRPr="00AC024B">
              <w:t>Belo zelje</w:t>
            </w:r>
          </w:p>
        </w:tc>
        <w:tc>
          <w:tcPr>
            <w:tcW w:w="272" w:type="pct"/>
            <w:shd w:val="clear" w:color="auto" w:fill="auto"/>
            <w:noWrap/>
            <w:vAlign w:val="bottom"/>
          </w:tcPr>
          <w:p w14:paraId="4506546F" w14:textId="14763040" w:rsidR="00AC024B" w:rsidRPr="00AC024B" w:rsidRDefault="00AC024B" w:rsidP="00AC024B">
            <w:pPr>
              <w:pStyle w:val="ZPpregtevilke"/>
            </w:pPr>
            <w:r w:rsidRPr="00AC024B">
              <w:t>33,5</w:t>
            </w:r>
          </w:p>
        </w:tc>
        <w:tc>
          <w:tcPr>
            <w:tcW w:w="273" w:type="pct"/>
            <w:shd w:val="clear" w:color="auto" w:fill="auto"/>
            <w:noWrap/>
            <w:vAlign w:val="bottom"/>
          </w:tcPr>
          <w:p w14:paraId="1EE20423" w14:textId="6200B42F" w:rsidR="00AC024B" w:rsidRPr="00AC024B" w:rsidRDefault="00AC024B" w:rsidP="00AC024B">
            <w:pPr>
              <w:pStyle w:val="ZPpregtevilke"/>
            </w:pPr>
            <w:r w:rsidRPr="00AC024B">
              <w:t>42,9</w:t>
            </w:r>
          </w:p>
        </w:tc>
        <w:tc>
          <w:tcPr>
            <w:tcW w:w="273" w:type="pct"/>
            <w:shd w:val="clear" w:color="auto" w:fill="auto"/>
            <w:noWrap/>
            <w:vAlign w:val="bottom"/>
          </w:tcPr>
          <w:p w14:paraId="5FC57613" w14:textId="290C26AC" w:rsidR="00AC024B" w:rsidRPr="00AC024B" w:rsidRDefault="00AC024B" w:rsidP="00AC024B">
            <w:pPr>
              <w:pStyle w:val="ZPpregtevilke"/>
            </w:pPr>
            <w:r w:rsidRPr="00AC024B">
              <w:t>46,1</w:t>
            </w:r>
          </w:p>
        </w:tc>
        <w:tc>
          <w:tcPr>
            <w:tcW w:w="273" w:type="pct"/>
            <w:shd w:val="clear" w:color="auto" w:fill="auto"/>
            <w:noWrap/>
            <w:vAlign w:val="bottom"/>
          </w:tcPr>
          <w:p w14:paraId="354F9C0E" w14:textId="3E822E75" w:rsidR="00AC024B" w:rsidRPr="00AC024B" w:rsidRDefault="00AC024B" w:rsidP="00AC024B">
            <w:pPr>
              <w:pStyle w:val="ZPpregtevilke"/>
            </w:pPr>
            <w:r w:rsidRPr="00AC024B">
              <w:t>42,0</w:t>
            </w:r>
          </w:p>
        </w:tc>
        <w:tc>
          <w:tcPr>
            <w:tcW w:w="273" w:type="pct"/>
            <w:shd w:val="clear" w:color="auto" w:fill="auto"/>
            <w:noWrap/>
            <w:vAlign w:val="bottom"/>
          </w:tcPr>
          <w:p w14:paraId="4A22A72B" w14:textId="78A267BC" w:rsidR="00AC024B" w:rsidRPr="00AC024B" w:rsidRDefault="00AC024B" w:rsidP="00AC024B">
            <w:pPr>
              <w:pStyle w:val="ZPpregtevilke"/>
            </w:pPr>
            <w:r w:rsidRPr="00AC024B">
              <w:t>43,7</w:t>
            </w:r>
          </w:p>
        </w:tc>
        <w:tc>
          <w:tcPr>
            <w:tcW w:w="273" w:type="pct"/>
            <w:shd w:val="clear" w:color="auto" w:fill="auto"/>
            <w:noWrap/>
            <w:vAlign w:val="bottom"/>
          </w:tcPr>
          <w:p w14:paraId="2E73ED8C" w14:textId="0A6D4F39" w:rsidR="00AC024B" w:rsidRPr="00AC024B" w:rsidRDefault="00AC024B" w:rsidP="00AC024B">
            <w:pPr>
              <w:pStyle w:val="ZPpregtevilke"/>
            </w:pPr>
            <w:r w:rsidRPr="00AC024B">
              <w:t>35,0</w:t>
            </w:r>
          </w:p>
        </w:tc>
        <w:tc>
          <w:tcPr>
            <w:tcW w:w="273" w:type="pct"/>
            <w:shd w:val="clear" w:color="auto" w:fill="auto"/>
            <w:noWrap/>
            <w:vAlign w:val="bottom"/>
          </w:tcPr>
          <w:p w14:paraId="306CCDEE" w14:textId="6B11A1AB" w:rsidR="00AC024B" w:rsidRPr="00AC024B" w:rsidRDefault="00AC024B" w:rsidP="00AC024B">
            <w:pPr>
              <w:pStyle w:val="ZPpregtevilke"/>
            </w:pPr>
            <w:r w:rsidRPr="00AC024B">
              <w:t>32,4</w:t>
            </w:r>
          </w:p>
        </w:tc>
        <w:tc>
          <w:tcPr>
            <w:tcW w:w="273" w:type="pct"/>
            <w:shd w:val="clear" w:color="auto" w:fill="auto"/>
            <w:noWrap/>
            <w:vAlign w:val="bottom"/>
          </w:tcPr>
          <w:p w14:paraId="5924F488" w14:textId="66C9B401" w:rsidR="00AC024B" w:rsidRPr="00AC024B" w:rsidRDefault="00AC024B" w:rsidP="00AC024B">
            <w:pPr>
              <w:pStyle w:val="ZPpregtevilke"/>
            </w:pPr>
            <w:r w:rsidRPr="00AC024B">
              <w:t>40,0</w:t>
            </w:r>
          </w:p>
        </w:tc>
        <w:tc>
          <w:tcPr>
            <w:tcW w:w="273" w:type="pct"/>
            <w:shd w:val="clear" w:color="auto" w:fill="auto"/>
            <w:vAlign w:val="bottom"/>
          </w:tcPr>
          <w:p w14:paraId="79C5F3C6" w14:textId="4A9967D3" w:rsidR="00AC024B" w:rsidRPr="00AC024B" w:rsidRDefault="00AC024B" w:rsidP="00AC024B">
            <w:pPr>
              <w:pStyle w:val="ZPpregtevilke"/>
            </w:pPr>
            <w:r w:rsidRPr="00AC024B">
              <w:rPr>
                <w:szCs w:val="16"/>
              </w:rPr>
              <w:t>40,8</w:t>
            </w:r>
          </w:p>
        </w:tc>
        <w:tc>
          <w:tcPr>
            <w:tcW w:w="288" w:type="pct"/>
            <w:vAlign w:val="bottom"/>
          </w:tcPr>
          <w:p w14:paraId="3A25E220" w14:textId="4171807D" w:rsidR="00AC024B" w:rsidRPr="00AC024B" w:rsidRDefault="00AC024B" w:rsidP="00AC024B">
            <w:pPr>
              <w:pStyle w:val="ZPpregtevilke"/>
            </w:pPr>
            <w:r w:rsidRPr="00AC024B">
              <w:rPr>
                <w:szCs w:val="16"/>
              </w:rPr>
              <w:t>42,4</w:t>
            </w:r>
          </w:p>
        </w:tc>
        <w:tc>
          <w:tcPr>
            <w:tcW w:w="287" w:type="pct"/>
            <w:vAlign w:val="bottom"/>
          </w:tcPr>
          <w:p w14:paraId="5A60AE61" w14:textId="51AD1C8B" w:rsidR="00AC024B" w:rsidRPr="00AC024B" w:rsidRDefault="00AC024B" w:rsidP="00AC024B">
            <w:pPr>
              <w:pStyle w:val="ZPpregtevilke"/>
            </w:pPr>
            <w:r w:rsidRPr="00AC024B">
              <w:rPr>
                <w:szCs w:val="16"/>
              </w:rPr>
              <w:t>39,0</w:t>
            </w:r>
          </w:p>
        </w:tc>
        <w:tc>
          <w:tcPr>
            <w:tcW w:w="286" w:type="pct"/>
            <w:vAlign w:val="bottom"/>
          </w:tcPr>
          <w:p w14:paraId="4A0EA763" w14:textId="4B6188A7" w:rsidR="00AC024B" w:rsidRPr="00AC024B" w:rsidRDefault="00AC024B" w:rsidP="00AC024B">
            <w:pPr>
              <w:pStyle w:val="ZPpregtevilke"/>
            </w:pPr>
            <w:r w:rsidRPr="00AC024B">
              <w:t>41,1</w:t>
            </w:r>
          </w:p>
        </w:tc>
        <w:tc>
          <w:tcPr>
            <w:tcW w:w="286" w:type="pct"/>
            <w:vAlign w:val="bottom"/>
          </w:tcPr>
          <w:p w14:paraId="2F386D3D" w14:textId="3F43FEBA" w:rsidR="00AC024B" w:rsidRPr="00AC024B" w:rsidRDefault="00AC024B" w:rsidP="00AC024B">
            <w:pPr>
              <w:pStyle w:val="ZPpregtevilke"/>
            </w:pPr>
            <w:r w:rsidRPr="00AC024B">
              <w:rPr>
                <w:szCs w:val="16"/>
              </w:rPr>
              <w:t>38,8</w:t>
            </w:r>
          </w:p>
        </w:tc>
        <w:tc>
          <w:tcPr>
            <w:tcW w:w="284" w:type="pct"/>
            <w:vAlign w:val="bottom"/>
          </w:tcPr>
          <w:p w14:paraId="22C382B2" w14:textId="662C2678" w:rsidR="00AC024B" w:rsidRPr="00AC024B" w:rsidRDefault="00AC024B" w:rsidP="00AC024B">
            <w:pPr>
              <w:pStyle w:val="ZPpregtevilke"/>
            </w:pPr>
            <w:r w:rsidRPr="00AC024B">
              <w:rPr>
                <w:szCs w:val="16"/>
              </w:rPr>
              <w:t>94,3</w:t>
            </w:r>
          </w:p>
        </w:tc>
      </w:tr>
      <w:tr w:rsidR="00AC024B" w:rsidRPr="00AC024B" w14:paraId="79117731" w14:textId="77777777" w:rsidTr="00CC5E11">
        <w:trPr>
          <w:trHeight w:val="227"/>
          <w:jc w:val="center"/>
        </w:trPr>
        <w:tc>
          <w:tcPr>
            <w:tcW w:w="1113" w:type="pct"/>
            <w:shd w:val="clear" w:color="auto" w:fill="auto"/>
            <w:noWrap/>
            <w:vAlign w:val="bottom"/>
          </w:tcPr>
          <w:p w14:paraId="74570380" w14:textId="35EB50E0" w:rsidR="00AC024B" w:rsidRPr="00AC024B" w:rsidRDefault="00AC024B" w:rsidP="00AC024B">
            <w:pPr>
              <w:pStyle w:val="ZPpregtekst"/>
            </w:pPr>
            <w:r w:rsidRPr="00AC024B">
              <w:t>Ohrovt</w:t>
            </w:r>
          </w:p>
        </w:tc>
        <w:tc>
          <w:tcPr>
            <w:tcW w:w="272" w:type="pct"/>
            <w:shd w:val="clear" w:color="auto" w:fill="auto"/>
            <w:noWrap/>
            <w:vAlign w:val="bottom"/>
          </w:tcPr>
          <w:p w14:paraId="492E47A6" w14:textId="1A8F6DBB" w:rsidR="00AC024B" w:rsidRPr="00AC024B" w:rsidRDefault="00AC024B" w:rsidP="00AC024B">
            <w:pPr>
              <w:pStyle w:val="ZPpregtevilke"/>
            </w:pPr>
            <w:r w:rsidRPr="00AC024B">
              <w:t>22,5</w:t>
            </w:r>
          </w:p>
        </w:tc>
        <w:tc>
          <w:tcPr>
            <w:tcW w:w="273" w:type="pct"/>
            <w:shd w:val="clear" w:color="auto" w:fill="auto"/>
            <w:noWrap/>
            <w:vAlign w:val="bottom"/>
          </w:tcPr>
          <w:p w14:paraId="0F7F98C7" w14:textId="15F791DF" w:rsidR="00AC024B" w:rsidRPr="00AC024B" w:rsidRDefault="00AC024B" w:rsidP="00AC024B">
            <w:pPr>
              <w:pStyle w:val="ZPpregtevilke"/>
            </w:pPr>
            <w:r w:rsidRPr="00AC024B">
              <w:t>25,8</w:t>
            </w:r>
          </w:p>
        </w:tc>
        <w:tc>
          <w:tcPr>
            <w:tcW w:w="273" w:type="pct"/>
            <w:shd w:val="clear" w:color="auto" w:fill="auto"/>
            <w:noWrap/>
            <w:vAlign w:val="bottom"/>
          </w:tcPr>
          <w:p w14:paraId="2D14CC3B" w14:textId="080748FB" w:rsidR="00AC024B" w:rsidRPr="00AC024B" w:rsidRDefault="00AC024B" w:rsidP="00AC024B">
            <w:pPr>
              <w:pStyle w:val="ZPpregtevilke"/>
            </w:pPr>
            <w:r w:rsidRPr="00AC024B">
              <w:t>25,4</w:t>
            </w:r>
          </w:p>
        </w:tc>
        <w:tc>
          <w:tcPr>
            <w:tcW w:w="273" w:type="pct"/>
            <w:shd w:val="clear" w:color="auto" w:fill="auto"/>
            <w:noWrap/>
            <w:vAlign w:val="bottom"/>
          </w:tcPr>
          <w:p w14:paraId="11EBC748" w14:textId="5C8861E8" w:rsidR="00AC024B" w:rsidRPr="00AC024B" w:rsidRDefault="00AC024B" w:rsidP="00AC024B">
            <w:pPr>
              <w:pStyle w:val="ZPpregtevilke"/>
            </w:pPr>
            <w:r w:rsidRPr="00AC024B">
              <w:t>24,1</w:t>
            </w:r>
          </w:p>
        </w:tc>
        <w:tc>
          <w:tcPr>
            <w:tcW w:w="273" w:type="pct"/>
            <w:shd w:val="clear" w:color="auto" w:fill="auto"/>
            <w:noWrap/>
            <w:vAlign w:val="bottom"/>
          </w:tcPr>
          <w:p w14:paraId="1D48D273" w14:textId="44FB697B" w:rsidR="00AC024B" w:rsidRPr="00AC024B" w:rsidRDefault="00AC024B" w:rsidP="00AC024B">
            <w:pPr>
              <w:pStyle w:val="ZPpregtevilke"/>
            </w:pPr>
            <w:r w:rsidRPr="00AC024B">
              <w:t>29,9</w:t>
            </w:r>
          </w:p>
        </w:tc>
        <w:tc>
          <w:tcPr>
            <w:tcW w:w="273" w:type="pct"/>
            <w:shd w:val="clear" w:color="auto" w:fill="auto"/>
            <w:noWrap/>
            <w:vAlign w:val="bottom"/>
          </w:tcPr>
          <w:p w14:paraId="0DBE4F96" w14:textId="3929678E" w:rsidR="00AC024B" w:rsidRPr="00AC024B" w:rsidRDefault="00AC024B" w:rsidP="00AC024B">
            <w:pPr>
              <w:pStyle w:val="ZPpregtevilke"/>
            </w:pPr>
            <w:r w:rsidRPr="00AC024B">
              <w:t>21,6</w:t>
            </w:r>
          </w:p>
        </w:tc>
        <w:tc>
          <w:tcPr>
            <w:tcW w:w="273" w:type="pct"/>
            <w:shd w:val="clear" w:color="auto" w:fill="auto"/>
            <w:noWrap/>
            <w:vAlign w:val="bottom"/>
          </w:tcPr>
          <w:p w14:paraId="58FFDDBF" w14:textId="54437444" w:rsidR="00AC024B" w:rsidRPr="00AC024B" w:rsidRDefault="00AC024B" w:rsidP="00AC024B">
            <w:pPr>
              <w:pStyle w:val="ZPpregtevilke"/>
            </w:pPr>
            <w:r w:rsidRPr="00AC024B">
              <w:t>25,7</w:t>
            </w:r>
          </w:p>
        </w:tc>
        <w:tc>
          <w:tcPr>
            <w:tcW w:w="273" w:type="pct"/>
            <w:shd w:val="clear" w:color="auto" w:fill="auto"/>
            <w:noWrap/>
            <w:vAlign w:val="bottom"/>
          </w:tcPr>
          <w:p w14:paraId="6AEAC153" w14:textId="629E7940" w:rsidR="00AC024B" w:rsidRPr="00AC024B" w:rsidRDefault="00AC024B" w:rsidP="00AC024B">
            <w:pPr>
              <w:pStyle w:val="ZPpregtevilke"/>
            </w:pPr>
            <w:r w:rsidRPr="00AC024B">
              <w:t>26,2</w:t>
            </w:r>
          </w:p>
        </w:tc>
        <w:tc>
          <w:tcPr>
            <w:tcW w:w="273" w:type="pct"/>
            <w:shd w:val="clear" w:color="auto" w:fill="auto"/>
            <w:vAlign w:val="bottom"/>
          </w:tcPr>
          <w:p w14:paraId="4B077E4B" w14:textId="7BA8530F" w:rsidR="00AC024B" w:rsidRPr="00AC024B" w:rsidRDefault="00AC024B" w:rsidP="00AC024B">
            <w:pPr>
              <w:pStyle w:val="ZPpregtevilke"/>
            </w:pPr>
            <w:r w:rsidRPr="00AC024B">
              <w:rPr>
                <w:szCs w:val="16"/>
              </w:rPr>
              <w:t>28,9</w:t>
            </w:r>
          </w:p>
        </w:tc>
        <w:tc>
          <w:tcPr>
            <w:tcW w:w="288" w:type="pct"/>
            <w:vAlign w:val="bottom"/>
          </w:tcPr>
          <w:p w14:paraId="7984E7DF" w14:textId="7B9F703D" w:rsidR="00AC024B" w:rsidRPr="00AC024B" w:rsidRDefault="00AC024B" w:rsidP="00AC024B">
            <w:pPr>
              <w:pStyle w:val="ZPpregtevilke"/>
            </w:pPr>
            <w:r w:rsidRPr="00AC024B">
              <w:rPr>
                <w:szCs w:val="16"/>
              </w:rPr>
              <w:t>28,3</w:t>
            </w:r>
          </w:p>
        </w:tc>
        <w:tc>
          <w:tcPr>
            <w:tcW w:w="287" w:type="pct"/>
            <w:vAlign w:val="bottom"/>
          </w:tcPr>
          <w:p w14:paraId="7AC0540A" w14:textId="13484F7F" w:rsidR="00AC024B" w:rsidRPr="00AC024B" w:rsidRDefault="00AC024B" w:rsidP="00AC024B">
            <w:pPr>
              <w:pStyle w:val="ZPpregtevilke"/>
            </w:pPr>
            <w:r w:rsidRPr="00AC024B">
              <w:rPr>
                <w:szCs w:val="16"/>
              </w:rPr>
              <w:t>26,3</w:t>
            </w:r>
          </w:p>
        </w:tc>
        <w:tc>
          <w:tcPr>
            <w:tcW w:w="286" w:type="pct"/>
            <w:vAlign w:val="bottom"/>
          </w:tcPr>
          <w:p w14:paraId="3F64F18E" w14:textId="226C6FE0" w:rsidR="00AC024B" w:rsidRPr="00AC024B" w:rsidRDefault="00AC024B" w:rsidP="00AC024B">
            <w:pPr>
              <w:pStyle w:val="ZPpregtevilke"/>
            </w:pPr>
            <w:r w:rsidRPr="00AC024B">
              <w:t>26,1</w:t>
            </w:r>
          </w:p>
        </w:tc>
        <w:tc>
          <w:tcPr>
            <w:tcW w:w="286" w:type="pct"/>
            <w:vAlign w:val="bottom"/>
          </w:tcPr>
          <w:p w14:paraId="1E939A0C" w14:textId="3EE83AD8" w:rsidR="00AC024B" w:rsidRPr="00AC024B" w:rsidRDefault="00AC024B" w:rsidP="00AC024B">
            <w:pPr>
              <w:pStyle w:val="ZPpregtevilke"/>
            </w:pPr>
            <w:r w:rsidRPr="00AC024B">
              <w:rPr>
                <w:szCs w:val="16"/>
              </w:rPr>
              <w:t>26,2</w:t>
            </w:r>
          </w:p>
        </w:tc>
        <w:tc>
          <w:tcPr>
            <w:tcW w:w="284" w:type="pct"/>
            <w:vAlign w:val="bottom"/>
          </w:tcPr>
          <w:p w14:paraId="1F898073" w14:textId="4AE14E32" w:rsidR="00AC024B" w:rsidRPr="00AC024B" w:rsidRDefault="00AC024B" w:rsidP="00AC024B">
            <w:pPr>
              <w:pStyle w:val="ZPpregtevilke"/>
            </w:pPr>
            <w:r w:rsidRPr="00AC024B">
              <w:rPr>
                <w:szCs w:val="16"/>
              </w:rPr>
              <w:t>100,3</w:t>
            </w:r>
          </w:p>
        </w:tc>
      </w:tr>
      <w:tr w:rsidR="00AC024B" w:rsidRPr="00AC024B" w14:paraId="41C04A4E" w14:textId="77777777" w:rsidTr="00CC5E11">
        <w:trPr>
          <w:trHeight w:val="227"/>
          <w:jc w:val="center"/>
        </w:trPr>
        <w:tc>
          <w:tcPr>
            <w:tcW w:w="1113" w:type="pct"/>
            <w:shd w:val="clear" w:color="auto" w:fill="auto"/>
            <w:noWrap/>
            <w:vAlign w:val="bottom"/>
          </w:tcPr>
          <w:p w14:paraId="2E169494" w14:textId="48877ED9" w:rsidR="00AC024B" w:rsidRPr="00AC024B" w:rsidRDefault="00AC024B" w:rsidP="00AC024B">
            <w:pPr>
              <w:pStyle w:val="ZPpregtekst"/>
            </w:pPr>
            <w:r w:rsidRPr="00AC024B">
              <w:t>Kitajski kapus</w:t>
            </w:r>
          </w:p>
        </w:tc>
        <w:tc>
          <w:tcPr>
            <w:tcW w:w="272" w:type="pct"/>
            <w:shd w:val="clear" w:color="auto" w:fill="auto"/>
            <w:noWrap/>
            <w:vAlign w:val="bottom"/>
          </w:tcPr>
          <w:p w14:paraId="334EBC52" w14:textId="32B8AF43" w:rsidR="00AC024B" w:rsidRPr="00AC024B" w:rsidRDefault="00AC024B" w:rsidP="00AC024B">
            <w:pPr>
              <w:pStyle w:val="ZPpregtevilke"/>
            </w:pPr>
            <w:r w:rsidRPr="00AC024B">
              <w:t>25,8</w:t>
            </w:r>
          </w:p>
        </w:tc>
        <w:tc>
          <w:tcPr>
            <w:tcW w:w="273" w:type="pct"/>
            <w:shd w:val="clear" w:color="auto" w:fill="auto"/>
            <w:noWrap/>
            <w:vAlign w:val="bottom"/>
          </w:tcPr>
          <w:p w14:paraId="6E9B655C" w14:textId="12F2CE19" w:rsidR="00AC024B" w:rsidRPr="00AC024B" w:rsidRDefault="00AC024B" w:rsidP="00AC024B">
            <w:pPr>
              <w:pStyle w:val="ZPpregtevilke"/>
            </w:pPr>
            <w:r w:rsidRPr="00AC024B">
              <w:t>28,1</w:t>
            </w:r>
          </w:p>
        </w:tc>
        <w:tc>
          <w:tcPr>
            <w:tcW w:w="273" w:type="pct"/>
            <w:shd w:val="clear" w:color="auto" w:fill="auto"/>
            <w:noWrap/>
            <w:vAlign w:val="bottom"/>
          </w:tcPr>
          <w:p w14:paraId="5A8C76E0" w14:textId="34CFF27C" w:rsidR="00AC024B" w:rsidRPr="00AC024B" w:rsidRDefault="00AC024B" w:rsidP="00AC024B">
            <w:pPr>
              <w:pStyle w:val="ZPpregtevilke"/>
            </w:pPr>
            <w:r w:rsidRPr="00AC024B">
              <w:t>28,0</w:t>
            </w:r>
          </w:p>
        </w:tc>
        <w:tc>
          <w:tcPr>
            <w:tcW w:w="273" w:type="pct"/>
            <w:shd w:val="clear" w:color="auto" w:fill="auto"/>
            <w:noWrap/>
            <w:vAlign w:val="bottom"/>
          </w:tcPr>
          <w:p w14:paraId="59B96456" w14:textId="2AEE0D5D" w:rsidR="00AC024B" w:rsidRPr="00AC024B" w:rsidRDefault="00AC024B" w:rsidP="00AC024B">
            <w:pPr>
              <w:pStyle w:val="ZPpregtevilke"/>
            </w:pPr>
            <w:r w:rsidRPr="00AC024B">
              <w:t>33,2</w:t>
            </w:r>
          </w:p>
        </w:tc>
        <w:tc>
          <w:tcPr>
            <w:tcW w:w="273" w:type="pct"/>
            <w:shd w:val="clear" w:color="auto" w:fill="auto"/>
            <w:noWrap/>
            <w:vAlign w:val="bottom"/>
          </w:tcPr>
          <w:p w14:paraId="384B25D6" w14:textId="11713141" w:rsidR="00AC024B" w:rsidRPr="00AC024B" w:rsidRDefault="00AC024B" w:rsidP="00AC024B">
            <w:pPr>
              <w:pStyle w:val="ZPpregtevilke"/>
            </w:pPr>
            <w:r w:rsidRPr="00AC024B">
              <w:t>31,2</w:t>
            </w:r>
          </w:p>
        </w:tc>
        <w:tc>
          <w:tcPr>
            <w:tcW w:w="273" w:type="pct"/>
            <w:shd w:val="clear" w:color="auto" w:fill="auto"/>
            <w:noWrap/>
            <w:vAlign w:val="bottom"/>
          </w:tcPr>
          <w:p w14:paraId="35F7607A" w14:textId="19828499" w:rsidR="00AC024B" w:rsidRPr="00AC024B" w:rsidRDefault="00AC024B" w:rsidP="00AC024B">
            <w:pPr>
              <w:pStyle w:val="ZPpregtevilke"/>
            </w:pPr>
            <w:r w:rsidRPr="00AC024B">
              <w:t>28,2</w:t>
            </w:r>
          </w:p>
        </w:tc>
        <w:tc>
          <w:tcPr>
            <w:tcW w:w="273" w:type="pct"/>
            <w:shd w:val="clear" w:color="auto" w:fill="auto"/>
            <w:noWrap/>
            <w:vAlign w:val="bottom"/>
          </w:tcPr>
          <w:p w14:paraId="6E3D0B13" w14:textId="22919291" w:rsidR="00AC024B" w:rsidRPr="00AC024B" w:rsidRDefault="00AC024B" w:rsidP="00AC024B">
            <w:pPr>
              <w:pStyle w:val="ZPpregtevilke"/>
            </w:pPr>
            <w:r w:rsidRPr="00AC024B">
              <w:t>22,4</w:t>
            </w:r>
          </w:p>
        </w:tc>
        <w:tc>
          <w:tcPr>
            <w:tcW w:w="273" w:type="pct"/>
            <w:shd w:val="clear" w:color="auto" w:fill="auto"/>
            <w:noWrap/>
            <w:vAlign w:val="bottom"/>
          </w:tcPr>
          <w:p w14:paraId="36DEC12D" w14:textId="22764E5F" w:rsidR="00AC024B" w:rsidRPr="00AC024B" w:rsidRDefault="00AC024B" w:rsidP="00AC024B">
            <w:pPr>
              <w:pStyle w:val="ZPpregtevilke"/>
            </w:pPr>
            <w:r w:rsidRPr="00AC024B">
              <w:t>25,4</w:t>
            </w:r>
          </w:p>
        </w:tc>
        <w:tc>
          <w:tcPr>
            <w:tcW w:w="273" w:type="pct"/>
            <w:shd w:val="clear" w:color="auto" w:fill="auto"/>
            <w:vAlign w:val="bottom"/>
          </w:tcPr>
          <w:p w14:paraId="1AA5BD22" w14:textId="0D47BD11" w:rsidR="00AC024B" w:rsidRPr="00AC024B" w:rsidRDefault="00AC024B" w:rsidP="00AC024B">
            <w:pPr>
              <w:pStyle w:val="ZPpregtevilke"/>
            </w:pPr>
            <w:r w:rsidRPr="00AC024B">
              <w:rPr>
                <w:szCs w:val="16"/>
              </w:rPr>
              <w:t>24,2</w:t>
            </w:r>
          </w:p>
        </w:tc>
        <w:tc>
          <w:tcPr>
            <w:tcW w:w="288" w:type="pct"/>
            <w:vAlign w:val="bottom"/>
          </w:tcPr>
          <w:p w14:paraId="63557666" w14:textId="1A75D9E0" w:rsidR="00AC024B" w:rsidRPr="00AC024B" w:rsidRDefault="00AC024B" w:rsidP="00AC024B">
            <w:pPr>
              <w:pStyle w:val="ZPpregtevilke"/>
            </w:pPr>
            <w:r w:rsidRPr="00AC024B">
              <w:rPr>
                <w:szCs w:val="16"/>
              </w:rPr>
              <w:t>27,4</w:t>
            </w:r>
          </w:p>
        </w:tc>
        <w:tc>
          <w:tcPr>
            <w:tcW w:w="287" w:type="pct"/>
            <w:vAlign w:val="bottom"/>
          </w:tcPr>
          <w:p w14:paraId="60AC17F8" w14:textId="0B5CE901" w:rsidR="00AC024B" w:rsidRPr="00AC024B" w:rsidRDefault="00AC024B" w:rsidP="00AC024B">
            <w:pPr>
              <w:pStyle w:val="ZPpregtevilke"/>
            </w:pPr>
            <w:r w:rsidRPr="00AC024B">
              <w:rPr>
                <w:szCs w:val="16"/>
              </w:rPr>
              <w:t>24,3</w:t>
            </w:r>
          </w:p>
        </w:tc>
        <w:tc>
          <w:tcPr>
            <w:tcW w:w="286" w:type="pct"/>
            <w:vAlign w:val="bottom"/>
          </w:tcPr>
          <w:p w14:paraId="45207B08" w14:textId="32450CEF" w:rsidR="00AC024B" w:rsidRPr="00AC024B" w:rsidRDefault="00AC024B" w:rsidP="00AC024B">
            <w:pPr>
              <w:pStyle w:val="ZPpregtevilke"/>
            </w:pPr>
            <w:r w:rsidRPr="00AC024B">
              <w:t>27,4</w:t>
            </w:r>
          </w:p>
        </w:tc>
        <w:tc>
          <w:tcPr>
            <w:tcW w:w="286" w:type="pct"/>
            <w:vAlign w:val="bottom"/>
          </w:tcPr>
          <w:p w14:paraId="0A1CB801" w14:textId="18FA9243" w:rsidR="00AC024B" w:rsidRPr="00AC024B" w:rsidRDefault="00AC024B" w:rsidP="00AC024B">
            <w:pPr>
              <w:pStyle w:val="ZPpregtevilke"/>
            </w:pPr>
            <w:r w:rsidRPr="00AC024B">
              <w:rPr>
                <w:szCs w:val="16"/>
              </w:rPr>
              <w:t>23,8</w:t>
            </w:r>
          </w:p>
        </w:tc>
        <w:tc>
          <w:tcPr>
            <w:tcW w:w="284" w:type="pct"/>
            <w:vAlign w:val="bottom"/>
          </w:tcPr>
          <w:p w14:paraId="0ACBA687" w14:textId="5E8A05FD" w:rsidR="00AC024B" w:rsidRPr="00AC024B" w:rsidRDefault="00AC024B" w:rsidP="00AC024B">
            <w:pPr>
              <w:pStyle w:val="ZPpregtevilke"/>
            </w:pPr>
            <w:r w:rsidRPr="00AC024B">
              <w:rPr>
                <w:szCs w:val="16"/>
              </w:rPr>
              <w:t>86,9</w:t>
            </w:r>
          </w:p>
        </w:tc>
      </w:tr>
      <w:tr w:rsidR="00AC024B" w:rsidRPr="00AC024B" w14:paraId="360CF884" w14:textId="77777777" w:rsidTr="00CC5E11">
        <w:trPr>
          <w:trHeight w:val="227"/>
          <w:jc w:val="center"/>
        </w:trPr>
        <w:tc>
          <w:tcPr>
            <w:tcW w:w="1113" w:type="pct"/>
            <w:shd w:val="clear" w:color="auto" w:fill="auto"/>
            <w:noWrap/>
            <w:vAlign w:val="bottom"/>
          </w:tcPr>
          <w:p w14:paraId="08EF7432" w14:textId="6216CA59" w:rsidR="00AC024B" w:rsidRPr="00AC024B" w:rsidRDefault="00AC024B" w:rsidP="00AC024B">
            <w:pPr>
              <w:pStyle w:val="ZPpregtekst"/>
            </w:pPr>
            <w:r w:rsidRPr="00AC024B">
              <w:t>Cvetača in brokoli</w:t>
            </w:r>
          </w:p>
        </w:tc>
        <w:tc>
          <w:tcPr>
            <w:tcW w:w="272" w:type="pct"/>
            <w:shd w:val="clear" w:color="auto" w:fill="auto"/>
            <w:noWrap/>
            <w:vAlign w:val="bottom"/>
          </w:tcPr>
          <w:p w14:paraId="65495E2E" w14:textId="68693DDB" w:rsidR="00AC024B" w:rsidRPr="00AC024B" w:rsidRDefault="00AC024B" w:rsidP="00AC024B">
            <w:pPr>
              <w:pStyle w:val="ZPpregtevilke"/>
            </w:pPr>
            <w:r w:rsidRPr="00AC024B">
              <w:t>18,1</w:t>
            </w:r>
          </w:p>
        </w:tc>
        <w:tc>
          <w:tcPr>
            <w:tcW w:w="273" w:type="pct"/>
            <w:shd w:val="clear" w:color="auto" w:fill="auto"/>
            <w:noWrap/>
            <w:vAlign w:val="bottom"/>
          </w:tcPr>
          <w:p w14:paraId="4AAEF782" w14:textId="7379CACF" w:rsidR="00AC024B" w:rsidRPr="00AC024B" w:rsidRDefault="00AC024B" w:rsidP="00AC024B">
            <w:pPr>
              <w:pStyle w:val="ZPpregtevilke"/>
            </w:pPr>
            <w:r w:rsidRPr="00AC024B">
              <w:t>18,1</w:t>
            </w:r>
          </w:p>
        </w:tc>
        <w:tc>
          <w:tcPr>
            <w:tcW w:w="273" w:type="pct"/>
            <w:shd w:val="clear" w:color="auto" w:fill="auto"/>
            <w:noWrap/>
            <w:vAlign w:val="bottom"/>
          </w:tcPr>
          <w:p w14:paraId="355A062D" w14:textId="4A6950E5" w:rsidR="00AC024B" w:rsidRPr="00AC024B" w:rsidRDefault="00AC024B" w:rsidP="00AC024B">
            <w:pPr>
              <w:pStyle w:val="ZPpregtevilke"/>
            </w:pPr>
            <w:r w:rsidRPr="00AC024B">
              <w:t>24,0</w:t>
            </w:r>
          </w:p>
        </w:tc>
        <w:tc>
          <w:tcPr>
            <w:tcW w:w="273" w:type="pct"/>
            <w:shd w:val="clear" w:color="auto" w:fill="auto"/>
            <w:noWrap/>
            <w:vAlign w:val="bottom"/>
          </w:tcPr>
          <w:p w14:paraId="59ABBEEB" w14:textId="567828EA" w:rsidR="00AC024B" w:rsidRPr="00AC024B" w:rsidRDefault="00AC024B" w:rsidP="00AC024B">
            <w:pPr>
              <w:pStyle w:val="ZPpregtevilke"/>
            </w:pPr>
            <w:r w:rsidRPr="00AC024B">
              <w:t>20,8</w:t>
            </w:r>
          </w:p>
        </w:tc>
        <w:tc>
          <w:tcPr>
            <w:tcW w:w="273" w:type="pct"/>
            <w:shd w:val="clear" w:color="auto" w:fill="auto"/>
            <w:noWrap/>
            <w:vAlign w:val="bottom"/>
          </w:tcPr>
          <w:p w14:paraId="2CC81DA8" w14:textId="0E49F14E" w:rsidR="00AC024B" w:rsidRPr="00AC024B" w:rsidRDefault="00AC024B" w:rsidP="00AC024B">
            <w:pPr>
              <w:pStyle w:val="ZPpregtevilke"/>
            </w:pPr>
            <w:r w:rsidRPr="00AC024B">
              <w:t>19,2</w:t>
            </w:r>
          </w:p>
        </w:tc>
        <w:tc>
          <w:tcPr>
            <w:tcW w:w="273" w:type="pct"/>
            <w:shd w:val="clear" w:color="auto" w:fill="auto"/>
            <w:noWrap/>
            <w:vAlign w:val="bottom"/>
          </w:tcPr>
          <w:p w14:paraId="1426792C" w14:textId="2E705BD9" w:rsidR="00AC024B" w:rsidRPr="00AC024B" w:rsidRDefault="00AC024B" w:rsidP="00AC024B">
            <w:pPr>
              <w:pStyle w:val="ZPpregtevilke"/>
            </w:pPr>
            <w:r w:rsidRPr="00AC024B">
              <w:t>19,7</w:t>
            </w:r>
          </w:p>
        </w:tc>
        <w:tc>
          <w:tcPr>
            <w:tcW w:w="273" w:type="pct"/>
            <w:shd w:val="clear" w:color="auto" w:fill="auto"/>
            <w:noWrap/>
            <w:vAlign w:val="bottom"/>
          </w:tcPr>
          <w:p w14:paraId="230336DF" w14:textId="05B708C1" w:rsidR="00AC024B" w:rsidRPr="00AC024B" w:rsidRDefault="00AC024B" w:rsidP="00AC024B">
            <w:pPr>
              <w:pStyle w:val="ZPpregtevilke"/>
            </w:pPr>
            <w:r w:rsidRPr="00AC024B">
              <w:t>15,9</w:t>
            </w:r>
          </w:p>
        </w:tc>
        <w:tc>
          <w:tcPr>
            <w:tcW w:w="273" w:type="pct"/>
            <w:shd w:val="clear" w:color="auto" w:fill="auto"/>
            <w:noWrap/>
            <w:vAlign w:val="bottom"/>
          </w:tcPr>
          <w:p w14:paraId="4D5CD118" w14:textId="3C821D24" w:rsidR="00AC024B" w:rsidRPr="00AC024B" w:rsidRDefault="00AC024B" w:rsidP="00AC024B">
            <w:pPr>
              <w:pStyle w:val="ZPpregtevilke"/>
            </w:pPr>
            <w:r w:rsidRPr="00AC024B">
              <w:t>18,9</w:t>
            </w:r>
          </w:p>
        </w:tc>
        <w:tc>
          <w:tcPr>
            <w:tcW w:w="273" w:type="pct"/>
            <w:shd w:val="clear" w:color="auto" w:fill="auto"/>
            <w:vAlign w:val="bottom"/>
          </w:tcPr>
          <w:p w14:paraId="7CCE5584" w14:textId="58AACA28" w:rsidR="00AC024B" w:rsidRPr="00AC024B" w:rsidRDefault="00AC024B" w:rsidP="00AC024B">
            <w:pPr>
              <w:pStyle w:val="ZPpregtevilke"/>
            </w:pPr>
            <w:r w:rsidRPr="00AC024B">
              <w:rPr>
                <w:szCs w:val="16"/>
              </w:rPr>
              <w:t>20,6</w:t>
            </w:r>
          </w:p>
        </w:tc>
        <w:tc>
          <w:tcPr>
            <w:tcW w:w="288" w:type="pct"/>
            <w:vAlign w:val="bottom"/>
          </w:tcPr>
          <w:p w14:paraId="12B393F4" w14:textId="2A4C2885" w:rsidR="00AC024B" w:rsidRPr="00AC024B" w:rsidRDefault="00AC024B" w:rsidP="00AC024B">
            <w:pPr>
              <w:pStyle w:val="ZPpregtevilke"/>
            </w:pPr>
            <w:r w:rsidRPr="00AC024B">
              <w:rPr>
                <w:szCs w:val="16"/>
              </w:rPr>
              <w:t>19,8</w:t>
            </w:r>
          </w:p>
        </w:tc>
        <w:tc>
          <w:tcPr>
            <w:tcW w:w="287" w:type="pct"/>
            <w:vAlign w:val="bottom"/>
          </w:tcPr>
          <w:p w14:paraId="0E3FB9CE" w14:textId="1724EC91" w:rsidR="00AC024B" w:rsidRPr="00AC024B" w:rsidRDefault="00AC024B" w:rsidP="00AC024B">
            <w:pPr>
              <w:pStyle w:val="ZPpregtevilke"/>
            </w:pPr>
            <w:r w:rsidRPr="00AC024B">
              <w:rPr>
                <w:szCs w:val="16"/>
              </w:rPr>
              <w:t>20,0</w:t>
            </w:r>
          </w:p>
        </w:tc>
        <w:tc>
          <w:tcPr>
            <w:tcW w:w="286" w:type="pct"/>
            <w:vAlign w:val="bottom"/>
          </w:tcPr>
          <w:p w14:paraId="3DC7D639" w14:textId="142D96D6" w:rsidR="00AC024B" w:rsidRPr="00AC024B" w:rsidRDefault="00AC024B" w:rsidP="00AC024B">
            <w:pPr>
              <w:pStyle w:val="ZPpregtevilke"/>
            </w:pPr>
            <w:r w:rsidRPr="00AC024B">
              <w:t>21,5</w:t>
            </w:r>
          </w:p>
        </w:tc>
        <w:tc>
          <w:tcPr>
            <w:tcW w:w="286" w:type="pct"/>
            <w:vAlign w:val="bottom"/>
          </w:tcPr>
          <w:p w14:paraId="36722000" w14:textId="09D1C500" w:rsidR="00AC024B" w:rsidRPr="00AC024B" w:rsidRDefault="00AC024B" w:rsidP="00AC024B">
            <w:pPr>
              <w:pStyle w:val="ZPpregtevilke"/>
            </w:pPr>
            <w:r w:rsidRPr="00AC024B">
              <w:rPr>
                <w:szCs w:val="16"/>
              </w:rPr>
              <w:t>21,3</w:t>
            </w:r>
          </w:p>
        </w:tc>
        <w:tc>
          <w:tcPr>
            <w:tcW w:w="284" w:type="pct"/>
            <w:vAlign w:val="bottom"/>
          </w:tcPr>
          <w:p w14:paraId="53426AED" w14:textId="6255B843" w:rsidR="00AC024B" w:rsidRPr="00AC024B" w:rsidRDefault="00AC024B" w:rsidP="00AC024B">
            <w:pPr>
              <w:pStyle w:val="ZPpregtevilke"/>
            </w:pPr>
            <w:r w:rsidRPr="00AC024B">
              <w:rPr>
                <w:szCs w:val="16"/>
              </w:rPr>
              <w:t>98,9</w:t>
            </w:r>
          </w:p>
        </w:tc>
      </w:tr>
      <w:tr w:rsidR="00AC024B" w:rsidRPr="00AC024B" w14:paraId="2B30AA10" w14:textId="77777777" w:rsidTr="00CC5E11">
        <w:trPr>
          <w:trHeight w:val="227"/>
          <w:jc w:val="center"/>
        </w:trPr>
        <w:tc>
          <w:tcPr>
            <w:tcW w:w="1113" w:type="pct"/>
            <w:shd w:val="clear" w:color="auto" w:fill="auto"/>
            <w:noWrap/>
            <w:vAlign w:val="bottom"/>
          </w:tcPr>
          <w:p w14:paraId="2AA6A171" w14:textId="23CB840D" w:rsidR="00AC024B" w:rsidRPr="00AC024B" w:rsidRDefault="00AC024B" w:rsidP="00AC024B">
            <w:pPr>
              <w:pStyle w:val="ZPpregtekst"/>
            </w:pPr>
            <w:r w:rsidRPr="00AC024B">
              <w:t>Solata</w:t>
            </w:r>
          </w:p>
        </w:tc>
        <w:tc>
          <w:tcPr>
            <w:tcW w:w="272" w:type="pct"/>
            <w:shd w:val="clear" w:color="auto" w:fill="auto"/>
            <w:noWrap/>
            <w:vAlign w:val="bottom"/>
          </w:tcPr>
          <w:p w14:paraId="558C3C73" w14:textId="747FDA3B" w:rsidR="00AC024B" w:rsidRPr="00AC024B" w:rsidRDefault="00AC024B" w:rsidP="00AC024B">
            <w:pPr>
              <w:pStyle w:val="ZPpregtevilke"/>
            </w:pPr>
            <w:r w:rsidRPr="00AC024B">
              <w:t>21,3</w:t>
            </w:r>
          </w:p>
        </w:tc>
        <w:tc>
          <w:tcPr>
            <w:tcW w:w="273" w:type="pct"/>
            <w:shd w:val="clear" w:color="auto" w:fill="auto"/>
            <w:noWrap/>
            <w:vAlign w:val="bottom"/>
          </w:tcPr>
          <w:p w14:paraId="7FF7DDCB" w14:textId="2ECBEC92" w:rsidR="00AC024B" w:rsidRPr="00AC024B" w:rsidRDefault="00AC024B" w:rsidP="00AC024B">
            <w:pPr>
              <w:pStyle w:val="ZPpregtevilke"/>
            </w:pPr>
            <w:r w:rsidRPr="00AC024B">
              <w:t>23,4</w:t>
            </w:r>
          </w:p>
        </w:tc>
        <w:tc>
          <w:tcPr>
            <w:tcW w:w="273" w:type="pct"/>
            <w:shd w:val="clear" w:color="auto" w:fill="auto"/>
            <w:noWrap/>
            <w:vAlign w:val="bottom"/>
          </w:tcPr>
          <w:p w14:paraId="6304A2AA" w14:textId="7D2DCE01" w:rsidR="00AC024B" w:rsidRPr="00AC024B" w:rsidRDefault="00AC024B" w:rsidP="00AC024B">
            <w:pPr>
              <w:pStyle w:val="ZPpregtevilke"/>
            </w:pPr>
            <w:r w:rsidRPr="00AC024B">
              <w:t>24,6</w:t>
            </w:r>
          </w:p>
        </w:tc>
        <w:tc>
          <w:tcPr>
            <w:tcW w:w="273" w:type="pct"/>
            <w:shd w:val="clear" w:color="auto" w:fill="auto"/>
            <w:noWrap/>
            <w:vAlign w:val="bottom"/>
          </w:tcPr>
          <w:p w14:paraId="43E13F94" w14:textId="2B895BCE" w:rsidR="00AC024B" w:rsidRPr="00AC024B" w:rsidRDefault="00AC024B" w:rsidP="00AC024B">
            <w:pPr>
              <w:pStyle w:val="ZPpregtevilke"/>
            </w:pPr>
            <w:r w:rsidRPr="00AC024B">
              <w:t>22,5</w:t>
            </w:r>
          </w:p>
        </w:tc>
        <w:tc>
          <w:tcPr>
            <w:tcW w:w="273" w:type="pct"/>
            <w:shd w:val="clear" w:color="auto" w:fill="auto"/>
            <w:noWrap/>
            <w:vAlign w:val="bottom"/>
          </w:tcPr>
          <w:p w14:paraId="3350F937" w14:textId="7185BEDB" w:rsidR="00AC024B" w:rsidRPr="00AC024B" w:rsidRDefault="00AC024B" w:rsidP="00AC024B">
            <w:pPr>
              <w:pStyle w:val="ZPpregtevilke"/>
            </w:pPr>
            <w:r w:rsidRPr="00AC024B">
              <w:t>22,7</w:t>
            </w:r>
          </w:p>
        </w:tc>
        <w:tc>
          <w:tcPr>
            <w:tcW w:w="273" w:type="pct"/>
            <w:shd w:val="clear" w:color="auto" w:fill="auto"/>
            <w:noWrap/>
            <w:vAlign w:val="bottom"/>
          </w:tcPr>
          <w:p w14:paraId="447594C3" w14:textId="67769885" w:rsidR="00AC024B" w:rsidRPr="00AC024B" w:rsidRDefault="00AC024B" w:rsidP="00AC024B">
            <w:pPr>
              <w:pStyle w:val="ZPpregtevilke"/>
            </w:pPr>
            <w:r w:rsidRPr="00AC024B">
              <w:t>20,5</w:t>
            </w:r>
          </w:p>
        </w:tc>
        <w:tc>
          <w:tcPr>
            <w:tcW w:w="273" w:type="pct"/>
            <w:shd w:val="clear" w:color="auto" w:fill="auto"/>
            <w:noWrap/>
            <w:vAlign w:val="bottom"/>
          </w:tcPr>
          <w:p w14:paraId="6DD8D840" w14:textId="0A7BBC9B" w:rsidR="00AC024B" w:rsidRPr="00AC024B" w:rsidRDefault="00AC024B" w:rsidP="00AC024B">
            <w:pPr>
              <w:pStyle w:val="ZPpregtevilke"/>
            </w:pPr>
            <w:r w:rsidRPr="00AC024B">
              <w:t>16,6</w:t>
            </w:r>
          </w:p>
        </w:tc>
        <w:tc>
          <w:tcPr>
            <w:tcW w:w="273" w:type="pct"/>
            <w:shd w:val="clear" w:color="auto" w:fill="auto"/>
            <w:noWrap/>
            <w:vAlign w:val="bottom"/>
          </w:tcPr>
          <w:p w14:paraId="32ED002B" w14:textId="26137D49" w:rsidR="00AC024B" w:rsidRPr="00AC024B" w:rsidRDefault="00AC024B" w:rsidP="00AC024B">
            <w:pPr>
              <w:pStyle w:val="ZPpregtevilke"/>
            </w:pPr>
            <w:r w:rsidRPr="00AC024B">
              <w:t>19,8</w:t>
            </w:r>
          </w:p>
        </w:tc>
        <w:tc>
          <w:tcPr>
            <w:tcW w:w="273" w:type="pct"/>
            <w:shd w:val="clear" w:color="auto" w:fill="auto"/>
            <w:vAlign w:val="bottom"/>
          </w:tcPr>
          <w:p w14:paraId="492C4145" w14:textId="0659C1B6" w:rsidR="00AC024B" w:rsidRPr="00AC024B" w:rsidRDefault="00AC024B" w:rsidP="00AC024B">
            <w:pPr>
              <w:pStyle w:val="ZPpregtevilke"/>
            </w:pPr>
            <w:r w:rsidRPr="00AC024B">
              <w:rPr>
                <w:szCs w:val="16"/>
              </w:rPr>
              <w:t>22,0</w:t>
            </w:r>
          </w:p>
        </w:tc>
        <w:tc>
          <w:tcPr>
            <w:tcW w:w="288" w:type="pct"/>
            <w:vAlign w:val="bottom"/>
          </w:tcPr>
          <w:p w14:paraId="41D0D121" w14:textId="24A90D02" w:rsidR="00AC024B" w:rsidRPr="00AC024B" w:rsidRDefault="00AC024B" w:rsidP="00AC024B">
            <w:pPr>
              <w:pStyle w:val="ZPpregtevilke"/>
            </w:pPr>
            <w:r w:rsidRPr="00AC024B">
              <w:rPr>
                <w:szCs w:val="16"/>
              </w:rPr>
              <w:t>23,0</w:t>
            </w:r>
          </w:p>
        </w:tc>
        <w:tc>
          <w:tcPr>
            <w:tcW w:w="287" w:type="pct"/>
            <w:vAlign w:val="bottom"/>
          </w:tcPr>
          <w:p w14:paraId="02F3A965" w14:textId="292FD9E6" w:rsidR="00AC024B" w:rsidRPr="00AC024B" w:rsidRDefault="00AC024B" w:rsidP="00AC024B">
            <w:pPr>
              <w:pStyle w:val="ZPpregtevilke"/>
            </w:pPr>
            <w:r w:rsidRPr="00AC024B">
              <w:rPr>
                <w:szCs w:val="16"/>
              </w:rPr>
              <w:t>20,4</w:t>
            </w:r>
          </w:p>
        </w:tc>
        <w:tc>
          <w:tcPr>
            <w:tcW w:w="286" w:type="pct"/>
            <w:vAlign w:val="bottom"/>
          </w:tcPr>
          <w:p w14:paraId="58B64954" w14:textId="0E3ECEBA" w:rsidR="00AC024B" w:rsidRPr="00AC024B" w:rsidRDefault="00AC024B" w:rsidP="00AC024B">
            <w:pPr>
              <w:pStyle w:val="ZPpregtevilke"/>
            </w:pPr>
            <w:r w:rsidRPr="00AC024B">
              <w:t>22,2</w:t>
            </w:r>
          </w:p>
        </w:tc>
        <w:tc>
          <w:tcPr>
            <w:tcW w:w="286" w:type="pct"/>
            <w:vAlign w:val="bottom"/>
          </w:tcPr>
          <w:p w14:paraId="6427F9DA" w14:textId="3D0F6E06" w:rsidR="00AC024B" w:rsidRPr="00AC024B" w:rsidRDefault="00AC024B" w:rsidP="00AC024B">
            <w:pPr>
              <w:pStyle w:val="ZPpregtevilke"/>
            </w:pPr>
            <w:r w:rsidRPr="00AC024B">
              <w:rPr>
                <w:szCs w:val="16"/>
              </w:rPr>
              <w:t>21,6</w:t>
            </w:r>
          </w:p>
        </w:tc>
        <w:tc>
          <w:tcPr>
            <w:tcW w:w="284" w:type="pct"/>
            <w:vAlign w:val="bottom"/>
          </w:tcPr>
          <w:p w14:paraId="6CA904F9" w14:textId="618F0799" w:rsidR="00AC024B" w:rsidRPr="00AC024B" w:rsidRDefault="00AC024B" w:rsidP="00AC024B">
            <w:pPr>
              <w:pStyle w:val="ZPpregtevilke"/>
            </w:pPr>
            <w:r w:rsidRPr="00AC024B">
              <w:rPr>
                <w:szCs w:val="16"/>
              </w:rPr>
              <w:t>97,4</w:t>
            </w:r>
          </w:p>
        </w:tc>
      </w:tr>
      <w:tr w:rsidR="00AC024B" w:rsidRPr="00AC024B" w14:paraId="5DDAF08D" w14:textId="77777777" w:rsidTr="00CC5E11">
        <w:trPr>
          <w:trHeight w:val="227"/>
          <w:jc w:val="center"/>
        </w:trPr>
        <w:tc>
          <w:tcPr>
            <w:tcW w:w="1113" w:type="pct"/>
            <w:shd w:val="clear" w:color="auto" w:fill="auto"/>
            <w:noWrap/>
            <w:vAlign w:val="bottom"/>
          </w:tcPr>
          <w:p w14:paraId="04F8E6FB" w14:textId="339ECE11" w:rsidR="00AC024B" w:rsidRPr="00AC024B" w:rsidRDefault="00AC024B" w:rsidP="00AC024B">
            <w:pPr>
              <w:pStyle w:val="ZPpregtekst"/>
            </w:pPr>
            <w:r w:rsidRPr="00AC024B">
              <w:t>Endivija</w:t>
            </w:r>
          </w:p>
        </w:tc>
        <w:tc>
          <w:tcPr>
            <w:tcW w:w="272" w:type="pct"/>
            <w:shd w:val="clear" w:color="auto" w:fill="auto"/>
            <w:noWrap/>
            <w:vAlign w:val="bottom"/>
          </w:tcPr>
          <w:p w14:paraId="5BC1E361" w14:textId="30C014ED" w:rsidR="00AC024B" w:rsidRPr="00AC024B" w:rsidRDefault="00AC024B" w:rsidP="00AC024B">
            <w:pPr>
              <w:pStyle w:val="ZPpregtevilke"/>
            </w:pPr>
            <w:r w:rsidRPr="00AC024B">
              <w:t>19,6</w:t>
            </w:r>
          </w:p>
        </w:tc>
        <w:tc>
          <w:tcPr>
            <w:tcW w:w="273" w:type="pct"/>
            <w:shd w:val="clear" w:color="auto" w:fill="auto"/>
            <w:noWrap/>
            <w:vAlign w:val="bottom"/>
          </w:tcPr>
          <w:p w14:paraId="383CE2EB" w14:textId="2C15BAFF" w:rsidR="00AC024B" w:rsidRPr="00AC024B" w:rsidRDefault="00AC024B" w:rsidP="00AC024B">
            <w:pPr>
              <w:pStyle w:val="ZPpregtevilke"/>
            </w:pPr>
            <w:r w:rsidRPr="00AC024B">
              <w:t>22,0</w:t>
            </w:r>
          </w:p>
        </w:tc>
        <w:tc>
          <w:tcPr>
            <w:tcW w:w="273" w:type="pct"/>
            <w:shd w:val="clear" w:color="auto" w:fill="auto"/>
            <w:noWrap/>
            <w:vAlign w:val="bottom"/>
          </w:tcPr>
          <w:p w14:paraId="12DA33AE" w14:textId="7E393651" w:rsidR="00AC024B" w:rsidRPr="00AC024B" w:rsidRDefault="00AC024B" w:rsidP="00AC024B">
            <w:pPr>
              <w:pStyle w:val="ZPpregtevilke"/>
            </w:pPr>
            <w:r w:rsidRPr="00AC024B">
              <w:t>22,2</w:t>
            </w:r>
          </w:p>
        </w:tc>
        <w:tc>
          <w:tcPr>
            <w:tcW w:w="273" w:type="pct"/>
            <w:shd w:val="clear" w:color="auto" w:fill="auto"/>
            <w:noWrap/>
            <w:vAlign w:val="bottom"/>
          </w:tcPr>
          <w:p w14:paraId="57FD59AD" w14:textId="4FCF1468" w:rsidR="00AC024B" w:rsidRPr="00AC024B" w:rsidRDefault="00AC024B" w:rsidP="00AC024B">
            <w:pPr>
              <w:pStyle w:val="ZPpregtevilke"/>
            </w:pPr>
            <w:r w:rsidRPr="00AC024B">
              <w:t>21,8</w:t>
            </w:r>
          </w:p>
        </w:tc>
        <w:tc>
          <w:tcPr>
            <w:tcW w:w="273" w:type="pct"/>
            <w:shd w:val="clear" w:color="auto" w:fill="auto"/>
            <w:noWrap/>
            <w:vAlign w:val="bottom"/>
          </w:tcPr>
          <w:p w14:paraId="2D6615EB" w14:textId="26FF8D66" w:rsidR="00AC024B" w:rsidRPr="00AC024B" w:rsidRDefault="00AC024B" w:rsidP="00AC024B">
            <w:pPr>
              <w:pStyle w:val="ZPpregtevilke"/>
            </w:pPr>
            <w:r w:rsidRPr="00AC024B">
              <w:t>21,8</w:t>
            </w:r>
          </w:p>
        </w:tc>
        <w:tc>
          <w:tcPr>
            <w:tcW w:w="273" w:type="pct"/>
            <w:shd w:val="clear" w:color="auto" w:fill="auto"/>
            <w:noWrap/>
            <w:vAlign w:val="bottom"/>
          </w:tcPr>
          <w:p w14:paraId="4063AA91" w14:textId="19A3265F" w:rsidR="00AC024B" w:rsidRPr="00AC024B" w:rsidRDefault="00AC024B" w:rsidP="00AC024B">
            <w:pPr>
              <w:pStyle w:val="ZPpregtevilke"/>
            </w:pPr>
            <w:r w:rsidRPr="00AC024B">
              <w:t>19,9</w:t>
            </w:r>
          </w:p>
        </w:tc>
        <w:tc>
          <w:tcPr>
            <w:tcW w:w="273" w:type="pct"/>
            <w:shd w:val="clear" w:color="auto" w:fill="auto"/>
            <w:noWrap/>
            <w:vAlign w:val="bottom"/>
          </w:tcPr>
          <w:p w14:paraId="4A93607B" w14:textId="6511BCBF" w:rsidR="00AC024B" w:rsidRPr="00AC024B" w:rsidRDefault="00AC024B" w:rsidP="00AC024B">
            <w:pPr>
              <w:pStyle w:val="ZPpregtevilke"/>
            </w:pPr>
            <w:r w:rsidRPr="00AC024B">
              <w:t>19,7</w:t>
            </w:r>
          </w:p>
        </w:tc>
        <w:tc>
          <w:tcPr>
            <w:tcW w:w="273" w:type="pct"/>
            <w:shd w:val="clear" w:color="auto" w:fill="auto"/>
            <w:noWrap/>
            <w:vAlign w:val="bottom"/>
          </w:tcPr>
          <w:p w14:paraId="12E9266D" w14:textId="5D0517FE" w:rsidR="00AC024B" w:rsidRPr="00AC024B" w:rsidRDefault="00AC024B" w:rsidP="00AC024B">
            <w:pPr>
              <w:pStyle w:val="ZPpregtevilke"/>
            </w:pPr>
            <w:r w:rsidRPr="00AC024B">
              <w:t>21,0</w:t>
            </w:r>
          </w:p>
        </w:tc>
        <w:tc>
          <w:tcPr>
            <w:tcW w:w="273" w:type="pct"/>
            <w:shd w:val="clear" w:color="auto" w:fill="auto"/>
            <w:vAlign w:val="bottom"/>
          </w:tcPr>
          <w:p w14:paraId="1573F1FA" w14:textId="0157236A" w:rsidR="00AC024B" w:rsidRPr="00AC024B" w:rsidRDefault="00AC024B" w:rsidP="00AC024B">
            <w:pPr>
              <w:pStyle w:val="ZPpregtevilke"/>
            </w:pPr>
            <w:r w:rsidRPr="00AC024B">
              <w:rPr>
                <w:szCs w:val="16"/>
              </w:rPr>
              <w:t>20,8</w:t>
            </w:r>
          </w:p>
        </w:tc>
        <w:tc>
          <w:tcPr>
            <w:tcW w:w="288" w:type="pct"/>
            <w:vAlign w:val="bottom"/>
          </w:tcPr>
          <w:p w14:paraId="1C16B726" w14:textId="333BE27A" w:rsidR="00AC024B" w:rsidRPr="00AC024B" w:rsidRDefault="00AC024B" w:rsidP="00AC024B">
            <w:pPr>
              <w:pStyle w:val="ZPpregtevilke"/>
            </w:pPr>
            <w:r w:rsidRPr="00AC024B">
              <w:rPr>
                <w:szCs w:val="16"/>
              </w:rPr>
              <w:t>21,5</w:t>
            </w:r>
          </w:p>
        </w:tc>
        <w:tc>
          <w:tcPr>
            <w:tcW w:w="287" w:type="pct"/>
            <w:vAlign w:val="bottom"/>
          </w:tcPr>
          <w:p w14:paraId="2E7CF08B" w14:textId="228A8FCA" w:rsidR="00AC024B" w:rsidRPr="00AC024B" w:rsidRDefault="00AC024B" w:rsidP="00AC024B">
            <w:pPr>
              <w:pStyle w:val="ZPpregtevilke"/>
            </w:pPr>
            <w:r w:rsidRPr="00AC024B">
              <w:rPr>
                <w:szCs w:val="16"/>
              </w:rPr>
              <w:t>18,1</w:t>
            </w:r>
          </w:p>
        </w:tc>
        <w:tc>
          <w:tcPr>
            <w:tcW w:w="286" w:type="pct"/>
            <w:vAlign w:val="bottom"/>
          </w:tcPr>
          <w:p w14:paraId="0A24BFC5" w14:textId="76FE2CC2" w:rsidR="00AC024B" w:rsidRPr="00AC024B" w:rsidRDefault="00AC024B" w:rsidP="00AC024B">
            <w:pPr>
              <w:pStyle w:val="ZPpregtevilke"/>
            </w:pPr>
            <w:r w:rsidRPr="00AC024B">
              <w:t>20,2</w:t>
            </w:r>
          </w:p>
        </w:tc>
        <w:tc>
          <w:tcPr>
            <w:tcW w:w="286" w:type="pct"/>
            <w:vAlign w:val="bottom"/>
          </w:tcPr>
          <w:p w14:paraId="3EDD8FAE" w14:textId="1E30F184" w:rsidR="00AC024B" w:rsidRPr="00AC024B" w:rsidRDefault="00AC024B" w:rsidP="00AC024B">
            <w:pPr>
              <w:pStyle w:val="ZPpregtevilke"/>
            </w:pPr>
            <w:r w:rsidRPr="00AC024B">
              <w:rPr>
                <w:szCs w:val="16"/>
              </w:rPr>
              <w:t>20,3</w:t>
            </w:r>
          </w:p>
        </w:tc>
        <w:tc>
          <w:tcPr>
            <w:tcW w:w="284" w:type="pct"/>
            <w:vAlign w:val="bottom"/>
          </w:tcPr>
          <w:p w14:paraId="54DDD901" w14:textId="720CA183" w:rsidR="00AC024B" w:rsidRPr="00AC024B" w:rsidRDefault="00AC024B" w:rsidP="00AC024B">
            <w:pPr>
              <w:pStyle w:val="ZPpregtevilke"/>
            </w:pPr>
            <w:r w:rsidRPr="00AC024B">
              <w:rPr>
                <w:szCs w:val="16"/>
              </w:rPr>
              <w:t>100,6</w:t>
            </w:r>
          </w:p>
        </w:tc>
      </w:tr>
      <w:tr w:rsidR="00AC024B" w:rsidRPr="00AC024B" w14:paraId="3AB4B7E5" w14:textId="77777777" w:rsidTr="00CC5E11">
        <w:trPr>
          <w:trHeight w:val="227"/>
          <w:jc w:val="center"/>
        </w:trPr>
        <w:tc>
          <w:tcPr>
            <w:tcW w:w="1113" w:type="pct"/>
            <w:shd w:val="clear" w:color="auto" w:fill="auto"/>
            <w:noWrap/>
            <w:vAlign w:val="bottom"/>
          </w:tcPr>
          <w:p w14:paraId="334B2E5C" w14:textId="49F59777" w:rsidR="00AC024B" w:rsidRPr="00AC024B" w:rsidRDefault="00AC024B" w:rsidP="00AC024B">
            <w:pPr>
              <w:pStyle w:val="ZPpregtekst"/>
            </w:pPr>
            <w:r w:rsidRPr="00AC024B">
              <w:t>Radič</w:t>
            </w:r>
          </w:p>
        </w:tc>
        <w:tc>
          <w:tcPr>
            <w:tcW w:w="272" w:type="pct"/>
            <w:shd w:val="clear" w:color="auto" w:fill="auto"/>
            <w:noWrap/>
            <w:vAlign w:val="bottom"/>
          </w:tcPr>
          <w:p w14:paraId="663E50CB" w14:textId="0C69DE24" w:rsidR="00AC024B" w:rsidRPr="00AC024B" w:rsidRDefault="00AC024B" w:rsidP="00AC024B">
            <w:pPr>
              <w:pStyle w:val="ZPpregtevilke"/>
            </w:pPr>
            <w:r w:rsidRPr="00AC024B">
              <w:t>16,6</w:t>
            </w:r>
          </w:p>
        </w:tc>
        <w:tc>
          <w:tcPr>
            <w:tcW w:w="273" w:type="pct"/>
            <w:shd w:val="clear" w:color="auto" w:fill="auto"/>
            <w:noWrap/>
            <w:vAlign w:val="bottom"/>
          </w:tcPr>
          <w:p w14:paraId="7FAE5F9F" w14:textId="2980E850" w:rsidR="00AC024B" w:rsidRPr="00AC024B" w:rsidRDefault="00AC024B" w:rsidP="00AC024B">
            <w:pPr>
              <w:pStyle w:val="ZPpregtevilke"/>
            </w:pPr>
            <w:r w:rsidRPr="00AC024B">
              <w:t>15,8</w:t>
            </w:r>
          </w:p>
        </w:tc>
        <w:tc>
          <w:tcPr>
            <w:tcW w:w="273" w:type="pct"/>
            <w:shd w:val="clear" w:color="auto" w:fill="auto"/>
            <w:noWrap/>
            <w:vAlign w:val="bottom"/>
          </w:tcPr>
          <w:p w14:paraId="5F975BD5" w14:textId="79A2F62D" w:rsidR="00AC024B" w:rsidRPr="00AC024B" w:rsidRDefault="00AC024B" w:rsidP="00AC024B">
            <w:pPr>
              <w:pStyle w:val="ZPpregtevilke"/>
            </w:pPr>
            <w:r w:rsidRPr="00AC024B">
              <w:t>16,9</w:t>
            </w:r>
          </w:p>
        </w:tc>
        <w:tc>
          <w:tcPr>
            <w:tcW w:w="273" w:type="pct"/>
            <w:shd w:val="clear" w:color="auto" w:fill="auto"/>
            <w:noWrap/>
            <w:vAlign w:val="bottom"/>
          </w:tcPr>
          <w:p w14:paraId="4CAAEAFF" w14:textId="3A695B17" w:rsidR="00AC024B" w:rsidRPr="00AC024B" w:rsidRDefault="00AC024B" w:rsidP="00AC024B">
            <w:pPr>
              <w:pStyle w:val="ZPpregtevilke"/>
            </w:pPr>
            <w:r w:rsidRPr="00AC024B">
              <w:t>16,9</w:t>
            </w:r>
          </w:p>
        </w:tc>
        <w:tc>
          <w:tcPr>
            <w:tcW w:w="273" w:type="pct"/>
            <w:shd w:val="clear" w:color="auto" w:fill="auto"/>
            <w:noWrap/>
            <w:vAlign w:val="bottom"/>
          </w:tcPr>
          <w:p w14:paraId="540612B3" w14:textId="64E4A232" w:rsidR="00AC024B" w:rsidRPr="00AC024B" w:rsidRDefault="00AC024B" w:rsidP="00AC024B">
            <w:pPr>
              <w:pStyle w:val="ZPpregtevilke"/>
            </w:pPr>
            <w:r w:rsidRPr="00AC024B">
              <w:t>16,9</w:t>
            </w:r>
          </w:p>
        </w:tc>
        <w:tc>
          <w:tcPr>
            <w:tcW w:w="273" w:type="pct"/>
            <w:shd w:val="clear" w:color="auto" w:fill="auto"/>
            <w:noWrap/>
            <w:vAlign w:val="bottom"/>
          </w:tcPr>
          <w:p w14:paraId="0808439C" w14:textId="5C1BEE4E" w:rsidR="00AC024B" w:rsidRPr="00AC024B" w:rsidRDefault="00AC024B" w:rsidP="00AC024B">
            <w:pPr>
              <w:pStyle w:val="ZPpregtevilke"/>
            </w:pPr>
            <w:r w:rsidRPr="00AC024B">
              <w:t>13,9</w:t>
            </w:r>
          </w:p>
        </w:tc>
        <w:tc>
          <w:tcPr>
            <w:tcW w:w="273" w:type="pct"/>
            <w:shd w:val="clear" w:color="auto" w:fill="auto"/>
            <w:noWrap/>
            <w:vAlign w:val="bottom"/>
          </w:tcPr>
          <w:p w14:paraId="40165E56" w14:textId="1A3A4EBB" w:rsidR="00AC024B" w:rsidRPr="00AC024B" w:rsidRDefault="00AC024B" w:rsidP="00AC024B">
            <w:pPr>
              <w:pStyle w:val="ZPpregtevilke"/>
            </w:pPr>
            <w:r w:rsidRPr="00AC024B">
              <w:t>13,1</w:t>
            </w:r>
          </w:p>
        </w:tc>
        <w:tc>
          <w:tcPr>
            <w:tcW w:w="273" w:type="pct"/>
            <w:shd w:val="clear" w:color="auto" w:fill="auto"/>
            <w:noWrap/>
            <w:vAlign w:val="bottom"/>
          </w:tcPr>
          <w:p w14:paraId="352DD898" w14:textId="593C8681" w:rsidR="00AC024B" w:rsidRPr="00AC024B" w:rsidRDefault="00AC024B" w:rsidP="00AC024B">
            <w:pPr>
              <w:pStyle w:val="ZPpregtevilke"/>
            </w:pPr>
            <w:r w:rsidRPr="00AC024B">
              <w:t>15,2</w:t>
            </w:r>
          </w:p>
        </w:tc>
        <w:tc>
          <w:tcPr>
            <w:tcW w:w="273" w:type="pct"/>
            <w:shd w:val="clear" w:color="auto" w:fill="auto"/>
            <w:vAlign w:val="bottom"/>
          </w:tcPr>
          <w:p w14:paraId="3ADB0068" w14:textId="7A3BC7BA" w:rsidR="00AC024B" w:rsidRPr="00AC024B" w:rsidRDefault="00AC024B" w:rsidP="00AC024B">
            <w:pPr>
              <w:pStyle w:val="ZPpregtevilke"/>
            </w:pPr>
            <w:r w:rsidRPr="00AC024B">
              <w:rPr>
                <w:szCs w:val="16"/>
              </w:rPr>
              <w:t>16,6</w:t>
            </w:r>
          </w:p>
        </w:tc>
        <w:tc>
          <w:tcPr>
            <w:tcW w:w="288" w:type="pct"/>
            <w:vAlign w:val="bottom"/>
          </w:tcPr>
          <w:p w14:paraId="7EAB70AA" w14:textId="1C14EC55" w:rsidR="00AC024B" w:rsidRPr="00AC024B" w:rsidRDefault="00AC024B" w:rsidP="00AC024B">
            <w:pPr>
              <w:pStyle w:val="ZPpregtevilke"/>
            </w:pPr>
            <w:r w:rsidRPr="00AC024B">
              <w:rPr>
                <w:szCs w:val="16"/>
              </w:rPr>
              <w:t>14,4</w:t>
            </w:r>
          </w:p>
        </w:tc>
        <w:tc>
          <w:tcPr>
            <w:tcW w:w="287" w:type="pct"/>
            <w:vAlign w:val="bottom"/>
          </w:tcPr>
          <w:p w14:paraId="120E36A0" w14:textId="51391BD6" w:rsidR="00AC024B" w:rsidRPr="00AC024B" w:rsidRDefault="00AC024B" w:rsidP="00AC024B">
            <w:pPr>
              <w:pStyle w:val="ZPpregtevilke"/>
            </w:pPr>
            <w:r w:rsidRPr="00AC024B">
              <w:rPr>
                <w:szCs w:val="16"/>
              </w:rPr>
              <w:t>14,0</w:t>
            </w:r>
          </w:p>
        </w:tc>
        <w:tc>
          <w:tcPr>
            <w:tcW w:w="286" w:type="pct"/>
            <w:vAlign w:val="bottom"/>
          </w:tcPr>
          <w:p w14:paraId="46525E2F" w14:textId="3969544F" w:rsidR="00AC024B" w:rsidRPr="00AC024B" w:rsidRDefault="00AC024B" w:rsidP="00AC024B">
            <w:pPr>
              <w:pStyle w:val="ZPpregtevilke"/>
            </w:pPr>
            <w:r w:rsidRPr="00AC024B">
              <w:t>15,2</w:t>
            </w:r>
          </w:p>
        </w:tc>
        <w:tc>
          <w:tcPr>
            <w:tcW w:w="286" w:type="pct"/>
            <w:vAlign w:val="bottom"/>
          </w:tcPr>
          <w:p w14:paraId="60F4048B" w14:textId="2071BDFD" w:rsidR="00AC024B" w:rsidRPr="00AC024B" w:rsidRDefault="00AC024B" w:rsidP="00AC024B">
            <w:pPr>
              <w:pStyle w:val="ZPpregtevilke"/>
            </w:pPr>
            <w:r w:rsidRPr="00AC024B">
              <w:rPr>
                <w:szCs w:val="16"/>
              </w:rPr>
              <w:t>13,9</w:t>
            </w:r>
          </w:p>
        </w:tc>
        <w:tc>
          <w:tcPr>
            <w:tcW w:w="284" w:type="pct"/>
            <w:vAlign w:val="bottom"/>
          </w:tcPr>
          <w:p w14:paraId="0C5F2FAD" w14:textId="75862B6B" w:rsidR="00AC024B" w:rsidRPr="00AC024B" w:rsidRDefault="00AC024B" w:rsidP="00AC024B">
            <w:pPr>
              <w:pStyle w:val="ZPpregtevilke"/>
            </w:pPr>
            <w:r w:rsidRPr="00AC024B">
              <w:rPr>
                <w:szCs w:val="16"/>
              </w:rPr>
              <w:t>91,7</w:t>
            </w:r>
          </w:p>
        </w:tc>
      </w:tr>
      <w:tr w:rsidR="00AC024B" w:rsidRPr="00AC024B" w14:paraId="3BAD625A" w14:textId="77777777" w:rsidTr="00CC5E11">
        <w:trPr>
          <w:trHeight w:val="227"/>
          <w:jc w:val="center"/>
        </w:trPr>
        <w:tc>
          <w:tcPr>
            <w:tcW w:w="1113" w:type="pct"/>
            <w:shd w:val="clear" w:color="auto" w:fill="auto"/>
            <w:noWrap/>
            <w:vAlign w:val="bottom"/>
          </w:tcPr>
          <w:p w14:paraId="41FFA0EF" w14:textId="2A2BB38E" w:rsidR="00AC024B" w:rsidRPr="00AC024B" w:rsidRDefault="00AC024B" w:rsidP="00AC024B">
            <w:pPr>
              <w:pStyle w:val="ZPpregtekst"/>
            </w:pPr>
            <w:r w:rsidRPr="00AC024B">
              <w:t>Špinača</w:t>
            </w:r>
          </w:p>
        </w:tc>
        <w:tc>
          <w:tcPr>
            <w:tcW w:w="272" w:type="pct"/>
            <w:shd w:val="clear" w:color="auto" w:fill="auto"/>
            <w:noWrap/>
            <w:vAlign w:val="bottom"/>
          </w:tcPr>
          <w:p w14:paraId="06CDDB60" w14:textId="70507843" w:rsidR="00AC024B" w:rsidRPr="00AC024B" w:rsidRDefault="00AC024B" w:rsidP="00AC024B">
            <w:pPr>
              <w:pStyle w:val="ZPpregtevilke"/>
            </w:pPr>
            <w:r w:rsidRPr="00AC024B">
              <w:t>11,5</w:t>
            </w:r>
          </w:p>
        </w:tc>
        <w:tc>
          <w:tcPr>
            <w:tcW w:w="273" w:type="pct"/>
            <w:shd w:val="clear" w:color="auto" w:fill="auto"/>
            <w:noWrap/>
            <w:vAlign w:val="bottom"/>
          </w:tcPr>
          <w:p w14:paraId="2265B098" w14:textId="7DFEDD73" w:rsidR="00AC024B" w:rsidRPr="00AC024B" w:rsidRDefault="00AC024B" w:rsidP="00AC024B">
            <w:pPr>
              <w:pStyle w:val="ZPpregtevilke"/>
            </w:pPr>
            <w:r w:rsidRPr="00AC024B">
              <w:t>15,1</w:t>
            </w:r>
          </w:p>
        </w:tc>
        <w:tc>
          <w:tcPr>
            <w:tcW w:w="273" w:type="pct"/>
            <w:shd w:val="clear" w:color="auto" w:fill="auto"/>
            <w:noWrap/>
            <w:vAlign w:val="bottom"/>
          </w:tcPr>
          <w:p w14:paraId="32346BF8" w14:textId="69AA94B9" w:rsidR="00AC024B" w:rsidRPr="00AC024B" w:rsidRDefault="00AC024B" w:rsidP="00AC024B">
            <w:pPr>
              <w:pStyle w:val="ZPpregtevilke"/>
            </w:pPr>
            <w:r w:rsidRPr="00AC024B">
              <w:t>18,0</w:t>
            </w:r>
          </w:p>
        </w:tc>
        <w:tc>
          <w:tcPr>
            <w:tcW w:w="273" w:type="pct"/>
            <w:shd w:val="clear" w:color="auto" w:fill="auto"/>
            <w:noWrap/>
            <w:vAlign w:val="bottom"/>
          </w:tcPr>
          <w:p w14:paraId="201EDE24" w14:textId="5134D481" w:rsidR="00AC024B" w:rsidRPr="00AC024B" w:rsidRDefault="00AC024B" w:rsidP="00AC024B">
            <w:pPr>
              <w:pStyle w:val="ZPpregtevilke"/>
            </w:pPr>
            <w:r w:rsidRPr="00AC024B">
              <w:t>11,3</w:t>
            </w:r>
          </w:p>
        </w:tc>
        <w:tc>
          <w:tcPr>
            <w:tcW w:w="273" w:type="pct"/>
            <w:shd w:val="clear" w:color="auto" w:fill="auto"/>
            <w:noWrap/>
            <w:vAlign w:val="bottom"/>
          </w:tcPr>
          <w:p w14:paraId="5B3CC4C6" w14:textId="2CFB45EF" w:rsidR="00AC024B" w:rsidRPr="00AC024B" w:rsidRDefault="00AC024B" w:rsidP="00AC024B">
            <w:pPr>
              <w:pStyle w:val="ZPpregtevilke"/>
            </w:pPr>
            <w:r w:rsidRPr="00AC024B">
              <w:t>13,4</w:t>
            </w:r>
          </w:p>
        </w:tc>
        <w:tc>
          <w:tcPr>
            <w:tcW w:w="273" w:type="pct"/>
            <w:shd w:val="clear" w:color="auto" w:fill="auto"/>
            <w:noWrap/>
            <w:vAlign w:val="bottom"/>
          </w:tcPr>
          <w:p w14:paraId="4555B486" w14:textId="7FF760B5" w:rsidR="00AC024B" w:rsidRPr="00AC024B" w:rsidRDefault="00AC024B" w:rsidP="00AC024B">
            <w:pPr>
              <w:pStyle w:val="ZPpregtevilke"/>
            </w:pPr>
            <w:r w:rsidRPr="00AC024B">
              <w:t>12,0</w:t>
            </w:r>
          </w:p>
        </w:tc>
        <w:tc>
          <w:tcPr>
            <w:tcW w:w="273" w:type="pct"/>
            <w:shd w:val="clear" w:color="auto" w:fill="auto"/>
            <w:noWrap/>
            <w:vAlign w:val="bottom"/>
          </w:tcPr>
          <w:p w14:paraId="03FB554C" w14:textId="273CF9FA" w:rsidR="00AC024B" w:rsidRPr="00AC024B" w:rsidRDefault="00AC024B" w:rsidP="00AC024B">
            <w:pPr>
              <w:pStyle w:val="ZPpregtevilke"/>
            </w:pPr>
            <w:r w:rsidRPr="00AC024B">
              <w:t>12,5</w:t>
            </w:r>
          </w:p>
        </w:tc>
        <w:tc>
          <w:tcPr>
            <w:tcW w:w="273" w:type="pct"/>
            <w:shd w:val="clear" w:color="auto" w:fill="auto"/>
            <w:noWrap/>
            <w:vAlign w:val="bottom"/>
          </w:tcPr>
          <w:p w14:paraId="5C03E534" w14:textId="0DED96FA" w:rsidR="00AC024B" w:rsidRPr="00AC024B" w:rsidRDefault="00AC024B" w:rsidP="00AC024B">
            <w:pPr>
              <w:pStyle w:val="ZPpregtevilke"/>
            </w:pPr>
            <w:r w:rsidRPr="00AC024B">
              <w:t>14,8</w:t>
            </w:r>
          </w:p>
        </w:tc>
        <w:tc>
          <w:tcPr>
            <w:tcW w:w="273" w:type="pct"/>
            <w:shd w:val="clear" w:color="auto" w:fill="auto"/>
            <w:vAlign w:val="bottom"/>
          </w:tcPr>
          <w:p w14:paraId="1C7CD642" w14:textId="2E57EE7C" w:rsidR="00AC024B" w:rsidRPr="00AC024B" w:rsidRDefault="00AC024B" w:rsidP="00AC024B">
            <w:pPr>
              <w:pStyle w:val="ZPpregtevilke"/>
            </w:pPr>
            <w:r w:rsidRPr="00AC024B">
              <w:rPr>
                <w:szCs w:val="16"/>
              </w:rPr>
              <w:t>13,7</w:t>
            </w:r>
          </w:p>
        </w:tc>
        <w:tc>
          <w:tcPr>
            <w:tcW w:w="288" w:type="pct"/>
            <w:vAlign w:val="bottom"/>
          </w:tcPr>
          <w:p w14:paraId="7C3457B2" w14:textId="7B8619FC" w:rsidR="00AC024B" w:rsidRPr="00AC024B" w:rsidRDefault="00AC024B" w:rsidP="00AC024B">
            <w:pPr>
              <w:pStyle w:val="ZPpregtevilke"/>
            </w:pPr>
            <w:r w:rsidRPr="00AC024B">
              <w:rPr>
                <w:szCs w:val="16"/>
              </w:rPr>
              <w:t>12,4</w:t>
            </w:r>
          </w:p>
        </w:tc>
        <w:tc>
          <w:tcPr>
            <w:tcW w:w="287" w:type="pct"/>
            <w:vAlign w:val="bottom"/>
          </w:tcPr>
          <w:p w14:paraId="7F1550EE" w14:textId="27C42116" w:rsidR="00AC024B" w:rsidRPr="00AC024B" w:rsidRDefault="00AC024B" w:rsidP="00AC024B">
            <w:pPr>
              <w:pStyle w:val="ZPpregtevilke"/>
            </w:pPr>
            <w:r w:rsidRPr="00AC024B">
              <w:rPr>
                <w:szCs w:val="16"/>
              </w:rPr>
              <w:t>11,1</w:t>
            </w:r>
          </w:p>
        </w:tc>
        <w:tc>
          <w:tcPr>
            <w:tcW w:w="286" w:type="pct"/>
            <w:vAlign w:val="bottom"/>
          </w:tcPr>
          <w:p w14:paraId="6FCEB1AB" w14:textId="789E45A9" w:rsidR="00AC024B" w:rsidRPr="00AC024B" w:rsidRDefault="00AC024B" w:rsidP="00AC024B">
            <w:pPr>
              <w:pStyle w:val="ZPpregtevilke"/>
            </w:pPr>
            <w:r w:rsidRPr="00AC024B">
              <w:t>12,0</w:t>
            </w:r>
          </w:p>
        </w:tc>
        <w:tc>
          <w:tcPr>
            <w:tcW w:w="286" w:type="pct"/>
            <w:vAlign w:val="bottom"/>
          </w:tcPr>
          <w:p w14:paraId="6782ED06" w14:textId="3151EAD9" w:rsidR="00AC024B" w:rsidRPr="00AC024B" w:rsidRDefault="00AC024B" w:rsidP="00AC024B">
            <w:pPr>
              <w:pStyle w:val="ZPpregtevilke"/>
            </w:pPr>
            <w:r w:rsidRPr="00AC024B">
              <w:rPr>
                <w:szCs w:val="16"/>
              </w:rPr>
              <w:t>12,4</w:t>
            </w:r>
          </w:p>
        </w:tc>
        <w:tc>
          <w:tcPr>
            <w:tcW w:w="284" w:type="pct"/>
            <w:vAlign w:val="bottom"/>
          </w:tcPr>
          <w:p w14:paraId="24CBDB6B" w14:textId="7FB3F7A3" w:rsidR="00AC024B" w:rsidRPr="00AC024B" w:rsidRDefault="00AC024B" w:rsidP="00AC024B">
            <w:pPr>
              <w:pStyle w:val="ZPpregtevilke"/>
            </w:pPr>
            <w:r w:rsidRPr="00AC024B">
              <w:rPr>
                <w:szCs w:val="16"/>
              </w:rPr>
              <w:t>103,2</w:t>
            </w:r>
          </w:p>
        </w:tc>
      </w:tr>
      <w:tr w:rsidR="00AC024B" w:rsidRPr="00AC024B" w14:paraId="7EAAE34E" w14:textId="77777777" w:rsidTr="00CC5E11">
        <w:trPr>
          <w:trHeight w:val="227"/>
          <w:jc w:val="center"/>
        </w:trPr>
        <w:tc>
          <w:tcPr>
            <w:tcW w:w="1113" w:type="pct"/>
            <w:shd w:val="clear" w:color="auto" w:fill="auto"/>
            <w:noWrap/>
            <w:vAlign w:val="bottom"/>
          </w:tcPr>
          <w:p w14:paraId="05A2DF4E" w14:textId="6E01BFD8" w:rsidR="00AC024B" w:rsidRPr="00AC024B" w:rsidRDefault="00AC024B" w:rsidP="00AC024B">
            <w:pPr>
              <w:pStyle w:val="ZPpregtekst"/>
            </w:pPr>
            <w:r w:rsidRPr="00AC024B">
              <w:t>Motovilec</w:t>
            </w:r>
          </w:p>
        </w:tc>
        <w:tc>
          <w:tcPr>
            <w:tcW w:w="272" w:type="pct"/>
            <w:shd w:val="clear" w:color="auto" w:fill="auto"/>
            <w:noWrap/>
            <w:vAlign w:val="bottom"/>
          </w:tcPr>
          <w:p w14:paraId="545D672F" w14:textId="5DCA39C1" w:rsidR="00AC024B" w:rsidRPr="00AC024B" w:rsidRDefault="00AC024B" w:rsidP="00AC024B">
            <w:pPr>
              <w:pStyle w:val="ZPpregtevilke"/>
            </w:pPr>
            <w:r w:rsidRPr="00AC024B">
              <w:t>:</w:t>
            </w:r>
          </w:p>
        </w:tc>
        <w:tc>
          <w:tcPr>
            <w:tcW w:w="273" w:type="pct"/>
            <w:shd w:val="clear" w:color="auto" w:fill="auto"/>
            <w:noWrap/>
            <w:vAlign w:val="bottom"/>
          </w:tcPr>
          <w:p w14:paraId="1E4C6A97" w14:textId="25B3BA94" w:rsidR="00AC024B" w:rsidRPr="00AC024B" w:rsidRDefault="00AC024B" w:rsidP="00AC024B">
            <w:pPr>
              <w:pStyle w:val="ZPpregtevilke"/>
            </w:pPr>
            <w:r w:rsidRPr="00AC024B">
              <w:t>:</w:t>
            </w:r>
          </w:p>
        </w:tc>
        <w:tc>
          <w:tcPr>
            <w:tcW w:w="273" w:type="pct"/>
            <w:shd w:val="clear" w:color="auto" w:fill="auto"/>
            <w:noWrap/>
            <w:vAlign w:val="bottom"/>
          </w:tcPr>
          <w:p w14:paraId="74A1E7A3" w14:textId="381A9AB8" w:rsidR="00AC024B" w:rsidRPr="00AC024B" w:rsidRDefault="00AC024B" w:rsidP="00AC024B">
            <w:pPr>
              <w:pStyle w:val="ZPpregtevilke"/>
            </w:pPr>
            <w:r w:rsidRPr="00AC024B">
              <w:t>:</w:t>
            </w:r>
          </w:p>
        </w:tc>
        <w:tc>
          <w:tcPr>
            <w:tcW w:w="273" w:type="pct"/>
            <w:shd w:val="clear" w:color="auto" w:fill="auto"/>
            <w:noWrap/>
            <w:vAlign w:val="bottom"/>
          </w:tcPr>
          <w:p w14:paraId="02404EAE" w14:textId="0BCFDB27" w:rsidR="00AC024B" w:rsidRPr="00AC024B" w:rsidRDefault="00AC024B" w:rsidP="00AC024B">
            <w:pPr>
              <w:pStyle w:val="ZPpregtevilke"/>
            </w:pPr>
            <w:r w:rsidRPr="00AC024B">
              <w:t>:</w:t>
            </w:r>
          </w:p>
        </w:tc>
        <w:tc>
          <w:tcPr>
            <w:tcW w:w="273" w:type="pct"/>
            <w:shd w:val="clear" w:color="auto" w:fill="auto"/>
            <w:noWrap/>
            <w:vAlign w:val="bottom"/>
          </w:tcPr>
          <w:p w14:paraId="7817236D" w14:textId="503B0B10" w:rsidR="00AC024B" w:rsidRPr="00AC024B" w:rsidRDefault="00AC024B" w:rsidP="00AC024B">
            <w:pPr>
              <w:pStyle w:val="ZPpregtevilke"/>
            </w:pPr>
            <w:r w:rsidRPr="00AC024B">
              <w:t>8,0</w:t>
            </w:r>
          </w:p>
        </w:tc>
        <w:tc>
          <w:tcPr>
            <w:tcW w:w="273" w:type="pct"/>
            <w:shd w:val="clear" w:color="auto" w:fill="auto"/>
            <w:noWrap/>
            <w:vAlign w:val="bottom"/>
          </w:tcPr>
          <w:p w14:paraId="2AB711F9" w14:textId="7E7013BB" w:rsidR="00AC024B" w:rsidRPr="00AC024B" w:rsidRDefault="00AC024B" w:rsidP="00AC024B">
            <w:pPr>
              <w:pStyle w:val="ZPpregtevilke"/>
            </w:pPr>
            <w:r w:rsidRPr="00AC024B">
              <w:t>7,1</w:t>
            </w:r>
          </w:p>
        </w:tc>
        <w:tc>
          <w:tcPr>
            <w:tcW w:w="273" w:type="pct"/>
            <w:shd w:val="clear" w:color="auto" w:fill="auto"/>
            <w:noWrap/>
            <w:vAlign w:val="bottom"/>
          </w:tcPr>
          <w:p w14:paraId="4C39544C" w14:textId="41EB9D90" w:rsidR="00AC024B" w:rsidRPr="00AC024B" w:rsidRDefault="00AC024B" w:rsidP="00AC024B">
            <w:pPr>
              <w:pStyle w:val="ZPpregtevilke"/>
            </w:pPr>
            <w:r w:rsidRPr="00AC024B">
              <w:t>6,9</w:t>
            </w:r>
          </w:p>
        </w:tc>
        <w:tc>
          <w:tcPr>
            <w:tcW w:w="273" w:type="pct"/>
            <w:shd w:val="clear" w:color="auto" w:fill="auto"/>
            <w:noWrap/>
            <w:vAlign w:val="bottom"/>
          </w:tcPr>
          <w:p w14:paraId="4E63D574" w14:textId="6C7671D4" w:rsidR="00AC024B" w:rsidRPr="00AC024B" w:rsidRDefault="00AC024B" w:rsidP="00AC024B">
            <w:pPr>
              <w:pStyle w:val="ZPpregtevilke"/>
            </w:pPr>
            <w:r w:rsidRPr="00AC024B">
              <w:t>8,2</w:t>
            </w:r>
          </w:p>
        </w:tc>
        <w:tc>
          <w:tcPr>
            <w:tcW w:w="273" w:type="pct"/>
            <w:shd w:val="clear" w:color="auto" w:fill="auto"/>
            <w:vAlign w:val="bottom"/>
          </w:tcPr>
          <w:p w14:paraId="6700A7EB" w14:textId="0465152C" w:rsidR="00AC024B" w:rsidRPr="00AC024B" w:rsidRDefault="00AC024B" w:rsidP="00AC024B">
            <w:pPr>
              <w:pStyle w:val="ZPpregtevilke"/>
            </w:pPr>
            <w:r w:rsidRPr="00AC024B">
              <w:rPr>
                <w:szCs w:val="16"/>
              </w:rPr>
              <w:t>7,7</w:t>
            </w:r>
          </w:p>
        </w:tc>
        <w:tc>
          <w:tcPr>
            <w:tcW w:w="288" w:type="pct"/>
            <w:vAlign w:val="bottom"/>
          </w:tcPr>
          <w:p w14:paraId="1F36C7FA" w14:textId="0DED535C" w:rsidR="00AC024B" w:rsidRPr="00AC024B" w:rsidRDefault="00AC024B" w:rsidP="00AC024B">
            <w:pPr>
              <w:pStyle w:val="ZPpregtevilke"/>
            </w:pPr>
            <w:r w:rsidRPr="00AC024B">
              <w:rPr>
                <w:szCs w:val="16"/>
              </w:rPr>
              <w:t>6,9</w:t>
            </w:r>
          </w:p>
        </w:tc>
        <w:tc>
          <w:tcPr>
            <w:tcW w:w="287" w:type="pct"/>
            <w:vAlign w:val="bottom"/>
          </w:tcPr>
          <w:p w14:paraId="13A280FD" w14:textId="76E7484C" w:rsidR="00AC024B" w:rsidRPr="00AC024B" w:rsidRDefault="00AC024B" w:rsidP="00AC024B">
            <w:pPr>
              <w:pStyle w:val="ZPpregtevilke"/>
            </w:pPr>
            <w:r w:rsidRPr="00AC024B">
              <w:rPr>
                <w:szCs w:val="16"/>
              </w:rPr>
              <w:t>6,7</w:t>
            </w:r>
          </w:p>
        </w:tc>
        <w:tc>
          <w:tcPr>
            <w:tcW w:w="286" w:type="pct"/>
            <w:vAlign w:val="bottom"/>
          </w:tcPr>
          <w:p w14:paraId="5C3B221B" w14:textId="662314C1" w:rsidR="00AC024B" w:rsidRPr="00AC024B" w:rsidRDefault="00AC024B" w:rsidP="00AC024B">
            <w:pPr>
              <w:pStyle w:val="ZPpregtevilke"/>
            </w:pPr>
            <w:r w:rsidRPr="00AC024B">
              <w:t>7,8</w:t>
            </w:r>
          </w:p>
        </w:tc>
        <w:tc>
          <w:tcPr>
            <w:tcW w:w="286" w:type="pct"/>
            <w:vAlign w:val="bottom"/>
          </w:tcPr>
          <w:p w14:paraId="6398487D" w14:textId="2FFEC669" w:rsidR="00AC024B" w:rsidRPr="00AC024B" w:rsidRDefault="00AC024B" w:rsidP="00AC024B">
            <w:pPr>
              <w:pStyle w:val="ZPpregtevilke"/>
            </w:pPr>
            <w:r w:rsidRPr="00AC024B">
              <w:rPr>
                <w:szCs w:val="16"/>
              </w:rPr>
              <w:t>8,0</w:t>
            </w:r>
          </w:p>
        </w:tc>
        <w:tc>
          <w:tcPr>
            <w:tcW w:w="284" w:type="pct"/>
            <w:vAlign w:val="bottom"/>
          </w:tcPr>
          <w:p w14:paraId="6421C5B7" w14:textId="2F891EA8" w:rsidR="00AC024B" w:rsidRPr="00AC024B" w:rsidRDefault="00AC024B" w:rsidP="00AC024B">
            <w:pPr>
              <w:pStyle w:val="ZPpregtevilke"/>
            </w:pPr>
            <w:r w:rsidRPr="00AC024B">
              <w:rPr>
                <w:szCs w:val="16"/>
              </w:rPr>
              <w:t>102,6</w:t>
            </w:r>
          </w:p>
        </w:tc>
      </w:tr>
      <w:tr w:rsidR="00AC024B" w:rsidRPr="00AC024B" w14:paraId="3C3E70FF" w14:textId="77777777" w:rsidTr="00CC5E11">
        <w:trPr>
          <w:trHeight w:val="227"/>
          <w:jc w:val="center"/>
        </w:trPr>
        <w:tc>
          <w:tcPr>
            <w:tcW w:w="1113" w:type="pct"/>
            <w:shd w:val="clear" w:color="auto" w:fill="auto"/>
            <w:noWrap/>
            <w:vAlign w:val="bottom"/>
          </w:tcPr>
          <w:p w14:paraId="7CDF21C4" w14:textId="0C048072" w:rsidR="00AC024B" w:rsidRPr="00AC024B" w:rsidRDefault="00AC024B" w:rsidP="00AC024B">
            <w:pPr>
              <w:pStyle w:val="ZPpregtekst"/>
            </w:pPr>
            <w:r w:rsidRPr="00AC024B">
              <w:t>Korenček</w:t>
            </w:r>
          </w:p>
        </w:tc>
        <w:tc>
          <w:tcPr>
            <w:tcW w:w="272" w:type="pct"/>
            <w:shd w:val="clear" w:color="auto" w:fill="auto"/>
            <w:noWrap/>
            <w:vAlign w:val="bottom"/>
          </w:tcPr>
          <w:p w14:paraId="171F54EA" w14:textId="253747CB" w:rsidR="00AC024B" w:rsidRPr="00AC024B" w:rsidRDefault="00AC024B" w:rsidP="00AC024B">
            <w:pPr>
              <w:pStyle w:val="ZPpregtevilke"/>
            </w:pPr>
            <w:r w:rsidRPr="00AC024B">
              <w:t>21,1</w:t>
            </w:r>
          </w:p>
        </w:tc>
        <w:tc>
          <w:tcPr>
            <w:tcW w:w="273" w:type="pct"/>
            <w:shd w:val="clear" w:color="auto" w:fill="auto"/>
            <w:noWrap/>
            <w:vAlign w:val="bottom"/>
          </w:tcPr>
          <w:p w14:paraId="28096076" w14:textId="61FA5511" w:rsidR="00AC024B" w:rsidRPr="00AC024B" w:rsidRDefault="00AC024B" w:rsidP="00AC024B">
            <w:pPr>
              <w:pStyle w:val="ZPpregtevilke"/>
            </w:pPr>
            <w:r w:rsidRPr="00AC024B">
              <w:t>27,0</w:t>
            </w:r>
          </w:p>
        </w:tc>
        <w:tc>
          <w:tcPr>
            <w:tcW w:w="273" w:type="pct"/>
            <w:shd w:val="clear" w:color="auto" w:fill="auto"/>
            <w:noWrap/>
            <w:vAlign w:val="bottom"/>
          </w:tcPr>
          <w:p w14:paraId="0AC66557" w14:textId="638CE550" w:rsidR="00AC024B" w:rsidRPr="00AC024B" w:rsidRDefault="00AC024B" w:rsidP="00AC024B">
            <w:pPr>
              <w:pStyle w:val="ZPpregtevilke"/>
            </w:pPr>
            <w:r w:rsidRPr="00AC024B">
              <w:t>36,1</w:t>
            </w:r>
          </w:p>
        </w:tc>
        <w:tc>
          <w:tcPr>
            <w:tcW w:w="273" w:type="pct"/>
            <w:shd w:val="clear" w:color="auto" w:fill="auto"/>
            <w:noWrap/>
            <w:vAlign w:val="bottom"/>
          </w:tcPr>
          <w:p w14:paraId="782A5F3E" w14:textId="2CCC790A" w:rsidR="00AC024B" w:rsidRPr="00AC024B" w:rsidRDefault="00AC024B" w:rsidP="00AC024B">
            <w:pPr>
              <w:pStyle w:val="ZPpregtevilke"/>
            </w:pPr>
            <w:r w:rsidRPr="00AC024B">
              <w:t>27,9</w:t>
            </w:r>
          </w:p>
        </w:tc>
        <w:tc>
          <w:tcPr>
            <w:tcW w:w="273" w:type="pct"/>
            <w:shd w:val="clear" w:color="auto" w:fill="auto"/>
            <w:noWrap/>
            <w:vAlign w:val="bottom"/>
          </w:tcPr>
          <w:p w14:paraId="0C94C6E9" w14:textId="77B09D8B" w:rsidR="00AC024B" w:rsidRPr="00AC024B" w:rsidRDefault="00AC024B" w:rsidP="00AC024B">
            <w:pPr>
              <w:pStyle w:val="ZPpregtevilke"/>
            </w:pPr>
            <w:r w:rsidRPr="00AC024B">
              <w:t>28,9</w:t>
            </w:r>
          </w:p>
        </w:tc>
        <w:tc>
          <w:tcPr>
            <w:tcW w:w="273" w:type="pct"/>
            <w:shd w:val="clear" w:color="auto" w:fill="auto"/>
            <w:noWrap/>
            <w:vAlign w:val="bottom"/>
          </w:tcPr>
          <w:p w14:paraId="429F9603" w14:textId="79CC0CCF" w:rsidR="00AC024B" w:rsidRPr="00AC024B" w:rsidRDefault="00AC024B" w:rsidP="00AC024B">
            <w:pPr>
              <w:pStyle w:val="ZPpregtevilke"/>
            </w:pPr>
            <w:r w:rsidRPr="00AC024B">
              <w:t>25,3</w:t>
            </w:r>
          </w:p>
        </w:tc>
        <w:tc>
          <w:tcPr>
            <w:tcW w:w="273" w:type="pct"/>
            <w:shd w:val="clear" w:color="auto" w:fill="auto"/>
            <w:noWrap/>
            <w:vAlign w:val="bottom"/>
          </w:tcPr>
          <w:p w14:paraId="7F4AC1DC" w14:textId="3CA1A179" w:rsidR="00AC024B" w:rsidRPr="00AC024B" w:rsidRDefault="00AC024B" w:rsidP="00AC024B">
            <w:pPr>
              <w:pStyle w:val="ZPpregtevilke"/>
            </w:pPr>
            <w:r w:rsidRPr="00AC024B">
              <w:t>22,3</w:t>
            </w:r>
          </w:p>
        </w:tc>
        <w:tc>
          <w:tcPr>
            <w:tcW w:w="273" w:type="pct"/>
            <w:shd w:val="clear" w:color="auto" w:fill="auto"/>
            <w:noWrap/>
            <w:vAlign w:val="bottom"/>
          </w:tcPr>
          <w:p w14:paraId="71FC0DC7" w14:textId="1CA99954" w:rsidR="00AC024B" w:rsidRPr="00AC024B" w:rsidRDefault="00AC024B" w:rsidP="00AC024B">
            <w:pPr>
              <w:pStyle w:val="ZPpregtevilke"/>
            </w:pPr>
            <w:r w:rsidRPr="00AC024B">
              <w:t>22,6</w:t>
            </w:r>
          </w:p>
        </w:tc>
        <w:tc>
          <w:tcPr>
            <w:tcW w:w="273" w:type="pct"/>
            <w:shd w:val="clear" w:color="auto" w:fill="auto"/>
            <w:vAlign w:val="bottom"/>
          </w:tcPr>
          <w:p w14:paraId="6DA98B0B" w14:textId="1208EB71" w:rsidR="00AC024B" w:rsidRPr="00AC024B" w:rsidRDefault="00AC024B" w:rsidP="00AC024B">
            <w:pPr>
              <w:pStyle w:val="ZPpregtevilke"/>
            </w:pPr>
            <w:r w:rsidRPr="00AC024B">
              <w:rPr>
                <w:szCs w:val="16"/>
              </w:rPr>
              <w:t>24,5</w:t>
            </w:r>
          </w:p>
        </w:tc>
        <w:tc>
          <w:tcPr>
            <w:tcW w:w="288" w:type="pct"/>
            <w:vAlign w:val="bottom"/>
          </w:tcPr>
          <w:p w14:paraId="1C4819A9" w14:textId="6DCC9115" w:rsidR="00AC024B" w:rsidRPr="00AC024B" w:rsidRDefault="00AC024B" w:rsidP="00AC024B">
            <w:pPr>
              <w:pStyle w:val="ZPpregtevilke"/>
            </w:pPr>
            <w:r w:rsidRPr="00AC024B">
              <w:rPr>
                <w:szCs w:val="16"/>
              </w:rPr>
              <w:t>25,9</w:t>
            </w:r>
          </w:p>
        </w:tc>
        <w:tc>
          <w:tcPr>
            <w:tcW w:w="287" w:type="pct"/>
            <w:vAlign w:val="bottom"/>
          </w:tcPr>
          <w:p w14:paraId="150D3B31" w14:textId="41D9BFA0" w:rsidR="00AC024B" w:rsidRPr="00AC024B" w:rsidRDefault="00AC024B" w:rsidP="00AC024B">
            <w:pPr>
              <w:pStyle w:val="ZPpregtevilke"/>
            </w:pPr>
            <w:r w:rsidRPr="00AC024B">
              <w:rPr>
                <w:szCs w:val="16"/>
              </w:rPr>
              <w:t>26,6</w:t>
            </w:r>
          </w:p>
        </w:tc>
        <w:tc>
          <w:tcPr>
            <w:tcW w:w="286" w:type="pct"/>
            <w:vAlign w:val="bottom"/>
          </w:tcPr>
          <w:p w14:paraId="37A495A0" w14:textId="65855769" w:rsidR="00AC024B" w:rsidRPr="00AC024B" w:rsidRDefault="00AC024B" w:rsidP="00AC024B">
            <w:pPr>
              <w:pStyle w:val="ZPpregtevilke"/>
            </w:pPr>
            <w:r w:rsidRPr="00AC024B">
              <w:t>24,6</w:t>
            </w:r>
          </w:p>
        </w:tc>
        <w:tc>
          <w:tcPr>
            <w:tcW w:w="286" w:type="pct"/>
            <w:vAlign w:val="bottom"/>
          </w:tcPr>
          <w:p w14:paraId="400CF843" w14:textId="44739023" w:rsidR="00AC024B" w:rsidRPr="00AC024B" w:rsidRDefault="00AC024B" w:rsidP="00AC024B">
            <w:pPr>
              <w:pStyle w:val="ZPpregtevilke"/>
            </w:pPr>
            <w:r w:rsidRPr="00AC024B">
              <w:rPr>
                <w:szCs w:val="16"/>
              </w:rPr>
              <w:t>26,5</w:t>
            </w:r>
          </w:p>
        </w:tc>
        <w:tc>
          <w:tcPr>
            <w:tcW w:w="284" w:type="pct"/>
            <w:vAlign w:val="bottom"/>
          </w:tcPr>
          <w:p w14:paraId="4C9CF3B6" w14:textId="23112193" w:rsidR="00AC024B" w:rsidRPr="00AC024B" w:rsidRDefault="00AC024B" w:rsidP="00AC024B">
            <w:pPr>
              <w:pStyle w:val="ZPpregtevilke"/>
            </w:pPr>
            <w:r w:rsidRPr="00AC024B">
              <w:rPr>
                <w:szCs w:val="16"/>
              </w:rPr>
              <w:t>107,8</w:t>
            </w:r>
          </w:p>
        </w:tc>
      </w:tr>
      <w:tr w:rsidR="00AC024B" w:rsidRPr="00AC024B" w14:paraId="59E7C495" w14:textId="77777777" w:rsidTr="00CC5E11">
        <w:trPr>
          <w:trHeight w:val="227"/>
          <w:jc w:val="center"/>
        </w:trPr>
        <w:tc>
          <w:tcPr>
            <w:tcW w:w="1113" w:type="pct"/>
            <w:shd w:val="clear" w:color="auto" w:fill="auto"/>
            <w:noWrap/>
            <w:vAlign w:val="bottom"/>
          </w:tcPr>
          <w:p w14:paraId="4281C559" w14:textId="6F11F80C" w:rsidR="00AC024B" w:rsidRPr="00AC024B" w:rsidRDefault="00AC024B" w:rsidP="00AC024B">
            <w:pPr>
              <w:pStyle w:val="ZPpregtekst"/>
            </w:pPr>
            <w:r w:rsidRPr="00AC024B">
              <w:t>Rdeča pesa</w:t>
            </w:r>
          </w:p>
        </w:tc>
        <w:tc>
          <w:tcPr>
            <w:tcW w:w="272" w:type="pct"/>
            <w:shd w:val="clear" w:color="auto" w:fill="auto"/>
            <w:noWrap/>
            <w:vAlign w:val="bottom"/>
          </w:tcPr>
          <w:p w14:paraId="077CB197" w14:textId="23D0108C" w:rsidR="00AC024B" w:rsidRPr="00AC024B" w:rsidRDefault="00AC024B" w:rsidP="00AC024B">
            <w:pPr>
              <w:pStyle w:val="ZPpregtevilke"/>
            </w:pPr>
            <w:r w:rsidRPr="00AC024B">
              <w:t>24,4</w:t>
            </w:r>
          </w:p>
        </w:tc>
        <w:tc>
          <w:tcPr>
            <w:tcW w:w="273" w:type="pct"/>
            <w:shd w:val="clear" w:color="auto" w:fill="auto"/>
            <w:noWrap/>
            <w:vAlign w:val="bottom"/>
          </w:tcPr>
          <w:p w14:paraId="55B5A18E" w14:textId="212E1137" w:rsidR="00AC024B" w:rsidRPr="00AC024B" w:rsidRDefault="00AC024B" w:rsidP="00AC024B">
            <w:pPr>
              <w:pStyle w:val="ZPpregtevilke"/>
            </w:pPr>
            <w:r w:rsidRPr="00AC024B">
              <w:t>24,2</w:t>
            </w:r>
          </w:p>
        </w:tc>
        <w:tc>
          <w:tcPr>
            <w:tcW w:w="273" w:type="pct"/>
            <w:shd w:val="clear" w:color="auto" w:fill="auto"/>
            <w:noWrap/>
            <w:vAlign w:val="bottom"/>
          </w:tcPr>
          <w:p w14:paraId="3403AB2A" w14:textId="51937020" w:rsidR="00AC024B" w:rsidRPr="00AC024B" w:rsidRDefault="00AC024B" w:rsidP="00AC024B">
            <w:pPr>
              <w:pStyle w:val="ZPpregtevilke"/>
            </w:pPr>
            <w:r w:rsidRPr="00AC024B">
              <w:t>34,2</w:t>
            </w:r>
          </w:p>
        </w:tc>
        <w:tc>
          <w:tcPr>
            <w:tcW w:w="273" w:type="pct"/>
            <w:shd w:val="clear" w:color="auto" w:fill="auto"/>
            <w:noWrap/>
            <w:vAlign w:val="bottom"/>
          </w:tcPr>
          <w:p w14:paraId="0BCA374A" w14:textId="045ED495" w:rsidR="00AC024B" w:rsidRPr="00AC024B" w:rsidRDefault="00AC024B" w:rsidP="00AC024B">
            <w:pPr>
              <w:pStyle w:val="ZPpregtevilke"/>
            </w:pPr>
            <w:r w:rsidRPr="00AC024B">
              <w:t>27,2</w:t>
            </w:r>
          </w:p>
        </w:tc>
        <w:tc>
          <w:tcPr>
            <w:tcW w:w="273" w:type="pct"/>
            <w:shd w:val="clear" w:color="auto" w:fill="auto"/>
            <w:noWrap/>
            <w:vAlign w:val="bottom"/>
          </w:tcPr>
          <w:p w14:paraId="67B7BADE" w14:textId="44172B0E" w:rsidR="00AC024B" w:rsidRPr="00AC024B" w:rsidRDefault="00AC024B" w:rsidP="00AC024B">
            <w:pPr>
              <w:pStyle w:val="ZPpregtevilke"/>
            </w:pPr>
            <w:r w:rsidRPr="00AC024B">
              <w:t>29,2</w:t>
            </w:r>
          </w:p>
        </w:tc>
        <w:tc>
          <w:tcPr>
            <w:tcW w:w="273" w:type="pct"/>
            <w:shd w:val="clear" w:color="auto" w:fill="auto"/>
            <w:noWrap/>
            <w:vAlign w:val="bottom"/>
          </w:tcPr>
          <w:p w14:paraId="0E88BE34" w14:textId="4B57DB57" w:rsidR="00AC024B" w:rsidRPr="00AC024B" w:rsidRDefault="00AC024B" w:rsidP="00AC024B">
            <w:pPr>
              <w:pStyle w:val="ZPpregtevilke"/>
            </w:pPr>
            <w:r w:rsidRPr="00AC024B">
              <w:t>23,4</w:t>
            </w:r>
          </w:p>
        </w:tc>
        <w:tc>
          <w:tcPr>
            <w:tcW w:w="273" w:type="pct"/>
            <w:shd w:val="clear" w:color="auto" w:fill="auto"/>
            <w:noWrap/>
            <w:vAlign w:val="bottom"/>
          </w:tcPr>
          <w:p w14:paraId="2EF5856B" w14:textId="372BB6B4" w:rsidR="00AC024B" w:rsidRPr="00AC024B" w:rsidRDefault="00AC024B" w:rsidP="00AC024B">
            <w:pPr>
              <w:pStyle w:val="ZPpregtevilke"/>
            </w:pPr>
            <w:r w:rsidRPr="00AC024B">
              <w:t>20,8</w:t>
            </w:r>
          </w:p>
        </w:tc>
        <w:tc>
          <w:tcPr>
            <w:tcW w:w="273" w:type="pct"/>
            <w:shd w:val="clear" w:color="auto" w:fill="auto"/>
            <w:noWrap/>
            <w:vAlign w:val="bottom"/>
          </w:tcPr>
          <w:p w14:paraId="1C0C1A03" w14:textId="42FC7131" w:rsidR="00AC024B" w:rsidRPr="00AC024B" w:rsidRDefault="00AC024B" w:rsidP="00AC024B">
            <w:pPr>
              <w:pStyle w:val="ZPpregtevilke"/>
            </w:pPr>
            <w:r w:rsidRPr="00AC024B">
              <w:t>27,0</w:t>
            </w:r>
          </w:p>
        </w:tc>
        <w:tc>
          <w:tcPr>
            <w:tcW w:w="273" w:type="pct"/>
            <w:shd w:val="clear" w:color="auto" w:fill="auto"/>
            <w:vAlign w:val="bottom"/>
          </w:tcPr>
          <w:p w14:paraId="174EAB27" w14:textId="36D8F175" w:rsidR="00AC024B" w:rsidRPr="00AC024B" w:rsidRDefault="00AC024B" w:rsidP="00AC024B">
            <w:pPr>
              <w:pStyle w:val="ZPpregtevilke"/>
            </w:pPr>
            <w:r w:rsidRPr="00AC024B">
              <w:rPr>
                <w:szCs w:val="16"/>
              </w:rPr>
              <w:t>30,6</w:t>
            </w:r>
          </w:p>
        </w:tc>
        <w:tc>
          <w:tcPr>
            <w:tcW w:w="288" w:type="pct"/>
            <w:vAlign w:val="bottom"/>
          </w:tcPr>
          <w:p w14:paraId="4008A446" w14:textId="01C68B13" w:rsidR="00AC024B" w:rsidRPr="00AC024B" w:rsidRDefault="00AC024B" w:rsidP="00AC024B">
            <w:pPr>
              <w:pStyle w:val="ZPpregtevilke"/>
            </w:pPr>
            <w:r w:rsidRPr="00AC024B">
              <w:rPr>
                <w:szCs w:val="16"/>
              </w:rPr>
              <w:t>29,0</w:t>
            </w:r>
          </w:p>
        </w:tc>
        <w:tc>
          <w:tcPr>
            <w:tcW w:w="287" w:type="pct"/>
            <w:vAlign w:val="bottom"/>
          </w:tcPr>
          <w:p w14:paraId="2692F89C" w14:textId="6D44D753" w:rsidR="00AC024B" w:rsidRPr="00AC024B" w:rsidRDefault="00AC024B" w:rsidP="00AC024B">
            <w:pPr>
              <w:pStyle w:val="ZPpregtevilke"/>
            </w:pPr>
            <w:r w:rsidRPr="00AC024B">
              <w:rPr>
                <w:szCs w:val="16"/>
              </w:rPr>
              <w:t>27,5</w:t>
            </w:r>
          </w:p>
        </w:tc>
        <w:tc>
          <w:tcPr>
            <w:tcW w:w="286" w:type="pct"/>
            <w:vAlign w:val="bottom"/>
          </w:tcPr>
          <w:p w14:paraId="6F5830B7" w14:textId="3D86F8D9" w:rsidR="00AC024B" w:rsidRPr="00AC024B" w:rsidRDefault="00AC024B" w:rsidP="00AC024B">
            <w:pPr>
              <w:pStyle w:val="ZPpregtevilke"/>
            </w:pPr>
            <w:r w:rsidRPr="00AC024B">
              <w:t>29,3</w:t>
            </w:r>
          </w:p>
        </w:tc>
        <w:tc>
          <w:tcPr>
            <w:tcW w:w="286" w:type="pct"/>
            <w:vAlign w:val="bottom"/>
          </w:tcPr>
          <w:p w14:paraId="2551D797" w14:textId="319B222F" w:rsidR="00AC024B" w:rsidRPr="00AC024B" w:rsidRDefault="00AC024B" w:rsidP="00AC024B">
            <w:pPr>
              <w:pStyle w:val="ZPpregtevilke"/>
            </w:pPr>
            <w:r w:rsidRPr="00AC024B">
              <w:rPr>
                <w:szCs w:val="16"/>
              </w:rPr>
              <w:t>29,3</w:t>
            </w:r>
          </w:p>
        </w:tc>
        <w:tc>
          <w:tcPr>
            <w:tcW w:w="284" w:type="pct"/>
            <w:vAlign w:val="bottom"/>
          </w:tcPr>
          <w:p w14:paraId="4FC8801D" w14:textId="3E0CA9F9" w:rsidR="00AC024B" w:rsidRPr="00AC024B" w:rsidRDefault="00AC024B" w:rsidP="00AC024B">
            <w:pPr>
              <w:pStyle w:val="ZPpregtevilke"/>
            </w:pPr>
            <w:r w:rsidRPr="00AC024B">
              <w:rPr>
                <w:szCs w:val="16"/>
              </w:rPr>
              <w:t>100,2</w:t>
            </w:r>
          </w:p>
        </w:tc>
      </w:tr>
      <w:tr w:rsidR="00AC024B" w:rsidRPr="00AC024B" w14:paraId="1BA8C6AD" w14:textId="77777777" w:rsidTr="00CC5E11">
        <w:trPr>
          <w:trHeight w:val="227"/>
          <w:jc w:val="center"/>
        </w:trPr>
        <w:tc>
          <w:tcPr>
            <w:tcW w:w="1113" w:type="pct"/>
            <w:shd w:val="clear" w:color="auto" w:fill="auto"/>
            <w:noWrap/>
            <w:vAlign w:val="bottom"/>
          </w:tcPr>
          <w:p w14:paraId="2B6D5F1F" w14:textId="169F2425" w:rsidR="00AC024B" w:rsidRPr="00AC024B" w:rsidRDefault="00AC024B" w:rsidP="00AC024B">
            <w:pPr>
              <w:pStyle w:val="ZPpregtekst"/>
            </w:pPr>
            <w:r w:rsidRPr="00AC024B">
              <w:t>Paradižnik</w:t>
            </w:r>
          </w:p>
        </w:tc>
        <w:tc>
          <w:tcPr>
            <w:tcW w:w="272" w:type="pct"/>
            <w:shd w:val="clear" w:color="auto" w:fill="auto"/>
            <w:noWrap/>
            <w:vAlign w:val="bottom"/>
          </w:tcPr>
          <w:p w14:paraId="1DE6FDAF" w14:textId="45B66E93" w:rsidR="00AC024B" w:rsidRPr="00AC024B" w:rsidRDefault="00AC024B" w:rsidP="00AC024B">
            <w:pPr>
              <w:pStyle w:val="ZPpregtevilke"/>
            </w:pPr>
            <w:r w:rsidRPr="00AC024B">
              <w:t>63,8</w:t>
            </w:r>
          </w:p>
        </w:tc>
        <w:tc>
          <w:tcPr>
            <w:tcW w:w="273" w:type="pct"/>
            <w:shd w:val="clear" w:color="auto" w:fill="auto"/>
            <w:noWrap/>
            <w:vAlign w:val="bottom"/>
          </w:tcPr>
          <w:p w14:paraId="419ED8BF" w14:textId="1FD9CB5F" w:rsidR="00AC024B" w:rsidRPr="00AC024B" w:rsidRDefault="00AC024B" w:rsidP="00AC024B">
            <w:pPr>
              <w:pStyle w:val="ZPpregtevilke"/>
            </w:pPr>
            <w:r w:rsidRPr="00AC024B">
              <w:t>59,5</w:t>
            </w:r>
          </w:p>
        </w:tc>
        <w:tc>
          <w:tcPr>
            <w:tcW w:w="273" w:type="pct"/>
            <w:shd w:val="clear" w:color="auto" w:fill="auto"/>
            <w:noWrap/>
            <w:vAlign w:val="bottom"/>
          </w:tcPr>
          <w:p w14:paraId="05EDFDBE" w14:textId="399F172F" w:rsidR="00AC024B" w:rsidRPr="00AC024B" w:rsidRDefault="00AC024B" w:rsidP="00AC024B">
            <w:pPr>
              <w:pStyle w:val="ZPpregtevilke"/>
            </w:pPr>
            <w:r w:rsidRPr="00AC024B">
              <w:t>46,9</w:t>
            </w:r>
          </w:p>
        </w:tc>
        <w:tc>
          <w:tcPr>
            <w:tcW w:w="273" w:type="pct"/>
            <w:shd w:val="clear" w:color="auto" w:fill="auto"/>
            <w:noWrap/>
            <w:vAlign w:val="bottom"/>
          </w:tcPr>
          <w:p w14:paraId="162C1A26" w14:textId="3E8503E5" w:rsidR="00AC024B" w:rsidRPr="00AC024B" w:rsidRDefault="00AC024B" w:rsidP="00AC024B">
            <w:pPr>
              <w:pStyle w:val="ZPpregtevilke"/>
            </w:pPr>
            <w:r w:rsidRPr="00AC024B">
              <w:t>54,1</w:t>
            </w:r>
          </w:p>
        </w:tc>
        <w:tc>
          <w:tcPr>
            <w:tcW w:w="273" w:type="pct"/>
            <w:shd w:val="clear" w:color="auto" w:fill="auto"/>
            <w:noWrap/>
            <w:vAlign w:val="bottom"/>
          </w:tcPr>
          <w:p w14:paraId="34F3D928" w14:textId="0444270B" w:rsidR="00AC024B" w:rsidRPr="00AC024B" w:rsidRDefault="00AC024B" w:rsidP="00AC024B">
            <w:pPr>
              <w:pStyle w:val="ZPpregtevilke"/>
            </w:pPr>
            <w:r w:rsidRPr="00AC024B">
              <w:t>51,2</w:t>
            </w:r>
          </w:p>
        </w:tc>
        <w:tc>
          <w:tcPr>
            <w:tcW w:w="273" w:type="pct"/>
            <w:shd w:val="clear" w:color="auto" w:fill="auto"/>
            <w:noWrap/>
            <w:vAlign w:val="bottom"/>
          </w:tcPr>
          <w:p w14:paraId="09DE9399" w14:textId="565CCAA9" w:rsidR="00AC024B" w:rsidRPr="00AC024B" w:rsidRDefault="00AC024B" w:rsidP="00AC024B">
            <w:pPr>
              <w:pStyle w:val="ZPpregtevilke"/>
            </w:pPr>
            <w:r w:rsidRPr="00AC024B">
              <w:t>94,4</w:t>
            </w:r>
          </w:p>
        </w:tc>
        <w:tc>
          <w:tcPr>
            <w:tcW w:w="273" w:type="pct"/>
            <w:shd w:val="clear" w:color="auto" w:fill="auto"/>
            <w:noWrap/>
            <w:vAlign w:val="bottom"/>
          </w:tcPr>
          <w:p w14:paraId="3AD113AC" w14:textId="28318763" w:rsidR="00AC024B" w:rsidRPr="00AC024B" w:rsidRDefault="00AC024B" w:rsidP="00AC024B">
            <w:pPr>
              <w:pStyle w:val="ZPpregtevilke"/>
            </w:pPr>
            <w:r w:rsidRPr="00AC024B">
              <w:t>96,6</w:t>
            </w:r>
          </w:p>
        </w:tc>
        <w:tc>
          <w:tcPr>
            <w:tcW w:w="273" w:type="pct"/>
            <w:shd w:val="clear" w:color="auto" w:fill="auto"/>
            <w:noWrap/>
            <w:vAlign w:val="bottom"/>
          </w:tcPr>
          <w:p w14:paraId="01EC8514" w14:textId="636A0011" w:rsidR="00AC024B" w:rsidRPr="00AC024B" w:rsidRDefault="00AC024B" w:rsidP="00AC024B">
            <w:pPr>
              <w:pStyle w:val="ZPpregtevilke"/>
            </w:pPr>
            <w:r w:rsidRPr="00AC024B">
              <w:t>94,4</w:t>
            </w:r>
          </w:p>
        </w:tc>
        <w:tc>
          <w:tcPr>
            <w:tcW w:w="273" w:type="pct"/>
            <w:shd w:val="clear" w:color="auto" w:fill="auto"/>
            <w:vAlign w:val="bottom"/>
          </w:tcPr>
          <w:p w14:paraId="69BA10B4" w14:textId="09B5B11C" w:rsidR="00AC024B" w:rsidRPr="00AC024B" w:rsidRDefault="00AC024B" w:rsidP="00AC024B">
            <w:pPr>
              <w:pStyle w:val="ZPpregtevilke"/>
            </w:pPr>
            <w:r w:rsidRPr="00AC024B">
              <w:rPr>
                <w:szCs w:val="16"/>
              </w:rPr>
              <w:t>128,4</w:t>
            </w:r>
          </w:p>
        </w:tc>
        <w:tc>
          <w:tcPr>
            <w:tcW w:w="288" w:type="pct"/>
            <w:vAlign w:val="bottom"/>
          </w:tcPr>
          <w:p w14:paraId="221FAB54" w14:textId="467EC640" w:rsidR="00AC024B" w:rsidRPr="00AC024B" w:rsidRDefault="00AC024B" w:rsidP="00AC024B">
            <w:pPr>
              <w:pStyle w:val="ZPpregtevilke"/>
            </w:pPr>
            <w:r w:rsidRPr="00AC024B">
              <w:rPr>
                <w:szCs w:val="16"/>
              </w:rPr>
              <w:t>129,0</w:t>
            </w:r>
          </w:p>
        </w:tc>
        <w:tc>
          <w:tcPr>
            <w:tcW w:w="287" w:type="pct"/>
            <w:vAlign w:val="bottom"/>
          </w:tcPr>
          <w:p w14:paraId="33FC6924" w14:textId="725E8AE8" w:rsidR="00AC024B" w:rsidRPr="00AC024B" w:rsidRDefault="00AC024B" w:rsidP="00AC024B">
            <w:pPr>
              <w:pStyle w:val="ZPpregtevilke"/>
            </w:pPr>
            <w:r w:rsidRPr="00AC024B">
              <w:rPr>
                <w:szCs w:val="16"/>
              </w:rPr>
              <w:t>125,4</w:t>
            </w:r>
          </w:p>
        </w:tc>
        <w:tc>
          <w:tcPr>
            <w:tcW w:w="286" w:type="pct"/>
            <w:vAlign w:val="bottom"/>
          </w:tcPr>
          <w:p w14:paraId="755A69AF" w14:textId="1C24A90B" w:rsidR="00AC024B" w:rsidRPr="00AC024B" w:rsidRDefault="00AC024B" w:rsidP="00AC024B">
            <w:pPr>
              <w:pStyle w:val="ZPpregtevilke"/>
            </w:pPr>
            <w:r w:rsidRPr="00AC024B">
              <w:t>128,5</w:t>
            </w:r>
          </w:p>
        </w:tc>
        <w:tc>
          <w:tcPr>
            <w:tcW w:w="286" w:type="pct"/>
            <w:vAlign w:val="bottom"/>
          </w:tcPr>
          <w:p w14:paraId="28955616" w14:textId="545D73FE" w:rsidR="00AC024B" w:rsidRPr="00AC024B" w:rsidRDefault="00AC024B" w:rsidP="00AC024B">
            <w:pPr>
              <w:pStyle w:val="ZPpregtevilke"/>
            </w:pPr>
            <w:r w:rsidRPr="00AC024B">
              <w:rPr>
                <w:szCs w:val="16"/>
              </w:rPr>
              <w:t>122,6</w:t>
            </w:r>
          </w:p>
        </w:tc>
        <w:tc>
          <w:tcPr>
            <w:tcW w:w="284" w:type="pct"/>
            <w:vAlign w:val="bottom"/>
          </w:tcPr>
          <w:p w14:paraId="0414590C" w14:textId="17C2A6F9" w:rsidR="00AC024B" w:rsidRPr="00AC024B" w:rsidRDefault="00AC024B" w:rsidP="00AC024B">
            <w:pPr>
              <w:pStyle w:val="ZPpregtevilke"/>
            </w:pPr>
            <w:r w:rsidRPr="00AC024B">
              <w:rPr>
                <w:szCs w:val="16"/>
              </w:rPr>
              <w:t>95,4</w:t>
            </w:r>
          </w:p>
        </w:tc>
      </w:tr>
      <w:tr w:rsidR="00AC024B" w:rsidRPr="00AC024B" w14:paraId="3CC4EA63" w14:textId="77777777" w:rsidTr="00CC5E11">
        <w:trPr>
          <w:trHeight w:val="227"/>
          <w:jc w:val="center"/>
        </w:trPr>
        <w:tc>
          <w:tcPr>
            <w:tcW w:w="1113" w:type="pct"/>
            <w:shd w:val="clear" w:color="auto" w:fill="auto"/>
            <w:noWrap/>
            <w:vAlign w:val="bottom"/>
          </w:tcPr>
          <w:p w14:paraId="34DA9FDC" w14:textId="1EBA34CD" w:rsidR="00AC024B" w:rsidRPr="00AC024B" w:rsidRDefault="00AC024B" w:rsidP="00AC024B">
            <w:pPr>
              <w:pStyle w:val="ZPpregtekst"/>
            </w:pPr>
            <w:r w:rsidRPr="00AC024B">
              <w:t>Paprika</w:t>
            </w:r>
          </w:p>
        </w:tc>
        <w:tc>
          <w:tcPr>
            <w:tcW w:w="272" w:type="pct"/>
            <w:shd w:val="clear" w:color="auto" w:fill="auto"/>
            <w:noWrap/>
            <w:vAlign w:val="bottom"/>
          </w:tcPr>
          <w:p w14:paraId="42337990" w14:textId="52B1B4F4" w:rsidR="00AC024B" w:rsidRPr="00AC024B" w:rsidRDefault="00AC024B" w:rsidP="00AC024B">
            <w:pPr>
              <w:pStyle w:val="ZPpregtevilke"/>
            </w:pPr>
            <w:r w:rsidRPr="00AC024B">
              <w:t>27,1</w:t>
            </w:r>
          </w:p>
        </w:tc>
        <w:tc>
          <w:tcPr>
            <w:tcW w:w="273" w:type="pct"/>
            <w:shd w:val="clear" w:color="auto" w:fill="auto"/>
            <w:noWrap/>
            <w:vAlign w:val="bottom"/>
          </w:tcPr>
          <w:p w14:paraId="4BCB5D75" w14:textId="3F809C1A" w:rsidR="00AC024B" w:rsidRPr="00AC024B" w:rsidRDefault="00AC024B" w:rsidP="00AC024B">
            <w:pPr>
              <w:pStyle w:val="ZPpregtevilke"/>
            </w:pPr>
            <w:r w:rsidRPr="00AC024B">
              <w:t>31,2</w:t>
            </w:r>
          </w:p>
        </w:tc>
        <w:tc>
          <w:tcPr>
            <w:tcW w:w="273" w:type="pct"/>
            <w:shd w:val="clear" w:color="auto" w:fill="auto"/>
            <w:noWrap/>
            <w:vAlign w:val="bottom"/>
          </w:tcPr>
          <w:p w14:paraId="53CD2AAB" w14:textId="20B8F52B" w:rsidR="00AC024B" w:rsidRPr="00AC024B" w:rsidRDefault="00AC024B" w:rsidP="00AC024B">
            <w:pPr>
              <w:pStyle w:val="ZPpregtevilke"/>
            </w:pPr>
            <w:r w:rsidRPr="00AC024B">
              <w:t>33,2</w:t>
            </w:r>
          </w:p>
        </w:tc>
        <w:tc>
          <w:tcPr>
            <w:tcW w:w="273" w:type="pct"/>
            <w:shd w:val="clear" w:color="auto" w:fill="auto"/>
            <w:noWrap/>
            <w:vAlign w:val="bottom"/>
          </w:tcPr>
          <w:p w14:paraId="00EAC1CF" w14:textId="51997EE2" w:rsidR="00AC024B" w:rsidRPr="00AC024B" w:rsidRDefault="00AC024B" w:rsidP="00AC024B">
            <w:pPr>
              <w:pStyle w:val="ZPpregtevilke"/>
            </w:pPr>
            <w:r w:rsidRPr="00AC024B">
              <w:t>35,2</w:t>
            </w:r>
          </w:p>
        </w:tc>
        <w:tc>
          <w:tcPr>
            <w:tcW w:w="273" w:type="pct"/>
            <w:shd w:val="clear" w:color="auto" w:fill="auto"/>
            <w:noWrap/>
            <w:vAlign w:val="bottom"/>
          </w:tcPr>
          <w:p w14:paraId="4919D3F4" w14:textId="506D11C1" w:rsidR="00AC024B" w:rsidRPr="00AC024B" w:rsidRDefault="00AC024B" w:rsidP="00AC024B">
            <w:pPr>
              <w:pStyle w:val="ZPpregtevilke"/>
            </w:pPr>
            <w:r w:rsidRPr="00AC024B">
              <w:t>34,2</w:t>
            </w:r>
          </w:p>
        </w:tc>
        <w:tc>
          <w:tcPr>
            <w:tcW w:w="273" w:type="pct"/>
            <w:shd w:val="clear" w:color="auto" w:fill="auto"/>
            <w:noWrap/>
            <w:vAlign w:val="bottom"/>
          </w:tcPr>
          <w:p w14:paraId="7EE5027E" w14:textId="0A57A373" w:rsidR="00AC024B" w:rsidRPr="00AC024B" w:rsidRDefault="00AC024B" w:rsidP="00AC024B">
            <w:pPr>
              <w:pStyle w:val="ZPpregtevilke"/>
            </w:pPr>
            <w:r w:rsidRPr="00AC024B">
              <w:t>30,7</w:t>
            </w:r>
          </w:p>
        </w:tc>
        <w:tc>
          <w:tcPr>
            <w:tcW w:w="273" w:type="pct"/>
            <w:shd w:val="clear" w:color="auto" w:fill="auto"/>
            <w:noWrap/>
            <w:vAlign w:val="bottom"/>
          </w:tcPr>
          <w:p w14:paraId="329D92B0" w14:textId="55D5B16F" w:rsidR="00AC024B" w:rsidRPr="00AC024B" w:rsidRDefault="00AC024B" w:rsidP="00AC024B">
            <w:pPr>
              <w:pStyle w:val="ZPpregtevilke"/>
            </w:pPr>
            <w:r w:rsidRPr="00AC024B">
              <w:t>30,7</w:t>
            </w:r>
          </w:p>
        </w:tc>
        <w:tc>
          <w:tcPr>
            <w:tcW w:w="273" w:type="pct"/>
            <w:shd w:val="clear" w:color="auto" w:fill="auto"/>
            <w:noWrap/>
            <w:vAlign w:val="bottom"/>
          </w:tcPr>
          <w:p w14:paraId="6211279A" w14:textId="0C97C294" w:rsidR="00AC024B" w:rsidRPr="00AC024B" w:rsidRDefault="00AC024B" w:rsidP="00AC024B">
            <w:pPr>
              <w:pStyle w:val="ZPpregtevilke"/>
            </w:pPr>
            <w:r w:rsidRPr="00AC024B">
              <w:t>32,2</w:t>
            </w:r>
          </w:p>
        </w:tc>
        <w:tc>
          <w:tcPr>
            <w:tcW w:w="273" w:type="pct"/>
            <w:shd w:val="clear" w:color="auto" w:fill="auto"/>
            <w:vAlign w:val="bottom"/>
          </w:tcPr>
          <w:p w14:paraId="47292B97" w14:textId="528E7F66" w:rsidR="00AC024B" w:rsidRPr="00AC024B" w:rsidRDefault="00AC024B" w:rsidP="00AC024B">
            <w:pPr>
              <w:pStyle w:val="ZPpregtevilke"/>
            </w:pPr>
            <w:r w:rsidRPr="00AC024B">
              <w:rPr>
                <w:szCs w:val="16"/>
              </w:rPr>
              <w:t>34,6</w:t>
            </w:r>
          </w:p>
        </w:tc>
        <w:tc>
          <w:tcPr>
            <w:tcW w:w="288" w:type="pct"/>
            <w:vAlign w:val="bottom"/>
          </w:tcPr>
          <w:p w14:paraId="117A283C" w14:textId="6ABA457F" w:rsidR="00AC024B" w:rsidRPr="00AC024B" w:rsidRDefault="00AC024B" w:rsidP="00AC024B">
            <w:pPr>
              <w:pStyle w:val="ZPpregtevilke"/>
            </w:pPr>
            <w:r w:rsidRPr="00AC024B">
              <w:rPr>
                <w:szCs w:val="16"/>
              </w:rPr>
              <w:t>38,2</w:t>
            </w:r>
          </w:p>
        </w:tc>
        <w:tc>
          <w:tcPr>
            <w:tcW w:w="287" w:type="pct"/>
            <w:vAlign w:val="bottom"/>
          </w:tcPr>
          <w:p w14:paraId="16663A40" w14:textId="016EC3AE" w:rsidR="00AC024B" w:rsidRPr="00AC024B" w:rsidRDefault="00AC024B" w:rsidP="00AC024B">
            <w:pPr>
              <w:pStyle w:val="ZPpregtevilke"/>
            </w:pPr>
            <w:r w:rsidRPr="00AC024B">
              <w:rPr>
                <w:szCs w:val="16"/>
              </w:rPr>
              <w:t>35,1</w:t>
            </w:r>
          </w:p>
        </w:tc>
        <w:tc>
          <w:tcPr>
            <w:tcW w:w="286" w:type="pct"/>
            <w:vAlign w:val="bottom"/>
          </w:tcPr>
          <w:p w14:paraId="6AD5626B" w14:textId="1D24B3E3" w:rsidR="00AC024B" w:rsidRPr="00AC024B" w:rsidRDefault="00AC024B" w:rsidP="00AC024B">
            <w:pPr>
              <w:pStyle w:val="ZPpregtevilke"/>
            </w:pPr>
            <w:r w:rsidRPr="00AC024B">
              <w:t>40,3</w:t>
            </w:r>
          </w:p>
        </w:tc>
        <w:tc>
          <w:tcPr>
            <w:tcW w:w="286" w:type="pct"/>
            <w:vAlign w:val="bottom"/>
          </w:tcPr>
          <w:p w14:paraId="172D936B" w14:textId="755456BA" w:rsidR="00AC024B" w:rsidRPr="00AC024B" w:rsidRDefault="00AC024B" w:rsidP="00AC024B">
            <w:pPr>
              <w:pStyle w:val="ZPpregtevilke"/>
            </w:pPr>
            <w:r w:rsidRPr="00AC024B">
              <w:rPr>
                <w:szCs w:val="16"/>
              </w:rPr>
              <w:t>37,2</w:t>
            </w:r>
          </w:p>
        </w:tc>
        <w:tc>
          <w:tcPr>
            <w:tcW w:w="284" w:type="pct"/>
            <w:vAlign w:val="bottom"/>
          </w:tcPr>
          <w:p w14:paraId="4A7D1CC1" w14:textId="1613DF51" w:rsidR="00AC024B" w:rsidRPr="00AC024B" w:rsidRDefault="00AC024B" w:rsidP="00AC024B">
            <w:pPr>
              <w:pStyle w:val="ZPpregtevilke"/>
            </w:pPr>
            <w:r w:rsidRPr="00AC024B">
              <w:rPr>
                <w:szCs w:val="16"/>
              </w:rPr>
              <w:t>92,2</w:t>
            </w:r>
          </w:p>
        </w:tc>
      </w:tr>
      <w:tr w:rsidR="00AC024B" w:rsidRPr="00AC024B" w14:paraId="7D0447E8" w14:textId="77777777" w:rsidTr="00CC5E11">
        <w:trPr>
          <w:trHeight w:val="227"/>
          <w:jc w:val="center"/>
        </w:trPr>
        <w:tc>
          <w:tcPr>
            <w:tcW w:w="1113" w:type="pct"/>
            <w:shd w:val="clear" w:color="auto" w:fill="auto"/>
            <w:noWrap/>
            <w:vAlign w:val="bottom"/>
          </w:tcPr>
          <w:p w14:paraId="69609C5F" w14:textId="078949D3" w:rsidR="00AC024B" w:rsidRPr="00AC024B" w:rsidRDefault="00AC024B" w:rsidP="00AC024B">
            <w:pPr>
              <w:pStyle w:val="ZPpregtekst"/>
            </w:pPr>
            <w:r w:rsidRPr="00AC024B">
              <w:t>Kumara</w:t>
            </w:r>
          </w:p>
        </w:tc>
        <w:tc>
          <w:tcPr>
            <w:tcW w:w="272" w:type="pct"/>
            <w:shd w:val="clear" w:color="auto" w:fill="auto"/>
            <w:noWrap/>
            <w:vAlign w:val="bottom"/>
          </w:tcPr>
          <w:p w14:paraId="3A5BE27F" w14:textId="4999CF16" w:rsidR="00AC024B" w:rsidRPr="00AC024B" w:rsidRDefault="00AC024B" w:rsidP="00AC024B">
            <w:pPr>
              <w:pStyle w:val="ZPpregtevilke"/>
            </w:pPr>
            <w:r w:rsidRPr="00AC024B">
              <w:t>28,2</w:t>
            </w:r>
          </w:p>
        </w:tc>
        <w:tc>
          <w:tcPr>
            <w:tcW w:w="273" w:type="pct"/>
            <w:shd w:val="clear" w:color="auto" w:fill="auto"/>
            <w:noWrap/>
            <w:vAlign w:val="bottom"/>
          </w:tcPr>
          <w:p w14:paraId="720CF0E2" w14:textId="1BFF6D7F" w:rsidR="00AC024B" w:rsidRPr="00AC024B" w:rsidRDefault="00AC024B" w:rsidP="00AC024B">
            <w:pPr>
              <w:pStyle w:val="ZPpregtevilke"/>
            </w:pPr>
            <w:r w:rsidRPr="00AC024B">
              <w:t>31,7</w:t>
            </w:r>
          </w:p>
        </w:tc>
        <w:tc>
          <w:tcPr>
            <w:tcW w:w="273" w:type="pct"/>
            <w:shd w:val="clear" w:color="auto" w:fill="auto"/>
            <w:noWrap/>
            <w:vAlign w:val="bottom"/>
          </w:tcPr>
          <w:p w14:paraId="75820AA1" w14:textId="0F1F2971" w:rsidR="00AC024B" w:rsidRPr="00AC024B" w:rsidRDefault="00AC024B" w:rsidP="00AC024B">
            <w:pPr>
              <w:pStyle w:val="ZPpregtevilke"/>
            </w:pPr>
            <w:r w:rsidRPr="00AC024B">
              <w:t>58,7</w:t>
            </w:r>
          </w:p>
        </w:tc>
        <w:tc>
          <w:tcPr>
            <w:tcW w:w="273" w:type="pct"/>
            <w:shd w:val="clear" w:color="auto" w:fill="auto"/>
            <w:noWrap/>
            <w:vAlign w:val="bottom"/>
          </w:tcPr>
          <w:p w14:paraId="18DEBE7F" w14:textId="529338E1" w:rsidR="00AC024B" w:rsidRPr="00AC024B" w:rsidRDefault="00AC024B" w:rsidP="00AC024B">
            <w:pPr>
              <w:pStyle w:val="ZPpregtevilke"/>
            </w:pPr>
            <w:r w:rsidRPr="00AC024B">
              <w:t>55,4</w:t>
            </w:r>
          </w:p>
        </w:tc>
        <w:tc>
          <w:tcPr>
            <w:tcW w:w="273" w:type="pct"/>
            <w:shd w:val="clear" w:color="auto" w:fill="auto"/>
            <w:noWrap/>
            <w:vAlign w:val="bottom"/>
          </w:tcPr>
          <w:p w14:paraId="343ED94A" w14:textId="3240876A" w:rsidR="00AC024B" w:rsidRPr="00AC024B" w:rsidRDefault="00AC024B" w:rsidP="00AC024B">
            <w:pPr>
              <w:pStyle w:val="ZPpregtevilke"/>
            </w:pPr>
            <w:r w:rsidRPr="00AC024B">
              <w:t>49,0</w:t>
            </w:r>
          </w:p>
        </w:tc>
        <w:tc>
          <w:tcPr>
            <w:tcW w:w="273" w:type="pct"/>
            <w:shd w:val="clear" w:color="auto" w:fill="auto"/>
            <w:noWrap/>
            <w:vAlign w:val="bottom"/>
          </w:tcPr>
          <w:p w14:paraId="6A22CCD6" w14:textId="06AE16B4" w:rsidR="00AC024B" w:rsidRPr="00AC024B" w:rsidRDefault="00AC024B" w:rsidP="00AC024B">
            <w:pPr>
              <w:pStyle w:val="ZPpregtevilke"/>
            </w:pPr>
            <w:r w:rsidRPr="00AC024B">
              <w:t>35,0</w:t>
            </w:r>
          </w:p>
        </w:tc>
        <w:tc>
          <w:tcPr>
            <w:tcW w:w="273" w:type="pct"/>
            <w:shd w:val="clear" w:color="auto" w:fill="auto"/>
            <w:noWrap/>
            <w:vAlign w:val="bottom"/>
          </w:tcPr>
          <w:p w14:paraId="54192F98" w14:textId="08FBF01F" w:rsidR="00AC024B" w:rsidRPr="00AC024B" w:rsidRDefault="00AC024B" w:rsidP="00AC024B">
            <w:pPr>
              <w:pStyle w:val="ZPpregtevilke"/>
            </w:pPr>
            <w:r w:rsidRPr="00AC024B">
              <w:t>37,1</w:t>
            </w:r>
          </w:p>
        </w:tc>
        <w:tc>
          <w:tcPr>
            <w:tcW w:w="273" w:type="pct"/>
            <w:shd w:val="clear" w:color="auto" w:fill="auto"/>
            <w:noWrap/>
            <w:vAlign w:val="bottom"/>
          </w:tcPr>
          <w:p w14:paraId="6543ABBD" w14:textId="201B5CA1" w:rsidR="00AC024B" w:rsidRPr="00AC024B" w:rsidRDefault="00AC024B" w:rsidP="00AC024B">
            <w:pPr>
              <w:pStyle w:val="ZPpregtevilke"/>
            </w:pPr>
            <w:r w:rsidRPr="00AC024B">
              <w:t>44,0</w:t>
            </w:r>
          </w:p>
        </w:tc>
        <w:tc>
          <w:tcPr>
            <w:tcW w:w="273" w:type="pct"/>
            <w:shd w:val="clear" w:color="auto" w:fill="auto"/>
            <w:vAlign w:val="bottom"/>
          </w:tcPr>
          <w:p w14:paraId="70206379" w14:textId="7E4E15BD" w:rsidR="00AC024B" w:rsidRPr="00AC024B" w:rsidRDefault="00AC024B" w:rsidP="00AC024B">
            <w:pPr>
              <w:pStyle w:val="ZPpregtevilke"/>
            </w:pPr>
            <w:r w:rsidRPr="00AC024B">
              <w:rPr>
                <w:szCs w:val="16"/>
              </w:rPr>
              <w:t>40,0</w:t>
            </w:r>
          </w:p>
        </w:tc>
        <w:tc>
          <w:tcPr>
            <w:tcW w:w="288" w:type="pct"/>
            <w:vAlign w:val="bottom"/>
          </w:tcPr>
          <w:p w14:paraId="259515CA" w14:textId="185169D8" w:rsidR="00AC024B" w:rsidRPr="00AC024B" w:rsidRDefault="00AC024B" w:rsidP="00AC024B">
            <w:pPr>
              <w:pStyle w:val="ZPpregtevilke"/>
            </w:pPr>
            <w:r w:rsidRPr="00AC024B">
              <w:rPr>
                <w:szCs w:val="16"/>
              </w:rPr>
              <w:t>39,9</w:t>
            </w:r>
          </w:p>
        </w:tc>
        <w:tc>
          <w:tcPr>
            <w:tcW w:w="287" w:type="pct"/>
            <w:vAlign w:val="bottom"/>
          </w:tcPr>
          <w:p w14:paraId="6371B189" w14:textId="35C0057E" w:rsidR="00AC024B" w:rsidRPr="00AC024B" w:rsidRDefault="00AC024B" w:rsidP="00AC024B">
            <w:pPr>
              <w:pStyle w:val="ZPpregtevilke"/>
            </w:pPr>
            <w:r w:rsidRPr="00AC024B">
              <w:rPr>
                <w:szCs w:val="16"/>
              </w:rPr>
              <w:t>37,1</w:t>
            </w:r>
          </w:p>
        </w:tc>
        <w:tc>
          <w:tcPr>
            <w:tcW w:w="286" w:type="pct"/>
            <w:vAlign w:val="bottom"/>
          </w:tcPr>
          <w:p w14:paraId="1BB4B5BB" w14:textId="59BD846D" w:rsidR="00AC024B" w:rsidRPr="00AC024B" w:rsidRDefault="00AC024B" w:rsidP="00AC024B">
            <w:pPr>
              <w:pStyle w:val="ZPpregtevilke"/>
            </w:pPr>
            <w:r w:rsidRPr="00AC024B">
              <w:t>37,3</w:t>
            </w:r>
          </w:p>
        </w:tc>
        <w:tc>
          <w:tcPr>
            <w:tcW w:w="286" w:type="pct"/>
            <w:vAlign w:val="bottom"/>
          </w:tcPr>
          <w:p w14:paraId="7EAC7C0E" w14:textId="298D07D9" w:rsidR="00AC024B" w:rsidRPr="00AC024B" w:rsidRDefault="00AC024B" w:rsidP="00AC024B">
            <w:pPr>
              <w:pStyle w:val="ZPpregtevilke"/>
            </w:pPr>
            <w:r w:rsidRPr="00AC024B">
              <w:rPr>
                <w:szCs w:val="16"/>
              </w:rPr>
              <w:t>31,4</w:t>
            </w:r>
          </w:p>
        </w:tc>
        <w:tc>
          <w:tcPr>
            <w:tcW w:w="284" w:type="pct"/>
            <w:vAlign w:val="bottom"/>
          </w:tcPr>
          <w:p w14:paraId="3A201CF9" w14:textId="2AA3FDE1" w:rsidR="00AC024B" w:rsidRPr="00AC024B" w:rsidRDefault="00AC024B" w:rsidP="00AC024B">
            <w:pPr>
              <w:pStyle w:val="ZPpregtevilke"/>
            </w:pPr>
            <w:r w:rsidRPr="00AC024B">
              <w:rPr>
                <w:szCs w:val="16"/>
              </w:rPr>
              <w:t>84,2</w:t>
            </w:r>
          </w:p>
        </w:tc>
      </w:tr>
      <w:tr w:rsidR="00AC024B" w:rsidRPr="00AC024B" w14:paraId="4705FA7D" w14:textId="77777777" w:rsidTr="00CC5E11">
        <w:trPr>
          <w:trHeight w:val="227"/>
          <w:jc w:val="center"/>
        </w:trPr>
        <w:tc>
          <w:tcPr>
            <w:tcW w:w="1113" w:type="pct"/>
            <w:shd w:val="clear" w:color="auto" w:fill="auto"/>
            <w:noWrap/>
            <w:vAlign w:val="bottom"/>
          </w:tcPr>
          <w:p w14:paraId="28478C1D" w14:textId="2F52E8A9" w:rsidR="00AC024B" w:rsidRPr="00AC024B" w:rsidRDefault="00AC024B" w:rsidP="00AC024B">
            <w:pPr>
              <w:pStyle w:val="ZPpregtekst"/>
            </w:pPr>
            <w:r w:rsidRPr="00AC024B">
              <w:t>– solatna</w:t>
            </w:r>
          </w:p>
        </w:tc>
        <w:tc>
          <w:tcPr>
            <w:tcW w:w="272" w:type="pct"/>
            <w:shd w:val="clear" w:color="auto" w:fill="auto"/>
            <w:noWrap/>
            <w:vAlign w:val="bottom"/>
          </w:tcPr>
          <w:p w14:paraId="5BD6FFB0" w14:textId="173359C8" w:rsidR="00AC024B" w:rsidRPr="00AC024B" w:rsidRDefault="00AC024B" w:rsidP="00AC024B">
            <w:pPr>
              <w:pStyle w:val="ZPpregtevilke"/>
            </w:pPr>
            <w:r w:rsidRPr="00AC024B">
              <w:t>33,8</w:t>
            </w:r>
          </w:p>
        </w:tc>
        <w:tc>
          <w:tcPr>
            <w:tcW w:w="273" w:type="pct"/>
            <w:shd w:val="clear" w:color="auto" w:fill="auto"/>
            <w:noWrap/>
            <w:vAlign w:val="bottom"/>
          </w:tcPr>
          <w:p w14:paraId="621BE3E5" w14:textId="5A47D72C" w:rsidR="00AC024B" w:rsidRPr="00AC024B" w:rsidRDefault="00AC024B" w:rsidP="00AC024B">
            <w:pPr>
              <w:pStyle w:val="ZPpregtevilke"/>
            </w:pPr>
            <w:r w:rsidRPr="00AC024B">
              <w:t>40,7</w:t>
            </w:r>
          </w:p>
        </w:tc>
        <w:tc>
          <w:tcPr>
            <w:tcW w:w="273" w:type="pct"/>
            <w:shd w:val="clear" w:color="auto" w:fill="auto"/>
            <w:noWrap/>
            <w:vAlign w:val="bottom"/>
          </w:tcPr>
          <w:p w14:paraId="6302A3AD" w14:textId="2A89BC4A" w:rsidR="00AC024B" w:rsidRPr="00AC024B" w:rsidRDefault="00AC024B" w:rsidP="00AC024B">
            <w:pPr>
              <w:pStyle w:val="ZPpregtevilke"/>
            </w:pPr>
            <w:r w:rsidRPr="00AC024B">
              <w:t>85,7</w:t>
            </w:r>
          </w:p>
        </w:tc>
        <w:tc>
          <w:tcPr>
            <w:tcW w:w="273" w:type="pct"/>
            <w:shd w:val="clear" w:color="auto" w:fill="auto"/>
            <w:noWrap/>
            <w:vAlign w:val="bottom"/>
          </w:tcPr>
          <w:p w14:paraId="774E1BBB" w14:textId="5882ACDD" w:rsidR="00AC024B" w:rsidRPr="00AC024B" w:rsidRDefault="00AC024B" w:rsidP="00AC024B">
            <w:pPr>
              <w:pStyle w:val="ZPpregtevilke"/>
            </w:pPr>
            <w:r w:rsidRPr="00AC024B">
              <w:t>71,1</w:t>
            </w:r>
          </w:p>
        </w:tc>
        <w:tc>
          <w:tcPr>
            <w:tcW w:w="273" w:type="pct"/>
            <w:shd w:val="clear" w:color="auto" w:fill="auto"/>
            <w:noWrap/>
            <w:vAlign w:val="bottom"/>
          </w:tcPr>
          <w:p w14:paraId="0A8AC6C1" w14:textId="1A99BC36" w:rsidR="00AC024B" w:rsidRPr="00AC024B" w:rsidRDefault="00AC024B" w:rsidP="00AC024B">
            <w:pPr>
              <w:pStyle w:val="ZPpregtevilke"/>
            </w:pPr>
            <w:r w:rsidRPr="00AC024B">
              <w:t>62,2</w:t>
            </w:r>
          </w:p>
        </w:tc>
        <w:tc>
          <w:tcPr>
            <w:tcW w:w="273" w:type="pct"/>
            <w:shd w:val="clear" w:color="auto" w:fill="auto"/>
            <w:noWrap/>
            <w:vAlign w:val="bottom"/>
          </w:tcPr>
          <w:p w14:paraId="08F78A4C" w14:textId="2E6BE374" w:rsidR="00AC024B" w:rsidRPr="00AC024B" w:rsidRDefault="00AC024B" w:rsidP="00AC024B">
            <w:pPr>
              <w:pStyle w:val="ZPpregtevilke"/>
            </w:pPr>
            <w:r w:rsidRPr="00AC024B">
              <w:t>42,9</w:t>
            </w:r>
          </w:p>
        </w:tc>
        <w:tc>
          <w:tcPr>
            <w:tcW w:w="273" w:type="pct"/>
            <w:shd w:val="clear" w:color="auto" w:fill="auto"/>
            <w:noWrap/>
            <w:vAlign w:val="bottom"/>
          </w:tcPr>
          <w:p w14:paraId="1B813138" w14:textId="64A7221C" w:rsidR="00AC024B" w:rsidRPr="00AC024B" w:rsidRDefault="00AC024B" w:rsidP="00AC024B">
            <w:pPr>
              <w:pStyle w:val="ZPpregtevilke"/>
            </w:pPr>
            <w:r w:rsidRPr="00AC024B">
              <w:t>45,8</w:t>
            </w:r>
          </w:p>
        </w:tc>
        <w:tc>
          <w:tcPr>
            <w:tcW w:w="273" w:type="pct"/>
            <w:shd w:val="clear" w:color="auto" w:fill="auto"/>
            <w:noWrap/>
            <w:vAlign w:val="bottom"/>
          </w:tcPr>
          <w:p w14:paraId="464A003E" w14:textId="42D5C1B1" w:rsidR="00AC024B" w:rsidRPr="00AC024B" w:rsidRDefault="00AC024B" w:rsidP="00AC024B">
            <w:pPr>
              <w:pStyle w:val="ZPpregtevilke"/>
            </w:pPr>
            <w:r w:rsidRPr="00AC024B">
              <w:t>56,6</w:t>
            </w:r>
          </w:p>
        </w:tc>
        <w:tc>
          <w:tcPr>
            <w:tcW w:w="273" w:type="pct"/>
            <w:shd w:val="clear" w:color="auto" w:fill="auto"/>
            <w:vAlign w:val="bottom"/>
          </w:tcPr>
          <w:p w14:paraId="1FF82EA1" w14:textId="17DDAC2B" w:rsidR="00AC024B" w:rsidRPr="00AC024B" w:rsidRDefault="00AC024B" w:rsidP="00AC024B">
            <w:pPr>
              <w:pStyle w:val="ZPpregtevilke"/>
            </w:pPr>
            <w:r w:rsidRPr="00AC024B">
              <w:rPr>
                <w:szCs w:val="16"/>
              </w:rPr>
              <w:t>51,2</w:t>
            </w:r>
          </w:p>
        </w:tc>
        <w:tc>
          <w:tcPr>
            <w:tcW w:w="288" w:type="pct"/>
            <w:vAlign w:val="bottom"/>
          </w:tcPr>
          <w:p w14:paraId="0F21A3BE" w14:textId="0345B9D7" w:rsidR="00AC024B" w:rsidRPr="00AC024B" w:rsidRDefault="00AC024B" w:rsidP="00AC024B">
            <w:pPr>
              <w:pStyle w:val="ZPpregtevilke"/>
            </w:pPr>
            <w:r w:rsidRPr="00AC024B">
              <w:rPr>
                <w:szCs w:val="16"/>
              </w:rPr>
              <w:t>66,0</w:t>
            </w:r>
          </w:p>
        </w:tc>
        <w:tc>
          <w:tcPr>
            <w:tcW w:w="287" w:type="pct"/>
            <w:vAlign w:val="bottom"/>
          </w:tcPr>
          <w:p w14:paraId="18936DEB" w14:textId="3A392851" w:rsidR="00AC024B" w:rsidRPr="00AC024B" w:rsidRDefault="00AC024B" w:rsidP="00AC024B">
            <w:pPr>
              <w:pStyle w:val="ZPpregtevilke"/>
            </w:pPr>
            <w:r w:rsidRPr="00AC024B">
              <w:rPr>
                <w:szCs w:val="16"/>
              </w:rPr>
              <w:t>65,7</w:t>
            </w:r>
          </w:p>
        </w:tc>
        <w:tc>
          <w:tcPr>
            <w:tcW w:w="286" w:type="pct"/>
            <w:vAlign w:val="bottom"/>
          </w:tcPr>
          <w:p w14:paraId="6AEC8531" w14:textId="6AAE2D09" w:rsidR="00AC024B" w:rsidRPr="00AC024B" w:rsidRDefault="00AC024B" w:rsidP="00AC024B">
            <w:pPr>
              <w:pStyle w:val="ZPpregtevilke"/>
            </w:pPr>
            <w:r w:rsidRPr="00AC024B">
              <w:t>57,5</w:t>
            </w:r>
          </w:p>
        </w:tc>
        <w:tc>
          <w:tcPr>
            <w:tcW w:w="286" w:type="pct"/>
            <w:vAlign w:val="bottom"/>
          </w:tcPr>
          <w:p w14:paraId="0EBEAB2E" w14:textId="7BF04FDC" w:rsidR="00AC024B" w:rsidRPr="00AC024B" w:rsidRDefault="00AC024B" w:rsidP="00AC024B">
            <w:pPr>
              <w:pStyle w:val="ZPpregtevilke"/>
            </w:pPr>
            <w:r w:rsidRPr="00AC024B">
              <w:rPr>
                <w:szCs w:val="16"/>
              </w:rPr>
              <w:t>41,3</w:t>
            </w:r>
          </w:p>
        </w:tc>
        <w:tc>
          <w:tcPr>
            <w:tcW w:w="284" w:type="pct"/>
            <w:vAlign w:val="bottom"/>
          </w:tcPr>
          <w:p w14:paraId="43B9B949" w14:textId="795C135F" w:rsidR="00AC024B" w:rsidRPr="00AC024B" w:rsidRDefault="00AC024B" w:rsidP="00AC024B">
            <w:pPr>
              <w:pStyle w:val="ZPpregtevilke"/>
            </w:pPr>
            <w:r w:rsidRPr="00AC024B">
              <w:rPr>
                <w:szCs w:val="16"/>
              </w:rPr>
              <w:t>71,8</w:t>
            </w:r>
          </w:p>
        </w:tc>
      </w:tr>
      <w:tr w:rsidR="00AC024B" w:rsidRPr="00AC024B" w14:paraId="2AED95FF" w14:textId="77777777" w:rsidTr="00CC5E11">
        <w:trPr>
          <w:trHeight w:val="227"/>
          <w:jc w:val="center"/>
        </w:trPr>
        <w:tc>
          <w:tcPr>
            <w:tcW w:w="1113" w:type="pct"/>
            <w:shd w:val="clear" w:color="auto" w:fill="auto"/>
            <w:noWrap/>
            <w:vAlign w:val="bottom"/>
          </w:tcPr>
          <w:p w14:paraId="4B676680" w14:textId="6CD7315D" w:rsidR="00AC024B" w:rsidRPr="00AC024B" w:rsidRDefault="00AC024B" w:rsidP="00AC024B">
            <w:pPr>
              <w:pStyle w:val="ZPpregtekst"/>
            </w:pPr>
            <w:r w:rsidRPr="00AC024B">
              <w:t>– za vlaganje</w:t>
            </w:r>
          </w:p>
        </w:tc>
        <w:tc>
          <w:tcPr>
            <w:tcW w:w="272" w:type="pct"/>
            <w:shd w:val="clear" w:color="auto" w:fill="auto"/>
            <w:noWrap/>
            <w:vAlign w:val="bottom"/>
          </w:tcPr>
          <w:p w14:paraId="58D41537" w14:textId="54A6BE1B" w:rsidR="00AC024B" w:rsidRPr="00AC024B" w:rsidRDefault="00AC024B" w:rsidP="00AC024B">
            <w:pPr>
              <w:pStyle w:val="ZPpregtevilke"/>
            </w:pPr>
            <w:r w:rsidRPr="00AC024B">
              <w:t>20,4</w:t>
            </w:r>
          </w:p>
        </w:tc>
        <w:tc>
          <w:tcPr>
            <w:tcW w:w="273" w:type="pct"/>
            <w:shd w:val="clear" w:color="auto" w:fill="auto"/>
            <w:noWrap/>
            <w:vAlign w:val="bottom"/>
          </w:tcPr>
          <w:p w14:paraId="5B3EBB37" w14:textId="4519353F" w:rsidR="00AC024B" w:rsidRPr="00AC024B" w:rsidRDefault="00AC024B" w:rsidP="00AC024B">
            <w:pPr>
              <w:pStyle w:val="ZPpregtevilke"/>
            </w:pPr>
            <w:r w:rsidRPr="00AC024B">
              <w:t>19,3</w:t>
            </w:r>
          </w:p>
        </w:tc>
        <w:tc>
          <w:tcPr>
            <w:tcW w:w="273" w:type="pct"/>
            <w:shd w:val="clear" w:color="auto" w:fill="auto"/>
            <w:noWrap/>
            <w:vAlign w:val="bottom"/>
          </w:tcPr>
          <w:p w14:paraId="10A11DD3" w14:textId="267A2F27" w:rsidR="00AC024B" w:rsidRPr="00AC024B" w:rsidRDefault="00AC024B" w:rsidP="00AC024B">
            <w:pPr>
              <w:pStyle w:val="ZPpregtevilke"/>
            </w:pPr>
            <w:r w:rsidRPr="00AC024B">
              <w:t>21,9</w:t>
            </w:r>
          </w:p>
        </w:tc>
        <w:tc>
          <w:tcPr>
            <w:tcW w:w="273" w:type="pct"/>
            <w:shd w:val="clear" w:color="auto" w:fill="auto"/>
            <w:noWrap/>
            <w:vAlign w:val="bottom"/>
          </w:tcPr>
          <w:p w14:paraId="1001F043" w14:textId="30F745A5" w:rsidR="00AC024B" w:rsidRPr="00AC024B" w:rsidRDefault="00AC024B" w:rsidP="00AC024B">
            <w:pPr>
              <w:pStyle w:val="ZPpregtevilke"/>
            </w:pPr>
            <w:r w:rsidRPr="00AC024B">
              <w:t>22,0</w:t>
            </w:r>
          </w:p>
        </w:tc>
        <w:tc>
          <w:tcPr>
            <w:tcW w:w="273" w:type="pct"/>
            <w:shd w:val="clear" w:color="auto" w:fill="auto"/>
            <w:noWrap/>
            <w:vAlign w:val="bottom"/>
          </w:tcPr>
          <w:p w14:paraId="356AEE31" w14:textId="03A5C1C4" w:rsidR="00AC024B" w:rsidRPr="00AC024B" w:rsidRDefault="00AC024B" w:rsidP="00AC024B">
            <w:pPr>
              <w:pStyle w:val="ZPpregtevilke"/>
            </w:pPr>
            <w:r w:rsidRPr="00AC024B">
              <w:t>21,0</w:t>
            </w:r>
          </w:p>
        </w:tc>
        <w:tc>
          <w:tcPr>
            <w:tcW w:w="273" w:type="pct"/>
            <w:shd w:val="clear" w:color="auto" w:fill="auto"/>
            <w:noWrap/>
            <w:vAlign w:val="bottom"/>
          </w:tcPr>
          <w:p w14:paraId="62409BF3" w14:textId="7629DBF2" w:rsidR="00AC024B" w:rsidRPr="00AC024B" w:rsidRDefault="00AC024B" w:rsidP="00AC024B">
            <w:pPr>
              <w:pStyle w:val="ZPpregtevilke"/>
            </w:pPr>
            <w:r w:rsidRPr="00AC024B">
              <w:t>18,0</w:t>
            </w:r>
          </w:p>
        </w:tc>
        <w:tc>
          <w:tcPr>
            <w:tcW w:w="273" w:type="pct"/>
            <w:shd w:val="clear" w:color="auto" w:fill="auto"/>
            <w:noWrap/>
            <w:vAlign w:val="bottom"/>
          </w:tcPr>
          <w:p w14:paraId="63ABA46C" w14:textId="5D5EC5DF" w:rsidR="00AC024B" w:rsidRPr="00AC024B" w:rsidRDefault="00AC024B" w:rsidP="00AC024B">
            <w:pPr>
              <w:pStyle w:val="ZPpregtevilke"/>
            </w:pPr>
            <w:r w:rsidRPr="00AC024B">
              <w:t>18,6</w:t>
            </w:r>
          </w:p>
        </w:tc>
        <w:tc>
          <w:tcPr>
            <w:tcW w:w="273" w:type="pct"/>
            <w:shd w:val="clear" w:color="auto" w:fill="auto"/>
            <w:noWrap/>
            <w:vAlign w:val="bottom"/>
          </w:tcPr>
          <w:p w14:paraId="4ACFB9B2" w14:textId="1AD9BEC6" w:rsidR="00AC024B" w:rsidRPr="00AC024B" w:rsidRDefault="00AC024B" w:rsidP="00AC024B">
            <w:pPr>
              <w:pStyle w:val="ZPpregtevilke"/>
            </w:pPr>
            <w:r w:rsidRPr="00AC024B">
              <w:t>19,4</w:t>
            </w:r>
          </w:p>
        </w:tc>
        <w:tc>
          <w:tcPr>
            <w:tcW w:w="273" w:type="pct"/>
            <w:shd w:val="clear" w:color="auto" w:fill="auto"/>
            <w:vAlign w:val="bottom"/>
          </w:tcPr>
          <w:p w14:paraId="1E13C22D" w14:textId="60188770" w:rsidR="00AC024B" w:rsidRPr="00AC024B" w:rsidRDefault="00AC024B" w:rsidP="00AC024B">
            <w:pPr>
              <w:pStyle w:val="ZPpregtevilke"/>
            </w:pPr>
            <w:r w:rsidRPr="00AC024B">
              <w:rPr>
                <w:szCs w:val="16"/>
              </w:rPr>
              <w:t>18,0</w:t>
            </w:r>
          </w:p>
        </w:tc>
        <w:tc>
          <w:tcPr>
            <w:tcW w:w="288" w:type="pct"/>
            <w:vAlign w:val="bottom"/>
          </w:tcPr>
          <w:p w14:paraId="770CEA06" w14:textId="2473337B" w:rsidR="00AC024B" w:rsidRPr="00AC024B" w:rsidRDefault="00AC024B" w:rsidP="00AC024B">
            <w:pPr>
              <w:pStyle w:val="ZPpregtevilke"/>
            </w:pPr>
            <w:r w:rsidRPr="00AC024B">
              <w:rPr>
                <w:szCs w:val="16"/>
              </w:rPr>
              <w:t>21,2</w:t>
            </w:r>
          </w:p>
        </w:tc>
        <w:tc>
          <w:tcPr>
            <w:tcW w:w="287" w:type="pct"/>
            <w:vAlign w:val="bottom"/>
          </w:tcPr>
          <w:p w14:paraId="457AD26E" w14:textId="515F43D4" w:rsidR="00AC024B" w:rsidRPr="00AC024B" w:rsidRDefault="00AC024B" w:rsidP="00AC024B">
            <w:pPr>
              <w:pStyle w:val="ZPpregtevilke"/>
            </w:pPr>
            <w:r w:rsidRPr="00AC024B">
              <w:rPr>
                <w:szCs w:val="16"/>
              </w:rPr>
              <w:t>16,6</w:t>
            </w:r>
          </w:p>
        </w:tc>
        <w:tc>
          <w:tcPr>
            <w:tcW w:w="286" w:type="pct"/>
            <w:vAlign w:val="bottom"/>
          </w:tcPr>
          <w:p w14:paraId="13E78F52" w14:textId="4D5378AA" w:rsidR="00AC024B" w:rsidRPr="00AC024B" w:rsidRDefault="00AC024B" w:rsidP="00AC024B">
            <w:pPr>
              <w:pStyle w:val="ZPpregtevilke"/>
            </w:pPr>
            <w:r w:rsidRPr="00AC024B">
              <w:t>22,9</w:t>
            </w:r>
          </w:p>
        </w:tc>
        <w:tc>
          <w:tcPr>
            <w:tcW w:w="286" w:type="pct"/>
            <w:vAlign w:val="bottom"/>
          </w:tcPr>
          <w:p w14:paraId="3571E999" w14:textId="0649A0D8" w:rsidR="00AC024B" w:rsidRPr="00AC024B" w:rsidRDefault="00AC024B" w:rsidP="00AC024B">
            <w:pPr>
              <w:pStyle w:val="ZPpregtevilke"/>
            </w:pPr>
            <w:r w:rsidRPr="00AC024B">
              <w:rPr>
                <w:szCs w:val="16"/>
              </w:rPr>
              <w:t>21,1</w:t>
            </w:r>
          </w:p>
        </w:tc>
        <w:tc>
          <w:tcPr>
            <w:tcW w:w="284" w:type="pct"/>
            <w:vAlign w:val="bottom"/>
          </w:tcPr>
          <w:p w14:paraId="6E1B5DE2" w14:textId="56CE1988" w:rsidR="00AC024B" w:rsidRPr="00AC024B" w:rsidRDefault="00AC024B" w:rsidP="00AC024B">
            <w:pPr>
              <w:pStyle w:val="ZPpregtevilke"/>
            </w:pPr>
            <w:r w:rsidRPr="00AC024B">
              <w:rPr>
                <w:szCs w:val="16"/>
              </w:rPr>
              <w:t>92,2</w:t>
            </w:r>
          </w:p>
        </w:tc>
      </w:tr>
      <w:tr w:rsidR="00AC024B" w:rsidRPr="00AC024B" w14:paraId="43D1C3AB" w14:textId="77777777" w:rsidTr="00CC5E11">
        <w:trPr>
          <w:trHeight w:val="227"/>
          <w:jc w:val="center"/>
        </w:trPr>
        <w:tc>
          <w:tcPr>
            <w:tcW w:w="1113" w:type="pct"/>
            <w:shd w:val="clear" w:color="auto" w:fill="auto"/>
            <w:noWrap/>
            <w:vAlign w:val="bottom"/>
          </w:tcPr>
          <w:p w14:paraId="77A02AE1" w14:textId="5EE33385" w:rsidR="00AC024B" w:rsidRPr="00AC024B" w:rsidRDefault="00AC024B" w:rsidP="00AC024B">
            <w:pPr>
              <w:pStyle w:val="ZPpregtekst"/>
            </w:pPr>
            <w:r w:rsidRPr="00AC024B">
              <w:t>Bučka</w:t>
            </w:r>
          </w:p>
        </w:tc>
        <w:tc>
          <w:tcPr>
            <w:tcW w:w="272" w:type="pct"/>
            <w:shd w:val="clear" w:color="auto" w:fill="auto"/>
            <w:noWrap/>
            <w:vAlign w:val="bottom"/>
          </w:tcPr>
          <w:p w14:paraId="5699F25F" w14:textId="1EE6357F" w:rsidR="00AC024B" w:rsidRPr="00AC024B" w:rsidRDefault="00AC024B" w:rsidP="00AC024B">
            <w:pPr>
              <w:pStyle w:val="ZPpregtevilke"/>
            </w:pPr>
            <w:r w:rsidRPr="00AC024B">
              <w:t>:</w:t>
            </w:r>
          </w:p>
        </w:tc>
        <w:tc>
          <w:tcPr>
            <w:tcW w:w="273" w:type="pct"/>
            <w:shd w:val="clear" w:color="auto" w:fill="auto"/>
            <w:noWrap/>
            <w:vAlign w:val="bottom"/>
          </w:tcPr>
          <w:p w14:paraId="6AF4116F" w14:textId="71C33CDF" w:rsidR="00AC024B" w:rsidRPr="00AC024B" w:rsidRDefault="00AC024B" w:rsidP="00AC024B">
            <w:pPr>
              <w:pStyle w:val="ZPpregtevilke"/>
            </w:pPr>
            <w:r w:rsidRPr="00AC024B">
              <w:t>:</w:t>
            </w:r>
          </w:p>
        </w:tc>
        <w:tc>
          <w:tcPr>
            <w:tcW w:w="273" w:type="pct"/>
            <w:shd w:val="clear" w:color="auto" w:fill="auto"/>
            <w:noWrap/>
            <w:vAlign w:val="bottom"/>
          </w:tcPr>
          <w:p w14:paraId="304DB0E2" w14:textId="17DA5CBC" w:rsidR="00AC024B" w:rsidRPr="00AC024B" w:rsidRDefault="00AC024B" w:rsidP="00AC024B">
            <w:pPr>
              <w:pStyle w:val="ZPpregtevilke"/>
            </w:pPr>
            <w:r w:rsidRPr="00AC024B">
              <w:t>:</w:t>
            </w:r>
          </w:p>
        </w:tc>
        <w:tc>
          <w:tcPr>
            <w:tcW w:w="273" w:type="pct"/>
            <w:shd w:val="clear" w:color="auto" w:fill="auto"/>
            <w:noWrap/>
            <w:vAlign w:val="bottom"/>
          </w:tcPr>
          <w:p w14:paraId="2F8794C3" w14:textId="216FBA97" w:rsidR="00AC024B" w:rsidRPr="00AC024B" w:rsidRDefault="00AC024B" w:rsidP="00AC024B">
            <w:pPr>
              <w:pStyle w:val="ZPpregtevilke"/>
            </w:pPr>
            <w:r w:rsidRPr="00AC024B">
              <w:t>:</w:t>
            </w:r>
          </w:p>
        </w:tc>
        <w:tc>
          <w:tcPr>
            <w:tcW w:w="273" w:type="pct"/>
            <w:shd w:val="clear" w:color="auto" w:fill="auto"/>
            <w:noWrap/>
            <w:vAlign w:val="bottom"/>
          </w:tcPr>
          <w:p w14:paraId="7F62BB54" w14:textId="3CADCBCC" w:rsidR="00AC024B" w:rsidRPr="00AC024B" w:rsidRDefault="00AC024B" w:rsidP="00AC024B">
            <w:pPr>
              <w:pStyle w:val="ZPpregtevilke"/>
            </w:pPr>
            <w:r w:rsidRPr="00AC024B">
              <w:t>33,1</w:t>
            </w:r>
          </w:p>
        </w:tc>
        <w:tc>
          <w:tcPr>
            <w:tcW w:w="273" w:type="pct"/>
            <w:shd w:val="clear" w:color="auto" w:fill="auto"/>
            <w:noWrap/>
            <w:vAlign w:val="bottom"/>
          </w:tcPr>
          <w:p w14:paraId="09B97217" w14:textId="513E3FB4" w:rsidR="00AC024B" w:rsidRPr="00AC024B" w:rsidRDefault="00AC024B" w:rsidP="00AC024B">
            <w:pPr>
              <w:pStyle w:val="ZPpregtevilke"/>
            </w:pPr>
            <w:r w:rsidRPr="00AC024B">
              <w:t>25,3</w:t>
            </w:r>
          </w:p>
        </w:tc>
        <w:tc>
          <w:tcPr>
            <w:tcW w:w="273" w:type="pct"/>
            <w:shd w:val="clear" w:color="auto" w:fill="auto"/>
            <w:noWrap/>
            <w:vAlign w:val="bottom"/>
          </w:tcPr>
          <w:p w14:paraId="2A5A977A" w14:textId="216A054C" w:rsidR="00AC024B" w:rsidRPr="00AC024B" w:rsidRDefault="00AC024B" w:rsidP="00AC024B">
            <w:pPr>
              <w:pStyle w:val="ZPpregtevilke"/>
            </w:pPr>
            <w:r w:rsidRPr="00AC024B">
              <w:t>26,7</w:t>
            </w:r>
          </w:p>
        </w:tc>
        <w:tc>
          <w:tcPr>
            <w:tcW w:w="273" w:type="pct"/>
            <w:shd w:val="clear" w:color="auto" w:fill="auto"/>
            <w:noWrap/>
            <w:vAlign w:val="bottom"/>
          </w:tcPr>
          <w:p w14:paraId="7071E2DB" w14:textId="45F24597" w:rsidR="00AC024B" w:rsidRPr="00AC024B" w:rsidRDefault="00AC024B" w:rsidP="00AC024B">
            <w:pPr>
              <w:pStyle w:val="ZPpregtevilke"/>
            </w:pPr>
            <w:r w:rsidRPr="00AC024B">
              <w:t>25,8</w:t>
            </w:r>
          </w:p>
        </w:tc>
        <w:tc>
          <w:tcPr>
            <w:tcW w:w="273" w:type="pct"/>
            <w:shd w:val="clear" w:color="auto" w:fill="auto"/>
            <w:vAlign w:val="bottom"/>
          </w:tcPr>
          <w:p w14:paraId="5C18ECF5" w14:textId="00556610" w:rsidR="00AC024B" w:rsidRPr="00AC024B" w:rsidRDefault="00AC024B" w:rsidP="00AC024B">
            <w:pPr>
              <w:pStyle w:val="ZPpregtevilke"/>
            </w:pPr>
            <w:r w:rsidRPr="00AC024B">
              <w:rPr>
                <w:szCs w:val="16"/>
              </w:rPr>
              <w:t>30,0</w:t>
            </w:r>
          </w:p>
        </w:tc>
        <w:tc>
          <w:tcPr>
            <w:tcW w:w="288" w:type="pct"/>
            <w:vAlign w:val="bottom"/>
          </w:tcPr>
          <w:p w14:paraId="43476784" w14:textId="14AB2A52" w:rsidR="00AC024B" w:rsidRPr="00AC024B" w:rsidRDefault="00AC024B" w:rsidP="00AC024B">
            <w:pPr>
              <w:pStyle w:val="ZPpregtevilke"/>
            </w:pPr>
            <w:r w:rsidRPr="00AC024B">
              <w:rPr>
                <w:szCs w:val="16"/>
              </w:rPr>
              <w:t>33,0</w:t>
            </w:r>
          </w:p>
        </w:tc>
        <w:tc>
          <w:tcPr>
            <w:tcW w:w="287" w:type="pct"/>
            <w:vAlign w:val="bottom"/>
          </w:tcPr>
          <w:p w14:paraId="255B1E1A" w14:textId="18AB9388" w:rsidR="00AC024B" w:rsidRPr="00AC024B" w:rsidRDefault="00AC024B" w:rsidP="00AC024B">
            <w:pPr>
              <w:pStyle w:val="ZPpregtevilke"/>
            </w:pPr>
            <w:r w:rsidRPr="00AC024B">
              <w:rPr>
                <w:szCs w:val="16"/>
              </w:rPr>
              <w:t>36,3</w:t>
            </w:r>
          </w:p>
        </w:tc>
        <w:tc>
          <w:tcPr>
            <w:tcW w:w="286" w:type="pct"/>
            <w:vAlign w:val="bottom"/>
          </w:tcPr>
          <w:p w14:paraId="339E9B8B" w14:textId="1759D3EA" w:rsidR="00AC024B" w:rsidRPr="00AC024B" w:rsidRDefault="00AC024B" w:rsidP="00AC024B">
            <w:pPr>
              <w:pStyle w:val="ZPpregtevilke"/>
            </w:pPr>
            <w:r w:rsidRPr="00AC024B">
              <w:t>31,9</w:t>
            </w:r>
          </w:p>
        </w:tc>
        <w:tc>
          <w:tcPr>
            <w:tcW w:w="286" w:type="pct"/>
            <w:vAlign w:val="bottom"/>
          </w:tcPr>
          <w:p w14:paraId="66C20400" w14:textId="25AB880C" w:rsidR="00AC024B" w:rsidRPr="00AC024B" w:rsidRDefault="00AC024B" w:rsidP="00AC024B">
            <w:pPr>
              <w:pStyle w:val="ZPpregtevilke"/>
            </w:pPr>
            <w:r w:rsidRPr="00AC024B">
              <w:rPr>
                <w:szCs w:val="16"/>
              </w:rPr>
              <w:t>29,1</w:t>
            </w:r>
          </w:p>
        </w:tc>
        <w:tc>
          <w:tcPr>
            <w:tcW w:w="284" w:type="pct"/>
            <w:vAlign w:val="bottom"/>
          </w:tcPr>
          <w:p w14:paraId="3C207268" w14:textId="4AAD915F" w:rsidR="00AC024B" w:rsidRPr="00AC024B" w:rsidRDefault="00AC024B" w:rsidP="00AC024B">
            <w:pPr>
              <w:pStyle w:val="ZPpregtevilke"/>
            </w:pPr>
            <w:r w:rsidRPr="00AC024B">
              <w:rPr>
                <w:szCs w:val="16"/>
              </w:rPr>
              <w:t>91,0</w:t>
            </w:r>
          </w:p>
        </w:tc>
      </w:tr>
      <w:tr w:rsidR="00AC024B" w:rsidRPr="00AC024B" w14:paraId="3E227378" w14:textId="77777777" w:rsidTr="00CC5E11">
        <w:trPr>
          <w:trHeight w:val="227"/>
          <w:jc w:val="center"/>
        </w:trPr>
        <w:tc>
          <w:tcPr>
            <w:tcW w:w="1113" w:type="pct"/>
            <w:shd w:val="clear" w:color="auto" w:fill="auto"/>
            <w:noWrap/>
            <w:vAlign w:val="bottom"/>
          </w:tcPr>
          <w:p w14:paraId="614C4053" w14:textId="702CD27C" w:rsidR="00AC024B" w:rsidRPr="00AC024B" w:rsidRDefault="00AC024B" w:rsidP="00AC024B">
            <w:pPr>
              <w:pStyle w:val="ZPpregtekst"/>
            </w:pPr>
            <w:r w:rsidRPr="00AC024B">
              <w:t>Čebula</w:t>
            </w:r>
          </w:p>
        </w:tc>
        <w:tc>
          <w:tcPr>
            <w:tcW w:w="272" w:type="pct"/>
            <w:shd w:val="clear" w:color="auto" w:fill="auto"/>
            <w:noWrap/>
            <w:vAlign w:val="bottom"/>
          </w:tcPr>
          <w:p w14:paraId="454C9BC0" w14:textId="79E91A09" w:rsidR="00AC024B" w:rsidRPr="00AC024B" w:rsidRDefault="00AC024B" w:rsidP="00AC024B">
            <w:pPr>
              <w:pStyle w:val="ZPpregtevilke"/>
            </w:pPr>
            <w:r w:rsidRPr="00AC024B">
              <w:t>23,5</w:t>
            </w:r>
          </w:p>
        </w:tc>
        <w:tc>
          <w:tcPr>
            <w:tcW w:w="273" w:type="pct"/>
            <w:shd w:val="clear" w:color="auto" w:fill="auto"/>
            <w:noWrap/>
            <w:vAlign w:val="bottom"/>
          </w:tcPr>
          <w:p w14:paraId="26FFE84C" w14:textId="436190A2" w:rsidR="00AC024B" w:rsidRPr="00AC024B" w:rsidRDefault="00AC024B" w:rsidP="00AC024B">
            <w:pPr>
              <w:pStyle w:val="ZPpregtevilke"/>
            </w:pPr>
            <w:r w:rsidRPr="00AC024B">
              <w:t>26,1</w:t>
            </w:r>
          </w:p>
        </w:tc>
        <w:tc>
          <w:tcPr>
            <w:tcW w:w="273" w:type="pct"/>
            <w:shd w:val="clear" w:color="auto" w:fill="auto"/>
            <w:noWrap/>
            <w:vAlign w:val="bottom"/>
          </w:tcPr>
          <w:p w14:paraId="427F7364" w14:textId="5ADAB620" w:rsidR="00AC024B" w:rsidRPr="00AC024B" w:rsidRDefault="00AC024B" w:rsidP="00AC024B">
            <w:pPr>
              <w:pStyle w:val="ZPpregtevilke"/>
            </w:pPr>
            <w:r w:rsidRPr="00AC024B">
              <w:t>31,6</w:t>
            </w:r>
          </w:p>
        </w:tc>
        <w:tc>
          <w:tcPr>
            <w:tcW w:w="273" w:type="pct"/>
            <w:shd w:val="clear" w:color="auto" w:fill="auto"/>
            <w:noWrap/>
            <w:vAlign w:val="bottom"/>
          </w:tcPr>
          <w:p w14:paraId="2E7A9D9E" w14:textId="280DF30A" w:rsidR="00AC024B" w:rsidRPr="00AC024B" w:rsidRDefault="00AC024B" w:rsidP="00AC024B">
            <w:pPr>
              <w:pStyle w:val="ZPpregtevilke"/>
            </w:pPr>
            <w:r w:rsidRPr="00AC024B">
              <w:t>29,3</w:t>
            </w:r>
          </w:p>
        </w:tc>
        <w:tc>
          <w:tcPr>
            <w:tcW w:w="273" w:type="pct"/>
            <w:shd w:val="clear" w:color="auto" w:fill="auto"/>
            <w:noWrap/>
            <w:vAlign w:val="bottom"/>
          </w:tcPr>
          <w:p w14:paraId="30FD8B85" w14:textId="1CB255F6" w:rsidR="00AC024B" w:rsidRPr="00AC024B" w:rsidRDefault="00AC024B" w:rsidP="00AC024B">
            <w:pPr>
              <w:pStyle w:val="ZPpregtevilke"/>
            </w:pPr>
            <w:r w:rsidRPr="00AC024B">
              <w:t>27,3</w:t>
            </w:r>
          </w:p>
        </w:tc>
        <w:tc>
          <w:tcPr>
            <w:tcW w:w="273" w:type="pct"/>
            <w:shd w:val="clear" w:color="auto" w:fill="auto"/>
            <w:noWrap/>
            <w:vAlign w:val="bottom"/>
          </w:tcPr>
          <w:p w14:paraId="09DE2DFC" w14:textId="72E14250" w:rsidR="00AC024B" w:rsidRPr="00AC024B" w:rsidRDefault="00AC024B" w:rsidP="00AC024B">
            <w:pPr>
              <w:pStyle w:val="ZPpregtevilke"/>
            </w:pPr>
            <w:r w:rsidRPr="00AC024B">
              <w:t>23,5</w:t>
            </w:r>
          </w:p>
        </w:tc>
        <w:tc>
          <w:tcPr>
            <w:tcW w:w="273" w:type="pct"/>
            <w:shd w:val="clear" w:color="auto" w:fill="auto"/>
            <w:noWrap/>
            <w:vAlign w:val="bottom"/>
          </w:tcPr>
          <w:p w14:paraId="2B96C6A8" w14:textId="6333B852" w:rsidR="00AC024B" w:rsidRPr="00AC024B" w:rsidRDefault="00AC024B" w:rsidP="00AC024B">
            <w:pPr>
              <w:pStyle w:val="ZPpregtevilke"/>
            </w:pPr>
            <w:r w:rsidRPr="00AC024B">
              <w:t>21,5</w:t>
            </w:r>
          </w:p>
        </w:tc>
        <w:tc>
          <w:tcPr>
            <w:tcW w:w="273" w:type="pct"/>
            <w:shd w:val="clear" w:color="auto" w:fill="auto"/>
            <w:noWrap/>
            <w:vAlign w:val="bottom"/>
          </w:tcPr>
          <w:p w14:paraId="524FF804" w14:textId="0B8FA2C6" w:rsidR="00AC024B" w:rsidRPr="00AC024B" w:rsidRDefault="00AC024B" w:rsidP="00AC024B">
            <w:pPr>
              <w:pStyle w:val="ZPpregtevilke"/>
            </w:pPr>
            <w:r w:rsidRPr="00AC024B">
              <w:t>25,6</w:t>
            </w:r>
          </w:p>
        </w:tc>
        <w:tc>
          <w:tcPr>
            <w:tcW w:w="273" w:type="pct"/>
            <w:shd w:val="clear" w:color="auto" w:fill="auto"/>
            <w:vAlign w:val="bottom"/>
          </w:tcPr>
          <w:p w14:paraId="60EA9B40" w14:textId="3E828D65" w:rsidR="00AC024B" w:rsidRPr="00AC024B" w:rsidRDefault="00AC024B" w:rsidP="00AC024B">
            <w:pPr>
              <w:pStyle w:val="ZPpregtevilke"/>
            </w:pPr>
            <w:r w:rsidRPr="00AC024B">
              <w:rPr>
                <w:szCs w:val="16"/>
              </w:rPr>
              <w:t>26,9</w:t>
            </w:r>
          </w:p>
        </w:tc>
        <w:tc>
          <w:tcPr>
            <w:tcW w:w="288" w:type="pct"/>
            <w:vAlign w:val="bottom"/>
          </w:tcPr>
          <w:p w14:paraId="2352D260" w14:textId="45A69012" w:rsidR="00AC024B" w:rsidRPr="00AC024B" w:rsidRDefault="00AC024B" w:rsidP="00AC024B">
            <w:pPr>
              <w:pStyle w:val="ZPpregtevilke"/>
            </w:pPr>
            <w:r w:rsidRPr="00AC024B">
              <w:rPr>
                <w:szCs w:val="16"/>
              </w:rPr>
              <w:t>28,9</w:t>
            </w:r>
          </w:p>
        </w:tc>
        <w:tc>
          <w:tcPr>
            <w:tcW w:w="287" w:type="pct"/>
            <w:vAlign w:val="bottom"/>
          </w:tcPr>
          <w:p w14:paraId="3B5D6479" w14:textId="54A93D8B" w:rsidR="00AC024B" w:rsidRPr="00AC024B" w:rsidRDefault="00AC024B" w:rsidP="00AC024B">
            <w:pPr>
              <w:pStyle w:val="ZPpregtevilke"/>
            </w:pPr>
            <w:r w:rsidRPr="00AC024B">
              <w:rPr>
                <w:szCs w:val="16"/>
              </w:rPr>
              <w:t>26,2</w:t>
            </w:r>
          </w:p>
        </w:tc>
        <w:tc>
          <w:tcPr>
            <w:tcW w:w="286" w:type="pct"/>
            <w:vAlign w:val="bottom"/>
          </w:tcPr>
          <w:p w14:paraId="08E44742" w14:textId="62DA7E02" w:rsidR="00AC024B" w:rsidRPr="00AC024B" w:rsidRDefault="00AC024B" w:rsidP="00AC024B">
            <w:pPr>
              <w:pStyle w:val="ZPpregtevilke"/>
            </w:pPr>
            <w:r w:rsidRPr="00AC024B">
              <w:t>25,7</w:t>
            </w:r>
          </w:p>
        </w:tc>
        <w:tc>
          <w:tcPr>
            <w:tcW w:w="286" w:type="pct"/>
            <w:vAlign w:val="bottom"/>
          </w:tcPr>
          <w:p w14:paraId="388E6586" w14:textId="55255A0C" w:rsidR="00AC024B" w:rsidRPr="00AC024B" w:rsidRDefault="00AC024B" w:rsidP="00AC024B">
            <w:pPr>
              <w:pStyle w:val="ZPpregtevilke"/>
            </w:pPr>
            <w:r w:rsidRPr="00AC024B">
              <w:rPr>
                <w:szCs w:val="16"/>
              </w:rPr>
              <w:t>25,9</w:t>
            </w:r>
          </w:p>
        </w:tc>
        <w:tc>
          <w:tcPr>
            <w:tcW w:w="284" w:type="pct"/>
            <w:vAlign w:val="bottom"/>
          </w:tcPr>
          <w:p w14:paraId="49D9A883" w14:textId="32DE4B06" w:rsidR="00AC024B" w:rsidRPr="00AC024B" w:rsidRDefault="00AC024B" w:rsidP="00AC024B">
            <w:pPr>
              <w:pStyle w:val="ZPpregtevilke"/>
            </w:pPr>
            <w:r w:rsidRPr="00AC024B">
              <w:rPr>
                <w:szCs w:val="16"/>
              </w:rPr>
              <w:t>100,6</w:t>
            </w:r>
          </w:p>
        </w:tc>
      </w:tr>
      <w:tr w:rsidR="00AC024B" w:rsidRPr="00AC024B" w14:paraId="6A4F5CA8" w14:textId="77777777" w:rsidTr="00CC5E11">
        <w:trPr>
          <w:trHeight w:val="227"/>
          <w:jc w:val="center"/>
        </w:trPr>
        <w:tc>
          <w:tcPr>
            <w:tcW w:w="1113" w:type="pct"/>
            <w:shd w:val="clear" w:color="auto" w:fill="auto"/>
            <w:noWrap/>
            <w:vAlign w:val="bottom"/>
          </w:tcPr>
          <w:p w14:paraId="4AB4A02E" w14:textId="7B2103BF" w:rsidR="00AC024B" w:rsidRPr="00AC024B" w:rsidRDefault="00AC024B" w:rsidP="00AC024B">
            <w:pPr>
              <w:pStyle w:val="ZPpregtekst"/>
            </w:pPr>
            <w:r w:rsidRPr="00AC024B">
              <w:t>Česen</w:t>
            </w:r>
          </w:p>
        </w:tc>
        <w:tc>
          <w:tcPr>
            <w:tcW w:w="272" w:type="pct"/>
            <w:shd w:val="clear" w:color="auto" w:fill="auto"/>
            <w:noWrap/>
            <w:vAlign w:val="bottom"/>
          </w:tcPr>
          <w:p w14:paraId="0E71D988" w14:textId="6E1026D8" w:rsidR="00AC024B" w:rsidRPr="00AC024B" w:rsidRDefault="00AC024B" w:rsidP="00AC024B">
            <w:pPr>
              <w:pStyle w:val="ZPpregtevilke"/>
            </w:pPr>
            <w:r w:rsidRPr="00AC024B">
              <w:t>10,3</w:t>
            </w:r>
          </w:p>
        </w:tc>
        <w:tc>
          <w:tcPr>
            <w:tcW w:w="273" w:type="pct"/>
            <w:shd w:val="clear" w:color="auto" w:fill="auto"/>
            <w:noWrap/>
            <w:vAlign w:val="bottom"/>
          </w:tcPr>
          <w:p w14:paraId="40B3018F" w14:textId="65494BB6" w:rsidR="00AC024B" w:rsidRPr="00AC024B" w:rsidRDefault="00AC024B" w:rsidP="00AC024B">
            <w:pPr>
              <w:pStyle w:val="ZPpregtevilke"/>
            </w:pPr>
            <w:r w:rsidRPr="00AC024B">
              <w:t>10,2</w:t>
            </w:r>
          </w:p>
        </w:tc>
        <w:tc>
          <w:tcPr>
            <w:tcW w:w="273" w:type="pct"/>
            <w:shd w:val="clear" w:color="auto" w:fill="auto"/>
            <w:noWrap/>
            <w:vAlign w:val="bottom"/>
          </w:tcPr>
          <w:p w14:paraId="2E4FABE8" w14:textId="09DE79EA" w:rsidR="00AC024B" w:rsidRPr="00AC024B" w:rsidRDefault="00AC024B" w:rsidP="00AC024B">
            <w:pPr>
              <w:pStyle w:val="ZPpregtevilke"/>
            </w:pPr>
            <w:r w:rsidRPr="00AC024B">
              <w:t>8,8</w:t>
            </w:r>
          </w:p>
        </w:tc>
        <w:tc>
          <w:tcPr>
            <w:tcW w:w="273" w:type="pct"/>
            <w:shd w:val="clear" w:color="auto" w:fill="auto"/>
            <w:noWrap/>
            <w:vAlign w:val="bottom"/>
          </w:tcPr>
          <w:p w14:paraId="4182BEC5" w14:textId="597F511D" w:rsidR="00AC024B" w:rsidRPr="00AC024B" w:rsidRDefault="00AC024B" w:rsidP="00AC024B">
            <w:pPr>
              <w:pStyle w:val="ZPpregtevilke"/>
            </w:pPr>
            <w:r w:rsidRPr="00AC024B">
              <w:t>9,6</w:t>
            </w:r>
          </w:p>
        </w:tc>
        <w:tc>
          <w:tcPr>
            <w:tcW w:w="273" w:type="pct"/>
            <w:shd w:val="clear" w:color="auto" w:fill="auto"/>
            <w:noWrap/>
            <w:vAlign w:val="bottom"/>
          </w:tcPr>
          <w:p w14:paraId="4FDD5D16" w14:textId="31926BA6" w:rsidR="00AC024B" w:rsidRPr="00AC024B" w:rsidRDefault="00AC024B" w:rsidP="00AC024B">
            <w:pPr>
              <w:pStyle w:val="ZPpregtevilke"/>
            </w:pPr>
            <w:r w:rsidRPr="00AC024B">
              <w:t>9,0</w:t>
            </w:r>
          </w:p>
        </w:tc>
        <w:tc>
          <w:tcPr>
            <w:tcW w:w="273" w:type="pct"/>
            <w:shd w:val="clear" w:color="auto" w:fill="auto"/>
            <w:noWrap/>
            <w:vAlign w:val="bottom"/>
          </w:tcPr>
          <w:p w14:paraId="7A4906CE" w14:textId="6BF32B21" w:rsidR="00AC024B" w:rsidRPr="00AC024B" w:rsidRDefault="00AC024B" w:rsidP="00AC024B">
            <w:pPr>
              <w:pStyle w:val="ZPpregtevilke"/>
            </w:pPr>
            <w:r w:rsidRPr="00AC024B">
              <w:t>6,2</w:t>
            </w:r>
          </w:p>
        </w:tc>
        <w:tc>
          <w:tcPr>
            <w:tcW w:w="273" w:type="pct"/>
            <w:shd w:val="clear" w:color="auto" w:fill="auto"/>
            <w:noWrap/>
            <w:vAlign w:val="bottom"/>
          </w:tcPr>
          <w:p w14:paraId="5E9709AA" w14:textId="73850C58" w:rsidR="00AC024B" w:rsidRPr="00AC024B" w:rsidRDefault="00AC024B" w:rsidP="00AC024B">
            <w:pPr>
              <w:pStyle w:val="ZPpregtevilke"/>
            </w:pPr>
            <w:r w:rsidRPr="00AC024B">
              <w:t>7,4</w:t>
            </w:r>
          </w:p>
        </w:tc>
        <w:tc>
          <w:tcPr>
            <w:tcW w:w="273" w:type="pct"/>
            <w:shd w:val="clear" w:color="auto" w:fill="auto"/>
            <w:noWrap/>
            <w:vAlign w:val="bottom"/>
          </w:tcPr>
          <w:p w14:paraId="635AB046" w14:textId="373A4F0B" w:rsidR="00AC024B" w:rsidRPr="00AC024B" w:rsidRDefault="00AC024B" w:rsidP="00AC024B">
            <w:pPr>
              <w:pStyle w:val="ZPpregtevilke"/>
            </w:pPr>
            <w:r w:rsidRPr="00AC024B">
              <w:t>7,7</w:t>
            </w:r>
          </w:p>
        </w:tc>
        <w:tc>
          <w:tcPr>
            <w:tcW w:w="273" w:type="pct"/>
            <w:shd w:val="clear" w:color="auto" w:fill="auto"/>
            <w:vAlign w:val="bottom"/>
          </w:tcPr>
          <w:p w14:paraId="29294E63" w14:textId="6FD933C0" w:rsidR="00AC024B" w:rsidRPr="00AC024B" w:rsidRDefault="00AC024B" w:rsidP="00AC024B">
            <w:pPr>
              <w:pStyle w:val="ZPpregtevilke"/>
            </w:pPr>
            <w:r w:rsidRPr="00AC024B">
              <w:rPr>
                <w:szCs w:val="16"/>
              </w:rPr>
              <w:t>7,1</w:t>
            </w:r>
          </w:p>
        </w:tc>
        <w:tc>
          <w:tcPr>
            <w:tcW w:w="288" w:type="pct"/>
            <w:vAlign w:val="bottom"/>
          </w:tcPr>
          <w:p w14:paraId="30B10774" w14:textId="617F0FD8" w:rsidR="00AC024B" w:rsidRPr="00AC024B" w:rsidRDefault="00AC024B" w:rsidP="00AC024B">
            <w:pPr>
              <w:pStyle w:val="ZPpregtevilke"/>
            </w:pPr>
            <w:r w:rsidRPr="00AC024B">
              <w:rPr>
                <w:szCs w:val="16"/>
              </w:rPr>
              <w:t>6,0</w:t>
            </w:r>
          </w:p>
        </w:tc>
        <w:tc>
          <w:tcPr>
            <w:tcW w:w="287" w:type="pct"/>
            <w:vAlign w:val="bottom"/>
          </w:tcPr>
          <w:p w14:paraId="1277BEAA" w14:textId="3D6F3E94" w:rsidR="00AC024B" w:rsidRPr="00AC024B" w:rsidRDefault="00AC024B" w:rsidP="00AC024B">
            <w:pPr>
              <w:pStyle w:val="ZPpregtevilke"/>
            </w:pPr>
            <w:r w:rsidRPr="00AC024B">
              <w:rPr>
                <w:szCs w:val="16"/>
              </w:rPr>
              <w:t>5,7</w:t>
            </w:r>
          </w:p>
        </w:tc>
        <w:tc>
          <w:tcPr>
            <w:tcW w:w="286" w:type="pct"/>
            <w:vAlign w:val="bottom"/>
          </w:tcPr>
          <w:p w14:paraId="16DA4B37" w14:textId="473399EE" w:rsidR="00AC024B" w:rsidRPr="00AC024B" w:rsidRDefault="00AC024B" w:rsidP="00AC024B">
            <w:pPr>
              <w:pStyle w:val="ZPpregtevilke"/>
            </w:pPr>
            <w:r w:rsidRPr="00AC024B">
              <w:t>5,8</w:t>
            </w:r>
          </w:p>
        </w:tc>
        <w:tc>
          <w:tcPr>
            <w:tcW w:w="286" w:type="pct"/>
            <w:vAlign w:val="bottom"/>
          </w:tcPr>
          <w:p w14:paraId="4F842D15" w14:textId="580756C7" w:rsidR="00AC024B" w:rsidRPr="00AC024B" w:rsidRDefault="00AC024B" w:rsidP="00AC024B">
            <w:pPr>
              <w:pStyle w:val="ZPpregtevilke"/>
            </w:pPr>
            <w:r w:rsidRPr="00AC024B">
              <w:rPr>
                <w:szCs w:val="16"/>
              </w:rPr>
              <w:t>5,9</w:t>
            </w:r>
          </w:p>
        </w:tc>
        <w:tc>
          <w:tcPr>
            <w:tcW w:w="284" w:type="pct"/>
            <w:vAlign w:val="bottom"/>
          </w:tcPr>
          <w:p w14:paraId="1CC26FFF" w14:textId="04408AA9" w:rsidR="00AC024B" w:rsidRPr="00AC024B" w:rsidRDefault="00AC024B" w:rsidP="00AC024B">
            <w:pPr>
              <w:pStyle w:val="ZPpregtevilke"/>
            </w:pPr>
            <w:r w:rsidRPr="00AC024B">
              <w:rPr>
                <w:szCs w:val="16"/>
              </w:rPr>
              <w:t>102,0</w:t>
            </w:r>
          </w:p>
        </w:tc>
      </w:tr>
      <w:tr w:rsidR="00AC024B" w:rsidRPr="00AC024B" w14:paraId="33C69E7A" w14:textId="77777777" w:rsidTr="00CC5E11">
        <w:trPr>
          <w:trHeight w:val="227"/>
          <w:jc w:val="center"/>
        </w:trPr>
        <w:tc>
          <w:tcPr>
            <w:tcW w:w="1113" w:type="pct"/>
            <w:shd w:val="clear" w:color="auto" w:fill="auto"/>
            <w:noWrap/>
            <w:vAlign w:val="bottom"/>
          </w:tcPr>
          <w:p w14:paraId="01A27CC4" w14:textId="11033295" w:rsidR="00AC024B" w:rsidRPr="00AC024B" w:rsidRDefault="00AC024B" w:rsidP="00AC024B">
            <w:pPr>
              <w:pStyle w:val="ZPpregtekst"/>
            </w:pPr>
            <w:r w:rsidRPr="00AC024B">
              <w:t>Por</w:t>
            </w:r>
          </w:p>
        </w:tc>
        <w:tc>
          <w:tcPr>
            <w:tcW w:w="272" w:type="pct"/>
            <w:shd w:val="clear" w:color="auto" w:fill="auto"/>
            <w:noWrap/>
            <w:vAlign w:val="bottom"/>
          </w:tcPr>
          <w:p w14:paraId="5199159D" w14:textId="2F091C58" w:rsidR="00AC024B" w:rsidRPr="00AC024B" w:rsidRDefault="00AC024B" w:rsidP="00AC024B">
            <w:pPr>
              <w:pStyle w:val="ZPpregtevilke"/>
            </w:pPr>
            <w:r w:rsidRPr="00AC024B">
              <w:t>19,8</w:t>
            </w:r>
          </w:p>
        </w:tc>
        <w:tc>
          <w:tcPr>
            <w:tcW w:w="273" w:type="pct"/>
            <w:shd w:val="clear" w:color="auto" w:fill="auto"/>
            <w:noWrap/>
            <w:vAlign w:val="bottom"/>
          </w:tcPr>
          <w:p w14:paraId="78DEFA87" w14:textId="5B88265B" w:rsidR="00AC024B" w:rsidRPr="00AC024B" w:rsidRDefault="00AC024B" w:rsidP="00AC024B">
            <w:pPr>
              <w:pStyle w:val="ZPpregtevilke"/>
            </w:pPr>
            <w:r w:rsidRPr="00AC024B">
              <w:t>25,1</w:t>
            </w:r>
          </w:p>
        </w:tc>
        <w:tc>
          <w:tcPr>
            <w:tcW w:w="273" w:type="pct"/>
            <w:shd w:val="clear" w:color="auto" w:fill="auto"/>
            <w:noWrap/>
            <w:vAlign w:val="bottom"/>
          </w:tcPr>
          <w:p w14:paraId="1D3E1830" w14:textId="1E46E9F0" w:rsidR="00AC024B" w:rsidRPr="00AC024B" w:rsidRDefault="00AC024B" w:rsidP="00AC024B">
            <w:pPr>
              <w:pStyle w:val="ZPpregtevilke"/>
            </w:pPr>
            <w:r w:rsidRPr="00AC024B">
              <w:t>27,8</w:t>
            </w:r>
          </w:p>
        </w:tc>
        <w:tc>
          <w:tcPr>
            <w:tcW w:w="273" w:type="pct"/>
            <w:shd w:val="clear" w:color="auto" w:fill="auto"/>
            <w:noWrap/>
            <w:vAlign w:val="bottom"/>
          </w:tcPr>
          <w:p w14:paraId="7232A8C0" w14:textId="2B43841F" w:rsidR="00AC024B" w:rsidRPr="00AC024B" w:rsidRDefault="00AC024B" w:rsidP="00AC024B">
            <w:pPr>
              <w:pStyle w:val="ZPpregtevilke"/>
            </w:pPr>
            <w:r w:rsidRPr="00AC024B">
              <w:t>21,6</w:t>
            </w:r>
          </w:p>
        </w:tc>
        <w:tc>
          <w:tcPr>
            <w:tcW w:w="273" w:type="pct"/>
            <w:shd w:val="clear" w:color="auto" w:fill="auto"/>
            <w:noWrap/>
            <w:vAlign w:val="bottom"/>
          </w:tcPr>
          <w:p w14:paraId="1C80BA40" w14:textId="5418D0FF" w:rsidR="00AC024B" w:rsidRPr="00AC024B" w:rsidRDefault="00AC024B" w:rsidP="00AC024B">
            <w:pPr>
              <w:pStyle w:val="ZPpregtevilke"/>
            </w:pPr>
            <w:r w:rsidRPr="00AC024B">
              <w:t>20,1</w:t>
            </w:r>
          </w:p>
        </w:tc>
        <w:tc>
          <w:tcPr>
            <w:tcW w:w="273" w:type="pct"/>
            <w:shd w:val="clear" w:color="auto" w:fill="auto"/>
            <w:noWrap/>
            <w:vAlign w:val="bottom"/>
          </w:tcPr>
          <w:p w14:paraId="1175DD54" w14:textId="1DF40D82" w:rsidR="00AC024B" w:rsidRPr="00AC024B" w:rsidRDefault="00AC024B" w:rsidP="00AC024B">
            <w:pPr>
              <w:pStyle w:val="ZPpregtevilke"/>
            </w:pPr>
            <w:r w:rsidRPr="00AC024B">
              <w:t>20,0</w:t>
            </w:r>
          </w:p>
        </w:tc>
        <w:tc>
          <w:tcPr>
            <w:tcW w:w="273" w:type="pct"/>
            <w:shd w:val="clear" w:color="auto" w:fill="auto"/>
            <w:noWrap/>
            <w:vAlign w:val="bottom"/>
          </w:tcPr>
          <w:p w14:paraId="71B89C34" w14:textId="221773BD" w:rsidR="00AC024B" w:rsidRPr="00AC024B" w:rsidRDefault="00AC024B" w:rsidP="00AC024B">
            <w:pPr>
              <w:pStyle w:val="ZPpregtevilke"/>
            </w:pPr>
            <w:r w:rsidRPr="00AC024B">
              <w:t>16,6</w:t>
            </w:r>
          </w:p>
        </w:tc>
        <w:tc>
          <w:tcPr>
            <w:tcW w:w="273" w:type="pct"/>
            <w:shd w:val="clear" w:color="auto" w:fill="auto"/>
            <w:noWrap/>
            <w:vAlign w:val="bottom"/>
          </w:tcPr>
          <w:p w14:paraId="524D7C0A" w14:textId="717E05C3" w:rsidR="00AC024B" w:rsidRPr="00AC024B" w:rsidRDefault="00AC024B" w:rsidP="00AC024B">
            <w:pPr>
              <w:pStyle w:val="ZPpregtevilke"/>
            </w:pPr>
            <w:r w:rsidRPr="00AC024B">
              <w:t>18,4</w:t>
            </w:r>
          </w:p>
        </w:tc>
        <w:tc>
          <w:tcPr>
            <w:tcW w:w="273" w:type="pct"/>
            <w:shd w:val="clear" w:color="auto" w:fill="auto"/>
            <w:vAlign w:val="bottom"/>
          </w:tcPr>
          <w:p w14:paraId="019C5CEF" w14:textId="1E671AC8" w:rsidR="00AC024B" w:rsidRPr="00AC024B" w:rsidRDefault="00AC024B" w:rsidP="00AC024B">
            <w:pPr>
              <w:pStyle w:val="ZPpregtevilke"/>
            </w:pPr>
            <w:r w:rsidRPr="00AC024B">
              <w:rPr>
                <w:szCs w:val="16"/>
              </w:rPr>
              <w:t>21,4</w:t>
            </w:r>
          </w:p>
        </w:tc>
        <w:tc>
          <w:tcPr>
            <w:tcW w:w="288" w:type="pct"/>
            <w:vAlign w:val="bottom"/>
          </w:tcPr>
          <w:p w14:paraId="66A5F35F" w14:textId="326AEE16" w:rsidR="00AC024B" w:rsidRPr="00AC024B" w:rsidRDefault="00AC024B" w:rsidP="00AC024B">
            <w:pPr>
              <w:pStyle w:val="ZPpregtevilke"/>
            </w:pPr>
            <w:r w:rsidRPr="00AC024B">
              <w:rPr>
                <w:szCs w:val="16"/>
              </w:rPr>
              <w:t>22,6</w:t>
            </w:r>
          </w:p>
        </w:tc>
        <w:tc>
          <w:tcPr>
            <w:tcW w:w="287" w:type="pct"/>
            <w:vAlign w:val="bottom"/>
          </w:tcPr>
          <w:p w14:paraId="07766659" w14:textId="6BA0F52D" w:rsidR="00AC024B" w:rsidRPr="00AC024B" w:rsidRDefault="00AC024B" w:rsidP="00AC024B">
            <w:pPr>
              <w:pStyle w:val="ZPpregtevilke"/>
            </w:pPr>
            <w:r w:rsidRPr="00AC024B">
              <w:rPr>
                <w:szCs w:val="16"/>
              </w:rPr>
              <w:t>21,4</w:t>
            </w:r>
          </w:p>
        </w:tc>
        <w:tc>
          <w:tcPr>
            <w:tcW w:w="286" w:type="pct"/>
            <w:vAlign w:val="bottom"/>
          </w:tcPr>
          <w:p w14:paraId="6441134F" w14:textId="7BDE0E5A" w:rsidR="00AC024B" w:rsidRPr="00AC024B" w:rsidRDefault="00AC024B" w:rsidP="00AC024B">
            <w:pPr>
              <w:pStyle w:val="ZPpregtevilke"/>
            </w:pPr>
            <w:r w:rsidRPr="00AC024B">
              <w:t>22,1</w:t>
            </w:r>
          </w:p>
        </w:tc>
        <w:tc>
          <w:tcPr>
            <w:tcW w:w="286" w:type="pct"/>
            <w:vAlign w:val="bottom"/>
          </w:tcPr>
          <w:p w14:paraId="2F8EB9A2" w14:textId="05EDF2FE" w:rsidR="00AC024B" w:rsidRPr="00AC024B" w:rsidRDefault="00AC024B" w:rsidP="00AC024B">
            <w:pPr>
              <w:pStyle w:val="ZPpregtevilke"/>
            </w:pPr>
            <w:r w:rsidRPr="00AC024B">
              <w:rPr>
                <w:szCs w:val="16"/>
              </w:rPr>
              <w:t>23,4</w:t>
            </w:r>
          </w:p>
        </w:tc>
        <w:tc>
          <w:tcPr>
            <w:tcW w:w="284" w:type="pct"/>
            <w:vAlign w:val="bottom"/>
          </w:tcPr>
          <w:p w14:paraId="11743FF7" w14:textId="67348E7B" w:rsidR="00AC024B" w:rsidRPr="00AC024B" w:rsidRDefault="00AC024B" w:rsidP="00AC024B">
            <w:pPr>
              <w:pStyle w:val="ZPpregtevilke"/>
            </w:pPr>
            <w:r w:rsidRPr="00AC024B">
              <w:rPr>
                <w:szCs w:val="16"/>
              </w:rPr>
              <w:t>105,9</w:t>
            </w:r>
          </w:p>
        </w:tc>
      </w:tr>
      <w:tr w:rsidR="00AC024B" w:rsidRPr="00AC024B" w14:paraId="58608082" w14:textId="77777777" w:rsidTr="00CC5E11">
        <w:trPr>
          <w:trHeight w:val="227"/>
          <w:jc w:val="center"/>
        </w:trPr>
        <w:tc>
          <w:tcPr>
            <w:tcW w:w="1113" w:type="pct"/>
            <w:shd w:val="clear" w:color="auto" w:fill="auto"/>
            <w:noWrap/>
            <w:vAlign w:val="bottom"/>
          </w:tcPr>
          <w:p w14:paraId="65BA8D8D" w14:textId="63725364" w:rsidR="00AC024B" w:rsidRPr="00AC024B" w:rsidRDefault="00AC024B" w:rsidP="00AC024B">
            <w:pPr>
              <w:pStyle w:val="ZPpregtekst"/>
            </w:pPr>
            <w:r w:rsidRPr="00AC024B">
              <w:t>Fižol za stročje</w:t>
            </w:r>
          </w:p>
        </w:tc>
        <w:tc>
          <w:tcPr>
            <w:tcW w:w="272" w:type="pct"/>
            <w:shd w:val="clear" w:color="auto" w:fill="auto"/>
            <w:noWrap/>
            <w:vAlign w:val="bottom"/>
          </w:tcPr>
          <w:p w14:paraId="40D55541" w14:textId="0076BB5B" w:rsidR="00AC024B" w:rsidRPr="00AC024B" w:rsidRDefault="00AC024B" w:rsidP="00AC024B">
            <w:pPr>
              <w:pStyle w:val="ZPpregtevilke"/>
            </w:pPr>
            <w:r w:rsidRPr="00AC024B">
              <w:t>6,1</w:t>
            </w:r>
          </w:p>
        </w:tc>
        <w:tc>
          <w:tcPr>
            <w:tcW w:w="273" w:type="pct"/>
            <w:shd w:val="clear" w:color="auto" w:fill="auto"/>
            <w:noWrap/>
            <w:vAlign w:val="bottom"/>
          </w:tcPr>
          <w:p w14:paraId="53348231" w14:textId="6642D000" w:rsidR="00AC024B" w:rsidRPr="00AC024B" w:rsidRDefault="00AC024B" w:rsidP="00AC024B">
            <w:pPr>
              <w:pStyle w:val="ZPpregtevilke"/>
            </w:pPr>
            <w:r w:rsidRPr="00AC024B">
              <w:t>4,9</w:t>
            </w:r>
          </w:p>
        </w:tc>
        <w:tc>
          <w:tcPr>
            <w:tcW w:w="273" w:type="pct"/>
            <w:shd w:val="clear" w:color="auto" w:fill="auto"/>
            <w:noWrap/>
            <w:vAlign w:val="bottom"/>
          </w:tcPr>
          <w:p w14:paraId="20737B01" w14:textId="2A48F2C6" w:rsidR="00AC024B" w:rsidRPr="00AC024B" w:rsidRDefault="00AC024B" w:rsidP="00AC024B">
            <w:pPr>
              <w:pStyle w:val="ZPpregtevilke"/>
            </w:pPr>
            <w:r w:rsidRPr="00AC024B">
              <w:t>7,3</w:t>
            </w:r>
          </w:p>
        </w:tc>
        <w:tc>
          <w:tcPr>
            <w:tcW w:w="273" w:type="pct"/>
            <w:shd w:val="clear" w:color="auto" w:fill="auto"/>
            <w:noWrap/>
            <w:vAlign w:val="bottom"/>
          </w:tcPr>
          <w:p w14:paraId="094289BE" w14:textId="605FA2E2" w:rsidR="00AC024B" w:rsidRPr="00AC024B" w:rsidRDefault="00AC024B" w:rsidP="00AC024B">
            <w:pPr>
              <w:pStyle w:val="ZPpregtevilke"/>
            </w:pPr>
            <w:r w:rsidRPr="00AC024B">
              <w:t>5,7</w:t>
            </w:r>
          </w:p>
        </w:tc>
        <w:tc>
          <w:tcPr>
            <w:tcW w:w="273" w:type="pct"/>
            <w:shd w:val="clear" w:color="auto" w:fill="auto"/>
            <w:noWrap/>
            <w:vAlign w:val="bottom"/>
          </w:tcPr>
          <w:p w14:paraId="58AAF039" w14:textId="0E3D19A4" w:rsidR="00AC024B" w:rsidRPr="00AC024B" w:rsidRDefault="00AC024B" w:rsidP="00AC024B">
            <w:pPr>
              <w:pStyle w:val="ZPpregtevilke"/>
            </w:pPr>
            <w:r w:rsidRPr="00AC024B">
              <w:t>5,6</w:t>
            </w:r>
          </w:p>
        </w:tc>
        <w:tc>
          <w:tcPr>
            <w:tcW w:w="273" w:type="pct"/>
            <w:shd w:val="clear" w:color="auto" w:fill="auto"/>
            <w:noWrap/>
            <w:vAlign w:val="bottom"/>
          </w:tcPr>
          <w:p w14:paraId="30CEAF5F" w14:textId="6FA5A15C" w:rsidR="00AC024B" w:rsidRPr="00AC024B" w:rsidRDefault="00AC024B" w:rsidP="00AC024B">
            <w:pPr>
              <w:pStyle w:val="ZPpregtevilke"/>
            </w:pPr>
            <w:r w:rsidRPr="00AC024B">
              <w:t>4,4</w:t>
            </w:r>
          </w:p>
        </w:tc>
        <w:tc>
          <w:tcPr>
            <w:tcW w:w="273" w:type="pct"/>
            <w:shd w:val="clear" w:color="auto" w:fill="auto"/>
            <w:noWrap/>
            <w:vAlign w:val="bottom"/>
          </w:tcPr>
          <w:p w14:paraId="042AA23D" w14:textId="7C734751" w:rsidR="00AC024B" w:rsidRPr="00AC024B" w:rsidRDefault="00AC024B" w:rsidP="00AC024B">
            <w:pPr>
              <w:pStyle w:val="ZPpregtevilke"/>
            </w:pPr>
            <w:r w:rsidRPr="00AC024B">
              <w:t>5,0</w:t>
            </w:r>
          </w:p>
        </w:tc>
        <w:tc>
          <w:tcPr>
            <w:tcW w:w="273" w:type="pct"/>
            <w:shd w:val="clear" w:color="auto" w:fill="auto"/>
            <w:noWrap/>
            <w:vAlign w:val="bottom"/>
          </w:tcPr>
          <w:p w14:paraId="729E9FA6" w14:textId="7B5D71AD" w:rsidR="00AC024B" w:rsidRPr="00AC024B" w:rsidRDefault="00AC024B" w:rsidP="00AC024B">
            <w:pPr>
              <w:pStyle w:val="ZPpregtevilke"/>
            </w:pPr>
            <w:r w:rsidRPr="00AC024B">
              <w:t>6,9</w:t>
            </w:r>
          </w:p>
        </w:tc>
        <w:tc>
          <w:tcPr>
            <w:tcW w:w="273" w:type="pct"/>
            <w:shd w:val="clear" w:color="auto" w:fill="auto"/>
            <w:vAlign w:val="bottom"/>
          </w:tcPr>
          <w:p w14:paraId="4A5FAAED" w14:textId="649C33F4" w:rsidR="00AC024B" w:rsidRPr="00AC024B" w:rsidRDefault="00AC024B" w:rsidP="00AC024B">
            <w:pPr>
              <w:pStyle w:val="ZPpregtevilke"/>
            </w:pPr>
            <w:r w:rsidRPr="00AC024B">
              <w:rPr>
                <w:szCs w:val="16"/>
              </w:rPr>
              <w:t>7,2</w:t>
            </w:r>
          </w:p>
        </w:tc>
        <w:tc>
          <w:tcPr>
            <w:tcW w:w="288" w:type="pct"/>
            <w:vAlign w:val="bottom"/>
          </w:tcPr>
          <w:p w14:paraId="532D173F" w14:textId="32E84184" w:rsidR="00AC024B" w:rsidRPr="00AC024B" w:rsidRDefault="00AC024B" w:rsidP="00AC024B">
            <w:pPr>
              <w:pStyle w:val="ZPpregtevilke"/>
            </w:pPr>
            <w:r w:rsidRPr="00AC024B">
              <w:rPr>
                <w:szCs w:val="16"/>
              </w:rPr>
              <w:t>7,6</w:t>
            </w:r>
          </w:p>
        </w:tc>
        <w:tc>
          <w:tcPr>
            <w:tcW w:w="287" w:type="pct"/>
            <w:vAlign w:val="bottom"/>
          </w:tcPr>
          <w:p w14:paraId="03E19ADD" w14:textId="3ACE3FBE" w:rsidR="00AC024B" w:rsidRPr="00AC024B" w:rsidRDefault="00AC024B" w:rsidP="00AC024B">
            <w:pPr>
              <w:pStyle w:val="ZPpregtevilke"/>
            </w:pPr>
            <w:r w:rsidRPr="00AC024B">
              <w:rPr>
                <w:szCs w:val="16"/>
              </w:rPr>
              <w:t>5,2</w:t>
            </w:r>
          </w:p>
        </w:tc>
        <w:tc>
          <w:tcPr>
            <w:tcW w:w="286" w:type="pct"/>
            <w:vAlign w:val="bottom"/>
          </w:tcPr>
          <w:p w14:paraId="00FED500" w14:textId="0A03712A" w:rsidR="00AC024B" w:rsidRPr="00AC024B" w:rsidRDefault="00AC024B" w:rsidP="00AC024B">
            <w:pPr>
              <w:pStyle w:val="ZPpregtevilke"/>
            </w:pPr>
            <w:r w:rsidRPr="00AC024B">
              <w:t>6,6</w:t>
            </w:r>
          </w:p>
        </w:tc>
        <w:tc>
          <w:tcPr>
            <w:tcW w:w="286" w:type="pct"/>
            <w:vAlign w:val="bottom"/>
          </w:tcPr>
          <w:p w14:paraId="4B3E03C4" w14:textId="775FEE6D" w:rsidR="00AC024B" w:rsidRPr="00AC024B" w:rsidRDefault="00AC024B" w:rsidP="00AC024B">
            <w:pPr>
              <w:pStyle w:val="ZPpregtevilke"/>
            </w:pPr>
            <w:r w:rsidRPr="00AC024B">
              <w:rPr>
                <w:szCs w:val="16"/>
              </w:rPr>
              <w:t>5,9</w:t>
            </w:r>
          </w:p>
        </w:tc>
        <w:tc>
          <w:tcPr>
            <w:tcW w:w="284" w:type="pct"/>
            <w:vAlign w:val="bottom"/>
          </w:tcPr>
          <w:p w14:paraId="25235AD6" w14:textId="6B8B0B0C" w:rsidR="00AC024B" w:rsidRPr="00AC024B" w:rsidRDefault="00AC024B" w:rsidP="00AC024B">
            <w:pPr>
              <w:pStyle w:val="ZPpregtevilke"/>
            </w:pPr>
            <w:r w:rsidRPr="00AC024B">
              <w:rPr>
                <w:szCs w:val="16"/>
              </w:rPr>
              <w:t>89,6</w:t>
            </w:r>
          </w:p>
        </w:tc>
      </w:tr>
      <w:tr w:rsidR="00AC024B" w:rsidRPr="00AC024B" w14:paraId="02713056" w14:textId="77777777" w:rsidTr="00CC5E11">
        <w:trPr>
          <w:trHeight w:val="227"/>
          <w:jc w:val="center"/>
        </w:trPr>
        <w:tc>
          <w:tcPr>
            <w:tcW w:w="1113" w:type="pct"/>
            <w:shd w:val="clear" w:color="auto" w:fill="auto"/>
            <w:noWrap/>
            <w:vAlign w:val="bottom"/>
          </w:tcPr>
          <w:p w14:paraId="092EE0FC" w14:textId="6A916D9C" w:rsidR="00AC024B" w:rsidRPr="00AC024B" w:rsidRDefault="00AC024B" w:rsidP="00AC024B">
            <w:pPr>
              <w:pStyle w:val="ZPpregtekst"/>
            </w:pPr>
            <w:r w:rsidRPr="00AC024B">
              <w:t>– visoki</w:t>
            </w:r>
          </w:p>
        </w:tc>
        <w:tc>
          <w:tcPr>
            <w:tcW w:w="272" w:type="pct"/>
            <w:shd w:val="clear" w:color="auto" w:fill="auto"/>
            <w:noWrap/>
            <w:vAlign w:val="bottom"/>
          </w:tcPr>
          <w:p w14:paraId="6679CA48" w14:textId="3A2779BB" w:rsidR="00AC024B" w:rsidRPr="00AC024B" w:rsidRDefault="00AC024B" w:rsidP="00AC024B">
            <w:pPr>
              <w:pStyle w:val="ZPpregtevilke"/>
            </w:pPr>
            <w:r w:rsidRPr="00AC024B">
              <w:t>6,6</w:t>
            </w:r>
          </w:p>
        </w:tc>
        <w:tc>
          <w:tcPr>
            <w:tcW w:w="273" w:type="pct"/>
            <w:shd w:val="clear" w:color="auto" w:fill="auto"/>
            <w:noWrap/>
            <w:vAlign w:val="bottom"/>
          </w:tcPr>
          <w:p w14:paraId="695228D6" w14:textId="1AE70A57" w:rsidR="00AC024B" w:rsidRPr="00AC024B" w:rsidRDefault="00AC024B" w:rsidP="00AC024B">
            <w:pPr>
              <w:pStyle w:val="ZPpregtevilke"/>
            </w:pPr>
            <w:r w:rsidRPr="00AC024B">
              <w:t>5,9</w:t>
            </w:r>
          </w:p>
        </w:tc>
        <w:tc>
          <w:tcPr>
            <w:tcW w:w="273" w:type="pct"/>
            <w:shd w:val="clear" w:color="auto" w:fill="auto"/>
            <w:noWrap/>
            <w:vAlign w:val="bottom"/>
          </w:tcPr>
          <w:p w14:paraId="0FF57D2D" w14:textId="72006398" w:rsidR="00AC024B" w:rsidRPr="00AC024B" w:rsidRDefault="00AC024B" w:rsidP="00AC024B">
            <w:pPr>
              <w:pStyle w:val="ZPpregtevilke"/>
            </w:pPr>
            <w:r w:rsidRPr="00AC024B">
              <w:t>9,4</w:t>
            </w:r>
          </w:p>
        </w:tc>
        <w:tc>
          <w:tcPr>
            <w:tcW w:w="273" w:type="pct"/>
            <w:shd w:val="clear" w:color="auto" w:fill="auto"/>
            <w:noWrap/>
            <w:vAlign w:val="bottom"/>
          </w:tcPr>
          <w:p w14:paraId="57CFDC3F" w14:textId="6C7304C7" w:rsidR="00AC024B" w:rsidRPr="00AC024B" w:rsidRDefault="00AC024B" w:rsidP="00AC024B">
            <w:pPr>
              <w:pStyle w:val="ZPpregtevilke"/>
            </w:pPr>
            <w:r w:rsidRPr="00AC024B">
              <w:t>5,4</w:t>
            </w:r>
          </w:p>
        </w:tc>
        <w:tc>
          <w:tcPr>
            <w:tcW w:w="273" w:type="pct"/>
            <w:shd w:val="clear" w:color="auto" w:fill="auto"/>
            <w:noWrap/>
            <w:vAlign w:val="bottom"/>
          </w:tcPr>
          <w:p w14:paraId="5C413FDE" w14:textId="5FF9F505" w:rsidR="00AC024B" w:rsidRPr="00AC024B" w:rsidRDefault="00AC024B" w:rsidP="00AC024B">
            <w:pPr>
              <w:pStyle w:val="ZPpregtevilke"/>
            </w:pPr>
            <w:r w:rsidRPr="00AC024B">
              <w:t>6,0</w:t>
            </w:r>
          </w:p>
        </w:tc>
        <w:tc>
          <w:tcPr>
            <w:tcW w:w="273" w:type="pct"/>
            <w:shd w:val="clear" w:color="auto" w:fill="auto"/>
            <w:noWrap/>
            <w:vAlign w:val="bottom"/>
          </w:tcPr>
          <w:p w14:paraId="4E3BFF77" w14:textId="25170362" w:rsidR="00AC024B" w:rsidRPr="00AC024B" w:rsidRDefault="00AC024B" w:rsidP="00AC024B">
            <w:pPr>
              <w:pStyle w:val="ZPpregtevilke"/>
            </w:pPr>
            <w:r w:rsidRPr="00AC024B">
              <w:t>4,8</w:t>
            </w:r>
          </w:p>
        </w:tc>
        <w:tc>
          <w:tcPr>
            <w:tcW w:w="273" w:type="pct"/>
            <w:shd w:val="clear" w:color="auto" w:fill="auto"/>
            <w:noWrap/>
            <w:vAlign w:val="bottom"/>
          </w:tcPr>
          <w:p w14:paraId="6EC44D92" w14:textId="634CC5C4" w:rsidR="00AC024B" w:rsidRPr="00AC024B" w:rsidRDefault="00AC024B" w:rsidP="00AC024B">
            <w:pPr>
              <w:pStyle w:val="ZPpregtevilke"/>
            </w:pPr>
            <w:r w:rsidRPr="00AC024B">
              <w:t>6,9</w:t>
            </w:r>
          </w:p>
        </w:tc>
        <w:tc>
          <w:tcPr>
            <w:tcW w:w="273" w:type="pct"/>
            <w:shd w:val="clear" w:color="auto" w:fill="auto"/>
            <w:noWrap/>
            <w:vAlign w:val="bottom"/>
          </w:tcPr>
          <w:p w14:paraId="7BE0D5F8" w14:textId="5E9B4DC5" w:rsidR="00AC024B" w:rsidRPr="00AC024B" w:rsidRDefault="00AC024B" w:rsidP="00AC024B">
            <w:pPr>
              <w:pStyle w:val="ZPpregtevilke"/>
            </w:pPr>
            <w:r w:rsidRPr="00AC024B">
              <w:t>10,8</w:t>
            </w:r>
          </w:p>
        </w:tc>
        <w:tc>
          <w:tcPr>
            <w:tcW w:w="273" w:type="pct"/>
            <w:shd w:val="clear" w:color="auto" w:fill="auto"/>
            <w:vAlign w:val="bottom"/>
          </w:tcPr>
          <w:p w14:paraId="7B7D75B7" w14:textId="26FE9879" w:rsidR="00AC024B" w:rsidRPr="00AC024B" w:rsidRDefault="00AC024B" w:rsidP="00AC024B">
            <w:pPr>
              <w:pStyle w:val="ZPpregtevilke"/>
            </w:pPr>
            <w:r w:rsidRPr="00AC024B">
              <w:rPr>
                <w:szCs w:val="16"/>
              </w:rPr>
              <w:t>10,5</w:t>
            </w:r>
          </w:p>
        </w:tc>
        <w:tc>
          <w:tcPr>
            <w:tcW w:w="288" w:type="pct"/>
            <w:vAlign w:val="bottom"/>
          </w:tcPr>
          <w:p w14:paraId="1719D99B" w14:textId="06202096" w:rsidR="00AC024B" w:rsidRPr="00AC024B" w:rsidRDefault="00AC024B" w:rsidP="00AC024B">
            <w:pPr>
              <w:pStyle w:val="ZPpregtevilke"/>
            </w:pPr>
            <w:r w:rsidRPr="00AC024B">
              <w:rPr>
                <w:szCs w:val="16"/>
              </w:rPr>
              <w:t>10,5</w:t>
            </w:r>
          </w:p>
        </w:tc>
        <w:tc>
          <w:tcPr>
            <w:tcW w:w="287" w:type="pct"/>
            <w:vAlign w:val="bottom"/>
          </w:tcPr>
          <w:p w14:paraId="55BDC6FB" w14:textId="14A34A3D" w:rsidR="00AC024B" w:rsidRPr="00AC024B" w:rsidRDefault="00AC024B" w:rsidP="00AC024B">
            <w:pPr>
              <w:pStyle w:val="ZPpregtevilke"/>
            </w:pPr>
            <w:r w:rsidRPr="00AC024B">
              <w:rPr>
                <w:szCs w:val="16"/>
              </w:rPr>
              <w:t>5,0</w:t>
            </w:r>
          </w:p>
        </w:tc>
        <w:tc>
          <w:tcPr>
            <w:tcW w:w="286" w:type="pct"/>
            <w:vAlign w:val="bottom"/>
          </w:tcPr>
          <w:p w14:paraId="6C876372" w14:textId="26CCFFC9" w:rsidR="00AC024B" w:rsidRPr="00AC024B" w:rsidRDefault="00AC024B" w:rsidP="00AC024B">
            <w:pPr>
              <w:pStyle w:val="ZPpregtevilke"/>
            </w:pPr>
            <w:r w:rsidRPr="00AC024B">
              <w:t>7,9</w:t>
            </w:r>
          </w:p>
        </w:tc>
        <w:tc>
          <w:tcPr>
            <w:tcW w:w="286" w:type="pct"/>
            <w:vAlign w:val="bottom"/>
          </w:tcPr>
          <w:p w14:paraId="20FF0B92" w14:textId="6A136121" w:rsidR="00AC024B" w:rsidRPr="00AC024B" w:rsidRDefault="00AC024B" w:rsidP="00AC024B">
            <w:pPr>
              <w:pStyle w:val="ZPpregtevilke"/>
            </w:pPr>
            <w:r w:rsidRPr="00AC024B">
              <w:rPr>
                <w:szCs w:val="16"/>
              </w:rPr>
              <w:t>9,2</w:t>
            </w:r>
          </w:p>
        </w:tc>
        <w:tc>
          <w:tcPr>
            <w:tcW w:w="284" w:type="pct"/>
            <w:vAlign w:val="bottom"/>
          </w:tcPr>
          <w:p w14:paraId="736B9CF4" w14:textId="0C0C7985" w:rsidR="00AC024B" w:rsidRPr="00AC024B" w:rsidRDefault="00AC024B" w:rsidP="00AC024B">
            <w:pPr>
              <w:pStyle w:val="ZPpregtevilke"/>
            </w:pPr>
            <w:r w:rsidRPr="00AC024B">
              <w:rPr>
                <w:szCs w:val="16"/>
              </w:rPr>
              <w:t>116,5</w:t>
            </w:r>
          </w:p>
        </w:tc>
      </w:tr>
      <w:tr w:rsidR="00AC024B" w:rsidRPr="00AC024B" w14:paraId="71B1341E" w14:textId="77777777" w:rsidTr="00CC5E11">
        <w:trPr>
          <w:trHeight w:val="227"/>
          <w:jc w:val="center"/>
        </w:trPr>
        <w:tc>
          <w:tcPr>
            <w:tcW w:w="1113" w:type="pct"/>
            <w:shd w:val="clear" w:color="auto" w:fill="auto"/>
            <w:noWrap/>
            <w:vAlign w:val="bottom"/>
          </w:tcPr>
          <w:p w14:paraId="4B57F1BD" w14:textId="3E458FDA" w:rsidR="00AC024B" w:rsidRPr="00AC024B" w:rsidRDefault="00AC024B" w:rsidP="00AC024B">
            <w:pPr>
              <w:pStyle w:val="ZPpregtekst"/>
            </w:pPr>
            <w:r w:rsidRPr="00AC024B">
              <w:t>– nizki</w:t>
            </w:r>
          </w:p>
        </w:tc>
        <w:tc>
          <w:tcPr>
            <w:tcW w:w="272" w:type="pct"/>
            <w:shd w:val="clear" w:color="auto" w:fill="auto"/>
            <w:noWrap/>
            <w:vAlign w:val="bottom"/>
          </w:tcPr>
          <w:p w14:paraId="07E1B6BC" w14:textId="2C4C4588" w:rsidR="00AC024B" w:rsidRPr="00AC024B" w:rsidRDefault="00AC024B" w:rsidP="00AC024B">
            <w:pPr>
              <w:pStyle w:val="ZPpregtevilke"/>
            </w:pPr>
            <w:r w:rsidRPr="00AC024B">
              <w:t>5,8</w:t>
            </w:r>
          </w:p>
        </w:tc>
        <w:tc>
          <w:tcPr>
            <w:tcW w:w="273" w:type="pct"/>
            <w:shd w:val="clear" w:color="auto" w:fill="auto"/>
            <w:noWrap/>
            <w:vAlign w:val="bottom"/>
          </w:tcPr>
          <w:p w14:paraId="792BF0F5" w14:textId="71C757B8" w:rsidR="00AC024B" w:rsidRPr="00AC024B" w:rsidRDefault="00AC024B" w:rsidP="00AC024B">
            <w:pPr>
              <w:pStyle w:val="ZPpregtevilke"/>
            </w:pPr>
            <w:r w:rsidRPr="00AC024B">
              <w:t>4,2</w:t>
            </w:r>
          </w:p>
        </w:tc>
        <w:tc>
          <w:tcPr>
            <w:tcW w:w="273" w:type="pct"/>
            <w:shd w:val="clear" w:color="auto" w:fill="auto"/>
            <w:noWrap/>
            <w:vAlign w:val="bottom"/>
          </w:tcPr>
          <w:p w14:paraId="25C7DCB8" w14:textId="654E7748" w:rsidR="00AC024B" w:rsidRPr="00AC024B" w:rsidRDefault="00AC024B" w:rsidP="00AC024B">
            <w:pPr>
              <w:pStyle w:val="ZPpregtevilke"/>
            </w:pPr>
            <w:r w:rsidRPr="00AC024B">
              <w:t>5,8</w:t>
            </w:r>
          </w:p>
        </w:tc>
        <w:tc>
          <w:tcPr>
            <w:tcW w:w="273" w:type="pct"/>
            <w:shd w:val="clear" w:color="auto" w:fill="auto"/>
            <w:noWrap/>
            <w:vAlign w:val="bottom"/>
          </w:tcPr>
          <w:p w14:paraId="7F6B401A" w14:textId="38ADB493" w:rsidR="00AC024B" w:rsidRPr="00AC024B" w:rsidRDefault="00AC024B" w:rsidP="00AC024B">
            <w:pPr>
              <w:pStyle w:val="ZPpregtevilke"/>
            </w:pPr>
            <w:r w:rsidRPr="00AC024B">
              <w:t>6,0</w:t>
            </w:r>
          </w:p>
        </w:tc>
        <w:tc>
          <w:tcPr>
            <w:tcW w:w="273" w:type="pct"/>
            <w:shd w:val="clear" w:color="auto" w:fill="auto"/>
            <w:noWrap/>
            <w:vAlign w:val="bottom"/>
          </w:tcPr>
          <w:p w14:paraId="50872DAA" w14:textId="2C3226EF" w:rsidR="00AC024B" w:rsidRPr="00AC024B" w:rsidRDefault="00AC024B" w:rsidP="00AC024B">
            <w:pPr>
              <w:pStyle w:val="ZPpregtevilke"/>
            </w:pPr>
            <w:r w:rsidRPr="00AC024B">
              <w:t>5,1</w:t>
            </w:r>
          </w:p>
        </w:tc>
        <w:tc>
          <w:tcPr>
            <w:tcW w:w="273" w:type="pct"/>
            <w:shd w:val="clear" w:color="auto" w:fill="auto"/>
            <w:noWrap/>
            <w:vAlign w:val="bottom"/>
          </w:tcPr>
          <w:p w14:paraId="6CEFB549" w14:textId="44DA8D55" w:rsidR="00AC024B" w:rsidRPr="00AC024B" w:rsidRDefault="00AC024B" w:rsidP="00AC024B">
            <w:pPr>
              <w:pStyle w:val="ZPpregtevilke"/>
            </w:pPr>
            <w:r w:rsidRPr="00AC024B">
              <w:t>3,8</w:t>
            </w:r>
          </w:p>
        </w:tc>
        <w:tc>
          <w:tcPr>
            <w:tcW w:w="273" w:type="pct"/>
            <w:shd w:val="clear" w:color="auto" w:fill="auto"/>
            <w:noWrap/>
            <w:vAlign w:val="bottom"/>
          </w:tcPr>
          <w:p w14:paraId="430AAC41" w14:textId="5B38E539" w:rsidR="00AC024B" w:rsidRPr="00AC024B" w:rsidRDefault="00AC024B" w:rsidP="00AC024B">
            <w:pPr>
              <w:pStyle w:val="ZPpregtevilke"/>
            </w:pPr>
            <w:r w:rsidRPr="00AC024B">
              <w:t>3,9</w:t>
            </w:r>
          </w:p>
        </w:tc>
        <w:tc>
          <w:tcPr>
            <w:tcW w:w="273" w:type="pct"/>
            <w:shd w:val="clear" w:color="auto" w:fill="auto"/>
            <w:noWrap/>
            <w:vAlign w:val="bottom"/>
          </w:tcPr>
          <w:p w14:paraId="0B7F0179" w14:textId="1CA3D4B4" w:rsidR="00AC024B" w:rsidRPr="00AC024B" w:rsidRDefault="00AC024B" w:rsidP="00AC024B">
            <w:pPr>
              <w:pStyle w:val="ZPpregtevilke"/>
            </w:pPr>
            <w:r w:rsidRPr="00AC024B">
              <w:t>4,4</w:t>
            </w:r>
          </w:p>
        </w:tc>
        <w:tc>
          <w:tcPr>
            <w:tcW w:w="273" w:type="pct"/>
            <w:shd w:val="clear" w:color="auto" w:fill="auto"/>
            <w:vAlign w:val="bottom"/>
          </w:tcPr>
          <w:p w14:paraId="226839DA" w14:textId="7A5BAE43" w:rsidR="00AC024B" w:rsidRPr="00AC024B" w:rsidRDefault="00AC024B" w:rsidP="00AC024B">
            <w:pPr>
              <w:pStyle w:val="ZPpregtevilke"/>
            </w:pPr>
            <w:r w:rsidRPr="00AC024B">
              <w:rPr>
                <w:szCs w:val="16"/>
              </w:rPr>
              <w:t>5,1</w:t>
            </w:r>
          </w:p>
        </w:tc>
        <w:tc>
          <w:tcPr>
            <w:tcW w:w="288" w:type="pct"/>
            <w:vAlign w:val="bottom"/>
          </w:tcPr>
          <w:p w14:paraId="13803132" w14:textId="717965B9" w:rsidR="00AC024B" w:rsidRPr="00AC024B" w:rsidRDefault="00AC024B" w:rsidP="00AC024B">
            <w:pPr>
              <w:pStyle w:val="ZPpregtevilke"/>
            </w:pPr>
            <w:r w:rsidRPr="00AC024B">
              <w:rPr>
                <w:szCs w:val="16"/>
              </w:rPr>
              <w:t>5,7</w:t>
            </w:r>
          </w:p>
        </w:tc>
        <w:tc>
          <w:tcPr>
            <w:tcW w:w="287" w:type="pct"/>
            <w:vAlign w:val="bottom"/>
          </w:tcPr>
          <w:p w14:paraId="37EC0C34" w14:textId="15C0C12B" w:rsidR="00AC024B" w:rsidRPr="00AC024B" w:rsidRDefault="00AC024B" w:rsidP="00AC024B">
            <w:pPr>
              <w:pStyle w:val="ZPpregtevilke"/>
            </w:pPr>
            <w:r w:rsidRPr="00AC024B">
              <w:rPr>
                <w:szCs w:val="16"/>
              </w:rPr>
              <w:t>5,4</w:t>
            </w:r>
          </w:p>
        </w:tc>
        <w:tc>
          <w:tcPr>
            <w:tcW w:w="286" w:type="pct"/>
            <w:vAlign w:val="bottom"/>
          </w:tcPr>
          <w:p w14:paraId="759CF3D7" w14:textId="2E038077" w:rsidR="00AC024B" w:rsidRPr="00AC024B" w:rsidRDefault="00AC024B" w:rsidP="00AC024B">
            <w:pPr>
              <w:pStyle w:val="ZPpregtevilke"/>
            </w:pPr>
            <w:r w:rsidRPr="00AC024B">
              <w:t>5,7</w:t>
            </w:r>
          </w:p>
        </w:tc>
        <w:tc>
          <w:tcPr>
            <w:tcW w:w="286" w:type="pct"/>
            <w:vAlign w:val="bottom"/>
          </w:tcPr>
          <w:p w14:paraId="21436DDA" w14:textId="38A28065" w:rsidR="00AC024B" w:rsidRPr="00AC024B" w:rsidRDefault="00AC024B" w:rsidP="00AC024B">
            <w:pPr>
              <w:pStyle w:val="ZPpregtevilke"/>
            </w:pPr>
            <w:r w:rsidRPr="00AC024B">
              <w:rPr>
                <w:szCs w:val="16"/>
              </w:rPr>
              <w:t>4,7</w:t>
            </w:r>
          </w:p>
        </w:tc>
        <w:tc>
          <w:tcPr>
            <w:tcW w:w="284" w:type="pct"/>
            <w:vAlign w:val="bottom"/>
          </w:tcPr>
          <w:p w14:paraId="32DA09A8" w14:textId="0993F88F" w:rsidR="00AC024B" w:rsidRPr="00AC024B" w:rsidRDefault="00AC024B" w:rsidP="00AC024B">
            <w:pPr>
              <w:pStyle w:val="ZPpregtevilke"/>
            </w:pPr>
            <w:r w:rsidRPr="00AC024B">
              <w:rPr>
                <w:szCs w:val="16"/>
              </w:rPr>
              <w:t>81,7</w:t>
            </w:r>
          </w:p>
        </w:tc>
      </w:tr>
      <w:tr w:rsidR="00AC024B" w:rsidRPr="00AC024B" w14:paraId="2CEC49D5" w14:textId="77777777" w:rsidTr="00CC5E11">
        <w:trPr>
          <w:trHeight w:val="227"/>
          <w:jc w:val="center"/>
        </w:trPr>
        <w:tc>
          <w:tcPr>
            <w:tcW w:w="1113" w:type="pct"/>
            <w:shd w:val="clear" w:color="auto" w:fill="auto"/>
            <w:noWrap/>
            <w:vAlign w:val="bottom"/>
          </w:tcPr>
          <w:p w14:paraId="362944AE" w14:textId="538C324F" w:rsidR="00AC024B" w:rsidRPr="00AC024B" w:rsidRDefault="00AC024B" w:rsidP="00AC024B">
            <w:pPr>
              <w:pStyle w:val="ZPpregtekst"/>
            </w:pPr>
            <w:r w:rsidRPr="00AC024B">
              <w:t>Grah, svež</w:t>
            </w:r>
          </w:p>
        </w:tc>
        <w:tc>
          <w:tcPr>
            <w:tcW w:w="272" w:type="pct"/>
            <w:shd w:val="clear" w:color="auto" w:fill="auto"/>
            <w:noWrap/>
            <w:vAlign w:val="bottom"/>
          </w:tcPr>
          <w:p w14:paraId="683CA2B2" w14:textId="0955A259" w:rsidR="00AC024B" w:rsidRPr="00AC024B" w:rsidRDefault="00AC024B" w:rsidP="00AC024B">
            <w:pPr>
              <w:pStyle w:val="ZPpregtevilke"/>
            </w:pPr>
            <w:r w:rsidRPr="00AC024B">
              <w:t>4,8</w:t>
            </w:r>
          </w:p>
        </w:tc>
        <w:tc>
          <w:tcPr>
            <w:tcW w:w="273" w:type="pct"/>
            <w:shd w:val="clear" w:color="auto" w:fill="auto"/>
            <w:noWrap/>
            <w:vAlign w:val="bottom"/>
          </w:tcPr>
          <w:p w14:paraId="793A7E8C" w14:textId="394C4AB6" w:rsidR="00AC024B" w:rsidRPr="00AC024B" w:rsidRDefault="00AC024B" w:rsidP="00AC024B">
            <w:pPr>
              <w:pStyle w:val="ZPpregtevilke"/>
            </w:pPr>
            <w:r w:rsidRPr="00AC024B">
              <w:t>4,3</w:t>
            </w:r>
          </w:p>
        </w:tc>
        <w:tc>
          <w:tcPr>
            <w:tcW w:w="273" w:type="pct"/>
            <w:shd w:val="clear" w:color="auto" w:fill="auto"/>
            <w:noWrap/>
            <w:vAlign w:val="bottom"/>
          </w:tcPr>
          <w:p w14:paraId="5415B2AD" w14:textId="7293896C" w:rsidR="00AC024B" w:rsidRPr="00AC024B" w:rsidRDefault="00AC024B" w:rsidP="00AC024B">
            <w:pPr>
              <w:pStyle w:val="ZPpregtevilke"/>
            </w:pPr>
            <w:r w:rsidRPr="00AC024B">
              <w:t>4,3</w:t>
            </w:r>
          </w:p>
        </w:tc>
        <w:tc>
          <w:tcPr>
            <w:tcW w:w="273" w:type="pct"/>
            <w:shd w:val="clear" w:color="auto" w:fill="auto"/>
            <w:noWrap/>
            <w:vAlign w:val="bottom"/>
          </w:tcPr>
          <w:p w14:paraId="5F746D63" w14:textId="63459781" w:rsidR="00AC024B" w:rsidRPr="00AC024B" w:rsidRDefault="00AC024B" w:rsidP="00AC024B">
            <w:pPr>
              <w:pStyle w:val="ZPpregtevilke"/>
            </w:pPr>
            <w:r w:rsidRPr="00AC024B">
              <w:t>4,1</w:t>
            </w:r>
          </w:p>
        </w:tc>
        <w:tc>
          <w:tcPr>
            <w:tcW w:w="273" w:type="pct"/>
            <w:shd w:val="clear" w:color="auto" w:fill="auto"/>
            <w:noWrap/>
            <w:vAlign w:val="bottom"/>
          </w:tcPr>
          <w:p w14:paraId="1095674E" w14:textId="397D1C89" w:rsidR="00AC024B" w:rsidRPr="00AC024B" w:rsidRDefault="00AC024B" w:rsidP="00AC024B">
            <w:pPr>
              <w:pStyle w:val="ZPpregtevilke"/>
            </w:pPr>
            <w:r w:rsidRPr="00AC024B">
              <w:t>4,0</w:t>
            </w:r>
          </w:p>
        </w:tc>
        <w:tc>
          <w:tcPr>
            <w:tcW w:w="273" w:type="pct"/>
            <w:shd w:val="clear" w:color="auto" w:fill="auto"/>
            <w:noWrap/>
            <w:vAlign w:val="bottom"/>
          </w:tcPr>
          <w:p w14:paraId="4EA8C3DF" w14:textId="4E3E3A9B" w:rsidR="00AC024B" w:rsidRPr="00AC024B" w:rsidRDefault="00AC024B" w:rsidP="00AC024B">
            <w:pPr>
              <w:pStyle w:val="ZPpregtevilke"/>
            </w:pPr>
            <w:r w:rsidRPr="00AC024B">
              <w:t>3,1</w:t>
            </w:r>
          </w:p>
        </w:tc>
        <w:tc>
          <w:tcPr>
            <w:tcW w:w="273" w:type="pct"/>
            <w:shd w:val="clear" w:color="auto" w:fill="auto"/>
            <w:noWrap/>
            <w:vAlign w:val="bottom"/>
          </w:tcPr>
          <w:p w14:paraId="3B6F261E" w14:textId="75E4E7B8" w:rsidR="00AC024B" w:rsidRPr="00AC024B" w:rsidRDefault="00AC024B" w:rsidP="00AC024B">
            <w:pPr>
              <w:pStyle w:val="ZPpregtevilke"/>
            </w:pPr>
            <w:r w:rsidRPr="00AC024B">
              <w:t>2,3</w:t>
            </w:r>
          </w:p>
        </w:tc>
        <w:tc>
          <w:tcPr>
            <w:tcW w:w="273" w:type="pct"/>
            <w:shd w:val="clear" w:color="auto" w:fill="auto"/>
            <w:noWrap/>
            <w:vAlign w:val="bottom"/>
          </w:tcPr>
          <w:p w14:paraId="32161A27" w14:textId="63CEC78A" w:rsidR="00AC024B" w:rsidRPr="00AC024B" w:rsidRDefault="00AC024B" w:rsidP="00AC024B">
            <w:pPr>
              <w:pStyle w:val="ZPpregtevilke"/>
            </w:pPr>
            <w:r w:rsidRPr="00AC024B">
              <w:t>5,2</w:t>
            </w:r>
          </w:p>
        </w:tc>
        <w:tc>
          <w:tcPr>
            <w:tcW w:w="273" w:type="pct"/>
            <w:shd w:val="clear" w:color="auto" w:fill="auto"/>
            <w:vAlign w:val="bottom"/>
          </w:tcPr>
          <w:p w14:paraId="14F60810" w14:textId="7327A42A" w:rsidR="00AC024B" w:rsidRPr="00AC024B" w:rsidRDefault="00AC024B" w:rsidP="00AC024B">
            <w:pPr>
              <w:pStyle w:val="ZPpregtevilke"/>
            </w:pPr>
            <w:r w:rsidRPr="00AC024B">
              <w:rPr>
                <w:szCs w:val="16"/>
              </w:rPr>
              <w:t>5,2</w:t>
            </w:r>
          </w:p>
        </w:tc>
        <w:tc>
          <w:tcPr>
            <w:tcW w:w="288" w:type="pct"/>
            <w:vAlign w:val="bottom"/>
          </w:tcPr>
          <w:p w14:paraId="3DA002A3" w14:textId="5748B144" w:rsidR="00AC024B" w:rsidRPr="00AC024B" w:rsidRDefault="00AC024B" w:rsidP="00AC024B">
            <w:pPr>
              <w:pStyle w:val="ZPpregtevilke"/>
            </w:pPr>
            <w:r w:rsidRPr="00AC024B">
              <w:rPr>
                <w:szCs w:val="16"/>
              </w:rPr>
              <w:t>4,5</w:t>
            </w:r>
          </w:p>
        </w:tc>
        <w:tc>
          <w:tcPr>
            <w:tcW w:w="287" w:type="pct"/>
            <w:vAlign w:val="bottom"/>
          </w:tcPr>
          <w:p w14:paraId="3E92033A" w14:textId="235CB766" w:rsidR="00AC024B" w:rsidRPr="00AC024B" w:rsidRDefault="00AC024B" w:rsidP="00AC024B">
            <w:pPr>
              <w:pStyle w:val="ZPpregtevilke"/>
            </w:pPr>
            <w:r w:rsidRPr="00AC024B">
              <w:rPr>
                <w:szCs w:val="16"/>
              </w:rPr>
              <w:t>3,4</w:t>
            </w:r>
          </w:p>
        </w:tc>
        <w:tc>
          <w:tcPr>
            <w:tcW w:w="286" w:type="pct"/>
            <w:vAlign w:val="bottom"/>
          </w:tcPr>
          <w:p w14:paraId="0292A403" w14:textId="5D46BACF" w:rsidR="00AC024B" w:rsidRPr="00AC024B" w:rsidRDefault="00AC024B" w:rsidP="00AC024B">
            <w:pPr>
              <w:pStyle w:val="ZPpregtevilke"/>
            </w:pPr>
            <w:r w:rsidRPr="00AC024B">
              <w:t>3,2</w:t>
            </w:r>
          </w:p>
        </w:tc>
        <w:tc>
          <w:tcPr>
            <w:tcW w:w="286" w:type="pct"/>
            <w:vAlign w:val="bottom"/>
          </w:tcPr>
          <w:p w14:paraId="4EAAB5B2" w14:textId="36D87F78" w:rsidR="00AC024B" w:rsidRPr="00AC024B" w:rsidRDefault="00AC024B" w:rsidP="00AC024B">
            <w:pPr>
              <w:pStyle w:val="ZPpregtevilke"/>
            </w:pPr>
            <w:r w:rsidRPr="00AC024B">
              <w:rPr>
                <w:szCs w:val="16"/>
              </w:rPr>
              <w:t>6,4</w:t>
            </w:r>
          </w:p>
        </w:tc>
        <w:tc>
          <w:tcPr>
            <w:tcW w:w="284" w:type="pct"/>
            <w:vAlign w:val="bottom"/>
          </w:tcPr>
          <w:p w14:paraId="060946C3" w14:textId="2F6E4ED8" w:rsidR="00AC024B" w:rsidRPr="00AC024B" w:rsidRDefault="00AC024B" w:rsidP="00AC024B">
            <w:pPr>
              <w:pStyle w:val="ZPpregtevilke"/>
            </w:pPr>
            <w:r w:rsidRPr="00AC024B">
              <w:rPr>
                <w:szCs w:val="16"/>
              </w:rPr>
              <w:t>200,4</w:t>
            </w:r>
          </w:p>
        </w:tc>
      </w:tr>
      <w:tr w:rsidR="00AC024B" w:rsidRPr="00AC024B" w14:paraId="254D57A4" w14:textId="77777777" w:rsidTr="00CC5E11">
        <w:trPr>
          <w:trHeight w:val="227"/>
          <w:jc w:val="center"/>
        </w:trPr>
        <w:tc>
          <w:tcPr>
            <w:tcW w:w="1113" w:type="pct"/>
            <w:tcBorders>
              <w:top w:val="nil"/>
            </w:tcBorders>
            <w:shd w:val="clear" w:color="auto" w:fill="auto"/>
            <w:noWrap/>
            <w:vAlign w:val="bottom"/>
          </w:tcPr>
          <w:p w14:paraId="7FD9438C" w14:textId="0C4CE950" w:rsidR="00AC024B" w:rsidRPr="00AC024B" w:rsidRDefault="00AC024B" w:rsidP="00AC024B">
            <w:pPr>
              <w:pStyle w:val="ZPpregtekst"/>
            </w:pPr>
            <w:r w:rsidRPr="00AC024B">
              <w:t>Špargelj</w:t>
            </w:r>
          </w:p>
        </w:tc>
        <w:tc>
          <w:tcPr>
            <w:tcW w:w="272" w:type="pct"/>
            <w:tcBorders>
              <w:top w:val="nil"/>
            </w:tcBorders>
            <w:shd w:val="clear" w:color="auto" w:fill="auto"/>
            <w:noWrap/>
            <w:vAlign w:val="bottom"/>
          </w:tcPr>
          <w:p w14:paraId="4D014386" w14:textId="62A1B7D3" w:rsidR="00AC024B" w:rsidRPr="00AC024B" w:rsidRDefault="00AC024B" w:rsidP="00AC024B">
            <w:pPr>
              <w:pStyle w:val="ZPpregtevilke"/>
            </w:pPr>
            <w:r w:rsidRPr="00AC024B">
              <w:t>:</w:t>
            </w:r>
          </w:p>
        </w:tc>
        <w:tc>
          <w:tcPr>
            <w:tcW w:w="273" w:type="pct"/>
            <w:tcBorders>
              <w:top w:val="nil"/>
            </w:tcBorders>
            <w:shd w:val="clear" w:color="auto" w:fill="auto"/>
            <w:noWrap/>
            <w:vAlign w:val="bottom"/>
          </w:tcPr>
          <w:p w14:paraId="44885AA6" w14:textId="72CBF333" w:rsidR="00AC024B" w:rsidRPr="00AC024B" w:rsidRDefault="00AC024B" w:rsidP="00AC024B">
            <w:pPr>
              <w:pStyle w:val="ZPpregtevilke"/>
            </w:pPr>
            <w:r w:rsidRPr="00AC024B">
              <w:t>:</w:t>
            </w:r>
          </w:p>
        </w:tc>
        <w:tc>
          <w:tcPr>
            <w:tcW w:w="273" w:type="pct"/>
            <w:tcBorders>
              <w:top w:val="nil"/>
            </w:tcBorders>
            <w:shd w:val="clear" w:color="auto" w:fill="auto"/>
            <w:noWrap/>
            <w:vAlign w:val="bottom"/>
          </w:tcPr>
          <w:p w14:paraId="3E0A6C85" w14:textId="0366B83C" w:rsidR="00AC024B" w:rsidRPr="00AC024B" w:rsidRDefault="00AC024B" w:rsidP="00AC024B">
            <w:pPr>
              <w:pStyle w:val="ZPpregtevilke"/>
            </w:pPr>
            <w:r w:rsidRPr="00AC024B">
              <w:t>:</w:t>
            </w:r>
          </w:p>
        </w:tc>
        <w:tc>
          <w:tcPr>
            <w:tcW w:w="273" w:type="pct"/>
            <w:tcBorders>
              <w:top w:val="nil"/>
            </w:tcBorders>
            <w:shd w:val="clear" w:color="auto" w:fill="auto"/>
            <w:noWrap/>
            <w:vAlign w:val="bottom"/>
          </w:tcPr>
          <w:p w14:paraId="30F1F878" w14:textId="766095B5" w:rsidR="00AC024B" w:rsidRPr="00AC024B" w:rsidRDefault="00AC024B" w:rsidP="00AC024B">
            <w:pPr>
              <w:pStyle w:val="ZPpregtevilke"/>
            </w:pPr>
            <w:r w:rsidRPr="00AC024B">
              <w:t>:</w:t>
            </w:r>
          </w:p>
        </w:tc>
        <w:tc>
          <w:tcPr>
            <w:tcW w:w="273" w:type="pct"/>
            <w:tcBorders>
              <w:top w:val="nil"/>
            </w:tcBorders>
            <w:shd w:val="clear" w:color="auto" w:fill="auto"/>
            <w:noWrap/>
            <w:vAlign w:val="bottom"/>
          </w:tcPr>
          <w:p w14:paraId="4DD5D861" w14:textId="56BC399E" w:rsidR="00AC024B" w:rsidRPr="00AC024B" w:rsidRDefault="00AC024B" w:rsidP="00AC024B">
            <w:pPr>
              <w:pStyle w:val="ZPpregtevilke"/>
            </w:pPr>
            <w:r w:rsidRPr="00AC024B">
              <w:t>3,9</w:t>
            </w:r>
          </w:p>
        </w:tc>
        <w:tc>
          <w:tcPr>
            <w:tcW w:w="273" w:type="pct"/>
            <w:tcBorders>
              <w:top w:val="nil"/>
            </w:tcBorders>
            <w:shd w:val="clear" w:color="auto" w:fill="auto"/>
            <w:noWrap/>
            <w:vAlign w:val="bottom"/>
          </w:tcPr>
          <w:p w14:paraId="1FDAD157" w14:textId="7A9EBDB1" w:rsidR="00AC024B" w:rsidRPr="00AC024B" w:rsidRDefault="00AC024B" w:rsidP="00AC024B">
            <w:pPr>
              <w:pStyle w:val="ZPpregtevilke"/>
            </w:pPr>
            <w:r w:rsidRPr="00AC024B">
              <w:t>3,2</w:t>
            </w:r>
          </w:p>
        </w:tc>
        <w:tc>
          <w:tcPr>
            <w:tcW w:w="273" w:type="pct"/>
            <w:tcBorders>
              <w:top w:val="nil"/>
            </w:tcBorders>
            <w:shd w:val="clear" w:color="auto" w:fill="auto"/>
            <w:noWrap/>
            <w:vAlign w:val="bottom"/>
          </w:tcPr>
          <w:p w14:paraId="289DB0C0" w14:textId="4EF6175B" w:rsidR="00AC024B" w:rsidRPr="00AC024B" w:rsidRDefault="00AC024B" w:rsidP="00AC024B">
            <w:pPr>
              <w:pStyle w:val="ZPpregtevilke"/>
            </w:pPr>
            <w:r w:rsidRPr="00AC024B">
              <w:t>3,3</w:t>
            </w:r>
          </w:p>
        </w:tc>
        <w:tc>
          <w:tcPr>
            <w:tcW w:w="273" w:type="pct"/>
            <w:tcBorders>
              <w:top w:val="nil"/>
            </w:tcBorders>
            <w:shd w:val="clear" w:color="auto" w:fill="auto"/>
            <w:noWrap/>
            <w:vAlign w:val="bottom"/>
          </w:tcPr>
          <w:p w14:paraId="44928DCA" w14:textId="38B44C60" w:rsidR="00AC024B" w:rsidRPr="00AC024B" w:rsidRDefault="00AC024B" w:rsidP="00AC024B">
            <w:pPr>
              <w:pStyle w:val="ZPpregtevilke"/>
            </w:pPr>
            <w:r w:rsidRPr="00AC024B">
              <w:t>3,4</w:t>
            </w:r>
          </w:p>
        </w:tc>
        <w:tc>
          <w:tcPr>
            <w:tcW w:w="273" w:type="pct"/>
            <w:tcBorders>
              <w:top w:val="nil"/>
            </w:tcBorders>
            <w:shd w:val="clear" w:color="auto" w:fill="auto"/>
            <w:vAlign w:val="bottom"/>
          </w:tcPr>
          <w:p w14:paraId="455668A2" w14:textId="53396651" w:rsidR="00AC024B" w:rsidRPr="00AC024B" w:rsidRDefault="00AC024B" w:rsidP="00AC024B">
            <w:pPr>
              <w:pStyle w:val="ZPpregtevilke"/>
            </w:pPr>
            <w:r w:rsidRPr="00AC024B">
              <w:rPr>
                <w:szCs w:val="16"/>
              </w:rPr>
              <w:t>3,9</w:t>
            </w:r>
          </w:p>
        </w:tc>
        <w:tc>
          <w:tcPr>
            <w:tcW w:w="288" w:type="pct"/>
            <w:tcBorders>
              <w:top w:val="nil"/>
            </w:tcBorders>
            <w:vAlign w:val="bottom"/>
          </w:tcPr>
          <w:p w14:paraId="1EF8D80F" w14:textId="7D7F25B2" w:rsidR="00AC024B" w:rsidRPr="00AC024B" w:rsidRDefault="00AC024B" w:rsidP="00AC024B">
            <w:pPr>
              <w:pStyle w:val="ZPpregtevilke"/>
            </w:pPr>
            <w:r w:rsidRPr="00AC024B">
              <w:rPr>
                <w:szCs w:val="16"/>
              </w:rPr>
              <w:t>4,3</w:t>
            </w:r>
          </w:p>
        </w:tc>
        <w:tc>
          <w:tcPr>
            <w:tcW w:w="287" w:type="pct"/>
            <w:tcBorders>
              <w:top w:val="nil"/>
            </w:tcBorders>
            <w:vAlign w:val="bottom"/>
          </w:tcPr>
          <w:p w14:paraId="4B857CAF" w14:textId="5E449F65" w:rsidR="00AC024B" w:rsidRPr="00AC024B" w:rsidRDefault="00AC024B" w:rsidP="00AC024B">
            <w:pPr>
              <w:pStyle w:val="ZPpregtevilke"/>
            </w:pPr>
            <w:r w:rsidRPr="00AC024B">
              <w:rPr>
                <w:szCs w:val="16"/>
              </w:rPr>
              <w:t>3,9</w:t>
            </w:r>
          </w:p>
        </w:tc>
        <w:tc>
          <w:tcPr>
            <w:tcW w:w="286" w:type="pct"/>
            <w:tcBorders>
              <w:top w:val="nil"/>
            </w:tcBorders>
            <w:vAlign w:val="bottom"/>
          </w:tcPr>
          <w:p w14:paraId="5B0D191E" w14:textId="6AF1AAD3" w:rsidR="00AC024B" w:rsidRPr="00AC024B" w:rsidRDefault="00AC024B" w:rsidP="00AC024B">
            <w:pPr>
              <w:pStyle w:val="ZPpregtevilke"/>
            </w:pPr>
            <w:r w:rsidRPr="00AC024B">
              <w:t>4,5</w:t>
            </w:r>
          </w:p>
        </w:tc>
        <w:tc>
          <w:tcPr>
            <w:tcW w:w="286" w:type="pct"/>
            <w:tcBorders>
              <w:top w:val="nil"/>
            </w:tcBorders>
            <w:vAlign w:val="bottom"/>
          </w:tcPr>
          <w:p w14:paraId="2089820C" w14:textId="50097AE5" w:rsidR="00AC024B" w:rsidRPr="00AC024B" w:rsidRDefault="00AC024B" w:rsidP="00AC024B">
            <w:pPr>
              <w:pStyle w:val="ZPpregtevilke"/>
            </w:pPr>
            <w:r w:rsidRPr="00AC024B">
              <w:rPr>
                <w:szCs w:val="16"/>
              </w:rPr>
              <w:t>3,3</w:t>
            </w:r>
          </w:p>
        </w:tc>
        <w:tc>
          <w:tcPr>
            <w:tcW w:w="284" w:type="pct"/>
            <w:tcBorders>
              <w:top w:val="nil"/>
            </w:tcBorders>
            <w:vAlign w:val="bottom"/>
          </w:tcPr>
          <w:p w14:paraId="564EBA49" w14:textId="5BCCE2C5" w:rsidR="00AC024B" w:rsidRPr="00AC024B" w:rsidRDefault="00AC024B" w:rsidP="00AC024B">
            <w:pPr>
              <w:pStyle w:val="ZPpregtevilke"/>
            </w:pPr>
            <w:r w:rsidRPr="00AC024B">
              <w:rPr>
                <w:szCs w:val="16"/>
              </w:rPr>
              <w:t>72,4</w:t>
            </w:r>
          </w:p>
        </w:tc>
      </w:tr>
      <w:tr w:rsidR="00AC024B" w:rsidRPr="00AC024B" w14:paraId="7612F4D5" w14:textId="77777777" w:rsidTr="00CC5E11">
        <w:trPr>
          <w:trHeight w:val="227"/>
          <w:jc w:val="center"/>
        </w:trPr>
        <w:tc>
          <w:tcPr>
            <w:tcW w:w="1113" w:type="pct"/>
            <w:tcBorders>
              <w:top w:val="nil"/>
            </w:tcBorders>
            <w:shd w:val="clear" w:color="auto" w:fill="auto"/>
            <w:noWrap/>
            <w:vAlign w:val="bottom"/>
          </w:tcPr>
          <w:p w14:paraId="2327EF3E" w14:textId="3ACD9FDF" w:rsidR="00AC024B" w:rsidRPr="00AC024B" w:rsidRDefault="00AC024B" w:rsidP="00AC024B">
            <w:pPr>
              <w:pStyle w:val="ZPpregtekst"/>
            </w:pPr>
            <w:r w:rsidRPr="00AC024B">
              <w:t>Druge zelenjadnice</w:t>
            </w:r>
          </w:p>
        </w:tc>
        <w:tc>
          <w:tcPr>
            <w:tcW w:w="272" w:type="pct"/>
            <w:tcBorders>
              <w:top w:val="nil"/>
            </w:tcBorders>
            <w:shd w:val="clear" w:color="auto" w:fill="auto"/>
            <w:noWrap/>
            <w:vAlign w:val="bottom"/>
          </w:tcPr>
          <w:p w14:paraId="4E11EDFF" w14:textId="75561771" w:rsidR="00AC024B" w:rsidRPr="00AC024B" w:rsidRDefault="00AC024B" w:rsidP="00AC024B">
            <w:pPr>
              <w:pStyle w:val="ZPpregtevilke"/>
            </w:pPr>
            <w:r w:rsidRPr="00AC024B">
              <w:t>15,2</w:t>
            </w:r>
          </w:p>
        </w:tc>
        <w:tc>
          <w:tcPr>
            <w:tcW w:w="273" w:type="pct"/>
            <w:tcBorders>
              <w:top w:val="nil"/>
            </w:tcBorders>
            <w:shd w:val="clear" w:color="auto" w:fill="auto"/>
            <w:noWrap/>
            <w:vAlign w:val="bottom"/>
          </w:tcPr>
          <w:p w14:paraId="20E42CA0" w14:textId="3B435C8E" w:rsidR="00AC024B" w:rsidRPr="00AC024B" w:rsidRDefault="00AC024B" w:rsidP="00AC024B">
            <w:pPr>
              <w:pStyle w:val="ZPpregtevilke"/>
            </w:pPr>
            <w:r w:rsidRPr="00AC024B">
              <w:t>12,8</w:t>
            </w:r>
          </w:p>
        </w:tc>
        <w:tc>
          <w:tcPr>
            <w:tcW w:w="273" w:type="pct"/>
            <w:tcBorders>
              <w:top w:val="nil"/>
            </w:tcBorders>
            <w:shd w:val="clear" w:color="auto" w:fill="auto"/>
            <w:noWrap/>
            <w:vAlign w:val="bottom"/>
          </w:tcPr>
          <w:p w14:paraId="6C90B98F" w14:textId="6E805409" w:rsidR="00AC024B" w:rsidRPr="00AC024B" w:rsidRDefault="00AC024B" w:rsidP="00AC024B">
            <w:pPr>
              <w:pStyle w:val="ZPpregtevilke"/>
            </w:pPr>
            <w:r w:rsidRPr="00AC024B">
              <w:t>13,6</w:t>
            </w:r>
          </w:p>
        </w:tc>
        <w:tc>
          <w:tcPr>
            <w:tcW w:w="273" w:type="pct"/>
            <w:tcBorders>
              <w:top w:val="nil"/>
            </w:tcBorders>
            <w:shd w:val="clear" w:color="auto" w:fill="auto"/>
            <w:noWrap/>
            <w:vAlign w:val="bottom"/>
          </w:tcPr>
          <w:p w14:paraId="072B8F13" w14:textId="3DB2F84F" w:rsidR="00AC024B" w:rsidRPr="00AC024B" w:rsidRDefault="00AC024B" w:rsidP="00AC024B">
            <w:pPr>
              <w:pStyle w:val="ZPpregtevilke"/>
            </w:pPr>
            <w:r w:rsidRPr="00AC024B">
              <w:t>17,7</w:t>
            </w:r>
          </w:p>
        </w:tc>
        <w:tc>
          <w:tcPr>
            <w:tcW w:w="273" w:type="pct"/>
            <w:tcBorders>
              <w:top w:val="nil"/>
            </w:tcBorders>
            <w:shd w:val="clear" w:color="auto" w:fill="auto"/>
            <w:noWrap/>
            <w:vAlign w:val="bottom"/>
          </w:tcPr>
          <w:p w14:paraId="2D1C8393" w14:textId="351027C0" w:rsidR="00AC024B" w:rsidRPr="00AC024B" w:rsidRDefault="00AC024B" w:rsidP="00AC024B">
            <w:pPr>
              <w:pStyle w:val="ZPpregtevilke"/>
            </w:pPr>
            <w:r w:rsidRPr="00AC024B">
              <w:t>21,0</w:t>
            </w:r>
          </w:p>
        </w:tc>
        <w:tc>
          <w:tcPr>
            <w:tcW w:w="273" w:type="pct"/>
            <w:tcBorders>
              <w:top w:val="nil"/>
            </w:tcBorders>
            <w:shd w:val="clear" w:color="auto" w:fill="auto"/>
            <w:noWrap/>
            <w:vAlign w:val="bottom"/>
          </w:tcPr>
          <w:p w14:paraId="39F076AB" w14:textId="53959436" w:rsidR="00AC024B" w:rsidRPr="00AC024B" w:rsidRDefault="00AC024B" w:rsidP="00AC024B">
            <w:pPr>
              <w:pStyle w:val="ZPpregtevilke"/>
            </w:pPr>
            <w:r w:rsidRPr="00AC024B">
              <w:t>17,2</w:t>
            </w:r>
          </w:p>
        </w:tc>
        <w:tc>
          <w:tcPr>
            <w:tcW w:w="273" w:type="pct"/>
            <w:tcBorders>
              <w:top w:val="nil"/>
            </w:tcBorders>
            <w:shd w:val="clear" w:color="auto" w:fill="auto"/>
            <w:noWrap/>
            <w:vAlign w:val="bottom"/>
          </w:tcPr>
          <w:p w14:paraId="590556E9" w14:textId="09F866E0" w:rsidR="00AC024B" w:rsidRPr="00AC024B" w:rsidRDefault="00AC024B" w:rsidP="00AC024B">
            <w:pPr>
              <w:pStyle w:val="ZPpregtevilke"/>
            </w:pPr>
            <w:r w:rsidRPr="00AC024B">
              <w:t>14,7</w:t>
            </w:r>
          </w:p>
        </w:tc>
        <w:tc>
          <w:tcPr>
            <w:tcW w:w="273" w:type="pct"/>
            <w:tcBorders>
              <w:top w:val="nil"/>
            </w:tcBorders>
            <w:shd w:val="clear" w:color="auto" w:fill="auto"/>
            <w:noWrap/>
            <w:vAlign w:val="bottom"/>
          </w:tcPr>
          <w:p w14:paraId="3CE40BDA" w14:textId="2B1F5EB9" w:rsidR="00AC024B" w:rsidRPr="00AC024B" w:rsidRDefault="00AC024B" w:rsidP="00AC024B">
            <w:pPr>
              <w:pStyle w:val="ZPpregtevilke"/>
            </w:pPr>
            <w:r w:rsidRPr="00AC024B">
              <w:t>18,2</w:t>
            </w:r>
          </w:p>
        </w:tc>
        <w:tc>
          <w:tcPr>
            <w:tcW w:w="273" w:type="pct"/>
            <w:tcBorders>
              <w:top w:val="nil"/>
            </w:tcBorders>
            <w:shd w:val="clear" w:color="auto" w:fill="auto"/>
            <w:vAlign w:val="bottom"/>
          </w:tcPr>
          <w:p w14:paraId="13A7708E" w14:textId="2029E6A2" w:rsidR="00AC024B" w:rsidRPr="00AC024B" w:rsidRDefault="00AC024B" w:rsidP="00AC024B">
            <w:pPr>
              <w:pStyle w:val="ZPpregtevilke"/>
            </w:pPr>
            <w:r w:rsidRPr="00AC024B">
              <w:rPr>
                <w:szCs w:val="16"/>
              </w:rPr>
              <w:t>22,7</w:t>
            </w:r>
          </w:p>
        </w:tc>
        <w:tc>
          <w:tcPr>
            <w:tcW w:w="288" w:type="pct"/>
            <w:tcBorders>
              <w:top w:val="nil"/>
            </w:tcBorders>
            <w:vAlign w:val="bottom"/>
          </w:tcPr>
          <w:p w14:paraId="1995C092" w14:textId="433D17CD" w:rsidR="00AC024B" w:rsidRPr="00AC024B" w:rsidRDefault="00AC024B" w:rsidP="00AC024B">
            <w:pPr>
              <w:pStyle w:val="ZPpregtevilke"/>
            </w:pPr>
            <w:r w:rsidRPr="00AC024B">
              <w:rPr>
                <w:szCs w:val="16"/>
              </w:rPr>
              <w:t>18,4</w:t>
            </w:r>
          </w:p>
        </w:tc>
        <w:tc>
          <w:tcPr>
            <w:tcW w:w="287" w:type="pct"/>
            <w:tcBorders>
              <w:top w:val="nil"/>
            </w:tcBorders>
            <w:vAlign w:val="bottom"/>
          </w:tcPr>
          <w:p w14:paraId="2109515F" w14:textId="006B34A7" w:rsidR="00AC024B" w:rsidRPr="00AC024B" w:rsidRDefault="00AC024B" w:rsidP="00AC024B">
            <w:pPr>
              <w:pStyle w:val="ZPpregtevilke"/>
            </w:pPr>
            <w:r w:rsidRPr="00AC024B">
              <w:rPr>
                <w:szCs w:val="16"/>
              </w:rPr>
              <w:t>17,5</w:t>
            </w:r>
          </w:p>
        </w:tc>
        <w:tc>
          <w:tcPr>
            <w:tcW w:w="286" w:type="pct"/>
            <w:tcBorders>
              <w:top w:val="nil"/>
            </w:tcBorders>
            <w:vAlign w:val="bottom"/>
          </w:tcPr>
          <w:p w14:paraId="7D83630E" w14:textId="5917CA69" w:rsidR="00AC024B" w:rsidRPr="00AC024B" w:rsidRDefault="00AC024B" w:rsidP="00AC024B">
            <w:pPr>
              <w:pStyle w:val="ZPpregtevilke"/>
            </w:pPr>
            <w:r w:rsidRPr="00AC024B">
              <w:t>19,3</w:t>
            </w:r>
          </w:p>
        </w:tc>
        <w:tc>
          <w:tcPr>
            <w:tcW w:w="286" w:type="pct"/>
            <w:tcBorders>
              <w:top w:val="nil"/>
            </w:tcBorders>
            <w:vAlign w:val="bottom"/>
          </w:tcPr>
          <w:p w14:paraId="347BFD1C" w14:textId="70F04D29" w:rsidR="00AC024B" w:rsidRPr="00AC024B" w:rsidRDefault="00AC024B" w:rsidP="00AC024B">
            <w:pPr>
              <w:pStyle w:val="ZPpregtevilke"/>
            </w:pPr>
            <w:r w:rsidRPr="00AC024B">
              <w:rPr>
                <w:szCs w:val="16"/>
              </w:rPr>
              <w:t>19,8</w:t>
            </w:r>
          </w:p>
        </w:tc>
        <w:tc>
          <w:tcPr>
            <w:tcW w:w="284" w:type="pct"/>
            <w:tcBorders>
              <w:top w:val="nil"/>
            </w:tcBorders>
            <w:vAlign w:val="bottom"/>
          </w:tcPr>
          <w:p w14:paraId="13A9D9BD" w14:textId="4E45622E" w:rsidR="00AC024B" w:rsidRPr="00AC024B" w:rsidRDefault="00AC024B" w:rsidP="00AC024B">
            <w:pPr>
              <w:pStyle w:val="ZPpregtevilke"/>
            </w:pPr>
            <w:r w:rsidRPr="00AC024B">
              <w:rPr>
                <w:szCs w:val="16"/>
              </w:rPr>
              <w:t>102,3</w:t>
            </w:r>
          </w:p>
        </w:tc>
      </w:tr>
    </w:tbl>
    <w:p w14:paraId="64D18B69" w14:textId="77777777" w:rsidR="006072EB" w:rsidRPr="00AC024B" w:rsidRDefault="006072EB" w:rsidP="002D2F52">
      <w:pPr>
        <w:pStyle w:val="ZPpodnapis"/>
        <w:spacing w:after="60"/>
        <w:ind w:left="0" w:firstLine="0"/>
        <w:contextualSpacing w:val="0"/>
      </w:pPr>
      <w:r w:rsidRPr="00AC024B">
        <w:t>: ni podatka</w:t>
      </w:r>
    </w:p>
    <w:p w14:paraId="55DE1D13" w14:textId="77777777" w:rsidR="006072EB" w:rsidRPr="00AC024B" w:rsidRDefault="006072EB" w:rsidP="006072EB">
      <w:pPr>
        <w:pStyle w:val="ZPpodnapis"/>
      </w:pPr>
      <w:r w:rsidRPr="00AC024B">
        <w:t>Vir: SURS, preračuni KIS</w:t>
      </w:r>
    </w:p>
    <w:p w14:paraId="002C507B" w14:textId="77777777" w:rsidR="004211CA" w:rsidRPr="00893E39" w:rsidRDefault="004211CA" w:rsidP="004211CA">
      <w:pPr>
        <w:pStyle w:val="ZPtekst"/>
        <w:rPr>
          <w:color w:val="4F81BD" w:themeColor="accent1"/>
        </w:rPr>
      </w:pPr>
    </w:p>
    <w:p w14:paraId="3F183C5A" w14:textId="77777777" w:rsidR="004211CA" w:rsidRPr="00893E39" w:rsidRDefault="004211CA" w:rsidP="004211CA">
      <w:pPr>
        <w:pStyle w:val="ZPtekst"/>
        <w:rPr>
          <w:color w:val="4F81BD" w:themeColor="accent1"/>
        </w:rPr>
      </w:pPr>
    </w:p>
    <w:p w14:paraId="395F30B1" w14:textId="77777777" w:rsidR="0014263A" w:rsidRPr="00893E39" w:rsidRDefault="0014263A" w:rsidP="004211CA">
      <w:pPr>
        <w:pStyle w:val="ZPtekst"/>
        <w:rPr>
          <w:color w:val="4F81BD" w:themeColor="accent1"/>
        </w:rPr>
        <w:sectPr w:rsidR="0014263A" w:rsidRPr="00893E39" w:rsidSect="00282A0D">
          <w:pgSz w:w="16840" w:h="11907" w:orient="landscape" w:code="9"/>
          <w:pgMar w:top="1077" w:right="1418" w:bottom="720" w:left="1418" w:header="567" w:footer="567" w:gutter="0"/>
          <w:cols w:space="708"/>
          <w:docGrid w:linePitch="360"/>
        </w:sectPr>
      </w:pPr>
    </w:p>
    <w:p w14:paraId="32D556AB" w14:textId="77777777" w:rsidR="00AC024B" w:rsidRPr="00DB4FB4" w:rsidRDefault="00AC024B" w:rsidP="00AC024B">
      <w:pPr>
        <w:pStyle w:val="Naslov3"/>
      </w:pPr>
      <w:bookmarkStart w:id="264" w:name="_Toc458751176"/>
      <w:bookmarkStart w:id="265" w:name="_Toc49438908"/>
      <w:r w:rsidRPr="00DB4FB4">
        <w:rPr>
          <w:rFonts w:cs="Arial"/>
          <w:szCs w:val="16"/>
        </w:rPr>
        <w:lastRenderedPageBreak/>
        <w:t xml:space="preserve">Skupni pridelek </w:t>
      </w:r>
      <w:r w:rsidRPr="00DB4FB4">
        <w:t>pri tržnih pridelovalcih zelenjadnic</w:t>
      </w:r>
      <w:bookmarkEnd w:id="264"/>
      <w:bookmarkEnd w:id="265"/>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914"/>
        <w:gridCol w:w="777"/>
        <w:gridCol w:w="782"/>
        <w:gridCol w:w="781"/>
        <w:gridCol w:w="781"/>
        <w:gridCol w:w="781"/>
        <w:gridCol w:w="781"/>
        <w:gridCol w:w="781"/>
        <w:gridCol w:w="781"/>
        <w:gridCol w:w="781"/>
        <w:gridCol w:w="821"/>
        <w:gridCol w:w="815"/>
        <w:gridCol w:w="815"/>
        <w:gridCol w:w="815"/>
        <w:gridCol w:w="798"/>
      </w:tblGrid>
      <w:tr w:rsidR="00AC024B" w:rsidRPr="00DB4FB4" w14:paraId="1EC6BF52" w14:textId="77777777" w:rsidTr="00AC024B">
        <w:trPr>
          <w:trHeight w:val="227"/>
          <w:jc w:val="center"/>
        </w:trPr>
        <w:tc>
          <w:tcPr>
            <w:tcW w:w="1040" w:type="pct"/>
            <w:tcBorders>
              <w:bottom w:val="single" w:sz="6" w:space="0" w:color="008000"/>
            </w:tcBorders>
            <w:shd w:val="clear" w:color="auto" w:fill="auto"/>
            <w:noWrap/>
            <w:vAlign w:val="center"/>
          </w:tcPr>
          <w:p w14:paraId="3D6AB02B" w14:textId="77777777" w:rsidR="00AC024B" w:rsidRPr="00DB4FB4" w:rsidRDefault="00AC024B" w:rsidP="00AC024B">
            <w:pPr>
              <w:pStyle w:val="ZPpregglava"/>
            </w:pPr>
          </w:p>
        </w:tc>
        <w:tc>
          <w:tcPr>
            <w:tcW w:w="277" w:type="pct"/>
            <w:tcBorders>
              <w:bottom w:val="single" w:sz="6" w:space="0" w:color="008000"/>
            </w:tcBorders>
            <w:shd w:val="clear" w:color="auto" w:fill="auto"/>
            <w:noWrap/>
            <w:vAlign w:val="center"/>
          </w:tcPr>
          <w:p w14:paraId="40F5377D" w14:textId="77777777" w:rsidR="00AC024B" w:rsidRPr="00DB4FB4" w:rsidRDefault="00AC024B" w:rsidP="00AC024B">
            <w:pPr>
              <w:pStyle w:val="ZPpregglava"/>
            </w:pPr>
            <w:r w:rsidRPr="00DB4FB4">
              <w:t>2007</w:t>
            </w:r>
          </w:p>
        </w:tc>
        <w:tc>
          <w:tcPr>
            <w:tcW w:w="279" w:type="pct"/>
            <w:tcBorders>
              <w:bottom w:val="single" w:sz="6" w:space="0" w:color="008000"/>
            </w:tcBorders>
            <w:shd w:val="clear" w:color="auto" w:fill="auto"/>
            <w:noWrap/>
            <w:vAlign w:val="center"/>
          </w:tcPr>
          <w:p w14:paraId="1A5E9665" w14:textId="77777777" w:rsidR="00AC024B" w:rsidRPr="00DB4FB4" w:rsidRDefault="00AC024B" w:rsidP="00AC024B">
            <w:pPr>
              <w:pStyle w:val="ZPpregglava"/>
            </w:pPr>
            <w:r w:rsidRPr="00DB4FB4">
              <w:t>2008</w:t>
            </w:r>
          </w:p>
        </w:tc>
        <w:tc>
          <w:tcPr>
            <w:tcW w:w="279" w:type="pct"/>
            <w:tcBorders>
              <w:bottom w:val="single" w:sz="6" w:space="0" w:color="008000"/>
            </w:tcBorders>
            <w:shd w:val="clear" w:color="auto" w:fill="auto"/>
            <w:noWrap/>
            <w:vAlign w:val="center"/>
          </w:tcPr>
          <w:p w14:paraId="39BC6E51" w14:textId="77777777" w:rsidR="00AC024B" w:rsidRPr="00DB4FB4" w:rsidRDefault="00AC024B" w:rsidP="00AC024B">
            <w:pPr>
              <w:pStyle w:val="ZPpregglava"/>
            </w:pPr>
            <w:r w:rsidRPr="00DB4FB4">
              <w:t>2009</w:t>
            </w:r>
          </w:p>
        </w:tc>
        <w:tc>
          <w:tcPr>
            <w:tcW w:w="279" w:type="pct"/>
            <w:tcBorders>
              <w:bottom w:val="single" w:sz="6" w:space="0" w:color="008000"/>
            </w:tcBorders>
            <w:shd w:val="clear" w:color="auto" w:fill="auto"/>
            <w:noWrap/>
            <w:vAlign w:val="center"/>
          </w:tcPr>
          <w:p w14:paraId="0CE0FA29" w14:textId="77777777" w:rsidR="00AC024B" w:rsidRPr="00DB4FB4" w:rsidRDefault="00AC024B" w:rsidP="00AC024B">
            <w:pPr>
              <w:pStyle w:val="ZPpregglava"/>
            </w:pPr>
            <w:r w:rsidRPr="00DB4FB4">
              <w:t>2010</w:t>
            </w:r>
          </w:p>
        </w:tc>
        <w:tc>
          <w:tcPr>
            <w:tcW w:w="279" w:type="pct"/>
            <w:tcBorders>
              <w:bottom w:val="single" w:sz="6" w:space="0" w:color="008000"/>
            </w:tcBorders>
            <w:shd w:val="clear" w:color="auto" w:fill="auto"/>
            <w:noWrap/>
            <w:vAlign w:val="center"/>
          </w:tcPr>
          <w:p w14:paraId="2DE9BD7A" w14:textId="77777777" w:rsidR="00AC024B" w:rsidRPr="00DB4FB4" w:rsidRDefault="00AC024B" w:rsidP="00AC024B">
            <w:pPr>
              <w:pStyle w:val="ZPpregglava"/>
            </w:pPr>
            <w:r w:rsidRPr="00DB4FB4">
              <w:t>2011</w:t>
            </w:r>
          </w:p>
        </w:tc>
        <w:tc>
          <w:tcPr>
            <w:tcW w:w="279" w:type="pct"/>
            <w:tcBorders>
              <w:bottom w:val="single" w:sz="6" w:space="0" w:color="008000"/>
            </w:tcBorders>
            <w:shd w:val="clear" w:color="auto" w:fill="auto"/>
            <w:noWrap/>
            <w:vAlign w:val="center"/>
          </w:tcPr>
          <w:p w14:paraId="7B16CF34" w14:textId="77777777" w:rsidR="00AC024B" w:rsidRPr="00DB4FB4" w:rsidRDefault="00AC024B" w:rsidP="00AC024B">
            <w:pPr>
              <w:pStyle w:val="ZPpregglava"/>
            </w:pPr>
            <w:r w:rsidRPr="00DB4FB4">
              <w:t>2012</w:t>
            </w:r>
          </w:p>
        </w:tc>
        <w:tc>
          <w:tcPr>
            <w:tcW w:w="279" w:type="pct"/>
            <w:tcBorders>
              <w:bottom w:val="single" w:sz="6" w:space="0" w:color="008000"/>
            </w:tcBorders>
            <w:shd w:val="clear" w:color="auto" w:fill="auto"/>
            <w:noWrap/>
            <w:vAlign w:val="center"/>
          </w:tcPr>
          <w:p w14:paraId="3517EE95" w14:textId="77777777" w:rsidR="00AC024B" w:rsidRPr="00DB4FB4" w:rsidRDefault="00AC024B" w:rsidP="00AC024B">
            <w:pPr>
              <w:pStyle w:val="ZPpregglava"/>
            </w:pPr>
            <w:r w:rsidRPr="00DB4FB4">
              <w:t>2013</w:t>
            </w:r>
          </w:p>
        </w:tc>
        <w:tc>
          <w:tcPr>
            <w:tcW w:w="279" w:type="pct"/>
            <w:tcBorders>
              <w:bottom w:val="single" w:sz="6" w:space="0" w:color="008000"/>
            </w:tcBorders>
            <w:shd w:val="clear" w:color="auto" w:fill="auto"/>
            <w:noWrap/>
            <w:vAlign w:val="center"/>
          </w:tcPr>
          <w:p w14:paraId="7228AB29" w14:textId="77777777" w:rsidR="00AC024B" w:rsidRPr="00DB4FB4" w:rsidRDefault="00AC024B" w:rsidP="00AC024B">
            <w:pPr>
              <w:pStyle w:val="ZPpregglava"/>
            </w:pPr>
            <w:r w:rsidRPr="00DB4FB4">
              <w:t>2014</w:t>
            </w:r>
          </w:p>
        </w:tc>
        <w:tc>
          <w:tcPr>
            <w:tcW w:w="279" w:type="pct"/>
            <w:tcBorders>
              <w:bottom w:val="single" w:sz="6" w:space="0" w:color="008000"/>
            </w:tcBorders>
            <w:vAlign w:val="center"/>
          </w:tcPr>
          <w:p w14:paraId="1D3B265A" w14:textId="77777777" w:rsidR="00AC024B" w:rsidRPr="00DB4FB4" w:rsidRDefault="00AC024B" w:rsidP="00AC024B">
            <w:pPr>
              <w:pStyle w:val="ZPpregglava"/>
            </w:pPr>
            <w:r w:rsidRPr="00DB4FB4">
              <w:t>2015</w:t>
            </w:r>
          </w:p>
        </w:tc>
        <w:tc>
          <w:tcPr>
            <w:tcW w:w="293" w:type="pct"/>
            <w:tcBorders>
              <w:bottom w:val="single" w:sz="6" w:space="0" w:color="008000"/>
            </w:tcBorders>
            <w:vAlign w:val="center"/>
          </w:tcPr>
          <w:p w14:paraId="013B1840" w14:textId="77777777" w:rsidR="00AC024B" w:rsidRPr="00DB4FB4" w:rsidRDefault="00AC024B" w:rsidP="00AC024B">
            <w:pPr>
              <w:pStyle w:val="ZPpregglava"/>
            </w:pPr>
            <w:r w:rsidRPr="00DB4FB4">
              <w:t>2016</w:t>
            </w:r>
          </w:p>
        </w:tc>
        <w:tc>
          <w:tcPr>
            <w:tcW w:w="291" w:type="pct"/>
            <w:tcBorders>
              <w:bottom w:val="single" w:sz="6" w:space="0" w:color="008000"/>
            </w:tcBorders>
            <w:vAlign w:val="center"/>
          </w:tcPr>
          <w:p w14:paraId="531E02A6" w14:textId="77777777" w:rsidR="00AC024B" w:rsidRPr="00DB4FB4" w:rsidRDefault="00AC024B" w:rsidP="00AC024B">
            <w:pPr>
              <w:pStyle w:val="ZPpregglava"/>
            </w:pPr>
            <w:r w:rsidRPr="00DB4FB4">
              <w:t>2017</w:t>
            </w:r>
          </w:p>
        </w:tc>
        <w:tc>
          <w:tcPr>
            <w:tcW w:w="291" w:type="pct"/>
            <w:tcBorders>
              <w:bottom w:val="single" w:sz="6" w:space="0" w:color="008000"/>
            </w:tcBorders>
            <w:vAlign w:val="center"/>
          </w:tcPr>
          <w:p w14:paraId="41588B5F" w14:textId="77777777" w:rsidR="00AC024B" w:rsidRPr="00DB4FB4" w:rsidRDefault="00AC024B" w:rsidP="00AC024B">
            <w:pPr>
              <w:pStyle w:val="ZPpregglava"/>
            </w:pPr>
            <w:r w:rsidRPr="00DB4FB4">
              <w:t>2018</w:t>
            </w:r>
          </w:p>
        </w:tc>
        <w:tc>
          <w:tcPr>
            <w:tcW w:w="291" w:type="pct"/>
            <w:tcBorders>
              <w:bottom w:val="single" w:sz="6" w:space="0" w:color="008000"/>
            </w:tcBorders>
            <w:vAlign w:val="center"/>
          </w:tcPr>
          <w:p w14:paraId="7CE7A47C" w14:textId="77777777" w:rsidR="00AC024B" w:rsidRPr="00DB4FB4" w:rsidRDefault="00AC024B" w:rsidP="00AC024B">
            <w:pPr>
              <w:pStyle w:val="ZPpregglava"/>
            </w:pPr>
            <w:r w:rsidRPr="00DB4FB4">
              <w:t>2019</w:t>
            </w:r>
          </w:p>
        </w:tc>
        <w:tc>
          <w:tcPr>
            <w:tcW w:w="285" w:type="pct"/>
            <w:tcBorders>
              <w:bottom w:val="single" w:sz="6" w:space="0" w:color="008000"/>
            </w:tcBorders>
            <w:vAlign w:val="center"/>
          </w:tcPr>
          <w:p w14:paraId="5D9E153E" w14:textId="77777777" w:rsidR="00AC024B" w:rsidRPr="00DB4FB4" w:rsidRDefault="00AC024B" w:rsidP="00AC024B">
            <w:pPr>
              <w:pStyle w:val="ZPpregglava"/>
            </w:pPr>
            <w:r w:rsidRPr="00DB4FB4">
              <w:t>Indeks</w:t>
            </w:r>
          </w:p>
          <w:p w14:paraId="14A1D074" w14:textId="77777777" w:rsidR="00AC024B" w:rsidRPr="00DB4FB4" w:rsidRDefault="00AC024B" w:rsidP="00AC024B">
            <w:pPr>
              <w:pStyle w:val="ZPpregglava"/>
            </w:pPr>
            <w:r w:rsidRPr="00DB4FB4">
              <w:t>2019/18</w:t>
            </w:r>
          </w:p>
        </w:tc>
      </w:tr>
      <w:tr w:rsidR="00AC024B" w:rsidRPr="00DB4FB4" w14:paraId="12C402E9" w14:textId="77777777" w:rsidTr="00AC024B">
        <w:trPr>
          <w:trHeight w:val="227"/>
          <w:jc w:val="center"/>
        </w:trPr>
        <w:tc>
          <w:tcPr>
            <w:tcW w:w="1040" w:type="pct"/>
            <w:shd w:val="clear" w:color="auto" w:fill="auto"/>
            <w:noWrap/>
            <w:vAlign w:val="bottom"/>
          </w:tcPr>
          <w:p w14:paraId="49A663B6" w14:textId="511DC07F" w:rsidR="00AC024B" w:rsidRPr="00DB4FB4" w:rsidRDefault="00CC0031" w:rsidP="00AC024B">
            <w:pPr>
              <w:pStyle w:val="ZPpregtekst"/>
              <w:rPr>
                <w:b/>
              </w:rPr>
            </w:pPr>
            <w:r>
              <w:rPr>
                <w:b/>
              </w:rPr>
              <w:t>SKUPNI PRIDELEK -</w:t>
            </w:r>
            <w:r w:rsidR="00AC024B" w:rsidRPr="00DB4FB4">
              <w:rPr>
                <w:b/>
              </w:rPr>
              <w:t xml:space="preserve"> TRŽNI (t)</w:t>
            </w:r>
          </w:p>
        </w:tc>
        <w:tc>
          <w:tcPr>
            <w:tcW w:w="277" w:type="pct"/>
            <w:shd w:val="clear" w:color="auto" w:fill="auto"/>
            <w:noWrap/>
            <w:vAlign w:val="bottom"/>
          </w:tcPr>
          <w:p w14:paraId="0F4C1C6E" w14:textId="77777777" w:rsidR="00AC024B" w:rsidRPr="00DB4FB4" w:rsidRDefault="00AC024B" w:rsidP="00AC024B">
            <w:pPr>
              <w:pStyle w:val="ZPpregtevilke"/>
              <w:rPr>
                <w:b/>
              </w:rPr>
            </w:pPr>
          </w:p>
        </w:tc>
        <w:tc>
          <w:tcPr>
            <w:tcW w:w="279" w:type="pct"/>
            <w:shd w:val="clear" w:color="auto" w:fill="auto"/>
            <w:noWrap/>
            <w:vAlign w:val="bottom"/>
          </w:tcPr>
          <w:p w14:paraId="75EB5D3B" w14:textId="77777777" w:rsidR="00AC024B" w:rsidRPr="00DB4FB4" w:rsidRDefault="00AC024B" w:rsidP="00AC024B">
            <w:pPr>
              <w:pStyle w:val="ZPpregtevilke"/>
              <w:rPr>
                <w:b/>
              </w:rPr>
            </w:pPr>
          </w:p>
        </w:tc>
        <w:tc>
          <w:tcPr>
            <w:tcW w:w="279" w:type="pct"/>
            <w:shd w:val="clear" w:color="auto" w:fill="auto"/>
            <w:noWrap/>
            <w:vAlign w:val="bottom"/>
          </w:tcPr>
          <w:p w14:paraId="6164A641" w14:textId="77777777" w:rsidR="00AC024B" w:rsidRPr="00DB4FB4" w:rsidRDefault="00AC024B" w:rsidP="00AC024B">
            <w:pPr>
              <w:pStyle w:val="ZPpregtevilke"/>
              <w:rPr>
                <w:b/>
              </w:rPr>
            </w:pPr>
          </w:p>
        </w:tc>
        <w:tc>
          <w:tcPr>
            <w:tcW w:w="279" w:type="pct"/>
            <w:shd w:val="clear" w:color="auto" w:fill="auto"/>
            <w:noWrap/>
            <w:vAlign w:val="bottom"/>
          </w:tcPr>
          <w:p w14:paraId="6D4AF556" w14:textId="77777777" w:rsidR="00AC024B" w:rsidRPr="00DB4FB4" w:rsidRDefault="00AC024B" w:rsidP="00AC024B">
            <w:pPr>
              <w:pStyle w:val="ZPpregtevilke"/>
              <w:rPr>
                <w:b/>
              </w:rPr>
            </w:pPr>
          </w:p>
        </w:tc>
        <w:tc>
          <w:tcPr>
            <w:tcW w:w="279" w:type="pct"/>
            <w:shd w:val="clear" w:color="auto" w:fill="auto"/>
            <w:noWrap/>
            <w:vAlign w:val="bottom"/>
          </w:tcPr>
          <w:p w14:paraId="6FB2C965" w14:textId="77777777" w:rsidR="00AC024B" w:rsidRPr="00DB4FB4" w:rsidRDefault="00AC024B" w:rsidP="00AC024B">
            <w:pPr>
              <w:pStyle w:val="ZPpregtevilke"/>
              <w:rPr>
                <w:b/>
              </w:rPr>
            </w:pPr>
          </w:p>
        </w:tc>
        <w:tc>
          <w:tcPr>
            <w:tcW w:w="279" w:type="pct"/>
            <w:shd w:val="clear" w:color="auto" w:fill="auto"/>
            <w:noWrap/>
            <w:vAlign w:val="bottom"/>
          </w:tcPr>
          <w:p w14:paraId="38E509EC" w14:textId="77777777" w:rsidR="00AC024B" w:rsidRPr="00DB4FB4" w:rsidRDefault="00AC024B" w:rsidP="00AC024B">
            <w:pPr>
              <w:pStyle w:val="ZPpregtevilke"/>
              <w:rPr>
                <w:b/>
              </w:rPr>
            </w:pPr>
          </w:p>
        </w:tc>
        <w:tc>
          <w:tcPr>
            <w:tcW w:w="279" w:type="pct"/>
            <w:shd w:val="clear" w:color="auto" w:fill="auto"/>
            <w:noWrap/>
            <w:vAlign w:val="bottom"/>
          </w:tcPr>
          <w:p w14:paraId="45BA81AB" w14:textId="77777777" w:rsidR="00AC024B" w:rsidRPr="00DB4FB4" w:rsidRDefault="00AC024B" w:rsidP="00AC024B">
            <w:pPr>
              <w:pStyle w:val="ZPpregtevilke"/>
              <w:rPr>
                <w:b/>
              </w:rPr>
            </w:pPr>
          </w:p>
        </w:tc>
        <w:tc>
          <w:tcPr>
            <w:tcW w:w="279" w:type="pct"/>
            <w:shd w:val="clear" w:color="auto" w:fill="auto"/>
            <w:noWrap/>
            <w:vAlign w:val="bottom"/>
          </w:tcPr>
          <w:p w14:paraId="1F0D5C48" w14:textId="77777777" w:rsidR="00AC024B" w:rsidRPr="00DB4FB4" w:rsidRDefault="00AC024B" w:rsidP="00AC024B">
            <w:pPr>
              <w:pStyle w:val="ZPpregtevilke"/>
              <w:rPr>
                <w:b/>
              </w:rPr>
            </w:pPr>
          </w:p>
        </w:tc>
        <w:tc>
          <w:tcPr>
            <w:tcW w:w="279" w:type="pct"/>
            <w:vAlign w:val="bottom"/>
          </w:tcPr>
          <w:p w14:paraId="5E9A03DB" w14:textId="77777777" w:rsidR="00AC024B" w:rsidRPr="00DB4FB4" w:rsidRDefault="00AC024B" w:rsidP="00AC024B">
            <w:pPr>
              <w:pStyle w:val="ZPpregtevilke"/>
              <w:rPr>
                <w:b/>
              </w:rPr>
            </w:pPr>
          </w:p>
        </w:tc>
        <w:tc>
          <w:tcPr>
            <w:tcW w:w="293" w:type="pct"/>
            <w:vAlign w:val="bottom"/>
          </w:tcPr>
          <w:p w14:paraId="5592D042" w14:textId="77777777" w:rsidR="00AC024B" w:rsidRPr="00DB4FB4" w:rsidRDefault="00AC024B" w:rsidP="00AC024B">
            <w:pPr>
              <w:pStyle w:val="ZPpregtevilke"/>
              <w:rPr>
                <w:b/>
              </w:rPr>
            </w:pPr>
          </w:p>
        </w:tc>
        <w:tc>
          <w:tcPr>
            <w:tcW w:w="291" w:type="pct"/>
            <w:vAlign w:val="bottom"/>
          </w:tcPr>
          <w:p w14:paraId="7C4C5CCC" w14:textId="77777777" w:rsidR="00AC024B" w:rsidRPr="00DB4FB4" w:rsidRDefault="00AC024B" w:rsidP="00AC024B">
            <w:pPr>
              <w:pStyle w:val="ZPpregtevilke"/>
              <w:rPr>
                <w:b/>
              </w:rPr>
            </w:pPr>
          </w:p>
        </w:tc>
        <w:tc>
          <w:tcPr>
            <w:tcW w:w="291" w:type="pct"/>
            <w:vAlign w:val="bottom"/>
          </w:tcPr>
          <w:p w14:paraId="189102BC" w14:textId="77777777" w:rsidR="00AC024B" w:rsidRPr="00DB4FB4" w:rsidRDefault="00AC024B" w:rsidP="00AC024B">
            <w:pPr>
              <w:pStyle w:val="ZPpregtevilke"/>
              <w:rPr>
                <w:b/>
              </w:rPr>
            </w:pPr>
          </w:p>
        </w:tc>
        <w:tc>
          <w:tcPr>
            <w:tcW w:w="291" w:type="pct"/>
            <w:vAlign w:val="bottom"/>
          </w:tcPr>
          <w:p w14:paraId="0E22AD42" w14:textId="77777777" w:rsidR="00AC024B" w:rsidRPr="00DB4FB4" w:rsidRDefault="00AC024B" w:rsidP="00AC024B">
            <w:pPr>
              <w:pStyle w:val="ZPpregtevilke"/>
              <w:rPr>
                <w:b/>
              </w:rPr>
            </w:pPr>
          </w:p>
        </w:tc>
        <w:tc>
          <w:tcPr>
            <w:tcW w:w="285" w:type="pct"/>
            <w:vAlign w:val="bottom"/>
          </w:tcPr>
          <w:p w14:paraId="635D70FA" w14:textId="77777777" w:rsidR="00AC024B" w:rsidRPr="00DB4FB4" w:rsidRDefault="00AC024B" w:rsidP="00AC024B">
            <w:pPr>
              <w:pStyle w:val="ZPpregtevilke"/>
              <w:rPr>
                <w:b/>
              </w:rPr>
            </w:pPr>
          </w:p>
        </w:tc>
      </w:tr>
      <w:tr w:rsidR="00AC024B" w:rsidRPr="00DB4FB4" w14:paraId="1BD8CDC4" w14:textId="77777777" w:rsidTr="00AC024B">
        <w:trPr>
          <w:trHeight w:val="227"/>
          <w:jc w:val="center"/>
        </w:trPr>
        <w:tc>
          <w:tcPr>
            <w:tcW w:w="1040" w:type="pct"/>
            <w:shd w:val="clear" w:color="auto" w:fill="auto"/>
            <w:noWrap/>
            <w:vAlign w:val="bottom"/>
          </w:tcPr>
          <w:p w14:paraId="04B06131" w14:textId="77777777" w:rsidR="00AC024B" w:rsidRPr="00DB4FB4" w:rsidRDefault="00AC024B" w:rsidP="00AC024B">
            <w:pPr>
              <w:pStyle w:val="ZPpregtekst"/>
              <w:rPr>
                <w:b/>
              </w:rPr>
            </w:pPr>
            <w:r w:rsidRPr="00DB4FB4">
              <w:rPr>
                <w:b/>
              </w:rPr>
              <w:t>Zelenjadnice skupaj</w:t>
            </w:r>
          </w:p>
        </w:tc>
        <w:tc>
          <w:tcPr>
            <w:tcW w:w="277" w:type="pct"/>
            <w:shd w:val="clear" w:color="auto" w:fill="auto"/>
            <w:noWrap/>
            <w:vAlign w:val="bottom"/>
          </w:tcPr>
          <w:p w14:paraId="7D8D3F48" w14:textId="77777777" w:rsidR="00AC024B" w:rsidRPr="00DB4FB4" w:rsidRDefault="00AC024B" w:rsidP="00AC024B">
            <w:pPr>
              <w:pStyle w:val="ZPpregtevilke"/>
              <w:rPr>
                <w:b/>
                <w:bCs/>
              </w:rPr>
            </w:pPr>
            <w:r w:rsidRPr="00DB4FB4">
              <w:rPr>
                <w:b/>
                <w:bCs/>
              </w:rPr>
              <w:t>38.644</w:t>
            </w:r>
          </w:p>
        </w:tc>
        <w:tc>
          <w:tcPr>
            <w:tcW w:w="279" w:type="pct"/>
            <w:shd w:val="clear" w:color="auto" w:fill="auto"/>
            <w:noWrap/>
            <w:vAlign w:val="bottom"/>
          </w:tcPr>
          <w:p w14:paraId="2EC1ACFC" w14:textId="77777777" w:rsidR="00AC024B" w:rsidRPr="00DB4FB4" w:rsidRDefault="00AC024B" w:rsidP="00AC024B">
            <w:pPr>
              <w:pStyle w:val="ZPpregtevilke"/>
              <w:rPr>
                <w:b/>
                <w:bCs/>
              </w:rPr>
            </w:pPr>
            <w:r w:rsidRPr="00DB4FB4">
              <w:rPr>
                <w:b/>
                <w:bCs/>
              </w:rPr>
              <w:t>43.218</w:t>
            </w:r>
          </w:p>
        </w:tc>
        <w:tc>
          <w:tcPr>
            <w:tcW w:w="279" w:type="pct"/>
            <w:shd w:val="clear" w:color="auto" w:fill="auto"/>
            <w:noWrap/>
            <w:vAlign w:val="bottom"/>
          </w:tcPr>
          <w:p w14:paraId="571614E4" w14:textId="77777777" w:rsidR="00AC024B" w:rsidRPr="00DB4FB4" w:rsidRDefault="00AC024B" w:rsidP="00AC024B">
            <w:pPr>
              <w:pStyle w:val="ZPpregtevilke"/>
              <w:rPr>
                <w:b/>
                <w:bCs/>
              </w:rPr>
            </w:pPr>
            <w:r w:rsidRPr="00DB4FB4">
              <w:rPr>
                <w:b/>
                <w:bCs/>
              </w:rPr>
              <w:t>47.828</w:t>
            </w:r>
          </w:p>
        </w:tc>
        <w:tc>
          <w:tcPr>
            <w:tcW w:w="279" w:type="pct"/>
            <w:shd w:val="clear" w:color="auto" w:fill="auto"/>
            <w:noWrap/>
            <w:vAlign w:val="bottom"/>
          </w:tcPr>
          <w:p w14:paraId="052C4466" w14:textId="77777777" w:rsidR="00AC024B" w:rsidRPr="00DB4FB4" w:rsidRDefault="00AC024B" w:rsidP="00AC024B">
            <w:pPr>
              <w:pStyle w:val="ZPpregtevilke"/>
              <w:rPr>
                <w:b/>
                <w:bCs/>
              </w:rPr>
            </w:pPr>
            <w:r w:rsidRPr="00DB4FB4">
              <w:rPr>
                <w:b/>
                <w:bCs/>
              </w:rPr>
              <w:t>41.382</w:t>
            </w:r>
          </w:p>
        </w:tc>
        <w:tc>
          <w:tcPr>
            <w:tcW w:w="279" w:type="pct"/>
            <w:shd w:val="clear" w:color="auto" w:fill="auto"/>
            <w:noWrap/>
            <w:vAlign w:val="bottom"/>
          </w:tcPr>
          <w:p w14:paraId="0E48C12B" w14:textId="77777777" w:rsidR="00AC024B" w:rsidRPr="00DB4FB4" w:rsidRDefault="00AC024B" w:rsidP="00AC024B">
            <w:pPr>
              <w:pStyle w:val="ZPpregtevilke"/>
              <w:rPr>
                <w:b/>
                <w:bCs/>
              </w:rPr>
            </w:pPr>
            <w:r w:rsidRPr="00DB4FB4">
              <w:rPr>
                <w:b/>
                <w:bCs/>
              </w:rPr>
              <w:t>42.536</w:t>
            </w:r>
          </w:p>
        </w:tc>
        <w:tc>
          <w:tcPr>
            <w:tcW w:w="279" w:type="pct"/>
            <w:shd w:val="clear" w:color="auto" w:fill="auto"/>
            <w:noWrap/>
            <w:vAlign w:val="bottom"/>
          </w:tcPr>
          <w:p w14:paraId="1827465F" w14:textId="77777777" w:rsidR="00AC024B" w:rsidRPr="00DB4FB4" w:rsidRDefault="00AC024B" w:rsidP="00AC024B">
            <w:pPr>
              <w:pStyle w:val="ZPpregtevilke"/>
              <w:rPr>
                <w:b/>
                <w:bCs/>
              </w:rPr>
            </w:pPr>
            <w:r w:rsidRPr="00DB4FB4">
              <w:rPr>
                <w:b/>
                <w:bCs/>
              </w:rPr>
              <w:t>37.590</w:t>
            </w:r>
          </w:p>
        </w:tc>
        <w:tc>
          <w:tcPr>
            <w:tcW w:w="279" w:type="pct"/>
            <w:shd w:val="clear" w:color="auto" w:fill="auto"/>
            <w:noWrap/>
            <w:vAlign w:val="bottom"/>
          </w:tcPr>
          <w:p w14:paraId="35C36362" w14:textId="77777777" w:rsidR="00AC024B" w:rsidRPr="00DB4FB4" w:rsidRDefault="00AC024B" w:rsidP="00AC024B">
            <w:pPr>
              <w:pStyle w:val="ZPpregtevilke"/>
              <w:rPr>
                <w:b/>
                <w:bCs/>
              </w:rPr>
            </w:pPr>
            <w:r w:rsidRPr="00DB4FB4">
              <w:rPr>
                <w:b/>
                <w:bCs/>
              </w:rPr>
              <w:t>41.813</w:t>
            </w:r>
          </w:p>
        </w:tc>
        <w:tc>
          <w:tcPr>
            <w:tcW w:w="279" w:type="pct"/>
            <w:shd w:val="clear" w:color="auto" w:fill="auto"/>
            <w:noWrap/>
            <w:vAlign w:val="bottom"/>
          </w:tcPr>
          <w:p w14:paraId="23C87B46" w14:textId="77777777" w:rsidR="00AC024B" w:rsidRPr="00DB4FB4" w:rsidRDefault="00AC024B" w:rsidP="00AC024B">
            <w:pPr>
              <w:pStyle w:val="ZPpregtevilke"/>
              <w:rPr>
                <w:b/>
                <w:bCs/>
              </w:rPr>
            </w:pPr>
            <w:r w:rsidRPr="00DB4FB4">
              <w:rPr>
                <w:b/>
                <w:bCs/>
              </w:rPr>
              <w:t>48.567</w:t>
            </w:r>
          </w:p>
        </w:tc>
        <w:tc>
          <w:tcPr>
            <w:tcW w:w="279" w:type="pct"/>
            <w:vAlign w:val="bottom"/>
          </w:tcPr>
          <w:p w14:paraId="5D2DE9A5" w14:textId="77777777" w:rsidR="00AC024B" w:rsidRPr="00DB4FB4" w:rsidRDefault="00AC024B" w:rsidP="00AC024B">
            <w:pPr>
              <w:pStyle w:val="ZPpregtevilke"/>
              <w:rPr>
                <w:b/>
                <w:bCs/>
              </w:rPr>
            </w:pPr>
            <w:r w:rsidRPr="00DB4FB4">
              <w:rPr>
                <w:b/>
                <w:bCs/>
                <w:szCs w:val="16"/>
              </w:rPr>
              <w:t>53.391</w:t>
            </w:r>
          </w:p>
        </w:tc>
        <w:tc>
          <w:tcPr>
            <w:tcW w:w="293" w:type="pct"/>
            <w:vAlign w:val="bottom"/>
          </w:tcPr>
          <w:p w14:paraId="45694824" w14:textId="77777777" w:rsidR="00AC024B" w:rsidRPr="00DB4FB4" w:rsidRDefault="00AC024B" w:rsidP="00AC024B">
            <w:pPr>
              <w:pStyle w:val="ZPpregtevilke"/>
              <w:rPr>
                <w:b/>
                <w:bCs/>
              </w:rPr>
            </w:pPr>
            <w:r w:rsidRPr="00DB4FB4">
              <w:rPr>
                <w:b/>
                <w:bCs/>
                <w:szCs w:val="16"/>
              </w:rPr>
              <w:t>60.943</w:t>
            </w:r>
          </w:p>
        </w:tc>
        <w:tc>
          <w:tcPr>
            <w:tcW w:w="291" w:type="pct"/>
            <w:vAlign w:val="bottom"/>
          </w:tcPr>
          <w:p w14:paraId="730167D0" w14:textId="77777777" w:rsidR="00AC024B" w:rsidRPr="00DB4FB4" w:rsidRDefault="00AC024B" w:rsidP="00AC024B">
            <w:pPr>
              <w:pStyle w:val="ZPpregtevilke"/>
              <w:rPr>
                <w:b/>
                <w:bCs/>
              </w:rPr>
            </w:pPr>
            <w:r w:rsidRPr="00DB4FB4">
              <w:rPr>
                <w:b/>
                <w:bCs/>
                <w:szCs w:val="16"/>
              </w:rPr>
              <w:t>57.328</w:t>
            </w:r>
          </w:p>
        </w:tc>
        <w:tc>
          <w:tcPr>
            <w:tcW w:w="291" w:type="pct"/>
            <w:vAlign w:val="bottom"/>
          </w:tcPr>
          <w:p w14:paraId="17F8957E" w14:textId="77777777" w:rsidR="00AC024B" w:rsidRPr="00DB4FB4" w:rsidRDefault="00AC024B" w:rsidP="00AC024B">
            <w:pPr>
              <w:pStyle w:val="ZPpregtevilke"/>
              <w:rPr>
                <w:b/>
                <w:bCs/>
              </w:rPr>
            </w:pPr>
            <w:r w:rsidRPr="00DB4FB4">
              <w:rPr>
                <w:b/>
              </w:rPr>
              <w:t>59.763</w:t>
            </w:r>
          </w:p>
        </w:tc>
        <w:tc>
          <w:tcPr>
            <w:tcW w:w="291" w:type="pct"/>
            <w:vAlign w:val="bottom"/>
          </w:tcPr>
          <w:p w14:paraId="368BD139" w14:textId="77777777" w:rsidR="00AC024B" w:rsidRPr="00DB4FB4" w:rsidRDefault="00AC024B" w:rsidP="00AC024B">
            <w:pPr>
              <w:pStyle w:val="ZPpregtevilke"/>
              <w:rPr>
                <w:b/>
                <w:bCs/>
              </w:rPr>
            </w:pPr>
            <w:r w:rsidRPr="00DB4FB4">
              <w:rPr>
                <w:b/>
              </w:rPr>
              <w:t>80.359</w:t>
            </w:r>
          </w:p>
        </w:tc>
        <w:tc>
          <w:tcPr>
            <w:tcW w:w="285" w:type="pct"/>
            <w:vAlign w:val="bottom"/>
          </w:tcPr>
          <w:p w14:paraId="2CE6585E" w14:textId="77777777" w:rsidR="00AC024B" w:rsidRPr="00DB4FB4" w:rsidRDefault="00AC024B" w:rsidP="00AC024B">
            <w:pPr>
              <w:pStyle w:val="ZPpregtevilke"/>
              <w:rPr>
                <w:b/>
              </w:rPr>
            </w:pPr>
            <w:r w:rsidRPr="00DB4FB4">
              <w:rPr>
                <w:b/>
              </w:rPr>
              <w:t>134,5</w:t>
            </w:r>
          </w:p>
        </w:tc>
      </w:tr>
      <w:tr w:rsidR="00AC024B" w:rsidRPr="00DB4FB4" w14:paraId="786F4CD8" w14:textId="77777777" w:rsidTr="00AC024B">
        <w:trPr>
          <w:trHeight w:val="227"/>
          <w:jc w:val="center"/>
        </w:trPr>
        <w:tc>
          <w:tcPr>
            <w:tcW w:w="1040" w:type="pct"/>
            <w:shd w:val="clear" w:color="auto" w:fill="auto"/>
            <w:noWrap/>
            <w:vAlign w:val="bottom"/>
          </w:tcPr>
          <w:p w14:paraId="675A93D8" w14:textId="77777777" w:rsidR="00AC024B" w:rsidRPr="00DB4FB4" w:rsidRDefault="00AC024B" w:rsidP="00AC024B">
            <w:pPr>
              <w:pStyle w:val="ZPpregtekst"/>
            </w:pPr>
            <w:r w:rsidRPr="00DB4FB4">
              <w:t>Belo zelje</w:t>
            </w:r>
          </w:p>
        </w:tc>
        <w:tc>
          <w:tcPr>
            <w:tcW w:w="277" w:type="pct"/>
            <w:shd w:val="clear" w:color="auto" w:fill="auto"/>
            <w:noWrap/>
            <w:vAlign w:val="bottom"/>
          </w:tcPr>
          <w:p w14:paraId="18E6B5CA" w14:textId="77777777" w:rsidR="00AC024B" w:rsidRPr="00DB4FB4" w:rsidRDefault="00AC024B" w:rsidP="00AC024B">
            <w:pPr>
              <w:pStyle w:val="ZPpregtevilke"/>
            </w:pPr>
            <w:r w:rsidRPr="00DB4FB4">
              <w:t>12.601</w:t>
            </w:r>
          </w:p>
        </w:tc>
        <w:tc>
          <w:tcPr>
            <w:tcW w:w="279" w:type="pct"/>
            <w:shd w:val="clear" w:color="auto" w:fill="auto"/>
            <w:noWrap/>
            <w:vAlign w:val="bottom"/>
          </w:tcPr>
          <w:p w14:paraId="65D8C492" w14:textId="77777777" w:rsidR="00AC024B" w:rsidRPr="00DB4FB4" w:rsidRDefault="00AC024B" w:rsidP="00AC024B">
            <w:pPr>
              <w:pStyle w:val="ZPpregtevilke"/>
            </w:pPr>
            <w:r w:rsidRPr="00DB4FB4">
              <w:t>16.174</w:t>
            </w:r>
          </w:p>
        </w:tc>
        <w:tc>
          <w:tcPr>
            <w:tcW w:w="279" w:type="pct"/>
            <w:shd w:val="clear" w:color="auto" w:fill="auto"/>
            <w:noWrap/>
            <w:vAlign w:val="bottom"/>
          </w:tcPr>
          <w:p w14:paraId="47FA0C1A" w14:textId="77777777" w:rsidR="00AC024B" w:rsidRPr="00DB4FB4" w:rsidRDefault="00AC024B" w:rsidP="00AC024B">
            <w:pPr>
              <w:pStyle w:val="ZPpregtevilke"/>
            </w:pPr>
            <w:r w:rsidRPr="00DB4FB4">
              <w:t>17.369</w:t>
            </w:r>
          </w:p>
        </w:tc>
        <w:tc>
          <w:tcPr>
            <w:tcW w:w="279" w:type="pct"/>
            <w:shd w:val="clear" w:color="auto" w:fill="auto"/>
            <w:noWrap/>
            <w:vAlign w:val="bottom"/>
          </w:tcPr>
          <w:p w14:paraId="5EAF0CF9" w14:textId="77777777" w:rsidR="00AC024B" w:rsidRPr="00DB4FB4" w:rsidRDefault="00AC024B" w:rsidP="00AC024B">
            <w:pPr>
              <w:pStyle w:val="ZPpregtevilke"/>
            </w:pPr>
            <w:r w:rsidRPr="00DB4FB4">
              <w:t>14.694</w:t>
            </w:r>
          </w:p>
        </w:tc>
        <w:tc>
          <w:tcPr>
            <w:tcW w:w="279" w:type="pct"/>
            <w:shd w:val="clear" w:color="auto" w:fill="auto"/>
            <w:noWrap/>
            <w:vAlign w:val="bottom"/>
          </w:tcPr>
          <w:p w14:paraId="7C9189E4" w14:textId="77777777" w:rsidR="00AC024B" w:rsidRPr="00DB4FB4" w:rsidRDefault="00AC024B" w:rsidP="00AC024B">
            <w:pPr>
              <w:pStyle w:val="ZPpregtevilke"/>
            </w:pPr>
            <w:r w:rsidRPr="00DB4FB4">
              <w:t>15.286</w:t>
            </w:r>
          </w:p>
        </w:tc>
        <w:tc>
          <w:tcPr>
            <w:tcW w:w="279" w:type="pct"/>
            <w:shd w:val="clear" w:color="auto" w:fill="auto"/>
            <w:noWrap/>
            <w:vAlign w:val="bottom"/>
          </w:tcPr>
          <w:p w14:paraId="7663DD12" w14:textId="77777777" w:rsidR="00AC024B" w:rsidRPr="00DB4FB4" w:rsidRDefault="00AC024B" w:rsidP="00AC024B">
            <w:pPr>
              <w:pStyle w:val="ZPpregtevilke"/>
            </w:pPr>
            <w:r w:rsidRPr="00DB4FB4">
              <w:t>12.256</w:t>
            </w:r>
          </w:p>
        </w:tc>
        <w:tc>
          <w:tcPr>
            <w:tcW w:w="279" w:type="pct"/>
            <w:shd w:val="clear" w:color="auto" w:fill="auto"/>
            <w:noWrap/>
            <w:vAlign w:val="bottom"/>
          </w:tcPr>
          <w:p w14:paraId="7024F572" w14:textId="77777777" w:rsidR="00AC024B" w:rsidRPr="00DB4FB4" w:rsidRDefault="00AC024B" w:rsidP="00AC024B">
            <w:pPr>
              <w:pStyle w:val="ZPpregtevilke"/>
            </w:pPr>
            <w:r w:rsidRPr="00DB4FB4">
              <w:t>12.004</w:t>
            </w:r>
          </w:p>
        </w:tc>
        <w:tc>
          <w:tcPr>
            <w:tcW w:w="279" w:type="pct"/>
            <w:shd w:val="clear" w:color="auto" w:fill="auto"/>
            <w:noWrap/>
            <w:vAlign w:val="bottom"/>
          </w:tcPr>
          <w:p w14:paraId="54E904A2" w14:textId="77777777" w:rsidR="00AC024B" w:rsidRPr="00DB4FB4" w:rsidRDefault="00AC024B" w:rsidP="00AC024B">
            <w:pPr>
              <w:pStyle w:val="ZPpregtevilke"/>
            </w:pPr>
            <w:r w:rsidRPr="00DB4FB4">
              <w:t>14.849</w:t>
            </w:r>
          </w:p>
        </w:tc>
        <w:tc>
          <w:tcPr>
            <w:tcW w:w="279" w:type="pct"/>
            <w:vAlign w:val="bottom"/>
          </w:tcPr>
          <w:p w14:paraId="0A639C30" w14:textId="77777777" w:rsidR="00AC024B" w:rsidRPr="00DB4FB4" w:rsidRDefault="00AC024B" w:rsidP="00AC024B">
            <w:pPr>
              <w:pStyle w:val="ZPpregtevilke"/>
            </w:pPr>
            <w:r w:rsidRPr="00DB4FB4">
              <w:rPr>
                <w:szCs w:val="16"/>
              </w:rPr>
              <w:t>15.158</w:t>
            </w:r>
          </w:p>
        </w:tc>
        <w:tc>
          <w:tcPr>
            <w:tcW w:w="293" w:type="pct"/>
            <w:vAlign w:val="bottom"/>
          </w:tcPr>
          <w:p w14:paraId="2A6B8F0B" w14:textId="77777777" w:rsidR="00AC024B" w:rsidRPr="00DB4FB4" w:rsidRDefault="00AC024B" w:rsidP="00AC024B">
            <w:pPr>
              <w:pStyle w:val="ZPpregtevilke"/>
            </w:pPr>
            <w:r w:rsidRPr="00DB4FB4">
              <w:rPr>
                <w:szCs w:val="16"/>
              </w:rPr>
              <w:t>16.317</w:t>
            </w:r>
          </w:p>
        </w:tc>
        <w:tc>
          <w:tcPr>
            <w:tcW w:w="291" w:type="pct"/>
            <w:vAlign w:val="bottom"/>
          </w:tcPr>
          <w:p w14:paraId="7B5B55E9" w14:textId="77777777" w:rsidR="00AC024B" w:rsidRPr="00DB4FB4" w:rsidRDefault="00AC024B" w:rsidP="00AC024B">
            <w:pPr>
              <w:pStyle w:val="ZPpregtevilke"/>
            </w:pPr>
            <w:r w:rsidRPr="00DB4FB4">
              <w:rPr>
                <w:szCs w:val="16"/>
              </w:rPr>
              <w:t>15.011</w:t>
            </w:r>
          </w:p>
        </w:tc>
        <w:tc>
          <w:tcPr>
            <w:tcW w:w="291" w:type="pct"/>
            <w:vAlign w:val="bottom"/>
          </w:tcPr>
          <w:p w14:paraId="79FBBF55" w14:textId="77777777" w:rsidR="00AC024B" w:rsidRPr="00DB4FB4" w:rsidRDefault="00AC024B" w:rsidP="00AC024B">
            <w:pPr>
              <w:pStyle w:val="ZPpregtevilke"/>
            </w:pPr>
            <w:r w:rsidRPr="00DB4FB4">
              <w:t>15.833</w:t>
            </w:r>
          </w:p>
        </w:tc>
        <w:tc>
          <w:tcPr>
            <w:tcW w:w="291" w:type="pct"/>
            <w:vAlign w:val="bottom"/>
          </w:tcPr>
          <w:p w14:paraId="49E80B1A" w14:textId="77777777" w:rsidR="00AC024B" w:rsidRPr="00DB4FB4" w:rsidRDefault="00AC024B" w:rsidP="00AC024B">
            <w:pPr>
              <w:pStyle w:val="ZPpregtevilke"/>
            </w:pPr>
            <w:r w:rsidRPr="00DB4FB4">
              <w:t>15.480</w:t>
            </w:r>
          </w:p>
        </w:tc>
        <w:tc>
          <w:tcPr>
            <w:tcW w:w="285" w:type="pct"/>
            <w:vAlign w:val="bottom"/>
          </w:tcPr>
          <w:p w14:paraId="65FEBB96" w14:textId="77777777" w:rsidR="00AC024B" w:rsidRPr="00DB4FB4" w:rsidRDefault="00AC024B" w:rsidP="00AC024B">
            <w:pPr>
              <w:pStyle w:val="ZPpregtevilke"/>
            </w:pPr>
            <w:r w:rsidRPr="00DB4FB4">
              <w:t>97,8</w:t>
            </w:r>
          </w:p>
        </w:tc>
      </w:tr>
      <w:tr w:rsidR="00AC024B" w:rsidRPr="00DB4FB4" w14:paraId="7063F983" w14:textId="77777777" w:rsidTr="00AC024B">
        <w:trPr>
          <w:trHeight w:val="227"/>
          <w:jc w:val="center"/>
        </w:trPr>
        <w:tc>
          <w:tcPr>
            <w:tcW w:w="1040" w:type="pct"/>
            <w:shd w:val="clear" w:color="auto" w:fill="auto"/>
            <w:noWrap/>
            <w:vAlign w:val="bottom"/>
          </w:tcPr>
          <w:p w14:paraId="60E3F520" w14:textId="77777777" w:rsidR="00AC024B" w:rsidRPr="00DB4FB4" w:rsidRDefault="00AC024B" w:rsidP="00AC024B">
            <w:pPr>
              <w:pStyle w:val="ZPpregtekst"/>
            </w:pPr>
            <w:r w:rsidRPr="00DB4FB4">
              <w:t>Ohrovt</w:t>
            </w:r>
          </w:p>
        </w:tc>
        <w:tc>
          <w:tcPr>
            <w:tcW w:w="277" w:type="pct"/>
            <w:shd w:val="clear" w:color="auto" w:fill="auto"/>
            <w:noWrap/>
            <w:vAlign w:val="bottom"/>
          </w:tcPr>
          <w:p w14:paraId="243FB3CE" w14:textId="77777777" w:rsidR="00AC024B" w:rsidRPr="00DB4FB4" w:rsidRDefault="00AC024B" w:rsidP="00AC024B">
            <w:pPr>
              <w:pStyle w:val="ZPpregtevilke"/>
            </w:pPr>
            <w:r w:rsidRPr="00DB4FB4">
              <w:t>558</w:t>
            </w:r>
          </w:p>
        </w:tc>
        <w:tc>
          <w:tcPr>
            <w:tcW w:w="279" w:type="pct"/>
            <w:shd w:val="clear" w:color="auto" w:fill="auto"/>
            <w:noWrap/>
            <w:vAlign w:val="bottom"/>
          </w:tcPr>
          <w:p w14:paraId="3AE19DE2" w14:textId="77777777" w:rsidR="00AC024B" w:rsidRPr="00DB4FB4" w:rsidRDefault="00AC024B" w:rsidP="00AC024B">
            <w:pPr>
              <w:pStyle w:val="ZPpregtevilke"/>
            </w:pPr>
            <w:r w:rsidRPr="00DB4FB4">
              <w:t>645</w:t>
            </w:r>
          </w:p>
        </w:tc>
        <w:tc>
          <w:tcPr>
            <w:tcW w:w="279" w:type="pct"/>
            <w:shd w:val="clear" w:color="auto" w:fill="auto"/>
            <w:noWrap/>
            <w:vAlign w:val="bottom"/>
          </w:tcPr>
          <w:p w14:paraId="7C72BBD8" w14:textId="77777777" w:rsidR="00AC024B" w:rsidRPr="00DB4FB4" w:rsidRDefault="00AC024B" w:rsidP="00AC024B">
            <w:pPr>
              <w:pStyle w:val="ZPpregtevilke"/>
            </w:pPr>
            <w:r w:rsidRPr="00DB4FB4">
              <w:t>631</w:t>
            </w:r>
          </w:p>
        </w:tc>
        <w:tc>
          <w:tcPr>
            <w:tcW w:w="279" w:type="pct"/>
            <w:shd w:val="clear" w:color="auto" w:fill="auto"/>
            <w:noWrap/>
            <w:vAlign w:val="bottom"/>
          </w:tcPr>
          <w:p w14:paraId="589D3804" w14:textId="77777777" w:rsidR="00AC024B" w:rsidRPr="00DB4FB4" w:rsidRDefault="00AC024B" w:rsidP="00AC024B">
            <w:pPr>
              <w:pStyle w:val="ZPpregtevilke"/>
            </w:pPr>
            <w:r w:rsidRPr="00DB4FB4">
              <w:t>410</w:t>
            </w:r>
          </w:p>
        </w:tc>
        <w:tc>
          <w:tcPr>
            <w:tcW w:w="279" w:type="pct"/>
            <w:shd w:val="clear" w:color="auto" w:fill="auto"/>
            <w:noWrap/>
            <w:vAlign w:val="bottom"/>
          </w:tcPr>
          <w:p w14:paraId="227AD6AF" w14:textId="77777777" w:rsidR="00AC024B" w:rsidRPr="00DB4FB4" w:rsidRDefault="00AC024B" w:rsidP="00AC024B">
            <w:pPr>
              <w:pStyle w:val="ZPpregtevilke"/>
            </w:pPr>
            <w:r w:rsidRPr="00DB4FB4">
              <w:t>508</w:t>
            </w:r>
          </w:p>
        </w:tc>
        <w:tc>
          <w:tcPr>
            <w:tcW w:w="279" w:type="pct"/>
            <w:shd w:val="clear" w:color="auto" w:fill="auto"/>
            <w:noWrap/>
            <w:vAlign w:val="bottom"/>
          </w:tcPr>
          <w:p w14:paraId="5D8ABA42" w14:textId="77777777" w:rsidR="00AC024B" w:rsidRPr="00DB4FB4" w:rsidRDefault="00AC024B" w:rsidP="00AC024B">
            <w:pPr>
              <w:pStyle w:val="ZPpregtevilke"/>
            </w:pPr>
            <w:r w:rsidRPr="00DB4FB4">
              <w:t>368</w:t>
            </w:r>
          </w:p>
        </w:tc>
        <w:tc>
          <w:tcPr>
            <w:tcW w:w="279" w:type="pct"/>
            <w:shd w:val="clear" w:color="auto" w:fill="auto"/>
            <w:noWrap/>
            <w:vAlign w:val="bottom"/>
          </w:tcPr>
          <w:p w14:paraId="2E186925" w14:textId="77777777" w:rsidR="00AC024B" w:rsidRPr="00DB4FB4" w:rsidRDefault="00AC024B" w:rsidP="00AC024B">
            <w:pPr>
              <w:pStyle w:val="ZPpregtevilke"/>
            </w:pPr>
            <w:r w:rsidRPr="00DB4FB4">
              <w:t>643</w:t>
            </w:r>
          </w:p>
        </w:tc>
        <w:tc>
          <w:tcPr>
            <w:tcW w:w="279" w:type="pct"/>
            <w:shd w:val="clear" w:color="auto" w:fill="auto"/>
            <w:noWrap/>
            <w:vAlign w:val="bottom"/>
          </w:tcPr>
          <w:p w14:paraId="79866AE2" w14:textId="77777777" w:rsidR="00AC024B" w:rsidRPr="00DB4FB4" w:rsidRDefault="00AC024B" w:rsidP="00AC024B">
            <w:pPr>
              <w:pStyle w:val="ZPpregtevilke"/>
            </w:pPr>
            <w:r w:rsidRPr="00DB4FB4">
              <w:t>644</w:t>
            </w:r>
          </w:p>
        </w:tc>
        <w:tc>
          <w:tcPr>
            <w:tcW w:w="279" w:type="pct"/>
            <w:vAlign w:val="bottom"/>
          </w:tcPr>
          <w:p w14:paraId="34BF5404" w14:textId="77777777" w:rsidR="00AC024B" w:rsidRPr="00DB4FB4" w:rsidRDefault="00AC024B" w:rsidP="00AC024B">
            <w:pPr>
              <w:pStyle w:val="ZPpregtevilke"/>
            </w:pPr>
            <w:r w:rsidRPr="00DB4FB4">
              <w:rPr>
                <w:szCs w:val="16"/>
              </w:rPr>
              <w:t>712</w:t>
            </w:r>
          </w:p>
        </w:tc>
        <w:tc>
          <w:tcPr>
            <w:tcW w:w="293" w:type="pct"/>
            <w:vAlign w:val="bottom"/>
          </w:tcPr>
          <w:p w14:paraId="2B06F74B" w14:textId="77777777" w:rsidR="00AC024B" w:rsidRPr="00DB4FB4" w:rsidRDefault="00AC024B" w:rsidP="00AC024B">
            <w:pPr>
              <w:pStyle w:val="ZPpregtevilke"/>
            </w:pPr>
            <w:r w:rsidRPr="00DB4FB4">
              <w:rPr>
                <w:szCs w:val="16"/>
              </w:rPr>
              <w:t>650</w:t>
            </w:r>
          </w:p>
        </w:tc>
        <w:tc>
          <w:tcPr>
            <w:tcW w:w="291" w:type="pct"/>
            <w:vAlign w:val="bottom"/>
          </w:tcPr>
          <w:p w14:paraId="4549C9EB" w14:textId="77777777" w:rsidR="00AC024B" w:rsidRPr="00DB4FB4" w:rsidRDefault="00AC024B" w:rsidP="00AC024B">
            <w:pPr>
              <w:pStyle w:val="ZPpregtevilke"/>
            </w:pPr>
            <w:r w:rsidRPr="00DB4FB4">
              <w:rPr>
                <w:szCs w:val="16"/>
              </w:rPr>
              <w:t>604</w:t>
            </w:r>
          </w:p>
        </w:tc>
        <w:tc>
          <w:tcPr>
            <w:tcW w:w="291" w:type="pct"/>
            <w:vAlign w:val="bottom"/>
          </w:tcPr>
          <w:p w14:paraId="3AD415C3" w14:textId="77777777" w:rsidR="00AC024B" w:rsidRPr="00DB4FB4" w:rsidRDefault="00AC024B" w:rsidP="00AC024B">
            <w:pPr>
              <w:pStyle w:val="ZPpregtevilke"/>
            </w:pPr>
            <w:r w:rsidRPr="00DB4FB4">
              <w:t>601</w:t>
            </w:r>
          </w:p>
        </w:tc>
        <w:tc>
          <w:tcPr>
            <w:tcW w:w="291" w:type="pct"/>
            <w:vAlign w:val="bottom"/>
          </w:tcPr>
          <w:p w14:paraId="7553A810" w14:textId="77777777" w:rsidR="00AC024B" w:rsidRPr="00DB4FB4" w:rsidRDefault="00AC024B" w:rsidP="00AC024B">
            <w:pPr>
              <w:pStyle w:val="ZPpregtevilke"/>
            </w:pPr>
            <w:r w:rsidRPr="00DB4FB4">
              <w:t>553</w:t>
            </w:r>
          </w:p>
        </w:tc>
        <w:tc>
          <w:tcPr>
            <w:tcW w:w="285" w:type="pct"/>
            <w:vAlign w:val="bottom"/>
          </w:tcPr>
          <w:p w14:paraId="25635FEE" w14:textId="77777777" w:rsidR="00AC024B" w:rsidRPr="00DB4FB4" w:rsidRDefault="00AC024B" w:rsidP="00AC024B">
            <w:pPr>
              <w:pStyle w:val="ZPpregtevilke"/>
            </w:pPr>
            <w:r w:rsidRPr="00DB4FB4">
              <w:t>92,0</w:t>
            </w:r>
          </w:p>
        </w:tc>
      </w:tr>
      <w:tr w:rsidR="00AC024B" w:rsidRPr="00DB4FB4" w14:paraId="7EE14E02" w14:textId="77777777" w:rsidTr="00AC024B">
        <w:trPr>
          <w:trHeight w:val="227"/>
          <w:jc w:val="center"/>
        </w:trPr>
        <w:tc>
          <w:tcPr>
            <w:tcW w:w="1040" w:type="pct"/>
            <w:shd w:val="clear" w:color="auto" w:fill="auto"/>
            <w:noWrap/>
            <w:vAlign w:val="bottom"/>
          </w:tcPr>
          <w:p w14:paraId="4667FE71" w14:textId="77777777" w:rsidR="00AC024B" w:rsidRPr="00DB4FB4" w:rsidRDefault="00AC024B" w:rsidP="00AC024B">
            <w:pPr>
              <w:pStyle w:val="ZPpregtekst"/>
            </w:pPr>
            <w:r w:rsidRPr="00DB4FB4">
              <w:t>Kitajski kapus</w:t>
            </w:r>
          </w:p>
        </w:tc>
        <w:tc>
          <w:tcPr>
            <w:tcW w:w="277" w:type="pct"/>
            <w:shd w:val="clear" w:color="auto" w:fill="auto"/>
            <w:noWrap/>
            <w:vAlign w:val="bottom"/>
          </w:tcPr>
          <w:p w14:paraId="1E99059A" w14:textId="77777777" w:rsidR="00AC024B" w:rsidRPr="00DB4FB4" w:rsidRDefault="00AC024B" w:rsidP="00AC024B">
            <w:pPr>
              <w:pStyle w:val="ZPpregtevilke"/>
            </w:pPr>
            <w:r w:rsidRPr="00DB4FB4">
              <w:t>566</w:t>
            </w:r>
          </w:p>
        </w:tc>
        <w:tc>
          <w:tcPr>
            <w:tcW w:w="279" w:type="pct"/>
            <w:shd w:val="clear" w:color="auto" w:fill="auto"/>
            <w:noWrap/>
            <w:vAlign w:val="bottom"/>
          </w:tcPr>
          <w:p w14:paraId="6F78A289" w14:textId="77777777" w:rsidR="00AC024B" w:rsidRPr="00DB4FB4" w:rsidRDefault="00AC024B" w:rsidP="00AC024B">
            <w:pPr>
              <w:pStyle w:val="ZPpregtevilke"/>
            </w:pPr>
            <w:r w:rsidRPr="00DB4FB4">
              <w:t>618</w:t>
            </w:r>
          </w:p>
        </w:tc>
        <w:tc>
          <w:tcPr>
            <w:tcW w:w="279" w:type="pct"/>
            <w:shd w:val="clear" w:color="auto" w:fill="auto"/>
            <w:noWrap/>
            <w:vAlign w:val="bottom"/>
          </w:tcPr>
          <w:p w14:paraId="02004774" w14:textId="77777777" w:rsidR="00AC024B" w:rsidRPr="00DB4FB4" w:rsidRDefault="00AC024B" w:rsidP="00AC024B">
            <w:pPr>
              <w:pStyle w:val="ZPpregtevilke"/>
            </w:pPr>
            <w:r w:rsidRPr="00DB4FB4">
              <w:t>614</w:t>
            </w:r>
          </w:p>
        </w:tc>
        <w:tc>
          <w:tcPr>
            <w:tcW w:w="279" w:type="pct"/>
            <w:shd w:val="clear" w:color="auto" w:fill="auto"/>
            <w:noWrap/>
            <w:vAlign w:val="bottom"/>
          </w:tcPr>
          <w:p w14:paraId="5FC1CCFC" w14:textId="77777777" w:rsidR="00AC024B" w:rsidRPr="00DB4FB4" w:rsidRDefault="00AC024B" w:rsidP="00AC024B">
            <w:pPr>
              <w:pStyle w:val="ZPpregtevilke"/>
            </w:pPr>
            <w:r w:rsidRPr="00DB4FB4">
              <w:t>166</w:t>
            </w:r>
          </w:p>
        </w:tc>
        <w:tc>
          <w:tcPr>
            <w:tcW w:w="279" w:type="pct"/>
            <w:shd w:val="clear" w:color="auto" w:fill="auto"/>
            <w:noWrap/>
            <w:vAlign w:val="bottom"/>
          </w:tcPr>
          <w:p w14:paraId="28E1C0F5" w14:textId="77777777" w:rsidR="00AC024B" w:rsidRPr="00DB4FB4" w:rsidRDefault="00AC024B" w:rsidP="00AC024B">
            <w:pPr>
              <w:pStyle w:val="ZPpregtevilke"/>
            </w:pPr>
            <w:r w:rsidRPr="00DB4FB4">
              <w:t>156</w:t>
            </w:r>
          </w:p>
        </w:tc>
        <w:tc>
          <w:tcPr>
            <w:tcW w:w="279" w:type="pct"/>
            <w:shd w:val="clear" w:color="auto" w:fill="auto"/>
            <w:noWrap/>
            <w:vAlign w:val="bottom"/>
          </w:tcPr>
          <w:p w14:paraId="77B44693" w14:textId="77777777" w:rsidR="00AC024B" w:rsidRPr="00DB4FB4" w:rsidRDefault="00AC024B" w:rsidP="00AC024B">
            <w:pPr>
              <w:pStyle w:val="ZPpregtevilke"/>
            </w:pPr>
            <w:r w:rsidRPr="00DB4FB4">
              <w:t>141</w:t>
            </w:r>
          </w:p>
        </w:tc>
        <w:tc>
          <w:tcPr>
            <w:tcW w:w="279" w:type="pct"/>
            <w:shd w:val="clear" w:color="auto" w:fill="auto"/>
            <w:noWrap/>
            <w:vAlign w:val="bottom"/>
          </w:tcPr>
          <w:p w14:paraId="5A0471DB" w14:textId="77777777" w:rsidR="00AC024B" w:rsidRPr="00DB4FB4" w:rsidRDefault="00AC024B" w:rsidP="00AC024B">
            <w:pPr>
              <w:pStyle w:val="ZPpregtevilke"/>
            </w:pPr>
            <w:r w:rsidRPr="00DB4FB4">
              <w:t>291</w:t>
            </w:r>
          </w:p>
        </w:tc>
        <w:tc>
          <w:tcPr>
            <w:tcW w:w="279" w:type="pct"/>
            <w:shd w:val="clear" w:color="auto" w:fill="auto"/>
            <w:noWrap/>
            <w:vAlign w:val="bottom"/>
          </w:tcPr>
          <w:p w14:paraId="7790D385" w14:textId="77777777" w:rsidR="00AC024B" w:rsidRPr="00DB4FB4" w:rsidRDefault="00AC024B" w:rsidP="00AC024B">
            <w:pPr>
              <w:pStyle w:val="ZPpregtevilke"/>
            </w:pPr>
            <w:r w:rsidRPr="00DB4FB4">
              <w:t>329</w:t>
            </w:r>
          </w:p>
        </w:tc>
        <w:tc>
          <w:tcPr>
            <w:tcW w:w="279" w:type="pct"/>
            <w:vAlign w:val="bottom"/>
          </w:tcPr>
          <w:p w14:paraId="0A0F83EA" w14:textId="77777777" w:rsidR="00AC024B" w:rsidRPr="00DB4FB4" w:rsidRDefault="00AC024B" w:rsidP="00AC024B">
            <w:pPr>
              <w:pStyle w:val="ZPpregtevilke"/>
            </w:pPr>
            <w:r w:rsidRPr="00DB4FB4">
              <w:rPr>
                <w:szCs w:val="16"/>
              </w:rPr>
              <w:t>313</w:t>
            </w:r>
          </w:p>
        </w:tc>
        <w:tc>
          <w:tcPr>
            <w:tcW w:w="293" w:type="pct"/>
            <w:vAlign w:val="bottom"/>
          </w:tcPr>
          <w:p w14:paraId="10445F62" w14:textId="77777777" w:rsidR="00AC024B" w:rsidRPr="00DB4FB4" w:rsidRDefault="00AC024B" w:rsidP="00AC024B">
            <w:pPr>
              <w:pStyle w:val="ZPpregtevilke"/>
            </w:pPr>
            <w:r w:rsidRPr="00DB4FB4">
              <w:rPr>
                <w:szCs w:val="16"/>
              </w:rPr>
              <w:t>301</w:t>
            </w:r>
          </w:p>
        </w:tc>
        <w:tc>
          <w:tcPr>
            <w:tcW w:w="291" w:type="pct"/>
            <w:vAlign w:val="bottom"/>
          </w:tcPr>
          <w:p w14:paraId="2A0BEEFF" w14:textId="77777777" w:rsidR="00AC024B" w:rsidRPr="00DB4FB4" w:rsidRDefault="00AC024B" w:rsidP="00AC024B">
            <w:pPr>
              <w:pStyle w:val="ZPpregtevilke"/>
            </w:pPr>
            <w:r w:rsidRPr="00DB4FB4">
              <w:rPr>
                <w:szCs w:val="16"/>
              </w:rPr>
              <w:t>267</w:t>
            </w:r>
          </w:p>
        </w:tc>
        <w:tc>
          <w:tcPr>
            <w:tcW w:w="291" w:type="pct"/>
            <w:vAlign w:val="bottom"/>
          </w:tcPr>
          <w:p w14:paraId="26DC6F8D" w14:textId="77777777" w:rsidR="00AC024B" w:rsidRPr="00DB4FB4" w:rsidRDefault="00AC024B" w:rsidP="00AC024B">
            <w:pPr>
              <w:pStyle w:val="ZPpregtevilke"/>
            </w:pPr>
            <w:r w:rsidRPr="00DB4FB4">
              <w:t>301</w:t>
            </w:r>
          </w:p>
        </w:tc>
        <w:tc>
          <w:tcPr>
            <w:tcW w:w="291" w:type="pct"/>
            <w:vAlign w:val="bottom"/>
          </w:tcPr>
          <w:p w14:paraId="71B02F90" w14:textId="77777777" w:rsidR="00AC024B" w:rsidRPr="00DB4FB4" w:rsidRDefault="00AC024B" w:rsidP="00AC024B">
            <w:pPr>
              <w:pStyle w:val="ZPpregtevilke"/>
            </w:pPr>
            <w:r w:rsidRPr="00DB4FB4">
              <w:t>245</w:t>
            </w:r>
          </w:p>
        </w:tc>
        <w:tc>
          <w:tcPr>
            <w:tcW w:w="285" w:type="pct"/>
            <w:vAlign w:val="bottom"/>
          </w:tcPr>
          <w:p w14:paraId="0F1DA220" w14:textId="77777777" w:rsidR="00AC024B" w:rsidRPr="00DB4FB4" w:rsidRDefault="00AC024B" w:rsidP="00AC024B">
            <w:pPr>
              <w:pStyle w:val="ZPpregtevilke"/>
            </w:pPr>
            <w:r w:rsidRPr="00DB4FB4">
              <w:t>81,4</w:t>
            </w:r>
          </w:p>
        </w:tc>
      </w:tr>
      <w:tr w:rsidR="00AC024B" w:rsidRPr="00DB4FB4" w14:paraId="1BD53865" w14:textId="77777777" w:rsidTr="00AC024B">
        <w:trPr>
          <w:trHeight w:val="227"/>
          <w:jc w:val="center"/>
        </w:trPr>
        <w:tc>
          <w:tcPr>
            <w:tcW w:w="1040" w:type="pct"/>
            <w:shd w:val="clear" w:color="auto" w:fill="auto"/>
            <w:noWrap/>
            <w:vAlign w:val="bottom"/>
          </w:tcPr>
          <w:p w14:paraId="247A9F42" w14:textId="77777777" w:rsidR="00AC024B" w:rsidRPr="00DB4FB4" w:rsidRDefault="00AC024B" w:rsidP="00AC024B">
            <w:pPr>
              <w:pStyle w:val="ZPpregtekst"/>
            </w:pPr>
            <w:r w:rsidRPr="00DB4FB4">
              <w:t>Cvetača in brokoli</w:t>
            </w:r>
          </w:p>
        </w:tc>
        <w:tc>
          <w:tcPr>
            <w:tcW w:w="277" w:type="pct"/>
            <w:shd w:val="clear" w:color="auto" w:fill="auto"/>
            <w:noWrap/>
            <w:vAlign w:val="bottom"/>
          </w:tcPr>
          <w:p w14:paraId="0F3C7C9F" w14:textId="77777777" w:rsidR="00AC024B" w:rsidRPr="00DB4FB4" w:rsidRDefault="00AC024B" w:rsidP="00AC024B">
            <w:pPr>
              <w:pStyle w:val="ZPpregtevilke"/>
            </w:pPr>
            <w:r w:rsidRPr="00DB4FB4">
              <w:t>1.122</w:t>
            </w:r>
          </w:p>
        </w:tc>
        <w:tc>
          <w:tcPr>
            <w:tcW w:w="279" w:type="pct"/>
            <w:shd w:val="clear" w:color="auto" w:fill="auto"/>
            <w:noWrap/>
            <w:vAlign w:val="bottom"/>
          </w:tcPr>
          <w:p w14:paraId="1E85AAD8" w14:textId="77777777" w:rsidR="00AC024B" w:rsidRPr="00DB4FB4" w:rsidRDefault="00AC024B" w:rsidP="00AC024B">
            <w:pPr>
              <w:pStyle w:val="ZPpregtevilke"/>
            </w:pPr>
            <w:r w:rsidRPr="00DB4FB4">
              <w:t>1.123</w:t>
            </w:r>
          </w:p>
        </w:tc>
        <w:tc>
          <w:tcPr>
            <w:tcW w:w="279" w:type="pct"/>
            <w:shd w:val="clear" w:color="auto" w:fill="auto"/>
            <w:noWrap/>
            <w:vAlign w:val="bottom"/>
          </w:tcPr>
          <w:p w14:paraId="08F7D419" w14:textId="77777777" w:rsidR="00AC024B" w:rsidRPr="00DB4FB4" w:rsidRDefault="00AC024B" w:rsidP="00AC024B">
            <w:pPr>
              <w:pStyle w:val="ZPpregtevilke"/>
            </w:pPr>
            <w:r w:rsidRPr="00DB4FB4">
              <w:t>1.494</w:t>
            </w:r>
          </w:p>
        </w:tc>
        <w:tc>
          <w:tcPr>
            <w:tcW w:w="279" w:type="pct"/>
            <w:shd w:val="clear" w:color="auto" w:fill="auto"/>
            <w:noWrap/>
            <w:vAlign w:val="bottom"/>
          </w:tcPr>
          <w:p w14:paraId="26907C54" w14:textId="77777777" w:rsidR="00AC024B" w:rsidRPr="00DB4FB4" w:rsidRDefault="00AC024B" w:rsidP="00AC024B">
            <w:pPr>
              <w:pStyle w:val="ZPpregtevilke"/>
            </w:pPr>
            <w:r w:rsidRPr="00DB4FB4">
              <w:t>791</w:t>
            </w:r>
          </w:p>
        </w:tc>
        <w:tc>
          <w:tcPr>
            <w:tcW w:w="279" w:type="pct"/>
            <w:shd w:val="clear" w:color="auto" w:fill="auto"/>
            <w:noWrap/>
            <w:vAlign w:val="bottom"/>
          </w:tcPr>
          <w:p w14:paraId="0FFE73AB" w14:textId="77777777" w:rsidR="00AC024B" w:rsidRPr="00DB4FB4" w:rsidRDefault="00AC024B" w:rsidP="00AC024B">
            <w:pPr>
              <w:pStyle w:val="ZPpregtevilke"/>
            </w:pPr>
            <w:r w:rsidRPr="00DB4FB4">
              <w:t>729</w:t>
            </w:r>
          </w:p>
        </w:tc>
        <w:tc>
          <w:tcPr>
            <w:tcW w:w="279" w:type="pct"/>
            <w:shd w:val="clear" w:color="auto" w:fill="auto"/>
            <w:noWrap/>
            <w:vAlign w:val="bottom"/>
          </w:tcPr>
          <w:p w14:paraId="2FA80FBC" w14:textId="77777777" w:rsidR="00AC024B" w:rsidRPr="00DB4FB4" w:rsidRDefault="00AC024B" w:rsidP="00AC024B">
            <w:pPr>
              <w:pStyle w:val="ZPpregtevilke"/>
            </w:pPr>
            <w:r w:rsidRPr="00DB4FB4">
              <w:t>747</w:t>
            </w:r>
          </w:p>
        </w:tc>
        <w:tc>
          <w:tcPr>
            <w:tcW w:w="279" w:type="pct"/>
            <w:shd w:val="clear" w:color="auto" w:fill="auto"/>
            <w:noWrap/>
            <w:vAlign w:val="bottom"/>
          </w:tcPr>
          <w:p w14:paraId="5D706401" w14:textId="77777777" w:rsidR="00AC024B" w:rsidRPr="00DB4FB4" w:rsidRDefault="00AC024B" w:rsidP="00AC024B">
            <w:pPr>
              <w:pStyle w:val="ZPpregtevilke"/>
            </w:pPr>
            <w:r w:rsidRPr="00DB4FB4">
              <w:t>841</w:t>
            </w:r>
          </w:p>
        </w:tc>
        <w:tc>
          <w:tcPr>
            <w:tcW w:w="279" w:type="pct"/>
            <w:shd w:val="clear" w:color="auto" w:fill="auto"/>
            <w:noWrap/>
            <w:vAlign w:val="bottom"/>
          </w:tcPr>
          <w:p w14:paraId="3BB969DB" w14:textId="77777777" w:rsidR="00AC024B" w:rsidRPr="00DB4FB4" w:rsidRDefault="00AC024B" w:rsidP="00AC024B">
            <w:pPr>
              <w:pStyle w:val="ZPpregtevilke"/>
            </w:pPr>
            <w:r w:rsidRPr="00DB4FB4">
              <w:t>1.005</w:t>
            </w:r>
          </w:p>
        </w:tc>
        <w:tc>
          <w:tcPr>
            <w:tcW w:w="279" w:type="pct"/>
            <w:vAlign w:val="bottom"/>
          </w:tcPr>
          <w:p w14:paraId="531EDB30" w14:textId="77777777" w:rsidR="00AC024B" w:rsidRPr="00DB4FB4" w:rsidRDefault="00AC024B" w:rsidP="00AC024B">
            <w:pPr>
              <w:pStyle w:val="ZPpregtevilke"/>
            </w:pPr>
            <w:r w:rsidRPr="00DB4FB4">
              <w:rPr>
                <w:szCs w:val="16"/>
              </w:rPr>
              <w:t>1.092</w:t>
            </w:r>
          </w:p>
        </w:tc>
        <w:tc>
          <w:tcPr>
            <w:tcW w:w="293" w:type="pct"/>
            <w:vAlign w:val="bottom"/>
          </w:tcPr>
          <w:p w14:paraId="61CB981A" w14:textId="77777777" w:rsidR="00AC024B" w:rsidRPr="00DB4FB4" w:rsidRDefault="00AC024B" w:rsidP="00AC024B">
            <w:pPr>
              <w:pStyle w:val="ZPpregtevilke"/>
            </w:pPr>
            <w:r w:rsidRPr="00DB4FB4">
              <w:rPr>
                <w:szCs w:val="16"/>
              </w:rPr>
              <w:t>734</w:t>
            </w:r>
          </w:p>
        </w:tc>
        <w:tc>
          <w:tcPr>
            <w:tcW w:w="291" w:type="pct"/>
            <w:vAlign w:val="bottom"/>
          </w:tcPr>
          <w:p w14:paraId="5A970B37" w14:textId="77777777" w:rsidR="00AC024B" w:rsidRPr="00DB4FB4" w:rsidRDefault="00AC024B" w:rsidP="00AC024B">
            <w:pPr>
              <w:pStyle w:val="ZPpregtevilke"/>
            </w:pPr>
            <w:r w:rsidRPr="00DB4FB4">
              <w:rPr>
                <w:szCs w:val="16"/>
              </w:rPr>
              <w:t>739</w:t>
            </w:r>
          </w:p>
        </w:tc>
        <w:tc>
          <w:tcPr>
            <w:tcW w:w="291" w:type="pct"/>
            <w:vAlign w:val="bottom"/>
          </w:tcPr>
          <w:p w14:paraId="6F961ACA" w14:textId="77777777" w:rsidR="00AC024B" w:rsidRPr="00DB4FB4" w:rsidRDefault="00AC024B" w:rsidP="00AC024B">
            <w:pPr>
              <w:pStyle w:val="ZPpregtevilke"/>
            </w:pPr>
            <w:r w:rsidRPr="00DB4FB4">
              <w:t>795</w:t>
            </w:r>
          </w:p>
        </w:tc>
        <w:tc>
          <w:tcPr>
            <w:tcW w:w="291" w:type="pct"/>
            <w:vAlign w:val="bottom"/>
          </w:tcPr>
          <w:p w14:paraId="6C8EA11B" w14:textId="77777777" w:rsidR="00AC024B" w:rsidRPr="00DB4FB4" w:rsidRDefault="00AC024B" w:rsidP="00AC024B">
            <w:pPr>
              <w:pStyle w:val="ZPpregtevilke"/>
            </w:pPr>
            <w:r w:rsidRPr="00DB4FB4">
              <w:t>931</w:t>
            </w:r>
          </w:p>
        </w:tc>
        <w:tc>
          <w:tcPr>
            <w:tcW w:w="285" w:type="pct"/>
            <w:vAlign w:val="bottom"/>
          </w:tcPr>
          <w:p w14:paraId="36C76E0A" w14:textId="77777777" w:rsidR="00AC024B" w:rsidRPr="00DB4FB4" w:rsidRDefault="00AC024B" w:rsidP="00AC024B">
            <w:pPr>
              <w:pStyle w:val="ZPpregtevilke"/>
            </w:pPr>
            <w:r w:rsidRPr="00DB4FB4">
              <w:t>117,1</w:t>
            </w:r>
          </w:p>
        </w:tc>
      </w:tr>
      <w:tr w:rsidR="00AC024B" w:rsidRPr="00DB4FB4" w14:paraId="68850B8C" w14:textId="77777777" w:rsidTr="00AC024B">
        <w:trPr>
          <w:trHeight w:val="227"/>
          <w:jc w:val="center"/>
        </w:trPr>
        <w:tc>
          <w:tcPr>
            <w:tcW w:w="1040" w:type="pct"/>
            <w:shd w:val="clear" w:color="auto" w:fill="auto"/>
            <w:noWrap/>
            <w:vAlign w:val="bottom"/>
          </w:tcPr>
          <w:p w14:paraId="5DE14E76" w14:textId="77777777" w:rsidR="00AC024B" w:rsidRPr="00DB4FB4" w:rsidRDefault="00AC024B" w:rsidP="00AC024B">
            <w:pPr>
              <w:pStyle w:val="ZPpregtekst"/>
            </w:pPr>
            <w:r w:rsidRPr="00DB4FB4">
              <w:t>Solata</w:t>
            </w:r>
          </w:p>
        </w:tc>
        <w:tc>
          <w:tcPr>
            <w:tcW w:w="277" w:type="pct"/>
            <w:shd w:val="clear" w:color="auto" w:fill="auto"/>
            <w:noWrap/>
            <w:vAlign w:val="bottom"/>
          </w:tcPr>
          <w:p w14:paraId="278BE18E" w14:textId="77777777" w:rsidR="00AC024B" w:rsidRPr="00DB4FB4" w:rsidRDefault="00AC024B" w:rsidP="00AC024B">
            <w:pPr>
              <w:pStyle w:val="ZPpregtevilke"/>
            </w:pPr>
            <w:r w:rsidRPr="00DB4FB4">
              <w:t>3.955</w:t>
            </w:r>
          </w:p>
        </w:tc>
        <w:tc>
          <w:tcPr>
            <w:tcW w:w="279" w:type="pct"/>
            <w:shd w:val="clear" w:color="auto" w:fill="auto"/>
            <w:noWrap/>
            <w:vAlign w:val="bottom"/>
          </w:tcPr>
          <w:p w14:paraId="3C58D283" w14:textId="77777777" w:rsidR="00AC024B" w:rsidRPr="00DB4FB4" w:rsidRDefault="00AC024B" w:rsidP="00AC024B">
            <w:pPr>
              <w:pStyle w:val="ZPpregtevilke"/>
            </w:pPr>
            <w:r w:rsidRPr="00DB4FB4">
              <w:t>4.358</w:t>
            </w:r>
          </w:p>
        </w:tc>
        <w:tc>
          <w:tcPr>
            <w:tcW w:w="279" w:type="pct"/>
            <w:shd w:val="clear" w:color="auto" w:fill="auto"/>
            <w:noWrap/>
            <w:vAlign w:val="bottom"/>
          </w:tcPr>
          <w:p w14:paraId="3690C1D5" w14:textId="77777777" w:rsidR="00AC024B" w:rsidRPr="00DB4FB4" w:rsidRDefault="00AC024B" w:rsidP="00AC024B">
            <w:pPr>
              <w:pStyle w:val="ZPpregtevilke"/>
            </w:pPr>
            <w:r w:rsidRPr="00DB4FB4">
              <w:t>4.565</w:t>
            </w:r>
          </w:p>
        </w:tc>
        <w:tc>
          <w:tcPr>
            <w:tcW w:w="279" w:type="pct"/>
            <w:shd w:val="clear" w:color="auto" w:fill="auto"/>
            <w:noWrap/>
            <w:vAlign w:val="bottom"/>
          </w:tcPr>
          <w:p w14:paraId="6A68E4D7" w14:textId="77777777" w:rsidR="00AC024B" w:rsidRPr="00DB4FB4" w:rsidRDefault="00AC024B" w:rsidP="00AC024B">
            <w:pPr>
              <w:pStyle w:val="ZPpregtevilke"/>
            </w:pPr>
            <w:r w:rsidRPr="00DB4FB4">
              <w:t>3.664</w:t>
            </w:r>
          </w:p>
        </w:tc>
        <w:tc>
          <w:tcPr>
            <w:tcW w:w="279" w:type="pct"/>
            <w:shd w:val="clear" w:color="auto" w:fill="auto"/>
            <w:noWrap/>
            <w:vAlign w:val="bottom"/>
          </w:tcPr>
          <w:p w14:paraId="551FEB7D" w14:textId="77777777" w:rsidR="00AC024B" w:rsidRPr="00DB4FB4" w:rsidRDefault="00AC024B" w:rsidP="00AC024B">
            <w:pPr>
              <w:pStyle w:val="ZPpregtevilke"/>
            </w:pPr>
            <w:r w:rsidRPr="00DB4FB4">
              <w:t>3.679</w:t>
            </w:r>
          </w:p>
        </w:tc>
        <w:tc>
          <w:tcPr>
            <w:tcW w:w="279" w:type="pct"/>
            <w:shd w:val="clear" w:color="auto" w:fill="auto"/>
            <w:noWrap/>
            <w:vAlign w:val="bottom"/>
          </w:tcPr>
          <w:p w14:paraId="4499FD04" w14:textId="77777777" w:rsidR="00AC024B" w:rsidRPr="00DB4FB4" w:rsidRDefault="00AC024B" w:rsidP="00AC024B">
            <w:pPr>
              <w:pStyle w:val="ZPpregtevilke"/>
            </w:pPr>
            <w:r w:rsidRPr="00DB4FB4">
              <w:t>3.321</w:t>
            </w:r>
          </w:p>
        </w:tc>
        <w:tc>
          <w:tcPr>
            <w:tcW w:w="279" w:type="pct"/>
            <w:shd w:val="clear" w:color="auto" w:fill="auto"/>
            <w:noWrap/>
            <w:vAlign w:val="bottom"/>
          </w:tcPr>
          <w:p w14:paraId="628C5DCA" w14:textId="77777777" w:rsidR="00AC024B" w:rsidRPr="00DB4FB4" w:rsidRDefault="00AC024B" w:rsidP="00AC024B">
            <w:pPr>
              <w:pStyle w:val="ZPpregtevilke"/>
            </w:pPr>
            <w:r w:rsidRPr="00DB4FB4">
              <w:t>3.543</w:t>
            </w:r>
          </w:p>
        </w:tc>
        <w:tc>
          <w:tcPr>
            <w:tcW w:w="279" w:type="pct"/>
            <w:shd w:val="clear" w:color="auto" w:fill="auto"/>
            <w:noWrap/>
            <w:vAlign w:val="bottom"/>
          </w:tcPr>
          <w:p w14:paraId="3DF6F855" w14:textId="77777777" w:rsidR="00AC024B" w:rsidRPr="00DB4FB4" w:rsidRDefault="00AC024B" w:rsidP="00AC024B">
            <w:pPr>
              <w:pStyle w:val="ZPpregtevilke"/>
            </w:pPr>
            <w:r w:rsidRPr="00DB4FB4">
              <w:t>4.205</w:t>
            </w:r>
          </w:p>
        </w:tc>
        <w:tc>
          <w:tcPr>
            <w:tcW w:w="279" w:type="pct"/>
            <w:vAlign w:val="bottom"/>
          </w:tcPr>
          <w:p w14:paraId="46A1A893" w14:textId="77777777" w:rsidR="00AC024B" w:rsidRPr="00DB4FB4" w:rsidRDefault="00AC024B" w:rsidP="00AC024B">
            <w:pPr>
              <w:pStyle w:val="ZPpregtevilke"/>
            </w:pPr>
            <w:r w:rsidRPr="00DB4FB4">
              <w:rPr>
                <w:szCs w:val="16"/>
              </w:rPr>
              <w:t>4.671</w:t>
            </w:r>
          </w:p>
        </w:tc>
        <w:tc>
          <w:tcPr>
            <w:tcW w:w="293" w:type="pct"/>
            <w:vAlign w:val="bottom"/>
          </w:tcPr>
          <w:p w14:paraId="42CCE51F" w14:textId="77777777" w:rsidR="00AC024B" w:rsidRPr="00DB4FB4" w:rsidRDefault="00AC024B" w:rsidP="00AC024B">
            <w:pPr>
              <w:pStyle w:val="ZPpregtevilke"/>
            </w:pPr>
            <w:r w:rsidRPr="00DB4FB4">
              <w:rPr>
                <w:szCs w:val="16"/>
              </w:rPr>
              <w:t>4.393</w:t>
            </w:r>
          </w:p>
        </w:tc>
        <w:tc>
          <w:tcPr>
            <w:tcW w:w="291" w:type="pct"/>
            <w:vAlign w:val="bottom"/>
          </w:tcPr>
          <w:p w14:paraId="497EA84F" w14:textId="77777777" w:rsidR="00AC024B" w:rsidRPr="00DB4FB4" w:rsidRDefault="00AC024B" w:rsidP="00AC024B">
            <w:pPr>
              <w:pStyle w:val="ZPpregtevilke"/>
            </w:pPr>
            <w:r w:rsidRPr="00DB4FB4">
              <w:rPr>
                <w:szCs w:val="16"/>
              </w:rPr>
              <w:t>3.891</w:t>
            </w:r>
          </w:p>
        </w:tc>
        <w:tc>
          <w:tcPr>
            <w:tcW w:w="291" w:type="pct"/>
            <w:vAlign w:val="bottom"/>
          </w:tcPr>
          <w:p w14:paraId="1B0BB492" w14:textId="77777777" w:rsidR="00AC024B" w:rsidRPr="00DB4FB4" w:rsidRDefault="00AC024B" w:rsidP="00AC024B">
            <w:pPr>
              <w:pStyle w:val="ZPpregtevilke"/>
            </w:pPr>
            <w:r w:rsidRPr="00DB4FB4">
              <w:t>4.245</w:t>
            </w:r>
          </w:p>
        </w:tc>
        <w:tc>
          <w:tcPr>
            <w:tcW w:w="291" w:type="pct"/>
            <w:vAlign w:val="bottom"/>
          </w:tcPr>
          <w:p w14:paraId="2B1AFEA9" w14:textId="77777777" w:rsidR="00AC024B" w:rsidRPr="00DB4FB4" w:rsidRDefault="00AC024B" w:rsidP="00AC024B">
            <w:pPr>
              <w:pStyle w:val="ZPpregtevilke"/>
            </w:pPr>
            <w:r w:rsidRPr="00DB4FB4">
              <w:t>5.197</w:t>
            </w:r>
          </w:p>
        </w:tc>
        <w:tc>
          <w:tcPr>
            <w:tcW w:w="285" w:type="pct"/>
            <w:vAlign w:val="bottom"/>
          </w:tcPr>
          <w:p w14:paraId="45A86705" w14:textId="77777777" w:rsidR="00AC024B" w:rsidRPr="00DB4FB4" w:rsidRDefault="00AC024B" w:rsidP="00AC024B">
            <w:pPr>
              <w:pStyle w:val="ZPpregtevilke"/>
            </w:pPr>
            <w:r w:rsidRPr="00DB4FB4">
              <w:t>122,4</w:t>
            </w:r>
          </w:p>
        </w:tc>
      </w:tr>
      <w:tr w:rsidR="00AC024B" w:rsidRPr="00DB4FB4" w14:paraId="207D3967" w14:textId="77777777" w:rsidTr="00AC024B">
        <w:trPr>
          <w:trHeight w:val="227"/>
          <w:jc w:val="center"/>
        </w:trPr>
        <w:tc>
          <w:tcPr>
            <w:tcW w:w="1040" w:type="pct"/>
            <w:shd w:val="clear" w:color="auto" w:fill="auto"/>
            <w:noWrap/>
            <w:vAlign w:val="bottom"/>
          </w:tcPr>
          <w:p w14:paraId="5318E6CE" w14:textId="77777777" w:rsidR="00AC024B" w:rsidRPr="00DB4FB4" w:rsidRDefault="00AC024B" w:rsidP="00AC024B">
            <w:pPr>
              <w:pStyle w:val="ZPpregtekst"/>
            </w:pPr>
            <w:r w:rsidRPr="00DB4FB4">
              <w:t>Endivija</w:t>
            </w:r>
          </w:p>
        </w:tc>
        <w:tc>
          <w:tcPr>
            <w:tcW w:w="277" w:type="pct"/>
            <w:shd w:val="clear" w:color="auto" w:fill="auto"/>
            <w:noWrap/>
            <w:vAlign w:val="bottom"/>
          </w:tcPr>
          <w:p w14:paraId="7D5B4AB8" w14:textId="77777777" w:rsidR="00AC024B" w:rsidRPr="00DB4FB4" w:rsidRDefault="00AC024B" w:rsidP="00AC024B">
            <w:pPr>
              <w:pStyle w:val="ZPpregtevilke"/>
            </w:pPr>
            <w:r w:rsidRPr="00DB4FB4">
              <w:t>1.206</w:t>
            </w:r>
          </w:p>
        </w:tc>
        <w:tc>
          <w:tcPr>
            <w:tcW w:w="279" w:type="pct"/>
            <w:shd w:val="clear" w:color="auto" w:fill="auto"/>
            <w:noWrap/>
            <w:vAlign w:val="bottom"/>
          </w:tcPr>
          <w:p w14:paraId="324E6589" w14:textId="77777777" w:rsidR="00AC024B" w:rsidRPr="00DB4FB4" w:rsidRDefault="00AC024B" w:rsidP="00AC024B">
            <w:pPr>
              <w:pStyle w:val="ZPpregtevilke"/>
            </w:pPr>
            <w:r w:rsidRPr="00DB4FB4">
              <w:t>1.344</w:t>
            </w:r>
          </w:p>
        </w:tc>
        <w:tc>
          <w:tcPr>
            <w:tcW w:w="279" w:type="pct"/>
            <w:shd w:val="clear" w:color="auto" w:fill="auto"/>
            <w:noWrap/>
            <w:vAlign w:val="bottom"/>
          </w:tcPr>
          <w:p w14:paraId="049A19CE" w14:textId="77777777" w:rsidR="00AC024B" w:rsidRPr="00DB4FB4" w:rsidRDefault="00AC024B" w:rsidP="00AC024B">
            <w:pPr>
              <w:pStyle w:val="ZPpregtevilke"/>
            </w:pPr>
            <w:r w:rsidRPr="00DB4FB4">
              <w:t>1.365</w:t>
            </w:r>
          </w:p>
        </w:tc>
        <w:tc>
          <w:tcPr>
            <w:tcW w:w="279" w:type="pct"/>
            <w:shd w:val="clear" w:color="auto" w:fill="auto"/>
            <w:noWrap/>
            <w:vAlign w:val="bottom"/>
          </w:tcPr>
          <w:p w14:paraId="26DCAFEE" w14:textId="77777777" w:rsidR="00AC024B" w:rsidRPr="00DB4FB4" w:rsidRDefault="00AC024B" w:rsidP="00AC024B">
            <w:pPr>
              <w:pStyle w:val="ZPpregtevilke"/>
            </w:pPr>
            <w:r w:rsidRPr="00DB4FB4">
              <w:t>916</w:t>
            </w:r>
          </w:p>
        </w:tc>
        <w:tc>
          <w:tcPr>
            <w:tcW w:w="279" w:type="pct"/>
            <w:shd w:val="clear" w:color="auto" w:fill="auto"/>
            <w:noWrap/>
            <w:vAlign w:val="bottom"/>
          </w:tcPr>
          <w:p w14:paraId="7B560ADC" w14:textId="77777777" w:rsidR="00AC024B" w:rsidRPr="00DB4FB4" w:rsidRDefault="00AC024B" w:rsidP="00AC024B">
            <w:pPr>
              <w:pStyle w:val="ZPpregtevilke"/>
            </w:pPr>
            <w:r w:rsidRPr="00DB4FB4">
              <w:t>895</w:t>
            </w:r>
          </w:p>
        </w:tc>
        <w:tc>
          <w:tcPr>
            <w:tcW w:w="279" w:type="pct"/>
            <w:shd w:val="clear" w:color="auto" w:fill="auto"/>
            <w:noWrap/>
            <w:vAlign w:val="bottom"/>
          </w:tcPr>
          <w:p w14:paraId="2EEB8C1D" w14:textId="77777777" w:rsidR="00AC024B" w:rsidRPr="00DB4FB4" w:rsidRDefault="00AC024B" w:rsidP="00AC024B">
            <w:pPr>
              <w:pStyle w:val="ZPpregtevilke"/>
            </w:pPr>
            <w:r w:rsidRPr="00DB4FB4">
              <w:t>816</w:t>
            </w:r>
          </w:p>
        </w:tc>
        <w:tc>
          <w:tcPr>
            <w:tcW w:w="279" w:type="pct"/>
            <w:shd w:val="clear" w:color="auto" w:fill="auto"/>
            <w:noWrap/>
            <w:vAlign w:val="bottom"/>
          </w:tcPr>
          <w:p w14:paraId="1D6B077C" w14:textId="77777777" w:rsidR="00AC024B" w:rsidRPr="00DB4FB4" w:rsidRDefault="00AC024B" w:rsidP="00AC024B">
            <w:pPr>
              <w:pStyle w:val="ZPpregtevilke"/>
            </w:pPr>
            <w:r w:rsidRPr="00DB4FB4">
              <w:t>1.560</w:t>
            </w:r>
          </w:p>
        </w:tc>
        <w:tc>
          <w:tcPr>
            <w:tcW w:w="279" w:type="pct"/>
            <w:shd w:val="clear" w:color="auto" w:fill="auto"/>
            <w:noWrap/>
            <w:vAlign w:val="bottom"/>
          </w:tcPr>
          <w:p w14:paraId="2E0AD672" w14:textId="77777777" w:rsidR="00AC024B" w:rsidRPr="00DB4FB4" w:rsidRDefault="00AC024B" w:rsidP="00AC024B">
            <w:pPr>
              <w:pStyle w:val="ZPpregtevilke"/>
            </w:pPr>
            <w:r w:rsidRPr="00DB4FB4">
              <w:t>1.650</w:t>
            </w:r>
          </w:p>
        </w:tc>
        <w:tc>
          <w:tcPr>
            <w:tcW w:w="279" w:type="pct"/>
            <w:vAlign w:val="bottom"/>
          </w:tcPr>
          <w:p w14:paraId="70D1A84E" w14:textId="77777777" w:rsidR="00AC024B" w:rsidRPr="00DB4FB4" w:rsidRDefault="00AC024B" w:rsidP="00AC024B">
            <w:pPr>
              <w:pStyle w:val="ZPpregtevilke"/>
            </w:pPr>
            <w:r w:rsidRPr="00DB4FB4">
              <w:rPr>
                <w:szCs w:val="16"/>
              </w:rPr>
              <w:t>1.640</w:t>
            </w:r>
          </w:p>
        </w:tc>
        <w:tc>
          <w:tcPr>
            <w:tcW w:w="293" w:type="pct"/>
            <w:vAlign w:val="bottom"/>
          </w:tcPr>
          <w:p w14:paraId="3632B0D2" w14:textId="77777777" w:rsidR="00AC024B" w:rsidRPr="00DB4FB4" w:rsidRDefault="00AC024B" w:rsidP="00AC024B">
            <w:pPr>
              <w:pStyle w:val="ZPpregtevilke"/>
            </w:pPr>
            <w:r w:rsidRPr="00DB4FB4">
              <w:rPr>
                <w:szCs w:val="16"/>
              </w:rPr>
              <w:t>839</w:t>
            </w:r>
          </w:p>
        </w:tc>
        <w:tc>
          <w:tcPr>
            <w:tcW w:w="291" w:type="pct"/>
            <w:vAlign w:val="bottom"/>
          </w:tcPr>
          <w:p w14:paraId="51B64520" w14:textId="77777777" w:rsidR="00AC024B" w:rsidRPr="00DB4FB4" w:rsidRDefault="00AC024B" w:rsidP="00AC024B">
            <w:pPr>
              <w:pStyle w:val="ZPpregtevilke"/>
            </w:pPr>
            <w:r w:rsidRPr="00DB4FB4">
              <w:rPr>
                <w:szCs w:val="16"/>
              </w:rPr>
              <w:t>704</w:t>
            </w:r>
          </w:p>
        </w:tc>
        <w:tc>
          <w:tcPr>
            <w:tcW w:w="291" w:type="pct"/>
            <w:vAlign w:val="bottom"/>
          </w:tcPr>
          <w:p w14:paraId="5886B87C" w14:textId="77777777" w:rsidR="00AC024B" w:rsidRPr="00DB4FB4" w:rsidRDefault="00AC024B" w:rsidP="00AC024B">
            <w:pPr>
              <w:pStyle w:val="ZPpregtevilke"/>
            </w:pPr>
            <w:r w:rsidRPr="00DB4FB4">
              <w:t>787</w:t>
            </w:r>
          </w:p>
        </w:tc>
        <w:tc>
          <w:tcPr>
            <w:tcW w:w="291" w:type="pct"/>
            <w:vAlign w:val="bottom"/>
          </w:tcPr>
          <w:p w14:paraId="43606169" w14:textId="77777777" w:rsidR="00AC024B" w:rsidRPr="00DB4FB4" w:rsidRDefault="00AC024B" w:rsidP="00AC024B">
            <w:pPr>
              <w:pStyle w:val="ZPpregtevilke"/>
            </w:pPr>
            <w:r w:rsidRPr="00DB4FB4">
              <w:t>950</w:t>
            </w:r>
          </w:p>
        </w:tc>
        <w:tc>
          <w:tcPr>
            <w:tcW w:w="285" w:type="pct"/>
            <w:vAlign w:val="bottom"/>
          </w:tcPr>
          <w:p w14:paraId="6385D65A" w14:textId="77777777" w:rsidR="00AC024B" w:rsidRPr="00DB4FB4" w:rsidRDefault="00AC024B" w:rsidP="00AC024B">
            <w:pPr>
              <w:pStyle w:val="ZPpregtevilke"/>
            </w:pPr>
            <w:r w:rsidRPr="00DB4FB4">
              <w:t>120,7</w:t>
            </w:r>
          </w:p>
        </w:tc>
      </w:tr>
      <w:tr w:rsidR="00AC024B" w:rsidRPr="00DB4FB4" w14:paraId="11E9453F" w14:textId="77777777" w:rsidTr="00AC024B">
        <w:trPr>
          <w:trHeight w:val="227"/>
          <w:jc w:val="center"/>
        </w:trPr>
        <w:tc>
          <w:tcPr>
            <w:tcW w:w="1040" w:type="pct"/>
            <w:shd w:val="clear" w:color="auto" w:fill="auto"/>
            <w:noWrap/>
            <w:vAlign w:val="bottom"/>
          </w:tcPr>
          <w:p w14:paraId="7F0FDDCF" w14:textId="77777777" w:rsidR="00AC024B" w:rsidRPr="00DB4FB4" w:rsidRDefault="00AC024B" w:rsidP="00AC024B">
            <w:pPr>
              <w:pStyle w:val="ZPpregtekst"/>
            </w:pPr>
            <w:r w:rsidRPr="00DB4FB4">
              <w:t>Radič</w:t>
            </w:r>
          </w:p>
        </w:tc>
        <w:tc>
          <w:tcPr>
            <w:tcW w:w="277" w:type="pct"/>
            <w:shd w:val="clear" w:color="auto" w:fill="auto"/>
            <w:noWrap/>
            <w:vAlign w:val="bottom"/>
          </w:tcPr>
          <w:p w14:paraId="1EBD53A6" w14:textId="77777777" w:rsidR="00AC024B" w:rsidRPr="00DB4FB4" w:rsidRDefault="00AC024B" w:rsidP="00AC024B">
            <w:pPr>
              <w:pStyle w:val="ZPpregtevilke"/>
            </w:pPr>
            <w:r w:rsidRPr="00DB4FB4">
              <w:t>1.679</w:t>
            </w:r>
          </w:p>
        </w:tc>
        <w:tc>
          <w:tcPr>
            <w:tcW w:w="279" w:type="pct"/>
            <w:shd w:val="clear" w:color="auto" w:fill="auto"/>
            <w:noWrap/>
            <w:vAlign w:val="bottom"/>
          </w:tcPr>
          <w:p w14:paraId="603ECE1C" w14:textId="77777777" w:rsidR="00AC024B" w:rsidRPr="00DB4FB4" w:rsidRDefault="00AC024B" w:rsidP="00AC024B">
            <w:pPr>
              <w:pStyle w:val="ZPpregtevilke"/>
            </w:pPr>
            <w:r w:rsidRPr="00DB4FB4">
              <w:t>1.598</w:t>
            </w:r>
          </w:p>
        </w:tc>
        <w:tc>
          <w:tcPr>
            <w:tcW w:w="279" w:type="pct"/>
            <w:shd w:val="clear" w:color="auto" w:fill="auto"/>
            <w:noWrap/>
            <w:vAlign w:val="bottom"/>
          </w:tcPr>
          <w:p w14:paraId="6475FAF6" w14:textId="77777777" w:rsidR="00AC024B" w:rsidRPr="00DB4FB4" w:rsidRDefault="00AC024B" w:rsidP="00AC024B">
            <w:pPr>
              <w:pStyle w:val="ZPpregtevilke"/>
            </w:pPr>
            <w:r w:rsidRPr="00DB4FB4">
              <w:t>1.705</w:t>
            </w:r>
          </w:p>
        </w:tc>
        <w:tc>
          <w:tcPr>
            <w:tcW w:w="279" w:type="pct"/>
            <w:shd w:val="clear" w:color="auto" w:fill="auto"/>
            <w:noWrap/>
            <w:vAlign w:val="bottom"/>
          </w:tcPr>
          <w:p w14:paraId="1D2993B3" w14:textId="77777777" w:rsidR="00AC024B" w:rsidRPr="00DB4FB4" w:rsidRDefault="00AC024B" w:rsidP="00AC024B">
            <w:pPr>
              <w:pStyle w:val="ZPpregtevilke"/>
            </w:pPr>
            <w:r w:rsidRPr="00DB4FB4">
              <w:t>1.372</w:t>
            </w:r>
          </w:p>
        </w:tc>
        <w:tc>
          <w:tcPr>
            <w:tcW w:w="279" w:type="pct"/>
            <w:shd w:val="clear" w:color="auto" w:fill="auto"/>
            <w:noWrap/>
            <w:vAlign w:val="bottom"/>
          </w:tcPr>
          <w:p w14:paraId="5F13F5D2" w14:textId="77777777" w:rsidR="00AC024B" w:rsidRPr="00DB4FB4" w:rsidRDefault="00AC024B" w:rsidP="00AC024B">
            <w:pPr>
              <w:pStyle w:val="ZPpregtevilke"/>
            </w:pPr>
            <w:r w:rsidRPr="00DB4FB4">
              <w:t>1.371</w:t>
            </w:r>
          </w:p>
        </w:tc>
        <w:tc>
          <w:tcPr>
            <w:tcW w:w="279" w:type="pct"/>
            <w:shd w:val="clear" w:color="auto" w:fill="auto"/>
            <w:noWrap/>
            <w:vAlign w:val="bottom"/>
          </w:tcPr>
          <w:p w14:paraId="1BCA512F" w14:textId="77777777" w:rsidR="00AC024B" w:rsidRPr="00DB4FB4" w:rsidRDefault="00AC024B" w:rsidP="00AC024B">
            <w:pPr>
              <w:pStyle w:val="ZPpregtevilke"/>
            </w:pPr>
            <w:r w:rsidRPr="00DB4FB4">
              <w:t>1.125</w:t>
            </w:r>
          </w:p>
        </w:tc>
        <w:tc>
          <w:tcPr>
            <w:tcW w:w="279" w:type="pct"/>
            <w:shd w:val="clear" w:color="auto" w:fill="auto"/>
            <w:noWrap/>
            <w:vAlign w:val="bottom"/>
          </w:tcPr>
          <w:p w14:paraId="3B992E06" w14:textId="77777777" w:rsidR="00AC024B" w:rsidRPr="00DB4FB4" w:rsidRDefault="00AC024B" w:rsidP="00AC024B">
            <w:pPr>
              <w:pStyle w:val="ZPpregtevilke"/>
            </w:pPr>
            <w:r w:rsidRPr="00DB4FB4">
              <w:t>2.271</w:t>
            </w:r>
          </w:p>
        </w:tc>
        <w:tc>
          <w:tcPr>
            <w:tcW w:w="279" w:type="pct"/>
            <w:shd w:val="clear" w:color="auto" w:fill="auto"/>
            <w:noWrap/>
            <w:vAlign w:val="bottom"/>
          </w:tcPr>
          <w:p w14:paraId="7E876DA0" w14:textId="77777777" w:rsidR="00AC024B" w:rsidRPr="00DB4FB4" w:rsidRDefault="00AC024B" w:rsidP="00AC024B">
            <w:pPr>
              <w:pStyle w:val="ZPpregtevilke"/>
            </w:pPr>
            <w:r w:rsidRPr="00DB4FB4">
              <w:t>2.643</w:t>
            </w:r>
          </w:p>
        </w:tc>
        <w:tc>
          <w:tcPr>
            <w:tcW w:w="279" w:type="pct"/>
            <w:vAlign w:val="bottom"/>
          </w:tcPr>
          <w:p w14:paraId="2C857DF9" w14:textId="77777777" w:rsidR="00AC024B" w:rsidRPr="00DB4FB4" w:rsidRDefault="00AC024B" w:rsidP="00AC024B">
            <w:pPr>
              <w:pStyle w:val="ZPpregtevilke"/>
            </w:pPr>
            <w:r w:rsidRPr="00DB4FB4">
              <w:rPr>
                <w:szCs w:val="16"/>
              </w:rPr>
              <w:t>2.896</w:t>
            </w:r>
          </w:p>
        </w:tc>
        <w:tc>
          <w:tcPr>
            <w:tcW w:w="293" w:type="pct"/>
            <w:vAlign w:val="bottom"/>
          </w:tcPr>
          <w:p w14:paraId="183E9433" w14:textId="77777777" w:rsidR="00AC024B" w:rsidRPr="00DB4FB4" w:rsidRDefault="00AC024B" w:rsidP="00AC024B">
            <w:pPr>
              <w:pStyle w:val="ZPpregtevilke"/>
            </w:pPr>
            <w:r w:rsidRPr="00DB4FB4">
              <w:rPr>
                <w:szCs w:val="16"/>
              </w:rPr>
              <w:t>2.165</w:t>
            </w:r>
          </w:p>
        </w:tc>
        <w:tc>
          <w:tcPr>
            <w:tcW w:w="291" w:type="pct"/>
            <w:vAlign w:val="bottom"/>
          </w:tcPr>
          <w:p w14:paraId="33C81ABB" w14:textId="77777777" w:rsidR="00AC024B" w:rsidRPr="00DB4FB4" w:rsidRDefault="00AC024B" w:rsidP="00AC024B">
            <w:pPr>
              <w:pStyle w:val="ZPpregtevilke"/>
            </w:pPr>
            <w:r w:rsidRPr="00DB4FB4">
              <w:rPr>
                <w:szCs w:val="16"/>
              </w:rPr>
              <w:t>2.107</w:t>
            </w:r>
          </w:p>
        </w:tc>
        <w:tc>
          <w:tcPr>
            <w:tcW w:w="291" w:type="pct"/>
            <w:vAlign w:val="bottom"/>
          </w:tcPr>
          <w:p w14:paraId="1EB6463C" w14:textId="77777777" w:rsidR="00AC024B" w:rsidRPr="00DB4FB4" w:rsidRDefault="00AC024B" w:rsidP="00AC024B">
            <w:pPr>
              <w:pStyle w:val="ZPpregtevilke"/>
            </w:pPr>
            <w:r w:rsidRPr="00DB4FB4">
              <w:t>2.274</w:t>
            </w:r>
          </w:p>
        </w:tc>
        <w:tc>
          <w:tcPr>
            <w:tcW w:w="291" w:type="pct"/>
            <w:vAlign w:val="bottom"/>
          </w:tcPr>
          <w:p w14:paraId="51B13E84" w14:textId="77777777" w:rsidR="00AC024B" w:rsidRPr="00DB4FB4" w:rsidRDefault="00AC024B" w:rsidP="00AC024B">
            <w:pPr>
              <w:pStyle w:val="ZPpregtevilke"/>
            </w:pPr>
            <w:r w:rsidRPr="00DB4FB4">
              <w:t>4.346</w:t>
            </w:r>
          </w:p>
        </w:tc>
        <w:tc>
          <w:tcPr>
            <w:tcW w:w="285" w:type="pct"/>
            <w:vAlign w:val="bottom"/>
          </w:tcPr>
          <w:p w14:paraId="17B83C2D" w14:textId="77777777" w:rsidR="00AC024B" w:rsidRPr="00DB4FB4" w:rsidRDefault="00AC024B" w:rsidP="00AC024B">
            <w:pPr>
              <w:pStyle w:val="ZPpregtevilke"/>
            </w:pPr>
            <w:r w:rsidRPr="00DB4FB4">
              <w:t>191,1</w:t>
            </w:r>
          </w:p>
        </w:tc>
      </w:tr>
      <w:tr w:rsidR="00AC024B" w:rsidRPr="00DB4FB4" w14:paraId="1A2C2E51" w14:textId="77777777" w:rsidTr="00AC024B">
        <w:trPr>
          <w:trHeight w:val="227"/>
          <w:jc w:val="center"/>
        </w:trPr>
        <w:tc>
          <w:tcPr>
            <w:tcW w:w="1040" w:type="pct"/>
            <w:shd w:val="clear" w:color="auto" w:fill="auto"/>
            <w:noWrap/>
            <w:vAlign w:val="bottom"/>
          </w:tcPr>
          <w:p w14:paraId="3D122C85" w14:textId="77777777" w:rsidR="00AC024B" w:rsidRPr="00DB4FB4" w:rsidRDefault="00AC024B" w:rsidP="00AC024B">
            <w:pPr>
              <w:pStyle w:val="ZPpregtekst"/>
            </w:pPr>
            <w:r w:rsidRPr="00DB4FB4">
              <w:t>Špinača</w:t>
            </w:r>
          </w:p>
        </w:tc>
        <w:tc>
          <w:tcPr>
            <w:tcW w:w="277" w:type="pct"/>
            <w:shd w:val="clear" w:color="auto" w:fill="auto"/>
            <w:noWrap/>
            <w:vAlign w:val="bottom"/>
          </w:tcPr>
          <w:p w14:paraId="7D42D1B7" w14:textId="77777777" w:rsidR="00AC024B" w:rsidRPr="00DB4FB4" w:rsidRDefault="00AC024B" w:rsidP="00AC024B">
            <w:pPr>
              <w:pStyle w:val="ZPpregtevilke"/>
            </w:pPr>
            <w:r w:rsidRPr="00DB4FB4">
              <w:t>161</w:t>
            </w:r>
          </w:p>
        </w:tc>
        <w:tc>
          <w:tcPr>
            <w:tcW w:w="279" w:type="pct"/>
            <w:shd w:val="clear" w:color="auto" w:fill="auto"/>
            <w:noWrap/>
            <w:vAlign w:val="bottom"/>
          </w:tcPr>
          <w:p w14:paraId="07744CCD" w14:textId="77777777" w:rsidR="00AC024B" w:rsidRPr="00DB4FB4" w:rsidRDefault="00AC024B" w:rsidP="00AC024B">
            <w:pPr>
              <w:pStyle w:val="ZPpregtevilke"/>
            </w:pPr>
            <w:r w:rsidRPr="00DB4FB4">
              <w:t>211</w:t>
            </w:r>
          </w:p>
        </w:tc>
        <w:tc>
          <w:tcPr>
            <w:tcW w:w="279" w:type="pct"/>
            <w:shd w:val="clear" w:color="auto" w:fill="auto"/>
            <w:noWrap/>
            <w:vAlign w:val="bottom"/>
          </w:tcPr>
          <w:p w14:paraId="13B2F691" w14:textId="77777777" w:rsidR="00AC024B" w:rsidRPr="00DB4FB4" w:rsidRDefault="00AC024B" w:rsidP="00AC024B">
            <w:pPr>
              <w:pStyle w:val="ZPpregtevilke"/>
            </w:pPr>
            <w:r w:rsidRPr="00DB4FB4">
              <w:t>252</w:t>
            </w:r>
          </w:p>
        </w:tc>
        <w:tc>
          <w:tcPr>
            <w:tcW w:w="279" w:type="pct"/>
            <w:shd w:val="clear" w:color="auto" w:fill="auto"/>
            <w:noWrap/>
            <w:vAlign w:val="bottom"/>
          </w:tcPr>
          <w:p w14:paraId="53A9E4F4" w14:textId="77777777" w:rsidR="00AC024B" w:rsidRPr="00DB4FB4" w:rsidRDefault="00AC024B" w:rsidP="00AC024B">
            <w:pPr>
              <w:pStyle w:val="ZPpregtevilke"/>
            </w:pPr>
            <w:r w:rsidRPr="00DB4FB4">
              <w:t>180</w:t>
            </w:r>
          </w:p>
        </w:tc>
        <w:tc>
          <w:tcPr>
            <w:tcW w:w="279" w:type="pct"/>
            <w:shd w:val="clear" w:color="auto" w:fill="auto"/>
            <w:noWrap/>
            <w:vAlign w:val="bottom"/>
          </w:tcPr>
          <w:p w14:paraId="37C13B09" w14:textId="77777777" w:rsidR="00AC024B" w:rsidRPr="00DB4FB4" w:rsidRDefault="00AC024B" w:rsidP="00AC024B">
            <w:pPr>
              <w:pStyle w:val="ZPpregtevilke"/>
            </w:pPr>
            <w:r w:rsidRPr="00DB4FB4">
              <w:t>215</w:t>
            </w:r>
          </w:p>
        </w:tc>
        <w:tc>
          <w:tcPr>
            <w:tcW w:w="279" w:type="pct"/>
            <w:shd w:val="clear" w:color="auto" w:fill="auto"/>
            <w:noWrap/>
            <w:vAlign w:val="bottom"/>
          </w:tcPr>
          <w:p w14:paraId="0B028C4F" w14:textId="77777777" w:rsidR="00AC024B" w:rsidRPr="00DB4FB4" w:rsidRDefault="00AC024B" w:rsidP="00AC024B">
            <w:pPr>
              <w:pStyle w:val="ZPpregtevilke"/>
            </w:pPr>
            <w:r w:rsidRPr="00DB4FB4">
              <w:t>192</w:t>
            </w:r>
          </w:p>
        </w:tc>
        <w:tc>
          <w:tcPr>
            <w:tcW w:w="279" w:type="pct"/>
            <w:shd w:val="clear" w:color="auto" w:fill="auto"/>
            <w:noWrap/>
            <w:vAlign w:val="bottom"/>
          </w:tcPr>
          <w:p w14:paraId="7BCD6379" w14:textId="77777777" w:rsidR="00AC024B" w:rsidRPr="00DB4FB4" w:rsidRDefault="00AC024B" w:rsidP="00AC024B">
            <w:pPr>
              <w:pStyle w:val="ZPpregtevilke"/>
            </w:pPr>
            <w:r w:rsidRPr="00DB4FB4">
              <w:t>250</w:t>
            </w:r>
          </w:p>
        </w:tc>
        <w:tc>
          <w:tcPr>
            <w:tcW w:w="279" w:type="pct"/>
            <w:shd w:val="clear" w:color="auto" w:fill="auto"/>
            <w:noWrap/>
            <w:vAlign w:val="bottom"/>
          </w:tcPr>
          <w:p w14:paraId="116E22AE" w14:textId="77777777" w:rsidR="00AC024B" w:rsidRPr="00DB4FB4" w:rsidRDefault="00AC024B" w:rsidP="00AC024B">
            <w:pPr>
              <w:pStyle w:val="ZPpregtevilke"/>
            </w:pPr>
            <w:r w:rsidRPr="00DB4FB4">
              <w:t>298</w:t>
            </w:r>
          </w:p>
        </w:tc>
        <w:tc>
          <w:tcPr>
            <w:tcW w:w="279" w:type="pct"/>
            <w:vAlign w:val="bottom"/>
          </w:tcPr>
          <w:p w14:paraId="49351B4B" w14:textId="77777777" w:rsidR="00AC024B" w:rsidRPr="00DB4FB4" w:rsidRDefault="00AC024B" w:rsidP="00AC024B">
            <w:pPr>
              <w:pStyle w:val="ZPpregtevilke"/>
            </w:pPr>
            <w:r w:rsidRPr="00DB4FB4">
              <w:rPr>
                <w:szCs w:val="16"/>
              </w:rPr>
              <w:t>275</w:t>
            </w:r>
          </w:p>
        </w:tc>
        <w:tc>
          <w:tcPr>
            <w:tcW w:w="293" w:type="pct"/>
            <w:vAlign w:val="bottom"/>
          </w:tcPr>
          <w:p w14:paraId="1564DAEC" w14:textId="77777777" w:rsidR="00AC024B" w:rsidRPr="00DB4FB4" w:rsidRDefault="00AC024B" w:rsidP="00AC024B">
            <w:pPr>
              <w:pStyle w:val="ZPpregtevilke"/>
            </w:pPr>
            <w:r w:rsidRPr="00DB4FB4">
              <w:rPr>
                <w:szCs w:val="16"/>
              </w:rPr>
              <w:t>186</w:t>
            </w:r>
          </w:p>
        </w:tc>
        <w:tc>
          <w:tcPr>
            <w:tcW w:w="291" w:type="pct"/>
            <w:vAlign w:val="bottom"/>
          </w:tcPr>
          <w:p w14:paraId="592F5EEF" w14:textId="77777777" w:rsidR="00AC024B" w:rsidRPr="00DB4FB4" w:rsidRDefault="00AC024B" w:rsidP="00AC024B">
            <w:pPr>
              <w:pStyle w:val="ZPpregtevilke"/>
            </w:pPr>
            <w:r w:rsidRPr="00DB4FB4">
              <w:rPr>
                <w:szCs w:val="16"/>
              </w:rPr>
              <w:t>167</w:t>
            </w:r>
          </w:p>
        </w:tc>
        <w:tc>
          <w:tcPr>
            <w:tcW w:w="291" w:type="pct"/>
            <w:vAlign w:val="bottom"/>
          </w:tcPr>
          <w:p w14:paraId="0959D071" w14:textId="77777777" w:rsidR="00AC024B" w:rsidRPr="00DB4FB4" w:rsidRDefault="00AC024B" w:rsidP="00AC024B">
            <w:pPr>
              <w:pStyle w:val="ZPpregtevilke"/>
            </w:pPr>
            <w:r w:rsidRPr="00DB4FB4">
              <w:t>180</w:t>
            </w:r>
          </w:p>
        </w:tc>
        <w:tc>
          <w:tcPr>
            <w:tcW w:w="291" w:type="pct"/>
            <w:vAlign w:val="bottom"/>
          </w:tcPr>
          <w:p w14:paraId="559E3BD1" w14:textId="77777777" w:rsidR="00AC024B" w:rsidRPr="00DB4FB4" w:rsidRDefault="00AC024B" w:rsidP="00AC024B">
            <w:pPr>
              <w:pStyle w:val="ZPpregtevilke"/>
            </w:pPr>
            <w:r w:rsidRPr="00DB4FB4">
              <w:t>192</w:t>
            </w:r>
          </w:p>
        </w:tc>
        <w:tc>
          <w:tcPr>
            <w:tcW w:w="285" w:type="pct"/>
            <w:vAlign w:val="bottom"/>
          </w:tcPr>
          <w:p w14:paraId="3269A6AE" w14:textId="77777777" w:rsidR="00AC024B" w:rsidRPr="00DB4FB4" w:rsidRDefault="00AC024B" w:rsidP="00AC024B">
            <w:pPr>
              <w:pStyle w:val="ZPpregtevilke"/>
            </w:pPr>
            <w:r w:rsidRPr="00DB4FB4">
              <w:t>106,7</w:t>
            </w:r>
          </w:p>
        </w:tc>
      </w:tr>
      <w:tr w:rsidR="00AC024B" w:rsidRPr="00DB4FB4" w14:paraId="62427D9D" w14:textId="77777777" w:rsidTr="00AC024B">
        <w:trPr>
          <w:trHeight w:val="227"/>
          <w:jc w:val="center"/>
        </w:trPr>
        <w:tc>
          <w:tcPr>
            <w:tcW w:w="1040" w:type="pct"/>
            <w:shd w:val="clear" w:color="auto" w:fill="auto"/>
            <w:noWrap/>
            <w:vAlign w:val="bottom"/>
          </w:tcPr>
          <w:p w14:paraId="2BF98962" w14:textId="77777777" w:rsidR="00AC024B" w:rsidRPr="00DB4FB4" w:rsidRDefault="00AC024B" w:rsidP="00AC024B">
            <w:pPr>
              <w:pStyle w:val="ZPpregtekst"/>
            </w:pPr>
            <w:r w:rsidRPr="00DB4FB4">
              <w:t>Motovilec</w:t>
            </w:r>
          </w:p>
        </w:tc>
        <w:tc>
          <w:tcPr>
            <w:tcW w:w="277" w:type="pct"/>
            <w:shd w:val="clear" w:color="auto" w:fill="auto"/>
            <w:noWrap/>
            <w:vAlign w:val="bottom"/>
          </w:tcPr>
          <w:p w14:paraId="1F1831AC" w14:textId="77777777" w:rsidR="00AC024B" w:rsidRPr="00DB4FB4" w:rsidRDefault="00AC024B" w:rsidP="00AC024B">
            <w:pPr>
              <w:pStyle w:val="ZPpregtevilke"/>
            </w:pPr>
            <w:r w:rsidRPr="00DB4FB4">
              <w:t>:</w:t>
            </w:r>
          </w:p>
        </w:tc>
        <w:tc>
          <w:tcPr>
            <w:tcW w:w="279" w:type="pct"/>
            <w:shd w:val="clear" w:color="auto" w:fill="auto"/>
            <w:noWrap/>
            <w:vAlign w:val="bottom"/>
          </w:tcPr>
          <w:p w14:paraId="7E364861" w14:textId="77777777" w:rsidR="00AC024B" w:rsidRPr="00DB4FB4" w:rsidRDefault="00AC024B" w:rsidP="00AC024B">
            <w:pPr>
              <w:pStyle w:val="ZPpregtevilke"/>
            </w:pPr>
            <w:r w:rsidRPr="00DB4FB4">
              <w:t>:</w:t>
            </w:r>
          </w:p>
        </w:tc>
        <w:tc>
          <w:tcPr>
            <w:tcW w:w="279" w:type="pct"/>
            <w:shd w:val="clear" w:color="auto" w:fill="auto"/>
            <w:noWrap/>
            <w:vAlign w:val="bottom"/>
          </w:tcPr>
          <w:p w14:paraId="0383BA96" w14:textId="77777777" w:rsidR="00AC024B" w:rsidRPr="00DB4FB4" w:rsidRDefault="00AC024B" w:rsidP="00AC024B">
            <w:pPr>
              <w:pStyle w:val="ZPpregtevilke"/>
            </w:pPr>
            <w:r w:rsidRPr="00DB4FB4">
              <w:t>:</w:t>
            </w:r>
          </w:p>
        </w:tc>
        <w:tc>
          <w:tcPr>
            <w:tcW w:w="279" w:type="pct"/>
            <w:shd w:val="clear" w:color="auto" w:fill="auto"/>
            <w:noWrap/>
            <w:vAlign w:val="bottom"/>
          </w:tcPr>
          <w:p w14:paraId="6F99BE04" w14:textId="77777777" w:rsidR="00AC024B" w:rsidRPr="00DB4FB4" w:rsidRDefault="00AC024B" w:rsidP="00AC024B">
            <w:pPr>
              <w:pStyle w:val="ZPpregtevilke"/>
            </w:pPr>
            <w:r w:rsidRPr="00DB4FB4">
              <w:t>:</w:t>
            </w:r>
          </w:p>
        </w:tc>
        <w:tc>
          <w:tcPr>
            <w:tcW w:w="279" w:type="pct"/>
            <w:shd w:val="clear" w:color="auto" w:fill="auto"/>
            <w:noWrap/>
            <w:vAlign w:val="bottom"/>
          </w:tcPr>
          <w:p w14:paraId="781BA220" w14:textId="77777777" w:rsidR="00AC024B" w:rsidRPr="00DB4FB4" w:rsidRDefault="00AC024B" w:rsidP="00AC024B">
            <w:pPr>
              <w:pStyle w:val="ZPpregtevilke"/>
            </w:pPr>
            <w:r w:rsidRPr="00DB4FB4">
              <w:t>199</w:t>
            </w:r>
          </w:p>
        </w:tc>
        <w:tc>
          <w:tcPr>
            <w:tcW w:w="279" w:type="pct"/>
            <w:shd w:val="clear" w:color="auto" w:fill="auto"/>
            <w:noWrap/>
            <w:vAlign w:val="bottom"/>
          </w:tcPr>
          <w:p w14:paraId="57279D6F" w14:textId="77777777" w:rsidR="00AC024B" w:rsidRPr="00DB4FB4" w:rsidRDefault="00AC024B" w:rsidP="00AC024B">
            <w:pPr>
              <w:pStyle w:val="ZPpregtevilke"/>
            </w:pPr>
            <w:r w:rsidRPr="00DB4FB4">
              <w:t>178</w:t>
            </w:r>
          </w:p>
        </w:tc>
        <w:tc>
          <w:tcPr>
            <w:tcW w:w="279" w:type="pct"/>
            <w:shd w:val="clear" w:color="auto" w:fill="auto"/>
            <w:noWrap/>
            <w:vAlign w:val="bottom"/>
          </w:tcPr>
          <w:p w14:paraId="25CF9640" w14:textId="77777777" w:rsidR="00AC024B" w:rsidRPr="00DB4FB4" w:rsidRDefault="00AC024B" w:rsidP="00AC024B">
            <w:pPr>
              <w:pStyle w:val="ZPpregtevilke"/>
            </w:pPr>
            <w:r w:rsidRPr="00DB4FB4">
              <w:t>229</w:t>
            </w:r>
          </w:p>
        </w:tc>
        <w:tc>
          <w:tcPr>
            <w:tcW w:w="279" w:type="pct"/>
            <w:shd w:val="clear" w:color="auto" w:fill="auto"/>
            <w:noWrap/>
            <w:vAlign w:val="bottom"/>
          </w:tcPr>
          <w:p w14:paraId="27C3D072" w14:textId="77777777" w:rsidR="00AC024B" w:rsidRPr="00DB4FB4" w:rsidRDefault="00AC024B" w:rsidP="00AC024B">
            <w:pPr>
              <w:pStyle w:val="ZPpregtevilke"/>
            </w:pPr>
            <w:r w:rsidRPr="00DB4FB4">
              <w:t>270</w:t>
            </w:r>
          </w:p>
        </w:tc>
        <w:tc>
          <w:tcPr>
            <w:tcW w:w="279" w:type="pct"/>
            <w:vAlign w:val="bottom"/>
          </w:tcPr>
          <w:p w14:paraId="1E206BED" w14:textId="77777777" w:rsidR="00AC024B" w:rsidRPr="00DB4FB4" w:rsidRDefault="00AC024B" w:rsidP="00AC024B">
            <w:pPr>
              <w:pStyle w:val="ZPpregtevilke"/>
            </w:pPr>
            <w:r w:rsidRPr="00DB4FB4">
              <w:rPr>
                <w:szCs w:val="16"/>
              </w:rPr>
              <w:t>252</w:t>
            </w:r>
          </w:p>
        </w:tc>
        <w:tc>
          <w:tcPr>
            <w:tcW w:w="293" w:type="pct"/>
            <w:vAlign w:val="bottom"/>
          </w:tcPr>
          <w:p w14:paraId="5CD913A6" w14:textId="77777777" w:rsidR="00AC024B" w:rsidRPr="00DB4FB4" w:rsidRDefault="00AC024B" w:rsidP="00AC024B">
            <w:pPr>
              <w:pStyle w:val="ZPpregtevilke"/>
            </w:pPr>
            <w:r w:rsidRPr="00DB4FB4">
              <w:rPr>
                <w:szCs w:val="16"/>
              </w:rPr>
              <w:t>103</w:t>
            </w:r>
          </w:p>
        </w:tc>
        <w:tc>
          <w:tcPr>
            <w:tcW w:w="291" w:type="pct"/>
            <w:vAlign w:val="bottom"/>
          </w:tcPr>
          <w:p w14:paraId="0ED3BC1F" w14:textId="77777777" w:rsidR="00AC024B" w:rsidRPr="00DB4FB4" w:rsidRDefault="00AC024B" w:rsidP="00AC024B">
            <w:pPr>
              <w:pStyle w:val="ZPpregtevilke"/>
            </w:pPr>
            <w:r w:rsidRPr="00DB4FB4">
              <w:rPr>
                <w:szCs w:val="16"/>
              </w:rPr>
              <w:t>101</w:t>
            </w:r>
          </w:p>
        </w:tc>
        <w:tc>
          <w:tcPr>
            <w:tcW w:w="291" w:type="pct"/>
            <w:vAlign w:val="bottom"/>
          </w:tcPr>
          <w:p w14:paraId="6BE4AB8E" w14:textId="77777777" w:rsidR="00AC024B" w:rsidRPr="00DB4FB4" w:rsidRDefault="00AC024B" w:rsidP="00AC024B">
            <w:pPr>
              <w:pStyle w:val="ZPpregtevilke"/>
            </w:pPr>
            <w:r w:rsidRPr="00DB4FB4">
              <w:t>117</w:t>
            </w:r>
          </w:p>
        </w:tc>
        <w:tc>
          <w:tcPr>
            <w:tcW w:w="291" w:type="pct"/>
            <w:vAlign w:val="bottom"/>
          </w:tcPr>
          <w:p w14:paraId="3E964C90" w14:textId="77777777" w:rsidR="00AC024B" w:rsidRPr="00DB4FB4" w:rsidRDefault="00AC024B" w:rsidP="00AC024B">
            <w:pPr>
              <w:pStyle w:val="ZPpregtevilke"/>
            </w:pPr>
            <w:r w:rsidRPr="00DB4FB4">
              <w:t>188</w:t>
            </w:r>
          </w:p>
        </w:tc>
        <w:tc>
          <w:tcPr>
            <w:tcW w:w="285" w:type="pct"/>
            <w:vAlign w:val="bottom"/>
          </w:tcPr>
          <w:p w14:paraId="27041265" w14:textId="77777777" w:rsidR="00AC024B" w:rsidRPr="00DB4FB4" w:rsidRDefault="00AC024B" w:rsidP="00AC024B">
            <w:pPr>
              <w:pStyle w:val="ZPpregtevilke"/>
            </w:pPr>
            <w:r w:rsidRPr="00DB4FB4">
              <w:t>160,7</w:t>
            </w:r>
          </w:p>
        </w:tc>
      </w:tr>
      <w:tr w:rsidR="00AC024B" w:rsidRPr="00DB4FB4" w14:paraId="5564FD10" w14:textId="77777777" w:rsidTr="00AC024B">
        <w:trPr>
          <w:trHeight w:val="227"/>
          <w:jc w:val="center"/>
        </w:trPr>
        <w:tc>
          <w:tcPr>
            <w:tcW w:w="1040" w:type="pct"/>
            <w:shd w:val="clear" w:color="auto" w:fill="auto"/>
            <w:noWrap/>
            <w:vAlign w:val="bottom"/>
          </w:tcPr>
          <w:p w14:paraId="2BD9D078" w14:textId="77777777" w:rsidR="00AC024B" w:rsidRPr="00DB4FB4" w:rsidRDefault="00AC024B" w:rsidP="00AC024B">
            <w:pPr>
              <w:pStyle w:val="ZPpregtekst"/>
            </w:pPr>
            <w:r w:rsidRPr="00DB4FB4">
              <w:t>Korenček</w:t>
            </w:r>
          </w:p>
        </w:tc>
        <w:tc>
          <w:tcPr>
            <w:tcW w:w="277" w:type="pct"/>
            <w:shd w:val="clear" w:color="auto" w:fill="auto"/>
            <w:noWrap/>
            <w:vAlign w:val="bottom"/>
          </w:tcPr>
          <w:p w14:paraId="5E1F5CAA" w14:textId="77777777" w:rsidR="00AC024B" w:rsidRPr="00DB4FB4" w:rsidRDefault="00AC024B" w:rsidP="00AC024B">
            <w:pPr>
              <w:pStyle w:val="ZPpregtevilke"/>
            </w:pPr>
            <w:r w:rsidRPr="00DB4FB4">
              <w:t>1.324</w:t>
            </w:r>
          </w:p>
        </w:tc>
        <w:tc>
          <w:tcPr>
            <w:tcW w:w="279" w:type="pct"/>
            <w:shd w:val="clear" w:color="auto" w:fill="auto"/>
            <w:noWrap/>
            <w:vAlign w:val="bottom"/>
          </w:tcPr>
          <w:p w14:paraId="7432D420" w14:textId="77777777" w:rsidR="00AC024B" w:rsidRPr="00DB4FB4" w:rsidRDefault="00AC024B" w:rsidP="00AC024B">
            <w:pPr>
              <w:pStyle w:val="ZPpregtevilke"/>
            </w:pPr>
            <w:r w:rsidRPr="00DB4FB4">
              <w:t>1.691</w:t>
            </w:r>
          </w:p>
        </w:tc>
        <w:tc>
          <w:tcPr>
            <w:tcW w:w="279" w:type="pct"/>
            <w:shd w:val="clear" w:color="auto" w:fill="auto"/>
            <w:noWrap/>
            <w:vAlign w:val="bottom"/>
          </w:tcPr>
          <w:p w14:paraId="5D00BED1" w14:textId="77777777" w:rsidR="00AC024B" w:rsidRPr="00DB4FB4" w:rsidRDefault="00AC024B" w:rsidP="00AC024B">
            <w:pPr>
              <w:pStyle w:val="ZPpregtevilke"/>
            </w:pPr>
            <w:r w:rsidRPr="00DB4FB4">
              <w:t>2.267</w:t>
            </w:r>
          </w:p>
        </w:tc>
        <w:tc>
          <w:tcPr>
            <w:tcW w:w="279" w:type="pct"/>
            <w:shd w:val="clear" w:color="auto" w:fill="auto"/>
            <w:noWrap/>
            <w:vAlign w:val="bottom"/>
          </w:tcPr>
          <w:p w14:paraId="00A5470C" w14:textId="77777777" w:rsidR="00AC024B" w:rsidRPr="00DB4FB4" w:rsidRDefault="00AC024B" w:rsidP="00AC024B">
            <w:pPr>
              <w:pStyle w:val="ZPpregtevilke"/>
            </w:pPr>
            <w:r w:rsidRPr="00DB4FB4">
              <w:t>1.172</w:t>
            </w:r>
          </w:p>
        </w:tc>
        <w:tc>
          <w:tcPr>
            <w:tcW w:w="279" w:type="pct"/>
            <w:shd w:val="clear" w:color="auto" w:fill="auto"/>
            <w:noWrap/>
            <w:vAlign w:val="bottom"/>
          </w:tcPr>
          <w:p w14:paraId="5FA35925" w14:textId="77777777" w:rsidR="00AC024B" w:rsidRPr="00DB4FB4" w:rsidRDefault="00AC024B" w:rsidP="00AC024B">
            <w:pPr>
              <w:pStyle w:val="ZPpregtevilke"/>
            </w:pPr>
            <w:r w:rsidRPr="00DB4FB4">
              <w:t>1.215</w:t>
            </w:r>
          </w:p>
        </w:tc>
        <w:tc>
          <w:tcPr>
            <w:tcW w:w="279" w:type="pct"/>
            <w:shd w:val="clear" w:color="auto" w:fill="auto"/>
            <w:noWrap/>
            <w:vAlign w:val="bottom"/>
          </w:tcPr>
          <w:p w14:paraId="189FCCB7" w14:textId="77777777" w:rsidR="00AC024B" w:rsidRPr="00DB4FB4" w:rsidRDefault="00AC024B" w:rsidP="00AC024B">
            <w:pPr>
              <w:pStyle w:val="ZPpregtevilke"/>
            </w:pPr>
            <w:r w:rsidRPr="00DB4FB4">
              <w:t>1.063</w:t>
            </w:r>
          </w:p>
        </w:tc>
        <w:tc>
          <w:tcPr>
            <w:tcW w:w="279" w:type="pct"/>
            <w:shd w:val="clear" w:color="auto" w:fill="auto"/>
            <w:noWrap/>
            <w:vAlign w:val="bottom"/>
          </w:tcPr>
          <w:p w14:paraId="457D597A" w14:textId="77777777" w:rsidR="00AC024B" w:rsidRPr="00DB4FB4" w:rsidRDefault="00AC024B" w:rsidP="00AC024B">
            <w:pPr>
              <w:pStyle w:val="ZPpregtevilke"/>
            </w:pPr>
            <w:r w:rsidRPr="00DB4FB4">
              <w:t>1.560</w:t>
            </w:r>
          </w:p>
        </w:tc>
        <w:tc>
          <w:tcPr>
            <w:tcW w:w="279" w:type="pct"/>
            <w:shd w:val="clear" w:color="auto" w:fill="auto"/>
            <w:noWrap/>
            <w:vAlign w:val="bottom"/>
          </w:tcPr>
          <w:p w14:paraId="74DE84B8" w14:textId="77777777" w:rsidR="00AC024B" w:rsidRPr="00DB4FB4" w:rsidRDefault="00AC024B" w:rsidP="00AC024B">
            <w:pPr>
              <w:pStyle w:val="ZPpregtevilke"/>
            </w:pPr>
            <w:r w:rsidRPr="00DB4FB4">
              <w:t>1.574</w:t>
            </w:r>
          </w:p>
        </w:tc>
        <w:tc>
          <w:tcPr>
            <w:tcW w:w="279" w:type="pct"/>
            <w:vAlign w:val="bottom"/>
          </w:tcPr>
          <w:p w14:paraId="17967A29" w14:textId="77777777" w:rsidR="00AC024B" w:rsidRPr="00DB4FB4" w:rsidRDefault="00AC024B" w:rsidP="00AC024B">
            <w:pPr>
              <w:pStyle w:val="ZPpregtevilke"/>
            </w:pPr>
            <w:r w:rsidRPr="00DB4FB4">
              <w:rPr>
                <w:szCs w:val="16"/>
              </w:rPr>
              <w:t>1.706</w:t>
            </w:r>
          </w:p>
        </w:tc>
        <w:tc>
          <w:tcPr>
            <w:tcW w:w="293" w:type="pct"/>
            <w:vAlign w:val="bottom"/>
          </w:tcPr>
          <w:p w14:paraId="02D93F5B" w14:textId="77777777" w:rsidR="00AC024B" w:rsidRPr="00DB4FB4" w:rsidRDefault="00AC024B" w:rsidP="00AC024B">
            <w:pPr>
              <w:pStyle w:val="ZPpregtevilke"/>
            </w:pPr>
            <w:r w:rsidRPr="00DB4FB4">
              <w:rPr>
                <w:szCs w:val="16"/>
              </w:rPr>
              <w:t>3.732</w:t>
            </w:r>
          </w:p>
        </w:tc>
        <w:tc>
          <w:tcPr>
            <w:tcW w:w="291" w:type="pct"/>
            <w:vAlign w:val="bottom"/>
          </w:tcPr>
          <w:p w14:paraId="63602BF8" w14:textId="77777777" w:rsidR="00AC024B" w:rsidRPr="00DB4FB4" w:rsidRDefault="00AC024B" w:rsidP="00AC024B">
            <w:pPr>
              <w:pStyle w:val="ZPpregtevilke"/>
            </w:pPr>
            <w:r w:rsidRPr="00DB4FB4">
              <w:rPr>
                <w:szCs w:val="16"/>
              </w:rPr>
              <w:t>3.837</w:t>
            </w:r>
          </w:p>
        </w:tc>
        <w:tc>
          <w:tcPr>
            <w:tcW w:w="291" w:type="pct"/>
            <w:vAlign w:val="bottom"/>
          </w:tcPr>
          <w:p w14:paraId="7B83C5D9" w14:textId="77777777" w:rsidR="00AC024B" w:rsidRPr="00DB4FB4" w:rsidRDefault="00AC024B" w:rsidP="00AC024B">
            <w:pPr>
              <w:pStyle w:val="ZPpregtevilke"/>
            </w:pPr>
            <w:r w:rsidRPr="00DB4FB4">
              <w:t>3.537</w:t>
            </w:r>
          </w:p>
        </w:tc>
        <w:tc>
          <w:tcPr>
            <w:tcW w:w="291" w:type="pct"/>
            <w:vAlign w:val="bottom"/>
          </w:tcPr>
          <w:p w14:paraId="094A173D" w14:textId="77777777" w:rsidR="00AC024B" w:rsidRPr="00DB4FB4" w:rsidRDefault="00AC024B" w:rsidP="00AC024B">
            <w:pPr>
              <w:pStyle w:val="ZPpregtevilke"/>
            </w:pPr>
            <w:r w:rsidRPr="00DB4FB4">
              <w:t>4.137</w:t>
            </w:r>
          </w:p>
        </w:tc>
        <w:tc>
          <w:tcPr>
            <w:tcW w:w="285" w:type="pct"/>
            <w:vAlign w:val="bottom"/>
          </w:tcPr>
          <w:p w14:paraId="7A6A26F2" w14:textId="77777777" w:rsidR="00AC024B" w:rsidRPr="00DB4FB4" w:rsidRDefault="00AC024B" w:rsidP="00AC024B">
            <w:pPr>
              <w:pStyle w:val="ZPpregtevilke"/>
            </w:pPr>
            <w:r w:rsidRPr="00DB4FB4">
              <w:t>117,0</w:t>
            </w:r>
          </w:p>
        </w:tc>
      </w:tr>
      <w:tr w:rsidR="00AC024B" w:rsidRPr="00DB4FB4" w14:paraId="11EA7105" w14:textId="77777777" w:rsidTr="00AC024B">
        <w:trPr>
          <w:trHeight w:val="227"/>
          <w:jc w:val="center"/>
        </w:trPr>
        <w:tc>
          <w:tcPr>
            <w:tcW w:w="1040" w:type="pct"/>
            <w:shd w:val="clear" w:color="auto" w:fill="auto"/>
            <w:noWrap/>
            <w:vAlign w:val="bottom"/>
          </w:tcPr>
          <w:p w14:paraId="1E4D1F10" w14:textId="77777777" w:rsidR="00AC024B" w:rsidRPr="00DB4FB4" w:rsidRDefault="00AC024B" w:rsidP="00AC024B">
            <w:pPr>
              <w:pStyle w:val="ZPpregtekst"/>
            </w:pPr>
            <w:r w:rsidRPr="00DB4FB4">
              <w:t>Rdeča pesa</w:t>
            </w:r>
          </w:p>
        </w:tc>
        <w:tc>
          <w:tcPr>
            <w:tcW w:w="277" w:type="pct"/>
            <w:shd w:val="clear" w:color="auto" w:fill="auto"/>
            <w:noWrap/>
            <w:vAlign w:val="bottom"/>
          </w:tcPr>
          <w:p w14:paraId="0FAD70E6" w14:textId="77777777" w:rsidR="00AC024B" w:rsidRPr="00DB4FB4" w:rsidRDefault="00AC024B" w:rsidP="00AC024B">
            <w:pPr>
              <w:pStyle w:val="ZPpregtevilke"/>
            </w:pPr>
            <w:r w:rsidRPr="00DB4FB4">
              <w:t>1.700</w:t>
            </w:r>
          </w:p>
        </w:tc>
        <w:tc>
          <w:tcPr>
            <w:tcW w:w="279" w:type="pct"/>
            <w:shd w:val="clear" w:color="auto" w:fill="auto"/>
            <w:noWrap/>
            <w:vAlign w:val="bottom"/>
          </w:tcPr>
          <w:p w14:paraId="0BD0D0FE" w14:textId="77777777" w:rsidR="00AC024B" w:rsidRPr="00DB4FB4" w:rsidRDefault="00AC024B" w:rsidP="00AC024B">
            <w:pPr>
              <w:pStyle w:val="ZPpregtevilke"/>
            </w:pPr>
            <w:r w:rsidRPr="00DB4FB4">
              <w:t>1.691</w:t>
            </w:r>
          </w:p>
        </w:tc>
        <w:tc>
          <w:tcPr>
            <w:tcW w:w="279" w:type="pct"/>
            <w:shd w:val="clear" w:color="auto" w:fill="auto"/>
            <w:noWrap/>
            <w:vAlign w:val="bottom"/>
          </w:tcPr>
          <w:p w14:paraId="64EE64E8" w14:textId="77777777" w:rsidR="00AC024B" w:rsidRPr="00DB4FB4" w:rsidRDefault="00AC024B" w:rsidP="00AC024B">
            <w:pPr>
              <w:pStyle w:val="ZPpregtevilke"/>
            </w:pPr>
            <w:r w:rsidRPr="00DB4FB4">
              <w:t>2.378</w:t>
            </w:r>
          </w:p>
        </w:tc>
        <w:tc>
          <w:tcPr>
            <w:tcW w:w="279" w:type="pct"/>
            <w:shd w:val="clear" w:color="auto" w:fill="auto"/>
            <w:noWrap/>
            <w:vAlign w:val="bottom"/>
          </w:tcPr>
          <w:p w14:paraId="28A200CF" w14:textId="77777777" w:rsidR="00AC024B" w:rsidRPr="00DB4FB4" w:rsidRDefault="00AC024B" w:rsidP="00AC024B">
            <w:pPr>
              <w:pStyle w:val="ZPpregtevilke"/>
            </w:pPr>
            <w:r w:rsidRPr="00DB4FB4">
              <w:t>1.223</w:t>
            </w:r>
          </w:p>
        </w:tc>
        <w:tc>
          <w:tcPr>
            <w:tcW w:w="279" w:type="pct"/>
            <w:shd w:val="clear" w:color="auto" w:fill="auto"/>
            <w:noWrap/>
            <w:vAlign w:val="bottom"/>
          </w:tcPr>
          <w:p w14:paraId="6A05C795" w14:textId="77777777" w:rsidR="00AC024B" w:rsidRPr="00DB4FB4" w:rsidRDefault="00AC024B" w:rsidP="00AC024B">
            <w:pPr>
              <w:pStyle w:val="ZPpregtevilke"/>
            </w:pPr>
            <w:r w:rsidRPr="00DB4FB4">
              <w:t>1.314</w:t>
            </w:r>
          </w:p>
        </w:tc>
        <w:tc>
          <w:tcPr>
            <w:tcW w:w="279" w:type="pct"/>
            <w:shd w:val="clear" w:color="auto" w:fill="auto"/>
            <w:noWrap/>
            <w:vAlign w:val="bottom"/>
          </w:tcPr>
          <w:p w14:paraId="7AC69CC8" w14:textId="77777777" w:rsidR="00AC024B" w:rsidRPr="00DB4FB4" w:rsidRDefault="00AC024B" w:rsidP="00AC024B">
            <w:pPr>
              <w:pStyle w:val="ZPpregtevilke"/>
            </w:pPr>
            <w:r w:rsidRPr="00DB4FB4">
              <w:t>1.055</w:t>
            </w:r>
          </w:p>
        </w:tc>
        <w:tc>
          <w:tcPr>
            <w:tcW w:w="279" w:type="pct"/>
            <w:shd w:val="clear" w:color="auto" w:fill="auto"/>
            <w:noWrap/>
            <w:vAlign w:val="bottom"/>
          </w:tcPr>
          <w:p w14:paraId="307995F3" w14:textId="77777777" w:rsidR="00AC024B" w:rsidRPr="00DB4FB4" w:rsidRDefault="00AC024B" w:rsidP="00AC024B">
            <w:pPr>
              <w:pStyle w:val="ZPpregtevilke"/>
            </w:pPr>
            <w:r w:rsidRPr="00DB4FB4">
              <w:t>872</w:t>
            </w:r>
          </w:p>
        </w:tc>
        <w:tc>
          <w:tcPr>
            <w:tcW w:w="279" w:type="pct"/>
            <w:shd w:val="clear" w:color="auto" w:fill="auto"/>
            <w:noWrap/>
            <w:vAlign w:val="bottom"/>
          </w:tcPr>
          <w:p w14:paraId="437A5754" w14:textId="77777777" w:rsidR="00AC024B" w:rsidRPr="00DB4FB4" w:rsidRDefault="00AC024B" w:rsidP="00AC024B">
            <w:pPr>
              <w:pStyle w:val="ZPpregtevilke"/>
            </w:pPr>
            <w:r w:rsidRPr="00DB4FB4">
              <w:t>1.147</w:t>
            </w:r>
          </w:p>
        </w:tc>
        <w:tc>
          <w:tcPr>
            <w:tcW w:w="279" w:type="pct"/>
            <w:vAlign w:val="bottom"/>
          </w:tcPr>
          <w:p w14:paraId="4775195E" w14:textId="77777777" w:rsidR="00AC024B" w:rsidRPr="00DB4FB4" w:rsidRDefault="00AC024B" w:rsidP="00AC024B">
            <w:pPr>
              <w:pStyle w:val="ZPpregtevilke"/>
            </w:pPr>
            <w:r w:rsidRPr="00DB4FB4">
              <w:rPr>
                <w:szCs w:val="16"/>
              </w:rPr>
              <w:t>1.301</w:t>
            </w:r>
          </w:p>
        </w:tc>
        <w:tc>
          <w:tcPr>
            <w:tcW w:w="293" w:type="pct"/>
            <w:vAlign w:val="bottom"/>
          </w:tcPr>
          <w:p w14:paraId="725AFB8B" w14:textId="77777777" w:rsidR="00AC024B" w:rsidRPr="00DB4FB4" w:rsidRDefault="00AC024B" w:rsidP="00AC024B">
            <w:pPr>
              <w:pStyle w:val="ZPpregtevilke"/>
            </w:pPr>
            <w:r w:rsidRPr="00DB4FB4">
              <w:rPr>
                <w:szCs w:val="16"/>
              </w:rPr>
              <w:t>2.436</w:t>
            </w:r>
          </w:p>
        </w:tc>
        <w:tc>
          <w:tcPr>
            <w:tcW w:w="291" w:type="pct"/>
            <w:vAlign w:val="bottom"/>
          </w:tcPr>
          <w:p w14:paraId="2770FFE1" w14:textId="77777777" w:rsidR="00AC024B" w:rsidRPr="00DB4FB4" w:rsidRDefault="00AC024B" w:rsidP="00AC024B">
            <w:pPr>
              <w:pStyle w:val="ZPpregtevilke"/>
            </w:pPr>
            <w:r w:rsidRPr="00DB4FB4">
              <w:rPr>
                <w:szCs w:val="16"/>
              </w:rPr>
              <w:t>2.312</w:t>
            </w:r>
          </w:p>
        </w:tc>
        <w:tc>
          <w:tcPr>
            <w:tcW w:w="291" w:type="pct"/>
            <w:vAlign w:val="bottom"/>
          </w:tcPr>
          <w:p w14:paraId="3515224C" w14:textId="77777777" w:rsidR="00AC024B" w:rsidRPr="00DB4FB4" w:rsidRDefault="00AC024B" w:rsidP="00AC024B">
            <w:pPr>
              <w:pStyle w:val="ZPpregtevilke"/>
            </w:pPr>
            <w:r w:rsidRPr="00DB4FB4">
              <w:t>2.460</w:t>
            </w:r>
          </w:p>
        </w:tc>
        <w:tc>
          <w:tcPr>
            <w:tcW w:w="291" w:type="pct"/>
            <w:vAlign w:val="bottom"/>
          </w:tcPr>
          <w:p w14:paraId="06D182FF" w14:textId="77777777" w:rsidR="00AC024B" w:rsidRPr="00DB4FB4" w:rsidRDefault="00AC024B" w:rsidP="00AC024B">
            <w:pPr>
              <w:pStyle w:val="ZPpregtevilke"/>
            </w:pPr>
            <w:r w:rsidRPr="00DB4FB4">
              <w:t>3.125</w:t>
            </w:r>
          </w:p>
        </w:tc>
        <w:tc>
          <w:tcPr>
            <w:tcW w:w="285" w:type="pct"/>
            <w:vAlign w:val="bottom"/>
          </w:tcPr>
          <w:p w14:paraId="2E9B2BC2" w14:textId="77777777" w:rsidR="00AC024B" w:rsidRPr="00DB4FB4" w:rsidRDefault="00AC024B" w:rsidP="00AC024B">
            <w:pPr>
              <w:pStyle w:val="ZPpregtevilke"/>
            </w:pPr>
            <w:r w:rsidRPr="00DB4FB4">
              <w:t>127,0</w:t>
            </w:r>
          </w:p>
        </w:tc>
      </w:tr>
      <w:tr w:rsidR="00AC024B" w:rsidRPr="00DB4FB4" w14:paraId="76473C19" w14:textId="77777777" w:rsidTr="00AC024B">
        <w:trPr>
          <w:trHeight w:val="227"/>
          <w:jc w:val="center"/>
        </w:trPr>
        <w:tc>
          <w:tcPr>
            <w:tcW w:w="1040" w:type="pct"/>
            <w:shd w:val="clear" w:color="auto" w:fill="auto"/>
            <w:noWrap/>
            <w:vAlign w:val="bottom"/>
          </w:tcPr>
          <w:p w14:paraId="69FE817D" w14:textId="77777777" w:rsidR="00AC024B" w:rsidRPr="00DB4FB4" w:rsidRDefault="00AC024B" w:rsidP="00AC024B">
            <w:pPr>
              <w:pStyle w:val="ZPpregtekst"/>
            </w:pPr>
            <w:r w:rsidRPr="00DB4FB4">
              <w:t>Paradižnik</w:t>
            </w:r>
          </w:p>
        </w:tc>
        <w:tc>
          <w:tcPr>
            <w:tcW w:w="277" w:type="pct"/>
            <w:shd w:val="clear" w:color="auto" w:fill="auto"/>
            <w:noWrap/>
            <w:vAlign w:val="bottom"/>
          </w:tcPr>
          <w:p w14:paraId="63BA8CD9" w14:textId="77777777" w:rsidR="00AC024B" w:rsidRPr="00DB4FB4" w:rsidRDefault="00AC024B" w:rsidP="00AC024B">
            <w:pPr>
              <w:pStyle w:val="ZPpregtevilke"/>
            </w:pPr>
            <w:r w:rsidRPr="00DB4FB4">
              <w:t>2.272</w:t>
            </w:r>
          </w:p>
        </w:tc>
        <w:tc>
          <w:tcPr>
            <w:tcW w:w="279" w:type="pct"/>
            <w:shd w:val="clear" w:color="auto" w:fill="auto"/>
            <w:noWrap/>
            <w:vAlign w:val="bottom"/>
          </w:tcPr>
          <w:p w14:paraId="06BA4504" w14:textId="77777777" w:rsidR="00AC024B" w:rsidRPr="00DB4FB4" w:rsidRDefault="00AC024B" w:rsidP="00AC024B">
            <w:pPr>
              <w:pStyle w:val="ZPpregtevilke"/>
            </w:pPr>
            <w:r w:rsidRPr="00DB4FB4">
              <w:t>2.117</w:t>
            </w:r>
          </w:p>
        </w:tc>
        <w:tc>
          <w:tcPr>
            <w:tcW w:w="279" w:type="pct"/>
            <w:shd w:val="clear" w:color="auto" w:fill="auto"/>
            <w:noWrap/>
            <w:vAlign w:val="bottom"/>
          </w:tcPr>
          <w:p w14:paraId="32F6584F" w14:textId="77777777" w:rsidR="00AC024B" w:rsidRPr="00DB4FB4" w:rsidRDefault="00AC024B" w:rsidP="00AC024B">
            <w:pPr>
              <w:pStyle w:val="ZPpregtevilke"/>
            </w:pPr>
            <w:r w:rsidRPr="00DB4FB4">
              <w:t>1.671</w:t>
            </w:r>
          </w:p>
        </w:tc>
        <w:tc>
          <w:tcPr>
            <w:tcW w:w="279" w:type="pct"/>
            <w:shd w:val="clear" w:color="auto" w:fill="auto"/>
            <w:noWrap/>
            <w:vAlign w:val="bottom"/>
          </w:tcPr>
          <w:p w14:paraId="2FA6AED5" w14:textId="77777777" w:rsidR="00AC024B" w:rsidRPr="00DB4FB4" w:rsidRDefault="00AC024B" w:rsidP="00AC024B">
            <w:pPr>
              <w:pStyle w:val="ZPpregtevilke"/>
            </w:pPr>
            <w:r w:rsidRPr="00DB4FB4">
              <w:t>2.327</w:t>
            </w:r>
          </w:p>
        </w:tc>
        <w:tc>
          <w:tcPr>
            <w:tcW w:w="279" w:type="pct"/>
            <w:shd w:val="clear" w:color="auto" w:fill="auto"/>
            <w:noWrap/>
            <w:vAlign w:val="bottom"/>
          </w:tcPr>
          <w:p w14:paraId="288DFCF1" w14:textId="77777777" w:rsidR="00AC024B" w:rsidRPr="00DB4FB4" w:rsidRDefault="00AC024B" w:rsidP="00AC024B">
            <w:pPr>
              <w:pStyle w:val="ZPpregtevilke"/>
            </w:pPr>
            <w:r w:rsidRPr="00DB4FB4">
              <w:t>2.200</w:t>
            </w:r>
          </w:p>
        </w:tc>
        <w:tc>
          <w:tcPr>
            <w:tcW w:w="279" w:type="pct"/>
            <w:shd w:val="clear" w:color="auto" w:fill="auto"/>
            <w:noWrap/>
            <w:vAlign w:val="bottom"/>
          </w:tcPr>
          <w:p w14:paraId="6A2D820A" w14:textId="77777777" w:rsidR="00AC024B" w:rsidRPr="00DB4FB4" w:rsidRDefault="00AC024B" w:rsidP="00AC024B">
            <w:pPr>
              <w:pStyle w:val="ZPpregtevilke"/>
            </w:pPr>
            <w:r w:rsidRPr="00DB4FB4">
              <w:t>4.061</w:t>
            </w:r>
          </w:p>
        </w:tc>
        <w:tc>
          <w:tcPr>
            <w:tcW w:w="279" w:type="pct"/>
            <w:shd w:val="clear" w:color="auto" w:fill="auto"/>
            <w:noWrap/>
            <w:vAlign w:val="bottom"/>
          </w:tcPr>
          <w:p w14:paraId="6EE2A753" w14:textId="77777777" w:rsidR="00AC024B" w:rsidRPr="00DB4FB4" w:rsidRDefault="00AC024B" w:rsidP="00AC024B">
            <w:pPr>
              <w:pStyle w:val="ZPpregtevilke"/>
            </w:pPr>
            <w:r w:rsidRPr="00DB4FB4">
              <w:t>4.056</w:t>
            </w:r>
          </w:p>
        </w:tc>
        <w:tc>
          <w:tcPr>
            <w:tcW w:w="279" w:type="pct"/>
            <w:shd w:val="clear" w:color="auto" w:fill="auto"/>
            <w:noWrap/>
            <w:vAlign w:val="bottom"/>
          </w:tcPr>
          <w:p w14:paraId="083A185C" w14:textId="77777777" w:rsidR="00AC024B" w:rsidRPr="00DB4FB4" w:rsidRDefault="00AC024B" w:rsidP="00AC024B">
            <w:pPr>
              <w:pStyle w:val="ZPpregtevilke"/>
            </w:pPr>
            <w:r w:rsidRPr="00DB4FB4">
              <w:t>4.002</w:t>
            </w:r>
          </w:p>
        </w:tc>
        <w:tc>
          <w:tcPr>
            <w:tcW w:w="279" w:type="pct"/>
            <w:vAlign w:val="bottom"/>
          </w:tcPr>
          <w:p w14:paraId="37C548FB" w14:textId="77777777" w:rsidR="00AC024B" w:rsidRPr="00DB4FB4" w:rsidRDefault="00AC024B" w:rsidP="00AC024B">
            <w:pPr>
              <w:pStyle w:val="ZPpregtevilke"/>
            </w:pPr>
            <w:r w:rsidRPr="00DB4FB4">
              <w:rPr>
                <w:szCs w:val="16"/>
              </w:rPr>
              <w:t>5.445</w:t>
            </w:r>
          </w:p>
        </w:tc>
        <w:tc>
          <w:tcPr>
            <w:tcW w:w="293" w:type="pct"/>
            <w:vAlign w:val="bottom"/>
          </w:tcPr>
          <w:p w14:paraId="268D8A92" w14:textId="77777777" w:rsidR="00AC024B" w:rsidRPr="00DB4FB4" w:rsidRDefault="00AC024B" w:rsidP="00AC024B">
            <w:pPr>
              <w:pStyle w:val="ZPpregtevilke"/>
            </w:pPr>
            <w:r w:rsidRPr="00DB4FB4">
              <w:rPr>
                <w:szCs w:val="16"/>
              </w:rPr>
              <w:t>5.420</w:t>
            </w:r>
          </w:p>
        </w:tc>
        <w:tc>
          <w:tcPr>
            <w:tcW w:w="291" w:type="pct"/>
            <w:vAlign w:val="bottom"/>
          </w:tcPr>
          <w:p w14:paraId="1F09BE29" w14:textId="77777777" w:rsidR="00AC024B" w:rsidRPr="00DB4FB4" w:rsidRDefault="00AC024B" w:rsidP="00AC024B">
            <w:pPr>
              <w:pStyle w:val="ZPpregtevilke"/>
            </w:pPr>
            <w:r w:rsidRPr="00DB4FB4">
              <w:rPr>
                <w:szCs w:val="16"/>
              </w:rPr>
              <w:t>5.265</w:t>
            </w:r>
          </w:p>
        </w:tc>
        <w:tc>
          <w:tcPr>
            <w:tcW w:w="291" w:type="pct"/>
            <w:vAlign w:val="bottom"/>
          </w:tcPr>
          <w:p w14:paraId="53D0EA6F" w14:textId="77777777" w:rsidR="00AC024B" w:rsidRPr="00DB4FB4" w:rsidRDefault="00AC024B" w:rsidP="00AC024B">
            <w:pPr>
              <w:pStyle w:val="ZPpregtevilke"/>
            </w:pPr>
            <w:r w:rsidRPr="00DB4FB4">
              <w:t>5.399</w:t>
            </w:r>
          </w:p>
        </w:tc>
        <w:tc>
          <w:tcPr>
            <w:tcW w:w="291" w:type="pct"/>
            <w:vAlign w:val="bottom"/>
          </w:tcPr>
          <w:p w14:paraId="10BE7F5E" w14:textId="77777777" w:rsidR="00AC024B" w:rsidRPr="00DB4FB4" w:rsidRDefault="00AC024B" w:rsidP="00AC024B">
            <w:pPr>
              <w:pStyle w:val="ZPpregtevilke"/>
            </w:pPr>
            <w:r w:rsidRPr="00DB4FB4">
              <w:t>5.566</w:t>
            </w:r>
          </w:p>
        </w:tc>
        <w:tc>
          <w:tcPr>
            <w:tcW w:w="285" w:type="pct"/>
            <w:vAlign w:val="bottom"/>
          </w:tcPr>
          <w:p w14:paraId="7728E0DB" w14:textId="77777777" w:rsidR="00AC024B" w:rsidRPr="00DB4FB4" w:rsidRDefault="00AC024B" w:rsidP="00AC024B">
            <w:pPr>
              <w:pStyle w:val="ZPpregtevilke"/>
            </w:pPr>
            <w:r w:rsidRPr="00DB4FB4">
              <w:t>103,1</w:t>
            </w:r>
          </w:p>
        </w:tc>
      </w:tr>
      <w:tr w:rsidR="00AC024B" w:rsidRPr="00DB4FB4" w14:paraId="47CFF8E5" w14:textId="77777777" w:rsidTr="00AC024B">
        <w:trPr>
          <w:trHeight w:val="227"/>
          <w:jc w:val="center"/>
        </w:trPr>
        <w:tc>
          <w:tcPr>
            <w:tcW w:w="1040" w:type="pct"/>
            <w:shd w:val="clear" w:color="auto" w:fill="auto"/>
            <w:noWrap/>
            <w:vAlign w:val="bottom"/>
          </w:tcPr>
          <w:p w14:paraId="25D985BE" w14:textId="77777777" w:rsidR="00AC024B" w:rsidRPr="00DB4FB4" w:rsidRDefault="00AC024B" w:rsidP="00AC024B">
            <w:pPr>
              <w:pStyle w:val="ZPpregtekst"/>
            </w:pPr>
            <w:r w:rsidRPr="00DB4FB4">
              <w:t>Paprika</w:t>
            </w:r>
          </w:p>
        </w:tc>
        <w:tc>
          <w:tcPr>
            <w:tcW w:w="277" w:type="pct"/>
            <w:shd w:val="clear" w:color="auto" w:fill="auto"/>
            <w:noWrap/>
            <w:vAlign w:val="bottom"/>
          </w:tcPr>
          <w:p w14:paraId="24EC8AD7" w14:textId="77777777" w:rsidR="00AC024B" w:rsidRPr="00DB4FB4" w:rsidRDefault="00AC024B" w:rsidP="00AC024B">
            <w:pPr>
              <w:pStyle w:val="ZPpregtevilke"/>
            </w:pPr>
            <w:r w:rsidRPr="00DB4FB4">
              <w:t>2.834</w:t>
            </w:r>
          </w:p>
        </w:tc>
        <w:tc>
          <w:tcPr>
            <w:tcW w:w="279" w:type="pct"/>
            <w:shd w:val="clear" w:color="auto" w:fill="auto"/>
            <w:noWrap/>
            <w:vAlign w:val="bottom"/>
          </w:tcPr>
          <w:p w14:paraId="21971227" w14:textId="77777777" w:rsidR="00AC024B" w:rsidRPr="00DB4FB4" w:rsidRDefault="00AC024B" w:rsidP="00AC024B">
            <w:pPr>
              <w:pStyle w:val="ZPpregtevilke"/>
            </w:pPr>
            <w:r w:rsidRPr="00DB4FB4">
              <w:t>3.264</w:t>
            </w:r>
          </w:p>
        </w:tc>
        <w:tc>
          <w:tcPr>
            <w:tcW w:w="279" w:type="pct"/>
            <w:shd w:val="clear" w:color="auto" w:fill="auto"/>
            <w:noWrap/>
            <w:vAlign w:val="bottom"/>
          </w:tcPr>
          <w:p w14:paraId="3BA036EA" w14:textId="77777777" w:rsidR="00AC024B" w:rsidRPr="00DB4FB4" w:rsidRDefault="00AC024B" w:rsidP="00AC024B">
            <w:pPr>
              <w:pStyle w:val="ZPpregtevilke"/>
            </w:pPr>
            <w:r w:rsidRPr="00DB4FB4">
              <w:t>3.474</w:t>
            </w:r>
          </w:p>
        </w:tc>
        <w:tc>
          <w:tcPr>
            <w:tcW w:w="279" w:type="pct"/>
            <w:shd w:val="clear" w:color="auto" w:fill="auto"/>
            <w:noWrap/>
            <w:vAlign w:val="bottom"/>
          </w:tcPr>
          <w:p w14:paraId="0C677332" w14:textId="77777777" w:rsidR="00AC024B" w:rsidRPr="00DB4FB4" w:rsidRDefault="00AC024B" w:rsidP="00AC024B">
            <w:pPr>
              <w:pStyle w:val="ZPpregtevilke"/>
            </w:pPr>
            <w:r w:rsidRPr="00DB4FB4">
              <w:t>2.784</w:t>
            </w:r>
          </w:p>
        </w:tc>
        <w:tc>
          <w:tcPr>
            <w:tcW w:w="279" w:type="pct"/>
            <w:shd w:val="clear" w:color="auto" w:fill="auto"/>
            <w:noWrap/>
            <w:vAlign w:val="bottom"/>
          </w:tcPr>
          <w:p w14:paraId="77BB03E0" w14:textId="77777777" w:rsidR="00AC024B" w:rsidRPr="00DB4FB4" w:rsidRDefault="00AC024B" w:rsidP="00AC024B">
            <w:pPr>
              <w:pStyle w:val="ZPpregtevilke"/>
            </w:pPr>
            <w:r w:rsidRPr="00DB4FB4">
              <w:t>2.735</w:t>
            </w:r>
          </w:p>
        </w:tc>
        <w:tc>
          <w:tcPr>
            <w:tcW w:w="279" w:type="pct"/>
            <w:shd w:val="clear" w:color="auto" w:fill="auto"/>
            <w:noWrap/>
            <w:vAlign w:val="bottom"/>
          </w:tcPr>
          <w:p w14:paraId="5C90A9DA" w14:textId="77777777" w:rsidR="00AC024B" w:rsidRPr="00DB4FB4" w:rsidRDefault="00AC024B" w:rsidP="00AC024B">
            <w:pPr>
              <w:pStyle w:val="ZPpregtevilke"/>
            </w:pPr>
            <w:r w:rsidRPr="00DB4FB4">
              <w:t>2.453</w:t>
            </w:r>
          </w:p>
        </w:tc>
        <w:tc>
          <w:tcPr>
            <w:tcW w:w="279" w:type="pct"/>
            <w:shd w:val="clear" w:color="auto" w:fill="auto"/>
            <w:noWrap/>
            <w:vAlign w:val="bottom"/>
          </w:tcPr>
          <w:p w14:paraId="34D0E53D" w14:textId="77777777" w:rsidR="00AC024B" w:rsidRPr="00DB4FB4" w:rsidRDefault="00AC024B" w:rsidP="00AC024B">
            <w:pPr>
              <w:pStyle w:val="ZPpregtevilke"/>
            </w:pPr>
            <w:r w:rsidRPr="00DB4FB4">
              <w:t>2.457</w:t>
            </w:r>
          </w:p>
        </w:tc>
        <w:tc>
          <w:tcPr>
            <w:tcW w:w="279" w:type="pct"/>
            <w:shd w:val="clear" w:color="auto" w:fill="auto"/>
            <w:noWrap/>
            <w:vAlign w:val="bottom"/>
          </w:tcPr>
          <w:p w14:paraId="4CF73538" w14:textId="77777777" w:rsidR="00AC024B" w:rsidRPr="00DB4FB4" w:rsidRDefault="00AC024B" w:rsidP="00AC024B">
            <w:pPr>
              <w:pStyle w:val="ZPpregtevilke"/>
            </w:pPr>
            <w:r w:rsidRPr="00DB4FB4">
              <w:t>2.566</w:t>
            </w:r>
          </w:p>
        </w:tc>
        <w:tc>
          <w:tcPr>
            <w:tcW w:w="279" w:type="pct"/>
            <w:vAlign w:val="bottom"/>
          </w:tcPr>
          <w:p w14:paraId="42C179F0" w14:textId="77777777" w:rsidR="00AC024B" w:rsidRPr="00DB4FB4" w:rsidRDefault="00AC024B" w:rsidP="00AC024B">
            <w:pPr>
              <w:pStyle w:val="ZPpregtevilke"/>
            </w:pPr>
            <w:r w:rsidRPr="00DB4FB4">
              <w:rPr>
                <w:szCs w:val="16"/>
              </w:rPr>
              <w:t>2.755</w:t>
            </w:r>
          </w:p>
        </w:tc>
        <w:tc>
          <w:tcPr>
            <w:tcW w:w="293" w:type="pct"/>
            <w:vAlign w:val="bottom"/>
          </w:tcPr>
          <w:p w14:paraId="136FC8CD" w14:textId="77777777" w:rsidR="00AC024B" w:rsidRPr="00DB4FB4" w:rsidRDefault="00AC024B" w:rsidP="00AC024B">
            <w:pPr>
              <w:pStyle w:val="ZPpregtevilke"/>
            </w:pPr>
            <w:r w:rsidRPr="00DB4FB4">
              <w:rPr>
                <w:szCs w:val="16"/>
              </w:rPr>
              <w:t>2.789</w:t>
            </w:r>
          </w:p>
        </w:tc>
        <w:tc>
          <w:tcPr>
            <w:tcW w:w="291" w:type="pct"/>
            <w:vAlign w:val="bottom"/>
          </w:tcPr>
          <w:p w14:paraId="4277276E" w14:textId="77777777" w:rsidR="00AC024B" w:rsidRPr="00DB4FB4" w:rsidRDefault="00AC024B" w:rsidP="00AC024B">
            <w:pPr>
              <w:pStyle w:val="ZPpregtevilke"/>
            </w:pPr>
            <w:r w:rsidRPr="00DB4FB4">
              <w:rPr>
                <w:szCs w:val="16"/>
              </w:rPr>
              <w:t>2.561</w:t>
            </w:r>
          </w:p>
        </w:tc>
        <w:tc>
          <w:tcPr>
            <w:tcW w:w="291" w:type="pct"/>
            <w:vAlign w:val="bottom"/>
          </w:tcPr>
          <w:p w14:paraId="70308152" w14:textId="77777777" w:rsidR="00AC024B" w:rsidRPr="00DB4FB4" w:rsidRDefault="00AC024B" w:rsidP="00AC024B">
            <w:pPr>
              <w:pStyle w:val="ZPpregtevilke"/>
            </w:pPr>
            <w:r w:rsidRPr="00DB4FB4">
              <w:t>2.943</w:t>
            </w:r>
          </w:p>
        </w:tc>
        <w:tc>
          <w:tcPr>
            <w:tcW w:w="291" w:type="pct"/>
            <w:vAlign w:val="bottom"/>
          </w:tcPr>
          <w:p w14:paraId="0FDE293E" w14:textId="77777777" w:rsidR="00AC024B" w:rsidRPr="00DB4FB4" w:rsidRDefault="00AC024B" w:rsidP="00AC024B">
            <w:pPr>
              <w:pStyle w:val="ZPpregtevilke"/>
            </w:pPr>
            <w:r w:rsidRPr="00DB4FB4">
              <w:t>2.506</w:t>
            </w:r>
          </w:p>
        </w:tc>
        <w:tc>
          <w:tcPr>
            <w:tcW w:w="285" w:type="pct"/>
            <w:vAlign w:val="bottom"/>
          </w:tcPr>
          <w:p w14:paraId="58E0EC24" w14:textId="77777777" w:rsidR="00AC024B" w:rsidRPr="00DB4FB4" w:rsidRDefault="00AC024B" w:rsidP="00AC024B">
            <w:pPr>
              <w:pStyle w:val="ZPpregtevilke"/>
            </w:pPr>
            <w:r w:rsidRPr="00DB4FB4">
              <w:t>85,2</w:t>
            </w:r>
          </w:p>
        </w:tc>
      </w:tr>
      <w:tr w:rsidR="00AC024B" w:rsidRPr="00DB4FB4" w14:paraId="6D097AF6" w14:textId="77777777" w:rsidTr="00AC024B">
        <w:trPr>
          <w:trHeight w:val="227"/>
          <w:jc w:val="center"/>
        </w:trPr>
        <w:tc>
          <w:tcPr>
            <w:tcW w:w="1040" w:type="pct"/>
            <w:shd w:val="clear" w:color="auto" w:fill="auto"/>
            <w:noWrap/>
            <w:vAlign w:val="bottom"/>
          </w:tcPr>
          <w:p w14:paraId="108C3E8A" w14:textId="77777777" w:rsidR="00AC024B" w:rsidRPr="00DB4FB4" w:rsidRDefault="00AC024B" w:rsidP="00AC024B">
            <w:pPr>
              <w:pStyle w:val="ZPpregtekst"/>
            </w:pPr>
            <w:r w:rsidRPr="00DB4FB4">
              <w:t>Kumara</w:t>
            </w:r>
          </w:p>
        </w:tc>
        <w:tc>
          <w:tcPr>
            <w:tcW w:w="277" w:type="pct"/>
            <w:shd w:val="clear" w:color="auto" w:fill="auto"/>
            <w:noWrap/>
            <w:vAlign w:val="bottom"/>
          </w:tcPr>
          <w:p w14:paraId="6F47E356" w14:textId="77777777" w:rsidR="00AC024B" w:rsidRPr="00DB4FB4" w:rsidRDefault="00AC024B" w:rsidP="00AC024B">
            <w:pPr>
              <w:pStyle w:val="ZPpregtevilke"/>
            </w:pPr>
            <w:r w:rsidRPr="00DB4FB4">
              <w:t>712</w:t>
            </w:r>
          </w:p>
        </w:tc>
        <w:tc>
          <w:tcPr>
            <w:tcW w:w="279" w:type="pct"/>
            <w:shd w:val="clear" w:color="auto" w:fill="auto"/>
            <w:noWrap/>
            <w:vAlign w:val="bottom"/>
          </w:tcPr>
          <w:p w14:paraId="33E944B7" w14:textId="77777777" w:rsidR="00AC024B" w:rsidRPr="00DB4FB4" w:rsidRDefault="00AC024B" w:rsidP="00AC024B">
            <w:pPr>
              <w:pStyle w:val="ZPpregtevilke"/>
            </w:pPr>
            <w:r w:rsidRPr="00DB4FB4">
              <w:t>801</w:t>
            </w:r>
          </w:p>
        </w:tc>
        <w:tc>
          <w:tcPr>
            <w:tcW w:w="279" w:type="pct"/>
            <w:shd w:val="clear" w:color="auto" w:fill="auto"/>
            <w:noWrap/>
            <w:vAlign w:val="bottom"/>
          </w:tcPr>
          <w:p w14:paraId="16FDFEAB" w14:textId="77777777" w:rsidR="00AC024B" w:rsidRPr="00DB4FB4" w:rsidRDefault="00AC024B" w:rsidP="00AC024B">
            <w:pPr>
              <w:pStyle w:val="ZPpregtevilke"/>
            </w:pPr>
            <w:r w:rsidRPr="00DB4FB4">
              <w:t>1.484</w:t>
            </w:r>
          </w:p>
        </w:tc>
        <w:tc>
          <w:tcPr>
            <w:tcW w:w="279" w:type="pct"/>
            <w:shd w:val="clear" w:color="auto" w:fill="auto"/>
            <w:noWrap/>
            <w:vAlign w:val="bottom"/>
          </w:tcPr>
          <w:p w14:paraId="291FA5F6" w14:textId="77777777" w:rsidR="00AC024B" w:rsidRPr="00DB4FB4" w:rsidRDefault="00AC024B" w:rsidP="00AC024B">
            <w:pPr>
              <w:pStyle w:val="ZPpregtevilke"/>
            </w:pPr>
            <w:r w:rsidRPr="00DB4FB4">
              <w:t>1.384</w:t>
            </w:r>
          </w:p>
        </w:tc>
        <w:tc>
          <w:tcPr>
            <w:tcW w:w="279" w:type="pct"/>
            <w:shd w:val="clear" w:color="auto" w:fill="auto"/>
            <w:noWrap/>
            <w:vAlign w:val="bottom"/>
          </w:tcPr>
          <w:p w14:paraId="3E2E9EEA" w14:textId="77777777" w:rsidR="00AC024B" w:rsidRPr="00DB4FB4" w:rsidRDefault="00AC024B" w:rsidP="00AC024B">
            <w:pPr>
              <w:pStyle w:val="ZPpregtevilke"/>
            </w:pPr>
            <w:r w:rsidRPr="00DB4FB4">
              <w:t>1.226</w:t>
            </w:r>
          </w:p>
        </w:tc>
        <w:tc>
          <w:tcPr>
            <w:tcW w:w="279" w:type="pct"/>
            <w:shd w:val="clear" w:color="auto" w:fill="auto"/>
            <w:noWrap/>
            <w:vAlign w:val="bottom"/>
          </w:tcPr>
          <w:p w14:paraId="1D935AF7" w14:textId="77777777" w:rsidR="00AC024B" w:rsidRPr="00DB4FB4" w:rsidRDefault="00AC024B" w:rsidP="00AC024B">
            <w:pPr>
              <w:pStyle w:val="ZPpregtevilke"/>
            </w:pPr>
            <w:r w:rsidRPr="00DB4FB4">
              <w:t>874</w:t>
            </w:r>
          </w:p>
        </w:tc>
        <w:tc>
          <w:tcPr>
            <w:tcW w:w="279" w:type="pct"/>
            <w:shd w:val="clear" w:color="auto" w:fill="auto"/>
            <w:noWrap/>
            <w:vAlign w:val="bottom"/>
          </w:tcPr>
          <w:p w14:paraId="3915750C" w14:textId="77777777" w:rsidR="00AC024B" w:rsidRPr="00DB4FB4" w:rsidRDefault="00AC024B" w:rsidP="00AC024B">
            <w:pPr>
              <w:pStyle w:val="ZPpregtevilke"/>
            </w:pPr>
            <w:r w:rsidRPr="00DB4FB4">
              <w:t>928</w:t>
            </w:r>
          </w:p>
        </w:tc>
        <w:tc>
          <w:tcPr>
            <w:tcW w:w="279" w:type="pct"/>
            <w:shd w:val="clear" w:color="auto" w:fill="auto"/>
            <w:noWrap/>
            <w:vAlign w:val="bottom"/>
          </w:tcPr>
          <w:p w14:paraId="0738137F" w14:textId="77777777" w:rsidR="00AC024B" w:rsidRPr="00DB4FB4" w:rsidRDefault="00AC024B" w:rsidP="00AC024B">
            <w:pPr>
              <w:pStyle w:val="ZPpregtevilke"/>
            </w:pPr>
            <w:r w:rsidRPr="00DB4FB4">
              <w:t>1.097</w:t>
            </w:r>
          </w:p>
        </w:tc>
        <w:tc>
          <w:tcPr>
            <w:tcW w:w="279" w:type="pct"/>
            <w:vAlign w:val="bottom"/>
          </w:tcPr>
          <w:p w14:paraId="0D50A337" w14:textId="77777777" w:rsidR="00AC024B" w:rsidRPr="00DB4FB4" w:rsidRDefault="00AC024B" w:rsidP="00AC024B">
            <w:pPr>
              <w:pStyle w:val="ZPpregtevilke"/>
            </w:pPr>
            <w:r w:rsidRPr="00DB4FB4">
              <w:rPr>
                <w:szCs w:val="16"/>
              </w:rPr>
              <w:t>997</w:t>
            </w:r>
          </w:p>
        </w:tc>
        <w:tc>
          <w:tcPr>
            <w:tcW w:w="293" w:type="pct"/>
            <w:vAlign w:val="bottom"/>
          </w:tcPr>
          <w:p w14:paraId="699231AC" w14:textId="77777777" w:rsidR="00AC024B" w:rsidRPr="00DB4FB4" w:rsidRDefault="00AC024B" w:rsidP="00AC024B">
            <w:pPr>
              <w:pStyle w:val="ZPpregtevilke"/>
            </w:pPr>
            <w:r w:rsidRPr="00DB4FB4">
              <w:rPr>
                <w:szCs w:val="16"/>
              </w:rPr>
              <w:t>957</w:t>
            </w:r>
          </w:p>
        </w:tc>
        <w:tc>
          <w:tcPr>
            <w:tcW w:w="291" w:type="pct"/>
            <w:vAlign w:val="bottom"/>
          </w:tcPr>
          <w:p w14:paraId="28887245" w14:textId="77777777" w:rsidR="00AC024B" w:rsidRPr="00DB4FB4" w:rsidRDefault="00AC024B" w:rsidP="00AC024B">
            <w:pPr>
              <w:pStyle w:val="ZPpregtevilke"/>
            </w:pPr>
            <w:r w:rsidRPr="00DB4FB4">
              <w:rPr>
                <w:szCs w:val="16"/>
              </w:rPr>
              <w:t>890</w:t>
            </w:r>
          </w:p>
        </w:tc>
        <w:tc>
          <w:tcPr>
            <w:tcW w:w="291" w:type="pct"/>
            <w:vAlign w:val="bottom"/>
          </w:tcPr>
          <w:p w14:paraId="1594924B" w14:textId="77777777" w:rsidR="00AC024B" w:rsidRPr="00DB4FB4" w:rsidRDefault="00AC024B" w:rsidP="00AC024B">
            <w:pPr>
              <w:pStyle w:val="ZPpregtevilke"/>
            </w:pPr>
            <w:r w:rsidRPr="00DB4FB4">
              <w:t>896</w:t>
            </w:r>
          </w:p>
        </w:tc>
        <w:tc>
          <w:tcPr>
            <w:tcW w:w="291" w:type="pct"/>
            <w:vAlign w:val="bottom"/>
          </w:tcPr>
          <w:p w14:paraId="7FBCF6D2" w14:textId="77777777" w:rsidR="00AC024B" w:rsidRPr="00DB4FB4" w:rsidRDefault="00AC024B" w:rsidP="00AC024B">
            <w:pPr>
              <w:pStyle w:val="ZPpregtevilke"/>
            </w:pPr>
            <w:r w:rsidRPr="00DB4FB4">
              <w:t>682</w:t>
            </w:r>
          </w:p>
        </w:tc>
        <w:tc>
          <w:tcPr>
            <w:tcW w:w="285" w:type="pct"/>
            <w:vAlign w:val="bottom"/>
          </w:tcPr>
          <w:p w14:paraId="0F55E39B" w14:textId="77777777" w:rsidR="00AC024B" w:rsidRPr="00DB4FB4" w:rsidRDefault="00AC024B" w:rsidP="00AC024B">
            <w:pPr>
              <w:pStyle w:val="ZPpregtevilke"/>
            </w:pPr>
            <w:r w:rsidRPr="00DB4FB4">
              <w:t>76,1</w:t>
            </w:r>
          </w:p>
        </w:tc>
      </w:tr>
      <w:tr w:rsidR="00AC024B" w:rsidRPr="00DB4FB4" w14:paraId="64116848" w14:textId="77777777" w:rsidTr="00AC024B">
        <w:trPr>
          <w:trHeight w:val="227"/>
          <w:jc w:val="center"/>
        </w:trPr>
        <w:tc>
          <w:tcPr>
            <w:tcW w:w="1040" w:type="pct"/>
            <w:shd w:val="clear" w:color="auto" w:fill="auto"/>
            <w:noWrap/>
            <w:vAlign w:val="bottom"/>
          </w:tcPr>
          <w:p w14:paraId="1FBF1E6A" w14:textId="77777777" w:rsidR="00AC024B" w:rsidRPr="00DB4FB4" w:rsidRDefault="00AC024B" w:rsidP="00AC024B">
            <w:pPr>
              <w:pStyle w:val="ZPpregtekst"/>
            </w:pPr>
            <w:r w:rsidRPr="00DB4FB4">
              <w:t>– solatna</w:t>
            </w:r>
          </w:p>
        </w:tc>
        <w:tc>
          <w:tcPr>
            <w:tcW w:w="277" w:type="pct"/>
            <w:shd w:val="clear" w:color="auto" w:fill="auto"/>
            <w:noWrap/>
            <w:vAlign w:val="bottom"/>
          </w:tcPr>
          <w:p w14:paraId="01FE837B" w14:textId="77777777" w:rsidR="00AC024B" w:rsidRPr="00DB4FB4" w:rsidRDefault="00AC024B" w:rsidP="00AC024B">
            <w:pPr>
              <w:pStyle w:val="ZPpregtevilke"/>
            </w:pPr>
            <w:r w:rsidRPr="00DB4FB4">
              <w:t>494</w:t>
            </w:r>
          </w:p>
        </w:tc>
        <w:tc>
          <w:tcPr>
            <w:tcW w:w="279" w:type="pct"/>
            <w:shd w:val="clear" w:color="auto" w:fill="auto"/>
            <w:noWrap/>
            <w:vAlign w:val="bottom"/>
          </w:tcPr>
          <w:p w14:paraId="1C06B74A" w14:textId="77777777" w:rsidR="00AC024B" w:rsidRPr="00DB4FB4" w:rsidRDefault="00AC024B" w:rsidP="00AC024B">
            <w:pPr>
              <w:pStyle w:val="ZPpregtevilke"/>
            </w:pPr>
            <w:r w:rsidRPr="00DB4FB4">
              <w:t>594</w:t>
            </w:r>
          </w:p>
        </w:tc>
        <w:tc>
          <w:tcPr>
            <w:tcW w:w="279" w:type="pct"/>
            <w:shd w:val="clear" w:color="auto" w:fill="auto"/>
            <w:noWrap/>
            <w:vAlign w:val="bottom"/>
          </w:tcPr>
          <w:p w14:paraId="48B24ECD" w14:textId="77777777" w:rsidR="00AC024B" w:rsidRPr="00DB4FB4" w:rsidRDefault="00AC024B" w:rsidP="00AC024B">
            <w:pPr>
              <w:pStyle w:val="ZPpregtevilke"/>
            </w:pPr>
            <w:r w:rsidRPr="00DB4FB4">
              <w:t>1.250</w:t>
            </w:r>
          </w:p>
        </w:tc>
        <w:tc>
          <w:tcPr>
            <w:tcW w:w="279" w:type="pct"/>
            <w:shd w:val="clear" w:color="auto" w:fill="auto"/>
            <w:noWrap/>
            <w:vAlign w:val="bottom"/>
          </w:tcPr>
          <w:p w14:paraId="7B85F2CC" w14:textId="77777777" w:rsidR="00AC024B" w:rsidRPr="00DB4FB4" w:rsidRDefault="00AC024B" w:rsidP="00AC024B">
            <w:pPr>
              <w:pStyle w:val="ZPpregtevilke"/>
            </w:pPr>
            <w:r w:rsidRPr="00DB4FB4">
              <w:t>1.208</w:t>
            </w:r>
          </w:p>
        </w:tc>
        <w:tc>
          <w:tcPr>
            <w:tcW w:w="279" w:type="pct"/>
            <w:shd w:val="clear" w:color="auto" w:fill="auto"/>
            <w:noWrap/>
            <w:vAlign w:val="bottom"/>
          </w:tcPr>
          <w:p w14:paraId="5CC084A1" w14:textId="77777777" w:rsidR="00AC024B" w:rsidRPr="00DB4FB4" w:rsidRDefault="00AC024B" w:rsidP="00AC024B">
            <w:pPr>
              <w:pStyle w:val="ZPpregtevilke"/>
            </w:pPr>
            <w:r w:rsidRPr="00DB4FB4">
              <w:t>1.058</w:t>
            </w:r>
          </w:p>
        </w:tc>
        <w:tc>
          <w:tcPr>
            <w:tcW w:w="279" w:type="pct"/>
            <w:shd w:val="clear" w:color="auto" w:fill="auto"/>
            <w:noWrap/>
            <w:vAlign w:val="bottom"/>
          </w:tcPr>
          <w:p w14:paraId="60ACEC87" w14:textId="77777777" w:rsidR="00AC024B" w:rsidRPr="00DB4FB4" w:rsidRDefault="00AC024B" w:rsidP="00AC024B">
            <w:pPr>
              <w:pStyle w:val="ZPpregtevilke"/>
            </w:pPr>
            <w:r w:rsidRPr="00DB4FB4">
              <w:t>730</w:t>
            </w:r>
          </w:p>
        </w:tc>
        <w:tc>
          <w:tcPr>
            <w:tcW w:w="279" w:type="pct"/>
            <w:shd w:val="clear" w:color="auto" w:fill="auto"/>
            <w:noWrap/>
            <w:vAlign w:val="bottom"/>
          </w:tcPr>
          <w:p w14:paraId="64FAE14A" w14:textId="77777777" w:rsidR="00AC024B" w:rsidRPr="00DB4FB4" w:rsidRDefault="00AC024B" w:rsidP="00AC024B">
            <w:pPr>
              <w:pStyle w:val="ZPpregtevilke"/>
            </w:pPr>
            <w:r w:rsidRPr="00DB4FB4">
              <w:t>779</w:t>
            </w:r>
          </w:p>
        </w:tc>
        <w:tc>
          <w:tcPr>
            <w:tcW w:w="279" w:type="pct"/>
            <w:shd w:val="clear" w:color="auto" w:fill="auto"/>
            <w:noWrap/>
            <w:vAlign w:val="bottom"/>
          </w:tcPr>
          <w:p w14:paraId="07A1C374" w14:textId="77777777" w:rsidR="00AC024B" w:rsidRPr="00DB4FB4" w:rsidRDefault="00AC024B" w:rsidP="00AC024B">
            <w:pPr>
              <w:pStyle w:val="ZPpregtevilke"/>
            </w:pPr>
            <w:r w:rsidRPr="00DB4FB4">
              <w:t>933</w:t>
            </w:r>
          </w:p>
        </w:tc>
        <w:tc>
          <w:tcPr>
            <w:tcW w:w="279" w:type="pct"/>
            <w:vAlign w:val="bottom"/>
          </w:tcPr>
          <w:p w14:paraId="63D3FE5F" w14:textId="77777777" w:rsidR="00AC024B" w:rsidRPr="00DB4FB4" w:rsidRDefault="00AC024B" w:rsidP="00AC024B">
            <w:pPr>
              <w:pStyle w:val="ZPpregtevilke"/>
            </w:pPr>
            <w:r w:rsidRPr="00DB4FB4">
              <w:rPr>
                <w:szCs w:val="16"/>
              </w:rPr>
              <w:t>845</w:t>
            </w:r>
          </w:p>
        </w:tc>
        <w:tc>
          <w:tcPr>
            <w:tcW w:w="293" w:type="pct"/>
            <w:vAlign w:val="bottom"/>
          </w:tcPr>
          <w:p w14:paraId="56D27C6B" w14:textId="77777777" w:rsidR="00AC024B" w:rsidRPr="00DB4FB4" w:rsidRDefault="00AC024B" w:rsidP="00AC024B">
            <w:pPr>
              <w:pStyle w:val="ZPpregtevilke"/>
            </w:pPr>
            <w:r w:rsidRPr="00DB4FB4">
              <w:rPr>
                <w:szCs w:val="16"/>
              </w:rPr>
              <w:t>660</w:t>
            </w:r>
          </w:p>
        </w:tc>
        <w:tc>
          <w:tcPr>
            <w:tcW w:w="291" w:type="pct"/>
            <w:vAlign w:val="bottom"/>
          </w:tcPr>
          <w:p w14:paraId="63FC0304" w14:textId="77777777" w:rsidR="00AC024B" w:rsidRPr="00DB4FB4" w:rsidRDefault="00AC024B" w:rsidP="00AC024B">
            <w:pPr>
              <w:pStyle w:val="ZPpregtevilke"/>
            </w:pPr>
            <w:r w:rsidRPr="00DB4FB4">
              <w:rPr>
                <w:szCs w:val="16"/>
              </w:rPr>
              <w:t>657</w:t>
            </w:r>
          </w:p>
        </w:tc>
        <w:tc>
          <w:tcPr>
            <w:tcW w:w="291" w:type="pct"/>
            <w:vAlign w:val="bottom"/>
          </w:tcPr>
          <w:p w14:paraId="560C8ABE" w14:textId="77777777" w:rsidR="00AC024B" w:rsidRPr="00DB4FB4" w:rsidRDefault="00AC024B" w:rsidP="00AC024B">
            <w:pPr>
              <w:pStyle w:val="ZPpregtevilke"/>
            </w:pPr>
            <w:r w:rsidRPr="00DB4FB4">
              <w:t>575</w:t>
            </w:r>
          </w:p>
        </w:tc>
        <w:tc>
          <w:tcPr>
            <w:tcW w:w="291" w:type="pct"/>
            <w:vAlign w:val="bottom"/>
          </w:tcPr>
          <w:p w14:paraId="3A337025" w14:textId="77777777" w:rsidR="00AC024B" w:rsidRPr="00DB4FB4" w:rsidRDefault="00AC024B" w:rsidP="00AC024B">
            <w:pPr>
              <w:pStyle w:val="ZPpregtevilke"/>
            </w:pPr>
            <w:r w:rsidRPr="00DB4FB4">
              <w:t>458</w:t>
            </w:r>
          </w:p>
        </w:tc>
        <w:tc>
          <w:tcPr>
            <w:tcW w:w="285" w:type="pct"/>
            <w:vAlign w:val="bottom"/>
          </w:tcPr>
          <w:p w14:paraId="6261FC1A" w14:textId="77777777" w:rsidR="00AC024B" w:rsidRPr="00DB4FB4" w:rsidRDefault="00AC024B" w:rsidP="00AC024B">
            <w:pPr>
              <w:pStyle w:val="ZPpregtevilke"/>
            </w:pPr>
            <w:r w:rsidRPr="00DB4FB4">
              <w:t>79,7</w:t>
            </w:r>
          </w:p>
        </w:tc>
      </w:tr>
      <w:tr w:rsidR="00AC024B" w:rsidRPr="00DB4FB4" w14:paraId="304C0C2F" w14:textId="77777777" w:rsidTr="00AC024B">
        <w:trPr>
          <w:trHeight w:val="227"/>
          <w:jc w:val="center"/>
        </w:trPr>
        <w:tc>
          <w:tcPr>
            <w:tcW w:w="1040" w:type="pct"/>
            <w:shd w:val="clear" w:color="auto" w:fill="auto"/>
            <w:noWrap/>
            <w:vAlign w:val="bottom"/>
          </w:tcPr>
          <w:p w14:paraId="0ADA6F25" w14:textId="77777777" w:rsidR="00AC024B" w:rsidRPr="00DB4FB4" w:rsidRDefault="00AC024B" w:rsidP="00AC024B">
            <w:pPr>
              <w:pStyle w:val="ZPpregtekst"/>
            </w:pPr>
            <w:r w:rsidRPr="00DB4FB4">
              <w:t>– za vlaganje</w:t>
            </w:r>
          </w:p>
        </w:tc>
        <w:tc>
          <w:tcPr>
            <w:tcW w:w="277" w:type="pct"/>
            <w:shd w:val="clear" w:color="auto" w:fill="auto"/>
            <w:noWrap/>
            <w:vAlign w:val="bottom"/>
          </w:tcPr>
          <w:p w14:paraId="78E6A1E0" w14:textId="77777777" w:rsidR="00AC024B" w:rsidRPr="00DB4FB4" w:rsidRDefault="00AC024B" w:rsidP="00AC024B">
            <w:pPr>
              <w:pStyle w:val="ZPpregtevilke"/>
            </w:pPr>
            <w:r w:rsidRPr="00DB4FB4">
              <w:t>218</w:t>
            </w:r>
          </w:p>
        </w:tc>
        <w:tc>
          <w:tcPr>
            <w:tcW w:w="279" w:type="pct"/>
            <w:shd w:val="clear" w:color="auto" w:fill="auto"/>
            <w:noWrap/>
            <w:vAlign w:val="bottom"/>
          </w:tcPr>
          <w:p w14:paraId="42DCFA7F" w14:textId="77777777" w:rsidR="00AC024B" w:rsidRPr="00DB4FB4" w:rsidRDefault="00AC024B" w:rsidP="00AC024B">
            <w:pPr>
              <w:pStyle w:val="ZPpregtevilke"/>
            </w:pPr>
            <w:r w:rsidRPr="00DB4FB4">
              <w:t>207</w:t>
            </w:r>
          </w:p>
        </w:tc>
        <w:tc>
          <w:tcPr>
            <w:tcW w:w="279" w:type="pct"/>
            <w:shd w:val="clear" w:color="auto" w:fill="auto"/>
            <w:noWrap/>
            <w:vAlign w:val="bottom"/>
          </w:tcPr>
          <w:p w14:paraId="3282B82C" w14:textId="77777777" w:rsidR="00AC024B" w:rsidRPr="00DB4FB4" w:rsidRDefault="00AC024B" w:rsidP="00AC024B">
            <w:pPr>
              <w:pStyle w:val="ZPpregtevilke"/>
            </w:pPr>
            <w:r w:rsidRPr="00DB4FB4">
              <w:t>234</w:t>
            </w:r>
          </w:p>
        </w:tc>
        <w:tc>
          <w:tcPr>
            <w:tcW w:w="279" w:type="pct"/>
            <w:shd w:val="clear" w:color="auto" w:fill="auto"/>
            <w:noWrap/>
            <w:vAlign w:val="bottom"/>
          </w:tcPr>
          <w:p w14:paraId="5BE04840" w14:textId="77777777" w:rsidR="00AC024B" w:rsidRPr="00DB4FB4" w:rsidRDefault="00AC024B" w:rsidP="00AC024B">
            <w:pPr>
              <w:pStyle w:val="ZPpregtevilke"/>
            </w:pPr>
            <w:r w:rsidRPr="00DB4FB4">
              <w:t>176</w:t>
            </w:r>
          </w:p>
        </w:tc>
        <w:tc>
          <w:tcPr>
            <w:tcW w:w="279" w:type="pct"/>
            <w:shd w:val="clear" w:color="auto" w:fill="auto"/>
            <w:noWrap/>
            <w:vAlign w:val="bottom"/>
          </w:tcPr>
          <w:p w14:paraId="4640980A" w14:textId="77777777" w:rsidR="00AC024B" w:rsidRPr="00DB4FB4" w:rsidRDefault="00AC024B" w:rsidP="00AC024B">
            <w:pPr>
              <w:pStyle w:val="ZPpregtevilke"/>
            </w:pPr>
            <w:r w:rsidRPr="00DB4FB4">
              <w:t>168</w:t>
            </w:r>
          </w:p>
        </w:tc>
        <w:tc>
          <w:tcPr>
            <w:tcW w:w="279" w:type="pct"/>
            <w:shd w:val="clear" w:color="auto" w:fill="auto"/>
            <w:noWrap/>
            <w:vAlign w:val="bottom"/>
          </w:tcPr>
          <w:p w14:paraId="37159AD7" w14:textId="77777777" w:rsidR="00AC024B" w:rsidRPr="00DB4FB4" w:rsidRDefault="00AC024B" w:rsidP="00AC024B">
            <w:pPr>
              <w:pStyle w:val="ZPpregtevilke"/>
            </w:pPr>
            <w:r w:rsidRPr="00DB4FB4">
              <w:t>144</w:t>
            </w:r>
          </w:p>
        </w:tc>
        <w:tc>
          <w:tcPr>
            <w:tcW w:w="279" w:type="pct"/>
            <w:shd w:val="clear" w:color="auto" w:fill="auto"/>
            <w:noWrap/>
            <w:vAlign w:val="bottom"/>
          </w:tcPr>
          <w:p w14:paraId="52E1F076" w14:textId="77777777" w:rsidR="00AC024B" w:rsidRPr="00DB4FB4" w:rsidRDefault="00AC024B" w:rsidP="00AC024B">
            <w:pPr>
              <w:pStyle w:val="ZPpregtevilke"/>
            </w:pPr>
            <w:r w:rsidRPr="00DB4FB4">
              <w:t>149</w:t>
            </w:r>
          </w:p>
        </w:tc>
        <w:tc>
          <w:tcPr>
            <w:tcW w:w="279" w:type="pct"/>
            <w:shd w:val="clear" w:color="auto" w:fill="auto"/>
            <w:noWrap/>
            <w:vAlign w:val="bottom"/>
          </w:tcPr>
          <w:p w14:paraId="40D2CE36" w14:textId="77777777" w:rsidR="00AC024B" w:rsidRPr="00DB4FB4" w:rsidRDefault="00AC024B" w:rsidP="00AC024B">
            <w:pPr>
              <w:pStyle w:val="ZPpregtevilke"/>
            </w:pPr>
            <w:r w:rsidRPr="00DB4FB4">
              <w:t>164</w:t>
            </w:r>
          </w:p>
        </w:tc>
        <w:tc>
          <w:tcPr>
            <w:tcW w:w="279" w:type="pct"/>
            <w:vAlign w:val="bottom"/>
          </w:tcPr>
          <w:p w14:paraId="723DC44E" w14:textId="77777777" w:rsidR="00AC024B" w:rsidRPr="00DB4FB4" w:rsidRDefault="00AC024B" w:rsidP="00AC024B">
            <w:pPr>
              <w:pStyle w:val="ZPpregtevilke"/>
            </w:pPr>
            <w:r w:rsidRPr="00DB4FB4">
              <w:rPr>
                <w:szCs w:val="16"/>
              </w:rPr>
              <w:t>152</w:t>
            </w:r>
          </w:p>
        </w:tc>
        <w:tc>
          <w:tcPr>
            <w:tcW w:w="293" w:type="pct"/>
            <w:vAlign w:val="bottom"/>
          </w:tcPr>
          <w:p w14:paraId="46A0EA9B" w14:textId="77777777" w:rsidR="00AC024B" w:rsidRPr="00DB4FB4" w:rsidRDefault="00AC024B" w:rsidP="00AC024B">
            <w:pPr>
              <w:pStyle w:val="ZPpregtevilke"/>
            </w:pPr>
            <w:r w:rsidRPr="00DB4FB4">
              <w:rPr>
                <w:szCs w:val="16"/>
              </w:rPr>
              <w:t>297</w:t>
            </w:r>
          </w:p>
        </w:tc>
        <w:tc>
          <w:tcPr>
            <w:tcW w:w="291" w:type="pct"/>
            <w:vAlign w:val="bottom"/>
          </w:tcPr>
          <w:p w14:paraId="26552955" w14:textId="77777777" w:rsidR="00AC024B" w:rsidRPr="00DB4FB4" w:rsidRDefault="00AC024B" w:rsidP="00AC024B">
            <w:pPr>
              <w:pStyle w:val="ZPpregtevilke"/>
            </w:pPr>
            <w:r w:rsidRPr="00DB4FB4">
              <w:rPr>
                <w:szCs w:val="16"/>
              </w:rPr>
              <w:t>233</w:t>
            </w:r>
          </w:p>
        </w:tc>
        <w:tc>
          <w:tcPr>
            <w:tcW w:w="291" w:type="pct"/>
            <w:vAlign w:val="bottom"/>
          </w:tcPr>
          <w:p w14:paraId="2C1F605F" w14:textId="77777777" w:rsidR="00AC024B" w:rsidRPr="00DB4FB4" w:rsidRDefault="00AC024B" w:rsidP="00AC024B">
            <w:pPr>
              <w:pStyle w:val="ZPpregtevilke"/>
            </w:pPr>
            <w:r w:rsidRPr="00DB4FB4">
              <w:t>321</w:t>
            </w:r>
          </w:p>
        </w:tc>
        <w:tc>
          <w:tcPr>
            <w:tcW w:w="291" w:type="pct"/>
            <w:vAlign w:val="bottom"/>
          </w:tcPr>
          <w:p w14:paraId="4AC0E2B8" w14:textId="77777777" w:rsidR="00AC024B" w:rsidRPr="00DB4FB4" w:rsidRDefault="00AC024B" w:rsidP="00AC024B">
            <w:pPr>
              <w:pStyle w:val="ZPpregtevilke"/>
            </w:pPr>
            <w:r w:rsidRPr="00DB4FB4">
              <w:t>224</w:t>
            </w:r>
          </w:p>
        </w:tc>
        <w:tc>
          <w:tcPr>
            <w:tcW w:w="285" w:type="pct"/>
            <w:vAlign w:val="bottom"/>
          </w:tcPr>
          <w:p w14:paraId="64C68E40" w14:textId="77777777" w:rsidR="00AC024B" w:rsidRPr="00DB4FB4" w:rsidRDefault="00AC024B" w:rsidP="00AC024B">
            <w:pPr>
              <w:pStyle w:val="ZPpregtevilke"/>
            </w:pPr>
            <w:r w:rsidRPr="00DB4FB4">
              <w:t>69,8</w:t>
            </w:r>
          </w:p>
        </w:tc>
      </w:tr>
      <w:tr w:rsidR="00AC024B" w:rsidRPr="00DB4FB4" w14:paraId="4A89C95B" w14:textId="77777777" w:rsidTr="00AC024B">
        <w:trPr>
          <w:trHeight w:val="227"/>
          <w:jc w:val="center"/>
        </w:trPr>
        <w:tc>
          <w:tcPr>
            <w:tcW w:w="1040" w:type="pct"/>
            <w:shd w:val="clear" w:color="auto" w:fill="auto"/>
            <w:noWrap/>
            <w:vAlign w:val="bottom"/>
          </w:tcPr>
          <w:p w14:paraId="707C463B" w14:textId="77777777" w:rsidR="00AC024B" w:rsidRPr="00DB4FB4" w:rsidRDefault="00AC024B" w:rsidP="00AC024B">
            <w:pPr>
              <w:pStyle w:val="ZPpregtekst"/>
            </w:pPr>
            <w:r w:rsidRPr="00DB4FB4">
              <w:t>Bučka</w:t>
            </w:r>
          </w:p>
        </w:tc>
        <w:tc>
          <w:tcPr>
            <w:tcW w:w="277" w:type="pct"/>
            <w:shd w:val="clear" w:color="auto" w:fill="auto"/>
            <w:noWrap/>
            <w:vAlign w:val="bottom"/>
          </w:tcPr>
          <w:p w14:paraId="6A9F397F" w14:textId="77777777" w:rsidR="00AC024B" w:rsidRPr="00DB4FB4" w:rsidRDefault="00AC024B" w:rsidP="00AC024B">
            <w:pPr>
              <w:pStyle w:val="ZPpregtevilke"/>
            </w:pPr>
            <w:r w:rsidRPr="00DB4FB4">
              <w:t>:</w:t>
            </w:r>
          </w:p>
        </w:tc>
        <w:tc>
          <w:tcPr>
            <w:tcW w:w="279" w:type="pct"/>
            <w:shd w:val="clear" w:color="auto" w:fill="auto"/>
            <w:noWrap/>
            <w:vAlign w:val="bottom"/>
          </w:tcPr>
          <w:p w14:paraId="796DA4E9" w14:textId="77777777" w:rsidR="00AC024B" w:rsidRPr="00DB4FB4" w:rsidRDefault="00AC024B" w:rsidP="00AC024B">
            <w:pPr>
              <w:pStyle w:val="ZPpregtevilke"/>
            </w:pPr>
            <w:r w:rsidRPr="00DB4FB4">
              <w:t>:</w:t>
            </w:r>
          </w:p>
        </w:tc>
        <w:tc>
          <w:tcPr>
            <w:tcW w:w="279" w:type="pct"/>
            <w:shd w:val="clear" w:color="auto" w:fill="auto"/>
            <w:noWrap/>
            <w:vAlign w:val="bottom"/>
          </w:tcPr>
          <w:p w14:paraId="7E5C6E6F" w14:textId="77777777" w:rsidR="00AC024B" w:rsidRPr="00DB4FB4" w:rsidRDefault="00AC024B" w:rsidP="00AC024B">
            <w:pPr>
              <w:pStyle w:val="ZPpregtevilke"/>
            </w:pPr>
            <w:r w:rsidRPr="00DB4FB4">
              <w:t>:</w:t>
            </w:r>
          </w:p>
        </w:tc>
        <w:tc>
          <w:tcPr>
            <w:tcW w:w="279" w:type="pct"/>
            <w:shd w:val="clear" w:color="auto" w:fill="auto"/>
            <w:noWrap/>
            <w:vAlign w:val="bottom"/>
          </w:tcPr>
          <w:p w14:paraId="3B0598D4" w14:textId="77777777" w:rsidR="00AC024B" w:rsidRPr="00DB4FB4" w:rsidRDefault="00AC024B" w:rsidP="00AC024B">
            <w:pPr>
              <w:pStyle w:val="ZPpregtevilke"/>
            </w:pPr>
            <w:r w:rsidRPr="00DB4FB4">
              <w:t>:</w:t>
            </w:r>
          </w:p>
        </w:tc>
        <w:tc>
          <w:tcPr>
            <w:tcW w:w="279" w:type="pct"/>
            <w:shd w:val="clear" w:color="auto" w:fill="auto"/>
            <w:noWrap/>
            <w:vAlign w:val="bottom"/>
          </w:tcPr>
          <w:p w14:paraId="60C4C445" w14:textId="77777777" w:rsidR="00AC024B" w:rsidRPr="00DB4FB4" w:rsidRDefault="00AC024B" w:rsidP="00AC024B">
            <w:pPr>
              <w:pStyle w:val="ZPpregtevilke"/>
            </w:pPr>
            <w:r w:rsidRPr="00DB4FB4">
              <w:t>1.720</w:t>
            </w:r>
          </w:p>
        </w:tc>
        <w:tc>
          <w:tcPr>
            <w:tcW w:w="279" w:type="pct"/>
            <w:shd w:val="clear" w:color="auto" w:fill="auto"/>
            <w:noWrap/>
            <w:vAlign w:val="bottom"/>
          </w:tcPr>
          <w:p w14:paraId="77AA814D" w14:textId="77777777" w:rsidR="00AC024B" w:rsidRPr="00DB4FB4" w:rsidRDefault="00AC024B" w:rsidP="00AC024B">
            <w:pPr>
              <w:pStyle w:val="ZPpregtevilke"/>
            </w:pPr>
            <w:r w:rsidRPr="00DB4FB4">
              <w:t>1.314</w:t>
            </w:r>
          </w:p>
        </w:tc>
        <w:tc>
          <w:tcPr>
            <w:tcW w:w="279" w:type="pct"/>
            <w:shd w:val="clear" w:color="auto" w:fill="auto"/>
            <w:noWrap/>
            <w:vAlign w:val="bottom"/>
          </w:tcPr>
          <w:p w14:paraId="632F58F0" w14:textId="77777777" w:rsidR="00AC024B" w:rsidRPr="00DB4FB4" w:rsidRDefault="00AC024B" w:rsidP="00AC024B">
            <w:pPr>
              <w:pStyle w:val="ZPpregtevilke"/>
            </w:pPr>
            <w:r w:rsidRPr="00DB4FB4">
              <w:t>801</w:t>
            </w:r>
          </w:p>
        </w:tc>
        <w:tc>
          <w:tcPr>
            <w:tcW w:w="279" w:type="pct"/>
            <w:shd w:val="clear" w:color="auto" w:fill="auto"/>
            <w:noWrap/>
            <w:vAlign w:val="bottom"/>
          </w:tcPr>
          <w:p w14:paraId="2A73D3AB" w14:textId="77777777" w:rsidR="00AC024B" w:rsidRPr="00DB4FB4" w:rsidRDefault="00AC024B" w:rsidP="00AC024B">
            <w:pPr>
              <w:pStyle w:val="ZPpregtevilke"/>
            </w:pPr>
            <w:r w:rsidRPr="00DB4FB4">
              <w:t>769</w:t>
            </w:r>
          </w:p>
        </w:tc>
        <w:tc>
          <w:tcPr>
            <w:tcW w:w="279" w:type="pct"/>
            <w:vAlign w:val="bottom"/>
          </w:tcPr>
          <w:p w14:paraId="388C10DA" w14:textId="77777777" w:rsidR="00AC024B" w:rsidRPr="00DB4FB4" w:rsidRDefault="00AC024B" w:rsidP="00AC024B">
            <w:pPr>
              <w:pStyle w:val="ZPpregtevilke"/>
            </w:pPr>
            <w:r w:rsidRPr="00DB4FB4">
              <w:rPr>
                <w:szCs w:val="16"/>
              </w:rPr>
              <w:t>895</w:t>
            </w:r>
          </w:p>
        </w:tc>
        <w:tc>
          <w:tcPr>
            <w:tcW w:w="293" w:type="pct"/>
            <w:vAlign w:val="bottom"/>
          </w:tcPr>
          <w:p w14:paraId="706F4AD7" w14:textId="77777777" w:rsidR="00AC024B" w:rsidRPr="00DB4FB4" w:rsidRDefault="00AC024B" w:rsidP="00AC024B">
            <w:pPr>
              <w:pStyle w:val="ZPpregtevilke"/>
            </w:pPr>
            <w:r w:rsidRPr="00DB4FB4">
              <w:rPr>
                <w:szCs w:val="16"/>
              </w:rPr>
              <w:t>2.375</w:t>
            </w:r>
          </w:p>
        </w:tc>
        <w:tc>
          <w:tcPr>
            <w:tcW w:w="291" w:type="pct"/>
            <w:vAlign w:val="bottom"/>
          </w:tcPr>
          <w:p w14:paraId="78971D87" w14:textId="77777777" w:rsidR="00AC024B" w:rsidRPr="00DB4FB4" w:rsidRDefault="00AC024B" w:rsidP="00AC024B">
            <w:pPr>
              <w:pStyle w:val="ZPpregtevilke"/>
            </w:pPr>
            <w:r w:rsidRPr="00DB4FB4">
              <w:rPr>
                <w:szCs w:val="16"/>
              </w:rPr>
              <w:t>2.614</w:t>
            </w:r>
          </w:p>
        </w:tc>
        <w:tc>
          <w:tcPr>
            <w:tcW w:w="291" w:type="pct"/>
            <w:vAlign w:val="bottom"/>
          </w:tcPr>
          <w:p w14:paraId="5854B4F5" w14:textId="77777777" w:rsidR="00AC024B" w:rsidRPr="00DB4FB4" w:rsidRDefault="00AC024B" w:rsidP="00AC024B">
            <w:pPr>
              <w:pStyle w:val="ZPpregtevilke"/>
            </w:pPr>
            <w:r w:rsidRPr="00DB4FB4">
              <w:t>2.300</w:t>
            </w:r>
          </w:p>
        </w:tc>
        <w:tc>
          <w:tcPr>
            <w:tcW w:w="291" w:type="pct"/>
            <w:vAlign w:val="bottom"/>
          </w:tcPr>
          <w:p w14:paraId="44AF1104" w14:textId="77777777" w:rsidR="00AC024B" w:rsidRPr="00DB4FB4" w:rsidRDefault="00AC024B" w:rsidP="00AC024B">
            <w:pPr>
              <w:pStyle w:val="ZPpregtevilke"/>
            </w:pPr>
            <w:r w:rsidRPr="00DB4FB4">
              <w:t>5.056</w:t>
            </w:r>
          </w:p>
        </w:tc>
        <w:tc>
          <w:tcPr>
            <w:tcW w:w="285" w:type="pct"/>
            <w:vAlign w:val="bottom"/>
          </w:tcPr>
          <w:p w14:paraId="0B2CA385" w14:textId="77777777" w:rsidR="00AC024B" w:rsidRPr="00DB4FB4" w:rsidRDefault="00AC024B" w:rsidP="00AC024B">
            <w:pPr>
              <w:pStyle w:val="ZPpregtevilke"/>
            </w:pPr>
            <w:r w:rsidRPr="00DB4FB4">
              <w:t>219,8</w:t>
            </w:r>
          </w:p>
        </w:tc>
      </w:tr>
      <w:tr w:rsidR="00AC024B" w:rsidRPr="00DB4FB4" w14:paraId="109B10CB" w14:textId="77777777" w:rsidTr="00AC024B">
        <w:trPr>
          <w:trHeight w:val="227"/>
          <w:jc w:val="center"/>
        </w:trPr>
        <w:tc>
          <w:tcPr>
            <w:tcW w:w="1040" w:type="pct"/>
            <w:shd w:val="clear" w:color="auto" w:fill="auto"/>
            <w:noWrap/>
            <w:vAlign w:val="bottom"/>
          </w:tcPr>
          <w:p w14:paraId="22FE9010" w14:textId="77777777" w:rsidR="00AC024B" w:rsidRPr="00DB4FB4" w:rsidRDefault="00AC024B" w:rsidP="00AC024B">
            <w:pPr>
              <w:pStyle w:val="ZPpregtekst"/>
            </w:pPr>
            <w:r w:rsidRPr="00DB4FB4">
              <w:t>Čebula</w:t>
            </w:r>
          </w:p>
        </w:tc>
        <w:tc>
          <w:tcPr>
            <w:tcW w:w="277" w:type="pct"/>
            <w:shd w:val="clear" w:color="auto" w:fill="auto"/>
            <w:noWrap/>
            <w:vAlign w:val="bottom"/>
          </w:tcPr>
          <w:p w14:paraId="1AE96DC9" w14:textId="77777777" w:rsidR="00AC024B" w:rsidRPr="00DB4FB4" w:rsidRDefault="00AC024B" w:rsidP="00AC024B">
            <w:pPr>
              <w:pStyle w:val="ZPpregtevilke"/>
            </w:pPr>
            <w:r w:rsidRPr="00DB4FB4">
              <w:t>2.445</w:t>
            </w:r>
          </w:p>
        </w:tc>
        <w:tc>
          <w:tcPr>
            <w:tcW w:w="279" w:type="pct"/>
            <w:shd w:val="clear" w:color="auto" w:fill="auto"/>
            <w:noWrap/>
            <w:vAlign w:val="bottom"/>
          </w:tcPr>
          <w:p w14:paraId="082585CD" w14:textId="77777777" w:rsidR="00AC024B" w:rsidRPr="00DB4FB4" w:rsidRDefault="00AC024B" w:rsidP="00AC024B">
            <w:pPr>
              <w:pStyle w:val="ZPpregtevilke"/>
            </w:pPr>
            <w:r w:rsidRPr="00DB4FB4">
              <w:t>2.719</w:t>
            </w:r>
          </w:p>
        </w:tc>
        <w:tc>
          <w:tcPr>
            <w:tcW w:w="279" w:type="pct"/>
            <w:shd w:val="clear" w:color="auto" w:fill="auto"/>
            <w:noWrap/>
            <w:vAlign w:val="bottom"/>
          </w:tcPr>
          <w:p w14:paraId="228AAB6B" w14:textId="77777777" w:rsidR="00AC024B" w:rsidRPr="00DB4FB4" w:rsidRDefault="00AC024B" w:rsidP="00AC024B">
            <w:pPr>
              <w:pStyle w:val="ZPpregtevilke"/>
            </w:pPr>
            <w:r w:rsidRPr="00DB4FB4">
              <w:t>3.283</w:t>
            </w:r>
          </w:p>
        </w:tc>
        <w:tc>
          <w:tcPr>
            <w:tcW w:w="279" w:type="pct"/>
            <w:shd w:val="clear" w:color="auto" w:fill="auto"/>
            <w:noWrap/>
            <w:vAlign w:val="bottom"/>
          </w:tcPr>
          <w:p w14:paraId="3CDEE636" w14:textId="77777777" w:rsidR="00AC024B" w:rsidRPr="00DB4FB4" w:rsidRDefault="00AC024B" w:rsidP="00AC024B">
            <w:pPr>
              <w:pStyle w:val="ZPpregtevilke"/>
            </w:pPr>
            <w:r w:rsidRPr="00DB4FB4">
              <w:t>3.221</w:t>
            </w:r>
          </w:p>
        </w:tc>
        <w:tc>
          <w:tcPr>
            <w:tcW w:w="279" w:type="pct"/>
            <w:shd w:val="clear" w:color="auto" w:fill="auto"/>
            <w:noWrap/>
            <w:vAlign w:val="bottom"/>
          </w:tcPr>
          <w:p w14:paraId="4E328440" w14:textId="77777777" w:rsidR="00AC024B" w:rsidRPr="00DB4FB4" w:rsidRDefault="00AC024B" w:rsidP="00AC024B">
            <w:pPr>
              <w:pStyle w:val="ZPpregtevilke"/>
            </w:pPr>
            <w:r w:rsidRPr="00DB4FB4">
              <w:t>2.978</w:t>
            </w:r>
          </w:p>
        </w:tc>
        <w:tc>
          <w:tcPr>
            <w:tcW w:w="279" w:type="pct"/>
            <w:shd w:val="clear" w:color="auto" w:fill="auto"/>
            <w:noWrap/>
            <w:vAlign w:val="bottom"/>
          </w:tcPr>
          <w:p w14:paraId="030874E7" w14:textId="77777777" w:rsidR="00AC024B" w:rsidRPr="00DB4FB4" w:rsidRDefault="00AC024B" w:rsidP="00AC024B">
            <w:pPr>
              <w:pStyle w:val="ZPpregtevilke"/>
            </w:pPr>
            <w:r w:rsidRPr="00DB4FB4">
              <w:t>2.564</w:t>
            </w:r>
          </w:p>
        </w:tc>
        <w:tc>
          <w:tcPr>
            <w:tcW w:w="279" w:type="pct"/>
            <w:shd w:val="clear" w:color="auto" w:fill="auto"/>
            <w:noWrap/>
            <w:vAlign w:val="bottom"/>
          </w:tcPr>
          <w:p w14:paraId="767979BD" w14:textId="77777777" w:rsidR="00AC024B" w:rsidRPr="00DB4FB4" w:rsidRDefault="00AC024B" w:rsidP="00AC024B">
            <w:pPr>
              <w:pStyle w:val="ZPpregtevilke"/>
            </w:pPr>
            <w:r w:rsidRPr="00DB4FB4">
              <w:t>3.158</w:t>
            </w:r>
          </w:p>
        </w:tc>
        <w:tc>
          <w:tcPr>
            <w:tcW w:w="279" w:type="pct"/>
            <w:shd w:val="clear" w:color="auto" w:fill="auto"/>
            <w:noWrap/>
            <w:vAlign w:val="bottom"/>
          </w:tcPr>
          <w:p w14:paraId="2D402DDE" w14:textId="77777777" w:rsidR="00AC024B" w:rsidRPr="00DB4FB4" w:rsidRDefault="00AC024B" w:rsidP="00AC024B">
            <w:pPr>
              <w:pStyle w:val="ZPpregtevilke"/>
            </w:pPr>
            <w:r w:rsidRPr="00DB4FB4">
              <w:t>3.760</w:t>
            </w:r>
          </w:p>
        </w:tc>
        <w:tc>
          <w:tcPr>
            <w:tcW w:w="279" w:type="pct"/>
            <w:vAlign w:val="bottom"/>
          </w:tcPr>
          <w:p w14:paraId="122C5EEA" w14:textId="77777777" w:rsidR="00AC024B" w:rsidRPr="00DB4FB4" w:rsidRDefault="00AC024B" w:rsidP="00AC024B">
            <w:pPr>
              <w:pStyle w:val="ZPpregtevilke"/>
            </w:pPr>
            <w:r w:rsidRPr="00DB4FB4">
              <w:rPr>
                <w:szCs w:val="16"/>
              </w:rPr>
              <w:t>3.955</w:t>
            </w:r>
          </w:p>
        </w:tc>
        <w:tc>
          <w:tcPr>
            <w:tcW w:w="293" w:type="pct"/>
            <w:vAlign w:val="bottom"/>
          </w:tcPr>
          <w:p w14:paraId="4B41F280" w14:textId="77777777" w:rsidR="00AC024B" w:rsidRPr="00DB4FB4" w:rsidRDefault="00AC024B" w:rsidP="00AC024B">
            <w:pPr>
              <w:pStyle w:val="ZPpregtevilke"/>
            </w:pPr>
            <w:r w:rsidRPr="00DB4FB4">
              <w:rPr>
                <w:szCs w:val="16"/>
              </w:rPr>
              <w:t>7.272</w:t>
            </w:r>
          </w:p>
        </w:tc>
        <w:tc>
          <w:tcPr>
            <w:tcW w:w="291" w:type="pct"/>
            <w:vAlign w:val="bottom"/>
          </w:tcPr>
          <w:p w14:paraId="3C00FAE2" w14:textId="77777777" w:rsidR="00AC024B" w:rsidRPr="00DB4FB4" w:rsidRDefault="00AC024B" w:rsidP="00AC024B">
            <w:pPr>
              <w:pStyle w:val="ZPpregtevilke"/>
            </w:pPr>
            <w:r w:rsidRPr="00DB4FB4">
              <w:rPr>
                <w:szCs w:val="16"/>
              </w:rPr>
              <w:t>6.613</w:t>
            </w:r>
          </w:p>
        </w:tc>
        <w:tc>
          <w:tcPr>
            <w:tcW w:w="291" w:type="pct"/>
            <w:vAlign w:val="bottom"/>
          </w:tcPr>
          <w:p w14:paraId="0CA5768A" w14:textId="77777777" w:rsidR="00AC024B" w:rsidRPr="00DB4FB4" w:rsidRDefault="00AC024B" w:rsidP="00AC024B">
            <w:pPr>
              <w:pStyle w:val="ZPpregtevilke"/>
            </w:pPr>
            <w:r w:rsidRPr="00DB4FB4">
              <w:t>6.488</w:t>
            </w:r>
          </w:p>
        </w:tc>
        <w:tc>
          <w:tcPr>
            <w:tcW w:w="291" w:type="pct"/>
            <w:vAlign w:val="bottom"/>
          </w:tcPr>
          <w:p w14:paraId="42C135B8" w14:textId="77777777" w:rsidR="00AC024B" w:rsidRPr="00DB4FB4" w:rsidRDefault="00AC024B" w:rsidP="00AC024B">
            <w:pPr>
              <w:pStyle w:val="ZPpregtevilke"/>
            </w:pPr>
            <w:r w:rsidRPr="00DB4FB4">
              <w:t>7.171</w:t>
            </w:r>
          </w:p>
        </w:tc>
        <w:tc>
          <w:tcPr>
            <w:tcW w:w="285" w:type="pct"/>
            <w:vAlign w:val="bottom"/>
          </w:tcPr>
          <w:p w14:paraId="0936A66B" w14:textId="77777777" w:rsidR="00AC024B" w:rsidRPr="00DB4FB4" w:rsidRDefault="00AC024B" w:rsidP="00AC024B">
            <w:pPr>
              <w:pStyle w:val="ZPpregtevilke"/>
            </w:pPr>
            <w:r w:rsidRPr="00DB4FB4">
              <w:t>110,5</w:t>
            </w:r>
          </w:p>
        </w:tc>
      </w:tr>
      <w:tr w:rsidR="00AC024B" w:rsidRPr="00DB4FB4" w14:paraId="27D5B43C" w14:textId="77777777" w:rsidTr="00AC024B">
        <w:trPr>
          <w:trHeight w:val="227"/>
          <w:jc w:val="center"/>
        </w:trPr>
        <w:tc>
          <w:tcPr>
            <w:tcW w:w="1040" w:type="pct"/>
            <w:shd w:val="clear" w:color="auto" w:fill="auto"/>
            <w:noWrap/>
            <w:vAlign w:val="bottom"/>
          </w:tcPr>
          <w:p w14:paraId="27DFFEE2" w14:textId="77777777" w:rsidR="00AC024B" w:rsidRPr="00DB4FB4" w:rsidRDefault="00AC024B" w:rsidP="00AC024B">
            <w:pPr>
              <w:pStyle w:val="ZPpregtekst"/>
            </w:pPr>
            <w:r w:rsidRPr="00DB4FB4">
              <w:t>Česen</w:t>
            </w:r>
          </w:p>
        </w:tc>
        <w:tc>
          <w:tcPr>
            <w:tcW w:w="277" w:type="pct"/>
            <w:shd w:val="clear" w:color="auto" w:fill="auto"/>
            <w:noWrap/>
            <w:vAlign w:val="bottom"/>
          </w:tcPr>
          <w:p w14:paraId="5741F459" w14:textId="77777777" w:rsidR="00AC024B" w:rsidRPr="00DB4FB4" w:rsidRDefault="00AC024B" w:rsidP="00AC024B">
            <w:pPr>
              <w:pStyle w:val="ZPpregtevilke"/>
            </w:pPr>
            <w:r w:rsidRPr="00DB4FB4">
              <w:t>36</w:t>
            </w:r>
          </w:p>
        </w:tc>
        <w:tc>
          <w:tcPr>
            <w:tcW w:w="279" w:type="pct"/>
            <w:shd w:val="clear" w:color="auto" w:fill="auto"/>
            <w:noWrap/>
            <w:vAlign w:val="bottom"/>
          </w:tcPr>
          <w:p w14:paraId="1847E8C7" w14:textId="77777777" w:rsidR="00AC024B" w:rsidRPr="00DB4FB4" w:rsidRDefault="00AC024B" w:rsidP="00AC024B">
            <w:pPr>
              <w:pStyle w:val="ZPpregtevilke"/>
            </w:pPr>
            <w:r w:rsidRPr="00DB4FB4">
              <w:t>35</w:t>
            </w:r>
          </w:p>
        </w:tc>
        <w:tc>
          <w:tcPr>
            <w:tcW w:w="279" w:type="pct"/>
            <w:shd w:val="clear" w:color="auto" w:fill="auto"/>
            <w:noWrap/>
            <w:vAlign w:val="bottom"/>
          </w:tcPr>
          <w:p w14:paraId="19B9EA18" w14:textId="77777777" w:rsidR="00AC024B" w:rsidRPr="00DB4FB4" w:rsidRDefault="00AC024B" w:rsidP="00AC024B">
            <w:pPr>
              <w:pStyle w:val="ZPpregtevilke"/>
            </w:pPr>
            <w:r w:rsidRPr="00DB4FB4">
              <w:t>31</w:t>
            </w:r>
          </w:p>
        </w:tc>
        <w:tc>
          <w:tcPr>
            <w:tcW w:w="279" w:type="pct"/>
            <w:shd w:val="clear" w:color="auto" w:fill="auto"/>
            <w:noWrap/>
            <w:vAlign w:val="bottom"/>
          </w:tcPr>
          <w:p w14:paraId="0C565F5B" w14:textId="77777777" w:rsidR="00AC024B" w:rsidRPr="00DB4FB4" w:rsidRDefault="00AC024B" w:rsidP="00AC024B">
            <w:pPr>
              <w:pStyle w:val="ZPpregtevilke"/>
            </w:pPr>
            <w:r w:rsidRPr="00DB4FB4">
              <w:t>153</w:t>
            </w:r>
          </w:p>
        </w:tc>
        <w:tc>
          <w:tcPr>
            <w:tcW w:w="279" w:type="pct"/>
            <w:shd w:val="clear" w:color="auto" w:fill="auto"/>
            <w:noWrap/>
            <w:vAlign w:val="bottom"/>
          </w:tcPr>
          <w:p w14:paraId="6894E838" w14:textId="77777777" w:rsidR="00AC024B" w:rsidRPr="00DB4FB4" w:rsidRDefault="00AC024B" w:rsidP="00AC024B">
            <w:pPr>
              <w:pStyle w:val="ZPpregtevilke"/>
            </w:pPr>
            <w:r w:rsidRPr="00DB4FB4">
              <w:t>90</w:t>
            </w:r>
          </w:p>
        </w:tc>
        <w:tc>
          <w:tcPr>
            <w:tcW w:w="279" w:type="pct"/>
            <w:shd w:val="clear" w:color="auto" w:fill="auto"/>
            <w:noWrap/>
            <w:vAlign w:val="bottom"/>
          </w:tcPr>
          <w:p w14:paraId="339D9518" w14:textId="77777777" w:rsidR="00AC024B" w:rsidRPr="00DB4FB4" w:rsidRDefault="00AC024B" w:rsidP="00AC024B">
            <w:pPr>
              <w:pStyle w:val="ZPpregtevilke"/>
            </w:pPr>
            <w:r w:rsidRPr="00DB4FB4">
              <w:t>62</w:t>
            </w:r>
          </w:p>
        </w:tc>
        <w:tc>
          <w:tcPr>
            <w:tcW w:w="279" w:type="pct"/>
            <w:shd w:val="clear" w:color="auto" w:fill="auto"/>
            <w:noWrap/>
            <w:vAlign w:val="bottom"/>
          </w:tcPr>
          <w:p w14:paraId="3F6D9103" w14:textId="77777777" w:rsidR="00AC024B" w:rsidRPr="00DB4FB4" w:rsidRDefault="00AC024B" w:rsidP="00AC024B">
            <w:pPr>
              <w:pStyle w:val="ZPpregtevilke"/>
            </w:pPr>
            <w:r w:rsidRPr="00DB4FB4">
              <w:t>493</w:t>
            </w:r>
          </w:p>
        </w:tc>
        <w:tc>
          <w:tcPr>
            <w:tcW w:w="279" w:type="pct"/>
            <w:shd w:val="clear" w:color="auto" w:fill="auto"/>
            <w:noWrap/>
            <w:vAlign w:val="bottom"/>
          </w:tcPr>
          <w:p w14:paraId="6960EB04" w14:textId="77777777" w:rsidR="00AC024B" w:rsidRPr="00DB4FB4" w:rsidRDefault="00AC024B" w:rsidP="00AC024B">
            <w:pPr>
              <w:pStyle w:val="ZPpregtevilke"/>
            </w:pPr>
            <w:r w:rsidRPr="00DB4FB4">
              <w:t>515</w:t>
            </w:r>
          </w:p>
        </w:tc>
        <w:tc>
          <w:tcPr>
            <w:tcW w:w="279" w:type="pct"/>
            <w:vAlign w:val="bottom"/>
          </w:tcPr>
          <w:p w14:paraId="4624EADE" w14:textId="77777777" w:rsidR="00AC024B" w:rsidRPr="00DB4FB4" w:rsidRDefault="00AC024B" w:rsidP="00AC024B">
            <w:pPr>
              <w:pStyle w:val="ZPpregtevilke"/>
            </w:pPr>
            <w:r w:rsidRPr="00DB4FB4">
              <w:rPr>
                <w:szCs w:val="16"/>
              </w:rPr>
              <w:t>478</w:t>
            </w:r>
          </w:p>
        </w:tc>
        <w:tc>
          <w:tcPr>
            <w:tcW w:w="293" w:type="pct"/>
            <w:vAlign w:val="bottom"/>
          </w:tcPr>
          <w:p w14:paraId="11532E81" w14:textId="77777777" w:rsidR="00AC024B" w:rsidRPr="00DB4FB4" w:rsidRDefault="00AC024B" w:rsidP="00AC024B">
            <w:pPr>
              <w:pStyle w:val="ZPpregtevilke"/>
            </w:pPr>
            <w:r w:rsidRPr="00DB4FB4">
              <w:rPr>
                <w:szCs w:val="16"/>
              </w:rPr>
              <w:t>580</w:t>
            </w:r>
          </w:p>
        </w:tc>
        <w:tc>
          <w:tcPr>
            <w:tcW w:w="291" w:type="pct"/>
            <w:vAlign w:val="bottom"/>
          </w:tcPr>
          <w:p w14:paraId="3F2BB4E6" w14:textId="77777777" w:rsidR="00AC024B" w:rsidRPr="00DB4FB4" w:rsidRDefault="00AC024B" w:rsidP="00AC024B">
            <w:pPr>
              <w:pStyle w:val="ZPpregtevilke"/>
            </w:pPr>
            <w:r w:rsidRPr="00DB4FB4">
              <w:rPr>
                <w:szCs w:val="16"/>
              </w:rPr>
              <w:t>549</w:t>
            </w:r>
          </w:p>
        </w:tc>
        <w:tc>
          <w:tcPr>
            <w:tcW w:w="291" w:type="pct"/>
            <w:vAlign w:val="bottom"/>
          </w:tcPr>
          <w:p w14:paraId="0AC7B193" w14:textId="77777777" w:rsidR="00AC024B" w:rsidRPr="00DB4FB4" w:rsidRDefault="00AC024B" w:rsidP="00AC024B">
            <w:pPr>
              <w:pStyle w:val="ZPpregtevilke"/>
            </w:pPr>
            <w:r w:rsidRPr="00DB4FB4">
              <w:t>565</w:t>
            </w:r>
          </w:p>
        </w:tc>
        <w:tc>
          <w:tcPr>
            <w:tcW w:w="291" w:type="pct"/>
            <w:vAlign w:val="bottom"/>
          </w:tcPr>
          <w:p w14:paraId="29F41BF6" w14:textId="77777777" w:rsidR="00AC024B" w:rsidRPr="00DB4FB4" w:rsidRDefault="00AC024B" w:rsidP="00AC024B">
            <w:pPr>
              <w:pStyle w:val="ZPpregtevilke"/>
            </w:pPr>
            <w:r w:rsidRPr="00DB4FB4">
              <w:t>604</w:t>
            </w:r>
          </w:p>
        </w:tc>
        <w:tc>
          <w:tcPr>
            <w:tcW w:w="285" w:type="pct"/>
            <w:vAlign w:val="bottom"/>
          </w:tcPr>
          <w:p w14:paraId="14E171C1" w14:textId="77777777" w:rsidR="00AC024B" w:rsidRPr="00DB4FB4" w:rsidRDefault="00AC024B" w:rsidP="00AC024B">
            <w:pPr>
              <w:pStyle w:val="ZPpregtevilke"/>
            </w:pPr>
            <w:r w:rsidRPr="00DB4FB4">
              <w:t>106,9</w:t>
            </w:r>
          </w:p>
        </w:tc>
      </w:tr>
      <w:tr w:rsidR="00AC024B" w:rsidRPr="00DB4FB4" w14:paraId="2E9E3D9E" w14:textId="77777777" w:rsidTr="00AC024B">
        <w:trPr>
          <w:trHeight w:val="227"/>
          <w:jc w:val="center"/>
        </w:trPr>
        <w:tc>
          <w:tcPr>
            <w:tcW w:w="1040" w:type="pct"/>
            <w:shd w:val="clear" w:color="auto" w:fill="auto"/>
            <w:noWrap/>
            <w:vAlign w:val="bottom"/>
          </w:tcPr>
          <w:p w14:paraId="4C702156" w14:textId="77777777" w:rsidR="00AC024B" w:rsidRPr="00DB4FB4" w:rsidRDefault="00AC024B" w:rsidP="00AC024B">
            <w:pPr>
              <w:pStyle w:val="ZPpregtekst"/>
            </w:pPr>
            <w:r w:rsidRPr="00DB4FB4">
              <w:t>Por</w:t>
            </w:r>
          </w:p>
        </w:tc>
        <w:tc>
          <w:tcPr>
            <w:tcW w:w="277" w:type="pct"/>
            <w:shd w:val="clear" w:color="auto" w:fill="auto"/>
            <w:noWrap/>
            <w:vAlign w:val="bottom"/>
          </w:tcPr>
          <w:p w14:paraId="04BBBB49" w14:textId="77777777" w:rsidR="00AC024B" w:rsidRPr="00DB4FB4" w:rsidRDefault="00AC024B" w:rsidP="00AC024B">
            <w:pPr>
              <w:pStyle w:val="ZPpregtevilke"/>
            </w:pPr>
            <w:r w:rsidRPr="00DB4FB4">
              <w:t>539</w:t>
            </w:r>
          </w:p>
        </w:tc>
        <w:tc>
          <w:tcPr>
            <w:tcW w:w="279" w:type="pct"/>
            <w:shd w:val="clear" w:color="auto" w:fill="auto"/>
            <w:noWrap/>
            <w:vAlign w:val="bottom"/>
          </w:tcPr>
          <w:p w14:paraId="310C873C" w14:textId="77777777" w:rsidR="00AC024B" w:rsidRPr="00DB4FB4" w:rsidRDefault="00AC024B" w:rsidP="00AC024B">
            <w:pPr>
              <w:pStyle w:val="ZPpregtevilke"/>
            </w:pPr>
            <w:r w:rsidRPr="00DB4FB4">
              <w:t>677</w:t>
            </w:r>
          </w:p>
        </w:tc>
        <w:tc>
          <w:tcPr>
            <w:tcW w:w="279" w:type="pct"/>
            <w:shd w:val="clear" w:color="auto" w:fill="auto"/>
            <w:noWrap/>
            <w:vAlign w:val="bottom"/>
          </w:tcPr>
          <w:p w14:paraId="48ACC69D" w14:textId="77777777" w:rsidR="00AC024B" w:rsidRPr="00DB4FB4" w:rsidRDefault="00AC024B" w:rsidP="00AC024B">
            <w:pPr>
              <w:pStyle w:val="ZPpregtevilke"/>
            </w:pPr>
            <w:r w:rsidRPr="00DB4FB4">
              <w:t>756</w:t>
            </w:r>
          </w:p>
        </w:tc>
        <w:tc>
          <w:tcPr>
            <w:tcW w:w="279" w:type="pct"/>
            <w:shd w:val="clear" w:color="auto" w:fill="auto"/>
            <w:noWrap/>
            <w:vAlign w:val="bottom"/>
          </w:tcPr>
          <w:p w14:paraId="274C4942" w14:textId="77777777" w:rsidR="00AC024B" w:rsidRPr="00DB4FB4" w:rsidRDefault="00AC024B" w:rsidP="00AC024B">
            <w:pPr>
              <w:pStyle w:val="ZPpregtevilke"/>
            </w:pPr>
            <w:r w:rsidRPr="00DB4FB4">
              <w:t>539</w:t>
            </w:r>
          </w:p>
        </w:tc>
        <w:tc>
          <w:tcPr>
            <w:tcW w:w="279" w:type="pct"/>
            <w:shd w:val="clear" w:color="auto" w:fill="auto"/>
            <w:noWrap/>
            <w:vAlign w:val="bottom"/>
          </w:tcPr>
          <w:p w14:paraId="34A322BF" w14:textId="77777777" w:rsidR="00AC024B" w:rsidRPr="00DB4FB4" w:rsidRDefault="00AC024B" w:rsidP="00AC024B">
            <w:pPr>
              <w:pStyle w:val="ZPpregtevilke"/>
            </w:pPr>
            <w:r w:rsidRPr="00DB4FB4">
              <w:t>503</w:t>
            </w:r>
          </w:p>
        </w:tc>
        <w:tc>
          <w:tcPr>
            <w:tcW w:w="279" w:type="pct"/>
            <w:shd w:val="clear" w:color="auto" w:fill="auto"/>
            <w:noWrap/>
            <w:vAlign w:val="bottom"/>
          </w:tcPr>
          <w:p w14:paraId="7178D4F2" w14:textId="77777777" w:rsidR="00AC024B" w:rsidRPr="00DB4FB4" w:rsidRDefault="00AC024B" w:rsidP="00AC024B">
            <w:pPr>
              <w:pStyle w:val="ZPpregtevilke"/>
            </w:pPr>
            <w:r w:rsidRPr="00DB4FB4">
              <w:t>500</w:t>
            </w:r>
          </w:p>
        </w:tc>
        <w:tc>
          <w:tcPr>
            <w:tcW w:w="279" w:type="pct"/>
            <w:shd w:val="clear" w:color="auto" w:fill="auto"/>
            <w:noWrap/>
            <w:vAlign w:val="bottom"/>
          </w:tcPr>
          <w:p w14:paraId="438E46C5" w14:textId="77777777" w:rsidR="00AC024B" w:rsidRPr="00DB4FB4" w:rsidRDefault="00AC024B" w:rsidP="00AC024B">
            <w:pPr>
              <w:pStyle w:val="ZPpregtevilke"/>
            </w:pPr>
            <w:r w:rsidRPr="00DB4FB4">
              <w:t>366</w:t>
            </w:r>
          </w:p>
        </w:tc>
        <w:tc>
          <w:tcPr>
            <w:tcW w:w="279" w:type="pct"/>
            <w:shd w:val="clear" w:color="auto" w:fill="auto"/>
            <w:noWrap/>
            <w:vAlign w:val="bottom"/>
          </w:tcPr>
          <w:p w14:paraId="443DBAF9" w14:textId="77777777" w:rsidR="00AC024B" w:rsidRPr="00DB4FB4" w:rsidRDefault="00AC024B" w:rsidP="00AC024B">
            <w:pPr>
              <w:pStyle w:val="ZPpregtevilke"/>
            </w:pPr>
            <w:r w:rsidRPr="00DB4FB4">
              <w:t>407</w:t>
            </w:r>
          </w:p>
        </w:tc>
        <w:tc>
          <w:tcPr>
            <w:tcW w:w="279" w:type="pct"/>
            <w:vAlign w:val="bottom"/>
          </w:tcPr>
          <w:p w14:paraId="0F3AC045" w14:textId="77777777" w:rsidR="00AC024B" w:rsidRPr="00DB4FB4" w:rsidRDefault="00AC024B" w:rsidP="00AC024B">
            <w:pPr>
              <w:pStyle w:val="ZPpregtevilke"/>
            </w:pPr>
            <w:r w:rsidRPr="00DB4FB4">
              <w:rPr>
                <w:szCs w:val="16"/>
              </w:rPr>
              <w:t>473</w:t>
            </w:r>
          </w:p>
        </w:tc>
        <w:tc>
          <w:tcPr>
            <w:tcW w:w="293" w:type="pct"/>
            <w:vAlign w:val="bottom"/>
          </w:tcPr>
          <w:p w14:paraId="5BEEDA6D" w14:textId="77777777" w:rsidR="00AC024B" w:rsidRPr="00DB4FB4" w:rsidRDefault="00AC024B" w:rsidP="00AC024B">
            <w:pPr>
              <w:pStyle w:val="ZPpregtevilke"/>
            </w:pPr>
            <w:r w:rsidRPr="00DB4FB4">
              <w:rPr>
                <w:szCs w:val="16"/>
              </w:rPr>
              <w:t>634</w:t>
            </w:r>
          </w:p>
        </w:tc>
        <w:tc>
          <w:tcPr>
            <w:tcW w:w="291" w:type="pct"/>
            <w:vAlign w:val="bottom"/>
          </w:tcPr>
          <w:p w14:paraId="753E6CBF" w14:textId="77777777" w:rsidR="00AC024B" w:rsidRPr="00DB4FB4" w:rsidRDefault="00AC024B" w:rsidP="00AC024B">
            <w:pPr>
              <w:pStyle w:val="ZPpregtevilke"/>
            </w:pPr>
            <w:r w:rsidRPr="00DB4FB4">
              <w:rPr>
                <w:szCs w:val="16"/>
              </w:rPr>
              <w:t>598</w:t>
            </w:r>
          </w:p>
        </w:tc>
        <w:tc>
          <w:tcPr>
            <w:tcW w:w="291" w:type="pct"/>
            <w:vAlign w:val="bottom"/>
          </w:tcPr>
          <w:p w14:paraId="76DEE3D4" w14:textId="77777777" w:rsidR="00AC024B" w:rsidRPr="00DB4FB4" w:rsidRDefault="00AC024B" w:rsidP="00AC024B">
            <w:pPr>
              <w:pStyle w:val="ZPpregtevilke"/>
            </w:pPr>
            <w:r w:rsidRPr="00DB4FB4">
              <w:t>620</w:t>
            </w:r>
          </w:p>
        </w:tc>
        <w:tc>
          <w:tcPr>
            <w:tcW w:w="291" w:type="pct"/>
            <w:vAlign w:val="bottom"/>
          </w:tcPr>
          <w:p w14:paraId="5FD73360" w14:textId="77777777" w:rsidR="00AC024B" w:rsidRPr="00DB4FB4" w:rsidRDefault="00AC024B" w:rsidP="00AC024B">
            <w:pPr>
              <w:pStyle w:val="ZPpregtevilke"/>
            </w:pPr>
            <w:r w:rsidRPr="00DB4FB4">
              <w:t>708</w:t>
            </w:r>
          </w:p>
        </w:tc>
        <w:tc>
          <w:tcPr>
            <w:tcW w:w="285" w:type="pct"/>
            <w:vAlign w:val="bottom"/>
          </w:tcPr>
          <w:p w14:paraId="5DDAD159" w14:textId="77777777" w:rsidR="00AC024B" w:rsidRPr="00DB4FB4" w:rsidRDefault="00AC024B" w:rsidP="00AC024B">
            <w:pPr>
              <w:pStyle w:val="ZPpregtevilke"/>
            </w:pPr>
            <w:r w:rsidRPr="00DB4FB4">
              <w:t>114,2</w:t>
            </w:r>
          </w:p>
        </w:tc>
      </w:tr>
      <w:tr w:rsidR="00AC024B" w:rsidRPr="00DB4FB4" w14:paraId="2BBC942C" w14:textId="77777777" w:rsidTr="00AC024B">
        <w:trPr>
          <w:trHeight w:val="227"/>
          <w:jc w:val="center"/>
        </w:trPr>
        <w:tc>
          <w:tcPr>
            <w:tcW w:w="1040" w:type="pct"/>
            <w:shd w:val="clear" w:color="auto" w:fill="auto"/>
            <w:noWrap/>
            <w:vAlign w:val="bottom"/>
          </w:tcPr>
          <w:p w14:paraId="07AE9AA9" w14:textId="77777777" w:rsidR="00AC024B" w:rsidRPr="00DB4FB4" w:rsidRDefault="00AC024B" w:rsidP="00AC024B">
            <w:pPr>
              <w:pStyle w:val="ZPpregtekst"/>
            </w:pPr>
            <w:r w:rsidRPr="00DB4FB4">
              <w:t>Fižol za stročje</w:t>
            </w:r>
          </w:p>
        </w:tc>
        <w:tc>
          <w:tcPr>
            <w:tcW w:w="277" w:type="pct"/>
            <w:shd w:val="clear" w:color="auto" w:fill="auto"/>
            <w:noWrap/>
            <w:vAlign w:val="bottom"/>
          </w:tcPr>
          <w:p w14:paraId="50700B14" w14:textId="77777777" w:rsidR="00AC024B" w:rsidRPr="00DB4FB4" w:rsidRDefault="00AC024B" w:rsidP="00AC024B">
            <w:pPr>
              <w:pStyle w:val="ZPpregtevilke"/>
            </w:pPr>
            <w:r w:rsidRPr="00DB4FB4">
              <w:t>199</w:t>
            </w:r>
          </w:p>
        </w:tc>
        <w:tc>
          <w:tcPr>
            <w:tcW w:w="279" w:type="pct"/>
            <w:shd w:val="clear" w:color="auto" w:fill="auto"/>
            <w:noWrap/>
            <w:vAlign w:val="bottom"/>
          </w:tcPr>
          <w:p w14:paraId="7565D541" w14:textId="77777777" w:rsidR="00AC024B" w:rsidRPr="00DB4FB4" w:rsidRDefault="00AC024B" w:rsidP="00AC024B">
            <w:pPr>
              <w:pStyle w:val="ZPpregtevilke"/>
            </w:pPr>
            <w:r w:rsidRPr="00DB4FB4">
              <w:t>157</w:t>
            </w:r>
          </w:p>
        </w:tc>
        <w:tc>
          <w:tcPr>
            <w:tcW w:w="279" w:type="pct"/>
            <w:shd w:val="clear" w:color="auto" w:fill="auto"/>
            <w:noWrap/>
            <w:vAlign w:val="bottom"/>
          </w:tcPr>
          <w:p w14:paraId="5EB31A65" w14:textId="77777777" w:rsidR="00AC024B" w:rsidRPr="00DB4FB4" w:rsidRDefault="00AC024B" w:rsidP="00AC024B">
            <w:pPr>
              <w:pStyle w:val="ZPpregtevilke"/>
            </w:pPr>
            <w:r w:rsidRPr="00DB4FB4">
              <w:t>235</w:t>
            </w:r>
          </w:p>
        </w:tc>
        <w:tc>
          <w:tcPr>
            <w:tcW w:w="279" w:type="pct"/>
            <w:shd w:val="clear" w:color="auto" w:fill="auto"/>
            <w:noWrap/>
            <w:vAlign w:val="bottom"/>
          </w:tcPr>
          <w:p w14:paraId="1808713B" w14:textId="77777777" w:rsidR="00AC024B" w:rsidRPr="00DB4FB4" w:rsidRDefault="00AC024B" w:rsidP="00AC024B">
            <w:pPr>
              <w:pStyle w:val="ZPpregtevilke"/>
            </w:pPr>
            <w:r w:rsidRPr="00DB4FB4">
              <w:t>284</w:t>
            </w:r>
          </w:p>
        </w:tc>
        <w:tc>
          <w:tcPr>
            <w:tcW w:w="279" w:type="pct"/>
            <w:shd w:val="clear" w:color="auto" w:fill="auto"/>
            <w:noWrap/>
            <w:vAlign w:val="bottom"/>
          </w:tcPr>
          <w:p w14:paraId="16ECA46D" w14:textId="77777777" w:rsidR="00AC024B" w:rsidRPr="00DB4FB4" w:rsidRDefault="00AC024B" w:rsidP="00AC024B">
            <w:pPr>
              <w:pStyle w:val="ZPpregtevilke"/>
            </w:pPr>
            <w:r w:rsidRPr="00DB4FB4">
              <w:t>286</w:t>
            </w:r>
          </w:p>
        </w:tc>
        <w:tc>
          <w:tcPr>
            <w:tcW w:w="279" w:type="pct"/>
            <w:shd w:val="clear" w:color="auto" w:fill="auto"/>
            <w:noWrap/>
            <w:vAlign w:val="bottom"/>
          </w:tcPr>
          <w:p w14:paraId="0F6CA1B9" w14:textId="77777777" w:rsidR="00AC024B" w:rsidRPr="00DB4FB4" w:rsidRDefault="00AC024B" w:rsidP="00AC024B">
            <w:pPr>
              <w:pStyle w:val="ZPpregtevilke"/>
            </w:pPr>
            <w:r w:rsidRPr="00DB4FB4">
              <w:t>222</w:t>
            </w:r>
          </w:p>
        </w:tc>
        <w:tc>
          <w:tcPr>
            <w:tcW w:w="279" w:type="pct"/>
            <w:shd w:val="clear" w:color="auto" w:fill="auto"/>
            <w:noWrap/>
            <w:vAlign w:val="bottom"/>
          </w:tcPr>
          <w:p w14:paraId="5584EB8E" w14:textId="77777777" w:rsidR="00AC024B" w:rsidRPr="00DB4FB4" w:rsidRDefault="00AC024B" w:rsidP="00AC024B">
            <w:pPr>
              <w:pStyle w:val="ZPpregtevilke"/>
            </w:pPr>
            <w:r w:rsidRPr="00DB4FB4">
              <w:t>337</w:t>
            </w:r>
          </w:p>
        </w:tc>
        <w:tc>
          <w:tcPr>
            <w:tcW w:w="279" w:type="pct"/>
            <w:shd w:val="clear" w:color="auto" w:fill="auto"/>
            <w:noWrap/>
            <w:vAlign w:val="bottom"/>
          </w:tcPr>
          <w:p w14:paraId="674D8D03" w14:textId="77777777" w:rsidR="00AC024B" w:rsidRPr="00DB4FB4" w:rsidRDefault="00AC024B" w:rsidP="00AC024B">
            <w:pPr>
              <w:pStyle w:val="ZPpregtevilke"/>
            </w:pPr>
            <w:r w:rsidRPr="00DB4FB4">
              <w:t>468</w:t>
            </w:r>
          </w:p>
        </w:tc>
        <w:tc>
          <w:tcPr>
            <w:tcW w:w="279" w:type="pct"/>
            <w:vAlign w:val="bottom"/>
          </w:tcPr>
          <w:p w14:paraId="2527918B" w14:textId="77777777" w:rsidR="00AC024B" w:rsidRPr="00DB4FB4" w:rsidRDefault="00AC024B" w:rsidP="00AC024B">
            <w:pPr>
              <w:pStyle w:val="ZPpregtevilke"/>
            </w:pPr>
            <w:r w:rsidRPr="00DB4FB4">
              <w:rPr>
                <w:szCs w:val="16"/>
              </w:rPr>
              <w:t>490</w:t>
            </w:r>
          </w:p>
        </w:tc>
        <w:tc>
          <w:tcPr>
            <w:tcW w:w="293" w:type="pct"/>
            <w:vAlign w:val="bottom"/>
          </w:tcPr>
          <w:p w14:paraId="7A075916" w14:textId="77777777" w:rsidR="00AC024B" w:rsidRPr="00DB4FB4" w:rsidRDefault="00AC024B" w:rsidP="00AC024B">
            <w:pPr>
              <w:pStyle w:val="ZPpregtevilke"/>
            </w:pPr>
            <w:r w:rsidRPr="00DB4FB4">
              <w:rPr>
                <w:szCs w:val="16"/>
              </w:rPr>
              <w:t>402</w:t>
            </w:r>
          </w:p>
        </w:tc>
        <w:tc>
          <w:tcPr>
            <w:tcW w:w="291" w:type="pct"/>
            <w:vAlign w:val="bottom"/>
          </w:tcPr>
          <w:p w14:paraId="06F187CC" w14:textId="77777777" w:rsidR="00AC024B" w:rsidRPr="00DB4FB4" w:rsidRDefault="00AC024B" w:rsidP="00AC024B">
            <w:pPr>
              <w:pStyle w:val="ZPpregtevilke"/>
            </w:pPr>
            <w:r w:rsidRPr="00DB4FB4">
              <w:rPr>
                <w:szCs w:val="16"/>
              </w:rPr>
              <w:t>278</w:t>
            </w:r>
          </w:p>
        </w:tc>
        <w:tc>
          <w:tcPr>
            <w:tcW w:w="291" w:type="pct"/>
            <w:vAlign w:val="bottom"/>
          </w:tcPr>
          <w:p w14:paraId="7AF358AD" w14:textId="77777777" w:rsidR="00AC024B" w:rsidRPr="00DB4FB4" w:rsidRDefault="00AC024B" w:rsidP="00AC024B">
            <w:pPr>
              <w:pStyle w:val="ZPpregtevilke"/>
            </w:pPr>
            <w:r w:rsidRPr="00DB4FB4">
              <w:t>348</w:t>
            </w:r>
          </w:p>
        </w:tc>
        <w:tc>
          <w:tcPr>
            <w:tcW w:w="291" w:type="pct"/>
            <w:vAlign w:val="bottom"/>
          </w:tcPr>
          <w:p w14:paraId="649DCE32" w14:textId="77777777" w:rsidR="00AC024B" w:rsidRPr="00DB4FB4" w:rsidRDefault="00AC024B" w:rsidP="00AC024B">
            <w:pPr>
              <w:pStyle w:val="ZPpregtevilke"/>
            </w:pPr>
            <w:r w:rsidRPr="00DB4FB4">
              <w:t>501</w:t>
            </w:r>
          </w:p>
        </w:tc>
        <w:tc>
          <w:tcPr>
            <w:tcW w:w="285" w:type="pct"/>
            <w:vAlign w:val="bottom"/>
          </w:tcPr>
          <w:p w14:paraId="14FC3CFE" w14:textId="77777777" w:rsidR="00AC024B" w:rsidRPr="00DB4FB4" w:rsidRDefault="00AC024B" w:rsidP="00AC024B">
            <w:pPr>
              <w:pStyle w:val="ZPpregtevilke"/>
            </w:pPr>
            <w:r w:rsidRPr="00DB4FB4">
              <w:t>144,0</w:t>
            </w:r>
          </w:p>
        </w:tc>
      </w:tr>
      <w:tr w:rsidR="00AC024B" w:rsidRPr="00DB4FB4" w14:paraId="4EDD27A3" w14:textId="77777777" w:rsidTr="00AC024B">
        <w:trPr>
          <w:trHeight w:val="227"/>
          <w:jc w:val="center"/>
        </w:trPr>
        <w:tc>
          <w:tcPr>
            <w:tcW w:w="1040" w:type="pct"/>
            <w:shd w:val="clear" w:color="auto" w:fill="auto"/>
            <w:noWrap/>
            <w:vAlign w:val="bottom"/>
          </w:tcPr>
          <w:p w14:paraId="7C8D22CA" w14:textId="77777777" w:rsidR="00AC024B" w:rsidRPr="00DB4FB4" w:rsidRDefault="00AC024B" w:rsidP="00AC024B">
            <w:pPr>
              <w:pStyle w:val="ZPpregtekst"/>
            </w:pPr>
            <w:r w:rsidRPr="00DB4FB4">
              <w:t>– visoki</w:t>
            </w:r>
          </w:p>
        </w:tc>
        <w:tc>
          <w:tcPr>
            <w:tcW w:w="277" w:type="pct"/>
            <w:shd w:val="clear" w:color="auto" w:fill="auto"/>
            <w:noWrap/>
            <w:vAlign w:val="bottom"/>
          </w:tcPr>
          <w:p w14:paraId="4D7C922C" w14:textId="77777777" w:rsidR="00AC024B" w:rsidRPr="00DB4FB4" w:rsidRDefault="00AC024B" w:rsidP="00AC024B">
            <w:pPr>
              <w:pStyle w:val="ZPpregtevilke"/>
            </w:pPr>
            <w:r w:rsidRPr="00DB4FB4">
              <w:t>87</w:t>
            </w:r>
          </w:p>
        </w:tc>
        <w:tc>
          <w:tcPr>
            <w:tcW w:w="279" w:type="pct"/>
            <w:shd w:val="clear" w:color="auto" w:fill="auto"/>
            <w:noWrap/>
            <w:vAlign w:val="bottom"/>
          </w:tcPr>
          <w:p w14:paraId="3F008650" w14:textId="77777777" w:rsidR="00AC024B" w:rsidRPr="00DB4FB4" w:rsidRDefault="00AC024B" w:rsidP="00AC024B">
            <w:pPr>
              <w:pStyle w:val="ZPpregtevilke"/>
            </w:pPr>
            <w:r w:rsidRPr="00DB4FB4">
              <w:t>77</w:t>
            </w:r>
          </w:p>
        </w:tc>
        <w:tc>
          <w:tcPr>
            <w:tcW w:w="279" w:type="pct"/>
            <w:shd w:val="clear" w:color="auto" w:fill="auto"/>
            <w:noWrap/>
            <w:vAlign w:val="bottom"/>
          </w:tcPr>
          <w:p w14:paraId="122D8D39" w14:textId="77777777" w:rsidR="00AC024B" w:rsidRPr="00DB4FB4" w:rsidRDefault="00AC024B" w:rsidP="00AC024B">
            <w:pPr>
              <w:pStyle w:val="ZPpregtevilke"/>
            </w:pPr>
            <w:r w:rsidRPr="00DB4FB4">
              <w:t>124</w:t>
            </w:r>
          </w:p>
        </w:tc>
        <w:tc>
          <w:tcPr>
            <w:tcW w:w="279" w:type="pct"/>
            <w:shd w:val="clear" w:color="auto" w:fill="auto"/>
            <w:noWrap/>
            <w:vAlign w:val="bottom"/>
          </w:tcPr>
          <w:p w14:paraId="788F753B" w14:textId="77777777" w:rsidR="00AC024B" w:rsidRPr="00DB4FB4" w:rsidRDefault="00AC024B" w:rsidP="00AC024B">
            <w:pPr>
              <w:pStyle w:val="ZPpregtevilke"/>
            </w:pPr>
            <w:r w:rsidRPr="00DB4FB4">
              <w:t>146</w:t>
            </w:r>
          </w:p>
        </w:tc>
        <w:tc>
          <w:tcPr>
            <w:tcW w:w="279" w:type="pct"/>
            <w:shd w:val="clear" w:color="auto" w:fill="auto"/>
            <w:noWrap/>
            <w:vAlign w:val="bottom"/>
          </w:tcPr>
          <w:p w14:paraId="32915B1C" w14:textId="77777777" w:rsidR="00AC024B" w:rsidRPr="00DB4FB4" w:rsidRDefault="00AC024B" w:rsidP="00AC024B">
            <w:pPr>
              <w:pStyle w:val="ZPpregtevilke"/>
            </w:pPr>
            <w:r w:rsidRPr="00DB4FB4">
              <w:t>168</w:t>
            </w:r>
          </w:p>
        </w:tc>
        <w:tc>
          <w:tcPr>
            <w:tcW w:w="279" w:type="pct"/>
            <w:shd w:val="clear" w:color="auto" w:fill="auto"/>
            <w:noWrap/>
            <w:vAlign w:val="bottom"/>
          </w:tcPr>
          <w:p w14:paraId="0D61129F" w14:textId="77777777" w:rsidR="00AC024B" w:rsidRPr="00DB4FB4" w:rsidRDefault="00AC024B" w:rsidP="00AC024B">
            <w:pPr>
              <w:pStyle w:val="ZPpregtevilke"/>
            </w:pPr>
            <w:r w:rsidRPr="00DB4FB4">
              <w:t>134</w:t>
            </w:r>
          </w:p>
        </w:tc>
        <w:tc>
          <w:tcPr>
            <w:tcW w:w="279" w:type="pct"/>
            <w:shd w:val="clear" w:color="auto" w:fill="auto"/>
            <w:noWrap/>
            <w:vAlign w:val="bottom"/>
          </w:tcPr>
          <w:p w14:paraId="6014223F" w14:textId="77777777" w:rsidR="00AC024B" w:rsidRPr="00DB4FB4" w:rsidRDefault="00AC024B" w:rsidP="00AC024B">
            <w:pPr>
              <w:pStyle w:val="ZPpregtevilke"/>
            </w:pPr>
            <w:r w:rsidRPr="00DB4FB4">
              <w:t>179</w:t>
            </w:r>
          </w:p>
        </w:tc>
        <w:tc>
          <w:tcPr>
            <w:tcW w:w="279" w:type="pct"/>
            <w:shd w:val="clear" w:color="auto" w:fill="auto"/>
            <w:noWrap/>
            <w:vAlign w:val="bottom"/>
          </w:tcPr>
          <w:p w14:paraId="7F72A579" w14:textId="77777777" w:rsidR="00AC024B" w:rsidRPr="00DB4FB4" w:rsidRDefault="00AC024B" w:rsidP="00AC024B">
            <w:pPr>
              <w:pStyle w:val="ZPpregtevilke"/>
            </w:pPr>
            <w:r w:rsidRPr="00DB4FB4">
              <w:t>285</w:t>
            </w:r>
          </w:p>
        </w:tc>
        <w:tc>
          <w:tcPr>
            <w:tcW w:w="279" w:type="pct"/>
            <w:vAlign w:val="bottom"/>
          </w:tcPr>
          <w:p w14:paraId="6C4303F2" w14:textId="77777777" w:rsidR="00AC024B" w:rsidRPr="00DB4FB4" w:rsidRDefault="00AC024B" w:rsidP="00AC024B">
            <w:pPr>
              <w:pStyle w:val="ZPpregtevilke"/>
            </w:pPr>
            <w:r w:rsidRPr="00DB4FB4">
              <w:rPr>
                <w:szCs w:val="16"/>
              </w:rPr>
              <w:t>278</w:t>
            </w:r>
          </w:p>
        </w:tc>
        <w:tc>
          <w:tcPr>
            <w:tcW w:w="293" w:type="pct"/>
            <w:vAlign w:val="bottom"/>
          </w:tcPr>
          <w:p w14:paraId="61FB57D1" w14:textId="77777777" w:rsidR="00AC024B" w:rsidRPr="00DB4FB4" w:rsidRDefault="00AC024B" w:rsidP="00AC024B">
            <w:pPr>
              <w:pStyle w:val="ZPpregtevilke"/>
            </w:pPr>
            <w:r w:rsidRPr="00DB4FB4">
              <w:rPr>
                <w:szCs w:val="16"/>
              </w:rPr>
              <w:t>220</w:t>
            </w:r>
          </w:p>
        </w:tc>
        <w:tc>
          <w:tcPr>
            <w:tcW w:w="291" w:type="pct"/>
            <w:vAlign w:val="bottom"/>
          </w:tcPr>
          <w:p w14:paraId="0264E557" w14:textId="77777777" w:rsidR="00AC024B" w:rsidRPr="00DB4FB4" w:rsidRDefault="00AC024B" w:rsidP="00AC024B">
            <w:pPr>
              <w:pStyle w:val="ZPpregtevilke"/>
            </w:pPr>
            <w:r w:rsidRPr="00DB4FB4">
              <w:rPr>
                <w:szCs w:val="16"/>
              </w:rPr>
              <w:t>106</w:t>
            </w:r>
          </w:p>
        </w:tc>
        <w:tc>
          <w:tcPr>
            <w:tcW w:w="291" w:type="pct"/>
            <w:vAlign w:val="bottom"/>
          </w:tcPr>
          <w:p w14:paraId="73BEEA1B" w14:textId="77777777" w:rsidR="00AC024B" w:rsidRPr="00DB4FB4" w:rsidRDefault="00AC024B" w:rsidP="00AC024B">
            <w:pPr>
              <w:pStyle w:val="ZPpregtevilke"/>
            </w:pPr>
            <w:r w:rsidRPr="00DB4FB4">
              <w:t>166</w:t>
            </w:r>
          </w:p>
        </w:tc>
        <w:tc>
          <w:tcPr>
            <w:tcW w:w="291" w:type="pct"/>
            <w:vAlign w:val="bottom"/>
          </w:tcPr>
          <w:p w14:paraId="7E281427" w14:textId="77777777" w:rsidR="00AC024B" w:rsidRPr="00DB4FB4" w:rsidRDefault="00AC024B" w:rsidP="00AC024B">
            <w:pPr>
              <w:pStyle w:val="ZPpregtevilke"/>
            </w:pPr>
            <w:r w:rsidRPr="00DB4FB4">
              <w:t>209</w:t>
            </w:r>
          </w:p>
        </w:tc>
        <w:tc>
          <w:tcPr>
            <w:tcW w:w="285" w:type="pct"/>
            <w:vAlign w:val="bottom"/>
          </w:tcPr>
          <w:p w14:paraId="629A2728" w14:textId="77777777" w:rsidR="00AC024B" w:rsidRPr="00DB4FB4" w:rsidRDefault="00AC024B" w:rsidP="00AC024B">
            <w:pPr>
              <w:pStyle w:val="ZPpregtevilke"/>
            </w:pPr>
            <w:r w:rsidRPr="00DB4FB4">
              <w:t>125,9</w:t>
            </w:r>
          </w:p>
        </w:tc>
      </w:tr>
      <w:tr w:rsidR="00AC024B" w:rsidRPr="00DB4FB4" w14:paraId="35C9A8FB" w14:textId="77777777" w:rsidTr="00AC024B">
        <w:trPr>
          <w:trHeight w:val="227"/>
          <w:jc w:val="center"/>
        </w:trPr>
        <w:tc>
          <w:tcPr>
            <w:tcW w:w="1040" w:type="pct"/>
            <w:shd w:val="clear" w:color="auto" w:fill="auto"/>
            <w:noWrap/>
            <w:vAlign w:val="bottom"/>
          </w:tcPr>
          <w:p w14:paraId="15466698" w14:textId="77777777" w:rsidR="00AC024B" w:rsidRPr="00DB4FB4" w:rsidRDefault="00AC024B" w:rsidP="00AC024B">
            <w:pPr>
              <w:pStyle w:val="ZPpregtekst"/>
            </w:pPr>
            <w:r w:rsidRPr="00DB4FB4">
              <w:t>– nizki</w:t>
            </w:r>
          </w:p>
        </w:tc>
        <w:tc>
          <w:tcPr>
            <w:tcW w:w="277" w:type="pct"/>
            <w:shd w:val="clear" w:color="auto" w:fill="auto"/>
            <w:noWrap/>
            <w:vAlign w:val="bottom"/>
          </w:tcPr>
          <w:p w14:paraId="48DA888B" w14:textId="77777777" w:rsidR="00AC024B" w:rsidRPr="00DB4FB4" w:rsidRDefault="00AC024B" w:rsidP="00AC024B">
            <w:pPr>
              <w:pStyle w:val="ZPpregtevilke"/>
            </w:pPr>
            <w:r w:rsidRPr="00DB4FB4">
              <w:t>112</w:t>
            </w:r>
          </w:p>
        </w:tc>
        <w:tc>
          <w:tcPr>
            <w:tcW w:w="279" w:type="pct"/>
            <w:shd w:val="clear" w:color="auto" w:fill="auto"/>
            <w:noWrap/>
            <w:vAlign w:val="bottom"/>
          </w:tcPr>
          <w:p w14:paraId="02B52699" w14:textId="77777777" w:rsidR="00AC024B" w:rsidRPr="00DB4FB4" w:rsidRDefault="00AC024B" w:rsidP="00AC024B">
            <w:pPr>
              <w:pStyle w:val="ZPpregtevilke"/>
            </w:pPr>
            <w:r w:rsidRPr="00DB4FB4">
              <w:t>80</w:t>
            </w:r>
          </w:p>
        </w:tc>
        <w:tc>
          <w:tcPr>
            <w:tcW w:w="279" w:type="pct"/>
            <w:shd w:val="clear" w:color="auto" w:fill="auto"/>
            <w:noWrap/>
            <w:vAlign w:val="bottom"/>
          </w:tcPr>
          <w:p w14:paraId="7A9676D9" w14:textId="77777777" w:rsidR="00AC024B" w:rsidRPr="00DB4FB4" w:rsidRDefault="00AC024B" w:rsidP="00AC024B">
            <w:pPr>
              <w:pStyle w:val="ZPpregtevilke"/>
            </w:pPr>
            <w:r w:rsidRPr="00DB4FB4">
              <w:t>111</w:t>
            </w:r>
          </w:p>
        </w:tc>
        <w:tc>
          <w:tcPr>
            <w:tcW w:w="279" w:type="pct"/>
            <w:shd w:val="clear" w:color="auto" w:fill="auto"/>
            <w:noWrap/>
            <w:vAlign w:val="bottom"/>
          </w:tcPr>
          <w:p w14:paraId="795A56AC" w14:textId="77777777" w:rsidR="00AC024B" w:rsidRPr="00DB4FB4" w:rsidRDefault="00AC024B" w:rsidP="00AC024B">
            <w:pPr>
              <w:pStyle w:val="ZPpregtevilke"/>
            </w:pPr>
            <w:r w:rsidRPr="00DB4FB4">
              <w:t>138</w:t>
            </w:r>
          </w:p>
        </w:tc>
        <w:tc>
          <w:tcPr>
            <w:tcW w:w="279" w:type="pct"/>
            <w:shd w:val="clear" w:color="auto" w:fill="auto"/>
            <w:noWrap/>
            <w:vAlign w:val="bottom"/>
          </w:tcPr>
          <w:p w14:paraId="19BBEE5C" w14:textId="77777777" w:rsidR="00AC024B" w:rsidRPr="00DB4FB4" w:rsidRDefault="00AC024B" w:rsidP="00AC024B">
            <w:pPr>
              <w:pStyle w:val="ZPpregtevilke"/>
            </w:pPr>
            <w:r w:rsidRPr="00DB4FB4">
              <w:t>118</w:t>
            </w:r>
          </w:p>
        </w:tc>
        <w:tc>
          <w:tcPr>
            <w:tcW w:w="279" w:type="pct"/>
            <w:shd w:val="clear" w:color="auto" w:fill="auto"/>
            <w:noWrap/>
            <w:vAlign w:val="bottom"/>
          </w:tcPr>
          <w:p w14:paraId="59B40C39" w14:textId="77777777" w:rsidR="00AC024B" w:rsidRPr="00DB4FB4" w:rsidRDefault="00AC024B" w:rsidP="00AC024B">
            <w:pPr>
              <w:pStyle w:val="ZPpregtevilke"/>
            </w:pPr>
            <w:r w:rsidRPr="00DB4FB4">
              <w:t>88</w:t>
            </w:r>
          </w:p>
        </w:tc>
        <w:tc>
          <w:tcPr>
            <w:tcW w:w="279" w:type="pct"/>
            <w:shd w:val="clear" w:color="auto" w:fill="auto"/>
            <w:noWrap/>
            <w:vAlign w:val="bottom"/>
          </w:tcPr>
          <w:p w14:paraId="6B45C783" w14:textId="77777777" w:rsidR="00AC024B" w:rsidRPr="00DB4FB4" w:rsidRDefault="00AC024B" w:rsidP="00AC024B">
            <w:pPr>
              <w:pStyle w:val="ZPpregtevilke"/>
            </w:pPr>
            <w:r w:rsidRPr="00DB4FB4">
              <w:t>158</w:t>
            </w:r>
          </w:p>
        </w:tc>
        <w:tc>
          <w:tcPr>
            <w:tcW w:w="279" w:type="pct"/>
            <w:shd w:val="clear" w:color="auto" w:fill="auto"/>
            <w:noWrap/>
            <w:vAlign w:val="bottom"/>
          </w:tcPr>
          <w:p w14:paraId="6F03E080" w14:textId="77777777" w:rsidR="00AC024B" w:rsidRPr="00DB4FB4" w:rsidRDefault="00AC024B" w:rsidP="00AC024B">
            <w:pPr>
              <w:pStyle w:val="ZPpregtevilke"/>
            </w:pPr>
            <w:r w:rsidRPr="00DB4FB4">
              <w:t>183</w:t>
            </w:r>
          </w:p>
        </w:tc>
        <w:tc>
          <w:tcPr>
            <w:tcW w:w="279" w:type="pct"/>
            <w:vAlign w:val="bottom"/>
          </w:tcPr>
          <w:p w14:paraId="02C88EB5" w14:textId="77777777" w:rsidR="00AC024B" w:rsidRPr="00DB4FB4" w:rsidRDefault="00AC024B" w:rsidP="00AC024B">
            <w:pPr>
              <w:pStyle w:val="ZPpregtevilke"/>
            </w:pPr>
            <w:r w:rsidRPr="00DB4FB4">
              <w:rPr>
                <w:szCs w:val="16"/>
              </w:rPr>
              <w:t>212</w:t>
            </w:r>
          </w:p>
        </w:tc>
        <w:tc>
          <w:tcPr>
            <w:tcW w:w="293" w:type="pct"/>
            <w:vAlign w:val="bottom"/>
          </w:tcPr>
          <w:p w14:paraId="63176123" w14:textId="77777777" w:rsidR="00AC024B" w:rsidRPr="00DB4FB4" w:rsidRDefault="00AC024B" w:rsidP="00AC024B">
            <w:pPr>
              <w:pStyle w:val="ZPpregtevilke"/>
            </w:pPr>
            <w:r w:rsidRPr="00DB4FB4">
              <w:rPr>
                <w:szCs w:val="16"/>
              </w:rPr>
              <w:t>182</w:t>
            </w:r>
          </w:p>
        </w:tc>
        <w:tc>
          <w:tcPr>
            <w:tcW w:w="291" w:type="pct"/>
            <w:vAlign w:val="bottom"/>
          </w:tcPr>
          <w:p w14:paraId="12F65C14" w14:textId="77777777" w:rsidR="00AC024B" w:rsidRPr="00DB4FB4" w:rsidRDefault="00AC024B" w:rsidP="00AC024B">
            <w:pPr>
              <w:pStyle w:val="ZPpregtevilke"/>
            </w:pPr>
            <w:r w:rsidRPr="00DB4FB4">
              <w:rPr>
                <w:szCs w:val="16"/>
              </w:rPr>
              <w:t>172</w:t>
            </w:r>
          </w:p>
        </w:tc>
        <w:tc>
          <w:tcPr>
            <w:tcW w:w="291" w:type="pct"/>
            <w:vAlign w:val="bottom"/>
          </w:tcPr>
          <w:p w14:paraId="10372603" w14:textId="77777777" w:rsidR="00AC024B" w:rsidRPr="00DB4FB4" w:rsidRDefault="00AC024B" w:rsidP="00AC024B">
            <w:pPr>
              <w:pStyle w:val="ZPpregtevilke"/>
            </w:pPr>
            <w:r w:rsidRPr="00DB4FB4">
              <w:t>183</w:t>
            </w:r>
          </w:p>
        </w:tc>
        <w:tc>
          <w:tcPr>
            <w:tcW w:w="291" w:type="pct"/>
            <w:vAlign w:val="bottom"/>
          </w:tcPr>
          <w:p w14:paraId="2EBA0427" w14:textId="77777777" w:rsidR="00AC024B" w:rsidRPr="00DB4FB4" w:rsidRDefault="00AC024B" w:rsidP="00AC024B">
            <w:pPr>
              <w:pStyle w:val="ZPpregtevilke"/>
            </w:pPr>
            <w:r w:rsidRPr="00DB4FB4">
              <w:t>292</w:t>
            </w:r>
          </w:p>
        </w:tc>
        <w:tc>
          <w:tcPr>
            <w:tcW w:w="285" w:type="pct"/>
            <w:vAlign w:val="bottom"/>
          </w:tcPr>
          <w:p w14:paraId="313E1573" w14:textId="77777777" w:rsidR="00AC024B" w:rsidRPr="00DB4FB4" w:rsidRDefault="00AC024B" w:rsidP="00AC024B">
            <w:pPr>
              <w:pStyle w:val="ZPpregtevilke"/>
            </w:pPr>
            <w:r w:rsidRPr="00DB4FB4">
              <w:t>159,6</w:t>
            </w:r>
          </w:p>
        </w:tc>
      </w:tr>
      <w:tr w:rsidR="00AC024B" w:rsidRPr="00DB4FB4" w14:paraId="3815A29F" w14:textId="77777777" w:rsidTr="00AC024B">
        <w:trPr>
          <w:trHeight w:val="227"/>
          <w:jc w:val="center"/>
        </w:trPr>
        <w:tc>
          <w:tcPr>
            <w:tcW w:w="1040" w:type="pct"/>
            <w:shd w:val="clear" w:color="auto" w:fill="auto"/>
            <w:noWrap/>
            <w:vAlign w:val="bottom"/>
          </w:tcPr>
          <w:p w14:paraId="1464749C" w14:textId="77777777" w:rsidR="00AC024B" w:rsidRPr="00DB4FB4" w:rsidRDefault="00AC024B" w:rsidP="00AC024B">
            <w:pPr>
              <w:pStyle w:val="ZPpregtekst"/>
            </w:pPr>
            <w:r w:rsidRPr="00DB4FB4">
              <w:t>Grah, svež</w:t>
            </w:r>
          </w:p>
        </w:tc>
        <w:tc>
          <w:tcPr>
            <w:tcW w:w="277" w:type="pct"/>
            <w:shd w:val="clear" w:color="auto" w:fill="auto"/>
            <w:noWrap/>
            <w:vAlign w:val="bottom"/>
          </w:tcPr>
          <w:p w14:paraId="6CDA4CD3" w14:textId="77777777" w:rsidR="00AC024B" w:rsidRPr="00DB4FB4" w:rsidRDefault="00AC024B" w:rsidP="00AC024B">
            <w:pPr>
              <w:pStyle w:val="ZPpregtevilke"/>
            </w:pPr>
            <w:r w:rsidRPr="00DB4FB4">
              <w:t>34</w:t>
            </w:r>
          </w:p>
        </w:tc>
        <w:tc>
          <w:tcPr>
            <w:tcW w:w="279" w:type="pct"/>
            <w:shd w:val="clear" w:color="auto" w:fill="auto"/>
            <w:noWrap/>
            <w:vAlign w:val="bottom"/>
          </w:tcPr>
          <w:p w14:paraId="0DC237C9" w14:textId="77777777" w:rsidR="00AC024B" w:rsidRPr="00DB4FB4" w:rsidRDefault="00AC024B" w:rsidP="00AC024B">
            <w:pPr>
              <w:pStyle w:val="ZPpregtevilke"/>
            </w:pPr>
            <w:r w:rsidRPr="00DB4FB4">
              <w:t>30</w:t>
            </w:r>
          </w:p>
        </w:tc>
        <w:tc>
          <w:tcPr>
            <w:tcW w:w="279" w:type="pct"/>
            <w:shd w:val="clear" w:color="auto" w:fill="auto"/>
            <w:noWrap/>
            <w:vAlign w:val="bottom"/>
          </w:tcPr>
          <w:p w14:paraId="6EE2DAAE" w14:textId="77777777" w:rsidR="00AC024B" w:rsidRPr="00DB4FB4" w:rsidRDefault="00AC024B" w:rsidP="00AC024B">
            <w:pPr>
              <w:pStyle w:val="ZPpregtevilke"/>
            </w:pPr>
            <w:r w:rsidRPr="00DB4FB4">
              <w:t>30</w:t>
            </w:r>
          </w:p>
        </w:tc>
        <w:tc>
          <w:tcPr>
            <w:tcW w:w="279" w:type="pct"/>
            <w:shd w:val="clear" w:color="auto" w:fill="auto"/>
            <w:noWrap/>
            <w:vAlign w:val="bottom"/>
          </w:tcPr>
          <w:p w14:paraId="0FEC3C0D" w14:textId="77777777" w:rsidR="00AC024B" w:rsidRPr="00DB4FB4" w:rsidRDefault="00AC024B" w:rsidP="00AC024B">
            <w:pPr>
              <w:pStyle w:val="ZPpregtevilke"/>
            </w:pPr>
            <w:r w:rsidRPr="00DB4FB4">
              <w:t>33</w:t>
            </w:r>
          </w:p>
        </w:tc>
        <w:tc>
          <w:tcPr>
            <w:tcW w:w="279" w:type="pct"/>
            <w:shd w:val="clear" w:color="auto" w:fill="auto"/>
            <w:noWrap/>
            <w:vAlign w:val="bottom"/>
          </w:tcPr>
          <w:p w14:paraId="74C8757E" w14:textId="77777777" w:rsidR="00AC024B" w:rsidRPr="00DB4FB4" w:rsidRDefault="00AC024B" w:rsidP="00AC024B">
            <w:pPr>
              <w:pStyle w:val="ZPpregtevilke"/>
            </w:pPr>
            <w:r w:rsidRPr="00DB4FB4">
              <w:t>32</w:t>
            </w:r>
          </w:p>
        </w:tc>
        <w:tc>
          <w:tcPr>
            <w:tcW w:w="279" w:type="pct"/>
            <w:shd w:val="clear" w:color="auto" w:fill="auto"/>
            <w:noWrap/>
            <w:vAlign w:val="bottom"/>
          </w:tcPr>
          <w:p w14:paraId="49505A82" w14:textId="77777777" w:rsidR="00AC024B" w:rsidRPr="00DB4FB4" w:rsidRDefault="00AC024B" w:rsidP="00AC024B">
            <w:pPr>
              <w:pStyle w:val="ZPpregtevilke"/>
            </w:pPr>
            <w:r w:rsidRPr="00DB4FB4">
              <w:t>25</w:t>
            </w:r>
          </w:p>
        </w:tc>
        <w:tc>
          <w:tcPr>
            <w:tcW w:w="279" w:type="pct"/>
            <w:shd w:val="clear" w:color="auto" w:fill="auto"/>
            <w:noWrap/>
            <w:vAlign w:val="bottom"/>
          </w:tcPr>
          <w:p w14:paraId="2AAD1142" w14:textId="77777777" w:rsidR="00AC024B" w:rsidRPr="00DB4FB4" w:rsidRDefault="00AC024B" w:rsidP="00AC024B">
            <w:pPr>
              <w:pStyle w:val="ZPpregtevilke"/>
            </w:pPr>
            <w:r w:rsidRPr="00DB4FB4">
              <w:t>16</w:t>
            </w:r>
          </w:p>
        </w:tc>
        <w:tc>
          <w:tcPr>
            <w:tcW w:w="279" w:type="pct"/>
            <w:shd w:val="clear" w:color="auto" w:fill="auto"/>
            <w:noWrap/>
            <w:vAlign w:val="bottom"/>
          </w:tcPr>
          <w:p w14:paraId="4C7BD742" w14:textId="77777777" w:rsidR="00AC024B" w:rsidRPr="00DB4FB4" w:rsidRDefault="00AC024B" w:rsidP="00AC024B">
            <w:pPr>
              <w:pStyle w:val="ZPpregtevilke"/>
            </w:pPr>
            <w:r w:rsidRPr="00DB4FB4">
              <w:t>36</w:t>
            </w:r>
          </w:p>
        </w:tc>
        <w:tc>
          <w:tcPr>
            <w:tcW w:w="279" w:type="pct"/>
            <w:vAlign w:val="bottom"/>
          </w:tcPr>
          <w:p w14:paraId="45FDE75A" w14:textId="77777777" w:rsidR="00AC024B" w:rsidRPr="00DB4FB4" w:rsidRDefault="00AC024B" w:rsidP="00AC024B">
            <w:pPr>
              <w:pStyle w:val="ZPpregtevilke"/>
            </w:pPr>
            <w:r w:rsidRPr="00DB4FB4">
              <w:rPr>
                <w:szCs w:val="16"/>
              </w:rPr>
              <w:t>36</w:t>
            </w:r>
          </w:p>
        </w:tc>
        <w:tc>
          <w:tcPr>
            <w:tcW w:w="293" w:type="pct"/>
            <w:vAlign w:val="bottom"/>
          </w:tcPr>
          <w:p w14:paraId="38A14282" w14:textId="77777777" w:rsidR="00AC024B" w:rsidRPr="00DB4FB4" w:rsidRDefault="00AC024B" w:rsidP="00AC024B">
            <w:pPr>
              <w:pStyle w:val="ZPpregtevilke"/>
            </w:pPr>
            <w:r w:rsidRPr="00DB4FB4">
              <w:rPr>
                <w:szCs w:val="16"/>
              </w:rPr>
              <w:t>49</w:t>
            </w:r>
          </w:p>
        </w:tc>
        <w:tc>
          <w:tcPr>
            <w:tcW w:w="291" w:type="pct"/>
            <w:vAlign w:val="bottom"/>
          </w:tcPr>
          <w:p w14:paraId="1D8154C3" w14:textId="77777777" w:rsidR="00AC024B" w:rsidRPr="00DB4FB4" w:rsidRDefault="00AC024B" w:rsidP="00AC024B">
            <w:pPr>
              <w:pStyle w:val="ZPpregtevilke"/>
            </w:pPr>
            <w:r w:rsidRPr="00DB4FB4">
              <w:rPr>
                <w:szCs w:val="16"/>
              </w:rPr>
              <w:t>37</w:t>
            </w:r>
          </w:p>
        </w:tc>
        <w:tc>
          <w:tcPr>
            <w:tcW w:w="291" w:type="pct"/>
            <w:vAlign w:val="bottom"/>
          </w:tcPr>
          <w:p w14:paraId="059D8706" w14:textId="77777777" w:rsidR="00AC024B" w:rsidRPr="00DB4FB4" w:rsidRDefault="00AC024B" w:rsidP="00AC024B">
            <w:pPr>
              <w:pStyle w:val="ZPpregtevilke"/>
            </w:pPr>
            <w:r w:rsidRPr="00DB4FB4">
              <w:t>35</w:t>
            </w:r>
          </w:p>
        </w:tc>
        <w:tc>
          <w:tcPr>
            <w:tcW w:w="291" w:type="pct"/>
            <w:vAlign w:val="bottom"/>
          </w:tcPr>
          <w:p w14:paraId="07519DEA" w14:textId="77777777" w:rsidR="00AC024B" w:rsidRPr="00DB4FB4" w:rsidRDefault="00AC024B" w:rsidP="00AC024B">
            <w:pPr>
              <w:pStyle w:val="ZPpregtevilke"/>
            </w:pPr>
            <w:r w:rsidRPr="00DB4FB4">
              <w:t>466</w:t>
            </w:r>
          </w:p>
        </w:tc>
        <w:tc>
          <w:tcPr>
            <w:tcW w:w="285" w:type="pct"/>
            <w:vAlign w:val="bottom"/>
          </w:tcPr>
          <w:p w14:paraId="6123DE57" w14:textId="77777777" w:rsidR="00AC024B" w:rsidRPr="00DB4FB4" w:rsidRDefault="00AC024B" w:rsidP="00AC024B">
            <w:pPr>
              <w:pStyle w:val="ZPpregtevilke"/>
            </w:pPr>
            <w:r w:rsidRPr="00DB4FB4">
              <w:t>1.331,4</w:t>
            </w:r>
          </w:p>
        </w:tc>
      </w:tr>
      <w:tr w:rsidR="00AC024B" w:rsidRPr="00DB4FB4" w14:paraId="3AC3EC0D" w14:textId="77777777" w:rsidTr="00AC024B">
        <w:trPr>
          <w:trHeight w:val="227"/>
          <w:jc w:val="center"/>
        </w:trPr>
        <w:tc>
          <w:tcPr>
            <w:tcW w:w="1040" w:type="pct"/>
            <w:tcBorders>
              <w:top w:val="nil"/>
            </w:tcBorders>
            <w:shd w:val="clear" w:color="auto" w:fill="auto"/>
            <w:noWrap/>
            <w:vAlign w:val="bottom"/>
          </w:tcPr>
          <w:p w14:paraId="310C80A2" w14:textId="77777777" w:rsidR="00AC024B" w:rsidRPr="00DB4FB4" w:rsidRDefault="00AC024B" w:rsidP="00AC024B">
            <w:pPr>
              <w:pStyle w:val="ZPpregtekst"/>
            </w:pPr>
            <w:r w:rsidRPr="00DB4FB4">
              <w:t>Špargelj</w:t>
            </w:r>
          </w:p>
        </w:tc>
        <w:tc>
          <w:tcPr>
            <w:tcW w:w="277" w:type="pct"/>
            <w:tcBorders>
              <w:top w:val="nil"/>
            </w:tcBorders>
            <w:shd w:val="clear" w:color="auto" w:fill="auto"/>
            <w:noWrap/>
            <w:vAlign w:val="bottom"/>
          </w:tcPr>
          <w:p w14:paraId="47AF9CA5" w14:textId="77777777" w:rsidR="00AC024B" w:rsidRPr="00DB4FB4" w:rsidRDefault="00AC024B" w:rsidP="00AC024B">
            <w:pPr>
              <w:pStyle w:val="ZPpregtevilke"/>
            </w:pPr>
            <w:r w:rsidRPr="00DB4FB4">
              <w:t>:</w:t>
            </w:r>
          </w:p>
        </w:tc>
        <w:tc>
          <w:tcPr>
            <w:tcW w:w="279" w:type="pct"/>
            <w:tcBorders>
              <w:top w:val="nil"/>
            </w:tcBorders>
            <w:shd w:val="clear" w:color="auto" w:fill="auto"/>
            <w:noWrap/>
            <w:vAlign w:val="bottom"/>
          </w:tcPr>
          <w:p w14:paraId="37193EF5" w14:textId="77777777" w:rsidR="00AC024B" w:rsidRPr="00DB4FB4" w:rsidRDefault="00AC024B" w:rsidP="00AC024B">
            <w:pPr>
              <w:pStyle w:val="ZPpregtevilke"/>
            </w:pPr>
            <w:r w:rsidRPr="00DB4FB4">
              <w:t>:</w:t>
            </w:r>
          </w:p>
        </w:tc>
        <w:tc>
          <w:tcPr>
            <w:tcW w:w="279" w:type="pct"/>
            <w:tcBorders>
              <w:top w:val="nil"/>
            </w:tcBorders>
            <w:shd w:val="clear" w:color="auto" w:fill="auto"/>
            <w:noWrap/>
            <w:vAlign w:val="bottom"/>
          </w:tcPr>
          <w:p w14:paraId="5E910EC0" w14:textId="77777777" w:rsidR="00AC024B" w:rsidRPr="00DB4FB4" w:rsidRDefault="00AC024B" w:rsidP="00AC024B">
            <w:pPr>
              <w:pStyle w:val="ZPpregtevilke"/>
            </w:pPr>
            <w:r w:rsidRPr="00DB4FB4">
              <w:t>:</w:t>
            </w:r>
          </w:p>
        </w:tc>
        <w:tc>
          <w:tcPr>
            <w:tcW w:w="279" w:type="pct"/>
            <w:tcBorders>
              <w:top w:val="nil"/>
            </w:tcBorders>
            <w:shd w:val="clear" w:color="auto" w:fill="auto"/>
            <w:noWrap/>
            <w:vAlign w:val="bottom"/>
          </w:tcPr>
          <w:p w14:paraId="7DEFBC1B" w14:textId="77777777" w:rsidR="00AC024B" w:rsidRPr="00DB4FB4" w:rsidRDefault="00AC024B" w:rsidP="00AC024B">
            <w:pPr>
              <w:pStyle w:val="ZPpregtevilke"/>
            </w:pPr>
            <w:r w:rsidRPr="00DB4FB4">
              <w:t>:</w:t>
            </w:r>
          </w:p>
        </w:tc>
        <w:tc>
          <w:tcPr>
            <w:tcW w:w="279" w:type="pct"/>
            <w:tcBorders>
              <w:top w:val="nil"/>
            </w:tcBorders>
            <w:shd w:val="clear" w:color="auto" w:fill="auto"/>
            <w:noWrap/>
            <w:vAlign w:val="bottom"/>
          </w:tcPr>
          <w:p w14:paraId="71104846" w14:textId="77777777" w:rsidR="00AC024B" w:rsidRPr="00DB4FB4" w:rsidRDefault="00AC024B" w:rsidP="00AC024B">
            <w:pPr>
              <w:pStyle w:val="ZPpregtevilke"/>
            </w:pPr>
            <w:r w:rsidRPr="00DB4FB4">
              <w:t>117</w:t>
            </w:r>
          </w:p>
        </w:tc>
        <w:tc>
          <w:tcPr>
            <w:tcW w:w="279" w:type="pct"/>
            <w:tcBorders>
              <w:top w:val="nil"/>
            </w:tcBorders>
            <w:shd w:val="clear" w:color="auto" w:fill="auto"/>
            <w:noWrap/>
            <w:vAlign w:val="bottom"/>
          </w:tcPr>
          <w:p w14:paraId="18B197FF" w14:textId="77777777" w:rsidR="00AC024B" w:rsidRPr="00DB4FB4" w:rsidRDefault="00AC024B" w:rsidP="00AC024B">
            <w:pPr>
              <w:pStyle w:val="ZPpregtevilke"/>
            </w:pPr>
            <w:r w:rsidRPr="00DB4FB4">
              <w:t>95</w:t>
            </w:r>
          </w:p>
        </w:tc>
        <w:tc>
          <w:tcPr>
            <w:tcW w:w="279" w:type="pct"/>
            <w:tcBorders>
              <w:top w:val="nil"/>
            </w:tcBorders>
            <w:shd w:val="clear" w:color="auto" w:fill="auto"/>
            <w:noWrap/>
            <w:vAlign w:val="bottom"/>
          </w:tcPr>
          <w:p w14:paraId="7020E122" w14:textId="77777777" w:rsidR="00AC024B" w:rsidRPr="00DB4FB4" w:rsidRDefault="00AC024B" w:rsidP="00AC024B">
            <w:pPr>
              <w:pStyle w:val="ZPpregtevilke"/>
            </w:pPr>
            <w:r w:rsidRPr="00DB4FB4">
              <w:t>218</w:t>
            </w:r>
          </w:p>
        </w:tc>
        <w:tc>
          <w:tcPr>
            <w:tcW w:w="279" w:type="pct"/>
            <w:tcBorders>
              <w:top w:val="nil"/>
            </w:tcBorders>
            <w:shd w:val="clear" w:color="auto" w:fill="auto"/>
            <w:noWrap/>
            <w:vAlign w:val="bottom"/>
          </w:tcPr>
          <w:p w14:paraId="3869CAD7" w14:textId="77777777" w:rsidR="00AC024B" w:rsidRPr="00DB4FB4" w:rsidRDefault="00AC024B" w:rsidP="00AC024B">
            <w:pPr>
              <w:pStyle w:val="ZPpregtevilke"/>
            </w:pPr>
            <w:r w:rsidRPr="00DB4FB4">
              <w:t>224</w:t>
            </w:r>
          </w:p>
        </w:tc>
        <w:tc>
          <w:tcPr>
            <w:tcW w:w="279" w:type="pct"/>
            <w:tcBorders>
              <w:top w:val="nil"/>
            </w:tcBorders>
            <w:vAlign w:val="bottom"/>
          </w:tcPr>
          <w:p w14:paraId="4D976CC0" w14:textId="77777777" w:rsidR="00AC024B" w:rsidRPr="00DB4FB4" w:rsidRDefault="00AC024B" w:rsidP="00AC024B">
            <w:pPr>
              <w:pStyle w:val="ZPpregtevilke"/>
            </w:pPr>
            <w:r w:rsidRPr="00DB4FB4">
              <w:rPr>
                <w:szCs w:val="16"/>
              </w:rPr>
              <w:t>255</w:t>
            </w:r>
          </w:p>
        </w:tc>
        <w:tc>
          <w:tcPr>
            <w:tcW w:w="293" w:type="pct"/>
            <w:tcBorders>
              <w:top w:val="nil"/>
            </w:tcBorders>
            <w:vAlign w:val="bottom"/>
          </w:tcPr>
          <w:p w14:paraId="4533E900" w14:textId="77777777" w:rsidR="00AC024B" w:rsidRPr="00DB4FB4" w:rsidRDefault="00AC024B" w:rsidP="00AC024B">
            <w:pPr>
              <w:pStyle w:val="ZPpregtevilke"/>
            </w:pPr>
            <w:r w:rsidRPr="00DB4FB4">
              <w:rPr>
                <w:szCs w:val="16"/>
              </w:rPr>
              <w:t>217</w:t>
            </w:r>
          </w:p>
        </w:tc>
        <w:tc>
          <w:tcPr>
            <w:tcW w:w="291" w:type="pct"/>
            <w:tcBorders>
              <w:top w:val="nil"/>
            </w:tcBorders>
            <w:vAlign w:val="bottom"/>
          </w:tcPr>
          <w:p w14:paraId="737E8A60" w14:textId="77777777" w:rsidR="00AC024B" w:rsidRPr="00DB4FB4" w:rsidRDefault="00AC024B" w:rsidP="00AC024B">
            <w:pPr>
              <w:pStyle w:val="ZPpregtevilke"/>
            </w:pPr>
            <w:r w:rsidRPr="00DB4FB4">
              <w:rPr>
                <w:szCs w:val="16"/>
              </w:rPr>
              <w:t>196</w:t>
            </w:r>
          </w:p>
        </w:tc>
        <w:tc>
          <w:tcPr>
            <w:tcW w:w="291" w:type="pct"/>
            <w:tcBorders>
              <w:top w:val="nil"/>
            </w:tcBorders>
            <w:vAlign w:val="bottom"/>
          </w:tcPr>
          <w:p w14:paraId="588F7BDC" w14:textId="77777777" w:rsidR="00AC024B" w:rsidRPr="00DB4FB4" w:rsidRDefault="00AC024B" w:rsidP="00AC024B">
            <w:pPr>
              <w:pStyle w:val="ZPpregtevilke"/>
            </w:pPr>
            <w:r w:rsidRPr="00DB4FB4">
              <w:t>225</w:t>
            </w:r>
          </w:p>
        </w:tc>
        <w:tc>
          <w:tcPr>
            <w:tcW w:w="291" w:type="pct"/>
            <w:tcBorders>
              <w:top w:val="nil"/>
            </w:tcBorders>
            <w:vAlign w:val="bottom"/>
          </w:tcPr>
          <w:p w14:paraId="138F91D9" w14:textId="77777777" w:rsidR="00AC024B" w:rsidRPr="00DB4FB4" w:rsidRDefault="00AC024B" w:rsidP="00AC024B">
            <w:pPr>
              <w:pStyle w:val="ZPpregtevilke"/>
            </w:pPr>
            <w:r w:rsidRPr="00DB4FB4">
              <w:t>533</w:t>
            </w:r>
          </w:p>
        </w:tc>
        <w:tc>
          <w:tcPr>
            <w:tcW w:w="285" w:type="pct"/>
            <w:tcBorders>
              <w:top w:val="nil"/>
            </w:tcBorders>
            <w:vAlign w:val="bottom"/>
          </w:tcPr>
          <w:p w14:paraId="05DAED07" w14:textId="77777777" w:rsidR="00AC024B" w:rsidRPr="00DB4FB4" w:rsidRDefault="00AC024B" w:rsidP="00AC024B">
            <w:pPr>
              <w:pStyle w:val="ZPpregtevilke"/>
            </w:pPr>
            <w:r w:rsidRPr="00DB4FB4">
              <w:t>236,9</w:t>
            </w:r>
          </w:p>
        </w:tc>
      </w:tr>
      <w:tr w:rsidR="00AC024B" w:rsidRPr="00DB4FB4" w14:paraId="4598AEFE" w14:textId="77777777" w:rsidTr="00AC024B">
        <w:trPr>
          <w:trHeight w:val="227"/>
          <w:jc w:val="center"/>
        </w:trPr>
        <w:tc>
          <w:tcPr>
            <w:tcW w:w="1040" w:type="pct"/>
            <w:tcBorders>
              <w:top w:val="nil"/>
            </w:tcBorders>
            <w:shd w:val="clear" w:color="auto" w:fill="auto"/>
            <w:noWrap/>
            <w:vAlign w:val="bottom"/>
          </w:tcPr>
          <w:p w14:paraId="094385A5" w14:textId="77777777" w:rsidR="00AC024B" w:rsidRPr="00DB4FB4" w:rsidRDefault="00AC024B" w:rsidP="00AC024B">
            <w:pPr>
              <w:pStyle w:val="ZPpregtekst"/>
            </w:pPr>
            <w:r w:rsidRPr="00DB4FB4">
              <w:t>Druge zelenjadnice</w:t>
            </w:r>
          </w:p>
        </w:tc>
        <w:tc>
          <w:tcPr>
            <w:tcW w:w="277" w:type="pct"/>
            <w:tcBorders>
              <w:top w:val="nil"/>
            </w:tcBorders>
            <w:shd w:val="clear" w:color="auto" w:fill="auto"/>
            <w:noWrap/>
            <w:vAlign w:val="bottom"/>
          </w:tcPr>
          <w:p w14:paraId="7E6AB306" w14:textId="77777777" w:rsidR="00AC024B" w:rsidRPr="00DB4FB4" w:rsidRDefault="00AC024B" w:rsidP="00AC024B">
            <w:pPr>
              <w:pStyle w:val="ZPpregtevilke"/>
            </w:pPr>
            <w:r w:rsidRPr="00DB4FB4">
              <w:t>4.701</w:t>
            </w:r>
          </w:p>
        </w:tc>
        <w:tc>
          <w:tcPr>
            <w:tcW w:w="279" w:type="pct"/>
            <w:tcBorders>
              <w:top w:val="nil"/>
            </w:tcBorders>
            <w:shd w:val="clear" w:color="auto" w:fill="auto"/>
            <w:noWrap/>
            <w:vAlign w:val="bottom"/>
          </w:tcPr>
          <w:p w14:paraId="5E62F433" w14:textId="77777777" w:rsidR="00AC024B" w:rsidRPr="00DB4FB4" w:rsidRDefault="00AC024B" w:rsidP="00AC024B">
            <w:pPr>
              <w:pStyle w:val="ZPpregtevilke"/>
            </w:pPr>
            <w:r w:rsidRPr="00DB4FB4">
              <w:t>3.965</w:t>
            </w:r>
          </w:p>
        </w:tc>
        <w:tc>
          <w:tcPr>
            <w:tcW w:w="279" w:type="pct"/>
            <w:tcBorders>
              <w:top w:val="nil"/>
            </w:tcBorders>
            <w:shd w:val="clear" w:color="auto" w:fill="auto"/>
            <w:noWrap/>
            <w:vAlign w:val="bottom"/>
          </w:tcPr>
          <w:p w14:paraId="153F2EA8" w14:textId="77777777" w:rsidR="00AC024B" w:rsidRPr="00DB4FB4" w:rsidRDefault="00AC024B" w:rsidP="00AC024B">
            <w:pPr>
              <w:pStyle w:val="ZPpregtevilke"/>
            </w:pPr>
            <w:r w:rsidRPr="00DB4FB4">
              <w:t>4.225</w:t>
            </w:r>
          </w:p>
        </w:tc>
        <w:tc>
          <w:tcPr>
            <w:tcW w:w="279" w:type="pct"/>
            <w:tcBorders>
              <w:top w:val="nil"/>
            </w:tcBorders>
            <w:shd w:val="clear" w:color="auto" w:fill="auto"/>
            <w:noWrap/>
            <w:vAlign w:val="bottom"/>
          </w:tcPr>
          <w:p w14:paraId="33EDAC9D" w14:textId="77777777" w:rsidR="00AC024B" w:rsidRPr="00DB4FB4" w:rsidRDefault="00AC024B" w:rsidP="00AC024B">
            <w:pPr>
              <w:pStyle w:val="ZPpregtevilke"/>
            </w:pPr>
            <w:r w:rsidRPr="00DB4FB4">
              <w:t>6.069</w:t>
            </w:r>
          </w:p>
        </w:tc>
        <w:tc>
          <w:tcPr>
            <w:tcW w:w="279" w:type="pct"/>
            <w:tcBorders>
              <w:top w:val="nil"/>
            </w:tcBorders>
            <w:shd w:val="clear" w:color="auto" w:fill="auto"/>
            <w:noWrap/>
            <w:vAlign w:val="bottom"/>
          </w:tcPr>
          <w:p w14:paraId="4003C4BF" w14:textId="77777777" w:rsidR="00AC024B" w:rsidRPr="00DB4FB4" w:rsidRDefault="00AC024B" w:rsidP="00AC024B">
            <w:pPr>
              <w:pStyle w:val="ZPpregtevilke"/>
            </w:pPr>
            <w:r w:rsidRPr="00DB4FB4">
              <w:t>5.082</w:t>
            </w:r>
          </w:p>
        </w:tc>
        <w:tc>
          <w:tcPr>
            <w:tcW w:w="279" w:type="pct"/>
            <w:tcBorders>
              <w:top w:val="nil"/>
            </w:tcBorders>
            <w:shd w:val="clear" w:color="auto" w:fill="auto"/>
            <w:noWrap/>
            <w:vAlign w:val="bottom"/>
          </w:tcPr>
          <w:p w14:paraId="6B9FB8B0" w14:textId="77777777" w:rsidR="00AC024B" w:rsidRPr="00DB4FB4" w:rsidRDefault="00AC024B" w:rsidP="00AC024B">
            <w:pPr>
              <w:pStyle w:val="ZPpregtevilke"/>
            </w:pPr>
            <w:r w:rsidRPr="00DB4FB4">
              <w:t>4.158</w:t>
            </w:r>
          </w:p>
        </w:tc>
        <w:tc>
          <w:tcPr>
            <w:tcW w:w="279" w:type="pct"/>
            <w:tcBorders>
              <w:top w:val="nil"/>
            </w:tcBorders>
            <w:shd w:val="clear" w:color="auto" w:fill="auto"/>
            <w:noWrap/>
            <w:vAlign w:val="bottom"/>
          </w:tcPr>
          <w:p w14:paraId="697D27F4" w14:textId="77777777" w:rsidR="00AC024B" w:rsidRPr="00DB4FB4" w:rsidRDefault="00AC024B" w:rsidP="00AC024B">
            <w:pPr>
              <w:pStyle w:val="ZPpregtevilke"/>
            </w:pPr>
            <w:r w:rsidRPr="00DB4FB4">
              <w:t>4.920</w:t>
            </w:r>
          </w:p>
        </w:tc>
        <w:tc>
          <w:tcPr>
            <w:tcW w:w="279" w:type="pct"/>
            <w:tcBorders>
              <w:top w:val="nil"/>
            </w:tcBorders>
            <w:shd w:val="clear" w:color="auto" w:fill="auto"/>
            <w:noWrap/>
            <w:vAlign w:val="bottom"/>
          </w:tcPr>
          <w:p w14:paraId="0172AAC3" w14:textId="77777777" w:rsidR="00AC024B" w:rsidRPr="00DB4FB4" w:rsidRDefault="00AC024B" w:rsidP="00AC024B">
            <w:pPr>
              <w:pStyle w:val="ZPpregtevilke"/>
            </w:pPr>
            <w:r w:rsidRPr="00DB4FB4">
              <w:t>6.110</w:t>
            </w:r>
          </w:p>
        </w:tc>
        <w:tc>
          <w:tcPr>
            <w:tcW w:w="279" w:type="pct"/>
            <w:tcBorders>
              <w:top w:val="nil"/>
            </w:tcBorders>
            <w:vAlign w:val="bottom"/>
          </w:tcPr>
          <w:p w14:paraId="270DBCA1" w14:textId="77777777" w:rsidR="00AC024B" w:rsidRPr="00DB4FB4" w:rsidRDefault="00AC024B" w:rsidP="00AC024B">
            <w:pPr>
              <w:pStyle w:val="ZPpregtevilke"/>
            </w:pPr>
            <w:r w:rsidRPr="00DB4FB4">
              <w:rPr>
                <w:szCs w:val="16"/>
              </w:rPr>
              <w:t>7.597</w:t>
            </w:r>
          </w:p>
        </w:tc>
        <w:tc>
          <w:tcPr>
            <w:tcW w:w="293" w:type="pct"/>
            <w:tcBorders>
              <w:top w:val="nil"/>
            </w:tcBorders>
            <w:vAlign w:val="bottom"/>
          </w:tcPr>
          <w:p w14:paraId="550A3266" w14:textId="77777777" w:rsidR="00AC024B" w:rsidRPr="00DB4FB4" w:rsidRDefault="00AC024B" w:rsidP="00AC024B">
            <w:pPr>
              <w:pStyle w:val="ZPpregtevilke"/>
            </w:pPr>
            <w:r w:rsidRPr="00DB4FB4">
              <w:rPr>
                <w:szCs w:val="16"/>
              </w:rPr>
              <w:t>8.391</w:t>
            </w:r>
          </w:p>
        </w:tc>
        <w:tc>
          <w:tcPr>
            <w:tcW w:w="291" w:type="pct"/>
            <w:tcBorders>
              <w:top w:val="nil"/>
            </w:tcBorders>
            <w:vAlign w:val="bottom"/>
          </w:tcPr>
          <w:p w14:paraId="033C4418" w14:textId="77777777" w:rsidR="00AC024B" w:rsidRPr="00DB4FB4" w:rsidRDefault="00AC024B" w:rsidP="00AC024B">
            <w:pPr>
              <w:pStyle w:val="ZPpregtevilke"/>
            </w:pPr>
            <w:r w:rsidRPr="00DB4FB4">
              <w:rPr>
                <w:szCs w:val="16"/>
              </w:rPr>
              <w:t>7.987</w:t>
            </w:r>
          </w:p>
        </w:tc>
        <w:tc>
          <w:tcPr>
            <w:tcW w:w="291" w:type="pct"/>
            <w:tcBorders>
              <w:top w:val="nil"/>
            </w:tcBorders>
            <w:vAlign w:val="bottom"/>
          </w:tcPr>
          <w:p w14:paraId="3A0CFE06" w14:textId="77777777" w:rsidR="00AC024B" w:rsidRPr="00DB4FB4" w:rsidRDefault="00AC024B" w:rsidP="00AC024B">
            <w:pPr>
              <w:pStyle w:val="ZPpregtevilke"/>
            </w:pPr>
            <w:r w:rsidRPr="00DB4FB4">
              <w:t>8.814</w:t>
            </w:r>
          </w:p>
        </w:tc>
        <w:tc>
          <w:tcPr>
            <w:tcW w:w="291" w:type="pct"/>
            <w:tcBorders>
              <w:top w:val="nil"/>
            </w:tcBorders>
            <w:vAlign w:val="bottom"/>
          </w:tcPr>
          <w:p w14:paraId="1F79F397" w14:textId="77777777" w:rsidR="00AC024B" w:rsidRPr="00DB4FB4" w:rsidRDefault="00AC024B" w:rsidP="00AC024B">
            <w:pPr>
              <w:pStyle w:val="ZPpregtevilke"/>
            </w:pPr>
            <w:r w:rsidRPr="00DB4FB4">
              <w:t>21.224</w:t>
            </w:r>
          </w:p>
        </w:tc>
        <w:tc>
          <w:tcPr>
            <w:tcW w:w="285" w:type="pct"/>
            <w:tcBorders>
              <w:top w:val="nil"/>
            </w:tcBorders>
            <w:vAlign w:val="bottom"/>
          </w:tcPr>
          <w:p w14:paraId="2482B64F" w14:textId="77777777" w:rsidR="00AC024B" w:rsidRPr="00DB4FB4" w:rsidRDefault="00AC024B" w:rsidP="00AC024B">
            <w:pPr>
              <w:pStyle w:val="ZPpregtevilke"/>
            </w:pPr>
            <w:r w:rsidRPr="00DB4FB4">
              <w:t>240,8</w:t>
            </w:r>
          </w:p>
        </w:tc>
      </w:tr>
    </w:tbl>
    <w:p w14:paraId="0D7E2C41" w14:textId="77777777" w:rsidR="00AC024B" w:rsidRPr="00DB4FB4" w:rsidRDefault="00AC024B" w:rsidP="002D2F52">
      <w:pPr>
        <w:pStyle w:val="ZPpodnapis"/>
        <w:spacing w:after="60"/>
        <w:ind w:left="0" w:firstLine="0"/>
        <w:contextualSpacing w:val="0"/>
      </w:pPr>
      <w:r w:rsidRPr="00DB4FB4">
        <w:t>: ni podatka</w:t>
      </w:r>
    </w:p>
    <w:p w14:paraId="3C747542" w14:textId="77777777" w:rsidR="00AC024B" w:rsidRPr="00DB4FB4" w:rsidRDefault="00AC024B" w:rsidP="00AC024B">
      <w:pPr>
        <w:pStyle w:val="ZPpodnapis"/>
      </w:pPr>
      <w:r w:rsidRPr="00DB4FB4">
        <w:t>Vir: SURS, preračuni KIS</w:t>
      </w:r>
    </w:p>
    <w:p w14:paraId="58EDC3FC" w14:textId="77777777" w:rsidR="0014263A" w:rsidRPr="00893E39" w:rsidRDefault="0014263A" w:rsidP="0014263A">
      <w:pPr>
        <w:pStyle w:val="ZPtekst"/>
        <w:rPr>
          <w:color w:val="4F81BD" w:themeColor="accent1"/>
        </w:rPr>
      </w:pPr>
    </w:p>
    <w:p w14:paraId="048A071E" w14:textId="4686AB5F" w:rsidR="0051678A" w:rsidRPr="00DB4FB4" w:rsidRDefault="0051678A" w:rsidP="0051678A">
      <w:pPr>
        <w:pStyle w:val="Naslov3"/>
      </w:pPr>
      <w:bookmarkStart w:id="266" w:name="_Toc49438909"/>
      <w:r w:rsidRPr="00FF1B23">
        <w:lastRenderedPageBreak/>
        <w:t>Število kmetijskih gospodarstev</w:t>
      </w:r>
      <w:r w:rsidRPr="00DB4FB4">
        <w:t xml:space="preserve"> </w:t>
      </w:r>
      <w:r>
        <w:t xml:space="preserve">in pridelovalna površina </w:t>
      </w:r>
      <w:r w:rsidR="001B7F19">
        <w:t>pri tržnih pridelovalcih</w:t>
      </w:r>
      <w:r>
        <w:t xml:space="preserve"> zelenjadnic</w:t>
      </w:r>
      <w:r w:rsidR="00B034AB">
        <w:t>; 2010, 2013, 2016 in 2019</w:t>
      </w:r>
      <w:bookmarkEnd w:id="266"/>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51678A" w:rsidRPr="0051678A" w14:paraId="4A5819CB" w14:textId="77777777" w:rsidTr="0051678A">
        <w:trPr>
          <w:trHeight w:val="227"/>
          <w:jc w:val="center"/>
        </w:trPr>
        <w:tc>
          <w:tcPr>
            <w:tcW w:w="1007" w:type="pct"/>
            <w:tcBorders>
              <w:bottom w:val="single" w:sz="6" w:space="0" w:color="008000"/>
            </w:tcBorders>
            <w:shd w:val="clear" w:color="auto" w:fill="auto"/>
            <w:noWrap/>
            <w:vAlign w:val="center"/>
          </w:tcPr>
          <w:p w14:paraId="3F41C155" w14:textId="77777777" w:rsidR="0051678A" w:rsidRPr="0051678A" w:rsidRDefault="0051678A" w:rsidP="0051678A">
            <w:pPr>
              <w:pStyle w:val="ZPpregglava"/>
            </w:pPr>
          </w:p>
        </w:tc>
        <w:tc>
          <w:tcPr>
            <w:tcW w:w="266" w:type="pct"/>
            <w:tcBorders>
              <w:bottom w:val="single" w:sz="6" w:space="0" w:color="008000"/>
            </w:tcBorders>
            <w:shd w:val="clear" w:color="auto" w:fill="auto"/>
            <w:noWrap/>
            <w:vAlign w:val="center"/>
          </w:tcPr>
          <w:p w14:paraId="58A2AF72" w14:textId="5BE19466" w:rsidR="0051678A" w:rsidRPr="0051678A" w:rsidRDefault="0051678A" w:rsidP="0051678A">
            <w:pPr>
              <w:pStyle w:val="ZPpregglava"/>
            </w:pPr>
            <w:r w:rsidRPr="0051678A">
              <w:rPr>
                <w:bCs/>
                <w:color w:val="000000"/>
                <w:szCs w:val="16"/>
              </w:rPr>
              <w:t>2010</w:t>
            </w:r>
          </w:p>
        </w:tc>
        <w:tc>
          <w:tcPr>
            <w:tcW w:w="266" w:type="pct"/>
            <w:tcBorders>
              <w:bottom w:val="single" w:sz="6" w:space="0" w:color="008000"/>
            </w:tcBorders>
            <w:shd w:val="clear" w:color="auto" w:fill="auto"/>
            <w:noWrap/>
            <w:vAlign w:val="center"/>
          </w:tcPr>
          <w:p w14:paraId="743192E2" w14:textId="064D18C6" w:rsidR="0051678A" w:rsidRPr="0051678A" w:rsidRDefault="0051678A" w:rsidP="0051678A">
            <w:pPr>
              <w:pStyle w:val="ZPpregglava"/>
            </w:pPr>
            <w:r w:rsidRPr="0051678A">
              <w:rPr>
                <w:bCs/>
                <w:color w:val="000000"/>
                <w:szCs w:val="16"/>
              </w:rPr>
              <w:t>2013</w:t>
            </w:r>
          </w:p>
        </w:tc>
        <w:tc>
          <w:tcPr>
            <w:tcW w:w="266" w:type="pct"/>
            <w:tcBorders>
              <w:bottom w:val="single" w:sz="6" w:space="0" w:color="008000"/>
            </w:tcBorders>
            <w:shd w:val="clear" w:color="auto" w:fill="auto"/>
            <w:noWrap/>
            <w:vAlign w:val="center"/>
          </w:tcPr>
          <w:p w14:paraId="2CDCEC94" w14:textId="09C677DA" w:rsidR="0051678A" w:rsidRPr="0051678A" w:rsidRDefault="0051678A" w:rsidP="0051678A">
            <w:pPr>
              <w:pStyle w:val="ZPpregglava"/>
            </w:pPr>
            <w:r w:rsidRPr="0051678A">
              <w:rPr>
                <w:bCs/>
                <w:color w:val="000000"/>
                <w:szCs w:val="16"/>
              </w:rPr>
              <w:t>2016</w:t>
            </w:r>
          </w:p>
        </w:tc>
        <w:tc>
          <w:tcPr>
            <w:tcW w:w="266" w:type="pct"/>
            <w:tcBorders>
              <w:bottom w:val="single" w:sz="6" w:space="0" w:color="008000"/>
            </w:tcBorders>
            <w:shd w:val="clear" w:color="auto" w:fill="auto"/>
            <w:noWrap/>
            <w:vAlign w:val="center"/>
          </w:tcPr>
          <w:p w14:paraId="326CA2A3" w14:textId="334CA142" w:rsidR="0051678A" w:rsidRPr="0051678A" w:rsidRDefault="0051678A" w:rsidP="0051678A">
            <w:pPr>
              <w:pStyle w:val="ZPpregglava"/>
            </w:pPr>
            <w:r w:rsidRPr="0051678A">
              <w:rPr>
                <w:bCs/>
                <w:color w:val="000000"/>
                <w:szCs w:val="16"/>
              </w:rPr>
              <w:t>2019</w:t>
            </w:r>
          </w:p>
        </w:tc>
        <w:tc>
          <w:tcPr>
            <w:tcW w:w="267" w:type="pct"/>
            <w:tcBorders>
              <w:bottom w:val="single" w:sz="6" w:space="0" w:color="008000"/>
              <w:right w:val="single" w:sz="4" w:space="0" w:color="008000"/>
            </w:tcBorders>
            <w:vAlign w:val="center"/>
          </w:tcPr>
          <w:p w14:paraId="0CA81BE3" w14:textId="0546F50B" w:rsidR="0051678A" w:rsidRPr="0051678A" w:rsidRDefault="0051678A" w:rsidP="0051678A">
            <w:pPr>
              <w:pStyle w:val="ZPpregglava"/>
            </w:pPr>
            <w:r w:rsidRPr="0051678A">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284290AF" w14:textId="04BDC975" w:rsidR="0051678A" w:rsidRPr="0051678A" w:rsidRDefault="0051678A" w:rsidP="0051678A">
            <w:pPr>
              <w:pStyle w:val="ZPpregglava"/>
            </w:pPr>
            <w:r w:rsidRPr="0051678A">
              <w:t>2010</w:t>
            </w:r>
          </w:p>
        </w:tc>
        <w:tc>
          <w:tcPr>
            <w:tcW w:w="266" w:type="pct"/>
            <w:tcBorders>
              <w:top w:val="single" w:sz="12" w:space="0" w:color="008000"/>
              <w:bottom w:val="single" w:sz="6" w:space="0" w:color="008000"/>
            </w:tcBorders>
            <w:shd w:val="clear" w:color="auto" w:fill="auto"/>
            <w:noWrap/>
            <w:vAlign w:val="center"/>
          </w:tcPr>
          <w:p w14:paraId="1CB54C6A" w14:textId="417CB628" w:rsidR="0051678A" w:rsidRPr="0051678A" w:rsidRDefault="0051678A" w:rsidP="0051678A">
            <w:pPr>
              <w:pStyle w:val="ZPpregglava"/>
            </w:pPr>
            <w:r w:rsidRPr="0051678A">
              <w:t>2013</w:t>
            </w:r>
          </w:p>
        </w:tc>
        <w:tc>
          <w:tcPr>
            <w:tcW w:w="266" w:type="pct"/>
            <w:tcBorders>
              <w:top w:val="single" w:sz="12" w:space="0" w:color="008000"/>
              <w:bottom w:val="single" w:sz="6" w:space="0" w:color="008000"/>
            </w:tcBorders>
            <w:shd w:val="clear" w:color="auto" w:fill="auto"/>
            <w:noWrap/>
            <w:vAlign w:val="center"/>
          </w:tcPr>
          <w:p w14:paraId="724132E1" w14:textId="01444F1B" w:rsidR="0051678A" w:rsidRPr="0051678A" w:rsidRDefault="0051678A" w:rsidP="0051678A">
            <w:pPr>
              <w:pStyle w:val="ZPpregglava"/>
            </w:pPr>
            <w:r w:rsidRPr="0051678A">
              <w:t>2016</w:t>
            </w:r>
          </w:p>
        </w:tc>
        <w:tc>
          <w:tcPr>
            <w:tcW w:w="266" w:type="pct"/>
            <w:tcBorders>
              <w:top w:val="single" w:sz="12" w:space="0" w:color="008000"/>
              <w:bottom w:val="single" w:sz="6" w:space="0" w:color="008000"/>
            </w:tcBorders>
            <w:shd w:val="clear" w:color="auto" w:fill="auto"/>
            <w:noWrap/>
            <w:vAlign w:val="center"/>
          </w:tcPr>
          <w:p w14:paraId="4A49E0AB" w14:textId="4A70ACB6" w:rsidR="0051678A" w:rsidRPr="0051678A" w:rsidRDefault="0051678A" w:rsidP="0051678A">
            <w:pPr>
              <w:pStyle w:val="ZPpregglava"/>
            </w:pPr>
            <w:r w:rsidRPr="0051678A">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0F3CCE93" w14:textId="3FDC05C9" w:rsidR="0051678A" w:rsidRPr="0051678A" w:rsidRDefault="0051678A" w:rsidP="0051678A">
            <w:pPr>
              <w:pStyle w:val="ZPpregglava"/>
            </w:pPr>
            <w:r w:rsidRPr="0051678A">
              <w:t>Indeks 2019/16</w:t>
            </w:r>
          </w:p>
        </w:tc>
        <w:tc>
          <w:tcPr>
            <w:tcW w:w="266" w:type="pct"/>
            <w:tcBorders>
              <w:left w:val="single" w:sz="4" w:space="0" w:color="008000"/>
              <w:bottom w:val="single" w:sz="6" w:space="0" w:color="008000"/>
            </w:tcBorders>
            <w:shd w:val="clear" w:color="auto" w:fill="auto"/>
            <w:noWrap/>
            <w:vAlign w:val="center"/>
          </w:tcPr>
          <w:p w14:paraId="2ACD97B3" w14:textId="558886C5" w:rsidR="0051678A" w:rsidRPr="0051678A" w:rsidRDefault="0051678A" w:rsidP="0051678A">
            <w:pPr>
              <w:pStyle w:val="ZPpregglava"/>
            </w:pPr>
            <w:r w:rsidRPr="0051678A">
              <w:t>2010</w:t>
            </w:r>
          </w:p>
        </w:tc>
        <w:tc>
          <w:tcPr>
            <w:tcW w:w="266" w:type="pct"/>
            <w:tcBorders>
              <w:bottom w:val="single" w:sz="6" w:space="0" w:color="008000"/>
            </w:tcBorders>
            <w:shd w:val="clear" w:color="auto" w:fill="auto"/>
            <w:vAlign w:val="center"/>
          </w:tcPr>
          <w:p w14:paraId="2C416DA5" w14:textId="33B6BE0E" w:rsidR="0051678A" w:rsidRPr="0051678A" w:rsidRDefault="0051678A" w:rsidP="0051678A">
            <w:pPr>
              <w:pStyle w:val="ZPpregglava"/>
            </w:pPr>
            <w:r w:rsidRPr="0051678A">
              <w:t>2013</w:t>
            </w:r>
          </w:p>
        </w:tc>
        <w:tc>
          <w:tcPr>
            <w:tcW w:w="266" w:type="pct"/>
            <w:tcBorders>
              <w:bottom w:val="single" w:sz="6" w:space="0" w:color="008000"/>
            </w:tcBorders>
            <w:shd w:val="clear" w:color="auto" w:fill="auto"/>
            <w:vAlign w:val="center"/>
          </w:tcPr>
          <w:p w14:paraId="65180E95" w14:textId="6AED1491" w:rsidR="0051678A" w:rsidRPr="0051678A" w:rsidRDefault="0051678A" w:rsidP="0051678A">
            <w:pPr>
              <w:pStyle w:val="ZPpregglava"/>
            </w:pPr>
            <w:r w:rsidRPr="0051678A">
              <w:t>2016</w:t>
            </w:r>
          </w:p>
        </w:tc>
        <w:tc>
          <w:tcPr>
            <w:tcW w:w="266" w:type="pct"/>
            <w:tcBorders>
              <w:bottom w:val="single" w:sz="6" w:space="0" w:color="008000"/>
            </w:tcBorders>
            <w:vAlign w:val="center"/>
          </w:tcPr>
          <w:p w14:paraId="66F45A72" w14:textId="01CD437A" w:rsidR="0051678A" w:rsidRPr="0051678A" w:rsidRDefault="0051678A" w:rsidP="0051678A">
            <w:pPr>
              <w:pStyle w:val="ZPpregglava"/>
            </w:pPr>
            <w:r w:rsidRPr="0051678A">
              <w:t>2019</w:t>
            </w:r>
          </w:p>
        </w:tc>
        <w:tc>
          <w:tcPr>
            <w:tcW w:w="267" w:type="pct"/>
            <w:tcBorders>
              <w:bottom w:val="single" w:sz="6" w:space="0" w:color="008000"/>
            </w:tcBorders>
            <w:vAlign w:val="center"/>
          </w:tcPr>
          <w:p w14:paraId="473EABF8" w14:textId="163E2084" w:rsidR="0051678A" w:rsidRPr="0051678A" w:rsidRDefault="0051678A" w:rsidP="0051678A">
            <w:pPr>
              <w:pStyle w:val="ZPpregglava"/>
            </w:pPr>
            <w:r w:rsidRPr="0051678A">
              <w:t>Indeks 2019/16</w:t>
            </w:r>
          </w:p>
        </w:tc>
      </w:tr>
      <w:tr w:rsidR="0051678A" w:rsidRPr="00A819A7" w14:paraId="5757AD6C" w14:textId="77777777" w:rsidTr="0051678A">
        <w:trPr>
          <w:trHeight w:val="227"/>
          <w:jc w:val="center"/>
        </w:trPr>
        <w:tc>
          <w:tcPr>
            <w:tcW w:w="1007" w:type="pct"/>
            <w:tcBorders>
              <w:top w:val="single" w:sz="6" w:space="0" w:color="008000"/>
              <w:bottom w:val="single" w:sz="6" w:space="0" w:color="008000"/>
            </w:tcBorders>
            <w:shd w:val="clear" w:color="auto" w:fill="auto"/>
            <w:noWrap/>
            <w:vAlign w:val="center"/>
          </w:tcPr>
          <w:p w14:paraId="30E24C46" w14:textId="77777777" w:rsidR="0051678A" w:rsidRPr="00A819A7" w:rsidRDefault="0051678A" w:rsidP="0051678A">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7494F6DD" w14:textId="3DAC1BA7" w:rsidR="0051678A" w:rsidRPr="00A819A7" w:rsidRDefault="0051678A" w:rsidP="0051678A">
            <w:pPr>
              <w:pStyle w:val="ZPpregglava"/>
              <w:jc w:val="center"/>
            </w:pPr>
            <w:r>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11CF6989" w14:textId="70301DEA" w:rsidR="0051678A" w:rsidRPr="0051678A" w:rsidRDefault="0051678A" w:rsidP="0051678A">
            <w:pPr>
              <w:jc w:val="center"/>
              <w:rPr>
                <w:b/>
              </w:rPr>
            </w:pPr>
            <w:r w:rsidRPr="0051678A">
              <w:rPr>
                <w:b/>
                <w:color w:val="000000"/>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5D1059F3" w14:textId="19D03A69" w:rsidR="0051678A" w:rsidRPr="00A819A7" w:rsidRDefault="0051678A" w:rsidP="0051678A">
            <w:pPr>
              <w:pStyle w:val="ZPpregglava"/>
              <w:jc w:val="center"/>
            </w:pPr>
            <w:r w:rsidRPr="0051678A">
              <w:t>Pridelovalna površina (ha/ KMG)</w:t>
            </w:r>
          </w:p>
        </w:tc>
      </w:tr>
      <w:tr w:rsidR="0092482D" w:rsidRPr="0092482D" w14:paraId="45C4F299" w14:textId="77777777" w:rsidTr="0092482D">
        <w:trPr>
          <w:trHeight w:val="227"/>
          <w:jc w:val="center"/>
        </w:trPr>
        <w:tc>
          <w:tcPr>
            <w:tcW w:w="1007" w:type="pct"/>
            <w:tcBorders>
              <w:top w:val="single" w:sz="6" w:space="0" w:color="008000"/>
              <w:bottom w:val="nil"/>
            </w:tcBorders>
            <w:shd w:val="clear" w:color="auto" w:fill="auto"/>
            <w:noWrap/>
            <w:vAlign w:val="bottom"/>
          </w:tcPr>
          <w:p w14:paraId="59A4E286" w14:textId="4D297C9E" w:rsidR="0092482D" w:rsidRPr="0092482D" w:rsidRDefault="0092482D" w:rsidP="0092482D">
            <w:pPr>
              <w:pStyle w:val="ZPpregtekst"/>
              <w:rPr>
                <w:b/>
              </w:rPr>
            </w:pPr>
            <w:r w:rsidRPr="0092482D">
              <w:rPr>
                <w:b/>
              </w:rPr>
              <w:t>Zelenjadnice skupaj</w:t>
            </w:r>
          </w:p>
        </w:tc>
        <w:tc>
          <w:tcPr>
            <w:tcW w:w="266" w:type="pct"/>
            <w:tcBorders>
              <w:top w:val="single" w:sz="6" w:space="0" w:color="008000"/>
              <w:bottom w:val="nil"/>
            </w:tcBorders>
            <w:shd w:val="clear" w:color="auto" w:fill="auto"/>
            <w:noWrap/>
            <w:vAlign w:val="bottom"/>
          </w:tcPr>
          <w:p w14:paraId="259303CD" w14:textId="4CA39EC1" w:rsidR="0092482D" w:rsidRPr="0092482D" w:rsidRDefault="0092482D" w:rsidP="0092482D">
            <w:pPr>
              <w:pStyle w:val="ZPpregtevilke"/>
              <w:rPr>
                <w:b/>
              </w:rPr>
            </w:pPr>
            <w:r w:rsidRPr="0092482D">
              <w:rPr>
                <w:b/>
              </w:rPr>
              <w:t>1.192</w:t>
            </w:r>
          </w:p>
        </w:tc>
        <w:tc>
          <w:tcPr>
            <w:tcW w:w="266" w:type="pct"/>
            <w:tcBorders>
              <w:top w:val="single" w:sz="6" w:space="0" w:color="008000"/>
              <w:bottom w:val="nil"/>
            </w:tcBorders>
            <w:shd w:val="clear" w:color="auto" w:fill="auto"/>
            <w:noWrap/>
            <w:vAlign w:val="bottom"/>
          </w:tcPr>
          <w:p w14:paraId="14059024" w14:textId="0942A417" w:rsidR="0092482D" w:rsidRPr="0092482D" w:rsidRDefault="0092482D" w:rsidP="0092482D">
            <w:pPr>
              <w:pStyle w:val="ZPpregtevilke"/>
              <w:rPr>
                <w:b/>
              </w:rPr>
            </w:pPr>
            <w:r w:rsidRPr="0092482D">
              <w:rPr>
                <w:b/>
              </w:rPr>
              <w:t>1.169</w:t>
            </w:r>
          </w:p>
        </w:tc>
        <w:tc>
          <w:tcPr>
            <w:tcW w:w="266" w:type="pct"/>
            <w:tcBorders>
              <w:top w:val="single" w:sz="6" w:space="0" w:color="008000"/>
              <w:bottom w:val="nil"/>
            </w:tcBorders>
            <w:shd w:val="clear" w:color="auto" w:fill="auto"/>
            <w:noWrap/>
            <w:vAlign w:val="bottom"/>
          </w:tcPr>
          <w:p w14:paraId="34775F30" w14:textId="28458531" w:rsidR="0092482D" w:rsidRPr="0092482D" w:rsidRDefault="0092482D" w:rsidP="0092482D">
            <w:pPr>
              <w:pStyle w:val="ZPpregtevilke"/>
              <w:rPr>
                <w:b/>
              </w:rPr>
            </w:pPr>
            <w:r w:rsidRPr="0092482D">
              <w:rPr>
                <w:b/>
              </w:rPr>
              <w:t>1.264</w:t>
            </w:r>
          </w:p>
        </w:tc>
        <w:tc>
          <w:tcPr>
            <w:tcW w:w="266" w:type="pct"/>
            <w:tcBorders>
              <w:top w:val="single" w:sz="6" w:space="0" w:color="008000"/>
              <w:bottom w:val="nil"/>
            </w:tcBorders>
            <w:shd w:val="clear" w:color="auto" w:fill="auto"/>
            <w:noWrap/>
            <w:vAlign w:val="bottom"/>
          </w:tcPr>
          <w:p w14:paraId="628B916C" w14:textId="1CE0E6C1" w:rsidR="0092482D" w:rsidRPr="0092482D" w:rsidRDefault="0092482D" w:rsidP="0092482D">
            <w:pPr>
              <w:pStyle w:val="ZPpregtevilke"/>
              <w:rPr>
                <w:b/>
              </w:rPr>
            </w:pPr>
            <w:r w:rsidRPr="0092482D">
              <w:rPr>
                <w:b/>
              </w:rPr>
              <w:t>1.584</w:t>
            </w:r>
          </w:p>
        </w:tc>
        <w:tc>
          <w:tcPr>
            <w:tcW w:w="267" w:type="pct"/>
            <w:tcBorders>
              <w:top w:val="single" w:sz="6" w:space="0" w:color="008000"/>
              <w:bottom w:val="nil"/>
              <w:right w:val="single" w:sz="4" w:space="0" w:color="008000"/>
            </w:tcBorders>
            <w:shd w:val="clear" w:color="auto" w:fill="auto"/>
            <w:vAlign w:val="bottom"/>
          </w:tcPr>
          <w:p w14:paraId="1F56C609" w14:textId="7880BD0A" w:rsidR="0092482D" w:rsidRPr="0092482D" w:rsidRDefault="0092482D" w:rsidP="0092482D">
            <w:pPr>
              <w:pStyle w:val="ZPpregtevilke"/>
              <w:rPr>
                <w:b/>
              </w:rPr>
            </w:pPr>
            <w:r w:rsidRPr="0092482D">
              <w:rPr>
                <w:b/>
              </w:rPr>
              <w:t>125,3</w:t>
            </w:r>
          </w:p>
        </w:tc>
        <w:tc>
          <w:tcPr>
            <w:tcW w:w="266" w:type="pct"/>
            <w:tcBorders>
              <w:top w:val="single" w:sz="6" w:space="0" w:color="008000"/>
              <w:left w:val="single" w:sz="4" w:space="0" w:color="008000"/>
              <w:bottom w:val="nil"/>
            </w:tcBorders>
            <w:shd w:val="clear" w:color="auto" w:fill="auto"/>
            <w:noWrap/>
            <w:vAlign w:val="bottom"/>
          </w:tcPr>
          <w:p w14:paraId="5EF80D07" w14:textId="41AEEE13" w:rsidR="0092482D" w:rsidRPr="0092482D" w:rsidRDefault="0092482D" w:rsidP="0092482D">
            <w:pPr>
              <w:pStyle w:val="ZPpregtevilke"/>
              <w:rPr>
                <w:b/>
              </w:rPr>
            </w:pPr>
            <w:r w:rsidRPr="0092482D">
              <w:rPr>
                <w:b/>
              </w:rPr>
              <w:t>1.498</w:t>
            </w:r>
          </w:p>
        </w:tc>
        <w:tc>
          <w:tcPr>
            <w:tcW w:w="266" w:type="pct"/>
            <w:tcBorders>
              <w:top w:val="single" w:sz="6" w:space="0" w:color="008000"/>
              <w:bottom w:val="nil"/>
            </w:tcBorders>
            <w:shd w:val="clear" w:color="auto" w:fill="auto"/>
            <w:noWrap/>
            <w:vAlign w:val="bottom"/>
          </w:tcPr>
          <w:p w14:paraId="6D18A380" w14:textId="102F3D7D" w:rsidR="0092482D" w:rsidRPr="0092482D" w:rsidRDefault="0092482D" w:rsidP="0092482D">
            <w:pPr>
              <w:pStyle w:val="ZPpregtevilke"/>
              <w:rPr>
                <w:b/>
              </w:rPr>
            </w:pPr>
            <w:r w:rsidRPr="0092482D">
              <w:rPr>
                <w:b/>
              </w:rPr>
              <w:t>1.982</w:t>
            </w:r>
          </w:p>
        </w:tc>
        <w:tc>
          <w:tcPr>
            <w:tcW w:w="266" w:type="pct"/>
            <w:tcBorders>
              <w:top w:val="single" w:sz="6" w:space="0" w:color="008000"/>
              <w:bottom w:val="nil"/>
            </w:tcBorders>
            <w:shd w:val="clear" w:color="auto" w:fill="auto"/>
            <w:noWrap/>
            <w:vAlign w:val="bottom"/>
          </w:tcPr>
          <w:p w14:paraId="65455D29" w14:textId="3A35984F" w:rsidR="0092482D" w:rsidRPr="0092482D" w:rsidRDefault="0092482D" w:rsidP="0092482D">
            <w:pPr>
              <w:pStyle w:val="ZPpregtevilke"/>
              <w:rPr>
                <w:b/>
              </w:rPr>
            </w:pPr>
            <w:r w:rsidRPr="0092482D">
              <w:rPr>
                <w:b/>
              </w:rPr>
              <w:t>2.251</w:t>
            </w:r>
          </w:p>
        </w:tc>
        <w:tc>
          <w:tcPr>
            <w:tcW w:w="266" w:type="pct"/>
            <w:tcBorders>
              <w:top w:val="single" w:sz="6" w:space="0" w:color="008000"/>
              <w:bottom w:val="nil"/>
            </w:tcBorders>
            <w:shd w:val="clear" w:color="auto" w:fill="auto"/>
            <w:noWrap/>
            <w:vAlign w:val="bottom"/>
          </w:tcPr>
          <w:p w14:paraId="3113CAE2" w14:textId="46E271B5" w:rsidR="0092482D" w:rsidRPr="0092482D" w:rsidRDefault="0092482D" w:rsidP="0092482D">
            <w:pPr>
              <w:pStyle w:val="ZPpregtevilke"/>
              <w:rPr>
                <w:b/>
              </w:rPr>
            </w:pPr>
            <w:r w:rsidRPr="0092482D">
              <w:rPr>
                <w:b/>
              </w:rPr>
              <w:t>3.488</w:t>
            </w:r>
          </w:p>
        </w:tc>
        <w:tc>
          <w:tcPr>
            <w:tcW w:w="267" w:type="pct"/>
            <w:tcBorders>
              <w:top w:val="single" w:sz="6" w:space="0" w:color="008000"/>
              <w:bottom w:val="nil"/>
              <w:right w:val="single" w:sz="4" w:space="0" w:color="008000"/>
            </w:tcBorders>
            <w:shd w:val="clear" w:color="auto" w:fill="auto"/>
            <w:noWrap/>
            <w:vAlign w:val="bottom"/>
          </w:tcPr>
          <w:p w14:paraId="5F5B0389" w14:textId="0AA6149A" w:rsidR="0092482D" w:rsidRPr="0092482D" w:rsidRDefault="0092482D" w:rsidP="0092482D">
            <w:pPr>
              <w:pStyle w:val="ZPpregtevilke"/>
              <w:rPr>
                <w:b/>
              </w:rPr>
            </w:pPr>
            <w:r w:rsidRPr="0092482D">
              <w:rPr>
                <w:b/>
              </w:rPr>
              <w:t>155,0</w:t>
            </w:r>
          </w:p>
        </w:tc>
        <w:tc>
          <w:tcPr>
            <w:tcW w:w="266" w:type="pct"/>
            <w:tcBorders>
              <w:top w:val="single" w:sz="6" w:space="0" w:color="008000"/>
              <w:left w:val="single" w:sz="4" w:space="0" w:color="008000"/>
              <w:bottom w:val="nil"/>
            </w:tcBorders>
            <w:shd w:val="clear" w:color="auto" w:fill="auto"/>
            <w:noWrap/>
            <w:vAlign w:val="bottom"/>
          </w:tcPr>
          <w:p w14:paraId="41A38AE4" w14:textId="2DF7E714" w:rsidR="0092482D" w:rsidRPr="0092482D" w:rsidRDefault="0092482D" w:rsidP="0092482D">
            <w:pPr>
              <w:pStyle w:val="ZPpregtevilke"/>
              <w:rPr>
                <w:b/>
                <w:highlight w:val="yellow"/>
              </w:rPr>
            </w:pPr>
            <w:r w:rsidRPr="0092482D">
              <w:rPr>
                <w:b/>
              </w:rPr>
              <w:t>1,26</w:t>
            </w:r>
          </w:p>
        </w:tc>
        <w:tc>
          <w:tcPr>
            <w:tcW w:w="266" w:type="pct"/>
            <w:tcBorders>
              <w:top w:val="single" w:sz="6" w:space="0" w:color="008000"/>
              <w:bottom w:val="nil"/>
            </w:tcBorders>
            <w:shd w:val="clear" w:color="auto" w:fill="auto"/>
            <w:vAlign w:val="bottom"/>
          </w:tcPr>
          <w:p w14:paraId="3A142ACA" w14:textId="3C8EFBA4" w:rsidR="0092482D" w:rsidRPr="0092482D" w:rsidRDefault="0092482D" w:rsidP="0092482D">
            <w:pPr>
              <w:pStyle w:val="ZPpregtevilke"/>
              <w:rPr>
                <w:b/>
                <w:highlight w:val="yellow"/>
              </w:rPr>
            </w:pPr>
            <w:r w:rsidRPr="0092482D">
              <w:rPr>
                <w:b/>
              </w:rPr>
              <w:t>1,70</w:t>
            </w:r>
          </w:p>
        </w:tc>
        <w:tc>
          <w:tcPr>
            <w:tcW w:w="266" w:type="pct"/>
            <w:tcBorders>
              <w:top w:val="single" w:sz="6" w:space="0" w:color="008000"/>
              <w:bottom w:val="nil"/>
            </w:tcBorders>
            <w:shd w:val="clear" w:color="auto" w:fill="auto"/>
            <w:vAlign w:val="bottom"/>
          </w:tcPr>
          <w:p w14:paraId="32BA58AE" w14:textId="66810606" w:rsidR="0092482D" w:rsidRPr="0092482D" w:rsidRDefault="0092482D" w:rsidP="0092482D">
            <w:pPr>
              <w:pStyle w:val="ZPpregtevilke"/>
              <w:rPr>
                <w:b/>
              </w:rPr>
            </w:pPr>
            <w:r w:rsidRPr="0092482D">
              <w:rPr>
                <w:b/>
              </w:rPr>
              <w:t>1,78</w:t>
            </w:r>
          </w:p>
        </w:tc>
        <w:tc>
          <w:tcPr>
            <w:tcW w:w="266" w:type="pct"/>
            <w:tcBorders>
              <w:top w:val="single" w:sz="6" w:space="0" w:color="008000"/>
              <w:bottom w:val="nil"/>
            </w:tcBorders>
            <w:shd w:val="clear" w:color="auto" w:fill="auto"/>
            <w:vAlign w:val="bottom"/>
          </w:tcPr>
          <w:p w14:paraId="31E8E820" w14:textId="337E2281" w:rsidR="0092482D" w:rsidRPr="0092482D" w:rsidRDefault="0092482D" w:rsidP="0092482D">
            <w:pPr>
              <w:pStyle w:val="ZPpregtevilke"/>
              <w:rPr>
                <w:b/>
              </w:rPr>
            </w:pPr>
            <w:r w:rsidRPr="0092482D">
              <w:rPr>
                <w:b/>
              </w:rPr>
              <w:t>2,20</w:t>
            </w:r>
          </w:p>
        </w:tc>
        <w:tc>
          <w:tcPr>
            <w:tcW w:w="267" w:type="pct"/>
            <w:tcBorders>
              <w:top w:val="single" w:sz="6" w:space="0" w:color="008000"/>
              <w:bottom w:val="nil"/>
            </w:tcBorders>
            <w:shd w:val="clear" w:color="auto" w:fill="auto"/>
            <w:vAlign w:val="bottom"/>
          </w:tcPr>
          <w:p w14:paraId="4F1DD017" w14:textId="239663B1" w:rsidR="0092482D" w:rsidRPr="0092482D" w:rsidRDefault="0092482D" w:rsidP="0092482D">
            <w:pPr>
              <w:pStyle w:val="ZPpregtevilke"/>
              <w:rPr>
                <w:b/>
              </w:rPr>
            </w:pPr>
            <w:r w:rsidRPr="0092482D">
              <w:rPr>
                <w:b/>
              </w:rPr>
              <w:t>123,7</w:t>
            </w:r>
          </w:p>
        </w:tc>
      </w:tr>
      <w:tr w:rsidR="0092482D" w:rsidRPr="0092482D" w14:paraId="0888AC78" w14:textId="77777777" w:rsidTr="0092482D">
        <w:trPr>
          <w:trHeight w:val="227"/>
          <w:jc w:val="center"/>
        </w:trPr>
        <w:tc>
          <w:tcPr>
            <w:tcW w:w="1007" w:type="pct"/>
            <w:tcBorders>
              <w:top w:val="nil"/>
            </w:tcBorders>
            <w:shd w:val="clear" w:color="auto" w:fill="auto"/>
            <w:noWrap/>
            <w:vAlign w:val="bottom"/>
          </w:tcPr>
          <w:p w14:paraId="2F9BB52B" w14:textId="33FAA52E" w:rsidR="0092482D" w:rsidRPr="0092482D" w:rsidRDefault="0092482D" w:rsidP="0092482D">
            <w:pPr>
              <w:pStyle w:val="ZPpregtevilke"/>
              <w:jc w:val="left"/>
              <w:rPr>
                <w:b/>
              </w:rPr>
            </w:pPr>
            <w:r w:rsidRPr="0092482D">
              <w:rPr>
                <w:b/>
              </w:rPr>
              <w:t>Kapusnice, od tega:</w:t>
            </w:r>
          </w:p>
        </w:tc>
        <w:tc>
          <w:tcPr>
            <w:tcW w:w="266" w:type="pct"/>
            <w:tcBorders>
              <w:top w:val="nil"/>
            </w:tcBorders>
            <w:shd w:val="clear" w:color="auto" w:fill="auto"/>
            <w:noWrap/>
            <w:vAlign w:val="bottom"/>
          </w:tcPr>
          <w:p w14:paraId="03820772" w14:textId="2238BAE1" w:rsidR="0092482D" w:rsidRPr="0092482D" w:rsidRDefault="0092482D" w:rsidP="0092482D">
            <w:pPr>
              <w:pStyle w:val="ZPpregtevilke"/>
              <w:rPr>
                <w:b/>
              </w:rPr>
            </w:pPr>
            <w:r w:rsidRPr="0092482D">
              <w:rPr>
                <w:b/>
              </w:rPr>
              <w:t>754</w:t>
            </w:r>
          </w:p>
        </w:tc>
        <w:tc>
          <w:tcPr>
            <w:tcW w:w="266" w:type="pct"/>
            <w:tcBorders>
              <w:top w:val="nil"/>
            </w:tcBorders>
            <w:shd w:val="clear" w:color="auto" w:fill="auto"/>
            <w:noWrap/>
            <w:vAlign w:val="bottom"/>
          </w:tcPr>
          <w:p w14:paraId="2E644535" w14:textId="658A6ED2" w:rsidR="0092482D" w:rsidRPr="0092482D" w:rsidRDefault="0092482D" w:rsidP="0092482D">
            <w:pPr>
              <w:pStyle w:val="ZPpregtevilke"/>
              <w:rPr>
                <w:b/>
              </w:rPr>
            </w:pPr>
            <w:r w:rsidRPr="0092482D">
              <w:rPr>
                <w:b/>
              </w:rPr>
              <w:t>737</w:t>
            </w:r>
          </w:p>
        </w:tc>
        <w:tc>
          <w:tcPr>
            <w:tcW w:w="266" w:type="pct"/>
            <w:tcBorders>
              <w:top w:val="nil"/>
            </w:tcBorders>
            <w:shd w:val="clear" w:color="auto" w:fill="auto"/>
            <w:noWrap/>
            <w:vAlign w:val="bottom"/>
          </w:tcPr>
          <w:p w14:paraId="57BFBCD9" w14:textId="1200B4D4" w:rsidR="0092482D" w:rsidRPr="0092482D" w:rsidRDefault="0092482D" w:rsidP="0092482D">
            <w:pPr>
              <w:pStyle w:val="ZPpregtevilke"/>
              <w:rPr>
                <w:b/>
              </w:rPr>
            </w:pPr>
            <w:r w:rsidRPr="0092482D">
              <w:rPr>
                <w:b/>
              </w:rPr>
              <w:t>743</w:t>
            </w:r>
          </w:p>
        </w:tc>
        <w:tc>
          <w:tcPr>
            <w:tcW w:w="266" w:type="pct"/>
            <w:tcBorders>
              <w:top w:val="nil"/>
            </w:tcBorders>
            <w:shd w:val="clear" w:color="auto" w:fill="auto"/>
            <w:noWrap/>
            <w:vAlign w:val="bottom"/>
          </w:tcPr>
          <w:p w14:paraId="71BCAC51" w14:textId="0A124239" w:rsidR="0092482D" w:rsidRPr="0092482D" w:rsidRDefault="0092482D" w:rsidP="0092482D">
            <w:pPr>
              <w:pStyle w:val="ZPpregtevilke"/>
              <w:rPr>
                <w:b/>
              </w:rPr>
            </w:pPr>
            <w:r w:rsidRPr="0092482D">
              <w:rPr>
                <w:b/>
              </w:rPr>
              <w:t>673</w:t>
            </w:r>
          </w:p>
        </w:tc>
        <w:tc>
          <w:tcPr>
            <w:tcW w:w="267" w:type="pct"/>
            <w:tcBorders>
              <w:top w:val="nil"/>
              <w:right w:val="single" w:sz="4" w:space="0" w:color="008000"/>
            </w:tcBorders>
            <w:vAlign w:val="bottom"/>
          </w:tcPr>
          <w:p w14:paraId="6E2B974F" w14:textId="3865C7E3" w:rsidR="0092482D" w:rsidRPr="0092482D" w:rsidRDefault="0092482D" w:rsidP="0092482D">
            <w:pPr>
              <w:pStyle w:val="ZPpregtevilke"/>
              <w:rPr>
                <w:b/>
              </w:rPr>
            </w:pPr>
            <w:r w:rsidRPr="0092482D">
              <w:rPr>
                <w:b/>
              </w:rPr>
              <w:t>90,6</w:t>
            </w:r>
          </w:p>
        </w:tc>
        <w:tc>
          <w:tcPr>
            <w:tcW w:w="266" w:type="pct"/>
            <w:tcBorders>
              <w:top w:val="nil"/>
              <w:left w:val="single" w:sz="4" w:space="0" w:color="008000"/>
            </w:tcBorders>
            <w:shd w:val="clear" w:color="auto" w:fill="auto"/>
            <w:noWrap/>
            <w:vAlign w:val="bottom"/>
          </w:tcPr>
          <w:p w14:paraId="1958A385" w14:textId="54466E40" w:rsidR="0092482D" w:rsidRPr="0092482D" w:rsidRDefault="0092482D" w:rsidP="0092482D">
            <w:pPr>
              <w:pStyle w:val="ZPpregtevilke"/>
              <w:rPr>
                <w:b/>
              </w:rPr>
            </w:pPr>
            <w:r w:rsidRPr="0092482D">
              <w:rPr>
                <w:b/>
              </w:rPr>
              <w:t>442</w:t>
            </w:r>
          </w:p>
        </w:tc>
        <w:tc>
          <w:tcPr>
            <w:tcW w:w="266" w:type="pct"/>
            <w:tcBorders>
              <w:top w:val="nil"/>
            </w:tcBorders>
            <w:shd w:val="clear" w:color="auto" w:fill="auto"/>
            <w:noWrap/>
            <w:vAlign w:val="bottom"/>
          </w:tcPr>
          <w:p w14:paraId="7885D57E" w14:textId="03856EC6" w:rsidR="0092482D" w:rsidRPr="0092482D" w:rsidRDefault="0092482D" w:rsidP="0092482D">
            <w:pPr>
              <w:pStyle w:val="ZPpregtevilke"/>
              <w:rPr>
                <w:b/>
              </w:rPr>
            </w:pPr>
            <w:r w:rsidRPr="0092482D">
              <w:rPr>
                <w:b/>
              </w:rPr>
              <w:t>493</w:t>
            </w:r>
          </w:p>
        </w:tc>
        <w:tc>
          <w:tcPr>
            <w:tcW w:w="266" w:type="pct"/>
            <w:tcBorders>
              <w:top w:val="nil"/>
            </w:tcBorders>
            <w:shd w:val="clear" w:color="auto" w:fill="auto"/>
            <w:noWrap/>
            <w:vAlign w:val="bottom"/>
          </w:tcPr>
          <w:p w14:paraId="415C3B1C" w14:textId="1A46D775" w:rsidR="0092482D" w:rsidRPr="0092482D" w:rsidRDefault="0092482D" w:rsidP="0092482D">
            <w:pPr>
              <w:pStyle w:val="ZPpregtevilke"/>
              <w:rPr>
                <w:b/>
              </w:rPr>
            </w:pPr>
            <w:r w:rsidRPr="0092482D">
              <w:rPr>
                <w:b/>
              </w:rPr>
              <w:t>523</w:t>
            </w:r>
          </w:p>
        </w:tc>
        <w:tc>
          <w:tcPr>
            <w:tcW w:w="266" w:type="pct"/>
            <w:tcBorders>
              <w:top w:val="nil"/>
            </w:tcBorders>
            <w:shd w:val="clear" w:color="auto" w:fill="auto"/>
            <w:noWrap/>
            <w:vAlign w:val="bottom"/>
          </w:tcPr>
          <w:p w14:paraId="0A54703A" w14:textId="4BDECF1C" w:rsidR="0092482D" w:rsidRPr="0092482D" w:rsidRDefault="0092482D" w:rsidP="0092482D">
            <w:pPr>
              <w:pStyle w:val="ZPpregtevilke"/>
              <w:rPr>
                <w:b/>
              </w:rPr>
            </w:pPr>
            <w:r w:rsidRPr="0092482D">
              <w:rPr>
                <w:b/>
              </w:rPr>
              <w:t>548</w:t>
            </w:r>
          </w:p>
        </w:tc>
        <w:tc>
          <w:tcPr>
            <w:tcW w:w="267" w:type="pct"/>
            <w:tcBorders>
              <w:top w:val="nil"/>
              <w:right w:val="single" w:sz="4" w:space="0" w:color="008000"/>
            </w:tcBorders>
            <w:shd w:val="clear" w:color="auto" w:fill="auto"/>
            <w:noWrap/>
            <w:vAlign w:val="bottom"/>
          </w:tcPr>
          <w:p w14:paraId="64620662" w14:textId="7B681523" w:rsidR="0092482D" w:rsidRPr="0092482D" w:rsidRDefault="0092482D" w:rsidP="0092482D">
            <w:pPr>
              <w:pStyle w:val="ZPpregtevilke"/>
              <w:rPr>
                <w:b/>
              </w:rPr>
            </w:pPr>
            <w:r w:rsidRPr="0092482D">
              <w:rPr>
                <w:b/>
              </w:rPr>
              <w:t>104,7</w:t>
            </w:r>
          </w:p>
        </w:tc>
        <w:tc>
          <w:tcPr>
            <w:tcW w:w="266" w:type="pct"/>
            <w:tcBorders>
              <w:top w:val="nil"/>
              <w:left w:val="single" w:sz="4" w:space="0" w:color="008000"/>
            </w:tcBorders>
            <w:shd w:val="clear" w:color="auto" w:fill="auto"/>
            <w:noWrap/>
            <w:vAlign w:val="bottom"/>
          </w:tcPr>
          <w:p w14:paraId="1F9BC8FA" w14:textId="0A7AEBF0" w:rsidR="0092482D" w:rsidRPr="0092482D" w:rsidRDefault="0092482D" w:rsidP="0092482D">
            <w:pPr>
              <w:pStyle w:val="ZPpregtevilke"/>
              <w:rPr>
                <w:b/>
              </w:rPr>
            </w:pPr>
            <w:r w:rsidRPr="0092482D">
              <w:rPr>
                <w:b/>
              </w:rPr>
              <w:t>0,59</w:t>
            </w:r>
          </w:p>
        </w:tc>
        <w:tc>
          <w:tcPr>
            <w:tcW w:w="266" w:type="pct"/>
            <w:tcBorders>
              <w:top w:val="nil"/>
            </w:tcBorders>
            <w:shd w:val="clear" w:color="auto" w:fill="auto"/>
            <w:vAlign w:val="bottom"/>
          </w:tcPr>
          <w:p w14:paraId="3679DD76" w14:textId="01BE8B34" w:rsidR="0092482D" w:rsidRPr="0092482D" w:rsidRDefault="0092482D" w:rsidP="0092482D">
            <w:pPr>
              <w:pStyle w:val="ZPpregtevilke"/>
              <w:rPr>
                <w:b/>
              </w:rPr>
            </w:pPr>
            <w:r w:rsidRPr="0092482D">
              <w:rPr>
                <w:b/>
              </w:rPr>
              <w:t>0,67</w:t>
            </w:r>
          </w:p>
        </w:tc>
        <w:tc>
          <w:tcPr>
            <w:tcW w:w="266" w:type="pct"/>
            <w:tcBorders>
              <w:top w:val="nil"/>
            </w:tcBorders>
            <w:shd w:val="clear" w:color="auto" w:fill="auto"/>
            <w:vAlign w:val="bottom"/>
          </w:tcPr>
          <w:p w14:paraId="7C31CC02" w14:textId="3DC561F3" w:rsidR="0092482D" w:rsidRPr="0092482D" w:rsidRDefault="0092482D" w:rsidP="0092482D">
            <w:pPr>
              <w:pStyle w:val="ZPpregtevilke"/>
              <w:rPr>
                <w:b/>
              </w:rPr>
            </w:pPr>
            <w:r w:rsidRPr="0092482D">
              <w:rPr>
                <w:b/>
              </w:rPr>
              <w:t>0,70</w:t>
            </w:r>
          </w:p>
        </w:tc>
        <w:tc>
          <w:tcPr>
            <w:tcW w:w="266" w:type="pct"/>
            <w:tcBorders>
              <w:top w:val="nil"/>
            </w:tcBorders>
            <w:vAlign w:val="bottom"/>
          </w:tcPr>
          <w:p w14:paraId="1D6C6842" w14:textId="64FDC20A" w:rsidR="0092482D" w:rsidRPr="0092482D" w:rsidRDefault="0092482D" w:rsidP="0092482D">
            <w:pPr>
              <w:pStyle w:val="ZPpregtevilke"/>
              <w:rPr>
                <w:b/>
              </w:rPr>
            </w:pPr>
            <w:r w:rsidRPr="0092482D">
              <w:rPr>
                <w:b/>
              </w:rPr>
              <w:t>0,81</w:t>
            </w:r>
          </w:p>
        </w:tc>
        <w:tc>
          <w:tcPr>
            <w:tcW w:w="267" w:type="pct"/>
            <w:tcBorders>
              <w:top w:val="nil"/>
            </w:tcBorders>
            <w:vAlign w:val="bottom"/>
          </w:tcPr>
          <w:p w14:paraId="62E86572" w14:textId="7241D7C8" w:rsidR="0092482D" w:rsidRPr="0092482D" w:rsidRDefault="0092482D" w:rsidP="0092482D">
            <w:pPr>
              <w:pStyle w:val="ZPpregtevilke"/>
              <w:rPr>
                <w:b/>
              </w:rPr>
            </w:pPr>
            <w:r w:rsidRPr="0092482D">
              <w:rPr>
                <w:b/>
              </w:rPr>
              <w:t>115,6</w:t>
            </w:r>
          </w:p>
        </w:tc>
      </w:tr>
      <w:tr w:rsidR="0092482D" w:rsidRPr="00C77B36" w14:paraId="2E1A6FB9" w14:textId="77777777" w:rsidTr="0092482D">
        <w:trPr>
          <w:trHeight w:val="227"/>
          <w:jc w:val="center"/>
        </w:trPr>
        <w:tc>
          <w:tcPr>
            <w:tcW w:w="1007" w:type="pct"/>
            <w:shd w:val="clear" w:color="auto" w:fill="auto"/>
            <w:noWrap/>
            <w:vAlign w:val="bottom"/>
          </w:tcPr>
          <w:p w14:paraId="7E4D3A34" w14:textId="559A4BD8" w:rsidR="0092482D" w:rsidRPr="00C77B36" w:rsidRDefault="0092482D" w:rsidP="0092482D">
            <w:pPr>
              <w:pStyle w:val="ZPpregtevilke"/>
              <w:jc w:val="left"/>
            </w:pPr>
            <w:r w:rsidRPr="00A54C70">
              <w:t>Belo zelje</w:t>
            </w:r>
          </w:p>
        </w:tc>
        <w:tc>
          <w:tcPr>
            <w:tcW w:w="266" w:type="pct"/>
            <w:shd w:val="clear" w:color="auto" w:fill="auto"/>
            <w:noWrap/>
            <w:vAlign w:val="bottom"/>
          </w:tcPr>
          <w:p w14:paraId="73BEC916" w14:textId="12DEC981" w:rsidR="0092482D" w:rsidRPr="00C77B36" w:rsidRDefault="0092482D" w:rsidP="0092482D">
            <w:pPr>
              <w:pStyle w:val="ZPpregtevilke"/>
            </w:pPr>
            <w:r w:rsidRPr="00022DF5">
              <w:t>673</w:t>
            </w:r>
          </w:p>
        </w:tc>
        <w:tc>
          <w:tcPr>
            <w:tcW w:w="266" w:type="pct"/>
            <w:shd w:val="clear" w:color="auto" w:fill="auto"/>
            <w:noWrap/>
            <w:vAlign w:val="bottom"/>
          </w:tcPr>
          <w:p w14:paraId="793535EB" w14:textId="780FC1DA" w:rsidR="0092482D" w:rsidRPr="00C77B36" w:rsidRDefault="0092482D" w:rsidP="0092482D">
            <w:pPr>
              <w:pStyle w:val="ZPpregtevilke"/>
            </w:pPr>
            <w:r w:rsidRPr="00022DF5">
              <w:t>622</w:t>
            </w:r>
          </w:p>
        </w:tc>
        <w:tc>
          <w:tcPr>
            <w:tcW w:w="266" w:type="pct"/>
            <w:shd w:val="clear" w:color="auto" w:fill="auto"/>
            <w:noWrap/>
            <w:vAlign w:val="bottom"/>
          </w:tcPr>
          <w:p w14:paraId="09626BFD" w14:textId="287A9103" w:rsidR="0092482D" w:rsidRPr="00C77B36" w:rsidRDefault="0092482D" w:rsidP="0092482D">
            <w:pPr>
              <w:pStyle w:val="ZPpregtevilke"/>
            </w:pPr>
            <w:r w:rsidRPr="00022DF5">
              <w:t>591</w:t>
            </w:r>
          </w:p>
        </w:tc>
        <w:tc>
          <w:tcPr>
            <w:tcW w:w="266" w:type="pct"/>
            <w:shd w:val="clear" w:color="auto" w:fill="auto"/>
            <w:noWrap/>
            <w:vAlign w:val="bottom"/>
          </w:tcPr>
          <w:p w14:paraId="1FD586E1" w14:textId="5865C15F" w:rsidR="0092482D" w:rsidRPr="00C77B36" w:rsidRDefault="0092482D" w:rsidP="0092482D">
            <w:pPr>
              <w:pStyle w:val="ZPpregtevilke"/>
            </w:pPr>
            <w:r w:rsidRPr="00022DF5">
              <w:t>585</w:t>
            </w:r>
          </w:p>
        </w:tc>
        <w:tc>
          <w:tcPr>
            <w:tcW w:w="267" w:type="pct"/>
            <w:tcBorders>
              <w:right w:val="single" w:sz="4" w:space="0" w:color="008000"/>
            </w:tcBorders>
            <w:vAlign w:val="bottom"/>
          </w:tcPr>
          <w:p w14:paraId="5DA42188" w14:textId="7FEA3D14" w:rsidR="0092482D" w:rsidRPr="00C77B36" w:rsidRDefault="0092482D" w:rsidP="0092482D">
            <w:pPr>
              <w:pStyle w:val="ZPpregtevilke"/>
            </w:pPr>
            <w:r w:rsidRPr="00022DF5">
              <w:t>99,0</w:t>
            </w:r>
          </w:p>
        </w:tc>
        <w:tc>
          <w:tcPr>
            <w:tcW w:w="266" w:type="pct"/>
            <w:tcBorders>
              <w:left w:val="single" w:sz="4" w:space="0" w:color="008000"/>
            </w:tcBorders>
            <w:shd w:val="clear" w:color="auto" w:fill="auto"/>
            <w:noWrap/>
            <w:vAlign w:val="bottom"/>
          </w:tcPr>
          <w:p w14:paraId="7CA7364B" w14:textId="2ECCEB96" w:rsidR="0092482D" w:rsidRPr="00C77B36" w:rsidRDefault="0092482D" w:rsidP="0092482D">
            <w:pPr>
              <w:pStyle w:val="ZPpregtevilke"/>
            </w:pPr>
            <w:r w:rsidRPr="00022DF5">
              <w:t>350</w:t>
            </w:r>
          </w:p>
        </w:tc>
        <w:tc>
          <w:tcPr>
            <w:tcW w:w="266" w:type="pct"/>
            <w:shd w:val="clear" w:color="auto" w:fill="auto"/>
            <w:noWrap/>
            <w:vAlign w:val="bottom"/>
          </w:tcPr>
          <w:p w14:paraId="35DADDEC" w14:textId="10C24CF6" w:rsidR="0092482D" w:rsidRPr="00C77B36" w:rsidRDefault="0092482D" w:rsidP="0092482D">
            <w:pPr>
              <w:pStyle w:val="ZPpregtevilke"/>
            </w:pPr>
            <w:r w:rsidRPr="00022DF5">
              <w:t>371</w:t>
            </w:r>
          </w:p>
        </w:tc>
        <w:tc>
          <w:tcPr>
            <w:tcW w:w="266" w:type="pct"/>
            <w:shd w:val="clear" w:color="auto" w:fill="auto"/>
            <w:noWrap/>
            <w:vAlign w:val="bottom"/>
          </w:tcPr>
          <w:p w14:paraId="2880782F" w14:textId="28B36F90" w:rsidR="0092482D" w:rsidRPr="00C77B36" w:rsidRDefault="0092482D" w:rsidP="0092482D">
            <w:pPr>
              <w:pStyle w:val="ZPpregtevilke"/>
            </w:pPr>
            <w:r w:rsidRPr="00022DF5">
              <w:t>385</w:t>
            </w:r>
          </w:p>
        </w:tc>
        <w:tc>
          <w:tcPr>
            <w:tcW w:w="266" w:type="pct"/>
            <w:shd w:val="clear" w:color="auto" w:fill="auto"/>
            <w:noWrap/>
            <w:vAlign w:val="bottom"/>
          </w:tcPr>
          <w:p w14:paraId="638F678F" w14:textId="4D6B18A1" w:rsidR="0092482D" w:rsidRPr="00C77B36" w:rsidRDefault="0092482D" w:rsidP="0092482D">
            <w:pPr>
              <w:pStyle w:val="ZPpregtevilke"/>
            </w:pPr>
            <w:r w:rsidRPr="00022DF5">
              <w:t>399</w:t>
            </w:r>
          </w:p>
        </w:tc>
        <w:tc>
          <w:tcPr>
            <w:tcW w:w="267" w:type="pct"/>
            <w:tcBorders>
              <w:right w:val="single" w:sz="4" w:space="0" w:color="008000"/>
            </w:tcBorders>
            <w:shd w:val="clear" w:color="auto" w:fill="auto"/>
            <w:noWrap/>
            <w:vAlign w:val="bottom"/>
          </w:tcPr>
          <w:p w14:paraId="0F84B38A" w14:textId="386EDB4C" w:rsidR="0092482D" w:rsidRPr="00C77B36" w:rsidRDefault="0092482D" w:rsidP="0092482D">
            <w:pPr>
              <w:pStyle w:val="ZPpregtevilke"/>
            </w:pPr>
            <w:r w:rsidRPr="00022DF5">
              <w:t>103,8</w:t>
            </w:r>
          </w:p>
        </w:tc>
        <w:tc>
          <w:tcPr>
            <w:tcW w:w="266" w:type="pct"/>
            <w:tcBorders>
              <w:left w:val="single" w:sz="4" w:space="0" w:color="008000"/>
            </w:tcBorders>
            <w:shd w:val="clear" w:color="auto" w:fill="auto"/>
            <w:noWrap/>
            <w:vAlign w:val="bottom"/>
          </w:tcPr>
          <w:p w14:paraId="70E87FC2" w14:textId="178DCB22" w:rsidR="0092482D" w:rsidRPr="00C77B36" w:rsidRDefault="0092482D" w:rsidP="0092482D">
            <w:pPr>
              <w:pStyle w:val="ZPpregtevilke"/>
            </w:pPr>
            <w:r w:rsidRPr="00022DF5">
              <w:t>0,52</w:t>
            </w:r>
          </w:p>
        </w:tc>
        <w:tc>
          <w:tcPr>
            <w:tcW w:w="266" w:type="pct"/>
            <w:shd w:val="clear" w:color="auto" w:fill="auto"/>
            <w:vAlign w:val="bottom"/>
          </w:tcPr>
          <w:p w14:paraId="227A3262" w14:textId="392EFF36" w:rsidR="0092482D" w:rsidRPr="00C77B36" w:rsidRDefault="0092482D" w:rsidP="0092482D">
            <w:pPr>
              <w:pStyle w:val="ZPpregtevilke"/>
            </w:pPr>
            <w:r w:rsidRPr="00022DF5">
              <w:t>0,60</w:t>
            </w:r>
          </w:p>
        </w:tc>
        <w:tc>
          <w:tcPr>
            <w:tcW w:w="266" w:type="pct"/>
            <w:shd w:val="clear" w:color="auto" w:fill="auto"/>
            <w:vAlign w:val="bottom"/>
          </w:tcPr>
          <w:p w14:paraId="44EBABA6" w14:textId="65A949AF" w:rsidR="0092482D" w:rsidRPr="00C77B36" w:rsidRDefault="0092482D" w:rsidP="0092482D">
            <w:pPr>
              <w:pStyle w:val="ZPpregtevilke"/>
            </w:pPr>
            <w:r w:rsidRPr="00022DF5">
              <w:t>0,65</w:t>
            </w:r>
          </w:p>
        </w:tc>
        <w:tc>
          <w:tcPr>
            <w:tcW w:w="266" w:type="pct"/>
            <w:vAlign w:val="bottom"/>
          </w:tcPr>
          <w:p w14:paraId="2024D52D" w14:textId="0C17A7D8" w:rsidR="0092482D" w:rsidRPr="00C77B36" w:rsidRDefault="0092482D" w:rsidP="0092482D">
            <w:pPr>
              <w:pStyle w:val="ZPpregtevilke"/>
            </w:pPr>
            <w:r w:rsidRPr="00022DF5">
              <w:t>0,68</w:t>
            </w:r>
          </w:p>
        </w:tc>
        <w:tc>
          <w:tcPr>
            <w:tcW w:w="267" w:type="pct"/>
            <w:vAlign w:val="bottom"/>
          </w:tcPr>
          <w:p w14:paraId="4012D8F8" w14:textId="37D10EA6" w:rsidR="0092482D" w:rsidRPr="00C77B36" w:rsidRDefault="0092482D" w:rsidP="0092482D">
            <w:pPr>
              <w:pStyle w:val="ZPpregtevilke"/>
            </w:pPr>
            <w:r w:rsidRPr="00022DF5">
              <w:t>104,9</w:t>
            </w:r>
          </w:p>
        </w:tc>
      </w:tr>
      <w:tr w:rsidR="0092482D" w:rsidRPr="00C77B36" w14:paraId="584852D7" w14:textId="77777777" w:rsidTr="0092482D">
        <w:trPr>
          <w:trHeight w:val="227"/>
          <w:jc w:val="center"/>
        </w:trPr>
        <w:tc>
          <w:tcPr>
            <w:tcW w:w="1007" w:type="pct"/>
            <w:shd w:val="clear" w:color="auto" w:fill="auto"/>
            <w:noWrap/>
            <w:vAlign w:val="bottom"/>
          </w:tcPr>
          <w:p w14:paraId="473CC693" w14:textId="44F26807" w:rsidR="0092482D" w:rsidRPr="00C77B36" w:rsidRDefault="0092482D" w:rsidP="0092482D">
            <w:pPr>
              <w:pStyle w:val="ZPpregtevilke"/>
              <w:jc w:val="left"/>
            </w:pPr>
            <w:r w:rsidRPr="00A54C70">
              <w:t>Cvetača</w:t>
            </w:r>
          </w:p>
        </w:tc>
        <w:tc>
          <w:tcPr>
            <w:tcW w:w="266" w:type="pct"/>
            <w:shd w:val="clear" w:color="auto" w:fill="auto"/>
            <w:noWrap/>
            <w:vAlign w:val="bottom"/>
          </w:tcPr>
          <w:p w14:paraId="019AE25A" w14:textId="2CEE6EDA" w:rsidR="0092482D" w:rsidRPr="00C77B36" w:rsidRDefault="0092482D" w:rsidP="0092482D">
            <w:pPr>
              <w:pStyle w:val="ZPpregtevilke"/>
            </w:pPr>
            <w:r w:rsidRPr="00022DF5">
              <w:t>288</w:t>
            </w:r>
          </w:p>
        </w:tc>
        <w:tc>
          <w:tcPr>
            <w:tcW w:w="266" w:type="pct"/>
            <w:shd w:val="clear" w:color="auto" w:fill="auto"/>
            <w:noWrap/>
            <w:vAlign w:val="bottom"/>
          </w:tcPr>
          <w:p w14:paraId="2DEA4E38" w14:textId="1AD72FEE" w:rsidR="0092482D" w:rsidRPr="00C77B36" w:rsidRDefault="0092482D" w:rsidP="0092482D">
            <w:pPr>
              <w:pStyle w:val="ZPpregtevilke"/>
            </w:pPr>
            <w:r w:rsidRPr="00022DF5">
              <w:t>332</w:t>
            </w:r>
          </w:p>
        </w:tc>
        <w:tc>
          <w:tcPr>
            <w:tcW w:w="266" w:type="pct"/>
            <w:shd w:val="clear" w:color="auto" w:fill="auto"/>
            <w:noWrap/>
            <w:vAlign w:val="bottom"/>
          </w:tcPr>
          <w:p w14:paraId="10C784AD" w14:textId="2CA7684F" w:rsidR="0092482D" w:rsidRPr="00C77B36" w:rsidRDefault="0092482D" w:rsidP="0092482D">
            <w:pPr>
              <w:pStyle w:val="ZPpregtevilke"/>
            </w:pPr>
            <w:r w:rsidRPr="00022DF5">
              <w:t>253</w:t>
            </w:r>
          </w:p>
        </w:tc>
        <w:tc>
          <w:tcPr>
            <w:tcW w:w="266" w:type="pct"/>
            <w:shd w:val="clear" w:color="auto" w:fill="auto"/>
            <w:noWrap/>
            <w:vAlign w:val="bottom"/>
          </w:tcPr>
          <w:p w14:paraId="5139A704" w14:textId="58110A3E" w:rsidR="0092482D" w:rsidRPr="00C77B36" w:rsidRDefault="0092482D" w:rsidP="0092482D">
            <w:pPr>
              <w:pStyle w:val="ZPpregtevilke"/>
            </w:pPr>
            <w:r w:rsidRPr="00022DF5">
              <w:t>230</w:t>
            </w:r>
          </w:p>
        </w:tc>
        <w:tc>
          <w:tcPr>
            <w:tcW w:w="267" w:type="pct"/>
            <w:tcBorders>
              <w:right w:val="single" w:sz="4" w:space="0" w:color="008000"/>
            </w:tcBorders>
            <w:vAlign w:val="bottom"/>
          </w:tcPr>
          <w:p w14:paraId="2BC9358F" w14:textId="6A943737" w:rsidR="0092482D" w:rsidRPr="00C77B36" w:rsidRDefault="0092482D" w:rsidP="0092482D">
            <w:pPr>
              <w:pStyle w:val="ZPpregtevilke"/>
            </w:pPr>
            <w:r w:rsidRPr="00022DF5">
              <w:t>90,9</w:t>
            </w:r>
          </w:p>
        </w:tc>
        <w:tc>
          <w:tcPr>
            <w:tcW w:w="266" w:type="pct"/>
            <w:tcBorders>
              <w:left w:val="single" w:sz="4" w:space="0" w:color="008000"/>
            </w:tcBorders>
            <w:shd w:val="clear" w:color="auto" w:fill="auto"/>
            <w:noWrap/>
            <w:vAlign w:val="bottom"/>
          </w:tcPr>
          <w:p w14:paraId="61187CB9" w14:textId="39B7F740" w:rsidR="0092482D" w:rsidRPr="00C77B36" w:rsidRDefault="0092482D" w:rsidP="0092482D">
            <w:pPr>
              <w:pStyle w:val="ZPpregtevilke"/>
            </w:pPr>
            <w:r w:rsidRPr="00022DF5">
              <w:t>29</w:t>
            </w:r>
          </w:p>
        </w:tc>
        <w:tc>
          <w:tcPr>
            <w:tcW w:w="266" w:type="pct"/>
            <w:shd w:val="clear" w:color="auto" w:fill="auto"/>
            <w:noWrap/>
            <w:vAlign w:val="bottom"/>
          </w:tcPr>
          <w:p w14:paraId="0375B3E1" w14:textId="339836B8" w:rsidR="0092482D" w:rsidRPr="00C77B36" w:rsidRDefault="0092482D" w:rsidP="0092482D">
            <w:pPr>
              <w:pStyle w:val="ZPpregtevilke"/>
            </w:pPr>
            <w:r w:rsidRPr="00022DF5">
              <w:t>37</w:t>
            </w:r>
          </w:p>
        </w:tc>
        <w:tc>
          <w:tcPr>
            <w:tcW w:w="266" w:type="pct"/>
            <w:shd w:val="clear" w:color="auto" w:fill="auto"/>
            <w:noWrap/>
            <w:vAlign w:val="bottom"/>
          </w:tcPr>
          <w:p w14:paraId="55827D14" w14:textId="20F49EA7" w:rsidR="0092482D" w:rsidRPr="00C77B36" w:rsidRDefault="0092482D" w:rsidP="0092482D">
            <w:pPr>
              <w:pStyle w:val="ZPpregtevilke"/>
            </w:pPr>
            <w:r w:rsidRPr="00022DF5">
              <w:t>26</w:t>
            </w:r>
          </w:p>
        </w:tc>
        <w:tc>
          <w:tcPr>
            <w:tcW w:w="266" w:type="pct"/>
            <w:shd w:val="clear" w:color="auto" w:fill="auto"/>
            <w:noWrap/>
            <w:vAlign w:val="bottom"/>
          </w:tcPr>
          <w:p w14:paraId="0A0546E7" w14:textId="6C3B7B8F" w:rsidR="0092482D" w:rsidRPr="00C77B36" w:rsidRDefault="0092482D" w:rsidP="0092482D">
            <w:pPr>
              <w:pStyle w:val="ZPpregtevilke"/>
            </w:pPr>
            <w:r w:rsidRPr="00022DF5">
              <w:t>29</w:t>
            </w:r>
          </w:p>
        </w:tc>
        <w:tc>
          <w:tcPr>
            <w:tcW w:w="267" w:type="pct"/>
            <w:tcBorders>
              <w:right w:val="single" w:sz="4" w:space="0" w:color="008000"/>
            </w:tcBorders>
            <w:shd w:val="clear" w:color="auto" w:fill="auto"/>
            <w:noWrap/>
            <w:vAlign w:val="bottom"/>
          </w:tcPr>
          <w:p w14:paraId="077DCF35" w14:textId="3AB086D5" w:rsidR="0092482D" w:rsidRPr="00C77B36" w:rsidRDefault="0092482D" w:rsidP="0092482D">
            <w:pPr>
              <w:pStyle w:val="ZPpregtevilke"/>
            </w:pPr>
            <w:r w:rsidRPr="00022DF5">
              <w:t>109,8</w:t>
            </w:r>
          </w:p>
        </w:tc>
        <w:tc>
          <w:tcPr>
            <w:tcW w:w="266" w:type="pct"/>
            <w:tcBorders>
              <w:left w:val="single" w:sz="4" w:space="0" w:color="008000"/>
            </w:tcBorders>
            <w:shd w:val="clear" w:color="auto" w:fill="auto"/>
            <w:noWrap/>
            <w:vAlign w:val="bottom"/>
          </w:tcPr>
          <w:p w14:paraId="0082DC14" w14:textId="7F777006" w:rsidR="0092482D" w:rsidRPr="00C77B36" w:rsidRDefault="0092482D" w:rsidP="0092482D">
            <w:pPr>
              <w:pStyle w:val="ZPpregtevilke"/>
            </w:pPr>
            <w:r w:rsidRPr="00022DF5">
              <w:t>0,10</w:t>
            </w:r>
          </w:p>
        </w:tc>
        <w:tc>
          <w:tcPr>
            <w:tcW w:w="266" w:type="pct"/>
            <w:shd w:val="clear" w:color="auto" w:fill="auto"/>
            <w:vAlign w:val="bottom"/>
          </w:tcPr>
          <w:p w14:paraId="3741AB1B" w14:textId="507E2E09" w:rsidR="0092482D" w:rsidRPr="00C77B36" w:rsidRDefault="0092482D" w:rsidP="0092482D">
            <w:pPr>
              <w:pStyle w:val="ZPpregtevilke"/>
            </w:pPr>
            <w:r w:rsidRPr="00022DF5">
              <w:t>0,11</w:t>
            </w:r>
          </w:p>
        </w:tc>
        <w:tc>
          <w:tcPr>
            <w:tcW w:w="266" w:type="pct"/>
            <w:shd w:val="clear" w:color="auto" w:fill="auto"/>
            <w:vAlign w:val="bottom"/>
          </w:tcPr>
          <w:p w14:paraId="6D4DFB5B" w14:textId="3AA52862" w:rsidR="0092482D" w:rsidRPr="00C77B36" w:rsidRDefault="0092482D" w:rsidP="0092482D">
            <w:pPr>
              <w:pStyle w:val="ZPpregtevilke"/>
            </w:pPr>
            <w:r w:rsidRPr="00022DF5">
              <w:t>0,10</w:t>
            </w:r>
          </w:p>
        </w:tc>
        <w:tc>
          <w:tcPr>
            <w:tcW w:w="266" w:type="pct"/>
            <w:vAlign w:val="bottom"/>
          </w:tcPr>
          <w:p w14:paraId="63B0C17A" w14:textId="5CCE4C0A" w:rsidR="0092482D" w:rsidRPr="00C77B36" w:rsidRDefault="0092482D" w:rsidP="0092482D">
            <w:pPr>
              <w:pStyle w:val="ZPpregtevilke"/>
            </w:pPr>
            <w:r w:rsidRPr="00022DF5">
              <w:t>0,13</w:t>
            </w:r>
          </w:p>
        </w:tc>
        <w:tc>
          <w:tcPr>
            <w:tcW w:w="267" w:type="pct"/>
            <w:vAlign w:val="bottom"/>
          </w:tcPr>
          <w:p w14:paraId="0EFB430F" w14:textId="740ACD50" w:rsidR="0092482D" w:rsidRPr="00C77B36" w:rsidRDefault="0092482D" w:rsidP="0092482D">
            <w:pPr>
              <w:pStyle w:val="ZPpregtevilke"/>
            </w:pPr>
            <w:r w:rsidRPr="00022DF5">
              <w:t>120,8</w:t>
            </w:r>
          </w:p>
        </w:tc>
      </w:tr>
      <w:tr w:rsidR="0092482D" w:rsidRPr="0092482D" w14:paraId="7AC2BF2F" w14:textId="77777777" w:rsidTr="0092482D">
        <w:trPr>
          <w:trHeight w:val="227"/>
          <w:jc w:val="center"/>
        </w:trPr>
        <w:tc>
          <w:tcPr>
            <w:tcW w:w="1007" w:type="pct"/>
            <w:shd w:val="clear" w:color="auto" w:fill="auto"/>
            <w:noWrap/>
            <w:vAlign w:val="bottom"/>
          </w:tcPr>
          <w:p w14:paraId="699EEB61" w14:textId="2F9300D8" w:rsidR="0092482D" w:rsidRPr="0092482D" w:rsidRDefault="0092482D" w:rsidP="0092482D">
            <w:pPr>
              <w:pStyle w:val="ZPpregtevilke"/>
              <w:jc w:val="left"/>
              <w:rPr>
                <w:b/>
              </w:rPr>
            </w:pPr>
            <w:r w:rsidRPr="0092482D">
              <w:rPr>
                <w:b/>
              </w:rPr>
              <w:t>Solatnice, od tega:</w:t>
            </w:r>
          </w:p>
        </w:tc>
        <w:tc>
          <w:tcPr>
            <w:tcW w:w="266" w:type="pct"/>
            <w:shd w:val="clear" w:color="auto" w:fill="auto"/>
            <w:noWrap/>
            <w:vAlign w:val="bottom"/>
          </w:tcPr>
          <w:p w14:paraId="10B8C9F3" w14:textId="2DBB8C6C" w:rsidR="0092482D" w:rsidRPr="0092482D" w:rsidRDefault="0092482D" w:rsidP="0092482D">
            <w:pPr>
              <w:pStyle w:val="ZPpregtevilke"/>
              <w:rPr>
                <w:b/>
              </w:rPr>
            </w:pPr>
            <w:r w:rsidRPr="0092482D">
              <w:rPr>
                <w:b/>
              </w:rPr>
              <w:t>768</w:t>
            </w:r>
          </w:p>
        </w:tc>
        <w:tc>
          <w:tcPr>
            <w:tcW w:w="266" w:type="pct"/>
            <w:shd w:val="clear" w:color="auto" w:fill="auto"/>
            <w:noWrap/>
            <w:vAlign w:val="bottom"/>
          </w:tcPr>
          <w:p w14:paraId="1C281D5C" w14:textId="14CB8FE2" w:rsidR="0092482D" w:rsidRPr="0092482D" w:rsidRDefault="0092482D" w:rsidP="0092482D">
            <w:pPr>
              <w:pStyle w:val="ZPpregtevilke"/>
              <w:rPr>
                <w:b/>
              </w:rPr>
            </w:pPr>
            <w:r w:rsidRPr="0092482D">
              <w:rPr>
                <w:b/>
              </w:rPr>
              <w:t>788</w:t>
            </w:r>
          </w:p>
        </w:tc>
        <w:tc>
          <w:tcPr>
            <w:tcW w:w="266" w:type="pct"/>
            <w:shd w:val="clear" w:color="auto" w:fill="auto"/>
            <w:noWrap/>
            <w:vAlign w:val="bottom"/>
          </w:tcPr>
          <w:p w14:paraId="49FB2119" w14:textId="31225D23" w:rsidR="0092482D" w:rsidRPr="0092482D" w:rsidRDefault="0092482D" w:rsidP="0092482D">
            <w:pPr>
              <w:pStyle w:val="ZPpregtevilke"/>
              <w:rPr>
                <w:b/>
              </w:rPr>
            </w:pPr>
            <w:r w:rsidRPr="0092482D">
              <w:rPr>
                <w:b/>
              </w:rPr>
              <w:t>740</w:t>
            </w:r>
          </w:p>
        </w:tc>
        <w:tc>
          <w:tcPr>
            <w:tcW w:w="266" w:type="pct"/>
            <w:shd w:val="clear" w:color="auto" w:fill="auto"/>
            <w:noWrap/>
            <w:vAlign w:val="bottom"/>
          </w:tcPr>
          <w:p w14:paraId="42318B48" w14:textId="762AF348" w:rsidR="0092482D" w:rsidRPr="0092482D" w:rsidRDefault="0092482D" w:rsidP="0092482D">
            <w:pPr>
              <w:pStyle w:val="ZPpregtevilke"/>
              <w:rPr>
                <w:b/>
              </w:rPr>
            </w:pPr>
            <w:r w:rsidRPr="0092482D">
              <w:rPr>
                <w:b/>
              </w:rPr>
              <w:t>719</w:t>
            </w:r>
          </w:p>
        </w:tc>
        <w:tc>
          <w:tcPr>
            <w:tcW w:w="267" w:type="pct"/>
            <w:tcBorders>
              <w:right w:val="single" w:sz="4" w:space="0" w:color="008000"/>
            </w:tcBorders>
            <w:vAlign w:val="bottom"/>
          </w:tcPr>
          <w:p w14:paraId="01B922C6" w14:textId="4214C80A" w:rsidR="0092482D" w:rsidRPr="0092482D" w:rsidRDefault="0092482D" w:rsidP="0092482D">
            <w:pPr>
              <w:pStyle w:val="ZPpregtevilke"/>
              <w:rPr>
                <w:b/>
              </w:rPr>
            </w:pPr>
            <w:r w:rsidRPr="0092482D">
              <w:rPr>
                <w:b/>
              </w:rPr>
              <w:t>97,2</w:t>
            </w:r>
          </w:p>
        </w:tc>
        <w:tc>
          <w:tcPr>
            <w:tcW w:w="266" w:type="pct"/>
            <w:tcBorders>
              <w:left w:val="single" w:sz="4" w:space="0" w:color="008000"/>
            </w:tcBorders>
            <w:shd w:val="clear" w:color="auto" w:fill="auto"/>
            <w:noWrap/>
            <w:vAlign w:val="bottom"/>
          </w:tcPr>
          <w:p w14:paraId="3677C2B3" w14:textId="7FC4104F" w:rsidR="0092482D" w:rsidRPr="0092482D" w:rsidRDefault="0092482D" w:rsidP="0092482D">
            <w:pPr>
              <w:pStyle w:val="ZPpregtevilke"/>
              <w:rPr>
                <w:b/>
              </w:rPr>
            </w:pPr>
            <w:r w:rsidRPr="0092482D">
              <w:rPr>
                <w:b/>
              </w:rPr>
              <w:t>309</w:t>
            </w:r>
          </w:p>
        </w:tc>
        <w:tc>
          <w:tcPr>
            <w:tcW w:w="266" w:type="pct"/>
            <w:shd w:val="clear" w:color="auto" w:fill="auto"/>
            <w:noWrap/>
            <w:vAlign w:val="bottom"/>
          </w:tcPr>
          <w:p w14:paraId="2B750C6C" w14:textId="257D094A" w:rsidR="0092482D" w:rsidRPr="0092482D" w:rsidRDefault="0092482D" w:rsidP="0092482D">
            <w:pPr>
              <w:pStyle w:val="ZPpregtevilke"/>
              <w:rPr>
                <w:b/>
              </w:rPr>
            </w:pPr>
            <w:r w:rsidRPr="0092482D">
              <w:rPr>
                <w:b/>
              </w:rPr>
              <w:t>499</w:t>
            </w:r>
          </w:p>
        </w:tc>
        <w:tc>
          <w:tcPr>
            <w:tcW w:w="266" w:type="pct"/>
            <w:shd w:val="clear" w:color="auto" w:fill="auto"/>
            <w:noWrap/>
            <w:vAlign w:val="bottom"/>
          </w:tcPr>
          <w:p w14:paraId="446A48FA" w14:textId="714125F2" w:rsidR="0092482D" w:rsidRPr="0092482D" w:rsidRDefault="0092482D" w:rsidP="0092482D">
            <w:pPr>
              <w:pStyle w:val="ZPpregtevilke"/>
              <w:rPr>
                <w:b/>
              </w:rPr>
            </w:pPr>
            <w:r w:rsidRPr="0092482D">
              <w:rPr>
                <w:b/>
              </w:rPr>
              <w:t>395</w:t>
            </w:r>
          </w:p>
        </w:tc>
        <w:tc>
          <w:tcPr>
            <w:tcW w:w="266" w:type="pct"/>
            <w:shd w:val="clear" w:color="auto" w:fill="auto"/>
            <w:noWrap/>
            <w:vAlign w:val="bottom"/>
          </w:tcPr>
          <w:p w14:paraId="3C7E6C12" w14:textId="670B252B" w:rsidR="0092482D" w:rsidRPr="0092482D" w:rsidRDefault="0092482D" w:rsidP="0092482D">
            <w:pPr>
              <w:pStyle w:val="ZPpregtevilke"/>
              <w:rPr>
                <w:b/>
              </w:rPr>
            </w:pPr>
            <w:r w:rsidRPr="0092482D">
              <w:rPr>
                <w:b/>
              </w:rPr>
              <w:t>623</w:t>
            </w:r>
          </w:p>
        </w:tc>
        <w:tc>
          <w:tcPr>
            <w:tcW w:w="267" w:type="pct"/>
            <w:tcBorders>
              <w:right w:val="single" w:sz="4" w:space="0" w:color="008000"/>
            </w:tcBorders>
            <w:shd w:val="clear" w:color="auto" w:fill="auto"/>
            <w:noWrap/>
            <w:vAlign w:val="bottom"/>
          </w:tcPr>
          <w:p w14:paraId="5904D2CB" w14:textId="10391428" w:rsidR="0092482D" w:rsidRPr="0092482D" w:rsidRDefault="0092482D" w:rsidP="0092482D">
            <w:pPr>
              <w:pStyle w:val="ZPpregtevilke"/>
              <w:rPr>
                <w:b/>
              </w:rPr>
            </w:pPr>
            <w:r w:rsidRPr="0092482D">
              <w:rPr>
                <w:b/>
              </w:rPr>
              <w:t>157,8</w:t>
            </w:r>
          </w:p>
        </w:tc>
        <w:tc>
          <w:tcPr>
            <w:tcW w:w="266" w:type="pct"/>
            <w:tcBorders>
              <w:left w:val="single" w:sz="4" w:space="0" w:color="008000"/>
            </w:tcBorders>
            <w:shd w:val="clear" w:color="auto" w:fill="auto"/>
            <w:noWrap/>
            <w:vAlign w:val="bottom"/>
          </w:tcPr>
          <w:p w14:paraId="291790F0" w14:textId="04B8B251" w:rsidR="0092482D" w:rsidRPr="0092482D" w:rsidRDefault="0092482D" w:rsidP="0092482D">
            <w:pPr>
              <w:pStyle w:val="ZPpregtevilke"/>
              <w:rPr>
                <w:b/>
              </w:rPr>
            </w:pPr>
            <w:r w:rsidRPr="0092482D">
              <w:rPr>
                <w:b/>
              </w:rPr>
              <w:t>0,40</w:t>
            </w:r>
          </w:p>
        </w:tc>
        <w:tc>
          <w:tcPr>
            <w:tcW w:w="266" w:type="pct"/>
            <w:shd w:val="clear" w:color="auto" w:fill="auto"/>
            <w:vAlign w:val="bottom"/>
          </w:tcPr>
          <w:p w14:paraId="081FFCD7" w14:textId="7F280974" w:rsidR="0092482D" w:rsidRPr="0092482D" w:rsidRDefault="0092482D" w:rsidP="0092482D">
            <w:pPr>
              <w:pStyle w:val="ZPpregtevilke"/>
              <w:rPr>
                <w:b/>
              </w:rPr>
            </w:pPr>
            <w:r w:rsidRPr="0092482D">
              <w:rPr>
                <w:b/>
              </w:rPr>
              <w:t>0,63</w:t>
            </w:r>
          </w:p>
        </w:tc>
        <w:tc>
          <w:tcPr>
            <w:tcW w:w="266" w:type="pct"/>
            <w:shd w:val="clear" w:color="auto" w:fill="auto"/>
            <w:vAlign w:val="bottom"/>
          </w:tcPr>
          <w:p w14:paraId="4E3379AE" w14:textId="10BB8FA3" w:rsidR="0092482D" w:rsidRPr="0092482D" w:rsidRDefault="0092482D" w:rsidP="0092482D">
            <w:pPr>
              <w:pStyle w:val="ZPpregtevilke"/>
              <w:rPr>
                <w:b/>
              </w:rPr>
            </w:pPr>
            <w:r w:rsidRPr="0092482D">
              <w:rPr>
                <w:b/>
              </w:rPr>
              <w:t>0,53</w:t>
            </w:r>
          </w:p>
        </w:tc>
        <w:tc>
          <w:tcPr>
            <w:tcW w:w="266" w:type="pct"/>
            <w:vAlign w:val="bottom"/>
          </w:tcPr>
          <w:p w14:paraId="27CFDD2E" w14:textId="483A1376" w:rsidR="0092482D" w:rsidRPr="0092482D" w:rsidRDefault="0092482D" w:rsidP="0092482D">
            <w:pPr>
              <w:pStyle w:val="ZPpregtevilke"/>
              <w:rPr>
                <w:b/>
              </w:rPr>
            </w:pPr>
            <w:r w:rsidRPr="0092482D">
              <w:rPr>
                <w:b/>
              </w:rPr>
              <w:t>0,87</w:t>
            </w:r>
          </w:p>
        </w:tc>
        <w:tc>
          <w:tcPr>
            <w:tcW w:w="267" w:type="pct"/>
            <w:vAlign w:val="bottom"/>
          </w:tcPr>
          <w:p w14:paraId="6C6506CC" w14:textId="4284C81B" w:rsidR="0092482D" w:rsidRPr="0092482D" w:rsidRDefault="0092482D" w:rsidP="0092482D">
            <w:pPr>
              <w:pStyle w:val="ZPpregtevilke"/>
              <w:rPr>
                <w:b/>
              </w:rPr>
            </w:pPr>
            <w:r w:rsidRPr="0092482D">
              <w:rPr>
                <w:b/>
              </w:rPr>
              <w:t>162,5</w:t>
            </w:r>
          </w:p>
        </w:tc>
      </w:tr>
      <w:tr w:rsidR="0092482D" w:rsidRPr="00C77B36" w14:paraId="102AA1C9" w14:textId="77777777" w:rsidTr="0092482D">
        <w:trPr>
          <w:trHeight w:val="227"/>
          <w:jc w:val="center"/>
        </w:trPr>
        <w:tc>
          <w:tcPr>
            <w:tcW w:w="1007" w:type="pct"/>
            <w:shd w:val="clear" w:color="auto" w:fill="auto"/>
            <w:noWrap/>
            <w:vAlign w:val="bottom"/>
          </w:tcPr>
          <w:p w14:paraId="1C2D70AD" w14:textId="11E50483" w:rsidR="0092482D" w:rsidRPr="00C77B36" w:rsidRDefault="0092482D" w:rsidP="0092482D">
            <w:pPr>
              <w:pStyle w:val="ZPpregtevilke"/>
              <w:jc w:val="left"/>
            </w:pPr>
            <w:r w:rsidRPr="00A54C70">
              <w:t>Solata</w:t>
            </w:r>
          </w:p>
        </w:tc>
        <w:tc>
          <w:tcPr>
            <w:tcW w:w="266" w:type="pct"/>
            <w:shd w:val="clear" w:color="auto" w:fill="auto"/>
            <w:noWrap/>
            <w:vAlign w:val="bottom"/>
          </w:tcPr>
          <w:p w14:paraId="16486767" w14:textId="691C4E69" w:rsidR="0092482D" w:rsidRPr="00C77B36" w:rsidRDefault="0092482D" w:rsidP="0092482D">
            <w:pPr>
              <w:pStyle w:val="ZPpregtevilke"/>
            </w:pPr>
            <w:r w:rsidRPr="00022DF5">
              <w:t>699</w:t>
            </w:r>
          </w:p>
        </w:tc>
        <w:tc>
          <w:tcPr>
            <w:tcW w:w="266" w:type="pct"/>
            <w:shd w:val="clear" w:color="auto" w:fill="auto"/>
            <w:noWrap/>
            <w:vAlign w:val="bottom"/>
          </w:tcPr>
          <w:p w14:paraId="72B3A9FD" w14:textId="53EED849" w:rsidR="0092482D" w:rsidRPr="00C77B36" w:rsidRDefault="0092482D" w:rsidP="0092482D">
            <w:pPr>
              <w:pStyle w:val="ZPpregtevilke"/>
            </w:pPr>
            <w:r w:rsidRPr="00022DF5">
              <w:t>675</w:t>
            </w:r>
          </w:p>
        </w:tc>
        <w:tc>
          <w:tcPr>
            <w:tcW w:w="266" w:type="pct"/>
            <w:shd w:val="clear" w:color="auto" w:fill="auto"/>
            <w:noWrap/>
            <w:vAlign w:val="bottom"/>
          </w:tcPr>
          <w:p w14:paraId="718D4B5D" w14:textId="5D84230F" w:rsidR="0092482D" w:rsidRPr="00C77B36" w:rsidRDefault="0092482D" w:rsidP="0092482D">
            <w:pPr>
              <w:pStyle w:val="ZPpregtevilke"/>
            </w:pPr>
            <w:r w:rsidRPr="00022DF5">
              <w:t>618</w:t>
            </w:r>
          </w:p>
        </w:tc>
        <w:tc>
          <w:tcPr>
            <w:tcW w:w="266" w:type="pct"/>
            <w:shd w:val="clear" w:color="auto" w:fill="auto"/>
            <w:noWrap/>
            <w:vAlign w:val="bottom"/>
          </w:tcPr>
          <w:p w14:paraId="549123BF" w14:textId="48449180" w:rsidR="0092482D" w:rsidRPr="00C77B36" w:rsidRDefault="0092482D" w:rsidP="0092482D">
            <w:pPr>
              <w:pStyle w:val="ZPpregtevilke"/>
            </w:pPr>
            <w:r w:rsidRPr="00022DF5">
              <w:t>515</w:t>
            </w:r>
          </w:p>
        </w:tc>
        <w:tc>
          <w:tcPr>
            <w:tcW w:w="267" w:type="pct"/>
            <w:tcBorders>
              <w:right w:val="single" w:sz="4" w:space="0" w:color="008000"/>
            </w:tcBorders>
            <w:vAlign w:val="bottom"/>
          </w:tcPr>
          <w:p w14:paraId="5F15450E" w14:textId="4034BA48" w:rsidR="0092482D" w:rsidRPr="00C77B36" w:rsidRDefault="0092482D" w:rsidP="0092482D">
            <w:pPr>
              <w:pStyle w:val="ZPpregtevilke"/>
            </w:pPr>
            <w:r w:rsidRPr="00022DF5">
              <w:t>83,3</w:t>
            </w:r>
          </w:p>
        </w:tc>
        <w:tc>
          <w:tcPr>
            <w:tcW w:w="266" w:type="pct"/>
            <w:tcBorders>
              <w:left w:val="single" w:sz="4" w:space="0" w:color="008000"/>
            </w:tcBorders>
            <w:shd w:val="clear" w:color="auto" w:fill="auto"/>
            <w:noWrap/>
            <w:vAlign w:val="bottom"/>
          </w:tcPr>
          <w:p w14:paraId="4E070ECA" w14:textId="112F0F43" w:rsidR="0092482D" w:rsidRPr="00C77B36" w:rsidRDefault="0092482D" w:rsidP="0092482D">
            <w:pPr>
              <w:pStyle w:val="ZPpregtevilke"/>
            </w:pPr>
            <w:r w:rsidRPr="00022DF5">
              <w:t>162</w:t>
            </w:r>
          </w:p>
        </w:tc>
        <w:tc>
          <w:tcPr>
            <w:tcW w:w="266" w:type="pct"/>
            <w:shd w:val="clear" w:color="auto" w:fill="auto"/>
            <w:noWrap/>
            <w:vAlign w:val="bottom"/>
          </w:tcPr>
          <w:p w14:paraId="7FCF3A04" w14:textId="3F1B1841" w:rsidR="0092482D" w:rsidRPr="00C77B36" w:rsidRDefault="0092482D" w:rsidP="0092482D">
            <w:pPr>
              <w:pStyle w:val="ZPpregtevilke"/>
            </w:pPr>
            <w:r w:rsidRPr="00022DF5">
              <w:t>213</w:t>
            </w:r>
          </w:p>
        </w:tc>
        <w:tc>
          <w:tcPr>
            <w:tcW w:w="266" w:type="pct"/>
            <w:shd w:val="clear" w:color="auto" w:fill="auto"/>
            <w:noWrap/>
            <w:vAlign w:val="bottom"/>
          </w:tcPr>
          <w:p w14:paraId="4BF1951A" w14:textId="40E63062" w:rsidR="0092482D" w:rsidRPr="00C77B36" w:rsidRDefault="0092482D" w:rsidP="0092482D">
            <w:pPr>
              <w:pStyle w:val="ZPpregtevilke"/>
            </w:pPr>
            <w:r w:rsidRPr="00022DF5">
              <w:t>191</w:t>
            </w:r>
          </w:p>
        </w:tc>
        <w:tc>
          <w:tcPr>
            <w:tcW w:w="266" w:type="pct"/>
            <w:shd w:val="clear" w:color="auto" w:fill="auto"/>
            <w:noWrap/>
            <w:vAlign w:val="bottom"/>
          </w:tcPr>
          <w:p w14:paraId="0DF1E4C9" w14:textId="404439DD" w:rsidR="0092482D" w:rsidRPr="00C77B36" w:rsidRDefault="0092482D" w:rsidP="0092482D">
            <w:pPr>
              <w:pStyle w:val="ZPpregtevilke"/>
            </w:pPr>
            <w:r w:rsidRPr="00022DF5">
              <w:t>240</w:t>
            </w:r>
          </w:p>
        </w:tc>
        <w:tc>
          <w:tcPr>
            <w:tcW w:w="267" w:type="pct"/>
            <w:tcBorders>
              <w:right w:val="single" w:sz="4" w:space="0" w:color="008000"/>
            </w:tcBorders>
            <w:shd w:val="clear" w:color="auto" w:fill="auto"/>
            <w:noWrap/>
            <w:vAlign w:val="bottom"/>
          </w:tcPr>
          <w:p w14:paraId="13E29A6F" w14:textId="24ED5C52" w:rsidR="0092482D" w:rsidRPr="00C77B36" w:rsidRDefault="0092482D" w:rsidP="0092482D">
            <w:pPr>
              <w:pStyle w:val="ZPpregtevilke"/>
            </w:pPr>
            <w:r w:rsidRPr="00022DF5">
              <w:t>125,8</w:t>
            </w:r>
          </w:p>
        </w:tc>
        <w:tc>
          <w:tcPr>
            <w:tcW w:w="266" w:type="pct"/>
            <w:tcBorders>
              <w:left w:val="single" w:sz="4" w:space="0" w:color="008000"/>
            </w:tcBorders>
            <w:shd w:val="clear" w:color="auto" w:fill="auto"/>
            <w:noWrap/>
            <w:vAlign w:val="bottom"/>
          </w:tcPr>
          <w:p w14:paraId="774B5CA1" w14:textId="0B49819E" w:rsidR="0092482D" w:rsidRPr="00C77B36" w:rsidRDefault="0092482D" w:rsidP="0092482D">
            <w:pPr>
              <w:pStyle w:val="ZPpregtevilke"/>
            </w:pPr>
            <w:r w:rsidRPr="00022DF5">
              <w:t>0,23</w:t>
            </w:r>
          </w:p>
        </w:tc>
        <w:tc>
          <w:tcPr>
            <w:tcW w:w="266" w:type="pct"/>
            <w:shd w:val="clear" w:color="auto" w:fill="auto"/>
            <w:vAlign w:val="bottom"/>
          </w:tcPr>
          <w:p w14:paraId="212D7132" w14:textId="3B6AE523" w:rsidR="0092482D" w:rsidRPr="00C77B36" w:rsidRDefault="0092482D" w:rsidP="0092482D">
            <w:pPr>
              <w:pStyle w:val="ZPpregtevilke"/>
            </w:pPr>
            <w:r w:rsidRPr="00022DF5">
              <w:t>0,32</w:t>
            </w:r>
          </w:p>
        </w:tc>
        <w:tc>
          <w:tcPr>
            <w:tcW w:w="266" w:type="pct"/>
            <w:shd w:val="clear" w:color="auto" w:fill="auto"/>
            <w:vAlign w:val="bottom"/>
          </w:tcPr>
          <w:p w14:paraId="675C436F" w14:textId="0C46A9A4" w:rsidR="0092482D" w:rsidRPr="00C77B36" w:rsidRDefault="0092482D" w:rsidP="0092482D">
            <w:pPr>
              <w:pStyle w:val="ZPpregtevilke"/>
            </w:pPr>
            <w:r w:rsidRPr="00022DF5">
              <w:t>0,31</w:t>
            </w:r>
          </w:p>
        </w:tc>
        <w:tc>
          <w:tcPr>
            <w:tcW w:w="266" w:type="pct"/>
            <w:vAlign w:val="bottom"/>
          </w:tcPr>
          <w:p w14:paraId="5993E2F9" w14:textId="67ED0987" w:rsidR="0092482D" w:rsidRPr="00C77B36" w:rsidRDefault="0092482D" w:rsidP="0092482D">
            <w:pPr>
              <w:pStyle w:val="ZPpregtevilke"/>
            </w:pPr>
            <w:r w:rsidRPr="00022DF5">
              <w:t>0,47</w:t>
            </w:r>
          </w:p>
        </w:tc>
        <w:tc>
          <w:tcPr>
            <w:tcW w:w="267" w:type="pct"/>
            <w:vAlign w:val="bottom"/>
          </w:tcPr>
          <w:p w14:paraId="197748A5" w14:textId="330255B3" w:rsidR="0092482D" w:rsidRPr="00C77B36" w:rsidRDefault="0092482D" w:rsidP="0092482D">
            <w:pPr>
              <w:pStyle w:val="ZPpregtevilke"/>
            </w:pPr>
            <w:r w:rsidRPr="00022DF5">
              <w:t>150,9</w:t>
            </w:r>
          </w:p>
        </w:tc>
      </w:tr>
      <w:tr w:rsidR="0092482D" w:rsidRPr="00C77B36" w14:paraId="4826175F" w14:textId="77777777" w:rsidTr="0092482D">
        <w:trPr>
          <w:trHeight w:val="227"/>
          <w:jc w:val="center"/>
        </w:trPr>
        <w:tc>
          <w:tcPr>
            <w:tcW w:w="1007" w:type="pct"/>
            <w:shd w:val="clear" w:color="auto" w:fill="auto"/>
            <w:noWrap/>
            <w:vAlign w:val="bottom"/>
          </w:tcPr>
          <w:p w14:paraId="4E8D4634" w14:textId="61A306A7" w:rsidR="0092482D" w:rsidRPr="00C77B36" w:rsidRDefault="0092482D" w:rsidP="0092482D">
            <w:pPr>
              <w:pStyle w:val="ZPpregtevilke"/>
              <w:jc w:val="left"/>
            </w:pPr>
            <w:r w:rsidRPr="00A54C70">
              <w:t>Radič</w:t>
            </w:r>
          </w:p>
        </w:tc>
        <w:tc>
          <w:tcPr>
            <w:tcW w:w="266" w:type="pct"/>
            <w:shd w:val="clear" w:color="auto" w:fill="auto"/>
            <w:noWrap/>
            <w:vAlign w:val="bottom"/>
          </w:tcPr>
          <w:p w14:paraId="1CCB1CD9" w14:textId="0C0E96D3" w:rsidR="0092482D" w:rsidRPr="00C77B36" w:rsidRDefault="0092482D" w:rsidP="0092482D">
            <w:pPr>
              <w:pStyle w:val="ZPpregtevilke"/>
            </w:pPr>
            <w:r w:rsidRPr="00022DF5">
              <w:t>548</w:t>
            </w:r>
          </w:p>
        </w:tc>
        <w:tc>
          <w:tcPr>
            <w:tcW w:w="266" w:type="pct"/>
            <w:shd w:val="clear" w:color="auto" w:fill="auto"/>
            <w:noWrap/>
            <w:vAlign w:val="bottom"/>
          </w:tcPr>
          <w:p w14:paraId="371E7026" w14:textId="35CB452D" w:rsidR="0092482D" w:rsidRPr="00C77B36" w:rsidRDefault="0092482D" w:rsidP="0092482D">
            <w:pPr>
              <w:pStyle w:val="ZPpregtevilke"/>
            </w:pPr>
            <w:r w:rsidRPr="00022DF5">
              <w:t>604</w:t>
            </w:r>
          </w:p>
        </w:tc>
        <w:tc>
          <w:tcPr>
            <w:tcW w:w="266" w:type="pct"/>
            <w:shd w:val="clear" w:color="auto" w:fill="auto"/>
            <w:noWrap/>
            <w:vAlign w:val="bottom"/>
          </w:tcPr>
          <w:p w14:paraId="25C127F1" w14:textId="230D2AF5" w:rsidR="0092482D" w:rsidRPr="00C77B36" w:rsidRDefault="0092482D" w:rsidP="0092482D">
            <w:pPr>
              <w:pStyle w:val="ZPpregtevilke"/>
            </w:pPr>
            <w:r w:rsidRPr="00022DF5">
              <w:t>488</w:t>
            </w:r>
          </w:p>
        </w:tc>
        <w:tc>
          <w:tcPr>
            <w:tcW w:w="266" w:type="pct"/>
            <w:shd w:val="clear" w:color="auto" w:fill="auto"/>
            <w:noWrap/>
            <w:vAlign w:val="bottom"/>
          </w:tcPr>
          <w:p w14:paraId="7E25FC9F" w14:textId="672C2513" w:rsidR="0092482D" w:rsidRPr="00C77B36" w:rsidRDefault="0092482D" w:rsidP="0092482D">
            <w:pPr>
              <w:pStyle w:val="ZPpregtevilke"/>
            </w:pPr>
            <w:r w:rsidRPr="00022DF5">
              <w:t>534</w:t>
            </w:r>
          </w:p>
        </w:tc>
        <w:tc>
          <w:tcPr>
            <w:tcW w:w="267" w:type="pct"/>
            <w:tcBorders>
              <w:right w:val="single" w:sz="4" w:space="0" w:color="008000"/>
            </w:tcBorders>
            <w:vAlign w:val="bottom"/>
          </w:tcPr>
          <w:p w14:paraId="1259692F" w14:textId="7C03167F" w:rsidR="0092482D" w:rsidRPr="00C77B36" w:rsidRDefault="0092482D" w:rsidP="0092482D">
            <w:pPr>
              <w:pStyle w:val="ZPpregtevilke"/>
            </w:pPr>
            <w:r w:rsidRPr="00022DF5">
              <w:t>109,4</w:t>
            </w:r>
          </w:p>
        </w:tc>
        <w:tc>
          <w:tcPr>
            <w:tcW w:w="266" w:type="pct"/>
            <w:tcBorders>
              <w:left w:val="single" w:sz="4" w:space="0" w:color="008000"/>
            </w:tcBorders>
            <w:shd w:val="clear" w:color="auto" w:fill="auto"/>
            <w:noWrap/>
            <w:vAlign w:val="bottom"/>
          </w:tcPr>
          <w:p w14:paraId="0B24E8A6" w14:textId="4738021C" w:rsidR="0092482D" w:rsidRPr="00C77B36" w:rsidRDefault="0092482D" w:rsidP="0092482D">
            <w:pPr>
              <w:pStyle w:val="ZPpregtevilke"/>
            </w:pPr>
            <w:r w:rsidRPr="00022DF5">
              <w:t>81</w:t>
            </w:r>
          </w:p>
        </w:tc>
        <w:tc>
          <w:tcPr>
            <w:tcW w:w="266" w:type="pct"/>
            <w:shd w:val="clear" w:color="auto" w:fill="auto"/>
            <w:noWrap/>
            <w:vAlign w:val="bottom"/>
          </w:tcPr>
          <w:p w14:paraId="21FDE11A" w14:textId="3B5D488C" w:rsidR="0092482D" w:rsidRPr="00C77B36" w:rsidRDefault="0092482D" w:rsidP="0092482D">
            <w:pPr>
              <w:pStyle w:val="ZPpregtevilke"/>
            </w:pPr>
            <w:r w:rsidRPr="00022DF5">
              <w:t>174</w:t>
            </w:r>
          </w:p>
        </w:tc>
        <w:tc>
          <w:tcPr>
            <w:tcW w:w="266" w:type="pct"/>
            <w:shd w:val="clear" w:color="auto" w:fill="auto"/>
            <w:noWrap/>
            <w:vAlign w:val="bottom"/>
          </w:tcPr>
          <w:p w14:paraId="23B17026" w14:textId="2B7231AE" w:rsidR="0092482D" w:rsidRPr="00C77B36" w:rsidRDefault="0092482D" w:rsidP="0092482D">
            <w:pPr>
              <w:pStyle w:val="ZPpregtevilke"/>
            </w:pPr>
            <w:r w:rsidRPr="00022DF5">
              <w:t>150</w:t>
            </w:r>
          </w:p>
        </w:tc>
        <w:tc>
          <w:tcPr>
            <w:tcW w:w="266" w:type="pct"/>
            <w:shd w:val="clear" w:color="auto" w:fill="auto"/>
            <w:noWrap/>
            <w:vAlign w:val="bottom"/>
          </w:tcPr>
          <w:p w14:paraId="69282324" w14:textId="35A71F64" w:rsidR="0092482D" w:rsidRPr="00C77B36" w:rsidRDefault="0092482D" w:rsidP="0092482D">
            <w:pPr>
              <w:pStyle w:val="ZPpregtevilke"/>
            </w:pPr>
            <w:r w:rsidRPr="00022DF5">
              <w:t>313</w:t>
            </w:r>
          </w:p>
        </w:tc>
        <w:tc>
          <w:tcPr>
            <w:tcW w:w="267" w:type="pct"/>
            <w:tcBorders>
              <w:right w:val="single" w:sz="4" w:space="0" w:color="008000"/>
            </w:tcBorders>
            <w:shd w:val="clear" w:color="auto" w:fill="auto"/>
            <w:noWrap/>
            <w:vAlign w:val="bottom"/>
          </w:tcPr>
          <w:p w14:paraId="43D904E7" w14:textId="394AB594" w:rsidR="0092482D" w:rsidRPr="00C77B36" w:rsidRDefault="0092482D" w:rsidP="0092482D">
            <w:pPr>
              <w:pStyle w:val="ZPpregtevilke"/>
            </w:pPr>
            <w:r w:rsidRPr="00022DF5">
              <w:t>208,3</w:t>
            </w:r>
          </w:p>
        </w:tc>
        <w:tc>
          <w:tcPr>
            <w:tcW w:w="266" w:type="pct"/>
            <w:tcBorders>
              <w:left w:val="single" w:sz="4" w:space="0" w:color="008000"/>
            </w:tcBorders>
            <w:shd w:val="clear" w:color="auto" w:fill="auto"/>
            <w:noWrap/>
            <w:vAlign w:val="bottom"/>
          </w:tcPr>
          <w:p w14:paraId="779DF02D" w14:textId="56A6E5B2" w:rsidR="0092482D" w:rsidRPr="00C77B36" w:rsidRDefault="0092482D" w:rsidP="0092482D">
            <w:pPr>
              <w:pStyle w:val="ZPpregtevilke"/>
            </w:pPr>
            <w:r w:rsidRPr="00022DF5">
              <w:t>0,15</w:t>
            </w:r>
          </w:p>
        </w:tc>
        <w:tc>
          <w:tcPr>
            <w:tcW w:w="266" w:type="pct"/>
            <w:shd w:val="clear" w:color="auto" w:fill="auto"/>
            <w:vAlign w:val="bottom"/>
          </w:tcPr>
          <w:p w14:paraId="0113DB86" w14:textId="758869D9" w:rsidR="0092482D" w:rsidRPr="00C77B36" w:rsidRDefault="0092482D" w:rsidP="0092482D">
            <w:pPr>
              <w:pStyle w:val="ZPpregtevilke"/>
            </w:pPr>
            <w:r w:rsidRPr="00022DF5">
              <w:t>0,29</w:t>
            </w:r>
          </w:p>
        </w:tc>
        <w:tc>
          <w:tcPr>
            <w:tcW w:w="266" w:type="pct"/>
            <w:shd w:val="clear" w:color="auto" w:fill="auto"/>
            <w:vAlign w:val="bottom"/>
          </w:tcPr>
          <w:p w14:paraId="71D949D1" w14:textId="10CCAED4" w:rsidR="0092482D" w:rsidRPr="00C77B36" w:rsidRDefault="0092482D" w:rsidP="0092482D">
            <w:pPr>
              <w:pStyle w:val="ZPpregtevilke"/>
            </w:pPr>
            <w:r w:rsidRPr="00022DF5">
              <w:t>0,31</w:t>
            </w:r>
          </w:p>
        </w:tc>
        <w:tc>
          <w:tcPr>
            <w:tcW w:w="266" w:type="pct"/>
            <w:vAlign w:val="bottom"/>
          </w:tcPr>
          <w:p w14:paraId="37F1C23A" w14:textId="37219CD4" w:rsidR="0092482D" w:rsidRPr="00C77B36" w:rsidRDefault="0092482D" w:rsidP="0092482D">
            <w:pPr>
              <w:pStyle w:val="ZPpregtevilke"/>
            </w:pPr>
            <w:r w:rsidRPr="00022DF5">
              <w:t>0,59</w:t>
            </w:r>
          </w:p>
        </w:tc>
        <w:tc>
          <w:tcPr>
            <w:tcW w:w="267" w:type="pct"/>
            <w:vAlign w:val="bottom"/>
          </w:tcPr>
          <w:p w14:paraId="50B4EE48" w14:textId="16FC2A05" w:rsidR="0092482D" w:rsidRPr="00C77B36" w:rsidRDefault="0092482D" w:rsidP="0092482D">
            <w:pPr>
              <w:pStyle w:val="ZPpregtevilke"/>
            </w:pPr>
            <w:r w:rsidRPr="00022DF5">
              <w:t>190,3</w:t>
            </w:r>
          </w:p>
        </w:tc>
      </w:tr>
      <w:tr w:rsidR="0092482D" w:rsidRPr="0092482D" w14:paraId="472F8767" w14:textId="77777777" w:rsidTr="0092482D">
        <w:trPr>
          <w:trHeight w:val="227"/>
          <w:jc w:val="center"/>
        </w:trPr>
        <w:tc>
          <w:tcPr>
            <w:tcW w:w="1007" w:type="pct"/>
            <w:shd w:val="clear" w:color="auto" w:fill="auto"/>
            <w:noWrap/>
            <w:vAlign w:val="bottom"/>
          </w:tcPr>
          <w:p w14:paraId="785B81D5" w14:textId="18D7BD23" w:rsidR="0092482D" w:rsidRPr="0092482D" w:rsidRDefault="0092482D" w:rsidP="0092482D">
            <w:pPr>
              <w:pStyle w:val="ZPpregtevilke"/>
              <w:jc w:val="left"/>
              <w:rPr>
                <w:b/>
              </w:rPr>
            </w:pPr>
            <w:r w:rsidRPr="0092482D">
              <w:rPr>
                <w:b/>
              </w:rPr>
              <w:t>Špinačnice, od tega:</w:t>
            </w:r>
          </w:p>
        </w:tc>
        <w:tc>
          <w:tcPr>
            <w:tcW w:w="266" w:type="pct"/>
            <w:shd w:val="clear" w:color="auto" w:fill="auto"/>
            <w:noWrap/>
            <w:vAlign w:val="bottom"/>
          </w:tcPr>
          <w:p w14:paraId="6990BEEA" w14:textId="7AD5325F" w:rsidR="0092482D" w:rsidRPr="0092482D" w:rsidRDefault="0092482D" w:rsidP="0092482D">
            <w:pPr>
              <w:pStyle w:val="ZPpregtevilke"/>
              <w:rPr>
                <w:b/>
              </w:rPr>
            </w:pPr>
            <w:r w:rsidRPr="0092482D">
              <w:rPr>
                <w:b/>
              </w:rPr>
              <w:t>340</w:t>
            </w:r>
          </w:p>
        </w:tc>
        <w:tc>
          <w:tcPr>
            <w:tcW w:w="266" w:type="pct"/>
            <w:shd w:val="clear" w:color="auto" w:fill="auto"/>
            <w:noWrap/>
            <w:vAlign w:val="bottom"/>
          </w:tcPr>
          <w:p w14:paraId="70F8FEA2" w14:textId="246E6A5D" w:rsidR="0092482D" w:rsidRPr="0092482D" w:rsidRDefault="0092482D" w:rsidP="0092482D">
            <w:pPr>
              <w:pStyle w:val="ZPpregtevilke"/>
              <w:rPr>
                <w:b/>
              </w:rPr>
            </w:pPr>
            <w:r w:rsidRPr="0092482D">
              <w:rPr>
                <w:b/>
              </w:rPr>
              <w:t>342</w:t>
            </w:r>
          </w:p>
        </w:tc>
        <w:tc>
          <w:tcPr>
            <w:tcW w:w="266" w:type="pct"/>
            <w:shd w:val="clear" w:color="auto" w:fill="auto"/>
            <w:noWrap/>
            <w:vAlign w:val="bottom"/>
          </w:tcPr>
          <w:p w14:paraId="1B4D6EB6" w14:textId="212ABC00" w:rsidR="0092482D" w:rsidRPr="0092482D" w:rsidRDefault="0092482D" w:rsidP="0092482D">
            <w:pPr>
              <w:pStyle w:val="ZPpregtevilke"/>
              <w:rPr>
                <w:b/>
              </w:rPr>
            </w:pPr>
            <w:r w:rsidRPr="0092482D">
              <w:rPr>
                <w:b/>
              </w:rPr>
              <w:t>286</w:t>
            </w:r>
          </w:p>
        </w:tc>
        <w:tc>
          <w:tcPr>
            <w:tcW w:w="266" w:type="pct"/>
            <w:shd w:val="clear" w:color="auto" w:fill="auto"/>
            <w:noWrap/>
            <w:vAlign w:val="bottom"/>
          </w:tcPr>
          <w:p w14:paraId="049CF84A" w14:textId="2E3D0AC2" w:rsidR="0092482D" w:rsidRPr="0092482D" w:rsidRDefault="0092482D" w:rsidP="0092482D">
            <w:pPr>
              <w:pStyle w:val="ZPpregtevilke"/>
              <w:rPr>
                <w:b/>
              </w:rPr>
            </w:pPr>
            <w:r w:rsidRPr="0092482D">
              <w:rPr>
                <w:b/>
              </w:rPr>
              <w:t>238</w:t>
            </w:r>
          </w:p>
        </w:tc>
        <w:tc>
          <w:tcPr>
            <w:tcW w:w="267" w:type="pct"/>
            <w:tcBorders>
              <w:right w:val="single" w:sz="4" w:space="0" w:color="008000"/>
            </w:tcBorders>
            <w:vAlign w:val="bottom"/>
          </w:tcPr>
          <w:p w14:paraId="14EDDCE4" w14:textId="05C49573" w:rsidR="0092482D" w:rsidRPr="0092482D" w:rsidRDefault="0092482D" w:rsidP="0092482D">
            <w:pPr>
              <w:pStyle w:val="ZPpregtevilke"/>
              <w:rPr>
                <w:b/>
              </w:rPr>
            </w:pPr>
            <w:r w:rsidRPr="0092482D">
              <w:rPr>
                <w:b/>
              </w:rPr>
              <w:t>83,2</w:t>
            </w:r>
          </w:p>
        </w:tc>
        <w:tc>
          <w:tcPr>
            <w:tcW w:w="266" w:type="pct"/>
            <w:tcBorders>
              <w:left w:val="single" w:sz="4" w:space="0" w:color="008000"/>
            </w:tcBorders>
            <w:shd w:val="clear" w:color="auto" w:fill="auto"/>
            <w:noWrap/>
            <w:vAlign w:val="bottom"/>
          </w:tcPr>
          <w:p w14:paraId="043FDE8A" w14:textId="3868FAB4" w:rsidR="0092482D" w:rsidRPr="0092482D" w:rsidRDefault="0092482D" w:rsidP="0092482D">
            <w:pPr>
              <w:pStyle w:val="ZPpregtevilke"/>
              <w:rPr>
                <w:b/>
              </w:rPr>
            </w:pPr>
            <w:r w:rsidRPr="0092482D">
              <w:rPr>
                <w:b/>
              </w:rPr>
              <w:t>25</w:t>
            </w:r>
          </w:p>
        </w:tc>
        <w:tc>
          <w:tcPr>
            <w:tcW w:w="266" w:type="pct"/>
            <w:shd w:val="clear" w:color="auto" w:fill="auto"/>
            <w:noWrap/>
            <w:vAlign w:val="bottom"/>
          </w:tcPr>
          <w:p w14:paraId="21490118" w14:textId="317EE9E2" w:rsidR="0092482D" w:rsidRPr="0092482D" w:rsidRDefault="0092482D" w:rsidP="0092482D">
            <w:pPr>
              <w:pStyle w:val="ZPpregtevilke"/>
              <w:rPr>
                <w:b/>
              </w:rPr>
            </w:pPr>
            <w:r w:rsidRPr="0092482D">
              <w:rPr>
                <w:b/>
              </w:rPr>
              <w:t>28</w:t>
            </w:r>
          </w:p>
        </w:tc>
        <w:tc>
          <w:tcPr>
            <w:tcW w:w="266" w:type="pct"/>
            <w:shd w:val="clear" w:color="auto" w:fill="auto"/>
            <w:noWrap/>
            <w:vAlign w:val="bottom"/>
          </w:tcPr>
          <w:p w14:paraId="08BBA899" w14:textId="50875504" w:rsidR="0092482D" w:rsidRPr="0092482D" w:rsidRDefault="0092482D" w:rsidP="0092482D">
            <w:pPr>
              <w:pStyle w:val="ZPpregtevilke"/>
              <w:rPr>
                <w:b/>
              </w:rPr>
            </w:pPr>
            <w:r w:rsidRPr="0092482D">
              <w:rPr>
                <w:b/>
              </w:rPr>
              <w:t>25</w:t>
            </w:r>
          </w:p>
        </w:tc>
        <w:tc>
          <w:tcPr>
            <w:tcW w:w="266" w:type="pct"/>
            <w:shd w:val="clear" w:color="auto" w:fill="auto"/>
            <w:noWrap/>
            <w:vAlign w:val="bottom"/>
          </w:tcPr>
          <w:p w14:paraId="223FB5DF" w14:textId="7C1E1DC7" w:rsidR="0092482D" w:rsidRPr="0092482D" w:rsidRDefault="0092482D" w:rsidP="0092482D">
            <w:pPr>
              <w:pStyle w:val="ZPpregtevilke"/>
              <w:rPr>
                <w:b/>
              </w:rPr>
            </w:pPr>
            <w:r w:rsidRPr="0092482D">
              <w:rPr>
                <w:b/>
              </w:rPr>
              <w:t>25</w:t>
            </w:r>
          </w:p>
        </w:tc>
        <w:tc>
          <w:tcPr>
            <w:tcW w:w="267" w:type="pct"/>
            <w:tcBorders>
              <w:right w:val="single" w:sz="4" w:space="0" w:color="008000"/>
            </w:tcBorders>
            <w:shd w:val="clear" w:color="auto" w:fill="auto"/>
            <w:noWrap/>
            <w:vAlign w:val="bottom"/>
          </w:tcPr>
          <w:p w14:paraId="01310003" w14:textId="26FEE7DA" w:rsidR="0092482D" w:rsidRPr="0092482D" w:rsidRDefault="0092482D" w:rsidP="0092482D">
            <w:pPr>
              <w:pStyle w:val="ZPpregtevilke"/>
              <w:rPr>
                <w:b/>
              </w:rPr>
            </w:pPr>
            <w:r w:rsidRPr="0092482D">
              <w:rPr>
                <w:b/>
              </w:rPr>
              <w:t>100,8</w:t>
            </w:r>
          </w:p>
        </w:tc>
        <w:tc>
          <w:tcPr>
            <w:tcW w:w="266" w:type="pct"/>
            <w:tcBorders>
              <w:left w:val="single" w:sz="4" w:space="0" w:color="008000"/>
            </w:tcBorders>
            <w:shd w:val="clear" w:color="auto" w:fill="auto"/>
            <w:noWrap/>
            <w:vAlign w:val="bottom"/>
          </w:tcPr>
          <w:p w14:paraId="4FDA17F4" w14:textId="600D2897" w:rsidR="0092482D" w:rsidRPr="0092482D" w:rsidRDefault="0092482D" w:rsidP="0092482D">
            <w:pPr>
              <w:pStyle w:val="ZPpregtevilke"/>
              <w:rPr>
                <w:b/>
              </w:rPr>
            </w:pPr>
            <w:r w:rsidRPr="0092482D">
              <w:rPr>
                <w:b/>
              </w:rPr>
              <w:t>0,07</w:t>
            </w:r>
          </w:p>
        </w:tc>
        <w:tc>
          <w:tcPr>
            <w:tcW w:w="266" w:type="pct"/>
            <w:shd w:val="clear" w:color="auto" w:fill="auto"/>
            <w:vAlign w:val="bottom"/>
          </w:tcPr>
          <w:p w14:paraId="7CD5D390" w14:textId="393BDC33" w:rsidR="0092482D" w:rsidRPr="0092482D" w:rsidRDefault="0092482D" w:rsidP="0092482D">
            <w:pPr>
              <w:pStyle w:val="ZPpregtevilke"/>
              <w:rPr>
                <w:b/>
              </w:rPr>
            </w:pPr>
            <w:r w:rsidRPr="0092482D">
              <w:rPr>
                <w:b/>
              </w:rPr>
              <w:t>0,08</w:t>
            </w:r>
          </w:p>
        </w:tc>
        <w:tc>
          <w:tcPr>
            <w:tcW w:w="266" w:type="pct"/>
            <w:shd w:val="clear" w:color="auto" w:fill="auto"/>
            <w:vAlign w:val="bottom"/>
          </w:tcPr>
          <w:p w14:paraId="32224482" w14:textId="41E5E73C" w:rsidR="0092482D" w:rsidRPr="0092482D" w:rsidRDefault="0092482D" w:rsidP="0092482D">
            <w:pPr>
              <w:pStyle w:val="ZPpregtevilke"/>
              <w:rPr>
                <w:b/>
              </w:rPr>
            </w:pPr>
            <w:r w:rsidRPr="0092482D">
              <w:rPr>
                <w:b/>
              </w:rPr>
              <w:t>0,09</w:t>
            </w:r>
          </w:p>
        </w:tc>
        <w:tc>
          <w:tcPr>
            <w:tcW w:w="266" w:type="pct"/>
            <w:vAlign w:val="bottom"/>
          </w:tcPr>
          <w:p w14:paraId="67AAF92E" w14:textId="0120037F" w:rsidR="0092482D" w:rsidRPr="0092482D" w:rsidRDefault="0092482D" w:rsidP="0092482D">
            <w:pPr>
              <w:pStyle w:val="ZPpregtevilke"/>
              <w:rPr>
                <w:b/>
              </w:rPr>
            </w:pPr>
            <w:r w:rsidRPr="0092482D">
              <w:rPr>
                <w:b/>
              </w:rPr>
              <w:t>0,10</w:t>
            </w:r>
          </w:p>
        </w:tc>
        <w:tc>
          <w:tcPr>
            <w:tcW w:w="267" w:type="pct"/>
            <w:vAlign w:val="bottom"/>
          </w:tcPr>
          <w:p w14:paraId="25263E44" w14:textId="6B9BB028" w:rsidR="0092482D" w:rsidRPr="0092482D" w:rsidRDefault="0092482D" w:rsidP="0092482D">
            <w:pPr>
              <w:pStyle w:val="ZPpregtevilke"/>
              <w:rPr>
                <w:b/>
              </w:rPr>
            </w:pPr>
            <w:r w:rsidRPr="0092482D">
              <w:rPr>
                <w:b/>
              </w:rPr>
              <w:t>121,1</w:t>
            </w:r>
          </w:p>
        </w:tc>
      </w:tr>
      <w:tr w:rsidR="0092482D" w:rsidRPr="00C77B36" w14:paraId="39A800A5" w14:textId="77777777" w:rsidTr="0092482D">
        <w:trPr>
          <w:trHeight w:val="227"/>
          <w:jc w:val="center"/>
        </w:trPr>
        <w:tc>
          <w:tcPr>
            <w:tcW w:w="1007" w:type="pct"/>
            <w:shd w:val="clear" w:color="auto" w:fill="auto"/>
            <w:noWrap/>
            <w:vAlign w:val="bottom"/>
          </w:tcPr>
          <w:p w14:paraId="056A45F3" w14:textId="69038F58" w:rsidR="0092482D" w:rsidRPr="00C77B36" w:rsidRDefault="0092482D" w:rsidP="0092482D">
            <w:pPr>
              <w:pStyle w:val="ZPpregtevilke"/>
              <w:jc w:val="left"/>
            </w:pPr>
            <w:r w:rsidRPr="00A54C70">
              <w:t>Špinača</w:t>
            </w:r>
          </w:p>
        </w:tc>
        <w:tc>
          <w:tcPr>
            <w:tcW w:w="266" w:type="pct"/>
            <w:shd w:val="clear" w:color="auto" w:fill="auto"/>
            <w:noWrap/>
            <w:vAlign w:val="bottom"/>
          </w:tcPr>
          <w:p w14:paraId="590A3259" w14:textId="7DD437F0" w:rsidR="0092482D" w:rsidRPr="00C77B36" w:rsidRDefault="0092482D" w:rsidP="0092482D">
            <w:pPr>
              <w:pStyle w:val="ZPpregtevilke"/>
            </w:pPr>
            <w:r w:rsidRPr="00022DF5">
              <w:t>245</w:t>
            </w:r>
          </w:p>
        </w:tc>
        <w:tc>
          <w:tcPr>
            <w:tcW w:w="266" w:type="pct"/>
            <w:shd w:val="clear" w:color="auto" w:fill="auto"/>
            <w:noWrap/>
            <w:vAlign w:val="bottom"/>
          </w:tcPr>
          <w:p w14:paraId="773A6D93" w14:textId="4267D109" w:rsidR="0092482D" w:rsidRPr="00C77B36" w:rsidRDefault="0092482D" w:rsidP="0092482D">
            <w:pPr>
              <w:pStyle w:val="ZPpregtevilke"/>
            </w:pPr>
            <w:r w:rsidRPr="00022DF5">
              <w:t>247</w:t>
            </w:r>
          </w:p>
        </w:tc>
        <w:tc>
          <w:tcPr>
            <w:tcW w:w="266" w:type="pct"/>
            <w:shd w:val="clear" w:color="auto" w:fill="auto"/>
            <w:noWrap/>
            <w:vAlign w:val="bottom"/>
          </w:tcPr>
          <w:p w14:paraId="178A9A2A" w14:textId="4528267D" w:rsidR="0092482D" w:rsidRPr="00C77B36" w:rsidRDefault="0092482D" w:rsidP="0092482D">
            <w:pPr>
              <w:pStyle w:val="ZPpregtevilke"/>
            </w:pPr>
            <w:r w:rsidRPr="00022DF5">
              <w:t>184</w:t>
            </w:r>
          </w:p>
        </w:tc>
        <w:tc>
          <w:tcPr>
            <w:tcW w:w="266" w:type="pct"/>
            <w:shd w:val="clear" w:color="auto" w:fill="auto"/>
            <w:noWrap/>
            <w:vAlign w:val="bottom"/>
          </w:tcPr>
          <w:p w14:paraId="3B48F72E" w14:textId="6DF9DA2C" w:rsidR="0092482D" w:rsidRPr="00C77B36" w:rsidRDefault="0092482D" w:rsidP="0092482D">
            <w:pPr>
              <w:pStyle w:val="ZPpregtevilke"/>
            </w:pPr>
            <w:r w:rsidRPr="00022DF5">
              <w:t>165</w:t>
            </w:r>
          </w:p>
        </w:tc>
        <w:tc>
          <w:tcPr>
            <w:tcW w:w="267" w:type="pct"/>
            <w:tcBorders>
              <w:right w:val="single" w:sz="4" w:space="0" w:color="008000"/>
            </w:tcBorders>
            <w:vAlign w:val="bottom"/>
          </w:tcPr>
          <w:p w14:paraId="793F62D8" w14:textId="4DB292D7" w:rsidR="0092482D" w:rsidRPr="00C77B36" w:rsidRDefault="0092482D" w:rsidP="0092482D">
            <w:pPr>
              <w:pStyle w:val="ZPpregtevilke"/>
            </w:pPr>
            <w:r w:rsidRPr="00022DF5">
              <w:t>89,7</w:t>
            </w:r>
          </w:p>
        </w:tc>
        <w:tc>
          <w:tcPr>
            <w:tcW w:w="266" w:type="pct"/>
            <w:tcBorders>
              <w:left w:val="single" w:sz="4" w:space="0" w:color="008000"/>
            </w:tcBorders>
            <w:shd w:val="clear" w:color="auto" w:fill="auto"/>
            <w:noWrap/>
            <w:vAlign w:val="bottom"/>
          </w:tcPr>
          <w:p w14:paraId="0FBFEF15" w14:textId="6DF59D07" w:rsidR="0092482D" w:rsidRPr="00C77B36" w:rsidRDefault="0092482D" w:rsidP="0092482D">
            <w:pPr>
              <w:pStyle w:val="ZPpregtevilke"/>
            </w:pPr>
            <w:r w:rsidRPr="00022DF5">
              <w:t>16</w:t>
            </w:r>
          </w:p>
        </w:tc>
        <w:tc>
          <w:tcPr>
            <w:tcW w:w="266" w:type="pct"/>
            <w:shd w:val="clear" w:color="auto" w:fill="auto"/>
            <w:noWrap/>
            <w:vAlign w:val="bottom"/>
          </w:tcPr>
          <w:p w14:paraId="5143C0C9" w14:textId="4EB9A101" w:rsidR="0092482D" w:rsidRPr="00C77B36" w:rsidRDefault="0092482D" w:rsidP="0092482D">
            <w:pPr>
              <w:pStyle w:val="ZPpregtevilke"/>
            </w:pPr>
            <w:r w:rsidRPr="00022DF5">
              <w:t>20</w:t>
            </w:r>
          </w:p>
        </w:tc>
        <w:tc>
          <w:tcPr>
            <w:tcW w:w="266" w:type="pct"/>
            <w:shd w:val="clear" w:color="auto" w:fill="auto"/>
            <w:noWrap/>
            <w:vAlign w:val="bottom"/>
          </w:tcPr>
          <w:p w14:paraId="2F47B5CA" w14:textId="57503DBA" w:rsidR="0092482D" w:rsidRPr="00C77B36" w:rsidRDefault="0092482D" w:rsidP="0092482D">
            <w:pPr>
              <w:pStyle w:val="ZPpregtevilke"/>
            </w:pPr>
            <w:r w:rsidRPr="00022DF5">
              <w:t>15</w:t>
            </w:r>
          </w:p>
        </w:tc>
        <w:tc>
          <w:tcPr>
            <w:tcW w:w="266" w:type="pct"/>
            <w:shd w:val="clear" w:color="auto" w:fill="auto"/>
            <w:noWrap/>
            <w:vAlign w:val="bottom"/>
          </w:tcPr>
          <w:p w14:paraId="6D15C6E5" w14:textId="56887839" w:rsidR="0092482D" w:rsidRPr="00C77B36" w:rsidRDefault="0092482D" w:rsidP="0092482D">
            <w:pPr>
              <w:pStyle w:val="ZPpregtevilke"/>
            </w:pPr>
            <w:r w:rsidRPr="00022DF5">
              <w:t>16</w:t>
            </w:r>
          </w:p>
        </w:tc>
        <w:tc>
          <w:tcPr>
            <w:tcW w:w="267" w:type="pct"/>
            <w:tcBorders>
              <w:right w:val="single" w:sz="4" w:space="0" w:color="008000"/>
            </w:tcBorders>
            <w:shd w:val="clear" w:color="auto" w:fill="auto"/>
            <w:noWrap/>
            <w:vAlign w:val="bottom"/>
          </w:tcPr>
          <w:p w14:paraId="777C2817" w14:textId="5B1DFA45" w:rsidR="0092482D" w:rsidRPr="00C77B36" w:rsidRDefault="0092482D" w:rsidP="0092482D">
            <w:pPr>
              <w:pStyle w:val="ZPpregtevilke"/>
            </w:pPr>
            <w:r w:rsidRPr="00022DF5">
              <w:t>102,6</w:t>
            </w:r>
          </w:p>
        </w:tc>
        <w:tc>
          <w:tcPr>
            <w:tcW w:w="266" w:type="pct"/>
            <w:tcBorders>
              <w:left w:val="single" w:sz="4" w:space="0" w:color="008000"/>
            </w:tcBorders>
            <w:shd w:val="clear" w:color="auto" w:fill="auto"/>
            <w:noWrap/>
            <w:vAlign w:val="bottom"/>
          </w:tcPr>
          <w:p w14:paraId="711ADF95" w14:textId="14FCD9C9" w:rsidR="0092482D" w:rsidRPr="00C77B36" w:rsidRDefault="0092482D" w:rsidP="0092482D">
            <w:pPr>
              <w:pStyle w:val="ZPpregtevilke"/>
            </w:pPr>
            <w:r w:rsidRPr="00022DF5">
              <w:t>0,07</w:t>
            </w:r>
          </w:p>
        </w:tc>
        <w:tc>
          <w:tcPr>
            <w:tcW w:w="266" w:type="pct"/>
            <w:shd w:val="clear" w:color="auto" w:fill="auto"/>
            <w:vAlign w:val="bottom"/>
          </w:tcPr>
          <w:p w14:paraId="2F004041" w14:textId="6375BAB8" w:rsidR="0092482D" w:rsidRPr="00C77B36" w:rsidRDefault="0092482D" w:rsidP="0092482D">
            <w:pPr>
              <w:pStyle w:val="ZPpregtevilke"/>
            </w:pPr>
            <w:r w:rsidRPr="00022DF5">
              <w:t>0,08</w:t>
            </w:r>
          </w:p>
        </w:tc>
        <w:tc>
          <w:tcPr>
            <w:tcW w:w="266" w:type="pct"/>
            <w:shd w:val="clear" w:color="auto" w:fill="auto"/>
            <w:vAlign w:val="bottom"/>
          </w:tcPr>
          <w:p w14:paraId="37ADD175" w14:textId="442028E5" w:rsidR="0092482D" w:rsidRPr="00C77B36" w:rsidRDefault="0092482D" w:rsidP="0092482D">
            <w:pPr>
              <w:pStyle w:val="ZPpregtevilke"/>
            </w:pPr>
            <w:r w:rsidRPr="00022DF5">
              <w:t>0,08</w:t>
            </w:r>
          </w:p>
        </w:tc>
        <w:tc>
          <w:tcPr>
            <w:tcW w:w="266" w:type="pct"/>
            <w:vAlign w:val="bottom"/>
          </w:tcPr>
          <w:p w14:paraId="22495929" w14:textId="1111AC49" w:rsidR="0092482D" w:rsidRPr="00C77B36" w:rsidRDefault="0092482D" w:rsidP="0092482D">
            <w:pPr>
              <w:pStyle w:val="ZPpregtevilke"/>
            </w:pPr>
            <w:r w:rsidRPr="00022DF5">
              <w:t>0,09</w:t>
            </w:r>
          </w:p>
        </w:tc>
        <w:tc>
          <w:tcPr>
            <w:tcW w:w="267" w:type="pct"/>
            <w:vAlign w:val="bottom"/>
          </w:tcPr>
          <w:p w14:paraId="72EE43B2" w14:textId="3BCBCBD4" w:rsidR="0092482D" w:rsidRPr="00C77B36" w:rsidRDefault="0092482D" w:rsidP="0092482D">
            <w:pPr>
              <w:pStyle w:val="ZPpregtevilke"/>
            </w:pPr>
            <w:r w:rsidRPr="00022DF5">
              <w:t>114,5</w:t>
            </w:r>
          </w:p>
        </w:tc>
      </w:tr>
      <w:tr w:rsidR="0092482D" w:rsidRPr="0092482D" w14:paraId="2D036513" w14:textId="77777777" w:rsidTr="0092482D">
        <w:trPr>
          <w:trHeight w:val="227"/>
          <w:jc w:val="center"/>
        </w:trPr>
        <w:tc>
          <w:tcPr>
            <w:tcW w:w="1007" w:type="pct"/>
            <w:shd w:val="clear" w:color="auto" w:fill="auto"/>
            <w:noWrap/>
            <w:vAlign w:val="bottom"/>
          </w:tcPr>
          <w:p w14:paraId="7D2D92E1" w14:textId="1B182C0A" w:rsidR="0092482D" w:rsidRPr="0092482D" w:rsidRDefault="0092482D" w:rsidP="0092482D">
            <w:pPr>
              <w:pStyle w:val="ZPpregtevilke"/>
              <w:jc w:val="left"/>
              <w:rPr>
                <w:b/>
              </w:rPr>
            </w:pPr>
            <w:r w:rsidRPr="0092482D">
              <w:rPr>
                <w:b/>
              </w:rPr>
              <w:t>Korenovke in gomoljnice, od tega:</w:t>
            </w:r>
          </w:p>
        </w:tc>
        <w:tc>
          <w:tcPr>
            <w:tcW w:w="266" w:type="pct"/>
            <w:shd w:val="clear" w:color="auto" w:fill="auto"/>
            <w:noWrap/>
            <w:vAlign w:val="bottom"/>
          </w:tcPr>
          <w:p w14:paraId="5868B2E1" w14:textId="73659282" w:rsidR="0092482D" w:rsidRPr="0092482D" w:rsidRDefault="0092482D" w:rsidP="0092482D">
            <w:pPr>
              <w:pStyle w:val="ZPpregtevilke"/>
              <w:rPr>
                <w:b/>
              </w:rPr>
            </w:pPr>
            <w:r w:rsidRPr="0092482D">
              <w:rPr>
                <w:b/>
              </w:rPr>
              <w:t>638</w:t>
            </w:r>
          </w:p>
        </w:tc>
        <w:tc>
          <w:tcPr>
            <w:tcW w:w="266" w:type="pct"/>
            <w:shd w:val="clear" w:color="auto" w:fill="auto"/>
            <w:noWrap/>
            <w:vAlign w:val="bottom"/>
          </w:tcPr>
          <w:p w14:paraId="43A3465E" w14:textId="4C796CEF" w:rsidR="0092482D" w:rsidRPr="0092482D" w:rsidRDefault="0092482D" w:rsidP="0092482D">
            <w:pPr>
              <w:pStyle w:val="ZPpregtevilke"/>
              <w:rPr>
                <w:b/>
              </w:rPr>
            </w:pPr>
            <w:r w:rsidRPr="0092482D">
              <w:rPr>
                <w:b/>
              </w:rPr>
              <w:t>684</w:t>
            </w:r>
          </w:p>
        </w:tc>
        <w:tc>
          <w:tcPr>
            <w:tcW w:w="266" w:type="pct"/>
            <w:shd w:val="clear" w:color="auto" w:fill="auto"/>
            <w:noWrap/>
            <w:vAlign w:val="bottom"/>
          </w:tcPr>
          <w:p w14:paraId="69CF5BD0" w14:textId="790DBA55" w:rsidR="0092482D" w:rsidRPr="0092482D" w:rsidRDefault="0092482D" w:rsidP="0092482D">
            <w:pPr>
              <w:pStyle w:val="ZPpregtevilke"/>
              <w:rPr>
                <w:b/>
              </w:rPr>
            </w:pPr>
            <w:r w:rsidRPr="0092482D">
              <w:rPr>
                <w:b/>
              </w:rPr>
              <w:t>694</w:t>
            </w:r>
          </w:p>
        </w:tc>
        <w:tc>
          <w:tcPr>
            <w:tcW w:w="266" w:type="pct"/>
            <w:shd w:val="clear" w:color="auto" w:fill="auto"/>
            <w:noWrap/>
            <w:vAlign w:val="bottom"/>
          </w:tcPr>
          <w:p w14:paraId="53022855" w14:textId="38125BA7" w:rsidR="0092482D" w:rsidRPr="0092482D" w:rsidRDefault="0092482D" w:rsidP="0092482D">
            <w:pPr>
              <w:pStyle w:val="ZPpregtevilke"/>
              <w:rPr>
                <w:b/>
              </w:rPr>
            </w:pPr>
            <w:r w:rsidRPr="0092482D">
              <w:rPr>
                <w:b/>
              </w:rPr>
              <w:t>699</w:t>
            </w:r>
          </w:p>
        </w:tc>
        <w:tc>
          <w:tcPr>
            <w:tcW w:w="267" w:type="pct"/>
            <w:tcBorders>
              <w:right w:val="single" w:sz="4" w:space="0" w:color="008000"/>
            </w:tcBorders>
            <w:vAlign w:val="bottom"/>
          </w:tcPr>
          <w:p w14:paraId="14D222B1" w14:textId="0DA757D4" w:rsidR="0092482D" w:rsidRPr="0092482D" w:rsidRDefault="0092482D" w:rsidP="0092482D">
            <w:pPr>
              <w:pStyle w:val="ZPpregtevilke"/>
              <w:rPr>
                <w:b/>
              </w:rPr>
            </w:pPr>
            <w:r w:rsidRPr="0092482D">
              <w:rPr>
                <w:b/>
              </w:rPr>
              <w:t>100,7</w:t>
            </w:r>
          </w:p>
        </w:tc>
        <w:tc>
          <w:tcPr>
            <w:tcW w:w="266" w:type="pct"/>
            <w:tcBorders>
              <w:left w:val="single" w:sz="4" w:space="0" w:color="008000"/>
            </w:tcBorders>
            <w:shd w:val="clear" w:color="auto" w:fill="auto"/>
            <w:noWrap/>
            <w:vAlign w:val="bottom"/>
          </w:tcPr>
          <w:p w14:paraId="5C89A3A9" w14:textId="3FE983A1" w:rsidR="0092482D" w:rsidRPr="0092482D" w:rsidRDefault="0092482D" w:rsidP="0092482D">
            <w:pPr>
              <w:pStyle w:val="ZPpregtevilke"/>
              <w:rPr>
                <w:b/>
              </w:rPr>
            </w:pPr>
            <w:r w:rsidRPr="0092482D">
              <w:rPr>
                <w:b/>
              </w:rPr>
              <w:t>206</w:t>
            </w:r>
          </w:p>
        </w:tc>
        <w:tc>
          <w:tcPr>
            <w:tcW w:w="266" w:type="pct"/>
            <w:shd w:val="clear" w:color="auto" w:fill="auto"/>
            <w:noWrap/>
            <w:vAlign w:val="bottom"/>
          </w:tcPr>
          <w:p w14:paraId="27586F8D" w14:textId="437CCEAA" w:rsidR="0092482D" w:rsidRPr="0092482D" w:rsidRDefault="0092482D" w:rsidP="0092482D">
            <w:pPr>
              <w:pStyle w:val="ZPpregtevilke"/>
              <w:rPr>
                <w:b/>
              </w:rPr>
            </w:pPr>
            <w:r w:rsidRPr="0092482D">
              <w:rPr>
                <w:b/>
              </w:rPr>
              <w:t>284</w:t>
            </w:r>
          </w:p>
        </w:tc>
        <w:tc>
          <w:tcPr>
            <w:tcW w:w="266" w:type="pct"/>
            <w:shd w:val="clear" w:color="auto" w:fill="auto"/>
            <w:noWrap/>
            <w:vAlign w:val="bottom"/>
          </w:tcPr>
          <w:p w14:paraId="06BC2FF2" w14:textId="7C55DA2A" w:rsidR="0092482D" w:rsidRPr="0092482D" w:rsidRDefault="0092482D" w:rsidP="0092482D">
            <w:pPr>
              <w:pStyle w:val="ZPpregtevilke"/>
              <w:rPr>
                <w:b/>
              </w:rPr>
            </w:pPr>
            <w:r w:rsidRPr="0092482D">
              <w:rPr>
                <w:b/>
              </w:rPr>
              <w:t>446</w:t>
            </w:r>
          </w:p>
        </w:tc>
        <w:tc>
          <w:tcPr>
            <w:tcW w:w="266" w:type="pct"/>
            <w:shd w:val="clear" w:color="auto" w:fill="auto"/>
            <w:noWrap/>
            <w:vAlign w:val="bottom"/>
          </w:tcPr>
          <w:p w14:paraId="7C880178" w14:textId="735E037A" w:rsidR="0092482D" w:rsidRPr="0092482D" w:rsidRDefault="0092482D" w:rsidP="0092482D">
            <w:pPr>
              <w:pStyle w:val="ZPpregtevilke"/>
              <w:rPr>
                <w:b/>
              </w:rPr>
            </w:pPr>
            <w:r w:rsidRPr="0092482D">
              <w:rPr>
                <w:b/>
              </w:rPr>
              <w:t>1.029</w:t>
            </w:r>
          </w:p>
        </w:tc>
        <w:tc>
          <w:tcPr>
            <w:tcW w:w="267" w:type="pct"/>
            <w:tcBorders>
              <w:right w:val="single" w:sz="4" w:space="0" w:color="008000"/>
            </w:tcBorders>
            <w:shd w:val="clear" w:color="auto" w:fill="auto"/>
            <w:noWrap/>
            <w:vAlign w:val="bottom"/>
          </w:tcPr>
          <w:p w14:paraId="08AD5F65" w14:textId="5238A064" w:rsidR="0092482D" w:rsidRPr="0092482D" w:rsidRDefault="0092482D" w:rsidP="0092482D">
            <w:pPr>
              <w:pStyle w:val="ZPpregtevilke"/>
              <w:rPr>
                <w:b/>
              </w:rPr>
            </w:pPr>
            <w:r w:rsidRPr="0092482D">
              <w:rPr>
                <w:b/>
              </w:rPr>
              <w:t>230,8</w:t>
            </w:r>
          </w:p>
        </w:tc>
        <w:tc>
          <w:tcPr>
            <w:tcW w:w="266" w:type="pct"/>
            <w:tcBorders>
              <w:left w:val="single" w:sz="4" w:space="0" w:color="008000"/>
            </w:tcBorders>
            <w:shd w:val="clear" w:color="auto" w:fill="auto"/>
            <w:noWrap/>
            <w:vAlign w:val="bottom"/>
          </w:tcPr>
          <w:p w14:paraId="7E315079" w14:textId="54A608FB" w:rsidR="0092482D" w:rsidRPr="0092482D" w:rsidRDefault="0092482D" w:rsidP="0092482D">
            <w:pPr>
              <w:pStyle w:val="ZPpregtevilke"/>
              <w:rPr>
                <w:b/>
              </w:rPr>
            </w:pPr>
            <w:r w:rsidRPr="0092482D">
              <w:rPr>
                <w:b/>
              </w:rPr>
              <w:t>0,32</w:t>
            </w:r>
          </w:p>
        </w:tc>
        <w:tc>
          <w:tcPr>
            <w:tcW w:w="266" w:type="pct"/>
            <w:shd w:val="clear" w:color="auto" w:fill="auto"/>
            <w:vAlign w:val="bottom"/>
          </w:tcPr>
          <w:p w14:paraId="44E9274B" w14:textId="7B20888F" w:rsidR="0092482D" w:rsidRPr="0092482D" w:rsidRDefault="0092482D" w:rsidP="0092482D">
            <w:pPr>
              <w:pStyle w:val="ZPpregtevilke"/>
              <w:rPr>
                <w:b/>
              </w:rPr>
            </w:pPr>
            <w:r w:rsidRPr="0092482D">
              <w:rPr>
                <w:b/>
              </w:rPr>
              <w:t>0,41</w:t>
            </w:r>
          </w:p>
        </w:tc>
        <w:tc>
          <w:tcPr>
            <w:tcW w:w="266" w:type="pct"/>
            <w:shd w:val="clear" w:color="auto" w:fill="auto"/>
            <w:vAlign w:val="bottom"/>
          </w:tcPr>
          <w:p w14:paraId="3F955378" w14:textId="38439CD7" w:rsidR="0092482D" w:rsidRPr="0092482D" w:rsidRDefault="0092482D" w:rsidP="0092482D">
            <w:pPr>
              <w:pStyle w:val="ZPpregtevilke"/>
              <w:rPr>
                <w:b/>
              </w:rPr>
            </w:pPr>
            <w:r w:rsidRPr="0092482D">
              <w:rPr>
                <w:b/>
              </w:rPr>
              <w:t>0,64</w:t>
            </w:r>
          </w:p>
        </w:tc>
        <w:tc>
          <w:tcPr>
            <w:tcW w:w="266" w:type="pct"/>
            <w:vAlign w:val="bottom"/>
          </w:tcPr>
          <w:p w14:paraId="5EAFF9A9" w14:textId="2391BE88" w:rsidR="0092482D" w:rsidRPr="0092482D" w:rsidRDefault="0092482D" w:rsidP="0092482D">
            <w:pPr>
              <w:pStyle w:val="ZPpregtevilke"/>
              <w:rPr>
                <w:b/>
              </w:rPr>
            </w:pPr>
            <w:r w:rsidRPr="0092482D">
              <w:rPr>
                <w:b/>
              </w:rPr>
              <w:t>1,47</w:t>
            </w:r>
          </w:p>
        </w:tc>
        <w:tc>
          <w:tcPr>
            <w:tcW w:w="267" w:type="pct"/>
            <w:vAlign w:val="bottom"/>
          </w:tcPr>
          <w:p w14:paraId="2009A4C9" w14:textId="2ADE9F3F" w:rsidR="0092482D" w:rsidRPr="0092482D" w:rsidRDefault="0092482D" w:rsidP="0092482D">
            <w:pPr>
              <w:pStyle w:val="ZPpregtevilke"/>
              <w:rPr>
                <w:b/>
              </w:rPr>
            </w:pPr>
            <w:r w:rsidRPr="0092482D">
              <w:rPr>
                <w:b/>
              </w:rPr>
              <w:t>229,2</w:t>
            </w:r>
          </w:p>
        </w:tc>
      </w:tr>
      <w:tr w:rsidR="0092482D" w:rsidRPr="00C77B36" w14:paraId="247C0C9A" w14:textId="77777777" w:rsidTr="0092482D">
        <w:trPr>
          <w:trHeight w:val="227"/>
          <w:jc w:val="center"/>
        </w:trPr>
        <w:tc>
          <w:tcPr>
            <w:tcW w:w="1007" w:type="pct"/>
            <w:shd w:val="clear" w:color="auto" w:fill="auto"/>
            <w:noWrap/>
            <w:vAlign w:val="bottom"/>
          </w:tcPr>
          <w:p w14:paraId="76494A43" w14:textId="38482D2B" w:rsidR="0092482D" w:rsidRPr="00C77B36" w:rsidRDefault="0092482D" w:rsidP="0092482D">
            <w:pPr>
              <w:pStyle w:val="ZPpregtevilke"/>
              <w:jc w:val="left"/>
            </w:pPr>
            <w:r w:rsidRPr="00A54C70">
              <w:t>Repa (za prehrano ljudi</w:t>
            </w:r>
            <w:r>
              <w:t>)*</w:t>
            </w:r>
          </w:p>
        </w:tc>
        <w:tc>
          <w:tcPr>
            <w:tcW w:w="266" w:type="pct"/>
            <w:shd w:val="clear" w:color="auto" w:fill="auto"/>
            <w:noWrap/>
            <w:vAlign w:val="bottom"/>
          </w:tcPr>
          <w:p w14:paraId="74B2EDAA" w14:textId="626EF827" w:rsidR="0092482D" w:rsidRPr="00C77B36" w:rsidRDefault="0092482D" w:rsidP="0092482D">
            <w:pPr>
              <w:pStyle w:val="ZPpregtevilke"/>
            </w:pPr>
            <w:r w:rsidRPr="00022DF5">
              <w:t>221</w:t>
            </w:r>
          </w:p>
        </w:tc>
        <w:tc>
          <w:tcPr>
            <w:tcW w:w="266" w:type="pct"/>
            <w:shd w:val="clear" w:color="auto" w:fill="auto"/>
            <w:noWrap/>
            <w:vAlign w:val="bottom"/>
          </w:tcPr>
          <w:p w14:paraId="0F548062" w14:textId="7631983F" w:rsidR="0092482D" w:rsidRPr="00C77B36" w:rsidRDefault="0092482D" w:rsidP="0092482D">
            <w:pPr>
              <w:pStyle w:val="ZPpregtevilke"/>
            </w:pPr>
            <w:r w:rsidRPr="00022DF5">
              <w:t>312</w:t>
            </w:r>
          </w:p>
        </w:tc>
        <w:tc>
          <w:tcPr>
            <w:tcW w:w="266" w:type="pct"/>
            <w:shd w:val="clear" w:color="auto" w:fill="auto"/>
            <w:noWrap/>
            <w:vAlign w:val="bottom"/>
          </w:tcPr>
          <w:p w14:paraId="37CDD930" w14:textId="1A6A7A6B" w:rsidR="0092482D" w:rsidRPr="00C77B36" w:rsidRDefault="0092482D" w:rsidP="0092482D">
            <w:pPr>
              <w:pStyle w:val="ZPpregtevilke"/>
            </w:pPr>
            <w:r w:rsidRPr="00022DF5">
              <w:t>247</w:t>
            </w:r>
          </w:p>
        </w:tc>
        <w:tc>
          <w:tcPr>
            <w:tcW w:w="266" w:type="pct"/>
            <w:shd w:val="clear" w:color="auto" w:fill="auto"/>
            <w:noWrap/>
            <w:vAlign w:val="bottom"/>
          </w:tcPr>
          <w:p w14:paraId="6F11D902" w14:textId="1740E7F7" w:rsidR="0092482D" w:rsidRPr="00C77B36" w:rsidRDefault="0092482D" w:rsidP="0092482D">
            <w:pPr>
              <w:pStyle w:val="ZPpregtevilke"/>
            </w:pPr>
            <w:r w:rsidRPr="00022DF5">
              <w:t>285</w:t>
            </w:r>
          </w:p>
        </w:tc>
        <w:tc>
          <w:tcPr>
            <w:tcW w:w="267" w:type="pct"/>
            <w:tcBorders>
              <w:right w:val="single" w:sz="4" w:space="0" w:color="008000"/>
            </w:tcBorders>
            <w:vAlign w:val="bottom"/>
          </w:tcPr>
          <w:p w14:paraId="1ABF0203" w14:textId="644D02BA" w:rsidR="0092482D" w:rsidRPr="00C77B36" w:rsidRDefault="0092482D" w:rsidP="0092482D">
            <w:pPr>
              <w:pStyle w:val="ZPpregtevilke"/>
            </w:pPr>
            <w:r w:rsidRPr="00022DF5">
              <w:t>115,4</w:t>
            </w:r>
          </w:p>
        </w:tc>
        <w:tc>
          <w:tcPr>
            <w:tcW w:w="266" w:type="pct"/>
            <w:tcBorders>
              <w:left w:val="single" w:sz="4" w:space="0" w:color="008000"/>
            </w:tcBorders>
            <w:shd w:val="clear" w:color="auto" w:fill="auto"/>
            <w:noWrap/>
            <w:vAlign w:val="bottom"/>
          </w:tcPr>
          <w:p w14:paraId="2CBCF04D" w14:textId="1FFA760A" w:rsidR="0092482D" w:rsidRPr="00C77B36" w:rsidRDefault="0092482D" w:rsidP="0092482D">
            <w:pPr>
              <w:pStyle w:val="ZPpregtevilke"/>
            </w:pPr>
            <w:r w:rsidRPr="00022DF5">
              <w:t>63</w:t>
            </w:r>
          </w:p>
        </w:tc>
        <w:tc>
          <w:tcPr>
            <w:tcW w:w="266" w:type="pct"/>
            <w:shd w:val="clear" w:color="auto" w:fill="auto"/>
            <w:noWrap/>
            <w:vAlign w:val="bottom"/>
          </w:tcPr>
          <w:p w14:paraId="675B9130" w14:textId="1BFD14E9" w:rsidR="0092482D" w:rsidRPr="00C77B36" w:rsidRDefault="0092482D" w:rsidP="0092482D">
            <w:pPr>
              <w:pStyle w:val="ZPpregtevilke"/>
            </w:pPr>
            <w:r w:rsidRPr="00022DF5">
              <w:t>90</w:t>
            </w:r>
          </w:p>
        </w:tc>
        <w:tc>
          <w:tcPr>
            <w:tcW w:w="266" w:type="pct"/>
            <w:shd w:val="clear" w:color="auto" w:fill="auto"/>
            <w:noWrap/>
            <w:vAlign w:val="bottom"/>
          </w:tcPr>
          <w:p w14:paraId="3EDDC8C3" w14:textId="4ECE1CF2" w:rsidR="0092482D" w:rsidRPr="00C77B36" w:rsidRDefault="0092482D" w:rsidP="0092482D">
            <w:pPr>
              <w:pStyle w:val="ZPpregtevilke"/>
            </w:pPr>
            <w:r w:rsidRPr="00022DF5">
              <w:t>116</w:t>
            </w:r>
          </w:p>
        </w:tc>
        <w:tc>
          <w:tcPr>
            <w:tcW w:w="266" w:type="pct"/>
            <w:shd w:val="clear" w:color="auto" w:fill="auto"/>
            <w:noWrap/>
            <w:vAlign w:val="bottom"/>
          </w:tcPr>
          <w:p w14:paraId="5D6BB103" w14:textId="33AFCFB8" w:rsidR="0092482D" w:rsidRPr="00C77B36" w:rsidRDefault="0092482D" w:rsidP="0092482D">
            <w:pPr>
              <w:pStyle w:val="ZPpregtevilke"/>
            </w:pPr>
            <w:r w:rsidRPr="00022DF5">
              <w:t>630</w:t>
            </w:r>
          </w:p>
        </w:tc>
        <w:tc>
          <w:tcPr>
            <w:tcW w:w="267" w:type="pct"/>
            <w:tcBorders>
              <w:right w:val="single" w:sz="4" w:space="0" w:color="008000"/>
            </w:tcBorders>
            <w:shd w:val="clear" w:color="auto" w:fill="auto"/>
            <w:noWrap/>
            <w:vAlign w:val="bottom"/>
          </w:tcPr>
          <w:p w14:paraId="0772A792" w14:textId="492E2018" w:rsidR="0092482D" w:rsidRPr="00C77B36" w:rsidRDefault="0092482D" w:rsidP="0092482D">
            <w:pPr>
              <w:pStyle w:val="ZPpregtevilke"/>
            </w:pPr>
            <w:r w:rsidRPr="00022DF5">
              <w:t>542,5</w:t>
            </w:r>
          </w:p>
        </w:tc>
        <w:tc>
          <w:tcPr>
            <w:tcW w:w="266" w:type="pct"/>
            <w:tcBorders>
              <w:left w:val="single" w:sz="4" w:space="0" w:color="008000"/>
            </w:tcBorders>
            <w:shd w:val="clear" w:color="auto" w:fill="auto"/>
            <w:noWrap/>
            <w:vAlign w:val="bottom"/>
          </w:tcPr>
          <w:p w14:paraId="54933998" w14:textId="42CAD609" w:rsidR="0092482D" w:rsidRPr="00C77B36" w:rsidRDefault="0092482D" w:rsidP="0092482D">
            <w:pPr>
              <w:pStyle w:val="ZPpregtevilke"/>
            </w:pPr>
            <w:r w:rsidRPr="00022DF5">
              <w:t>0,29</w:t>
            </w:r>
          </w:p>
        </w:tc>
        <w:tc>
          <w:tcPr>
            <w:tcW w:w="266" w:type="pct"/>
            <w:shd w:val="clear" w:color="auto" w:fill="auto"/>
            <w:vAlign w:val="bottom"/>
          </w:tcPr>
          <w:p w14:paraId="2F1566D8" w14:textId="67C63CED" w:rsidR="0092482D" w:rsidRPr="00C77B36" w:rsidRDefault="0092482D" w:rsidP="0092482D">
            <w:pPr>
              <w:pStyle w:val="ZPpregtevilke"/>
            </w:pPr>
            <w:r w:rsidRPr="00022DF5">
              <w:t>0,29</w:t>
            </w:r>
          </w:p>
        </w:tc>
        <w:tc>
          <w:tcPr>
            <w:tcW w:w="266" w:type="pct"/>
            <w:shd w:val="clear" w:color="auto" w:fill="auto"/>
            <w:vAlign w:val="bottom"/>
          </w:tcPr>
          <w:p w14:paraId="63173226" w14:textId="45111060" w:rsidR="0092482D" w:rsidRPr="00C77B36" w:rsidRDefault="0092482D" w:rsidP="0092482D">
            <w:pPr>
              <w:pStyle w:val="ZPpregtevilke"/>
            </w:pPr>
            <w:r w:rsidRPr="00022DF5">
              <w:t>0,47</w:t>
            </w:r>
          </w:p>
        </w:tc>
        <w:tc>
          <w:tcPr>
            <w:tcW w:w="266" w:type="pct"/>
            <w:vAlign w:val="bottom"/>
          </w:tcPr>
          <w:p w14:paraId="0BEBD92A" w14:textId="3F44FB85" w:rsidR="0092482D" w:rsidRPr="00C77B36" w:rsidRDefault="0092482D" w:rsidP="0092482D">
            <w:pPr>
              <w:pStyle w:val="ZPpregtevilke"/>
            </w:pPr>
            <w:r w:rsidRPr="00022DF5">
              <w:t>2,21</w:t>
            </w:r>
          </w:p>
        </w:tc>
        <w:tc>
          <w:tcPr>
            <w:tcW w:w="267" w:type="pct"/>
            <w:vAlign w:val="bottom"/>
          </w:tcPr>
          <w:p w14:paraId="71F6CF4F" w14:textId="316E9EDD" w:rsidR="0092482D" w:rsidRPr="00C77B36" w:rsidRDefault="0092482D" w:rsidP="0092482D">
            <w:pPr>
              <w:pStyle w:val="ZPpregtevilke"/>
            </w:pPr>
            <w:r w:rsidRPr="00022DF5">
              <w:t>470,2</w:t>
            </w:r>
          </w:p>
        </w:tc>
      </w:tr>
      <w:tr w:rsidR="0092482D" w:rsidRPr="00C77B36" w14:paraId="3F73F831" w14:textId="77777777" w:rsidTr="0092482D">
        <w:trPr>
          <w:trHeight w:val="227"/>
          <w:jc w:val="center"/>
        </w:trPr>
        <w:tc>
          <w:tcPr>
            <w:tcW w:w="1007" w:type="pct"/>
            <w:tcBorders>
              <w:bottom w:val="nil"/>
            </w:tcBorders>
            <w:shd w:val="clear" w:color="auto" w:fill="auto"/>
            <w:noWrap/>
            <w:vAlign w:val="bottom"/>
          </w:tcPr>
          <w:p w14:paraId="45FC3002" w14:textId="2744D50D" w:rsidR="0092482D" w:rsidRPr="00C77B36" w:rsidRDefault="0092482D" w:rsidP="0092482D">
            <w:pPr>
              <w:pStyle w:val="ZPpregtevilke"/>
              <w:jc w:val="left"/>
            </w:pPr>
            <w:r w:rsidRPr="00A54C70">
              <w:t>Korenček</w:t>
            </w:r>
          </w:p>
        </w:tc>
        <w:tc>
          <w:tcPr>
            <w:tcW w:w="266" w:type="pct"/>
            <w:tcBorders>
              <w:bottom w:val="nil"/>
            </w:tcBorders>
            <w:shd w:val="clear" w:color="auto" w:fill="auto"/>
            <w:noWrap/>
            <w:vAlign w:val="bottom"/>
          </w:tcPr>
          <w:p w14:paraId="76CAA22D" w14:textId="2626B090" w:rsidR="0092482D" w:rsidRPr="00C77B36" w:rsidRDefault="0092482D" w:rsidP="0092482D">
            <w:pPr>
              <w:pStyle w:val="ZPpregtevilke"/>
            </w:pPr>
            <w:r w:rsidRPr="00022DF5">
              <w:t>462</w:t>
            </w:r>
          </w:p>
        </w:tc>
        <w:tc>
          <w:tcPr>
            <w:tcW w:w="266" w:type="pct"/>
            <w:tcBorders>
              <w:bottom w:val="nil"/>
            </w:tcBorders>
            <w:shd w:val="clear" w:color="auto" w:fill="auto"/>
            <w:noWrap/>
            <w:vAlign w:val="bottom"/>
          </w:tcPr>
          <w:p w14:paraId="56BC964D" w14:textId="64D76B41" w:rsidR="0092482D" w:rsidRPr="00C77B36" w:rsidRDefault="0092482D" w:rsidP="0092482D">
            <w:pPr>
              <w:pStyle w:val="ZPpregtevilke"/>
            </w:pPr>
            <w:r w:rsidRPr="00022DF5">
              <w:t>517</w:t>
            </w:r>
          </w:p>
        </w:tc>
        <w:tc>
          <w:tcPr>
            <w:tcW w:w="266" w:type="pct"/>
            <w:tcBorders>
              <w:bottom w:val="nil"/>
            </w:tcBorders>
            <w:shd w:val="clear" w:color="auto" w:fill="auto"/>
            <w:noWrap/>
            <w:vAlign w:val="bottom"/>
          </w:tcPr>
          <w:p w14:paraId="1BDEEEDA" w14:textId="5D401F60" w:rsidR="0092482D" w:rsidRPr="00C77B36" w:rsidRDefault="0092482D" w:rsidP="0092482D">
            <w:pPr>
              <w:pStyle w:val="ZPpregtevilke"/>
            </w:pPr>
            <w:r w:rsidRPr="00022DF5">
              <w:t>511</w:t>
            </w:r>
          </w:p>
        </w:tc>
        <w:tc>
          <w:tcPr>
            <w:tcW w:w="266" w:type="pct"/>
            <w:tcBorders>
              <w:bottom w:val="nil"/>
            </w:tcBorders>
            <w:shd w:val="clear" w:color="auto" w:fill="auto"/>
            <w:noWrap/>
            <w:vAlign w:val="bottom"/>
          </w:tcPr>
          <w:p w14:paraId="527DE3BB" w14:textId="2EBA5AF2" w:rsidR="0092482D" w:rsidRPr="00C77B36" w:rsidRDefault="0092482D" w:rsidP="0092482D">
            <w:pPr>
              <w:pStyle w:val="ZPpregtevilke"/>
            </w:pPr>
            <w:r w:rsidRPr="00022DF5">
              <w:t>456</w:t>
            </w:r>
          </w:p>
        </w:tc>
        <w:tc>
          <w:tcPr>
            <w:tcW w:w="267" w:type="pct"/>
            <w:tcBorders>
              <w:bottom w:val="nil"/>
              <w:right w:val="single" w:sz="4" w:space="0" w:color="008000"/>
            </w:tcBorders>
            <w:vAlign w:val="bottom"/>
          </w:tcPr>
          <w:p w14:paraId="42966229" w14:textId="301AC9B2" w:rsidR="0092482D" w:rsidRPr="00C77B36" w:rsidRDefault="0092482D" w:rsidP="0092482D">
            <w:pPr>
              <w:pStyle w:val="ZPpregtevilke"/>
            </w:pPr>
            <w:r w:rsidRPr="00022DF5">
              <w:t>89,2</w:t>
            </w:r>
          </w:p>
        </w:tc>
        <w:tc>
          <w:tcPr>
            <w:tcW w:w="266" w:type="pct"/>
            <w:tcBorders>
              <w:left w:val="single" w:sz="4" w:space="0" w:color="008000"/>
              <w:bottom w:val="nil"/>
            </w:tcBorders>
            <w:shd w:val="clear" w:color="auto" w:fill="auto"/>
            <w:noWrap/>
            <w:vAlign w:val="bottom"/>
          </w:tcPr>
          <w:p w14:paraId="1E40A7F2" w14:textId="56C73CD0" w:rsidR="0092482D" w:rsidRPr="00C77B36" w:rsidRDefault="0092482D" w:rsidP="0092482D">
            <w:pPr>
              <w:pStyle w:val="ZPpregtevilke"/>
            </w:pPr>
            <w:r w:rsidRPr="00022DF5">
              <w:t>42</w:t>
            </w:r>
          </w:p>
        </w:tc>
        <w:tc>
          <w:tcPr>
            <w:tcW w:w="266" w:type="pct"/>
            <w:tcBorders>
              <w:bottom w:val="nil"/>
            </w:tcBorders>
            <w:shd w:val="clear" w:color="auto" w:fill="auto"/>
            <w:noWrap/>
            <w:vAlign w:val="bottom"/>
          </w:tcPr>
          <w:p w14:paraId="3177BBB7" w14:textId="026F58A0" w:rsidR="0092482D" w:rsidRPr="00C77B36" w:rsidRDefault="0092482D" w:rsidP="0092482D">
            <w:pPr>
              <w:pStyle w:val="ZPpregtevilke"/>
            </w:pPr>
            <w:r w:rsidRPr="00022DF5">
              <w:t>70</w:t>
            </w:r>
          </w:p>
        </w:tc>
        <w:tc>
          <w:tcPr>
            <w:tcW w:w="266" w:type="pct"/>
            <w:tcBorders>
              <w:bottom w:val="nil"/>
            </w:tcBorders>
            <w:shd w:val="clear" w:color="auto" w:fill="auto"/>
            <w:noWrap/>
            <w:vAlign w:val="bottom"/>
          </w:tcPr>
          <w:p w14:paraId="59693C49" w14:textId="2F6ECC46" w:rsidR="0092482D" w:rsidRPr="00C77B36" w:rsidRDefault="0092482D" w:rsidP="0092482D">
            <w:pPr>
              <w:pStyle w:val="ZPpregtevilke"/>
            </w:pPr>
            <w:r w:rsidRPr="00022DF5">
              <w:t>144</w:t>
            </w:r>
          </w:p>
        </w:tc>
        <w:tc>
          <w:tcPr>
            <w:tcW w:w="266" w:type="pct"/>
            <w:tcBorders>
              <w:bottom w:val="nil"/>
            </w:tcBorders>
            <w:shd w:val="clear" w:color="auto" w:fill="auto"/>
            <w:noWrap/>
            <w:vAlign w:val="bottom"/>
          </w:tcPr>
          <w:p w14:paraId="353AB06F" w14:textId="280CF427" w:rsidR="0092482D" w:rsidRPr="00C77B36" w:rsidRDefault="0092482D" w:rsidP="0092482D">
            <w:pPr>
              <w:pStyle w:val="ZPpregtevilke"/>
            </w:pPr>
            <w:r w:rsidRPr="00022DF5">
              <w:t>156</w:t>
            </w:r>
          </w:p>
        </w:tc>
        <w:tc>
          <w:tcPr>
            <w:tcW w:w="267" w:type="pct"/>
            <w:tcBorders>
              <w:bottom w:val="nil"/>
              <w:right w:val="single" w:sz="4" w:space="0" w:color="008000"/>
            </w:tcBorders>
            <w:shd w:val="clear" w:color="auto" w:fill="auto"/>
            <w:noWrap/>
            <w:vAlign w:val="bottom"/>
          </w:tcPr>
          <w:p w14:paraId="278F6C17" w14:textId="44B0469D" w:rsidR="0092482D" w:rsidRPr="00C77B36" w:rsidRDefault="0092482D" w:rsidP="0092482D">
            <w:pPr>
              <w:pStyle w:val="ZPpregtevilke"/>
            </w:pPr>
            <w:r w:rsidRPr="00022DF5">
              <w:t>108,7</w:t>
            </w:r>
          </w:p>
        </w:tc>
        <w:tc>
          <w:tcPr>
            <w:tcW w:w="266" w:type="pct"/>
            <w:tcBorders>
              <w:left w:val="single" w:sz="4" w:space="0" w:color="008000"/>
              <w:bottom w:val="nil"/>
            </w:tcBorders>
            <w:shd w:val="clear" w:color="auto" w:fill="auto"/>
            <w:noWrap/>
            <w:vAlign w:val="bottom"/>
          </w:tcPr>
          <w:p w14:paraId="4432790F" w14:textId="2C74B99F" w:rsidR="0092482D" w:rsidRPr="00C77B36" w:rsidRDefault="0092482D" w:rsidP="0092482D">
            <w:pPr>
              <w:pStyle w:val="ZPpregtevilke"/>
            </w:pPr>
            <w:r w:rsidRPr="00022DF5">
              <w:t>0,09</w:t>
            </w:r>
          </w:p>
        </w:tc>
        <w:tc>
          <w:tcPr>
            <w:tcW w:w="266" w:type="pct"/>
            <w:tcBorders>
              <w:bottom w:val="nil"/>
            </w:tcBorders>
            <w:shd w:val="clear" w:color="auto" w:fill="auto"/>
            <w:vAlign w:val="bottom"/>
          </w:tcPr>
          <w:p w14:paraId="5F5B11F5" w14:textId="03B56740" w:rsidR="0092482D" w:rsidRPr="00C77B36" w:rsidRDefault="0092482D" w:rsidP="0092482D">
            <w:pPr>
              <w:pStyle w:val="ZPpregtevilke"/>
            </w:pPr>
            <w:r w:rsidRPr="00022DF5">
              <w:t>0,13</w:t>
            </w:r>
          </w:p>
        </w:tc>
        <w:tc>
          <w:tcPr>
            <w:tcW w:w="266" w:type="pct"/>
            <w:tcBorders>
              <w:bottom w:val="nil"/>
            </w:tcBorders>
            <w:shd w:val="clear" w:color="auto" w:fill="auto"/>
            <w:vAlign w:val="bottom"/>
          </w:tcPr>
          <w:p w14:paraId="43CCD838" w14:textId="72967CA4" w:rsidR="0092482D" w:rsidRPr="00C77B36" w:rsidRDefault="0092482D" w:rsidP="0092482D">
            <w:pPr>
              <w:pStyle w:val="ZPpregtevilke"/>
            </w:pPr>
            <w:r w:rsidRPr="00022DF5">
              <w:t>0,28</w:t>
            </w:r>
          </w:p>
        </w:tc>
        <w:tc>
          <w:tcPr>
            <w:tcW w:w="266" w:type="pct"/>
            <w:tcBorders>
              <w:bottom w:val="nil"/>
            </w:tcBorders>
            <w:vAlign w:val="bottom"/>
          </w:tcPr>
          <w:p w14:paraId="248FAB9F" w14:textId="219E6A19" w:rsidR="0092482D" w:rsidRPr="00C77B36" w:rsidRDefault="0092482D" w:rsidP="0092482D">
            <w:pPr>
              <w:pStyle w:val="ZPpregtevilke"/>
            </w:pPr>
            <w:r w:rsidRPr="00022DF5">
              <w:t>0,34</w:t>
            </w:r>
          </w:p>
        </w:tc>
        <w:tc>
          <w:tcPr>
            <w:tcW w:w="267" w:type="pct"/>
            <w:tcBorders>
              <w:bottom w:val="nil"/>
            </w:tcBorders>
            <w:vAlign w:val="bottom"/>
          </w:tcPr>
          <w:p w14:paraId="36B7ACFB" w14:textId="52686F93" w:rsidR="0092482D" w:rsidRPr="00C77B36" w:rsidRDefault="0092482D" w:rsidP="0092482D">
            <w:pPr>
              <w:pStyle w:val="ZPpregtevilke"/>
            </w:pPr>
            <w:r w:rsidRPr="00022DF5">
              <w:t>121,8</w:t>
            </w:r>
          </w:p>
        </w:tc>
      </w:tr>
      <w:tr w:rsidR="0092482D" w:rsidRPr="00C77B36" w14:paraId="21EC70FF" w14:textId="77777777" w:rsidTr="0092482D">
        <w:trPr>
          <w:trHeight w:val="227"/>
          <w:jc w:val="center"/>
        </w:trPr>
        <w:tc>
          <w:tcPr>
            <w:tcW w:w="1007" w:type="pct"/>
            <w:tcBorders>
              <w:top w:val="nil"/>
              <w:bottom w:val="nil"/>
            </w:tcBorders>
            <w:shd w:val="clear" w:color="auto" w:fill="auto"/>
            <w:noWrap/>
            <w:vAlign w:val="bottom"/>
          </w:tcPr>
          <w:p w14:paraId="5F0555ED" w14:textId="2DBB9CAD" w:rsidR="0092482D" w:rsidRPr="00C77B36" w:rsidRDefault="0092482D" w:rsidP="0092482D">
            <w:pPr>
              <w:pStyle w:val="ZPpregtevilke"/>
              <w:jc w:val="left"/>
              <w:rPr>
                <w:b/>
                <w:bCs/>
              </w:rPr>
            </w:pPr>
            <w:r w:rsidRPr="00A54C70">
              <w:t>Rdeča pesa</w:t>
            </w:r>
          </w:p>
        </w:tc>
        <w:tc>
          <w:tcPr>
            <w:tcW w:w="266" w:type="pct"/>
            <w:tcBorders>
              <w:top w:val="nil"/>
              <w:bottom w:val="nil"/>
            </w:tcBorders>
            <w:shd w:val="clear" w:color="auto" w:fill="auto"/>
            <w:noWrap/>
            <w:vAlign w:val="bottom"/>
          </w:tcPr>
          <w:p w14:paraId="6ABE550A" w14:textId="450B49D2" w:rsidR="0092482D" w:rsidRPr="00C77B36" w:rsidRDefault="0092482D" w:rsidP="0092482D">
            <w:pPr>
              <w:pStyle w:val="ZPpregtevilke"/>
              <w:rPr>
                <w:b/>
                <w:bCs/>
              </w:rPr>
            </w:pPr>
            <w:r w:rsidRPr="00022DF5">
              <w:t>419</w:t>
            </w:r>
          </w:p>
        </w:tc>
        <w:tc>
          <w:tcPr>
            <w:tcW w:w="266" w:type="pct"/>
            <w:tcBorders>
              <w:top w:val="nil"/>
              <w:bottom w:val="nil"/>
            </w:tcBorders>
            <w:shd w:val="clear" w:color="auto" w:fill="auto"/>
            <w:noWrap/>
            <w:vAlign w:val="bottom"/>
          </w:tcPr>
          <w:p w14:paraId="22D148B6" w14:textId="126BE3E5" w:rsidR="0092482D" w:rsidRPr="00C77B36" w:rsidRDefault="0092482D" w:rsidP="0092482D">
            <w:pPr>
              <w:pStyle w:val="ZPpregtevilke"/>
              <w:rPr>
                <w:b/>
                <w:bCs/>
              </w:rPr>
            </w:pPr>
            <w:r w:rsidRPr="00022DF5">
              <w:t>447</w:t>
            </w:r>
          </w:p>
        </w:tc>
        <w:tc>
          <w:tcPr>
            <w:tcW w:w="266" w:type="pct"/>
            <w:tcBorders>
              <w:top w:val="nil"/>
              <w:bottom w:val="nil"/>
            </w:tcBorders>
            <w:shd w:val="clear" w:color="auto" w:fill="auto"/>
            <w:noWrap/>
            <w:vAlign w:val="bottom"/>
          </w:tcPr>
          <w:p w14:paraId="51DF2D0E" w14:textId="6EB21137" w:rsidR="0092482D" w:rsidRPr="00C77B36" w:rsidRDefault="0092482D" w:rsidP="0092482D">
            <w:pPr>
              <w:pStyle w:val="ZPpregtevilke"/>
              <w:rPr>
                <w:b/>
                <w:bCs/>
              </w:rPr>
            </w:pPr>
            <w:r w:rsidRPr="00022DF5">
              <w:t>418</w:t>
            </w:r>
          </w:p>
        </w:tc>
        <w:tc>
          <w:tcPr>
            <w:tcW w:w="266" w:type="pct"/>
            <w:tcBorders>
              <w:top w:val="nil"/>
              <w:bottom w:val="nil"/>
            </w:tcBorders>
            <w:shd w:val="clear" w:color="auto" w:fill="auto"/>
            <w:noWrap/>
            <w:vAlign w:val="bottom"/>
          </w:tcPr>
          <w:p w14:paraId="79D0621A" w14:textId="263C7457" w:rsidR="0092482D" w:rsidRPr="00C77B36" w:rsidRDefault="0092482D" w:rsidP="0092482D">
            <w:pPr>
              <w:pStyle w:val="ZPpregtevilke"/>
              <w:rPr>
                <w:b/>
                <w:bCs/>
              </w:rPr>
            </w:pPr>
            <w:r w:rsidRPr="00022DF5">
              <w:t>372</w:t>
            </w:r>
          </w:p>
        </w:tc>
        <w:tc>
          <w:tcPr>
            <w:tcW w:w="267" w:type="pct"/>
            <w:tcBorders>
              <w:top w:val="nil"/>
              <w:bottom w:val="nil"/>
              <w:right w:val="single" w:sz="4" w:space="0" w:color="008000"/>
            </w:tcBorders>
            <w:shd w:val="clear" w:color="auto" w:fill="auto"/>
            <w:vAlign w:val="bottom"/>
          </w:tcPr>
          <w:p w14:paraId="4A506E7D" w14:textId="7C55A8F9" w:rsidR="0092482D" w:rsidRPr="00C77B36" w:rsidRDefault="0092482D" w:rsidP="0092482D">
            <w:pPr>
              <w:pStyle w:val="ZPpregtevilke"/>
              <w:rPr>
                <w:b/>
                <w:bCs/>
              </w:rPr>
            </w:pPr>
            <w:r w:rsidRPr="00022DF5">
              <w:t>89,0</w:t>
            </w:r>
          </w:p>
        </w:tc>
        <w:tc>
          <w:tcPr>
            <w:tcW w:w="266" w:type="pct"/>
            <w:tcBorders>
              <w:top w:val="nil"/>
              <w:left w:val="single" w:sz="4" w:space="0" w:color="008000"/>
              <w:bottom w:val="nil"/>
            </w:tcBorders>
            <w:shd w:val="clear" w:color="auto" w:fill="auto"/>
            <w:noWrap/>
            <w:vAlign w:val="bottom"/>
          </w:tcPr>
          <w:p w14:paraId="0AAB92BF" w14:textId="289BDCE2" w:rsidR="0092482D" w:rsidRPr="00C77B36" w:rsidRDefault="0092482D" w:rsidP="0092482D">
            <w:pPr>
              <w:pStyle w:val="ZPpregtevilke"/>
              <w:rPr>
                <w:b/>
                <w:bCs/>
              </w:rPr>
            </w:pPr>
            <w:r w:rsidRPr="00022DF5">
              <w:t>46</w:t>
            </w:r>
          </w:p>
        </w:tc>
        <w:tc>
          <w:tcPr>
            <w:tcW w:w="266" w:type="pct"/>
            <w:tcBorders>
              <w:top w:val="nil"/>
              <w:bottom w:val="nil"/>
            </w:tcBorders>
            <w:shd w:val="clear" w:color="auto" w:fill="auto"/>
            <w:noWrap/>
            <w:vAlign w:val="bottom"/>
          </w:tcPr>
          <w:p w14:paraId="73295AFD" w14:textId="01DFE912" w:rsidR="0092482D" w:rsidRPr="00C77B36" w:rsidRDefault="0092482D" w:rsidP="0092482D">
            <w:pPr>
              <w:pStyle w:val="ZPpregtevilke"/>
              <w:rPr>
                <w:b/>
                <w:bCs/>
              </w:rPr>
            </w:pPr>
            <w:r w:rsidRPr="00022DF5">
              <w:t>43</w:t>
            </w:r>
          </w:p>
        </w:tc>
        <w:tc>
          <w:tcPr>
            <w:tcW w:w="266" w:type="pct"/>
            <w:tcBorders>
              <w:top w:val="nil"/>
              <w:bottom w:val="nil"/>
            </w:tcBorders>
            <w:shd w:val="clear" w:color="auto" w:fill="auto"/>
            <w:noWrap/>
            <w:vAlign w:val="bottom"/>
          </w:tcPr>
          <w:p w14:paraId="14947F31" w14:textId="59A1D2D9" w:rsidR="0092482D" w:rsidRPr="00C77B36" w:rsidRDefault="0092482D" w:rsidP="0092482D">
            <w:pPr>
              <w:pStyle w:val="ZPpregtevilke"/>
              <w:rPr>
                <w:b/>
                <w:bCs/>
              </w:rPr>
            </w:pPr>
            <w:r w:rsidRPr="00022DF5">
              <w:t>84</w:t>
            </w:r>
          </w:p>
        </w:tc>
        <w:tc>
          <w:tcPr>
            <w:tcW w:w="266" w:type="pct"/>
            <w:tcBorders>
              <w:top w:val="nil"/>
              <w:bottom w:val="nil"/>
            </w:tcBorders>
            <w:shd w:val="clear" w:color="auto" w:fill="auto"/>
            <w:noWrap/>
            <w:vAlign w:val="bottom"/>
          </w:tcPr>
          <w:p w14:paraId="1FE04834" w14:textId="3E201376" w:rsidR="0092482D" w:rsidRPr="00C77B36" w:rsidRDefault="0092482D" w:rsidP="0092482D">
            <w:pPr>
              <w:pStyle w:val="ZPpregtevilke"/>
              <w:rPr>
                <w:b/>
                <w:bCs/>
              </w:rPr>
            </w:pPr>
            <w:r w:rsidRPr="00022DF5">
              <w:t>107</w:t>
            </w:r>
          </w:p>
        </w:tc>
        <w:tc>
          <w:tcPr>
            <w:tcW w:w="267" w:type="pct"/>
            <w:tcBorders>
              <w:top w:val="nil"/>
              <w:bottom w:val="nil"/>
              <w:right w:val="single" w:sz="4" w:space="0" w:color="008000"/>
            </w:tcBorders>
            <w:shd w:val="clear" w:color="auto" w:fill="auto"/>
            <w:noWrap/>
            <w:vAlign w:val="bottom"/>
          </w:tcPr>
          <w:p w14:paraId="7A3EBEB7" w14:textId="20155F62" w:rsidR="0092482D" w:rsidRPr="00C77B36" w:rsidRDefault="0092482D" w:rsidP="0092482D">
            <w:pPr>
              <w:pStyle w:val="ZPpregtevilke"/>
              <w:rPr>
                <w:b/>
                <w:bCs/>
              </w:rPr>
            </w:pPr>
            <w:r w:rsidRPr="00022DF5">
              <w:t>126,8</w:t>
            </w:r>
          </w:p>
        </w:tc>
        <w:tc>
          <w:tcPr>
            <w:tcW w:w="266" w:type="pct"/>
            <w:tcBorders>
              <w:top w:val="nil"/>
              <w:left w:val="single" w:sz="4" w:space="0" w:color="008000"/>
              <w:bottom w:val="nil"/>
            </w:tcBorders>
            <w:shd w:val="clear" w:color="auto" w:fill="auto"/>
            <w:noWrap/>
            <w:vAlign w:val="bottom"/>
          </w:tcPr>
          <w:p w14:paraId="54276BCA" w14:textId="6239E9E9" w:rsidR="0092482D" w:rsidRPr="00C77B36" w:rsidRDefault="0092482D" w:rsidP="0092482D">
            <w:pPr>
              <w:pStyle w:val="ZPpregtevilke"/>
              <w:rPr>
                <w:b/>
                <w:bCs/>
              </w:rPr>
            </w:pPr>
            <w:r w:rsidRPr="00022DF5">
              <w:t>0,11</w:t>
            </w:r>
          </w:p>
        </w:tc>
        <w:tc>
          <w:tcPr>
            <w:tcW w:w="266" w:type="pct"/>
            <w:tcBorders>
              <w:top w:val="nil"/>
              <w:bottom w:val="nil"/>
            </w:tcBorders>
            <w:shd w:val="clear" w:color="auto" w:fill="auto"/>
            <w:vAlign w:val="bottom"/>
          </w:tcPr>
          <w:p w14:paraId="075F0139" w14:textId="4F7DCD20" w:rsidR="0092482D" w:rsidRPr="00C77B36" w:rsidRDefault="0092482D" w:rsidP="0092482D">
            <w:pPr>
              <w:pStyle w:val="ZPpregtevilke"/>
              <w:rPr>
                <w:b/>
                <w:bCs/>
              </w:rPr>
            </w:pPr>
            <w:r w:rsidRPr="00022DF5">
              <w:t>0,10</w:t>
            </w:r>
          </w:p>
        </w:tc>
        <w:tc>
          <w:tcPr>
            <w:tcW w:w="266" w:type="pct"/>
            <w:tcBorders>
              <w:top w:val="nil"/>
              <w:bottom w:val="nil"/>
            </w:tcBorders>
            <w:shd w:val="clear" w:color="auto" w:fill="auto"/>
            <w:vAlign w:val="bottom"/>
          </w:tcPr>
          <w:p w14:paraId="62BE9D34" w14:textId="4C1ECD29" w:rsidR="0092482D" w:rsidRPr="00C77B36" w:rsidRDefault="0092482D" w:rsidP="0092482D">
            <w:pPr>
              <w:pStyle w:val="ZPpregtevilke"/>
              <w:rPr>
                <w:b/>
                <w:bCs/>
              </w:rPr>
            </w:pPr>
            <w:r w:rsidRPr="00022DF5">
              <w:t>0,20</w:t>
            </w:r>
          </w:p>
        </w:tc>
        <w:tc>
          <w:tcPr>
            <w:tcW w:w="266" w:type="pct"/>
            <w:tcBorders>
              <w:top w:val="nil"/>
              <w:bottom w:val="nil"/>
            </w:tcBorders>
            <w:shd w:val="clear" w:color="auto" w:fill="auto"/>
            <w:vAlign w:val="bottom"/>
          </w:tcPr>
          <w:p w14:paraId="45A1C841" w14:textId="38762B85" w:rsidR="0092482D" w:rsidRPr="00C77B36" w:rsidRDefault="0092482D" w:rsidP="0092482D">
            <w:pPr>
              <w:pStyle w:val="ZPpregtevilke"/>
              <w:rPr>
                <w:b/>
                <w:bCs/>
              </w:rPr>
            </w:pPr>
            <w:r w:rsidRPr="00022DF5">
              <w:t>0,29</w:t>
            </w:r>
          </w:p>
        </w:tc>
        <w:tc>
          <w:tcPr>
            <w:tcW w:w="267" w:type="pct"/>
            <w:tcBorders>
              <w:top w:val="nil"/>
              <w:bottom w:val="nil"/>
            </w:tcBorders>
            <w:shd w:val="clear" w:color="auto" w:fill="auto"/>
            <w:vAlign w:val="bottom"/>
          </w:tcPr>
          <w:p w14:paraId="6A8C42D2" w14:textId="7A24075B" w:rsidR="0092482D" w:rsidRPr="00C77B36" w:rsidRDefault="0092482D" w:rsidP="0092482D">
            <w:pPr>
              <w:pStyle w:val="ZPpregtevilke"/>
              <w:rPr>
                <w:b/>
                <w:bCs/>
              </w:rPr>
            </w:pPr>
            <w:r w:rsidRPr="00022DF5">
              <w:t>142,5</w:t>
            </w:r>
          </w:p>
        </w:tc>
      </w:tr>
      <w:tr w:rsidR="0092482D" w:rsidRPr="00C77B36" w14:paraId="134C120E" w14:textId="77777777" w:rsidTr="0092482D">
        <w:trPr>
          <w:trHeight w:val="227"/>
          <w:jc w:val="center"/>
        </w:trPr>
        <w:tc>
          <w:tcPr>
            <w:tcW w:w="1007" w:type="pct"/>
            <w:shd w:val="clear" w:color="auto" w:fill="auto"/>
            <w:noWrap/>
            <w:vAlign w:val="bottom"/>
          </w:tcPr>
          <w:p w14:paraId="06B7A009" w14:textId="03AB2EB2" w:rsidR="0092482D" w:rsidRPr="00C77B36" w:rsidRDefault="0092482D" w:rsidP="0092482D">
            <w:pPr>
              <w:pStyle w:val="ZPpregtevilke"/>
              <w:jc w:val="left"/>
            </w:pPr>
            <w:r w:rsidRPr="00A54C70">
              <w:t>Redkev</w:t>
            </w:r>
          </w:p>
        </w:tc>
        <w:tc>
          <w:tcPr>
            <w:tcW w:w="266" w:type="pct"/>
            <w:shd w:val="clear" w:color="auto" w:fill="auto"/>
            <w:noWrap/>
            <w:vAlign w:val="bottom"/>
          </w:tcPr>
          <w:p w14:paraId="4D8331FD" w14:textId="20E90C66" w:rsidR="0092482D" w:rsidRPr="00C77B36" w:rsidRDefault="0092482D" w:rsidP="0092482D">
            <w:pPr>
              <w:pStyle w:val="ZPpregtevilke"/>
            </w:pPr>
            <w:r w:rsidRPr="00022DF5">
              <w:t>191</w:t>
            </w:r>
          </w:p>
        </w:tc>
        <w:tc>
          <w:tcPr>
            <w:tcW w:w="266" w:type="pct"/>
            <w:shd w:val="clear" w:color="auto" w:fill="auto"/>
            <w:noWrap/>
            <w:vAlign w:val="bottom"/>
          </w:tcPr>
          <w:p w14:paraId="3D21A402" w14:textId="7716ADB8" w:rsidR="0092482D" w:rsidRPr="00C77B36" w:rsidRDefault="0092482D" w:rsidP="0092482D">
            <w:pPr>
              <w:pStyle w:val="ZPpregtevilke"/>
            </w:pPr>
            <w:r w:rsidRPr="00022DF5">
              <w:t>231</w:t>
            </w:r>
          </w:p>
        </w:tc>
        <w:tc>
          <w:tcPr>
            <w:tcW w:w="266" w:type="pct"/>
            <w:shd w:val="clear" w:color="auto" w:fill="auto"/>
            <w:noWrap/>
            <w:vAlign w:val="bottom"/>
          </w:tcPr>
          <w:p w14:paraId="4E9DA62F" w14:textId="4DDD5449" w:rsidR="0092482D" w:rsidRPr="00C77B36" w:rsidRDefault="0092482D" w:rsidP="0092482D">
            <w:pPr>
              <w:pStyle w:val="ZPpregtevilke"/>
            </w:pPr>
            <w:r w:rsidRPr="00022DF5">
              <w:t>194</w:t>
            </w:r>
          </w:p>
        </w:tc>
        <w:tc>
          <w:tcPr>
            <w:tcW w:w="266" w:type="pct"/>
            <w:shd w:val="clear" w:color="auto" w:fill="auto"/>
            <w:noWrap/>
            <w:vAlign w:val="bottom"/>
          </w:tcPr>
          <w:p w14:paraId="10FD4187" w14:textId="2F581EAD" w:rsidR="0092482D" w:rsidRPr="00C77B36" w:rsidRDefault="0092482D" w:rsidP="0092482D">
            <w:pPr>
              <w:pStyle w:val="ZPpregtevilke"/>
            </w:pPr>
            <w:r w:rsidRPr="00022DF5">
              <w:t>140</w:t>
            </w:r>
          </w:p>
        </w:tc>
        <w:tc>
          <w:tcPr>
            <w:tcW w:w="267" w:type="pct"/>
            <w:tcBorders>
              <w:right w:val="single" w:sz="4" w:space="0" w:color="008000"/>
            </w:tcBorders>
            <w:vAlign w:val="bottom"/>
          </w:tcPr>
          <w:p w14:paraId="5EC79376" w14:textId="51C0BE1B" w:rsidR="0092482D" w:rsidRPr="00C77B36" w:rsidRDefault="0092482D" w:rsidP="0092482D">
            <w:pPr>
              <w:pStyle w:val="ZPpregtevilke"/>
            </w:pPr>
            <w:r w:rsidRPr="00022DF5">
              <w:t>72,2</w:t>
            </w:r>
          </w:p>
        </w:tc>
        <w:tc>
          <w:tcPr>
            <w:tcW w:w="266" w:type="pct"/>
            <w:tcBorders>
              <w:left w:val="single" w:sz="4" w:space="0" w:color="008000"/>
            </w:tcBorders>
            <w:shd w:val="clear" w:color="auto" w:fill="auto"/>
            <w:noWrap/>
            <w:vAlign w:val="bottom"/>
          </w:tcPr>
          <w:p w14:paraId="2970F148" w14:textId="32719F00" w:rsidR="0092482D" w:rsidRPr="00C77B36" w:rsidRDefault="0092482D" w:rsidP="0092482D">
            <w:pPr>
              <w:pStyle w:val="ZPpregtevilke"/>
            </w:pPr>
            <w:r w:rsidRPr="00022DF5">
              <w:t>6</w:t>
            </w:r>
          </w:p>
        </w:tc>
        <w:tc>
          <w:tcPr>
            <w:tcW w:w="266" w:type="pct"/>
            <w:shd w:val="clear" w:color="auto" w:fill="auto"/>
            <w:noWrap/>
            <w:vAlign w:val="bottom"/>
          </w:tcPr>
          <w:p w14:paraId="6CE521B5" w14:textId="75FA1206" w:rsidR="0092482D" w:rsidRPr="00C77B36" w:rsidRDefault="0092482D" w:rsidP="0092482D">
            <w:pPr>
              <w:pStyle w:val="ZPpregtevilke"/>
            </w:pPr>
            <w:r w:rsidRPr="00022DF5">
              <w:t>11</w:t>
            </w:r>
          </w:p>
        </w:tc>
        <w:tc>
          <w:tcPr>
            <w:tcW w:w="266" w:type="pct"/>
            <w:shd w:val="clear" w:color="auto" w:fill="auto"/>
            <w:noWrap/>
            <w:vAlign w:val="bottom"/>
          </w:tcPr>
          <w:p w14:paraId="2D4B12B1" w14:textId="2D3359D5" w:rsidR="0092482D" w:rsidRPr="00C77B36" w:rsidRDefault="0092482D" w:rsidP="0092482D">
            <w:pPr>
              <w:pStyle w:val="ZPpregtevilke"/>
            </w:pPr>
            <w:r w:rsidRPr="00022DF5">
              <w:t>11</w:t>
            </w:r>
          </w:p>
        </w:tc>
        <w:tc>
          <w:tcPr>
            <w:tcW w:w="266" w:type="pct"/>
            <w:shd w:val="clear" w:color="auto" w:fill="auto"/>
            <w:noWrap/>
            <w:vAlign w:val="bottom"/>
          </w:tcPr>
          <w:p w14:paraId="3418E68B" w14:textId="68C8741D" w:rsidR="0092482D" w:rsidRPr="00C77B36" w:rsidRDefault="0092482D" w:rsidP="0092482D">
            <w:pPr>
              <w:pStyle w:val="ZPpregtevilke"/>
            </w:pPr>
            <w:r w:rsidRPr="00022DF5">
              <w:t>44</w:t>
            </w:r>
          </w:p>
        </w:tc>
        <w:tc>
          <w:tcPr>
            <w:tcW w:w="267" w:type="pct"/>
            <w:tcBorders>
              <w:right w:val="single" w:sz="4" w:space="0" w:color="008000"/>
            </w:tcBorders>
            <w:shd w:val="clear" w:color="auto" w:fill="auto"/>
            <w:noWrap/>
            <w:vAlign w:val="bottom"/>
          </w:tcPr>
          <w:p w14:paraId="3A513EF5" w14:textId="505CA98D" w:rsidR="0092482D" w:rsidRPr="00C77B36" w:rsidRDefault="0092482D" w:rsidP="0092482D">
            <w:pPr>
              <w:pStyle w:val="ZPpregtevilke"/>
            </w:pPr>
            <w:r w:rsidRPr="00022DF5">
              <w:t>397,3</w:t>
            </w:r>
          </w:p>
        </w:tc>
        <w:tc>
          <w:tcPr>
            <w:tcW w:w="266" w:type="pct"/>
            <w:tcBorders>
              <w:left w:val="single" w:sz="4" w:space="0" w:color="008000"/>
            </w:tcBorders>
            <w:shd w:val="clear" w:color="auto" w:fill="auto"/>
            <w:noWrap/>
            <w:vAlign w:val="bottom"/>
          </w:tcPr>
          <w:p w14:paraId="59E91C63" w14:textId="19D31BA0" w:rsidR="0092482D" w:rsidRPr="00C77B36" w:rsidRDefault="0092482D" w:rsidP="0092482D">
            <w:pPr>
              <w:pStyle w:val="ZPpregtevilke"/>
            </w:pPr>
            <w:r w:rsidRPr="00022DF5">
              <w:t>0,03</w:t>
            </w:r>
          </w:p>
        </w:tc>
        <w:tc>
          <w:tcPr>
            <w:tcW w:w="266" w:type="pct"/>
            <w:shd w:val="clear" w:color="auto" w:fill="auto"/>
            <w:vAlign w:val="bottom"/>
          </w:tcPr>
          <w:p w14:paraId="5EF2E492" w14:textId="3246956D" w:rsidR="0092482D" w:rsidRPr="00C77B36" w:rsidRDefault="0092482D" w:rsidP="0092482D">
            <w:pPr>
              <w:pStyle w:val="ZPpregtevilke"/>
            </w:pPr>
            <w:r w:rsidRPr="00022DF5">
              <w:t>0,05</w:t>
            </w:r>
          </w:p>
        </w:tc>
        <w:tc>
          <w:tcPr>
            <w:tcW w:w="266" w:type="pct"/>
            <w:shd w:val="clear" w:color="auto" w:fill="auto"/>
            <w:vAlign w:val="bottom"/>
          </w:tcPr>
          <w:p w14:paraId="27379061" w14:textId="07A546D1" w:rsidR="0092482D" w:rsidRPr="00C77B36" w:rsidRDefault="0092482D" w:rsidP="0092482D">
            <w:pPr>
              <w:pStyle w:val="ZPpregtevilke"/>
            </w:pPr>
            <w:r w:rsidRPr="00022DF5">
              <w:t>0,06</w:t>
            </w:r>
          </w:p>
        </w:tc>
        <w:tc>
          <w:tcPr>
            <w:tcW w:w="266" w:type="pct"/>
            <w:vAlign w:val="bottom"/>
          </w:tcPr>
          <w:p w14:paraId="19AA9CD4" w14:textId="401C612E" w:rsidR="0092482D" w:rsidRPr="00C77B36" w:rsidRDefault="0092482D" w:rsidP="0092482D">
            <w:pPr>
              <w:pStyle w:val="ZPpregtevilke"/>
            </w:pPr>
            <w:r w:rsidRPr="00022DF5">
              <w:t>0,31</w:t>
            </w:r>
          </w:p>
        </w:tc>
        <w:tc>
          <w:tcPr>
            <w:tcW w:w="267" w:type="pct"/>
            <w:vAlign w:val="bottom"/>
          </w:tcPr>
          <w:p w14:paraId="414F1E59" w14:textId="076A2D47" w:rsidR="0092482D" w:rsidRPr="00C77B36" w:rsidRDefault="0092482D" w:rsidP="0092482D">
            <w:pPr>
              <w:pStyle w:val="ZPpregtevilke"/>
            </w:pPr>
            <w:r w:rsidRPr="00022DF5">
              <w:t>550,5</w:t>
            </w:r>
          </w:p>
        </w:tc>
      </w:tr>
      <w:tr w:rsidR="0092482D" w:rsidRPr="00C77B36" w14:paraId="38F273A5" w14:textId="77777777" w:rsidTr="0092482D">
        <w:trPr>
          <w:trHeight w:val="227"/>
          <w:jc w:val="center"/>
        </w:trPr>
        <w:tc>
          <w:tcPr>
            <w:tcW w:w="1007" w:type="pct"/>
            <w:shd w:val="clear" w:color="auto" w:fill="auto"/>
            <w:noWrap/>
            <w:vAlign w:val="bottom"/>
          </w:tcPr>
          <w:p w14:paraId="685D4EC4" w14:textId="234F701B" w:rsidR="0092482D" w:rsidRPr="00C77B36" w:rsidRDefault="009C6DF3" w:rsidP="0092482D">
            <w:pPr>
              <w:pStyle w:val="ZPpregtevilke"/>
              <w:jc w:val="left"/>
            </w:pPr>
            <w:r w:rsidRPr="00A54C70">
              <w:t>Peteršilj</w:t>
            </w:r>
          </w:p>
        </w:tc>
        <w:tc>
          <w:tcPr>
            <w:tcW w:w="266" w:type="pct"/>
            <w:shd w:val="clear" w:color="auto" w:fill="auto"/>
            <w:noWrap/>
            <w:vAlign w:val="bottom"/>
          </w:tcPr>
          <w:p w14:paraId="5EA3B16F" w14:textId="349BBB83" w:rsidR="0092482D" w:rsidRPr="00C77B36" w:rsidRDefault="0092482D" w:rsidP="0092482D">
            <w:pPr>
              <w:pStyle w:val="ZPpregtevilke"/>
            </w:pPr>
            <w:r w:rsidRPr="00022DF5">
              <w:t>406</w:t>
            </w:r>
          </w:p>
        </w:tc>
        <w:tc>
          <w:tcPr>
            <w:tcW w:w="266" w:type="pct"/>
            <w:shd w:val="clear" w:color="auto" w:fill="auto"/>
            <w:noWrap/>
            <w:vAlign w:val="bottom"/>
          </w:tcPr>
          <w:p w14:paraId="48DACF4F" w14:textId="12D762C7" w:rsidR="0092482D" w:rsidRPr="00C77B36" w:rsidRDefault="0092482D" w:rsidP="0092482D">
            <w:pPr>
              <w:pStyle w:val="ZPpregtevilke"/>
            </w:pPr>
            <w:r w:rsidRPr="00022DF5">
              <w:t>417</w:t>
            </w:r>
          </w:p>
        </w:tc>
        <w:tc>
          <w:tcPr>
            <w:tcW w:w="266" w:type="pct"/>
            <w:shd w:val="clear" w:color="auto" w:fill="auto"/>
            <w:noWrap/>
            <w:vAlign w:val="bottom"/>
          </w:tcPr>
          <w:p w14:paraId="0D4FD754" w14:textId="3529E1BD" w:rsidR="0092482D" w:rsidRPr="00C77B36" w:rsidRDefault="0092482D" w:rsidP="0092482D">
            <w:pPr>
              <w:pStyle w:val="ZPpregtevilke"/>
            </w:pPr>
            <w:r w:rsidRPr="00022DF5">
              <w:t>340</w:t>
            </w:r>
          </w:p>
        </w:tc>
        <w:tc>
          <w:tcPr>
            <w:tcW w:w="266" w:type="pct"/>
            <w:shd w:val="clear" w:color="auto" w:fill="auto"/>
            <w:noWrap/>
            <w:vAlign w:val="bottom"/>
          </w:tcPr>
          <w:p w14:paraId="4B046BE2" w14:textId="1EDD96B1" w:rsidR="0092482D" w:rsidRPr="00C77B36" w:rsidRDefault="0092482D" w:rsidP="0092482D">
            <w:pPr>
              <w:pStyle w:val="ZPpregtevilke"/>
            </w:pPr>
            <w:r w:rsidRPr="00022DF5">
              <w:t>279</w:t>
            </w:r>
          </w:p>
        </w:tc>
        <w:tc>
          <w:tcPr>
            <w:tcW w:w="267" w:type="pct"/>
            <w:tcBorders>
              <w:right w:val="single" w:sz="4" w:space="0" w:color="008000"/>
            </w:tcBorders>
            <w:vAlign w:val="bottom"/>
          </w:tcPr>
          <w:p w14:paraId="03ABAA0D" w14:textId="0859E1D0" w:rsidR="0092482D" w:rsidRPr="00C77B36" w:rsidRDefault="0092482D" w:rsidP="0092482D">
            <w:pPr>
              <w:pStyle w:val="ZPpregtevilke"/>
            </w:pPr>
            <w:r w:rsidRPr="00022DF5">
              <w:t>82,1</w:t>
            </w:r>
          </w:p>
        </w:tc>
        <w:tc>
          <w:tcPr>
            <w:tcW w:w="266" w:type="pct"/>
            <w:tcBorders>
              <w:left w:val="single" w:sz="4" w:space="0" w:color="008000"/>
            </w:tcBorders>
            <w:shd w:val="clear" w:color="auto" w:fill="auto"/>
            <w:noWrap/>
            <w:vAlign w:val="bottom"/>
          </w:tcPr>
          <w:p w14:paraId="6BA76C3E" w14:textId="47CC6607" w:rsidR="0092482D" w:rsidRPr="00C77B36" w:rsidRDefault="0092482D" w:rsidP="0092482D">
            <w:pPr>
              <w:pStyle w:val="ZPpregtevilke"/>
            </w:pPr>
            <w:r w:rsidRPr="00022DF5">
              <w:t>9</w:t>
            </w:r>
          </w:p>
        </w:tc>
        <w:tc>
          <w:tcPr>
            <w:tcW w:w="266" w:type="pct"/>
            <w:shd w:val="clear" w:color="auto" w:fill="auto"/>
            <w:noWrap/>
            <w:vAlign w:val="bottom"/>
          </w:tcPr>
          <w:p w14:paraId="10F07738" w14:textId="5E1C3C09" w:rsidR="0092482D" w:rsidRPr="00C77B36" w:rsidRDefault="0092482D" w:rsidP="0092482D">
            <w:pPr>
              <w:pStyle w:val="ZPpregtevilke"/>
            </w:pPr>
            <w:r w:rsidRPr="00022DF5">
              <w:t>16</w:t>
            </w:r>
          </w:p>
        </w:tc>
        <w:tc>
          <w:tcPr>
            <w:tcW w:w="266" w:type="pct"/>
            <w:shd w:val="clear" w:color="auto" w:fill="auto"/>
            <w:noWrap/>
            <w:vAlign w:val="bottom"/>
          </w:tcPr>
          <w:p w14:paraId="741A5A02" w14:textId="0AA76DD5" w:rsidR="0092482D" w:rsidRPr="00C77B36" w:rsidRDefault="0092482D" w:rsidP="0092482D">
            <w:pPr>
              <w:pStyle w:val="ZPpregtevilke"/>
            </w:pPr>
            <w:r w:rsidRPr="00022DF5">
              <w:t>25</w:t>
            </w:r>
          </w:p>
        </w:tc>
        <w:tc>
          <w:tcPr>
            <w:tcW w:w="266" w:type="pct"/>
            <w:shd w:val="clear" w:color="auto" w:fill="auto"/>
            <w:noWrap/>
            <w:vAlign w:val="bottom"/>
          </w:tcPr>
          <w:p w14:paraId="31FC078C" w14:textId="648E2C32" w:rsidR="0092482D" w:rsidRPr="00C77B36" w:rsidRDefault="0092482D" w:rsidP="0092482D">
            <w:pPr>
              <w:pStyle w:val="ZPpregtevilke"/>
            </w:pPr>
            <w:r w:rsidRPr="00022DF5">
              <w:t>31</w:t>
            </w:r>
          </w:p>
        </w:tc>
        <w:tc>
          <w:tcPr>
            <w:tcW w:w="267" w:type="pct"/>
            <w:tcBorders>
              <w:right w:val="single" w:sz="4" w:space="0" w:color="008000"/>
            </w:tcBorders>
            <w:shd w:val="clear" w:color="auto" w:fill="auto"/>
            <w:noWrap/>
            <w:vAlign w:val="bottom"/>
          </w:tcPr>
          <w:p w14:paraId="2CBA5369" w14:textId="380194FB" w:rsidR="0092482D" w:rsidRPr="00C77B36" w:rsidRDefault="0092482D" w:rsidP="0092482D">
            <w:pPr>
              <w:pStyle w:val="ZPpregtevilke"/>
            </w:pPr>
            <w:r w:rsidRPr="00022DF5">
              <w:t>123,3</w:t>
            </w:r>
          </w:p>
        </w:tc>
        <w:tc>
          <w:tcPr>
            <w:tcW w:w="266" w:type="pct"/>
            <w:tcBorders>
              <w:left w:val="single" w:sz="4" w:space="0" w:color="008000"/>
            </w:tcBorders>
            <w:shd w:val="clear" w:color="auto" w:fill="auto"/>
            <w:noWrap/>
            <w:vAlign w:val="bottom"/>
          </w:tcPr>
          <w:p w14:paraId="031EBCEA" w14:textId="06F344DC" w:rsidR="0092482D" w:rsidRPr="00C77B36" w:rsidRDefault="0092482D" w:rsidP="0092482D">
            <w:pPr>
              <w:pStyle w:val="ZPpregtevilke"/>
            </w:pPr>
            <w:r w:rsidRPr="00022DF5">
              <w:t>0,02</w:t>
            </w:r>
          </w:p>
        </w:tc>
        <w:tc>
          <w:tcPr>
            <w:tcW w:w="266" w:type="pct"/>
            <w:shd w:val="clear" w:color="auto" w:fill="auto"/>
            <w:vAlign w:val="bottom"/>
          </w:tcPr>
          <w:p w14:paraId="4D420159" w14:textId="0BC563AE" w:rsidR="0092482D" w:rsidRPr="00C77B36" w:rsidRDefault="0092482D" w:rsidP="0092482D">
            <w:pPr>
              <w:pStyle w:val="ZPpregtevilke"/>
            </w:pPr>
            <w:r w:rsidRPr="00022DF5">
              <w:t>0,04</w:t>
            </w:r>
          </w:p>
        </w:tc>
        <w:tc>
          <w:tcPr>
            <w:tcW w:w="266" w:type="pct"/>
            <w:shd w:val="clear" w:color="auto" w:fill="auto"/>
            <w:vAlign w:val="bottom"/>
          </w:tcPr>
          <w:p w14:paraId="783A90D7" w14:textId="0E4B5F45" w:rsidR="0092482D" w:rsidRPr="00C77B36" w:rsidRDefault="0092482D" w:rsidP="0092482D">
            <w:pPr>
              <w:pStyle w:val="ZPpregtevilke"/>
            </w:pPr>
            <w:r w:rsidRPr="00022DF5">
              <w:t>0,07</w:t>
            </w:r>
          </w:p>
        </w:tc>
        <w:tc>
          <w:tcPr>
            <w:tcW w:w="266" w:type="pct"/>
            <w:vAlign w:val="bottom"/>
          </w:tcPr>
          <w:p w14:paraId="79D39352" w14:textId="1C7828BE" w:rsidR="0092482D" w:rsidRPr="00C77B36" w:rsidRDefault="0092482D" w:rsidP="0092482D">
            <w:pPr>
              <w:pStyle w:val="ZPpregtevilke"/>
            </w:pPr>
            <w:r w:rsidRPr="00022DF5">
              <w:t>0,11</w:t>
            </w:r>
          </w:p>
        </w:tc>
        <w:tc>
          <w:tcPr>
            <w:tcW w:w="267" w:type="pct"/>
            <w:vAlign w:val="bottom"/>
          </w:tcPr>
          <w:p w14:paraId="44C79D83" w14:textId="7D20684F" w:rsidR="0092482D" w:rsidRPr="00C77B36" w:rsidRDefault="0092482D" w:rsidP="0092482D">
            <w:pPr>
              <w:pStyle w:val="ZPpregtevilke"/>
            </w:pPr>
            <w:r w:rsidRPr="00022DF5">
              <w:t>150,3</w:t>
            </w:r>
          </w:p>
        </w:tc>
      </w:tr>
      <w:tr w:rsidR="0092482D" w:rsidRPr="0092482D" w14:paraId="6F2A0FE4" w14:textId="77777777" w:rsidTr="0092482D">
        <w:trPr>
          <w:trHeight w:val="227"/>
          <w:jc w:val="center"/>
        </w:trPr>
        <w:tc>
          <w:tcPr>
            <w:tcW w:w="1007" w:type="pct"/>
            <w:shd w:val="clear" w:color="auto" w:fill="auto"/>
            <w:noWrap/>
            <w:vAlign w:val="bottom"/>
          </w:tcPr>
          <w:p w14:paraId="484B5E9A" w14:textId="721425E5" w:rsidR="0092482D" w:rsidRPr="0092482D" w:rsidRDefault="0092482D" w:rsidP="0092482D">
            <w:pPr>
              <w:pStyle w:val="ZPpregtevilke"/>
              <w:jc w:val="left"/>
              <w:rPr>
                <w:b/>
              </w:rPr>
            </w:pPr>
            <w:r w:rsidRPr="0092482D">
              <w:rPr>
                <w:b/>
              </w:rPr>
              <w:t>Plodovke, od tega:</w:t>
            </w:r>
          </w:p>
        </w:tc>
        <w:tc>
          <w:tcPr>
            <w:tcW w:w="266" w:type="pct"/>
            <w:shd w:val="clear" w:color="auto" w:fill="auto"/>
            <w:noWrap/>
            <w:vAlign w:val="bottom"/>
          </w:tcPr>
          <w:p w14:paraId="0E7915BC" w14:textId="62E5BBAF" w:rsidR="0092482D" w:rsidRPr="0092482D" w:rsidRDefault="0092482D" w:rsidP="0092482D">
            <w:pPr>
              <w:pStyle w:val="ZPpregtevilke"/>
              <w:rPr>
                <w:b/>
              </w:rPr>
            </w:pPr>
            <w:r w:rsidRPr="0092482D">
              <w:rPr>
                <w:b/>
              </w:rPr>
              <w:t>792</w:t>
            </w:r>
          </w:p>
        </w:tc>
        <w:tc>
          <w:tcPr>
            <w:tcW w:w="266" w:type="pct"/>
            <w:shd w:val="clear" w:color="auto" w:fill="auto"/>
            <w:noWrap/>
            <w:vAlign w:val="bottom"/>
          </w:tcPr>
          <w:p w14:paraId="56439454" w14:textId="0FE21C64" w:rsidR="0092482D" w:rsidRPr="0092482D" w:rsidRDefault="0092482D" w:rsidP="0092482D">
            <w:pPr>
              <w:pStyle w:val="ZPpregtevilke"/>
              <w:rPr>
                <w:b/>
              </w:rPr>
            </w:pPr>
            <w:r w:rsidRPr="0092482D">
              <w:rPr>
                <w:b/>
              </w:rPr>
              <w:t>777</w:t>
            </w:r>
          </w:p>
        </w:tc>
        <w:tc>
          <w:tcPr>
            <w:tcW w:w="266" w:type="pct"/>
            <w:shd w:val="clear" w:color="auto" w:fill="auto"/>
            <w:noWrap/>
            <w:vAlign w:val="bottom"/>
          </w:tcPr>
          <w:p w14:paraId="799E3BD8" w14:textId="5F08B5BC" w:rsidR="0092482D" w:rsidRPr="0092482D" w:rsidRDefault="0092482D" w:rsidP="0092482D">
            <w:pPr>
              <w:pStyle w:val="ZPpregtevilke"/>
              <w:rPr>
                <w:b/>
              </w:rPr>
            </w:pPr>
            <w:r w:rsidRPr="0092482D">
              <w:rPr>
                <w:b/>
              </w:rPr>
              <w:t>744</w:t>
            </w:r>
          </w:p>
        </w:tc>
        <w:tc>
          <w:tcPr>
            <w:tcW w:w="266" w:type="pct"/>
            <w:shd w:val="clear" w:color="auto" w:fill="auto"/>
            <w:noWrap/>
            <w:vAlign w:val="bottom"/>
          </w:tcPr>
          <w:p w14:paraId="466ACBCC" w14:textId="280387FD" w:rsidR="0092482D" w:rsidRPr="0092482D" w:rsidRDefault="0092482D" w:rsidP="0092482D">
            <w:pPr>
              <w:pStyle w:val="ZPpregtevilke"/>
              <w:rPr>
                <w:b/>
              </w:rPr>
            </w:pPr>
            <w:r w:rsidRPr="0092482D">
              <w:rPr>
                <w:b/>
              </w:rPr>
              <w:t>791</w:t>
            </w:r>
          </w:p>
        </w:tc>
        <w:tc>
          <w:tcPr>
            <w:tcW w:w="267" w:type="pct"/>
            <w:tcBorders>
              <w:right w:val="single" w:sz="4" w:space="0" w:color="008000"/>
            </w:tcBorders>
            <w:vAlign w:val="bottom"/>
          </w:tcPr>
          <w:p w14:paraId="0A19348B" w14:textId="434475B3" w:rsidR="0092482D" w:rsidRPr="0092482D" w:rsidRDefault="0092482D" w:rsidP="0092482D">
            <w:pPr>
              <w:pStyle w:val="ZPpregtevilke"/>
              <w:rPr>
                <w:b/>
              </w:rPr>
            </w:pPr>
            <w:r w:rsidRPr="0092482D">
              <w:rPr>
                <w:b/>
              </w:rPr>
              <w:t>106,3</w:t>
            </w:r>
          </w:p>
        </w:tc>
        <w:tc>
          <w:tcPr>
            <w:tcW w:w="266" w:type="pct"/>
            <w:tcBorders>
              <w:left w:val="single" w:sz="4" w:space="0" w:color="008000"/>
            </w:tcBorders>
            <w:shd w:val="clear" w:color="auto" w:fill="auto"/>
            <w:noWrap/>
            <w:vAlign w:val="bottom"/>
          </w:tcPr>
          <w:p w14:paraId="04016D66" w14:textId="01773861" w:rsidR="0092482D" w:rsidRPr="0092482D" w:rsidRDefault="0092482D" w:rsidP="0092482D">
            <w:pPr>
              <w:pStyle w:val="ZPpregtevilke"/>
              <w:rPr>
                <w:b/>
              </w:rPr>
            </w:pPr>
            <w:r w:rsidRPr="0092482D">
              <w:rPr>
                <w:b/>
              </w:rPr>
              <w:t>245</w:t>
            </w:r>
          </w:p>
        </w:tc>
        <w:tc>
          <w:tcPr>
            <w:tcW w:w="266" w:type="pct"/>
            <w:shd w:val="clear" w:color="auto" w:fill="auto"/>
            <w:noWrap/>
            <w:vAlign w:val="bottom"/>
          </w:tcPr>
          <w:p w14:paraId="45CE9EAC" w14:textId="6F13A2BE" w:rsidR="0092482D" w:rsidRPr="0092482D" w:rsidRDefault="0092482D" w:rsidP="0092482D">
            <w:pPr>
              <w:pStyle w:val="ZPpregtevilke"/>
              <w:rPr>
                <w:b/>
              </w:rPr>
            </w:pPr>
            <w:r w:rsidRPr="0092482D">
              <w:rPr>
                <w:b/>
              </w:rPr>
              <w:t>223</w:t>
            </w:r>
          </w:p>
        </w:tc>
        <w:tc>
          <w:tcPr>
            <w:tcW w:w="266" w:type="pct"/>
            <w:shd w:val="clear" w:color="auto" w:fill="auto"/>
            <w:noWrap/>
            <w:vAlign w:val="bottom"/>
          </w:tcPr>
          <w:p w14:paraId="22AA044D" w14:textId="306EF471" w:rsidR="0092482D" w:rsidRPr="0092482D" w:rsidRDefault="0092482D" w:rsidP="0092482D">
            <w:pPr>
              <w:pStyle w:val="ZPpregtevilke"/>
              <w:rPr>
                <w:b/>
              </w:rPr>
            </w:pPr>
            <w:r w:rsidRPr="0092482D">
              <w:rPr>
                <w:b/>
              </w:rPr>
              <w:t>245</w:t>
            </w:r>
          </w:p>
        </w:tc>
        <w:tc>
          <w:tcPr>
            <w:tcW w:w="266" w:type="pct"/>
            <w:shd w:val="clear" w:color="auto" w:fill="auto"/>
            <w:noWrap/>
            <w:vAlign w:val="bottom"/>
          </w:tcPr>
          <w:p w14:paraId="6F73D350" w14:textId="5C2EECCD" w:rsidR="0092482D" w:rsidRPr="0092482D" w:rsidRDefault="0092482D" w:rsidP="0092482D">
            <w:pPr>
              <w:pStyle w:val="ZPpregtevilke"/>
              <w:rPr>
                <w:b/>
              </w:rPr>
            </w:pPr>
            <w:r w:rsidRPr="0092482D">
              <w:rPr>
                <w:b/>
              </w:rPr>
              <w:t>344</w:t>
            </w:r>
          </w:p>
        </w:tc>
        <w:tc>
          <w:tcPr>
            <w:tcW w:w="267" w:type="pct"/>
            <w:tcBorders>
              <w:right w:val="single" w:sz="4" w:space="0" w:color="008000"/>
            </w:tcBorders>
            <w:shd w:val="clear" w:color="auto" w:fill="auto"/>
            <w:noWrap/>
            <w:vAlign w:val="bottom"/>
          </w:tcPr>
          <w:p w14:paraId="497E9FFE" w14:textId="0F944C39" w:rsidR="0092482D" w:rsidRPr="0092482D" w:rsidRDefault="0092482D" w:rsidP="0092482D">
            <w:pPr>
              <w:pStyle w:val="ZPpregtevilke"/>
              <w:rPr>
                <w:b/>
              </w:rPr>
            </w:pPr>
            <w:r w:rsidRPr="0092482D">
              <w:rPr>
                <w:b/>
              </w:rPr>
              <w:t>140,5</w:t>
            </w:r>
          </w:p>
        </w:tc>
        <w:tc>
          <w:tcPr>
            <w:tcW w:w="266" w:type="pct"/>
            <w:tcBorders>
              <w:left w:val="single" w:sz="4" w:space="0" w:color="008000"/>
            </w:tcBorders>
            <w:shd w:val="clear" w:color="auto" w:fill="auto"/>
            <w:noWrap/>
            <w:vAlign w:val="bottom"/>
          </w:tcPr>
          <w:p w14:paraId="19CCBDE6" w14:textId="04CD2BC7" w:rsidR="0092482D" w:rsidRPr="0092482D" w:rsidRDefault="0092482D" w:rsidP="0092482D">
            <w:pPr>
              <w:pStyle w:val="ZPpregtevilke"/>
              <w:rPr>
                <w:b/>
              </w:rPr>
            </w:pPr>
            <w:r w:rsidRPr="0092482D">
              <w:rPr>
                <w:b/>
              </w:rPr>
              <w:t>0,31</w:t>
            </w:r>
          </w:p>
        </w:tc>
        <w:tc>
          <w:tcPr>
            <w:tcW w:w="266" w:type="pct"/>
            <w:shd w:val="clear" w:color="auto" w:fill="auto"/>
            <w:vAlign w:val="bottom"/>
          </w:tcPr>
          <w:p w14:paraId="5E9DE63D" w14:textId="196A6B2F" w:rsidR="0092482D" w:rsidRPr="0092482D" w:rsidRDefault="0092482D" w:rsidP="0092482D">
            <w:pPr>
              <w:pStyle w:val="ZPpregtevilke"/>
              <w:rPr>
                <w:b/>
              </w:rPr>
            </w:pPr>
            <w:r w:rsidRPr="0092482D">
              <w:rPr>
                <w:b/>
              </w:rPr>
              <w:t>0,29</w:t>
            </w:r>
          </w:p>
        </w:tc>
        <w:tc>
          <w:tcPr>
            <w:tcW w:w="266" w:type="pct"/>
            <w:shd w:val="clear" w:color="auto" w:fill="auto"/>
            <w:vAlign w:val="bottom"/>
          </w:tcPr>
          <w:p w14:paraId="6A968926" w14:textId="3D0E795D" w:rsidR="0092482D" w:rsidRPr="0092482D" w:rsidRDefault="0092482D" w:rsidP="0092482D">
            <w:pPr>
              <w:pStyle w:val="ZPpregtevilke"/>
              <w:rPr>
                <w:b/>
              </w:rPr>
            </w:pPr>
            <w:r w:rsidRPr="0092482D">
              <w:rPr>
                <w:b/>
              </w:rPr>
              <w:t>0,33</w:t>
            </w:r>
          </w:p>
        </w:tc>
        <w:tc>
          <w:tcPr>
            <w:tcW w:w="266" w:type="pct"/>
            <w:vAlign w:val="bottom"/>
          </w:tcPr>
          <w:p w14:paraId="2C187296" w14:textId="562B1D7E" w:rsidR="0092482D" w:rsidRPr="0092482D" w:rsidRDefault="0092482D" w:rsidP="0092482D">
            <w:pPr>
              <w:pStyle w:val="ZPpregtevilke"/>
              <w:rPr>
                <w:b/>
              </w:rPr>
            </w:pPr>
            <w:r w:rsidRPr="0092482D">
              <w:rPr>
                <w:b/>
              </w:rPr>
              <w:t>0,43</w:t>
            </w:r>
          </w:p>
        </w:tc>
        <w:tc>
          <w:tcPr>
            <w:tcW w:w="267" w:type="pct"/>
            <w:vAlign w:val="bottom"/>
          </w:tcPr>
          <w:p w14:paraId="40F0C107" w14:textId="4B68046E" w:rsidR="0092482D" w:rsidRPr="0092482D" w:rsidRDefault="0092482D" w:rsidP="0092482D">
            <w:pPr>
              <w:pStyle w:val="ZPpregtevilke"/>
              <w:rPr>
                <w:b/>
              </w:rPr>
            </w:pPr>
            <w:r w:rsidRPr="0092482D">
              <w:rPr>
                <w:b/>
              </w:rPr>
              <w:t>132,1</w:t>
            </w:r>
          </w:p>
        </w:tc>
      </w:tr>
      <w:tr w:rsidR="0092482D" w:rsidRPr="00C77B36" w14:paraId="0D6A91A0" w14:textId="77777777" w:rsidTr="0092482D">
        <w:trPr>
          <w:trHeight w:val="227"/>
          <w:jc w:val="center"/>
        </w:trPr>
        <w:tc>
          <w:tcPr>
            <w:tcW w:w="1007" w:type="pct"/>
            <w:shd w:val="clear" w:color="auto" w:fill="auto"/>
            <w:noWrap/>
            <w:vAlign w:val="bottom"/>
          </w:tcPr>
          <w:p w14:paraId="4CBAD980" w14:textId="09FEBE80" w:rsidR="0092482D" w:rsidRPr="00C77B36" w:rsidRDefault="0092482D" w:rsidP="0092482D">
            <w:pPr>
              <w:pStyle w:val="ZPpregtevilke"/>
              <w:jc w:val="left"/>
              <w:rPr>
                <w:iCs/>
              </w:rPr>
            </w:pPr>
            <w:r w:rsidRPr="00A54C70">
              <w:t>Paradižnik</w:t>
            </w:r>
          </w:p>
        </w:tc>
        <w:tc>
          <w:tcPr>
            <w:tcW w:w="266" w:type="pct"/>
            <w:shd w:val="clear" w:color="auto" w:fill="auto"/>
            <w:noWrap/>
            <w:vAlign w:val="bottom"/>
          </w:tcPr>
          <w:p w14:paraId="3736E1D6" w14:textId="4BB747A5" w:rsidR="0092482D" w:rsidRPr="00C77B36" w:rsidRDefault="0092482D" w:rsidP="0092482D">
            <w:pPr>
              <w:pStyle w:val="ZPpregtevilke"/>
            </w:pPr>
            <w:r w:rsidRPr="00022DF5">
              <w:t>539</w:t>
            </w:r>
          </w:p>
        </w:tc>
        <w:tc>
          <w:tcPr>
            <w:tcW w:w="266" w:type="pct"/>
            <w:shd w:val="clear" w:color="auto" w:fill="auto"/>
            <w:noWrap/>
            <w:vAlign w:val="bottom"/>
          </w:tcPr>
          <w:p w14:paraId="4F829C84" w14:textId="4590805D" w:rsidR="0092482D" w:rsidRPr="00C77B36" w:rsidRDefault="0092482D" w:rsidP="0092482D">
            <w:pPr>
              <w:pStyle w:val="ZPpregtevilke"/>
            </w:pPr>
            <w:r w:rsidRPr="00022DF5">
              <w:t>595</w:t>
            </w:r>
          </w:p>
        </w:tc>
        <w:tc>
          <w:tcPr>
            <w:tcW w:w="266" w:type="pct"/>
            <w:shd w:val="clear" w:color="auto" w:fill="auto"/>
            <w:noWrap/>
            <w:vAlign w:val="bottom"/>
          </w:tcPr>
          <w:p w14:paraId="60BB629F" w14:textId="3C707C5D" w:rsidR="0092482D" w:rsidRPr="00C77B36" w:rsidRDefault="0092482D" w:rsidP="0092482D">
            <w:pPr>
              <w:pStyle w:val="ZPpregtevilke"/>
            </w:pPr>
            <w:r w:rsidRPr="00022DF5">
              <w:t>506</w:t>
            </w:r>
          </w:p>
        </w:tc>
        <w:tc>
          <w:tcPr>
            <w:tcW w:w="266" w:type="pct"/>
            <w:shd w:val="clear" w:color="auto" w:fill="auto"/>
            <w:noWrap/>
            <w:vAlign w:val="bottom"/>
          </w:tcPr>
          <w:p w14:paraId="0FC35278" w14:textId="71AA2BC2" w:rsidR="0092482D" w:rsidRPr="00C77B36" w:rsidRDefault="0092482D" w:rsidP="0092482D">
            <w:pPr>
              <w:pStyle w:val="ZPpregtevilke"/>
            </w:pPr>
            <w:r w:rsidRPr="00022DF5">
              <w:t>510</w:t>
            </w:r>
          </w:p>
        </w:tc>
        <w:tc>
          <w:tcPr>
            <w:tcW w:w="267" w:type="pct"/>
            <w:tcBorders>
              <w:right w:val="single" w:sz="4" w:space="0" w:color="008000"/>
            </w:tcBorders>
            <w:vAlign w:val="bottom"/>
          </w:tcPr>
          <w:p w14:paraId="533F7DDD" w14:textId="2E33E96C" w:rsidR="0092482D" w:rsidRPr="00C77B36" w:rsidRDefault="0092482D" w:rsidP="0092482D">
            <w:pPr>
              <w:pStyle w:val="ZPpregtevilke"/>
            </w:pPr>
            <w:r w:rsidRPr="00022DF5">
              <w:t>100,8</w:t>
            </w:r>
          </w:p>
        </w:tc>
        <w:tc>
          <w:tcPr>
            <w:tcW w:w="266" w:type="pct"/>
            <w:tcBorders>
              <w:left w:val="single" w:sz="4" w:space="0" w:color="008000"/>
            </w:tcBorders>
            <w:shd w:val="clear" w:color="auto" w:fill="auto"/>
            <w:noWrap/>
            <w:vAlign w:val="bottom"/>
          </w:tcPr>
          <w:p w14:paraId="45CC70EF" w14:textId="352EBB46" w:rsidR="0092482D" w:rsidRPr="00C77B36" w:rsidRDefault="0092482D" w:rsidP="0092482D">
            <w:pPr>
              <w:pStyle w:val="ZPpregtevilke"/>
              <w:rPr>
                <w:szCs w:val="16"/>
              </w:rPr>
            </w:pPr>
            <w:r w:rsidRPr="00022DF5">
              <w:t>43</w:t>
            </w:r>
          </w:p>
        </w:tc>
        <w:tc>
          <w:tcPr>
            <w:tcW w:w="266" w:type="pct"/>
            <w:shd w:val="clear" w:color="auto" w:fill="auto"/>
            <w:noWrap/>
            <w:vAlign w:val="bottom"/>
          </w:tcPr>
          <w:p w14:paraId="4F155F02" w14:textId="2DD75249" w:rsidR="0092482D" w:rsidRPr="00C77B36" w:rsidRDefault="0092482D" w:rsidP="0092482D">
            <w:pPr>
              <w:pStyle w:val="ZPpregtevilke"/>
              <w:rPr>
                <w:szCs w:val="16"/>
              </w:rPr>
            </w:pPr>
            <w:r w:rsidRPr="00022DF5">
              <w:t>42</w:t>
            </w:r>
          </w:p>
        </w:tc>
        <w:tc>
          <w:tcPr>
            <w:tcW w:w="266" w:type="pct"/>
            <w:shd w:val="clear" w:color="auto" w:fill="auto"/>
            <w:noWrap/>
            <w:vAlign w:val="bottom"/>
          </w:tcPr>
          <w:p w14:paraId="01EAB5EF" w14:textId="1D93C7C3" w:rsidR="0092482D" w:rsidRPr="00C77B36" w:rsidRDefault="0092482D" w:rsidP="0092482D">
            <w:pPr>
              <w:pStyle w:val="ZPpregtevilke"/>
              <w:rPr>
                <w:szCs w:val="16"/>
              </w:rPr>
            </w:pPr>
            <w:r w:rsidRPr="00022DF5">
              <w:t>42</w:t>
            </w:r>
          </w:p>
        </w:tc>
        <w:tc>
          <w:tcPr>
            <w:tcW w:w="266" w:type="pct"/>
            <w:shd w:val="clear" w:color="auto" w:fill="auto"/>
            <w:noWrap/>
            <w:vAlign w:val="bottom"/>
          </w:tcPr>
          <w:p w14:paraId="24523C03" w14:textId="7F5F03CF" w:rsidR="0092482D" w:rsidRPr="00C77B36" w:rsidRDefault="0092482D" w:rsidP="0092482D">
            <w:pPr>
              <w:pStyle w:val="ZPpregtevilke"/>
              <w:rPr>
                <w:szCs w:val="16"/>
              </w:rPr>
            </w:pPr>
            <w:r w:rsidRPr="00022DF5">
              <w:t>45</w:t>
            </w:r>
          </w:p>
        </w:tc>
        <w:tc>
          <w:tcPr>
            <w:tcW w:w="267" w:type="pct"/>
            <w:tcBorders>
              <w:right w:val="single" w:sz="4" w:space="0" w:color="008000"/>
            </w:tcBorders>
            <w:shd w:val="clear" w:color="auto" w:fill="auto"/>
            <w:noWrap/>
            <w:vAlign w:val="bottom"/>
          </w:tcPr>
          <w:p w14:paraId="01D4FCB0" w14:textId="65695B71" w:rsidR="0092482D" w:rsidRPr="00C77B36" w:rsidRDefault="0092482D" w:rsidP="0092482D">
            <w:pPr>
              <w:pStyle w:val="ZPpregtevilke"/>
              <w:rPr>
                <w:szCs w:val="16"/>
              </w:rPr>
            </w:pPr>
            <w:r w:rsidRPr="00022DF5">
              <w:t>107,1</w:t>
            </w:r>
          </w:p>
        </w:tc>
        <w:tc>
          <w:tcPr>
            <w:tcW w:w="266" w:type="pct"/>
            <w:tcBorders>
              <w:left w:val="single" w:sz="4" w:space="0" w:color="008000"/>
            </w:tcBorders>
            <w:shd w:val="clear" w:color="auto" w:fill="auto"/>
            <w:noWrap/>
            <w:vAlign w:val="bottom"/>
          </w:tcPr>
          <w:p w14:paraId="62EE9BE4" w14:textId="32D95AFA" w:rsidR="0092482D" w:rsidRPr="00C77B36" w:rsidRDefault="0092482D" w:rsidP="0092482D">
            <w:pPr>
              <w:pStyle w:val="ZPpregtevilke"/>
            </w:pPr>
            <w:r w:rsidRPr="00022DF5">
              <w:t>0,08</w:t>
            </w:r>
          </w:p>
        </w:tc>
        <w:tc>
          <w:tcPr>
            <w:tcW w:w="266" w:type="pct"/>
            <w:shd w:val="clear" w:color="auto" w:fill="auto"/>
            <w:vAlign w:val="bottom"/>
          </w:tcPr>
          <w:p w14:paraId="76DF5D42" w14:textId="7CC331F2" w:rsidR="0092482D" w:rsidRPr="00C77B36" w:rsidRDefault="0092482D" w:rsidP="0092482D">
            <w:pPr>
              <w:pStyle w:val="ZPpregtevilke"/>
            </w:pPr>
            <w:r w:rsidRPr="00022DF5">
              <w:t>0,07</w:t>
            </w:r>
          </w:p>
        </w:tc>
        <w:tc>
          <w:tcPr>
            <w:tcW w:w="266" w:type="pct"/>
            <w:shd w:val="clear" w:color="auto" w:fill="auto"/>
            <w:vAlign w:val="bottom"/>
          </w:tcPr>
          <w:p w14:paraId="72099F3D" w14:textId="699A935F" w:rsidR="0092482D" w:rsidRPr="00C77B36" w:rsidRDefault="0092482D" w:rsidP="0092482D">
            <w:pPr>
              <w:pStyle w:val="ZPpregtevilke"/>
            </w:pPr>
            <w:r w:rsidRPr="00022DF5">
              <w:t>0,08</w:t>
            </w:r>
          </w:p>
        </w:tc>
        <w:tc>
          <w:tcPr>
            <w:tcW w:w="266" w:type="pct"/>
            <w:vAlign w:val="bottom"/>
          </w:tcPr>
          <w:p w14:paraId="762EE782" w14:textId="3058C903" w:rsidR="0092482D" w:rsidRPr="00C77B36" w:rsidRDefault="0092482D" w:rsidP="0092482D">
            <w:pPr>
              <w:pStyle w:val="ZPpregtevilke"/>
            </w:pPr>
            <w:r w:rsidRPr="00022DF5">
              <w:t>0,09</w:t>
            </w:r>
          </w:p>
        </w:tc>
        <w:tc>
          <w:tcPr>
            <w:tcW w:w="267" w:type="pct"/>
            <w:vAlign w:val="bottom"/>
          </w:tcPr>
          <w:p w14:paraId="00746C47" w14:textId="61C6C4DD" w:rsidR="0092482D" w:rsidRPr="00C77B36" w:rsidRDefault="0092482D" w:rsidP="0092482D">
            <w:pPr>
              <w:pStyle w:val="ZPpregtevilke"/>
            </w:pPr>
            <w:r w:rsidRPr="00022DF5">
              <w:t>106,2</w:t>
            </w:r>
          </w:p>
        </w:tc>
      </w:tr>
      <w:tr w:rsidR="0092482D" w:rsidRPr="00C77B36" w14:paraId="0068136C" w14:textId="77777777" w:rsidTr="0092482D">
        <w:trPr>
          <w:trHeight w:val="227"/>
          <w:jc w:val="center"/>
        </w:trPr>
        <w:tc>
          <w:tcPr>
            <w:tcW w:w="1007" w:type="pct"/>
            <w:shd w:val="clear" w:color="auto" w:fill="auto"/>
            <w:noWrap/>
            <w:vAlign w:val="bottom"/>
          </w:tcPr>
          <w:p w14:paraId="3BB0A2AD" w14:textId="60701CBB" w:rsidR="0092482D" w:rsidRPr="00C77B36" w:rsidRDefault="0092482D" w:rsidP="0092482D">
            <w:pPr>
              <w:pStyle w:val="ZPpregtevilke"/>
              <w:jc w:val="left"/>
            </w:pPr>
            <w:r w:rsidRPr="00A54C70">
              <w:t>Paprika</w:t>
            </w:r>
          </w:p>
        </w:tc>
        <w:tc>
          <w:tcPr>
            <w:tcW w:w="266" w:type="pct"/>
            <w:shd w:val="clear" w:color="auto" w:fill="auto"/>
            <w:noWrap/>
            <w:vAlign w:val="bottom"/>
          </w:tcPr>
          <w:p w14:paraId="025DA2A4" w14:textId="0FE51BF1" w:rsidR="0092482D" w:rsidRPr="00C77B36" w:rsidRDefault="0092482D" w:rsidP="0092482D">
            <w:pPr>
              <w:pStyle w:val="ZPpregtevilke"/>
            </w:pPr>
            <w:r w:rsidRPr="00022DF5">
              <w:t>540</w:t>
            </w:r>
          </w:p>
        </w:tc>
        <w:tc>
          <w:tcPr>
            <w:tcW w:w="266" w:type="pct"/>
            <w:shd w:val="clear" w:color="auto" w:fill="auto"/>
            <w:noWrap/>
            <w:vAlign w:val="bottom"/>
          </w:tcPr>
          <w:p w14:paraId="5D350E3F" w14:textId="03193642" w:rsidR="0092482D" w:rsidRPr="00C77B36" w:rsidRDefault="0092482D" w:rsidP="0092482D">
            <w:pPr>
              <w:pStyle w:val="ZPpregtevilke"/>
            </w:pPr>
            <w:r w:rsidRPr="00022DF5">
              <w:t>537</w:t>
            </w:r>
          </w:p>
        </w:tc>
        <w:tc>
          <w:tcPr>
            <w:tcW w:w="266" w:type="pct"/>
            <w:shd w:val="clear" w:color="auto" w:fill="auto"/>
            <w:noWrap/>
            <w:vAlign w:val="bottom"/>
          </w:tcPr>
          <w:p w14:paraId="57706838" w14:textId="2138A265" w:rsidR="0092482D" w:rsidRPr="00C77B36" w:rsidRDefault="0092482D" w:rsidP="0092482D">
            <w:pPr>
              <w:pStyle w:val="ZPpregtevilke"/>
            </w:pPr>
            <w:r w:rsidRPr="00022DF5">
              <w:t>465</w:t>
            </w:r>
          </w:p>
        </w:tc>
        <w:tc>
          <w:tcPr>
            <w:tcW w:w="266" w:type="pct"/>
            <w:shd w:val="clear" w:color="auto" w:fill="auto"/>
            <w:noWrap/>
            <w:vAlign w:val="bottom"/>
          </w:tcPr>
          <w:p w14:paraId="0E5B1B51" w14:textId="5E0179DF" w:rsidR="0092482D" w:rsidRPr="00C77B36" w:rsidRDefault="0092482D" w:rsidP="0092482D">
            <w:pPr>
              <w:pStyle w:val="ZPpregtevilke"/>
            </w:pPr>
            <w:r w:rsidRPr="00022DF5">
              <w:t>495</w:t>
            </w:r>
          </w:p>
        </w:tc>
        <w:tc>
          <w:tcPr>
            <w:tcW w:w="267" w:type="pct"/>
            <w:tcBorders>
              <w:right w:val="single" w:sz="4" w:space="0" w:color="008000"/>
            </w:tcBorders>
            <w:vAlign w:val="bottom"/>
          </w:tcPr>
          <w:p w14:paraId="5833A646" w14:textId="07405E79" w:rsidR="0092482D" w:rsidRPr="00C77B36" w:rsidRDefault="0092482D" w:rsidP="0092482D">
            <w:pPr>
              <w:pStyle w:val="ZPpregtevilke"/>
            </w:pPr>
            <w:r w:rsidRPr="00022DF5">
              <w:t>106,5</w:t>
            </w:r>
          </w:p>
        </w:tc>
        <w:tc>
          <w:tcPr>
            <w:tcW w:w="266" w:type="pct"/>
            <w:tcBorders>
              <w:left w:val="single" w:sz="4" w:space="0" w:color="008000"/>
            </w:tcBorders>
            <w:shd w:val="clear" w:color="auto" w:fill="auto"/>
            <w:noWrap/>
            <w:vAlign w:val="bottom"/>
          </w:tcPr>
          <w:p w14:paraId="507EBFF1" w14:textId="6126AB45" w:rsidR="0092482D" w:rsidRPr="00C77B36" w:rsidRDefault="0092482D" w:rsidP="0092482D">
            <w:pPr>
              <w:pStyle w:val="ZPpregtevilke"/>
            </w:pPr>
            <w:r w:rsidRPr="00022DF5">
              <w:t>80</w:t>
            </w:r>
          </w:p>
        </w:tc>
        <w:tc>
          <w:tcPr>
            <w:tcW w:w="266" w:type="pct"/>
            <w:shd w:val="clear" w:color="auto" w:fill="auto"/>
            <w:noWrap/>
            <w:vAlign w:val="bottom"/>
          </w:tcPr>
          <w:p w14:paraId="29966BB3" w14:textId="514DCFCA" w:rsidR="0092482D" w:rsidRPr="00C77B36" w:rsidRDefault="0092482D" w:rsidP="0092482D">
            <w:pPr>
              <w:pStyle w:val="ZPpregtevilke"/>
            </w:pPr>
            <w:r w:rsidRPr="00022DF5">
              <w:t>80</w:t>
            </w:r>
          </w:p>
        </w:tc>
        <w:tc>
          <w:tcPr>
            <w:tcW w:w="266" w:type="pct"/>
            <w:shd w:val="clear" w:color="auto" w:fill="auto"/>
            <w:noWrap/>
            <w:vAlign w:val="bottom"/>
          </w:tcPr>
          <w:p w14:paraId="0AAE8221" w14:textId="1C2F84C2" w:rsidR="0092482D" w:rsidRPr="00C77B36" w:rsidRDefault="0092482D" w:rsidP="0092482D">
            <w:pPr>
              <w:pStyle w:val="ZPpregtevilke"/>
            </w:pPr>
            <w:r w:rsidRPr="00022DF5">
              <w:t>73</w:t>
            </w:r>
          </w:p>
        </w:tc>
        <w:tc>
          <w:tcPr>
            <w:tcW w:w="266" w:type="pct"/>
            <w:shd w:val="clear" w:color="auto" w:fill="auto"/>
            <w:noWrap/>
            <w:vAlign w:val="bottom"/>
          </w:tcPr>
          <w:p w14:paraId="63C2E621" w14:textId="5EB4D36E" w:rsidR="0092482D" w:rsidRPr="00C77B36" w:rsidRDefault="0092482D" w:rsidP="0092482D">
            <w:pPr>
              <w:pStyle w:val="ZPpregtevilke"/>
            </w:pPr>
            <w:r w:rsidRPr="00022DF5">
              <w:t>67</w:t>
            </w:r>
          </w:p>
        </w:tc>
        <w:tc>
          <w:tcPr>
            <w:tcW w:w="267" w:type="pct"/>
            <w:tcBorders>
              <w:right w:val="single" w:sz="4" w:space="0" w:color="008000"/>
            </w:tcBorders>
            <w:shd w:val="clear" w:color="auto" w:fill="auto"/>
            <w:noWrap/>
            <w:vAlign w:val="bottom"/>
          </w:tcPr>
          <w:p w14:paraId="47037E64" w14:textId="1C98E374" w:rsidR="0092482D" w:rsidRPr="00C77B36" w:rsidRDefault="0092482D" w:rsidP="0092482D">
            <w:pPr>
              <w:pStyle w:val="ZPpregtevilke"/>
            </w:pPr>
            <w:r w:rsidRPr="00022DF5">
              <w:t>92,7</w:t>
            </w:r>
          </w:p>
        </w:tc>
        <w:tc>
          <w:tcPr>
            <w:tcW w:w="266" w:type="pct"/>
            <w:tcBorders>
              <w:left w:val="single" w:sz="4" w:space="0" w:color="008000"/>
            </w:tcBorders>
            <w:shd w:val="clear" w:color="auto" w:fill="auto"/>
            <w:noWrap/>
            <w:vAlign w:val="bottom"/>
          </w:tcPr>
          <w:p w14:paraId="6C14AC93" w14:textId="1C1F2317" w:rsidR="0092482D" w:rsidRPr="00C77B36" w:rsidRDefault="0092482D" w:rsidP="0092482D">
            <w:pPr>
              <w:pStyle w:val="ZPpregtevilke"/>
            </w:pPr>
            <w:r w:rsidRPr="00022DF5">
              <w:t>0,15</w:t>
            </w:r>
          </w:p>
        </w:tc>
        <w:tc>
          <w:tcPr>
            <w:tcW w:w="266" w:type="pct"/>
            <w:shd w:val="clear" w:color="auto" w:fill="auto"/>
            <w:vAlign w:val="bottom"/>
          </w:tcPr>
          <w:p w14:paraId="702D72F8" w14:textId="078BFE1E" w:rsidR="0092482D" w:rsidRPr="00C77B36" w:rsidRDefault="0092482D" w:rsidP="0092482D">
            <w:pPr>
              <w:pStyle w:val="ZPpregtevilke"/>
            </w:pPr>
            <w:r w:rsidRPr="00022DF5">
              <w:t>0,15</w:t>
            </w:r>
          </w:p>
        </w:tc>
        <w:tc>
          <w:tcPr>
            <w:tcW w:w="266" w:type="pct"/>
            <w:shd w:val="clear" w:color="auto" w:fill="auto"/>
            <w:vAlign w:val="bottom"/>
          </w:tcPr>
          <w:p w14:paraId="1AA07FC5" w14:textId="4919B6D2" w:rsidR="0092482D" w:rsidRPr="00C77B36" w:rsidRDefault="0092482D" w:rsidP="0092482D">
            <w:pPr>
              <w:pStyle w:val="ZPpregtevilke"/>
            </w:pPr>
            <w:r w:rsidRPr="00022DF5">
              <w:t>0,16</w:t>
            </w:r>
          </w:p>
        </w:tc>
        <w:tc>
          <w:tcPr>
            <w:tcW w:w="266" w:type="pct"/>
            <w:vAlign w:val="bottom"/>
          </w:tcPr>
          <w:p w14:paraId="1A525CCB" w14:textId="388F378A" w:rsidR="0092482D" w:rsidRPr="00C77B36" w:rsidRDefault="0092482D" w:rsidP="0092482D">
            <w:pPr>
              <w:pStyle w:val="ZPpregtevilke"/>
            </w:pPr>
            <w:r w:rsidRPr="00022DF5">
              <w:t>0,14</w:t>
            </w:r>
          </w:p>
        </w:tc>
        <w:tc>
          <w:tcPr>
            <w:tcW w:w="267" w:type="pct"/>
            <w:vAlign w:val="bottom"/>
          </w:tcPr>
          <w:p w14:paraId="64BEA25F" w14:textId="1EADCE2A" w:rsidR="0092482D" w:rsidRPr="00C77B36" w:rsidRDefault="0092482D" w:rsidP="0092482D">
            <w:pPr>
              <w:pStyle w:val="ZPpregtevilke"/>
            </w:pPr>
            <w:r w:rsidRPr="00022DF5">
              <w:t>87,1</w:t>
            </w:r>
          </w:p>
        </w:tc>
      </w:tr>
      <w:tr w:rsidR="0092482D" w:rsidRPr="00C77B36" w14:paraId="724EA8A0" w14:textId="77777777" w:rsidTr="0092482D">
        <w:trPr>
          <w:trHeight w:val="227"/>
          <w:jc w:val="center"/>
        </w:trPr>
        <w:tc>
          <w:tcPr>
            <w:tcW w:w="1007" w:type="pct"/>
            <w:shd w:val="clear" w:color="auto" w:fill="auto"/>
            <w:noWrap/>
            <w:vAlign w:val="bottom"/>
          </w:tcPr>
          <w:p w14:paraId="33BDC1D8" w14:textId="6B48372B" w:rsidR="0092482D" w:rsidRPr="00C77B36" w:rsidRDefault="0092482D" w:rsidP="0092482D">
            <w:pPr>
              <w:pStyle w:val="ZPpregtevilke"/>
              <w:jc w:val="left"/>
            </w:pPr>
            <w:r w:rsidRPr="00A54C70">
              <w:t>Bučke</w:t>
            </w:r>
          </w:p>
        </w:tc>
        <w:tc>
          <w:tcPr>
            <w:tcW w:w="266" w:type="pct"/>
            <w:shd w:val="clear" w:color="auto" w:fill="auto"/>
            <w:noWrap/>
            <w:vAlign w:val="bottom"/>
          </w:tcPr>
          <w:p w14:paraId="11C24A5F" w14:textId="5E89285C" w:rsidR="0092482D" w:rsidRPr="00C77B36" w:rsidRDefault="0092482D" w:rsidP="0092482D">
            <w:pPr>
              <w:pStyle w:val="ZPpregtevilke"/>
            </w:pPr>
            <w:r w:rsidRPr="00022DF5">
              <w:t>430</w:t>
            </w:r>
          </w:p>
        </w:tc>
        <w:tc>
          <w:tcPr>
            <w:tcW w:w="266" w:type="pct"/>
            <w:shd w:val="clear" w:color="auto" w:fill="auto"/>
            <w:noWrap/>
            <w:vAlign w:val="bottom"/>
          </w:tcPr>
          <w:p w14:paraId="65ABEAA3" w14:textId="40504B6C" w:rsidR="0092482D" w:rsidRPr="00C77B36" w:rsidRDefault="0092482D" w:rsidP="0092482D">
            <w:pPr>
              <w:pStyle w:val="ZPpregtevilke"/>
            </w:pPr>
            <w:r w:rsidRPr="00022DF5">
              <w:t>434</w:t>
            </w:r>
          </w:p>
        </w:tc>
        <w:tc>
          <w:tcPr>
            <w:tcW w:w="266" w:type="pct"/>
            <w:shd w:val="clear" w:color="auto" w:fill="auto"/>
            <w:noWrap/>
            <w:vAlign w:val="bottom"/>
          </w:tcPr>
          <w:p w14:paraId="0F555E09" w14:textId="7C3CB686" w:rsidR="0092482D" w:rsidRPr="00C77B36" w:rsidRDefault="0092482D" w:rsidP="0092482D">
            <w:pPr>
              <w:pStyle w:val="ZPpregtevilke"/>
            </w:pPr>
            <w:r w:rsidRPr="00022DF5">
              <w:t>434</w:t>
            </w:r>
          </w:p>
        </w:tc>
        <w:tc>
          <w:tcPr>
            <w:tcW w:w="266" w:type="pct"/>
            <w:shd w:val="clear" w:color="auto" w:fill="auto"/>
            <w:noWrap/>
            <w:vAlign w:val="bottom"/>
          </w:tcPr>
          <w:p w14:paraId="59054B8C" w14:textId="065963AE" w:rsidR="0092482D" w:rsidRPr="00C77B36" w:rsidRDefault="0092482D" w:rsidP="0092482D">
            <w:pPr>
              <w:pStyle w:val="ZPpregtevilke"/>
            </w:pPr>
            <w:r w:rsidRPr="00022DF5">
              <w:t>469</w:t>
            </w:r>
          </w:p>
        </w:tc>
        <w:tc>
          <w:tcPr>
            <w:tcW w:w="267" w:type="pct"/>
            <w:tcBorders>
              <w:right w:val="single" w:sz="4" w:space="0" w:color="008000"/>
            </w:tcBorders>
            <w:vAlign w:val="bottom"/>
          </w:tcPr>
          <w:p w14:paraId="3B301041" w14:textId="12D2647F" w:rsidR="0092482D" w:rsidRPr="00C77B36" w:rsidRDefault="0092482D" w:rsidP="0092482D">
            <w:pPr>
              <w:pStyle w:val="ZPpregtevilke"/>
            </w:pPr>
            <w:r w:rsidRPr="00022DF5">
              <w:t>108,1</w:t>
            </w:r>
          </w:p>
        </w:tc>
        <w:tc>
          <w:tcPr>
            <w:tcW w:w="266" w:type="pct"/>
            <w:tcBorders>
              <w:left w:val="single" w:sz="4" w:space="0" w:color="008000"/>
            </w:tcBorders>
            <w:shd w:val="clear" w:color="auto" w:fill="auto"/>
            <w:noWrap/>
            <w:vAlign w:val="bottom"/>
          </w:tcPr>
          <w:p w14:paraId="3DEC51A6" w14:textId="660102B5" w:rsidR="0092482D" w:rsidRPr="00C77B36" w:rsidRDefault="0092482D" w:rsidP="0092482D">
            <w:pPr>
              <w:pStyle w:val="ZPpregtevilke"/>
            </w:pPr>
            <w:r w:rsidRPr="00022DF5">
              <w:t>52</w:t>
            </w:r>
          </w:p>
        </w:tc>
        <w:tc>
          <w:tcPr>
            <w:tcW w:w="266" w:type="pct"/>
            <w:shd w:val="clear" w:color="auto" w:fill="auto"/>
            <w:noWrap/>
            <w:vAlign w:val="bottom"/>
          </w:tcPr>
          <w:p w14:paraId="2E052473" w14:textId="404481F2" w:rsidR="0092482D" w:rsidRPr="00C77B36" w:rsidRDefault="0092482D" w:rsidP="0092482D">
            <w:pPr>
              <w:pStyle w:val="ZPpregtevilke"/>
            </w:pPr>
            <w:r w:rsidRPr="00022DF5">
              <w:t>30</w:t>
            </w:r>
          </w:p>
        </w:tc>
        <w:tc>
          <w:tcPr>
            <w:tcW w:w="266" w:type="pct"/>
            <w:shd w:val="clear" w:color="auto" w:fill="auto"/>
            <w:noWrap/>
            <w:vAlign w:val="bottom"/>
          </w:tcPr>
          <w:p w14:paraId="16540CC6" w14:textId="0BA68EB3" w:rsidR="0092482D" w:rsidRPr="00C77B36" w:rsidRDefault="0092482D" w:rsidP="0092482D">
            <w:pPr>
              <w:pStyle w:val="ZPpregtevilke"/>
            </w:pPr>
            <w:r w:rsidRPr="00022DF5">
              <w:t>72</w:t>
            </w:r>
          </w:p>
        </w:tc>
        <w:tc>
          <w:tcPr>
            <w:tcW w:w="266" w:type="pct"/>
            <w:shd w:val="clear" w:color="auto" w:fill="auto"/>
            <w:noWrap/>
            <w:vAlign w:val="bottom"/>
          </w:tcPr>
          <w:p w14:paraId="317AB5DD" w14:textId="630A08E8" w:rsidR="0092482D" w:rsidRPr="00C77B36" w:rsidRDefault="0092482D" w:rsidP="0092482D">
            <w:pPr>
              <w:pStyle w:val="ZPpregtevilke"/>
            </w:pPr>
            <w:r w:rsidRPr="00022DF5">
              <w:t>174</w:t>
            </w:r>
          </w:p>
        </w:tc>
        <w:tc>
          <w:tcPr>
            <w:tcW w:w="267" w:type="pct"/>
            <w:tcBorders>
              <w:right w:val="single" w:sz="4" w:space="0" w:color="008000"/>
            </w:tcBorders>
            <w:shd w:val="clear" w:color="auto" w:fill="auto"/>
            <w:noWrap/>
            <w:vAlign w:val="bottom"/>
          </w:tcPr>
          <w:p w14:paraId="4B9FA006" w14:textId="32E45F0B" w:rsidR="0092482D" w:rsidRPr="00C77B36" w:rsidRDefault="0092482D" w:rsidP="0092482D">
            <w:pPr>
              <w:pStyle w:val="ZPpregtevilke"/>
            </w:pPr>
            <w:r w:rsidRPr="00022DF5">
              <w:t>243,4</w:t>
            </w:r>
          </w:p>
        </w:tc>
        <w:tc>
          <w:tcPr>
            <w:tcW w:w="266" w:type="pct"/>
            <w:tcBorders>
              <w:left w:val="single" w:sz="4" w:space="0" w:color="008000"/>
            </w:tcBorders>
            <w:shd w:val="clear" w:color="auto" w:fill="auto"/>
            <w:noWrap/>
            <w:vAlign w:val="bottom"/>
          </w:tcPr>
          <w:p w14:paraId="45CADD9F" w14:textId="03F0DD9F" w:rsidR="0092482D" w:rsidRPr="00C77B36" w:rsidRDefault="0092482D" w:rsidP="0092482D">
            <w:pPr>
              <w:pStyle w:val="ZPpregtevilke"/>
            </w:pPr>
            <w:r w:rsidRPr="00022DF5">
              <w:t>0,12</w:t>
            </w:r>
          </w:p>
        </w:tc>
        <w:tc>
          <w:tcPr>
            <w:tcW w:w="266" w:type="pct"/>
            <w:shd w:val="clear" w:color="auto" w:fill="auto"/>
            <w:vAlign w:val="bottom"/>
          </w:tcPr>
          <w:p w14:paraId="12A4F5A1" w14:textId="302A572A" w:rsidR="0092482D" w:rsidRPr="00C77B36" w:rsidRDefault="0092482D" w:rsidP="0092482D">
            <w:pPr>
              <w:pStyle w:val="ZPpregtevilke"/>
            </w:pPr>
            <w:r w:rsidRPr="00022DF5">
              <w:t>0,07</w:t>
            </w:r>
          </w:p>
        </w:tc>
        <w:tc>
          <w:tcPr>
            <w:tcW w:w="266" w:type="pct"/>
            <w:shd w:val="clear" w:color="auto" w:fill="auto"/>
            <w:vAlign w:val="bottom"/>
          </w:tcPr>
          <w:p w14:paraId="5D6FE54C" w14:textId="416FF99F" w:rsidR="0092482D" w:rsidRPr="00C77B36" w:rsidRDefault="0092482D" w:rsidP="0092482D">
            <w:pPr>
              <w:pStyle w:val="ZPpregtevilke"/>
            </w:pPr>
            <w:r w:rsidRPr="00022DF5">
              <w:t>0,16</w:t>
            </w:r>
          </w:p>
        </w:tc>
        <w:tc>
          <w:tcPr>
            <w:tcW w:w="266" w:type="pct"/>
            <w:vAlign w:val="bottom"/>
          </w:tcPr>
          <w:p w14:paraId="28BC7D36" w14:textId="3B828404" w:rsidR="0092482D" w:rsidRPr="00C77B36" w:rsidRDefault="0092482D" w:rsidP="0092482D">
            <w:pPr>
              <w:pStyle w:val="ZPpregtevilke"/>
            </w:pPr>
            <w:r w:rsidRPr="00022DF5">
              <w:t>0,37</w:t>
            </w:r>
          </w:p>
        </w:tc>
        <w:tc>
          <w:tcPr>
            <w:tcW w:w="267" w:type="pct"/>
            <w:vAlign w:val="bottom"/>
          </w:tcPr>
          <w:p w14:paraId="621C49F8" w14:textId="7CE991B6" w:rsidR="0092482D" w:rsidRPr="00C77B36" w:rsidRDefault="0092482D" w:rsidP="0092482D">
            <w:pPr>
              <w:pStyle w:val="ZPpregtevilke"/>
            </w:pPr>
            <w:r w:rsidRPr="00022DF5">
              <w:t>225,2</w:t>
            </w:r>
          </w:p>
        </w:tc>
      </w:tr>
      <w:tr w:rsidR="0092482D" w:rsidRPr="00C77B36" w14:paraId="6E35E7C3" w14:textId="77777777" w:rsidTr="0092482D">
        <w:trPr>
          <w:trHeight w:val="227"/>
          <w:jc w:val="center"/>
        </w:trPr>
        <w:tc>
          <w:tcPr>
            <w:tcW w:w="1007" w:type="pct"/>
            <w:shd w:val="clear" w:color="auto" w:fill="auto"/>
            <w:noWrap/>
            <w:vAlign w:val="bottom"/>
          </w:tcPr>
          <w:p w14:paraId="4AF6A9D8" w14:textId="4C7958BE" w:rsidR="0092482D" w:rsidRPr="00C77B36" w:rsidRDefault="0092482D" w:rsidP="0092482D">
            <w:pPr>
              <w:pStyle w:val="ZPpregtevilke"/>
              <w:jc w:val="left"/>
            </w:pPr>
            <w:r w:rsidRPr="00A54C70">
              <w:t>Kumare</w:t>
            </w:r>
          </w:p>
        </w:tc>
        <w:tc>
          <w:tcPr>
            <w:tcW w:w="266" w:type="pct"/>
            <w:shd w:val="clear" w:color="auto" w:fill="auto"/>
            <w:noWrap/>
            <w:vAlign w:val="bottom"/>
          </w:tcPr>
          <w:p w14:paraId="73DE986F" w14:textId="242432D5" w:rsidR="0092482D" w:rsidRPr="001D511E" w:rsidRDefault="0092482D" w:rsidP="0092482D">
            <w:pPr>
              <w:pStyle w:val="ZPpregtevilke"/>
            </w:pPr>
            <w:r w:rsidRPr="00022DF5">
              <w:t>509</w:t>
            </w:r>
          </w:p>
        </w:tc>
        <w:tc>
          <w:tcPr>
            <w:tcW w:w="266" w:type="pct"/>
            <w:shd w:val="clear" w:color="auto" w:fill="auto"/>
            <w:noWrap/>
            <w:vAlign w:val="bottom"/>
          </w:tcPr>
          <w:p w14:paraId="3D8AD9C7" w14:textId="0539FC8C" w:rsidR="0092482D" w:rsidRPr="001D511E" w:rsidRDefault="0092482D" w:rsidP="0092482D">
            <w:pPr>
              <w:pStyle w:val="ZPpregtevilke"/>
            </w:pPr>
            <w:r w:rsidRPr="00022DF5">
              <w:t>518</w:t>
            </w:r>
          </w:p>
        </w:tc>
        <w:tc>
          <w:tcPr>
            <w:tcW w:w="266" w:type="pct"/>
            <w:shd w:val="clear" w:color="auto" w:fill="auto"/>
            <w:noWrap/>
            <w:vAlign w:val="bottom"/>
          </w:tcPr>
          <w:p w14:paraId="12D18016" w14:textId="64F05913" w:rsidR="0092482D" w:rsidRPr="00C77B36" w:rsidRDefault="0092482D" w:rsidP="0092482D">
            <w:pPr>
              <w:pStyle w:val="ZPpregtevilke"/>
            </w:pPr>
            <w:r w:rsidRPr="00022DF5">
              <w:t>443</w:t>
            </w:r>
          </w:p>
        </w:tc>
        <w:tc>
          <w:tcPr>
            <w:tcW w:w="266" w:type="pct"/>
            <w:shd w:val="clear" w:color="auto" w:fill="auto"/>
            <w:noWrap/>
            <w:vAlign w:val="bottom"/>
          </w:tcPr>
          <w:p w14:paraId="0A2B88D6" w14:textId="608B14F9" w:rsidR="0092482D" w:rsidRPr="00C77B36" w:rsidRDefault="0092482D" w:rsidP="0092482D">
            <w:pPr>
              <w:pStyle w:val="ZPpregtevilke"/>
            </w:pPr>
            <w:r w:rsidRPr="00022DF5">
              <w:t>409</w:t>
            </w:r>
          </w:p>
        </w:tc>
        <w:tc>
          <w:tcPr>
            <w:tcW w:w="267" w:type="pct"/>
            <w:tcBorders>
              <w:right w:val="single" w:sz="4" w:space="0" w:color="008000"/>
            </w:tcBorders>
            <w:vAlign w:val="bottom"/>
          </w:tcPr>
          <w:p w14:paraId="432D401A" w14:textId="5A2FF57B" w:rsidR="0092482D" w:rsidRPr="00C77B36" w:rsidRDefault="0092482D" w:rsidP="0092482D">
            <w:pPr>
              <w:pStyle w:val="ZPpregtevilke"/>
            </w:pPr>
            <w:r w:rsidRPr="00022DF5">
              <w:t>92,3</w:t>
            </w:r>
          </w:p>
        </w:tc>
        <w:tc>
          <w:tcPr>
            <w:tcW w:w="266" w:type="pct"/>
            <w:tcBorders>
              <w:left w:val="single" w:sz="4" w:space="0" w:color="008000"/>
            </w:tcBorders>
            <w:shd w:val="clear" w:color="auto" w:fill="auto"/>
            <w:noWrap/>
            <w:vAlign w:val="bottom"/>
          </w:tcPr>
          <w:p w14:paraId="3A00EE6D" w14:textId="1E711770" w:rsidR="0092482D" w:rsidRPr="001D511E" w:rsidRDefault="0092482D" w:rsidP="0092482D">
            <w:pPr>
              <w:pStyle w:val="ZPpregtevilke"/>
            </w:pPr>
            <w:r w:rsidRPr="00022DF5">
              <w:t>25</w:t>
            </w:r>
          </w:p>
        </w:tc>
        <w:tc>
          <w:tcPr>
            <w:tcW w:w="266" w:type="pct"/>
            <w:shd w:val="clear" w:color="auto" w:fill="auto"/>
            <w:noWrap/>
            <w:vAlign w:val="bottom"/>
          </w:tcPr>
          <w:p w14:paraId="50C7A24A" w14:textId="65869A71" w:rsidR="0092482D" w:rsidRPr="001D511E" w:rsidRDefault="0092482D" w:rsidP="0092482D">
            <w:pPr>
              <w:pStyle w:val="ZPpregtevilke"/>
            </w:pPr>
            <w:r w:rsidRPr="00022DF5">
              <w:t>25</w:t>
            </w:r>
          </w:p>
        </w:tc>
        <w:tc>
          <w:tcPr>
            <w:tcW w:w="266" w:type="pct"/>
            <w:shd w:val="clear" w:color="auto" w:fill="auto"/>
            <w:noWrap/>
            <w:vAlign w:val="bottom"/>
          </w:tcPr>
          <w:p w14:paraId="15A9D0CB" w14:textId="5FF16D64" w:rsidR="0092482D" w:rsidRPr="00C77B36" w:rsidRDefault="0092482D" w:rsidP="0092482D">
            <w:pPr>
              <w:pStyle w:val="ZPpregtevilke"/>
              <w:rPr>
                <w:szCs w:val="16"/>
              </w:rPr>
            </w:pPr>
            <w:r w:rsidRPr="00022DF5">
              <w:t>25</w:t>
            </w:r>
          </w:p>
        </w:tc>
        <w:tc>
          <w:tcPr>
            <w:tcW w:w="266" w:type="pct"/>
            <w:shd w:val="clear" w:color="auto" w:fill="auto"/>
            <w:noWrap/>
            <w:vAlign w:val="bottom"/>
          </w:tcPr>
          <w:p w14:paraId="2EBBC268" w14:textId="7DCFF5B3" w:rsidR="0092482D" w:rsidRPr="00C77B36" w:rsidRDefault="0092482D" w:rsidP="0092482D">
            <w:pPr>
              <w:pStyle w:val="ZPpregtevilke"/>
              <w:rPr>
                <w:szCs w:val="16"/>
              </w:rPr>
            </w:pPr>
            <w:r w:rsidRPr="00022DF5">
              <w:t>22</w:t>
            </w:r>
          </w:p>
        </w:tc>
        <w:tc>
          <w:tcPr>
            <w:tcW w:w="267" w:type="pct"/>
            <w:tcBorders>
              <w:right w:val="single" w:sz="4" w:space="0" w:color="008000"/>
            </w:tcBorders>
            <w:shd w:val="clear" w:color="auto" w:fill="auto"/>
            <w:noWrap/>
            <w:vAlign w:val="bottom"/>
          </w:tcPr>
          <w:p w14:paraId="741DCE45" w14:textId="7C8EF29C" w:rsidR="0092482D" w:rsidRPr="00C77B36" w:rsidRDefault="0092482D" w:rsidP="0092482D">
            <w:pPr>
              <w:pStyle w:val="ZPpregtevilke"/>
              <w:rPr>
                <w:szCs w:val="16"/>
              </w:rPr>
            </w:pPr>
            <w:r w:rsidRPr="00022DF5">
              <w:t>88,6</w:t>
            </w:r>
          </w:p>
        </w:tc>
        <w:tc>
          <w:tcPr>
            <w:tcW w:w="266" w:type="pct"/>
            <w:tcBorders>
              <w:left w:val="single" w:sz="4" w:space="0" w:color="008000"/>
            </w:tcBorders>
            <w:shd w:val="clear" w:color="auto" w:fill="auto"/>
            <w:noWrap/>
            <w:vAlign w:val="bottom"/>
          </w:tcPr>
          <w:p w14:paraId="367F19A3" w14:textId="3EB6BA21" w:rsidR="0092482D" w:rsidRPr="001D511E" w:rsidRDefault="0092482D" w:rsidP="0092482D">
            <w:pPr>
              <w:pStyle w:val="ZPpregtevilke"/>
            </w:pPr>
            <w:r w:rsidRPr="00022DF5">
              <w:t>0,05</w:t>
            </w:r>
          </w:p>
        </w:tc>
        <w:tc>
          <w:tcPr>
            <w:tcW w:w="266" w:type="pct"/>
            <w:shd w:val="clear" w:color="auto" w:fill="auto"/>
            <w:vAlign w:val="bottom"/>
          </w:tcPr>
          <w:p w14:paraId="450763B2" w14:textId="7CACA0EC" w:rsidR="0092482D" w:rsidRPr="001D511E" w:rsidRDefault="0092482D" w:rsidP="0092482D">
            <w:pPr>
              <w:pStyle w:val="ZPpregtevilke"/>
            </w:pPr>
            <w:r w:rsidRPr="00022DF5">
              <w:t>0,05</w:t>
            </w:r>
          </w:p>
        </w:tc>
        <w:tc>
          <w:tcPr>
            <w:tcW w:w="266" w:type="pct"/>
            <w:shd w:val="clear" w:color="auto" w:fill="auto"/>
            <w:vAlign w:val="bottom"/>
          </w:tcPr>
          <w:p w14:paraId="47888991" w14:textId="5CE743B5" w:rsidR="0092482D" w:rsidRPr="00C77B36" w:rsidRDefault="0092482D" w:rsidP="0092482D">
            <w:pPr>
              <w:pStyle w:val="ZPpregtevilke"/>
            </w:pPr>
            <w:r w:rsidRPr="00022DF5">
              <w:t>0,06</w:t>
            </w:r>
          </w:p>
        </w:tc>
        <w:tc>
          <w:tcPr>
            <w:tcW w:w="266" w:type="pct"/>
            <w:vAlign w:val="bottom"/>
          </w:tcPr>
          <w:p w14:paraId="5C125AB6" w14:textId="13A3BDA4" w:rsidR="0092482D" w:rsidRPr="00C77B36" w:rsidRDefault="0092482D" w:rsidP="0092482D">
            <w:pPr>
              <w:pStyle w:val="ZPpregtevilke"/>
            </w:pPr>
            <w:r w:rsidRPr="00022DF5">
              <w:t>0,05</w:t>
            </w:r>
          </w:p>
        </w:tc>
        <w:tc>
          <w:tcPr>
            <w:tcW w:w="267" w:type="pct"/>
            <w:vAlign w:val="bottom"/>
          </w:tcPr>
          <w:p w14:paraId="472EEC8E" w14:textId="54EDD035" w:rsidR="0092482D" w:rsidRPr="00C77B36" w:rsidRDefault="0092482D" w:rsidP="0092482D">
            <w:pPr>
              <w:pStyle w:val="ZPpregtevilke"/>
            </w:pPr>
            <w:r w:rsidRPr="00022DF5">
              <w:t>96,0</w:t>
            </w:r>
          </w:p>
        </w:tc>
      </w:tr>
      <w:tr w:rsidR="0092482D" w:rsidRPr="0092482D" w14:paraId="2EF029B7" w14:textId="77777777" w:rsidTr="0092482D">
        <w:trPr>
          <w:trHeight w:val="227"/>
          <w:jc w:val="center"/>
        </w:trPr>
        <w:tc>
          <w:tcPr>
            <w:tcW w:w="1007" w:type="pct"/>
            <w:shd w:val="clear" w:color="auto" w:fill="auto"/>
            <w:noWrap/>
            <w:vAlign w:val="bottom"/>
          </w:tcPr>
          <w:p w14:paraId="4EA7F3CA" w14:textId="653BCAB6" w:rsidR="0092482D" w:rsidRPr="0092482D" w:rsidRDefault="0092482D" w:rsidP="0092482D">
            <w:pPr>
              <w:pStyle w:val="ZPpregtevilke"/>
              <w:jc w:val="left"/>
              <w:rPr>
                <w:b/>
              </w:rPr>
            </w:pPr>
            <w:r w:rsidRPr="0092482D">
              <w:rPr>
                <w:b/>
              </w:rPr>
              <w:t>Čebulnice, od tega:</w:t>
            </w:r>
          </w:p>
        </w:tc>
        <w:tc>
          <w:tcPr>
            <w:tcW w:w="266" w:type="pct"/>
            <w:shd w:val="clear" w:color="auto" w:fill="auto"/>
            <w:noWrap/>
            <w:vAlign w:val="bottom"/>
          </w:tcPr>
          <w:p w14:paraId="1C407B5B" w14:textId="7CBFEE95" w:rsidR="0092482D" w:rsidRPr="0092482D" w:rsidRDefault="0092482D" w:rsidP="0092482D">
            <w:pPr>
              <w:pStyle w:val="ZPpregtevilke"/>
              <w:rPr>
                <w:b/>
              </w:rPr>
            </w:pPr>
            <w:r w:rsidRPr="0092482D">
              <w:rPr>
                <w:b/>
              </w:rPr>
              <w:t>623</w:t>
            </w:r>
          </w:p>
        </w:tc>
        <w:tc>
          <w:tcPr>
            <w:tcW w:w="266" w:type="pct"/>
            <w:shd w:val="clear" w:color="auto" w:fill="auto"/>
            <w:noWrap/>
            <w:vAlign w:val="bottom"/>
          </w:tcPr>
          <w:p w14:paraId="70C905E8" w14:textId="698A762F" w:rsidR="0092482D" w:rsidRPr="0092482D" w:rsidRDefault="0092482D" w:rsidP="0092482D">
            <w:pPr>
              <w:pStyle w:val="ZPpregtevilke"/>
              <w:rPr>
                <w:b/>
              </w:rPr>
            </w:pPr>
            <w:r w:rsidRPr="0092482D">
              <w:rPr>
                <w:b/>
              </w:rPr>
              <w:t>683</w:t>
            </w:r>
          </w:p>
        </w:tc>
        <w:tc>
          <w:tcPr>
            <w:tcW w:w="266" w:type="pct"/>
            <w:shd w:val="clear" w:color="auto" w:fill="auto"/>
            <w:noWrap/>
            <w:vAlign w:val="bottom"/>
          </w:tcPr>
          <w:p w14:paraId="6AF489CB" w14:textId="07836C42" w:rsidR="0092482D" w:rsidRPr="0092482D" w:rsidRDefault="0092482D" w:rsidP="0092482D">
            <w:pPr>
              <w:pStyle w:val="ZPpregtevilke"/>
              <w:rPr>
                <w:b/>
              </w:rPr>
            </w:pPr>
            <w:r w:rsidRPr="0092482D">
              <w:rPr>
                <w:b/>
              </w:rPr>
              <w:t>758</w:t>
            </w:r>
          </w:p>
        </w:tc>
        <w:tc>
          <w:tcPr>
            <w:tcW w:w="266" w:type="pct"/>
            <w:shd w:val="clear" w:color="auto" w:fill="auto"/>
            <w:noWrap/>
            <w:vAlign w:val="bottom"/>
          </w:tcPr>
          <w:p w14:paraId="42571BF8" w14:textId="4FA883CB" w:rsidR="0092482D" w:rsidRPr="0092482D" w:rsidRDefault="0092482D" w:rsidP="0092482D">
            <w:pPr>
              <w:pStyle w:val="ZPpregtevilke"/>
              <w:rPr>
                <w:b/>
              </w:rPr>
            </w:pPr>
            <w:r w:rsidRPr="0092482D">
              <w:rPr>
                <w:b/>
              </w:rPr>
              <w:t>777</w:t>
            </w:r>
          </w:p>
        </w:tc>
        <w:tc>
          <w:tcPr>
            <w:tcW w:w="267" w:type="pct"/>
            <w:tcBorders>
              <w:right w:val="single" w:sz="4" w:space="0" w:color="008000"/>
            </w:tcBorders>
            <w:vAlign w:val="bottom"/>
          </w:tcPr>
          <w:p w14:paraId="22D8D03D" w14:textId="165BC0F6" w:rsidR="0092482D" w:rsidRPr="0092482D" w:rsidRDefault="0092482D" w:rsidP="0092482D">
            <w:pPr>
              <w:pStyle w:val="ZPpregtevilke"/>
              <w:rPr>
                <w:b/>
              </w:rPr>
            </w:pPr>
            <w:r w:rsidRPr="0092482D">
              <w:rPr>
                <w:b/>
              </w:rPr>
              <w:t>102,5</w:t>
            </w:r>
          </w:p>
        </w:tc>
        <w:tc>
          <w:tcPr>
            <w:tcW w:w="266" w:type="pct"/>
            <w:tcBorders>
              <w:left w:val="single" w:sz="4" w:space="0" w:color="008000"/>
            </w:tcBorders>
            <w:shd w:val="clear" w:color="auto" w:fill="auto"/>
            <w:noWrap/>
            <w:vAlign w:val="bottom"/>
          </w:tcPr>
          <w:p w14:paraId="72B97126" w14:textId="64076CBD" w:rsidR="0092482D" w:rsidRPr="0092482D" w:rsidRDefault="0092482D" w:rsidP="0092482D">
            <w:pPr>
              <w:pStyle w:val="ZPpregtevilke"/>
              <w:rPr>
                <w:b/>
              </w:rPr>
            </w:pPr>
            <w:r w:rsidRPr="0092482D">
              <w:rPr>
                <w:b/>
              </w:rPr>
              <w:t>147</w:t>
            </w:r>
          </w:p>
        </w:tc>
        <w:tc>
          <w:tcPr>
            <w:tcW w:w="266" w:type="pct"/>
            <w:shd w:val="clear" w:color="auto" w:fill="auto"/>
            <w:noWrap/>
            <w:vAlign w:val="bottom"/>
          </w:tcPr>
          <w:p w14:paraId="4F36B976" w14:textId="33348E3C" w:rsidR="0092482D" w:rsidRPr="0092482D" w:rsidRDefault="0092482D" w:rsidP="0092482D">
            <w:pPr>
              <w:pStyle w:val="ZPpregtevilke"/>
              <w:rPr>
                <w:b/>
              </w:rPr>
            </w:pPr>
            <w:r w:rsidRPr="0092482D">
              <w:rPr>
                <w:b/>
              </w:rPr>
              <w:t>239</w:t>
            </w:r>
          </w:p>
        </w:tc>
        <w:tc>
          <w:tcPr>
            <w:tcW w:w="266" w:type="pct"/>
            <w:shd w:val="clear" w:color="auto" w:fill="auto"/>
            <w:noWrap/>
            <w:vAlign w:val="bottom"/>
          </w:tcPr>
          <w:p w14:paraId="0175CB0C" w14:textId="224EA0F1" w:rsidR="0092482D" w:rsidRPr="0092482D" w:rsidRDefault="0092482D" w:rsidP="0092482D">
            <w:pPr>
              <w:pStyle w:val="ZPpregtevilke"/>
              <w:rPr>
                <w:b/>
              </w:rPr>
            </w:pPr>
            <w:r w:rsidRPr="0092482D">
              <w:rPr>
                <w:b/>
              </w:rPr>
              <w:t>380</w:t>
            </w:r>
          </w:p>
        </w:tc>
        <w:tc>
          <w:tcPr>
            <w:tcW w:w="266" w:type="pct"/>
            <w:shd w:val="clear" w:color="auto" w:fill="auto"/>
            <w:noWrap/>
            <w:vAlign w:val="bottom"/>
          </w:tcPr>
          <w:p w14:paraId="1EFB4368" w14:textId="1996E099" w:rsidR="0092482D" w:rsidRPr="0092482D" w:rsidRDefault="0092482D" w:rsidP="0092482D">
            <w:pPr>
              <w:pStyle w:val="ZPpregtevilke"/>
              <w:rPr>
                <w:b/>
              </w:rPr>
            </w:pPr>
            <w:r w:rsidRPr="0092482D">
              <w:rPr>
                <w:b/>
              </w:rPr>
              <w:t>412</w:t>
            </w:r>
          </w:p>
        </w:tc>
        <w:tc>
          <w:tcPr>
            <w:tcW w:w="267" w:type="pct"/>
            <w:tcBorders>
              <w:right w:val="single" w:sz="4" w:space="0" w:color="008000"/>
            </w:tcBorders>
            <w:shd w:val="clear" w:color="auto" w:fill="auto"/>
            <w:noWrap/>
            <w:vAlign w:val="bottom"/>
          </w:tcPr>
          <w:p w14:paraId="2855C187" w14:textId="5AB6D9E3" w:rsidR="0092482D" w:rsidRPr="0092482D" w:rsidRDefault="0092482D" w:rsidP="0092482D">
            <w:pPr>
              <w:pStyle w:val="ZPpregtevilke"/>
              <w:rPr>
                <w:b/>
              </w:rPr>
            </w:pPr>
            <w:r w:rsidRPr="0092482D">
              <w:rPr>
                <w:b/>
              </w:rPr>
              <w:t>108,3</w:t>
            </w:r>
          </w:p>
        </w:tc>
        <w:tc>
          <w:tcPr>
            <w:tcW w:w="266" w:type="pct"/>
            <w:tcBorders>
              <w:left w:val="single" w:sz="4" w:space="0" w:color="008000"/>
            </w:tcBorders>
            <w:shd w:val="clear" w:color="auto" w:fill="auto"/>
            <w:noWrap/>
            <w:vAlign w:val="bottom"/>
          </w:tcPr>
          <w:p w14:paraId="7CEE27BA" w14:textId="133C7672" w:rsidR="0092482D" w:rsidRPr="0092482D" w:rsidRDefault="0092482D" w:rsidP="0092482D">
            <w:pPr>
              <w:pStyle w:val="ZPpregtevilke"/>
              <w:rPr>
                <w:b/>
              </w:rPr>
            </w:pPr>
            <w:r w:rsidRPr="0092482D">
              <w:rPr>
                <w:b/>
              </w:rPr>
              <w:t>0,24</w:t>
            </w:r>
          </w:p>
        </w:tc>
        <w:tc>
          <w:tcPr>
            <w:tcW w:w="266" w:type="pct"/>
            <w:shd w:val="clear" w:color="auto" w:fill="auto"/>
            <w:vAlign w:val="bottom"/>
          </w:tcPr>
          <w:p w14:paraId="5776FE4C" w14:textId="28332B68" w:rsidR="0092482D" w:rsidRPr="0092482D" w:rsidRDefault="0092482D" w:rsidP="0092482D">
            <w:pPr>
              <w:pStyle w:val="ZPpregtevilke"/>
              <w:rPr>
                <w:b/>
              </w:rPr>
            </w:pPr>
            <w:r w:rsidRPr="0092482D">
              <w:rPr>
                <w:b/>
              </w:rPr>
              <w:t>0,35</w:t>
            </w:r>
          </w:p>
        </w:tc>
        <w:tc>
          <w:tcPr>
            <w:tcW w:w="266" w:type="pct"/>
            <w:shd w:val="clear" w:color="auto" w:fill="auto"/>
            <w:vAlign w:val="bottom"/>
          </w:tcPr>
          <w:p w14:paraId="0B068540" w14:textId="17606CA3" w:rsidR="0092482D" w:rsidRPr="0092482D" w:rsidRDefault="0092482D" w:rsidP="0092482D">
            <w:pPr>
              <w:pStyle w:val="ZPpregtevilke"/>
              <w:rPr>
                <w:b/>
              </w:rPr>
            </w:pPr>
            <w:r w:rsidRPr="0092482D">
              <w:rPr>
                <w:b/>
              </w:rPr>
              <w:t>0,50</w:t>
            </w:r>
          </w:p>
        </w:tc>
        <w:tc>
          <w:tcPr>
            <w:tcW w:w="266" w:type="pct"/>
            <w:vAlign w:val="bottom"/>
          </w:tcPr>
          <w:p w14:paraId="1432A159" w14:textId="1A6A11BE" w:rsidR="0092482D" w:rsidRPr="0092482D" w:rsidRDefault="0092482D" w:rsidP="0092482D">
            <w:pPr>
              <w:pStyle w:val="ZPpregtevilke"/>
              <w:rPr>
                <w:b/>
              </w:rPr>
            </w:pPr>
            <w:r w:rsidRPr="0092482D">
              <w:rPr>
                <w:b/>
              </w:rPr>
              <w:t>0,53</w:t>
            </w:r>
          </w:p>
        </w:tc>
        <w:tc>
          <w:tcPr>
            <w:tcW w:w="267" w:type="pct"/>
            <w:vAlign w:val="bottom"/>
          </w:tcPr>
          <w:p w14:paraId="7564968A" w14:textId="4F887FA6" w:rsidR="0092482D" w:rsidRPr="0092482D" w:rsidRDefault="0092482D" w:rsidP="0092482D">
            <w:pPr>
              <w:pStyle w:val="ZPpregtevilke"/>
              <w:rPr>
                <w:b/>
              </w:rPr>
            </w:pPr>
            <w:r w:rsidRPr="0092482D">
              <w:rPr>
                <w:b/>
              </w:rPr>
              <w:t>105,7</w:t>
            </w:r>
          </w:p>
        </w:tc>
      </w:tr>
      <w:tr w:rsidR="0092482D" w:rsidRPr="00C77B36" w14:paraId="6376E318" w14:textId="77777777" w:rsidTr="0092482D">
        <w:trPr>
          <w:trHeight w:val="227"/>
          <w:jc w:val="center"/>
        </w:trPr>
        <w:tc>
          <w:tcPr>
            <w:tcW w:w="1007" w:type="pct"/>
            <w:shd w:val="clear" w:color="auto" w:fill="auto"/>
            <w:noWrap/>
            <w:vAlign w:val="bottom"/>
          </w:tcPr>
          <w:p w14:paraId="182EFAE1" w14:textId="41DCA745" w:rsidR="0092482D" w:rsidRPr="00C77B36" w:rsidRDefault="0092482D" w:rsidP="0092482D">
            <w:pPr>
              <w:pStyle w:val="ZPpregtevilke"/>
              <w:jc w:val="left"/>
            </w:pPr>
            <w:r w:rsidRPr="00A54C70">
              <w:t>Čebula</w:t>
            </w:r>
          </w:p>
        </w:tc>
        <w:tc>
          <w:tcPr>
            <w:tcW w:w="266" w:type="pct"/>
            <w:shd w:val="clear" w:color="auto" w:fill="auto"/>
            <w:noWrap/>
            <w:vAlign w:val="bottom"/>
          </w:tcPr>
          <w:p w14:paraId="5D5B54BD" w14:textId="088B7A8D" w:rsidR="0092482D" w:rsidRPr="00C77B36" w:rsidRDefault="0092482D" w:rsidP="0092482D">
            <w:pPr>
              <w:pStyle w:val="ZPpregtevilke"/>
            </w:pPr>
            <w:r w:rsidRPr="00022DF5">
              <w:t>558</w:t>
            </w:r>
          </w:p>
        </w:tc>
        <w:tc>
          <w:tcPr>
            <w:tcW w:w="266" w:type="pct"/>
            <w:shd w:val="clear" w:color="auto" w:fill="auto"/>
            <w:noWrap/>
            <w:vAlign w:val="bottom"/>
          </w:tcPr>
          <w:p w14:paraId="13CED00C" w14:textId="3044F549" w:rsidR="0092482D" w:rsidRPr="00C77B36" w:rsidRDefault="0092482D" w:rsidP="0092482D">
            <w:pPr>
              <w:pStyle w:val="ZPpregtevilke"/>
            </w:pPr>
            <w:r w:rsidRPr="00022DF5">
              <w:t>579</w:t>
            </w:r>
          </w:p>
        </w:tc>
        <w:tc>
          <w:tcPr>
            <w:tcW w:w="266" w:type="pct"/>
            <w:shd w:val="clear" w:color="auto" w:fill="auto"/>
            <w:noWrap/>
            <w:vAlign w:val="bottom"/>
          </w:tcPr>
          <w:p w14:paraId="001019BB" w14:textId="1589910B" w:rsidR="0092482D" w:rsidRPr="00C77B36" w:rsidRDefault="0092482D" w:rsidP="0092482D">
            <w:pPr>
              <w:pStyle w:val="ZPpregtevilke"/>
            </w:pPr>
            <w:r w:rsidRPr="00022DF5">
              <w:t>647</w:t>
            </w:r>
          </w:p>
        </w:tc>
        <w:tc>
          <w:tcPr>
            <w:tcW w:w="266" w:type="pct"/>
            <w:shd w:val="clear" w:color="auto" w:fill="auto"/>
            <w:noWrap/>
            <w:vAlign w:val="bottom"/>
          </w:tcPr>
          <w:p w14:paraId="04B7C559" w14:textId="3B4D0297" w:rsidR="0092482D" w:rsidRPr="00C77B36" w:rsidRDefault="0092482D" w:rsidP="0092482D">
            <w:pPr>
              <w:pStyle w:val="ZPpregtevilke"/>
            </w:pPr>
            <w:r w:rsidRPr="00022DF5">
              <w:t>617</w:t>
            </w:r>
          </w:p>
        </w:tc>
        <w:tc>
          <w:tcPr>
            <w:tcW w:w="267" w:type="pct"/>
            <w:tcBorders>
              <w:right w:val="single" w:sz="4" w:space="0" w:color="008000"/>
            </w:tcBorders>
            <w:vAlign w:val="bottom"/>
          </w:tcPr>
          <w:p w14:paraId="191A9378" w14:textId="244814A1" w:rsidR="0092482D" w:rsidRPr="00C77B36" w:rsidRDefault="0092482D" w:rsidP="0092482D">
            <w:pPr>
              <w:pStyle w:val="ZPpregtevilke"/>
            </w:pPr>
            <w:r w:rsidRPr="00022DF5">
              <w:t>95,4</w:t>
            </w:r>
          </w:p>
        </w:tc>
        <w:tc>
          <w:tcPr>
            <w:tcW w:w="266" w:type="pct"/>
            <w:tcBorders>
              <w:left w:val="single" w:sz="4" w:space="0" w:color="008000"/>
            </w:tcBorders>
            <w:shd w:val="clear" w:color="auto" w:fill="auto"/>
            <w:noWrap/>
            <w:vAlign w:val="bottom"/>
          </w:tcPr>
          <w:p w14:paraId="2B982334" w14:textId="11B58893" w:rsidR="0092482D" w:rsidRPr="00C77B36" w:rsidRDefault="0092482D" w:rsidP="0092482D">
            <w:pPr>
              <w:pStyle w:val="ZPpregtevilke"/>
              <w:rPr>
                <w:szCs w:val="16"/>
              </w:rPr>
            </w:pPr>
            <w:r w:rsidRPr="00022DF5">
              <w:t>109</w:t>
            </w:r>
          </w:p>
        </w:tc>
        <w:tc>
          <w:tcPr>
            <w:tcW w:w="266" w:type="pct"/>
            <w:shd w:val="clear" w:color="auto" w:fill="auto"/>
            <w:noWrap/>
            <w:vAlign w:val="bottom"/>
          </w:tcPr>
          <w:p w14:paraId="068B438D" w14:textId="02CDE99F" w:rsidR="0092482D" w:rsidRPr="00C77B36" w:rsidRDefault="0092482D" w:rsidP="0092482D">
            <w:pPr>
              <w:pStyle w:val="ZPpregtevilke"/>
              <w:rPr>
                <w:szCs w:val="16"/>
              </w:rPr>
            </w:pPr>
            <w:r w:rsidRPr="00022DF5">
              <w:t>147</w:t>
            </w:r>
          </w:p>
        </w:tc>
        <w:tc>
          <w:tcPr>
            <w:tcW w:w="266" w:type="pct"/>
            <w:shd w:val="clear" w:color="auto" w:fill="auto"/>
            <w:noWrap/>
            <w:vAlign w:val="bottom"/>
          </w:tcPr>
          <w:p w14:paraId="27AB2854" w14:textId="73F06801" w:rsidR="0092482D" w:rsidRPr="00C77B36" w:rsidRDefault="0092482D" w:rsidP="0092482D">
            <w:pPr>
              <w:pStyle w:val="ZPpregtevilke"/>
              <w:rPr>
                <w:szCs w:val="16"/>
              </w:rPr>
            </w:pPr>
            <w:r w:rsidRPr="00022DF5">
              <w:t>252</w:t>
            </w:r>
          </w:p>
        </w:tc>
        <w:tc>
          <w:tcPr>
            <w:tcW w:w="266" w:type="pct"/>
            <w:shd w:val="clear" w:color="auto" w:fill="auto"/>
            <w:noWrap/>
            <w:vAlign w:val="bottom"/>
          </w:tcPr>
          <w:p w14:paraId="6C36E984" w14:textId="7BC7087F" w:rsidR="0092482D" w:rsidRPr="00C77B36" w:rsidRDefault="0092482D" w:rsidP="0092482D">
            <w:pPr>
              <w:pStyle w:val="ZPpregtevilke"/>
              <w:rPr>
                <w:szCs w:val="16"/>
              </w:rPr>
            </w:pPr>
            <w:r w:rsidRPr="00022DF5">
              <w:t>277</w:t>
            </w:r>
          </w:p>
        </w:tc>
        <w:tc>
          <w:tcPr>
            <w:tcW w:w="267" w:type="pct"/>
            <w:tcBorders>
              <w:right w:val="single" w:sz="4" w:space="0" w:color="008000"/>
            </w:tcBorders>
            <w:shd w:val="clear" w:color="auto" w:fill="auto"/>
            <w:noWrap/>
            <w:vAlign w:val="bottom"/>
          </w:tcPr>
          <w:p w14:paraId="11A96657" w14:textId="4D3FC0C4" w:rsidR="0092482D" w:rsidRPr="00C77B36" w:rsidRDefault="0092482D" w:rsidP="0092482D">
            <w:pPr>
              <w:pStyle w:val="ZPpregtevilke"/>
              <w:rPr>
                <w:szCs w:val="16"/>
              </w:rPr>
            </w:pPr>
            <w:r w:rsidRPr="00022DF5">
              <w:t>110,1</w:t>
            </w:r>
          </w:p>
        </w:tc>
        <w:tc>
          <w:tcPr>
            <w:tcW w:w="266" w:type="pct"/>
            <w:tcBorders>
              <w:left w:val="single" w:sz="4" w:space="0" w:color="008000"/>
            </w:tcBorders>
            <w:shd w:val="clear" w:color="auto" w:fill="auto"/>
            <w:noWrap/>
            <w:vAlign w:val="bottom"/>
          </w:tcPr>
          <w:p w14:paraId="2AC7D4F9" w14:textId="361907A0" w:rsidR="0092482D" w:rsidRPr="00C77B36" w:rsidRDefault="0092482D" w:rsidP="0092482D">
            <w:pPr>
              <w:pStyle w:val="ZPpregtevilke"/>
            </w:pPr>
            <w:r w:rsidRPr="00022DF5">
              <w:t>0,20</w:t>
            </w:r>
          </w:p>
        </w:tc>
        <w:tc>
          <w:tcPr>
            <w:tcW w:w="266" w:type="pct"/>
            <w:shd w:val="clear" w:color="auto" w:fill="auto"/>
            <w:vAlign w:val="bottom"/>
          </w:tcPr>
          <w:p w14:paraId="4F42253B" w14:textId="1A8DE8BA" w:rsidR="0092482D" w:rsidRPr="00C77B36" w:rsidRDefault="0092482D" w:rsidP="0092482D">
            <w:pPr>
              <w:pStyle w:val="ZPpregtevilke"/>
            </w:pPr>
            <w:r w:rsidRPr="00022DF5">
              <w:t>0,25</w:t>
            </w:r>
          </w:p>
        </w:tc>
        <w:tc>
          <w:tcPr>
            <w:tcW w:w="266" w:type="pct"/>
            <w:shd w:val="clear" w:color="auto" w:fill="auto"/>
            <w:vAlign w:val="bottom"/>
          </w:tcPr>
          <w:p w14:paraId="379B1AEE" w14:textId="34A1A969" w:rsidR="0092482D" w:rsidRPr="00C77B36" w:rsidRDefault="0092482D" w:rsidP="0092482D">
            <w:pPr>
              <w:pStyle w:val="ZPpregtevilke"/>
            </w:pPr>
            <w:r w:rsidRPr="00022DF5">
              <w:t>0,39</w:t>
            </w:r>
          </w:p>
        </w:tc>
        <w:tc>
          <w:tcPr>
            <w:tcW w:w="266" w:type="pct"/>
            <w:vAlign w:val="bottom"/>
          </w:tcPr>
          <w:p w14:paraId="5464F5C6" w14:textId="7648A882" w:rsidR="0092482D" w:rsidRPr="00C77B36" w:rsidRDefault="0092482D" w:rsidP="0092482D">
            <w:pPr>
              <w:pStyle w:val="ZPpregtevilke"/>
            </w:pPr>
            <w:r w:rsidRPr="00022DF5">
              <w:t>0,45</w:t>
            </w:r>
          </w:p>
        </w:tc>
        <w:tc>
          <w:tcPr>
            <w:tcW w:w="267" w:type="pct"/>
            <w:vAlign w:val="bottom"/>
          </w:tcPr>
          <w:p w14:paraId="40359A8D" w14:textId="239BE092" w:rsidR="0092482D" w:rsidRPr="00C77B36" w:rsidRDefault="0092482D" w:rsidP="0092482D">
            <w:pPr>
              <w:pStyle w:val="ZPpregtevilke"/>
            </w:pPr>
            <w:r w:rsidRPr="00022DF5">
              <w:t>115,5</w:t>
            </w:r>
          </w:p>
        </w:tc>
      </w:tr>
      <w:tr w:rsidR="0092482D" w:rsidRPr="00C77B36" w14:paraId="1D47DC4E" w14:textId="77777777" w:rsidTr="0092482D">
        <w:trPr>
          <w:trHeight w:val="227"/>
          <w:jc w:val="center"/>
        </w:trPr>
        <w:tc>
          <w:tcPr>
            <w:tcW w:w="1007" w:type="pct"/>
            <w:shd w:val="clear" w:color="auto" w:fill="auto"/>
            <w:noWrap/>
            <w:vAlign w:val="bottom"/>
          </w:tcPr>
          <w:p w14:paraId="4E7D1571" w14:textId="1BAD74CA" w:rsidR="0092482D" w:rsidRPr="00C77B36" w:rsidRDefault="0092482D" w:rsidP="0092482D">
            <w:pPr>
              <w:pStyle w:val="ZPpregtevilke"/>
              <w:jc w:val="left"/>
            </w:pPr>
            <w:r w:rsidRPr="00A54C70">
              <w:t>Česen</w:t>
            </w:r>
          </w:p>
        </w:tc>
        <w:tc>
          <w:tcPr>
            <w:tcW w:w="266" w:type="pct"/>
            <w:shd w:val="clear" w:color="auto" w:fill="auto"/>
            <w:noWrap/>
            <w:vAlign w:val="bottom"/>
          </w:tcPr>
          <w:p w14:paraId="2FAC603A" w14:textId="46A12D21" w:rsidR="0092482D" w:rsidRPr="00C77B36" w:rsidRDefault="0092482D" w:rsidP="0092482D">
            <w:pPr>
              <w:pStyle w:val="ZPpregtevilke"/>
            </w:pPr>
            <w:r w:rsidRPr="00022DF5">
              <w:t>277</w:t>
            </w:r>
          </w:p>
        </w:tc>
        <w:tc>
          <w:tcPr>
            <w:tcW w:w="266" w:type="pct"/>
            <w:shd w:val="clear" w:color="auto" w:fill="auto"/>
            <w:noWrap/>
            <w:vAlign w:val="bottom"/>
          </w:tcPr>
          <w:p w14:paraId="02F45230" w14:textId="18D89E38" w:rsidR="0092482D" w:rsidRPr="00C77B36" w:rsidRDefault="0092482D" w:rsidP="0092482D">
            <w:pPr>
              <w:pStyle w:val="ZPpregtevilke"/>
            </w:pPr>
            <w:r w:rsidRPr="00022DF5">
              <w:t>460</w:t>
            </w:r>
          </w:p>
        </w:tc>
        <w:tc>
          <w:tcPr>
            <w:tcW w:w="266" w:type="pct"/>
            <w:shd w:val="clear" w:color="auto" w:fill="auto"/>
            <w:noWrap/>
            <w:vAlign w:val="bottom"/>
          </w:tcPr>
          <w:p w14:paraId="7201A8FE" w14:textId="652D451F" w:rsidR="0092482D" w:rsidRPr="00C77B36" w:rsidRDefault="0092482D" w:rsidP="0092482D">
            <w:pPr>
              <w:pStyle w:val="ZPpregtevilke"/>
            </w:pPr>
            <w:r w:rsidRPr="00022DF5">
              <w:t>477</w:t>
            </w:r>
          </w:p>
        </w:tc>
        <w:tc>
          <w:tcPr>
            <w:tcW w:w="266" w:type="pct"/>
            <w:shd w:val="clear" w:color="auto" w:fill="auto"/>
            <w:noWrap/>
            <w:vAlign w:val="bottom"/>
          </w:tcPr>
          <w:p w14:paraId="44BD02E6" w14:textId="63994665" w:rsidR="0092482D" w:rsidRPr="00C77B36" w:rsidRDefault="0092482D" w:rsidP="0092482D">
            <w:pPr>
              <w:pStyle w:val="ZPpregtevilke"/>
            </w:pPr>
            <w:r w:rsidRPr="00022DF5">
              <w:t>484</w:t>
            </w:r>
          </w:p>
        </w:tc>
        <w:tc>
          <w:tcPr>
            <w:tcW w:w="267" w:type="pct"/>
            <w:tcBorders>
              <w:right w:val="single" w:sz="4" w:space="0" w:color="008000"/>
            </w:tcBorders>
            <w:vAlign w:val="bottom"/>
          </w:tcPr>
          <w:p w14:paraId="22250E3E" w14:textId="36629F69" w:rsidR="0092482D" w:rsidRPr="00C77B36" w:rsidRDefault="0092482D" w:rsidP="0092482D">
            <w:pPr>
              <w:pStyle w:val="ZPpregtevilke"/>
            </w:pPr>
            <w:r w:rsidRPr="00022DF5">
              <w:t>101,5</w:t>
            </w:r>
          </w:p>
        </w:tc>
        <w:tc>
          <w:tcPr>
            <w:tcW w:w="266" w:type="pct"/>
            <w:tcBorders>
              <w:left w:val="single" w:sz="4" w:space="0" w:color="008000"/>
            </w:tcBorders>
            <w:shd w:val="clear" w:color="auto" w:fill="auto"/>
            <w:noWrap/>
            <w:vAlign w:val="bottom"/>
          </w:tcPr>
          <w:p w14:paraId="02A02E74" w14:textId="531D9467" w:rsidR="0092482D" w:rsidRPr="00C77B36" w:rsidRDefault="0092482D" w:rsidP="0092482D">
            <w:pPr>
              <w:pStyle w:val="ZPpregtevilke"/>
            </w:pPr>
            <w:r w:rsidRPr="00022DF5">
              <w:t>10</w:t>
            </w:r>
          </w:p>
        </w:tc>
        <w:tc>
          <w:tcPr>
            <w:tcW w:w="266" w:type="pct"/>
            <w:shd w:val="clear" w:color="auto" w:fill="auto"/>
            <w:noWrap/>
            <w:vAlign w:val="bottom"/>
          </w:tcPr>
          <w:p w14:paraId="5622C805" w14:textId="2EC6F68D" w:rsidR="0092482D" w:rsidRPr="00C77B36" w:rsidRDefault="0092482D" w:rsidP="0092482D">
            <w:pPr>
              <w:pStyle w:val="ZPpregtevilke"/>
            </w:pPr>
            <w:r w:rsidRPr="00022DF5">
              <w:t>67</w:t>
            </w:r>
          </w:p>
        </w:tc>
        <w:tc>
          <w:tcPr>
            <w:tcW w:w="266" w:type="pct"/>
            <w:shd w:val="clear" w:color="auto" w:fill="auto"/>
            <w:noWrap/>
            <w:vAlign w:val="bottom"/>
          </w:tcPr>
          <w:p w14:paraId="0F604449" w14:textId="251D7EEC" w:rsidR="0092482D" w:rsidRPr="00C77B36" w:rsidRDefault="0092482D" w:rsidP="0092482D">
            <w:pPr>
              <w:pStyle w:val="ZPpregtevilke"/>
            </w:pPr>
            <w:r w:rsidRPr="00022DF5">
              <w:t>97</w:t>
            </w:r>
          </w:p>
        </w:tc>
        <w:tc>
          <w:tcPr>
            <w:tcW w:w="266" w:type="pct"/>
            <w:shd w:val="clear" w:color="auto" w:fill="auto"/>
            <w:noWrap/>
            <w:vAlign w:val="bottom"/>
          </w:tcPr>
          <w:p w14:paraId="7B284E2D" w14:textId="0F5249D6" w:rsidR="0092482D" w:rsidRPr="00C77B36" w:rsidRDefault="0092482D" w:rsidP="0092482D">
            <w:pPr>
              <w:pStyle w:val="ZPpregtevilke"/>
            </w:pPr>
            <w:r w:rsidRPr="00022DF5">
              <w:t>102</w:t>
            </w:r>
          </w:p>
        </w:tc>
        <w:tc>
          <w:tcPr>
            <w:tcW w:w="267" w:type="pct"/>
            <w:tcBorders>
              <w:right w:val="single" w:sz="4" w:space="0" w:color="008000"/>
            </w:tcBorders>
            <w:shd w:val="clear" w:color="auto" w:fill="auto"/>
            <w:noWrap/>
            <w:vAlign w:val="bottom"/>
          </w:tcPr>
          <w:p w14:paraId="544C1440" w14:textId="609AFB0C" w:rsidR="0092482D" w:rsidRPr="00C77B36" w:rsidRDefault="0092482D" w:rsidP="0092482D">
            <w:pPr>
              <w:pStyle w:val="ZPpregtevilke"/>
            </w:pPr>
            <w:r w:rsidRPr="00022DF5">
              <w:t>104,4</w:t>
            </w:r>
          </w:p>
        </w:tc>
        <w:tc>
          <w:tcPr>
            <w:tcW w:w="266" w:type="pct"/>
            <w:tcBorders>
              <w:left w:val="single" w:sz="4" w:space="0" w:color="008000"/>
            </w:tcBorders>
            <w:shd w:val="clear" w:color="auto" w:fill="auto"/>
            <w:noWrap/>
            <w:vAlign w:val="bottom"/>
          </w:tcPr>
          <w:p w14:paraId="05B1B77E" w14:textId="259B9C1E" w:rsidR="0092482D" w:rsidRPr="00C77B36" w:rsidRDefault="0092482D" w:rsidP="0092482D">
            <w:pPr>
              <w:pStyle w:val="ZPpregtevilke"/>
            </w:pPr>
            <w:r w:rsidRPr="00022DF5">
              <w:t>0,04</w:t>
            </w:r>
          </w:p>
        </w:tc>
        <w:tc>
          <w:tcPr>
            <w:tcW w:w="266" w:type="pct"/>
            <w:shd w:val="clear" w:color="auto" w:fill="auto"/>
            <w:vAlign w:val="bottom"/>
          </w:tcPr>
          <w:p w14:paraId="0DD900E4" w14:textId="4B8755E4" w:rsidR="0092482D" w:rsidRPr="00C77B36" w:rsidRDefault="0092482D" w:rsidP="0092482D">
            <w:pPr>
              <w:pStyle w:val="ZPpregtevilke"/>
            </w:pPr>
            <w:r w:rsidRPr="00022DF5">
              <w:t>0,15</w:t>
            </w:r>
          </w:p>
        </w:tc>
        <w:tc>
          <w:tcPr>
            <w:tcW w:w="266" w:type="pct"/>
            <w:shd w:val="clear" w:color="auto" w:fill="auto"/>
            <w:vAlign w:val="bottom"/>
          </w:tcPr>
          <w:p w14:paraId="5903F36F" w14:textId="1887DAC7" w:rsidR="0092482D" w:rsidRPr="00C77B36" w:rsidRDefault="0092482D" w:rsidP="0092482D">
            <w:pPr>
              <w:pStyle w:val="ZPpregtevilke"/>
            </w:pPr>
            <w:r w:rsidRPr="00022DF5">
              <w:t>0,20</w:t>
            </w:r>
          </w:p>
        </w:tc>
        <w:tc>
          <w:tcPr>
            <w:tcW w:w="266" w:type="pct"/>
            <w:vAlign w:val="bottom"/>
          </w:tcPr>
          <w:p w14:paraId="079EC38B" w14:textId="7FD9BC82" w:rsidR="0092482D" w:rsidRPr="00C77B36" w:rsidRDefault="0092482D" w:rsidP="0092482D">
            <w:pPr>
              <w:pStyle w:val="ZPpregtevilke"/>
            </w:pPr>
            <w:r w:rsidRPr="00022DF5">
              <w:t>0,21</w:t>
            </w:r>
          </w:p>
        </w:tc>
        <w:tc>
          <w:tcPr>
            <w:tcW w:w="267" w:type="pct"/>
            <w:vAlign w:val="bottom"/>
          </w:tcPr>
          <w:p w14:paraId="70C05348" w14:textId="2D965C97" w:rsidR="0092482D" w:rsidRPr="00C77B36" w:rsidRDefault="0092482D" w:rsidP="0092482D">
            <w:pPr>
              <w:pStyle w:val="ZPpregtevilke"/>
            </w:pPr>
            <w:r w:rsidRPr="00022DF5">
              <w:t>102,9</w:t>
            </w:r>
          </w:p>
        </w:tc>
      </w:tr>
      <w:tr w:rsidR="0092482D" w:rsidRPr="0092482D" w14:paraId="40E2C725" w14:textId="77777777" w:rsidTr="0092482D">
        <w:trPr>
          <w:trHeight w:val="227"/>
          <w:jc w:val="center"/>
        </w:trPr>
        <w:tc>
          <w:tcPr>
            <w:tcW w:w="1007" w:type="pct"/>
            <w:shd w:val="clear" w:color="auto" w:fill="auto"/>
            <w:noWrap/>
            <w:vAlign w:val="bottom"/>
          </w:tcPr>
          <w:p w14:paraId="67D230E3" w14:textId="6866325C" w:rsidR="0092482D" w:rsidRPr="0092482D" w:rsidRDefault="0092482D" w:rsidP="0092482D">
            <w:pPr>
              <w:pStyle w:val="ZPpregtevilke"/>
              <w:jc w:val="left"/>
              <w:rPr>
                <w:b/>
              </w:rPr>
            </w:pPr>
            <w:r w:rsidRPr="0092482D">
              <w:rPr>
                <w:b/>
              </w:rPr>
              <w:t>Stročnice, od tega:</w:t>
            </w:r>
          </w:p>
        </w:tc>
        <w:tc>
          <w:tcPr>
            <w:tcW w:w="266" w:type="pct"/>
            <w:shd w:val="clear" w:color="auto" w:fill="auto"/>
            <w:noWrap/>
            <w:vAlign w:val="bottom"/>
          </w:tcPr>
          <w:p w14:paraId="05AA7439" w14:textId="28A3148F" w:rsidR="0092482D" w:rsidRPr="0092482D" w:rsidRDefault="0092482D" w:rsidP="0092482D">
            <w:pPr>
              <w:pStyle w:val="ZPpregtevilke"/>
              <w:rPr>
                <w:b/>
              </w:rPr>
            </w:pPr>
            <w:r w:rsidRPr="0092482D">
              <w:rPr>
                <w:b/>
              </w:rPr>
              <w:t>501</w:t>
            </w:r>
          </w:p>
        </w:tc>
        <w:tc>
          <w:tcPr>
            <w:tcW w:w="266" w:type="pct"/>
            <w:shd w:val="clear" w:color="auto" w:fill="auto"/>
            <w:noWrap/>
            <w:vAlign w:val="bottom"/>
          </w:tcPr>
          <w:p w14:paraId="77395691" w14:textId="43823DE3" w:rsidR="0092482D" w:rsidRPr="0092482D" w:rsidRDefault="0092482D" w:rsidP="0092482D">
            <w:pPr>
              <w:pStyle w:val="ZPpregtevilke"/>
              <w:rPr>
                <w:b/>
              </w:rPr>
            </w:pPr>
            <w:r w:rsidRPr="0092482D">
              <w:rPr>
                <w:b/>
              </w:rPr>
              <w:t>541</w:t>
            </w:r>
          </w:p>
        </w:tc>
        <w:tc>
          <w:tcPr>
            <w:tcW w:w="266" w:type="pct"/>
            <w:shd w:val="clear" w:color="auto" w:fill="auto"/>
            <w:noWrap/>
            <w:vAlign w:val="bottom"/>
          </w:tcPr>
          <w:p w14:paraId="6DBAEACA" w14:textId="1BCB4819" w:rsidR="0092482D" w:rsidRPr="0092482D" w:rsidRDefault="0092482D" w:rsidP="0092482D">
            <w:pPr>
              <w:pStyle w:val="ZPpregtevilke"/>
              <w:rPr>
                <w:b/>
              </w:rPr>
            </w:pPr>
            <w:r w:rsidRPr="0092482D">
              <w:rPr>
                <w:b/>
              </w:rPr>
              <w:t>473</w:t>
            </w:r>
          </w:p>
        </w:tc>
        <w:tc>
          <w:tcPr>
            <w:tcW w:w="266" w:type="pct"/>
            <w:shd w:val="clear" w:color="auto" w:fill="auto"/>
            <w:noWrap/>
            <w:vAlign w:val="bottom"/>
          </w:tcPr>
          <w:p w14:paraId="36CE39CD" w14:textId="7F4137D3" w:rsidR="0092482D" w:rsidRPr="0092482D" w:rsidRDefault="0092482D" w:rsidP="0092482D">
            <w:pPr>
              <w:pStyle w:val="ZPpregtevilke"/>
              <w:rPr>
                <w:b/>
              </w:rPr>
            </w:pPr>
            <w:r w:rsidRPr="0092482D">
              <w:rPr>
                <w:b/>
              </w:rPr>
              <w:t>431</w:t>
            </w:r>
          </w:p>
        </w:tc>
        <w:tc>
          <w:tcPr>
            <w:tcW w:w="267" w:type="pct"/>
            <w:tcBorders>
              <w:right w:val="single" w:sz="4" w:space="0" w:color="008000"/>
            </w:tcBorders>
            <w:vAlign w:val="bottom"/>
          </w:tcPr>
          <w:p w14:paraId="208C2F0A" w14:textId="337AEEBD" w:rsidR="0092482D" w:rsidRPr="0092482D" w:rsidRDefault="0092482D" w:rsidP="0092482D">
            <w:pPr>
              <w:pStyle w:val="ZPpregtevilke"/>
              <w:rPr>
                <w:b/>
              </w:rPr>
            </w:pPr>
            <w:r w:rsidRPr="0092482D">
              <w:rPr>
                <w:b/>
              </w:rPr>
              <w:t>91,1</w:t>
            </w:r>
          </w:p>
        </w:tc>
        <w:tc>
          <w:tcPr>
            <w:tcW w:w="266" w:type="pct"/>
            <w:tcBorders>
              <w:left w:val="single" w:sz="4" w:space="0" w:color="008000"/>
            </w:tcBorders>
            <w:shd w:val="clear" w:color="auto" w:fill="auto"/>
            <w:noWrap/>
            <w:vAlign w:val="bottom"/>
          </w:tcPr>
          <w:p w14:paraId="3CF543A3" w14:textId="505CEDC6" w:rsidR="0092482D" w:rsidRPr="0092482D" w:rsidRDefault="0092482D" w:rsidP="0092482D">
            <w:pPr>
              <w:pStyle w:val="ZPpregtevilke"/>
              <w:rPr>
                <w:b/>
                <w:szCs w:val="16"/>
              </w:rPr>
            </w:pPr>
            <w:r w:rsidRPr="0092482D">
              <w:rPr>
                <w:b/>
              </w:rPr>
              <w:t>58</w:t>
            </w:r>
          </w:p>
        </w:tc>
        <w:tc>
          <w:tcPr>
            <w:tcW w:w="266" w:type="pct"/>
            <w:shd w:val="clear" w:color="auto" w:fill="auto"/>
            <w:noWrap/>
            <w:vAlign w:val="bottom"/>
          </w:tcPr>
          <w:p w14:paraId="2830961D" w14:textId="4F6C6732" w:rsidR="0092482D" w:rsidRPr="0092482D" w:rsidRDefault="0092482D" w:rsidP="0092482D">
            <w:pPr>
              <w:pStyle w:val="ZPpregtevilke"/>
              <w:rPr>
                <w:b/>
                <w:szCs w:val="16"/>
              </w:rPr>
            </w:pPr>
            <w:r w:rsidRPr="0092482D">
              <w:rPr>
                <w:b/>
              </w:rPr>
              <w:t>75</w:t>
            </w:r>
          </w:p>
        </w:tc>
        <w:tc>
          <w:tcPr>
            <w:tcW w:w="266" w:type="pct"/>
            <w:shd w:val="clear" w:color="auto" w:fill="auto"/>
            <w:noWrap/>
            <w:vAlign w:val="bottom"/>
          </w:tcPr>
          <w:p w14:paraId="6AFB9E77" w14:textId="35271DD6" w:rsidR="0092482D" w:rsidRPr="0092482D" w:rsidRDefault="0092482D" w:rsidP="0092482D">
            <w:pPr>
              <w:pStyle w:val="ZPpregtevilke"/>
              <w:rPr>
                <w:b/>
                <w:szCs w:val="16"/>
              </w:rPr>
            </w:pPr>
            <w:r w:rsidRPr="0092482D">
              <w:rPr>
                <w:b/>
              </w:rPr>
              <w:t>64</w:t>
            </w:r>
          </w:p>
        </w:tc>
        <w:tc>
          <w:tcPr>
            <w:tcW w:w="266" w:type="pct"/>
            <w:shd w:val="clear" w:color="auto" w:fill="auto"/>
            <w:noWrap/>
            <w:vAlign w:val="bottom"/>
          </w:tcPr>
          <w:p w14:paraId="51FB2374" w14:textId="62BD7D96" w:rsidR="0092482D" w:rsidRPr="0092482D" w:rsidRDefault="0092482D" w:rsidP="0092482D">
            <w:pPr>
              <w:pStyle w:val="ZPpregtevilke"/>
              <w:rPr>
                <w:b/>
                <w:szCs w:val="16"/>
              </w:rPr>
            </w:pPr>
            <w:r w:rsidRPr="0092482D">
              <w:rPr>
                <w:b/>
              </w:rPr>
              <w:t>158</w:t>
            </w:r>
          </w:p>
        </w:tc>
        <w:tc>
          <w:tcPr>
            <w:tcW w:w="267" w:type="pct"/>
            <w:tcBorders>
              <w:right w:val="single" w:sz="4" w:space="0" w:color="008000"/>
            </w:tcBorders>
            <w:shd w:val="clear" w:color="auto" w:fill="auto"/>
            <w:noWrap/>
            <w:vAlign w:val="bottom"/>
          </w:tcPr>
          <w:p w14:paraId="2A8C0C75" w14:textId="66E6FB7C" w:rsidR="0092482D" w:rsidRPr="0092482D" w:rsidRDefault="0092482D" w:rsidP="0092482D">
            <w:pPr>
              <w:pStyle w:val="ZPpregtevilke"/>
              <w:rPr>
                <w:b/>
                <w:szCs w:val="16"/>
              </w:rPr>
            </w:pPr>
            <w:r w:rsidRPr="0092482D">
              <w:rPr>
                <w:b/>
              </w:rPr>
              <w:t>248,5</w:t>
            </w:r>
          </w:p>
        </w:tc>
        <w:tc>
          <w:tcPr>
            <w:tcW w:w="266" w:type="pct"/>
            <w:tcBorders>
              <w:left w:val="single" w:sz="4" w:space="0" w:color="008000"/>
            </w:tcBorders>
            <w:shd w:val="clear" w:color="auto" w:fill="auto"/>
            <w:noWrap/>
            <w:vAlign w:val="bottom"/>
          </w:tcPr>
          <w:p w14:paraId="59C6ACE2" w14:textId="3B7D5243" w:rsidR="0092482D" w:rsidRPr="0092482D" w:rsidRDefault="0092482D" w:rsidP="0092482D">
            <w:pPr>
              <w:pStyle w:val="ZPpregtevilke"/>
              <w:rPr>
                <w:b/>
              </w:rPr>
            </w:pPr>
            <w:r w:rsidRPr="0092482D">
              <w:rPr>
                <w:b/>
              </w:rPr>
              <w:t>0,12</w:t>
            </w:r>
          </w:p>
        </w:tc>
        <w:tc>
          <w:tcPr>
            <w:tcW w:w="266" w:type="pct"/>
            <w:shd w:val="clear" w:color="auto" w:fill="auto"/>
            <w:vAlign w:val="bottom"/>
          </w:tcPr>
          <w:p w14:paraId="35E345C6" w14:textId="3F855F65" w:rsidR="0092482D" w:rsidRPr="0092482D" w:rsidRDefault="0092482D" w:rsidP="0092482D">
            <w:pPr>
              <w:pStyle w:val="ZPpregtevilke"/>
              <w:rPr>
                <w:b/>
              </w:rPr>
            </w:pPr>
            <w:r w:rsidRPr="0092482D">
              <w:rPr>
                <w:b/>
              </w:rPr>
              <w:t>0,14</w:t>
            </w:r>
          </w:p>
        </w:tc>
        <w:tc>
          <w:tcPr>
            <w:tcW w:w="266" w:type="pct"/>
            <w:shd w:val="clear" w:color="auto" w:fill="auto"/>
            <w:vAlign w:val="bottom"/>
          </w:tcPr>
          <w:p w14:paraId="6AF89771" w14:textId="524984B1" w:rsidR="0092482D" w:rsidRPr="0092482D" w:rsidRDefault="0092482D" w:rsidP="0092482D">
            <w:pPr>
              <w:pStyle w:val="ZPpregtevilke"/>
              <w:rPr>
                <w:b/>
              </w:rPr>
            </w:pPr>
            <w:r w:rsidRPr="0092482D">
              <w:rPr>
                <w:b/>
              </w:rPr>
              <w:t>0,13</w:t>
            </w:r>
          </w:p>
        </w:tc>
        <w:tc>
          <w:tcPr>
            <w:tcW w:w="266" w:type="pct"/>
            <w:vAlign w:val="bottom"/>
          </w:tcPr>
          <w:p w14:paraId="5DD6B413" w14:textId="2F8A7237" w:rsidR="0092482D" w:rsidRPr="0092482D" w:rsidRDefault="0092482D" w:rsidP="0092482D">
            <w:pPr>
              <w:pStyle w:val="ZPpregtevilke"/>
              <w:rPr>
                <w:b/>
              </w:rPr>
            </w:pPr>
            <w:r w:rsidRPr="0092482D">
              <w:rPr>
                <w:b/>
              </w:rPr>
              <w:t>0,37</w:t>
            </w:r>
          </w:p>
        </w:tc>
        <w:tc>
          <w:tcPr>
            <w:tcW w:w="267" w:type="pct"/>
            <w:vAlign w:val="bottom"/>
          </w:tcPr>
          <w:p w14:paraId="10C717A5" w14:textId="2A87ADB0" w:rsidR="0092482D" w:rsidRPr="0092482D" w:rsidRDefault="0092482D" w:rsidP="0092482D">
            <w:pPr>
              <w:pStyle w:val="ZPpregtevilke"/>
              <w:rPr>
                <w:b/>
              </w:rPr>
            </w:pPr>
            <w:r w:rsidRPr="0092482D">
              <w:rPr>
                <w:b/>
              </w:rPr>
              <w:t>272,7</w:t>
            </w:r>
          </w:p>
        </w:tc>
      </w:tr>
      <w:tr w:rsidR="0092482D" w:rsidRPr="00C77B36" w14:paraId="7F096C8F" w14:textId="77777777" w:rsidTr="0092482D">
        <w:trPr>
          <w:trHeight w:val="227"/>
          <w:jc w:val="center"/>
        </w:trPr>
        <w:tc>
          <w:tcPr>
            <w:tcW w:w="1007" w:type="pct"/>
            <w:shd w:val="clear" w:color="auto" w:fill="auto"/>
            <w:noWrap/>
            <w:vAlign w:val="bottom"/>
          </w:tcPr>
          <w:p w14:paraId="25B522D6" w14:textId="33A6F07A" w:rsidR="0092482D" w:rsidRPr="00E12C7E" w:rsidRDefault="0092482D" w:rsidP="0092482D">
            <w:pPr>
              <w:pStyle w:val="ZPpregtevilke"/>
              <w:jc w:val="left"/>
            </w:pPr>
            <w:r w:rsidRPr="00A54C70">
              <w:t>Fižol za stročje</w:t>
            </w:r>
          </w:p>
        </w:tc>
        <w:tc>
          <w:tcPr>
            <w:tcW w:w="266" w:type="pct"/>
            <w:shd w:val="clear" w:color="auto" w:fill="auto"/>
            <w:noWrap/>
            <w:vAlign w:val="bottom"/>
          </w:tcPr>
          <w:p w14:paraId="3106213E" w14:textId="6AB349E6" w:rsidR="0092482D" w:rsidRPr="00C77B36" w:rsidRDefault="0092482D" w:rsidP="0092482D">
            <w:pPr>
              <w:pStyle w:val="ZPpregtevilke"/>
            </w:pPr>
            <w:r w:rsidRPr="00022DF5">
              <w:t>477</w:t>
            </w:r>
          </w:p>
        </w:tc>
        <w:tc>
          <w:tcPr>
            <w:tcW w:w="266" w:type="pct"/>
            <w:shd w:val="clear" w:color="auto" w:fill="auto"/>
            <w:noWrap/>
            <w:vAlign w:val="bottom"/>
          </w:tcPr>
          <w:p w14:paraId="53361586" w14:textId="1D1565B1" w:rsidR="0092482D" w:rsidRPr="00C77B36" w:rsidRDefault="0092482D" w:rsidP="0092482D">
            <w:pPr>
              <w:pStyle w:val="ZPpregtevilke"/>
            </w:pPr>
            <w:r w:rsidRPr="00022DF5">
              <w:t>527</w:t>
            </w:r>
          </w:p>
        </w:tc>
        <w:tc>
          <w:tcPr>
            <w:tcW w:w="266" w:type="pct"/>
            <w:shd w:val="clear" w:color="auto" w:fill="auto"/>
            <w:noWrap/>
            <w:vAlign w:val="bottom"/>
          </w:tcPr>
          <w:p w14:paraId="5CE492E4" w14:textId="49E40772" w:rsidR="0092482D" w:rsidRPr="00C77B36" w:rsidRDefault="0092482D" w:rsidP="0092482D">
            <w:pPr>
              <w:pStyle w:val="ZPpregtevilke"/>
            </w:pPr>
            <w:r w:rsidRPr="00022DF5">
              <w:t>449</w:t>
            </w:r>
          </w:p>
        </w:tc>
        <w:tc>
          <w:tcPr>
            <w:tcW w:w="266" w:type="pct"/>
            <w:shd w:val="clear" w:color="auto" w:fill="auto"/>
            <w:noWrap/>
            <w:vAlign w:val="bottom"/>
          </w:tcPr>
          <w:p w14:paraId="47E40D2B" w14:textId="7A8E3956" w:rsidR="0092482D" w:rsidRPr="00C77B36" w:rsidRDefault="0092482D" w:rsidP="0092482D">
            <w:pPr>
              <w:pStyle w:val="ZPpregtevilke"/>
            </w:pPr>
            <w:r w:rsidRPr="00022DF5">
              <w:t>373</w:t>
            </w:r>
          </w:p>
        </w:tc>
        <w:tc>
          <w:tcPr>
            <w:tcW w:w="267" w:type="pct"/>
            <w:tcBorders>
              <w:right w:val="single" w:sz="4" w:space="0" w:color="008000"/>
            </w:tcBorders>
            <w:vAlign w:val="bottom"/>
          </w:tcPr>
          <w:p w14:paraId="12DA0A62" w14:textId="0BC9213C" w:rsidR="0092482D" w:rsidRPr="00C77B36" w:rsidRDefault="0092482D" w:rsidP="0092482D">
            <w:pPr>
              <w:pStyle w:val="ZPpregtevilke"/>
            </w:pPr>
            <w:r w:rsidRPr="00022DF5">
              <w:t>83,1</w:t>
            </w:r>
          </w:p>
        </w:tc>
        <w:tc>
          <w:tcPr>
            <w:tcW w:w="266" w:type="pct"/>
            <w:tcBorders>
              <w:left w:val="single" w:sz="4" w:space="0" w:color="008000"/>
            </w:tcBorders>
            <w:shd w:val="clear" w:color="auto" w:fill="auto"/>
            <w:noWrap/>
            <w:vAlign w:val="bottom"/>
          </w:tcPr>
          <w:p w14:paraId="51CD0A52" w14:textId="06E2AC7A" w:rsidR="0092482D" w:rsidRPr="00C77B36" w:rsidRDefault="0092482D" w:rsidP="0092482D">
            <w:pPr>
              <w:pStyle w:val="ZPpregtevilke"/>
              <w:rPr>
                <w:szCs w:val="16"/>
              </w:rPr>
            </w:pPr>
            <w:r w:rsidRPr="00022DF5">
              <w:t>50</w:t>
            </w:r>
          </w:p>
        </w:tc>
        <w:tc>
          <w:tcPr>
            <w:tcW w:w="266" w:type="pct"/>
            <w:shd w:val="clear" w:color="auto" w:fill="auto"/>
            <w:noWrap/>
            <w:vAlign w:val="bottom"/>
          </w:tcPr>
          <w:p w14:paraId="4211D8E3" w14:textId="24477769" w:rsidR="0092482D" w:rsidRPr="00C77B36" w:rsidRDefault="0092482D" w:rsidP="0092482D">
            <w:pPr>
              <w:pStyle w:val="ZPpregtevilke"/>
              <w:rPr>
                <w:szCs w:val="16"/>
              </w:rPr>
            </w:pPr>
            <w:r w:rsidRPr="00022DF5">
              <w:t>68</w:t>
            </w:r>
          </w:p>
        </w:tc>
        <w:tc>
          <w:tcPr>
            <w:tcW w:w="266" w:type="pct"/>
            <w:shd w:val="clear" w:color="auto" w:fill="auto"/>
            <w:noWrap/>
            <w:vAlign w:val="bottom"/>
          </w:tcPr>
          <w:p w14:paraId="41BA41EC" w14:textId="39E3CE25" w:rsidR="0092482D" w:rsidRPr="00C77B36" w:rsidRDefault="0092482D" w:rsidP="0092482D">
            <w:pPr>
              <w:pStyle w:val="ZPpregtevilke"/>
              <w:rPr>
                <w:szCs w:val="16"/>
              </w:rPr>
            </w:pPr>
            <w:r w:rsidRPr="00022DF5">
              <w:t>53</w:t>
            </w:r>
          </w:p>
        </w:tc>
        <w:tc>
          <w:tcPr>
            <w:tcW w:w="266" w:type="pct"/>
            <w:shd w:val="clear" w:color="auto" w:fill="auto"/>
            <w:noWrap/>
            <w:vAlign w:val="bottom"/>
          </w:tcPr>
          <w:p w14:paraId="217FE330" w14:textId="7D449287" w:rsidR="0092482D" w:rsidRPr="00C77B36" w:rsidRDefault="0092482D" w:rsidP="0092482D">
            <w:pPr>
              <w:pStyle w:val="ZPpregtevilke"/>
              <w:rPr>
                <w:szCs w:val="16"/>
              </w:rPr>
            </w:pPr>
            <w:r w:rsidRPr="00022DF5">
              <w:t>85</w:t>
            </w:r>
          </w:p>
        </w:tc>
        <w:tc>
          <w:tcPr>
            <w:tcW w:w="267" w:type="pct"/>
            <w:tcBorders>
              <w:right w:val="single" w:sz="4" w:space="0" w:color="008000"/>
            </w:tcBorders>
            <w:shd w:val="clear" w:color="auto" w:fill="auto"/>
            <w:noWrap/>
            <w:vAlign w:val="bottom"/>
          </w:tcPr>
          <w:p w14:paraId="423B63DB" w14:textId="4D5D55B4" w:rsidR="0092482D" w:rsidRPr="00C77B36" w:rsidRDefault="0092482D" w:rsidP="0092482D">
            <w:pPr>
              <w:pStyle w:val="ZPpregtevilke"/>
              <w:rPr>
                <w:szCs w:val="16"/>
              </w:rPr>
            </w:pPr>
            <w:r w:rsidRPr="00022DF5">
              <w:t>160,8</w:t>
            </w:r>
          </w:p>
        </w:tc>
        <w:tc>
          <w:tcPr>
            <w:tcW w:w="266" w:type="pct"/>
            <w:tcBorders>
              <w:left w:val="single" w:sz="4" w:space="0" w:color="008000"/>
            </w:tcBorders>
            <w:shd w:val="clear" w:color="auto" w:fill="auto"/>
            <w:noWrap/>
            <w:vAlign w:val="bottom"/>
          </w:tcPr>
          <w:p w14:paraId="7B72A3F8" w14:textId="72443479" w:rsidR="0092482D" w:rsidRPr="00C77B36" w:rsidRDefault="0092482D" w:rsidP="0092482D">
            <w:pPr>
              <w:pStyle w:val="ZPpregtevilke"/>
            </w:pPr>
            <w:r w:rsidRPr="00022DF5">
              <w:t>0,11</w:t>
            </w:r>
          </w:p>
        </w:tc>
        <w:tc>
          <w:tcPr>
            <w:tcW w:w="266" w:type="pct"/>
            <w:shd w:val="clear" w:color="auto" w:fill="auto"/>
            <w:vAlign w:val="bottom"/>
          </w:tcPr>
          <w:p w14:paraId="78095202" w14:textId="7302FD31" w:rsidR="0092482D" w:rsidRPr="00C77B36" w:rsidRDefault="0092482D" w:rsidP="0092482D">
            <w:pPr>
              <w:pStyle w:val="ZPpregtevilke"/>
            </w:pPr>
            <w:r w:rsidRPr="00022DF5">
              <w:t>0,13</w:t>
            </w:r>
          </w:p>
        </w:tc>
        <w:tc>
          <w:tcPr>
            <w:tcW w:w="266" w:type="pct"/>
            <w:shd w:val="clear" w:color="auto" w:fill="auto"/>
            <w:vAlign w:val="bottom"/>
          </w:tcPr>
          <w:p w14:paraId="189C0CBE" w14:textId="3ADC3E1C" w:rsidR="0092482D" w:rsidRPr="00C77B36" w:rsidRDefault="0092482D" w:rsidP="0092482D">
            <w:pPr>
              <w:pStyle w:val="ZPpregtevilke"/>
            </w:pPr>
            <w:r w:rsidRPr="00022DF5">
              <w:t>0,12</w:t>
            </w:r>
          </w:p>
        </w:tc>
        <w:tc>
          <w:tcPr>
            <w:tcW w:w="266" w:type="pct"/>
            <w:vAlign w:val="bottom"/>
          </w:tcPr>
          <w:p w14:paraId="35A18BCC" w14:textId="095D7E6A" w:rsidR="0092482D" w:rsidRPr="00C77B36" w:rsidRDefault="0092482D" w:rsidP="0092482D">
            <w:pPr>
              <w:pStyle w:val="ZPpregtevilke"/>
            </w:pPr>
            <w:r w:rsidRPr="00022DF5">
              <w:t>0,23</w:t>
            </w:r>
          </w:p>
        </w:tc>
        <w:tc>
          <w:tcPr>
            <w:tcW w:w="267" w:type="pct"/>
            <w:vAlign w:val="bottom"/>
          </w:tcPr>
          <w:p w14:paraId="117CE27C" w14:textId="150C8520" w:rsidR="0092482D" w:rsidRPr="00C77B36" w:rsidRDefault="0092482D" w:rsidP="0092482D">
            <w:pPr>
              <w:pStyle w:val="ZPpregtevilke"/>
            </w:pPr>
            <w:r w:rsidRPr="00022DF5">
              <w:t>193,5</w:t>
            </w:r>
          </w:p>
        </w:tc>
      </w:tr>
      <w:tr w:rsidR="0092482D" w:rsidRPr="00C77B36" w14:paraId="3B4444FA" w14:textId="77777777" w:rsidTr="0092482D">
        <w:trPr>
          <w:trHeight w:val="227"/>
          <w:jc w:val="center"/>
        </w:trPr>
        <w:tc>
          <w:tcPr>
            <w:tcW w:w="1007" w:type="pct"/>
            <w:shd w:val="clear" w:color="auto" w:fill="auto"/>
            <w:noWrap/>
            <w:vAlign w:val="bottom"/>
          </w:tcPr>
          <w:p w14:paraId="2F60433C" w14:textId="2664583B" w:rsidR="0092482D" w:rsidRPr="00E12C7E" w:rsidRDefault="0092482D" w:rsidP="0092482D">
            <w:pPr>
              <w:pStyle w:val="ZPpregtevilke"/>
              <w:jc w:val="left"/>
            </w:pPr>
            <w:r w:rsidRPr="00A54C70">
              <w:t>Grah (za prehrano ljudi)</w:t>
            </w:r>
          </w:p>
        </w:tc>
        <w:tc>
          <w:tcPr>
            <w:tcW w:w="266" w:type="pct"/>
            <w:shd w:val="clear" w:color="auto" w:fill="auto"/>
            <w:noWrap/>
            <w:vAlign w:val="bottom"/>
          </w:tcPr>
          <w:p w14:paraId="1B002A71" w14:textId="0D8CB61B" w:rsidR="0092482D" w:rsidRPr="00C77B36" w:rsidRDefault="0092482D" w:rsidP="0092482D">
            <w:pPr>
              <w:pStyle w:val="ZPpregtevilke"/>
            </w:pPr>
            <w:r w:rsidRPr="00022DF5">
              <w:t>245</w:t>
            </w:r>
          </w:p>
        </w:tc>
        <w:tc>
          <w:tcPr>
            <w:tcW w:w="266" w:type="pct"/>
            <w:shd w:val="clear" w:color="auto" w:fill="auto"/>
            <w:noWrap/>
            <w:vAlign w:val="bottom"/>
          </w:tcPr>
          <w:p w14:paraId="7068FC20" w14:textId="3DF558F5" w:rsidR="0092482D" w:rsidRPr="00C77B36" w:rsidRDefault="0092482D" w:rsidP="0092482D">
            <w:pPr>
              <w:pStyle w:val="ZPpregtevilke"/>
            </w:pPr>
            <w:r w:rsidRPr="00022DF5">
              <w:t>224</w:t>
            </w:r>
          </w:p>
        </w:tc>
        <w:tc>
          <w:tcPr>
            <w:tcW w:w="266" w:type="pct"/>
            <w:shd w:val="clear" w:color="auto" w:fill="auto"/>
            <w:noWrap/>
            <w:vAlign w:val="bottom"/>
          </w:tcPr>
          <w:p w14:paraId="069D57FB" w14:textId="463FC29E" w:rsidR="0092482D" w:rsidRPr="00C77B36" w:rsidRDefault="0092482D" w:rsidP="0092482D">
            <w:pPr>
              <w:pStyle w:val="ZPpregtevilke"/>
            </w:pPr>
            <w:r w:rsidRPr="00022DF5">
              <w:t>162</w:t>
            </w:r>
          </w:p>
        </w:tc>
        <w:tc>
          <w:tcPr>
            <w:tcW w:w="266" w:type="pct"/>
            <w:shd w:val="clear" w:color="auto" w:fill="auto"/>
            <w:noWrap/>
            <w:vAlign w:val="bottom"/>
          </w:tcPr>
          <w:p w14:paraId="5D44F181" w14:textId="59E54765" w:rsidR="0092482D" w:rsidRPr="00C77B36" w:rsidRDefault="0092482D" w:rsidP="0092482D">
            <w:pPr>
              <w:pStyle w:val="ZPpregtevilke"/>
            </w:pPr>
            <w:r w:rsidRPr="00022DF5">
              <w:t>184</w:t>
            </w:r>
          </w:p>
        </w:tc>
        <w:tc>
          <w:tcPr>
            <w:tcW w:w="267" w:type="pct"/>
            <w:tcBorders>
              <w:right w:val="single" w:sz="4" w:space="0" w:color="008000"/>
            </w:tcBorders>
            <w:vAlign w:val="bottom"/>
          </w:tcPr>
          <w:p w14:paraId="38F1B9FB" w14:textId="6F88198D" w:rsidR="0092482D" w:rsidRPr="00C77B36" w:rsidRDefault="0092482D" w:rsidP="0092482D">
            <w:pPr>
              <w:pStyle w:val="ZPpregtevilke"/>
            </w:pPr>
            <w:r w:rsidRPr="00022DF5">
              <w:t>113,6</w:t>
            </w:r>
          </w:p>
        </w:tc>
        <w:tc>
          <w:tcPr>
            <w:tcW w:w="266" w:type="pct"/>
            <w:tcBorders>
              <w:left w:val="single" w:sz="4" w:space="0" w:color="008000"/>
            </w:tcBorders>
            <w:shd w:val="clear" w:color="auto" w:fill="auto"/>
            <w:noWrap/>
            <w:vAlign w:val="bottom"/>
          </w:tcPr>
          <w:p w14:paraId="2C789D0A" w14:textId="364A585B" w:rsidR="0092482D" w:rsidRPr="00C77B36" w:rsidRDefault="0092482D" w:rsidP="0092482D">
            <w:pPr>
              <w:pStyle w:val="ZPpregtevilke"/>
              <w:rPr>
                <w:szCs w:val="16"/>
              </w:rPr>
            </w:pPr>
            <w:r w:rsidRPr="00022DF5">
              <w:t>8</w:t>
            </w:r>
          </w:p>
        </w:tc>
        <w:tc>
          <w:tcPr>
            <w:tcW w:w="266" w:type="pct"/>
            <w:shd w:val="clear" w:color="auto" w:fill="auto"/>
            <w:noWrap/>
            <w:vAlign w:val="bottom"/>
          </w:tcPr>
          <w:p w14:paraId="2A2D4DB8" w14:textId="0A37B3A4" w:rsidR="0092482D" w:rsidRPr="00C77B36" w:rsidRDefault="0092482D" w:rsidP="0092482D">
            <w:pPr>
              <w:pStyle w:val="ZPpregtevilke"/>
              <w:rPr>
                <w:szCs w:val="16"/>
              </w:rPr>
            </w:pPr>
            <w:r w:rsidRPr="00022DF5">
              <w:t>7</w:t>
            </w:r>
          </w:p>
        </w:tc>
        <w:tc>
          <w:tcPr>
            <w:tcW w:w="266" w:type="pct"/>
            <w:shd w:val="clear" w:color="auto" w:fill="auto"/>
            <w:noWrap/>
            <w:vAlign w:val="bottom"/>
          </w:tcPr>
          <w:p w14:paraId="270B5174" w14:textId="316827DF" w:rsidR="0092482D" w:rsidRPr="00C77B36" w:rsidRDefault="0092482D" w:rsidP="0092482D">
            <w:pPr>
              <w:pStyle w:val="ZPpregtevilke"/>
              <w:rPr>
                <w:szCs w:val="16"/>
              </w:rPr>
            </w:pPr>
            <w:r w:rsidRPr="00022DF5">
              <w:t>11</w:t>
            </w:r>
          </w:p>
        </w:tc>
        <w:tc>
          <w:tcPr>
            <w:tcW w:w="266" w:type="pct"/>
            <w:shd w:val="clear" w:color="auto" w:fill="auto"/>
            <w:noWrap/>
            <w:vAlign w:val="bottom"/>
          </w:tcPr>
          <w:p w14:paraId="78409F29" w14:textId="210D76B9" w:rsidR="0092482D" w:rsidRPr="00C77B36" w:rsidRDefault="0092482D" w:rsidP="0092482D">
            <w:pPr>
              <w:pStyle w:val="ZPpregtevilke"/>
              <w:rPr>
                <w:szCs w:val="16"/>
              </w:rPr>
            </w:pPr>
            <w:r w:rsidRPr="00022DF5">
              <w:t>73</w:t>
            </w:r>
          </w:p>
        </w:tc>
        <w:tc>
          <w:tcPr>
            <w:tcW w:w="267" w:type="pct"/>
            <w:tcBorders>
              <w:right w:val="single" w:sz="4" w:space="0" w:color="008000"/>
            </w:tcBorders>
            <w:shd w:val="clear" w:color="auto" w:fill="auto"/>
            <w:noWrap/>
            <w:vAlign w:val="bottom"/>
          </w:tcPr>
          <w:p w14:paraId="6226E7CC" w14:textId="6A79201C" w:rsidR="0092482D" w:rsidRPr="00C77B36" w:rsidRDefault="0092482D" w:rsidP="0092482D">
            <w:pPr>
              <w:pStyle w:val="ZPpregtevilke"/>
              <w:rPr>
                <w:szCs w:val="16"/>
              </w:rPr>
            </w:pPr>
            <w:r w:rsidRPr="00022DF5">
              <w:t>683,2</w:t>
            </w:r>
          </w:p>
        </w:tc>
        <w:tc>
          <w:tcPr>
            <w:tcW w:w="266" w:type="pct"/>
            <w:tcBorders>
              <w:left w:val="single" w:sz="4" w:space="0" w:color="008000"/>
            </w:tcBorders>
            <w:shd w:val="clear" w:color="auto" w:fill="auto"/>
            <w:noWrap/>
            <w:vAlign w:val="bottom"/>
          </w:tcPr>
          <w:p w14:paraId="0997595A" w14:textId="609DBFC8" w:rsidR="0092482D" w:rsidRPr="00C77B36" w:rsidRDefault="0092482D" w:rsidP="0092482D">
            <w:pPr>
              <w:pStyle w:val="ZPpregtevilke"/>
            </w:pPr>
            <w:r w:rsidRPr="00022DF5">
              <w:t>0,03</w:t>
            </w:r>
          </w:p>
        </w:tc>
        <w:tc>
          <w:tcPr>
            <w:tcW w:w="266" w:type="pct"/>
            <w:shd w:val="clear" w:color="auto" w:fill="auto"/>
            <w:vAlign w:val="bottom"/>
          </w:tcPr>
          <w:p w14:paraId="0E4B75D0" w14:textId="2B24D35E" w:rsidR="0092482D" w:rsidRPr="00C77B36" w:rsidRDefault="0092482D" w:rsidP="0092482D">
            <w:pPr>
              <w:pStyle w:val="ZPpregtevilke"/>
            </w:pPr>
            <w:r w:rsidRPr="00022DF5">
              <w:t>0,03</w:t>
            </w:r>
          </w:p>
        </w:tc>
        <w:tc>
          <w:tcPr>
            <w:tcW w:w="266" w:type="pct"/>
            <w:shd w:val="clear" w:color="auto" w:fill="auto"/>
            <w:vAlign w:val="bottom"/>
          </w:tcPr>
          <w:p w14:paraId="7FF3752A" w14:textId="6BB10CEC" w:rsidR="0092482D" w:rsidRPr="00C77B36" w:rsidRDefault="0092482D" w:rsidP="0092482D">
            <w:pPr>
              <w:pStyle w:val="ZPpregtevilke"/>
            </w:pPr>
            <w:r w:rsidRPr="00022DF5">
              <w:t>0,07</w:t>
            </w:r>
          </w:p>
        </w:tc>
        <w:tc>
          <w:tcPr>
            <w:tcW w:w="266" w:type="pct"/>
            <w:vAlign w:val="bottom"/>
          </w:tcPr>
          <w:p w14:paraId="39E2CCD6" w14:textId="5F55760B" w:rsidR="0092482D" w:rsidRPr="00C77B36" w:rsidRDefault="0092482D" w:rsidP="0092482D">
            <w:pPr>
              <w:pStyle w:val="ZPpregtevilke"/>
            </w:pPr>
            <w:r w:rsidRPr="00022DF5">
              <w:t>0,40</w:t>
            </w:r>
          </w:p>
        </w:tc>
        <w:tc>
          <w:tcPr>
            <w:tcW w:w="267" w:type="pct"/>
            <w:vAlign w:val="bottom"/>
          </w:tcPr>
          <w:p w14:paraId="4CD8FBE4" w14:textId="12F2DE60" w:rsidR="0092482D" w:rsidRPr="00C77B36" w:rsidRDefault="0092482D" w:rsidP="0092482D">
            <w:pPr>
              <w:pStyle w:val="ZPpregtevilke"/>
            </w:pPr>
            <w:r w:rsidRPr="00022DF5">
              <w:t>601,5</w:t>
            </w:r>
          </w:p>
        </w:tc>
      </w:tr>
      <w:tr w:rsidR="0092482D" w:rsidRPr="0092482D" w14:paraId="6185389E" w14:textId="77777777" w:rsidTr="0092482D">
        <w:trPr>
          <w:trHeight w:val="227"/>
          <w:jc w:val="center"/>
        </w:trPr>
        <w:tc>
          <w:tcPr>
            <w:tcW w:w="1007" w:type="pct"/>
            <w:shd w:val="clear" w:color="auto" w:fill="auto"/>
            <w:noWrap/>
            <w:vAlign w:val="bottom"/>
          </w:tcPr>
          <w:p w14:paraId="68DB6C95" w14:textId="091FD536" w:rsidR="0092482D" w:rsidRPr="0092482D" w:rsidRDefault="0092482D" w:rsidP="0092482D">
            <w:pPr>
              <w:pStyle w:val="ZPpregtevilke"/>
              <w:jc w:val="left"/>
              <w:rPr>
                <w:b/>
              </w:rPr>
            </w:pPr>
            <w:r w:rsidRPr="0092482D">
              <w:rPr>
                <w:b/>
              </w:rPr>
              <w:t>Druge zelenjadnice, od tega:</w:t>
            </w:r>
          </w:p>
        </w:tc>
        <w:tc>
          <w:tcPr>
            <w:tcW w:w="266" w:type="pct"/>
            <w:shd w:val="clear" w:color="auto" w:fill="auto"/>
            <w:noWrap/>
            <w:vAlign w:val="bottom"/>
          </w:tcPr>
          <w:p w14:paraId="44E17E93" w14:textId="4D07751F" w:rsidR="0092482D" w:rsidRPr="0092482D" w:rsidRDefault="0092482D" w:rsidP="0092482D">
            <w:pPr>
              <w:pStyle w:val="ZPpregtevilke"/>
              <w:rPr>
                <w:b/>
              </w:rPr>
            </w:pPr>
            <w:r w:rsidRPr="0092482D">
              <w:rPr>
                <w:b/>
              </w:rPr>
              <w:t>167</w:t>
            </w:r>
          </w:p>
        </w:tc>
        <w:tc>
          <w:tcPr>
            <w:tcW w:w="266" w:type="pct"/>
            <w:shd w:val="clear" w:color="auto" w:fill="auto"/>
            <w:noWrap/>
            <w:vAlign w:val="bottom"/>
          </w:tcPr>
          <w:p w14:paraId="19C19D34" w14:textId="50CC73C1" w:rsidR="0092482D" w:rsidRPr="0092482D" w:rsidRDefault="0092482D" w:rsidP="0092482D">
            <w:pPr>
              <w:pStyle w:val="ZPpregtevilke"/>
              <w:rPr>
                <w:b/>
              </w:rPr>
            </w:pPr>
            <w:r w:rsidRPr="0092482D">
              <w:rPr>
                <w:b/>
              </w:rPr>
              <w:t>283</w:t>
            </w:r>
          </w:p>
        </w:tc>
        <w:tc>
          <w:tcPr>
            <w:tcW w:w="266" w:type="pct"/>
            <w:shd w:val="clear" w:color="auto" w:fill="auto"/>
            <w:noWrap/>
            <w:vAlign w:val="bottom"/>
          </w:tcPr>
          <w:p w14:paraId="33B89887" w14:textId="5C28B161" w:rsidR="0092482D" w:rsidRPr="0092482D" w:rsidRDefault="0092482D" w:rsidP="0092482D">
            <w:pPr>
              <w:pStyle w:val="ZPpregtevilke"/>
              <w:rPr>
                <w:b/>
              </w:rPr>
            </w:pPr>
            <w:r w:rsidRPr="0092482D">
              <w:rPr>
                <w:b/>
              </w:rPr>
              <w:t>336</w:t>
            </w:r>
          </w:p>
        </w:tc>
        <w:tc>
          <w:tcPr>
            <w:tcW w:w="266" w:type="pct"/>
            <w:shd w:val="clear" w:color="auto" w:fill="auto"/>
            <w:noWrap/>
            <w:vAlign w:val="bottom"/>
          </w:tcPr>
          <w:p w14:paraId="4BC03534" w14:textId="7BBEF0A4" w:rsidR="0092482D" w:rsidRPr="0092482D" w:rsidRDefault="0092482D" w:rsidP="0092482D">
            <w:pPr>
              <w:pStyle w:val="ZPpregtevilke"/>
              <w:rPr>
                <w:b/>
              </w:rPr>
            </w:pPr>
            <w:r w:rsidRPr="0092482D">
              <w:rPr>
                <w:b/>
              </w:rPr>
              <w:t>313</w:t>
            </w:r>
          </w:p>
        </w:tc>
        <w:tc>
          <w:tcPr>
            <w:tcW w:w="267" w:type="pct"/>
            <w:tcBorders>
              <w:right w:val="single" w:sz="4" w:space="0" w:color="008000"/>
            </w:tcBorders>
            <w:vAlign w:val="bottom"/>
          </w:tcPr>
          <w:p w14:paraId="27C5F4A4" w14:textId="3898C59D" w:rsidR="0092482D" w:rsidRPr="0092482D" w:rsidRDefault="0092482D" w:rsidP="0092482D">
            <w:pPr>
              <w:pStyle w:val="ZPpregtevilke"/>
              <w:rPr>
                <w:b/>
              </w:rPr>
            </w:pPr>
            <w:r w:rsidRPr="0092482D">
              <w:rPr>
                <w:b/>
              </w:rPr>
              <w:t>93,2</w:t>
            </w:r>
          </w:p>
        </w:tc>
        <w:tc>
          <w:tcPr>
            <w:tcW w:w="266" w:type="pct"/>
            <w:tcBorders>
              <w:left w:val="single" w:sz="4" w:space="0" w:color="008000"/>
            </w:tcBorders>
            <w:shd w:val="clear" w:color="auto" w:fill="auto"/>
            <w:noWrap/>
            <w:vAlign w:val="bottom"/>
          </w:tcPr>
          <w:p w14:paraId="70470EDE" w14:textId="1375FFA0" w:rsidR="0092482D" w:rsidRPr="0092482D" w:rsidRDefault="0092482D" w:rsidP="0092482D">
            <w:pPr>
              <w:pStyle w:val="ZPpregtevilke"/>
              <w:rPr>
                <w:b/>
              </w:rPr>
            </w:pPr>
            <w:r w:rsidRPr="0092482D">
              <w:rPr>
                <w:b/>
              </w:rPr>
              <w:t>66</w:t>
            </w:r>
          </w:p>
        </w:tc>
        <w:tc>
          <w:tcPr>
            <w:tcW w:w="266" w:type="pct"/>
            <w:shd w:val="clear" w:color="auto" w:fill="auto"/>
            <w:noWrap/>
            <w:vAlign w:val="bottom"/>
          </w:tcPr>
          <w:p w14:paraId="71124BF0" w14:textId="1109BEBB" w:rsidR="0092482D" w:rsidRPr="0092482D" w:rsidRDefault="0092482D" w:rsidP="0092482D">
            <w:pPr>
              <w:pStyle w:val="ZPpregtevilke"/>
              <w:rPr>
                <w:b/>
              </w:rPr>
            </w:pPr>
            <w:r w:rsidRPr="0092482D">
              <w:rPr>
                <w:b/>
              </w:rPr>
              <w:t>142</w:t>
            </w:r>
          </w:p>
        </w:tc>
        <w:tc>
          <w:tcPr>
            <w:tcW w:w="266" w:type="pct"/>
            <w:shd w:val="clear" w:color="auto" w:fill="auto"/>
            <w:noWrap/>
            <w:vAlign w:val="bottom"/>
          </w:tcPr>
          <w:p w14:paraId="65F8289A" w14:textId="5824927F" w:rsidR="0092482D" w:rsidRPr="0092482D" w:rsidRDefault="0092482D" w:rsidP="0092482D">
            <w:pPr>
              <w:pStyle w:val="ZPpregtevilke"/>
              <w:rPr>
                <w:b/>
              </w:rPr>
            </w:pPr>
            <w:r w:rsidRPr="0092482D">
              <w:rPr>
                <w:b/>
              </w:rPr>
              <w:t>174</w:t>
            </w:r>
          </w:p>
        </w:tc>
        <w:tc>
          <w:tcPr>
            <w:tcW w:w="266" w:type="pct"/>
            <w:shd w:val="clear" w:color="auto" w:fill="auto"/>
            <w:noWrap/>
            <w:vAlign w:val="bottom"/>
          </w:tcPr>
          <w:p w14:paraId="7C3A83DE" w14:textId="55E3EE04" w:rsidR="0092482D" w:rsidRPr="0092482D" w:rsidRDefault="0092482D" w:rsidP="0092482D">
            <w:pPr>
              <w:pStyle w:val="ZPpregtevilke"/>
              <w:rPr>
                <w:b/>
              </w:rPr>
            </w:pPr>
            <w:r w:rsidRPr="0092482D">
              <w:rPr>
                <w:b/>
              </w:rPr>
              <w:t>349</w:t>
            </w:r>
          </w:p>
        </w:tc>
        <w:tc>
          <w:tcPr>
            <w:tcW w:w="267" w:type="pct"/>
            <w:tcBorders>
              <w:right w:val="single" w:sz="4" w:space="0" w:color="008000"/>
            </w:tcBorders>
            <w:shd w:val="clear" w:color="auto" w:fill="auto"/>
            <w:noWrap/>
            <w:vAlign w:val="bottom"/>
          </w:tcPr>
          <w:p w14:paraId="6BE1D960" w14:textId="35B8DF6E" w:rsidR="0092482D" w:rsidRPr="0092482D" w:rsidRDefault="0092482D" w:rsidP="0092482D">
            <w:pPr>
              <w:pStyle w:val="ZPpregtevilke"/>
              <w:rPr>
                <w:b/>
              </w:rPr>
            </w:pPr>
            <w:r w:rsidRPr="0092482D">
              <w:rPr>
                <w:b/>
              </w:rPr>
              <w:t>200,6</w:t>
            </w:r>
          </w:p>
        </w:tc>
        <w:tc>
          <w:tcPr>
            <w:tcW w:w="266" w:type="pct"/>
            <w:tcBorders>
              <w:left w:val="single" w:sz="4" w:space="0" w:color="008000"/>
            </w:tcBorders>
            <w:shd w:val="clear" w:color="auto" w:fill="auto"/>
            <w:noWrap/>
            <w:vAlign w:val="bottom"/>
          </w:tcPr>
          <w:p w14:paraId="525D3049" w14:textId="58A38005" w:rsidR="0092482D" w:rsidRPr="0092482D" w:rsidRDefault="0092482D" w:rsidP="0092482D">
            <w:pPr>
              <w:pStyle w:val="ZPpregtevilke"/>
              <w:rPr>
                <w:b/>
              </w:rPr>
            </w:pPr>
            <w:r w:rsidRPr="0092482D">
              <w:rPr>
                <w:b/>
              </w:rPr>
              <w:t>0,39</w:t>
            </w:r>
          </w:p>
        </w:tc>
        <w:tc>
          <w:tcPr>
            <w:tcW w:w="266" w:type="pct"/>
            <w:shd w:val="clear" w:color="auto" w:fill="auto"/>
            <w:vAlign w:val="bottom"/>
          </w:tcPr>
          <w:p w14:paraId="5C123676" w14:textId="4089C0C4" w:rsidR="0092482D" w:rsidRPr="0092482D" w:rsidRDefault="0092482D" w:rsidP="0092482D">
            <w:pPr>
              <w:pStyle w:val="ZPpregtevilke"/>
              <w:rPr>
                <w:b/>
              </w:rPr>
            </w:pPr>
            <w:r w:rsidRPr="0092482D">
              <w:rPr>
                <w:b/>
              </w:rPr>
              <w:t>0,50</w:t>
            </w:r>
          </w:p>
        </w:tc>
        <w:tc>
          <w:tcPr>
            <w:tcW w:w="266" w:type="pct"/>
            <w:shd w:val="clear" w:color="auto" w:fill="auto"/>
            <w:vAlign w:val="bottom"/>
          </w:tcPr>
          <w:p w14:paraId="41C033D2" w14:textId="5BD45767" w:rsidR="0092482D" w:rsidRPr="0092482D" w:rsidRDefault="0092482D" w:rsidP="0092482D">
            <w:pPr>
              <w:pStyle w:val="ZPpregtevilke"/>
              <w:rPr>
                <w:b/>
              </w:rPr>
            </w:pPr>
            <w:r w:rsidRPr="0092482D">
              <w:rPr>
                <w:b/>
              </w:rPr>
              <w:t>0,52</w:t>
            </w:r>
          </w:p>
        </w:tc>
        <w:tc>
          <w:tcPr>
            <w:tcW w:w="266" w:type="pct"/>
            <w:vAlign w:val="bottom"/>
          </w:tcPr>
          <w:p w14:paraId="0590C8CC" w14:textId="6D9C8FDB" w:rsidR="0092482D" w:rsidRPr="0092482D" w:rsidRDefault="0092482D" w:rsidP="0092482D">
            <w:pPr>
              <w:pStyle w:val="ZPpregtevilke"/>
              <w:rPr>
                <w:b/>
              </w:rPr>
            </w:pPr>
            <w:r w:rsidRPr="0092482D">
              <w:rPr>
                <w:b/>
              </w:rPr>
              <w:t>1,12</w:t>
            </w:r>
          </w:p>
        </w:tc>
        <w:tc>
          <w:tcPr>
            <w:tcW w:w="267" w:type="pct"/>
            <w:vAlign w:val="bottom"/>
          </w:tcPr>
          <w:p w14:paraId="1E73F4DB" w14:textId="196EF6FA" w:rsidR="0092482D" w:rsidRPr="0092482D" w:rsidRDefault="0092482D" w:rsidP="0092482D">
            <w:pPr>
              <w:pStyle w:val="ZPpregtevilke"/>
              <w:rPr>
                <w:b/>
              </w:rPr>
            </w:pPr>
            <w:r w:rsidRPr="0092482D">
              <w:rPr>
                <w:b/>
              </w:rPr>
              <w:t>215,4</w:t>
            </w:r>
          </w:p>
        </w:tc>
      </w:tr>
      <w:tr w:rsidR="0092482D" w:rsidRPr="00C77B36" w14:paraId="7C030A37" w14:textId="77777777" w:rsidTr="003F7883">
        <w:trPr>
          <w:trHeight w:val="227"/>
          <w:jc w:val="center"/>
        </w:trPr>
        <w:tc>
          <w:tcPr>
            <w:tcW w:w="1007" w:type="pct"/>
            <w:tcBorders>
              <w:bottom w:val="nil"/>
            </w:tcBorders>
            <w:shd w:val="clear" w:color="auto" w:fill="auto"/>
            <w:noWrap/>
            <w:vAlign w:val="bottom"/>
          </w:tcPr>
          <w:p w14:paraId="05089950" w14:textId="5B330DB8" w:rsidR="0092482D" w:rsidRPr="00A54C70" w:rsidRDefault="0092482D" w:rsidP="0092482D">
            <w:pPr>
              <w:pStyle w:val="ZPpregtevilke"/>
              <w:jc w:val="left"/>
            </w:pPr>
            <w:r w:rsidRPr="00FB3AB1">
              <w:t>Šparglji</w:t>
            </w:r>
          </w:p>
        </w:tc>
        <w:tc>
          <w:tcPr>
            <w:tcW w:w="266" w:type="pct"/>
            <w:tcBorders>
              <w:bottom w:val="nil"/>
            </w:tcBorders>
            <w:shd w:val="clear" w:color="auto" w:fill="auto"/>
            <w:noWrap/>
            <w:vAlign w:val="bottom"/>
          </w:tcPr>
          <w:p w14:paraId="35EE3DBF" w14:textId="5C533CE4" w:rsidR="0092482D" w:rsidRPr="00C77B36" w:rsidRDefault="0092482D" w:rsidP="0092482D">
            <w:pPr>
              <w:pStyle w:val="ZPpregtevilke"/>
            </w:pPr>
            <w:r w:rsidRPr="00022DF5">
              <w:t>z</w:t>
            </w:r>
          </w:p>
        </w:tc>
        <w:tc>
          <w:tcPr>
            <w:tcW w:w="266" w:type="pct"/>
            <w:tcBorders>
              <w:bottom w:val="nil"/>
            </w:tcBorders>
            <w:shd w:val="clear" w:color="auto" w:fill="auto"/>
            <w:noWrap/>
            <w:vAlign w:val="bottom"/>
          </w:tcPr>
          <w:p w14:paraId="0FC39E42" w14:textId="2E4D35B2" w:rsidR="0092482D" w:rsidRPr="00C77B36" w:rsidRDefault="0092482D" w:rsidP="0092482D">
            <w:pPr>
              <w:pStyle w:val="ZPpregtevilke"/>
            </w:pPr>
            <w:r w:rsidRPr="00022DF5">
              <w:t>144</w:t>
            </w:r>
          </w:p>
        </w:tc>
        <w:tc>
          <w:tcPr>
            <w:tcW w:w="266" w:type="pct"/>
            <w:tcBorders>
              <w:bottom w:val="nil"/>
            </w:tcBorders>
            <w:shd w:val="clear" w:color="auto" w:fill="auto"/>
            <w:noWrap/>
            <w:vAlign w:val="bottom"/>
          </w:tcPr>
          <w:p w14:paraId="5E9B0398" w14:textId="386DCA78" w:rsidR="0092482D" w:rsidRPr="00C77B36" w:rsidRDefault="0092482D" w:rsidP="0092482D">
            <w:pPr>
              <w:pStyle w:val="ZPpregtevilke"/>
            </w:pPr>
            <w:r w:rsidRPr="00022DF5">
              <w:t>158</w:t>
            </w:r>
          </w:p>
        </w:tc>
        <w:tc>
          <w:tcPr>
            <w:tcW w:w="266" w:type="pct"/>
            <w:tcBorders>
              <w:bottom w:val="nil"/>
            </w:tcBorders>
            <w:shd w:val="clear" w:color="auto" w:fill="auto"/>
            <w:noWrap/>
            <w:vAlign w:val="bottom"/>
          </w:tcPr>
          <w:p w14:paraId="7BE5D234" w14:textId="1C72416B" w:rsidR="0092482D" w:rsidRPr="00C77B36" w:rsidRDefault="0092482D" w:rsidP="0092482D">
            <w:pPr>
              <w:pStyle w:val="ZPpregtevilke"/>
            </w:pPr>
            <w:r w:rsidRPr="00022DF5">
              <w:t>181</w:t>
            </w:r>
          </w:p>
        </w:tc>
        <w:tc>
          <w:tcPr>
            <w:tcW w:w="267" w:type="pct"/>
            <w:tcBorders>
              <w:bottom w:val="nil"/>
              <w:right w:val="single" w:sz="4" w:space="0" w:color="008000"/>
            </w:tcBorders>
            <w:vAlign w:val="bottom"/>
          </w:tcPr>
          <w:p w14:paraId="3ABE1BFD" w14:textId="6B37EE0E" w:rsidR="0092482D" w:rsidRPr="00C77B36" w:rsidRDefault="0092482D" w:rsidP="0092482D">
            <w:pPr>
              <w:pStyle w:val="ZPpregtevilke"/>
            </w:pPr>
            <w:r w:rsidRPr="00022DF5">
              <w:t>114,6</w:t>
            </w:r>
          </w:p>
        </w:tc>
        <w:tc>
          <w:tcPr>
            <w:tcW w:w="266" w:type="pct"/>
            <w:tcBorders>
              <w:left w:val="single" w:sz="4" w:space="0" w:color="008000"/>
              <w:bottom w:val="nil"/>
            </w:tcBorders>
            <w:shd w:val="clear" w:color="auto" w:fill="auto"/>
            <w:noWrap/>
            <w:vAlign w:val="bottom"/>
          </w:tcPr>
          <w:p w14:paraId="2A447F92" w14:textId="38E13BF2" w:rsidR="0092482D" w:rsidRPr="00C77B36" w:rsidRDefault="0092482D" w:rsidP="0092482D">
            <w:pPr>
              <w:pStyle w:val="ZPpregtevilke"/>
              <w:rPr>
                <w:szCs w:val="16"/>
              </w:rPr>
            </w:pPr>
            <w:r w:rsidRPr="00022DF5">
              <w:t>z</w:t>
            </w:r>
          </w:p>
        </w:tc>
        <w:tc>
          <w:tcPr>
            <w:tcW w:w="266" w:type="pct"/>
            <w:tcBorders>
              <w:bottom w:val="nil"/>
            </w:tcBorders>
            <w:shd w:val="clear" w:color="auto" w:fill="auto"/>
            <w:noWrap/>
            <w:vAlign w:val="bottom"/>
          </w:tcPr>
          <w:p w14:paraId="20DEC288" w14:textId="38BEE770" w:rsidR="0092482D" w:rsidRPr="00C77B36" w:rsidRDefault="0092482D" w:rsidP="0092482D">
            <w:pPr>
              <w:pStyle w:val="ZPpregtevilke"/>
              <w:rPr>
                <w:szCs w:val="16"/>
              </w:rPr>
            </w:pPr>
            <w:r w:rsidRPr="00022DF5">
              <w:t>66</w:t>
            </w:r>
          </w:p>
        </w:tc>
        <w:tc>
          <w:tcPr>
            <w:tcW w:w="266" w:type="pct"/>
            <w:tcBorders>
              <w:bottom w:val="nil"/>
            </w:tcBorders>
            <w:shd w:val="clear" w:color="auto" w:fill="auto"/>
            <w:noWrap/>
            <w:vAlign w:val="bottom"/>
          </w:tcPr>
          <w:p w14:paraId="1CD9A19E" w14:textId="31D82BCB" w:rsidR="0092482D" w:rsidRPr="00C77B36" w:rsidRDefault="0092482D" w:rsidP="0092482D">
            <w:pPr>
              <w:pStyle w:val="ZPpregtevilke"/>
              <w:rPr>
                <w:szCs w:val="16"/>
              </w:rPr>
            </w:pPr>
            <w:r w:rsidRPr="00022DF5">
              <w:t>50</w:t>
            </w:r>
          </w:p>
        </w:tc>
        <w:tc>
          <w:tcPr>
            <w:tcW w:w="266" w:type="pct"/>
            <w:tcBorders>
              <w:bottom w:val="nil"/>
            </w:tcBorders>
            <w:shd w:val="clear" w:color="auto" w:fill="auto"/>
            <w:noWrap/>
            <w:vAlign w:val="bottom"/>
          </w:tcPr>
          <w:p w14:paraId="6419E571" w14:textId="35C8BDB5" w:rsidR="0092482D" w:rsidRPr="00C77B36" w:rsidRDefault="0092482D" w:rsidP="0092482D">
            <w:pPr>
              <w:pStyle w:val="ZPpregtevilke"/>
              <w:rPr>
                <w:szCs w:val="16"/>
              </w:rPr>
            </w:pPr>
            <w:r w:rsidRPr="00022DF5">
              <w:t>164</w:t>
            </w:r>
          </w:p>
        </w:tc>
        <w:tc>
          <w:tcPr>
            <w:tcW w:w="267" w:type="pct"/>
            <w:tcBorders>
              <w:bottom w:val="nil"/>
              <w:right w:val="single" w:sz="4" w:space="0" w:color="008000"/>
            </w:tcBorders>
            <w:shd w:val="clear" w:color="auto" w:fill="auto"/>
            <w:noWrap/>
            <w:vAlign w:val="bottom"/>
          </w:tcPr>
          <w:p w14:paraId="5083FEFC" w14:textId="5876D662" w:rsidR="0092482D" w:rsidRPr="00C77B36" w:rsidRDefault="0092482D" w:rsidP="0092482D">
            <w:pPr>
              <w:pStyle w:val="ZPpregtevilke"/>
            </w:pPr>
            <w:r w:rsidRPr="00022DF5">
              <w:t>328,1</w:t>
            </w:r>
          </w:p>
        </w:tc>
        <w:tc>
          <w:tcPr>
            <w:tcW w:w="266" w:type="pct"/>
            <w:tcBorders>
              <w:left w:val="single" w:sz="4" w:space="0" w:color="008000"/>
              <w:bottom w:val="nil"/>
            </w:tcBorders>
            <w:shd w:val="clear" w:color="auto" w:fill="auto"/>
            <w:noWrap/>
            <w:vAlign w:val="bottom"/>
          </w:tcPr>
          <w:p w14:paraId="72D9E8B4" w14:textId="651F92F7" w:rsidR="0092482D" w:rsidRPr="00C77B36" w:rsidRDefault="0092482D" w:rsidP="0092482D">
            <w:pPr>
              <w:pStyle w:val="ZPpregtevilke"/>
            </w:pPr>
            <w:r w:rsidRPr="00022DF5">
              <w:t>z</w:t>
            </w:r>
          </w:p>
        </w:tc>
        <w:tc>
          <w:tcPr>
            <w:tcW w:w="266" w:type="pct"/>
            <w:tcBorders>
              <w:bottom w:val="nil"/>
            </w:tcBorders>
            <w:shd w:val="clear" w:color="auto" w:fill="auto"/>
            <w:vAlign w:val="bottom"/>
          </w:tcPr>
          <w:p w14:paraId="2CC13575" w14:textId="05A75D75" w:rsidR="0092482D" w:rsidRPr="00C77B36" w:rsidRDefault="0092482D" w:rsidP="0092482D">
            <w:pPr>
              <w:pStyle w:val="ZPpregtevilke"/>
            </w:pPr>
            <w:r w:rsidRPr="00022DF5">
              <w:t>0,46</w:t>
            </w:r>
          </w:p>
        </w:tc>
        <w:tc>
          <w:tcPr>
            <w:tcW w:w="266" w:type="pct"/>
            <w:tcBorders>
              <w:bottom w:val="nil"/>
            </w:tcBorders>
            <w:shd w:val="clear" w:color="auto" w:fill="auto"/>
            <w:vAlign w:val="bottom"/>
          </w:tcPr>
          <w:p w14:paraId="0B2C8AEB" w14:textId="53B371DB" w:rsidR="0092482D" w:rsidRPr="00C77B36" w:rsidRDefault="0092482D" w:rsidP="0092482D">
            <w:pPr>
              <w:pStyle w:val="ZPpregtevilke"/>
            </w:pPr>
            <w:r w:rsidRPr="00022DF5">
              <w:t>0,32</w:t>
            </w:r>
          </w:p>
        </w:tc>
        <w:tc>
          <w:tcPr>
            <w:tcW w:w="266" w:type="pct"/>
            <w:tcBorders>
              <w:bottom w:val="nil"/>
            </w:tcBorders>
            <w:vAlign w:val="bottom"/>
          </w:tcPr>
          <w:p w14:paraId="46DA22CD" w14:textId="45FB2072" w:rsidR="0092482D" w:rsidRPr="00C77B36" w:rsidRDefault="0092482D" w:rsidP="0092482D">
            <w:pPr>
              <w:pStyle w:val="ZPpregtevilke"/>
            </w:pPr>
            <w:r w:rsidRPr="00022DF5">
              <w:t>0,90</w:t>
            </w:r>
          </w:p>
        </w:tc>
        <w:tc>
          <w:tcPr>
            <w:tcW w:w="267" w:type="pct"/>
            <w:tcBorders>
              <w:bottom w:val="nil"/>
            </w:tcBorders>
            <w:vAlign w:val="bottom"/>
          </w:tcPr>
          <w:p w14:paraId="3975EC9D" w14:textId="1FA6DD81" w:rsidR="0092482D" w:rsidRPr="00C77B36" w:rsidRDefault="0092482D" w:rsidP="0092482D">
            <w:pPr>
              <w:pStyle w:val="ZPpregtevilke"/>
            </w:pPr>
            <w:r w:rsidRPr="00022DF5">
              <w:t>286,4</w:t>
            </w:r>
          </w:p>
        </w:tc>
      </w:tr>
      <w:tr w:rsidR="0092482D" w:rsidRPr="00C77B36" w14:paraId="653E41EE" w14:textId="77777777" w:rsidTr="003F7883">
        <w:trPr>
          <w:trHeight w:val="227"/>
          <w:jc w:val="center"/>
        </w:trPr>
        <w:tc>
          <w:tcPr>
            <w:tcW w:w="1007" w:type="pct"/>
            <w:tcBorders>
              <w:top w:val="nil"/>
              <w:bottom w:val="single" w:sz="12" w:space="0" w:color="008000"/>
            </w:tcBorders>
            <w:shd w:val="clear" w:color="auto" w:fill="auto"/>
            <w:noWrap/>
            <w:vAlign w:val="bottom"/>
          </w:tcPr>
          <w:p w14:paraId="60DA4D20" w14:textId="50A22C80" w:rsidR="0092482D" w:rsidRPr="00A54C70" w:rsidRDefault="0092482D" w:rsidP="0092482D">
            <w:pPr>
              <w:pStyle w:val="ZPpregtevilke"/>
              <w:jc w:val="left"/>
            </w:pPr>
            <w:r w:rsidRPr="00FB3AB1">
              <w:t>Hren</w:t>
            </w:r>
          </w:p>
        </w:tc>
        <w:tc>
          <w:tcPr>
            <w:tcW w:w="266" w:type="pct"/>
            <w:tcBorders>
              <w:top w:val="nil"/>
              <w:bottom w:val="single" w:sz="12" w:space="0" w:color="008000"/>
            </w:tcBorders>
            <w:shd w:val="clear" w:color="auto" w:fill="auto"/>
            <w:noWrap/>
            <w:vAlign w:val="bottom"/>
          </w:tcPr>
          <w:p w14:paraId="31CDA6C8" w14:textId="252D6760" w:rsidR="0092482D" w:rsidRPr="00C77B36" w:rsidRDefault="0092482D" w:rsidP="0092482D">
            <w:pPr>
              <w:pStyle w:val="ZPpregtevilke"/>
            </w:pPr>
            <w:r w:rsidRPr="00022DF5">
              <w:t>z</w:t>
            </w:r>
          </w:p>
        </w:tc>
        <w:tc>
          <w:tcPr>
            <w:tcW w:w="266" w:type="pct"/>
            <w:tcBorders>
              <w:top w:val="nil"/>
              <w:bottom w:val="single" w:sz="12" w:space="0" w:color="008000"/>
            </w:tcBorders>
            <w:shd w:val="clear" w:color="auto" w:fill="auto"/>
            <w:noWrap/>
            <w:vAlign w:val="bottom"/>
          </w:tcPr>
          <w:p w14:paraId="39841E8C" w14:textId="0941FBB9" w:rsidR="0092482D" w:rsidRPr="00C77B36" w:rsidRDefault="0092482D" w:rsidP="0092482D">
            <w:pPr>
              <w:pStyle w:val="ZPpregtevilke"/>
            </w:pPr>
            <w:r w:rsidRPr="00022DF5">
              <w:t>49</w:t>
            </w:r>
          </w:p>
        </w:tc>
        <w:tc>
          <w:tcPr>
            <w:tcW w:w="266" w:type="pct"/>
            <w:tcBorders>
              <w:top w:val="nil"/>
              <w:bottom w:val="single" w:sz="12" w:space="0" w:color="008000"/>
            </w:tcBorders>
            <w:shd w:val="clear" w:color="auto" w:fill="auto"/>
            <w:noWrap/>
            <w:vAlign w:val="bottom"/>
          </w:tcPr>
          <w:p w14:paraId="1C94BD2C" w14:textId="38ECFAE5" w:rsidR="0092482D" w:rsidRPr="00C77B36" w:rsidRDefault="0092482D" w:rsidP="0092482D">
            <w:pPr>
              <w:pStyle w:val="ZPpregtevilke"/>
            </w:pPr>
            <w:r w:rsidRPr="00022DF5">
              <w:t>60</w:t>
            </w:r>
          </w:p>
        </w:tc>
        <w:tc>
          <w:tcPr>
            <w:tcW w:w="266" w:type="pct"/>
            <w:tcBorders>
              <w:top w:val="nil"/>
              <w:bottom w:val="single" w:sz="12" w:space="0" w:color="008000"/>
            </w:tcBorders>
            <w:shd w:val="clear" w:color="auto" w:fill="auto"/>
            <w:noWrap/>
            <w:vAlign w:val="bottom"/>
          </w:tcPr>
          <w:p w14:paraId="112A126F" w14:textId="257A6D02" w:rsidR="0092482D" w:rsidRPr="00C77B36" w:rsidRDefault="0092482D" w:rsidP="0092482D">
            <w:pPr>
              <w:pStyle w:val="ZPpregtevilke"/>
            </w:pPr>
            <w:r w:rsidRPr="00022DF5">
              <w:t>73</w:t>
            </w:r>
          </w:p>
        </w:tc>
        <w:tc>
          <w:tcPr>
            <w:tcW w:w="267" w:type="pct"/>
            <w:tcBorders>
              <w:top w:val="nil"/>
              <w:bottom w:val="single" w:sz="12" w:space="0" w:color="008000"/>
              <w:right w:val="single" w:sz="4" w:space="0" w:color="008000"/>
            </w:tcBorders>
            <w:vAlign w:val="bottom"/>
          </w:tcPr>
          <w:p w14:paraId="1611F0D0" w14:textId="7FF02B5A" w:rsidR="0092482D" w:rsidRPr="00C77B36" w:rsidRDefault="0092482D" w:rsidP="0092482D">
            <w:pPr>
              <w:pStyle w:val="ZPpregtevilke"/>
            </w:pPr>
            <w:r w:rsidRPr="00022DF5">
              <w:t>121,7</w:t>
            </w:r>
          </w:p>
        </w:tc>
        <w:tc>
          <w:tcPr>
            <w:tcW w:w="266" w:type="pct"/>
            <w:tcBorders>
              <w:top w:val="nil"/>
              <w:left w:val="single" w:sz="4" w:space="0" w:color="008000"/>
              <w:bottom w:val="single" w:sz="12" w:space="0" w:color="008000"/>
            </w:tcBorders>
            <w:shd w:val="clear" w:color="auto" w:fill="auto"/>
            <w:noWrap/>
            <w:vAlign w:val="bottom"/>
          </w:tcPr>
          <w:p w14:paraId="49500FCA" w14:textId="398FE36D" w:rsidR="0092482D" w:rsidRPr="00C77B36" w:rsidRDefault="0092482D" w:rsidP="0092482D">
            <w:pPr>
              <w:pStyle w:val="ZPpregtevilke"/>
              <w:rPr>
                <w:szCs w:val="16"/>
              </w:rPr>
            </w:pPr>
            <w:r w:rsidRPr="00022DF5">
              <w:t>21</w:t>
            </w:r>
          </w:p>
        </w:tc>
        <w:tc>
          <w:tcPr>
            <w:tcW w:w="266" w:type="pct"/>
            <w:tcBorders>
              <w:top w:val="nil"/>
              <w:bottom w:val="single" w:sz="12" w:space="0" w:color="008000"/>
            </w:tcBorders>
            <w:shd w:val="clear" w:color="auto" w:fill="auto"/>
            <w:noWrap/>
            <w:vAlign w:val="bottom"/>
          </w:tcPr>
          <w:p w14:paraId="1F7A8304" w14:textId="0FDAEF8C" w:rsidR="0092482D" w:rsidRPr="00C77B36" w:rsidRDefault="0092482D" w:rsidP="0092482D">
            <w:pPr>
              <w:pStyle w:val="ZPpregtevilke"/>
              <w:rPr>
                <w:szCs w:val="16"/>
              </w:rPr>
            </w:pPr>
            <w:r w:rsidRPr="00022DF5">
              <w:t>42</w:t>
            </w:r>
          </w:p>
        </w:tc>
        <w:tc>
          <w:tcPr>
            <w:tcW w:w="266" w:type="pct"/>
            <w:tcBorders>
              <w:top w:val="nil"/>
              <w:bottom w:val="single" w:sz="12" w:space="0" w:color="008000"/>
            </w:tcBorders>
            <w:shd w:val="clear" w:color="auto" w:fill="auto"/>
            <w:noWrap/>
            <w:vAlign w:val="bottom"/>
          </w:tcPr>
          <w:p w14:paraId="3A00E0A2" w14:textId="5F990E59" w:rsidR="0092482D" w:rsidRPr="00C77B36" w:rsidRDefault="0092482D" w:rsidP="0092482D">
            <w:pPr>
              <w:pStyle w:val="ZPpregtevilke"/>
              <w:rPr>
                <w:szCs w:val="16"/>
              </w:rPr>
            </w:pPr>
            <w:r w:rsidRPr="00022DF5">
              <w:t>64</w:t>
            </w:r>
          </w:p>
        </w:tc>
        <w:tc>
          <w:tcPr>
            <w:tcW w:w="266" w:type="pct"/>
            <w:tcBorders>
              <w:top w:val="nil"/>
              <w:bottom w:val="single" w:sz="12" w:space="0" w:color="008000"/>
            </w:tcBorders>
            <w:shd w:val="clear" w:color="auto" w:fill="auto"/>
            <w:noWrap/>
            <w:vAlign w:val="bottom"/>
          </w:tcPr>
          <w:p w14:paraId="4EB678D3" w14:textId="59CB1A0A" w:rsidR="0092482D" w:rsidRPr="00C77B36" w:rsidRDefault="0092482D" w:rsidP="0092482D">
            <w:pPr>
              <w:pStyle w:val="ZPpregtevilke"/>
              <w:rPr>
                <w:szCs w:val="16"/>
              </w:rPr>
            </w:pPr>
            <w:r w:rsidRPr="00022DF5">
              <w:t>66</w:t>
            </w:r>
          </w:p>
        </w:tc>
        <w:tc>
          <w:tcPr>
            <w:tcW w:w="267" w:type="pct"/>
            <w:tcBorders>
              <w:top w:val="nil"/>
              <w:bottom w:val="single" w:sz="12" w:space="0" w:color="008000"/>
              <w:right w:val="single" w:sz="4" w:space="0" w:color="008000"/>
            </w:tcBorders>
            <w:shd w:val="clear" w:color="auto" w:fill="auto"/>
            <w:noWrap/>
            <w:vAlign w:val="bottom"/>
          </w:tcPr>
          <w:p w14:paraId="4946058D" w14:textId="6B70B8E4" w:rsidR="0092482D" w:rsidRPr="00C77B36" w:rsidRDefault="0092482D" w:rsidP="0092482D">
            <w:pPr>
              <w:pStyle w:val="ZPpregtevilke"/>
            </w:pPr>
            <w:r w:rsidRPr="00022DF5">
              <w:t>103,6</w:t>
            </w:r>
          </w:p>
        </w:tc>
        <w:tc>
          <w:tcPr>
            <w:tcW w:w="266" w:type="pct"/>
            <w:tcBorders>
              <w:top w:val="nil"/>
              <w:left w:val="single" w:sz="4" w:space="0" w:color="008000"/>
              <w:bottom w:val="single" w:sz="12" w:space="0" w:color="008000"/>
            </w:tcBorders>
            <w:shd w:val="clear" w:color="auto" w:fill="auto"/>
            <w:noWrap/>
            <w:vAlign w:val="bottom"/>
          </w:tcPr>
          <w:p w14:paraId="1E4FD654" w14:textId="54AF1550" w:rsidR="0092482D" w:rsidRPr="00C77B36" w:rsidRDefault="0092482D" w:rsidP="0092482D">
            <w:pPr>
              <w:pStyle w:val="ZPpregtevilke"/>
            </w:pPr>
            <w:r w:rsidRPr="00022DF5">
              <w:t>z</w:t>
            </w:r>
          </w:p>
        </w:tc>
        <w:tc>
          <w:tcPr>
            <w:tcW w:w="266" w:type="pct"/>
            <w:tcBorders>
              <w:top w:val="nil"/>
              <w:bottom w:val="single" w:sz="12" w:space="0" w:color="008000"/>
            </w:tcBorders>
            <w:shd w:val="clear" w:color="auto" w:fill="auto"/>
            <w:vAlign w:val="bottom"/>
          </w:tcPr>
          <w:p w14:paraId="77DE21C3" w14:textId="100B3269" w:rsidR="0092482D" w:rsidRPr="00C77B36" w:rsidRDefault="0092482D" w:rsidP="0092482D">
            <w:pPr>
              <w:pStyle w:val="ZPpregtevilke"/>
            </w:pPr>
            <w:r w:rsidRPr="00022DF5">
              <w:t>0,86</w:t>
            </w:r>
          </w:p>
        </w:tc>
        <w:tc>
          <w:tcPr>
            <w:tcW w:w="266" w:type="pct"/>
            <w:tcBorders>
              <w:top w:val="nil"/>
              <w:bottom w:val="single" w:sz="12" w:space="0" w:color="008000"/>
            </w:tcBorders>
            <w:shd w:val="clear" w:color="auto" w:fill="auto"/>
            <w:vAlign w:val="bottom"/>
          </w:tcPr>
          <w:p w14:paraId="1FC24076" w14:textId="5714A107" w:rsidR="0092482D" w:rsidRPr="00C77B36" w:rsidRDefault="0092482D" w:rsidP="0092482D">
            <w:pPr>
              <w:pStyle w:val="ZPpregtevilke"/>
            </w:pPr>
            <w:r w:rsidRPr="00022DF5">
              <w:t>1,06</w:t>
            </w:r>
          </w:p>
        </w:tc>
        <w:tc>
          <w:tcPr>
            <w:tcW w:w="266" w:type="pct"/>
            <w:tcBorders>
              <w:top w:val="nil"/>
              <w:bottom w:val="single" w:sz="12" w:space="0" w:color="008000"/>
            </w:tcBorders>
            <w:vAlign w:val="bottom"/>
          </w:tcPr>
          <w:p w14:paraId="7A2FA3D7" w14:textId="3B0A795D" w:rsidR="0092482D" w:rsidRPr="00C77B36" w:rsidRDefault="0092482D" w:rsidP="0092482D">
            <w:pPr>
              <w:pStyle w:val="ZPpregtevilke"/>
            </w:pPr>
            <w:r w:rsidRPr="00022DF5">
              <w:t>0,91</w:t>
            </w:r>
          </w:p>
        </w:tc>
        <w:tc>
          <w:tcPr>
            <w:tcW w:w="267" w:type="pct"/>
            <w:tcBorders>
              <w:top w:val="nil"/>
              <w:bottom w:val="single" w:sz="12" w:space="0" w:color="008000"/>
            </w:tcBorders>
            <w:vAlign w:val="bottom"/>
          </w:tcPr>
          <w:p w14:paraId="10AD590F" w14:textId="4D129CFA" w:rsidR="0092482D" w:rsidRPr="00C77B36" w:rsidRDefault="0092482D" w:rsidP="0092482D">
            <w:pPr>
              <w:pStyle w:val="ZPpregtevilke"/>
            </w:pPr>
            <w:r w:rsidRPr="00022DF5">
              <w:t>85,2</w:t>
            </w:r>
          </w:p>
        </w:tc>
      </w:tr>
    </w:tbl>
    <w:p w14:paraId="503C7015" w14:textId="20D3C572" w:rsidR="0051678A" w:rsidRDefault="0051678A" w:rsidP="0051678A">
      <w:pPr>
        <w:pStyle w:val="ZPpodnapis"/>
      </w:pPr>
      <w:r>
        <w:t>*</w:t>
      </w:r>
      <w:r w:rsidRPr="00A54C70">
        <w:t xml:space="preserve"> presna in za kisanje</w:t>
      </w:r>
    </w:p>
    <w:p w14:paraId="01A8039F" w14:textId="77777777" w:rsidR="0051678A" w:rsidRPr="002965B1" w:rsidRDefault="0051678A" w:rsidP="002D2F52">
      <w:pPr>
        <w:pStyle w:val="ZPpodnapis"/>
        <w:spacing w:after="60"/>
        <w:ind w:left="0" w:firstLine="0"/>
        <w:contextualSpacing w:val="0"/>
      </w:pPr>
      <w:r w:rsidRPr="002965B1">
        <w:t>z – zaupno</w:t>
      </w:r>
    </w:p>
    <w:p w14:paraId="013D7689" w14:textId="79E2BE8E" w:rsidR="0051678A" w:rsidRPr="00DB4FB4" w:rsidRDefault="0051678A" w:rsidP="0051678A">
      <w:pPr>
        <w:pStyle w:val="ZPpodnapis"/>
      </w:pPr>
      <w:r w:rsidRPr="00DB4FB4">
        <w:t>Vir: SURS</w:t>
      </w:r>
      <w:r>
        <w:t xml:space="preserve"> (popisi tržnega vrtnarstva)</w:t>
      </w:r>
      <w:r w:rsidRPr="00DB4FB4">
        <w:t>, preračuni KIS</w:t>
      </w:r>
    </w:p>
    <w:p w14:paraId="2DF91679" w14:textId="77777777" w:rsidR="0051678A" w:rsidRPr="00893E39" w:rsidRDefault="0051678A" w:rsidP="0051678A">
      <w:pPr>
        <w:pStyle w:val="ZPtekst"/>
        <w:rPr>
          <w:color w:val="4F81BD" w:themeColor="accent1"/>
        </w:rPr>
      </w:pPr>
    </w:p>
    <w:p w14:paraId="34847BBB" w14:textId="77777777" w:rsidR="0014263A" w:rsidRPr="00893E39" w:rsidRDefault="0014263A" w:rsidP="0014263A">
      <w:pPr>
        <w:pStyle w:val="ZPtekst"/>
        <w:rPr>
          <w:color w:val="4F81BD" w:themeColor="accent1"/>
        </w:rPr>
        <w:sectPr w:rsidR="0014263A" w:rsidRPr="00893E39" w:rsidSect="00282A0D">
          <w:pgSz w:w="16840" w:h="11907" w:orient="landscape" w:code="9"/>
          <w:pgMar w:top="1077" w:right="1418" w:bottom="720" w:left="1418" w:header="567" w:footer="567" w:gutter="0"/>
          <w:cols w:space="708"/>
          <w:docGrid w:linePitch="360"/>
        </w:sectPr>
      </w:pPr>
    </w:p>
    <w:p w14:paraId="12D9FF5D" w14:textId="4175C073" w:rsidR="003F7883" w:rsidRPr="00DB2AD5" w:rsidRDefault="003F7883" w:rsidP="003F7883">
      <w:pPr>
        <w:pStyle w:val="Naslov3"/>
      </w:pPr>
      <w:bookmarkStart w:id="267" w:name="_Toc49438910"/>
      <w:bookmarkStart w:id="268" w:name="_Toc171749003"/>
      <w:bookmarkStart w:id="269" w:name="_Toc200179439"/>
      <w:bookmarkStart w:id="270" w:name="_Toc458751177"/>
      <w:r w:rsidRPr="00DB2AD5">
        <w:lastRenderedPageBreak/>
        <w:t>Število kmetijskih gospodarstev in pridelovalna površina pri tržnih pridelovalcih zelenjadnic po statističnih regijah</w:t>
      </w:r>
      <w:r w:rsidR="00B034AB">
        <w:t>; 2010, 2013, 2016 in 2019</w:t>
      </w:r>
      <w:bookmarkEnd w:id="267"/>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3F7883" w:rsidRPr="00DB2AD5" w14:paraId="4734146A" w14:textId="77777777" w:rsidTr="003F7883">
        <w:trPr>
          <w:trHeight w:val="227"/>
          <w:jc w:val="center"/>
        </w:trPr>
        <w:tc>
          <w:tcPr>
            <w:tcW w:w="1007" w:type="pct"/>
            <w:tcBorders>
              <w:bottom w:val="single" w:sz="6" w:space="0" w:color="008000"/>
            </w:tcBorders>
            <w:shd w:val="clear" w:color="auto" w:fill="auto"/>
            <w:noWrap/>
            <w:vAlign w:val="center"/>
          </w:tcPr>
          <w:p w14:paraId="50265E89" w14:textId="77777777" w:rsidR="003F7883" w:rsidRPr="00DB2AD5" w:rsidRDefault="003F7883" w:rsidP="004C370E">
            <w:pPr>
              <w:pStyle w:val="ZPpregglava"/>
            </w:pPr>
          </w:p>
        </w:tc>
        <w:tc>
          <w:tcPr>
            <w:tcW w:w="266" w:type="pct"/>
            <w:tcBorders>
              <w:bottom w:val="single" w:sz="6" w:space="0" w:color="008000"/>
            </w:tcBorders>
            <w:shd w:val="clear" w:color="auto" w:fill="auto"/>
            <w:noWrap/>
            <w:vAlign w:val="center"/>
          </w:tcPr>
          <w:p w14:paraId="6B05A01C" w14:textId="77777777" w:rsidR="003F7883" w:rsidRPr="00DB2AD5" w:rsidRDefault="003F7883" w:rsidP="004C370E">
            <w:pPr>
              <w:pStyle w:val="ZPpregglava"/>
            </w:pPr>
            <w:r w:rsidRPr="00DB2AD5">
              <w:rPr>
                <w:bCs/>
                <w:szCs w:val="16"/>
              </w:rPr>
              <w:t>2010</w:t>
            </w:r>
          </w:p>
        </w:tc>
        <w:tc>
          <w:tcPr>
            <w:tcW w:w="266" w:type="pct"/>
            <w:tcBorders>
              <w:bottom w:val="single" w:sz="6" w:space="0" w:color="008000"/>
            </w:tcBorders>
            <w:shd w:val="clear" w:color="auto" w:fill="auto"/>
            <w:noWrap/>
            <w:vAlign w:val="center"/>
          </w:tcPr>
          <w:p w14:paraId="51DC330E" w14:textId="77777777" w:rsidR="003F7883" w:rsidRPr="00DB2AD5" w:rsidRDefault="003F7883" w:rsidP="004C370E">
            <w:pPr>
              <w:pStyle w:val="ZPpregglava"/>
            </w:pPr>
            <w:r w:rsidRPr="00DB2AD5">
              <w:rPr>
                <w:bCs/>
                <w:szCs w:val="16"/>
              </w:rPr>
              <w:t>2013</w:t>
            </w:r>
          </w:p>
        </w:tc>
        <w:tc>
          <w:tcPr>
            <w:tcW w:w="266" w:type="pct"/>
            <w:tcBorders>
              <w:bottom w:val="single" w:sz="6" w:space="0" w:color="008000"/>
            </w:tcBorders>
            <w:shd w:val="clear" w:color="auto" w:fill="auto"/>
            <w:noWrap/>
            <w:vAlign w:val="center"/>
          </w:tcPr>
          <w:p w14:paraId="079F74AF" w14:textId="77777777" w:rsidR="003F7883" w:rsidRPr="00DB2AD5" w:rsidRDefault="003F7883" w:rsidP="004C370E">
            <w:pPr>
              <w:pStyle w:val="ZPpregglava"/>
            </w:pPr>
            <w:r w:rsidRPr="00DB2AD5">
              <w:rPr>
                <w:bCs/>
                <w:szCs w:val="16"/>
              </w:rPr>
              <w:t>2016</w:t>
            </w:r>
          </w:p>
        </w:tc>
        <w:tc>
          <w:tcPr>
            <w:tcW w:w="266" w:type="pct"/>
            <w:tcBorders>
              <w:bottom w:val="single" w:sz="6" w:space="0" w:color="008000"/>
            </w:tcBorders>
            <w:shd w:val="clear" w:color="auto" w:fill="auto"/>
            <w:noWrap/>
            <w:vAlign w:val="center"/>
          </w:tcPr>
          <w:p w14:paraId="0B4C13D3" w14:textId="77777777" w:rsidR="003F7883" w:rsidRPr="00DB2AD5" w:rsidRDefault="003F7883" w:rsidP="004C370E">
            <w:pPr>
              <w:pStyle w:val="ZPpregglava"/>
            </w:pPr>
            <w:r w:rsidRPr="00DB2AD5">
              <w:rPr>
                <w:bCs/>
                <w:szCs w:val="16"/>
              </w:rPr>
              <w:t>2019</w:t>
            </w:r>
          </w:p>
        </w:tc>
        <w:tc>
          <w:tcPr>
            <w:tcW w:w="267" w:type="pct"/>
            <w:tcBorders>
              <w:bottom w:val="single" w:sz="6" w:space="0" w:color="008000"/>
              <w:right w:val="single" w:sz="4" w:space="0" w:color="008000"/>
            </w:tcBorders>
            <w:vAlign w:val="center"/>
          </w:tcPr>
          <w:p w14:paraId="00A14C9D" w14:textId="77777777" w:rsidR="003F7883" w:rsidRPr="00DB2AD5" w:rsidRDefault="003F7883" w:rsidP="004C370E">
            <w:pPr>
              <w:pStyle w:val="ZPpregglava"/>
            </w:pPr>
            <w:r w:rsidRPr="00DB2AD5">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4704D709" w14:textId="77777777" w:rsidR="003F7883" w:rsidRPr="00DB2AD5" w:rsidRDefault="003F7883" w:rsidP="004C370E">
            <w:pPr>
              <w:pStyle w:val="ZPpregglava"/>
            </w:pPr>
            <w:r w:rsidRPr="00DB2AD5">
              <w:t>2010</w:t>
            </w:r>
          </w:p>
        </w:tc>
        <w:tc>
          <w:tcPr>
            <w:tcW w:w="266" w:type="pct"/>
            <w:tcBorders>
              <w:top w:val="single" w:sz="12" w:space="0" w:color="008000"/>
              <w:bottom w:val="single" w:sz="6" w:space="0" w:color="008000"/>
            </w:tcBorders>
            <w:shd w:val="clear" w:color="auto" w:fill="auto"/>
            <w:noWrap/>
            <w:vAlign w:val="center"/>
          </w:tcPr>
          <w:p w14:paraId="1FBA505C" w14:textId="77777777" w:rsidR="003F7883" w:rsidRPr="00DB2AD5" w:rsidRDefault="003F7883" w:rsidP="004C370E">
            <w:pPr>
              <w:pStyle w:val="ZPpregglava"/>
            </w:pPr>
            <w:r w:rsidRPr="00DB2AD5">
              <w:t>2013</w:t>
            </w:r>
          </w:p>
        </w:tc>
        <w:tc>
          <w:tcPr>
            <w:tcW w:w="266" w:type="pct"/>
            <w:tcBorders>
              <w:top w:val="single" w:sz="12" w:space="0" w:color="008000"/>
              <w:bottom w:val="single" w:sz="6" w:space="0" w:color="008000"/>
            </w:tcBorders>
            <w:shd w:val="clear" w:color="auto" w:fill="auto"/>
            <w:noWrap/>
            <w:vAlign w:val="center"/>
          </w:tcPr>
          <w:p w14:paraId="49A9A16D" w14:textId="77777777" w:rsidR="003F7883" w:rsidRPr="00DB2AD5" w:rsidRDefault="003F7883" w:rsidP="004C370E">
            <w:pPr>
              <w:pStyle w:val="ZPpregglava"/>
            </w:pPr>
            <w:r w:rsidRPr="00DB2AD5">
              <w:t>2016</w:t>
            </w:r>
          </w:p>
        </w:tc>
        <w:tc>
          <w:tcPr>
            <w:tcW w:w="266" w:type="pct"/>
            <w:tcBorders>
              <w:top w:val="single" w:sz="12" w:space="0" w:color="008000"/>
              <w:bottom w:val="single" w:sz="6" w:space="0" w:color="008000"/>
            </w:tcBorders>
            <w:shd w:val="clear" w:color="auto" w:fill="auto"/>
            <w:noWrap/>
            <w:vAlign w:val="center"/>
          </w:tcPr>
          <w:p w14:paraId="0BA2C1CB" w14:textId="77777777" w:rsidR="003F7883" w:rsidRPr="00DB2AD5" w:rsidRDefault="003F7883" w:rsidP="004C370E">
            <w:pPr>
              <w:pStyle w:val="ZPpregglava"/>
            </w:pPr>
            <w:r w:rsidRPr="00DB2AD5">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7DF1517F" w14:textId="77777777" w:rsidR="003F7883" w:rsidRPr="00DB2AD5" w:rsidRDefault="003F7883" w:rsidP="004C370E">
            <w:pPr>
              <w:pStyle w:val="ZPpregglava"/>
            </w:pPr>
            <w:r w:rsidRPr="00DB2AD5">
              <w:t>Indeks 2019/16</w:t>
            </w:r>
          </w:p>
        </w:tc>
        <w:tc>
          <w:tcPr>
            <w:tcW w:w="266" w:type="pct"/>
            <w:tcBorders>
              <w:left w:val="single" w:sz="4" w:space="0" w:color="008000"/>
              <w:bottom w:val="single" w:sz="6" w:space="0" w:color="008000"/>
            </w:tcBorders>
            <w:shd w:val="clear" w:color="auto" w:fill="auto"/>
            <w:noWrap/>
            <w:vAlign w:val="center"/>
          </w:tcPr>
          <w:p w14:paraId="2DD083A7" w14:textId="77777777" w:rsidR="003F7883" w:rsidRPr="00DB2AD5" w:rsidRDefault="003F7883" w:rsidP="004C370E">
            <w:pPr>
              <w:pStyle w:val="ZPpregglava"/>
            </w:pPr>
            <w:r w:rsidRPr="00DB2AD5">
              <w:t>2010</w:t>
            </w:r>
          </w:p>
        </w:tc>
        <w:tc>
          <w:tcPr>
            <w:tcW w:w="266" w:type="pct"/>
            <w:tcBorders>
              <w:bottom w:val="single" w:sz="6" w:space="0" w:color="008000"/>
            </w:tcBorders>
            <w:shd w:val="clear" w:color="auto" w:fill="auto"/>
            <w:vAlign w:val="center"/>
          </w:tcPr>
          <w:p w14:paraId="335763BA" w14:textId="77777777" w:rsidR="003F7883" w:rsidRPr="00DB2AD5" w:rsidRDefault="003F7883" w:rsidP="004C370E">
            <w:pPr>
              <w:pStyle w:val="ZPpregglava"/>
            </w:pPr>
            <w:r w:rsidRPr="00DB2AD5">
              <w:t>2013</w:t>
            </w:r>
          </w:p>
        </w:tc>
        <w:tc>
          <w:tcPr>
            <w:tcW w:w="266" w:type="pct"/>
            <w:tcBorders>
              <w:bottom w:val="single" w:sz="6" w:space="0" w:color="008000"/>
            </w:tcBorders>
            <w:shd w:val="clear" w:color="auto" w:fill="auto"/>
            <w:vAlign w:val="center"/>
          </w:tcPr>
          <w:p w14:paraId="3A99AA0B" w14:textId="77777777" w:rsidR="003F7883" w:rsidRPr="00DB2AD5" w:rsidRDefault="003F7883" w:rsidP="004C370E">
            <w:pPr>
              <w:pStyle w:val="ZPpregglava"/>
            </w:pPr>
            <w:r w:rsidRPr="00DB2AD5">
              <w:t>2016</w:t>
            </w:r>
          </w:p>
        </w:tc>
        <w:tc>
          <w:tcPr>
            <w:tcW w:w="266" w:type="pct"/>
            <w:tcBorders>
              <w:bottom w:val="single" w:sz="6" w:space="0" w:color="008000"/>
            </w:tcBorders>
            <w:vAlign w:val="center"/>
          </w:tcPr>
          <w:p w14:paraId="341D28CF" w14:textId="77777777" w:rsidR="003F7883" w:rsidRPr="00DB2AD5" w:rsidRDefault="003F7883" w:rsidP="004C370E">
            <w:pPr>
              <w:pStyle w:val="ZPpregglava"/>
            </w:pPr>
            <w:r w:rsidRPr="00DB2AD5">
              <w:t>2019</w:t>
            </w:r>
          </w:p>
        </w:tc>
        <w:tc>
          <w:tcPr>
            <w:tcW w:w="267" w:type="pct"/>
            <w:tcBorders>
              <w:bottom w:val="single" w:sz="6" w:space="0" w:color="008000"/>
            </w:tcBorders>
            <w:vAlign w:val="center"/>
          </w:tcPr>
          <w:p w14:paraId="5DB36B9B" w14:textId="77777777" w:rsidR="003F7883" w:rsidRPr="00DB2AD5" w:rsidRDefault="003F7883" w:rsidP="004C370E">
            <w:pPr>
              <w:pStyle w:val="ZPpregglava"/>
            </w:pPr>
            <w:r w:rsidRPr="00DB2AD5">
              <w:t>Indeks 2019/16</w:t>
            </w:r>
          </w:p>
        </w:tc>
      </w:tr>
      <w:tr w:rsidR="003F7883" w:rsidRPr="00DB2AD5" w14:paraId="6A340D1B" w14:textId="77777777" w:rsidTr="004C370E">
        <w:trPr>
          <w:trHeight w:val="227"/>
          <w:jc w:val="center"/>
        </w:trPr>
        <w:tc>
          <w:tcPr>
            <w:tcW w:w="1007" w:type="pct"/>
            <w:tcBorders>
              <w:top w:val="single" w:sz="6" w:space="0" w:color="008000"/>
              <w:bottom w:val="single" w:sz="6" w:space="0" w:color="008000"/>
            </w:tcBorders>
            <w:shd w:val="clear" w:color="auto" w:fill="auto"/>
            <w:noWrap/>
            <w:vAlign w:val="center"/>
          </w:tcPr>
          <w:p w14:paraId="3400110F" w14:textId="77777777" w:rsidR="003F7883" w:rsidRPr="00DB2AD5" w:rsidRDefault="003F7883" w:rsidP="004C370E">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019B2B2B" w14:textId="77777777" w:rsidR="003F7883" w:rsidRPr="00DB2AD5" w:rsidRDefault="003F7883" w:rsidP="004C370E">
            <w:pPr>
              <w:pStyle w:val="ZPpregglava"/>
              <w:jc w:val="center"/>
            </w:pPr>
            <w:r w:rsidRPr="00DB2AD5">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38D3C55F" w14:textId="77777777" w:rsidR="003F7883" w:rsidRPr="00DB2AD5" w:rsidRDefault="003F7883" w:rsidP="004C370E">
            <w:pPr>
              <w:jc w:val="center"/>
              <w:rPr>
                <w:b/>
              </w:rPr>
            </w:pPr>
            <w:r w:rsidRPr="00DB2AD5">
              <w:rPr>
                <w:b/>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2F47A28F" w14:textId="77777777" w:rsidR="003F7883" w:rsidRPr="00DB2AD5" w:rsidRDefault="003F7883" w:rsidP="004C370E">
            <w:pPr>
              <w:pStyle w:val="ZPpregglava"/>
              <w:jc w:val="center"/>
            </w:pPr>
            <w:r w:rsidRPr="00DB2AD5">
              <w:t>Pridelovalna površina (ha/ KMG)</w:t>
            </w:r>
          </w:p>
        </w:tc>
      </w:tr>
      <w:tr w:rsidR="003F7883" w:rsidRPr="00DB2AD5" w14:paraId="2995FA5E" w14:textId="77777777" w:rsidTr="004C370E">
        <w:trPr>
          <w:trHeight w:val="227"/>
          <w:jc w:val="center"/>
        </w:trPr>
        <w:tc>
          <w:tcPr>
            <w:tcW w:w="1007" w:type="pct"/>
            <w:tcBorders>
              <w:top w:val="single" w:sz="6" w:space="0" w:color="008000"/>
              <w:bottom w:val="nil"/>
            </w:tcBorders>
            <w:shd w:val="clear" w:color="auto" w:fill="auto"/>
            <w:noWrap/>
            <w:vAlign w:val="bottom"/>
          </w:tcPr>
          <w:p w14:paraId="69E7B7BF" w14:textId="77777777" w:rsidR="003F7883" w:rsidRPr="00DB2AD5" w:rsidRDefault="003F7883" w:rsidP="004C370E">
            <w:pPr>
              <w:pStyle w:val="ZPpregtekst"/>
              <w:rPr>
                <w:b/>
              </w:rPr>
            </w:pPr>
            <w:r w:rsidRPr="00DB2AD5">
              <w:rPr>
                <w:b/>
              </w:rPr>
              <w:t>Zelenjadnice skupaj</w:t>
            </w:r>
          </w:p>
        </w:tc>
        <w:tc>
          <w:tcPr>
            <w:tcW w:w="266" w:type="pct"/>
            <w:tcBorders>
              <w:top w:val="single" w:sz="6" w:space="0" w:color="008000"/>
              <w:bottom w:val="nil"/>
            </w:tcBorders>
            <w:shd w:val="clear" w:color="auto" w:fill="auto"/>
            <w:noWrap/>
            <w:vAlign w:val="bottom"/>
          </w:tcPr>
          <w:p w14:paraId="79810CA6"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66CF3C94"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3753F8C5"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2B7B72D6" w14:textId="77777777" w:rsidR="003F7883" w:rsidRPr="00DB2AD5" w:rsidRDefault="003F7883" w:rsidP="004C370E">
            <w:pPr>
              <w:pStyle w:val="ZPpregtevilke"/>
              <w:rPr>
                <w:b/>
              </w:rPr>
            </w:pPr>
          </w:p>
        </w:tc>
        <w:tc>
          <w:tcPr>
            <w:tcW w:w="267" w:type="pct"/>
            <w:tcBorders>
              <w:top w:val="single" w:sz="6" w:space="0" w:color="008000"/>
              <w:bottom w:val="nil"/>
              <w:right w:val="single" w:sz="4" w:space="0" w:color="008000"/>
            </w:tcBorders>
            <w:shd w:val="clear" w:color="auto" w:fill="auto"/>
            <w:vAlign w:val="bottom"/>
          </w:tcPr>
          <w:p w14:paraId="39F14A58" w14:textId="77777777" w:rsidR="003F7883" w:rsidRPr="00DB2AD5" w:rsidRDefault="003F7883"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78BDDA32"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2668B444"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19D8512C"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noWrap/>
            <w:vAlign w:val="bottom"/>
          </w:tcPr>
          <w:p w14:paraId="1AAECEDE" w14:textId="77777777" w:rsidR="003F7883" w:rsidRPr="00DB2AD5" w:rsidRDefault="003F7883" w:rsidP="004C370E">
            <w:pPr>
              <w:pStyle w:val="ZPpregtevilke"/>
              <w:rPr>
                <w:b/>
              </w:rPr>
            </w:pPr>
          </w:p>
        </w:tc>
        <w:tc>
          <w:tcPr>
            <w:tcW w:w="267" w:type="pct"/>
            <w:tcBorders>
              <w:top w:val="single" w:sz="6" w:space="0" w:color="008000"/>
              <w:bottom w:val="nil"/>
              <w:right w:val="single" w:sz="4" w:space="0" w:color="008000"/>
            </w:tcBorders>
            <w:shd w:val="clear" w:color="auto" w:fill="auto"/>
            <w:noWrap/>
            <w:vAlign w:val="bottom"/>
          </w:tcPr>
          <w:p w14:paraId="3F42D1DF" w14:textId="77777777" w:rsidR="003F7883" w:rsidRPr="00DB2AD5" w:rsidRDefault="003F7883"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017A2CD6" w14:textId="77777777" w:rsidR="003F7883" w:rsidRPr="00DB2AD5" w:rsidRDefault="003F7883" w:rsidP="004C370E">
            <w:pPr>
              <w:pStyle w:val="ZPpregtevilke"/>
              <w:rPr>
                <w:b/>
                <w:highlight w:val="yellow"/>
              </w:rPr>
            </w:pPr>
          </w:p>
        </w:tc>
        <w:tc>
          <w:tcPr>
            <w:tcW w:w="266" w:type="pct"/>
            <w:tcBorders>
              <w:top w:val="single" w:sz="6" w:space="0" w:color="008000"/>
              <w:bottom w:val="nil"/>
            </w:tcBorders>
            <w:shd w:val="clear" w:color="auto" w:fill="auto"/>
            <w:vAlign w:val="bottom"/>
          </w:tcPr>
          <w:p w14:paraId="4716B288" w14:textId="77777777" w:rsidR="003F7883" w:rsidRPr="00DB2AD5" w:rsidRDefault="003F7883" w:rsidP="004C370E">
            <w:pPr>
              <w:pStyle w:val="ZPpregtevilke"/>
              <w:rPr>
                <w:b/>
                <w:highlight w:val="yellow"/>
              </w:rPr>
            </w:pPr>
          </w:p>
        </w:tc>
        <w:tc>
          <w:tcPr>
            <w:tcW w:w="266" w:type="pct"/>
            <w:tcBorders>
              <w:top w:val="single" w:sz="6" w:space="0" w:color="008000"/>
              <w:bottom w:val="nil"/>
            </w:tcBorders>
            <w:shd w:val="clear" w:color="auto" w:fill="auto"/>
            <w:vAlign w:val="bottom"/>
          </w:tcPr>
          <w:p w14:paraId="4CCBEC5D" w14:textId="77777777" w:rsidR="003F7883" w:rsidRPr="00DB2AD5" w:rsidRDefault="003F7883" w:rsidP="004C370E">
            <w:pPr>
              <w:pStyle w:val="ZPpregtevilke"/>
              <w:rPr>
                <w:b/>
              </w:rPr>
            </w:pPr>
          </w:p>
        </w:tc>
        <w:tc>
          <w:tcPr>
            <w:tcW w:w="266" w:type="pct"/>
            <w:tcBorders>
              <w:top w:val="single" w:sz="6" w:space="0" w:color="008000"/>
              <w:bottom w:val="nil"/>
            </w:tcBorders>
            <w:shd w:val="clear" w:color="auto" w:fill="auto"/>
            <w:vAlign w:val="bottom"/>
          </w:tcPr>
          <w:p w14:paraId="463792BD" w14:textId="77777777" w:rsidR="003F7883" w:rsidRPr="00DB2AD5" w:rsidRDefault="003F7883" w:rsidP="004C370E">
            <w:pPr>
              <w:pStyle w:val="ZPpregtevilke"/>
              <w:rPr>
                <w:b/>
              </w:rPr>
            </w:pPr>
          </w:p>
        </w:tc>
        <w:tc>
          <w:tcPr>
            <w:tcW w:w="267" w:type="pct"/>
            <w:tcBorders>
              <w:top w:val="single" w:sz="6" w:space="0" w:color="008000"/>
              <w:bottom w:val="nil"/>
            </w:tcBorders>
            <w:shd w:val="clear" w:color="auto" w:fill="auto"/>
            <w:vAlign w:val="bottom"/>
          </w:tcPr>
          <w:p w14:paraId="5D05262A" w14:textId="77777777" w:rsidR="003F7883" w:rsidRPr="00DB2AD5" w:rsidRDefault="003F7883" w:rsidP="004C370E">
            <w:pPr>
              <w:pStyle w:val="ZPpregtevilke"/>
              <w:rPr>
                <w:b/>
              </w:rPr>
            </w:pPr>
          </w:p>
        </w:tc>
      </w:tr>
      <w:tr w:rsidR="003F7883" w:rsidRPr="0092482D" w14:paraId="191D2495" w14:textId="77777777" w:rsidTr="004C370E">
        <w:trPr>
          <w:trHeight w:val="227"/>
          <w:jc w:val="center"/>
        </w:trPr>
        <w:tc>
          <w:tcPr>
            <w:tcW w:w="1007" w:type="pct"/>
            <w:tcBorders>
              <w:top w:val="nil"/>
            </w:tcBorders>
            <w:shd w:val="clear" w:color="auto" w:fill="auto"/>
            <w:noWrap/>
            <w:vAlign w:val="bottom"/>
          </w:tcPr>
          <w:p w14:paraId="79B2AB35" w14:textId="77777777" w:rsidR="003F7883" w:rsidRPr="0092482D" w:rsidRDefault="003F7883" w:rsidP="004C370E">
            <w:pPr>
              <w:pStyle w:val="ZPpregtevilke"/>
              <w:jc w:val="left"/>
              <w:rPr>
                <w:b/>
              </w:rPr>
            </w:pPr>
            <w:r w:rsidRPr="0092482D">
              <w:rPr>
                <w:b/>
              </w:rPr>
              <w:t>Slovenija</w:t>
            </w:r>
          </w:p>
        </w:tc>
        <w:tc>
          <w:tcPr>
            <w:tcW w:w="266" w:type="pct"/>
            <w:tcBorders>
              <w:top w:val="nil"/>
            </w:tcBorders>
            <w:shd w:val="clear" w:color="auto" w:fill="auto"/>
            <w:noWrap/>
            <w:vAlign w:val="bottom"/>
          </w:tcPr>
          <w:p w14:paraId="565EFFE5" w14:textId="77777777" w:rsidR="003F7883" w:rsidRPr="0092482D" w:rsidRDefault="003F7883" w:rsidP="004C370E">
            <w:pPr>
              <w:pStyle w:val="ZPpregtevilke"/>
              <w:rPr>
                <w:b/>
              </w:rPr>
            </w:pPr>
            <w:r w:rsidRPr="0092482D">
              <w:rPr>
                <w:b/>
              </w:rPr>
              <w:t>1.192</w:t>
            </w:r>
          </w:p>
        </w:tc>
        <w:tc>
          <w:tcPr>
            <w:tcW w:w="266" w:type="pct"/>
            <w:tcBorders>
              <w:top w:val="nil"/>
            </w:tcBorders>
            <w:shd w:val="clear" w:color="auto" w:fill="auto"/>
            <w:noWrap/>
            <w:vAlign w:val="bottom"/>
          </w:tcPr>
          <w:p w14:paraId="158BE6E9" w14:textId="77777777" w:rsidR="003F7883" w:rsidRPr="0092482D" w:rsidRDefault="003F7883" w:rsidP="004C370E">
            <w:pPr>
              <w:pStyle w:val="ZPpregtevilke"/>
              <w:rPr>
                <w:b/>
              </w:rPr>
            </w:pPr>
            <w:r w:rsidRPr="0092482D">
              <w:rPr>
                <w:b/>
              </w:rPr>
              <w:t>1.169</w:t>
            </w:r>
          </w:p>
        </w:tc>
        <w:tc>
          <w:tcPr>
            <w:tcW w:w="266" w:type="pct"/>
            <w:tcBorders>
              <w:top w:val="nil"/>
            </w:tcBorders>
            <w:shd w:val="clear" w:color="auto" w:fill="auto"/>
            <w:noWrap/>
            <w:vAlign w:val="bottom"/>
          </w:tcPr>
          <w:p w14:paraId="33262FA5" w14:textId="77777777" w:rsidR="003F7883" w:rsidRPr="0092482D" w:rsidRDefault="003F7883" w:rsidP="004C370E">
            <w:pPr>
              <w:pStyle w:val="ZPpregtevilke"/>
              <w:rPr>
                <w:b/>
              </w:rPr>
            </w:pPr>
            <w:r w:rsidRPr="0092482D">
              <w:rPr>
                <w:b/>
              </w:rPr>
              <w:t>1.264</w:t>
            </w:r>
          </w:p>
        </w:tc>
        <w:tc>
          <w:tcPr>
            <w:tcW w:w="266" w:type="pct"/>
            <w:tcBorders>
              <w:top w:val="nil"/>
            </w:tcBorders>
            <w:shd w:val="clear" w:color="auto" w:fill="auto"/>
            <w:noWrap/>
            <w:vAlign w:val="bottom"/>
          </w:tcPr>
          <w:p w14:paraId="5AFE8CDB" w14:textId="77777777" w:rsidR="003F7883" w:rsidRPr="0092482D" w:rsidRDefault="003F7883" w:rsidP="004C370E">
            <w:pPr>
              <w:pStyle w:val="ZPpregtevilke"/>
              <w:rPr>
                <w:b/>
              </w:rPr>
            </w:pPr>
            <w:r w:rsidRPr="0092482D">
              <w:rPr>
                <w:b/>
              </w:rPr>
              <w:t>1.584</w:t>
            </w:r>
          </w:p>
        </w:tc>
        <w:tc>
          <w:tcPr>
            <w:tcW w:w="267" w:type="pct"/>
            <w:tcBorders>
              <w:top w:val="nil"/>
              <w:right w:val="single" w:sz="4" w:space="0" w:color="008000"/>
            </w:tcBorders>
            <w:vAlign w:val="bottom"/>
          </w:tcPr>
          <w:p w14:paraId="726E8512" w14:textId="77777777" w:rsidR="003F7883" w:rsidRPr="0092482D" w:rsidRDefault="003F7883" w:rsidP="004C370E">
            <w:pPr>
              <w:pStyle w:val="ZPpregtevilke"/>
              <w:rPr>
                <w:b/>
              </w:rPr>
            </w:pPr>
            <w:r w:rsidRPr="0092482D">
              <w:rPr>
                <w:b/>
              </w:rPr>
              <w:t>125,3</w:t>
            </w:r>
          </w:p>
        </w:tc>
        <w:tc>
          <w:tcPr>
            <w:tcW w:w="266" w:type="pct"/>
            <w:tcBorders>
              <w:top w:val="nil"/>
              <w:left w:val="single" w:sz="4" w:space="0" w:color="008000"/>
            </w:tcBorders>
            <w:shd w:val="clear" w:color="auto" w:fill="auto"/>
            <w:noWrap/>
            <w:vAlign w:val="bottom"/>
          </w:tcPr>
          <w:p w14:paraId="14F409BD" w14:textId="77777777" w:rsidR="003F7883" w:rsidRPr="0092482D" w:rsidRDefault="003F7883" w:rsidP="004C370E">
            <w:pPr>
              <w:pStyle w:val="ZPpregtevilke"/>
              <w:rPr>
                <w:b/>
              </w:rPr>
            </w:pPr>
            <w:r w:rsidRPr="0092482D">
              <w:rPr>
                <w:b/>
              </w:rPr>
              <w:t>1.498</w:t>
            </w:r>
          </w:p>
        </w:tc>
        <w:tc>
          <w:tcPr>
            <w:tcW w:w="266" w:type="pct"/>
            <w:tcBorders>
              <w:top w:val="nil"/>
            </w:tcBorders>
            <w:shd w:val="clear" w:color="auto" w:fill="auto"/>
            <w:noWrap/>
            <w:vAlign w:val="bottom"/>
          </w:tcPr>
          <w:p w14:paraId="7126576C" w14:textId="77777777" w:rsidR="003F7883" w:rsidRPr="0092482D" w:rsidRDefault="003F7883" w:rsidP="004C370E">
            <w:pPr>
              <w:pStyle w:val="ZPpregtevilke"/>
              <w:rPr>
                <w:b/>
              </w:rPr>
            </w:pPr>
            <w:r w:rsidRPr="0092482D">
              <w:rPr>
                <w:b/>
              </w:rPr>
              <w:t>1.982</w:t>
            </w:r>
          </w:p>
        </w:tc>
        <w:tc>
          <w:tcPr>
            <w:tcW w:w="266" w:type="pct"/>
            <w:tcBorders>
              <w:top w:val="nil"/>
            </w:tcBorders>
            <w:shd w:val="clear" w:color="auto" w:fill="auto"/>
            <w:noWrap/>
            <w:vAlign w:val="bottom"/>
          </w:tcPr>
          <w:p w14:paraId="66F4BA2D" w14:textId="77777777" w:rsidR="003F7883" w:rsidRPr="0092482D" w:rsidRDefault="003F7883" w:rsidP="004C370E">
            <w:pPr>
              <w:pStyle w:val="ZPpregtevilke"/>
              <w:rPr>
                <w:b/>
              </w:rPr>
            </w:pPr>
            <w:r w:rsidRPr="0092482D">
              <w:rPr>
                <w:b/>
              </w:rPr>
              <w:t>2.251</w:t>
            </w:r>
          </w:p>
        </w:tc>
        <w:tc>
          <w:tcPr>
            <w:tcW w:w="266" w:type="pct"/>
            <w:tcBorders>
              <w:top w:val="nil"/>
            </w:tcBorders>
            <w:shd w:val="clear" w:color="auto" w:fill="auto"/>
            <w:noWrap/>
            <w:vAlign w:val="bottom"/>
          </w:tcPr>
          <w:p w14:paraId="55973892" w14:textId="77777777" w:rsidR="003F7883" w:rsidRPr="0092482D" w:rsidRDefault="003F7883" w:rsidP="004C370E">
            <w:pPr>
              <w:pStyle w:val="ZPpregtevilke"/>
              <w:rPr>
                <w:b/>
              </w:rPr>
            </w:pPr>
            <w:r w:rsidRPr="0092482D">
              <w:rPr>
                <w:b/>
              </w:rPr>
              <w:t>3.488</w:t>
            </w:r>
          </w:p>
        </w:tc>
        <w:tc>
          <w:tcPr>
            <w:tcW w:w="267" w:type="pct"/>
            <w:tcBorders>
              <w:top w:val="nil"/>
              <w:right w:val="single" w:sz="4" w:space="0" w:color="008000"/>
            </w:tcBorders>
            <w:shd w:val="clear" w:color="auto" w:fill="auto"/>
            <w:noWrap/>
            <w:vAlign w:val="bottom"/>
          </w:tcPr>
          <w:p w14:paraId="25622C48" w14:textId="77777777" w:rsidR="003F7883" w:rsidRPr="0092482D" w:rsidRDefault="003F7883" w:rsidP="004C370E">
            <w:pPr>
              <w:pStyle w:val="ZPpregtevilke"/>
              <w:rPr>
                <w:b/>
              </w:rPr>
            </w:pPr>
            <w:r w:rsidRPr="0092482D">
              <w:rPr>
                <w:b/>
              </w:rPr>
              <w:t>155,0</w:t>
            </w:r>
          </w:p>
        </w:tc>
        <w:tc>
          <w:tcPr>
            <w:tcW w:w="266" w:type="pct"/>
            <w:tcBorders>
              <w:top w:val="nil"/>
              <w:left w:val="single" w:sz="4" w:space="0" w:color="008000"/>
            </w:tcBorders>
            <w:shd w:val="clear" w:color="auto" w:fill="auto"/>
            <w:noWrap/>
            <w:vAlign w:val="bottom"/>
          </w:tcPr>
          <w:p w14:paraId="42498792" w14:textId="77777777" w:rsidR="003F7883" w:rsidRPr="0092482D" w:rsidRDefault="003F7883" w:rsidP="004C370E">
            <w:pPr>
              <w:pStyle w:val="ZPpregtevilke"/>
              <w:rPr>
                <w:b/>
              </w:rPr>
            </w:pPr>
            <w:r w:rsidRPr="0092482D">
              <w:rPr>
                <w:b/>
              </w:rPr>
              <w:t>1,26</w:t>
            </w:r>
          </w:p>
        </w:tc>
        <w:tc>
          <w:tcPr>
            <w:tcW w:w="266" w:type="pct"/>
            <w:tcBorders>
              <w:top w:val="nil"/>
            </w:tcBorders>
            <w:shd w:val="clear" w:color="auto" w:fill="auto"/>
            <w:vAlign w:val="bottom"/>
          </w:tcPr>
          <w:p w14:paraId="19E2B579" w14:textId="77777777" w:rsidR="003F7883" w:rsidRPr="0092482D" w:rsidRDefault="003F7883" w:rsidP="004C370E">
            <w:pPr>
              <w:pStyle w:val="ZPpregtevilke"/>
              <w:rPr>
                <w:b/>
              </w:rPr>
            </w:pPr>
            <w:r w:rsidRPr="0092482D">
              <w:rPr>
                <w:b/>
              </w:rPr>
              <w:t>1,70</w:t>
            </w:r>
          </w:p>
        </w:tc>
        <w:tc>
          <w:tcPr>
            <w:tcW w:w="266" w:type="pct"/>
            <w:tcBorders>
              <w:top w:val="nil"/>
            </w:tcBorders>
            <w:shd w:val="clear" w:color="auto" w:fill="auto"/>
            <w:vAlign w:val="bottom"/>
          </w:tcPr>
          <w:p w14:paraId="295896BC" w14:textId="77777777" w:rsidR="003F7883" w:rsidRPr="0092482D" w:rsidRDefault="003F7883" w:rsidP="004C370E">
            <w:pPr>
              <w:pStyle w:val="ZPpregtevilke"/>
              <w:rPr>
                <w:b/>
              </w:rPr>
            </w:pPr>
            <w:r w:rsidRPr="0092482D">
              <w:rPr>
                <w:b/>
              </w:rPr>
              <w:t>1,78</w:t>
            </w:r>
          </w:p>
        </w:tc>
        <w:tc>
          <w:tcPr>
            <w:tcW w:w="266" w:type="pct"/>
            <w:tcBorders>
              <w:top w:val="nil"/>
            </w:tcBorders>
            <w:vAlign w:val="bottom"/>
          </w:tcPr>
          <w:p w14:paraId="469B717B" w14:textId="77777777" w:rsidR="003F7883" w:rsidRPr="0092482D" w:rsidRDefault="003F7883" w:rsidP="004C370E">
            <w:pPr>
              <w:pStyle w:val="ZPpregtevilke"/>
              <w:rPr>
                <w:b/>
              </w:rPr>
            </w:pPr>
            <w:r w:rsidRPr="0092482D">
              <w:rPr>
                <w:b/>
              </w:rPr>
              <w:t>2,20</w:t>
            </w:r>
          </w:p>
        </w:tc>
        <w:tc>
          <w:tcPr>
            <w:tcW w:w="267" w:type="pct"/>
            <w:tcBorders>
              <w:top w:val="nil"/>
            </w:tcBorders>
            <w:vAlign w:val="bottom"/>
          </w:tcPr>
          <w:p w14:paraId="545D4497" w14:textId="77777777" w:rsidR="003F7883" w:rsidRPr="0092482D" w:rsidRDefault="003F7883" w:rsidP="004C370E">
            <w:pPr>
              <w:pStyle w:val="ZPpregtevilke"/>
              <w:rPr>
                <w:b/>
              </w:rPr>
            </w:pPr>
            <w:r w:rsidRPr="0092482D">
              <w:rPr>
                <w:b/>
              </w:rPr>
              <w:t>123,7</w:t>
            </w:r>
          </w:p>
        </w:tc>
      </w:tr>
      <w:tr w:rsidR="003F7883" w:rsidRPr="00DB2AD5" w14:paraId="7FCA8A3A" w14:textId="77777777" w:rsidTr="004C370E">
        <w:trPr>
          <w:trHeight w:val="227"/>
          <w:jc w:val="center"/>
        </w:trPr>
        <w:tc>
          <w:tcPr>
            <w:tcW w:w="1007" w:type="pct"/>
            <w:tcBorders>
              <w:top w:val="nil"/>
              <w:left w:val="nil"/>
              <w:bottom w:val="nil"/>
              <w:right w:val="nil"/>
            </w:tcBorders>
            <w:shd w:val="clear" w:color="auto" w:fill="auto"/>
            <w:noWrap/>
            <w:vAlign w:val="bottom"/>
          </w:tcPr>
          <w:p w14:paraId="0E1125CC" w14:textId="77777777" w:rsidR="003F7883" w:rsidRPr="00DB2AD5" w:rsidRDefault="003F7883" w:rsidP="004C370E">
            <w:pPr>
              <w:pStyle w:val="ZPpregtevilke"/>
              <w:ind w:left="57"/>
              <w:jc w:val="left"/>
            </w:pPr>
            <w:r>
              <w:rPr>
                <w:color w:val="000000"/>
                <w:szCs w:val="16"/>
              </w:rPr>
              <w:t>Pomurska</w:t>
            </w:r>
          </w:p>
        </w:tc>
        <w:tc>
          <w:tcPr>
            <w:tcW w:w="266" w:type="pct"/>
            <w:shd w:val="clear" w:color="auto" w:fill="auto"/>
            <w:noWrap/>
            <w:vAlign w:val="bottom"/>
          </w:tcPr>
          <w:p w14:paraId="42E3C964" w14:textId="77777777" w:rsidR="003F7883" w:rsidRPr="00DB2AD5" w:rsidRDefault="003F7883" w:rsidP="004C370E">
            <w:pPr>
              <w:pStyle w:val="ZPpregtevilke"/>
            </w:pPr>
            <w:r w:rsidRPr="00521A05">
              <w:t>140</w:t>
            </w:r>
          </w:p>
        </w:tc>
        <w:tc>
          <w:tcPr>
            <w:tcW w:w="266" w:type="pct"/>
            <w:shd w:val="clear" w:color="auto" w:fill="auto"/>
            <w:noWrap/>
            <w:vAlign w:val="bottom"/>
          </w:tcPr>
          <w:p w14:paraId="37B1E9B4" w14:textId="77777777" w:rsidR="003F7883" w:rsidRPr="00DB2AD5" w:rsidRDefault="003F7883" w:rsidP="004C370E">
            <w:pPr>
              <w:pStyle w:val="ZPpregtevilke"/>
            </w:pPr>
            <w:r w:rsidRPr="00521A05">
              <w:t>125</w:t>
            </w:r>
          </w:p>
        </w:tc>
        <w:tc>
          <w:tcPr>
            <w:tcW w:w="266" w:type="pct"/>
            <w:shd w:val="clear" w:color="auto" w:fill="auto"/>
            <w:noWrap/>
            <w:vAlign w:val="bottom"/>
          </w:tcPr>
          <w:p w14:paraId="3F5F7934" w14:textId="77777777" w:rsidR="003F7883" w:rsidRPr="00DB2AD5" w:rsidRDefault="003F7883" w:rsidP="004C370E">
            <w:pPr>
              <w:pStyle w:val="ZPpregtevilke"/>
            </w:pPr>
            <w:r w:rsidRPr="00521A05">
              <w:t>158</w:t>
            </w:r>
          </w:p>
        </w:tc>
        <w:tc>
          <w:tcPr>
            <w:tcW w:w="266" w:type="pct"/>
            <w:shd w:val="clear" w:color="auto" w:fill="auto"/>
            <w:noWrap/>
            <w:vAlign w:val="bottom"/>
          </w:tcPr>
          <w:p w14:paraId="4CB99F6C" w14:textId="77777777" w:rsidR="003F7883" w:rsidRPr="00DB2AD5" w:rsidRDefault="003F7883" w:rsidP="004C370E">
            <w:pPr>
              <w:pStyle w:val="ZPpregtevilke"/>
            </w:pPr>
            <w:r w:rsidRPr="00521A05">
              <w:t>207</w:t>
            </w:r>
          </w:p>
        </w:tc>
        <w:tc>
          <w:tcPr>
            <w:tcW w:w="267" w:type="pct"/>
            <w:tcBorders>
              <w:right w:val="single" w:sz="4" w:space="0" w:color="008000"/>
            </w:tcBorders>
            <w:vAlign w:val="bottom"/>
          </w:tcPr>
          <w:p w14:paraId="0825E2C8" w14:textId="77777777" w:rsidR="003F7883" w:rsidRPr="00DB2AD5" w:rsidRDefault="003F7883" w:rsidP="004C370E">
            <w:pPr>
              <w:pStyle w:val="ZPpregtevilke"/>
            </w:pPr>
            <w:r w:rsidRPr="00521A05">
              <w:t>131,0</w:t>
            </w:r>
          </w:p>
        </w:tc>
        <w:tc>
          <w:tcPr>
            <w:tcW w:w="266" w:type="pct"/>
            <w:tcBorders>
              <w:left w:val="single" w:sz="4" w:space="0" w:color="008000"/>
            </w:tcBorders>
            <w:shd w:val="clear" w:color="auto" w:fill="auto"/>
            <w:noWrap/>
            <w:vAlign w:val="bottom"/>
          </w:tcPr>
          <w:p w14:paraId="3079BF64" w14:textId="77777777" w:rsidR="003F7883" w:rsidRPr="00DB2AD5" w:rsidRDefault="003F7883" w:rsidP="004C370E">
            <w:pPr>
              <w:pStyle w:val="ZPpregtevilke"/>
            </w:pPr>
            <w:r w:rsidRPr="00521A05">
              <w:t>134</w:t>
            </w:r>
          </w:p>
        </w:tc>
        <w:tc>
          <w:tcPr>
            <w:tcW w:w="266" w:type="pct"/>
            <w:shd w:val="clear" w:color="auto" w:fill="auto"/>
            <w:noWrap/>
            <w:vAlign w:val="bottom"/>
          </w:tcPr>
          <w:p w14:paraId="49B023AA" w14:textId="77777777" w:rsidR="003F7883" w:rsidRPr="00DB2AD5" w:rsidRDefault="003F7883" w:rsidP="004C370E">
            <w:pPr>
              <w:pStyle w:val="ZPpregtevilke"/>
            </w:pPr>
            <w:r w:rsidRPr="00521A05">
              <w:t>216</w:t>
            </w:r>
          </w:p>
        </w:tc>
        <w:tc>
          <w:tcPr>
            <w:tcW w:w="266" w:type="pct"/>
            <w:shd w:val="clear" w:color="auto" w:fill="auto"/>
            <w:noWrap/>
            <w:vAlign w:val="bottom"/>
          </w:tcPr>
          <w:p w14:paraId="0554FD6A" w14:textId="77777777" w:rsidR="003F7883" w:rsidRPr="00DB2AD5" w:rsidRDefault="003F7883" w:rsidP="004C370E">
            <w:pPr>
              <w:pStyle w:val="ZPpregtevilke"/>
            </w:pPr>
            <w:r w:rsidRPr="00521A05">
              <w:t>325</w:t>
            </w:r>
          </w:p>
        </w:tc>
        <w:tc>
          <w:tcPr>
            <w:tcW w:w="266" w:type="pct"/>
            <w:shd w:val="clear" w:color="auto" w:fill="auto"/>
            <w:noWrap/>
            <w:vAlign w:val="bottom"/>
          </w:tcPr>
          <w:p w14:paraId="288A7804" w14:textId="77777777" w:rsidR="003F7883" w:rsidRPr="00DB2AD5" w:rsidRDefault="003F7883" w:rsidP="004C370E">
            <w:pPr>
              <w:pStyle w:val="ZPpregtevilke"/>
            </w:pPr>
            <w:r w:rsidRPr="00521A05">
              <w:t>708</w:t>
            </w:r>
          </w:p>
        </w:tc>
        <w:tc>
          <w:tcPr>
            <w:tcW w:w="267" w:type="pct"/>
            <w:tcBorders>
              <w:right w:val="single" w:sz="4" w:space="0" w:color="008000"/>
            </w:tcBorders>
            <w:shd w:val="clear" w:color="auto" w:fill="auto"/>
            <w:noWrap/>
            <w:vAlign w:val="bottom"/>
          </w:tcPr>
          <w:p w14:paraId="632B073F" w14:textId="77777777" w:rsidR="003F7883" w:rsidRPr="00DB2AD5" w:rsidRDefault="003F7883" w:rsidP="004C370E">
            <w:pPr>
              <w:pStyle w:val="ZPpregtevilke"/>
            </w:pPr>
            <w:r w:rsidRPr="00521A05">
              <w:t>217,7</w:t>
            </w:r>
          </w:p>
        </w:tc>
        <w:tc>
          <w:tcPr>
            <w:tcW w:w="266" w:type="pct"/>
            <w:tcBorders>
              <w:left w:val="single" w:sz="4" w:space="0" w:color="008000"/>
            </w:tcBorders>
            <w:shd w:val="clear" w:color="auto" w:fill="auto"/>
            <w:noWrap/>
            <w:vAlign w:val="bottom"/>
          </w:tcPr>
          <w:p w14:paraId="04C1D4E8" w14:textId="77777777" w:rsidR="003F7883" w:rsidRPr="00DB2AD5" w:rsidRDefault="003F7883" w:rsidP="004C370E">
            <w:pPr>
              <w:pStyle w:val="ZPpregtevilke"/>
            </w:pPr>
            <w:r w:rsidRPr="00521A05">
              <w:t>0,96</w:t>
            </w:r>
          </w:p>
        </w:tc>
        <w:tc>
          <w:tcPr>
            <w:tcW w:w="266" w:type="pct"/>
            <w:shd w:val="clear" w:color="auto" w:fill="auto"/>
            <w:vAlign w:val="bottom"/>
          </w:tcPr>
          <w:p w14:paraId="1B1173AB" w14:textId="77777777" w:rsidR="003F7883" w:rsidRPr="00DB2AD5" w:rsidRDefault="003F7883" w:rsidP="004C370E">
            <w:pPr>
              <w:pStyle w:val="ZPpregtevilke"/>
            </w:pPr>
            <w:r w:rsidRPr="00521A05">
              <w:t>1,73</w:t>
            </w:r>
          </w:p>
        </w:tc>
        <w:tc>
          <w:tcPr>
            <w:tcW w:w="266" w:type="pct"/>
            <w:shd w:val="clear" w:color="auto" w:fill="auto"/>
            <w:vAlign w:val="bottom"/>
          </w:tcPr>
          <w:p w14:paraId="078F211F" w14:textId="77777777" w:rsidR="003F7883" w:rsidRPr="00DB2AD5" w:rsidRDefault="003F7883" w:rsidP="004C370E">
            <w:pPr>
              <w:pStyle w:val="ZPpregtevilke"/>
            </w:pPr>
            <w:r w:rsidRPr="00521A05">
              <w:t>2,06</w:t>
            </w:r>
          </w:p>
        </w:tc>
        <w:tc>
          <w:tcPr>
            <w:tcW w:w="266" w:type="pct"/>
            <w:vAlign w:val="bottom"/>
          </w:tcPr>
          <w:p w14:paraId="18F64601" w14:textId="77777777" w:rsidR="003F7883" w:rsidRPr="00DB2AD5" w:rsidRDefault="003F7883" w:rsidP="004C370E">
            <w:pPr>
              <w:pStyle w:val="ZPpregtevilke"/>
            </w:pPr>
            <w:r w:rsidRPr="00521A05">
              <w:t>3,42</w:t>
            </w:r>
          </w:p>
        </w:tc>
        <w:tc>
          <w:tcPr>
            <w:tcW w:w="267" w:type="pct"/>
            <w:vAlign w:val="bottom"/>
          </w:tcPr>
          <w:p w14:paraId="3AE8607E" w14:textId="77777777" w:rsidR="003F7883" w:rsidRPr="00DB2AD5" w:rsidRDefault="003F7883" w:rsidP="004C370E">
            <w:pPr>
              <w:pStyle w:val="ZPpregtevilke"/>
            </w:pPr>
            <w:r w:rsidRPr="00521A05">
              <w:t>166,2</w:t>
            </w:r>
          </w:p>
        </w:tc>
      </w:tr>
      <w:tr w:rsidR="003F7883" w:rsidRPr="00DB2AD5" w14:paraId="090A7902" w14:textId="77777777" w:rsidTr="004C370E">
        <w:trPr>
          <w:trHeight w:val="227"/>
          <w:jc w:val="center"/>
        </w:trPr>
        <w:tc>
          <w:tcPr>
            <w:tcW w:w="1007" w:type="pct"/>
            <w:tcBorders>
              <w:top w:val="nil"/>
              <w:left w:val="nil"/>
              <w:bottom w:val="nil"/>
              <w:right w:val="nil"/>
            </w:tcBorders>
            <w:shd w:val="clear" w:color="auto" w:fill="auto"/>
            <w:noWrap/>
            <w:vAlign w:val="bottom"/>
          </w:tcPr>
          <w:p w14:paraId="1825C5B7" w14:textId="77777777" w:rsidR="003F7883" w:rsidRPr="00DB2AD5" w:rsidRDefault="003F7883" w:rsidP="004C370E">
            <w:pPr>
              <w:pStyle w:val="ZPpregtevilke"/>
              <w:ind w:left="57"/>
              <w:jc w:val="left"/>
            </w:pPr>
            <w:r>
              <w:rPr>
                <w:color w:val="000000"/>
                <w:szCs w:val="16"/>
              </w:rPr>
              <w:t>Podravska</w:t>
            </w:r>
          </w:p>
        </w:tc>
        <w:tc>
          <w:tcPr>
            <w:tcW w:w="266" w:type="pct"/>
            <w:shd w:val="clear" w:color="auto" w:fill="auto"/>
            <w:noWrap/>
            <w:vAlign w:val="bottom"/>
          </w:tcPr>
          <w:p w14:paraId="7C1EADA8" w14:textId="77777777" w:rsidR="003F7883" w:rsidRPr="00DB2AD5" w:rsidRDefault="003F7883" w:rsidP="004C370E">
            <w:pPr>
              <w:pStyle w:val="ZPpregtevilke"/>
            </w:pPr>
            <w:r w:rsidRPr="00521A05">
              <w:t>255</w:t>
            </w:r>
          </w:p>
        </w:tc>
        <w:tc>
          <w:tcPr>
            <w:tcW w:w="266" w:type="pct"/>
            <w:shd w:val="clear" w:color="auto" w:fill="auto"/>
            <w:noWrap/>
            <w:vAlign w:val="bottom"/>
          </w:tcPr>
          <w:p w14:paraId="3FF8FE5E" w14:textId="77777777" w:rsidR="003F7883" w:rsidRPr="00DB2AD5" w:rsidRDefault="003F7883" w:rsidP="004C370E">
            <w:pPr>
              <w:pStyle w:val="ZPpregtevilke"/>
            </w:pPr>
            <w:r w:rsidRPr="00521A05">
              <w:t>223</w:t>
            </w:r>
          </w:p>
        </w:tc>
        <w:tc>
          <w:tcPr>
            <w:tcW w:w="266" w:type="pct"/>
            <w:shd w:val="clear" w:color="auto" w:fill="auto"/>
            <w:noWrap/>
            <w:vAlign w:val="bottom"/>
          </w:tcPr>
          <w:p w14:paraId="4E432B32" w14:textId="77777777" w:rsidR="003F7883" w:rsidRPr="00DB2AD5" w:rsidRDefault="003F7883" w:rsidP="004C370E">
            <w:pPr>
              <w:pStyle w:val="ZPpregtevilke"/>
            </w:pPr>
            <w:r w:rsidRPr="00521A05">
              <w:t>215</w:t>
            </w:r>
          </w:p>
        </w:tc>
        <w:tc>
          <w:tcPr>
            <w:tcW w:w="266" w:type="pct"/>
            <w:shd w:val="clear" w:color="auto" w:fill="auto"/>
            <w:noWrap/>
            <w:vAlign w:val="bottom"/>
          </w:tcPr>
          <w:p w14:paraId="01DD0F36" w14:textId="77777777" w:rsidR="003F7883" w:rsidRPr="00DB2AD5" w:rsidRDefault="003F7883" w:rsidP="004C370E">
            <w:pPr>
              <w:pStyle w:val="ZPpregtevilke"/>
            </w:pPr>
            <w:r w:rsidRPr="00521A05">
              <w:t>275</w:t>
            </w:r>
          </w:p>
        </w:tc>
        <w:tc>
          <w:tcPr>
            <w:tcW w:w="267" w:type="pct"/>
            <w:tcBorders>
              <w:right w:val="single" w:sz="4" w:space="0" w:color="008000"/>
            </w:tcBorders>
            <w:vAlign w:val="bottom"/>
          </w:tcPr>
          <w:p w14:paraId="189D2944" w14:textId="77777777" w:rsidR="003F7883" w:rsidRPr="00DB2AD5" w:rsidRDefault="003F7883" w:rsidP="004C370E">
            <w:pPr>
              <w:pStyle w:val="ZPpregtevilke"/>
            </w:pPr>
            <w:r w:rsidRPr="00521A05">
              <w:t>127,9</w:t>
            </w:r>
          </w:p>
        </w:tc>
        <w:tc>
          <w:tcPr>
            <w:tcW w:w="266" w:type="pct"/>
            <w:tcBorders>
              <w:left w:val="single" w:sz="4" w:space="0" w:color="008000"/>
            </w:tcBorders>
            <w:shd w:val="clear" w:color="auto" w:fill="auto"/>
            <w:noWrap/>
            <w:vAlign w:val="bottom"/>
          </w:tcPr>
          <w:p w14:paraId="6044D458" w14:textId="77777777" w:rsidR="003F7883" w:rsidRPr="00DB2AD5" w:rsidRDefault="003F7883" w:rsidP="004C370E">
            <w:pPr>
              <w:pStyle w:val="ZPpregtevilke"/>
            </w:pPr>
            <w:r w:rsidRPr="00521A05">
              <w:t>301</w:t>
            </w:r>
          </w:p>
        </w:tc>
        <w:tc>
          <w:tcPr>
            <w:tcW w:w="266" w:type="pct"/>
            <w:shd w:val="clear" w:color="auto" w:fill="auto"/>
            <w:noWrap/>
            <w:vAlign w:val="bottom"/>
          </w:tcPr>
          <w:p w14:paraId="4B931F1E" w14:textId="77777777" w:rsidR="003F7883" w:rsidRPr="00DB2AD5" w:rsidRDefault="003F7883" w:rsidP="004C370E">
            <w:pPr>
              <w:pStyle w:val="ZPpregtevilke"/>
            </w:pPr>
            <w:r w:rsidRPr="00521A05">
              <w:t>365</w:t>
            </w:r>
          </w:p>
        </w:tc>
        <w:tc>
          <w:tcPr>
            <w:tcW w:w="266" w:type="pct"/>
            <w:shd w:val="clear" w:color="auto" w:fill="auto"/>
            <w:noWrap/>
            <w:vAlign w:val="bottom"/>
          </w:tcPr>
          <w:p w14:paraId="661D91FF" w14:textId="77777777" w:rsidR="003F7883" w:rsidRPr="00DB2AD5" w:rsidRDefault="003F7883" w:rsidP="004C370E">
            <w:pPr>
              <w:pStyle w:val="ZPpregtevilke"/>
            </w:pPr>
            <w:r w:rsidRPr="00521A05">
              <w:t>442</w:t>
            </w:r>
          </w:p>
        </w:tc>
        <w:tc>
          <w:tcPr>
            <w:tcW w:w="266" w:type="pct"/>
            <w:shd w:val="clear" w:color="auto" w:fill="auto"/>
            <w:noWrap/>
            <w:vAlign w:val="bottom"/>
          </w:tcPr>
          <w:p w14:paraId="1776C426" w14:textId="77777777" w:rsidR="003F7883" w:rsidRPr="00DB2AD5" w:rsidRDefault="003F7883" w:rsidP="004C370E">
            <w:pPr>
              <w:pStyle w:val="ZPpregtevilke"/>
            </w:pPr>
            <w:r w:rsidRPr="00521A05">
              <w:t>656</w:t>
            </w:r>
          </w:p>
        </w:tc>
        <w:tc>
          <w:tcPr>
            <w:tcW w:w="267" w:type="pct"/>
            <w:tcBorders>
              <w:right w:val="single" w:sz="4" w:space="0" w:color="008000"/>
            </w:tcBorders>
            <w:shd w:val="clear" w:color="auto" w:fill="auto"/>
            <w:noWrap/>
            <w:vAlign w:val="bottom"/>
          </w:tcPr>
          <w:p w14:paraId="424F977B" w14:textId="77777777" w:rsidR="003F7883" w:rsidRPr="00DB2AD5" w:rsidRDefault="003F7883" w:rsidP="004C370E">
            <w:pPr>
              <w:pStyle w:val="ZPpregtevilke"/>
            </w:pPr>
            <w:r w:rsidRPr="00521A05">
              <w:t>148,3</w:t>
            </w:r>
          </w:p>
        </w:tc>
        <w:tc>
          <w:tcPr>
            <w:tcW w:w="266" w:type="pct"/>
            <w:tcBorders>
              <w:left w:val="single" w:sz="4" w:space="0" w:color="008000"/>
            </w:tcBorders>
            <w:shd w:val="clear" w:color="auto" w:fill="auto"/>
            <w:noWrap/>
            <w:vAlign w:val="bottom"/>
          </w:tcPr>
          <w:p w14:paraId="027333F0" w14:textId="77777777" w:rsidR="003F7883" w:rsidRPr="00DB2AD5" w:rsidRDefault="003F7883" w:rsidP="004C370E">
            <w:pPr>
              <w:pStyle w:val="ZPpregtevilke"/>
            </w:pPr>
            <w:r w:rsidRPr="00521A05">
              <w:t>1,18</w:t>
            </w:r>
          </w:p>
        </w:tc>
        <w:tc>
          <w:tcPr>
            <w:tcW w:w="266" w:type="pct"/>
            <w:shd w:val="clear" w:color="auto" w:fill="auto"/>
            <w:vAlign w:val="bottom"/>
          </w:tcPr>
          <w:p w14:paraId="189C2108" w14:textId="77777777" w:rsidR="003F7883" w:rsidRPr="00DB2AD5" w:rsidRDefault="003F7883" w:rsidP="004C370E">
            <w:pPr>
              <w:pStyle w:val="ZPpregtevilke"/>
            </w:pPr>
            <w:r w:rsidRPr="00521A05">
              <w:t>1,63</w:t>
            </w:r>
          </w:p>
        </w:tc>
        <w:tc>
          <w:tcPr>
            <w:tcW w:w="266" w:type="pct"/>
            <w:shd w:val="clear" w:color="auto" w:fill="auto"/>
            <w:vAlign w:val="bottom"/>
          </w:tcPr>
          <w:p w14:paraId="38ABF525" w14:textId="77777777" w:rsidR="003F7883" w:rsidRPr="00DB2AD5" w:rsidRDefault="003F7883" w:rsidP="004C370E">
            <w:pPr>
              <w:pStyle w:val="ZPpregtevilke"/>
            </w:pPr>
            <w:r w:rsidRPr="00521A05">
              <w:t>2,06</w:t>
            </w:r>
          </w:p>
        </w:tc>
        <w:tc>
          <w:tcPr>
            <w:tcW w:w="266" w:type="pct"/>
            <w:vAlign w:val="bottom"/>
          </w:tcPr>
          <w:p w14:paraId="37E850A1" w14:textId="77777777" w:rsidR="003F7883" w:rsidRPr="00DB2AD5" w:rsidRDefault="003F7883" w:rsidP="004C370E">
            <w:pPr>
              <w:pStyle w:val="ZPpregtevilke"/>
            </w:pPr>
            <w:r w:rsidRPr="00521A05">
              <w:t>2,39</w:t>
            </w:r>
          </w:p>
        </w:tc>
        <w:tc>
          <w:tcPr>
            <w:tcW w:w="267" w:type="pct"/>
            <w:vAlign w:val="bottom"/>
          </w:tcPr>
          <w:p w14:paraId="6669EF34" w14:textId="77777777" w:rsidR="003F7883" w:rsidRPr="00DB2AD5" w:rsidRDefault="003F7883" w:rsidP="004C370E">
            <w:pPr>
              <w:pStyle w:val="ZPpregtevilke"/>
            </w:pPr>
            <w:r w:rsidRPr="00521A05">
              <w:t>116,0</w:t>
            </w:r>
          </w:p>
        </w:tc>
      </w:tr>
      <w:tr w:rsidR="003F7883" w:rsidRPr="00DB2AD5" w14:paraId="424C46F4" w14:textId="77777777" w:rsidTr="004C370E">
        <w:trPr>
          <w:trHeight w:val="227"/>
          <w:jc w:val="center"/>
        </w:trPr>
        <w:tc>
          <w:tcPr>
            <w:tcW w:w="1007" w:type="pct"/>
            <w:tcBorders>
              <w:top w:val="nil"/>
              <w:left w:val="nil"/>
              <w:bottom w:val="nil"/>
              <w:right w:val="nil"/>
            </w:tcBorders>
            <w:shd w:val="clear" w:color="auto" w:fill="auto"/>
            <w:noWrap/>
            <w:vAlign w:val="bottom"/>
          </w:tcPr>
          <w:p w14:paraId="71D0F067" w14:textId="77777777" w:rsidR="003F7883" w:rsidRPr="00DB2AD5" w:rsidRDefault="003F7883" w:rsidP="004C370E">
            <w:pPr>
              <w:pStyle w:val="ZPpregtevilke"/>
              <w:ind w:left="57"/>
              <w:jc w:val="left"/>
              <w:rPr>
                <w:b/>
              </w:rPr>
            </w:pPr>
            <w:r>
              <w:rPr>
                <w:color w:val="000000"/>
                <w:szCs w:val="16"/>
              </w:rPr>
              <w:t>Koroška</w:t>
            </w:r>
          </w:p>
        </w:tc>
        <w:tc>
          <w:tcPr>
            <w:tcW w:w="266" w:type="pct"/>
            <w:shd w:val="clear" w:color="auto" w:fill="auto"/>
            <w:noWrap/>
            <w:vAlign w:val="bottom"/>
          </w:tcPr>
          <w:p w14:paraId="77A3A5D6" w14:textId="77777777" w:rsidR="003F7883" w:rsidRPr="00DB2AD5" w:rsidRDefault="003F7883" w:rsidP="004C370E">
            <w:pPr>
              <w:pStyle w:val="ZPpregtevilke"/>
              <w:rPr>
                <w:b/>
              </w:rPr>
            </w:pPr>
            <w:r w:rsidRPr="00521A05">
              <w:t>26</w:t>
            </w:r>
          </w:p>
        </w:tc>
        <w:tc>
          <w:tcPr>
            <w:tcW w:w="266" w:type="pct"/>
            <w:shd w:val="clear" w:color="auto" w:fill="auto"/>
            <w:noWrap/>
            <w:vAlign w:val="bottom"/>
          </w:tcPr>
          <w:p w14:paraId="5C1DFDD9" w14:textId="77777777" w:rsidR="003F7883" w:rsidRPr="00DB2AD5" w:rsidRDefault="003F7883" w:rsidP="004C370E">
            <w:pPr>
              <w:pStyle w:val="ZPpregtevilke"/>
              <w:rPr>
                <w:b/>
              </w:rPr>
            </w:pPr>
            <w:r w:rsidRPr="00521A05">
              <w:t>12</w:t>
            </w:r>
          </w:p>
        </w:tc>
        <w:tc>
          <w:tcPr>
            <w:tcW w:w="266" w:type="pct"/>
            <w:shd w:val="clear" w:color="auto" w:fill="auto"/>
            <w:noWrap/>
            <w:vAlign w:val="bottom"/>
          </w:tcPr>
          <w:p w14:paraId="05A05875" w14:textId="77777777" w:rsidR="003F7883" w:rsidRPr="00DB2AD5" w:rsidRDefault="003F7883" w:rsidP="004C370E">
            <w:pPr>
              <w:pStyle w:val="ZPpregtevilke"/>
              <w:rPr>
                <w:b/>
              </w:rPr>
            </w:pPr>
            <w:r w:rsidRPr="00521A05">
              <w:t>15</w:t>
            </w:r>
          </w:p>
        </w:tc>
        <w:tc>
          <w:tcPr>
            <w:tcW w:w="266" w:type="pct"/>
            <w:shd w:val="clear" w:color="auto" w:fill="auto"/>
            <w:noWrap/>
            <w:vAlign w:val="bottom"/>
          </w:tcPr>
          <w:p w14:paraId="736E462F" w14:textId="77777777" w:rsidR="003F7883" w:rsidRPr="00DB2AD5" w:rsidRDefault="003F7883" w:rsidP="004C370E">
            <w:pPr>
              <w:pStyle w:val="ZPpregtevilke"/>
              <w:rPr>
                <w:b/>
              </w:rPr>
            </w:pPr>
            <w:r w:rsidRPr="00521A05">
              <w:t>22</w:t>
            </w:r>
          </w:p>
        </w:tc>
        <w:tc>
          <w:tcPr>
            <w:tcW w:w="267" w:type="pct"/>
            <w:tcBorders>
              <w:right w:val="single" w:sz="4" w:space="0" w:color="008000"/>
            </w:tcBorders>
            <w:vAlign w:val="bottom"/>
          </w:tcPr>
          <w:p w14:paraId="6887766D" w14:textId="77777777" w:rsidR="003F7883" w:rsidRPr="00DB2AD5" w:rsidRDefault="003F7883" w:rsidP="004C370E">
            <w:pPr>
              <w:pStyle w:val="ZPpregtevilke"/>
              <w:rPr>
                <w:b/>
              </w:rPr>
            </w:pPr>
            <w:r w:rsidRPr="00521A05">
              <w:t>146,7</w:t>
            </w:r>
          </w:p>
        </w:tc>
        <w:tc>
          <w:tcPr>
            <w:tcW w:w="266" w:type="pct"/>
            <w:tcBorders>
              <w:left w:val="single" w:sz="4" w:space="0" w:color="008000"/>
            </w:tcBorders>
            <w:shd w:val="clear" w:color="auto" w:fill="auto"/>
            <w:noWrap/>
            <w:vAlign w:val="bottom"/>
          </w:tcPr>
          <w:p w14:paraId="2FD72F75" w14:textId="77777777" w:rsidR="003F7883" w:rsidRPr="00DB2AD5" w:rsidRDefault="003F7883" w:rsidP="004C370E">
            <w:pPr>
              <w:pStyle w:val="ZPpregtevilke"/>
              <w:rPr>
                <w:b/>
              </w:rPr>
            </w:pPr>
            <w:r w:rsidRPr="00521A05">
              <w:t>21</w:t>
            </w:r>
          </w:p>
        </w:tc>
        <w:tc>
          <w:tcPr>
            <w:tcW w:w="266" w:type="pct"/>
            <w:shd w:val="clear" w:color="auto" w:fill="auto"/>
            <w:noWrap/>
            <w:vAlign w:val="bottom"/>
          </w:tcPr>
          <w:p w14:paraId="6D4458A5" w14:textId="77777777" w:rsidR="003F7883" w:rsidRPr="00DB2AD5" w:rsidRDefault="003F7883" w:rsidP="004C370E">
            <w:pPr>
              <w:pStyle w:val="ZPpregtevilke"/>
              <w:rPr>
                <w:b/>
              </w:rPr>
            </w:pPr>
            <w:r w:rsidRPr="00521A05">
              <w:t>4</w:t>
            </w:r>
          </w:p>
        </w:tc>
        <w:tc>
          <w:tcPr>
            <w:tcW w:w="266" w:type="pct"/>
            <w:shd w:val="clear" w:color="auto" w:fill="auto"/>
            <w:noWrap/>
            <w:vAlign w:val="bottom"/>
          </w:tcPr>
          <w:p w14:paraId="7209942B" w14:textId="77777777" w:rsidR="003F7883" w:rsidRPr="00DB2AD5" w:rsidRDefault="003F7883" w:rsidP="004C370E">
            <w:pPr>
              <w:pStyle w:val="ZPpregtevilke"/>
              <w:rPr>
                <w:b/>
              </w:rPr>
            </w:pPr>
            <w:r w:rsidRPr="00521A05">
              <w:t>z</w:t>
            </w:r>
          </w:p>
        </w:tc>
        <w:tc>
          <w:tcPr>
            <w:tcW w:w="266" w:type="pct"/>
            <w:shd w:val="clear" w:color="auto" w:fill="auto"/>
            <w:noWrap/>
            <w:vAlign w:val="bottom"/>
          </w:tcPr>
          <w:p w14:paraId="74863AEA" w14:textId="77777777" w:rsidR="003F7883" w:rsidRPr="00DB2AD5" w:rsidRDefault="003F7883" w:rsidP="004C370E">
            <w:pPr>
              <w:pStyle w:val="ZPpregtevilke"/>
              <w:rPr>
                <w:b/>
              </w:rPr>
            </w:pPr>
            <w:r w:rsidRPr="00521A05">
              <w:t>10</w:t>
            </w:r>
          </w:p>
        </w:tc>
        <w:tc>
          <w:tcPr>
            <w:tcW w:w="267" w:type="pct"/>
            <w:tcBorders>
              <w:right w:val="single" w:sz="4" w:space="0" w:color="008000"/>
            </w:tcBorders>
            <w:shd w:val="clear" w:color="auto" w:fill="auto"/>
            <w:noWrap/>
            <w:vAlign w:val="bottom"/>
          </w:tcPr>
          <w:p w14:paraId="5C8F289B" w14:textId="77777777" w:rsidR="003F7883" w:rsidRPr="00DB2AD5" w:rsidRDefault="003F7883" w:rsidP="004C370E">
            <w:pPr>
              <w:pStyle w:val="ZPpregtevilke"/>
              <w:rPr>
                <w:b/>
              </w:rPr>
            </w:pPr>
          </w:p>
        </w:tc>
        <w:tc>
          <w:tcPr>
            <w:tcW w:w="266" w:type="pct"/>
            <w:tcBorders>
              <w:left w:val="single" w:sz="4" w:space="0" w:color="008000"/>
            </w:tcBorders>
            <w:shd w:val="clear" w:color="auto" w:fill="auto"/>
            <w:noWrap/>
            <w:vAlign w:val="bottom"/>
          </w:tcPr>
          <w:p w14:paraId="7B15970D" w14:textId="77777777" w:rsidR="003F7883" w:rsidRPr="00DB2AD5" w:rsidRDefault="003F7883" w:rsidP="004C370E">
            <w:pPr>
              <w:pStyle w:val="ZPpregtevilke"/>
              <w:rPr>
                <w:b/>
              </w:rPr>
            </w:pPr>
            <w:r w:rsidRPr="00521A05">
              <w:t>0,82</w:t>
            </w:r>
          </w:p>
        </w:tc>
        <w:tc>
          <w:tcPr>
            <w:tcW w:w="266" w:type="pct"/>
            <w:shd w:val="clear" w:color="auto" w:fill="auto"/>
            <w:vAlign w:val="bottom"/>
          </w:tcPr>
          <w:p w14:paraId="0650B846" w14:textId="77777777" w:rsidR="003F7883" w:rsidRPr="00DB2AD5" w:rsidRDefault="003F7883" w:rsidP="004C370E">
            <w:pPr>
              <w:pStyle w:val="ZPpregtevilke"/>
              <w:rPr>
                <w:b/>
              </w:rPr>
            </w:pPr>
            <w:r w:rsidRPr="00521A05">
              <w:t>0,33</w:t>
            </w:r>
          </w:p>
        </w:tc>
        <w:tc>
          <w:tcPr>
            <w:tcW w:w="266" w:type="pct"/>
            <w:shd w:val="clear" w:color="auto" w:fill="auto"/>
            <w:vAlign w:val="bottom"/>
          </w:tcPr>
          <w:p w14:paraId="61BA144B" w14:textId="77777777" w:rsidR="003F7883" w:rsidRPr="00DB2AD5" w:rsidRDefault="003F7883" w:rsidP="004C370E">
            <w:pPr>
              <w:pStyle w:val="ZPpregtevilke"/>
              <w:rPr>
                <w:b/>
              </w:rPr>
            </w:pPr>
          </w:p>
        </w:tc>
        <w:tc>
          <w:tcPr>
            <w:tcW w:w="266" w:type="pct"/>
            <w:vAlign w:val="bottom"/>
          </w:tcPr>
          <w:p w14:paraId="3AA96A4C" w14:textId="77777777" w:rsidR="003F7883" w:rsidRPr="00DB2AD5" w:rsidRDefault="003F7883" w:rsidP="004C370E">
            <w:pPr>
              <w:pStyle w:val="ZPpregtevilke"/>
              <w:rPr>
                <w:b/>
              </w:rPr>
            </w:pPr>
            <w:r w:rsidRPr="00521A05">
              <w:t>0,45</w:t>
            </w:r>
          </w:p>
        </w:tc>
        <w:tc>
          <w:tcPr>
            <w:tcW w:w="267" w:type="pct"/>
            <w:vAlign w:val="bottom"/>
          </w:tcPr>
          <w:p w14:paraId="105FB26A" w14:textId="77777777" w:rsidR="003F7883" w:rsidRPr="00DB2AD5" w:rsidRDefault="003F7883" w:rsidP="004C370E">
            <w:pPr>
              <w:pStyle w:val="ZPpregtevilke"/>
              <w:rPr>
                <w:b/>
              </w:rPr>
            </w:pPr>
          </w:p>
        </w:tc>
      </w:tr>
      <w:tr w:rsidR="003F7883" w:rsidRPr="00DB2AD5" w14:paraId="5C9B7BE9" w14:textId="77777777" w:rsidTr="004C370E">
        <w:trPr>
          <w:trHeight w:val="227"/>
          <w:jc w:val="center"/>
        </w:trPr>
        <w:tc>
          <w:tcPr>
            <w:tcW w:w="1007" w:type="pct"/>
            <w:tcBorders>
              <w:top w:val="nil"/>
              <w:left w:val="nil"/>
              <w:bottom w:val="nil"/>
              <w:right w:val="nil"/>
            </w:tcBorders>
            <w:shd w:val="clear" w:color="auto" w:fill="auto"/>
            <w:noWrap/>
            <w:vAlign w:val="bottom"/>
          </w:tcPr>
          <w:p w14:paraId="034ACC32" w14:textId="77777777" w:rsidR="003F7883" w:rsidRPr="00DB2AD5" w:rsidRDefault="003F7883" w:rsidP="004C370E">
            <w:pPr>
              <w:pStyle w:val="ZPpregtevilke"/>
              <w:ind w:left="57"/>
              <w:jc w:val="left"/>
            </w:pPr>
            <w:r>
              <w:rPr>
                <w:color w:val="000000"/>
                <w:szCs w:val="16"/>
              </w:rPr>
              <w:t>Savinjska</w:t>
            </w:r>
          </w:p>
        </w:tc>
        <w:tc>
          <w:tcPr>
            <w:tcW w:w="266" w:type="pct"/>
            <w:shd w:val="clear" w:color="auto" w:fill="auto"/>
            <w:noWrap/>
            <w:vAlign w:val="bottom"/>
          </w:tcPr>
          <w:p w14:paraId="67884D90" w14:textId="77777777" w:rsidR="003F7883" w:rsidRPr="00DB2AD5" w:rsidRDefault="003F7883" w:rsidP="004C370E">
            <w:pPr>
              <w:pStyle w:val="ZPpregtevilke"/>
            </w:pPr>
            <w:r w:rsidRPr="00521A05">
              <w:t>121</w:t>
            </w:r>
          </w:p>
        </w:tc>
        <w:tc>
          <w:tcPr>
            <w:tcW w:w="266" w:type="pct"/>
            <w:shd w:val="clear" w:color="auto" w:fill="auto"/>
            <w:noWrap/>
            <w:vAlign w:val="bottom"/>
          </w:tcPr>
          <w:p w14:paraId="73147E61" w14:textId="77777777" w:rsidR="003F7883" w:rsidRPr="00DB2AD5" w:rsidRDefault="003F7883" w:rsidP="004C370E">
            <w:pPr>
              <w:pStyle w:val="ZPpregtevilke"/>
            </w:pPr>
            <w:r w:rsidRPr="00521A05">
              <w:t>126</w:t>
            </w:r>
          </w:p>
        </w:tc>
        <w:tc>
          <w:tcPr>
            <w:tcW w:w="266" w:type="pct"/>
            <w:shd w:val="clear" w:color="auto" w:fill="auto"/>
            <w:noWrap/>
            <w:vAlign w:val="bottom"/>
          </w:tcPr>
          <w:p w14:paraId="744143C0" w14:textId="77777777" w:rsidR="003F7883" w:rsidRPr="00DB2AD5" w:rsidRDefault="003F7883" w:rsidP="004C370E">
            <w:pPr>
              <w:pStyle w:val="ZPpregtevilke"/>
            </w:pPr>
            <w:r w:rsidRPr="00521A05">
              <w:t>127</w:t>
            </w:r>
          </w:p>
        </w:tc>
        <w:tc>
          <w:tcPr>
            <w:tcW w:w="266" w:type="pct"/>
            <w:shd w:val="clear" w:color="auto" w:fill="auto"/>
            <w:noWrap/>
            <w:vAlign w:val="bottom"/>
          </w:tcPr>
          <w:p w14:paraId="06D107FA" w14:textId="77777777" w:rsidR="003F7883" w:rsidRPr="00DB2AD5" w:rsidRDefault="003F7883" w:rsidP="004C370E">
            <w:pPr>
              <w:pStyle w:val="ZPpregtevilke"/>
            </w:pPr>
            <w:r w:rsidRPr="00521A05">
              <w:t>204</w:t>
            </w:r>
          </w:p>
        </w:tc>
        <w:tc>
          <w:tcPr>
            <w:tcW w:w="267" w:type="pct"/>
            <w:tcBorders>
              <w:right w:val="single" w:sz="4" w:space="0" w:color="008000"/>
            </w:tcBorders>
            <w:vAlign w:val="bottom"/>
          </w:tcPr>
          <w:p w14:paraId="1C2BB29A" w14:textId="77777777" w:rsidR="003F7883" w:rsidRPr="00DB2AD5" w:rsidRDefault="003F7883" w:rsidP="004C370E">
            <w:pPr>
              <w:pStyle w:val="ZPpregtevilke"/>
            </w:pPr>
            <w:r w:rsidRPr="00521A05">
              <w:t>160,6</w:t>
            </w:r>
          </w:p>
        </w:tc>
        <w:tc>
          <w:tcPr>
            <w:tcW w:w="266" w:type="pct"/>
            <w:tcBorders>
              <w:left w:val="single" w:sz="4" w:space="0" w:color="008000"/>
            </w:tcBorders>
            <w:shd w:val="clear" w:color="auto" w:fill="auto"/>
            <w:noWrap/>
            <w:vAlign w:val="bottom"/>
          </w:tcPr>
          <w:p w14:paraId="536F7AF0" w14:textId="77777777" w:rsidR="003F7883" w:rsidRPr="00DB2AD5" w:rsidRDefault="003F7883" w:rsidP="004C370E">
            <w:pPr>
              <w:pStyle w:val="ZPpregtevilke"/>
            </w:pPr>
            <w:r w:rsidRPr="00521A05">
              <w:t>77</w:t>
            </w:r>
          </w:p>
        </w:tc>
        <w:tc>
          <w:tcPr>
            <w:tcW w:w="266" w:type="pct"/>
            <w:shd w:val="clear" w:color="auto" w:fill="auto"/>
            <w:noWrap/>
            <w:vAlign w:val="bottom"/>
          </w:tcPr>
          <w:p w14:paraId="76CC1D7B" w14:textId="77777777" w:rsidR="003F7883" w:rsidRPr="00DB2AD5" w:rsidRDefault="003F7883" w:rsidP="004C370E">
            <w:pPr>
              <w:pStyle w:val="ZPpregtevilke"/>
            </w:pPr>
            <w:r w:rsidRPr="00521A05">
              <w:t>129</w:t>
            </w:r>
          </w:p>
        </w:tc>
        <w:tc>
          <w:tcPr>
            <w:tcW w:w="266" w:type="pct"/>
            <w:shd w:val="clear" w:color="auto" w:fill="auto"/>
            <w:noWrap/>
            <w:vAlign w:val="bottom"/>
          </w:tcPr>
          <w:p w14:paraId="0F93DECA" w14:textId="77777777" w:rsidR="003F7883" w:rsidRPr="00DB2AD5" w:rsidRDefault="003F7883" w:rsidP="004C370E">
            <w:pPr>
              <w:pStyle w:val="ZPpregtevilke"/>
            </w:pPr>
            <w:r w:rsidRPr="00521A05">
              <w:t>111</w:t>
            </w:r>
          </w:p>
        </w:tc>
        <w:tc>
          <w:tcPr>
            <w:tcW w:w="266" w:type="pct"/>
            <w:shd w:val="clear" w:color="auto" w:fill="auto"/>
            <w:noWrap/>
            <w:vAlign w:val="bottom"/>
          </w:tcPr>
          <w:p w14:paraId="36D69C76" w14:textId="77777777" w:rsidR="003F7883" w:rsidRPr="00DB2AD5" w:rsidRDefault="003F7883" w:rsidP="004C370E">
            <w:pPr>
              <w:pStyle w:val="ZPpregtevilke"/>
            </w:pPr>
            <w:r w:rsidRPr="00521A05">
              <w:t>179</w:t>
            </w:r>
          </w:p>
        </w:tc>
        <w:tc>
          <w:tcPr>
            <w:tcW w:w="267" w:type="pct"/>
            <w:tcBorders>
              <w:right w:val="single" w:sz="4" w:space="0" w:color="008000"/>
            </w:tcBorders>
            <w:shd w:val="clear" w:color="auto" w:fill="auto"/>
            <w:noWrap/>
            <w:vAlign w:val="bottom"/>
          </w:tcPr>
          <w:p w14:paraId="623D33BB" w14:textId="77777777" w:rsidR="003F7883" w:rsidRPr="00DB2AD5" w:rsidRDefault="003F7883" w:rsidP="004C370E">
            <w:pPr>
              <w:pStyle w:val="ZPpregtevilke"/>
            </w:pPr>
            <w:r w:rsidRPr="00521A05">
              <w:t>160,6</w:t>
            </w:r>
          </w:p>
        </w:tc>
        <w:tc>
          <w:tcPr>
            <w:tcW w:w="266" w:type="pct"/>
            <w:tcBorders>
              <w:left w:val="single" w:sz="4" w:space="0" w:color="008000"/>
            </w:tcBorders>
            <w:shd w:val="clear" w:color="auto" w:fill="auto"/>
            <w:noWrap/>
            <w:vAlign w:val="bottom"/>
          </w:tcPr>
          <w:p w14:paraId="60F6771B" w14:textId="77777777" w:rsidR="003F7883" w:rsidRPr="00DB2AD5" w:rsidRDefault="003F7883" w:rsidP="004C370E">
            <w:pPr>
              <w:pStyle w:val="ZPpregtevilke"/>
            </w:pPr>
            <w:r w:rsidRPr="00521A05">
              <w:t>0,64</w:t>
            </w:r>
          </w:p>
        </w:tc>
        <w:tc>
          <w:tcPr>
            <w:tcW w:w="266" w:type="pct"/>
            <w:shd w:val="clear" w:color="auto" w:fill="auto"/>
            <w:vAlign w:val="bottom"/>
          </w:tcPr>
          <w:p w14:paraId="6A442F68" w14:textId="77777777" w:rsidR="003F7883" w:rsidRPr="00DB2AD5" w:rsidRDefault="003F7883" w:rsidP="004C370E">
            <w:pPr>
              <w:pStyle w:val="ZPpregtevilke"/>
            </w:pPr>
            <w:r w:rsidRPr="00521A05">
              <w:t>1,02</w:t>
            </w:r>
          </w:p>
        </w:tc>
        <w:tc>
          <w:tcPr>
            <w:tcW w:w="266" w:type="pct"/>
            <w:shd w:val="clear" w:color="auto" w:fill="auto"/>
            <w:vAlign w:val="bottom"/>
          </w:tcPr>
          <w:p w14:paraId="54DB9880" w14:textId="77777777" w:rsidR="003F7883" w:rsidRPr="00DB2AD5" w:rsidRDefault="003F7883" w:rsidP="004C370E">
            <w:pPr>
              <w:pStyle w:val="ZPpregtevilke"/>
            </w:pPr>
            <w:r w:rsidRPr="00521A05">
              <w:t>0,88</w:t>
            </w:r>
          </w:p>
        </w:tc>
        <w:tc>
          <w:tcPr>
            <w:tcW w:w="266" w:type="pct"/>
            <w:vAlign w:val="bottom"/>
          </w:tcPr>
          <w:p w14:paraId="077639AD" w14:textId="77777777" w:rsidR="003F7883" w:rsidRPr="00DB2AD5" w:rsidRDefault="003F7883" w:rsidP="004C370E">
            <w:pPr>
              <w:pStyle w:val="ZPpregtevilke"/>
            </w:pPr>
            <w:r w:rsidRPr="00521A05">
              <w:t>0,88</w:t>
            </w:r>
          </w:p>
        </w:tc>
        <w:tc>
          <w:tcPr>
            <w:tcW w:w="267" w:type="pct"/>
            <w:vAlign w:val="bottom"/>
          </w:tcPr>
          <w:p w14:paraId="5D8F46C9" w14:textId="77777777" w:rsidR="003F7883" w:rsidRPr="00DB2AD5" w:rsidRDefault="003F7883" w:rsidP="004C370E">
            <w:pPr>
              <w:pStyle w:val="ZPpregtevilke"/>
            </w:pPr>
            <w:r w:rsidRPr="00521A05">
              <w:t>100,0</w:t>
            </w:r>
          </w:p>
        </w:tc>
      </w:tr>
      <w:tr w:rsidR="003F7883" w:rsidRPr="00DB2AD5" w14:paraId="22592A5F" w14:textId="77777777" w:rsidTr="004C370E">
        <w:trPr>
          <w:trHeight w:val="227"/>
          <w:jc w:val="center"/>
        </w:trPr>
        <w:tc>
          <w:tcPr>
            <w:tcW w:w="1007" w:type="pct"/>
            <w:tcBorders>
              <w:top w:val="nil"/>
              <w:left w:val="nil"/>
              <w:bottom w:val="nil"/>
              <w:right w:val="nil"/>
            </w:tcBorders>
            <w:shd w:val="clear" w:color="auto" w:fill="auto"/>
            <w:noWrap/>
            <w:vAlign w:val="bottom"/>
          </w:tcPr>
          <w:p w14:paraId="53ED9341" w14:textId="77777777" w:rsidR="003F7883" w:rsidRPr="00DB2AD5" w:rsidRDefault="003F7883" w:rsidP="004C370E">
            <w:pPr>
              <w:pStyle w:val="ZPpregtevilke"/>
              <w:ind w:left="57"/>
              <w:jc w:val="left"/>
            </w:pPr>
            <w:r>
              <w:rPr>
                <w:color w:val="000000"/>
                <w:szCs w:val="16"/>
              </w:rPr>
              <w:t>Zasavska</w:t>
            </w:r>
          </w:p>
        </w:tc>
        <w:tc>
          <w:tcPr>
            <w:tcW w:w="266" w:type="pct"/>
            <w:shd w:val="clear" w:color="auto" w:fill="auto"/>
            <w:noWrap/>
            <w:vAlign w:val="bottom"/>
          </w:tcPr>
          <w:p w14:paraId="5C36F6E2" w14:textId="77777777" w:rsidR="003F7883" w:rsidRPr="00DB2AD5" w:rsidRDefault="003F7883" w:rsidP="004C370E">
            <w:pPr>
              <w:pStyle w:val="ZPpregtevilke"/>
            </w:pPr>
            <w:r w:rsidRPr="00521A05">
              <w:t>z</w:t>
            </w:r>
          </w:p>
        </w:tc>
        <w:tc>
          <w:tcPr>
            <w:tcW w:w="266" w:type="pct"/>
            <w:shd w:val="clear" w:color="auto" w:fill="auto"/>
            <w:noWrap/>
            <w:vAlign w:val="bottom"/>
          </w:tcPr>
          <w:p w14:paraId="43AA26E0" w14:textId="77777777" w:rsidR="003F7883" w:rsidRPr="00DB2AD5" w:rsidRDefault="003F7883" w:rsidP="004C370E">
            <w:pPr>
              <w:pStyle w:val="ZPpregtevilke"/>
            </w:pPr>
            <w:r w:rsidRPr="00521A05">
              <w:t>6</w:t>
            </w:r>
          </w:p>
        </w:tc>
        <w:tc>
          <w:tcPr>
            <w:tcW w:w="266" w:type="pct"/>
            <w:shd w:val="clear" w:color="auto" w:fill="auto"/>
            <w:noWrap/>
            <w:vAlign w:val="bottom"/>
          </w:tcPr>
          <w:p w14:paraId="71A232FE" w14:textId="77777777" w:rsidR="003F7883" w:rsidRPr="00DB2AD5" w:rsidRDefault="003F7883" w:rsidP="004C370E">
            <w:pPr>
              <w:pStyle w:val="ZPpregtevilke"/>
            </w:pPr>
            <w:r w:rsidRPr="00521A05">
              <w:t>7</w:t>
            </w:r>
          </w:p>
        </w:tc>
        <w:tc>
          <w:tcPr>
            <w:tcW w:w="266" w:type="pct"/>
            <w:shd w:val="clear" w:color="auto" w:fill="auto"/>
            <w:noWrap/>
            <w:vAlign w:val="bottom"/>
          </w:tcPr>
          <w:p w14:paraId="768B2F62" w14:textId="77777777" w:rsidR="003F7883" w:rsidRPr="00DB2AD5" w:rsidRDefault="003F7883" w:rsidP="004C370E">
            <w:pPr>
              <w:pStyle w:val="ZPpregtevilke"/>
            </w:pPr>
            <w:r w:rsidRPr="00521A05">
              <w:t>9</w:t>
            </w:r>
          </w:p>
        </w:tc>
        <w:tc>
          <w:tcPr>
            <w:tcW w:w="267" w:type="pct"/>
            <w:tcBorders>
              <w:right w:val="single" w:sz="4" w:space="0" w:color="008000"/>
            </w:tcBorders>
            <w:vAlign w:val="bottom"/>
          </w:tcPr>
          <w:p w14:paraId="54A5BF35" w14:textId="77777777" w:rsidR="003F7883" w:rsidRPr="00DB2AD5" w:rsidRDefault="003F7883" w:rsidP="004C370E">
            <w:pPr>
              <w:pStyle w:val="ZPpregtevilke"/>
            </w:pPr>
            <w:r w:rsidRPr="00521A05">
              <w:t>128,6</w:t>
            </w:r>
          </w:p>
        </w:tc>
        <w:tc>
          <w:tcPr>
            <w:tcW w:w="266" w:type="pct"/>
            <w:tcBorders>
              <w:left w:val="single" w:sz="4" w:space="0" w:color="008000"/>
            </w:tcBorders>
            <w:shd w:val="clear" w:color="auto" w:fill="auto"/>
            <w:noWrap/>
            <w:vAlign w:val="bottom"/>
          </w:tcPr>
          <w:p w14:paraId="75A530CA" w14:textId="77777777" w:rsidR="003F7883" w:rsidRPr="00DB2AD5" w:rsidRDefault="003F7883" w:rsidP="004C370E">
            <w:pPr>
              <w:pStyle w:val="ZPpregtevilke"/>
            </w:pPr>
            <w:r w:rsidRPr="00521A05">
              <w:t>z</w:t>
            </w:r>
          </w:p>
        </w:tc>
        <w:tc>
          <w:tcPr>
            <w:tcW w:w="266" w:type="pct"/>
            <w:shd w:val="clear" w:color="auto" w:fill="auto"/>
            <w:noWrap/>
            <w:vAlign w:val="bottom"/>
          </w:tcPr>
          <w:p w14:paraId="5D4D9BBC" w14:textId="77777777" w:rsidR="003F7883" w:rsidRPr="00DB2AD5" w:rsidRDefault="003F7883" w:rsidP="004C370E">
            <w:pPr>
              <w:pStyle w:val="ZPpregtevilke"/>
            </w:pPr>
            <w:r w:rsidRPr="00521A05">
              <w:t>2</w:t>
            </w:r>
          </w:p>
        </w:tc>
        <w:tc>
          <w:tcPr>
            <w:tcW w:w="266" w:type="pct"/>
            <w:shd w:val="clear" w:color="auto" w:fill="auto"/>
            <w:noWrap/>
            <w:vAlign w:val="bottom"/>
          </w:tcPr>
          <w:p w14:paraId="055C59EF" w14:textId="77777777" w:rsidR="003F7883" w:rsidRPr="00DB2AD5" w:rsidRDefault="003F7883" w:rsidP="004C370E">
            <w:pPr>
              <w:pStyle w:val="ZPpregtevilke"/>
            </w:pPr>
            <w:r w:rsidRPr="00521A05">
              <w:t>z</w:t>
            </w:r>
          </w:p>
        </w:tc>
        <w:tc>
          <w:tcPr>
            <w:tcW w:w="266" w:type="pct"/>
            <w:shd w:val="clear" w:color="auto" w:fill="auto"/>
            <w:noWrap/>
            <w:vAlign w:val="bottom"/>
          </w:tcPr>
          <w:p w14:paraId="42F2E91C" w14:textId="77777777" w:rsidR="003F7883" w:rsidRPr="00DB2AD5" w:rsidRDefault="003F7883" w:rsidP="004C370E">
            <w:pPr>
              <w:pStyle w:val="ZPpregtevilke"/>
            </w:pPr>
            <w:r w:rsidRPr="00521A05">
              <w:t>4</w:t>
            </w:r>
          </w:p>
        </w:tc>
        <w:tc>
          <w:tcPr>
            <w:tcW w:w="267" w:type="pct"/>
            <w:tcBorders>
              <w:right w:val="single" w:sz="4" w:space="0" w:color="008000"/>
            </w:tcBorders>
            <w:shd w:val="clear" w:color="auto" w:fill="auto"/>
            <w:noWrap/>
            <w:vAlign w:val="bottom"/>
          </w:tcPr>
          <w:p w14:paraId="7BE5B55A" w14:textId="77777777" w:rsidR="003F7883" w:rsidRPr="00DB2AD5" w:rsidRDefault="003F7883" w:rsidP="004C370E">
            <w:pPr>
              <w:pStyle w:val="ZPpregtevilke"/>
            </w:pPr>
          </w:p>
        </w:tc>
        <w:tc>
          <w:tcPr>
            <w:tcW w:w="266" w:type="pct"/>
            <w:tcBorders>
              <w:left w:val="single" w:sz="4" w:space="0" w:color="008000"/>
            </w:tcBorders>
            <w:shd w:val="clear" w:color="auto" w:fill="auto"/>
            <w:noWrap/>
            <w:vAlign w:val="bottom"/>
          </w:tcPr>
          <w:p w14:paraId="366B4A43" w14:textId="77777777" w:rsidR="003F7883" w:rsidRPr="00DB2AD5" w:rsidRDefault="003F7883" w:rsidP="004C370E">
            <w:pPr>
              <w:pStyle w:val="ZPpregtevilke"/>
            </w:pPr>
          </w:p>
        </w:tc>
        <w:tc>
          <w:tcPr>
            <w:tcW w:w="266" w:type="pct"/>
            <w:shd w:val="clear" w:color="auto" w:fill="auto"/>
            <w:vAlign w:val="bottom"/>
          </w:tcPr>
          <w:p w14:paraId="4D0CBCE3" w14:textId="77777777" w:rsidR="003F7883" w:rsidRPr="00DB2AD5" w:rsidRDefault="003F7883" w:rsidP="004C370E">
            <w:pPr>
              <w:pStyle w:val="ZPpregtevilke"/>
            </w:pPr>
            <w:r w:rsidRPr="00521A05">
              <w:t>0,37</w:t>
            </w:r>
          </w:p>
        </w:tc>
        <w:tc>
          <w:tcPr>
            <w:tcW w:w="266" w:type="pct"/>
            <w:shd w:val="clear" w:color="auto" w:fill="auto"/>
            <w:vAlign w:val="bottom"/>
          </w:tcPr>
          <w:p w14:paraId="7CB7346A" w14:textId="77777777" w:rsidR="003F7883" w:rsidRPr="00DB2AD5" w:rsidRDefault="003F7883" w:rsidP="004C370E">
            <w:pPr>
              <w:pStyle w:val="ZPpregtevilke"/>
            </w:pPr>
          </w:p>
        </w:tc>
        <w:tc>
          <w:tcPr>
            <w:tcW w:w="266" w:type="pct"/>
            <w:vAlign w:val="bottom"/>
          </w:tcPr>
          <w:p w14:paraId="1B62D28D" w14:textId="77777777" w:rsidR="003F7883" w:rsidRPr="00DB2AD5" w:rsidRDefault="003F7883" w:rsidP="004C370E">
            <w:pPr>
              <w:pStyle w:val="ZPpregtevilke"/>
            </w:pPr>
            <w:r w:rsidRPr="00521A05">
              <w:t>0,43</w:t>
            </w:r>
          </w:p>
        </w:tc>
        <w:tc>
          <w:tcPr>
            <w:tcW w:w="267" w:type="pct"/>
            <w:vAlign w:val="bottom"/>
          </w:tcPr>
          <w:p w14:paraId="3934316E" w14:textId="77777777" w:rsidR="003F7883" w:rsidRPr="00DB2AD5" w:rsidRDefault="003F7883" w:rsidP="004C370E">
            <w:pPr>
              <w:pStyle w:val="ZPpregtevilke"/>
            </w:pPr>
          </w:p>
        </w:tc>
      </w:tr>
      <w:tr w:rsidR="003F7883" w:rsidRPr="00DB2AD5" w14:paraId="7EA0FAE9" w14:textId="77777777" w:rsidTr="004C370E">
        <w:trPr>
          <w:trHeight w:val="227"/>
          <w:jc w:val="center"/>
        </w:trPr>
        <w:tc>
          <w:tcPr>
            <w:tcW w:w="1007" w:type="pct"/>
            <w:tcBorders>
              <w:top w:val="nil"/>
              <w:left w:val="nil"/>
              <w:bottom w:val="nil"/>
              <w:right w:val="nil"/>
            </w:tcBorders>
            <w:shd w:val="clear" w:color="auto" w:fill="auto"/>
            <w:noWrap/>
            <w:vAlign w:val="bottom"/>
          </w:tcPr>
          <w:p w14:paraId="51BB3715" w14:textId="77777777" w:rsidR="003F7883" w:rsidRPr="00DB2AD5" w:rsidRDefault="003F7883" w:rsidP="004C370E">
            <w:pPr>
              <w:pStyle w:val="ZPpregtevilke"/>
              <w:ind w:left="57"/>
              <w:jc w:val="left"/>
              <w:rPr>
                <w:b/>
              </w:rPr>
            </w:pPr>
            <w:r>
              <w:rPr>
                <w:color w:val="000000"/>
                <w:szCs w:val="16"/>
              </w:rPr>
              <w:t>Posavska</w:t>
            </w:r>
          </w:p>
        </w:tc>
        <w:tc>
          <w:tcPr>
            <w:tcW w:w="266" w:type="pct"/>
            <w:shd w:val="clear" w:color="auto" w:fill="auto"/>
            <w:noWrap/>
            <w:vAlign w:val="bottom"/>
          </w:tcPr>
          <w:p w14:paraId="163CFFCA" w14:textId="77777777" w:rsidR="003F7883" w:rsidRPr="00DB2AD5" w:rsidRDefault="003F7883" w:rsidP="004C370E">
            <w:pPr>
              <w:pStyle w:val="ZPpregtevilke"/>
              <w:rPr>
                <w:b/>
              </w:rPr>
            </w:pPr>
            <w:r w:rsidRPr="00521A05">
              <w:t>72</w:t>
            </w:r>
          </w:p>
        </w:tc>
        <w:tc>
          <w:tcPr>
            <w:tcW w:w="266" w:type="pct"/>
            <w:shd w:val="clear" w:color="auto" w:fill="auto"/>
            <w:noWrap/>
            <w:vAlign w:val="bottom"/>
          </w:tcPr>
          <w:p w14:paraId="3D2DB615" w14:textId="77777777" w:rsidR="003F7883" w:rsidRPr="00DB2AD5" w:rsidRDefault="003F7883" w:rsidP="004C370E">
            <w:pPr>
              <w:pStyle w:val="ZPpregtevilke"/>
              <w:rPr>
                <w:b/>
              </w:rPr>
            </w:pPr>
            <w:r w:rsidRPr="00521A05">
              <w:t>79</w:t>
            </w:r>
          </w:p>
        </w:tc>
        <w:tc>
          <w:tcPr>
            <w:tcW w:w="266" w:type="pct"/>
            <w:shd w:val="clear" w:color="auto" w:fill="auto"/>
            <w:noWrap/>
            <w:vAlign w:val="bottom"/>
          </w:tcPr>
          <w:p w14:paraId="1DAF2B55" w14:textId="77777777" w:rsidR="003F7883" w:rsidRPr="00DB2AD5" w:rsidRDefault="003F7883" w:rsidP="004C370E">
            <w:pPr>
              <w:pStyle w:val="ZPpregtevilke"/>
              <w:rPr>
                <w:b/>
              </w:rPr>
            </w:pPr>
            <w:r w:rsidRPr="00521A05">
              <w:t>97</w:t>
            </w:r>
          </w:p>
        </w:tc>
        <w:tc>
          <w:tcPr>
            <w:tcW w:w="266" w:type="pct"/>
            <w:shd w:val="clear" w:color="auto" w:fill="auto"/>
            <w:noWrap/>
            <w:vAlign w:val="bottom"/>
          </w:tcPr>
          <w:p w14:paraId="641E1E57" w14:textId="77777777" w:rsidR="003F7883" w:rsidRPr="00DB2AD5" w:rsidRDefault="003F7883" w:rsidP="004C370E">
            <w:pPr>
              <w:pStyle w:val="ZPpregtevilke"/>
              <w:rPr>
                <w:b/>
              </w:rPr>
            </w:pPr>
            <w:r w:rsidRPr="00521A05">
              <w:t>93</w:t>
            </w:r>
          </w:p>
        </w:tc>
        <w:tc>
          <w:tcPr>
            <w:tcW w:w="267" w:type="pct"/>
            <w:tcBorders>
              <w:right w:val="single" w:sz="4" w:space="0" w:color="008000"/>
            </w:tcBorders>
            <w:vAlign w:val="bottom"/>
          </w:tcPr>
          <w:p w14:paraId="727ECDDD" w14:textId="77777777" w:rsidR="003F7883" w:rsidRPr="00DB2AD5" w:rsidRDefault="003F7883" w:rsidP="004C370E">
            <w:pPr>
              <w:pStyle w:val="ZPpregtevilke"/>
              <w:rPr>
                <w:b/>
              </w:rPr>
            </w:pPr>
            <w:r w:rsidRPr="00521A05">
              <w:t>95,9</w:t>
            </w:r>
          </w:p>
        </w:tc>
        <w:tc>
          <w:tcPr>
            <w:tcW w:w="266" w:type="pct"/>
            <w:tcBorders>
              <w:left w:val="single" w:sz="4" w:space="0" w:color="008000"/>
            </w:tcBorders>
            <w:shd w:val="clear" w:color="auto" w:fill="auto"/>
            <w:noWrap/>
            <w:vAlign w:val="bottom"/>
          </w:tcPr>
          <w:p w14:paraId="05AC8476" w14:textId="77777777" w:rsidR="003F7883" w:rsidRPr="00DB2AD5" w:rsidRDefault="003F7883" w:rsidP="004C370E">
            <w:pPr>
              <w:pStyle w:val="ZPpregtevilke"/>
              <w:rPr>
                <w:b/>
              </w:rPr>
            </w:pPr>
            <w:r w:rsidRPr="00521A05">
              <w:t>126</w:t>
            </w:r>
          </w:p>
        </w:tc>
        <w:tc>
          <w:tcPr>
            <w:tcW w:w="266" w:type="pct"/>
            <w:shd w:val="clear" w:color="auto" w:fill="auto"/>
            <w:noWrap/>
            <w:vAlign w:val="bottom"/>
          </w:tcPr>
          <w:p w14:paraId="46624901" w14:textId="77777777" w:rsidR="003F7883" w:rsidRPr="00DB2AD5" w:rsidRDefault="003F7883" w:rsidP="004C370E">
            <w:pPr>
              <w:pStyle w:val="ZPpregtevilke"/>
              <w:rPr>
                <w:b/>
              </w:rPr>
            </w:pPr>
            <w:r w:rsidRPr="00521A05">
              <w:t>162</w:t>
            </w:r>
          </w:p>
        </w:tc>
        <w:tc>
          <w:tcPr>
            <w:tcW w:w="266" w:type="pct"/>
            <w:shd w:val="clear" w:color="auto" w:fill="auto"/>
            <w:noWrap/>
            <w:vAlign w:val="bottom"/>
          </w:tcPr>
          <w:p w14:paraId="439796A9" w14:textId="77777777" w:rsidR="003F7883" w:rsidRPr="00DB2AD5" w:rsidRDefault="003F7883" w:rsidP="004C370E">
            <w:pPr>
              <w:pStyle w:val="ZPpregtevilke"/>
              <w:rPr>
                <w:b/>
              </w:rPr>
            </w:pPr>
            <w:r w:rsidRPr="00521A05">
              <w:t>193</w:t>
            </w:r>
          </w:p>
        </w:tc>
        <w:tc>
          <w:tcPr>
            <w:tcW w:w="266" w:type="pct"/>
            <w:shd w:val="clear" w:color="auto" w:fill="auto"/>
            <w:noWrap/>
            <w:vAlign w:val="bottom"/>
          </w:tcPr>
          <w:p w14:paraId="297BAF6E" w14:textId="77777777" w:rsidR="003F7883" w:rsidRPr="00DB2AD5" w:rsidRDefault="003F7883" w:rsidP="004C370E">
            <w:pPr>
              <w:pStyle w:val="ZPpregtevilke"/>
              <w:rPr>
                <w:b/>
              </w:rPr>
            </w:pPr>
            <w:r w:rsidRPr="00521A05">
              <w:t>244</w:t>
            </w:r>
          </w:p>
        </w:tc>
        <w:tc>
          <w:tcPr>
            <w:tcW w:w="267" w:type="pct"/>
            <w:tcBorders>
              <w:right w:val="single" w:sz="4" w:space="0" w:color="008000"/>
            </w:tcBorders>
            <w:shd w:val="clear" w:color="auto" w:fill="auto"/>
            <w:noWrap/>
            <w:vAlign w:val="bottom"/>
          </w:tcPr>
          <w:p w14:paraId="0905E73B" w14:textId="77777777" w:rsidR="003F7883" w:rsidRPr="00DB2AD5" w:rsidRDefault="003F7883" w:rsidP="004C370E">
            <w:pPr>
              <w:pStyle w:val="ZPpregtevilke"/>
              <w:rPr>
                <w:b/>
              </w:rPr>
            </w:pPr>
            <w:r w:rsidRPr="00521A05">
              <w:t>126,6</w:t>
            </w:r>
          </w:p>
        </w:tc>
        <w:tc>
          <w:tcPr>
            <w:tcW w:w="266" w:type="pct"/>
            <w:tcBorders>
              <w:left w:val="single" w:sz="4" w:space="0" w:color="008000"/>
            </w:tcBorders>
            <w:shd w:val="clear" w:color="auto" w:fill="auto"/>
            <w:noWrap/>
            <w:vAlign w:val="bottom"/>
          </w:tcPr>
          <w:p w14:paraId="428474DC" w14:textId="77777777" w:rsidR="003F7883" w:rsidRPr="00DB2AD5" w:rsidRDefault="003F7883" w:rsidP="004C370E">
            <w:pPr>
              <w:pStyle w:val="ZPpregtevilke"/>
              <w:rPr>
                <w:b/>
              </w:rPr>
            </w:pPr>
            <w:r w:rsidRPr="00521A05">
              <w:t>1,75</w:t>
            </w:r>
          </w:p>
        </w:tc>
        <w:tc>
          <w:tcPr>
            <w:tcW w:w="266" w:type="pct"/>
            <w:shd w:val="clear" w:color="auto" w:fill="auto"/>
            <w:vAlign w:val="bottom"/>
          </w:tcPr>
          <w:p w14:paraId="6E83FF20" w14:textId="77777777" w:rsidR="003F7883" w:rsidRPr="00DB2AD5" w:rsidRDefault="003F7883" w:rsidP="004C370E">
            <w:pPr>
              <w:pStyle w:val="ZPpregtevilke"/>
              <w:rPr>
                <w:b/>
              </w:rPr>
            </w:pPr>
            <w:r w:rsidRPr="00521A05">
              <w:t>2,05</w:t>
            </w:r>
          </w:p>
        </w:tc>
        <w:tc>
          <w:tcPr>
            <w:tcW w:w="266" w:type="pct"/>
            <w:shd w:val="clear" w:color="auto" w:fill="auto"/>
            <w:vAlign w:val="bottom"/>
          </w:tcPr>
          <w:p w14:paraId="58DF5B58" w14:textId="77777777" w:rsidR="003F7883" w:rsidRPr="00DB2AD5" w:rsidRDefault="003F7883" w:rsidP="004C370E">
            <w:pPr>
              <w:pStyle w:val="ZPpregtevilke"/>
              <w:rPr>
                <w:b/>
              </w:rPr>
            </w:pPr>
            <w:r w:rsidRPr="00521A05">
              <w:t>1,99</w:t>
            </w:r>
          </w:p>
        </w:tc>
        <w:tc>
          <w:tcPr>
            <w:tcW w:w="266" w:type="pct"/>
            <w:vAlign w:val="bottom"/>
          </w:tcPr>
          <w:p w14:paraId="0BC02E64" w14:textId="77777777" w:rsidR="003F7883" w:rsidRPr="00DB2AD5" w:rsidRDefault="003F7883" w:rsidP="004C370E">
            <w:pPr>
              <w:pStyle w:val="ZPpregtevilke"/>
              <w:rPr>
                <w:b/>
              </w:rPr>
            </w:pPr>
            <w:r w:rsidRPr="00521A05">
              <w:t>2,62</w:t>
            </w:r>
          </w:p>
        </w:tc>
        <w:tc>
          <w:tcPr>
            <w:tcW w:w="267" w:type="pct"/>
            <w:vAlign w:val="bottom"/>
          </w:tcPr>
          <w:p w14:paraId="66C069A0" w14:textId="77777777" w:rsidR="003F7883" w:rsidRPr="00DB2AD5" w:rsidRDefault="003F7883" w:rsidP="004C370E">
            <w:pPr>
              <w:pStyle w:val="ZPpregtevilke"/>
              <w:rPr>
                <w:b/>
              </w:rPr>
            </w:pPr>
            <w:r w:rsidRPr="00521A05">
              <w:t>132,0</w:t>
            </w:r>
          </w:p>
        </w:tc>
      </w:tr>
      <w:tr w:rsidR="003F7883" w:rsidRPr="00DB2AD5" w14:paraId="713AAF48" w14:textId="77777777" w:rsidTr="004C370E">
        <w:trPr>
          <w:trHeight w:val="227"/>
          <w:jc w:val="center"/>
        </w:trPr>
        <w:tc>
          <w:tcPr>
            <w:tcW w:w="1007" w:type="pct"/>
            <w:tcBorders>
              <w:top w:val="nil"/>
              <w:left w:val="nil"/>
              <w:bottom w:val="nil"/>
              <w:right w:val="nil"/>
            </w:tcBorders>
            <w:shd w:val="clear" w:color="auto" w:fill="auto"/>
            <w:noWrap/>
            <w:vAlign w:val="bottom"/>
          </w:tcPr>
          <w:p w14:paraId="00C6AA0B" w14:textId="77777777" w:rsidR="003F7883" w:rsidRPr="00DB2AD5" w:rsidRDefault="003F7883" w:rsidP="004C370E">
            <w:pPr>
              <w:pStyle w:val="ZPpregtevilke"/>
              <w:ind w:left="57"/>
              <w:jc w:val="left"/>
            </w:pPr>
            <w:r>
              <w:rPr>
                <w:color w:val="000000"/>
                <w:szCs w:val="16"/>
              </w:rPr>
              <w:t>Jugovzhodna Slovenija</w:t>
            </w:r>
          </w:p>
        </w:tc>
        <w:tc>
          <w:tcPr>
            <w:tcW w:w="266" w:type="pct"/>
            <w:shd w:val="clear" w:color="auto" w:fill="auto"/>
            <w:noWrap/>
            <w:vAlign w:val="bottom"/>
          </w:tcPr>
          <w:p w14:paraId="607622F7" w14:textId="77777777" w:rsidR="003F7883" w:rsidRPr="00DB2AD5" w:rsidRDefault="003F7883" w:rsidP="004C370E">
            <w:pPr>
              <w:pStyle w:val="ZPpregtevilke"/>
            </w:pPr>
            <w:r w:rsidRPr="00521A05">
              <w:t>52</w:t>
            </w:r>
          </w:p>
        </w:tc>
        <w:tc>
          <w:tcPr>
            <w:tcW w:w="266" w:type="pct"/>
            <w:shd w:val="clear" w:color="auto" w:fill="auto"/>
            <w:noWrap/>
            <w:vAlign w:val="bottom"/>
          </w:tcPr>
          <w:p w14:paraId="2F2835B3" w14:textId="77777777" w:rsidR="003F7883" w:rsidRPr="00DB2AD5" w:rsidRDefault="003F7883" w:rsidP="004C370E">
            <w:pPr>
              <w:pStyle w:val="ZPpregtevilke"/>
            </w:pPr>
            <w:r w:rsidRPr="00521A05">
              <w:t>66</w:t>
            </w:r>
          </w:p>
        </w:tc>
        <w:tc>
          <w:tcPr>
            <w:tcW w:w="266" w:type="pct"/>
            <w:shd w:val="clear" w:color="auto" w:fill="auto"/>
            <w:noWrap/>
            <w:vAlign w:val="bottom"/>
          </w:tcPr>
          <w:p w14:paraId="34A0DC69" w14:textId="77777777" w:rsidR="003F7883" w:rsidRPr="00DB2AD5" w:rsidRDefault="003F7883" w:rsidP="004C370E">
            <w:pPr>
              <w:pStyle w:val="ZPpregtevilke"/>
            </w:pPr>
            <w:r w:rsidRPr="00521A05">
              <w:t>53</w:t>
            </w:r>
          </w:p>
        </w:tc>
        <w:tc>
          <w:tcPr>
            <w:tcW w:w="266" w:type="pct"/>
            <w:shd w:val="clear" w:color="auto" w:fill="auto"/>
            <w:noWrap/>
            <w:vAlign w:val="bottom"/>
          </w:tcPr>
          <w:p w14:paraId="1A346D75" w14:textId="77777777" w:rsidR="003F7883" w:rsidRPr="00DB2AD5" w:rsidRDefault="003F7883" w:rsidP="004C370E">
            <w:pPr>
              <w:pStyle w:val="ZPpregtevilke"/>
            </w:pPr>
            <w:r w:rsidRPr="00521A05">
              <w:t>73</w:t>
            </w:r>
          </w:p>
        </w:tc>
        <w:tc>
          <w:tcPr>
            <w:tcW w:w="267" w:type="pct"/>
            <w:tcBorders>
              <w:right w:val="single" w:sz="4" w:space="0" w:color="008000"/>
            </w:tcBorders>
            <w:vAlign w:val="bottom"/>
          </w:tcPr>
          <w:p w14:paraId="6857D5A7" w14:textId="77777777" w:rsidR="003F7883" w:rsidRPr="00DB2AD5" w:rsidRDefault="003F7883" w:rsidP="004C370E">
            <w:pPr>
              <w:pStyle w:val="ZPpregtevilke"/>
            </w:pPr>
            <w:r w:rsidRPr="00521A05">
              <w:t>137,7</w:t>
            </w:r>
          </w:p>
        </w:tc>
        <w:tc>
          <w:tcPr>
            <w:tcW w:w="266" w:type="pct"/>
            <w:tcBorders>
              <w:left w:val="single" w:sz="4" w:space="0" w:color="008000"/>
            </w:tcBorders>
            <w:shd w:val="clear" w:color="auto" w:fill="auto"/>
            <w:noWrap/>
            <w:vAlign w:val="bottom"/>
          </w:tcPr>
          <w:p w14:paraId="0CAC51B2" w14:textId="77777777" w:rsidR="003F7883" w:rsidRPr="00DB2AD5" w:rsidRDefault="003F7883" w:rsidP="004C370E">
            <w:pPr>
              <w:pStyle w:val="ZPpregtevilke"/>
            </w:pPr>
            <w:r w:rsidRPr="00521A05">
              <w:t>41</w:t>
            </w:r>
          </w:p>
        </w:tc>
        <w:tc>
          <w:tcPr>
            <w:tcW w:w="266" w:type="pct"/>
            <w:shd w:val="clear" w:color="auto" w:fill="auto"/>
            <w:noWrap/>
            <w:vAlign w:val="bottom"/>
          </w:tcPr>
          <w:p w14:paraId="49C6CDF7" w14:textId="77777777" w:rsidR="003F7883" w:rsidRPr="00DB2AD5" w:rsidRDefault="003F7883" w:rsidP="004C370E">
            <w:pPr>
              <w:pStyle w:val="ZPpregtevilke"/>
            </w:pPr>
            <w:r w:rsidRPr="00521A05">
              <w:t>69</w:t>
            </w:r>
          </w:p>
        </w:tc>
        <w:tc>
          <w:tcPr>
            <w:tcW w:w="266" w:type="pct"/>
            <w:shd w:val="clear" w:color="auto" w:fill="auto"/>
            <w:noWrap/>
            <w:vAlign w:val="bottom"/>
          </w:tcPr>
          <w:p w14:paraId="6AD84E53" w14:textId="77777777" w:rsidR="003F7883" w:rsidRPr="00DB2AD5" w:rsidRDefault="003F7883" w:rsidP="004C370E">
            <w:pPr>
              <w:pStyle w:val="ZPpregtevilke"/>
            </w:pPr>
            <w:r w:rsidRPr="00521A05">
              <w:t>72</w:t>
            </w:r>
          </w:p>
        </w:tc>
        <w:tc>
          <w:tcPr>
            <w:tcW w:w="266" w:type="pct"/>
            <w:shd w:val="clear" w:color="auto" w:fill="auto"/>
            <w:noWrap/>
            <w:vAlign w:val="bottom"/>
          </w:tcPr>
          <w:p w14:paraId="0741BEF1" w14:textId="77777777" w:rsidR="003F7883" w:rsidRPr="00DB2AD5" w:rsidRDefault="003F7883" w:rsidP="004C370E">
            <w:pPr>
              <w:pStyle w:val="ZPpregtevilke"/>
            </w:pPr>
            <w:r w:rsidRPr="00521A05">
              <w:t>225</w:t>
            </w:r>
          </w:p>
        </w:tc>
        <w:tc>
          <w:tcPr>
            <w:tcW w:w="267" w:type="pct"/>
            <w:tcBorders>
              <w:right w:val="single" w:sz="4" w:space="0" w:color="008000"/>
            </w:tcBorders>
            <w:shd w:val="clear" w:color="auto" w:fill="auto"/>
            <w:noWrap/>
            <w:vAlign w:val="bottom"/>
          </w:tcPr>
          <w:p w14:paraId="0046CF8A" w14:textId="77777777" w:rsidR="003F7883" w:rsidRPr="00DB2AD5" w:rsidRDefault="003F7883" w:rsidP="004C370E">
            <w:pPr>
              <w:pStyle w:val="ZPpregtevilke"/>
            </w:pPr>
            <w:r w:rsidRPr="00521A05">
              <w:t>310,2</w:t>
            </w:r>
          </w:p>
        </w:tc>
        <w:tc>
          <w:tcPr>
            <w:tcW w:w="266" w:type="pct"/>
            <w:tcBorders>
              <w:left w:val="single" w:sz="4" w:space="0" w:color="008000"/>
            </w:tcBorders>
            <w:shd w:val="clear" w:color="auto" w:fill="auto"/>
            <w:noWrap/>
            <w:vAlign w:val="bottom"/>
          </w:tcPr>
          <w:p w14:paraId="37948626" w14:textId="77777777" w:rsidR="003F7883" w:rsidRPr="00DB2AD5" w:rsidRDefault="003F7883" w:rsidP="004C370E">
            <w:pPr>
              <w:pStyle w:val="ZPpregtevilke"/>
            </w:pPr>
            <w:r w:rsidRPr="00521A05">
              <w:t>0,78</w:t>
            </w:r>
          </w:p>
        </w:tc>
        <w:tc>
          <w:tcPr>
            <w:tcW w:w="266" w:type="pct"/>
            <w:shd w:val="clear" w:color="auto" w:fill="auto"/>
            <w:vAlign w:val="bottom"/>
          </w:tcPr>
          <w:p w14:paraId="57EB2F4E" w14:textId="77777777" w:rsidR="003F7883" w:rsidRPr="00DB2AD5" w:rsidRDefault="003F7883" w:rsidP="004C370E">
            <w:pPr>
              <w:pStyle w:val="ZPpregtevilke"/>
            </w:pPr>
            <w:r w:rsidRPr="00521A05">
              <w:t>1,04</w:t>
            </w:r>
          </w:p>
        </w:tc>
        <w:tc>
          <w:tcPr>
            <w:tcW w:w="266" w:type="pct"/>
            <w:shd w:val="clear" w:color="auto" w:fill="auto"/>
            <w:vAlign w:val="bottom"/>
          </w:tcPr>
          <w:p w14:paraId="7482A0D8" w14:textId="77777777" w:rsidR="003F7883" w:rsidRPr="00DB2AD5" w:rsidRDefault="003F7883" w:rsidP="004C370E">
            <w:pPr>
              <w:pStyle w:val="ZPpregtevilke"/>
            </w:pPr>
            <w:r w:rsidRPr="00521A05">
              <w:t>1,37</w:t>
            </w:r>
          </w:p>
        </w:tc>
        <w:tc>
          <w:tcPr>
            <w:tcW w:w="266" w:type="pct"/>
            <w:vAlign w:val="bottom"/>
          </w:tcPr>
          <w:p w14:paraId="526172AF" w14:textId="77777777" w:rsidR="003F7883" w:rsidRPr="00DB2AD5" w:rsidRDefault="003F7883" w:rsidP="004C370E">
            <w:pPr>
              <w:pStyle w:val="ZPpregtevilke"/>
            </w:pPr>
            <w:r w:rsidRPr="00521A05">
              <w:t>3,08</w:t>
            </w:r>
          </w:p>
        </w:tc>
        <w:tc>
          <w:tcPr>
            <w:tcW w:w="267" w:type="pct"/>
            <w:vAlign w:val="bottom"/>
          </w:tcPr>
          <w:p w14:paraId="7F7972EB" w14:textId="77777777" w:rsidR="003F7883" w:rsidRPr="00DB2AD5" w:rsidRDefault="003F7883" w:rsidP="004C370E">
            <w:pPr>
              <w:pStyle w:val="ZPpregtevilke"/>
            </w:pPr>
            <w:r w:rsidRPr="00521A05">
              <w:t>225,2</w:t>
            </w:r>
          </w:p>
        </w:tc>
      </w:tr>
      <w:tr w:rsidR="003F7883" w:rsidRPr="00DB2AD5" w14:paraId="5601A7EC" w14:textId="77777777" w:rsidTr="004C370E">
        <w:trPr>
          <w:trHeight w:val="227"/>
          <w:jc w:val="center"/>
        </w:trPr>
        <w:tc>
          <w:tcPr>
            <w:tcW w:w="1007" w:type="pct"/>
            <w:tcBorders>
              <w:top w:val="nil"/>
              <w:left w:val="nil"/>
              <w:bottom w:val="nil"/>
              <w:right w:val="nil"/>
            </w:tcBorders>
            <w:shd w:val="clear" w:color="auto" w:fill="auto"/>
            <w:noWrap/>
            <w:vAlign w:val="bottom"/>
          </w:tcPr>
          <w:p w14:paraId="73635E8E" w14:textId="77777777" w:rsidR="003F7883" w:rsidRPr="00DB2AD5" w:rsidRDefault="003F7883" w:rsidP="004C370E">
            <w:pPr>
              <w:pStyle w:val="ZPpregtevilke"/>
              <w:ind w:left="57"/>
              <w:jc w:val="left"/>
              <w:rPr>
                <w:b/>
              </w:rPr>
            </w:pPr>
            <w:r>
              <w:rPr>
                <w:color w:val="000000"/>
                <w:szCs w:val="16"/>
              </w:rPr>
              <w:t>Osrednjeslovenska</w:t>
            </w:r>
          </w:p>
        </w:tc>
        <w:tc>
          <w:tcPr>
            <w:tcW w:w="266" w:type="pct"/>
            <w:shd w:val="clear" w:color="auto" w:fill="auto"/>
            <w:noWrap/>
            <w:vAlign w:val="bottom"/>
          </w:tcPr>
          <w:p w14:paraId="462F6219" w14:textId="77777777" w:rsidR="003F7883" w:rsidRPr="00DB2AD5" w:rsidRDefault="003F7883" w:rsidP="004C370E">
            <w:pPr>
              <w:pStyle w:val="ZPpregtevilke"/>
              <w:rPr>
                <w:b/>
              </w:rPr>
            </w:pPr>
            <w:r w:rsidRPr="00521A05">
              <w:t>211</w:t>
            </w:r>
          </w:p>
        </w:tc>
        <w:tc>
          <w:tcPr>
            <w:tcW w:w="266" w:type="pct"/>
            <w:shd w:val="clear" w:color="auto" w:fill="auto"/>
            <w:noWrap/>
            <w:vAlign w:val="bottom"/>
          </w:tcPr>
          <w:p w14:paraId="22D3444E" w14:textId="77777777" w:rsidR="003F7883" w:rsidRPr="00DB2AD5" w:rsidRDefault="003F7883" w:rsidP="004C370E">
            <w:pPr>
              <w:pStyle w:val="ZPpregtevilke"/>
              <w:rPr>
                <w:b/>
              </w:rPr>
            </w:pPr>
            <w:r w:rsidRPr="00521A05">
              <w:t>218</w:t>
            </w:r>
          </w:p>
        </w:tc>
        <w:tc>
          <w:tcPr>
            <w:tcW w:w="266" w:type="pct"/>
            <w:shd w:val="clear" w:color="auto" w:fill="auto"/>
            <w:noWrap/>
            <w:vAlign w:val="bottom"/>
          </w:tcPr>
          <w:p w14:paraId="1DF03B68" w14:textId="77777777" w:rsidR="003F7883" w:rsidRPr="00DB2AD5" w:rsidRDefault="003F7883" w:rsidP="004C370E">
            <w:pPr>
              <w:pStyle w:val="ZPpregtevilke"/>
              <w:rPr>
                <w:b/>
              </w:rPr>
            </w:pPr>
            <w:r w:rsidRPr="00521A05">
              <w:t>233</w:t>
            </w:r>
          </w:p>
        </w:tc>
        <w:tc>
          <w:tcPr>
            <w:tcW w:w="266" w:type="pct"/>
            <w:shd w:val="clear" w:color="auto" w:fill="auto"/>
            <w:noWrap/>
            <w:vAlign w:val="bottom"/>
          </w:tcPr>
          <w:p w14:paraId="2423BACE" w14:textId="77777777" w:rsidR="003F7883" w:rsidRPr="00DB2AD5" w:rsidRDefault="003F7883" w:rsidP="004C370E">
            <w:pPr>
              <w:pStyle w:val="ZPpregtevilke"/>
              <w:rPr>
                <w:b/>
              </w:rPr>
            </w:pPr>
            <w:r w:rsidRPr="00521A05">
              <w:t>244</w:t>
            </w:r>
          </w:p>
        </w:tc>
        <w:tc>
          <w:tcPr>
            <w:tcW w:w="267" w:type="pct"/>
            <w:tcBorders>
              <w:right w:val="single" w:sz="4" w:space="0" w:color="008000"/>
            </w:tcBorders>
            <w:vAlign w:val="bottom"/>
          </w:tcPr>
          <w:p w14:paraId="09C24941" w14:textId="77777777" w:rsidR="003F7883" w:rsidRPr="00DB2AD5" w:rsidRDefault="003F7883" w:rsidP="004C370E">
            <w:pPr>
              <w:pStyle w:val="ZPpregtevilke"/>
              <w:rPr>
                <w:b/>
              </w:rPr>
            </w:pPr>
            <w:r w:rsidRPr="00521A05">
              <w:t>104,7</w:t>
            </w:r>
          </w:p>
        </w:tc>
        <w:tc>
          <w:tcPr>
            <w:tcW w:w="266" w:type="pct"/>
            <w:tcBorders>
              <w:left w:val="single" w:sz="4" w:space="0" w:color="008000"/>
            </w:tcBorders>
            <w:shd w:val="clear" w:color="auto" w:fill="auto"/>
            <w:noWrap/>
            <w:vAlign w:val="bottom"/>
          </w:tcPr>
          <w:p w14:paraId="7D8102F9" w14:textId="77777777" w:rsidR="003F7883" w:rsidRPr="00DB2AD5" w:rsidRDefault="003F7883" w:rsidP="004C370E">
            <w:pPr>
              <w:pStyle w:val="ZPpregtevilke"/>
              <w:rPr>
                <w:b/>
              </w:rPr>
            </w:pPr>
            <w:r w:rsidRPr="00521A05">
              <w:t>384</w:t>
            </w:r>
          </w:p>
        </w:tc>
        <w:tc>
          <w:tcPr>
            <w:tcW w:w="266" w:type="pct"/>
            <w:shd w:val="clear" w:color="auto" w:fill="auto"/>
            <w:noWrap/>
            <w:vAlign w:val="bottom"/>
          </w:tcPr>
          <w:p w14:paraId="595C0BC8" w14:textId="77777777" w:rsidR="003F7883" w:rsidRPr="00DB2AD5" w:rsidRDefault="003F7883" w:rsidP="004C370E">
            <w:pPr>
              <w:pStyle w:val="ZPpregtevilke"/>
              <w:rPr>
                <w:b/>
              </w:rPr>
            </w:pPr>
            <w:r w:rsidRPr="00521A05">
              <w:t>486</w:t>
            </w:r>
          </w:p>
        </w:tc>
        <w:tc>
          <w:tcPr>
            <w:tcW w:w="266" w:type="pct"/>
            <w:shd w:val="clear" w:color="auto" w:fill="auto"/>
            <w:noWrap/>
            <w:vAlign w:val="bottom"/>
          </w:tcPr>
          <w:p w14:paraId="3B3CE547" w14:textId="77777777" w:rsidR="003F7883" w:rsidRPr="00DB2AD5" w:rsidRDefault="003F7883" w:rsidP="004C370E">
            <w:pPr>
              <w:pStyle w:val="ZPpregtevilke"/>
              <w:rPr>
                <w:b/>
              </w:rPr>
            </w:pPr>
            <w:r w:rsidRPr="00521A05">
              <w:t>510</w:t>
            </w:r>
          </w:p>
        </w:tc>
        <w:tc>
          <w:tcPr>
            <w:tcW w:w="266" w:type="pct"/>
            <w:shd w:val="clear" w:color="auto" w:fill="auto"/>
            <w:noWrap/>
            <w:vAlign w:val="bottom"/>
          </w:tcPr>
          <w:p w14:paraId="2A34A4AB" w14:textId="77777777" w:rsidR="003F7883" w:rsidRPr="00DB2AD5" w:rsidRDefault="003F7883" w:rsidP="004C370E">
            <w:pPr>
              <w:pStyle w:val="ZPpregtevilke"/>
              <w:rPr>
                <w:b/>
              </w:rPr>
            </w:pPr>
            <w:r w:rsidRPr="00521A05">
              <w:t>566</w:t>
            </w:r>
          </w:p>
        </w:tc>
        <w:tc>
          <w:tcPr>
            <w:tcW w:w="267" w:type="pct"/>
            <w:tcBorders>
              <w:right w:val="single" w:sz="4" w:space="0" w:color="008000"/>
            </w:tcBorders>
            <w:shd w:val="clear" w:color="auto" w:fill="auto"/>
            <w:noWrap/>
            <w:vAlign w:val="bottom"/>
          </w:tcPr>
          <w:p w14:paraId="409DFFB9" w14:textId="77777777" w:rsidR="003F7883" w:rsidRPr="00DB2AD5" w:rsidRDefault="003F7883" w:rsidP="004C370E">
            <w:pPr>
              <w:pStyle w:val="ZPpregtevilke"/>
              <w:rPr>
                <w:b/>
              </w:rPr>
            </w:pPr>
            <w:r w:rsidRPr="00521A05">
              <w:t>111,0</w:t>
            </w:r>
          </w:p>
        </w:tc>
        <w:tc>
          <w:tcPr>
            <w:tcW w:w="266" w:type="pct"/>
            <w:tcBorders>
              <w:left w:val="single" w:sz="4" w:space="0" w:color="008000"/>
            </w:tcBorders>
            <w:shd w:val="clear" w:color="auto" w:fill="auto"/>
            <w:noWrap/>
            <w:vAlign w:val="bottom"/>
          </w:tcPr>
          <w:p w14:paraId="0868409D" w14:textId="77777777" w:rsidR="003F7883" w:rsidRPr="00DB2AD5" w:rsidRDefault="003F7883" w:rsidP="004C370E">
            <w:pPr>
              <w:pStyle w:val="ZPpregtevilke"/>
              <w:rPr>
                <w:b/>
              </w:rPr>
            </w:pPr>
            <w:r w:rsidRPr="00521A05">
              <w:t>1,82</w:t>
            </w:r>
          </w:p>
        </w:tc>
        <w:tc>
          <w:tcPr>
            <w:tcW w:w="266" w:type="pct"/>
            <w:shd w:val="clear" w:color="auto" w:fill="auto"/>
            <w:vAlign w:val="bottom"/>
          </w:tcPr>
          <w:p w14:paraId="228389CC" w14:textId="77777777" w:rsidR="003F7883" w:rsidRPr="00DB2AD5" w:rsidRDefault="003F7883" w:rsidP="004C370E">
            <w:pPr>
              <w:pStyle w:val="ZPpregtevilke"/>
              <w:rPr>
                <w:b/>
              </w:rPr>
            </w:pPr>
            <w:r w:rsidRPr="00521A05">
              <w:t>2,23</w:t>
            </w:r>
          </w:p>
        </w:tc>
        <w:tc>
          <w:tcPr>
            <w:tcW w:w="266" w:type="pct"/>
            <w:shd w:val="clear" w:color="auto" w:fill="auto"/>
            <w:vAlign w:val="bottom"/>
          </w:tcPr>
          <w:p w14:paraId="2B4A2AE1" w14:textId="77777777" w:rsidR="003F7883" w:rsidRPr="00DB2AD5" w:rsidRDefault="003F7883" w:rsidP="004C370E">
            <w:pPr>
              <w:pStyle w:val="ZPpregtevilke"/>
              <w:rPr>
                <w:b/>
              </w:rPr>
            </w:pPr>
            <w:r w:rsidRPr="00521A05">
              <w:t>2,19</w:t>
            </w:r>
          </w:p>
        </w:tc>
        <w:tc>
          <w:tcPr>
            <w:tcW w:w="266" w:type="pct"/>
            <w:vAlign w:val="bottom"/>
          </w:tcPr>
          <w:p w14:paraId="575BD66C" w14:textId="77777777" w:rsidR="003F7883" w:rsidRPr="00DB2AD5" w:rsidRDefault="003F7883" w:rsidP="004C370E">
            <w:pPr>
              <w:pStyle w:val="ZPpregtevilke"/>
              <w:rPr>
                <w:b/>
              </w:rPr>
            </w:pPr>
            <w:r w:rsidRPr="00521A05">
              <w:t>2,32</w:t>
            </w:r>
          </w:p>
        </w:tc>
        <w:tc>
          <w:tcPr>
            <w:tcW w:w="267" w:type="pct"/>
            <w:vAlign w:val="bottom"/>
          </w:tcPr>
          <w:p w14:paraId="793DE185" w14:textId="77777777" w:rsidR="003F7883" w:rsidRPr="00DB2AD5" w:rsidRDefault="003F7883" w:rsidP="004C370E">
            <w:pPr>
              <w:pStyle w:val="ZPpregtevilke"/>
              <w:rPr>
                <w:b/>
              </w:rPr>
            </w:pPr>
            <w:r w:rsidRPr="00521A05">
              <w:t>106,0</w:t>
            </w:r>
          </w:p>
        </w:tc>
      </w:tr>
      <w:tr w:rsidR="003F7883" w:rsidRPr="00DB2AD5" w14:paraId="2331C9DC" w14:textId="77777777" w:rsidTr="004C370E">
        <w:trPr>
          <w:trHeight w:val="227"/>
          <w:jc w:val="center"/>
        </w:trPr>
        <w:tc>
          <w:tcPr>
            <w:tcW w:w="1007" w:type="pct"/>
            <w:tcBorders>
              <w:top w:val="nil"/>
              <w:left w:val="nil"/>
              <w:bottom w:val="nil"/>
              <w:right w:val="nil"/>
            </w:tcBorders>
            <w:shd w:val="clear" w:color="auto" w:fill="auto"/>
            <w:noWrap/>
            <w:vAlign w:val="bottom"/>
          </w:tcPr>
          <w:p w14:paraId="1893E546" w14:textId="77777777" w:rsidR="003F7883" w:rsidRPr="00DB2AD5" w:rsidRDefault="003F7883" w:rsidP="004C370E">
            <w:pPr>
              <w:pStyle w:val="ZPpregtevilke"/>
              <w:ind w:left="57"/>
              <w:jc w:val="left"/>
            </w:pPr>
            <w:r>
              <w:rPr>
                <w:color w:val="000000"/>
                <w:szCs w:val="16"/>
              </w:rPr>
              <w:t>Gorenjska</w:t>
            </w:r>
          </w:p>
        </w:tc>
        <w:tc>
          <w:tcPr>
            <w:tcW w:w="266" w:type="pct"/>
            <w:shd w:val="clear" w:color="auto" w:fill="auto"/>
            <w:noWrap/>
            <w:vAlign w:val="bottom"/>
          </w:tcPr>
          <w:p w14:paraId="7CCF6E6A" w14:textId="77777777" w:rsidR="003F7883" w:rsidRPr="00DB2AD5" w:rsidRDefault="003F7883" w:rsidP="004C370E">
            <w:pPr>
              <w:pStyle w:val="ZPpregtevilke"/>
            </w:pPr>
            <w:r w:rsidRPr="00521A05">
              <w:t>122</w:t>
            </w:r>
          </w:p>
        </w:tc>
        <w:tc>
          <w:tcPr>
            <w:tcW w:w="266" w:type="pct"/>
            <w:shd w:val="clear" w:color="auto" w:fill="auto"/>
            <w:noWrap/>
            <w:vAlign w:val="bottom"/>
          </w:tcPr>
          <w:p w14:paraId="3CCBDD5B" w14:textId="77777777" w:rsidR="003F7883" w:rsidRPr="00DB2AD5" w:rsidRDefault="003F7883" w:rsidP="004C370E">
            <w:pPr>
              <w:pStyle w:val="ZPpregtevilke"/>
            </w:pPr>
            <w:r w:rsidRPr="00521A05">
              <w:t>123</w:t>
            </w:r>
          </w:p>
        </w:tc>
        <w:tc>
          <w:tcPr>
            <w:tcW w:w="266" w:type="pct"/>
            <w:shd w:val="clear" w:color="auto" w:fill="auto"/>
            <w:noWrap/>
            <w:vAlign w:val="bottom"/>
          </w:tcPr>
          <w:p w14:paraId="73F7C7D8" w14:textId="77777777" w:rsidR="003F7883" w:rsidRPr="00DB2AD5" w:rsidRDefault="003F7883" w:rsidP="004C370E">
            <w:pPr>
              <w:pStyle w:val="ZPpregtevilke"/>
            </w:pPr>
            <w:r w:rsidRPr="00521A05">
              <w:t>125</w:t>
            </w:r>
          </w:p>
        </w:tc>
        <w:tc>
          <w:tcPr>
            <w:tcW w:w="266" w:type="pct"/>
            <w:shd w:val="clear" w:color="auto" w:fill="auto"/>
            <w:noWrap/>
            <w:vAlign w:val="bottom"/>
          </w:tcPr>
          <w:p w14:paraId="03BA96DE" w14:textId="77777777" w:rsidR="003F7883" w:rsidRPr="00DB2AD5" w:rsidRDefault="003F7883" w:rsidP="004C370E">
            <w:pPr>
              <w:pStyle w:val="ZPpregtevilke"/>
            </w:pPr>
            <w:r w:rsidRPr="00521A05">
              <w:t>147</w:t>
            </w:r>
          </w:p>
        </w:tc>
        <w:tc>
          <w:tcPr>
            <w:tcW w:w="267" w:type="pct"/>
            <w:tcBorders>
              <w:right w:val="single" w:sz="4" w:space="0" w:color="008000"/>
            </w:tcBorders>
            <w:vAlign w:val="bottom"/>
          </w:tcPr>
          <w:p w14:paraId="283A7D9E" w14:textId="77777777" w:rsidR="003F7883" w:rsidRPr="00DB2AD5" w:rsidRDefault="003F7883" w:rsidP="004C370E">
            <w:pPr>
              <w:pStyle w:val="ZPpregtevilke"/>
            </w:pPr>
            <w:r w:rsidRPr="00521A05">
              <w:t>117,6</w:t>
            </w:r>
          </w:p>
        </w:tc>
        <w:tc>
          <w:tcPr>
            <w:tcW w:w="266" w:type="pct"/>
            <w:tcBorders>
              <w:left w:val="single" w:sz="4" w:space="0" w:color="008000"/>
            </w:tcBorders>
            <w:shd w:val="clear" w:color="auto" w:fill="auto"/>
            <w:noWrap/>
            <w:vAlign w:val="bottom"/>
          </w:tcPr>
          <w:p w14:paraId="66F1EE5D" w14:textId="77777777" w:rsidR="003F7883" w:rsidRPr="00DB2AD5" w:rsidRDefault="003F7883" w:rsidP="004C370E">
            <w:pPr>
              <w:pStyle w:val="ZPpregtevilke"/>
            </w:pPr>
            <w:r w:rsidRPr="00521A05">
              <w:t>192</w:t>
            </w:r>
          </w:p>
        </w:tc>
        <w:tc>
          <w:tcPr>
            <w:tcW w:w="266" w:type="pct"/>
            <w:shd w:val="clear" w:color="auto" w:fill="auto"/>
            <w:noWrap/>
            <w:vAlign w:val="bottom"/>
          </w:tcPr>
          <w:p w14:paraId="6A524910" w14:textId="77777777" w:rsidR="003F7883" w:rsidRPr="00DB2AD5" w:rsidRDefault="003F7883" w:rsidP="004C370E">
            <w:pPr>
              <w:pStyle w:val="ZPpregtevilke"/>
            </w:pPr>
            <w:r w:rsidRPr="00521A05">
              <w:t>284</w:t>
            </w:r>
          </w:p>
        </w:tc>
        <w:tc>
          <w:tcPr>
            <w:tcW w:w="266" w:type="pct"/>
            <w:shd w:val="clear" w:color="auto" w:fill="auto"/>
            <w:noWrap/>
            <w:vAlign w:val="bottom"/>
          </w:tcPr>
          <w:p w14:paraId="71C9DE80" w14:textId="77777777" w:rsidR="003F7883" w:rsidRPr="00DB2AD5" w:rsidRDefault="003F7883" w:rsidP="004C370E">
            <w:pPr>
              <w:pStyle w:val="ZPpregtevilke"/>
            </w:pPr>
            <w:r w:rsidRPr="00521A05">
              <w:t>284</w:t>
            </w:r>
          </w:p>
        </w:tc>
        <w:tc>
          <w:tcPr>
            <w:tcW w:w="266" w:type="pct"/>
            <w:shd w:val="clear" w:color="auto" w:fill="auto"/>
            <w:noWrap/>
            <w:vAlign w:val="bottom"/>
          </w:tcPr>
          <w:p w14:paraId="6869BFB8" w14:textId="77777777" w:rsidR="003F7883" w:rsidRPr="00DB2AD5" w:rsidRDefault="003F7883" w:rsidP="004C370E">
            <w:pPr>
              <w:pStyle w:val="ZPpregtevilke"/>
            </w:pPr>
            <w:r w:rsidRPr="00521A05">
              <w:t>517</w:t>
            </w:r>
          </w:p>
        </w:tc>
        <w:tc>
          <w:tcPr>
            <w:tcW w:w="267" w:type="pct"/>
            <w:tcBorders>
              <w:right w:val="single" w:sz="4" w:space="0" w:color="008000"/>
            </w:tcBorders>
            <w:shd w:val="clear" w:color="auto" w:fill="auto"/>
            <w:noWrap/>
            <w:vAlign w:val="bottom"/>
          </w:tcPr>
          <w:p w14:paraId="3BECF359" w14:textId="77777777" w:rsidR="003F7883" w:rsidRPr="00DB2AD5" w:rsidRDefault="003F7883" w:rsidP="004C370E">
            <w:pPr>
              <w:pStyle w:val="ZPpregtevilke"/>
            </w:pPr>
            <w:r w:rsidRPr="00521A05">
              <w:t>182,2</w:t>
            </w:r>
          </w:p>
        </w:tc>
        <w:tc>
          <w:tcPr>
            <w:tcW w:w="266" w:type="pct"/>
            <w:tcBorders>
              <w:left w:val="single" w:sz="4" w:space="0" w:color="008000"/>
            </w:tcBorders>
            <w:shd w:val="clear" w:color="auto" w:fill="auto"/>
            <w:noWrap/>
            <w:vAlign w:val="bottom"/>
          </w:tcPr>
          <w:p w14:paraId="0C4080B1" w14:textId="77777777" w:rsidR="003F7883" w:rsidRPr="00DB2AD5" w:rsidRDefault="003F7883" w:rsidP="004C370E">
            <w:pPr>
              <w:pStyle w:val="ZPpregtevilke"/>
            </w:pPr>
            <w:r w:rsidRPr="00521A05">
              <w:t>1,57</w:t>
            </w:r>
          </w:p>
        </w:tc>
        <w:tc>
          <w:tcPr>
            <w:tcW w:w="266" w:type="pct"/>
            <w:shd w:val="clear" w:color="auto" w:fill="auto"/>
            <w:vAlign w:val="bottom"/>
          </w:tcPr>
          <w:p w14:paraId="2195B43C" w14:textId="77777777" w:rsidR="003F7883" w:rsidRPr="00DB2AD5" w:rsidRDefault="003F7883" w:rsidP="004C370E">
            <w:pPr>
              <w:pStyle w:val="ZPpregtevilke"/>
            </w:pPr>
            <w:r w:rsidRPr="00521A05">
              <w:t>2,31</w:t>
            </w:r>
          </w:p>
        </w:tc>
        <w:tc>
          <w:tcPr>
            <w:tcW w:w="266" w:type="pct"/>
            <w:shd w:val="clear" w:color="auto" w:fill="auto"/>
            <w:vAlign w:val="bottom"/>
          </w:tcPr>
          <w:p w14:paraId="0730228A" w14:textId="77777777" w:rsidR="003F7883" w:rsidRPr="00DB2AD5" w:rsidRDefault="003F7883" w:rsidP="004C370E">
            <w:pPr>
              <w:pStyle w:val="ZPpregtevilke"/>
            </w:pPr>
            <w:r w:rsidRPr="00521A05">
              <w:t>2,27</w:t>
            </w:r>
          </w:p>
        </w:tc>
        <w:tc>
          <w:tcPr>
            <w:tcW w:w="266" w:type="pct"/>
            <w:vAlign w:val="bottom"/>
          </w:tcPr>
          <w:p w14:paraId="5CA9B936" w14:textId="77777777" w:rsidR="003F7883" w:rsidRPr="00DB2AD5" w:rsidRDefault="003F7883" w:rsidP="004C370E">
            <w:pPr>
              <w:pStyle w:val="ZPpregtevilke"/>
            </w:pPr>
            <w:r w:rsidRPr="00521A05">
              <w:t>3,52</w:t>
            </w:r>
          </w:p>
        </w:tc>
        <w:tc>
          <w:tcPr>
            <w:tcW w:w="267" w:type="pct"/>
            <w:vAlign w:val="bottom"/>
          </w:tcPr>
          <w:p w14:paraId="7633257B" w14:textId="77777777" w:rsidR="003F7883" w:rsidRPr="00DB2AD5" w:rsidRDefault="003F7883" w:rsidP="004C370E">
            <w:pPr>
              <w:pStyle w:val="ZPpregtevilke"/>
            </w:pPr>
            <w:r w:rsidRPr="00521A05">
              <w:t>154,9</w:t>
            </w:r>
          </w:p>
        </w:tc>
      </w:tr>
      <w:tr w:rsidR="003F7883" w:rsidRPr="00DB2AD5" w14:paraId="3D6CA807" w14:textId="77777777" w:rsidTr="004C370E">
        <w:trPr>
          <w:trHeight w:val="227"/>
          <w:jc w:val="center"/>
        </w:trPr>
        <w:tc>
          <w:tcPr>
            <w:tcW w:w="1007" w:type="pct"/>
            <w:tcBorders>
              <w:top w:val="nil"/>
              <w:left w:val="nil"/>
              <w:bottom w:val="nil"/>
              <w:right w:val="nil"/>
            </w:tcBorders>
            <w:shd w:val="clear" w:color="auto" w:fill="auto"/>
            <w:noWrap/>
            <w:vAlign w:val="bottom"/>
          </w:tcPr>
          <w:p w14:paraId="4819BF3C" w14:textId="77777777" w:rsidR="003F7883" w:rsidRPr="00DB2AD5" w:rsidRDefault="003F7883" w:rsidP="004C370E">
            <w:pPr>
              <w:pStyle w:val="ZPpregtevilke"/>
              <w:ind w:left="57"/>
              <w:jc w:val="left"/>
            </w:pPr>
            <w:r>
              <w:rPr>
                <w:color w:val="000000"/>
                <w:szCs w:val="16"/>
              </w:rPr>
              <w:t>Primorsko-notranjska</w:t>
            </w:r>
          </w:p>
        </w:tc>
        <w:tc>
          <w:tcPr>
            <w:tcW w:w="266" w:type="pct"/>
            <w:tcBorders>
              <w:bottom w:val="nil"/>
            </w:tcBorders>
            <w:shd w:val="clear" w:color="auto" w:fill="auto"/>
            <w:noWrap/>
            <w:vAlign w:val="bottom"/>
          </w:tcPr>
          <w:p w14:paraId="1ECA311F" w14:textId="77777777" w:rsidR="003F7883" w:rsidRPr="00DB2AD5" w:rsidRDefault="003F7883" w:rsidP="004C370E">
            <w:pPr>
              <w:pStyle w:val="ZPpregtevilke"/>
            </w:pPr>
            <w:r w:rsidRPr="00521A05">
              <w:t>z</w:t>
            </w:r>
          </w:p>
        </w:tc>
        <w:tc>
          <w:tcPr>
            <w:tcW w:w="266" w:type="pct"/>
            <w:tcBorders>
              <w:bottom w:val="nil"/>
            </w:tcBorders>
            <w:shd w:val="clear" w:color="auto" w:fill="auto"/>
            <w:noWrap/>
            <w:vAlign w:val="bottom"/>
          </w:tcPr>
          <w:p w14:paraId="4DCB4150" w14:textId="77777777" w:rsidR="003F7883" w:rsidRPr="00DB2AD5" w:rsidRDefault="003F7883" w:rsidP="004C370E">
            <w:pPr>
              <w:pStyle w:val="ZPpregtevilke"/>
            </w:pPr>
            <w:r w:rsidRPr="00521A05">
              <w:t>34</w:t>
            </w:r>
          </w:p>
        </w:tc>
        <w:tc>
          <w:tcPr>
            <w:tcW w:w="266" w:type="pct"/>
            <w:tcBorders>
              <w:bottom w:val="nil"/>
            </w:tcBorders>
            <w:shd w:val="clear" w:color="auto" w:fill="auto"/>
            <w:noWrap/>
            <w:vAlign w:val="bottom"/>
          </w:tcPr>
          <w:p w14:paraId="099565BE" w14:textId="77777777" w:rsidR="003F7883" w:rsidRPr="00DB2AD5" w:rsidRDefault="003F7883" w:rsidP="004C370E">
            <w:pPr>
              <w:pStyle w:val="ZPpregtevilke"/>
            </w:pPr>
            <w:r w:rsidRPr="00521A05">
              <w:t>30</w:t>
            </w:r>
          </w:p>
        </w:tc>
        <w:tc>
          <w:tcPr>
            <w:tcW w:w="266" w:type="pct"/>
            <w:tcBorders>
              <w:bottom w:val="nil"/>
            </w:tcBorders>
            <w:shd w:val="clear" w:color="auto" w:fill="auto"/>
            <w:noWrap/>
            <w:vAlign w:val="bottom"/>
          </w:tcPr>
          <w:p w14:paraId="436CEF08" w14:textId="77777777" w:rsidR="003F7883" w:rsidRPr="00DB2AD5" w:rsidRDefault="003F7883" w:rsidP="004C370E">
            <w:pPr>
              <w:pStyle w:val="ZPpregtevilke"/>
            </w:pPr>
            <w:r w:rsidRPr="00521A05">
              <w:t>49</w:t>
            </w:r>
          </w:p>
        </w:tc>
        <w:tc>
          <w:tcPr>
            <w:tcW w:w="267" w:type="pct"/>
            <w:tcBorders>
              <w:bottom w:val="nil"/>
              <w:right w:val="single" w:sz="4" w:space="0" w:color="008000"/>
            </w:tcBorders>
            <w:vAlign w:val="bottom"/>
          </w:tcPr>
          <w:p w14:paraId="451AEAE9" w14:textId="77777777" w:rsidR="003F7883" w:rsidRPr="00DB2AD5" w:rsidRDefault="003F7883" w:rsidP="004C370E">
            <w:pPr>
              <w:pStyle w:val="ZPpregtevilke"/>
            </w:pPr>
            <w:r w:rsidRPr="00521A05">
              <w:t>163,3</w:t>
            </w:r>
          </w:p>
        </w:tc>
        <w:tc>
          <w:tcPr>
            <w:tcW w:w="266" w:type="pct"/>
            <w:tcBorders>
              <w:left w:val="single" w:sz="4" w:space="0" w:color="008000"/>
              <w:bottom w:val="nil"/>
            </w:tcBorders>
            <w:shd w:val="clear" w:color="auto" w:fill="auto"/>
            <w:noWrap/>
            <w:vAlign w:val="bottom"/>
          </w:tcPr>
          <w:p w14:paraId="34B2C0CA" w14:textId="77777777" w:rsidR="003F7883" w:rsidRPr="00DB2AD5" w:rsidRDefault="003F7883" w:rsidP="004C370E">
            <w:pPr>
              <w:pStyle w:val="ZPpregtevilke"/>
            </w:pPr>
            <w:r w:rsidRPr="00521A05">
              <w:t>z</w:t>
            </w:r>
          </w:p>
        </w:tc>
        <w:tc>
          <w:tcPr>
            <w:tcW w:w="266" w:type="pct"/>
            <w:tcBorders>
              <w:bottom w:val="nil"/>
            </w:tcBorders>
            <w:shd w:val="clear" w:color="auto" w:fill="auto"/>
            <w:noWrap/>
            <w:vAlign w:val="bottom"/>
          </w:tcPr>
          <w:p w14:paraId="489ADE8C" w14:textId="77777777" w:rsidR="003F7883" w:rsidRPr="00DB2AD5" w:rsidRDefault="003F7883" w:rsidP="004C370E">
            <w:pPr>
              <w:pStyle w:val="ZPpregtevilke"/>
            </w:pPr>
            <w:r w:rsidRPr="00521A05">
              <w:t>15</w:t>
            </w:r>
          </w:p>
        </w:tc>
        <w:tc>
          <w:tcPr>
            <w:tcW w:w="266" w:type="pct"/>
            <w:tcBorders>
              <w:bottom w:val="nil"/>
            </w:tcBorders>
            <w:shd w:val="clear" w:color="auto" w:fill="auto"/>
            <w:noWrap/>
            <w:vAlign w:val="bottom"/>
          </w:tcPr>
          <w:p w14:paraId="7858808A" w14:textId="77777777" w:rsidR="003F7883" w:rsidRPr="00DB2AD5" w:rsidRDefault="003F7883" w:rsidP="004C370E">
            <w:pPr>
              <w:pStyle w:val="ZPpregtevilke"/>
            </w:pPr>
            <w:r w:rsidRPr="00521A05">
              <w:t>18</w:t>
            </w:r>
          </w:p>
        </w:tc>
        <w:tc>
          <w:tcPr>
            <w:tcW w:w="266" w:type="pct"/>
            <w:tcBorders>
              <w:bottom w:val="nil"/>
            </w:tcBorders>
            <w:shd w:val="clear" w:color="auto" w:fill="auto"/>
            <w:noWrap/>
            <w:vAlign w:val="bottom"/>
          </w:tcPr>
          <w:p w14:paraId="76482C9C" w14:textId="77777777" w:rsidR="003F7883" w:rsidRPr="00DB2AD5" w:rsidRDefault="003F7883" w:rsidP="004C370E">
            <w:pPr>
              <w:pStyle w:val="ZPpregtevilke"/>
            </w:pPr>
            <w:r w:rsidRPr="00521A05">
              <w:t>21</w:t>
            </w:r>
          </w:p>
        </w:tc>
        <w:tc>
          <w:tcPr>
            <w:tcW w:w="267" w:type="pct"/>
            <w:tcBorders>
              <w:bottom w:val="nil"/>
              <w:right w:val="single" w:sz="4" w:space="0" w:color="008000"/>
            </w:tcBorders>
            <w:shd w:val="clear" w:color="auto" w:fill="auto"/>
            <w:noWrap/>
            <w:vAlign w:val="bottom"/>
          </w:tcPr>
          <w:p w14:paraId="49E44DE3" w14:textId="77777777" w:rsidR="003F7883" w:rsidRPr="00DB2AD5" w:rsidRDefault="003F7883" w:rsidP="004C370E">
            <w:pPr>
              <w:pStyle w:val="ZPpregtevilke"/>
            </w:pPr>
            <w:r w:rsidRPr="00521A05">
              <w:t>118,3</w:t>
            </w:r>
          </w:p>
        </w:tc>
        <w:tc>
          <w:tcPr>
            <w:tcW w:w="266" w:type="pct"/>
            <w:tcBorders>
              <w:left w:val="single" w:sz="4" w:space="0" w:color="008000"/>
              <w:bottom w:val="nil"/>
            </w:tcBorders>
            <w:shd w:val="clear" w:color="auto" w:fill="auto"/>
            <w:noWrap/>
            <w:vAlign w:val="bottom"/>
          </w:tcPr>
          <w:p w14:paraId="568CE8FC" w14:textId="77777777" w:rsidR="003F7883" w:rsidRPr="00DB2AD5" w:rsidRDefault="003F7883" w:rsidP="004C370E">
            <w:pPr>
              <w:pStyle w:val="ZPpregtevilke"/>
            </w:pPr>
          </w:p>
        </w:tc>
        <w:tc>
          <w:tcPr>
            <w:tcW w:w="266" w:type="pct"/>
            <w:tcBorders>
              <w:bottom w:val="nil"/>
            </w:tcBorders>
            <w:shd w:val="clear" w:color="auto" w:fill="auto"/>
            <w:vAlign w:val="bottom"/>
          </w:tcPr>
          <w:p w14:paraId="76D2FE7C" w14:textId="77777777" w:rsidR="003F7883" w:rsidRPr="00DB2AD5" w:rsidRDefault="003F7883" w:rsidP="004C370E">
            <w:pPr>
              <w:pStyle w:val="ZPpregtevilke"/>
            </w:pPr>
            <w:r w:rsidRPr="00521A05">
              <w:t>0,44</w:t>
            </w:r>
          </w:p>
        </w:tc>
        <w:tc>
          <w:tcPr>
            <w:tcW w:w="266" w:type="pct"/>
            <w:tcBorders>
              <w:bottom w:val="nil"/>
            </w:tcBorders>
            <w:shd w:val="clear" w:color="auto" w:fill="auto"/>
            <w:vAlign w:val="bottom"/>
          </w:tcPr>
          <w:p w14:paraId="1779CD51" w14:textId="77777777" w:rsidR="003F7883" w:rsidRPr="00DB2AD5" w:rsidRDefault="003F7883" w:rsidP="004C370E">
            <w:pPr>
              <w:pStyle w:val="ZPpregtevilke"/>
            </w:pPr>
            <w:r w:rsidRPr="00521A05">
              <w:t>0,60</w:t>
            </w:r>
          </w:p>
        </w:tc>
        <w:tc>
          <w:tcPr>
            <w:tcW w:w="266" w:type="pct"/>
            <w:tcBorders>
              <w:bottom w:val="nil"/>
            </w:tcBorders>
            <w:vAlign w:val="bottom"/>
          </w:tcPr>
          <w:p w14:paraId="36C6500D" w14:textId="77777777" w:rsidR="003F7883" w:rsidRPr="00DB2AD5" w:rsidRDefault="003F7883" w:rsidP="004C370E">
            <w:pPr>
              <w:pStyle w:val="ZPpregtevilke"/>
            </w:pPr>
            <w:r w:rsidRPr="00521A05">
              <w:t>0,43</w:t>
            </w:r>
          </w:p>
        </w:tc>
        <w:tc>
          <w:tcPr>
            <w:tcW w:w="267" w:type="pct"/>
            <w:tcBorders>
              <w:bottom w:val="nil"/>
            </w:tcBorders>
            <w:vAlign w:val="bottom"/>
          </w:tcPr>
          <w:p w14:paraId="70F9E254" w14:textId="77777777" w:rsidR="003F7883" w:rsidRPr="00DB2AD5" w:rsidRDefault="003F7883" w:rsidP="004C370E">
            <w:pPr>
              <w:pStyle w:val="ZPpregtevilke"/>
            </w:pPr>
            <w:r w:rsidRPr="00521A05">
              <w:t>72,4</w:t>
            </w:r>
          </w:p>
        </w:tc>
      </w:tr>
      <w:tr w:rsidR="003F7883" w:rsidRPr="00DB2AD5" w14:paraId="6E0FEBAB" w14:textId="77777777" w:rsidTr="003F7883">
        <w:trPr>
          <w:trHeight w:val="227"/>
          <w:jc w:val="center"/>
        </w:trPr>
        <w:tc>
          <w:tcPr>
            <w:tcW w:w="1007" w:type="pct"/>
            <w:tcBorders>
              <w:top w:val="nil"/>
              <w:left w:val="nil"/>
              <w:bottom w:val="nil"/>
              <w:right w:val="nil"/>
            </w:tcBorders>
            <w:shd w:val="clear" w:color="auto" w:fill="auto"/>
            <w:noWrap/>
            <w:vAlign w:val="bottom"/>
          </w:tcPr>
          <w:p w14:paraId="0C76E399" w14:textId="77777777" w:rsidR="003F7883" w:rsidRPr="00DB2AD5" w:rsidRDefault="003F7883" w:rsidP="004C370E">
            <w:pPr>
              <w:pStyle w:val="ZPpregtevilke"/>
              <w:ind w:left="57"/>
              <w:jc w:val="left"/>
              <w:rPr>
                <w:b/>
                <w:bCs/>
              </w:rPr>
            </w:pPr>
            <w:r>
              <w:rPr>
                <w:color w:val="000000"/>
                <w:szCs w:val="16"/>
              </w:rPr>
              <w:t>Goriška</w:t>
            </w:r>
          </w:p>
        </w:tc>
        <w:tc>
          <w:tcPr>
            <w:tcW w:w="266" w:type="pct"/>
            <w:tcBorders>
              <w:top w:val="nil"/>
              <w:bottom w:val="nil"/>
            </w:tcBorders>
            <w:shd w:val="clear" w:color="auto" w:fill="auto"/>
            <w:noWrap/>
            <w:vAlign w:val="bottom"/>
          </w:tcPr>
          <w:p w14:paraId="480609E5" w14:textId="77777777" w:rsidR="003F7883" w:rsidRPr="00DB2AD5" w:rsidRDefault="003F7883" w:rsidP="004C370E">
            <w:pPr>
              <w:pStyle w:val="ZPpregtevilke"/>
              <w:rPr>
                <w:b/>
                <w:bCs/>
              </w:rPr>
            </w:pPr>
            <w:r w:rsidRPr="00521A05">
              <w:t>66</w:t>
            </w:r>
          </w:p>
        </w:tc>
        <w:tc>
          <w:tcPr>
            <w:tcW w:w="266" w:type="pct"/>
            <w:tcBorders>
              <w:top w:val="nil"/>
              <w:bottom w:val="nil"/>
            </w:tcBorders>
            <w:shd w:val="clear" w:color="auto" w:fill="auto"/>
            <w:noWrap/>
            <w:vAlign w:val="bottom"/>
          </w:tcPr>
          <w:p w14:paraId="2AB68191" w14:textId="77777777" w:rsidR="003F7883" w:rsidRPr="00DB2AD5" w:rsidRDefault="003F7883" w:rsidP="004C370E">
            <w:pPr>
              <w:pStyle w:val="ZPpregtevilke"/>
              <w:rPr>
                <w:b/>
                <w:bCs/>
              </w:rPr>
            </w:pPr>
            <w:r w:rsidRPr="00521A05">
              <w:t>71</w:t>
            </w:r>
          </w:p>
        </w:tc>
        <w:tc>
          <w:tcPr>
            <w:tcW w:w="266" w:type="pct"/>
            <w:tcBorders>
              <w:top w:val="nil"/>
              <w:bottom w:val="nil"/>
            </w:tcBorders>
            <w:shd w:val="clear" w:color="auto" w:fill="auto"/>
            <w:noWrap/>
            <w:vAlign w:val="bottom"/>
          </w:tcPr>
          <w:p w14:paraId="36955651" w14:textId="77777777" w:rsidR="003F7883" w:rsidRPr="00DB2AD5" w:rsidRDefault="003F7883" w:rsidP="004C370E">
            <w:pPr>
              <w:pStyle w:val="ZPpregtevilke"/>
              <w:rPr>
                <w:b/>
                <w:bCs/>
              </w:rPr>
            </w:pPr>
            <w:r w:rsidRPr="00521A05">
              <w:t>101</w:t>
            </w:r>
          </w:p>
        </w:tc>
        <w:tc>
          <w:tcPr>
            <w:tcW w:w="266" w:type="pct"/>
            <w:tcBorders>
              <w:top w:val="nil"/>
              <w:bottom w:val="nil"/>
            </w:tcBorders>
            <w:shd w:val="clear" w:color="auto" w:fill="auto"/>
            <w:noWrap/>
            <w:vAlign w:val="bottom"/>
          </w:tcPr>
          <w:p w14:paraId="1A1D3593" w14:textId="77777777" w:rsidR="003F7883" w:rsidRPr="00DB2AD5" w:rsidRDefault="003F7883" w:rsidP="004C370E">
            <w:pPr>
              <w:pStyle w:val="ZPpregtevilke"/>
              <w:rPr>
                <w:b/>
                <w:bCs/>
              </w:rPr>
            </w:pPr>
            <w:r w:rsidRPr="00521A05">
              <w:t>153</w:t>
            </w:r>
          </w:p>
        </w:tc>
        <w:tc>
          <w:tcPr>
            <w:tcW w:w="267" w:type="pct"/>
            <w:tcBorders>
              <w:top w:val="nil"/>
              <w:bottom w:val="nil"/>
              <w:right w:val="single" w:sz="4" w:space="0" w:color="008000"/>
            </w:tcBorders>
            <w:shd w:val="clear" w:color="auto" w:fill="auto"/>
            <w:vAlign w:val="bottom"/>
          </w:tcPr>
          <w:p w14:paraId="6D9CFB34" w14:textId="77777777" w:rsidR="003F7883" w:rsidRPr="00DB2AD5" w:rsidRDefault="003F7883" w:rsidP="004C370E">
            <w:pPr>
              <w:pStyle w:val="ZPpregtevilke"/>
              <w:rPr>
                <w:b/>
                <w:bCs/>
              </w:rPr>
            </w:pPr>
            <w:r w:rsidRPr="00521A05">
              <w:t>151,5</w:t>
            </w:r>
          </w:p>
        </w:tc>
        <w:tc>
          <w:tcPr>
            <w:tcW w:w="266" w:type="pct"/>
            <w:tcBorders>
              <w:top w:val="nil"/>
              <w:left w:val="single" w:sz="4" w:space="0" w:color="008000"/>
              <w:bottom w:val="nil"/>
            </w:tcBorders>
            <w:shd w:val="clear" w:color="auto" w:fill="auto"/>
            <w:noWrap/>
            <w:vAlign w:val="bottom"/>
          </w:tcPr>
          <w:p w14:paraId="3A5DD993" w14:textId="77777777" w:rsidR="003F7883" w:rsidRPr="00DB2AD5" w:rsidRDefault="003F7883" w:rsidP="004C370E">
            <w:pPr>
              <w:pStyle w:val="ZPpregtevilke"/>
              <w:rPr>
                <w:b/>
                <w:bCs/>
              </w:rPr>
            </w:pPr>
            <w:r w:rsidRPr="00521A05">
              <w:t>39</w:t>
            </w:r>
          </w:p>
        </w:tc>
        <w:tc>
          <w:tcPr>
            <w:tcW w:w="266" w:type="pct"/>
            <w:tcBorders>
              <w:top w:val="nil"/>
              <w:bottom w:val="nil"/>
            </w:tcBorders>
            <w:shd w:val="clear" w:color="auto" w:fill="auto"/>
            <w:noWrap/>
            <w:vAlign w:val="bottom"/>
          </w:tcPr>
          <w:p w14:paraId="3D70B498" w14:textId="77777777" w:rsidR="003F7883" w:rsidRPr="00DB2AD5" w:rsidRDefault="003F7883" w:rsidP="004C370E">
            <w:pPr>
              <w:pStyle w:val="ZPpregtevilke"/>
              <w:rPr>
                <w:b/>
                <w:bCs/>
              </w:rPr>
            </w:pPr>
            <w:r w:rsidRPr="00521A05">
              <w:t>57</w:t>
            </w:r>
          </w:p>
        </w:tc>
        <w:tc>
          <w:tcPr>
            <w:tcW w:w="266" w:type="pct"/>
            <w:tcBorders>
              <w:top w:val="nil"/>
              <w:bottom w:val="nil"/>
            </w:tcBorders>
            <w:shd w:val="clear" w:color="auto" w:fill="auto"/>
            <w:noWrap/>
            <w:vAlign w:val="bottom"/>
          </w:tcPr>
          <w:p w14:paraId="27CCFD0B" w14:textId="77777777" w:rsidR="003F7883" w:rsidRPr="00DB2AD5" w:rsidRDefault="003F7883" w:rsidP="004C370E">
            <w:pPr>
              <w:pStyle w:val="ZPpregtevilke"/>
              <w:rPr>
                <w:b/>
                <w:bCs/>
              </w:rPr>
            </w:pPr>
            <w:r w:rsidRPr="00521A05">
              <w:t>118</w:t>
            </w:r>
          </w:p>
        </w:tc>
        <w:tc>
          <w:tcPr>
            <w:tcW w:w="266" w:type="pct"/>
            <w:tcBorders>
              <w:top w:val="nil"/>
              <w:bottom w:val="nil"/>
            </w:tcBorders>
            <w:shd w:val="clear" w:color="auto" w:fill="auto"/>
            <w:noWrap/>
            <w:vAlign w:val="bottom"/>
          </w:tcPr>
          <w:p w14:paraId="7E144FF5" w14:textId="77777777" w:rsidR="003F7883" w:rsidRPr="00DB2AD5" w:rsidRDefault="003F7883" w:rsidP="004C370E">
            <w:pPr>
              <w:pStyle w:val="ZPpregtevilke"/>
              <w:rPr>
                <w:b/>
                <w:bCs/>
              </w:rPr>
            </w:pPr>
            <w:r w:rsidRPr="00521A05">
              <w:t>212</w:t>
            </w:r>
          </w:p>
        </w:tc>
        <w:tc>
          <w:tcPr>
            <w:tcW w:w="267" w:type="pct"/>
            <w:tcBorders>
              <w:top w:val="nil"/>
              <w:bottom w:val="nil"/>
              <w:right w:val="single" w:sz="4" w:space="0" w:color="008000"/>
            </w:tcBorders>
            <w:shd w:val="clear" w:color="auto" w:fill="auto"/>
            <w:noWrap/>
            <w:vAlign w:val="bottom"/>
          </w:tcPr>
          <w:p w14:paraId="6C4C5659" w14:textId="77777777" w:rsidR="003F7883" w:rsidRPr="00DB2AD5" w:rsidRDefault="003F7883" w:rsidP="004C370E">
            <w:pPr>
              <w:pStyle w:val="ZPpregtevilke"/>
              <w:rPr>
                <w:b/>
                <w:bCs/>
              </w:rPr>
            </w:pPr>
            <w:r w:rsidRPr="00521A05">
              <w:t>180,4</w:t>
            </w:r>
          </w:p>
        </w:tc>
        <w:tc>
          <w:tcPr>
            <w:tcW w:w="266" w:type="pct"/>
            <w:tcBorders>
              <w:top w:val="nil"/>
              <w:left w:val="single" w:sz="4" w:space="0" w:color="008000"/>
              <w:bottom w:val="nil"/>
            </w:tcBorders>
            <w:shd w:val="clear" w:color="auto" w:fill="auto"/>
            <w:noWrap/>
            <w:vAlign w:val="bottom"/>
          </w:tcPr>
          <w:p w14:paraId="47998759" w14:textId="77777777" w:rsidR="003F7883" w:rsidRPr="00DB2AD5" w:rsidRDefault="003F7883" w:rsidP="004C370E">
            <w:pPr>
              <w:pStyle w:val="ZPpregtevilke"/>
              <w:rPr>
                <w:b/>
                <w:bCs/>
              </w:rPr>
            </w:pPr>
            <w:r w:rsidRPr="00521A05">
              <w:t>0,59</w:t>
            </w:r>
          </w:p>
        </w:tc>
        <w:tc>
          <w:tcPr>
            <w:tcW w:w="266" w:type="pct"/>
            <w:tcBorders>
              <w:top w:val="nil"/>
              <w:bottom w:val="nil"/>
            </w:tcBorders>
            <w:shd w:val="clear" w:color="auto" w:fill="auto"/>
            <w:vAlign w:val="bottom"/>
          </w:tcPr>
          <w:p w14:paraId="67EA3447" w14:textId="77777777" w:rsidR="003F7883" w:rsidRPr="00DB2AD5" w:rsidRDefault="003F7883" w:rsidP="004C370E">
            <w:pPr>
              <w:pStyle w:val="ZPpregtevilke"/>
              <w:rPr>
                <w:b/>
                <w:bCs/>
              </w:rPr>
            </w:pPr>
            <w:r w:rsidRPr="00521A05">
              <w:t>0,81</w:t>
            </w:r>
          </w:p>
        </w:tc>
        <w:tc>
          <w:tcPr>
            <w:tcW w:w="266" w:type="pct"/>
            <w:tcBorders>
              <w:top w:val="nil"/>
              <w:bottom w:val="nil"/>
            </w:tcBorders>
            <w:shd w:val="clear" w:color="auto" w:fill="auto"/>
            <w:vAlign w:val="bottom"/>
          </w:tcPr>
          <w:p w14:paraId="1EE4648E" w14:textId="77777777" w:rsidR="003F7883" w:rsidRPr="00DB2AD5" w:rsidRDefault="003F7883" w:rsidP="004C370E">
            <w:pPr>
              <w:pStyle w:val="ZPpregtevilke"/>
              <w:rPr>
                <w:b/>
                <w:bCs/>
              </w:rPr>
            </w:pPr>
            <w:r w:rsidRPr="00521A05">
              <w:t>1,17</w:t>
            </w:r>
          </w:p>
        </w:tc>
        <w:tc>
          <w:tcPr>
            <w:tcW w:w="266" w:type="pct"/>
            <w:tcBorders>
              <w:top w:val="nil"/>
              <w:bottom w:val="nil"/>
            </w:tcBorders>
            <w:shd w:val="clear" w:color="auto" w:fill="auto"/>
            <w:vAlign w:val="bottom"/>
          </w:tcPr>
          <w:p w14:paraId="3AF2707B" w14:textId="77777777" w:rsidR="003F7883" w:rsidRPr="00DB2AD5" w:rsidRDefault="003F7883" w:rsidP="004C370E">
            <w:pPr>
              <w:pStyle w:val="ZPpregtevilke"/>
              <w:rPr>
                <w:b/>
                <w:bCs/>
              </w:rPr>
            </w:pPr>
            <w:r w:rsidRPr="00521A05">
              <w:t>1,39</w:t>
            </w:r>
          </w:p>
        </w:tc>
        <w:tc>
          <w:tcPr>
            <w:tcW w:w="267" w:type="pct"/>
            <w:tcBorders>
              <w:top w:val="nil"/>
              <w:bottom w:val="nil"/>
            </w:tcBorders>
            <w:shd w:val="clear" w:color="auto" w:fill="auto"/>
            <w:vAlign w:val="bottom"/>
          </w:tcPr>
          <w:p w14:paraId="01D1F0CF" w14:textId="77777777" w:rsidR="003F7883" w:rsidRPr="00DB2AD5" w:rsidRDefault="003F7883" w:rsidP="004C370E">
            <w:pPr>
              <w:pStyle w:val="ZPpregtevilke"/>
              <w:rPr>
                <w:b/>
                <w:bCs/>
              </w:rPr>
            </w:pPr>
            <w:r w:rsidRPr="00521A05">
              <w:t>119,1</w:t>
            </w:r>
          </w:p>
        </w:tc>
      </w:tr>
      <w:tr w:rsidR="003F7883" w:rsidRPr="00DB2AD5" w14:paraId="2F814252" w14:textId="77777777" w:rsidTr="003F7883">
        <w:trPr>
          <w:trHeight w:val="227"/>
          <w:jc w:val="center"/>
        </w:trPr>
        <w:tc>
          <w:tcPr>
            <w:tcW w:w="1007" w:type="pct"/>
            <w:tcBorders>
              <w:top w:val="nil"/>
              <w:left w:val="nil"/>
              <w:bottom w:val="single" w:sz="12" w:space="0" w:color="008000"/>
              <w:right w:val="nil"/>
            </w:tcBorders>
            <w:shd w:val="clear" w:color="auto" w:fill="auto"/>
            <w:noWrap/>
            <w:vAlign w:val="bottom"/>
          </w:tcPr>
          <w:p w14:paraId="73D10159" w14:textId="77777777" w:rsidR="003F7883" w:rsidRPr="00DB2AD5" w:rsidRDefault="003F7883" w:rsidP="004C370E">
            <w:pPr>
              <w:pStyle w:val="ZPpregtevilke"/>
              <w:ind w:left="57"/>
              <w:jc w:val="left"/>
            </w:pPr>
            <w:r>
              <w:rPr>
                <w:color w:val="000000"/>
                <w:szCs w:val="16"/>
              </w:rPr>
              <w:t>Obalno-kraška</w:t>
            </w:r>
          </w:p>
        </w:tc>
        <w:tc>
          <w:tcPr>
            <w:tcW w:w="266" w:type="pct"/>
            <w:tcBorders>
              <w:top w:val="nil"/>
              <w:bottom w:val="single" w:sz="12" w:space="0" w:color="008000"/>
            </w:tcBorders>
            <w:shd w:val="clear" w:color="auto" w:fill="auto"/>
            <w:noWrap/>
            <w:vAlign w:val="bottom"/>
          </w:tcPr>
          <w:p w14:paraId="342D9869" w14:textId="77777777" w:rsidR="003F7883" w:rsidRPr="00DB2AD5" w:rsidRDefault="003F7883" w:rsidP="004C370E">
            <w:pPr>
              <w:pStyle w:val="ZPpregtevilke"/>
            </w:pPr>
            <w:r w:rsidRPr="00521A05">
              <w:t>89</w:t>
            </w:r>
          </w:p>
        </w:tc>
        <w:tc>
          <w:tcPr>
            <w:tcW w:w="266" w:type="pct"/>
            <w:tcBorders>
              <w:top w:val="nil"/>
              <w:bottom w:val="single" w:sz="12" w:space="0" w:color="008000"/>
            </w:tcBorders>
            <w:shd w:val="clear" w:color="auto" w:fill="auto"/>
            <w:noWrap/>
            <w:vAlign w:val="bottom"/>
          </w:tcPr>
          <w:p w14:paraId="543CCF55" w14:textId="77777777" w:rsidR="003F7883" w:rsidRPr="00DB2AD5" w:rsidRDefault="003F7883" w:rsidP="004C370E">
            <w:pPr>
              <w:pStyle w:val="ZPpregtevilke"/>
            </w:pPr>
            <w:r w:rsidRPr="00521A05">
              <w:t>85</w:t>
            </w:r>
          </w:p>
        </w:tc>
        <w:tc>
          <w:tcPr>
            <w:tcW w:w="266" w:type="pct"/>
            <w:tcBorders>
              <w:top w:val="nil"/>
              <w:bottom w:val="single" w:sz="12" w:space="0" w:color="008000"/>
            </w:tcBorders>
            <w:shd w:val="clear" w:color="auto" w:fill="auto"/>
            <w:noWrap/>
            <w:vAlign w:val="bottom"/>
          </w:tcPr>
          <w:p w14:paraId="3BEACBE4" w14:textId="77777777" w:rsidR="003F7883" w:rsidRPr="00DB2AD5" w:rsidRDefault="003F7883" w:rsidP="004C370E">
            <w:pPr>
              <w:pStyle w:val="ZPpregtevilke"/>
            </w:pPr>
            <w:r w:rsidRPr="00521A05">
              <w:t>103</w:t>
            </w:r>
          </w:p>
        </w:tc>
        <w:tc>
          <w:tcPr>
            <w:tcW w:w="266" w:type="pct"/>
            <w:tcBorders>
              <w:top w:val="nil"/>
              <w:bottom w:val="single" w:sz="12" w:space="0" w:color="008000"/>
            </w:tcBorders>
            <w:shd w:val="clear" w:color="auto" w:fill="auto"/>
            <w:noWrap/>
            <w:vAlign w:val="bottom"/>
          </w:tcPr>
          <w:p w14:paraId="399CC5C4" w14:textId="77777777" w:rsidR="003F7883" w:rsidRPr="00DB2AD5" w:rsidRDefault="003F7883" w:rsidP="004C370E">
            <w:pPr>
              <w:pStyle w:val="ZPpregtevilke"/>
            </w:pPr>
            <w:r w:rsidRPr="00521A05">
              <w:t>108</w:t>
            </w:r>
          </w:p>
        </w:tc>
        <w:tc>
          <w:tcPr>
            <w:tcW w:w="267" w:type="pct"/>
            <w:tcBorders>
              <w:top w:val="nil"/>
              <w:bottom w:val="single" w:sz="12" w:space="0" w:color="008000"/>
              <w:right w:val="single" w:sz="4" w:space="0" w:color="008000"/>
            </w:tcBorders>
            <w:vAlign w:val="bottom"/>
          </w:tcPr>
          <w:p w14:paraId="4E5BC52C" w14:textId="77777777" w:rsidR="003F7883" w:rsidRPr="00DB2AD5" w:rsidRDefault="003F7883" w:rsidP="004C370E">
            <w:pPr>
              <w:pStyle w:val="ZPpregtevilke"/>
            </w:pPr>
            <w:r w:rsidRPr="00521A05">
              <w:t>104,9</w:t>
            </w:r>
          </w:p>
        </w:tc>
        <w:tc>
          <w:tcPr>
            <w:tcW w:w="266" w:type="pct"/>
            <w:tcBorders>
              <w:top w:val="nil"/>
              <w:left w:val="single" w:sz="4" w:space="0" w:color="008000"/>
              <w:bottom w:val="single" w:sz="12" w:space="0" w:color="008000"/>
            </w:tcBorders>
            <w:shd w:val="clear" w:color="auto" w:fill="auto"/>
            <w:noWrap/>
            <w:vAlign w:val="bottom"/>
          </w:tcPr>
          <w:p w14:paraId="31A80213" w14:textId="77777777" w:rsidR="003F7883" w:rsidRPr="00DB2AD5" w:rsidRDefault="003F7883" w:rsidP="004C370E">
            <w:pPr>
              <w:pStyle w:val="ZPpregtevilke"/>
            </w:pPr>
            <w:r w:rsidRPr="00521A05">
              <w:t>167</w:t>
            </w:r>
          </w:p>
        </w:tc>
        <w:tc>
          <w:tcPr>
            <w:tcW w:w="266" w:type="pct"/>
            <w:tcBorders>
              <w:top w:val="nil"/>
              <w:bottom w:val="single" w:sz="12" w:space="0" w:color="008000"/>
            </w:tcBorders>
            <w:shd w:val="clear" w:color="auto" w:fill="auto"/>
            <w:noWrap/>
            <w:vAlign w:val="bottom"/>
          </w:tcPr>
          <w:p w14:paraId="15646B9F" w14:textId="77777777" w:rsidR="003F7883" w:rsidRPr="00DB2AD5" w:rsidRDefault="003F7883" w:rsidP="004C370E">
            <w:pPr>
              <w:pStyle w:val="ZPpregtevilke"/>
            </w:pPr>
            <w:r w:rsidRPr="00521A05">
              <w:t>192</w:t>
            </w:r>
          </w:p>
        </w:tc>
        <w:tc>
          <w:tcPr>
            <w:tcW w:w="266" w:type="pct"/>
            <w:tcBorders>
              <w:top w:val="nil"/>
              <w:bottom w:val="single" w:sz="12" w:space="0" w:color="008000"/>
            </w:tcBorders>
            <w:shd w:val="clear" w:color="auto" w:fill="auto"/>
            <w:noWrap/>
            <w:vAlign w:val="bottom"/>
          </w:tcPr>
          <w:p w14:paraId="488168A3" w14:textId="77777777" w:rsidR="003F7883" w:rsidRPr="00DB2AD5" w:rsidRDefault="003F7883" w:rsidP="004C370E">
            <w:pPr>
              <w:pStyle w:val="ZPpregtevilke"/>
            </w:pPr>
            <w:r w:rsidRPr="00521A05">
              <w:t>169</w:t>
            </w:r>
          </w:p>
        </w:tc>
        <w:tc>
          <w:tcPr>
            <w:tcW w:w="266" w:type="pct"/>
            <w:tcBorders>
              <w:top w:val="nil"/>
              <w:bottom w:val="single" w:sz="12" w:space="0" w:color="008000"/>
            </w:tcBorders>
            <w:shd w:val="clear" w:color="auto" w:fill="auto"/>
            <w:noWrap/>
            <w:vAlign w:val="bottom"/>
          </w:tcPr>
          <w:p w14:paraId="2797FFB2" w14:textId="77777777" w:rsidR="003F7883" w:rsidRPr="00DB2AD5" w:rsidRDefault="003F7883" w:rsidP="004C370E">
            <w:pPr>
              <w:pStyle w:val="ZPpregtevilke"/>
            </w:pPr>
            <w:r w:rsidRPr="00521A05">
              <w:t>145</w:t>
            </w:r>
          </w:p>
        </w:tc>
        <w:tc>
          <w:tcPr>
            <w:tcW w:w="267" w:type="pct"/>
            <w:tcBorders>
              <w:top w:val="nil"/>
              <w:bottom w:val="single" w:sz="12" w:space="0" w:color="008000"/>
              <w:right w:val="single" w:sz="4" w:space="0" w:color="008000"/>
            </w:tcBorders>
            <w:shd w:val="clear" w:color="auto" w:fill="auto"/>
            <w:noWrap/>
            <w:vAlign w:val="bottom"/>
          </w:tcPr>
          <w:p w14:paraId="0D391846" w14:textId="77777777" w:rsidR="003F7883" w:rsidRPr="00DB2AD5" w:rsidRDefault="003F7883" w:rsidP="004C370E">
            <w:pPr>
              <w:pStyle w:val="ZPpregtevilke"/>
            </w:pPr>
            <w:r w:rsidRPr="00521A05">
              <w:t>86,3</w:t>
            </w:r>
          </w:p>
        </w:tc>
        <w:tc>
          <w:tcPr>
            <w:tcW w:w="266" w:type="pct"/>
            <w:tcBorders>
              <w:top w:val="nil"/>
              <w:left w:val="single" w:sz="4" w:space="0" w:color="008000"/>
              <w:bottom w:val="single" w:sz="12" w:space="0" w:color="008000"/>
            </w:tcBorders>
            <w:shd w:val="clear" w:color="auto" w:fill="auto"/>
            <w:noWrap/>
            <w:vAlign w:val="bottom"/>
          </w:tcPr>
          <w:p w14:paraId="6264E947" w14:textId="77777777" w:rsidR="003F7883" w:rsidRPr="00DB2AD5" w:rsidRDefault="003F7883" w:rsidP="004C370E">
            <w:pPr>
              <w:pStyle w:val="ZPpregtevilke"/>
            </w:pPr>
            <w:r w:rsidRPr="00521A05">
              <w:t>1,88</w:t>
            </w:r>
          </w:p>
        </w:tc>
        <w:tc>
          <w:tcPr>
            <w:tcW w:w="266" w:type="pct"/>
            <w:tcBorders>
              <w:top w:val="nil"/>
              <w:bottom w:val="single" w:sz="12" w:space="0" w:color="008000"/>
            </w:tcBorders>
            <w:shd w:val="clear" w:color="auto" w:fill="auto"/>
            <w:vAlign w:val="bottom"/>
          </w:tcPr>
          <w:p w14:paraId="54563D4E" w14:textId="77777777" w:rsidR="003F7883" w:rsidRPr="00DB2AD5" w:rsidRDefault="003F7883" w:rsidP="004C370E">
            <w:pPr>
              <w:pStyle w:val="ZPpregtevilke"/>
            </w:pPr>
            <w:r w:rsidRPr="00521A05">
              <w:t>2,26</w:t>
            </w:r>
          </w:p>
        </w:tc>
        <w:tc>
          <w:tcPr>
            <w:tcW w:w="266" w:type="pct"/>
            <w:tcBorders>
              <w:top w:val="nil"/>
              <w:bottom w:val="single" w:sz="12" w:space="0" w:color="008000"/>
            </w:tcBorders>
            <w:shd w:val="clear" w:color="auto" w:fill="auto"/>
            <w:vAlign w:val="bottom"/>
          </w:tcPr>
          <w:p w14:paraId="0B7AC47D" w14:textId="77777777" w:rsidR="003F7883" w:rsidRPr="00DB2AD5" w:rsidRDefault="003F7883" w:rsidP="004C370E">
            <w:pPr>
              <w:pStyle w:val="ZPpregtevilke"/>
            </w:pPr>
            <w:r w:rsidRPr="00521A05">
              <w:t>1,64</w:t>
            </w:r>
          </w:p>
        </w:tc>
        <w:tc>
          <w:tcPr>
            <w:tcW w:w="266" w:type="pct"/>
            <w:tcBorders>
              <w:top w:val="nil"/>
              <w:bottom w:val="single" w:sz="12" w:space="0" w:color="008000"/>
            </w:tcBorders>
            <w:vAlign w:val="bottom"/>
          </w:tcPr>
          <w:p w14:paraId="7FD09924" w14:textId="77777777" w:rsidR="003F7883" w:rsidRPr="00DB2AD5" w:rsidRDefault="003F7883" w:rsidP="004C370E">
            <w:pPr>
              <w:pStyle w:val="ZPpregtevilke"/>
            </w:pPr>
            <w:r w:rsidRPr="00521A05">
              <w:t>1,35</w:t>
            </w:r>
          </w:p>
        </w:tc>
        <w:tc>
          <w:tcPr>
            <w:tcW w:w="267" w:type="pct"/>
            <w:tcBorders>
              <w:top w:val="nil"/>
              <w:bottom w:val="single" w:sz="12" w:space="0" w:color="008000"/>
            </w:tcBorders>
            <w:vAlign w:val="bottom"/>
          </w:tcPr>
          <w:p w14:paraId="009000F4" w14:textId="77777777" w:rsidR="003F7883" w:rsidRPr="00DB2AD5" w:rsidRDefault="003F7883" w:rsidP="004C370E">
            <w:pPr>
              <w:pStyle w:val="ZPpregtevilke"/>
            </w:pPr>
            <w:r w:rsidRPr="00521A05">
              <w:t>82,3</w:t>
            </w:r>
          </w:p>
        </w:tc>
      </w:tr>
    </w:tbl>
    <w:p w14:paraId="6C5A5F06" w14:textId="77777777" w:rsidR="003F7883" w:rsidRPr="00DB2AD5" w:rsidRDefault="003F7883" w:rsidP="002D2F52">
      <w:pPr>
        <w:pStyle w:val="ZPpodnapis"/>
        <w:spacing w:after="60"/>
        <w:ind w:left="0" w:firstLine="0"/>
        <w:contextualSpacing w:val="0"/>
      </w:pPr>
      <w:r w:rsidRPr="00DB2AD5">
        <w:t>z – zaupno</w:t>
      </w:r>
    </w:p>
    <w:p w14:paraId="61FC57D9" w14:textId="77777777" w:rsidR="003F7883" w:rsidRPr="00DB2AD5" w:rsidRDefault="003F7883" w:rsidP="003F7883">
      <w:pPr>
        <w:pStyle w:val="ZPpodnapis"/>
      </w:pPr>
      <w:r w:rsidRPr="00DB2AD5">
        <w:t>Vir: SURS (popisi tržnega vrtnarstva), preračuni KIS</w:t>
      </w:r>
    </w:p>
    <w:p w14:paraId="4BAA0471" w14:textId="38E90A75" w:rsidR="003F7883" w:rsidRPr="00DB2AD5" w:rsidRDefault="003F7883" w:rsidP="003F7883">
      <w:pPr>
        <w:pStyle w:val="Naslov3"/>
      </w:pPr>
      <w:bookmarkStart w:id="271" w:name="_Toc49438911"/>
      <w:r w:rsidRPr="00DB2AD5">
        <w:lastRenderedPageBreak/>
        <w:t>Število kmetijskih gospodarstev in pridelovalna površina pri tržnih pridelovalcih zelenjadnic po statističnih regijah</w:t>
      </w:r>
      <w:r>
        <w:t xml:space="preserve"> – kapusnice in solatnice</w:t>
      </w:r>
      <w:r w:rsidR="00B034AB">
        <w:t>; 2010, 2013, 2016 in 2019</w:t>
      </w:r>
      <w:bookmarkEnd w:id="271"/>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3F7883" w:rsidRPr="00DB2AD5" w14:paraId="231D40EB" w14:textId="77777777" w:rsidTr="004C370E">
        <w:trPr>
          <w:trHeight w:val="227"/>
          <w:jc w:val="center"/>
        </w:trPr>
        <w:tc>
          <w:tcPr>
            <w:tcW w:w="1007" w:type="pct"/>
            <w:tcBorders>
              <w:bottom w:val="single" w:sz="6" w:space="0" w:color="008000"/>
            </w:tcBorders>
            <w:shd w:val="clear" w:color="auto" w:fill="auto"/>
            <w:noWrap/>
            <w:vAlign w:val="center"/>
          </w:tcPr>
          <w:p w14:paraId="547950AC" w14:textId="77777777" w:rsidR="003F7883" w:rsidRPr="00DB2AD5" w:rsidRDefault="003F7883" w:rsidP="004C370E">
            <w:pPr>
              <w:pStyle w:val="ZPpregglava"/>
            </w:pPr>
          </w:p>
        </w:tc>
        <w:tc>
          <w:tcPr>
            <w:tcW w:w="266" w:type="pct"/>
            <w:tcBorders>
              <w:bottom w:val="single" w:sz="6" w:space="0" w:color="008000"/>
            </w:tcBorders>
            <w:shd w:val="clear" w:color="auto" w:fill="auto"/>
            <w:noWrap/>
            <w:vAlign w:val="center"/>
          </w:tcPr>
          <w:p w14:paraId="4D18A65C" w14:textId="77777777" w:rsidR="003F7883" w:rsidRPr="00DB2AD5" w:rsidRDefault="003F7883" w:rsidP="004C370E">
            <w:pPr>
              <w:pStyle w:val="ZPpregglava"/>
            </w:pPr>
            <w:r w:rsidRPr="00DB2AD5">
              <w:rPr>
                <w:bCs/>
                <w:szCs w:val="16"/>
              </w:rPr>
              <w:t>2010</w:t>
            </w:r>
          </w:p>
        </w:tc>
        <w:tc>
          <w:tcPr>
            <w:tcW w:w="266" w:type="pct"/>
            <w:tcBorders>
              <w:bottom w:val="single" w:sz="6" w:space="0" w:color="008000"/>
            </w:tcBorders>
            <w:shd w:val="clear" w:color="auto" w:fill="auto"/>
            <w:noWrap/>
            <w:vAlign w:val="center"/>
          </w:tcPr>
          <w:p w14:paraId="45B2E306" w14:textId="77777777" w:rsidR="003F7883" w:rsidRPr="00DB2AD5" w:rsidRDefault="003F7883" w:rsidP="004C370E">
            <w:pPr>
              <w:pStyle w:val="ZPpregglava"/>
            </w:pPr>
            <w:r w:rsidRPr="00DB2AD5">
              <w:rPr>
                <w:bCs/>
                <w:szCs w:val="16"/>
              </w:rPr>
              <w:t>2013</w:t>
            </w:r>
          </w:p>
        </w:tc>
        <w:tc>
          <w:tcPr>
            <w:tcW w:w="266" w:type="pct"/>
            <w:tcBorders>
              <w:bottom w:val="single" w:sz="6" w:space="0" w:color="008000"/>
            </w:tcBorders>
            <w:shd w:val="clear" w:color="auto" w:fill="auto"/>
            <w:noWrap/>
            <w:vAlign w:val="center"/>
          </w:tcPr>
          <w:p w14:paraId="7ABC4195" w14:textId="77777777" w:rsidR="003F7883" w:rsidRPr="00DB2AD5" w:rsidRDefault="003F7883" w:rsidP="004C370E">
            <w:pPr>
              <w:pStyle w:val="ZPpregglava"/>
            </w:pPr>
            <w:r w:rsidRPr="00DB2AD5">
              <w:rPr>
                <w:bCs/>
                <w:szCs w:val="16"/>
              </w:rPr>
              <w:t>2016</w:t>
            </w:r>
          </w:p>
        </w:tc>
        <w:tc>
          <w:tcPr>
            <w:tcW w:w="266" w:type="pct"/>
            <w:tcBorders>
              <w:bottom w:val="single" w:sz="6" w:space="0" w:color="008000"/>
            </w:tcBorders>
            <w:shd w:val="clear" w:color="auto" w:fill="auto"/>
            <w:noWrap/>
            <w:vAlign w:val="center"/>
          </w:tcPr>
          <w:p w14:paraId="232CDA41" w14:textId="77777777" w:rsidR="003F7883" w:rsidRPr="00DB2AD5" w:rsidRDefault="003F7883" w:rsidP="004C370E">
            <w:pPr>
              <w:pStyle w:val="ZPpregglava"/>
            </w:pPr>
            <w:r w:rsidRPr="00DB2AD5">
              <w:rPr>
                <w:bCs/>
                <w:szCs w:val="16"/>
              </w:rPr>
              <w:t>2019</w:t>
            </w:r>
          </w:p>
        </w:tc>
        <w:tc>
          <w:tcPr>
            <w:tcW w:w="267" w:type="pct"/>
            <w:tcBorders>
              <w:bottom w:val="single" w:sz="6" w:space="0" w:color="008000"/>
              <w:right w:val="single" w:sz="4" w:space="0" w:color="008000"/>
            </w:tcBorders>
            <w:vAlign w:val="center"/>
          </w:tcPr>
          <w:p w14:paraId="0ABDC376" w14:textId="77777777" w:rsidR="003F7883" w:rsidRPr="00DB2AD5" w:rsidRDefault="003F7883" w:rsidP="004C370E">
            <w:pPr>
              <w:pStyle w:val="ZPpregglava"/>
            </w:pPr>
            <w:r w:rsidRPr="00DB2AD5">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2D004329" w14:textId="77777777" w:rsidR="003F7883" w:rsidRPr="00DB2AD5" w:rsidRDefault="003F7883" w:rsidP="004C370E">
            <w:pPr>
              <w:pStyle w:val="ZPpregglava"/>
            </w:pPr>
            <w:r w:rsidRPr="00DB2AD5">
              <w:t>2010</w:t>
            </w:r>
          </w:p>
        </w:tc>
        <w:tc>
          <w:tcPr>
            <w:tcW w:w="266" w:type="pct"/>
            <w:tcBorders>
              <w:top w:val="single" w:sz="12" w:space="0" w:color="008000"/>
              <w:bottom w:val="single" w:sz="6" w:space="0" w:color="008000"/>
            </w:tcBorders>
            <w:shd w:val="clear" w:color="auto" w:fill="auto"/>
            <w:noWrap/>
            <w:vAlign w:val="center"/>
          </w:tcPr>
          <w:p w14:paraId="7E1D45B2" w14:textId="77777777" w:rsidR="003F7883" w:rsidRPr="00DB2AD5" w:rsidRDefault="003F7883" w:rsidP="004C370E">
            <w:pPr>
              <w:pStyle w:val="ZPpregglava"/>
            </w:pPr>
            <w:r w:rsidRPr="00DB2AD5">
              <w:t>2013</w:t>
            </w:r>
          </w:p>
        </w:tc>
        <w:tc>
          <w:tcPr>
            <w:tcW w:w="266" w:type="pct"/>
            <w:tcBorders>
              <w:top w:val="single" w:sz="12" w:space="0" w:color="008000"/>
              <w:bottom w:val="single" w:sz="6" w:space="0" w:color="008000"/>
            </w:tcBorders>
            <w:shd w:val="clear" w:color="auto" w:fill="auto"/>
            <w:noWrap/>
            <w:vAlign w:val="center"/>
          </w:tcPr>
          <w:p w14:paraId="4407BAA5" w14:textId="77777777" w:rsidR="003F7883" w:rsidRPr="00DB2AD5" w:rsidRDefault="003F7883" w:rsidP="004C370E">
            <w:pPr>
              <w:pStyle w:val="ZPpregglava"/>
            </w:pPr>
            <w:r w:rsidRPr="00DB2AD5">
              <w:t>2016</w:t>
            </w:r>
          </w:p>
        </w:tc>
        <w:tc>
          <w:tcPr>
            <w:tcW w:w="266" w:type="pct"/>
            <w:tcBorders>
              <w:top w:val="single" w:sz="12" w:space="0" w:color="008000"/>
              <w:bottom w:val="single" w:sz="6" w:space="0" w:color="008000"/>
            </w:tcBorders>
            <w:shd w:val="clear" w:color="auto" w:fill="auto"/>
            <w:noWrap/>
            <w:vAlign w:val="center"/>
          </w:tcPr>
          <w:p w14:paraId="779024E1" w14:textId="77777777" w:rsidR="003F7883" w:rsidRPr="00DB2AD5" w:rsidRDefault="003F7883" w:rsidP="004C370E">
            <w:pPr>
              <w:pStyle w:val="ZPpregglava"/>
            </w:pPr>
            <w:r w:rsidRPr="00DB2AD5">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6FE3BCE1" w14:textId="77777777" w:rsidR="003F7883" w:rsidRPr="00DB2AD5" w:rsidRDefault="003F7883" w:rsidP="004C370E">
            <w:pPr>
              <w:pStyle w:val="ZPpregglava"/>
            </w:pPr>
            <w:r w:rsidRPr="00DB2AD5">
              <w:t>Indeks 2019/16</w:t>
            </w:r>
          </w:p>
        </w:tc>
        <w:tc>
          <w:tcPr>
            <w:tcW w:w="266" w:type="pct"/>
            <w:tcBorders>
              <w:left w:val="single" w:sz="4" w:space="0" w:color="008000"/>
              <w:bottom w:val="single" w:sz="6" w:space="0" w:color="008000"/>
            </w:tcBorders>
            <w:shd w:val="clear" w:color="auto" w:fill="auto"/>
            <w:noWrap/>
            <w:vAlign w:val="center"/>
          </w:tcPr>
          <w:p w14:paraId="0ED1E85F" w14:textId="77777777" w:rsidR="003F7883" w:rsidRPr="00DB2AD5" w:rsidRDefault="003F7883" w:rsidP="004C370E">
            <w:pPr>
              <w:pStyle w:val="ZPpregglava"/>
            </w:pPr>
            <w:r w:rsidRPr="00DB2AD5">
              <w:t>2010</w:t>
            </w:r>
          </w:p>
        </w:tc>
        <w:tc>
          <w:tcPr>
            <w:tcW w:w="266" w:type="pct"/>
            <w:tcBorders>
              <w:bottom w:val="single" w:sz="6" w:space="0" w:color="008000"/>
            </w:tcBorders>
            <w:shd w:val="clear" w:color="auto" w:fill="auto"/>
            <w:vAlign w:val="center"/>
          </w:tcPr>
          <w:p w14:paraId="25CC35E4" w14:textId="77777777" w:rsidR="003F7883" w:rsidRPr="00DB2AD5" w:rsidRDefault="003F7883" w:rsidP="004C370E">
            <w:pPr>
              <w:pStyle w:val="ZPpregglava"/>
            </w:pPr>
            <w:r w:rsidRPr="00DB2AD5">
              <w:t>2013</w:t>
            </w:r>
          </w:p>
        </w:tc>
        <w:tc>
          <w:tcPr>
            <w:tcW w:w="266" w:type="pct"/>
            <w:tcBorders>
              <w:bottom w:val="single" w:sz="6" w:space="0" w:color="008000"/>
            </w:tcBorders>
            <w:shd w:val="clear" w:color="auto" w:fill="auto"/>
            <w:vAlign w:val="center"/>
          </w:tcPr>
          <w:p w14:paraId="263C3A34" w14:textId="77777777" w:rsidR="003F7883" w:rsidRPr="00DB2AD5" w:rsidRDefault="003F7883" w:rsidP="004C370E">
            <w:pPr>
              <w:pStyle w:val="ZPpregglava"/>
            </w:pPr>
            <w:r w:rsidRPr="00DB2AD5">
              <w:t>2016</w:t>
            </w:r>
          </w:p>
        </w:tc>
        <w:tc>
          <w:tcPr>
            <w:tcW w:w="266" w:type="pct"/>
            <w:tcBorders>
              <w:bottom w:val="single" w:sz="6" w:space="0" w:color="008000"/>
            </w:tcBorders>
            <w:vAlign w:val="center"/>
          </w:tcPr>
          <w:p w14:paraId="6F91B694" w14:textId="77777777" w:rsidR="003F7883" w:rsidRPr="00DB2AD5" w:rsidRDefault="003F7883" w:rsidP="004C370E">
            <w:pPr>
              <w:pStyle w:val="ZPpregglava"/>
            </w:pPr>
            <w:r w:rsidRPr="00DB2AD5">
              <w:t>2019</w:t>
            </w:r>
          </w:p>
        </w:tc>
        <w:tc>
          <w:tcPr>
            <w:tcW w:w="267" w:type="pct"/>
            <w:tcBorders>
              <w:bottom w:val="single" w:sz="6" w:space="0" w:color="008000"/>
            </w:tcBorders>
            <w:vAlign w:val="center"/>
          </w:tcPr>
          <w:p w14:paraId="441635DD" w14:textId="77777777" w:rsidR="003F7883" w:rsidRPr="00DB2AD5" w:rsidRDefault="003F7883" w:rsidP="004C370E">
            <w:pPr>
              <w:pStyle w:val="ZPpregglava"/>
            </w:pPr>
            <w:r w:rsidRPr="00DB2AD5">
              <w:t>Indeks 2019/16</w:t>
            </w:r>
          </w:p>
        </w:tc>
      </w:tr>
      <w:tr w:rsidR="003F7883" w:rsidRPr="00DB2AD5" w14:paraId="32A885E7" w14:textId="77777777" w:rsidTr="004C370E">
        <w:trPr>
          <w:trHeight w:val="227"/>
          <w:jc w:val="center"/>
        </w:trPr>
        <w:tc>
          <w:tcPr>
            <w:tcW w:w="1007" w:type="pct"/>
            <w:tcBorders>
              <w:top w:val="single" w:sz="6" w:space="0" w:color="008000"/>
              <w:bottom w:val="single" w:sz="6" w:space="0" w:color="008000"/>
            </w:tcBorders>
            <w:shd w:val="clear" w:color="auto" w:fill="auto"/>
            <w:noWrap/>
            <w:vAlign w:val="center"/>
          </w:tcPr>
          <w:p w14:paraId="345044D9" w14:textId="77777777" w:rsidR="003F7883" w:rsidRPr="00DB2AD5" w:rsidRDefault="003F7883" w:rsidP="004C370E">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066E0BA2" w14:textId="77777777" w:rsidR="003F7883" w:rsidRPr="00DB2AD5" w:rsidRDefault="003F7883" w:rsidP="004C370E">
            <w:pPr>
              <w:pStyle w:val="ZPpregglava"/>
              <w:jc w:val="center"/>
            </w:pPr>
            <w:r w:rsidRPr="00DB2AD5">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46C0EE50" w14:textId="77777777" w:rsidR="003F7883" w:rsidRPr="00DB2AD5" w:rsidRDefault="003F7883" w:rsidP="004C370E">
            <w:pPr>
              <w:jc w:val="center"/>
              <w:rPr>
                <w:b/>
              </w:rPr>
            </w:pPr>
            <w:r w:rsidRPr="00DB2AD5">
              <w:rPr>
                <w:b/>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72835032" w14:textId="77777777" w:rsidR="003F7883" w:rsidRPr="00DB2AD5" w:rsidRDefault="003F7883" w:rsidP="004C370E">
            <w:pPr>
              <w:pStyle w:val="ZPpregglava"/>
              <w:jc w:val="center"/>
            </w:pPr>
            <w:r w:rsidRPr="00DB2AD5">
              <w:t>Pridelovalna površina (ha/ KMG)</w:t>
            </w:r>
          </w:p>
        </w:tc>
      </w:tr>
      <w:tr w:rsidR="003F7883" w:rsidRPr="00DB2AD5" w14:paraId="792BCCA7" w14:textId="77777777" w:rsidTr="004C370E">
        <w:trPr>
          <w:trHeight w:val="227"/>
          <w:jc w:val="center"/>
        </w:trPr>
        <w:tc>
          <w:tcPr>
            <w:tcW w:w="1007" w:type="pct"/>
            <w:shd w:val="clear" w:color="auto" w:fill="auto"/>
            <w:noWrap/>
            <w:vAlign w:val="bottom"/>
          </w:tcPr>
          <w:p w14:paraId="0625AC96" w14:textId="22E4D019" w:rsidR="003F7883" w:rsidRPr="00DB2AD5" w:rsidRDefault="003F7883" w:rsidP="003F7883">
            <w:pPr>
              <w:pStyle w:val="ZPpregtekst"/>
              <w:rPr>
                <w:b/>
              </w:rPr>
            </w:pPr>
            <w:r w:rsidRPr="0092482D">
              <w:rPr>
                <w:b/>
              </w:rPr>
              <w:t>Kapusnice</w:t>
            </w:r>
          </w:p>
        </w:tc>
        <w:tc>
          <w:tcPr>
            <w:tcW w:w="266" w:type="pct"/>
            <w:shd w:val="clear" w:color="auto" w:fill="auto"/>
            <w:noWrap/>
            <w:vAlign w:val="bottom"/>
          </w:tcPr>
          <w:p w14:paraId="6E5ABCC6" w14:textId="77777777" w:rsidR="003F7883" w:rsidRPr="00DB2AD5" w:rsidRDefault="003F7883" w:rsidP="003F7883">
            <w:pPr>
              <w:pStyle w:val="ZPpregtevilke"/>
              <w:rPr>
                <w:b/>
              </w:rPr>
            </w:pPr>
          </w:p>
        </w:tc>
        <w:tc>
          <w:tcPr>
            <w:tcW w:w="266" w:type="pct"/>
            <w:shd w:val="clear" w:color="auto" w:fill="auto"/>
            <w:noWrap/>
            <w:vAlign w:val="bottom"/>
          </w:tcPr>
          <w:p w14:paraId="2A08E04E" w14:textId="77777777" w:rsidR="003F7883" w:rsidRPr="00DB2AD5" w:rsidRDefault="003F7883" w:rsidP="003F7883">
            <w:pPr>
              <w:pStyle w:val="ZPpregtevilke"/>
              <w:rPr>
                <w:b/>
              </w:rPr>
            </w:pPr>
          </w:p>
        </w:tc>
        <w:tc>
          <w:tcPr>
            <w:tcW w:w="266" w:type="pct"/>
            <w:shd w:val="clear" w:color="auto" w:fill="auto"/>
            <w:noWrap/>
            <w:vAlign w:val="bottom"/>
          </w:tcPr>
          <w:p w14:paraId="3191EB3A" w14:textId="77777777" w:rsidR="003F7883" w:rsidRPr="00DB2AD5" w:rsidRDefault="003F7883" w:rsidP="003F7883">
            <w:pPr>
              <w:pStyle w:val="ZPpregtevilke"/>
              <w:rPr>
                <w:b/>
              </w:rPr>
            </w:pPr>
          </w:p>
        </w:tc>
        <w:tc>
          <w:tcPr>
            <w:tcW w:w="266" w:type="pct"/>
            <w:shd w:val="clear" w:color="auto" w:fill="auto"/>
            <w:noWrap/>
            <w:vAlign w:val="bottom"/>
          </w:tcPr>
          <w:p w14:paraId="45F9D035" w14:textId="77777777" w:rsidR="003F7883" w:rsidRPr="00DB2AD5" w:rsidRDefault="003F7883" w:rsidP="003F7883">
            <w:pPr>
              <w:pStyle w:val="ZPpregtevilke"/>
              <w:rPr>
                <w:b/>
              </w:rPr>
            </w:pPr>
          </w:p>
        </w:tc>
        <w:tc>
          <w:tcPr>
            <w:tcW w:w="267" w:type="pct"/>
            <w:tcBorders>
              <w:right w:val="single" w:sz="4" w:space="0" w:color="008000"/>
            </w:tcBorders>
            <w:vAlign w:val="bottom"/>
          </w:tcPr>
          <w:p w14:paraId="1BB56DAD" w14:textId="77777777" w:rsidR="003F7883" w:rsidRPr="00DB2AD5" w:rsidRDefault="003F7883" w:rsidP="003F7883">
            <w:pPr>
              <w:pStyle w:val="ZPpregtevilke"/>
              <w:rPr>
                <w:b/>
              </w:rPr>
            </w:pPr>
          </w:p>
        </w:tc>
        <w:tc>
          <w:tcPr>
            <w:tcW w:w="266" w:type="pct"/>
            <w:tcBorders>
              <w:left w:val="single" w:sz="4" w:space="0" w:color="008000"/>
            </w:tcBorders>
            <w:shd w:val="clear" w:color="auto" w:fill="auto"/>
            <w:noWrap/>
            <w:vAlign w:val="bottom"/>
          </w:tcPr>
          <w:p w14:paraId="1A3D5952" w14:textId="77777777" w:rsidR="003F7883" w:rsidRPr="00DB2AD5" w:rsidRDefault="003F7883" w:rsidP="003F7883">
            <w:pPr>
              <w:pStyle w:val="ZPpregtevilke"/>
              <w:rPr>
                <w:b/>
              </w:rPr>
            </w:pPr>
          </w:p>
        </w:tc>
        <w:tc>
          <w:tcPr>
            <w:tcW w:w="266" w:type="pct"/>
            <w:shd w:val="clear" w:color="auto" w:fill="auto"/>
            <w:noWrap/>
            <w:vAlign w:val="bottom"/>
          </w:tcPr>
          <w:p w14:paraId="3E985F9A" w14:textId="77777777" w:rsidR="003F7883" w:rsidRPr="00DB2AD5" w:rsidRDefault="003F7883" w:rsidP="003F7883">
            <w:pPr>
              <w:pStyle w:val="ZPpregtevilke"/>
              <w:rPr>
                <w:b/>
              </w:rPr>
            </w:pPr>
          </w:p>
        </w:tc>
        <w:tc>
          <w:tcPr>
            <w:tcW w:w="266" w:type="pct"/>
            <w:shd w:val="clear" w:color="auto" w:fill="auto"/>
            <w:noWrap/>
            <w:vAlign w:val="bottom"/>
          </w:tcPr>
          <w:p w14:paraId="7698755A" w14:textId="77777777" w:rsidR="003F7883" w:rsidRPr="00DB2AD5" w:rsidRDefault="003F7883" w:rsidP="003F7883">
            <w:pPr>
              <w:pStyle w:val="ZPpregtevilke"/>
              <w:rPr>
                <w:b/>
              </w:rPr>
            </w:pPr>
          </w:p>
        </w:tc>
        <w:tc>
          <w:tcPr>
            <w:tcW w:w="266" w:type="pct"/>
            <w:shd w:val="clear" w:color="auto" w:fill="auto"/>
            <w:noWrap/>
            <w:vAlign w:val="bottom"/>
          </w:tcPr>
          <w:p w14:paraId="51DAF8CD" w14:textId="77777777" w:rsidR="003F7883" w:rsidRPr="00DB2AD5" w:rsidRDefault="003F7883" w:rsidP="003F7883">
            <w:pPr>
              <w:pStyle w:val="ZPpregtevilke"/>
              <w:rPr>
                <w:b/>
              </w:rPr>
            </w:pPr>
          </w:p>
        </w:tc>
        <w:tc>
          <w:tcPr>
            <w:tcW w:w="267" w:type="pct"/>
            <w:tcBorders>
              <w:right w:val="single" w:sz="4" w:space="0" w:color="008000"/>
            </w:tcBorders>
            <w:shd w:val="clear" w:color="auto" w:fill="auto"/>
            <w:noWrap/>
            <w:vAlign w:val="bottom"/>
          </w:tcPr>
          <w:p w14:paraId="5887BB18" w14:textId="77777777" w:rsidR="003F7883" w:rsidRPr="00DB2AD5" w:rsidRDefault="003F7883" w:rsidP="003F7883">
            <w:pPr>
              <w:pStyle w:val="ZPpregtevilke"/>
              <w:rPr>
                <w:b/>
              </w:rPr>
            </w:pPr>
          </w:p>
        </w:tc>
        <w:tc>
          <w:tcPr>
            <w:tcW w:w="266" w:type="pct"/>
            <w:tcBorders>
              <w:left w:val="single" w:sz="4" w:space="0" w:color="008000"/>
            </w:tcBorders>
            <w:shd w:val="clear" w:color="auto" w:fill="auto"/>
            <w:noWrap/>
            <w:vAlign w:val="bottom"/>
          </w:tcPr>
          <w:p w14:paraId="6A2173C3" w14:textId="77777777" w:rsidR="003F7883" w:rsidRPr="00DB2AD5" w:rsidRDefault="003F7883" w:rsidP="003F7883">
            <w:pPr>
              <w:pStyle w:val="ZPpregtevilke"/>
              <w:rPr>
                <w:b/>
                <w:highlight w:val="yellow"/>
              </w:rPr>
            </w:pPr>
          </w:p>
        </w:tc>
        <w:tc>
          <w:tcPr>
            <w:tcW w:w="266" w:type="pct"/>
            <w:shd w:val="clear" w:color="auto" w:fill="auto"/>
            <w:vAlign w:val="bottom"/>
          </w:tcPr>
          <w:p w14:paraId="2062FD32" w14:textId="77777777" w:rsidR="003F7883" w:rsidRPr="00DB2AD5" w:rsidRDefault="003F7883" w:rsidP="003F7883">
            <w:pPr>
              <w:pStyle w:val="ZPpregtevilke"/>
              <w:rPr>
                <w:b/>
                <w:highlight w:val="yellow"/>
              </w:rPr>
            </w:pPr>
          </w:p>
        </w:tc>
        <w:tc>
          <w:tcPr>
            <w:tcW w:w="266" w:type="pct"/>
            <w:shd w:val="clear" w:color="auto" w:fill="auto"/>
            <w:vAlign w:val="bottom"/>
          </w:tcPr>
          <w:p w14:paraId="10983C96" w14:textId="77777777" w:rsidR="003F7883" w:rsidRPr="00DB2AD5" w:rsidRDefault="003F7883" w:rsidP="003F7883">
            <w:pPr>
              <w:pStyle w:val="ZPpregtevilke"/>
              <w:rPr>
                <w:b/>
              </w:rPr>
            </w:pPr>
          </w:p>
        </w:tc>
        <w:tc>
          <w:tcPr>
            <w:tcW w:w="266" w:type="pct"/>
            <w:vAlign w:val="bottom"/>
          </w:tcPr>
          <w:p w14:paraId="3B58FCAA" w14:textId="77777777" w:rsidR="003F7883" w:rsidRPr="00DB2AD5" w:rsidRDefault="003F7883" w:rsidP="003F7883">
            <w:pPr>
              <w:pStyle w:val="ZPpregtevilke"/>
              <w:rPr>
                <w:b/>
              </w:rPr>
            </w:pPr>
          </w:p>
        </w:tc>
        <w:tc>
          <w:tcPr>
            <w:tcW w:w="267" w:type="pct"/>
            <w:vAlign w:val="bottom"/>
          </w:tcPr>
          <w:p w14:paraId="5FE1EC1C" w14:textId="77777777" w:rsidR="003F7883" w:rsidRPr="00DB2AD5" w:rsidRDefault="003F7883" w:rsidP="003F7883">
            <w:pPr>
              <w:pStyle w:val="ZPpregtevilke"/>
              <w:rPr>
                <w:b/>
              </w:rPr>
            </w:pPr>
          </w:p>
        </w:tc>
      </w:tr>
      <w:tr w:rsidR="003F7883" w:rsidRPr="0092482D" w14:paraId="5CBB2315" w14:textId="77777777" w:rsidTr="004C370E">
        <w:trPr>
          <w:trHeight w:val="227"/>
          <w:jc w:val="center"/>
        </w:trPr>
        <w:tc>
          <w:tcPr>
            <w:tcW w:w="1007" w:type="pct"/>
            <w:shd w:val="clear" w:color="auto" w:fill="auto"/>
            <w:noWrap/>
            <w:vAlign w:val="bottom"/>
          </w:tcPr>
          <w:p w14:paraId="205724BF" w14:textId="6613848A" w:rsidR="003F7883" w:rsidRPr="0092482D" w:rsidRDefault="003F7883" w:rsidP="003F7883">
            <w:pPr>
              <w:pStyle w:val="ZPpregtevilke"/>
              <w:jc w:val="left"/>
              <w:rPr>
                <w:b/>
              </w:rPr>
            </w:pPr>
            <w:r w:rsidRPr="0092482D">
              <w:rPr>
                <w:b/>
              </w:rPr>
              <w:t>Slovenija</w:t>
            </w:r>
          </w:p>
        </w:tc>
        <w:tc>
          <w:tcPr>
            <w:tcW w:w="266" w:type="pct"/>
            <w:shd w:val="clear" w:color="auto" w:fill="auto"/>
            <w:noWrap/>
            <w:vAlign w:val="bottom"/>
          </w:tcPr>
          <w:p w14:paraId="4A297373" w14:textId="7CF11171" w:rsidR="003F7883" w:rsidRPr="0092482D" w:rsidRDefault="003F7883" w:rsidP="003F7883">
            <w:pPr>
              <w:pStyle w:val="ZPpregtevilke"/>
              <w:rPr>
                <w:b/>
              </w:rPr>
            </w:pPr>
            <w:r w:rsidRPr="0092482D">
              <w:rPr>
                <w:b/>
              </w:rPr>
              <w:t>754</w:t>
            </w:r>
          </w:p>
        </w:tc>
        <w:tc>
          <w:tcPr>
            <w:tcW w:w="266" w:type="pct"/>
            <w:shd w:val="clear" w:color="auto" w:fill="auto"/>
            <w:noWrap/>
            <w:vAlign w:val="bottom"/>
          </w:tcPr>
          <w:p w14:paraId="333EE83B" w14:textId="265DF14B" w:rsidR="003F7883" w:rsidRPr="0092482D" w:rsidRDefault="003F7883" w:rsidP="003F7883">
            <w:pPr>
              <w:pStyle w:val="ZPpregtevilke"/>
              <w:rPr>
                <w:b/>
              </w:rPr>
            </w:pPr>
            <w:r w:rsidRPr="0092482D">
              <w:rPr>
                <w:b/>
              </w:rPr>
              <w:t>737</w:t>
            </w:r>
          </w:p>
        </w:tc>
        <w:tc>
          <w:tcPr>
            <w:tcW w:w="266" w:type="pct"/>
            <w:shd w:val="clear" w:color="auto" w:fill="auto"/>
            <w:noWrap/>
            <w:vAlign w:val="bottom"/>
          </w:tcPr>
          <w:p w14:paraId="0F5FF707" w14:textId="4D127262" w:rsidR="003F7883" w:rsidRPr="0092482D" w:rsidRDefault="003F7883" w:rsidP="003F7883">
            <w:pPr>
              <w:pStyle w:val="ZPpregtevilke"/>
              <w:rPr>
                <w:b/>
              </w:rPr>
            </w:pPr>
            <w:r w:rsidRPr="0092482D">
              <w:rPr>
                <w:b/>
              </w:rPr>
              <w:t>743</w:t>
            </w:r>
          </w:p>
        </w:tc>
        <w:tc>
          <w:tcPr>
            <w:tcW w:w="266" w:type="pct"/>
            <w:shd w:val="clear" w:color="auto" w:fill="auto"/>
            <w:noWrap/>
            <w:vAlign w:val="bottom"/>
          </w:tcPr>
          <w:p w14:paraId="6F9487FB" w14:textId="3B113C9A" w:rsidR="003F7883" w:rsidRPr="0092482D" w:rsidRDefault="003F7883" w:rsidP="003F7883">
            <w:pPr>
              <w:pStyle w:val="ZPpregtevilke"/>
              <w:rPr>
                <w:b/>
              </w:rPr>
            </w:pPr>
            <w:r w:rsidRPr="0092482D">
              <w:rPr>
                <w:b/>
              </w:rPr>
              <w:t>673</w:t>
            </w:r>
          </w:p>
        </w:tc>
        <w:tc>
          <w:tcPr>
            <w:tcW w:w="267" w:type="pct"/>
            <w:tcBorders>
              <w:right w:val="single" w:sz="4" w:space="0" w:color="008000"/>
            </w:tcBorders>
            <w:vAlign w:val="bottom"/>
          </w:tcPr>
          <w:p w14:paraId="30318A1E" w14:textId="28CA363F" w:rsidR="003F7883" w:rsidRPr="0092482D" w:rsidRDefault="003F7883" w:rsidP="003F7883">
            <w:pPr>
              <w:pStyle w:val="ZPpregtevilke"/>
              <w:rPr>
                <w:b/>
              </w:rPr>
            </w:pPr>
            <w:r w:rsidRPr="0092482D">
              <w:rPr>
                <w:b/>
              </w:rPr>
              <w:t>90,6</w:t>
            </w:r>
          </w:p>
        </w:tc>
        <w:tc>
          <w:tcPr>
            <w:tcW w:w="266" w:type="pct"/>
            <w:tcBorders>
              <w:left w:val="single" w:sz="4" w:space="0" w:color="008000"/>
            </w:tcBorders>
            <w:shd w:val="clear" w:color="auto" w:fill="auto"/>
            <w:noWrap/>
            <w:vAlign w:val="bottom"/>
          </w:tcPr>
          <w:p w14:paraId="778C63F5" w14:textId="5A5ECA92" w:rsidR="003F7883" w:rsidRPr="0092482D" w:rsidRDefault="003F7883" w:rsidP="003F7883">
            <w:pPr>
              <w:pStyle w:val="ZPpregtevilke"/>
              <w:rPr>
                <w:b/>
              </w:rPr>
            </w:pPr>
            <w:r w:rsidRPr="0092482D">
              <w:rPr>
                <w:b/>
              </w:rPr>
              <w:t>442</w:t>
            </w:r>
          </w:p>
        </w:tc>
        <w:tc>
          <w:tcPr>
            <w:tcW w:w="266" w:type="pct"/>
            <w:shd w:val="clear" w:color="auto" w:fill="auto"/>
            <w:noWrap/>
            <w:vAlign w:val="bottom"/>
          </w:tcPr>
          <w:p w14:paraId="5FE39DA5" w14:textId="462A1C10" w:rsidR="003F7883" w:rsidRPr="0092482D" w:rsidRDefault="003F7883" w:rsidP="003F7883">
            <w:pPr>
              <w:pStyle w:val="ZPpregtevilke"/>
              <w:rPr>
                <w:b/>
              </w:rPr>
            </w:pPr>
            <w:r w:rsidRPr="0092482D">
              <w:rPr>
                <w:b/>
              </w:rPr>
              <w:t>493</w:t>
            </w:r>
          </w:p>
        </w:tc>
        <w:tc>
          <w:tcPr>
            <w:tcW w:w="266" w:type="pct"/>
            <w:shd w:val="clear" w:color="auto" w:fill="auto"/>
            <w:noWrap/>
            <w:vAlign w:val="bottom"/>
          </w:tcPr>
          <w:p w14:paraId="3A23B5A8" w14:textId="44640733" w:rsidR="003F7883" w:rsidRPr="0092482D" w:rsidRDefault="003F7883" w:rsidP="003F7883">
            <w:pPr>
              <w:pStyle w:val="ZPpregtevilke"/>
              <w:rPr>
                <w:b/>
              </w:rPr>
            </w:pPr>
            <w:r w:rsidRPr="0092482D">
              <w:rPr>
                <w:b/>
              </w:rPr>
              <w:t>523</w:t>
            </w:r>
          </w:p>
        </w:tc>
        <w:tc>
          <w:tcPr>
            <w:tcW w:w="266" w:type="pct"/>
            <w:shd w:val="clear" w:color="auto" w:fill="auto"/>
            <w:noWrap/>
            <w:vAlign w:val="bottom"/>
          </w:tcPr>
          <w:p w14:paraId="06FCCB65" w14:textId="4370703D" w:rsidR="003F7883" w:rsidRPr="0092482D" w:rsidRDefault="003F7883" w:rsidP="003F7883">
            <w:pPr>
              <w:pStyle w:val="ZPpregtevilke"/>
              <w:rPr>
                <w:b/>
              </w:rPr>
            </w:pPr>
            <w:r w:rsidRPr="0092482D">
              <w:rPr>
                <w:b/>
              </w:rPr>
              <w:t>548</w:t>
            </w:r>
          </w:p>
        </w:tc>
        <w:tc>
          <w:tcPr>
            <w:tcW w:w="267" w:type="pct"/>
            <w:tcBorders>
              <w:right w:val="single" w:sz="4" w:space="0" w:color="008000"/>
            </w:tcBorders>
            <w:shd w:val="clear" w:color="auto" w:fill="auto"/>
            <w:noWrap/>
            <w:vAlign w:val="bottom"/>
          </w:tcPr>
          <w:p w14:paraId="2B13A19B" w14:textId="3D23173F" w:rsidR="003F7883" w:rsidRPr="0092482D" w:rsidRDefault="003F7883" w:rsidP="003F7883">
            <w:pPr>
              <w:pStyle w:val="ZPpregtevilke"/>
              <w:rPr>
                <w:b/>
              </w:rPr>
            </w:pPr>
            <w:r w:rsidRPr="0092482D">
              <w:rPr>
                <w:b/>
              </w:rPr>
              <w:t>104,7</w:t>
            </w:r>
          </w:p>
        </w:tc>
        <w:tc>
          <w:tcPr>
            <w:tcW w:w="266" w:type="pct"/>
            <w:tcBorders>
              <w:left w:val="single" w:sz="4" w:space="0" w:color="008000"/>
            </w:tcBorders>
            <w:shd w:val="clear" w:color="auto" w:fill="auto"/>
            <w:noWrap/>
            <w:vAlign w:val="bottom"/>
          </w:tcPr>
          <w:p w14:paraId="2B2B8ED4" w14:textId="54C26B5A" w:rsidR="003F7883" w:rsidRPr="0092482D" w:rsidRDefault="003F7883" w:rsidP="003F7883">
            <w:pPr>
              <w:pStyle w:val="ZPpregtevilke"/>
              <w:rPr>
                <w:b/>
              </w:rPr>
            </w:pPr>
            <w:r w:rsidRPr="0092482D">
              <w:rPr>
                <w:b/>
              </w:rPr>
              <w:t>0,59</w:t>
            </w:r>
          </w:p>
        </w:tc>
        <w:tc>
          <w:tcPr>
            <w:tcW w:w="266" w:type="pct"/>
            <w:shd w:val="clear" w:color="auto" w:fill="auto"/>
            <w:vAlign w:val="bottom"/>
          </w:tcPr>
          <w:p w14:paraId="4113147C" w14:textId="46F63C1F" w:rsidR="003F7883" w:rsidRPr="0092482D" w:rsidRDefault="003F7883" w:rsidP="003F7883">
            <w:pPr>
              <w:pStyle w:val="ZPpregtevilke"/>
              <w:rPr>
                <w:b/>
              </w:rPr>
            </w:pPr>
            <w:r w:rsidRPr="0092482D">
              <w:rPr>
                <w:b/>
              </w:rPr>
              <w:t>0,67</w:t>
            </w:r>
          </w:p>
        </w:tc>
        <w:tc>
          <w:tcPr>
            <w:tcW w:w="266" w:type="pct"/>
            <w:shd w:val="clear" w:color="auto" w:fill="auto"/>
            <w:vAlign w:val="bottom"/>
          </w:tcPr>
          <w:p w14:paraId="1405BF1A" w14:textId="511D3CA4" w:rsidR="003F7883" w:rsidRPr="0092482D" w:rsidRDefault="003F7883" w:rsidP="003F7883">
            <w:pPr>
              <w:pStyle w:val="ZPpregtevilke"/>
              <w:rPr>
                <w:b/>
              </w:rPr>
            </w:pPr>
            <w:r w:rsidRPr="0092482D">
              <w:rPr>
                <w:b/>
              </w:rPr>
              <w:t>0,70</w:t>
            </w:r>
          </w:p>
        </w:tc>
        <w:tc>
          <w:tcPr>
            <w:tcW w:w="266" w:type="pct"/>
            <w:vAlign w:val="bottom"/>
          </w:tcPr>
          <w:p w14:paraId="3B810B0F" w14:textId="0E269AED" w:rsidR="003F7883" w:rsidRPr="0092482D" w:rsidRDefault="003F7883" w:rsidP="003F7883">
            <w:pPr>
              <w:pStyle w:val="ZPpregtevilke"/>
              <w:rPr>
                <w:b/>
              </w:rPr>
            </w:pPr>
            <w:r w:rsidRPr="0092482D">
              <w:rPr>
                <w:b/>
              </w:rPr>
              <w:t>0,81</w:t>
            </w:r>
          </w:p>
        </w:tc>
        <w:tc>
          <w:tcPr>
            <w:tcW w:w="267" w:type="pct"/>
            <w:vAlign w:val="bottom"/>
          </w:tcPr>
          <w:p w14:paraId="60920448" w14:textId="285B60D9" w:rsidR="003F7883" w:rsidRPr="0092482D" w:rsidRDefault="003F7883" w:rsidP="003F7883">
            <w:pPr>
              <w:pStyle w:val="ZPpregtevilke"/>
              <w:rPr>
                <w:b/>
              </w:rPr>
            </w:pPr>
            <w:r w:rsidRPr="0092482D">
              <w:rPr>
                <w:b/>
              </w:rPr>
              <w:t>115,6</w:t>
            </w:r>
          </w:p>
        </w:tc>
      </w:tr>
      <w:tr w:rsidR="003F7883" w:rsidRPr="00DB2AD5" w14:paraId="6824C2B9" w14:textId="77777777" w:rsidTr="004C370E">
        <w:trPr>
          <w:trHeight w:val="227"/>
          <w:jc w:val="center"/>
        </w:trPr>
        <w:tc>
          <w:tcPr>
            <w:tcW w:w="1007" w:type="pct"/>
            <w:shd w:val="clear" w:color="auto" w:fill="auto"/>
            <w:noWrap/>
            <w:vAlign w:val="bottom"/>
          </w:tcPr>
          <w:p w14:paraId="123DD02C" w14:textId="7A8AB14B" w:rsidR="003F7883" w:rsidRPr="00DB2AD5" w:rsidRDefault="003F7883" w:rsidP="003F7883">
            <w:pPr>
              <w:pStyle w:val="ZPpregtevilke"/>
              <w:ind w:left="57"/>
              <w:jc w:val="left"/>
            </w:pPr>
            <w:r w:rsidRPr="00DB2AD5">
              <w:t>Pomurska</w:t>
            </w:r>
          </w:p>
        </w:tc>
        <w:tc>
          <w:tcPr>
            <w:tcW w:w="266" w:type="pct"/>
            <w:shd w:val="clear" w:color="auto" w:fill="auto"/>
            <w:noWrap/>
            <w:vAlign w:val="bottom"/>
          </w:tcPr>
          <w:p w14:paraId="6867DEE8" w14:textId="35E57707" w:rsidR="003F7883" w:rsidRPr="00DB2AD5" w:rsidRDefault="003F7883" w:rsidP="003F7883">
            <w:pPr>
              <w:pStyle w:val="ZPpregtevilke"/>
            </w:pPr>
            <w:r w:rsidRPr="00521A05">
              <w:t>65</w:t>
            </w:r>
          </w:p>
        </w:tc>
        <w:tc>
          <w:tcPr>
            <w:tcW w:w="266" w:type="pct"/>
            <w:shd w:val="clear" w:color="auto" w:fill="auto"/>
            <w:noWrap/>
            <w:vAlign w:val="bottom"/>
          </w:tcPr>
          <w:p w14:paraId="73DF4996" w14:textId="7EDF05F9" w:rsidR="003F7883" w:rsidRPr="00DB2AD5" w:rsidRDefault="003F7883" w:rsidP="003F7883">
            <w:pPr>
              <w:pStyle w:val="ZPpregtevilke"/>
            </w:pPr>
            <w:r w:rsidRPr="00521A05">
              <w:t>64</w:t>
            </w:r>
          </w:p>
        </w:tc>
        <w:tc>
          <w:tcPr>
            <w:tcW w:w="266" w:type="pct"/>
            <w:shd w:val="clear" w:color="auto" w:fill="auto"/>
            <w:noWrap/>
            <w:vAlign w:val="bottom"/>
          </w:tcPr>
          <w:p w14:paraId="5817017E" w14:textId="72E84469" w:rsidR="003F7883" w:rsidRPr="00DB2AD5" w:rsidRDefault="003F7883" w:rsidP="003F7883">
            <w:pPr>
              <w:pStyle w:val="ZPpregtevilke"/>
            </w:pPr>
            <w:r w:rsidRPr="00521A05">
              <w:t>63</w:t>
            </w:r>
          </w:p>
        </w:tc>
        <w:tc>
          <w:tcPr>
            <w:tcW w:w="266" w:type="pct"/>
            <w:shd w:val="clear" w:color="auto" w:fill="auto"/>
            <w:noWrap/>
            <w:vAlign w:val="bottom"/>
          </w:tcPr>
          <w:p w14:paraId="05A11E50" w14:textId="28096C63" w:rsidR="003F7883" w:rsidRPr="00DB2AD5" w:rsidRDefault="003F7883" w:rsidP="003F7883">
            <w:pPr>
              <w:pStyle w:val="ZPpregtevilke"/>
            </w:pPr>
            <w:r w:rsidRPr="00521A05">
              <w:t>41</w:t>
            </w:r>
          </w:p>
        </w:tc>
        <w:tc>
          <w:tcPr>
            <w:tcW w:w="267" w:type="pct"/>
            <w:tcBorders>
              <w:right w:val="single" w:sz="4" w:space="0" w:color="008000"/>
            </w:tcBorders>
            <w:vAlign w:val="bottom"/>
          </w:tcPr>
          <w:p w14:paraId="111486E2" w14:textId="05E64B93" w:rsidR="003F7883" w:rsidRPr="00DB2AD5" w:rsidRDefault="003F7883" w:rsidP="003F7883">
            <w:pPr>
              <w:pStyle w:val="ZPpregtevilke"/>
            </w:pPr>
            <w:r w:rsidRPr="00521A05">
              <w:t>65,1</w:t>
            </w:r>
          </w:p>
        </w:tc>
        <w:tc>
          <w:tcPr>
            <w:tcW w:w="266" w:type="pct"/>
            <w:tcBorders>
              <w:left w:val="single" w:sz="4" w:space="0" w:color="008000"/>
            </w:tcBorders>
            <w:shd w:val="clear" w:color="auto" w:fill="auto"/>
            <w:noWrap/>
            <w:vAlign w:val="bottom"/>
          </w:tcPr>
          <w:p w14:paraId="5B8738D5" w14:textId="3C4FCAA0" w:rsidR="003F7883" w:rsidRPr="00DB2AD5" w:rsidRDefault="003F7883" w:rsidP="003F7883">
            <w:pPr>
              <w:pStyle w:val="ZPpregtevilke"/>
            </w:pPr>
            <w:r w:rsidRPr="00521A05">
              <w:t>27</w:t>
            </w:r>
          </w:p>
        </w:tc>
        <w:tc>
          <w:tcPr>
            <w:tcW w:w="266" w:type="pct"/>
            <w:shd w:val="clear" w:color="auto" w:fill="auto"/>
            <w:noWrap/>
            <w:vAlign w:val="bottom"/>
          </w:tcPr>
          <w:p w14:paraId="6D9C2E13" w14:textId="651CB3E3" w:rsidR="003F7883" w:rsidRPr="00DB2AD5" w:rsidRDefault="003F7883" w:rsidP="003F7883">
            <w:pPr>
              <w:pStyle w:val="ZPpregtevilke"/>
            </w:pPr>
            <w:r w:rsidRPr="00521A05">
              <w:t>32</w:t>
            </w:r>
          </w:p>
        </w:tc>
        <w:tc>
          <w:tcPr>
            <w:tcW w:w="266" w:type="pct"/>
            <w:shd w:val="clear" w:color="auto" w:fill="auto"/>
            <w:noWrap/>
            <w:vAlign w:val="bottom"/>
          </w:tcPr>
          <w:p w14:paraId="1BA081EB" w14:textId="1385D332" w:rsidR="003F7883" w:rsidRPr="00DB2AD5" w:rsidRDefault="003F7883" w:rsidP="003F7883">
            <w:pPr>
              <w:pStyle w:val="ZPpregtevilke"/>
            </w:pPr>
            <w:r w:rsidRPr="00521A05">
              <w:t>32</w:t>
            </w:r>
          </w:p>
        </w:tc>
        <w:tc>
          <w:tcPr>
            <w:tcW w:w="266" w:type="pct"/>
            <w:shd w:val="clear" w:color="auto" w:fill="auto"/>
            <w:noWrap/>
            <w:vAlign w:val="bottom"/>
          </w:tcPr>
          <w:p w14:paraId="77A4E750" w14:textId="01D6B802" w:rsidR="003F7883" w:rsidRPr="00DB2AD5" w:rsidRDefault="003F7883" w:rsidP="003F7883">
            <w:pPr>
              <w:pStyle w:val="ZPpregtevilke"/>
            </w:pPr>
            <w:r w:rsidRPr="00521A05">
              <w:t>25</w:t>
            </w:r>
          </w:p>
        </w:tc>
        <w:tc>
          <w:tcPr>
            <w:tcW w:w="267" w:type="pct"/>
            <w:tcBorders>
              <w:right w:val="single" w:sz="4" w:space="0" w:color="008000"/>
            </w:tcBorders>
            <w:shd w:val="clear" w:color="auto" w:fill="auto"/>
            <w:noWrap/>
            <w:vAlign w:val="bottom"/>
          </w:tcPr>
          <w:p w14:paraId="0C4AEB31" w14:textId="1C86D134" w:rsidR="003F7883" w:rsidRPr="00DB2AD5" w:rsidRDefault="003F7883" w:rsidP="003F7883">
            <w:pPr>
              <w:pStyle w:val="ZPpregtevilke"/>
            </w:pPr>
            <w:r w:rsidRPr="00521A05">
              <w:t>78,9</w:t>
            </w:r>
          </w:p>
        </w:tc>
        <w:tc>
          <w:tcPr>
            <w:tcW w:w="266" w:type="pct"/>
            <w:tcBorders>
              <w:left w:val="single" w:sz="4" w:space="0" w:color="008000"/>
            </w:tcBorders>
            <w:shd w:val="clear" w:color="auto" w:fill="auto"/>
            <w:noWrap/>
            <w:vAlign w:val="bottom"/>
          </w:tcPr>
          <w:p w14:paraId="312D657B" w14:textId="5DF9B22F" w:rsidR="003F7883" w:rsidRPr="00DB2AD5" w:rsidRDefault="003F7883" w:rsidP="003F7883">
            <w:pPr>
              <w:pStyle w:val="ZPpregtevilke"/>
            </w:pPr>
            <w:r w:rsidRPr="00521A05">
              <w:t>0,41</w:t>
            </w:r>
          </w:p>
        </w:tc>
        <w:tc>
          <w:tcPr>
            <w:tcW w:w="266" w:type="pct"/>
            <w:shd w:val="clear" w:color="auto" w:fill="auto"/>
            <w:vAlign w:val="bottom"/>
          </w:tcPr>
          <w:p w14:paraId="359AFFBE" w14:textId="564526D5" w:rsidR="003F7883" w:rsidRPr="00DB2AD5" w:rsidRDefault="003F7883" w:rsidP="003F7883">
            <w:pPr>
              <w:pStyle w:val="ZPpregtevilke"/>
            </w:pPr>
            <w:r w:rsidRPr="00521A05">
              <w:t>0,50</w:t>
            </w:r>
          </w:p>
        </w:tc>
        <w:tc>
          <w:tcPr>
            <w:tcW w:w="266" w:type="pct"/>
            <w:shd w:val="clear" w:color="auto" w:fill="auto"/>
            <w:vAlign w:val="bottom"/>
          </w:tcPr>
          <w:p w14:paraId="1651F09F" w14:textId="43E11227" w:rsidR="003F7883" w:rsidRPr="00DB2AD5" w:rsidRDefault="003F7883" w:rsidP="003F7883">
            <w:pPr>
              <w:pStyle w:val="ZPpregtevilke"/>
            </w:pPr>
            <w:r w:rsidRPr="00521A05">
              <w:t>0,51</w:t>
            </w:r>
          </w:p>
        </w:tc>
        <w:tc>
          <w:tcPr>
            <w:tcW w:w="266" w:type="pct"/>
            <w:vAlign w:val="bottom"/>
          </w:tcPr>
          <w:p w14:paraId="6088BA02" w14:textId="1B112CBB" w:rsidR="003F7883" w:rsidRPr="00DB2AD5" w:rsidRDefault="003F7883" w:rsidP="003F7883">
            <w:pPr>
              <w:pStyle w:val="ZPpregtevilke"/>
            </w:pPr>
            <w:r w:rsidRPr="00521A05">
              <w:t>0,62</w:t>
            </w:r>
          </w:p>
        </w:tc>
        <w:tc>
          <w:tcPr>
            <w:tcW w:w="267" w:type="pct"/>
            <w:vAlign w:val="bottom"/>
          </w:tcPr>
          <w:p w14:paraId="7854CC0B" w14:textId="45E253FD" w:rsidR="003F7883" w:rsidRPr="00DB2AD5" w:rsidRDefault="003F7883" w:rsidP="003F7883">
            <w:pPr>
              <w:pStyle w:val="ZPpregtevilke"/>
            </w:pPr>
            <w:r w:rsidRPr="00521A05">
              <w:t>121,2</w:t>
            </w:r>
          </w:p>
        </w:tc>
      </w:tr>
      <w:tr w:rsidR="003F7883" w:rsidRPr="00DB2AD5" w14:paraId="52CCB5B4" w14:textId="77777777" w:rsidTr="004C370E">
        <w:trPr>
          <w:trHeight w:val="227"/>
          <w:jc w:val="center"/>
        </w:trPr>
        <w:tc>
          <w:tcPr>
            <w:tcW w:w="1007" w:type="pct"/>
            <w:shd w:val="clear" w:color="auto" w:fill="auto"/>
            <w:noWrap/>
            <w:vAlign w:val="bottom"/>
          </w:tcPr>
          <w:p w14:paraId="654F0F71" w14:textId="6A300648" w:rsidR="003F7883" w:rsidRPr="00DB2AD5" w:rsidRDefault="003F7883" w:rsidP="003F7883">
            <w:pPr>
              <w:pStyle w:val="ZPpregtevilke"/>
              <w:ind w:left="57"/>
              <w:jc w:val="left"/>
            </w:pPr>
            <w:r w:rsidRPr="00DB2AD5">
              <w:t>Podravska</w:t>
            </w:r>
          </w:p>
        </w:tc>
        <w:tc>
          <w:tcPr>
            <w:tcW w:w="266" w:type="pct"/>
            <w:shd w:val="clear" w:color="auto" w:fill="auto"/>
            <w:noWrap/>
            <w:vAlign w:val="bottom"/>
          </w:tcPr>
          <w:p w14:paraId="251052E5" w14:textId="43A22F5C" w:rsidR="003F7883" w:rsidRPr="00DB2AD5" w:rsidRDefault="003F7883" w:rsidP="003F7883">
            <w:pPr>
              <w:pStyle w:val="ZPpregtevilke"/>
            </w:pPr>
            <w:r w:rsidRPr="00521A05">
              <w:t>155</w:t>
            </w:r>
          </w:p>
        </w:tc>
        <w:tc>
          <w:tcPr>
            <w:tcW w:w="266" w:type="pct"/>
            <w:shd w:val="clear" w:color="auto" w:fill="auto"/>
            <w:noWrap/>
            <w:vAlign w:val="bottom"/>
          </w:tcPr>
          <w:p w14:paraId="7E48E3CB" w14:textId="5044F6E8" w:rsidR="003F7883" w:rsidRPr="00DB2AD5" w:rsidRDefault="003F7883" w:rsidP="003F7883">
            <w:pPr>
              <w:pStyle w:val="ZPpregtevilke"/>
            </w:pPr>
            <w:r w:rsidRPr="00521A05">
              <w:t>109</w:t>
            </w:r>
          </w:p>
        </w:tc>
        <w:tc>
          <w:tcPr>
            <w:tcW w:w="266" w:type="pct"/>
            <w:shd w:val="clear" w:color="auto" w:fill="auto"/>
            <w:noWrap/>
            <w:vAlign w:val="bottom"/>
          </w:tcPr>
          <w:p w14:paraId="4D57E353" w14:textId="08F0A7C7" w:rsidR="003F7883" w:rsidRPr="00DB2AD5" w:rsidRDefault="003F7883" w:rsidP="003F7883">
            <w:pPr>
              <w:pStyle w:val="ZPpregtevilke"/>
            </w:pPr>
            <w:r w:rsidRPr="00521A05">
              <w:t>107</w:t>
            </w:r>
          </w:p>
        </w:tc>
        <w:tc>
          <w:tcPr>
            <w:tcW w:w="266" w:type="pct"/>
            <w:shd w:val="clear" w:color="auto" w:fill="auto"/>
            <w:noWrap/>
            <w:vAlign w:val="bottom"/>
          </w:tcPr>
          <w:p w14:paraId="3FB8B54E" w14:textId="1511364A" w:rsidR="003F7883" w:rsidRPr="00DB2AD5" w:rsidRDefault="003F7883" w:rsidP="003F7883">
            <w:pPr>
              <w:pStyle w:val="ZPpregtevilke"/>
            </w:pPr>
            <w:r w:rsidRPr="00521A05">
              <w:t>100</w:t>
            </w:r>
          </w:p>
        </w:tc>
        <w:tc>
          <w:tcPr>
            <w:tcW w:w="267" w:type="pct"/>
            <w:tcBorders>
              <w:right w:val="single" w:sz="4" w:space="0" w:color="008000"/>
            </w:tcBorders>
            <w:vAlign w:val="bottom"/>
          </w:tcPr>
          <w:p w14:paraId="2C10361F" w14:textId="08598247" w:rsidR="003F7883" w:rsidRPr="00DB2AD5" w:rsidRDefault="003F7883" w:rsidP="003F7883">
            <w:pPr>
              <w:pStyle w:val="ZPpregtevilke"/>
            </w:pPr>
            <w:r w:rsidRPr="00521A05">
              <w:t>93,5</w:t>
            </w:r>
          </w:p>
        </w:tc>
        <w:tc>
          <w:tcPr>
            <w:tcW w:w="266" w:type="pct"/>
            <w:tcBorders>
              <w:left w:val="single" w:sz="4" w:space="0" w:color="008000"/>
            </w:tcBorders>
            <w:shd w:val="clear" w:color="auto" w:fill="auto"/>
            <w:noWrap/>
            <w:vAlign w:val="bottom"/>
          </w:tcPr>
          <w:p w14:paraId="04F9135D" w14:textId="0A5DFA02" w:rsidR="003F7883" w:rsidRPr="00DB2AD5" w:rsidRDefault="003F7883" w:rsidP="003F7883">
            <w:pPr>
              <w:pStyle w:val="ZPpregtevilke"/>
            </w:pPr>
            <w:r w:rsidRPr="00521A05">
              <w:t>104</w:t>
            </w:r>
          </w:p>
        </w:tc>
        <w:tc>
          <w:tcPr>
            <w:tcW w:w="266" w:type="pct"/>
            <w:shd w:val="clear" w:color="auto" w:fill="auto"/>
            <w:noWrap/>
            <w:vAlign w:val="bottom"/>
          </w:tcPr>
          <w:p w14:paraId="626890EE" w14:textId="6B3C8320" w:rsidR="003F7883" w:rsidRPr="00DB2AD5" w:rsidRDefault="003F7883" w:rsidP="003F7883">
            <w:pPr>
              <w:pStyle w:val="ZPpregtevilke"/>
            </w:pPr>
            <w:r w:rsidRPr="00521A05">
              <w:t>102</w:t>
            </w:r>
          </w:p>
        </w:tc>
        <w:tc>
          <w:tcPr>
            <w:tcW w:w="266" w:type="pct"/>
            <w:shd w:val="clear" w:color="auto" w:fill="auto"/>
            <w:noWrap/>
            <w:vAlign w:val="bottom"/>
          </w:tcPr>
          <w:p w14:paraId="608CD280" w14:textId="2E6FCE40" w:rsidR="003F7883" w:rsidRPr="00DB2AD5" w:rsidRDefault="003F7883" w:rsidP="003F7883">
            <w:pPr>
              <w:pStyle w:val="ZPpregtevilke"/>
            </w:pPr>
            <w:r w:rsidRPr="00521A05">
              <w:t>83</w:t>
            </w:r>
          </w:p>
        </w:tc>
        <w:tc>
          <w:tcPr>
            <w:tcW w:w="266" w:type="pct"/>
            <w:shd w:val="clear" w:color="auto" w:fill="auto"/>
            <w:noWrap/>
            <w:vAlign w:val="bottom"/>
          </w:tcPr>
          <w:p w14:paraId="157462C0" w14:textId="77EAC566" w:rsidR="003F7883" w:rsidRPr="00DB2AD5" w:rsidRDefault="003F7883" w:rsidP="003F7883">
            <w:pPr>
              <w:pStyle w:val="ZPpregtevilke"/>
            </w:pPr>
            <w:r w:rsidRPr="00521A05">
              <w:t>88</w:t>
            </w:r>
          </w:p>
        </w:tc>
        <w:tc>
          <w:tcPr>
            <w:tcW w:w="267" w:type="pct"/>
            <w:tcBorders>
              <w:right w:val="single" w:sz="4" w:space="0" w:color="008000"/>
            </w:tcBorders>
            <w:shd w:val="clear" w:color="auto" w:fill="auto"/>
            <w:noWrap/>
            <w:vAlign w:val="bottom"/>
          </w:tcPr>
          <w:p w14:paraId="2CFD28F5" w14:textId="1A8363F9" w:rsidR="003F7883" w:rsidRPr="00DB2AD5" w:rsidRDefault="003F7883" w:rsidP="003F7883">
            <w:pPr>
              <w:pStyle w:val="ZPpregtevilke"/>
            </w:pPr>
            <w:r w:rsidRPr="00521A05">
              <w:t>106,2</w:t>
            </w:r>
          </w:p>
        </w:tc>
        <w:tc>
          <w:tcPr>
            <w:tcW w:w="266" w:type="pct"/>
            <w:tcBorders>
              <w:left w:val="single" w:sz="4" w:space="0" w:color="008000"/>
            </w:tcBorders>
            <w:shd w:val="clear" w:color="auto" w:fill="auto"/>
            <w:noWrap/>
            <w:vAlign w:val="bottom"/>
          </w:tcPr>
          <w:p w14:paraId="0719043E" w14:textId="1A01727C" w:rsidR="003F7883" w:rsidRPr="00DB2AD5" w:rsidRDefault="003F7883" w:rsidP="003F7883">
            <w:pPr>
              <w:pStyle w:val="ZPpregtevilke"/>
            </w:pPr>
            <w:r w:rsidRPr="00521A05">
              <w:t>0,67</w:t>
            </w:r>
          </w:p>
        </w:tc>
        <w:tc>
          <w:tcPr>
            <w:tcW w:w="266" w:type="pct"/>
            <w:shd w:val="clear" w:color="auto" w:fill="auto"/>
            <w:vAlign w:val="bottom"/>
          </w:tcPr>
          <w:p w14:paraId="65C46BB4" w14:textId="28B63F99" w:rsidR="003F7883" w:rsidRPr="00DB2AD5" w:rsidRDefault="003F7883" w:rsidP="003F7883">
            <w:pPr>
              <w:pStyle w:val="ZPpregtevilke"/>
            </w:pPr>
            <w:r w:rsidRPr="00521A05">
              <w:t>0,93</w:t>
            </w:r>
          </w:p>
        </w:tc>
        <w:tc>
          <w:tcPr>
            <w:tcW w:w="266" w:type="pct"/>
            <w:shd w:val="clear" w:color="auto" w:fill="auto"/>
            <w:vAlign w:val="bottom"/>
          </w:tcPr>
          <w:p w14:paraId="3B64C689" w14:textId="485284A9" w:rsidR="003F7883" w:rsidRPr="00DB2AD5" w:rsidRDefault="003F7883" w:rsidP="003F7883">
            <w:pPr>
              <w:pStyle w:val="ZPpregtevilke"/>
            </w:pPr>
            <w:r w:rsidRPr="00521A05">
              <w:t>0,77</w:t>
            </w:r>
          </w:p>
        </w:tc>
        <w:tc>
          <w:tcPr>
            <w:tcW w:w="266" w:type="pct"/>
            <w:vAlign w:val="bottom"/>
          </w:tcPr>
          <w:p w14:paraId="2421500F" w14:textId="53080AA8" w:rsidR="003F7883" w:rsidRPr="00DB2AD5" w:rsidRDefault="003F7883" w:rsidP="003F7883">
            <w:pPr>
              <w:pStyle w:val="ZPpregtevilke"/>
            </w:pPr>
            <w:r w:rsidRPr="00521A05">
              <w:t>0,88</w:t>
            </w:r>
          </w:p>
        </w:tc>
        <w:tc>
          <w:tcPr>
            <w:tcW w:w="267" w:type="pct"/>
            <w:vAlign w:val="bottom"/>
          </w:tcPr>
          <w:p w14:paraId="2D092492" w14:textId="365D249D" w:rsidR="003F7883" w:rsidRPr="00DB2AD5" w:rsidRDefault="003F7883" w:rsidP="003F7883">
            <w:pPr>
              <w:pStyle w:val="ZPpregtevilke"/>
            </w:pPr>
            <w:r w:rsidRPr="00521A05">
              <w:t>113,6</w:t>
            </w:r>
          </w:p>
        </w:tc>
      </w:tr>
      <w:tr w:rsidR="003F7883" w:rsidRPr="00DB2AD5" w14:paraId="51C5262E" w14:textId="77777777" w:rsidTr="004C370E">
        <w:trPr>
          <w:trHeight w:val="227"/>
          <w:jc w:val="center"/>
        </w:trPr>
        <w:tc>
          <w:tcPr>
            <w:tcW w:w="1007" w:type="pct"/>
            <w:shd w:val="clear" w:color="auto" w:fill="auto"/>
            <w:noWrap/>
            <w:vAlign w:val="bottom"/>
          </w:tcPr>
          <w:p w14:paraId="12638ADE" w14:textId="28A031FC" w:rsidR="003F7883" w:rsidRPr="00DB2AD5" w:rsidRDefault="003F7883" w:rsidP="003F7883">
            <w:pPr>
              <w:pStyle w:val="ZPpregtevilke"/>
              <w:ind w:left="57"/>
              <w:jc w:val="left"/>
              <w:rPr>
                <w:b/>
              </w:rPr>
            </w:pPr>
            <w:r w:rsidRPr="00DB2AD5">
              <w:t>Koroška</w:t>
            </w:r>
          </w:p>
        </w:tc>
        <w:tc>
          <w:tcPr>
            <w:tcW w:w="266" w:type="pct"/>
            <w:shd w:val="clear" w:color="auto" w:fill="auto"/>
            <w:noWrap/>
            <w:vAlign w:val="bottom"/>
          </w:tcPr>
          <w:p w14:paraId="0FD31D46" w14:textId="36C080A8" w:rsidR="003F7883" w:rsidRPr="00DB2AD5" w:rsidRDefault="003F7883" w:rsidP="003F7883">
            <w:pPr>
              <w:pStyle w:val="ZPpregtevilke"/>
              <w:rPr>
                <w:b/>
              </w:rPr>
            </w:pPr>
            <w:r w:rsidRPr="00521A05">
              <w:t>22</w:t>
            </w:r>
          </w:p>
        </w:tc>
        <w:tc>
          <w:tcPr>
            <w:tcW w:w="266" w:type="pct"/>
            <w:shd w:val="clear" w:color="auto" w:fill="auto"/>
            <w:noWrap/>
            <w:vAlign w:val="bottom"/>
          </w:tcPr>
          <w:p w14:paraId="3116C9DE" w14:textId="3927E371" w:rsidR="003F7883" w:rsidRPr="00DB2AD5" w:rsidRDefault="003F7883" w:rsidP="003F7883">
            <w:pPr>
              <w:pStyle w:val="ZPpregtevilke"/>
              <w:rPr>
                <w:b/>
              </w:rPr>
            </w:pPr>
            <w:r w:rsidRPr="00521A05">
              <w:t>z</w:t>
            </w:r>
          </w:p>
        </w:tc>
        <w:tc>
          <w:tcPr>
            <w:tcW w:w="266" w:type="pct"/>
            <w:shd w:val="clear" w:color="auto" w:fill="auto"/>
            <w:noWrap/>
            <w:vAlign w:val="bottom"/>
          </w:tcPr>
          <w:p w14:paraId="524B0F68" w14:textId="1070A150" w:rsidR="003F7883" w:rsidRPr="00DB2AD5" w:rsidRDefault="003F7883" w:rsidP="003F7883">
            <w:pPr>
              <w:pStyle w:val="ZPpregtevilke"/>
              <w:rPr>
                <w:b/>
              </w:rPr>
            </w:pPr>
            <w:r w:rsidRPr="00521A05">
              <w:t>10</w:t>
            </w:r>
          </w:p>
        </w:tc>
        <w:tc>
          <w:tcPr>
            <w:tcW w:w="266" w:type="pct"/>
            <w:shd w:val="clear" w:color="auto" w:fill="auto"/>
            <w:noWrap/>
            <w:vAlign w:val="bottom"/>
          </w:tcPr>
          <w:p w14:paraId="249AE6BE" w14:textId="4E593837" w:rsidR="003F7883" w:rsidRPr="00DB2AD5" w:rsidRDefault="003F7883" w:rsidP="003F7883">
            <w:pPr>
              <w:pStyle w:val="ZPpregtevilke"/>
              <w:rPr>
                <w:b/>
              </w:rPr>
            </w:pPr>
            <w:r w:rsidRPr="00521A05">
              <w:t>13</w:t>
            </w:r>
          </w:p>
        </w:tc>
        <w:tc>
          <w:tcPr>
            <w:tcW w:w="267" w:type="pct"/>
            <w:tcBorders>
              <w:right w:val="single" w:sz="4" w:space="0" w:color="008000"/>
            </w:tcBorders>
            <w:vAlign w:val="bottom"/>
          </w:tcPr>
          <w:p w14:paraId="6592D852" w14:textId="3D2BE265" w:rsidR="003F7883" w:rsidRPr="00DB2AD5" w:rsidRDefault="003F7883" w:rsidP="003F7883">
            <w:pPr>
              <w:pStyle w:val="ZPpregtevilke"/>
              <w:rPr>
                <w:b/>
              </w:rPr>
            </w:pPr>
            <w:r w:rsidRPr="00521A05">
              <w:t>130,0</w:t>
            </w:r>
          </w:p>
        </w:tc>
        <w:tc>
          <w:tcPr>
            <w:tcW w:w="266" w:type="pct"/>
            <w:tcBorders>
              <w:left w:val="single" w:sz="4" w:space="0" w:color="008000"/>
            </w:tcBorders>
            <w:shd w:val="clear" w:color="auto" w:fill="auto"/>
            <w:noWrap/>
            <w:vAlign w:val="bottom"/>
          </w:tcPr>
          <w:p w14:paraId="4D819EB3" w14:textId="24225230" w:rsidR="003F7883" w:rsidRPr="00DB2AD5" w:rsidRDefault="003F7883" w:rsidP="003F7883">
            <w:pPr>
              <w:pStyle w:val="ZPpregtevilke"/>
              <w:rPr>
                <w:b/>
              </w:rPr>
            </w:pPr>
            <w:r w:rsidRPr="00521A05">
              <w:t>7</w:t>
            </w:r>
          </w:p>
        </w:tc>
        <w:tc>
          <w:tcPr>
            <w:tcW w:w="266" w:type="pct"/>
            <w:shd w:val="clear" w:color="auto" w:fill="auto"/>
            <w:noWrap/>
            <w:vAlign w:val="bottom"/>
          </w:tcPr>
          <w:p w14:paraId="00B21BDD" w14:textId="4B8CB859" w:rsidR="003F7883" w:rsidRPr="00DB2AD5" w:rsidRDefault="003F7883" w:rsidP="003F7883">
            <w:pPr>
              <w:pStyle w:val="ZPpregtevilke"/>
              <w:rPr>
                <w:b/>
              </w:rPr>
            </w:pPr>
            <w:r w:rsidRPr="00521A05">
              <w:t>1</w:t>
            </w:r>
          </w:p>
        </w:tc>
        <w:tc>
          <w:tcPr>
            <w:tcW w:w="266" w:type="pct"/>
            <w:shd w:val="clear" w:color="auto" w:fill="auto"/>
            <w:noWrap/>
            <w:vAlign w:val="bottom"/>
          </w:tcPr>
          <w:p w14:paraId="4BE390CD" w14:textId="54CEC8DC" w:rsidR="003F7883" w:rsidRPr="00DB2AD5" w:rsidRDefault="003F7883" w:rsidP="003F7883">
            <w:pPr>
              <w:pStyle w:val="ZPpregtevilke"/>
              <w:rPr>
                <w:b/>
              </w:rPr>
            </w:pPr>
            <w:r w:rsidRPr="00521A05">
              <w:t>0</w:t>
            </w:r>
          </w:p>
        </w:tc>
        <w:tc>
          <w:tcPr>
            <w:tcW w:w="266" w:type="pct"/>
            <w:shd w:val="clear" w:color="auto" w:fill="auto"/>
            <w:noWrap/>
            <w:vAlign w:val="bottom"/>
          </w:tcPr>
          <w:p w14:paraId="7436E60E" w14:textId="43CBD1FD" w:rsidR="003F7883" w:rsidRPr="00DB2AD5" w:rsidRDefault="003F7883" w:rsidP="003F7883">
            <w:pPr>
              <w:pStyle w:val="ZPpregtevilke"/>
              <w:rPr>
                <w:b/>
              </w:rPr>
            </w:pPr>
            <w:r w:rsidRPr="00521A05">
              <w:t>2</w:t>
            </w:r>
          </w:p>
        </w:tc>
        <w:tc>
          <w:tcPr>
            <w:tcW w:w="267" w:type="pct"/>
            <w:tcBorders>
              <w:right w:val="single" w:sz="4" w:space="0" w:color="008000"/>
            </w:tcBorders>
            <w:shd w:val="clear" w:color="auto" w:fill="auto"/>
            <w:noWrap/>
            <w:vAlign w:val="bottom"/>
          </w:tcPr>
          <w:p w14:paraId="7924ADBB" w14:textId="7D43B77D" w:rsidR="003F7883" w:rsidRPr="00DB2AD5" w:rsidRDefault="003F7883" w:rsidP="003F7883">
            <w:pPr>
              <w:pStyle w:val="ZPpregtevilke"/>
              <w:rPr>
                <w:b/>
              </w:rPr>
            </w:pPr>
            <w:r w:rsidRPr="00521A05">
              <w:t>666,7</w:t>
            </w:r>
          </w:p>
        </w:tc>
        <w:tc>
          <w:tcPr>
            <w:tcW w:w="266" w:type="pct"/>
            <w:tcBorders>
              <w:left w:val="single" w:sz="4" w:space="0" w:color="008000"/>
            </w:tcBorders>
            <w:shd w:val="clear" w:color="auto" w:fill="auto"/>
            <w:noWrap/>
            <w:vAlign w:val="bottom"/>
          </w:tcPr>
          <w:p w14:paraId="0F29C883" w14:textId="0D794DC9" w:rsidR="003F7883" w:rsidRPr="00DB2AD5" w:rsidRDefault="003F7883" w:rsidP="003F7883">
            <w:pPr>
              <w:pStyle w:val="ZPpregtevilke"/>
              <w:rPr>
                <w:b/>
              </w:rPr>
            </w:pPr>
            <w:r w:rsidRPr="00521A05">
              <w:t>0,30</w:t>
            </w:r>
          </w:p>
        </w:tc>
        <w:tc>
          <w:tcPr>
            <w:tcW w:w="266" w:type="pct"/>
            <w:shd w:val="clear" w:color="auto" w:fill="auto"/>
            <w:vAlign w:val="bottom"/>
          </w:tcPr>
          <w:p w14:paraId="50FDFA84" w14:textId="01A9E19A" w:rsidR="003F7883" w:rsidRPr="00DB2AD5" w:rsidRDefault="003F7883" w:rsidP="003F7883">
            <w:pPr>
              <w:pStyle w:val="ZPpregtevilke"/>
              <w:rPr>
                <w:b/>
              </w:rPr>
            </w:pPr>
          </w:p>
        </w:tc>
        <w:tc>
          <w:tcPr>
            <w:tcW w:w="266" w:type="pct"/>
            <w:shd w:val="clear" w:color="auto" w:fill="auto"/>
            <w:vAlign w:val="bottom"/>
          </w:tcPr>
          <w:p w14:paraId="3A808B3F" w14:textId="6D4092A8" w:rsidR="003F7883" w:rsidRPr="00DB2AD5" w:rsidRDefault="003F7883" w:rsidP="003F7883">
            <w:pPr>
              <w:pStyle w:val="ZPpregtevilke"/>
              <w:rPr>
                <w:b/>
              </w:rPr>
            </w:pPr>
            <w:r w:rsidRPr="00521A05">
              <w:t>0,03</w:t>
            </w:r>
          </w:p>
        </w:tc>
        <w:tc>
          <w:tcPr>
            <w:tcW w:w="266" w:type="pct"/>
            <w:vAlign w:val="bottom"/>
          </w:tcPr>
          <w:p w14:paraId="706ABBF0" w14:textId="0016E471" w:rsidR="003F7883" w:rsidRPr="00DB2AD5" w:rsidRDefault="003F7883" w:rsidP="003F7883">
            <w:pPr>
              <w:pStyle w:val="ZPpregtevilke"/>
              <w:rPr>
                <w:b/>
              </w:rPr>
            </w:pPr>
            <w:r w:rsidRPr="00521A05">
              <w:t>0,15</w:t>
            </w:r>
          </w:p>
        </w:tc>
        <w:tc>
          <w:tcPr>
            <w:tcW w:w="267" w:type="pct"/>
            <w:vAlign w:val="bottom"/>
          </w:tcPr>
          <w:p w14:paraId="49B8CE0A" w14:textId="09466453" w:rsidR="003F7883" w:rsidRPr="00DB2AD5" w:rsidRDefault="003F7883" w:rsidP="003F7883">
            <w:pPr>
              <w:pStyle w:val="ZPpregtevilke"/>
              <w:rPr>
                <w:b/>
              </w:rPr>
            </w:pPr>
            <w:r w:rsidRPr="00521A05">
              <w:t>512,8</w:t>
            </w:r>
          </w:p>
        </w:tc>
      </w:tr>
      <w:tr w:rsidR="003F7883" w:rsidRPr="00DB2AD5" w14:paraId="0E2FFCFE" w14:textId="77777777" w:rsidTr="004C370E">
        <w:trPr>
          <w:trHeight w:val="227"/>
          <w:jc w:val="center"/>
        </w:trPr>
        <w:tc>
          <w:tcPr>
            <w:tcW w:w="1007" w:type="pct"/>
            <w:shd w:val="clear" w:color="auto" w:fill="auto"/>
            <w:noWrap/>
            <w:vAlign w:val="bottom"/>
          </w:tcPr>
          <w:p w14:paraId="135696AB" w14:textId="088BD219" w:rsidR="003F7883" w:rsidRPr="00DB2AD5" w:rsidRDefault="003F7883" w:rsidP="003F7883">
            <w:pPr>
              <w:pStyle w:val="ZPpregtevilke"/>
              <w:ind w:left="57"/>
              <w:jc w:val="left"/>
            </w:pPr>
            <w:r w:rsidRPr="00DB2AD5">
              <w:t>Savinjska</w:t>
            </w:r>
          </w:p>
        </w:tc>
        <w:tc>
          <w:tcPr>
            <w:tcW w:w="266" w:type="pct"/>
            <w:shd w:val="clear" w:color="auto" w:fill="auto"/>
            <w:noWrap/>
            <w:vAlign w:val="bottom"/>
          </w:tcPr>
          <w:p w14:paraId="7BDEDD6F" w14:textId="7FE1FFB8" w:rsidR="003F7883" w:rsidRPr="00DB2AD5" w:rsidRDefault="003F7883" w:rsidP="003F7883">
            <w:pPr>
              <w:pStyle w:val="ZPpregtevilke"/>
            </w:pPr>
            <w:r w:rsidRPr="00521A05">
              <w:t>90</w:t>
            </w:r>
          </w:p>
        </w:tc>
        <w:tc>
          <w:tcPr>
            <w:tcW w:w="266" w:type="pct"/>
            <w:shd w:val="clear" w:color="auto" w:fill="auto"/>
            <w:noWrap/>
            <w:vAlign w:val="bottom"/>
          </w:tcPr>
          <w:p w14:paraId="2FE1D7D2" w14:textId="01F334DE" w:rsidR="003F7883" w:rsidRPr="00DB2AD5" w:rsidRDefault="003F7883" w:rsidP="003F7883">
            <w:pPr>
              <w:pStyle w:val="ZPpregtevilke"/>
            </w:pPr>
            <w:r w:rsidRPr="00521A05">
              <w:t>76</w:t>
            </w:r>
          </w:p>
        </w:tc>
        <w:tc>
          <w:tcPr>
            <w:tcW w:w="266" w:type="pct"/>
            <w:shd w:val="clear" w:color="auto" w:fill="auto"/>
            <w:noWrap/>
            <w:vAlign w:val="bottom"/>
          </w:tcPr>
          <w:p w14:paraId="06216DBB" w14:textId="2FCF9F15" w:rsidR="003F7883" w:rsidRPr="00DB2AD5" w:rsidRDefault="003F7883" w:rsidP="003F7883">
            <w:pPr>
              <w:pStyle w:val="ZPpregtevilke"/>
            </w:pPr>
            <w:r w:rsidRPr="00521A05">
              <w:t>68</w:t>
            </w:r>
          </w:p>
        </w:tc>
        <w:tc>
          <w:tcPr>
            <w:tcW w:w="266" w:type="pct"/>
            <w:shd w:val="clear" w:color="auto" w:fill="auto"/>
            <w:noWrap/>
            <w:vAlign w:val="bottom"/>
          </w:tcPr>
          <w:p w14:paraId="4B7B5BA0" w14:textId="43C4C08A" w:rsidR="003F7883" w:rsidRPr="00DB2AD5" w:rsidRDefault="003F7883" w:rsidP="003F7883">
            <w:pPr>
              <w:pStyle w:val="ZPpregtevilke"/>
            </w:pPr>
            <w:r w:rsidRPr="00521A05">
              <w:t>74</w:t>
            </w:r>
          </w:p>
        </w:tc>
        <w:tc>
          <w:tcPr>
            <w:tcW w:w="267" w:type="pct"/>
            <w:tcBorders>
              <w:right w:val="single" w:sz="4" w:space="0" w:color="008000"/>
            </w:tcBorders>
            <w:vAlign w:val="bottom"/>
          </w:tcPr>
          <w:p w14:paraId="5676E7E9" w14:textId="29F5127D" w:rsidR="003F7883" w:rsidRPr="00DB2AD5" w:rsidRDefault="003F7883" w:rsidP="003F7883">
            <w:pPr>
              <w:pStyle w:val="ZPpregtevilke"/>
            </w:pPr>
            <w:r w:rsidRPr="00521A05">
              <w:t>108,8</w:t>
            </w:r>
          </w:p>
        </w:tc>
        <w:tc>
          <w:tcPr>
            <w:tcW w:w="266" w:type="pct"/>
            <w:tcBorders>
              <w:left w:val="single" w:sz="4" w:space="0" w:color="008000"/>
            </w:tcBorders>
            <w:shd w:val="clear" w:color="auto" w:fill="auto"/>
            <w:noWrap/>
            <w:vAlign w:val="bottom"/>
          </w:tcPr>
          <w:p w14:paraId="2AABA6DE" w14:textId="7293B53B" w:rsidR="003F7883" w:rsidRPr="00DB2AD5" w:rsidRDefault="003F7883" w:rsidP="003F7883">
            <w:pPr>
              <w:pStyle w:val="ZPpregtevilke"/>
            </w:pPr>
            <w:r w:rsidRPr="00521A05">
              <w:t>35</w:t>
            </w:r>
          </w:p>
        </w:tc>
        <w:tc>
          <w:tcPr>
            <w:tcW w:w="266" w:type="pct"/>
            <w:shd w:val="clear" w:color="auto" w:fill="auto"/>
            <w:noWrap/>
            <w:vAlign w:val="bottom"/>
          </w:tcPr>
          <w:p w14:paraId="162D6898" w14:textId="3C004954" w:rsidR="003F7883" w:rsidRPr="00DB2AD5" w:rsidRDefault="003F7883" w:rsidP="003F7883">
            <w:pPr>
              <w:pStyle w:val="ZPpregtevilke"/>
            </w:pPr>
            <w:r w:rsidRPr="00521A05">
              <w:t>37</w:t>
            </w:r>
          </w:p>
        </w:tc>
        <w:tc>
          <w:tcPr>
            <w:tcW w:w="266" w:type="pct"/>
            <w:shd w:val="clear" w:color="auto" w:fill="auto"/>
            <w:noWrap/>
            <w:vAlign w:val="bottom"/>
          </w:tcPr>
          <w:p w14:paraId="67124FCE" w14:textId="7FC67BE1" w:rsidR="003F7883" w:rsidRPr="00DB2AD5" w:rsidRDefault="003F7883" w:rsidP="003F7883">
            <w:pPr>
              <w:pStyle w:val="ZPpregtevilke"/>
            </w:pPr>
            <w:r w:rsidRPr="00521A05">
              <w:t>35</w:t>
            </w:r>
          </w:p>
        </w:tc>
        <w:tc>
          <w:tcPr>
            <w:tcW w:w="266" w:type="pct"/>
            <w:shd w:val="clear" w:color="auto" w:fill="auto"/>
            <w:noWrap/>
            <w:vAlign w:val="bottom"/>
          </w:tcPr>
          <w:p w14:paraId="448C81B4" w14:textId="09219283" w:rsidR="003F7883" w:rsidRPr="00DB2AD5" w:rsidRDefault="003F7883" w:rsidP="003F7883">
            <w:pPr>
              <w:pStyle w:val="ZPpregtevilke"/>
            </w:pPr>
            <w:r w:rsidRPr="00521A05">
              <w:t>34</w:t>
            </w:r>
          </w:p>
        </w:tc>
        <w:tc>
          <w:tcPr>
            <w:tcW w:w="267" w:type="pct"/>
            <w:tcBorders>
              <w:right w:val="single" w:sz="4" w:space="0" w:color="008000"/>
            </w:tcBorders>
            <w:shd w:val="clear" w:color="auto" w:fill="auto"/>
            <w:noWrap/>
            <w:vAlign w:val="bottom"/>
          </w:tcPr>
          <w:p w14:paraId="5D58B77F" w14:textId="235B6ED1" w:rsidR="003F7883" w:rsidRPr="00DB2AD5" w:rsidRDefault="003F7883" w:rsidP="003F7883">
            <w:pPr>
              <w:pStyle w:val="ZPpregtevilke"/>
            </w:pPr>
            <w:r w:rsidRPr="00521A05">
              <w:t>98,3</w:t>
            </w:r>
          </w:p>
        </w:tc>
        <w:tc>
          <w:tcPr>
            <w:tcW w:w="266" w:type="pct"/>
            <w:tcBorders>
              <w:left w:val="single" w:sz="4" w:space="0" w:color="008000"/>
            </w:tcBorders>
            <w:shd w:val="clear" w:color="auto" w:fill="auto"/>
            <w:noWrap/>
            <w:vAlign w:val="bottom"/>
          </w:tcPr>
          <w:p w14:paraId="2F846C90" w14:textId="5B3B8908" w:rsidR="003F7883" w:rsidRPr="00DB2AD5" w:rsidRDefault="003F7883" w:rsidP="003F7883">
            <w:pPr>
              <w:pStyle w:val="ZPpregtevilke"/>
            </w:pPr>
            <w:r w:rsidRPr="00521A05">
              <w:t>0,39</w:t>
            </w:r>
          </w:p>
        </w:tc>
        <w:tc>
          <w:tcPr>
            <w:tcW w:w="266" w:type="pct"/>
            <w:shd w:val="clear" w:color="auto" w:fill="auto"/>
            <w:vAlign w:val="bottom"/>
          </w:tcPr>
          <w:p w14:paraId="06459999" w14:textId="551439D9" w:rsidR="003F7883" w:rsidRPr="00DB2AD5" w:rsidRDefault="003F7883" w:rsidP="003F7883">
            <w:pPr>
              <w:pStyle w:val="ZPpregtevilke"/>
            </w:pPr>
            <w:r w:rsidRPr="00521A05">
              <w:t>0,48</w:t>
            </w:r>
          </w:p>
        </w:tc>
        <w:tc>
          <w:tcPr>
            <w:tcW w:w="266" w:type="pct"/>
            <w:shd w:val="clear" w:color="auto" w:fill="auto"/>
            <w:vAlign w:val="bottom"/>
          </w:tcPr>
          <w:p w14:paraId="3722286C" w14:textId="7807451A" w:rsidR="003F7883" w:rsidRPr="00DB2AD5" w:rsidRDefault="003F7883" w:rsidP="003F7883">
            <w:pPr>
              <w:pStyle w:val="ZPpregtevilke"/>
            </w:pPr>
            <w:r w:rsidRPr="00521A05">
              <w:t>0,51</w:t>
            </w:r>
          </w:p>
        </w:tc>
        <w:tc>
          <w:tcPr>
            <w:tcW w:w="266" w:type="pct"/>
            <w:vAlign w:val="bottom"/>
          </w:tcPr>
          <w:p w14:paraId="347586A9" w14:textId="088594B6" w:rsidR="003F7883" w:rsidRPr="00DB2AD5" w:rsidRDefault="003F7883" w:rsidP="003F7883">
            <w:pPr>
              <w:pStyle w:val="ZPpregtevilke"/>
            </w:pPr>
            <w:r w:rsidRPr="00521A05">
              <w:t>0,46</w:t>
            </w:r>
          </w:p>
        </w:tc>
        <w:tc>
          <w:tcPr>
            <w:tcW w:w="267" w:type="pct"/>
            <w:vAlign w:val="bottom"/>
          </w:tcPr>
          <w:p w14:paraId="1BBBC98E" w14:textId="22FADF6F" w:rsidR="003F7883" w:rsidRPr="00DB2AD5" w:rsidRDefault="003F7883" w:rsidP="003F7883">
            <w:pPr>
              <w:pStyle w:val="ZPpregtevilke"/>
            </w:pPr>
            <w:r w:rsidRPr="00521A05">
              <w:t>90,3</w:t>
            </w:r>
          </w:p>
        </w:tc>
      </w:tr>
      <w:tr w:rsidR="003F7883" w:rsidRPr="00DB2AD5" w14:paraId="1D754E8C" w14:textId="77777777" w:rsidTr="004C370E">
        <w:trPr>
          <w:trHeight w:val="227"/>
          <w:jc w:val="center"/>
        </w:trPr>
        <w:tc>
          <w:tcPr>
            <w:tcW w:w="1007" w:type="pct"/>
            <w:shd w:val="clear" w:color="auto" w:fill="auto"/>
            <w:noWrap/>
            <w:vAlign w:val="bottom"/>
          </w:tcPr>
          <w:p w14:paraId="62095CC9" w14:textId="637FA36B" w:rsidR="003F7883" w:rsidRPr="00DB2AD5" w:rsidRDefault="003F7883" w:rsidP="003F7883">
            <w:pPr>
              <w:pStyle w:val="ZPpregtevilke"/>
              <w:ind w:left="57"/>
              <w:jc w:val="left"/>
            </w:pPr>
            <w:r w:rsidRPr="00DB2AD5">
              <w:t>Zasavska</w:t>
            </w:r>
          </w:p>
        </w:tc>
        <w:tc>
          <w:tcPr>
            <w:tcW w:w="266" w:type="pct"/>
            <w:shd w:val="clear" w:color="auto" w:fill="auto"/>
            <w:noWrap/>
            <w:vAlign w:val="bottom"/>
          </w:tcPr>
          <w:p w14:paraId="1C3973EC" w14:textId="3ADC11F2" w:rsidR="003F7883" w:rsidRPr="00DB2AD5" w:rsidRDefault="003F7883" w:rsidP="003F7883">
            <w:pPr>
              <w:pStyle w:val="ZPpregtevilke"/>
            </w:pPr>
            <w:r w:rsidRPr="00521A05">
              <w:t>-</w:t>
            </w:r>
          </w:p>
        </w:tc>
        <w:tc>
          <w:tcPr>
            <w:tcW w:w="266" w:type="pct"/>
            <w:shd w:val="clear" w:color="auto" w:fill="auto"/>
            <w:noWrap/>
            <w:vAlign w:val="bottom"/>
          </w:tcPr>
          <w:p w14:paraId="6320E399" w14:textId="2549786A" w:rsidR="003F7883" w:rsidRPr="00DB2AD5" w:rsidRDefault="003F7883" w:rsidP="003F7883">
            <w:pPr>
              <w:pStyle w:val="ZPpregtevilke"/>
            </w:pPr>
            <w:r w:rsidRPr="00521A05">
              <w:t>z</w:t>
            </w:r>
          </w:p>
        </w:tc>
        <w:tc>
          <w:tcPr>
            <w:tcW w:w="266" w:type="pct"/>
            <w:shd w:val="clear" w:color="auto" w:fill="auto"/>
            <w:noWrap/>
            <w:vAlign w:val="bottom"/>
          </w:tcPr>
          <w:p w14:paraId="7FC84DA1" w14:textId="43F354ED" w:rsidR="003F7883" w:rsidRPr="00DB2AD5" w:rsidRDefault="003F7883" w:rsidP="003F7883">
            <w:pPr>
              <w:pStyle w:val="ZPpregtevilke"/>
            </w:pPr>
            <w:r w:rsidRPr="00521A05">
              <w:t>5</w:t>
            </w:r>
          </w:p>
        </w:tc>
        <w:tc>
          <w:tcPr>
            <w:tcW w:w="266" w:type="pct"/>
            <w:shd w:val="clear" w:color="auto" w:fill="auto"/>
            <w:noWrap/>
            <w:vAlign w:val="bottom"/>
          </w:tcPr>
          <w:p w14:paraId="42570CA7" w14:textId="56EECB59" w:rsidR="003F7883" w:rsidRPr="00DB2AD5" w:rsidRDefault="003F7883" w:rsidP="003F7883">
            <w:pPr>
              <w:pStyle w:val="ZPpregtevilke"/>
            </w:pPr>
            <w:r w:rsidRPr="00521A05">
              <w:t>3</w:t>
            </w:r>
          </w:p>
        </w:tc>
        <w:tc>
          <w:tcPr>
            <w:tcW w:w="267" w:type="pct"/>
            <w:tcBorders>
              <w:right w:val="single" w:sz="4" w:space="0" w:color="008000"/>
            </w:tcBorders>
            <w:vAlign w:val="bottom"/>
          </w:tcPr>
          <w:p w14:paraId="208D438D" w14:textId="58E25EDB" w:rsidR="003F7883" w:rsidRPr="00DB2AD5" w:rsidRDefault="003F7883" w:rsidP="003F7883">
            <w:pPr>
              <w:pStyle w:val="ZPpregtevilke"/>
            </w:pPr>
            <w:r w:rsidRPr="00521A05">
              <w:t>60,0</w:t>
            </w:r>
          </w:p>
        </w:tc>
        <w:tc>
          <w:tcPr>
            <w:tcW w:w="266" w:type="pct"/>
            <w:tcBorders>
              <w:left w:val="single" w:sz="4" w:space="0" w:color="008000"/>
            </w:tcBorders>
            <w:shd w:val="clear" w:color="auto" w:fill="auto"/>
            <w:noWrap/>
            <w:vAlign w:val="bottom"/>
          </w:tcPr>
          <w:p w14:paraId="66654CBD" w14:textId="4C25F403" w:rsidR="003F7883" w:rsidRPr="00DB2AD5" w:rsidRDefault="003F7883" w:rsidP="003F7883">
            <w:pPr>
              <w:pStyle w:val="ZPpregtevilke"/>
            </w:pPr>
            <w:r w:rsidRPr="00521A05">
              <w:t>-</w:t>
            </w:r>
          </w:p>
        </w:tc>
        <w:tc>
          <w:tcPr>
            <w:tcW w:w="266" w:type="pct"/>
            <w:shd w:val="clear" w:color="auto" w:fill="auto"/>
            <w:noWrap/>
            <w:vAlign w:val="bottom"/>
          </w:tcPr>
          <w:p w14:paraId="573DEAAA" w14:textId="445D1F33" w:rsidR="003F7883" w:rsidRPr="00DB2AD5" w:rsidRDefault="003F7883" w:rsidP="003F7883">
            <w:pPr>
              <w:pStyle w:val="ZPpregtevilke"/>
            </w:pPr>
            <w:r w:rsidRPr="00521A05">
              <w:t>1</w:t>
            </w:r>
          </w:p>
        </w:tc>
        <w:tc>
          <w:tcPr>
            <w:tcW w:w="266" w:type="pct"/>
            <w:shd w:val="clear" w:color="auto" w:fill="auto"/>
            <w:noWrap/>
            <w:vAlign w:val="bottom"/>
          </w:tcPr>
          <w:p w14:paraId="7D606D32" w14:textId="0BAB3487" w:rsidR="003F7883" w:rsidRPr="00DB2AD5" w:rsidRDefault="003F7883" w:rsidP="003F7883">
            <w:pPr>
              <w:pStyle w:val="ZPpregtevilke"/>
            </w:pPr>
            <w:r w:rsidRPr="00521A05">
              <w:t>0</w:t>
            </w:r>
          </w:p>
        </w:tc>
        <w:tc>
          <w:tcPr>
            <w:tcW w:w="266" w:type="pct"/>
            <w:shd w:val="clear" w:color="auto" w:fill="auto"/>
            <w:noWrap/>
            <w:vAlign w:val="bottom"/>
          </w:tcPr>
          <w:p w14:paraId="774A1783" w14:textId="36D5EBFC" w:rsidR="003F7883" w:rsidRPr="00DB2AD5" w:rsidRDefault="003F7883" w:rsidP="003F7883">
            <w:pPr>
              <w:pStyle w:val="ZPpregtevilke"/>
            </w:pPr>
            <w:r w:rsidRPr="00521A05">
              <w:t>z</w:t>
            </w:r>
          </w:p>
        </w:tc>
        <w:tc>
          <w:tcPr>
            <w:tcW w:w="267" w:type="pct"/>
            <w:tcBorders>
              <w:right w:val="single" w:sz="4" w:space="0" w:color="008000"/>
            </w:tcBorders>
            <w:shd w:val="clear" w:color="auto" w:fill="auto"/>
            <w:noWrap/>
            <w:vAlign w:val="bottom"/>
          </w:tcPr>
          <w:p w14:paraId="707502A2" w14:textId="77777777" w:rsidR="003F7883" w:rsidRPr="00DB2AD5" w:rsidRDefault="003F7883" w:rsidP="003F7883">
            <w:pPr>
              <w:pStyle w:val="ZPpregtevilke"/>
            </w:pPr>
          </w:p>
        </w:tc>
        <w:tc>
          <w:tcPr>
            <w:tcW w:w="266" w:type="pct"/>
            <w:tcBorders>
              <w:left w:val="single" w:sz="4" w:space="0" w:color="008000"/>
            </w:tcBorders>
            <w:shd w:val="clear" w:color="auto" w:fill="auto"/>
            <w:noWrap/>
            <w:vAlign w:val="bottom"/>
          </w:tcPr>
          <w:p w14:paraId="53F2FF68" w14:textId="77777777" w:rsidR="003F7883" w:rsidRPr="00DB2AD5" w:rsidRDefault="003F7883" w:rsidP="003F7883">
            <w:pPr>
              <w:pStyle w:val="ZPpregtevilke"/>
            </w:pPr>
          </w:p>
        </w:tc>
        <w:tc>
          <w:tcPr>
            <w:tcW w:w="266" w:type="pct"/>
            <w:shd w:val="clear" w:color="auto" w:fill="auto"/>
            <w:vAlign w:val="bottom"/>
          </w:tcPr>
          <w:p w14:paraId="2C3D0AAE" w14:textId="47CAFEEF" w:rsidR="003F7883" w:rsidRPr="00DB2AD5" w:rsidRDefault="003F7883" w:rsidP="003F7883">
            <w:pPr>
              <w:pStyle w:val="ZPpregtevilke"/>
            </w:pPr>
          </w:p>
        </w:tc>
        <w:tc>
          <w:tcPr>
            <w:tcW w:w="266" w:type="pct"/>
            <w:shd w:val="clear" w:color="auto" w:fill="auto"/>
            <w:vAlign w:val="bottom"/>
          </w:tcPr>
          <w:p w14:paraId="3CCF7D25" w14:textId="51A2EF3D" w:rsidR="003F7883" w:rsidRPr="00DB2AD5" w:rsidRDefault="003F7883" w:rsidP="003F7883">
            <w:pPr>
              <w:pStyle w:val="ZPpregtevilke"/>
            </w:pPr>
            <w:r w:rsidRPr="00521A05">
              <w:t>0,02</w:t>
            </w:r>
          </w:p>
        </w:tc>
        <w:tc>
          <w:tcPr>
            <w:tcW w:w="266" w:type="pct"/>
            <w:vAlign w:val="bottom"/>
          </w:tcPr>
          <w:p w14:paraId="7F00B64D" w14:textId="72C0DDE2" w:rsidR="003F7883" w:rsidRPr="00DB2AD5" w:rsidRDefault="003F7883" w:rsidP="003F7883">
            <w:pPr>
              <w:pStyle w:val="ZPpregtevilke"/>
            </w:pPr>
          </w:p>
        </w:tc>
        <w:tc>
          <w:tcPr>
            <w:tcW w:w="267" w:type="pct"/>
            <w:vAlign w:val="bottom"/>
          </w:tcPr>
          <w:p w14:paraId="595E9B36" w14:textId="77777777" w:rsidR="003F7883" w:rsidRPr="00DB2AD5" w:rsidRDefault="003F7883" w:rsidP="003F7883">
            <w:pPr>
              <w:pStyle w:val="ZPpregtevilke"/>
            </w:pPr>
          </w:p>
        </w:tc>
      </w:tr>
      <w:tr w:rsidR="003F7883" w:rsidRPr="00DB2AD5" w14:paraId="660C9918" w14:textId="77777777" w:rsidTr="004C370E">
        <w:trPr>
          <w:trHeight w:val="227"/>
          <w:jc w:val="center"/>
        </w:trPr>
        <w:tc>
          <w:tcPr>
            <w:tcW w:w="1007" w:type="pct"/>
            <w:shd w:val="clear" w:color="auto" w:fill="auto"/>
            <w:noWrap/>
            <w:vAlign w:val="bottom"/>
          </w:tcPr>
          <w:p w14:paraId="385301DD" w14:textId="4FD4CB38" w:rsidR="003F7883" w:rsidRPr="00DB2AD5" w:rsidRDefault="003F7883" w:rsidP="003F7883">
            <w:pPr>
              <w:pStyle w:val="ZPpregtevilke"/>
              <w:ind w:left="57"/>
              <w:jc w:val="left"/>
              <w:rPr>
                <w:b/>
              </w:rPr>
            </w:pPr>
            <w:r w:rsidRPr="00DB2AD5">
              <w:t>Posavska</w:t>
            </w:r>
          </w:p>
        </w:tc>
        <w:tc>
          <w:tcPr>
            <w:tcW w:w="266" w:type="pct"/>
            <w:shd w:val="clear" w:color="auto" w:fill="auto"/>
            <w:noWrap/>
            <w:vAlign w:val="bottom"/>
          </w:tcPr>
          <w:p w14:paraId="637B4D2E" w14:textId="547656D1" w:rsidR="003F7883" w:rsidRPr="00DB2AD5" w:rsidRDefault="003F7883" w:rsidP="003F7883">
            <w:pPr>
              <w:pStyle w:val="ZPpregtevilke"/>
              <w:rPr>
                <w:b/>
              </w:rPr>
            </w:pPr>
            <w:r w:rsidRPr="00521A05">
              <w:t>43</w:t>
            </w:r>
          </w:p>
        </w:tc>
        <w:tc>
          <w:tcPr>
            <w:tcW w:w="266" w:type="pct"/>
            <w:shd w:val="clear" w:color="auto" w:fill="auto"/>
            <w:noWrap/>
            <w:vAlign w:val="bottom"/>
          </w:tcPr>
          <w:p w14:paraId="0C4CCC02" w14:textId="61F68AC0" w:rsidR="003F7883" w:rsidRPr="00DB2AD5" w:rsidRDefault="003F7883" w:rsidP="003F7883">
            <w:pPr>
              <w:pStyle w:val="ZPpregtevilke"/>
              <w:rPr>
                <w:b/>
              </w:rPr>
            </w:pPr>
            <w:r w:rsidRPr="00521A05">
              <w:t>47</w:t>
            </w:r>
          </w:p>
        </w:tc>
        <w:tc>
          <w:tcPr>
            <w:tcW w:w="266" w:type="pct"/>
            <w:shd w:val="clear" w:color="auto" w:fill="auto"/>
            <w:noWrap/>
            <w:vAlign w:val="bottom"/>
          </w:tcPr>
          <w:p w14:paraId="793B2A96" w14:textId="0FA05DDF" w:rsidR="003F7883" w:rsidRPr="00DB2AD5" w:rsidRDefault="003F7883" w:rsidP="003F7883">
            <w:pPr>
              <w:pStyle w:val="ZPpregtevilke"/>
              <w:rPr>
                <w:b/>
              </w:rPr>
            </w:pPr>
            <w:r w:rsidRPr="00521A05">
              <w:t>62</w:t>
            </w:r>
          </w:p>
        </w:tc>
        <w:tc>
          <w:tcPr>
            <w:tcW w:w="266" w:type="pct"/>
            <w:shd w:val="clear" w:color="auto" w:fill="auto"/>
            <w:noWrap/>
            <w:vAlign w:val="bottom"/>
          </w:tcPr>
          <w:p w14:paraId="6DDDAFBB" w14:textId="5E654969" w:rsidR="003F7883" w:rsidRPr="00DB2AD5" w:rsidRDefault="003F7883" w:rsidP="003F7883">
            <w:pPr>
              <w:pStyle w:val="ZPpregtevilke"/>
              <w:rPr>
                <w:b/>
              </w:rPr>
            </w:pPr>
            <w:r w:rsidRPr="00521A05">
              <w:t>53</w:t>
            </w:r>
          </w:p>
        </w:tc>
        <w:tc>
          <w:tcPr>
            <w:tcW w:w="267" w:type="pct"/>
            <w:tcBorders>
              <w:right w:val="single" w:sz="4" w:space="0" w:color="008000"/>
            </w:tcBorders>
            <w:vAlign w:val="bottom"/>
          </w:tcPr>
          <w:p w14:paraId="6CAB80DB" w14:textId="10516DE0" w:rsidR="003F7883" w:rsidRPr="00DB2AD5" w:rsidRDefault="003F7883" w:rsidP="003F7883">
            <w:pPr>
              <w:pStyle w:val="ZPpregtevilke"/>
              <w:rPr>
                <w:b/>
              </w:rPr>
            </w:pPr>
            <w:r w:rsidRPr="00521A05">
              <w:t>85,5</w:t>
            </w:r>
          </w:p>
        </w:tc>
        <w:tc>
          <w:tcPr>
            <w:tcW w:w="266" w:type="pct"/>
            <w:tcBorders>
              <w:left w:val="single" w:sz="4" w:space="0" w:color="008000"/>
            </w:tcBorders>
            <w:shd w:val="clear" w:color="auto" w:fill="auto"/>
            <w:noWrap/>
            <w:vAlign w:val="bottom"/>
          </w:tcPr>
          <w:p w14:paraId="0A7B4F5E" w14:textId="191FCA02" w:rsidR="003F7883" w:rsidRPr="00DB2AD5" w:rsidRDefault="003F7883" w:rsidP="003F7883">
            <w:pPr>
              <w:pStyle w:val="ZPpregtevilke"/>
              <w:rPr>
                <w:b/>
              </w:rPr>
            </w:pPr>
            <w:r w:rsidRPr="00521A05">
              <w:t>48</w:t>
            </w:r>
          </w:p>
        </w:tc>
        <w:tc>
          <w:tcPr>
            <w:tcW w:w="266" w:type="pct"/>
            <w:shd w:val="clear" w:color="auto" w:fill="auto"/>
            <w:noWrap/>
            <w:vAlign w:val="bottom"/>
          </w:tcPr>
          <w:p w14:paraId="37A07BBA" w14:textId="4757DA5F" w:rsidR="003F7883" w:rsidRPr="00DB2AD5" w:rsidRDefault="003F7883" w:rsidP="003F7883">
            <w:pPr>
              <w:pStyle w:val="ZPpregtevilke"/>
              <w:rPr>
                <w:b/>
              </w:rPr>
            </w:pPr>
            <w:r w:rsidRPr="00521A05">
              <w:t>53</w:t>
            </w:r>
          </w:p>
        </w:tc>
        <w:tc>
          <w:tcPr>
            <w:tcW w:w="266" w:type="pct"/>
            <w:shd w:val="clear" w:color="auto" w:fill="auto"/>
            <w:noWrap/>
            <w:vAlign w:val="bottom"/>
          </w:tcPr>
          <w:p w14:paraId="22B7595A" w14:textId="7CA912D1" w:rsidR="003F7883" w:rsidRPr="00DB2AD5" w:rsidRDefault="003F7883" w:rsidP="003F7883">
            <w:pPr>
              <w:pStyle w:val="ZPpregtevilke"/>
              <w:rPr>
                <w:b/>
              </w:rPr>
            </w:pPr>
            <w:r w:rsidRPr="00521A05">
              <w:t>64</w:t>
            </w:r>
          </w:p>
        </w:tc>
        <w:tc>
          <w:tcPr>
            <w:tcW w:w="266" w:type="pct"/>
            <w:shd w:val="clear" w:color="auto" w:fill="auto"/>
            <w:noWrap/>
            <w:vAlign w:val="bottom"/>
          </w:tcPr>
          <w:p w14:paraId="6EEB8FCF" w14:textId="2D3308D3" w:rsidR="003F7883" w:rsidRPr="00DB2AD5" w:rsidRDefault="003F7883" w:rsidP="003F7883">
            <w:pPr>
              <w:pStyle w:val="ZPpregtevilke"/>
              <w:rPr>
                <w:b/>
              </w:rPr>
            </w:pPr>
            <w:r w:rsidRPr="00521A05">
              <w:t>56</w:t>
            </w:r>
          </w:p>
        </w:tc>
        <w:tc>
          <w:tcPr>
            <w:tcW w:w="267" w:type="pct"/>
            <w:tcBorders>
              <w:right w:val="single" w:sz="4" w:space="0" w:color="008000"/>
            </w:tcBorders>
            <w:shd w:val="clear" w:color="auto" w:fill="auto"/>
            <w:noWrap/>
            <w:vAlign w:val="bottom"/>
          </w:tcPr>
          <w:p w14:paraId="5DF8E84A" w14:textId="3621D2AC" w:rsidR="003F7883" w:rsidRPr="00DB2AD5" w:rsidRDefault="003F7883" w:rsidP="003F7883">
            <w:pPr>
              <w:pStyle w:val="ZPpregtevilke"/>
              <w:rPr>
                <w:b/>
              </w:rPr>
            </w:pPr>
            <w:r w:rsidRPr="00521A05">
              <w:t>87,5</w:t>
            </w:r>
          </w:p>
        </w:tc>
        <w:tc>
          <w:tcPr>
            <w:tcW w:w="266" w:type="pct"/>
            <w:tcBorders>
              <w:left w:val="single" w:sz="4" w:space="0" w:color="008000"/>
            </w:tcBorders>
            <w:shd w:val="clear" w:color="auto" w:fill="auto"/>
            <w:noWrap/>
            <w:vAlign w:val="bottom"/>
          </w:tcPr>
          <w:p w14:paraId="30F454E5" w14:textId="56B36F47" w:rsidR="003F7883" w:rsidRPr="00DB2AD5" w:rsidRDefault="003F7883" w:rsidP="003F7883">
            <w:pPr>
              <w:pStyle w:val="ZPpregtevilke"/>
              <w:rPr>
                <w:b/>
              </w:rPr>
            </w:pPr>
            <w:r w:rsidRPr="00521A05">
              <w:t>1,11</w:t>
            </w:r>
          </w:p>
        </w:tc>
        <w:tc>
          <w:tcPr>
            <w:tcW w:w="266" w:type="pct"/>
            <w:shd w:val="clear" w:color="auto" w:fill="auto"/>
            <w:vAlign w:val="bottom"/>
          </w:tcPr>
          <w:p w14:paraId="2869B241" w14:textId="4C896317" w:rsidR="003F7883" w:rsidRPr="00DB2AD5" w:rsidRDefault="003F7883" w:rsidP="003F7883">
            <w:pPr>
              <w:pStyle w:val="ZPpregtevilke"/>
              <w:rPr>
                <w:b/>
              </w:rPr>
            </w:pPr>
            <w:r w:rsidRPr="00521A05">
              <w:t>1,13</w:t>
            </w:r>
          </w:p>
        </w:tc>
        <w:tc>
          <w:tcPr>
            <w:tcW w:w="266" w:type="pct"/>
            <w:shd w:val="clear" w:color="auto" w:fill="auto"/>
            <w:vAlign w:val="bottom"/>
          </w:tcPr>
          <w:p w14:paraId="79E83204" w14:textId="40FB0748" w:rsidR="003F7883" w:rsidRPr="00DB2AD5" w:rsidRDefault="003F7883" w:rsidP="003F7883">
            <w:pPr>
              <w:pStyle w:val="ZPpregtevilke"/>
              <w:rPr>
                <w:b/>
              </w:rPr>
            </w:pPr>
            <w:r w:rsidRPr="00521A05">
              <w:t>1,03</w:t>
            </w:r>
          </w:p>
        </w:tc>
        <w:tc>
          <w:tcPr>
            <w:tcW w:w="266" w:type="pct"/>
            <w:vAlign w:val="bottom"/>
          </w:tcPr>
          <w:p w14:paraId="5BD3AB74" w14:textId="05F70D0E" w:rsidR="003F7883" w:rsidRPr="00DB2AD5" w:rsidRDefault="003F7883" w:rsidP="003F7883">
            <w:pPr>
              <w:pStyle w:val="ZPpregtevilke"/>
              <w:rPr>
                <w:b/>
              </w:rPr>
            </w:pPr>
            <w:r w:rsidRPr="00521A05">
              <w:t>1,05</w:t>
            </w:r>
          </w:p>
        </w:tc>
        <w:tc>
          <w:tcPr>
            <w:tcW w:w="267" w:type="pct"/>
            <w:vAlign w:val="bottom"/>
          </w:tcPr>
          <w:p w14:paraId="62655F79" w14:textId="69B5A777" w:rsidR="003F7883" w:rsidRPr="00DB2AD5" w:rsidRDefault="003F7883" w:rsidP="003F7883">
            <w:pPr>
              <w:pStyle w:val="ZPpregtevilke"/>
              <w:rPr>
                <w:b/>
              </w:rPr>
            </w:pPr>
            <w:r w:rsidRPr="00521A05">
              <w:t>102,3</w:t>
            </w:r>
          </w:p>
        </w:tc>
      </w:tr>
      <w:tr w:rsidR="003F7883" w:rsidRPr="00DB2AD5" w14:paraId="7028F042" w14:textId="77777777" w:rsidTr="004C370E">
        <w:trPr>
          <w:trHeight w:val="227"/>
          <w:jc w:val="center"/>
        </w:trPr>
        <w:tc>
          <w:tcPr>
            <w:tcW w:w="1007" w:type="pct"/>
            <w:shd w:val="clear" w:color="auto" w:fill="auto"/>
            <w:noWrap/>
            <w:vAlign w:val="bottom"/>
          </w:tcPr>
          <w:p w14:paraId="0C5A1C64" w14:textId="38AFAF7D" w:rsidR="003F7883" w:rsidRPr="00DB2AD5" w:rsidRDefault="003F7883" w:rsidP="003F7883">
            <w:pPr>
              <w:pStyle w:val="ZPpregtevilke"/>
              <w:ind w:left="57"/>
              <w:jc w:val="left"/>
            </w:pPr>
            <w:r w:rsidRPr="00DB2AD5">
              <w:t>Jugovzhodna Slovenija</w:t>
            </w:r>
          </w:p>
        </w:tc>
        <w:tc>
          <w:tcPr>
            <w:tcW w:w="266" w:type="pct"/>
            <w:shd w:val="clear" w:color="auto" w:fill="auto"/>
            <w:noWrap/>
            <w:vAlign w:val="bottom"/>
          </w:tcPr>
          <w:p w14:paraId="77FFE6AA" w14:textId="6967183C" w:rsidR="003F7883" w:rsidRPr="00DB2AD5" w:rsidRDefault="003F7883" w:rsidP="003F7883">
            <w:pPr>
              <w:pStyle w:val="ZPpregtevilke"/>
            </w:pPr>
            <w:r w:rsidRPr="00521A05">
              <w:t>29</w:t>
            </w:r>
          </w:p>
        </w:tc>
        <w:tc>
          <w:tcPr>
            <w:tcW w:w="266" w:type="pct"/>
            <w:shd w:val="clear" w:color="auto" w:fill="auto"/>
            <w:noWrap/>
            <w:vAlign w:val="bottom"/>
          </w:tcPr>
          <w:p w14:paraId="2F410CC2" w14:textId="7A5CC735" w:rsidR="003F7883" w:rsidRPr="00DB2AD5" w:rsidRDefault="003F7883" w:rsidP="003F7883">
            <w:pPr>
              <w:pStyle w:val="ZPpregtevilke"/>
            </w:pPr>
            <w:r w:rsidRPr="00521A05">
              <w:t>40</w:t>
            </w:r>
          </w:p>
        </w:tc>
        <w:tc>
          <w:tcPr>
            <w:tcW w:w="266" w:type="pct"/>
            <w:shd w:val="clear" w:color="auto" w:fill="auto"/>
            <w:noWrap/>
            <w:vAlign w:val="bottom"/>
          </w:tcPr>
          <w:p w14:paraId="6D9331D6" w14:textId="159CC4C6" w:rsidR="003F7883" w:rsidRPr="00DB2AD5" w:rsidRDefault="003F7883" w:rsidP="003F7883">
            <w:pPr>
              <w:pStyle w:val="ZPpregtevilke"/>
            </w:pPr>
            <w:r w:rsidRPr="00521A05">
              <w:t>28</w:t>
            </w:r>
          </w:p>
        </w:tc>
        <w:tc>
          <w:tcPr>
            <w:tcW w:w="266" w:type="pct"/>
            <w:shd w:val="clear" w:color="auto" w:fill="auto"/>
            <w:noWrap/>
            <w:vAlign w:val="bottom"/>
          </w:tcPr>
          <w:p w14:paraId="42EBC3E5" w14:textId="37644BED" w:rsidR="003F7883" w:rsidRPr="00DB2AD5" w:rsidRDefault="003F7883" w:rsidP="003F7883">
            <w:pPr>
              <w:pStyle w:val="ZPpregtevilke"/>
            </w:pPr>
            <w:r w:rsidRPr="00521A05">
              <w:t>33</w:t>
            </w:r>
          </w:p>
        </w:tc>
        <w:tc>
          <w:tcPr>
            <w:tcW w:w="267" w:type="pct"/>
            <w:tcBorders>
              <w:right w:val="single" w:sz="4" w:space="0" w:color="008000"/>
            </w:tcBorders>
            <w:vAlign w:val="bottom"/>
          </w:tcPr>
          <w:p w14:paraId="69C70A6C" w14:textId="23B202C6" w:rsidR="003F7883" w:rsidRPr="00DB2AD5" w:rsidRDefault="003F7883" w:rsidP="003F7883">
            <w:pPr>
              <w:pStyle w:val="ZPpregtevilke"/>
            </w:pPr>
            <w:r w:rsidRPr="00521A05">
              <w:t>117,9</w:t>
            </w:r>
          </w:p>
        </w:tc>
        <w:tc>
          <w:tcPr>
            <w:tcW w:w="266" w:type="pct"/>
            <w:tcBorders>
              <w:left w:val="single" w:sz="4" w:space="0" w:color="008000"/>
            </w:tcBorders>
            <w:shd w:val="clear" w:color="auto" w:fill="auto"/>
            <w:noWrap/>
            <w:vAlign w:val="bottom"/>
          </w:tcPr>
          <w:p w14:paraId="13E7B019" w14:textId="348D944E" w:rsidR="003F7883" w:rsidRPr="00DB2AD5" w:rsidRDefault="003F7883" w:rsidP="003F7883">
            <w:pPr>
              <w:pStyle w:val="ZPpregtevilke"/>
            </w:pPr>
            <w:r w:rsidRPr="00521A05">
              <w:t>9</w:t>
            </w:r>
          </w:p>
        </w:tc>
        <w:tc>
          <w:tcPr>
            <w:tcW w:w="266" w:type="pct"/>
            <w:shd w:val="clear" w:color="auto" w:fill="auto"/>
            <w:noWrap/>
            <w:vAlign w:val="bottom"/>
          </w:tcPr>
          <w:p w14:paraId="3A5B60E9" w14:textId="4E2E9747" w:rsidR="003F7883" w:rsidRPr="00DB2AD5" w:rsidRDefault="003F7883" w:rsidP="003F7883">
            <w:pPr>
              <w:pStyle w:val="ZPpregtevilke"/>
            </w:pPr>
            <w:r w:rsidRPr="00521A05">
              <w:t>18</w:t>
            </w:r>
          </w:p>
        </w:tc>
        <w:tc>
          <w:tcPr>
            <w:tcW w:w="266" w:type="pct"/>
            <w:shd w:val="clear" w:color="auto" w:fill="auto"/>
            <w:noWrap/>
            <w:vAlign w:val="bottom"/>
          </w:tcPr>
          <w:p w14:paraId="5EA19C77" w14:textId="5ECFA198" w:rsidR="003F7883" w:rsidRPr="00DB2AD5" w:rsidRDefault="003F7883" w:rsidP="003F7883">
            <w:pPr>
              <w:pStyle w:val="ZPpregtevilke"/>
            </w:pPr>
            <w:r w:rsidRPr="00521A05">
              <w:t>14</w:t>
            </w:r>
          </w:p>
        </w:tc>
        <w:tc>
          <w:tcPr>
            <w:tcW w:w="266" w:type="pct"/>
            <w:shd w:val="clear" w:color="auto" w:fill="auto"/>
            <w:noWrap/>
            <w:vAlign w:val="bottom"/>
          </w:tcPr>
          <w:p w14:paraId="78FC688E" w14:textId="1BC5EBBE" w:rsidR="003F7883" w:rsidRPr="00DB2AD5" w:rsidRDefault="003F7883" w:rsidP="003F7883">
            <w:pPr>
              <w:pStyle w:val="ZPpregtevilke"/>
            </w:pPr>
            <w:r w:rsidRPr="00521A05">
              <w:t>17</w:t>
            </w:r>
          </w:p>
        </w:tc>
        <w:tc>
          <w:tcPr>
            <w:tcW w:w="267" w:type="pct"/>
            <w:tcBorders>
              <w:right w:val="single" w:sz="4" w:space="0" w:color="008000"/>
            </w:tcBorders>
            <w:shd w:val="clear" w:color="auto" w:fill="auto"/>
            <w:noWrap/>
            <w:vAlign w:val="bottom"/>
          </w:tcPr>
          <w:p w14:paraId="0643FBF0" w14:textId="5A951BBC" w:rsidR="003F7883" w:rsidRPr="00DB2AD5" w:rsidRDefault="003F7883" w:rsidP="003F7883">
            <w:pPr>
              <w:pStyle w:val="ZPpregtevilke"/>
            </w:pPr>
            <w:r w:rsidRPr="00521A05">
              <w:t>119,4</w:t>
            </w:r>
          </w:p>
        </w:tc>
        <w:tc>
          <w:tcPr>
            <w:tcW w:w="266" w:type="pct"/>
            <w:tcBorders>
              <w:left w:val="single" w:sz="4" w:space="0" w:color="008000"/>
            </w:tcBorders>
            <w:shd w:val="clear" w:color="auto" w:fill="auto"/>
            <w:noWrap/>
            <w:vAlign w:val="bottom"/>
          </w:tcPr>
          <w:p w14:paraId="7924CC79" w14:textId="6C0ECCA8" w:rsidR="003F7883" w:rsidRPr="00DB2AD5" w:rsidRDefault="003F7883" w:rsidP="003F7883">
            <w:pPr>
              <w:pStyle w:val="ZPpregtevilke"/>
            </w:pPr>
            <w:r w:rsidRPr="00521A05">
              <w:t>0,30</w:t>
            </w:r>
          </w:p>
        </w:tc>
        <w:tc>
          <w:tcPr>
            <w:tcW w:w="266" w:type="pct"/>
            <w:shd w:val="clear" w:color="auto" w:fill="auto"/>
            <w:vAlign w:val="bottom"/>
          </w:tcPr>
          <w:p w14:paraId="13C53732" w14:textId="17DFB6F2" w:rsidR="003F7883" w:rsidRPr="00DB2AD5" w:rsidRDefault="003F7883" w:rsidP="003F7883">
            <w:pPr>
              <w:pStyle w:val="ZPpregtevilke"/>
            </w:pPr>
            <w:r w:rsidRPr="00521A05">
              <w:t>0,45</w:t>
            </w:r>
          </w:p>
        </w:tc>
        <w:tc>
          <w:tcPr>
            <w:tcW w:w="266" w:type="pct"/>
            <w:shd w:val="clear" w:color="auto" w:fill="auto"/>
            <w:vAlign w:val="bottom"/>
          </w:tcPr>
          <w:p w14:paraId="0FE328BF" w14:textId="76DA9DB9" w:rsidR="003F7883" w:rsidRPr="00DB2AD5" w:rsidRDefault="003F7883" w:rsidP="003F7883">
            <w:pPr>
              <w:pStyle w:val="ZPpregtevilke"/>
            </w:pPr>
            <w:r w:rsidRPr="00521A05">
              <w:t>0,51</w:t>
            </w:r>
          </w:p>
        </w:tc>
        <w:tc>
          <w:tcPr>
            <w:tcW w:w="266" w:type="pct"/>
            <w:vAlign w:val="bottom"/>
          </w:tcPr>
          <w:p w14:paraId="189EE7FA" w14:textId="5F4803C0" w:rsidR="003F7883" w:rsidRPr="00DB2AD5" w:rsidRDefault="003F7883" w:rsidP="003F7883">
            <w:pPr>
              <w:pStyle w:val="ZPpregtevilke"/>
            </w:pPr>
            <w:r w:rsidRPr="00521A05">
              <w:t>0,52</w:t>
            </w:r>
          </w:p>
        </w:tc>
        <w:tc>
          <w:tcPr>
            <w:tcW w:w="267" w:type="pct"/>
            <w:vAlign w:val="bottom"/>
          </w:tcPr>
          <w:p w14:paraId="23362B54" w14:textId="61D38007" w:rsidR="003F7883" w:rsidRPr="00DB2AD5" w:rsidRDefault="003F7883" w:rsidP="003F7883">
            <w:pPr>
              <w:pStyle w:val="ZPpregtevilke"/>
            </w:pPr>
            <w:r w:rsidRPr="00521A05">
              <w:t>101,3</w:t>
            </w:r>
          </w:p>
        </w:tc>
      </w:tr>
      <w:tr w:rsidR="003F7883" w:rsidRPr="00DB2AD5" w14:paraId="2CEC8BAC" w14:textId="77777777" w:rsidTr="004C370E">
        <w:trPr>
          <w:trHeight w:val="227"/>
          <w:jc w:val="center"/>
        </w:trPr>
        <w:tc>
          <w:tcPr>
            <w:tcW w:w="1007" w:type="pct"/>
            <w:shd w:val="clear" w:color="auto" w:fill="auto"/>
            <w:noWrap/>
            <w:vAlign w:val="bottom"/>
          </w:tcPr>
          <w:p w14:paraId="6D95FD66" w14:textId="77E94095" w:rsidR="003F7883" w:rsidRPr="00DB2AD5" w:rsidRDefault="003F7883" w:rsidP="003F7883">
            <w:pPr>
              <w:pStyle w:val="ZPpregtevilke"/>
              <w:ind w:left="57"/>
              <w:jc w:val="left"/>
              <w:rPr>
                <w:b/>
              </w:rPr>
            </w:pPr>
            <w:r w:rsidRPr="00DB2AD5">
              <w:t>Osrednjeslovenska</w:t>
            </w:r>
          </w:p>
        </w:tc>
        <w:tc>
          <w:tcPr>
            <w:tcW w:w="266" w:type="pct"/>
            <w:shd w:val="clear" w:color="auto" w:fill="auto"/>
            <w:noWrap/>
            <w:vAlign w:val="bottom"/>
          </w:tcPr>
          <w:p w14:paraId="2E2721C6" w14:textId="50FDE4DD" w:rsidR="003F7883" w:rsidRPr="00DB2AD5" w:rsidRDefault="003F7883" w:rsidP="003F7883">
            <w:pPr>
              <w:pStyle w:val="ZPpregtevilke"/>
              <w:rPr>
                <w:b/>
              </w:rPr>
            </w:pPr>
            <w:r w:rsidRPr="00521A05">
              <w:t>161</w:t>
            </w:r>
          </w:p>
        </w:tc>
        <w:tc>
          <w:tcPr>
            <w:tcW w:w="266" w:type="pct"/>
            <w:shd w:val="clear" w:color="auto" w:fill="auto"/>
            <w:noWrap/>
            <w:vAlign w:val="bottom"/>
          </w:tcPr>
          <w:p w14:paraId="2E477C2D" w14:textId="716EE2BC" w:rsidR="003F7883" w:rsidRPr="00DB2AD5" w:rsidRDefault="003F7883" w:rsidP="003F7883">
            <w:pPr>
              <w:pStyle w:val="ZPpregtevilke"/>
              <w:rPr>
                <w:b/>
              </w:rPr>
            </w:pPr>
            <w:r w:rsidRPr="00521A05">
              <w:t>171</w:t>
            </w:r>
          </w:p>
        </w:tc>
        <w:tc>
          <w:tcPr>
            <w:tcW w:w="266" w:type="pct"/>
            <w:shd w:val="clear" w:color="auto" w:fill="auto"/>
            <w:noWrap/>
            <w:vAlign w:val="bottom"/>
          </w:tcPr>
          <w:p w14:paraId="07739C9F" w14:textId="1F8C596D" w:rsidR="003F7883" w:rsidRPr="00DB2AD5" w:rsidRDefault="003F7883" w:rsidP="003F7883">
            <w:pPr>
              <w:pStyle w:val="ZPpregtevilke"/>
              <w:rPr>
                <w:b/>
              </w:rPr>
            </w:pPr>
            <w:r w:rsidRPr="00521A05">
              <w:t>175</w:t>
            </w:r>
          </w:p>
        </w:tc>
        <w:tc>
          <w:tcPr>
            <w:tcW w:w="266" w:type="pct"/>
            <w:shd w:val="clear" w:color="auto" w:fill="auto"/>
            <w:noWrap/>
            <w:vAlign w:val="bottom"/>
          </w:tcPr>
          <w:p w14:paraId="794C442B" w14:textId="0FC45A76" w:rsidR="003F7883" w:rsidRPr="00DB2AD5" w:rsidRDefault="003F7883" w:rsidP="003F7883">
            <w:pPr>
              <w:pStyle w:val="ZPpregtevilke"/>
              <w:rPr>
                <w:b/>
              </w:rPr>
            </w:pPr>
            <w:r w:rsidRPr="00521A05">
              <w:t>150</w:t>
            </w:r>
          </w:p>
        </w:tc>
        <w:tc>
          <w:tcPr>
            <w:tcW w:w="267" w:type="pct"/>
            <w:tcBorders>
              <w:right w:val="single" w:sz="4" w:space="0" w:color="008000"/>
            </w:tcBorders>
            <w:vAlign w:val="bottom"/>
          </w:tcPr>
          <w:p w14:paraId="7DE01F9A" w14:textId="78DB7CA4" w:rsidR="003F7883" w:rsidRPr="00DB2AD5" w:rsidRDefault="003F7883" w:rsidP="003F7883">
            <w:pPr>
              <w:pStyle w:val="ZPpregtevilke"/>
              <w:rPr>
                <w:b/>
              </w:rPr>
            </w:pPr>
            <w:r w:rsidRPr="00521A05">
              <w:t>85,7</w:t>
            </w:r>
          </w:p>
        </w:tc>
        <w:tc>
          <w:tcPr>
            <w:tcW w:w="266" w:type="pct"/>
            <w:tcBorders>
              <w:left w:val="single" w:sz="4" w:space="0" w:color="008000"/>
            </w:tcBorders>
            <w:shd w:val="clear" w:color="auto" w:fill="auto"/>
            <w:noWrap/>
            <w:vAlign w:val="bottom"/>
          </w:tcPr>
          <w:p w14:paraId="1A294C10" w14:textId="7E27918A" w:rsidR="003F7883" w:rsidRPr="00DB2AD5" w:rsidRDefault="003F7883" w:rsidP="003F7883">
            <w:pPr>
              <w:pStyle w:val="ZPpregtevilke"/>
              <w:rPr>
                <w:b/>
              </w:rPr>
            </w:pPr>
            <w:r w:rsidRPr="00521A05">
              <w:t>99</w:t>
            </w:r>
          </w:p>
        </w:tc>
        <w:tc>
          <w:tcPr>
            <w:tcW w:w="266" w:type="pct"/>
            <w:shd w:val="clear" w:color="auto" w:fill="auto"/>
            <w:noWrap/>
            <w:vAlign w:val="bottom"/>
          </w:tcPr>
          <w:p w14:paraId="3D57B1B1" w14:textId="6605FE0E" w:rsidR="003F7883" w:rsidRPr="00DB2AD5" w:rsidRDefault="003F7883" w:rsidP="003F7883">
            <w:pPr>
              <w:pStyle w:val="ZPpregtevilke"/>
              <w:rPr>
                <w:b/>
              </w:rPr>
            </w:pPr>
            <w:r w:rsidRPr="00521A05">
              <w:t>113</w:t>
            </w:r>
          </w:p>
        </w:tc>
        <w:tc>
          <w:tcPr>
            <w:tcW w:w="266" w:type="pct"/>
            <w:shd w:val="clear" w:color="auto" w:fill="auto"/>
            <w:noWrap/>
            <w:vAlign w:val="bottom"/>
          </w:tcPr>
          <w:p w14:paraId="6848AFC3" w14:textId="36310F4E" w:rsidR="003F7883" w:rsidRPr="00DB2AD5" w:rsidRDefault="003F7883" w:rsidP="003F7883">
            <w:pPr>
              <w:pStyle w:val="ZPpregtevilke"/>
              <w:rPr>
                <w:b/>
              </w:rPr>
            </w:pPr>
            <w:r w:rsidRPr="00521A05">
              <w:t>126</w:t>
            </w:r>
          </w:p>
        </w:tc>
        <w:tc>
          <w:tcPr>
            <w:tcW w:w="266" w:type="pct"/>
            <w:shd w:val="clear" w:color="auto" w:fill="auto"/>
            <w:noWrap/>
            <w:vAlign w:val="bottom"/>
          </w:tcPr>
          <w:p w14:paraId="478BAB39" w14:textId="0DA9D22B" w:rsidR="003F7883" w:rsidRPr="00DB2AD5" w:rsidRDefault="003F7883" w:rsidP="003F7883">
            <w:pPr>
              <w:pStyle w:val="ZPpregtevilke"/>
              <w:rPr>
                <w:b/>
              </w:rPr>
            </w:pPr>
            <w:r w:rsidRPr="00521A05">
              <w:t>143</w:t>
            </w:r>
          </w:p>
        </w:tc>
        <w:tc>
          <w:tcPr>
            <w:tcW w:w="267" w:type="pct"/>
            <w:tcBorders>
              <w:right w:val="single" w:sz="4" w:space="0" w:color="008000"/>
            </w:tcBorders>
            <w:shd w:val="clear" w:color="auto" w:fill="auto"/>
            <w:noWrap/>
            <w:vAlign w:val="bottom"/>
          </w:tcPr>
          <w:p w14:paraId="54348C50" w14:textId="1294F03B" w:rsidR="003F7883" w:rsidRPr="00DB2AD5" w:rsidRDefault="003F7883" w:rsidP="003F7883">
            <w:pPr>
              <w:pStyle w:val="ZPpregtevilke"/>
              <w:rPr>
                <w:b/>
              </w:rPr>
            </w:pPr>
            <w:r w:rsidRPr="00521A05">
              <w:t>113,8</w:t>
            </w:r>
          </w:p>
        </w:tc>
        <w:tc>
          <w:tcPr>
            <w:tcW w:w="266" w:type="pct"/>
            <w:tcBorders>
              <w:left w:val="single" w:sz="4" w:space="0" w:color="008000"/>
            </w:tcBorders>
            <w:shd w:val="clear" w:color="auto" w:fill="auto"/>
            <w:noWrap/>
            <w:vAlign w:val="bottom"/>
          </w:tcPr>
          <w:p w14:paraId="7EF7B466" w14:textId="3F493DB5" w:rsidR="003F7883" w:rsidRPr="00DB2AD5" w:rsidRDefault="003F7883" w:rsidP="003F7883">
            <w:pPr>
              <w:pStyle w:val="ZPpregtevilke"/>
              <w:rPr>
                <w:b/>
              </w:rPr>
            </w:pPr>
            <w:r w:rsidRPr="00521A05">
              <w:t>0,61</w:t>
            </w:r>
          </w:p>
        </w:tc>
        <w:tc>
          <w:tcPr>
            <w:tcW w:w="266" w:type="pct"/>
            <w:shd w:val="clear" w:color="auto" w:fill="auto"/>
            <w:vAlign w:val="bottom"/>
          </w:tcPr>
          <w:p w14:paraId="7FD09700" w14:textId="2BDB81E5" w:rsidR="003F7883" w:rsidRPr="00DB2AD5" w:rsidRDefault="003F7883" w:rsidP="003F7883">
            <w:pPr>
              <w:pStyle w:val="ZPpregtevilke"/>
              <w:rPr>
                <w:b/>
              </w:rPr>
            </w:pPr>
            <w:r w:rsidRPr="00521A05">
              <w:t>0,66</w:t>
            </w:r>
          </w:p>
        </w:tc>
        <w:tc>
          <w:tcPr>
            <w:tcW w:w="266" w:type="pct"/>
            <w:shd w:val="clear" w:color="auto" w:fill="auto"/>
            <w:vAlign w:val="bottom"/>
          </w:tcPr>
          <w:p w14:paraId="003DD536" w14:textId="350310CA" w:rsidR="003F7883" w:rsidRPr="00DB2AD5" w:rsidRDefault="003F7883" w:rsidP="003F7883">
            <w:pPr>
              <w:pStyle w:val="ZPpregtevilke"/>
              <w:rPr>
                <w:b/>
              </w:rPr>
            </w:pPr>
            <w:r w:rsidRPr="00521A05">
              <w:t>0,72</w:t>
            </w:r>
          </w:p>
        </w:tc>
        <w:tc>
          <w:tcPr>
            <w:tcW w:w="266" w:type="pct"/>
            <w:vAlign w:val="bottom"/>
          </w:tcPr>
          <w:p w14:paraId="5F2935FB" w14:textId="32F2EAFC" w:rsidR="003F7883" w:rsidRPr="00DB2AD5" w:rsidRDefault="003F7883" w:rsidP="003F7883">
            <w:pPr>
              <w:pStyle w:val="ZPpregtevilke"/>
              <w:rPr>
                <w:b/>
              </w:rPr>
            </w:pPr>
            <w:r w:rsidRPr="00521A05">
              <w:t>0,96</w:t>
            </w:r>
          </w:p>
        </w:tc>
        <w:tc>
          <w:tcPr>
            <w:tcW w:w="267" w:type="pct"/>
            <w:vAlign w:val="bottom"/>
          </w:tcPr>
          <w:p w14:paraId="4B08D552" w14:textId="6977169B" w:rsidR="003F7883" w:rsidRPr="00DB2AD5" w:rsidRDefault="003F7883" w:rsidP="003F7883">
            <w:pPr>
              <w:pStyle w:val="ZPpregtevilke"/>
              <w:rPr>
                <w:b/>
              </w:rPr>
            </w:pPr>
            <w:r w:rsidRPr="00521A05">
              <w:t>132,8</w:t>
            </w:r>
          </w:p>
        </w:tc>
      </w:tr>
      <w:tr w:rsidR="003F7883" w:rsidRPr="00DB2AD5" w14:paraId="2A42DA33" w14:textId="77777777" w:rsidTr="004C370E">
        <w:trPr>
          <w:trHeight w:val="227"/>
          <w:jc w:val="center"/>
        </w:trPr>
        <w:tc>
          <w:tcPr>
            <w:tcW w:w="1007" w:type="pct"/>
            <w:shd w:val="clear" w:color="auto" w:fill="auto"/>
            <w:noWrap/>
            <w:vAlign w:val="bottom"/>
          </w:tcPr>
          <w:p w14:paraId="09B71A02" w14:textId="78D52B97" w:rsidR="003F7883" w:rsidRPr="00DB2AD5" w:rsidRDefault="003F7883" w:rsidP="003F7883">
            <w:pPr>
              <w:pStyle w:val="ZPpregtevilke"/>
              <w:ind w:left="57"/>
              <w:jc w:val="left"/>
            </w:pPr>
            <w:r w:rsidRPr="00DB2AD5">
              <w:t>Gorenjska</w:t>
            </w:r>
          </w:p>
        </w:tc>
        <w:tc>
          <w:tcPr>
            <w:tcW w:w="266" w:type="pct"/>
            <w:shd w:val="clear" w:color="auto" w:fill="auto"/>
            <w:noWrap/>
            <w:vAlign w:val="bottom"/>
          </w:tcPr>
          <w:p w14:paraId="506D6E01" w14:textId="151E5B8C" w:rsidR="003F7883" w:rsidRPr="00DB2AD5" w:rsidRDefault="003F7883" w:rsidP="003F7883">
            <w:pPr>
              <w:pStyle w:val="ZPpregtevilke"/>
            </w:pPr>
            <w:r w:rsidRPr="00521A05">
              <w:t>87</w:t>
            </w:r>
          </w:p>
        </w:tc>
        <w:tc>
          <w:tcPr>
            <w:tcW w:w="266" w:type="pct"/>
            <w:shd w:val="clear" w:color="auto" w:fill="auto"/>
            <w:noWrap/>
            <w:vAlign w:val="bottom"/>
          </w:tcPr>
          <w:p w14:paraId="11220DCF" w14:textId="57D28D90" w:rsidR="003F7883" w:rsidRPr="00DB2AD5" w:rsidRDefault="003F7883" w:rsidP="003F7883">
            <w:pPr>
              <w:pStyle w:val="ZPpregtevilke"/>
            </w:pPr>
            <w:r w:rsidRPr="00521A05">
              <w:t>98</w:t>
            </w:r>
          </w:p>
        </w:tc>
        <w:tc>
          <w:tcPr>
            <w:tcW w:w="266" w:type="pct"/>
            <w:shd w:val="clear" w:color="auto" w:fill="auto"/>
            <w:noWrap/>
            <w:vAlign w:val="bottom"/>
          </w:tcPr>
          <w:p w14:paraId="627871D3" w14:textId="2C3E35BF" w:rsidR="003F7883" w:rsidRPr="00DB2AD5" w:rsidRDefault="003F7883" w:rsidP="003F7883">
            <w:pPr>
              <w:pStyle w:val="ZPpregtevilke"/>
            </w:pPr>
            <w:r w:rsidRPr="00521A05">
              <w:t>94</w:t>
            </w:r>
          </w:p>
        </w:tc>
        <w:tc>
          <w:tcPr>
            <w:tcW w:w="266" w:type="pct"/>
            <w:shd w:val="clear" w:color="auto" w:fill="auto"/>
            <w:noWrap/>
            <w:vAlign w:val="bottom"/>
          </w:tcPr>
          <w:p w14:paraId="41B38B43" w14:textId="5496C5F1" w:rsidR="003F7883" w:rsidRPr="00DB2AD5" w:rsidRDefault="003F7883" w:rsidP="003F7883">
            <w:pPr>
              <w:pStyle w:val="ZPpregtevilke"/>
            </w:pPr>
            <w:r w:rsidRPr="00521A05">
              <w:t>91</w:t>
            </w:r>
          </w:p>
        </w:tc>
        <w:tc>
          <w:tcPr>
            <w:tcW w:w="267" w:type="pct"/>
            <w:tcBorders>
              <w:right w:val="single" w:sz="4" w:space="0" w:color="008000"/>
            </w:tcBorders>
            <w:vAlign w:val="bottom"/>
          </w:tcPr>
          <w:p w14:paraId="1FF25A7D" w14:textId="76F683C3" w:rsidR="003F7883" w:rsidRPr="00DB2AD5" w:rsidRDefault="003F7883" w:rsidP="003F7883">
            <w:pPr>
              <w:pStyle w:val="ZPpregtevilke"/>
            </w:pPr>
            <w:r w:rsidRPr="00521A05">
              <w:t>96,8</w:t>
            </w:r>
          </w:p>
        </w:tc>
        <w:tc>
          <w:tcPr>
            <w:tcW w:w="266" w:type="pct"/>
            <w:tcBorders>
              <w:left w:val="single" w:sz="4" w:space="0" w:color="008000"/>
            </w:tcBorders>
            <w:shd w:val="clear" w:color="auto" w:fill="auto"/>
            <w:noWrap/>
            <w:vAlign w:val="bottom"/>
          </w:tcPr>
          <w:p w14:paraId="2F863C63" w14:textId="6036324B" w:rsidR="003F7883" w:rsidRPr="00DB2AD5" w:rsidRDefault="003F7883" w:rsidP="003F7883">
            <w:pPr>
              <w:pStyle w:val="ZPpregtevilke"/>
            </w:pPr>
            <w:r w:rsidRPr="00521A05">
              <w:t>66</w:t>
            </w:r>
          </w:p>
        </w:tc>
        <w:tc>
          <w:tcPr>
            <w:tcW w:w="266" w:type="pct"/>
            <w:shd w:val="clear" w:color="auto" w:fill="auto"/>
            <w:noWrap/>
            <w:vAlign w:val="bottom"/>
          </w:tcPr>
          <w:p w14:paraId="4BC766AC" w14:textId="61FF572C" w:rsidR="003F7883" w:rsidRPr="00DB2AD5" w:rsidRDefault="003F7883" w:rsidP="003F7883">
            <w:pPr>
              <w:pStyle w:val="ZPpregtevilke"/>
            </w:pPr>
            <w:r w:rsidRPr="00521A05">
              <w:t>100</w:t>
            </w:r>
          </w:p>
        </w:tc>
        <w:tc>
          <w:tcPr>
            <w:tcW w:w="266" w:type="pct"/>
            <w:shd w:val="clear" w:color="auto" w:fill="auto"/>
            <w:noWrap/>
            <w:vAlign w:val="bottom"/>
          </w:tcPr>
          <w:p w14:paraId="3BBAC3FA" w14:textId="323A2681" w:rsidR="003F7883" w:rsidRPr="00DB2AD5" w:rsidRDefault="003F7883" w:rsidP="003F7883">
            <w:pPr>
              <w:pStyle w:val="ZPpregtevilke"/>
            </w:pPr>
            <w:r w:rsidRPr="00521A05">
              <w:t>123</w:t>
            </w:r>
          </w:p>
        </w:tc>
        <w:tc>
          <w:tcPr>
            <w:tcW w:w="266" w:type="pct"/>
            <w:shd w:val="clear" w:color="auto" w:fill="auto"/>
            <w:noWrap/>
            <w:vAlign w:val="bottom"/>
          </w:tcPr>
          <w:p w14:paraId="06FD3274" w14:textId="75456CD8" w:rsidR="003F7883" w:rsidRPr="00DB2AD5" w:rsidRDefault="003F7883" w:rsidP="003F7883">
            <w:pPr>
              <w:pStyle w:val="ZPpregtevilke"/>
            </w:pPr>
            <w:r w:rsidRPr="00521A05">
              <w:t>148</w:t>
            </w:r>
          </w:p>
        </w:tc>
        <w:tc>
          <w:tcPr>
            <w:tcW w:w="267" w:type="pct"/>
            <w:tcBorders>
              <w:right w:val="single" w:sz="4" w:space="0" w:color="008000"/>
            </w:tcBorders>
            <w:shd w:val="clear" w:color="auto" w:fill="auto"/>
            <w:noWrap/>
            <w:vAlign w:val="bottom"/>
          </w:tcPr>
          <w:p w14:paraId="3A853D72" w14:textId="1BF96B15" w:rsidR="003F7883" w:rsidRPr="00DB2AD5" w:rsidRDefault="003F7883" w:rsidP="003F7883">
            <w:pPr>
              <w:pStyle w:val="ZPpregtevilke"/>
            </w:pPr>
            <w:r w:rsidRPr="00521A05">
              <w:t>120,6</w:t>
            </w:r>
          </w:p>
        </w:tc>
        <w:tc>
          <w:tcPr>
            <w:tcW w:w="266" w:type="pct"/>
            <w:tcBorders>
              <w:left w:val="single" w:sz="4" w:space="0" w:color="008000"/>
            </w:tcBorders>
            <w:shd w:val="clear" w:color="auto" w:fill="auto"/>
            <w:noWrap/>
            <w:vAlign w:val="bottom"/>
          </w:tcPr>
          <w:p w14:paraId="249305D3" w14:textId="3C7A7759" w:rsidR="003F7883" w:rsidRPr="00DB2AD5" w:rsidRDefault="003F7883" w:rsidP="003F7883">
            <w:pPr>
              <w:pStyle w:val="ZPpregtevilke"/>
            </w:pPr>
            <w:r w:rsidRPr="00521A05">
              <w:t>0,75</w:t>
            </w:r>
          </w:p>
        </w:tc>
        <w:tc>
          <w:tcPr>
            <w:tcW w:w="266" w:type="pct"/>
            <w:shd w:val="clear" w:color="auto" w:fill="auto"/>
            <w:vAlign w:val="bottom"/>
          </w:tcPr>
          <w:p w14:paraId="3753271A" w14:textId="057CEB60" w:rsidR="003F7883" w:rsidRPr="00DB2AD5" w:rsidRDefault="003F7883" w:rsidP="003F7883">
            <w:pPr>
              <w:pStyle w:val="ZPpregtevilke"/>
            </w:pPr>
            <w:r w:rsidRPr="00521A05">
              <w:t>1,02</w:t>
            </w:r>
          </w:p>
        </w:tc>
        <w:tc>
          <w:tcPr>
            <w:tcW w:w="266" w:type="pct"/>
            <w:shd w:val="clear" w:color="auto" w:fill="auto"/>
            <w:vAlign w:val="bottom"/>
          </w:tcPr>
          <w:p w14:paraId="0C0FD3CF" w14:textId="58301F33" w:rsidR="003F7883" w:rsidRPr="00DB2AD5" w:rsidRDefault="003F7883" w:rsidP="003F7883">
            <w:pPr>
              <w:pStyle w:val="ZPpregtevilke"/>
            </w:pPr>
            <w:r w:rsidRPr="00521A05">
              <w:t>1,30</w:t>
            </w:r>
          </w:p>
        </w:tc>
        <w:tc>
          <w:tcPr>
            <w:tcW w:w="266" w:type="pct"/>
            <w:vAlign w:val="bottom"/>
          </w:tcPr>
          <w:p w14:paraId="563D6AFD" w14:textId="6524FFB4" w:rsidR="003F7883" w:rsidRPr="00DB2AD5" w:rsidRDefault="003F7883" w:rsidP="003F7883">
            <w:pPr>
              <w:pStyle w:val="ZPpregtevilke"/>
            </w:pPr>
            <w:r w:rsidRPr="00521A05">
              <w:t>1,63</w:t>
            </w:r>
          </w:p>
        </w:tc>
        <w:tc>
          <w:tcPr>
            <w:tcW w:w="267" w:type="pct"/>
            <w:vAlign w:val="bottom"/>
          </w:tcPr>
          <w:p w14:paraId="0D3E4DFF" w14:textId="5E175CA1" w:rsidR="003F7883" w:rsidRPr="00DB2AD5" w:rsidRDefault="003F7883" w:rsidP="003F7883">
            <w:pPr>
              <w:pStyle w:val="ZPpregtevilke"/>
            </w:pPr>
            <w:r w:rsidRPr="00521A05">
              <w:t>124,6</w:t>
            </w:r>
          </w:p>
        </w:tc>
      </w:tr>
      <w:tr w:rsidR="003F7883" w:rsidRPr="00DB2AD5" w14:paraId="58250F42" w14:textId="77777777" w:rsidTr="004C370E">
        <w:trPr>
          <w:trHeight w:val="227"/>
          <w:jc w:val="center"/>
        </w:trPr>
        <w:tc>
          <w:tcPr>
            <w:tcW w:w="1007" w:type="pct"/>
            <w:shd w:val="clear" w:color="auto" w:fill="auto"/>
            <w:noWrap/>
            <w:vAlign w:val="bottom"/>
          </w:tcPr>
          <w:p w14:paraId="61B99098" w14:textId="398E032D" w:rsidR="003F7883" w:rsidRPr="00DB2AD5" w:rsidRDefault="003F7883" w:rsidP="003F7883">
            <w:pPr>
              <w:pStyle w:val="ZPpregtevilke"/>
              <w:ind w:left="57"/>
              <w:jc w:val="left"/>
            </w:pPr>
            <w:r w:rsidRPr="00DB2AD5">
              <w:t>Primorsko-notranjska</w:t>
            </w:r>
          </w:p>
        </w:tc>
        <w:tc>
          <w:tcPr>
            <w:tcW w:w="266" w:type="pct"/>
            <w:shd w:val="clear" w:color="auto" w:fill="auto"/>
            <w:noWrap/>
            <w:vAlign w:val="bottom"/>
          </w:tcPr>
          <w:p w14:paraId="26ED0EA8" w14:textId="209BE90D" w:rsidR="003F7883" w:rsidRPr="00DB2AD5" w:rsidRDefault="003F7883" w:rsidP="003F7883">
            <w:pPr>
              <w:pStyle w:val="ZPpregtevilke"/>
            </w:pPr>
            <w:r w:rsidRPr="00521A05">
              <w:t>25</w:t>
            </w:r>
          </w:p>
        </w:tc>
        <w:tc>
          <w:tcPr>
            <w:tcW w:w="266" w:type="pct"/>
            <w:shd w:val="clear" w:color="auto" w:fill="auto"/>
            <w:noWrap/>
            <w:vAlign w:val="bottom"/>
          </w:tcPr>
          <w:p w14:paraId="6F580B09" w14:textId="2945CC05" w:rsidR="003F7883" w:rsidRPr="00DB2AD5" w:rsidRDefault="003F7883" w:rsidP="003F7883">
            <w:pPr>
              <w:pStyle w:val="ZPpregtevilke"/>
            </w:pPr>
            <w:r w:rsidRPr="00521A05">
              <w:t>25</w:t>
            </w:r>
          </w:p>
        </w:tc>
        <w:tc>
          <w:tcPr>
            <w:tcW w:w="266" w:type="pct"/>
            <w:shd w:val="clear" w:color="auto" w:fill="auto"/>
            <w:noWrap/>
            <w:vAlign w:val="bottom"/>
          </w:tcPr>
          <w:p w14:paraId="1FAC4777" w14:textId="1389C9FF" w:rsidR="003F7883" w:rsidRPr="00DB2AD5" w:rsidRDefault="003F7883" w:rsidP="003F7883">
            <w:pPr>
              <w:pStyle w:val="ZPpregtevilke"/>
            </w:pPr>
            <w:r w:rsidRPr="00521A05">
              <w:t>23</w:t>
            </w:r>
          </w:p>
        </w:tc>
        <w:tc>
          <w:tcPr>
            <w:tcW w:w="266" w:type="pct"/>
            <w:shd w:val="clear" w:color="auto" w:fill="auto"/>
            <w:noWrap/>
            <w:vAlign w:val="bottom"/>
          </w:tcPr>
          <w:p w14:paraId="2F3E68FD" w14:textId="138C7573" w:rsidR="003F7883" w:rsidRPr="00DB2AD5" w:rsidRDefault="003F7883" w:rsidP="003F7883">
            <w:pPr>
              <w:pStyle w:val="ZPpregtevilke"/>
            </w:pPr>
            <w:r w:rsidRPr="00521A05">
              <w:t>31</w:t>
            </w:r>
          </w:p>
        </w:tc>
        <w:tc>
          <w:tcPr>
            <w:tcW w:w="267" w:type="pct"/>
            <w:tcBorders>
              <w:right w:val="single" w:sz="4" w:space="0" w:color="008000"/>
            </w:tcBorders>
            <w:vAlign w:val="bottom"/>
          </w:tcPr>
          <w:p w14:paraId="084E73B3" w14:textId="40385B55" w:rsidR="003F7883" w:rsidRPr="00DB2AD5" w:rsidRDefault="003F7883" w:rsidP="003F7883">
            <w:pPr>
              <w:pStyle w:val="ZPpregtevilke"/>
            </w:pPr>
            <w:r w:rsidRPr="00521A05">
              <w:t>134,8</w:t>
            </w:r>
          </w:p>
        </w:tc>
        <w:tc>
          <w:tcPr>
            <w:tcW w:w="266" w:type="pct"/>
            <w:tcBorders>
              <w:left w:val="single" w:sz="4" w:space="0" w:color="008000"/>
            </w:tcBorders>
            <w:shd w:val="clear" w:color="auto" w:fill="auto"/>
            <w:noWrap/>
            <w:vAlign w:val="bottom"/>
          </w:tcPr>
          <w:p w14:paraId="44B95FEF" w14:textId="2CDE4D3D" w:rsidR="003F7883" w:rsidRPr="00DB2AD5" w:rsidRDefault="003F7883" w:rsidP="003F7883">
            <w:pPr>
              <w:pStyle w:val="ZPpregtevilke"/>
            </w:pPr>
            <w:r w:rsidRPr="00521A05">
              <w:t>4</w:t>
            </w:r>
          </w:p>
        </w:tc>
        <w:tc>
          <w:tcPr>
            <w:tcW w:w="266" w:type="pct"/>
            <w:shd w:val="clear" w:color="auto" w:fill="auto"/>
            <w:noWrap/>
            <w:vAlign w:val="bottom"/>
          </w:tcPr>
          <w:p w14:paraId="16A23FB9" w14:textId="02C8452D" w:rsidR="003F7883" w:rsidRPr="00DB2AD5" w:rsidRDefault="003F7883" w:rsidP="003F7883">
            <w:pPr>
              <w:pStyle w:val="ZPpregtevilke"/>
            </w:pPr>
            <w:r w:rsidRPr="00521A05">
              <w:t>3</w:t>
            </w:r>
          </w:p>
        </w:tc>
        <w:tc>
          <w:tcPr>
            <w:tcW w:w="266" w:type="pct"/>
            <w:shd w:val="clear" w:color="auto" w:fill="auto"/>
            <w:noWrap/>
            <w:vAlign w:val="bottom"/>
          </w:tcPr>
          <w:p w14:paraId="69736543" w14:textId="57CD3A5D" w:rsidR="003F7883" w:rsidRPr="00DB2AD5" w:rsidRDefault="003F7883" w:rsidP="003F7883">
            <w:pPr>
              <w:pStyle w:val="ZPpregtevilke"/>
            </w:pPr>
            <w:r w:rsidRPr="00521A05">
              <w:t>4</w:t>
            </w:r>
          </w:p>
        </w:tc>
        <w:tc>
          <w:tcPr>
            <w:tcW w:w="266" w:type="pct"/>
            <w:shd w:val="clear" w:color="auto" w:fill="auto"/>
            <w:noWrap/>
            <w:vAlign w:val="bottom"/>
          </w:tcPr>
          <w:p w14:paraId="0B009901" w14:textId="272340E1" w:rsidR="003F7883" w:rsidRPr="00DB2AD5" w:rsidRDefault="003F7883" w:rsidP="003F7883">
            <w:pPr>
              <w:pStyle w:val="ZPpregtevilke"/>
            </w:pPr>
            <w:r w:rsidRPr="00521A05">
              <w:t>z</w:t>
            </w:r>
          </w:p>
        </w:tc>
        <w:tc>
          <w:tcPr>
            <w:tcW w:w="267" w:type="pct"/>
            <w:tcBorders>
              <w:right w:val="single" w:sz="4" w:space="0" w:color="008000"/>
            </w:tcBorders>
            <w:shd w:val="clear" w:color="auto" w:fill="auto"/>
            <w:noWrap/>
            <w:vAlign w:val="bottom"/>
          </w:tcPr>
          <w:p w14:paraId="30FA70CA" w14:textId="0E7CACB7" w:rsidR="003F7883" w:rsidRPr="00DB2AD5" w:rsidRDefault="003F7883" w:rsidP="003F7883">
            <w:pPr>
              <w:pStyle w:val="ZPpregtevilke"/>
            </w:pPr>
          </w:p>
        </w:tc>
        <w:tc>
          <w:tcPr>
            <w:tcW w:w="266" w:type="pct"/>
            <w:tcBorders>
              <w:left w:val="single" w:sz="4" w:space="0" w:color="008000"/>
            </w:tcBorders>
            <w:shd w:val="clear" w:color="auto" w:fill="auto"/>
            <w:noWrap/>
            <w:vAlign w:val="bottom"/>
          </w:tcPr>
          <w:p w14:paraId="12C5BC6B" w14:textId="5FFAAC10" w:rsidR="003F7883" w:rsidRPr="00DB2AD5" w:rsidRDefault="003F7883" w:rsidP="003F7883">
            <w:pPr>
              <w:pStyle w:val="ZPpregtevilke"/>
            </w:pPr>
            <w:r w:rsidRPr="00521A05">
              <w:t>0,18</w:t>
            </w:r>
          </w:p>
        </w:tc>
        <w:tc>
          <w:tcPr>
            <w:tcW w:w="266" w:type="pct"/>
            <w:shd w:val="clear" w:color="auto" w:fill="auto"/>
            <w:vAlign w:val="bottom"/>
          </w:tcPr>
          <w:p w14:paraId="46DA0FD7" w14:textId="78AACFBA" w:rsidR="003F7883" w:rsidRPr="00DB2AD5" w:rsidRDefault="003F7883" w:rsidP="003F7883">
            <w:pPr>
              <w:pStyle w:val="ZPpregtevilke"/>
            </w:pPr>
            <w:r w:rsidRPr="00521A05">
              <w:t>0,13</w:t>
            </w:r>
          </w:p>
        </w:tc>
        <w:tc>
          <w:tcPr>
            <w:tcW w:w="266" w:type="pct"/>
            <w:shd w:val="clear" w:color="auto" w:fill="auto"/>
            <w:vAlign w:val="bottom"/>
          </w:tcPr>
          <w:p w14:paraId="369E8312" w14:textId="52E21520" w:rsidR="003F7883" w:rsidRPr="00DB2AD5" w:rsidRDefault="003F7883" w:rsidP="003F7883">
            <w:pPr>
              <w:pStyle w:val="ZPpregtevilke"/>
            </w:pPr>
            <w:r w:rsidRPr="00521A05">
              <w:t>0,18</w:t>
            </w:r>
          </w:p>
        </w:tc>
        <w:tc>
          <w:tcPr>
            <w:tcW w:w="266" w:type="pct"/>
            <w:vAlign w:val="bottom"/>
          </w:tcPr>
          <w:p w14:paraId="7A172CD1" w14:textId="46515394" w:rsidR="003F7883" w:rsidRPr="00DB2AD5" w:rsidRDefault="003F7883" w:rsidP="003F7883">
            <w:pPr>
              <w:pStyle w:val="ZPpregtevilke"/>
            </w:pPr>
          </w:p>
        </w:tc>
        <w:tc>
          <w:tcPr>
            <w:tcW w:w="267" w:type="pct"/>
            <w:vAlign w:val="bottom"/>
          </w:tcPr>
          <w:p w14:paraId="661F419D" w14:textId="39001E45" w:rsidR="003F7883" w:rsidRPr="00DB2AD5" w:rsidRDefault="003F7883" w:rsidP="003F7883">
            <w:pPr>
              <w:pStyle w:val="ZPpregtevilke"/>
            </w:pPr>
          </w:p>
        </w:tc>
      </w:tr>
      <w:tr w:rsidR="003F7883" w:rsidRPr="00DB2AD5" w14:paraId="718D6078" w14:textId="77777777" w:rsidTr="004C370E">
        <w:trPr>
          <w:trHeight w:val="227"/>
          <w:jc w:val="center"/>
        </w:trPr>
        <w:tc>
          <w:tcPr>
            <w:tcW w:w="1007" w:type="pct"/>
            <w:shd w:val="clear" w:color="auto" w:fill="auto"/>
            <w:noWrap/>
            <w:vAlign w:val="bottom"/>
          </w:tcPr>
          <w:p w14:paraId="20C72E0C" w14:textId="1E106769" w:rsidR="003F7883" w:rsidRPr="00DB2AD5" w:rsidRDefault="003F7883" w:rsidP="003F7883">
            <w:pPr>
              <w:pStyle w:val="ZPpregtevilke"/>
              <w:ind w:left="57"/>
              <w:jc w:val="left"/>
              <w:rPr>
                <w:b/>
                <w:bCs/>
              </w:rPr>
            </w:pPr>
            <w:r w:rsidRPr="00DB2AD5">
              <w:t>Goriška</w:t>
            </w:r>
          </w:p>
        </w:tc>
        <w:tc>
          <w:tcPr>
            <w:tcW w:w="266" w:type="pct"/>
            <w:shd w:val="clear" w:color="auto" w:fill="auto"/>
            <w:noWrap/>
            <w:vAlign w:val="bottom"/>
          </w:tcPr>
          <w:p w14:paraId="143E3863" w14:textId="402351CD" w:rsidR="003F7883" w:rsidRPr="00DB2AD5" w:rsidRDefault="003F7883" w:rsidP="003F7883">
            <w:pPr>
              <w:pStyle w:val="ZPpregtevilke"/>
              <w:rPr>
                <w:b/>
                <w:bCs/>
              </w:rPr>
            </w:pPr>
            <w:r w:rsidRPr="00521A05">
              <w:t>32</w:t>
            </w:r>
          </w:p>
        </w:tc>
        <w:tc>
          <w:tcPr>
            <w:tcW w:w="266" w:type="pct"/>
            <w:shd w:val="clear" w:color="auto" w:fill="auto"/>
            <w:noWrap/>
            <w:vAlign w:val="bottom"/>
          </w:tcPr>
          <w:p w14:paraId="3205E005" w14:textId="4D93C395" w:rsidR="003F7883" w:rsidRPr="00DB2AD5" w:rsidRDefault="003F7883" w:rsidP="003F7883">
            <w:pPr>
              <w:pStyle w:val="ZPpregtevilke"/>
              <w:rPr>
                <w:b/>
                <w:bCs/>
              </w:rPr>
            </w:pPr>
            <w:r w:rsidRPr="00521A05">
              <w:t>40</w:t>
            </w:r>
          </w:p>
        </w:tc>
        <w:tc>
          <w:tcPr>
            <w:tcW w:w="266" w:type="pct"/>
            <w:shd w:val="clear" w:color="auto" w:fill="auto"/>
            <w:noWrap/>
            <w:vAlign w:val="bottom"/>
          </w:tcPr>
          <w:p w14:paraId="266FE02F" w14:textId="2B8E7C2F" w:rsidR="003F7883" w:rsidRPr="00DB2AD5" w:rsidRDefault="003F7883" w:rsidP="003F7883">
            <w:pPr>
              <w:pStyle w:val="ZPpregtevilke"/>
              <w:rPr>
                <w:b/>
                <w:bCs/>
              </w:rPr>
            </w:pPr>
            <w:r w:rsidRPr="00521A05">
              <w:t>50</w:t>
            </w:r>
          </w:p>
        </w:tc>
        <w:tc>
          <w:tcPr>
            <w:tcW w:w="266" w:type="pct"/>
            <w:shd w:val="clear" w:color="auto" w:fill="auto"/>
            <w:noWrap/>
            <w:vAlign w:val="bottom"/>
          </w:tcPr>
          <w:p w14:paraId="2CF81FAD" w14:textId="49A800FA" w:rsidR="003F7883" w:rsidRPr="00DB2AD5" w:rsidRDefault="003F7883" w:rsidP="003F7883">
            <w:pPr>
              <w:pStyle w:val="ZPpregtevilke"/>
              <w:rPr>
                <w:b/>
                <w:bCs/>
              </w:rPr>
            </w:pPr>
            <w:r w:rsidRPr="00521A05">
              <w:t>39</w:t>
            </w:r>
          </w:p>
        </w:tc>
        <w:tc>
          <w:tcPr>
            <w:tcW w:w="267" w:type="pct"/>
            <w:tcBorders>
              <w:right w:val="single" w:sz="4" w:space="0" w:color="008000"/>
            </w:tcBorders>
            <w:vAlign w:val="bottom"/>
          </w:tcPr>
          <w:p w14:paraId="45E3F6F4" w14:textId="53C49794" w:rsidR="003F7883" w:rsidRPr="00DB2AD5" w:rsidRDefault="003F7883" w:rsidP="003F7883">
            <w:pPr>
              <w:pStyle w:val="ZPpregtevilke"/>
              <w:rPr>
                <w:b/>
                <w:bCs/>
              </w:rPr>
            </w:pPr>
            <w:r w:rsidRPr="00521A05">
              <w:t>78,0</w:t>
            </w:r>
          </w:p>
        </w:tc>
        <w:tc>
          <w:tcPr>
            <w:tcW w:w="266" w:type="pct"/>
            <w:tcBorders>
              <w:left w:val="single" w:sz="4" w:space="0" w:color="008000"/>
            </w:tcBorders>
            <w:shd w:val="clear" w:color="auto" w:fill="auto"/>
            <w:noWrap/>
            <w:vAlign w:val="bottom"/>
          </w:tcPr>
          <w:p w14:paraId="5585D6F1" w14:textId="3E974522" w:rsidR="003F7883" w:rsidRPr="00DB2AD5" w:rsidRDefault="003F7883" w:rsidP="003F7883">
            <w:pPr>
              <w:pStyle w:val="ZPpregtevilke"/>
              <w:rPr>
                <w:b/>
                <w:bCs/>
              </w:rPr>
            </w:pPr>
            <w:r w:rsidRPr="00521A05">
              <w:t>7</w:t>
            </w:r>
          </w:p>
        </w:tc>
        <w:tc>
          <w:tcPr>
            <w:tcW w:w="266" w:type="pct"/>
            <w:shd w:val="clear" w:color="auto" w:fill="auto"/>
            <w:noWrap/>
            <w:vAlign w:val="bottom"/>
          </w:tcPr>
          <w:p w14:paraId="0A93AF66" w14:textId="66865421" w:rsidR="003F7883" w:rsidRPr="00DB2AD5" w:rsidRDefault="003F7883" w:rsidP="003F7883">
            <w:pPr>
              <w:pStyle w:val="ZPpregtevilke"/>
              <w:rPr>
                <w:b/>
                <w:bCs/>
              </w:rPr>
            </w:pPr>
            <w:r w:rsidRPr="00521A05">
              <w:t>4</w:t>
            </w:r>
          </w:p>
        </w:tc>
        <w:tc>
          <w:tcPr>
            <w:tcW w:w="266" w:type="pct"/>
            <w:shd w:val="clear" w:color="auto" w:fill="auto"/>
            <w:noWrap/>
            <w:vAlign w:val="bottom"/>
          </w:tcPr>
          <w:p w14:paraId="5EBC9958" w14:textId="6E12F4BC" w:rsidR="003F7883" w:rsidRPr="00DB2AD5" w:rsidRDefault="003F7883" w:rsidP="003F7883">
            <w:pPr>
              <w:pStyle w:val="ZPpregtevilke"/>
              <w:rPr>
                <w:b/>
                <w:bCs/>
              </w:rPr>
            </w:pPr>
            <w:r w:rsidRPr="00521A05">
              <w:t>7</w:t>
            </w:r>
          </w:p>
        </w:tc>
        <w:tc>
          <w:tcPr>
            <w:tcW w:w="266" w:type="pct"/>
            <w:shd w:val="clear" w:color="auto" w:fill="auto"/>
            <w:noWrap/>
            <w:vAlign w:val="bottom"/>
          </w:tcPr>
          <w:p w14:paraId="0453B524" w14:textId="0A412BAB" w:rsidR="003F7883" w:rsidRPr="00DB2AD5" w:rsidRDefault="003F7883" w:rsidP="003F7883">
            <w:pPr>
              <w:pStyle w:val="ZPpregtevilke"/>
              <w:rPr>
                <w:b/>
                <w:bCs/>
              </w:rPr>
            </w:pPr>
            <w:r w:rsidRPr="00521A05">
              <w:t>8</w:t>
            </w:r>
          </w:p>
        </w:tc>
        <w:tc>
          <w:tcPr>
            <w:tcW w:w="267" w:type="pct"/>
            <w:tcBorders>
              <w:right w:val="single" w:sz="4" w:space="0" w:color="008000"/>
            </w:tcBorders>
            <w:shd w:val="clear" w:color="auto" w:fill="auto"/>
            <w:noWrap/>
            <w:vAlign w:val="bottom"/>
          </w:tcPr>
          <w:p w14:paraId="1A58D656" w14:textId="66F84D01" w:rsidR="003F7883" w:rsidRPr="00DB2AD5" w:rsidRDefault="003F7883" w:rsidP="003F7883">
            <w:pPr>
              <w:pStyle w:val="ZPpregtevilke"/>
              <w:rPr>
                <w:b/>
                <w:bCs/>
              </w:rPr>
            </w:pPr>
            <w:r w:rsidRPr="00521A05">
              <w:t>113,6</w:t>
            </w:r>
          </w:p>
        </w:tc>
        <w:tc>
          <w:tcPr>
            <w:tcW w:w="266" w:type="pct"/>
            <w:tcBorders>
              <w:left w:val="single" w:sz="4" w:space="0" w:color="008000"/>
            </w:tcBorders>
            <w:shd w:val="clear" w:color="auto" w:fill="auto"/>
            <w:noWrap/>
            <w:vAlign w:val="bottom"/>
          </w:tcPr>
          <w:p w14:paraId="5D2353D1" w14:textId="7A33762B" w:rsidR="003F7883" w:rsidRPr="00DB2AD5" w:rsidRDefault="003F7883" w:rsidP="003F7883">
            <w:pPr>
              <w:pStyle w:val="ZPpregtevilke"/>
              <w:rPr>
                <w:b/>
                <w:bCs/>
              </w:rPr>
            </w:pPr>
            <w:r w:rsidRPr="00521A05">
              <w:t>0,21</w:t>
            </w:r>
          </w:p>
        </w:tc>
        <w:tc>
          <w:tcPr>
            <w:tcW w:w="266" w:type="pct"/>
            <w:shd w:val="clear" w:color="auto" w:fill="auto"/>
            <w:vAlign w:val="bottom"/>
          </w:tcPr>
          <w:p w14:paraId="2F536A12" w14:textId="4F069DB5" w:rsidR="003F7883" w:rsidRPr="00DB2AD5" w:rsidRDefault="003F7883" w:rsidP="003F7883">
            <w:pPr>
              <w:pStyle w:val="ZPpregtevilke"/>
              <w:rPr>
                <w:b/>
                <w:bCs/>
              </w:rPr>
            </w:pPr>
            <w:r w:rsidRPr="00521A05">
              <w:t>0,10</w:t>
            </w:r>
          </w:p>
        </w:tc>
        <w:tc>
          <w:tcPr>
            <w:tcW w:w="266" w:type="pct"/>
            <w:shd w:val="clear" w:color="auto" w:fill="auto"/>
            <w:vAlign w:val="bottom"/>
          </w:tcPr>
          <w:p w14:paraId="2E18F2A8" w14:textId="7B45D588" w:rsidR="003F7883" w:rsidRPr="00DB2AD5" w:rsidRDefault="003F7883" w:rsidP="003F7883">
            <w:pPr>
              <w:pStyle w:val="ZPpregtevilke"/>
              <w:rPr>
                <w:b/>
                <w:bCs/>
              </w:rPr>
            </w:pPr>
            <w:r w:rsidRPr="00521A05">
              <w:t>0,13</w:t>
            </w:r>
          </w:p>
        </w:tc>
        <w:tc>
          <w:tcPr>
            <w:tcW w:w="266" w:type="pct"/>
            <w:vAlign w:val="bottom"/>
          </w:tcPr>
          <w:p w14:paraId="0E21E0C4" w14:textId="2B782699" w:rsidR="003F7883" w:rsidRPr="00DB2AD5" w:rsidRDefault="003F7883" w:rsidP="003F7883">
            <w:pPr>
              <w:pStyle w:val="ZPpregtevilke"/>
              <w:rPr>
                <w:b/>
                <w:bCs/>
              </w:rPr>
            </w:pPr>
            <w:r w:rsidRPr="00521A05">
              <w:t>0,19</w:t>
            </w:r>
          </w:p>
        </w:tc>
        <w:tc>
          <w:tcPr>
            <w:tcW w:w="267" w:type="pct"/>
            <w:vAlign w:val="bottom"/>
          </w:tcPr>
          <w:p w14:paraId="44B8687D" w14:textId="74DC4F7C" w:rsidR="003F7883" w:rsidRPr="00DB2AD5" w:rsidRDefault="003F7883" w:rsidP="003F7883">
            <w:pPr>
              <w:pStyle w:val="ZPpregtevilke"/>
              <w:rPr>
                <w:b/>
                <w:bCs/>
              </w:rPr>
            </w:pPr>
            <w:r w:rsidRPr="00521A05">
              <w:t>145,7</w:t>
            </w:r>
          </w:p>
        </w:tc>
      </w:tr>
      <w:tr w:rsidR="003F7883" w:rsidRPr="00DB2AD5" w14:paraId="4B415A83" w14:textId="77777777" w:rsidTr="003F7883">
        <w:trPr>
          <w:trHeight w:val="227"/>
          <w:jc w:val="center"/>
        </w:trPr>
        <w:tc>
          <w:tcPr>
            <w:tcW w:w="1007" w:type="pct"/>
            <w:tcBorders>
              <w:bottom w:val="nil"/>
            </w:tcBorders>
            <w:shd w:val="clear" w:color="auto" w:fill="auto"/>
            <w:noWrap/>
            <w:vAlign w:val="bottom"/>
          </w:tcPr>
          <w:p w14:paraId="57BACC5C" w14:textId="79C4A16A" w:rsidR="003F7883" w:rsidRPr="00DB2AD5" w:rsidRDefault="003F7883" w:rsidP="003F7883">
            <w:pPr>
              <w:pStyle w:val="ZPpregtevilke"/>
              <w:ind w:left="57"/>
              <w:jc w:val="left"/>
            </w:pPr>
            <w:r w:rsidRPr="00DB2AD5">
              <w:t>Obalno-kraška</w:t>
            </w:r>
          </w:p>
        </w:tc>
        <w:tc>
          <w:tcPr>
            <w:tcW w:w="266" w:type="pct"/>
            <w:tcBorders>
              <w:bottom w:val="nil"/>
            </w:tcBorders>
            <w:shd w:val="clear" w:color="auto" w:fill="auto"/>
            <w:noWrap/>
            <w:vAlign w:val="bottom"/>
          </w:tcPr>
          <w:p w14:paraId="343ECD80" w14:textId="250128F7" w:rsidR="003F7883" w:rsidRPr="00DB2AD5" w:rsidRDefault="003F7883" w:rsidP="003F7883">
            <w:pPr>
              <w:pStyle w:val="ZPpregtevilke"/>
            </w:pPr>
            <w:r w:rsidRPr="00521A05">
              <w:t>45</w:t>
            </w:r>
          </w:p>
        </w:tc>
        <w:tc>
          <w:tcPr>
            <w:tcW w:w="266" w:type="pct"/>
            <w:tcBorders>
              <w:bottom w:val="nil"/>
            </w:tcBorders>
            <w:shd w:val="clear" w:color="auto" w:fill="auto"/>
            <w:noWrap/>
            <w:vAlign w:val="bottom"/>
          </w:tcPr>
          <w:p w14:paraId="685E6670" w14:textId="2028AA1F" w:rsidR="003F7883" w:rsidRPr="00DB2AD5" w:rsidRDefault="003F7883" w:rsidP="003F7883">
            <w:pPr>
              <w:pStyle w:val="ZPpregtevilke"/>
            </w:pPr>
            <w:r w:rsidRPr="00521A05">
              <w:t>59</w:t>
            </w:r>
          </w:p>
        </w:tc>
        <w:tc>
          <w:tcPr>
            <w:tcW w:w="266" w:type="pct"/>
            <w:tcBorders>
              <w:bottom w:val="nil"/>
            </w:tcBorders>
            <w:shd w:val="clear" w:color="auto" w:fill="auto"/>
            <w:noWrap/>
            <w:vAlign w:val="bottom"/>
          </w:tcPr>
          <w:p w14:paraId="088CC6B6" w14:textId="24173B3B" w:rsidR="003F7883" w:rsidRPr="00DB2AD5" w:rsidRDefault="003F7883" w:rsidP="003F7883">
            <w:pPr>
              <w:pStyle w:val="ZPpregtevilke"/>
            </w:pPr>
            <w:r w:rsidRPr="00521A05">
              <w:t>58</w:t>
            </w:r>
          </w:p>
        </w:tc>
        <w:tc>
          <w:tcPr>
            <w:tcW w:w="266" w:type="pct"/>
            <w:tcBorders>
              <w:bottom w:val="nil"/>
            </w:tcBorders>
            <w:shd w:val="clear" w:color="auto" w:fill="auto"/>
            <w:noWrap/>
            <w:vAlign w:val="bottom"/>
          </w:tcPr>
          <w:p w14:paraId="1BAFD670" w14:textId="2B7295F5" w:rsidR="003F7883" w:rsidRPr="00DB2AD5" w:rsidRDefault="003F7883" w:rsidP="003F7883">
            <w:pPr>
              <w:pStyle w:val="ZPpregtevilke"/>
            </w:pPr>
            <w:r w:rsidRPr="00521A05">
              <w:t>45</w:t>
            </w:r>
          </w:p>
        </w:tc>
        <w:tc>
          <w:tcPr>
            <w:tcW w:w="267" w:type="pct"/>
            <w:tcBorders>
              <w:bottom w:val="nil"/>
              <w:right w:val="single" w:sz="4" w:space="0" w:color="008000"/>
            </w:tcBorders>
            <w:vAlign w:val="bottom"/>
          </w:tcPr>
          <w:p w14:paraId="43C24182" w14:textId="35B1F239" w:rsidR="003F7883" w:rsidRPr="00DB2AD5" w:rsidRDefault="003F7883" w:rsidP="003F7883">
            <w:pPr>
              <w:pStyle w:val="ZPpregtevilke"/>
            </w:pPr>
            <w:r w:rsidRPr="00521A05">
              <w:t>77,6</w:t>
            </w:r>
          </w:p>
        </w:tc>
        <w:tc>
          <w:tcPr>
            <w:tcW w:w="266" w:type="pct"/>
            <w:tcBorders>
              <w:left w:val="single" w:sz="4" w:space="0" w:color="008000"/>
              <w:bottom w:val="nil"/>
            </w:tcBorders>
            <w:shd w:val="clear" w:color="auto" w:fill="auto"/>
            <w:noWrap/>
            <w:vAlign w:val="bottom"/>
          </w:tcPr>
          <w:p w14:paraId="0E57E242" w14:textId="323D63C5" w:rsidR="003F7883" w:rsidRPr="00DB2AD5" w:rsidRDefault="003F7883" w:rsidP="003F7883">
            <w:pPr>
              <w:pStyle w:val="ZPpregtevilke"/>
            </w:pPr>
            <w:r w:rsidRPr="00521A05">
              <w:t>39</w:t>
            </w:r>
          </w:p>
        </w:tc>
        <w:tc>
          <w:tcPr>
            <w:tcW w:w="266" w:type="pct"/>
            <w:tcBorders>
              <w:bottom w:val="nil"/>
            </w:tcBorders>
            <w:shd w:val="clear" w:color="auto" w:fill="auto"/>
            <w:noWrap/>
            <w:vAlign w:val="bottom"/>
          </w:tcPr>
          <w:p w14:paraId="5C8FC322" w14:textId="6291A039" w:rsidR="003F7883" w:rsidRPr="00DB2AD5" w:rsidRDefault="003F7883" w:rsidP="003F7883">
            <w:pPr>
              <w:pStyle w:val="ZPpregtevilke"/>
            </w:pPr>
            <w:r w:rsidRPr="00521A05">
              <w:t>31</w:t>
            </w:r>
          </w:p>
        </w:tc>
        <w:tc>
          <w:tcPr>
            <w:tcW w:w="266" w:type="pct"/>
            <w:tcBorders>
              <w:bottom w:val="nil"/>
            </w:tcBorders>
            <w:shd w:val="clear" w:color="auto" w:fill="auto"/>
            <w:noWrap/>
            <w:vAlign w:val="bottom"/>
          </w:tcPr>
          <w:p w14:paraId="123DE24B" w14:textId="67833187" w:rsidR="003F7883" w:rsidRPr="00DB2AD5" w:rsidRDefault="003F7883" w:rsidP="003F7883">
            <w:pPr>
              <w:pStyle w:val="ZPpregtevilke"/>
            </w:pPr>
            <w:r w:rsidRPr="00521A05">
              <w:t>36</w:t>
            </w:r>
          </w:p>
        </w:tc>
        <w:tc>
          <w:tcPr>
            <w:tcW w:w="266" w:type="pct"/>
            <w:tcBorders>
              <w:bottom w:val="nil"/>
            </w:tcBorders>
            <w:shd w:val="clear" w:color="auto" w:fill="auto"/>
            <w:noWrap/>
            <w:vAlign w:val="bottom"/>
          </w:tcPr>
          <w:p w14:paraId="6B1F2325" w14:textId="126189DC" w:rsidR="003F7883" w:rsidRPr="00DB2AD5" w:rsidRDefault="003F7883" w:rsidP="003F7883">
            <w:pPr>
              <w:pStyle w:val="ZPpregtevilke"/>
            </w:pPr>
            <w:r w:rsidRPr="00521A05">
              <w:t>20</w:t>
            </w:r>
          </w:p>
        </w:tc>
        <w:tc>
          <w:tcPr>
            <w:tcW w:w="267" w:type="pct"/>
            <w:tcBorders>
              <w:bottom w:val="nil"/>
              <w:right w:val="single" w:sz="4" w:space="0" w:color="008000"/>
            </w:tcBorders>
            <w:shd w:val="clear" w:color="auto" w:fill="auto"/>
            <w:noWrap/>
            <w:vAlign w:val="bottom"/>
          </w:tcPr>
          <w:p w14:paraId="249442B8" w14:textId="69B7CBC2" w:rsidR="003F7883" w:rsidRPr="00DB2AD5" w:rsidRDefault="003F7883" w:rsidP="003F7883">
            <w:pPr>
              <w:pStyle w:val="ZPpregtevilke"/>
            </w:pPr>
            <w:r w:rsidRPr="00521A05">
              <w:t>55,2</w:t>
            </w:r>
          </w:p>
        </w:tc>
        <w:tc>
          <w:tcPr>
            <w:tcW w:w="266" w:type="pct"/>
            <w:tcBorders>
              <w:left w:val="single" w:sz="4" w:space="0" w:color="008000"/>
              <w:bottom w:val="nil"/>
            </w:tcBorders>
            <w:shd w:val="clear" w:color="auto" w:fill="auto"/>
            <w:noWrap/>
            <w:vAlign w:val="bottom"/>
          </w:tcPr>
          <w:p w14:paraId="66D0657B" w14:textId="5E689BF8" w:rsidR="003F7883" w:rsidRPr="00DB2AD5" w:rsidRDefault="003F7883" w:rsidP="003F7883">
            <w:pPr>
              <w:pStyle w:val="ZPpregtevilke"/>
            </w:pPr>
            <w:r w:rsidRPr="00521A05">
              <w:t>0,86</w:t>
            </w:r>
          </w:p>
        </w:tc>
        <w:tc>
          <w:tcPr>
            <w:tcW w:w="266" w:type="pct"/>
            <w:tcBorders>
              <w:bottom w:val="nil"/>
            </w:tcBorders>
            <w:shd w:val="clear" w:color="auto" w:fill="auto"/>
            <w:vAlign w:val="bottom"/>
          </w:tcPr>
          <w:p w14:paraId="63D21B50" w14:textId="6A7AD42E" w:rsidR="003F7883" w:rsidRPr="00DB2AD5" w:rsidRDefault="003F7883" w:rsidP="003F7883">
            <w:pPr>
              <w:pStyle w:val="ZPpregtevilke"/>
            </w:pPr>
            <w:r w:rsidRPr="00521A05">
              <w:t>0,53</w:t>
            </w:r>
          </w:p>
        </w:tc>
        <w:tc>
          <w:tcPr>
            <w:tcW w:w="266" w:type="pct"/>
            <w:tcBorders>
              <w:bottom w:val="nil"/>
            </w:tcBorders>
            <w:shd w:val="clear" w:color="auto" w:fill="auto"/>
            <w:vAlign w:val="bottom"/>
          </w:tcPr>
          <w:p w14:paraId="0E6EC107" w14:textId="590B3821" w:rsidR="003F7883" w:rsidRPr="00DB2AD5" w:rsidRDefault="003F7883" w:rsidP="003F7883">
            <w:pPr>
              <w:pStyle w:val="ZPpregtevilke"/>
            </w:pPr>
            <w:r w:rsidRPr="00521A05">
              <w:t>0,62</w:t>
            </w:r>
          </w:p>
        </w:tc>
        <w:tc>
          <w:tcPr>
            <w:tcW w:w="266" w:type="pct"/>
            <w:tcBorders>
              <w:bottom w:val="nil"/>
            </w:tcBorders>
            <w:vAlign w:val="bottom"/>
          </w:tcPr>
          <w:p w14:paraId="49EFF1C6" w14:textId="0FD80316" w:rsidR="003F7883" w:rsidRPr="00DB2AD5" w:rsidRDefault="003F7883" w:rsidP="003F7883">
            <w:pPr>
              <w:pStyle w:val="ZPpregtevilke"/>
            </w:pPr>
            <w:r w:rsidRPr="00521A05">
              <w:t>0,44</w:t>
            </w:r>
          </w:p>
        </w:tc>
        <w:tc>
          <w:tcPr>
            <w:tcW w:w="267" w:type="pct"/>
            <w:tcBorders>
              <w:bottom w:val="nil"/>
            </w:tcBorders>
            <w:vAlign w:val="bottom"/>
          </w:tcPr>
          <w:p w14:paraId="151B16AB" w14:textId="78A23F5D" w:rsidR="003F7883" w:rsidRPr="00DB2AD5" w:rsidRDefault="003F7883" w:rsidP="003F7883">
            <w:pPr>
              <w:pStyle w:val="ZPpregtevilke"/>
            </w:pPr>
            <w:r w:rsidRPr="00521A05">
              <w:t>71,1</w:t>
            </w:r>
          </w:p>
        </w:tc>
      </w:tr>
      <w:tr w:rsidR="003F7883" w:rsidRPr="0092482D" w14:paraId="0BB58ECD" w14:textId="77777777" w:rsidTr="003F7883">
        <w:trPr>
          <w:trHeight w:val="227"/>
          <w:jc w:val="center"/>
        </w:trPr>
        <w:tc>
          <w:tcPr>
            <w:tcW w:w="1007" w:type="pct"/>
            <w:tcBorders>
              <w:top w:val="nil"/>
              <w:bottom w:val="nil"/>
            </w:tcBorders>
            <w:shd w:val="clear" w:color="auto" w:fill="auto"/>
            <w:noWrap/>
            <w:vAlign w:val="bottom"/>
          </w:tcPr>
          <w:p w14:paraId="253A3CDE" w14:textId="7F0A8E5C" w:rsidR="003F7883" w:rsidRPr="0092482D" w:rsidRDefault="003F7883" w:rsidP="003F7883">
            <w:pPr>
              <w:pStyle w:val="ZPpregtevilke"/>
              <w:jc w:val="left"/>
              <w:rPr>
                <w:b/>
              </w:rPr>
            </w:pPr>
            <w:r>
              <w:rPr>
                <w:b/>
                <w:bCs/>
                <w:color w:val="000000"/>
                <w:szCs w:val="16"/>
              </w:rPr>
              <w:t>Solatnice</w:t>
            </w:r>
          </w:p>
        </w:tc>
        <w:tc>
          <w:tcPr>
            <w:tcW w:w="266" w:type="pct"/>
            <w:tcBorders>
              <w:top w:val="nil"/>
              <w:bottom w:val="nil"/>
            </w:tcBorders>
            <w:shd w:val="clear" w:color="auto" w:fill="auto"/>
            <w:noWrap/>
            <w:vAlign w:val="bottom"/>
          </w:tcPr>
          <w:p w14:paraId="463DCBFE"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4BC7A3B8"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44E09885"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7747F583" w14:textId="77777777" w:rsidR="003F7883" w:rsidRPr="0092482D" w:rsidRDefault="003F7883" w:rsidP="003F7883">
            <w:pPr>
              <w:pStyle w:val="ZPpregtevilke"/>
              <w:rPr>
                <w:b/>
              </w:rPr>
            </w:pPr>
          </w:p>
        </w:tc>
        <w:tc>
          <w:tcPr>
            <w:tcW w:w="267" w:type="pct"/>
            <w:tcBorders>
              <w:top w:val="nil"/>
              <w:bottom w:val="nil"/>
              <w:right w:val="single" w:sz="4" w:space="0" w:color="008000"/>
            </w:tcBorders>
            <w:shd w:val="clear" w:color="auto" w:fill="auto"/>
            <w:vAlign w:val="bottom"/>
          </w:tcPr>
          <w:p w14:paraId="1EA2A292" w14:textId="77777777" w:rsidR="003F7883" w:rsidRPr="0092482D" w:rsidRDefault="003F7883" w:rsidP="003F7883">
            <w:pPr>
              <w:pStyle w:val="ZPpregtevilke"/>
              <w:rPr>
                <w:b/>
              </w:rPr>
            </w:pPr>
          </w:p>
        </w:tc>
        <w:tc>
          <w:tcPr>
            <w:tcW w:w="266" w:type="pct"/>
            <w:tcBorders>
              <w:top w:val="nil"/>
              <w:left w:val="single" w:sz="4" w:space="0" w:color="008000"/>
              <w:bottom w:val="nil"/>
            </w:tcBorders>
            <w:shd w:val="clear" w:color="auto" w:fill="auto"/>
            <w:noWrap/>
            <w:vAlign w:val="bottom"/>
          </w:tcPr>
          <w:p w14:paraId="604377CE"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1757FF97"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25F510F5" w14:textId="77777777" w:rsidR="003F7883" w:rsidRPr="0092482D" w:rsidRDefault="003F7883" w:rsidP="003F7883">
            <w:pPr>
              <w:pStyle w:val="ZPpregtevilke"/>
              <w:rPr>
                <w:b/>
              </w:rPr>
            </w:pPr>
          </w:p>
        </w:tc>
        <w:tc>
          <w:tcPr>
            <w:tcW w:w="266" w:type="pct"/>
            <w:tcBorders>
              <w:top w:val="nil"/>
              <w:bottom w:val="nil"/>
            </w:tcBorders>
            <w:shd w:val="clear" w:color="auto" w:fill="auto"/>
            <w:noWrap/>
            <w:vAlign w:val="bottom"/>
          </w:tcPr>
          <w:p w14:paraId="45985D52" w14:textId="77777777" w:rsidR="003F7883" w:rsidRPr="0092482D" w:rsidRDefault="003F7883" w:rsidP="003F7883">
            <w:pPr>
              <w:pStyle w:val="ZPpregtevilke"/>
              <w:rPr>
                <w:b/>
              </w:rPr>
            </w:pPr>
          </w:p>
        </w:tc>
        <w:tc>
          <w:tcPr>
            <w:tcW w:w="267" w:type="pct"/>
            <w:tcBorders>
              <w:top w:val="nil"/>
              <w:bottom w:val="nil"/>
              <w:right w:val="single" w:sz="4" w:space="0" w:color="008000"/>
            </w:tcBorders>
            <w:shd w:val="clear" w:color="auto" w:fill="auto"/>
            <w:noWrap/>
            <w:vAlign w:val="bottom"/>
          </w:tcPr>
          <w:p w14:paraId="0140F639" w14:textId="77777777" w:rsidR="003F7883" w:rsidRPr="0092482D" w:rsidRDefault="003F7883" w:rsidP="003F7883">
            <w:pPr>
              <w:pStyle w:val="ZPpregtevilke"/>
              <w:rPr>
                <w:b/>
              </w:rPr>
            </w:pPr>
          </w:p>
        </w:tc>
        <w:tc>
          <w:tcPr>
            <w:tcW w:w="266" w:type="pct"/>
            <w:tcBorders>
              <w:top w:val="nil"/>
              <w:left w:val="single" w:sz="4" w:space="0" w:color="008000"/>
              <w:bottom w:val="nil"/>
            </w:tcBorders>
            <w:shd w:val="clear" w:color="auto" w:fill="auto"/>
            <w:noWrap/>
            <w:vAlign w:val="bottom"/>
          </w:tcPr>
          <w:p w14:paraId="34329D9C" w14:textId="77777777" w:rsidR="003F7883" w:rsidRPr="0092482D" w:rsidRDefault="003F7883" w:rsidP="003F7883">
            <w:pPr>
              <w:pStyle w:val="ZPpregtevilke"/>
              <w:rPr>
                <w:b/>
              </w:rPr>
            </w:pPr>
          </w:p>
        </w:tc>
        <w:tc>
          <w:tcPr>
            <w:tcW w:w="266" w:type="pct"/>
            <w:tcBorders>
              <w:top w:val="nil"/>
              <w:bottom w:val="nil"/>
            </w:tcBorders>
            <w:shd w:val="clear" w:color="auto" w:fill="auto"/>
            <w:vAlign w:val="bottom"/>
          </w:tcPr>
          <w:p w14:paraId="14D5264B" w14:textId="77777777" w:rsidR="003F7883" w:rsidRPr="0092482D" w:rsidRDefault="003F7883" w:rsidP="003F7883">
            <w:pPr>
              <w:pStyle w:val="ZPpregtevilke"/>
              <w:rPr>
                <w:b/>
              </w:rPr>
            </w:pPr>
          </w:p>
        </w:tc>
        <w:tc>
          <w:tcPr>
            <w:tcW w:w="266" w:type="pct"/>
            <w:tcBorders>
              <w:top w:val="nil"/>
              <w:bottom w:val="nil"/>
            </w:tcBorders>
            <w:shd w:val="clear" w:color="auto" w:fill="auto"/>
            <w:vAlign w:val="bottom"/>
          </w:tcPr>
          <w:p w14:paraId="502AC833" w14:textId="77777777" w:rsidR="003F7883" w:rsidRPr="0092482D" w:rsidRDefault="003F7883" w:rsidP="003F7883">
            <w:pPr>
              <w:pStyle w:val="ZPpregtevilke"/>
              <w:rPr>
                <w:b/>
              </w:rPr>
            </w:pPr>
          </w:p>
        </w:tc>
        <w:tc>
          <w:tcPr>
            <w:tcW w:w="266" w:type="pct"/>
            <w:tcBorders>
              <w:top w:val="nil"/>
              <w:bottom w:val="nil"/>
            </w:tcBorders>
            <w:shd w:val="clear" w:color="auto" w:fill="auto"/>
            <w:vAlign w:val="bottom"/>
          </w:tcPr>
          <w:p w14:paraId="144F3086" w14:textId="77777777" w:rsidR="003F7883" w:rsidRPr="0092482D" w:rsidRDefault="003F7883" w:rsidP="003F7883">
            <w:pPr>
              <w:pStyle w:val="ZPpregtevilke"/>
              <w:rPr>
                <w:b/>
              </w:rPr>
            </w:pPr>
          </w:p>
        </w:tc>
        <w:tc>
          <w:tcPr>
            <w:tcW w:w="267" w:type="pct"/>
            <w:tcBorders>
              <w:top w:val="nil"/>
              <w:bottom w:val="nil"/>
            </w:tcBorders>
            <w:shd w:val="clear" w:color="auto" w:fill="auto"/>
            <w:vAlign w:val="bottom"/>
          </w:tcPr>
          <w:p w14:paraId="3D053456" w14:textId="77777777" w:rsidR="003F7883" w:rsidRPr="0092482D" w:rsidRDefault="003F7883" w:rsidP="003F7883">
            <w:pPr>
              <w:pStyle w:val="ZPpregtevilke"/>
              <w:rPr>
                <w:b/>
              </w:rPr>
            </w:pPr>
          </w:p>
        </w:tc>
      </w:tr>
      <w:tr w:rsidR="003F7883" w:rsidRPr="0092482D" w14:paraId="3961A177" w14:textId="77777777" w:rsidTr="003F7883">
        <w:trPr>
          <w:trHeight w:val="227"/>
          <w:jc w:val="center"/>
        </w:trPr>
        <w:tc>
          <w:tcPr>
            <w:tcW w:w="1007" w:type="pct"/>
            <w:tcBorders>
              <w:top w:val="nil"/>
              <w:bottom w:val="nil"/>
            </w:tcBorders>
            <w:shd w:val="clear" w:color="auto" w:fill="auto"/>
            <w:noWrap/>
            <w:vAlign w:val="bottom"/>
          </w:tcPr>
          <w:p w14:paraId="4F3413DB" w14:textId="69767336" w:rsidR="003F7883" w:rsidRPr="0092482D" w:rsidRDefault="003F7883" w:rsidP="003F7883">
            <w:pPr>
              <w:pStyle w:val="ZPpregtevilke"/>
              <w:jc w:val="left"/>
              <w:rPr>
                <w:b/>
              </w:rPr>
            </w:pPr>
            <w:r w:rsidRPr="0092482D">
              <w:rPr>
                <w:b/>
              </w:rPr>
              <w:t>Slovenija</w:t>
            </w:r>
          </w:p>
        </w:tc>
        <w:tc>
          <w:tcPr>
            <w:tcW w:w="266" w:type="pct"/>
            <w:tcBorders>
              <w:top w:val="nil"/>
              <w:bottom w:val="nil"/>
            </w:tcBorders>
            <w:shd w:val="clear" w:color="auto" w:fill="auto"/>
            <w:noWrap/>
            <w:vAlign w:val="bottom"/>
          </w:tcPr>
          <w:p w14:paraId="1BEA9A0B" w14:textId="208E96D1" w:rsidR="003F7883" w:rsidRPr="0092482D" w:rsidRDefault="003F7883" w:rsidP="003F7883">
            <w:pPr>
              <w:pStyle w:val="ZPpregtevilke"/>
              <w:rPr>
                <w:b/>
              </w:rPr>
            </w:pPr>
            <w:r w:rsidRPr="0092482D">
              <w:rPr>
                <w:b/>
              </w:rPr>
              <w:t>768</w:t>
            </w:r>
          </w:p>
        </w:tc>
        <w:tc>
          <w:tcPr>
            <w:tcW w:w="266" w:type="pct"/>
            <w:tcBorders>
              <w:top w:val="nil"/>
              <w:bottom w:val="nil"/>
            </w:tcBorders>
            <w:shd w:val="clear" w:color="auto" w:fill="auto"/>
            <w:noWrap/>
            <w:vAlign w:val="bottom"/>
          </w:tcPr>
          <w:p w14:paraId="1224578A" w14:textId="45751957" w:rsidR="003F7883" w:rsidRPr="0092482D" w:rsidRDefault="003F7883" w:rsidP="003F7883">
            <w:pPr>
              <w:pStyle w:val="ZPpregtevilke"/>
              <w:rPr>
                <w:b/>
              </w:rPr>
            </w:pPr>
            <w:r w:rsidRPr="0092482D">
              <w:rPr>
                <w:b/>
              </w:rPr>
              <w:t>788</w:t>
            </w:r>
          </w:p>
        </w:tc>
        <w:tc>
          <w:tcPr>
            <w:tcW w:w="266" w:type="pct"/>
            <w:tcBorders>
              <w:top w:val="nil"/>
              <w:bottom w:val="nil"/>
            </w:tcBorders>
            <w:shd w:val="clear" w:color="auto" w:fill="auto"/>
            <w:noWrap/>
            <w:vAlign w:val="bottom"/>
          </w:tcPr>
          <w:p w14:paraId="173EFDCF" w14:textId="70C20662" w:rsidR="003F7883" w:rsidRPr="0092482D" w:rsidRDefault="003F7883" w:rsidP="003F7883">
            <w:pPr>
              <w:pStyle w:val="ZPpregtevilke"/>
              <w:rPr>
                <w:b/>
              </w:rPr>
            </w:pPr>
            <w:r w:rsidRPr="0092482D">
              <w:rPr>
                <w:b/>
              </w:rPr>
              <w:t>740</w:t>
            </w:r>
          </w:p>
        </w:tc>
        <w:tc>
          <w:tcPr>
            <w:tcW w:w="266" w:type="pct"/>
            <w:tcBorders>
              <w:top w:val="nil"/>
              <w:bottom w:val="nil"/>
            </w:tcBorders>
            <w:shd w:val="clear" w:color="auto" w:fill="auto"/>
            <w:noWrap/>
            <w:vAlign w:val="bottom"/>
          </w:tcPr>
          <w:p w14:paraId="669BBC46" w14:textId="4DEDFC8E" w:rsidR="003F7883" w:rsidRPr="0092482D" w:rsidRDefault="003F7883" w:rsidP="003F7883">
            <w:pPr>
              <w:pStyle w:val="ZPpregtevilke"/>
              <w:rPr>
                <w:b/>
              </w:rPr>
            </w:pPr>
            <w:r w:rsidRPr="0092482D">
              <w:rPr>
                <w:b/>
              </w:rPr>
              <w:t>719</w:t>
            </w:r>
          </w:p>
        </w:tc>
        <w:tc>
          <w:tcPr>
            <w:tcW w:w="267" w:type="pct"/>
            <w:tcBorders>
              <w:top w:val="nil"/>
              <w:bottom w:val="nil"/>
              <w:right w:val="single" w:sz="4" w:space="0" w:color="008000"/>
            </w:tcBorders>
            <w:vAlign w:val="bottom"/>
          </w:tcPr>
          <w:p w14:paraId="7F92AD9B" w14:textId="6EE299AC" w:rsidR="003F7883" w:rsidRPr="0092482D" w:rsidRDefault="003F7883" w:rsidP="003F7883">
            <w:pPr>
              <w:pStyle w:val="ZPpregtevilke"/>
              <w:rPr>
                <w:b/>
              </w:rPr>
            </w:pPr>
            <w:r w:rsidRPr="0092482D">
              <w:rPr>
                <w:b/>
              </w:rPr>
              <w:t>97,2</w:t>
            </w:r>
          </w:p>
        </w:tc>
        <w:tc>
          <w:tcPr>
            <w:tcW w:w="266" w:type="pct"/>
            <w:tcBorders>
              <w:top w:val="nil"/>
              <w:left w:val="single" w:sz="4" w:space="0" w:color="008000"/>
              <w:bottom w:val="nil"/>
            </w:tcBorders>
            <w:shd w:val="clear" w:color="auto" w:fill="auto"/>
            <w:noWrap/>
            <w:vAlign w:val="bottom"/>
          </w:tcPr>
          <w:p w14:paraId="391B0DE4" w14:textId="38AEC112" w:rsidR="003F7883" w:rsidRPr="0092482D" w:rsidRDefault="003F7883" w:rsidP="003F7883">
            <w:pPr>
              <w:pStyle w:val="ZPpregtevilke"/>
              <w:rPr>
                <w:b/>
              </w:rPr>
            </w:pPr>
            <w:r w:rsidRPr="0092482D">
              <w:rPr>
                <w:b/>
              </w:rPr>
              <w:t>309</w:t>
            </w:r>
          </w:p>
        </w:tc>
        <w:tc>
          <w:tcPr>
            <w:tcW w:w="266" w:type="pct"/>
            <w:tcBorders>
              <w:top w:val="nil"/>
              <w:bottom w:val="nil"/>
            </w:tcBorders>
            <w:shd w:val="clear" w:color="auto" w:fill="auto"/>
            <w:noWrap/>
            <w:vAlign w:val="bottom"/>
          </w:tcPr>
          <w:p w14:paraId="5DF0C3F6" w14:textId="42F3E325" w:rsidR="003F7883" w:rsidRPr="0092482D" w:rsidRDefault="003F7883" w:rsidP="003F7883">
            <w:pPr>
              <w:pStyle w:val="ZPpregtevilke"/>
              <w:rPr>
                <w:b/>
              </w:rPr>
            </w:pPr>
            <w:r w:rsidRPr="0092482D">
              <w:rPr>
                <w:b/>
              </w:rPr>
              <w:t>499</w:t>
            </w:r>
          </w:p>
        </w:tc>
        <w:tc>
          <w:tcPr>
            <w:tcW w:w="266" w:type="pct"/>
            <w:tcBorders>
              <w:top w:val="nil"/>
              <w:bottom w:val="nil"/>
            </w:tcBorders>
            <w:shd w:val="clear" w:color="auto" w:fill="auto"/>
            <w:noWrap/>
            <w:vAlign w:val="bottom"/>
          </w:tcPr>
          <w:p w14:paraId="789A8FED" w14:textId="26F87D6D" w:rsidR="003F7883" w:rsidRPr="0092482D" w:rsidRDefault="003F7883" w:rsidP="003F7883">
            <w:pPr>
              <w:pStyle w:val="ZPpregtevilke"/>
              <w:rPr>
                <w:b/>
              </w:rPr>
            </w:pPr>
            <w:r w:rsidRPr="0092482D">
              <w:rPr>
                <w:b/>
              </w:rPr>
              <w:t>395</w:t>
            </w:r>
          </w:p>
        </w:tc>
        <w:tc>
          <w:tcPr>
            <w:tcW w:w="266" w:type="pct"/>
            <w:tcBorders>
              <w:top w:val="nil"/>
              <w:bottom w:val="nil"/>
            </w:tcBorders>
            <w:shd w:val="clear" w:color="auto" w:fill="auto"/>
            <w:noWrap/>
            <w:vAlign w:val="bottom"/>
          </w:tcPr>
          <w:p w14:paraId="5C9075F3" w14:textId="19AA7726" w:rsidR="003F7883" w:rsidRPr="0092482D" w:rsidRDefault="003F7883" w:rsidP="003F7883">
            <w:pPr>
              <w:pStyle w:val="ZPpregtevilke"/>
              <w:rPr>
                <w:b/>
              </w:rPr>
            </w:pPr>
            <w:r w:rsidRPr="0092482D">
              <w:rPr>
                <w:b/>
              </w:rPr>
              <w:t>623</w:t>
            </w:r>
          </w:p>
        </w:tc>
        <w:tc>
          <w:tcPr>
            <w:tcW w:w="267" w:type="pct"/>
            <w:tcBorders>
              <w:top w:val="nil"/>
              <w:bottom w:val="nil"/>
              <w:right w:val="single" w:sz="4" w:space="0" w:color="008000"/>
            </w:tcBorders>
            <w:shd w:val="clear" w:color="auto" w:fill="auto"/>
            <w:noWrap/>
            <w:vAlign w:val="bottom"/>
          </w:tcPr>
          <w:p w14:paraId="2D09D90C" w14:textId="75401E48" w:rsidR="003F7883" w:rsidRPr="0092482D" w:rsidRDefault="003F7883" w:rsidP="003F7883">
            <w:pPr>
              <w:pStyle w:val="ZPpregtevilke"/>
              <w:rPr>
                <w:b/>
              </w:rPr>
            </w:pPr>
            <w:r w:rsidRPr="0092482D">
              <w:rPr>
                <w:b/>
              </w:rPr>
              <w:t>157,8</w:t>
            </w:r>
          </w:p>
        </w:tc>
        <w:tc>
          <w:tcPr>
            <w:tcW w:w="266" w:type="pct"/>
            <w:tcBorders>
              <w:top w:val="nil"/>
              <w:left w:val="single" w:sz="4" w:space="0" w:color="008000"/>
              <w:bottom w:val="nil"/>
            </w:tcBorders>
            <w:shd w:val="clear" w:color="auto" w:fill="auto"/>
            <w:noWrap/>
            <w:vAlign w:val="bottom"/>
          </w:tcPr>
          <w:p w14:paraId="6DD87F2B" w14:textId="4263A94E" w:rsidR="003F7883" w:rsidRPr="0092482D" w:rsidRDefault="003F7883" w:rsidP="003F7883">
            <w:pPr>
              <w:pStyle w:val="ZPpregtevilke"/>
              <w:rPr>
                <w:b/>
              </w:rPr>
            </w:pPr>
            <w:r w:rsidRPr="0092482D">
              <w:rPr>
                <w:b/>
              </w:rPr>
              <w:t>0,40</w:t>
            </w:r>
          </w:p>
        </w:tc>
        <w:tc>
          <w:tcPr>
            <w:tcW w:w="266" w:type="pct"/>
            <w:tcBorders>
              <w:top w:val="nil"/>
              <w:bottom w:val="nil"/>
            </w:tcBorders>
            <w:shd w:val="clear" w:color="auto" w:fill="auto"/>
            <w:vAlign w:val="bottom"/>
          </w:tcPr>
          <w:p w14:paraId="25937E59" w14:textId="61001438" w:rsidR="003F7883" w:rsidRPr="0092482D" w:rsidRDefault="003F7883" w:rsidP="003F7883">
            <w:pPr>
              <w:pStyle w:val="ZPpregtevilke"/>
              <w:rPr>
                <w:b/>
              </w:rPr>
            </w:pPr>
            <w:r w:rsidRPr="0092482D">
              <w:rPr>
                <w:b/>
              </w:rPr>
              <w:t>0,63</w:t>
            </w:r>
          </w:p>
        </w:tc>
        <w:tc>
          <w:tcPr>
            <w:tcW w:w="266" w:type="pct"/>
            <w:tcBorders>
              <w:top w:val="nil"/>
              <w:bottom w:val="nil"/>
            </w:tcBorders>
            <w:shd w:val="clear" w:color="auto" w:fill="auto"/>
            <w:vAlign w:val="bottom"/>
          </w:tcPr>
          <w:p w14:paraId="2662DB33" w14:textId="3E686483" w:rsidR="003F7883" w:rsidRPr="0092482D" w:rsidRDefault="003F7883" w:rsidP="003F7883">
            <w:pPr>
              <w:pStyle w:val="ZPpregtevilke"/>
              <w:rPr>
                <w:b/>
              </w:rPr>
            </w:pPr>
            <w:r w:rsidRPr="0092482D">
              <w:rPr>
                <w:b/>
              </w:rPr>
              <w:t>0,53</w:t>
            </w:r>
          </w:p>
        </w:tc>
        <w:tc>
          <w:tcPr>
            <w:tcW w:w="266" w:type="pct"/>
            <w:tcBorders>
              <w:top w:val="nil"/>
              <w:bottom w:val="nil"/>
            </w:tcBorders>
            <w:vAlign w:val="bottom"/>
          </w:tcPr>
          <w:p w14:paraId="397FF637" w14:textId="750DAB1B" w:rsidR="003F7883" w:rsidRPr="0092482D" w:rsidRDefault="003F7883" w:rsidP="003F7883">
            <w:pPr>
              <w:pStyle w:val="ZPpregtevilke"/>
              <w:rPr>
                <w:b/>
              </w:rPr>
            </w:pPr>
            <w:r w:rsidRPr="0092482D">
              <w:rPr>
                <w:b/>
              </w:rPr>
              <w:t>0,87</w:t>
            </w:r>
          </w:p>
        </w:tc>
        <w:tc>
          <w:tcPr>
            <w:tcW w:w="267" w:type="pct"/>
            <w:tcBorders>
              <w:top w:val="nil"/>
              <w:bottom w:val="nil"/>
            </w:tcBorders>
            <w:vAlign w:val="bottom"/>
          </w:tcPr>
          <w:p w14:paraId="7D1568C7" w14:textId="0A37D854" w:rsidR="003F7883" w:rsidRPr="0092482D" w:rsidRDefault="003F7883" w:rsidP="003F7883">
            <w:pPr>
              <w:pStyle w:val="ZPpregtevilke"/>
              <w:rPr>
                <w:b/>
              </w:rPr>
            </w:pPr>
            <w:r w:rsidRPr="0092482D">
              <w:rPr>
                <w:b/>
              </w:rPr>
              <w:t>162,5</w:t>
            </w:r>
          </w:p>
        </w:tc>
      </w:tr>
      <w:tr w:rsidR="003F7883" w:rsidRPr="00DB2AD5" w14:paraId="796B46A9" w14:textId="77777777" w:rsidTr="003F7883">
        <w:trPr>
          <w:trHeight w:val="227"/>
          <w:jc w:val="center"/>
        </w:trPr>
        <w:tc>
          <w:tcPr>
            <w:tcW w:w="1007" w:type="pct"/>
            <w:tcBorders>
              <w:top w:val="nil"/>
              <w:left w:val="nil"/>
              <w:bottom w:val="nil"/>
              <w:right w:val="nil"/>
            </w:tcBorders>
            <w:shd w:val="clear" w:color="auto" w:fill="auto"/>
            <w:noWrap/>
            <w:vAlign w:val="bottom"/>
          </w:tcPr>
          <w:p w14:paraId="717C1FC7" w14:textId="1CED9A6C" w:rsidR="003F7883" w:rsidRPr="00DB2AD5" w:rsidRDefault="003F7883" w:rsidP="003F7883">
            <w:pPr>
              <w:pStyle w:val="ZPpregtevilke"/>
              <w:ind w:left="57"/>
              <w:jc w:val="left"/>
              <w:rPr>
                <w:iCs/>
              </w:rPr>
            </w:pPr>
            <w:r>
              <w:rPr>
                <w:color w:val="000000"/>
                <w:szCs w:val="16"/>
              </w:rPr>
              <w:t>Pomurska</w:t>
            </w:r>
          </w:p>
        </w:tc>
        <w:tc>
          <w:tcPr>
            <w:tcW w:w="266" w:type="pct"/>
            <w:tcBorders>
              <w:top w:val="nil"/>
              <w:bottom w:val="nil"/>
            </w:tcBorders>
            <w:shd w:val="clear" w:color="auto" w:fill="auto"/>
            <w:noWrap/>
            <w:vAlign w:val="bottom"/>
          </w:tcPr>
          <w:p w14:paraId="41DC156C" w14:textId="46C26CA8" w:rsidR="003F7883" w:rsidRPr="00DB2AD5" w:rsidRDefault="003F7883" w:rsidP="003F7883">
            <w:pPr>
              <w:pStyle w:val="ZPpregtevilke"/>
            </w:pPr>
            <w:r w:rsidRPr="009545F9">
              <w:t>72</w:t>
            </w:r>
          </w:p>
        </w:tc>
        <w:tc>
          <w:tcPr>
            <w:tcW w:w="266" w:type="pct"/>
            <w:tcBorders>
              <w:top w:val="nil"/>
              <w:bottom w:val="nil"/>
            </w:tcBorders>
            <w:shd w:val="clear" w:color="auto" w:fill="auto"/>
            <w:noWrap/>
            <w:vAlign w:val="bottom"/>
          </w:tcPr>
          <w:p w14:paraId="332E9B17" w14:textId="4BAF3AE1" w:rsidR="003F7883" w:rsidRPr="00DB2AD5" w:rsidRDefault="003F7883" w:rsidP="003F7883">
            <w:pPr>
              <w:pStyle w:val="ZPpregtevilke"/>
            </w:pPr>
            <w:r w:rsidRPr="009545F9">
              <w:t>67</w:t>
            </w:r>
          </w:p>
        </w:tc>
        <w:tc>
          <w:tcPr>
            <w:tcW w:w="266" w:type="pct"/>
            <w:tcBorders>
              <w:top w:val="nil"/>
              <w:bottom w:val="nil"/>
            </w:tcBorders>
            <w:shd w:val="clear" w:color="auto" w:fill="auto"/>
            <w:noWrap/>
            <w:vAlign w:val="bottom"/>
          </w:tcPr>
          <w:p w14:paraId="1E008671" w14:textId="745C1D8C" w:rsidR="003F7883" w:rsidRPr="00DB2AD5" w:rsidRDefault="003F7883" w:rsidP="003F7883">
            <w:pPr>
              <w:pStyle w:val="ZPpregtevilke"/>
            </w:pPr>
            <w:r w:rsidRPr="009545F9">
              <w:t>63</w:t>
            </w:r>
          </w:p>
        </w:tc>
        <w:tc>
          <w:tcPr>
            <w:tcW w:w="266" w:type="pct"/>
            <w:tcBorders>
              <w:top w:val="nil"/>
              <w:bottom w:val="nil"/>
            </w:tcBorders>
            <w:shd w:val="clear" w:color="auto" w:fill="auto"/>
            <w:noWrap/>
            <w:vAlign w:val="bottom"/>
          </w:tcPr>
          <w:p w14:paraId="153262A9" w14:textId="01CCD27E" w:rsidR="003F7883" w:rsidRPr="00DB2AD5" w:rsidRDefault="003F7883" w:rsidP="003F7883">
            <w:pPr>
              <w:pStyle w:val="ZPpregtevilke"/>
            </w:pPr>
            <w:r w:rsidRPr="009545F9">
              <w:t>40</w:t>
            </w:r>
          </w:p>
        </w:tc>
        <w:tc>
          <w:tcPr>
            <w:tcW w:w="267" w:type="pct"/>
            <w:tcBorders>
              <w:top w:val="nil"/>
              <w:bottom w:val="nil"/>
              <w:right w:val="single" w:sz="4" w:space="0" w:color="008000"/>
            </w:tcBorders>
            <w:vAlign w:val="bottom"/>
          </w:tcPr>
          <w:p w14:paraId="48FFBD6B" w14:textId="74CA88F2" w:rsidR="003F7883" w:rsidRPr="00DB2AD5" w:rsidRDefault="003F7883" w:rsidP="003F7883">
            <w:pPr>
              <w:pStyle w:val="ZPpregtevilke"/>
            </w:pPr>
            <w:r w:rsidRPr="009545F9">
              <w:t>63,5</w:t>
            </w:r>
          </w:p>
        </w:tc>
        <w:tc>
          <w:tcPr>
            <w:tcW w:w="266" w:type="pct"/>
            <w:tcBorders>
              <w:top w:val="nil"/>
              <w:left w:val="single" w:sz="4" w:space="0" w:color="008000"/>
              <w:bottom w:val="nil"/>
            </w:tcBorders>
            <w:shd w:val="clear" w:color="auto" w:fill="auto"/>
            <w:noWrap/>
            <w:vAlign w:val="bottom"/>
          </w:tcPr>
          <w:p w14:paraId="16128B6A" w14:textId="7E2844E2" w:rsidR="003F7883" w:rsidRPr="00DB2AD5" w:rsidRDefault="003F7883" w:rsidP="003F7883">
            <w:pPr>
              <w:pStyle w:val="ZPpregtevilke"/>
              <w:rPr>
                <w:szCs w:val="16"/>
              </w:rPr>
            </w:pPr>
            <w:r w:rsidRPr="009545F9">
              <w:t>38</w:t>
            </w:r>
          </w:p>
        </w:tc>
        <w:tc>
          <w:tcPr>
            <w:tcW w:w="266" w:type="pct"/>
            <w:tcBorders>
              <w:top w:val="nil"/>
              <w:bottom w:val="nil"/>
            </w:tcBorders>
            <w:shd w:val="clear" w:color="auto" w:fill="auto"/>
            <w:noWrap/>
            <w:vAlign w:val="bottom"/>
          </w:tcPr>
          <w:p w14:paraId="607B174E" w14:textId="724F3E64" w:rsidR="003F7883" w:rsidRPr="00DB2AD5" w:rsidRDefault="003F7883" w:rsidP="003F7883">
            <w:pPr>
              <w:pStyle w:val="ZPpregtevilke"/>
              <w:rPr>
                <w:szCs w:val="16"/>
              </w:rPr>
            </w:pPr>
            <w:r w:rsidRPr="009545F9">
              <w:t>28</w:t>
            </w:r>
          </w:p>
        </w:tc>
        <w:tc>
          <w:tcPr>
            <w:tcW w:w="266" w:type="pct"/>
            <w:tcBorders>
              <w:top w:val="nil"/>
              <w:bottom w:val="nil"/>
            </w:tcBorders>
            <w:shd w:val="clear" w:color="auto" w:fill="auto"/>
            <w:noWrap/>
            <w:vAlign w:val="bottom"/>
          </w:tcPr>
          <w:p w14:paraId="6D39F535" w14:textId="1BCEAE78" w:rsidR="003F7883" w:rsidRPr="00DB2AD5" w:rsidRDefault="003F7883" w:rsidP="003F7883">
            <w:pPr>
              <w:pStyle w:val="ZPpregtevilke"/>
              <w:rPr>
                <w:szCs w:val="16"/>
              </w:rPr>
            </w:pPr>
            <w:r w:rsidRPr="009545F9">
              <w:t>39</w:t>
            </w:r>
          </w:p>
        </w:tc>
        <w:tc>
          <w:tcPr>
            <w:tcW w:w="266" w:type="pct"/>
            <w:tcBorders>
              <w:top w:val="nil"/>
              <w:bottom w:val="nil"/>
            </w:tcBorders>
            <w:shd w:val="clear" w:color="auto" w:fill="auto"/>
            <w:noWrap/>
            <w:vAlign w:val="bottom"/>
          </w:tcPr>
          <w:p w14:paraId="6380E558" w14:textId="40AF57ED" w:rsidR="003F7883" w:rsidRPr="00DB2AD5" w:rsidRDefault="003F7883" w:rsidP="003F7883">
            <w:pPr>
              <w:pStyle w:val="ZPpregtevilke"/>
              <w:rPr>
                <w:szCs w:val="16"/>
              </w:rPr>
            </w:pPr>
            <w:r w:rsidRPr="009545F9">
              <w:t>36</w:t>
            </w:r>
          </w:p>
        </w:tc>
        <w:tc>
          <w:tcPr>
            <w:tcW w:w="267" w:type="pct"/>
            <w:tcBorders>
              <w:top w:val="nil"/>
              <w:bottom w:val="nil"/>
              <w:right w:val="single" w:sz="4" w:space="0" w:color="008000"/>
            </w:tcBorders>
            <w:shd w:val="clear" w:color="auto" w:fill="auto"/>
            <w:noWrap/>
            <w:vAlign w:val="bottom"/>
          </w:tcPr>
          <w:p w14:paraId="62EB3ACE" w14:textId="50DE30B1" w:rsidR="003F7883" w:rsidRPr="00DB2AD5" w:rsidRDefault="003F7883" w:rsidP="003F7883">
            <w:pPr>
              <w:pStyle w:val="ZPpregtevilke"/>
              <w:rPr>
                <w:szCs w:val="16"/>
              </w:rPr>
            </w:pPr>
            <w:r w:rsidRPr="009545F9">
              <w:t>92,7</w:t>
            </w:r>
          </w:p>
        </w:tc>
        <w:tc>
          <w:tcPr>
            <w:tcW w:w="266" w:type="pct"/>
            <w:tcBorders>
              <w:top w:val="nil"/>
              <w:left w:val="single" w:sz="4" w:space="0" w:color="008000"/>
              <w:bottom w:val="nil"/>
            </w:tcBorders>
            <w:shd w:val="clear" w:color="auto" w:fill="auto"/>
            <w:noWrap/>
            <w:vAlign w:val="bottom"/>
          </w:tcPr>
          <w:p w14:paraId="753BE8DE" w14:textId="2BBCC1A3" w:rsidR="003F7883" w:rsidRPr="00DB2AD5" w:rsidRDefault="003F7883" w:rsidP="003F7883">
            <w:pPr>
              <w:pStyle w:val="ZPpregtevilke"/>
            </w:pPr>
            <w:r w:rsidRPr="009545F9">
              <w:t>0,53</w:t>
            </w:r>
          </w:p>
        </w:tc>
        <w:tc>
          <w:tcPr>
            <w:tcW w:w="266" w:type="pct"/>
            <w:tcBorders>
              <w:top w:val="nil"/>
              <w:bottom w:val="nil"/>
            </w:tcBorders>
            <w:shd w:val="clear" w:color="auto" w:fill="auto"/>
            <w:vAlign w:val="bottom"/>
          </w:tcPr>
          <w:p w14:paraId="16618C67" w14:textId="2C00365F" w:rsidR="003F7883" w:rsidRPr="00DB2AD5" w:rsidRDefault="003F7883" w:rsidP="003F7883">
            <w:pPr>
              <w:pStyle w:val="ZPpregtevilke"/>
            </w:pPr>
            <w:r w:rsidRPr="009545F9">
              <w:t>0,41</w:t>
            </w:r>
          </w:p>
        </w:tc>
        <w:tc>
          <w:tcPr>
            <w:tcW w:w="266" w:type="pct"/>
            <w:tcBorders>
              <w:top w:val="nil"/>
              <w:bottom w:val="nil"/>
            </w:tcBorders>
            <w:shd w:val="clear" w:color="auto" w:fill="auto"/>
            <w:vAlign w:val="bottom"/>
          </w:tcPr>
          <w:p w14:paraId="375419B8" w14:textId="728668AE" w:rsidR="003F7883" w:rsidRPr="00DB2AD5" w:rsidRDefault="003F7883" w:rsidP="003F7883">
            <w:pPr>
              <w:pStyle w:val="ZPpregtevilke"/>
            </w:pPr>
            <w:r w:rsidRPr="009545F9">
              <w:t>0,61</w:t>
            </w:r>
          </w:p>
        </w:tc>
        <w:tc>
          <w:tcPr>
            <w:tcW w:w="266" w:type="pct"/>
            <w:tcBorders>
              <w:top w:val="nil"/>
              <w:bottom w:val="nil"/>
            </w:tcBorders>
            <w:vAlign w:val="bottom"/>
          </w:tcPr>
          <w:p w14:paraId="306B7A91" w14:textId="040B7C46" w:rsidR="003F7883" w:rsidRPr="00DB2AD5" w:rsidRDefault="003F7883" w:rsidP="003F7883">
            <w:pPr>
              <w:pStyle w:val="ZPpregtevilke"/>
            </w:pPr>
            <w:r w:rsidRPr="009545F9">
              <w:t>0,90</w:t>
            </w:r>
          </w:p>
        </w:tc>
        <w:tc>
          <w:tcPr>
            <w:tcW w:w="267" w:type="pct"/>
            <w:tcBorders>
              <w:top w:val="nil"/>
              <w:bottom w:val="nil"/>
            </w:tcBorders>
            <w:vAlign w:val="bottom"/>
          </w:tcPr>
          <w:p w14:paraId="2649D489" w14:textId="116BA983" w:rsidR="003F7883" w:rsidRPr="00DB2AD5" w:rsidRDefault="003F7883" w:rsidP="003F7883">
            <w:pPr>
              <w:pStyle w:val="ZPpregtevilke"/>
            </w:pPr>
            <w:r w:rsidRPr="009545F9">
              <w:t>146,1</w:t>
            </w:r>
          </w:p>
        </w:tc>
      </w:tr>
      <w:tr w:rsidR="003F7883" w:rsidRPr="00DB2AD5" w14:paraId="4F167F3B" w14:textId="77777777" w:rsidTr="003F7883">
        <w:trPr>
          <w:trHeight w:val="227"/>
          <w:jc w:val="center"/>
        </w:trPr>
        <w:tc>
          <w:tcPr>
            <w:tcW w:w="1007" w:type="pct"/>
            <w:tcBorders>
              <w:top w:val="nil"/>
              <w:left w:val="nil"/>
              <w:bottom w:val="nil"/>
              <w:right w:val="nil"/>
            </w:tcBorders>
            <w:shd w:val="clear" w:color="auto" w:fill="auto"/>
            <w:noWrap/>
            <w:vAlign w:val="bottom"/>
          </w:tcPr>
          <w:p w14:paraId="2382B8C2" w14:textId="06A9E275" w:rsidR="003F7883" w:rsidRPr="00DB2AD5" w:rsidRDefault="003F7883" w:rsidP="003F7883">
            <w:pPr>
              <w:pStyle w:val="ZPpregtevilke"/>
              <w:ind w:left="57"/>
              <w:jc w:val="left"/>
            </w:pPr>
            <w:r>
              <w:rPr>
                <w:color w:val="000000"/>
                <w:szCs w:val="16"/>
              </w:rPr>
              <w:t>Podravska</w:t>
            </w:r>
          </w:p>
        </w:tc>
        <w:tc>
          <w:tcPr>
            <w:tcW w:w="266" w:type="pct"/>
            <w:tcBorders>
              <w:top w:val="nil"/>
              <w:bottom w:val="nil"/>
            </w:tcBorders>
            <w:shd w:val="clear" w:color="auto" w:fill="auto"/>
            <w:noWrap/>
            <w:vAlign w:val="bottom"/>
          </w:tcPr>
          <w:p w14:paraId="68F6AB96" w14:textId="38CD1D1B" w:rsidR="003F7883" w:rsidRPr="00DB2AD5" w:rsidRDefault="003F7883" w:rsidP="003F7883">
            <w:pPr>
              <w:pStyle w:val="ZPpregtevilke"/>
            </w:pPr>
            <w:r w:rsidRPr="009545F9">
              <w:t>173</w:t>
            </w:r>
          </w:p>
        </w:tc>
        <w:tc>
          <w:tcPr>
            <w:tcW w:w="266" w:type="pct"/>
            <w:tcBorders>
              <w:top w:val="nil"/>
              <w:bottom w:val="nil"/>
            </w:tcBorders>
            <w:shd w:val="clear" w:color="auto" w:fill="auto"/>
            <w:noWrap/>
            <w:vAlign w:val="bottom"/>
          </w:tcPr>
          <w:p w14:paraId="5A2193C6" w14:textId="195A6EE8" w:rsidR="003F7883" w:rsidRPr="00DB2AD5" w:rsidRDefault="003F7883" w:rsidP="003F7883">
            <w:pPr>
              <w:pStyle w:val="ZPpregtevilke"/>
            </w:pPr>
            <w:r w:rsidRPr="009545F9">
              <w:t>148</w:t>
            </w:r>
          </w:p>
        </w:tc>
        <w:tc>
          <w:tcPr>
            <w:tcW w:w="266" w:type="pct"/>
            <w:tcBorders>
              <w:top w:val="nil"/>
              <w:bottom w:val="nil"/>
            </w:tcBorders>
            <w:shd w:val="clear" w:color="auto" w:fill="auto"/>
            <w:noWrap/>
            <w:vAlign w:val="bottom"/>
          </w:tcPr>
          <w:p w14:paraId="552EFD8D" w14:textId="4622C7CF" w:rsidR="003F7883" w:rsidRPr="00DB2AD5" w:rsidRDefault="003F7883" w:rsidP="003F7883">
            <w:pPr>
              <w:pStyle w:val="ZPpregtevilke"/>
            </w:pPr>
            <w:r w:rsidRPr="009545F9">
              <w:t>121</w:t>
            </w:r>
          </w:p>
        </w:tc>
        <w:tc>
          <w:tcPr>
            <w:tcW w:w="266" w:type="pct"/>
            <w:tcBorders>
              <w:top w:val="nil"/>
              <w:bottom w:val="nil"/>
            </w:tcBorders>
            <w:shd w:val="clear" w:color="auto" w:fill="auto"/>
            <w:noWrap/>
            <w:vAlign w:val="bottom"/>
          </w:tcPr>
          <w:p w14:paraId="06C1F646" w14:textId="35D5A1D9" w:rsidR="003F7883" w:rsidRPr="00DB2AD5" w:rsidRDefault="003F7883" w:rsidP="003F7883">
            <w:pPr>
              <w:pStyle w:val="ZPpregtevilke"/>
            </w:pPr>
            <w:r w:rsidRPr="009545F9">
              <w:t>115</w:t>
            </w:r>
          </w:p>
        </w:tc>
        <w:tc>
          <w:tcPr>
            <w:tcW w:w="267" w:type="pct"/>
            <w:tcBorders>
              <w:top w:val="nil"/>
              <w:bottom w:val="nil"/>
              <w:right w:val="single" w:sz="4" w:space="0" w:color="008000"/>
            </w:tcBorders>
            <w:vAlign w:val="bottom"/>
          </w:tcPr>
          <w:p w14:paraId="5A118C0F" w14:textId="4F3A292B" w:rsidR="003F7883" w:rsidRPr="00DB2AD5" w:rsidRDefault="003F7883" w:rsidP="003F7883">
            <w:pPr>
              <w:pStyle w:val="ZPpregtevilke"/>
            </w:pPr>
            <w:r w:rsidRPr="009545F9">
              <w:t>95,0</w:t>
            </w:r>
          </w:p>
        </w:tc>
        <w:tc>
          <w:tcPr>
            <w:tcW w:w="266" w:type="pct"/>
            <w:tcBorders>
              <w:top w:val="nil"/>
              <w:left w:val="single" w:sz="4" w:space="0" w:color="008000"/>
              <w:bottom w:val="nil"/>
            </w:tcBorders>
            <w:shd w:val="clear" w:color="auto" w:fill="auto"/>
            <w:noWrap/>
            <w:vAlign w:val="bottom"/>
          </w:tcPr>
          <w:p w14:paraId="6E36F0DD" w14:textId="0B9380A3" w:rsidR="003F7883" w:rsidRPr="00DB2AD5" w:rsidRDefault="003F7883" w:rsidP="003F7883">
            <w:pPr>
              <w:pStyle w:val="ZPpregtevilke"/>
            </w:pPr>
            <w:r w:rsidRPr="009545F9">
              <w:t>61</w:t>
            </w:r>
          </w:p>
        </w:tc>
        <w:tc>
          <w:tcPr>
            <w:tcW w:w="266" w:type="pct"/>
            <w:tcBorders>
              <w:top w:val="nil"/>
              <w:bottom w:val="nil"/>
            </w:tcBorders>
            <w:shd w:val="clear" w:color="auto" w:fill="auto"/>
            <w:noWrap/>
            <w:vAlign w:val="bottom"/>
          </w:tcPr>
          <w:p w14:paraId="4CC3512F" w14:textId="7568E6D8" w:rsidR="003F7883" w:rsidRPr="00DB2AD5" w:rsidRDefault="003F7883" w:rsidP="003F7883">
            <w:pPr>
              <w:pStyle w:val="ZPpregtevilke"/>
            </w:pPr>
            <w:r w:rsidRPr="009545F9">
              <w:t>98</w:t>
            </w:r>
          </w:p>
        </w:tc>
        <w:tc>
          <w:tcPr>
            <w:tcW w:w="266" w:type="pct"/>
            <w:tcBorders>
              <w:top w:val="nil"/>
              <w:bottom w:val="nil"/>
            </w:tcBorders>
            <w:shd w:val="clear" w:color="auto" w:fill="auto"/>
            <w:noWrap/>
            <w:vAlign w:val="bottom"/>
          </w:tcPr>
          <w:p w14:paraId="7C0E5E7F" w14:textId="6DF79FE3" w:rsidR="003F7883" w:rsidRPr="00DB2AD5" w:rsidRDefault="003F7883" w:rsidP="003F7883">
            <w:pPr>
              <w:pStyle w:val="ZPpregtevilke"/>
            </w:pPr>
            <w:r w:rsidRPr="009545F9">
              <w:t>72</w:t>
            </w:r>
          </w:p>
        </w:tc>
        <w:tc>
          <w:tcPr>
            <w:tcW w:w="266" w:type="pct"/>
            <w:tcBorders>
              <w:top w:val="nil"/>
              <w:bottom w:val="nil"/>
            </w:tcBorders>
            <w:shd w:val="clear" w:color="auto" w:fill="auto"/>
            <w:noWrap/>
            <w:vAlign w:val="bottom"/>
          </w:tcPr>
          <w:p w14:paraId="4E4C39F4" w14:textId="3C0F7A8F" w:rsidR="003F7883" w:rsidRPr="00DB2AD5" w:rsidRDefault="003F7883" w:rsidP="003F7883">
            <w:pPr>
              <w:pStyle w:val="ZPpregtevilke"/>
            </w:pPr>
            <w:r w:rsidRPr="009545F9">
              <w:t>118</w:t>
            </w:r>
          </w:p>
        </w:tc>
        <w:tc>
          <w:tcPr>
            <w:tcW w:w="267" w:type="pct"/>
            <w:tcBorders>
              <w:top w:val="nil"/>
              <w:bottom w:val="nil"/>
              <w:right w:val="single" w:sz="4" w:space="0" w:color="008000"/>
            </w:tcBorders>
            <w:shd w:val="clear" w:color="auto" w:fill="auto"/>
            <w:noWrap/>
            <w:vAlign w:val="bottom"/>
          </w:tcPr>
          <w:p w14:paraId="5D581D61" w14:textId="2819CF4A" w:rsidR="003F7883" w:rsidRPr="00DB2AD5" w:rsidRDefault="003F7883" w:rsidP="003F7883">
            <w:pPr>
              <w:pStyle w:val="ZPpregtevilke"/>
            </w:pPr>
            <w:r w:rsidRPr="009545F9">
              <w:t>163,2</w:t>
            </w:r>
          </w:p>
        </w:tc>
        <w:tc>
          <w:tcPr>
            <w:tcW w:w="266" w:type="pct"/>
            <w:tcBorders>
              <w:top w:val="nil"/>
              <w:left w:val="single" w:sz="4" w:space="0" w:color="008000"/>
              <w:bottom w:val="nil"/>
            </w:tcBorders>
            <w:shd w:val="clear" w:color="auto" w:fill="auto"/>
            <w:noWrap/>
            <w:vAlign w:val="bottom"/>
          </w:tcPr>
          <w:p w14:paraId="186C06FB" w14:textId="79B13779" w:rsidR="003F7883" w:rsidRPr="00DB2AD5" w:rsidRDefault="003F7883" w:rsidP="003F7883">
            <w:pPr>
              <w:pStyle w:val="ZPpregtevilke"/>
            </w:pPr>
            <w:r w:rsidRPr="009545F9">
              <w:t>0,35</w:t>
            </w:r>
          </w:p>
        </w:tc>
        <w:tc>
          <w:tcPr>
            <w:tcW w:w="266" w:type="pct"/>
            <w:tcBorders>
              <w:top w:val="nil"/>
              <w:bottom w:val="nil"/>
            </w:tcBorders>
            <w:shd w:val="clear" w:color="auto" w:fill="auto"/>
            <w:vAlign w:val="bottom"/>
          </w:tcPr>
          <w:p w14:paraId="03547E83" w14:textId="7EC32FE3" w:rsidR="003F7883" w:rsidRPr="00DB2AD5" w:rsidRDefault="003F7883" w:rsidP="003F7883">
            <w:pPr>
              <w:pStyle w:val="ZPpregtevilke"/>
            </w:pPr>
            <w:r w:rsidRPr="009545F9">
              <w:t>0,66</w:t>
            </w:r>
          </w:p>
        </w:tc>
        <w:tc>
          <w:tcPr>
            <w:tcW w:w="266" w:type="pct"/>
            <w:tcBorders>
              <w:top w:val="nil"/>
              <w:bottom w:val="nil"/>
            </w:tcBorders>
            <w:shd w:val="clear" w:color="auto" w:fill="auto"/>
            <w:vAlign w:val="bottom"/>
          </w:tcPr>
          <w:p w14:paraId="5B862B53" w14:textId="2766F136" w:rsidR="003F7883" w:rsidRPr="00DB2AD5" w:rsidRDefault="003F7883" w:rsidP="003F7883">
            <w:pPr>
              <w:pStyle w:val="ZPpregtevilke"/>
            </w:pPr>
            <w:r w:rsidRPr="009545F9">
              <w:t>0,60</w:t>
            </w:r>
          </w:p>
        </w:tc>
        <w:tc>
          <w:tcPr>
            <w:tcW w:w="266" w:type="pct"/>
            <w:tcBorders>
              <w:top w:val="nil"/>
              <w:bottom w:val="nil"/>
            </w:tcBorders>
            <w:vAlign w:val="bottom"/>
          </w:tcPr>
          <w:p w14:paraId="4538F0C9" w14:textId="4BA7C708" w:rsidR="003F7883" w:rsidRPr="00DB2AD5" w:rsidRDefault="003F7883" w:rsidP="003F7883">
            <w:pPr>
              <w:pStyle w:val="ZPpregtevilke"/>
            </w:pPr>
            <w:r w:rsidRPr="009545F9">
              <w:t>1,02</w:t>
            </w:r>
          </w:p>
        </w:tc>
        <w:tc>
          <w:tcPr>
            <w:tcW w:w="267" w:type="pct"/>
            <w:tcBorders>
              <w:top w:val="nil"/>
              <w:bottom w:val="nil"/>
            </w:tcBorders>
            <w:vAlign w:val="bottom"/>
          </w:tcPr>
          <w:p w14:paraId="347A3380" w14:textId="40DD8124" w:rsidR="003F7883" w:rsidRPr="00DB2AD5" w:rsidRDefault="003F7883" w:rsidP="003F7883">
            <w:pPr>
              <w:pStyle w:val="ZPpregtevilke"/>
            </w:pPr>
            <w:r w:rsidRPr="009545F9">
              <w:t>171,8</w:t>
            </w:r>
          </w:p>
        </w:tc>
      </w:tr>
      <w:tr w:rsidR="003F7883" w:rsidRPr="00DB2AD5" w14:paraId="70470BB3" w14:textId="77777777" w:rsidTr="003F7883">
        <w:trPr>
          <w:trHeight w:val="227"/>
          <w:jc w:val="center"/>
        </w:trPr>
        <w:tc>
          <w:tcPr>
            <w:tcW w:w="1007" w:type="pct"/>
            <w:tcBorders>
              <w:top w:val="nil"/>
              <w:left w:val="nil"/>
              <w:bottom w:val="nil"/>
              <w:right w:val="nil"/>
            </w:tcBorders>
            <w:shd w:val="clear" w:color="auto" w:fill="auto"/>
            <w:noWrap/>
            <w:vAlign w:val="bottom"/>
          </w:tcPr>
          <w:p w14:paraId="2D1BCA15" w14:textId="584BF926" w:rsidR="003F7883" w:rsidRPr="00DB2AD5" w:rsidRDefault="003F7883" w:rsidP="003F7883">
            <w:pPr>
              <w:pStyle w:val="ZPpregtevilke"/>
              <w:ind w:left="57"/>
              <w:jc w:val="left"/>
            </w:pPr>
            <w:r>
              <w:rPr>
                <w:color w:val="000000"/>
                <w:szCs w:val="16"/>
              </w:rPr>
              <w:t>Koroška</w:t>
            </w:r>
          </w:p>
        </w:tc>
        <w:tc>
          <w:tcPr>
            <w:tcW w:w="266" w:type="pct"/>
            <w:tcBorders>
              <w:top w:val="nil"/>
              <w:bottom w:val="nil"/>
            </w:tcBorders>
            <w:shd w:val="clear" w:color="auto" w:fill="auto"/>
            <w:noWrap/>
            <w:vAlign w:val="bottom"/>
          </w:tcPr>
          <w:p w14:paraId="1E2464B1" w14:textId="65CE2B48" w:rsidR="003F7883" w:rsidRPr="00DB2AD5" w:rsidRDefault="003F7883" w:rsidP="003F7883">
            <w:pPr>
              <w:pStyle w:val="ZPpregtevilke"/>
            </w:pPr>
            <w:r w:rsidRPr="009545F9">
              <w:t>22</w:t>
            </w:r>
          </w:p>
        </w:tc>
        <w:tc>
          <w:tcPr>
            <w:tcW w:w="266" w:type="pct"/>
            <w:tcBorders>
              <w:top w:val="nil"/>
              <w:bottom w:val="nil"/>
            </w:tcBorders>
            <w:shd w:val="clear" w:color="auto" w:fill="auto"/>
            <w:noWrap/>
            <w:vAlign w:val="bottom"/>
          </w:tcPr>
          <w:p w14:paraId="7537A4B4" w14:textId="2F5D7984" w:rsidR="003F7883" w:rsidRPr="00DB2AD5" w:rsidRDefault="003F7883" w:rsidP="003F7883">
            <w:pPr>
              <w:pStyle w:val="ZPpregtevilke"/>
            </w:pPr>
            <w:r w:rsidRPr="009545F9">
              <w:t>7</w:t>
            </w:r>
          </w:p>
        </w:tc>
        <w:tc>
          <w:tcPr>
            <w:tcW w:w="266" w:type="pct"/>
            <w:tcBorders>
              <w:top w:val="nil"/>
              <w:bottom w:val="nil"/>
            </w:tcBorders>
            <w:shd w:val="clear" w:color="auto" w:fill="auto"/>
            <w:noWrap/>
            <w:vAlign w:val="bottom"/>
          </w:tcPr>
          <w:p w14:paraId="72B67563" w14:textId="45D3105E" w:rsidR="003F7883" w:rsidRPr="00DB2AD5" w:rsidRDefault="003F7883" w:rsidP="003F7883">
            <w:pPr>
              <w:pStyle w:val="ZPpregtevilke"/>
            </w:pPr>
            <w:r w:rsidRPr="009545F9">
              <w:t>6</w:t>
            </w:r>
          </w:p>
        </w:tc>
        <w:tc>
          <w:tcPr>
            <w:tcW w:w="266" w:type="pct"/>
            <w:tcBorders>
              <w:top w:val="nil"/>
              <w:bottom w:val="nil"/>
            </w:tcBorders>
            <w:shd w:val="clear" w:color="auto" w:fill="auto"/>
            <w:noWrap/>
            <w:vAlign w:val="bottom"/>
          </w:tcPr>
          <w:p w14:paraId="5CC25BA9" w14:textId="0B3C04B8" w:rsidR="003F7883" w:rsidRPr="00DB2AD5" w:rsidRDefault="003F7883" w:rsidP="003F7883">
            <w:pPr>
              <w:pStyle w:val="ZPpregtevilke"/>
            </w:pPr>
            <w:r w:rsidRPr="009545F9">
              <w:t>z</w:t>
            </w:r>
          </w:p>
        </w:tc>
        <w:tc>
          <w:tcPr>
            <w:tcW w:w="267" w:type="pct"/>
            <w:tcBorders>
              <w:top w:val="nil"/>
              <w:bottom w:val="nil"/>
              <w:right w:val="single" w:sz="4" w:space="0" w:color="008000"/>
            </w:tcBorders>
            <w:vAlign w:val="bottom"/>
          </w:tcPr>
          <w:p w14:paraId="2743569C" w14:textId="188DCDA7" w:rsidR="003F7883" w:rsidRPr="00DB2AD5" w:rsidRDefault="003F7883" w:rsidP="003F7883">
            <w:pPr>
              <w:pStyle w:val="ZPpregtevilke"/>
            </w:pPr>
          </w:p>
        </w:tc>
        <w:tc>
          <w:tcPr>
            <w:tcW w:w="266" w:type="pct"/>
            <w:tcBorders>
              <w:top w:val="nil"/>
              <w:left w:val="single" w:sz="4" w:space="0" w:color="008000"/>
              <w:bottom w:val="nil"/>
            </w:tcBorders>
            <w:shd w:val="clear" w:color="auto" w:fill="auto"/>
            <w:noWrap/>
            <w:vAlign w:val="bottom"/>
          </w:tcPr>
          <w:p w14:paraId="5D5E6DF2" w14:textId="7FCF190B" w:rsidR="003F7883" w:rsidRPr="00DB2AD5" w:rsidRDefault="003F7883" w:rsidP="003F7883">
            <w:pPr>
              <w:pStyle w:val="ZPpregtevilke"/>
            </w:pPr>
            <w:r w:rsidRPr="009545F9">
              <w:t>4</w:t>
            </w:r>
          </w:p>
        </w:tc>
        <w:tc>
          <w:tcPr>
            <w:tcW w:w="266" w:type="pct"/>
            <w:tcBorders>
              <w:top w:val="nil"/>
              <w:bottom w:val="nil"/>
            </w:tcBorders>
            <w:shd w:val="clear" w:color="auto" w:fill="auto"/>
            <w:noWrap/>
            <w:vAlign w:val="bottom"/>
          </w:tcPr>
          <w:p w14:paraId="0AACBD80" w14:textId="035976FF" w:rsidR="003F7883" w:rsidRPr="00DB2AD5" w:rsidRDefault="003F7883" w:rsidP="003F7883">
            <w:pPr>
              <w:pStyle w:val="ZPpregtevilke"/>
            </w:pPr>
            <w:r w:rsidRPr="009545F9">
              <w:t>0</w:t>
            </w:r>
          </w:p>
        </w:tc>
        <w:tc>
          <w:tcPr>
            <w:tcW w:w="266" w:type="pct"/>
            <w:tcBorders>
              <w:top w:val="nil"/>
              <w:bottom w:val="nil"/>
            </w:tcBorders>
            <w:shd w:val="clear" w:color="auto" w:fill="auto"/>
            <w:noWrap/>
            <w:vAlign w:val="bottom"/>
          </w:tcPr>
          <w:p w14:paraId="1FEE9026" w14:textId="451D55E2" w:rsidR="003F7883" w:rsidRPr="00DB2AD5" w:rsidRDefault="003F7883" w:rsidP="003F7883">
            <w:pPr>
              <w:pStyle w:val="ZPpregtevilke"/>
            </w:pPr>
            <w:r w:rsidRPr="009545F9">
              <w:t>1</w:t>
            </w:r>
          </w:p>
        </w:tc>
        <w:tc>
          <w:tcPr>
            <w:tcW w:w="266" w:type="pct"/>
            <w:tcBorders>
              <w:top w:val="nil"/>
              <w:bottom w:val="nil"/>
            </w:tcBorders>
            <w:shd w:val="clear" w:color="auto" w:fill="auto"/>
            <w:noWrap/>
            <w:vAlign w:val="bottom"/>
          </w:tcPr>
          <w:p w14:paraId="1E1CC192" w14:textId="43C56893" w:rsidR="003F7883" w:rsidRPr="00DB2AD5" w:rsidRDefault="003F7883" w:rsidP="003F7883">
            <w:pPr>
              <w:pStyle w:val="ZPpregtevilke"/>
            </w:pPr>
            <w:r w:rsidRPr="009545F9">
              <w:t>1</w:t>
            </w:r>
          </w:p>
        </w:tc>
        <w:tc>
          <w:tcPr>
            <w:tcW w:w="267" w:type="pct"/>
            <w:tcBorders>
              <w:top w:val="nil"/>
              <w:bottom w:val="nil"/>
              <w:right w:val="single" w:sz="4" w:space="0" w:color="008000"/>
            </w:tcBorders>
            <w:shd w:val="clear" w:color="auto" w:fill="auto"/>
            <w:noWrap/>
            <w:vAlign w:val="bottom"/>
          </w:tcPr>
          <w:p w14:paraId="503AC79E" w14:textId="2D39C05D" w:rsidR="003F7883" w:rsidRPr="00DB2AD5" w:rsidRDefault="003F7883" w:rsidP="003F7883">
            <w:pPr>
              <w:pStyle w:val="ZPpregtevilke"/>
            </w:pPr>
            <w:r w:rsidRPr="009545F9">
              <w:t>180,0</w:t>
            </w:r>
          </w:p>
        </w:tc>
        <w:tc>
          <w:tcPr>
            <w:tcW w:w="266" w:type="pct"/>
            <w:tcBorders>
              <w:top w:val="nil"/>
              <w:left w:val="single" w:sz="4" w:space="0" w:color="008000"/>
              <w:bottom w:val="nil"/>
            </w:tcBorders>
            <w:shd w:val="clear" w:color="auto" w:fill="auto"/>
            <w:noWrap/>
            <w:vAlign w:val="bottom"/>
          </w:tcPr>
          <w:p w14:paraId="7A08E078" w14:textId="521878F2" w:rsidR="003F7883" w:rsidRPr="00DB2AD5" w:rsidRDefault="003F7883" w:rsidP="003F7883">
            <w:pPr>
              <w:pStyle w:val="ZPpregtevilke"/>
            </w:pPr>
            <w:r w:rsidRPr="009545F9">
              <w:t>0,16</w:t>
            </w:r>
          </w:p>
        </w:tc>
        <w:tc>
          <w:tcPr>
            <w:tcW w:w="266" w:type="pct"/>
            <w:tcBorders>
              <w:top w:val="nil"/>
              <w:bottom w:val="nil"/>
            </w:tcBorders>
            <w:shd w:val="clear" w:color="auto" w:fill="auto"/>
            <w:vAlign w:val="bottom"/>
          </w:tcPr>
          <w:p w14:paraId="41986743" w14:textId="0FE4AC64" w:rsidR="003F7883" w:rsidRPr="00DB2AD5" w:rsidRDefault="003F7883" w:rsidP="003F7883">
            <w:pPr>
              <w:pStyle w:val="ZPpregtevilke"/>
            </w:pPr>
            <w:r w:rsidRPr="009545F9">
              <w:t>0,04</w:t>
            </w:r>
          </w:p>
        </w:tc>
        <w:tc>
          <w:tcPr>
            <w:tcW w:w="266" w:type="pct"/>
            <w:tcBorders>
              <w:top w:val="nil"/>
              <w:bottom w:val="nil"/>
            </w:tcBorders>
            <w:shd w:val="clear" w:color="auto" w:fill="auto"/>
            <w:vAlign w:val="bottom"/>
          </w:tcPr>
          <w:p w14:paraId="0EBE3EFF" w14:textId="32340A14" w:rsidR="003F7883" w:rsidRPr="00DB2AD5" w:rsidRDefault="003F7883" w:rsidP="003F7883">
            <w:pPr>
              <w:pStyle w:val="ZPpregtevilke"/>
            </w:pPr>
            <w:r w:rsidRPr="009545F9">
              <w:t>0,08</w:t>
            </w:r>
          </w:p>
        </w:tc>
        <w:tc>
          <w:tcPr>
            <w:tcW w:w="266" w:type="pct"/>
            <w:tcBorders>
              <w:top w:val="nil"/>
              <w:bottom w:val="nil"/>
            </w:tcBorders>
            <w:vAlign w:val="bottom"/>
          </w:tcPr>
          <w:p w14:paraId="33838551" w14:textId="11736707" w:rsidR="003F7883" w:rsidRPr="00DB2AD5" w:rsidRDefault="003F7883" w:rsidP="003F7883">
            <w:pPr>
              <w:pStyle w:val="ZPpregtevilke"/>
            </w:pPr>
          </w:p>
        </w:tc>
        <w:tc>
          <w:tcPr>
            <w:tcW w:w="267" w:type="pct"/>
            <w:tcBorders>
              <w:top w:val="nil"/>
              <w:bottom w:val="nil"/>
            </w:tcBorders>
            <w:vAlign w:val="bottom"/>
          </w:tcPr>
          <w:p w14:paraId="579E559B" w14:textId="13442F25" w:rsidR="003F7883" w:rsidRPr="00DB2AD5" w:rsidRDefault="003F7883" w:rsidP="003F7883">
            <w:pPr>
              <w:pStyle w:val="ZPpregtevilke"/>
            </w:pPr>
          </w:p>
        </w:tc>
      </w:tr>
      <w:tr w:rsidR="003F7883" w:rsidRPr="00DB2AD5" w14:paraId="41C61F4D" w14:textId="77777777" w:rsidTr="003F7883">
        <w:trPr>
          <w:trHeight w:val="227"/>
          <w:jc w:val="center"/>
        </w:trPr>
        <w:tc>
          <w:tcPr>
            <w:tcW w:w="1007" w:type="pct"/>
            <w:tcBorders>
              <w:top w:val="nil"/>
              <w:left w:val="nil"/>
              <w:bottom w:val="nil"/>
              <w:right w:val="nil"/>
            </w:tcBorders>
            <w:shd w:val="clear" w:color="auto" w:fill="auto"/>
            <w:noWrap/>
            <w:vAlign w:val="bottom"/>
          </w:tcPr>
          <w:p w14:paraId="7098BD8C" w14:textId="2CF8C4CA" w:rsidR="003F7883" w:rsidRPr="00DB2AD5" w:rsidRDefault="003F7883" w:rsidP="003F7883">
            <w:pPr>
              <w:pStyle w:val="ZPpregtevilke"/>
              <w:ind w:left="57"/>
              <w:jc w:val="left"/>
            </w:pPr>
            <w:r>
              <w:rPr>
                <w:color w:val="000000"/>
                <w:szCs w:val="16"/>
              </w:rPr>
              <w:t>Savinjska</w:t>
            </w:r>
          </w:p>
        </w:tc>
        <w:tc>
          <w:tcPr>
            <w:tcW w:w="266" w:type="pct"/>
            <w:tcBorders>
              <w:top w:val="nil"/>
              <w:bottom w:val="nil"/>
            </w:tcBorders>
            <w:shd w:val="clear" w:color="auto" w:fill="auto"/>
            <w:noWrap/>
            <w:vAlign w:val="bottom"/>
          </w:tcPr>
          <w:p w14:paraId="2EAC96E0" w14:textId="0FF8B614" w:rsidR="003F7883" w:rsidRPr="00DB2AD5" w:rsidRDefault="003F7883" w:rsidP="003F7883">
            <w:pPr>
              <w:pStyle w:val="ZPpregtevilke"/>
            </w:pPr>
            <w:r w:rsidRPr="009545F9">
              <w:t>77</w:t>
            </w:r>
          </w:p>
        </w:tc>
        <w:tc>
          <w:tcPr>
            <w:tcW w:w="266" w:type="pct"/>
            <w:tcBorders>
              <w:top w:val="nil"/>
              <w:bottom w:val="nil"/>
            </w:tcBorders>
            <w:shd w:val="clear" w:color="auto" w:fill="auto"/>
            <w:noWrap/>
            <w:vAlign w:val="bottom"/>
          </w:tcPr>
          <w:p w14:paraId="2E24E252" w14:textId="377D943B" w:rsidR="003F7883" w:rsidRPr="00DB2AD5" w:rsidRDefault="003F7883" w:rsidP="003F7883">
            <w:pPr>
              <w:pStyle w:val="ZPpregtevilke"/>
            </w:pPr>
            <w:r w:rsidRPr="009545F9">
              <w:t>85</w:t>
            </w:r>
          </w:p>
        </w:tc>
        <w:tc>
          <w:tcPr>
            <w:tcW w:w="266" w:type="pct"/>
            <w:tcBorders>
              <w:top w:val="nil"/>
              <w:bottom w:val="nil"/>
            </w:tcBorders>
            <w:shd w:val="clear" w:color="auto" w:fill="auto"/>
            <w:noWrap/>
            <w:vAlign w:val="bottom"/>
          </w:tcPr>
          <w:p w14:paraId="580B408D" w14:textId="5BE86973" w:rsidR="003F7883" w:rsidRPr="00DB2AD5" w:rsidRDefault="003F7883" w:rsidP="003F7883">
            <w:pPr>
              <w:pStyle w:val="ZPpregtevilke"/>
            </w:pPr>
            <w:r w:rsidRPr="009545F9">
              <w:t>68</w:t>
            </w:r>
          </w:p>
        </w:tc>
        <w:tc>
          <w:tcPr>
            <w:tcW w:w="266" w:type="pct"/>
            <w:tcBorders>
              <w:top w:val="nil"/>
              <w:bottom w:val="nil"/>
            </w:tcBorders>
            <w:shd w:val="clear" w:color="auto" w:fill="auto"/>
            <w:noWrap/>
            <w:vAlign w:val="bottom"/>
          </w:tcPr>
          <w:p w14:paraId="42B8361E" w14:textId="026ECE3B" w:rsidR="003F7883" w:rsidRPr="00DB2AD5" w:rsidRDefault="003F7883" w:rsidP="003F7883">
            <w:pPr>
              <w:pStyle w:val="ZPpregtevilke"/>
            </w:pPr>
            <w:r w:rsidRPr="009545F9">
              <w:t>72</w:t>
            </w:r>
          </w:p>
        </w:tc>
        <w:tc>
          <w:tcPr>
            <w:tcW w:w="267" w:type="pct"/>
            <w:tcBorders>
              <w:top w:val="nil"/>
              <w:bottom w:val="nil"/>
              <w:right w:val="single" w:sz="4" w:space="0" w:color="008000"/>
            </w:tcBorders>
            <w:vAlign w:val="bottom"/>
          </w:tcPr>
          <w:p w14:paraId="3000EF05" w14:textId="0B6CB527" w:rsidR="003F7883" w:rsidRPr="00DB2AD5" w:rsidRDefault="003F7883" w:rsidP="003F7883">
            <w:pPr>
              <w:pStyle w:val="ZPpregtevilke"/>
            </w:pPr>
            <w:r w:rsidRPr="009545F9">
              <w:t>105,9</w:t>
            </w:r>
          </w:p>
        </w:tc>
        <w:tc>
          <w:tcPr>
            <w:tcW w:w="266" w:type="pct"/>
            <w:tcBorders>
              <w:top w:val="nil"/>
              <w:left w:val="single" w:sz="4" w:space="0" w:color="008000"/>
              <w:bottom w:val="nil"/>
            </w:tcBorders>
            <w:shd w:val="clear" w:color="auto" w:fill="auto"/>
            <w:noWrap/>
            <w:vAlign w:val="bottom"/>
          </w:tcPr>
          <w:p w14:paraId="2EDE6FA7" w14:textId="77BB5962" w:rsidR="003F7883" w:rsidRPr="00DB2AD5" w:rsidRDefault="003F7883" w:rsidP="003F7883">
            <w:pPr>
              <w:pStyle w:val="ZPpregtevilke"/>
            </w:pPr>
            <w:r w:rsidRPr="009545F9">
              <w:t>14</w:t>
            </w:r>
          </w:p>
        </w:tc>
        <w:tc>
          <w:tcPr>
            <w:tcW w:w="266" w:type="pct"/>
            <w:tcBorders>
              <w:top w:val="nil"/>
              <w:bottom w:val="nil"/>
            </w:tcBorders>
            <w:shd w:val="clear" w:color="auto" w:fill="auto"/>
            <w:noWrap/>
            <w:vAlign w:val="bottom"/>
          </w:tcPr>
          <w:p w14:paraId="266E3588" w14:textId="4AFF1934" w:rsidR="003F7883" w:rsidRPr="00DB2AD5" w:rsidRDefault="003F7883" w:rsidP="003F7883">
            <w:pPr>
              <w:pStyle w:val="ZPpregtevilke"/>
            </w:pPr>
            <w:r w:rsidRPr="009545F9">
              <w:t>34</w:t>
            </w:r>
          </w:p>
        </w:tc>
        <w:tc>
          <w:tcPr>
            <w:tcW w:w="266" w:type="pct"/>
            <w:tcBorders>
              <w:top w:val="nil"/>
              <w:bottom w:val="nil"/>
            </w:tcBorders>
            <w:shd w:val="clear" w:color="auto" w:fill="auto"/>
            <w:noWrap/>
            <w:vAlign w:val="bottom"/>
          </w:tcPr>
          <w:p w14:paraId="6D087067" w14:textId="5F1F3F5B" w:rsidR="003F7883" w:rsidRPr="00DB2AD5" w:rsidRDefault="003F7883" w:rsidP="003F7883">
            <w:pPr>
              <w:pStyle w:val="ZPpregtevilke"/>
              <w:rPr>
                <w:szCs w:val="16"/>
              </w:rPr>
            </w:pPr>
            <w:r w:rsidRPr="009545F9">
              <w:t>19</w:t>
            </w:r>
          </w:p>
        </w:tc>
        <w:tc>
          <w:tcPr>
            <w:tcW w:w="266" w:type="pct"/>
            <w:tcBorders>
              <w:top w:val="nil"/>
              <w:bottom w:val="nil"/>
            </w:tcBorders>
            <w:shd w:val="clear" w:color="auto" w:fill="auto"/>
            <w:noWrap/>
            <w:vAlign w:val="bottom"/>
          </w:tcPr>
          <w:p w14:paraId="77CD22FD" w14:textId="278086DA" w:rsidR="003F7883" w:rsidRPr="00DB2AD5" w:rsidRDefault="003F7883" w:rsidP="003F7883">
            <w:pPr>
              <w:pStyle w:val="ZPpregtevilke"/>
              <w:rPr>
                <w:szCs w:val="16"/>
              </w:rPr>
            </w:pPr>
            <w:r w:rsidRPr="009545F9">
              <w:t>24</w:t>
            </w:r>
          </w:p>
        </w:tc>
        <w:tc>
          <w:tcPr>
            <w:tcW w:w="267" w:type="pct"/>
            <w:tcBorders>
              <w:top w:val="nil"/>
              <w:bottom w:val="nil"/>
              <w:right w:val="single" w:sz="4" w:space="0" w:color="008000"/>
            </w:tcBorders>
            <w:shd w:val="clear" w:color="auto" w:fill="auto"/>
            <w:noWrap/>
            <w:vAlign w:val="bottom"/>
          </w:tcPr>
          <w:p w14:paraId="13C4429E" w14:textId="1CD955B2" w:rsidR="003F7883" w:rsidRPr="00DB2AD5" w:rsidRDefault="003F7883" w:rsidP="003F7883">
            <w:pPr>
              <w:pStyle w:val="ZPpregtevilke"/>
              <w:rPr>
                <w:szCs w:val="16"/>
              </w:rPr>
            </w:pPr>
            <w:r w:rsidRPr="009545F9">
              <w:t>125,8</w:t>
            </w:r>
          </w:p>
        </w:tc>
        <w:tc>
          <w:tcPr>
            <w:tcW w:w="266" w:type="pct"/>
            <w:tcBorders>
              <w:top w:val="nil"/>
              <w:left w:val="single" w:sz="4" w:space="0" w:color="008000"/>
              <w:bottom w:val="nil"/>
            </w:tcBorders>
            <w:shd w:val="clear" w:color="auto" w:fill="auto"/>
            <w:noWrap/>
            <w:vAlign w:val="bottom"/>
          </w:tcPr>
          <w:p w14:paraId="6B3C60DE" w14:textId="569D2CE5" w:rsidR="003F7883" w:rsidRPr="00DB2AD5" w:rsidRDefault="003F7883" w:rsidP="003F7883">
            <w:pPr>
              <w:pStyle w:val="ZPpregtevilke"/>
            </w:pPr>
            <w:r w:rsidRPr="009545F9">
              <w:t>0,19</w:t>
            </w:r>
          </w:p>
        </w:tc>
        <w:tc>
          <w:tcPr>
            <w:tcW w:w="266" w:type="pct"/>
            <w:tcBorders>
              <w:top w:val="nil"/>
              <w:bottom w:val="nil"/>
            </w:tcBorders>
            <w:shd w:val="clear" w:color="auto" w:fill="auto"/>
            <w:vAlign w:val="bottom"/>
          </w:tcPr>
          <w:p w14:paraId="065D0AB4" w14:textId="5C283C0C" w:rsidR="003F7883" w:rsidRPr="00DB2AD5" w:rsidRDefault="003F7883" w:rsidP="003F7883">
            <w:pPr>
              <w:pStyle w:val="ZPpregtevilke"/>
            </w:pPr>
            <w:r w:rsidRPr="009545F9">
              <w:t>0,39</w:t>
            </w:r>
          </w:p>
        </w:tc>
        <w:tc>
          <w:tcPr>
            <w:tcW w:w="266" w:type="pct"/>
            <w:tcBorders>
              <w:top w:val="nil"/>
              <w:bottom w:val="nil"/>
            </w:tcBorders>
            <w:shd w:val="clear" w:color="auto" w:fill="auto"/>
            <w:vAlign w:val="bottom"/>
          </w:tcPr>
          <w:p w14:paraId="3A705E27" w14:textId="74578D5F" w:rsidR="003F7883" w:rsidRPr="00DB2AD5" w:rsidRDefault="003F7883" w:rsidP="003F7883">
            <w:pPr>
              <w:pStyle w:val="ZPpregtevilke"/>
            </w:pPr>
            <w:r w:rsidRPr="009545F9">
              <w:t>0,29</w:t>
            </w:r>
          </w:p>
        </w:tc>
        <w:tc>
          <w:tcPr>
            <w:tcW w:w="266" w:type="pct"/>
            <w:tcBorders>
              <w:top w:val="nil"/>
              <w:bottom w:val="nil"/>
            </w:tcBorders>
            <w:vAlign w:val="bottom"/>
          </w:tcPr>
          <w:p w14:paraId="03D8D1F1" w14:textId="2C7B6E6F" w:rsidR="003F7883" w:rsidRPr="00DB2AD5" w:rsidRDefault="003F7883" w:rsidP="003F7883">
            <w:pPr>
              <w:pStyle w:val="ZPpregtevilke"/>
            </w:pPr>
            <w:r w:rsidRPr="009545F9">
              <w:t>0,34</w:t>
            </w:r>
          </w:p>
        </w:tc>
        <w:tc>
          <w:tcPr>
            <w:tcW w:w="267" w:type="pct"/>
            <w:tcBorders>
              <w:top w:val="nil"/>
              <w:bottom w:val="nil"/>
            </w:tcBorders>
            <w:vAlign w:val="bottom"/>
          </w:tcPr>
          <w:p w14:paraId="2FFAC0E0" w14:textId="73DAAC3B" w:rsidR="003F7883" w:rsidRPr="00DB2AD5" w:rsidRDefault="003F7883" w:rsidP="003F7883">
            <w:pPr>
              <w:pStyle w:val="ZPpregtevilke"/>
            </w:pPr>
            <w:r w:rsidRPr="009545F9">
              <w:t>118,8</w:t>
            </w:r>
          </w:p>
        </w:tc>
      </w:tr>
      <w:tr w:rsidR="003F7883" w:rsidRPr="00DB2AD5" w14:paraId="6B9E8252" w14:textId="77777777" w:rsidTr="003F7883">
        <w:trPr>
          <w:trHeight w:val="227"/>
          <w:jc w:val="center"/>
        </w:trPr>
        <w:tc>
          <w:tcPr>
            <w:tcW w:w="1007" w:type="pct"/>
            <w:tcBorders>
              <w:top w:val="nil"/>
              <w:left w:val="nil"/>
              <w:bottom w:val="nil"/>
              <w:right w:val="nil"/>
            </w:tcBorders>
            <w:shd w:val="clear" w:color="auto" w:fill="auto"/>
            <w:noWrap/>
            <w:vAlign w:val="bottom"/>
          </w:tcPr>
          <w:p w14:paraId="68ABA337" w14:textId="682D6E1B" w:rsidR="003F7883" w:rsidRPr="00DB2AD5" w:rsidRDefault="003F7883" w:rsidP="003F7883">
            <w:pPr>
              <w:pStyle w:val="ZPpregtevilke"/>
              <w:ind w:left="57"/>
              <w:jc w:val="left"/>
              <w:rPr>
                <w:b/>
              </w:rPr>
            </w:pPr>
            <w:r>
              <w:rPr>
                <w:color w:val="000000"/>
                <w:szCs w:val="16"/>
              </w:rPr>
              <w:t>Zasavska</w:t>
            </w:r>
          </w:p>
        </w:tc>
        <w:tc>
          <w:tcPr>
            <w:tcW w:w="266" w:type="pct"/>
            <w:tcBorders>
              <w:top w:val="nil"/>
              <w:bottom w:val="nil"/>
            </w:tcBorders>
            <w:shd w:val="clear" w:color="auto" w:fill="auto"/>
            <w:noWrap/>
            <w:vAlign w:val="bottom"/>
          </w:tcPr>
          <w:p w14:paraId="1BA15172" w14:textId="5C6FC6B9" w:rsidR="003F7883" w:rsidRPr="00DB2AD5" w:rsidRDefault="003F7883" w:rsidP="003F7883">
            <w:pPr>
              <w:pStyle w:val="ZPpregtevilke"/>
              <w:rPr>
                <w:b/>
              </w:rPr>
            </w:pPr>
            <w:r w:rsidRPr="009545F9">
              <w:t>z</w:t>
            </w:r>
          </w:p>
        </w:tc>
        <w:tc>
          <w:tcPr>
            <w:tcW w:w="266" w:type="pct"/>
            <w:tcBorders>
              <w:top w:val="nil"/>
              <w:bottom w:val="nil"/>
            </w:tcBorders>
            <w:shd w:val="clear" w:color="auto" w:fill="auto"/>
            <w:noWrap/>
            <w:vAlign w:val="bottom"/>
          </w:tcPr>
          <w:p w14:paraId="16BE3B70" w14:textId="5299CF01" w:rsidR="003F7883" w:rsidRPr="00DB2AD5" w:rsidRDefault="003F7883" w:rsidP="003F7883">
            <w:pPr>
              <w:pStyle w:val="ZPpregtevilke"/>
              <w:rPr>
                <w:b/>
              </w:rPr>
            </w:pPr>
            <w:r w:rsidRPr="009545F9">
              <w:t>5</w:t>
            </w:r>
          </w:p>
        </w:tc>
        <w:tc>
          <w:tcPr>
            <w:tcW w:w="266" w:type="pct"/>
            <w:tcBorders>
              <w:top w:val="nil"/>
              <w:bottom w:val="nil"/>
            </w:tcBorders>
            <w:shd w:val="clear" w:color="auto" w:fill="auto"/>
            <w:noWrap/>
            <w:vAlign w:val="bottom"/>
          </w:tcPr>
          <w:p w14:paraId="1AFAF3EF" w14:textId="366143B1" w:rsidR="003F7883" w:rsidRPr="00DB2AD5" w:rsidRDefault="003F7883" w:rsidP="003F7883">
            <w:pPr>
              <w:pStyle w:val="ZPpregtevilke"/>
              <w:rPr>
                <w:b/>
              </w:rPr>
            </w:pPr>
            <w:r w:rsidRPr="009545F9">
              <w:t>6</w:t>
            </w:r>
          </w:p>
        </w:tc>
        <w:tc>
          <w:tcPr>
            <w:tcW w:w="266" w:type="pct"/>
            <w:tcBorders>
              <w:top w:val="nil"/>
              <w:bottom w:val="nil"/>
            </w:tcBorders>
            <w:shd w:val="clear" w:color="auto" w:fill="auto"/>
            <w:noWrap/>
            <w:vAlign w:val="bottom"/>
          </w:tcPr>
          <w:p w14:paraId="286CCCCD" w14:textId="4F046B48" w:rsidR="003F7883" w:rsidRPr="00DB2AD5" w:rsidRDefault="003F7883" w:rsidP="003F7883">
            <w:pPr>
              <w:pStyle w:val="ZPpregtevilke"/>
              <w:rPr>
                <w:b/>
              </w:rPr>
            </w:pPr>
            <w:r w:rsidRPr="009545F9">
              <w:t>z</w:t>
            </w:r>
          </w:p>
        </w:tc>
        <w:tc>
          <w:tcPr>
            <w:tcW w:w="267" w:type="pct"/>
            <w:tcBorders>
              <w:top w:val="nil"/>
              <w:bottom w:val="nil"/>
              <w:right w:val="single" w:sz="4" w:space="0" w:color="008000"/>
            </w:tcBorders>
            <w:vAlign w:val="bottom"/>
          </w:tcPr>
          <w:p w14:paraId="70F9980E" w14:textId="77949AAB" w:rsidR="003F7883" w:rsidRPr="00DB2AD5" w:rsidRDefault="003F7883" w:rsidP="003F7883">
            <w:pPr>
              <w:pStyle w:val="ZPpregtevilke"/>
              <w:rPr>
                <w:b/>
              </w:rPr>
            </w:pPr>
          </w:p>
        </w:tc>
        <w:tc>
          <w:tcPr>
            <w:tcW w:w="266" w:type="pct"/>
            <w:tcBorders>
              <w:top w:val="nil"/>
              <w:left w:val="single" w:sz="4" w:space="0" w:color="008000"/>
              <w:bottom w:val="nil"/>
            </w:tcBorders>
            <w:shd w:val="clear" w:color="auto" w:fill="auto"/>
            <w:noWrap/>
            <w:vAlign w:val="bottom"/>
          </w:tcPr>
          <w:p w14:paraId="324B4B25" w14:textId="34515FB0" w:rsidR="003F7883" w:rsidRPr="00DB2AD5" w:rsidRDefault="003F7883" w:rsidP="003F7883">
            <w:pPr>
              <w:pStyle w:val="ZPpregtevilke"/>
              <w:rPr>
                <w:b/>
              </w:rPr>
            </w:pPr>
            <w:r w:rsidRPr="009545F9">
              <w:t>z</w:t>
            </w:r>
          </w:p>
        </w:tc>
        <w:tc>
          <w:tcPr>
            <w:tcW w:w="266" w:type="pct"/>
            <w:tcBorders>
              <w:top w:val="nil"/>
              <w:bottom w:val="nil"/>
            </w:tcBorders>
            <w:shd w:val="clear" w:color="auto" w:fill="auto"/>
            <w:noWrap/>
            <w:vAlign w:val="bottom"/>
          </w:tcPr>
          <w:p w14:paraId="0D8EA03D" w14:textId="53BE8644" w:rsidR="003F7883" w:rsidRPr="00DB2AD5" w:rsidRDefault="003F7883" w:rsidP="003F7883">
            <w:pPr>
              <w:pStyle w:val="ZPpregtevilke"/>
              <w:rPr>
                <w:b/>
              </w:rPr>
            </w:pPr>
            <w:r w:rsidRPr="009545F9">
              <w:t>1</w:t>
            </w:r>
          </w:p>
        </w:tc>
        <w:tc>
          <w:tcPr>
            <w:tcW w:w="266" w:type="pct"/>
            <w:tcBorders>
              <w:top w:val="nil"/>
              <w:bottom w:val="nil"/>
            </w:tcBorders>
            <w:shd w:val="clear" w:color="auto" w:fill="auto"/>
            <w:noWrap/>
            <w:vAlign w:val="bottom"/>
          </w:tcPr>
          <w:p w14:paraId="33A5F6D0" w14:textId="411CE2B2" w:rsidR="003F7883" w:rsidRPr="00DB2AD5" w:rsidRDefault="003F7883" w:rsidP="003F7883">
            <w:pPr>
              <w:pStyle w:val="ZPpregtevilke"/>
              <w:rPr>
                <w:b/>
              </w:rPr>
            </w:pPr>
            <w:r w:rsidRPr="009545F9">
              <w:t>1</w:t>
            </w:r>
          </w:p>
        </w:tc>
        <w:tc>
          <w:tcPr>
            <w:tcW w:w="266" w:type="pct"/>
            <w:tcBorders>
              <w:top w:val="nil"/>
              <w:bottom w:val="nil"/>
            </w:tcBorders>
            <w:shd w:val="clear" w:color="auto" w:fill="auto"/>
            <w:noWrap/>
            <w:vAlign w:val="bottom"/>
          </w:tcPr>
          <w:p w14:paraId="00FA5B50" w14:textId="65747737" w:rsidR="003F7883" w:rsidRPr="00DB2AD5" w:rsidRDefault="003F7883" w:rsidP="003F7883">
            <w:pPr>
              <w:pStyle w:val="ZPpregtevilke"/>
              <w:rPr>
                <w:b/>
              </w:rPr>
            </w:pPr>
            <w:r w:rsidRPr="009545F9">
              <w:t>z</w:t>
            </w:r>
          </w:p>
        </w:tc>
        <w:tc>
          <w:tcPr>
            <w:tcW w:w="267" w:type="pct"/>
            <w:tcBorders>
              <w:top w:val="nil"/>
              <w:bottom w:val="nil"/>
              <w:right w:val="single" w:sz="4" w:space="0" w:color="008000"/>
            </w:tcBorders>
            <w:shd w:val="clear" w:color="auto" w:fill="auto"/>
            <w:noWrap/>
            <w:vAlign w:val="bottom"/>
          </w:tcPr>
          <w:p w14:paraId="1F8DC60F" w14:textId="77777777" w:rsidR="003F7883" w:rsidRPr="00DB2AD5" w:rsidRDefault="003F7883" w:rsidP="003F7883">
            <w:pPr>
              <w:pStyle w:val="ZPpregtevilke"/>
              <w:rPr>
                <w:b/>
              </w:rPr>
            </w:pPr>
          </w:p>
        </w:tc>
        <w:tc>
          <w:tcPr>
            <w:tcW w:w="266" w:type="pct"/>
            <w:tcBorders>
              <w:top w:val="nil"/>
              <w:left w:val="single" w:sz="4" w:space="0" w:color="008000"/>
              <w:bottom w:val="nil"/>
            </w:tcBorders>
            <w:shd w:val="clear" w:color="auto" w:fill="auto"/>
            <w:noWrap/>
            <w:vAlign w:val="bottom"/>
          </w:tcPr>
          <w:p w14:paraId="1CF3F78F" w14:textId="77777777" w:rsidR="003F7883" w:rsidRPr="00DB2AD5" w:rsidRDefault="003F7883" w:rsidP="003F7883">
            <w:pPr>
              <w:pStyle w:val="ZPpregtevilke"/>
              <w:rPr>
                <w:b/>
              </w:rPr>
            </w:pPr>
          </w:p>
        </w:tc>
        <w:tc>
          <w:tcPr>
            <w:tcW w:w="266" w:type="pct"/>
            <w:tcBorders>
              <w:top w:val="nil"/>
              <w:bottom w:val="nil"/>
            </w:tcBorders>
            <w:shd w:val="clear" w:color="auto" w:fill="auto"/>
            <w:vAlign w:val="bottom"/>
          </w:tcPr>
          <w:p w14:paraId="566CDA37" w14:textId="400E7344" w:rsidR="003F7883" w:rsidRPr="00DB2AD5" w:rsidRDefault="003F7883" w:rsidP="003F7883">
            <w:pPr>
              <w:pStyle w:val="ZPpregtevilke"/>
              <w:rPr>
                <w:b/>
              </w:rPr>
            </w:pPr>
            <w:r w:rsidRPr="009545F9">
              <w:t>0,10</w:t>
            </w:r>
          </w:p>
        </w:tc>
        <w:tc>
          <w:tcPr>
            <w:tcW w:w="266" w:type="pct"/>
            <w:tcBorders>
              <w:top w:val="nil"/>
              <w:bottom w:val="nil"/>
            </w:tcBorders>
            <w:shd w:val="clear" w:color="auto" w:fill="auto"/>
            <w:vAlign w:val="bottom"/>
          </w:tcPr>
          <w:p w14:paraId="28FC4716" w14:textId="1DFFB86B" w:rsidR="003F7883" w:rsidRPr="00DB2AD5" w:rsidRDefault="003F7883" w:rsidP="003F7883">
            <w:pPr>
              <w:pStyle w:val="ZPpregtevilke"/>
              <w:rPr>
                <w:b/>
              </w:rPr>
            </w:pPr>
            <w:r w:rsidRPr="009545F9">
              <w:t>0,08</w:t>
            </w:r>
          </w:p>
        </w:tc>
        <w:tc>
          <w:tcPr>
            <w:tcW w:w="266" w:type="pct"/>
            <w:tcBorders>
              <w:top w:val="nil"/>
              <w:bottom w:val="nil"/>
            </w:tcBorders>
            <w:vAlign w:val="bottom"/>
          </w:tcPr>
          <w:p w14:paraId="713FE3B7" w14:textId="77777777" w:rsidR="003F7883" w:rsidRPr="00DB2AD5" w:rsidRDefault="003F7883" w:rsidP="003F7883">
            <w:pPr>
              <w:pStyle w:val="ZPpregtevilke"/>
              <w:rPr>
                <w:b/>
              </w:rPr>
            </w:pPr>
          </w:p>
        </w:tc>
        <w:tc>
          <w:tcPr>
            <w:tcW w:w="267" w:type="pct"/>
            <w:tcBorders>
              <w:top w:val="nil"/>
              <w:bottom w:val="nil"/>
            </w:tcBorders>
            <w:vAlign w:val="bottom"/>
          </w:tcPr>
          <w:p w14:paraId="3B0FE3AF" w14:textId="77777777" w:rsidR="003F7883" w:rsidRPr="00DB2AD5" w:rsidRDefault="003F7883" w:rsidP="003F7883">
            <w:pPr>
              <w:pStyle w:val="ZPpregtevilke"/>
              <w:rPr>
                <w:b/>
              </w:rPr>
            </w:pPr>
          </w:p>
        </w:tc>
      </w:tr>
      <w:tr w:rsidR="003F7883" w:rsidRPr="00DB2AD5" w14:paraId="20644A5C" w14:textId="77777777" w:rsidTr="003F7883">
        <w:trPr>
          <w:trHeight w:val="227"/>
          <w:jc w:val="center"/>
        </w:trPr>
        <w:tc>
          <w:tcPr>
            <w:tcW w:w="1007" w:type="pct"/>
            <w:tcBorders>
              <w:top w:val="nil"/>
              <w:left w:val="nil"/>
              <w:bottom w:val="nil"/>
              <w:right w:val="nil"/>
            </w:tcBorders>
            <w:shd w:val="clear" w:color="auto" w:fill="auto"/>
            <w:noWrap/>
            <w:vAlign w:val="bottom"/>
          </w:tcPr>
          <w:p w14:paraId="3AFA6426" w14:textId="58A4B0EB" w:rsidR="003F7883" w:rsidRPr="00DB2AD5" w:rsidRDefault="003F7883" w:rsidP="003F7883">
            <w:pPr>
              <w:pStyle w:val="ZPpregtevilke"/>
              <w:ind w:left="57"/>
              <w:jc w:val="left"/>
            </w:pPr>
            <w:r>
              <w:rPr>
                <w:color w:val="000000"/>
                <w:szCs w:val="16"/>
              </w:rPr>
              <w:t>Posavska</w:t>
            </w:r>
          </w:p>
        </w:tc>
        <w:tc>
          <w:tcPr>
            <w:tcW w:w="266" w:type="pct"/>
            <w:tcBorders>
              <w:top w:val="nil"/>
              <w:bottom w:val="nil"/>
            </w:tcBorders>
            <w:shd w:val="clear" w:color="auto" w:fill="auto"/>
            <w:noWrap/>
            <w:vAlign w:val="bottom"/>
          </w:tcPr>
          <w:p w14:paraId="32E0D00F" w14:textId="1DB6C1A3" w:rsidR="003F7883" w:rsidRPr="00DB2AD5" w:rsidRDefault="003F7883" w:rsidP="003F7883">
            <w:pPr>
              <w:pStyle w:val="ZPpregtevilke"/>
            </w:pPr>
            <w:r w:rsidRPr="009545F9">
              <w:t>41</w:t>
            </w:r>
          </w:p>
        </w:tc>
        <w:tc>
          <w:tcPr>
            <w:tcW w:w="266" w:type="pct"/>
            <w:tcBorders>
              <w:top w:val="nil"/>
              <w:bottom w:val="nil"/>
            </w:tcBorders>
            <w:shd w:val="clear" w:color="auto" w:fill="auto"/>
            <w:noWrap/>
            <w:vAlign w:val="bottom"/>
          </w:tcPr>
          <w:p w14:paraId="759AA983" w14:textId="3B10B8F4" w:rsidR="003F7883" w:rsidRPr="00DB2AD5" w:rsidRDefault="003F7883" w:rsidP="003F7883">
            <w:pPr>
              <w:pStyle w:val="ZPpregtevilke"/>
            </w:pPr>
            <w:r w:rsidRPr="009545F9">
              <w:t>50</w:t>
            </w:r>
          </w:p>
        </w:tc>
        <w:tc>
          <w:tcPr>
            <w:tcW w:w="266" w:type="pct"/>
            <w:tcBorders>
              <w:top w:val="nil"/>
              <w:bottom w:val="nil"/>
            </w:tcBorders>
            <w:shd w:val="clear" w:color="auto" w:fill="auto"/>
            <w:noWrap/>
            <w:vAlign w:val="bottom"/>
          </w:tcPr>
          <w:p w14:paraId="4965ED2B" w14:textId="53AA24A1" w:rsidR="003F7883" w:rsidRPr="00DB2AD5" w:rsidRDefault="003F7883" w:rsidP="003F7883">
            <w:pPr>
              <w:pStyle w:val="ZPpregtevilke"/>
            </w:pPr>
            <w:r w:rsidRPr="009545F9">
              <w:t>53</w:t>
            </w:r>
          </w:p>
        </w:tc>
        <w:tc>
          <w:tcPr>
            <w:tcW w:w="266" w:type="pct"/>
            <w:tcBorders>
              <w:top w:val="nil"/>
              <w:bottom w:val="nil"/>
            </w:tcBorders>
            <w:shd w:val="clear" w:color="auto" w:fill="auto"/>
            <w:noWrap/>
            <w:vAlign w:val="bottom"/>
          </w:tcPr>
          <w:p w14:paraId="664857B8" w14:textId="1D784212" w:rsidR="003F7883" w:rsidRPr="00DB2AD5" w:rsidRDefault="003F7883" w:rsidP="003F7883">
            <w:pPr>
              <w:pStyle w:val="ZPpregtevilke"/>
            </w:pPr>
            <w:r w:rsidRPr="009545F9">
              <w:t>34</w:t>
            </w:r>
          </w:p>
        </w:tc>
        <w:tc>
          <w:tcPr>
            <w:tcW w:w="267" w:type="pct"/>
            <w:tcBorders>
              <w:top w:val="nil"/>
              <w:bottom w:val="nil"/>
              <w:right w:val="single" w:sz="4" w:space="0" w:color="008000"/>
            </w:tcBorders>
            <w:vAlign w:val="bottom"/>
          </w:tcPr>
          <w:p w14:paraId="005A2A87" w14:textId="6425BD28" w:rsidR="003F7883" w:rsidRPr="00DB2AD5" w:rsidRDefault="003F7883" w:rsidP="003F7883">
            <w:pPr>
              <w:pStyle w:val="ZPpregtevilke"/>
            </w:pPr>
            <w:r w:rsidRPr="009545F9">
              <w:t>64,2</w:t>
            </w:r>
          </w:p>
        </w:tc>
        <w:tc>
          <w:tcPr>
            <w:tcW w:w="266" w:type="pct"/>
            <w:tcBorders>
              <w:top w:val="nil"/>
              <w:left w:val="single" w:sz="4" w:space="0" w:color="008000"/>
              <w:bottom w:val="nil"/>
            </w:tcBorders>
            <w:shd w:val="clear" w:color="auto" w:fill="auto"/>
            <w:noWrap/>
            <w:vAlign w:val="bottom"/>
          </w:tcPr>
          <w:p w14:paraId="1E1E3A1D" w14:textId="40671194" w:rsidR="003F7883" w:rsidRPr="00DB2AD5" w:rsidRDefault="003F7883" w:rsidP="003F7883">
            <w:pPr>
              <w:pStyle w:val="ZPpregtevilke"/>
              <w:rPr>
                <w:szCs w:val="16"/>
              </w:rPr>
            </w:pPr>
            <w:r w:rsidRPr="009545F9">
              <w:t>16</w:t>
            </w:r>
          </w:p>
        </w:tc>
        <w:tc>
          <w:tcPr>
            <w:tcW w:w="266" w:type="pct"/>
            <w:tcBorders>
              <w:top w:val="nil"/>
              <w:bottom w:val="nil"/>
            </w:tcBorders>
            <w:shd w:val="clear" w:color="auto" w:fill="auto"/>
            <w:noWrap/>
            <w:vAlign w:val="bottom"/>
          </w:tcPr>
          <w:p w14:paraId="08A81F71" w14:textId="7FC3029A" w:rsidR="003F7883" w:rsidRPr="00DB2AD5" w:rsidRDefault="003F7883" w:rsidP="003F7883">
            <w:pPr>
              <w:pStyle w:val="ZPpregtevilke"/>
              <w:rPr>
                <w:szCs w:val="16"/>
              </w:rPr>
            </w:pPr>
            <w:r w:rsidRPr="009545F9">
              <w:t>43</w:t>
            </w:r>
          </w:p>
        </w:tc>
        <w:tc>
          <w:tcPr>
            <w:tcW w:w="266" w:type="pct"/>
            <w:tcBorders>
              <w:top w:val="nil"/>
              <w:bottom w:val="nil"/>
            </w:tcBorders>
            <w:shd w:val="clear" w:color="auto" w:fill="auto"/>
            <w:noWrap/>
            <w:vAlign w:val="bottom"/>
          </w:tcPr>
          <w:p w14:paraId="34CAD6B1" w14:textId="159D3D82" w:rsidR="003F7883" w:rsidRPr="00DB2AD5" w:rsidRDefault="003F7883" w:rsidP="003F7883">
            <w:pPr>
              <w:pStyle w:val="ZPpregtevilke"/>
              <w:rPr>
                <w:szCs w:val="16"/>
              </w:rPr>
            </w:pPr>
            <w:r w:rsidRPr="009545F9">
              <w:t>32</w:t>
            </w:r>
          </w:p>
        </w:tc>
        <w:tc>
          <w:tcPr>
            <w:tcW w:w="266" w:type="pct"/>
            <w:tcBorders>
              <w:top w:val="nil"/>
              <w:bottom w:val="nil"/>
            </w:tcBorders>
            <w:shd w:val="clear" w:color="auto" w:fill="auto"/>
            <w:noWrap/>
            <w:vAlign w:val="bottom"/>
          </w:tcPr>
          <w:p w14:paraId="649B1752" w14:textId="4E5E23BC" w:rsidR="003F7883" w:rsidRPr="00DB2AD5" w:rsidRDefault="003F7883" w:rsidP="003F7883">
            <w:pPr>
              <w:pStyle w:val="ZPpregtevilke"/>
              <w:rPr>
                <w:szCs w:val="16"/>
              </w:rPr>
            </w:pPr>
            <w:r w:rsidRPr="009545F9">
              <w:t>45</w:t>
            </w:r>
          </w:p>
        </w:tc>
        <w:tc>
          <w:tcPr>
            <w:tcW w:w="267" w:type="pct"/>
            <w:tcBorders>
              <w:top w:val="nil"/>
              <w:bottom w:val="nil"/>
              <w:right w:val="single" w:sz="4" w:space="0" w:color="008000"/>
            </w:tcBorders>
            <w:shd w:val="clear" w:color="auto" w:fill="auto"/>
            <w:noWrap/>
            <w:vAlign w:val="bottom"/>
          </w:tcPr>
          <w:p w14:paraId="2CDA8885" w14:textId="34EE35C4" w:rsidR="003F7883" w:rsidRPr="00DB2AD5" w:rsidRDefault="003F7883" w:rsidP="003F7883">
            <w:pPr>
              <w:pStyle w:val="ZPpregtevilke"/>
              <w:rPr>
                <w:szCs w:val="16"/>
              </w:rPr>
            </w:pPr>
            <w:r w:rsidRPr="009545F9">
              <w:t>138,5</w:t>
            </w:r>
          </w:p>
        </w:tc>
        <w:tc>
          <w:tcPr>
            <w:tcW w:w="266" w:type="pct"/>
            <w:tcBorders>
              <w:top w:val="nil"/>
              <w:left w:val="single" w:sz="4" w:space="0" w:color="008000"/>
              <w:bottom w:val="nil"/>
            </w:tcBorders>
            <w:shd w:val="clear" w:color="auto" w:fill="auto"/>
            <w:noWrap/>
            <w:vAlign w:val="bottom"/>
          </w:tcPr>
          <w:p w14:paraId="56B42717" w14:textId="34E70AF6" w:rsidR="003F7883" w:rsidRPr="00DB2AD5" w:rsidRDefault="003F7883" w:rsidP="003F7883">
            <w:pPr>
              <w:pStyle w:val="ZPpregtevilke"/>
            </w:pPr>
            <w:r w:rsidRPr="009545F9">
              <w:t>0,39</w:t>
            </w:r>
          </w:p>
        </w:tc>
        <w:tc>
          <w:tcPr>
            <w:tcW w:w="266" w:type="pct"/>
            <w:tcBorders>
              <w:top w:val="nil"/>
              <w:bottom w:val="nil"/>
            </w:tcBorders>
            <w:shd w:val="clear" w:color="auto" w:fill="auto"/>
            <w:vAlign w:val="bottom"/>
          </w:tcPr>
          <w:p w14:paraId="584C6FDA" w14:textId="6F7313C9" w:rsidR="003F7883" w:rsidRPr="00DB2AD5" w:rsidRDefault="003F7883" w:rsidP="003F7883">
            <w:pPr>
              <w:pStyle w:val="ZPpregtevilke"/>
            </w:pPr>
            <w:r w:rsidRPr="009545F9">
              <w:t>0,87</w:t>
            </w:r>
          </w:p>
        </w:tc>
        <w:tc>
          <w:tcPr>
            <w:tcW w:w="266" w:type="pct"/>
            <w:tcBorders>
              <w:top w:val="nil"/>
              <w:bottom w:val="nil"/>
            </w:tcBorders>
            <w:shd w:val="clear" w:color="auto" w:fill="auto"/>
            <w:vAlign w:val="bottom"/>
          </w:tcPr>
          <w:p w14:paraId="076BD783" w14:textId="01256834" w:rsidR="003F7883" w:rsidRPr="00DB2AD5" w:rsidRDefault="003F7883" w:rsidP="003F7883">
            <w:pPr>
              <w:pStyle w:val="ZPpregtevilke"/>
            </w:pPr>
            <w:r w:rsidRPr="009545F9">
              <w:t>0,61</w:t>
            </w:r>
          </w:p>
        </w:tc>
        <w:tc>
          <w:tcPr>
            <w:tcW w:w="266" w:type="pct"/>
            <w:tcBorders>
              <w:top w:val="nil"/>
              <w:bottom w:val="nil"/>
            </w:tcBorders>
            <w:vAlign w:val="bottom"/>
          </w:tcPr>
          <w:p w14:paraId="4F3783D9" w14:textId="17B23DF9" w:rsidR="003F7883" w:rsidRPr="00DB2AD5" w:rsidRDefault="003F7883" w:rsidP="003F7883">
            <w:pPr>
              <w:pStyle w:val="ZPpregtevilke"/>
            </w:pPr>
            <w:r w:rsidRPr="009545F9">
              <w:t>1,31</w:t>
            </w:r>
          </w:p>
        </w:tc>
        <w:tc>
          <w:tcPr>
            <w:tcW w:w="267" w:type="pct"/>
            <w:tcBorders>
              <w:top w:val="nil"/>
              <w:bottom w:val="nil"/>
            </w:tcBorders>
            <w:vAlign w:val="bottom"/>
          </w:tcPr>
          <w:p w14:paraId="1FC9EBB5" w14:textId="1E1A8AD0" w:rsidR="003F7883" w:rsidRPr="00DB2AD5" w:rsidRDefault="003F7883" w:rsidP="003F7883">
            <w:pPr>
              <w:pStyle w:val="ZPpregtevilke"/>
            </w:pPr>
            <w:r w:rsidRPr="009545F9">
              <w:t>215,9</w:t>
            </w:r>
          </w:p>
        </w:tc>
      </w:tr>
      <w:tr w:rsidR="003F7883" w:rsidRPr="00DB2AD5" w14:paraId="599F2EB2" w14:textId="77777777" w:rsidTr="003F7883">
        <w:trPr>
          <w:trHeight w:val="227"/>
          <w:jc w:val="center"/>
        </w:trPr>
        <w:tc>
          <w:tcPr>
            <w:tcW w:w="1007" w:type="pct"/>
            <w:tcBorders>
              <w:top w:val="nil"/>
              <w:left w:val="nil"/>
              <w:bottom w:val="nil"/>
              <w:right w:val="nil"/>
            </w:tcBorders>
            <w:shd w:val="clear" w:color="auto" w:fill="auto"/>
            <w:noWrap/>
            <w:vAlign w:val="bottom"/>
          </w:tcPr>
          <w:p w14:paraId="42856976" w14:textId="3044C20C" w:rsidR="003F7883" w:rsidRPr="00DB2AD5" w:rsidRDefault="003F7883" w:rsidP="003F7883">
            <w:pPr>
              <w:pStyle w:val="ZPpregtevilke"/>
              <w:ind w:left="57"/>
              <w:jc w:val="left"/>
            </w:pPr>
            <w:r>
              <w:rPr>
                <w:color w:val="000000"/>
                <w:szCs w:val="16"/>
              </w:rPr>
              <w:t>Jugovzhodna Slovenija</w:t>
            </w:r>
          </w:p>
        </w:tc>
        <w:tc>
          <w:tcPr>
            <w:tcW w:w="266" w:type="pct"/>
            <w:tcBorders>
              <w:top w:val="nil"/>
              <w:bottom w:val="nil"/>
            </w:tcBorders>
            <w:shd w:val="clear" w:color="auto" w:fill="auto"/>
            <w:noWrap/>
            <w:vAlign w:val="bottom"/>
          </w:tcPr>
          <w:p w14:paraId="132BBCFF" w14:textId="035DD4E9" w:rsidR="003F7883" w:rsidRPr="00DB2AD5" w:rsidRDefault="003F7883" w:rsidP="003F7883">
            <w:pPr>
              <w:pStyle w:val="ZPpregtevilke"/>
            </w:pPr>
            <w:r w:rsidRPr="009545F9">
              <w:t>32</w:t>
            </w:r>
          </w:p>
        </w:tc>
        <w:tc>
          <w:tcPr>
            <w:tcW w:w="266" w:type="pct"/>
            <w:tcBorders>
              <w:top w:val="nil"/>
              <w:bottom w:val="nil"/>
            </w:tcBorders>
            <w:shd w:val="clear" w:color="auto" w:fill="auto"/>
            <w:noWrap/>
            <w:vAlign w:val="bottom"/>
          </w:tcPr>
          <w:p w14:paraId="0FFE300C" w14:textId="2282D6A0" w:rsidR="003F7883" w:rsidRPr="00DB2AD5" w:rsidRDefault="003F7883" w:rsidP="003F7883">
            <w:pPr>
              <w:pStyle w:val="ZPpregtevilke"/>
            </w:pPr>
            <w:r w:rsidRPr="009545F9">
              <w:t>42</w:t>
            </w:r>
          </w:p>
        </w:tc>
        <w:tc>
          <w:tcPr>
            <w:tcW w:w="266" w:type="pct"/>
            <w:tcBorders>
              <w:top w:val="nil"/>
              <w:bottom w:val="nil"/>
            </w:tcBorders>
            <w:shd w:val="clear" w:color="auto" w:fill="auto"/>
            <w:noWrap/>
            <w:vAlign w:val="bottom"/>
          </w:tcPr>
          <w:p w14:paraId="2585F2AF" w14:textId="47F8D549" w:rsidR="003F7883" w:rsidRPr="00DB2AD5" w:rsidRDefault="003F7883" w:rsidP="003F7883">
            <w:pPr>
              <w:pStyle w:val="ZPpregtevilke"/>
            </w:pPr>
            <w:r w:rsidRPr="009545F9">
              <w:t>28</w:t>
            </w:r>
          </w:p>
        </w:tc>
        <w:tc>
          <w:tcPr>
            <w:tcW w:w="266" w:type="pct"/>
            <w:tcBorders>
              <w:top w:val="nil"/>
              <w:bottom w:val="nil"/>
            </w:tcBorders>
            <w:shd w:val="clear" w:color="auto" w:fill="auto"/>
            <w:noWrap/>
            <w:vAlign w:val="bottom"/>
          </w:tcPr>
          <w:p w14:paraId="1EBBF181" w14:textId="1B784FD3" w:rsidR="003F7883" w:rsidRPr="00DB2AD5" w:rsidRDefault="003F7883" w:rsidP="003F7883">
            <w:pPr>
              <w:pStyle w:val="ZPpregtevilke"/>
            </w:pPr>
            <w:r w:rsidRPr="009545F9">
              <w:t>36</w:t>
            </w:r>
          </w:p>
        </w:tc>
        <w:tc>
          <w:tcPr>
            <w:tcW w:w="267" w:type="pct"/>
            <w:tcBorders>
              <w:top w:val="nil"/>
              <w:bottom w:val="nil"/>
              <w:right w:val="single" w:sz="4" w:space="0" w:color="008000"/>
            </w:tcBorders>
            <w:vAlign w:val="bottom"/>
          </w:tcPr>
          <w:p w14:paraId="2B2C91BE" w14:textId="63545255" w:rsidR="003F7883" w:rsidRPr="00DB2AD5" w:rsidRDefault="003F7883" w:rsidP="003F7883">
            <w:pPr>
              <w:pStyle w:val="ZPpregtevilke"/>
            </w:pPr>
            <w:r w:rsidRPr="009545F9">
              <w:t>128,6</w:t>
            </w:r>
          </w:p>
        </w:tc>
        <w:tc>
          <w:tcPr>
            <w:tcW w:w="266" w:type="pct"/>
            <w:tcBorders>
              <w:top w:val="nil"/>
              <w:left w:val="single" w:sz="4" w:space="0" w:color="008000"/>
              <w:bottom w:val="nil"/>
            </w:tcBorders>
            <w:shd w:val="clear" w:color="auto" w:fill="auto"/>
            <w:noWrap/>
            <w:vAlign w:val="bottom"/>
          </w:tcPr>
          <w:p w14:paraId="67E0027C" w14:textId="2BC6C0E5" w:rsidR="003F7883" w:rsidRPr="00DB2AD5" w:rsidRDefault="003F7883" w:rsidP="003F7883">
            <w:pPr>
              <w:pStyle w:val="ZPpregtevilke"/>
            </w:pPr>
            <w:r w:rsidRPr="009545F9">
              <w:t>10</w:t>
            </w:r>
          </w:p>
        </w:tc>
        <w:tc>
          <w:tcPr>
            <w:tcW w:w="266" w:type="pct"/>
            <w:tcBorders>
              <w:top w:val="nil"/>
              <w:bottom w:val="nil"/>
            </w:tcBorders>
            <w:shd w:val="clear" w:color="auto" w:fill="auto"/>
            <w:noWrap/>
            <w:vAlign w:val="bottom"/>
          </w:tcPr>
          <w:p w14:paraId="17CC2E6F" w14:textId="5642A4DF" w:rsidR="003F7883" w:rsidRPr="00DB2AD5" w:rsidRDefault="003F7883" w:rsidP="003F7883">
            <w:pPr>
              <w:pStyle w:val="ZPpregtevilke"/>
            </w:pPr>
            <w:r w:rsidRPr="009545F9">
              <w:t>14</w:t>
            </w:r>
          </w:p>
        </w:tc>
        <w:tc>
          <w:tcPr>
            <w:tcW w:w="266" w:type="pct"/>
            <w:tcBorders>
              <w:top w:val="nil"/>
              <w:bottom w:val="nil"/>
            </w:tcBorders>
            <w:shd w:val="clear" w:color="auto" w:fill="auto"/>
            <w:noWrap/>
            <w:vAlign w:val="bottom"/>
          </w:tcPr>
          <w:p w14:paraId="0F1E1492" w14:textId="22D707BC" w:rsidR="003F7883" w:rsidRPr="00DB2AD5" w:rsidRDefault="003F7883" w:rsidP="003F7883">
            <w:pPr>
              <w:pStyle w:val="ZPpregtevilke"/>
            </w:pPr>
            <w:r w:rsidRPr="009545F9">
              <w:t>11</w:t>
            </w:r>
          </w:p>
        </w:tc>
        <w:tc>
          <w:tcPr>
            <w:tcW w:w="266" w:type="pct"/>
            <w:tcBorders>
              <w:top w:val="nil"/>
              <w:bottom w:val="nil"/>
            </w:tcBorders>
            <w:shd w:val="clear" w:color="auto" w:fill="auto"/>
            <w:noWrap/>
            <w:vAlign w:val="bottom"/>
          </w:tcPr>
          <w:p w14:paraId="1007DA04" w14:textId="5FEBCAC7" w:rsidR="003F7883" w:rsidRPr="00DB2AD5" w:rsidRDefault="003F7883" w:rsidP="003F7883">
            <w:pPr>
              <w:pStyle w:val="ZPpregtevilke"/>
            </w:pPr>
            <w:r w:rsidRPr="009545F9">
              <w:t>33</w:t>
            </w:r>
          </w:p>
        </w:tc>
        <w:tc>
          <w:tcPr>
            <w:tcW w:w="267" w:type="pct"/>
            <w:tcBorders>
              <w:top w:val="nil"/>
              <w:bottom w:val="nil"/>
              <w:right w:val="single" w:sz="4" w:space="0" w:color="008000"/>
            </w:tcBorders>
            <w:shd w:val="clear" w:color="auto" w:fill="auto"/>
            <w:noWrap/>
            <w:vAlign w:val="bottom"/>
          </w:tcPr>
          <w:p w14:paraId="18438F0B" w14:textId="6D5A721C" w:rsidR="003F7883" w:rsidRPr="00DB2AD5" w:rsidRDefault="003F7883" w:rsidP="003F7883">
            <w:pPr>
              <w:pStyle w:val="ZPpregtevilke"/>
            </w:pPr>
            <w:r w:rsidRPr="009545F9">
              <w:t>300,9</w:t>
            </w:r>
          </w:p>
        </w:tc>
        <w:tc>
          <w:tcPr>
            <w:tcW w:w="266" w:type="pct"/>
            <w:tcBorders>
              <w:top w:val="nil"/>
              <w:left w:val="single" w:sz="4" w:space="0" w:color="008000"/>
              <w:bottom w:val="nil"/>
            </w:tcBorders>
            <w:shd w:val="clear" w:color="auto" w:fill="auto"/>
            <w:noWrap/>
            <w:vAlign w:val="bottom"/>
          </w:tcPr>
          <w:p w14:paraId="72D34653" w14:textId="2D1F2A32" w:rsidR="003F7883" w:rsidRPr="00DB2AD5" w:rsidRDefault="003F7883" w:rsidP="003F7883">
            <w:pPr>
              <w:pStyle w:val="ZPpregtevilke"/>
            </w:pPr>
            <w:r w:rsidRPr="009545F9">
              <w:t>0,30</w:t>
            </w:r>
          </w:p>
        </w:tc>
        <w:tc>
          <w:tcPr>
            <w:tcW w:w="266" w:type="pct"/>
            <w:tcBorders>
              <w:top w:val="nil"/>
              <w:bottom w:val="nil"/>
            </w:tcBorders>
            <w:shd w:val="clear" w:color="auto" w:fill="auto"/>
            <w:vAlign w:val="bottom"/>
          </w:tcPr>
          <w:p w14:paraId="2E3DDA3C" w14:textId="36EA845D" w:rsidR="003F7883" w:rsidRPr="00DB2AD5" w:rsidRDefault="003F7883" w:rsidP="003F7883">
            <w:pPr>
              <w:pStyle w:val="ZPpregtevilke"/>
            </w:pPr>
            <w:r w:rsidRPr="009545F9">
              <w:t>0,33</w:t>
            </w:r>
          </w:p>
        </w:tc>
        <w:tc>
          <w:tcPr>
            <w:tcW w:w="266" w:type="pct"/>
            <w:tcBorders>
              <w:top w:val="nil"/>
              <w:bottom w:val="nil"/>
            </w:tcBorders>
            <w:shd w:val="clear" w:color="auto" w:fill="auto"/>
            <w:vAlign w:val="bottom"/>
          </w:tcPr>
          <w:p w14:paraId="15EA01D9" w14:textId="280CBA2C" w:rsidR="003F7883" w:rsidRPr="00DB2AD5" w:rsidRDefault="003F7883" w:rsidP="003F7883">
            <w:pPr>
              <w:pStyle w:val="ZPpregtevilke"/>
            </w:pPr>
            <w:r w:rsidRPr="009545F9">
              <w:t>0,40</w:t>
            </w:r>
          </w:p>
        </w:tc>
        <w:tc>
          <w:tcPr>
            <w:tcW w:w="266" w:type="pct"/>
            <w:tcBorders>
              <w:top w:val="nil"/>
              <w:bottom w:val="nil"/>
            </w:tcBorders>
            <w:vAlign w:val="bottom"/>
          </w:tcPr>
          <w:p w14:paraId="4D559156" w14:textId="7183651F" w:rsidR="003F7883" w:rsidRPr="00DB2AD5" w:rsidRDefault="003F7883" w:rsidP="003F7883">
            <w:pPr>
              <w:pStyle w:val="ZPpregtevilke"/>
            </w:pPr>
            <w:r w:rsidRPr="009545F9">
              <w:t>0,93</w:t>
            </w:r>
          </w:p>
        </w:tc>
        <w:tc>
          <w:tcPr>
            <w:tcW w:w="267" w:type="pct"/>
            <w:tcBorders>
              <w:top w:val="nil"/>
              <w:bottom w:val="nil"/>
            </w:tcBorders>
            <w:vAlign w:val="bottom"/>
          </w:tcPr>
          <w:p w14:paraId="66B57039" w14:textId="0CAF7A52" w:rsidR="003F7883" w:rsidRPr="00DB2AD5" w:rsidRDefault="003F7883" w:rsidP="003F7883">
            <w:pPr>
              <w:pStyle w:val="ZPpregtevilke"/>
            </w:pPr>
            <w:r w:rsidRPr="009545F9">
              <w:t>234,0</w:t>
            </w:r>
          </w:p>
        </w:tc>
      </w:tr>
      <w:tr w:rsidR="003F7883" w:rsidRPr="00DB2AD5" w14:paraId="1EDC42E3" w14:textId="77777777" w:rsidTr="003F7883">
        <w:trPr>
          <w:trHeight w:val="227"/>
          <w:jc w:val="center"/>
        </w:trPr>
        <w:tc>
          <w:tcPr>
            <w:tcW w:w="1007" w:type="pct"/>
            <w:tcBorders>
              <w:top w:val="nil"/>
              <w:left w:val="nil"/>
              <w:bottom w:val="nil"/>
              <w:right w:val="nil"/>
            </w:tcBorders>
            <w:shd w:val="clear" w:color="auto" w:fill="auto"/>
            <w:noWrap/>
            <w:vAlign w:val="bottom"/>
          </w:tcPr>
          <w:p w14:paraId="4ACF4365" w14:textId="3412B889" w:rsidR="003F7883" w:rsidRPr="00DB2AD5" w:rsidRDefault="003F7883" w:rsidP="003F7883">
            <w:pPr>
              <w:pStyle w:val="ZPpregtevilke"/>
              <w:ind w:left="57"/>
              <w:jc w:val="left"/>
              <w:rPr>
                <w:b/>
              </w:rPr>
            </w:pPr>
            <w:r>
              <w:rPr>
                <w:color w:val="000000"/>
                <w:szCs w:val="16"/>
              </w:rPr>
              <w:t>Osrednjeslovenska</w:t>
            </w:r>
          </w:p>
        </w:tc>
        <w:tc>
          <w:tcPr>
            <w:tcW w:w="266" w:type="pct"/>
            <w:tcBorders>
              <w:top w:val="nil"/>
              <w:bottom w:val="nil"/>
            </w:tcBorders>
            <w:shd w:val="clear" w:color="auto" w:fill="auto"/>
            <w:noWrap/>
            <w:vAlign w:val="bottom"/>
          </w:tcPr>
          <w:p w14:paraId="0C5966A4" w14:textId="6765C525" w:rsidR="003F7883" w:rsidRPr="00DB2AD5" w:rsidRDefault="003F7883" w:rsidP="003F7883">
            <w:pPr>
              <w:pStyle w:val="ZPpregtevilke"/>
              <w:rPr>
                <w:b/>
              </w:rPr>
            </w:pPr>
            <w:r w:rsidRPr="009545F9">
              <w:t>165</w:t>
            </w:r>
          </w:p>
        </w:tc>
        <w:tc>
          <w:tcPr>
            <w:tcW w:w="266" w:type="pct"/>
            <w:tcBorders>
              <w:top w:val="nil"/>
              <w:bottom w:val="nil"/>
            </w:tcBorders>
            <w:shd w:val="clear" w:color="auto" w:fill="auto"/>
            <w:noWrap/>
            <w:vAlign w:val="bottom"/>
          </w:tcPr>
          <w:p w14:paraId="5CC35919" w14:textId="790B8F17" w:rsidR="003F7883" w:rsidRPr="00DB2AD5" w:rsidRDefault="003F7883" w:rsidP="003F7883">
            <w:pPr>
              <w:pStyle w:val="ZPpregtevilke"/>
              <w:rPr>
                <w:b/>
              </w:rPr>
            </w:pPr>
            <w:r w:rsidRPr="009545F9">
              <w:t>172</w:t>
            </w:r>
          </w:p>
        </w:tc>
        <w:tc>
          <w:tcPr>
            <w:tcW w:w="266" w:type="pct"/>
            <w:tcBorders>
              <w:top w:val="nil"/>
              <w:bottom w:val="nil"/>
            </w:tcBorders>
            <w:shd w:val="clear" w:color="auto" w:fill="auto"/>
            <w:noWrap/>
            <w:vAlign w:val="bottom"/>
          </w:tcPr>
          <w:p w14:paraId="4D3E04C6" w14:textId="25184BD7" w:rsidR="003F7883" w:rsidRPr="00DB2AD5" w:rsidRDefault="003F7883" w:rsidP="003F7883">
            <w:pPr>
              <w:pStyle w:val="ZPpregtevilke"/>
              <w:rPr>
                <w:b/>
              </w:rPr>
            </w:pPr>
            <w:r w:rsidRPr="009545F9">
              <w:t>164</w:t>
            </w:r>
          </w:p>
        </w:tc>
        <w:tc>
          <w:tcPr>
            <w:tcW w:w="266" w:type="pct"/>
            <w:tcBorders>
              <w:top w:val="nil"/>
              <w:bottom w:val="nil"/>
            </w:tcBorders>
            <w:shd w:val="clear" w:color="auto" w:fill="auto"/>
            <w:noWrap/>
            <w:vAlign w:val="bottom"/>
          </w:tcPr>
          <w:p w14:paraId="5F4A00F6" w14:textId="29DC86E6" w:rsidR="003F7883" w:rsidRPr="00DB2AD5" w:rsidRDefault="003F7883" w:rsidP="003F7883">
            <w:pPr>
              <w:pStyle w:val="ZPpregtevilke"/>
              <w:rPr>
                <w:b/>
              </w:rPr>
            </w:pPr>
            <w:r w:rsidRPr="009545F9">
              <w:t>152</w:t>
            </w:r>
          </w:p>
        </w:tc>
        <w:tc>
          <w:tcPr>
            <w:tcW w:w="267" w:type="pct"/>
            <w:tcBorders>
              <w:top w:val="nil"/>
              <w:bottom w:val="nil"/>
              <w:right w:val="single" w:sz="4" w:space="0" w:color="008000"/>
            </w:tcBorders>
            <w:vAlign w:val="bottom"/>
          </w:tcPr>
          <w:p w14:paraId="3513BFD3" w14:textId="2401A9EF" w:rsidR="003F7883" w:rsidRPr="00DB2AD5" w:rsidRDefault="003F7883" w:rsidP="003F7883">
            <w:pPr>
              <w:pStyle w:val="ZPpregtevilke"/>
              <w:rPr>
                <w:b/>
              </w:rPr>
            </w:pPr>
            <w:r w:rsidRPr="009545F9">
              <w:t>92,7</w:t>
            </w:r>
          </w:p>
        </w:tc>
        <w:tc>
          <w:tcPr>
            <w:tcW w:w="266" w:type="pct"/>
            <w:tcBorders>
              <w:top w:val="nil"/>
              <w:left w:val="single" w:sz="4" w:space="0" w:color="008000"/>
              <w:bottom w:val="nil"/>
            </w:tcBorders>
            <w:shd w:val="clear" w:color="auto" w:fill="auto"/>
            <w:noWrap/>
            <w:vAlign w:val="bottom"/>
          </w:tcPr>
          <w:p w14:paraId="51B2CF0D" w14:textId="4554A14B" w:rsidR="003F7883" w:rsidRPr="00DB2AD5" w:rsidRDefault="003F7883" w:rsidP="003F7883">
            <w:pPr>
              <w:pStyle w:val="ZPpregtevilke"/>
              <w:rPr>
                <w:b/>
                <w:szCs w:val="16"/>
              </w:rPr>
            </w:pPr>
            <w:r w:rsidRPr="009545F9">
              <w:t>87</w:t>
            </w:r>
          </w:p>
        </w:tc>
        <w:tc>
          <w:tcPr>
            <w:tcW w:w="266" w:type="pct"/>
            <w:tcBorders>
              <w:top w:val="nil"/>
              <w:bottom w:val="nil"/>
            </w:tcBorders>
            <w:shd w:val="clear" w:color="auto" w:fill="auto"/>
            <w:noWrap/>
            <w:vAlign w:val="bottom"/>
          </w:tcPr>
          <w:p w14:paraId="53BE17EA" w14:textId="0CD240F7" w:rsidR="003F7883" w:rsidRPr="00DB2AD5" w:rsidRDefault="003F7883" w:rsidP="003F7883">
            <w:pPr>
              <w:pStyle w:val="ZPpregtevilke"/>
              <w:rPr>
                <w:b/>
                <w:szCs w:val="16"/>
              </w:rPr>
            </w:pPr>
            <w:r w:rsidRPr="009545F9">
              <w:t>125</w:t>
            </w:r>
          </w:p>
        </w:tc>
        <w:tc>
          <w:tcPr>
            <w:tcW w:w="266" w:type="pct"/>
            <w:tcBorders>
              <w:top w:val="nil"/>
              <w:bottom w:val="nil"/>
            </w:tcBorders>
            <w:shd w:val="clear" w:color="auto" w:fill="auto"/>
            <w:noWrap/>
            <w:vAlign w:val="bottom"/>
          </w:tcPr>
          <w:p w14:paraId="3EA83EF4" w14:textId="678B7EF5" w:rsidR="003F7883" w:rsidRPr="00DB2AD5" w:rsidRDefault="003F7883" w:rsidP="003F7883">
            <w:pPr>
              <w:pStyle w:val="ZPpregtevilke"/>
              <w:rPr>
                <w:b/>
                <w:szCs w:val="16"/>
              </w:rPr>
            </w:pPr>
            <w:r w:rsidRPr="009545F9">
              <w:t>75</w:t>
            </w:r>
          </w:p>
        </w:tc>
        <w:tc>
          <w:tcPr>
            <w:tcW w:w="266" w:type="pct"/>
            <w:tcBorders>
              <w:top w:val="nil"/>
              <w:bottom w:val="nil"/>
            </w:tcBorders>
            <w:shd w:val="clear" w:color="auto" w:fill="auto"/>
            <w:noWrap/>
            <w:vAlign w:val="bottom"/>
          </w:tcPr>
          <w:p w14:paraId="5783F367" w14:textId="26FFB5C2" w:rsidR="003F7883" w:rsidRPr="00DB2AD5" w:rsidRDefault="003F7883" w:rsidP="003F7883">
            <w:pPr>
              <w:pStyle w:val="ZPpregtevilke"/>
              <w:rPr>
                <w:b/>
                <w:szCs w:val="16"/>
              </w:rPr>
            </w:pPr>
            <w:r w:rsidRPr="009545F9">
              <w:t>117</w:t>
            </w:r>
          </w:p>
        </w:tc>
        <w:tc>
          <w:tcPr>
            <w:tcW w:w="267" w:type="pct"/>
            <w:tcBorders>
              <w:top w:val="nil"/>
              <w:bottom w:val="nil"/>
              <w:right w:val="single" w:sz="4" w:space="0" w:color="008000"/>
            </w:tcBorders>
            <w:shd w:val="clear" w:color="auto" w:fill="auto"/>
            <w:noWrap/>
            <w:vAlign w:val="bottom"/>
          </w:tcPr>
          <w:p w14:paraId="7C1D8B4F" w14:textId="1FE805F8" w:rsidR="003F7883" w:rsidRPr="00DB2AD5" w:rsidRDefault="003F7883" w:rsidP="003F7883">
            <w:pPr>
              <w:pStyle w:val="ZPpregtevilke"/>
              <w:rPr>
                <w:b/>
                <w:szCs w:val="16"/>
              </w:rPr>
            </w:pPr>
            <w:r w:rsidRPr="009545F9">
              <w:t>156,6</w:t>
            </w:r>
          </w:p>
        </w:tc>
        <w:tc>
          <w:tcPr>
            <w:tcW w:w="266" w:type="pct"/>
            <w:tcBorders>
              <w:top w:val="nil"/>
              <w:left w:val="single" w:sz="4" w:space="0" w:color="008000"/>
              <w:bottom w:val="nil"/>
            </w:tcBorders>
            <w:shd w:val="clear" w:color="auto" w:fill="auto"/>
            <w:noWrap/>
            <w:vAlign w:val="bottom"/>
          </w:tcPr>
          <w:p w14:paraId="14764E30" w14:textId="792F8E95" w:rsidR="003F7883" w:rsidRPr="00DB2AD5" w:rsidRDefault="003F7883" w:rsidP="003F7883">
            <w:pPr>
              <w:pStyle w:val="ZPpregtevilke"/>
              <w:rPr>
                <w:b/>
              </w:rPr>
            </w:pPr>
            <w:r w:rsidRPr="009545F9">
              <w:t>0,53</w:t>
            </w:r>
          </w:p>
        </w:tc>
        <w:tc>
          <w:tcPr>
            <w:tcW w:w="266" w:type="pct"/>
            <w:tcBorders>
              <w:top w:val="nil"/>
              <w:bottom w:val="nil"/>
            </w:tcBorders>
            <w:shd w:val="clear" w:color="auto" w:fill="auto"/>
            <w:vAlign w:val="bottom"/>
          </w:tcPr>
          <w:p w14:paraId="19A23DEA" w14:textId="6B3CFD7C" w:rsidR="003F7883" w:rsidRPr="00DB2AD5" w:rsidRDefault="003F7883" w:rsidP="003F7883">
            <w:pPr>
              <w:pStyle w:val="ZPpregtevilke"/>
              <w:rPr>
                <w:b/>
              </w:rPr>
            </w:pPr>
            <w:r w:rsidRPr="009545F9">
              <w:t>0,73</w:t>
            </w:r>
          </w:p>
        </w:tc>
        <w:tc>
          <w:tcPr>
            <w:tcW w:w="266" w:type="pct"/>
            <w:tcBorders>
              <w:top w:val="nil"/>
              <w:bottom w:val="nil"/>
            </w:tcBorders>
            <w:shd w:val="clear" w:color="auto" w:fill="auto"/>
            <w:vAlign w:val="bottom"/>
          </w:tcPr>
          <w:p w14:paraId="002DEF83" w14:textId="1E28FF50" w:rsidR="003F7883" w:rsidRPr="00DB2AD5" w:rsidRDefault="003F7883" w:rsidP="003F7883">
            <w:pPr>
              <w:pStyle w:val="ZPpregtevilke"/>
              <w:rPr>
                <w:b/>
              </w:rPr>
            </w:pPr>
            <w:r w:rsidRPr="009545F9">
              <w:t>0,46</w:t>
            </w:r>
          </w:p>
        </w:tc>
        <w:tc>
          <w:tcPr>
            <w:tcW w:w="266" w:type="pct"/>
            <w:tcBorders>
              <w:top w:val="nil"/>
              <w:bottom w:val="nil"/>
            </w:tcBorders>
            <w:vAlign w:val="bottom"/>
          </w:tcPr>
          <w:p w14:paraId="7D4A1C39" w14:textId="5316AB00" w:rsidR="003F7883" w:rsidRPr="00DB2AD5" w:rsidRDefault="003F7883" w:rsidP="003F7883">
            <w:pPr>
              <w:pStyle w:val="ZPpregtevilke"/>
              <w:rPr>
                <w:b/>
              </w:rPr>
            </w:pPr>
            <w:r w:rsidRPr="009545F9">
              <w:t>0,77</w:t>
            </w:r>
          </w:p>
        </w:tc>
        <w:tc>
          <w:tcPr>
            <w:tcW w:w="267" w:type="pct"/>
            <w:tcBorders>
              <w:top w:val="nil"/>
              <w:bottom w:val="nil"/>
            </w:tcBorders>
            <w:vAlign w:val="bottom"/>
          </w:tcPr>
          <w:p w14:paraId="1F29BA49" w14:textId="647B08E3" w:rsidR="003F7883" w:rsidRPr="00DB2AD5" w:rsidRDefault="003F7883" w:rsidP="003F7883">
            <w:pPr>
              <w:pStyle w:val="ZPpregtevilke"/>
              <w:rPr>
                <w:b/>
              </w:rPr>
            </w:pPr>
            <w:r w:rsidRPr="009545F9">
              <w:t>169,0</w:t>
            </w:r>
          </w:p>
        </w:tc>
      </w:tr>
      <w:tr w:rsidR="003F7883" w:rsidRPr="00DB2AD5" w14:paraId="53F4CA8E" w14:textId="77777777" w:rsidTr="003F7883">
        <w:trPr>
          <w:trHeight w:val="227"/>
          <w:jc w:val="center"/>
        </w:trPr>
        <w:tc>
          <w:tcPr>
            <w:tcW w:w="1007" w:type="pct"/>
            <w:tcBorders>
              <w:top w:val="nil"/>
              <w:left w:val="nil"/>
              <w:bottom w:val="nil"/>
              <w:right w:val="nil"/>
            </w:tcBorders>
            <w:shd w:val="clear" w:color="auto" w:fill="auto"/>
            <w:noWrap/>
            <w:vAlign w:val="bottom"/>
          </w:tcPr>
          <w:p w14:paraId="02FEB312" w14:textId="26BBD4A6" w:rsidR="003F7883" w:rsidRPr="00DB2AD5" w:rsidRDefault="003F7883" w:rsidP="003F7883">
            <w:pPr>
              <w:pStyle w:val="ZPpregtevilke"/>
              <w:ind w:left="57"/>
              <w:jc w:val="left"/>
            </w:pPr>
            <w:r>
              <w:rPr>
                <w:color w:val="000000"/>
                <w:szCs w:val="16"/>
              </w:rPr>
              <w:t>Gorenjska</w:t>
            </w:r>
          </w:p>
        </w:tc>
        <w:tc>
          <w:tcPr>
            <w:tcW w:w="266" w:type="pct"/>
            <w:tcBorders>
              <w:top w:val="nil"/>
              <w:bottom w:val="nil"/>
            </w:tcBorders>
            <w:shd w:val="clear" w:color="auto" w:fill="auto"/>
            <w:noWrap/>
            <w:vAlign w:val="bottom"/>
          </w:tcPr>
          <w:p w14:paraId="00285A49" w14:textId="508BD831" w:rsidR="003F7883" w:rsidRPr="00DB2AD5" w:rsidRDefault="003F7883" w:rsidP="003F7883">
            <w:pPr>
              <w:pStyle w:val="ZPpregtevilke"/>
            </w:pPr>
            <w:r w:rsidRPr="009545F9">
              <w:t>56</w:t>
            </w:r>
          </w:p>
        </w:tc>
        <w:tc>
          <w:tcPr>
            <w:tcW w:w="266" w:type="pct"/>
            <w:tcBorders>
              <w:top w:val="nil"/>
              <w:bottom w:val="nil"/>
            </w:tcBorders>
            <w:shd w:val="clear" w:color="auto" w:fill="auto"/>
            <w:noWrap/>
            <w:vAlign w:val="bottom"/>
          </w:tcPr>
          <w:p w14:paraId="271C6476" w14:textId="17E2C946" w:rsidR="003F7883" w:rsidRPr="00DB2AD5" w:rsidRDefault="003F7883" w:rsidP="003F7883">
            <w:pPr>
              <w:pStyle w:val="ZPpregtevilke"/>
            </w:pPr>
            <w:r w:rsidRPr="009545F9">
              <w:t>73</w:t>
            </w:r>
          </w:p>
        </w:tc>
        <w:tc>
          <w:tcPr>
            <w:tcW w:w="266" w:type="pct"/>
            <w:tcBorders>
              <w:top w:val="nil"/>
              <w:bottom w:val="nil"/>
            </w:tcBorders>
            <w:shd w:val="clear" w:color="auto" w:fill="auto"/>
            <w:noWrap/>
            <w:vAlign w:val="bottom"/>
          </w:tcPr>
          <w:p w14:paraId="0746C75A" w14:textId="0D9D8F83" w:rsidR="003F7883" w:rsidRPr="00DB2AD5" w:rsidRDefault="003F7883" w:rsidP="003F7883">
            <w:pPr>
              <w:pStyle w:val="ZPpregtevilke"/>
            </w:pPr>
            <w:r w:rsidRPr="009545F9">
              <w:t>53</w:t>
            </w:r>
          </w:p>
        </w:tc>
        <w:tc>
          <w:tcPr>
            <w:tcW w:w="266" w:type="pct"/>
            <w:tcBorders>
              <w:top w:val="nil"/>
              <w:bottom w:val="nil"/>
            </w:tcBorders>
            <w:shd w:val="clear" w:color="auto" w:fill="auto"/>
            <w:noWrap/>
            <w:vAlign w:val="bottom"/>
          </w:tcPr>
          <w:p w14:paraId="415A6BA9" w14:textId="7801F6D8" w:rsidR="003F7883" w:rsidRPr="00DB2AD5" w:rsidRDefault="003F7883" w:rsidP="003F7883">
            <w:pPr>
              <w:pStyle w:val="ZPpregtevilke"/>
            </w:pPr>
            <w:r w:rsidRPr="009545F9">
              <w:t>45</w:t>
            </w:r>
          </w:p>
        </w:tc>
        <w:tc>
          <w:tcPr>
            <w:tcW w:w="267" w:type="pct"/>
            <w:tcBorders>
              <w:top w:val="nil"/>
              <w:bottom w:val="nil"/>
              <w:right w:val="single" w:sz="4" w:space="0" w:color="008000"/>
            </w:tcBorders>
            <w:vAlign w:val="bottom"/>
          </w:tcPr>
          <w:p w14:paraId="44E1136D" w14:textId="6A0C0344" w:rsidR="003F7883" w:rsidRPr="00DB2AD5" w:rsidRDefault="003F7883" w:rsidP="003F7883">
            <w:pPr>
              <w:pStyle w:val="ZPpregtevilke"/>
            </w:pPr>
            <w:r w:rsidRPr="009545F9">
              <w:t>84,9</w:t>
            </w:r>
          </w:p>
        </w:tc>
        <w:tc>
          <w:tcPr>
            <w:tcW w:w="266" w:type="pct"/>
            <w:tcBorders>
              <w:top w:val="nil"/>
              <w:left w:val="single" w:sz="4" w:space="0" w:color="008000"/>
              <w:bottom w:val="nil"/>
            </w:tcBorders>
            <w:shd w:val="clear" w:color="auto" w:fill="auto"/>
            <w:noWrap/>
            <w:vAlign w:val="bottom"/>
          </w:tcPr>
          <w:p w14:paraId="09B31F0F" w14:textId="421C640F" w:rsidR="003F7883" w:rsidRPr="00DB2AD5" w:rsidRDefault="003F7883" w:rsidP="003F7883">
            <w:pPr>
              <w:pStyle w:val="ZPpregtevilke"/>
              <w:rPr>
                <w:szCs w:val="16"/>
              </w:rPr>
            </w:pPr>
            <w:r w:rsidRPr="009545F9">
              <w:t>33</w:t>
            </w:r>
          </w:p>
        </w:tc>
        <w:tc>
          <w:tcPr>
            <w:tcW w:w="266" w:type="pct"/>
            <w:tcBorders>
              <w:top w:val="nil"/>
              <w:bottom w:val="nil"/>
            </w:tcBorders>
            <w:shd w:val="clear" w:color="auto" w:fill="auto"/>
            <w:noWrap/>
            <w:vAlign w:val="bottom"/>
          </w:tcPr>
          <w:p w14:paraId="37BB297D" w14:textId="24EA5E44" w:rsidR="003F7883" w:rsidRPr="00DB2AD5" w:rsidRDefault="003F7883" w:rsidP="003F7883">
            <w:pPr>
              <w:pStyle w:val="ZPpregtevilke"/>
              <w:rPr>
                <w:szCs w:val="16"/>
              </w:rPr>
            </w:pPr>
            <w:r w:rsidRPr="009545F9">
              <w:t>77</w:t>
            </w:r>
          </w:p>
        </w:tc>
        <w:tc>
          <w:tcPr>
            <w:tcW w:w="266" w:type="pct"/>
            <w:tcBorders>
              <w:top w:val="nil"/>
              <w:bottom w:val="nil"/>
            </w:tcBorders>
            <w:shd w:val="clear" w:color="auto" w:fill="auto"/>
            <w:noWrap/>
            <w:vAlign w:val="bottom"/>
          </w:tcPr>
          <w:p w14:paraId="22336C3D" w14:textId="0274A109" w:rsidR="003F7883" w:rsidRPr="00DB2AD5" w:rsidRDefault="003F7883" w:rsidP="003F7883">
            <w:pPr>
              <w:pStyle w:val="ZPpregtevilke"/>
              <w:rPr>
                <w:szCs w:val="16"/>
              </w:rPr>
            </w:pPr>
            <w:r w:rsidRPr="009545F9">
              <w:t>47</w:t>
            </w:r>
          </w:p>
        </w:tc>
        <w:tc>
          <w:tcPr>
            <w:tcW w:w="266" w:type="pct"/>
            <w:tcBorders>
              <w:top w:val="nil"/>
              <w:bottom w:val="nil"/>
            </w:tcBorders>
            <w:shd w:val="clear" w:color="auto" w:fill="auto"/>
            <w:noWrap/>
            <w:vAlign w:val="bottom"/>
          </w:tcPr>
          <w:p w14:paraId="29CC331C" w14:textId="2C8C7549" w:rsidR="003F7883" w:rsidRPr="00DB2AD5" w:rsidRDefault="003F7883" w:rsidP="003F7883">
            <w:pPr>
              <w:pStyle w:val="ZPpregtevilke"/>
              <w:rPr>
                <w:szCs w:val="16"/>
              </w:rPr>
            </w:pPr>
            <w:r w:rsidRPr="009545F9">
              <w:t>63</w:t>
            </w:r>
          </w:p>
        </w:tc>
        <w:tc>
          <w:tcPr>
            <w:tcW w:w="267" w:type="pct"/>
            <w:tcBorders>
              <w:top w:val="nil"/>
              <w:bottom w:val="nil"/>
              <w:right w:val="single" w:sz="4" w:space="0" w:color="008000"/>
            </w:tcBorders>
            <w:shd w:val="clear" w:color="auto" w:fill="auto"/>
            <w:noWrap/>
            <w:vAlign w:val="bottom"/>
          </w:tcPr>
          <w:p w14:paraId="19D16F93" w14:textId="72107DD7" w:rsidR="003F7883" w:rsidRPr="00DB2AD5" w:rsidRDefault="003F7883" w:rsidP="003F7883">
            <w:pPr>
              <w:pStyle w:val="ZPpregtevilke"/>
              <w:rPr>
                <w:szCs w:val="16"/>
              </w:rPr>
            </w:pPr>
            <w:r w:rsidRPr="009545F9">
              <w:t>136,1</w:t>
            </w:r>
          </w:p>
        </w:tc>
        <w:tc>
          <w:tcPr>
            <w:tcW w:w="266" w:type="pct"/>
            <w:tcBorders>
              <w:top w:val="nil"/>
              <w:left w:val="single" w:sz="4" w:space="0" w:color="008000"/>
              <w:bottom w:val="nil"/>
            </w:tcBorders>
            <w:shd w:val="clear" w:color="auto" w:fill="auto"/>
            <w:noWrap/>
            <w:vAlign w:val="bottom"/>
          </w:tcPr>
          <w:p w14:paraId="12B208F0" w14:textId="2FA97E85" w:rsidR="003F7883" w:rsidRPr="00DB2AD5" w:rsidRDefault="003F7883" w:rsidP="003F7883">
            <w:pPr>
              <w:pStyle w:val="ZPpregtevilke"/>
            </w:pPr>
            <w:r w:rsidRPr="009545F9">
              <w:t>0,59</w:t>
            </w:r>
          </w:p>
        </w:tc>
        <w:tc>
          <w:tcPr>
            <w:tcW w:w="266" w:type="pct"/>
            <w:tcBorders>
              <w:top w:val="nil"/>
              <w:bottom w:val="nil"/>
            </w:tcBorders>
            <w:shd w:val="clear" w:color="auto" w:fill="auto"/>
            <w:vAlign w:val="bottom"/>
          </w:tcPr>
          <w:p w14:paraId="530D8AF2" w14:textId="5FBA94C2" w:rsidR="003F7883" w:rsidRPr="00DB2AD5" w:rsidRDefault="003F7883" w:rsidP="003F7883">
            <w:pPr>
              <w:pStyle w:val="ZPpregtevilke"/>
            </w:pPr>
            <w:r w:rsidRPr="009545F9">
              <w:t>1,05</w:t>
            </w:r>
          </w:p>
        </w:tc>
        <w:tc>
          <w:tcPr>
            <w:tcW w:w="266" w:type="pct"/>
            <w:tcBorders>
              <w:top w:val="nil"/>
              <w:bottom w:val="nil"/>
            </w:tcBorders>
            <w:shd w:val="clear" w:color="auto" w:fill="auto"/>
            <w:vAlign w:val="bottom"/>
          </w:tcPr>
          <w:p w14:paraId="499842C0" w14:textId="0AE97964" w:rsidR="003F7883" w:rsidRPr="00DB2AD5" w:rsidRDefault="003F7883" w:rsidP="003F7883">
            <w:pPr>
              <w:pStyle w:val="ZPpregtevilke"/>
            </w:pPr>
            <w:r w:rsidRPr="009545F9">
              <w:t>0,88</w:t>
            </w:r>
          </w:p>
        </w:tc>
        <w:tc>
          <w:tcPr>
            <w:tcW w:w="266" w:type="pct"/>
            <w:tcBorders>
              <w:top w:val="nil"/>
              <w:bottom w:val="nil"/>
            </w:tcBorders>
            <w:vAlign w:val="bottom"/>
          </w:tcPr>
          <w:p w14:paraId="71459B9C" w14:textId="4501D9B8" w:rsidR="003F7883" w:rsidRPr="00DB2AD5" w:rsidRDefault="003F7883" w:rsidP="003F7883">
            <w:pPr>
              <w:pStyle w:val="ZPpregtevilke"/>
            </w:pPr>
            <w:r w:rsidRPr="009545F9">
              <w:t>1,41</w:t>
            </w:r>
          </w:p>
        </w:tc>
        <w:tc>
          <w:tcPr>
            <w:tcW w:w="267" w:type="pct"/>
            <w:tcBorders>
              <w:top w:val="nil"/>
              <w:bottom w:val="nil"/>
            </w:tcBorders>
            <w:vAlign w:val="bottom"/>
          </w:tcPr>
          <w:p w14:paraId="166FA40A" w14:textId="6942025E" w:rsidR="003F7883" w:rsidRPr="00DB2AD5" w:rsidRDefault="003F7883" w:rsidP="003F7883">
            <w:pPr>
              <w:pStyle w:val="ZPpregtevilke"/>
            </w:pPr>
            <w:r w:rsidRPr="009545F9">
              <w:t>160,2</w:t>
            </w:r>
          </w:p>
        </w:tc>
      </w:tr>
      <w:tr w:rsidR="003F7883" w:rsidRPr="00DB2AD5" w14:paraId="0C98E5A3" w14:textId="77777777" w:rsidTr="003F7883">
        <w:trPr>
          <w:trHeight w:val="227"/>
          <w:jc w:val="center"/>
        </w:trPr>
        <w:tc>
          <w:tcPr>
            <w:tcW w:w="1007" w:type="pct"/>
            <w:tcBorders>
              <w:top w:val="nil"/>
              <w:left w:val="nil"/>
              <w:bottom w:val="nil"/>
              <w:right w:val="nil"/>
            </w:tcBorders>
            <w:shd w:val="clear" w:color="auto" w:fill="auto"/>
            <w:noWrap/>
            <w:vAlign w:val="bottom"/>
          </w:tcPr>
          <w:p w14:paraId="710B88E4" w14:textId="55B6F30F" w:rsidR="003F7883" w:rsidRPr="00DB2AD5" w:rsidRDefault="003F7883" w:rsidP="003F7883">
            <w:pPr>
              <w:pStyle w:val="ZPpregtevilke"/>
              <w:ind w:left="57"/>
              <w:jc w:val="left"/>
            </w:pPr>
            <w:r>
              <w:rPr>
                <w:color w:val="000000"/>
                <w:szCs w:val="16"/>
              </w:rPr>
              <w:t>Primorsko-notranjska</w:t>
            </w:r>
          </w:p>
        </w:tc>
        <w:tc>
          <w:tcPr>
            <w:tcW w:w="266" w:type="pct"/>
            <w:tcBorders>
              <w:top w:val="nil"/>
              <w:bottom w:val="nil"/>
            </w:tcBorders>
            <w:shd w:val="clear" w:color="auto" w:fill="auto"/>
            <w:noWrap/>
            <w:vAlign w:val="bottom"/>
          </w:tcPr>
          <w:p w14:paraId="628F94D4" w14:textId="59587CEA" w:rsidR="003F7883" w:rsidRPr="00DB2AD5" w:rsidRDefault="003F7883" w:rsidP="003F7883">
            <w:pPr>
              <w:pStyle w:val="ZPpregtevilke"/>
            </w:pPr>
            <w:r w:rsidRPr="009545F9">
              <w:t>z</w:t>
            </w:r>
          </w:p>
        </w:tc>
        <w:tc>
          <w:tcPr>
            <w:tcW w:w="266" w:type="pct"/>
            <w:tcBorders>
              <w:top w:val="nil"/>
              <w:bottom w:val="nil"/>
            </w:tcBorders>
            <w:shd w:val="clear" w:color="auto" w:fill="auto"/>
            <w:noWrap/>
            <w:vAlign w:val="bottom"/>
          </w:tcPr>
          <w:p w14:paraId="394D688D" w14:textId="182E1F4C" w:rsidR="003F7883" w:rsidRPr="00DB2AD5" w:rsidRDefault="003F7883" w:rsidP="003F7883">
            <w:pPr>
              <w:pStyle w:val="ZPpregtevilke"/>
            </w:pPr>
            <w:r w:rsidRPr="009545F9">
              <w:t>18</w:t>
            </w:r>
          </w:p>
        </w:tc>
        <w:tc>
          <w:tcPr>
            <w:tcW w:w="266" w:type="pct"/>
            <w:tcBorders>
              <w:top w:val="nil"/>
              <w:bottom w:val="nil"/>
            </w:tcBorders>
            <w:shd w:val="clear" w:color="auto" w:fill="auto"/>
            <w:noWrap/>
            <w:vAlign w:val="bottom"/>
          </w:tcPr>
          <w:p w14:paraId="69B0B366" w14:textId="3275F718" w:rsidR="003F7883" w:rsidRPr="00DB2AD5" w:rsidRDefault="003F7883" w:rsidP="003F7883">
            <w:pPr>
              <w:pStyle w:val="ZPpregtevilke"/>
            </w:pPr>
            <w:r w:rsidRPr="009545F9">
              <w:t>16</w:t>
            </w:r>
          </w:p>
        </w:tc>
        <w:tc>
          <w:tcPr>
            <w:tcW w:w="266" w:type="pct"/>
            <w:tcBorders>
              <w:top w:val="nil"/>
              <w:bottom w:val="nil"/>
            </w:tcBorders>
            <w:shd w:val="clear" w:color="auto" w:fill="auto"/>
            <w:noWrap/>
            <w:vAlign w:val="bottom"/>
          </w:tcPr>
          <w:p w14:paraId="3ADF4984" w14:textId="5D94B48E" w:rsidR="003F7883" w:rsidRPr="00DB2AD5" w:rsidRDefault="003F7883" w:rsidP="003F7883">
            <w:pPr>
              <w:pStyle w:val="ZPpregtevilke"/>
            </w:pPr>
            <w:r w:rsidRPr="009545F9">
              <w:t>15</w:t>
            </w:r>
          </w:p>
        </w:tc>
        <w:tc>
          <w:tcPr>
            <w:tcW w:w="267" w:type="pct"/>
            <w:tcBorders>
              <w:top w:val="nil"/>
              <w:bottom w:val="nil"/>
              <w:right w:val="single" w:sz="4" w:space="0" w:color="008000"/>
            </w:tcBorders>
            <w:vAlign w:val="bottom"/>
          </w:tcPr>
          <w:p w14:paraId="2314114A" w14:textId="172DEB57" w:rsidR="003F7883" w:rsidRPr="00DB2AD5" w:rsidRDefault="003F7883" w:rsidP="003F7883">
            <w:pPr>
              <w:pStyle w:val="ZPpregtevilke"/>
            </w:pPr>
            <w:r w:rsidRPr="009545F9">
              <w:t>93,8</w:t>
            </w:r>
          </w:p>
        </w:tc>
        <w:tc>
          <w:tcPr>
            <w:tcW w:w="266" w:type="pct"/>
            <w:tcBorders>
              <w:top w:val="nil"/>
              <w:left w:val="single" w:sz="4" w:space="0" w:color="008000"/>
              <w:bottom w:val="nil"/>
            </w:tcBorders>
            <w:shd w:val="clear" w:color="auto" w:fill="auto"/>
            <w:noWrap/>
            <w:vAlign w:val="bottom"/>
          </w:tcPr>
          <w:p w14:paraId="53E81089" w14:textId="356E5302" w:rsidR="003F7883" w:rsidRPr="00DB2AD5" w:rsidRDefault="003F7883" w:rsidP="003F7883">
            <w:pPr>
              <w:pStyle w:val="ZPpregtevilke"/>
              <w:rPr>
                <w:szCs w:val="16"/>
              </w:rPr>
            </w:pPr>
            <w:r w:rsidRPr="009545F9">
              <w:t>z</w:t>
            </w:r>
          </w:p>
        </w:tc>
        <w:tc>
          <w:tcPr>
            <w:tcW w:w="266" w:type="pct"/>
            <w:tcBorders>
              <w:top w:val="nil"/>
              <w:bottom w:val="nil"/>
            </w:tcBorders>
            <w:shd w:val="clear" w:color="auto" w:fill="auto"/>
            <w:noWrap/>
            <w:vAlign w:val="bottom"/>
          </w:tcPr>
          <w:p w14:paraId="08CF2AA5" w14:textId="334EA98F" w:rsidR="003F7883" w:rsidRPr="00DB2AD5" w:rsidRDefault="003F7883" w:rsidP="003F7883">
            <w:pPr>
              <w:pStyle w:val="ZPpregtevilke"/>
              <w:rPr>
                <w:szCs w:val="16"/>
              </w:rPr>
            </w:pPr>
            <w:r w:rsidRPr="009545F9">
              <w:t>2</w:t>
            </w:r>
          </w:p>
        </w:tc>
        <w:tc>
          <w:tcPr>
            <w:tcW w:w="266" w:type="pct"/>
            <w:tcBorders>
              <w:top w:val="nil"/>
              <w:bottom w:val="nil"/>
            </w:tcBorders>
            <w:shd w:val="clear" w:color="auto" w:fill="auto"/>
            <w:noWrap/>
            <w:vAlign w:val="bottom"/>
          </w:tcPr>
          <w:p w14:paraId="0EA3AB60" w14:textId="00124EA9" w:rsidR="003F7883" w:rsidRPr="00DB2AD5" w:rsidRDefault="003F7883" w:rsidP="003F7883">
            <w:pPr>
              <w:pStyle w:val="ZPpregtevilke"/>
              <w:rPr>
                <w:szCs w:val="16"/>
              </w:rPr>
            </w:pPr>
            <w:r w:rsidRPr="009545F9">
              <w:t>3</w:t>
            </w:r>
          </w:p>
        </w:tc>
        <w:tc>
          <w:tcPr>
            <w:tcW w:w="266" w:type="pct"/>
            <w:tcBorders>
              <w:top w:val="nil"/>
              <w:bottom w:val="nil"/>
            </w:tcBorders>
            <w:shd w:val="clear" w:color="auto" w:fill="auto"/>
            <w:noWrap/>
            <w:vAlign w:val="bottom"/>
          </w:tcPr>
          <w:p w14:paraId="37F23487" w14:textId="62C61270" w:rsidR="003F7883" w:rsidRPr="00DB2AD5" w:rsidRDefault="003F7883" w:rsidP="003F7883">
            <w:pPr>
              <w:pStyle w:val="ZPpregtevilke"/>
              <w:rPr>
                <w:szCs w:val="16"/>
              </w:rPr>
            </w:pPr>
            <w:r w:rsidRPr="009545F9">
              <w:t>z</w:t>
            </w:r>
          </w:p>
        </w:tc>
        <w:tc>
          <w:tcPr>
            <w:tcW w:w="267" w:type="pct"/>
            <w:tcBorders>
              <w:top w:val="nil"/>
              <w:bottom w:val="nil"/>
              <w:right w:val="single" w:sz="4" w:space="0" w:color="008000"/>
            </w:tcBorders>
            <w:shd w:val="clear" w:color="auto" w:fill="auto"/>
            <w:noWrap/>
            <w:vAlign w:val="bottom"/>
          </w:tcPr>
          <w:p w14:paraId="61D5F0CA" w14:textId="77777777" w:rsidR="003F7883" w:rsidRPr="00DB2AD5" w:rsidRDefault="003F7883" w:rsidP="003F7883">
            <w:pPr>
              <w:pStyle w:val="ZPpregtevilke"/>
              <w:rPr>
                <w:szCs w:val="16"/>
              </w:rPr>
            </w:pPr>
          </w:p>
        </w:tc>
        <w:tc>
          <w:tcPr>
            <w:tcW w:w="266" w:type="pct"/>
            <w:tcBorders>
              <w:top w:val="nil"/>
              <w:left w:val="single" w:sz="4" w:space="0" w:color="008000"/>
              <w:bottom w:val="nil"/>
            </w:tcBorders>
            <w:shd w:val="clear" w:color="auto" w:fill="auto"/>
            <w:noWrap/>
            <w:vAlign w:val="bottom"/>
          </w:tcPr>
          <w:p w14:paraId="678355BD" w14:textId="63BE4DCB" w:rsidR="003F7883" w:rsidRPr="00DB2AD5" w:rsidRDefault="003F7883" w:rsidP="003F7883">
            <w:pPr>
              <w:pStyle w:val="ZPpregtevilke"/>
            </w:pPr>
          </w:p>
        </w:tc>
        <w:tc>
          <w:tcPr>
            <w:tcW w:w="266" w:type="pct"/>
            <w:tcBorders>
              <w:top w:val="nil"/>
              <w:bottom w:val="nil"/>
            </w:tcBorders>
            <w:shd w:val="clear" w:color="auto" w:fill="auto"/>
            <w:vAlign w:val="bottom"/>
          </w:tcPr>
          <w:p w14:paraId="347D2421" w14:textId="2ADDD553" w:rsidR="003F7883" w:rsidRPr="00DB2AD5" w:rsidRDefault="003F7883" w:rsidP="003F7883">
            <w:pPr>
              <w:pStyle w:val="ZPpregtevilke"/>
            </w:pPr>
            <w:r w:rsidRPr="009545F9">
              <w:t>0,12</w:t>
            </w:r>
          </w:p>
        </w:tc>
        <w:tc>
          <w:tcPr>
            <w:tcW w:w="266" w:type="pct"/>
            <w:tcBorders>
              <w:top w:val="nil"/>
              <w:bottom w:val="nil"/>
            </w:tcBorders>
            <w:shd w:val="clear" w:color="auto" w:fill="auto"/>
            <w:vAlign w:val="bottom"/>
          </w:tcPr>
          <w:p w14:paraId="3FDFD21E" w14:textId="0DD681C0" w:rsidR="003F7883" w:rsidRPr="00DB2AD5" w:rsidRDefault="003F7883" w:rsidP="003F7883">
            <w:pPr>
              <w:pStyle w:val="ZPpregtevilke"/>
            </w:pPr>
            <w:r w:rsidRPr="009545F9">
              <w:t>0,18</w:t>
            </w:r>
          </w:p>
        </w:tc>
        <w:tc>
          <w:tcPr>
            <w:tcW w:w="266" w:type="pct"/>
            <w:tcBorders>
              <w:top w:val="nil"/>
              <w:bottom w:val="nil"/>
            </w:tcBorders>
            <w:vAlign w:val="bottom"/>
          </w:tcPr>
          <w:p w14:paraId="088C915C" w14:textId="77777777" w:rsidR="003F7883" w:rsidRPr="00DB2AD5" w:rsidRDefault="003F7883" w:rsidP="003F7883">
            <w:pPr>
              <w:pStyle w:val="ZPpregtevilke"/>
            </w:pPr>
          </w:p>
        </w:tc>
        <w:tc>
          <w:tcPr>
            <w:tcW w:w="267" w:type="pct"/>
            <w:tcBorders>
              <w:top w:val="nil"/>
              <w:bottom w:val="nil"/>
            </w:tcBorders>
            <w:vAlign w:val="bottom"/>
          </w:tcPr>
          <w:p w14:paraId="13B11C57" w14:textId="77777777" w:rsidR="003F7883" w:rsidRPr="00DB2AD5" w:rsidRDefault="003F7883" w:rsidP="003F7883">
            <w:pPr>
              <w:pStyle w:val="ZPpregtevilke"/>
            </w:pPr>
          </w:p>
        </w:tc>
      </w:tr>
      <w:tr w:rsidR="003F7883" w:rsidRPr="00DB2AD5" w14:paraId="5CEBB7B0" w14:textId="77777777" w:rsidTr="004C370E">
        <w:trPr>
          <w:trHeight w:val="227"/>
          <w:jc w:val="center"/>
        </w:trPr>
        <w:tc>
          <w:tcPr>
            <w:tcW w:w="1007" w:type="pct"/>
            <w:tcBorders>
              <w:top w:val="nil"/>
              <w:left w:val="nil"/>
              <w:bottom w:val="nil"/>
              <w:right w:val="nil"/>
            </w:tcBorders>
            <w:shd w:val="clear" w:color="auto" w:fill="auto"/>
            <w:noWrap/>
            <w:vAlign w:val="bottom"/>
          </w:tcPr>
          <w:p w14:paraId="60AE6240" w14:textId="1BB35603" w:rsidR="003F7883" w:rsidRPr="00DB2AD5" w:rsidRDefault="003F7883" w:rsidP="003F7883">
            <w:pPr>
              <w:pStyle w:val="ZPpregtevilke"/>
              <w:ind w:left="57"/>
              <w:jc w:val="left"/>
              <w:rPr>
                <w:b/>
              </w:rPr>
            </w:pPr>
            <w:r>
              <w:rPr>
                <w:color w:val="000000"/>
                <w:szCs w:val="16"/>
              </w:rPr>
              <w:t>Goriška</w:t>
            </w:r>
          </w:p>
        </w:tc>
        <w:tc>
          <w:tcPr>
            <w:tcW w:w="266" w:type="pct"/>
            <w:tcBorders>
              <w:top w:val="nil"/>
              <w:bottom w:val="nil"/>
            </w:tcBorders>
            <w:shd w:val="clear" w:color="auto" w:fill="auto"/>
            <w:noWrap/>
            <w:vAlign w:val="bottom"/>
          </w:tcPr>
          <w:p w14:paraId="1CFC0865" w14:textId="33471B6F" w:rsidR="003F7883" w:rsidRPr="00DB2AD5" w:rsidRDefault="003F7883" w:rsidP="003F7883">
            <w:pPr>
              <w:pStyle w:val="ZPpregtevilke"/>
              <w:rPr>
                <w:b/>
              </w:rPr>
            </w:pPr>
            <w:r w:rsidRPr="009545F9">
              <w:t>50</w:t>
            </w:r>
          </w:p>
        </w:tc>
        <w:tc>
          <w:tcPr>
            <w:tcW w:w="266" w:type="pct"/>
            <w:tcBorders>
              <w:top w:val="nil"/>
              <w:bottom w:val="nil"/>
            </w:tcBorders>
            <w:shd w:val="clear" w:color="auto" w:fill="auto"/>
            <w:noWrap/>
            <w:vAlign w:val="bottom"/>
          </w:tcPr>
          <w:p w14:paraId="0BDAC7B0" w14:textId="3B6A6223" w:rsidR="003F7883" w:rsidRPr="00DB2AD5" w:rsidRDefault="003F7883" w:rsidP="003F7883">
            <w:pPr>
              <w:pStyle w:val="ZPpregtevilke"/>
              <w:rPr>
                <w:b/>
              </w:rPr>
            </w:pPr>
            <w:r w:rsidRPr="009545F9">
              <w:t>57</w:t>
            </w:r>
          </w:p>
        </w:tc>
        <w:tc>
          <w:tcPr>
            <w:tcW w:w="266" w:type="pct"/>
            <w:tcBorders>
              <w:top w:val="nil"/>
              <w:bottom w:val="nil"/>
            </w:tcBorders>
            <w:shd w:val="clear" w:color="auto" w:fill="auto"/>
            <w:noWrap/>
            <w:vAlign w:val="bottom"/>
          </w:tcPr>
          <w:p w14:paraId="632B58DE" w14:textId="6FFA79AF" w:rsidR="003F7883" w:rsidRPr="00DB2AD5" w:rsidRDefault="003F7883" w:rsidP="003F7883">
            <w:pPr>
              <w:pStyle w:val="ZPpregtevilke"/>
              <w:rPr>
                <w:b/>
              </w:rPr>
            </w:pPr>
            <w:r w:rsidRPr="009545F9">
              <w:t>80</w:t>
            </w:r>
          </w:p>
        </w:tc>
        <w:tc>
          <w:tcPr>
            <w:tcW w:w="266" w:type="pct"/>
            <w:tcBorders>
              <w:top w:val="nil"/>
              <w:bottom w:val="nil"/>
            </w:tcBorders>
            <w:shd w:val="clear" w:color="auto" w:fill="auto"/>
            <w:noWrap/>
            <w:vAlign w:val="bottom"/>
          </w:tcPr>
          <w:p w14:paraId="10FD23C1" w14:textId="6917D773" w:rsidR="003F7883" w:rsidRPr="00DB2AD5" w:rsidRDefault="003F7883" w:rsidP="003F7883">
            <w:pPr>
              <w:pStyle w:val="ZPpregtevilke"/>
              <w:rPr>
                <w:b/>
              </w:rPr>
            </w:pPr>
            <w:r w:rsidRPr="009545F9">
              <w:t>131</w:t>
            </w:r>
          </w:p>
        </w:tc>
        <w:tc>
          <w:tcPr>
            <w:tcW w:w="267" w:type="pct"/>
            <w:tcBorders>
              <w:top w:val="nil"/>
              <w:bottom w:val="nil"/>
              <w:right w:val="single" w:sz="4" w:space="0" w:color="008000"/>
            </w:tcBorders>
            <w:shd w:val="clear" w:color="auto" w:fill="auto"/>
            <w:vAlign w:val="bottom"/>
          </w:tcPr>
          <w:p w14:paraId="5A515431" w14:textId="78852B4D" w:rsidR="003F7883" w:rsidRPr="00DB2AD5" w:rsidRDefault="003F7883" w:rsidP="003F7883">
            <w:pPr>
              <w:pStyle w:val="ZPpregtevilke"/>
              <w:rPr>
                <w:b/>
              </w:rPr>
            </w:pPr>
            <w:r w:rsidRPr="009545F9">
              <w:t>163,8</w:t>
            </w:r>
          </w:p>
        </w:tc>
        <w:tc>
          <w:tcPr>
            <w:tcW w:w="266" w:type="pct"/>
            <w:tcBorders>
              <w:top w:val="nil"/>
              <w:left w:val="single" w:sz="4" w:space="0" w:color="008000"/>
              <w:bottom w:val="nil"/>
            </w:tcBorders>
            <w:shd w:val="clear" w:color="auto" w:fill="auto"/>
            <w:noWrap/>
            <w:vAlign w:val="bottom"/>
          </w:tcPr>
          <w:p w14:paraId="7D17B4AA" w14:textId="1C0CC903" w:rsidR="003F7883" w:rsidRPr="00DB2AD5" w:rsidRDefault="003F7883" w:rsidP="003F7883">
            <w:pPr>
              <w:pStyle w:val="ZPpregtevilke"/>
              <w:rPr>
                <w:b/>
              </w:rPr>
            </w:pPr>
            <w:r w:rsidRPr="009545F9">
              <w:t>16</w:t>
            </w:r>
          </w:p>
        </w:tc>
        <w:tc>
          <w:tcPr>
            <w:tcW w:w="266" w:type="pct"/>
            <w:tcBorders>
              <w:top w:val="nil"/>
              <w:bottom w:val="nil"/>
            </w:tcBorders>
            <w:shd w:val="clear" w:color="auto" w:fill="auto"/>
            <w:noWrap/>
            <w:vAlign w:val="bottom"/>
          </w:tcPr>
          <w:p w14:paraId="117AC7EF" w14:textId="54155C25" w:rsidR="003F7883" w:rsidRPr="00DB2AD5" w:rsidRDefault="003F7883" w:rsidP="003F7883">
            <w:pPr>
              <w:pStyle w:val="ZPpregtevilke"/>
              <w:rPr>
                <w:b/>
              </w:rPr>
            </w:pPr>
            <w:r w:rsidRPr="009545F9">
              <w:t>28</w:t>
            </w:r>
          </w:p>
        </w:tc>
        <w:tc>
          <w:tcPr>
            <w:tcW w:w="266" w:type="pct"/>
            <w:tcBorders>
              <w:top w:val="nil"/>
              <w:bottom w:val="nil"/>
            </w:tcBorders>
            <w:shd w:val="clear" w:color="auto" w:fill="auto"/>
            <w:noWrap/>
            <w:vAlign w:val="bottom"/>
          </w:tcPr>
          <w:p w14:paraId="2E54DE23" w14:textId="1830B772" w:rsidR="003F7883" w:rsidRPr="00DB2AD5" w:rsidRDefault="003F7883" w:rsidP="003F7883">
            <w:pPr>
              <w:pStyle w:val="ZPpregtevilke"/>
              <w:rPr>
                <w:b/>
              </w:rPr>
            </w:pPr>
            <w:r w:rsidRPr="009545F9">
              <w:t>55</w:t>
            </w:r>
          </w:p>
        </w:tc>
        <w:tc>
          <w:tcPr>
            <w:tcW w:w="266" w:type="pct"/>
            <w:tcBorders>
              <w:top w:val="nil"/>
              <w:bottom w:val="nil"/>
            </w:tcBorders>
            <w:shd w:val="clear" w:color="auto" w:fill="auto"/>
            <w:noWrap/>
            <w:vAlign w:val="bottom"/>
          </w:tcPr>
          <w:p w14:paraId="08DAB50B" w14:textId="5FC62B18" w:rsidR="003F7883" w:rsidRPr="00DB2AD5" w:rsidRDefault="003F7883" w:rsidP="003F7883">
            <w:pPr>
              <w:pStyle w:val="ZPpregtevilke"/>
              <w:rPr>
                <w:b/>
              </w:rPr>
            </w:pPr>
            <w:r w:rsidRPr="009545F9">
              <w:t>151</w:t>
            </w:r>
          </w:p>
        </w:tc>
        <w:tc>
          <w:tcPr>
            <w:tcW w:w="267" w:type="pct"/>
            <w:tcBorders>
              <w:top w:val="nil"/>
              <w:bottom w:val="nil"/>
              <w:right w:val="single" w:sz="4" w:space="0" w:color="008000"/>
            </w:tcBorders>
            <w:shd w:val="clear" w:color="auto" w:fill="auto"/>
            <w:noWrap/>
            <w:vAlign w:val="bottom"/>
          </w:tcPr>
          <w:p w14:paraId="49600FAF" w14:textId="76670C3B" w:rsidR="003F7883" w:rsidRPr="00DB2AD5" w:rsidRDefault="003F7883" w:rsidP="003F7883">
            <w:pPr>
              <w:pStyle w:val="ZPpregtevilke"/>
              <w:rPr>
                <w:b/>
              </w:rPr>
            </w:pPr>
            <w:r w:rsidRPr="009545F9">
              <w:t>275,4</w:t>
            </w:r>
          </w:p>
        </w:tc>
        <w:tc>
          <w:tcPr>
            <w:tcW w:w="266" w:type="pct"/>
            <w:tcBorders>
              <w:top w:val="nil"/>
              <w:left w:val="single" w:sz="4" w:space="0" w:color="008000"/>
              <w:bottom w:val="nil"/>
            </w:tcBorders>
            <w:shd w:val="clear" w:color="auto" w:fill="auto"/>
            <w:noWrap/>
            <w:vAlign w:val="bottom"/>
          </w:tcPr>
          <w:p w14:paraId="05467841" w14:textId="2CD73C01" w:rsidR="003F7883" w:rsidRPr="00DB2AD5" w:rsidRDefault="003F7883" w:rsidP="003F7883">
            <w:pPr>
              <w:pStyle w:val="ZPpregtevilke"/>
              <w:rPr>
                <w:b/>
              </w:rPr>
            </w:pPr>
            <w:r w:rsidRPr="009545F9">
              <w:t>0,33</w:t>
            </w:r>
          </w:p>
        </w:tc>
        <w:tc>
          <w:tcPr>
            <w:tcW w:w="266" w:type="pct"/>
            <w:tcBorders>
              <w:top w:val="nil"/>
              <w:bottom w:val="nil"/>
            </w:tcBorders>
            <w:shd w:val="clear" w:color="auto" w:fill="auto"/>
            <w:vAlign w:val="bottom"/>
          </w:tcPr>
          <w:p w14:paraId="7B801A9E" w14:textId="3966031D" w:rsidR="003F7883" w:rsidRPr="00DB2AD5" w:rsidRDefault="003F7883" w:rsidP="003F7883">
            <w:pPr>
              <w:pStyle w:val="ZPpregtevilke"/>
              <w:rPr>
                <w:b/>
              </w:rPr>
            </w:pPr>
            <w:r w:rsidRPr="009545F9">
              <w:t>0,50</w:t>
            </w:r>
          </w:p>
        </w:tc>
        <w:tc>
          <w:tcPr>
            <w:tcW w:w="266" w:type="pct"/>
            <w:tcBorders>
              <w:top w:val="nil"/>
              <w:bottom w:val="nil"/>
            </w:tcBorders>
            <w:shd w:val="clear" w:color="auto" w:fill="auto"/>
            <w:vAlign w:val="bottom"/>
          </w:tcPr>
          <w:p w14:paraId="7C8A2AC3" w14:textId="183BC5E9" w:rsidR="003F7883" w:rsidRPr="00DB2AD5" w:rsidRDefault="003F7883" w:rsidP="003F7883">
            <w:pPr>
              <w:pStyle w:val="ZPpregtevilke"/>
              <w:rPr>
                <w:b/>
              </w:rPr>
            </w:pPr>
            <w:r w:rsidRPr="009545F9">
              <w:t>0,69</w:t>
            </w:r>
          </w:p>
        </w:tc>
        <w:tc>
          <w:tcPr>
            <w:tcW w:w="266" w:type="pct"/>
            <w:tcBorders>
              <w:top w:val="nil"/>
              <w:bottom w:val="nil"/>
            </w:tcBorders>
            <w:shd w:val="clear" w:color="auto" w:fill="auto"/>
            <w:vAlign w:val="bottom"/>
          </w:tcPr>
          <w:p w14:paraId="5B977559" w14:textId="2E3C34ED" w:rsidR="003F7883" w:rsidRPr="00DB2AD5" w:rsidRDefault="003F7883" w:rsidP="003F7883">
            <w:pPr>
              <w:pStyle w:val="ZPpregtevilke"/>
              <w:rPr>
                <w:b/>
              </w:rPr>
            </w:pPr>
            <w:r w:rsidRPr="009545F9">
              <w:t>1,15</w:t>
            </w:r>
          </w:p>
        </w:tc>
        <w:tc>
          <w:tcPr>
            <w:tcW w:w="267" w:type="pct"/>
            <w:tcBorders>
              <w:top w:val="nil"/>
              <w:bottom w:val="nil"/>
            </w:tcBorders>
            <w:shd w:val="clear" w:color="auto" w:fill="auto"/>
            <w:vAlign w:val="bottom"/>
          </w:tcPr>
          <w:p w14:paraId="5C7DB092" w14:textId="35E8BDF9" w:rsidR="003F7883" w:rsidRPr="00DB2AD5" w:rsidRDefault="003F7883" w:rsidP="003F7883">
            <w:pPr>
              <w:pStyle w:val="ZPpregtevilke"/>
              <w:rPr>
                <w:b/>
              </w:rPr>
            </w:pPr>
            <w:r w:rsidRPr="009545F9">
              <w:t>168,2</w:t>
            </w:r>
          </w:p>
        </w:tc>
      </w:tr>
      <w:tr w:rsidR="003F7883" w:rsidRPr="00DB2AD5" w14:paraId="1C7B1E79" w14:textId="77777777" w:rsidTr="003F7883">
        <w:trPr>
          <w:trHeight w:val="227"/>
          <w:jc w:val="center"/>
        </w:trPr>
        <w:tc>
          <w:tcPr>
            <w:tcW w:w="1007" w:type="pct"/>
            <w:tcBorders>
              <w:top w:val="nil"/>
              <w:left w:val="nil"/>
              <w:bottom w:val="single" w:sz="12" w:space="0" w:color="008000"/>
              <w:right w:val="nil"/>
            </w:tcBorders>
            <w:shd w:val="clear" w:color="auto" w:fill="auto"/>
            <w:noWrap/>
            <w:vAlign w:val="bottom"/>
          </w:tcPr>
          <w:p w14:paraId="59F2D54B" w14:textId="159421A9" w:rsidR="003F7883" w:rsidRPr="00DB2AD5" w:rsidRDefault="003F7883" w:rsidP="003F7883">
            <w:pPr>
              <w:pStyle w:val="ZPpregtevilke"/>
              <w:ind w:left="57"/>
              <w:jc w:val="left"/>
            </w:pPr>
            <w:r>
              <w:rPr>
                <w:color w:val="000000"/>
                <w:szCs w:val="16"/>
              </w:rPr>
              <w:t>Obalno-kraška</w:t>
            </w:r>
          </w:p>
        </w:tc>
        <w:tc>
          <w:tcPr>
            <w:tcW w:w="266" w:type="pct"/>
            <w:tcBorders>
              <w:top w:val="nil"/>
              <w:bottom w:val="single" w:sz="12" w:space="0" w:color="008000"/>
            </w:tcBorders>
            <w:shd w:val="clear" w:color="auto" w:fill="auto"/>
            <w:noWrap/>
            <w:vAlign w:val="bottom"/>
          </w:tcPr>
          <w:p w14:paraId="53ED8FD6" w14:textId="09BE317D" w:rsidR="003F7883" w:rsidRPr="00DB2AD5" w:rsidRDefault="003F7883" w:rsidP="003F7883">
            <w:pPr>
              <w:pStyle w:val="ZPpregtevilke"/>
            </w:pPr>
            <w:r w:rsidRPr="009545F9">
              <w:t>62</w:t>
            </w:r>
          </w:p>
        </w:tc>
        <w:tc>
          <w:tcPr>
            <w:tcW w:w="266" w:type="pct"/>
            <w:tcBorders>
              <w:top w:val="nil"/>
              <w:bottom w:val="single" w:sz="12" w:space="0" w:color="008000"/>
            </w:tcBorders>
            <w:shd w:val="clear" w:color="auto" w:fill="auto"/>
            <w:noWrap/>
            <w:vAlign w:val="bottom"/>
          </w:tcPr>
          <w:p w14:paraId="5BB3ECAB" w14:textId="4060BA46" w:rsidR="003F7883" w:rsidRPr="00DB2AD5" w:rsidRDefault="003F7883" w:rsidP="003F7883">
            <w:pPr>
              <w:pStyle w:val="ZPpregtevilke"/>
            </w:pPr>
            <w:r w:rsidRPr="009545F9">
              <w:t>64</w:t>
            </w:r>
          </w:p>
        </w:tc>
        <w:tc>
          <w:tcPr>
            <w:tcW w:w="266" w:type="pct"/>
            <w:tcBorders>
              <w:top w:val="nil"/>
              <w:bottom w:val="single" w:sz="12" w:space="0" w:color="008000"/>
            </w:tcBorders>
            <w:shd w:val="clear" w:color="auto" w:fill="auto"/>
            <w:noWrap/>
            <w:vAlign w:val="bottom"/>
          </w:tcPr>
          <w:p w14:paraId="208B337D" w14:textId="248C1011" w:rsidR="003F7883" w:rsidRPr="00DB2AD5" w:rsidRDefault="003F7883" w:rsidP="003F7883">
            <w:pPr>
              <w:pStyle w:val="ZPpregtevilke"/>
            </w:pPr>
            <w:r w:rsidRPr="009545F9">
              <w:t>82</w:t>
            </w:r>
          </w:p>
        </w:tc>
        <w:tc>
          <w:tcPr>
            <w:tcW w:w="266" w:type="pct"/>
            <w:tcBorders>
              <w:top w:val="nil"/>
              <w:bottom w:val="single" w:sz="12" w:space="0" w:color="008000"/>
            </w:tcBorders>
            <w:shd w:val="clear" w:color="auto" w:fill="auto"/>
            <w:noWrap/>
            <w:vAlign w:val="bottom"/>
          </w:tcPr>
          <w:p w14:paraId="1743144F" w14:textId="421F0E4C" w:rsidR="003F7883" w:rsidRPr="00DB2AD5" w:rsidRDefault="003F7883" w:rsidP="003F7883">
            <w:pPr>
              <w:pStyle w:val="ZPpregtevilke"/>
            </w:pPr>
            <w:r w:rsidRPr="009545F9">
              <w:t>68</w:t>
            </w:r>
          </w:p>
        </w:tc>
        <w:tc>
          <w:tcPr>
            <w:tcW w:w="267" w:type="pct"/>
            <w:tcBorders>
              <w:top w:val="nil"/>
              <w:bottom w:val="single" w:sz="12" w:space="0" w:color="008000"/>
              <w:right w:val="single" w:sz="4" w:space="0" w:color="008000"/>
            </w:tcBorders>
            <w:vAlign w:val="bottom"/>
          </w:tcPr>
          <w:p w14:paraId="036EE2A2" w14:textId="5755E191" w:rsidR="003F7883" w:rsidRPr="00DB2AD5" w:rsidRDefault="003F7883" w:rsidP="003F7883">
            <w:pPr>
              <w:pStyle w:val="ZPpregtevilke"/>
            </w:pPr>
            <w:r w:rsidRPr="009545F9">
              <w:t>82,9</w:t>
            </w:r>
          </w:p>
        </w:tc>
        <w:tc>
          <w:tcPr>
            <w:tcW w:w="266" w:type="pct"/>
            <w:tcBorders>
              <w:top w:val="nil"/>
              <w:left w:val="single" w:sz="4" w:space="0" w:color="008000"/>
              <w:bottom w:val="single" w:sz="12" w:space="0" w:color="008000"/>
            </w:tcBorders>
            <w:shd w:val="clear" w:color="auto" w:fill="auto"/>
            <w:noWrap/>
            <w:vAlign w:val="bottom"/>
          </w:tcPr>
          <w:p w14:paraId="4FF922B6" w14:textId="72F37273" w:rsidR="003F7883" w:rsidRPr="00DB2AD5" w:rsidRDefault="003F7883" w:rsidP="003F7883">
            <w:pPr>
              <w:pStyle w:val="ZPpregtevilke"/>
              <w:rPr>
                <w:szCs w:val="16"/>
              </w:rPr>
            </w:pPr>
            <w:r w:rsidRPr="009545F9">
              <w:t>29</w:t>
            </w:r>
          </w:p>
        </w:tc>
        <w:tc>
          <w:tcPr>
            <w:tcW w:w="266" w:type="pct"/>
            <w:tcBorders>
              <w:top w:val="nil"/>
              <w:bottom w:val="single" w:sz="12" w:space="0" w:color="008000"/>
            </w:tcBorders>
            <w:shd w:val="clear" w:color="auto" w:fill="auto"/>
            <w:noWrap/>
            <w:vAlign w:val="bottom"/>
          </w:tcPr>
          <w:p w14:paraId="23B5935C" w14:textId="77D1D2E2" w:rsidR="003F7883" w:rsidRPr="00DB2AD5" w:rsidRDefault="003F7883" w:rsidP="003F7883">
            <w:pPr>
              <w:pStyle w:val="ZPpregtevilke"/>
              <w:rPr>
                <w:szCs w:val="16"/>
              </w:rPr>
            </w:pPr>
            <w:r w:rsidRPr="009545F9">
              <w:t>49</w:t>
            </w:r>
          </w:p>
        </w:tc>
        <w:tc>
          <w:tcPr>
            <w:tcW w:w="266" w:type="pct"/>
            <w:tcBorders>
              <w:top w:val="nil"/>
              <w:bottom w:val="single" w:sz="12" w:space="0" w:color="008000"/>
            </w:tcBorders>
            <w:shd w:val="clear" w:color="auto" w:fill="auto"/>
            <w:noWrap/>
            <w:vAlign w:val="bottom"/>
          </w:tcPr>
          <w:p w14:paraId="07E2F1D7" w14:textId="16F2970C" w:rsidR="003F7883" w:rsidRPr="00DB2AD5" w:rsidRDefault="003F7883" w:rsidP="003F7883">
            <w:pPr>
              <w:pStyle w:val="ZPpregtevilke"/>
              <w:rPr>
                <w:szCs w:val="16"/>
              </w:rPr>
            </w:pPr>
            <w:r w:rsidRPr="009545F9">
              <w:t>41</w:t>
            </w:r>
          </w:p>
        </w:tc>
        <w:tc>
          <w:tcPr>
            <w:tcW w:w="266" w:type="pct"/>
            <w:tcBorders>
              <w:top w:val="nil"/>
              <w:bottom w:val="single" w:sz="12" w:space="0" w:color="008000"/>
            </w:tcBorders>
            <w:shd w:val="clear" w:color="auto" w:fill="auto"/>
            <w:noWrap/>
            <w:vAlign w:val="bottom"/>
          </w:tcPr>
          <w:p w14:paraId="2864682C" w14:textId="5BFF83C5" w:rsidR="003F7883" w:rsidRPr="00DB2AD5" w:rsidRDefault="003F7883" w:rsidP="003F7883">
            <w:pPr>
              <w:pStyle w:val="ZPpregtevilke"/>
              <w:rPr>
                <w:szCs w:val="16"/>
              </w:rPr>
            </w:pPr>
            <w:r w:rsidRPr="009545F9">
              <w:t>32</w:t>
            </w:r>
          </w:p>
        </w:tc>
        <w:tc>
          <w:tcPr>
            <w:tcW w:w="267" w:type="pct"/>
            <w:tcBorders>
              <w:top w:val="nil"/>
              <w:bottom w:val="single" w:sz="12" w:space="0" w:color="008000"/>
              <w:right w:val="single" w:sz="4" w:space="0" w:color="008000"/>
            </w:tcBorders>
            <w:shd w:val="clear" w:color="auto" w:fill="auto"/>
            <w:noWrap/>
            <w:vAlign w:val="bottom"/>
          </w:tcPr>
          <w:p w14:paraId="2EFD3A20" w14:textId="5F714B24" w:rsidR="003F7883" w:rsidRPr="00DB2AD5" w:rsidRDefault="003F7883" w:rsidP="003F7883">
            <w:pPr>
              <w:pStyle w:val="ZPpregtevilke"/>
            </w:pPr>
            <w:r w:rsidRPr="009545F9">
              <w:t>77,4</w:t>
            </w:r>
          </w:p>
        </w:tc>
        <w:tc>
          <w:tcPr>
            <w:tcW w:w="266" w:type="pct"/>
            <w:tcBorders>
              <w:top w:val="nil"/>
              <w:left w:val="single" w:sz="4" w:space="0" w:color="008000"/>
              <w:bottom w:val="single" w:sz="12" w:space="0" w:color="008000"/>
            </w:tcBorders>
            <w:shd w:val="clear" w:color="auto" w:fill="auto"/>
            <w:noWrap/>
            <w:vAlign w:val="bottom"/>
          </w:tcPr>
          <w:p w14:paraId="43ABA4CF" w14:textId="33794274" w:rsidR="003F7883" w:rsidRPr="00DB2AD5" w:rsidRDefault="003F7883" w:rsidP="003F7883">
            <w:pPr>
              <w:pStyle w:val="ZPpregtevilke"/>
            </w:pPr>
            <w:r w:rsidRPr="009545F9">
              <w:t>0,46</w:t>
            </w:r>
          </w:p>
        </w:tc>
        <w:tc>
          <w:tcPr>
            <w:tcW w:w="266" w:type="pct"/>
            <w:tcBorders>
              <w:top w:val="nil"/>
              <w:bottom w:val="single" w:sz="12" w:space="0" w:color="008000"/>
            </w:tcBorders>
            <w:shd w:val="clear" w:color="auto" w:fill="auto"/>
            <w:vAlign w:val="bottom"/>
          </w:tcPr>
          <w:p w14:paraId="2ADE621B" w14:textId="1CBF93CF" w:rsidR="003F7883" w:rsidRPr="00DB2AD5" w:rsidRDefault="003F7883" w:rsidP="003F7883">
            <w:pPr>
              <w:pStyle w:val="ZPpregtevilke"/>
            </w:pPr>
            <w:r w:rsidRPr="009545F9">
              <w:t>0,76</w:t>
            </w:r>
          </w:p>
        </w:tc>
        <w:tc>
          <w:tcPr>
            <w:tcW w:w="266" w:type="pct"/>
            <w:tcBorders>
              <w:top w:val="nil"/>
              <w:bottom w:val="single" w:sz="12" w:space="0" w:color="008000"/>
            </w:tcBorders>
            <w:shd w:val="clear" w:color="auto" w:fill="auto"/>
            <w:vAlign w:val="bottom"/>
          </w:tcPr>
          <w:p w14:paraId="30667589" w14:textId="2B2F4923" w:rsidR="003F7883" w:rsidRPr="00DB2AD5" w:rsidRDefault="003F7883" w:rsidP="003F7883">
            <w:pPr>
              <w:pStyle w:val="ZPpregtevilke"/>
            </w:pPr>
            <w:r w:rsidRPr="009545F9">
              <w:t>0,50</w:t>
            </w:r>
          </w:p>
        </w:tc>
        <w:tc>
          <w:tcPr>
            <w:tcW w:w="266" w:type="pct"/>
            <w:tcBorders>
              <w:top w:val="nil"/>
              <w:bottom w:val="single" w:sz="12" w:space="0" w:color="008000"/>
            </w:tcBorders>
            <w:vAlign w:val="bottom"/>
          </w:tcPr>
          <w:p w14:paraId="65B7C66F" w14:textId="63705A20" w:rsidR="003F7883" w:rsidRPr="00DB2AD5" w:rsidRDefault="003F7883" w:rsidP="003F7883">
            <w:pPr>
              <w:pStyle w:val="ZPpregtevilke"/>
            </w:pPr>
            <w:r w:rsidRPr="009545F9">
              <w:t>0,47</w:t>
            </w:r>
          </w:p>
        </w:tc>
        <w:tc>
          <w:tcPr>
            <w:tcW w:w="267" w:type="pct"/>
            <w:tcBorders>
              <w:top w:val="nil"/>
              <w:bottom w:val="single" w:sz="12" w:space="0" w:color="008000"/>
            </w:tcBorders>
            <w:vAlign w:val="bottom"/>
          </w:tcPr>
          <w:p w14:paraId="56447CF8" w14:textId="3CF2E7C7" w:rsidR="003F7883" w:rsidRPr="00DB2AD5" w:rsidRDefault="003F7883" w:rsidP="003F7883">
            <w:pPr>
              <w:pStyle w:val="ZPpregtevilke"/>
            </w:pPr>
            <w:r w:rsidRPr="009545F9">
              <w:t>93,4</w:t>
            </w:r>
          </w:p>
        </w:tc>
      </w:tr>
    </w:tbl>
    <w:p w14:paraId="3A4CBC68" w14:textId="77777777" w:rsidR="003F7883" w:rsidRPr="00DB2AD5" w:rsidRDefault="003F7883" w:rsidP="002D2F52">
      <w:pPr>
        <w:pStyle w:val="ZPpodnapis"/>
        <w:spacing w:after="60"/>
        <w:ind w:left="0" w:firstLine="0"/>
        <w:contextualSpacing w:val="0"/>
      </w:pPr>
      <w:r w:rsidRPr="00DB2AD5">
        <w:t>z – zaupno</w:t>
      </w:r>
    </w:p>
    <w:p w14:paraId="2CE4C151" w14:textId="77777777" w:rsidR="003F7883" w:rsidRPr="00DB2AD5" w:rsidRDefault="003F7883" w:rsidP="003F7883">
      <w:pPr>
        <w:pStyle w:val="ZPpodnapis"/>
      </w:pPr>
      <w:r w:rsidRPr="00DB2AD5">
        <w:t>Vir: SURS (popisi tržnega vrtnarstva), preračuni KIS</w:t>
      </w:r>
    </w:p>
    <w:p w14:paraId="5ED90A9A" w14:textId="77777777" w:rsidR="003F7883" w:rsidRPr="00893E39" w:rsidRDefault="003F7883" w:rsidP="003F7883">
      <w:pPr>
        <w:pStyle w:val="ZPtekst"/>
        <w:rPr>
          <w:color w:val="4F81BD" w:themeColor="accent1"/>
        </w:rPr>
      </w:pPr>
    </w:p>
    <w:p w14:paraId="21589BB5" w14:textId="77777777" w:rsidR="00096605" w:rsidRPr="00893E39" w:rsidRDefault="00096605" w:rsidP="00096605">
      <w:pPr>
        <w:pStyle w:val="ZPtekst"/>
        <w:rPr>
          <w:color w:val="4F81BD" w:themeColor="accent1"/>
        </w:rPr>
      </w:pPr>
    </w:p>
    <w:p w14:paraId="33675924" w14:textId="383424FA" w:rsidR="00DB2AD5" w:rsidRPr="00DB2AD5" w:rsidRDefault="00DB2AD5" w:rsidP="00DB2AD5">
      <w:pPr>
        <w:pStyle w:val="Naslov3"/>
      </w:pPr>
      <w:bookmarkStart w:id="272" w:name="_Toc49438912"/>
      <w:r w:rsidRPr="00DB2AD5">
        <w:lastRenderedPageBreak/>
        <w:t>Število kmetijskih gospodarstev in pridelovalna površina pri tržnih pridelovalcih zelenjadnic po statističnih regijah</w:t>
      </w:r>
      <w:r w:rsidR="00090B32">
        <w:t xml:space="preserve"> –</w:t>
      </w:r>
      <w:r>
        <w:t xml:space="preserve"> </w:t>
      </w:r>
      <w:r w:rsidR="003F7883">
        <w:t>špinačnice</w:t>
      </w:r>
      <w:r>
        <w:t xml:space="preserve"> in korenovke ter gomol</w:t>
      </w:r>
      <w:r w:rsidR="00090B32">
        <w:t>j</w:t>
      </w:r>
      <w:r>
        <w:t>nice</w:t>
      </w:r>
      <w:r w:rsidR="00B034AB">
        <w:t>; 2010, 2013, 2016 in 2019</w:t>
      </w:r>
      <w:bookmarkEnd w:id="272"/>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DB2AD5" w:rsidRPr="00DB2AD5" w14:paraId="6A37ED2F" w14:textId="77777777" w:rsidTr="004C370E">
        <w:trPr>
          <w:trHeight w:val="227"/>
          <w:jc w:val="center"/>
        </w:trPr>
        <w:tc>
          <w:tcPr>
            <w:tcW w:w="1007" w:type="pct"/>
            <w:tcBorders>
              <w:bottom w:val="single" w:sz="6" w:space="0" w:color="008000"/>
            </w:tcBorders>
            <w:shd w:val="clear" w:color="auto" w:fill="auto"/>
            <w:noWrap/>
            <w:vAlign w:val="center"/>
          </w:tcPr>
          <w:p w14:paraId="1ED38289" w14:textId="77777777" w:rsidR="00DB2AD5" w:rsidRPr="00DB2AD5" w:rsidRDefault="00DB2AD5" w:rsidP="004C370E">
            <w:pPr>
              <w:pStyle w:val="ZPpregglava"/>
            </w:pPr>
          </w:p>
        </w:tc>
        <w:tc>
          <w:tcPr>
            <w:tcW w:w="266" w:type="pct"/>
            <w:tcBorders>
              <w:bottom w:val="single" w:sz="6" w:space="0" w:color="008000"/>
            </w:tcBorders>
            <w:shd w:val="clear" w:color="auto" w:fill="auto"/>
            <w:noWrap/>
            <w:vAlign w:val="center"/>
          </w:tcPr>
          <w:p w14:paraId="33438E0C" w14:textId="77777777" w:rsidR="00DB2AD5" w:rsidRPr="00DB2AD5" w:rsidRDefault="00DB2AD5" w:rsidP="004C370E">
            <w:pPr>
              <w:pStyle w:val="ZPpregglava"/>
            </w:pPr>
            <w:r w:rsidRPr="00DB2AD5">
              <w:rPr>
                <w:bCs/>
                <w:szCs w:val="16"/>
              </w:rPr>
              <w:t>2010</w:t>
            </w:r>
          </w:p>
        </w:tc>
        <w:tc>
          <w:tcPr>
            <w:tcW w:w="266" w:type="pct"/>
            <w:tcBorders>
              <w:bottom w:val="single" w:sz="6" w:space="0" w:color="008000"/>
            </w:tcBorders>
            <w:shd w:val="clear" w:color="auto" w:fill="auto"/>
            <w:noWrap/>
            <w:vAlign w:val="center"/>
          </w:tcPr>
          <w:p w14:paraId="41AD38C0" w14:textId="77777777" w:rsidR="00DB2AD5" w:rsidRPr="00DB2AD5" w:rsidRDefault="00DB2AD5" w:rsidP="004C370E">
            <w:pPr>
              <w:pStyle w:val="ZPpregglava"/>
            </w:pPr>
            <w:r w:rsidRPr="00DB2AD5">
              <w:rPr>
                <w:bCs/>
                <w:szCs w:val="16"/>
              </w:rPr>
              <w:t>2013</w:t>
            </w:r>
          </w:p>
        </w:tc>
        <w:tc>
          <w:tcPr>
            <w:tcW w:w="266" w:type="pct"/>
            <w:tcBorders>
              <w:bottom w:val="single" w:sz="6" w:space="0" w:color="008000"/>
            </w:tcBorders>
            <w:shd w:val="clear" w:color="auto" w:fill="auto"/>
            <w:noWrap/>
            <w:vAlign w:val="center"/>
          </w:tcPr>
          <w:p w14:paraId="2D670826" w14:textId="77777777" w:rsidR="00DB2AD5" w:rsidRPr="00DB2AD5" w:rsidRDefault="00DB2AD5" w:rsidP="004C370E">
            <w:pPr>
              <w:pStyle w:val="ZPpregglava"/>
            </w:pPr>
            <w:r w:rsidRPr="00DB2AD5">
              <w:rPr>
                <w:bCs/>
                <w:szCs w:val="16"/>
              </w:rPr>
              <w:t>2016</w:t>
            </w:r>
          </w:p>
        </w:tc>
        <w:tc>
          <w:tcPr>
            <w:tcW w:w="266" w:type="pct"/>
            <w:tcBorders>
              <w:bottom w:val="single" w:sz="6" w:space="0" w:color="008000"/>
            </w:tcBorders>
            <w:shd w:val="clear" w:color="auto" w:fill="auto"/>
            <w:noWrap/>
            <w:vAlign w:val="center"/>
          </w:tcPr>
          <w:p w14:paraId="64B070F2" w14:textId="77777777" w:rsidR="00DB2AD5" w:rsidRPr="00DB2AD5" w:rsidRDefault="00DB2AD5" w:rsidP="004C370E">
            <w:pPr>
              <w:pStyle w:val="ZPpregglava"/>
            </w:pPr>
            <w:r w:rsidRPr="00DB2AD5">
              <w:rPr>
                <w:bCs/>
                <w:szCs w:val="16"/>
              </w:rPr>
              <w:t>2019</w:t>
            </w:r>
          </w:p>
        </w:tc>
        <w:tc>
          <w:tcPr>
            <w:tcW w:w="267" w:type="pct"/>
            <w:tcBorders>
              <w:bottom w:val="single" w:sz="6" w:space="0" w:color="008000"/>
              <w:right w:val="single" w:sz="4" w:space="0" w:color="008000"/>
            </w:tcBorders>
            <w:vAlign w:val="center"/>
          </w:tcPr>
          <w:p w14:paraId="5FE9D744" w14:textId="77777777" w:rsidR="00DB2AD5" w:rsidRPr="00DB2AD5" w:rsidRDefault="00DB2AD5" w:rsidP="004C370E">
            <w:pPr>
              <w:pStyle w:val="ZPpregglava"/>
            </w:pPr>
            <w:r w:rsidRPr="00DB2AD5">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28F4465D" w14:textId="77777777" w:rsidR="00DB2AD5" w:rsidRPr="00DB2AD5" w:rsidRDefault="00DB2AD5" w:rsidP="004C370E">
            <w:pPr>
              <w:pStyle w:val="ZPpregglava"/>
            </w:pPr>
            <w:r w:rsidRPr="00DB2AD5">
              <w:t>2010</w:t>
            </w:r>
          </w:p>
        </w:tc>
        <w:tc>
          <w:tcPr>
            <w:tcW w:w="266" w:type="pct"/>
            <w:tcBorders>
              <w:top w:val="single" w:sz="12" w:space="0" w:color="008000"/>
              <w:bottom w:val="single" w:sz="6" w:space="0" w:color="008000"/>
            </w:tcBorders>
            <w:shd w:val="clear" w:color="auto" w:fill="auto"/>
            <w:noWrap/>
            <w:vAlign w:val="center"/>
          </w:tcPr>
          <w:p w14:paraId="3E3C1E86" w14:textId="77777777" w:rsidR="00DB2AD5" w:rsidRPr="00DB2AD5" w:rsidRDefault="00DB2AD5" w:rsidP="004C370E">
            <w:pPr>
              <w:pStyle w:val="ZPpregglava"/>
            </w:pPr>
            <w:r w:rsidRPr="00DB2AD5">
              <w:t>2013</w:t>
            </w:r>
          </w:p>
        </w:tc>
        <w:tc>
          <w:tcPr>
            <w:tcW w:w="266" w:type="pct"/>
            <w:tcBorders>
              <w:top w:val="single" w:sz="12" w:space="0" w:color="008000"/>
              <w:bottom w:val="single" w:sz="6" w:space="0" w:color="008000"/>
            </w:tcBorders>
            <w:shd w:val="clear" w:color="auto" w:fill="auto"/>
            <w:noWrap/>
            <w:vAlign w:val="center"/>
          </w:tcPr>
          <w:p w14:paraId="236BD220" w14:textId="77777777" w:rsidR="00DB2AD5" w:rsidRPr="00DB2AD5" w:rsidRDefault="00DB2AD5" w:rsidP="004C370E">
            <w:pPr>
              <w:pStyle w:val="ZPpregglava"/>
            </w:pPr>
            <w:r w:rsidRPr="00DB2AD5">
              <w:t>2016</w:t>
            </w:r>
          </w:p>
        </w:tc>
        <w:tc>
          <w:tcPr>
            <w:tcW w:w="266" w:type="pct"/>
            <w:tcBorders>
              <w:top w:val="single" w:sz="12" w:space="0" w:color="008000"/>
              <w:bottom w:val="single" w:sz="6" w:space="0" w:color="008000"/>
            </w:tcBorders>
            <w:shd w:val="clear" w:color="auto" w:fill="auto"/>
            <w:noWrap/>
            <w:vAlign w:val="center"/>
          </w:tcPr>
          <w:p w14:paraId="7A68C820" w14:textId="77777777" w:rsidR="00DB2AD5" w:rsidRPr="00DB2AD5" w:rsidRDefault="00DB2AD5" w:rsidP="004C370E">
            <w:pPr>
              <w:pStyle w:val="ZPpregglava"/>
            </w:pPr>
            <w:r w:rsidRPr="00DB2AD5">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20D25DCD" w14:textId="77777777" w:rsidR="00DB2AD5" w:rsidRPr="00DB2AD5" w:rsidRDefault="00DB2AD5" w:rsidP="004C370E">
            <w:pPr>
              <w:pStyle w:val="ZPpregglava"/>
            </w:pPr>
            <w:r w:rsidRPr="00DB2AD5">
              <w:t>Indeks 2019/16</w:t>
            </w:r>
          </w:p>
        </w:tc>
        <w:tc>
          <w:tcPr>
            <w:tcW w:w="266" w:type="pct"/>
            <w:tcBorders>
              <w:left w:val="single" w:sz="4" w:space="0" w:color="008000"/>
              <w:bottom w:val="single" w:sz="6" w:space="0" w:color="008000"/>
            </w:tcBorders>
            <w:shd w:val="clear" w:color="auto" w:fill="auto"/>
            <w:noWrap/>
            <w:vAlign w:val="center"/>
          </w:tcPr>
          <w:p w14:paraId="416543C9" w14:textId="77777777" w:rsidR="00DB2AD5" w:rsidRPr="00DB2AD5" w:rsidRDefault="00DB2AD5" w:rsidP="004C370E">
            <w:pPr>
              <w:pStyle w:val="ZPpregglava"/>
            </w:pPr>
            <w:r w:rsidRPr="00DB2AD5">
              <w:t>2010</w:t>
            </w:r>
          </w:p>
        </w:tc>
        <w:tc>
          <w:tcPr>
            <w:tcW w:w="266" w:type="pct"/>
            <w:tcBorders>
              <w:bottom w:val="single" w:sz="6" w:space="0" w:color="008000"/>
            </w:tcBorders>
            <w:shd w:val="clear" w:color="auto" w:fill="auto"/>
            <w:vAlign w:val="center"/>
          </w:tcPr>
          <w:p w14:paraId="64E64657" w14:textId="77777777" w:rsidR="00DB2AD5" w:rsidRPr="00DB2AD5" w:rsidRDefault="00DB2AD5" w:rsidP="004C370E">
            <w:pPr>
              <w:pStyle w:val="ZPpregglava"/>
            </w:pPr>
            <w:r w:rsidRPr="00DB2AD5">
              <w:t>2013</w:t>
            </w:r>
          </w:p>
        </w:tc>
        <w:tc>
          <w:tcPr>
            <w:tcW w:w="266" w:type="pct"/>
            <w:tcBorders>
              <w:bottom w:val="single" w:sz="6" w:space="0" w:color="008000"/>
            </w:tcBorders>
            <w:shd w:val="clear" w:color="auto" w:fill="auto"/>
            <w:vAlign w:val="center"/>
          </w:tcPr>
          <w:p w14:paraId="71256D04" w14:textId="77777777" w:rsidR="00DB2AD5" w:rsidRPr="00DB2AD5" w:rsidRDefault="00DB2AD5" w:rsidP="004C370E">
            <w:pPr>
              <w:pStyle w:val="ZPpregglava"/>
            </w:pPr>
            <w:r w:rsidRPr="00DB2AD5">
              <w:t>2016</w:t>
            </w:r>
          </w:p>
        </w:tc>
        <w:tc>
          <w:tcPr>
            <w:tcW w:w="266" w:type="pct"/>
            <w:tcBorders>
              <w:bottom w:val="single" w:sz="6" w:space="0" w:color="008000"/>
            </w:tcBorders>
            <w:vAlign w:val="center"/>
          </w:tcPr>
          <w:p w14:paraId="43D4247E" w14:textId="77777777" w:rsidR="00DB2AD5" w:rsidRPr="00DB2AD5" w:rsidRDefault="00DB2AD5" w:rsidP="004C370E">
            <w:pPr>
              <w:pStyle w:val="ZPpregglava"/>
            </w:pPr>
            <w:r w:rsidRPr="00DB2AD5">
              <w:t>2019</w:t>
            </w:r>
          </w:p>
        </w:tc>
        <w:tc>
          <w:tcPr>
            <w:tcW w:w="267" w:type="pct"/>
            <w:tcBorders>
              <w:bottom w:val="single" w:sz="6" w:space="0" w:color="008000"/>
            </w:tcBorders>
            <w:vAlign w:val="center"/>
          </w:tcPr>
          <w:p w14:paraId="3C88E14C" w14:textId="77777777" w:rsidR="00DB2AD5" w:rsidRPr="00DB2AD5" w:rsidRDefault="00DB2AD5" w:rsidP="004C370E">
            <w:pPr>
              <w:pStyle w:val="ZPpregglava"/>
            </w:pPr>
            <w:r w:rsidRPr="00DB2AD5">
              <w:t>Indeks 2019/16</w:t>
            </w:r>
          </w:p>
        </w:tc>
      </w:tr>
      <w:tr w:rsidR="00DB2AD5" w:rsidRPr="00DB2AD5" w14:paraId="2D93E2E7" w14:textId="77777777" w:rsidTr="004C370E">
        <w:trPr>
          <w:trHeight w:val="227"/>
          <w:jc w:val="center"/>
        </w:trPr>
        <w:tc>
          <w:tcPr>
            <w:tcW w:w="1007" w:type="pct"/>
            <w:tcBorders>
              <w:top w:val="single" w:sz="6" w:space="0" w:color="008000"/>
              <w:bottom w:val="single" w:sz="6" w:space="0" w:color="008000"/>
            </w:tcBorders>
            <w:shd w:val="clear" w:color="auto" w:fill="auto"/>
            <w:noWrap/>
            <w:vAlign w:val="center"/>
          </w:tcPr>
          <w:p w14:paraId="7E931656" w14:textId="77777777" w:rsidR="00DB2AD5" w:rsidRPr="00DB2AD5" w:rsidRDefault="00DB2AD5" w:rsidP="004C370E">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6BCCE184" w14:textId="77777777" w:rsidR="00DB2AD5" w:rsidRPr="00DB2AD5" w:rsidRDefault="00DB2AD5" w:rsidP="004C370E">
            <w:pPr>
              <w:pStyle w:val="ZPpregglava"/>
              <w:jc w:val="center"/>
            </w:pPr>
            <w:r w:rsidRPr="00DB2AD5">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2DF483F5" w14:textId="77777777" w:rsidR="00DB2AD5" w:rsidRPr="00DB2AD5" w:rsidRDefault="00DB2AD5" w:rsidP="004C370E">
            <w:pPr>
              <w:jc w:val="center"/>
              <w:rPr>
                <w:b/>
              </w:rPr>
            </w:pPr>
            <w:r w:rsidRPr="00DB2AD5">
              <w:rPr>
                <w:b/>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1877235A" w14:textId="77777777" w:rsidR="00DB2AD5" w:rsidRPr="00DB2AD5" w:rsidRDefault="00DB2AD5" w:rsidP="004C370E">
            <w:pPr>
              <w:pStyle w:val="ZPpregglava"/>
              <w:jc w:val="center"/>
            </w:pPr>
            <w:r w:rsidRPr="00DB2AD5">
              <w:t>Pridelovalna površina (ha/ KMG)</w:t>
            </w:r>
          </w:p>
        </w:tc>
      </w:tr>
      <w:tr w:rsidR="00DB2AD5" w:rsidRPr="00DB2AD5" w14:paraId="15672C7E" w14:textId="77777777" w:rsidTr="003F7883">
        <w:trPr>
          <w:trHeight w:val="227"/>
          <w:jc w:val="center"/>
        </w:trPr>
        <w:tc>
          <w:tcPr>
            <w:tcW w:w="1007" w:type="pct"/>
            <w:tcBorders>
              <w:top w:val="single" w:sz="6" w:space="0" w:color="008000"/>
              <w:bottom w:val="nil"/>
            </w:tcBorders>
            <w:shd w:val="clear" w:color="auto" w:fill="auto"/>
            <w:noWrap/>
            <w:vAlign w:val="bottom"/>
          </w:tcPr>
          <w:p w14:paraId="1D747C08" w14:textId="6FFDCCB2" w:rsidR="00DB2AD5" w:rsidRPr="00DB2AD5" w:rsidRDefault="003F7883" w:rsidP="00DB2AD5">
            <w:pPr>
              <w:rPr>
                <w:b/>
                <w:bCs/>
                <w:color w:val="000000"/>
                <w:szCs w:val="16"/>
              </w:rPr>
            </w:pPr>
            <w:r w:rsidRPr="003F7883">
              <w:rPr>
                <w:b/>
                <w:bCs/>
                <w:color w:val="000000"/>
                <w:szCs w:val="16"/>
              </w:rPr>
              <w:t>Špinačnice</w:t>
            </w:r>
          </w:p>
        </w:tc>
        <w:tc>
          <w:tcPr>
            <w:tcW w:w="266" w:type="pct"/>
            <w:tcBorders>
              <w:top w:val="single" w:sz="6" w:space="0" w:color="008000"/>
              <w:bottom w:val="nil"/>
            </w:tcBorders>
            <w:shd w:val="clear" w:color="auto" w:fill="auto"/>
            <w:noWrap/>
            <w:vAlign w:val="bottom"/>
          </w:tcPr>
          <w:p w14:paraId="18C6F6A8"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23F143E7"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79C6C995"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5A306312" w14:textId="77777777" w:rsidR="00DB2AD5" w:rsidRPr="00DB2AD5" w:rsidRDefault="00DB2AD5" w:rsidP="004C370E">
            <w:pPr>
              <w:pStyle w:val="ZPpregtevilke"/>
              <w:rPr>
                <w:b/>
              </w:rPr>
            </w:pPr>
          </w:p>
        </w:tc>
        <w:tc>
          <w:tcPr>
            <w:tcW w:w="267" w:type="pct"/>
            <w:tcBorders>
              <w:top w:val="single" w:sz="6" w:space="0" w:color="008000"/>
              <w:bottom w:val="nil"/>
              <w:right w:val="single" w:sz="4" w:space="0" w:color="008000"/>
            </w:tcBorders>
            <w:shd w:val="clear" w:color="auto" w:fill="auto"/>
            <w:vAlign w:val="bottom"/>
          </w:tcPr>
          <w:p w14:paraId="0D5592D1" w14:textId="77777777" w:rsidR="00DB2AD5" w:rsidRPr="00DB2AD5" w:rsidRDefault="00DB2AD5"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26EE1745"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16FF8683"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63D81E43"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750DE5E6" w14:textId="77777777" w:rsidR="00DB2AD5" w:rsidRPr="00DB2AD5" w:rsidRDefault="00DB2AD5" w:rsidP="004C370E">
            <w:pPr>
              <w:pStyle w:val="ZPpregtevilke"/>
              <w:rPr>
                <w:b/>
              </w:rPr>
            </w:pPr>
          </w:p>
        </w:tc>
        <w:tc>
          <w:tcPr>
            <w:tcW w:w="267" w:type="pct"/>
            <w:tcBorders>
              <w:top w:val="single" w:sz="6" w:space="0" w:color="008000"/>
              <w:bottom w:val="nil"/>
              <w:right w:val="single" w:sz="4" w:space="0" w:color="008000"/>
            </w:tcBorders>
            <w:shd w:val="clear" w:color="auto" w:fill="auto"/>
            <w:noWrap/>
            <w:vAlign w:val="bottom"/>
          </w:tcPr>
          <w:p w14:paraId="3139A889" w14:textId="77777777" w:rsidR="00DB2AD5" w:rsidRPr="00DB2AD5" w:rsidRDefault="00DB2AD5"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0C034C8A" w14:textId="77777777" w:rsidR="00DB2AD5" w:rsidRPr="00DB2AD5" w:rsidRDefault="00DB2AD5" w:rsidP="004C370E">
            <w:pPr>
              <w:pStyle w:val="ZPpregtevilke"/>
              <w:rPr>
                <w:b/>
                <w:highlight w:val="yellow"/>
              </w:rPr>
            </w:pPr>
          </w:p>
        </w:tc>
        <w:tc>
          <w:tcPr>
            <w:tcW w:w="266" w:type="pct"/>
            <w:tcBorders>
              <w:top w:val="single" w:sz="6" w:space="0" w:color="008000"/>
              <w:bottom w:val="nil"/>
            </w:tcBorders>
            <w:shd w:val="clear" w:color="auto" w:fill="auto"/>
            <w:vAlign w:val="bottom"/>
          </w:tcPr>
          <w:p w14:paraId="759C0985" w14:textId="77777777" w:rsidR="00DB2AD5" w:rsidRPr="00DB2AD5" w:rsidRDefault="00DB2AD5" w:rsidP="004C370E">
            <w:pPr>
              <w:pStyle w:val="ZPpregtevilke"/>
              <w:rPr>
                <w:b/>
                <w:highlight w:val="yellow"/>
              </w:rPr>
            </w:pPr>
          </w:p>
        </w:tc>
        <w:tc>
          <w:tcPr>
            <w:tcW w:w="266" w:type="pct"/>
            <w:tcBorders>
              <w:top w:val="single" w:sz="6" w:space="0" w:color="008000"/>
              <w:bottom w:val="nil"/>
            </w:tcBorders>
            <w:shd w:val="clear" w:color="auto" w:fill="auto"/>
            <w:vAlign w:val="bottom"/>
          </w:tcPr>
          <w:p w14:paraId="7E2626C7"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vAlign w:val="bottom"/>
          </w:tcPr>
          <w:p w14:paraId="18AA9D0D" w14:textId="77777777" w:rsidR="00DB2AD5" w:rsidRPr="00DB2AD5" w:rsidRDefault="00DB2AD5" w:rsidP="004C370E">
            <w:pPr>
              <w:pStyle w:val="ZPpregtevilke"/>
              <w:rPr>
                <w:b/>
              </w:rPr>
            </w:pPr>
          </w:p>
        </w:tc>
        <w:tc>
          <w:tcPr>
            <w:tcW w:w="267" w:type="pct"/>
            <w:tcBorders>
              <w:top w:val="single" w:sz="6" w:space="0" w:color="008000"/>
              <w:bottom w:val="nil"/>
            </w:tcBorders>
            <w:shd w:val="clear" w:color="auto" w:fill="auto"/>
            <w:vAlign w:val="bottom"/>
          </w:tcPr>
          <w:p w14:paraId="6457BFD5" w14:textId="77777777" w:rsidR="00DB2AD5" w:rsidRPr="00DB2AD5" w:rsidRDefault="00DB2AD5" w:rsidP="004C370E">
            <w:pPr>
              <w:pStyle w:val="ZPpregtevilke"/>
              <w:rPr>
                <w:b/>
              </w:rPr>
            </w:pPr>
          </w:p>
        </w:tc>
      </w:tr>
      <w:tr w:rsidR="003F7883" w:rsidRPr="0092482D" w14:paraId="686050E5" w14:textId="77777777" w:rsidTr="003F7883">
        <w:trPr>
          <w:trHeight w:val="227"/>
          <w:jc w:val="center"/>
        </w:trPr>
        <w:tc>
          <w:tcPr>
            <w:tcW w:w="1007" w:type="pct"/>
            <w:tcBorders>
              <w:top w:val="nil"/>
            </w:tcBorders>
            <w:shd w:val="clear" w:color="auto" w:fill="auto"/>
            <w:noWrap/>
            <w:vAlign w:val="bottom"/>
          </w:tcPr>
          <w:p w14:paraId="322296A5" w14:textId="77777777" w:rsidR="003F7883" w:rsidRPr="0092482D" w:rsidRDefault="003F7883" w:rsidP="003F7883">
            <w:pPr>
              <w:pStyle w:val="ZPpregtevilke"/>
              <w:jc w:val="left"/>
              <w:rPr>
                <w:b/>
              </w:rPr>
            </w:pPr>
            <w:r w:rsidRPr="0092482D">
              <w:rPr>
                <w:b/>
              </w:rPr>
              <w:t>Slovenija</w:t>
            </w:r>
          </w:p>
        </w:tc>
        <w:tc>
          <w:tcPr>
            <w:tcW w:w="266" w:type="pct"/>
            <w:tcBorders>
              <w:top w:val="nil"/>
            </w:tcBorders>
            <w:shd w:val="clear" w:color="auto" w:fill="auto"/>
            <w:noWrap/>
            <w:vAlign w:val="bottom"/>
          </w:tcPr>
          <w:p w14:paraId="73FA0C9C" w14:textId="41447172" w:rsidR="003F7883" w:rsidRPr="003F7883" w:rsidRDefault="003F7883" w:rsidP="003F7883">
            <w:pPr>
              <w:pStyle w:val="ZPpregtevilke"/>
              <w:rPr>
                <w:b/>
              </w:rPr>
            </w:pPr>
            <w:r w:rsidRPr="003F7883">
              <w:rPr>
                <w:b/>
              </w:rPr>
              <w:t>340</w:t>
            </w:r>
          </w:p>
        </w:tc>
        <w:tc>
          <w:tcPr>
            <w:tcW w:w="266" w:type="pct"/>
            <w:tcBorders>
              <w:top w:val="nil"/>
            </w:tcBorders>
            <w:shd w:val="clear" w:color="auto" w:fill="auto"/>
            <w:noWrap/>
            <w:vAlign w:val="bottom"/>
          </w:tcPr>
          <w:p w14:paraId="5AC2A040" w14:textId="7E06FF59" w:rsidR="003F7883" w:rsidRPr="003F7883" w:rsidRDefault="003F7883" w:rsidP="003F7883">
            <w:pPr>
              <w:pStyle w:val="ZPpregtevilke"/>
              <w:rPr>
                <w:b/>
              </w:rPr>
            </w:pPr>
            <w:r w:rsidRPr="003F7883">
              <w:rPr>
                <w:b/>
              </w:rPr>
              <w:t>342</w:t>
            </w:r>
          </w:p>
        </w:tc>
        <w:tc>
          <w:tcPr>
            <w:tcW w:w="266" w:type="pct"/>
            <w:tcBorders>
              <w:top w:val="nil"/>
            </w:tcBorders>
            <w:shd w:val="clear" w:color="auto" w:fill="auto"/>
            <w:noWrap/>
            <w:vAlign w:val="bottom"/>
          </w:tcPr>
          <w:p w14:paraId="778AA085" w14:textId="3A015C7C" w:rsidR="003F7883" w:rsidRPr="003F7883" w:rsidRDefault="003F7883" w:rsidP="003F7883">
            <w:pPr>
              <w:pStyle w:val="ZPpregtevilke"/>
              <w:rPr>
                <w:b/>
              </w:rPr>
            </w:pPr>
            <w:r w:rsidRPr="003F7883">
              <w:rPr>
                <w:b/>
              </w:rPr>
              <w:t>286</w:t>
            </w:r>
          </w:p>
        </w:tc>
        <w:tc>
          <w:tcPr>
            <w:tcW w:w="266" w:type="pct"/>
            <w:tcBorders>
              <w:top w:val="nil"/>
            </w:tcBorders>
            <w:shd w:val="clear" w:color="auto" w:fill="auto"/>
            <w:noWrap/>
            <w:vAlign w:val="bottom"/>
          </w:tcPr>
          <w:p w14:paraId="1C3D1664" w14:textId="4E9D9723" w:rsidR="003F7883" w:rsidRPr="003F7883" w:rsidRDefault="003F7883" w:rsidP="003F7883">
            <w:pPr>
              <w:pStyle w:val="ZPpregtevilke"/>
              <w:rPr>
                <w:b/>
              </w:rPr>
            </w:pPr>
            <w:r w:rsidRPr="003F7883">
              <w:rPr>
                <w:b/>
              </w:rPr>
              <w:t>238</w:t>
            </w:r>
          </w:p>
        </w:tc>
        <w:tc>
          <w:tcPr>
            <w:tcW w:w="267" w:type="pct"/>
            <w:tcBorders>
              <w:top w:val="nil"/>
              <w:right w:val="single" w:sz="4" w:space="0" w:color="008000"/>
            </w:tcBorders>
            <w:vAlign w:val="bottom"/>
          </w:tcPr>
          <w:p w14:paraId="6E90A868" w14:textId="5E108283" w:rsidR="003F7883" w:rsidRPr="003F7883" w:rsidRDefault="003F7883" w:rsidP="003F7883">
            <w:pPr>
              <w:pStyle w:val="ZPpregtevilke"/>
              <w:rPr>
                <w:b/>
              </w:rPr>
            </w:pPr>
            <w:r w:rsidRPr="003F7883">
              <w:rPr>
                <w:b/>
              </w:rPr>
              <w:t>83,2</w:t>
            </w:r>
          </w:p>
        </w:tc>
        <w:tc>
          <w:tcPr>
            <w:tcW w:w="266" w:type="pct"/>
            <w:tcBorders>
              <w:top w:val="nil"/>
              <w:left w:val="single" w:sz="4" w:space="0" w:color="008000"/>
            </w:tcBorders>
            <w:shd w:val="clear" w:color="auto" w:fill="auto"/>
            <w:noWrap/>
            <w:vAlign w:val="bottom"/>
          </w:tcPr>
          <w:p w14:paraId="3E9992D2" w14:textId="52B9FC02" w:rsidR="003F7883" w:rsidRPr="003F7883" w:rsidRDefault="003F7883" w:rsidP="003F7883">
            <w:pPr>
              <w:pStyle w:val="ZPpregtevilke"/>
              <w:rPr>
                <w:b/>
              </w:rPr>
            </w:pPr>
            <w:r w:rsidRPr="003F7883">
              <w:rPr>
                <w:b/>
              </w:rPr>
              <w:t>25</w:t>
            </w:r>
          </w:p>
        </w:tc>
        <w:tc>
          <w:tcPr>
            <w:tcW w:w="266" w:type="pct"/>
            <w:tcBorders>
              <w:top w:val="nil"/>
            </w:tcBorders>
            <w:shd w:val="clear" w:color="auto" w:fill="auto"/>
            <w:noWrap/>
            <w:vAlign w:val="bottom"/>
          </w:tcPr>
          <w:p w14:paraId="24A251A4" w14:textId="2C9CD3F3" w:rsidR="003F7883" w:rsidRPr="003F7883" w:rsidRDefault="003F7883" w:rsidP="003F7883">
            <w:pPr>
              <w:pStyle w:val="ZPpregtevilke"/>
              <w:rPr>
                <w:b/>
              </w:rPr>
            </w:pPr>
            <w:r w:rsidRPr="003F7883">
              <w:rPr>
                <w:b/>
              </w:rPr>
              <w:t>28</w:t>
            </w:r>
          </w:p>
        </w:tc>
        <w:tc>
          <w:tcPr>
            <w:tcW w:w="266" w:type="pct"/>
            <w:tcBorders>
              <w:top w:val="nil"/>
            </w:tcBorders>
            <w:shd w:val="clear" w:color="auto" w:fill="auto"/>
            <w:noWrap/>
            <w:vAlign w:val="bottom"/>
          </w:tcPr>
          <w:p w14:paraId="0222C1C5" w14:textId="0499565F" w:rsidR="003F7883" w:rsidRPr="003F7883" w:rsidRDefault="003F7883" w:rsidP="003F7883">
            <w:pPr>
              <w:pStyle w:val="ZPpregtevilke"/>
              <w:rPr>
                <w:b/>
              </w:rPr>
            </w:pPr>
            <w:r w:rsidRPr="003F7883">
              <w:rPr>
                <w:b/>
              </w:rPr>
              <w:t>25</w:t>
            </w:r>
          </w:p>
        </w:tc>
        <w:tc>
          <w:tcPr>
            <w:tcW w:w="266" w:type="pct"/>
            <w:tcBorders>
              <w:top w:val="nil"/>
            </w:tcBorders>
            <w:shd w:val="clear" w:color="auto" w:fill="auto"/>
            <w:noWrap/>
            <w:vAlign w:val="bottom"/>
          </w:tcPr>
          <w:p w14:paraId="0A705718" w14:textId="6F94465B" w:rsidR="003F7883" w:rsidRPr="003F7883" w:rsidRDefault="003F7883" w:rsidP="003F7883">
            <w:pPr>
              <w:pStyle w:val="ZPpregtevilke"/>
              <w:rPr>
                <w:b/>
              </w:rPr>
            </w:pPr>
            <w:r w:rsidRPr="003F7883">
              <w:rPr>
                <w:b/>
              </w:rPr>
              <w:t>25</w:t>
            </w:r>
          </w:p>
        </w:tc>
        <w:tc>
          <w:tcPr>
            <w:tcW w:w="267" w:type="pct"/>
            <w:tcBorders>
              <w:top w:val="nil"/>
              <w:right w:val="single" w:sz="4" w:space="0" w:color="008000"/>
            </w:tcBorders>
            <w:shd w:val="clear" w:color="auto" w:fill="auto"/>
            <w:noWrap/>
            <w:vAlign w:val="bottom"/>
          </w:tcPr>
          <w:p w14:paraId="12C9F3DD" w14:textId="304C3FEC" w:rsidR="003F7883" w:rsidRPr="003F7883" w:rsidRDefault="003F7883" w:rsidP="003F7883">
            <w:pPr>
              <w:pStyle w:val="ZPpregtevilke"/>
              <w:rPr>
                <w:b/>
              </w:rPr>
            </w:pPr>
            <w:r w:rsidRPr="003F7883">
              <w:rPr>
                <w:b/>
              </w:rPr>
              <w:t>100,8</w:t>
            </w:r>
          </w:p>
        </w:tc>
        <w:tc>
          <w:tcPr>
            <w:tcW w:w="266" w:type="pct"/>
            <w:tcBorders>
              <w:top w:val="nil"/>
              <w:left w:val="single" w:sz="4" w:space="0" w:color="008000"/>
            </w:tcBorders>
            <w:shd w:val="clear" w:color="auto" w:fill="auto"/>
            <w:noWrap/>
            <w:vAlign w:val="bottom"/>
          </w:tcPr>
          <w:p w14:paraId="689D1BF9" w14:textId="59907DD3" w:rsidR="003F7883" w:rsidRPr="003F7883" w:rsidRDefault="003F7883" w:rsidP="003F7883">
            <w:pPr>
              <w:pStyle w:val="ZPpregtevilke"/>
              <w:rPr>
                <w:b/>
              </w:rPr>
            </w:pPr>
            <w:r w:rsidRPr="003F7883">
              <w:rPr>
                <w:b/>
              </w:rPr>
              <w:t>0,07</w:t>
            </w:r>
          </w:p>
        </w:tc>
        <w:tc>
          <w:tcPr>
            <w:tcW w:w="266" w:type="pct"/>
            <w:tcBorders>
              <w:top w:val="nil"/>
            </w:tcBorders>
            <w:shd w:val="clear" w:color="auto" w:fill="auto"/>
            <w:vAlign w:val="bottom"/>
          </w:tcPr>
          <w:p w14:paraId="6E4700F9" w14:textId="59140AF1" w:rsidR="003F7883" w:rsidRPr="003F7883" w:rsidRDefault="003F7883" w:rsidP="003F7883">
            <w:pPr>
              <w:pStyle w:val="ZPpregtevilke"/>
              <w:rPr>
                <w:b/>
              </w:rPr>
            </w:pPr>
            <w:r w:rsidRPr="003F7883">
              <w:rPr>
                <w:b/>
              </w:rPr>
              <w:t>0,08</w:t>
            </w:r>
          </w:p>
        </w:tc>
        <w:tc>
          <w:tcPr>
            <w:tcW w:w="266" w:type="pct"/>
            <w:tcBorders>
              <w:top w:val="nil"/>
            </w:tcBorders>
            <w:shd w:val="clear" w:color="auto" w:fill="auto"/>
            <w:vAlign w:val="bottom"/>
          </w:tcPr>
          <w:p w14:paraId="34FD4CFD" w14:textId="71BBEDDC" w:rsidR="003F7883" w:rsidRPr="003F7883" w:rsidRDefault="003F7883" w:rsidP="003F7883">
            <w:pPr>
              <w:pStyle w:val="ZPpregtevilke"/>
              <w:rPr>
                <w:b/>
              </w:rPr>
            </w:pPr>
            <w:r w:rsidRPr="003F7883">
              <w:rPr>
                <w:b/>
              </w:rPr>
              <w:t>0,09</w:t>
            </w:r>
          </w:p>
        </w:tc>
        <w:tc>
          <w:tcPr>
            <w:tcW w:w="266" w:type="pct"/>
            <w:tcBorders>
              <w:top w:val="nil"/>
            </w:tcBorders>
            <w:vAlign w:val="bottom"/>
          </w:tcPr>
          <w:p w14:paraId="747F5B8D" w14:textId="2B31C957" w:rsidR="003F7883" w:rsidRPr="003F7883" w:rsidRDefault="003F7883" w:rsidP="003F7883">
            <w:pPr>
              <w:pStyle w:val="ZPpregtevilke"/>
              <w:rPr>
                <w:b/>
              </w:rPr>
            </w:pPr>
            <w:r w:rsidRPr="003F7883">
              <w:rPr>
                <w:b/>
              </w:rPr>
              <w:t>0,10</w:t>
            </w:r>
          </w:p>
        </w:tc>
        <w:tc>
          <w:tcPr>
            <w:tcW w:w="267" w:type="pct"/>
            <w:tcBorders>
              <w:top w:val="nil"/>
            </w:tcBorders>
            <w:vAlign w:val="bottom"/>
          </w:tcPr>
          <w:p w14:paraId="54E821AA" w14:textId="69BC7CBC" w:rsidR="003F7883" w:rsidRPr="003F7883" w:rsidRDefault="003F7883" w:rsidP="003F7883">
            <w:pPr>
              <w:pStyle w:val="ZPpregtevilke"/>
              <w:rPr>
                <w:b/>
              </w:rPr>
            </w:pPr>
            <w:r w:rsidRPr="003F7883">
              <w:rPr>
                <w:b/>
              </w:rPr>
              <w:t>121,1</w:t>
            </w:r>
          </w:p>
        </w:tc>
      </w:tr>
      <w:tr w:rsidR="003F7883" w:rsidRPr="00DB2AD5" w14:paraId="15FB54CA" w14:textId="77777777" w:rsidTr="003F7883">
        <w:trPr>
          <w:trHeight w:val="227"/>
          <w:jc w:val="center"/>
        </w:trPr>
        <w:tc>
          <w:tcPr>
            <w:tcW w:w="1007" w:type="pct"/>
            <w:tcBorders>
              <w:top w:val="nil"/>
              <w:left w:val="nil"/>
              <w:bottom w:val="nil"/>
              <w:right w:val="nil"/>
            </w:tcBorders>
            <w:shd w:val="clear" w:color="auto" w:fill="auto"/>
            <w:noWrap/>
            <w:vAlign w:val="bottom"/>
          </w:tcPr>
          <w:p w14:paraId="520C4EBC" w14:textId="77777777" w:rsidR="003F7883" w:rsidRPr="00DB2AD5" w:rsidRDefault="003F7883" w:rsidP="003F7883">
            <w:pPr>
              <w:pStyle w:val="ZPpregtevilke"/>
              <w:ind w:left="57"/>
              <w:jc w:val="left"/>
            </w:pPr>
            <w:r>
              <w:rPr>
                <w:color w:val="000000"/>
                <w:szCs w:val="16"/>
              </w:rPr>
              <w:t>Pomurska</w:t>
            </w:r>
          </w:p>
        </w:tc>
        <w:tc>
          <w:tcPr>
            <w:tcW w:w="266" w:type="pct"/>
            <w:shd w:val="clear" w:color="auto" w:fill="auto"/>
            <w:noWrap/>
            <w:vAlign w:val="bottom"/>
          </w:tcPr>
          <w:p w14:paraId="3D357191" w14:textId="459F3E40" w:rsidR="003F7883" w:rsidRPr="00DB2AD5" w:rsidRDefault="003F7883" w:rsidP="003F7883">
            <w:pPr>
              <w:pStyle w:val="ZPpregtevilke"/>
            </w:pPr>
            <w:r w:rsidRPr="00B942A0">
              <w:t>19</w:t>
            </w:r>
          </w:p>
        </w:tc>
        <w:tc>
          <w:tcPr>
            <w:tcW w:w="266" w:type="pct"/>
            <w:shd w:val="clear" w:color="auto" w:fill="auto"/>
            <w:noWrap/>
            <w:vAlign w:val="bottom"/>
          </w:tcPr>
          <w:p w14:paraId="46529766" w14:textId="44047C71" w:rsidR="003F7883" w:rsidRPr="00DB2AD5" w:rsidRDefault="003F7883" w:rsidP="003F7883">
            <w:pPr>
              <w:pStyle w:val="ZPpregtevilke"/>
            </w:pPr>
            <w:r w:rsidRPr="00B942A0">
              <w:t>11</w:t>
            </w:r>
          </w:p>
        </w:tc>
        <w:tc>
          <w:tcPr>
            <w:tcW w:w="266" w:type="pct"/>
            <w:shd w:val="clear" w:color="auto" w:fill="auto"/>
            <w:noWrap/>
            <w:vAlign w:val="bottom"/>
          </w:tcPr>
          <w:p w14:paraId="69870815" w14:textId="1AD64B1B" w:rsidR="003F7883" w:rsidRPr="00DB2AD5" w:rsidRDefault="003F7883" w:rsidP="003F7883">
            <w:pPr>
              <w:pStyle w:val="ZPpregtevilke"/>
            </w:pPr>
            <w:r w:rsidRPr="00B942A0">
              <w:t>13</w:t>
            </w:r>
          </w:p>
        </w:tc>
        <w:tc>
          <w:tcPr>
            <w:tcW w:w="266" w:type="pct"/>
            <w:shd w:val="clear" w:color="auto" w:fill="auto"/>
            <w:noWrap/>
            <w:vAlign w:val="bottom"/>
          </w:tcPr>
          <w:p w14:paraId="7C4DFA46" w14:textId="2DBBD36E" w:rsidR="003F7883" w:rsidRPr="00DB2AD5" w:rsidRDefault="003F7883" w:rsidP="003F7883">
            <w:pPr>
              <w:pStyle w:val="ZPpregtevilke"/>
            </w:pPr>
            <w:r w:rsidRPr="00B942A0">
              <w:t>9</w:t>
            </w:r>
          </w:p>
        </w:tc>
        <w:tc>
          <w:tcPr>
            <w:tcW w:w="267" w:type="pct"/>
            <w:tcBorders>
              <w:right w:val="single" w:sz="4" w:space="0" w:color="008000"/>
            </w:tcBorders>
            <w:vAlign w:val="bottom"/>
          </w:tcPr>
          <w:p w14:paraId="568737CE" w14:textId="4ADD0DC1" w:rsidR="003F7883" w:rsidRPr="00DB2AD5" w:rsidRDefault="003F7883" w:rsidP="003F7883">
            <w:pPr>
              <w:pStyle w:val="ZPpregtevilke"/>
            </w:pPr>
            <w:r w:rsidRPr="00B942A0">
              <w:t>69,2</w:t>
            </w:r>
          </w:p>
        </w:tc>
        <w:tc>
          <w:tcPr>
            <w:tcW w:w="266" w:type="pct"/>
            <w:tcBorders>
              <w:left w:val="single" w:sz="4" w:space="0" w:color="008000"/>
            </w:tcBorders>
            <w:shd w:val="clear" w:color="auto" w:fill="auto"/>
            <w:noWrap/>
            <w:vAlign w:val="bottom"/>
          </w:tcPr>
          <w:p w14:paraId="1C74B4BA" w14:textId="5ACC9C6A" w:rsidR="003F7883" w:rsidRPr="00DB2AD5" w:rsidRDefault="003F7883" w:rsidP="003F7883">
            <w:pPr>
              <w:pStyle w:val="ZPpregtevilke"/>
            </w:pPr>
            <w:r w:rsidRPr="00B942A0">
              <w:t>0</w:t>
            </w:r>
          </w:p>
        </w:tc>
        <w:tc>
          <w:tcPr>
            <w:tcW w:w="266" w:type="pct"/>
            <w:shd w:val="clear" w:color="auto" w:fill="auto"/>
            <w:noWrap/>
            <w:vAlign w:val="bottom"/>
          </w:tcPr>
          <w:p w14:paraId="444603B6" w14:textId="76E02904" w:rsidR="003F7883" w:rsidRPr="00DB2AD5" w:rsidRDefault="003F7883" w:rsidP="003F7883">
            <w:pPr>
              <w:pStyle w:val="ZPpregtevilke"/>
            </w:pPr>
            <w:r w:rsidRPr="00B942A0">
              <w:t>0</w:t>
            </w:r>
          </w:p>
        </w:tc>
        <w:tc>
          <w:tcPr>
            <w:tcW w:w="266" w:type="pct"/>
            <w:shd w:val="clear" w:color="auto" w:fill="auto"/>
            <w:noWrap/>
            <w:vAlign w:val="bottom"/>
          </w:tcPr>
          <w:p w14:paraId="4D09232D" w14:textId="6025B85C" w:rsidR="003F7883" w:rsidRPr="00DB2AD5" w:rsidRDefault="003F7883" w:rsidP="003F7883">
            <w:pPr>
              <w:pStyle w:val="ZPpregtevilke"/>
            </w:pPr>
            <w:r w:rsidRPr="00B942A0">
              <w:t>1</w:t>
            </w:r>
          </w:p>
        </w:tc>
        <w:tc>
          <w:tcPr>
            <w:tcW w:w="266" w:type="pct"/>
            <w:shd w:val="clear" w:color="auto" w:fill="auto"/>
            <w:noWrap/>
            <w:vAlign w:val="bottom"/>
          </w:tcPr>
          <w:p w14:paraId="729748D1" w14:textId="0B59723E" w:rsidR="003F7883" w:rsidRPr="00DB2AD5" w:rsidRDefault="003F7883" w:rsidP="003F7883">
            <w:pPr>
              <w:pStyle w:val="ZPpregtevilke"/>
            </w:pPr>
            <w:r w:rsidRPr="00B942A0">
              <w:t>4</w:t>
            </w:r>
          </w:p>
        </w:tc>
        <w:tc>
          <w:tcPr>
            <w:tcW w:w="267" w:type="pct"/>
            <w:tcBorders>
              <w:right w:val="single" w:sz="4" w:space="0" w:color="008000"/>
            </w:tcBorders>
            <w:shd w:val="clear" w:color="auto" w:fill="auto"/>
            <w:noWrap/>
            <w:vAlign w:val="bottom"/>
          </w:tcPr>
          <w:p w14:paraId="30D1611A" w14:textId="352884ED" w:rsidR="003F7883" w:rsidRPr="00DB2AD5" w:rsidRDefault="003F7883" w:rsidP="003F7883">
            <w:pPr>
              <w:pStyle w:val="ZPpregtevilke"/>
            </w:pPr>
            <w:r w:rsidRPr="00B942A0">
              <w:t>583,3</w:t>
            </w:r>
          </w:p>
        </w:tc>
        <w:tc>
          <w:tcPr>
            <w:tcW w:w="266" w:type="pct"/>
            <w:tcBorders>
              <w:left w:val="single" w:sz="4" w:space="0" w:color="008000"/>
            </w:tcBorders>
            <w:shd w:val="clear" w:color="auto" w:fill="auto"/>
            <w:noWrap/>
            <w:vAlign w:val="bottom"/>
          </w:tcPr>
          <w:p w14:paraId="6B8700ED" w14:textId="48000D76" w:rsidR="003F7883" w:rsidRPr="00DB2AD5" w:rsidRDefault="003F7883" w:rsidP="003F7883">
            <w:pPr>
              <w:pStyle w:val="ZPpregtevilke"/>
            </w:pPr>
            <w:r w:rsidRPr="00B942A0">
              <w:t>0,01</w:t>
            </w:r>
          </w:p>
        </w:tc>
        <w:tc>
          <w:tcPr>
            <w:tcW w:w="266" w:type="pct"/>
            <w:shd w:val="clear" w:color="auto" w:fill="auto"/>
            <w:vAlign w:val="bottom"/>
          </w:tcPr>
          <w:p w14:paraId="353B862D" w14:textId="42184E2B" w:rsidR="003F7883" w:rsidRPr="00DB2AD5" w:rsidRDefault="003F7883" w:rsidP="003F7883">
            <w:pPr>
              <w:pStyle w:val="ZPpregtevilke"/>
            </w:pPr>
            <w:r w:rsidRPr="00B942A0">
              <w:t>0,01</w:t>
            </w:r>
          </w:p>
        </w:tc>
        <w:tc>
          <w:tcPr>
            <w:tcW w:w="266" w:type="pct"/>
            <w:shd w:val="clear" w:color="auto" w:fill="auto"/>
            <w:vAlign w:val="bottom"/>
          </w:tcPr>
          <w:p w14:paraId="47972C69" w14:textId="55A08C8A" w:rsidR="003F7883" w:rsidRPr="00DB2AD5" w:rsidRDefault="003F7883" w:rsidP="003F7883">
            <w:pPr>
              <w:pStyle w:val="ZPpregtevilke"/>
            </w:pPr>
            <w:r w:rsidRPr="00B942A0">
              <w:t>0,05</w:t>
            </w:r>
          </w:p>
        </w:tc>
        <w:tc>
          <w:tcPr>
            <w:tcW w:w="266" w:type="pct"/>
            <w:vAlign w:val="bottom"/>
          </w:tcPr>
          <w:p w14:paraId="0D8F9D9A" w14:textId="29693B63" w:rsidR="003F7883" w:rsidRPr="00DB2AD5" w:rsidRDefault="003F7883" w:rsidP="003F7883">
            <w:pPr>
              <w:pStyle w:val="ZPpregtevilke"/>
            </w:pPr>
            <w:r w:rsidRPr="00B942A0">
              <w:t>0,39</w:t>
            </w:r>
          </w:p>
        </w:tc>
        <w:tc>
          <w:tcPr>
            <w:tcW w:w="267" w:type="pct"/>
            <w:vAlign w:val="bottom"/>
          </w:tcPr>
          <w:p w14:paraId="599DCE2C" w14:textId="4540C61A" w:rsidR="003F7883" w:rsidRPr="00DB2AD5" w:rsidRDefault="003F7883" w:rsidP="003F7883">
            <w:pPr>
              <w:pStyle w:val="ZPpregtevilke"/>
            </w:pPr>
            <w:r w:rsidRPr="00B942A0">
              <w:t>842,6</w:t>
            </w:r>
          </w:p>
        </w:tc>
      </w:tr>
      <w:tr w:rsidR="003F7883" w:rsidRPr="00DB2AD5" w14:paraId="394F2D6E" w14:textId="77777777" w:rsidTr="003F7883">
        <w:trPr>
          <w:trHeight w:val="227"/>
          <w:jc w:val="center"/>
        </w:trPr>
        <w:tc>
          <w:tcPr>
            <w:tcW w:w="1007" w:type="pct"/>
            <w:tcBorders>
              <w:top w:val="nil"/>
              <w:left w:val="nil"/>
              <w:bottom w:val="nil"/>
              <w:right w:val="nil"/>
            </w:tcBorders>
            <w:shd w:val="clear" w:color="auto" w:fill="auto"/>
            <w:noWrap/>
            <w:vAlign w:val="bottom"/>
          </w:tcPr>
          <w:p w14:paraId="65F084F3" w14:textId="77777777" w:rsidR="003F7883" w:rsidRPr="00DB2AD5" w:rsidRDefault="003F7883" w:rsidP="003F7883">
            <w:pPr>
              <w:pStyle w:val="ZPpregtevilke"/>
              <w:ind w:left="57"/>
              <w:jc w:val="left"/>
            </w:pPr>
            <w:r>
              <w:rPr>
                <w:color w:val="000000"/>
                <w:szCs w:val="16"/>
              </w:rPr>
              <w:t>Podravska</w:t>
            </w:r>
          </w:p>
        </w:tc>
        <w:tc>
          <w:tcPr>
            <w:tcW w:w="266" w:type="pct"/>
            <w:shd w:val="clear" w:color="auto" w:fill="auto"/>
            <w:noWrap/>
            <w:vAlign w:val="bottom"/>
          </w:tcPr>
          <w:p w14:paraId="572947A0" w14:textId="55CD7B01" w:rsidR="003F7883" w:rsidRPr="00DB2AD5" w:rsidRDefault="003F7883" w:rsidP="003F7883">
            <w:pPr>
              <w:pStyle w:val="ZPpregtevilke"/>
            </w:pPr>
            <w:r w:rsidRPr="00B942A0">
              <w:t>61</w:t>
            </w:r>
          </w:p>
        </w:tc>
        <w:tc>
          <w:tcPr>
            <w:tcW w:w="266" w:type="pct"/>
            <w:shd w:val="clear" w:color="auto" w:fill="auto"/>
            <w:noWrap/>
            <w:vAlign w:val="bottom"/>
          </w:tcPr>
          <w:p w14:paraId="65ADADCC" w14:textId="36539425" w:rsidR="003F7883" w:rsidRPr="00DB2AD5" w:rsidRDefault="003F7883" w:rsidP="003F7883">
            <w:pPr>
              <w:pStyle w:val="ZPpregtevilke"/>
            </w:pPr>
            <w:r w:rsidRPr="00B942A0">
              <w:t>30</w:t>
            </w:r>
          </w:p>
        </w:tc>
        <w:tc>
          <w:tcPr>
            <w:tcW w:w="266" w:type="pct"/>
            <w:shd w:val="clear" w:color="auto" w:fill="auto"/>
            <w:noWrap/>
            <w:vAlign w:val="bottom"/>
          </w:tcPr>
          <w:p w14:paraId="52F161CC" w14:textId="74E3B299" w:rsidR="003F7883" w:rsidRPr="00DB2AD5" w:rsidRDefault="003F7883" w:rsidP="003F7883">
            <w:pPr>
              <w:pStyle w:val="ZPpregtevilke"/>
            </w:pPr>
            <w:r w:rsidRPr="00B942A0">
              <w:t>25</w:t>
            </w:r>
          </w:p>
        </w:tc>
        <w:tc>
          <w:tcPr>
            <w:tcW w:w="266" w:type="pct"/>
            <w:shd w:val="clear" w:color="auto" w:fill="auto"/>
            <w:noWrap/>
            <w:vAlign w:val="bottom"/>
          </w:tcPr>
          <w:p w14:paraId="11419E29" w14:textId="7C93C062" w:rsidR="003F7883" w:rsidRPr="00DB2AD5" w:rsidRDefault="003F7883" w:rsidP="003F7883">
            <w:pPr>
              <w:pStyle w:val="ZPpregtevilke"/>
            </w:pPr>
            <w:r w:rsidRPr="00B942A0">
              <w:t>24</w:t>
            </w:r>
          </w:p>
        </w:tc>
        <w:tc>
          <w:tcPr>
            <w:tcW w:w="267" w:type="pct"/>
            <w:tcBorders>
              <w:right w:val="single" w:sz="4" w:space="0" w:color="008000"/>
            </w:tcBorders>
            <w:vAlign w:val="bottom"/>
          </w:tcPr>
          <w:p w14:paraId="1D5D5693" w14:textId="33553669" w:rsidR="003F7883" w:rsidRPr="00DB2AD5" w:rsidRDefault="003F7883" w:rsidP="003F7883">
            <w:pPr>
              <w:pStyle w:val="ZPpregtevilke"/>
            </w:pPr>
            <w:r w:rsidRPr="00B942A0">
              <w:t>96,0</w:t>
            </w:r>
          </w:p>
        </w:tc>
        <w:tc>
          <w:tcPr>
            <w:tcW w:w="266" w:type="pct"/>
            <w:tcBorders>
              <w:left w:val="single" w:sz="4" w:space="0" w:color="008000"/>
            </w:tcBorders>
            <w:shd w:val="clear" w:color="auto" w:fill="auto"/>
            <w:noWrap/>
            <w:vAlign w:val="bottom"/>
          </w:tcPr>
          <w:p w14:paraId="20CF0A6A" w14:textId="330DC101" w:rsidR="003F7883" w:rsidRPr="00DB2AD5" w:rsidRDefault="003F7883" w:rsidP="003F7883">
            <w:pPr>
              <w:pStyle w:val="ZPpregtevilke"/>
            </w:pPr>
            <w:r w:rsidRPr="00B942A0">
              <w:t>2</w:t>
            </w:r>
          </w:p>
        </w:tc>
        <w:tc>
          <w:tcPr>
            <w:tcW w:w="266" w:type="pct"/>
            <w:shd w:val="clear" w:color="auto" w:fill="auto"/>
            <w:noWrap/>
            <w:vAlign w:val="bottom"/>
          </w:tcPr>
          <w:p w14:paraId="41CF4326" w14:textId="18E08806" w:rsidR="003F7883" w:rsidRPr="00DB2AD5" w:rsidRDefault="003F7883" w:rsidP="003F7883">
            <w:pPr>
              <w:pStyle w:val="ZPpregtevilke"/>
            </w:pPr>
            <w:r w:rsidRPr="00B942A0">
              <w:t>1</w:t>
            </w:r>
          </w:p>
        </w:tc>
        <w:tc>
          <w:tcPr>
            <w:tcW w:w="266" w:type="pct"/>
            <w:shd w:val="clear" w:color="auto" w:fill="auto"/>
            <w:noWrap/>
            <w:vAlign w:val="bottom"/>
          </w:tcPr>
          <w:p w14:paraId="474FDCF3" w14:textId="38AA79C4" w:rsidR="003F7883" w:rsidRPr="00DB2AD5" w:rsidRDefault="003F7883" w:rsidP="003F7883">
            <w:pPr>
              <w:pStyle w:val="ZPpregtevilke"/>
            </w:pPr>
            <w:r w:rsidRPr="00B942A0">
              <w:t>1</w:t>
            </w:r>
          </w:p>
        </w:tc>
        <w:tc>
          <w:tcPr>
            <w:tcW w:w="266" w:type="pct"/>
            <w:shd w:val="clear" w:color="auto" w:fill="auto"/>
            <w:noWrap/>
            <w:vAlign w:val="bottom"/>
          </w:tcPr>
          <w:p w14:paraId="5DDC2F71" w14:textId="5A7716CB" w:rsidR="003F7883" w:rsidRPr="00DB2AD5" w:rsidRDefault="003F7883" w:rsidP="003F7883">
            <w:pPr>
              <w:pStyle w:val="ZPpregtevilke"/>
            </w:pPr>
            <w:r w:rsidRPr="00B942A0">
              <w:t>1</w:t>
            </w:r>
          </w:p>
        </w:tc>
        <w:tc>
          <w:tcPr>
            <w:tcW w:w="267" w:type="pct"/>
            <w:tcBorders>
              <w:right w:val="single" w:sz="4" w:space="0" w:color="008000"/>
            </w:tcBorders>
            <w:shd w:val="clear" w:color="auto" w:fill="auto"/>
            <w:noWrap/>
            <w:vAlign w:val="bottom"/>
          </w:tcPr>
          <w:p w14:paraId="6314E1BB" w14:textId="43B21956" w:rsidR="003F7883" w:rsidRPr="00DB2AD5" w:rsidRDefault="003F7883" w:rsidP="003F7883">
            <w:pPr>
              <w:pStyle w:val="ZPpregtevilke"/>
            </w:pPr>
            <w:r w:rsidRPr="00B942A0">
              <w:t>150,0</w:t>
            </w:r>
          </w:p>
        </w:tc>
        <w:tc>
          <w:tcPr>
            <w:tcW w:w="266" w:type="pct"/>
            <w:tcBorders>
              <w:left w:val="single" w:sz="4" w:space="0" w:color="008000"/>
            </w:tcBorders>
            <w:shd w:val="clear" w:color="auto" w:fill="auto"/>
            <w:noWrap/>
            <w:vAlign w:val="bottom"/>
          </w:tcPr>
          <w:p w14:paraId="3324C16A" w14:textId="0EBF8CF2" w:rsidR="003F7883" w:rsidRPr="00DB2AD5" w:rsidRDefault="003F7883" w:rsidP="003F7883">
            <w:pPr>
              <w:pStyle w:val="ZPpregtevilke"/>
            </w:pPr>
            <w:r w:rsidRPr="00B942A0">
              <w:t>0,04</w:t>
            </w:r>
          </w:p>
        </w:tc>
        <w:tc>
          <w:tcPr>
            <w:tcW w:w="266" w:type="pct"/>
            <w:shd w:val="clear" w:color="auto" w:fill="auto"/>
            <w:vAlign w:val="bottom"/>
          </w:tcPr>
          <w:p w14:paraId="241CCA5D" w14:textId="31568BC3" w:rsidR="003F7883" w:rsidRPr="00DB2AD5" w:rsidRDefault="003F7883" w:rsidP="003F7883">
            <w:pPr>
              <w:pStyle w:val="ZPpregtevilke"/>
            </w:pPr>
            <w:r w:rsidRPr="00B942A0">
              <w:t>0,02</w:t>
            </w:r>
          </w:p>
        </w:tc>
        <w:tc>
          <w:tcPr>
            <w:tcW w:w="266" w:type="pct"/>
            <w:shd w:val="clear" w:color="auto" w:fill="auto"/>
            <w:vAlign w:val="bottom"/>
          </w:tcPr>
          <w:p w14:paraId="7F8C16DE" w14:textId="0E1258DF" w:rsidR="003F7883" w:rsidRPr="00DB2AD5" w:rsidRDefault="003F7883" w:rsidP="003F7883">
            <w:pPr>
              <w:pStyle w:val="ZPpregtevilke"/>
            </w:pPr>
            <w:r w:rsidRPr="00B942A0">
              <w:t>0,02</w:t>
            </w:r>
          </w:p>
        </w:tc>
        <w:tc>
          <w:tcPr>
            <w:tcW w:w="266" w:type="pct"/>
            <w:vAlign w:val="bottom"/>
          </w:tcPr>
          <w:p w14:paraId="3C562E9F" w14:textId="117D190D" w:rsidR="003F7883" w:rsidRPr="00DB2AD5" w:rsidRDefault="003F7883" w:rsidP="003F7883">
            <w:pPr>
              <w:pStyle w:val="ZPpregtevilke"/>
            </w:pPr>
            <w:r w:rsidRPr="00B942A0">
              <w:t>0,04</w:t>
            </w:r>
          </w:p>
        </w:tc>
        <w:tc>
          <w:tcPr>
            <w:tcW w:w="267" w:type="pct"/>
            <w:vAlign w:val="bottom"/>
          </w:tcPr>
          <w:p w14:paraId="514759DC" w14:textId="5D223DE2" w:rsidR="003F7883" w:rsidRPr="00DB2AD5" w:rsidRDefault="003F7883" w:rsidP="003F7883">
            <w:pPr>
              <w:pStyle w:val="ZPpregtevilke"/>
            </w:pPr>
            <w:r w:rsidRPr="00B942A0">
              <w:t>156,3</w:t>
            </w:r>
          </w:p>
        </w:tc>
      </w:tr>
      <w:tr w:rsidR="003F7883" w:rsidRPr="00DB2AD5" w14:paraId="0BD05279" w14:textId="77777777" w:rsidTr="003F7883">
        <w:trPr>
          <w:trHeight w:val="227"/>
          <w:jc w:val="center"/>
        </w:trPr>
        <w:tc>
          <w:tcPr>
            <w:tcW w:w="1007" w:type="pct"/>
            <w:tcBorders>
              <w:top w:val="nil"/>
              <w:left w:val="nil"/>
              <w:bottom w:val="nil"/>
              <w:right w:val="nil"/>
            </w:tcBorders>
            <w:shd w:val="clear" w:color="auto" w:fill="auto"/>
            <w:noWrap/>
            <w:vAlign w:val="bottom"/>
          </w:tcPr>
          <w:p w14:paraId="2D8EAD01" w14:textId="77777777" w:rsidR="003F7883" w:rsidRPr="00DB2AD5" w:rsidRDefault="003F7883" w:rsidP="003F7883">
            <w:pPr>
              <w:pStyle w:val="ZPpregtevilke"/>
              <w:ind w:left="57"/>
              <w:jc w:val="left"/>
              <w:rPr>
                <w:b/>
              </w:rPr>
            </w:pPr>
            <w:r>
              <w:rPr>
                <w:color w:val="000000"/>
                <w:szCs w:val="16"/>
              </w:rPr>
              <w:t>Koroška</w:t>
            </w:r>
          </w:p>
        </w:tc>
        <w:tc>
          <w:tcPr>
            <w:tcW w:w="266" w:type="pct"/>
            <w:shd w:val="clear" w:color="auto" w:fill="auto"/>
            <w:noWrap/>
            <w:vAlign w:val="bottom"/>
          </w:tcPr>
          <w:p w14:paraId="558FC33F" w14:textId="5626F93C" w:rsidR="003F7883" w:rsidRPr="00DB2AD5" w:rsidRDefault="003F7883" w:rsidP="003F7883">
            <w:pPr>
              <w:pStyle w:val="ZPpregtevilke"/>
              <w:rPr>
                <w:b/>
              </w:rPr>
            </w:pPr>
            <w:r w:rsidRPr="00B942A0">
              <w:t>13</w:t>
            </w:r>
          </w:p>
        </w:tc>
        <w:tc>
          <w:tcPr>
            <w:tcW w:w="266" w:type="pct"/>
            <w:shd w:val="clear" w:color="auto" w:fill="auto"/>
            <w:noWrap/>
            <w:vAlign w:val="bottom"/>
          </w:tcPr>
          <w:p w14:paraId="07423775" w14:textId="659A2AC7" w:rsidR="003F7883" w:rsidRPr="00DB2AD5" w:rsidRDefault="003F7883" w:rsidP="003F7883">
            <w:pPr>
              <w:pStyle w:val="ZPpregtevilke"/>
              <w:rPr>
                <w:b/>
              </w:rPr>
            </w:pPr>
            <w:r w:rsidRPr="00B942A0">
              <w:t>-</w:t>
            </w:r>
          </w:p>
        </w:tc>
        <w:tc>
          <w:tcPr>
            <w:tcW w:w="266" w:type="pct"/>
            <w:shd w:val="clear" w:color="auto" w:fill="auto"/>
            <w:noWrap/>
            <w:vAlign w:val="bottom"/>
          </w:tcPr>
          <w:p w14:paraId="125648BE" w14:textId="3C4F9E37" w:rsidR="003F7883" w:rsidRPr="00DB2AD5" w:rsidRDefault="003F7883" w:rsidP="003F7883">
            <w:pPr>
              <w:pStyle w:val="ZPpregtevilke"/>
              <w:rPr>
                <w:b/>
              </w:rPr>
            </w:pPr>
            <w:r w:rsidRPr="00B942A0">
              <w:t>z</w:t>
            </w:r>
          </w:p>
        </w:tc>
        <w:tc>
          <w:tcPr>
            <w:tcW w:w="266" w:type="pct"/>
            <w:shd w:val="clear" w:color="auto" w:fill="auto"/>
            <w:noWrap/>
            <w:vAlign w:val="bottom"/>
          </w:tcPr>
          <w:p w14:paraId="13314E35" w14:textId="1471D51B" w:rsidR="003F7883" w:rsidRPr="00DB2AD5" w:rsidRDefault="003F7883" w:rsidP="003F7883">
            <w:pPr>
              <w:pStyle w:val="ZPpregtevilke"/>
              <w:rPr>
                <w:b/>
              </w:rPr>
            </w:pPr>
            <w:r w:rsidRPr="00B942A0">
              <w:t>z</w:t>
            </w:r>
          </w:p>
        </w:tc>
        <w:tc>
          <w:tcPr>
            <w:tcW w:w="267" w:type="pct"/>
            <w:tcBorders>
              <w:right w:val="single" w:sz="4" w:space="0" w:color="008000"/>
            </w:tcBorders>
            <w:vAlign w:val="bottom"/>
          </w:tcPr>
          <w:p w14:paraId="65920F09" w14:textId="390837FD" w:rsidR="003F7883" w:rsidRPr="00DB2AD5" w:rsidRDefault="003F7883" w:rsidP="003F7883">
            <w:pPr>
              <w:pStyle w:val="ZPpregtevilke"/>
              <w:rPr>
                <w:b/>
              </w:rPr>
            </w:pPr>
          </w:p>
        </w:tc>
        <w:tc>
          <w:tcPr>
            <w:tcW w:w="266" w:type="pct"/>
            <w:tcBorders>
              <w:left w:val="single" w:sz="4" w:space="0" w:color="008000"/>
            </w:tcBorders>
            <w:shd w:val="clear" w:color="auto" w:fill="auto"/>
            <w:noWrap/>
            <w:vAlign w:val="bottom"/>
          </w:tcPr>
          <w:p w14:paraId="2F57A68F" w14:textId="71280B2B" w:rsidR="003F7883" w:rsidRPr="00DB2AD5" w:rsidRDefault="003F7883" w:rsidP="003F7883">
            <w:pPr>
              <w:pStyle w:val="ZPpregtevilke"/>
              <w:rPr>
                <w:b/>
              </w:rPr>
            </w:pPr>
            <w:r w:rsidRPr="00B942A0">
              <w:t>z</w:t>
            </w:r>
          </w:p>
        </w:tc>
        <w:tc>
          <w:tcPr>
            <w:tcW w:w="266" w:type="pct"/>
            <w:shd w:val="clear" w:color="auto" w:fill="auto"/>
            <w:noWrap/>
            <w:vAlign w:val="bottom"/>
          </w:tcPr>
          <w:p w14:paraId="509D9111" w14:textId="70CEA931" w:rsidR="003F7883" w:rsidRPr="00DB2AD5" w:rsidRDefault="003F7883" w:rsidP="003F7883">
            <w:pPr>
              <w:pStyle w:val="ZPpregtevilke"/>
              <w:rPr>
                <w:b/>
              </w:rPr>
            </w:pPr>
            <w:r w:rsidRPr="00B942A0">
              <w:t>-</w:t>
            </w:r>
          </w:p>
        </w:tc>
        <w:tc>
          <w:tcPr>
            <w:tcW w:w="266" w:type="pct"/>
            <w:shd w:val="clear" w:color="auto" w:fill="auto"/>
            <w:noWrap/>
            <w:vAlign w:val="bottom"/>
          </w:tcPr>
          <w:p w14:paraId="47D32034" w14:textId="2F8363FA" w:rsidR="003F7883" w:rsidRPr="00DB2AD5" w:rsidRDefault="003F7883" w:rsidP="003F7883">
            <w:pPr>
              <w:pStyle w:val="ZPpregtevilke"/>
              <w:rPr>
                <w:b/>
              </w:rPr>
            </w:pPr>
            <w:r w:rsidRPr="00B942A0">
              <w:t>z</w:t>
            </w:r>
          </w:p>
        </w:tc>
        <w:tc>
          <w:tcPr>
            <w:tcW w:w="266" w:type="pct"/>
            <w:shd w:val="clear" w:color="auto" w:fill="auto"/>
            <w:noWrap/>
            <w:vAlign w:val="bottom"/>
          </w:tcPr>
          <w:p w14:paraId="09873B5E" w14:textId="1B3A41DC" w:rsidR="003F7883" w:rsidRPr="00DB2AD5" w:rsidRDefault="003F7883" w:rsidP="003F7883">
            <w:pPr>
              <w:pStyle w:val="ZPpregtevilke"/>
              <w:rPr>
                <w:b/>
              </w:rPr>
            </w:pPr>
            <w:r w:rsidRPr="00B942A0">
              <w:t>z</w:t>
            </w:r>
          </w:p>
        </w:tc>
        <w:tc>
          <w:tcPr>
            <w:tcW w:w="267" w:type="pct"/>
            <w:tcBorders>
              <w:right w:val="single" w:sz="4" w:space="0" w:color="008000"/>
            </w:tcBorders>
            <w:shd w:val="clear" w:color="auto" w:fill="auto"/>
            <w:noWrap/>
            <w:vAlign w:val="bottom"/>
          </w:tcPr>
          <w:p w14:paraId="23FD3BC6" w14:textId="24FD55A9" w:rsidR="003F7883" w:rsidRPr="00DB2AD5" w:rsidRDefault="003F7883" w:rsidP="003F7883">
            <w:pPr>
              <w:pStyle w:val="ZPpregtevilke"/>
              <w:rPr>
                <w:b/>
              </w:rPr>
            </w:pPr>
          </w:p>
        </w:tc>
        <w:tc>
          <w:tcPr>
            <w:tcW w:w="266" w:type="pct"/>
            <w:tcBorders>
              <w:left w:val="single" w:sz="4" w:space="0" w:color="008000"/>
            </w:tcBorders>
            <w:shd w:val="clear" w:color="auto" w:fill="auto"/>
            <w:noWrap/>
            <w:vAlign w:val="bottom"/>
          </w:tcPr>
          <w:p w14:paraId="44EADE5D" w14:textId="25CC0BD6" w:rsidR="003F7883" w:rsidRPr="00DB2AD5" w:rsidRDefault="003F7883" w:rsidP="003F7883">
            <w:pPr>
              <w:pStyle w:val="ZPpregtevilke"/>
              <w:rPr>
                <w:b/>
              </w:rPr>
            </w:pPr>
          </w:p>
        </w:tc>
        <w:tc>
          <w:tcPr>
            <w:tcW w:w="266" w:type="pct"/>
            <w:shd w:val="clear" w:color="auto" w:fill="auto"/>
            <w:vAlign w:val="bottom"/>
          </w:tcPr>
          <w:p w14:paraId="016181E9" w14:textId="1FEEE99C" w:rsidR="003F7883" w:rsidRPr="00DB2AD5" w:rsidRDefault="003F7883" w:rsidP="003F7883">
            <w:pPr>
              <w:pStyle w:val="ZPpregtevilke"/>
              <w:rPr>
                <w:b/>
              </w:rPr>
            </w:pPr>
          </w:p>
        </w:tc>
        <w:tc>
          <w:tcPr>
            <w:tcW w:w="266" w:type="pct"/>
            <w:shd w:val="clear" w:color="auto" w:fill="auto"/>
            <w:vAlign w:val="bottom"/>
          </w:tcPr>
          <w:p w14:paraId="14C17F3F" w14:textId="2B84C97C" w:rsidR="003F7883" w:rsidRPr="00DB2AD5" w:rsidRDefault="003F7883" w:rsidP="003F7883">
            <w:pPr>
              <w:pStyle w:val="ZPpregtevilke"/>
              <w:rPr>
                <w:b/>
              </w:rPr>
            </w:pPr>
          </w:p>
        </w:tc>
        <w:tc>
          <w:tcPr>
            <w:tcW w:w="266" w:type="pct"/>
            <w:vAlign w:val="bottom"/>
          </w:tcPr>
          <w:p w14:paraId="5E3B3ED2" w14:textId="05BC4F7E" w:rsidR="003F7883" w:rsidRPr="00DB2AD5" w:rsidRDefault="003F7883" w:rsidP="003F7883">
            <w:pPr>
              <w:pStyle w:val="ZPpregtevilke"/>
              <w:rPr>
                <w:b/>
              </w:rPr>
            </w:pPr>
          </w:p>
        </w:tc>
        <w:tc>
          <w:tcPr>
            <w:tcW w:w="267" w:type="pct"/>
            <w:vAlign w:val="bottom"/>
          </w:tcPr>
          <w:p w14:paraId="21E5E6B4" w14:textId="77777777" w:rsidR="003F7883" w:rsidRPr="00DB2AD5" w:rsidRDefault="003F7883" w:rsidP="003F7883">
            <w:pPr>
              <w:pStyle w:val="ZPpregtevilke"/>
              <w:rPr>
                <w:b/>
              </w:rPr>
            </w:pPr>
          </w:p>
        </w:tc>
      </w:tr>
      <w:tr w:rsidR="003F7883" w:rsidRPr="00DB2AD5" w14:paraId="116E1981" w14:textId="77777777" w:rsidTr="003F7883">
        <w:trPr>
          <w:trHeight w:val="227"/>
          <w:jc w:val="center"/>
        </w:trPr>
        <w:tc>
          <w:tcPr>
            <w:tcW w:w="1007" w:type="pct"/>
            <w:tcBorders>
              <w:top w:val="nil"/>
              <w:left w:val="nil"/>
              <w:bottom w:val="nil"/>
              <w:right w:val="nil"/>
            </w:tcBorders>
            <w:shd w:val="clear" w:color="auto" w:fill="auto"/>
            <w:noWrap/>
            <w:vAlign w:val="bottom"/>
          </w:tcPr>
          <w:p w14:paraId="51F89F95" w14:textId="77777777" w:rsidR="003F7883" w:rsidRPr="00DB2AD5" w:rsidRDefault="003F7883" w:rsidP="003F7883">
            <w:pPr>
              <w:pStyle w:val="ZPpregtevilke"/>
              <w:ind w:left="57"/>
              <w:jc w:val="left"/>
            </w:pPr>
            <w:r>
              <w:rPr>
                <w:color w:val="000000"/>
                <w:szCs w:val="16"/>
              </w:rPr>
              <w:t>Savinjska</w:t>
            </w:r>
          </w:p>
        </w:tc>
        <w:tc>
          <w:tcPr>
            <w:tcW w:w="266" w:type="pct"/>
            <w:shd w:val="clear" w:color="auto" w:fill="auto"/>
            <w:noWrap/>
            <w:vAlign w:val="bottom"/>
          </w:tcPr>
          <w:p w14:paraId="4A0EF6BD" w14:textId="470B25E0" w:rsidR="003F7883" w:rsidRPr="00DB2AD5" w:rsidRDefault="003F7883" w:rsidP="003F7883">
            <w:pPr>
              <w:pStyle w:val="ZPpregtevilke"/>
            </w:pPr>
            <w:r w:rsidRPr="00B942A0">
              <w:t>37</w:t>
            </w:r>
          </w:p>
        </w:tc>
        <w:tc>
          <w:tcPr>
            <w:tcW w:w="266" w:type="pct"/>
            <w:shd w:val="clear" w:color="auto" w:fill="auto"/>
            <w:noWrap/>
            <w:vAlign w:val="bottom"/>
          </w:tcPr>
          <w:p w14:paraId="3B1C81CF" w14:textId="7AE52729" w:rsidR="003F7883" w:rsidRPr="00DB2AD5" w:rsidRDefault="003F7883" w:rsidP="003F7883">
            <w:pPr>
              <w:pStyle w:val="ZPpregtevilke"/>
            </w:pPr>
            <w:r w:rsidRPr="00B942A0">
              <w:t>40</w:t>
            </w:r>
          </w:p>
        </w:tc>
        <w:tc>
          <w:tcPr>
            <w:tcW w:w="266" w:type="pct"/>
            <w:shd w:val="clear" w:color="auto" w:fill="auto"/>
            <w:noWrap/>
            <w:vAlign w:val="bottom"/>
          </w:tcPr>
          <w:p w14:paraId="4FACB12C" w14:textId="0AA19EA2" w:rsidR="003F7883" w:rsidRPr="00DB2AD5" w:rsidRDefault="003F7883" w:rsidP="003F7883">
            <w:pPr>
              <w:pStyle w:val="ZPpregtevilke"/>
            </w:pPr>
            <w:r w:rsidRPr="00B942A0">
              <w:t>22</w:t>
            </w:r>
          </w:p>
        </w:tc>
        <w:tc>
          <w:tcPr>
            <w:tcW w:w="266" w:type="pct"/>
            <w:shd w:val="clear" w:color="auto" w:fill="auto"/>
            <w:noWrap/>
            <w:vAlign w:val="bottom"/>
          </w:tcPr>
          <w:p w14:paraId="2F15D00F" w14:textId="000CF541" w:rsidR="003F7883" w:rsidRPr="00DB2AD5" w:rsidRDefault="003F7883" w:rsidP="003F7883">
            <w:pPr>
              <w:pStyle w:val="ZPpregtevilke"/>
            </w:pPr>
            <w:r w:rsidRPr="00B942A0">
              <w:t>20</w:t>
            </w:r>
          </w:p>
        </w:tc>
        <w:tc>
          <w:tcPr>
            <w:tcW w:w="267" w:type="pct"/>
            <w:tcBorders>
              <w:right w:val="single" w:sz="4" w:space="0" w:color="008000"/>
            </w:tcBorders>
            <w:vAlign w:val="bottom"/>
          </w:tcPr>
          <w:p w14:paraId="72DB9894" w14:textId="2C1EF8A3" w:rsidR="003F7883" w:rsidRPr="00DB2AD5" w:rsidRDefault="003F7883" w:rsidP="003F7883">
            <w:pPr>
              <w:pStyle w:val="ZPpregtevilke"/>
            </w:pPr>
            <w:r w:rsidRPr="00B942A0">
              <w:t>90,9</w:t>
            </w:r>
          </w:p>
        </w:tc>
        <w:tc>
          <w:tcPr>
            <w:tcW w:w="266" w:type="pct"/>
            <w:tcBorders>
              <w:left w:val="single" w:sz="4" w:space="0" w:color="008000"/>
            </w:tcBorders>
            <w:shd w:val="clear" w:color="auto" w:fill="auto"/>
            <w:noWrap/>
            <w:vAlign w:val="bottom"/>
          </w:tcPr>
          <w:p w14:paraId="6D794A64" w14:textId="04AD9DD7" w:rsidR="003F7883" w:rsidRPr="00DB2AD5" w:rsidRDefault="003F7883" w:rsidP="003F7883">
            <w:pPr>
              <w:pStyle w:val="ZPpregtevilke"/>
            </w:pPr>
            <w:r w:rsidRPr="00B942A0">
              <w:t>2</w:t>
            </w:r>
          </w:p>
        </w:tc>
        <w:tc>
          <w:tcPr>
            <w:tcW w:w="266" w:type="pct"/>
            <w:shd w:val="clear" w:color="auto" w:fill="auto"/>
            <w:noWrap/>
            <w:vAlign w:val="bottom"/>
          </w:tcPr>
          <w:p w14:paraId="6127DC6E" w14:textId="1EE68874" w:rsidR="003F7883" w:rsidRPr="00DB2AD5" w:rsidRDefault="003F7883" w:rsidP="003F7883">
            <w:pPr>
              <w:pStyle w:val="ZPpregtevilke"/>
            </w:pPr>
            <w:r w:rsidRPr="00B942A0">
              <w:t>1</w:t>
            </w:r>
          </w:p>
        </w:tc>
        <w:tc>
          <w:tcPr>
            <w:tcW w:w="266" w:type="pct"/>
            <w:shd w:val="clear" w:color="auto" w:fill="auto"/>
            <w:noWrap/>
            <w:vAlign w:val="bottom"/>
          </w:tcPr>
          <w:p w14:paraId="51405CC6" w14:textId="5C2B2A74" w:rsidR="003F7883" w:rsidRPr="00DB2AD5" w:rsidRDefault="003F7883" w:rsidP="003F7883">
            <w:pPr>
              <w:pStyle w:val="ZPpregtevilke"/>
            </w:pPr>
            <w:r w:rsidRPr="00B942A0">
              <w:t>1</w:t>
            </w:r>
          </w:p>
        </w:tc>
        <w:tc>
          <w:tcPr>
            <w:tcW w:w="266" w:type="pct"/>
            <w:shd w:val="clear" w:color="auto" w:fill="auto"/>
            <w:noWrap/>
            <w:vAlign w:val="bottom"/>
          </w:tcPr>
          <w:p w14:paraId="2D33F897" w14:textId="0611DE20" w:rsidR="003F7883" w:rsidRPr="00DB2AD5" w:rsidRDefault="003F7883" w:rsidP="003F7883">
            <w:pPr>
              <w:pStyle w:val="ZPpregtevilke"/>
            </w:pPr>
            <w:r w:rsidRPr="00B942A0">
              <w:t>1</w:t>
            </w:r>
          </w:p>
        </w:tc>
        <w:tc>
          <w:tcPr>
            <w:tcW w:w="267" w:type="pct"/>
            <w:tcBorders>
              <w:right w:val="single" w:sz="4" w:space="0" w:color="008000"/>
            </w:tcBorders>
            <w:shd w:val="clear" w:color="auto" w:fill="auto"/>
            <w:noWrap/>
            <w:vAlign w:val="bottom"/>
          </w:tcPr>
          <w:p w14:paraId="3DD47878" w14:textId="1DFA01BA" w:rsidR="003F7883" w:rsidRPr="00DB2AD5" w:rsidRDefault="003F7883" w:rsidP="003F7883">
            <w:pPr>
              <w:pStyle w:val="ZPpregtevilke"/>
            </w:pPr>
            <w:r w:rsidRPr="00B942A0">
              <w:t>133,3</w:t>
            </w:r>
          </w:p>
        </w:tc>
        <w:tc>
          <w:tcPr>
            <w:tcW w:w="266" w:type="pct"/>
            <w:tcBorders>
              <w:left w:val="single" w:sz="4" w:space="0" w:color="008000"/>
            </w:tcBorders>
            <w:shd w:val="clear" w:color="auto" w:fill="auto"/>
            <w:noWrap/>
            <w:vAlign w:val="bottom"/>
          </w:tcPr>
          <w:p w14:paraId="1B1E759A" w14:textId="5B213CF5" w:rsidR="003F7883" w:rsidRPr="00DB2AD5" w:rsidRDefault="003F7883" w:rsidP="003F7883">
            <w:pPr>
              <w:pStyle w:val="ZPpregtevilke"/>
            </w:pPr>
            <w:r w:rsidRPr="00B942A0">
              <w:t>0,05</w:t>
            </w:r>
          </w:p>
        </w:tc>
        <w:tc>
          <w:tcPr>
            <w:tcW w:w="266" w:type="pct"/>
            <w:shd w:val="clear" w:color="auto" w:fill="auto"/>
            <w:vAlign w:val="bottom"/>
          </w:tcPr>
          <w:p w14:paraId="7A925EE5" w14:textId="3698A69A" w:rsidR="003F7883" w:rsidRPr="00DB2AD5" w:rsidRDefault="003F7883" w:rsidP="003F7883">
            <w:pPr>
              <w:pStyle w:val="ZPpregtevilke"/>
            </w:pPr>
            <w:r w:rsidRPr="00B942A0">
              <w:t>0,02</w:t>
            </w:r>
          </w:p>
        </w:tc>
        <w:tc>
          <w:tcPr>
            <w:tcW w:w="266" w:type="pct"/>
            <w:shd w:val="clear" w:color="auto" w:fill="auto"/>
            <w:vAlign w:val="bottom"/>
          </w:tcPr>
          <w:p w14:paraId="5C4F821B" w14:textId="34057FC4" w:rsidR="003F7883" w:rsidRPr="00DB2AD5" w:rsidRDefault="003F7883" w:rsidP="003F7883">
            <w:pPr>
              <w:pStyle w:val="ZPpregtevilke"/>
            </w:pPr>
            <w:r w:rsidRPr="00B942A0">
              <w:t>0,03</w:t>
            </w:r>
          </w:p>
        </w:tc>
        <w:tc>
          <w:tcPr>
            <w:tcW w:w="266" w:type="pct"/>
            <w:vAlign w:val="bottom"/>
          </w:tcPr>
          <w:p w14:paraId="713F3D04" w14:textId="63CCBC3D" w:rsidR="003F7883" w:rsidRPr="00DB2AD5" w:rsidRDefault="003F7883" w:rsidP="003F7883">
            <w:pPr>
              <w:pStyle w:val="ZPpregtevilke"/>
            </w:pPr>
            <w:r w:rsidRPr="00B942A0">
              <w:t>0,04</w:t>
            </w:r>
          </w:p>
        </w:tc>
        <w:tc>
          <w:tcPr>
            <w:tcW w:w="267" w:type="pct"/>
            <w:vAlign w:val="bottom"/>
          </w:tcPr>
          <w:p w14:paraId="2214C248" w14:textId="7E941949" w:rsidR="003F7883" w:rsidRPr="00DB2AD5" w:rsidRDefault="003F7883" w:rsidP="003F7883">
            <w:pPr>
              <w:pStyle w:val="ZPpregtevilke"/>
            </w:pPr>
            <w:r w:rsidRPr="00B942A0">
              <w:t>146,7</w:t>
            </w:r>
          </w:p>
        </w:tc>
      </w:tr>
      <w:tr w:rsidR="003F7883" w:rsidRPr="00DB2AD5" w14:paraId="09DB6DAF" w14:textId="77777777" w:rsidTr="003F7883">
        <w:trPr>
          <w:trHeight w:val="227"/>
          <w:jc w:val="center"/>
        </w:trPr>
        <w:tc>
          <w:tcPr>
            <w:tcW w:w="1007" w:type="pct"/>
            <w:tcBorders>
              <w:top w:val="nil"/>
              <w:left w:val="nil"/>
              <w:bottom w:val="nil"/>
              <w:right w:val="nil"/>
            </w:tcBorders>
            <w:shd w:val="clear" w:color="auto" w:fill="auto"/>
            <w:noWrap/>
            <w:vAlign w:val="bottom"/>
          </w:tcPr>
          <w:p w14:paraId="47D51911" w14:textId="77777777" w:rsidR="003F7883" w:rsidRPr="00DB2AD5" w:rsidRDefault="003F7883" w:rsidP="003F7883">
            <w:pPr>
              <w:pStyle w:val="ZPpregtevilke"/>
              <w:ind w:left="57"/>
              <w:jc w:val="left"/>
            </w:pPr>
            <w:r>
              <w:rPr>
                <w:color w:val="000000"/>
                <w:szCs w:val="16"/>
              </w:rPr>
              <w:t>Zasavska</w:t>
            </w:r>
          </w:p>
        </w:tc>
        <w:tc>
          <w:tcPr>
            <w:tcW w:w="266" w:type="pct"/>
            <w:shd w:val="clear" w:color="auto" w:fill="auto"/>
            <w:noWrap/>
            <w:vAlign w:val="bottom"/>
          </w:tcPr>
          <w:p w14:paraId="552F8BA6" w14:textId="60A4970A" w:rsidR="003F7883" w:rsidRPr="00DB2AD5" w:rsidRDefault="003F7883" w:rsidP="003F7883">
            <w:pPr>
              <w:pStyle w:val="ZPpregtevilke"/>
            </w:pPr>
            <w:r w:rsidRPr="00B942A0">
              <w:t>-</w:t>
            </w:r>
          </w:p>
        </w:tc>
        <w:tc>
          <w:tcPr>
            <w:tcW w:w="266" w:type="pct"/>
            <w:shd w:val="clear" w:color="auto" w:fill="auto"/>
            <w:noWrap/>
            <w:vAlign w:val="bottom"/>
          </w:tcPr>
          <w:p w14:paraId="1C0D3D6B" w14:textId="1EC231D0" w:rsidR="003F7883" w:rsidRPr="00DB2AD5" w:rsidRDefault="003F7883" w:rsidP="003F7883">
            <w:pPr>
              <w:pStyle w:val="ZPpregtevilke"/>
            </w:pPr>
            <w:r w:rsidRPr="00B942A0">
              <w:t>4</w:t>
            </w:r>
          </w:p>
        </w:tc>
        <w:tc>
          <w:tcPr>
            <w:tcW w:w="266" w:type="pct"/>
            <w:shd w:val="clear" w:color="auto" w:fill="auto"/>
            <w:noWrap/>
            <w:vAlign w:val="bottom"/>
          </w:tcPr>
          <w:p w14:paraId="42F9EABE" w14:textId="11A0E317" w:rsidR="003F7883" w:rsidRPr="00DB2AD5" w:rsidRDefault="003F7883" w:rsidP="003F7883">
            <w:pPr>
              <w:pStyle w:val="ZPpregtevilke"/>
            </w:pPr>
            <w:r w:rsidRPr="00B942A0">
              <w:t>z</w:t>
            </w:r>
          </w:p>
        </w:tc>
        <w:tc>
          <w:tcPr>
            <w:tcW w:w="266" w:type="pct"/>
            <w:shd w:val="clear" w:color="auto" w:fill="auto"/>
            <w:noWrap/>
            <w:vAlign w:val="bottom"/>
          </w:tcPr>
          <w:p w14:paraId="08AF4FB2" w14:textId="545427D0" w:rsidR="003F7883" w:rsidRPr="00DB2AD5" w:rsidRDefault="003F7883" w:rsidP="003F7883">
            <w:pPr>
              <w:pStyle w:val="ZPpregtevilke"/>
            </w:pPr>
            <w:r w:rsidRPr="00B942A0">
              <w:t>z</w:t>
            </w:r>
          </w:p>
        </w:tc>
        <w:tc>
          <w:tcPr>
            <w:tcW w:w="267" w:type="pct"/>
            <w:tcBorders>
              <w:right w:val="single" w:sz="4" w:space="0" w:color="008000"/>
            </w:tcBorders>
            <w:vAlign w:val="bottom"/>
          </w:tcPr>
          <w:p w14:paraId="48911CE1" w14:textId="57AB4F7C" w:rsidR="003F7883" w:rsidRPr="00DB2AD5" w:rsidRDefault="003F7883" w:rsidP="003F7883">
            <w:pPr>
              <w:pStyle w:val="ZPpregtevilke"/>
            </w:pPr>
          </w:p>
        </w:tc>
        <w:tc>
          <w:tcPr>
            <w:tcW w:w="266" w:type="pct"/>
            <w:tcBorders>
              <w:left w:val="single" w:sz="4" w:space="0" w:color="008000"/>
            </w:tcBorders>
            <w:shd w:val="clear" w:color="auto" w:fill="auto"/>
            <w:noWrap/>
            <w:vAlign w:val="bottom"/>
          </w:tcPr>
          <w:p w14:paraId="020DCCF1" w14:textId="74E637DE" w:rsidR="003F7883" w:rsidRPr="00DB2AD5" w:rsidRDefault="003F7883" w:rsidP="003F7883">
            <w:pPr>
              <w:pStyle w:val="ZPpregtevilke"/>
            </w:pPr>
            <w:r w:rsidRPr="00B942A0">
              <w:t>-</w:t>
            </w:r>
          </w:p>
        </w:tc>
        <w:tc>
          <w:tcPr>
            <w:tcW w:w="266" w:type="pct"/>
            <w:shd w:val="clear" w:color="auto" w:fill="auto"/>
            <w:noWrap/>
            <w:vAlign w:val="bottom"/>
          </w:tcPr>
          <w:p w14:paraId="667BEDEC" w14:textId="21ACBD27" w:rsidR="003F7883" w:rsidRPr="00DB2AD5" w:rsidRDefault="003F7883" w:rsidP="003F7883">
            <w:pPr>
              <w:pStyle w:val="ZPpregtevilke"/>
            </w:pPr>
            <w:r w:rsidRPr="00B942A0">
              <w:t>0</w:t>
            </w:r>
          </w:p>
        </w:tc>
        <w:tc>
          <w:tcPr>
            <w:tcW w:w="266" w:type="pct"/>
            <w:shd w:val="clear" w:color="auto" w:fill="auto"/>
            <w:noWrap/>
            <w:vAlign w:val="bottom"/>
          </w:tcPr>
          <w:p w14:paraId="3B6375AA" w14:textId="30E35F1E" w:rsidR="003F7883" w:rsidRPr="00DB2AD5" w:rsidRDefault="003F7883" w:rsidP="003F7883">
            <w:pPr>
              <w:pStyle w:val="ZPpregtevilke"/>
            </w:pPr>
            <w:r w:rsidRPr="00B942A0">
              <w:t>z</w:t>
            </w:r>
          </w:p>
        </w:tc>
        <w:tc>
          <w:tcPr>
            <w:tcW w:w="266" w:type="pct"/>
            <w:shd w:val="clear" w:color="auto" w:fill="auto"/>
            <w:noWrap/>
            <w:vAlign w:val="bottom"/>
          </w:tcPr>
          <w:p w14:paraId="71A5E00F" w14:textId="227F86BC" w:rsidR="003F7883" w:rsidRPr="00DB2AD5" w:rsidRDefault="003F7883" w:rsidP="003F7883">
            <w:pPr>
              <w:pStyle w:val="ZPpregtevilke"/>
            </w:pPr>
            <w:r w:rsidRPr="00B942A0">
              <w:t>z</w:t>
            </w:r>
          </w:p>
        </w:tc>
        <w:tc>
          <w:tcPr>
            <w:tcW w:w="267" w:type="pct"/>
            <w:tcBorders>
              <w:right w:val="single" w:sz="4" w:space="0" w:color="008000"/>
            </w:tcBorders>
            <w:shd w:val="clear" w:color="auto" w:fill="auto"/>
            <w:noWrap/>
            <w:vAlign w:val="bottom"/>
          </w:tcPr>
          <w:p w14:paraId="03918F79" w14:textId="77777777" w:rsidR="003F7883" w:rsidRPr="00DB2AD5" w:rsidRDefault="003F7883" w:rsidP="003F7883">
            <w:pPr>
              <w:pStyle w:val="ZPpregtevilke"/>
            </w:pPr>
          </w:p>
        </w:tc>
        <w:tc>
          <w:tcPr>
            <w:tcW w:w="266" w:type="pct"/>
            <w:tcBorders>
              <w:left w:val="single" w:sz="4" w:space="0" w:color="008000"/>
            </w:tcBorders>
            <w:shd w:val="clear" w:color="auto" w:fill="auto"/>
            <w:noWrap/>
            <w:vAlign w:val="bottom"/>
          </w:tcPr>
          <w:p w14:paraId="0239B75A" w14:textId="77777777" w:rsidR="003F7883" w:rsidRPr="00DB2AD5" w:rsidRDefault="003F7883" w:rsidP="003F7883">
            <w:pPr>
              <w:pStyle w:val="ZPpregtevilke"/>
            </w:pPr>
          </w:p>
        </w:tc>
        <w:tc>
          <w:tcPr>
            <w:tcW w:w="266" w:type="pct"/>
            <w:shd w:val="clear" w:color="auto" w:fill="auto"/>
            <w:vAlign w:val="bottom"/>
          </w:tcPr>
          <w:p w14:paraId="7B3BB97B" w14:textId="40C12FE0" w:rsidR="003F7883" w:rsidRPr="00DB2AD5" w:rsidRDefault="003F7883" w:rsidP="003F7883">
            <w:pPr>
              <w:pStyle w:val="ZPpregtevilke"/>
            </w:pPr>
            <w:r w:rsidRPr="00B942A0">
              <w:t>0,00</w:t>
            </w:r>
          </w:p>
        </w:tc>
        <w:tc>
          <w:tcPr>
            <w:tcW w:w="266" w:type="pct"/>
            <w:shd w:val="clear" w:color="auto" w:fill="auto"/>
            <w:vAlign w:val="bottom"/>
          </w:tcPr>
          <w:p w14:paraId="3D478FF5" w14:textId="4E568DA6" w:rsidR="003F7883" w:rsidRPr="00DB2AD5" w:rsidRDefault="003F7883" w:rsidP="003F7883">
            <w:pPr>
              <w:pStyle w:val="ZPpregtevilke"/>
            </w:pPr>
          </w:p>
        </w:tc>
        <w:tc>
          <w:tcPr>
            <w:tcW w:w="266" w:type="pct"/>
            <w:vAlign w:val="bottom"/>
          </w:tcPr>
          <w:p w14:paraId="7D6A8689" w14:textId="57739491" w:rsidR="003F7883" w:rsidRPr="00DB2AD5" w:rsidRDefault="003F7883" w:rsidP="003F7883">
            <w:pPr>
              <w:pStyle w:val="ZPpregtevilke"/>
            </w:pPr>
          </w:p>
        </w:tc>
        <w:tc>
          <w:tcPr>
            <w:tcW w:w="267" w:type="pct"/>
            <w:vAlign w:val="bottom"/>
          </w:tcPr>
          <w:p w14:paraId="7AB8427B" w14:textId="77777777" w:rsidR="003F7883" w:rsidRPr="00DB2AD5" w:rsidRDefault="003F7883" w:rsidP="003F7883">
            <w:pPr>
              <w:pStyle w:val="ZPpregtevilke"/>
            </w:pPr>
          </w:p>
        </w:tc>
      </w:tr>
      <w:tr w:rsidR="003F7883" w:rsidRPr="00DB2AD5" w14:paraId="0112A08A" w14:textId="77777777" w:rsidTr="003F7883">
        <w:trPr>
          <w:trHeight w:val="227"/>
          <w:jc w:val="center"/>
        </w:trPr>
        <w:tc>
          <w:tcPr>
            <w:tcW w:w="1007" w:type="pct"/>
            <w:tcBorders>
              <w:top w:val="nil"/>
              <w:left w:val="nil"/>
              <w:bottom w:val="nil"/>
              <w:right w:val="nil"/>
            </w:tcBorders>
            <w:shd w:val="clear" w:color="auto" w:fill="auto"/>
            <w:noWrap/>
            <w:vAlign w:val="bottom"/>
          </w:tcPr>
          <w:p w14:paraId="420B95EF" w14:textId="77777777" w:rsidR="003F7883" w:rsidRPr="00DB2AD5" w:rsidRDefault="003F7883" w:rsidP="003F7883">
            <w:pPr>
              <w:pStyle w:val="ZPpregtevilke"/>
              <w:ind w:left="57"/>
              <w:jc w:val="left"/>
              <w:rPr>
                <w:b/>
              </w:rPr>
            </w:pPr>
            <w:r>
              <w:rPr>
                <w:color w:val="000000"/>
                <w:szCs w:val="16"/>
              </w:rPr>
              <w:t>Posavska</w:t>
            </w:r>
          </w:p>
        </w:tc>
        <w:tc>
          <w:tcPr>
            <w:tcW w:w="266" w:type="pct"/>
            <w:shd w:val="clear" w:color="auto" w:fill="auto"/>
            <w:noWrap/>
            <w:vAlign w:val="bottom"/>
          </w:tcPr>
          <w:p w14:paraId="5183D6FA" w14:textId="2D9E7689" w:rsidR="003F7883" w:rsidRPr="00DB2AD5" w:rsidRDefault="003F7883" w:rsidP="003F7883">
            <w:pPr>
              <w:pStyle w:val="ZPpregtevilke"/>
              <w:rPr>
                <w:b/>
              </w:rPr>
            </w:pPr>
            <w:r w:rsidRPr="00B942A0">
              <w:t>14</w:t>
            </w:r>
          </w:p>
        </w:tc>
        <w:tc>
          <w:tcPr>
            <w:tcW w:w="266" w:type="pct"/>
            <w:shd w:val="clear" w:color="auto" w:fill="auto"/>
            <w:noWrap/>
            <w:vAlign w:val="bottom"/>
          </w:tcPr>
          <w:p w14:paraId="49DB16E7" w14:textId="4186C89D" w:rsidR="003F7883" w:rsidRPr="00DB2AD5" w:rsidRDefault="003F7883" w:rsidP="003F7883">
            <w:pPr>
              <w:pStyle w:val="ZPpregtevilke"/>
              <w:rPr>
                <w:b/>
              </w:rPr>
            </w:pPr>
            <w:r w:rsidRPr="00B942A0">
              <w:t>17</w:t>
            </w:r>
          </w:p>
        </w:tc>
        <w:tc>
          <w:tcPr>
            <w:tcW w:w="266" w:type="pct"/>
            <w:shd w:val="clear" w:color="auto" w:fill="auto"/>
            <w:noWrap/>
            <w:vAlign w:val="bottom"/>
          </w:tcPr>
          <w:p w14:paraId="750A6CD6" w14:textId="0A17AB70" w:rsidR="003F7883" w:rsidRPr="00DB2AD5" w:rsidRDefault="003F7883" w:rsidP="003F7883">
            <w:pPr>
              <w:pStyle w:val="ZPpregtevilke"/>
              <w:rPr>
                <w:b/>
              </w:rPr>
            </w:pPr>
            <w:r w:rsidRPr="00B942A0">
              <w:t>17</w:t>
            </w:r>
          </w:p>
        </w:tc>
        <w:tc>
          <w:tcPr>
            <w:tcW w:w="266" w:type="pct"/>
            <w:shd w:val="clear" w:color="auto" w:fill="auto"/>
            <w:noWrap/>
            <w:vAlign w:val="bottom"/>
          </w:tcPr>
          <w:p w14:paraId="2BFE548A" w14:textId="51D1573D" w:rsidR="003F7883" w:rsidRPr="00DB2AD5" w:rsidRDefault="003F7883" w:rsidP="003F7883">
            <w:pPr>
              <w:pStyle w:val="ZPpregtevilke"/>
              <w:rPr>
                <w:b/>
              </w:rPr>
            </w:pPr>
            <w:r w:rsidRPr="00B942A0">
              <w:t>8</w:t>
            </w:r>
          </w:p>
        </w:tc>
        <w:tc>
          <w:tcPr>
            <w:tcW w:w="267" w:type="pct"/>
            <w:tcBorders>
              <w:right w:val="single" w:sz="4" w:space="0" w:color="008000"/>
            </w:tcBorders>
            <w:vAlign w:val="bottom"/>
          </w:tcPr>
          <w:p w14:paraId="56FE0347" w14:textId="683133DC" w:rsidR="003F7883" w:rsidRPr="00DB2AD5" w:rsidRDefault="003F7883" w:rsidP="003F7883">
            <w:pPr>
              <w:pStyle w:val="ZPpregtevilke"/>
              <w:rPr>
                <w:b/>
              </w:rPr>
            </w:pPr>
            <w:r w:rsidRPr="00B942A0">
              <w:t>47,1</w:t>
            </w:r>
          </w:p>
        </w:tc>
        <w:tc>
          <w:tcPr>
            <w:tcW w:w="266" w:type="pct"/>
            <w:tcBorders>
              <w:left w:val="single" w:sz="4" w:space="0" w:color="008000"/>
            </w:tcBorders>
            <w:shd w:val="clear" w:color="auto" w:fill="auto"/>
            <w:noWrap/>
            <w:vAlign w:val="bottom"/>
          </w:tcPr>
          <w:p w14:paraId="69D0B021" w14:textId="7B8C43EA" w:rsidR="003F7883" w:rsidRPr="00DB2AD5" w:rsidRDefault="003F7883" w:rsidP="003F7883">
            <w:pPr>
              <w:pStyle w:val="ZPpregtevilke"/>
              <w:rPr>
                <w:b/>
              </w:rPr>
            </w:pPr>
            <w:r w:rsidRPr="00B942A0">
              <w:t>z</w:t>
            </w:r>
          </w:p>
        </w:tc>
        <w:tc>
          <w:tcPr>
            <w:tcW w:w="266" w:type="pct"/>
            <w:shd w:val="clear" w:color="auto" w:fill="auto"/>
            <w:noWrap/>
            <w:vAlign w:val="bottom"/>
          </w:tcPr>
          <w:p w14:paraId="0601CD11" w14:textId="29A2F1A0" w:rsidR="003F7883" w:rsidRPr="00DB2AD5" w:rsidRDefault="003F7883" w:rsidP="003F7883">
            <w:pPr>
              <w:pStyle w:val="ZPpregtevilke"/>
              <w:rPr>
                <w:b/>
              </w:rPr>
            </w:pPr>
            <w:r w:rsidRPr="00B942A0">
              <w:t>0</w:t>
            </w:r>
          </w:p>
        </w:tc>
        <w:tc>
          <w:tcPr>
            <w:tcW w:w="266" w:type="pct"/>
            <w:shd w:val="clear" w:color="auto" w:fill="auto"/>
            <w:noWrap/>
            <w:vAlign w:val="bottom"/>
          </w:tcPr>
          <w:p w14:paraId="0E24A7F2" w14:textId="37373E24" w:rsidR="003F7883" w:rsidRPr="00DB2AD5" w:rsidRDefault="003F7883" w:rsidP="003F7883">
            <w:pPr>
              <w:pStyle w:val="ZPpregtevilke"/>
              <w:rPr>
                <w:b/>
              </w:rPr>
            </w:pPr>
            <w:r w:rsidRPr="00B942A0">
              <w:t>0</w:t>
            </w:r>
          </w:p>
        </w:tc>
        <w:tc>
          <w:tcPr>
            <w:tcW w:w="266" w:type="pct"/>
            <w:shd w:val="clear" w:color="auto" w:fill="auto"/>
            <w:noWrap/>
            <w:vAlign w:val="bottom"/>
          </w:tcPr>
          <w:p w14:paraId="2F4BAD2E" w14:textId="0A2D486D" w:rsidR="003F7883" w:rsidRPr="00DB2AD5" w:rsidRDefault="003F7883" w:rsidP="003F7883">
            <w:pPr>
              <w:pStyle w:val="ZPpregtevilke"/>
              <w:rPr>
                <w:b/>
              </w:rPr>
            </w:pPr>
            <w:r w:rsidRPr="00B942A0">
              <w:t>0</w:t>
            </w:r>
          </w:p>
        </w:tc>
        <w:tc>
          <w:tcPr>
            <w:tcW w:w="267" w:type="pct"/>
            <w:tcBorders>
              <w:right w:val="single" w:sz="4" w:space="0" w:color="008000"/>
            </w:tcBorders>
            <w:shd w:val="clear" w:color="auto" w:fill="auto"/>
            <w:noWrap/>
            <w:vAlign w:val="bottom"/>
          </w:tcPr>
          <w:p w14:paraId="053F9562" w14:textId="6A311A58" w:rsidR="003F7883" w:rsidRPr="00DB2AD5" w:rsidRDefault="003F7883" w:rsidP="003F7883">
            <w:pPr>
              <w:pStyle w:val="ZPpregtevilke"/>
              <w:rPr>
                <w:b/>
              </w:rPr>
            </w:pPr>
            <w:r w:rsidRPr="00B942A0">
              <w:t>33,3</w:t>
            </w:r>
          </w:p>
        </w:tc>
        <w:tc>
          <w:tcPr>
            <w:tcW w:w="266" w:type="pct"/>
            <w:tcBorders>
              <w:left w:val="single" w:sz="4" w:space="0" w:color="008000"/>
            </w:tcBorders>
            <w:shd w:val="clear" w:color="auto" w:fill="auto"/>
            <w:noWrap/>
            <w:vAlign w:val="bottom"/>
          </w:tcPr>
          <w:p w14:paraId="735271A4" w14:textId="78CC9714" w:rsidR="003F7883" w:rsidRPr="00DB2AD5" w:rsidRDefault="003F7883" w:rsidP="003F7883">
            <w:pPr>
              <w:pStyle w:val="ZPpregtevilke"/>
              <w:rPr>
                <w:b/>
              </w:rPr>
            </w:pPr>
          </w:p>
        </w:tc>
        <w:tc>
          <w:tcPr>
            <w:tcW w:w="266" w:type="pct"/>
            <w:shd w:val="clear" w:color="auto" w:fill="auto"/>
            <w:vAlign w:val="bottom"/>
          </w:tcPr>
          <w:p w14:paraId="3CDEA4C1" w14:textId="5C5925C0" w:rsidR="003F7883" w:rsidRPr="00DB2AD5" w:rsidRDefault="003F7883" w:rsidP="003F7883">
            <w:pPr>
              <w:pStyle w:val="ZPpregtevilke"/>
              <w:rPr>
                <w:b/>
              </w:rPr>
            </w:pPr>
            <w:r w:rsidRPr="00B942A0">
              <w:t>0,02</w:t>
            </w:r>
          </w:p>
        </w:tc>
        <w:tc>
          <w:tcPr>
            <w:tcW w:w="266" w:type="pct"/>
            <w:shd w:val="clear" w:color="auto" w:fill="auto"/>
            <w:vAlign w:val="bottom"/>
          </w:tcPr>
          <w:p w14:paraId="44634379" w14:textId="17B4B9CB" w:rsidR="003F7883" w:rsidRPr="00DB2AD5" w:rsidRDefault="003F7883" w:rsidP="003F7883">
            <w:pPr>
              <w:pStyle w:val="ZPpregtevilke"/>
              <w:rPr>
                <w:b/>
              </w:rPr>
            </w:pPr>
            <w:r w:rsidRPr="00B942A0">
              <w:t>0,02</w:t>
            </w:r>
          </w:p>
        </w:tc>
        <w:tc>
          <w:tcPr>
            <w:tcW w:w="266" w:type="pct"/>
            <w:vAlign w:val="bottom"/>
          </w:tcPr>
          <w:p w14:paraId="2F205E1D" w14:textId="71B1366B" w:rsidR="003F7883" w:rsidRPr="00DB2AD5" w:rsidRDefault="003F7883" w:rsidP="003F7883">
            <w:pPr>
              <w:pStyle w:val="ZPpregtevilke"/>
              <w:rPr>
                <w:b/>
              </w:rPr>
            </w:pPr>
            <w:r w:rsidRPr="00B942A0">
              <w:t>0,01</w:t>
            </w:r>
          </w:p>
        </w:tc>
        <w:tc>
          <w:tcPr>
            <w:tcW w:w="267" w:type="pct"/>
            <w:vAlign w:val="bottom"/>
          </w:tcPr>
          <w:p w14:paraId="07C73A42" w14:textId="2552887A" w:rsidR="003F7883" w:rsidRPr="00DB2AD5" w:rsidRDefault="003F7883" w:rsidP="003F7883">
            <w:pPr>
              <w:pStyle w:val="ZPpregtevilke"/>
              <w:rPr>
                <w:b/>
              </w:rPr>
            </w:pPr>
            <w:r w:rsidRPr="00B942A0">
              <w:t>70,8</w:t>
            </w:r>
          </w:p>
        </w:tc>
      </w:tr>
      <w:tr w:rsidR="003F7883" w:rsidRPr="00DB2AD5" w14:paraId="6665E6AC" w14:textId="77777777" w:rsidTr="003F7883">
        <w:trPr>
          <w:trHeight w:val="227"/>
          <w:jc w:val="center"/>
        </w:trPr>
        <w:tc>
          <w:tcPr>
            <w:tcW w:w="1007" w:type="pct"/>
            <w:tcBorders>
              <w:top w:val="nil"/>
              <w:left w:val="nil"/>
              <w:bottom w:val="nil"/>
              <w:right w:val="nil"/>
            </w:tcBorders>
            <w:shd w:val="clear" w:color="auto" w:fill="auto"/>
            <w:noWrap/>
            <w:vAlign w:val="bottom"/>
          </w:tcPr>
          <w:p w14:paraId="42A58834" w14:textId="77777777" w:rsidR="003F7883" w:rsidRPr="00DB2AD5" w:rsidRDefault="003F7883" w:rsidP="003F7883">
            <w:pPr>
              <w:pStyle w:val="ZPpregtevilke"/>
              <w:ind w:left="57"/>
              <w:jc w:val="left"/>
            </w:pPr>
            <w:r>
              <w:rPr>
                <w:color w:val="000000"/>
                <w:szCs w:val="16"/>
              </w:rPr>
              <w:t>Jugovzhodna Slovenija</w:t>
            </w:r>
          </w:p>
        </w:tc>
        <w:tc>
          <w:tcPr>
            <w:tcW w:w="266" w:type="pct"/>
            <w:shd w:val="clear" w:color="auto" w:fill="auto"/>
            <w:noWrap/>
            <w:vAlign w:val="bottom"/>
          </w:tcPr>
          <w:p w14:paraId="636703F6" w14:textId="4838BD5A" w:rsidR="003F7883" w:rsidRPr="00DB2AD5" w:rsidRDefault="003F7883" w:rsidP="003F7883">
            <w:pPr>
              <w:pStyle w:val="ZPpregtevilke"/>
            </w:pPr>
            <w:r w:rsidRPr="00B942A0">
              <w:t>12</w:t>
            </w:r>
          </w:p>
        </w:tc>
        <w:tc>
          <w:tcPr>
            <w:tcW w:w="266" w:type="pct"/>
            <w:shd w:val="clear" w:color="auto" w:fill="auto"/>
            <w:noWrap/>
            <w:vAlign w:val="bottom"/>
          </w:tcPr>
          <w:p w14:paraId="020FEE34" w14:textId="77555EE5" w:rsidR="003F7883" w:rsidRPr="00DB2AD5" w:rsidRDefault="003F7883" w:rsidP="003F7883">
            <w:pPr>
              <w:pStyle w:val="ZPpregtevilke"/>
            </w:pPr>
            <w:r w:rsidRPr="00B942A0">
              <w:t>8</w:t>
            </w:r>
          </w:p>
        </w:tc>
        <w:tc>
          <w:tcPr>
            <w:tcW w:w="266" w:type="pct"/>
            <w:shd w:val="clear" w:color="auto" w:fill="auto"/>
            <w:noWrap/>
            <w:vAlign w:val="bottom"/>
          </w:tcPr>
          <w:p w14:paraId="383201B4" w14:textId="5BEA4D92" w:rsidR="003F7883" w:rsidRPr="00DB2AD5" w:rsidRDefault="003F7883" w:rsidP="003F7883">
            <w:pPr>
              <w:pStyle w:val="ZPpregtevilke"/>
            </w:pPr>
            <w:r w:rsidRPr="00B942A0">
              <w:t>7</w:t>
            </w:r>
          </w:p>
        </w:tc>
        <w:tc>
          <w:tcPr>
            <w:tcW w:w="266" w:type="pct"/>
            <w:shd w:val="clear" w:color="auto" w:fill="auto"/>
            <w:noWrap/>
            <w:vAlign w:val="bottom"/>
          </w:tcPr>
          <w:p w14:paraId="717834CD" w14:textId="3B78FF65" w:rsidR="003F7883" w:rsidRPr="00DB2AD5" w:rsidRDefault="003F7883" w:rsidP="003F7883">
            <w:pPr>
              <w:pStyle w:val="ZPpregtevilke"/>
            </w:pPr>
            <w:r w:rsidRPr="00B942A0">
              <w:t>7</w:t>
            </w:r>
          </w:p>
        </w:tc>
        <w:tc>
          <w:tcPr>
            <w:tcW w:w="267" w:type="pct"/>
            <w:tcBorders>
              <w:right w:val="single" w:sz="4" w:space="0" w:color="008000"/>
            </w:tcBorders>
            <w:vAlign w:val="bottom"/>
          </w:tcPr>
          <w:p w14:paraId="2B8E8839" w14:textId="648C43D7" w:rsidR="003F7883" w:rsidRPr="00DB2AD5" w:rsidRDefault="003F7883" w:rsidP="003F7883">
            <w:pPr>
              <w:pStyle w:val="ZPpregtevilke"/>
            </w:pPr>
            <w:r w:rsidRPr="00B942A0">
              <w:t>100,0</w:t>
            </w:r>
          </w:p>
        </w:tc>
        <w:tc>
          <w:tcPr>
            <w:tcW w:w="266" w:type="pct"/>
            <w:tcBorders>
              <w:left w:val="single" w:sz="4" w:space="0" w:color="008000"/>
            </w:tcBorders>
            <w:shd w:val="clear" w:color="auto" w:fill="auto"/>
            <w:noWrap/>
            <w:vAlign w:val="bottom"/>
          </w:tcPr>
          <w:p w14:paraId="160CADFA" w14:textId="2C84C5D9" w:rsidR="003F7883" w:rsidRPr="00DB2AD5" w:rsidRDefault="003F7883" w:rsidP="003F7883">
            <w:pPr>
              <w:pStyle w:val="ZPpregtevilke"/>
            </w:pPr>
            <w:r w:rsidRPr="00B942A0">
              <w:t>0</w:t>
            </w:r>
          </w:p>
        </w:tc>
        <w:tc>
          <w:tcPr>
            <w:tcW w:w="266" w:type="pct"/>
            <w:shd w:val="clear" w:color="auto" w:fill="auto"/>
            <w:noWrap/>
            <w:vAlign w:val="bottom"/>
          </w:tcPr>
          <w:p w14:paraId="7F7B1D4B" w14:textId="297F3F97" w:rsidR="003F7883" w:rsidRPr="00DB2AD5" w:rsidRDefault="003F7883" w:rsidP="003F7883">
            <w:pPr>
              <w:pStyle w:val="ZPpregtevilke"/>
            </w:pPr>
            <w:r w:rsidRPr="00B942A0">
              <w:t>0</w:t>
            </w:r>
          </w:p>
        </w:tc>
        <w:tc>
          <w:tcPr>
            <w:tcW w:w="266" w:type="pct"/>
            <w:shd w:val="clear" w:color="auto" w:fill="auto"/>
            <w:noWrap/>
            <w:vAlign w:val="bottom"/>
          </w:tcPr>
          <w:p w14:paraId="311FBF68" w14:textId="4258C9EC" w:rsidR="003F7883" w:rsidRPr="00DB2AD5" w:rsidRDefault="003F7883" w:rsidP="003F7883">
            <w:pPr>
              <w:pStyle w:val="ZPpregtevilke"/>
            </w:pPr>
            <w:r w:rsidRPr="00B942A0">
              <w:t>1</w:t>
            </w:r>
          </w:p>
        </w:tc>
        <w:tc>
          <w:tcPr>
            <w:tcW w:w="266" w:type="pct"/>
            <w:shd w:val="clear" w:color="auto" w:fill="auto"/>
            <w:noWrap/>
            <w:vAlign w:val="bottom"/>
          </w:tcPr>
          <w:p w14:paraId="29FEC7AF" w14:textId="3FB4DC06" w:rsidR="003F7883" w:rsidRPr="00DB2AD5" w:rsidRDefault="003F7883" w:rsidP="003F7883">
            <w:pPr>
              <w:pStyle w:val="ZPpregtevilke"/>
            </w:pPr>
            <w:r w:rsidRPr="00B942A0">
              <w:t>0</w:t>
            </w:r>
          </w:p>
        </w:tc>
        <w:tc>
          <w:tcPr>
            <w:tcW w:w="267" w:type="pct"/>
            <w:tcBorders>
              <w:right w:val="single" w:sz="4" w:space="0" w:color="008000"/>
            </w:tcBorders>
            <w:shd w:val="clear" w:color="auto" w:fill="auto"/>
            <w:noWrap/>
            <w:vAlign w:val="bottom"/>
          </w:tcPr>
          <w:p w14:paraId="2E3F4251" w14:textId="25EB30AB" w:rsidR="003F7883" w:rsidRPr="00DB2AD5" w:rsidRDefault="003F7883" w:rsidP="003F7883">
            <w:pPr>
              <w:pStyle w:val="ZPpregtevilke"/>
            </w:pPr>
            <w:r w:rsidRPr="00B942A0">
              <w:t>33,3</w:t>
            </w:r>
          </w:p>
        </w:tc>
        <w:tc>
          <w:tcPr>
            <w:tcW w:w="266" w:type="pct"/>
            <w:tcBorders>
              <w:left w:val="single" w:sz="4" w:space="0" w:color="008000"/>
            </w:tcBorders>
            <w:shd w:val="clear" w:color="auto" w:fill="auto"/>
            <w:noWrap/>
            <w:vAlign w:val="bottom"/>
          </w:tcPr>
          <w:p w14:paraId="4BDFEAAD" w14:textId="61AB488B" w:rsidR="003F7883" w:rsidRPr="00DB2AD5" w:rsidRDefault="003F7883" w:rsidP="003F7883">
            <w:pPr>
              <w:pStyle w:val="ZPpregtevilke"/>
            </w:pPr>
            <w:r w:rsidRPr="00B942A0">
              <w:t>0,01</w:t>
            </w:r>
          </w:p>
        </w:tc>
        <w:tc>
          <w:tcPr>
            <w:tcW w:w="266" w:type="pct"/>
            <w:shd w:val="clear" w:color="auto" w:fill="auto"/>
            <w:vAlign w:val="bottom"/>
          </w:tcPr>
          <w:p w14:paraId="683AD319" w14:textId="5542CB15" w:rsidR="003F7883" w:rsidRPr="00DB2AD5" w:rsidRDefault="003F7883" w:rsidP="003F7883">
            <w:pPr>
              <w:pStyle w:val="ZPpregtevilke"/>
            </w:pPr>
            <w:r w:rsidRPr="00B942A0">
              <w:t>0,01</w:t>
            </w:r>
          </w:p>
        </w:tc>
        <w:tc>
          <w:tcPr>
            <w:tcW w:w="266" w:type="pct"/>
            <w:shd w:val="clear" w:color="auto" w:fill="auto"/>
            <w:vAlign w:val="bottom"/>
          </w:tcPr>
          <w:p w14:paraId="33C167A2" w14:textId="058930BD" w:rsidR="003F7883" w:rsidRPr="00DB2AD5" w:rsidRDefault="003F7883" w:rsidP="003F7883">
            <w:pPr>
              <w:pStyle w:val="ZPpregtevilke"/>
            </w:pPr>
            <w:r w:rsidRPr="00B942A0">
              <w:t>0,13</w:t>
            </w:r>
          </w:p>
        </w:tc>
        <w:tc>
          <w:tcPr>
            <w:tcW w:w="266" w:type="pct"/>
            <w:vAlign w:val="bottom"/>
          </w:tcPr>
          <w:p w14:paraId="1DB18DDE" w14:textId="01BBE61D" w:rsidR="003F7883" w:rsidRPr="00DB2AD5" w:rsidRDefault="003F7883" w:rsidP="003F7883">
            <w:pPr>
              <w:pStyle w:val="ZPpregtevilke"/>
            </w:pPr>
            <w:r w:rsidRPr="00B942A0">
              <w:t>0,04</w:t>
            </w:r>
          </w:p>
        </w:tc>
        <w:tc>
          <w:tcPr>
            <w:tcW w:w="267" w:type="pct"/>
            <w:vAlign w:val="bottom"/>
          </w:tcPr>
          <w:p w14:paraId="3F9C3339" w14:textId="2808AF02" w:rsidR="003F7883" w:rsidRPr="00DB2AD5" w:rsidRDefault="003F7883" w:rsidP="003F7883">
            <w:pPr>
              <w:pStyle w:val="ZPpregtevilke"/>
            </w:pPr>
            <w:r w:rsidRPr="00B942A0">
              <w:t>33,3</w:t>
            </w:r>
          </w:p>
        </w:tc>
      </w:tr>
      <w:tr w:rsidR="003F7883" w:rsidRPr="00DB2AD5" w14:paraId="43F96411" w14:textId="77777777" w:rsidTr="003F7883">
        <w:trPr>
          <w:trHeight w:val="227"/>
          <w:jc w:val="center"/>
        </w:trPr>
        <w:tc>
          <w:tcPr>
            <w:tcW w:w="1007" w:type="pct"/>
            <w:tcBorders>
              <w:top w:val="nil"/>
              <w:left w:val="nil"/>
              <w:bottom w:val="nil"/>
              <w:right w:val="nil"/>
            </w:tcBorders>
            <w:shd w:val="clear" w:color="auto" w:fill="auto"/>
            <w:noWrap/>
            <w:vAlign w:val="bottom"/>
          </w:tcPr>
          <w:p w14:paraId="6E4F53EF" w14:textId="77777777" w:rsidR="003F7883" w:rsidRPr="00DB2AD5" w:rsidRDefault="003F7883" w:rsidP="003F7883">
            <w:pPr>
              <w:pStyle w:val="ZPpregtevilke"/>
              <w:ind w:left="57"/>
              <w:jc w:val="left"/>
              <w:rPr>
                <w:b/>
              </w:rPr>
            </w:pPr>
            <w:r>
              <w:rPr>
                <w:color w:val="000000"/>
                <w:szCs w:val="16"/>
              </w:rPr>
              <w:t>Osrednjeslovenska</w:t>
            </w:r>
          </w:p>
        </w:tc>
        <w:tc>
          <w:tcPr>
            <w:tcW w:w="266" w:type="pct"/>
            <w:shd w:val="clear" w:color="auto" w:fill="auto"/>
            <w:noWrap/>
            <w:vAlign w:val="bottom"/>
          </w:tcPr>
          <w:p w14:paraId="7453F6E6" w14:textId="46A3DA1F" w:rsidR="003F7883" w:rsidRPr="00DB2AD5" w:rsidRDefault="003F7883" w:rsidP="003F7883">
            <w:pPr>
              <w:pStyle w:val="ZPpregtevilke"/>
              <w:rPr>
                <w:b/>
              </w:rPr>
            </w:pPr>
            <w:r w:rsidRPr="00B942A0">
              <w:t>103</w:t>
            </w:r>
          </w:p>
        </w:tc>
        <w:tc>
          <w:tcPr>
            <w:tcW w:w="266" w:type="pct"/>
            <w:shd w:val="clear" w:color="auto" w:fill="auto"/>
            <w:noWrap/>
            <w:vAlign w:val="bottom"/>
          </w:tcPr>
          <w:p w14:paraId="5433D827" w14:textId="1EB87A4A" w:rsidR="003F7883" w:rsidRPr="00DB2AD5" w:rsidRDefault="003F7883" w:rsidP="003F7883">
            <w:pPr>
              <w:pStyle w:val="ZPpregtevilke"/>
              <w:rPr>
                <w:b/>
              </w:rPr>
            </w:pPr>
            <w:r w:rsidRPr="00B942A0">
              <w:t>117</w:t>
            </w:r>
          </w:p>
        </w:tc>
        <w:tc>
          <w:tcPr>
            <w:tcW w:w="266" w:type="pct"/>
            <w:shd w:val="clear" w:color="auto" w:fill="auto"/>
            <w:noWrap/>
            <w:vAlign w:val="bottom"/>
          </w:tcPr>
          <w:p w14:paraId="63F84115" w14:textId="5661D084" w:rsidR="003F7883" w:rsidRPr="00DB2AD5" w:rsidRDefault="003F7883" w:rsidP="003F7883">
            <w:pPr>
              <w:pStyle w:val="ZPpregtevilke"/>
              <w:rPr>
                <w:b/>
              </w:rPr>
            </w:pPr>
            <w:r w:rsidRPr="00B942A0">
              <w:t>94</w:t>
            </w:r>
          </w:p>
        </w:tc>
        <w:tc>
          <w:tcPr>
            <w:tcW w:w="266" w:type="pct"/>
            <w:shd w:val="clear" w:color="auto" w:fill="auto"/>
            <w:noWrap/>
            <w:vAlign w:val="bottom"/>
          </w:tcPr>
          <w:p w14:paraId="45E5B891" w14:textId="0B0DDEF8" w:rsidR="003F7883" w:rsidRPr="00DB2AD5" w:rsidRDefault="003F7883" w:rsidP="003F7883">
            <w:pPr>
              <w:pStyle w:val="ZPpregtevilke"/>
              <w:rPr>
                <w:b/>
              </w:rPr>
            </w:pPr>
            <w:r w:rsidRPr="00B942A0">
              <w:t>81</w:t>
            </w:r>
          </w:p>
        </w:tc>
        <w:tc>
          <w:tcPr>
            <w:tcW w:w="267" w:type="pct"/>
            <w:tcBorders>
              <w:right w:val="single" w:sz="4" w:space="0" w:color="008000"/>
            </w:tcBorders>
            <w:vAlign w:val="bottom"/>
          </w:tcPr>
          <w:p w14:paraId="18E668C5" w14:textId="6F3C1C32" w:rsidR="003F7883" w:rsidRPr="00DB2AD5" w:rsidRDefault="003F7883" w:rsidP="003F7883">
            <w:pPr>
              <w:pStyle w:val="ZPpregtevilke"/>
              <w:rPr>
                <w:b/>
              </w:rPr>
            </w:pPr>
            <w:r w:rsidRPr="00B942A0">
              <w:t>86,2</w:t>
            </w:r>
          </w:p>
        </w:tc>
        <w:tc>
          <w:tcPr>
            <w:tcW w:w="266" w:type="pct"/>
            <w:tcBorders>
              <w:left w:val="single" w:sz="4" w:space="0" w:color="008000"/>
            </w:tcBorders>
            <w:shd w:val="clear" w:color="auto" w:fill="auto"/>
            <w:noWrap/>
            <w:vAlign w:val="bottom"/>
          </w:tcPr>
          <w:p w14:paraId="5A4E1C17" w14:textId="125A70D6" w:rsidR="003F7883" w:rsidRPr="00DB2AD5" w:rsidRDefault="003F7883" w:rsidP="003F7883">
            <w:pPr>
              <w:pStyle w:val="ZPpregtevilke"/>
              <w:rPr>
                <w:b/>
              </w:rPr>
            </w:pPr>
            <w:r w:rsidRPr="00B942A0">
              <w:t>13</w:t>
            </w:r>
          </w:p>
        </w:tc>
        <w:tc>
          <w:tcPr>
            <w:tcW w:w="266" w:type="pct"/>
            <w:shd w:val="clear" w:color="auto" w:fill="auto"/>
            <w:noWrap/>
            <w:vAlign w:val="bottom"/>
          </w:tcPr>
          <w:p w14:paraId="019885FC" w14:textId="5C7F8011" w:rsidR="003F7883" w:rsidRPr="00DB2AD5" w:rsidRDefault="003F7883" w:rsidP="003F7883">
            <w:pPr>
              <w:pStyle w:val="ZPpregtevilke"/>
              <w:rPr>
                <w:b/>
              </w:rPr>
            </w:pPr>
            <w:r w:rsidRPr="00B942A0">
              <w:t>15</w:t>
            </w:r>
          </w:p>
        </w:tc>
        <w:tc>
          <w:tcPr>
            <w:tcW w:w="266" w:type="pct"/>
            <w:shd w:val="clear" w:color="auto" w:fill="auto"/>
            <w:noWrap/>
            <w:vAlign w:val="bottom"/>
          </w:tcPr>
          <w:p w14:paraId="5358D00A" w14:textId="7D50577F" w:rsidR="003F7883" w:rsidRPr="00DB2AD5" w:rsidRDefault="003F7883" w:rsidP="003F7883">
            <w:pPr>
              <w:pStyle w:val="ZPpregtevilke"/>
              <w:rPr>
                <w:b/>
              </w:rPr>
            </w:pPr>
            <w:r w:rsidRPr="00B942A0">
              <w:t>11</w:t>
            </w:r>
          </w:p>
        </w:tc>
        <w:tc>
          <w:tcPr>
            <w:tcW w:w="266" w:type="pct"/>
            <w:shd w:val="clear" w:color="auto" w:fill="auto"/>
            <w:noWrap/>
            <w:vAlign w:val="bottom"/>
          </w:tcPr>
          <w:p w14:paraId="1131F205" w14:textId="54924E79" w:rsidR="003F7883" w:rsidRPr="00DB2AD5" w:rsidRDefault="003F7883" w:rsidP="003F7883">
            <w:pPr>
              <w:pStyle w:val="ZPpregtevilke"/>
              <w:rPr>
                <w:b/>
              </w:rPr>
            </w:pPr>
            <w:r w:rsidRPr="00B942A0">
              <w:t>10</w:t>
            </w:r>
          </w:p>
        </w:tc>
        <w:tc>
          <w:tcPr>
            <w:tcW w:w="267" w:type="pct"/>
            <w:tcBorders>
              <w:right w:val="single" w:sz="4" w:space="0" w:color="008000"/>
            </w:tcBorders>
            <w:shd w:val="clear" w:color="auto" w:fill="auto"/>
            <w:noWrap/>
            <w:vAlign w:val="bottom"/>
          </w:tcPr>
          <w:p w14:paraId="441E555A" w14:textId="2AD63446" w:rsidR="003F7883" w:rsidRPr="00DB2AD5" w:rsidRDefault="003F7883" w:rsidP="003F7883">
            <w:pPr>
              <w:pStyle w:val="ZPpregtevilke"/>
              <w:rPr>
                <w:b/>
              </w:rPr>
            </w:pPr>
            <w:r w:rsidRPr="00B942A0">
              <w:t>93,6</w:t>
            </w:r>
          </w:p>
        </w:tc>
        <w:tc>
          <w:tcPr>
            <w:tcW w:w="266" w:type="pct"/>
            <w:tcBorders>
              <w:left w:val="single" w:sz="4" w:space="0" w:color="008000"/>
            </w:tcBorders>
            <w:shd w:val="clear" w:color="auto" w:fill="auto"/>
            <w:noWrap/>
            <w:vAlign w:val="bottom"/>
          </w:tcPr>
          <w:p w14:paraId="5ABD25A0" w14:textId="7B6ABF1B" w:rsidR="003F7883" w:rsidRPr="00DB2AD5" w:rsidRDefault="003F7883" w:rsidP="003F7883">
            <w:pPr>
              <w:pStyle w:val="ZPpregtevilke"/>
              <w:rPr>
                <w:b/>
              </w:rPr>
            </w:pPr>
            <w:r w:rsidRPr="00B942A0">
              <w:t>0,13</w:t>
            </w:r>
          </w:p>
        </w:tc>
        <w:tc>
          <w:tcPr>
            <w:tcW w:w="266" w:type="pct"/>
            <w:shd w:val="clear" w:color="auto" w:fill="auto"/>
            <w:vAlign w:val="bottom"/>
          </w:tcPr>
          <w:p w14:paraId="2559535A" w14:textId="2F805056" w:rsidR="003F7883" w:rsidRPr="00DB2AD5" w:rsidRDefault="003F7883" w:rsidP="003F7883">
            <w:pPr>
              <w:pStyle w:val="ZPpregtevilke"/>
              <w:rPr>
                <w:b/>
              </w:rPr>
            </w:pPr>
            <w:r w:rsidRPr="00B942A0">
              <w:t>0,13</w:t>
            </w:r>
          </w:p>
        </w:tc>
        <w:tc>
          <w:tcPr>
            <w:tcW w:w="266" w:type="pct"/>
            <w:shd w:val="clear" w:color="auto" w:fill="auto"/>
            <w:vAlign w:val="bottom"/>
          </w:tcPr>
          <w:p w14:paraId="6EDF7092" w14:textId="7BED544E" w:rsidR="003F7883" w:rsidRPr="00DB2AD5" w:rsidRDefault="003F7883" w:rsidP="003F7883">
            <w:pPr>
              <w:pStyle w:val="ZPpregtevilke"/>
              <w:rPr>
                <w:b/>
              </w:rPr>
            </w:pPr>
            <w:r w:rsidRPr="00B942A0">
              <w:t>0,12</w:t>
            </w:r>
          </w:p>
        </w:tc>
        <w:tc>
          <w:tcPr>
            <w:tcW w:w="266" w:type="pct"/>
            <w:vAlign w:val="bottom"/>
          </w:tcPr>
          <w:p w14:paraId="0CEE78D1" w14:textId="4F68EEE0" w:rsidR="003F7883" w:rsidRPr="00DB2AD5" w:rsidRDefault="003F7883" w:rsidP="003F7883">
            <w:pPr>
              <w:pStyle w:val="ZPpregtevilke"/>
              <w:rPr>
                <w:b/>
              </w:rPr>
            </w:pPr>
            <w:r w:rsidRPr="00B942A0">
              <w:t>0,13</w:t>
            </w:r>
          </w:p>
        </w:tc>
        <w:tc>
          <w:tcPr>
            <w:tcW w:w="267" w:type="pct"/>
            <w:vAlign w:val="bottom"/>
          </w:tcPr>
          <w:p w14:paraId="339DB36E" w14:textId="4103F721" w:rsidR="003F7883" w:rsidRPr="00DB2AD5" w:rsidRDefault="003F7883" w:rsidP="003F7883">
            <w:pPr>
              <w:pStyle w:val="ZPpregtevilke"/>
              <w:rPr>
                <w:b/>
              </w:rPr>
            </w:pPr>
            <w:r w:rsidRPr="00B942A0">
              <w:t>108,6</w:t>
            </w:r>
          </w:p>
        </w:tc>
      </w:tr>
      <w:tr w:rsidR="003F7883" w:rsidRPr="00DB2AD5" w14:paraId="6225261C" w14:textId="77777777" w:rsidTr="003F7883">
        <w:trPr>
          <w:trHeight w:val="227"/>
          <w:jc w:val="center"/>
        </w:trPr>
        <w:tc>
          <w:tcPr>
            <w:tcW w:w="1007" w:type="pct"/>
            <w:tcBorders>
              <w:top w:val="nil"/>
              <w:left w:val="nil"/>
              <w:bottom w:val="nil"/>
              <w:right w:val="nil"/>
            </w:tcBorders>
            <w:shd w:val="clear" w:color="auto" w:fill="auto"/>
            <w:noWrap/>
            <w:vAlign w:val="bottom"/>
          </w:tcPr>
          <w:p w14:paraId="5180C999" w14:textId="77777777" w:rsidR="003F7883" w:rsidRPr="00DB2AD5" w:rsidRDefault="003F7883" w:rsidP="003F7883">
            <w:pPr>
              <w:pStyle w:val="ZPpregtevilke"/>
              <w:ind w:left="57"/>
              <w:jc w:val="left"/>
            </w:pPr>
            <w:r>
              <w:rPr>
                <w:color w:val="000000"/>
                <w:szCs w:val="16"/>
              </w:rPr>
              <w:t>Gorenjska</w:t>
            </w:r>
          </w:p>
        </w:tc>
        <w:tc>
          <w:tcPr>
            <w:tcW w:w="266" w:type="pct"/>
            <w:shd w:val="clear" w:color="auto" w:fill="auto"/>
            <w:noWrap/>
            <w:vAlign w:val="bottom"/>
          </w:tcPr>
          <w:p w14:paraId="54C2E239" w14:textId="55743940" w:rsidR="003F7883" w:rsidRPr="00DB2AD5" w:rsidRDefault="003F7883" w:rsidP="003F7883">
            <w:pPr>
              <w:pStyle w:val="ZPpregtevilke"/>
            </w:pPr>
            <w:r w:rsidRPr="00B942A0">
              <w:t>23</w:t>
            </w:r>
          </w:p>
        </w:tc>
        <w:tc>
          <w:tcPr>
            <w:tcW w:w="266" w:type="pct"/>
            <w:shd w:val="clear" w:color="auto" w:fill="auto"/>
            <w:noWrap/>
            <w:vAlign w:val="bottom"/>
          </w:tcPr>
          <w:p w14:paraId="536D9746" w14:textId="34B7AD80" w:rsidR="003F7883" w:rsidRPr="00DB2AD5" w:rsidRDefault="003F7883" w:rsidP="003F7883">
            <w:pPr>
              <w:pStyle w:val="ZPpregtevilke"/>
            </w:pPr>
            <w:r w:rsidRPr="00B942A0">
              <w:t>28</w:t>
            </w:r>
          </w:p>
        </w:tc>
        <w:tc>
          <w:tcPr>
            <w:tcW w:w="266" w:type="pct"/>
            <w:shd w:val="clear" w:color="auto" w:fill="auto"/>
            <w:noWrap/>
            <w:vAlign w:val="bottom"/>
          </w:tcPr>
          <w:p w14:paraId="2E5127DB" w14:textId="4A2CE925" w:rsidR="003F7883" w:rsidRPr="00DB2AD5" w:rsidRDefault="003F7883" w:rsidP="003F7883">
            <w:pPr>
              <w:pStyle w:val="ZPpregtevilke"/>
            </w:pPr>
            <w:r w:rsidRPr="00B942A0">
              <w:t>13</w:t>
            </w:r>
          </w:p>
        </w:tc>
        <w:tc>
          <w:tcPr>
            <w:tcW w:w="266" w:type="pct"/>
            <w:shd w:val="clear" w:color="auto" w:fill="auto"/>
            <w:noWrap/>
            <w:vAlign w:val="bottom"/>
          </w:tcPr>
          <w:p w14:paraId="7A72C4B6" w14:textId="6A764205" w:rsidR="003F7883" w:rsidRPr="00DB2AD5" w:rsidRDefault="003F7883" w:rsidP="003F7883">
            <w:pPr>
              <w:pStyle w:val="ZPpregtevilke"/>
            </w:pPr>
            <w:r w:rsidRPr="00B942A0">
              <w:t>18</w:t>
            </w:r>
          </w:p>
        </w:tc>
        <w:tc>
          <w:tcPr>
            <w:tcW w:w="267" w:type="pct"/>
            <w:tcBorders>
              <w:right w:val="single" w:sz="4" w:space="0" w:color="008000"/>
            </w:tcBorders>
            <w:vAlign w:val="bottom"/>
          </w:tcPr>
          <w:p w14:paraId="1FF17740" w14:textId="1C820A9B" w:rsidR="003F7883" w:rsidRPr="00DB2AD5" w:rsidRDefault="003F7883" w:rsidP="003F7883">
            <w:pPr>
              <w:pStyle w:val="ZPpregtevilke"/>
            </w:pPr>
            <w:r w:rsidRPr="00B942A0">
              <w:t>138,5</w:t>
            </w:r>
          </w:p>
        </w:tc>
        <w:tc>
          <w:tcPr>
            <w:tcW w:w="266" w:type="pct"/>
            <w:tcBorders>
              <w:left w:val="single" w:sz="4" w:space="0" w:color="008000"/>
            </w:tcBorders>
            <w:shd w:val="clear" w:color="auto" w:fill="auto"/>
            <w:noWrap/>
            <w:vAlign w:val="bottom"/>
          </w:tcPr>
          <w:p w14:paraId="0D7892EB" w14:textId="25498A8C" w:rsidR="003F7883" w:rsidRPr="00DB2AD5" w:rsidRDefault="003F7883" w:rsidP="003F7883">
            <w:pPr>
              <w:pStyle w:val="ZPpregtevilke"/>
            </w:pPr>
            <w:r w:rsidRPr="00B942A0">
              <w:t>1</w:t>
            </w:r>
          </w:p>
        </w:tc>
        <w:tc>
          <w:tcPr>
            <w:tcW w:w="266" w:type="pct"/>
            <w:shd w:val="clear" w:color="auto" w:fill="auto"/>
            <w:noWrap/>
            <w:vAlign w:val="bottom"/>
          </w:tcPr>
          <w:p w14:paraId="65A8EB7B" w14:textId="01B477C9" w:rsidR="003F7883" w:rsidRPr="00DB2AD5" w:rsidRDefault="003F7883" w:rsidP="003F7883">
            <w:pPr>
              <w:pStyle w:val="ZPpregtevilke"/>
            </w:pPr>
            <w:r w:rsidRPr="00B942A0">
              <w:t>1</w:t>
            </w:r>
          </w:p>
        </w:tc>
        <w:tc>
          <w:tcPr>
            <w:tcW w:w="266" w:type="pct"/>
            <w:shd w:val="clear" w:color="auto" w:fill="auto"/>
            <w:noWrap/>
            <w:vAlign w:val="bottom"/>
          </w:tcPr>
          <w:p w14:paraId="1C5EAAAC" w14:textId="2D83D40D" w:rsidR="003F7883" w:rsidRPr="00DB2AD5" w:rsidRDefault="003F7883" w:rsidP="003F7883">
            <w:pPr>
              <w:pStyle w:val="ZPpregtevilke"/>
            </w:pPr>
            <w:r w:rsidRPr="00B942A0">
              <w:t>1</w:t>
            </w:r>
          </w:p>
        </w:tc>
        <w:tc>
          <w:tcPr>
            <w:tcW w:w="266" w:type="pct"/>
            <w:shd w:val="clear" w:color="auto" w:fill="auto"/>
            <w:noWrap/>
            <w:vAlign w:val="bottom"/>
          </w:tcPr>
          <w:p w14:paraId="76C64BEB" w14:textId="592F4F4A" w:rsidR="003F7883" w:rsidRPr="00DB2AD5" w:rsidRDefault="003F7883" w:rsidP="003F7883">
            <w:pPr>
              <w:pStyle w:val="ZPpregtevilke"/>
            </w:pPr>
            <w:r w:rsidRPr="00B942A0">
              <w:t>1</w:t>
            </w:r>
          </w:p>
        </w:tc>
        <w:tc>
          <w:tcPr>
            <w:tcW w:w="267" w:type="pct"/>
            <w:tcBorders>
              <w:right w:val="single" w:sz="4" w:space="0" w:color="008000"/>
            </w:tcBorders>
            <w:shd w:val="clear" w:color="auto" w:fill="auto"/>
            <w:noWrap/>
            <w:vAlign w:val="bottom"/>
          </w:tcPr>
          <w:p w14:paraId="305B627E" w14:textId="69736E04" w:rsidR="003F7883" w:rsidRPr="00DB2AD5" w:rsidRDefault="003F7883" w:rsidP="003F7883">
            <w:pPr>
              <w:pStyle w:val="ZPpregtevilke"/>
            </w:pPr>
            <w:r w:rsidRPr="00B942A0">
              <w:t>133,3</w:t>
            </w:r>
          </w:p>
        </w:tc>
        <w:tc>
          <w:tcPr>
            <w:tcW w:w="266" w:type="pct"/>
            <w:tcBorders>
              <w:left w:val="single" w:sz="4" w:space="0" w:color="008000"/>
            </w:tcBorders>
            <w:shd w:val="clear" w:color="auto" w:fill="auto"/>
            <w:noWrap/>
            <w:vAlign w:val="bottom"/>
          </w:tcPr>
          <w:p w14:paraId="3CDE59CF" w14:textId="09229787" w:rsidR="003F7883" w:rsidRPr="00DB2AD5" w:rsidRDefault="003F7883" w:rsidP="003F7883">
            <w:pPr>
              <w:pStyle w:val="ZPpregtevilke"/>
            </w:pPr>
            <w:r w:rsidRPr="00B942A0">
              <w:t>0,05</w:t>
            </w:r>
          </w:p>
        </w:tc>
        <w:tc>
          <w:tcPr>
            <w:tcW w:w="266" w:type="pct"/>
            <w:shd w:val="clear" w:color="auto" w:fill="auto"/>
            <w:vAlign w:val="bottom"/>
          </w:tcPr>
          <w:p w14:paraId="39283277" w14:textId="370930C2" w:rsidR="003F7883" w:rsidRPr="00DB2AD5" w:rsidRDefault="003F7883" w:rsidP="003F7883">
            <w:pPr>
              <w:pStyle w:val="ZPpregtevilke"/>
            </w:pPr>
            <w:r w:rsidRPr="00B942A0">
              <w:t>0,05</w:t>
            </w:r>
          </w:p>
        </w:tc>
        <w:tc>
          <w:tcPr>
            <w:tcW w:w="266" w:type="pct"/>
            <w:shd w:val="clear" w:color="auto" w:fill="auto"/>
            <w:vAlign w:val="bottom"/>
          </w:tcPr>
          <w:p w14:paraId="5624D805" w14:textId="7FA690BE" w:rsidR="003F7883" w:rsidRPr="00DB2AD5" w:rsidRDefault="003F7883" w:rsidP="003F7883">
            <w:pPr>
              <w:pStyle w:val="ZPpregtevilke"/>
            </w:pPr>
            <w:r w:rsidRPr="00B942A0">
              <w:t>0,05</w:t>
            </w:r>
          </w:p>
        </w:tc>
        <w:tc>
          <w:tcPr>
            <w:tcW w:w="266" w:type="pct"/>
            <w:vAlign w:val="bottom"/>
          </w:tcPr>
          <w:p w14:paraId="5E801B05" w14:textId="43224898" w:rsidR="003F7883" w:rsidRPr="00DB2AD5" w:rsidRDefault="003F7883" w:rsidP="003F7883">
            <w:pPr>
              <w:pStyle w:val="ZPpregtevilke"/>
            </w:pPr>
            <w:r w:rsidRPr="00B942A0">
              <w:t>0,04</w:t>
            </w:r>
          </w:p>
        </w:tc>
        <w:tc>
          <w:tcPr>
            <w:tcW w:w="267" w:type="pct"/>
            <w:vAlign w:val="bottom"/>
          </w:tcPr>
          <w:p w14:paraId="73997B89" w14:textId="7CE80267" w:rsidR="003F7883" w:rsidRPr="00DB2AD5" w:rsidRDefault="003F7883" w:rsidP="003F7883">
            <w:pPr>
              <w:pStyle w:val="ZPpregtevilke"/>
            </w:pPr>
            <w:r w:rsidRPr="00B942A0">
              <w:t>96,3</w:t>
            </w:r>
          </w:p>
        </w:tc>
      </w:tr>
      <w:tr w:rsidR="003F7883" w:rsidRPr="00DB2AD5" w14:paraId="4F763DA6" w14:textId="77777777" w:rsidTr="003F7883">
        <w:trPr>
          <w:trHeight w:val="227"/>
          <w:jc w:val="center"/>
        </w:trPr>
        <w:tc>
          <w:tcPr>
            <w:tcW w:w="1007" w:type="pct"/>
            <w:tcBorders>
              <w:top w:val="nil"/>
              <w:left w:val="nil"/>
              <w:bottom w:val="nil"/>
              <w:right w:val="nil"/>
            </w:tcBorders>
            <w:shd w:val="clear" w:color="auto" w:fill="auto"/>
            <w:noWrap/>
            <w:vAlign w:val="bottom"/>
          </w:tcPr>
          <w:p w14:paraId="4633FD61" w14:textId="77777777" w:rsidR="003F7883" w:rsidRPr="00DB2AD5" w:rsidRDefault="003F7883" w:rsidP="003F7883">
            <w:pPr>
              <w:pStyle w:val="ZPpregtevilke"/>
              <w:ind w:left="57"/>
              <w:jc w:val="left"/>
            </w:pPr>
            <w:r>
              <w:rPr>
                <w:color w:val="000000"/>
                <w:szCs w:val="16"/>
              </w:rPr>
              <w:t>Primorsko-notranjska</w:t>
            </w:r>
          </w:p>
        </w:tc>
        <w:tc>
          <w:tcPr>
            <w:tcW w:w="266" w:type="pct"/>
            <w:tcBorders>
              <w:bottom w:val="nil"/>
            </w:tcBorders>
            <w:shd w:val="clear" w:color="auto" w:fill="auto"/>
            <w:noWrap/>
            <w:vAlign w:val="bottom"/>
          </w:tcPr>
          <w:p w14:paraId="538C39B8" w14:textId="07B31DC9" w:rsidR="003F7883" w:rsidRPr="00DB2AD5" w:rsidRDefault="003F7883" w:rsidP="003F7883">
            <w:pPr>
              <w:pStyle w:val="ZPpregtevilke"/>
            </w:pPr>
            <w:r w:rsidRPr="00B942A0">
              <w:t>6</w:t>
            </w:r>
          </w:p>
        </w:tc>
        <w:tc>
          <w:tcPr>
            <w:tcW w:w="266" w:type="pct"/>
            <w:tcBorders>
              <w:bottom w:val="nil"/>
            </w:tcBorders>
            <w:shd w:val="clear" w:color="auto" w:fill="auto"/>
            <w:noWrap/>
            <w:vAlign w:val="bottom"/>
          </w:tcPr>
          <w:p w14:paraId="458F2C9F" w14:textId="3E46FB6F" w:rsidR="003F7883" w:rsidRPr="00DB2AD5" w:rsidRDefault="003F7883" w:rsidP="003F7883">
            <w:pPr>
              <w:pStyle w:val="ZPpregtevilke"/>
            </w:pPr>
            <w:r w:rsidRPr="00B942A0">
              <w:t>4</w:t>
            </w:r>
          </w:p>
        </w:tc>
        <w:tc>
          <w:tcPr>
            <w:tcW w:w="266" w:type="pct"/>
            <w:tcBorders>
              <w:bottom w:val="nil"/>
            </w:tcBorders>
            <w:shd w:val="clear" w:color="auto" w:fill="auto"/>
            <w:noWrap/>
            <w:vAlign w:val="bottom"/>
          </w:tcPr>
          <w:p w14:paraId="20AFB55E" w14:textId="6421DF9F" w:rsidR="003F7883" w:rsidRPr="00DB2AD5" w:rsidRDefault="003F7883" w:rsidP="003F7883">
            <w:pPr>
              <w:pStyle w:val="ZPpregtevilke"/>
            </w:pPr>
            <w:r w:rsidRPr="00B942A0">
              <w:t>7</w:t>
            </w:r>
          </w:p>
        </w:tc>
        <w:tc>
          <w:tcPr>
            <w:tcW w:w="266" w:type="pct"/>
            <w:tcBorders>
              <w:bottom w:val="nil"/>
            </w:tcBorders>
            <w:shd w:val="clear" w:color="auto" w:fill="auto"/>
            <w:noWrap/>
            <w:vAlign w:val="bottom"/>
          </w:tcPr>
          <w:p w14:paraId="0FCD9651" w14:textId="6E08EB74" w:rsidR="003F7883" w:rsidRPr="00DB2AD5" w:rsidRDefault="003F7883" w:rsidP="003F7883">
            <w:pPr>
              <w:pStyle w:val="ZPpregtevilke"/>
            </w:pPr>
            <w:r w:rsidRPr="00B942A0">
              <w:t>4</w:t>
            </w:r>
          </w:p>
        </w:tc>
        <w:tc>
          <w:tcPr>
            <w:tcW w:w="267" w:type="pct"/>
            <w:tcBorders>
              <w:bottom w:val="nil"/>
              <w:right w:val="single" w:sz="4" w:space="0" w:color="008000"/>
            </w:tcBorders>
            <w:vAlign w:val="bottom"/>
          </w:tcPr>
          <w:p w14:paraId="5D0C599F" w14:textId="470137B6" w:rsidR="003F7883" w:rsidRPr="00DB2AD5" w:rsidRDefault="003F7883" w:rsidP="003F7883">
            <w:pPr>
              <w:pStyle w:val="ZPpregtevilke"/>
            </w:pPr>
            <w:r w:rsidRPr="00B942A0">
              <w:t>57,1</w:t>
            </w:r>
          </w:p>
        </w:tc>
        <w:tc>
          <w:tcPr>
            <w:tcW w:w="266" w:type="pct"/>
            <w:tcBorders>
              <w:left w:val="single" w:sz="4" w:space="0" w:color="008000"/>
              <w:bottom w:val="nil"/>
            </w:tcBorders>
            <w:shd w:val="clear" w:color="auto" w:fill="auto"/>
            <w:noWrap/>
            <w:vAlign w:val="bottom"/>
          </w:tcPr>
          <w:p w14:paraId="3DD70B71" w14:textId="1EA2BB83" w:rsidR="003F7883" w:rsidRPr="00DB2AD5" w:rsidRDefault="003F7883" w:rsidP="003F7883">
            <w:pPr>
              <w:pStyle w:val="ZPpregtevilke"/>
            </w:pPr>
            <w:r w:rsidRPr="00B942A0">
              <w:t>z</w:t>
            </w:r>
          </w:p>
        </w:tc>
        <w:tc>
          <w:tcPr>
            <w:tcW w:w="266" w:type="pct"/>
            <w:tcBorders>
              <w:bottom w:val="nil"/>
            </w:tcBorders>
            <w:shd w:val="clear" w:color="auto" w:fill="auto"/>
            <w:noWrap/>
            <w:vAlign w:val="bottom"/>
          </w:tcPr>
          <w:p w14:paraId="7DDED05A" w14:textId="79D2AB40" w:rsidR="003F7883" w:rsidRPr="00DB2AD5" w:rsidRDefault="003F7883" w:rsidP="003F7883">
            <w:pPr>
              <w:pStyle w:val="ZPpregtevilke"/>
            </w:pPr>
            <w:r w:rsidRPr="00B942A0">
              <w:t>0</w:t>
            </w:r>
          </w:p>
        </w:tc>
        <w:tc>
          <w:tcPr>
            <w:tcW w:w="266" w:type="pct"/>
            <w:tcBorders>
              <w:bottom w:val="nil"/>
            </w:tcBorders>
            <w:shd w:val="clear" w:color="auto" w:fill="auto"/>
            <w:noWrap/>
            <w:vAlign w:val="bottom"/>
          </w:tcPr>
          <w:p w14:paraId="67EC18E2" w14:textId="0D92D247" w:rsidR="003F7883" w:rsidRPr="00DB2AD5" w:rsidRDefault="003F7883" w:rsidP="003F7883">
            <w:pPr>
              <w:pStyle w:val="ZPpregtevilke"/>
            </w:pPr>
            <w:r w:rsidRPr="00B942A0">
              <w:t>0</w:t>
            </w:r>
          </w:p>
        </w:tc>
        <w:tc>
          <w:tcPr>
            <w:tcW w:w="266" w:type="pct"/>
            <w:tcBorders>
              <w:bottom w:val="nil"/>
            </w:tcBorders>
            <w:shd w:val="clear" w:color="auto" w:fill="auto"/>
            <w:noWrap/>
            <w:vAlign w:val="bottom"/>
          </w:tcPr>
          <w:p w14:paraId="6783909B" w14:textId="2484C8F9" w:rsidR="003F7883" w:rsidRPr="00DB2AD5" w:rsidRDefault="003F7883" w:rsidP="003F7883">
            <w:pPr>
              <w:pStyle w:val="ZPpregtevilke"/>
            </w:pPr>
            <w:r w:rsidRPr="00B942A0">
              <w:t>0</w:t>
            </w:r>
          </w:p>
        </w:tc>
        <w:tc>
          <w:tcPr>
            <w:tcW w:w="267" w:type="pct"/>
            <w:tcBorders>
              <w:bottom w:val="nil"/>
              <w:right w:val="single" w:sz="4" w:space="0" w:color="008000"/>
            </w:tcBorders>
            <w:shd w:val="clear" w:color="auto" w:fill="auto"/>
            <w:noWrap/>
            <w:vAlign w:val="bottom"/>
          </w:tcPr>
          <w:p w14:paraId="3D4F89D6" w14:textId="151EC5C9" w:rsidR="003F7883" w:rsidRPr="00DB2AD5" w:rsidRDefault="003F7883" w:rsidP="003F7883">
            <w:pPr>
              <w:pStyle w:val="ZPpregtevilke"/>
            </w:pPr>
            <w:r w:rsidRPr="00B942A0">
              <w:t>100,0</w:t>
            </w:r>
          </w:p>
        </w:tc>
        <w:tc>
          <w:tcPr>
            <w:tcW w:w="266" w:type="pct"/>
            <w:tcBorders>
              <w:left w:val="single" w:sz="4" w:space="0" w:color="008000"/>
              <w:bottom w:val="nil"/>
            </w:tcBorders>
            <w:shd w:val="clear" w:color="auto" w:fill="auto"/>
            <w:noWrap/>
            <w:vAlign w:val="bottom"/>
          </w:tcPr>
          <w:p w14:paraId="2F67B66D" w14:textId="77777777" w:rsidR="003F7883" w:rsidRPr="00DB2AD5" w:rsidRDefault="003F7883" w:rsidP="003F7883">
            <w:pPr>
              <w:pStyle w:val="ZPpregtevilke"/>
            </w:pPr>
          </w:p>
        </w:tc>
        <w:tc>
          <w:tcPr>
            <w:tcW w:w="266" w:type="pct"/>
            <w:tcBorders>
              <w:bottom w:val="nil"/>
            </w:tcBorders>
            <w:shd w:val="clear" w:color="auto" w:fill="auto"/>
            <w:vAlign w:val="bottom"/>
          </w:tcPr>
          <w:p w14:paraId="38CE4BB7" w14:textId="1F0EB2CF" w:rsidR="003F7883" w:rsidRPr="00DB2AD5" w:rsidRDefault="003F7883" w:rsidP="003F7883">
            <w:pPr>
              <w:pStyle w:val="ZPpregtevilke"/>
            </w:pPr>
            <w:r w:rsidRPr="00B942A0">
              <w:t>0,00</w:t>
            </w:r>
          </w:p>
        </w:tc>
        <w:tc>
          <w:tcPr>
            <w:tcW w:w="266" w:type="pct"/>
            <w:tcBorders>
              <w:bottom w:val="nil"/>
            </w:tcBorders>
            <w:shd w:val="clear" w:color="auto" w:fill="auto"/>
            <w:vAlign w:val="bottom"/>
          </w:tcPr>
          <w:p w14:paraId="5D3B7655" w14:textId="01AE1420" w:rsidR="003F7883" w:rsidRPr="00DB2AD5" w:rsidRDefault="003F7883" w:rsidP="003F7883">
            <w:pPr>
              <w:pStyle w:val="ZPpregtevilke"/>
            </w:pPr>
            <w:r w:rsidRPr="00B942A0">
              <w:t>0,01</w:t>
            </w:r>
          </w:p>
        </w:tc>
        <w:tc>
          <w:tcPr>
            <w:tcW w:w="266" w:type="pct"/>
            <w:tcBorders>
              <w:bottom w:val="nil"/>
            </w:tcBorders>
            <w:vAlign w:val="bottom"/>
          </w:tcPr>
          <w:p w14:paraId="4D378653" w14:textId="0E46CFFE" w:rsidR="003F7883" w:rsidRPr="00DB2AD5" w:rsidRDefault="003F7883" w:rsidP="003F7883">
            <w:pPr>
              <w:pStyle w:val="ZPpregtevilke"/>
            </w:pPr>
            <w:r w:rsidRPr="00B942A0">
              <w:t>0,03</w:t>
            </w:r>
          </w:p>
        </w:tc>
        <w:tc>
          <w:tcPr>
            <w:tcW w:w="267" w:type="pct"/>
            <w:tcBorders>
              <w:bottom w:val="nil"/>
            </w:tcBorders>
            <w:vAlign w:val="bottom"/>
          </w:tcPr>
          <w:p w14:paraId="66290A1F" w14:textId="4DA5F7E0" w:rsidR="003F7883" w:rsidRPr="00DB2AD5" w:rsidRDefault="003F7883" w:rsidP="003F7883">
            <w:pPr>
              <w:pStyle w:val="ZPpregtevilke"/>
            </w:pPr>
            <w:r w:rsidRPr="00B942A0">
              <w:t>175,0</w:t>
            </w:r>
          </w:p>
        </w:tc>
      </w:tr>
      <w:tr w:rsidR="003F7883" w:rsidRPr="00DB2AD5" w14:paraId="5A554D35" w14:textId="77777777" w:rsidTr="003F7883">
        <w:trPr>
          <w:trHeight w:val="227"/>
          <w:jc w:val="center"/>
        </w:trPr>
        <w:tc>
          <w:tcPr>
            <w:tcW w:w="1007" w:type="pct"/>
            <w:tcBorders>
              <w:top w:val="nil"/>
              <w:left w:val="nil"/>
              <w:bottom w:val="nil"/>
              <w:right w:val="nil"/>
            </w:tcBorders>
            <w:shd w:val="clear" w:color="auto" w:fill="auto"/>
            <w:noWrap/>
            <w:vAlign w:val="bottom"/>
          </w:tcPr>
          <w:p w14:paraId="0627E2D9" w14:textId="77777777" w:rsidR="003F7883" w:rsidRPr="00DB2AD5" w:rsidRDefault="003F7883" w:rsidP="003F7883">
            <w:pPr>
              <w:pStyle w:val="ZPpregtevilke"/>
              <w:ind w:left="57"/>
              <w:jc w:val="left"/>
              <w:rPr>
                <w:b/>
                <w:bCs/>
              </w:rPr>
            </w:pPr>
            <w:r>
              <w:rPr>
                <w:color w:val="000000"/>
                <w:szCs w:val="16"/>
              </w:rPr>
              <w:t>Goriška</w:t>
            </w:r>
          </w:p>
        </w:tc>
        <w:tc>
          <w:tcPr>
            <w:tcW w:w="266" w:type="pct"/>
            <w:tcBorders>
              <w:top w:val="nil"/>
              <w:bottom w:val="nil"/>
            </w:tcBorders>
            <w:shd w:val="clear" w:color="auto" w:fill="auto"/>
            <w:noWrap/>
            <w:vAlign w:val="bottom"/>
          </w:tcPr>
          <w:p w14:paraId="433654A1" w14:textId="2721B648" w:rsidR="003F7883" w:rsidRPr="00DB2AD5" w:rsidRDefault="003F7883" w:rsidP="003F7883">
            <w:pPr>
              <w:pStyle w:val="ZPpregtevilke"/>
              <w:rPr>
                <w:b/>
                <w:bCs/>
              </w:rPr>
            </w:pPr>
            <w:r w:rsidRPr="00B942A0">
              <w:t>22</w:t>
            </w:r>
          </w:p>
        </w:tc>
        <w:tc>
          <w:tcPr>
            <w:tcW w:w="266" w:type="pct"/>
            <w:tcBorders>
              <w:top w:val="nil"/>
              <w:bottom w:val="nil"/>
            </w:tcBorders>
            <w:shd w:val="clear" w:color="auto" w:fill="auto"/>
            <w:noWrap/>
            <w:vAlign w:val="bottom"/>
          </w:tcPr>
          <w:p w14:paraId="16598E5D" w14:textId="5B0DAE1A" w:rsidR="003F7883" w:rsidRPr="00DB2AD5" w:rsidRDefault="003F7883" w:rsidP="003F7883">
            <w:pPr>
              <w:pStyle w:val="ZPpregtevilke"/>
              <w:rPr>
                <w:b/>
                <w:bCs/>
              </w:rPr>
            </w:pPr>
            <w:r w:rsidRPr="00B942A0">
              <w:t>30</w:t>
            </w:r>
          </w:p>
        </w:tc>
        <w:tc>
          <w:tcPr>
            <w:tcW w:w="266" w:type="pct"/>
            <w:tcBorders>
              <w:top w:val="nil"/>
              <w:bottom w:val="nil"/>
            </w:tcBorders>
            <w:shd w:val="clear" w:color="auto" w:fill="auto"/>
            <w:noWrap/>
            <w:vAlign w:val="bottom"/>
          </w:tcPr>
          <w:p w14:paraId="04B75284" w14:textId="5769EFCB" w:rsidR="003F7883" w:rsidRPr="00DB2AD5" w:rsidRDefault="003F7883" w:rsidP="003F7883">
            <w:pPr>
              <w:pStyle w:val="ZPpregtevilke"/>
              <w:rPr>
                <w:b/>
                <w:bCs/>
              </w:rPr>
            </w:pPr>
            <w:r w:rsidRPr="00B942A0">
              <w:t>36</w:t>
            </w:r>
          </w:p>
        </w:tc>
        <w:tc>
          <w:tcPr>
            <w:tcW w:w="266" w:type="pct"/>
            <w:tcBorders>
              <w:top w:val="nil"/>
              <w:bottom w:val="nil"/>
            </w:tcBorders>
            <w:shd w:val="clear" w:color="auto" w:fill="auto"/>
            <w:noWrap/>
            <w:vAlign w:val="bottom"/>
          </w:tcPr>
          <w:p w14:paraId="07E5456F" w14:textId="0E010C72" w:rsidR="003F7883" w:rsidRPr="00DB2AD5" w:rsidRDefault="003F7883" w:rsidP="003F7883">
            <w:pPr>
              <w:pStyle w:val="ZPpregtevilke"/>
              <w:rPr>
                <w:b/>
                <w:bCs/>
              </w:rPr>
            </w:pPr>
            <w:r w:rsidRPr="00B942A0">
              <w:t>33</w:t>
            </w:r>
          </w:p>
        </w:tc>
        <w:tc>
          <w:tcPr>
            <w:tcW w:w="267" w:type="pct"/>
            <w:tcBorders>
              <w:top w:val="nil"/>
              <w:bottom w:val="nil"/>
              <w:right w:val="single" w:sz="4" w:space="0" w:color="008000"/>
            </w:tcBorders>
            <w:shd w:val="clear" w:color="auto" w:fill="auto"/>
            <w:vAlign w:val="bottom"/>
          </w:tcPr>
          <w:p w14:paraId="01A55EA3" w14:textId="1895D98E" w:rsidR="003F7883" w:rsidRPr="00DB2AD5" w:rsidRDefault="003F7883" w:rsidP="003F7883">
            <w:pPr>
              <w:pStyle w:val="ZPpregtevilke"/>
              <w:rPr>
                <w:b/>
                <w:bCs/>
              </w:rPr>
            </w:pPr>
            <w:r w:rsidRPr="00B942A0">
              <w:t>91,7</w:t>
            </w:r>
          </w:p>
        </w:tc>
        <w:tc>
          <w:tcPr>
            <w:tcW w:w="266" w:type="pct"/>
            <w:tcBorders>
              <w:top w:val="nil"/>
              <w:left w:val="single" w:sz="4" w:space="0" w:color="008000"/>
              <w:bottom w:val="nil"/>
            </w:tcBorders>
            <w:shd w:val="clear" w:color="auto" w:fill="auto"/>
            <w:noWrap/>
            <w:vAlign w:val="bottom"/>
          </w:tcPr>
          <w:p w14:paraId="402C463E" w14:textId="5A7125DC" w:rsidR="003F7883" w:rsidRPr="00DB2AD5" w:rsidRDefault="003F7883" w:rsidP="003F7883">
            <w:pPr>
              <w:pStyle w:val="ZPpregtevilke"/>
              <w:rPr>
                <w:b/>
                <w:bCs/>
              </w:rPr>
            </w:pPr>
            <w:r w:rsidRPr="00B942A0">
              <w:t>1</w:t>
            </w:r>
          </w:p>
        </w:tc>
        <w:tc>
          <w:tcPr>
            <w:tcW w:w="266" w:type="pct"/>
            <w:tcBorders>
              <w:top w:val="nil"/>
              <w:bottom w:val="nil"/>
            </w:tcBorders>
            <w:shd w:val="clear" w:color="auto" w:fill="auto"/>
            <w:noWrap/>
            <w:vAlign w:val="bottom"/>
          </w:tcPr>
          <w:p w14:paraId="7D8F86BF" w14:textId="6E5240A1" w:rsidR="003F7883" w:rsidRPr="00DB2AD5" w:rsidRDefault="003F7883" w:rsidP="003F7883">
            <w:pPr>
              <w:pStyle w:val="ZPpregtevilke"/>
              <w:rPr>
                <w:b/>
                <w:bCs/>
              </w:rPr>
            </w:pPr>
            <w:r w:rsidRPr="00B942A0">
              <w:t>3</w:t>
            </w:r>
          </w:p>
        </w:tc>
        <w:tc>
          <w:tcPr>
            <w:tcW w:w="266" w:type="pct"/>
            <w:tcBorders>
              <w:top w:val="nil"/>
              <w:bottom w:val="nil"/>
            </w:tcBorders>
            <w:shd w:val="clear" w:color="auto" w:fill="auto"/>
            <w:noWrap/>
            <w:vAlign w:val="bottom"/>
          </w:tcPr>
          <w:p w14:paraId="06314AF8" w14:textId="10DF4792" w:rsidR="003F7883" w:rsidRPr="00DB2AD5" w:rsidRDefault="003F7883" w:rsidP="003F7883">
            <w:pPr>
              <w:pStyle w:val="ZPpregtevilke"/>
              <w:rPr>
                <w:b/>
                <w:bCs/>
              </w:rPr>
            </w:pPr>
            <w:r w:rsidRPr="00B942A0">
              <w:t>5</w:t>
            </w:r>
          </w:p>
        </w:tc>
        <w:tc>
          <w:tcPr>
            <w:tcW w:w="266" w:type="pct"/>
            <w:tcBorders>
              <w:top w:val="nil"/>
              <w:bottom w:val="nil"/>
            </w:tcBorders>
            <w:shd w:val="clear" w:color="auto" w:fill="auto"/>
            <w:noWrap/>
            <w:vAlign w:val="bottom"/>
          </w:tcPr>
          <w:p w14:paraId="2C15D00E" w14:textId="28BB389E" w:rsidR="003F7883" w:rsidRPr="00DB2AD5" w:rsidRDefault="003F7883" w:rsidP="003F7883">
            <w:pPr>
              <w:pStyle w:val="ZPpregtevilke"/>
              <w:rPr>
                <w:b/>
                <w:bCs/>
              </w:rPr>
            </w:pPr>
            <w:r w:rsidRPr="00B942A0">
              <w:t>4</w:t>
            </w:r>
          </w:p>
        </w:tc>
        <w:tc>
          <w:tcPr>
            <w:tcW w:w="267" w:type="pct"/>
            <w:tcBorders>
              <w:top w:val="nil"/>
              <w:bottom w:val="nil"/>
              <w:right w:val="single" w:sz="4" w:space="0" w:color="008000"/>
            </w:tcBorders>
            <w:shd w:val="clear" w:color="auto" w:fill="auto"/>
            <w:noWrap/>
            <w:vAlign w:val="bottom"/>
          </w:tcPr>
          <w:p w14:paraId="5BDB7942" w14:textId="5CC4EF76" w:rsidR="003F7883" w:rsidRPr="00DB2AD5" w:rsidRDefault="003F7883" w:rsidP="003F7883">
            <w:pPr>
              <w:pStyle w:val="ZPpregtevilke"/>
              <w:rPr>
                <w:b/>
                <w:bCs/>
              </w:rPr>
            </w:pPr>
            <w:r w:rsidRPr="00B942A0">
              <w:t>89,1</w:t>
            </w:r>
          </w:p>
        </w:tc>
        <w:tc>
          <w:tcPr>
            <w:tcW w:w="266" w:type="pct"/>
            <w:tcBorders>
              <w:top w:val="nil"/>
              <w:left w:val="single" w:sz="4" w:space="0" w:color="008000"/>
              <w:bottom w:val="nil"/>
            </w:tcBorders>
            <w:shd w:val="clear" w:color="auto" w:fill="auto"/>
            <w:noWrap/>
            <w:vAlign w:val="bottom"/>
          </w:tcPr>
          <w:p w14:paraId="0DC7C075" w14:textId="0E086C50" w:rsidR="003F7883" w:rsidRPr="00DB2AD5" w:rsidRDefault="003F7883" w:rsidP="003F7883">
            <w:pPr>
              <w:pStyle w:val="ZPpregtevilke"/>
              <w:rPr>
                <w:b/>
                <w:bCs/>
              </w:rPr>
            </w:pPr>
            <w:r w:rsidRPr="00B942A0">
              <w:t>0,05</w:t>
            </w:r>
          </w:p>
        </w:tc>
        <w:tc>
          <w:tcPr>
            <w:tcW w:w="266" w:type="pct"/>
            <w:tcBorders>
              <w:top w:val="nil"/>
              <w:bottom w:val="nil"/>
            </w:tcBorders>
            <w:shd w:val="clear" w:color="auto" w:fill="auto"/>
            <w:vAlign w:val="bottom"/>
          </w:tcPr>
          <w:p w14:paraId="432EF60F" w14:textId="6BD4AFD9" w:rsidR="003F7883" w:rsidRPr="00DB2AD5" w:rsidRDefault="003F7883" w:rsidP="003F7883">
            <w:pPr>
              <w:pStyle w:val="ZPpregtevilke"/>
              <w:rPr>
                <w:b/>
                <w:bCs/>
              </w:rPr>
            </w:pPr>
            <w:r w:rsidRPr="00B942A0">
              <w:t>0,09</w:t>
            </w:r>
          </w:p>
        </w:tc>
        <w:tc>
          <w:tcPr>
            <w:tcW w:w="266" w:type="pct"/>
            <w:tcBorders>
              <w:top w:val="nil"/>
              <w:bottom w:val="nil"/>
            </w:tcBorders>
            <w:shd w:val="clear" w:color="auto" w:fill="auto"/>
            <w:vAlign w:val="bottom"/>
          </w:tcPr>
          <w:p w14:paraId="7BA28812" w14:textId="7A74FACF" w:rsidR="003F7883" w:rsidRPr="00DB2AD5" w:rsidRDefault="003F7883" w:rsidP="003F7883">
            <w:pPr>
              <w:pStyle w:val="ZPpregtevilke"/>
              <w:rPr>
                <w:b/>
                <w:bCs/>
              </w:rPr>
            </w:pPr>
            <w:r w:rsidRPr="00B942A0">
              <w:t>0,13</w:t>
            </w:r>
          </w:p>
        </w:tc>
        <w:tc>
          <w:tcPr>
            <w:tcW w:w="266" w:type="pct"/>
            <w:tcBorders>
              <w:top w:val="nil"/>
              <w:bottom w:val="nil"/>
            </w:tcBorders>
            <w:shd w:val="clear" w:color="auto" w:fill="auto"/>
            <w:vAlign w:val="bottom"/>
          </w:tcPr>
          <w:p w14:paraId="254B0696" w14:textId="0AE38083" w:rsidR="003F7883" w:rsidRPr="00DB2AD5" w:rsidRDefault="003F7883" w:rsidP="003F7883">
            <w:pPr>
              <w:pStyle w:val="ZPpregtevilke"/>
              <w:rPr>
                <w:b/>
                <w:bCs/>
              </w:rPr>
            </w:pPr>
            <w:r w:rsidRPr="00B942A0">
              <w:t>0,12</w:t>
            </w:r>
          </w:p>
        </w:tc>
        <w:tc>
          <w:tcPr>
            <w:tcW w:w="267" w:type="pct"/>
            <w:tcBorders>
              <w:top w:val="nil"/>
              <w:bottom w:val="nil"/>
            </w:tcBorders>
            <w:shd w:val="clear" w:color="auto" w:fill="auto"/>
            <w:vAlign w:val="bottom"/>
          </w:tcPr>
          <w:p w14:paraId="4A487FA2" w14:textId="43F64593" w:rsidR="003F7883" w:rsidRPr="00DB2AD5" w:rsidRDefault="003F7883" w:rsidP="003F7883">
            <w:pPr>
              <w:pStyle w:val="ZPpregtevilke"/>
              <w:rPr>
                <w:b/>
                <w:bCs/>
              </w:rPr>
            </w:pPr>
            <w:r w:rsidRPr="00B942A0">
              <w:t>97,2</w:t>
            </w:r>
          </w:p>
        </w:tc>
      </w:tr>
      <w:tr w:rsidR="003F7883" w:rsidRPr="00DB2AD5" w14:paraId="375CFEF6" w14:textId="77777777" w:rsidTr="003F7883">
        <w:trPr>
          <w:trHeight w:val="227"/>
          <w:jc w:val="center"/>
        </w:trPr>
        <w:tc>
          <w:tcPr>
            <w:tcW w:w="1007" w:type="pct"/>
            <w:tcBorders>
              <w:top w:val="nil"/>
              <w:left w:val="nil"/>
              <w:bottom w:val="nil"/>
              <w:right w:val="nil"/>
            </w:tcBorders>
            <w:shd w:val="clear" w:color="auto" w:fill="auto"/>
            <w:noWrap/>
            <w:vAlign w:val="bottom"/>
          </w:tcPr>
          <w:p w14:paraId="157FBE8D" w14:textId="77777777" w:rsidR="003F7883" w:rsidRPr="00DB2AD5" w:rsidRDefault="003F7883" w:rsidP="003F7883">
            <w:pPr>
              <w:pStyle w:val="ZPpregtevilke"/>
              <w:ind w:left="57"/>
              <w:jc w:val="left"/>
            </w:pPr>
            <w:r>
              <w:rPr>
                <w:color w:val="000000"/>
                <w:szCs w:val="16"/>
              </w:rPr>
              <w:t>Obalno-kraška</w:t>
            </w:r>
          </w:p>
        </w:tc>
        <w:tc>
          <w:tcPr>
            <w:tcW w:w="266" w:type="pct"/>
            <w:shd w:val="clear" w:color="auto" w:fill="auto"/>
            <w:noWrap/>
            <w:vAlign w:val="bottom"/>
          </w:tcPr>
          <w:p w14:paraId="60BDE7F6" w14:textId="4A026263" w:rsidR="003F7883" w:rsidRPr="00DB2AD5" w:rsidRDefault="003F7883" w:rsidP="003F7883">
            <w:pPr>
              <w:pStyle w:val="ZPpregtevilke"/>
            </w:pPr>
            <w:r w:rsidRPr="00B942A0">
              <w:t>30</w:t>
            </w:r>
          </w:p>
        </w:tc>
        <w:tc>
          <w:tcPr>
            <w:tcW w:w="266" w:type="pct"/>
            <w:shd w:val="clear" w:color="auto" w:fill="auto"/>
            <w:noWrap/>
            <w:vAlign w:val="bottom"/>
          </w:tcPr>
          <w:p w14:paraId="70789FCE" w14:textId="0EC31A9C" w:rsidR="003F7883" w:rsidRPr="00DB2AD5" w:rsidRDefault="003F7883" w:rsidP="003F7883">
            <w:pPr>
              <w:pStyle w:val="ZPpregtevilke"/>
            </w:pPr>
            <w:r w:rsidRPr="00B942A0">
              <w:t>52</w:t>
            </w:r>
          </w:p>
        </w:tc>
        <w:tc>
          <w:tcPr>
            <w:tcW w:w="266" w:type="pct"/>
            <w:shd w:val="clear" w:color="auto" w:fill="auto"/>
            <w:noWrap/>
            <w:vAlign w:val="bottom"/>
          </w:tcPr>
          <w:p w14:paraId="5E97A110" w14:textId="5D3BC6CC" w:rsidR="003F7883" w:rsidRPr="00DB2AD5" w:rsidRDefault="003F7883" w:rsidP="003F7883">
            <w:pPr>
              <w:pStyle w:val="ZPpregtevilke"/>
            </w:pPr>
            <w:r w:rsidRPr="00B942A0">
              <w:t>46</w:t>
            </w:r>
          </w:p>
        </w:tc>
        <w:tc>
          <w:tcPr>
            <w:tcW w:w="266" w:type="pct"/>
            <w:shd w:val="clear" w:color="auto" w:fill="auto"/>
            <w:noWrap/>
            <w:vAlign w:val="bottom"/>
          </w:tcPr>
          <w:p w14:paraId="7A0ACD22" w14:textId="7E0EED40" w:rsidR="003F7883" w:rsidRPr="00DB2AD5" w:rsidRDefault="003F7883" w:rsidP="003F7883">
            <w:pPr>
              <w:pStyle w:val="ZPpregtevilke"/>
            </w:pPr>
            <w:r w:rsidRPr="00B942A0">
              <w:t>30</w:t>
            </w:r>
          </w:p>
        </w:tc>
        <w:tc>
          <w:tcPr>
            <w:tcW w:w="267" w:type="pct"/>
            <w:tcBorders>
              <w:right w:val="single" w:sz="4" w:space="0" w:color="008000"/>
            </w:tcBorders>
            <w:vAlign w:val="bottom"/>
          </w:tcPr>
          <w:p w14:paraId="0B6C87E4" w14:textId="20624D63" w:rsidR="003F7883" w:rsidRPr="00DB2AD5" w:rsidRDefault="003F7883" w:rsidP="003F7883">
            <w:pPr>
              <w:pStyle w:val="ZPpregtevilke"/>
            </w:pPr>
            <w:r w:rsidRPr="00B942A0">
              <w:t>65,2</w:t>
            </w:r>
          </w:p>
        </w:tc>
        <w:tc>
          <w:tcPr>
            <w:tcW w:w="266" w:type="pct"/>
            <w:tcBorders>
              <w:left w:val="single" w:sz="4" w:space="0" w:color="008000"/>
            </w:tcBorders>
            <w:shd w:val="clear" w:color="auto" w:fill="auto"/>
            <w:noWrap/>
            <w:vAlign w:val="bottom"/>
          </w:tcPr>
          <w:p w14:paraId="5DA5F717" w14:textId="003C3B0B" w:rsidR="003F7883" w:rsidRPr="00DB2AD5" w:rsidRDefault="003F7883" w:rsidP="003F7883">
            <w:pPr>
              <w:pStyle w:val="ZPpregtevilke"/>
            </w:pPr>
            <w:r w:rsidRPr="00B942A0">
              <w:t>4</w:t>
            </w:r>
          </w:p>
        </w:tc>
        <w:tc>
          <w:tcPr>
            <w:tcW w:w="266" w:type="pct"/>
            <w:shd w:val="clear" w:color="auto" w:fill="auto"/>
            <w:noWrap/>
            <w:vAlign w:val="bottom"/>
          </w:tcPr>
          <w:p w14:paraId="43050F36" w14:textId="3A81B15C" w:rsidR="003F7883" w:rsidRPr="00DB2AD5" w:rsidRDefault="003F7883" w:rsidP="003F7883">
            <w:pPr>
              <w:pStyle w:val="ZPpregtevilke"/>
            </w:pPr>
            <w:r w:rsidRPr="00B942A0">
              <w:t>7</w:t>
            </w:r>
          </w:p>
        </w:tc>
        <w:tc>
          <w:tcPr>
            <w:tcW w:w="266" w:type="pct"/>
            <w:shd w:val="clear" w:color="auto" w:fill="auto"/>
            <w:noWrap/>
            <w:vAlign w:val="bottom"/>
          </w:tcPr>
          <w:p w14:paraId="34256D00" w14:textId="2312F312" w:rsidR="003F7883" w:rsidRPr="00DB2AD5" w:rsidRDefault="003F7883" w:rsidP="003F7883">
            <w:pPr>
              <w:pStyle w:val="ZPpregtevilke"/>
            </w:pPr>
            <w:r w:rsidRPr="00B942A0">
              <w:t>5</w:t>
            </w:r>
          </w:p>
        </w:tc>
        <w:tc>
          <w:tcPr>
            <w:tcW w:w="266" w:type="pct"/>
            <w:shd w:val="clear" w:color="auto" w:fill="auto"/>
            <w:noWrap/>
            <w:vAlign w:val="bottom"/>
          </w:tcPr>
          <w:p w14:paraId="1AD35F6F" w14:textId="0F89A7AD" w:rsidR="003F7883" w:rsidRPr="00DB2AD5" w:rsidRDefault="003F7883" w:rsidP="003F7883">
            <w:pPr>
              <w:pStyle w:val="ZPpregtevilke"/>
            </w:pPr>
            <w:r w:rsidRPr="00B942A0">
              <w:t>4</w:t>
            </w:r>
          </w:p>
        </w:tc>
        <w:tc>
          <w:tcPr>
            <w:tcW w:w="267" w:type="pct"/>
            <w:tcBorders>
              <w:right w:val="single" w:sz="4" w:space="0" w:color="008000"/>
            </w:tcBorders>
            <w:shd w:val="clear" w:color="auto" w:fill="auto"/>
            <w:noWrap/>
            <w:vAlign w:val="bottom"/>
          </w:tcPr>
          <w:p w14:paraId="3A00F546" w14:textId="224BA94A" w:rsidR="003F7883" w:rsidRPr="00DB2AD5" w:rsidRDefault="003F7883" w:rsidP="003F7883">
            <w:pPr>
              <w:pStyle w:val="ZPpregtevilke"/>
            </w:pPr>
            <w:r w:rsidRPr="00B942A0">
              <w:t>73,6</w:t>
            </w:r>
          </w:p>
        </w:tc>
        <w:tc>
          <w:tcPr>
            <w:tcW w:w="266" w:type="pct"/>
            <w:tcBorders>
              <w:left w:val="single" w:sz="4" w:space="0" w:color="008000"/>
            </w:tcBorders>
            <w:shd w:val="clear" w:color="auto" w:fill="auto"/>
            <w:noWrap/>
            <w:vAlign w:val="bottom"/>
          </w:tcPr>
          <w:p w14:paraId="51CE5100" w14:textId="5D6B9120" w:rsidR="003F7883" w:rsidRPr="00DB2AD5" w:rsidRDefault="003F7883" w:rsidP="003F7883">
            <w:pPr>
              <w:pStyle w:val="ZPpregtevilke"/>
            </w:pPr>
            <w:r w:rsidRPr="00B942A0">
              <w:t>0,13</w:t>
            </w:r>
          </w:p>
        </w:tc>
        <w:tc>
          <w:tcPr>
            <w:tcW w:w="266" w:type="pct"/>
            <w:shd w:val="clear" w:color="auto" w:fill="auto"/>
            <w:vAlign w:val="bottom"/>
          </w:tcPr>
          <w:p w14:paraId="73064D48" w14:textId="011A35D2" w:rsidR="003F7883" w:rsidRPr="00DB2AD5" w:rsidRDefault="003F7883" w:rsidP="003F7883">
            <w:pPr>
              <w:pStyle w:val="ZPpregtevilke"/>
            </w:pPr>
            <w:r w:rsidRPr="00B942A0">
              <w:t>0,13</w:t>
            </w:r>
          </w:p>
        </w:tc>
        <w:tc>
          <w:tcPr>
            <w:tcW w:w="266" w:type="pct"/>
            <w:shd w:val="clear" w:color="auto" w:fill="auto"/>
            <w:vAlign w:val="bottom"/>
          </w:tcPr>
          <w:p w14:paraId="53CFACA8" w14:textId="4AB3FF37" w:rsidR="003F7883" w:rsidRPr="00DB2AD5" w:rsidRDefault="003F7883" w:rsidP="003F7883">
            <w:pPr>
              <w:pStyle w:val="ZPpregtevilke"/>
            </w:pPr>
            <w:r w:rsidRPr="00B942A0">
              <w:t>0,12</w:t>
            </w:r>
          </w:p>
        </w:tc>
        <w:tc>
          <w:tcPr>
            <w:tcW w:w="266" w:type="pct"/>
            <w:vAlign w:val="bottom"/>
          </w:tcPr>
          <w:p w14:paraId="611F7947" w14:textId="610F025A" w:rsidR="003F7883" w:rsidRPr="00DB2AD5" w:rsidRDefault="003F7883" w:rsidP="003F7883">
            <w:pPr>
              <w:pStyle w:val="ZPpregtevilke"/>
            </w:pPr>
            <w:r w:rsidRPr="00B942A0">
              <w:t>0,13</w:t>
            </w:r>
          </w:p>
        </w:tc>
        <w:tc>
          <w:tcPr>
            <w:tcW w:w="267" w:type="pct"/>
            <w:vAlign w:val="bottom"/>
          </w:tcPr>
          <w:p w14:paraId="0F7C873E" w14:textId="27DAF9DA" w:rsidR="003F7883" w:rsidRPr="00DB2AD5" w:rsidRDefault="003F7883" w:rsidP="003F7883">
            <w:pPr>
              <w:pStyle w:val="ZPpregtevilke"/>
            </w:pPr>
            <w:r w:rsidRPr="00B942A0">
              <w:t>112,8</w:t>
            </w:r>
          </w:p>
        </w:tc>
      </w:tr>
      <w:tr w:rsidR="0092482D" w:rsidRPr="00DB2AD5" w14:paraId="6BB57142" w14:textId="77777777" w:rsidTr="003F7883">
        <w:trPr>
          <w:trHeight w:val="227"/>
          <w:jc w:val="center"/>
        </w:trPr>
        <w:tc>
          <w:tcPr>
            <w:tcW w:w="1007" w:type="pct"/>
            <w:shd w:val="clear" w:color="auto" w:fill="auto"/>
            <w:noWrap/>
            <w:vAlign w:val="bottom"/>
          </w:tcPr>
          <w:p w14:paraId="05ADE801" w14:textId="3B8B2E65" w:rsidR="0092482D" w:rsidRPr="00DB2AD5" w:rsidRDefault="0092482D" w:rsidP="0092482D">
            <w:pPr>
              <w:rPr>
                <w:b/>
                <w:bCs/>
                <w:color w:val="000000"/>
                <w:szCs w:val="16"/>
              </w:rPr>
            </w:pPr>
            <w:r>
              <w:rPr>
                <w:b/>
                <w:bCs/>
                <w:color w:val="000000"/>
                <w:szCs w:val="16"/>
              </w:rPr>
              <w:t>Korenovke in gomoljnice</w:t>
            </w:r>
          </w:p>
        </w:tc>
        <w:tc>
          <w:tcPr>
            <w:tcW w:w="266" w:type="pct"/>
            <w:shd w:val="clear" w:color="auto" w:fill="auto"/>
            <w:noWrap/>
            <w:vAlign w:val="bottom"/>
          </w:tcPr>
          <w:p w14:paraId="7BAA3086" w14:textId="77777777" w:rsidR="0092482D" w:rsidRPr="00DB2AD5" w:rsidRDefault="0092482D" w:rsidP="0092482D">
            <w:pPr>
              <w:pStyle w:val="ZPpregtevilke"/>
              <w:rPr>
                <w:b/>
              </w:rPr>
            </w:pPr>
          </w:p>
        </w:tc>
        <w:tc>
          <w:tcPr>
            <w:tcW w:w="266" w:type="pct"/>
            <w:shd w:val="clear" w:color="auto" w:fill="auto"/>
            <w:noWrap/>
            <w:vAlign w:val="bottom"/>
          </w:tcPr>
          <w:p w14:paraId="4B146D6E" w14:textId="77777777" w:rsidR="0092482D" w:rsidRPr="00DB2AD5" w:rsidRDefault="0092482D" w:rsidP="0092482D">
            <w:pPr>
              <w:pStyle w:val="ZPpregtevilke"/>
              <w:rPr>
                <w:b/>
              </w:rPr>
            </w:pPr>
          </w:p>
        </w:tc>
        <w:tc>
          <w:tcPr>
            <w:tcW w:w="266" w:type="pct"/>
            <w:shd w:val="clear" w:color="auto" w:fill="auto"/>
            <w:noWrap/>
            <w:vAlign w:val="bottom"/>
          </w:tcPr>
          <w:p w14:paraId="69B6EC66" w14:textId="77777777" w:rsidR="0092482D" w:rsidRPr="00DB2AD5" w:rsidRDefault="0092482D" w:rsidP="0092482D">
            <w:pPr>
              <w:pStyle w:val="ZPpregtevilke"/>
              <w:rPr>
                <w:b/>
              </w:rPr>
            </w:pPr>
          </w:p>
        </w:tc>
        <w:tc>
          <w:tcPr>
            <w:tcW w:w="266" w:type="pct"/>
            <w:shd w:val="clear" w:color="auto" w:fill="auto"/>
            <w:noWrap/>
            <w:vAlign w:val="bottom"/>
          </w:tcPr>
          <w:p w14:paraId="29980449" w14:textId="77777777" w:rsidR="0092482D" w:rsidRPr="00DB2AD5" w:rsidRDefault="0092482D" w:rsidP="0092482D">
            <w:pPr>
              <w:pStyle w:val="ZPpregtevilke"/>
              <w:rPr>
                <w:b/>
              </w:rPr>
            </w:pPr>
          </w:p>
        </w:tc>
        <w:tc>
          <w:tcPr>
            <w:tcW w:w="267" w:type="pct"/>
            <w:tcBorders>
              <w:right w:val="single" w:sz="4" w:space="0" w:color="008000"/>
            </w:tcBorders>
            <w:vAlign w:val="bottom"/>
          </w:tcPr>
          <w:p w14:paraId="47E92854"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56BD071D" w14:textId="77777777" w:rsidR="0092482D" w:rsidRPr="00DB2AD5" w:rsidRDefault="0092482D" w:rsidP="0092482D">
            <w:pPr>
              <w:pStyle w:val="ZPpregtevilke"/>
              <w:rPr>
                <w:b/>
              </w:rPr>
            </w:pPr>
          </w:p>
        </w:tc>
        <w:tc>
          <w:tcPr>
            <w:tcW w:w="266" w:type="pct"/>
            <w:shd w:val="clear" w:color="auto" w:fill="auto"/>
            <w:noWrap/>
            <w:vAlign w:val="bottom"/>
          </w:tcPr>
          <w:p w14:paraId="2CC6D341" w14:textId="77777777" w:rsidR="0092482D" w:rsidRPr="00DB2AD5" w:rsidRDefault="0092482D" w:rsidP="0092482D">
            <w:pPr>
              <w:pStyle w:val="ZPpregtevilke"/>
              <w:rPr>
                <w:b/>
              </w:rPr>
            </w:pPr>
          </w:p>
        </w:tc>
        <w:tc>
          <w:tcPr>
            <w:tcW w:w="266" w:type="pct"/>
            <w:shd w:val="clear" w:color="auto" w:fill="auto"/>
            <w:noWrap/>
            <w:vAlign w:val="bottom"/>
          </w:tcPr>
          <w:p w14:paraId="62A337C8" w14:textId="77777777" w:rsidR="0092482D" w:rsidRPr="00DB2AD5" w:rsidRDefault="0092482D" w:rsidP="0092482D">
            <w:pPr>
              <w:pStyle w:val="ZPpregtevilke"/>
              <w:rPr>
                <w:b/>
              </w:rPr>
            </w:pPr>
          </w:p>
        </w:tc>
        <w:tc>
          <w:tcPr>
            <w:tcW w:w="266" w:type="pct"/>
            <w:shd w:val="clear" w:color="auto" w:fill="auto"/>
            <w:noWrap/>
            <w:vAlign w:val="bottom"/>
          </w:tcPr>
          <w:p w14:paraId="2A9FE553" w14:textId="77777777" w:rsidR="0092482D" w:rsidRPr="00DB2AD5" w:rsidRDefault="0092482D" w:rsidP="0092482D">
            <w:pPr>
              <w:pStyle w:val="ZPpregtevilke"/>
              <w:rPr>
                <w:b/>
              </w:rPr>
            </w:pPr>
          </w:p>
        </w:tc>
        <w:tc>
          <w:tcPr>
            <w:tcW w:w="267" w:type="pct"/>
            <w:tcBorders>
              <w:right w:val="single" w:sz="4" w:space="0" w:color="008000"/>
            </w:tcBorders>
            <w:shd w:val="clear" w:color="auto" w:fill="auto"/>
            <w:noWrap/>
            <w:vAlign w:val="bottom"/>
          </w:tcPr>
          <w:p w14:paraId="532D69AF"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103C31D3" w14:textId="77777777" w:rsidR="0092482D" w:rsidRPr="00DB2AD5" w:rsidRDefault="0092482D" w:rsidP="0092482D">
            <w:pPr>
              <w:pStyle w:val="ZPpregtevilke"/>
              <w:rPr>
                <w:b/>
              </w:rPr>
            </w:pPr>
          </w:p>
        </w:tc>
        <w:tc>
          <w:tcPr>
            <w:tcW w:w="266" w:type="pct"/>
            <w:shd w:val="clear" w:color="auto" w:fill="auto"/>
            <w:vAlign w:val="bottom"/>
          </w:tcPr>
          <w:p w14:paraId="7050178F" w14:textId="77777777" w:rsidR="0092482D" w:rsidRPr="00DB2AD5" w:rsidRDefault="0092482D" w:rsidP="0092482D">
            <w:pPr>
              <w:pStyle w:val="ZPpregtevilke"/>
              <w:rPr>
                <w:b/>
              </w:rPr>
            </w:pPr>
          </w:p>
        </w:tc>
        <w:tc>
          <w:tcPr>
            <w:tcW w:w="266" w:type="pct"/>
            <w:shd w:val="clear" w:color="auto" w:fill="auto"/>
            <w:vAlign w:val="bottom"/>
          </w:tcPr>
          <w:p w14:paraId="4BA4B3B9" w14:textId="77777777" w:rsidR="0092482D" w:rsidRPr="00DB2AD5" w:rsidRDefault="0092482D" w:rsidP="0092482D">
            <w:pPr>
              <w:pStyle w:val="ZPpregtevilke"/>
              <w:rPr>
                <w:b/>
              </w:rPr>
            </w:pPr>
          </w:p>
        </w:tc>
        <w:tc>
          <w:tcPr>
            <w:tcW w:w="266" w:type="pct"/>
            <w:vAlign w:val="bottom"/>
          </w:tcPr>
          <w:p w14:paraId="088F93E8" w14:textId="77777777" w:rsidR="0092482D" w:rsidRPr="00DB2AD5" w:rsidRDefault="0092482D" w:rsidP="0092482D">
            <w:pPr>
              <w:pStyle w:val="ZPpregtevilke"/>
              <w:rPr>
                <w:b/>
              </w:rPr>
            </w:pPr>
          </w:p>
        </w:tc>
        <w:tc>
          <w:tcPr>
            <w:tcW w:w="267" w:type="pct"/>
            <w:vAlign w:val="bottom"/>
          </w:tcPr>
          <w:p w14:paraId="0729DAA4" w14:textId="77777777" w:rsidR="0092482D" w:rsidRPr="00DB2AD5" w:rsidRDefault="0092482D" w:rsidP="0092482D">
            <w:pPr>
              <w:pStyle w:val="ZPpregtevilke"/>
              <w:rPr>
                <w:b/>
              </w:rPr>
            </w:pPr>
          </w:p>
        </w:tc>
      </w:tr>
      <w:tr w:rsidR="0092482D" w:rsidRPr="0092482D" w14:paraId="03C02D66" w14:textId="77777777" w:rsidTr="003F7883">
        <w:trPr>
          <w:trHeight w:val="227"/>
          <w:jc w:val="center"/>
        </w:trPr>
        <w:tc>
          <w:tcPr>
            <w:tcW w:w="1007" w:type="pct"/>
            <w:shd w:val="clear" w:color="auto" w:fill="auto"/>
            <w:noWrap/>
            <w:vAlign w:val="bottom"/>
          </w:tcPr>
          <w:p w14:paraId="2AC6ED36" w14:textId="77777777" w:rsidR="0092482D" w:rsidRPr="0092482D" w:rsidRDefault="0092482D" w:rsidP="0092482D">
            <w:pPr>
              <w:pStyle w:val="ZPpregtevilke"/>
              <w:jc w:val="left"/>
              <w:rPr>
                <w:b/>
              </w:rPr>
            </w:pPr>
            <w:r w:rsidRPr="0092482D">
              <w:rPr>
                <w:b/>
              </w:rPr>
              <w:t>Slovenija</w:t>
            </w:r>
          </w:p>
        </w:tc>
        <w:tc>
          <w:tcPr>
            <w:tcW w:w="266" w:type="pct"/>
            <w:shd w:val="clear" w:color="auto" w:fill="auto"/>
            <w:noWrap/>
            <w:vAlign w:val="bottom"/>
          </w:tcPr>
          <w:p w14:paraId="2C86EA63" w14:textId="477388C4" w:rsidR="0092482D" w:rsidRPr="0092482D" w:rsidRDefault="0092482D" w:rsidP="0092482D">
            <w:pPr>
              <w:pStyle w:val="ZPpregtevilke"/>
              <w:rPr>
                <w:b/>
              </w:rPr>
            </w:pPr>
            <w:r w:rsidRPr="0092482D">
              <w:rPr>
                <w:b/>
              </w:rPr>
              <w:t>638</w:t>
            </w:r>
          </w:p>
        </w:tc>
        <w:tc>
          <w:tcPr>
            <w:tcW w:w="266" w:type="pct"/>
            <w:shd w:val="clear" w:color="auto" w:fill="auto"/>
            <w:noWrap/>
            <w:vAlign w:val="bottom"/>
          </w:tcPr>
          <w:p w14:paraId="4EDAB387" w14:textId="1B26F29A" w:rsidR="0092482D" w:rsidRPr="0092482D" w:rsidRDefault="0092482D" w:rsidP="0092482D">
            <w:pPr>
              <w:pStyle w:val="ZPpregtevilke"/>
              <w:rPr>
                <w:b/>
              </w:rPr>
            </w:pPr>
            <w:r w:rsidRPr="0092482D">
              <w:rPr>
                <w:b/>
              </w:rPr>
              <w:t>684</w:t>
            </w:r>
          </w:p>
        </w:tc>
        <w:tc>
          <w:tcPr>
            <w:tcW w:w="266" w:type="pct"/>
            <w:shd w:val="clear" w:color="auto" w:fill="auto"/>
            <w:noWrap/>
            <w:vAlign w:val="bottom"/>
          </w:tcPr>
          <w:p w14:paraId="37261A89" w14:textId="6870FC0F" w:rsidR="0092482D" w:rsidRPr="0092482D" w:rsidRDefault="0092482D" w:rsidP="0092482D">
            <w:pPr>
              <w:pStyle w:val="ZPpregtevilke"/>
              <w:rPr>
                <w:b/>
              </w:rPr>
            </w:pPr>
            <w:r w:rsidRPr="0092482D">
              <w:rPr>
                <w:b/>
              </w:rPr>
              <w:t>694</w:t>
            </w:r>
          </w:p>
        </w:tc>
        <w:tc>
          <w:tcPr>
            <w:tcW w:w="266" w:type="pct"/>
            <w:shd w:val="clear" w:color="auto" w:fill="auto"/>
            <w:noWrap/>
            <w:vAlign w:val="bottom"/>
          </w:tcPr>
          <w:p w14:paraId="4BD4C11A" w14:textId="1CFD4EB2" w:rsidR="0092482D" w:rsidRPr="0092482D" w:rsidRDefault="0092482D" w:rsidP="0092482D">
            <w:pPr>
              <w:pStyle w:val="ZPpregtevilke"/>
              <w:rPr>
                <w:b/>
              </w:rPr>
            </w:pPr>
            <w:r w:rsidRPr="0092482D">
              <w:rPr>
                <w:b/>
              </w:rPr>
              <w:t>699</w:t>
            </w:r>
          </w:p>
        </w:tc>
        <w:tc>
          <w:tcPr>
            <w:tcW w:w="267" w:type="pct"/>
            <w:tcBorders>
              <w:right w:val="single" w:sz="4" w:space="0" w:color="008000"/>
            </w:tcBorders>
            <w:vAlign w:val="bottom"/>
          </w:tcPr>
          <w:p w14:paraId="3C00D94A" w14:textId="47E49714" w:rsidR="0092482D" w:rsidRPr="0092482D" w:rsidRDefault="0092482D" w:rsidP="0092482D">
            <w:pPr>
              <w:pStyle w:val="ZPpregtevilke"/>
              <w:rPr>
                <w:b/>
              </w:rPr>
            </w:pPr>
            <w:r w:rsidRPr="0092482D">
              <w:rPr>
                <w:b/>
              </w:rPr>
              <w:t>100,7</w:t>
            </w:r>
          </w:p>
        </w:tc>
        <w:tc>
          <w:tcPr>
            <w:tcW w:w="266" w:type="pct"/>
            <w:tcBorders>
              <w:left w:val="single" w:sz="4" w:space="0" w:color="008000"/>
            </w:tcBorders>
            <w:shd w:val="clear" w:color="auto" w:fill="auto"/>
            <w:noWrap/>
            <w:vAlign w:val="bottom"/>
          </w:tcPr>
          <w:p w14:paraId="079CB35E" w14:textId="288B46A8" w:rsidR="0092482D" w:rsidRPr="0092482D" w:rsidRDefault="0092482D" w:rsidP="0092482D">
            <w:pPr>
              <w:pStyle w:val="ZPpregtevilke"/>
              <w:rPr>
                <w:b/>
              </w:rPr>
            </w:pPr>
            <w:r w:rsidRPr="0092482D">
              <w:rPr>
                <w:b/>
              </w:rPr>
              <w:t>206</w:t>
            </w:r>
          </w:p>
        </w:tc>
        <w:tc>
          <w:tcPr>
            <w:tcW w:w="266" w:type="pct"/>
            <w:shd w:val="clear" w:color="auto" w:fill="auto"/>
            <w:noWrap/>
            <w:vAlign w:val="bottom"/>
          </w:tcPr>
          <w:p w14:paraId="2199DB91" w14:textId="7ACE5003" w:rsidR="0092482D" w:rsidRPr="0092482D" w:rsidRDefault="0092482D" w:rsidP="0092482D">
            <w:pPr>
              <w:pStyle w:val="ZPpregtevilke"/>
              <w:rPr>
                <w:b/>
              </w:rPr>
            </w:pPr>
            <w:r w:rsidRPr="0092482D">
              <w:rPr>
                <w:b/>
              </w:rPr>
              <w:t>284</w:t>
            </w:r>
          </w:p>
        </w:tc>
        <w:tc>
          <w:tcPr>
            <w:tcW w:w="266" w:type="pct"/>
            <w:shd w:val="clear" w:color="auto" w:fill="auto"/>
            <w:noWrap/>
            <w:vAlign w:val="bottom"/>
          </w:tcPr>
          <w:p w14:paraId="268908EB" w14:textId="5CDA28BF" w:rsidR="0092482D" w:rsidRPr="0092482D" w:rsidRDefault="0092482D" w:rsidP="0092482D">
            <w:pPr>
              <w:pStyle w:val="ZPpregtevilke"/>
              <w:rPr>
                <w:b/>
              </w:rPr>
            </w:pPr>
            <w:r w:rsidRPr="0092482D">
              <w:rPr>
                <w:b/>
              </w:rPr>
              <w:t>446</w:t>
            </w:r>
          </w:p>
        </w:tc>
        <w:tc>
          <w:tcPr>
            <w:tcW w:w="266" w:type="pct"/>
            <w:shd w:val="clear" w:color="auto" w:fill="auto"/>
            <w:noWrap/>
            <w:vAlign w:val="bottom"/>
          </w:tcPr>
          <w:p w14:paraId="7227DE88" w14:textId="6FE54021" w:rsidR="0092482D" w:rsidRPr="0092482D" w:rsidRDefault="0092482D" w:rsidP="0092482D">
            <w:pPr>
              <w:pStyle w:val="ZPpregtevilke"/>
              <w:rPr>
                <w:b/>
              </w:rPr>
            </w:pPr>
            <w:r w:rsidRPr="0092482D">
              <w:rPr>
                <w:b/>
              </w:rPr>
              <w:t>1.029</w:t>
            </w:r>
          </w:p>
        </w:tc>
        <w:tc>
          <w:tcPr>
            <w:tcW w:w="267" w:type="pct"/>
            <w:tcBorders>
              <w:right w:val="single" w:sz="4" w:space="0" w:color="008000"/>
            </w:tcBorders>
            <w:shd w:val="clear" w:color="auto" w:fill="auto"/>
            <w:noWrap/>
            <w:vAlign w:val="bottom"/>
          </w:tcPr>
          <w:p w14:paraId="7E910C53" w14:textId="71CDA146" w:rsidR="0092482D" w:rsidRPr="0092482D" w:rsidRDefault="0092482D" w:rsidP="0092482D">
            <w:pPr>
              <w:pStyle w:val="ZPpregtevilke"/>
              <w:rPr>
                <w:b/>
              </w:rPr>
            </w:pPr>
            <w:r w:rsidRPr="0092482D">
              <w:rPr>
                <w:b/>
              </w:rPr>
              <w:t>230,8</w:t>
            </w:r>
          </w:p>
        </w:tc>
        <w:tc>
          <w:tcPr>
            <w:tcW w:w="266" w:type="pct"/>
            <w:tcBorders>
              <w:left w:val="single" w:sz="4" w:space="0" w:color="008000"/>
            </w:tcBorders>
            <w:shd w:val="clear" w:color="auto" w:fill="auto"/>
            <w:noWrap/>
            <w:vAlign w:val="bottom"/>
          </w:tcPr>
          <w:p w14:paraId="1D92D559" w14:textId="345BBAEA" w:rsidR="0092482D" w:rsidRPr="0092482D" w:rsidRDefault="0092482D" w:rsidP="0092482D">
            <w:pPr>
              <w:pStyle w:val="ZPpregtevilke"/>
              <w:rPr>
                <w:b/>
              </w:rPr>
            </w:pPr>
            <w:r w:rsidRPr="0092482D">
              <w:rPr>
                <w:b/>
              </w:rPr>
              <w:t>0,32</w:t>
            </w:r>
          </w:p>
        </w:tc>
        <w:tc>
          <w:tcPr>
            <w:tcW w:w="266" w:type="pct"/>
            <w:shd w:val="clear" w:color="auto" w:fill="auto"/>
            <w:vAlign w:val="bottom"/>
          </w:tcPr>
          <w:p w14:paraId="250F814A" w14:textId="2F5588C9" w:rsidR="0092482D" w:rsidRPr="0092482D" w:rsidRDefault="0092482D" w:rsidP="0092482D">
            <w:pPr>
              <w:pStyle w:val="ZPpregtevilke"/>
              <w:rPr>
                <w:b/>
              </w:rPr>
            </w:pPr>
            <w:r w:rsidRPr="0092482D">
              <w:rPr>
                <w:b/>
              </w:rPr>
              <w:t>0,41</w:t>
            </w:r>
          </w:p>
        </w:tc>
        <w:tc>
          <w:tcPr>
            <w:tcW w:w="266" w:type="pct"/>
            <w:shd w:val="clear" w:color="auto" w:fill="auto"/>
            <w:vAlign w:val="bottom"/>
          </w:tcPr>
          <w:p w14:paraId="5EDFB212" w14:textId="20ED77D2" w:rsidR="0092482D" w:rsidRPr="0092482D" w:rsidRDefault="0092482D" w:rsidP="0092482D">
            <w:pPr>
              <w:pStyle w:val="ZPpregtevilke"/>
              <w:rPr>
                <w:b/>
              </w:rPr>
            </w:pPr>
            <w:r w:rsidRPr="0092482D">
              <w:rPr>
                <w:b/>
              </w:rPr>
              <w:t>0,64</w:t>
            </w:r>
          </w:p>
        </w:tc>
        <w:tc>
          <w:tcPr>
            <w:tcW w:w="266" w:type="pct"/>
            <w:vAlign w:val="bottom"/>
          </w:tcPr>
          <w:p w14:paraId="46BF539A" w14:textId="01858999" w:rsidR="0092482D" w:rsidRPr="0092482D" w:rsidRDefault="0092482D" w:rsidP="0092482D">
            <w:pPr>
              <w:pStyle w:val="ZPpregtevilke"/>
              <w:rPr>
                <w:b/>
              </w:rPr>
            </w:pPr>
            <w:r w:rsidRPr="0092482D">
              <w:rPr>
                <w:b/>
              </w:rPr>
              <w:t>1,47</w:t>
            </w:r>
          </w:p>
        </w:tc>
        <w:tc>
          <w:tcPr>
            <w:tcW w:w="267" w:type="pct"/>
            <w:vAlign w:val="bottom"/>
          </w:tcPr>
          <w:p w14:paraId="34F70679" w14:textId="3E5770F8" w:rsidR="0092482D" w:rsidRPr="0092482D" w:rsidRDefault="0092482D" w:rsidP="0092482D">
            <w:pPr>
              <w:pStyle w:val="ZPpregtevilke"/>
              <w:rPr>
                <w:b/>
              </w:rPr>
            </w:pPr>
            <w:r w:rsidRPr="0092482D">
              <w:rPr>
                <w:b/>
              </w:rPr>
              <w:t>229,2</w:t>
            </w:r>
          </w:p>
        </w:tc>
      </w:tr>
      <w:tr w:rsidR="0092482D" w:rsidRPr="00DB2AD5" w14:paraId="56E8458D" w14:textId="77777777" w:rsidTr="003F7883">
        <w:trPr>
          <w:trHeight w:val="227"/>
          <w:jc w:val="center"/>
        </w:trPr>
        <w:tc>
          <w:tcPr>
            <w:tcW w:w="1007" w:type="pct"/>
            <w:shd w:val="clear" w:color="auto" w:fill="auto"/>
            <w:noWrap/>
            <w:vAlign w:val="bottom"/>
          </w:tcPr>
          <w:p w14:paraId="7E9A4292" w14:textId="77777777" w:rsidR="0092482D" w:rsidRPr="00DB2AD5" w:rsidRDefault="0092482D" w:rsidP="0092482D">
            <w:pPr>
              <w:pStyle w:val="ZPpregtevilke"/>
              <w:ind w:left="57"/>
              <w:jc w:val="left"/>
              <w:rPr>
                <w:iCs/>
              </w:rPr>
            </w:pPr>
            <w:r w:rsidRPr="00DB2AD5">
              <w:t>Pomurska</w:t>
            </w:r>
          </w:p>
        </w:tc>
        <w:tc>
          <w:tcPr>
            <w:tcW w:w="266" w:type="pct"/>
            <w:shd w:val="clear" w:color="auto" w:fill="auto"/>
            <w:noWrap/>
            <w:vAlign w:val="bottom"/>
          </w:tcPr>
          <w:p w14:paraId="7EF8D4CB" w14:textId="79CB61FE" w:rsidR="0092482D" w:rsidRPr="00DB2AD5" w:rsidRDefault="0092482D" w:rsidP="0092482D">
            <w:pPr>
              <w:pStyle w:val="ZPpregtevilke"/>
            </w:pPr>
            <w:r w:rsidRPr="009545F9">
              <w:t>51</w:t>
            </w:r>
          </w:p>
        </w:tc>
        <w:tc>
          <w:tcPr>
            <w:tcW w:w="266" w:type="pct"/>
            <w:shd w:val="clear" w:color="auto" w:fill="auto"/>
            <w:noWrap/>
            <w:vAlign w:val="bottom"/>
          </w:tcPr>
          <w:p w14:paraId="2B087665" w14:textId="35F3A31B" w:rsidR="0092482D" w:rsidRPr="00DB2AD5" w:rsidRDefault="0092482D" w:rsidP="0092482D">
            <w:pPr>
              <w:pStyle w:val="ZPpregtevilke"/>
            </w:pPr>
            <w:r w:rsidRPr="009545F9">
              <w:t>59</w:t>
            </w:r>
          </w:p>
        </w:tc>
        <w:tc>
          <w:tcPr>
            <w:tcW w:w="266" w:type="pct"/>
            <w:shd w:val="clear" w:color="auto" w:fill="auto"/>
            <w:noWrap/>
            <w:vAlign w:val="bottom"/>
          </w:tcPr>
          <w:p w14:paraId="7EB2C3E6" w14:textId="47FA9FBB" w:rsidR="0092482D" w:rsidRPr="00DB2AD5" w:rsidRDefault="0092482D" w:rsidP="0092482D">
            <w:pPr>
              <w:pStyle w:val="ZPpregtevilke"/>
            </w:pPr>
            <w:r w:rsidRPr="009545F9">
              <w:t>52</w:t>
            </w:r>
          </w:p>
        </w:tc>
        <w:tc>
          <w:tcPr>
            <w:tcW w:w="266" w:type="pct"/>
            <w:shd w:val="clear" w:color="auto" w:fill="auto"/>
            <w:noWrap/>
            <w:vAlign w:val="bottom"/>
          </w:tcPr>
          <w:p w14:paraId="2B124C23" w14:textId="366CB5EC" w:rsidR="0092482D" w:rsidRPr="00DB2AD5" w:rsidRDefault="0092482D" w:rsidP="0092482D">
            <w:pPr>
              <w:pStyle w:val="ZPpregtevilke"/>
            </w:pPr>
            <w:r w:rsidRPr="009545F9">
              <w:t>91</w:t>
            </w:r>
          </w:p>
        </w:tc>
        <w:tc>
          <w:tcPr>
            <w:tcW w:w="267" w:type="pct"/>
            <w:tcBorders>
              <w:right w:val="single" w:sz="4" w:space="0" w:color="008000"/>
            </w:tcBorders>
            <w:vAlign w:val="bottom"/>
          </w:tcPr>
          <w:p w14:paraId="77FF9EAC" w14:textId="29760BFA" w:rsidR="0092482D" w:rsidRPr="00DB2AD5" w:rsidRDefault="0092482D" w:rsidP="0092482D">
            <w:pPr>
              <w:pStyle w:val="ZPpregtevilke"/>
            </w:pPr>
            <w:r w:rsidRPr="009545F9">
              <w:t>175,0</w:t>
            </w:r>
          </w:p>
        </w:tc>
        <w:tc>
          <w:tcPr>
            <w:tcW w:w="266" w:type="pct"/>
            <w:tcBorders>
              <w:left w:val="single" w:sz="4" w:space="0" w:color="008000"/>
            </w:tcBorders>
            <w:shd w:val="clear" w:color="auto" w:fill="auto"/>
            <w:noWrap/>
            <w:vAlign w:val="bottom"/>
          </w:tcPr>
          <w:p w14:paraId="24772306" w14:textId="5943C44B" w:rsidR="0092482D" w:rsidRPr="00DB2AD5" w:rsidRDefault="0092482D" w:rsidP="0092482D">
            <w:pPr>
              <w:pStyle w:val="ZPpregtevilke"/>
              <w:rPr>
                <w:szCs w:val="16"/>
              </w:rPr>
            </w:pPr>
            <w:r w:rsidRPr="009545F9">
              <w:t>6</w:t>
            </w:r>
          </w:p>
        </w:tc>
        <w:tc>
          <w:tcPr>
            <w:tcW w:w="266" w:type="pct"/>
            <w:shd w:val="clear" w:color="auto" w:fill="auto"/>
            <w:noWrap/>
            <w:vAlign w:val="bottom"/>
          </w:tcPr>
          <w:p w14:paraId="09875E72" w14:textId="6450AC8E" w:rsidR="0092482D" w:rsidRPr="00DB2AD5" w:rsidRDefault="0092482D" w:rsidP="0092482D">
            <w:pPr>
              <w:pStyle w:val="ZPpregtevilke"/>
              <w:rPr>
                <w:szCs w:val="16"/>
              </w:rPr>
            </w:pPr>
            <w:r w:rsidRPr="009545F9">
              <w:t>17</w:t>
            </w:r>
          </w:p>
        </w:tc>
        <w:tc>
          <w:tcPr>
            <w:tcW w:w="266" w:type="pct"/>
            <w:shd w:val="clear" w:color="auto" w:fill="auto"/>
            <w:noWrap/>
            <w:vAlign w:val="bottom"/>
          </w:tcPr>
          <w:p w14:paraId="293EF6E9" w14:textId="2DE46E76" w:rsidR="0092482D" w:rsidRPr="00DB2AD5" w:rsidRDefault="0092482D" w:rsidP="0092482D">
            <w:pPr>
              <w:pStyle w:val="ZPpregtevilke"/>
              <w:rPr>
                <w:szCs w:val="16"/>
              </w:rPr>
            </w:pPr>
            <w:r w:rsidRPr="009545F9">
              <w:t>37</w:t>
            </w:r>
          </w:p>
        </w:tc>
        <w:tc>
          <w:tcPr>
            <w:tcW w:w="266" w:type="pct"/>
            <w:shd w:val="clear" w:color="auto" w:fill="auto"/>
            <w:noWrap/>
            <w:vAlign w:val="bottom"/>
          </w:tcPr>
          <w:p w14:paraId="6F9304A9" w14:textId="3A08D992" w:rsidR="0092482D" w:rsidRPr="00DB2AD5" w:rsidRDefault="0092482D" w:rsidP="0092482D">
            <w:pPr>
              <w:pStyle w:val="ZPpregtevilke"/>
              <w:rPr>
                <w:szCs w:val="16"/>
              </w:rPr>
            </w:pPr>
            <w:r w:rsidRPr="009545F9">
              <w:t>401</w:t>
            </w:r>
          </w:p>
        </w:tc>
        <w:tc>
          <w:tcPr>
            <w:tcW w:w="267" w:type="pct"/>
            <w:tcBorders>
              <w:right w:val="single" w:sz="4" w:space="0" w:color="008000"/>
            </w:tcBorders>
            <w:shd w:val="clear" w:color="auto" w:fill="auto"/>
            <w:noWrap/>
            <w:vAlign w:val="bottom"/>
          </w:tcPr>
          <w:p w14:paraId="7626B430" w14:textId="7A3F5186" w:rsidR="0092482D" w:rsidRPr="00DB2AD5" w:rsidRDefault="0092482D" w:rsidP="0092482D">
            <w:pPr>
              <w:pStyle w:val="ZPpregtevilke"/>
              <w:rPr>
                <w:szCs w:val="16"/>
              </w:rPr>
            </w:pPr>
            <w:r w:rsidRPr="009545F9">
              <w:t>1</w:t>
            </w:r>
            <w:r w:rsidR="00C14BFD">
              <w:t>.</w:t>
            </w:r>
            <w:r w:rsidRPr="009545F9">
              <w:t>075,1</w:t>
            </w:r>
          </w:p>
        </w:tc>
        <w:tc>
          <w:tcPr>
            <w:tcW w:w="266" w:type="pct"/>
            <w:tcBorders>
              <w:left w:val="single" w:sz="4" w:space="0" w:color="008000"/>
            </w:tcBorders>
            <w:shd w:val="clear" w:color="auto" w:fill="auto"/>
            <w:noWrap/>
            <w:vAlign w:val="bottom"/>
          </w:tcPr>
          <w:p w14:paraId="45DB8BC0" w14:textId="56453AC5" w:rsidR="0092482D" w:rsidRPr="00DB2AD5" w:rsidRDefault="0092482D" w:rsidP="0092482D">
            <w:pPr>
              <w:pStyle w:val="ZPpregtevilke"/>
            </w:pPr>
            <w:r w:rsidRPr="009545F9">
              <w:t>0,11</w:t>
            </w:r>
          </w:p>
        </w:tc>
        <w:tc>
          <w:tcPr>
            <w:tcW w:w="266" w:type="pct"/>
            <w:shd w:val="clear" w:color="auto" w:fill="auto"/>
            <w:vAlign w:val="bottom"/>
          </w:tcPr>
          <w:p w14:paraId="128D1766" w14:textId="65A897CE" w:rsidR="0092482D" w:rsidRPr="00DB2AD5" w:rsidRDefault="0092482D" w:rsidP="0092482D">
            <w:pPr>
              <w:pStyle w:val="ZPpregtevilke"/>
            </w:pPr>
            <w:r w:rsidRPr="009545F9">
              <w:t>0,29</w:t>
            </w:r>
          </w:p>
        </w:tc>
        <w:tc>
          <w:tcPr>
            <w:tcW w:w="266" w:type="pct"/>
            <w:shd w:val="clear" w:color="auto" w:fill="auto"/>
            <w:vAlign w:val="bottom"/>
          </w:tcPr>
          <w:p w14:paraId="49C764F1" w14:textId="6EBE25A1" w:rsidR="0092482D" w:rsidRPr="00DB2AD5" w:rsidRDefault="0092482D" w:rsidP="0092482D">
            <w:pPr>
              <w:pStyle w:val="ZPpregtevilke"/>
            </w:pPr>
            <w:r w:rsidRPr="009545F9">
              <w:t>0,72</w:t>
            </w:r>
          </w:p>
        </w:tc>
        <w:tc>
          <w:tcPr>
            <w:tcW w:w="266" w:type="pct"/>
            <w:vAlign w:val="bottom"/>
          </w:tcPr>
          <w:p w14:paraId="017856EF" w14:textId="698D0A38" w:rsidR="0092482D" w:rsidRPr="00DB2AD5" w:rsidRDefault="0092482D" w:rsidP="0092482D">
            <w:pPr>
              <w:pStyle w:val="ZPpregtevilke"/>
            </w:pPr>
            <w:r w:rsidRPr="009545F9">
              <w:t>4,41</w:t>
            </w:r>
          </w:p>
        </w:tc>
        <w:tc>
          <w:tcPr>
            <w:tcW w:w="267" w:type="pct"/>
            <w:vAlign w:val="bottom"/>
          </w:tcPr>
          <w:p w14:paraId="00ABB917" w14:textId="11CD3DD7" w:rsidR="0092482D" w:rsidRPr="00DB2AD5" w:rsidRDefault="0092482D" w:rsidP="0092482D">
            <w:pPr>
              <w:pStyle w:val="ZPpregtevilke"/>
            </w:pPr>
            <w:r w:rsidRPr="009545F9">
              <w:t>614,3</w:t>
            </w:r>
          </w:p>
        </w:tc>
      </w:tr>
      <w:tr w:rsidR="0092482D" w:rsidRPr="00DB2AD5" w14:paraId="4EEEFE1A" w14:textId="77777777" w:rsidTr="003F7883">
        <w:trPr>
          <w:trHeight w:val="227"/>
          <w:jc w:val="center"/>
        </w:trPr>
        <w:tc>
          <w:tcPr>
            <w:tcW w:w="1007" w:type="pct"/>
            <w:shd w:val="clear" w:color="auto" w:fill="auto"/>
            <w:noWrap/>
            <w:vAlign w:val="bottom"/>
          </w:tcPr>
          <w:p w14:paraId="27C11F48" w14:textId="77777777" w:rsidR="0092482D" w:rsidRPr="00DB2AD5" w:rsidRDefault="0092482D" w:rsidP="0092482D">
            <w:pPr>
              <w:pStyle w:val="ZPpregtevilke"/>
              <w:ind w:left="57"/>
              <w:jc w:val="left"/>
            </w:pPr>
            <w:r w:rsidRPr="00DB2AD5">
              <w:t>Podravska</w:t>
            </w:r>
          </w:p>
        </w:tc>
        <w:tc>
          <w:tcPr>
            <w:tcW w:w="266" w:type="pct"/>
            <w:shd w:val="clear" w:color="auto" w:fill="auto"/>
            <w:noWrap/>
            <w:vAlign w:val="bottom"/>
          </w:tcPr>
          <w:p w14:paraId="36D9CB59" w14:textId="2A5334FB" w:rsidR="0092482D" w:rsidRPr="00DB2AD5" w:rsidRDefault="0092482D" w:rsidP="0092482D">
            <w:pPr>
              <w:pStyle w:val="ZPpregtevilke"/>
            </w:pPr>
            <w:r w:rsidRPr="009545F9">
              <w:t>137</w:t>
            </w:r>
          </w:p>
        </w:tc>
        <w:tc>
          <w:tcPr>
            <w:tcW w:w="266" w:type="pct"/>
            <w:shd w:val="clear" w:color="auto" w:fill="auto"/>
            <w:noWrap/>
            <w:vAlign w:val="bottom"/>
          </w:tcPr>
          <w:p w14:paraId="5C5AE607" w14:textId="6D017B27" w:rsidR="0092482D" w:rsidRPr="00DB2AD5" w:rsidRDefault="0092482D" w:rsidP="0092482D">
            <w:pPr>
              <w:pStyle w:val="ZPpregtevilke"/>
            </w:pPr>
            <w:r w:rsidRPr="009545F9">
              <w:t>117</w:t>
            </w:r>
          </w:p>
        </w:tc>
        <w:tc>
          <w:tcPr>
            <w:tcW w:w="266" w:type="pct"/>
            <w:shd w:val="clear" w:color="auto" w:fill="auto"/>
            <w:noWrap/>
            <w:vAlign w:val="bottom"/>
          </w:tcPr>
          <w:p w14:paraId="26378C70" w14:textId="2F2482E2" w:rsidR="0092482D" w:rsidRPr="00DB2AD5" w:rsidRDefault="0092482D" w:rsidP="0092482D">
            <w:pPr>
              <w:pStyle w:val="ZPpregtevilke"/>
            </w:pPr>
            <w:r w:rsidRPr="009545F9">
              <w:t>124</w:t>
            </w:r>
          </w:p>
        </w:tc>
        <w:tc>
          <w:tcPr>
            <w:tcW w:w="266" w:type="pct"/>
            <w:shd w:val="clear" w:color="auto" w:fill="auto"/>
            <w:noWrap/>
            <w:vAlign w:val="bottom"/>
          </w:tcPr>
          <w:p w14:paraId="3C135BC3" w14:textId="603C791E" w:rsidR="0092482D" w:rsidRPr="00DB2AD5" w:rsidRDefault="0092482D" w:rsidP="0092482D">
            <w:pPr>
              <w:pStyle w:val="ZPpregtevilke"/>
            </w:pPr>
            <w:r w:rsidRPr="009545F9">
              <w:t>147</w:t>
            </w:r>
          </w:p>
        </w:tc>
        <w:tc>
          <w:tcPr>
            <w:tcW w:w="267" w:type="pct"/>
            <w:tcBorders>
              <w:right w:val="single" w:sz="4" w:space="0" w:color="008000"/>
            </w:tcBorders>
            <w:vAlign w:val="bottom"/>
          </w:tcPr>
          <w:p w14:paraId="4DB40EB9" w14:textId="01B1C22D" w:rsidR="0092482D" w:rsidRPr="00DB2AD5" w:rsidRDefault="0092482D" w:rsidP="0092482D">
            <w:pPr>
              <w:pStyle w:val="ZPpregtevilke"/>
            </w:pPr>
            <w:r w:rsidRPr="009545F9">
              <w:t>118,5</w:t>
            </w:r>
          </w:p>
        </w:tc>
        <w:tc>
          <w:tcPr>
            <w:tcW w:w="266" w:type="pct"/>
            <w:tcBorders>
              <w:left w:val="single" w:sz="4" w:space="0" w:color="008000"/>
            </w:tcBorders>
            <w:shd w:val="clear" w:color="auto" w:fill="auto"/>
            <w:noWrap/>
            <w:vAlign w:val="bottom"/>
          </w:tcPr>
          <w:p w14:paraId="0FA5A29B" w14:textId="254632E0" w:rsidR="0092482D" w:rsidRPr="00DB2AD5" w:rsidRDefault="0092482D" w:rsidP="0092482D">
            <w:pPr>
              <w:pStyle w:val="ZPpregtevilke"/>
            </w:pPr>
            <w:r w:rsidRPr="009545F9">
              <w:t>35</w:t>
            </w:r>
          </w:p>
        </w:tc>
        <w:tc>
          <w:tcPr>
            <w:tcW w:w="266" w:type="pct"/>
            <w:shd w:val="clear" w:color="auto" w:fill="auto"/>
            <w:noWrap/>
            <w:vAlign w:val="bottom"/>
          </w:tcPr>
          <w:p w14:paraId="605BCE27" w14:textId="439913A0" w:rsidR="0092482D" w:rsidRPr="00DB2AD5" w:rsidRDefault="0092482D" w:rsidP="0092482D">
            <w:pPr>
              <w:pStyle w:val="ZPpregtevilke"/>
            </w:pPr>
            <w:r w:rsidRPr="009545F9">
              <w:t>49</w:t>
            </w:r>
          </w:p>
        </w:tc>
        <w:tc>
          <w:tcPr>
            <w:tcW w:w="266" w:type="pct"/>
            <w:shd w:val="clear" w:color="auto" w:fill="auto"/>
            <w:noWrap/>
            <w:vAlign w:val="bottom"/>
          </w:tcPr>
          <w:p w14:paraId="3D0090B3" w14:textId="34BEE903" w:rsidR="0092482D" w:rsidRPr="00DB2AD5" w:rsidRDefault="0092482D" w:rsidP="0092482D">
            <w:pPr>
              <w:pStyle w:val="ZPpregtevilke"/>
            </w:pPr>
            <w:r w:rsidRPr="009545F9">
              <w:t>126</w:t>
            </w:r>
          </w:p>
        </w:tc>
        <w:tc>
          <w:tcPr>
            <w:tcW w:w="266" w:type="pct"/>
            <w:shd w:val="clear" w:color="auto" w:fill="auto"/>
            <w:noWrap/>
            <w:vAlign w:val="bottom"/>
          </w:tcPr>
          <w:p w14:paraId="59BBF765" w14:textId="19BE7A14" w:rsidR="0092482D" w:rsidRPr="00DB2AD5" w:rsidRDefault="0092482D" w:rsidP="0092482D">
            <w:pPr>
              <w:pStyle w:val="ZPpregtevilke"/>
            </w:pPr>
            <w:r w:rsidRPr="009545F9">
              <w:t>206</w:t>
            </w:r>
          </w:p>
        </w:tc>
        <w:tc>
          <w:tcPr>
            <w:tcW w:w="267" w:type="pct"/>
            <w:tcBorders>
              <w:right w:val="single" w:sz="4" w:space="0" w:color="008000"/>
            </w:tcBorders>
            <w:shd w:val="clear" w:color="auto" w:fill="auto"/>
            <w:noWrap/>
            <w:vAlign w:val="bottom"/>
          </w:tcPr>
          <w:p w14:paraId="1B0ECBC3" w14:textId="2141DAB0" w:rsidR="0092482D" w:rsidRPr="00DB2AD5" w:rsidRDefault="0092482D" w:rsidP="0092482D">
            <w:pPr>
              <w:pStyle w:val="ZPpregtevilke"/>
            </w:pPr>
            <w:r w:rsidRPr="009545F9">
              <w:t>163,3</w:t>
            </w:r>
          </w:p>
        </w:tc>
        <w:tc>
          <w:tcPr>
            <w:tcW w:w="266" w:type="pct"/>
            <w:tcBorders>
              <w:left w:val="single" w:sz="4" w:space="0" w:color="008000"/>
            </w:tcBorders>
            <w:shd w:val="clear" w:color="auto" w:fill="auto"/>
            <w:noWrap/>
            <w:vAlign w:val="bottom"/>
          </w:tcPr>
          <w:p w14:paraId="21ABCB2A" w14:textId="298F7999" w:rsidR="0092482D" w:rsidRPr="00DB2AD5" w:rsidRDefault="0092482D" w:rsidP="0092482D">
            <w:pPr>
              <w:pStyle w:val="ZPpregtevilke"/>
            </w:pPr>
            <w:r w:rsidRPr="009545F9">
              <w:t>0,25</w:t>
            </w:r>
          </w:p>
        </w:tc>
        <w:tc>
          <w:tcPr>
            <w:tcW w:w="266" w:type="pct"/>
            <w:shd w:val="clear" w:color="auto" w:fill="auto"/>
            <w:vAlign w:val="bottom"/>
          </w:tcPr>
          <w:p w14:paraId="569DBD22" w14:textId="1A6ADAE0" w:rsidR="0092482D" w:rsidRPr="00DB2AD5" w:rsidRDefault="0092482D" w:rsidP="0092482D">
            <w:pPr>
              <w:pStyle w:val="ZPpregtevilke"/>
            </w:pPr>
            <w:r w:rsidRPr="009545F9">
              <w:t>0,42</w:t>
            </w:r>
          </w:p>
        </w:tc>
        <w:tc>
          <w:tcPr>
            <w:tcW w:w="266" w:type="pct"/>
            <w:shd w:val="clear" w:color="auto" w:fill="auto"/>
            <w:vAlign w:val="bottom"/>
          </w:tcPr>
          <w:p w14:paraId="7C6DA800" w14:textId="234F822E" w:rsidR="0092482D" w:rsidRPr="00DB2AD5" w:rsidRDefault="0092482D" w:rsidP="0092482D">
            <w:pPr>
              <w:pStyle w:val="ZPpregtevilke"/>
            </w:pPr>
            <w:r w:rsidRPr="009545F9">
              <w:t>1,02</w:t>
            </w:r>
          </w:p>
        </w:tc>
        <w:tc>
          <w:tcPr>
            <w:tcW w:w="266" w:type="pct"/>
            <w:vAlign w:val="bottom"/>
          </w:tcPr>
          <w:p w14:paraId="15D3025C" w14:textId="47C34BA6" w:rsidR="0092482D" w:rsidRPr="00DB2AD5" w:rsidRDefault="0092482D" w:rsidP="0092482D">
            <w:pPr>
              <w:pStyle w:val="ZPpregtevilke"/>
            </w:pPr>
            <w:r w:rsidRPr="009545F9">
              <w:t>1,40</w:t>
            </w:r>
          </w:p>
        </w:tc>
        <w:tc>
          <w:tcPr>
            <w:tcW w:w="267" w:type="pct"/>
            <w:vAlign w:val="bottom"/>
          </w:tcPr>
          <w:p w14:paraId="5B0E4EB9" w14:textId="0AAAEE0D" w:rsidR="0092482D" w:rsidRPr="00DB2AD5" w:rsidRDefault="0092482D" w:rsidP="0092482D">
            <w:pPr>
              <w:pStyle w:val="ZPpregtevilke"/>
            </w:pPr>
            <w:r w:rsidRPr="009545F9">
              <w:t>137,7</w:t>
            </w:r>
          </w:p>
        </w:tc>
      </w:tr>
      <w:tr w:rsidR="0092482D" w:rsidRPr="00DB2AD5" w14:paraId="5D47264A" w14:textId="77777777" w:rsidTr="003F7883">
        <w:trPr>
          <w:trHeight w:val="227"/>
          <w:jc w:val="center"/>
        </w:trPr>
        <w:tc>
          <w:tcPr>
            <w:tcW w:w="1007" w:type="pct"/>
            <w:shd w:val="clear" w:color="auto" w:fill="auto"/>
            <w:noWrap/>
            <w:vAlign w:val="bottom"/>
          </w:tcPr>
          <w:p w14:paraId="4196FEB1" w14:textId="77777777" w:rsidR="0092482D" w:rsidRPr="00DB2AD5" w:rsidRDefault="0092482D" w:rsidP="0092482D">
            <w:pPr>
              <w:pStyle w:val="ZPpregtevilke"/>
              <w:ind w:left="57"/>
              <w:jc w:val="left"/>
            </w:pPr>
            <w:r w:rsidRPr="00DB2AD5">
              <w:t>Koroška</w:t>
            </w:r>
          </w:p>
        </w:tc>
        <w:tc>
          <w:tcPr>
            <w:tcW w:w="266" w:type="pct"/>
            <w:shd w:val="clear" w:color="auto" w:fill="auto"/>
            <w:noWrap/>
            <w:vAlign w:val="bottom"/>
          </w:tcPr>
          <w:p w14:paraId="58B59E92" w14:textId="410F5587" w:rsidR="0092482D" w:rsidRPr="00DB2AD5" w:rsidRDefault="0092482D" w:rsidP="0092482D">
            <w:pPr>
              <w:pStyle w:val="ZPpregtevilke"/>
            </w:pPr>
            <w:r w:rsidRPr="009545F9">
              <w:t>23</w:t>
            </w:r>
          </w:p>
        </w:tc>
        <w:tc>
          <w:tcPr>
            <w:tcW w:w="266" w:type="pct"/>
            <w:shd w:val="clear" w:color="auto" w:fill="auto"/>
            <w:noWrap/>
            <w:vAlign w:val="bottom"/>
          </w:tcPr>
          <w:p w14:paraId="4A9131D0" w14:textId="2DDC5478" w:rsidR="0092482D" w:rsidRPr="00DB2AD5" w:rsidRDefault="0092482D" w:rsidP="0092482D">
            <w:pPr>
              <w:pStyle w:val="ZPpregtevilke"/>
            </w:pPr>
            <w:r w:rsidRPr="009545F9">
              <w:t>6</w:t>
            </w:r>
          </w:p>
        </w:tc>
        <w:tc>
          <w:tcPr>
            <w:tcW w:w="266" w:type="pct"/>
            <w:shd w:val="clear" w:color="auto" w:fill="auto"/>
            <w:noWrap/>
            <w:vAlign w:val="bottom"/>
          </w:tcPr>
          <w:p w14:paraId="3F30CC2F" w14:textId="5EDA210D" w:rsidR="0092482D" w:rsidRPr="00DB2AD5" w:rsidRDefault="0092482D" w:rsidP="0092482D">
            <w:pPr>
              <w:pStyle w:val="ZPpregtevilke"/>
            </w:pPr>
            <w:r w:rsidRPr="009545F9">
              <w:t>9</w:t>
            </w:r>
          </w:p>
        </w:tc>
        <w:tc>
          <w:tcPr>
            <w:tcW w:w="266" w:type="pct"/>
            <w:shd w:val="clear" w:color="auto" w:fill="auto"/>
            <w:noWrap/>
            <w:vAlign w:val="bottom"/>
          </w:tcPr>
          <w:p w14:paraId="4E15F5D3" w14:textId="443D6D0E" w:rsidR="0092482D" w:rsidRPr="00DB2AD5" w:rsidRDefault="0092482D" w:rsidP="0092482D">
            <w:pPr>
              <w:pStyle w:val="ZPpregtevilke"/>
            </w:pPr>
            <w:r w:rsidRPr="009545F9">
              <w:t>z</w:t>
            </w:r>
          </w:p>
        </w:tc>
        <w:tc>
          <w:tcPr>
            <w:tcW w:w="267" w:type="pct"/>
            <w:tcBorders>
              <w:right w:val="single" w:sz="4" w:space="0" w:color="008000"/>
            </w:tcBorders>
            <w:vAlign w:val="bottom"/>
          </w:tcPr>
          <w:p w14:paraId="3B8475D2" w14:textId="728887DD"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63A8CEC8" w14:textId="669467E8" w:rsidR="0092482D" w:rsidRPr="00DB2AD5" w:rsidRDefault="0092482D" w:rsidP="0092482D">
            <w:pPr>
              <w:pStyle w:val="ZPpregtevilke"/>
            </w:pPr>
            <w:r w:rsidRPr="009545F9">
              <w:t>6</w:t>
            </w:r>
          </w:p>
        </w:tc>
        <w:tc>
          <w:tcPr>
            <w:tcW w:w="266" w:type="pct"/>
            <w:shd w:val="clear" w:color="auto" w:fill="auto"/>
            <w:noWrap/>
            <w:vAlign w:val="bottom"/>
          </w:tcPr>
          <w:p w14:paraId="5E11B229" w14:textId="057AC139" w:rsidR="0092482D" w:rsidRPr="00DB2AD5" w:rsidRDefault="0092482D" w:rsidP="0092482D">
            <w:pPr>
              <w:pStyle w:val="ZPpregtevilke"/>
            </w:pPr>
            <w:r w:rsidRPr="009545F9">
              <w:t>1</w:t>
            </w:r>
          </w:p>
        </w:tc>
        <w:tc>
          <w:tcPr>
            <w:tcW w:w="266" w:type="pct"/>
            <w:shd w:val="clear" w:color="auto" w:fill="auto"/>
            <w:noWrap/>
            <w:vAlign w:val="bottom"/>
          </w:tcPr>
          <w:p w14:paraId="67ECB120" w14:textId="071FDD44" w:rsidR="0092482D" w:rsidRPr="00DB2AD5" w:rsidRDefault="0092482D" w:rsidP="0092482D">
            <w:pPr>
              <w:pStyle w:val="ZPpregtevilke"/>
            </w:pPr>
            <w:r w:rsidRPr="009545F9">
              <w:t>0</w:t>
            </w:r>
          </w:p>
        </w:tc>
        <w:tc>
          <w:tcPr>
            <w:tcW w:w="266" w:type="pct"/>
            <w:shd w:val="clear" w:color="auto" w:fill="auto"/>
            <w:noWrap/>
            <w:vAlign w:val="bottom"/>
          </w:tcPr>
          <w:p w14:paraId="7E53F77B" w14:textId="592AD23A" w:rsidR="0092482D" w:rsidRPr="00DB2AD5" w:rsidRDefault="0092482D" w:rsidP="0092482D">
            <w:pPr>
              <w:pStyle w:val="ZPpregtevilke"/>
            </w:pPr>
            <w:r w:rsidRPr="009545F9">
              <w:t>1</w:t>
            </w:r>
          </w:p>
        </w:tc>
        <w:tc>
          <w:tcPr>
            <w:tcW w:w="267" w:type="pct"/>
            <w:tcBorders>
              <w:right w:val="single" w:sz="4" w:space="0" w:color="008000"/>
            </w:tcBorders>
            <w:shd w:val="clear" w:color="auto" w:fill="auto"/>
            <w:noWrap/>
            <w:vAlign w:val="bottom"/>
          </w:tcPr>
          <w:p w14:paraId="764A283C" w14:textId="742D2909" w:rsidR="0092482D" w:rsidRPr="00DB2AD5" w:rsidRDefault="0092482D" w:rsidP="0092482D">
            <w:pPr>
              <w:pStyle w:val="ZPpregtevilke"/>
            </w:pPr>
            <w:r w:rsidRPr="009545F9">
              <w:t>233,3</w:t>
            </w:r>
          </w:p>
        </w:tc>
        <w:tc>
          <w:tcPr>
            <w:tcW w:w="266" w:type="pct"/>
            <w:tcBorders>
              <w:left w:val="single" w:sz="4" w:space="0" w:color="008000"/>
            </w:tcBorders>
            <w:shd w:val="clear" w:color="auto" w:fill="auto"/>
            <w:noWrap/>
            <w:vAlign w:val="bottom"/>
          </w:tcPr>
          <w:p w14:paraId="15F67E0F" w14:textId="3445D0BA" w:rsidR="0092482D" w:rsidRPr="00DB2AD5" w:rsidRDefault="0092482D" w:rsidP="0092482D">
            <w:pPr>
              <w:pStyle w:val="ZPpregtevilke"/>
            </w:pPr>
            <w:r w:rsidRPr="009545F9">
              <w:t>0,25</w:t>
            </w:r>
          </w:p>
        </w:tc>
        <w:tc>
          <w:tcPr>
            <w:tcW w:w="266" w:type="pct"/>
            <w:shd w:val="clear" w:color="auto" w:fill="auto"/>
            <w:vAlign w:val="bottom"/>
          </w:tcPr>
          <w:p w14:paraId="2C4ECD75" w14:textId="45AAA1C3" w:rsidR="0092482D" w:rsidRPr="00DB2AD5" w:rsidRDefault="0092482D" w:rsidP="0092482D">
            <w:pPr>
              <w:pStyle w:val="ZPpregtevilke"/>
            </w:pPr>
            <w:r w:rsidRPr="009545F9">
              <w:t>0,10</w:t>
            </w:r>
          </w:p>
        </w:tc>
        <w:tc>
          <w:tcPr>
            <w:tcW w:w="266" w:type="pct"/>
            <w:shd w:val="clear" w:color="auto" w:fill="auto"/>
            <w:vAlign w:val="bottom"/>
          </w:tcPr>
          <w:p w14:paraId="662CCA55" w14:textId="02D9D8EC" w:rsidR="0092482D" w:rsidRPr="00DB2AD5" w:rsidRDefault="0092482D" w:rsidP="0092482D">
            <w:pPr>
              <w:pStyle w:val="ZPpregtevilke"/>
            </w:pPr>
            <w:r w:rsidRPr="009545F9">
              <w:t>0,03</w:t>
            </w:r>
          </w:p>
        </w:tc>
        <w:tc>
          <w:tcPr>
            <w:tcW w:w="266" w:type="pct"/>
            <w:vAlign w:val="bottom"/>
          </w:tcPr>
          <w:p w14:paraId="5F5B0DFF" w14:textId="43CC83F9" w:rsidR="0092482D" w:rsidRPr="00DB2AD5" w:rsidRDefault="0092482D" w:rsidP="0092482D">
            <w:pPr>
              <w:pStyle w:val="ZPpregtevilke"/>
            </w:pPr>
          </w:p>
        </w:tc>
        <w:tc>
          <w:tcPr>
            <w:tcW w:w="267" w:type="pct"/>
            <w:vAlign w:val="bottom"/>
          </w:tcPr>
          <w:p w14:paraId="4334D7CA" w14:textId="17EFC053" w:rsidR="0092482D" w:rsidRPr="00DB2AD5" w:rsidRDefault="0092482D" w:rsidP="0092482D">
            <w:pPr>
              <w:pStyle w:val="ZPpregtevilke"/>
            </w:pPr>
          </w:p>
        </w:tc>
      </w:tr>
      <w:tr w:rsidR="0092482D" w:rsidRPr="00DB2AD5" w14:paraId="5C3A9CC0" w14:textId="77777777" w:rsidTr="003F7883">
        <w:trPr>
          <w:trHeight w:val="227"/>
          <w:jc w:val="center"/>
        </w:trPr>
        <w:tc>
          <w:tcPr>
            <w:tcW w:w="1007" w:type="pct"/>
            <w:shd w:val="clear" w:color="auto" w:fill="auto"/>
            <w:noWrap/>
            <w:vAlign w:val="bottom"/>
          </w:tcPr>
          <w:p w14:paraId="0D94D0C8" w14:textId="77777777" w:rsidR="0092482D" w:rsidRPr="00DB2AD5" w:rsidRDefault="0092482D" w:rsidP="0092482D">
            <w:pPr>
              <w:pStyle w:val="ZPpregtevilke"/>
              <w:ind w:left="57"/>
              <w:jc w:val="left"/>
            </w:pPr>
            <w:r w:rsidRPr="00DB2AD5">
              <w:t>Savinjska</w:t>
            </w:r>
          </w:p>
        </w:tc>
        <w:tc>
          <w:tcPr>
            <w:tcW w:w="266" w:type="pct"/>
            <w:shd w:val="clear" w:color="auto" w:fill="auto"/>
            <w:noWrap/>
            <w:vAlign w:val="bottom"/>
          </w:tcPr>
          <w:p w14:paraId="211A51B7" w14:textId="56B37861" w:rsidR="0092482D" w:rsidRPr="00DB2AD5" w:rsidRDefault="0092482D" w:rsidP="0092482D">
            <w:pPr>
              <w:pStyle w:val="ZPpregtevilke"/>
            </w:pPr>
            <w:r w:rsidRPr="009545F9">
              <w:t>68</w:t>
            </w:r>
          </w:p>
        </w:tc>
        <w:tc>
          <w:tcPr>
            <w:tcW w:w="266" w:type="pct"/>
            <w:shd w:val="clear" w:color="auto" w:fill="auto"/>
            <w:noWrap/>
            <w:vAlign w:val="bottom"/>
          </w:tcPr>
          <w:p w14:paraId="09BD90C8" w14:textId="1F080202" w:rsidR="0092482D" w:rsidRPr="00DB2AD5" w:rsidRDefault="0092482D" w:rsidP="0092482D">
            <w:pPr>
              <w:pStyle w:val="ZPpregtevilke"/>
            </w:pPr>
            <w:r w:rsidRPr="009545F9">
              <w:t>78</w:t>
            </w:r>
          </w:p>
        </w:tc>
        <w:tc>
          <w:tcPr>
            <w:tcW w:w="266" w:type="pct"/>
            <w:shd w:val="clear" w:color="auto" w:fill="auto"/>
            <w:noWrap/>
            <w:vAlign w:val="bottom"/>
          </w:tcPr>
          <w:p w14:paraId="4867FE14" w14:textId="25A1BFC0" w:rsidR="0092482D" w:rsidRPr="00DB2AD5" w:rsidRDefault="0092482D" w:rsidP="0092482D">
            <w:pPr>
              <w:pStyle w:val="ZPpregtevilke"/>
            </w:pPr>
            <w:r w:rsidRPr="009545F9">
              <w:t>78</w:t>
            </w:r>
          </w:p>
        </w:tc>
        <w:tc>
          <w:tcPr>
            <w:tcW w:w="266" w:type="pct"/>
            <w:shd w:val="clear" w:color="auto" w:fill="auto"/>
            <w:noWrap/>
            <w:vAlign w:val="bottom"/>
          </w:tcPr>
          <w:p w14:paraId="588B32A9" w14:textId="18B3E805" w:rsidR="0092482D" w:rsidRPr="00DB2AD5" w:rsidRDefault="0092482D" w:rsidP="0092482D">
            <w:pPr>
              <w:pStyle w:val="ZPpregtevilke"/>
            </w:pPr>
            <w:r w:rsidRPr="009545F9">
              <w:t>74</w:t>
            </w:r>
          </w:p>
        </w:tc>
        <w:tc>
          <w:tcPr>
            <w:tcW w:w="267" w:type="pct"/>
            <w:tcBorders>
              <w:right w:val="single" w:sz="4" w:space="0" w:color="008000"/>
            </w:tcBorders>
            <w:vAlign w:val="bottom"/>
          </w:tcPr>
          <w:p w14:paraId="6F235EB9" w14:textId="3FE62347" w:rsidR="0092482D" w:rsidRPr="00DB2AD5" w:rsidRDefault="0092482D" w:rsidP="0092482D">
            <w:pPr>
              <w:pStyle w:val="ZPpregtevilke"/>
            </w:pPr>
            <w:r w:rsidRPr="009545F9">
              <w:t>94,9</w:t>
            </w:r>
          </w:p>
        </w:tc>
        <w:tc>
          <w:tcPr>
            <w:tcW w:w="266" w:type="pct"/>
            <w:tcBorders>
              <w:left w:val="single" w:sz="4" w:space="0" w:color="008000"/>
            </w:tcBorders>
            <w:shd w:val="clear" w:color="auto" w:fill="auto"/>
            <w:noWrap/>
            <w:vAlign w:val="bottom"/>
          </w:tcPr>
          <w:p w14:paraId="3AF5DD89" w14:textId="1EF505D6" w:rsidR="0092482D" w:rsidRPr="00DB2AD5" w:rsidRDefault="0092482D" w:rsidP="0092482D">
            <w:pPr>
              <w:pStyle w:val="ZPpregtevilke"/>
            </w:pPr>
            <w:r w:rsidRPr="009545F9">
              <w:t>6</w:t>
            </w:r>
          </w:p>
        </w:tc>
        <w:tc>
          <w:tcPr>
            <w:tcW w:w="266" w:type="pct"/>
            <w:shd w:val="clear" w:color="auto" w:fill="auto"/>
            <w:noWrap/>
            <w:vAlign w:val="bottom"/>
          </w:tcPr>
          <w:p w14:paraId="0540B434" w14:textId="11D603E9" w:rsidR="0092482D" w:rsidRPr="00DB2AD5" w:rsidRDefault="0092482D" w:rsidP="0092482D">
            <w:pPr>
              <w:pStyle w:val="ZPpregtevilke"/>
            </w:pPr>
            <w:r w:rsidRPr="009545F9">
              <w:t>19</w:t>
            </w:r>
          </w:p>
        </w:tc>
        <w:tc>
          <w:tcPr>
            <w:tcW w:w="266" w:type="pct"/>
            <w:shd w:val="clear" w:color="auto" w:fill="auto"/>
            <w:noWrap/>
            <w:vAlign w:val="bottom"/>
          </w:tcPr>
          <w:p w14:paraId="1E4DE3CB" w14:textId="4B39761F" w:rsidR="0092482D" w:rsidRPr="00DB2AD5" w:rsidRDefault="0092482D" w:rsidP="0092482D">
            <w:pPr>
              <w:pStyle w:val="ZPpregtevilke"/>
              <w:rPr>
                <w:szCs w:val="16"/>
              </w:rPr>
            </w:pPr>
            <w:r w:rsidRPr="009545F9">
              <w:t>13</w:t>
            </w:r>
          </w:p>
        </w:tc>
        <w:tc>
          <w:tcPr>
            <w:tcW w:w="266" w:type="pct"/>
            <w:shd w:val="clear" w:color="auto" w:fill="auto"/>
            <w:noWrap/>
            <w:vAlign w:val="bottom"/>
          </w:tcPr>
          <w:p w14:paraId="2D289F5D" w14:textId="124A600C" w:rsidR="0092482D" w:rsidRPr="00DB2AD5" w:rsidRDefault="0092482D" w:rsidP="0092482D">
            <w:pPr>
              <w:pStyle w:val="ZPpregtevilke"/>
              <w:rPr>
                <w:szCs w:val="16"/>
              </w:rPr>
            </w:pPr>
            <w:r w:rsidRPr="009545F9">
              <w:t>16</w:t>
            </w:r>
          </w:p>
        </w:tc>
        <w:tc>
          <w:tcPr>
            <w:tcW w:w="267" w:type="pct"/>
            <w:tcBorders>
              <w:right w:val="single" w:sz="4" w:space="0" w:color="008000"/>
            </w:tcBorders>
            <w:shd w:val="clear" w:color="auto" w:fill="auto"/>
            <w:noWrap/>
            <w:vAlign w:val="bottom"/>
          </w:tcPr>
          <w:p w14:paraId="0A768A9B" w14:textId="7D95CF22" w:rsidR="0092482D" w:rsidRPr="00DB2AD5" w:rsidRDefault="0092482D" w:rsidP="0092482D">
            <w:pPr>
              <w:pStyle w:val="ZPpregtevilke"/>
              <w:rPr>
                <w:szCs w:val="16"/>
              </w:rPr>
            </w:pPr>
            <w:r w:rsidRPr="009545F9">
              <w:t>124,2</w:t>
            </w:r>
          </w:p>
        </w:tc>
        <w:tc>
          <w:tcPr>
            <w:tcW w:w="266" w:type="pct"/>
            <w:tcBorders>
              <w:left w:val="single" w:sz="4" w:space="0" w:color="008000"/>
            </w:tcBorders>
            <w:shd w:val="clear" w:color="auto" w:fill="auto"/>
            <w:noWrap/>
            <w:vAlign w:val="bottom"/>
          </w:tcPr>
          <w:p w14:paraId="00B00B4B" w14:textId="43B7AF5A" w:rsidR="0092482D" w:rsidRPr="00DB2AD5" w:rsidRDefault="0092482D" w:rsidP="0092482D">
            <w:pPr>
              <w:pStyle w:val="ZPpregtevilke"/>
            </w:pPr>
            <w:r w:rsidRPr="009545F9">
              <w:t>0,09</w:t>
            </w:r>
          </w:p>
        </w:tc>
        <w:tc>
          <w:tcPr>
            <w:tcW w:w="266" w:type="pct"/>
            <w:shd w:val="clear" w:color="auto" w:fill="auto"/>
            <w:vAlign w:val="bottom"/>
          </w:tcPr>
          <w:p w14:paraId="7CADEB73" w14:textId="36912B0B" w:rsidR="0092482D" w:rsidRPr="00DB2AD5" w:rsidRDefault="0092482D" w:rsidP="0092482D">
            <w:pPr>
              <w:pStyle w:val="ZPpregtevilke"/>
            </w:pPr>
            <w:r w:rsidRPr="009545F9">
              <w:t>0,25</w:t>
            </w:r>
          </w:p>
        </w:tc>
        <w:tc>
          <w:tcPr>
            <w:tcW w:w="266" w:type="pct"/>
            <w:shd w:val="clear" w:color="auto" w:fill="auto"/>
            <w:vAlign w:val="bottom"/>
          </w:tcPr>
          <w:p w14:paraId="372E8541" w14:textId="2F4CD1B1" w:rsidR="0092482D" w:rsidRPr="00DB2AD5" w:rsidRDefault="0092482D" w:rsidP="0092482D">
            <w:pPr>
              <w:pStyle w:val="ZPpregtevilke"/>
            </w:pPr>
            <w:r w:rsidRPr="009545F9">
              <w:t>0,17</w:t>
            </w:r>
          </w:p>
        </w:tc>
        <w:tc>
          <w:tcPr>
            <w:tcW w:w="266" w:type="pct"/>
            <w:vAlign w:val="bottom"/>
          </w:tcPr>
          <w:p w14:paraId="0EBAD1FA" w14:textId="1879B88C" w:rsidR="0092482D" w:rsidRPr="00DB2AD5" w:rsidRDefault="0092482D" w:rsidP="0092482D">
            <w:pPr>
              <w:pStyle w:val="ZPpregtevilke"/>
            </w:pPr>
            <w:r w:rsidRPr="009545F9">
              <w:t>0,22</w:t>
            </w:r>
          </w:p>
        </w:tc>
        <w:tc>
          <w:tcPr>
            <w:tcW w:w="267" w:type="pct"/>
            <w:vAlign w:val="bottom"/>
          </w:tcPr>
          <w:p w14:paraId="3016229D" w14:textId="54428F84" w:rsidR="0092482D" w:rsidRPr="00DB2AD5" w:rsidRDefault="0092482D" w:rsidP="0092482D">
            <w:pPr>
              <w:pStyle w:val="ZPpregtevilke"/>
            </w:pPr>
            <w:r w:rsidRPr="009545F9">
              <w:t>131,0</w:t>
            </w:r>
          </w:p>
        </w:tc>
      </w:tr>
      <w:tr w:rsidR="0092482D" w:rsidRPr="00DB2AD5" w14:paraId="51C551FC" w14:textId="77777777" w:rsidTr="0092482D">
        <w:trPr>
          <w:trHeight w:val="227"/>
          <w:jc w:val="center"/>
        </w:trPr>
        <w:tc>
          <w:tcPr>
            <w:tcW w:w="1007" w:type="pct"/>
            <w:shd w:val="clear" w:color="auto" w:fill="auto"/>
            <w:noWrap/>
            <w:vAlign w:val="bottom"/>
          </w:tcPr>
          <w:p w14:paraId="4F9C6909" w14:textId="77777777" w:rsidR="0092482D" w:rsidRPr="00DB2AD5" w:rsidRDefault="0092482D" w:rsidP="0092482D">
            <w:pPr>
              <w:pStyle w:val="ZPpregtevilke"/>
              <w:ind w:left="57"/>
              <w:jc w:val="left"/>
              <w:rPr>
                <w:b/>
              </w:rPr>
            </w:pPr>
            <w:r w:rsidRPr="00DB2AD5">
              <w:t>Zasavska</w:t>
            </w:r>
          </w:p>
        </w:tc>
        <w:tc>
          <w:tcPr>
            <w:tcW w:w="266" w:type="pct"/>
            <w:shd w:val="clear" w:color="auto" w:fill="auto"/>
            <w:noWrap/>
            <w:vAlign w:val="bottom"/>
          </w:tcPr>
          <w:p w14:paraId="3E765EB4" w14:textId="4A0909B2" w:rsidR="0092482D" w:rsidRPr="00DB2AD5" w:rsidRDefault="0092482D" w:rsidP="0092482D">
            <w:pPr>
              <w:pStyle w:val="ZPpregtevilke"/>
              <w:rPr>
                <w:b/>
              </w:rPr>
            </w:pPr>
            <w:r w:rsidRPr="009545F9">
              <w:t>z</w:t>
            </w:r>
          </w:p>
        </w:tc>
        <w:tc>
          <w:tcPr>
            <w:tcW w:w="266" w:type="pct"/>
            <w:shd w:val="clear" w:color="auto" w:fill="auto"/>
            <w:noWrap/>
            <w:vAlign w:val="bottom"/>
          </w:tcPr>
          <w:p w14:paraId="5E1BF076" w14:textId="5953AE96" w:rsidR="0092482D" w:rsidRPr="00DB2AD5" w:rsidRDefault="0092482D" w:rsidP="0092482D">
            <w:pPr>
              <w:pStyle w:val="ZPpregtevilke"/>
              <w:rPr>
                <w:b/>
              </w:rPr>
            </w:pPr>
            <w:r w:rsidRPr="009545F9">
              <w:t>5</w:t>
            </w:r>
          </w:p>
        </w:tc>
        <w:tc>
          <w:tcPr>
            <w:tcW w:w="266" w:type="pct"/>
            <w:shd w:val="clear" w:color="auto" w:fill="auto"/>
            <w:noWrap/>
            <w:vAlign w:val="bottom"/>
          </w:tcPr>
          <w:p w14:paraId="70E4CD3C" w14:textId="747C0EEC" w:rsidR="0092482D" w:rsidRPr="00DB2AD5" w:rsidRDefault="0092482D" w:rsidP="0092482D">
            <w:pPr>
              <w:pStyle w:val="ZPpregtevilke"/>
              <w:rPr>
                <w:b/>
              </w:rPr>
            </w:pPr>
            <w:r w:rsidRPr="009545F9">
              <w:t>5</w:t>
            </w:r>
          </w:p>
        </w:tc>
        <w:tc>
          <w:tcPr>
            <w:tcW w:w="266" w:type="pct"/>
            <w:shd w:val="clear" w:color="auto" w:fill="auto"/>
            <w:noWrap/>
            <w:vAlign w:val="bottom"/>
          </w:tcPr>
          <w:p w14:paraId="14A265FE" w14:textId="27A98BCC" w:rsidR="0092482D" w:rsidRPr="00DB2AD5" w:rsidRDefault="0092482D" w:rsidP="0092482D">
            <w:pPr>
              <w:pStyle w:val="ZPpregtevilke"/>
              <w:rPr>
                <w:b/>
              </w:rPr>
            </w:pPr>
            <w:r w:rsidRPr="009545F9">
              <w:t>z</w:t>
            </w:r>
          </w:p>
        </w:tc>
        <w:tc>
          <w:tcPr>
            <w:tcW w:w="267" w:type="pct"/>
            <w:tcBorders>
              <w:right w:val="single" w:sz="4" w:space="0" w:color="008000"/>
            </w:tcBorders>
            <w:vAlign w:val="bottom"/>
          </w:tcPr>
          <w:p w14:paraId="352F8A08" w14:textId="6D1A24D1"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7BCF16B1" w14:textId="6F0C6FAA" w:rsidR="0092482D" w:rsidRPr="00DB2AD5" w:rsidRDefault="0092482D" w:rsidP="0092482D">
            <w:pPr>
              <w:pStyle w:val="ZPpregtevilke"/>
              <w:rPr>
                <w:b/>
              </w:rPr>
            </w:pPr>
            <w:r w:rsidRPr="009545F9">
              <w:t>z</w:t>
            </w:r>
          </w:p>
        </w:tc>
        <w:tc>
          <w:tcPr>
            <w:tcW w:w="266" w:type="pct"/>
            <w:shd w:val="clear" w:color="auto" w:fill="auto"/>
            <w:noWrap/>
            <w:vAlign w:val="bottom"/>
          </w:tcPr>
          <w:p w14:paraId="52A67092" w14:textId="5C25BE91" w:rsidR="0092482D" w:rsidRPr="00DB2AD5" w:rsidRDefault="0092482D" w:rsidP="0092482D">
            <w:pPr>
              <w:pStyle w:val="ZPpregtevilke"/>
              <w:rPr>
                <w:b/>
              </w:rPr>
            </w:pPr>
            <w:r w:rsidRPr="009545F9">
              <w:t>0</w:t>
            </w:r>
          </w:p>
        </w:tc>
        <w:tc>
          <w:tcPr>
            <w:tcW w:w="266" w:type="pct"/>
            <w:shd w:val="clear" w:color="auto" w:fill="auto"/>
            <w:noWrap/>
            <w:vAlign w:val="bottom"/>
          </w:tcPr>
          <w:p w14:paraId="56397D02" w14:textId="12C41DCA" w:rsidR="0092482D" w:rsidRPr="00DB2AD5" w:rsidRDefault="0092482D" w:rsidP="0092482D">
            <w:pPr>
              <w:pStyle w:val="ZPpregtevilke"/>
              <w:rPr>
                <w:b/>
              </w:rPr>
            </w:pPr>
            <w:r w:rsidRPr="009545F9">
              <w:t>0</w:t>
            </w:r>
          </w:p>
        </w:tc>
        <w:tc>
          <w:tcPr>
            <w:tcW w:w="266" w:type="pct"/>
            <w:shd w:val="clear" w:color="auto" w:fill="auto"/>
            <w:noWrap/>
            <w:vAlign w:val="bottom"/>
          </w:tcPr>
          <w:p w14:paraId="767DAC1C" w14:textId="05D4E5E1" w:rsidR="0092482D" w:rsidRPr="00DB2AD5" w:rsidRDefault="0092482D" w:rsidP="0092482D">
            <w:pPr>
              <w:pStyle w:val="ZPpregtevilke"/>
              <w:rPr>
                <w:b/>
              </w:rPr>
            </w:pPr>
            <w:r w:rsidRPr="009545F9">
              <w:t>z</w:t>
            </w:r>
          </w:p>
        </w:tc>
        <w:tc>
          <w:tcPr>
            <w:tcW w:w="267" w:type="pct"/>
            <w:tcBorders>
              <w:right w:val="single" w:sz="4" w:space="0" w:color="008000"/>
            </w:tcBorders>
            <w:shd w:val="clear" w:color="auto" w:fill="auto"/>
            <w:noWrap/>
            <w:vAlign w:val="bottom"/>
          </w:tcPr>
          <w:p w14:paraId="4E40AE13"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2262EB24" w14:textId="77777777" w:rsidR="0092482D" w:rsidRPr="00DB2AD5" w:rsidRDefault="0092482D" w:rsidP="0092482D">
            <w:pPr>
              <w:pStyle w:val="ZPpregtevilke"/>
              <w:rPr>
                <w:b/>
              </w:rPr>
            </w:pPr>
          </w:p>
        </w:tc>
        <w:tc>
          <w:tcPr>
            <w:tcW w:w="266" w:type="pct"/>
            <w:shd w:val="clear" w:color="auto" w:fill="auto"/>
            <w:vAlign w:val="bottom"/>
          </w:tcPr>
          <w:p w14:paraId="47E38E8F" w14:textId="79F5E832" w:rsidR="0092482D" w:rsidRPr="00DB2AD5" w:rsidRDefault="0092482D" w:rsidP="0092482D">
            <w:pPr>
              <w:pStyle w:val="ZPpregtevilke"/>
              <w:rPr>
                <w:b/>
              </w:rPr>
            </w:pPr>
            <w:r w:rsidRPr="009545F9">
              <w:t>0,04</w:t>
            </w:r>
          </w:p>
        </w:tc>
        <w:tc>
          <w:tcPr>
            <w:tcW w:w="266" w:type="pct"/>
            <w:shd w:val="clear" w:color="auto" w:fill="auto"/>
            <w:vAlign w:val="bottom"/>
          </w:tcPr>
          <w:p w14:paraId="7FE0CC8D" w14:textId="5F34DD01" w:rsidR="0092482D" w:rsidRPr="00DB2AD5" w:rsidRDefault="0092482D" w:rsidP="0092482D">
            <w:pPr>
              <w:pStyle w:val="ZPpregtevilke"/>
              <w:rPr>
                <w:b/>
              </w:rPr>
            </w:pPr>
            <w:r w:rsidRPr="009545F9">
              <w:t>0,08</w:t>
            </w:r>
          </w:p>
        </w:tc>
        <w:tc>
          <w:tcPr>
            <w:tcW w:w="266" w:type="pct"/>
            <w:vAlign w:val="bottom"/>
          </w:tcPr>
          <w:p w14:paraId="6E143DCC" w14:textId="77777777" w:rsidR="0092482D" w:rsidRPr="00DB2AD5" w:rsidRDefault="0092482D" w:rsidP="0092482D">
            <w:pPr>
              <w:pStyle w:val="ZPpregtevilke"/>
              <w:rPr>
                <w:b/>
              </w:rPr>
            </w:pPr>
          </w:p>
        </w:tc>
        <w:tc>
          <w:tcPr>
            <w:tcW w:w="267" w:type="pct"/>
            <w:vAlign w:val="bottom"/>
          </w:tcPr>
          <w:p w14:paraId="1993AFA0" w14:textId="77777777" w:rsidR="0092482D" w:rsidRPr="00DB2AD5" w:rsidRDefault="0092482D" w:rsidP="0092482D">
            <w:pPr>
              <w:pStyle w:val="ZPpregtevilke"/>
              <w:rPr>
                <w:b/>
              </w:rPr>
            </w:pPr>
          </w:p>
        </w:tc>
      </w:tr>
      <w:tr w:rsidR="0092482D" w:rsidRPr="00DB2AD5" w14:paraId="3A868840" w14:textId="77777777" w:rsidTr="0092482D">
        <w:trPr>
          <w:trHeight w:val="227"/>
          <w:jc w:val="center"/>
        </w:trPr>
        <w:tc>
          <w:tcPr>
            <w:tcW w:w="1007" w:type="pct"/>
            <w:shd w:val="clear" w:color="auto" w:fill="auto"/>
            <w:noWrap/>
            <w:vAlign w:val="bottom"/>
          </w:tcPr>
          <w:p w14:paraId="19E7079E" w14:textId="77777777" w:rsidR="0092482D" w:rsidRPr="00DB2AD5" w:rsidRDefault="0092482D" w:rsidP="0092482D">
            <w:pPr>
              <w:pStyle w:val="ZPpregtevilke"/>
              <w:ind w:left="57"/>
              <w:jc w:val="left"/>
            </w:pPr>
            <w:r w:rsidRPr="00DB2AD5">
              <w:t>Posavska</w:t>
            </w:r>
          </w:p>
        </w:tc>
        <w:tc>
          <w:tcPr>
            <w:tcW w:w="266" w:type="pct"/>
            <w:shd w:val="clear" w:color="auto" w:fill="auto"/>
            <w:noWrap/>
            <w:vAlign w:val="bottom"/>
          </w:tcPr>
          <w:p w14:paraId="4F1BEE6C" w14:textId="0A8E9E00" w:rsidR="0092482D" w:rsidRPr="00DB2AD5" w:rsidRDefault="0092482D" w:rsidP="0092482D">
            <w:pPr>
              <w:pStyle w:val="ZPpregtevilke"/>
            </w:pPr>
            <w:r w:rsidRPr="009545F9">
              <w:t>28</w:t>
            </w:r>
          </w:p>
        </w:tc>
        <w:tc>
          <w:tcPr>
            <w:tcW w:w="266" w:type="pct"/>
            <w:shd w:val="clear" w:color="auto" w:fill="auto"/>
            <w:noWrap/>
            <w:vAlign w:val="bottom"/>
          </w:tcPr>
          <w:p w14:paraId="7D967DA5" w14:textId="4A807160" w:rsidR="0092482D" w:rsidRPr="00DB2AD5" w:rsidRDefault="0092482D" w:rsidP="0092482D">
            <w:pPr>
              <w:pStyle w:val="ZPpregtevilke"/>
            </w:pPr>
            <w:r w:rsidRPr="009545F9">
              <w:t>34</w:t>
            </w:r>
          </w:p>
        </w:tc>
        <w:tc>
          <w:tcPr>
            <w:tcW w:w="266" w:type="pct"/>
            <w:shd w:val="clear" w:color="auto" w:fill="auto"/>
            <w:noWrap/>
            <w:vAlign w:val="bottom"/>
          </w:tcPr>
          <w:p w14:paraId="115F3009" w14:textId="2276C96B" w:rsidR="0092482D" w:rsidRPr="00DB2AD5" w:rsidRDefault="0092482D" w:rsidP="0092482D">
            <w:pPr>
              <w:pStyle w:val="ZPpregtevilke"/>
            </w:pPr>
            <w:r w:rsidRPr="009545F9">
              <w:t>51</w:t>
            </w:r>
          </w:p>
        </w:tc>
        <w:tc>
          <w:tcPr>
            <w:tcW w:w="266" w:type="pct"/>
            <w:shd w:val="clear" w:color="auto" w:fill="auto"/>
            <w:noWrap/>
            <w:vAlign w:val="bottom"/>
          </w:tcPr>
          <w:p w14:paraId="0BC27DF3" w14:textId="749EFC86" w:rsidR="0092482D" w:rsidRPr="00DB2AD5" w:rsidRDefault="0092482D" w:rsidP="0092482D">
            <w:pPr>
              <w:pStyle w:val="ZPpregtevilke"/>
            </w:pPr>
            <w:r w:rsidRPr="009545F9">
              <w:t>27</w:t>
            </w:r>
          </w:p>
        </w:tc>
        <w:tc>
          <w:tcPr>
            <w:tcW w:w="267" w:type="pct"/>
            <w:tcBorders>
              <w:right w:val="single" w:sz="4" w:space="0" w:color="008000"/>
            </w:tcBorders>
            <w:vAlign w:val="bottom"/>
          </w:tcPr>
          <w:p w14:paraId="3F667AFD" w14:textId="506499F4" w:rsidR="0092482D" w:rsidRPr="00DB2AD5" w:rsidRDefault="0092482D" w:rsidP="0092482D">
            <w:pPr>
              <w:pStyle w:val="ZPpregtevilke"/>
            </w:pPr>
            <w:r w:rsidRPr="009545F9">
              <w:t>52,9</w:t>
            </w:r>
          </w:p>
        </w:tc>
        <w:tc>
          <w:tcPr>
            <w:tcW w:w="266" w:type="pct"/>
            <w:tcBorders>
              <w:left w:val="single" w:sz="4" w:space="0" w:color="008000"/>
            </w:tcBorders>
            <w:shd w:val="clear" w:color="auto" w:fill="auto"/>
            <w:noWrap/>
            <w:vAlign w:val="bottom"/>
          </w:tcPr>
          <w:p w14:paraId="59892017" w14:textId="5E43F1E5" w:rsidR="0092482D" w:rsidRPr="00DB2AD5" w:rsidRDefault="0092482D" w:rsidP="0092482D">
            <w:pPr>
              <w:pStyle w:val="ZPpregtevilke"/>
              <w:rPr>
                <w:szCs w:val="16"/>
              </w:rPr>
            </w:pPr>
            <w:r w:rsidRPr="009545F9">
              <w:t>3</w:t>
            </w:r>
          </w:p>
        </w:tc>
        <w:tc>
          <w:tcPr>
            <w:tcW w:w="266" w:type="pct"/>
            <w:shd w:val="clear" w:color="auto" w:fill="auto"/>
            <w:noWrap/>
            <w:vAlign w:val="bottom"/>
          </w:tcPr>
          <w:p w14:paraId="7CA0E692" w14:textId="79A39C5F" w:rsidR="0092482D" w:rsidRPr="00DB2AD5" w:rsidRDefault="0092482D" w:rsidP="0092482D">
            <w:pPr>
              <w:pStyle w:val="ZPpregtevilke"/>
              <w:rPr>
                <w:szCs w:val="16"/>
              </w:rPr>
            </w:pPr>
            <w:r w:rsidRPr="009545F9">
              <w:t>11</w:t>
            </w:r>
          </w:p>
        </w:tc>
        <w:tc>
          <w:tcPr>
            <w:tcW w:w="266" w:type="pct"/>
            <w:shd w:val="clear" w:color="auto" w:fill="auto"/>
            <w:noWrap/>
            <w:vAlign w:val="bottom"/>
          </w:tcPr>
          <w:p w14:paraId="43BA7589" w14:textId="2FFAF631" w:rsidR="0092482D" w:rsidRPr="00DB2AD5" w:rsidRDefault="0092482D" w:rsidP="0092482D">
            <w:pPr>
              <w:pStyle w:val="ZPpregtevilke"/>
              <w:rPr>
                <w:szCs w:val="16"/>
              </w:rPr>
            </w:pPr>
            <w:r w:rsidRPr="009545F9">
              <w:t>12</w:t>
            </w:r>
          </w:p>
        </w:tc>
        <w:tc>
          <w:tcPr>
            <w:tcW w:w="266" w:type="pct"/>
            <w:shd w:val="clear" w:color="auto" w:fill="auto"/>
            <w:noWrap/>
            <w:vAlign w:val="bottom"/>
          </w:tcPr>
          <w:p w14:paraId="633BE468" w14:textId="6D8D0235" w:rsidR="0092482D" w:rsidRPr="00DB2AD5" w:rsidRDefault="0092482D" w:rsidP="0092482D">
            <w:pPr>
              <w:pStyle w:val="ZPpregtevilke"/>
              <w:rPr>
                <w:szCs w:val="16"/>
              </w:rPr>
            </w:pPr>
            <w:r w:rsidRPr="009545F9">
              <w:t>22</w:t>
            </w:r>
          </w:p>
        </w:tc>
        <w:tc>
          <w:tcPr>
            <w:tcW w:w="267" w:type="pct"/>
            <w:tcBorders>
              <w:right w:val="single" w:sz="4" w:space="0" w:color="008000"/>
            </w:tcBorders>
            <w:shd w:val="clear" w:color="auto" w:fill="auto"/>
            <w:noWrap/>
            <w:vAlign w:val="bottom"/>
          </w:tcPr>
          <w:p w14:paraId="0BB6493E" w14:textId="256F0A31" w:rsidR="0092482D" w:rsidRPr="00DB2AD5" w:rsidRDefault="0092482D" w:rsidP="0092482D">
            <w:pPr>
              <w:pStyle w:val="ZPpregtevilke"/>
              <w:rPr>
                <w:szCs w:val="16"/>
              </w:rPr>
            </w:pPr>
            <w:r w:rsidRPr="009545F9">
              <w:t>184,3</w:t>
            </w:r>
          </w:p>
        </w:tc>
        <w:tc>
          <w:tcPr>
            <w:tcW w:w="266" w:type="pct"/>
            <w:tcBorders>
              <w:left w:val="single" w:sz="4" w:space="0" w:color="008000"/>
            </w:tcBorders>
            <w:shd w:val="clear" w:color="auto" w:fill="auto"/>
            <w:noWrap/>
            <w:vAlign w:val="bottom"/>
          </w:tcPr>
          <w:p w14:paraId="6B2492BB" w14:textId="439A4009" w:rsidR="0092482D" w:rsidRPr="00DB2AD5" w:rsidRDefault="0092482D" w:rsidP="0092482D">
            <w:pPr>
              <w:pStyle w:val="ZPpregtevilke"/>
            </w:pPr>
            <w:r w:rsidRPr="009545F9">
              <w:t>0,11</w:t>
            </w:r>
          </w:p>
        </w:tc>
        <w:tc>
          <w:tcPr>
            <w:tcW w:w="266" w:type="pct"/>
            <w:shd w:val="clear" w:color="auto" w:fill="auto"/>
            <w:vAlign w:val="bottom"/>
          </w:tcPr>
          <w:p w14:paraId="751E0D83" w14:textId="42978EC8" w:rsidR="0092482D" w:rsidRPr="00DB2AD5" w:rsidRDefault="0092482D" w:rsidP="0092482D">
            <w:pPr>
              <w:pStyle w:val="ZPpregtevilke"/>
            </w:pPr>
            <w:r w:rsidRPr="009545F9">
              <w:t>0,32</w:t>
            </w:r>
          </w:p>
        </w:tc>
        <w:tc>
          <w:tcPr>
            <w:tcW w:w="266" w:type="pct"/>
            <w:shd w:val="clear" w:color="auto" w:fill="auto"/>
            <w:vAlign w:val="bottom"/>
          </w:tcPr>
          <w:p w14:paraId="1CF944EA" w14:textId="71D45725" w:rsidR="0092482D" w:rsidRPr="00DB2AD5" w:rsidRDefault="0092482D" w:rsidP="0092482D">
            <w:pPr>
              <w:pStyle w:val="ZPpregtevilke"/>
            </w:pPr>
            <w:r w:rsidRPr="009545F9">
              <w:t>0,24</w:t>
            </w:r>
          </w:p>
        </w:tc>
        <w:tc>
          <w:tcPr>
            <w:tcW w:w="266" w:type="pct"/>
            <w:vAlign w:val="bottom"/>
          </w:tcPr>
          <w:p w14:paraId="21D59542" w14:textId="3CD0CCA0" w:rsidR="0092482D" w:rsidRPr="00DB2AD5" w:rsidRDefault="0092482D" w:rsidP="0092482D">
            <w:pPr>
              <w:pStyle w:val="ZPpregtevilke"/>
            </w:pPr>
            <w:r w:rsidRPr="009545F9">
              <w:t>0,83</w:t>
            </w:r>
          </w:p>
        </w:tc>
        <w:tc>
          <w:tcPr>
            <w:tcW w:w="267" w:type="pct"/>
            <w:vAlign w:val="bottom"/>
          </w:tcPr>
          <w:p w14:paraId="19CBCD0F" w14:textId="082EB6E4" w:rsidR="0092482D" w:rsidRPr="00DB2AD5" w:rsidRDefault="0092482D" w:rsidP="0092482D">
            <w:pPr>
              <w:pStyle w:val="ZPpregtevilke"/>
            </w:pPr>
            <w:r w:rsidRPr="009545F9">
              <w:t>348,1</w:t>
            </w:r>
          </w:p>
        </w:tc>
      </w:tr>
      <w:tr w:rsidR="0092482D" w:rsidRPr="00DB2AD5" w14:paraId="3FA6D168" w14:textId="77777777" w:rsidTr="0092482D">
        <w:trPr>
          <w:trHeight w:val="227"/>
          <w:jc w:val="center"/>
        </w:trPr>
        <w:tc>
          <w:tcPr>
            <w:tcW w:w="1007" w:type="pct"/>
            <w:shd w:val="clear" w:color="auto" w:fill="auto"/>
            <w:noWrap/>
            <w:vAlign w:val="bottom"/>
          </w:tcPr>
          <w:p w14:paraId="5625C3E2" w14:textId="77777777" w:rsidR="0092482D" w:rsidRPr="00DB2AD5" w:rsidRDefault="0092482D" w:rsidP="0092482D">
            <w:pPr>
              <w:pStyle w:val="ZPpregtevilke"/>
              <w:ind w:left="57"/>
              <w:jc w:val="left"/>
            </w:pPr>
            <w:r w:rsidRPr="00DB2AD5">
              <w:t>Jugovzhodna Slovenija</w:t>
            </w:r>
          </w:p>
        </w:tc>
        <w:tc>
          <w:tcPr>
            <w:tcW w:w="266" w:type="pct"/>
            <w:shd w:val="clear" w:color="auto" w:fill="auto"/>
            <w:noWrap/>
            <w:vAlign w:val="bottom"/>
          </w:tcPr>
          <w:p w14:paraId="01D89DA1" w14:textId="233ACCB7" w:rsidR="0092482D" w:rsidRPr="00DB2AD5" w:rsidRDefault="0092482D" w:rsidP="0092482D">
            <w:pPr>
              <w:pStyle w:val="ZPpregtevilke"/>
            </w:pPr>
            <w:r w:rsidRPr="009545F9">
              <w:t>29</w:t>
            </w:r>
          </w:p>
        </w:tc>
        <w:tc>
          <w:tcPr>
            <w:tcW w:w="266" w:type="pct"/>
            <w:shd w:val="clear" w:color="auto" w:fill="auto"/>
            <w:noWrap/>
            <w:vAlign w:val="bottom"/>
          </w:tcPr>
          <w:p w14:paraId="6E23EBDF" w14:textId="38665228" w:rsidR="0092482D" w:rsidRPr="00DB2AD5" w:rsidRDefault="0092482D" w:rsidP="0092482D">
            <w:pPr>
              <w:pStyle w:val="ZPpregtevilke"/>
            </w:pPr>
            <w:r w:rsidRPr="009545F9">
              <w:t>40</w:t>
            </w:r>
          </w:p>
        </w:tc>
        <w:tc>
          <w:tcPr>
            <w:tcW w:w="266" w:type="pct"/>
            <w:shd w:val="clear" w:color="auto" w:fill="auto"/>
            <w:noWrap/>
            <w:vAlign w:val="bottom"/>
          </w:tcPr>
          <w:p w14:paraId="731CC7AA" w14:textId="3AE46AB7" w:rsidR="0092482D" w:rsidRPr="00DB2AD5" w:rsidRDefault="0092482D" w:rsidP="0092482D">
            <w:pPr>
              <w:pStyle w:val="ZPpregtevilke"/>
            </w:pPr>
            <w:r w:rsidRPr="009545F9">
              <w:t>25</w:t>
            </w:r>
          </w:p>
        </w:tc>
        <w:tc>
          <w:tcPr>
            <w:tcW w:w="266" w:type="pct"/>
            <w:shd w:val="clear" w:color="auto" w:fill="auto"/>
            <w:noWrap/>
            <w:vAlign w:val="bottom"/>
          </w:tcPr>
          <w:p w14:paraId="3224CD0E" w14:textId="66D1F951" w:rsidR="0092482D" w:rsidRPr="00DB2AD5" w:rsidRDefault="0092482D" w:rsidP="0092482D">
            <w:pPr>
              <w:pStyle w:val="ZPpregtevilke"/>
            </w:pPr>
            <w:r w:rsidRPr="009545F9">
              <w:t>37</w:t>
            </w:r>
          </w:p>
        </w:tc>
        <w:tc>
          <w:tcPr>
            <w:tcW w:w="267" w:type="pct"/>
            <w:tcBorders>
              <w:right w:val="single" w:sz="4" w:space="0" w:color="008000"/>
            </w:tcBorders>
            <w:vAlign w:val="bottom"/>
          </w:tcPr>
          <w:p w14:paraId="48DB5526" w14:textId="303C42EF" w:rsidR="0092482D" w:rsidRPr="00DB2AD5" w:rsidRDefault="0092482D" w:rsidP="0092482D">
            <w:pPr>
              <w:pStyle w:val="ZPpregtevilke"/>
            </w:pPr>
            <w:r w:rsidRPr="009545F9">
              <w:t>148,0</w:t>
            </w:r>
          </w:p>
        </w:tc>
        <w:tc>
          <w:tcPr>
            <w:tcW w:w="266" w:type="pct"/>
            <w:tcBorders>
              <w:left w:val="single" w:sz="4" w:space="0" w:color="008000"/>
            </w:tcBorders>
            <w:shd w:val="clear" w:color="auto" w:fill="auto"/>
            <w:noWrap/>
            <w:vAlign w:val="bottom"/>
          </w:tcPr>
          <w:p w14:paraId="215E5C16" w14:textId="4FF175BB" w:rsidR="0092482D" w:rsidRPr="00DB2AD5" w:rsidRDefault="0092482D" w:rsidP="0092482D">
            <w:pPr>
              <w:pStyle w:val="ZPpregtevilke"/>
            </w:pPr>
            <w:r w:rsidRPr="009545F9">
              <w:t>z</w:t>
            </w:r>
          </w:p>
        </w:tc>
        <w:tc>
          <w:tcPr>
            <w:tcW w:w="266" w:type="pct"/>
            <w:shd w:val="clear" w:color="auto" w:fill="auto"/>
            <w:noWrap/>
            <w:vAlign w:val="bottom"/>
          </w:tcPr>
          <w:p w14:paraId="3BFF8432" w14:textId="5CAEC220" w:rsidR="0092482D" w:rsidRPr="00DB2AD5" w:rsidRDefault="0092482D" w:rsidP="0092482D">
            <w:pPr>
              <w:pStyle w:val="ZPpregtevilke"/>
            </w:pPr>
            <w:r w:rsidRPr="009545F9">
              <w:t>9</w:t>
            </w:r>
          </w:p>
        </w:tc>
        <w:tc>
          <w:tcPr>
            <w:tcW w:w="266" w:type="pct"/>
            <w:shd w:val="clear" w:color="auto" w:fill="auto"/>
            <w:noWrap/>
            <w:vAlign w:val="bottom"/>
          </w:tcPr>
          <w:p w14:paraId="547F4196" w14:textId="1BC5B83E" w:rsidR="0092482D" w:rsidRPr="00DB2AD5" w:rsidRDefault="0092482D" w:rsidP="0092482D">
            <w:pPr>
              <w:pStyle w:val="ZPpregtevilke"/>
            </w:pPr>
            <w:r w:rsidRPr="009545F9">
              <w:t>15</w:t>
            </w:r>
          </w:p>
        </w:tc>
        <w:tc>
          <w:tcPr>
            <w:tcW w:w="266" w:type="pct"/>
            <w:shd w:val="clear" w:color="auto" w:fill="auto"/>
            <w:noWrap/>
            <w:vAlign w:val="bottom"/>
          </w:tcPr>
          <w:p w14:paraId="31040603" w14:textId="49121EC9" w:rsidR="0092482D" w:rsidRPr="00DB2AD5" w:rsidRDefault="0092482D" w:rsidP="0092482D">
            <w:pPr>
              <w:pStyle w:val="ZPpregtevilke"/>
            </w:pPr>
            <w:r w:rsidRPr="009545F9">
              <w:t>31</w:t>
            </w:r>
          </w:p>
        </w:tc>
        <w:tc>
          <w:tcPr>
            <w:tcW w:w="267" w:type="pct"/>
            <w:tcBorders>
              <w:right w:val="single" w:sz="4" w:space="0" w:color="008000"/>
            </w:tcBorders>
            <w:shd w:val="clear" w:color="auto" w:fill="auto"/>
            <w:noWrap/>
            <w:vAlign w:val="bottom"/>
          </w:tcPr>
          <w:p w14:paraId="026777DC" w14:textId="7E2CD63E" w:rsidR="0092482D" w:rsidRPr="00DB2AD5" w:rsidRDefault="0092482D" w:rsidP="0092482D">
            <w:pPr>
              <w:pStyle w:val="ZPpregtevilke"/>
            </w:pPr>
            <w:r w:rsidRPr="009545F9">
              <w:t>201,3</w:t>
            </w:r>
          </w:p>
        </w:tc>
        <w:tc>
          <w:tcPr>
            <w:tcW w:w="266" w:type="pct"/>
            <w:tcBorders>
              <w:left w:val="single" w:sz="4" w:space="0" w:color="008000"/>
            </w:tcBorders>
            <w:shd w:val="clear" w:color="auto" w:fill="auto"/>
            <w:noWrap/>
            <w:vAlign w:val="bottom"/>
          </w:tcPr>
          <w:p w14:paraId="566DF36F" w14:textId="14462BE0" w:rsidR="0092482D" w:rsidRPr="00DB2AD5" w:rsidRDefault="0092482D" w:rsidP="0092482D">
            <w:pPr>
              <w:pStyle w:val="ZPpregtevilke"/>
            </w:pPr>
          </w:p>
        </w:tc>
        <w:tc>
          <w:tcPr>
            <w:tcW w:w="266" w:type="pct"/>
            <w:shd w:val="clear" w:color="auto" w:fill="auto"/>
            <w:vAlign w:val="bottom"/>
          </w:tcPr>
          <w:p w14:paraId="5320D23A" w14:textId="160DDDB8" w:rsidR="0092482D" w:rsidRPr="00DB2AD5" w:rsidRDefault="0092482D" w:rsidP="0092482D">
            <w:pPr>
              <w:pStyle w:val="ZPpregtevilke"/>
            </w:pPr>
            <w:r w:rsidRPr="009545F9">
              <w:t>0,22</w:t>
            </w:r>
          </w:p>
        </w:tc>
        <w:tc>
          <w:tcPr>
            <w:tcW w:w="266" w:type="pct"/>
            <w:shd w:val="clear" w:color="auto" w:fill="auto"/>
            <w:vAlign w:val="bottom"/>
          </w:tcPr>
          <w:p w14:paraId="2D2DD0F1" w14:textId="62247A3A" w:rsidR="0092482D" w:rsidRPr="00DB2AD5" w:rsidRDefault="0092482D" w:rsidP="0092482D">
            <w:pPr>
              <w:pStyle w:val="ZPpregtevilke"/>
            </w:pPr>
            <w:r w:rsidRPr="009545F9">
              <w:t>0,61</w:t>
            </w:r>
          </w:p>
        </w:tc>
        <w:tc>
          <w:tcPr>
            <w:tcW w:w="266" w:type="pct"/>
            <w:vAlign w:val="bottom"/>
          </w:tcPr>
          <w:p w14:paraId="51B5672B" w14:textId="2B9895C0" w:rsidR="0092482D" w:rsidRPr="00DB2AD5" w:rsidRDefault="0092482D" w:rsidP="0092482D">
            <w:pPr>
              <w:pStyle w:val="ZPpregtevilke"/>
            </w:pPr>
            <w:r w:rsidRPr="009545F9">
              <w:t>0,83</w:t>
            </w:r>
          </w:p>
        </w:tc>
        <w:tc>
          <w:tcPr>
            <w:tcW w:w="267" w:type="pct"/>
            <w:vAlign w:val="bottom"/>
          </w:tcPr>
          <w:p w14:paraId="3743D09C" w14:textId="3296136F" w:rsidR="0092482D" w:rsidRPr="00DB2AD5" w:rsidRDefault="0092482D" w:rsidP="0092482D">
            <w:pPr>
              <w:pStyle w:val="ZPpregtevilke"/>
            </w:pPr>
            <w:r w:rsidRPr="009545F9">
              <w:t>136,0</w:t>
            </w:r>
          </w:p>
        </w:tc>
      </w:tr>
      <w:tr w:rsidR="0092482D" w:rsidRPr="00DB2AD5" w14:paraId="1E24CCD3" w14:textId="77777777" w:rsidTr="0092482D">
        <w:trPr>
          <w:trHeight w:val="227"/>
          <w:jc w:val="center"/>
        </w:trPr>
        <w:tc>
          <w:tcPr>
            <w:tcW w:w="1007" w:type="pct"/>
            <w:shd w:val="clear" w:color="auto" w:fill="auto"/>
            <w:noWrap/>
            <w:vAlign w:val="bottom"/>
          </w:tcPr>
          <w:p w14:paraId="7DBC495C" w14:textId="77777777" w:rsidR="0092482D" w:rsidRPr="00DB2AD5" w:rsidRDefault="0092482D" w:rsidP="0092482D">
            <w:pPr>
              <w:pStyle w:val="ZPpregtevilke"/>
              <w:ind w:left="57"/>
              <w:jc w:val="left"/>
              <w:rPr>
                <w:b/>
              </w:rPr>
            </w:pPr>
            <w:r w:rsidRPr="00DB2AD5">
              <w:t>Osrednjeslovenska</w:t>
            </w:r>
          </w:p>
        </w:tc>
        <w:tc>
          <w:tcPr>
            <w:tcW w:w="266" w:type="pct"/>
            <w:shd w:val="clear" w:color="auto" w:fill="auto"/>
            <w:noWrap/>
            <w:vAlign w:val="bottom"/>
          </w:tcPr>
          <w:p w14:paraId="3B5752AC" w14:textId="048EC522" w:rsidR="0092482D" w:rsidRPr="00DB2AD5" w:rsidRDefault="0092482D" w:rsidP="0092482D">
            <w:pPr>
              <w:pStyle w:val="ZPpregtevilke"/>
              <w:rPr>
                <w:b/>
              </w:rPr>
            </w:pPr>
            <w:r w:rsidRPr="009545F9">
              <w:t>157</w:t>
            </w:r>
          </w:p>
        </w:tc>
        <w:tc>
          <w:tcPr>
            <w:tcW w:w="266" w:type="pct"/>
            <w:shd w:val="clear" w:color="auto" w:fill="auto"/>
            <w:noWrap/>
            <w:vAlign w:val="bottom"/>
          </w:tcPr>
          <w:p w14:paraId="200B5AE4" w14:textId="0CE45075" w:rsidR="0092482D" w:rsidRPr="00DB2AD5" w:rsidRDefault="0092482D" w:rsidP="0092482D">
            <w:pPr>
              <w:pStyle w:val="ZPpregtevilke"/>
              <w:rPr>
                <w:b/>
              </w:rPr>
            </w:pPr>
            <w:r w:rsidRPr="009545F9">
              <w:t>176</w:t>
            </w:r>
          </w:p>
        </w:tc>
        <w:tc>
          <w:tcPr>
            <w:tcW w:w="266" w:type="pct"/>
            <w:shd w:val="clear" w:color="auto" w:fill="auto"/>
            <w:noWrap/>
            <w:vAlign w:val="bottom"/>
          </w:tcPr>
          <w:p w14:paraId="6EAA9E76" w14:textId="4F5CB833" w:rsidR="0092482D" w:rsidRPr="00DB2AD5" w:rsidRDefault="0092482D" w:rsidP="0092482D">
            <w:pPr>
              <w:pStyle w:val="ZPpregtevilke"/>
              <w:rPr>
                <w:b/>
              </w:rPr>
            </w:pPr>
            <w:r w:rsidRPr="009545F9">
              <w:t>176</w:t>
            </w:r>
          </w:p>
        </w:tc>
        <w:tc>
          <w:tcPr>
            <w:tcW w:w="266" w:type="pct"/>
            <w:shd w:val="clear" w:color="auto" w:fill="auto"/>
            <w:noWrap/>
            <w:vAlign w:val="bottom"/>
          </w:tcPr>
          <w:p w14:paraId="228E1991" w14:textId="0B3DBF49" w:rsidR="0092482D" w:rsidRPr="00DB2AD5" w:rsidRDefault="0092482D" w:rsidP="0092482D">
            <w:pPr>
              <w:pStyle w:val="ZPpregtevilke"/>
              <w:rPr>
                <w:b/>
              </w:rPr>
            </w:pPr>
            <w:r w:rsidRPr="009545F9">
              <w:t>159</w:t>
            </w:r>
          </w:p>
        </w:tc>
        <w:tc>
          <w:tcPr>
            <w:tcW w:w="267" w:type="pct"/>
            <w:tcBorders>
              <w:right w:val="single" w:sz="4" w:space="0" w:color="008000"/>
            </w:tcBorders>
            <w:vAlign w:val="bottom"/>
          </w:tcPr>
          <w:p w14:paraId="40779D87" w14:textId="5F56B7DC" w:rsidR="0092482D" w:rsidRPr="00DB2AD5" w:rsidRDefault="0092482D" w:rsidP="0092482D">
            <w:pPr>
              <w:pStyle w:val="ZPpregtevilke"/>
              <w:rPr>
                <w:b/>
              </w:rPr>
            </w:pPr>
            <w:r w:rsidRPr="009545F9">
              <w:t>90,3</w:t>
            </w:r>
          </w:p>
        </w:tc>
        <w:tc>
          <w:tcPr>
            <w:tcW w:w="266" w:type="pct"/>
            <w:tcBorders>
              <w:left w:val="single" w:sz="4" w:space="0" w:color="008000"/>
            </w:tcBorders>
            <w:shd w:val="clear" w:color="auto" w:fill="auto"/>
            <w:noWrap/>
            <w:vAlign w:val="bottom"/>
          </w:tcPr>
          <w:p w14:paraId="47E31351" w14:textId="329DD426" w:rsidR="0092482D" w:rsidRPr="00DB2AD5" w:rsidRDefault="0092482D" w:rsidP="0092482D">
            <w:pPr>
              <w:pStyle w:val="ZPpregtevilke"/>
              <w:rPr>
                <w:b/>
                <w:szCs w:val="16"/>
              </w:rPr>
            </w:pPr>
            <w:r w:rsidRPr="009545F9">
              <w:t>81</w:t>
            </w:r>
          </w:p>
        </w:tc>
        <w:tc>
          <w:tcPr>
            <w:tcW w:w="266" w:type="pct"/>
            <w:shd w:val="clear" w:color="auto" w:fill="auto"/>
            <w:noWrap/>
            <w:vAlign w:val="bottom"/>
          </w:tcPr>
          <w:p w14:paraId="6D68EB02" w14:textId="1F6C9034" w:rsidR="0092482D" w:rsidRPr="00DB2AD5" w:rsidRDefault="0092482D" w:rsidP="0092482D">
            <w:pPr>
              <w:pStyle w:val="ZPpregtevilke"/>
              <w:rPr>
                <w:b/>
                <w:szCs w:val="16"/>
              </w:rPr>
            </w:pPr>
            <w:r w:rsidRPr="009545F9">
              <w:t>99</w:t>
            </w:r>
          </w:p>
        </w:tc>
        <w:tc>
          <w:tcPr>
            <w:tcW w:w="266" w:type="pct"/>
            <w:shd w:val="clear" w:color="auto" w:fill="auto"/>
            <w:noWrap/>
            <w:vAlign w:val="bottom"/>
          </w:tcPr>
          <w:p w14:paraId="6D0C8ABC" w14:textId="424315FD" w:rsidR="0092482D" w:rsidRPr="00DB2AD5" w:rsidRDefault="0092482D" w:rsidP="0092482D">
            <w:pPr>
              <w:pStyle w:val="ZPpregtevilke"/>
              <w:rPr>
                <w:b/>
                <w:szCs w:val="16"/>
              </w:rPr>
            </w:pPr>
            <w:r w:rsidRPr="009545F9">
              <w:t>155</w:t>
            </w:r>
          </w:p>
        </w:tc>
        <w:tc>
          <w:tcPr>
            <w:tcW w:w="266" w:type="pct"/>
            <w:shd w:val="clear" w:color="auto" w:fill="auto"/>
            <w:noWrap/>
            <w:vAlign w:val="bottom"/>
          </w:tcPr>
          <w:p w14:paraId="1533346D" w14:textId="3D2931E3" w:rsidR="0092482D" w:rsidRPr="00DB2AD5" w:rsidRDefault="0092482D" w:rsidP="0092482D">
            <w:pPr>
              <w:pStyle w:val="ZPpregtevilke"/>
              <w:rPr>
                <w:b/>
                <w:szCs w:val="16"/>
              </w:rPr>
            </w:pPr>
            <w:r w:rsidRPr="009545F9">
              <w:t>147</w:t>
            </w:r>
          </w:p>
        </w:tc>
        <w:tc>
          <w:tcPr>
            <w:tcW w:w="267" w:type="pct"/>
            <w:tcBorders>
              <w:right w:val="single" w:sz="4" w:space="0" w:color="008000"/>
            </w:tcBorders>
            <w:shd w:val="clear" w:color="auto" w:fill="auto"/>
            <w:noWrap/>
            <w:vAlign w:val="bottom"/>
          </w:tcPr>
          <w:p w14:paraId="686F0340" w14:textId="6FA88936" w:rsidR="0092482D" w:rsidRPr="00DB2AD5" w:rsidRDefault="0092482D" w:rsidP="0092482D">
            <w:pPr>
              <w:pStyle w:val="ZPpregtevilke"/>
              <w:rPr>
                <w:b/>
                <w:szCs w:val="16"/>
              </w:rPr>
            </w:pPr>
            <w:r w:rsidRPr="009545F9">
              <w:t>95,0</w:t>
            </w:r>
          </w:p>
        </w:tc>
        <w:tc>
          <w:tcPr>
            <w:tcW w:w="266" w:type="pct"/>
            <w:tcBorders>
              <w:left w:val="single" w:sz="4" w:space="0" w:color="008000"/>
            </w:tcBorders>
            <w:shd w:val="clear" w:color="auto" w:fill="auto"/>
            <w:noWrap/>
            <w:vAlign w:val="bottom"/>
          </w:tcPr>
          <w:p w14:paraId="05DC9D4C" w14:textId="5E45E93F" w:rsidR="0092482D" w:rsidRPr="00DB2AD5" w:rsidRDefault="0092482D" w:rsidP="0092482D">
            <w:pPr>
              <w:pStyle w:val="ZPpregtevilke"/>
              <w:rPr>
                <w:b/>
              </w:rPr>
            </w:pPr>
            <w:r w:rsidRPr="009545F9">
              <w:t>0,52</w:t>
            </w:r>
          </w:p>
        </w:tc>
        <w:tc>
          <w:tcPr>
            <w:tcW w:w="266" w:type="pct"/>
            <w:shd w:val="clear" w:color="auto" w:fill="auto"/>
            <w:vAlign w:val="bottom"/>
          </w:tcPr>
          <w:p w14:paraId="7B8B276D" w14:textId="3E39F54C" w:rsidR="0092482D" w:rsidRPr="00DB2AD5" w:rsidRDefault="0092482D" w:rsidP="0092482D">
            <w:pPr>
              <w:pStyle w:val="ZPpregtevilke"/>
              <w:rPr>
                <w:b/>
              </w:rPr>
            </w:pPr>
            <w:r w:rsidRPr="009545F9">
              <w:t>0,56</w:t>
            </w:r>
          </w:p>
        </w:tc>
        <w:tc>
          <w:tcPr>
            <w:tcW w:w="266" w:type="pct"/>
            <w:shd w:val="clear" w:color="auto" w:fill="auto"/>
            <w:vAlign w:val="bottom"/>
          </w:tcPr>
          <w:p w14:paraId="247470FE" w14:textId="7C53F3D5" w:rsidR="0092482D" w:rsidRPr="00DB2AD5" w:rsidRDefault="0092482D" w:rsidP="0092482D">
            <w:pPr>
              <w:pStyle w:val="ZPpregtevilke"/>
              <w:rPr>
                <w:b/>
              </w:rPr>
            </w:pPr>
            <w:r w:rsidRPr="009545F9">
              <w:t>0,88</w:t>
            </w:r>
          </w:p>
        </w:tc>
        <w:tc>
          <w:tcPr>
            <w:tcW w:w="266" w:type="pct"/>
            <w:vAlign w:val="bottom"/>
          </w:tcPr>
          <w:p w14:paraId="221F856F" w14:textId="0C705B64" w:rsidR="0092482D" w:rsidRPr="00DB2AD5" w:rsidRDefault="0092482D" w:rsidP="0092482D">
            <w:pPr>
              <w:pStyle w:val="ZPpregtevilke"/>
              <w:rPr>
                <w:b/>
              </w:rPr>
            </w:pPr>
            <w:r w:rsidRPr="009545F9">
              <w:t>0,92</w:t>
            </w:r>
          </w:p>
        </w:tc>
        <w:tc>
          <w:tcPr>
            <w:tcW w:w="267" w:type="pct"/>
            <w:vAlign w:val="bottom"/>
          </w:tcPr>
          <w:p w14:paraId="2E4EBFE7" w14:textId="2E2A4488" w:rsidR="0092482D" w:rsidRPr="00DB2AD5" w:rsidRDefault="0092482D" w:rsidP="0092482D">
            <w:pPr>
              <w:pStyle w:val="ZPpregtevilke"/>
              <w:rPr>
                <w:b/>
              </w:rPr>
            </w:pPr>
            <w:r w:rsidRPr="009545F9">
              <w:t>105,2</w:t>
            </w:r>
          </w:p>
        </w:tc>
      </w:tr>
      <w:tr w:rsidR="0092482D" w:rsidRPr="00DB2AD5" w14:paraId="30EA93CF" w14:textId="77777777" w:rsidTr="0092482D">
        <w:trPr>
          <w:trHeight w:val="227"/>
          <w:jc w:val="center"/>
        </w:trPr>
        <w:tc>
          <w:tcPr>
            <w:tcW w:w="1007" w:type="pct"/>
            <w:shd w:val="clear" w:color="auto" w:fill="auto"/>
            <w:noWrap/>
            <w:vAlign w:val="bottom"/>
          </w:tcPr>
          <w:p w14:paraId="04D26E35" w14:textId="77777777" w:rsidR="0092482D" w:rsidRPr="00DB2AD5" w:rsidRDefault="0092482D" w:rsidP="0092482D">
            <w:pPr>
              <w:pStyle w:val="ZPpregtevilke"/>
              <w:ind w:left="57"/>
              <w:jc w:val="left"/>
            </w:pPr>
            <w:r w:rsidRPr="00DB2AD5">
              <w:t>Gorenjska</w:t>
            </w:r>
          </w:p>
        </w:tc>
        <w:tc>
          <w:tcPr>
            <w:tcW w:w="266" w:type="pct"/>
            <w:shd w:val="clear" w:color="auto" w:fill="auto"/>
            <w:noWrap/>
            <w:vAlign w:val="bottom"/>
          </w:tcPr>
          <w:p w14:paraId="17DA9989" w14:textId="14A171D0" w:rsidR="0092482D" w:rsidRPr="00DB2AD5" w:rsidRDefault="0092482D" w:rsidP="0092482D">
            <w:pPr>
              <w:pStyle w:val="ZPpregtevilke"/>
            </w:pPr>
            <w:r w:rsidRPr="009545F9">
              <w:t>60</w:t>
            </w:r>
          </w:p>
        </w:tc>
        <w:tc>
          <w:tcPr>
            <w:tcW w:w="266" w:type="pct"/>
            <w:shd w:val="clear" w:color="auto" w:fill="auto"/>
            <w:noWrap/>
            <w:vAlign w:val="bottom"/>
          </w:tcPr>
          <w:p w14:paraId="3840CBAD" w14:textId="2E8C35B6" w:rsidR="0092482D" w:rsidRPr="00DB2AD5" w:rsidRDefault="0092482D" w:rsidP="0092482D">
            <w:pPr>
              <w:pStyle w:val="ZPpregtevilke"/>
            </w:pPr>
            <w:r w:rsidRPr="009545F9">
              <w:t>65</w:t>
            </w:r>
          </w:p>
        </w:tc>
        <w:tc>
          <w:tcPr>
            <w:tcW w:w="266" w:type="pct"/>
            <w:shd w:val="clear" w:color="auto" w:fill="auto"/>
            <w:noWrap/>
            <w:vAlign w:val="bottom"/>
          </w:tcPr>
          <w:p w14:paraId="28D27A73" w14:textId="076A4A9F" w:rsidR="0092482D" w:rsidRPr="00DB2AD5" w:rsidRDefault="0092482D" w:rsidP="0092482D">
            <w:pPr>
              <w:pStyle w:val="ZPpregtevilke"/>
            </w:pPr>
            <w:r w:rsidRPr="009545F9">
              <w:t>63</w:t>
            </w:r>
          </w:p>
        </w:tc>
        <w:tc>
          <w:tcPr>
            <w:tcW w:w="266" w:type="pct"/>
            <w:shd w:val="clear" w:color="auto" w:fill="auto"/>
            <w:noWrap/>
            <w:vAlign w:val="bottom"/>
          </w:tcPr>
          <w:p w14:paraId="2DB05602" w14:textId="622DD558" w:rsidR="0092482D" w:rsidRPr="00DB2AD5" w:rsidRDefault="0092482D" w:rsidP="0092482D">
            <w:pPr>
              <w:pStyle w:val="ZPpregtevilke"/>
            </w:pPr>
            <w:r w:rsidRPr="009545F9">
              <w:t>53</w:t>
            </w:r>
          </w:p>
        </w:tc>
        <w:tc>
          <w:tcPr>
            <w:tcW w:w="267" w:type="pct"/>
            <w:tcBorders>
              <w:right w:val="single" w:sz="4" w:space="0" w:color="008000"/>
            </w:tcBorders>
            <w:vAlign w:val="bottom"/>
          </w:tcPr>
          <w:p w14:paraId="60E06876" w14:textId="2842B83A" w:rsidR="0092482D" w:rsidRPr="00DB2AD5" w:rsidRDefault="0092482D" w:rsidP="0092482D">
            <w:pPr>
              <w:pStyle w:val="ZPpregtevilke"/>
            </w:pPr>
            <w:r w:rsidRPr="009545F9">
              <w:t>84,1</w:t>
            </w:r>
          </w:p>
        </w:tc>
        <w:tc>
          <w:tcPr>
            <w:tcW w:w="266" w:type="pct"/>
            <w:tcBorders>
              <w:left w:val="single" w:sz="4" w:space="0" w:color="008000"/>
            </w:tcBorders>
            <w:shd w:val="clear" w:color="auto" w:fill="auto"/>
            <w:noWrap/>
            <w:vAlign w:val="bottom"/>
          </w:tcPr>
          <w:p w14:paraId="1C1459A0" w14:textId="47919AA8" w:rsidR="0092482D" w:rsidRPr="00DB2AD5" w:rsidRDefault="0092482D" w:rsidP="0092482D">
            <w:pPr>
              <w:pStyle w:val="ZPpregtevilke"/>
              <w:rPr>
                <w:szCs w:val="16"/>
              </w:rPr>
            </w:pPr>
            <w:r w:rsidRPr="009545F9">
              <w:t>58</w:t>
            </w:r>
          </w:p>
        </w:tc>
        <w:tc>
          <w:tcPr>
            <w:tcW w:w="266" w:type="pct"/>
            <w:shd w:val="clear" w:color="auto" w:fill="auto"/>
            <w:noWrap/>
            <w:vAlign w:val="bottom"/>
          </w:tcPr>
          <w:p w14:paraId="53BF1209" w14:textId="33E6292D" w:rsidR="0092482D" w:rsidRPr="00DB2AD5" w:rsidRDefault="0092482D" w:rsidP="0092482D">
            <w:pPr>
              <w:pStyle w:val="ZPpregtevilke"/>
              <w:rPr>
                <w:szCs w:val="16"/>
              </w:rPr>
            </w:pPr>
            <w:r w:rsidRPr="009545F9">
              <w:t>61</w:t>
            </w:r>
          </w:p>
        </w:tc>
        <w:tc>
          <w:tcPr>
            <w:tcW w:w="266" w:type="pct"/>
            <w:shd w:val="clear" w:color="auto" w:fill="auto"/>
            <w:noWrap/>
            <w:vAlign w:val="bottom"/>
          </w:tcPr>
          <w:p w14:paraId="6423C4F9" w14:textId="19733201" w:rsidR="0092482D" w:rsidRPr="00DB2AD5" w:rsidRDefault="0092482D" w:rsidP="0092482D">
            <w:pPr>
              <w:pStyle w:val="ZPpregtevilke"/>
              <w:rPr>
                <w:szCs w:val="16"/>
              </w:rPr>
            </w:pPr>
            <w:r w:rsidRPr="009545F9">
              <w:t>65</w:t>
            </w:r>
          </w:p>
        </w:tc>
        <w:tc>
          <w:tcPr>
            <w:tcW w:w="266" w:type="pct"/>
            <w:shd w:val="clear" w:color="auto" w:fill="auto"/>
            <w:noWrap/>
            <w:vAlign w:val="bottom"/>
          </w:tcPr>
          <w:p w14:paraId="4B487F44" w14:textId="2F136221" w:rsidR="0092482D" w:rsidRPr="00DB2AD5" w:rsidRDefault="0092482D" w:rsidP="0092482D">
            <w:pPr>
              <w:pStyle w:val="ZPpregtevilke"/>
              <w:rPr>
                <w:szCs w:val="16"/>
              </w:rPr>
            </w:pPr>
            <w:r w:rsidRPr="009545F9">
              <w:t>191</w:t>
            </w:r>
          </w:p>
        </w:tc>
        <w:tc>
          <w:tcPr>
            <w:tcW w:w="267" w:type="pct"/>
            <w:tcBorders>
              <w:right w:val="single" w:sz="4" w:space="0" w:color="008000"/>
            </w:tcBorders>
            <w:shd w:val="clear" w:color="auto" w:fill="auto"/>
            <w:noWrap/>
            <w:vAlign w:val="bottom"/>
          </w:tcPr>
          <w:p w14:paraId="37472261" w14:textId="75A566B9" w:rsidR="0092482D" w:rsidRPr="00DB2AD5" w:rsidRDefault="0092482D" w:rsidP="0092482D">
            <w:pPr>
              <w:pStyle w:val="ZPpregtevilke"/>
              <w:rPr>
                <w:szCs w:val="16"/>
              </w:rPr>
            </w:pPr>
            <w:r w:rsidRPr="009545F9">
              <w:t>296,6</w:t>
            </w:r>
          </w:p>
        </w:tc>
        <w:tc>
          <w:tcPr>
            <w:tcW w:w="266" w:type="pct"/>
            <w:tcBorders>
              <w:left w:val="single" w:sz="4" w:space="0" w:color="008000"/>
            </w:tcBorders>
            <w:shd w:val="clear" w:color="auto" w:fill="auto"/>
            <w:noWrap/>
            <w:vAlign w:val="bottom"/>
          </w:tcPr>
          <w:p w14:paraId="3EFEB270" w14:textId="1835A828" w:rsidR="0092482D" w:rsidRPr="00DB2AD5" w:rsidRDefault="0092482D" w:rsidP="0092482D">
            <w:pPr>
              <w:pStyle w:val="ZPpregtevilke"/>
            </w:pPr>
            <w:r w:rsidRPr="009545F9">
              <w:t>0,96</w:t>
            </w:r>
          </w:p>
        </w:tc>
        <w:tc>
          <w:tcPr>
            <w:tcW w:w="266" w:type="pct"/>
            <w:shd w:val="clear" w:color="auto" w:fill="auto"/>
            <w:vAlign w:val="bottom"/>
          </w:tcPr>
          <w:p w14:paraId="4C104C4D" w14:textId="2D899A9E" w:rsidR="0092482D" w:rsidRPr="00DB2AD5" w:rsidRDefault="0092482D" w:rsidP="0092482D">
            <w:pPr>
              <w:pStyle w:val="ZPpregtevilke"/>
            </w:pPr>
            <w:r w:rsidRPr="009545F9">
              <w:t>0,94</w:t>
            </w:r>
          </w:p>
        </w:tc>
        <w:tc>
          <w:tcPr>
            <w:tcW w:w="266" w:type="pct"/>
            <w:shd w:val="clear" w:color="auto" w:fill="auto"/>
            <w:vAlign w:val="bottom"/>
          </w:tcPr>
          <w:p w14:paraId="284C091B" w14:textId="1E1BADA0" w:rsidR="0092482D" w:rsidRPr="00DB2AD5" w:rsidRDefault="0092482D" w:rsidP="0092482D">
            <w:pPr>
              <w:pStyle w:val="ZPpregtevilke"/>
            </w:pPr>
            <w:r w:rsidRPr="009545F9">
              <w:t>1,02</w:t>
            </w:r>
          </w:p>
        </w:tc>
        <w:tc>
          <w:tcPr>
            <w:tcW w:w="266" w:type="pct"/>
            <w:vAlign w:val="bottom"/>
          </w:tcPr>
          <w:p w14:paraId="08061034" w14:textId="0DEEFB40" w:rsidR="0092482D" w:rsidRPr="00DB2AD5" w:rsidRDefault="0092482D" w:rsidP="0092482D">
            <w:pPr>
              <w:pStyle w:val="ZPpregtevilke"/>
            </w:pPr>
            <w:r w:rsidRPr="009545F9">
              <w:t>3,61</w:t>
            </w:r>
          </w:p>
        </w:tc>
        <w:tc>
          <w:tcPr>
            <w:tcW w:w="267" w:type="pct"/>
            <w:vAlign w:val="bottom"/>
          </w:tcPr>
          <w:p w14:paraId="6BA841A0" w14:textId="680FB0A5" w:rsidR="0092482D" w:rsidRPr="00DB2AD5" w:rsidRDefault="0092482D" w:rsidP="0092482D">
            <w:pPr>
              <w:pStyle w:val="ZPpregtevilke"/>
            </w:pPr>
            <w:r w:rsidRPr="009545F9">
              <w:t>352,5</w:t>
            </w:r>
          </w:p>
        </w:tc>
      </w:tr>
      <w:tr w:rsidR="0092482D" w:rsidRPr="00DB2AD5" w14:paraId="40BB56EB" w14:textId="77777777" w:rsidTr="0092482D">
        <w:trPr>
          <w:trHeight w:val="227"/>
          <w:jc w:val="center"/>
        </w:trPr>
        <w:tc>
          <w:tcPr>
            <w:tcW w:w="1007" w:type="pct"/>
            <w:shd w:val="clear" w:color="auto" w:fill="auto"/>
            <w:noWrap/>
            <w:vAlign w:val="bottom"/>
          </w:tcPr>
          <w:p w14:paraId="32352944" w14:textId="77777777" w:rsidR="0092482D" w:rsidRPr="00DB2AD5" w:rsidRDefault="0092482D" w:rsidP="0092482D">
            <w:pPr>
              <w:pStyle w:val="ZPpregtevilke"/>
              <w:ind w:left="57"/>
              <w:jc w:val="left"/>
            </w:pPr>
            <w:r w:rsidRPr="00DB2AD5">
              <w:t>Primorsko-notranjska</w:t>
            </w:r>
          </w:p>
        </w:tc>
        <w:tc>
          <w:tcPr>
            <w:tcW w:w="266" w:type="pct"/>
            <w:shd w:val="clear" w:color="auto" w:fill="auto"/>
            <w:noWrap/>
            <w:vAlign w:val="bottom"/>
          </w:tcPr>
          <w:p w14:paraId="3C7CF0F7" w14:textId="252C3E19" w:rsidR="0092482D" w:rsidRPr="00DB2AD5" w:rsidRDefault="0092482D" w:rsidP="0092482D">
            <w:pPr>
              <w:pStyle w:val="ZPpregtevilke"/>
            </w:pPr>
            <w:r w:rsidRPr="009545F9">
              <w:t>z</w:t>
            </w:r>
          </w:p>
        </w:tc>
        <w:tc>
          <w:tcPr>
            <w:tcW w:w="266" w:type="pct"/>
            <w:shd w:val="clear" w:color="auto" w:fill="auto"/>
            <w:noWrap/>
            <w:vAlign w:val="bottom"/>
          </w:tcPr>
          <w:p w14:paraId="203516B7" w14:textId="7E47E392" w:rsidR="0092482D" w:rsidRPr="00DB2AD5" w:rsidRDefault="0092482D" w:rsidP="0092482D">
            <w:pPr>
              <w:pStyle w:val="ZPpregtevilke"/>
            </w:pPr>
            <w:r w:rsidRPr="009545F9">
              <w:t>14</w:t>
            </w:r>
          </w:p>
        </w:tc>
        <w:tc>
          <w:tcPr>
            <w:tcW w:w="266" w:type="pct"/>
            <w:shd w:val="clear" w:color="auto" w:fill="auto"/>
            <w:noWrap/>
            <w:vAlign w:val="bottom"/>
          </w:tcPr>
          <w:p w14:paraId="2FB51BEF" w14:textId="3C215DD3" w:rsidR="0092482D" w:rsidRPr="00DB2AD5" w:rsidRDefault="0092482D" w:rsidP="0092482D">
            <w:pPr>
              <w:pStyle w:val="ZPpregtevilke"/>
            </w:pPr>
            <w:r w:rsidRPr="009545F9">
              <w:t>16</w:t>
            </w:r>
          </w:p>
        </w:tc>
        <w:tc>
          <w:tcPr>
            <w:tcW w:w="266" w:type="pct"/>
            <w:shd w:val="clear" w:color="auto" w:fill="auto"/>
            <w:noWrap/>
            <w:vAlign w:val="bottom"/>
          </w:tcPr>
          <w:p w14:paraId="51FD752B" w14:textId="4B8597E4" w:rsidR="0092482D" w:rsidRPr="00DB2AD5" w:rsidRDefault="0092482D" w:rsidP="0092482D">
            <w:pPr>
              <w:pStyle w:val="ZPpregtevilke"/>
            </w:pPr>
            <w:r w:rsidRPr="009545F9">
              <w:t>19</w:t>
            </w:r>
          </w:p>
        </w:tc>
        <w:tc>
          <w:tcPr>
            <w:tcW w:w="267" w:type="pct"/>
            <w:tcBorders>
              <w:right w:val="single" w:sz="4" w:space="0" w:color="008000"/>
            </w:tcBorders>
            <w:vAlign w:val="bottom"/>
          </w:tcPr>
          <w:p w14:paraId="0384C831" w14:textId="09C46539" w:rsidR="0092482D" w:rsidRPr="00DB2AD5" w:rsidRDefault="0092482D" w:rsidP="0092482D">
            <w:pPr>
              <w:pStyle w:val="ZPpregtevilke"/>
            </w:pPr>
            <w:r w:rsidRPr="009545F9">
              <w:t>118,8</w:t>
            </w:r>
          </w:p>
        </w:tc>
        <w:tc>
          <w:tcPr>
            <w:tcW w:w="266" w:type="pct"/>
            <w:tcBorders>
              <w:left w:val="single" w:sz="4" w:space="0" w:color="008000"/>
            </w:tcBorders>
            <w:shd w:val="clear" w:color="auto" w:fill="auto"/>
            <w:noWrap/>
            <w:vAlign w:val="bottom"/>
          </w:tcPr>
          <w:p w14:paraId="1800C3EA" w14:textId="1BA46831" w:rsidR="0092482D" w:rsidRPr="00DB2AD5" w:rsidRDefault="0092482D" w:rsidP="0092482D">
            <w:pPr>
              <w:pStyle w:val="ZPpregtevilke"/>
              <w:rPr>
                <w:szCs w:val="16"/>
              </w:rPr>
            </w:pPr>
            <w:r w:rsidRPr="009545F9">
              <w:t>z</w:t>
            </w:r>
          </w:p>
        </w:tc>
        <w:tc>
          <w:tcPr>
            <w:tcW w:w="266" w:type="pct"/>
            <w:shd w:val="clear" w:color="auto" w:fill="auto"/>
            <w:noWrap/>
            <w:vAlign w:val="bottom"/>
          </w:tcPr>
          <w:p w14:paraId="70689FC0" w14:textId="198B6933" w:rsidR="0092482D" w:rsidRPr="00DB2AD5" w:rsidRDefault="0092482D" w:rsidP="0092482D">
            <w:pPr>
              <w:pStyle w:val="ZPpregtevilke"/>
              <w:rPr>
                <w:szCs w:val="16"/>
              </w:rPr>
            </w:pPr>
            <w:r w:rsidRPr="009545F9">
              <w:t>2</w:t>
            </w:r>
          </w:p>
        </w:tc>
        <w:tc>
          <w:tcPr>
            <w:tcW w:w="266" w:type="pct"/>
            <w:shd w:val="clear" w:color="auto" w:fill="auto"/>
            <w:noWrap/>
            <w:vAlign w:val="bottom"/>
          </w:tcPr>
          <w:p w14:paraId="78C58E58" w14:textId="48618233" w:rsidR="0092482D" w:rsidRPr="00DB2AD5" w:rsidRDefault="0092482D" w:rsidP="0092482D">
            <w:pPr>
              <w:pStyle w:val="ZPpregtevilke"/>
              <w:rPr>
                <w:szCs w:val="16"/>
              </w:rPr>
            </w:pPr>
            <w:r w:rsidRPr="009545F9">
              <w:t>2</w:t>
            </w:r>
          </w:p>
        </w:tc>
        <w:tc>
          <w:tcPr>
            <w:tcW w:w="266" w:type="pct"/>
            <w:shd w:val="clear" w:color="auto" w:fill="auto"/>
            <w:noWrap/>
            <w:vAlign w:val="bottom"/>
          </w:tcPr>
          <w:p w14:paraId="4DF2C113" w14:textId="4B87A2CB" w:rsidR="0092482D" w:rsidRPr="00DB2AD5" w:rsidRDefault="0092482D" w:rsidP="0092482D">
            <w:pPr>
              <w:pStyle w:val="ZPpregtevilke"/>
              <w:rPr>
                <w:szCs w:val="16"/>
              </w:rPr>
            </w:pPr>
            <w:r w:rsidRPr="009545F9">
              <w:t>2</w:t>
            </w:r>
          </w:p>
        </w:tc>
        <w:tc>
          <w:tcPr>
            <w:tcW w:w="267" w:type="pct"/>
            <w:tcBorders>
              <w:right w:val="single" w:sz="4" w:space="0" w:color="008000"/>
            </w:tcBorders>
            <w:shd w:val="clear" w:color="auto" w:fill="auto"/>
            <w:noWrap/>
            <w:vAlign w:val="bottom"/>
          </w:tcPr>
          <w:p w14:paraId="74E5E086" w14:textId="36D510C6" w:rsidR="0092482D" w:rsidRPr="00DB2AD5" w:rsidRDefault="0092482D" w:rsidP="0092482D">
            <w:pPr>
              <w:pStyle w:val="ZPpregtevilke"/>
              <w:rPr>
                <w:szCs w:val="16"/>
              </w:rPr>
            </w:pPr>
            <w:r w:rsidRPr="009545F9">
              <w:t>100,0</w:t>
            </w:r>
          </w:p>
        </w:tc>
        <w:tc>
          <w:tcPr>
            <w:tcW w:w="266" w:type="pct"/>
            <w:tcBorders>
              <w:left w:val="single" w:sz="4" w:space="0" w:color="008000"/>
            </w:tcBorders>
            <w:shd w:val="clear" w:color="auto" w:fill="auto"/>
            <w:noWrap/>
            <w:vAlign w:val="bottom"/>
          </w:tcPr>
          <w:p w14:paraId="31E360BA" w14:textId="51B5F718" w:rsidR="0092482D" w:rsidRPr="00DB2AD5" w:rsidRDefault="0092482D" w:rsidP="0092482D">
            <w:pPr>
              <w:pStyle w:val="ZPpregtevilke"/>
            </w:pPr>
          </w:p>
        </w:tc>
        <w:tc>
          <w:tcPr>
            <w:tcW w:w="266" w:type="pct"/>
            <w:shd w:val="clear" w:color="auto" w:fill="auto"/>
            <w:vAlign w:val="bottom"/>
          </w:tcPr>
          <w:p w14:paraId="7B0296B5" w14:textId="11FBA92F" w:rsidR="0092482D" w:rsidRPr="00DB2AD5" w:rsidRDefault="0092482D" w:rsidP="0092482D">
            <w:pPr>
              <w:pStyle w:val="ZPpregtevilke"/>
            </w:pPr>
            <w:r w:rsidRPr="009545F9">
              <w:t>0,15</w:t>
            </w:r>
          </w:p>
        </w:tc>
        <w:tc>
          <w:tcPr>
            <w:tcW w:w="266" w:type="pct"/>
            <w:shd w:val="clear" w:color="auto" w:fill="auto"/>
            <w:vAlign w:val="bottom"/>
          </w:tcPr>
          <w:p w14:paraId="2D5CA779" w14:textId="6137C5E2" w:rsidR="0092482D" w:rsidRPr="00DB2AD5" w:rsidRDefault="0092482D" w:rsidP="0092482D">
            <w:pPr>
              <w:pStyle w:val="ZPpregtevilke"/>
            </w:pPr>
            <w:r w:rsidRPr="009545F9">
              <w:t>0,12</w:t>
            </w:r>
          </w:p>
        </w:tc>
        <w:tc>
          <w:tcPr>
            <w:tcW w:w="266" w:type="pct"/>
            <w:vAlign w:val="bottom"/>
          </w:tcPr>
          <w:p w14:paraId="5691A166" w14:textId="6A59AB82" w:rsidR="0092482D" w:rsidRPr="00DB2AD5" w:rsidRDefault="0092482D" w:rsidP="0092482D">
            <w:pPr>
              <w:pStyle w:val="ZPpregtevilke"/>
            </w:pPr>
            <w:r w:rsidRPr="009545F9">
              <w:t>0,10</w:t>
            </w:r>
          </w:p>
        </w:tc>
        <w:tc>
          <w:tcPr>
            <w:tcW w:w="267" w:type="pct"/>
            <w:vAlign w:val="bottom"/>
          </w:tcPr>
          <w:p w14:paraId="2BE9BB18" w14:textId="0EFAD4D8" w:rsidR="0092482D" w:rsidRPr="00DB2AD5" w:rsidRDefault="0092482D" w:rsidP="0092482D">
            <w:pPr>
              <w:pStyle w:val="ZPpregtevilke"/>
            </w:pPr>
            <w:r w:rsidRPr="009545F9">
              <w:t>84,2</w:t>
            </w:r>
          </w:p>
        </w:tc>
      </w:tr>
      <w:tr w:rsidR="0092482D" w:rsidRPr="00DB2AD5" w14:paraId="001D16E8" w14:textId="77777777" w:rsidTr="0092482D">
        <w:trPr>
          <w:trHeight w:val="227"/>
          <w:jc w:val="center"/>
        </w:trPr>
        <w:tc>
          <w:tcPr>
            <w:tcW w:w="1007" w:type="pct"/>
            <w:shd w:val="clear" w:color="auto" w:fill="auto"/>
            <w:noWrap/>
            <w:vAlign w:val="bottom"/>
          </w:tcPr>
          <w:p w14:paraId="6E024EFC" w14:textId="77777777" w:rsidR="0092482D" w:rsidRPr="00DB2AD5" w:rsidRDefault="0092482D" w:rsidP="0092482D">
            <w:pPr>
              <w:pStyle w:val="ZPpregtevilke"/>
              <w:ind w:left="57"/>
              <w:jc w:val="left"/>
              <w:rPr>
                <w:b/>
              </w:rPr>
            </w:pPr>
            <w:r w:rsidRPr="00DB2AD5">
              <w:t>Goriška</w:t>
            </w:r>
          </w:p>
        </w:tc>
        <w:tc>
          <w:tcPr>
            <w:tcW w:w="266" w:type="pct"/>
            <w:shd w:val="clear" w:color="auto" w:fill="auto"/>
            <w:noWrap/>
            <w:vAlign w:val="bottom"/>
          </w:tcPr>
          <w:p w14:paraId="699CFCAD" w14:textId="4C05CE7F" w:rsidR="0092482D" w:rsidRPr="00DB2AD5" w:rsidRDefault="0092482D" w:rsidP="0092482D">
            <w:pPr>
              <w:pStyle w:val="ZPpregtevilke"/>
              <w:rPr>
                <w:b/>
              </w:rPr>
            </w:pPr>
            <w:r w:rsidRPr="009545F9">
              <w:t>33</w:t>
            </w:r>
          </w:p>
        </w:tc>
        <w:tc>
          <w:tcPr>
            <w:tcW w:w="266" w:type="pct"/>
            <w:shd w:val="clear" w:color="auto" w:fill="auto"/>
            <w:noWrap/>
            <w:vAlign w:val="bottom"/>
          </w:tcPr>
          <w:p w14:paraId="46965EAD" w14:textId="5B05D82F" w:rsidR="0092482D" w:rsidRPr="00DB2AD5" w:rsidRDefault="0092482D" w:rsidP="0092482D">
            <w:pPr>
              <w:pStyle w:val="ZPpregtevilke"/>
              <w:rPr>
                <w:b/>
              </w:rPr>
            </w:pPr>
            <w:r w:rsidRPr="009545F9">
              <w:t>43</w:t>
            </w:r>
          </w:p>
        </w:tc>
        <w:tc>
          <w:tcPr>
            <w:tcW w:w="266" w:type="pct"/>
            <w:shd w:val="clear" w:color="auto" w:fill="auto"/>
            <w:noWrap/>
            <w:vAlign w:val="bottom"/>
          </w:tcPr>
          <w:p w14:paraId="11BAE6EC" w14:textId="5653030A" w:rsidR="0092482D" w:rsidRPr="00DB2AD5" w:rsidRDefault="0092482D" w:rsidP="0092482D">
            <w:pPr>
              <w:pStyle w:val="ZPpregtevilke"/>
              <w:rPr>
                <w:b/>
              </w:rPr>
            </w:pPr>
            <w:r w:rsidRPr="009545F9">
              <w:t>51</w:t>
            </w:r>
          </w:p>
        </w:tc>
        <w:tc>
          <w:tcPr>
            <w:tcW w:w="266" w:type="pct"/>
            <w:shd w:val="clear" w:color="auto" w:fill="auto"/>
            <w:noWrap/>
            <w:vAlign w:val="bottom"/>
          </w:tcPr>
          <w:p w14:paraId="4A399791" w14:textId="5FC70E6B" w:rsidR="0092482D" w:rsidRPr="00DB2AD5" w:rsidRDefault="0092482D" w:rsidP="0092482D">
            <w:pPr>
              <w:pStyle w:val="ZPpregtevilke"/>
              <w:rPr>
                <w:b/>
              </w:rPr>
            </w:pPr>
            <w:r w:rsidRPr="009545F9">
              <w:t>46</w:t>
            </w:r>
          </w:p>
        </w:tc>
        <w:tc>
          <w:tcPr>
            <w:tcW w:w="267" w:type="pct"/>
            <w:tcBorders>
              <w:right w:val="single" w:sz="4" w:space="0" w:color="008000"/>
            </w:tcBorders>
            <w:vAlign w:val="bottom"/>
          </w:tcPr>
          <w:p w14:paraId="1E78797C" w14:textId="5AF45737" w:rsidR="0092482D" w:rsidRPr="00DB2AD5" w:rsidRDefault="0092482D" w:rsidP="0092482D">
            <w:pPr>
              <w:pStyle w:val="ZPpregtevilke"/>
              <w:rPr>
                <w:b/>
              </w:rPr>
            </w:pPr>
            <w:r w:rsidRPr="009545F9">
              <w:t>90,2</w:t>
            </w:r>
          </w:p>
        </w:tc>
        <w:tc>
          <w:tcPr>
            <w:tcW w:w="266" w:type="pct"/>
            <w:tcBorders>
              <w:left w:val="single" w:sz="4" w:space="0" w:color="008000"/>
            </w:tcBorders>
            <w:shd w:val="clear" w:color="auto" w:fill="auto"/>
            <w:noWrap/>
            <w:vAlign w:val="bottom"/>
          </w:tcPr>
          <w:p w14:paraId="0ED93B6E" w14:textId="4DA5CDAE" w:rsidR="0092482D" w:rsidRPr="00DB2AD5" w:rsidRDefault="0092482D" w:rsidP="0092482D">
            <w:pPr>
              <w:pStyle w:val="ZPpregtevilke"/>
              <w:rPr>
                <w:b/>
              </w:rPr>
            </w:pPr>
            <w:r w:rsidRPr="009545F9">
              <w:t>3</w:t>
            </w:r>
          </w:p>
        </w:tc>
        <w:tc>
          <w:tcPr>
            <w:tcW w:w="266" w:type="pct"/>
            <w:shd w:val="clear" w:color="auto" w:fill="auto"/>
            <w:noWrap/>
            <w:vAlign w:val="bottom"/>
          </w:tcPr>
          <w:p w14:paraId="3EC992F9" w14:textId="130185B9" w:rsidR="0092482D" w:rsidRPr="00DB2AD5" w:rsidRDefault="0092482D" w:rsidP="0092482D">
            <w:pPr>
              <w:pStyle w:val="ZPpregtevilke"/>
              <w:rPr>
                <w:b/>
              </w:rPr>
            </w:pPr>
            <w:r w:rsidRPr="009545F9">
              <w:t>6</w:t>
            </w:r>
          </w:p>
        </w:tc>
        <w:tc>
          <w:tcPr>
            <w:tcW w:w="266" w:type="pct"/>
            <w:shd w:val="clear" w:color="auto" w:fill="auto"/>
            <w:noWrap/>
            <w:vAlign w:val="bottom"/>
          </w:tcPr>
          <w:p w14:paraId="56183425" w14:textId="41E715BA" w:rsidR="0092482D" w:rsidRPr="00DB2AD5" w:rsidRDefault="0092482D" w:rsidP="0092482D">
            <w:pPr>
              <w:pStyle w:val="ZPpregtevilke"/>
              <w:rPr>
                <w:b/>
              </w:rPr>
            </w:pPr>
            <w:r w:rsidRPr="009545F9">
              <w:t>12</w:t>
            </w:r>
          </w:p>
        </w:tc>
        <w:tc>
          <w:tcPr>
            <w:tcW w:w="266" w:type="pct"/>
            <w:shd w:val="clear" w:color="auto" w:fill="auto"/>
            <w:noWrap/>
            <w:vAlign w:val="bottom"/>
          </w:tcPr>
          <w:p w14:paraId="79955989" w14:textId="063797E0" w:rsidR="0092482D" w:rsidRPr="00DB2AD5" w:rsidRDefault="0092482D" w:rsidP="0092482D">
            <w:pPr>
              <w:pStyle w:val="ZPpregtevilke"/>
              <w:rPr>
                <w:b/>
              </w:rPr>
            </w:pPr>
            <w:r w:rsidRPr="009545F9">
              <w:t>z</w:t>
            </w:r>
          </w:p>
        </w:tc>
        <w:tc>
          <w:tcPr>
            <w:tcW w:w="267" w:type="pct"/>
            <w:tcBorders>
              <w:right w:val="single" w:sz="4" w:space="0" w:color="008000"/>
            </w:tcBorders>
            <w:shd w:val="clear" w:color="auto" w:fill="auto"/>
            <w:noWrap/>
            <w:vAlign w:val="bottom"/>
          </w:tcPr>
          <w:p w14:paraId="7198E4C3" w14:textId="62B32998"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118D00C2" w14:textId="6E06C1EF" w:rsidR="0092482D" w:rsidRPr="00DB2AD5" w:rsidRDefault="0092482D" w:rsidP="0092482D">
            <w:pPr>
              <w:pStyle w:val="ZPpregtevilke"/>
              <w:rPr>
                <w:b/>
              </w:rPr>
            </w:pPr>
            <w:r w:rsidRPr="009545F9">
              <w:t>0,08</w:t>
            </w:r>
          </w:p>
        </w:tc>
        <w:tc>
          <w:tcPr>
            <w:tcW w:w="266" w:type="pct"/>
            <w:shd w:val="clear" w:color="auto" w:fill="auto"/>
            <w:vAlign w:val="bottom"/>
          </w:tcPr>
          <w:p w14:paraId="6962C5F3" w14:textId="17EB27B1" w:rsidR="0092482D" w:rsidRPr="00DB2AD5" w:rsidRDefault="0092482D" w:rsidP="0092482D">
            <w:pPr>
              <w:pStyle w:val="ZPpregtevilke"/>
              <w:rPr>
                <w:b/>
              </w:rPr>
            </w:pPr>
            <w:r w:rsidRPr="009545F9">
              <w:t>0,14</w:t>
            </w:r>
          </w:p>
        </w:tc>
        <w:tc>
          <w:tcPr>
            <w:tcW w:w="266" w:type="pct"/>
            <w:shd w:val="clear" w:color="auto" w:fill="auto"/>
            <w:vAlign w:val="bottom"/>
          </w:tcPr>
          <w:p w14:paraId="0D50F351" w14:textId="48EDC536" w:rsidR="0092482D" w:rsidRPr="00DB2AD5" w:rsidRDefault="0092482D" w:rsidP="0092482D">
            <w:pPr>
              <w:pStyle w:val="ZPpregtevilke"/>
              <w:rPr>
                <w:b/>
              </w:rPr>
            </w:pPr>
            <w:r w:rsidRPr="009545F9">
              <w:t>0,24</w:t>
            </w:r>
          </w:p>
        </w:tc>
        <w:tc>
          <w:tcPr>
            <w:tcW w:w="266" w:type="pct"/>
            <w:vAlign w:val="bottom"/>
          </w:tcPr>
          <w:p w14:paraId="75931D73" w14:textId="6ABD0EA0" w:rsidR="0092482D" w:rsidRPr="00DB2AD5" w:rsidRDefault="0092482D" w:rsidP="0092482D">
            <w:pPr>
              <w:pStyle w:val="ZPpregtevilke"/>
              <w:rPr>
                <w:b/>
              </w:rPr>
            </w:pPr>
          </w:p>
        </w:tc>
        <w:tc>
          <w:tcPr>
            <w:tcW w:w="267" w:type="pct"/>
            <w:vAlign w:val="bottom"/>
          </w:tcPr>
          <w:p w14:paraId="27DDB95E" w14:textId="71E71352" w:rsidR="0092482D" w:rsidRPr="00DB2AD5" w:rsidRDefault="0092482D" w:rsidP="0092482D">
            <w:pPr>
              <w:pStyle w:val="ZPpregtevilke"/>
              <w:rPr>
                <w:b/>
              </w:rPr>
            </w:pPr>
          </w:p>
        </w:tc>
      </w:tr>
      <w:tr w:rsidR="0092482D" w:rsidRPr="00DB2AD5" w14:paraId="6A368075" w14:textId="77777777" w:rsidTr="0092482D">
        <w:trPr>
          <w:trHeight w:val="227"/>
          <w:jc w:val="center"/>
        </w:trPr>
        <w:tc>
          <w:tcPr>
            <w:tcW w:w="1007" w:type="pct"/>
            <w:shd w:val="clear" w:color="auto" w:fill="auto"/>
            <w:noWrap/>
            <w:vAlign w:val="bottom"/>
          </w:tcPr>
          <w:p w14:paraId="770467E4" w14:textId="77777777" w:rsidR="0092482D" w:rsidRPr="00DB2AD5" w:rsidRDefault="0092482D" w:rsidP="0092482D">
            <w:pPr>
              <w:pStyle w:val="ZPpregtevilke"/>
              <w:ind w:left="57"/>
              <w:jc w:val="left"/>
            </w:pPr>
            <w:r w:rsidRPr="00DB2AD5">
              <w:t>Obalno-kraška</w:t>
            </w:r>
          </w:p>
        </w:tc>
        <w:tc>
          <w:tcPr>
            <w:tcW w:w="266" w:type="pct"/>
            <w:shd w:val="clear" w:color="auto" w:fill="auto"/>
            <w:noWrap/>
            <w:vAlign w:val="bottom"/>
          </w:tcPr>
          <w:p w14:paraId="7F129D12" w14:textId="57FF18E3" w:rsidR="0092482D" w:rsidRPr="00DB2AD5" w:rsidRDefault="0092482D" w:rsidP="0092482D">
            <w:pPr>
              <w:pStyle w:val="ZPpregtevilke"/>
            </w:pPr>
            <w:r w:rsidRPr="009545F9">
              <w:t>34</w:t>
            </w:r>
          </w:p>
        </w:tc>
        <w:tc>
          <w:tcPr>
            <w:tcW w:w="266" w:type="pct"/>
            <w:shd w:val="clear" w:color="auto" w:fill="auto"/>
            <w:noWrap/>
            <w:vAlign w:val="bottom"/>
          </w:tcPr>
          <w:p w14:paraId="0820C4E3" w14:textId="45EF4AAB" w:rsidR="0092482D" w:rsidRPr="00DB2AD5" w:rsidRDefault="0092482D" w:rsidP="0092482D">
            <w:pPr>
              <w:pStyle w:val="ZPpregtevilke"/>
            </w:pPr>
            <w:r w:rsidRPr="009545F9">
              <w:t>47</w:t>
            </w:r>
          </w:p>
        </w:tc>
        <w:tc>
          <w:tcPr>
            <w:tcW w:w="266" w:type="pct"/>
            <w:shd w:val="clear" w:color="auto" w:fill="auto"/>
            <w:noWrap/>
            <w:vAlign w:val="bottom"/>
          </w:tcPr>
          <w:p w14:paraId="6C2DE9FD" w14:textId="782BAC73" w:rsidR="0092482D" w:rsidRPr="00DB2AD5" w:rsidRDefault="0092482D" w:rsidP="0092482D">
            <w:pPr>
              <w:pStyle w:val="ZPpregtevilke"/>
            </w:pPr>
            <w:r w:rsidRPr="009545F9">
              <w:t>44</w:t>
            </w:r>
          </w:p>
        </w:tc>
        <w:tc>
          <w:tcPr>
            <w:tcW w:w="266" w:type="pct"/>
            <w:shd w:val="clear" w:color="auto" w:fill="auto"/>
            <w:noWrap/>
            <w:vAlign w:val="bottom"/>
          </w:tcPr>
          <w:p w14:paraId="38769196" w14:textId="5AA3D30E" w:rsidR="0092482D" w:rsidRPr="00DB2AD5" w:rsidRDefault="0092482D" w:rsidP="0092482D">
            <w:pPr>
              <w:pStyle w:val="ZPpregtevilke"/>
            </w:pPr>
            <w:r w:rsidRPr="009545F9">
              <w:t>35</w:t>
            </w:r>
          </w:p>
        </w:tc>
        <w:tc>
          <w:tcPr>
            <w:tcW w:w="267" w:type="pct"/>
            <w:tcBorders>
              <w:right w:val="single" w:sz="4" w:space="0" w:color="008000"/>
            </w:tcBorders>
            <w:vAlign w:val="bottom"/>
          </w:tcPr>
          <w:p w14:paraId="37BBF8F1" w14:textId="33D7B4EA" w:rsidR="0092482D" w:rsidRPr="00DB2AD5" w:rsidRDefault="0092482D" w:rsidP="0092482D">
            <w:pPr>
              <w:pStyle w:val="ZPpregtevilke"/>
            </w:pPr>
            <w:r w:rsidRPr="009545F9">
              <w:t>79,5</w:t>
            </w:r>
          </w:p>
        </w:tc>
        <w:tc>
          <w:tcPr>
            <w:tcW w:w="266" w:type="pct"/>
            <w:tcBorders>
              <w:left w:val="single" w:sz="4" w:space="0" w:color="008000"/>
            </w:tcBorders>
            <w:shd w:val="clear" w:color="auto" w:fill="auto"/>
            <w:noWrap/>
            <w:vAlign w:val="bottom"/>
          </w:tcPr>
          <w:p w14:paraId="4149FA09" w14:textId="579D577F" w:rsidR="0092482D" w:rsidRPr="00DB2AD5" w:rsidRDefault="0092482D" w:rsidP="0092482D">
            <w:pPr>
              <w:pStyle w:val="ZPpregtevilke"/>
              <w:rPr>
                <w:szCs w:val="16"/>
              </w:rPr>
            </w:pPr>
            <w:r w:rsidRPr="009545F9">
              <w:t>6</w:t>
            </w:r>
          </w:p>
        </w:tc>
        <w:tc>
          <w:tcPr>
            <w:tcW w:w="266" w:type="pct"/>
            <w:shd w:val="clear" w:color="auto" w:fill="auto"/>
            <w:noWrap/>
            <w:vAlign w:val="bottom"/>
          </w:tcPr>
          <w:p w14:paraId="4E0A05DB" w14:textId="0EA38C7A" w:rsidR="0092482D" w:rsidRPr="00DB2AD5" w:rsidRDefault="0092482D" w:rsidP="0092482D">
            <w:pPr>
              <w:pStyle w:val="ZPpregtevilke"/>
              <w:rPr>
                <w:szCs w:val="16"/>
              </w:rPr>
            </w:pPr>
            <w:r w:rsidRPr="009545F9">
              <w:t>9</w:t>
            </w:r>
          </w:p>
        </w:tc>
        <w:tc>
          <w:tcPr>
            <w:tcW w:w="266" w:type="pct"/>
            <w:shd w:val="clear" w:color="auto" w:fill="auto"/>
            <w:noWrap/>
            <w:vAlign w:val="bottom"/>
          </w:tcPr>
          <w:p w14:paraId="718F938C" w14:textId="4156690E" w:rsidR="0092482D" w:rsidRPr="00DB2AD5" w:rsidRDefault="0092482D" w:rsidP="0092482D">
            <w:pPr>
              <w:pStyle w:val="ZPpregtevilke"/>
              <w:rPr>
                <w:szCs w:val="16"/>
              </w:rPr>
            </w:pPr>
            <w:r w:rsidRPr="009545F9">
              <w:t>8</w:t>
            </w:r>
          </w:p>
        </w:tc>
        <w:tc>
          <w:tcPr>
            <w:tcW w:w="266" w:type="pct"/>
            <w:shd w:val="clear" w:color="auto" w:fill="auto"/>
            <w:noWrap/>
            <w:vAlign w:val="bottom"/>
          </w:tcPr>
          <w:p w14:paraId="2C1C5EC4" w14:textId="169174A7" w:rsidR="0092482D" w:rsidRPr="00DB2AD5" w:rsidRDefault="0092482D" w:rsidP="0092482D">
            <w:pPr>
              <w:pStyle w:val="ZPpregtevilke"/>
              <w:rPr>
                <w:szCs w:val="16"/>
              </w:rPr>
            </w:pPr>
            <w:r w:rsidRPr="009545F9">
              <w:t>6</w:t>
            </w:r>
          </w:p>
        </w:tc>
        <w:tc>
          <w:tcPr>
            <w:tcW w:w="267" w:type="pct"/>
            <w:tcBorders>
              <w:right w:val="single" w:sz="4" w:space="0" w:color="008000"/>
            </w:tcBorders>
            <w:shd w:val="clear" w:color="auto" w:fill="auto"/>
            <w:noWrap/>
            <w:vAlign w:val="bottom"/>
          </w:tcPr>
          <w:p w14:paraId="576C5740" w14:textId="39717526" w:rsidR="0092482D" w:rsidRPr="00DB2AD5" w:rsidRDefault="0092482D" w:rsidP="0092482D">
            <w:pPr>
              <w:pStyle w:val="ZPpregtevilke"/>
            </w:pPr>
            <w:r w:rsidRPr="009545F9">
              <w:t>76,0</w:t>
            </w:r>
          </w:p>
        </w:tc>
        <w:tc>
          <w:tcPr>
            <w:tcW w:w="266" w:type="pct"/>
            <w:tcBorders>
              <w:left w:val="single" w:sz="4" w:space="0" w:color="008000"/>
            </w:tcBorders>
            <w:shd w:val="clear" w:color="auto" w:fill="auto"/>
            <w:noWrap/>
            <w:vAlign w:val="bottom"/>
          </w:tcPr>
          <w:p w14:paraId="725C081D" w14:textId="56735038" w:rsidR="0092482D" w:rsidRPr="00DB2AD5" w:rsidRDefault="0092482D" w:rsidP="0092482D">
            <w:pPr>
              <w:pStyle w:val="ZPpregtevilke"/>
            </w:pPr>
            <w:r w:rsidRPr="009545F9">
              <w:t>0,17</w:t>
            </w:r>
          </w:p>
        </w:tc>
        <w:tc>
          <w:tcPr>
            <w:tcW w:w="266" w:type="pct"/>
            <w:shd w:val="clear" w:color="auto" w:fill="auto"/>
            <w:vAlign w:val="bottom"/>
          </w:tcPr>
          <w:p w14:paraId="4FB046E2" w14:textId="4FBB0327" w:rsidR="0092482D" w:rsidRPr="00DB2AD5" w:rsidRDefault="0092482D" w:rsidP="0092482D">
            <w:pPr>
              <w:pStyle w:val="ZPpregtevilke"/>
            </w:pPr>
            <w:r w:rsidRPr="009545F9">
              <w:t>0,19</w:t>
            </w:r>
          </w:p>
        </w:tc>
        <w:tc>
          <w:tcPr>
            <w:tcW w:w="266" w:type="pct"/>
            <w:shd w:val="clear" w:color="auto" w:fill="auto"/>
            <w:vAlign w:val="bottom"/>
          </w:tcPr>
          <w:p w14:paraId="389C19CE" w14:textId="21F0C523" w:rsidR="0092482D" w:rsidRPr="00DB2AD5" w:rsidRDefault="0092482D" w:rsidP="0092482D">
            <w:pPr>
              <w:pStyle w:val="ZPpregtevilke"/>
            </w:pPr>
            <w:r w:rsidRPr="009545F9">
              <w:t>0,17</w:t>
            </w:r>
          </w:p>
        </w:tc>
        <w:tc>
          <w:tcPr>
            <w:tcW w:w="266" w:type="pct"/>
            <w:vAlign w:val="bottom"/>
          </w:tcPr>
          <w:p w14:paraId="5796B52C" w14:textId="01E60817" w:rsidR="0092482D" w:rsidRPr="00DB2AD5" w:rsidRDefault="0092482D" w:rsidP="0092482D">
            <w:pPr>
              <w:pStyle w:val="ZPpregtevilke"/>
            </w:pPr>
            <w:r w:rsidRPr="009545F9">
              <w:t>0,16</w:t>
            </w:r>
          </w:p>
        </w:tc>
        <w:tc>
          <w:tcPr>
            <w:tcW w:w="267" w:type="pct"/>
            <w:vAlign w:val="bottom"/>
          </w:tcPr>
          <w:p w14:paraId="4BB141CF" w14:textId="1FECABF8" w:rsidR="0092482D" w:rsidRPr="00DB2AD5" w:rsidRDefault="0092482D" w:rsidP="0092482D">
            <w:pPr>
              <w:pStyle w:val="ZPpregtevilke"/>
            </w:pPr>
            <w:r w:rsidRPr="009545F9">
              <w:t>95,5</w:t>
            </w:r>
          </w:p>
        </w:tc>
      </w:tr>
    </w:tbl>
    <w:p w14:paraId="47EAF5AD" w14:textId="77777777" w:rsidR="00DB2AD5" w:rsidRPr="00DB2AD5" w:rsidRDefault="00DB2AD5" w:rsidP="002D2F52">
      <w:pPr>
        <w:pStyle w:val="ZPpodnapis"/>
        <w:spacing w:after="60"/>
        <w:ind w:left="0" w:firstLine="0"/>
        <w:contextualSpacing w:val="0"/>
      </w:pPr>
      <w:r w:rsidRPr="00DB2AD5">
        <w:t>z – zaupno</w:t>
      </w:r>
    </w:p>
    <w:p w14:paraId="1BDFBA47" w14:textId="77777777" w:rsidR="00DB2AD5" w:rsidRPr="00DB2AD5" w:rsidRDefault="00DB2AD5" w:rsidP="00DB2AD5">
      <w:pPr>
        <w:pStyle w:val="ZPpodnapis"/>
      </w:pPr>
      <w:r w:rsidRPr="00DB2AD5">
        <w:t>Vir: SURS (popisi tržnega vrtnarstva), preračuni KIS</w:t>
      </w:r>
    </w:p>
    <w:p w14:paraId="5F5A3CC1" w14:textId="5A124097" w:rsidR="00096605" w:rsidRDefault="00096605" w:rsidP="00096605">
      <w:pPr>
        <w:pStyle w:val="ZPtekst"/>
        <w:rPr>
          <w:color w:val="4F81BD" w:themeColor="accent1"/>
        </w:rPr>
      </w:pPr>
    </w:p>
    <w:p w14:paraId="4271E42F" w14:textId="59CBB57A" w:rsidR="00DB2AD5" w:rsidRPr="00DB2AD5" w:rsidRDefault="00DB2AD5" w:rsidP="00DB2AD5">
      <w:pPr>
        <w:pStyle w:val="Naslov3"/>
      </w:pPr>
      <w:bookmarkStart w:id="273" w:name="_Toc49438913"/>
      <w:r w:rsidRPr="00DB2AD5">
        <w:lastRenderedPageBreak/>
        <w:t>Število kmetijskih gospodarstev in pridelovalna površina pri tržnih pridelovalcih zelenjadnic po statističnih regijah</w:t>
      </w:r>
      <w:r w:rsidR="00090B32">
        <w:t xml:space="preserve"> –</w:t>
      </w:r>
      <w:r>
        <w:t xml:space="preserve"> plodovke in čebulnice</w:t>
      </w:r>
      <w:r w:rsidR="00B034AB">
        <w:t>; 2010, 2013, 2016 in 2019</w:t>
      </w:r>
      <w:bookmarkEnd w:id="273"/>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DB2AD5" w:rsidRPr="00DB2AD5" w14:paraId="10BAE934" w14:textId="77777777" w:rsidTr="004C370E">
        <w:trPr>
          <w:trHeight w:val="227"/>
          <w:jc w:val="center"/>
        </w:trPr>
        <w:tc>
          <w:tcPr>
            <w:tcW w:w="1007" w:type="pct"/>
            <w:tcBorders>
              <w:bottom w:val="single" w:sz="6" w:space="0" w:color="008000"/>
            </w:tcBorders>
            <w:shd w:val="clear" w:color="auto" w:fill="auto"/>
            <w:noWrap/>
            <w:vAlign w:val="center"/>
          </w:tcPr>
          <w:p w14:paraId="264BBF82" w14:textId="77777777" w:rsidR="00DB2AD5" w:rsidRPr="00DB2AD5" w:rsidRDefault="00DB2AD5" w:rsidP="004C370E">
            <w:pPr>
              <w:pStyle w:val="ZPpregglava"/>
            </w:pPr>
          </w:p>
        </w:tc>
        <w:tc>
          <w:tcPr>
            <w:tcW w:w="266" w:type="pct"/>
            <w:tcBorders>
              <w:bottom w:val="single" w:sz="6" w:space="0" w:color="008000"/>
            </w:tcBorders>
            <w:shd w:val="clear" w:color="auto" w:fill="auto"/>
            <w:noWrap/>
            <w:vAlign w:val="center"/>
          </w:tcPr>
          <w:p w14:paraId="42FEAF4D" w14:textId="77777777" w:rsidR="00DB2AD5" w:rsidRPr="00DB2AD5" w:rsidRDefault="00DB2AD5" w:rsidP="004C370E">
            <w:pPr>
              <w:pStyle w:val="ZPpregglava"/>
            </w:pPr>
            <w:r w:rsidRPr="00DB2AD5">
              <w:rPr>
                <w:bCs/>
                <w:szCs w:val="16"/>
              </w:rPr>
              <w:t>2010</w:t>
            </w:r>
          </w:p>
        </w:tc>
        <w:tc>
          <w:tcPr>
            <w:tcW w:w="266" w:type="pct"/>
            <w:tcBorders>
              <w:bottom w:val="single" w:sz="6" w:space="0" w:color="008000"/>
            </w:tcBorders>
            <w:shd w:val="clear" w:color="auto" w:fill="auto"/>
            <w:noWrap/>
            <w:vAlign w:val="center"/>
          </w:tcPr>
          <w:p w14:paraId="3F97E4FB" w14:textId="77777777" w:rsidR="00DB2AD5" w:rsidRPr="00DB2AD5" w:rsidRDefault="00DB2AD5" w:rsidP="004C370E">
            <w:pPr>
              <w:pStyle w:val="ZPpregglava"/>
            </w:pPr>
            <w:r w:rsidRPr="00DB2AD5">
              <w:rPr>
                <w:bCs/>
                <w:szCs w:val="16"/>
              </w:rPr>
              <w:t>2013</w:t>
            </w:r>
          </w:p>
        </w:tc>
        <w:tc>
          <w:tcPr>
            <w:tcW w:w="266" w:type="pct"/>
            <w:tcBorders>
              <w:bottom w:val="single" w:sz="6" w:space="0" w:color="008000"/>
            </w:tcBorders>
            <w:shd w:val="clear" w:color="auto" w:fill="auto"/>
            <w:noWrap/>
            <w:vAlign w:val="center"/>
          </w:tcPr>
          <w:p w14:paraId="41383A04" w14:textId="77777777" w:rsidR="00DB2AD5" w:rsidRPr="00DB2AD5" w:rsidRDefault="00DB2AD5" w:rsidP="004C370E">
            <w:pPr>
              <w:pStyle w:val="ZPpregglava"/>
            </w:pPr>
            <w:r w:rsidRPr="00DB2AD5">
              <w:rPr>
                <w:bCs/>
                <w:szCs w:val="16"/>
              </w:rPr>
              <w:t>2016</w:t>
            </w:r>
          </w:p>
        </w:tc>
        <w:tc>
          <w:tcPr>
            <w:tcW w:w="266" w:type="pct"/>
            <w:tcBorders>
              <w:bottom w:val="single" w:sz="6" w:space="0" w:color="008000"/>
            </w:tcBorders>
            <w:shd w:val="clear" w:color="auto" w:fill="auto"/>
            <w:noWrap/>
            <w:vAlign w:val="center"/>
          </w:tcPr>
          <w:p w14:paraId="25167436" w14:textId="77777777" w:rsidR="00DB2AD5" w:rsidRPr="00DB2AD5" w:rsidRDefault="00DB2AD5" w:rsidP="004C370E">
            <w:pPr>
              <w:pStyle w:val="ZPpregglava"/>
            </w:pPr>
            <w:r w:rsidRPr="00DB2AD5">
              <w:rPr>
                <w:bCs/>
                <w:szCs w:val="16"/>
              </w:rPr>
              <w:t>2019</w:t>
            </w:r>
          </w:p>
        </w:tc>
        <w:tc>
          <w:tcPr>
            <w:tcW w:w="267" w:type="pct"/>
            <w:tcBorders>
              <w:bottom w:val="single" w:sz="6" w:space="0" w:color="008000"/>
              <w:right w:val="single" w:sz="4" w:space="0" w:color="008000"/>
            </w:tcBorders>
            <w:vAlign w:val="center"/>
          </w:tcPr>
          <w:p w14:paraId="6974FD67" w14:textId="77777777" w:rsidR="00DB2AD5" w:rsidRPr="00DB2AD5" w:rsidRDefault="00DB2AD5" w:rsidP="004C370E">
            <w:pPr>
              <w:pStyle w:val="ZPpregglava"/>
            </w:pPr>
            <w:r w:rsidRPr="00DB2AD5">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482A44B0" w14:textId="77777777" w:rsidR="00DB2AD5" w:rsidRPr="00DB2AD5" w:rsidRDefault="00DB2AD5" w:rsidP="004C370E">
            <w:pPr>
              <w:pStyle w:val="ZPpregglava"/>
            </w:pPr>
            <w:r w:rsidRPr="00DB2AD5">
              <w:t>2010</w:t>
            </w:r>
          </w:p>
        </w:tc>
        <w:tc>
          <w:tcPr>
            <w:tcW w:w="266" w:type="pct"/>
            <w:tcBorders>
              <w:top w:val="single" w:sz="12" w:space="0" w:color="008000"/>
              <w:bottom w:val="single" w:sz="6" w:space="0" w:color="008000"/>
            </w:tcBorders>
            <w:shd w:val="clear" w:color="auto" w:fill="auto"/>
            <w:noWrap/>
            <w:vAlign w:val="center"/>
          </w:tcPr>
          <w:p w14:paraId="1899FFD6" w14:textId="77777777" w:rsidR="00DB2AD5" w:rsidRPr="00DB2AD5" w:rsidRDefault="00DB2AD5" w:rsidP="004C370E">
            <w:pPr>
              <w:pStyle w:val="ZPpregglava"/>
            </w:pPr>
            <w:r w:rsidRPr="00DB2AD5">
              <w:t>2013</w:t>
            </w:r>
          </w:p>
        </w:tc>
        <w:tc>
          <w:tcPr>
            <w:tcW w:w="266" w:type="pct"/>
            <w:tcBorders>
              <w:top w:val="single" w:sz="12" w:space="0" w:color="008000"/>
              <w:bottom w:val="single" w:sz="6" w:space="0" w:color="008000"/>
            </w:tcBorders>
            <w:shd w:val="clear" w:color="auto" w:fill="auto"/>
            <w:noWrap/>
            <w:vAlign w:val="center"/>
          </w:tcPr>
          <w:p w14:paraId="66F87DCC" w14:textId="77777777" w:rsidR="00DB2AD5" w:rsidRPr="00DB2AD5" w:rsidRDefault="00DB2AD5" w:rsidP="004C370E">
            <w:pPr>
              <w:pStyle w:val="ZPpregglava"/>
            </w:pPr>
            <w:r w:rsidRPr="00DB2AD5">
              <w:t>2016</w:t>
            </w:r>
          </w:p>
        </w:tc>
        <w:tc>
          <w:tcPr>
            <w:tcW w:w="266" w:type="pct"/>
            <w:tcBorders>
              <w:top w:val="single" w:sz="12" w:space="0" w:color="008000"/>
              <w:bottom w:val="single" w:sz="6" w:space="0" w:color="008000"/>
            </w:tcBorders>
            <w:shd w:val="clear" w:color="auto" w:fill="auto"/>
            <w:noWrap/>
            <w:vAlign w:val="center"/>
          </w:tcPr>
          <w:p w14:paraId="65FED8C5" w14:textId="77777777" w:rsidR="00DB2AD5" w:rsidRPr="00DB2AD5" w:rsidRDefault="00DB2AD5" w:rsidP="004C370E">
            <w:pPr>
              <w:pStyle w:val="ZPpregglava"/>
            </w:pPr>
            <w:r w:rsidRPr="00DB2AD5">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7CCED95A" w14:textId="77777777" w:rsidR="00DB2AD5" w:rsidRPr="00DB2AD5" w:rsidRDefault="00DB2AD5" w:rsidP="004C370E">
            <w:pPr>
              <w:pStyle w:val="ZPpregglava"/>
            </w:pPr>
            <w:r w:rsidRPr="00DB2AD5">
              <w:t>Indeks 2019/16</w:t>
            </w:r>
          </w:p>
        </w:tc>
        <w:tc>
          <w:tcPr>
            <w:tcW w:w="266" w:type="pct"/>
            <w:tcBorders>
              <w:left w:val="single" w:sz="4" w:space="0" w:color="008000"/>
              <w:bottom w:val="single" w:sz="6" w:space="0" w:color="008000"/>
            </w:tcBorders>
            <w:shd w:val="clear" w:color="auto" w:fill="auto"/>
            <w:noWrap/>
            <w:vAlign w:val="center"/>
          </w:tcPr>
          <w:p w14:paraId="26753F18" w14:textId="77777777" w:rsidR="00DB2AD5" w:rsidRPr="00DB2AD5" w:rsidRDefault="00DB2AD5" w:rsidP="004C370E">
            <w:pPr>
              <w:pStyle w:val="ZPpregglava"/>
            </w:pPr>
            <w:r w:rsidRPr="00DB2AD5">
              <w:t>2010</w:t>
            </w:r>
          </w:p>
        </w:tc>
        <w:tc>
          <w:tcPr>
            <w:tcW w:w="266" w:type="pct"/>
            <w:tcBorders>
              <w:bottom w:val="single" w:sz="6" w:space="0" w:color="008000"/>
            </w:tcBorders>
            <w:shd w:val="clear" w:color="auto" w:fill="auto"/>
            <w:vAlign w:val="center"/>
          </w:tcPr>
          <w:p w14:paraId="7B0236AF" w14:textId="77777777" w:rsidR="00DB2AD5" w:rsidRPr="00DB2AD5" w:rsidRDefault="00DB2AD5" w:rsidP="004C370E">
            <w:pPr>
              <w:pStyle w:val="ZPpregglava"/>
            </w:pPr>
            <w:r w:rsidRPr="00DB2AD5">
              <w:t>2013</w:t>
            </w:r>
          </w:p>
        </w:tc>
        <w:tc>
          <w:tcPr>
            <w:tcW w:w="266" w:type="pct"/>
            <w:tcBorders>
              <w:bottom w:val="single" w:sz="6" w:space="0" w:color="008000"/>
            </w:tcBorders>
            <w:shd w:val="clear" w:color="auto" w:fill="auto"/>
            <w:vAlign w:val="center"/>
          </w:tcPr>
          <w:p w14:paraId="1EF8D5E8" w14:textId="77777777" w:rsidR="00DB2AD5" w:rsidRPr="00DB2AD5" w:rsidRDefault="00DB2AD5" w:rsidP="004C370E">
            <w:pPr>
              <w:pStyle w:val="ZPpregglava"/>
            </w:pPr>
            <w:r w:rsidRPr="00DB2AD5">
              <w:t>2016</w:t>
            </w:r>
          </w:p>
        </w:tc>
        <w:tc>
          <w:tcPr>
            <w:tcW w:w="266" w:type="pct"/>
            <w:tcBorders>
              <w:bottom w:val="single" w:sz="6" w:space="0" w:color="008000"/>
            </w:tcBorders>
            <w:vAlign w:val="center"/>
          </w:tcPr>
          <w:p w14:paraId="4B32E259" w14:textId="77777777" w:rsidR="00DB2AD5" w:rsidRPr="00DB2AD5" w:rsidRDefault="00DB2AD5" w:rsidP="004C370E">
            <w:pPr>
              <w:pStyle w:val="ZPpregglava"/>
            </w:pPr>
            <w:r w:rsidRPr="00DB2AD5">
              <w:t>2019</w:t>
            </w:r>
          </w:p>
        </w:tc>
        <w:tc>
          <w:tcPr>
            <w:tcW w:w="267" w:type="pct"/>
            <w:tcBorders>
              <w:bottom w:val="single" w:sz="6" w:space="0" w:color="008000"/>
            </w:tcBorders>
            <w:vAlign w:val="center"/>
          </w:tcPr>
          <w:p w14:paraId="7A224B97" w14:textId="77777777" w:rsidR="00DB2AD5" w:rsidRPr="00DB2AD5" w:rsidRDefault="00DB2AD5" w:rsidP="004C370E">
            <w:pPr>
              <w:pStyle w:val="ZPpregglava"/>
            </w:pPr>
            <w:r w:rsidRPr="00DB2AD5">
              <w:t>Indeks 2019/16</w:t>
            </w:r>
          </w:p>
        </w:tc>
      </w:tr>
      <w:tr w:rsidR="00DB2AD5" w:rsidRPr="00DB2AD5" w14:paraId="377A00B8" w14:textId="77777777" w:rsidTr="00DB2AD5">
        <w:trPr>
          <w:trHeight w:val="227"/>
          <w:jc w:val="center"/>
        </w:trPr>
        <w:tc>
          <w:tcPr>
            <w:tcW w:w="1007" w:type="pct"/>
            <w:tcBorders>
              <w:top w:val="single" w:sz="6" w:space="0" w:color="008000"/>
              <w:bottom w:val="single" w:sz="6" w:space="0" w:color="008000"/>
            </w:tcBorders>
            <w:shd w:val="clear" w:color="auto" w:fill="auto"/>
            <w:noWrap/>
            <w:vAlign w:val="bottom"/>
          </w:tcPr>
          <w:p w14:paraId="6D91216A" w14:textId="77777777" w:rsidR="00DB2AD5" w:rsidRPr="00DB2AD5" w:rsidRDefault="00DB2AD5" w:rsidP="004C370E">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73BBE22E" w14:textId="77777777" w:rsidR="00DB2AD5" w:rsidRPr="00DB2AD5" w:rsidRDefault="00DB2AD5" w:rsidP="004C370E">
            <w:pPr>
              <w:pStyle w:val="ZPpregglava"/>
              <w:jc w:val="center"/>
            </w:pPr>
            <w:r w:rsidRPr="00DB2AD5">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09E0F686" w14:textId="77777777" w:rsidR="00DB2AD5" w:rsidRPr="00DB2AD5" w:rsidRDefault="00DB2AD5" w:rsidP="004C370E">
            <w:pPr>
              <w:jc w:val="center"/>
              <w:rPr>
                <w:b/>
              </w:rPr>
            </w:pPr>
            <w:r w:rsidRPr="00DB2AD5">
              <w:rPr>
                <w:b/>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165E373E" w14:textId="77777777" w:rsidR="00DB2AD5" w:rsidRPr="00DB2AD5" w:rsidRDefault="00DB2AD5" w:rsidP="004C370E">
            <w:pPr>
              <w:pStyle w:val="ZPpregglava"/>
              <w:jc w:val="center"/>
            </w:pPr>
            <w:r w:rsidRPr="00DB2AD5">
              <w:t>Pridelovalna površina (ha/ KMG)</w:t>
            </w:r>
          </w:p>
        </w:tc>
      </w:tr>
      <w:tr w:rsidR="00DB2AD5" w:rsidRPr="00DB2AD5" w14:paraId="3FD20C4D" w14:textId="77777777" w:rsidTr="0092482D">
        <w:trPr>
          <w:trHeight w:val="227"/>
          <w:jc w:val="center"/>
        </w:trPr>
        <w:tc>
          <w:tcPr>
            <w:tcW w:w="1007" w:type="pct"/>
            <w:tcBorders>
              <w:top w:val="single" w:sz="6" w:space="0" w:color="008000"/>
              <w:bottom w:val="nil"/>
            </w:tcBorders>
            <w:shd w:val="clear" w:color="auto" w:fill="auto"/>
            <w:noWrap/>
            <w:vAlign w:val="bottom"/>
          </w:tcPr>
          <w:p w14:paraId="5E7A595A" w14:textId="765AD346" w:rsidR="00DB2AD5" w:rsidRPr="00DB2AD5" w:rsidRDefault="00DB2AD5" w:rsidP="00DB2AD5">
            <w:pPr>
              <w:rPr>
                <w:b/>
                <w:bCs/>
                <w:color w:val="000000"/>
                <w:szCs w:val="16"/>
              </w:rPr>
            </w:pPr>
            <w:r w:rsidRPr="00DB2AD5">
              <w:rPr>
                <w:b/>
                <w:bCs/>
                <w:color w:val="000000"/>
                <w:szCs w:val="16"/>
              </w:rPr>
              <w:t>Plodovke</w:t>
            </w:r>
          </w:p>
        </w:tc>
        <w:tc>
          <w:tcPr>
            <w:tcW w:w="266" w:type="pct"/>
            <w:tcBorders>
              <w:top w:val="single" w:sz="6" w:space="0" w:color="008000"/>
              <w:bottom w:val="nil"/>
            </w:tcBorders>
            <w:shd w:val="clear" w:color="auto" w:fill="auto"/>
            <w:noWrap/>
            <w:vAlign w:val="bottom"/>
          </w:tcPr>
          <w:p w14:paraId="16C2A89D"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44CB5D7C"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48CE3EB4"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2B48655F" w14:textId="77777777" w:rsidR="00DB2AD5" w:rsidRPr="00DB2AD5" w:rsidRDefault="00DB2AD5" w:rsidP="00DB2AD5">
            <w:pPr>
              <w:pStyle w:val="ZPpregtevilke"/>
              <w:rPr>
                <w:b/>
              </w:rPr>
            </w:pPr>
          </w:p>
        </w:tc>
        <w:tc>
          <w:tcPr>
            <w:tcW w:w="267" w:type="pct"/>
            <w:tcBorders>
              <w:top w:val="single" w:sz="6" w:space="0" w:color="008000"/>
              <w:bottom w:val="nil"/>
              <w:right w:val="single" w:sz="4" w:space="0" w:color="008000"/>
            </w:tcBorders>
            <w:shd w:val="clear" w:color="auto" w:fill="auto"/>
            <w:vAlign w:val="bottom"/>
          </w:tcPr>
          <w:p w14:paraId="1365A928" w14:textId="77777777" w:rsidR="00DB2AD5" w:rsidRPr="00DB2AD5" w:rsidRDefault="00DB2AD5" w:rsidP="00DB2AD5">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3E172D7C"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1A38D29A"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10F42EA5"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noWrap/>
            <w:vAlign w:val="bottom"/>
          </w:tcPr>
          <w:p w14:paraId="02AE3B79" w14:textId="77777777" w:rsidR="00DB2AD5" w:rsidRPr="00DB2AD5" w:rsidRDefault="00DB2AD5" w:rsidP="00DB2AD5">
            <w:pPr>
              <w:pStyle w:val="ZPpregtevilke"/>
              <w:rPr>
                <w:b/>
              </w:rPr>
            </w:pPr>
          </w:p>
        </w:tc>
        <w:tc>
          <w:tcPr>
            <w:tcW w:w="267" w:type="pct"/>
            <w:tcBorders>
              <w:top w:val="single" w:sz="6" w:space="0" w:color="008000"/>
              <w:bottom w:val="nil"/>
              <w:right w:val="single" w:sz="4" w:space="0" w:color="008000"/>
            </w:tcBorders>
            <w:shd w:val="clear" w:color="auto" w:fill="auto"/>
            <w:noWrap/>
            <w:vAlign w:val="bottom"/>
          </w:tcPr>
          <w:p w14:paraId="712C4807" w14:textId="77777777" w:rsidR="00DB2AD5" w:rsidRPr="00DB2AD5" w:rsidRDefault="00DB2AD5" w:rsidP="00DB2AD5">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4AD421CA" w14:textId="77777777" w:rsidR="00DB2AD5" w:rsidRPr="00DB2AD5" w:rsidRDefault="00DB2AD5" w:rsidP="00DB2AD5">
            <w:pPr>
              <w:pStyle w:val="ZPpregtevilke"/>
              <w:rPr>
                <w:b/>
                <w:highlight w:val="yellow"/>
              </w:rPr>
            </w:pPr>
          </w:p>
        </w:tc>
        <w:tc>
          <w:tcPr>
            <w:tcW w:w="266" w:type="pct"/>
            <w:tcBorders>
              <w:top w:val="single" w:sz="6" w:space="0" w:color="008000"/>
              <w:bottom w:val="nil"/>
            </w:tcBorders>
            <w:shd w:val="clear" w:color="auto" w:fill="auto"/>
            <w:vAlign w:val="bottom"/>
          </w:tcPr>
          <w:p w14:paraId="47212CDB" w14:textId="77777777" w:rsidR="00DB2AD5" w:rsidRPr="00DB2AD5" w:rsidRDefault="00DB2AD5" w:rsidP="00DB2AD5">
            <w:pPr>
              <w:pStyle w:val="ZPpregtevilke"/>
              <w:rPr>
                <w:b/>
                <w:highlight w:val="yellow"/>
              </w:rPr>
            </w:pPr>
          </w:p>
        </w:tc>
        <w:tc>
          <w:tcPr>
            <w:tcW w:w="266" w:type="pct"/>
            <w:tcBorders>
              <w:top w:val="single" w:sz="6" w:space="0" w:color="008000"/>
              <w:bottom w:val="nil"/>
            </w:tcBorders>
            <w:shd w:val="clear" w:color="auto" w:fill="auto"/>
            <w:vAlign w:val="bottom"/>
          </w:tcPr>
          <w:p w14:paraId="5EC2ABAB" w14:textId="77777777" w:rsidR="00DB2AD5" w:rsidRPr="00DB2AD5" w:rsidRDefault="00DB2AD5" w:rsidP="00DB2AD5">
            <w:pPr>
              <w:pStyle w:val="ZPpregtevilke"/>
              <w:rPr>
                <w:b/>
              </w:rPr>
            </w:pPr>
          </w:p>
        </w:tc>
        <w:tc>
          <w:tcPr>
            <w:tcW w:w="266" w:type="pct"/>
            <w:tcBorders>
              <w:top w:val="single" w:sz="6" w:space="0" w:color="008000"/>
              <w:bottom w:val="nil"/>
            </w:tcBorders>
            <w:shd w:val="clear" w:color="auto" w:fill="auto"/>
            <w:vAlign w:val="bottom"/>
          </w:tcPr>
          <w:p w14:paraId="6D409E5A" w14:textId="77777777" w:rsidR="00DB2AD5" w:rsidRPr="00DB2AD5" w:rsidRDefault="00DB2AD5" w:rsidP="00DB2AD5">
            <w:pPr>
              <w:pStyle w:val="ZPpregtevilke"/>
              <w:rPr>
                <w:b/>
              </w:rPr>
            </w:pPr>
          </w:p>
        </w:tc>
        <w:tc>
          <w:tcPr>
            <w:tcW w:w="267" w:type="pct"/>
            <w:tcBorders>
              <w:top w:val="single" w:sz="6" w:space="0" w:color="008000"/>
              <w:bottom w:val="nil"/>
            </w:tcBorders>
            <w:shd w:val="clear" w:color="auto" w:fill="auto"/>
            <w:vAlign w:val="bottom"/>
          </w:tcPr>
          <w:p w14:paraId="6307DDBA" w14:textId="77777777" w:rsidR="00DB2AD5" w:rsidRPr="00DB2AD5" w:rsidRDefault="00DB2AD5" w:rsidP="00DB2AD5">
            <w:pPr>
              <w:pStyle w:val="ZPpregtevilke"/>
              <w:rPr>
                <w:b/>
              </w:rPr>
            </w:pPr>
          </w:p>
        </w:tc>
      </w:tr>
      <w:tr w:rsidR="0092482D" w:rsidRPr="0092482D" w14:paraId="4EAFFEC3" w14:textId="77777777" w:rsidTr="0092482D">
        <w:trPr>
          <w:trHeight w:val="227"/>
          <w:jc w:val="center"/>
        </w:trPr>
        <w:tc>
          <w:tcPr>
            <w:tcW w:w="1007" w:type="pct"/>
            <w:tcBorders>
              <w:top w:val="nil"/>
            </w:tcBorders>
            <w:shd w:val="clear" w:color="auto" w:fill="auto"/>
            <w:noWrap/>
            <w:vAlign w:val="bottom"/>
          </w:tcPr>
          <w:p w14:paraId="782EB6BE" w14:textId="77777777" w:rsidR="0092482D" w:rsidRPr="0092482D" w:rsidRDefault="0092482D" w:rsidP="0092482D">
            <w:pPr>
              <w:pStyle w:val="ZPpregtevilke"/>
              <w:jc w:val="left"/>
              <w:rPr>
                <w:b/>
              </w:rPr>
            </w:pPr>
            <w:r w:rsidRPr="0092482D">
              <w:rPr>
                <w:b/>
              </w:rPr>
              <w:t>Slovenija</w:t>
            </w:r>
          </w:p>
        </w:tc>
        <w:tc>
          <w:tcPr>
            <w:tcW w:w="266" w:type="pct"/>
            <w:tcBorders>
              <w:top w:val="nil"/>
            </w:tcBorders>
            <w:shd w:val="clear" w:color="auto" w:fill="auto"/>
            <w:noWrap/>
            <w:vAlign w:val="bottom"/>
          </w:tcPr>
          <w:p w14:paraId="33258FE2" w14:textId="40D7F340" w:rsidR="0092482D" w:rsidRPr="0092482D" w:rsidRDefault="0092482D" w:rsidP="0092482D">
            <w:pPr>
              <w:pStyle w:val="ZPpregtevilke"/>
              <w:rPr>
                <w:b/>
              </w:rPr>
            </w:pPr>
            <w:r w:rsidRPr="0092482D">
              <w:rPr>
                <w:b/>
              </w:rPr>
              <w:t>792</w:t>
            </w:r>
          </w:p>
        </w:tc>
        <w:tc>
          <w:tcPr>
            <w:tcW w:w="266" w:type="pct"/>
            <w:tcBorders>
              <w:top w:val="nil"/>
            </w:tcBorders>
            <w:shd w:val="clear" w:color="auto" w:fill="auto"/>
            <w:noWrap/>
            <w:vAlign w:val="bottom"/>
          </w:tcPr>
          <w:p w14:paraId="430DAA7E" w14:textId="6D288E0F" w:rsidR="0092482D" w:rsidRPr="0092482D" w:rsidRDefault="0092482D" w:rsidP="0092482D">
            <w:pPr>
              <w:pStyle w:val="ZPpregtevilke"/>
              <w:rPr>
                <w:b/>
              </w:rPr>
            </w:pPr>
            <w:r w:rsidRPr="0092482D">
              <w:rPr>
                <w:b/>
              </w:rPr>
              <w:t>777</w:t>
            </w:r>
          </w:p>
        </w:tc>
        <w:tc>
          <w:tcPr>
            <w:tcW w:w="266" w:type="pct"/>
            <w:tcBorders>
              <w:top w:val="nil"/>
            </w:tcBorders>
            <w:shd w:val="clear" w:color="auto" w:fill="auto"/>
            <w:noWrap/>
            <w:vAlign w:val="bottom"/>
          </w:tcPr>
          <w:p w14:paraId="7E5271FF" w14:textId="4730A206" w:rsidR="0092482D" w:rsidRPr="0092482D" w:rsidRDefault="0092482D" w:rsidP="0092482D">
            <w:pPr>
              <w:pStyle w:val="ZPpregtevilke"/>
              <w:rPr>
                <w:b/>
              </w:rPr>
            </w:pPr>
            <w:r w:rsidRPr="0092482D">
              <w:rPr>
                <w:b/>
              </w:rPr>
              <w:t>744</w:t>
            </w:r>
          </w:p>
        </w:tc>
        <w:tc>
          <w:tcPr>
            <w:tcW w:w="266" w:type="pct"/>
            <w:tcBorders>
              <w:top w:val="nil"/>
            </w:tcBorders>
            <w:shd w:val="clear" w:color="auto" w:fill="auto"/>
            <w:noWrap/>
            <w:vAlign w:val="bottom"/>
          </w:tcPr>
          <w:p w14:paraId="3BEC35C1" w14:textId="23C2EA16" w:rsidR="0092482D" w:rsidRPr="0092482D" w:rsidRDefault="0092482D" w:rsidP="0092482D">
            <w:pPr>
              <w:pStyle w:val="ZPpregtevilke"/>
              <w:rPr>
                <w:b/>
              </w:rPr>
            </w:pPr>
            <w:r w:rsidRPr="0092482D">
              <w:rPr>
                <w:b/>
              </w:rPr>
              <w:t>791</w:t>
            </w:r>
          </w:p>
        </w:tc>
        <w:tc>
          <w:tcPr>
            <w:tcW w:w="267" w:type="pct"/>
            <w:tcBorders>
              <w:top w:val="nil"/>
              <w:right w:val="single" w:sz="4" w:space="0" w:color="008000"/>
            </w:tcBorders>
            <w:vAlign w:val="bottom"/>
          </w:tcPr>
          <w:p w14:paraId="6FD6F92A" w14:textId="63432B5B" w:rsidR="0092482D" w:rsidRPr="0092482D" w:rsidRDefault="0092482D" w:rsidP="0092482D">
            <w:pPr>
              <w:pStyle w:val="ZPpregtevilke"/>
              <w:rPr>
                <w:b/>
              </w:rPr>
            </w:pPr>
            <w:r w:rsidRPr="0092482D">
              <w:rPr>
                <w:b/>
              </w:rPr>
              <w:t>106,3</w:t>
            </w:r>
          </w:p>
        </w:tc>
        <w:tc>
          <w:tcPr>
            <w:tcW w:w="266" w:type="pct"/>
            <w:tcBorders>
              <w:top w:val="nil"/>
              <w:left w:val="single" w:sz="4" w:space="0" w:color="008000"/>
            </w:tcBorders>
            <w:shd w:val="clear" w:color="auto" w:fill="auto"/>
            <w:noWrap/>
            <w:vAlign w:val="bottom"/>
          </w:tcPr>
          <w:p w14:paraId="2521A81C" w14:textId="7F80E367" w:rsidR="0092482D" w:rsidRPr="0092482D" w:rsidRDefault="0092482D" w:rsidP="0092482D">
            <w:pPr>
              <w:pStyle w:val="ZPpregtevilke"/>
              <w:rPr>
                <w:b/>
              </w:rPr>
            </w:pPr>
            <w:r w:rsidRPr="0092482D">
              <w:rPr>
                <w:b/>
              </w:rPr>
              <w:t>245</w:t>
            </w:r>
          </w:p>
        </w:tc>
        <w:tc>
          <w:tcPr>
            <w:tcW w:w="266" w:type="pct"/>
            <w:tcBorders>
              <w:top w:val="nil"/>
            </w:tcBorders>
            <w:shd w:val="clear" w:color="auto" w:fill="auto"/>
            <w:noWrap/>
            <w:vAlign w:val="bottom"/>
          </w:tcPr>
          <w:p w14:paraId="173B0AB9" w14:textId="4BF8E7E3" w:rsidR="0092482D" w:rsidRPr="0092482D" w:rsidRDefault="0092482D" w:rsidP="0092482D">
            <w:pPr>
              <w:pStyle w:val="ZPpregtevilke"/>
              <w:rPr>
                <w:b/>
              </w:rPr>
            </w:pPr>
            <w:r w:rsidRPr="0092482D">
              <w:rPr>
                <w:b/>
              </w:rPr>
              <w:t>223</w:t>
            </w:r>
          </w:p>
        </w:tc>
        <w:tc>
          <w:tcPr>
            <w:tcW w:w="266" w:type="pct"/>
            <w:tcBorders>
              <w:top w:val="nil"/>
            </w:tcBorders>
            <w:shd w:val="clear" w:color="auto" w:fill="auto"/>
            <w:noWrap/>
            <w:vAlign w:val="bottom"/>
          </w:tcPr>
          <w:p w14:paraId="4F1718CC" w14:textId="334A98A7" w:rsidR="0092482D" w:rsidRPr="0092482D" w:rsidRDefault="0092482D" w:rsidP="0092482D">
            <w:pPr>
              <w:pStyle w:val="ZPpregtevilke"/>
              <w:rPr>
                <w:b/>
              </w:rPr>
            </w:pPr>
            <w:r w:rsidRPr="0092482D">
              <w:rPr>
                <w:b/>
              </w:rPr>
              <w:t>245</w:t>
            </w:r>
          </w:p>
        </w:tc>
        <w:tc>
          <w:tcPr>
            <w:tcW w:w="266" w:type="pct"/>
            <w:tcBorders>
              <w:top w:val="nil"/>
            </w:tcBorders>
            <w:shd w:val="clear" w:color="auto" w:fill="auto"/>
            <w:noWrap/>
            <w:vAlign w:val="bottom"/>
          </w:tcPr>
          <w:p w14:paraId="441F2FCA" w14:textId="574AE0A1" w:rsidR="0092482D" w:rsidRPr="0092482D" w:rsidRDefault="0092482D" w:rsidP="0092482D">
            <w:pPr>
              <w:pStyle w:val="ZPpregtevilke"/>
              <w:rPr>
                <w:b/>
              </w:rPr>
            </w:pPr>
            <w:r w:rsidRPr="0092482D">
              <w:rPr>
                <w:b/>
              </w:rPr>
              <w:t>344</w:t>
            </w:r>
          </w:p>
        </w:tc>
        <w:tc>
          <w:tcPr>
            <w:tcW w:w="267" w:type="pct"/>
            <w:tcBorders>
              <w:top w:val="nil"/>
              <w:right w:val="single" w:sz="4" w:space="0" w:color="008000"/>
            </w:tcBorders>
            <w:shd w:val="clear" w:color="auto" w:fill="auto"/>
            <w:noWrap/>
            <w:vAlign w:val="bottom"/>
          </w:tcPr>
          <w:p w14:paraId="7B791E83" w14:textId="685A9CD4" w:rsidR="0092482D" w:rsidRPr="0092482D" w:rsidRDefault="0092482D" w:rsidP="0092482D">
            <w:pPr>
              <w:pStyle w:val="ZPpregtevilke"/>
              <w:rPr>
                <w:b/>
              </w:rPr>
            </w:pPr>
            <w:r w:rsidRPr="0092482D">
              <w:rPr>
                <w:b/>
              </w:rPr>
              <w:t>140,5</w:t>
            </w:r>
          </w:p>
        </w:tc>
        <w:tc>
          <w:tcPr>
            <w:tcW w:w="266" w:type="pct"/>
            <w:tcBorders>
              <w:top w:val="nil"/>
              <w:left w:val="single" w:sz="4" w:space="0" w:color="008000"/>
            </w:tcBorders>
            <w:shd w:val="clear" w:color="auto" w:fill="auto"/>
            <w:noWrap/>
            <w:vAlign w:val="bottom"/>
          </w:tcPr>
          <w:p w14:paraId="70948864" w14:textId="55A29D23" w:rsidR="0092482D" w:rsidRPr="0092482D" w:rsidRDefault="0092482D" w:rsidP="0092482D">
            <w:pPr>
              <w:pStyle w:val="ZPpregtevilke"/>
              <w:rPr>
                <w:b/>
              </w:rPr>
            </w:pPr>
            <w:r w:rsidRPr="0092482D">
              <w:rPr>
                <w:b/>
              </w:rPr>
              <w:t>0,31</w:t>
            </w:r>
          </w:p>
        </w:tc>
        <w:tc>
          <w:tcPr>
            <w:tcW w:w="266" w:type="pct"/>
            <w:tcBorders>
              <w:top w:val="nil"/>
            </w:tcBorders>
            <w:shd w:val="clear" w:color="auto" w:fill="auto"/>
            <w:vAlign w:val="bottom"/>
          </w:tcPr>
          <w:p w14:paraId="0D414776" w14:textId="11CEE8BD" w:rsidR="0092482D" w:rsidRPr="0092482D" w:rsidRDefault="0092482D" w:rsidP="0092482D">
            <w:pPr>
              <w:pStyle w:val="ZPpregtevilke"/>
              <w:rPr>
                <w:b/>
              </w:rPr>
            </w:pPr>
            <w:r w:rsidRPr="0092482D">
              <w:rPr>
                <w:b/>
              </w:rPr>
              <w:t>0,29</w:t>
            </w:r>
          </w:p>
        </w:tc>
        <w:tc>
          <w:tcPr>
            <w:tcW w:w="266" w:type="pct"/>
            <w:tcBorders>
              <w:top w:val="nil"/>
            </w:tcBorders>
            <w:shd w:val="clear" w:color="auto" w:fill="auto"/>
            <w:vAlign w:val="bottom"/>
          </w:tcPr>
          <w:p w14:paraId="1C5F3955" w14:textId="659C1ABF" w:rsidR="0092482D" w:rsidRPr="0092482D" w:rsidRDefault="0092482D" w:rsidP="0092482D">
            <w:pPr>
              <w:pStyle w:val="ZPpregtevilke"/>
              <w:rPr>
                <w:b/>
              </w:rPr>
            </w:pPr>
            <w:r w:rsidRPr="0092482D">
              <w:rPr>
                <w:b/>
              </w:rPr>
              <w:t>0,33</w:t>
            </w:r>
          </w:p>
        </w:tc>
        <w:tc>
          <w:tcPr>
            <w:tcW w:w="266" w:type="pct"/>
            <w:tcBorders>
              <w:top w:val="nil"/>
            </w:tcBorders>
            <w:vAlign w:val="bottom"/>
          </w:tcPr>
          <w:p w14:paraId="0C2745F4" w14:textId="0FB64C89" w:rsidR="0092482D" w:rsidRPr="0092482D" w:rsidRDefault="0092482D" w:rsidP="0092482D">
            <w:pPr>
              <w:pStyle w:val="ZPpregtevilke"/>
              <w:rPr>
                <w:b/>
              </w:rPr>
            </w:pPr>
            <w:r w:rsidRPr="0092482D">
              <w:rPr>
                <w:b/>
              </w:rPr>
              <w:t>0,43</w:t>
            </w:r>
          </w:p>
        </w:tc>
        <w:tc>
          <w:tcPr>
            <w:tcW w:w="267" w:type="pct"/>
            <w:tcBorders>
              <w:top w:val="nil"/>
            </w:tcBorders>
            <w:vAlign w:val="bottom"/>
          </w:tcPr>
          <w:p w14:paraId="59B34D79" w14:textId="074A84FE" w:rsidR="0092482D" w:rsidRPr="0092482D" w:rsidRDefault="0092482D" w:rsidP="0092482D">
            <w:pPr>
              <w:pStyle w:val="ZPpregtevilke"/>
              <w:rPr>
                <w:b/>
              </w:rPr>
            </w:pPr>
            <w:r w:rsidRPr="0092482D">
              <w:rPr>
                <w:b/>
              </w:rPr>
              <w:t>132,1</w:t>
            </w:r>
          </w:p>
        </w:tc>
      </w:tr>
      <w:tr w:rsidR="0092482D" w:rsidRPr="00DB2AD5" w14:paraId="24AD820E" w14:textId="77777777" w:rsidTr="0092482D">
        <w:trPr>
          <w:trHeight w:val="227"/>
          <w:jc w:val="center"/>
        </w:trPr>
        <w:tc>
          <w:tcPr>
            <w:tcW w:w="1007" w:type="pct"/>
            <w:tcBorders>
              <w:top w:val="nil"/>
              <w:left w:val="nil"/>
              <w:bottom w:val="nil"/>
              <w:right w:val="nil"/>
            </w:tcBorders>
            <w:shd w:val="clear" w:color="auto" w:fill="auto"/>
            <w:noWrap/>
            <w:vAlign w:val="bottom"/>
          </w:tcPr>
          <w:p w14:paraId="50CD5695" w14:textId="77777777" w:rsidR="0092482D" w:rsidRPr="00DB2AD5" w:rsidRDefault="0092482D" w:rsidP="0092482D">
            <w:pPr>
              <w:pStyle w:val="ZPpregtevilke"/>
              <w:ind w:left="57"/>
              <w:jc w:val="left"/>
            </w:pPr>
            <w:r>
              <w:rPr>
                <w:color w:val="000000"/>
                <w:szCs w:val="16"/>
              </w:rPr>
              <w:t>Pomurska</w:t>
            </w:r>
          </w:p>
        </w:tc>
        <w:tc>
          <w:tcPr>
            <w:tcW w:w="266" w:type="pct"/>
            <w:shd w:val="clear" w:color="auto" w:fill="auto"/>
            <w:noWrap/>
            <w:vAlign w:val="bottom"/>
          </w:tcPr>
          <w:p w14:paraId="707F6080" w14:textId="3C152E5B" w:rsidR="0092482D" w:rsidRPr="00DB2AD5" w:rsidRDefault="0092482D" w:rsidP="0092482D">
            <w:pPr>
              <w:pStyle w:val="ZPpregtevilke"/>
            </w:pPr>
            <w:r w:rsidRPr="00015578">
              <w:t>88</w:t>
            </w:r>
          </w:p>
        </w:tc>
        <w:tc>
          <w:tcPr>
            <w:tcW w:w="266" w:type="pct"/>
            <w:shd w:val="clear" w:color="auto" w:fill="auto"/>
            <w:noWrap/>
            <w:vAlign w:val="bottom"/>
          </w:tcPr>
          <w:p w14:paraId="61A60E8D" w14:textId="04E7268E" w:rsidR="0092482D" w:rsidRPr="00DB2AD5" w:rsidRDefault="0092482D" w:rsidP="0092482D">
            <w:pPr>
              <w:pStyle w:val="ZPpregtevilke"/>
            </w:pPr>
            <w:r w:rsidRPr="00015578">
              <w:t>80</w:t>
            </w:r>
          </w:p>
        </w:tc>
        <w:tc>
          <w:tcPr>
            <w:tcW w:w="266" w:type="pct"/>
            <w:shd w:val="clear" w:color="auto" w:fill="auto"/>
            <w:noWrap/>
            <w:vAlign w:val="bottom"/>
          </w:tcPr>
          <w:p w14:paraId="3A892166" w14:textId="5EDA9DF6" w:rsidR="0092482D" w:rsidRPr="00DB2AD5" w:rsidRDefault="0092482D" w:rsidP="0092482D">
            <w:pPr>
              <w:pStyle w:val="ZPpregtevilke"/>
            </w:pPr>
            <w:r w:rsidRPr="00015578">
              <w:t>71</w:t>
            </w:r>
          </w:p>
        </w:tc>
        <w:tc>
          <w:tcPr>
            <w:tcW w:w="266" w:type="pct"/>
            <w:shd w:val="clear" w:color="auto" w:fill="auto"/>
            <w:noWrap/>
            <w:vAlign w:val="bottom"/>
          </w:tcPr>
          <w:p w14:paraId="39D3084B" w14:textId="638598C3" w:rsidR="0092482D" w:rsidRPr="00DB2AD5" w:rsidRDefault="0092482D" w:rsidP="0092482D">
            <w:pPr>
              <w:pStyle w:val="ZPpregtevilke"/>
            </w:pPr>
            <w:r w:rsidRPr="00015578">
              <w:t>59</w:t>
            </w:r>
          </w:p>
        </w:tc>
        <w:tc>
          <w:tcPr>
            <w:tcW w:w="267" w:type="pct"/>
            <w:tcBorders>
              <w:right w:val="single" w:sz="4" w:space="0" w:color="008000"/>
            </w:tcBorders>
            <w:vAlign w:val="bottom"/>
          </w:tcPr>
          <w:p w14:paraId="6FF1EE99" w14:textId="6AC986BC" w:rsidR="0092482D" w:rsidRPr="00DB2AD5" w:rsidRDefault="0092482D" w:rsidP="0092482D">
            <w:pPr>
              <w:pStyle w:val="ZPpregtevilke"/>
            </w:pPr>
            <w:r w:rsidRPr="00015578">
              <w:t>83,1</w:t>
            </w:r>
          </w:p>
        </w:tc>
        <w:tc>
          <w:tcPr>
            <w:tcW w:w="266" w:type="pct"/>
            <w:tcBorders>
              <w:left w:val="single" w:sz="4" w:space="0" w:color="008000"/>
            </w:tcBorders>
            <w:shd w:val="clear" w:color="auto" w:fill="auto"/>
            <w:noWrap/>
            <w:vAlign w:val="bottom"/>
          </w:tcPr>
          <w:p w14:paraId="2F5B5D1E" w14:textId="2E1605A6" w:rsidR="0092482D" w:rsidRPr="00DB2AD5" w:rsidRDefault="0092482D" w:rsidP="0092482D">
            <w:pPr>
              <w:pStyle w:val="ZPpregtevilke"/>
            </w:pPr>
            <w:r w:rsidRPr="00015578">
              <w:t>20</w:t>
            </w:r>
          </w:p>
        </w:tc>
        <w:tc>
          <w:tcPr>
            <w:tcW w:w="266" w:type="pct"/>
            <w:shd w:val="clear" w:color="auto" w:fill="auto"/>
            <w:noWrap/>
            <w:vAlign w:val="bottom"/>
          </w:tcPr>
          <w:p w14:paraId="5F10135A" w14:textId="393EEB94" w:rsidR="0092482D" w:rsidRPr="00DB2AD5" w:rsidRDefault="0092482D" w:rsidP="0092482D">
            <w:pPr>
              <w:pStyle w:val="ZPpregtevilke"/>
            </w:pPr>
            <w:r w:rsidRPr="00015578">
              <w:t>42</w:t>
            </w:r>
          </w:p>
        </w:tc>
        <w:tc>
          <w:tcPr>
            <w:tcW w:w="266" w:type="pct"/>
            <w:shd w:val="clear" w:color="auto" w:fill="auto"/>
            <w:noWrap/>
            <w:vAlign w:val="bottom"/>
          </w:tcPr>
          <w:p w14:paraId="06C33A2B" w14:textId="616BE0E8" w:rsidR="0092482D" w:rsidRPr="00DB2AD5" w:rsidRDefault="0092482D" w:rsidP="0092482D">
            <w:pPr>
              <w:pStyle w:val="ZPpregtevilke"/>
            </w:pPr>
            <w:r w:rsidRPr="00015578">
              <w:t>45</w:t>
            </w:r>
          </w:p>
        </w:tc>
        <w:tc>
          <w:tcPr>
            <w:tcW w:w="266" w:type="pct"/>
            <w:shd w:val="clear" w:color="auto" w:fill="auto"/>
            <w:noWrap/>
            <w:vAlign w:val="bottom"/>
          </w:tcPr>
          <w:p w14:paraId="0A9B2844" w14:textId="50BF0798" w:rsidR="0092482D" w:rsidRPr="00DB2AD5" w:rsidRDefault="0092482D" w:rsidP="0092482D">
            <w:pPr>
              <w:pStyle w:val="ZPpregtevilke"/>
            </w:pPr>
            <w:r w:rsidRPr="00015578">
              <w:t>35</w:t>
            </w:r>
          </w:p>
        </w:tc>
        <w:tc>
          <w:tcPr>
            <w:tcW w:w="267" w:type="pct"/>
            <w:tcBorders>
              <w:right w:val="single" w:sz="4" w:space="0" w:color="008000"/>
            </w:tcBorders>
            <w:shd w:val="clear" w:color="auto" w:fill="auto"/>
            <w:noWrap/>
            <w:vAlign w:val="bottom"/>
          </w:tcPr>
          <w:p w14:paraId="7D64655B" w14:textId="699232AA" w:rsidR="0092482D" w:rsidRPr="00DB2AD5" w:rsidRDefault="0092482D" w:rsidP="0092482D">
            <w:pPr>
              <w:pStyle w:val="ZPpregtevilke"/>
            </w:pPr>
            <w:r w:rsidRPr="00015578">
              <w:t>77,2</w:t>
            </w:r>
          </w:p>
        </w:tc>
        <w:tc>
          <w:tcPr>
            <w:tcW w:w="266" w:type="pct"/>
            <w:tcBorders>
              <w:left w:val="single" w:sz="4" w:space="0" w:color="008000"/>
            </w:tcBorders>
            <w:shd w:val="clear" w:color="auto" w:fill="auto"/>
            <w:noWrap/>
            <w:vAlign w:val="bottom"/>
          </w:tcPr>
          <w:p w14:paraId="0F915E28" w14:textId="4A8517B3" w:rsidR="0092482D" w:rsidRPr="00DB2AD5" w:rsidRDefault="0092482D" w:rsidP="0092482D">
            <w:pPr>
              <w:pStyle w:val="ZPpregtevilke"/>
            </w:pPr>
            <w:r w:rsidRPr="00015578">
              <w:t>0,22</w:t>
            </w:r>
          </w:p>
        </w:tc>
        <w:tc>
          <w:tcPr>
            <w:tcW w:w="266" w:type="pct"/>
            <w:shd w:val="clear" w:color="auto" w:fill="auto"/>
            <w:vAlign w:val="bottom"/>
          </w:tcPr>
          <w:p w14:paraId="56D5CF04" w14:textId="4AF8518B" w:rsidR="0092482D" w:rsidRPr="00DB2AD5" w:rsidRDefault="0092482D" w:rsidP="0092482D">
            <w:pPr>
              <w:pStyle w:val="ZPpregtevilke"/>
            </w:pPr>
            <w:r w:rsidRPr="00015578">
              <w:t>0,53</w:t>
            </w:r>
          </w:p>
        </w:tc>
        <w:tc>
          <w:tcPr>
            <w:tcW w:w="266" w:type="pct"/>
            <w:shd w:val="clear" w:color="auto" w:fill="auto"/>
            <w:vAlign w:val="bottom"/>
          </w:tcPr>
          <w:p w14:paraId="6373A5EA" w14:textId="15420BAD" w:rsidR="0092482D" w:rsidRPr="00DB2AD5" w:rsidRDefault="0092482D" w:rsidP="0092482D">
            <w:pPr>
              <w:pStyle w:val="ZPpregtevilke"/>
            </w:pPr>
            <w:r w:rsidRPr="00015578">
              <w:t>0,63</w:t>
            </w:r>
          </w:p>
        </w:tc>
        <w:tc>
          <w:tcPr>
            <w:tcW w:w="266" w:type="pct"/>
            <w:vAlign w:val="bottom"/>
          </w:tcPr>
          <w:p w14:paraId="66B0FD90" w14:textId="5E59281D" w:rsidR="0092482D" w:rsidRPr="00DB2AD5" w:rsidRDefault="0092482D" w:rsidP="0092482D">
            <w:pPr>
              <w:pStyle w:val="ZPpregtevilke"/>
            </w:pPr>
            <w:r w:rsidRPr="00015578">
              <w:t>0,58</w:t>
            </w:r>
          </w:p>
        </w:tc>
        <w:tc>
          <w:tcPr>
            <w:tcW w:w="267" w:type="pct"/>
            <w:vAlign w:val="bottom"/>
          </w:tcPr>
          <w:p w14:paraId="2EFC6B4F" w14:textId="3D1DBD3C" w:rsidR="0092482D" w:rsidRPr="00DB2AD5" w:rsidRDefault="0092482D" w:rsidP="0092482D">
            <w:pPr>
              <w:pStyle w:val="ZPpregtevilke"/>
            </w:pPr>
            <w:r w:rsidRPr="00015578">
              <w:t>92,9</w:t>
            </w:r>
          </w:p>
        </w:tc>
      </w:tr>
      <w:tr w:rsidR="0092482D" w:rsidRPr="00DB2AD5" w14:paraId="2BCBA63C" w14:textId="77777777" w:rsidTr="0092482D">
        <w:trPr>
          <w:trHeight w:val="227"/>
          <w:jc w:val="center"/>
        </w:trPr>
        <w:tc>
          <w:tcPr>
            <w:tcW w:w="1007" w:type="pct"/>
            <w:tcBorders>
              <w:top w:val="nil"/>
              <w:left w:val="nil"/>
              <w:bottom w:val="nil"/>
              <w:right w:val="nil"/>
            </w:tcBorders>
            <w:shd w:val="clear" w:color="auto" w:fill="auto"/>
            <w:noWrap/>
            <w:vAlign w:val="bottom"/>
          </w:tcPr>
          <w:p w14:paraId="2F630A16" w14:textId="77777777" w:rsidR="0092482D" w:rsidRPr="00DB2AD5" w:rsidRDefault="0092482D" w:rsidP="0092482D">
            <w:pPr>
              <w:pStyle w:val="ZPpregtevilke"/>
              <w:ind w:left="57"/>
              <w:jc w:val="left"/>
            </w:pPr>
            <w:r>
              <w:rPr>
                <w:color w:val="000000"/>
                <w:szCs w:val="16"/>
              </w:rPr>
              <w:t>Podravska</w:t>
            </w:r>
          </w:p>
        </w:tc>
        <w:tc>
          <w:tcPr>
            <w:tcW w:w="266" w:type="pct"/>
            <w:shd w:val="clear" w:color="auto" w:fill="auto"/>
            <w:noWrap/>
            <w:vAlign w:val="bottom"/>
          </w:tcPr>
          <w:p w14:paraId="0586ADE9" w14:textId="25566E14" w:rsidR="0092482D" w:rsidRPr="00DB2AD5" w:rsidRDefault="0092482D" w:rsidP="0092482D">
            <w:pPr>
              <w:pStyle w:val="ZPpregtevilke"/>
            </w:pPr>
            <w:r w:rsidRPr="00015578">
              <w:t>182</w:t>
            </w:r>
          </w:p>
        </w:tc>
        <w:tc>
          <w:tcPr>
            <w:tcW w:w="266" w:type="pct"/>
            <w:shd w:val="clear" w:color="auto" w:fill="auto"/>
            <w:noWrap/>
            <w:vAlign w:val="bottom"/>
          </w:tcPr>
          <w:p w14:paraId="1ACA74CD" w14:textId="767DD124" w:rsidR="0092482D" w:rsidRPr="00DB2AD5" w:rsidRDefault="0092482D" w:rsidP="0092482D">
            <w:pPr>
              <w:pStyle w:val="ZPpregtevilke"/>
            </w:pPr>
            <w:r w:rsidRPr="00015578">
              <w:t>155</w:t>
            </w:r>
          </w:p>
        </w:tc>
        <w:tc>
          <w:tcPr>
            <w:tcW w:w="266" w:type="pct"/>
            <w:shd w:val="clear" w:color="auto" w:fill="auto"/>
            <w:noWrap/>
            <w:vAlign w:val="bottom"/>
          </w:tcPr>
          <w:p w14:paraId="63EF95F1" w14:textId="05257991" w:rsidR="0092482D" w:rsidRPr="00DB2AD5" w:rsidRDefault="0092482D" w:rsidP="0092482D">
            <w:pPr>
              <w:pStyle w:val="ZPpregtevilke"/>
            </w:pPr>
            <w:r w:rsidRPr="00015578">
              <w:t>119</w:t>
            </w:r>
          </w:p>
        </w:tc>
        <w:tc>
          <w:tcPr>
            <w:tcW w:w="266" w:type="pct"/>
            <w:shd w:val="clear" w:color="auto" w:fill="auto"/>
            <w:noWrap/>
            <w:vAlign w:val="bottom"/>
          </w:tcPr>
          <w:p w14:paraId="7958249A" w14:textId="0BC6E214" w:rsidR="0092482D" w:rsidRPr="00DB2AD5" w:rsidRDefault="0092482D" w:rsidP="0092482D">
            <w:pPr>
              <w:pStyle w:val="ZPpregtevilke"/>
            </w:pPr>
            <w:r w:rsidRPr="00015578">
              <w:t>120</w:t>
            </w:r>
          </w:p>
        </w:tc>
        <w:tc>
          <w:tcPr>
            <w:tcW w:w="267" w:type="pct"/>
            <w:tcBorders>
              <w:right w:val="single" w:sz="4" w:space="0" w:color="008000"/>
            </w:tcBorders>
            <w:vAlign w:val="bottom"/>
          </w:tcPr>
          <w:p w14:paraId="458110EB" w14:textId="79B71F3F" w:rsidR="0092482D" w:rsidRPr="00DB2AD5" w:rsidRDefault="0092482D" w:rsidP="0092482D">
            <w:pPr>
              <w:pStyle w:val="ZPpregtevilke"/>
            </w:pPr>
            <w:r w:rsidRPr="00015578">
              <w:t>100,8</w:t>
            </w:r>
          </w:p>
        </w:tc>
        <w:tc>
          <w:tcPr>
            <w:tcW w:w="266" w:type="pct"/>
            <w:tcBorders>
              <w:left w:val="single" w:sz="4" w:space="0" w:color="008000"/>
            </w:tcBorders>
            <w:shd w:val="clear" w:color="auto" w:fill="auto"/>
            <w:noWrap/>
            <w:vAlign w:val="bottom"/>
          </w:tcPr>
          <w:p w14:paraId="0372F3A6" w14:textId="2BF2394E" w:rsidR="0092482D" w:rsidRPr="00DB2AD5" w:rsidRDefault="0092482D" w:rsidP="0092482D">
            <w:pPr>
              <w:pStyle w:val="ZPpregtevilke"/>
            </w:pPr>
            <w:r w:rsidRPr="00015578">
              <w:t>42</w:t>
            </w:r>
          </w:p>
        </w:tc>
        <w:tc>
          <w:tcPr>
            <w:tcW w:w="266" w:type="pct"/>
            <w:shd w:val="clear" w:color="auto" w:fill="auto"/>
            <w:noWrap/>
            <w:vAlign w:val="bottom"/>
          </w:tcPr>
          <w:p w14:paraId="6BF9C679" w14:textId="73BA9EA6" w:rsidR="0092482D" w:rsidRPr="00DB2AD5" w:rsidRDefault="0092482D" w:rsidP="0092482D">
            <w:pPr>
              <w:pStyle w:val="ZPpregtevilke"/>
            </w:pPr>
            <w:r w:rsidRPr="00015578">
              <w:t>36</w:t>
            </w:r>
          </w:p>
        </w:tc>
        <w:tc>
          <w:tcPr>
            <w:tcW w:w="266" w:type="pct"/>
            <w:shd w:val="clear" w:color="auto" w:fill="auto"/>
            <w:noWrap/>
            <w:vAlign w:val="bottom"/>
          </w:tcPr>
          <w:p w14:paraId="683FFF60" w14:textId="1A4DCD88" w:rsidR="0092482D" w:rsidRPr="00DB2AD5" w:rsidRDefault="0092482D" w:rsidP="0092482D">
            <w:pPr>
              <w:pStyle w:val="ZPpregtevilke"/>
            </w:pPr>
            <w:r w:rsidRPr="00015578">
              <w:t>35</w:t>
            </w:r>
          </w:p>
        </w:tc>
        <w:tc>
          <w:tcPr>
            <w:tcW w:w="266" w:type="pct"/>
            <w:shd w:val="clear" w:color="auto" w:fill="auto"/>
            <w:noWrap/>
            <w:vAlign w:val="bottom"/>
          </w:tcPr>
          <w:p w14:paraId="7A34E39B" w14:textId="6E4892D8" w:rsidR="0092482D" w:rsidRPr="00DB2AD5" w:rsidRDefault="0092482D" w:rsidP="0092482D">
            <w:pPr>
              <w:pStyle w:val="ZPpregtevilke"/>
            </w:pPr>
            <w:r w:rsidRPr="00015578">
              <w:t>39</w:t>
            </w:r>
          </w:p>
        </w:tc>
        <w:tc>
          <w:tcPr>
            <w:tcW w:w="267" w:type="pct"/>
            <w:tcBorders>
              <w:right w:val="single" w:sz="4" w:space="0" w:color="008000"/>
            </w:tcBorders>
            <w:shd w:val="clear" w:color="auto" w:fill="auto"/>
            <w:noWrap/>
            <w:vAlign w:val="bottom"/>
          </w:tcPr>
          <w:p w14:paraId="5A0CBA6D" w14:textId="4AB735B8" w:rsidR="0092482D" w:rsidRPr="00DB2AD5" w:rsidRDefault="0092482D" w:rsidP="0092482D">
            <w:pPr>
              <w:pStyle w:val="ZPpregtevilke"/>
            </w:pPr>
            <w:r w:rsidRPr="00015578">
              <w:t>109,4</w:t>
            </w:r>
          </w:p>
        </w:tc>
        <w:tc>
          <w:tcPr>
            <w:tcW w:w="266" w:type="pct"/>
            <w:tcBorders>
              <w:left w:val="single" w:sz="4" w:space="0" w:color="008000"/>
            </w:tcBorders>
            <w:shd w:val="clear" w:color="auto" w:fill="auto"/>
            <w:noWrap/>
            <w:vAlign w:val="bottom"/>
          </w:tcPr>
          <w:p w14:paraId="3558D106" w14:textId="6E39F6DE" w:rsidR="0092482D" w:rsidRPr="00DB2AD5" w:rsidRDefault="0092482D" w:rsidP="0092482D">
            <w:pPr>
              <w:pStyle w:val="ZPpregtevilke"/>
            </w:pPr>
            <w:r w:rsidRPr="00015578">
              <w:t>0,23</w:t>
            </w:r>
          </w:p>
        </w:tc>
        <w:tc>
          <w:tcPr>
            <w:tcW w:w="266" w:type="pct"/>
            <w:shd w:val="clear" w:color="auto" w:fill="auto"/>
            <w:vAlign w:val="bottom"/>
          </w:tcPr>
          <w:p w14:paraId="2B579C76" w14:textId="361AFAA3" w:rsidR="0092482D" w:rsidRPr="00DB2AD5" w:rsidRDefault="0092482D" w:rsidP="0092482D">
            <w:pPr>
              <w:pStyle w:val="ZPpregtevilke"/>
            </w:pPr>
            <w:r w:rsidRPr="00015578">
              <w:t>0,23</w:t>
            </w:r>
          </w:p>
        </w:tc>
        <w:tc>
          <w:tcPr>
            <w:tcW w:w="266" w:type="pct"/>
            <w:shd w:val="clear" w:color="auto" w:fill="auto"/>
            <w:vAlign w:val="bottom"/>
          </w:tcPr>
          <w:p w14:paraId="5B1A2711" w14:textId="6AD8ABC8" w:rsidR="0092482D" w:rsidRPr="00DB2AD5" w:rsidRDefault="0092482D" w:rsidP="0092482D">
            <w:pPr>
              <w:pStyle w:val="ZPpregtevilke"/>
            </w:pPr>
            <w:r w:rsidRPr="00015578">
              <w:t>0,30</w:t>
            </w:r>
          </w:p>
        </w:tc>
        <w:tc>
          <w:tcPr>
            <w:tcW w:w="266" w:type="pct"/>
            <w:vAlign w:val="bottom"/>
          </w:tcPr>
          <w:p w14:paraId="1559ACF7" w14:textId="49D78604" w:rsidR="0092482D" w:rsidRPr="00DB2AD5" w:rsidRDefault="0092482D" w:rsidP="0092482D">
            <w:pPr>
              <w:pStyle w:val="ZPpregtevilke"/>
            </w:pPr>
            <w:r w:rsidRPr="00015578">
              <w:t>0,32</w:t>
            </w:r>
          </w:p>
        </w:tc>
        <w:tc>
          <w:tcPr>
            <w:tcW w:w="267" w:type="pct"/>
            <w:vAlign w:val="bottom"/>
          </w:tcPr>
          <w:p w14:paraId="2C4D47E3" w14:textId="012D20AC" w:rsidR="0092482D" w:rsidRPr="00DB2AD5" w:rsidRDefault="0092482D" w:rsidP="0092482D">
            <w:pPr>
              <w:pStyle w:val="ZPpregtevilke"/>
            </w:pPr>
            <w:r w:rsidRPr="00015578">
              <w:t>108,5</w:t>
            </w:r>
          </w:p>
        </w:tc>
      </w:tr>
      <w:tr w:rsidR="0092482D" w:rsidRPr="00DB2AD5" w14:paraId="084EA3C5" w14:textId="77777777" w:rsidTr="0092482D">
        <w:trPr>
          <w:trHeight w:val="227"/>
          <w:jc w:val="center"/>
        </w:trPr>
        <w:tc>
          <w:tcPr>
            <w:tcW w:w="1007" w:type="pct"/>
            <w:tcBorders>
              <w:top w:val="nil"/>
              <w:left w:val="nil"/>
              <w:bottom w:val="nil"/>
              <w:right w:val="nil"/>
            </w:tcBorders>
            <w:shd w:val="clear" w:color="auto" w:fill="auto"/>
            <w:noWrap/>
            <w:vAlign w:val="bottom"/>
          </w:tcPr>
          <w:p w14:paraId="3EB50C4F" w14:textId="77777777" w:rsidR="0092482D" w:rsidRPr="00DB2AD5" w:rsidRDefault="0092482D" w:rsidP="0092482D">
            <w:pPr>
              <w:pStyle w:val="ZPpregtevilke"/>
              <w:ind w:left="57"/>
              <w:jc w:val="left"/>
              <w:rPr>
                <w:b/>
              </w:rPr>
            </w:pPr>
            <w:r>
              <w:rPr>
                <w:color w:val="000000"/>
                <w:szCs w:val="16"/>
              </w:rPr>
              <w:t>Koroška</w:t>
            </w:r>
          </w:p>
        </w:tc>
        <w:tc>
          <w:tcPr>
            <w:tcW w:w="266" w:type="pct"/>
            <w:shd w:val="clear" w:color="auto" w:fill="auto"/>
            <w:noWrap/>
            <w:vAlign w:val="bottom"/>
          </w:tcPr>
          <w:p w14:paraId="42A61B99" w14:textId="49249B94" w:rsidR="0092482D" w:rsidRPr="00DB2AD5" w:rsidRDefault="0092482D" w:rsidP="0092482D">
            <w:pPr>
              <w:pStyle w:val="ZPpregtevilke"/>
              <w:rPr>
                <w:b/>
              </w:rPr>
            </w:pPr>
            <w:r w:rsidRPr="00015578">
              <w:t>z</w:t>
            </w:r>
          </w:p>
        </w:tc>
        <w:tc>
          <w:tcPr>
            <w:tcW w:w="266" w:type="pct"/>
            <w:shd w:val="clear" w:color="auto" w:fill="auto"/>
            <w:noWrap/>
            <w:vAlign w:val="bottom"/>
          </w:tcPr>
          <w:p w14:paraId="797DA1CF" w14:textId="4225B4B7" w:rsidR="0092482D" w:rsidRPr="00DB2AD5" w:rsidRDefault="0092482D" w:rsidP="0092482D">
            <w:pPr>
              <w:pStyle w:val="ZPpregtevilke"/>
              <w:rPr>
                <w:b/>
              </w:rPr>
            </w:pPr>
            <w:r w:rsidRPr="00015578">
              <w:t>7</w:t>
            </w:r>
          </w:p>
        </w:tc>
        <w:tc>
          <w:tcPr>
            <w:tcW w:w="266" w:type="pct"/>
            <w:shd w:val="clear" w:color="auto" w:fill="auto"/>
            <w:noWrap/>
            <w:vAlign w:val="bottom"/>
          </w:tcPr>
          <w:p w14:paraId="63B56B3F" w14:textId="041003CD" w:rsidR="0092482D" w:rsidRPr="00DB2AD5" w:rsidRDefault="0092482D" w:rsidP="0092482D">
            <w:pPr>
              <w:pStyle w:val="ZPpregtevilke"/>
              <w:rPr>
                <w:b/>
              </w:rPr>
            </w:pPr>
            <w:r w:rsidRPr="00015578">
              <w:t>10</w:t>
            </w:r>
          </w:p>
        </w:tc>
        <w:tc>
          <w:tcPr>
            <w:tcW w:w="266" w:type="pct"/>
            <w:shd w:val="clear" w:color="auto" w:fill="auto"/>
            <w:noWrap/>
            <w:vAlign w:val="bottom"/>
          </w:tcPr>
          <w:p w14:paraId="41E04334" w14:textId="2D154545" w:rsidR="0092482D" w:rsidRPr="00DB2AD5" w:rsidRDefault="0092482D" w:rsidP="0092482D">
            <w:pPr>
              <w:pStyle w:val="ZPpregtevilke"/>
              <w:rPr>
                <w:b/>
              </w:rPr>
            </w:pPr>
            <w:r w:rsidRPr="00015578">
              <w:t>13</w:t>
            </w:r>
          </w:p>
        </w:tc>
        <w:tc>
          <w:tcPr>
            <w:tcW w:w="267" w:type="pct"/>
            <w:tcBorders>
              <w:right w:val="single" w:sz="4" w:space="0" w:color="008000"/>
            </w:tcBorders>
            <w:vAlign w:val="bottom"/>
          </w:tcPr>
          <w:p w14:paraId="537EEA45" w14:textId="7363EC5F" w:rsidR="0092482D" w:rsidRPr="00DB2AD5" w:rsidRDefault="0092482D" w:rsidP="0092482D">
            <w:pPr>
              <w:pStyle w:val="ZPpregtevilke"/>
              <w:rPr>
                <w:b/>
              </w:rPr>
            </w:pPr>
            <w:r w:rsidRPr="00015578">
              <w:t>130,0</w:t>
            </w:r>
          </w:p>
        </w:tc>
        <w:tc>
          <w:tcPr>
            <w:tcW w:w="266" w:type="pct"/>
            <w:tcBorders>
              <w:left w:val="single" w:sz="4" w:space="0" w:color="008000"/>
            </w:tcBorders>
            <w:shd w:val="clear" w:color="auto" w:fill="auto"/>
            <w:noWrap/>
            <w:vAlign w:val="bottom"/>
          </w:tcPr>
          <w:p w14:paraId="46EE44BD" w14:textId="6FD3AB2D" w:rsidR="0092482D" w:rsidRPr="00DB2AD5" w:rsidRDefault="0092482D" w:rsidP="0092482D">
            <w:pPr>
              <w:pStyle w:val="ZPpregtevilke"/>
              <w:rPr>
                <w:b/>
              </w:rPr>
            </w:pPr>
            <w:r w:rsidRPr="00015578">
              <w:t>1</w:t>
            </w:r>
          </w:p>
        </w:tc>
        <w:tc>
          <w:tcPr>
            <w:tcW w:w="266" w:type="pct"/>
            <w:shd w:val="clear" w:color="auto" w:fill="auto"/>
            <w:noWrap/>
            <w:vAlign w:val="bottom"/>
          </w:tcPr>
          <w:p w14:paraId="3DCFE12D" w14:textId="047CB839" w:rsidR="0092482D" w:rsidRPr="00DB2AD5" w:rsidRDefault="0092482D" w:rsidP="0092482D">
            <w:pPr>
              <w:pStyle w:val="ZPpregtevilke"/>
              <w:rPr>
                <w:b/>
              </w:rPr>
            </w:pPr>
            <w:r w:rsidRPr="00015578">
              <w:t>z</w:t>
            </w:r>
          </w:p>
        </w:tc>
        <w:tc>
          <w:tcPr>
            <w:tcW w:w="266" w:type="pct"/>
            <w:shd w:val="clear" w:color="auto" w:fill="auto"/>
            <w:noWrap/>
            <w:vAlign w:val="bottom"/>
          </w:tcPr>
          <w:p w14:paraId="6AFE3F01" w14:textId="77F81AF2" w:rsidR="0092482D" w:rsidRPr="00DB2AD5" w:rsidRDefault="0092482D" w:rsidP="0092482D">
            <w:pPr>
              <w:pStyle w:val="ZPpregtevilke"/>
              <w:rPr>
                <w:b/>
              </w:rPr>
            </w:pPr>
            <w:r w:rsidRPr="00015578">
              <w:t>z</w:t>
            </w:r>
          </w:p>
        </w:tc>
        <w:tc>
          <w:tcPr>
            <w:tcW w:w="266" w:type="pct"/>
            <w:shd w:val="clear" w:color="auto" w:fill="auto"/>
            <w:noWrap/>
            <w:vAlign w:val="bottom"/>
          </w:tcPr>
          <w:p w14:paraId="36C40A64" w14:textId="0D896008" w:rsidR="0092482D" w:rsidRPr="00DB2AD5" w:rsidRDefault="0092482D" w:rsidP="0092482D">
            <w:pPr>
              <w:pStyle w:val="ZPpregtevilke"/>
              <w:rPr>
                <w:b/>
              </w:rPr>
            </w:pPr>
            <w:r w:rsidRPr="00015578">
              <w:t>2</w:t>
            </w:r>
          </w:p>
        </w:tc>
        <w:tc>
          <w:tcPr>
            <w:tcW w:w="267" w:type="pct"/>
            <w:tcBorders>
              <w:right w:val="single" w:sz="4" w:space="0" w:color="008000"/>
            </w:tcBorders>
            <w:shd w:val="clear" w:color="auto" w:fill="auto"/>
            <w:noWrap/>
            <w:vAlign w:val="bottom"/>
          </w:tcPr>
          <w:p w14:paraId="19CF7014" w14:textId="615A0B30"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460B6943" w14:textId="566C112B" w:rsidR="0092482D" w:rsidRPr="00DB2AD5" w:rsidRDefault="0092482D" w:rsidP="0092482D">
            <w:pPr>
              <w:pStyle w:val="ZPpregtevilke"/>
              <w:rPr>
                <w:b/>
              </w:rPr>
            </w:pPr>
          </w:p>
        </w:tc>
        <w:tc>
          <w:tcPr>
            <w:tcW w:w="266" w:type="pct"/>
            <w:shd w:val="clear" w:color="auto" w:fill="auto"/>
            <w:vAlign w:val="bottom"/>
          </w:tcPr>
          <w:p w14:paraId="3ED1F972" w14:textId="0ADB8B92" w:rsidR="0092482D" w:rsidRPr="00DB2AD5" w:rsidRDefault="0092482D" w:rsidP="0092482D">
            <w:pPr>
              <w:pStyle w:val="ZPpregtevilke"/>
              <w:rPr>
                <w:b/>
              </w:rPr>
            </w:pPr>
          </w:p>
        </w:tc>
        <w:tc>
          <w:tcPr>
            <w:tcW w:w="266" w:type="pct"/>
            <w:shd w:val="clear" w:color="auto" w:fill="auto"/>
            <w:vAlign w:val="bottom"/>
          </w:tcPr>
          <w:p w14:paraId="185B568B" w14:textId="23861790" w:rsidR="0092482D" w:rsidRPr="00DB2AD5" w:rsidRDefault="0092482D" w:rsidP="0092482D">
            <w:pPr>
              <w:pStyle w:val="ZPpregtevilke"/>
              <w:rPr>
                <w:b/>
              </w:rPr>
            </w:pPr>
          </w:p>
        </w:tc>
        <w:tc>
          <w:tcPr>
            <w:tcW w:w="266" w:type="pct"/>
            <w:vAlign w:val="bottom"/>
          </w:tcPr>
          <w:p w14:paraId="0313DAF5" w14:textId="2ED9EED0" w:rsidR="0092482D" w:rsidRPr="00DB2AD5" w:rsidRDefault="0092482D" w:rsidP="0092482D">
            <w:pPr>
              <w:pStyle w:val="ZPpregtevilke"/>
              <w:rPr>
                <w:b/>
              </w:rPr>
            </w:pPr>
            <w:r w:rsidRPr="00015578">
              <w:t>0,16</w:t>
            </w:r>
          </w:p>
        </w:tc>
        <w:tc>
          <w:tcPr>
            <w:tcW w:w="267" w:type="pct"/>
            <w:vAlign w:val="bottom"/>
          </w:tcPr>
          <w:p w14:paraId="2BC38EEB" w14:textId="77777777" w:rsidR="0092482D" w:rsidRPr="00DB2AD5" w:rsidRDefault="0092482D" w:rsidP="0092482D">
            <w:pPr>
              <w:pStyle w:val="ZPpregtevilke"/>
              <w:rPr>
                <w:b/>
              </w:rPr>
            </w:pPr>
          </w:p>
        </w:tc>
      </w:tr>
      <w:tr w:rsidR="0092482D" w:rsidRPr="00DB2AD5" w14:paraId="1A030318" w14:textId="77777777" w:rsidTr="0092482D">
        <w:trPr>
          <w:trHeight w:val="227"/>
          <w:jc w:val="center"/>
        </w:trPr>
        <w:tc>
          <w:tcPr>
            <w:tcW w:w="1007" w:type="pct"/>
            <w:tcBorders>
              <w:top w:val="nil"/>
              <w:left w:val="nil"/>
              <w:bottom w:val="nil"/>
              <w:right w:val="nil"/>
            </w:tcBorders>
            <w:shd w:val="clear" w:color="auto" w:fill="auto"/>
            <w:noWrap/>
            <w:vAlign w:val="bottom"/>
          </w:tcPr>
          <w:p w14:paraId="4BED713E" w14:textId="77777777" w:rsidR="0092482D" w:rsidRPr="00DB2AD5" w:rsidRDefault="0092482D" w:rsidP="0092482D">
            <w:pPr>
              <w:pStyle w:val="ZPpregtevilke"/>
              <w:ind w:left="57"/>
              <w:jc w:val="left"/>
            </w:pPr>
            <w:r>
              <w:rPr>
                <w:color w:val="000000"/>
                <w:szCs w:val="16"/>
              </w:rPr>
              <w:t>Savinjska</w:t>
            </w:r>
          </w:p>
        </w:tc>
        <w:tc>
          <w:tcPr>
            <w:tcW w:w="266" w:type="pct"/>
            <w:shd w:val="clear" w:color="auto" w:fill="auto"/>
            <w:noWrap/>
            <w:vAlign w:val="bottom"/>
          </w:tcPr>
          <w:p w14:paraId="6F1E2599" w14:textId="42CF4E69" w:rsidR="0092482D" w:rsidRPr="00DB2AD5" w:rsidRDefault="0092482D" w:rsidP="0092482D">
            <w:pPr>
              <w:pStyle w:val="ZPpregtevilke"/>
            </w:pPr>
            <w:r w:rsidRPr="00015578">
              <w:t>80</w:t>
            </w:r>
          </w:p>
        </w:tc>
        <w:tc>
          <w:tcPr>
            <w:tcW w:w="266" w:type="pct"/>
            <w:shd w:val="clear" w:color="auto" w:fill="auto"/>
            <w:noWrap/>
            <w:vAlign w:val="bottom"/>
          </w:tcPr>
          <w:p w14:paraId="729542C2" w14:textId="63B70F1E" w:rsidR="0092482D" w:rsidRPr="00DB2AD5" w:rsidRDefault="0092482D" w:rsidP="0092482D">
            <w:pPr>
              <w:pStyle w:val="ZPpregtevilke"/>
            </w:pPr>
            <w:r w:rsidRPr="00015578">
              <w:t>78</w:t>
            </w:r>
          </w:p>
        </w:tc>
        <w:tc>
          <w:tcPr>
            <w:tcW w:w="266" w:type="pct"/>
            <w:shd w:val="clear" w:color="auto" w:fill="auto"/>
            <w:noWrap/>
            <w:vAlign w:val="bottom"/>
          </w:tcPr>
          <w:p w14:paraId="632F0722" w14:textId="273C8D59" w:rsidR="0092482D" w:rsidRPr="00DB2AD5" w:rsidRDefault="0092482D" w:rsidP="0092482D">
            <w:pPr>
              <w:pStyle w:val="ZPpregtevilke"/>
            </w:pPr>
            <w:r w:rsidRPr="00015578">
              <w:t>85</w:t>
            </w:r>
          </w:p>
        </w:tc>
        <w:tc>
          <w:tcPr>
            <w:tcW w:w="266" w:type="pct"/>
            <w:shd w:val="clear" w:color="auto" w:fill="auto"/>
            <w:noWrap/>
            <w:vAlign w:val="bottom"/>
          </w:tcPr>
          <w:p w14:paraId="1E318A88" w14:textId="0AC82C44" w:rsidR="0092482D" w:rsidRPr="00DB2AD5" w:rsidRDefault="0092482D" w:rsidP="0092482D">
            <w:pPr>
              <w:pStyle w:val="ZPpregtevilke"/>
            </w:pPr>
            <w:r w:rsidRPr="00015578">
              <w:t>162</w:t>
            </w:r>
          </w:p>
        </w:tc>
        <w:tc>
          <w:tcPr>
            <w:tcW w:w="267" w:type="pct"/>
            <w:tcBorders>
              <w:right w:val="single" w:sz="4" w:space="0" w:color="008000"/>
            </w:tcBorders>
            <w:vAlign w:val="bottom"/>
          </w:tcPr>
          <w:p w14:paraId="6D9C3B73" w14:textId="6E3BDB5A" w:rsidR="0092482D" w:rsidRPr="00DB2AD5" w:rsidRDefault="0092482D" w:rsidP="0092482D">
            <w:pPr>
              <w:pStyle w:val="ZPpregtevilke"/>
            </w:pPr>
            <w:r w:rsidRPr="00015578">
              <w:t>190,6</w:t>
            </w:r>
          </w:p>
        </w:tc>
        <w:tc>
          <w:tcPr>
            <w:tcW w:w="266" w:type="pct"/>
            <w:tcBorders>
              <w:left w:val="single" w:sz="4" w:space="0" w:color="008000"/>
            </w:tcBorders>
            <w:shd w:val="clear" w:color="auto" w:fill="auto"/>
            <w:noWrap/>
            <w:vAlign w:val="bottom"/>
          </w:tcPr>
          <w:p w14:paraId="1DA1A5E3" w14:textId="023B0708" w:rsidR="0092482D" w:rsidRPr="00DB2AD5" w:rsidRDefault="0092482D" w:rsidP="0092482D">
            <w:pPr>
              <w:pStyle w:val="ZPpregtevilke"/>
            </w:pPr>
            <w:r w:rsidRPr="00015578">
              <w:t>10</w:t>
            </w:r>
          </w:p>
        </w:tc>
        <w:tc>
          <w:tcPr>
            <w:tcW w:w="266" w:type="pct"/>
            <w:shd w:val="clear" w:color="auto" w:fill="auto"/>
            <w:noWrap/>
            <w:vAlign w:val="bottom"/>
          </w:tcPr>
          <w:p w14:paraId="5D65B9B9" w14:textId="0BB8BAD3" w:rsidR="0092482D" w:rsidRPr="00DB2AD5" w:rsidRDefault="0092482D" w:rsidP="0092482D">
            <w:pPr>
              <w:pStyle w:val="ZPpregtevilke"/>
            </w:pPr>
            <w:r w:rsidRPr="00015578">
              <w:t>10</w:t>
            </w:r>
          </w:p>
        </w:tc>
        <w:tc>
          <w:tcPr>
            <w:tcW w:w="266" w:type="pct"/>
            <w:shd w:val="clear" w:color="auto" w:fill="auto"/>
            <w:noWrap/>
            <w:vAlign w:val="bottom"/>
          </w:tcPr>
          <w:p w14:paraId="2292DA41" w14:textId="69BF1724" w:rsidR="0092482D" w:rsidRPr="00DB2AD5" w:rsidRDefault="0092482D" w:rsidP="0092482D">
            <w:pPr>
              <w:pStyle w:val="ZPpregtevilke"/>
            </w:pPr>
            <w:r w:rsidRPr="00015578">
              <w:t>14</w:t>
            </w:r>
          </w:p>
        </w:tc>
        <w:tc>
          <w:tcPr>
            <w:tcW w:w="266" w:type="pct"/>
            <w:shd w:val="clear" w:color="auto" w:fill="auto"/>
            <w:noWrap/>
            <w:vAlign w:val="bottom"/>
          </w:tcPr>
          <w:p w14:paraId="76CBC69A" w14:textId="6D3EB90E" w:rsidR="0092482D" w:rsidRPr="00DB2AD5" w:rsidRDefault="0092482D" w:rsidP="0092482D">
            <w:pPr>
              <w:pStyle w:val="ZPpregtevilke"/>
            </w:pPr>
            <w:r w:rsidRPr="00015578">
              <w:t>72</w:t>
            </w:r>
          </w:p>
        </w:tc>
        <w:tc>
          <w:tcPr>
            <w:tcW w:w="267" w:type="pct"/>
            <w:tcBorders>
              <w:right w:val="single" w:sz="4" w:space="0" w:color="008000"/>
            </w:tcBorders>
            <w:shd w:val="clear" w:color="auto" w:fill="auto"/>
            <w:noWrap/>
            <w:vAlign w:val="bottom"/>
          </w:tcPr>
          <w:p w14:paraId="028EFDBB" w14:textId="44E56F42" w:rsidR="0092482D" w:rsidRPr="00DB2AD5" w:rsidRDefault="0092482D" w:rsidP="0092482D">
            <w:pPr>
              <w:pStyle w:val="ZPpregtevilke"/>
            </w:pPr>
            <w:r w:rsidRPr="00015578">
              <w:t>501,4</w:t>
            </w:r>
          </w:p>
        </w:tc>
        <w:tc>
          <w:tcPr>
            <w:tcW w:w="266" w:type="pct"/>
            <w:tcBorders>
              <w:left w:val="single" w:sz="4" w:space="0" w:color="008000"/>
            </w:tcBorders>
            <w:shd w:val="clear" w:color="auto" w:fill="auto"/>
            <w:noWrap/>
            <w:vAlign w:val="bottom"/>
          </w:tcPr>
          <w:p w14:paraId="42A8A51B" w14:textId="1C0D30B3" w:rsidR="0092482D" w:rsidRPr="00DB2AD5" w:rsidRDefault="0092482D" w:rsidP="0092482D">
            <w:pPr>
              <w:pStyle w:val="ZPpregtevilke"/>
            </w:pPr>
            <w:r w:rsidRPr="00015578">
              <w:t>0,12</w:t>
            </w:r>
          </w:p>
        </w:tc>
        <w:tc>
          <w:tcPr>
            <w:tcW w:w="266" w:type="pct"/>
            <w:shd w:val="clear" w:color="auto" w:fill="auto"/>
            <w:vAlign w:val="bottom"/>
          </w:tcPr>
          <w:p w14:paraId="5AD2E329" w14:textId="6A135A0F" w:rsidR="0092482D" w:rsidRPr="00DB2AD5" w:rsidRDefault="0092482D" w:rsidP="0092482D">
            <w:pPr>
              <w:pStyle w:val="ZPpregtevilke"/>
            </w:pPr>
            <w:r w:rsidRPr="00015578">
              <w:t>0,13</w:t>
            </w:r>
          </w:p>
        </w:tc>
        <w:tc>
          <w:tcPr>
            <w:tcW w:w="266" w:type="pct"/>
            <w:shd w:val="clear" w:color="auto" w:fill="auto"/>
            <w:vAlign w:val="bottom"/>
          </w:tcPr>
          <w:p w14:paraId="67619161" w14:textId="6794348B" w:rsidR="0092482D" w:rsidRPr="00DB2AD5" w:rsidRDefault="0092482D" w:rsidP="0092482D">
            <w:pPr>
              <w:pStyle w:val="ZPpregtevilke"/>
            </w:pPr>
            <w:r w:rsidRPr="00015578">
              <w:t>0,17</w:t>
            </w:r>
          </w:p>
        </w:tc>
        <w:tc>
          <w:tcPr>
            <w:tcW w:w="266" w:type="pct"/>
            <w:vAlign w:val="bottom"/>
          </w:tcPr>
          <w:p w14:paraId="25132F40" w14:textId="010D11DB" w:rsidR="0092482D" w:rsidRPr="00DB2AD5" w:rsidRDefault="0092482D" w:rsidP="0092482D">
            <w:pPr>
              <w:pStyle w:val="ZPpregtevilke"/>
            </w:pPr>
            <w:r w:rsidRPr="00015578">
              <w:t>0,44</w:t>
            </w:r>
          </w:p>
        </w:tc>
        <w:tc>
          <w:tcPr>
            <w:tcW w:w="267" w:type="pct"/>
            <w:vAlign w:val="bottom"/>
          </w:tcPr>
          <w:p w14:paraId="6C086B23" w14:textId="64F0EBC2" w:rsidR="0092482D" w:rsidRPr="00DB2AD5" w:rsidRDefault="0092482D" w:rsidP="0092482D">
            <w:pPr>
              <w:pStyle w:val="ZPpregtevilke"/>
            </w:pPr>
            <w:r w:rsidRPr="00015578">
              <w:t>263,1</w:t>
            </w:r>
          </w:p>
        </w:tc>
      </w:tr>
      <w:tr w:rsidR="0092482D" w:rsidRPr="00DB2AD5" w14:paraId="779C1708" w14:textId="77777777" w:rsidTr="0092482D">
        <w:trPr>
          <w:trHeight w:val="227"/>
          <w:jc w:val="center"/>
        </w:trPr>
        <w:tc>
          <w:tcPr>
            <w:tcW w:w="1007" w:type="pct"/>
            <w:tcBorders>
              <w:top w:val="nil"/>
              <w:left w:val="nil"/>
              <w:bottom w:val="nil"/>
              <w:right w:val="nil"/>
            </w:tcBorders>
            <w:shd w:val="clear" w:color="auto" w:fill="auto"/>
            <w:noWrap/>
            <w:vAlign w:val="bottom"/>
          </w:tcPr>
          <w:p w14:paraId="009A806C" w14:textId="77777777" w:rsidR="0092482D" w:rsidRPr="00DB2AD5" w:rsidRDefault="0092482D" w:rsidP="0092482D">
            <w:pPr>
              <w:pStyle w:val="ZPpregtevilke"/>
              <w:ind w:left="57"/>
              <w:jc w:val="left"/>
            </w:pPr>
            <w:r>
              <w:rPr>
                <w:color w:val="000000"/>
                <w:szCs w:val="16"/>
              </w:rPr>
              <w:t>Zasavska</w:t>
            </w:r>
          </w:p>
        </w:tc>
        <w:tc>
          <w:tcPr>
            <w:tcW w:w="266" w:type="pct"/>
            <w:shd w:val="clear" w:color="auto" w:fill="auto"/>
            <w:noWrap/>
            <w:vAlign w:val="bottom"/>
          </w:tcPr>
          <w:p w14:paraId="423D5466" w14:textId="29D48821" w:rsidR="0092482D" w:rsidRPr="00DB2AD5" w:rsidRDefault="0092482D" w:rsidP="0092482D">
            <w:pPr>
              <w:pStyle w:val="ZPpregtevilke"/>
            </w:pPr>
            <w:r w:rsidRPr="00015578">
              <w:t>z</w:t>
            </w:r>
          </w:p>
        </w:tc>
        <w:tc>
          <w:tcPr>
            <w:tcW w:w="266" w:type="pct"/>
            <w:shd w:val="clear" w:color="auto" w:fill="auto"/>
            <w:noWrap/>
            <w:vAlign w:val="bottom"/>
          </w:tcPr>
          <w:p w14:paraId="45DBAA7E" w14:textId="49F8811F" w:rsidR="0092482D" w:rsidRPr="00DB2AD5" w:rsidRDefault="0092482D" w:rsidP="0092482D">
            <w:pPr>
              <w:pStyle w:val="ZPpregtevilke"/>
            </w:pPr>
            <w:r w:rsidRPr="00015578">
              <w:t>6</w:t>
            </w:r>
          </w:p>
        </w:tc>
        <w:tc>
          <w:tcPr>
            <w:tcW w:w="266" w:type="pct"/>
            <w:shd w:val="clear" w:color="auto" w:fill="auto"/>
            <w:noWrap/>
            <w:vAlign w:val="bottom"/>
          </w:tcPr>
          <w:p w14:paraId="1728761F" w14:textId="560D072F" w:rsidR="0092482D" w:rsidRPr="00DB2AD5" w:rsidRDefault="0092482D" w:rsidP="0092482D">
            <w:pPr>
              <w:pStyle w:val="ZPpregtevilke"/>
            </w:pPr>
            <w:r w:rsidRPr="00015578">
              <w:t>5</w:t>
            </w:r>
          </w:p>
        </w:tc>
        <w:tc>
          <w:tcPr>
            <w:tcW w:w="266" w:type="pct"/>
            <w:shd w:val="clear" w:color="auto" w:fill="auto"/>
            <w:noWrap/>
            <w:vAlign w:val="bottom"/>
          </w:tcPr>
          <w:p w14:paraId="06484EA5" w14:textId="4B6B03E8" w:rsidR="0092482D" w:rsidRPr="00DB2AD5" w:rsidRDefault="0092482D" w:rsidP="0092482D">
            <w:pPr>
              <w:pStyle w:val="ZPpregtevilke"/>
            </w:pPr>
            <w:r w:rsidRPr="00015578">
              <w:t>4</w:t>
            </w:r>
          </w:p>
        </w:tc>
        <w:tc>
          <w:tcPr>
            <w:tcW w:w="267" w:type="pct"/>
            <w:tcBorders>
              <w:right w:val="single" w:sz="4" w:space="0" w:color="008000"/>
            </w:tcBorders>
            <w:vAlign w:val="bottom"/>
          </w:tcPr>
          <w:p w14:paraId="1EFDB914" w14:textId="00EEC4DF" w:rsidR="0092482D" w:rsidRPr="00DB2AD5" w:rsidRDefault="0092482D" w:rsidP="0092482D">
            <w:pPr>
              <w:pStyle w:val="ZPpregtevilke"/>
            </w:pPr>
            <w:r w:rsidRPr="00015578">
              <w:t>80,0</w:t>
            </w:r>
          </w:p>
        </w:tc>
        <w:tc>
          <w:tcPr>
            <w:tcW w:w="266" w:type="pct"/>
            <w:tcBorders>
              <w:left w:val="single" w:sz="4" w:space="0" w:color="008000"/>
            </w:tcBorders>
            <w:shd w:val="clear" w:color="auto" w:fill="auto"/>
            <w:noWrap/>
            <w:vAlign w:val="bottom"/>
          </w:tcPr>
          <w:p w14:paraId="06B20365" w14:textId="0FF3A8EF" w:rsidR="0092482D" w:rsidRPr="00DB2AD5" w:rsidRDefault="0092482D" w:rsidP="0092482D">
            <w:pPr>
              <w:pStyle w:val="ZPpregtevilke"/>
            </w:pPr>
            <w:r w:rsidRPr="00015578">
              <w:t>z</w:t>
            </w:r>
          </w:p>
        </w:tc>
        <w:tc>
          <w:tcPr>
            <w:tcW w:w="266" w:type="pct"/>
            <w:shd w:val="clear" w:color="auto" w:fill="auto"/>
            <w:noWrap/>
            <w:vAlign w:val="bottom"/>
          </w:tcPr>
          <w:p w14:paraId="7638E5F9" w14:textId="714B1045" w:rsidR="0092482D" w:rsidRPr="00DB2AD5" w:rsidRDefault="0092482D" w:rsidP="0092482D">
            <w:pPr>
              <w:pStyle w:val="ZPpregtevilke"/>
            </w:pPr>
            <w:r w:rsidRPr="00015578">
              <w:t>z</w:t>
            </w:r>
          </w:p>
        </w:tc>
        <w:tc>
          <w:tcPr>
            <w:tcW w:w="266" w:type="pct"/>
            <w:shd w:val="clear" w:color="auto" w:fill="auto"/>
            <w:noWrap/>
            <w:vAlign w:val="bottom"/>
          </w:tcPr>
          <w:p w14:paraId="7FDB68B4" w14:textId="3774FCD0" w:rsidR="0092482D" w:rsidRPr="00DB2AD5" w:rsidRDefault="0092482D" w:rsidP="0092482D">
            <w:pPr>
              <w:pStyle w:val="ZPpregtevilke"/>
            </w:pPr>
            <w:r w:rsidRPr="00015578">
              <w:t>z</w:t>
            </w:r>
          </w:p>
        </w:tc>
        <w:tc>
          <w:tcPr>
            <w:tcW w:w="266" w:type="pct"/>
            <w:shd w:val="clear" w:color="auto" w:fill="auto"/>
            <w:noWrap/>
            <w:vAlign w:val="bottom"/>
          </w:tcPr>
          <w:p w14:paraId="1F4CCD49" w14:textId="6E621DBC" w:rsidR="0092482D" w:rsidRPr="00DB2AD5" w:rsidRDefault="0092482D" w:rsidP="0092482D">
            <w:pPr>
              <w:pStyle w:val="ZPpregtevilke"/>
            </w:pPr>
            <w:r w:rsidRPr="00015578">
              <w:t>z</w:t>
            </w:r>
          </w:p>
        </w:tc>
        <w:tc>
          <w:tcPr>
            <w:tcW w:w="267" w:type="pct"/>
            <w:tcBorders>
              <w:right w:val="single" w:sz="4" w:space="0" w:color="008000"/>
            </w:tcBorders>
            <w:shd w:val="clear" w:color="auto" w:fill="auto"/>
            <w:noWrap/>
            <w:vAlign w:val="bottom"/>
          </w:tcPr>
          <w:p w14:paraId="606C21CA" w14:textId="77777777"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2F592C08" w14:textId="77777777" w:rsidR="0092482D" w:rsidRPr="00DB2AD5" w:rsidRDefault="0092482D" w:rsidP="0092482D">
            <w:pPr>
              <w:pStyle w:val="ZPpregtevilke"/>
            </w:pPr>
          </w:p>
        </w:tc>
        <w:tc>
          <w:tcPr>
            <w:tcW w:w="266" w:type="pct"/>
            <w:shd w:val="clear" w:color="auto" w:fill="auto"/>
            <w:vAlign w:val="bottom"/>
          </w:tcPr>
          <w:p w14:paraId="0AFB0D18" w14:textId="6334D6E7" w:rsidR="0092482D" w:rsidRPr="00DB2AD5" w:rsidRDefault="0092482D" w:rsidP="0092482D">
            <w:pPr>
              <w:pStyle w:val="ZPpregtevilke"/>
            </w:pPr>
          </w:p>
        </w:tc>
        <w:tc>
          <w:tcPr>
            <w:tcW w:w="266" w:type="pct"/>
            <w:shd w:val="clear" w:color="auto" w:fill="auto"/>
            <w:vAlign w:val="bottom"/>
          </w:tcPr>
          <w:p w14:paraId="5C32118E" w14:textId="7D254351" w:rsidR="0092482D" w:rsidRPr="00DB2AD5" w:rsidRDefault="0092482D" w:rsidP="0092482D">
            <w:pPr>
              <w:pStyle w:val="ZPpregtevilke"/>
            </w:pPr>
          </w:p>
        </w:tc>
        <w:tc>
          <w:tcPr>
            <w:tcW w:w="266" w:type="pct"/>
            <w:vAlign w:val="bottom"/>
          </w:tcPr>
          <w:p w14:paraId="07D86B80" w14:textId="77777777" w:rsidR="0092482D" w:rsidRPr="00DB2AD5" w:rsidRDefault="0092482D" w:rsidP="0092482D">
            <w:pPr>
              <w:pStyle w:val="ZPpregtevilke"/>
            </w:pPr>
          </w:p>
        </w:tc>
        <w:tc>
          <w:tcPr>
            <w:tcW w:w="267" w:type="pct"/>
            <w:vAlign w:val="bottom"/>
          </w:tcPr>
          <w:p w14:paraId="14A0CB18" w14:textId="77777777" w:rsidR="0092482D" w:rsidRPr="00DB2AD5" w:rsidRDefault="0092482D" w:rsidP="0092482D">
            <w:pPr>
              <w:pStyle w:val="ZPpregtevilke"/>
            </w:pPr>
          </w:p>
        </w:tc>
      </w:tr>
      <w:tr w:rsidR="0092482D" w:rsidRPr="00DB2AD5" w14:paraId="3BECF4C0" w14:textId="77777777" w:rsidTr="0092482D">
        <w:trPr>
          <w:trHeight w:val="227"/>
          <w:jc w:val="center"/>
        </w:trPr>
        <w:tc>
          <w:tcPr>
            <w:tcW w:w="1007" w:type="pct"/>
            <w:tcBorders>
              <w:top w:val="nil"/>
              <w:left w:val="nil"/>
              <w:bottom w:val="nil"/>
              <w:right w:val="nil"/>
            </w:tcBorders>
            <w:shd w:val="clear" w:color="auto" w:fill="auto"/>
            <w:noWrap/>
            <w:vAlign w:val="bottom"/>
          </w:tcPr>
          <w:p w14:paraId="3A2C7A67" w14:textId="77777777" w:rsidR="0092482D" w:rsidRPr="00DB2AD5" w:rsidRDefault="0092482D" w:rsidP="0092482D">
            <w:pPr>
              <w:pStyle w:val="ZPpregtevilke"/>
              <w:ind w:left="57"/>
              <w:jc w:val="left"/>
              <w:rPr>
                <w:b/>
              </w:rPr>
            </w:pPr>
            <w:r>
              <w:rPr>
                <w:color w:val="000000"/>
                <w:szCs w:val="16"/>
              </w:rPr>
              <w:t>Posavska</w:t>
            </w:r>
          </w:p>
        </w:tc>
        <w:tc>
          <w:tcPr>
            <w:tcW w:w="266" w:type="pct"/>
            <w:shd w:val="clear" w:color="auto" w:fill="auto"/>
            <w:noWrap/>
            <w:vAlign w:val="bottom"/>
          </w:tcPr>
          <w:p w14:paraId="57609BDB" w14:textId="52FAA214" w:rsidR="0092482D" w:rsidRPr="00DB2AD5" w:rsidRDefault="0092482D" w:rsidP="0092482D">
            <w:pPr>
              <w:pStyle w:val="ZPpregtevilke"/>
              <w:rPr>
                <w:b/>
              </w:rPr>
            </w:pPr>
            <w:r w:rsidRPr="00015578">
              <w:t>64</w:t>
            </w:r>
          </w:p>
        </w:tc>
        <w:tc>
          <w:tcPr>
            <w:tcW w:w="266" w:type="pct"/>
            <w:shd w:val="clear" w:color="auto" w:fill="auto"/>
            <w:noWrap/>
            <w:vAlign w:val="bottom"/>
          </w:tcPr>
          <w:p w14:paraId="3048039D" w14:textId="56ED95AE" w:rsidR="0092482D" w:rsidRPr="00DB2AD5" w:rsidRDefault="0092482D" w:rsidP="0092482D">
            <w:pPr>
              <w:pStyle w:val="ZPpregtevilke"/>
              <w:rPr>
                <w:b/>
              </w:rPr>
            </w:pPr>
            <w:r w:rsidRPr="00015578">
              <w:t>62</w:t>
            </w:r>
          </w:p>
        </w:tc>
        <w:tc>
          <w:tcPr>
            <w:tcW w:w="266" w:type="pct"/>
            <w:shd w:val="clear" w:color="auto" w:fill="auto"/>
            <w:noWrap/>
            <w:vAlign w:val="bottom"/>
          </w:tcPr>
          <w:p w14:paraId="55BF7CD2" w14:textId="13840809" w:rsidR="0092482D" w:rsidRPr="00DB2AD5" w:rsidRDefault="0092482D" w:rsidP="0092482D">
            <w:pPr>
              <w:pStyle w:val="ZPpregtevilke"/>
              <w:rPr>
                <w:b/>
              </w:rPr>
            </w:pPr>
            <w:r w:rsidRPr="00015578">
              <w:t>70</w:t>
            </w:r>
          </w:p>
        </w:tc>
        <w:tc>
          <w:tcPr>
            <w:tcW w:w="266" w:type="pct"/>
            <w:shd w:val="clear" w:color="auto" w:fill="auto"/>
            <w:noWrap/>
            <w:vAlign w:val="bottom"/>
          </w:tcPr>
          <w:p w14:paraId="2E245583" w14:textId="481726A6" w:rsidR="0092482D" w:rsidRPr="00DB2AD5" w:rsidRDefault="0092482D" w:rsidP="0092482D">
            <w:pPr>
              <w:pStyle w:val="ZPpregtevilke"/>
              <w:rPr>
                <w:b/>
              </w:rPr>
            </w:pPr>
            <w:r w:rsidRPr="00015578">
              <w:t>55</w:t>
            </w:r>
          </w:p>
        </w:tc>
        <w:tc>
          <w:tcPr>
            <w:tcW w:w="267" w:type="pct"/>
            <w:tcBorders>
              <w:right w:val="single" w:sz="4" w:space="0" w:color="008000"/>
            </w:tcBorders>
            <w:vAlign w:val="bottom"/>
          </w:tcPr>
          <w:p w14:paraId="42F15888" w14:textId="1A4D9FC2" w:rsidR="0092482D" w:rsidRPr="00DB2AD5" w:rsidRDefault="0092482D" w:rsidP="0092482D">
            <w:pPr>
              <w:pStyle w:val="ZPpregtevilke"/>
              <w:rPr>
                <w:b/>
              </w:rPr>
            </w:pPr>
            <w:r w:rsidRPr="00015578">
              <w:t>78,6</w:t>
            </w:r>
          </w:p>
        </w:tc>
        <w:tc>
          <w:tcPr>
            <w:tcW w:w="266" w:type="pct"/>
            <w:tcBorders>
              <w:left w:val="single" w:sz="4" w:space="0" w:color="008000"/>
            </w:tcBorders>
            <w:shd w:val="clear" w:color="auto" w:fill="auto"/>
            <w:noWrap/>
            <w:vAlign w:val="bottom"/>
          </w:tcPr>
          <w:p w14:paraId="3FDE405C" w14:textId="439D428E" w:rsidR="0092482D" w:rsidRPr="00DB2AD5" w:rsidRDefault="0092482D" w:rsidP="0092482D">
            <w:pPr>
              <w:pStyle w:val="ZPpregtevilke"/>
              <w:rPr>
                <w:b/>
              </w:rPr>
            </w:pPr>
            <w:r w:rsidRPr="00015578">
              <w:t>43</w:t>
            </w:r>
          </w:p>
        </w:tc>
        <w:tc>
          <w:tcPr>
            <w:tcW w:w="266" w:type="pct"/>
            <w:shd w:val="clear" w:color="auto" w:fill="auto"/>
            <w:noWrap/>
            <w:vAlign w:val="bottom"/>
          </w:tcPr>
          <w:p w14:paraId="4C57D2ED" w14:textId="72FB5487" w:rsidR="0092482D" w:rsidRPr="00DB2AD5" w:rsidRDefault="0092482D" w:rsidP="0092482D">
            <w:pPr>
              <w:pStyle w:val="ZPpregtevilke"/>
              <w:rPr>
                <w:b/>
              </w:rPr>
            </w:pPr>
            <w:r w:rsidRPr="00015578">
              <w:t>43</w:t>
            </w:r>
          </w:p>
        </w:tc>
        <w:tc>
          <w:tcPr>
            <w:tcW w:w="266" w:type="pct"/>
            <w:shd w:val="clear" w:color="auto" w:fill="auto"/>
            <w:noWrap/>
            <w:vAlign w:val="bottom"/>
          </w:tcPr>
          <w:p w14:paraId="6043AF34" w14:textId="65FBB448" w:rsidR="0092482D" w:rsidRPr="00DB2AD5" w:rsidRDefault="0092482D" w:rsidP="0092482D">
            <w:pPr>
              <w:pStyle w:val="ZPpregtevilke"/>
              <w:rPr>
                <w:b/>
              </w:rPr>
            </w:pPr>
            <w:r w:rsidRPr="00015578">
              <w:t>47</w:t>
            </w:r>
          </w:p>
        </w:tc>
        <w:tc>
          <w:tcPr>
            <w:tcW w:w="266" w:type="pct"/>
            <w:shd w:val="clear" w:color="auto" w:fill="auto"/>
            <w:noWrap/>
            <w:vAlign w:val="bottom"/>
          </w:tcPr>
          <w:p w14:paraId="1FA54751" w14:textId="2C8A393E" w:rsidR="0092482D" w:rsidRPr="00DB2AD5" w:rsidRDefault="0092482D" w:rsidP="0092482D">
            <w:pPr>
              <w:pStyle w:val="ZPpregtevilke"/>
              <w:rPr>
                <w:b/>
              </w:rPr>
            </w:pPr>
            <w:r w:rsidRPr="00015578">
              <w:t>59</w:t>
            </w:r>
          </w:p>
        </w:tc>
        <w:tc>
          <w:tcPr>
            <w:tcW w:w="267" w:type="pct"/>
            <w:tcBorders>
              <w:right w:val="single" w:sz="4" w:space="0" w:color="008000"/>
            </w:tcBorders>
            <w:shd w:val="clear" w:color="auto" w:fill="auto"/>
            <w:noWrap/>
            <w:vAlign w:val="bottom"/>
          </w:tcPr>
          <w:p w14:paraId="22ADB7B5" w14:textId="45B2469F" w:rsidR="0092482D" w:rsidRPr="00DB2AD5" w:rsidRDefault="0092482D" w:rsidP="0092482D">
            <w:pPr>
              <w:pStyle w:val="ZPpregtevilke"/>
              <w:rPr>
                <w:b/>
              </w:rPr>
            </w:pPr>
            <w:r w:rsidRPr="00015578">
              <w:t>126,2</w:t>
            </w:r>
          </w:p>
        </w:tc>
        <w:tc>
          <w:tcPr>
            <w:tcW w:w="266" w:type="pct"/>
            <w:tcBorders>
              <w:left w:val="single" w:sz="4" w:space="0" w:color="008000"/>
            </w:tcBorders>
            <w:shd w:val="clear" w:color="auto" w:fill="auto"/>
            <w:noWrap/>
            <w:vAlign w:val="bottom"/>
          </w:tcPr>
          <w:p w14:paraId="7D6D66F4" w14:textId="7C2FF911" w:rsidR="0092482D" w:rsidRPr="00DB2AD5" w:rsidRDefault="0092482D" w:rsidP="0092482D">
            <w:pPr>
              <w:pStyle w:val="ZPpregtevilke"/>
              <w:rPr>
                <w:b/>
              </w:rPr>
            </w:pPr>
            <w:r w:rsidRPr="00015578">
              <w:t>0,67</w:t>
            </w:r>
          </w:p>
        </w:tc>
        <w:tc>
          <w:tcPr>
            <w:tcW w:w="266" w:type="pct"/>
            <w:shd w:val="clear" w:color="auto" w:fill="auto"/>
            <w:vAlign w:val="bottom"/>
          </w:tcPr>
          <w:p w14:paraId="6913946D" w14:textId="72A6D0F2" w:rsidR="0092482D" w:rsidRPr="00DB2AD5" w:rsidRDefault="0092482D" w:rsidP="0092482D">
            <w:pPr>
              <w:pStyle w:val="ZPpregtevilke"/>
              <w:rPr>
                <w:b/>
              </w:rPr>
            </w:pPr>
            <w:r w:rsidRPr="00015578">
              <w:t>0,69</w:t>
            </w:r>
          </w:p>
        </w:tc>
        <w:tc>
          <w:tcPr>
            <w:tcW w:w="266" w:type="pct"/>
            <w:shd w:val="clear" w:color="auto" w:fill="auto"/>
            <w:vAlign w:val="bottom"/>
          </w:tcPr>
          <w:p w14:paraId="2F32081E" w14:textId="25651994" w:rsidR="0092482D" w:rsidRPr="00DB2AD5" w:rsidRDefault="0092482D" w:rsidP="0092482D">
            <w:pPr>
              <w:pStyle w:val="ZPpregtevilke"/>
              <w:rPr>
                <w:b/>
              </w:rPr>
            </w:pPr>
            <w:r w:rsidRPr="00015578">
              <w:t>0,66</w:t>
            </w:r>
          </w:p>
        </w:tc>
        <w:tc>
          <w:tcPr>
            <w:tcW w:w="266" w:type="pct"/>
            <w:vAlign w:val="bottom"/>
          </w:tcPr>
          <w:p w14:paraId="2D6E3DAB" w14:textId="508C5A2E" w:rsidR="0092482D" w:rsidRPr="00DB2AD5" w:rsidRDefault="0092482D" w:rsidP="0092482D">
            <w:pPr>
              <w:pStyle w:val="ZPpregtevilke"/>
              <w:rPr>
                <w:b/>
              </w:rPr>
            </w:pPr>
            <w:r w:rsidRPr="00015578">
              <w:t>1,07</w:t>
            </w:r>
          </w:p>
        </w:tc>
        <w:tc>
          <w:tcPr>
            <w:tcW w:w="267" w:type="pct"/>
            <w:vAlign w:val="bottom"/>
          </w:tcPr>
          <w:p w14:paraId="794089A2" w14:textId="61158F2E" w:rsidR="0092482D" w:rsidRPr="00DB2AD5" w:rsidRDefault="0092482D" w:rsidP="0092482D">
            <w:pPr>
              <w:pStyle w:val="ZPpregtevilke"/>
              <w:rPr>
                <w:b/>
              </w:rPr>
            </w:pPr>
            <w:r w:rsidRPr="00015578">
              <w:t>160,7</w:t>
            </w:r>
          </w:p>
        </w:tc>
      </w:tr>
      <w:tr w:rsidR="0092482D" w:rsidRPr="00DB2AD5" w14:paraId="3285DB28" w14:textId="77777777" w:rsidTr="0092482D">
        <w:trPr>
          <w:trHeight w:val="227"/>
          <w:jc w:val="center"/>
        </w:trPr>
        <w:tc>
          <w:tcPr>
            <w:tcW w:w="1007" w:type="pct"/>
            <w:tcBorders>
              <w:top w:val="nil"/>
              <w:left w:val="nil"/>
              <w:bottom w:val="nil"/>
              <w:right w:val="nil"/>
            </w:tcBorders>
            <w:shd w:val="clear" w:color="auto" w:fill="auto"/>
            <w:noWrap/>
            <w:vAlign w:val="bottom"/>
          </w:tcPr>
          <w:p w14:paraId="0C764EFB" w14:textId="77777777" w:rsidR="0092482D" w:rsidRPr="00DB2AD5" w:rsidRDefault="0092482D" w:rsidP="0092482D">
            <w:pPr>
              <w:pStyle w:val="ZPpregtevilke"/>
              <w:ind w:left="57"/>
              <w:jc w:val="left"/>
            </w:pPr>
            <w:r>
              <w:rPr>
                <w:color w:val="000000"/>
                <w:szCs w:val="16"/>
              </w:rPr>
              <w:t>Jugovzhodna Slovenija</w:t>
            </w:r>
          </w:p>
        </w:tc>
        <w:tc>
          <w:tcPr>
            <w:tcW w:w="266" w:type="pct"/>
            <w:shd w:val="clear" w:color="auto" w:fill="auto"/>
            <w:noWrap/>
            <w:vAlign w:val="bottom"/>
          </w:tcPr>
          <w:p w14:paraId="31C0B5DF" w14:textId="361ED318" w:rsidR="0092482D" w:rsidRPr="00DB2AD5" w:rsidRDefault="0092482D" w:rsidP="0092482D">
            <w:pPr>
              <w:pStyle w:val="ZPpregtevilke"/>
            </w:pPr>
            <w:r w:rsidRPr="00015578">
              <w:t>39</w:t>
            </w:r>
          </w:p>
        </w:tc>
        <w:tc>
          <w:tcPr>
            <w:tcW w:w="266" w:type="pct"/>
            <w:shd w:val="clear" w:color="auto" w:fill="auto"/>
            <w:noWrap/>
            <w:vAlign w:val="bottom"/>
          </w:tcPr>
          <w:p w14:paraId="490DF8D0" w14:textId="0A4ADF6E" w:rsidR="0092482D" w:rsidRPr="00DB2AD5" w:rsidRDefault="0092482D" w:rsidP="0092482D">
            <w:pPr>
              <w:pStyle w:val="ZPpregtevilke"/>
            </w:pPr>
            <w:r w:rsidRPr="00015578">
              <w:t>49</w:t>
            </w:r>
          </w:p>
        </w:tc>
        <w:tc>
          <w:tcPr>
            <w:tcW w:w="266" w:type="pct"/>
            <w:shd w:val="clear" w:color="auto" w:fill="auto"/>
            <w:noWrap/>
            <w:vAlign w:val="bottom"/>
          </w:tcPr>
          <w:p w14:paraId="380F245F" w14:textId="093FC048" w:rsidR="0092482D" w:rsidRPr="00DB2AD5" w:rsidRDefault="0092482D" w:rsidP="0092482D">
            <w:pPr>
              <w:pStyle w:val="ZPpregtevilke"/>
            </w:pPr>
            <w:r w:rsidRPr="00015578">
              <w:t>32</w:t>
            </w:r>
          </w:p>
        </w:tc>
        <w:tc>
          <w:tcPr>
            <w:tcW w:w="266" w:type="pct"/>
            <w:shd w:val="clear" w:color="auto" w:fill="auto"/>
            <w:noWrap/>
            <w:vAlign w:val="bottom"/>
          </w:tcPr>
          <w:p w14:paraId="37F31E10" w14:textId="0326003C" w:rsidR="0092482D" w:rsidRPr="00DB2AD5" w:rsidRDefault="0092482D" w:rsidP="0092482D">
            <w:pPr>
              <w:pStyle w:val="ZPpregtevilke"/>
            </w:pPr>
            <w:r w:rsidRPr="00015578">
              <w:t>45</w:t>
            </w:r>
          </w:p>
        </w:tc>
        <w:tc>
          <w:tcPr>
            <w:tcW w:w="267" w:type="pct"/>
            <w:tcBorders>
              <w:right w:val="single" w:sz="4" w:space="0" w:color="008000"/>
            </w:tcBorders>
            <w:vAlign w:val="bottom"/>
          </w:tcPr>
          <w:p w14:paraId="04D52595" w14:textId="309621CC" w:rsidR="0092482D" w:rsidRPr="00DB2AD5" w:rsidRDefault="0092482D" w:rsidP="0092482D">
            <w:pPr>
              <w:pStyle w:val="ZPpregtevilke"/>
            </w:pPr>
            <w:r w:rsidRPr="00015578">
              <w:t>140,6</w:t>
            </w:r>
          </w:p>
        </w:tc>
        <w:tc>
          <w:tcPr>
            <w:tcW w:w="266" w:type="pct"/>
            <w:tcBorders>
              <w:left w:val="single" w:sz="4" w:space="0" w:color="008000"/>
            </w:tcBorders>
            <w:shd w:val="clear" w:color="auto" w:fill="auto"/>
            <w:noWrap/>
            <w:vAlign w:val="bottom"/>
          </w:tcPr>
          <w:p w14:paraId="000F6979" w14:textId="03251159" w:rsidR="0092482D" w:rsidRPr="00DB2AD5" w:rsidRDefault="0092482D" w:rsidP="0092482D">
            <w:pPr>
              <w:pStyle w:val="ZPpregtevilke"/>
            </w:pPr>
            <w:r w:rsidRPr="00015578">
              <w:t>13</w:t>
            </w:r>
          </w:p>
        </w:tc>
        <w:tc>
          <w:tcPr>
            <w:tcW w:w="266" w:type="pct"/>
            <w:shd w:val="clear" w:color="auto" w:fill="auto"/>
            <w:noWrap/>
            <w:vAlign w:val="bottom"/>
          </w:tcPr>
          <w:p w14:paraId="6A4DFE1A" w14:textId="53DB292D" w:rsidR="0092482D" w:rsidRPr="00DB2AD5" w:rsidRDefault="0092482D" w:rsidP="0092482D">
            <w:pPr>
              <w:pStyle w:val="ZPpregtevilke"/>
            </w:pPr>
            <w:r w:rsidRPr="00015578">
              <w:t>13</w:t>
            </w:r>
          </w:p>
        </w:tc>
        <w:tc>
          <w:tcPr>
            <w:tcW w:w="266" w:type="pct"/>
            <w:shd w:val="clear" w:color="auto" w:fill="auto"/>
            <w:noWrap/>
            <w:vAlign w:val="bottom"/>
          </w:tcPr>
          <w:p w14:paraId="4D1A1FA9" w14:textId="17B54E1C" w:rsidR="0092482D" w:rsidRPr="00DB2AD5" w:rsidRDefault="0092482D" w:rsidP="0092482D">
            <w:pPr>
              <w:pStyle w:val="ZPpregtevilke"/>
            </w:pPr>
            <w:r w:rsidRPr="00015578">
              <w:t>15</w:t>
            </w:r>
          </w:p>
        </w:tc>
        <w:tc>
          <w:tcPr>
            <w:tcW w:w="266" w:type="pct"/>
            <w:shd w:val="clear" w:color="auto" w:fill="auto"/>
            <w:noWrap/>
            <w:vAlign w:val="bottom"/>
          </w:tcPr>
          <w:p w14:paraId="7E3D734D" w14:textId="1C98DC95" w:rsidR="0092482D" w:rsidRPr="00DB2AD5" w:rsidRDefault="0092482D" w:rsidP="0092482D">
            <w:pPr>
              <w:pStyle w:val="ZPpregtevilke"/>
            </w:pPr>
            <w:r w:rsidRPr="00015578">
              <w:t>z</w:t>
            </w:r>
          </w:p>
        </w:tc>
        <w:tc>
          <w:tcPr>
            <w:tcW w:w="267" w:type="pct"/>
            <w:tcBorders>
              <w:right w:val="single" w:sz="4" w:space="0" w:color="008000"/>
            </w:tcBorders>
            <w:shd w:val="clear" w:color="auto" w:fill="auto"/>
            <w:noWrap/>
            <w:vAlign w:val="bottom"/>
          </w:tcPr>
          <w:p w14:paraId="167D5A2B" w14:textId="02C408AE"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61F8ED93" w14:textId="1E46BCBD" w:rsidR="0092482D" w:rsidRPr="00DB2AD5" w:rsidRDefault="0092482D" w:rsidP="0092482D">
            <w:pPr>
              <w:pStyle w:val="ZPpregtevilke"/>
            </w:pPr>
            <w:r w:rsidRPr="00015578">
              <w:t>0,34</w:t>
            </w:r>
          </w:p>
        </w:tc>
        <w:tc>
          <w:tcPr>
            <w:tcW w:w="266" w:type="pct"/>
            <w:shd w:val="clear" w:color="auto" w:fill="auto"/>
            <w:vAlign w:val="bottom"/>
          </w:tcPr>
          <w:p w14:paraId="25BF04F5" w14:textId="5523F881" w:rsidR="0092482D" w:rsidRPr="00DB2AD5" w:rsidRDefault="0092482D" w:rsidP="0092482D">
            <w:pPr>
              <w:pStyle w:val="ZPpregtevilke"/>
            </w:pPr>
            <w:r w:rsidRPr="00015578">
              <w:t>0,27</w:t>
            </w:r>
          </w:p>
        </w:tc>
        <w:tc>
          <w:tcPr>
            <w:tcW w:w="266" w:type="pct"/>
            <w:shd w:val="clear" w:color="auto" w:fill="auto"/>
            <w:vAlign w:val="bottom"/>
          </w:tcPr>
          <w:p w14:paraId="2C2DFBB4" w14:textId="2B1C4369" w:rsidR="0092482D" w:rsidRPr="00DB2AD5" w:rsidRDefault="0092482D" w:rsidP="0092482D">
            <w:pPr>
              <w:pStyle w:val="ZPpregtevilke"/>
            </w:pPr>
            <w:r w:rsidRPr="00015578">
              <w:t>0,47</w:t>
            </w:r>
          </w:p>
        </w:tc>
        <w:tc>
          <w:tcPr>
            <w:tcW w:w="266" w:type="pct"/>
            <w:vAlign w:val="bottom"/>
          </w:tcPr>
          <w:p w14:paraId="7B1DF3EA" w14:textId="38DC9BB5" w:rsidR="0092482D" w:rsidRPr="00DB2AD5" w:rsidRDefault="0092482D" w:rsidP="0092482D">
            <w:pPr>
              <w:pStyle w:val="ZPpregtevilke"/>
            </w:pPr>
          </w:p>
        </w:tc>
        <w:tc>
          <w:tcPr>
            <w:tcW w:w="267" w:type="pct"/>
            <w:vAlign w:val="bottom"/>
          </w:tcPr>
          <w:p w14:paraId="47235BCE" w14:textId="024E4620" w:rsidR="0092482D" w:rsidRPr="00DB2AD5" w:rsidRDefault="0092482D" w:rsidP="0092482D">
            <w:pPr>
              <w:pStyle w:val="ZPpregtevilke"/>
            </w:pPr>
          </w:p>
        </w:tc>
      </w:tr>
      <w:tr w:rsidR="0092482D" w:rsidRPr="00DB2AD5" w14:paraId="3A935108" w14:textId="77777777" w:rsidTr="0092482D">
        <w:trPr>
          <w:trHeight w:val="227"/>
          <w:jc w:val="center"/>
        </w:trPr>
        <w:tc>
          <w:tcPr>
            <w:tcW w:w="1007" w:type="pct"/>
            <w:tcBorders>
              <w:top w:val="nil"/>
              <w:left w:val="nil"/>
              <w:bottom w:val="nil"/>
              <w:right w:val="nil"/>
            </w:tcBorders>
            <w:shd w:val="clear" w:color="auto" w:fill="auto"/>
            <w:noWrap/>
            <w:vAlign w:val="bottom"/>
          </w:tcPr>
          <w:p w14:paraId="543567E5" w14:textId="77777777" w:rsidR="0092482D" w:rsidRPr="00DB2AD5" w:rsidRDefault="0092482D" w:rsidP="0092482D">
            <w:pPr>
              <w:pStyle w:val="ZPpregtevilke"/>
              <w:ind w:left="57"/>
              <w:jc w:val="left"/>
              <w:rPr>
                <w:b/>
              </w:rPr>
            </w:pPr>
            <w:r>
              <w:rPr>
                <w:color w:val="000000"/>
                <w:szCs w:val="16"/>
              </w:rPr>
              <w:t>Osrednjeslovenska</w:t>
            </w:r>
          </w:p>
        </w:tc>
        <w:tc>
          <w:tcPr>
            <w:tcW w:w="266" w:type="pct"/>
            <w:shd w:val="clear" w:color="auto" w:fill="auto"/>
            <w:noWrap/>
            <w:vAlign w:val="bottom"/>
          </w:tcPr>
          <w:p w14:paraId="1FDF9848" w14:textId="63F32CE5" w:rsidR="0092482D" w:rsidRPr="00DB2AD5" w:rsidRDefault="0092482D" w:rsidP="0092482D">
            <w:pPr>
              <w:pStyle w:val="ZPpregtevilke"/>
              <w:rPr>
                <w:b/>
              </w:rPr>
            </w:pPr>
            <w:r w:rsidRPr="00015578">
              <w:t>150</w:t>
            </w:r>
          </w:p>
        </w:tc>
        <w:tc>
          <w:tcPr>
            <w:tcW w:w="266" w:type="pct"/>
            <w:shd w:val="clear" w:color="auto" w:fill="auto"/>
            <w:noWrap/>
            <w:vAlign w:val="bottom"/>
          </w:tcPr>
          <w:p w14:paraId="5FE1BEB2" w14:textId="50D9B121" w:rsidR="0092482D" w:rsidRPr="00DB2AD5" w:rsidRDefault="0092482D" w:rsidP="0092482D">
            <w:pPr>
              <w:pStyle w:val="ZPpregtevilke"/>
              <w:rPr>
                <w:b/>
              </w:rPr>
            </w:pPr>
            <w:r w:rsidRPr="00015578">
              <w:t>160</w:t>
            </w:r>
          </w:p>
        </w:tc>
        <w:tc>
          <w:tcPr>
            <w:tcW w:w="266" w:type="pct"/>
            <w:shd w:val="clear" w:color="auto" w:fill="auto"/>
            <w:noWrap/>
            <w:vAlign w:val="bottom"/>
          </w:tcPr>
          <w:p w14:paraId="725DA9DF" w14:textId="57F69353" w:rsidR="0092482D" w:rsidRPr="00DB2AD5" w:rsidRDefault="0092482D" w:rsidP="0092482D">
            <w:pPr>
              <w:pStyle w:val="ZPpregtevilke"/>
              <w:rPr>
                <w:b/>
              </w:rPr>
            </w:pPr>
            <w:r w:rsidRPr="00015578">
              <w:t>148</w:t>
            </w:r>
          </w:p>
        </w:tc>
        <w:tc>
          <w:tcPr>
            <w:tcW w:w="266" w:type="pct"/>
            <w:shd w:val="clear" w:color="auto" w:fill="auto"/>
            <w:noWrap/>
            <w:vAlign w:val="bottom"/>
          </w:tcPr>
          <w:p w14:paraId="0E4ACFD8" w14:textId="7F35D0F7" w:rsidR="0092482D" w:rsidRPr="00DB2AD5" w:rsidRDefault="0092482D" w:rsidP="0092482D">
            <w:pPr>
              <w:pStyle w:val="ZPpregtevilke"/>
              <w:rPr>
                <w:b/>
              </w:rPr>
            </w:pPr>
            <w:r w:rsidRPr="00015578">
              <w:t>149</w:t>
            </w:r>
          </w:p>
        </w:tc>
        <w:tc>
          <w:tcPr>
            <w:tcW w:w="267" w:type="pct"/>
            <w:tcBorders>
              <w:right w:val="single" w:sz="4" w:space="0" w:color="008000"/>
            </w:tcBorders>
            <w:vAlign w:val="bottom"/>
          </w:tcPr>
          <w:p w14:paraId="67144072" w14:textId="324B0445" w:rsidR="0092482D" w:rsidRPr="00DB2AD5" w:rsidRDefault="0092482D" w:rsidP="0092482D">
            <w:pPr>
              <w:pStyle w:val="ZPpregtevilke"/>
              <w:rPr>
                <w:b/>
              </w:rPr>
            </w:pPr>
            <w:r w:rsidRPr="00015578">
              <w:t>100,7</w:t>
            </w:r>
          </w:p>
        </w:tc>
        <w:tc>
          <w:tcPr>
            <w:tcW w:w="266" w:type="pct"/>
            <w:tcBorders>
              <w:left w:val="single" w:sz="4" w:space="0" w:color="008000"/>
            </w:tcBorders>
            <w:shd w:val="clear" w:color="auto" w:fill="auto"/>
            <w:noWrap/>
            <w:vAlign w:val="bottom"/>
          </w:tcPr>
          <w:p w14:paraId="0EF95159" w14:textId="3A20FD4C" w:rsidR="0092482D" w:rsidRPr="00DB2AD5" w:rsidRDefault="0092482D" w:rsidP="0092482D">
            <w:pPr>
              <w:pStyle w:val="ZPpregtevilke"/>
              <w:rPr>
                <w:b/>
              </w:rPr>
            </w:pPr>
            <w:r w:rsidRPr="00015578">
              <w:t>36</w:t>
            </w:r>
          </w:p>
        </w:tc>
        <w:tc>
          <w:tcPr>
            <w:tcW w:w="266" w:type="pct"/>
            <w:shd w:val="clear" w:color="auto" w:fill="auto"/>
            <w:noWrap/>
            <w:vAlign w:val="bottom"/>
          </w:tcPr>
          <w:p w14:paraId="0DB28772" w14:textId="4B906AA3" w:rsidR="0092482D" w:rsidRPr="00DB2AD5" w:rsidRDefault="0092482D" w:rsidP="0092482D">
            <w:pPr>
              <w:pStyle w:val="ZPpregtevilke"/>
              <w:rPr>
                <w:b/>
              </w:rPr>
            </w:pPr>
            <w:r w:rsidRPr="00015578">
              <w:t>20</w:t>
            </w:r>
          </w:p>
        </w:tc>
        <w:tc>
          <w:tcPr>
            <w:tcW w:w="266" w:type="pct"/>
            <w:shd w:val="clear" w:color="auto" w:fill="auto"/>
            <w:noWrap/>
            <w:vAlign w:val="bottom"/>
          </w:tcPr>
          <w:p w14:paraId="1502D82A" w14:textId="07DD3A5E" w:rsidR="0092482D" w:rsidRPr="00DB2AD5" w:rsidRDefault="0092482D" w:rsidP="0092482D">
            <w:pPr>
              <w:pStyle w:val="ZPpregtevilke"/>
              <w:rPr>
                <w:b/>
              </w:rPr>
            </w:pPr>
            <w:r w:rsidRPr="00015578">
              <w:t>30</w:t>
            </w:r>
          </w:p>
        </w:tc>
        <w:tc>
          <w:tcPr>
            <w:tcW w:w="266" w:type="pct"/>
            <w:shd w:val="clear" w:color="auto" w:fill="auto"/>
            <w:noWrap/>
            <w:vAlign w:val="bottom"/>
          </w:tcPr>
          <w:p w14:paraId="292B7C21" w14:textId="330F683F" w:rsidR="0092482D" w:rsidRPr="00DB2AD5" w:rsidRDefault="0092482D" w:rsidP="0092482D">
            <w:pPr>
              <w:pStyle w:val="ZPpregtevilke"/>
              <w:rPr>
                <w:b/>
              </w:rPr>
            </w:pPr>
            <w:r w:rsidRPr="00015578">
              <w:t>39</w:t>
            </w:r>
          </w:p>
        </w:tc>
        <w:tc>
          <w:tcPr>
            <w:tcW w:w="267" w:type="pct"/>
            <w:tcBorders>
              <w:right w:val="single" w:sz="4" w:space="0" w:color="008000"/>
            </w:tcBorders>
            <w:shd w:val="clear" w:color="auto" w:fill="auto"/>
            <w:noWrap/>
            <w:vAlign w:val="bottom"/>
          </w:tcPr>
          <w:p w14:paraId="0445D2A9" w14:textId="5109F0A3" w:rsidR="0092482D" w:rsidRPr="00DB2AD5" w:rsidRDefault="0092482D" w:rsidP="0092482D">
            <w:pPr>
              <w:pStyle w:val="ZPpregtevilke"/>
              <w:rPr>
                <w:b/>
              </w:rPr>
            </w:pPr>
            <w:r w:rsidRPr="00015578">
              <w:t>126,6</w:t>
            </w:r>
          </w:p>
        </w:tc>
        <w:tc>
          <w:tcPr>
            <w:tcW w:w="266" w:type="pct"/>
            <w:tcBorders>
              <w:left w:val="single" w:sz="4" w:space="0" w:color="008000"/>
            </w:tcBorders>
            <w:shd w:val="clear" w:color="auto" w:fill="auto"/>
            <w:noWrap/>
            <w:vAlign w:val="bottom"/>
          </w:tcPr>
          <w:p w14:paraId="05AF5A9D" w14:textId="082999DD" w:rsidR="0092482D" w:rsidRPr="00DB2AD5" w:rsidRDefault="0092482D" w:rsidP="0092482D">
            <w:pPr>
              <w:pStyle w:val="ZPpregtevilke"/>
              <w:rPr>
                <w:b/>
              </w:rPr>
            </w:pPr>
            <w:r w:rsidRPr="00015578">
              <w:t>0,24</w:t>
            </w:r>
          </w:p>
        </w:tc>
        <w:tc>
          <w:tcPr>
            <w:tcW w:w="266" w:type="pct"/>
            <w:shd w:val="clear" w:color="auto" w:fill="auto"/>
            <w:vAlign w:val="bottom"/>
          </w:tcPr>
          <w:p w14:paraId="3333FBDF" w14:textId="0E0E5188" w:rsidR="0092482D" w:rsidRPr="00DB2AD5" w:rsidRDefault="0092482D" w:rsidP="0092482D">
            <w:pPr>
              <w:pStyle w:val="ZPpregtevilke"/>
              <w:rPr>
                <w:b/>
              </w:rPr>
            </w:pPr>
            <w:r w:rsidRPr="00015578">
              <w:t>0,13</w:t>
            </w:r>
          </w:p>
        </w:tc>
        <w:tc>
          <w:tcPr>
            <w:tcW w:w="266" w:type="pct"/>
            <w:shd w:val="clear" w:color="auto" w:fill="auto"/>
            <w:vAlign w:val="bottom"/>
          </w:tcPr>
          <w:p w14:paraId="6C5274BF" w14:textId="6A49805B" w:rsidR="0092482D" w:rsidRPr="00DB2AD5" w:rsidRDefault="0092482D" w:rsidP="0092482D">
            <w:pPr>
              <w:pStyle w:val="ZPpregtevilke"/>
              <w:rPr>
                <w:b/>
              </w:rPr>
            </w:pPr>
            <w:r w:rsidRPr="00015578">
              <w:t>0,21</w:t>
            </w:r>
          </w:p>
        </w:tc>
        <w:tc>
          <w:tcPr>
            <w:tcW w:w="266" w:type="pct"/>
            <w:vAlign w:val="bottom"/>
          </w:tcPr>
          <w:p w14:paraId="3255C251" w14:textId="1D4E687B" w:rsidR="0092482D" w:rsidRPr="00DB2AD5" w:rsidRDefault="0092482D" w:rsidP="0092482D">
            <w:pPr>
              <w:pStyle w:val="ZPpregtevilke"/>
              <w:rPr>
                <w:b/>
              </w:rPr>
            </w:pPr>
            <w:r w:rsidRPr="00015578">
              <w:t>0,26</w:t>
            </w:r>
          </w:p>
        </w:tc>
        <w:tc>
          <w:tcPr>
            <w:tcW w:w="267" w:type="pct"/>
            <w:vAlign w:val="bottom"/>
          </w:tcPr>
          <w:p w14:paraId="1F0C6BE1" w14:textId="167D4241" w:rsidR="0092482D" w:rsidRPr="00DB2AD5" w:rsidRDefault="0092482D" w:rsidP="0092482D">
            <w:pPr>
              <w:pStyle w:val="ZPpregtevilke"/>
              <w:rPr>
                <w:b/>
              </w:rPr>
            </w:pPr>
            <w:r w:rsidRPr="00015578">
              <w:t>125,8</w:t>
            </w:r>
          </w:p>
        </w:tc>
      </w:tr>
      <w:tr w:rsidR="0092482D" w:rsidRPr="00DB2AD5" w14:paraId="137430F6" w14:textId="77777777" w:rsidTr="0092482D">
        <w:trPr>
          <w:trHeight w:val="227"/>
          <w:jc w:val="center"/>
        </w:trPr>
        <w:tc>
          <w:tcPr>
            <w:tcW w:w="1007" w:type="pct"/>
            <w:tcBorders>
              <w:top w:val="nil"/>
              <w:left w:val="nil"/>
              <w:bottom w:val="nil"/>
              <w:right w:val="nil"/>
            </w:tcBorders>
            <w:shd w:val="clear" w:color="auto" w:fill="auto"/>
            <w:noWrap/>
            <w:vAlign w:val="bottom"/>
          </w:tcPr>
          <w:p w14:paraId="409885E2" w14:textId="77777777" w:rsidR="0092482D" w:rsidRPr="00DB2AD5" w:rsidRDefault="0092482D" w:rsidP="0092482D">
            <w:pPr>
              <w:pStyle w:val="ZPpregtevilke"/>
              <w:ind w:left="57"/>
              <w:jc w:val="left"/>
            </w:pPr>
            <w:r>
              <w:rPr>
                <w:color w:val="000000"/>
                <w:szCs w:val="16"/>
              </w:rPr>
              <w:t>Gorenjska</w:t>
            </w:r>
          </w:p>
        </w:tc>
        <w:tc>
          <w:tcPr>
            <w:tcW w:w="266" w:type="pct"/>
            <w:shd w:val="clear" w:color="auto" w:fill="auto"/>
            <w:noWrap/>
            <w:vAlign w:val="bottom"/>
          </w:tcPr>
          <w:p w14:paraId="3655111C" w14:textId="26526B91" w:rsidR="0092482D" w:rsidRPr="00DB2AD5" w:rsidRDefault="0092482D" w:rsidP="0092482D">
            <w:pPr>
              <w:pStyle w:val="ZPpregtevilke"/>
            </w:pPr>
            <w:r w:rsidRPr="00015578">
              <w:t>34</w:t>
            </w:r>
          </w:p>
        </w:tc>
        <w:tc>
          <w:tcPr>
            <w:tcW w:w="266" w:type="pct"/>
            <w:shd w:val="clear" w:color="auto" w:fill="auto"/>
            <w:noWrap/>
            <w:vAlign w:val="bottom"/>
          </w:tcPr>
          <w:p w14:paraId="787E291F" w14:textId="58109DAA" w:rsidR="0092482D" w:rsidRPr="00DB2AD5" w:rsidRDefault="0092482D" w:rsidP="0092482D">
            <w:pPr>
              <w:pStyle w:val="ZPpregtevilke"/>
            </w:pPr>
            <w:r w:rsidRPr="00015578">
              <w:t>43</w:t>
            </w:r>
          </w:p>
        </w:tc>
        <w:tc>
          <w:tcPr>
            <w:tcW w:w="266" w:type="pct"/>
            <w:shd w:val="clear" w:color="auto" w:fill="auto"/>
            <w:noWrap/>
            <w:vAlign w:val="bottom"/>
          </w:tcPr>
          <w:p w14:paraId="1AFC952E" w14:textId="384FBD79" w:rsidR="0092482D" w:rsidRPr="00DB2AD5" w:rsidRDefault="0092482D" w:rsidP="0092482D">
            <w:pPr>
              <w:pStyle w:val="ZPpregtevilke"/>
            </w:pPr>
            <w:r w:rsidRPr="00015578">
              <w:t>39</w:t>
            </w:r>
          </w:p>
        </w:tc>
        <w:tc>
          <w:tcPr>
            <w:tcW w:w="266" w:type="pct"/>
            <w:shd w:val="clear" w:color="auto" w:fill="auto"/>
            <w:noWrap/>
            <w:vAlign w:val="bottom"/>
          </w:tcPr>
          <w:p w14:paraId="66F3D68E" w14:textId="26997A5F" w:rsidR="0092482D" w:rsidRPr="00DB2AD5" w:rsidRDefault="0092482D" w:rsidP="0092482D">
            <w:pPr>
              <w:pStyle w:val="ZPpregtevilke"/>
            </w:pPr>
            <w:r w:rsidRPr="00015578">
              <w:t>40</w:t>
            </w:r>
          </w:p>
        </w:tc>
        <w:tc>
          <w:tcPr>
            <w:tcW w:w="267" w:type="pct"/>
            <w:tcBorders>
              <w:right w:val="single" w:sz="4" w:space="0" w:color="008000"/>
            </w:tcBorders>
            <w:vAlign w:val="bottom"/>
          </w:tcPr>
          <w:p w14:paraId="337B056A" w14:textId="17D18F88" w:rsidR="0092482D" w:rsidRPr="00DB2AD5" w:rsidRDefault="0092482D" w:rsidP="0092482D">
            <w:pPr>
              <w:pStyle w:val="ZPpregtevilke"/>
            </w:pPr>
            <w:r w:rsidRPr="00015578">
              <w:t>102,6</w:t>
            </w:r>
          </w:p>
        </w:tc>
        <w:tc>
          <w:tcPr>
            <w:tcW w:w="266" w:type="pct"/>
            <w:tcBorders>
              <w:left w:val="single" w:sz="4" w:space="0" w:color="008000"/>
            </w:tcBorders>
            <w:shd w:val="clear" w:color="auto" w:fill="auto"/>
            <w:noWrap/>
            <w:vAlign w:val="bottom"/>
          </w:tcPr>
          <w:p w14:paraId="118B88B4" w14:textId="7CF91BBB" w:rsidR="0092482D" w:rsidRPr="00DB2AD5" w:rsidRDefault="0092482D" w:rsidP="0092482D">
            <w:pPr>
              <w:pStyle w:val="ZPpregtevilke"/>
            </w:pPr>
            <w:r w:rsidRPr="00015578">
              <w:t>6</w:t>
            </w:r>
          </w:p>
        </w:tc>
        <w:tc>
          <w:tcPr>
            <w:tcW w:w="266" w:type="pct"/>
            <w:shd w:val="clear" w:color="auto" w:fill="auto"/>
            <w:noWrap/>
            <w:vAlign w:val="bottom"/>
          </w:tcPr>
          <w:p w14:paraId="31082906" w14:textId="3E9323C1" w:rsidR="0092482D" w:rsidRPr="00DB2AD5" w:rsidRDefault="0092482D" w:rsidP="0092482D">
            <w:pPr>
              <w:pStyle w:val="ZPpregtevilke"/>
            </w:pPr>
            <w:r w:rsidRPr="00015578">
              <w:t>4</w:t>
            </w:r>
          </w:p>
        </w:tc>
        <w:tc>
          <w:tcPr>
            <w:tcW w:w="266" w:type="pct"/>
            <w:shd w:val="clear" w:color="auto" w:fill="auto"/>
            <w:noWrap/>
            <w:vAlign w:val="bottom"/>
          </w:tcPr>
          <w:p w14:paraId="211A9789" w14:textId="0ABD3C8B" w:rsidR="0092482D" w:rsidRPr="00DB2AD5" w:rsidRDefault="0092482D" w:rsidP="0092482D">
            <w:pPr>
              <w:pStyle w:val="ZPpregtevilke"/>
            </w:pPr>
            <w:r w:rsidRPr="00015578">
              <w:t>3</w:t>
            </w:r>
          </w:p>
        </w:tc>
        <w:tc>
          <w:tcPr>
            <w:tcW w:w="266" w:type="pct"/>
            <w:shd w:val="clear" w:color="auto" w:fill="auto"/>
            <w:noWrap/>
            <w:vAlign w:val="bottom"/>
          </w:tcPr>
          <w:p w14:paraId="143419C5" w14:textId="572AD60F" w:rsidR="0092482D" w:rsidRPr="00DB2AD5" w:rsidRDefault="0092482D" w:rsidP="0092482D">
            <w:pPr>
              <w:pStyle w:val="ZPpregtevilke"/>
            </w:pPr>
            <w:r w:rsidRPr="00015578">
              <w:t>8</w:t>
            </w:r>
          </w:p>
        </w:tc>
        <w:tc>
          <w:tcPr>
            <w:tcW w:w="267" w:type="pct"/>
            <w:tcBorders>
              <w:right w:val="single" w:sz="4" w:space="0" w:color="008000"/>
            </w:tcBorders>
            <w:shd w:val="clear" w:color="auto" w:fill="auto"/>
            <w:noWrap/>
            <w:vAlign w:val="bottom"/>
          </w:tcPr>
          <w:p w14:paraId="2DCD5A7B" w14:textId="6C1D132F" w:rsidR="0092482D" w:rsidRPr="00DB2AD5" w:rsidRDefault="0092482D" w:rsidP="0092482D">
            <w:pPr>
              <w:pStyle w:val="ZPpregtevilke"/>
            </w:pPr>
            <w:r w:rsidRPr="00015578">
              <w:t>254,8</w:t>
            </w:r>
          </w:p>
        </w:tc>
        <w:tc>
          <w:tcPr>
            <w:tcW w:w="266" w:type="pct"/>
            <w:tcBorders>
              <w:left w:val="single" w:sz="4" w:space="0" w:color="008000"/>
            </w:tcBorders>
            <w:shd w:val="clear" w:color="auto" w:fill="auto"/>
            <w:noWrap/>
            <w:vAlign w:val="bottom"/>
          </w:tcPr>
          <w:p w14:paraId="3A14F833" w14:textId="70C86BF4" w:rsidR="0092482D" w:rsidRPr="00DB2AD5" w:rsidRDefault="0092482D" w:rsidP="0092482D">
            <w:pPr>
              <w:pStyle w:val="ZPpregtevilke"/>
            </w:pPr>
            <w:r w:rsidRPr="00015578">
              <w:t>0,17</w:t>
            </w:r>
          </w:p>
        </w:tc>
        <w:tc>
          <w:tcPr>
            <w:tcW w:w="266" w:type="pct"/>
            <w:shd w:val="clear" w:color="auto" w:fill="auto"/>
            <w:vAlign w:val="bottom"/>
          </w:tcPr>
          <w:p w14:paraId="51829C5C" w14:textId="2DEFC590" w:rsidR="0092482D" w:rsidRPr="00DB2AD5" w:rsidRDefault="0092482D" w:rsidP="0092482D">
            <w:pPr>
              <w:pStyle w:val="ZPpregtevilke"/>
            </w:pPr>
            <w:r w:rsidRPr="00015578">
              <w:t>0,10</w:t>
            </w:r>
          </w:p>
        </w:tc>
        <w:tc>
          <w:tcPr>
            <w:tcW w:w="266" w:type="pct"/>
            <w:shd w:val="clear" w:color="auto" w:fill="auto"/>
            <w:vAlign w:val="bottom"/>
          </w:tcPr>
          <w:p w14:paraId="1AB55B7A" w14:textId="228FF8DF" w:rsidR="0092482D" w:rsidRPr="00DB2AD5" w:rsidRDefault="0092482D" w:rsidP="0092482D">
            <w:pPr>
              <w:pStyle w:val="ZPpregtevilke"/>
            </w:pPr>
            <w:r w:rsidRPr="00015578">
              <w:t>0,08</w:t>
            </w:r>
          </w:p>
        </w:tc>
        <w:tc>
          <w:tcPr>
            <w:tcW w:w="266" w:type="pct"/>
            <w:vAlign w:val="bottom"/>
          </w:tcPr>
          <w:p w14:paraId="3A8319EF" w14:textId="48568C81" w:rsidR="0092482D" w:rsidRPr="00DB2AD5" w:rsidRDefault="0092482D" w:rsidP="0092482D">
            <w:pPr>
              <w:pStyle w:val="ZPpregtevilke"/>
            </w:pPr>
            <w:r w:rsidRPr="00015578">
              <w:t>0,20</w:t>
            </w:r>
          </w:p>
        </w:tc>
        <w:tc>
          <w:tcPr>
            <w:tcW w:w="267" w:type="pct"/>
            <w:vAlign w:val="bottom"/>
          </w:tcPr>
          <w:p w14:paraId="5286ABA8" w14:textId="62F681CF" w:rsidR="0092482D" w:rsidRPr="00DB2AD5" w:rsidRDefault="0092482D" w:rsidP="0092482D">
            <w:pPr>
              <w:pStyle w:val="ZPpregtevilke"/>
            </w:pPr>
            <w:r w:rsidRPr="00015578">
              <w:t>248,5</w:t>
            </w:r>
          </w:p>
        </w:tc>
      </w:tr>
      <w:tr w:rsidR="0092482D" w:rsidRPr="00DB2AD5" w14:paraId="743D222B" w14:textId="77777777" w:rsidTr="0092482D">
        <w:trPr>
          <w:trHeight w:val="227"/>
          <w:jc w:val="center"/>
        </w:trPr>
        <w:tc>
          <w:tcPr>
            <w:tcW w:w="1007" w:type="pct"/>
            <w:tcBorders>
              <w:top w:val="nil"/>
              <w:left w:val="nil"/>
              <w:bottom w:val="nil"/>
              <w:right w:val="nil"/>
            </w:tcBorders>
            <w:shd w:val="clear" w:color="auto" w:fill="auto"/>
            <w:noWrap/>
            <w:vAlign w:val="bottom"/>
          </w:tcPr>
          <w:p w14:paraId="6B871A8A" w14:textId="77777777" w:rsidR="0092482D" w:rsidRPr="00DB2AD5" w:rsidRDefault="0092482D" w:rsidP="0092482D">
            <w:pPr>
              <w:pStyle w:val="ZPpregtevilke"/>
              <w:ind w:left="57"/>
              <w:jc w:val="left"/>
            </w:pPr>
            <w:r>
              <w:rPr>
                <w:color w:val="000000"/>
                <w:szCs w:val="16"/>
              </w:rPr>
              <w:t>Primorsko-notranjska</w:t>
            </w:r>
          </w:p>
        </w:tc>
        <w:tc>
          <w:tcPr>
            <w:tcW w:w="266" w:type="pct"/>
            <w:tcBorders>
              <w:bottom w:val="nil"/>
            </w:tcBorders>
            <w:shd w:val="clear" w:color="auto" w:fill="auto"/>
            <w:noWrap/>
            <w:vAlign w:val="bottom"/>
          </w:tcPr>
          <w:p w14:paraId="391223C8" w14:textId="709252C1" w:rsidR="0092482D" w:rsidRPr="00DB2AD5" w:rsidRDefault="0092482D" w:rsidP="0092482D">
            <w:pPr>
              <w:pStyle w:val="ZPpregtevilke"/>
            </w:pPr>
            <w:r w:rsidRPr="00015578">
              <w:t>17</w:t>
            </w:r>
          </w:p>
        </w:tc>
        <w:tc>
          <w:tcPr>
            <w:tcW w:w="266" w:type="pct"/>
            <w:tcBorders>
              <w:bottom w:val="nil"/>
            </w:tcBorders>
            <w:shd w:val="clear" w:color="auto" w:fill="auto"/>
            <w:noWrap/>
            <w:vAlign w:val="bottom"/>
          </w:tcPr>
          <w:p w14:paraId="07F38F0B" w14:textId="47BFCAA8" w:rsidR="0092482D" w:rsidRPr="00DB2AD5" w:rsidRDefault="0092482D" w:rsidP="0092482D">
            <w:pPr>
              <w:pStyle w:val="ZPpregtevilke"/>
            </w:pPr>
            <w:r w:rsidRPr="00015578">
              <w:t>13</w:t>
            </w:r>
          </w:p>
        </w:tc>
        <w:tc>
          <w:tcPr>
            <w:tcW w:w="266" w:type="pct"/>
            <w:tcBorders>
              <w:bottom w:val="nil"/>
            </w:tcBorders>
            <w:shd w:val="clear" w:color="auto" w:fill="auto"/>
            <w:noWrap/>
            <w:vAlign w:val="bottom"/>
          </w:tcPr>
          <w:p w14:paraId="25C3553E" w14:textId="3F6C3243" w:rsidR="0092482D" w:rsidRPr="00DB2AD5" w:rsidRDefault="0092482D" w:rsidP="0092482D">
            <w:pPr>
              <w:pStyle w:val="ZPpregtevilke"/>
            </w:pPr>
            <w:r w:rsidRPr="00015578">
              <w:t>14</w:t>
            </w:r>
          </w:p>
        </w:tc>
        <w:tc>
          <w:tcPr>
            <w:tcW w:w="266" w:type="pct"/>
            <w:tcBorders>
              <w:bottom w:val="nil"/>
            </w:tcBorders>
            <w:shd w:val="clear" w:color="auto" w:fill="auto"/>
            <w:noWrap/>
            <w:vAlign w:val="bottom"/>
          </w:tcPr>
          <w:p w14:paraId="51A9E07F" w14:textId="54A39AAA" w:rsidR="0092482D" w:rsidRPr="00DB2AD5" w:rsidRDefault="0092482D" w:rsidP="0092482D">
            <w:pPr>
              <w:pStyle w:val="ZPpregtevilke"/>
            </w:pPr>
            <w:r w:rsidRPr="00015578">
              <w:t>13</w:t>
            </w:r>
          </w:p>
        </w:tc>
        <w:tc>
          <w:tcPr>
            <w:tcW w:w="267" w:type="pct"/>
            <w:tcBorders>
              <w:bottom w:val="nil"/>
              <w:right w:val="single" w:sz="4" w:space="0" w:color="008000"/>
            </w:tcBorders>
            <w:vAlign w:val="bottom"/>
          </w:tcPr>
          <w:p w14:paraId="7D165215" w14:textId="4D175E47" w:rsidR="0092482D" w:rsidRPr="00DB2AD5" w:rsidRDefault="0092482D" w:rsidP="0092482D">
            <w:pPr>
              <w:pStyle w:val="ZPpregtevilke"/>
            </w:pPr>
            <w:r w:rsidRPr="00015578">
              <w:t>92,9</w:t>
            </w:r>
          </w:p>
        </w:tc>
        <w:tc>
          <w:tcPr>
            <w:tcW w:w="266" w:type="pct"/>
            <w:tcBorders>
              <w:left w:val="single" w:sz="4" w:space="0" w:color="008000"/>
              <w:bottom w:val="nil"/>
            </w:tcBorders>
            <w:shd w:val="clear" w:color="auto" w:fill="auto"/>
            <w:noWrap/>
            <w:vAlign w:val="bottom"/>
          </w:tcPr>
          <w:p w14:paraId="5C57E9B0" w14:textId="594DABC6" w:rsidR="0092482D" w:rsidRPr="00DB2AD5" w:rsidRDefault="0092482D" w:rsidP="0092482D">
            <w:pPr>
              <w:pStyle w:val="ZPpregtevilke"/>
            </w:pPr>
            <w:r w:rsidRPr="00015578">
              <w:t>z</w:t>
            </w:r>
          </w:p>
        </w:tc>
        <w:tc>
          <w:tcPr>
            <w:tcW w:w="266" w:type="pct"/>
            <w:tcBorders>
              <w:bottom w:val="nil"/>
            </w:tcBorders>
            <w:shd w:val="clear" w:color="auto" w:fill="auto"/>
            <w:noWrap/>
            <w:vAlign w:val="bottom"/>
          </w:tcPr>
          <w:p w14:paraId="33ACDABB" w14:textId="52DA13A5" w:rsidR="0092482D" w:rsidRPr="00DB2AD5" w:rsidRDefault="0092482D" w:rsidP="0092482D">
            <w:pPr>
              <w:pStyle w:val="ZPpregtevilke"/>
            </w:pPr>
            <w:r w:rsidRPr="00015578">
              <w:t>z</w:t>
            </w:r>
          </w:p>
        </w:tc>
        <w:tc>
          <w:tcPr>
            <w:tcW w:w="266" w:type="pct"/>
            <w:tcBorders>
              <w:bottom w:val="nil"/>
            </w:tcBorders>
            <w:shd w:val="clear" w:color="auto" w:fill="auto"/>
            <w:noWrap/>
            <w:vAlign w:val="bottom"/>
          </w:tcPr>
          <w:p w14:paraId="095010F4" w14:textId="45B7FE45" w:rsidR="0092482D" w:rsidRPr="00DB2AD5" w:rsidRDefault="0092482D" w:rsidP="0092482D">
            <w:pPr>
              <w:pStyle w:val="ZPpregtevilke"/>
            </w:pPr>
            <w:r w:rsidRPr="00015578">
              <w:t>1</w:t>
            </w:r>
          </w:p>
        </w:tc>
        <w:tc>
          <w:tcPr>
            <w:tcW w:w="266" w:type="pct"/>
            <w:tcBorders>
              <w:bottom w:val="nil"/>
            </w:tcBorders>
            <w:shd w:val="clear" w:color="auto" w:fill="auto"/>
            <w:noWrap/>
            <w:vAlign w:val="bottom"/>
          </w:tcPr>
          <w:p w14:paraId="5FA70C06" w14:textId="776B2E76" w:rsidR="0092482D" w:rsidRPr="00DB2AD5" w:rsidRDefault="0092482D" w:rsidP="0092482D">
            <w:pPr>
              <w:pStyle w:val="ZPpregtevilke"/>
            </w:pPr>
            <w:r w:rsidRPr="00015578">
              <w:t>1</w:t>
            </w:r>
          </w:p>
        </w:tc>
        <w:tc>
          <w:tcPr>
            <w:tcW w:w="267" w:type="pct"/>
            <w:tcBorders>
              <w:bottom w:val="nil"/>
              <w:right w:val="single" w:sz="4" w:space="0" w:color="008000"/>
            </w:tcBorders>
            <w:shd w:val="clear" w:color="auto" w:fill="auto"/>
            <w:noWrap/>
            <w:vAlign w:val="bottom"/>
          </w:tcPr>
          <w:p w14:paraId="2685228A" w14:textId="395A9491" w:rsidR="0092482D" w:rsidRPr="00DB2AD5" w:rsidRDefault="0092482D" w:rsidP="0092482D">
            <w:pPr>
              <w:pStyle w:val="ZPpregtevilke"/>
            </w:pPr>
            <w:r w:rsidRPr="00015578">
              <w:t>100,0</w:t>
            </w:r>
          </w:p>
        </w:tc>
        <w:tc>
          <w:tcPr>
            <w:tcW w:w="266" w:type="pct"/>
            <w:tcBorders>
              <w:left w:val="single" w:sz="4" w:space="0" w:color="008000"/>
              <w:bottom w:val="nil"/>
            </w:tcBorders>
            <w:shd w:val="clear" w:color="auto" w:fill="auto"/>
            <w:noWrap/>
            <w:vAlign w:val="bottom"/>
          </w:tcPr>
          <w:p w14:paraId="5C8AD23C" w14:textId="77777777" w:rsidR="0092482D" w:rsidRPr="00DB2AD5" w:rsidRDefault="0092482D" w:rsidP="0092482D">
            <w:pPr>
              <w:pStyle w:val="ZPpregtevilke"/>
            </w:pPr>
          </w:p>
        </w:tc>
        <w:tc>
          <w:tcPr>
            <w:tcW w:w="266" w:type="pct"/>
            <w:tcBorders>
              <w:bottom w:val="nil"/>
            </w:tcBorders>
            <w:shd w:val="clear" w:color="auto" w:fill="auto"/>
            <w:vAlign w:val="bottom"/>
          </w:tcPr>
          <w:p w14:paraId="54B03A49" w14:textId="58F7DAA9" w:rsidR="0092482D" w:rsidRPr="00DB2AD5" w:rsidRDefault="0092482D" w:rsidP="0092482D">
            <w:pPr>
              <w:pStyle w:val="ZPpregtevilke"/>
            </w:pPr>
          </w:p>
        </w:tc>
        <w:tc>
          <w:tcPr>
            <w:tcW w:w="266" w:type="pct"/>
            <w:tcBorders>
              <w:bottom w:val="nil"/>
            </w:tcBorders>
            <w:shd w:val="clear" w:color="auto" w:fill="auto"/>
            <w:vAlign w:val="bottom"/>
          </w:tcPr>
          <w:p w14:paraId="07B8F158" w14:textId="68E2D5F7" w:rsidR="0092482D" w:rsidRPr="00DB2AD5" w:rsidRDefault="0092482D" w:rsidP="0092482D">
            <w:pPr>
              <w:pStyle w:val="ZPpregtevilke"/>
            </w:pPr>
            <w:r w:rsidRPr="00015578">
              <w:t>0,06</w:t>
            </w:r>
          </w:p>
        </w:tc>
        <w:tc>
          <w:tcPr>
            <w:tcW w:w="266" w:type="pct"/>
            <w:tcBorders>
              <w:bottom w:val="nil"/>
            </w:tcBorders>
            <w:vAlign w:val="bottom"/>
          </w:tcPr>
          <w:p w14:paraId="5D0F62E2" w14:textId="20680D34" w:rsidR="0092482D" w:rsidRPr="00DB2AD5" w:rsidRDefault="0092482D" w:rsidP="0092482D">
            <w:pPr>
              <w:pStyle w:val="ZPpregtevilke"/>
            </w:pPr>
            <w:r w:rsidRPr="00015578">
              <w:t>0,07</w:t>
            </w:r>
          </w:p>
        </w:tc>
        <w:tc>
          <w:tcPr>
            <w:tcW w:w="267" w:type="pct"/>
            <w:tcBorders>
              <w:bottom w:val="nil"/>
            </w:tcBorders>
            <w:vAlign w:val="bottom"/>
          </w:tcPr>
          <w:p w14:paraId="32514E7F" w14:textId="7501667F" w:rsidR="0092482D" w:rsidRPr="00DB2AD5" w:rsidRDefault="0092482D" w:rsidP="0092482D">
            <w:pPr>
              <w:pStyle w:val="ZPpregtevilke"/>
            </w:pPr>
            <w:r w:rsidRPr="00015578">
              <w:t>107,7</w:t>
            </w:r>
          </w:p>
        </w:tc>
      </w:tr>
      <w:tr w:rsidR="0092482D" w:rsidRPr="00DB2AD5" w14:paraId="234B9BB5" w14:textId="77777777" w:rsidTr="0092482D">
        <w:trPr>
          <w:trHeight w:val="227"/>
          <w:jc w:val="center"/>
        </w:trPr>
        <w:tc>
          <w:tcPr>
            <w:tcW w:w="1007" w:type="pct"/>
            <w:tcBorders>
              <w:top w:val="nil"/>
              <w:left w:val="nil"/>
              <w:bottom w:val="nil"/>
              <w:right w:val="nil"/>
            </w:tcBorders>
            <w:shd w:val="clear" w:color="auto" w:fill="auto"/>
            <w:noWrap/>
            <w:vAlign w:val="bottom"/>
          </w:tcPr>
          <w:p w14:paraId="6854C920" w14:textId="77777777" w:rsidR="0092482D" w:rsidRPr="00DB2AD5" w:rsidRDefault="0092482D" w:rsidP="0092482D">
            <w:pPr>
              <w:pStyle w:val="ZPpregtevilke"/>
              <w:ind w:left="57"/>
              <w:jc w:val="left"/>
              <w:rPr>
                <w:b/>
                <w:bCs/>
              </w:rPr>
            </w:pPr>
            <w:r>
              <w:rPr>
                <w:color w:val="000000"/>
                <w:szCs w:val="16"/>
              </w:rPr>
              <w:t>Goriška</w:t>
            </w:r>
          </w:p>
        </w:tc>
        <w:tc>
          <w:tcPr>
            <w:tcW w:w="266" w:type="pct"/>
            <w:tcBorders>
              <w:top w:val="nil"/>
              <w:bottom w:val="nil"/>
            </w:tcBorders>
            <w:shd w:val="clear" w:color="auto" w:fill="auto"/>
            <w:noWrap/>
            <w:vAlign w:val="bottom"/>
          </w:tcPr>
          <w:p w14:paraId="17B4B40F" w14:textId="343D5CD8" w:rsidR="0092482D" w:rsidRPr="00DB2AD5" w:rsidRDefault="0092482D" w:rsidP="0092482D">
            <w:pPr>
              <w:pStyle w:val="ZPpregtevilke"/>
              <w:rPr>
                <w:b/>
                <w:bCs/>
              </w:rPr>
            </w:pPr>
            <w:r w:rsidRPr="00015578">
              <w:t>44</w:t>
            </w:r>
          </w:p>
        </w:tc>
        <w:tc>
          <w:tcPr>
            <w:tcW w:w="266" w:type="pct"/>
            <w:tcBorders>
              <w:top w:val="nil"/>
              <w:bottom w:val="nil"/>
            </w:tcBorders>
            <w:shd w:val="clear" w:color="auto" w:fill="auto"/>
            <w:noWrap/>
            <w:vAlign w:val="bottom"/>
          </w:tcPr>
          <w:p w14:paraId="0A6C585A" w14:textId="233A7B8A" w:rsidR="0092482D" w:rsidRPr="00DB2AD5" w:rsidRDefault="0092482D" w:rsidP="0092482D">
            <w:pPr>
              <w:pStyle w:val="ZPpregtevilke"/>
              <w:rPr>
                <w:b/>
                <w:bCs/>
              </w:rPr>
            </w:pPr>
            <w:r w:rsidRPr="00015578">
              <w:t>50</w:t>
            </w:r>
          </w:p>
        </w:tc>
        <w:tc>
          <w:tcPr>
            <w:tcW w:w="266" w:type="pct"/>
            <w:tcBorders>
              <w:top w:val="nil"/>
              <w:bottom w:val="nil"/>
            </w:tcBorders>
            <w:shd w:val="clear" w:color="auto" w:fill="auto"/>
            <w:noWrap/>
            <w:vAlign w:val="bottom"/>
          </w:tcPr>
          <w:p w14:paraId="7986314F" w14:textId="0A6EA848" w:rsidR="0092482D" w:rsidRPr="00DB2AD5" w:rsidRDefault="0092482D" w:rsidP="0092482D">
            <w:pPr>
              <w:pStyle w:val="ZPpregtevilke"/>
              <w:rPr>
                <w:b/>
                <w:bCs/>
              </w:rPr>
            </w:pPr>
            <w:r w:rsidRPr="00015578">
              <w:t>64</w:t>
            </w:r>
          </w:p>
        </w:tc>
        <w:tc>
          <w:tcPr>
            <w:tcW w:w="266" w:type="pct"/>
            <w:tcBorders>
              <w:top w:val="nil"/>
              <w:bottom w:val="nil"/>
            </w:tcBorders>
            <w:shd w:val="clear" w:color="auto" w:fill="auto"/>
            <w:noWrap/>
            <w:vAlign w:val="bottom"/>
          </w:tcPr>
          <w:p w14:paraId="2C1EA1E1" w14:textId="28BE19B1" w:rsidR="0092482D" w:rsidRPr="00DB2AD5" w:rsidRDefault="0092482D" w:rsidP="0092482D">
            <w:pPr>
              <w:pStyle w:val="ZPpregtevilke"/>
              <w:rPr>
                <w:b/>
                <w:bCs/>
              </w:rPr>
            </w:pPr>
            <w:r w:rsidRPr="00015578">
              <w:t>64</w:t>
            </w:r>
          </w:p>
        </w:tc>
        <w:tc>
          <w:tcPr>
            <w:tcW w:w="267" w:type="pct"/>
            <w:tcBorders>
              <w:top w:val="nil"/>
              <w:bottom w:val="nil"/>
              <w:right w:val="single" w:sz="4" w:space="0" w:color="008000"/>
            </w:tcBorders>
            <w:shd w:val="clear" w:color="auto" w:fill="auto"/>
            <w:vAlign w:val="bottom"/>
          </w:tcPr>
          <w:p w14:paraId="2E350A15" w14:textId="49FB3E6B" w:rsidR="0092482D" w:rsidRPr="00DB2AD5" w:rsidRDefault="0092482D" w:rsidP="0092482D">
            <w:pPr>
              <w:pStyle w:val="ZPpregtevilke"/>
              <w:rPr>
                <w:b/>
                <w:bCs/>
              </w:rPr>
            </w:pPr>
            <w:r w:rsidRPr="00015578">
              <w:t>100,0</w:t>
            </w:r>
          </w:p>
        </w:tc>
        <w:tc>
          <w:tcPr>
            <w:tcW w:w="266" w:type="pct"/>
            <w:tcBorders>
              <w:top w:val="nil"/>
              <w:left w:val="single" w:sz="4" w:space="0" w:color="008000"/>
              <w:bottom w:val="nil"/>
            </w:tcBorders>
            <w:shd w:val="clear" w:color="auto" w:fill="auto"/>
            <w:noWrap/>
            <w:vAlign w:val="bottom"/>
          </w:tcPr>
          <w:p w14:paraId="43D09D32" w14:textId="13D9F8AE" w:rsidR="0092482D" w:rsidRPr="00DB2AD5" w:rsidRDefault="0092482D" w:rsidP="0092482D">
            <w:pPr>
              <w:pStyle w:val="ZPpregtevilke"/>
              <w:rPr>
                <w:b/>
                <w:bCs/>
              </w:rPr>
            </w:pPr>
            <w:r w:rsidRPr="00015578">
              <w:t>6</w:t>
            </w:r>
          </w:p>
        </w:tc>
        <w:tc>
          <w:tcPr>
            <w:tcW w:w="266" w:type="pct"/>
            <w:tcBorders>
              <w:top w:val="nil"/>
              <w:bottom w:val="nil"/>
            </w:tcBorders>
            <w:shd w:val="clear" w:color="auto" w:fill="auto"/>
            <w:noWrap/>
            <w:vAlign w:val="bottom"/>
          </w:tcPr>
          <w:p w14:paraId="352B71A3" w14:textId="4452B24F" w:rsidR="0092482D" w:rsidRPr="00DB2AD5" w:rsidRDefault="0092482D" w:rsidP="0092482D">
            <w:pPr>
              <w:pStyle w:val="ZPpregtevilke"/>
              <w:rPr>
                <w:b/>
                <w:bCs/>
              </w:rPr>
            </w:pPr>
            <w:r w:rsidRPr="00015578">
              <w:t>4</w:t>
            </w:r>
          </w:p>
        </w:tc>
        <w:tc>
          <w:tcPr>
            <w:tcW w:w="266" w:type="pct"/>
            <w:tcBorders>
              <w:top w:val="nil"/>
              <w:bottom w:val="nil"/>
            </w:tcBorders>
            <w:shd w:val="clear" w:color="auto" w:fill="auto"/>
            <w:noWrap/>
            <w:vAlign w:val="bottom"/>
          </w:tcPr>
          <w:p w14:paraId="5EB35853" w14:textId="1B2CED5B" w:rsidR="0092482D" w:rsidRPr="00DB2AD5" w:rsidRDefault="0092482D" w:rsidP="0092482D">
            <w:pPr>
              <w:pStyle w:val="ZPpregtevilke"/>
              <w:rPr>
                <w:b/>
                <w:bCs/>
              </w:rPr>
            </w:pPr>
            <w:r w:rsidRPr="00015578">
              <w:t>11</w:t>
            </w:r>
          </w:p>
        </w:tc>
        <w:tc>
          <w:tcPr>
            <w:tcW w:w="266" w:type="pct"/>
            <w:tcBorders>
              <w:top w:val="nil"/>
              <w:bottom w:val="nil"/>
            </w:tcBorders>
            <w:shd w:val="clear" w:color="auto" w:fill="auto"/>
            <w:noWrap/>
            <w:vAlign w:val="bottom"/>
          </w:tcPr>
          <w:p w14:paraId="21504763" w14:textId="2FF5151C" w:rsidR="0092482D" w:rsidRPr="00DB2AD5" w:rsidRDefault="0092482D" w:rsidP="0092482D">
            <w:pPr>
              <w:pStyle w:val="ZPpregtevilke"/>
              <w:rPr>
                <w:b/>
                <w:bCs/>
              </w:rPr>
            </w:pPr>
            <w:r w:rsidRPr="00015578">
              <w:t>z</w:t>
            </w:r>
          </w:p>
        </w:tc>
        <w:tc>
          <w:tcPr>
            <w:tcW w:w="267" w:type="pct"/>
            <w:tcBorders>
              <w:top w:val="nil"/>
              <w:bottom w:val="nil"/>
              <w:right w:val="single" w:sz="4" w:space="0" w:color="008000"/>
            </w:tcBorders>
            <w:shd w:val="clear" w:color="auto" w:fill="auto"/>
            <w:noWrap/>
            <w:vAlign w:val="bottom"/>
          </w:tcPr>
          <w:p w14:paraId="1FCF75A3" w14:textId="193405B8" w:rsidR="0092482D" w:rsidRPr="00DB2AD5" w:rsidRDefault="0092482D" w:rsidP="0092482D">
            <w:pPr>
              <w:pStyle w:val="ZPpregtevilke"/>
              <w:rPr>
                <w:b/>
                <w:bCs/>
              </w:rPr>
            </w:pPr>
          </w:p>
        </w:tc>
        <w:tc>
          <w:tcPr>
            <w:tcW w:w="266" w:type="pct"/>
            <w:tcBorders>
              <w:top w:val="nil"/>
              <w:left w:val="single" w:sz="4" w:space="0" w:color="008000"/>
              <w:bottom w:val="nil"/>
            </w:tcBorders>
            <w:shd w:val="clear" w:color="auto" w:fill="auto"/>
            <w:noWrap/>
            <w:vAlign w:val="bottom"/>
          </w:tcPr>
          <w:p w14:paraId="74E0AB6E" w14:textId="364673B1" w:rsidR="0092482D" w:rsidRPr="00DB2AD5" w:rsidRDefault="0092482D" w:rsidP="0092482D">
            <w:pPr>
              <w:pStyle w:val="ZPpregtevilke"/>
              <w:rPr>
                <w:b/>
                <w:bCs/>
              </w:rPr>
            </w:pPr>
            <w:r w:rsidRPr="00015578">
              <w:t>0,14</w:t>
            </w:r>
          </w:p>
        </w:tc>
        <w:tc>
          <w:tcPr>
            <w:tcW w:w="266" w:type="pct"/>
            <w:tcBorders>
              <w:top w:val="nil"/>
              <w:bottom w:val="nil"/>
            </w:tcBorders>
            <w:shd w:val="clear" w:color="auto" w:fill="auto"/>
            <w:vAlign w:val="bottom"/>
          </w:tcPr>
          <w:p w14:paraId="6A1D8428" w14:textId="3C98501B" w:rsidR="0092482D" w:rsidRPr="00DB2AD5" w:rsidRDefault="0092482D" w:rsidP="0092482D">
            <w:pPr>
              <w:pStyle w:val="ZPpregtevilke"/>
              <w:rPr>
                <w:b/>
                <w:bCs/>
              </w:rPr>
            </w:pPr>
            <w:r w:rsidRPr="00015578">
              <w:t>0,08</w:t>
            </w:r>
          </w:p>
        </w:tc>
        <w:tc>
          <w:tcPr>
            <w:tcW w:w="266" w:type="pct"/>
            <w:tcBorders>
              <w:top w:val="nil"/>
              <w:bottom w:val="nil"/>
            </w:tcBorders>
            <w:shd w:val="clear" w:color="auto" w:fill="auto"/>
            <w:vAlign w:val="bottom"/>
          </w:tcPr>
          <w:p w14:paraId="0963F3A3" w14:textId="286C58CC" w:rsidR="0092482D" w:rsidRPr="00DB2AD5" w:rsidRDefault="0092482D" w:rsidP="0092482D">
            <w:pPr>
              <w:pStyle w:val="ZPpregtevilke"/>
              <w:rPr>
                <w:b/>
                <w:bCs/>
              </w:rPr>
            </w:pPr>
            <w:r w:rsidRPr="00015578">
              <w:t>0,16</w:t>
            </w:r>
          </w:p>
        </w:tc>
        <w:tc>
          <w:tcPr>
            <w:tcW w:w="266" w:type="pct"/>
            <w:tcBorders>
              <w:top w:val="nil"/>
              <w:bottom w:val="nil"/>
            </w:tcBorders>
            <w:shd w:val="clear" w:color="auto" w:fill="auto"/>
            <w:vAlign w:val="bottom"/>
          </w:tcPr>
          <w:p w14:paraId="5A86666A" w14:textId="6B1472B9" w:rsidR="0092482D" w:rsidRPr="00DB2AD5" w:rsidRDefault="0092482D" w:rsidP="0092482D">
            <w:pPr>
              <w:pStyle w:val="ZPpregtevilke"/>
              <w:rPr>
                <w:b/>
                <w:bCs/>
              </w:rPr>
            </w:pPr>
          </w:p>
        </w:tc>
        <w:tc>
          <w:tcPr>
            <w:tcW w:w="267" w:type="pct"/>
            <w:tcBorders>
              <w:top w:val="nil"/>
              <w:bottom w:val="nil"/>
            </w:tcBorders>
            <w:shd w:val="clear" w:color="auto" w:fill="auto"/>
            <w:vAlign w:val="bottom"/>
          </w:tcPr>
          <w:p w14:paraId="7113E52B" w14:textId="0A821F24" w:rsidR="0092482D" w:rsidRPr="00DB2AD5" w:rsidRDefault="0092482D" w:rsidP="0092482D">
            <w:pPr>
              <w:pStyle w:val="ZPpregtevilke"/>
              <w:rPr>
                <w:b/>
                <w:bCs/>
              </w:rPr>
            </w:pPr>
          </w:p>
        </w:tc>
      </w:tr>
      <w:tr w:rsidR="0092482D" w:rsidRPr="00DB2AD5" w14:paraId="71CD9032" w14:textId="77777777" w:rsidTr="0092482D">
        <w:trPr>
          <w:trHeight w:val="227"/>
          <w:jc w:val="center"/>
        </w:trPr>
        <w:tc>
          <w:tcPr>
            <w:tcW w:w="1007" w:type="pct"/>
            <w:tcBorders>
              <w:top w:val="nil"/>
              <w:left w:val="nil"/>
              <w:bottom w:val="nil"/>
              <w:right w:val="nil"/>
            </w:tcBorders>
            <w:shd w:val="clear" w:color="auto" w:fill="auto"/>
            <w:noWrap/>
            <w:vAlign w:val="bottom"/>
          </w:tcPr>
          <w:p w14:paraId="26A1369D" w14:textId="77777777" w:rsidR="0092482D" w:rsidRPr="00DB2AD5" w:rsidRDefault="0092482D" w:rsidP="0092482D">
            <w:pPr>
              <w:pStyle w:val="ZPpregtevilke"/>
              <w:ind w:left="57"/>
              <w:jc w:val="left"/>
            </w:pPr>
            <w:r>
              <w:rPr>
                <w:color w:val="000000"/>
                <w:szCs w:val="16"/>
              </w:rPr>
              <w:t>Obalno-kraška</w:t>
            </w:r>
          </w:p>
        </w:tc>
        <w:tc>
          <w:tcPr>
            <w:tcW w:w="266" w:type="pct"/>
            <w:shd w:val="clear" w:color="auto" w:fill="auto"/>
            <w:noWrap/>
            <w:vAlign w:val="bottom"/>
          </w:tcPr>
          <w:p w14:paraId="11B8DFEF" w14:textId="4CDC9EB8" w:rsidR="0092482D" w:rsidRPr="00DB2AD5" w:rsidRDefault="0092482D" w:rsidP="0092482D">
            <w:pPr>
              <w:pStyle w:val="ZPpregtevilke"/>
            </w:pPr>
            <w:r w:rsidRPr="00015578">
              <w:t>74</w:t>
            </w:r>
          </w:p>
        </w:tc>
        <w:tc>
          <w:tcPr>
            <w:tcW w:w="266" w:type="pct"/>
            <w:shd w:val="clear" w:color="auto" w:fill="auto"/>
            <w:noWrap/>
            <w:vAlign w:val="bottom"/>
          </w:tcPr>
          <w:p w14:paraId="7C737E74" w14:textId="136084E6" w:rsidR="0092482D" w:rsidRPr="00DB2AD5" w:rsidRDefault="0092482D" w:rsidP="0092482D">
            <w:pPr>
              <w:pStyle w:val="ZPpregtevilke"/>
            </w:pPr>
            <w:r w:rsidRPr="00015578">
              <w:t>74</w:t>
            </w:r>
          </w:p>
        </w:tc>
        <w:tc>
          <w:tcPr>
            <w:tcW w:w="266" w:type="pct"/>
            <w:shd w:val="clear" w:color="auto" w:fill="auto"/>
            <w:noWrap/>
            <w:vAlign w:val="bottom"/>
          </w:tcPr>
          <w:p w14:paraId="75C735E7" w14:textId="6FBA287B" w:rsidR="0092482D" w:rsidRPr="00DB2AD5" w:rsidRDefault="0092482D" w:rsidP="0092482D">
            <w:pPr>
              <w:pStyle w:val="ZPpregtevilke"/>
            </w:pPr>
            <w:r w:rsidRPr="00015578">
              <w:t>87</w:t>
            </w:r>
          </w:p>
        </w:tc>
        <w:tc>
          <w:tcPr>
            <w:tcW w:w="266" w:type="pct"/>
            <w:shd w:val="clear" w:color="auto" w:fill="auto"/>
            <w:noWrap/>
            <w:vAlign w:val="bottom"/>
          </w:tcPr>
          <w:p w14:paraId="766BD23B" w14:textId="1F23C549" w:rsidR="0092482D" w:rsidRPr="00DB2AD5" w:rsidRDefault="0092482D" w:rsidP="0092482D">
            <w:pPr>
              <w:pStyle w:val="ZPpregtevilke"/>
            </w:pPr>
            <w:r w:rsidRPr="00015578">
              <w:t>67</w:t>
            </w:r>
          </w:p>
        </w:tc>
        <w:tc>
          <w:tcPr>
            <w:tcW w:w="267" w:type="pct"/>
            <w:tcBorders>
              <w:right w:val="single" w:sz="4" w:space="0" w:color="008000"/>
            </w:tcBorders>
            <w:vAlign w:val="bottom"/>
          </w:tcPr>
          <w:p w14:paraId="216D1041" w14:textId="4D847529" w:rsidR="0092482D" w:rsidRPr="00DB2AD5" w:rsidRDefault="0092482D" w:rsidP="0092482D">
            <w:pPr>
              <w:pStyle w:val="ZPpregtevilke"/>
            </w:pPr>
            <w:r w:rsidRPr="00015578">
              <w:t>77,0</w:t>
            </w:r>
          </w:p>
        </w:tc>
        <w:tc>
          <w:tcPr>
            <w:tcW w:w="266" w:type="pct"/>
            <w:tcBorders>
              <w:left w:val="single" w:sz="4" w:space="0" w:color="008000"/>
            </w:tcBorders>
            <w:shd w:val="clear" w:color="auto" w:fill="auto"/>
            <w:noWrap/>
            <w:vAlign w:val="bottom"/>
          </w:tcPr>
          <w:p w14:paraId="701559F6" w14:textId="33C290E0" w:rsidR="0092482D" w:rsidRPr="00DB2AD5" w:rsidRDefault="0092482D" w:rsidP="0092482D">
            <w:pPr>
              <w:pStyle w:val="ZPpregtevilke"/>
            </w:pPr>
            <w:r w:rsidRPr="00015578">
              <w:t>67</w:t>
            </w:r>
          </w:p>
        </w:tc>
        <w:tc>
          <w:tcPr>
            <w:tcW w:w="266" w:type="pct"/>
            <w:shd w:val="clear" w:color="auto" w:fill="auto"/>
            <w:noWrap/>
            <w:vAlign w:val="bottom"/>
          </w:tcPr>
          <w:p w14:paraId="7E293616" w14:textId="1811F135" w:rsidR="0092482D" w:rsidRPr="00DB2AD5" w:rsidRDefault="0092482D" w:rsidP="0092482D">
            <w:pPr>
              <w:pStyle w:val="ZPpregtevilke"/>
            </w:pPr>
            <w:r w:rsidRPr="00015578">
              <w:t>47</w:t>
            </w:r>
          </w:p>
        </w:tc>
        <w:tc>
          <w:tcPr>
            <w:tcW w:w="266" w:type="pct"/>
            <w:shd w:val="clear" w:color="auto" w:fill="auto"/>
            <w:noWrap/>
            <w:vAlign w:val="bottom"/>
          </w:tcPr>
          <w:p w14:paraId="0E0CF6C9" w14:textId="74F570C2" w:rsidR="0092482D" w:rsidRPr="00DB2AD5" w:rsidRDefault="0092482D" w:rsidP="0092482D">
            <w:pPr>
              <w:pStyle w:val="ZPpregtevilke"/>
            </w:pPr>
            <w:r w:rsidRPr="00015578">
              <w:t>42</w:t>
            </w:r>
          </w:p>
        </w:tc>
        <w:tc>
          <w:tcPr>
            <w:tcW w:w="266" w:type="pct"/>
            <w:shd w:val="clear" w:color="auto" w:fill="auto"/>
            <w:noWrap/>
            <w:vAlign w:val="bottom"/>
          </w:tcPr>
          <w:p w14:paraId="22643C30" w14:textId="50FED944" w:rsidR="0092482D" w:rsidRPr="00DB2AD5" w:rsidRDefault="0092482D" w:rsidP="0092482D">
            <w:pPr>
              <w:pStyle w:val="ZPpregtevilke"/>
            </w:pPr>
            <w:r w:rsidRPr="00015578">
              <w:t>43</w:t>
            </w:r>
          </w:p>
        </w:tc>
        <w:tc>
          <w:tcPr>
            <w:tcW w:w="267" w:type="pct"/>
            <w:tcBorders>
              <w:right w:val="single" w:sz="4" w:space="0" w:color="008000"/>
            </w:tcBorders>
            <w:shd w:val="clear" w:color="auto" w:fill="auto"/>
            <w:noWrap/>
            <w:vAlign w:val="bottom"/>
          </w:tcPr>
          <w:p w14:paraId="7A65B5A1" w14:textId="05D62BD1" w:rsidR="0092482D" w:rsidRPr="00DB2AD5" w:rsidRDefault="0092482D" w:rsidP="0092482D">
            <w:pPr>
              <w:pStyle w:val="ZPpregtevilke"/>
            </w:pPr>
            <w:r w:rsidRPr="00015578">
              <w:t>100,7</w:t>
            </w:r>
          </w:p>
        </w:tc>
        <w:tc>
          <w:tcPr>
            <w:tcW w:w="266" w:type="pct"/>
            <w:tcBorders>
              <w:left w:val="single" w:sz="4" w:space="0" w:color="008000"/>
            </w:tcBorders>
            <w:shd w:val="clear" w:color="auto" w:fill="auto"/>
            <w:noWrap/>
            <w:vAlign w:val="bottom"/>
          </w:tcPr>
          <w:p w14:paraId="2AF5EA89" w14:textId="48774F58" w:rsidR="0092482D" w:rsidRPr="00DB2AD5" w:rsidRDefault="0092482D" w:rsidP="0092482D">
            <w:pPr>
              <w:pStyle w:val="ZPpregtevilke"/>
            </w:pPr>
            <w:r w:rsidRPr="00015578">
              <w:t>0,91</w:t>
            </w:r>
          </w:p>
        </w:tc>
        <w:tc>
          <w:tcPr>
            <w:tcW w:w="266" w:type="pct"/>
            <w:shd w:val="clear" w:color="auto" w:fill="auto"/>
            <w:vAlign w:val="bottom"/>
          </w:tcPr>
          <w:p w14:paraId="373345CA" w14:textId="3BC95073" w:rsidR="0092482D" w:rsidRPr="00DB2AD5" w:rsidRDefault="0092482D" w:rsidP="0092482D">
            <w:pPr>
              <w:pStyle w:val="ZPpregtevilke"/>
            </w:pPr>
            <w:r w:rsidRPr="00015578">
              <w:t>0,64</w:t>
            </w:r>
          </w:p>
        </w:tc>
        <w:tc>
          <w:tcPr>
            <w:tcW w:w="266" w:type="pct"/>
            <w:shd w:val="clear" w:color="auto" w:fill="auto"/>
            <w:vAlign w:val="bottom"/>
          </w:tcPr>
          <w:p w14:paraId="45091CD1" w14:textId="2ED9BE5B" w:rsidR="0092482D" w:rsidRPr="00DB2AD5" w:rsidRDefault="0092482D" w:rsidP="0092482D">
            <w:pPr>
              <w:pStyle w:val="ZPpregtevilke"/>
            </w:pPr>
            <w:r w:rsidRPr="00015578">
              <w:t>0,49</w:t>
            </w:r>
          </w:p>
        </w:tc>
        <w:tc>
          <w:tcPr>
            <w:tcW w:w="266" w:type="pct"/>
            <w:vAlign w:val="bottom"/>
          </w:tcPr>
          <w:p w14:paraId="09A34DE1" w14:textId="2A425377" w:rsidR="0092482D" w:rsidRPr="00DB2AD5" w:rsidRDefault="0092482D" w:rsidP="0092482D">
            <w:pPr>
              <w:pStyle w:val="ZPpregtevilke"/>
            </w:pPr>
            <w:r w:rsidRPr="00015578">
              <w:t>0,64</w:t>
            </w:r>
          </w:p>
        </w:tc>
        <w:tc>
          <w:tcPr>
            <w:tcW w:w="267" w:type="pct"/>
            <w:vAlign w:val="bottom"/>
          </w:tcPr>
          <w:p w14:paraId="58EF5CF2" w14:textId="15DF7E56" w:rsidR="0092482D" w:rsidRPr="00DB2AD5" w:rsidRDefault="0092482D" w:rsidP="0092482D">
            <w:pPr>
              <w:pStyle w:val="ZPpregtevilke"/>
            </w:pPr>
            <w:r w:rsidRPr="00015578">
              <w:t>130,8</w:t>
            </w:r>
          </w:p>
        </w:tc>
      </w:tr>
      <w:tr w:rsidR="0092482D" w:rsidRPr="00DB2AD5" w14:paraId="7AF2E446" w14:textId="77777777" w:rsidTr="0092482D">
        <w:trPr>
          <w:trHeight w:val="227"/>
          <w:jc w:val="center"/>
        </w:trPr>
        <w:tc>
          <w:tcPr>
            <w:tcW w:w="1007" w:type="pct"/>
            <w:shd w:val="clear" w:color="auto" w:fill="auto"/>
            <w:noWrap/>
            <w:vAlign w:val="bottom"/>
          </w:tcPr>
          <w:p w14:paraId="7621B7A9" w14:textId="6F08169A" w:rsidR="0092482D" w:rsidRPr="00DB2AD5" w:rsidRDefault="0092482D" w:rsidP="0092482D">
            <w:pPr>
              <w:rPr>
                <w:b/>
                <w:bCs/>
                <w:color w:val="000000"/>
                <w:szCs w:val="16"/>
              </w:rPr>
            </w:pPr>
            <w:r w:rsidRPr="00DB2AD5">
              <w:rPr>
                <w:b/>
                <w:bCs/>
                <w:color w:val="000000"/>
                <w:szCs w:val="16"/>
              </w:rPr>
              <w:t>Čebulnice</w:t>
            </w:r>
          </w:p>
        </w:tc>
        <w:tc>
          <w:tcPr>
            <w:tcW w:w="266" w:type="pct"/>
            <w:shd w:val="clear" w:color="auto" w:fill="auto"/>
            <w:noWrap/>
            <w:vAlign w:val="bottom"/>
          </w:tcPr>
          <w:p w14:paraId="068FC503" w14:textId="77777777" w:rsidR="0092482D" w:rsidRPr="00DB2AD5" w:rsidRDefault="0092482D" w:rsidP="0092482D">
            <w:pPr>
              <w:pStyle w:val="ZPpregtevilke"/>
              <w:rPr>
                <w:b/>
              </w:rPr>
            </w:pPr>
          </w:p>
        </w:tc>
        <w:tc>
          <w:tcPr>
            <w:tcW w:w="266" w:type="pct"/>
            <w:shd w:val="clear" w:color="auto" w:fill="auto"/>
            <w:noWrap/>
            <w:vAlign w:val="bottom"/>
          </w:tcPr>
          <w:p w14:paraId="5485A5E2" w14:textId="77777777" w:rsidR="0092482D" w:rsidRPr="00DB2AD5" w:rsidRDefault="0092482D" w:rsidP="0092482D">
            <w:pPr>
              <w:pStyle w:val="ZPpregtevilke"/>
              <w:rPr>
                <w:b/>
              </w:rPr>
            </w:pPr>
          </w:p>
        </w:tc>
        <w:tc>
          <w:tcPr>
            <w:tcW w:w="266" w:type="pct"/>
            <w:shd w:val="clear" w:color="auto" w:fill="auto"/>
            <w:noWrap/>
            <w:vAlign w:val="bottom"/>
          </w:tcPr>
          <w:p w14:paraId="2639A5DF" w14:textId="77777777" w:rsidR="0092482D" w:rsidRPr="00DB2AD5" w:rsidRDefault="0092482D" w:rsidP="0092482D">
            <w:pPr>
              <w:pStyle w:val="ZPpregtevilke"/>
              <w:rPr>
                <w:b/>
              </w:rPr>
            </w:pPr>
          </w:p>
        </w:tc>
        <w:tc>
          <w:tcPr>
            <w:tcW w:w="266" w:type="pct"/>
            <w:shd w:val="clear" w:color="auto" w:fill="auto"/>
            <w:noWrap/>
            <w:vAlign w:val="bottom"/>
          </w:tcPr>
          <w:p w14:paraId="0C9D1C87" w14:textId="77777777" w:rsidR="0092482D" w:rsidRPr="00DB2AD5" w:rsidRDefault="0092482D" w:rsidP="0092482D">
            <w:pPr>
              <w:pStyle w:val="ZPpregtevilke"/>
              <w:rPr>
                <w:b/>
              </w:rPr>
            </w:pPr>
          </w:p>
        </w:tc>
        <w:tc>
          <w:tcPr>
            <w:tcW w:w="267" w:type="pct"/>
            <w:tcBorders>
              <w:right w:val="single" w:sz="4" w:space="0" w:color="008000"/>
            </w:tcBorders>
            <w:vAlign w:val="bottom"/>
          </w:tcPr>
          <w:p w14:paraId="025C2995"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24B3F7FF" w14:textId="77777777" w:rsidR="0092482D" w:rsidRPr="00DB2AD5" w:rsidRDefault="0092482D" w:rsidP="0092482D">
            <w:pPr>
              <w:pStyle w:val="ZPpregtevilke"/>
              <w:rPr>
                <w:b/>
              </w:rPr>
            </w:pPr>
          </w:p>
        </w:tc>
        <w:tc>
          <w:tcPr>
            <w:tcW w:w="266" w:type="pct"/>
            <w:shd w:val="clear" w:color="auto" w:fill="auto"/>
            <w:noWrap/>
            <w:vAlign w:val="bottom"/>
          </w:tcPr>
          <w:p w14:paraId="273DB454" w14:textId="77777777" w:rsidR="0092482D" w:rsidRPr="00DB2AD5" w:rsidRDefault="0092482D" w:rsidP="0092482D">
            <w:pPr>
              <w:pStyle w:val="ZPpregtevilke"/>
              <w:rPr>
                <w:b/>
              </w:rPr>
            </w:pPr>
          </w:p>
        </w:tc>
        <w:tc>
          <w:tcPr>
            <w:tcW w:w="266" w:type="pct"/>
            <w:shd w:val="clear" w:color="auto" w:fill="auto"/>
            <w:noWrap/>
            <w:vAlign w:val="bottom"/>
          </w:tcPr>
          <w:p w14:paraId="053BB7F6" w14:textId="77777777" w:rsidR="0092482D" w:rsidRPr="00DB2AD5" w:rsidRDefault="0092482D" w:rsidP="0092482D">
            <w:pPr>
              <w:pStyle w:val="ZPpregtevilke"/>
              <w:rPr>
                <w:b/>
              </w:rPr>
            </w:pPr>
          </w:p>
        </w:tc>
        <w:tc>
          <w:tcPr>
            <w:tcW w:w="266" w:type="pct"/>
            <w:shd w:val="clear" w:color="auto" w:fill="auto"/>
            <w:noWrap/>
            <w:vAlign w:val="bottom"/>
          </w:tcPr>
          <w:p w14:paraId="5F0D09BE" w14:textId="77777777" w:rsidR="0092482D" w:rsidRPr="00DB2AD5" w:rsidRDefault="0092482D" w:rsidP="0092482D">
            <w:pPr>
              <w:pStyle w:val="ZPpregtevilke"/>
              <w:rPr>
                <w:b/>
              </w:rPr>
            </w:pPr>
          </w:p>
        </w:tc>
        <w:tc>
          <w:tcPr>
            <w:tcW w:w="267" w:type="pct"/>
            <w:tcBorders>
              <w:right w:val="single" w:sz="4" w:space="0" w:color="008000"/>
            </w:tcBorders>
            <w:shd w:val="clear" w:color="auto" w:fill="auto"/>
            <w:noWrap/>
            <w:vAlign w:val="bottom"/>
          </w:tcPr>
          <w:p w14:paraId="123BB2C4"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1745BC88" w14:textId="77777777" w:rsidR="0092482D" w:rsidRPr="00DB2AD5" w:rsidRDefault="0092482D" w:rsidP="0092482D">
            <w:pPr>
              <w:pStyle w:val="ZPpregtevilke"/>
              <w:rPr>
                <w:b/>
              </w:rPr>
            </w:pPr>
          </w:p>
        </w:tc>
        <w:tc>
          <w:tcPr>
            <w:tcW w:w="266" w:type="pct"/>
            <w:shd w:val="clear" w:color="auto" w:fill="auto"/>
            <w:vAlign w:val="bottom"/>
          </w:tcPr>
          <w:p w14:paraId="695E7124" w14:textId="77777777" w:rsidR="0092482D" w:rsidRPr="00DB2AD5" w:rsidRDefault="0092482D" w:rsidP="0092482D">
            <w:pPr>
              <w:pStyle w:val="ZPpregtevilke"/>
              <w:rPr>
                <w:b/>
              </w:rPr>
            </w:pPr>
          </w:p>
        </w:tc>
        <w:tc>
          <w:tcPr>
            <w:tcW w:w="266" w:type="pct"/>
            <w:shd w:val="clear" w:color="auto" w:fill="auto"/>
            <w:vAlign w:val="bottom"/>
          </w:tcPr>
          <w:p w14:paraId="672753B5" w14:textId="77777777" w:rsidR="0092482D" w:rsidRPr="00DB2AD5" w:rsidRDefault="0092482D" w:rsidP="0092482D">
            <w:pPr>
              <w:pStyle w:val="ZPpregtevilke"/>
              <w:rPr>
                <w:b/>
              </w:rPr>
            </w:pPr>
          </w:p>
        </w:tc>
        <w:tc>
          <w:tcPr>
            <w:tcW w:w="266" w:type="pct"/>
            <w:vAlign w:val="bottom"/>
          </w:tcPr>
          <w:p w14:paraId="6AC33A97" w14:textId="77777777" w:rsidR="0092482D" w:rsidRPr="00DB2AD5" w:rsidRDefault="0092482D" w:rsidP="0092482D">
            <w:pPr>
              <w:pStyle w:val="ZPpregtevilke"/>
              <w:rPr>
                <w:b/>
              </w:rPr>
            </w:pPr>
          </w:p>
        </w:tc>
        <w:tc>
          <w:tcPr>
            <w:tcW w:w="267" w:type="pct"/>
            <w:vAlign w:val="bottom"/>
          </w:tcPr>
          <w:p w14:paraId="5EABAC03" w14:textId="77777777" w:rsidR="0092482D" w:rsidRPr="00DB2AD5" w:rsidRDefault="0092482D" w:rsidP="0092482D">
            <w:pPr>
              <w:pStyle w:val="ZPpregtevilke"/>
              <w:rPr>
                <w:b/>
              </w:rPr>
            </w:pPr>
          </w:p>
        </w:tc>
      </w:tr>
      <w:tr w:rsidR="0092482D" w:rsidRPr="0092482D" w14:paraId="7179F9D7" w14:textId="77777777" w:rsidTr="0092482D">
        <w:trPr>
          <w:trHeight w:val="227"/>
          <w:jc w:val="center"/>
        </w:trPr>
        <w:tc>
          <w:tcPr>
            <w:tcW w:w="1007" w:type="pct"/>
            <w:shd w:val="clear" w:color="auto" w:fill="auto"/>
            <w:noWrap/>
            <w:vAlign w:val="bottom"/>
          </w:tcPr>
          <w:p w14:paraId="532C54EE" w14:textId="77777777" w:rsidR="0092482D" w:rsidRPr="0092482D" w:rsidRDefault="0092482D" w:rsidP="0092482D">
            <w:pPr>
              <w:pStyle w:val="ZPpregtevilke"/>
              <w:jc w:val="left"/>
              <w:rPr>
                <w:b/>
              </w:rPr>
            </w:pPr>
            <w:r w:rsidRPr="0092482D">
              <w:rPr>
                <w:b/>
              </w:rPr>
              <w:t>Slovenija</w:t>
            </w:r>
          </w:p>
        </w:tc>
        <w:tc>
          <w:tcPr>
            <w:tcW w:w="266" w:type="pct"/>
            <w:shd w:val="clear" w:color="auto" w:fill="auto"/>
            <w:noWrap/>
            <w:vAlign w:val="bottom"/>
          </w:tcPr>
          <w:p w14:paraId="66C2FFE8" w14:textId="6CDEE008" w:rsidR="0092482D" w:rsidRPr="0092482D" w:rsidRDefault="0092482D" w:rsidP="0092482D">
            <w:pPr>
              <w:pStyle w:val="ZPpregtevilke"/>
              <w:rPr>
                <w:b/>
              </w:rPr>
            </w:pPr>
            <w:r w:rsidRPr="0092482D">
              <w:rPr>
                <w:b/>
              </w:rPr>
              <w:t>623</w:t>
            </w:r>
          </w:p>
        </w:tc>
        <w:tc>
          <w:tcPr>
            <w:tcW w:w="266" w:type="pct"/>
            <w:shd w:val="clear" w:color="auto" w:fill="auto"/>
            <w:noWrap/>
            <w:vAlign w:val="bottom"/>
          </w:tcPr>
          <w:p w14:paraId="61E05221" w14:textId="307732F0" w:rsidR="0092482D" w:rsidRPr="0092482D" w:rsidRDefault="0092482D" w:rsidP="0092482D">
            <w:pPr>
              <w:pStyle w:val="ZPpregtevilke"/>
              <w:rPr>
                <w:b/>
              </w:rPr>
            </w:pPr>
            <w:r w:rsidRPr="0092482D">
              <w:rPr>
                <w:b/>
              </w:rPr>
              <w:t>683</w:t>
            </w:r>
          </w:p>
        </w:tc>
        <w:tc>
          <w:tcPr>
            <w:tcW w:w="266" w:type="pct"/>
            <w:shd w:val="clear" w:color="auto" w:fill="auto"/>
            <w:noWrap/>
            <w:vAlign w:val="bottom"/>
          </w:tcPr>
          <w:p w14:paraId="75BB9693" w14:textId="1555F878" w:rsidR="0092482D" w:rsidRPr="0092482D" w:rsidRDefault="0092482D" w:rsidP="0092482D">
            <w:pPr>
              <w:pStyle w:val="ZPpregtevilke"/>
              <w:rPr>
                <w:b/>
              </w:rPr>
            </w:pPr>
            <w:r w:rsidRPr="0092482D">
              <w:rPr>
                <w:b/>
              </w:rPr>
              <w:t>758</w:t>
            </w:r>
          </w:p>
        </w:tc>
        <w:tc>
          <w:tcPr>
            <w:tcW w:w="266" w:type="pct"/>
            <w:shd w:val="clear" w:color="auto" w:fill="auto"/>
            <w:noWrap/>
            <w:vAlign w:val="bottom"/>
          </w:tcPr>
          <w:p w14:paraId="388C7665" w14:textId="45B25919" w:rsidR="0092482D" w:rsidRPr="0092482D" w:rsidRDefault="0092482D" w:rsidP="0092482D">
            <w:pPr>
              <w:pStyle w:val="ZPpregtevilke"/>
              <w:rPr>
                <w:b/>
              </w:rPr>
            </w:pPr>
            <w:r w:rsidRPr="0092482D">
              <w:rPr>
                <w:b/>
              </w:rPr>
              <w:t>777</w:t>
            </w:r>
          </w:p>
        </w:tc>
        <w:tc>
          <w:tcPr>
            <w:tcW w:w="267" w:type="pct"/>
            <w:tcBorders>
              <w:right w:val="single" w:sz="4" w:space="0" w:color="008000"/>
            </w:tcBorders>
            <w:vAlign w:val="bottom"/>
          </w:tcPr>
          <w:p w14:paraId="7FA6D73B" w14:textId="3053C1A0" w:rsidR="0092482D" w:rsidRPr="0092482D" w:rsidRDefault="0092482D" w:rsidP="0092482D">
            <w:pPr>
              <w:pStyle w:val="ZPpregtevilke"/>
              <w:rPr>
                <w:b/>
              </w:rPr>
            </w:pPr>
            <w:r w:rsidRPr="0092482D">
              <w:rPr>
                <w:b/>
              </w:rPr>
              <w:t>102,5</w:t>
            </w:r>
          </w:p>
        </w:tc>
        <w:tc>
          <w:tcPr>
            <w:tcW w:w="266" w:type="pct"/>
            <w:tcBorders>
              <w:left w:val="single" w:sz="4" w:space="0" w:color="008000"/>
            </w:tcBorders>
            <w:shd w:val="clear" w:color="auto" w:fill="auto"/>
            <w:noWrap/>
            <w:vAlign w:val="bottom"/>
          </w:tcPr>
          <w:p w14:paraId="3E9BEAC5" w14:textId="34C529AC" w:rsidR="0092482D" w:rsidRPr="0092482D" w:rsidRDefault="0092482D" w:rsidP="0092482D">
            <w:pPr>
              <w:pStyle w:val="ZPpregtevilke"/>
              <w:rPr>
                <w:b/>
              </w:rPr>
            </w:pPr>
            <w:r w:rsidRPr="0092482D">
              <w:rPr>
                <w:b/>
              </w:rPr>
              <w:t>147</w:t>
            </w:r>
          </w:p>
        </w:tc>
        <w:tc>
          <w:tcPr>
            <w:tcW w:w="266" w:type="pct"/>
            <w:shd w:val="clear" w:color="auto" w:fill="auto"/>
            <w:noWrap/>
            <w:vAlign w:val="bottom"/>
          </w:tcPr>
          <w:p w14:paraId="7E8A569D" w14:textId="464491BC" w:rsidR="0092482D" w:rsidRPr="0092482D" w:rsidRDefault="0092482D" w:rsidP="0092482D">
            <w:pPr>
              <w:pStyle w:val="ZPpregtevilke"/>
              <w:rPr>
                <w:b/>
              </w:rPr>
            </w:pPr>
            <w:r w:rsidRPr="0092482D">
              <w:rPr>
                <w:b/>
              </w:rPr>
              <w:t>239</w:t>
            </w:r>
          </w:p>
        </w:tc>
        <w:tc>
          <w:tcPr>
            <w:tcW w:w="266" w:type="pct"/>
            <w:shd w:val="clear" w:color="auto" w:fill="auto"/>
            <w:noWrap/>
            <w:vAlign w:val="bottom"/>
          </w:tcPr>
          <w:p w14:paraId="1C29B714" w14:textId="07CECDC4" w:rsidR="0092482D" w:rsidRPr="0092482D" w:rsidRDefault="0092482D" w:rsidP="0092482D">
            <w:pPr>
              <w:pStyle w:val="ZPpregtevilke"/>
              <w:rPr>
                <w:b/>
              </w:rPr>
            </w:pPr>
            <w:r w:rsidRPr="0092482D">
              <w:rPr>
                <w:b/>
              </w:rPr>
              <w:t>380</w:t>
            </w:r>
          </w:p>
        </w:tc>
        <w:tc>
          <w:tcPr>
            <w:tcW w:w="266" w:type="pct"/>
            <w:shd w:val="clear" w:color="auto" w:fill="auto"/>
            <w:noWrap/>
            <w:vAlign w:val="bottom"/>
          </w:tcPr>
          <w:p w14:paraId="07613F6E" w14:textId="775DE034" w:rsidR="0092482D" w:rsidRPr="0092482D" w:rsidRDefault="0092482D" w:rsidP="0092482D">
            <w:pPr>
              <w:pStyle w:val="ZPpregtevilke"/>
              <w:rPr>
                <w:b/>
              </w:rPr>
            </w:pPr>
            <w:r w:rsidRPr="0092482D">
              <w:rPr>
                <w:b/>
              </w:rPr>
              <w:t>412</w:t>
            </w:r>
          </w:p>
        </w:tc>
        <w:tc>
          <w:tcPr>
            <w:tcW w:w="267" w:type="pct"/>
            <w:tcBorders>
              <w:right w:val="single" w:sz="4" w:space="0" w:color="008000"/>
            </w:tcBorders>
            <w:shd w:val="clear" w:color="auto" w:fill="auto"/>
            <w:noWrap/>
            <w:vAlign w:val="bottom"/>
          </w:tcPr>
          <w:p w14:paraId="38CB052D" w14:textId="2C0949BE" w:rsidR="0092482D" w:rsidRPr="0092482D" w:rsidRDefault="0092482D" w:rsidP="0092482D">
            <w:pPr>
              <w:pStyle w:val="ZPpregtevilke"/>
              <w:rPr>
                <w:b/>
              </w:rPr>
            </w:pPr>
            <w:r w:rsidRPr="0092482D">
              <w:rPr>
                <w:b/>
              </w:rPr>
              <w:t>108,3</w:t>
            </w:r>
          </w:p>
        </w:tc>
        <w:tc>
          <w:tcPr>
            <w:tcW w:w="266" w:type="pct"/>
            <w:tcBorders>
              <w:left w:val="single" w:sz="4" w:space="0" w:color="008000"/>
            </w:tcBorders>
            <w:shd w:val="clear" w:color="auto" w:fill="auto"/>
            <w:noWrap/>
            <w:vAlign w:val="bottom"/>
          </w:tcPr>
          <w:p w14:paraId="5F925B40" w14:textId="011EA45E" w:rsidR="0092482D" w:rsidRPr="0092482D" w:rsidRDefault="0092482D" w:rsidP="0092482D">
            <w:pPr>
              <w:pStyle w:val="ZPpregtevilke"/>
              <w:rPr>
                <w:b/>
              </w:rPr>
            </w:pPr>
            <w:r w:rsidRPr="0092482D">
              <w:rPr>
                <w:b/>
              </w:rPr>
              <w:t>0,24</w:t>
            </w:r>
          </w:p>
        </w:tc>
        <w:tc>
          <w:tcPr>
            <w:tcW w:w="266" w:type="pct"/>
            <w:shd w:val="clear" w:color="auto" w:fill="auto"/>
            <w:vAlign w:val="bottom"/>
          </w:tcPr>
          <w:p w14:paraId="0CC3802B" w14:textId="4709F521" w:rsidR="0092482D" w:rsidRPr="0092482D" w:rsidRDefault="0092482D" w:rsidP="0092482D">
            <w:pPr>
              <w:pStyle w:val="ZPpregtevilke"/>
              <w:rPr>
                <w:b/>
              </w:rPr>
            </w:pPr>
            <w:r w:rsidRPr="0092482D">
              <w:rPr>
                <w:b/>
              </w:rPr>
              <w:t>0,35</w:t>
            </w:r>
          </w:p>
        </w:tc>
        <w:tc>
          <w:tcPr>
            <w:tcW w:w="266" w:type="pct"/>
            <w:shd w:val="clear" w:color="auto" w:fill="auto"/>
            <w:vAlign w:val="bottom"/>
          </w:tcPr>
          <w:p w14:paraId="4318A3E6" w14:textId="014AF939" w:rsidR="0092482D" w:rsidRPr="0092482D" w:rsidRDefault="0092482D" w:rsidP="0092482D">
            <w:pPr>
              <w:pStyle w:val="ZPpregtevilke"/>
              <w:rPr>
                <w:b/>
              </w:rPr>
            </w:pPr>
            <w:r w:rsidRPr="0092482D">
              <w:rPr>
                <w:b/>
              </w:rPr>
              <w:t>0,50</w:t>
            </w:r>
          </w:p>
        </w:tc>
        <w:tc>
          <w:tcPr>
            <w:tcW w:w="266" w:type="pct"/>
            <w:vAlign w:val="bottom"/>
          </w:tcPr>
          <w:p w14:paraId="235483D3" w14:textId="3EC01797" w:rsidR="0092482D" w:rsidRPr="0092482D" w:rsidRDefault="0092482D" w:rsidP="0092482D">
            <w:pPr>
              <w:pStyle w:val="ZPpregtevilke"/>
              <w:rPr>
                <w:b/>
              </w:rPr>
            </w:pPr>
            <w:r w:rsidRPr="0092482D">
              <w:rPr>
                <w:b/>
              </w:rPr>
              <w:t>0,53</w:t>
            </w:r>
          </w:p>
        </w:tc>
        <w:tc>
          <w:tcPr>
            <w:tcW w:w="267" w:type="pct"/>
            <w:vAlign w:val="bottom"/>
          </w:tcPr>
          <w:p w14:paraId="7C520440" w14:textId="7B0C22C3" w:rsidR="0092482D" w:rsidRPr="0092482D" w:rsidRDefault="0092482D" w:rsidP="0092482D">
            <w:pPr>
              <w:pStyle w:val="ZPpregtevilke"/>
              <w:rPr>
                <w:b/>
              </w:rPr>
            </w:pPr>
            <w:r w:rsidRPr="0092482D">
              <w:rPr>
                <w:b/>
              </w:rPr>
              <w:t>105,7</w:t>
            </w:r>
          </w:p>
        </w:tc>
      </w:tr>
      <w:tr w:rsidR="0092482D" w:rsidRPr="00DB2AD5" w14:paraId="67B4AF6A" w14:textId="77777777" w:rsidTr="0092482D">
        <w:trPr>
          <w:trHeight w:val="227"/>
          <w:jc w:val="center"/>
        </w:trPr>
        <w:tc>
          <w:tcPr>
            <w:tcW w:w="1007" w:type="pct"/>
            <w:shd w:val="clear" w:color="auto" w:fill="auto"/>
            <w:noWrap/>
            <w:vAlign w:val="bottom"/>
          </w:tcPr>
          <w:p w14:paraId="6F72B134" w14:textId="77777777" w:rsidR="0092482D" w:rsidRPr="00DB2AD5" w:rsidRDefault="0092482D" w:rsidP="0092482D">
            <w:pPr>
              <w:pStyle w:val="ZPpregtevilke"/>
              <w:ind w:left="57"/>
              <w:jc w:val="left"/>
              <w:rPr>
                <w:iCs/>
              </w:rPr>
            </w:pPr>
            <w:r w:rsidRPr="00DB2AD5">
              <w:t>Pomurska</w:t>
            </w:r>
          </w:p>
        </w:tc>
        <w:tc>
          <w:tcPr>
            <w:tcW w:w="266" w:type="pct"/>
            <w:shd w:val="clear" w:color="auto" w:fill="auto"/>
            <w:noWrap/>
            <w:vAlign w:val="bottom"/>
          </w:tcPr>
          <w:p w14:paraId="1E04FAB9" w14:textId="2B3738DE" w:rsidR="0092482D" w:rsidRPr="00DB2AD5" w:rsidRDefault="0092482D" w:rsidP="0092482D">
            <w:pPr>
              <w:pStyle w:val="ZPpregtevilke"/>
            </w:pPr>
            <w:r w:rsidRPr="00015578">
              <w:t>56</w:t>
            </w:r>
          </w:p>
        </w:tc>
        <w:tc>
          <w:tcPr>
            <w:tcW w:w="266" w:type="pct"/>
            <w:shd w:val="clear" w:color="auto" w:fill="auto"/>
            <w:noWrap/>
            <w:vAlign w:val="bottom"/>
          </w:tcPr>
          <w:p w14:paraId="40135529" w14:textId="4D46D3BF" w:rsidR="0092482D" w:rsidRPr="00DB2AD5" w:rsidRDefault="0092482D" w:rsidP="0092482D">
            <w:pPr>
              <w:pStyle w:val="ZPpregtevilke"/>
            </w:pPr>
            <w:r w:rsidRPr="00015578">
              <w:t>61</w:t>
            </w:r>
          </w:p>
        </w:tc>
        <w:tc>
          <w:tcPr>
            <w:tcW w:w="266" w:type="pct"/>
            <w:shd w:val="clear" w:color="auto" w:fill="auto"/>
            <w:noWrap/>
            <w:vAlign w:val="bottom"/>
          </w:tcPr>
          <w:p w14:paraId="40B6EA73" w14:textId="059041ED" w:rsidR="0092482D" w:rsidRPr="00DB2AD5" w:rsidRDefault="0092482D" w:rsidP="0092482D">
            <w:pPr>
              <w:pStyle w:val="ZPpregtevilke"/>
            </w:pPr>
            <w:r w:rsidRPr="00015578">
              <w:t>77</w:t>
            </w:r>
          </w:p>
        </w:tc>
        <w:tc>
          <w:tcPr>
            <w:tcW w:w="266" w:type="pct"/>
            <w:shd w:val="clear" w:color="auto" w:fill="auto"/>
            <w:noWrap/>
            <w:vAlign w:val="bottom"/>
          </w:tcPr>
          <w:p w14:paraId="444D0E7A" w14:textId="7E9E3944" w:rsidR="0092482D" w:rsidRPr="00DB2AD5" w:rsidRDefault="0092482D" w:rsidP="0092482D">
            <w:pPr>
              <w:pStyle w:val="ZPpregtevilke"/>
            </w:pPr>
            <w:r w:rsidRPr="00015578">
              <w:t>61</w:t>
            </w:r>
          </w:p>
        </w:tc>
        <w:tc>
          <w:tcPr>
            <w:tcW w:w="267" w:type="pct"/>
            <w:tcBorders>
              <w:right w:val="single" w:sz="4" w:space="0" w:color="008000"/>
            </w:tcBorders>
            <w:vAlign w:val="bottom"/>
          </w:tcPr>
          <w:p w14:paraId="5B3129D9" w14:textId="21A1EE58" w:rsidR="0092482D" w:rsidRPr="00DB2AD5" w:rsidRDefault="0092482D" w:rsidP="0092482D">
            <w:pPr>
              <w:pStyle w:val="ZPpregtevilke"/>
            </w:pPr>
            <w:r w:rsidRPr="00015578">
              <w:t>79,2</w:t>
            </w:r>
          </w:p>
        </w:tc>
        <w:tc>
          <w:tcPr>
            <w:tcW w:w="266" w:type="pct"/>
            <w:tcBorders>
              <w:left w:val="single" w:sz="4" w:space="0" w:color="008000"/>
            </w:tcBorders>
            <w:shd w:val="clear" w:color="auto" w:fill="auto"/>
            <w:noWrap/>
            <w:vAlign w:val="bottom"/>
          </w:tcPr>
          <w:p w14:paraId="081F4745" w14:textId="56D12561" w:rsidR="0092482D" w:rsidRPr="00DB2AD5" w:rsidRDefault="0092482D" w:rsidP="0092482D">
            <w:pPr>
              <w:pStyle w:val="ZPpregtevilke"/>
              <w:rPr>
                <w:szCs w:val="16"/>
              </w:rPr>
            </w:pPr>
            <w:r w:rsidRPr="00015578">
              <w:t>13</w:t>
            </w:r>
          </w:p>
        </w:tc>
        <w:tc>
          <w:tcPr>
            <w:tcW w:w="266" w:type="pct"/>
            <w:shd w:val="clear" w:color="auto" w:fill="auto"/>
            <w:noWrap/>
            <w:vAlign w:val="bottom"/>
          </w:tcPr>
          <w:p w14:paraId="32FDE8F3" w14:textId="35639099" w:rsidR="0092482D" w:rsidRPr="00DB2AD5" w:rsidRDefault="0092482D" w:rsidP="0092482D">
            <w:pPr>
              <w:pStyle w:val="ZPpregtevilke"/>
              <w:rPr>
                <w:szCs w:val="16"/>
              </w:rPr>
            </w:pPr>
            <w:r w:rsidRPr="00015578">
              <w:t>49</w:t>
            </w:r>
          </w:p>
        </w:tc>
        <w:tc>
          <w:tcPr>
            <w:tcW w:w="266" w:type="pct"/>
            <w:shd w:val="clear" w:color="auto" w:fill="auto"/>
            <w:noWrap/>
            <w:vAlign w:val="bottom"/>
          </w:tcPr>
          <w:p w14:paraId="51DE85AC" w14:textId="220008F8" w:rsidR="0092482D" w:rsidRPr="00DB2AD5" w:rsidRDefault="0092482D" w:rsidP="0092482D">
            <w:pPr>
              <w:pStyle w:val="ZPpregtevilke"/>
              <w:rPr>
                <w:szCs w:val="16"/>
              </w:rPr>
            </w:pPr>
            <w:r w:rsidRPr="00015578">
              <w:t>91</w:t>
            </w:r>
          </w:p>
        </w:tc>
        <w:tc>
          <w:tcPr>
            <w:tcW w:w="266" w:type="pct"/>
            <w:shd w:val="clear" w:color="auto" w:fill="auto"/>
            <w:noWrap/>
            <w:vAlign w:val="bottom"/>
          </w:tcPr>
          <w:p w14:paraId="60BAF7B1" w14:textId="17CD6C3C" w:rsidR="0092482D" w:rsidRPr="00DB2AD5" w:rsidRDefault="0092482D" w:rsidP="0092482D">
            <w:pPr>
              <w:pStyle w:val="ZPpregtevilke"/>
              <w:rPr>
                <w:szCs w:val="16"/>
              </w:rPr>
            </w:pPr>
            <w:r w:rsidRPr="00015578">
              <w:t>84</w:t>
            </w:r>
          </w:p>
        </w:tc>
        <w:tc>
          <w:tcPr>
            <w:tcW w:w="267" w:type="pct"/>
            <w:tcBorders>
              <w:right w:val="single" w:sz="4" w:space="0" w:color="008000"/>
            </w:tcBorders>
            <w:shd w:val="clear" w:color="auto" w:fill="auto"/>
            <w:noWrap/>
            <w:vAlign w:val="bottom"/>
          </w:tcPr>
          <w:p w14:paraId="7FBD23D4" w14:textId="16BA6E50" w:rsidR="0092482D" w:rsidRPr="00DB2AD5" w:rsidRDefault="0092482D" w:rsidP="0092482D">
            <w:pPr>
              <w:pStyle w:val="ZPpregtevilke"/>
              <w:rPr>
                <w:szCs w:val="16"/>
              </w:rPr>
            </w:pPr>
            <w:r w:rsidRPr="00015578">
              <w:t>92,7</w:t>
            </w:r>
          </w:p>
        </w:tc>
        <w:tc>
          <w:tcPr>
            <w:tcW w:w="266" w:type="pct"/>
            <w:tcBorders>
              <w:left w:val="single" w:sz="4" w:space="0" w:color="008000"/>
            </w:tcBorders>
            <w:shd w:val="clear" w:color="auto" w:fill="auto"/>
            <w:noWrap/>
            <w:vAlign w:val="bottom"/>
          </w:tcPr>
          <w:p w14:paraId="161476C0" w14:textId="2BA4843C" w:rsidR="0092482D" w:rsidRPr="00DB2AD5" w:rsidRDefault="0092482D" w:rsidP="0092482D">
            <w:pPr>
              <w:pStyle w:val="ZPpregtevilke"/>
            </w:pPr>
            <w:r w:rsidRPr="00015578">
              <w:t>0,23</w:t>
            </w:r>
          </w:p>
        </w:tc>
        <w:tc>
          <w:tcPr>
            <w:tcW w:w="266" w:type="pct"/>
            <w:shd w:val="clear" w:color="auto" w:fill="auto"/>
            <w:vAlign w:val="bottom"/>
          </w:tcPr>
          <w:p w14:paraId="2A1C6B9C" w14:textId="65D77B4C" w:rsidR="0092482D" w:rsidRPr="00DB2AD5" w:rsidRDefault="0092482D" w:rsidP="0092482D">
            <w:pPr>
              <w:pStyle w:val="ZPpregtevilke"/>
            </w:pPr>
            <w:r w:rsidRPr="00015578">
              <w:t>0,80</w:t>
            </w:r>
          </w:p>
        </w:tc>
        <w:tc>
          <w:tcPr>
            <w:tcW w:w="266" w:type="pct"/>
            <w:shd w:val="clear" w:color="auto" w:fill="auto"/>
            <w:vAlign w:val="bottom"/>
          </w:tcPr>
          <w:p w14:paraId="1F58FA91" w14:textId="61CCD1D6" w:rsidR="0092482D" w:rsidRPr="00DB2AD5" w:rsidRDefault="0092482D" w:rsidP="0092482D">
            <w:pPr>
              <w:pStyle w:val="ZPpregtevilke"/>
            </w:pPr>
            <w:r w:rsidRPr="00015578">
              <w:t>1,18</w:t>
            </w:r>
          </w:p>
        </w:tc>
        <w:tc>
          <w:tcPr>
            <w:tcW w:w="266" w:type="pct"/>
            <w:vAlign w:val="bottom"/>
          </w:tcPr>
          <w:p w14:paraId="33915DAD" w14:textId="1908690A" w:rsidR="0092482D" w:rsidRPr="00DB2AD5" w:rsidRDefault="0092482D" w:rsidP="0092482D">
            <w:pPr>
              <w:pStyle w:val="ZPpregtevilke"/>
            </w:pPr>
            <w:r w:rsidRPr="00015578">
              <w:t>1,38</w:t>
            </w:r>
          </w:p>
        </w:tc>
        <w:tc>
          <w:tcPr>
            <w:tcW w:w="267" w:type="pct"/>
            <w:vAlign w:val="bottom"/>
          </w:tcPr>
          <w:p w14:paraId="6AC376E2" w14:textId="3FD6B13D" w:rsidR="0092482D" w:rsidRPr="00DB2AD5" w:rsidRDefault="0092482D" w:rsidP="0092482D">
            <w:pPr>
              <w:pStyle w:val="ZPpregtevilke"/>
            </w:pPr>
            <w:r w:rsidRPr="00015578">
              <w:t>117,0</w:t>
            </w:r>
          </w:p>
        </w:tc>
      </w:tr>
      <w:tr w:rsidR="0092482D" w:rsidRPr="00DB2AD5" w14:paraId="7162D178" w14:textId="77777777" w:rsidTr="0092482D">
        <w:trPr>
          <w:trHeight w:val="227"/>
          <w:jc w:val="center"/>
        </w:trPr>
        <w:tc>
          <w:tcPr>
            <w:tcW w:w="1007" w:type="pct"/>
            <w:shd w:val="clear" w:color="auto" w:fill="auto"/>
            <w:noWrap/>
            <w:vAlign w:val="bottom"/>
          </w:tcPr>
          <w:p w14:paraId="19BA6441" w14:textId="77777777" w:rsidR="0092482D" w:rsidRPr="00DB2AD5" w:rsidRDefault="0092482D" w:rsidP="0092482D">
            <w:pPr>
              <w:pStyle w:val="ZPpregtevilke"/>
              <w:ind w:left="57"/>
              <w:jc w:val="left"/>
            </w:pPr>
            <w:r w:rsidRPr="00DB2AD5">
              <w:t>Podravska</w:t>
            </w:r>
          </w:p>
        </w:tc>
        <w:tc>
          <w:tcPr>
            <w:tcW w:w="266" w:type="pct"/>
            <w:shd w:val="clear" w:color="auto" w:fill="auto"/>
            <w:noWrap/>
            <w:vAlign w:val="bottom"/>
          </w:tcPr>
          <w:p w14:paraId="1EA4D6ED" w14:textId="660484C6" w:rsidR="0092482D" w:rsidRPr="00DB2AD5" w:rsidRDefault="0092482D" w:rsidP="0092482D">
            <w:pPr>
              <w:pStyle w:val="ZPpregtevilke"/>
            </w:pPr>
            <w:r w:rsidRPr="00015578">
              <w:t>140</w:t>
            </w:r>
          </w:p>
        </w:tc>
        <w:tc>
          <w:tcPr>
            <w:tcW w:w="266" w:type="pct"/>
            <w:shd w:val="clear" w:color="auto" w:fill="auto"/>
            <w:noWrap/>
            <w:vAlign w:val="bottom"/>
          </w:tcPr>
          <w:p w14:paraId="34D5F640" w14:textId="34F58541" w:rsidR="0092482D" w:rsidRPr="00DB2AD5" w:rsidRDefault="0092482D" w:rsidP="0092482D">
            <w:pPr>
              <w:pStyle w:val="ZPpregtevilke"/>
            </w:pPr>
            <w:r w:rsidRPr="00015578">
              <w:t>119</w:t>
            </w:r>
          </w:p>
        </w:tc>
        <w:tc>
          <w:tcPr>
            <w:tcW w:w="266" w:type="pct"/>
            <w:shd w:val="clear" w:color="auto" w:fill="auto"/>
            <w:noWrap/>
            <w:vAlign w:val="bottom"/>
          </w:tcPr>
          <w:p w14:paraId="0F54B8EA" w14:textId="60C76F65" w:rsidR="0092482D" w:rsidRPr="00DB2AD5" w:rsidRDefault="0092482D" w:rsidP="0092482D">
            <w:pPr>
              <w:pStyle w:val="ZPpregtevilke"/>
            </w:pPr>
            <w:r w:rsidRPr="00015578">
              <w:t>124</w:t>
            </w:r>
          </w:p>
        </w:tc>
        <w:tc>
          <w:tcPr>
            <w:tcW w:w="266" w:type="pct"/>
            <w:shd w:val="clear" w:color="auto" w:fill="auto"/>
            <w:noWrap/>
            <w:vAlign w:val="bottom"/>
          </w:tcPr>
          <w:p w14:paraId="40469D4F" w14:textId="2A1F7955" w:rsidR="0092482D" w:rsidRPr="00DB2AD5" w:rsidRDefault="0092482D" w:rsidP="0092482D">
            <w:pPr>
              <w:pStyle w:val="ZPpregtevilke"/>
            </w:pPr>
            <w:r w:rsidRPr="00015578">
              <w:t>136</w:t>
            </w:r>
          </w:p>
        </w:tc>
        <w:tc>
          <w:tcPr>
            <w:tcW w:w="267" w:type="pct"/>
            <w:tcBorders>
              <w:right w:val="single" w:sz="4" w:space="0" w:color="008000"/>
            </w:tcBorders>
            <w:vAlign w:val="bottom"/>
          </w:tcPr>
          <w:p w14:paraId="700DB14B" w14:textId="54BA6F6A" w:rsidR="0092482D" w:rsidRPr="00DB2AD5" w:rsidRDefault="0092482D" w:rsidP="0092482D">
            <w:pPr>
              <w:pStyle w:val="ZPpregtevilke"/>
            </w:pPr>
            <w:r w:rsidRPr="00015578">
              <w:t>109,7</w:t>
            </w:r>
          </w:p>
        </w:tc>
        <w:tc>
          <w:tcPr>
            <w:tcW w:w="266" w:type="pct"/>
            <w:tcBorders>
              <w:left w:val="single" w:sz="4" w:space="0" w:color="008000"/>
            </w:tcBorders>
            <w:shd w:val="clear" w:color="auto" w:fill="auto"/>
            <w:noWrap/>
            <w:vAlign w:val="bottom"/>
          </w:tcPr>
          <w:p w14:paraId="58578308" w14:textId="3308E38A" w:rsidR="0092482D" w:rsidRPr="00DB2AD5" w:rsidRDefault="0092482D" w:rsidP="0092482D">
            <w:pPr>
              <w:pStyle w:val="ZPpregtevilke"/>
            </w:pPr>
            <w:r w:rsidRPr="00015578">
              <w:t>39</w:t>
            </w:r>
          </w:p>
        </w:tc>
        <w:tc>
          <w:tcPr>
            <w:tcW w:w="266" w:type="pct"/>
            <w:shd w:val="clear" w:color="auto" w:fill="auto"/>
            <w:noWrap/>
            <w:vAlign w:val="bottom"/>
          </w:tcPr>
          <w:p w14:paraId="304A9C41" w14:textId="6F6E62F4" w:rsidR="0092482D" w:rsidRPr="00DB2AD5" w:rsidRDefault="0092482D" w:rsidP="0092482D">
            <w:pPr>
              <w:pStyle w:val="ZPpregtevilke"/>
            </w:pPr>
            <w:r w:rsidRPr="00015578">
              <w:t>47</w:t>
            </w:r>
          </w:p>
        </w:tc>
        <w:tc>
          <w:tcPr>
            <w:tcW w:w="266" w:type="pct"/>
            <w:shd w:val="clear" w:color="auto" w:fill="auto"/>
            <w:noWrap/>
            <w:vAlign w:val="bottom"/>
          </w:tcPr>
          <w:p w14:paraId="395934FE" w14:textId="6FD30663" w:rsidR="0092482D" w:rsidRPr="00DB2AD5" w:rsidRDefault="0092482D" w:rsidP="0092482D">
            <w:pPr>
              <w:pStyle w:val="ZPpregtevilke"/>
            </w:pPr>
            <w:r w:rsidRPr="00015578">
              <w:t>84</w:t>
            </w:r>
          </w:p>
        </w:tc>
        <w:tc>
          <w:tcPr>
            <w:tcW w:w="266" w:type="pct"/>
            <w:shd w:val="clear" w:color="auto" w:fill="auto"/>
            <w:noWrap/>
            <w:vAlign w:val="bottom"/>
          </w:tcPr>
          <w:p w14:paraId="2E52C3C6" w14:textId="27AA3C07" w:rsidR="0092482D" w:rsidRPr="00DB2AD5" w:rsidRDefault="0092482D" w:rsidP="0092482D">
            <w:pPr>
              <w:pStyle w:val="ZPpregtevilke"/>
            </w:pPr>
            <w:r w:rsidRPr="00015578">
              <w:t>78</w:t>
            </w:r>
          </w:p>
        </w:tc>
        <w:tc>
          <w:tcPr>
            <w:tcW w:w="267" w:type="pct"/>
            <w:tcBorders>
              <w:right w:val="single" w:sz="4" w:space="0" w:color="008000"/>
            </w:tcBorders>
            <w:shd w:val="clear" w:color="auto" w:fill="auto"/>
            <w:noWrap/>
            <w:vAlign w:val="bottom"/>
          </w:tcPr>
          <w:p w14:paraId="382D520E" w14:textId="10B80B09" w:rsidR="0092482D" w:rsidRPr="00DB2AD5" w:rsidRDefault="0092482D" w:rsidP="0092482D">
            <w:pPr>
              <w:pStyle w:val="ZPpregtevilke"/>
            </w:pPr>
            <w:r w:rsidRPr="00015578">
              <w:t>93,4</w:t>
            </w:r>
          </w:p>
        </w:tc>
        <w:tc>
          <w:tcPr>
            <w:tcW w:w="266" w:type="pct"/>
            <w:tcBorders>
              <w:left w:val="single" w:sz="4" w:space="0" w:color="008000"/>
            </w:tcBorders>
            <w:shd w:val="clear" w:color="auto" w:fill="auto"/>
            <w:noWrap/>
            <w:vAlign w:val="bottom"/>
          </w:tcPr>
          <w:p w14:paraId="3DB1B5BB" w14:textId="3A5DD38D" w:rsidR="0092482D" w:rsidRPr="00DB2AD5" w:rsidRDefault="0092482D" w:rsidP="0092482D">
            <w:pPr>
              <w:pStyle w:val="ZPpregtevilke"/>
            </w:pPr>
            <w:r w:rsidRPr="00015578">
              <w:t>0,28</w:t>
            </w:r>
          </w:p>
        </w:tc>
        <w:tc>
          <w:tcPr>
            <w:tcW w:w="266" w:type="pct"/>
            <w:shd w:val="clear" w:color="auto" w:fill="auto"/>
            <w:vAlign w:val="bottom"/>
          </w:tcPr>
          <w:p w14:paraId="6595AE2F" w14:textId="067A18BB" w:rsidR="0092482D" w:rsidRPr="00DB2AD5" w:rsidRDefault="0092482D" w:rsidP="0092482D">
            <w:pPr>
              <w:pStyle w:val="ZPpregtevilke"/>
            </w:pPr>
            <w:r w:rsidRPr="00015578">
              <w:t>0,40</w:t>
            </w:r>
          </w:p>
        </w:tc>
        <w:tc>
          <w:tcPr>
            <w:tcW w:w="266" w:type="pct"/>
            <w:shd w:val="clear" w:color="auto" w:fill="auto"/>
            <w:vAlign w:val="bottom"/>
          </w:tcPr>
          <w:p w14:paraId="3A482674" w14:textId="25F85A8F" w:rsidR="0092482D" w:rsidRPr="00DB2AD5" w:rsidRDefault="0092482D" w:rsidP="0092482D">
            <w:pPr>
              <w:pStyle w:val="ZPpregtevilke"/>
            </w:pPr>
            <w:r w:rsidRPr="00015578">
              <w:t>0,67</w:t>
            </w:r>
          </w:p>
        </w:tc>
        <w:tc>
          <w:tcPr>
            <w:tcW w:w="266" w:type="pct"/>
            <w:vAlign w:val="bottom"/>
          </w:tcPr>
          <w:p w14:paraId="7CF800C3" w14:textId="5C4C1B0E" w:rsidR="0092482D" w:rsidRPr="00DB2AD5" w:rsidRDefault="0092482D" w:rsidP="0092482D">
            <w:pPr>
              <w:pStyle w:val="ZPpregtevilke"/>
            </w:pPr>
            <w:r w:rsidRPr="00015578">
              <w:t>0,57</w:t>
            </w:r>
          </w:p>
        </w:tc>
        <w:tc>
          <w:tcPr>
            <w:tcW w:w="267" w:type="pct"/>
            <w:vAlign w:val="bottom"/>
          </w:tcPr>
          <w:p w14:paraId="514223C3" w14:textId="76CF9506" w:rsidR="0092482D" w:rsidRPr="00DB2AD5" w:rsidRDefault="0092482D" w:rsidP="0092482D">
            <w:pPr>
              <w:pStyle w:val="ZPpregtevilke"/>
            </w:pPr>
            <w:r w:rsidRPr="00015578">
              <w:t>85,2</w:t>
            </w:r>
          </w:p>
        </w:tc>
      </w:tr>
      <w:tr w:rsidR="0092482D" w:rsidRPr="00DB2AD5" w14:paraId="4BE46BE7" w14:textId="77777777" w:rsidTr="0092482D">
        <w:trPr>
          <w:trHeight w:val="227"/>
          <w:jc w:val="center"/>
        </w:trPr>
        <w:tc>
          <w:tcPr>
            <w:tcW w:w="1007" w:type="pct"/>
            <w:shd w:val="clear" w:color="auto" w:fill="auto"/>
            <w:noWrap/>
            <w:vAlign w:val="bottom"/>
          </w:tcPr>
          <w:p w14:paraId="770ADC6E" w14:textId="77777777" w:rsidR="0092482D" w:rsidRPr="00DB2AD5" w:rsidRDefault="0092482D" w:rsidP="0092482D">
            <w:pPr>
              <w:pStyle w:val="ZPpregtevilke"/>
              <w:ind w:left="57"/>
              <w:jc w:val="left"/>
            </w:pPr>
            <w:r w:rsidRPr="00DB2AD5">
              <w:t>Koroška</w:t>
            </w:r>
          </w:p>
        </w:tc>
        <w:tc>
          <w:tcPr>
            <w:tcW w:w="266" w:type="pct"/>
            <w:shd w:val="clear" w:color="auto" w:fill="auto"/>
            <w:noWrap/>
            <w:vAlign w:val="bottom"/>
          </w:tcPr>
          <w:p w14:paraId="76B76144" w14:textId="30273BF1" w:rsidR="0092482D" w:rsidRPr="00DB2AD5" w:rsidRDefault="0092482D" w:rsidP="0092482D">
            <w:pPr>
              <w:pStyle w:val="ZPpregtevilke"/>
            </w:pPr>
            <w:r w:rsidRPr="00015578">
              <w:t>23</w:t>
            </w:r>
          </w:p>
        </w:tc>
        <w:tc>
          <w:tcPr>
            <w:tcW w:w="266" w:type="pct"/>
            <w:shd w:val="clear" w:color="auto" w:fill="auto"/>
            <w:noWrap/>
            <w:vAlign w:val="bottom"/>
          </w:tcPr>
          <w:p w14:paraId="741B70E6" w14:textId="09340FCA" w:rsidR="0092482D" w:rsidRPr="00DB2AD5" w:rsidRDefault="0092482D" w:rsidP="0092482D">
            <w:pPr>
              <w:pStyle w:val="ZPpregtevilke"/>
            </w:pPr>
            <w:r w:rsidRPr="00015578">
              <w:t>6</w:t>
            </w:r>
          </w:p>
        </w:tc>
        <w:tc>
          <w:tcPr>
            <w:tcW w:w="266" w:type="pct"/>
            <w:shd w:val="clear" w:color="auto" w:fill="auto"/>
            <w:noWrap/>
            <w:vAlign w:val="bottom"/>
          </w:tcPr>
          <w:p w14:paraId="5BC729DB" w14:textId="36FF4C67" w:rsidR="0092482D" w:rsidRPr="00DB2AD5" w:rsidRDefault="0092482D" w:rsidP="0092482D">
            <w:pPr>
              <w:pStyle w:val="ZPpregtevilke"/>
            </w:pPr>
            <w:r w:rsidRPr="00015578">
              <w:t>10</w:t>
            </w:r>
          </w:p>
        </w:tc>
        <w:tc>
          <w:tcPr>
            <w:tcW w:w="266" w:type="pct"/>
            <w:shd w:val="clear" w:color="auto" w:fill="auto"/>
            <w:noWrap/>
            <w:vAlign w:val="bottom"/>
          </w:tcPr>
          <w:p w14:paraId="029D8B9B" w14:textId="0249831B" w:rsidR="0092482D" w:rsidRPr="00DB2AD5" w:rsidRDefault="0092482D" w:rsidP="0092482D">
            <w:pPr>
              <w:pStyle w:val="ZPpregtevilke"/>
            </w:pPr>
            <w:r w:rsidRPr="00015578">
              <w:t>10</w:t>
            </w:r>
          </w:p>
        </w:tc>
        <w:tc>
          <w:tcPr>
            <w:tcW w:w="267" w:type="pct"/>
            <w:tcBorders>
              <w:right w:val="single" w:sz="4" w:space="0" w:color="008000"/>
            </w:tcBorders>
            <w:vAlign w:val="bottom"/>
          </w:tcPr>
          <w:p w14:paraId="71017300" w14:textId="38CE1906" w:rsidR="0092482D" w:rsidRPr="00DB2AD5" w:rsidRDefault="0092482D" w:rsidP="0092482D">
            <w:pPr>
              <w:pStyle w:val="ZPpregtevilke"/>
            </w:pPr>
            <w:r w:rsidRPr="00015578">
              <w:t>100,0</w:t>
            </w:r>
          </w:p>
        </w:tc>
        <w:tc>
          <w:tcPr>
            <w:tcW w:w="266" w:type="pct"/>
            <w:tcBorders>
              <w:left w:val="single" w:sz="4" w:space="0" w:color="008000"/>
            </w:tcBorders>
            <w:shd w:val="clear" w:color="auto" w:fill="auto"/>
            <w:noWrap/>
            <w:vAlign w:val="bottom"/>
          </w:tcPr>
          <w:p w14:paraId="5FA5C1F5" w14:textId="640C4464" w:rsidR="0092482D" w:rsidRPr="00DB2AD5" w:rsidRDefault="0092482D" w:rsidP="0092482D">
            <w:pPr>
              <w:pStyle w:val="ZPpregtevilke"/>
            </w:pPr>
            <w:r w:rsidRPr="00015578">
              <w:t>3</w:t>
            </w:r>
          </w:p>
        </w:tc>
        <w:tc>
          <w:tcPr>
            <w:tcW w:w="266" w:type="pct"/>
            <w:shd w:val="clear" w:color="auto" w:fill="auto"/>
            <w:noWrap/>
            <w:vAlign w:val="bottom"/>
          </w:tcPr>
          <w:p w14:paraId="750EC79E" w14:textId="6F6472CC" w:rsidR="0092482D" w:rsidRPr="00DB2AD5" w:rsidRDefault="0092482D" w:rsidP="0092482D">
            <w:pPr>
              <w:pStyle w:val="ZPpregtevilke"/>
            </w:pPr>
            <w:r w:rsidRPr="00015578">
              <w:t>1</w:t>
            </w:r>
          </w:p>
        </w:tc>
        <w:tc>
          <w:tcPr>
            <w:tcW w:w="266" w:type="pct"/>
            <w:shd w:val="clear" w:color="auto" w:fill="auto"/>
            <w:noWrap/>
            <w:vAlign w:val="bottom"/>
          </w:tcPr>
          <w:p w14:paraId="530CDCA7" w14:textId="1B7B5370" w:rsidR="0092482D" w:rsidRPr="00DB2AD5" w:rsidRDefault="0092482D" w:rsidP="0092482D">
            <w:pPr>
              <w:pStyle w:val="ZPpregtevilke"/>
            </w:pPr>
            <w:r w:rsidRPr="00015578">
              <w:t>z</w:t>
            </w:r>
          </w:p>
        </w:tc>
        <w:tc>
          <w:tcPr>
            <w:tcW w:w="266" w:type="pct"/>
            <w:shd w:val="clear" w:color="auto" w:fill="auto"/>
            <w:noWrap/>
            <w:vAlign w:val="bottom"/>
          </w:tcPr>
          <w:p w14:paraId="2F79CE02" w14:textId="6537B24E" w:rsidR="0092482D" w:rsidRPr="00DB2AD5" w:rsidRDefault="0092482D" w:rsidP="0092482D">
            <w:pPr>
              <w:pStyle w:val="ZPpregtevilke"/>
            </w:pPr>
            <w:r w:rsidRPr="00015578">
              <w:t>2</w:t>
            </w:r>
          </w:p>
        </w:tc>
        <w:tc>
          <w:tcPr>
            <w:tcW w:w="267" w:type="pct"/>
            <w:tcBorders>
              <w:right w:val="single" w:sz="4" w:space="0" w:color="008000"/>
            </w:tcBorders>
            <w:shd w:val="clear" w:color="auto" w:fill="auto"/>
            <w:noWrap/>
            <w:vAlign w:val="bottom"/>
          </w:tcPr>
          <w:p w14:paraId="6EE0E64F" w14:textId="2219B6E5"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44F05EC2" w14:textId="7CF4B023" w:rsidR="0092482D" w:rsidRPr="00DB2AD5" w:rsidRDefault="0092482D" w:rsidP="0092482D">
            <w:pPr>
              <w:pStyle w:val="ZPpregtevilke"/>
            </w:pPr>
            <w:r w:rsidRPr="00015578">
              <w:t>0,11</w:t>
            </w:r>
          </w:p>
        </w:tc>
        <w:tc>
          <w:tcPr>
            <w:tcW w:w="266" w:type="pct"/>
            <w:shd w:val="clear" w:color="auto" w:fill="auto"/>
            <w:vAlign w:val="bottom"/>
          </w:tcPr>
          <w:p w14:paraId="54700E45" w14:textId="36B9CEA3" w:rsidR="0092482D" w:rsidRPr="00DB2AD5" w:rsidRDefault="0092482D" w:rsidP="0092482D">
            <w:pPr>
              <w:pStyle w:val="ZPpregtevilke"/>
            </w:pPr>
            <w:r w:rsidRPr="00015578">
              <w:t>0,10</w:t>
            </w:r>
          </w:p>
        </w:tc>
        <w:tc>
          <w:tcPr>
            <w:tcW w:w="266" w:type="pct"/>
            <w:shd w:val="clear" w:color="auto" w:fill="auto"/>
            <w:vAlign w:val="bottom"/>
          </w:tcPr>
          <w:p w14:paraId="69E04614" w14:textId="0AE9AC18" w:rsidR="0092482D" w:rsidRPr="00DB2AD5" w:rsidRDefault="0092482D" w:rsidP="0092482D">
            <w:pPr>
              <w:pStyle w:val="ZPpregtevilke"/>
            </w:pPr>
          </w:p>
        </w:tc>
        <w:tc>
          <w:tcPr>
            <w:tcW w:w="266" w:type="pct"/>
            <w:vAlign w:val="bottom"/>
          </w:tcPr>
          <w:p w14:paraId="5BED6560" w14:textId="57758FBF" w:rsidR="0092482D" w:rsidRPr="00DB2AD5" w:rsidRDefault="0092482D" w:rsidP="0092482D">
            <w:pPr>
              <w:pStyle w:val="ZPpregtevilke"/>
            </w:pPr>
            <w:r w:rsidRPr="00015578">
              <w:t>0,16</w:t>
            </w:r>
          </w:p>
        </w:tc>
        <w:tc>
          <w:tcPr>
            <w:tcW w:w="267" w:type="pct"/>
            <w:vAlign w:val="bottom"/>
          </w:tcPr>
          <w:p w14:paraId="3D56F43C" w14:textId="77777777" w:rsidR="0092482D" w:rsidRPr="00DB2AD5" w:rsidRDefault="0092482D" w:rsidP="0092482D">
            <w:pPr>
              <w:pStyle w:val="ZPpregtevilke"/>
            </w:pPr>
          </w:p>
        </w:tc>
      </w:tr>
      <w:tr w:rsidR="0092482D" w:rsidRPr="00DB2AD5" w14:paraId="42342049" w14:textId="77777777" w:rsidTr="0092482D">
        <w:trPr>
          <w:trHeight w:val="227"/>
          <w:jc w:val="center"/>
        </w:trPr>
        <w:tc>
          <w:tcPr>
            <w:tcW w:w="1007" w:type="pct"/>
            <w:shd w:val="clear" w:color="auto" w:fill="auto"/>
            <w:noWrap/>
            <w:vAlign w:val="bottom"/>
          </w:tcPr>
          <w:p w14:paraId="150C490C" w14:textId="77777777" w:rsidR="0092482D" w:rsidRPr="00DB2AD5" w:rsidRDefault="0092482D" w:rsidP="0092482D">
            <w:pPr>
              <w:pStyle w:val="ZPpregtevilke"/>
              <w:ind w:left="57"/>
              <w:jc w:val="left"/>
            </w:pPr>
            <w:r w:rsidRPr="00DB2AD5">
              <w:t>Savinjska</w:t>
            </w:r>
          </w:p>
        </w:tc>
        <w:tc>
          <w:tcPr>
            <w:tcW w:w="266" w:type="pct"/>
            <w:shd w:val="clear" w:color="auto" w:fill="auto"/>
            <w:noWrap/>
            <w:vAlign w:val="bottom"/>
          </w:tcPr>
          <w:p w14:paraId="135B19D1" w14:textId="4BC57329" w:rsidR="0092482D" w:rsidRPr="00DB2AD5" w:rsidRDefault="0092482D" w:rsidP="0092482D">
            <w:pPr>
              <w:pStyle w:val="ZPpregtevilke"/>
            </w:pPr>
            <w:r w:rsidRPr="00015578">
              <w:t>60</w:t>
            </w:r>
          </w:p>
        </w:tc>
        <w:tc>
          <w:tcPr>
            <w:tcW w:w="266" w:type="pct"/>
            <w:shd w:val="clear" w:color="auto" w:fill="auto"/>
            <w:noWrap/>
            <w:vAlign w:val="bottom"/>
          </w:tcPr>
          <w:p w14:paraId="28FA3334" w14:textId="52783D10" w:rsidR="0092482D" w:rsidRPr="00DB2AD5" w:rsidRDefault="0092482D" w:rsidP="0092482D">
            <w:pPr>
              <w:pStyle w:val="ZPpregtevilke"/>
            </w:pPr>
            <w:r w:rsidRPr="00015578">
              <w:t>81</w:t>
            </w:r>
          </w:p>
        </w:tc>
        <w:tc>
          <w:tcPr>
            <w:tcW w:w="266" w:type="pct"/>
            <w:shd w:val="clear" w:color="auto" w:fill="auto"/>
            <w:noWrap/>
            <w:vAlign w:val="bottom"/>
          </w:tcPr>
          <w:p w14:paraId="218B2849" w14:textId="3F7FB20B" w:rsidR="0092482D" w:rsidRPr="00DB2AD5" w:rsidRDefault="0092482D" w:rsidP="0092482D">
            <w:pPr>
              <w:pStyle w:val="ZPpregtevilke"/>
            </w:pPr>
            <w:r w:rsidRPr="00015578">
              <w:t>81</w:t>
            </w:r>
          </w:p>
        </w:tc>
        <w:tc>
          <w:tcPr>
            <w:tcW w:w="266" w:type="pct"/>
            <w:shd w:val="clear" w:color="auto" w:fill="auto"/>
            <w:noWrap/>
            <w:vAlign w:val="bottom"/>
          </w:tcPr>
          <w:p w14:paraId="72953C8D" w14:textId="0345E775" w:rsidR="0092482D" w:rsidRPr="00DB2AD5" w:rsidRDefault="0092482D" w:rsidP="0092482D">
            <w:pPr>
              <w:pStyle w:val="ZPpregtevilke"/>
            </w:pPr>
            <w:r w:rsidRPr="00015578">
              <w:t>82</w:t>
            </w:r>
          </w:p>
        </w:tc>
        <w:tc>
          <w:tcPr>
            <w:tcW w:w="267" w:type="pct"/>
            <w:tcBorders>
              <w:right w:val="single" w:sz="4" w:space="0" w:color="008000"/>
            </w:tcBorders>
            <w:vAlign w:val="bottom"/>
          </w:tcPr>
          <w:p w14:paraId="6240EABA" w14:textId="770A0C1D" w:rsidR="0092482D" w:rsidRPr="00DB2AD5" w:rsidRDefault="0092482D" w:rsidP="0092482D">
            <w:pPr>
              <w:pStyle w:val="ZPpregtevilke"/>
            </w:pPr>
            <w:r w:rsidRPr="00015578">
              <w:t>101,2</w:t>
            </w:r>
          </w:p>
        </w:tc>
        <w:tc>
          <w:tcPr>
            <w:tcW w:w="266" w:type="pct"/>
            <w:tcBorders>
              <w:left w:val="single" w:sz="4" w:space="0" w:color="008000"/>
            </w:tcBorders>
            <w:shd w:val="clear" w:color="auto" w:fill="auto"/>
            <w:noWrap/>
            <w:vAlign w:val="bottom"/>
          </w:tcPr>
          <w:p w14:paraId="6F79C4FF" w14:textId="5AC99706" w:rsidR="0092482D" w:rsidRPr="00DB2AD5" w:rsidRDefault="0092482D" w:rsidP="0092482D">
            <w:pPr>
              <w:pStyle w:val="ZPpregtevilke"/>
            </w:pPr>
            <w:r w:rsidRPr="00015578">
              <w:t>3</w:t>
            </w:r>
          </w:p>
        </w:tc>
        <w:tc>
          <w:tcPr>
            <w:tcW w:w="266" w:type="pct"/>
            <w:shd w:val="clear" w:color="auto" w:fill="auto"/>
            <w:noWrap/>
            <w:vAlign w:val="bottom"/>
          </w:tcPr>
          <w:p w14:paraId="2D876C44" w14:textId="3E718A72" w:rsidR="0092482D" w:rsidRPr="00DB2AD5" w:rsidRDefault="0092482D" w:rsidP="0092482D">
            <w:pPr>
              <w:pStyle w:val="ZPpregtevilke"/>
            </w:pPr>
            <w:r w:rsidRPr="00015578">
              <w:t>11</w:t>
            </w:r>
          </w:p>
        </w:tc>
        <w:tc>
          <w:tcPr>
            <w:tcW w:w="266" w:type="pct"/>
            <w:shd w:val="clear" w:color="auto" w:fill="auto"/>
            <w:noWrap/>
            <w:vAlign w:val="bottom"/>
          </w:tcPr>
          <w:p w14:paraId="3F512978" w14:textId="37F62217" w:rsidR="0092482D" w:rsidRPr="00DB2AD5" w:rsidRDefault="0092482D" w:rsidP="0092482D">
            <w:pPr>
              <w:pStyle w:val="ZPpregtevilke"/>
              <w:rPr>
                <w:szCs w:val="16"/>
              </w:rPr>
            </w:pPr>
            <w:r w:rsidRPr="00015578">
              <w:t>12</w:t>
            </w:r>
          </w:p>
        </w:tc>
        <w:tc>
          <w:tcPr>
            <w:tcW w:w="266" w:type="pct"/>
            <w:shd w:val="clear" w:color="auto" w:fill="auto"/>
            <w:noWrap/>
            <w:vAlign w:val="bottom"/>
          </w:tcPr>
          <w:p w14:paraId="27B0C659" w14:textId="5D8F0145" w:rsidR="0092482D" w:rsidRPr="00DB2AD5" w:rsidRDefault="0092482D" w:rsidP="0092482D">
            <w:pPr>
              <w:pStyle w:val="ZPpregtevilke"/>
              <w:rPr>
                <w:szCs w:val="16"/>
              </w:rPr>
            </w:pPr>
            <w:r w:rsidRPr="00015578">
              <w:t>11</w:t>
            </w:r>
          </w:p>
        </w:tc>
        <w:tc>
          <w:tcPr>
            <w:tcW w:w="267" w:type="pct"/>
            <w:tcBorders>
              <w:right w:val="single" w:sz="4" w:space="0" w:color="008000"/>
            </w:tcBorders>
            <w:shd w:val="clear" w:color="auto" w:fill="auto"/>
            <w:noWrap/>
            <w:vAlign w:val="bottom"/>
          </w:tcPr>
          <w:p w14:paraId="43B6116F" w14:textId="2E2DB305" w:rsidR="0092482D" w:rsidRPr="00DB2AD5" w:rsidRDefault="0092482D" w:rsidP="0092482D">
            <w:pPr>
              <w:pStyle w:val="ZPpregtevilke"/>
              <w:rPr>
                <w:szCs w:val="16"/>
              </w:rPr>
            </w:pPr>
            <w:r w:rsidRPr="00015578">
              <w:t>94,0</w:t>
            </w:r>
          </w:p>
        </w:tc>
        <w:tc>
          <w:tcPr>
            <w:tcW w:w="266" w:type="pct"/>
            <w:tcBorders>
              <w:left w:val="single" w:sz="4" w:space="0" w:color="008000"/>
            </w:tcBorders>
            <w:shd w:val="clear" w:color="auto" w:fill="auto"/>
            <w:noWrap/>
            <w:vAlign w:val="bottom"/>
          </w:tcPr>
          <w:p w14:paraId="3AC7A5A4" w14:textId="7E98ECED" w:rsidR="0092482D" w:rsidRPr="00DB2AD5" w:rsidRDefault="0092482D" w:rsidP="0092482D">
            <w:pPr>
              <w:pStyle w:val="ZPpregtevilke"/>
            </w:pPr>
            <w:r w:rsidRPr="00015578">
              <w:t>0,05</w:t>
            </w:r>
          </w:p>
        </w:tc>
        <w:tc>
          <w:tcPr>
            <w:tcW w:w="266" w:type="pct"/>
            <w:shd w:val="clear" w:color="auto" w:fill="auto"/>
            <w:vAlign w:val="bottom"/>
          </w:tcPr>
          <w:p w14:paraId="182A6803" w14:textId="0E7E28A8" w:rsidR="0092482D" w:rsidRPr="00DB2AD5" w:rsidRDefault="0092482D" w:rsidP="0092482D">
            <w:pPr>
              <w:pStyle w:val="ZPpregtevilke"/>
            </w:pPr>
            <w:r w:rsidRPr="00015578">
              <w:t>0,13</w:t>
            </w:r>
          </w:p>
        </w:tc>
        <w:tc>
          <w:tcPr>
            <w:tcW w:w="266" w:type="pct"/>
            <w:shd w:val="clear" w:color="auto" w:fill="auto"/>
            <w:vAlign w:val="bottom"/>
          </w:tcPr>
          <w:p w14:paraId="2DE4EFFE" w14:textId="7336BAB7" w:rsidR="0092482D" w:rsidRPr="00DB2AD5" w:rsidRDefault="0092482D" w:rsidP="0092482D">
            <w:pPr>
              <w:pStyle w:val="ZPpregtevilke"/>
            </w:pPr>
            <w:r w:rsidRPr="00015578">
              <w:t>0,14</w:t>
            </w:r>
          </w:p>
        </w:tc>
        <w:tc>
          <w:tcPr>
            <w:tcW w:w="266" w:type="pct"/>
            <w:vAlign w:val="bottom"/>
          </w:tcPr>
          <w:p w14:paraId="42D79FE4" w14:textId="1B22BD04" w:rsidR="0092482D" w:rsidRPr="00DB2AD5" w:rsidRDefault="0092482D" w:rsidP="0092482D">
            <w:pPr>
              <w:pStyle w:val="ZPpregtevilke"/>
            </w:pPr>
            <w:r w:rsidRPr="00015578">
              <w:t>0,13</w:t>
            </w:r>
          </w:p>
        </w:tc>
        <w:tc>
          <w:tcPr>
            <w:tcW w:w="267" w:type="pct"/>
            <w:vAlign w:val="bottom"/>
          </w:tcPr>
          <w:p w14:paraId="651DC5A4" w14:textId="63806A91" w:rsidR="0092482D" w:rsidRPr="00DB2AD5" w:rsidRDefault="0092482D" w:rsidP="0092482D">
            <w:pPr>
              <w:pStyle w:val="ZPpregtevilke"/>
            </w:pPr>
            <w:r w:rsidRPr="00015578">
              <w:t>92,9</w:t>
            </w:r>
          </w:p>
        </w:tc>
      </w:tr>
      <w:tr w:rsidR="0092482D" w:rsidRPr="00DB2AD5" w14:paraId="3D58C612" w14:textId="77777777" w:rsidTr="0092482D">
        <w:trPr>
          <w:trHeight w:val="227"/>
          <w:jc w:val="center"/>
        </w:trPr>
        <w:tc>
          <w:tcPr>
            <w:tcW w:w="1007" w:type="pct"/>
            <w:shd w:val="clear" w:color="auto" w:fill="auto"/>
            <w:noWrap/>
            <w:vAlign w:val="bottom"/>
          </w:tcPr>
          <w:p w14:paraId="64C76616" w14:textId="77777777" w:rsidR="0092482D" w:rsidRPr="00DB2AD5" w:rsidRDefault="0092482D" w:rsidP="0092482D">
            <w:pPr>
              <w:pStyle w:val="ZPpregtevilke"/>
              <w:ind w:left="57"/>
              <w:jc w:val="left"/>
              <w:rPr>
                <w:b/>
              </w:rPr>
            </w:pPr>
            <w:r w:rsidRPr="00DB2AD5">
              <w:t>Zasavska</w:t>
            </w:r>
          </w:p>
        </w:tc>
        <w:tc>
          <w:tcPr>
            <w:tcW w:w="266" w:type="pct"/>
            <w:shd w:val="clear" w:color="auto" w:fill="auto"/>
            <w:noWrap/>
            <w:vAlign w:val="bottom"/>
          </w:tcPr>
          <w:p w14:paraId="50A44477" w14:textId="1CA97888" w:rsidR="0092482D" w:rsidRPr="00DB2AD5" w:rsidRDefault="0092482D" w:rsidP="0092482D">
            <w:pPr>
              <w:pStyle w:val="ZPpregtevilke"/>
              <w:rPr>
                <w:b/>
              </w:rPr>
            </w:pPr>
            <w:r w:rsidRPr="00015578">
              <w:t>z</w:t>
            </w:r>
          </w:p>
        </w:tc>
        <w:tc>
          <w:tcPr>
            <w:tcW w:w="266" w:type="pct"/>
            <w:shd w:val="clear" w:color="auto" w:fill="auto"/>
            <w:noWrap/>
            <w:vAlign w:val="bottom"/>
          </w:tcPr>
          <w:p w14:paraId="48E36757" w14:textId="0A139AC3" w:rsidR="0092482D" w:rsidRPr="00DB2AD5" w:rsidRDefault="0092482D" w:rsidP="0092482D">
            <w:pPr>
              <w:pStyle w:val="ZPpregtevilke"/>
              <w:rPr>
                <w:b/>
              </w:rPr>
            </w:pPr>
            <w:r w:rsidRPr="00015578">
              <w:t>5</w:t>
            </w:r>
          </w:p>
        </w:tc>
        <w:tc>
          <w:tcPr>
            <w:tcW w:w="266" w:type="pct"/>
            <w:shd w:val="clear" w:color="auto" w:fill="auto"/>
            <w:noWrap/>
            <w:vAlign w:val="bottom"/>
          </w:tcPr>
          <w:p w14:paraId="570053D7" w14:textId="7C06E8DC" w:rsidR="0092482D" w:rsidRPr="00DB2AD5" w:rsidRDefault="0092482D" w:rsidP="0092482D">
            <w:pPr>
              <w:pStyle w:val="ZPpregtevilke"/>
              <w:rPr>
                <w:b/>
              </w:rPr>
            </w:pPr>
            <w:r w:rsidRPr="00015578">
              <w:t>5</w:t>
            </w:r>
          </w:p>
        </w:tc>
        <w:tc>
          <w:tcPr>
            <w:tcW w:w="266" w:type="pct"/>
            <w:shd w:val="clear" w:color="auto" w:fill="auto"/>
            <w:noWrap/>
            <w:vAlign w:val="bottom"/>
          </w:tcPr>
          <w:p w14:paraId="429D33C6" w14:textId="5F6007EC" w:rsidR="0092482D" w:rsidRPr="00DB2AD5" w:rsidRDefault="0092482D" w:rsidP="0092482D">
            <w:pPr>
              <w:pStyle w:val="ZPpregtevilke"/>
              <w:rPr>
                <w:b/>
              </w:rPr>
            </w:pPr>
            <w:r w:rsidRPr="00015578">
              <w:t>4</w:t>
            </w:r>
          </w:p>
        </w:tc>
        <w:tc>
          <w:tcPr>
            <w:tcW w:w="267" w:type="pct"/>
            <w:tcBorders>
              <w:right w:val="single" w:sz="4" w:space="0" w:color="008000"/>
            </w:tcBorders>
            <w:vAlign w:val="bottom"/>
          </w:tcPr>
          <w:p w14:paraId="23D81683" w14:textId="24AEEF96" w:rsidR="0092482D" w:rsidRPr="00DB2AD5" w:rsidRDefault="0092482D" w:rsidP="0092482D">
            <w:pPr>
              <w:pStyle w:val="ZPpregtevilke"/>
              <w:rPr>
                <w:b/>
              </w:rPr>
            </w:pPr>
            <w:r w:rsidRPr="00015578">
              <w:t>80,0</w:t>
            </w:r>
          </w:p>
        </w:tc>
        <w:tc>
          <w:tcPr>
            <w:tcW w:w="266" w:type="pct"/>
            <w:tcBorders>
              <w:left w:val="single" w:sz="4" w:space="0" w:color="008000"/>
            </w:tcBorders>
            <w:shd w:val="clear" w:color="auto" w:fill="auto"/>
            <w:noWrap/>
            <w:vAlign w:val="bottom"/>
          </w:tcPr>
          <w:p w14:paraId="33E4626D" w14:textId="74F56CF2" w:rsidR="0092482D" w:rsidRPr="00DB2AD5" w:rsidRDefault="0092482D" w:rsidP="0092482D">
            <w:pPr>
              <w:pStyle w:val="ZPpregtevilke"/>
              <w:rPr>
                <w:b/>
              </w:rPr>
            </w:pPr>
            <w:r w:rsidRPr="00015578">
              <w:t>z</w:t>
            </w:r>
          </w:p>
        </w:tc>
        <w:tc>
          <w:tcPr>
            <w:tcW w:w="266" w:type="pct"/>
            <w:shd w:val="clear" w:color="auto" w:fill="auto"/>
            <w:noWrap/>
            <w:vAlign w:val="bottom"/>
          </w:tcPr>
          <w:p w14:paraId="5BA0CA56" w14:textId="65041613" w:rsidR="0092482D" w:rsidRPr="00DB2AD5" w:rsidRDefault="0092482D" w:rsidP="0092482D">
            <w:pPr>
              <w:pStyle w:val="ZPpregtevilke"/>
              <w:rPr>
                <w:b/>
              </w:rPr>
            </w:pPr>
            <w:r w:rsidRPr="00015578">
              <w:t>0</w:t>
            </w:r>
          </w:p>
        </w:tc>
        <w:tc>
          <w:tcPr>
            <w:tcW w:w="266" w:type="pct"/>
            <w:shd w:val="clear" w:color="auto" w:fill="auto"/>
            <w:noWrap/>
            <w:vAlign w:val="bottom"/>
          </w:tcPr>
          <w:p w14:paraId="427F1DCF" w14:textId="06A76D90" w:rsidR="0092482D" w:rsidRPr="00DB2AD5" w:rsidRDefault="0092482D" w:rsidP="0092482D">
            <w:pPr>
              <w:pStyle w:val="ZPpregtevilke"/>
              <w:rPr>
                <w:b/>
              </w:rPr>
            </w:pPr>
            <w:r w:rsidRPr="00015578">
              <w:t>z</w:t>
            </w:r>
          </w:p>
        </w:tc>
        <w:tc>
          <w:tcPr>
            <w:tcW w:w="266" w:type="pct"/>
            <w:shd w:val="clear" w:color="auto" w:fill="auto"/>
            <w:noWrap/>
            <w:vAlign w:val="bottom"/>
          </w:tcPr>
          <w:p w14:paraId="21A75C80" w14:textId="37F37614" w:rsidR="0092482D" w:rsidRPr="00DB2AD5" w:rsidRDefault="0092482D" w:rsidP="0092482D">
            <w:pPr>
              <w:pStyle w:val="ZPpregtevilke"/>
              <w:rPr>
                <w:b/>
              </w:rPr>
            </w:pPr>
            <w:r w:rsidRPr="00015578">
              <w:t>0</w:t>
            </w:r>
          </w:p>
        </w:tc>
        <w:tc>
          <w:tcPr>
            <w:tcW w:w="267" w:type="pct"/>
            <w:tcBorders>
              <w:right w:val="single" w:sz="4" w:space="0" w:color="008000"/>
            </w:tcBorders>
            <w:shd w:val="clear" w:color="auto" w:fill="auto"/>
            <w:noWrap/>
            <w:vAlign w:val="bottom"/>
          </w:tcPr>
          <w:p w14:paraId="2C946D39"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552EEB90" w14:textId="77777777" w:rsidR="0092482D" w:rsidRPr="00DB2AD5" w:rsidRDefault="0092482D" w:rsidP="0092482D">
            <w:pPr>
              <w:pStyle w:val="ZPpregtevilke"/>
              <w:rPr>
                <w:b/>
              </w:rPr>
            </w:pPr>
          </w:p>
        </w:tc>
        <w:tc>
          <w:tcPr>
            <w:tcW w:w="266" w:type="pct"/>
            <w:shd w:val="clear" w:color="auto" w:fill="auto"/>
            <w:vAlign w:val="bottom"/>
          </w:tcPr>
          <w:p w14:paraId="040FD493" w14:textId="7DFB533F" w:rsidR="0092482D" w:rsidRPr="00DB2AD5" w:rsidRDefault="0092482D" w:rsidP="0092482D">
            <w:pPr>
              <w:pStyle w:val="ZPpregtevilke"/>
              <w:rPr>
                <w:b/>
              </w:rPr>
            </w:pPr>
            <w:r w:rsidRPr="00015578">
              <w:t>0,04</w:t>
            </w:r>
          </w:p>
        </w:tc>
        <w:tc>
          <w:tcPr>
            <w:tcW w:w="266" w:type="pct"/>
            <w:shd w:val="clear" w:color="auto" w:fill="auto"/>
            <w:vAlign w:val="bottom"/>
          </w:tcPr>
          <w:p w14:paraId="6E5AB609" w14:textId="6F7F64E0" w:rsidR="0092482D" w:rsidRPr="00DB2AD5" w:rsidRDefault="0092482D" w:rsidP="0092482D">
            <w:pPr>
              <w:pStyle w:val="ZPpregtevilke"/>
              <w:rPr>
                <w:b/>
              </w:rPr>
            </w:pPr>
          </w:p>
        </w:tc>
        <w:tc>
          <w:tcPr>
            <w:tcW w:w="266" w:type="pct"/>
            <w:vAlign w:val="bottom"/>
          </w:tcPr>
          <w:p w14:paraId="29065EAC" w14:textId="2BE30D4E" w:rsidR="0092482D" w:rsidRPr="00DB2AD5" w:rsidRDefault="0092482D" w:rsidP="0092482D">
            <w:pPr>
              <w:pStyle w:val="ZPpregtevilke"/>
              <w:rPr>
                <w:b/>
              </w:rPr>
            </w:pPr>
            <w:r w:rsidRPr="00015578">
              <w:t>0,08</w:t>
            </w:r>
          </w:p>
        </w:tc>
        <w:tc>
          <w:tcPr>
            <w:tcW w:w="267" w:type="pct"/>
            <w:vAlign w:val="bottom"/>
          </w:tcPr>
          <w:p w14:paraId="746AB96F" w14:textId="77777777" w:rsidR="0092482D" w:rsidRPr="00DB2AD5" w:rsidRDefault="0092482D" w:rsidP="0092482D">
            <w:pPr>
              <w:pStyle w:val="ZPpregtevilke"/>
              <w:rPr>
                <w:b/>
              </w:rPr>
            </w:pPr>
          </w:p>
        </w:tc>
      </w:tr>
      <w:tr w:rsidR="0092482D" w:rsidRPr="00DB2AD5" w14:paraId="7331AD95" w14:textId="77777777" w:rsidTr="0092482D">
        <w:trPr>
          <w:trHeight w:val="227"/>
          <w:jc w:val="center"/>
        </w:trPr>
        <w:tc>
          <w:tcPr>
            <w:tcW w:w="1007" w:type="pct"/>
            <w:shd w:val="clear" w:color="auto" w:fill="auto"/>
            <w:noWrap/>
            <w:vAlign w:val="bottom"/>
          </w:tcPr>
          <w:p w14:paraId="11B36600" w14:textId="77777777" w:rsidR="0092482D" w:rsidRPr="00DB2AD5" w:rsidRDefault="0092482D" w:rsidP="0092482D">
            <w:pPr>
              <w:pStyle w:val="ZPpregtevilke"/>
              <w:ind w:left="57"/>
              <w:jc w:val="left"/>
            </w:pPr>
            <w:r w:rsidRPr="00DB2AD5">
              <w:t>Posavska</w:t>
            </w:r>
          </w:p>
        </w:tc>
        <w:tc>
          <w:tcPr>
            <w:tcW w:w="266" w:type="pct"/>
            <w:shd w:val="clear" w:color="auto" w:fill="auto"/>
            <w:noWrap/>
            <w:vAlign w:val="bottom"/>
          </w:tcPr>
          <w:p w14:paraId="2A5CD017" w14:textId="60550726" w:rsidR="0092482D" w:rsidRPr="00DB2AD5" w:rsidRDefault="0092482D" w:rsidP="0092482D">
            <w:pPr>
              <w:pStyle w:val="ZPpregtevilke"/>
            </w:pPr>
            <w:r w:rsidRPr="00015578">
              <w:t>29</w:t>
            </w:r>
          </w:p>
        </w:tc>
        <w:tc>
          <w:tcPr>
            <w:tcW w:w="266" w:type="pct"/>
            <w:shd w:val="clear" w:color="auto" w:fill="auto"/>
            <w:noWrap/>
            <w:vAlign w:val="bottom"/>
          </w:tcPr>
          <w:p w14:paraId="45A7BDC6" w14:textId="53FE6346" w:rsidR="0092482D" w:rsidRPr="00DB2AD5" w:rsidRDefault="0092482D" w:rsidP="0092482D">
            <w:pPr>
              <w:pStyle w:val="ZPpregtevilke"/>
            </w:pPr>
            <w:r w:rsidRPr="00015578">
              <w:t>24</w:t>
            </w:r>
          </w:p>
        </w:tc>
        <w:tc>
          <w:tcPr>
            <w:tcW w:w="266" w:type="pct"/>
            <w:shd w:val="clear" w:color="auto" w:fill="auto"/>
            <w:noWrap/>
            <w:vAlign w:val="bottom"/>
          </w:tcPr>
          <w:p w14:paraId="4F283057" w14:textId="0C78EEC3" w:rsidR="0092482D" w:rsidRPr="00DB2AD5" w:rsidRDefault="0092482D" w:rsidP="0092482D">
            <w:pPr>
              <w:pStyle w:val="ZPpregtevilke"/>
            </w:pPr>
            <w:r w:rsidRPr="00015578">
              <w:t>51</w:t>
            </w:r>
          </w:p>
        </w:tc>
        <w:tc>
          <w:tcPr>
            <w:tcW w:w="266" w:type="pct"/>
            <w:shd w:val="clear" w:color="auto" w:fill="auto"/>
            <w:noWrap/>
            <w:vAlign w:val="bottom"/>
          </w:tcPr>
          <w:p w14:paraId="53D36A86" w14:textId="57CAE62C" w:rsidR="0092482D" w:rsidRPr="00DB2AD5" w:rsidRDefault="0092482D" w:rsidP="0092482D">
            <w:pPr>
              <w:pStyle w:val="ZPpregtevilke"/>
            </w:pPr>
            <w:r w:rsidRPr="00015578">
              <w:t>36</w:t>
            </w:r>
          </w:p>
        </w:tc>
        <w:tc>
          <w:tcPr>
            <w:tcW w:w="267" w:type="pct"/>
            <w:tcBorders>
              <w:right w:val="single" w:sz="4" w:space="0" w:color="008000"/>
            </w:tcBorders>
            <w:vAlign w:val="bottom"/>
          </w:tcPr>
          <w:p w14:paraId="70AA6640" w14:textId="2B6F0D2D" w:rsidR="0092482D" w:rsidRPr="00DB2AD5" w:rsidRDefault="0092482D" w:rsidP="0092482D">
            <w:pPr>
              <w:pStyle w:val="ZPpregtevilke"/>
            </w:pPr>
            <w:r w:rsidRPr="00015578">
              <w:t>70,6</w:t>
            </w:r>
          </w:p>
        </w:tc>
        <w:tc>
          <w:tcPr>
            <w:tcW w:w="266" w:type="pct"/>
            <w:tcBorders>
              <w:left w:val="single" w:sz="4" w:space="0" w:color="008000"/>
            </w:tcBorders>
            <w:shd w:val="clear" w:color="auto" w:fill="auto"/>
            <w:noWrap/>
            <w:vAlign w:val="bottom"/>
          </w:tcPr>
          <w:p w14:paraId="5421A1B4" w14:textId="1F847E8A" w:rsidR="0092482D" w:rsidRPr="00DB2AD5" w:rsidRDefault="0092482D" w:rsidP="0092482D">
            <w:pPr>
              <w:pStyle w:val="ZPpregtevilke"/>
              <w:rPr>
                <w:szCs w:val="16"/>
              </w:rPr>
            </w:pPr>
            <w:r w:rsidRPr="00015578">
              <w:t>8</w:t>
            </w:r>
          </w:p>
        </w:tc>
        <w:tc>
          <w:tcPr>
            <w:tcW w:w="266" w:type="pct"/>
            <w:shd w:val="clear" w:color="auto" w:fill="auto"/>
            <w:noWrap/>
            <w:vAlign w:val="bottom"/>
          </w:tcPr>
          <w:p w14:paraId="29456B5B" w14:textId="7FE4D8BE" w:rsidR="0092482D" w:rsidRPr="00DB2AD5" w:rsidRDefault="0092482D" w:rsidP="0092482D">
            <w:pPr>
              <w:pStyle w:val="ZPpregtevilke"/>
              <w:rPr>
                <w:szCs w:val="16"/>
              </w:rPr>
            </w:pPr>
            <w:r w:rsidRPr="00015578">
              <w:t>6</w:t>
            </w:r>
          </w:p>
        </w:tc>
        <w:tc>
          <w:tcPr>
            <w:tcW w:w="266" w:type="pct"/>
            <w:shd w:val="clear" w:color="auto" w:fill="auto"/>
            <w:noWrap/>
            <w:vAlign w:val="bottom"/>
          </w:tcPr>
          <w:p w14:paraId="67344A4A" w14:textId="24E38B08" w:rsidR="0092482D" w:rsidRPr="00DB2AD5" w:rsidRDefault="0092482D" w:rsidP="0092482D">
            <w:pPr>
              <w:pStyle w:val="ZPpregtevilke"/>
              <w:rPr>
                <w:szCs w:val="16"/>
              </w:rPr>
            </w:pPr>
            <w:r w:rsidRPr="00015578">
              <w:t>16</w:t>
            </w:r>
          </w:p>
        </w:tc>
        <w:tc>
          <w:tcPr>
            <w:tcW w:w="266" w:type="pct"/>
            <w:shd w:val="clear" w:color="auto" w:fill="auto"/>
            <w:noWrap/>
            <w:vAlign w:val="bottom"/>
          </w:tcPr>
          <w:p w14:paraId="5C12D69E" w14:textId="2C5626F3" w:rsidR="0092482D" w:rsidRPr="00DB2AD5" w:rsidRDefault="0092482D" w:rsidP="0092482D">
            <w:pPr>
              <w:pStyle w:val="ZPpregtevilke"/>
              <w:rPr>
                <w:szCs w:val="16"/>
              </w:rPr>
            </w:pPr>
            <w:r w:rsidRPr="00015578">
              <w:t>20</w:t>
            </w:r>
          </w:p>
        </w:tc>
        <w:tc>
          <w:tcPr>
            <w:tcW w:w="267" w:type="pct"/>
            <w:tcBorders>
              <w:right w:val="single" w:sz="4" w:space="0" w:color="008000"/>
            </w:tcBorders>
            <w:shd w:val="clear" w:color="auto" w:fill="auto"/>
            <w:noWrap/>
            <w:vAlign w:val="bottom"/>
          </w:tcPr>
          <w:p w14:paraId="59C04E27" w14:textId="0FC3BA72" w:rsidR="0092482D" w:rsidRPr="00DB2AD5" w:rsidRDefault="0092482D" w:rsidP="0092482D">
            <w:pPr>
              <w:pStyle w:val="ZPpregtevilke"/>
              <w:rPr>
                <w:szCs w:val="16"/>
              </w:rPr>
            </w:pPr>
            <w:r w:rsidRPr="00015578">
              <w:t>122,4</w:t>
            </w:r>
          </w:p>
        </w:tc>
        <w:tc>
          <w:tcPr>
            <w:tcW w:w="266" w:type="pct"/>
            <w:tcBorders>
              <w:left w:val="single" w:sz="4" w:space="0" w:color="008000"/>
            </w:tcBorders>
            <w:shd w:val="clear" w:color="auto" w:fill="auto"/>
            <w:noWrap/>
            <w:vAlign w:val="bottom"/>
          </w:tcPr>
          <w:p w14:paraId="41831771" w14:textId="070064C3" w:rsidR="0092482D" w:rsidRPr="00DB2AD5" w:rsidRDefault="0092482D" w:rsidP="0092482D">
            <w:pPr>
              <w:pStyle w:val="ZPpregtevilke"/>
            </w:pPr>
            <w:r w:rsidRPr="00015578">
              <w:t>0,29</w:t>
            </w:r>
          </w:p>
        </w:tc>
        <w:tc>
          <w:tcPr>
            <w:tcW w:w="266" w:type="pct"/>
            <w:shd w:val="clear" w:color="auto" w:fill="auto"/>
            <w:vAlign w:val="bottom"/>
          </w:tcPr>
          <w:p w14:paraId="5D272BC1" w14:textId="15508E31" w:rsidR="0092482D" w:rsidRPr="00DB2AD5" w:rsidRDefault="0092482D" w:rsidP="0092482D">
            <w:pPr>
              <w:pStyle w:val="ZPpregtevilke"/>
            </w:pPr>
            <w:r w:rsidRPr="00015578">
              <w:t>0,23</w:t>
            </w:r>
          </w:p>
        </w:tc>
        <w:tc>
          <w:tcPr>
            <w:tcW w:w="266" w:type="pct"/>
            <w:shd w:val="clear" w:color="auto" w:fill="auto"/>
            <w:vAlign w:val="bottom"/>
          </w:tcPr>
          <w:p w14:paraId="42C685EC" w14:textId="1119FDD9" w:rsidR="0092482D" w:rsidRPr="00DB2AD5" w:rsidRDefault="0092482D" w:rsidP="0092482D">
            <w:pPr>
              <w:pStyle w:val="ZPpregtevilke"/>
            </w:pPr>
            <w:r w:rsidRPr="00015578">
              <w:t>0,32</w:t>
            </w:r>
          </w:p>
        </w:tc>
        <w:tc>
          <w:tcPr>
            <w:tcW w:w="266" w:type="pct"/>
            <w:vAlign w:val="bottom"/>
          </w:tcPr>
          <w:p w14:paraId="550C7D68" w14:textId="13904825" w:rsidR="0092482D" w:rsidRPr="00DB2AD5" w:rsidRDefault="0092482D" w:rsidP="0092482D">
            <w:pPr>
              <w:pStyle w:val="ZPpregtevilke"/>
            </w:pPr>
            <w:r w:rsidRPr="00015578">
              <w:t>0,55</w:t>
            </w:r>
          </w:p>
        </w:tc>
        <w:tc>
          <w:tcPr>
            <w:tcW w:w="267" w:type="pct"/>
            <w:vAlign w:val="bottom"/>
          </w:tcPr>
          <w:p w14:paraId="5B33F458" w14:textId="438B67F8" w:rsidR="0092482D" w:rsidRPr="00DB2AD5" w:rsidRDefault="0092482D" w:rsidP="0092482D">
            <w:pPr>
              <w:pStyle w:val="ZPpregtevilke"/>
            </w:pPr>
            <w:r w:rsidRPr="00015578">
              <w:t>173,3</w:t>
            </w:r>
          </w:p>
        </w:tc>
      </w:tr>
      <w:tr w:rsidR="0092482D" w:rsidRPr="00DB2AD5" w14:paraId="109B0C87" w14:textId="77777777" w:rsidTr="0092482D">
        <w:trPr>
          <w:trHeight w:val="227"/>
          <w:jc w:val="center"/>
        </w:trPr>
        <w:tc>
          <w:tcPr>
            <w:tcW w:w="1007" w:type="pct"/>
            <w:shd w:val="clear" w:color="auto" w:fill="auto"/>
            <w:noWrap/>
            <w:vAlign w:val="bottom"/>
          </w:tcPr>
          <w:p w14:paraId="53DD1042" w14:textId="77777777" w:rsidR="0092482D" w:rsidRPr="00DB2AD5" w:rsidRDefault="0092482D" w:rsidP="0092482D">
            <w:pPr>
              <w:pStyle w:val="ZPpregtevilke"/>
              <w:ind w:left="57"/>
              <w:jc w:val="left"/>
            </w:pPr>
            <w:r w:rsidRPr="00DB2AD5">
              <w:t>Jugovzhodna Slovenija</w:t>
            </w:r>
          </w:p>
        </w:tc>
        <w:tc>
          <w:tcPr>
            <w:tcW w:w="266" w:type="pct"/>
            <w:shd w:val="clear" w:color="auto" w:fill="auto"/>
            <w:noWrap/>
            <w:vAlign w:val="bottom"/>
          </w:tcPr>
          <w:p w14:paraId="62C599CD" w14:textId="34A5DFFF" w:rsidR="0092482D" w:rsidRPr="00DB2AD5" w:rsidRDefault="0092482D" w:rsidP="0092482D">
            <w:pPr>
              <w:pStyle w:val="ZPpregtevilke"/>
            </w:pPr>
            <w:r w:rsidRPr="00015578">
              <w:t>24</w:t>
            </w:r>
          </w:p>
        </w:tc>
        <w:tc>
          <w:tcPr>
            <w:tcW w:w="266" w:type="pct"/>
            <w:shd w:val="clear" w:color="auto" w:fill="auto"/>
            <w:noWrap/>
            <w:vAlign w:val="bottom"/>
          </w:tcPr>
          <w:p w14:paraId="51AA47E8" w14:textId="3F2CF282" w:rsidR="0092482D" w:rsidRPr="00DB2AD5" w:rsidRDefault="0092482D" w:rsidP="0092482D">
            <w:pPr>
              <w:pStyle w:val="ZPpregtevilke"/>
            </w:pPr>
            <w:r w:rsidRPr="00015578">
              <w:t>45</w:t>
            </w:r>
          </w:p>
        </w:tc>
        <w:tc>
          <w:tcPr>
            <w:tcW w:w="266" w:type="pct"/>
            <w:shd w:val="clear" w:color="auto" w:fill="auto"/>
            <w:noWrap/>
            <w:vAlign w:val="bottom"/>
          </w:tcPr>
          <w:p w14:paraId="0C95617B" w14:textId="192103B2" w:rsidR="0092482D" w:rsidRPr="00DB2AD5" w:rsidRDefault="0092482D" w:rsidP="0092482D">
            <w:pPr>
              <w:pStyle w:val="ZPpregtevilke"/>
            </w:pPr>
            <w:r w:rsidRPr="00015578">
              <w:t>34</w:t>
            </w:r>
          </w:p>
        </w:tc>
        <w:tc>
          <w:tcPr>
            <w:tcW w:w="266" w:type="pct"/>
            <w:shd w:val="clear" w:color="auto" w:fill="auto"/>
            <w:noWrap/>
            <w:vAlign w:val="bottom"/>
          </w:tcPr>
          <w:p w14:paraId="59C96920" w14:textId="29C7DA79" w:rsidR="0092482D" w:rsidRPr="00DB2AD5" w:rsidRDefault="0092482D" w:rsidP="0092482D">
            <w:pPr>
              <w:pStyle w:val="ZPpregtevilke"/>
            </w:pPr>
            <w:r w:rsidRPr="00015578">
              <w:t>38</w:t>
            </w:r>
          </w:p>
        </w:tc>
        <w:tc>
          <w:tcPr>
            <w:tcW w:w="267" w:type="pct"/>
            <w:tcBorders>
              <w:right w:val="single" w:sz="4" w:space="0" w:color="008000"/>
            </w:tcBorders>
            <w:vAlign w:val="bottom"/>
          </w:tcPr>
          <w:p w14:paraId="1ED2C85E" w14:textId="0C8B13CE" w:rsidR="0092482D" w:rsidRPr="00DB2AD5" w:rsidRDefault="0092482D" w:rsidP="0092482D">
            <w:pPr>
              <w:pStyle w:val="ZPpregtevilke"/>
            </w:pPr>
            <w:r w:rsidRPr="00015578">
              <w:t>111,8</w:t>
            </w:r>
          </w:p>
        </w:tc>
        <w:tc>
          <w:tcPr>
            <w:tcW w:w="266" w:type="pct"/>
            <w:tcBorders>
              <w:left w:val="single" w:sz="4" w:space="0" w:color="008000"/>
            </w:tcBorders>
            <w:shd w:val="clear" w:color="auto" w:fill="auto"/>
            <w:noWrap/>
            <w:vAlign w:val="bottom"/>
          </w:tcPr>
          <w:p w14:paraId="175D8C87" w14:textId="2572BC7E" w:rsidR="0092482D" w:rsidRPr="00DB2AD5" w:rsidRDefault="0092482D" w:rsidP="0092482D">
            <w:pPr>
              <w:pStyle w:val="ZPpregtevilke"/>
            </w:pPr>
            <w:r w:rsidRPr="00015578">
              <w:t>4</w:t>
            </w:r>
          </w:p>
        </w:tc>
        <w:tc>
          <w:tcPr>
            <w:tcW w:w="266" w:type="pct"/>
            <w:shd w:val="clear" w:color="auto" w:fill="auto"/>
            <w:noWrap/>
            <w:vAlign w:val="bottom"/>
          </w:tcPr>
          <w:p w14:paraId="7AE4CA5E" w14:textId="0B26A585" w:rsidR="0092482D" w:rsidRPr="00DB2AD5" w:rsidRDefault="0092482D" w:rsidP="0092482D">
            <w:pPr>
              <w:pStyle w:val="ZPpregtevilke"/>
            </w:pPr>
            <w:r w:rsidRPr="00015578">
              <w:t>8</w:t>
            </w:r>
          </w:p>
        </w:tc>
        <w:tc>
          <w:tcPr>
            <w:tcW w:w="266" w:type="pct"/>
            <w:shd w:val="clear" w:color="auto" w:fill="auto"/>
            <w:noWrap/>
            <w:vAlign w:val="bottom"/>
          </w:tcPr>
          <w:p w14:paraId="3634623F" w14:textId="34E8A6D4" w:rsidR="0092482D" w:rsidRPr="00DB2AD5" w:rsidRDefault="0092482D" w:rsidP="0092482D">
            <w:pPr>
              <w:pStyle w:val="ZPpregtevilke"/>
            </w:pPr>
            <w:r w:rsidRPr="00015578">
              <w:t>7</w:t>
            </w:r>
          </w:p>
        </w:tc>
        <w:tc>
          <w:tcPr>
            <w:tcW w:w="266" w:type="pct"/>
            <w:shd w:val="clear" w:color="auto" w:fill="auto"/>
            <w:noWrap/>
            <w:vAlign w:val="bottom"/>
          </w:tcPr>
          <w:p w14:paraId="12A9EC85" w14:textId="4096A4AA" w:rsidR="0092482D" w:rsidRPr="00DB2AD5" w:rsidRDefault="0092482D" w:rsidP="0092482D">
            <w:pPr>
              <w:pStyle w:val="ZPpregtevilke"/>
            </w:pPr>
            <w:r w:rsidRPr="00015578">
              <w:t>10</w:t>
            </w:r>
          </w:p>
        </w:tc>
        <w:tc>
          <w:tcPr>
            <w:tcW w:w="267" w:type="pct"/>
            <w:tcBorders>
              <w:right w:val="single" w:sz="4" w:space="0" w:color="008000"/>
            </w:tcBorders>
            <w:shd w:val="clear" w:color="auto" w:fill="auto"/>
            <w:noWrap/>
            <w:vAlign w:val="bottom"/>
          </w:tcPr>
          <w:p w14:paraId="1BE377CB" w14:textId="6EDCCB5C" w:rsidR="0092482D" w:rsidRPr="00DB2AD5" w:rsidRDefault="0092482D" w:rsidP="0092482D">
            <w:pPr>
              <w:pStyle w:val="ZPpregtevilke"/>
            </w:pPr>
            <w:r w:rsidRPr="00015578">
              <w:t>141,8</w:t>
            </w:r>
          </w:p>
        </w:tc>
        <w:tc>
          <w:tcPr>
            <w:tcW w:w="266" w:type="pct"/>
            <w:tcBorders>
              <w:left w:val="single" w:sz="4" w:space="0" w:color="008000"/>
            </w:tcBorders>
            <w:shd w:val="clear" w:color="auto" w:fill="auto"/>
            <w:noWrap/>
            <w:vAlign w:val="bottom"/>
          </w:tcPr>
          <w:p w14:paraId="0077798C" w14:textId="6D04D57E" w:rsidR="0092482D" w:rsidRPr="00DB2AD5" w:rsidRDefault="0092482D" w:rsidP="0092482D">
            <w:pPr>
              <w:pStyle w:val="ZPpregtevilke"/>
            </w:pPr>
            <w:r w:rsidRPr="00015578">
              <w:t>0,15</w:t>
            </w:r>
          </w:p>
        </w:tc>
        <w:tc>
          <w:tcPr>
            <w:tcW w:w="266" w:type="pct"/>
            <w:shd w:val="clear" w:color="auto" w:fill="auto"/>
            <w:vAlign w:val="bottom"/>
          </w:tcPr>
          <w:p w14:paraId="027E9853" w14:textId="46CBDC0C" w:rsidR="0092482D" w:rsidRPr="00DB2AD5" w:rsidRDefault="0092482D" w:rsidP="0092482D">
            <w:pPr>
              <w:pStyle w:val="ZPpregtevilke"/>
            </w:pPr>
            <w:r w:rsidRPr="00015578">
              <w:t>0,18</w:t>
            </w:r>
          </w:p>
        </w:tc>
        <w:tc>
          <w:tcPr>
            <w:tcW w:w="266" w:type="pct"/>
            <w:shd w:val="clear" w:color="auto" w:fill="auto"/>
            <w:vAlign w:val="bottom"/>
          </w:tcPr>
          <w:p w14:paraId="4DA65EED" w14:textId="56CE887A" w:rsidR="0092482D" w:rsidRPr="00DB2AD5" w:rsidRDefault="0092482D" w:rsidP="0092482D">
            <w:pPr>
              <w:pStyle w:val="ZPpregtevilke"/>
            </w:pPr>
            <w:r w:rsidRPr="00015578">
              <w:t>0,20</w:t>
            </w:r>
          </w:p>
        </w:tc>
        <w:tc>
          <w:tcPr>
            <w:tcW w:w="266" w:type="pct"/>
            <w:vAlign w:val="bottom"/>
          </w:tcPr>
          <w:p w14:paraId="029486F9" w14:textId="2E35E19F" w:rsidR="0092482D" w:rsidRPr="00DB2AD5" w:rsidRDefault="0092482D" w:rsidP="0092482D">
            <w:pPr>
              <w:pStyle w:val="ZPpregtevilke"/>
            </w:pPr>
            <w:r w:rsidRPr="00015578">
              <w:t>0,25</w:t>
            </w:r>
          </w:p>
        </w:tc>
        <w:tc>
          <w:tcPr>
            <w:tcW w:w="267" w:type="pct"/>
            <w:vAlign w:val="bottom"/>
          </w:tcPr>
          <w:p w14:paraId="170AB3A9" w14:textId="54BB0835" w:rsidR="0092482D" w:rsidRPr="00DB2AD5" w:rsidRDefault="0092482D" w:rsidP="0092482D">
            <w:pPr>
              <w:pStyle w:val="ZPpregtevilke"/>
            </w:pPr>
            <w:r w:rsidRPr="00015578">
              <w:t>126,9</w:t>
            </w:r>
          </w:p>
        </w:tc>
      </w:tr>
      <w:tr w:rsidR="0092482D" w:rsidRPr="00DB2AD5" w14:paraId="2084DFAA" w14:textId="77777777" w:rsidTr="0092482D">
        <w:trPr>
          <w:trHeight w:val="227"/>
          <w:jc w:val="center"/>
        </w:trPr>
        <w:tc>
          <w:tcPr>
            <w:tcW w:w="1007" w:type="pct"/>
            <w:shd w:val="clear" w:color="auto" w:fill="auto"/>
            <w:noWrap/>
            <w:vAlign w:val="bottom"/>
          </w:tcPr>
          <w:p w14:paraId="273C4F04" w14:textId="77777777" w:rsidR="0092482D" w:rsidRPr="00DB2AD5" w:rsidRDefault="0092482D" w:rsidP="0092482D">
            <w:pPr>
              <w:pStyle w:val="ZPpregtevilke"/>
              <w:ind w:left="57"/>
              <w:jc w:val="left"/>
              <w:rPr>
                <w:b/>
              </w:rPr>
            </w:pPr>
            <w:r w:rsidRPr="00DB2AD5">
              <w:t>Osrednjeslovenska</w:t>
            </w:r>
          </w:p>
        </w:tc>
        <w:tc>
          <w:tcPr>
            <w:tcW w:w="266" w:type="pct"/>
            <w:shd w:val="clear" w:color="auto" w:fill="auto"/>
            <w:noWrap/>
            <w:vAlign w:val="bottom"/>
          </w:tcPr>
          <w:p w14:paraId="4FB01A3A" w14:textId="1BD7AD83" w:rsidR="0092482D" w:rsidRPr="00DB2AD5" w:rsidRDefault="0092482D" w:rsidP="0092482D">
            <w:pPr>
              <w:pStyle w:val="ZPpregtevilke"/>
              <w:rPr>
                <w:b/>
              </w:rPr>
            </w:pPr>
            <w:r w:rsidRPr="00015578">
              <w:t>145</w:t>
            </w:r>
          </w:p>
        </w:tc>
        <w:tc>
          <w:tcPr>
            <w:tcW w:w="266" w:type="pct"/>
            <w:shd w:val="clear" w:color="auto" w:fill="auto"/>
            <w:noWrap/>
            <w:vAlign w:val="bottom"/>
          </w:tcPr>
          <w:p w14:paraId="31EB11BE" w14:textId="70E2E126" w:rsidR="0092482D" w:rsidRPr="00DB2AD5" w:rsidRDefault="0092482D" w:rsidP="0092482D">
            <w:pPr>
              <w:pStyle w:val="ZPpregtevilke"/>
              <w:rPr>
                <w:b/>
              </w:rPr>
            </w:pPr>
            <w:r w:rsidRPr="00015578">
              <w:t>166</w:t>
            </w:r>
          </w:p>
        </w:tc>
        <w:tc>
          <w:tcPr>
            <w:tcW w:w="266" w:type="pct"/>
            <w:shd w:val="clear" w:color="auto" w:fill="auto"/>
            <w:noWrap/>
            <w:vAlign w:val="bottom"/>
          </w:tcPr>
          <w:p w14:paraId="2214645E" w14:textId="37D1397E" w:rsidR="0092482D" w:rsidRPr="00DB2AD5" w:rsidRDefault="0092482D" w:rsidP="0092482D">
            <w:pPr>
              <w:pStyle w:val="ZPpregtevilke"/>
              <w:rPr>
                <w:b/>
              </w:rPr>
            </w:pPr>
            <w:r w:rsidRPr="00015578">
              <w:t>159</w:t>
            </w:r>
          </w:p>
        </w:tc>
        <w:tc>
          <w:tcPr>
            <w:tcW w:w="266" w:type="pct"/>
            <w:shd w:val="clear" w:color="auto" w:fill="auto"/>
            <w:noWrap/>
            <w:vAlign w:val="bottom"/>
          </w:tcPr>
          <w:p w14:paraId="035B226C" w14:textId="7BCDF3F4" w:rsidR="0092482D" w:rsidRPr="00DB2AD5" w:rsidRDefault="0092482D" w:rsidP="0092482D">
            <w:pPr>
              <w:pStyle w:val="ZPpregtevilke"/>
              <w:rPr>
                <w:b/>
              </w:rPr>
            </w:pPr>
            <w:r w:rsidRPr="00015578">
              <w:t>163</w:t>
            </w:r>
          </w:p>
        </w:tc>
        <w:tc>
          <w:tcPr>
            <w:tcW w:w="267" w:type="pct"/>
            <w:tcBorders>
              <w:right w:val="single" w:sz="4" w:space="0" w:color="008000"/>
            </w:tcBorders>
            <w:vAlign w:val="bottom"/>
          </w:tcPr>
          <w:p w14:paraId="5A444C85" w14:textId="6797B4F8" w:rsidR="0092482D" w:rsidRPr="00DB2AD5" w:rsidRDefault="0092482D" w:rsidP="0092482D">
            <w:pPr>
              <w:pStyle w:val="ZPpregtevilke"/>
              <w:rPr>
                <w:b/>
              </w:rPr>
            </w:pPr>
            <w:r w:rsidRPr="00015578">
              <w:t>102,5</w:t>
            </w:r>
          </w:p>
        </w:tc>
        <w:tc>
          <w:tcPr>
            <w:tcW w:w="266" w:type="pct"/>
            <w:tcBorders>
              <w:left w:val="single" w:sz="4" w:space="0" w:color="008000"/>
            </w:tcBorders>
            <w:shd w:val="clear" w:color="auto" w:fill="auto"/>
            <w:noWrap/>
            <w:vAlign w:val="bottom"/>
          </w:tcPr>
          <w:p w14:paraId="09386881" w14:textId="0ECA7F97" w:rsidR="0092482D" w:rsidRPr="00DB2AD5" w:rsidRDefault="0092482D" w:rsidP="0092482D">
            <w:pPr>
              <w:pStyle w:val="ZPpregtevilke"/>
              <w:rPr>
                <w:b/>
                <w:szCs w:val="16"/>
              </w:rPr>
            </w:pPr>
            <w:r w:rsidRPr="00015578">
              <w:t>40</w:t>
            </w:r>
          </w:p>
        </w:tc>
        <w:tc>
          <w:tcPr>
            <w:tcW w:w="266" w:type="pct"/>
            <w:shd w:val="clear" w:color="auto" w:fill="auto"/>
            <w:noWrap/>
            <w:vAlign w:val="bottom"/>
          </w:tcPr>
          <w:p w14:paraId="540DDCB4" w14:textId="12503341" w:rsidR="0092482D" w:rsidRPr="00DB2AD5" w:rsidRDefault="0092482D" w:rsidP="0092482D">
            <w:pPr>
              <w:pStyle w:val="ZPpregtevilke"/>
              <w:rPr>
                <w:b/>
                <w:szCs w:val="16"/>
              </w:rPr>
            </w:pPr>
            <w:r w:rsidRPr="00015578">
              <w:t>64</w:t>
            </w:r>
          </w:p>
        </w:tc>
        <w:tc>
          <w:tcPr>
            <w:tcW w:w="266" w:type="pct"/>
            <w:shd w:val="clear" w:color="auto" w:fill="auto"/>
            <w:noWrap/>
            <w:vAlign w:val="bottom"/>
          </w:tcPr>
          <w:p w14:paraId="32D8B5F1" w14:textId="6ADE790D" w:rsidR="0092482D" w:rsidRPr="00DB2AD5" w:rsidRDefault="0092482D" w:rsidP="0092482D">
            <w:pPr>
              <w:pStyle w:val="ZPpregtevilke"/>
              <w:rPr>
                <w:b/>
                <w:szCs w:val="16"/>
              </w:rPr>
            </w:pPr>
            <w:r w:rsidRPr="00015578">
              <w:t>82</w:t>
            </w:r>
          </w:p>
        </w:tc>
        <w:tc>
          <w:tcPr>
            <w:tcW w:w="266" w:type="pct"/>
            <w:shd w:val="clear" w:color="auto" w:fill="auto"/>
            <w:noWrap/>
            <w:vAlign w:val="bottom"/>
          </w:tcPr>
          <w:p w14:paraId="3EC89C24" w14:textId="13C640B7" w:rsidR="0092482D" w:rsidRPr="00DB2AD5" w:rsidRDefault="0092482D" w:rsidP="0092482D">
            <w:pPr>
              <w:pStyle w:val="ZPpregtevilke"/>
              <w:rPr>
                <w:b/>
                <w:szCs w:val="16"/>
              </w:rPr>
            </w:pPr>
            <w:r w:rsidRPr="00015578">
              <w:t>69</w:t>
            </w:r>
          </w:p>
        </w:tc>
        <w:tc>
          <w:tcPr>
            <w:tcW w:w="267" w:type="pct"/>
            <w:tcBorders>
              <w:right w:val="single" w:sz="4" w:space="0" w:color="008000"/>
            </w:tcBorders>
            <w:shd w:val="clear" w:color="auto" w:fill="auto"/>
            <w:noWrap/>
            <w:vAlign w:val="bottom"/>
          </w:tcPr>
          <w:p w14:paraId="311AF6C2" w14:textId="14496905" w:rsidR="0092482D" w:rsidRPr="00DB2AD5" w:rsidRDefault="0092482D" w:rsidP="0092482D">
            <w:pPr>
              <w:pStyle w:val="ZPpregtevilke"/>
              <w:rPr>
                <w:b/>
                <w:szCs w:val="16"/>
              </w:rPr>
            </w:pPr>
            <w:r w:rsidRPr="00015578">
              <w:t>84,0</w:t>
            </w:r>
          </w:p>
        </w:tc>
        <w:tc>
          <w:tcPr>
            <w:tcW w:w="266" w:type="pct"/>
            <w:tcBorders>
              <w:left w:val="single" w:sz="4" w:space="0" w:color="008000"/>
            </w:tcBorders>
            <w:shd w:val="clear" w:color="auto" w:fill="auto"/>
            <w:noWrap/>
            <w:vAlign w:val="bottom"/>
          </w:tcPr>
          <w:p w14:paraId="7279369B" w14:textId="665A79BA" w:rsidR="0092482D" w:rsidRPr="00DB2AD5" w:rsidRDefault="0092482D" w:rsidP="0092482D">
            <w:pPr>
              <w:pStyle w:val="ZPpregtevilke"/>
              <w:rPr>
                <w:b/>
              </w:rPr>
            </w:pPr>
            <w:r w:rsidRPr="00015578">
              <w:t>0,28</w:t>
            </w:r>
          </w:p>
        </w:tc>
        <w:tc>
          <w:tcPr>
            <w:tcW w:w="266" w:type="pct"/>
            <w:shd w:val="clear" w:color="auto" w:fill="auto"/>
            <w:vAlign w:val="bottom"/>
          </w:tcPr>
          <w:p w14:paraId="2F30D91D" w14:textId="73E9C1BF" w:rsidR="0092482D" w:rsidRPr="00DB2AD5" w:rsidRDefault="0092482D" w:rsidP="0092482D">
            <w:pPr>
              <w:pStyle w:val="ZPpregtevilke"/>
              <w:rPr>
                <w:b/>
              </w:rPr>
            </w:pPr>
            <w:r w:rsidRPr="00015578">
              <w:t>0,39</w:t>
            </w:r>
          </w:p>
        </w:tc>
        <w:tc>
          <w:tcPr>
            <w:tcW w:w="266" w:type="pct"/>
            <w:shd w:val="clear" w:color="auto" w:fill="auto"/>
            <w:vAlign w:val="bottom"/>
          </w:tcPr>
          <w:p w14:paraId="0005EA4E" w14:textId="37AEAEF9" w:rsidR="0092482D" w:rsidRPr="00DB2AD5" w:rsidRDefault="0092482D" w:rsidP="0092482D">
            <w:pPr>
              <w:pStyle w:val="ZPpregtevilke"/>
              <w:rPr>
                <w:b/>
              </w:rPr>
            </w:pPr>
            <w:r w:rsidRPr="00015578">
              <w:t>0,51</w:t>
            </w:r>
          </w:p>
        </w:tc>
        <w:tc>
          <w:tcPr>
            <w:tcW w:w="266" w:type="pct"/>
            <w:vAlign w:val="bottom"/>
          </w:tcPr>
          <w:p w14:paraId="7DFA71B9" w14:textId="6B67209A" w:rsidR="0092482D" w:rsidRPr="00DB2AD5" w:rsidRDefault="0092482D" w:rsidP="0092482D">
            <w:pPr>
              <w:pStyle w:val="ZPpregtevilke"/>
              <w:rPr>
                <w:b/>
              </w:rPr>
            </w:pPr>
            <w:r w:rsidRPr="00015578">
              <w:t>0,42</w:t>
            </w:r>
          </w:p>
        </w:tc>
        <w:tc>
          <w:tcPr>
            <w:tcW w:w="267" w:type="pct"/>
            <w:vAlign w:val="bottom"/>
          </w:tcPr>
          <w:p w14:paraId="0BE9B9AD" w14:textId="2898894F" w:rsidR="0092482D" w:rsidRPr="00DB2AD5" w:rsidRDefault="0092482D" w:rsidP="0092482D">
            <w:pPr>
              <w:pStyle w:val="ZPpregtevilke"/>
              <w:rPr>
                <w:b/>
              </w:rPr>
            </w:pPr>
            <w:r w:rsidRPr="00015578">
              <w:t>82,0</w:t>
            </w:r>
          </w:p>
        </w:tc>
      </w:tr>
      <w:tr w:rsidR="0092482D" w:rsidRPr="00DB2AD5" w14:paraId="2E003408" w14:textId="77777777" w:rsidTr="0092482D">
        <w:trPr>
          <w:trHeight w:val="227"/>
          <w:jc w:val="center"/>
        </w:trPr>
        <w:tc>
          <w:tcPr>
            <w:tcW w:w="1007" w:type="pct"/>
            <w:shd w:val="clear" w:color="auto" w:fill="auto"/>
            <w:noWrap/>
            <w:vAlign w:val="bottom"/>
          </w:tcPr>
          <w:p w14:paraId="248550FB" w14:textId="77777777" w:rsidR="0092482D" w:rsidRPr="00DB2AD5" w:rsidRDefault="0092482D" w:rsidP="0092482D">
            <w:pPr>
              <w:pStyle w:val="ZPpregtevilke"/>
              <w:ind w:left="57"/>
              <w:jc w:val="left"/>
            </w:pPr>
            <w:r w:rsidRPr="00DB2AD5">
              <w:t>Gorenjska</w:t>
            </w:r>
          </w:p>
        </w:tc>
        <w:tc>
          <w:tcPr>
            <w:tcW w:w="266" w:type="pct"/>
            <w:shd w:val="clear" w:color="auto" w:fill="auto"/>
            <w:noWrap/>
            <w:vAlign w:val="bottom"/>
          </w:tcPr>
          <w:p w14:paraId="298066F4" w14:textId="4FB2115C" w:rsidR="0092482D" w:rsidRPr="00DB2AD5" w:rsidRDefault="0092482D" w:rsidP="0092482D">
            <w:pPr>
              <w:pStyle w:val="ZPpregtevilke"/>
            </w:pPr>
            <w:r w:rsidRPr="00015578">
              <w:t>56</w:t>
            </w:r>
          </w:p>
        </w:tc>
        <w:tc>
          <w:tcPr>
            <w:tcW w:w="266" w:type="pct"/>
            <w:shd w:val="clear" w:color="auto" w:fill="auto"/>
            <w:noWrap/>
            <w:vAlign w:val="bottom"/>
          </w:tcPr>
          <w:p w14:paraId="3DFA7A34" w14:textId="1ED6FD16" w:rsidR="0092482D" w:rsidRPr="00DB2AD5" w:rsidRDefault="0092482D" w:rsidP="0092482D">
            <w:pPr>
              <w:pStyle w:val="ZPpregtevilke"/>
            </w:pPr>
            <w:r w:rsidRPr="00015578">
              <w:t>67</w:t>
            </w:r>
          </w:p>
        </w:tc>
        <w:tc>
          <w:tcPr>
            <w:tcW w:w="266" w:type="pct"/>
            <w:shd w:val="clear" w:color="auto" w:fill="auto"/>
            <w:noWrap/>
            <w:vAlign w:val="bottom"/>
          </w:tcPr>
          <w:p w14:paraId="4D2EF561" w14:textId="035B09E4" w:rsidR="0092482D" w:rsidRPr="00DB2AD5" w:rsidRDefault="0092482D" w:rsidP="0092482D">
            <w:pPr>
              <w:pStyle w:val="ZPpregtevilke"/>
            </w:pPr>
            <w:r w:rsidRPr="00015578">
              <w:t>67</w:t>
            </w:r>
          </w:p>
        </w:tc>
        <w:tc>
          <w:tcPr>
            <w:tcW w:w="266" w:type="pct"/>
            <w:shd w:val="clear" w:color="auto" w:fill="auto"/>
            <w:noWrap/>
            <w:vAlign w:val="bottom"/>
          </w:tcPr>
          <w:p w14:paraId="1D8877F0" w14:textId="7C8617C9" w:rsidR="0092482D" w:rsidRPr="00DB2AD5" w:rsidRDefault="0092482D" w:rsidP="0092482D">
            <w:pPr>
              <w:pStyle w:val="ZPpregtevilke"/>
            </w:pPr>
            <w:r w:rsidRPr="00015578">
              <w:t>85</w:t>
            </w:r>
          </w:p>
        </w:tc>
        <w:tc>
          <w:tcPr>
            <w:tcW w:w="267" w:type="pct"/>
            <w:tcBorders>
              <w:right w:val="single" w:sz="4" w:space="0" w:color="008000"/>
            </w:tcBorders>
            <w:vAlign w:val="bottom"/>
          </w:tcPr>
          <w:p w14:paraId="176DE2AB" w14:textId="4B0D4BF1" w:rsidR="0092482D" w:rsidRPr="00DB2AD5" w:rsidRDefault="0092482D" w:rsidP="0092482D">
            <w:pPr>
              <w:pStyle w:val="ZPpregtevilke"/>
            </w:pPr>
            <w:r w:rsidRPr="00015578">
              <w:t>126,9</w:t>
            </w:r>
          </w:p>
        </w:tc>
        <w:tc>
          <w:tcPr>
            <w:tcW w:w="266" w:type="pct"/>
            <w:tcBorders>
              <w:left w:val="single" w:sz="4" w:space="0" w:color="008000"/>
            </w:tcBorders>
            <w:shd w:val="clear" w:color="auto" w:fill="auto"/>
            <w:noWrap/>
            <w:vAlign w:val="bottom"/>
          </w:tcPr>
          <w:p w14:paraId="6D9D819A" w14:textId="716D225F" w:rsidR="0092482D" w:rsidRPr="00DB2AD5" w:rsidRDefault="0092482D" w:rsidP="0092482D">
            <w:pPr>
              <w:pStyle w:val="ZPpregtevilke"/>
              <w:rPr>
                <w:szCs w:val="16"/>
              </w:rPr>
            </w:pPr>
            <w:r w:rsidRPr="00015578">
              <w:t>25</w:t>
            </w:r>
          </w:p>
        </w:tc>
        <w:tc>
          <w:tcPr>
            <w:tcW w:w="266" w:type="pct"/>
            <w:shd w:val="clear" w:color="auto" w:fill="auto"/>
            <w:noWrap/>
            <w:vAlign w:val="bottom"/>
          </w:tcPr>
          <w:p w14:paraId="4E81D5B9" w14:textId="7B493879" w:rsidR="0092482D" w:rsidRPr="00DB2AD5" w:rsidRDefault="0092482D" w:rsidP="0092482D">
            <w:pPr>
              <w:pStyle w:val="ZPpregtevilke"/>
              <w:rPr>
                <w:szCs w:val="16"/>
              </w:rPr>
            </w:pPr>
            <w:r w:rsidRPr="00015578">
              <w:t>29</w:t>
            </w:r>
          </w:p>
        </w:tc>
        <w:tc>
          <w:tcPr>
            <w:tcW w:w="266" w:type="pct"/>
            <w:shd w:val="clear" w:color="auto" w:fill="auto"/>
            <w:noWrap/>
            <w:vAlign w:val="bottom"/>
          </w:tcPr>
          <w:p w14:paraId="65F0FFE2" w14:textId="34779FD9" w:rsidR="0092482D" w:rsidRPr="00DB2AD5" w:rsidRDefault="0092482D" w:rsidP="0092482D">
            <w:pPr>
              <w:pStyle w:val="ZPpregtevilke"/>
              <w:rPr>
                <w:szCs w:val="16"/>
              </w:rPr>
            </w:pPr>
            <w:r w:rsidRPr="00015578">
              <w:t>44</w:t>
            </w:r>
          </w:p>
        </w:tc>
        <w:tc>
          <w:tcPr>
            <w:tcW w:w="266" w:type="pct"/>
            <w:shd w:val="clear" w:color="auto" w:fill="auto"/>
            <w:noWrap/>
            <w:vAlign w:val="bottom"/>
          </w:tcPr>
          <w:p w14:paraId="69956D98" w14:textId="58100A3C" w:rsidR="0092482D" w:rsidRPr="00DB2AD5" w:rsidRDefault="0092482D" w:rsidP="0092482D">
            <w:pPr>
              <w:pStyle w:val="ZPpregtevilke"/>
              <w:rPr>
                <w:szCs w:val="16"/>
              </w:rPr>
            </w:pPr>
            <w:r w:rsidRPr="00015578">
              <w:t>86</w:t>
            </w:r>
          </w:p>
        </w:tc>
        <w:tc>
          <w:tcPr>
            <w:tcW w:w="267" w:type="pct"/>
            <w:tcBorders>
              <w:right w:val="single" w:sz="4" w:space="0" w:color="008000"/>
            </w:tcBorders>
            <w:shd w:val="clear" w:color="auto" w:fill="auto"/>
            <w:noWrap/>
            <w:vAlign w:val="bottom"/>
          </w:tcPr>
          <w:p w14:paraId="249A6106" w14:textId="24D812C8" w:rsidR="0092482D" w:rsidRPr="00DB2AD5" w:rsidRDefault="0092482D" w:rsidP="0092482D">
            <w:pPr>
              <w:pStyle w:val="ZPpregtevilke"/>
              <w:rPr>
                <w:szCs w:val="16"/>
              </w:rPr>
            </w:pPr>
            <w:r w:rsidRPr="00015578">
              <w:t>197,0</w:t>
            </w:r>
          </w:p>
        </w:tc>
        <w:tc>
          <w:tcPr>
            <w:tcW w:w="266" w:type="pct"/>
            <w:tcBorders>
              <w:left w:val="single" w:sz="4" w:space="0" w:color="008000"/>
            </w:tcBorders>
            <w:shd w:val="clear" w:color="auto" w:fill="auto"/>
            <w:noWrap/>
            <w:vAlign w:val="bottom"/>
          </w:tcPr>
          <w:p w14:paraId="5188DFDF" w14:textId="32DEE76F" w:rsidR="0092482D" w:rsidRPr="00DB2AD5" w:rsidRDefault="0092482D" w:rsidP="0092482D">
            <w:pPr>
              <w:pStyle w:val="ZPpregtevilke"/>
            </w:pPr>
            <w:r w:rsidRPr="00015578">
              <w:t>0,44</w:t>
            </w:r>
          </w:p>
        </w:tc>
        <w:tc>
          <w:tcPr>
            <w:tcW w:w="266" w:type="pct"/>
            <w:shd w:val="clear" w:color="auto" w:fill="auto"/>
            <w:vAlign w:val="bottom"/>
          </w:tcPr>
          <w:p w14:paraId="0B014CCD" w14:textId="2F46CD5D" w:rsidR="0092482D" w:rsidRPr="00DB2AD5" w:rsidRDefault="0092482D" w:rsidP="0092482D">
            <w:pPr>
              <w:pStyle w:val="ZPpregtevilke"/>
            </w:pPr>
            <w:r w:rsidRPr="00015578">
              <w:t>0,44</w:t>
            </w:r>
          </w:p>
        </w:tc>
        <w:tc>
          <w:tcPr>
            <w:tcW w:w="266" w:type="pct"/>
            <w:shd w:val="clear" w:color="auto" w:fill="auto"/>
            <w:vAlign w:val="bottom"/>
          </w:tcPr>
          <w:p w14:paraId="4BEBFF55" w14:textId="41C5E6E8" w:rsidR="0092482D" w:rsidRPr="00DB2AD5" w:rsidRDefault="0092482D" w:rsidP="0092482D">
            <w:pPr>
              <w:pStyle w:val="ZPpregtevilke"/>
            </w:pPr>
            <w:r w:rsidRPr="00015578">
              <w:t>0,65</w:t>
            </w:r>
          </w:p>
        </w:tc>
        <w:tc>
          <w:tcPr>
            <w:tcW w:w="266" w:type="pct"/>
            <w:vAlign w:val="bottom"/>
          </w:tcPr>
          <w:p w14:paraId="37AF35D3" w14:textId="631054D1" w:rsidR="0092482D" w:rsidRPr="00DB2AD5" w:rsidRDefault="0092482D" w:rsidP="0092482D">
            <w:pPr>
              <w:pStyle w:val="ZPpregtevilke"/>
            </w:pPr>
            <w:r w:rsidRPr="00015578">
              <w:t>1,01</w:t>
            </w:r>
          </w:p>
        </w:tc>
        <w:tc>
          <w:tcPr>
            <w:tcW w:w="267" w:type="pct"/>
            <w:vAlign w:val="bottom"/>
          </w:tcPr>
          <w:p w14:paraId="57B0A03D" w14:textId="0B313B16" w:rsidR="0092482D" w:rsidRPr="00DB2AD5" w:rsidRDefault="0092482D" w:rsidP="0092482D">
            <w:pPr>
              <w:pStyle w:val="ZPpregtevilke"/>
            </w:pPr>
            <w:r w:rsidRPr="00015578">
              <w:t>155,3</w:t>
            </w:r>
          </w:p>
        </w:tc>
      </w:tr>
      <w:tr w:rsidR="0092482D" w:rsidRPr="00DB2AD5" w14:paraId="7F63170C" w14:textId="77777777" w:rsidTr="0092482D">
        <w:trPr>
          <w:trHeight w:val="227"/>
          <w:jc w:val="center"/>
        </w:trPr>
        <w:tc>
          <w:tcPr>
            <w:tcW w:w="1007" w:type="pct"/>
            <w:shd w:val="clear" w:color="auto" w:fill="auto"/>
            <w:noWrap/>
            <w:vAlign w:val="bottom"/>
          </w:tcPr>
          <w:p w14:paraId="58D8D1A6" w14:textId="77777777" w:rsidR="0092482D" w:rsidRPr="00DB2AD5" w:rsidRDefault="0092482D" w:rsidP="0092482D">
            <w:pPr>
              <w:pStyle w:val="ZPpregtevilke"/>
              <w:ind w:left="57"/>
              <w:jc w:val="left"/>
            </w:pPr>
            <w:r w:rsidRPr="00DB2AD5">
              <w:t>Primorsko-notranjska</w:t>
            </w:r>
          </w:p>
        </w:tc>
        <w:tc>
          <w:tcPr>
            <w:tcW w:w="266" w:type="pct"/>
            <w:shd w:val="clear" w:color="auto" w:fill="auto"/>
            <w:noWrap/>
            <w:vAlign w:val="bottom"/>
          </w:tcPr>
          <w:p w14:paraId="10EFB6BB" w14:textId="752D1837" w:rsidR="0092482D" w:rsidRPr="00DB2AD5" w:rsidRDefault="0092482D" w:rsidP="0092482D">
            <w:pPr>
              <w:pStyle w:val="ZPpregtevilke"/>
            </w:pPr>
            <w:r w:rsidRPr="00015578">
              <w:t>z</w:t>
            </w:r>
          </w:p>
        </w:tc>
        <w:tc>
          <w:tcPr>
            <w:tcW w:w="266" w:type="pct"/>
            <w:shd w:val="clear" w:color="auto" w:fill="auto"/>
            <w:noWrap/>
            <w:vAlign w:val="bottom"/>
          </w:tcPr>
          <w:p w14:paraId="5741ED36" w14:textId="489E632C" w:rsidR="0092482D" w:rsidRPr="00DB2AD5" w:rsidRDefault="0092482D" w:rsidP="0092482D">
            <w:pPr>
              <w:pStyle w:val="ZPpregtevilke"/>
            </w:pPr>
            <w:r w:rsidRPr="00015578">
              <w:t>17</w:t>
            </w:r>
          </w:p>
        </w:tc>
        <w:tc>
          <w:tcPr>
            <w:tcW w:w="266" w:type="pct"/>
            <w:shd w:val="clear" w:color="auto" w:fill="auto"/>
            <w:noWrap/>
            <w:vAlign w:val="bottom"/>
          </w:tcPr>
          <w:p w14:paraId="1736232F" w14:textId="22A66D26" w:rsidR="0092482D" w:rsidRPr="00DB2AD5" w:rsidRDefault="0092482D" w:rsidP="0092482D">
            <w:pPr>
              <w:pStyle w:val="ZPpregtevilke"/>
            </w:pPr>
            <w:r w:rsidRPr="00015578">
              <w:t>22</w:t>
            </w:r>
          </w:p>
        </w:tc>
        <w:tc>
          <w:tcPr>
            <w:tcW w:w="266" w:type="pct"/>
            <w:shd w:val="clear" w:color="auto" w:fill="auto"/>
            <w:noWrap/>
            <w:vAlign w:val="bottom"/>
          </w:tcPr>
          <w:p w14:paraId="12F09180" w14:textId="138C8EF3" w:rsidR="0092482D" w:rsidRPr="00DB2AD5" w:rsidRDefault="0092482D" w:rsidP="0092482D">
            <w:pPr>
              <w:pStyle w:val="ZPpregtevilke"/>
            </w:pPr>
            <w:r w:rsidRPr="00015578">
              <w:t>24</w:t>
            </w:r>
          </w:p>
        </w:tc>
        <w:tc>
          <w:tcPr>
            <w:tcW w:w="267" w:type="pct"/>
            <w:tcBorders>
              <w:right w:val="single" w:sz="4" w:space="0" w:color="008000"/>
            </w:tcBorders>
            <w:vAlign w:val="bottom"/>
          </w:tcPr>
          <w:p w14:paraId="320AA3A8" w14:textId="5841309C" w:rsidR="0092482D" w:rsidRPr="00DB2AD5" w:rsidRDefault="0092482D" w:rsidP="0092482D">
            <w:pPr>
              <w:pStyle w:val="ZPpregtevilke"/>
            </w:pPr>
            <w:r w:rsidRPr="00015578">
              <w:t>109,1</w:t>
            </w:r>
          </w:p>
        </w:tc>
        <w:tc>
          <w:tcPr>
            <w:tcW w:w="266" w:type="pct"/>
            <w:tcBorders>
              <w:left w:val="single" w:sz="4" w:space="0" w:color="008000"/>
            </w:tcBorders>
            <w:shd w:val="clear" w:color="auto" w:fill="auto"/>
            <w:noWrap/>
            <w:vAlign w:val="bottom"/>
          </w:tcPr>
          <w:p w14:paraId="5D353ACC" w14:textId="14D76601" w:rsidR="0092482D" w:rsidRPr="00DB2AD5" w:rsidRDefault="0092482D" w:rsidP="0092482D">
            <w:pPr>
              <w:pStyle w:val="ZPpregtevilke"/>
              <w:rPr>
                <w:szCs w:val="16"/>
              </w:rPr>
            </w:pPr>
            <w:r w:rsidRPr="00015578">
              <w:t>z</w:t>
            </w:r>
          </w:p>
        </w:tc>
        <w:tc>
          <w:tcPr>
            <w:tcW w:w="266" w:type="pct"/>
            <w:shd w:val="clear" w:color="auto" w:fill="auto"/>
            <w:noWrap/>
            <w:vAlign w:val="bottom"/>
          </w:tcPr>
          <w:p w14:paraId="5E1D8AFC" w14:textId="5646E016" w:rsidR="0092482D" w:rsidRPr="00DB2AD5" w:rsidRDefault="0092482D" w:rsidP="0092482D">
            <w:pPr>
              <w:pStyle w:val="ZPpregtevilke"/>
              <w:rPr>
                <w:szCs w:val="16"/>
              </w:rPr>
            </w:pPr>
            <w:r w:rsidRPr="00015578">
              <w:t>2</w:t>
            </w:r>
          </w:p>
        </w:tc>
        <w:tc>
          <w:tcPr>
            <w:tcW w:w="266" w:type="pct"/>
            <w:shd w:val="clear" w:color="auto" w:fill="auto"/>
            <w:noWrap/>
            <w:vAlign w:val="bottom"/>
          </w:tcPr>
          <w:p w14:paraId="2E69CE73" w14:textId="0568DB3F" w:rsidR="0092482D" w:rsidRPr="00DB2AD5" w:rsidRDefault="0092482D" w:rsidP="0092482D">
            <w:pPr>
              <w:pStyle w:val="ZPpregtevilke"/>
              <w:rPr>
                <w:szCs w:val="16"/>
              </w:rPr>
            </w:pPr>
            <w:r w:rsidRPr="00015578">
              <w:t>3</w:t>
            </w:r>
          </w:p>
        </w:tc>
        <w:tc>
          <w:tcPr>
            <w:tcW w:w="266" w:type="pct"/>
            <w:shd w:val="clear" w:color="auto" w:fill="auto"/>
            <w:noWrap/>
            <w:vAlign w:val="bottom"/>
          </w:tcPr>
          <w:p w14:paraId="2C21D0A5" w14:textId="49304C14" w:rsidR="0092482D" w:rsidRPr="00DB2AD5" w:rsidRDefault="0092482D" w:rsidP="0092482D">
            <w:pPr>
              <w:pStyle w:val="ZPpregtevilke"/>
              <w:rPr>
                <w:szCs w:val="16"/>
              </w:rPr>
            </w:pPr>
            <w:r w:rsidRPr="00015578">
              <w:t>4</w:t>
            </w:r>
          </w:p>
        </w:tc>
        <w:tc>
          <w:tcPr>
            <w:tcW w:w="267" w:type="pct"/>
            <w:tcBorders>
              <w:right w:val="single" w:sz="4" w:space="0" w:color="008000"/>
            </w:tcBorders>
            <w:shd w:val="clear" w:color="auto" w:fill="auto"/>
            <w:noWrap/>
            <w:vAlign w:val="bottom"/>
          </w:tcPr>
          <w:p w14:paraId="284E0CA1" w14:textId="1D0A9EBE" w:rsidR="0092482D" w:rsidRPr="00DB2AD5" w:rsidRDefault="0092482D" w:rsidP="0092482D">
            <w:pPr>
              <w:pStyle w:val="ZPpregtevilke"/>
              <w:rPr>
                <w:szCs w:val="16"/>
              </w:rPr>
            </w:pPr>
            <w:r w:rsidRPr="00015578">
              <w:t>140,0</w:t>
            </w:r>
          </w:p>
        </w:tc>
        <w:tc>
          <w:tcPr>
            <w:tcW w:w="266" w:type="pct"/>
            <w:tcBorders>
              <w:left w:val="single" w:sz="4" w:space="0" w:color="008000"/>
            </w:tcBorders>
            <w:shd w:val="clear" w:color="auto" w:fill="auto"/>
            <w:noWrap/>
            <w:vAlign w:val="bottom"/>
          </w:tcPr>
          <w:p w14:paraId="5547494A" w14:textId="77777777" w:rsidR="0092482D" w:rsidRPr="00DB2AD5" w:rsidRDefault="0092482D" w:rsidP="0092482D">
            <w:pPr>
              <w:pStyle w:val="ZPpregtevilke"/>
            </w:pPr>
          </w:p>
        </w:tc>
        <w:tc>
          <w:tcPr>
            <w:tcW w:w="266" w:type="pct"/>
            <w:shd w:val="clear" w:color="auto" w:fill="auto"/>
            <w:vAlign w:val="bottom"/>
          </w:tcPr>
          <w:p w14:paraId="2AD37CB1" w14:textId="1CC3FCB9" w:rsidR="0092482D" w:rsidRPr="00DB2AD5" w:rsidRDefault="0092482D" w:rsidP="0092482D">
            <w:pPr>
              <w:pStyle w:val="ZPpregtevilke"/>
            </w:pPr>
            <w:r w:rsidRPr="00015578">
              <w:t>0,09</w:t>
            </w:r>
          </w:p>
        </w:tc>
        <w:tc>
          <w:tcPr>
            <w:tcW w:w="266" w:type="pct"/>
            <w:shd w:val="clear" w:color="auto" w:fill="auto"/>
            <w:vAlign w:val="bottom"/>
          </w:tcPr>
          <w:p w14:paraId="0E635FDB" w14:textId="487CAD30" w:rsidR="0092482D" w:rsidRPr="00DB2AD5" w:rsidRDefault="0092482D" w:rsidP="0092482D">
            <w:pPr>
              <w:pStyle w:val="ZPpregtevilke"/>
            </w:pPr>
            <w:r w:rsidRPr="00015578">
              <w:t>0,11</w:t>
            </w:r>
          </w:p>
        </w:tc>
        <w:tc>
          <w:tcPr>
            <w:tcW w:w="266" w:type="pct"/>
            <w:vAlign w:val="bottom"/>
          </w:tcPr>
          <w:p w14:paraId="156107F6" w14:textId="741CC3C6" w:rsidR="0092482D" w:rsidRPr="00DB2AD5" w:rsidRDefault="0092482D" w:rsidP="0092482D">
            <w:pPr>
              <w:pStyle w:val="ZPpregtevilke"/>
            </w:pPr>
            <w:r w:rsidRPr="00015578">
              <w:t>0,15</w:t>
            </w:r>
          </w:p>
        </w:tc>
        <w:tc>
          <w:tcPr>
            <w:tcW w:w="267" w:type="pct"/>
            <w:vAlign w:val="bottom"/>
          </w:tcPr>
          <w:p w14:paraId="467B3312" w14:textId="2E6DB1BA" w:rsidR="0092482D" w:rsidRPr="00DB2AD5" w:rsidRDefault="0092482D" w:rsidP="0092482D">
            <w:pPr>
              <w:pStyle w:val="ZPpregtevilke"/>
            </w:pPr>
            <w:r w:rsidRPr="00015578">
              <w:t>128,3</w:t>
            </w:r>
          </w:p>
        </w:tc>
      </w:tr>
      <w:tr w:rsidR="0092482D" w:rsidRPr="00DB2AD5" w14:paraId="498C7127" w14:textId="77777777" w:rsidTr="0092482D">
        <w:trPr>
          <w:trHeight w:val="227"/>
          <w:jc w:val="center"/>
        </w:trPr>
        <w:tc>
          <w:tcPr>
            <w:tcW w:w="1007" w:type="pct"/>
            <w:shd w:val="clear" w:color="auto" w:fill="auto"/>
            <w:noWrap/>
            <w:vAlign w:val="bottom"/>
          </w:tcPr>
          <w:p w14:paraId="17781B93" w14:textId="77777777" w:rsidR="0092482D" w:rsidRPr="00DB2AD5" w:rsidRDefault="0092482D" w:rsidP="0092482D">
            <w:pPr>
              <w:pStyle w:val="ZPpregtevilke"/>
              <w:ind w:left="57"/>
              <w:jc w:val="left"/>
              <w:rPr>
                <w:b/>
              </w:rPr>
            </w:pPr>
            <w:r w:rsidRPr="00DB2AD5">
              <w:t>Goriška</w:t>
            </w:r>
          </w:p>
        </w:tc>
        <w:tc>
          <w:tcPr>
            <w:tcW w:w="266" w:type="pct"/>
            <w:shd w:val="clear" w:color="auto" w:fill="auto"/>
            <w:noWrap/>
            <w:vAlign w:val="bottom"/>
          </w:tcPr>
          <w:p w14:paraId="75C6A5C0" w14:textId="00A3F8EB" w:rsidR="0092482D" w:rsidRPr="00DB2AD5" w:rsidRDefault="0092482D" w:rsidP="0092482D">
            <w:pPr>
              <w:pStyle w:val="ZPpregtevilke"/>
              <w:rPr>
                <w:b/>
              </w:rPr>
            </w:pPr>
            <w:r w:rsidRPr="00015578">
              <w:t>25</w:t>
            </w:r>
          </w:p>
        </w:tc>
        <w:tc>
          <w:tcPr>
            <w:tcW w:w="266" w:type="pct"/>
            <w:shd w:val="clear" w:color="auto" w:fill="auto"/>
            <w:noWrap/>
            <w:vAlign w:val="bottom"/>
          </w:tcPr>
          <w:p w14:paraId="60D19E4D" w14:textId="300FE608" w:rsidR="0092482D" w:rsidRPr="00DB2AD5" w:rsidRDefault="0092482D" w:rsidP="0092482D">
            <w:pPr>
              <w:pStyle w:val="ZPpregtevilke"/>
              <w:rPr>
                <w:b/>
              </w:rPr>
            </w:pPr>
            <w:r w:rsidRPr="00015578">
              <w:t>36</w:t>
            </w:r>
          </w:p>
        </w:tc>
        <w:tc>
          <w:tcPr>
            <w:tcW w:w="266" w:type="pct"/>
            <w:shd w:val="clear" w:color="auto" w:fill="auto"/>
            <w:noWrap/>
            <w:vAlign w:val="bottom"/>
          </w:tcPr>
          <w:p w14:paraId="64B2CB02" w14:textId="15F56E6A" w:rsidR="0092482D" w:rsidRPr="00DB2AD5" w:rsidRDefault="0092482D" w:rsidP="0092482D">
            <w:pPr>
              <w:pStyle w:val="ZPpregtevilke"/>
              <w:rPr>
                <w:b/>
              </w:rPr>
            </w:pPr>
            <w:r w:rsidRPr="00015578">
              <w:t>57</w:t>
            </w:r>
          </w:p>
        </w:tc>
        <w:tc>
          <w:tcPr>
            <w:tcW w:w="266" w:type="pct"/>
            <w:shd w:val="clear" w:color="auto" w:fill="auto"/>
            <w:noWrap/>
            <w:vAlign w:val="bottom"/>
          </w:tcPr>
          <w:p w14:paraId="3A23002A" w14:textId="35D28641" w:rsidR="0092482D" w:rsidRPr="00DB2AD5" w:rsidRDefault="0092482D" w:rsidP="0092482D">
            <w:pPr>
              <w:pStyle w:val="ZPpregtevilke"/>
              <w:rPr>
                <w:b/>
              </w:rPr>
            </w:pPr>
            <w:r w:rsidRPr="00015578">
              <w:t>63</w:t>
            </w:r>
          </w:p>
        </w:tc>
        <w:tc>
          <w:tcPr>
            <w:tcW w:w="267" w:type="pct"/>
            <w:tcBorders>
              <w:right w:val="single" w:sz="4" w:space="0" w:color="008000"/>
            </w:tcBorders>
            <w:vAlign w:val="bottom"/>
          </w:tcPr>
          <w:p w14:paraId="6BCA2F6F" w14:textId="726FAD6B" w:rsidR="0092482D" w:rsidRPr="00DB2AD5" w:rsidRDefault="0092482D" w:rsidP="0092482D">
            <w:pPr>
              <w:pStyle w:val="ZPpregtevilke"/>
              <w:rPr>
                <w:b/>
              </w:rPr>
            </w:pPr>
            <w:r w:rsidRPr="00015578">
              <w:t>110,5</w:t>
            </w:r>
          </w:p>
        </w:tc>
        <w:tc>
          <w:tcPr>
            <w:tcW w:w="266" w:type="pct"/>
            <w:tcBorders>
              <w:left w:val="single" w:sz="4" w:space="0" w:color="008000"/>
            </w:tcBorders>
            <w:shd w:val="clear" w:color="auto" w:fill="auto"/>
            <w:noWrap/>
            <w:vAlign w:val="bottom"/>
          </w:tcPr>
          <w:p w14:paraId="468AAFE8" w14:textId="21BBD746" w:rsidR="0092482D" w:rsidRPr="00DB2AD5" w:rsidRDefault="0092482D" w:rsidP="0092482D">
            <w:pPr>
              <w:pStyle w:val="ZPpregtevilke"/>
              <w:rPr>
                <w:b/>
              </w:rPr>
            </w:pPr>
            <w:r w:rsidRPr="00015578">
              <w:t>2</w:t>
            </w:r>
          </w:p>
        </w:tc>
        <w:tc>
          <w:tcPr>
            <w:tcW w:w="266" w:type="pct"/>
            <w:shd w:val="clear" w:color="auto" w:fill="auto"/>
            <w:noWrap/>
            <w:vAlign w:val="bottom"/>
          </w:tcPr>
          <w:p w14:paraId="518B376A" w14:textId="7A9ECAA9" w:rsidR="0092482D" w:rsidRPr="00DB2AD5" w:rsidRDefault="0092482D" w:rsidP="0092482D">
            <w:pPr>
              <w:pStyle w:val="ZPpregtevilke"/>
              <w:rPr>
                <w:b/>
              </w:rPr>
            </w:pPr>
            <w:r w:rsidRPr="00015578">
              <w:t>4</w:t>
            </w:r>
          </w:p>
        </w:tc>
        <w:tc>
          <w:tcPr>
            <w:tcW w:w="266" w:type="pct"/>
            <w:shd w:val="clear" w:color="auto" w:fill="auto"/>
            <w:noWrap/>
            <w:vAlign w:val="bottom"/>
          </w:tcPr>
          <w:p w14:paraId="64D9B911" w14:textId="5F64696F" w:rsidR="0092482D" w:rsidRPr="00DB2AD5" w:rsidRDefault="0092482D" w:rsidP="0092482D">
            <w:pPr>
              <w:pStyle w:val="ZPpregtevilke"/>
              <w:rPr>
                <w:b/>
              </w:rPr>
            </w:pPr>
            <w:r w:rsidRPr="00015578">
              <w:t>15</w:t>
            </w:r>
          </w:p>
        </w:tc>
        <w:tc>
          <w:tcPr>
            <w:tcW w:w="266" w:type="pct"/>
            <w:shd w:val="clear" w:color="auto" w:fill="auto"/>
            <w:noWrap/>
            <w:vAlign w:val="bottom"/>
          </w:tcPr>
          <w:p w14:paraId="0F9DC008" w14:textId="37161131" w:rsidR="0092482D" w:rsidRPr="00DB2AD5" w:rsidRDefault="0092482D" w:rsidP="0092482D">
            <w:pPr>
              <w:pStyle w:val="ZPpregtevilke"/>
              <w:rPr>
                <w:b/>
              </w:rPr>
            </w:pPr>
            <w:r w:rsidRPr="00015578">
              <w:t>17</w:t>
            </w:r>
          </w:p>
        </w:tc>
        <w:tc>
          <w:tcPr>
            <w:tcW w:w="267" w:type="pct"/>
            <w:tcBorders>
              <w:right w:val="single" w:sz="4" w:space="0" w:color="008000"/>
            </w:tcBorders>
            <w:shd w:val="clear" w:color="auto" w:fill="auto"/>
            <w:noWrap/>
            <w:vAlign w:val="bottom"/>
          </w:tcPr>
          <w:p w14:paraId="31DCBA3D" w14:textId="2B7EE14B" w:rsidR="0092482D" w:rsidRPr="00DB2AD5" w:rsidRDefault="0092482D" w:rsidP="0092482D">
            <w:pPr>
              <w:pStyle w:val="ZPpregtevilke"/>
              <w:rPr>
                <w:b/>
              </w:rPr>
            </w:pPr>
            <w:r w:rsidRPr="00015578">
              <w:t>109,3</w:t>
            </w:r>
          </w:p>
        </w:tc>
        <w:tc>
          <w:tcPr>
            <w:tcW w:w="266" w:type="pct"/>
            <w:tcBorders>
              <w:left w:val="single" w:sz="4" w:space="0" w:color="008000"/>
            </w:tcBorders>
            <w:shd w:val="clear" w:color="auto" w:fill="auto"/>
            <w:noWrap/>
            <w:vAlign w:val="bottom"/>
          </w:tcPr>
          <w:p w14:paraId="7BE18D00" w14:textId="3655546B" w:rsidR="0092482D" w:rsidRPr="00DB2AD5" w:rsidRDefault="0092482D" w:rsidP="0092482D">
            <w:pPr>
              <w:pStyle w:val="ZPpregtevilke"/>
              <w:rPr>
                <w:b/>
              </w:rPr>
            </w:pPr>
            <w:r w:rsidRPr="00015578">
              <w:t>0,06</w:t>
            </w:r>
          </w:p>
        </w:tc>
        <w:tc>
          <w:tcPr>
            <w:tcW w:w="266" w:type="pct"/>
            <w:shd w:val="clear" w:color="auto" w:fill="auto"/>
            <w:vAlign w:val="bottom"/>
          </w:tcPr>
          <w:p w14:paraId="16EB26D9" w14:textId="0FB422A2" w:rsidR="0092482D" w:rsidRPr="00DB2AD5" w:rsidRDefault="0092482D" w:rsidP="0092482D">
            <w:pPr>
              <w:pStyle w:val="ZPpregtevilke"/>
              <w:rPr>
                <w:b/>
              </w:rPr>
            </w:pPr>
            <w:r w:rsidRPr="00015578">
              <w:t>0,11</w:t>
            </w:r>
          </w:p>
        </w:tc>
        <w:tc>
          <w:tcPr>
            <w:tcW w:w="266" w:type="pct"/>
            <w:shd w:val="clear" w:color="auto" w:fill="auto"/>
            <w:vAlign w:val="bottom"/>
          </w:tcPr>
          <w:p w14:paraId="563E1165" w14:textId="23D9A6F1" w:rsidR="0092482D" w:rsidRPr="00DB2AD5" w:rsidRDefault="0092482D" w:rsidP="0092482D">
            <w:pPr>
              <w:pStyle w:val="ZPpregtevilke"/>
              <w:rPr>
                <w:b/>
              </w:rPr>
            </w:pPr>
            <w:r w:rsidRPr="00015578">
              <w:t>0,26</w:t>
            </w:r>
          </w:p>
        </w:tc>
        <w:tc>
          <w:tcPr>
            <w:tcW w:w="266" w:type="pct"/>
            <w:vAlign w:val="bottom"/>
          </w:tcPr>
          <w:p w14:paraId="262E433C" w14:textId="6F3D67CB" w:rsidR="0092482D" w:rsidRPr="00DB2AD5" w:rsidRDefault="0092482D" w:rsidP="0092482D">
            <w:pPr>
              <w:pStyle w:val="ZPpregtevilke"/>
              <w:rPr>
                <w:b/>
              </w:rPr>
            </w:pPr>
            <w:r w:rsidRPr="00015578">
              <w:t>0,26</w:t>
            </w:r>
          </w:p>
        </w:tc>
        <w:tc>
          <w:tcPr>
            <w:tcW w:w="267" w:type="pct"/>
            <w:vAlign w:val="bottom"/>
          </w:tcPr>
          <w:p w14:paraId="57D60BB8" w14:textId="6D0F2894" w:rsidR="0092482D" w:rsidRPr="00DB2AD5" w:rsidRDefault="0092482D" w:rsidP="0092482D">
            <w:pPr>
              <w:pStyle w:val="ZPpregtevilke"/>
              <w:rPr>
                <w:b/>
              </w:rPr>
            </w:pPr>
            <w:r w:rsidRPr="00015578">
              <w:t>98,9</w:t>
            </w:r>
          </w:p>
        </w:tc>
      </w:tr>
      <w:tr w:rsidR="0092482D" w:rsidRPr="00DB2AD5" w14:paraId="3920C430" w14:textId="77777777" w:rsidTr="0092482D">
        <w:trPr>
          <w:trHeight w:val="227"/>
          <w:jc w:val="center"/>
        </w:trPr>
        <w:tc>
          <w:tcPr>
            <w:tcW w:w="1007" w:type="pct"/>
            <w:shd w:val="clear" w:color="auto" w:fill="auto"/>
            <w:noWrap/>
            <w:vAlign w:val="bottom"/>
          </w:tcPr>
          <w:p w14:paraId="2BDDC0CF" w14:textId="77777777" w:rsidR="0092482D" w:rsidRPr="00DB2AD5" w:rsidRDefault="0092482D" w:rsidP="0092482D">
            <w:pPr>
              <w:pStyle w:val="ZPpregtevilke"/>
              <w:ind w:left="57"/>
              <w:jc w:val="left"/>
            </w:pPr>
            <w:r w:rsidRPr="00DB2AD5">
              <w:t>Obalno-kraška</w:t>
            </w:r>
          </w:p>
        </w:tc>
        <w:tc>
          <w:tcPr>
            <w:tcW w:w="266" w:type="pct"/>
            <w:shd w:val="clear" w:color="auto" w:fill="auto"/>
            <w:noWrap/>
            <w:vAlign w:val="bottom"/>
          </w:tcPr>
          <w:p w14:paraId="753A7E4B" w14:textId="582CE764" w:rsidR="0092482D" w:rsidRPr="00DB2AD5" w:rsidRDefault="0092482D" w:rsidP="0092482D">
            <w:pPr>
              <w:pStyle w:val="ZPpregtevilke"/>
            </w:pPr>
            <w:r w:rsidRPr="00015578">
              <w:t>45</w:t>
            </w:r>
          </w:p>
        </w:tc>
        <w:tc>
          <w:tcPr>
            <w:tcW w:w="266" w:type="pct"/>
            <w:shd w:val="clear" w:color="auto" w:fill="auto"/>
            <w:noWrap/>
            <w:vAlign w:val="bottom"/>
          </w:tcPr>
          <w:p w14:paraId="600BECD2" w14:textId="5110DCAC" w:rsidR="0092482D" w:rsidRPr="00DB2AD5" w:rsidRDefault="0092482D" w:rsidP="0092482D">
            <w:pPr>
              <w:pStyle w:val="ZPpregtevilke"/>
            </w:pPr>
            <w:r w:rsidRPr="00015578">
              <w:t>55</w:t>
            </w:r>
          </w:p>
        </w:tc>
        <w:tc>
          <w:tcPr>
            <w:tcW w:w="266" w:type="pct"/>
            <w:shd w:val="clear" w:color="auto" w:fill="auto"/>
            <w:noWrap/>
            <w:vAlign w:val="bottom"/>
          </w:tcPr>
          <w:p w14:paraId="44890B95" w14:textId="706D5F1D" w:rsidR="0092482D" w:rsidRPr="00DB2AD5" w:rsidRDefault="0092482D" w:rsidP="0092482D">
            <w:pPr>
              <w:pStyle w:val="ZPpregtevilke"/>
            </w:pPr>
            <w:r w:rsidRPr="00015578">
              <w:t>71</w:t>
            </w:r>
          </w:p>
        </w:tc>
        <w:tc>
          <w:tcPr>
            <w:tcW w:w="266" w:type="pct"/>
            <w:shd w:val="clear" w:color="auto" w:fill="auto"/>
            <w:noWrap/>
            <w:vAlign w:val="bottom"/>
          </w:tcPr>
          <w:p w14:paraId="588E1E0E" w14:textId="69E4AF44" w:rsidR="0092482D" w:rsidRPr="00DB2AD5" w:rsidRDefault="0092482D" w:rsidP="0092482D">
            <w:pPr>
              <w:pStyle w:val="ZPpregtevilke"/>
            </w:pPr>
            <w:r w:rsidRPr="00015578">
              <w:t>75</w:t>
            </w:r>
          </w:p>
        </w:tc>
        <w:tc>
          <w:tcPr>
            <w:tcW w:w="267" w:type="pct"/>
            <w:tcBorders>
              <w:right w:val="single" w:sz="4" w:space="0" w:color="008000"/>
            </w:tcBorders>
            <w:vAlign w:val="bottom"/>
          </w:tcPr>
          <w:p w14:paraId="5F23F180" w14:textId="6CF29EAB" w:rsidR="0092482D" w:rsidRPr="00DB2AD5" w:rsidRDefault="0092482D" w:rsidP="0092482D">
            <w:pPr>
              <w:pStyle w:val="ZPpregtevilke"/>
            </w:pPr>
            <w:r w:rsidRPr="00015578">
              <w:t>105,6</w:t>
            </w:r>
          </w:p>
        </w:tc>
        <w:tc>
          <w:tcPr>
            <w:tcW w:w="266" w:type="pct"/>
            <w:tcBorders>
              <w:left w:val="single" w:sz="4" w:space="0" w:color="008000"/>
            </w:tcBorders>
            <w:shd w:val="clear" w:color="auto" w:fill="auto"/>
            <w:noWrap/>
            <w:vAlign w:val="bottom"/>
          </w:tcPr>
          <w:p w14:paraId="00F4A35B" w14:textId="3D53635A" w:rsidR="0092482D" w:rsidRPr="00DB2AD5" w:rsidRDefault="0092482D" w:rsidP="0092482D">
            <w:pPr>
              <w:pStyle w:val="ZPpregtevilke"/>
              <w:rPr>
                <w:szCs w:val="16"/>
              </w:rPr>
            </w:pPr>
            <w:r w:rsidRPr="00015578">
              <w:t>10</w:t>
            </w:r>
          </w:p>
        </w:tc>
        <w:tc>
          <w:tcPr>
            <w:tcW w:w="266" w:type="pct"/>
            <w:shd w:val="clear" w:color="auto" w:fill="auto"/>
            <w:noWrap/>
            <w:vAlign w:val="bottom"/>
          </w:tcPr>
          <w:p w14:paraId="442B8418" w14:textId="7139E49A" w:rsidR="0092482D" w:rsidRPr="00DB2AD5" w:rsidRDefault="0092482D" w:rsidP="0092482D">
            <w:pPr>
              <w:pStyle w:val="ZPpregtevilke"/>
              <w:rPr>
                <w:szCs w:val="16"/>
              </w:rPr>
            </w:pPr>
            <w:r w:rsidRPr="00015578">
              <w:t>18</w:t>
            </w:r>
          </w:p>
        </w:tc>
        <w:tc>
          <w:tcPr>
            <w:tcW w:w="266" w:type="pct"/>
            <w:shd w:val="clear" w:color="auto" w:fill="auto"/>
            <w:noWrap/>
            <w:vAlign w:val="bottom"/>
          </w:tcPr>
          <w:p w14:paraId="547762BD" w14:textId="0F054CFA" w:rsidR="0092482D" w:rsidRPr="00DB2AD5" w:rsidRDefault="0092482D" w:rsidP="0092482D">
            <w:pPr>
              <w:pStyle w:val="ZPpregtevilke"/>
              <w:rPr>
                <w:szCs w:val="16"/>
              </w:rPr>
            </w:pPr>
            <w:r w:rsidRPr="00015578">
              <w:t>26</w:t>
            </w:r>
          </w:p>
        </w:tc>
        <w:tc>
          <w:tcPr>
            <w:tcW w:w="266" w:type="pct"/>
            <w:shd w:val="clear" w:color="auto" w:fill="auto"/>
            <w:noWrap/>
            <w:vAlign w:val="bottom"/>
          </w:tcPr>
          <w:p w14:paraId="0313BFAF" w14:textId="55BB4FD3" w:rsidR="0092482D" w:rsidRPr="00DB2AD5" w:rsidRDefault="0092482D" w:rsidP="0092482D">
            <w:pPr>
              <w:pStyle w:val="ZPpregtevilke"/>
              <w:rPr>
                <w:szCs w:val="16"/>
              </w:rPr>
            </w:pPr>
            <w:r w:rsidRPr="00015578">
              <w:t>33</w:t>
            </w:r>
          </w:p>
        </w:tc>
        <w:tc>
          <w:tcPr>
            <w:tcW w:w="267" w:type="pct"/>
            <w:tcBorders>
              <w:right w:val="single" w:sz="4" w:space="0" w:color="008000"/>
            </w:tcBorders>
            <w:shd w:val="clear" w:color="auto" w:fill="auto"/>
            <w:noWrap/>
            <w:vAlign w:val="bottom"/>
          </w:tcPr>
          <w:p w14:paraId="27AD59F1" w14:textId="20D4176B" w:rsidR="0092482D" w:rsidRPr="00DB2AD5" w:rsidRDefault="0092482D" w:rsidP="0092482D">
            <w:pPr>
              <w:pStyle w:val="ZPpregtevilke"/>
            </w:pPr>
            <w:r w:rsidRPr="00015578">
              <w:t>126,5</w:t>
            </w:r>
          </w:p>
        </w:tc>
        <w:tc>
          <w:tcPr>
            <w:tcW w:w="266" w:type="pct"/>
            <w:tcBorders>
              <w:left w:val="single" w:sz="4" w:space="0" w:color="008000"/>
            </w:tcBorders>
            <w:shd w:val="clear" w:color="auto" w:fill="auto"/>
            <w:noWrap/>
            <w:vAlign w:val="bottom"/>
          </w:tcPr>
          <w:p w14:paraId="40604353" w14:textId="4009FF71" w:rsidR="0092482D" w:rsidRPr="00DB2AD5" w:rsidRDefault="0092482D" w:rsidP="0092482D">
            <w:pPr>
              <w:pStyle w:val="ZPpregtevilke"/>
            </w:pPr>
            <w:r w:rsidRPr="00015578">
              <w:t>0,21</w:t>
            </w:r>
          </w:p>
        </w:tc>
        <w:tc>
          <w:tcPr>
            <w:tcW w:w="266" w:type="pct"/>
            <w:shd w:val="clear" w:color="auto" w:fill="auto"/>
            <w:vAlign w:val="bottom"/>
          </w:tcPr>
          <w:p w14:paraId="4803B0A7" w14:textId="479F6019" w:rsidR="0092482D" w:rsidRPr="00DB2AD5" w:rsidRDefault="0092482D" w:rsidP="0092482D">
            <w:pPr>
              <w:pStyle w:val="ZPpregtevilke"/>
            </w:pPr>
            <w:r w:rsidRPr="00015578">
              <w:t>0,33</w:t>
            </w:r>
          </w:p>
        </w:tc>
        <w:tc>
          <w:tcPr>
            <w:tcW w:w="266" w:type="pct"/>
            <w:shd w:val="clear" w:color="auto" w:fill="auto"/>
            <w:vAlign w:val="bottom"/>
          </w:tcPr>
          <w:p w14:paraId="509CC6EA" w14:textId="6F05CDAB" w:rsidR="0092482D" w:rsidRPr="00DB2AD5" w:rsidRDefault="0092482D" w:rsidP="0092482D">
            <w:pPr>
              <w:pStyle w:val="ZPpregtevilke"/>
            </w:pPr>
            <w:r w:rsidRPr="00015578">
              <w:t>0,37</w:t>
            </w:r>
          </w:p>
        </w:tc>
        <w:tc>
          <w:tcPr>
            <w:tcW w:w="266" w:type="pct"/>
            <w:vAlign w:val="bottom"/>
          </w:tcPr>
          <w:p w14:paraId="2987ED74" w14:textId="188C5090" w:rsidR="0092482D" w:rsidRPr="00DB2AD5" w:rsidRDefault="0092482D" w:rsidP="0092482D">
            <w:pPr>
              <w:pStyle w:val="ZPpregtevilke"/>
            </w:pPr>
            <w:r w:rsidRPr="00015578">
              <w:t>0,45</w:t>
            </w:r>
          </w:p>
        </w:tc>
        <w:tc>
          <w:tcPr>
            <w:tcW w:w="267" w:type="pct"/>
            <w:vAlign w:val="bottom"/>
          </w:tcPr>
          <w:p w14:paraId="5EAD4AF0" w14:textId="1C7D39E0" w:rsidR="0092482D" w:rsidRPr="00DB2AD5" w:rsidRDefault="0092482D" w:rsidP="0092482D">
            <w:pPr>
              <w:pStyle w:val="ZPpregtevilke"/>
            </w:pPr>
            <w:r w:rsidRPr="00015578">
              <w:t>119,8</w:t>
            </w:r>
          </w:p>
        </w:tc>
      </w:tr>
    </w:tbl>
    <w:p w14:paraId="3913279A" w14:textId="77777777" w:rsidR="00DB2AD5" w:rsidRPr="00DB2AD5" w:rsidRDefault="00DB2AD5" w:rsidP="002D2F52">
      <w:pPr>
        <w:pStyle w:val="ZPpodnapis"/>
        <w:spacing w:after="60"/>
        <w:ind w:left="0" w:firstLine="0"/>
        <w:contextualSpacing w:val="0"/>
      </w:pPr>
      <w:r w:rsidRPr="00DB2AD5">
        <w:t>z – zaupno</w:t>
      </w:r>
    </w:p>
    <w:p w14:paraId="2EE30155" w14:textId="77777777" w:rsidR="00DB2AD5" w:rsidRPr="00DB2AD5" w:rsidRDefault="00DB2AD5" w:rsidP="00DB2AD5">
      <w:pPr>
        <w:pStyle w:val="ZPpodnapis"/>
      </w:pPr>
      <w:r w:rsidRPr="00DB2AD5">
        <w:t>Vir: SURS (popisi tržnega vrtnarstva), preračuni KIS</w:t>
      </w:r>
    </w:p>
    <w:p w14:paraId="55B6F12B" w14:textId="77777777" w:rsidR="00DB2AD5" w:rsidRPr="00893E39" w:rsidRDefault="00DB2AD5" w:rsidP="00DB2AD5">
      <w:pPr>
        <w:pStyle w:val="ZPtekst"/>
        <w:rPr>
          <w:color w:val="4F81BD" w:themeColor="accent1"/>
        </w:rPr>
        <w:sectPr w:rsidR="00DB2AD5" w:rsidRPr="00893E39" w:rsidSect="00282A0D">
          <w:pgSz w:w="16840" w:h="11907" w:orient="landscape" w:code="9"/>
          <w:pgMar w:top="1077" w:right="1418" w:bottom="720" w:left="1418" w:header="567" w:footer="567" w:gutter="0"/>
          <w:cols w:space="708"/>
          <w:docGrid w:linePitch="360"/>
        </w:sectPr>
      </w:pPr>
    </w:p>
    <w:p w14:paraId="63210A9C" w14:textId="283035C6" w:rsidR="00DB2AD5" w:rsidRPr="00DB2AD5" w:rsidRDefault="00DB2AD5" w:rsidP="00DB2AD5">
      <w:pPr>
        <w:pStyle w:val="Naslov3"/>
      </w:pPr>
      <w:bookmarkStart w:id="274" w:name="_Toc49438914"/>
      <w:r w:rsidRPr="00DB2AD5">
        <w:lastRenderedPageBreak/>
        <w:t>Število kmetijskih gospodarstev in pridelovalna površina pri tržnih pridelovalcih zelenjadnic po statističnih regijah</w:t>
      </w:r>
      <w:r w:rsidR="00090B32">
        <w:t xml:space="preserve"> –</w:t>
      </w:r>
      <w:r>
        <w:t xml:space="preserve"> stročnice in druge zelenjadnice</w:t>
      </w:r>
      <w:r w:rsidR="00B034AB">
        <w:t>; 2010, 2013, 2016 in 2019</w:t>
      </w:r>
      <w:bookmarkEnd w:id="274"/>
    </w:p>
    <w:tbl>
      <w:tblPr>
        <w:tblW w:w="502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831"/>
        <w:gridCol w:w="748"/>
        <w:gridCol w:w="748"/>
        <w:gridCol w:w="748"/>
        <w:gridCol w:w="748"/>
        <w:gridCol w:w="751"/>
        <w:gridCol w:w="748"/>
        <w:gridCol w:w="748"/>
        <w:gridCol w:w="748"/>
        <w:gridCol w:w="748"/>
        <w:gridCol w:w="751"/>
        <w:gridCol w:w="748"/>
        <w:gridCol w:w="748"/>
        <w:gridCol w:w="748"/>
        <w:gridCol w:w="748"/>
        <w:gridCol w:w="751"/>
      </w:tblGrid>
      <w:tr w:rsidR="00DB2AD5" w:rsidRPr="00DB2AD5" w14:paraId="1126B8C2" w14:textId="77777777" w:rsidTr="004C370E">
        <w:trPr>
          <w:trHeight w:val="227"/>
          <w:jc w:val="center"/>
        </w:trPr>
        <w:tc>
          <w:tcPr>
            <w:tcW w:w="1007" w:type="pct"/>
            <w:tcBorders>
              <w:bottom w:val="single" w:sz="6" w:space="0" w:color="008000"/>
            </w:tcBorders>
            <w:shd w:val="clear" w:color="auto" w:fill="auto"/>
            <w:noWrap/>
            <w:vAlign w:val="center"/>
          </w:tcPr>
          <w:p w14:paraId="05A0F2EB" w14:textId="77777777" w:rsidR="00DB2AD5" w:rsidRPr="00DB2AD5" w:rsidRDefault="00DB2AD5" w:rsidP="004C370E">
            <w:pPr>
              <w:pStyle w:val="ZPpregglava"/>
            </w:pPr>
          </w:p>
        </w:tc>
        <w:tc>
          <w:tcPr>
            <w:tcW w:w="266" w:type="pct"/>
            <w:tcBorders>
              <w:bottom w:val="single" w:sz="6" w:space="0" w:color="008000"/>
            </w:tcBorders>
            <w:shd w:val="clear" w:color="auto" w:fill="auto"/>
            <w:noWrap/>
            <w:vAlign w:val="center"/>
          </w:tcPr>
          <w:p w14:paraId="0A93D899" w14:textId="77777777" w:rsidR="00DB2AD5" w:rsidRPr="00DB2AD5" w:rsidRDefault="00DB2AD5" w:rsidP="004C370E">
            <w:pPr>
              <w:pStyle w:val="ZPpregglava"/>
            </w:pPr>
            <w:r w:rsidRPr="00DB2AD5">
              <w:rPr>
                <w:bCs/>
                <w:szCs w:val="16"/>
              </w:rPr>
              <w:t>2010</w:t>
            </w:r>
          </w:p>
        </w:tc>
        <w:tc>
          <w:tcPr>
            <w:tcW w:w="266" w:type="pct"/>
            <w:tcBorders>
              <w:bottom w:val="single" w:sz="6" w:space="0" w:color="008000"/>
            </w:tcBorders>
            <w:shd w:val="clear" w:color="auto" w:fill="auto"/>
            <w:noWrap/>
            <w:vAlign w:val="center"/>
          </w:tcPr>
          <w:p w14:paraId="64E91409" w14:textId="77777777" w:rsidR="00DB2AD5" w:rsidRPr="00DB2AD5" w:rsidRDefault="00DB2AD5" w:rsidP="004C370E">
            <w:pPr>
              <w:pStyle w:val="ZPpregglava"/>
            </w:pPr>
            <w:r w:rsidRPr="00DB2AD5">
              <w:rPr>
                <w:bCs/>
                <w:szCs w:val="16"/>
              </w:rPr>
              <w:t>2013</w:t>
            </w:r>
          </w:p>
        </w:tc>
        <w:tc>
          <w:tcPr>
            <w:tcW w:w="266" w:type="pct"/>
            <w:tcBorders>
              <w:bottom w:val="single" w:sz="6" w:space="0" w:color="008000"/>
            </w:tcBorders>
            <w:shd w:val="clear" w:color="auto" w:fill="auto"/>
            <w:noWrap/>
            <w:vAlign w:val="center"/>
          </w:tcPr>
          <w:p w14:paraId="5CB28EC9" w14:textId="77777777" w:rsidR="00DB2AD5" w:rsidRPr="00DB2AD5" w:rsidRDefault="00DB2AD5" w:rsidP="004C370E">
            <w:pPr>
              <w:pStyle w:val="ZPpregglava"/>
            </w:pPr>
            <w:r w:rsidRPr="00DB2AD5">
              <w:rPr>
                <w:bCs/>
                <w:szCs w:val="16"/>
              </w:rPr>
              <w:t>2016</w:t>
            </w:r>
          </w:p>
        </w:tc>
        <w:tc>
          <w:tcPr>
            <w:tcW w:w="266" w:type="pct"/>
            <w:tcBorders>
              <w:bottom w:val="single" w:sz="6" w:space="0" w:color="008000"/>
            </w:tcBorders>
            <w:shd w:val="clear" w:color="auto" w:fill="auto"/>
            <w:noWrap/>
            <w:vAlign w:val="center"/>
          </w:tcPr>
          <w:p w14:paraId="491C95FA" w14:textId="77777777" w:rsidR="00DB2AD5" w:rsidRPr="00DB2AD5" w:rsidRDefault="00DB2AD5" w:rsidP="004C370E">
            <w:pPr>
              <w:pStyle w:val="ZPpregglava"/>
            </w:pPr>
            <w:r w:rsidRPr="00DB2AD5">
              <w:rPr>
                <w:bCs/>
                <w:szCs w:val="16"/>
              </w:rPr>
              <w:t>2019</w:t>
            </w:r>
          </w:p>
        </w:tc>
        <w:tc>
          <w:tcPr>
            <w:tcW w:w="267" w:type="pct"/>
            <w:tcBorders>
              <w:bottom w:val="single" w:sz="6" w:space="0" w:color="008000"/>
              <w:right w:val="single" w:sz="4" w:space="0" w:color="008000"/>
            </w:tcBorders>
            <w:vAlign w:val="center"/>
          </w:tcPr>
          <w:p w14:paraId="68B2734E" w14:textId="77777777" w:rsidR="00DB2AD5" w:rsidRPr="00DB2AD5" w:rsidRDefault="00DB2AD5" w:rsidP="004C370E">
            <w:pPr>
              <w:pStyle w:val="ZPpregglava"/>
            </w:pPr>
            <w:r w:rsidRPr="00DB2AD5">
              <w:t>Indeks 2019/16</w:t>
            </w:r>
          </w:p>
        </w:tc>
        <w:tc>
          <w:tcPr>
            <w:tcW w:w="266" w:type="pct"/>
            <w:tcBorders>
              <w:top w:val="single" w:sz="12" w:space="0" w:color="008000"/>
              <w:left w:val="single" w:sz="4" w:space="0" w:color="008000"/>
              <w:bottom w:val="single" w:sz="6" w:space="0" w:color="008000"/>
            </w:tcBorders>
            <w:shd w:val="clear" w:color="auto" w:fill="auto"/>
            <w:noWrap/>
            <w:vAlign w:val="center"/>
          </w:tcPr>
          <w:p w14:paraId="20FE6F39" w14:textId="77777777" w:rsidR="00DB2AD5" w:rsidRPr="00DB2AD5" w:rsidRDefault="00DB2AD5" w:rsidP="004C370E">
            <w:pPr>
              <w:pStyle w:val="ZPpregglava"/>
            </w:pPr>
            <w:r w:rsidRPr="00DB2AD5">
              <w:t>2010</w:t>
            </w:r>
          </w:p>
        </w:tc>
        <w:tc>
          <w:tcPr>
            <w:tcW w:w="266" w:type="pct"/>
            <w:tcBorders>
              <w:top w:val="single" w:sz="12" w:space="0" w:color="008000"/>
              <w:bottom w:val="single" w:sz="6" w:space="0" w:color="008000"/>
            </w:tcBorders>
            <w:shd w:val="clear" w:color="auto" w:fill="auto"/>
            <w:noWrap/>
            <w:vAlign w:val="center"/>
          </w:tcPr>
          <w:p w14:paraId="5BFDA929" w14:textId="77777777" w:rsidR="00DB2AD5" w:rsidRPr="00DB2AD5" w:rsidRDefault="00DB2AD5" w:rsidP="004C370E">
            <w:pPr>
              <w:pStyle w:val="ZPpregglava"/>
            </w:pPr>
            <w:r w:rsidRPr="00DB2AD5">
              <w:t>2013</w:t>
            </w:r>
          </w:p>
        </w:tc>
        <w:tc>
          <w:tcPr>
            <w:tcW w:w="266" w:type="pct"/>
            <w:tcBorders>
              <w:top w:val="single" w:sz="12" w:space="0" w:color="008000"/>
              <w:bottom w:val="single" w:sz="6" w:space="0" w:color="008000"/>
            </w:tcBorders>
            <w:shd w:val="clear" w:color="auto" w:fill="auto"/>
            <w:noWrap/>
            <w:vAlign w:val="center"/>
          </w:tcPr>
          <w:p w14:paraId="2D4F605D" w14:textId="77777777" w:rsidR="00DB2AD5" w:rsidRPr="00DB2AD5" w:rsidRDefault="00DB2AD5" w:rsidP="004C370E">
            <w:pPr>
              <w:pStyle w:val="ZPpregglava"/>
            </w:pPr>
            <w:r w:rsidRPr="00DB2AD5">
              <w:t>2016</w:t>
            </w:r>
          </w:p>
        </w:tc>
        <w:tc>
          <w:tcPr>
            <w:tcW w:w="266" w:type="pct"/>
            <w:tcBorders>
              <w:top w:val="single" w:sz="12" w:space="0" w:color="008000"/>
              <w:bottom w:val="single" w:sz="6" w:space="0" w:color="008000"/>
            </w:tcBorders>
            <w:shd w:val="clear" w:color="auto" w:fill="auto"/>
            <w:noWrap/>
            <w:vAlign w:val="center"/>
          </w:tcPr>
          <w:p w14:paraId="59309ACA" w14:textId="77777777" w:rsidR="00DB2AD5" w:rsidRPr="00DB2AD5" w:rsidRDefault="00DB2AD5" w:rsidP="004C370E">
            <w:pPr>
              <w:pStyle w:val="ZPpregglava"/>
            </w:pPr>
            <w:r w:rsidRPr="00DB2AD5">
              <w:t>2019</w:t>
            </w:r>
          </w:p>
        </w:tc>
        <w:tc>
          <w:tcPr>
            <w:tcW w:w="267" w:type="pct"/>
            <w:tcBorders>
              <w:top w:val="single" w:sz="12" w:space="0" w:color="008000"/>
              <w:bottom w:val="single" w:sz="6" w:space="0" w:color="008000"/>
              <w:right w:val="single" w:sz="4" w:space="0" w:color="008000"/>
            </w:tcBorders>
            <w:shd w:val="clear" w:color="auto" w:fill="auto"/>
            <w:noWrap/>
            <w:vAlign w:val="center"/>
          </w:tcPr>
          <w:p w14:paraId="38AF0A67" w14:textId="77777777" w:rsidR="00DB2AD5" w:rsidRPr="00DB2AD5" w:rsidRDefault="00DB2AD5" w:rsidP="004C370E">
            <w:pPr>
              <w:pStyle w:val="ZPpregglava"/>
            </w:pPr>
            <w:r w:rsidRPr="00DB2AD5">
              <w:t>Indeks 2019/16</w:t>
            </w:r>
          </w:p>
        </w:tc>
        <w:tc>
          <w:tcPr>
            <w:tcW w:w="266" w:type="pct"/>
            <w:tcBorders>
              <w:left w:val="single" w:sz="4" w:space="0" w:color="008000"/>
              <w:bottom w:val="single" w:sz="6" w:space="0" w:color="008000"/>
            </w:tcBorders>
            <w:shd w:val="clear" w:color="auto" w:fill="auto"/>
            <w:noWrap/>
            <w:vAlign w:val="center"/>
          </w:tcPr>
          <w:p w14:paraId="2E2EF526" w14:textId="77777777" w:rsidR="00DB2AD5" w:rsidRPr="00DB2AD5" w:rsidRDefault="00DB2AD5" w:rsidP="004C370E">
            <w:pPr>
              <w:pStyle w:val="ZPpregglava"/>
            </w:pPr>
            <w:r w:rsidRPr="00DB2AD5">
              <w:t>2010</w:t>
            </w:r>
          </w:p>
        </w:tc>
        <w:tc>
          <w:tcPr>
            <w:tcW w:w="266" w:type="pct"/>
            <w:tcBorders>
              <w:bottom w:val="single" w:sz="6" w:space="0" w:color="008000"/>
            </w:tcBorders>
            <w:shd w:val="clear" w:color="auto" w:fill="auto"/>
            <w:vAlign w:val="center"/>
          </w:tcPr>
          <w:p w14:paraId="5A7F8393" w14:textId="77777777" w:rsidR="00DB2AD5" w:rsidRPr="00DB2AD5" w:rsidRDefault="00DB2AD5" w:rsidP="004C370E">
            <w:pPr>
              <w:pStyle w:val="ZPpregglava"/>
            </w:pPr>
            <w:r w:rsidRPr="00DB2AD5">
              <w:t>2013</w:t>
            </w:r>
          </w:p>
        </w:tc>
        <w:tc>
          <w:tcPr>
            <w:tcW w:w="266" w:type="pct"/>
            <w:tcBorders>
              <w:bottom w:val="single" w:sz="6" w:space="0" w:color="008000"/>
            </w:tcBorders>
            <w:shd w:val="clear" w:color="auto" w:fill="auto"/>
            <w:vAlign w:val="center"/>
          </w:tcPr>
          <w:p w14:paraId="68E79742" w14:textId="77777777" w:rsidR="00DB2AD5" w:rsidRPr="00DB2AD5" w:rsidRDefault="00DB2AD5" w:rsidP="004C370E">
            <w:pPr>
              <w:pStyle w:val="ZPpregglava"/>
            </w:pPr>
            <w:r w:rsidRPr="00DB2AD5">
              <w:t>2016</w:t>
            </w:r>
          </w:p>
        </w:tc>
        <w:tc>
          <w:tcPr>
            <w:tcW w:w="266" w:type="pct"/>
            <w:tcBorders>
              <w:bottom w:val="single" w:sz="6" w:space="0" w:color="008000"/>
            </w:tcBorders>
            <w:vAlign w:val="center"/>
          </w:tcPr>
          <w:p w14:paraId="17A2BEA8" w14:textId="77777777" w:rsidR="00DB2AD5" w:rsidRPr="00DB2AD5" w:rsidRDefault="00DB2AD5" w:rsidP="004C370E">
            <w:pPr>
              <w:pStyle w:val="ZPpregglava"/>
            </w:pPr>
            <w:r w:rsidRPr="00DB2AD5">
              <w:t>2019</w:t>
            </w:r>
          </w:p>
        </w:tc>
        <w:tc>
          <w:tcPr>
            <w:tcW w:w="267" w:type="pct"/>
            <w:tcBorders>
              <w:bottom w:val="single" w:sz="6" w:space="0" w:color="008000"/>
            </w:tcBorders>
            <w:vAlign w:val="center"/>
          </w:tcPr>
          <w:p w14:paraId="5978FA49" w14:textId="77777777" w:rsidR="00DB2AD5" w:rsidRPr="00DB2AD5" w:rsidRDefault="00DB2AD5" w:rsidP="004C370E">
            <w:pPr>
              <w:pStyle w:val="ZPpregglava"/>
            </w:pPr>
            <w:r w:rsidRPr="00DB2AD5">
              <w:t>Indeks 2019/16</w:t>
            </w:r>
          </w:p>
        </w:tc>
      </w:tr>
      <w:tr w:rsidR="00DB2AD5" w:rsidRPr="00DB2AD5" w14:paraId="6ADB53B7" w14:textId="77777777" w:rsidTr="0092482D">
        <w:trPr>
          <w:trHeight w:val="227"/>
          <w:jc w:val="center"/>
        </w:trPr>
        <w:tc>
          <w:tcPr>
            <w:tcW w:w="1007" w:type="pct"/>
            <w:tcBorders>
              <w:top w:val="single" w:sz="6" w:space="0" w:color="008000"/>
              <w:bottom w:val="single" w:sz="6" w:space="0" w:color="008000"/>
            </w:tcBorders>
            <w:shd w:val="clear" w:color="auto" w:fill="auto"/>
            <w:noWrap/>
            <w:vAlign w:val="bottom"/>
          </w:tcPr>
          <w:p w14:paraId="158AB615" w14:textId="77777777" w:rsidR="00DB2AD5" w:rsidRPr="00DB2AD5" w:rsidRDefault="00DB2AD5" w:rsidP="004C370E">
            <w:pPr>
              <w:pStyle w:val="ZPpregglava"/>
            </w:pPr>
          </w:p>
        </w:tc>
        <w:tc>
          <w:tcPr>
            <w:tcW w:w="1331" w:type="pct"/>
            <w:gridSpan w:val="5"/>
            <w:tcBorders>
              <w:top w:val="single" w:sz="6" w:space="0" w:color="008000"/>
              <w:bottom w:val="single" w:sz="6" w:space="0" w:color="008000"/>
              <w:right w:val="single" w:sz="4" w:space="0" w:color="008000"/>
            </w:tcBorders>
            <w:shd w:val="clear" w:color="auto" w:fill="auto"/>
            <w:noWrap/>
            <w:vAlign w:val="bottom"/>
          </w:tcPr>
          <w:p w14:paraId="057801AC" w14:textId="77777777" w:rsidR="00DB2AD5" w:rsidRPr="00DB2AD5" w:rsidRDefault="00DB2AD5" w:rsidP="004C370E">
            <w:pPr>
              <w:pStyle w:val="ZPpregglava"/>
              <w:jc w:val="center"/>
            </w:pPr>
            <w:r w:rsidRPr="00DB2AD5">
              <w:t>Število kmetijskih gospodarstev</w:t>
            </w:r>
          </w:p>
        </w:tc>
        <w:tc>
          <w:tcPr>
            <w:tcW w:w="1331"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67E4E63E" w14:textId="77777777" w:rsidR="00DB2AD5" w:rsidRPr="00DB2AD5" w:rsidRDefault="00DB2AD5" w:rsidP="004C370E">
            <w:pPr>
              <w:jc w:val="center"/>
              <w:rPr>
                <w:b/>
              </w:rPr>
            </w:pPr>
            <w:r w:rsidRPr="00DB2AD5">
              <w:rPr>
                <w:b/>
                <w:szCs w:val="16"/>
              </w:rPr>
              <w:t>Pridelovalna površina (ha)</w:t>
            </w:r>
          </w:p>
        </w:tc>
        <w:tc>
          <w:tcPr>
            <w:tcW w:w="1331" w:type="pct"/>
            <w:gridSpan w:val="5"/>
            <w:tcBorders>
              <w:top w:val="single" w:sz="6" w:space="0" w:color="008000"/>
              <w:left w:val="single" w:sz="4" w:space="0" w:color="008000"/>
              <w:bottom w:val="single" w:sz="6" w:space="0" w:color="008000"/>
            </w:tcBorders>
            <w:shd w:val="clear" w:color="auto" w:fill="auto"/>
            <w:noWrap/>
            <w:vAlign w:val="bottom"/>
          </w:tcPr>
          <w:p w14:paraId="5361D2A8" w14:textId="77777777" w:rsidR="00DB2AD5" w:rsidRPr="00DB2AD5" w:rsidRDefault="00DB2AD5" w:rsidP="004C370E">
            <w:pPr>
              <w:pStyle w:val="ZPpregglava"/>
              <w:jc w:val="center"/>
            </w:pPr>
            <w:r w:rsidRPr="00DB2AD5">
              <w:t>Pridelovalna površina (ha/ KMG)</w:t>
            </w:r>
          </w:p>
        </w:tc>
      </w:tr>
      <w:tr w:rsidR="00DB2AD5" w:rsidRPr="00DB2AD5" w14:paraId="74A16041" w14:textId="77777777" w:rsidTr="0092482D">
        <w:trPr>
          <w:trHeight w:val="227"/>
          <w:jc w:val="center"/>
        </w:trPr>
        <w:tc>
          <w:tcPr>
            <w:tcW w:w="1007" w:type="pct"/>
            <w:tcBorders>
              <w:top w:val="single" w:sz="6" w:space="0" w:color="008000"/>
              <w:bottom w:val="nil"/>
            </w:tcBorders>
            <w:shd w:val="clear" w:color="auto" w:fill="auto"/>
            <w:noWrap/>
            <w:vAlign w:val="bottom"/>
          </w:tcPr>
          <w:p w14:paraId="7B2787C4" w14:textId="13868E35" w:rsidR="00DB2AD5" w:rsidRPr="00DB2AD5" w:rsidRDefault="0092482D" w:rsidP="004C370E">
            <w:pPr>
              <w:rPr>
                <w:b/>
                <w:bCs/>
                <w:color w:val="000000"/>
                <w:szCs w:val="16"/>
              </w:rPr>
            </w:pPr>
            <w:r>
              <w:rPr>
                <w:b/>
                <w:bCs/>
                <w:color w:val="000000"/>
                <w:szCs w:val="16"/>
              </w:rPr>
              <w:t>Stročnice</w:t>
            </w:r>
          </w:p>
        </w:tc>
        <w:tc>
          <w:tcPr>
            <w:tcW w:w="266" w:type="pct"/>
            <w:tcBorders>
              <w:top w:val="single" w:sz="6" w:space="0" w:color="008000"/>
              <w:bottom w:val="nil"/>
            </w:tcBorders>
            <w:shd w:val="clear" w:color="auto" w:fill="auto"/>
            <w:noWrap/>
            <w:vAlign w:val="bottom"/>
          </w:tcPr>
          <w:p w14:paraId="369066CF"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5CC4EFBC"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0A2DE5A7"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1DCFEFCB" w14:textId="77777777" w:rsidR="00DB2AD5" w:rsidRPr="00DB2AD5" w:rsidRDefault="00DB2AD5" w:rsidP="004C370E">
            <w:pPr>
              <w:pStyle w:val="ZPpregtevilke"/>
              <w:rPr>
                <w:b/>
              </w:rPr>
            </w:pPr>
          </w:p>
        </w:tc>
        <w:tc>
          <w:tcPr>
            <w:tcW w:w="267" w:type="pct"/>
            <w:tcBorders>
              <w:top w:val="single" w:sz="6" w:space="0" w:color="008000"/>
              <w:bottom w:val="nil"/>
              <w:right w:val="single" w:sz="4" w:space="0" w:color="008000"/>
            </w:tcBorders>
            <w:shd w:val="clear" w:color="auto" w:fill="auto"/>
            <w:vAlign w:val="bottom"/>
          </w:tcPr>
          <w:p w14:paraId="4D2EF418" w14:textId="77777777" w:rsidR="00DB2AD5" w:rsidRPr="00DB2AD5" w:rsidRDefault="00DB2AD5"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1D572326"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32EC27E5"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28C353C9"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noWrap/>
            <w:vAlign w:val="bottom"/>
          </w:tcPr>
          <w:p w14:paraId="68720675" w14:textId="77777777" w:rsidR="00DB2AD5" w:rsidRPr="00DB2AD5" w:rsidRDefault="00DB2AD5" w:rsidP="004C370E">
            <w:pPr>
              <w:pStyle w:val="ZPpregtevilke"/>
              <w:rPr>
                <w:b/>
              </w:rPr>
            </w:pPr>
          </w:p>
        </w:tc>
        <w:tc>
          <w:tcPr>
            <w:tcW w:w="267" w:type="pct"/>
            <w:tcBorders>
              <w:top w:val="single" w:sz="6" w:space="0" w:color="008000"/>
              <w:bottom w:val="nil"/>
              <w:right w:val="single" w:sz="4" w:space="0" w:color="008000"/>
            </w:tcBorders>
            <w:shd w:val="clear" w:color="auto" w:fill="auto"/>
            <w:noWrap/>
            <w:vAlign w:val="bottom"/>
          </w:tcPr>
          <w:p w14:paraId="796E986F" w14:textId="77777777" w:rsidR="00DB2AD5" w:rsidRPr="00DB2AD5" w:rsidRDefault="00DB2AD5" w:rsidP="004C370E">
            <w:pPr>
              <w:pStyle w:val="ZPpregtevilke"/>
              <w:rPr>
                <w:b/>
              </w:rPr>
            </w:pPr>
          </w:p>
        </w:tc>
        <w:tc>
          <w:tcPr>
            <w:tcW w:w="266" w:type="pct"/>
            <w:tcBorders>
              <w:top w:val="single" w:sz="6" w:space="0" w:color="008000"/>
              <w:left w:val="single" w:sz="4" w:space="0" w:color="008000"/>
              <w:bottom w:val="nil"/>
            </w:tcBorders>
            <w:shd w:val="clear" w:color="auto" w:fill="auto"/>
            <w:noWrap/>
            <w:vAlign w:val="bottom"/>
          </w:tcPr>
          <w:p w14:paraId="22DAC3AD" w14:textId="77777777" w:rsidR="00DB2AD5" w:rsidRPr="00DB2AD5" w:rsidRDefault="00DB2AD5" w:rsidP="004C370E">
            <w:pPr>
              <w:pStyle w:val="ZPpregtevilke"/>
              <w:rPr>
                <w:b/>
                <w:highlight w:val="yellow"/>
              </w:rPr>
            </w:pPr>
          </w:p>
        </w:tc>
        <w:tc>
          <w:tcPr>
            <w:tcW w:w="266" w:type="pct"/>
            <w:tcBorders>
              <w:top w:val="single" w:sz="6" w:space="0" w:color="008000"/>
              <w:bottom w:val="nil"/>
            </w:tcBorders>
            <w:shd w:val="clear" w:color="auto" w:fill="auto"/>
            <w:vAlign w:val="bottom"/>
          </w:tcPr>
          <w:p w14:paraId="3D91864F" w14:textId="77777777" w:rsidR="00DB2AD5" w:rsidRPr="00DB2AD5" w:rsidRDefault="00DB2AD5" w:rsidP="004C370E">
            <w:pPr>
              <w:pStyle w:val="ZPpregtevilke"/>
              <w:rPr>
                <w:b/>
                <w:highlight w:val="yellow"/>
              </w:rPr>
            </w:pPr>
          </w:p>
        </w:tc>
        <w:tc>
          <w:tcPr>
            <w:tcW w:w="266" w:type="pct"/>
            <w:tcBorders>
              <w:top w:val="single" w:sz="6" w:space="0" w:color="008000"/>
              <w:bottom w:val="nil"/>
            </w:tcBorders>
            <w:shd w:val="clear" w:color="auto" w:fill="auto"/>
            <w:vAlign w:val="bottom"/>
          </w:tcPr>
          <w:p w14:paraId="12DA62F6" w14:textId="77777777" w:rsidR="00DB2AD5" w:rsidRPr="00DB2AD5" w:rsidRDefault="00DB2AD5" w:rsidP="004C370E">
            <w:pPr>
              <w:pStyle w:val="ZPpregtevilke"/>
              <w:rPr>
                <w:b/>
              </w:rPr>
            </w:pPr>
          </w:p>
        </w:tc>
        <w:tc>
          <w:tcPr>
            <w:tcW w:w="266" w:type="pct"/>
            <w:tcBorders>
              <w:top w:val="single" w:sz="6" w:space="0" w:color="008000"/>
              <w:bottom w:val="nil"/>
            </w:tcBorders>
            <w:shd w:val="clear" w:color="auto" w:fill="auto"/>
            <w:vAlign w:val="bottom"/>
          </w:tcPr>
          <w:p w14:paraId="5F133E2C" w14:textId="77777777" w:rsidR="00DB2AD5" w:rsidRPr="00DB2AD5" w:rsidRDefault="00DB2AD5" w:rsidP="004C370E">
            <w:pPr>
              <w:pStyle w:val="ZPpregtevilke"/>
              <w:rPr>
                <w:b/>
              </w:rPr>
            </w:pPr>
          </w:p>
        </w:tc>
        <w:tc>
          <w:tcPr>
            <w:tcW w:w="267" w:type="pct"/>
            <w:tcBorders>
              <w:top w:val="single" w:sz="6" w:space="0" w:color="008000"/>
              <w:bottom w:val="nil"/>
            </w:tcBorders>
            <w:shd w:val="clear" w:color="auto" w:fill="auto"/>
            <w:vAlign w:val="bottom"/>
          </w:tcPr>
          <w:p w14:paraId="004510C7" w14:textId="77777777" w:rsidR="00DB2AD5" w:rsidRPr="00DB2AD5" w:rsidRDefault="00DB2AD5" w:rsidP="004C370E">
            <w:pPr>
              <w:pStyle w:val="ZPpregtevilke"/>
              <w:rPr>
                <w:b/>
              </w:rPr>
            </w:pPr>
          </w:p>
        </w:tc>
      </w:tr>
      <w:tr w:rsidR="0092482D" w:rsidRPr="0092482D" w14:paraId="00EC737F" w14:textId="77777777" w:rsidTr="0092482D">
        <w:trPr>
          <w:trHeight w:val="227"/>
          <w:jc w:val="center"/>
        </w:trPr>
        <w:tc>
          <w:tcPr>
            <w:tcW w:w="1007" w:type="pct"/>
            <w:tcBorders>
              <w:top w:val="nil"/>
            </w:tcBorders>
            <w:shd w:val="clear" w:color="auto" w:fill="auto"/>
            <w:noWrap/>
            <w:vAlign w:val="bottom"/>
          </w:tcPr>
          <w:p w14:paraId="6DF6A622" w14:textId="77777777" w:rsidR="0092482D" w:rsidRPr="0092482D" w:rsidRDefault="0092482D" w:rsidP="0092482D">
            <w:pPr>
              <w:pStyle w:val="ZPpregtevilke"/>
              <w:jc w:val="left"/>
              <w:rPr>
                <w:b/>
              </w:rPr>
            </w:pPr>
            <w:r w:rsidRPr="0092482D">
              <w:rPr>
                <w:b/>
              </w:rPr>
              <w:t>Slovenija</w:t>
            </w:r>
          </w:p>
        </w:tc>
        <w:tc>
          <w:tcPr>
            <w:tcW w:w="266" w:type="pct"/>
            <w:tcBorders>
              <w:top w:val="nil"/>
            </w:tcBorders>
            <w:shd w:val="clear" w:color="auto" w:fill="auto"/>
            <w:noWrap/>
            <w:vAlign w:val="bottom"/>
          </w:tcPr>
          <w:p w14:paraId="2A504CA1" w14:textId="58770A70" w:rsidR="0092482D" w:rsidRPr="0092482D" w:rsidRDefault="0092482D" w:rsidP="0092482D">
            <w:pPr>
              <w:pStyle w:val="ZPpregtevilke"/>
              <w:rPr>
                <w:b/>
              </w:rPr>
            </w:pPr>
            <w:r w:rsidRPr="0092482D">
              <w:rPr>
                <w:b/>
              </w:rPr>
              <w:t>501</w:t>
            </w:r>
          </w:p>
        </w:tc>
        <w:tc>
          <w:tcPr>
            <w:tcW w:w="266" w:type="pct"/>
            <w:tcBorders>
              <w:top w:val="nil"/>
            </w:tcBorders>
            <w:shd w:val="clear" w:color="auto" w:fill="auto"/>
            <w:noWrap/>
            <w:vAlign w:val="bottom"/>
          </w:tcPr>
          <w:p w14:paraId="65989414" w14:textId="2C78964C" w:rsidR="0092482D" w:rsidRPr="0092482D" w:rsidRDefault="0092482D" w:rsidP="0092482D">
            <w:pPr>
              <w:pStyle w:val="ZPpregtevilke"/>
              <w:rPr>
                <w:b/>
              </w:rPr>
            </w:pPr>
            <w:r w:rsidRPr="0092482D">
              <w:rPr>
                <w:b/>
              </w:rPr>
              <w:t>541</w:t>
            </w:r>
          </w:p>
        </w:tc>
        <w:tc>
          <w:tcPr>
            <w:tcW w:w="266" w:type="pct"/>
            <w:tcBorders>
              <w:top w:val="nil"/>
            </w:tcBorders>
            <w:shd w:val="clear" w:color="auto" w:fill="auto"/>
            <w:noWrap/>
            <w:vAlign w:val="bottom"/>
          </w:tcPr>
          <w:p w14:paraId="2975AA12" w14:textId="65FBCCBE" w:rsidR="0092482D" w:rsidRPr="0092482D" w:rsidRDefault="0092482D" w:rsidP="0092482D">
            <w:pPr>
              <w:pStyle w:val="ZPpregtevilke"/>
              <w:rPr>
                <w:b/>
              </w:rPr>
            </w:pPr>
            <w:r w:rsidRPr="0092482D">
              <w:rPr>
                <w:b/>
              </w:rPr>
              <w:t>473</w:t>
            </w:r>
          </w:p>
        </w:tc>
        <w:tc>
          <w:tcPr>
            <w:tcW w:w="266" w:type="pct"/>
            <w:tcBorders>
              <w:top w:val="nil"/>
            </w:tcBorders>
            <w:shd w:val="clear" w:color="auto" w:fill="auto"/>
            <w:noWrap/>
            <w:vAlign w:val="bottom"/>
          </w:tcPr>
          <w:p w14:paraId="220A301C" w14:textId="4AAE434C" w:rsidR="0092482D" w:rsidRPr="0092482D" w:rsidRDefault="0092482D" w:rsidP="0092482D">
            <w:pPr>
              <w:pStyle w:val="ZPpregtevilke"/>
              <w:rPr>
                <w:b/>
              </w:rPr>
            </w:pPr>
            <w:r w:rsidRPr="0092482D">
              <w:rPr>
                <w:b/>
              </w:rPr>
              <w:t>431</w:t>
            </w:r>
          </w:p>
        </w:tc>
        <w:tc>
          <w:tcPr>
            <w:tcW w:w="267" w:type="pct"/>
            <w:tcBorders>
              <w:top w:val="nil"/>
              <w:right w:val="single" w:sz="4" w:space="0" w:color="008000"/>
            </w:tcBorders>
            <w:vAlign w:val="bottom"/>
          </w:tcPr>
          <w:p w14:paraId="7BE46528" w14:textId="54690442" w:rsidR="0092482D" w:rsidRPr="0092482D" w:rsidRDefault="0092482D" w:rsidP="0092482D">
            <w:pPr>
              <w:pStyle w:val="ZPpregtevilke"/>
              <w:rPr>
                <w:b/>
              </w:rPr>
            </w:pPr>
            <w:r w:rsidRPr="0092482D">
              <w:rPr>
                <w:b/>
              </w:rPr>
              <w:t>91,1</w:t>
            </w:r>
          </w:p>
        </w:tc>
        <w:tc>
          <w:tcPr>
            <w:tcW w:w="266" w:type="pct"/>
            <w:tcBorders>
              <w:top w:val="nil"/>
              <w:left w:val="single" w:sz="4" w:space="0" w:color="008000"/>
            </w:tcBorders>
            <w:shd w:val="clear" w:color="auto" w:fill="auto"/>
            <w:noWrap/>
            <w:vAlign w:val="bottom"/>
          </w:tcPr>
          <w:p w14:paraId="04099836" w14:textId="1D12EE88" w:rsidR="0092482D" w:rsidRPr="0092482D" w:rsidRDefault="0092482D" w:rsidP="0092482D">
            <w:pPr>
              <w:pStyle w:val="ZPpregtevilke"/>
              <w:rPr>
                <w:b/>
              </w:rPr>
            </w:pPr>
            <w:r w:rsidRPr="0092482D">
              <w:rPr>
                <w:b/>
              </w:rPr>
              <w:t>58</w:t>
            </w:r>
          </w:p>
        </w:tc>
        <w:tc>
          <w:tcPr>
            <w:tcW w:w="266" w:type="pct"/>
            <w:tcBorders>
              <w:top w:val="nil"/>
            </w:tcBorders>
            <w:shd w:val="clear" w:color="auto" w:fill="auto"/>
            <w:noWrap/>
            <w:vAlign w:val="bottom"/>
          </w:tcPr>
          <w:p w14:paraId="7F20F9A6" w14:textId="404A7FED" w:rsidR="0092482D" w:rsidRPr="0092482D" w:rsidRDefault="0092482D" w:rsidP="0092482D">
            <w:pPr>
              <w:pStyle w:val="ZPpregtevilke"/>
              <w:rPr>
                <w:b/>
              </w:rPr>
            </w:pPr>
            <w:r w:rsidRPr="0092482D">
              <w:rPr>
                <w:b/>
              </w:rPr>
              <w:t>75</w:t>
            </w:r>
          </w:p>
        </w:tc>
        <w:tc>
          <w:tcPr>
            <w:tcW w:w="266" w:type="pct"/>
            <w:tcBorders>
              <w:top w:val="nil"/>
            </w:tcBorders>
            <w:shd w:val="clear" w:color="auto" w:fill="auto"/>
            <w:noWrap/>
            <w:vAlign w:val="bottom"/>
          </w:tcPr>
          <w:p w14:paraId="2F1651B0" w14:textId="65C2BDFE" w:rsidR="0092482D" w:rsidRPr="0092482D" w:rsidRDefault="0092482D" w:rsidP="0092482D">
            <w:pPr>
              <w:pStyle w:val="ZPpregtevilke"/>
              <w:rPr>
                <w:b/>
              </w:rPr>
            </w:pPr>
            <w:r w:rsidRPr="0092482D">
              <w:rPr>
                <w:b/>
              </w:rPr>
              <w:t>64</w:t>
            </w:r>
          </w:p>
        </w:tc>
        <w:tc>
          <w:tcPr>
            <w:tcW w:w="266" w:type="pct"/>
            <w:tcBorders>
              <w:top w:val="nil"/>
            </w:tcBorders>
            <w:shd w:val="clear" w:color="auto" w:fill="auto"/>
            <w:noWrap/>
            <w:vAlign w:val="bottom"/>
          </w:tcPr>
          <w:p w14:paraId="0648947F" w14:textId="3F479152" w:rsidR="0092482D" w:rsidRPr="0092482D" w:rsidRDefault="0092482D" w:rsidP="0092482D">
            <w:pPr>
              <w:pStyle w:val="ZPpregtevilke"/>
              <w:rPr>
                <w:b/>
              </w:rPr>
            </w:pPr>
            <w:r w:rsidRPr="0092482D">
              <w:rPr>
                <w:b/>
              </w:rPr>
              <w:t>158</w:t>
            </w:r>
          </w:p>
        </w:tc>
        <w:tc>
          <w:tcPr>
            <w:tcW w:w="267" w:type="pct"/>
            <w:tcBorders>
              <w:top w:val="nil"/>
              <w:right w:val="single" w:sz="4" w:space="0" w:color="008000"/>
            </w:tcBorders>
            <w:shd w:val="clear" w:color="auto" w:fill="auto"/>
            <w:noWrap/>
            <w:vAlign w:val="bottom"/>
          </w:tcPr>
          <w:p w14:paraId="29759186" w14:textId="62438755" w:rsidR="0092482D" w:rsidRPr="0092482D" w:rsidRDefault="0092482D" w:rsidP="0092482D">
            <w:pPr>
              <w:pStyle w:val="ZPpregtevilke"/>
              <w:rPr>
                <w:b/>
              </w:rPr>
            </w:pPr>
            <w:r w:rsidRPr="0092482D">
              <w:rPr>
                <w:b/>
              </w:rPr>
              <w:t>248,5</w:t>
            </w:r>
          </w:p>
        </w:tc>
        <w:tc>
          <w:tcPr>
            <w:tcW w:w="266" w:type="pct"/>
            <w:tcBorders>
              <w:top w:val="nil"/>
              <w:left w:val="single" w:sz="4" w:space="0" w:color="008000"/>
            </w:tcBorders>
            <w:shd w:val="clear" w:color="auto" w:fill="auto"/>
            <w:noWrap/>
            <w:vAlign w:val="bottom"/>
          </w:tcPr>
          <w:p w14:paraId="1E5C7CCD" w14:textId="7C0B8EA1" w:rsidR="0092482D" w:rsidRPr="0092482D" w:rsidRDefault="0092482D" w:rsidP="0092482D">
            <w:pPr>
              <w:pStyle w:val="ZPpregtevilke"/>
              <w:rPr>
                <w:b/>
              </w:rPr>
            </w:pPr>
            <w:r w:rsidRPr="0092482D">
              <w:rPr>
                <w:b/>
              </w:rPr>
              <w:t>0,12</w:t>
            </w:r>
          </w:p>
        </w:tc>
        <w:tc>
          <w:tcPr>
            <w:tcW w:w="266" w:type="pct"/>
            <w:tcBorders>
              <w:top w:val="nil"/>
            </w:tcBorders>
            <w:shd w:val="clear" w:color="auto" w:fill="auto"/>
            <w:vAlign w:val="bottom"/>
          </w:tcPr>
          <w:p w14:paraId="5D2C8403" w14:textId="5B0CE1DF" w:rsidR="0092482D" w:rsidRPr="0092482D" w:rsidRDefault="0092482D" w:rsidP="0092482D">
            <w:pPr>
              <w:pStyle w:val="ZPpregtevilke"/>
              <w:rPr>
                <w:b/>
              </w:rPr>
            </w:pPr>
            <w:r w:rsidRPr="0092482D">
              <w:rPr>
                <w:b/>
              </w:rPr>
              <w:t>0,14</w:t>
            </w:r>
          </w:p>
        </w:tc>
        <w:tc>
          <w:tcPr>
            <w:tcW w:w="266" w:type="pct"/>
            <w:tcBorders>
              <w:top w:val="nil"/>
            </w:tcBorders>
            <w:shd w:val="clear" w:color="auto" w:fill="auto"/>
            <w:vAlign w:val="bottom"/>
          </w:tcPr>
          <w:p w14:paraId="0FD14222" w14:textId="39AC5E95" w:rsidR="0092482D" w:rsidRPr="0092482D" w:rsidRDefault="0092482D" w:rsidP="0092482D">
            <w:pPr>
              <w:pStyle w:val="ZPpregtevilke"/>
              <w:rPr>
                <w:b/>
              </w:rPr>
            </w:pPr>
            <w:r w:rsidRPr="0092482D">
              <w:rPr>
                <w:b/>
              </w:rPr>
              <w:t>0,13</w:t>
            </w:r>
          </w:p>
        </w:tc>
        <w:tc>
          <w:tcPr>
            <w:tcW w:w="266" w:type="pct"/>
            <w:tcBorders>
              <w:top w:val="nil"/>
            </w:tcBorders>
            <w:vAlign w:val="bottom"/>
          </w:tcPr>
          <w:p w14:paraId="69E2BA10" w14:textId="577DAFA4" w:rsidR="0092482D" w:rsidRPr="0092482D" w:rsidRDefault="0092482D" w:rsidP="0092482D">
            <w:pPr>
              <w:pStyle w:val="ZPpregtevilke"/>
              <w:rPr>
                <w:b/>
              </w:rPr>
            </w:pPr>
            <w:r w:rsidRPr="0092482D">
              <w:rPr>
                <w:b/>
              </w:rPr>
              <w:t>0,37</w:t>
            </w:r>
          </w:p>
        </w:tc>
        <w:tc>
          <w:tcPr>
            <w:tcW w:w="267" w:type="pct"/>
            <w:tcBorders>
              <w:top w:val="nil"/>
            </w:tcBorders>
            <w:vAlign w:val="bottom"/>
          </w:tcPr>
          <w:p w14:paraId="3A08DBFE" w14:textId="1448E916" w:rsidR="0092482D" w:rsidRPr="0092482D" w:rsidRDefault="0092482D" w:rsidP="0092482D">
            <w:pPr>
              <w:pStyle w:val="ZPpregtevilke"/>
              <w:rPr>
                <w:b/>
              </w:rPr>
            </w:pPr>
            <w:r w:rsidRPr="0092482D">
              <w:rPr>
                <w:b/>
              </w:rPr>
              <w:t>272,7</w:t>
            </w:r>
          </w:p>
        </w:tc>
      </w:tr>
      <w:tr w:rsidR="0092482D" w:rsidRPr="00DB2AD5" w14:paraId="33DA9FB3" w14:textId="77777777" w:rsidTr="0092482D">
        <w:trPr>
          <w:trHeight w:val="227"/>
          <w:jc w:val="center"/>
        </w:trPr>
        <w:tc>
          <w:tcPr>
            <w:tcW w:w="1007" w:type="pct"/>
            <w:tcBorders>
              <w:top w:val="nil"/>
              <w:left w:val="nil"/>
              <w:bottom w:val="nil"/>
              <w:right w:val="nil"/>
            </w:tcBorders>
            <w:shd w:val="clear" w:color="auto" w:fill="auto"/>
            <w:noWrap/>
            <w:vAlign w:val="bottom"/>
          </w:tcPr>
          <w:p w14:paraId="0A1788E9" w14:textId="77777777" w:rsidR="0092482D" w:rsidRPr="00DB2AD5" w:rsidRDefault="0092482D" w:rsidP="0092482D">
            <w:pPr>
              <w:pStyle w:val="ZPpregtevilke"/>
              <w:ind w:left="57"/>
              <w:jc w:val="left"/>
            </w:pPr>
            <w:r>
              <w:rPr>
                <w:color w:val="000000"/>
                <w:szCs w:val="16"/>
              </w:rPr>
              <w:t>Pomurska</w:t>
            </w:r>
          </w:p>
        </w:tc>
        <w:tc>
          <w:tcPr>
            <w:tcW w:w="266" w:type="pct"/>
            <w:shd w:val="clear" w:color="auto" w:fill="auto"/>
            <w:noWrap/>
            <w:vAlign w:val="bottom"/>
          </w:tcPr>
          <w:p w14:paraId="43EC07D8" w14:textId="6AD82110" w:rsidR="0092482D" w:rsidRPr="00DB2AD5" w:rsidRDefault="0092482D" w:rsidP="0092482D">
            <w:pPr>
              <w:pStyle w:val="ZPpregtevilke"/>
            </w:pPr>
            <w:r w:rsidRPr="00390B0E">
              <w:t>40</w:t>
            </w:r>
          </w:p>
        </w:tc>
        <w:tc>
          <w:tcPr>
            <w:tcW w:w="266" w:type="pct"/>
            <w:shd w:val="clear" w:color="auto" w:fill="auto"/>
            <w:noWrap/>
            <w:vAlign w:val="bottom"/>
          </w:tcPr>
          <w:p w14:paraId="50F5CD76" w14:textId="477A3495" w:rsidR="0092482D" w:rsidRPr="00DB2AD5" w:rsidRDefault="0092482D" w:rsidP="0092482D">
            <w:pPr>
              <w:pStyle w:val="ZPpregtevilke"/>
            </w:pPr>
            <w:r w:rsidRPr="00390B0E">
              <w:t>23</w:t>
            </w:r>
          </w:p>
        </w:tc>
        <w:tc>
          <w:tcPr>
            <w:tcW w:w="266" w:type="pct"/>
            <w:shd w:val="clear" w:color="auto" w:fill="auto"/>
            <w:noWrap/>
            <w:vAlign w:val="bottom"/>
          </w:tcPr>
          <w:p w14:paraId="00D7FDE4" w14:textId="53CA4B0C" w:rsidR="0092482D" w:rsidRPr="00DB2AD5" w:rsidRDefault="0092482D" w:rsidP="0092482D">
            <w:pPr>
              <w:pStyle w:val="ZPpregtevilke"/>
            </w:pPr>
            <w:r w:rsidRPr="00390B0E">
              <w:t>33</w:t>
            </w:r>
          </w:p>
        </w:tc>
        <w:tc>
          <w:tcPr>
            <w:tcW w:w="266" w:type="pct"/>
            <w:shd w:val="clear" w:color="auto" w:fill="auto"/>
            <w:noWrap/>
            <w:vAlign w:val="bottom"/>
          </w:tcPr>
          <w:p w14:paraId="7933B505" w14:textId="351EDD1D" w:rsidR="0092482D" w:rsidRPr="00DB2AD5" w:rsidRDefault="0092482D" w:rsidP="0092482D">
            <w:pPr>
              <w:pStyle w:val="ZPpregtevilke"/>
            </w:pPr>
            <w:r w:rsidRPr="00390B0E">
              <w:t>31</w:t>
            </w:r>
          </w:p>
        </w:tc>
        <w:tc>
          <w:tcPr>
            <w:tcW w:w="267" w:type="pct"/>
            <w:tcBorders>
              <w:right w:val="single" w:sz="4" w:space="0" w:color="008000"/>
            </w:tcBorders>
            <w:vAlign w:val="bottom"/>
          </w:tcPr>
          <w:p w14:paraId="4FB46C90" w14:textId="5CEBFD69" w:rsidR="0092482D" w:rsidRPr="00DB2AD5" w:rsidRDefault="0092482D" w:rsidP="0092482D">
            <w:pPr>
              <w:pStyle w:val="ZPpregtevilke"/>
            </w:pPr>
            <w:r w:rsidRPr="00390B0E">
              <w:t>93,9</w:t>
            </w:r>
          </w:p>
        </w:tc>
        <w:tc>
          <w:tcPr>
            <w:tcW w:w="266" w:type="pct"/>
            <w:tcBorders>
              <w:left w:val="single" w:sz="4" w:space="0" w:color="008000"/>
            </w:tcBorders>
            <w:shd w:val="clear" w:color="auto" w:fill="auto"/>
            <w:noWrap/>
            <w:vAlign w:val="bottom"/>
          </w:tcPr>
          <w:p w14:paraId="57B5BD55" w14:textId="2782BBAA" w:rsidR="0092482D" w:rsidRPr="00DB2AD5" w:rsidRDefault="0092482D" w:rsidP="0092482D">
            <w:pPr>
              <w:pStyle w:val="ZPpregtevilke"/>
            </w:pPr>
            <w:r w:rsidRPr="00390B0E">
              <w:t>4</w:t>
            </w:r>
          </w:p>
        </w:tc>
        <w:tc>
          <w:tcPr>
            <w:tcW w:w="266" w:type="pct"/>
            <w:shd w:val="clear" w:color="auto" w:fill="auto"/>
            <w:noWrap/>
            <w:vAlign w:val="bottom"/>
          </w:tcPr>
          <w:p w14:paraId="722D4ABB" w14:textId="35CE07FF" w:rsidR="0092482D" w:rsidRPr="00DB2AD5" w:rsidRDefault="0092482D" w:rsidP="0092482D">
            <w:pPr>
              <w:pStyle w:val="ZPpregtevilke"/>
            </w:pPr>
            <w:r w:rsidRPr="00390B0E">
              <w:t>3</w:t>
            </w:r>
          </w:p>
        </w:tc>
        <w:tc>
          <w:tcPr>
            <w:tcW w:w="266" w:type="pct"/>
            <w:shd w:val="clear" w:color="auto" w:fill="auto"/>
            <w:noWrap/>
            <w:vAlign w:val="bottom"/>
          </w:tcPr>
          <w:p w14:paraId="4E98D481" w14:textId="2553597A" w:rsidR="0092482D" w:rsidRPr="00DB2AD5" w:rsidRDefault="0092482D" w:rsidP="0092482D">
            <w:pPr>
              <w:pStyle w:val="ZPpregtevilke"/>
            </w:pPr>
            <w:r w:rsidRPr="00390B0E">
              <w:t>9</w:t>
            </w:r>
          </w:p>
        </w:tc>
        <w:tc>
          <w:tcPr>
            <w:tcW w:w="266" w:type="pct"/>
            <w:shd w:val="clear" w:color="auto" w:fill="auto"/>
            <w:noWrap/>
            <w:vAlign w:val="bottom"/>
          </w:tcPr>
          <w:p w14:paraId="581D3A58" w14:textId="4D642D50" w:rsidR="0092482D" w:rsidRPr="00DB2AD5" w:rsidRDefault="0092482D" w:rsidP="0092482D">
            <w:pPr>
              <w:pStyle w:val="ZPpregtevilke"/>
            </w:pPr>
            <w:r w:rsidRPr="00390B0E">
              <w:t>45</w:t>
            </w:r>
          </w:p>
        </w:tc>
        <w:tc>
          <w:tcPr>
            <w:tcW w:w="267" w:type="pct"/>
            <w:tcBorders>
              <w:right w:val="single" w:sz="4" w:space="0" w:color="008000"/>
            </w:tcBorders>
            <w:shd w:val="clear" w:color="auto" w:fill="auto"/>
            <w:noWrap/>
            <w:vAlign w:val="bottom"/>
          </w:tcPr>
          <w:p w14:paraId="745427DE" w14:textId="7265D9B8" w:rsidR="0092482D" w:rsidRPr="00DB2AD5" w:rsidRDefault="0092482D" w:rsidP="0092482D">
            <w:pPr>
              <w:pStyle w:val="ZPpregtevilke"/>
            </w:pPr>
            <w:r w:rsidRPr="00390B0E">
              <w:t>479,6</w:t>
            </w:r>
          </w:p>
        </w:tc>
        <w:tc>
          <w:tcPr>
            <w:tcW w:w="266" w:type="pct"/>
            <w:tcBorders>
              <w:left w:val="single" w:sz="4" w:space="0" w:color="008000"/>
            </w:tcBorders>
            <w:shd w:val="clear" w:color="auto" w:fill="auto"/>
            <w:noWrap/>
            <w:vAlign w:val="bottom"/>
          </w:tcPr>
          <w:p w14:paraId="5B8A710C" w14:textId="6909A342" w:rsidR="0092482D" w:rsidRPr="00DB2AD5" w:rsidRDefault="0092482D" w:rsidP="0092482D">
            <w:pPr>
              <w:pStyle w:val="ZPpregtevilke"/>
            </w:pPr>
            <w:r w:rsidRPr="00390B0E">
              <w:t>0,10</w:t>
            </w:r>
          </w:p>
        </w:tc>
        <w:tc>
          <w:tcPr>
            <w:tcW w:w="266" w:type="pct"/>
            <w:shd w:val="clear" w:color="auto" w:fill="auto"/>
            <w:vAlign w:val="bottom"/>
          </w:tcPr>
          <w:p w14:paraId="691FCDDF" w14:textId="0A07F231" w:rsidR="0092482D" w:rsidRPr="00DB2AD5" w:rsidRDefault="0092482D" w:rsidP="0092482D">
            <w:pPr>
              <w:pStyle w:val="ZPpregtevilke"/>
            </w:pPr>
            <w:r w:rsidRPr="00390B0E">
              <w:t>0,14</w:t>
            </w:r>
          </w:p>
        </w:tc>
        <w:tc>
          <w:tcPr>
            <w:tcW w:w="266" w:type="pct"/>
            <w:shd w:val="clear" w:color="auto" w:fill="auto"/>
            <w:vAlign w:val="bottom"/>
          </w:tcPr>
          <w:p w14:paraId="0429CF2A" w14:textId="34BDAF6D" w:rsidR="0092482D" w:rsidRPr="00DB2AD5" w:rsidRDefault="0092482D" w:rsidP="0092482D">
            <w:pPr>
              <w:pStyle w:val="ZPpregtevilke"/>
            </w:pPr>
            <w:r w:rsidRPr="00390B0E">
              <w:t>0,28</w:t>
            </w:r>
          </w:p>
        </w:tc>
        <w:tc>
          <w:tcPr>
            <w:tcW w:w="266" w:type="pct"/>
            <w:vAlign w:val="bottom"/>
          </w:tcPr>
          <w:p w14:paraId="52FD27FE" w14:textId="4C3AE6B9" w:rsidR="0092482D" w:rsidRPr="00DB2AD5" w:rsidRDefault="0092482D" w:rsidP="0092482D">
            <w:pPr>
              <w:pStyle w:val="ZPpregtevilke"/>
            </w:pPr>
            <w:r w:rsidRPr="00390B0E">
              <w:t>1,44</w:t>
            </w:r>
          </w:p>
        </w:tc>
        <w:tc>
          <w:tcPr>
            <w:tcW w:w="267" w:type="pct"/>
            <w:vAlign w:val="bottom"/>
          </w:tcPr>
          <w:p w14:paraId="54F41BC8" w14:textId="700F0AFE" w:rsidR="0092482D" w:rsidRPr="00DB2AD5" w:rsidRDefault="0092482D" w:rsidP="0092482D">
            <w:pPr>
              <w:pStyle w:val="ZPpregtevilke"/>
            </w:pPr>
            <w:r w:rsidRPr="00390B0E">
              <w:t>510,5</w:t>
            </w:r>
          </w:p>
        </w:tc>
      </w:tr>
      <w:tr w:rsidR="0092482D" w:rsidRPr="00DB2AD5" w14:paraId="60F4C477" w14:textId="77777777" w:rsidTr="0092482D">
        <w:trPr>
          <w:trHeight w:val="227"/>
          <w:jc w:val="center"/>
        </w:trPr>
        <w:tc>
          <w:tcPr>
            <w:tcW w:w="1007" w:type="pct"/>
            <w:tcBorders>
              <w:top w:val="nil"/>
              <w:left w:val="nil"/>
              <w:bottom w:val="nil"/>
              <w:right w:val="nil"/>
            </w:tcBorders>
            <w:shd w:val="clear" w:color="auto" w:fill="auto"/>
            <w:noWrap/>
            <w:vAlign w:val="bottom"/>
          </w:tcPr>
          <w:p w14:paraId="652D59E9" w14:textId="77777777" w:rsidR="0092482D" w:rsidRPr="00DB2AD5" w:rsidRDefault="0092482D" w:rsidP="0092482D">
            <w:pPr>
              <w:pStyle w:val="ZPpregtevilke"/>
              <w:ind w:left="57"/>
              <w:jc w:val="left"/>
            </w:pPr>
            <w:r>
              <w:rPr>
                <w:color w:val="000000"/>
                <w:szCs w:val="16"/>
              </w:rPr>
              <w:t>Podravska</w:t>
            </w:r>
          </w:p>
        </w:tc>
        <w:tc>
          <w:tcPr>
            <w:tcW w:w="266" w:type="pct"/>
            <w:shd w:val="clear" w:color="auto" w:fill="auto"/>
            <w:noWrap/>
            <w:vAlign w:val="bottom"/>
          </w:tcPr>
          <w:p w14:paraId="17DF2F37" w14:textId="1B541A0E" w:rsidR="0092482D" w:rsidRPr="00DB2AD5" w:rsidRDefault="0092482D" w:rsidP="0092482D">
            <w:pPr>
              <w:pStyle w:val="ZPpregtevilke"/>
            </w:pPr>
            <w:r w:rsidRPr="00390B0E">
              <w:t>119</w:t>
            </w:r>
          </w:p>
        </w:tc>
        <w:tc>
          <w:tcPr>
            <w:tcW w:w="266" w:type="pct"/>
            <w:shd w:val="clear" w:color="auto" w:fill="auto"/>
            <w:noWrap/>
            <w:vAlign w:val="bottom"/>
          </w:tcPr>
          <w:p w14:paraId="68231636" w14:textId="16802F68" w:rsidR="0092482D" w:rsidRPr="00DB2AD5" w:rsidRDefault="0092482D" w:rsidP="0092482D">
            <w:pPr>
              <w:pStyle w:val="ZPpregtevilke"/>
            </w:pPr>
            <w:r w:rsidRPr="00390B0E">
              <w:t>112</w:t>
            </w:r>
          </w:p>
        </w:tc>
        <w:tc>
          <w:tcPr>
            <w:tcW w:w="266" w:type="pct"/>
            <w:shd w:val="clear" w:color="auto" w:fill="auto"/>
            <w:noWrap/>
            <w:vAlign w:val="bottom"/>
          </w:tcPr>
          <w:p w14:paraId="25180F87" w14:textId="06F8313A" w:rsidR="0092482D" w:rsidRPr="00DB2AD5" w:rsidRDefault="0092482D" w:rsidP="0092482D">
            <w:pPr>
              <w:pStyle w:val="ZPpregtevilke"/>
            </w:pPr>
            <w:r w:rsidRPr="00390B0E">
              <w:t>83</w:t>
            </w:r>
          </w:p>
        </w:tc>
        <w:tc>
          <w:tcPr>
            <w:tcW w:w="266" w:type="pct"/>
            <w:shd w:val="clear" w:color="auto" w:fill="auto"/>
            <w:noWrap/>
            <w:vAlign w:val="bottom"/>
          </w:tcPr>
          <w:p w14:paraId="271875D3" w14:textId="64C762A3" w:rsidR="0092482D" w:rsidRPr="00DB2AD5" w:rsidRDefault="0092482D" w:rsidP="0092482D">
            <w:pPr>
              <w:pStyle w:val="ZPpregtevilke"/>
            </w:pPr>
            <w:r w:rsidRPr="00390B0E">
              <w:t>77</w:t>
            </w:r>
          </w:p>
        </w:tc>
        <w:tc>
          <w:tcPr>
            <w:tcW w:w="267" w:type="pct"/>
            <w:tcBorders>
              <w:right w:val="single" w:sz="4" w:space="0" w:color="008000"/>
            </w:tcBorders>
            <w:vAlign w:val="bottom"/>
          </w:tcPr>
          <w:p w14:paraId="706CF9F0" w14:textId="77A6E717" w:rsidR="0092482D" w:rsidRPr="00DB2AD5" w:rsidRDefault="0092482D" w:rsidP="0092482D">
            <w:pPr>
              <w:pStyle w:val="ZPpregtevilke"/>
            </w:pPr>
            <w:r w:rsidRPr="00390B0E">
              <w:t>92,8</w:t>
            </w:r>
          </w:p>
        </w:tc>
        <w:tc>
          <w:tcPr>
            <w:tcW w:w="266" w:type="pct"/>
            <w:tcBorders>
              <w:left w:val="single" w:sz="4" w:space="0" w:color="008000"/>
            </w:tcBorders>
            <w:shd w:val="clear" w:color="auto" w:fill="auto"/>
            <w:noWrap/>
            <w:vAlign w:val="bottom"/>
          </w:tcPr>
          <w:p w14:paraId="1FBD67AC" w14:textId="66363654" w:rsidR="0092482D" w:rsidRPr="00DB2AD5" w:rsidRDefault="0092482D" w:rsidP="0092482D">
            <w:pPr>
              <w:pStyle w:val="ZPpregtevilke"/>
            </w:pPr>
            <w:r w:rsidRPr="00390B0E">
              <w:t>16</w:t>
            </w:r>
          </w:p>
        </w:tc>
        <w:tc>
          <w:tcPr>
            <w:tcW w:w="266" w:type="pct"/>
            <w:shd w:val="clear" w:color="auto" w:fill="auto"/>
            <w:noWrap/>
            <w:vAlign w:val="bottom"/>
          </w:tcPr>
          <w:p w14:paraId="403EF226" w14:textId="4FAAAE13" w:rsidR="0092482D" w:rsidRPr="00DB2AD5" w:rsidRDefault="0092482D" w:rsidP="0092482D">
            <w:pPr>
              <w:pStyle w:val="ZPpregtevilke"/>
            </w:pPr>
            <w:r w:rsidRPr="00390B0E">
              <w:t>21</w:t>
            </w:r>
          </w:p>
        </w:tc>
        <w:tc>
          <w:tcPr>
            <w:tcW w:w="266" w:type="pct"/>
            <w:shd w:val="clear" w:color="auto" w:fill="auto"/>
            <w:noWrap/>
            <w:vAlign w:val="bottom"/>
          </w:tcPr>
          <w:p w14:paraId="49DC6C47" w14:textId="293F8A7A" w:rsidR="0092482D" w:rsidRPr="00DB2AD5" w:rsidRDefault="0092482D" w:rsidP="0092482D">
            <w:pPr>
              <w:pStyle w:val="ZPpregtevilke"/>
            </w:pPr>
            <w:r w:rsidRPr="00390B0E">
              <w:t>13</w:t>
            </w:r>
          </w:p>
        </w:tc>
        <w:tc>
          <w:tcPr>
            <w:tcW w:w="266" w:type="pct"/>
            <w:shd w:val="clear" w:color="auto" w:fill="auto"/>
            <w:noWrap/>
            <w:vAlign w:val="bottom"/>
          </w:tcPr>
          <w:p w14:paraId="2832BCC8" w14:textId="53C9A65F" w:rsidR="0092482D" w:rsidRPr="00DB2AD5" w:rsidRDefault="0092482D" w:rsidP="0092482D">
            <w:pPr>
              <w:pStyle w:val="ZPpregtevilke"/>
            </w:pPr>
            <w:r w:rsidRPr="00390B0E">
              <w:t>25</w:t>
            </w:r>
          </w:p>
        </w:tc>
        <w:tc>
          <w:tcPr>
            <w:tcW w:w="267" w:type="pct"/>
            <w:tcBorders>
              <w:right w:val="single" w:sz="4" w:space="0" w:color="008000"/>
            </w:tcBorders>
            <w:shd w:val="clear" w:color="auto" w:fill="auto"/>
            <w:noWrap/>
            <w:vAlign w:val="bottom"/>
          </w:tcPr>
          <w:p w14:paraId="3D810818" w14:textId="7C923CCE" w:rsidR="0092482D" w:rsidRPr="00DB2AD5" w:rsidRDefault="0092482D" w:rsidP="0092482D">
            <w:pPr>
              <w:pStyle w:val="ZPpregtevilke"/>
            </w:pPr>
            <w:r w:rsidRPr="00390B0E">
              <w:t>185,8</w:t>
            </w:r>
          </w:p>
        </w:tc>
        <w:tc>
          <w:tcPr>
            <w:tcW w:w="266" w:type="pct"/>
            <w:tcBorders>
              <w:left w:val="single" w:sz="4" w:space="0" w:color="008000"/>
            </w:tcBorders>
            <w:shd w:val="clear" w:color="auto" w:fill="auto"/>
            <w:noWrap/>
            <w:vAlign w:val="bottom"/>
          </w:tcPr>
          <w:p w14:paraId="1A20467B" w14:textId="0297DA07" w:rsidR="0092482D" w:rsidRPr="00DB2AD5" w:rsidRDefault="0092482D" w:rsidP="0092482D">
            <w:pPr>
              <w:pStyle w:val="ZPpregtevilke"/>
            </w:pPr>
            <w:r w:rsidRPr="00390B0E">
              <w:t>0,13</w:t>
            </w:r>
          </w:p>
        </w:tc>
        <w:tc>
          <w:tcPr>
            <w:tcW w:w="266" w:type="pct"/>
            <w:shd w:val="clear" w:color="auto" w:fill="auto"/>
            <w:vAlign w:val="bottom"/>
          </w:tcPr>
          <w:p w14:paraId="633C9447" w14:textId="4356EB66" w:rsidR="0092482D" w:rsidRPr="00DB2AD5" w:rsidRDefault="0092482D" w:rsidP="0092482D">
            <w:pPr>
              <w:pStyle w:val="ZPpregtevilke"/>
            </w:pPr>
            <w:r w:rsidRPr="00390B0E">
              <w:t>0,19</w:t>
            </w:r>
          </w:p>
        </w:tc>
        <w:tc>
          <w:tcPr>
            <w:tcW w:w="266" w:type="pct"/>
            <w:shd w:val="clear" w:color="auto" w:fill="auto"/>
            <w:vAlign w:val="bottom"/>
          </w:tcPr>
          <w:p w14:paraId="26115F75" w14:textId="000BCD0F" w:rsidR="0092482D" w:rsidRPr="00DB2AD5" w:rsidRDefault="0092482D" w:rsidP="0092482D">
            <w:pPr>
              <w:pStyle w:val="ZPpregtevilke"/>
            </w:pPr>
            <w:r w:rsidRPr="00390B0E">
              <w:t>0,16</w:t>
            </w:r>
          </w:p>
        </w:tc>
        <w:tc>
          <w:tcPr>
            <w:tcW w:w="266" w:type="pct"/>
            <w:vAlign w:val="bottom"/>
          </w:tcPr>
          <w:p w14:paraId="0387C20E" w14:textId="59D6B864" w:rsidR="0092482D" w:rsidRPr="00DB2AD5" w:rsidRDefault="0092482D" w:rsidP="0092482D">
            <w:pPr>
              <w:pStyle w:val="ZPpregtevilke"/>
            </w:pPr>
            <w:r w:rsidRPr="00390B0E">
              <w:t>0,32</w:t>
            </w:r>
          </w:p>
        </w:tc>
        <w:tc>
          <w:tcPr>
            <w:tcW w:w="267" w:type="pct"/>
            <w:vAlign w:val="bottom"/>
          </w:tcPr>
          <w:p w14:paraId="0A2C4F8F" w14:textId="6F67E203" w:rsidR="0092482D" w:rsidRPr="00DB2AD5" w:rsidRDefault="0092482D" w:rsidP="0092482D">
            <w:pPr>
              <w:pStyle w:val="ZPpregtevilke"/>
            </w:pPr>
            <w:r w:rsidRPr="00390B0E">
              <w:t>200,3</w:t>
            </w:r>
          </w:p>
        </w:tc>
      </w:tr>
      <w:tr w:rsidR="0092482D" w:rsidRPr="00DB2AD5" w14:paraId="5A0B29A2" w14:textId="77777777" w:rsidTr="0092482D">
        <w:trPr>
          <w:trHeight w:val="227"/>
          <w:jc w:val="center"/>
        </w:trPr>
        <w:tc>
          <w:tcPr>
            <w:tcW w:w="1007" w:type="pct"/>
            <w:tcBorders>
              <w:top w:val="nil"/>
              <w:left w:val="nil"/>
              <w:bottom w:val="nil"/>
              <w:right w:val="nil"/>
            </w:tcBorders>
            <w:shd w:val="clear" w:color="auto" w:fill="auto"/>
            <w:noWrap/>
            <w:vAlign w:val="bottom"/>
          </w:tcPr>
          <w:p w14:paraId="2921E6D1" w14:textId="77777777" w:rsidR="0092482D" w:rsidRPr="00DB2AD5" w:rsidRDefault="0092482D" w:rsidP="0092482D">
            <w:pPr>
              <w:pStyle w:val="ZPpregtevilke"/>
              <w:ind w:left="57"/>
              <w:jc w:val="left"/>
              <w:rPr>
                <w:b/>
              </w:rPr>
            </w:pPr>
            <w:r>
              <w:rPr>
                <w:color w:val="000000"/>
                <w:szCs w:val="16"/>
              </w:rPr>
              <w:t>Koroška</w:t>
            </w:r>
          </w:p>
        </w:tc>
        <w:tc>
          <w:tcPr>
            <w:tcW w:w="266" w:type="pct"/>
            <w:shd w:val="clear" w:color="auto" w:fill="auto"/>
            <w:noWrap/>
            <w:vAlign w:val="bottom"/>
          </w:tcPr>
          <w:p w14:paraId="14A0B4BF" w14:textId="34779F04" w:rsidR="0092482D" w:rsidRPr="00DB2AD5" w:rsidRDefault="0092482D" w:rsidP="0092482D">
            <w:pPr>
              <w:pStyle w:val="ZPpregtevilke"/>
              <w:rPr>
                <w:b/>
              </w:rPr>
            </w:pPr>
            <w:r w:rsidRPr="00390B0E">
              <w:t>20</w:t>
            </w:r>
          </w:p>
        </w:tc>
        <w:tc>
          <w:tcPr>
            <w:tcW w:w="266" w:type="pct"/>
            <w:shd w:val="clear" w:color="auto" w:fill="auto"/>
            <w:noWrap/>
            <w:vAlign w:val="bottom"/>
          </w:tcPr>
          <w:p w14:paraId="7442CE89" w14:textId="0D4B1BBD" w:rsidR="0092482D" w:rsidRPr="00DB2AD5" w:rsidRDefault="0092482D" w:rsidP="0092482D">
            <w:pPr>
              <w:pStyle w:val="ZPpregtevilke"/>
              <w:rPr>
                <w:b/>
              </w:rPr>
            </w:pPr>
            <w:r w:rsidRPr="00390B0E">
              <w:t>5</w:t>
            </w:r>
          </w:p>
        </w:tc>
        <w:tc>
          <w:tcPr>
            <w:tcW w:w="266" w:type="pct"/>
            <w:shd w:val="clear" w:color="auto" w:fill="auto"/>
            <w:noWrap/>
            <w:vAlign w:val="bottom"/>
          </w:tcPr>
          <w:p w14:paraId="41FA6517" w14:textId="170C79AB" w:rsidR="0092482D" w:rsidRPr="00DB2AD5" w:rsidRDefault="0092482D" w:rsidP="0092482D">
            <w:pPr>
              <w:pStyle w:val="ZPpregtevilke"/>
              <w:rPr>
                <w:b/>
              </w:rPr>
            </w:pPr>
            <w:r w:rsidRPr="00390B0E">
              <w:t>10</w:t>
            </w:r>
          </w:p>
        </w:tc>
        <w:tc>
          <w:tcPr>
            <w:tcW w:w="266" w:type="pct"/>
            <w:shd w:val="clear" w:color="auto" w:fill="auto"/>
            <w:noWrap/>
            <w:vAlign w:val="bottom"/>
          </w:tcPr>
          <w:p w14:paraId="3E04FEFE" w14:textId="3CB8B04F" w:rsidR="0092482D" w:rsidRPr="00DB2AD5" w:rsidRDefault="0092482D" w:rsidP="0092482D">
            <w:pPr>
              <w:pStyle w:val="ZPpregtevilke"/>
              <w:rPr>
                <w:b/>
              </w:rPr>
            </w:pPr>
            <w:r w:rsidRPr="00390B0E">
              <w:t>z</w:t>
            </w:r>
          </w:p>
        </w:tc>
        <w:tc>
          <w:tcPr>
            <w:tcW w:w="267" w:type="pct"/>
            <w:tcBorders>
              <w:right w:val="single" w:sz="4" w:space="0" w:color="008000"/>
            </w:tcBorders>
            <w:vAlign w:val="bottom"/>
          </w:tcPr>
          <w:p w14:paraId="60B735BB" w14:textId="5B3E299D"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6F953081" w14:textId="71574064" w:rsidR="0092482D" w:rsidRPr="00DB2AD5" w:rsidRDefault="0092482D" w:rsidP="0092482D">
            <w:pPr>
              <w:pStyle w:val="ZPpregtevilke"/>
              <w:rPr>
                <w:b/>
              </w:rPr>
            </w:pPr>
            <w:r w:rsidRPr="00390B0E">
              <w:t>z</w:t>
            </w:r>
          </w:p>
        </w:tc>
        <w:tc>
          <w:tcPr>
            <w:tcW w:w="266" w:type="pct"/>
            <w:shd w:val="clear" w:color="auto" w:fill="auto"/>
            <w:noWrap/>
            <w:vAlign w:val="bottom"/>
          </w:tcPr>
          <w:p w14:paraId="4972C271" w14:textId="43CB3B46" w:rsidR="0092482D" w:rsidRPr="00DB2AD5" w:rsidRDefault="0092482D" w:rsidP="0092482D">
            <w:pPr>
              <w:pStyle w:val="ZPpregtevilke"/>
              <w:rPr>
                <w:b/>
              </w:rPr>
            </w:pPr>
            <w:r w:rsidRPr="00390B0E">
              <w:t>0</w:t>
            </w:r>
          </w:p>
        </w:tc>
        <w:tc>
          <w:tcPr>
            <w:tcW w:w="266" w:type="pct"/>
            <w:shd w:val="clear" w:color="auto" w:fill="auto"/>
            <w:noWrap/>
            <w:vAlign w:val="bottom"/>
          </w:tcPr>
          <w:p w14:paraId="529A5360" w14:textId="334E7A3B" w:rsidR="0092482D" w:rsidRPr="00DB2AD5" w:rsidRDefault="0092482D" w:rsidP="0092482D">
            <w:pPr>
              <w:pStyle w:val="ZPpregtevilke"/>
              <w:rPr>
                <w:b/>
              </w:rPr>
            </w:pPr>
            <w:r w:rsidRPr="00390B0E">
              <w:t>1</w:t>
            </w:r>
          </w:p>
        </w:tc>
        <w:tc>
          <w:tcPr>
            <w:tcW w:w="266" w:type="pct"/>
            <w:shd w:val="clear" w:color="auto" w:fill="auto"/>
            <w:noWrap/>
            <w:vAlign w:val="bottom"/>
          </w:tcPr>
          <w:p w14:paraId="057D5A0D" w14:textId="684A8D79" w:rsidR="0092482D" w:rsidRPr="00DB2AD5" w:rsidRDefault="0092482D" w:rsidP="0092482D">
            <w:pPr>
              <w:pStyle w:val="ZPpregtevilke"/>
              <w:rPr>
                <w:b/>
              </w:rPr>
            </w:pPr>
            <w:r w:rsidRPr="00390B0E">
              <w:t>z</w:t>
            </w:r>
          </w:p>
        </w:tc>
        <w:tc>
          <w:tcPr>
            <w:tcW w:w="267" w:type="pct"/>
            <w:tcBorders>
              <w:right w:val="single" w:sz="4" w:space="0" w:color="008000"/>
            </w:tcBorders>
            <w:shd w:val="clear" w:color="auto" w:fill="auto"/>
            <w:noWrap/>
            <w:vAlign w:val="bottom"/>
          </w:tcPr>
          <w:p w14:paraId="34F465D6"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1EF396AA" w14:textId="77777777" w:rsidR="0092482D" w:rsidRPr="00DB2AD5" w:rsidRDefault="0092482D" w:rsidP="0092482D">
            <w:pPr>
              <w:pStyle w:val="ZPpregtevilke"/>
              <w:rPr>
                <w:b/>
              </w:rPr>
            </w:pPr>
          </w:p>
        </w:tc>
        <w:tc>
          <w:tcPr>
            <w:tcW w:w="266" w:type="pct"/>
            <w:shd w:val="clear" w:color="auto" w:fill="auto"/>
            <w:vAlign w:val="bottom"/>
          </w:tcPr>
          <w:p w14:paraId="01E7BC06" w14:textId="2EF42069" w:rsidR="0092482D" w:rsidRPr="00DB2AD5" w:rsidRDefault="0092482D" w:rsidP="0092482D">
            <w:pPr>
              <w:pStyle w:val="ZPpregtevilke"/>
              <w:rPr>
                <w:b/>
              </w:rPr>
            </w:pPr>
            <w:r w:rsidRPr="00390B0E">
              <w:t>0,04</w:t>
            </w:r>
          </w:p>
        </w:tc>
        <w:tc>
          <w:tcPr>
            <w:tcW w:w="266" w:type="pct"/>
            <w:shd w:val="clear" w:color="auto" w:fill="auto"/>
            <w:vAlign w:val="bottom"/>
          </w:tcPr>
          <w:p w14:paraId="3224D180" w14:textId="2B397F25" w:rsidR="0092482D" w:rsidRPr="00DB2AD5" w:rsidRDefault="0092482D" w:rsidP="0092482D">
            <w:pPr>
              <w:pStyle w:val="ZPpregtevilke"/>
              <w:rPr>
                <w:b/>
              </w:rPr>
            </w:pPr>
            <w:r w:rsidRPr="00390B0E">
              <w:t>0,05</w:t>
            </w:r>
          </w:p>
        </w:tc>
        <w:tc>
          <w:tcPr>
            <w:tcW w:w="266" w:type="pct"/>
            <w:vAlign w:val="bottom"/>
          </w:tcPr>
          <w:p w14:paraId="4985F27E" w14:textId="4A9738B9" w:rsidR="0092482D" w:rsidRPr="00DB2AD5" w:rsidRDefault="0092482D" w:rsidP="0092482D">
            <w:pPr>
              <w:pStyle w:val="ZPpregtevilke"/>
              <w:rPr>
                <w:b/>
              </w:rPr>
            </w:pPr>
          </w:p>
        </w:tc>
        <w:tc>
          <w:tcPr>
            <w:tcW w:w="267" w:type="pct"/>
            <w:vAlign w:val="bottom"/>
          </w:tcPr>
          <w:p w14:paraId="32B4B832" w14:textId="77777777" w:rsidR="0092482D" w:rsidRPr="00DB2AD5" w:rsidRDefault="0092482D" w:rsidP="0092482D">
            <w:pPr>
              <w:pStyle w:val="ZPpregtevilke"/>
              <w:rPr>
                <w:b/>
              </w:rPr>
            </w:pPr>
          </w:p>
        </w:tc>
      </w:tr>
      <w:tr w:rsidR="0092482D" w:rsidRPr="00DB2AD5" w14:paraId="0FCD2F0F" w14:textId="77777777" w:rsidTr="0092482D">
        <w:trPr>
          <w:trHeight w:val="227"/>
          <w:jc w:val="center"/>
        </w:trPr>
        <w:tc>
          <w:tcPr>
            <w:tcW w:w="1007" w:type="pct"/>
            <w:tcBorders>
              <w:top w:val="nil"/>
              <w:left w:val="nil"/>
              <w:bottom w:val="nil"/>
              <w:right w:val="nil"/>
            </w:tcBorders>
            <w:shd w:val="clear" w:color="auto" w:fill="auto"/>
            <w:noWrap/>
            <w:vAlign w:val="bottom"/>
          </w:tcPr>
          <w:p w14:paraId="79491306" w14:textId="77777777" w:rsidR="0092482D" w:rsidRPr="00DB2AD5" w:rsidRDefault="0092482D" w:rsidP="0092482D">
            <w:pPr>
              <w:pStyle w:val="ZPpregtevilke"/>
              <w:ind w:left="57"/>
              <w:jc w:val="left"/>
            </w:pPr>
            <w:r>
              <w:rPr>
                <w:color w:val="000000"/>
                <w:szCs w:val="16"/>
              </w:rPr>
              <w:t>Savinjska</w:t>
            </w:r>
          </w:p>
        </w:tc>
        <w:tc>
          <w:tcPr>
            <w:tcW w:w="266" w:type="pct"/>
            <w:shd w:val="clear" w:color="auto" w:fill="auto"/>
            <w:noWrap/>
            <w:vAlign w:val="bottom"/>
          </w:tcPr>
          <w:p w14:paraId="036BD1F5" w14:textId="4C398B88" w:rsidR="0092482D" w:rsidRPr="00DB2AD5" w:rsidRDefault="0092482D" w:rsidP="0092482D">
            <w:pPr>
              <w:pStyle w:val="ZPpregtevilke"/>
            </w:pPr>
            <w:r w:rsidRPr="00390B0E">
              <w:t>56</w:t>
            </w:r>
          </w:p>
        </w:tc>
        <w:tc>
          <w:tcPr>
            <w:tcW w:w="266" w:type="pct"/>
            <w:shd w:val="clear" w:color="auto" w:fill="auto"/>
            <w:noWrap/>
            <w:vAlign w:val="bottom"/>
          </w:tcPr>
          <w:p w14:paraId="5A625262" w14:textId="6E86F6C1" w:rsidR="0092482D" w:rsidRPr="00DB2AD5" w:rsidRDefault="0092482D" w:rsidP="0092482D">
            <w:pPr>
              <w:pStyle w:val="ZPpregtevilke"/>
            </w:pPr>
            <w:r w:rsidRPr="00390B0E">
              <w:t>73</w:t>
            </w:r>
          </w:p>
        </w:tc>
        <w:tc>
          <w:tcPr>
            <w:tcW w:w="266" w:type="pct"/>
            <w:shd w:val="clear" w:color="auto" w:fill="auto"/>
            <w:noWrap/>
            <w:vAlign w:val="bottom"/>
          </w:tcPr>
          <w:p w14:paraId="08FF6427" w14:textId="26DFC363" w:rsidR="0092482D" w:rsidRPr="00DB2AD5" w:rsidRDefault="0092482D" w:rsidP="0092482D">
            <w:pPr>
              <w:pStyle w:val="ZPpregtevilke"/>
            </w:pPr>
            <w:r w:rsidRPr="00390B0E">
              <w:t>57</w:t>
            </w:r>
          </w:p>
        </w:tc>
        <w:tc>
          <w:tcPr>
            <w:tcW w:w="266" w:type="pct"/>
            <w:shd w:val="clear" w:color="auto" w:fill="auto"/>
            <w:noWrap/>
            <w:vAlign w:val="bottom"/>
          </w:tcPr>
          <w:p w14:paraId="48B1EAE2" w14:textId="413833EB" w:rsidR="0092482D" w:rsidRPr="00DB2AD5" w:rsidRDefault="0092482D" w:rsidP="0092482D">
            <w:pPr>
              <w:pStyle w:val="ZPpregtevilke"/>
            </w:pPr>
            <w:r w:rsidRPr="00390B0E">
              <w:t>63</w:t>
            </w:r>
          </w:p>
        </w:tc>
        <w:tc>
          <w:tcPr>
            <w:tcW w:w="267" w:type="pct"/>
            <w:tcBorders>
              <w:right w:val="single" w:sz="4" w:space="0" w:color="008000"/>
            </w:tcBorders>
            <w:vAlign w:val="bottom"/>
          </w:tcPr>
          <w:p w14:paraId="6C8CBB36" w14:textId="5FE349C0" w:rsidR="0092482D" w:rsidRPr="00DB2AD5" w:rsidRDefault="0092482D" w:rsidP="0092482D">
            <w:pPr>
              <w:pStyle w:val="ZPpregtevilke"/>
            </w:pPr>
            <w:r w:rsidRPr="00390B0E">
              <w:t>110,5</w:t>
            </w:r>
          </w:p>
        </w:tc>
        <w:tc>
          <w:tcPr>
            <w:tcW w:w="266" w:type="pct"/>
            <w:tcBorders>
              <w:left w:val="single" w:sz="4" w:space="0" w:color="008000"/>
            </w:tcBorders>
            <w:shd w:val="clear" w:color="auto" w:fill="auto"/>
            <w:noWrap/>
            <w:vAlign w:val="bottom"/>
          </w:tcPr>
          <w:p w14:paraId="6DF70206" w14:textId="36B9698F" w:rsidR="0092482D" w:rsidRPr="00DB2AD5" w:rsidRDefault="0092482D" w:rsidP="0092482D">
            <w:pPr>
              <w:pStyle w:val="ZPpregtevilke"/>
            </w:pPr>
            <w:r w:rsidRPr="00390B0E">
              <w:t>5</w:t>
            </w:r>
          </w:p>
        </w:tc>
        <w:tc>
          <w:tcPr>
            <w:tcW w:w="266" w:type="pct"/>
            <w:shd w:val="clear" w:color="auto" w:fill="auto"/>
            <w:noWrap/>
            <w:vAlign w:val="bottom"/>
          </w:tcPr>
          <w:p w14:paraId="38158050" w14:textId="3DD417F8" w:rsidR="0092482D" w:rsidRPr="00DB2AD5" w:rsidRDefault="0092482D" w:rsidP="0092482D">
            <w:pPr>
              <w:pStyle w:val="ZPpregtevilke"/>
            </w:pPr>
            <w:r w:rsidRPr="00390B0E">
              <w:t>12</w:t>
            </w:r>
          </w:p>
        </w:tc>
        <w:tc>
          <w:tcPr>
            <w:tcW w:w="266" w:type="pct"/>
            <w:shd w:val="clear" w:color="auto" w:fill="auto"/>
            <w:noWrap/>
            <w:vAlign w:val="bottom"/>
          </w:tcPr>
          <w:p w14:paraId="2BE858B4" w14:textId="32B65AD8" w:rsidR="0092482D" w:rsidRPr="00DB2AD5" w:rsidRDefault="0092482D" w:rsidP="0092482D">
            <w:pPr>
              <w:pStyle w:val="ZPpregtevilke"/>
            </w:pPr>
            <w:r w:rsidRPr="00390B0E">
              <w:t>9</w:t>
            </w:r>
          </w:p>
        </w:tc>
        <w:tc>
          <w:tcPr>
            <w:tcW w:w="266" w:type="pct"/>
            <w:shd w:val="clear" w:color="auto" w:fill="auto"/>
            <w:noWrap/>
            <w:vAlign w:val="bottom"/>
          </w:tcPr>
          <w:p w14:paraId="0B9FAA7D" w14:textId="47CB1200" w:rsidR="0092482D" w:rsidRPr="00DB2AD5" w:rsidRDefault="0092482D" w:rsidP="0092482D">
            <w:pPr>
              <w:pStyle w:val="ZPpregtevilke"/>
            </w:pPr>
            <w:r w:rsidRPr="00390B0E">
              <w:t>13</w:t>
            </w:r>
          </w:p>
        </w:tc>
        <w:tc>
          <w:tcPr>
            <w:tcW w:w="267" w:type="pct"/>
            <w:tcBorders>
              <w:right w:val="single" w:sz="4" w:space="0" w:color="008000"/>
            </w:tcBorders>
            <w:shd w:val="clear" w:color="auto" w:fill="auto"/>
            <w:noWrap/>
            <w:vAlign w:val="bottom"/>
          </w:tcPr>
          <w:p w14:paraId="075C40A0" w14:textId="11A90B2F" w:rsidR="0092482D" w:rsidRPr="00DB2AD5" w:rsidRDefault="0092482D" w:rsidP="0092482D">
            <w:pPr>
              <w:pStyle w:val="ZPpregtevilke"/>
            </w:pPr>
            <w:r w:rsidRPr="00390B0E">
              <w:t>143,0</w:t>
            </w:r>
          </w:p>
        </w:tc>
        <w:tc>
          <w:tcPr>
            <w:tcW w:w="266" w:type="pct"/>
            <w:tcBorders>
              <w:left w:val="single" w:sz="4" w:space="0" w:color="008000"/>
            </w:tcBorders>
            <w:shd w:val="clear" w:color="auto" w:fill="auto"/>
            <w:noWrap/>
            <w:vAlign w:val="bottom"/>
          </w:tcPr>
          <w:p w14:paraId="7927EAFA" w14:textId="3FA278A9" w:rsidR="0092482D" w:rsidRPr="00DB2AD5" w:rsidRDefault="0092482D" w:rsidP="0092482D">
            <w:pPr>
              <w:pStyle w:val="ZPpregtevilke"/>
            </w:pPr>
            <w:r w:rsidRPr="00390B0E">
              <w:t>0,09</w:t>
            </w:r>
          </w:p>
        </w:tc>
        <w:tc>
          <w:tcPr>
            <w:tcW w:w="266" w:type="pct"/>
            <w:shd w:val="clear" w:color="auto" w:fill="auto"/>
            <w:vAlign w:val="bottom"/>
          </w:tcPr>
          <w:p w14:paraId="0B6E6326" w14:textId="1587EC6D" w:rsidR="0092482D" w:rsidRPr="00DB2AD5" w:rsidRDefault="0092482D" w:rsidP="0092482D">
            <w:pPr>
              <w:pStyle w:val="ZPpregtevilke"/>
            </w:pPr>
            <w:r w:rsidRPr="00390B0E">
              <w:t>0,17</w:t>
            </w:r>
          </w:p>
        </w:tc>
        <w:tc>
          <w:tcPr>
            <w:tcW w:w="266" w:type="pct"/>
            <w:shd w:val="clear" w:color="auto" w:fill="auto"/>
            <w:vAlign w:val="bottom"/>
          </w:tcPr>
          <w:p w14:paraId="24DE52B1" w14:textId="1AD78534" w:rsidR="0092482D" w:rsidRPr="00DB2AD5" w:rsidRDefault="0092482D" w:rsidP="0092482D">
            <w:pPr>
              <w:pStyle w:val="ZPpregtevilke"/>
            </w:pPr>
            <w:r w:rsidRPr="00390B0E">
              <w:t>0,16</w:t>
            </w:r>
          </w:p>
        </w:tc>
        <w:tc>
          <w:tcPr>
            <w:tcW w:w="266" w:type="pct"/>
            <w:vAlign w:val="bottom"/>
          </w:tcPr>
          <w:p w14:paraId="00171863" w14:textId="69FC200C" w:rsidR="0092482D" w:rsidRPr="00DB2AD5" w:rsidRDefault="0092482D" w:rsidP="0092482D">
            <w:pPr>
              <w:pStyle w:val="ZPpregtevilke"/>
            </w:pPr>
            <w:r w:rsidRPr="00390B0E">
              <w:t>0,21</w:t>
            </w:r>
          </w:p>
        </w:tc>
        <w:tc>
          <w:tcPr>
            <w:tcW w:w="267" w:type="pct"/>
            <w:vAlign w:val="bottom"/>
          </w:tcPr>
          <w:p w14:paraId="110F3767" w14:textId="5AF29268" w:rsidR="0092482D" w:rsidRPr="00DB2AD5" w:rsidRDefault="0092482D" w:rsidP="0092482D">
            <w:pPr>
              <w:pStyle w:val="ZPpregtevilke"/>
            </w:pPr>
            <w:r w:rsidRPr="00390B0E">
              <w:t>129,4</w:t>
            </w:r>
          </w:p>
        </w:tc>
      </w:tr>
      <w:tr w:rsidR="0092482D" w:rsidRPr="00DB2AD5" w14:paraId="074BC095" w14:textId="77777777" w:rsidTr="0092482D">
        <w:trPr>
          <w:trHeight w:val="227"/>
          <w:jc w:val="center"/>
        </w:trPr>
        <w:tc>
          <w:tcPr>
            <w:tcW w:w="1007" w:type="pct"/>
            <w:tcBorders>
              <w:top w:val="nil"/>
              <w:left w:val="nil"/>
              <w:bottom w:val="nil"/>
              <w:right w:val="nil"/>
            </w:tcBorders>
            <w:shd w:val="clear" w:color="auto" w:fill="auto"/>
            <w:noWrap/>
            <w:vAlign w:val="bottom"/>
          </w:tcPr>
          <w:p w14:paraId="4D92FBE7" w14:textId="77777777" w:rsidR="0092482D" w:rsidRPr="00DB2AD5" w:rsidRDefault="0092482D" w:rsidP="0092482D">
            <w:pPr>
              <w:pStyle w:val="ZPpregtevilke"/>
              <w:ind w:left="57"/>
              <w:jc w:val="left"/>
            </w:pPr>
            <w:r>
              <w:rPr>
                <w:color w:val="000000"/>
                <w:szCs w:val="16"/>
              </w:rPr>
              <w:t>Zasavska</w:t>
            </w:r>
          </w:p>
        </w:tc>
        <w:tc>
          <w:tcPr>
            <w:tcW w:w="266" w:type="pct"/>
            <w:shd w:val="clear" w:color="auto" w:fill="auto"/>
            <w:noWrap/>
            <w:vAlign w:val="bottom"/>
          </w:tcPr>
          <w:p w14:paraId="1AD6B012" w14:textId="1CD210AA" w:rsidR="0092482D" w:rsidRPr="00DB2AD5" w:rsidRDefault="0092482D" w:rsidP="0092482D">
            <w:pPr>
              <w:pStyle w:val="ZPpregtevilke"/>
            </w:pPr>
            <w:r w:rsidRPr="00390B0E">
              <w:t>-</w:t>
            </w:r>
          </w:p>
        </w:tc>
        <w:tc>
          <w:tcPr>
            <w:tcW w:w="266" w:type="pct"/>
            <w:shd w:val="clear" w:color="auto" w:fill="auto"/>
            <w:noWrap/>
            <w:vAlign w:val="bottom"/>
          </w:tcPr>
          <w:p w14:paraId="392D5A10" w14:textId="4B0D0533" w:rsidR="0092482D" w:rsidRPr="00DB2AD5" w:rsidRDefault="0092482D" w:rsidP="0092482D">
            <w:pPr>
              <w:pStyle w:val="ZPpregtevilke"/>
            </w:pPr>
            <w:r w:rsidRPr="00390B0E">
              <w:t>5</w:t>
            </w:r>
          </w:p>
        </w:tc>
        <w:tc>
          <w:tcPr>
            <w:tcW w:w="266" w:type="pct"/>
            <w:shd w:val="clear" w:color="auto" w:fill="auto"/>
            <w:noWrap/>
            <w:vAlign w:val="bottom"/>
          </w:tcPr>
          <w:p w14:paraId="1BE4E225" w14:textId="4110BBFC" w:rsidR="0092482D" w:rsidRPr="00DB2AD5" w:rsidRDefault="0092482D" w:rsidP="0092482D">
            <w:pPr>
              <w:pStyle w:val="ZPpregtevilke"/>
            </w:pPr>
            <w:r w:rsidRPr="00390B0E">
              <w:t>4</w:t>
            </w:r>
          </w:p>
        </w:tc>
        <w:tc>
          <w:tcPr>
            <w:tcW w:w="266" w:type="pct"/>
            <w:shd w:val="clear" w:color="auto" w:fill="auto"/>
            <w:noWrap/>
            <w:vAlign w:val="bottom"/>
          </w:tcPr>
          <w:p w14:paraId="36C4601C" w14:textId="74BC669C" w:rsidR="0092482D" w:rsidRPr="00DB2AD5" w:rsidRDefault="0092482D" w:rsidP="0092482D">
            <w:pPr>
              <w:pStyle w:val="ZPpregtevilke"/>
            </w:pPr>
            <w:r w:rsidRPr="00390B0E">
              <w:t>z</w:t>
            </w:r>
          </w:p>
        </w:tc>
        <w:tc>
          <w:tcPr>
            <w:tcW w:w="267" w:type="pct"/>
            <w:tcBorders>
              <w:right w:val="single" w:sz="4" w:space="0" w:color="008000"/>
            </w:tcBorders>
            <w:vAlign w:val="bottom"/>
          </w:tcPr>
          <w:p w14:paraId="26A7F4A1" w14:textId="738080C6"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146091E4" w14:textId="33C31D05" w:rsidR="0092482D" w:rsidRPr="00DB2AD5" w:rsidRDefault="0092482D" w:rsidP="0092482D">
            <w:pPr>
              <w:pStyle w:val="ZPpregtevilke"/>
            </w:pPr>
            <w:r w:rsidRPr="00390B0E">
              <w:t>-</w:t>
            </w:r>
          </w:p>
        </w:tc>
        <w:tc>
          <w:tcPr>
            <w:tcW w:w="266" w:type="pct"/>
            <w:shd w:val="clear" w:color="auto" w:fill="auto"/>
            <w:noWrap/>
            <w:vAlign w:val="bottom"/>
          </w:tcPr>
          <w:p w14:paraId="57C9A3A8" w14:textId="48085176" w:rsidR="0092482D" w:rsidRPr="00DB2AD5" w:rsidRDefault="0092482D" w:rsidP="0092482D">
            <w:pPr>
              <w:pStyle w:val="ZPpregtevilke"/>
            </w:pPr>
            <w:r w:rsidRPr="00390B0E">
              <w:t>0</w:t>
            </w:r>
          </w:p>
        </w:tc>
        <w:tc>
          <w:tcPr>
            <w:tcW w:w="266" w:type="pct"/>
            <w:shd w:val="clear" w:color="auto" w:fill="auto"/>
            <w:noWrap/>
            <w:vAlign w:val="bottom"/>
          </w:tcPr>
          <w:p w14:paraId="6D9836F9" w14:textId="1E9BB43D" w:rsidR="0092482D" w:rsidRPr="00DB2AD5" w:rsidRDefault="0092482D" w:rsidP="0092482D">
            <w:pPr>
              <w:pStyle w:val="ZPpregtevilke"/>
            </w:pPr>
            <w:r w:rsidRPr="00390B0E">
              <w:t>0</w:t>
            </w:r>
          </w:p>
        </w:tc>
        <w:tc>
          <w:tcPr>
            <w:tcW w:w="266" w:type="pct"/>
            <w:shd w:val="clear" w:color="auto" w:fill="auto"/>
            <w:noWrap/>
            <w:vAlign w:val="bottom"/>
          </w:tcPr>
          <w:p w14:paraId="0381F196" w14:textId="7AF7244C" w:rsidR="0092482D" w:rsidRPr="00DB2AD5" w:rsidRDefault="0092482D" w:rsidP="0092482D">
            <w:pPr>
              <w:pStyle w:val="ZPpregtevilke"/>
            </w:pPr>
            <w:r w:rsidRPr="00390B0E">
              <w:t>z</w:t>
            </w:r>
          </w:p>
        </w:tc>
        <w:tc>
          <w:tcPr>
            <w:tcW w:w="267" w:type="pct"/>
            <w:tcBorders>
              <w:right w:val="single" w:sz="4" w:space="0" w:color="008000"/>
            </w:tcBorders>
            <w:shd w:val="clear" w:color="auto" w:fill="auto"/>
            <w:noWrap/>
            <w:vAlign w:val="bottom"/>
          </w:tcPr>
          <w:p w14:paraId="2B1DB62D" w14:textId="77777777"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2DE2960B" w14:textId="77777777" w:rsidR="0092482D" w:rsidRPr="00DB2AD5" w:rsidRDefault="0092482D" w:rsidP="0092482D">
            <w:pPr>
              <w:pStyle w:val="ZPpregtevilke"/>
            </w:pPr>
          </w:p>
        </w:tc>
        <w:tc>
          <w:tcPr>
            <w:tcW w:w="266" w:type="pct"/>
            <w:shd w:val="clear" w:color="auto" w:fill="auto"/>
            <w:vAlign w:val="bottom"/>
          </w:tcPr>
          <w:p w14:paraId="68A2F897" w14:textId="6D84AD50" w:rsidR="0092482D" w:rsidRPr="00DB2AD5" w:rsidRDefault="0092482D" w:rsidP="0092482D">
            <w:pPr>
              <w:pStyle w:val="ZPpregtevilke"/>
            </w:pPr>
            <w:r w:rsidRPr="00390B0E">
              <w:t>0,02</w:t>
            </w:r>
          </w:p>
        </w:tc>
        <w:tc>
          <w:tcPr>
            <w:tcW w:w="266" w:type="pct"/>
            <w:shd w:val="clear" w:color="auto" w:fill="auto"/>
            <w:vAlign w:val="bottom"/>
          </w:tcPr>
          <w:p w14:paraId="4F279577" w14:textId="29BDE18F" w:rsidR="0092482D" w:rsidRPr="00DB2AD5" w:rsidRDefault="0092482D" w:rsidP="0092482D">
            <w:pPr>
              <w:pStyle w:val="ZPpregtevilke"/>
            </w:pPr>
            <w:r w:rsidRPr="00390B0E">
              <w:t>0,03</w:t>
            </w:r>
          </w:p>
        </w:tc>
        <w:tc>
          <w:tcPr>
            <w:tcW w:w="266" w:type="pct"/>
            <w:vAlign w:val="bottom"/>
          </w:tcPr>
          <w:p w14:paraId="3C9DE38D" w14:textId="77777777" w:rsidR="0092482D" w:rsidRPr="00DB2AD5" w:rsidRDefault="0092482D" w:rsidP="0092482D">
            <w:pPr>
              <w:pStyle w:val="ZPpregtevilke"/>
            </w:pPr>
          </w:p>
        </w:tc>
        <w:tc>
          <w:tcPr>
            <w:tcW w:w="267" w:type="pct"/>
            <w:vAlign w:val="bottom"/>
          </w:tcPr>
          <w:p w14:paraId="102F7297" w14:textId="77777777" w:rsidR="0092482D" w:rsidRPr="00DB2AD5" w:rsidRDefault="0092482D" w:rsidP="0092482D">
            <w:pPr>
              <w:pStyle w:val="ZPpregtevilke"/>
            </w:pPr>
          </w:p>
        </w:tc>
      </w:tr>
      <w:tr w:rsidR="0092482D" w:rsidRPr="00DB2AD5" w14:paraId="5BBCCF4D" w14:textId="77777777" w:rsidTr="0092482D">
        <w:trPr>
          <w:trHeight w:val="227"/>
          <w:jc w:val="center"/>
        </w:trPr>
        <w:tc>
          <w:tcPr>
            <w:tcW w:w="1007" w:type="pct"/>
            <w:tcBorders>
              <w:top w:val="nil"/>
              <w:left w:val="nil"/>
              <w:bottom w:val="nil"/>
              <w:right w:val="nil"/>
            </w:tcBorders>
            <w:shd w:val="clear" w:color="auto" w:fill="auto"/>
            <w:noWrap/>
            <w:vAlign w:val="bottom"/>
          </w:tcPr>
          <w:p w14:paraId="0027D0AD" w14:textId="77777777" w:rsidR="0092482D" w:rsidRPr="00DB2AD5" w:rsidRDefault="0092482D" w:rsidP="0092482D">
            <w:pPr>
              <w:pStyle w:val="ZPpregtevilke"/>
              <w:ind w:left="57"/>
              <w:jc w:val="left"/>
              <w:rPr>
                <w:b/>
              </w:rPr>
            </w:pPr>
            <w:r>
              <w:rPr>
                <w:color w:val="000000"/>
                <w:szCs w:val="16"/>
              </w:rPr>
              <w:t>Posavska</w:t>
            </w:r>
          </w:p>
        </w:tc>
        <w:tc>
          <w:tcPr>
            <w:tcW w:w="266" w:type="pct"/>
            <w:shd w:val="clear" w:color="auto" w:fill="auto"/>
            <w:noWrap/>
            <w:vAlign w:val="bottom"/>
          </w:tcPr>
          <w:p w14:paraId="127D2756" w14:textId="5F75C0E9" w:rsidR="0092482D" w:rsidRPr="00DB2AD5" w:rsidRDefault="0092482D" w:rsidP="0092482D">
            <w:pPr>
              <w:pStyle w:val="ZPpregtevilke"/>
              <w:rPr>
                <w:b/>
              </w:rPr>
            </w:pPr>
            <w:r w:rsidRPr="00390B0E">
              <w:t>27</w:t>
            </w:r>
          </w:p>
        </w:tc>
        <w:tc>
          <w:tcPr>
            <w:tcW w:w="266" w:type="pct"/>
            <w:shd w:val="clear" w:color="auto" w:fill="auto"/>
            <w:noWrap/>
            <w:vAlign w:val="bottom"/>
          </w:tcPr>
          <w:p w14:paraId="665AC158" w14:textId="359A1126" w:rsidR="0092482D" w:rsidRPr="00DB2AD5" w:rsidRDefault="0092482D" w:rsidP="0092482D">
            <w:pPr>
              <w:pStyle w:val="ZPpregtevilke"/>
              <w:rPr>
                <w:b/>
              </w:rPr>
            </w:pPr>
            <w:r w:rsidRPr="00390B0E">
              <w:t>29</w:t>
            </w:r>
          </w:p>
        </w:tc>
        <w:tc>
          <w:tcPr>
            <w:tcW w:w="266" w:type="pct"/>
            <w:shd w:val="clear" w:color="auto" w:fill="auto"/>
            <w:noWrap/>
            <w:vAlign w:val="bottom"/>
          </w:tcPr>
          <w:p w14:paraId="42B83088" w14:textId="3541E107" w:rsidR="0092482D" w:rsidRPr="00DB2AD5" w:rsidRDefault="0092482D" w:rsidP="0092482D">
            <w:pPr>
              <w:pStyle w:val="ZPpregtevilke"/>
              <w:rPr>
                <w:b/>
              </w:rPr>
            </w:pPr>
            <w:r w:rsidRPr="00390B0E">
              <w:t>35</w:t>
            </w:r>
          </w:p>
        </w:tc>
        <w:tc>
          <w:tcPr>
            <w:tcW w:w="266" w:type="pct"/>
            <w:shd w:val="clear" w:color="auto" w:fill="auto"/>
            <w:noWrap/>
            <w:vAlign w:val="bottom"/>
          </w:tcPr>
          <w:p w14:paraId="2F2A9C1C" w14:textId="513CC29E" w:rsidR="0092482D" w:rsidRPr="00DB2AD5" w:rsidRDefault="0092482D" w:rsidP="0092482D">
            <w:pPr>
              <w:pStyle w:val="ZPpregtevilke"/>
              <w:rPr>
                <w:b/>
              </w:rPr>
            </w:pPr>
            <w:r w:rsidRPr="00390B0E">
              <w:t>29</w:t>
            </w:r>
          </w:p>
        </w:tc>
        <w:tc>
          <w:tcPr>
            <w:tcW w:w="267" w:type="pct"/>
            <w:tcBorders>
              <w:right w:val="single" w:sz="4" w:space="0" w:color="008000"/>
            </w:tcBorders>
            <w:vAlign w:val="bottom"/>
          </w:tcPr>
          <w:p w14:paraId="10B3BBB0" w14:textId="48ABEC4B" w:rsidR="0092482D" w:rsidRPr="00DB2AD5" w:rsidRDefault="0092482D" w:rsidP="0092482D">
            <w:pPr>
              <w:pStyle w:val="ZPpregtevilke"/>
              <w:rPr>
                <w:b/>
              </w:rPr>
            </w:pPr>
            <w:r w:rsidRPr="00390B0E">
              <w:t>82,9</w:t>
            </w:r>
          </w:p>
        </w:tc>
        <w:tc>
          <w:tcPr>
            <w:tcW w:w="266" w:type="pct"/>
            <w:tcBorders>
              <w:left w:val="single" w:sz="4" w:space="0" w:color="008000"/>
            </w:tcBorders>
            <w:shd w:val="clear" w:color="auto" w:fill="auto"/>
            <w:noWrap/>
            <w:vAlign w:val="bottom"/>
          </w:tcPr>
          <w:p w14:paraId="5A33F66C" w14:textId="16504638" w:rsidR="0092482D" w:rsidRPr="00DB2AD5" w:rsidRDefault="0092482D" w:rsidP="0092482D">
            <w:pPr>
              <w:pStyle w:val="ZPpregtevilke"/>
              <w:rPr>
                <w:b/>
              </w:rPr>
            </w:pPr>
            <w:r w:rsidRPr="00390B0E">
              <w:t>z</w:t>
            </w:r>
          </w:p>
        </w:tc>
        <w:tc>
          <w:tcPr>
            <w:tcW w:w="266" w:type="pct"/>
            <w:shd w:val="clear" w:color="auto" w:fill="auto"/>
            <w:noWrap/>
            <w:vAlign w:val="bottom"/>
          </w:tcPr>
          <w:p w14:paraId="168182E0" w14:textId="178CC899" w:rsidR="0092482D" w:rsidRPr="00DB2AD5" w:rsidRDefault="0092482D" w:rsidP="0092482D">
            <w:pPr>
              <w:pStyle w:val="ZPpregtevilke"/>
              <w:rPr>
                <w:b/>
              </w:rPr>
            </w:pPr>
            <w:r w:rsidRPr="00390B0E">
              <w:t>2</w:t>
            </w:r>
          </w:p>
        </w:tc>
        <w:tc>
          <w:tcPr>
            <w:tcW w:w="266" w:type="pct"/>
            <w:shd w:val="clear" w:color="auto" w:fill="auto"/>
            <w:noWrap/>
            <w:vAlign w:val="bottom"/>
          </w:tcPr>
          <w:p w14:paraId="01868599" w14:textId="6A50657E" w:rsidR="0092482D" w:rsidRPr="00DB2AD5" w:rsidRDefault="0092482D" w:rsidP="0092482D">
            <w:pPr>
              <w:pStyle w:val="ZPpregtevilke"/>
              <w:rPr>
                <w:b/>
              </w:rPr>
            </w:pPr>
            <w:r w:rsidRPr="00390B0E">
              <w:t>6</w:t>
            </w:r>
          </w:p>
        </w:tc>
        <w:tc>
          <w:tcPr>
            <w:tcW w:w="266" w:type="pct"/>
            <w:shd w:val="clear" w:color="auto" w:fill="auto"/>
            <w:noWrap/>
            <w:vAlign w:val="bottom"/>
          </w:tcPr>
          <w:p w14:paraId="20BFF73B" w14:textId="5D8D2D22" w:rsidR="0092482D" w:rsidRPr="00DB2AD5" w:rsidRDefault="0092482D" w:rsidP="0092482D">
            <w:pPr>
              <w:pStyle w:val="ZPpregtevilke"/>
              <w:rPr>
                <w:b/>
              </w:rPr>
            </w:pPr>
            <w:r w:rsidRPr="00390B0E">
              <w:t>38</w:t>
            </w:r>
          </w:p>
        </w:tc>
        <w:tc>
          <w:tcPr>
            <w:tcW w:w="267" w:type="pct"/>
            <w:tcBorders>
              <w:right w:val="single" w:sz="4" w:space="0" w:color="008000"/>
            </w:tcBorders>
            <w:shd w:val="clear" w:color="auto" w:fill="auto"/>
            <w:noWrap/>
            <w:vAlign w:val="bottom"/>
          </w:tcPr>
          <w:p w14:paraId="7F7C5232" w14:textId="5C42E0B6" w:rsidR="0092482D" w:rsidRPr="00DB2AD5" w:rsidRDefault="0092482D" w:rsidP="0092482D">
            <w:pPr>
              <w:pStyle w:val="ZPpregtevilke"/>
              <w:rPr>
                <w:b/>
              </w:rPr>
            </w:pPr>
            <w:r w:rsidRPr="00390B0E">
              <w:t>647,5</w:t>
            </w:r>
          </w:p>
        </w:tc>
        <w:tc>
          <w:tcPr>
            <w:tcW w:w="266" w:type="pct"/>
            <w:tcBorders>
              <w:left w:val="single" w:sz="4" w:space="0" w:color="008000"/>
            </w:tcBorders>
            <w:shd w:val="clear" w:color="auto" w:fill="auto"/>
            <w:noWrap/>
            <w:vAlign w:val="bottom"/>
          </w:tcPr>
          <w:p w14:paraId="5F6A439B" w14:textId="0BF1D405" w:rsidR="0092482D" w:rsidRPr="00DB2AD5" w:rsidRDefault="0092482D" w:rsidP="0092482D">
            <w:pPr>
              <w:pStyle w:val="ZPpregtevilke"/>
              <w:rPr>
                <w:b/>
              </w:rPr>
            </w:pPr>
          </w:p>
        </w:tc>
        <w:tc>
          <w:tcPr>
            <w:tcW w:w="266" w:type="pct"/>
            <w:shd w:val="clear" w:color="auto" w:fill="auto"/>
            <w:vAlign w:val="bottom"/>
          </w:tcPr>
          <w:p w14:paraId="0AB08813" w14:textId="605FC7B9" w:rsidR="0092482D" w:rsidRPr="00DB2AD5" w:rsidRDefault="0092482D" w:rsidP="0092482D">
            <w:pPr>
              <w:pStyle w:val="ZPpregtevilke"/>
              <w:rPr>
                <w:b/>
              </w:rPr>
            </w:pPr>
            <w:r w:rsidRPr="00390B0E">
              <w:t>0,08</w:t>
            </w:r>
          </w:p>
        </w:tc>
        <w:tc>
          <w:tcPr>
            <w:tcW w:w="266" w:type="pct"/>
            <w:shd w:val="clear" w:color="auto" w:fill="auto"/>
            <w:vAlign w:val="bottom"/>
          </w:tcPr>
          <w:p w14:paraId="3160F08F" w14:textId="59743BC1" w:rsidR="0092482D" w:rsidRPr="00DB2AD5" w:rsidRDefault="0092482D" w:rsidP="0092482D">
            <w:pPr>
              <w:pStyle w:val="ZPpregtevilke"/>
              <w:rPr>
                <w:b/>
              </w:rPr>
            </w:pPr>
            <w:r w:rsidRPr="00390B0E">
              <w:t>0,17</w:t>
            </w:r>
          </w:p>
        </w:tc>
        <w:tc>
          <w:tcPr>
            <w:tcW w:w="266" w:type="pct"/>
            <w:vAlign w:val="bottom"/>
          </w:tcPr>
          <w:p w14:paraId="6EF96581" w14:textId="3E13FED0" w:rsidR="0092482D" w:rsidRPr="00DB2AD5" w:rsidRDefault="0092482D" w:rsidP="0092482D">
            <w:pPr>
              <w:pStyle w:val="ZPpregtevilke"/>
              <w:rPr>
                <w:b/>
              </w:rPr>
            </w:pPr>
            <w:r w:rsidRPr="00390B0E">
              <w:t>1,32</w:t>
            </w:r>
          </w:p>
        </w:tc>
        <w:tc>
          <w:tcPr>
            <w:tcW w:w="267" w:type="pct"/>
            <w:vAlign w:val="bottom"/>
          </w:tcPr>
          <w:p w14:paraId="70B7F19C" w14:textId="03AC1021" w:rsidR="0092482D" w:rsidRPr="00DB2AD5" w:rsidRDefault="0092482D" w:rsidP="0092482D">
            <w:pPr>
              <w:pStyle w:val="ZPpregtevilke"/>
              <w:rPr>
                <w:b/>
              </w:rPr>
            </w:pPr>
            <w:r w:rsidRPr="00390B0E">
              <w:t>781,4</w:t>
            </w:r>
          </w:p>
        </w:tc>
      </w:tr>
      <w:tr w:rsidR="0092482D" w:rsidRPr="00DB2AD5" w14:paraId="3D61421E" w14:textId="77777777" w:rsidTr="0092482D">
        <w:trPr>
          <w:trHeight w:val="227"/>
          <w:jc w:val="center"/>
        </w:trPr>
        <w:tc>
          <w:tcPr>
            <w:tcW w:w="1007" w:type="pct"/>
            <w:tcBorders>
              <w:top w:val="nil"/>
              <w:left w:val="nil"/>
              <w:bottom w:val="nil"/>
              <w:right w:val="nil"/>
            </w:tcBorders>
            <w:shd w:val="clear" w:color="auto" w:fill="auto"/>
            <w:noWrap/>
            <w:vAlign w:val="bottom"/>
          </w:tcPr>
          <w:p w14:paraId="7569B0E2" w14:textId="77777777" w:rsidR="0092482D" w:rsidRPr="00DB2AD5" w:rsidRDefault="0092482D" w:rsidP="0092482D">
            <w:pPr>
              <w:pStyle w:val="ZPpregtevilke"/>
              <w:ind w:left="57"/>
              <w:jc w:val="left"/>
            </w:pPr>
            <w:r>
              <w:rPr>
                <w:color w:val="000000"/>
                <w:szCs w:val="16"/>
              </w:rPr>
              <w:t>Jugovzhodna Slovenija</w:t>
            </w:r>
          </w:p>
        </w:tc>
        <w:tc>
          <w:tcPr>
            <w:tcW w:w="266" w:type="pct"/>
            <w:shd w:val="clear" w:color="auto" w:fill="auto"/>
            <w:noWrap/>
            <w:vAlign w:val="bottom"/>
          </w:tcPr>
          <w:p w14:paraId="72B3CE3A" w14:textId="6AB45377" w:rsidR="0092482D" w:rsidRPr="00DB2AD5" w:rsidRDefault="0092482D" w:rsidP="0092482D">
            <w:pPr>
              <w:pStyle w:val="ZPpregtevilke"/>
            </w:pPr>
            <w:r w:rsidRPr="00390B0E">
              <w:t>25</w:t>
            </w:r>
          </w:p>
        </w:tc>
        <w:tc>
          <w:tcPr>
            <w:tcW w:w="266" w:type="pct"/>
            <w:shd w:val="clear" w:color="auto" w:fill="auto"/>
            <w:noWrap/>
            <w:vAlign w:val="bottom"/>
          </w:tcPr>
          <w:p w14:paraId="76FB7849" w14:textId="5EE1FEF6" w:rsidR="0092482D" w:rsidRPr="00DB2AD5" w:rsidRDefault="0092482D" w:rsidP="0092482D">
            <w:pPr>
              <w:pStyle w:val="ZPpregtevilke"/>
            </w:pPr>
            <w:r w:rsidRPr="00390B0E">
              <w:t>30</w:t>
            </w:r>
          </w:p>
        </w:tc>
        <w:tc>
          <w:tcPr>
            <w:tcW w:w="266" w:type="pct"/>
            <w:shd w:val="clear" w:color="auto" w:fill="auto"/>
            <w:noWrap/>
            <w:vAlign w:val="bottom"/>
          </w:tcPr>
          <w:p w14:paraId="2842740B" w14:textId="38026364" w:rsidR="0092482D" w:rsidRPr="00DB2AD5" w:rsidRDefault="0092482D" w:rsidP="0092482D">
            <w:pPr>
              <w:pStyle w:val="ZPpregtevilke"/>
            </w:pPr>
            <w:r w:rsidRPr="00390B0E">
              <w:t>21</w:t>
            </w:r>
          </w:p>
        </w:tc>
        <w:tc>
          <w:tcPr>
            <w:tcW w:w="266" w:type="pct"/>
            <w:shd w:val="clear" w:color="auto" w:fill="auto"/>
            <w:noWrap/>
            <w:vAlign w:val="bottom"/>
          </w:tcPr>
          <w:p w14:paraId="186A96A7" w14:textId="2F554305" w:rsidR="0092482D" w:rsidRPr="00DB2AD5" w:rsidRDefault="0092482D" w:rsidP="0092482D">
            <w:pPr>
              <w:pStyle w:val="ZPpregtevilke"/>
            </w:pPr>
            <w:r w:rsidRPr="00390B0E">
              <w:t>22</w:t>
            </w:r>
          </w:p>
        </w:tc>
        <w:tc>
          <w:tcPr>
            <w:tcW w:w="267" w:type="pct"/>
            <w:tcBorders>
              <w:right w:val="single" w:sz="4" w:space="0" w:color="008000"/>
            </w:tcBorders>
            <w:vAlign w:val="bottom"/>
          </w:tcPr>
          <w:p w14:paraId="4C22312D" w14:textId="0AC28AE6" w:rsidR="0092482D" w:rsidRPr="00DB2AD5" w:rsidRDefault="0092482D" w:rsidP="0092482D">
            <w:pPr>
              <w:pStyle w:val="ZPpregtevilke"/>
            </w:pPr>
            <w:r w:rsidRPr="00390B0E">
              <w:t>104,8</w:t>
            </w:r>
          </w:p>
        </w:tc>
        <w:tc>
          <w:tcPr>
            <w:tcW w:w="266" w:type="pct"/>
            <w:tcBorders>
              <w:left w:val="single" w:sz="4" w:space="0" w:color="008000"/>
            </w:tcBorders>
            <w:shd w:val="clear" w:color="auto" w:fill="auto"/>
            <w:noWrap/>
            <w:vAlign w:val="bottom"/>
          </w:tcPr>
          <w:p w14:paraId="56C56124" w14:textId="0688E2AF" w:rsidR="0092482D" w:rsidRPr="00DB2AD5" w:rsidRDefault="0092482D" w:rsidP="0092482D">
            <w:pPr>
              <w:pStyle w:val="ZPpregtevilke"/>
            </w:pPr>
            <w:r w:rsidRPr="00390B0E">
              <w:t>1</w:t>
            </w:r>
          </w:p>
        </w:tc>
        <w:tc>
          <w:tcPr>
            <w:tcW w:w="266" w:type="pct"/>
            <w:shd w:val="clear" w:color="auto" w:fill="auto"/>
            <w:noWrap/>
            <w:vAlign w:val="bottom"/>
          </w:tcPr>
          <w:p w14:paraId="6D2C7B17" w14:textId="0BA926EF" w:rsidR="0092482D" w:rsidRPr="00DB2AD5" w:rsidRDefault="0092482D" w:rsidP="0092482D">
            <w:pPr>
              <w:pStyle w:val="ZPpregtevilke"/>
            </w:pPr>
            <w:r w:rsidRPr="00390B0E">
              <w:t>1</w:t>
            </w:r>
          </w:p>
        </w:tc>
        <w:tc>
          <w:tcPr>
            <w:tcW w:w="266" w:type="pct"/>
            <w:shd w:val="clear" w:color="auto" w:fill="auto"/>
            <w:noWrap/>
            <w:vAlign w:val="bottom"/>
          </w:tcPr>
          <w:p w14:paraId="5E7B1977" w14:textId="154681F4" w:rsidR="0092482D" w:rsidRPr="00DB2AD5" w:rsidRDefault="0092482D" w:rsidP="0092482D">
            <w:pPr>
              <w:pStyle w:val="ZPpregtevilke"/>
            </w:pPr>
            <w:r w:rsidRPr="00390B0E">
              <w:t>4</w:t>
            </w:r>
          </w:p>
        </w:tc>
        <w:tc>
          <w:tcPr>
            <w:tcW w:w="266" w:type="pct"/>
            <w:shd w:val="clear" w:color="auto" w:fill="auto"/>
            <w:noWrap/>
            <w:vAlign w:val="bottom"/>
          </w:tcPr>
          <w:p w14:paraId="338CCAAA" w14:textId="4EA136CF" w:rsidR="0092482D" w:rsidRPr="00DB2AD5" w:rsidRDefault="0092482D" w:rsidP="0092482D">
            <w:pPr>
              <w:pStyle w:val="ZPpregtevilke"/>
            </w:pPr>
            <w:r w:rsidRPr="00390B0E">
              <w:t>3</w:t>
            </w:r>
          </w:p>
        </w:tc>
        <w:tc>
          <w:tcPr>
            <w:tcW w:w="267" w:type="pct"/>
            <w:tcBorders>
              <w:right w:val="single" w:sz="4" w:space="0" w:color="008000"/>
            </w:tcBorders>
            <w:shd w:val="clear" w:color="auto" w:fill="auto"/>
            <w:noWrap/>
            <w:vAlign w:val="bottom"/>
          </w:tcPr>
          <w:p w14:paraId="3B47ACD5" w14:textId="090274E0" w:rsidR="0092482D" w:rsidRPr="00DB2AD5" w:rsidRDefault="0092482D" w:rsidP="0092482D">
            <w:pPr>
              <w:pStyle w:val="ZPpregtevilke"/>
            </w:pPr>
            <w:r w:rsidRPr="00390B0E">
              <w:t>88,6</w:t>
            </w:r>
          </w:p>
        </w:tc>
        <w:tc>
          <w:tcPr>
            <w:tcW w:w="266" w:type="pct"/>
            <w:tcBorders>
              <w:left w:val="single" w:sz="4" w:space="0" w:color="008000"/>
            </w:tcBorders>
            <w:shd w:val="clear" w:color="auto" w:fill="auto"/>
            <w:noWrap/>
            <w:vAlign w:val="bottom"/>
          </w:tcPr>
          <w:p w14:paraId="47BE2F63" w14:textId="4A62A550" w:rsidR="0092482D" w:rsidRPr="00DB2AD5" w:rsidRDefault="0092482D" w:rsidP="0092482D">
            <w:pPr>
              <w:pStyle w:val="ZPpregtevilke"/>
            </w:pPr>
            <w:r w:rsidRPr="00390B0E">
              <w:t>0,05</w:t>
            </w:r>
          </w:p>
        </w:tc>
        <w:tc>
          <w:tcPr>
            <w:tcW w:w="266" w:type="pct"/>
            <w:shd w:val="clear" w:color="auto" w:fill="auto"/>
            <w:vAlign w:val="bottom"/>
          </w:tcPr>
          <w:p w14:paraId="662CB1CB" w14:textId="77F60954" w:rsidR="0092482D" w:rsidRPr="00DB2AD5" w:rsidRDefault="0092482D" w:rsidP="0092482D">
            <w:pPr>
              <w:pStyle w:val="ZPpregtevilke"/>
            </w:pPr>
            <w:r w:rsidRPr="00390B0E">
              <w:t>0,04</w:t>
            </w:r>
          </w:p>
        </w:tc>
        <w:tc>
          <w:tcPr>
            <w:tcW w:w="266" w:type="pct"/>
            <w:shd w:val="clear" w:color="auto" w:fill="auto"/>
            <w:vAlign w:val="bottom"/>
          </w:tcPr>
          <w:p w14:paraId="5BADA7DD" w14:textId="4CE2E412" w:rsidR="0092482D" w:rsidRPr="00DB2AD5" w:rsidRDefault="0092482D" w:rsidP="0092482D">
            <w:pPr>
              <w:pStyle w:val="ZPpregtevilke"/>
            </w:pPr>
            <w:r w:rsidRPr="00390B0E">
              <w:t>0,17</w:t>
            </w:r>
          </w:p>
        </w:tc>
        <w:tc>
          <w:tcPr>
            <w:tcW w:w="266" w:type="pct"/>
            <w:vAlign w:val="bottom"/>
          </w:tcPr>
          <w:p w14:paraId="300DB170" w14:textId="3C9D486B" w:rsidR="0092482D" w:rsidRPr="00DB2AD5" w:rsidRDefault="0092482D" w:rsidP="0092482D">
            <w:pPr>
              <w:pStyle w:val="ZPpregtevilke"/>
            </w:pPr>
            <w:r w:rsidRPr="00390B0E">
              <w:t>0,14</w:t>
            </w:r>
          </w:p>
        </w:tc>
        <w:tc>
          <w:tcPr>
            <w:tcW w:w="267" w:type="pct"/>
            <w:vAlign w:val="bottom"/>
          </w:tcPr>
          <w:p w14:paraId="185CDB99" w14:textId="29B2B27E" w:rsidR="0092482D" w:rsidRPr="00DB2AD5" w:rsidRDefault="0092482D" w:rsidP="0092482D">
            <w:pPr>
              <w:pStyle w:val="ZPpregtevilke"/>
            </w:pPr>
            <w:r w:rsidRPr="00390B0E">
              <w:t>84,5</w:t>
            </w:r>
          </w:p>
        </w:tc>
      </w:tr>
      <w:tr w:rsidR="0092482D" w:rsidRPr="00DB2AD5" w14:paraId="420E9C9C" w14:textId="77777777" w:rsidTr="0092482D">
        <w:trPr>
          <w:trHeight w:val="227"/>
          <w:jc w:val="center"/>
        </w:trPr>
        <w:tc>
          <w:tcPr>
            <w:tcW w:w="1007" w:type="pct"/>
            <w:tcBorders>
              <w:top w:val="nil"/>
              <w:left w:val="nil"/>
              <w:bottom w:val="nil"/>
              <w:right w:val="nil"/>
            </w:tcBorders>
            <w:shd w:val="clear" w:color="auto" w:fill="auto"/>
            <w:noWrap/>
            <w:vAlign w:val="bottom"/>
          </w:tcPr>
          <w:p w14:paraId="573241F4" w14:textId="77777777" w:rsidR="0092482D" w:rsidRPr="00DB2AD5" w:rsidRDefault="0092482D" w:rsidP="0092482D">
            <w:pPr>
              <w:pStyle w:val="ZPpregtevilke"/>
              <w:ind w:left="57"/>
              <w:jc w:val="left"/>
              <w:rPr>
                <w:b/>
              </w:rPr>
            </w:pPr>
            <w:r>
              <w:rPr>
                <w:color w:val="000000"/>
                <w:szCs w:val="16"/>
              </w:rPr>
              <w:t>Osrednjeslovenska</w:t>
            </w:r>
          </w:p>
        </w:tc>
        <w:tc>
          <w:tcPr>
            <w:tcW w:w="266" w:type="pct"/>
            <w:shd w:val="clear" w:color="auto" w:fill="auto"/>
            <w:noWrap/>
            <w:vAlign w:val="bottom"/>
          </w:tcPr>
          <w:p w14:paraId="3E190B4D" w14:textId="2150AA4D" w:rsidR="0092482D" w:rsidRPr="00DB2AD5" w:rsidRDefault="0092482D" w:rsidP="0092482D">
            <w:pPr>
              <w:pStyle w:val="ZPpregtevilke"/>
              <w:rPr>
                <w:b/>
              </w:rPr>
            </w:pPr>
            <w:r w:rsidRPr="00390B0E">
              <w:t>118</w:t>
            </w:r>
          </w:p>
        </w:tc>
        <w:tc>
          <w:tcPr>
            <w:tcW w:w="266" w:type="pct"/>
            <w:shd w:val="clear" w:color="auto" w:fill="auto"/>
            <w:noWrap/>
            <w:vAlign w:val="bottom"/>
          </w:tcPr>
          <w:p w14:paraId="61D364C2" w14:textId="1827EC92" w:rsidR="0092482D" w:rsidRPr="00DB2AD5" w:rsidRDefault="0092482D" w:rsidP="0092482D">
            <w:pPr>
              <w:pStyle w:val="ZPpregtevilke"/>
              <w:rPr>
                <w:b/>
              </w:rPr>
            </w:pPr>
            <w:r w:rsidRPr="00390B0E">
              <w:t>149</w:t>
            </w:r>
          </w:p>
        </w:tc>
        <w:tc>
          <w:tcPr>
            <w:tcW w:w="266" w:type="pct"/>
            <w:shd w:val="clear" w:color="auto" w:fill="auto"/>
            <w:noWrap/>
            <w:vAlign w:val="bottom"/>
          </w:tcPr>
          <w:p w14:paraId="05CD53E0" w14:textId="21A376EE" w:rsidR="0092482D" w:rsidRPr="00DB2AD5" w:rsidRDefault="0092482D" w:rsidP="0092482D">
            <w:pPr>
              <w:pStyle w:val="ZPpregtevilke"/>
              <w:rPr>
                <w:b/>
              </w:rPr>
            </w:pPr>
            <w:r w:rsidRPr="00390B0E">
              <w:t>116</w:t>
            </w:r>
          </w:p>
        </w:tc>
        <w:tc>
          <w:tcPr>
            <w:tcW w:w="266" w:type="pct"/>
            <w:shd w:val="clear" w:color="auto" w:fill="auto"/>
            <w:noWrap/>
            <w:vAlign w:val="bottom"/>
          </w:tcPr>
          <w:p w14:paraId="31177358" w14:textId="5013BDA9" w:rsidR="0092482D" w:rsidRPr="00DB2AD5" w:rsidRDefault="0092482D" w:rsidP="0092482D">
            <w:pPr>
              <w:pStyle w:val="ZPpregtevilke"/>
              <w:rPr>
                <w:b/>
              </w:rPr>
            </w:pPr>
            <w:r w:rsidRPr="00390B0E">
              <w:t>101</w:t>
            </w:r>
          </w:p>
        </w:tc>
        <w:tc>
          <w:tcPr>
            <w:tcW w:w="267" w:type="pct"/>
            <w:tcBorders>
              <w:right w:val="single" w:sz="4" w:space="0" w:color="008000"/>
            </w:tcBorders>
            <w:vAlign w:val="bottom"/>
          </w:tcPr>
          <w:p w14:paraId="6BB0CEEF" w14:textId="1B64E289" w:rsidR="0092482D" w:rsidRPr="00DB2AD5" w:rsidRDefault="0092482D" w:rsidP="0092482D">
            <w:pPr>
              <w:pStyle w:val="ZPpregtevilke"/>
              <w:rPr>
                <w:b/>
              </w:rPr>
            </w:pPr>
            <w:r w:rsidRPr="00390B0E">
              <w:t>87,1</w:t>
            </w:r>
          </w:p>
        </w:tc>
        <w:tc>
          <w:tcPr>
            <w:tcW w:w="266" w:type="pct"/>
            <w:tcBorders>
              <w:left w:val="single" w:sz="4" w:space="0" w:color="008000"/>
            </w:tcBorders>
            <w:shd w:val="clear" w:color="auto" w:fill="auto"/>
            <w:noWrap/>
            <w:vAlign w:val="bottom"/>
          </w:tcPr>
          <w:p w14:paraId="78FF8A1A" w14:textId="01D74E18" w:rsidR="0092482D" w:rsidRPr="00DB2AD5" w:rsidRDefault="0092482D" w:rsidP="0092482D">
            <w:pPr>
              <w:pStyle w:val="ZPpregtevilke"/>
              <w:rPr>
                <w:b/>
              </w:rPr>
            </w:pPr>
            <w:r w:rsidRPr="00390B0E">
              <w:t>15</w:t>
            </w:r>
          </w:p>
        </w:tc>
        <w:tc>
          <w:tcPr>
            <w:tcW w:w="266" w:type="pct"/>
            <w:shd w:val="clear" w:color="auto" w:fill="auto"/>
            <w:noWrap/>
            <w:vAlign w:val="bottom"/>
          </w:tcPr>
          <w:p w14:paraId="7E61FB35" w14:textId="74D01F7D" w:rsidR="0092482D" w:rsidRPr="00DB2AD5" w:rsidRDefault="0092482D" w:rsidP="0092482D">
            <w:pPr>
              <w:pStyle w:val="ZPpregtevilke"/>
              <w:rPr>
                <w:b/>
              </w:rPr>
            </w:pPr>
            <w:r w:rsidRPr="00390B0E">
              <w:t>24</w:t>
            </w:r>
          </w:p>
        </w:tc>
        <w:tc>
          <w:tcPr>
            <w:tcW w:w="266" w:type="pct"/>
            <w:shd w:val="clear" w:color="auto" w:fill="auto"/>
            <w:noWrap/>
            <w:vAlign w:val="bottom"/>
          </w:tcPr>
          <w:p w14:paraId="0FEF1286" w14:textId="2AAFFF19" w:rsidR="0092482D" w:rsidRPr="00DB2AD5" w:rsidRDefault="0092482D" w:rsidP="0092482D">
            <w:pPr>
              <w:pStyle w:val="ZPpregtevilke"/>
              <w:rPr>
                <w:b/>
              </w:rPr>
            </w:pPr>
            <w:r w:rsidRPr="00390B0E">
              <w:t>12</w:t>
            </w:r>
          </w:p>
        </w:tc>
        <w:tc>
          <w:tcPr>
            <w:tcW w:w="266" w:type="pct"/>
            <w:shd w:val="clear" w:color="auto" w:fill="auto"/>
            <w:noWrap/>
            <w:vAlign w:val="bottom"/>
          </w:tcPr>
          <w:p w14:paraId="61A6524E" w14:textId="1745CBEF" w:rsidR="0092482D" w:rsidRPr="00DB2AD5" w:rsidRDefault="0092482D" w:rsidP="0092482D">
            <w:pPr>
              <w:pStyle w:val="ZPpregtevilke"/>
              <w:rPr>
                <w:b/>
              </w:rPr>
            </w:pPr>
            <w:r w:rsidRPr="00390B0E">
              <w:t>18</w:t>
            </w:r>
          </w:p>
        </w:tc>
        <w:tc>
          <w:tcPr>
            <w:tcW w:w="267" w:type="pct"/>
            <w:tcBorders>
              <w:right w:val="single" w:sz="4" w:space="0" w:color="008000"/>
            </w:tcBorders>
            <w:shd w:val="clear" w:color="auto" w:fill="auto"/>
            <w:noWrap/>
            <w:vAlign w:val="bottom"/>
          </w:tcPr>
          <w:p w14:paraId="44B059F2" w14:textId="6FD67FD5" w:rsidR="0092482D" w:rsidRPr="00DB2AD5" w:rsidRDefault="0092482D" w:rsidP="0092482D">
            <w:pPr>
              <w:pStyle w:val="ZPpregtevilke"/>
              <w:rPr>
                <w:b/>
              </w:rPr>
            </w:pPr>
            <w:r w:rsidRPr="00390B0E">
              <w:t>149,6</w:t>
            </w:r>
          </w:p>
        </w:tc>
        <w:tc>
          <w:tcPr>
            <w:tcW w:w="266" w:type="pct"/>
            <w:tcBorders>
              <w:left w:val="single" w:sz="4" w:space="0" w:color="008000"/>
            </w:tcBorders>
            <w:shd w:val="clear" w:color="auto" w:fill="auto"/>
            <w:noWrap/>
            <w:vAlign w:val="bottom"/>
          </w:tcPr>
          <w:p w14:paraId="3C776A10" w14:textId="1132BF80" w:rsidR="0092482D" w:rsidRPr="00DB2AD5" w:rsidRDefault="0092482D" w:rsidP="0092482D">
            <w:pPr>
              <w:pStyle w:val="ZPpregtevilke"/>
              <w:rPr>
                <w:b/>
              </w:rPr>
            </w:pPr>
            <w:r w:rsidRPr="00390B0E">
              <w:t>0,12</w:t>
            </w:r>
          </w:p>
        </w:tc>
        <w:tc>
          <w:tcPr>
            <w:tcW w:w="266" w:type="pct"/>
            <w:shd w:val="clear" w:color="auto" w:fill="auto"/>
            <w:vAlign w:val="bottom"/>
          </w:tcPr>
          <w:p w14:paraId="4C2CB6C9" w14:textId="2B0D90BA" w:rsidR="0092482D" w:rsidRPr="00DB2AD5" w:rsidRDefault="0092482D" w:rsidP="0092482D">
            <w:pPr>
              <w:pStyle w:val="ZPpregtevilke"/>
              <w:rPr>
                <w:b/>
              </w:rPr>
            </w:pPr>
            <w:r w:rsidRPr="00390B0E">
              <w:t>0,16</w:t>
            </w:r>
          </w:p>
        </w:tc>
        <w:tc>
          <w:tcPr>
            <w:tcW w:w="266" w:type="pct"/>
            <w:shd w:val="clear" w:color="auto" w:fill="auto"/>
            <w:vAlign w:val="bottom"/>
          </w:tcPr>
          <w:p w14:paraId="6A6D2817" w14:textId="40CD66EF" w:rsidR="0092482D" w:rsidRPr="00DB2AD5" w:rsidRDefault="0092482D" w:rsidP="0092482D">
            <w:pPr>
              <w:pStyle w:val="ZPpregtevilke"/>
              <w:rPr>
                <w:b/>
              </w:rPr>
            </w:pPr>
            <w:r w:rsidRPr="00390B0E">
              <w:t>0,10</w:t>
            </w:r>
          </w:p>
        </w:tc>
        <w:tc>
          <w:tcPr>
            <w:tcW w:w="266" w:type="pct"/>
            <w:vAlign w:val="bottom"/>
          </w:tcPr>
          <w:p w14:paraId="78A7E9D8" w14:textId="563E30EF" w:rsidR="0092482D" w:rsidRPr="00DB2AD5" w:rsidRDefault="0092482D" w:rsidP="0092482D">
            <w:pPr>
              <w:pStyle w:val="ZPpregtevilke"/>
              <w:rPr>
                <w:b/>
              </w:rPr>
            </w:pPr>
            <w:r w:rsidRPr="00390B0E">
              <w:t>0,18</w:t>
            </w:r>
          </w:p>
        </w:tc>
        <w:tc>
          <w:tcPr>
            <w:tcW w:w="267" w:type="pct"/>
            <w:vAlign w:val="bottom"/>
          </w:tcPr>
          <w:p w14:paraId="5CC30E76" w14:textId="28EE73EB" w:rsidR="0092482D" w:rsidRPr="00DB2AD5" w:rsidRDefault="0092482D" w:rsidP="0092482D">
            <w:pPr>
              <w:pStyle w:val="ZPpregtevilke"/>
              <w:rPr>
                <w:b/>
              </w:rPr>
            </w:pPr>
            <w:r w:rsidRPr="00390B0E">
              <w:t>171,8</w:t>
            </w:r>
          </w:p>
        </w:tc>
      </w:tr>
      <w:tr w:rsidR="0092482D" w:rsidRPr="00DB2AD5" w14:paraId="68BB0747" w14:textId="77777777" w:rsidTr="0092482D">
        <w:trPr>
          <w:trHeight w:val="227"/>
          <w:jc w:val="center"/>
        </w:trPr>
        <w:tc>
          <w:tcPr>
            <w:tcW w:w="1007" w:type="pct"/>
            <w:tcBorders>
              <w:top w:val="nil"/>
              <w:left w:val="nil"/>
              <w:bottom w:val="nil"/>
              <w:right w:val="nil"/>
            </w:tcBorders>
            <w:shd w:val="clear" w:color="auto" w:fill="auto"/>
            <w:noWrap/>
            <w:vAlign w:val="bottom"/>
          </w:tcPr>
          <w:p w14:paraId="459ADB0C" w14:textId="77777777" w:rsidR="0092482D" w:rsidRPr="00DB2AD5" w:rsidRDefault="0092482D" w:rsidP="0092482D">
            <w:pPr>
              <w:pStyle w:val="ZPpregtevilke"/>
              <w:ind w:left="57"/>
              <w:jc w:val="left"/>
            </w:pPr>
            <w:r>
              <w:rPr>
                <w:color w:val="000000"/>
                <w:szCs w:val="16"/>
              </w:rPr>
              <w:t>Gorenjska</w:t>
            </w:r>
          </w:p>
        </w:tc>
        <w:tc>
          <w:tcPr>
            <w:tcW w:w="266" w:type="pct"/>
            <w:shd w:val="clear" w:color="auto" w:fill="auto"/>
            <w:noWrap/>
            <w:vAlign w:val="bottom"/>
          </w:tcPr>
          <w:p w14:paraId="60D2350C" w14:textId="16592203" w:rsidR="0092482D" w:rsidRPr="00DB2AD5" w:rsidRDefault="0092482D" w:rsidP="0092482D">
            <w:pPr>
              <w:pStyle w:val="ZPpregtevilke"/>
            </w:pPr>
            <w:r w:rsidRPr="00390B0E">
              <w:t>22</w:t>
            </w:r>
          </w:p>
        </w:tc>
        <w:tc>
          <w:tcPr>
            <w:tcW w:w="266" w:type="pct"/>
            <w:shd w:val="clear" w:color="auto" w:fill="auto"/>
            <w:noWrap/>
            <w:vAlign w:val="bottom"/>
          </w:tcPr>
          <w:p w14:paraId="7B49F774" w14:textId="1B97615C" w:rsidR="0092482D" w:rsidRPr="00DB2AD5" w:rsidRDefault="0092482D" w:rsidP="0092482D">
            <w:pPr>
              <w:pStyle w:val="ZPpregtevilke"/>
            </w:pPr>
            <w:r w:rsidRPr="00390B0E">
              <w:t>29</w:t>
            </w:r>
          </w:p>
        </w:tc>
        <w:tc>
          <w:tcPr>
            <w:tcW w:w="266" w:type="pct"/>
            <w:shd w:val="clear" w:color="auto" w:fill="auto"/>
            <w:noWrap/>
            <w:vAlign w:val="bottom"/>
          </w:tcPr>
          <w:p w14:paraId="5FA72522" w14:textId="2CDF878A" w:rsidR="0092482D" w:rsidRPr="00DB2AD5" w:rsidRDefault="0092482D" w:rsidP="0092482D">
            <w:pPr>
              <w:pStyle w:val="ZPpregtevilke"/>
            </w:pPr>
            <w:r w:rsidRPr="00390B0E">
              <w:t>28</w:t>
            </w:r>
          </w:p>
        </w:tc>
        <w:tc>
          <w:tcPr>
            <w:tcW w:w="266" w:type="pct"/>
            <w:shd w:val="clear" w:color="auto" w:fill="auto"/>
            <w:noWrap/>
            <w:vAlign w:val="bottom"/>
          </w:tcPr>
          <w:p w14:paraId="2A487D44" w14:textId="69FDFE7E" w:rsidR="0092482D" w:rsidRPr="00DB2AD5" w:rsidRDefault="0092482D" w:rsidP="0092482D">
            <w:pPr>
              <w:pStyle w:val="ZPpregtevilke"/>
            </w:pPr>
            <w:r w:rsidRPr="00390B0E">
              <w:t>22</w:t>
            </w:r>
          </w:p>
        </w:tc>
        <w:tc>
          <w:tcPr>
            <w:tcW w:w="267" w:type="pct"/>
            <w:tcBorders>
              <w:right w:val="single" w:sz="4" w:space="0" w:color="008000"/>
            </w:tcBorders>
            <w:vAlign w:val="bottom"/>
          </w:tcPr>
          <w:p w14:paraId="39FA7378" w14:textId="6BC425AB" w:rsidR="0092482D" w:rsidRPr="00DB2AD5" w:rsidRDefault="0092482D" w:rsidP="0092482D">
            <w:pPr>
              <w:pStyle w:val="ZPpregtevilke"/>
            </w:pPr>
            <w:r w:rsidRPr="00390B0E">
              <w:t>78,6</w:t>
            </w:r>
          </w:p>
        </w:tc>
        <w:tc>
          <w:tcPr>
            <w:tcW w:w="266" w:type="pct"/>
            <w:tcBorders>
              <w:left w:val="single" w:sz="4" w:space="0" w:color="008000"/>
            </w:tcBorders>
            <w:shd w:val="clear" w:color="auto" w:fill="auto"/>
            <w:noWrap/>
            <w:vAlign w:val="bottom"/>
          </w:tcPr>
          <w:p w14:paraId="582C8D4C" w14:textId="394AC4E3" w:rsidR="0092482D" w:rsidRPr="00DB2AD5" w:rsidRDefault="0092482D" w:rsidP="0092482D">
            <w:pPr>
              <w:pStyle w:val="ZPpregtevilke"/>
            </w:pPr>
            <w:r w:rsidRPr="00390B0E">
              <w:t>1</w:t>
            </w:r>
          </w:p>
        </w:tc>
        <w:tc>
          <w:tcPr>
            <w:tcW w:w="266" w:type="pct"/>
            <w:shd w:val="clear" w:color="auto" w:fill="auto"/>
            <w:noWrap/>
            <w:vAlign w:val="bottom"/>
          </w:tcPr>
          <w:p w14:paraId="40357A1F" w14:textId="573691A4" w:rsidR="0092482D" w:rsidRPr="00DB2AD5" w:rsidRDefault="0092482D" w:rsidP="0092482D">
            <w:pPr>
              <w:pStyle w:val="ZPpregtevilke"/>
            </w:pPr>
            <w:r w:rsidRPr="00390B0E">
              <w:t>1</w:t>
            </w:r>
          </w:p>
        </w:tc>
        <w:tc>
          <w:tcPr>
            <w:tcW w:w="266" w:type="pct"/>
            <w:shd w:val="clear" w:color="auto" w:fill="auto"/>
            <w:noWrap/>
            <w:vAlign w:val="bottom"/>
          </w:tcPr>
          <w:p w14:paraId="5E9AC51C" w14:textId="79355C1E" w:rsidR="0092482D" w:rsidRPr="00DB2AD5" w:rsidRDefault="0092482D" w:rsidP="0092482D">
            <w:pPr>
              <w:pStyle w:val="ZPpregtevilke"/>
            </w:pPr>
            <w:r w:rsidRPr="00390B0E">
              <w:t>1</w:t>
            </w:r>
          </w:p>
        </w:tc>
        <w:tc>
          <w:tcPr>
            <w:tcW w:w="266" w:type="pct"/>
            <w:shd w:val="clear" w:color="auto" w:fill="auto"/>
            <w:noWrap/>
            <w:vAlign w:val="bottom"/>
          </w:tcPr>
          <w:p w14:paraId="7288B8CE" w14:textId="39542171" w:rsidR="0092482D" w:rsidRPr="00DB2AD5" w:rsidRDefault="0092482D" w:rsidP="0092482D">
            <w:pPr>
              <w:pStyle w:val="ZPpregtevilke"/>
            </w:pPr>
            <w:r w:rsidRPr="00390B0E">
              <w:t>8</w:t>
            </w:r>
          </w:p>
        </w:tc>
        <w:tc>
          <w:tcPr>
            <w:tcW w:w="267" w:type="pct"/>
            <w:tcBorders>
              <w:right w:val="single" w:sz="4" w:space="0" w:color="008000"/>
            </w:tcBorders>
            <w:shd w:val="clear" w:color="auto" w:fill="auto"/>
            <w:noWrap/>
            <w:vAlign w:val="bottom"/>
          </w:tcPr>
          <w:p w14:paraId="0226BDC9" w14:textId="1EF62F2F" w:rsidR="0092482D" w:rsidRPr="00DB2AD5" w:rsidRDefault="0092482D" w:rsidP="0092482D">
            <w:pPr>
              <w:pStyle w:val="ZPpregtevilke"/>
            </w:pPr>
            <w:r w:rsidRPr="00390B0E">
              <w:t>641,7</w:t>
            </w:r>
          </w:p>
        </w:tc>
        <w:tc>
          <w:tcPr>
            <w:tcW w:w="266" w:type="pct"/>
            <w:tcBorders>
              <w:left w:val="single" w:sz="4" w:space="0" w:color="008000"/>
            </w:tcBorders>
            <w:shd w:val="clear" w:color="auto" w:fill="auto"/>
            <w:noWrap/>
            <w:vAlign w:val="bottom"/>
          </w:tcPr>
          <w:p w14:paraId="234B80BE" w14:textId="02B9064B" w:rsidR="0092482D" w:rsidRPr="00DB2AD5" w:rsidRDefault="0092482D" w:rsidP="0092482D">
            <w:pPr>
              <w:pStyle w:val="ZPpregtevilke"/>
            </w:pPr>
            <w:r w:rsidRPr="00390B0E">
              <w:t>0,03</w:t>
            </w:r>
          </w:p>
        </w:tc>
        <w:tc>
          <w:tcPr>
            <w:tcW w:w="266" w:type="pct"/>
            <w:shd w:val="clear" w:color="auto" w:fill="auto"/>
            <w:vAlign w:val="bottom"/>
          </w:tcPr>
          <w:p w14:paraId="2296BFC3" w14:textId="35908381" w:rsidR="0092482D" w:rsidRPr="00DB2AD5" w:rsidRDefault="0092482D" w:rsidP="0092482D">
            <w:pPr>
              <w:pStyle w:val="ZPpregtevilke"/>
            </w:pPr>
            <w:r w:rsidRPr="00390B0E">
              <w:t>0,04</w:t>
            </w:r>
          </w:p>
        </w:tc>
        <w:tc>
          <w:tcPr>
            <w:tcW w:w="266" w:type="pct"/>
            <w:shd w:val="clear" w:color="auto" w:fill="auto"/>
            <w:vAlign w:val="bottom"/>
          </w:tcPr>
          <w:p w14:paraId="0C4751F1" w14:textId="392DB850" w:rsidR="0092482D" w:rsidRPr="00DB2AD5" w:rsidRDefault="0092482D" w:rsidP="0092482D">
            <w:pPr>
              <w:pStyle w:val="ZPpregtevilke"/>
            </w:pPr>
            <w:r w:rsidRPr="00390B0E">
              <w:t>0,04</w:t>
            </w:r>
          </w:p>
        </w:tc>
        <w:tc>
          <w:tcPr>
            <w:tcW w:w="266" w:type="pct"/>
            <w:vAlign w:val="bottom"/>
          </w:tcPr>
          <w:p w14:paraId="271F4393" w14:textId="0FFBCE00" w:rsidR="0092482D" w:rsidRPr="00DB2AD5" w:rsidRDefault="0092482D" w:rsidP="0092482D">
            <w:pPr>
              <w:pStyle w:val="ZPpregtevilke"/>
            </w:pPr>
            <w:r w:rsidRPr="00390B0E">
              <w:t>0,35</w:t>
            </w:r>
          </w:p>
        </w:tc>
        <w:tc>
          <w:tcPr>
            <w:tcW w:w="267" w:type="pct"/>
            <w:vAlign w:val="bottom"/>
          </w:tcPr>
          <w:p w14:paraId="75701AA4" w14:textId="76EDC0EE" w:rsidR="0092482D" w:rsidRPr="00DB2AD5" w:rsidRDefault="0092482D" w:rsidP="0092482D">
            <w:pPr>
              <w:pStyle w:val="ZPpregtevilke"/>
            </w:pPr>
            <w:r w:rsidRPr="00390B0E">
              <w:t>816,7</w:t>
            </w:r>
          </w:p>
        </w:tc>
      </w:tr>
      <w:tr w:rsidR="0092482D" w:rsidRPr="00DB2AD5" w14:paraId="3B84A27A" w14:textId="77777777" w:rsidTr="0092482D">
        <w:trPr>
          <w:trHeight w:val="227"/>
          <w:jc w:val="center"/>
        </w:trPr>
        <w:tc>
          <w:tcPr>
            <w:tcW w:w="1007" w:type="pct"/>
            <w:tcBorders>
              <w:top w:val="nil"/>
              <w:left w:val="nil"/>
              <w:bottom w:val="nil"/>
              <w:right w:val="nil"/>
            </w:tcBorders>
            <w:shd w:val="clear" w:color="auto" w:fill="auto"/>
            <w:noWrap/>
            <w:vAlign w:val="bottom"/>
          </w:tcPr>
          <w:p w14:paraId="6A1318D0" w14:textId="77777777" w:rsidR="0092482D" w:rsidRPr="00DB2AD5" w:rsidRDefault="0092482D" w:rsidP="0092482D">
            <w:pPr>
              <w:pStyle w:val="ZPpregtevilke"/>
              <w:ind w:left="57"/>
              <w:jc w:val="left"/>
            </w:pPr>
            <w:r>
              <w:rPr>
                <w:color w:val="000000"/>
                <w:szCs w:val="16"/>
              </w:rPr>
              <w:t>Primorsko-notranjska</w:t>
            </w:r>
          </w:p>
        </w:tc>
        <w:tc>
          <w:tcPr>
            <w:tcW w:w="266" w:type="pct"/>
            <w:tcBorders>
              <w:bottom w:val="nil"/>
            </w:tcBorders>
            <w:shd w:val="clear" w:color="auto" w:fill="auto"/>
            <w:noWrap/>
            <w:vAlign w:val="bottom"/>
          </w:tcPr>
          <w:p w14:paraId="79ABE496" w14:textId="5A2E8817" w:rsidR="0092482D" w:rsidRPr="00DB2AD5" w:rsidRDefault="0092482D" w:rsidP="0092482D">
            <w:pPr>
              <w:pStyle w:val="ZPpregtevilke"/>
            </w:pPr>
            <w:r w:rsidRPr="00390B0E">
              <w:t>14</w:t>
            </w:r>
          </w:p>
        </w:tc>
        <w:tc>
          <w:tcPr>
            <w:tcW w:w="266" w:type="pct"/>
            <w:tcBorders>
              <w:bottom w:val="nil"/>
            </w:tcBorders>
            <w:shd w:val="clear" w:color="auto" w:fill="auto"/>
            <w:noWrap/>
            <w:vAlign w:val="bottom"/>
          </w:tcPr>
          <w:p w14:paraId="526D4674" w14:textId="7E5DBB22" w:rsidR="0092482D" w:rsidRPr="00DB2AD5" w:rsidRDefault="0092482D" w:rsidP="0092482D">
            <w:pPr>
              <w:pStyle w:val="ZPpregtevilke"/>
            </w:pPr>
            <w:r w:rsidRPr="00390B0E">
              <w:t>8</w:t>
            </w:r>
          </w:p>
        </w:tc>
        <w:tc>
          <w:tcPr>
            <w:tcW w:w="266" w:type="pct"/>
            <w:tcBorders>
              <w:bottom w:val="nil"/>
            </w:tcBorders>
            <w:shd w:val="clear" w:color="auto" w:fill="auto"/>
            <w:noWrap/>
            <w:vAlign w:val="bottom"/>
          </w:tcPr>
          <w:p w14:paraId="4534A2A3" w14:textId="0CE0A74F" w:rsidR="0092482D" w:rsidRPr="00DB2AD5" w:rsidRDefault="0092482D" w:rsidP="0092482D">
            <w:pPr>
              <w:pStyle w:val="ZPpregtevilke"/>
            </w:pPr>
            <w:r w:rsidRPr="00390B0E">
              <w:t>11</w:t>
            </w:r>
          </w:p>
        </w:tc>
        <w:tc>
          <w:tcPr>
            <w:tcW w:w="266" w:type="pct"/>
            <w:tcBorders>
              <w:bottom w:val="nil"/>
            </w:tcBorders>
            <w:shd w:val="clear" w:color="auto" w:fill="auto"/>
            <w:noWrap/>
            <w:vAlign w:val="bottom"/>
          </w:tcPr>
          <w:p w14:paraId="0F502088" w14:textId="28BD4A4C" w:rsidR="0092482D" w:rsidRPr="00DB2AD5" w:rsidRDefault="0092482D" w:rsidP="0092482D">
            <w:pPr>
              <w:pStyle w:val="ZPpregtevilke"/>
            </w:pPr>
            <w:r w:rsidRPr="00390B0E">
              <w:t>9</w:t>
            </w:r>
          </w:p>
        </w:tc>
        <w:tc>
          <w:tcPr>
            <w:tcW w:w="267" w:type="pct"/>
            <w:tcBorders>
              <w:bottom w:val="nil"/>
              <w:right w:val="single" w:sz="4" w:space="0" w:color="008000"/>
            </w:tcBorders>
            <w:vAlign w:val="bottom"/>
          </w:tcPr>
          <w:p w14:paraId="0FFCC8AB" w14:textId="7ACBB805" w:rsidR="0092482D" w:rsidRPr="00DB2AD5" w:rsidRDefault="0092482D" w:rsidP="0092482D">
            <w:pPr>
              <w:pStyle w:val="ZPpregtevilke"/>
            </w:pPr>
            <w:r w:rsidRPr="00390B0E">
              <w:t>81,8</w:t>
            </w:r>
          </w:p>
        </w:tc>
        <w:tc>
          <w:tcPr>
            <w:tcW w:w="266" w:type="pct"/>
            <w:tcBorders>
              <w:left w:val="single" w:sz="4" w:space="0" w:color="008000"/>
              <w:bottom w:val="nil"/>
            </w:tcBorders>
            <w:shd w:val="clear" w:color="auto" w:fill="auto"/>
            <w:noWrap/>
            <w:vAlign w:val="bottom"/>
          </w:tcPr>
          <w:p w14:paraId="6FAAF1A1" w14:textId="1188DE6B" w:rsidR="0092482D" w:rsidRPr="00DB2AD5" w:rsidRDefault="0092482D" w:rsidP="0092482D">
            <w:pPr>
              <w:pStyle w:val="ZPpregtevilke"/>
            </w:pPr>
            <w:r w:rsidRPr="00390B0E">
              <w:t>1</w:t>
            </w:r>
          </w:p>
        </w:tc>
        <w:tc>
          <w:tcPr>
            <w:tcW w:w="266" w:type="pct"/>
            <w:tcBorders>
              <w:bottom w:val="nil"/>
            </w:tcBorders>
            <w:shd w:val="clear" w:color="auto" w:fill="auto"/>
            <w:noWrap/>
            <w:vAlign w:val="bottom"/>
          </w:tcPr>
          <w:p w14:paraId="0C049F75" w14:textId="2A1C8A06" w:rsidR="0092482D" w:rsidRPr="00DB2AD5" w:rsidRDefault="0092482D" w:rsidP="0092482D">
            <w:pPr>
              <w:pStyle w:val="ZPpregtevilke"/>
            </w:pPr>
            <w:r w:rsidRPr="00390B0E">
              <w:t>0</w:t>
            </w:r>
          </w:p>
        </w:tc>
        <w:tc>
          <w:tcPr>
            <w:tcW w:w="266" w:type="pct"/>
            <w:tcBorders>
              <w:bottom w:val="nil"/>
            </w:tcBorders>
            <w:shd w:val="clear" w:color="auto" w:fill="auto"/>
            <w:noWrap/>
            <w:vAlign w:val="bottom"/>
          </w:tcPr>
          <w:p w14:paraId="2866099F" w14:textId="0FD142C5" w:rsidR="0092482D" w:rsidRPr="00DB2AD5" w:rsidRDefault="0092482D" w:rsidP="0092482D">
            <w:pPr>
              <w:pStyle w:val="ZPpregtevilke"/>
            </w:pPr>
            <w:r w:rsidRPr="00390B0E">
              <w:t>2</w:t>
            </w:r>
          </w:p>
        </w:tc>
        <w:tc>
          <w:tcPr>
            <w:tcW w:w="266" w:type="pct"/>
            <w:tcBorders>
              <w:bottom w:val="nil"/>
            </w:tcBorders>
            <w:shd w:val="clear" w:color="auto" w:fill="auto"/>
            <w:noWrap/>
            <w:vAlign w:val="bottom"/>
          </w:tcPr>
          <w:p w14:paraId="6D8BE27D" w14:textId="66BF2933" w:rsidR="0092482D" w:rsidRPr="00DB2AD5" w:rsidRDefault="0092482D" w:rsidP="0092482D">
            <w:pPr>
              <w:pStyle w:val="ZPpregtevilke"/>
            </w:pPr>
            <w:r w:rsidRPr="00390B0E">
              <w:t>1</w:t>
            </w:r>
          </w:p>
        </w:tc>
        <w:tc>
          <w:tcPr>
            <w:tcW w:w="267" w:type="pct"/>
            <w:tcBorders>
              <w:bottom w:val="nil"/>
              <w:right w:val="single" w:sz="4" w:space="0" w:color="008000"/>
            </w:tcBorders>
            <w:shd w:val="clear" w:color="auto" w:fill="auto"/>
            <w:noWrap/>
            <w:vAlign w:val="bottom"/>
          </w:tcPr>
          <w:p w14:paraId="2A7CCB6D" w14:textId="6182D479" w:rsidR="0092482D" w:rsidRPr="00DB2AD5" w:rsidRDefault="0092482D" w:rsidP="0092482D">
            <w:pPr>
              <w:pStyle w:val="ZPpregtevilke"/>
            </w:pPr>
            <w:r w:rsidRPr="00390B0E">
              <w:t>50,0</w:t>
            </w:r>
          </w:p>
        </w:tc>
        <w:tc>
          <w:tcPr>
            <w:tcW w:w="266" w:type="pct"/>
            <w:tcBorders>
              <w:left w:val="single" w:sz="4" w:space="0" w:color="008000"/>
              <w:bottom w:val="nil"/>
            </w:tcBorders>
            <w:shd w:val="clear" w:color="auto" w:fill="auto"/>
            <w:noWrap/>
            <w:vAlign w:val="bottom"/>
          </w:tcPr>
          <w:p w14:paraId="1094CB60" w14:textId="632FACA8" w:rsidR="0092482D" w:rsidRPr="00DB2AD5" w:rsidRDefault="0092482D" w:rsidP="0092482D">
            <w:pPr>
              <w:pStyle w:val="ZPpregtevilke"/>
            </w:pPr>
            <w:r w:rsidRPr="00390B0E">
              <w:t>0,05</w:t>
            </w:r>
          </w:p>
        </w:tc>
        <w:tc>
          <w:tcPr>
            <w:tcW w:w="266" w:type="pct"/>
            <w:tcBorders>
              <w:bottom w:val="nil"/>
            </w:tcBorders>
            <w:shd w:val="clear" w:color="auto" w:fill="auto"/>
            <w:vAlign w:val="bottom"/>
          </w:tcPr>
          <w:p w14:paraId="374ACCE2" w14:textId="04F5E38C" w:rsidR="0092482D" w:rsidRPr="00DB2AD5" w:rsidRDefault="0092482D" w:rsidP="0092482D">
            <w:pPr>
              <w:pStyle w:val="ZPpregtevilke"/>
            </w:pPr>
            <w:r w:rsidRPr="00390B0E">
              <w:t>0,04</w:t>
            </w:r>
          </w:p>
        </w:tc>
        <w:tc>
          <w:tcPr>
            <w:tcW w:w="266" w:type="pct"/>
            <w:tcBorders>
              <w:bottom w:val="nil"/>
            </w:tcBorders>
            <w:shd w:val="clear" w:color="auto" w:fill="auto"/>
            <w:vAlign w:val="bottom"/>
          </w:tcPr>
          <w:p w14:paraId="4BA2DDFB" w14:textId="41545FF7" w:rsidR="0092482D" w:rsidRPr="00DB2AD5" w:rsidRDefault="0092482D" w:rsidP="0092482D">
            <w:pPr>
              <w:pStyle w:val="ZPpregtevilke"/>
            </w:pPr>
            <w:r w:rsidRPr="00390B0E">
              <w:t>0,18</w:t>
            </w:r>
          </w:p>
        </w:tc>
        <w:tc>
          <w:tcPr>
            <w:tcW w:w="266" w:type="pct"/>
            <w:tcBorders>
              <w:bottom w:val="nil"/>
            </w:tcBorders>
            <w:vAlign w:val="bottom"/>
          </w:tcPr>
          <w:p w14:paraId="422AC4E5" w14:textId="59B48F9B" w:rsidR="0092482D" w:rsidRPr="00DB2AD5" w:rsidRDefault="0092482D" w:rsidP="0092482D">
            <w:pPr>
              <w:pStyle w:val="ZPpregtevilke"/>
            </w:pPr>
            <w:r w:rsidRPr="00390B0E">
              <w:t>0,11</w:t>
            </w:r>
          </w:p>
        </w:tc>
        <w:tc>
          <w:tcPr>
            <w:tcW w:w="267" w:type="pct"/>
            <w:tcBorders>
              <w:bottom w:val="nil"/>
            </w:tcBorders>
            <w:vAlign w:val="bottom"/>
          </w:tcPr>
          <w:p w14:paraId="7DD04F71" w14:textId="41D8B351" w:rsidR="0092482D" w:rsidRPr="00DB2AD5" w:rsidRDefault="0092482D" w:rsidP="0092482D">
            <w:pPr>
              <w:pStyle w:val="ZPpregtevilke"/>
            </w:pPr>
            <w:r w:rsidRPr="00390B0E">
              <w:t>61,1</w:t>
            </w:r>
          </w:p>
        </w:tc>
      </w:tr>
      <w:tr w:rsidR="0092482D" w:rsidRPr="00DB2AD5" w14:paraId="6675C9DB" w14:textId="77777777" w:rsidTr="0092482D">
        <w:trPr>
          <w:trHeight w:val="227"/>
          <w:jc w:val="center"/>
        </w:trPr>
        <w:tc>
          <w:tcPr>
            <w:tcW w:w="1007" w:type="pct"/>
            <w:tcBorders>
              <w:top w:val="nil"/>
              <w:left w:val="nil"/>
              <w:bottom w:val="nil"/>
              <w:right w:val="nil"/>
            </w:tcBorders>
            <w:shd w:val="clear" w:color="auto" w:fill="auto"/>
            <w:noWrap/>
            <w:vAlign w:val="bottom"/>
          </w:tcPr>
          <w:p w14:paraId="6A5A090B" w14:textId="77777777" w:rsidR="0092482D" w:rsidRPr="00DB2AD5" w:rsidRDefault="0092482D" w:rsidP="0092482D">
            <w:pPr>
              <w:pStyle w:val="ZPpregtevilke"/>
              <w:ind w:left="57"/>
              <w:jc w:val="left"/>
              <w:rPr>
                <w:b/>
                <w:bCs/>
              </w:rPr>
            </w:pPr>
            <w:r>
              <w:rPr>
                <w:color w:val="000000"/>
                <w:szCs w:val="16"/>
              </w:rPr>
              <w:t>Goriška</w:t>
            </w:r>
          </w:p>
        </w:tc>
        <w:tc>
          <w:tcPr>
            <w:tcW w:w="266" w:type="pct"/>
            <w:tcBorders>
              <w:top w:val="nil"/>
              <w:bottom w:val="nil"/>
            </w:tcBorders>
            <w:shd w:val="clear" w:color="auto" w:fill="auto"/>
            <w:noWrap/>
            <w:vAlign w:val="bottom"/>
          </w:tcPr>
          <w:p w14:paraId="1B19EC53" w14:textId="677CD9EC" w:rsidR="0092482D" w:rsidRPr="00DB2AD5" w:rsidRDefault="0092482D" w:rsidP="0092482D">
            <w:pPr>
              <w:pStyle w:val="ZPpregtevilke"/>
              <w:rPr>
                <w:b/>
                <w:bCs/>
              </w:rPr>
            </w:pPr>
            <w:r w:rsidRPr="00390B0E">
              <w:t>25</w:t>
            </w:r>
          </w:p>
        </w:tc>
        <w:tc>
          <w:tcPr>
            <w:tcW w:w="266" w:type="pct"/>
            <w:tcBorders>
              <w:top w:val="nil"/>
              <w:bottom w:val="nil"/>
            </w:tcBorders>
            <w:shd w:val="clear" w:color="auto" w:fill="auto"/>
            <w:noWrap/>
            <w:vAlign w:val="bottom"/>
          </w:tcPr>
          <w:p w14:paraId="4C8BF342" w14:textId="7A175D89" w:rsidR="0092482D" w:rsidRPr="00DB2AD5" w:rsidRDefault="0092482D" w:rsidP="0092482D">
            <w:pPr>
              <w:pStyle w:val="ZPpregtevilke"/>
              <w:rPr>
                <w:b/>
                <w:bCs/>
              </w:rPr>
            </w:pPr>
            <w:r w:rsidRPr="00390B0E">
              <w:t>30</w:t>
            </w:r>
          </w:p>
        </w:tc>
        <w:tc>
          <w:tcPr>
            <w:tcW w:w="266" w:type="pct"/>
            <w:tcBorders>
              <w:top w:val="nil"/>
              <w:bottom w:val="nil"/>
            </w:tcBorders>
            <w:shd w:val="clear" w:color="auto" w:fill="auto"/>
            <w:noWrap/>
            <w:vAlign w:val="bottom"/>
          </w:tcPr>
          <w:p w14:paraId="30001347" w14:textId="6C2F5773" w:rsidR="0092482D" w:rsidRPr="00DB2AD5" w:rsidRDefault="0092482D" w:rsidP="0092482D">
            <w:pPr>
              <w:pStyle w:val="ZPpregtevilke"/>
              <w:rPr>
                <w:b/>
                <w:bCs/>
              </w:rPr>
            </w:pPr>
            <w:r w:rsidRPr="00390B0E">
              <w:t>39</w:t>
            </w:r>
          </w:p>
        </w:tc>
        <w:tc>
          <w:tcPr>
            <w:tcW w:w="266" w:type="pct"/>
            <w:tcBorders>
              <w:top w:val="nil"/>
              <w:bottom w:val="nil"/>
            </w:tcBorders>
            <w:shd w:val="clear" w:color="auto" w:fill="auto"/>
            <w:noWrap/>
            <w:vAlign w:val="bottom"/>
          </w:tcPr>
          <w:p w14:paraId="0DF05EA4" w14:textId="3A3767E7" w:rsidR="0092482D" w:rsidRPr="00DB2AD5" w:rsidRDefault="0092482D" w:rsidP="0092482D">
            <w:pPr>
              <w:pStyle w:val="ZPpregtevilke"/>
              <w:rPr>
                <w:b/>
                <w:bCs/>
              </w:rPr>
            </w:pPr>
            <w:r w:rsidRPr="00390B0E">
              <w:t>36</w:t>
            </w:r>
          </w:p>
        </w:tc>
        <w:tc>
          <w:tcPr>
            <w:tcW w:w="267" w:type="pct"/>
            <w:tcBorders>
              <w:top w:val="nil"/>
              <w:bottom w:val="nil"/>
              <w:right w:val="single" w:sz="4" w:space="0" w:color="008000"/>
            </w:tcBorders>
            <w:shd w:val="clear" w:color="auto" w:fill="auto"/>
            <w:vAlign w:val="bottom"/>
          </w:tcPr>
          <w:p w14:paraId="596B76DE" w14:textId="7D82F3CD" w:rsidR="0092482D" w:rsidRPr="00DB2AD5" w:rsidRDefault="0092482D" w:rsidP="0092482D">
            <w:pPr>
              <w:pStyle w:val="ZPpregtevilke"/>
              <w:rPr>
                <w:b/>
                <w:bCs/>
              </w:rPr>
            </w:pPr>
            <w:r w:rsidRPr="00390B0E">
              <w:t>92,3</w:t>
            </w:r>
          </w:p>
        </w:tc>
        <w:tc>
          <w:tcPr>
            <w:tcW w:w="266" w:type="pct"/>
            <w:tcBorders>
              <w:top w:val="nil"/>
              <w:left w:val="single" w:sz="4" w:space="0" w:color="008000"/>
              <w:bottom w:val="nil"/>
            </w:tcBorders>
            <w:shd w:val="clear" w:color="auto" w:fill="auto"/>
            <w:noWrap/>
            <w:vAlign w:val="bottom"/>
          </w:tcPr>
          <w:p w14:paraId="0ABC12D2" w14:textId="7A1B096C" w:rsidR="0092482D" w:rsidRPr="00DB2AD5" w:rsidRDefault="0092482D" w:rsidP="0092482D">
            <w:pPr>
              <w:pStyle w:val="ZPpregtevilke"/>
              <w:rPr>
                <w:b/>
                <w:bCs/>
              </w:rPr>
            </w:pPr>
            <w:r w:rsidRPr="00390B0E">
              <w:t>1</w:t>
            </w:r>
          </w:p>
        </w:tc>
        <w:tc>
          <w:tcPr>
            <w:tcW w:w="266" w:type="pct"/>
            <w:tcBorders>
              <w:top w:val="nil"/>
              <w:bottom w:val="nil"/>
            </w:tcBorders>
            <w:shd w:val="clear" w:color="auto" w:fill="auto"/>
            <w:noWrap/>
            <w:vAlign w:val="bottom"/>
          </w:tcPr>
          <w:p w14:paraId="6C2AB28A" w14:textId="57094D91" w:rsidR="0092482D" w:rsidRPr="00DB2AD5" w:rsidRDefault="0092482D" w:rsidP="0092482D">
            <w:pPr>
              <w:pStyle w:val="ZPpregtevilke"/>
              <w:rPr>
                <w:b/>
                <w:bCs/>
              </w:rPr>
            </w:pPr>
            <w:r w:rsidRPr="00390B0E">
              <w:t>2</w:t>
            </w:r>
          </w:p>
        </w:tc>
        <w:tc>
          <w:tcPr>
            <w:tcW w:w="266" w:type="pct"/>
            <w:tcBorders>
              <w:top w:val="nil"/>
              <w:bottom w:val="nil"/>
            </w:tcBorders>
            <w:shd w:val="clear" w:color="auto" w:fill="auto"/>
            <w:noWrap/>
            <w:vAlign w:val="bottom"/>
          </w:tcPr>
          <w:p w14:paraId="3D105770" w14:textId="416CC001" w:rsidR="0092482D" w:rsidRPr="00DB2AD5" w:rsidRDefault="0092482D" w:rsidP="0092482D">
            <w:pPr>
              <w:pStyle w:val="ZPpregtevilke"/>
              <w:rPr>
                <w:b/>
                <w:bCs/>
              </w:rPr>
            </w:pPr>
            <w:r w:rsidRPr="00390B0E">
              <w:t>3</w:t>
            </w:r>
          </w:p>
        </w:tc>
        <w:tc>
          <w:tcPr>
            <w:tcW w:w="266" w:type="pct"/>
            <w:tcBorders>
              <w:top w:val="nil"/>
              <w:bottom w:val="nil"/>
            </w:tcBorders>
            <w:shd w:val="clear" w:color="auto" w:fill="auto"/>
            <w:noWrap/>
            <w:vAlign w:val="bottom"/>
          </w:tcPr>
          <w:p w14:paraId="36F72E8B" w14:textId="422D3C60" w:rsidR="0092482D" w:rsidRPr="00DB2AD5" w:rsidRDefault="0092482D" w:rsidP="0092482D">
            <w:pPr>
              <w:pStyle w:val="ZPpregtevilke"/>
              <w:rPr>
                <w:b/>
                <w:bCs/>
              </w:rPr>
            </w:pPr>
            <w:r w:rsidRPr="00390B0E">
              <w:t>3</w:t>
            </w:r>
          </w:p>
        </w:tc>
        <w:tc>
          <w:tcPr>
            <w:tcW w:w="267" w:type="pct"/>
            <w:tcBorders>
              <w:top w:val="nil"/>
              <w:bottom w:val="nil"/>
              <w:right w:val="single" w:sz="4" w:space="0" w:color="008000"/>
            </w:tcBorders>
            <w:shd w:val="clear" w:color="auto" w:fill="auto"/>
            <w:noWrap/>
            <w:vAlign w:val="bottom"/>
          </w:tcPr>
          <w:p w14:paraId="43C14F94" w14:textId="20268ABD" w:rsidR="0092482D" w:rsidRPr="00DB2AD5" w:rsidRDefault="0092482D" w:rsidP="0092482D">
            <w:pPr>
              <w:pStyle w:val="ZPpregtevilke"/>
              <w:rPr>
                <w:b/>
                <w:bCs/>
              </w:rPr>
            </w:pPr>
            <w:r w:rsidRPr="00390B0E">
              <w:t>103,0</w:t>
            </w:r>
          </w:p>
        </w:tc>
        <w:tc>
          <w:tcPr>
            <w:tcW w:w="266" w:type="pct"/>
            <w:tcBorders>
              <w:top w:val="nil"/>
              <w:left w:val="single" w:sz="4" w:space="0" w:color="008000"/>
              <w:bottom w:val="nil"/>
            </w:tcBorders>
            <w:shd w:val="clear" w:color="auto" w:fill="auto"/>
            <w:noWrap/>
            <w:vAlign w:val="bottom"/>
          </w:tcPr>
          <w:p w14:paraId="6A16CCBC" w14:textId="393DCA29" w:rsidR="0092482D" w:rsidRPr="00DB2AD5" w:rsidRDefault="0092482D" w:rsidP="0092482D">
            <w:pPr>
              <w:pStyle w:val="ZPpregtevilke"/>
              <w:rPr>
                <w:b/>
                <w:bCs/>
              </w:rPr>
            </w:pPr>
            <w:r w:rsidRPr="00390B0E">
              <w:t>0,04</w:t>
            </w:r>
          </w:p>
        </w:tc>
        <w:tc>
          <w:tcPr>
            <w:tcW w:w="266" w:type="pct"/>
            <w:tcBorders>
              <w:top w:val="nil"/>
              <w:bottom w:val="nil"/>
            </w:tcBorders>
            <w:shd w:val="clear" w:color="auto" w:fill="auto"/>
            <w:vAlign w:val="bottom"/>
          </w:tcPr>
          <w:p w14:paraId="07B93EB0" w14:textId="0965DE0E" w:rsidR="0092482D" w:rsidRPr="00DB2AD5" w:rsidRDefault="0092482D" w:rsidP="0092482D">
            <w:pPr>
              <w:pStyle w:val="ZPpregtevilke"/>
              <w:rPr>
                <w:b/>
                <w:bCs/>
              </w:rPr>
            </w:pPr>
            <w:r w:rsidRPr="00390B0E">
              <w:t>0,07</w:t>
            </w:r>
          </w:p>
        </w:tc>
        <w:tc>
          <w:tcPr>
            <w:tcW w:w="266" w:type="pct"/>
            <w:tcBorders>
              <w:top w:val="nil"/>
              <w:bottom w:val="nil"/>
            </w:tcBorders>
            <w:shd w:val="clear" w:color="auto" w:fill="auto"/>
            <w:vAlign w:val="bottom"/>
          </w:tcPr>
          <w:p w14:paraId="68A6991D" w14:textId="5B8BDA63" w:rsidR="0092482D" w:rsidRPr="00DB2AD5" w:rsidRDefault="0092482D" w:rsidP="0092482D">
            <w:pPr>
              <w:pStyle w:val="ZPpregtevilke"/>
              <w:rPr>
                <w:b/>
                <w:bCs/>
              </w:rPr>
            </w:pPr>
            <w:r w:rsidRPr="00390B0E">
              <w:t>0,08</w:t>
            </w:r>
          </w:p>
        </w:tc>
        <w:tc>
          <w:tcPr>
            <w:tcW w:w="266" w:type="pct"/>
            <w:tcBorders>
              <w:top w:val="nil"/>
              <w:bottom w:val="nil"/>
            </w:tcBorders>
            <w:shd w:val="clear" w:color="auto" w:fill="auto"/>
            <w:vAlign w:val="bottom"/>
          </w:tcPr>
          <w:p w14:paraId="5A4CC9B2" w14:textId="573C4A46" w:rsidR="0092482D" w:rsidRPr="00DB2AD5" w:rsidRDefault="0092482D" w:rsidP="0092482D">
            <w:pPr>
              <w:pStyle w:val="ZPpregtevilke"/>
              <w:rPr>
                <w:b/>
                <w:bCs/>
              </w:rPr>
            </w:pPr>
            <w:r w:rsidRPr="00390B0E">
              <w:t>0,09</w:t>
            </w:r>
          </w:p>
        </w:tc>
        <w:tc>
          <w:tcPr>
            <w:tcW w:w="267" w:type="pct"/>
            <w:tcBorders>
              <w:top w:val="nil"/>
              <w:bottom w:val="nil"/>
            </w:tcBorders>
            <w:shd w:val="clear" w:color="auto" w:fill="auto"/>
            <w:vAlign w:val="bottom"/>
          </w:tcPr>
          <w:p w14:paraId="4EE29B8A" w14:textId="223169B2" w:rsidR="0092482D" w:rsidRPr="00DB2AD5" w:rsidRDefault="0092482D" w:rsidP="0092482D">
            <w:pPr>
              <w:pStyle w:val="ZPpregtevilke"/>
              <w:rPr>
                <w:b/>
                <w:bCs/>
              </w:rPr>
            </w:pPr>
            <w:r w:rsidRPr="00390B0E">
              <w:t>111,6</w:t>
            </w:r>
          </w:p>
        </w:tc>
      </w:tr>
      <w:tr w:rsidR="0092482D" w:rsidRPr="00DB2AD5" w14:paraId="19E79DB0" w14:textId="77777777" w:rsidTr="0092482D">
        <w:trPr>
          <w:trHeight w:val="227"/>
          <w:jc w:val="center"/>
        </w:trPr>
        <w:tc>
          <w:tcPr>
            <w:tcW w:w="1007" w:type="pct"/>
            <w:tcBorders>
              <w:top w:val="nil"/>
              <w:left w:val="nil"/>
              <w:bottom w:val="nil"/>
              <w:right w:val="nil"/>
            </w:tcBorders>
            <w:shd w:val="clear" w:color="auto" w:fill="auto"/>
            <w:noWrap/>
            <w:vAlign w:val="bottom"/>
          </w:tcPr>
          <w:p w14:paraId="4FCDD6C3" w14:textId="77777777" w:rsidR="0092482D" w:rsidRPr="00DB2AD5" w:rsidRDefault="0092482D" w:rsidP="0092482D">
            <w:pPr>
              <w:pStyle w:val="ZPpregtevilke"/>
              <w:ind w:left="57"/>
              <w:jc w:val="left"/>
            </w:pPr>
            <w:r>
              <w:rPr>
                <w:color w:val="000000"/>
                <w:szCs w:val="16"/>
              </w:rPr>
              <w:t>Obalno-kraška</w:t>
            </w:r>
          </w:p>
        </w:tc>
        <w:tc>
          <w:tcPr>
            <w:tcW w:w="266" w:type="pct"/>
            <w:shd w:val="clear" w:color="auto" w:fill="auto"/>
            <w:noWrap/>
            <w:vAlign w:val="bottom"/>
          </w:tcPr>
          <w:p w14:paraId="26B4C883" w14:textId="7CE1D160" w:rsidR="0092482D" w:rsidRPr="00DB2AD5" w:rsidRDefault="0092482D" w:rsidP="0092482D">
            <w:pPr>
              <w:pStyle w:val="ZPpregtevilke"/>
            </w:pPr>
            <w:r w:rsidRPr="00390B0E">
              <w:t>35</w:t>
            </w:r>
          </w:p>
        </w:tc>
        <w:tc>
          <w:tcPr>
            <w:tcW w:w="266" w:type="pct"/>
            <w:shd w:val="clear" w:color="auto" w:fill="auto"/>
            <w:noWrap/>
            <w:vAlign w:val="bottom"/>
          </w:tcPr>
          <w:p w14:paraId="007D22FC" w14:textId="34E22888" w:rsidR="0092482D" w:rsidRPr="00DB2AD5" w:rsidRDefault="0092482D" w:rsidP="0092482D">
            <w:pPr>
              <w:pStyle w:val="ZPpregtevilke"/>
            </w:pPr>
            <w:r w:rsidRPr="00390B0E">
              <w:t>49</w:t>
            </w:r>
          </w:p>
        </w:tc>
        <w:tc>
          <w:tcPr>
            <w:tcW w:w="266" w:type="pct"/>
            <w:shd w:val="clear" w:color="auto" w:fill="auto"/>
            <w:noWrap/>
            <w:vAlign w:val="bottom"/>
          </w:tcPr>
          <w:p w14:paraId="5BB3C568" w14:textId="3AB091CD" w:rsidR="0092482D" w:rsidRPr="00DB2AD5" w:rsidRDefault="0092482D" w:rsidP="0092482D">
            <w:pPr>
              <w:pStyle w:val="ZPpregtevilke"/>
            </w:pPr>
            <w:r w:rsidRPr="00390B0E">
              <w:t>36</w:t>
            </w:r>
          </w:p>
        </w:tc>
        <w:tc>
          <w:tcPr>
            <w:tcW w:w="266" w:type="pct"/>
            <w:shd w:val="clear" w:color="auto" w:fill="auto"/>
            <w:noWrap/>
            <w:vAlign w:val="bottom"/>
          </w:tcPr>
          <w:p w14:paraId="1AA918E7" w14:textId="0DA71000" w:rsidR="0092482D" w:rsidRPr="00DB2AD5" w:rsidRDefault="0092482D" w:rsidP="0092482D">
            <w:pPr>
              <w:pStyle w:val="ZPpregtevilke"/>
            </w:pPr>
            <w:r w:rsidRPr="00390B0E">
              <w:t>30</w:t>
            </w:r>
          </w:p>
        </w:tc>
        <w:tc>
          <w:tcPr>
            <w:tcW w:w="267" w:type="pct"/>
            <w:tcBorders>
              <w:right w:val="single" w:sz="4" w:space="0" w:color="008000"/>
            </w:tcBorders>
            <w:vAlign w:val="bottom"/>
          </w:tcPr>
          <w:p w14:paraId="642D06FE" w14:textId="5101A8B7" w:rsidR="0092482D" w:rsidRPr="00DB2AD5" w:rsidRDefault="0092482D" w:rsidP="0092482D">
            <w:pPr>
              <w:pStyle w:val="ZPpregtevilke"/>
            </w:pPr>
            <w:r w:rsidRPr="00390B0E">
              <w:t>83,3</w:t>
            </w:r>
          </w:p>
        </w:tc>
        <w:tc>
          <w:tcPr>
            <w:tcW w:w="266" w:type="pct"/>
            <w:tcBorders>
              <w:left w:val="single" w:sz="4" w:space="0" w:color="008000"/>
            </w:tcBorders>
            <w:shd w:val="clear" w:color="auto" w:fill="auto"/>
            <w:noWrap/>
            <w:vAlign w:val="bottom"/>
          </w:tcPr>
          <w:p w14:paraId="2E723D81" w14:textId="1F1A29F6" w:rsidR="0092482D" w:rsidRPr="00DB2AD5" w:rsidRDefault="0092482D" w:rsidP="0092482D">
            <w:pPr>
              <w:pStyle w:val="ZPpregtevilke"/>
            </w:pPr>
            <w:r w:rsidRPr="00390B0E">
              <w:t>7</w:t>
            </w:r>
          </w:p>
        </w:tc>
        <w:tc>
          <w:tcPr>
            <w:tcW w:w="266" w:type="pct"/>
            <w:shd w:val="clear" w:color="auto" w:fill="auto"/>
            <w:noWrap/>
            <w:vAlign w:val="bottom"/>
          </w:tcPr>
          <w:p w14:paraId="6FAE41AC" w14:textId="2EB8FEF7" w:rsidR="0092482D" w:rsidRPr="00DB2AD5" w:rsidRDefault="0092482D" w:rsidP="0092482D">
            <w:pPr>
              <w:pStyle w:val="ZPpregtevilke"/>
            </w:pPr>
            <w:r w:rsidRPr="00390B0E">
              <w:t>7</w:t>
            </w:r>
          </w:p>
        </w:tc>
        <w:tc>
          <w:tcPr>
            <w:tcW w:w="266" w:type="pct"/>
            <w:shd w:val="clear" w:color="auto" w:fill="auto"/>
            <w:noWrap/>
            <w:vAlign w:val="bottom"/>
          </w:tcPr>
          <w:p w14:paraId="0B1A4C16" w14:textId="23D9D77F" w:rsidR="0092482D" w:rsidRPr="00DB2AD5" w:rsidRDefault="0092482D" w:rsidP="0092482D">
            <w:pPr>
              <w:pStyle w:val="ZPpregtevilke"/>
            </w:pPr>
            <w:r w:rsidRPr="00390B0E">
              <w:t>3</w:t>
            </w:r>
          </w:p>
        </w:tc>
        <w:tc>
          <w:tcPr>
            <w:tcW w:w="266" w:type="pct"/>
            <w:shd w:val="clear" w:color="auto" w:fill="auto"/>
            <w:noWrap/>
            <w:vAlign w:val="bottom"/>
          </w:tcPr>
          <w:p w14:paraId="0AE5B15A" w14:textId="0E4915AD" w:rsidR="0092482D" w:rsidRPr="00DB2AD5" w:rsidRDefault="0092482D" w:rsidP="0092482D">
            <w:pPr>
              <w:pStyle w:val="ZPpregtevilke"/>
            </w:pPr>
            <w:r w:rsidRPr="00390B0E">
              <w:t>3</w:t>
            </w:r>
          </w:p>
        </w:tc>
        <w:tc>
          <w:tcPr>
            <w:tcW w:w="267" w:type="pct"/>
            <w:tcBorders>
              <w:right w:val="single" w:sz="4" w:space="0" w:color="008000"/>
            </w:tcBorders>
            <w:shd w:val="clear" w:color="auto" w:fill="auto"/>
            <w:noWrap/>
            <w:vAlign w:val="bottom"/>
          </w:tcPr>
          <w:p w14:paraId="28D17681" w14:textId="0B875609" w:rsidR="0092482D" w:rsidRPr="00DB2AD5" w:rsidRDefault="0092482D" w:rsidP="0092482D">
            <w:pPr>
              <w:pStyle w:val="ZPpregtevilke"/>
            </w:pPr>
            <w:r w:rsidRPr="00390B0E">
              <w:t>93,9</w:t>
            </w:r>
          </w:p>
        </w:tc>
        <w:tc>
          <w:tcPr>
            <w:tcW w:w="266" w:type="pct"/>
            <w:tcBorders>
              <w:left w:val="single" w:sz="4" w:space="0" w:color="008000"/>
            </w:tcBorders>
            <w:shd w:val="clear" w:color="auto" w:fill="auto"/>
            <w:noWrap/>
            <w:vAlign w:val="bottom"/>
          </w:tcPr>
          <w:p w14:paraId="06BBFE2C" w14:textId="24FAA803" w:rsidR="0092482D" w:rsidRPr="00DB2AD5" w:rsidRDefault="0092482D" w:rsidP="0092482D">
            <w:pPr>
              <w:pStyle w:val="ZPpregtevilke"/>
            </w:pPr>
            <w:r w:rsidRPr="00390B0E">
              <w:t>0,19</w:t>
            </w:r>
          </w:p>
        </w:tc>
        <w:tc>
          <w:tcPr>
            <w:tcW w:w="266" w:type="pct"/>
            <w:shd w:val="clear" w:color="auto" w:fill="auto"/>
            <w:vAlign w:val="bottom"/>
          </w:tcPr>
          <w:p w14:paraId="75128026" w14:textId="53A2287B" w:rsidR="0092482D" w:rsidRPr="00DB2AD5" w:rsidRDefault="0092482D" w:rsidP="0092482D">
            <w:pPr>
              <w:pStyle w:val="ZPpregtevilke"/>
            </w:pPr>
            <w:r w:rsidRPr="00390B0E">
              <w:t>0,13</w:t>
            </w:r>
          </w:p>
        </w:tc>
        <w:tc>
          <w:tcPr>
            <w:tcW w:w="266" w:type="pct"/>
            <w:shd w:val="clear" w:color="auto" w:fill="auto"/>
            <w:vAlign w:val="bottom"/>
          </w:tcPr>
          <w:p w14:paraId="61CB2B69" w14:textId="56ED14FC" w:rsidR="0092482D" w:rsidRPr="00DB2AD5" w:rsidRDefault="0092482D" w:rsidP="0092482D">
            <w:pPr>
              <w:pStyle w:val="ZPpregtevilke"/>
            </w:pPr>
            <w:r w:rsidRPr="00390B0E">
              <w:t>0,09</w:t>
            </w:r>
          </w:p>
        </w:tc>
        <w:tc>
          <w:tcPr>
            <w:tcW w:w="266" w:type="pct"/>
            <w:vAlign w:val="bottom"/>
          </w:tcPr>
          <w:p w14:paraId="4A4D53DB" w14:textId="3547D288" w:rsidR="0092482D" w:rsidRPr="00DB2AD5" w:rsidRDefault="0092482D" w:rsidP="0092482D">
            <w:pPr>
              <w:pStyle w:val="ZPpregtevilke"/>
            </w:pPr>
            <w:r w:rsidRPr="00390B0E">
              <w:t>0,10</w:t>
            </w:r>
          </w:p>
        </w:tc>
        <w:tc>
          <w:tcPr>
            <w:tcW w:w="267" w:type="pct"/>
            <w:vAlign w:val="bottom"/>
          </w:tcPr>
          <w:p w14:paraId="1396C3F1" w14:textId="6E0DD6EB" w:rsidR="0092482D" w:rsidRPr="00DB2AD5" w:rsidRDefault="0092482D" w:rsidP="0092482D">
            <w:pPr>
              <w:pStyle w:val="ZPpregtevilke"/>
            </w:pPr>
            <w:r w:rsidRPr="00390B0E">
              <w:t>112,7</w:t>
            </w:r>
          </w:p>
        </w:tc>
      </w:tr>
      <w:tr w:rsidR="0092482D" w:rsidRPr="00DB2AD5" w14:paraId="2E67B2D4" w14:textId="77777777" w:rsidTr="0092482D">
        <w:trPr>
          <w:trHeight w:val="227"/>
          <w:jc w:val="center"/>
        </w:trPr>
        <w:tc>
          <w:tcPr>
            <w:tcW w:w="1007" w:type="pct"/>
            <w:shd w:val="clear" w:color="auto" w:fill="auto"/>
            <w:noWrap/>
            <w:vAlign w:val="bottom"/>
          </w:tcPr>
          <w:p w14:paraId="6599380F" w14:textId="3F99F088" w:rsidR="0092482D" w:rsidRPr="00DB2AD5" w:rsidRDefault="0092482D" w:rsidP="0092482D">
            <w:pPr>
              <w:rPr>
                <w:b/>
                <w:bCs/>
                <w:color w:val="000000"/>
                <w:szCs w:val="16"/>
              </w:rPr>
            </w:pPr>
            <w:r w:rsidRPr="0092482D">
              <w:rPr>
                <w:b/>
                <w:bCs/>
                <w:color w:val="000000"/>
                <w:szCs w:val="16"/>
              </w:rPr>
              <w:t>Druge zelenjadnice</w:t>
            </w:r>
          </w:p>
        </w:tc>
        <w:tc>
          <w:tcPr>
            <w:tcW w:w="266" w:type="pct"/>
            <w:shd w:val="clear" w:color="auto" w:fill="auto"/>
            <w:noWrap/>
            <w:vAlign w:val="bottom"/>
          </w:tcPr>
          <w:p w14:paraId="42089075" w14:textId="77777777" w:rsidR="0092482D" w:rsidRPr="00DB2AD5" w:rsidRDefault="0092482D" w:rsidP="0092482D">
            <w:pPr>
              <w:pStyle w:val="ZPpregtevilke"/>
              <w:rPr>
                <w:b/>
              </w:rPr>
            </w:pPr>
          </w:p>
        </w:tc>
        <w:tc>
          <w:tcPr>
            <w:tcW w:w="266" w:type="pct"/>
            <w:shd w:val="clear" w:color="auto" w:fill="auto"/>
            <w:noWrap/>
            <w:vAlign w:val="bottom"/>
          </w:tcPr>
          <w:p w14:paraId="5D9ABFC1" w14:textId="77777777" w:rsidR="0092482D" w:rsidRPr="00DB2AD5" w:rsidRDefault="0092482D" w:rsidP="0092482D">
            <w:pPr>
              <w:pStyle w:val="ZPpregtevilke"/>
              <w:rPr>
                <w:b/>
              </w:rPr>
            </w:pPr>
          </w:p>
        </w:tc>
        <w:tc>
          <w:tcPr>
            <w:tcW w:w="266" w:type="pct"/>
            <w:shd w:val="clear" w:color="auto" w:fill="auto"/>
            <w:noWrap/>
            <w:vAlign w:val="bottom"/>
          </w:tcPr>
          <w:p w14:paraId="14BB347F" w14:textId="77777777" w:rsidR="0092482D" w:rsidRPr="00DB2AD5" w:rsidRDefault="0092482D" w:rsidP="0092482D">
            <w:pPr>
              <w:pStyle w:val="ZPpregtevilke"/>
              <w:rPr>
                <w:b/>
              </w:rPr>
            </w:pPr>
          </w:p>
        </w:tc>
        <w:tc>
          <w:tcPr>
            <w:tcW w:w="266" w:type="pct"/>
            <w:shd w:val="clear" w:color="auto" w:fill="auto"/>
            <w:noWrap/>
            <w:vAlign w:val="bottom"/>
          </w:tcPr>
          <w:p w14:paraId="6CD99665" w14:textId="77777777" w:rsidR="0092482D" w:rsidRPr="00DB2AD5" w:rsidRDefault="0092482D" w:rsidP="0092482D">
            <w:pPr>
              <w:pStyle w:val="ZPpregtevilke"/>
              <w:rPr>
                <w:b/>
              </w:rPr>
            </w:pPr>
          </w:p>
        </w:tc>
        <w:tc>
          <w:tcPr>
            <w:tcW w:w="267" w:type="pct"/>
            <w:tcBorders>
              <w:right w:val="single" w:sz="4" w:space="0" w:color="008000"/>
            </w:tcBorders>
            <w:vAlign w:val="bottom"/>
          </w:tcPr>
          <w:p w14:paraId="726B8B9D"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22D7E7AB" w14:textId="77777777" w:rsidR="0092482D" w:rsidRPr="00DB2AD5" w:rsidRDefault="0092482D" w:rsidP="0092482D">
            <w:pPr>
              <w:pStyle w:val="ZPpregtevilke"/>
              <w:rPr>
                <w:b/>
              </w:rPr>
            </w:pPr>
          </w:p>
        </w:tc>
        <w:tc>
          <w:tcPr>
            <w:tcW w:w="266" w:type="pct"/>
            <w:shd w:val="clear" w:color="auto" w:fill="auto"/>
            <w:noWrap/>
            <w:vAlign w:val="bottom"/>
          </w:tcPr>
          <w:p w14:paraId="4FDF58AC" w14:textId="77777777" w:rsidR="0092482D" w:rsidRPr="00DB2AD5" w:rsidRDefault="0092482D" w:rsidP="0092482D">
            <w:pPr>
              <w:pStyle w:val="ZPpregtevilke"/>
              <w:rPr>
                <w:b/>
              </w:rPr>
            </w:pPr>
          </w:p>
        </w:tc>
        <w:tc>
          <w:tcPr>
            <w:tcW w:w="266" w:type="pct"/>
            <w:shd w:val="clear" w:color="auto" w:fill="auto"/>
            <w:noWrap/>
            <w:vAlign w:val="bottom"/>
          </w:tcPr>
          <w:p w14:paraId="46599840" w14:textId="77777777" w:rsidR="0092482D" w:rsidRPr="00DB2AD5" w:rsidRDefault="0092482D" w:rsidP="0092482D">
            <w:pPr>
              <w:pStyle w:val="ZPpregtevilke"/>
              <w:rPr>
                <w:b/>
              </w:rPr>
            </w:pPr>
          </w:p>
        </w:tc>
        <w:tc>
          <w:tcPr>
            <w:tcW w:w="266" w:type="pct"/>
            <w:shd w:val="clear" w:color="auto" w:fill="auto"/>
            <w:noWrap/>
            <w:vAlign w:val="bottom"/>
          </w:tcPr>
          <w:p w14:paraId="763299F3" w14:textId="77777777" w:rsidR="0092482D" w:rsidRPr="00DB2AD5" w:rsidRDefault="0092482D" w:rsidP="0092482D">
            <w:pPr>
              <w:pStyle w:val="ZPpregtevilke"/>
              <w:rPr>
                <w:b/>
              </w:rPr>
            </w:pPr>
          </w:p>
        </w:tc>
        <w:tc>
          <w:tcPr>
            <w:tcW w:w="267" w:type="pct"/>
            <w:tcBorders>
              <w:right w:val="single" w:sz="4" w:space="0" w:color="008000"/>
            </w:tcBorders>
            <w:shd w:val="clear" w:color="auto" w:fill="auto"/>
            <w:noWrap/>
            <w:vAlign w:val="bottom"/>
          </w:tcPr>
          <w:p w14:paraId="0E490328"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220ABD05" w14:textId="77777777" w:rsidR="0092482D" w:rsidRPr="00DB2AD5" w:rsidRDefault="0092482D" w:rsidP="0092482D">
            <w:pPr>
              <w:pStyle w:val="ZPpregtevilke"/>
              <w:rPr>
                <w:b/>
              </w:rPr>
            </w:pPr>
          </w:p>
        </w:tc>
        <w:tc>
          <w:tcPr>
            <w:tcW w:w="266" w:type="pct"/>
            <w:shd w:val="clear" w:color="auto" w:fill="auto"/>
            <w:vAlign w:val="bottom"/>
          </w:tcPr>
          <w:p w14:paraId="11023818" w14:textId="77777777" w:rsidR="0092482D" w:rsidRPr="00DB2AD5" w:rsidRDefault="0092482D" w:rsidP="0092482D">
            <w:pPr>
              <w:pStyle w:val="ZPpregtevilke"/>
              <w:rPr>
                <w:b/>
              </w:rPr>
            </w:pPr>
          </w:p>
        </w:tc>
        <w:tc>
          <w:tcPr>
            <w:tcW w:w="266" w:type="pct"/>
            <w:shd w:val="clear" w:color="auto" w:fill="auto"/>
            <w:vAlign w:val="bottom"/>
          </w:tcPr>
          <w:p w14:paraId="1D2EAAF1" w14:textId="77777777" w:rsidR="0092482D" w:rsidRPr="00DB2AD5" w:rsidRDefault="0092482D" w:rsidP="0092482D">
            <w:pPr>
              <w:pStyle w:val="ZPpregtevilke"/>
              <w:rPr>
                <w:b/>
              </w:rPr>
            </w:pPr>
          </w:p>
        </w:tc>
        <w:tc>
          <w:tcPr>
            <w:tcW w:w="266" w:type="pct"/>
            <w:vAlign w:val="bottom"/>
          </w:tcPr>
          <w:p w14:paraId="22609833" w14:textId="77777777" w:rsidR="0092482D" w:rsidRPr="00DB2AD5" w:rsidRDefault="0092482D" w:rsidP="0092482D">
            <w:pPr>
              <w:pStyle w:val="ZPpregtevilke"/>
              <w:rPr>
                <w:b/>
              </w:rPr>
            </w:pPr>
          </w:p>
        </w:tc>
        <w:tc>
          <w:tcPr>
            <w:tcW w:w="267" w:type="pct"/>
            <w:vAlign w:val="bottom"/>
          </w:tcPr>
          <w:p w14:paraId="6EBB9C4A" w14:textId="77777777" w:rsidR="0092482D" w:rsidRPr="00DB2AD5" w:rsidRDefault="0092482D" w:rsidP="0092482D">
            <w:pPr>
              <w:pStyle w:val="ZPpregtevilke"/>
              <w:rPr>
                <w:b/>
              </w:rPr>
            </w:pPr>
          </w:p>
        </w:tc>
      </w:tr>
      <w:tr w:rsidR="0092482D" w:rsidRPr="0092482D" w14:paraId="5FC1897D" w14:textId="77777777" w:rsidTr="0092482D">
        <w:trPr>
          <w:trHeight w:val="227"/>
          <w:jc w:val="center"/>
        </w:trPr>
        <w:tc>
          <w:tcPr>
            <w:tcW w:w="1007" w:type="pct"/>
            <w:shd w:val="clear" w:color="auto" w:fill="auto"/>
            <w:noWrap/>
            <w:vAlign w:val="bottom"/>
          </w:tcPr>
          <w:p w14:paraId="5B4430E0" w14:textId="77777777" w:rsidR="0092482D" w:rsidRPr="0092482D" w:rsidRDefault="0092482D" w:rsidP="0092482D">
            <w:pPr>
              <w:pStyle w:val="ZPpregtevilke"/>
              <w:jc w:val="left"/>
              <w:rPr>
                <w:b/>
              </w:rPr>
            </w:pPr>
            <w:r w:rsidRPr="0092482D">
              <w:rPr>
                <w:b/>
              </w:rPr>
              <w:t>Slovenija</w:t>
            </w:r>
          </w:p>
        </w:tc>
        <w:tc>
          <w:tcPr>
            <w:tcW w:w="266" w:type="pct"/>
            <w:shd w:val="clear" w:color="auto" w:fill="auto"/>
            <w:noWrap/>
            <w:vAlign w:val="bottom"/>
          </w:tcPr>
          <w:p w14:paraId="6213F49D" w14:textId="6C69E8A2" w:rsidR="0092482D" w:rsidRPr="0092482D" w:rsidRDefault="0092482D" w:rsidP="0092482D">
            <w:pPr>
              <w:pStyle w:val="ZPpregtevilke"/>
              <w:rPr>
                <w:b/>
              </w:rPr>
            </w:pPr>
            <w:r w:rsidRPr="0092482D">
              <w:rPr>
                <w:b/>
              </w:rPr>
              <w:t>167</w:t>
            </w:r>
          </w:p>
        </w:tc>
        <w:tc>
          <w:tcPr>
            <w:tcW w:w="266" w:type="pct"/>
            <w:shd w:val="clear" w:color="auto" w:fill="auto"/>
            <w:noWrap/>
            <w:vAlign w:val="bottom"/>
          </w:tcPr>
          <w:p w14:paraId="329C12D0" w14:textId="62FB32CD" w:rsidR="0092482D" w:rsidRPr="0092482D" w:rsidRDefault="0092482D" w:rsidP="0092482D">
            <w:pPr>
              <w:pStyle w:val="ZPpregtevilke"/>
              <w:rPr>
                <w:b/>
              </w:rPr>
            </w:pPr>
            <w:r w:rsidRPr="0092482D">
              <w:rPr>
                <w:b/>
              </w:rPr>
              <w:t>283</w:t>
            </w:r>
          </w:p>
        </w:tc>
        <w:tc>
          <w:tcPr>
            <w:tcW w:w="266" w:type="pct"/>
            <w:shd w:val="clear" w:color="auto" w:fill="auto"/>
            <w:noWrap/>
            <w:vAlign w:val="bottom"/>
          </w:tcPr>
          <w:p w14:paraId="288A7EFE" w14:textId="6C63A7B9" w:rsidR="0092482D" w:rsidRPr="0092482D" w:rsidRDefault="0092482D" w:rsidP="0092482D">
            <w:pPr>
              <w:pStyle w:val="ZPpregtevilke"/>
              <w:rPr>
                <w:b/>
              </w:rPr>
            </w:pPr>
            <w:r w:rsidRPr="0092482D">
              <w:rPr>
                <w:b/>
              </w:rPr>
              <w:t>336</w:t>
            </w:r>
          </w:p>
        </w:tc>
        <w:tc>
          <w:tcPr>
            <w:tcW w:w="266" w:type="pct"/>
            <w:shd w:val="clear" w:color="auto" w:fill="auto"/>
            <w:noWrap/>
            <w:vAlign w:val="bottom"/>
          </w:tcPr>
          <w:p w14:paraId="6436B069" w14:textId="454976F8" w:rsidR="0092482D" w:rsidRPr="0092482D" w:rsidRDefault="0092482D" w:rsidP="0092482D">
            <w:pPr>
              <w:pStyle w:val="ZPpregtevilke"/>
              <w:rPr>
                <w:b/>
              </w:rPr>
            </w:pPr>
            <w:r w:rsidRPr="0092482D">
              <w:rPr>
                <w:b/>
              </w:rPr>
              <w:t>313</w:t>
            </w:r>
          </w:p>
        </w:tc>
        <w:tc>
          <w:tcPr>
            <w:tcW w:w="267" w:type="pct"/>
            <w:tcBorders>
              <w:right w:val="single" w:sz="4" w:space="0" w:color="008000"/>
            </w:tcBorders>
            <w:vAlign w:val="bottom"/>
          </w:tcPr>
          <w:p w14:paraId="211A99B1" w14:textId="16657651" w:rsidR="0092482D" w:rsidRPr="0092482D" w:rsidRDefault="0092482D" w:rsidP="0092482D">
            <w:pPr>
              <w:pStyle w:val="ZPpregtevilke"/>
              <w:rPr>
                <w:b/>
              </w:rPr>
            </w:pPr>
            <w:r w:rsidRPr="0092482D">
              <w:rPr>
                <w:b/>
              </w:rPr>
              <w:t>93,2</w:t>
            </w:r>
          </w:p>
        </w:tc>
        <w:tc>
          <w:tcPr>
            <w:tcW w:w="266" w:type="pct"/>
            <w:tcBorders>
              <w:left w:val="single" w:sz="4" w:space="0" w:color="008000"/>
            </w:tcBorders>
            <w:shd w:val="clear" w:color="auto" w:fill="auto"/>
            <w:noWrap/>
            <w:vAlign w:val="bottom"/>
          </w:tcPr>
          <w:p w14:paraId="1486E436" w14:textId="2CD49BAB" w:rsidR="0092482D" w:rsidRPr="0092482D" w:rsidRDefault="0092482D" w:rsidP="0092482D">
            <w:pPr>
              <w:pStyle w:val="ZPpregtevilke"/>
              <w:rPr>
                <w:b/>
              </w:rPr>
            </w:pPr>
            <w:r w:rsidRPr="0092482D">
              <w:rPr>
                <w:b/>
              </w:rPr>
              <w:t>66</w:t>
            </w:r>
          </w:p>
        </w:tc>
        <w:tc>
          <w:tcPr>
            <w:tcW w:w="266" w:type="pct"/>
            <w:shd w:val="clear" w:color="auto" w:fill="auto"/>
            <w:noWrap/>
            <w:vAlign w:val="bottom"/>
          </w:tcPr>
          <w:p w14:paraId="15ED94FB" w14:textId="7768319F" w:rsidR="0092482D" w:rsidRPr="0092482D" w:rsidRDefault="0092482D" w:rsidP="0092482D">
            <w:pPr>
              <w:pStyle w:val="ZPpregtevilke"/>
              <w:rPr>
                <w:b/>
              </w:rPr>
            </w:pPr>
            <w:r w:rsidRPr="0092482D">
              <w:rPr>
                <w:b/>
              </w:rPr>
              <w:t>142</w:t>
            </w:r>
          </w:p>
        </w:tc>
        <w:tc>
          <w:tcPr>
            <w:tcW w:w="266" w:type="pct"/>
            <w:shd w:val="clear" w:color="auto" w:fill="auto"/>
            <w:noWrap/>
            <w:vAlign w:val="bottom"/>
          </w:tcPr>
          <w:p w14:paraId="56791ED9" w14:textId="28E04C80" w:rsidR="0092482D" w:rsidRPr="0092482D" w:rsidRDefault="0092482D" w:rsidP="0092482D">
            <w:pPr>
              <w:pStyle w:val="ZPpregtevilke"/>
              <w:rPr>
                <w:b/>
              </w:rPr>
            </w:pPr>
            <w:r w:rsidRPr="0092482D">
              <w:rPr>
                <w:b/>
              </w:rPr>
              <w:t>174</w:t>
            </w:r>
          </w:p>
        </w:tc>
        <w:tc>
          <w:tcPr>
            <w:tcW w:w="266" w:type="pct"/>
            <w:shd w:val="clear" w:color="auto" w:fill="auto"/>
            <w:noWrap/>
            <w:vAlign w:val="bottom"/>
          </w:tcPr>
          <w:p w14:paraId="7FA15779" w14:textId="1713DE19" w:rsidR="0092482D" w:rsidRPr="0092482D" w:rsidRDefault="0092482D" w:rsidP="0092482D">
            <w:pPr>
              <w:pStyle w:val="ZPpregtevilke"/>
              <w:rPr>
                <w:b/>
              </w:rPr>
            </w:pPr>
            <w:r w:rsidRPr="0092482D">
              <w:rPr>
                <w:b/>
              </w:rPr>
              <w:t>349</w:t>
            </w:r>
          </w:p>
        </w:tc>
        <w:tc>
          <w:tcPr>
            <w:tcW w:w="267" w:type="pct"/>
            <w:tcBorders>
              <w:right w:val="single" w:sz="4" w:space="0" w:color="008000"/>
            </w:tcBorders>
            <w:shd w:val="clear" w:color="auto" w:fill="auto"/>
            <w:noWrap/>
            <w:vAlign w:val="bottom"/>
          </w:tcPr>
          <w:p w14:paraId="6BA5CBB1" w14:textId="4BCEFFE6" w:rsidR="0092482D" w:rsidRPr="0092482D" w:rsidRDefault="0092482D" w:rsidP="0092482D">
            <w:pPr>
              <w:pStyle w:val="ZPpregtevilke"/>
              <w:rPr>
                <w:b/>
              </w:rPr>
            </w:pPr>
            <w:r w:rsidRPr="0092482D">
              <w:rPr>
                <w:b/>
              </w:rPr>
              <w:t>200,6</w:t>
            </w:r>
          </w:p>
        </w:tc>
        <w:tc>
          <w:tcPr>
            <w:tcW w:w="266" w:type="pct"/>
            <w:tcBorders>
              <w:left w:val="single" w:sz="4" w:space="0" w:color="008000"/>
            </w:tcBorders>
            <w:shd w:val="clear" w:color="auto" w:fill="auto"/>
            <w:noWrap/>
            <w:vAlign w:val="bottom"/>
          </w:tcPr>
          <w:p w14:paraId="5284468D" w14:textId="19582129" w:rsidR="0092482D" w:rsidRPr="0092482D" w:rsidRDefault="0092482D" w:rsidP="0092482D">
            <w:pPr>
              <w:pStyle w:val="ZPpregtevilke"/>
              <w:rPr>
                <w:b/>
              </w:rPr>
            </w:pPr>
            <w:r w:rsidRPr="0092482D">
              <w:rPr>
                <w:b/>
              </w:rPr>
              <w:t>0,39</w:t>
            </w:r>
          </w:p>
        </w:tc>
        <w:tc>
          <w:tcPr>
            <w:tcW w:w="266" w:type="pct"/>
            <w:shd w:val="clear" w:color="auto" w:fill="auto"/>
            <w:vAlign w:val="bottom"/>
          </w:tcPr>
          <w:p w14:paraId="379375CD" w14:textId="54419BC9" w:rsidR="0092482D" w:rsidRPr="0092482D" w:rsidRDefault="0092482D" w:rsidP="0092482D">
            <w:pPr>
              <w:pStyle w:val="ZPpregtevilke"/>
              <w:rPr>
                <w:b/>
              </w:rPr>
            </w:pPr>
            <w:r w:rsidRPr="0092482D">
              <w:rPr>
                <w:b/>
              </w:rPr>
              <w:t>0,50</w:t>
            </w:r>
          </w:p>
        </w:tc>
        <w:tc>
          <w:tcPr>
            <w:tcW w:w="266" w:type="pct"/>
            <w:shd w:val="clear" w:color="auto" w:fill="auto"/>
            <w:vAlign w:val="bottom"/>
          </w:tcPr>
          <w:p w14:paraId="2F1B0680" w14:textId="15D39CE0" w:rsidR="0092482D" w:rsidRPr="0092482D" w:rsidRDefault="0092482D" w:rsidP="0092482D">
            <w:pPr>
              <w:pStyle w:val="ZPpregtevilke"/>
              <w:rPr>
                <w:b/>
              </w:rPr>
            </w:pPr>
            <w:r w:rsidRPr="0092482D">
              <w:rPr>
                <w:b/>
              </w:rPr>
              <w:t>0,52</w:t>
            </w:r>
          </w:p>
        </w:tc>
        <w:tc>
          <w:tcPr>
            <w:tcW w:w="266" w:type="pct"/>
            <w:vAlign w:val="bottom"/>
          </w:tcPr>
          <w:p w14:paraId="3AD52BDA" w14:textId="19A235AA" w:rsidR="0092482D" w:rsidRPr="0092482D" w:rsidRDefault="0092482D" w:rsidP="0092482D">
            <w:pPr>
              <w:pStyle w:val="ZPpregtevilke"/>
              <w:rPr>
                <w:b/>
              </w:rPr>
            </w:pPr>
            <w:r w:rsidRPr="0092482D">
              <w:rPr>
                <w:b/>
              </w:rPr>
              <w:t>1,12</w:t>
            </w:r>
          </w:p>
        </w:tc>
        <w:tc>
          <w:tcPr>
            <w:tcW w:w="267" w:type="pct"/>
            <w:vAlign w:val="bottom"/>
          </w:tcPr>
          <w:p w14:paraId="1F000B63" w14:textId="10D3B1D0" w:rsidR="0092482D" w:rsidRPr="0092482D" w:rsidRDefault="0092482D" w:rsidP="0092482D">
            <w:pPr>
              <w:pStyle w:val="ZPpregtevilke"/>
              <w:rPr>
                <w:b/>
              </w:rPr>
            </w:pPr>
            <w:r w:rsidRPr="0092482D">
              <w:rPr>
                <w:b/>
              </w:rPr>
              <w:t>215,4</w:t>
            </w:r>
          </w:p>
        </w:tc>
      </w:tr>
      <w:tr w:rsidR="0092482D" w:rsidRPr="00DB2AD5" w14:paraId="46686D89" w14:textId="77777777" w:rsidTr="0092482D">
        <w:trPr>
          <w:trHeight w:val="227"/>
          <w:jc w:val="center"/>
        </w:trPr>
        <w:tc>
          <w:tcPr>
            <w:tcW w:w="1007" w:type="pct"/>
            <w:shd w:val="clear" w:color="auto" w:fill="auto"/>
            <w:noWrap/>
            <w:vAlign w:val="bottom"/>
          </w:tcPr>
          <w:p w14:paraId="1EC466EA" w14:textId="77777777" w:rsidR="0092482D" w:rsidRPr="00DB2AD5" w:rsidRDefault="0092482D" w:rsidP="0092482D">
            <w:pPr>
              <w:pStyle w:val="ZPpregtevilke"/>
              <w:ind w:left="57"/>
              <w:jc w:val="left"/>
              <w:rPr>
                <w:iCs/>
              </w:rPr>
            </w:pPr>
            <w:r w:rsidRPr="00DB2AD5">
              <w:t>Pomurska</w:t>
            </w:r>
          </w:p>
        </w:tc>
        <w:tc>
          <w:tcPr>
            <w:tcW w:w="266" w:type="pct"/>
            <w:shd w:val="clear" w:color="auto" w:fill="auto"/>
            <w:noWrap/>
            <w:vAlign w:val="bottom"/>
          </w:tcPr>
          <w:p w14:paraId="6FACE510" w14:textId="0FCCA156" w:rsidR="0092482D" w:rsidRPr="00DB2AD5" w:rsidRDefault="0092482D" w:rsidP="0092482D">
            <w:pPr>
              <w:pStyle w:val="ZPpregtevilke"/>
            </w:pPr>
            <w:r w:rsidRPr="00390B0E">
              <w:t>30</w:t>
            </w:r>
          </w:p>
        </w:tc>
        <w:tc>
          <w:tcPr>
            <w:tcW w:w="266" w:type="pct"/>
            <w:shd w:val="clear" w:color="auto" w:fill="auto"/>
            <w:noWrap/>
            <w:vAlign w:val="bottom"/>
          </w:tcPr>
          <w:p w14:paraId="56DC90A5" w14:textId="5BEB6CBC" w:rsidR="0092482D" w:rsidRPr="00DB2AD5" w:rsidRDefault="0092482D" w:rsidP="0092482D">
            <w:pPr>
              <w:pStyle w:val="ZPpregtevilke"/>
            </w:pPr>
            <w:r w:rsidRPr="00390B0E">
              <w:t>34</w:t>
            </w:r>
          </w:p>
        </w:tc>
        <w:tc>
          <w:tcPr>
            <w:tcW w:w="266" w:type="pct"/>
            <w:shd w:val="clear" w:color="auto" w:fill="auto"/>
            <w:noWrap/>
            <w:vAlign w:val="bottom"/>
          </w:tcPr>
          <w:p w14:paraId="66A5F144" w14:textId="20DDEE74" w:rsidR="0092482D" w:rsidRPr="00DB2AD5" w:rsidRDefault="0092482D" w:rsidP="0092482D">
            <w:pPr>
              <w:pStyle w:val="ZPpregtevilke"/>
            </w:pPr>
            <w:r w:rsidRPr="00390B0E">
              <w:t>63</w:t>
            </w:r>
          </w:p>
        </w:tc>
        <w:tc>
          <w:tcPr>
            <w:tcW w:w="266" w:type="pct"/>
            <w:shd w:val="clear" w:color="auto" w:fill="auto"/>
            <w:noWrap/>
            <w:vAlign w:val="bottom"/>
          </w:tcPr>
          <w:p w14:paraId="0725AA0E" w14:textId="29AF49D3" w:rsidR="0092482D" w:rsidRPr="00DB2AD5" w:rsidRDefault="0092482D" w:rsidP="0092482D">
            <w:pPr>
              <w:pStyle w:val="ZPpregtevilke"/>
            </w:pPr>
            <w:r w:rsidRPr="00390B0E">
              <w:t>64</w:t>
            </w:r>
          </w:p>
        </w:tc>
        <w:tc>
          <w:tcPr>
            <w:tcW w:w="267" w:type="pct"/>
            <w:tcBorders>
              <w:right w:val="single" w:sz="4" w:space="0" w:color="008000"/>
            </w:tcBorders>
            <w:vAlign w:val="bottom"/>
          </w:tcPr>
          <w:p w14:paraId="4AF98139" w14:textId="2C46B759" w:rsidR="0092482D" w:rsidRPr="00DB2AD5" w:rsidRDefault="0092482D" w:rsidP="0092482D">
            <w:pPr>
              <w:pStyle w:val="ZPpregtevilke"/>
            </w:pPr>
            <w:r w:rsidRPr="00390B0E">
              <w:t>101,6</w:t>
            </w:r>
          </w:p>
        </w:tc>
        <w:tc>
          <w:tcPr>
            <w:tcW w:w="266" w:type="pct"/>
            <w:tcBorders>
              <w:left w:val="single" w:sz="4" w:space="0" w:color="008000"/>
            </w:tcBorders>
            <w:shd w:val="clear" w:color="auto" w:fill="auto"/>
            <w:noWrap/>
            <w:vAlign w:val="bottom"/>
          </w:tcPr>
          <w:p w14:paraId="60DF5301" w14:textId="548074E2" w:rsidR="0092482D" w:rsidRPr="00DB2AD5" w:rsidRDefault="0092482D" w:rsidP="0092482D">
            <w:pPr>
              <w:pStyle w:val="ZPpregtevilke"/>
              <w:rPr>
                <w:szCs w:val="16"/>
              </w:rPr>
            </w:pPr>
            <w:r w:rsidRPr="00390B0E">
              <w:t>27</w:t>
            </w:r>
          </w:p>
        </w:tc>
        <w:tc>
          <w:tcPr>
            <w:tcW w:w="266" w:type="pct"/>
            <w:shd w:val="clear" w:color="auto" w:fill="auto"/>
            <w:noWrap/>
            <w:vAlign w:val="bottom"/>
          </w:tcPr>
          <w:p w14:paraId="72802B65" w14:textId="28FFCE1D" w:rsidR="0092482D" w:rsidRPr="00DB2AD5" w:rsidRDefault="0092482D" w:rsidP="0092482D">
            <w:pPr>
              <w:pStyle w:val="ZPpregtevilke"/>
              <w:rPr>
                <w:szCs w:val="16"/>
              </w:rPr>
            </w:pPr>
            <w:r w:rsidRPr="00390B0E">
              <w:t>44</w:t>
            </w:r>
          </w:p>
        </w:tc>
        <w:tc>
          <w:tcPr>
            <w:tcW w:w="266" w:type="pct"/>
            <w:shd w:val="clear" w:color="auto" w:fill="auto"/>
            <w:noWrap/>
            <w:vAlign w:val="bottom"/>
          </w:tcPr>
          <w:p w14:paraId="3A0DC052" w14:textId="3BDD5ABD" w:rsidR="0092482D" w:rsidRPr="00DB2AD5" w:rsidRDefault="0092482D" w:rsidP="0092482D">
            <w:pPr>
              <w:pStyle w:val="ZPpregtevilke"/>
              <w:rPr>
                <w:szCs w:val="16"/>
              </w:rPr>
            </w:pPr>
            <w:r w:rsidRPr="00390B0E">
              <w:t>72</w:t>
            </w:r>
          </w:p>
        </w:tc>
        <w:tc>
          <w:tcPr>
            <w:tcW w:w="266" w:type="pct"/>
            <w:shd w:val="clear" w:color="auto" w:fill="auto"/>
            <w:noWrap/>
            <w:vAlign w:val="bottom"/>
          </w:tcPr>
          <w:p w14:paraId="3C97E2BB" w14:textId="24E3C851" w:rsidR="0092482D" w:rsidRPr="00DB2AD5" w:rsidRDefault="0092482D" w:rsidP="0092482D">
            <w:pPr>
              <w:pStyle w:val="ZPpregtevilke"/>
              <w:rPr>
                <w:szCs w:val="16"/>
              </w:rPr>
            </w:pPr>
            <w:r w:rsidRPr="00390B0E">
              <w:t>80</w:t>
            </w:r>
          </w:p>
        </w:tc>
        <w:tc>
          <w:tcPr>
            <w:tcW w:w="267" w:type="pct"/>
            <w:tcBorders>
              <w:right w:val="single" w:sz="4" w:space="0" w:color="008000"/>
            </w:tcBorders>
            <w:shd w:val="clear" w:color="auto" w:fill="auto"/>
            <w:noWrap/>
            <w:vAlign w:val="bottom"/>
          </w:tcPr>
          <w:p w14:paraId="29E1EAB7" w14:textId="7E78DE91" w:rsidR="0092482D" w:rsidRPr="00DB2AD5" w:rsidRDefault="0092482D" w:rsidP="0092482D">
            <w:pPr>
              <w:pStyle w:val="ZPpregtevilke"/>
              <w:rPr>
                <w:szCs w:val="16"/>
              </w:rPr>
            </w:pPr>
            <w:r w:rsidRPr="00390B0E">
              <w:t>110,4</w:t>
            </w:r>
          </w:p>
        </w:tc>
        <w:tc>
          <w:tcPr>
            <w:tcW w:w="266" w:type="pct"/>
            <w:tcBorders>
              <w:left w:val="single" w:sz="4" w:space="0" w:color="008000"/>
            </w:tcBorders>
            <w:shd w:val="clear" w:color="auto" w:fill="auto"/>
            <w:noWrap/>
            <w:vAlign w:val="bottom"/>
          </w:tcPr>
          <w:p w14:paraId="5AF62C98" w14:textId="4870F247" w:rsidR="0092482D" w:rsidRPr="00DB2AD5" w:rsidRDefault="0092482D" w:rsidP="0092482D">
            <w:pPr>
              <w:pStyle w:val="ZPpregtevilke"/>
            </w:pPr>
            <w:r w:rsidRPr="00390B0E">
              <w:t>0,90</w:t>
            </w:r>
          </w:p>
        </w:tc>
        <w:tc>
          <w:tcPr>
            <w:tcW w:w="266" w:type="pct"/>
            <w:shd w:val="clear" w:color="auto" w:fill="auto"/>
            <w:vAlign w:val="bottom"/>
          </w:tcPr>
          <w:p w14:paraId="3119B350" w14:textId="4350E3F8" w:rsidR="0092482D" w:rsidRPr="00DB2AD5" w:rsidRDefault="0092482D" w:rsidP="0092482D">
            <w:pPr>
              <w:pStyle w:val="ZPpregtevilke"/>
            </w:pPr>
            <w:r w:rsidRPr="00390B0E">
              <w:t>1,30</w:t>
            </w:r>
          </w:p>
        </w:tc>
        <w:tc>
          <w:tcPr>
            <w:tcW w:w="266" w:type="pct"/>
            <w:shd w:val="clear" w:color="auto" w:fill="auto"/>
            <w:vAlign w:val="bottom"/>
          </w:tcPr>
          <w:p w14:paraId="4200D3B6" w14:textId="569F433D" w:rsidR="0092482D" w:rsidRPr="00DB2AD5" w:rsidRDefault="0092482D" w:rsidP="0092482D">
            <w:pPr>
              <w:pStyle w:val="ZPpregtevilke"/>
            </w:pPr>
            <w:r w:rsidRPr="00390B0E">
              <w:t>1,14</w:t>
            </w:r>
          </w:p>
        </w:tc>
        <w:tc>
          <w:tcPr>
            <w:tcW w:w="266" w:type="pct"/>
            <w:vAlign w:val="bottom"/>
          </w:tcPr>
          <w:p w14:paraId="34C6CA2E" w14:textId="4B99A327" w:rsidR="0092482D" w:rsidRPr="00DB2AD5" w:rsidRDefault="0092482D" w:rsidP="0092482D">
            <w:pPr>
              <w:pStyle w:val="ZPpregtevilke"/>
            </w:pPr>
            <w:r w:rsidRPr="00390B0E">
              <w:t>1,24</w:t>
            </w:r>
          </w:p>
        </w:tc>
        <w:tc>
          <w:tcPr>
            <w:tcW w:w="267" w:type="pct"/>
            <w:vAlign w:val="bottom"/>
          </w:tcPr>
          <w:p w14:paraId="4947111D" w14:textId="1DCB7CEF" w:rsidR="0092482D" w:rsidRPr="00DB2AD5" w:rsidRDefault="0092482D" w:rsidP="0092482D">
            <w:pPr>
              <w:pStyle w:val="ZPpregtevilke"/>
            </w:pPr>
            <w:r w:rsidRPr="00390B0E">
              <w:t>108,7</w:t>
            </w:r>
          </w:p>
        </w:tc>
      </w:tr>
      <w:tr w:rsidR="0092482D" w:rsidRPr="00DB2AD5" w14:paraId="0BF18F73" w14:textId="77777777" w:rsidTr="0092482D">
        <w:trPr>
          <w:trHeight w:val="227"/>
          <w:jc w:val="center"/>
        </w:trPr>
        <w:tc>
          <w:tcPr>
            <w:tcW w:w="1007" w:type="pct"/>
            <w:shd w:val="clear" w:color="auto" w:fill="auto"/>
            <w:noWrap/>
            <w:vAlign w:val="bottom"/>
          </w:tcPr>
          <w:p w14:paraId="2F3EFF1B" w14:textId="77777777" w:rsidR="0092482D" w:rsidRPr="00DB2AD5" w:rsidRDefault="0092482D" w:rsidP="0092482D">
            <w:pPr>
              <w:pStyle w:val="ZPpregtevilke"/>
              <w:ind w:left="57"/>
              <w:jc w:val="left"/>
            </w:pPr>
            <w:r w:rsidRPr="00DB2AD5">
              <w:t>Podravska</w:t>
            </w:r>
          </w:p>
        </w:tc>
        <w:tc>
          <w:tcPr>
            <w:tcW w:w="266" w:type="pct"/>
            <w:shd w:val="clear" w:color="auto" w:fill="auto"/>
            <w:noWrap/>
            <w:vAlign w:val="bottom"/>
          </w:tcPr>
          <w:p w14:paraId="1ECD7C96" w14:textId="562D02C7" w:rsidR="0092482D" w:rsidRPr="00DB2AD5" w:rsidRDefault="0092482D" w:rsidP="0092482D">
            <w:pPr>
              <w:pStyle w:val="ZPpregtevilke"/>
            </w:pPr>
            <w:r w:rsidRPr="00390B0E">
              <w:t>20</w:t>
            </w:r>
          </w:p>
        </w:tc>
        <w:tc>
          <w:tcPr>
            <w:tcW w:w="266" w:type="pct"/>
            <w:shd w:val="clear" w:color="auto" w:fill="auto"/>
            <w:noWrap/>
            <w:vAlign w:val="bottom"/>
          </w:tcPr>
          <w:p w14:paraId="4C314ECC" w14:textId="312A352E" w:rsidR="0092482D" w:rsidRPr="00DB2AD5" w:rsidRDefault="0092482D" w:rsidP="0092482D">
            <w:pPr>
              <w:pStyle w:val="ZPpregtevilke"/>
            </w:pPr>
            <w:r w:rsidRPr="00390B0E">
              <w:t>32</w:t>
            </w:r>
          </w:p>
        </w:tc>
        <w:tc>
          <w:tcPr>
            <w:tcW w:w="266" w:type="pct"/>
            <w:shd w:val="clear" w:color="auto" w:fill="auto"/>
            <w:noWrap/>
            <w:vAlign w:val="bottom"/>
          </w:tcPr>
          <w:p w14:paraId="1AA8CCD1" w14:textId="2B9EAEBA" w:rsidR="0092482D" w:rsidRPr="00DB2AD5" w:rsidRDefault="0092482D" w:rsidP="0092482D">
            <w:pPr>
              <w:pStyle w:val="ZPpregtevilke"/>
            </w:pPr>
            <w:r w:rsidRPr="00390B0E">
              <w:t>31</w:t>
            </w:r>
          </w:p>
        </w:tc>
        <w:tc>
          <w:tcPr>
            <w:tcW w:w="266" w:type="pct"/>
            <w:shd w:val="clear" w:color="auto" w:fill="auto"/>
            <w:noWrap/>
            <w:vAlign w:val="bottom"/>
          </w:tcPr>
          <w:p w14:paraId="58C62632" w14:textId="3A313A6C" w:rsidR="0092482D" w:rsidRPr="00DB2AD5" w:rsidRDefault="0092482D" w:rsidP="0092482D">
            <w:pPr>
              <w:pStyle w:val="ZPpregtevilke"/>
            </w:pPr>
            <w:r w:rsidRPr="00390B0E">
              <w:t>45</w:t>
            </w:r>
          </w:p>
        </w:tc>
        <w:tc>
          <w:tcPr>
            <w:tcW w:w="267" w:type="pct"/>
            <w:tcBorders>
              <w:right w:val="single" w:sz="4" w:space="0" w:color="008000"/>
            </w:tcBorders>
            <w:vAlign w:val="bottom"/>
          </w:tcPr>
          <w:p w14:paraId="44B435D0" w14:textId="13E5F3F8" w:rsidR="0092482D" w:rsidRPr="00DB2AD5" w:rsidRDefault="0092482D" w:rsidP="0092482D">
            <w:pPr>
              <w:pStyle w:val="ZPpregtevilke"/>
            </w:pPr>
            <w:r w:rsidRPr="00390B0E">
              <w:t>145,2</w:t>
            </w:r>
          </w:p>
        </w:tc>
        <w:tc>
          <w:tcPr>
            <w:tcW w:w="266" w:type="pct"/>
            <w:tcBorders>
              <w:left w:val="single" w:sz="4" w:space="0" w:color="008000"/>
            </w:tcBorders>
            <w:shd w:val="clear" w:color="auto" w:fill="auto"/>
            <w:noWrap/>
            <w:vAlign w:val="bottom"/>
          </w:tcPr>
          <w:p w14:paraId="50814ABF" w14:textId="17733F03" w:rsidR="0092482D" w:rsidRPr="00DB2AD5" w:rsidRDefault="0092482D" w:rsidP="0092482D">
            <w:pPr>
              <w:pStyle w:val="ZPpregtevilke"/>
            </w:pPr>
            <w:r w:rsidRPr="00390B0E">
              <w:t>3</w:t>
            </w:r>
          </w:p>
        </w:tc>
        <w:tc>
          <w:tcPr>
            <w:tcW w:w="266" w:type="pct"/>
            <w:shd w:val="clear" w:color="auto" w:fill="auto"/>
            <w:noWrap/>
            <w:vAlign w:val="bottom"/>
          </w:tcPr>
          <w:p w14:paraId="0B1D6798" w14:textId="629E1092" w:rsidR="0092482D" w:rsidRPr="00DB2AD5" w:rsidRDefault="0092482D" w:rsidP="0092482D">
            <w:pPr>
              <w:pStyle w:val="ZPpregtevilke"/>
            </w:pPr>
            <w:r w:rsidRPr="00390B0E">
              <w:t>10</w:t>
            </w:r>
          </w:p>
        </w:tc>
        <w:tc>
          <w:tcPr>
            <w:tcW w:w="266" w:type="pct"/>
            <w:shd w:val="clear" w:color="auto" w:fill="auto"/>
            <w:noWrap/>
            <w:vAlign w:val="bottom"/>
          </w:tcPr>
          <w:p w14:paraId="021BDC68" w14:textId="304C94A6" w:rsidR="0092482D" w:rsidRPr="00DB2AD5" w:rsidRDefault="0092482D" w:rsidP="0092482D">
            <w:pPr>
              <w:pStyle w:val="ZPpregtevilke"/>
            </w:pPr>
            <w:r w:rsidRPr="00390B0E">
              <w:t>29</w:t>
            </w:r>
          </w:p>
        </w:tc>
        <w:tc>
          <w:tcPr>
            <w:tcW w:w="266" w:type="pct"/>
            <w:shd w:val="clear" w:color="auto" w:fill="auto"/>
            <w:noWrap/>
            <w:vAlign w:val="bottom"/>
          </w:tcPr>
          <w:p w14:paraId="01E33F60" w14:textId="733FDDAE" w:rsidR="0092482D" w:rsidRPr="00DB2AD5" w:rsidRDefault="0092482D" w:rsidP="0092482D">
            <w:pPr>
              <w:pStyle w:val="ZPpregtevilke"/>
            </w:pPr>
            <w:r w:rsidRPr="00390B0E">
              <w:t>102</w:t>
            </w:r>
          </w:p>
        </w:tc>
        <w:tc>
          <w:tcPr>
            <w:tcW w:w="267" w:type="pct"/>
            <w:tcBorders>
              <w:right w:val="single" w:sz="4" w:space="0" w:color="008000"/>
            </w:tcBorders>
            <w:shd w:val="clear" w:color="auto" w:fill="auto"/>
            <w:noWrap/>
            <w:vAlign w:val="bottom"/>
          </w:tcPr>
          <w:p w14:paraId="06030532" w14:textId="486BC2EA" w:rsidR="0092482D" w:rsidRPr="00DB2AD5" w:rsidRDefault="0092482D" w:rsidP="0092482D">
            <w:pPr>
              <w:pStyle w:val="ZPpregtevilke"/>
            </w:pPr>
            <w:r w:rsidRPr="00390B0E">
              <w:t>355,7</w:t>
            </w:r>
          </w:p>
        </w:tc>
        <w:tc>
          <w:tcPr>
            <w:tcW w:w="266" w:type="pct"/>
            <w:tcBorders>
              <w:left w:val="single" w:sz="4" w:space="0" w:color="008000"/>
            </w:tcBorders>
            <w:shd w:val="clear" w:color="auto" w:fill="auto"/>
            <w:noWrap/>
            <w:vAlign w:val="bottom"/>
          </w:tcPr>
          <w:p w14:paraId="3CEB05EF" w14:textId="40ED2D17" w:rsidR="0092482D" w:rsidRPr="00DB2AD5" w:rsidRDefault="0092482D" w:rsidP="0092482D">
            <w:pPr>
              <w:pStyle w:val="ZPpregtevilke"/>
            </w:pPr>
            <w:r w:rsidRPr="00390B0E">
              <w:t>0,17</w:t>
            </w:r>
          </w:p>
        </w:tc>
        <w:tc>
          <w:tcPr>
            <w:tcW w:w="266" w:type="pct"/>
            <w:shd w:val="clear" w:color="auto" w:fill="auto"/>
            <w:vAlign w:val="bottom"/>
          </w:tcPr>
          <w:p w14:paraId="1F4F6B92" w14:textId="038277C9" w:rsidR="0092482D" w:rsidRPr="00DB2AD5" w:rsidRDefault="0092482D" w:rsidP="0092482D">
            <w:pPr>
              <w:pStyle w:val="ZPpregtevilke"/>
            </w:pPr>
            <w:r w:rsidRPr="00390B0E">
              <w:t>0,33</w:t>
            </w:r>
          </w:p>
        </w:tc>
        <w:tc>
          <w:tcPr>
            <w:tcW w:w="266" w:type="pct"/>
            <w:shd w:val="clear" w:color="auto" w:fill="auto"/>
            <w:vAlign w:val="bottom"/>
          </w:tcPr>
          <w:p w14:paraId="44DE802D" w14:textId="33D673C5" w:rsidR="0092482D" w:rsidRPr="00DB2AD5" w:rsidRDefault="0092482D" w:rsidP="0092482D">
            <w:pPr>
              <w:pStyle w:val="ZPpregtevilke"/>
            </w:pPr>
            <w:r w:rsidRPr="00390B0E">
              <w:t>0,93</w:t>
            </w:r>
          </w:p>
        </w:tc>
        <w:tc>
          <w:tcPr>
            <w:tcW w:w="266" w:type="pct"/>
            <w:vAlign w:val="bottom"/>
          </w:tcPr>
          <w:p w14:paraId="26E82AC5" w14:textId="1812E7BF" w:rsidR="0092482D" w:rsidRPr="00DB2AD5" w:rsidRDefault="0092482D" w:rsidP="0092482D">
            <w:pPr>
              <w:pStyle w:val="ZPpregtevilke"/>
            </w:pPr>
            <w:r w:rsidRPr="00390B0E">
              <w:t>2,27</w:t>
            </w:r>
          </w:p>
        </w:tc>
        <w:tc>
          <w:tcPr>
            <w:tcW w:w="267" w:type="pct"/>
            <w:vAlign w:val="bottom"/>
          </w:tcPr>
          <w:p w14:paraId="33BD9B0A" w14:textId="53347120" w:rsidR="0092482D" w:rsidRPr="00DB2AD5" w:rsidRDefault="0092482D" w:rsidP="0092482D">
            <w:pPr>
              <w:pStyle w:val="ZPpregtevilke"/>
            </w:pPr>
            <w:r w:rsidRPr="00390B0E">
              <w:t>245,1</w:t>
            </w:r>
          </w:p>
        </w:tc>
      </w:tr>
      <w:tr w:rsidR="0092482D" w:rsidRPr="00DB2AD5" w14:paraId="50098904" w14:textId="77777777" w:rsidTr="0092482D">
        <w:trPr>
          <w:trHeight w:val="227"/>
          <w:jc w:val="center"/>
        </w:trPr>
        <w:tc>
          <w:tcPr>
            <w:tcW w:w="1007" w:type="pct"/>
            <w:shd w:val="clear" w:color="auto" w:fill="auto"/>
            <w:noWrap/>
            <w:vAlign w:val="bottom"/>
          </w:tcPr>
          <w:p w14:paraId="4D18E6D3" w14:textId="77777777" w:rsidR="0092482D" w:rsidRPr="00DB2AD5" w:rsidRDefault="0092482D" w:rsidP="0092482D">
            <w:pPr>
              <w:pStyle w:val="ZPpregtevilke"/>
              <w:ind w:left="57"/>
              <w:jc w:val="left"/>
            </w:pPr>
            <w:r w:rsidRPr="00DB2AD5">
              <w:t>Koroška</w:t>
            </w:r>
          </w:p>
        </w:tc>
        <w:tc>
          <w:tcPr>
            <w:tcW w:w="266" w:type="pct"/>
            <w:shd w:val="clear" w:color="auto" w:fill="auto"/>
            <w:noWrap/>
            <w:vAlign w:val="bottom"/>
          </w:tcPr>
          <w:p w14:paraId="4F5C0165" w14:textId="690F975E" w:rsidR="0092482D" w:rsidRPr="00DB2AD5" w:rsidRDefault="0092482D" w:rsidP="0092482D">
            <w:pPr>
              <w:pStyle w:val="ZPpregtevilke"/>
            </w:pPr>
            <w:r w:rsidRPr="00390B0E">
              <w:t>z</w:t>
            </w:r>
          </w:p>
        </w:tc>
        <w:tc>
          <w:tcPr>
            <w:tcW w:w="266" w:type="pct"/>
            <w:shd w:val="clear" w:color="auto" w:fill="auto"/>
            <w:noWrap/>
            <w:vAlign w:val="bottom"/>
          </w:tcPr>
          <w:p w14:paraId="17AE6A3E" w14:textId="1E3F05CA" w:rsidR="0092482D" w:rsidRPr="00DB2AD5" w:rsidRDefault="0092482D" w:rsidP="0092482D">
            <w:pPr>
              <w:pStyle w:val="ZPpregtevilke"/>
            </w:pPr>
            <w:r w:rsidRPr="00390B0E">
              <w:t>z</w:t>
            </w:r>
          </w:p>
        </w:tc>
        <w:tc>
          <w:tcPr>
            <w:tcW w:w="266" w:type="pct"/>
            <w:shd w:val="clear" w:color="auto" w:fill="auto"/>
            <w:noWrap/>
            <w:vAlign w:val="bottom"/>
          </w:tcPr>
          <w:p w14:paraId="192E8B3E" w14:textId="5D0D7FD9" w:rsidR="0092482D" w:rsidRPr="00DB2AD5" w:rsidRDefault="0092482D" w:rsidP="0092482D">
            <w:pPr>
              <w:pStyle w:val="ZPpregtevilke"/>
            </w:pPr>
            <w:r w:rsidRPr="00390B0E">
              <w:t>z</w:t>
            </w:r>
          </w:p>
        </w:tc>
        <w:tc>
          <w:tcPr>
            <w:tcW w:w="266" w:type="pct"/>
            <w:shd w:val="clear" w:color="auto" w:fill="auto"/>
            <w:noWrap/>
            <w:vAlign w:val="bottom"/>
          </w:tcPr>
          <w:p w14:paraId="29A07E46" w14:textId="0235C404" w:rsidR="0092482D" w:rsidRPr="00DB2AD5" w:rsidRDefault="0092482D" w:rsidP="0092482D">
            <w:pPr>
              <w:pStyle w:val="ZPpregtevilke"/>
            </w:pPr>
            <w:r w:rsidRPr="00390B0E">
              <w:t>z</w:t>
            </w:r>
          </w:p>
        </w:tc>
        <w:tc>
          <w:tcPr>
            <w:tcW w:w="267" w:type="pct"/>
            <w:tcBorders>
              <w:right w:val="single" w:sz="4" w:space="0" w:color="008000"/>
            </w:tcBorders>
            <w:vAlign w:val="bottom"/>
          </w:tcPr>
          <w:p w14:paraId="0D19187A" w14:textId="635EF442"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16CCBA05" w14:textId="132F3104" w:rsidR="0092482D" w:rsidRPr="00DB2AD5" w:rsidRDefault="0092482D" w:rsidP="0092482D">
            <w:pPr>
              <w:pStyle w:val="ZPpregtevilke"/>
            </w:pPr>
            <w:r w:rsidRPr="00390B0E">
              <w:t>z</w:t>
            </w:r>
          </w:p>
        </w:tc>
        <w:tc>
          <w:tcPr>
            <w:tcW w:w="266" w:type="pct"/>
            <w:shd w:val="clear" w:color="auto" w:fill="auto"/>
            <w:noWrap/>
            <w:vAlign w:val="bottom"/>
          </w:tcPr>
          <w:p w14:paraId="4709000C" w14:textId="608A19FB" w:rsidR="0092482D" w:rsidRPr="00DB2AD5" w:rsidRDefault="0092482D" w:rsidP="0092482D">
            <w:pPr>
              <w:pStyle w:val="ZPpregtevilke"/>
            </w:pPr>
            <w:r w:rsidRPr="00390B0E">
              <w:t>z</w:t>
            </w:r>
          </w:p>
        </w:tc>
        <w:tc>
          <w:tcPr>
            <w:tcW w:w="266" w:type="pct"/>
            <w:shd w:val="clear" w:color="auto" w:fill="auto"/>
            <w:noWrap/>
            <w:vAlign w:val="bottom"/>
          </w:tcPr>
          <w:p w14:paraId="3F53A8F9" w14:textId="664DC18B" w:rsidR="0092482D" w:rsidRPr="00DB2AD5" w:rsidRDefault="0092482D" w:rsidP="0092482D">
            <w:pPr>
              <w:pStyle w:val="ZPpregtevilke"/>
            </w:pPr>
            <w:r w:rsidRPr="00390B0E">
              <w:t>z</w:t>
            </w:r>
          </w:p>
        </w:tc>
        <w:tc>
          <w:tcPr>
            <w:tcW w:w="266" w:type="pct"/>
            <w:shd w:val="clear" w:color="auto" w:fill="auto"/>
            <w:noWrap/>
            <w:vAlign w:val="bottom"/>
          </w:tcPr>
          <w:p w14:paraId="07861F6B" w14:textId="30DB8698" w:rsidR="0092482D" w:rsidRPr="00DB2AD5" w:rsidRDefault="0092482D" w:rsidP="0092482D">
            <w:pPr>
              <w:pStyle w:val="ZPpregtevilke"/>
            </w:pPr>
            <w:r w:rsidRPr="00390B0E">
              <w:t>1</w:t>
            </w:r>
          </w:p>
        </w:tc>
        <w:tc>
          <w:tcPr>
            <w:tcW w:w="267" w:type="pct"/>
            <w:tcBorders>
              <w:right w:val="single" w:sz="4" w:space="0" w:color="008000"/>
            </w:tcBorders>
            <w:shd w:val="clear" w:color="auto" w:fill="auto"/>
            <w:noWrap/>
            <w:vAlign w:val="bottom"/>
          </w:tcPr>
          <w:p w14:paraId="3F6FFFDF" w14:textId="77777777"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46B7EA19" w14:textId="53FFF263" w:rsidR="0092482D" w:rsidRPr="00DB2AD5" w:rsidRDefault="0092482D" w:rsidP="0092482D">
            <w:pPr>
              <w:pStyle w:val="ZPpregtevilke"/>
            </w:pPr>
          </w:p>
        </w:tc>
        <w:tc>
          <w:tcPr>
            <w:tcW w:w="266" w:type="pct"/>
            <w:shd w:val="clear" w:color="auto" w:fill="auto"/>
            <w:vAlign w:val="bottom"/>
          </w:tcPr>
          <w:p w14:paraId="189CA3FD" w14:textId="1D0299CE" w:rsidR="0092482D" w:rsidRPr="00DB2AD5" w:rsidRDefault="0092482D" w:rsidP="0092482D">
            <w:pPr>
              <w:pStyle w:val="ZPpregtevilke"/>
            </w:pPr>
          </w:p>
        </w:tc>
        <w:tc>
          <w:tcPr>
            <w:tcW w:w="266" w:type="pct"/>
            <w:shd w:val="clear" w:color="auto" w:fill="auto"/>
            <w:vAlign w:val="bottom"/>
          </w:tcPr>
          <w:p w14:paraId="4C4BF1C2" w14:textId="77777777" w:rsidR="0092482D" w:rsidRPr="00DB2AD5" w:rsidRDefault="0092482D" w:rsidP="0092482D">
            <w:pPr>
              <w:pStyle w:val="ZPpregtevilke"/>
            </w:pPr>
          </w:p>
        </w:tc>
        <w:tc>
          <w:tcPr>
            <w:tcW w:w="266" w:type="pct"/>
            <w:vAlign w:val="bottom"/>
          </w:tcPr>
          <w:p w14:paraId="188678F2" w14:textId="07D34583" w:rsidR="0092482D" w:rsidRPr="00DB2AD5" w:rsidRDefault="0092482D" w:rsidP="0092482D">
            <w:pPr>
              <w:pStyle w:val="ZPpregtevilke"/>
            </w:pPr>
          </w:p>
        </w:tc>
        <w:tc>
          <w:tcPr>
            <w:tcW w:w="267" w:type="pct"/>
            <w:vAlign w:val="bottom"/>
          </w:tcPr>
          <w:p w14:paraId="79DA8ABE" w14:textId="77777777" w:rsidR="0092482D" w:rsidRPr="00DB2AD5" w:rsidRDefault="0092482D" w:rsidP="0092482D">
            <w:pPr>
              <w:pStyle w:val="ZPpregtevilke"/>
            </w:pPr>
          </w:p>
        </w:tc>
      </w:tr>
      <w:tr w:rsidR="0092482D" w:rsidRPr="00DB2AD5" w14:paraId="60276A9B" w14:textId="77777777" w:rsidTr="0092482D">
        <w:trPr>
          <w:trHeight w:val="227"/>
          <w:jc w:val="center"/>
        </w:trPr>
        <w:tc>
          <w:tcPr>
            <w:tcW w:w="1007" w:type="pct"/>
            <w:shd w:val="clear" w:color="auto" w:fill="auto"/>
            <w:noWrap/>
            <w:vAlign w:val="bottom"/>
          </w:tcPr>
          <w:p w14:paraId="18DA512C" w14:textId="77777777" w:rsidR="0092482D" w:rsidRPr="00DB2AD5" w:rsidRDefault="0092482D" w:rsidP="0092482D">
            <w:pPr>
              <w:pStyle w:val="ZPpregtevilke"/>
              <w:ind w:left="57"/>
              <w:jc w:val="left"/>
            </w:pPr>
            <w:r w:rsidRPr="00DB2AD5">
              <w:t>Savinjska</w:t>
            </w:r>
          </w:p>
        </w:tc>
        <w:tc>
          <w:tcPr>
            <w:tcW w:w="266" w:type="pct"/>
            <w:shd w:val="clear" w:color="auto" w:fill="auto"/>
            <w:noWrap/>
            <w:vAlign w:val="bottom"/>
          </w:tcPr>
          <w:p w14:paraId="0A68BBFC" w14:textId="28C0A92B" w:rsidR="0092482D" w:rsidRPr="00DB2AD5" w:rsidRDefault="0092482D" w:rsidP="0092482D">
            <w:pPr>
              <w:pStyle w:val="ZPpregtevilke"/>
            </w:pPr>
            <w:r w:rsidRPr="00390B0E">
              <w:t>20</w:t>
            </w:r>
          </w:p>
        </w:tc>
        <w:tc>
          <w:tcPr>
            <w:tcW w:w="266" w:type="pct"/>
            <w:shd w:val="clear" w:color="auto" w:fill="auto"/>
            <w:noWrap/>
            <w:vAlign w:val="bottom"/>
          </w:tcPr>
          <w:p w14:paraId="6F007275" w14:textId="1C9526DC" w:rsidR="0092482D" w:rsidRPr="00DB2AD5" w:rsidRDefault="0092482D" w:rsidP="0092482D">
            <w:pPr>
              <w:pStyle w:val="ZPpregtevilke"/>
            </w:pPr>
            <w:r w:rsidRPr="00390B0E">
              <w:t>23</w:t>
            </w:r>
          </w:p>
        </w:tc>
        <w:tc>
          <w:tcPr>
            <w:tcW w:w="266" w:type="pct"/>
            <w:shd w:val="clear" w:color="auto" w:fill="auto"/>
            <w:noWrap/>
            <w:vAlign w:val="bottom"/>
          </w:tcPr>
          <w:p w14:paraId="7F33F061" w14:textId="2AD95FBF" w:rsidR="0092482D" w:rsidRPr="00DB2AD5" w:rsidRDefault="0092482D" w:rsidP="0092482D">
            <w:pPr>
              <w:pStyle w:val="ZPpregtevilke"/>
            </w:pPr>
            <w:r w:rsidRPr="00390B0E">
              <w:t>37</w:t>
            </w:r>
          </w:p>
        </w:tc>
        <w:tc>
          <w:tcPr>
            <w:tcW w:w="266" w:type="pct"/>
            <w:shd w:val="clear" w:color="auto" w:fill="auto"/>
            <w:noWrap/>
            <w:vAlign w:val="bottom"/>
          </w:tcPr>
          <w:p w14:paraId="0699BF70" w14:textId="21A331FA" w:rsidR="0092482D" w:rsidRPr="00DB2AD5" w:rsidRDefault="0092482D" w:rsidP="0092482D">
            <w:pPr>
              <w:pStyle w:val="ZPpregtevilke"/>
            </w:pPr>
            <w:r w:rsidRPr="00390B0E">
              <w:t>29</w:t>
            </w:r>
          </w:p>
        </w:tc>
        <w:tc>
          <w:tcPr>
            <w:tcW w:w="267" w:type="pct"/>
            <w:tcBorders>
              <w:right w:val="single" w:sz="4" w:space="0" w:color="008000"/>
            </w:tcBorders>
            <w:vAlign w:val="bottom"/>
          </w:tcPr>
          <w:p w14:paraId="5351EB73" w14:textId="65BE8388" w:rsidR="0092482D" w:rsidRPr="00DB2AD5" w:rsidRDefault="0092482D" w:rsidP="0092482D">
            <w:pPr>
              <w:pStyle w:val="ZPpregtevilke"/>
            </w:pPr>
            <w:r w:rsidRPr="00390B0E">
              <w:t>78,4</w:t>
            </w:r>
          </w:p>
        </w:tc>
        <w:tc>
          <w:tcPr>
            <w:tcW w:w="266" w:type="pct"/>
            <w:tcBorders>
              <w:left w:val="single" w:sz="4" w:space="0" w:color="008000"/>
            </w:tcBorders>
            <w:shd w:val="clear" w:color="auto" w:fill="auto"/>
            <w:noWrap/>
            <w:vAlign w:val="bottom"/>
          </w:tcPr>
          <w:p w14:paraId="08C28AB9" w14:textId="2FEDD63E" w:rsidR="0092482D" w:rsidRPr="00DB2AD5" w:rsidRDefault="0092482D" w:rsidP="0092482D">
            <w:pPr>
              <w:pStyle w:val="ZPpregtevilke"/>
            </w:pPr>
            <w:r w:rsidRPr="00390B0E">
              <w:t>2</w:t>
            </w:r>
          </w:p>
        </w:tc>
        <w:tc>
          <w:tcPr>
            <w:tcW w:w="266" w:type="pct"/>
            <w:shd w:val="clear" w:color="auto" w:fill="auto"/>
            <w:noWrap/>
            <w:vAlign w:val="bottom"/>
          </w:tcPr>
          <w:p w14:paraId="2A509CEC" w14:textId="1D7B23FF" w:rsidR="0092482D" w:rsidRPr="00DB2AD5" w:rsidRDefault="0092482D" w:rsidP="0092482D">
            <w:pPr>
              <w:pStyle w:val="ZPpregtevilke"/>
            </w:pPr>
            <w:r w:rsidRPr="00390B0E">
              <w:t>6</w:t>
            </w:r>
          </w:p>
        </w:tc>
        <w:tc>
          <w:tcPr>
            <w:tcW w:w="266" w:type="pct"/>
            <w:shd w:val="clear" w:color="auto" w:fill="auto"/>
            <w:noWrap/>
            <w:vAlign w:val="bottom"/>
          </w:tcPr>
          <w:p w14:paraId="71A0C8AC" w14:textId="3744A209" w:rsidR="0092482D" w:rsidRPr="00DB2AD5" w:rsidRDefault="0092482D" w:rsidP="0092482D">
            <w:pPr>
              <w:pStyle w:val="ZPpregtevilke"/>
              <w:rPr>
                <w:szCs w:val="16"/>
              </w:rPr>
            </w:pPr>
            <w:r w:rsidRPr="00390B0E">
              <w:t>8</w:t>
            </w:r>
          </w:p>
        </w:tc>
        <w:tc>
          <w:tcPr>
            <w:tcW w:w="266" w:type="pct"/>
            <w:shd w:val="clear" w:color="auto" w:fill="auto"/>
            <w:noWrap/>
            <w:vAlign w:val="bottom"/>
          </w:tcPr>
          <w:p w14:paraId="403F5E81" w14:textId="77829146" w:rsidR="0092482D" w:rsidRPr="00DB2AD5" w:rsidRDefault="0092482D" w:rsidP="0092482D">
            <w:pPr>
              <w:pStyle w:val="ZPpregtevilke"/>
              <w:rPr>
                <w:szCs w:val="16"/>
              </w:rPr>
            </w:pPr>
            <w:r w:rsidRPr="00390B0E">
              <w:t>7</w:t>
            </w:r>
          </w:p>
        </w:tc>
        <w:tc>
          <w:tcPr>
            <w:tcW w:w="267" w:type="pct"/>
            <w:tcBorders>
              <w:right w:val="single" w:sz="4" w:space="0" w:color="008000"/>
            </w:tcBorders>
            <w:shd w:val="clear" w:color="auto" w:fill="auto"/>
            <w:noWrap/>
            <w:vAlign w:val="bottom"/>
          </w:tcPr>
          <w:p w14:paraId="5A19439E" w14:textId="5892DD2F" w:rsidR="0092482D" w:rsidRPr="00DB2AD5" w:rsidRDefault="0092482D" w:rsidP="0092482D">
            <w:pPr>
              <w:pStyle w:val="ZPpregtevilke"/>
              <w:rPr>
                <w:szCs w:val="16"/>
              </w:rPr>
            </w:pPr>
            <w:r w:rsidRPr="00390B0E">
              <w:t>86,1</w:t>
            </w:r>
          </w:p>
        </w:tc>
        <w:tc>
          <w:tcPr>
            <w:tcW w:w="266" w:type="pct"/>
            <w:tcBorders>
              <w:left w:val="single" w:sz="4" w:space="0" w:color="008000"/>
            </w:tcBorders>
            <w:shd w:val="clear" w:color="auto" w:fill="auto"/>
            <w:noWrap/>
            <w:vAlign w:val="bottom"/>
          </w:tcPr>
          <w:p w14:paraId="1643EC8D" w14:textId="428EC69A" w:rsidR="0092482D" w:rsidRPr="00DB2AD5" w:rsidRDefault="0092482D" w:rsidP="0092482D">
            <w:pPr>
              <w:pStyle w:val="ZPpregtevilke"/>
            </w:pPr>
            <w:r w:rsidRPr="00390B0E">
              <w:t>0,11</w:t>
            </w:r>
          </w:p>
        </w:tc>
        <w:tc>
          <w:tcPr>
            <w:tcW w:w="266" w:type="pct"/>
            <w:shd w:val="clear" w:color="auto" w:fill="auto"/>
            <w:vAlign w:val="bottom"/>
          </w:tcPr>
          <w:p w14:paraId="46D6A321" w14:textId="2DAE0239" w:rsidR="0092482D" w:rsidRPr="00DB2AD5" w:rsidRDefault="0092482D" w:rsidP="0092482D">
            <w:pPr>
              <w:pStyle w:val="ZPpregtevilke"/>
            </w:pPr>
            <w:r w:rsidRPr="00390B0E">
              <w:t>0,24</w:t>
            </w:r>
          </w:p>
        </w:tc>
        <w:tc>
          <w:tcPr>
            <w:tcW w:w="266" w:type="pct"/>
            <w:shd w:val="clear" w:color="auto" w:fill="auto"/>
            <w:vAlign w:val="bottom"/>
          </w:tcPr>
          <w:p w14:paraId="333D14E3" w14:textId="6FF5C841" w:rsidR="0092482D" w:rsidRPr="00DB2AD5" w:rsidRDefault="0092482D" w:rsidP="0092482D">
            <w:pPr>
              <w:pStyle w:val="ZPpregtevilke"/>
            </w:pPr>
            <w:r w:rsidRPr="00390B0E">
              <w:t>0,21</w:t>
            </w:r>
          </w:p>
        </w:tc>
        <w:tc>
          <w:tcPr>
            <w:tcW w:w="266" w:type="pct"/>
            <w:vAlign w:val="bottom"/>
          </w:tcPr>
          <w:p w14:paraId="49571185" w14:textId="67529258" w:rsidR="0092482D" w:rsidRPr="00DB2AD5" w:rsidRDefault="0092482D" w:rsidP="0092482D">
            <w:pPr>
              <w:pStyle w:val="ZPpregtevilke"/>
            </w:pPr>
            <w:r w:rsidRPr="00390B0E">
              <w:t>0,23</w:t>
            </w:r>
          </w:p>
        </w:tc>
        <w:tc>
          <w:tcPr>
            <w:tcW w:w="267" w:type="pct"/>
            <w:vAlign w:val="bottom"/>
          </w:tcPr>
          <w:p w14:paraId="2C47F8FA" w14:textId="55F18E39" w:rsidR="0092482D" w:rsidRPr="00DB2AD5" w:rsidRDefault="0092482D" w:rsidP="0092482D">
            <w:pPr>
              <w:pStyle w:val="ZPpregtevilke"/>
            </w:pPr>
            <w:r w:rsidRPr="00390B0E">
              <w:t>109,8</w:t>
            </w:r>
          </w:p>
        </w:tc>
      </w:tr>
      <w:tr w:rsidR="0092482D" w:rsidRPr="00DB2AD5" w14:paraId="619B9DA5" w14:textId="77777777" w:rsidTr="0092482D">
        <w:trPr>
          <w:trHeight w:val="227"/>
          <w:jc w:val="center"/>
        </w:trPr>
        <w:tc>
          <w:tcPr>
            <w:tcW w:w="1007" w:type="pct"/>
            <w:shd w:val="clear" w:color="auto" w:fill="auto"/>
            <w:noWrap/>
            <w:vAlign w:val="bottom"/>
          </w:tcPr>
          <w:p w14:paraId="6331A9B4" w14:textId="77777777" w:rsidR="0092482D" w:rsidRPr="00DB2AD5" w:rsidRDefault="0092482D" w:rsidP="0092482D">
            <w:pPr>
              <w:pStyle w:val="ZPpregtevilke"/>
              <w:ind w:left="57"/>
              <w:jc w:val="left"/>
              <w:rPr>
                <w:b/>
              </w:rPr>
            </w:pPr>
            <w:r w:rsidRPr="00DB2AD5">
              <w:t>Zasavska</w:t>
            </w:r>
          </w:p>
        </w:tc>
        <w:tc>
          <w:tcPr>
            <w:tcW w:w="266" w:type="pct"/>
            <w:shd w:val="clear" w:color="auto" w:fill="auto"/>
            <w:noWrap/>
            <w:vAlign w:val="bottom"/>
          </w:tcPr>
          <w:p w14:paraId="03483FBA" w14:textId="612F3F2D" w:rsidR="0092482D" w:rsidRPr="00DB2AD5" w:rsidRDefault="0092482D" w:rsidP="0092482D">
            <w:pPr>
              <w:pStyle w:val="ZPpregtevilke"/>
              <w:rPr>
                <w:b/>
              </w:rPr>
            </w:pPr>
            <w:r w:rsidRPr="00390B0E">
              <w:t>z</w:t>
            </w:r>
          </w:p>
        </w:tc>
        <w:tc>
          <w:tcPr>
            <w:tcW w:w="266" w:type="pct"/>
            <w:shd w:val="clear" w:color="auto" w:fill="auto"/>
            <w:noWrap/>
            <w:vAlign w:val="bottom"/>
          </w:tcPr>
          <w:p w14:paraId="05C1742D" w14:textId="0D62EF53" w:rsidR="0092482D" w:rsidRPr="00DB2AD5" w:rsidRDefault="0092482D" w:rsidP="0092482D">
            <w:pPr>
              <w:pStyle w:val="ZPpregtevilke"/>
              <w:rPr>
                <w:b/>
              </w:rPr>
            </w:pPr>
            <w:r w:rsidRPr="00390B0E">
              <w:t>z</w:t>
            </w:r>
          </w:p>
        </w:tc>
        <w:tc>
          <w:tcPr>
            <w:tcW w:w="266" w:type="pct"/>
            <w:shd w:val="clear" w:color="auto" w:fill="auto"/>
            <w:noWrap/>
            <w:vAlign w:val="bottom"/>
          </w:tcPr>
          <w:p w14:paraId="69929F44" w14:textId="0D2349F5" w:rsidR="0092482D" w:rsidRPr="00DB2AD5" w:rsidRDefault="0092482D" w:rsidP="0092482D">
            <w:pPr>
              <w:pStyle w:val="ZPpregtevilke"/>
              <w:rPr>
                <w:b/>
              </w:rPr>
            </w:pPr>
            <w:r w:rsidRPr="00390B0E">
              <w:t>z</w:t>
            </w:r>
          </w:p>
        </w:tc>
        <w:tc>
          <w:tcPr>
            <w:tcW w:w="266" w:type="pct"/>
            <w:shd w:val="clear" w:color="auto" w:fill="auto"/>
            <w:noWrap/>
            <w:vAlign w:val="bottom"/>
          </w:tcPr>
          <w:p w14:paraId="38F4D806" w14:textId="2570DE7B" w:rsidR="0092482D" w:rsidRPr="00DB2AD5" w:rsidRDefault="0092482D" w:rsidP="0092482D">
            <w:pPr>
              <w:pStyle w:val="ZPpregtevilke"/>
              <w:rPr>
                <w:b/>
              </w:rPr>
            </w:pPr>
            <w:r w:rsidRPr="00390B0E">
              <w:t>z</w:t>
            </w:r>
          </w:p>
        </w:tc>
        <w:tc>
          <w:tcPr>
            <w:tcW w:w="267" w:type="pct"/>
            <w:tcBorders>
              <w:right w:val="single" w:sz="4" w:space="0" w:color="008000"/>
            </w:tcBorders>
            <w:vAlign w:val="bottom"/>
          </w:tcPr>
          <w:p w14:paraId="2410310D" w14:textId="061E5345"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1C369585" w14:textId="71400F90" w:rsidR="0092482D" w:rsidRPr="00DB2AD5" w:rsidRDefault="0092482D" w:rsidP="0092482D">
            <w:pPr>
              <w:pStyle w:val="ZPpregtevilke"/>
              <w:rPr>
                <w:b/>
              </w:rPr>
            </w:pPr>
            <w:r w:rsidRPr="00390B0E">
              <w:t>z</w:t>
            </w:r>
          </w:p>
        </w:tc>
        <w:tc>
          <w:tcPr>
            <w:tcW w:w="266" w:type="pct"/>
            <w:shd w:val="clear" w:color="auto" w:fill="auto"/>
            <w:noWrap/>
            <w:vAlign w:val="bottom"/>
          </w:tcPr>
          <w:p w14:paraId="7512C1F7" w14:textId="7D5543BC" w:rsidR="0092482D" w:rsidRPr="00DB2AD5" w:rsidRDefault="0092482D" w:rsidP="0092482D">
            <w:pPr>
              <w:pStyle w:val="ZPpregtevilke"/>
              <w:rPr>
                <w:b/>
              </w:rPr>
            </w:pPr>
            <w:r w:rsidRPr="00390B0E">
              <w:t>z</w:t>
            </w:r>
          </w:p>
        </w:tc>
        <w:tc>
          <w:tcPr>
            <w:tcW w:w="266" w:type="pct"/>
            <w:shd w:val="clear" w:color="auto" w:fill="auto"/>
            <w:noWrap/>
            <w:vAlign w:val="bottom"/>
          </w:tcPr>
          <w:p w14:paraId="6BA818D7" w14:textId="6CBDBA8D" w:rsidR="0092482D" w:rsidRPr="00DB2AD5" w:rsidRDefault="0092482D" w:rsidP="0092482D">
            <w:pPr>
              <w:pStyle w:val="ZPpregtevilke"/>
              <w:rPr>
                <w:b/>
              </w:rPr>
            </w:pPr>
            <w:r w:rsidRPr="00390B0E">
              <w:t>z</w:t>
            </w:r>
          </w:p>
        </w:tc>
        <w:tc>
          <w:tcPr>
            <w:tcW w:w="266" w:type="pct"/>
            <w:shd w:val="clear" w:color="auto" w:fill="auto"/>
            <w:noWrap/>
            <w:vAlign w:val="bottom"/>
          </w:tcPr>
          <w:p w14:paraId="2ACDD08A" w14:textId="40E8CBF6" w:rsidR="0092482D" w:rsidRPr="00DB2AD5" w:rsidRDefault="0092482D" w:rsidP="0092482D">
            <w:pPr>
              <w:pStyle w:val="ZPpregtevilke"/>
              <w:rPr>
                <w:b/>
              </w:rPr>
            </w:pPr>
            <w:r w:rsidRPr="00390B0E">
              <w:t>z</w:t>
            </w:r>
          </w:p>
        </w:tc>
        <w:tc>
          <w:tcPr>
            <w:tcW w:w="267" w:type="pct"/>
            <w:tcBorders>
              <w:right w:val="single" w:sz="4" w:space="0" w:color="008000"/>
            </w:tcBorders>
            <w:shd w:val="clear" w:color="auto" w:fill="auto"/>
            <w:noWrap/>
            <w:vAlign w:val="bottom"/>
          </w:tcPr>
          <w:p w14:paraId="34C60F48" w14:textId="77777777"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2D450C22" w14:textId="77777777" w:rsidR="0092482D" w:rsidRPr="00DB2AD5" w:rsidRDefault="0092482D" w:rsidP="0092482D">
            <w:pPr>
              <w:pStyle w:val="ZPpregtevilke"/>
              <w:rPr>
                <w:b/>
              </w:rPr>
            </w:pPr>
          </w:p>
        </w:tc>
        <w:tc>
          <w:tcPr>
            <w:tcW w:w="266" w:type="pct"/>
            <w:shd w:val="clear" w:color="auto" w:fill="auto"/>
            <w:vAlign w:val="bottom"/>
          </w:tcPr>
          <w:p w14:paraId="4CEF390F" w14:textId="1FFEE807" w:rsidR="0092482D" w:rsidRPr="00DB2AD5" w:rsidRDefault="0092482D" w:rsidP="0092482D">
            <w:pPr>
              <w:pStyle w:val="ZPpregtevilke"/>
              <w:rPr>
                <w:b/>
              </w:rPr>
            </w:pPr>
          </w:p>
        </w:tc>
        <w:tc>
          <w:tcPr>
            <w:tcW w:w="266" w:type="pct"/>
            <w:shd w:val="clear" w:color="auto" w:fill="auto"/>
            <w:vAlign w:val="bottom"/>
          </w:tcPr>
          <w:p w14:paraId="106CE3F2" w14:textId="77777777" w:rsidR="0092482D" w:rsidRPr="00DB2AD5" w:rsidRDefault="0092482D" w:rsidP="0092482D">
            <w:pPr>
              <w:pStyle w:val="ZPpregtevilke"/>
              <w:rPr>
                <w:b/>
              </w:rPr>
            </w:pPr>
          </w:p>
        </w:tc>
        <w:tc>
          <w:tcPr>
            <w:tcW w:w="266" w:type="pct"/>
            <w:vAlign w:val="bottom"/>
          </w:tcPr>
          <w:p w14:paraId="3C71792E" w14:textId="11182924" w:rsidR="0092482D" w:rsidRPr="00DB2AD5" w:rsidRDefault="0092482D" w:rsidP="0092482D">
            <w:pPr>
              <w:pStyle w:val="ZPpregtevilke"/>
              <w:rPr>
                <w:b/>
              </w:rPr>
            </w:pPr>
          </w:p>
        </w:tc>
        <w:tc>
          <w:tcPr>
            <w:tcW w:w="267" w:type="pct"/>
            <w:vAlign w:val="bottom"/>
          </w:tcPr>
          <w:p w14:paraId="6842B160" w14:textId="77777777" w:rsidR="0092482D" w:rsidRPr="00DB2AD5" w:rsidRDefault="0092482D" w:rsidP="0092482D">
            <w:pPr>
              <w:pStyle w:val="ZPpregtevilke"/>
              <w:rPr>
                <w:b/>
              </w:rPr>
            </w:pPr>
          </w:p>
        </w:tc>
      </w:tr>
      <w:tr w:rsidR="0092482D" w:rsidRPr="00DB2AD5" w14:paraId="54290FB4" w14:textId="77777777" w:rsidTr="0092482D">
        <w:trPr>
          <w:trHeight w:val="227"/>
          <w:jc w:val="center"/>
        </w:trPr>
        <w:tc>
          <w:tcPr>
            <w:tcW w:w="1007" w:type="pct"/>
            <w:shd w:val="clear" w:color="auto" w:fill="auto"/>
            <w:noWrap/>
            <w:vAlign w:val="bottom"/>
          </w:tcPr>
          <w:p w14:paraId="29FBA0C1" w14:textId="77777777" w:rsidR="0092482D" w:rsidRPr="00DB2AD5" w:rsidRDefault="0092482D" w:rsidP="0092482D">
            <w:pPr>
              <w:pStyle w:val="ZPpregtevilke"/>
              <w:ind w:left="57"/>
              <w:jc w:val="left"/>
            </w:pPr>
            <w:r w:rsidRPr="00DB2AD5">
              <w:t>Posavska</w:t>
            </w:r>
          </w:p>
        </w:tc>
        <w:tc>
          <w:tcPr>
            <w:tcW w:w="266" w:type="pct"/>
            <w:shd w:val="clear" w:color="auto" w:fill="auto"/>
            <w:noWrap/>
            <w:vAlign w:val="bottom"/>
          </w:tcPr>
          <w:p w14:paraId="3552CF7A" w14:textId="28BDAC5D" w:rsidR="0092482D" w:rsidRPr="00DB2AD5" w:rsidRDefault="0092482D" w:rsidP="0092482D">
            <w:pPr>
              <w:pStyle w:val="ZPpregtevilke"/>
            </w:pPr>
            <w:r w:rsidRPr="00390B0E">
              <w:t>4</w:t>
            </w:r>
          </w:p>
        </w:tc>
        <w:tc>
          <w:tcPr>
            <w:tcW w:w="266" w:type="pct"/>
            <w:shd w:val="clear" w:color="auto" w:fill="auto"/>
            <w:noWrap/>
            <w:vAlign w:val="bottom"/>
          </w:tcPr>
          <w:p w14:paraId="44EE3A1C" w14:textId="4616C2E0" w:rsidR="0092482D" w:rsidRPr="00DB2AD5" w:rsidRDefault="0092482D" w:rsidP="0092482D">
            <w:pPr>
              <w:pStyle w:val="ZPpregtevilke"/>
            </w:pPr>
            <w:r w:rsidRPr="00390B0E">
              <w:t>6</w:t>
            </w:r>
          </w:p>
        </w:tc>
        <w:tc>
          <w:tcPr>
            <w:tcW w:w="266" w:type="pct"/>
            <w:shd w:val="clear" w:color="auto" w:fill="auto"/>
            <w:noWrap/>
            <w:vAlign w:val="bottom"/>
          </w:tcPr>
          <w:p w14:paraId="02382642" w14:textId="7222DE31" w:rsidR="0092482D" w:rsidRPr="00DB2AD5" w:rsidRDefault="0092482D" w:rsidP="0092482D">
            <w:pPr>
              <w:pStyle w:val="ZPpregtevilke"/>
            </w:pPr>
            <w:r w:rsidRPr="00390B0E">
              <w:t>32</w:t>
            </w:r>
          </w:p>
        </w:tc>
        <w:tc>
          <w:tcPr>
            <w:tcW w:w="266" w:type="pct"/>
            <w:shd w:val="clear" w:color="auto" w:fill="auto"/>
            <w:noWrap/>
            <w:vAlign w:val="bottom"/>
          </w:tcPr>
          <w:p w14:paraId="3F205C89" w14:textId="737C8178" w:rsidR="0092482D" w:rsidRPr="00DB2AD5" w:rsidRDefault="0092482D" w:rsidP="0092482D">
            <w:pPr>
              <w:pStyle w:val="ZPpregtevilke"/>
            </w:pPr>
            <w:r w:rsidRPr="00390B0E">
              <w:t>14</w:t>
            </w:r>
          </w:p>
        </w:tc>
        <w:tc>
          <w:tcPr>
            <w:tcW w:w="267" w:type="pct"/>
            <w:tcBorders>
              <w:right w:val="single" w:sz="4" w:space="0" w:color="008000"/>
            </w:tcBorders>
            <w:vAlign w:val="bottom"/>
          </w:tcPr>
          <w:p w14:paraId="578AD434" w14:textId="65763E3D" w:rsidR="0092482D" w:rsidRPr="00DB2AD5" w:rsidRDefault="0092482D" w:rsidP="0092482D">
            <w:pPr>
              <w:pStyle w:val="ZPpregtevilke"/>
            </w:pPr>
            <w:r w:rsidRPr="00390B0E">
              <w:t>43,8</w:t>
            </w:r>
          </w:p>
        </w:tc>
        <w:tc>
          <w:tcPr>
            <w:tcW w:w="266" w:type="pct"/>
            <w:tcBorders>
              <w:left w:val="single" w:sz="4" w:space="0" w:color="008000"/>
            </w:tcBorders>
            <w:shd w:val="clear" w:color="auto" w:fill="auto"/>
            <w:noWrap/>
            <w:vAlign w:val="bottom"/>
          </w:tcPr>
          <w:p w14:paraId="03FBB6F8" w14:textId="6D85E3BB" w:rsidR="0092482D" w:rsidRPr="00DB2AD5" w:rsidRDefault="0092482D" w:rsidP="0092482D">
            <w:pPr>
              <w:pStyle w:val="ZPpregtevilke"/>
              <w:rPr>
                <w:szCs w:val="16"/>
              </w:rPr>
            </w:pPr>
            <w:r w:rsidRPr="00390B0E">
              <w:t>z</w:t>
            </w:r>
          </w:p>
        </w:tc>
        <w:tc>
          <w:tcPr>
            <w:tcW w:w="266" w:type="pct"/>
            <w:shd w:val="clear" w:color="auto" w:fill="auto"/>
            <w:noWrap/>
            <w:vAlign w:val="bottom"/>
          </w:tcPr>
          <w:p w14:paraId="6AA70708" w14:textId="3FFE82A4" w:rsidR="0092482D" w:rsidRPr="00DB2AD5" w:rsidRDefault="0092482D" w:rsidP="0092482D">
            <w:pPr>
              <w:pStyle w:val="ZPpregtevilke"/>
              <w:rPr>
                <w:szCs w:val="16"/>
              </w:rPr>
            </w:pPr>
            <w:r w:rsidRPr="00390B0E">
              <w:t>4</w:t>
            </w:r>
          </w:p>
        </w:tc>
        <w:tc>
          <w:tcPr>
            <w:tcW w:w="266" w:type="pct"/>
            <w:shd w:val="clear" w:color="auto" w:fill="auto"/>
            <w:noWrap/>
            <w:vAlign w:val="bottom"/>
          </w:tcPr>
          <w:p w14:paraId="24C5ADED" w14:textId="2A2A149A" w:rsidR="0092482D" w:rsidRPr="00DB2AD5" w:rsidRDefault="0092482D" w:rsidP="0092482D">
            <w:pPr>
              <w:pStyle w:val="ZPpregtevilke"/>
              <w:rPr>
                <w:szCs w:val="16"/>
              </w:rPr>
            </w:pPr>
            <w:r w:rsidRPr="00390B0E">
              <w:t>16</w:t>
            </w:r>
          </w:p>
        </w:tc>
        <w:tc>
          <w:tcPr>
            <w:tcW w:w="266" w:type="pct"/>
            <w:shd w:val="clear" w:color="auto" w:fill="auto"/>
            <w:noWrap/>
            <w:vAlign w:val="bottom"/>
          </w:tcPr>
          <w:p w14:paraId="4EAE25C7" w14:textId="63B82340" w:rsidR="0092482D" w:rsidRPr="00DB2AD5" w:rsidRDefault="0092482D" w:rsidP="0092482D">
            <w:pPr>
              <w:pStyle w:val="ZPpregtevilke"/>
              <w:rPr>
                <w:szCs w:val="16"/>
              </w:rPr>
            </w:pPr>
            <w:r w:rsidRPr="00390B0E">
              <w:t>4</w:t>
            </w:r>
          </w:p>
        </w:tc>
        <w:tc>
          <w:tcPr>
            <w:tcW w:w="267" w:type="pct"/>
            <w:tcBorders>
              <w:right w:val="single" w:sz="4" w:space="0" w:color="008000"/>
            </w:tcBorders>
            <w:shd w:val="clear" w:color="auto" w:fill="auto"/>
            <w:noWrap/>
            <w:vAlign w:val="bottom"/>
          </w:tcPr>
          <w:p w14:paraId="09EC247B" w14:textId="24E5C3CF" w:rsidR="0092482D" w:rsidRPr="00DB2AD5" w:rsidRDefault="0092482D" w:rsidP="0092482D">
            <w:pPr>
              <w:pStyle w:val="ZPpregtevilke"/>
              <w:rPr>
                <w:szCs w:val="16"/>
              </w:rPr>
            </w:pPr>
            <w:r w:rsidRPr="00390B0E">
              <w:t>27,8</w:t>
            </w:r>
          </w:p>
        </w:tc>
        <w:tc>
          <w:tcPr>
            <w:tcW w:w="266" w:type="pct"/>
            <w:tcBorders>
              <w:left w:val="single" w:sz="4" w:space="0" w:color="008000"/>
            </w:tcBorders>
            <w:shd w:val="clear" w:color="auto" w:fill="auto"/>
            <w:noWrap/>
            <w:vAlign w:val="bottom"/>
          </w:tcPr>
          <w:p w14:paraId="43402659" w14:textId="22CEE69A" w:rsidR="0092482D" w:rsidRPr="00DB2AD5" w:rsidRDefault="0092482D" w:rsidP="0092482D">
            <w:pPr>
              <w:pStyle w:val="ZPpregtevilke"/>
            </w:pPr>
          </w:p>
        </w:tc>
        <w:tc>
          <w:tcPr>
            <w:tcW w:w="266" w:type="pct"/>
            <w:shd w:val="clear" w:color="auto" w:fill="auto"/>
            <w:vAlign w:val="bottom"/>
          </w:tcPr>
          <w:p w14:paraId="0F0C0FDC" w14:textId="110B6B1D" w:rsidR="0092482D" w:rsidRPr="00DB2AD5" w:rsidRDefault="0092482D" w:rsidP="0092482D">
            <w:pPr>
              <w:pStyle w:val="ZPpregtevilke"/>
            </w:pPr>
            <w:r w:rsidRPr="00390B0E">
              <w:t>0,62</w:t>
            </w:r>
          </w:p>
        </w:tc>
        <w:tc>
          <w:tcPr>
            <w:tcW w:w="266" w:type="pct"/>
            <w:shd w:val="clear" w:color="auto" w:fill="auto"/>
            <w:vAlign w:val="bottom"/>
          </w:tcPr>
          <w:p w14:paraId="5CC91122" w14:textId="1D783E34" w:rsidR="0092482D" w:rsidRPr="00DB2AD5" w:rsidRDefault="0092482D" w:rsidP="0092482D">
            <w:pPr>
              <w:pStyle w:val="ZPpregtevilke"/>
            </w:pPr>
            <w:r w:rsidRPr="00390B0E">
              <w:t>0,49</w:t>
            </w:r>
          </w:p>
        </w:tc>
        <w:tc>
          <w:tcPr>
            <w:tcW w:w="266" w:type="pct"/>
            <w:vAlign w:val="bottom"/>
          </w:tcPr>
          <w:p w14:paraId="28A3379E" w14:textId="29918340" w:rsidR="0092482D" w:rsidRPr="00DB2AD5" w:rsidRDefault="0092482D" w:rsidP="0092482D">
            <w:pPr>
              <w:pStyle w:val="ZPpregtevilke"/>
            </w:pPr>
            <w:r w:rsidRPr="00390B0E">
              <w:t>0,31</w:t>
            </w:r>
          </w:p>
        </w:tc>
        <w:tc>
          <w:tcPr>
            <w:tcW w:w="267" w:type="pct"/>
            <w:vAlign w:val="bottom"/>
          </w:tcPr>
          <w:p w14:paraId="18998251" w14:textId="128747F7" w:rsidR="0092482D" w:rsidRPr="00DB2AD5" w:rsidRDefault="0092482D" w:rsidP="0092482D">
            <w:pPr>
              <w:pStyle w:val="ZPpregtevilke"/>
            </w:pPr>
            <w:r w:rsidRPr="00390B0E">
              <w:t>63,7</w:t>
            </w:r>
          </w:p>
        </w:tc>
      </w:tr>
      <w:tr w:rsidR="0092482D" w:rsidRPr="00DB2AD5" w14:paraId="550B91F3" w14:textId="77777777" w:rsidTr="0092482D">
        <w:trPr>
          <w:trHeight w:val="227"/>
          <w:jc w:val="center"/>
        </w:trPr>
        <w:tc>
          <w:tcPr>
            <w:tcW w:w="1007" w:type="pct"/>
            <w:shd w:val="clear" w:color="auto" w:fill="auto"/>
            <w:noWrap/>
            <w:vAlign w:val="bottom"/>
          </w:tcPr>
          <w:p w14:paraId="464C41A9" w14:textId="77777777" w:rsidR="0092482D" w:rsidRPr="00DB2AD5" w:rsidRDefault="0092482D" w:rsidP="0092482D">
            <w:pPr>
              <w:pStyle w:val="ZPpregtevilke"/>
              <w:ind w:left="57"/>
              <w:jc w:val="left"/>
            </w:pPr>
            <w:r w:rsidRPr="00DB2AD5">
              <w:t>Jugovzhodna Slovenija</w:t>
            </w:r>
          </w:p>
        </w:tc>
        <w:tc>
          <w:tcPr>
            <w:tcW w:w="266" w:type="pct"/>
            <w:shd w:val="clear" w:color="auto" w:fill="auto"/>
            <w:noWrap/>
            <w:vAlign w:val="bottom"/>
          </w:tcPr>
          <w:p w14:paraId="767FBEFE" w14:textId="4309B040" w:rsidR="0092482D" w:rsidRPr="00DB2AD5" w:rsidRDefault="0092482D" w:rsidP="0092482D">
            <w:pPr>
              <w:pStyle w:val="ZPpregtevilke"/>
            </w:pPr>
            <w:r w:rsidRPr="00390B0E">
              <w:t>8</w:t>
            </w:r>
          </w:p>
        </w:tc>
        <w:tc>
          <w:tcPr>
            <w:tcW w:w="266" w:type="pct"/>
            <w:shd w:val="clear" w:color="auto" w:fill="auto"/>
            <w:noWrap/>
            <w:vAlign w:val="bottom"/>
          </w:tcPr>
          <w:p w14:paraId="1DCF04DF" w14:textId="632EE281" w:rsidR="0092482D" w:rsidRPr="00DB2AD5" w:rsidRDefault="0092482D" w:rsidP="0092482D">
            <w:pPr>
              <w:pStyle w:val="ZPpregtevilke"/>
            </w:pPr>
            <w:r w:rsidRPr="00390B0E">
              <w:t>20</w:t>
            </w:r>
          </w:p>
        </w:tc>
        <w:tc>
          <w:tcPr>
            <w:tcW w:w="266" w:type="pct"/>
            <w:shd w:val="clear" w:color="auto" w:fill="auto"/>
            <w:noWrap/>
            <w:vAlign w:val="bottom"/>
          </w:tcPr>
          <w:p w14:paraId="29FA9663" w14:textId="5AFF08E7" w:rsidR="0092482D" w:rsidRPr="00DB2AD5" w:rsidRDefault="0092482D" w:rsidP="0092482D">
            <w:pPr>
              <w:pStyle w:val="ZPpregtevilke"/>
            </w:pPr>
            <w:r w:rsidRPr="00390B0E">
              <w:t>20</w:t>
            </w:r>
          </w:p>
        </w:tc>
        <w:tc>
          <w:tcPr>
            <w:tcW w:w="266" w:type="pct"/>
            <w:shd w:val="clear" w:color="auto" w:fill="auto"/>
            <w:noWrap/>
            <w:vAlign w:val="bottom"/>
          </w:tcPr>
          <w:p w14:paraId="0D68105C" w14:textId="3A096938" w:rsidR="0092482D" w:rsidRPr="00DB2AD5" w:rsidRDefault="0092482D" w:rsidP="0092482D">
            <w:pPr>
              <w:pStyle w:val="ZPpregtevilke"/>
            </w:pPr>
            <w:r w:rsidRPr="00390B0E">
              <w:t>21</w:t>
            </w:r>
          </w:p>
        </w:tc>
        <w:tc>
          <w:tcPr>
            <w:tcW w:w="267" w:type="pct"/>
            <w:tcBorders>
              <w:right w:val="single" w:sz="4" w:space="0" w:color="008000"/>
            </w:tcBorders>
            <w:vAlign w:val="bottom"/>
          </w:tcPr>
          <w:p w14:paraId="6C485C55" w14:textId="7238A724" w:rsidR="0092482D" w:rsidRPr="00DB2AD5" w:rsidRDefault="0092482D" w:rsidP="0092482D">
            <w:pPr>
              <w:pStyle w:val="ZPpregtevilke"/>
            </w:pPr>
            <w:r w:rsidRPr="00390B0E">
              <w:t>105,0</w:t>
            </w:r>
          </w:p>
        </w:tc>
        <w:tc>
          <w:tcPr>
            <w:tcW w:w="266" w:type="pct"/>
            <w:tcBorders>
              <w:left w:val="single" w:sz="4" w:space="0" w:color="008000"/>
            </w:tcBorders>
            <w:shd w:val="clear" w:color="auto" w:fill="auto"/>
            <w:noWrap/>
            <w:vAlign w:val="bottom"/>
          </w:tcPr>
          <w:p w14:paraId="2F0B0A96" w14:textId="471FE52E" w:rsidR="0092482D" w:rsidRPr="00DB2AD5" w:rsidRDefault="0092482D" w:rsidP="0092482D">
            <w:pPr>
              <w:pStyle w:val="ZPpregtevilke"/>
            </w:pPr>
            <w:r w:rsidRPr="00390B0E">
              <w:t>z</w:t>
            </w:r>
          </w:p>
        </w:tc>
        <w:tc>
          <w:tcPr>
            <w:tcW w:w="266" w:type="pct"/>
            <w:shd w:val="clear" w:color="auto" w:fill="auto"/>
            <w:noWrap/>
            <w:vAlign w:val="bottom"/>
          </w:tcPr>
          <w:p w14:paraId="55A1F0EF" w14:textId="1C399872" w:rsidR="0092482D" w:rsidRPr="00DB2AD5" w:rsidRDefault="0092482D" w:rsidP="0092482D">
            <w:pPr>
              <w:pStyle w:val="ZPpregtevilke"/>
            </w:pPr>
            <w:r w:rsidRPr="00390B0E">
              <w:t>5</w:t>
            </w:r>
          </w:p>
        </w:tc>
        <w:tc>
          <w:tcPr>
            <w:tcW w:w="266" w:type="pct"/>
            <w:shd w:val="clear" w:color="auto" w:fill="auto"/>
            <w:noWrap/>
            <w:vAlign w:val="bottom"/>
          </w:tcPr>
          <w:p w14:paraId="40A4F5DD" w14:textId="7AC45298" w:rsidR="0092482D" w:rsidRPr="00DB2AD5" w:rsidRDefault="0092482D" w:rsidP="0092482D">
            <w:pPr>
              <w:pStyle w:val="ZPpregtevilke"/>
            </w:pPr>
            <w:r w:rsidRPr="00390B0E">
              <w:t>6</w:t>
            </w:r>
          </w:p>
        </w:tc>
        <w:tc>
          <w:tcPr>
            <w:tcW w:w="266" w:type="pct"/>
            <w:shd w:val="clear" w:color="auto" w:fill="auto"/>
            <w:noWrap/>
            <w:vAlign w:val="bottom"/>
          </w:tcPr>
          <w:p w14:paraId="1378EE7D" w14:textId="4A62E1D3" w:rsidR="0092482D" w:rsidRPr="00DB2AD5" w:rsidRDefault="0092482D" w:rsidP="0092482D">
            <w:pPr>
              <w:pStyle w:val="ZPpregtevilke"/>
            </w:pPr>
            <w:r w:rsidRPr="00390B0E">
              <w:t>z</w:t>
            </w:r>
          </w:p>
        </w:tc>
        <w:tc>
          <w:tcPr>
            <w:tcW w:w="267" w:type="pct"/>
            <w:tcBorders>
              <w:right w:val="single" w:sz="4" w:space="0" w:color="008000"/>
            </w:tcBorders>
            <w:shd w:val="clear" w:color="auto" w:fill="auto"/>
            <w:noWrap/>
            <w:vAlign w:val="bottom"/>
          </w:tcPr>
          <w:p w14:paraId="2161E4AA" w14:textId="3550DB7B" w:rsidR="0092482D" w:rsidRPr="00DB2AD5" w:rsidRDefault="0092482D" w:rsidP="0092482D">
            <w:pPr>
              <w:pStyle w:val="ZPpregtevilke"/>
            </w:pPr>
          </w:p>
        </w:tc>
        <w:tc>
          <w:tcPr>
            <w:tcW w:w="266" w:type="pct"/>
            <w:tcBorders>
              <w:left w:val="single" w:sz="4" w:space="0" w:color="008000"/>
            </w:tcBorders>
            <w:shd w:val="clear" w:color="auto" w:fill="auto"/>
            <w:noWrap/>
            <w:vAlign w:val="bottom"/>
          </w:tcPr>
          <w:p w14:paraId="438E0A86" w14:textId="7A00D605" w:rsidR="0092482D" w:rsidRPr="00DB2AD5" w:rsidRDefault="0092482D" w:rsidP="0092482D">
            <w:pPr>
              <w:pStyle w:val="ZPpregtevilke"/>
            </w:pPr>
          </w:p>
        </w:tc>
        <w:tc>
          <w:tcPr>
            <w:tcW w:w="266" w:type="pct"/>
            <w:shd w:val="clear" w:color="auto" w:fill="auto"/>
            <w:vAlign w:val="bottom"/>
          </w:tcPr>
          <w:p w14:paraId="3B369C6F" w14:textId="5B414FA9" w:rsidR="0092482D" w:rsidRPr="00DB2AD5" w:rsidRDefault="0092482D" w:rsidP="0092482D">
            <w:pPr>
              <w:pStyle w:val="ZPpregtevilke"/>
            </w:pPr>
            <w:r w:rsidRPr="00390B0E">
              <w:t>0,27</w:t>
            </w:r>
          </w:p>
        </w:tc>
        <w:tc>
          <w:tcPr>
            <w:tcW w:w="266" w:type="pct"/>
            <w:shd w:val="clear" w:color="auto" w:fill="auto"/>
            <w:vAlign w:val="bottom"/>
          </w:tcPr>
          <w:p w14:paraId="391C1B6D" w14:textId="71504E90" w:rsidR="0092482D" w:rsidRPr="00DB2AD5" w:rsidRDefault="0092482D" w:rsidP="0092482D">
            <w:pPr>
              <w:pStyle w:val="ZPpregtevilke"/>
            </w:pPr>
            <w:r w:rsidRPr="00390B0E">
              <w:t>0,28</w:t>
            </w:r>
          </w:p>
        </w:tc>
        <w:tc>
          <w:tcPr>
            <w:tcW w:w="266" w:type="pct"/>
            <w:vAlign w:val="bottom"/>
          </w:tcPr>
          <w:p w14:paraId="0654FAEB" w14:textId="50194A56" w:rsidR="0092482D" w:rsidRPr="00DB2AD5" w:rsidRDefault="0092482D" w:rsidP="0092482D">
            <w:pPr>
              <w:pStyle w:val="ZPpregtevilke"/>
            </w:pPr>
          </w:p>
        </w:tc>
        <w:tc>
          <w:tcPr>
            <w:tcW w:w="267" w:type="pct"/>
            <w:vAlign w:val="bottom"/>
          </w:tcPr>
          <w:p w14:paraId="052AC671" w14:textId="75459FFA" w:rsidR="0092482D" w:rsidRPr="00DB2AD5" w:rsidRDefault="0092482D" w:rsidP="0092482D">
            <w:pPr>
              <w:pStyle w:val="ZPpregtevilke"/>
            </w:pPr>
          </w:p>
        </w:tc>
      </w:tr>
      <w:tr w:rsidR="0092482D" w:rsidRPr="00DB2AD5" w14:paraId="0950A0E4" w14:textId="77777777" w:rsidTr="0092482D">
        <w:trPr>
          <w:trHeight w:val="227"/>
          <w:jc w:val="center"/>
        </w:trPr>
        <w:tc>
          <w:tcPr>
            <w:tcW w:w="1007" w:type="pct"/>
            <w:shd w:val="clear" w:color="auto" w:fill="auto"/>
            <w:noWrap/>
            <w:vAlign w:val="bottom"/>
          </w:tcPr>
          <w:p w14:paraId="37EAFA42" w14:textId="77777777" w:rsidR="0092482D" w:rsidRPr="00DB2AD5" w:rsidRDefault="0092482D" w:rsidP="0092482D">
            <w:pPr>
              <w:pStyle w:val="ZPpregtevilke"/>
              <w:ind w:left="57"/>
              <w:jc w:val="left"/>
              <w:rPr>
                <w:b/>
              </w:rPr>
            </w:pPr>
            <w:r w:rsidRPr="00DB2AD5">
              <w:t>Osrednjeslovenska</w:t>
            </w:r>
          </w:p>
        </w:tc>
        <w:tc>
          <w:tcPr>
            <w:tcW w:w="266" w:type="pct"/>
            <w:shd w:val="clear" w:color="auto" w:fill="auto"/>
            <w:noWrap/>
            <w:vAlign w:val="bottom"/>
          </w:tcPr>
          <w:p w14:paraId="4C8F8DCB" w14:textId="07EA8E24" w:rsidR="0092482D" w:rsidRPr="00DB2AD5" w:rsidRDefault="0092482D" w:rsidP="0092482D">
            <w:pPr>
              <w:pStyle w:val="ZPpregtevilke"/>
              <w:rPr>
                <w:b/>
              </w:rPr>
            </w:pPr>
            <w:r w:rsidRPr="00390B0E">
              <w:t>29</w:t>
            </w:r>
          </w:p>
        </w:tc>
        <w:tc>
          <w:tcPr>
            <w:tcW w:w="266" w:type="pct"/>
            <w:shd w:val="clear" w:color="auto" w:fill="auto"/>
            <w:noWrap/>
            <w:vAlign w:val="bottom"/>
          </w:tcPr>
          <w:p w14:paraId="3A3F7A17" w14:textId="74A32AFD" w:rsidR="0092482D" w:rsidRPr="00DB2AD5" w:rsidRDefault="0092482D" w:rsidP="0092482D">
            <w:pPr>
              <w:pStyle w:val="ZPpregtevilke"/>
              <w:rPr>
                <w:b/>
              </w:rPr>
            </w:pPr>
            <w:r w:rsidRPr="00390B0E">
              <w:t>72</w:t>
            </w:r>
          </w:p>
        </w:tc>
        <w:tc>
          <w:tcPr>
            <w:tcW w:w="266" w:type="pct"/>
            <w:shd w:val="clear" w:color="auto" w:fill="auto"/>
            <w:noWrap/>
            <w:vAlign w:val="bottom"/>
          </w:tcPr>
          <w:p w14:paraId="303B99ED" w14:textId="6836EB36" w:rsidR="0092482D" w:rsidRPr="00DB2AD5" w:rsidRDefault="0092482D" w:rsidP="0092482D">
            <w:pPr>
              <w:pStyle w:val="ZPpregtevilke"/>
              <w:rPr>
                <w:b/>
              </w:rPr>
            </w:pPr>
            <w:r w:rsidRPr="00390B0E">
              <w:t>69</w:t>
            </w:r>
          </w:p>
        </w:tc>
        <w:tc>
          <w:tcPr>
            <w:tcW w:w="266" w:type="pct"/>
            <w:shd w:val="clear" w:color="auto" w:fill="auto"/>
            <w:noWrap/>
            <w:vAlign w:val="bottom"/>
          </w:tcPr>
          <w:p w14:paraId="798CDD34" w14:textId="46AC4A29" w:rsidR="0092482D" w:rsidRPr="00DB2AD5" w:rsidRDefault="0092482D" w:rsidP="0092482D">
            <w:pPr>
              <w:pStyle w:val="ZPpregtevilke"/>
              <w:rPr>
                <w:b/>
              </w:rPr>
            </w:pPr>
            <w:r w:rsidRPr="00390B0E">
              <w:t>58</w:t>
            </w:r>
          </w:p>
        </w:tc>
        <w:tc>
          <w:tcPr>
            <w:tcW w:w="267" w:type="pct"/>
            <w:tcBorders>
              <w:right w:val="single" w:sz="4" w:space="0" w:color="008000"/>
            </w:tcBorders>
            <w:vAlign w:val="bottom"/>
          </w:tcPr>
          <w:p w14:paraId="2C0F185E" w14:textId="279A4A42" w:rsidR="0092482D" w:rsidRPr="00DB2AD5" w:rsidRDefault="0092482D" w:rsidP="0092482D">
            <w:pPr>
              <w:pStyle w:val="ZPpregtevilke"/>
              <w:rPr>
                <w:b/>
              </w:rPr>
            </w:pPr>
            <w:r w:rsidRPr="00390B0E">
              <w:t>84,1</w:t>
            </w:r>
          </w:p>
        </w:tc>
        <w:tc>
          <w:tcPr>
            <w:tcW w:w="266" w:type="pct"/>
            <w:tcBorders>
              <w:left w:val="single" w:sz="4" w:space="0" w:color="008000"/>
            </w:tcBorders>
            <w:shd w:val="clear" w:color="auto" w:fill="auto"/>
            <w:noWrap/>
            <w:vAlign w:val="bottom"/>
          </w:tcPr>
          <w:p w14:paraId="5A268705" w14:textId="049FBC03" w:rsidR="0092482D" w:rsidRPr="00DB2AD5" w:rsidRDefault="0092482D" w:rsidP="0092482D">
            <w:pPr>
              <w:pStyle w:val="ZPpregtevilke"/>
              <w:rPr>
                <w:b/>
                <w:szCs w:val="16"/>
              </w:rPr>
            </w:pPr>
            <w:r w:rsidRPr="00390B0E">
              <w:t>14</w:t>
            </w:r>
          </w:p>
        </w:tc>
        <w:tc>
          <w:tcPr>
            <w:tcW w:w="266" w:type="pct"/>
            <w:shd w:val="clear" w:color="auto" w:fill="auto"/>
            <w:noWrap/>
            <w:vAlign w:val="bottom"/>
          </w:tcPr>
          <w:p w14:paraId="13169F7D" w14:textId="37CC3EF1" w:rsidR="0092482D" w:rsidRPr="00DB2AD5" w:rsidRDefault="0092482D" w:rsidP="0092482D">
            <w:pPr>
              <w:pStyle w:val="ZPpregtevilke"/>
              <w:rPr>
                <w:b/>
                <w:szCs w:val="16"/>
              </w:rPr>
            </w:pPr>
            <w:r w:rsidRPr="00390B0E">
              <w:t>26</w:t>
            </w:r>
          </w:p>
        </w:tc>
        <w:tc>
          <w:tcPr>
            <w:tcW w:w="266" w:type="pct"/>
            <w:shd w:val="clear" w:color="auto" w:fill="auto"/>
            <w:noWrap/>
            <w:vAlign w:val="bottom"/>
          </w:tcPr>
          <w:p w14:paraId="65F13BA0" w14:textId="19175502" w:rsidR="0092482D" w:rsidRPr="00DB2AD5" w:rsidRDefault="0092482D" w:rsidP="0092482D">
            <w:pPr>
              <w:pStyle w:val="ZPpregtevilke"/>
              <w:rPr>
                <w:b/>
                <w:szCs w:val="16"/>
              </w:rPr>
            </w:pPr>
            <w:r w:rsidRPr="00390B0E">
              <w:t>20</w:t>
            </w:r>
          </w:p>
        </w:tc>
        <w:tc>
          <w:tcPr>
            <w:tcW w:w="266" w:type="pct"/>
            <w:shd w:val="clear" w:color="auto" w:fill="auto"/>
            <w:noWrap/>
            <w:vAlign w:val="bottom"/>
          </w:tcPr>
          <w:p w14:paraId="72895252" w14:textId="345C1F83" w:rsidR="0092482D" w:rsidRPr="00DB2AD5" w:rsidRDefault="0092482D" w:rsidP="0092482D">
            <w:pPr>
              <w:pStyle w:val="ZPpregtevilke"/>
              <w:rPr>
                <w:b/>
                <w:szCs w:val="16"/>
              </w:rPr>
            </w:pPr>
            <w:r w:rsidRPr="00390B0E">
              <w:t>24</w:t>
            </w:r>
          </w:p>
        </w:tc>
        <w:tc>
          <w:tcPr>
            <w:tcW w:w="267" w:type="pct"/>
            <w:tcBorders>
              <w:right w:val="single" w:sz="4" w:space="0" w:color="008000"/>
            </w:tcBorders>
            <w:shd w:val="clear" w:color="auto" w:fill="auto"/>
            <w:noWrap/>
            <w:vAlign w:val="bottom"/>
          </w:tcPr>
          <w:p w14:paraId="192814E5" w14:textId="07FBD84B" w:rsidR="0092482D" w:rsidRPr="00DB2AD5" w:rsidRDefault="0092482D" w:rsidP="0092482D">
            <w:pPr>
              <w:pStyle w:val="ZPpregtevilke"/>
              <w:rPr>
                <w:b/>
                <w:szCs w:val="16"/>
              </w:rPr>
            </w:pPr>
            <w:r w:rsidRPr="00390B0E">
              <w:t>117,2</w:t>
            </w:r>
          </w:p>
        </w:tc>
        <w:tc>
          <w:tcPr>
            <w:tcW w:w="266" w:type="pct"/>
            <w:tcBorders>
              <w:left w:val="single" w:sz="4" w:space="0" w:color="008000"/>
            </w:tcBorders>
            <w:shd w:val="clear" w:color="auto" w:fill="auto"/>
            <w:noWrap/>
            <w:vAlign w:val="bottom"/>
          </w:tcPr>
          <w:p w14:paraId="31B64778" w14:textId="5ADA9C73" w:rsidR="0092482D" w:rsidRPr="00DB2AD5" w:rsidRDefault="0092482D" w:rsidP="0092482D">
            <w:pPr>
              <w:pStyle w:val="ZPpregtevilke"/>
              <w:rPr>
                <w:b/>
              </w:rPr>
            </w:pPr>
            <w:r w:rsidRPr="00390B0E">
              <w:t>0,47</w:t>
            </w:r>
          </w:p>
        </w:tc>
        <w:tc>
          <w:tcPr>
            <w:tcW w:w="266" w:type="pct"/>
            <w:shd w:val="clear" w:color="auto" w:fill="auto"/>
            <w:vAlign w:val="bottom"/>
          </w:tcPr>
          <w:p w14:paraId="38E09BDD" w14:textId="0AA4A036" w:rsidR="0092482D" w:rsidRPr="00DB2AD5" w:rsidRDefault="0092482D" w:rsidP="0092482D">
            <w:pPr>
              <w:pStyle w:val="ZPpregtevilke"/>
              <w:rPr>
                <w:b/>
              </w:rPr>
            </w:pPr>
            <w:r w:rsidRPr="00390B0E">
              <w:t>0,37</w:t>
            </w:r>
          </w:p>
        </w:tc>
        <w:tc>
          <w:tcPr>
            <w:tcW w:w="266" w:type="pct"/>
            <w:shd w:val="clear" w:color="auto" w:fill="auto"/>
            <w:vAlign w:val="bottom"/>
          </w:tcPr>
          <w:p w14:paraId="1BC83BE3" w14:textId="4F946D32" w:rsidR="0092482D" w:rsidRPr="00DB2AD5" w:rsidRDefault="0092482D" w:rsidP="0092482D">
            <w:pPr>
              <w:pStyle w:val="ZPpregtevilke"/>
              <w:rPr>
                <w:b/>
              </w:rPr>
            </w:pPr>
            <w:r w:rsidRPr="00390B0E">
              <w:t>0,29</w:t>
            </w:r>
          </w:p>
        </w:tc>
        <w:tc>
          <w:tcPr>
            <w:tcW w:w="266" w:type="pct"/>
            <w:vAlign w:val="bottom"/>
          </w:tcPr>
          <w:p w14:paraId="6BAE3BB2" w14:textId="5CCADF45" w:rsidR="0092482D" w:rsidRPr="00DB2AD5" w:rsidRDefault="0092482D" w:rsidP="0092482D">
            <w:pPr>
              <w:pStyle w:val="ZPpregtevilke"/>
              <w:rPr>
                <w:b/>
              </w:rPr>
            </w:pPr>
            <w:r w:rsidRPr="00390B0E">
              <w:t>0,41</w:t>
            </w:r>
          </w:p>
        </w:tc>
        <w:tc>
          <w:tcPr>
            <w:tcW w:w="267" w:type="pct"/>
            <w:vAlign w:val="bottom"/>
          </w:tcPr>
          <w:p w14:paraId="1634F967" w14:textId="6A3A33D3" w:rsidR="0092482D" w:rsidRPr="00DB2AD5" w:rsidRDefault="0092482D" w:rsidP="0092482D">
            <w:pPr>
              <w:pStyle w:val="ZPpregtevilke"/>
              <w:rPr>
                <w:b/>
              </w:rPr>
            </w:pPr>
            <w:r w:rsidRPr="00390B0E">
              <w:t>139,5</w:t>
            </w:r>
          </w:p>
        </w:tc>
      </w:tr>
      <w:tr w:rsidR="0092482D" w:rsidRPr="00DB2AD5" w14:paraId="311F7421" w14:textId="77777777" w:rsidTr="0092482D">
        <w:trPr>
          <w:trHeight w:val="227"/>
          <w:jc w:val="center"/>
        </w:trPr>
        <w:tc>
          <w:tcPr>
            <w:tcW w:w="1007" w:type="pct"/>
            <w:shd w:val="clear" w:color="auto" w:fill="auto"/>
            <w:noWrap/>
            <w:vAlign w:val="bottom"/>
          </w:tcPr>
          <w:p w14:paraId="7538EE57" w14:textId="77777777" w:rsidR="0092482D" w:rsidRPr="00DB2AD5" w:rsidRDefault="0092482D" w:rsidP="0092482D">
            <w:pPr>
              <w:pStyle w:val="ZPpregtevilke"/>
              <w:ind w:left="57"/>
              <w:jc w:val="left"/>
            </w:pPr>
            <w:r w:rsidRPr="00DB2AD5">
              <w:t>Gorenjska</w:t>
            </w:r>
          </w:p>
        </w:tc>
        <w:tc>
          <w:tcPr>
            <w:tcW w:w="266" w:type="pct"/>
            <w:shd w:val="clear" w:color="auto" w:fill="auto"/>
            <w:noWrap/>
            <w:vAlign w:val="bottom"/>
          </w:tcPr>
          <w:p w14:paraId="241C838E" w14:textId="05331F9D" w:rsidR="0092482D" w:rsidRPr="00DB2AD5" w:rsidRDefault="0092482D" w:rsidP="0092482D">
            <w:pPr>
              <w:pStyle w:val="ZPpregtevilke"/>
            </w:pPr>
            <w:r w:rsidRPr="00390B0E">
              <w:t>15</w:t>
            </w:r>
          </w:p>
        </w:tc>
        <w:tc>
          <w:tcPr>
            <w:tcW w:w="266" w:type="pct"/>
            <w:shd w:val="clear" w:color="auto" w:fill="auto"/>
            <w:noWrap/>
            <w:vAlign w:val="bottom"/>
          </w:tcPr>
          <w:p w14:paraId="74EFB37A" w14:textId="4E757F09" w:rsidR="0092482D" w:rsidRPr="00DB2AD5" w:rsidRDefault="0092482D" w:rsidP="0092482D">
            <w:pPr>
              <w:pStyle w:val="ZPpregtevilke"/>
            </w:pPr>
            <w:r w:rsidRPr="00390B0E">
              <w:t>23</w:t>
            </w:r>
          </w:p>
        </w:tc>
        <w:tc>
          <w:tcPr>
            <w:tcW w:w="266" w:type="pct"/>
            <w:shd w:val="clear" w:color="auto" w:fill="auto"/>
            <w:noWrap/>
            <w:vAlign w:val="bottom"/>
          </w:tcPr>
          <w:p w14:paraId="2AC547CE" w14:textId="2325D4FC" w:rsidR="0092482D" w:rsidRPr="00DB2AD5" w:rsidRDefault="0092482D" w:rsidP="0092482D">
            <w:pPr>
              <w:pStyle w:val="ZPpregtevilke"/>
            </w:pPr>
            <w:r w:rsidRPr="00390B0E">
              <w:t>17</w:t>
            </w:r>
          </w:p>
        </w:tc>
        <w:tc>
          <w:tcPr>
            <w:tcW w:w="266" w:type="pct"/>
            <w:shd w:val="clear" w:color="auto" w:fill="auto"/>
            <w:noWrap/>
            <w:vAlign w:val="bottom"/>
          </w:tcPr>
          <w:p w14:paraId="6D6086AB" w14:textId="315D6C24" w:rsidR="0092482D" w:rsidRPr="00DB2AD5" w:rsidRDefault="0092482D" w:rsidP="0092482D">
            <w:pPr>
              <w:pStyle w:val="ZPpregtevilke"/>
            </w:pPr>
            <w:r w:rsidRPr="00390B0E">
              <w:t>18</w:t>
            </w:r>
          </w:p>
        </w:tc>
        <w:tc>
          <w:tcPr>
            <w:tcW w:w="267" w:type="pct"/>
            <w:tcBorders>
              <w:right w:val="single" w:sz="4" w:space="0" w:color="008000"/>
            </w:tcBorders>
            <w:vAlign w:val="bottom"/>
          </w:tcPr>
          <w:p w14:paraId="2B1B5059" w14:textId="709C8EC5" w:rsidR="0092482D" w:rsidRPr="00DB2AD5" w:rsidRDefault="0092482D" w:rsidP="0092482D">
            <w:pPr>
              <w:pStyle w:val="ZPpregtevilke"/>
            </w:pPr>
            <w:r w:rsidRPr="00390B0E">
              <w:t>105,9</w:t>
            </w:r>
          </w:p>
        </w:tc>
        <w:tc>
          <w:tcPr>
            <w:tcW w:w="266" w:type="pct"/>
            <w:tcBorders>
              <w:left w:val="single" w:sz="4" w:space="0" w:color="008000"/>
            </w:tcBorders>
            <w:shd w:val="clear" w:color="auto" w:fill="auto"/>
            <w:noWrap/>
            <w:vAlign w:val="bottom"/>
          </w:tcPr>
          <w:p w14:paraId="51E6347B" w14:textId="3ADCE929" w:rsidR="0092482D" w:rsidRPr="00DB2AD5" w:rsidRDefault="0092482D" w:rsidP="0092482D">
            <w:pPr>
              <w:pStyle w:val="ZPpregtevilke"/>
              <w:rPr>
                <w:szCs w:val="16"/>
              </w:rPr>
            </w:pPr>
            <w:r w:rsidRPr="00390B0E">
              <w:t>3</w:t>
            </w:r>
          </w:p>
        </w:tc>
        <w:tc>
          <w:tcPr>
            <w:tcW w:w="266" w:type="pct"/>
            <w:shd w:val="clear" w:color="auto" w:fill="auto"/>
            <w:noWrap/>
            <w:vAlign w:val="bottom"/>
          </w:tcPr>
          <w:p w14:paraId="07783DD6" w14:textId="668C33E0" w:rsidR="0092482D" w:rsidRPr="00DB2AD5" w:rsidRDefault="0092482D" w:rsidP="0092482D">
            <w:pPr>
              <w:pStyle w:val="ZPpregtevilke"/>
              <w:rPr>
                <w:szCs w:val="16"/>
              </w:rPr>
            </w:pPr>
            <w:r w:rsidRPr="00390B0E">
              <w:t>11</w:t>
            </w:r>
          </w:p>
        </w:tc>
        <w:tc>
          <w:tcPr>
            <w:tcW w:w="266" w:type="pct"/>
            <w:shd w:val="clear" w:color="auto" w:fill="auto"/>
            <w:noWrap/>
            <w:vAlign w:val="bottom"/>
          </w:tcPr>
          <w:p w14:paraId="2AE8E47B" w14:textId="755D6DCF" w:rsidR="0092482D" w:rsidRPr="00DB2AD5" w:rsidRDefault="0092482D" w:rsidP="0092482D">
            <w:pPr>
              <w:pStyle w:val="ZPpregtevilke"/>
              <w:rPr>
                <w:szCs w:val="16"/>
              </w:rPr>
            </w:pPr>
            <w:r w:rsidRPr="00390B0E">
              <w:t>2</w:t>
            </w:r>
          </w:p>
        </w:tc>
        <w:tc>
          <w:tcPr>
            <w:tcW w:w="266" w:type="pct"/>
            <w:shd w:val="clear" w:color="auto" w:fill="auto"/>
            <w:noWrap/>
            <w:vAlign w:val="bottom"/>
          </w:tcPr>
          <w:p w14:paraId="4391FCD4" w14:textId="73362369" w:rsidR="0092482D" w:rsidRPr="00DB2AD5" w:rsidRDefault="0092482D" w:rsidP="0092482D">
            <w:pPr>
              <w:pStyle w:val="ZPpregtevilke"/>
              <w:rPr>
                <w:szCs w:val="16"/>
              </w:rPr>
            </w:pPr>
            <w:r w:rsidRPr="00390B0E">
              <w:t>12</w:t>
            </w:r>
          </w:p>
        </w:tc>
        <w:tc>
          <w:tcPr>
            <w:tcW w:w="267" w:type="pct"/>
            <w:tcBorders>
              <w:right w:val="single" w:sz="4" w:space="0" w:color="008000"/>
            </w:tcBorders>
            <w:shd w:val="clear" w:color="auto" w:fill="auto"/>
            <w:noWrap/>
            <w:vAlign w:val="bottom"/>
          </w:tcPr>
          <w:p w14:paraId="529D290E" w14:textId="3FFF2F5B" w:rsidR="0092482D" w:rsidRPr="00DB2AD5" w:rsidRDefault="0092482D" w:rsidP="0092482D">
            <w:pPr>
              <w:pStyle w:val="ZPpregtevilke"/>
              <w:rPr>
                <w:szCs w:val="16"/>
              </w:rPr>
            </w:pPr>
            <w:r w:rsidRPr="00390B0E">
              <w:t>729,4</w:t>
            </w:r>
          </w:p>
        </w:tc>
        <w:tc>
          <w:tcPr>
            <w:tcW w:w="266" w:type="pct"/>
            <w:tcBorders>
              <w:left w:val="single" w:sz="4" w:space="0" w:color="008000"/>
            </w:tcBorders>
            <w:shd w:val="clear" w:color="auto" w:fill="auto"/>
            <w:noWrap/>
            <w:vAlign w:val="bottom"/>
          </w:tcPr>
          <w:p w14:paraId="723CE855" w14:textId="18DAB581" w:rsidR="0092482D" w:rsidRPr="00DB2AD5" w:rsidRDefault="0092482D" w:rsidP="0092482D">
            <w:pPr>
              <w:pStyle w:val="ZPpregtevilke"/>
            </w:pPr>
            <w:r w:rsidRPr="00390B0E">
              <w:t>0,19</w:t>
            </w:r>
          </w:p>
        </w:tc>
        <w:tc>
          <w:tcPr>
            <w:tcW w:w="266" w:type="pct"/>
            <w:shd w:val="clear" w:color="auto" w:fill="auto"/>
            <w:vAlign w:val="bottom"/>
          </w:tcPr>
          <w:p w14:paraId="25A9F473" w14:textId="3F9605A3" w:rsidR="0092482D" w:rsidRPr="00DB2AD5" w:rsidRDefault="0092482D" w:rsidP="0092482D">
            <w:pPr>
              <w:pStyle w:val="ZPpregtevilke"/>
            </w:pPr>
            <w:r w:rsidRPr="00390B0E">
              <w:t>0,47</w:t>
            </w:r>
          </w:p>
        </w:tc>
        <w:tc>
          <w:tcPr>
            <w:tcW w:w="266" w:type="pct"/>
            <w:shd w:val="clear" w:color="auto" w:fill="auto"/>
            <w:vAlign w:val="bottom"/>
          </w:tcPr>
          <w:p w14:paraId="0413A517" w14:textId="68CFAC11" w:rsidR="0092482D" w:rsidRPr="00DB2AD5" w:rsidRDefault="0092482D" w:rsidP="0092482D">
            <w:pPr>
              <w:pStyle w:val="ZPpregtevilke"/>
            </w:pPr>
            <w:r w:rsidRPr="00390B0E">
              <w:t>0,10</w:t>
            </w:r>
          </w:p>
        </w:tc>
        <w:tc>
          <w:tcPr>
            <w:tcW w:w="266" w:type="pct"/>
            <w:vAlign w:val="bottom"/>
          </w:tcPr>
          <w:p w14:paraId="00B11782" w14:textId="2E00D504" w:rsidR="0092482D" w:rsidRPr="00DB2AD5" w:rsidRDefault="0092482D" w:rsidP="0092482D">
            <w:pPr>
              <w:pStyle w:val="ZPpregtevilke"/>
            </w:pPr>
            <w:r w:rsidRPr="00390B0E">
              <w:t>0,69</w:t>
            </w:r>
          </w:p>
        </w:tc>
        <w:tc>
          <w:tcPr>
            <w:tcW w:w="267" w:type="pct"/>
            <w:vAlign w:val="bottom"/>
          </w:tcPr>
          <w:p w14:paraId="24DF99E4" w14:textId="151D681D" w:rsidR="0092482D" w:rsidRPr="00DB2AD5" w:rsidRDefault="0092482D" w:rsidP="0092482D">
            <w:pPr>
              <w:pStyle w:val="ZPpregtevilke"/>
            </w:pPr>
            <w:r w:rsidRPr="00390B0E">
              <w:t>688,9</w:t>
            </w:r>
          </w:p>
        </w:tc>
      </w:tr>
      <w:tr w:rsidR="0092482D" w:rsidRPr="00DB2AD5" w14:paraId="7B2292FB" w14:textId="77777777" w:rsidTr="0092482D">
        <w:trPr>
          <w:trHeight w:val="227"/>
          <w:jc w:val="center"/>
        </w:trPr>
        <w:tc>
          <w:tcPr>
            <w:tcW w:w="1007" w:type="pct"/>
            <w:shd w:val="clear" w:color="auto" w:fill="auto"/>
            <w:noWrap/>
            <w:vAlign w:val="bottom"/>
          </w:tcPr>
          <w:p w14:paraId="1EB6F317" w14:textId="77777777" w:rsidR="0092482D" w:rsidRPr="00DB2AD5" w:rsidRDefault="0092482D" w:rsidP="0092482D">
            <w:pPr>
              <w:pStyle w:val="ZPpregtevilke"/>
              <w:ind w:left="57"/>
              <w:jc w:val="left"/>
            </w:pPr>
            <w:r w:rsidRPr="00DB2AD5">
              <w:t>Primorsko-notranjska</w:t>
            </w:r>
          </w:p>
        </w:tc>
        <w:tc>
          <w:tcPr>
            <w:tcW w:w="266" w:type="pct"/>
            <w:shd w:val="clear" w:color="auto" w:fill="auto"/>
            <w:noWrap/>
            <w:vAlign w:val="bottom"/>
          </w:tcPr>
          <w:p w14:paraId="6B98740F" w14:textId="5B553835" w:rsidR="0092482D" w:rsidRPr="00DB2AD5" w:rsidRDefault="0092482D" w:rsidP="0092482D">
            <w:pPr>
              <w:pStyle w:val="ZPpregtevilke"/>
            </w:pPr>
            <w:r w:rsidRPr="00390B0E">
              <w:t>z</w:t>
            </w:r>
          </w:p>
        </w:tc>
        <w:tc>
          <w:tcPr>
            <w:tcW w:w="266" w:type="pct"/>
            <w:shd w:val="clear" w:color="auto" w:fill="auto"/>
            <w:noWrap/>
            <w:vAlign w:val="bottom"/>
          </w:tcPr>
          <w:p w14:paraId="52A95C92" w14:textId="715FD19C" w:rsidR="0092482D" w:rsidRPr="00DB2AD5" w:rsidRDefault="0092482D" w:rsidP="0092482D">
            <w:pPr>
              <w:pStyle w:val="ZPpregtevilke"/>
            </w:pPr>
            <w:r w:rsidRPr="00390B0E">
              <w:t>6</w:t>
            </w:r>
          </w:p>
        </w:tc>
        <w:tc>
          <w:tcPr>
            <w:tcW w:w="266" w:type="pct"/>
            <w:shd w:val="clear" w:color="auto" w:fill="auto"/>
            <w:noWrap/>
            <w:vAlign w:val="bottom"/>
          </w:tcPr>
          <w:p w14:paraId="46512BAC" w14:textId="0D80E3E2" w:rsidR="0092482D" w:rsidRPr="00DB2AD5" w:rsidRDefault="0092482D" w:rsidP="0092482D">
            <w:pPr>
              <w:pStyle w:val="ZPpregtevilke"/>
            </w:pPr>
            <w:r w:rsidRPr="00390B0E">
              <w:t>10</w:t>
            </w:r>
          </w:p>
        </w:tc>
        <w:tc>
          <w:tcPr>
            <w:tcW w:w="266" w:type="pct"/>
            <w:shd w:val="clear" w:color="auto" w:fill="auto"/>
            <w:noWrap/>
            <w:vAlign w:val="bottom"/>
          </w:tcPr>
          <w:p w14:paraId="33054F22" w14:textId="06E65EB4" w:rsidR="0092482D" w:rsidRPr="00DB2AD5" w:rsidRDefault="0092482D" w:rsidP="0092482D">
            <w:pPr>
              <w:pStyle w:val="ZPpregtevilke"/>
            </w:pPr>
            <w:r w:rsidRPr="00390B0E">
              <w:t>8</w:t>
            </w:r>
          </w:p>
        </w:tc>
        <w:tc>
          <w:tcPr>
            <w:tcW w:w="267" w:type="pct"/>
            <w:tcBorders>
              <w:right w:val="single" w:sz="4" w:space="0" w:color="008000"/>
            </w:tcBorders>
            <w:vAlign w:val="bottom"/>
          </w:tcPr>
          <w:p w14:paraId="6DB9A989" w14:textId="7D42B65C" w:rsidR="0092482D" w:rsidRPr="00DB2AD5" w:rsidRDefault="0092482D" w:rsidP="0092482D">
            <w:pPr>
              <w:pStyle w:val="ZPpregtevilke"/>
            </w:pPr>
            <w:r w:rsidRPr="00390B0E">
              <w:t>80,0</w:t>
            </w:r>
          </w:p>
        </w:tc>
        <w:tc>
          <w:tcPr>
            <w:tcW w:w="266" w:type="pct"/>
            <w:tcBorders>
              <w:left w:val="single" w:sz="4" w:space="0" w:color="008000"/>
            </w:tcBorders>
            <w:shd w:val="clear" w:color="auto" w:fill="auto"/>
            <w:noWrap/>
            <w:vAlign w:val="bottom"/>
          </w:tcPr>
          <w:p w14:paraId="06A9D2FA" w14:textId="4FD3E9B3" w:rsidR="0092482D" w:rsidRPr="00DB2AD5" w:rsidRDefault="0092482D" w:rsidP="0092482D">
            <w:pPr>
              <w:pStyle w:val="ZPpregtevilke"/>
              <w:rPr>
                <w:szCs w:val="16"/>
              </w:rPr>
            </w:pPr>
            <w:r w:rsidRPr="00390B0E">
              <w:t>z</w:t>
            </w:r>
          </w:p>
        </w:tc>
        <w:tc>
          <w:tcPr>
            <w:tcW w:w="266" w:type="pct"/>
            <w:shd w:val="clear" w:color="auto" w:fill="auto"/>
            <w:noWrap/>
            <w:vAlign w:val="bottom"/>
          </w:tcPr>
          <w:p w14:paraId="3C0F6B01" w14:textId="531C281B" w:rsidR="0092482D" w:rsidRPr="00DB2AD5" w:rsidRDefault="0092482D" w:rsidP="0092482D">
            <w:pPr>
              <w:pStyle w:val="ZPpregtevilke"/>
              <w:rPr>
                <w:szCs w:val="16"/>
              </w:rPr>
            </w:pPr>
            <w:r w:rsidRPr="00390B0E">
              <w:t>z</w:t>
            </w:r>
          </w:p>
        </w:tc>
        <w:tc>
          <w:tcPr>
            <w:tcW w:w="266" w:type="pct"/>
            <w:shd w:val="clear" w:color="auto" w:fill="auto"/>
            <w:noWrap/>
            <w:vAlign w:val="bottom"/>
          </w:tcPr>
          <w:p w14:paraId="3688E952" w14:textId="54B3AD6F" w:rsidR="0092482D" w:rsidRPr="00DB2AD5" w:rsidRDefault="0092482D" w:rsidP="0092482D">
            <w:pPr>
              <w:pStyle w:val="ZPpregtevilke"/>
              <w:rPr>
                <w:szCs w:val="16"/>
              </w:rPr>
            </w:pPr>
            <w:r w:rsidRPr="00390B0E">
              <w:t>4</w:t>
            </w:r>
          </w:p>
        </w:tc>
        <w:tc>
          <w:tcPr>
            <w:tcW w:w="266" w:type="pct"/>
            <w:shd w:val="clear" w:color="auto" w:fill="auto"/>
            <w:noWrap/>
            <w:vAlign w:val="bottom"/>
          </w:tcPr>
          <w:p w14:paraId="3D6BAE1B" w14:textId="102AFBDD" w:rsidR="0092482D" w:rsidRPr="00DB2AD5" w:rsidRDefault="0092482D" w:rsidP="0092482D">
            <w:pPr>
              <w:pStyle w:val="ZPpregtevilke"/>
              <w:rPr>
                <w:szCs w:val="16"/>
              </w:rPr>
            </w:pPr>
            <w:r w:rsidRPr="00390B0E">
              <w:t>5</w:t>
            </w:r>
          </w:p>
        </w:tc>
        <w:tc>
          <w:tcPr>
            <w:tcW w:w="267" w:type="pct"/>
            <w:tcBorders>
              <w:right w:val="single" w:sz="4" w:space="0" w:color="008000"/>
            </w:tcBorders>
            <w:shd w:val="clear" w:color="auto" w:fill="auto"/>
            <w:noWrap/>
            <w:vAlign w:val="bottom"/>
          </w:tcPr>
          <w:p w14:paraId="670307F0" w14:textId="7B6FB8A9" w:rsidR="0092482D" w:rsidRPr="00DB2AD5" w:rsidRDefault="0092482D" w:rsidP="0092482D">
            <w:pPr>
              <w:pStyle w:val="ZPpregtevilke"/>
              <w:rPr>
                <w:szCs w:val="16"/>
              </w:rPr>
            </w:pPr>
            <w:r w:rsidRPr="00390B0E">
              <w:t>137,8</w:t>
            </w:r>
          </w:p>
        </w:tc>
        <w:tc>
          <w:tcPr>
            <w:tcW w:w="266" w:type="pct"/>
            <w:tcBorders>
              <w:left w:val="single" w:sz="4" w:space="0" w:color="008000"/>
            </w:tcBorders>
            <w:shd w:val="clear" w:color="auto" w:fill="auto"/>
            <w:noWrap/>
            <w:vAlign w:val="bottom"/>
          </w:tcPr>
          <w:p w14:paraId="7A5482FC" w14:textId="77777777" w:rsidR="0092482D" w:rsidRPr="00DB2AD5" w:rsidRDefault="0092482D" w:rsidP="0092482D">
            <w:pPr>
              <w:pStyle w:val="ZPpregtevilke"/>
            </w:pPr>
          </w:p>
        </w:tc>
        <w:tc>
          <w:tcPr>
            <w:tcW w:w="266" w:type="pct"/>
            <w:shd w:val="clear" w:color="auto" w:fill="auto"/>
            <w:vAlign w:val="bottom"/>
          </w:tcPr>
          <w:p w14:paraId="173206F8" w14:textId="284905EF" w:rsidR="0092482D" w:rsidRPr="00DB2AD5" w:rsidRDefault="0092482D" w:rsidP="0092482D">
            <w:pPr>
              <w:pStyle w:val="ZPpregtevilke"/>
            </w:pPr>
          </w:p>
        </w:tc>
        <w:tc>
          <w:tcPr>
            <w:tcW w:w="266" w:type="pct"/>
            <w:shd w:val="clear" w:color="auto" w:fill="auto"/>
            <w:vAlign w:val="bottom"/>
          </w:tcPr>
          <w:p w14:paraId="754210A9" w14:textId="56E2D377" w:rsidR="0092482D" w:rsidRPr="00DB2AD5" w:rsidRDefault="0092482D" w:rsidP="0092482D">
            <w:pPr>
              <w:pStyle w:val="ZPpregtevilke"/>
            </w:pPr>
            <w:r w:rsidRPr="00390B0E">
              <w:t>0,37</w:t>
            </w:r>
          </w:p>
        </w:tc>
        <w:tc>
          <w:tcPr>
            <w:tcW w:w="266" w:type="pct"/>
            <w:vAlign w:val="bottom"/>
          </w:tcPr>
          <w:p w14:paraId="028628EC" w14:textId="1EE55884" w:rsidR="0092482D" w:rsidRPr="00DB2AD5" w:rsidRDefault="0092482D" w:rsidP="0092482D">
            <w:pPr>
              <w:pStyle w:val="ZPpregtevilke"/>
            </w:pPr>
            <w:r w:rsidRPr="00390B0E">
              <w:t>0,64</w:t>
            </w:r>
          </w:p>
        </w:tc>
        <w:tc>
          <w:tcPr>
            <w:tcW w:w="267" w:type="pct"/>
            <w:vAlign w:val="bottom"/>
          </w:tcPr>
          <w:p w14:paraId="6FDC8D38" w14:textId="03D1792A" w:rsidR="0092482D" w:rsidRPr="00DB2AD5" w:rsidRDefault="0092482D" w:rsidP="0092482D">
            <w:pPr>
              <w:pStyle w:val="ZPpregtevilke"/>
            </w:pPr>
            <w:r w:rsidRPr="00390B0E">
              <w:t>172,3</w:t>
            </w:r>
          </w:p>
        </w:tc>
      </w:tr>
      <w:tr w:rsidR="0092482D" w:rsidRPr="00DB2AD5" w14:paraId="5A03A467" w14:textId="77777777" w:rsidTr="0092482D">
        <w:trPr>
          <w:trHeight w:val="227"/>
          <w:jc w:val="center"/>
        </w:trPr>
        <w:tc>
          <w:tcPr>
            <w:tcW w:w="1007" w:type="pct"/>
            <w:shd w:val="clear" w:color="auto" w:fill="auto"/>
            <w:noWrap/>
            <w:vAlign w:val="bottom"/>
          </w:tcPr>
          <w:p w14:paraId="786D9ED7" w14:textId="77777777" w:rsidR="0092482D" w:rsidRPr="00DB2AD5" w:rsidRDefault="0092482D" w:rsidP="0092482D">
            <w:pPr>
              <w:pStyle w:val="ZPpregtevilke"/>
              <w:ind w:left="57"/>
              <w:jc w:val="left"/>
              <w:rPr>
                <w:b/>
              </w:rPr>
            </w:pPr>
            <w:r w:rsidRPr="00DB2AD5">
              <w:t>Goriška</w:t>
            </w:r>
          </w:p>
        </w:tc>
        <w:tc>
          <w:tcPr>
            <w:tcW w:w="266" w:type="pct"/>
            <w:shd w:val="clear" w:color="auto" w:fill="auto"/>
            <w:noWrap/>
            <w:vAlign w:val="bottom"/>
          </w:tcPr>
          <w:p w14:paraId="2073A175" w14:textId="2E1D75A7" w:rsidR="0092482D" w:rsidRPr="00DB2AD5" w:rsidRDefault="0092482D" w:rsidP="0092482D">
            <w:pPr>
              <w:pStyle w:val="ZPpregtevilke"/>
              <w:rPr>
                <w:b/>
              </w:rPr>
            </w:pPr>
            <w:r w:rsidRPr="00390B0E">
              <w:t>14</w:t>
            </w:r>
          </w:p>
        </w:tc>
        <w:tc>
          <w:tcPr>
            <w:tcW w:w="266" w:type="pct"/>
            <w:shd w:val="clear" w:color="auto" w:fill="auto"/>
            <w:noWrap/>
            <w:vAlign w:val="bottom"/>
          </w:tcPr>
          <w:p w14:paraId="0F05C905" w14:textId="55C1741D" w:rsidR="0092482D" w:rsidRPr="00DB2AD5" w:rsidRDefault="0092482D" w:rsidP="0092482D">
            <w:pPr>
              <w:pStyle w:val="ZPpregtevilke"/>
              <w:rPr>
                <w:b/>
              </w:rPr>
            </w:pPr>
            <w:r w:rsidRPr="00390B0E">
              <w:t>21</w:t>
            </w:r>
          </w:p>
        </w:tc>
        <w:tc>
          <w:tcPr>
            <w:tcW w:w="266" w:type="pct"/>
            <w:shd w:val="clear" w:color="auto" w:fill="auto"/>
            <w:noWrap/>
            <w:vAlign w:val="bottom"/>
          </w:tcPr>
          <w:p w14:paraId="6BFD6B2D" w14:textId="3408F31F" w:rsidR="0092482D" w:rsidRPr="00DB2AD5" w:rsidRDefault="0092482D" w:rsidP="0092482D">
            <w:pPr>
              <w:pStyle w:val="ZPpregtevilke"/>
              <w:rPr>
                <w:b/>
              </w:rPr>
            </w:pPr>
            <w:r w:rsidRPr="00390B0E">
              <w:t>27</w:t>
            </w:r>
          </w:p>
        </w:tc>
        <w:tc>
          <w:tcPr>
            <w:tcW w:w="266" w:type="pct"/>
            <w:shd w:val="clear" w:color="auto" w:fill="auto"/>
            <w:noWrap/>
            <w:vAlign w:val="bottom"/>
          </w:tcPr>
          <w:p w14:paraId="74059D8C" w14:textId="4C0CEC9E" w:rsidR="0092482D" w:rsidRPr="00DB2AD5" w:rsidRDefault="0092482D" w:rsidP="0092482D">
            <w:pPr>
              <w:pStyle w:val="ZPpregtevilke"/>
              <w:rPr>
                <w:b/>
              </w:rPr>
            </w:pPr>
            <w:r w:rsidRPr="00390B0E">
              <w:t>27</w:t>
            </w:r>
          </w:p>
        </w:tc>
        <w:tc>
          <w:tcPr>
            <w:tcW w:w="267" w:type="pct"/>
            <w:tcBorders>
              <w:right w:val="single" w:sz="4" w:space="0" w:color="008000"/>
            </w:tcBorders>
            <w:vAlign w:val="bottom"/>
          </w:tcPr>
          <w:p w14:paraId="1679FBF9" w14:textId="39083E59" w:rsidR="0092482D" w:rsidRPr="00DB2AD5" w:rsidRDefault="0092482D" w:rsidP="0092482D">
            <w:pPr>
              <w:pStyle w:val="ZPpregtevilke"/>
              <w:rPr>
                <w:b/>
              </w:rPr>
            </w:pPr>
            <w:r w:rsidRPr="00390B0E">
              <w:t>100,0</w:t>
            </w:r>
          </w:p>
        </w:tc>
        <w:tc>
          <w:tcPr>
            <w:tcW w:w="266" w:type="pct"/>
            <w:tcBorders>
              <w:left w:val="single" w:sz="4" w:space="0" w:color="008000"/>
            </w:tcBorders>
            <w:shd w:val="clear" w:color="auto" w:fill="auto"/>
            <w:noWrap/>
            <w:vAlign w:val="bottom"/>
          </w:tcPr>
          <w:p w14:paraId="60C43986" w14:textId="75B64A80" w:rsidR="0092482D" w:rsidRPr="00DB2AD5" w:rsidRDefault="0092482D" w:rsidP="0092482D">
            <w:pPr>
              <w:pStyle w:val="ZPpregtevilke"/>
              <w:rPr>
                <w:b/>
              </w:rPr>
            </w:pPr>
            <w:r w:rsidRPr="00390B0E">
              <w:t>4</w:t>
            </w:r>
          </w:p>
        </w:tc>
        <w:tc>
          <w:tcPr>
            <w:tcW w:w="266" w:type="pct"/>
            <w:shd w:val="clear" w:color="auto" w:fill="auto"/>
            <w:noWrap/>
            <w:vAlign w:val="bottom"/>
          </w:tcPr>
          <w:p w14:paraId="62DFC11D" w14:textId="6FB44612" w:rsidR="0092482D" w:rsidRPr="00DB2AD5" w:rsidRDefault="0092482D" w:rsidP="0092482D">
            <w:pPr>
              <w:pStyle w:val="ZPpregtevilke"/>
              <w:rPr>
                <w:b/>
              </w:rPr>
            </w:pPr>
            <w:r w:rsidRPr="00390B0E">
              <w:t>6</w:t>
            </w:r>
          </w:p>
        </w:tc>
        <w:tc>
          <w:tcPr>
            <w:tcW w:w="266" w:type="pct"/>
            <w:shd w:val="clear" w:color="auto" w:fill="auto"/>
            <w:noWrap/>
            <w:vAlign w:val="bottom"/>
          </w:tcPr>
          <w:p w14:paraId="3D0063E8" w14:textId="499075A2" w:rsidR="0092482D" w:rsidRPr="00DB2AD5" w:rsidRDefault="0092482D" w:rsidP="0092482D">
            <w:pPr>
              <w:pStyle w:val="ZPpregtevilke"/>
              <w:rPr>
                <w:b/>
              </w:rPr>
            </w:pPr>
            <w:r w:rsidRPr="00390B0E">
              <w:t>11</w:t>
            </w:r>
          </w:p>
        </w:tc>
        <w:tc>
          <w:tcPr>
            <w:tcW w:w="266" w:type="pct"/>
            <w:shd w:val="clear" w:color="auto" w:fill="auto"/>
            <w:noWrap/>
            <w:vAlign w:val="bottom"/>
          </w:tcPr>
          <w:p w14:paraId="5305841C" w14:textId="2F50480B" w:rsidR="0092482D" w:rsidRPr="00DB2AD5" w:rsidRDefault="0092482D" w:rsidP="0092482D">
            <w:pPr>
              <w:pStyle w:val="ZPpregtevilke"/>
              <w:rPr>
                <w:b/>
              </w:rPr>
            </w:pPr>
            <w:r w:rsidRPr="00390B0E">
              <w:t>z</w:t>
            </w:r>
          </w:p>
        </w:tc>
        <w:tc>
          <w:tcPr>
            <w:tcW w:w="267" w:type="pct"/>
            <w:tcBorders>
              <w:right w:val="single" w:sz="4" w:space="0" w:color="008000"/>
            </w:tcBorders>
            <w:shd w:val="clear" w:color="auto" w:fill="auto"/>
            <w:noWrap/>
            <w:vAlign w:val="bottom"/>
          </w:tcPr>
          <w:p w14:paraId="15AA154B" w14:textId="1307C531" w:rsidR="0092482D" w:rsidRPr="00DB2AD5" w:rsidRDefault="0092482D" w:rsidP="0092482D">
            <w:pPr>
              <w:pStyle w:val="ZPpregtevilke"/>
              <w:rPr>
                <w:b/>
              </w:rPr>
            </w:pPr>
          </w:p>
        </w:tc>
        <w:tc>
          <w:tcPr>
            <w:tcW w:w="266" w:type="pct"/>
            <w:tcBorders>
              <w:left w:val="single" w:sz="4" w:space="0" w:color="008000"/>
            </w:tcBorders>
            <w:shd w:val="clear" w:color="auto" w:fill="auto"/>
            <w:noWrap/>
            <w:vAlign w:val="bottom"/>
          </w:tcPr>
          <w:p w14:paraId="38FFA009" w14:textId="35260056" w:rsidR="0092482D" w:rsidRPr="00DB2AD5" w:rsidRDefault="0092482D" w:rsidP="0092482D">
            <w:pPr>
              <w:pStyle w:val="ZPpregtevilke"/>
              <w:rPr>
                <w:b/>
              </w:rPr>
            </w:pPr>
            <w:r w:rsidRPr="00390B0E">
              <w:t>0,26</w:t>
            </w:r>
          </w:p>
        </w:tc>
        <w:tc>
          <w:tcPr>
            <w:tcW w:w="266" w:type="pct"/>
            <w:shd w:val="clear" w:color="auto" w:fill="auto"/>
            <w:vAlign w:val="bottom"/>
          </w:tcPr>
          <w:p w14:paraId="41AB3F2E" w14:textId="0B28C484" w:rsidR="0092482D" w:rsidRPr="00DB2AD5" w:rsidRDefault="0092482D" w:rsidP="0092482D">
            <w:pPr>
              <w:pStyle w:val="ZPpregtevilke"/>
              <w:rPr>
                <w:b/>
              </w:rPr>
            </w:pPr>
            <w:r w:rsidRPr="00390B0E">
              <w:t>0,30</w:t>
            </w:r>
          </w:p>
        </w:tc>
        <w:tc>
          <w:tcPr>
            <w:tcW w:w="266" w:type="pct"/>
            <w:shd w:val="clear" w:color="auto" w:fill="auto"/>
            <w:vAlign w:val="bottom"/>
          </w:tcPr>
          <w:p w14:paraId="61A38D3E" w14:textId="60439C3C" w:rsidR="0092482D" w:rsidRPr="00DB2AD5" w:rsidRDefault="0092482D" w:rsidP="0092482D">
            <w:pPr>
              <w:pStyle w:val="ZPpregtevilke"/>
              <w:rPr>
                <w:b/>
              </w:rPr>
            </w:pPr>
            <w:r w:rsidRPr="00390B0E">
              <w:t>0,39</w:t>
            </w:r>
          </w:p>
        </w:tc>
        <w:tc>
          <w:tcPr>
            <w:tcW w:w="266" w:type="pct"/>
            <w:vAlign w:val="bottom"/>
          </w:tcPr>
          <w:p w14:paraId="5A6E72F1" w14:textId="62801837" w:rsidR="0092482D" w:rsidRPr="00DB2AD5" w:rsidRDefault="0092482D" w:rsidP="0092482D">
            <w:pPr>
              <w:pStyle w:val="ZPpregtevilke"/>
              <w:rPr>
                <w:b/>
              </w:rPr>
            </w:pPr>
          </w:p>
        </w:tc>
        <w:tc>
          <w:tcPr>
            <w:tcW w:w="267" w:type="pct"/>
            <w:vAlign w:val="bottom"/>
          </w:tcPr>
          <w:p w14:paraId="5A3C6536" w14:textId="672DE5C5" w:rsidR="0092482D" w:rsidRPr="00DB2AD5" w:rsidRDefault="0092482D" w:rsidP="0092482D">
            <w:pPr>
              <w:pStyle w:val="ZPpregtevilke"/>
              <w:rPr>
                <w:b/>
              </w:rPr>
            </w:pPr>
          </w:p>
        </w:tc>
      </w:tr>
      <w:tr w:rsidR="0092482D" w:rsidRPr="00DB2AD5" w14:paraId="7170D0DB" w14:textId="77777777" w:rsidTr="0092482D">
        <w:trPr>
          <w:trHeight w:val="227"/>
          <w:jc w:val="center"/>
        </w:trPr>
        <w:tc>
          <w:tcPr>
            <w:tcW w:w="1007" w:type="pct"/>
            <w:shd w:val="clear" w:color="auto" w:fill="auto"/>
            <w:noWrap/>
            <w:vAlign w:val="bottom"/>
          </w:tcPr>
          <w:p w14:paraId="58C6F0D0" w14:textId="77777777" w:rsidR="0092482D" w:rsidRPr="00DB2AD5" w:rsidRDefault="0092482D" w:rsidP="0092482D">
            <w:pPr>
              <w:pStyle w:val="ZPpregtevilke"/>
              <w:ind w:left="57"/>
              <w:jc w:val="left"/>
            </w:pPr>
            <w:r w:rsidRPr="00DB2AD5">
              <w:t>Obalno-kraška</w:t>
            </w:r>
          </w:p>
        </w:tc>
        <w:tc>
          <w:tcPr>
            <w:tcW w:w="266" w:type="pct"/>
            <w:shd w:val="clear" w:color="auto" w:fill="auto"/>
            <w:noWrap/>
            <w:vAlign w:val="bottom"/>
          </w:tcPr>
          <w:p w14:paraId="63113CE4" w14:textId="152E3FA5" w:rsidR="0092482D" w:rsidRPr="00DB2AD5" w:rsidRDefault="0092482D" w:rsidP="0092482D">
            <w:pPr>
              <w:pStyle w:val="ZPpregtevilke"/>
            </w:pPr>
            <w:r w:rsidRPr="00390B0E">
              <w:t>17</w:t>
            </w:r>
          </w:p>
        </w:tc>
        <w:tc>
          <w:tcPr>
            <w:tcW w:w="266" w:type="pct"/>
            <w:shd w:val="clear" w:color="auto" w:fill="auto"/>
            <w:noWrap/>
            <w:vAlign w:val="bottom"/>
          </w:tcPr>
          <w:p w14:paraId="2759F529" w14:textId="4FA708A9" w:rsidR="0092482D" w:rsidRPr="00DB2AD5" w:rsidRDefault="0092482D" w:rsidP="0092482D">
            <w:pPr>
              <w:pStyle w:val="ZPpregtevilke"/>
            </w:pPr>
            <w:r w:rsidRPr="00390B0E">
              <w:t>42</w:t>
            </w:r>
          </w:p>
        </w:tc>
        <w:tc>
          <w:tcPr>
            <w:tcW w:w="266" w:type="pct"/>
            <w:shd w:val="clear" w:color="auto" w:fill="auto"/>
            <w:noWrap/>
            <w:vAlign w:val="bottom"/>
          </w:tcPr>
          <w:p w14:paraId="411EE2D0" w14:textId="74C97AD0" w:rsidR="0092482D" w:rsidRPr="00DB2AD5" w:rsidRDefault="0092482D" w:rsidP="0092482D">
            <w:pPr>
              <w:pStyle w:val="ZPpregtevilke"/>
            </w:pPr>
            <w:r w:rsidRPr="00390B0E">
              <w:t>24</w:t>
            </w:r>
          </w:p>
        </w:tc>
        <w:tc>
          <w:tcPr>
            <w:tcW w:w="266" w:type="pct"/>
            <w:shd w:val="clear" w:color="auto" w:fill="auto"/>
            <w:noWrap/>
            <w:vAlign w:val="bottom"/>
          </w:tcPr>
          <w:p w14:paraId="58F012E3" w14:textId="7D73759F" w:rsidR="0092482D" w:rsidRPr="00DB2AD5" w:rsidRDefault="0092482D" w:rsidP="0092482D">
            <w:pPr>
              <w:pStyle w:val="ZPpregtevilke"/>
            </w:pPr>
            <w:r w:rsidRPr="00390B0E">
              <w:t>21</w:t>
            </w:r>
          </w:p>
        </w:tc>
        <w:tc>
          <w:tcPr>
            <w:tcW w:w="267" w:type="pct"/>
            <w:tcBorders>
              <w:right w:val="single" w:sz="4" w:space="0" w:color="008000"/>
            </w:tcBorders>
            <w:vAlign w:val="bottom"/>
          </w:tcPr>
          <w:p w14:paraId="0D1179B1" w14:textId="77D80EDF" w:rsidR="0092482D" w:rsidRPr="00DB2AD5" w:rsidRDefault="0092482D" w:rsidP="0092482D">
            <w:pPr>
              <w:pStyle w:val="ZPpregtevilke"/>
            </w:pPr>
            <w:r w:rsidRPr="00390B0E">
              <w:t>87,5</w:t>
            </w:r>
          </w:p>
        </w:tc>
        <w:tc>
          <w:tcPr>
            <w:tcW w:w="266" w:type="pct"/>
            <w:tcBorders>
              <w:left w:val="single" w:sz="4" w:space="0" w:color="008000"/>
            </w:tcBorders>
            <w:shd w:val="clear" w:color="auto" w:fill="auto"/>
            <w:noWrap/>
            <w:vAlign w:val="bottom"/>
          </w:tcPr>
          <w:p w14:paraId="72762C00" w14:textId="6820F6F1" w:rsidR="0092482D" w:rsidRPr="00DB2AD5" w:rsidRDefault="0092482D" w:rsidP="0092482D">
            <w:pPr>
              <w:pStyle w:val="ZPpregtevilke"/>
              <w:rPr>
                <w:szCs w:val="16"/>
              </w:rPr>
            </w:pPr>
            <w:r w:rsidRPr="00390B0E">
              <w:t>7</w:t>
            </w:r>
          </w:p>
        </w:tc>
        <w:tc>
          <w:tcPr>
            <w:tcW w:w="266" w:type="pct"/>
            <w:shd w:val="clear" w:color="auto" w:fill="auto"/>
            <w:noWrap/>
            <w:vAlign w:val="bottom"/>
          </w:tcPr>
          <w:p w14:paraId="3A82FEC0" w14:textId="62B8475E" w:rsidR="0092482D" w:rsidRPr="00DB2AD5" w:rsidRDefault="0092482D" w:rsidP="0092482D">
            <w:pPr>
              <w:pStyle w:val="ZPpregtevilke"/>
              <w:rPr>
                <w:szCs w:val="16"/>
              </w:rPr>
            </w:pPr>
            <w:r w:rsidRPr="00390B0E">
              <w:t>24</w:t>
            </w:r>
          </w:p>
        </w:tc>
        <w:tc>
          <w:tcPr>
            <w:tcW w:w="266" w:type="pct"/>
            <w:shd w:val="clear" w:color="auto" w:fill="auto"/>
            <w:noWrap/>
            <w:vAlign w:val="bottom"/>
          </w:tcPr>
          <w:p w14:paraId="4E73E43D" w14:textId="7F4D8283" w:rsidR="0092482D" w:rsidRPr="00DB2AD5" w:rsidRDefault="0092482D" w:rsidP="0092482D">
            <w:pPr>
              <w:pStyle w:val="ZPpregtevilke"/>
              <w:rPr>
                <w:szCs w:val="16"/>
              </w:rPr>
            </w:pPr>
            <w:r w:rsidRPr="00390B0E">
              <w:t>7</w:t>
            </w:r>
          </w:p>
        </w:tc>
        <w:tc>
          <w:tcPr>
            <w:tcW w:w="266" w:type="pct"/>
            <w:shd w:val="clear" w:color="auto" w:fill="auto"/>
            <w:noWrap/>
            <w:vAlign w:val="bottom"/>
          </w:tcPr>
          <w:p w14:paraId="4F07E5DB" w14:textId="79FFDE36" w:rsidR="0092482D" w:rsidRPr="00DB2AD5" w:rsidRDefault="0092482D" w:rsidP="0092482D">
            <w:pPr>
              <w:pStyle w:val="ZPpregtevilke"/>
              <w:rPr>
                <w:szCs w:val="16"/>
              </w:rPr>
            </w:pPr>
            <w:r w:rsidRPr="00390B0E">
              <w:t>5</w:t>
            </w:r>
          </w:p>
        </w:tc>
        <w:tc>
          <w:tcPr>
            <w:tcW w:w="267" w:type="pct"/>
            <w:tcBorders>
              <w:right w:val="single" w:sz="4" w:space="0" w:color="008000"/>
            </w:tcBorders>
            <w:shd w:val="clear" w:color="auto" w:fill="auto"/>
            <w:noWrap/>
            <w:vAlign w:val="bottom"/>
          </w:tcPr>
          <w:p w14:paraId="7D09D966" w14:textId="62C0B900" w:rsidR="0092482D" w:rsidRPr="00DB2AD5" w:rsidRDefault="0092482D" w:rsidP="0092482D">
            <w:pPr>
              <w:pStyle w:val="ZPpregtevilke"/>
            </w:pPr>
            <w:r w:rsidRPr="00390B0E">
              <w:t>73,5</w:t>
            </w:r>
          </w:p>
        </w:tc>
        <w:tc>
          <w:tcPr>
            <w:tcW w:w="266" w:type="pct"/>
            <w:tcBorders>
              <w:left w:val="single" w:sz="4" w:space="0" w:color="008000"/>
            </w:tcBorders>
            <w:shd w:val="clear" w:color="auto" w:fill="auto"/>
            <w:noWrap/>
            <w:vAlign w:val="bottom"/>
          </w:tcPr>
          <w:p w14:paraId="7DE60BE5" w14:textId="34B40913" w:rsidR="0092482D" w:rsidRPr="00DB2AD5" w:rsidRDefault="0092482D" w:rsidP="0092482D">
            <w:pPr>
              <w:pStyle w:val="ZPpregtevilke"/>
            </w:pPr>
            <w:r w:rsidRPr="00390B0E">
              <w:t>0,39</w:t>
            </w:r>
          </w:p>
        </w:tc>
        <w:tc>
          <w:tcPr>
            <w:tcW w:w="266" w:type="pct"/>
            <w:shd w:val="clear" w:color="auto" w:fill="auto"/>
            <w:vAlign w:val="bottom"/>
          </w:tcPr>
          <w:p w14:paraId="7D635B7B" w14:textId="44B10392" w:rsidR="0092482D" w:rsidRPr="00DB2AD5" w:rsidRDefault="0092482D" w:rsidP="0092482D">
            <w:pPr>
              <w:pStyle w:val="ZPpregtevilke"/>
            </w:pPr>
            <w:r w:rsidRPr="00390B0E">
              <w:t>0,57</w:t>
            </w:r>
          </w:p>
        </w:tc>
        <w:tc>
          <w:tcPr>
            <w:tcW w:w="266" w:type="pct"/>
            <w:shd w:val="clear" w:color="auto" w:fill="auto"/>
            <w:vAlign w:val="bottom"/>
          </w:tcPr>
          <w:p w14:paraId="67B9714C" w14:textId="787B0357" w:rsidR="0092482D" w:rsidRPr="00DB2AD5" w:rsidRDefault="0092482D" w:rsidP="0092482D">
            <w:pPr>
              <w:pStyle w:val="ZPpregtevilke"/>
            </w:pPr>
            <w:r w:rsidRPr="00390B0E">
              <w:t>0,28</w:t>
            </w:r>
          </w:p>
        </w:tc>
        <w:tc>
          <w:tcPr>
            <w:tcW w:w="266" w:type="pct"/>
            <w:vAlign w:val="bottom"/>
          </w:tcPr>
          <w:p w14:paraId="503C54F0" w14:textId="7636C8CA" w:rsidR="0092482D" w:rsidRPr="00DB2AD5" w:rsidRDefault="0092482D" w:rsidP="0092482D">
            <w:pPr>
              <w:pStyle w:val="ZPpregtevilke"/>
            </w:pPr>
            <w:r w:rsidRPr="00390B0E">
              <w:t>0,24</w:t>
            </w:r>
          </w:p>
        </w:tc>
        <w:tc>
          <w:tcPr>
            <w:tcW w:w="267" w:type="pct"/>
            <w:vAlign w:val="bottom"/>
          </w:tcPr>
          <w:p w14:paraId="35935D58" w14:textId="60BBC58D" w:rsidR="0092482D" w:rsidRPr="00DB2AD5" w:rsidRDefault="0092482D" w:rsidP="0092482D">
            <w:pPr>
              <w:pStyle w:val="ZPpregtevilke"/>
            </w:pPr>
            <w:r w:rsidRPr="00390B0E">
              <w:t>84,0</w:t>
            </w:r>
          </w:p>
        </w:tc>
      </w:tr>
    </w:tbl>
    <w:p w14:paraId="1009643D" w14:textId="77777777" w:rsidR="00DB2AD5" w:rsidRPr="00DB2AD5" w:rsidRDefault="00DB2AD5" w:rsidP="002D2F52">
      <w:pPr>
        <w:pStyle w:val="ZPpodnapis"/>
        <w:spacing w:after="60"/>
        <w:ind w:left="0" w:firstLine="0"/>
        <w:contextualSpacing w:val="0"/>
      </w:pPr>
      <w:r w:rsidRPr="00DB2AD5">
        <w:t>z – zaupno</w:t>
      </w:r>
    </w:p>
    <w:p w14:paraId="5357233E" w14:textId="77777777" w:rsidR="00DB2AD5" w:rsidRPr="00DB2AD5" w:rsidRDefault="00DB2AD5" w:rsidP="00DB2AD5">
      <w:pPr>
        <w:pStyle w:val="ZPpodnapis"/>
      </w:pPr>
      <w:r w:rsidRPr="00DB2AD5">
        <w:t>Vir: SURS (popisi tržnega vrtnarstva), preračuni KIS</w:t>
      </w:r>
    </w:p>
    <w:p w14:paraId="0944D4C6" w14:textId="77777777" w:rsidR="00DB2AD5" w:rsidRPr="00893E39" w:rsidRDefault="00DB2AD5" w:rsidP="00096605">
      <w:pPr>
        <w:pStyle w:val="ZPtekst"/>
        <w:rPr>
          <w:color w:val="4F81BD" w:themeColor="accent1"/>
        </w:rPr>
        <w:sectPr w:rsidR="00DB2AD5" w:rsidRPr="00893E39" w:rsidSect="00282A0D">
          <w:pgSz w:w="16840" w:h="11907" w:orient="landscape" w:code="9"/>
          <w:pgMar w:top="1077" w:right="1418" w:bottom="720" w:left="1418" w:header="567" w:footer="567" w:gutter="0"/>
          <w:cols w:space="708"/>
          <w:docGrid w:linePitch="360"/>
        </w:sectPr>
      </w:pPr>
    </w:p>
    <w:p w14:paraId="4094CCF9" w14:textId="5883954E" w:rsidR="00947021" w:rsidRPr="008B5B22" w:rsidRDefault="00947021" w:rsidP="008A5791">
      <w:pPr>
        <w:pStyle w:val="Naslov3"/>
        <w:spacing w:after="160"/>
      </w:pPr>
      <w:bookmarkStart w:id="275" w:name="_Toc49438915"/>
      <w:r w:rsidRPr="008B5B22">
        <w:lastRenderedPageBreak/>
        <w:t>Izvoz in uvoz sveže zelenjave</w:t>
      </w:r>
      <w:bookmarkEnd w:id="275"/>
      <w:r w:rsidRPr="008B5B22">
        <w:t xml:space="preserve"> </w:t>
      </w:r>
      <w:bookmarkEnd w:id="268"/>
      <w:bookmarkEnd w:id="269"/>
      <w:bookmarkEnd w:id="270"/>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534"/>
        <w:gridCol w:w="236"/>
        <w:gridCol w:w="800"/>
        <w:gridCol w:w="803"/>
        <w:gridCol w:w="804"/>
        <w:gridCol w:w="804"/>
        <w:gridCol w:w="804"/>
        <w:gridCol w:w="804"/>
        <w:gridCol w:w="804"/>
        <w:gridCol w:w="804"/>
        <w:gridCol w:w="804"/>
        <w:gridCol w:w="804"/>
        <w:gridCol w:w="804"/>
        <w:gridCol w:w="804"/>
        <w:gridCol w:w="804"/>
        <w:gridCol w:w="787"/>
      </w:tblGrid>
      <w:tr w:rsidR="00AC024B" w:rsidRPr="00893E39" w14:paraId="789A96EC" w14:textId="77777777" w:rsidTr="005B0F55">
        <w:trPr>
          <w:trHeight w:val="227"/>
          <w:jc w:val="center"/>
        </w:trPr>
        <w:tc>
          <w:tcPr>
            <w:tcW w:w="905" w:type="pct"/>
            <w:tcBorders>
              <w:bottom w:val="single" w:sz="6" w:space="0" w:color="008000"/>
            </w:tcBorders>
            <w:shd w:val="clear" w:color="auto" w:fill="auto"/>
            <w:noWrap/>
            <w:tcMar>
              <w:left w:w="57" w:type="dxa"/>
              <w:right w:w="57" w:type="dxa"/>
            </w:tcMar>
            <w:vAlign w:val="center"/>
          </w:tcPr>
          <w:p w14:paraId="27884313" w14:textId="77777777" w:rsidR="00AC024B" w:rsidRPr="00893E39" w:rsidRDefault="00AC024B" w:rsidP="00AC024B">
            <w:pPr>
              <w:pStyle w:val="ZPpregglava"/>
              <w:spacing w:before="20"/>
              <w:rPr>
                <w:color w:val="4F81BD" w:themeColor="accent1"/>
              </w:rPr>
            </w:pPr>
          </w:p>
        </w:tc>
        <w:tc>
          <w:tcPr>
            <w:tcW w:w="84" w:type="pct"/>
            <w:tcBorders>
              <w:bottom w:val="single" w:sz="6" w:space="0" w:color="008000"/>
            </w:tcBorders>
            <w:shd w:val="clear" w:color="auto" w:fill="auto"/>
            <w:vAlign w:val="center"/>
          </w:tcPr>
          <w:p w14:paraId="318208D8" w14:textId="77777777" w:rsidR="00AC024B" w:rsidRPr="00893E39" w:rsidRDefault="00AC024B" w:rsidP="00AC024B">
            <w:pPr>
              <w:pStyle w:val="ZPpregglava"/>
              <w:spacing w:before="20"/>
              <w:rPr>
                <w:color w:val="4F81BD" w:themeColor="accent1"/>
              </w:rPr>
            </w:pPr>
          </w:p>
        </w:tc>
        <w:tc>
          <w:tcPr>
            <w:tcW w:w="286" w:type="pct"/>
            <w:tcBorders>
              <w:bottom w:val="single" w:sz="6" w:space="0" w:color="008000"/>
            </w:tcBorders>
            <w:shd w:val="clear" w:color="auto" w:fill="auto"/>
            <w:vAlign w:val="center"/>
          </w:tcPr>
          <w:p w14:paraId="649A113F" w14:textId="1199FCB3" w:rsidR="00AC024B" w:rsidRPr="00893E39" w:rsidRDefault="00AC024B" w:rsidP="00AC024B">
            <w:pPr>
              <w:pStyle w:val="ZPpregglava"/>
              <w:spacing w:before="20"/>
              <w:rPr>
                <w:color w:val="4F81BD" w:themeColor="accent1"/>
              </w:rPr>
            </w:pPr>
            <w:r w:rsidRPr="00747C15">
              <w:t>2007</w:t>
            </w:r>
          </w:p>
        </w:tc>
        <w:tc>
          <w:tcPr>
            <w:tcW w:w="287" w:type="pct"/>
            <w:tcBorders>
              <w:bottom w:val="single" w:sz="6" w:space="0" w:color="008000"/>
            </w:tcBorders>
            <w:shd w:val="clear" w:color="auto" w:fill="auto"/>
            <w:vAlign w:val="center"/>
          </w:tcPr>
          <w:p w14:paraId="0594825F" w14:textId="598F64D7" w:rsidR="00AC024B" w:rsidRPr="00893E39" w:rsidRDefault="00AC024B" w:rsidP="00AC024B">
            <w:pPr>
              <w:pStyle w:val="ZPpregglava"/>
              <w:spacing w:before="20"/>
              <w:rPr>
                <w:color w:val="4F81BD" w:themeColor="accent1"/>
              </w:rPr>
            </w:pPr>
            <w:r w:rsidRPr="00747C15">
              <w:t>2008</w:t>
            </w:r>
          </w:p>
        </w:tc>
        <w:tc>
          <w:tcPr>
            <w:tcW w:w="287" w:type="pct"/>
            <w:tcBorders>
              <w:bottom w:val="single" w:sz="6" w:space="0" w:color="008000"/>
            </w:tcBorders>
            <w:shd w:val="clear" w:color="auto" w:fill="auto"/>
            <w:noWrap/>
            <w:vAlign w:val="center"/>
          </w:tcPr>
          <w:p w14:paraId="2D5A19E1" w14:textId="74A83048" w:rsidR="00AC024B" w:rsidRPr="00893E39" w:rsidRDefault="00AC024B" w:rsidP="00AC024B">
            <w:pPr>
              <w:pStyle w:val="ZPpregglava"/>
              <w:spacing w:before="20"/>
              <w:rPr>
                <w:color w:val="4F81BD" w:themeColor="accent1"/>
              </w:rPr>
            </w:pPr>
            <w:r w:rsidRPr="00747C15">
              <w:t>2009</w:t>
            </w:r>
          </w:p>
        </w:tc>
        <w:tc>
          <w:tcPr>
            <w:tcW w:w="287" w:type="pct"/>
            <w:tcBorders>
              <w:bottom w:val="single" w:sz="6" w:space="0" w:color="008000"/>
            </w:tcBorders>
            <w:shd w:val="clear" w:color="auto" w:fill="auto"/>
            <w:noWrap/>
            <w:vAlign w:val="center"/>
          </w:tcPr>
          <w:p w14:paraId="749F9C62" w14:textId="0E7DAA11" w:rsidR="00AC024B" w:rsidRPr="00893E39" w:rsidRDefault="00AC024B" w:rsidP="00AC024B">
            <w:pPr>
              <w:pStyle w:val="ZPpregglava"/>
              <w:spacing w:before="20"/>
              <w:rPr>
                <w:color w:val="4F81BD" w:themeColor="accent1"/>
              </w:rPr>
            </w:pPr>
            <w:r w:rsidRPr="00747C15">
              <w:t>2010</w:t>
            </w:r>
          </w:p>
        </w:tc>
        <w:tc>
          <w:tcPr>
            <w:tcW w:w="287" w:type="pct"/>
            <w:tcBorders>
              <w:bottom w:val="single" w:sz="6" w:space="0" w:color="008000"/>
            </w:tcBorders>
            <w:shd w:val="clear" w:color="auto" w:fill="auto"/>
            <w:noWrap/>
            <w:vAlign w:val="center"/>
          </w:tcPr>
          <w:p w14:paraId="2A3F5F07" w14:textId="33A00E07" w:rsidR="00AC024B" w:rsidRPr="00893E39" w:rsidRDefault="00AC024B" w:rsidP="00AC024B">
            <w:pPr>
              <w:pStyle w:val="ZPpregglava"/>
              <w:spacing w:before="20"/>
              <w:rPr>
                <w:color w:val="4F81BD" w:themeColor="accent1"/>
              </w:rPr>
            </w:pPr>
            <w:r w:rsidRPr="00747C15">
              <w:t>2011</w:t>
            </w:r>
          </w:p>
        </w:tc>
        <w:tc>
          <w:tcPr>
            <w:tcW w:w="287" w:type="pct"/>
            <w:tcBorders>
              <w:bottom w:val="single" w:sz="6" w:space="0" w:color="008000"/>
            </w:tcBorders>
            <w:shd w:val="clear" w:color="auto" w:fill="auto"/>
            <w:noWrap/>
            <w:vAlign w:val="center"/>
          </w:tcPr>
          <w:p w14:paraId="5C2D5A18" w14:textId="2075F981" w:rsidR="00AC024B" w:rsidRPr="00893E39" w:rsidRDefault="00AC024B" w:rsidP="00AC024B">
            <w:pPr>
              <w:pStyle w:val="ZPpregglava"/>
              <w:spacing w:before="20"/>
              <w:rPr>
                <w:color w:val="4F81BD" w:themeColor="accent1"/>
              </w:rPr>
            </w:pPr>
            <w:r w:rsidRPr="00747C15">
              <w:t>2012</w:t>
            </w:r>
          </w:p>
        </w:tc>
        <w:tc>
          <w:tcPr>
            <w:tcW w:w="287" w:type="pct"/>
            <w:tcBorders>
              <w:bottom w:val="single" w:sz="6" w:space="0" w:color="008000"/>
            </w:tcBorders>
            <w:shd w:val="clear" w:color="auto" w:fill="auto"/>
            <w:noWrap/>
            <w:vAlign w:val="center"/>
          </w:tcPr>
          <w:p w14:paraId="52E640A8" w14:textId="178F942C" w:rsidR="00AC024B" w:rsidRPr="00893E39" w:rsidRDefault="00AC024B" w:rsidP="00AC024B">
            <w:pPr>
              <w:pStyle w:val="ZPpregglava"/>
              <w:spacing w:before="20"/>
              <w:rPr>
                <w:color w:val="4F81BD" w:themeColor="accent1"/>
              </w:rPr>
            </w:pPr>
            <w:r w:rsidRPr="00747C15">
              <w:t>2013</w:t>
            </w:r>
          </w:p>
        </w:tc>
        <w:tc>
          <w:tcPr>
            <w:tcW w:w="287" w:type="pct"/>
            <w:tcBorders>
              <w:bottom w:val="single" w:sz="6" w:space="0" w:color="008000"/>
            </w:tcBorders>
            <w:shd w:val="clear" w:color="auto" w:fill="auto"/>
            <w:noWrap/>
            <w:vAlign w:val="center"/>
          </w:tcPr>
          <w:p w14:paraId="664B431F" w14:textId="3A6A31BB" w:rsidR="00AC024B" w:rsidRPr="00893E39" w:rsidRDefault="00AC024B" w:rsidP="00AC024B">
            <w:pPr>
              <w:pStyle w:val="ZPpregglava"/>
              <w:spacing w:before="20"/>
              <w:rPr>
                <w:color w:val="4F81BD" w:themeColor="accent1"/>
              </w:rPr>
            </w:pPr>
            <w:r w:rsidRPr="00747C15">
              <w:t>2014</w:t>
            </w:r>
          </w:p>
        </w:tc>
        <w:tc>
          <w:tcPr>
            <w:tcW w:w="287" w:type="pct"/>
            <w:tcBorders>
              <w:bottom w:val="single" w:sz="6" w:space="0" w:color="008000"/>
            </w:tcBorders>
            <w:shd w:val="clear" w:color="auto" w:fill="auto"/>
            <w:noWrap/>
            <w:vAlign w:val="center"/>
          </w:tcPr>
          <w:p w14:paraId="705AF126" w14:textId="59B41BBE" w:rsidR="00AC024B" w:rsidRPr="00893E39" w:rsidRDefault="00AC024B" w:rsidP="00AC024B">
            <w:pPr>
              <w:pStyle w:val="ZPpregglava"/>
              <w:spacing w:before="20"/>
              <w:rPr>
                <w:color w:val="4F81BD" w:themeColor="accent1"/>
              </w:rPr>
            </w:pPr>
            <w:r w:rsidRPr="00747C15">
              <w:t>2015</w:t>
            </w:r>
          </w:p>
        </w:tc>
        <w:tc>
          <w:tcPr>
            <w:tcW w:w="287" w:type="pct"/>
            <w:tcBorders>
              <w:bottom w:val="single" w:sz="6" w:space="0" w:color="008000"/>
            </w:tcBorders>
            <w:shd w:val="clear" w:color="auto" w:fill="auto"/>
            <w:vAlign w:val="center"/>
          </w:tcPr>
          <w:p w14:paraId="6BE2266E" w14:textId="28B495F0" w:rsidR="00AC024B" w:rsidRPr="00893E39" w:rsidRDefault="00AC024B" w:rsidP="00AC024B">
            <w:pPr>
              <w:pStyle w:val="ZPpregglava"/>
              <w:spacing w:before="20"/>
              <w:rPr>
                <w:color w:val="4F81BD" w:themeColor="accent1"/>
              </w:rPr>
            </w:pPr>
            <w:r w:rsidRPr="00747C15">
              <w:t>2016</w:t>
            </w:r>
          </w:p>
        </w:tc>
        <w:tc>
          <w:tcPr>
            <w:tcW w:w="287" w:type="pct"/>
            <w:tcBorders>
              <w:bottom w:val="single" w:sz="6" w:space="0" w:color="008000"/>
            </w:tcBorders>
            <w:vAlign w:val="center"/>
          </w:tcPr>
          <w:p w14:paraId="5DE92BE4" w14:textId="2CD65103" w:rsidR="00AC024B" w:rsidRPr="00893E39" w:rsidRDefault="00AC024B" w:rsidP="00AC024B">
            <w:pPr>
              <w:pStyle w:val="ZPpregglava"/>
              <w:spacing w:before="20"/>
              <w:rPr>
                <w:color w:val="4F81BD" w:themeColor="accent1"/>
              </w:rPr>
            </w:pPr>
            <w:r w:rsidRPr="00747C15">
              <w:t>2017</w:t>
            </w:r>
          </w:p>
        </w:tc>
        <w:tc>
          <w:tcPr>
            <w:tcW w:w="287" w:type="pct"/>
            <w:tcBorders>
              <w:bottom w:val="single" w:sz="6" w:space="0" w:color="008000"/>
            </w:tcBorders>
            <w:vAlign w:val="center"/>
          </w:tcPr>
          <w:p w14:paraId="5545B340" w14:textId="414F1FF3" w:rsidR="00AC024B" w:rsidRPr="00893E39" w:rsidRDefault="00AC024B" w:rsidP="00AC024B">
            <w:pPr>
              <w:pStyle w:val="ZPpregglava"/>
              <w:spacing w:before="20"/>
              <w:rPr>
                <w:color w:val="4F81BD" w:themeColor="accent1"/>
              </w:rPr>
            </w:pPr>
            <w:r w:rsidRPr="00747C15">
              <w:t>2018</w:t>
            </w:r>
          </w:p>
        </w:tc>
        <w:tc>
          <w:tcPr>
            <w:tcW w:w="287" w:type="pct"/>
            <w:tcBorders>
              <w:bottom w:val="single" w:sz="6" w:space="0" w:color="008000"/>
            </w:tcBorders>
            <w:vAlign w:val="center"/>
          </w:tcPr>
          <w:p w14:paraId="6DFA8DE4" w14:textId="1D5963D9" w:rsidR="00AC024B" w:rsidRPr="00893E39" w:rsidRDefault="00AC024B" w:rsidP="00AC024B">
            <w:pPr>
              <w:pStyle w:val="ZPpregglava"/>
              <w:spacing w:before="20"/>
              <w:rPr>
                <w:color w:val="4F81BD" w:themeColor="accent1"/>
              </w:rPr>
            </w:pPr>
            <w:r w:rsidRPr="00747C15">
              <w:t>2019*</w:t>
            </w:r>
          </w:p>
        </w:tc>
        <w:tc>
          <w:tcPr>
            <w:tcW w:w="281" w:type="pct"/>
            <w:tcBorders>
              <w:bottom w:val="single" w:sz="6" w:space="0" w:color="008000"/>
            </w:tcBorders>
            <w:vAlign w:val="center"/>
          </w:tcPr>
          <w:p w14:paraId="1C124236" w14:textId="77777777" w:rsidR="00AC024B" w:rsidRPr="00747C15" w:rsidRDefault="00AC024B" w:rsidP="00AC024B">
            <w:pPr>
              <w:pStyle w:val="ZPpregglava"/>
              <w:spacing w:before="20"/>
              <w:ind w:left="-30"/>
            </w:pPr>
            <w:r w:rsidRPr="00747C15">
              <w:t>Indeks</w:t>
            </w:r>
          </w:p>
          <w:p w14:paraId="00593032" w14:textId="0382D894" w:rsidR="00AC024B" w:rsidRPr="00893E39" w:rsidRDefault="00AC024B" w:rsidP="00AC024B">
            <w:pPr>
              <w:pStyle w:val="ZPpregglava"/>
              <w:spacing w:before="20"/>
              <w:ind w:left="-30"/>
              <w:rPr>
                <w:color w:val="4F81BD" w:themeColor="accent1"/>
              </w:rPr>
            </w:pPr>
            <w:r w:rsidRPr="00747C15">
              <w:t>2019/18</w:t>
            </w:r>
          </w:p>
        </w:tc>
      </w:tr>
      <w:tr w:rsidR="00AC024B" w:rsidRPr="00893E39" w14:paraId="4CBEF5BF" w14:textId="77777777" w:rsidTr="001735C6">
        <w:trPr>
          <w:trHeight w:val="227"/>
          <w:jc w:val="center"/>
        </w:trPr>
        <w:tc>
          <w:tcPr>
            <w:tcW w:w="905" w:type="pct"/>
            <w:tcBorders>
              <w:top w:val="nil"/>
              <w:bottom w:val="nil"/>
            </w:tcBorders>
            <w:shd w:val="clear" w:color="auto" w:fill="D9D9D9"/>
            <w:noWrap/>
            <w:tcMar>
              <w:left w:w="57" w:type="dxa"/>
              <w:right w:w="57" w:type="dxa"/>
            </w:tcMar>
            <w:vAlign w:val="bottom"/>
          </w:tcPr>
          <w:p w14:paraId="5D9CD4BE" w14:textId="276F904B" w:rsidR="00AC024B" w:rsidRPr="00893E39" w:rsidRDefault="00AC024B" w:rsidP="00AC024B">
            <w:pPr>
              <w:rPr>
                <w:b/>
                <w:bCs/>
                <w:color w:val="4F81BD" w:themeColor="accent1"/>
                <w:szCs w:val="16"/>
              </w:rPr>
            </w:pPr>
            <w:r w:rsidRPr="00747C15">
              <w:rPr>
                <w:b/>
                <w:bCs/>
                <w:szCs w:val="16"/>
              </w:rPr>
              <w:t>IZVOZ (t)</w:t>
            </w:r>
          </w:p>
        </w:tc>
        <w:tc>
          <w:tcPr>
            <w:tcW w:w="84" w:type="pct"/>
            <w:tcBorders>
              <w:top w:val="nil"/>
              <w:bottom w:val="nil"/>
            </w:tcBorders>
            <w:shd w:val="clear" w:color="auto" w:fill="D9D9D9"/>
            <w:vAlign w:val="bottom"/>
          </w:tcPr>
          <w:p w14:paraId="649A72BC" w14:textId="77777777" w:rsidR="00AC024B" w:rsidRPr="00893E39" w:rsidRDefault="00AC024B" w:rsidP="00AC024B">
            <w:pPr>
              <w:rPr>
                <w:color w:val="4F81BD" w:themeColor="accent1"/>
                <w:szCs w:val="16"/>
              </w:rPr>
            </w:pPr>
          </w:p>
        </w:tc>
        <w:tc>
          <w:tcPr>
            <w:tcW w:w="286" w:type="pct"/>
            <w:tcBorders>
              <w:top w:val="nil"/>
              <w:bottom w:val="nil"/>
            </w:tcBorders>
            <w:shd w:val="clear" w:color="auto" w:fill="D9D9D9"/>
            <w:vAlign w:val="bottom"/>
          </w:tcPr>
          <w:p w14:paraId="14307DDA"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vAlign w:val="bottom"/>
          </w:tcPr>
          <w:p w14:paraId="2358C8B9"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20192159"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7F211963"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33D7E4CD"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7C714D6F"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21B487AC"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25C59E23"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noWrap/>
            <w:vAlign w:val="bottom"/>
          </w:tcPr>
          <w:p w14:paraId="29507796"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vAlign w:val="bottom"/>
          </w:tcPr>
          <w:p w14:paraId="0F088B4A"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vAlign w:val="bottom"/>
          </w:tcPr>
          <w:p w14:paraId="55D44889"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vAlign w:val="bottom"/>
          </w:tcPr>
          <w:p w14:paraId="4BEF8184" w14:textId="77777777" w:rsidR="00AC024B" w:rsidRPr="00893E39" w:rsidRDefault="00AC024B" w:rsidP="00AC024B">
            <w:pPr>
              <w:pStyle w:val="ZPpregtevilke"/>
              <w:rPr>
                <w:b/>
                <w:color w:val="4F81BD" w:themeColor="accent1"/>
              </w:rPr>
            </w:pPr>
          </w:p>
        </w:tc>
        <w:tc>
          <w:tcPr>
            <w:tcW w:w="287" w:type="pct"/>
            <w:tcBorders>
              <w:top w:val="nil"/>
              <w:bottom w:val="nil"/>
            </w:tcBorders>
            <w:shd w:val="clear" w:color="auto" w:fill="D9D9D9"/>
            <w:vAlign w:val="bottom"/>
          </w:tcPr>
          <w:p w14:paraId="3E488550" w14:textId="77777777" w:rsidR="00AC024B" w:rsidRPr="00893E39" w:rsidRDefault="00AC024B" w:rsidP="00AC024B">
            <w:pPr>
              <w:pStyle w:val="ZPpregtevilke"/>
              <w:rPr>
                <w:b/>
                <w:color w:val="4F81BD" w:themeColor="accent1"/>
              </w:rPr>
            </w:pPr>
          </w:p>
        </w:tc>
        <w:tc>
          <w:tcPr>
            <w:tcW w:w="281" w:type="pct"/>
            <w:tcBorders>
              <w:top w:val="nil"/>
              <w:bottom w:val="nil"/>
            </w:tcBorders>
            <w:shd w:val="clear" w:color="auto" w:fill="D9D9D9"/>
            <w:vAlign w:val="bottom"/>
          </w:tcPr>
          <w:p w14:paraId="7F2F182A" w14:textId="77777777" w:rsidR="00AC024B" w:rsidRPr="00893E39" w:rsidRDefault="00AC024B" w:rsidP="00AC024B">
            <w:pPr>
              <w:pStyle w:val="ZPpregtevilke"/>
              <w:ind w:left="-30"/>
              <w:rPr>
                <w:b/>
                <w:color w:val="4F81BD" w:themeColor="accent1"/>
              </w:rPr>
            </w:pPr>
          </w:p>
        </w:tc>
      </w:tr>
      <w:tr w:rsidR="00AC024B" w:rsidRPr="00893E39" w14:paraId="1328AB4A" w14:textId="77777777" w:rsidTr="005B0F55">
        <w:trPr>
          <w:trHeight w:val="227"/>
          <w:jc w:val="center"/>
        </w:trPr>
        <w:tc>
          <w:tcPr>
            <w:tcW w:w="905" w:type="pct"/>
            <w:shd w:val="clear" w:color="auto" w:fill="auto"/>
            <w:noWrap/>
            <w:tcMar>
              <w:left w:w="57" w:type="dxa"/>
              <w:right w:w="57" w:type="dxa"/>
            </w:tcMar>
            <w:vAlign w:val="bottom"/>
          </w:tcPr>
          <w:p w14:paraId="54E68F34" w14:textId="45BE9B3B" w:rsidR="00AC024B" w:rsidRPr="00893E39" w:rsidRDefault="00AC024B" w:rsidP="00AC024B">
            <w:pPr>
              <w:rPr>
                <w:b/>
                <w:color w:val="4F81BD" w:themeColor="accent1"/>
                <w:szCs w:val="16"/>
              </w:rPr>
            </w:pPr>
            <w:r w:rsidRPr="00747C15">
              <w:rPr>
                <w:b/>
                <w:szCs w:val="16"/>
              </w:rPr>
              <w:t>Sveža zelenjava**</w:t>
            </w:r>
          </w:p>
        </w:tc>
        <w:tc>
          <w:tcPr>
            <w:tcW w:w="84" w:type="pct"/>
            <w:shd w:val="clear" w:color="auto" w:fill="auto"/>
            <w:vAlign w:val="bottom"/>
          </w:tcPr>
          <w:p w14:paraId="2C10B088" w14:textId="77777777" w:rsidR="00AC024B" w:rsidRPr="00893E39" w:rsidRDefault="00AC024B" w:rsidP="00AC024B">
            <w:pPr>
              <w:jc w:val="right"/>
              <w:rPr>
                <w:b/>
                <w:color w:val="4F81BD" w:themeColor="accent1"/>
                <w:szCs w:val="16"/>
              </w:rPr>
            </w:pPr>
          </w:p>
        </w:tc>
        <w:tc>
          <w:tcPr>
            <w:tcW w:w="286" w:type="pct"/>
            <w:shd w:val="clear" w:color="auto" w:fill="auto"/>
            <w:vAlign w:val="bottom"/>
          </w:tcPr>
          <w:p w14:paraId="175127CD" w14:textId="4A49CF9E" w:rsidR="00AC024B" w:rsidRPr="00893E39" w:rsidRDefault="00AC024B" w:rsidP="00AC024B">
            <w:pPr>
              <w:pStyle w:val="ZPpregtevilke"/>
              <w:rPr>
                <w:b/>
                <w:bCs/>
                <w:color w:val="4F81BD" w:themeColor="accent1"/>
              </w:rPr>
            </w:pPr>
            <w:r w:rsidRPr="00747C15">
              <w:rPr>
                <w:b/>
                <w:i/>
              </w:rPr>
              <w:t>6.391</w:t>
            </w:r>
          </w:p>
        </w:tc>
        <w:tc>
          <w:tcPr>
            <w:tcW w:w="287" w:type="pct"/>
            <w:shd w:val="clear" w:color="auto" w:fill="auto"/>
            <w:vAlign w:val="bottom"/>
          </w:tcPr>
          <w:p w14:paraId="1F70A783" w14:textId="2892AC28" w:rsidR="00AC024B" w:rsidRPr="00893E39" w:rsidRDefault="00AC024B" w:rsidP="00AC024B">
            <w:pPr>
              <w:pStyle w:val="ZPpregtevilke"/>
              <w:rPr>
                <w:b/>
                <w:bCs/>
                <w:color w:val="4F81BD" w:themeColor="accent1"/>
              </w:rPr>
            </w:pPr>
            <w:r w:rsidRPr="00747C15">
              <w:rPr>
                <w:b/>
                <w:i/>
              </w:rPr>
              <w:t>9.868</w:t>
            </w:r>
          </w:p>
        </w:tc>
        <w:tc>
          <w:tcPr>
            <w:tcW w:w="287" w:type="pct"/>
            <w:shd w:val="clear" w:color="auto" w:fill="auto"/>
            <w:noWrap/>
            <w:vAlign w:val="bottom"/>
          </w:tcPr>
          <w:p w14:paraId="3FD6FD5E" w14:textId="3528922F" w:rsidR="00AC024B" w:rsidRPr="00893E39" w:rsidRDefault="00AC024B" w:rsidP="00AC024B">
            <w:pPr>
              <w:pStyle w:val="ZPpregtevilke"/>
              <w:rPr>
                <w:b/>
                <w:bCs/>
                <w:color w:val="4F81BD" w:themeColor="accent1"/>
              </w:rPr>
            </w:pPr>
            <w:r w:rsidRPr="00747C15">
              <w:rPr>
                <w:b/>
                <w:i/>
              </w:rPr>
              <w:t>6.442</w:t>
            </w:r>
          </w:p>
        </w:tc>
        <w:tc>
          <w:tcPr>
            <w:tcW w:w="287" w:type="pct"/>
            <w:shd w:val="clear" w:color="auto" w:fill="auto"/>
            <w:noWrap/>
            <w:vAlign w:val="bottom"/>
          </w:tcPr>
          <w:p w14:paraId="35C2E281" w14:textId="03D51976" w:rsidR="00AC024B" w:rsidRPr="00893E39" w:rsidRDefault="00AC024B" w:rsidP="00AC024B">
            <w:pPr>
              <w:pStyle w:val="ZPpregtevilke"/>
              <w:rPr>
                <w:b/>
                <w:bCs/>
                <w:color w:val="4F81BD" w:themeColor="accent1"/>
              </w:rPr>
            </w:pPr>
            <w:r w:rsidRPr="00747C15">
              <w:rPr>
                <w:b/>
                <w:i/>
              </w:rPr>
              <w:t>9.456</w:t>
            </w:r>
          </w:p>
        </w:tc>
        <w:tc>
          <w:tcPr>
            <w:tcW w:w="287" w:type="pct"/>
            <w:shd w:val="clear" w:color="auto" w:fill="auto"/>
            <w:noWrap/>
            <w:vAlign w:val="bottom"/>
          </w:tcPr>
          <w:p w14:paraId="10784329" w14:textId="7258D4F3" w:rsidR="00AC024B" w:rsidRPr="00893E39" w:rsidRDefault="00AC024B" w:rsidP="00AC024B">
            <w:pPr>
              <w:pStyle w:val="ZPpregtevilke"/>
              <w:rPr>
                <w:b/>
                <w:bCs/>
                <w:color w:val="4F81BD" w:themeColor="accent1"/>
              </w:rPr>
            </w:pPr>
            <w:r w:rsidRPr="00747C15">
              <w:rPr>
                <w:b/>
                <w:i/>
              </w:rPr>
              <w:t>9.029</w:t>
            </w:r>
          </w:p>
        </w:tc>
        <w:tc>
          <w:tcPr>
            <w:tcW w:w="287" w:type="pct"/>
            <w:shd w:val="clear" w:color="auto" w:fill="auto"/>
            <w:noWrap/>
            <w:vAlign w:val="bottom"/>
          </w:tcPr>
          <w:p w14:paraId="70B53CA1" w14:textId="5B1F6A46" w:rsidR="00AC024B" w:rsidRPr="00893E39" w:rsidRDefault="00AC024B" w:rsidP="00AC024B">
            <w:pPr>
              <w:pStyle w:val="ZPpregtevilke"/>
              <w:rPr>
                <w:b/>
                <w:bCs/>
                <w:color w:val="4F81BD" w:themeColor="accent1"/>
              </w:rPr>
            </w:pPr>
            <w:r w:rsidRPr="00747C15">
              <w:rPr>
                <w:b/>
                <w:i/>
              </w:rPr>
              <w:t>9.706</w:t>
            </w:r>
          </w:p>
        </w:tc>
        <w:tc>
          <w:tcPr>
            <w:tcW w:w="287" w:type="pct"/>
            <w:shd w:val="clear" w:color="auto" w:fill="auto"/>
            <w:noWrap/>
            <w:vAlign w:val="bottom"/>
          </w:tcPr>
          <w:p w14:paraId="73E3EA4A" w14:textId="3CD258F4" w:rsidR="00AC024B" w:rsidRPr="00893E39" w:rsidRDefault="00AC024B" w:rsidP="00AC024B">
            <w:pPr>
              <w:pStyle w:val="ZPpregtevilke"/>
              <w:rPr>
                <w:b/>
                <w:bCs/>
                <w:color w:val="4F81BD" w:themeColor="accent1"/>
              </w:rPr>
            </w:pPr>
            <w:r w:rsidRPr="00747C15">
              <w:rPr>
                <w:b/>
                <w:i/>
              </w:rPr>
              <w:t>9.967</w:t>
            </w:r>
          </w:p>
        </w:tc>
        <w:tc>
          <w:tcPr>
            <w:tcW w:w="287" w:type="pct"/>
            <w:shd w:val="clear" w:color="auto" w:fill="auto"/>
            <w:noWrap/>
            <w:vAlign w:val="bottom"/>
          </w:tcPr>
          <w:p w14:paraId="09A01831" w14:textId="0601F974" w:rsidR="00AC024B" w:rsidRPr="00893E39" w:rsidRDefault="00AC024B" w:rsidP="00AC024B">
            <w:pPr>
              <w:pStyle w:val="ZPpregtevilke"/>
              <w:rPr>
                <w:b/>
                <w:bCs/>
                <w:color w:val="4F81BD" w:themeColor="accent1"/>
              </w:rPr>
            </w:pPr>
            <w:r w:rsidRPr="00747C15">
              <w:rPr>
                <w:b/>
                <w:i/>
              </w:rPr>
              <w:t>12.304</w:t>
            </w:r>
          </w:p>
        </w:tc>
        <w:tc>
          <w:tcPr>
            <w:tcW w:w="287" w:type="pct"/>
            <w:shd w:val="clear" w:color="auto" w:fill="auto"/>
            <w:noWrap/>
            <w:vAlign w:val="bottom"/>
          </w:tcPr>
          <w:p w14:paraId="5DCCB44A" w14:textId="60F0514A" w:rsidR="00AC024B" w:rsidRPr="00893E39" w:rsidRDefault="00AC024B" w:rsidP="00AC024B">
            <w:pPr>
              <w:pStyle w:val="ZPpregtevilke"/>
              <w:rPr>
                <w:b/>
                <w:bCs/>
                <w:color w:val="4F81BD" w:themeColor="accent1"/>
              </w:rPr>
            </w:pPr>
            <w:r w:rsidRPr="00747C15">
              <w:rPr>
                <w:b/>
                <w:i/>
              </w:rPr>
              <w:t>14.576</w:t>
            </w:r>
          </w:p>
        </w:tc>
        <w:tc>
          <w:tcPr>
            <w:tcW w:w="287" w:type="pct"/>
            <w:shd w:val="clear" w:color="auto" w:fill="auto"/>
            <w:vAlign w:val="bottom"/>
          </w:tcPr>
          <w:p w14:paraId="112D6655" w14:textId="7D0A996C" w:rsidR="00AC024B" w:rsidRPr="00893E39" w:rsidRDefault="00AC024B" w:rsidP="00AC024B">
            <w:pPr>
              <w:pStyle w:val="ZPpregtevilke"/>
              <w:rPr>
                <w:b/>
                <w:bCs/>
                <w:color w:val="4F81BD" w:themeColor="accent1"/>
              </w:rPr>
            </w:pPr>
            <w:r w:rsidRPr="00747C15">
              <w:rPr>
                <w:b/>
                <w:i/>
              </w:rPr>
              <w:t>13.362</w:t>
            </w:r>
          </w:p>
        </w:tc>
        <w:tc>
          <w:tcPr>
            <w:tcW w:w="287" w:type="pct"/>
            <w:vAlign w:val="bottom"/>
          </w:tcPr>
          <w:p w14:paraId="15BB907D" w14:textId="6DBCF3AD" w:rsidR="00AC024B" w:rsidRPr="00893E39" w:rsidRDefault="00AC024B" w:rsidP="00AC024B">
            <w:pPr>
              <w:pStyle w:val="ZPpregtevilke"/>
              <w:rPr>
                <w:b/>
                <w:color w:val="4F81BD" w:themeColor="accent1"/>
              </w:rPr>
            </w:pPr>
            <w:r w:rsidRPr="00747C15">
              <w:rPr>
                <w:b/>
                <w:i/>
              </w:rPr>
              <w:t>12.219</w:t>
            </w:r>
          </w:p>
        </w:tc>
        <w:tc>
          <w:tcPr>
            <w:tcW w:w="287" w:type="pct"/>
            <w:vAlign w:val="bottom"/>
          </w:tcPr>
          <w:p w14:paraId="57A2DB6F" w14:textId="35C0C16F" w:rsidR="00AC024B" w:rsidRPr="00893E39" w:rsidRDefault="00AC024B" w:rsidP="00AC024B">
            <w:pPr>
              <w:pStyle w:val="ZPpregtevilke"/>
              <w:rPr>
                <w:b/>
                <w:bCs/>
                <w:color w:val="4F81BD" w:themeColor="accent1"/>
              </w:rPr>
            </w:pPr>
            <w:r w:rsidRPr="00747C15">
              <w:rPr>
                <w:b/>
                <w:i/>
              </w:rPr>
              <w:t>16.702</w:t>
            </w:r>
          </w:p>
        </w:tc>
        <w:tc>
          <w:tcPr>
            <w:tcW w:w="287" w:type="pct"/>
            <w:vAlign w:val="bottom"/>
          </w:tcPr>
          <w:p w14:paraId="1DC90ADE" w14:textId="53D276C9" w:rsidR="00AC024B" w:rsidRPr="00893E39" w:rsidRDefault="00AC024B" w:rsidP="00AC024B">
            <w:pPr>
              <w:pStyle w:val="ZPpregtevilke"/>
              <w:rPr>
                <w:b/>
                <w:bCs/>
                <w:color w:val="4F81BD" w:themeColor="accent1"/>
              </w:rPr>
            </w:pPr>
            <w:r w:rsidRPr="00747C15">
              <w:rPr>
                <w:b/>
                <w:i/>
              </w:rPr>
              <w:t>17.881</w:t>
            </w:r>
          </w:p>
        </w:tc>
        <w:tc>
          <w:tcPr>
            <w:tcW w:w="281" w:type="pct"/>
            <w:vAlign w:val="bottom"/>
          </w:tcPr>
          <w:p w14:paraId="44B29C72" w14:textId="196EBFA2" w:rsidR="00AC024B" w:rsidRPr="00893E39" w:rsidRDefault="00AC024B" w:rsidP="00AC024B">
            <w:pPr>
              <w:pStyle w:val="ZPpregtevilke"/>
              <w:ind w:left="-30"/>
              <w:rPr>
                <w:b/>
                <w:bCs/>
                <w:color w:val="4F81BD" w:themeColor="accent1"/>
              </w:rPr>
            </w:pPr>
            <w:r w:rsidRPr="00747C15">
              <w:rPr>
                <w:b/>
                <w:i/>
              </w:rPr>
              <w:t>107,1</w:t>
            </w:r>
          </w:p>
        </w:tc>
      </w:tr>
      <w:tr w:rsidR="00AC024B" w:rsidRPr="00893E39" w14:paraId="36A6E0CE" w14:textId="77777777" w:rsidTr="005B0F55">
        <w:trPr>
          <w:trHeight w:val="170"/>
          <w:jc w:val="center"/>
        </w:trPr>
        <w:tc>
          <w:tcPr>
            <w:tcW w:w="905" w:type="pct"/>
            <w:shd w:val="clear" w:color="auto" w:fill="auto"/>
            <w:noWrap/>
            <w:tcMar>
              <w:left w:w="57" w:type="dxa"/>
              <w:right w:w="57" w:type="dxa"/>
            </w:tcMar>
            <w:vAlign w:val="bottom"/>
          </w:tcPr>
          <w:p w14:paraId="1A40029D" w14:textId="352D1C8E" w:rsidR="00AC024B" w:rsidRPr="00893E39" w:rsidRDefault="00AC024B" w:rsidP="00AC024B">
            <w:pPr>
              <w:rPr>
                <w:b/>
                <w:i/>
                <w:color w:val="4F81BD" w:themeColor="accent1"/>
                <w:szCs w:val="16"/>
              </w:rPr>
            </w:pPr>
            <w:r w:rsidRPr="00747C15">
              <w:rPr>
                <w:b/>
                <w:i/>
                <w:szCs w:val="16"/>
              </w:rPr>
              <w:t>Plodovke, od tega:</w:t>
            </w:r>
          </w:p>
        </w:tc>
        <w:tc>
          <w:tcPr>
            <w:tcW w:w="84" w:type="pct"/>
            <w:shd w:val="clear" w:color="auto" w:fill="auto"/>
            <w:vAlign w:val="bottom"/>
          </w:tcPr>
          <w:p w14:paraId="24B0F483"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33A11743" w14:textId="754A30C4" w:rsidR="00AC024B" w:rsidRPr="00893E39" w:rsidRDefault="00AC024B" w:rsidP="00AC024B">
            <w:pPr>
              <w:pStyle w:val="ZPpregtevilke"/>
              <w:rPr>
                <w:b/>
                <w:i/>
                <w:color w:val="4F81BD" w:themeColor="accent1"/>
              </w:rPr>
            </w:pPr>
            <w:r w:rsidRPr="00747C15">
              <w:rPr>
                <w:b/>
                <w:i/>
              </w:rPr>
              <w:t>3.166</w:t>
            </w:r>
          </w:p>
        </w:tc>
        <w:tc>
          <w:tcPr>
            <w:tcW w:w="287" w:type="pct"/>
            <w:shd w:val="clear" w:color="auto" w:fill="auto"/>
            <w:vAlign w:val="bottom"/>
          </w:tcPr>
          <w:p w14:paraId="46063EBB" w14:textId="6C1A6AD7" w:rsidR="00AC024B" w:rsidRPr="00893E39" w:rsidRDefault="00AC024B" w:rsidP="00AC024B">
            <w:pPr>
              <w:pStyle w:val="ZPpregtevilke"/>
              <w:rPr>
                <w:b/>
                <w:i/>
                <w:color w:val="4F81BD" w:themeColor="accent1"/>
              </w:rPr>
            </w:pPr>
            <w:r w:rsidRPr="00747C15">
              <w:rPr>
                <w:b/>
                <w:i/>
              </w:rPr>
              <w:t>5.191</w:t>
            </w:r>
          </w:p>
        </w:tc>
        <w:tc>
          <w:tcPr>
            <w:tcW w:w="287" w:type="pct"/>
            <w:shd w:val="clear" w:color="auto" w:fill="auto"/>
            <w:noWrap/>
            <w:vAlign w:val="bottom"/>
          </w:tcPr>
          <w:p w14:paraId="78A15A28" w14:textId="247F80EF" w:rsidR="00AC024B" w:rsidRPr="00893E39" w:rsidRDefault="00AC024B" w:rsidP="00AC024B">
            <w:pPr>
              <w:pStyle w:val="ZPpregtevilke"/>
              <w:rPr>
                <w:b/>
                <w:i/>
                <w:color w:val="4F81BD" w:themeColor="accent1"/>
              </w:rPr>
            </w:pPr>
            <w:r w:rsidRPr="00747C15">
              <w:rPr>
                <w:b/>
                <w:i/>
              </w:rPr>
              <w:t>2.586</w:t>
            </w:r>
          </w:p>
        </w:tc>
        <w:tc>
          <w:tcPr>
            <w:tcW w:w="287" w:type="pct"/>
            <w:shd w:val="clear" w:color="auto" w:fill="auto"/>
            <w:noWrap/>
            <w:vAlign w:val="bottom"/>
          </w:tcPr>
          <w:p w14:paraId="610CA2A5" w14:textId="7A645EB3" w:rsidR="00AC024B" w:rsidRPr="00893E39" w:rsidRDefault="00AC024B" w:rsidP="00AC024B">
            <w:pPr>
              <w:pStyle w:val="ZPpregtevilke"/>
              <w:rPr>
                <w:b/>
                <w:bCs/>
                <w:i/>
                <w:color w:val="4F81BD" w:themeColor="accent1"/>
              </w:rPr>
            </w:pPr>
            <w:r w:rsidRPr="00747C15">
              <w:rPr>
                <w:b/>
                <w:i/>
              </w:rPr>
              <w:t>2.921</w:t>
            </w:r>
          </w:p>
        </w:tc>
        <w:tc>
          <w:tcPr>
            <w:tcW w:w="287" w:type="pct"/>
            <w:shd w:val="clear" w:color="auto" w:fill="auto"/>
            <w:noWrap/>
            <w:vAlign w:val="bottom"/>
          </w:tcPr>
          <w:p w14:paraId="3CC8865C" w14:textId="359783AB" w:rsidR="00AC024B" w:rsidRPr="00893E39" w:rsidRDefault="00AC024B" w:rsidP="00AC024B">
            <w:pPr>
              <w:pStyle w:val="ZPpregtevilke"/>
              <w:rPr>
                <w:b/>
                <w:bCs/>
                <w:i/>
                <w:color w:val="4F81BD" w:themeColor="accent1"/>
              </w:rPr>
            </w:pPr>
            <w:r w:rsidRPr="00747C15">
              <w:rPr>
                <w:b/>
                <w:i/>
              </w:rPr>
              <w:t>2.281</w:t>
            </w:r>
          </w:p>
        </w:tc>
        <w:tc>
          <w:tcPr>
            <w:tcW w:w="287" w:type="pct"/>
            <w:shd w:val="clear" w:color="auto" w:fill="auto"/>
            <w:noWrap/>
            <w:vAlign w:val="bottom"/>
          </w:tcPr>
          <w:p w14:paraId="73D738E8" w14:textId="588F98E7" w:rsidR="00AC024B" w:rsidRPr="00893E39" w:rsidRDefault="00AC024B" w:rsidP="00AC024B">
            <w:pPr>
              <w:pStyle w:val="ZPpregtevilke"/>
              <w:rPr>
                <w:b/>
                <w:bCs/>
                <w:i/>
                <w:color w:val="4F81BD" w:themeColor="accent1"/>
              </w:rPr>
            </w:pPr>
            <w:r w:rsidRPr="00747C15">
              <w:rPr>
                <w:b/>
                <w:i/>
              </w:rPr>
              <w:t>2.765</w:t>
            </w:r>
          </w:p>
        </w:tc>
        <w:tc>
          <w:tcPr>
            <w:tcW w:w="287" w:type="pct"/>
            <w:shd w:val="clear" w:color="auto" w:fill="auto"/>
            <w:noWrap/>
            <w:vAlign w:val="bottom"/>
          </w:tcPr>
          <w:p w14:paraId="22AF130B" w14:textId="7DC017D9" w:rsidR="00AC024B" w:rsidRPr="00893E39" w:rsidRDefault="00AC024B" w:rsidP="00AC024B">
            <w:pPr>
              <w:pStyle w:val="ZPpregtevilke"/>
              <w:rPr>
                <w:b/>
                <w:bCs/>
                <w:i/>
                <w:color w:val="4F81BD" w:themeColor="accent1"/>
              </w:rPr>
            </w:pPr>
            <w:r w:rsidRPr="00747C15">
              <w:rPr>
                <w:b/>
                <w:i/>
              </w:rPr>
              <w:t>3.886</w:t>
            </w:r>
          </w:p>
        </w:tc>
        <w:tc>
          <w:tcPr>
            <w:tcW w:w="287" w:type="pct"/>
            <w:shd w:val="clear" w:color="auto" w:fill="auto"/>
            <w:noWrap/>
            <w:vAlign w:val="bottom"/>
          </w:tcPr>
          <w:p w14:paraId="317A6317" w14:textId="72170B88" w:rsidR="00AC024B" w:rsidRPr="00893E39" w:rsidRDefault="00AC024B" w:rsidP="00AC024B">
            <w:pPr>
              <w:pStyle w:val="ZPpregtevilke"/>
              <w:rPr>
                <w:b/>
                <w:bCs/>
                <w:i/>
                <w:color w:val="4F81BD" w:themeColor="accent1"/>
              </w:rPr>
            </w:pPr>
            <w:r w:rsidRPr="00747C15">
              <w:rPr>
                <w:b/>
                <w:i/>
              </w:rPr>
              <w:t>5.678</w:t>
            </w:r>
          </w:p>
        </w:tc>
        <w:tc>
          <w:tcPr>
            <w:tcW w:w="287" w:type="pct"/>
            <w:shd w:val="clear" w:color="auto" w:fill="auto"/>
            <w:noWrap/>
            <w:vAlign w:val="bottom"/>
          </w:tcPr>
          <w:p w14:paraId="3F3837E1" w14:textId="3493CD02" w:rsidR="00AC024B" w:rsidRPr="00893E39" w:rsidRDefault="00AC024B" w:rsidP="00AC024B">
            <w:pPr>
              <w:pStyle w:val="ZPpregtevilke"/>
              <w:rPr>
                <w:b/>
                <w:bCs/>
                <w:i/>
                <w:color w:val="4F81BD" w:themeColor="accent1"/>
              </w:rPr>
            </w:pPr>
            <w:r w:rsidRPr="00747C15">
              <w:rPr>
                <w:b/>
                <w:i/>
              </w:rPr>
              <w:t>5.651</w:t>
            </w:r>
          </w:p>
        </w:tc>
        <w:tc>
          <w:tcPr>
            <w:tcW w:w="287" w:type="pct"/>
            <w:shd w:val="clear" w:color="auto" w:fill="auto"/>
            <w:vAlign w:val="bottom"/>
          </w:tcPr>
          <w:p w14:paraId="6AC49A5D" w14:textId="385A78BC" w:rsidR="00AC024B" w:rsidRPr="00893E39" w:rsidRDefault="00AC024B" w:rsidP="00AC024B">
            <w:pPr>
              <w:pStyle w:val="ZPpregtevilke"/>
              <w:rPr>
                <w:b/>
                <w:bCs/>
                <w:i/>
                <w:color w:val="4F81BD" w:themeColor="accent1"/>
              </w:rPr>
            </w:pPr>
            <w:r w:rsidRPr="00747C15">
              <w:rPr>
                <w:b/>
                <w:i/>
              </w:rPr>
              <w:t>7.120</w:t>
            </w:r>
          </w:p>
        </w:tc>
        <w:tc>
          <w:tcPr>
            <w:tcW w:w="287" w:type="pct"/>
            <w:vAlign w:val="bottom"/>
          </w:tcPr>
          <w:p w14:paraId="1362C3A5" w14:textId="1DD4608D" w:rsidR="00AC024B" w:rsidRPr="00893E39" w:rsidRDefault="00AC024B" w:rsidP="00AC024B">
            <w:pPr>
              <w:pStyle w:val="ZPpregtevilke"/>
              <w:rPr>
                <w:b/>
                <w:i/>
                <w:color w:val="4F81BD" w:themeColor="accent1"/>
              </w:rPr>
            </w:pPr>
            <w:r w:rsidRPr="00747C15">
              <w:rPr>
                <w:b/>
                <w:i/>
              </w:rPr>
              <w:t>5.772</w:t>
            </w:r>
          </w:p>
        </w:tc>
        <w:tc>
          <w:tcPr>
            <w:tcW w:w="287" w:type="pct"/>
            <w:vAlign w:val="bottom"/>
          </w:tcPr>
          <w:p w14:paraId="4EF84CF5" w14:textId="52949F2F" w:rsidR="00AC024B" w:rsidRPr="00893E39" w:rsidRDefault="00AC024B" w:rsidP="00AC024B">
            <w:pPr>
              <w:pStyle w:val="ZPpregtevilke"/>
              <w:rPr>
                <w:b/>
                <w:bCs/>
                <w:i/>
                <w:color w:val="4F81BD" w:themeColor="accent1"/>
              </w:rPr>
            </w:pPr>
            <w:r w:rsidRPr="00747C15">
              <w:rPr>
                <w:b/>
                <w:i/>
              </w:rPr>
              <w:t>7.073</w:t>
            </w:r>
          </w:p>
        </w:tc>
        <w:tc>
          <w:tcPr>
            <w:tcW w:w="287" w:type="pct"/>
            <w:vAlign w:val="bottom"/>
          </w:tcPr>
          <w:p w14:paraId="26AD3FCD" w14:textId="1832B837" w:rsidR="00AC024B" w:rsidRPr="00893E39" w:rsidRDefault="00AC024B" w:rsidP="00AC024B">
            <w:pPr>
              <w:pStyle w:val="ZPpregtevilke"/>
              <w:rPr>
                <w:b/>
                <w:bCs/>
                <w:i/>
                <w:color w:val="4F81BD" w:themeColor="accent1"/>
              </w:rPr>
            </w:pPr>
            <w:r w:rsidRPr="00747C15">
              <w:rPr>
                <w:b/>
                <w:i/>
              </w:rPr>
              <w:t>7.660</w:t>
            </w:r>
          </w:p>
        </w:tc>
        <w:tc>
          <w:tcPr>
            <w:tcW w:w="281" w:type="pct"/>
            <w:vAlign w:val="bottom"/>
          </w:tcPr>
          <w:p w14:paraId="5F756B6B" w14:textId="481054D4" w:rsidR="00AC024B" w:rsidRPr="00893E39" w:rsidRDefault="00AC024B" w:rsidP="00AC024B">
            <w:pPr>
              <w:pStyle w:val="ZPpregtevilke"/>
              <w:ind w:left="-30"/>
              <w:rPr>
                <w:b/>
                <w:bCs/>
                <w:i/>
                <w:color w:val="4F81BD" w:themeColor="accent1"/>
              </w:rPr>
            </w:pPr>
            <w:r w:rsidRPr="00747C15">
              <w:rPr>
                <w:b/>
                <w:i/>
              </w:rPr>
              <w:t>108,3</w:t>
            </w:r>
          </w:p>
        </w:tc>
      </w:tr>
      <w:tr w:rsidR="00AC024B" w:rsidRPr="00893E39" w14:paraId="6924575B" w14:textId="77777777" w:rsidTr="005B0F55">
        <w:trPr>
          <w:trHeight w:val="170"/>
          <w:jc w:val="center"/>
        </w:trPr>
        <w:tc>
          <w:tcPr>
            <w:tcW w:w="905" w:type="pct"/>
            <w:shd w:val="clear" w:color="auto" w:fill="auto"/>
            <w:noWrap/>
            <w:tcMar>
              <w:left w:w="57" w:type="dxa"/>
              <w:right w:w="57" w:type="dxa"/>
            </w:tcMar>
            <w:vAlign w:val="bottom"/>
          </w:tcPr>
          <w:p w14:paraId="3B0B1F1F" w14:textId="6AF762D8" w:rsidR="00AC024B" w:rsidRPr="00893E39" w:rsidRDefault="00AC024B" w:rsidP="00AC024B">
            <w:pPr>
              <w:ind w:left="113"/>
              <w:rPr>
                <w:color w:val="4F81BD" w:themeColor="accent1"/>
                <w:szCs w:val="16"/>
              </w:rPr>
            </w:pPr>
            <w:r w:rsidRPr="00747C15">
              <w:rPr>
                <w:szCs w:val="16"/>
              </w:rPr>
              <w:t>paprika</w:t>
            </w:r>
          </w:p>
        </w:tc>
        <w:tc>
          <w:tcPr>
            <w:tcW w:w="84" w:type="pct"/>
            <w:shd w:val="clear" w:color="auto" w:fill="auto"/>
            <w:vAlign w:val="bottom"/>
          </w:tcPr>
          <w:p w14:paraId="34B5AB66"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387D384E" w14:textId="7498EB50" w:rsidR="00AC024B" w:rsidRPr="00893E39" w:rsidRDefault="00AC024B" w:rsidP="00AC024B">
            <w:pPr>
              <w:pStyle w:val="ZPpregtevilke"/>
              <w:rPr>
                <w:color w:val="4F81BD" w:themeColor="accent1"/>
              </w:rPr>
            </w:pPr>
            <w:r w:rsidRPr="00747C15">
              <w:t>483</w:t>
            </w:r>
          </w:p>
        </w:tc>
        <w:tc>
          <w:tcPr>
            <w:tcW w:w="287" w:type="pct"/>
            <w:shd w:val="clear" w:color="auto" w:fill="auto"/>
            <w:vAlign w:val="bottom"/>
          </w:tcPr>
          <w:p w14:paraId="36E5D06B" w14:textId="6FC9C88D" w:rsidR="00AC024B" w:rsidRPr="00893E39" w:rsidRDefault="00AC024B" w:rsidP="00AC024B">
            <w:pPr>
              <w:pStyle w:val="ZPpregtevilke"/>
              <w:rPr>
                <w:color w:val="4F81BD" w:themeColor="accent1"/>
              </w:rPr>
            </w:pPr>
            <w:r w:rsidRPr="00747C15">
              <w:t>823</w:t>
            </w:r>
          </w:p>
        </w:tc>
        <w:tc>
          <w:tcPr>
            <w:tcW w:w="287" w:type="pct"/>
            <w:shd w:val="clear" w:color="auto" w:fill="auto"/>
            <w:noWrap/>
            <w:vAlign w:val="bottom"/>
          </w:tcPr>
          <w:p w14:paraId="297968AC" w14:textId="7E624233" w:rsidR="00AC024B" w:rsidRPr="00893E39" w:rsidRDefault="00AC024B" w:rsidP="00AC024B">
            <w:pPr>
              <w:pStyle w:val="ZPpregtevilke"/>
              <w:rPr>
                <w:color w:val="4F81BD" w:themeColor="accent1"/>
              </w:rPr>
            </w:pPr>
            <w:r w:rsidRPr="00747C15">
              <w:t>700</w:t>
            </w:r>
          </w:p>
        </w:tc>
        <w:tc>
          <w:tcPr>
            <w:tcW w:w="287" w:type="pct"/>
            <w:shd w:val="clear" w:color="auto" w:fill="auto"/>
            <w:noWrap/>
            <w:vAlign w:val="bottom"/>
          </w:tcPr>
          <w:p w14:paraId="31B1531F" w14:textId="0519E6AF" w:rsidR="00AC024B" w:rsidRPr="00893E39" w:rsidRDefault="00AC024B" w:rsidP="00AC024B">
            <w:pPr>
              <w:pStyle w:val="ZPpregtevilke"/>
              <w:rPr>
                <w:color w:val="4F81BD" w:themeColor="accent1"/>
              </w:rPr>
            </w:pPr>
            <w:r w:rsidRPr="00747C15">
              <w:t>712</w:t>
            </w:r>
          </w:p>
        </w:tc>
        <w:tc>
          <w:tcPr>
            <w:tcW w:w="287" w:type="pct"/>
            <w:shd w:val="clear" w:color="auto" w:fill="auto"/>
            <w:noWrap/>
            <w:vAlign w:val="bottom"/>
          </w:tcPr>
          <w:p w14:paraId="7ACE8E6C" w14:textId="7828A30A" w:rsidR="00AC024B" w:rsidRPr="00893E39" w:rsidRDefault="00AC024B" w:rsidP="00AC024B">
            <w:pPr>
              <w:pStyle w:val="ZPpregtevilke"/>
              <w:rPr>
                <w:color w:val="4F81BD" w:themeColor="accent1"/>
              </w:rPr>
            </w:pPr>
            <w:r w:rsidRPr="00747C15">
              <w:t>525</w:t>
            </w:r>
          </w:p>
        </w:tc>
        <w:tc>
          <w:tcPr>
            <w:tcW w:w="287" w:type="pct"/>
            <w:shd w:val="clear" w:color="auto" w:fill="auto"/>
            <w:noWrap/>
            <w:vAlign w:val="bottom"/>
          </w:tcPr>
          <w:p w14:paraId="613AADFC" w14:textId="0B75E253" w:rsidR="00AC024B" w:rsidRPr="00893E39" w:rsidRDefault="00AC024B" w:rsidP="00AC024B">
            <w:pPr>
              <w:pStyle w:val="ZPpregtevilke"/>
              <w:rPr>
                <w:color w:val="4F81BD" w:themeColor="accent1"/>
              </w:rPr>
            </w:pPr>
            <w:r w:rsidRPr="00747C15">
              <w:t>456</w:t>
            </w:r>
          </w:p>
        </w:tc>
        <w:tc>
          <w:tcPr>
            <w:tcW w:w="287" w:type="pct"/>
            <w:shd w:val="clear" w:color="auto" w:fill="auto"/>
            <w:noWrap/>
            <w:vAlign w:val="bottom"/>
          </w:tcPr>
          <w:p w14:paraId="233173FE" w14:textId="5262CC5C" w:rsidR="00AC024B" w:rsidRPr="00893E39" w:rsidRDefault="00AC024B" w:rsidP="00AC024B">
            <w:pPr>
              <w:pStyle w:val="ZPpregtevilke"/>
              <w:rPr>
                <w:color w:val="4F81BD" w:themeColor="accent1"/>
              </w:rPr>
            </w:pPr>
            <w:r w:rsidRPr="00747C15">
              <w:t>1.384</w:t>
            </w:r>
          </w:p>
        </w:tc>
        <w:tc>
          <w:tcPr>
            <w:tcW w:w="287" w:type="pct"/>
            <w:shd w:val="clear" w:color="auto" w:fill="auto"/>
            <w:noWrap/>
            <w:vAlign w:val="bottom"/>
          </w:tcPr>
          <w:p w14:paraId="3B3B89C7" w14:textId="3DB98CC7" w:rsidR="00AC024B" w:rsidRPr="00893E39" w:rsidRDefault="00AC024B" w:rsidP="00AC024B">
            <w:pPr>
              <w:pStyle w:val="ZPpregtevilke"/>
              <w:rPr>
                <w:color w:val="4F81BD" w:themeColor="accent1"/>
              </w:rPr>
            </w:pPr>
            <w:r w:rsidRPr="00747C15">
              <w:t>1.724</w:t>
            </w:r>
          </w:p>
        </w:tc>
        <w:tc>
          <w:tcPr>
            <w:tcW w:w="287" w:type="pct"/>
            <w:shd w:val="clear" w:color="auto" w:fill="auto"/>
            <w:noWrap/>
            <w:vAlign w:val="bottom"/>
          </w:tcPr>
          <w:p w14:paraId="76215B1A" w14:textId="353C7C80" w:rsidR="00AC024B" w:rsidRPr="00893E39" w:rsidRDefault="00AC024B" w:rsidP="00AC024B">
            <w:pPr>
              <w:pStyle w:val="ZPpregtevilke"/>
              <w:rPr>
                <w:color w:val="4F81BD" w:themeColor="accent1"/>
              </w:rPr>
            </w:pPr>
            <w:r w:rsidRPr="00747C15">
              <w:t>2.288</w:t>
            </w:r>
          </w:p>
        </w:tc>
        <w:tc>
          <w:tcPr>
            <w:tcW w:w="287" w:type="pct"/>
            <w:shd w:val="clear" w:color="auto" w:fill="auto"/>
            <w:vAlign w:val="bottom"/>
          </w:tcPr>
          <w:p w14:paraId="78B0DD0B" w14:textId="2D2D13D7" w:rsidR="00AC024B" w:rsidRPr="00893E39" w:rsidRDefault="00AC024B" w:rsidP="00AC024B">
            <w:pPr>
              <w:pStyle w:val="ZPpregtevilke"/>
              <w:rPr>
                <w:color w:val="4F81BD" w:themeColor="accent1"/>
              </w:rPr>
            </w:pPr>
            <w:r w:rsidRPr="00747C15">
              <w:t>2.351</w:t>
            </w:r>
          </w:p>
        </w:tc>
        <w:tc>
          <w:tcPr>
            <w:tcW w:w="287" w:type="pct"/>
            <w:vAlign w:val="bottom"/>
          </w:tcPr>
          <w:p w14:paraId="341CDEB7" w14:textId="17E8A8EF" w:rsidR="00AC024B" w:rsidRPr="00893E39" w:rsidRDefault="00AC024B" w:rsidP="00AC024B">
            <w:pPr>
              <w:pStyle w:val="ZPpregtevilke"/>
              <w:rPr>
                <w:color w:val="4F81BD" w:themeColor="accent1"/>
              </w:rPr>
            </w:pPr>
            <w:r w:rsidRPr="00747C15">
              <w:t>2.411</w:t>
            </w:r>
          </w:p>
        </w:tc>
        <w:tc>
          <w:tcPr>
            <w:tcW w:w="287" w:type="pct"/>
            <w:vAlign w:val="bottom"/>
          </w:tcPr>
          <w:p w14:paraId="5298E5BA" w14:textId="11B66FA1" w:rsidR="00AC024B" w:rsidRPr="00893E39" w:rsidRDefault="00AC024B" w:rsidP="00AC024B">
            <w:pPr>
              <w:pStyle w:val="ZPpregtevilke"/>
              <w:rPr>
                <w:color w:val="4F81BD" w:themeColor="accent1"/>
              </w:rPr>
            </w:pPr>
            <w:r w:rsidRPr="00747C15">
              <w:t>3.058</w:t>
            </w:r>
          </w:p>
        </w:tc>
        <w:tc>
          <w:tcPr>
            <w:tcW w:w="287" w:type="pct"/>
            <w:vAlign w:val="bottom"/>
          </w:tcPr>
          <w:p w14:paraId="4EB1E2D7" w14:textId="59F78DAD" w:rsidR="00AC024B" w:rsidRPr="00893E39" w:rsidRDefault="00AC024B" w:rsidP="00AC024B">
            <w:pPr>
              <w:pStyle w:val="ZPpregtevilke"/>
              <w:rPr>
                <w:color w:val="4F81BD" w:themeColor="accent1"/>
              </w:rPr>
            </w:pPr>
            <w:r w:rsidRPr="00747C15">
              <w:t>3.317</w:t>
            </w:r>
          </w:p>
        </w:tc>
        <w:tc>
          <w:tcPr>
            <w:tcW w:w="281" w:type="pct"/>
            <w:vAlign w:val="bottom"/>
          </w:tcPr>
          <w:p w14:paraId="19583CE2" w14:textId="52C1987D" w:rsidR="00AC024B" w:rsidRPr="00893E39" w:rsidRDefault="00AC024B" w:rsidP="00AC024B">
            <w:pPr>
              <w:pStyle w:val="ZPpregtevilke"/>
              <w:ind w:left="-30"/>
              <w:rPr>
                <w:color w:val="4F81BD" w:themeColor="accent1"/>
              </w:rPr>
            </w:pPr>
            <w:r w:rsidRPr="00747C15">
              <w:t>108,5</w:t>
            </w:r>
          </w:p>
        </w:tc>
      </w:tr>
      <w:tr w:rsidR="00AC024B" w:rsidRPr="00893E39" w14:paraId="25DE0C47" w14:textId="77777777" w:rsidTr="005B0F55">
        <w:trPr>
          <w:trHeight w:val="170"/>
          <w:jc w:val="center"/>
        </w:trPr>
        <w:tc>
          <w:tcPr>
            <w:tcW w:w="905" w:type="pct"/>
            <w:shd w:val="clear" w:color="auto" w:fill="auto"/>
            <w:noWrap/>
            <w:tcMar>
              <w:left w:w="57" w:type="dxa"/>
              <w:right w:w="57" w:type="dxa"/>
            </w:tcMar>
            <w:vAlign w:val="bottom"/>
          </w:tcPr>
          <w:p w14:paraId="3238332C" w14:textId="761C53F4" w:rsidR="00AC024B" w:rsidRPr="00893E39" w:rsidRDefault="00AC024B" w:rsidP="00AC024B">
            <w:pPr>
              <w:ind w:left="113"/>
              <w:rPr>
                <w:color w:val="4F81BD" w:themeColor="accent1"/>
                <w:szCs w:val="16"/>
              </w:rPr>
            </w:pPr>
            <w:r w:rsidRPr="00747C15">
              <w:rPr>
                <w:szCs w:val="16"/>
              </w:rPr>
              <w:t>paradižnik</w:t>
            </w:r>
          </w:p>
        </w:tc>
        <w:tc>
          <w:tcPr>
            <w:tcW w:w="84" w:type="pct"/>
            <w:shd w:val="clear" w:color="auto" w:fill="auto"/>
            <w:vAlign w:val="bottom"/>
          </w:tcPr>
          <w:p w14:paraId="310FF527"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4C3CAEA9" w14:textId="668C13D2" w:rsidR="00AC024B" w:rsidRPr="00893E39" w:rsidRDefault="00AC024B" w:rsidP="00AC024B">
            <w:pPr>
              <w:pStyle w:val="ZPpregtevilke"/>
              <w:rPr>
                <w:color w:val="4F81BD" w:themeColor="accent1"/>
              </w:rPr>
            </w:pPr>
            <w:r w:rsidRPr="00747C15">
              <w:t>1.934</w:t>
            </w:r>
          </w:p>
        </w:tc>
        <w:tc>
          <w:tcPr>
            <w:tcW w:w="287" w:type="pct"/>
            <w:shd w:val="clear" w:color="auto" w:fill="auto"/>
            <w:vAlign w:val="bottom"/>
          </w:tcPr>
          <w:p w14:paraId="4F056CE6" w14:textId="2E869D0B" w:rsidR="00AC024B" w:rsidRPr="00893E39" w:rsidRDefault="00AC024B" w:rsidP="00AC024B">
            <w:pPr>
              <w:pStyle w:val="ZPpregtevilke"/>
              <w:rPr>
                <w:color w:val="4F81BD" w:themeColor="accent1"/>
              </w:rPr>
            </w:pPr>
            <w:r w:rsidRPr="00747C15">
              <w:t>3.110</w:t>
            </w:r>
          </w:p>
        </w:tc>
        <w:tc>
          <w:tcPr>
            <w:tcW w:w="287" w:type="pct"/>
            <w:shd w:val="clear" w:color="auto" w:fill="auto"/>
            <w:noWrap/>
            <w:vAlign w:val="bottom"/>
          </w:tcPr>
          <w:p w14:paraId="1E2F95CA" w14:textId="1FD48EB9" w:rsidR="00AC024B" w:rsidRPr="00893E39" w:rsidRDefault="00AC024B" w:rsidP="00AC024B">
            <w:pPr>
              <w:pStyle w:val="ZPpregtevilke"/>
              <w:rPr>
                <w:color w:val="4F81BD" w:themeColor="accent1"/>
              </w:rPr>
            </w:pPr>
            <w:r w:rsidRPr="00747C15">
              <w:t>825</w:t>
            </w:r>
          </w:p>
        </w:tc>
        <w:tc>
          <w:tcPr>
            <w:tcW w:w="287" w:type="pct"/>
            <w:shd w:val="clear" w:color="auto" w:fill="auto"/>
            <w:noWrap/>
            <w:vAlign w:val="bottom"/>
          </w:tcPr>
          <w:p w14:paraId="22921EE2" w14:textId="5769704B" w:rsidR="00AC024B" w:rsidRPr="00893E39" w:rsidRDefault="00AC024B" w:rsidP="00AC024B">
            <w:pPr>
              <w:pStyle w:val="ZPpregtevilke"/>
              <w:rPr>
                <w:color w:val="4F81BD" w:themeColor="accent1"/>
              </w:rPr>
            </w:pPr>
            <w:r w:rsidRPr="00747C15">
              <w:t>1.286</w:t>
            </w:r>
          </w:p>
        </w:tc>
        <w:tc>
          <w:tcPr>
            <w:tcW w:w="287" w:type="pct"/>
            <w:shd w:val="clear" w:color="auto" w:fill="auto"/>
            <w:noWrap/>
            <w:vAlign w:val="bottom"/>
          </w:tcPr>
          <w:p w14:paraId="5AB775ED" w14:textId="1311C1DF" w:rsidR="00AC024B" w:rsidRPr="00893E39" w:rsidRDefault="00AC024B" w:rsidP="00AC024B">
            <w:pPr>
              <w:pStyle w:val="ZPpregtevilke"/>
              <w:rPr>
                <w:color w:val="4F81BD" w:themeColor="accent1"/>
              </w:rPr>
            </w:pPr>
            <w:r w:rsidRPr="00747C15">
              <w:t>1.022</w:t>
            </w:r>
          </w:p>
        </w:tc>
        <w:tc>
          <w:tcPr>
            <w:tcW w:w="287" w:type="pct"/>
            <w:shd w:val="clear" w:color="auto" w:fill="auto"/>
            <w:noWrap/>
            <w:vAlign w:val="bottom"/>
          </w:tcPr>
          <w:p w14:paraId="4B33FD48" w14:textId="656362DC" w:rsidR="00AC024B" w:rsidRPr="00893E39" w:rsidRDefault="00AC024B" w:rsidP="00AC024B">
            <w:pPr>
              <w:pStyle w:val="ZPpregtevilke"/>
              <w:rPr>
                <w:color w:val="4F81BD" w:themeColor="accent1"/>
              </w:rPr>
            </w:pPr>
            <w:r w:rsidRPr="00747C15">
              <w:t>1.430</w:t>
            </w:r>
          </w:p>
        </w:tc>
        <w:tc>
          <w:tcPr>
            <w:tcW w:w="287" w:type="pct"/>
            <w:shd w:val="clear" w:color="auto" w:fill="auto"/>
            <w:noWrap/>
            <w:vAlign w:val="bottom"/>
          </w:tcPr>
          <w:p w14:paraId="24889A7C" w14:textId="6524D0BC" w:rsidR="00AC024B" w:rsidRPr="00893E39" w:rsidRDefault="00AC024B" w:rsidP="00AC024B">
            <w:pPr>
              <w:pStyle w:val="ZPpregtevilke"/>
              <w:rPr>
                <w:color w:val="4F81BD" w:themeColor="accent1"/>
              </w:rPr>
            </w:pPr>
            <w:r w:rsidRPr="00747C15">
              <w:t>1.944</w:t>
            </w:r>
          </w:p>
        </w:tc>
        <w:tc>
          <w:tcPr>
            <w:tcW w:w="287" w:type="pct"/>
            <w:shd w:val="clear" w:color="auto" w:fill="auto"/>
            <w:noWrap/>
            <w:vAlign w:val="bottom"/>
          </w:tcPr>
          <w:p w14:paraId="279B4D08" w14:textId="5C1A376C" w:rsidR="00AC024B" w:rsidRPr="00893E39" w:rsidRDefault="00AC024B" w:rsidP="00AC024B">
            <w:pPr>
              <w:pStyle w:val="ZPpregtevilke"/>
              <w:rPr>
                <w:color w:val="4F81BD" w:themeColor="accent1"/>
              </w:rPr>
            </w:pPr>
            <w:r w:rsidRPr="00747C15">
              <w:t>3.096</w:t>
            </w:r>
          </w:p>
        </w:tc>
        <w:tc>
          <w:tcPr>
            <w:tcW w:w="287" w:type="pct"/>
            <w:shd w:val="clear" w:color="auto" w:fill="auto"/>
            <w:noWrap/>
            <w:vAlign w:val="bottom"/>
          </w:tcPr>
          <w:p w14:paraId="0BE6F869" w14:textId="7A0DA875" w:rsidR="00AC024B" w:rsidRPr="00893E39" w:rsidRDefault="00AC024B" w:rsidP="00AC024B">
            <w:pPr>
              <w:pStyle w:val="ZPpregtevilke"/>
              <w:rPr>
                <w:color w:val="4F81BD" w:themeColor="accent1"/>
              </w:rPr>
            </w:pPr>
            <w:r w:rsidRPr="00747C15">
              <w:t>2.861</w:t>
            </w:r>
          </w:p>
        </w:tc>
        <w:tc>
          <w:tcPr>
            <w:tcW w:w="287" w:type="pct"/>
            <w:shd w:val="clear" w:color="auto" w:fill="auto"/>
            <w:vAlign w:val="bottom"/>
          </w:tcPr>
          <w:p w14:paraId="36D49914" w14:textId="3D029A97" w:rsidR="00AC024B" w:rsidRPr="00893E39" w:rsidRDefault="00AC024B" w:rsidP="00AC024B">
            <w:pPr>
              <w:pStyle w:val="ZPpregtevilke"/>
              <w:rPr>
                <w:color w:val="4F81BD" w:themeColor="accent1"/>
              </w:rPr>
            </w:pPr>
            <w:r w:rsidRPr="00747C15">
              <w:t>3.989</w:t>
            </w:r>
          </w:p>
        </w:tc>
        <w:tc>
          <w:tcPr>
            <w:tcW w:w="287" w:type="pct"/>
            <w:vAlign w:val="bottom"/>
          </w:tcPr>
          <w:p w14:paraId="1501724E" w14:textId="73F4F98F" w:rsidR="00AC024B" w:rsidRPr="00893E39" w:rsidRDefault="00AC024B" w:rsidP="00AC024B">
            <w:pPr>
              <w:pStyle w:val="ZPpregtevilke"/>
              <w:rPr>
                <w:color w:val="4F81BD" w:themeColor="accent1"/>
              </w:rPr>
            </w:pPr>
            <w:r w:rsidRPr="00747C15">
              <w:t>2.613</w:t>
            </w:r>
          </w:p>
        </w:tc>
        <w:tc>
          <w:tcPr>
            <w:tcW w:w="287" w:type="pct"/>
            <w:vAlign w:val="bottom"/>
          </w:tcPr>
          <w:p w14:paraId="738ACC3C" w14:textId="3D4F4C5E" w:rsidR="00AC024B" w:rsidRPr="00893E39" w:rsidRDefault="00AC024B" w:rsidP="00AC024B">
            <w:pPr>
              <w:pStyle w:val="ZPpregtevilke"/>
              <w:rPr>
                <w:color w:val="4F81BD" w:themeColor="accent1"/>
              </w:rPr>
            </w:pPr>
            <w:r w:rsidRPr="00747C15">
              <w:t>2.546</w:t>
            </w:r>
          </w:p>
        </w:tc>
        <w:tc>
          <w:tcPr>
            <w:tcW w:w="287" w:type="pct"/>
            <w:vAlign w:val="bottom"/>
          </w:tcPr>
          <w:p w14:paraId="2ECA18F4" w14:textId="5758491F" w:rsidR="00AC024B" w:rsidRPr="00893E39" w:rsidRDefault="00AC024B" w:rsidP="00AC024B">
            <w:pPr>
              <w:pStyle w:val="ZPpregtevilke"/>
              <w:rPr>
                <w:color w:val="4F81BD" w:themeColor="accent1"/>
              </w:rPr>
            </w:pPr>
            <w:r w:rsidRPr="00747C15">
              <w:t>2.718</w:t>
            </w:r>
          </w:p>
        </w:tc>
        <w:tc>
          <w:tcPr>
            <w:tcW w:w="281" w:type="pct"/>
            <w:vAlign w:val="bottom"/>
          </w:tcPr>
          <w:p w14:paraId="1A2C058F" w14:textId="4547EAEA" w:rsidR="00AC024B" w:rsidRPr="00893E39" w:rsidRDefault="00AC024B" w:rsidP="00AC024B">
            <w:pPr>
              <w:pStyle w:val="ZPpregtevilke"/>
              <w:ind w:left="-30"/>
              <w:rPr>
                <w:color w:val="4F81BD" w:themeColor="accent1"/>
              </w:rPr>
            </w:pPr>
            <w:r w:rsidRPr="00747C15">
              <w:t>106,8</w:t>
            </w:r>
          </w:p>
        </w:tc>
      </w:tr>
      <w:tr w:rsidR="00AC024B" w:rsidRPr="00893E39" w14:paraId="79BBF04B" w14:textId="77777777" w:rsidTr="005B0F55">
        <w:trPr>
          <w:trHeight w:val="170"/>
          <w:jc w:val="center"/>
        </w:trPr>
        <w:tc>
          <w:tcPr>
            <w:tcW w:w="905" w:type="pct"/>
            <w:shd w:val="clear" w:color="auto" w:fill="auto"/>
            <w:noWrap/>
            <w:tcMar>
              <w:left w:w="57" w:type="dxa"/>
              <w:right w:w="57" w:type="dxa"/>
            </w:tcMar>
            <w:vAlign w:val="bottom"/>
          </w:tcPr>
          <w:p w14:paraId="5289C4A7" w14:textId="2CEE8278" w:rsidR="00AC024B" w:rsidRPr="00893E39" w:rsidRDefault="00AC024B" w:rsidP="00AC024B">
            <w:pPr>
              <w:ind w:left="113"/>
              <w:rPr>
                <w:color w:val="4F81BD" w:themeColor="accent1"/>
                <w:szCs w:val="16"/>
              </w:rPr>
            </w:pPr>
            <w:r w:rsidRPr="00747C15">
              <w:rPr>
                <w:szCs w:val="16"/>
              </w:rPr>
              <w:t>kumara</w:t>
            </w:r>
          </w:p>
        </w:tc>
        <w:tc>
          <w:tcPr>
            <w:tcW w:w="84" w:type="pct"/>
            <w:shd w:val="clear" w:color="auto" w:fill="auto"/>
            <w:vAlign w:val="bottom"/>
          </w:tcPr>
          <w:p w14:paraId="0A4A11BD"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569735AF" w14:textId="6249FCB9" w:rsidR="00AC024B" w:rsidRPr="00893E39" w:rsidRDefault="00AC024B" w:rsidP="00AC024B">
            <w:pPr>
              <w:pStyle w:val="ZPpregtevilke"/>
              <w:rPr>
                <w:color w:val="4F81BD" w:themeColor="accent1"/>
              </w:rPr>
            </w:pPr>
            <w:r w:rsidRPr="00747C15">
              <w:t>359</w:t>
            </w:r>
          </w:p>
        </w:tc>
        <w:tc>
          <w:tcPr>
            <w:tcW w:w="287" w:type="pct"/>
            <w:shd w:val="clear" w:color="auto" w:fill="auto"/>
            <w:vAlign w:val="bottom"/>
          </w:tcPr>
          <w:p w14:paraId="01F352FE" w14:textId="4DF49EB4" w:rsidR="00AC024B" w:rsidRPr="00893E39" w:rsidRDefault="00AC024B" w:rsidP="00AC024B">
            <w:pPr>
              <w:pStyle w:val="ZPpregtevilke"/>
              <w:rPr>
                <w:color w:val="4F81BD" w:themeColor="accent1"/>
              </w:rPr>
            </w:pPr>
            <w:r w:rsidRPr="00747C15">
              <w:t>786</w:t>
            </w:r>
          </w:p>
        </w:tc>
        <w:tc>
          <w:tcPr>
            <w:tcW w:w="287" w:type="pct"/>
            <w:shd w:val="clear" w:color="auto" w:fill="auto"/>
            <w:noWrap/>
            <w:vAlign w:val="bottom"/>
          </w:tcPr>
          <w:p w14:paraId="6EC39AA2" w14:textId="11E5DA7D" w:rsidR="00AC024B" w:rsidRPr="00893E39" w:rsidRDefault="00AC024B" w:rsidP="00AC024B">
            <w:pPr>
              <w:pStyle w:val="ZPpregtevilke"/>
              <w:rPr>
                <w:color w:val="4F81BD" w:themeColor="accent1"/>
              </w:rPr>
            </w:pPr>
            <w:r w:rsidRPr="00747C15">
              <w:t>668</w:t>
            </w:r>
          </w:p>
        </w:tc>
        <w:tc>
          <w:tcPr>
            <w:tcW w:w="287" w:type="pct"/>
            <w:shd w:val="clear" w:color="auto" w:fill="auto"/>
            <w:noWrap/>
            <w:vAlign w:val="bottom"/>
          </w:tcPr>
          <w:p w14:paraId="61103A2E" w14:textId="053B376F" w:rsidR="00AC024B" w:rsidRPr="00893E39" w:rsidRDefault="00AC024B" w:rsidP="00AC024B">
            <w:pPr>
              <w:pStyle w:val="ZPpregtevilke"/>
              <w:rPr>
                <w:color w:val="4F81BD" w:themeColor="accent1"/>
              </w:rPr>
            </w:pPr>
            <w:r w:rsidRPr="00747C15">
              <w:t>468</w:t>
            </w:r>
          </w:p>
        </w:tc>
        <w:tc>
          <w:tcPr>
            <w:tcW w:w="287" w:type="pct"/>
            <w:shd w:val="clear" w:color="auto" w:fill="auto"/>
            <w:noWrap/>
            <w:vAlign w:val="bottom"/>
          </w:tcPr>
          <w:p w14:paraId="4694D4E5" w14:textId="2BE69602" w:rsidR="00AC024B" w:rsidRPr="00893E39" w:rsidRDefault="00AC024B" w:rsidP="00AC024B">
            <w:pPr>
              <w:pStyle w:val="ZPpregtevilke"/>
              <w:rPr>
                <w:color w:val="4F81BD" w:themeColor="accent1"/>
              </w:rPr>
            </w:pPr>
            <w:r w:rsidRPr="00747C15">
              <w:t>336</w:t>
            </w:r>
          </w:p>
        </w:tc>
        <w:tc>
          <w:tcPr>
            <w:tcW w:w="287" w:type="pct"/>
            <w:shd w:val="clear" w:color="auto" w:fill="auto"/>
            <w:noWrap/>
            <w:vAlign w:val="bottom"/>
          </w:tcPr>
          <w:p w14:paraId="56B83B64" w14:textId="7EC1FE17" w:rsidR="00AC024B" w:rsidRPr="00893E39" w:rsidRDefault="00AC024B" w:rsidP="00AC024B">
            <w:pPr>
              <w:pStyle w:val="ZPpregtevilke"/>
              <w:rPr>
                <w:color w:val="4F81BD" w:themeColor="accent1"/>
              </w:rPr>
            </w:pPr>
            <w:r w:rsidRPr="00747C15">
              <w:t>553</w:t>
            </w:r>
          </w:p>
        </w:tc>
        <w:tc>
          <w:tcPr>
            <w:tcW w:w="287" w:type="pct"/>
            <w:shd w:val="clear" w:color="auto" w:fill="auto"/>
            <w:noWrap/>
            <w:vAlign w:val="bottom"/>
          </w:tcPr>
          <w:p w14:paraId="74CB623D" w14:textId="201DABE0" w:rsidR="00AC024B" w:rsidRPr="00893E39" w:rsidRDefault="00AC024B" w:rsidP="00AC024B">
            <w:pPr>
              <w:pStyle w:val="ZPpregtevilke"/>
              <w:rPr>
                <w:color w:val="4F81BD" w:themeColor="accent1"/>
              </w:rPr>
            </w:pPr>
            <w:r w:rsidRPr="00747C15">
              <w:t>345</w:t>
            </w:r>
          </w:p>
        </w:tc>
        <w:tc>
          <w:tcPr>
            <w:tcW w:w="287" w:type="pct"/>
            <w:shd w:val="clear" w:color="auto" w:fill="auto"/>
            <w:noWrap/>
            <w:vAlign w:val="bottom"/>
          </w:tcPr>
          <w:p w14:paraId="3984A21D" w14:textId="0C36F887" w:rsidR="00AC024B" w:rsidRPr="00893E39" w:rsidRDefault="00AC024B" w:rsidP="00AC024B">
            <w:pPr>
              <w:pStyle w:val="ZPpregtevilke"/>
              <w:rPr>
                <w:color w:val="4F81BD" w:themeColor="accent1"/>
              </w:rPr>
            </w:pPr>
            <w:r w:rsidRPr="00747C15">
              <w:t>565</w:t>
            </w:r>
          </w:p>
        </w:tc>
        <w:tc>
          <w:tcPr>
            <w:tcW w:w="287" w:type="pct"/>
            <w:shd w:val="clear" w:color="auto" w:fill="auto"/>
            <w:noWrap/>
            <w:vAlign w:val="bottom"/>
          </w:tcPr>
          <w:p w14:paraId="304C185D" w14:textId="0CD73790" w:rsidR="00AC024B" w:rsidRPr="00893E39" w:rsidRDefault="00AC024B" w:rsidP="00AC024B">
            <w:pPr>
              <w:pStyle w:val="ZPpregtevilke"/>
              <w:rPr>
                <w:color w:val="4F81BD" w:themeColor="accent1"/>
              </w:rPr>
            </w:pPr>
            <w:r w:rsidRPr="00747C15">
              <w:t>206</w:t>
            </w:r>
          </w:p>
        </w:tc>
        <w:tc>
          <w:tcPr>
            <w:tcW w:w="287" w:type="pct"/>
            <w:shd w:val="clear" w:color="auto" w:fill="auto"/>
            <w:vAlign w:val="bottom"/>
          </w:tcPr>
          <w:p w14:paraId="724F7BDA" w14:textId="0E621532" w:rsidR="00AC024B" w:rsidRPr="00893E39" w:rsidRDefault="00AC024B" w:rsidP="00AC024B">
            <w:pPr>
              <w:pStyle w:val="ZPpregtevilke"/>
              <w:rPr>
                <w:color w:val="4F81BD" w:themeColor="accent1"/>
              </w:rPr>
            </w:pPr>
            <w:r w:rsidRPr="00747C15">
              <w:t>317</w:t>
            </w:r>
          </w:p>
        </w:tc>
        <w:tc>
          <w:tcPr>
            <w:tcW w:w="287" w:type="pct"/>
            <w:vAlign w:val="bottom"/>
          </w:tcPr>
          <w:p w14:paraId="6E4F52C1" w14:textId="52B7530E" w:rsidR="00AC024B" w:rsidRPr="00893E39" w:rsidRDefault="00AC024B" w:rsidP="00AC024B">
            <w:pPr>
              <w:pStyle w:val="ZPpregtevilke"/>
              <w:rPr>
                <w:color w:val="4F81BD" w:themeColor="accent1"/>
              </w:rPr>
            </w:pPr>
            <w:r w:rsidRPr="00747C15">
              <w:t>398</w:t>
            </w:r>
          </w:p>
        </w:tc>
        <w:tc>
          <w:tcPr>
            <w:tcW w:w="287" w:type="pct"/>
            <w:vAlign w:val="bottom"/>
          </w:tcPr>
          <w:p w14:paraId="742699FD" w14:textId="6208C501" w:rsidR="00AC024B" w:rsidRPr="00893E39" w:rsidRDefault="00AC024B" w:rsidP="00AC024B">
            <w:pPr>
              <w:pStyle w:val="ZPpregtevilke"/>
              <w:rPr>
                <w:color w:val="4F81BD" w:themeColor="accent1"/>
              </w:rPr>
            </w:pPr>
            <w:r w:rsidRPr="00747C15">
              <w:t>939</w:t>
            </w:r>
          </w:p>
        </w:tc>
        <w:tc>
          <w:tcPr>
            <w:tcW w:w="287" w:type="pct"/>
            <w:vAlign w:val="bottom"/>
          </w:tcPr>
          <w:p w14:paraId="07EE8410" w14:textId="4DB36070" w:rsidR="00AC024B" w:rsidRPr="00893E39" w:rsidRDefault="00AC024B" w:rsidP="00AC024B">
            <w:pPr>
              <w:pStyle w:val="ZPpregtevilke"/>
              <w:rPr>
                <w:color w:val="4F81BD" w:themeColor="accent1"/>
              </w:rPr>
            </w:pPr>
            <w:r w:rsidRPr="00747C15">
              <w:t>934</w:t>
            </w:r>
          </w:p>
        </w:tc>
        <w:tc>
          <w:tcPr>
            <w:tcW w:w="281" w:type="pct"/>
            <w:vAlign w:val="bottom"/>
          </w:tcPr>
          <w:p w14:paraId="644D04BF" w14:textId="69AA5218" w:rsidR="00AC024B" w:rsidRPr="00893E39" w:rsidRDefault="00AC024B" w:rsidP="00AC024B">
            <w:pPr>
              <w:pStyle w:val="ZPpregtevilke"/>
              <w:ind w:left="-30"/>
              <w:rPr>
                <w:color w:val="4F81BD" w:themeColor="accent1"/>
              </w:rPr>
            </w:pPr>
            <w:r w:rsidRPr="00747C15">
              <w:t>99,4</w:t>
            </w:r>
          </w:p>
        </w:tc>
      </w:tr>
      <w:tr w:rsidR="00AC024B" w:rsidRPr="00893E39" w14:paraId="3483FF57" w14:textId="77777777" w:rsidTr="005B0F55">
        <w:trPr>
          <w:trHeight w:val="170"/>
          <w:jc w:val="center"/>
        </w:trPr>
        <w:tc>
          <w:tcPr>
            <w:tcW w:w="905" w:type="pct"/>
            <w:shd w:val="clear" w:color="auto" w:fill="auto"/>
            <w:noWrap/>
            <w:tcMar>
              <w:left w:w="57" w:type="dxa"/>
              <w:right w:w="57" w:type="dxa"/>
            </w:tcMar>
            <w:vAlign w:val="bottom"/>
          </w:tcPr>
          <w:p w14:paraId="39FE7671" w14:textId="46DB6E22" w:rsidR="00AC024B" w:rsidRPr="00893E39" w:rsidRDefault="00AC024B" w:rsidP="00AC024B">
            <w:pPr>
              <w:rPr>
                <w:b/>
                <w:i/>
                <w:color w:val="4F81BD" w:themeColor="accent1"/>
                <w:szCs w:val="16"/>
              </w:rPr>
            </w:pPr>
            <w:r w:rsidRPr="00747C15">
              <w:rPr>
                <w:b/>
                <w:i/>
                <w:szCs w:val="16"/>
              </w:rPr>
              <w:t>Čebulnice, od tega:</w:t>
            </w:r>
          </w:p>
        </w:tc>
        <w:tc>
          <w:tcPr>
            <w:tcW w:w="84" w:type="pct"/>
            <w:shd w:val="clear" w:color="auto" w:fill="auto"/>
            <w:vAlign w:val="bottom"/>
          </w:tcPr>
          <w:p w14:paraId="72129701"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4E37E5EB" w14:textId="51DE90A0" w:rsidR="00AC024B" w:rsidRPr="00893E39" w:rsidRDefault="00AC024B" w:rsidP="00AC024B">
            <w:pPr>
              <w:pStyle w:val="ZPpregtevilke"/>
              <w:rPr>
                <w:b/>
                <w:i/>
                <w:color w:val="4F81BD" w:themeColor="accent1"/>
              </w:rPr>
            </w:pPr>
            <w:r w:rsidRPr="00747C15">
              <w:rPr>
                <w:b/>
                <w:i/>
              </w:rPr>
              <w:t>535</w:t>
            </w:r>
          </w:p>
        </w:tc>
        <w:tc>
          <w:tcPr>
            <w:tcW w:w="287" w:type="pct"/>
            <w:shd w:val="clear" w:color="auto" w:fill="auto"/>
            <w:vAlign w:val="bottom"/>
          </w:tcPr>
          <w:p w14:paraId="517C3938" w14:textId="753EA00F" w:rsidR="00AC024B" w:rsidRPr="00893E39" w:rsidRDefault="00AC024B" w:rsidP="00AC024B">
            <w:pPr>
              <w:pStyle w:val="ZPpregtevilke"/>
              <w:rPr>
                <w:b/>
                <w:i/>
                <w:color w:val="4F81BD" w:themeColor="accent1"/>
              </w:rPr>
            </w:pPr>
            <w:r w:rsidRPr="00747C15">
              <w:rPr>
                <w:b/>
                <w:i/>
              </w:rPr>
              <w:t>684</w:t>
            </w:r>
          </w:p>
        </w:tc>
        <w:tc>
          <w:tcPr>
            <w:tcW w:w="287" w:type="pct"/>
            <w:shd w:val="clear" w:color="auto" w:fill="auto"/>
            <w:noWrap/>
            <w:vAlign w:val="bottom"/>
          </w:tcPr>
          <w:p w14:paraId="25ABF2CF" w14:textId="596748AD" w:rsidR="00AC024B" w:rsidRPr="00893E39" w:rsidRDefault="00AC024B" w:rsidP="00AC024B">
            <w:pPr>
              <w:pStyle w:val="ZPpregtevilke"/>
              <w:rPr>
                <w:b/>
                <w:i/>
                <w:color w:val="4F81BD" w:themeColor="accent1"/>
              </w:rPr>
            </w:pPr>
            <w:r w:rsidRPr="00747C15">
              <w:rPr>
                <w:b/>
                <w:i/>
              </w:rPr>
              <w:t>575</w:t>
            </w:r>
          </w:p>
        </w:tc>
        <w:tc>
          <w:tcPr>
            <w:tcW w:w="287" w:type="pct"/>
            <w:shd w:val="clear" w:color="auto" w:fill="auto"/>
            <w:noWrap/>
            <w:vAlign w:val="bottom"/>
          </w:tcPr>
          <w:p w14:paraId="508EC464" w14:textId="684D34A7" w:rsidR="00AC024B" w:rsidRPr="00893E39" w:rsidRDefault="00AC024B" w:rsidP="00AC024B">
            <w:pPr>
              <w:pStyle w:val="ZPpregtevilke"/>
              <w:rPr>
                <w:b/>
                <w:bCs/>
                <w:i/>
                <w:color w:val="4F81BD" w:themeColor="accent1"/>
              </w:rPr>
            </w:pPr>
            <w:r w:rsidRPr="00747C15">
              <w:rPr>
                <w:b/>
                <w:i/>
              </w:rPr>
              <w:t>1.425</w:t>
            </w:r>
          </w:p>
        </w:tc>
        <w:tc>
          <w:tcPr>
            <w:tcW w:w="287" w:type="pct"/>
            <w:shd w:val="clear" w:color="auto" w:fill="auto"/>
            <w:noWrap/>
            <w:vAlign w:val="bottom"/>
          </w:tcPr>
          <w:p w14:paraId="10111E53" w14:textId="4AF5D4ED" w:rsidR="00AC024B" w:rsidRPr="00893E39" w:rsidRDefault="00AC024B" w:rsidP="00AC024B">
            <w:pPr>
              <w:pStyle w:val="ZPpregtevilke"/>
              <w:rPr>
                <w:b/>
                <w:bCs/>
                <w:i/>
                <w:color w:val="4F81BD" w:themeColor="accent1"/>
              </w:rPr>
            </w:pPr>
            <w:r w:rsidRPr="00747C15">
              <w:rPr>
                <w:b/>
                <w:i/>
              </w:rPr>
              <w:t>1.687</w:t>
            </w:r>
          </w:p>
        </w:tc>
        <w:tc>
          <w:tcPr>
            <w:tcW w:w="287" w:type="pct"/>
            <w:shd w:val="clear" w:color="auto" w:fill="auto"/>
            <w:noWrap/>
            <w:vAlign w:val="bottom"/>
          </w:tcPr>
          <w:p w14:paraId="7BC52280" w14:textId="30C9E6D3" w:rsidR="00AC024B" w:rsidRPr="00893E39" w:rsidRDefault="00AC024B" w:rsidP="00AC024B">
            <w:pPr>
              <w:pStyle w:val="ZPpregtevilke"/>
              <w:rPr>
                <w:b/>
                <w:bCs/>
                <w:i/>
                <w:color w:val="4F81BD" w:themeColor="accent1"/>
              </w:rPr>
            </w:pPr>
            <w:r w:rsidRPr="00747C15">
              <w:rPr>
                <w:b/>
                <w:i/>
              </w:rPr>
              <w:t>1.994</w:t>
            </w:r>
          </w:p>
        </w:tc>
        <w:tc>
          <w:tcPr>
            <w:tcW w:w="287" w:type="pct"/>
            <w:shd w:val="clear" w:color="auto" w:fill="auto"/>
            <w:noWrap/>
            <w:vAlign w:val="bottom"/>
          </w:tcPr>
          <w:p w14:paraId="54C98C39" w14:textId="06DBD5F5" w:rsidR="00AC024B" w:rsidRPr="00893E39" w:rsidRDefault="00AC024B" w:rsidP="00AC024B">
            <w:pPr>
              <w:pStyle w:val="ZPpregtevilke"/>
              <w:rPr>
                <w:b/>
                <w:bCs/>
                <w:i/>
                <w:color w:val="4F81BD" w:themeColor="accent1"/>
              </w:rPr>
            </w:pPr>
            <w:r w:rsidRPr="00747C15">
              <w:rPr>
                <w:b/>
                <w:i/>
              </w:rPr>
              <w:t>2.487</w:t>
            </w:r>
          </w:p>
        </w:tc>
        <w:tc>
          <w:tcPr>
            <w:tcW w:w="287" w:type="pct"/>
            <w:shd w:val="clear" w:color="auto" w:fill="auto"/>
            <w:noWrap/>
            <w:vAlign w:val="bottom"/>
          </w:tcPr>
          <w:p w14:paraId="53154D22" w14:textId="695F99BC" w:rsidR="00AC024B" w:rsidRPr="00893E39" w:rsidRDefault="00AC024B" w:rsidP="00AC024B">
            <w:pPr>
              <w:pStyle w:val="ZPpregtevilke"/>
              <w:rPr>
                <w:b/>
                <w:bCs/>
                <w:i/>
                <w:color w:val="4F81BD" w:themeColor="accent1"/>
              </w:rPr>
            </w:pPr>
            <w:r w:rsidRPr="00747C15">
              <w:rPr>
                <w:b/>
                <w:i/>
              </w:rPr>
              <w:t>3.668</w:t>
            </w:r>
          </w:p>
        </w:tc>
        <w:tc>
          <w:tcPr>
            <w:tcW w:w="287" w:type="pct"/>
            <w:shd w:val="clear" w:color="auto" w:fill="auto"/>
            <w:noWrap/>
            <w:vAlign w:val="bottom"/>
          </w:tcPr>
          <w:p w14:paraId="733CF6CD" w14:textId="0C1163A4" w:rsidR="00AC024B" w:rsidRPr="00893E39" w:rsidRDefault="00AC024B" w:rsidP="00AC024B">
            <w:pPr>
              <w:pStyle w:val="ZPpregtevilke"/>
              <w:rPr>
                <w:b/>
                <w:bCs/>
                <w:i/>
                <w:color w:val="4F81BD" w:themeColor="accent1"/>
              </w:rPr>
            </w:pPr>
            <w:r w:rsidRPr="00747C15">
              <w:rPr>
                <w:b/>
                <w:i/>
              </w:rPr>
              <w:t>3.424</w:t>
            </w:r>
          </w:p>
        </w:tc>
        <w:tc>
          <w:tcPr>
            <w:tcW w:w="287" w:type="pct"/>
            <w:shd w:val="clear" w:color="auto" w:fill="auto"/>
            <w:vAlign w:val="bottom"/>
          </w:tcPr>
          <w:p w14:paraId="04D5146E" w14:textId="2EF258F7" w:rsidR="00AC024B" w:rsidRPr="00893E39" w:rsidRDefault="00AC024B" w:rsidP="00AC024B">
            <w:pPr>
              <w:pStyle w:val="ZPpregtevilke"/>
              <w:rPr>
                <w:b/>
                <w:bCs/>
                <w:i/>
                <w:color w:val="4F81BD" w:themeColor="accent1"/>
              </w:rPr>
            </w:pPr>
            <w:r w:rsidRPr="00747C15">
              <w:rPr>
                <w:b/>
                <w:i/>
              </w:rPr>
              <w:t>2.715</w:t>
            </w:r>
          </w:p>
        </w:tc>
        <w:tc>
          <w:tcPr>
            <w:tcW w:w="287" w:type="pct"/>
            <w:vAlign w:val="bottom"/>
          </w:tcPr>
          <w:p w14:paraId="7D7D8079" w14:textId="4DD5072F" w:rsidR="00AC024B" w:rsidRPr="00893E39" w:rsidRDefault="00AC024B" w:rsidP="00AC024B">
            <w:pPr>
              <w:pStyle w:val="ZPpregtevilke"/>
              <w:rPr>
                <w:b/>
                <w:i/>
                <w:color w:val="4F81BD" w:themeColor="accent1"/>
              </w:rPr>
            </w:pPr>
            <w:r w:rsidRPr="00747C15">
              <w:rPr>
                <w:b/>
                <w:i/>
              </w:rPr>
              <w:t>3.152</w:t>
            </w:r>
          </w:p>
        </w:tc>
        <w:tc>
          <w:tcPr>
            <w:tcW w:w="287" w:type="pct"/>
            <w:vAlign w:val="bottom"/>
          </w:tcPr>
          <w:p w14:paraId="52B68ADB" w14:textId="7F33C6BF" w:rsidR="00AC024B" w:rsidRPr="00893E39" w:rsidRDefault="00AC024B" w:rsidP="00AC024B">
            <w:pPr>
              <w:pStyle w:val="ZPpregtevilke"/>
              <w:rPr>
                <w:b/>
                <w:bCs/>
                <w:i/>
                <w:color w:val="4F81BD" w:themeColor="accent1"/>
              </w:rPr>
            </w:pPr>
            <w:r w:rsidRPr="00747C15">
              <w:rPr>
                <w:b/>
                <w:i/>
              </w:rPr>
              <w:t>6.023</w:t>
            </w:r>
          </w:p>
        </w:tc>
        <w:tc>
          <w:tcPr>
            <w:tcW w:w="287" w:type="pct"/>
            <w:vAlign w:val="bottom"/>
          </w:tcPr>
          <w:p w14:paraId="3FF9D8C9" w14:textId="7AA7EC04" w:rsidR="00AC024B" w:rsidRPr="00893E39" w:rsidRDefault="00AC024B" w:rsidP="00AC024B">
            <w:pPr>
              <w:pStyle w:val="ZPpregtevilke"/>
              <w:rPr>
                <w:b/>
                <w:bCs/>
                <w:i/>
                <w:color w:val="4F81BD" w:themeColor="accent1"/>
              </w:rPr>
            </w:pPr>
            <w:r w:rsidRPr="00747C15">
              <w:rPr>
                <w:b/>
                <w:i/>
              </w:rPr>
              <w:t>5.865</w:t>
            </w:r>
          </w:p>
        </w:tc>
        <w:tc>
          <w:tcPr>
            <w:tcW w:w="281" w:type="pct"/>
            <w:vAlign w:val="bottom"/>
          </w:tcPr>
          <w:p w14:paraId="6EFE8011" w14:textId="4E54146D" w:rsidR="00AC024B" w:rsidRPr="00893E39" w:rsidRDefault="00AC024B" w:rsidP="00AC024B">
            <w:pPr>
              <w:pStyle w:val="ZPpregtevilke"/>
              <w:ind w:left="-30"/>
              <w:rPr>
                <w:b/>
                <w:bCs/>
                <w:i/>
                <w:color w:val="4F81BD" w:themeColor="accent1"/>
              </w:rPr>
            </w:pPr>
            <w:r w:rsidRPr="00747C15">
              <w:rPr>
                <w:b/>
                <w:i/>
              </w:rPr>
              <w:t>97,4</w:t>
            </w:r>
          </w:p>
        </w:tc>
      </w:tr>
      <w:tr w:rsidR="00AC024B" w:rsidRPr="00893E39" w14:paraId="0D3D2B5F" w14:textId="77777777" w:rsidTr="005B0F55">
        <w:trPr>
          <w:trHeight w:val="170"/>
          <w:jc w:val="center"/>
        </w:trPr>
        <w:tc>
          <w:tcPr>
            <w:tcW w:w="905" w:type="pct"/>
            <w:shd w:val="clear" w:color="auto" w:fill="auto"/>
            <w:noWrap/>
            <w:tcMar>
              <w:left w:w="57" w:type="dxa"/>
              <w:right w:w="57" w:type="dxa"/>
            </w:tcMar>
            <w:vAlign w:val="bottom"/>
          </w:tcPr>
          <w:p w14:paraId="46E78D7D" w14:textId="493438F4" w:rsidR="00AC024B" w:rsidRPr="00893E39" w:rsidRDefault="00AC024B" w:rsidP="00AC024B">
            <w:pPr>
              <w:ind w:left="113"/>
              <w:rPr>
                <w:color w:val="4F81BD" w:themeColor="accent1"/>
                <w:szCs w:val="16"/>
              </w:rPr>
            </w:pPr>
            <w:r w:rsidRPr="00747C15">
              <w:rPr>
                <w:szCs w:val="16"/>
              </w:rPr>
              <w:t>čebula</w:t>
            </w:r>
          </w:p>
        </w:tc>
        <w:tc>
          <w:tcPr>
            <w:tcW w:w="84" w:type="pct"/>
            <w:shd w:val="clear" w:color="auto" w:fill="auto"/>
            <w:vAlign w:val="bottom"/>
          </w:tcPr>
          <w:p w14:paraId="3C2BC8EE"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76C8281A" w14:textId="212F59F8" w:rsidR="00AC024B" w:rsidRPr="00893E39" w:rsidRDefault="00AC024B" w:rsidP="00AC024B">
            <w:pPr>
              <w:pStyle w:val="ZPpregtevilke"/>
              <w:rPr>
                <w:color w:val="4F81BD" w:themeColor="accent1"/>
              </w:rPr>
            </w:pPr>
            <w:r w:rsidRPr="00747C15">
              <w:t>462</w:t>
            </w:r>
          </w:p>
        </w:tc>
        <w:tc>
          <w:tcPr>
            <w:tcW w:w="287" w:type="pct"/>
            <w:shd w:val="clear" w:color="auto" w:fill="auto"/>
            <w:vAlign w:val="bottom"/>
          </w:tcPr>
          <w:p w14:paraId="77B75EE2" w14:textId="50C6F07B" w:rsidR="00AC024B" w:rsidRPr="00893E39" w:rsidRDefault="00AC024B" w:rsidP="00AC024B">
            <w:pPr>
              <w:pStyle w:val="ZPpregtevilke"/>
              <w:rPr>
                <w:color w:val="4F81BD" w:themeColor="accent1"/>
              </w:rPr>
            </w:pPr>
            <w:r w:rsidRPr="00747C15">
              <w:t>591</w:t>
            </w:r>
          </w:p>
        </w:tc>
        <w:tc>
          <w:tcPr>
            <w:tcW w:w="287" w:type="pct"/>
            <w:shd w:val="clear" w:color="auto" w:fill="auto"/>
            <w:noWrap/>
            <w:vAlign w:val="bottom"/>
          </w:tcPr>
          <w:p w14:paraId="50C0049A" w14:textId="77006DCB" w:rsidR="00AC024B" w:rsidRPr="00893E39" w:rsidRDefault="00AC024B" w:rsidP="00AC024B">
            <w:pPr>
              <w:pStyle w:val="ZPpregtevilke"/>
              <w:rPr>
                <w:color w:val="4F81BD" w:themeColor="accent1"/>
              </w:rPr>
            </w:pPr>
            <w:r w:rsidRPr="00747C15">
              <w:t>534</w:t>
            </w:r>
          </w:p>
        </w:tc>
        <w:tc>
          <w:tcPr>
            <w:tcW w:w="287" w:type="pct"/>
            <w:shd w:val="clear" w:color="auto" w:fill="auto"/>
            <w:noWrap/>
            <w:vAlign w:val="bottom"/>
          </w:tcPr>
          <w:p w14:paraId="717D7590" w14:textId="000C1FFE" w:rsidR="00AC024B" w:rsidRPr="00893E39" w:rsidRDefault="00AC024B" w:rsidP="00AC024B">
            <w:pPr>
              <w:pStyle w:val="ZPpregtevilke"/>
              <w:rPr>
                <w:color w:val="4F81BD" w:themeColor="accent1"/>
              </w:rPr>
            </w:pPr>
            <w:r w:rsidRPr="00747C15">
              <w:t>1.149</w:t>
            </w:r>
          </w:p>
        </w:tc>
        <w:tc>
          <w:tcPr>
            <w:tcW w:w="287" w:type="pct"/>
            <w:shd w:val="clear" w:color="auto" w:fill="auto"/>
            <w:noWrap/>
            <w:vAlign w:val="bottom"/>
          </w:tcPr>
          <w:p w14:paraId="75140B8C" w14:textId="22166F62" w:rsidR="00AC024B" w:rsidRPr="00893E39" w:rsidRDefault="00AC024B" w:rsidP="00AC024B">
            <w:pPr>
              <w:pStyle w:val="ZPpregtevilke"/>
              <w:rPr>
                <w:color w:val="4F81BD" w:themeColor="accent1"/>
              </w:rPr>
            </w:pPr>
            <w:r w:rsidRPr="00747C15">
              <w:t>1.557</w:t>
            </w:r>
          </w:p>
        </w:tc>
        <w:tc>
          <w:tcPr>
            <w:tcW w:w="287" w:type="pct"/>
            <w:shd w:val="clear" w:color="auto" w:fill="auto"/>
            <w:noWrap/>
            <w:vAlign w:val="bottom"/>
          </w:tcPr>
          <w:p w14:paraId="1D0BEBFA" w14:textId="2CD14612" w:rsidR="00AC024B" w:rsidRPr="00893E39" w:rsidRDefault="00AC024B" w:rsidP="00AC024B">
            <w:pPr>
              <w:pStyle w:val="ZPpregtevilke"/>
              <w:rPr>
                <w:color w:val="4F81BD" w:themeColor="accent1"/>
              </w:rPr>
            </w:pPr>
            <w:r w:rsidRPr="00747C15">
              <w:t>1.868</w:t>
            </w:r>
          </w:p>
        </w:tc>
        <w:tc>
          <w:tcPr>
            <w:tcW w:w="287" w:type="pct"/>
            <w:shd w:val="clear" w:color="auto" w:fill="auto"/>
            <w:noWrap/>
            <w:vAlign w:val="bottom"/>
          </w:tcPr>
          <w:p w14:paraId="6D68A1DF" w14:textId="29C66A11" w:rsidR="00AC024B" w:rsidRPr="00893E39" w:rsidRDefault="00AC024B" w:rsidP="00AC024B">
            <w:pPr>
              <w:pStyle w:val="ZPpregtevilke"/>
              <w:rPr>
                <w:color w:val="4F81BD" w:themeColor="accent1"/>
              </w:rPr>
            </w:pPr>
            <w:r w:rsidRPr="00747C15">
              <w:t>2.159</w:t>
            </w:r>
          </w:p>
        </w:tc>
        <w:tc>
          <w:tcPr>
            <w:tcW w:w="287" w:type="pct"/>
            <w:shd w:val="clear" w:color="auto" w:fill="auto"/>
            <w:noWrap/>
            <w:vAlign w:val="bottom"/>
          </w:tcPr>
          <w:p w14:paraId="6216CFDC" w14:textId="15ACCBF5" w:rsidR="00AC024B" w:rsidRPr="00893E39" w:rsidRDefault="00AC024B" w:rsidP="00AC024B">
            <w:pPr>
              <w:pStyle w:val="ZPpregtevilke"/>
              <w:rPr>
                <w:color w:val="4F81BD" w:themeColor="accent1"/>
              </w:rPr>
            </w:pPr>
            <w:r w:rsidRPr="00747C15">
              <w:t>2.956</w:t>
            </w:r>
          </w:p>
        </w:tc>
        <w:tc>
          <w:tcPr>
            <w:tcW w:w="287" w:type="pct"/>
            <w:shd w:val="clear" w:color="auto" w:fill="auto"/>
            <w:noWrap/>
            <w:vAlign w:val="bottom"/>
          </w:tcPr>
          <w:p w14:paraId="203121D6" w14:textId="60DFBCBF" w:rsidR="00AC024B" w:rsidRPr="00893E39" w:rsidRDefault="00AC024B" w:rsidP="00AC024B">
            <w:pPr>
              <w:pStyle w:val="ZPpregtevilke"/>
              <w:rPr>
                <w:color w:val="4F81BD" w:themeColor="accent1"/>
              </w:rPr>
            </w:pPr>
            <w:r w:rsidRPr="00747C15">
              <w:t>2.079</w:t>
            </w:r>
          </w:p>
        </w:tc>
        <w:tc>
          <w:tcPr>
            <w:tcW w:w="287" w:type="pct"/>
            <w:shd w:val="clear" w:color="auto" w:fill="auto"/>
            <w:vAlign w:val="bottom"/>
          </w:tcPr>
          <w:p w14:paraId="17EBCC56" w14:textId="240E82AC" w:rsidR="00AC024B" w:rsidRPr="00893E39" w:rsidRDefault="00AC024B" w:rsidP="00AC024B">
            <w:pPr>
              <w:pStyle w:val="ZPpregtevilke"/>
              <w:rPr>
                <w:color w:val="4F81BD" w:themeColor="accent1"/>
              </w:rPr>
            </w:pPr>
            <w:r w:rsidRPr="00747C15">
              <w:t>2.182</w:t>
            </w:r>
          </w:p>
        </w:tc>
        <w:tc>
          <w:tcPr>
            <w:tcW w:w="287" w:type="pct"/>
            <w:vAlign w:val="bottom"/>
          </w:tcPr>
          <w:p w14:paraId="4C0ABE8E" w14:textId="3625D781" w:rsidR="00AC024B" w:rsidRPr="00893E39" w:rsidRDefault="00AC024B" w:rsidP="00AC024B">
            <w:pPr>
              <w:pStyle w:val="ZPpregtevilke"/>
              <w:rPr>
                <w:color w:val="4F81BD" w:themeColor="accent1"/>
              </w:rPr>
            </w:pPr>
            <w:r w:rsidRPr="00747C15">
              <w:t>2.299</w:t>
            </w:r>
          </w:p>
        </w:tc>
        <w:tc>
          <w:tcPr>
            <w:tcW w:w="287" w:type="pct"/>
            <w:vAlign w:val="bottom"/>
          </w:tcPr>
          <w:p w14:paraId="533D3A15" w14:textId="14F89FC9" w:rsidR="00AC024B" w:rsidRPr="00893E39" w:rsidRDefault="00AC024B" w:rsidP="00AC024B">
            <w:pPr>
              <w:pStyle w:val="ZPpregtevilke"/>
              <w:rPr>
                <w:color w:val="4F81BD" w:themeColor="accent1"/>
              </w:rPr>
            </w:pPr>
            <w:r w:rsidRPr="00747C15">
              <w:t>5.476</w:t>
            </w:r>
          </w:p>
        </w:tc>
        <w:tc>
          <w:tcPr>
            <w:tcW w:w="287" w:type="pct"/>
            <w:vAlign w:val="bottom"/>
          </w:tcPr>
          <w:p w14:paraId="6EEA1211" w14:textId="7E0CB14B" w:rsidR="00AC024B" w:rsidRPr="00893E39" w:rsidRDefault="00AC024B" w:rsidP="00AC024B">
            <w:pPr>
              <w:pStyle w:val="ZPpregtevilke"/>
              <w:rPr>
                <w:color w:val="4F81BD" w:themeColor="accent1"/>
              </w:rPr>
            </w:pPr>
            <w:r w:rsidRPr="00747C15">
              <w:t>5.313</w:t>
            </w:r>
          </w:p>
        </w:tc>
        <w:tc>
          <w:tcPr>
            <w:tcW w:w="281" w:type="pct"/>
            <w:vAlign w:val="bottom"/>
          </w:tcPr>
          <w:p w14:paraId="24C3F93C" w14:textId="6EC6F051" w:rsidR="00AC024B" w:rsidRPr="00893E39" w:rsidRDefault="00AC024B" w:rsidP="00AC024B">
            <w:pPr>
              <w:pStyle w:val="ZPpregtevilke"/>
              <w:ind w:left="-30"/>
              <w:rPr>
                <w:color w:val="4F81BD" w:themeColor="accent1"/>
              </w:rPr>
            </w:pPr>
            <w:r w:rsidRPr="00747C15">
              <w:t>97,0</w:t>
            </w:r>
          </w:p>
        </w:tc>
      </w:tr>
      <w:tr w:rsidR="00AC024B" w:rsidRPr="00893E39" w14:paraId="38BBBC73" w14:textId="77777777" w:rsidTr="005B0F55">
        <w:trPr>
          <w:trHeight w:val="170"/>
          <w:jc w:val="center"/>
        </w:trPr>
        <w:tc>
          <w:tcPr>
            <w:tcW w:w="905" w:type="pct"/>
            <w:shd w:val="clear" w:color="auto" w:fill="auto"/>
            <w:noWrap/>
            <w:tcMar>
              <w:left w:w="57" w:type="dxa"/>
              <w:right w:w="57" w:type="dxa"/>
            </w:tcMar>
            <w:vAlign w:val="bottom"/>
          </w:tcPr>
          <w:p w14:paraId="7EB5944E" w14:textId="1526587B" w:rsidR="00AC024B" w:rsidRPr="00893E39" w:rsidRDefault="00AC024B" w:rsidP="00AC024B">
            <w:pPr>
              <w:ind w:left="113"/>
              <w:rPr>
                <w:color w:val="4F81BD" w:themeColor="accent1"/>
                <w:szCs w:val="16"/>
              </w:rPr>
            </w:pPr>
            <w:r w:rsidRPr="00747C15">
              <w:rPr>
                <w:szCs w:val="16"/>
              </w:rPr>
              <w:t>česen</w:t>
            </w:r>
          </w:p>
        </w:tc>
        <w:tc>
          <w:tcPr>
            <w:tcW w:w="84" w:type="pct"/>
            <w:shd w:val="clear" w:color="auto" w:fill="auto"/>
            <w:vAlign w:val="bottom"/>
          </w:tcPr>
          <w:p w14:paraId="17076867"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123CF8D5" w14:textId="27E2F8A9" w:rsidR="00AC024B" w:rsidRPr="00893E39" w:rsidRDefault="00AC024B" w:rsidP="00AC024B">
            <w:pPr>
              <w:pStyle w:val="ZPpregtevilke"/>
              <w:rPr>
                <w:color w:val="4F81BD" w:themeColor="accent1"/>
              </w:rPr>
            </w:pPr>
            <w:r w:rsidRPr="00747C15">
              <w:t>46</w:t>
            </w:r>
          </w:p>
        </w:tc>
        <w:tc>
          <w:tcPr>
            <w:tcW w:w="287" w:type="pct"/>
            <w:shd w:val="clear" w:color="auto" w:fill="auto"/>
            <w:vAlign w:val="bottom"/>
          </w:tcPr>
          <w:p w14:paraId="4822CCCF" w14:textId="0BA72F37" w:rsidR="00AC024B" w:rsidRPr="00893E39" w:rsidRDefault="00AC024B" w:rsidP="00AC024B">
            <w:pPr>
              <w:pStyle w:val="ZPpregtevilke"/>
              <w:rPr>
                <w:color w:val="4F81BD" w:themeColor="accent1"/>
              </w:rPr>
            </w:pPr>
            <w:r w:rsidRPr="00747C15">
              <w:t>35</w:t>
            </w:r>
          </w:p>
        </w:tc>
        <w:tc>
          <w:tcPr>
            <w:tcW w:w="287" w:type="pct"/>
            <w:shd w:val="clear" w:color="auto" w:fill="auto"/>
            <w:noWrap/>
            <w:vAlign w:val="bottom"/>
          </w:tcPr>
          <w:p w14:paraId="7A17FB56" w14:textId="33CFBEA8" w:rsidR="00AC024B" w:rsidRPr="00893E39" w:rsidRDefault="00AC024B" w:rsidP="00AC024B">
            <w:pPr>
              <w:pStyle w:val="ZPpregtevilke"/>
              <w:rPr>
                <w:color w:val="4F81BD" w:themeColor="accent1"/>
              </w:rPr>
            </w:pPr>
            <w:r w:rsidRPr="00747C15">
              <w:t>18</w:t>
            </w:r>
          </w:p>
        </w:tc>
        <w:tc>
          <w:tcPr>
            <w:tcW w:w="287" w:type="pct"/>
            <w:shd w:val="clear" w:color="auto" w:fill="auto"/>
            <w:noWrap/>
            <w:vAlign w:val="bottom"/>
          </w:tcPr>
          <w:p w14:paraId="0511FFCB" w14:textId="6CD45237" w:rsidR="00AC024B" w:rsidRPr="00893E39" w:rsidRDefault="00AC024B" w:rsidP="00AC024B">
            <w:pPr>
              <w:pStyle w:val="ZPpregtevilke"/>
              <w:rPr>
                <w:color w:val="4F81BD" w:themeColor="accent1"/>
              </w:rPr>
            </w:pPr>
            <w:r w:rsidRPr="00747C15">
              <w:t>233</w:t>
            </w:r>
          </w:p>
        </w:tc>
        <w:tc>
          <w:tcPr>
            <w:tcW w:w="287" w:type="pct"/>
            <w:shd w:val="clear" w:color="auto" w:fill="auto"/>
            <w:noWrap/>
            <w:vAlign w:val="bottom"/>
          </w:tcPr>
          <w:p w14:paraId="1E8EB171" w14:textId="780A5E2A" w:rsidR="00AC024B" w:rsidRPr="00893E39" w:rsidRDefault="00AC024B" w:rsidP="00AC024B">
            <w:pPr>
              <w:pStyle w:val="ZPpregtevilke"/>
              <w:rPr>
                <w:color w:val="4F81BD" w:themeColor="accent1"/>
              </w:rPr>
            </w:pPr>
            <w:r w:rsidRPr="00747C15">
              <w:t>99</w:t>
            </w:r>
          </w:p>
        </w:tc>
        <w:tc>
          <w:tcPr>
            <w:tcW w:w="287" w:type="pct"/>
            <w:shd w:val="clear" w:color="auto" w:fill="auto"/>
            <w:noWrap/>
            <w:vAlign w:val="bottom"/>
          </w:tcPr>
          <w:p w14:paraId="6339F359" w14:textId="59171ED1" w:rsidR="00AC024B" w:rsidRPr="00893E39" w:rsidRDefault="00AC024B" w:rsidP="00AC024B">
            <w:pPr>
              <w:pStyle w:val="ZPpregtevilke"/>
              <w:rPr>
                <w:color w:val="4F81BD" w:themeColor="accent1"/>
              </w:rPr>
            </w:pPr>
            <w:r w:rsidRPr="00747C15">
              <w:t>81</w:t>
            </w:r>
          </w:p>
        </w:tc>
        <w:tc>
          <w:tcPr>
            <w:tcW w:w="287" w:type="pct"/>
            <w:shd w:val="clear" w:color="auto" w:fill="auto"/>
            <w:noWrap/>
            <w:vAlign w:val="bottom"/>
          </w:tcPr>
          <w:p w14:paraId="4139791F" w14:textId="6EE17E00" w:rsidR="00AC024B" w:rsidRPr="00893E39" w:rsidRDefault="00AC024B" w:rsidP="00AC024B">
            <w:pPr>
              <w:pStyle w:val="ZPpregtevilke"/>
              <w:rPr>
                <w:color w:val="4F81BD" w:themeColor="accent1"/>
              </w:rPr>
            </w:pPr>
            <w:r w:rsidRPr="00747C15">
              <w:t>252</w:t>
            </w:r>
          </w:p>
        </w:tc>
        <w:tc>
          <w:tcPr>
            <w:tcW w:w="287" w:type="pct"/>
            <w:shd w:val="clear" w:color="auto" w:fill="auto"/>
            <w:noWrap/>
            <w:vAlign w:val="bottom"/>
          </w:tcPr>
          <w:p w14:paraId="54E8614B" w14:textId="686C6439" w:rsidR="00AC024B" w:rsidRPr="00893E39" w:rsidRDefault="00AC024B" w:rsidP="00AC024B">
            <w:pPr>
              <w:pStyle w:val="ZPpregtevilke"/>
              <w:rPr>
                <w:color w:val="4F81BD" w:themeColor="accent1"/>
              </w:rPr>
            </w:pPr>
            <w:r w:rsidRPr="00747C15">
              <w:t>646</w:t>
            </w:r>
          </w:p>
        </w:tc>
        <w:tc>
          <w:tcPr>
            <w:tcW w:w="287" w:type="pct"/>
            <w:shd w:val="clear" w:color="auto" w:fill="auto"/>
            <w:noWrap/>
            <w:vAlign w:val="bottom"/>
          </w:tcPr>
          <w:p w14:paraId="71E95B93" w14:textId="41D8148D" w:rsidR="00AC024B" w:rsidRPr="00893E39" w:rsidRDefault="00AC024B" w:rsidP="00AC024B">
            <w:pPr>
              <w:pStyle w:val="ZPpregtevilke"/>
              <w:rPr>
                <w:color w:val="4F81BD" w:themeColor="accent1"/>
              </w:rPr>
            </w:pPr>
            <w:r w:rsidRPr="00747C15">
              <w:t>1.307</w:t>
            </w:r>
          </w:p>
        </w:tc>
        <w:tc>
          <w:tcPr>
            <w:tcW w:w="287" w:type="pct"/>
            <w:shd w:val="clear" w:color="auto" w:fill="auto"/>
            <w:vAlign w:val="bottom"/>
          </w:tcPr>
          <w:p w14:paraId="206B14BC" w14:textId="27DB7190" w:rsidR="00AC024B" w:rsidRPr="00893E39" w:rsidRDefault="00AC024B" w:rsidP="00AC024B">
            <w:pPr>
              <w:pStyle w:val="ZPpregtevilke"/>
              <w:rPr>
                <w:color w:val="4F81BD" w:themeColor="accent1"/>
              </w:rPr>
            </w:pPr>
            <w:r w:rsidRPr="00747C15">
              <w:t>443</w:t>
            </w:r>
          </w:p>
        </w:tc>
        <w:tc>
          <w:tcPr>
            <w:tcW w:w="287" w:type="pct"/>
            <w:vAlign w:val="bottom"/>
          </w:tcPr>
          <w:p w14:paraId="47072D5D" w14:textId="2D3194E8" w:rsidR="00AC024B" w:rsidRPr="00893E39" w:rsidRDefault="00AC024B" w:rsidP="00AC024B">
            <w:pPr>
              <w:pStyle w:val="ZPpregtevilke"/>
              <w:rPr>
                <w:color w:val="4F81BD" w:themeColor="accent1"/>
              </w:rPr>
            </w:pPr>
            <w:r w:rsidRPr="00747C15">
              <w:t>834</w:t>
            </w:r>
          </w:p>
        </w:tc>
        <w:tc>
          <w:tcPr>
            <w:tcW w:w="287" w:type="pct"/>
            <w:vAlign w:val="bottom"/>
          </w:tcPr>
          <w:p w14:paraId="7964240B" w14:textId="0AFB1F5D" w:rsidR="00AC024B" w:rsidRPr="00893E39" w:rsidRDefault="00AC024B" w:rsidP="00AC024B">
            <w:pPr>
              <w:pStyle w:val="ZPpregtevilke"/>
              <w:rPr>
                <w:color w:val="4F81BD" w:themeColor="accent1"/>
              </w:rPr>
            </w:pPr>
            <w:r w:rsidRPr="00747C15">
              <w:t>520</w:t>
            </w:r>
          </w:p>
        </w:tc>
        <w:tc>
          <w:tcPr>
            <w:tcW w:w="287" w:type="pct"/>
            <w:vAlign w:val="bottom"/>
          </w:tcPr>
          <w:p w14:paraId="11C7C358" w14:textId="1131E56A" w:rsidR="00AC024B" w:rsidRPr="00893E39" w:rsidRDefault="00AC024B" w:rsidP="00AC024B">
            <w:pPr>
              <w:pStyle w:val="ZPpregtevilke"/>
              <w:rPr>
                <w:color w:val="4F81BD" w:themeColor="accent1"/>
              </w:rPr>
            </w:pPr>
            <w:r w:rsidRPr="00747C15">
              <w:t>520</w:t>
            </w:r>
          </w:p>
        </w:tc>
        <w:tc>
          <w:tcPr>
            <w:tcW w:w="281" w:type="pct"/>
            <w:vAlign w:val="bottom"/>
          </w:tcPr>
          <w:p w14:paraId="379DB87F" w14:textId="6751BC4A" w:rsidR="00AC024B" w:rsidRPr="00893E39" w:rsidRDefault="00AC024B" w:rsidP="00AC024B">
            <w:pPr>
              <w:pStyle w:val="ZPpregtevilke"/>
              <w:ind w:left="-30"/>
              <w:rPr>
                <w:color w:val="4F81BD" w:themeColor="accent1"/>
              </w:rPr>
            </w:pPr>
            <w:r w:rsidRPr="00747C15">
              <w:t>99,9</w:t>
            </w:r>
          </w:p>
        </w:tc>
      </w:tr>
      <w:tr w:rsidR="00AC024B" w:rsidRPr="00893E39" w14:paraId="67F313D1" w14:textId="77777777" w:rsidTr="005B0F55">
        <w:trPr>
          <w:trHeight w:val="170"/>
          <w:jc w:val="center"/>
        </w:trPr>
        <w:tc>
          <w:tcPr>
            <w:tcW w:w="905" w:type="pct"/>
            <w:tcBorders>
              <w:top w:val="nil"/>
            </w:tcBorders>
            <w:shd w:val="clear" w:color="auto" w:fill="auto"/>
            <w:noWrap/>
            <w:tcMar>
              <w:left w:w="57" w:type="dxa"/>
              <w:right w:w="57" w:type="dxa"/>
            </w:tcMar>
            <w:vAlign w:val="bottom"/>
          </w:tcPr>
          <w:p w14:paraId="1539593A" w14:textId="3F364B8E" w:rsidR="00AC024B" w:rsidRPr="00893E39" w:rsidRDefault="00AC024B" w:rsidP="00AC024B">
            <w:pPr>
              <w:rPr>
                <w:b/>
                <w:i/>
                <w:color w:val="4F81BD" w:themeColor="accent1"/>
                <w:szCs w:val="16"/>
              </w:rPr>
            </w:pPr>
            <w:r w:rsidRPr="00747C15">
              <w:rPr>
                <w:b/>
                <w:i/>
                <w:szCs w:val="16"/>
              </w:rPr>
              <w:t>Solatnice, od tega:</w:t>
            </w:r>
          </w:p>
        </w:tc>
        <w:tc>
          <w:tcPr>
            <w:tcW w:w="84" w:type="pct"/>
            <w:tcBorders>
              <w:top w:val="nil"/>
            </w:tcBorders>
            <w:shd w:val="clear" w:color="auto" w:fill="auto"/>
            <w:vAlign w:val="bottom"/>
          </w:tcPr>
          <w:p w14:paraId="5420CA8E" w14:textId="77777777" w:rsidR="00AC024B" w:rsidRPr="00893E39" w:rsidRDefault="00AC024B" w:rsidP="00AC024B">
            <w:pPr>
              <w:jc w:val="right"/>
              <w:rPr>
                <w:b/>
                <w:i/>
                <w:color w:val="4F81BD" w:themeColor="accent1"/>
                <w:szCs w:val="16"/>
              </w:rPr>
            </w:pPr>
          </w:p>
        </w:tc>
        <w:tc>
          <w:tcPr>
            <w:tcW w:w="286" w:type="pct"/>
            <w:tcBorders>
              <w:top w:val="nil"/>
            </w:tcBorders>
            <w:shd w:val="clear" w:color="auto" w:fill="auto"/>
            <w:vAlign w:val="bottom"/>
          </w:tcPr>
          <w:p w14:paraId="0907842E" w14:textId="336BE724" w:rsidR="00AC024B" w:rsidRPr="00893E39" w:rsidRDefault="00AC024B" w:rsidP="00AC024B">
            <w:pPr>
              <w:pStyle w:val="ZPpregtevilke"/>
              <w:rPr>
                <w:b/>
                <w:bCs/>
                <w:i/>
                <w:color w:val="4F81BD" w:themeColor="accent1"/>
              </w:rPr>
            </w:pPr>
            <w:r w:rsidRPr="00747C15">
              <w:rPr>
                <w:b/>
                <w:i/>
              </w:rPr>
              <w:t>520</w:t>
            </w:r>
          </w:p>
        </w:tc>
        <w:tc>
          <w:tcPr>
            <w:tcW w:w="287" w:type="pct"/>
            <w:tcBorders>
              <w:top w:val="nil"/>
            </w:tcBorders>
            <w:shd w:val="clear" w:color="auto" w:fill="auto"/>
            <w:vAlign w:val="bottom"/>
          </w:tcPr>
          <w:p w14:paraId="00667CFB" w14:textId="079895F0" w:rsidR="00AC024B" w:rsidRPr="00893E39" w:rsidRDefault="00AC024B" w:rsidP="00AC024B">
            <w:pPr>
              <w:pStyle w:val="ZPpregtevilke"/>
              <w:rPr>
                <w:b/>
                <w:bCs/>
                <w:i/>
                <w:color w:val="4F81BD" w:themeColor="accent1"/>
              </w:rPr>
            </w:pPr>
            <w:r w:rsidRPr="00747C15">
              <w:rPr>
                <w:b/>
                <w:i/>
              </w:rPr>
              <w:t>1.098</w:t>
            </w:r>
          </w:p>
        </w:tc>
        <w:tc>
          <w:tcPr>
            <w:tcW w:w="287" w:type="pct"/>
            <w:tcBorders>
              <w:top w:val="nil"/>
            </w:tcBorders>
            <w:shd w:val="clear" w:color="auto" w:fill="auto"/>
            <w:noWrap/>
            <w:vAlign w:val="bottom"/>
          </w:tcPr>
          <w:p w14:paraId="76D5595C" w14:textId="7A3A88D1" w:rsidR="00AC024B" w:rsidRPr="00893E39" w:rsidRDefault="00AC024B" w:rsidP="00AC024B">
            <w:pPr>
              <w:pStyle w:val="ZPpregtevilke"/>
              <w:rPr>
                <w:b/>
                <w:bCs/>
                <w:i/>
                <w:color w:val="4F81BD" w:themeColor="accent1"/>
              </w:rPr>
            </w:pPr>
            <w:r w:rsidRPr="00747C15">
              <w:rPr>
                <w:b/>
                <w:i/>
              </w:rPr>
              <w:t>587</w:t>
            </w:r>
          </w:p>
        </w:tc>
        <w:tc>
          <w:tcPr>
            <w:tcW w:w="287" w:type="pct"/>
            <w:tcBorders>
              <w:top w:val="nil"/>
            </w:tcBorders>
            <w:shd w:val="clear" w:color="auto" w:fill="auto"/>
            <w:noWrap/>
            <w:vAlign w:val="bottom"/>
          </w:tcPr>
          <w:p w14:paraId="71D216C1" w14:textId="360A666C" w:rsidR="00AC024B" w:rsidRPr="00893E39" w:rsidRDefault="00AC024B" w:rsidP="00AC024B">
            <w:pPr>
              <w:pStyle w:val="ZPpregtevilke"/>
              <w:rPr>
                <w:b/>
                <w:bCs/>
                <w:i/>
                <w:color w:val="4F81BD" w:themeColor="accent1"/>
              </w:rPr>
            </w:pPr>
            <w:r w:rsidRPr="00747C15">
              <w:rPr>
                <w:b/>
                <w:i/>
              </w:rPr>
              <w:t>756</w:t>
            </w:r>
          </w:p>
        </w:tc>
        <w:tc>
          <w:tcPr>
            <w:tcW w:w="287" w:type="pct"/>
            <w:tcBorders>
              <w:top w:val="nil"/>
            </w:tcBorders>
            <w:shd w:val="clear" w:color="auto" w:fill="auto"/>
            <w:noWrap/>
            <w:vAlign w:val="bottom"/>
          </w:tcPr>
          <w:p w14:paraId="23BFEDC4" w14:textId="76EEC227" w:rsidR="00AC024B" w:rsidRPr="00893E39" w:rsidRDefault="00AC024B" w:rsidP="00AC024B">
            <w:pPr>
              <w:pStyle w:val="ZPpregtevilke"/>
              <w:rPr>
                <w:b/>
                <w:bCs/>
                <w:i/>
                <w:color w:val="4F81BD" w:themeColor="accent1"/>
              </w:rPr>
            </w:pPr>
            <w:r w:rsidRPr="00747C15">
              <w:rPr>
                <w:b/>
                <w:i/>
              </w:rPr>
              <w:t>567</w:t>
            </w:r>
          </w:p>
        </w:tc>
        <w:tc>
          <w:tcPr>
            <w:tcW w:w="287" w:type="pct"/>
            <w:tcBorders>
              <w:top w:val="nil"/>
            </w:tcBorders>
            <w:shd w:val="clear" w:color="auto" w:fill="auto"/>
            <w:noWrap/>
            <w:vAlign w:val="bottom"/>
          </w:tcPr>
          <w:p w14:paraId="1511313A" w14:textId="20244A2A" w:rsidR="00AC024B" w:rsidRPr="00893E39" w:rsidRDefault="00AC024B" w:rsidP="00AC024B">
            <w:pPr>
              <w:pStyle w:val="ZPpregtevilke"/>
              <w:rPr>
                <w:b/>
                <w:bCs/>
                <w:i/>
                <w:color w:val="4F81BD" w:themeColor="accent1"/>
              </w:rPr>
            </w:pPr>
            <w:r w:rsidRPr="00747C15">
              <w:rPr>
                <w:b/>
                <w:i/>
              </w:rPr>
              <w:t>632</w:t>
            </w:r>
          </w:p>
        </w:tc>
        <w:tc>
          <w:tcPr>
            <w:tcW w:w="287" w:type="pct"/>
            <w:tcBorders>
              <w:top w:val="nil"/>
            </w:tcBorders>
            <w:shd w:val="clear" w:color="auto" w:fill="auto"/>
            <w:noWrap/>
            <w:vAlign w:val="bottom"/>
          </w:tcPr>
          <w:p w14:paraId="4F9A3A50" w14:textId="7F6D8344" w:rsidR="00AC024B" w:rsidRPr="00893E39" w:rsidRDefault="00AC024B" w:rsidP="00AC024B">
            <w:pPr>
              <w:pStyle w:val="ZPpregtevilke"/>
              <w:rPr>
                <w:b/>
                <w:bCs/>
                <w:i/>
                <w:color w:val="4F81BD" w:themeColor="accent1"/>
              </w:rPr>
            </w:pPr>
            <w:r w:rsidRPr="00747C15">
              <w:rPr>
                <w:b/>
                <w:i/>
              </w:rPr>
              <w:t>378</w:t>
            </w:r>
          </w:p>
        </w:tc>
        <w:tc>
          <w:tcPr>
            <w:tcW w:w="287" w:type="pct"/>
            <w:tcBorders>
              <w:top w:val="nil"/>
            </w:tcBorders>
            <w:shd w:val="clear" w:color="auto" w:fill="auto"/>
            <w:noWrap/>
            <w:vAlign w:val="bottom"/>
          </w:tcPr>
          <w:p w14:paraId="6ABBEA66" w14:textId="09B0A6F6" w:rsidR="00AC024B" w:rsidRPr="00893E39" w:rsidRDefault="00AC024B" w:rsidP="00AC024B">
            <w:pPr>
              <w:pStyle w:val="ZPpregtevilke"/>
              <w:rPr>
                <w:b/>
                <w:bCs/>
                <w:i/>
                <w:color w:val="4F81BD" w:themeColor="accent1"/>
              </w:rPr>
            </w:pPr>
            <w:r w:rsidRPr="00747C15">
              <w:rPr>
                <w:b/>
                <w:i/>
              </w:rPr>
              <w:t>238</w:t>
            </w:r>
          </w:p>
        </w:tc>
        <w:tc>
          <w:tcPr>
            <w:tcW w:w="287" w:type="pct"/>
            <w:tcBorders>
              <w:top w:val="nil"/>
            </w:tcBorders>
            <w:shd w:val="clear" w:color="auto" w:fill="auto"/>
            <w:noWrap/>
            <w:vAlign w:val="bottom"/>
          </w:tcPr>
          <w:p w14:paraId="461C3501" w14:textId="3A165BE3" w:rsidR="00AC024B" w:rsidRPr="00893E39" w:rsidRDefault="00AC024B" w:rsidP="00AC024B">
            <w:pPr>
              <w:pStyle w:val="ZPpregtevilke"/>
              <w:rPr>
                <w:b/>
                <w:bCs/>
                <w:i/>
                <w:color w:val="4F81BD" w:themeColor="accent1"/>
              </w:rPr>
            </w:pPr>
            <w:r w:rsidRPr="00747C15">
              <w:rPr>
                <w:b/>
                <w:i/>
              </w:rPr>
              <w:t>322</w:t>
            </w:r>
          </w:p>
        </w:tc>
        <w:tc>
          <w:tcPr>
            <w:tcW w:w="287" w:type="pct"/>
            <w:tcBorders>
              <w:top w:val="nil"/>
            </w:tcBorders>
            <w:shd w:val="clear" w:color="auto" w:fill="auto"/>
            <w:vAlign w:val="bottom"/>
          </w:tcPr>
          <w:p w14:paraId="432A3B0F" w14:textId="72DAEEFA" w:rsidR="00AC024B" w:rsidRPr="00893E39" w:rsidRDefault="00AC024B" w:rsidP="00AC024B">
            <w:pPr>
              <w:pStyle w:val="ZPpregtevilke"/>
              <w:rPr>
                <w:b/>
                <w:bCs/>
                <w:i/>
                <w:color w:val="4F81BD" w:themeColor="accent1"/>
              </w:rPr>
            </w:pPr>
            <w:r w:rsidRPr="00747C15">
              <w:rPr>
                <w:b/>
                <w:i/>
              </w:rPr>
              <w:t>609</w:t>
            </w:r>
          </w:p>
        </w:tc>
        <w:tc>
          <w:tcPr>
            <w:tcW w:w="287" w:type="pct"/>
            <w:tcBorders>
              <w:top w:val="nil"/>
            </w:tcBorders>
            <w:vAlign w:val="bottom"/>
          </w:tcPr>
          <w:p w14:paraId="4628842B" w14:textId="5BA4F121" w:rsidR="00AC024B" w:rsidRPr="00893E39" w:rsidRDefault="00AC024B" w:rsidP="00AC024B">
            <w:pPr>
              <w:pStyle w:val="ZPpregtevilke"/>
              <w:rPr>
                <w:b/>
                <w:i/>
                <w:color w:val="4F81BD" w:themeColor="accent1"/>
              </w:rPr>
            </w:pPr>
            <w:r w:rsidRPr="00747C15">
              <w:rPr>
                <w:b/>
                <w:i/>
              </w:rPr>
              <w:t>425</w:t>
            </w:r>
          </w:p>
        </w:tc>
        <w:tc>
          <w:tcPr>
            <w:tcW w:w="287" w:type="pct"/>
            <w:tcBorders>
              <w:top w:val="nil"/>
            </w:tcBorders>
            <w:vAlign w:val="bottom"/>
          </w:tcPr>
          <w:p w14:paraId="1B6337AC" w14:textId="20D7104C" w:rsidR="00AC024B" w:rsidRPr="00893E39" w:rsidRDefault="00AC024B" w:rsidP="00AC024B">
            <w:pPr>
              <w:pStyle w:val="ZPpregtevilke"/>
              <w:rPr>
                <w:b/>
                <w:bCs/>
                <w:i/>
                <w:color w:val="4F81BD" w:themeColor="accent1"/>
              </w:rPr>
            </w:pPr>
            <w:r w:rsidRPr="00747C15">
              <w:rPr>
                <w:b/>
                <w:i/>
              </w:rPr>
              <w:t>391</w:t>
            </w:r>
          </w:p>
        </w:tc>
        <w:tc>
          <w:tcPr>
            <w:tcW w:w="287" w:type="pct"/>
            <w:tcBorders>
              <w:top w:val="nil"/>
            </w:tcBorders>
            <w:vAlign w:val="bottom"/>
          </w:tcPr>
          <w:p w14:paraId="485B70FD" w14:textId="0A2D3765" w:rsidR="00AC024B" w:rsidRPr="00893E39" w:rsidRDefault="00AC024B" w:rsidP="00AC024B">
            <w:pPr>
              <w:pStyle w:val="ZPpregtevilke"/>
              <w:rPr>
                <w:b/>
                <w:bCs/>
                <w:i/>
                <w:color w:val="4F81BD" w:themeColor="accent1"/>
              </w:rPr>
            </w:pPr>
            <w:r w:rsidRPr="00747C15">
              <w:rPr>
                <w:b/>
                <w:i/>
              </w:rPr>
              <w:t>397</w:t>
            </w:r>
          </w:p>
        </w:tc>
        <w:tc>
          <w:tcPr>
            <w:tcW w:w="281" w:type="pct"/>
            <w:tcBorders>
              <w:top w:val="nil"/>
            </w:tcBorders>
            <w:vAlign w:val="bottom"/>
          </w:tcPr>
          <w:p w14:paraId="770A79E4" w14:textId="7E6B2C27" w:rsidR="00AC024B" w:rsidRPr="00893E39" w:rsidRDefault="00AC024B" w:rsidP="00AC024B">
            <w:pPr>
              <w:pStyle w:val="ZPpregtevilke"/>
              <w:ind w:left="-30"/>
              <w:rPr>
                <w:b/>
                <w:bCs/>
                <w:i/>
                <w:color w:val="4F81BD" w:themeColor="accent1"/>
              </w:rPr>
            </w:pPr>
            <w:r w:rsidRPr="00747C15">
              <w:rPr>
                <w:b/>
                <w:i/>
              </w:rPr>
              <w:t>101,5</w:t>
            </w:r>
          </w:p>
        </w:tc>
      </w:tr>
      <w:tr w:rsidR="00AC024B" w:rsidRPr="00893E39" w14:paraId="3539D507" w14:textId="77777777" w:rsidTr="005B0F55">
        <w:trPr>
          <w:trHeight w:val="170"/>
          <w:jc w:val="center"/>
        </w:trPr>
        <w:tc>
          <w:tcPr>
            <w:tcW w:w="905" w:type="pct"/>
            <w:shd w:val="clear" w:color="auto" w:fill="auto"/>
            <w:noWrap/>
            <w:tcMar>
              <w:left w:w="57" w:type="dxa"/>
              <w:right w:w="57" w:type="dxa"/>
            </w:tcMar>
            <w:vAlign w:val="bottom"/>
          </w:tcPr>
          <w:p w14:paraId="734C19A8" w14:textId="700FF000" w:rsidR="00AC024B" w:rsidRPr="00893E39" w:rsidRDefault="00AC024B" w:rsidP="00AC024B">
            <w:pPr>
              <w:ind w:left="113"/>
              <w:rPr>
                <w:color w:val="4F81BD" w:themeColor="accent1"/>
                <w:szCs w:val="16"/>
              </w:rPr>
            </w:pPr>
            <w:r w:rsidRPr="00747C15">
              <w:rPr>
                <w:szCs w:val="16"/>
              </w:rPr>
              <w:t>solata</w:t>
            </w:r>
          </w:p>
        </w:tc>
        <w:tc>
          <w:tcPr>
            <w:tcW w:w="84" w:type="pct"/>
            <w:shd w:val="clear" w:color="auto" w:fill="auto"/>
            <w:vAlign w:val="bottom"/>
          </w:tcPr>
          <w:p w14:paraId="49812EFA"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7BF40ADA" w14:textId="2CCED4A8" w:rsidR="00AC024B" w:rsidRPr="00893E39" w:rsidRDefault="00AC024B" w:rsidP="00AC024B">
            <w:pPr>
              <w:pStyle w:val="ZPpregtevilke"/>
              <w:rPr>
                <w:color w:val="4F81BD" w:themeColor="accent1"/>
              </w:rPr>
            </w:pPr>
            <w:r w:rsidRPr="00747C15">
              <w:t>353</w:t>
            </w:r>
          </w:p>
        </w:tc>
        <w:tc>
          <w:tcPr>
            <w:tcW w:w="287" w:type="pct"/>
            <w:shd w:val="clear" w:color="auto" w:fill="auto"/>
            <w:vAlign w:val="bottom"/>
          </w:tcPr>
          <w:p w14:paraId="5C514BD3" w14:textId="28D0C9F0" w:rsidR="00AC024B" w:rsidRPr="00893E39" w:rsidRDefault="00AC024B" w:rsidP="00AC024B">
            <w:pPr>
              <w:pStyle w:val="ZPpregtevilke"/>
              <w:rPr>
                <w:color w:val="4F81BD" w:themeColor="accent1"/>
              </w:rPr>
            </w:pPr>
            <w:r w:rsidRPr="00747C15">
              <w:t>850</w:t>
            </w:r>
          </w:p>
        </w:tc>
        <w:tc>
          <w:tcPr>
            <w:tcW w:w="287" w:type="pct"/>
            <w:shd w:val="clear" w:color="auto" w:fill="auto"/>
            <w:noWrap/>
            <w:vAlign w:val="bottom"/>
          </w:tcPr>
          <w:p w14:paraId="35D6B698" w14:textId="5E4E6850" w:rsidR="00AC024B" w:rsidRPr="00893E39" w:rsidRDefault="00AC024B" w:rsidP="00AC024B">
            <w:pPr>
              <w:pStyle w:val="ZPpregtevilke"/>
              <w:rPr>
                <w:color w:val="4F81BD" w:themeColor="accent1"/>
              </w:rPr>
            </w:pPr>
            <w:r w:rsidRPr="00747C15">
              <w:t>385</w:t>
            </w:r>
          </w:p>
        </w:tc>
        <w:tc>
          <w:tcPr>
            <w:tcW w:w="287" w:type="pct"/>
            <w:shd w:val="clear" w:color="auto" w:fill="auto"/>
            <w:noWrap/>
            <w:vAlign w:val="bottom"/>
          </w:tcPr>
          <w:p w14:paraId="0927B000" w14:textId="2CE2EC77" w:rsidR="00AC024B" w:rsidRPr="00893E39" w:rsidRDefault="00AC024B" w:rsidP="00AC024B">
            <w:pPr>
              <w:pStyle w:val="ZPpregtevilke"/>
              <w:rPr>
                <w:color w:val="4F81BD" w:themeColor="accent1"/>
              </w:rPr>
            </w:pPr>
            <w:r w:rsidRPr="00747C15">
              <w:t>590</w:t>
            </w:r>
          </w:p>
        </w:tc>
        <w:tc>
          <w:tcPr>
            <w:tcW w:w="287" w:type="pct"/>
            <w:shd w:val="clear" w:color="auto" w:fill="auto"/>
            <w:noWrap/>
            <w:vAlign w:val="bottom"/>
          </w:tcPr>
          <w:p w14:paraId="5297AE1D" w14:textId="5C997A17" w:rsidR="00AC024B" w:rsidRPr="00893E39" w:rsidRDefault="00AC024B" w:rsidP="00AC024B">
            <w:pPr>
              <w:pStyle w:val="ZPpregtevilke"/>
              <w:rPr>
                <w:color w:val="4F81BD" w:themeColor="accent1"/>
              </w:rPr>
            </w:pPr>
            <w:r w:rsidRPr="00747C15">
              <w:t>393</w:t>
            </w:r>
          </w:p>
        </w:tc>
        <w:tc>
          <w:tcPr>
            <w:tcW w:w="287" w:type="pct"/>
            <w:shd w:val="clear" w:color="auto" w:fill="auto"/>
            <w:noWrap/>
            <w:vAlign w:val="bottom"/>
          </w:tcPr>
          <w:p w14:paraId="1FFF7EA1" w14:textId="69964F5C" w:rsidR="00AC024B" w:rsidRPr="00893E39" w:rsidRDefault="00AC024B" w:rsidP="00AC024B">
            <w:pPr>
              <w:pStyle w:val="ZPpregtevilke"/>
              <w:rPr>
                <w:color w:val="4F81BD" w:themeColor="accent1"/>
              </w:rPr>
            </w:pPr>
            <w:r w:rsidRPr="00747C15">
              <w:t>439</w:t>
            </w:r>
          </w:p>
        </w:tc>
        <w:tc>
          <w:tcPr>
            <w:tcW w:w="287" w:type="pct"/>
            <w:shd w:val="clear" w:color="auto" w:fill="auto"/>
            <w:noWrap/>
            <w:vAlign w:val="bottom"/>
          </w:tcPr>
          <w:p w14:paraId="27A9B624" w14:textId="3CE7A4FD" w:rsidR="00AC024B" w:rsidRPr="00893E39" w:rsidRDefault="00AC024B" w:rsidP="00AC024B">
            <w:pPr>
              <w:pStyle w:val="ZPpregtevilke"/>
              <w:rPr>
                <w:color w:val="4F81BD" w:themeColor="accent1"/>
              </w:rPr>
            </w:pPr>
            <w:r w:rsidRPr="00747C15">
              <w:t>276</w:t>
            </w:r>
          </w:p>
        </w:tc>
        <w:tc>
          <w:tcPr>
            <w:tcW w:w="287" w:type="pct"/>
            <w:shd w:val="clear" w:color="auto" w:fill="auto"/>
            <w:noWrap/>
            <w:vAlign w:val="bottom"/>
          </w:tcPr>
          <w:p w14:paraId="34BD39C7" w14:textId="372FB60B" w:rsidR="00AC024B" w:rsidRPr="00893E39" w:rsidRDefault="00AC024B" w:rsidP="00AC024B">
            <w:pPr>
              <w:pStyle w:val="ZPpregtevilke"/>
              <w:rPr>
                <w:color w:val="4F81BD" w:themeColor="accent1"/>
              </w:rPr>
            </w:pPr>
            <w:r w:rsidRPr="00747C15">
              <w:t>179</w:t>
            </w:r>
          </w:p>
        </w:tc>
        <w:tc>
          <w:tcPr>
            <w:tcW w:w="287" w:type="pct"/>
            <w:shd w:val="clear" w:color="auto" w:fill="auto"/>
            <w:noWrap/>
            <w:vAlign w:val="bottom"/>
          </w:tcPr>
          <w:p w14:paraId="5A5E51B2" w14:textId="6E192CAC" w:rsidR="00AC024B" w:rsidRPr="00893E39" w:rsidRDefault="00AC024B" w:rsidP="00AC024B">
            <w:pPr>
              <w:pStyle w:val="ZPpregtevilke"/>
              <w:rPr>
                <w:color w:val="4F81BD" w:themeColor="accent1"/>
              </w:rPr>
            </w:pPr>
            <w:r w:rsidRPr="00747C15">
              <w:t>246</w:t>
            </w:r>
          </w:p>
        </w:tc>
        <w:tc>
          <w:tcPr>
            <w:tcW w:w="287" w:type="pct"/>
            <w:shd w:val="clear" w:color="auto" w:fill="auto"/>
            <w:vAlign w:val="bottom"/>
          </w:tcPr>
          <w:p w14:paraId="6F7101A9" w14:textId="104BE074" w:rsidR="00AC024B" w:rsidRPr="00893E39" w:rsidRDefault="00AC024B" w:rsidP="00AC024B">
            <w:pPr>
              <w:pStyle w:val="ZPpregtevilke"/>
              <w:rPr>
                <w:color w:val="4F81BD" w:themeColor="accent1"/>
              </w:rPr>
            </w:pPr>
            <w:r w:rsidRPr="00747C15">
              <w:t>488</w:t>
            </w:r>
          </w:p>
        </w:tc>
        <w:tc>
          <w:tcPr>
            <w:tcW w:w="287" w:type="pct"/>
            <w:vAlign w:val="bottom"/>
          </w:tcPr>
          <w:p w14:paraId="5D59B517" w14:textId="5C202033" w:rsidR="00AC024B" w:rsidRPr="00893E39" w:rsidRDefault="00AC024B" w:rsidP="00AC024B">
            <w:pPr>
              <w:pStyle w:val="ZPpregtevilke"/>
              <w:rPr>
                <w:color w:val="4F81BD" w:themeColor="accent1"/>
              </w:rPr>
            </w:pPr>
            <w:r w:rsidRPr="00747C15">
              <w:t>397</w:t>
            </w:r>
          </w:p>
        </w:tc>
        <w:tc>
          <w:tcPr>
            <w:tcW w:w="287" w:type="pct"/>
            <w:vAlign w:val="bottom"/>
          </w:tcPr>
          <w:p w14:paraId="55852791" w14:textId="69A6A77B" w:rsidR="00AC024B" w:rsidRPr="00893E39" w:rsidRDefault="00AC024B" w:rsidP="00AC024B">
            <w:pPr>
              <w:pStyle w:val="ZPpregtevilke"/>
              <w:rPr>
                <w:color w:val="4F81BD" w:themeColor="accent1"/>
              </w:rPr>
            </w:pPr>
            <w:r w:rsidRPr="00747C15">
              <w:t>338</w:t>
            </w:r>
          </w:p>
        </w:tc>
        <w:tc>
          <w:tcPr>
            <w:tcW w:w="287" w:type="pct"/>
            <w:vAlign w:val="bottom"/>
          </w:tcPr>
          <w:p w14:paraId="704BDB50" w14:textId="347C9D5F" w:rsidR="00AC024B" w:rsidRPr="00893E39" w:rsidRDefault="00AC024B" w:rsidP="00AC024B">
            <w:pPr>
              <w:pStyle w:val="ZPpregtevilke"/>
              <w:rPr>
                <w:color w:val="4F81BD" w:themeColor="accent1"/>
              </w:rPr>
            </w:pPr>
            <w:r w:rsidRPr="00747C15">
              <w:t>341</w:t>
            </w:r>
          </w:p>
        </w:tc>
        <w:tc>
          <w:tcPr>
            <w:tcW w:w="281" w:type="pct"/>
            <w:vAlign w:val="bottom"/>
          </w:tcPr>
          <w:p w14:paraId="29296CA6" w14:textId="52BBE871" w:rsidR="00AC024B" w:rsidRPr="00893E39" w:rsidRDefault="00AC024B" w:rsidP="00AC024B">
            <w:pPr>
              <w:pStyle w:val="ZPpregtevilke"/>
              <w:ind w:left="-30"/>
              <w:rPr>
                <w:color w:val="4F81BD" w:themeColor="accent1"/>
              </w:rPr>
            </w:pPr>
            <w:r w:rsidRPr="00747C15">
              <w:t>100,8</w:t>
            </w:r>
          </w:p>
        </w:tc>
      </w:tr>
      <w:tr w:rsidR="00AC024B" w:rsidRPr="00893E39" w14:paraId="2C6C1EA1" w14:textId="77777777" w:rsidTr="005B0F55">
        <w:trPr>
          <w:trHeight w:val="170"/>
          <w:jc w:val="center"/>
        </w:trPr>
        <w:tc>
          <w:tcPr>
            <w:tcW w:w="905" w:type="pct"/>
            <w:shd w:val="clear" w:color="auto" w:fill="auto"/>
            <w:noWrap/>
            <w:tcMar>
              <w:left w:w="57" w:type="dxa"/>
              <w:right w:w="57" w:type="dxa"/>
            </w:tcMar>
            <w:vAlign w:val="bottom"/>
          </w:tcPr>
          <w:p w14:paraId="06AE3447" w14:textId="2BD1C65A" w:rsidR="00AC024B" w:rsidRPr="00893E39" w:rsidRDefault="00AC024B" w:rsidP="00AC024B">
            <w:pPr>
              <w:ind w:left="113"/>
              <w:rPr>
                <w:color w:val="4F81BD" w:themeColor="accent1"/>
                <w:szCs w:val="16"/>
              </w:rPr>
            </w:pPr>
            <w:r w:rsidRPr="00747C15">
              <w:rPr>
                <w:szCs w:val="16"/>
              </w:rPr>
              <w:t>radič</w:t>
            </w:r>
          </w:p>
        </w:tc>
        <w:tc>
          <w:tcPr>
            <w:tcW w:w="84" w:type="pct"/>
            <w:shd w:val="clear" w:color="auto" w:fill="auto"/>
            <w:vAlign w:val="bottom"/>
          </w:tcPr>
          <w:p w14:paraId="64184D40"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135878B4" w14:textId="59511BDE" w:rsidR="00AC024B" w:rsidRPr="00893E39" w:rsidRDefault="00AC024B" w:rsidP="00AC024B">
            <w:pPr>
              <w:pStyle w:val="ZPpregtevilke"/>
              <w:rPr>
                <w:color w:val="4F81BD" w:themeColor="accent1"/>
              </w:rPr>
            </w:pPr>
            <w:r w:rsidRPr="00747C15">
              <w:t>162</w:t>
            </w:r>
          </w:p>
        </w:tc>
        <w:tc>
          <w:tcPr>
            <w:tcW w:w="287" w:type="pct"/>
            <w:shd w:val="clear" w:color="auto" w:fill="auto"/>
            <w:vAlign w:val="bottom"/>
          </w:tcPr>
          <w:p w14:paraId="441B4CCF" w14:textId="7D1F217B" w:rsidR="00AC024B" w:rsidRPr="00893E39" w:rsidRDefault="00AC024B" w:rsidP="00AC024B">
            <w:pPr>
              <w:pStyle w:val="ZPpregtevilke"/>
              <w:rPr>
                <w:color w:val="4F81BD" w:themeColor="accent1"/>
              </w:rPr>
            </w:pPr>
            <w:r w:rsidRPr="00747C15">
              <w:t>241</w:t>
            </w:r>
          </w:p>
        </w:tc>
        <w:tc>
          <w:tcPr>
            <w:tcW w:w="287" w:type="pct"/>
            <w:shd w:val="clear" w:color="auto" w:fill="auto"/>
            <w:noWrap/>
            <w:vAlign w:val="bottom"/>
          </w:tcPr>
          <w:p w14:paraId="665E7C9C" w14:textId="755D306C" w:rsidR="00AC024B" w:rsidRPr="00893E39" w:rsidRDefault="00AC024B" w:rsidP="00AC024B">
            <w:pPr>
              <w:pStyle w:val="ZPpregtevilke"/>
              <w:rPr>
                <w:color w:val="4F81BD" w:themeColor="accent1"/>
              </w:rPr>
            </w:pPr>
            <w:r w:rsidRPr="00747C15">
              <w:t>188</w:t>
            </w:r>
          </w:p>
        </w:tc>
        <w:tc>
          <w:tcPr>
            <w:tcW w:w="287" w:type="pct"/>
            <w:shd w:val="clear" w:color="auto" w:fill="auto"/>
            <w:noWrap/>
            <w:vAlign w:val="bottom"/>
          </w:tcPr>
          <w:p w14:paraId="51DF5D97" w14:textId="0A4F9467" w:rsidR="00AC024B" w:rsidRPr="00893E39" w:rsidRDefault="00AC024B" w:rsidP="00AC024B">
            <w:pPr>
              <w:pStyle w:val="ZPpregtevilke"/>
              <w:rPr>
                <w:color w:val="4F81BD" w:themeColor="accent1"/>
              </w:rPr>
            </w:pPr>
            <w:r w:rsidRPr="00747C15">
              <w:t>152</w:t>
            </w:r>
          </w:p>
        </w:tc>
        <w:tc>
          <w:tcPr>
            <w:tcW w:w="287" w:type="pct"/>
            <w:shd w:val="clear" w:color="auto" w:fill="auto"/>
            <w:noWrap/>
            <w:vAlign w:val="bottom"/>
          </w:tcPr>
          <w:p w14:paraId="0116396F" w14:textId="684C38AD" w:rsidR="00AC024B" w:rsidRPr="00893E39" w:rsidRDefault="00AC024B" w:rsidP="00AC024B">
            <w:pPr>
              <w:pStyle w:val="ZPpregtevilke"/>
              <w:rPr>
                <w:color w:val="4F81BD" w:themeColor="accent1"/>
              </w:rPr>
            </w:pPr>
            <w:r w:rsidRPr="00747C15">
              <w:t>163</w:t>
            </w:r>
          </w:p>
        </w:tc>
        <w:tc>
          <w:tcPr>
            <w:tcW w:w="287" w:type="pct"/>
            <w:shd w:val="clear" w:color="auto" w:fill="auto"/>
            <w:noWrap/>
            <w:vAlign w:val="bottom"/>
          </w:tcPr>
          <w:p w14:paraId="4CA6070E" w14:textId="2FFE3BFE" w:rsidR="00AC024B" w:rsidRPr="00893E39" w:rsidRDefault="00AC024B" w:rsidP="00AC024B">
            <w:pPr>
              <w:pStyle w:val="ZPpregtevilke"/>
              <w:rPr>
                <w:color w:val="4F81BD" w:themeColor="accent1"/>
              </w:rPr>
            </w:pPr>
            <w:r w:rsidRPr="00747C15">
              <w:t>180</w:t>
            </w:r>
          </w:p>
        </w:tc>
        <w:tc>
          <w:tcPr>
            <w:tcW w:w="287" w:type="pct"/>
            <w:shd w:val="clear" w:color="auto" w:fill="auto"/>
            <w:noWrap/>
            <w:vAlign w:val="bottom"/>
          </w:tcPr>
          <w:p w14:paraId="1869729D" w14:textId="6D66C283" w:rsidR="00AC024B" w:rsidRPr="00893E39" w:rsidRDefault="00AC024B" w:rsidP="00AC024B">
            <w:pPr>
              <w:pStyle w:val="ZPpregtevilke"/>
              <w:rPr>
                <w:color w:val="4F81BD" w:themeColor="accent1"/>
              </w:rPr>
            </w:pPr>
            <w:r w:rsidRPr="00747C15">
              <w:t>88</w:t>
            </w:r>
          </w:p>
        </w:tc>
        <w:tc>
          <w:tcPr>
            <w:tcW w:w="287" w:type="pct"/>
            <w:shd w:val="clear" w:color="auto" w:fill="auto"/>
            <w:noWrap/>
            <w:vAlign w:val="bottom"/>
          </w:tcPr>
          <w:p w14:paraId="205EBDC4" w14:textId="4AE319D0" w:rsidR="00AC024B" w:rsidRPr="00893E39" w:rsidRDefault="00AC024B" w:rsidP="00AC024B">
            <w:pPr>
              <w:pStyle w:val="ZPpregtevilke"/>
              <w:rPr>
                <w:color w:val="4F81BD" w:themeColor="accent1"/>
              </w:rPr>
            </w:pPr>
            <w:r w:rsidRPr="00747C15">
              <w:t>49</w:t>
            </w:r>
          </w:p>
        </w:tc>
        <w:tc>
          <w:tcPr>
            <w:tcW w:w="287" w:type="pct"/>
            <w:shd w:val="clear" w:color="auto" w:fill="auto"/>
            <w:noWrap/>
            <w:vAlign w:val="bottom"/>
          </w:tcPr>
          <w:p w14:paraId="6DA2BBAD" w14:textId="1DD86765" w:rsidR="00AC024B" w:rsidRPr="00893E39" w:rsidRDefault="00AC024B" w:rsidP="00AC024B">
            <w:pPr>
              <w:pStyle w:val="ZPpregtevilke"/>
              <w:rPr>
                <w:color w:val="4F81BD" w:themeColor="accent1"/>
              </w:rPr>
            </w:pPr>
            <w:r w:rsidRPr="00747C15">
              <w:t>71</w:t>
            </w:r>
          </w:p>
        </w:tc>
        <w:tc>
          <w:tcPr>
            <w:tcW w:w="287" w:type="pct"/>
            <w:shd w:val="clear" w:color="auto" w:fill="auto"/>
            <w:vAlign w:val="bottom"/>
          </w:tcPr>
          <w:p w14:paraId="1706D3E3" w14:textId="26D007C8" w:rsidR="00AC024B" w:rsidRPr="00893E39" w:rsidRDefault="00AC024B" w:rsidP="00AC024B">
            <w:pPr>
              <w:pStyle w:val="ZPpregtevilke"/>
              <w:rPr>
                <w:color w:val="4F81BD" w:themeColor="accent1"/>
              </w:rPr>
            </w:pPr>
            <w:r w:rsidRPr="00747C15">
              <w:t>110</w:t>
            </w:r>
          </w:p>
        </w:tc>
        <w:tc>
          <w:tcPr>
            <w:tcW w:w="287" w:type="pct"/>
            <w:vAlign w:val="bottom"/>
          </w:tcPr>
          <w:p w14:paraId="7BFB5EA3" w14:textId="16DD020D" w:rsidR="00AC024B" w:rsidRPr="00893E39" w:rsidRDefault="00AC024B" w:rsidP="00AC024B">
            <w:pPr>
              <w:pStyle w:val="ZPpregtevilke"/>
              <w:rPr>
                <w:color w:val="4F81BD" w:themeColor="accent1"/>
              </w:rPr>
            </w:pPr>
            <w:r w:rsidRPr="00747C15">
              <w:t>17</w:t>
            </w:r>
          </w:p>
        </w:tc>
        <w:tc>
          <w:tcPr>
            <w:tcW w:w="287" w:type="pct"/>
            <w:vAlign w:val="bottom"/>
          </w:tcPr>
          <w:p w14:paraId="756A95BD" w14:textId="3B0513EE" w:rsidR="00AC024B" w:rsidRPr="00893E39" w:rsidRDefault="00AC024B" w:rsidP="00AC024B">
            <w:pPr>
              <w:pStyle w:val="ZPpregtevilke"/>
              <w:rPr>
                <w:color w:val="4F81BD" w:themeColor="accent1"/>
              </w:rPr>
            </w:pPr>
            <w:r w:rsidRPr="00747C15">
              <w:t>44</w:t>
            </w:r>
          </w:p>
        </w:tc>
        <w:tc>
          <w:tcPr>
            <w:tcW w:w="287" w:type="pct"/>
            <w:vAlign w:val="bottom"/>
          </w:tcPr>
          <w:p w14:paraId="14FF5DB0" w14:textId="6F92FA54" w:rsidR="00AC024B" w:rsidRPr="00893E39" w:rsidRDefault="00AC024B" w:rsidP="00AC024B">
            <w:pPr>
              <w:pStyle w:val="ZPpregtevilke"/>
              <w:rPr>
                <w:color w:val="4F81BD" w:themeColor="accent1"/>
              </w:rPr>
            </w:pPr>
            <w:r w:rsidRPr="00747C15">
              <w:t>49</w:t>
            </w:r>
          </w:p>
        </w:tc>
        <w:tc>
          <w:tcPr>
            <w:tcW w:w="281" w:type="pct"/>
            <w:vAlign w:val="bottom"/>
          </w:tcPr>
          <w:p w14:paraId="23B9DD50" w14:textId="5EB3BA6D" w:rsidR="00AC024B" w:rsidRPr="00893E39" w:rsidRDefault="00AC024B" w:rsidP="00AC024B">
            <w:pPr>
              <w:pStyle w:val="ZPpregtevilke"/>
              <w:ind w:left="-30"/>
              <w:rPr>
                <w:color w:val="4F81BD" w:themeColor="accent1"/>
              </w:rPr>
            </w:pPr>
            <w:r w:rsidRPr="00747C15">
              <w:t>113,0</w:t>
            </w:r>
          </w:p>
        </w:tc>
      </w:tr>
      <w:tr w:rsidR="00AC024B" w:rsidRPr="00893E39" w14:paraId="64C31B7B" w14:textId="77777777" w:rsidTr="005B0F55">
        <w:trPr>
          <w:trHeight w:val="170"/>
          <w:jc w:val="center"/>
        </w:trPr>
        <w:tc>
          <w:tcPr>
            <w:tcW w:w="905" w:type="pct"/>
            <w:shd w:val="clear" w:color="auto" w:fill="auto"/>
            <w:noWrap/>
            <w:tcMar>
              <w:left w:w="57" w:type="dxa"/>
              <w:right w:w="57" w:type="dxa"/>
            </w:tcMar>
            <w:vAlign w:val="bottom"/>
          </w:tcPr>
          <w:p w14:paraId="4ADFD4CA" w14:textId="1BD8AF16" w:rsidR="00AC024B" w:rsidRPr="00893E39" w:rsidRDefault="00AC024B" w:rsidP="00AC024B">
            <w:pPr>
              <w:rPr>
                <w:b/>
                <w:i/>
                <w:color w:val="4F81BD" w:themeColor="accent1"/>
                <w:szCs w:val="16"/>
              </w:rPr>
            </w:pPr>
            <w:r w:rsidRPr="00747C15">
              <w:rPr>
                <w:b/>
                <w:i/>
                <w:szCs w:val="16"/>
              </w:rPr>
              <w:t>Kapusnice, od tega:</w:t>
            </w:r>
          </w:p>
        </w:tc>
        <w:tc>
          <w:tcPr>
            <w:tcW w:w="84" w:type="pct"/>
            <w:shd w:val="clear" w:color="auto" w:fill="auto"/>
            <w:vAlign w:val="bottom"/>
          </w:tcPr>
          <w:p w14:paraId="07F31C1B"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1489FFAB" w14:textId="37C38FC4" w:rsidR="00AC024B" w:rsidRPr="00893E39" w:rsidRDefault="00AC024B" w:rsidP="00AC024B">
            <w:pPr>
              <w:pStyle w:val="ZPpregtevilke"/>
              <w:rPr>
                <w:b/>
                <w:i/>
                <w:color w:val="4F81BD" w:themeColor="accent1"/>
              </w:rPr>
            </w:pPr>
            <w:r w:rsidRPr="00747C15">
              <w:rPr>
                <w:b/>
                <w:i/>
              </w:rPr>
              <w:t>470</w:t>
            </w:r>
          </w:p>
        </w:tc>
        <w:tc>
          <w:tcPr>
            <w:tcW w:w="287" w:type="pct"/>
            <w:shd w:val="clear" w:color="auto" w:fill="auto"/>
            <w:vAlign w:val="bottom"/>
          </w:tcPr>
          <w:p w14:paraId="0D21FE05" w14:textId="169503B5" w:rsidR="00AC024B" w:rsidRPr="00893E39" w:rsidRDefault="00AC024B" w:rsidP="00AC024B">
            <w:pPr>
              <w:pStyle w:val="ZPpregtevilke"/>
              <w:rPr>
                <w:b/>
                <w:i/>
                <w:color w:val="4F81BD" w:themeColor="accent1"/>
              </w:rPr>
            </w:pPr>
            <w:r w:rsidRPr="00747C15">
              <w:rPr>
                <w:b/>
                <w:i/>
              </w:rPr>
              <w:t>941</w:t>
            </w:r>
          </w:p>
        </w:tc>
        <w:tc>
          <w:tcPr>
            <w:tcW w:w="287" w:type="pct"/>
            <w:shd w:val="clear" w:color="auto" w:fill="auto"/>
            <w:noWrap/>
            <w:vAlign w:val="bottom"/>
          </w:tcPr>
          <w:p w14:paraId="6C1AB073" w14:textId="5EDBD6AC" w:rsidR="00AC024B" w:rsidRPr="00893E39" w:rsidRDefault="00AC024B" w:rsidP="00AC024B">
            <w:pPr>
              <w:pStyle w:val="ZPpregtevilke"/>
              <w:rPr>
                <w:b/>
                <w:i/>
                <w:color w:val="4F81BD" w:themeColor="accent1"/>
              </w:rPr>
            </w:pPr>
            <w:r w:rsidRPr="00747C15">
              <w:rPr>
                <w:b/>
                <w:i/>
              </w:rPr>
              <w:t>564</w:t>
            </w:r>
          </w:p>
        </w:tc>
        <w:tc>
          <w:tcPr>
            <w:tcW w:w="287" w:type="pct"/>
            <w:shd w:val="clear" w:color="auto" w:fill="auto"/>
            <w:noWrap/>
            <w:vAlign w:val="bottom"/>
          </w:tcPr>
          <w:p w14:paraId="56F0132D" w14:textId="259166CB" w:rsidR="00AC024B" w:rsidRPr="00893E39" w:rsidRDefault="00AC024B" w:rsidP="00AC024B">
            <w:pPr>
              <w:pStyle w:val="ZPpregtevilke"/>
              <w:rPr>
                <w:b/>
                <w:bCs/>
                <w:i/>
                <w:color w:val="4F81BD" w:themeColor="accent1"/>
              </w:rPr>
            </w:pPr>
            <w:r w:rsidRPr="00747C15">
              <w:rPr>
                <w:b/>
                <w:i/>
              </w:rPr>
              <w:t>960</w:t>
            </w:r>
          </w:p>
        </w:tc>
        <w:tc>
          <w:tcPr>
            <w:tcW w:w="287" w:type="pct"/>
            <w:shd w:val="clear" w:color="auto" w:fill="auto"/>
            <w:noWrap/>
            <w:vAlign w:val="bottom"/>
          </w:tcPr>
          <w:p w14:paraId="531C98A9" w14:textId="528E6CD8" w:rsidR="00AC024B" w:rsidRPr="00893E39" w:rsidRDefault="00AC024B" w:rsidP="00AC024B">
            <w:pPr>
              <w:pStyle w:val="ZPpregtevilke"/>
              <w:rPr>
                <w:b/>
                <w:bCs/>
                <w:i/>
                <w:color w:val="4F81BD" w:themeColor="accent1"/>
              </w:rPr>
            </w:pPr>
            <w:r w:rsidRPr="00747C15">
              <w:rPr>
                <w:b/>
                <w:i/>
              </w:rPr>
              <w:t>1.031</w:t>
            </w:r>
          </w:p>
        </w:tc>
        <w:tc>
          <w:tcPr>
            <w:tcW w:w="287" w:type="pct"/>
            <w:shd w:val="clear" w:color="auto" w:fill="auto"/>
            <w:noWrap/>
            <w:vAlign w:val="bottom"/>
          </w:tcPr>
          <w:p w14:paraId="0B197A24" w14:textId="3BCF5319" w:rsidR="00AC024B" w:rsidRPr="00893E39" w:rsidRDefault="00AC024B" w:rsidP="00AC024B">
            <w:pPr>
              <w:pStyle w:val="ZPpregtevilke"/>
              <w:rPr>
                <w:b/>
                <w:bCs/>
                <w:i/>
                <w:color w:val="4F81BD" w:themeColor="accent1"/>
              </w:rPr>
            </w:pPr>
            <w:r w:rsidRPr="00747C15">
              <w:rPr>
                <w:b/>
                <w:i/>
              </w:rPr>
              <w:t>803</w:t>
            </w:r>
          </w:p>
        </w:tc>
        <w:tc>
          <w:tcPr>
            <w:tcW w:w="287" w:type="pct"/>
            <w:shd w:val="clear" w:color="auto" w:fill="auto"/>
            <w:noWrap/>
            <w:vAlign w:val="bottom"/>
          </w:tcPr>
          <w:p w14:paraId="6B6F7C62" w14:textId="5763EE99" w:rsidR="00AC024B" w:rsidRPr="00893E39" w:rsidRDefault="00AC024B" w:rsidP="00AC024B">
            <w:pPr>
              <w:pStyle w:val="ZPpregtevilke"/>
              <w:rPr>
                <w:b/>
                <w:bCs/>
                <w:i/>
                <w:color w:val="4F81BD" w:themeColor="accent1"/>
              </w:rPr>
            </w:pPr>
            <w:r w:rsidRPr="00747C15">
              <w:rPr>
                <w:b/>
                <w:i/>
              </w:rPr>
              <w:t>500</w:t>
            </w:r>
          </w:p>
        </w:tc>
        <w:tc>
          <w:tcPr>
            <w:tcW w:w="287" w:type="pct"/>
            <w:shd w:val="clear" w:color="auto" w:fill="auto"/>
            <w:noWrap/>
            <w:vAlign w:val="bottom"/>
          </w:tcPr>
          <w:p w14:paraId="2F03BC7B" w14:textId="3F280F02" w:rsidR="00AC024B" w:rsidRPr="00893E39" w:rsidRDefault="00AC024B" w:rsidP="00AC024B">
            <w:pPr>
              <w:pStyle w:val="ZPpregtevilke"/>
              <w:rPr>
                <w:b/>
                <w:bCs/>
                <w:i/>
                <w:color w:val="4F81BD" w:themeColor="accent1"/>
              </w:rPr>
            </w:pPr>
            <w:r w:rsidRPr="00747C15">
              <w:rPr>
                <w:b/>
                <w:i/>
              </w:rPr>
              <w:t>624</w:t>
            </w:r>
          </w:p>
        </w:tc>
        <w:tc>
          <w:tcPr>
            <w:tcW w:w="287" w:type="pct"/>
            <w:shd w:val="clear" w:color="auto" w:fill="auto"/>
            <w:noWrap/>
            <w:vAlign w:val="bottom"/>
          </w:tcPr>
          <w:p w14:paraId="3D627E58" w14:textId="3B08F8E3" w:rsidR="00AC024B" w:rsidRPr="00893E39" w:rsidRDefault="00AC024B" w:rsidP="00AC024B">
            <w:pPr>
              <w:pStyle w:val="ZPpregtevilke"/>
              <w:rPr>
                <w:b/>
                <w:bCs/>
                <w:i/>
                <w:color w:val="4F81BD" w:themeColor="accent1"/>
              </w:rPr>
            </w:pPr>
            <w:r w:rsidRPr="00747C15">
              <w:rPr>
                <w:b/>
                <w:i/>
              </w:rPr>
              <w:t>775</w:t>
            </w:r>
          </w:p>
        </w:tc>
        <w:tc>
          <w:tcPr>
            <w:tcW w:w="287" w:type="pct"/>
            <w:shd w:val="clear" w:color="auto" w:fill="auto"/>
            <w:vAlign w:val="bottom"/>
          </w:tcPr>
          <w:p w14:paraId="0695D0A3" w14:textId="6E8F7E87" w:rsidR="00AC024B" w:rsidRPr="00893E39" w:rsidRDefault="00AC024B" w:rsidP="00AC024B">
            <w:pPr>
              <w:pStyle w:val="ZPpregtevilke"/>
              <w:rPr>
                <w:b/>
                <w:bCs/>
                <w:i/>
                <w:color w:val="4F81BD" w:themeColor="accent1"/>
              </w:rPr>
            </w:pPr>
            <w:r w:rsidRPr="00747C15">
              <w:rPr>
                <w:b/>
                <w:i/>
              </w:rPr>
              <w:t>1.032</w:t>
            </w:r>
          </w:p>
        </w:tc>
        <w:tc>
          <w:tcPr>
            <w:tcW w:w="287" w:type="pct"/>
            <w:vAlign w:val="bottom"/>
          </w:tcPr>
          <w:p w14:paraId="3C71A873" w14:textId="21CF0B59" w:rsidR="00AC024B" w:rsidRPr="00893E39" w:rsidRDefault="00AC024B" w:rsidP="00AC024B">
            <w:pPr>
              <w:pStyle w:val="ZPpregtevilke"/>
              <w:rPr>
                <w:b/>
                <w:i/>
                <w:color w:val="4F81BD" w:themeColor="accent1"/>
              </w:rPr>
            </w:pPr>
            <w:r w:rsidRPr="00747C15">
              <w:rPr>
                <w:b/>
                <w:i/>
              </w:rPr>
              <w:t>884</w:t>
            </w:r>
          </w:p>
        </w:tc>
        <w:tc>
          <w:tcPr>
            <w:tcW w:w="287" w:type="pct"/>
            <w:vAlign w:val="bottom"/>
          </w:tcPr>
          <w:p w14:paraId="6F581632" w14:textId="6F65FF2F" w:rsidR="00AC024B" w:rsidRPr="00893E39" w:rsidRDefault="00AC024B" w:rsidP="00AC024B">
            <w:pPr>
              <w:pStyle w:val="ZPpregtevilke"/>
              <w:rPr>
                <w:b/>
                <w:bCs/>
                <w:i/>
                <w:color w:val="4F81BD" w:themeColor="accent1"/>
              </w:rPr>
            </w:pPr>
            <w:r w:rsidRPr="00747C15">
              <w:rPr>
                <w:b/>
                <w:i/>
              </w:rPr>
              <w:t>763</w:t>
            </w:r>
          </w:p>
        </w:tc>
        <w:tc>
          <w:tcPr>
            <w:tcW w:w="287" w:type="pct"/>
            <w:vAlign w:val="bottom"/>
          </w:tcPr>
          <w:p w14:paraId="215874E0" w14:textId="6E73E178" w:rsidR="00AC024B" w:rsidRPr="00893E39" w:rsidRDefault="00AC024B" w:rsidP="00AC024B">
            <w:pPr>
              <w:pStyle w:val="ZPpregtevilke"/>
              <w:rPr>
                <w:b/>
                <w:bCs/>
                <w:i/>
                <w:color w:val="4F81BD" w:themeColor="accent1"/>
              </w:rPr>
            </w:pPr>
            <w:r w:rsidRPr="00747C15">
              <w:rPr>
                <w:b/>
                <w:i/>
              </w:rPr>
              <w:t>997</w:t>
            </w:r>
          </w:p>
        </w:tc>
        <w:tc>
          <w:tcPr>
            <w:tcW w:w="281" w:type="pct"/>
            <w:vAlign w:val="bottom"/>
          </w:tcPr>
          <w:p w14:paraId="598880D4" w14:textId="30EFFCA7" w:rsidR="00AC024B" w:rsidRPr="00893E39" w:rsidRDefault="00AC024B" w:rsidP="00AC024B">
            <w:pPr>
              <w:pStyle w:val="ZPpregtevilke"/>
              <w:ind w:left="-30"/>
              <w:rPr>
                <w:b/>
                <w:bCs/>
                <w:i/>
                <w:color w:val="4F81BD" w:themeColor="accent1"/>
              </w:rPr>
            </w:pPr>
            <w:r w:rsidRPr="00747C15">
              <w:rPr>
                <w:b/>
                <w:i/>
              </w:rPr>
              <w:t>130,7</w:t>
            </w:r>
          </w:p>
        </w:tc>
      </w:tr>
      <w:tr w:rsidR="00AC024B" w:rsidRPr="00893E39" w14:paraId="4F454AFA" w14:textId="77777777" w:rsidTr="005B0F55">
        <w:trPr>
          <w:trHeight w:val="170"/>
          <w:jc w:val="center"/>
        </w:trPr>
        <w:tc>
          <w:tcPr>
            <w:tcW w:w="905" w:type="pct"/>
            <w:shd w:val="clear" w:color="auto" w:fill="auto"/>
            <w:noWrap/>
            <w:tcMar>
              <w:left w:w="57" w:type="dxa"/>
              <w:right w:w="57" w:type="dxa"/>
            </w:tcMar>
            <w:vAlign w:val="bottom"/>
          </w:tcPr>
          <w:p w14:paraId="2C022F0D" w14:textId="31E9A7F0" w:rsidR="00AC024B" w:rsidRPr="00893E39" w:rsidRDefault="00AC024B" w:rsidP="00AC024B">
            <w:pPr>
              <w:ind w:left="113"/>
              <w:rPr>
                <w:color w:val="4F81BD" w:themeColor="accent1"/>
                <w:szCs w:val="16"/>
              </w:rPr>
            </w:pPr>
            <w:r w:rsidRPr="00747C15">
              <w:rPr>
                <w:szCs w:val="16"/>
              </w:rPr>
              <w:t>zelje</w:t>
            </w:r>
          </w:p>
        </w:tc>
        <w:tc>
          <w:tcPr>
            <w:tcW w:w="84" w:type="pct"/>
            <w:shd w:val="clear" w:color="auto" w:fill="auto"/>
            <w:vAlign w:val="bottom"/>
          </w:tcPr>
          <w:p w14:paraId="6AD3D8BE"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5C2ED4C0" w14:textId="033BD07B" w:rsidR="00AC024B" w:rsidRPr="00893E39" w:rsidRDefault="00AC024B" w:rsidP="00AC024B">
            <w:pPr>
              <w:pStyle w:val="ZPpregtevilke"/>
              <w:rPr>
                <w:color w:val="4F81BD" w:themeColor="accent1"/>
              </w:rPr>
            </w:pPr>
            <w:r w:rsidRPr="00747C15">
              <w:t>96</w:t>
            </w:r>
          </w:p>
        </w:tc>
        <w:tc>
          <w:tcPr>
            <w:tcW w:w="287" w:type="pct"/>
            <w:shd w:val="clear" w:color="auto" w:fill="auto"/>
            <w:vAlign w:val="bottom"/>
          </w:tcPr>
          <w:p w14:paraId="0BA4C0F7" w14:textId="796D041D" w:rsidR="00AC024B" w:rsidRPr="00893E39" w:rsidRDefault="00AC024B" w:rsidP="00AC024B">
            <w:pPr>
              <w:pStyle w:val="ZPpregtevilke"/>
              <w:rPr>
                <w:color w:val="4F81BD" w:themeColor="accent1"/>
              </w:rPr>
            </w:pPr>
            <w:r w:rsidRPr="00747C15">
              <w:t>225</w:t>
            </w:r>
          </w:p>
        </w:tc>
        <w:tc>
          <w:tcPr>
            <w:tcW w:w="287" w:type="pct"/>
            <w:shd w:val="clear" w:color="auto" w:fill="auto"/>
            <w:noWrap/>
            <w:vAlign w:val="bottom"/>
          </w:tcPr>
          <w:p w14:paraId="4A8B76D5" w14:textId="51D0234E" w:rsidR="00AC024B" w:rsidRPr="00893E39" w:rsidRDefault="00AC024B" w:rsidP="00AC024B">
            <w:pPr>
              <w:pStyle w:val="ZPpregtevilke"/>
              <w:rPr>
                <w:color w:val="4F81BD" w:themeColor="accent1"/>
              </w:rPr>
            </w:pPr>
            <w:r w:rsidRPr="00747C15">
              <w:t>88</w:t>
            </w:r>
          </w:p>
        </w:tc>
        <w:tc>
          <w:tcPr>
            <w:tcW w:w="287" w:type="pct"/>
            <w:shd w:val="clear" w:color="auto" w:fill="auto"/>
            <w:noWrap/>
            <w:vAlign w:val="bottom"/>
          </w:tcPr>
          <w:p w14:paraId="635A9E92" w14:textId="1D5FAEA1" w:rsidR="00AC024B" w:rsidRPr="00893E39" w:rsidRDefault="00AC024B" w:rsidP="00AC024B">
            <w:pPr>
              <w:pStyle w:val="ZPpregtevilke"/>
              <w:rPr>
                <w:color w:val="4F81BD" w:themeColor="accent1"/>
              </w:rPr>
            </w:pPr>
            <w:r w:rsidRPr="00747C15">
              <w:t>94</w:t>
            </w:r>
          </w:p>
        </w:tc>
        <w:tc>
          <w:tcPr>
            <w:tcW w:w="287" w:type="pct"/>
            <w:shd w:val="clear" w:color="auto" w:fill="auto"/>
            <w:noWrap/>
            <w:vAlign w:val="bottom"/>
          </w:tcPr>
          <w:p w14:paraId="26823509" w14:textId="78C14920" w:rsidR="00AC024B" w:rsidRPr="00893E39" w:rsidRDefault="00AC024B" w:rsidP="00AC024B">
            <w:pPr>
              <w:pStyle w:val="ZPpregtevilke"/>
              <w:rPr>
                <w:color w:val="4F81BD" w:themeColor="accent1"/>
              </w:rPr>
            </w:pPr>
            <w:r w:rsidRPr="00747C15">
              <w:t>200</w:t>
            </w:r>
          </w:p>
        </w:tc>
        <w:tc>
          <w:tcPr>
            <w:tcW w:w="287" w:type="pct"/>
            <w:shd w:val="clear" w:color="auto" w:fill="auto"/>
            <w:noWrap/>
            <w:vAlign w:val="bottom"/>
          </w:tcPr>
          <w:p w14:paraId="6C39669E" w14:textId="0EC8A2A1" w:rsidR="00AC024B" w:rsidRPr="00893E39" w:rsidRDefault="00AC024B" w:rsidP="00AC024B">
            <w:pPr>
              <w:pStyle w:val="ZPpregtevilke"/>
              <w:rPr>
                <w:color w:val="4F81BD" w:themeColor="accent1"/>
              </w:rPr>
            </w:pPr>
            <w:r w:rsidRPr="00747C15">
              <w:t>157</w:t>
            </w:r>
          </w:p>
        </w:tc>
        <w:tc>
          <w:tcPr>
            <w:tcW w:w="287" w:type="pct"/>
            <w:shd w:val="clear" w:color="auto" w:fill="auto"/>
            <w:noWrap/>
            <w:vAlign w:val="bottom"/>
          </w:tcPr>
          <w:p w14:paraId="7122BF1F" w14:textId="067BE020" w:rsidR="00AC024B" w:rsidRPr="00893E39" w:rsidRDefault="00AC024B" w:rsidP="00AC024B">
            <w:pPr>
              <w:pStyle w:val="ZPpregtevilke"/>
              <w:rPr>
                <w:color w:val="4F81BD" w:themeColor="accent1"/>
              </w:rPr>
            </w:pPr>
            <w:r w:rsidRPr="00747C15">
              <w:t>129</w:t>
            </w:r>
          </w:p>
        </w:tc>
        <w:tc>
          <w:tcPr>
            <w:tcW w:w="287" w:type="pct"/>
            <w:shd w:val="clear" w:color="auto" w:fill="auto"/>
            <w:noWrap/>
            <w:vAlign w:val="bottom"/>
          </w:tcPr>
          <w:p w14:paraId="5D0AEEB0" w14:textId="3336ADA5" w:rsidR="00AC024B" w:rsidRPr="00893E39" w:rsidRDefault="00AC024B" w:rsidP="00AC024B">
            <w:pPr>
              <w:pStyle w:val="ZPpregtevilke"/>
              <w:rPr>
                <w:color w:val="4F81BD" w:themeColor="accent1"/>
              </w:rPr>
            </w:pPr>
            <w:r w:rsidRPr="00747C15">
              <w:t>211</w:t>
            </w:r>
          </w:p>
        </w:tc>
        <w:tc>
          <w:tcPr>
            <w:tcW w:w="287" w:type="pct"/>
            <w:shd w:val="clear" w:color="auto" w:fill="auto"/>
            <w:noWrap/>
            <w:vAlign w:val="bottom"/>
          </w:tcPr>
          <w:p w14:paraId="0773BB78" w14:textId="337D987E" w:rsidR="00AC024B" w:rsidRPr="00893E39" w:rsidRDefault="00AC024B" w:rsidP="00AC024B">
            <w:pPr>
              <w:pStyle w:val="ZPpregtevilke"/>
              <w:rPr>
                <w:color w:val="4F81BD" w:themeColor="accent1"/>
              </w:rPr>
            </w:pPr>
            <w:r w:rsidRPr="00747C15">
              <w:t>311</w:t>
            </w:r>
          </w:p>
        </w:tc>
        <w:tc>
          <w:tcPr>
            <w:tcW w:w="287" w:type="pct"/>
            <w:shd w:val="clear" w:color="auto" w:fill="auto"/>
            <w:vAlign w:val="bottom"/>
          </w:tcPr>
          <w:p w14:paraId="7DEBA2C9" w14:textId="37592134" w:rsidR="00AC024B" w:rsidRPr="00893E39" w:rsidRDefault="00AC024B" w:rsidP="00AC024B">
            <w:pPr>
              <w:pStyle w:val="ZPpregtevilke"/>
              <w:rPr>
                <w:color w:val="4F81BD" w:themeColor="accent1"/>
              </w:rPr>
            </w:pPr>
            <w:r w:rsidRPr="00747C15">
              <w:t>582</w:t>
            </w:r>
          </w:p>
        </w:tc>
        <w:tc>
          <w:tcPr>
            <w:tcW w:w="287" w:type="pct"/>
            <w:vAlign w:val="bottom"/>
          </w:tcPr>
          <w:p w14:paraId="53D10210" w14:textId="62446105" w:rsidR="00AC024B" w:rsidRPr="00893E39" w:rsidRDefault="00AC024B" w:rsidP="00AC024B">
            <w:pPr>
              <w:pStyle w:val="ZPpregtevilke"/>
              <w:rPr>
                <w:color w:val="4F81BD" w:themeColor="accent1"/>
              </w:rPr>
            </w:pPr>
            <w:r w:rsidRPr="00747C15">
              <w:t>468</w:t>
            </w:r>
          </w:p>
        </w:tc>
        <w:tc>
          <w:tcPr>
            <w:tcW w:w="287" w:type="pct"/>
            <w:vAlign w:val="bottom"/>
          </w:tcPr>
          <w:p w14:paraId="14490232" w14:textId="77DA2886" w:rsidR="00AC024B" w:rsidRPr="00893E39" w:rsidRDefault="00AC024B" w:rsidP="00AC024B">
            <w:pPr>
              <w:pStyle w:val="ZPpregtevilke"/>
              <w:rPr>
                <w:color w:val="4F81BD" w:themeColor="accent1"/>
              </w:rPr>
            </w:pPr>
            <w:r w:rsidRPr="00747C15">
              <w:t>546</w:t>
            </w:r>
          </w:p>
        </w:tc>
        <w:tc>
          <w:tcPr>
            <w:tcW w:w="287" w:type="pct"/>
            <w:vAlign w:val="bottom"/>
          </w:tcPr>
          <w:p w14:paraId="4FE5FE99" w14:textId="62554C54" w:rsidR="00AC024B" w:rsidRPr="00893E39" w:rsidRDefault="00AC024B" w:rsidP="00AC024B">
            <w:pPr>
              <w:pStyle w:val="ZPpregtevilke"/>
              <w:rPr>
                <w:color w:val="4F81BD" w:themeColor="accent1"/>
              </w:rPr>
            </w:pPr>
            <w:r w:rsidRPr="00747C15">
              <w:t>666</w:t>
            </w:r>
          </w:p>
        </w:tc>
        <w:tc>
          <w:tcPr>
            <w:tcW w:w="281" w:type="pct"/>
            <w:vAlign w:val="bottom"/>
          </w:tcPr>
          <w:p w14:paraId="45650388" w14:textId="1DA7DE3D" w:rsidR="00AC024B" w:rsidRPr="00893E39" w:rsidRDefault="00AC024B" w:rsidP="00AC024B">
            <w:pPr>
              <w:pStyle w:val="ZPpregtevilke"/>
              <w:ind w:left="-30"/>
              <w:rPr>
                <w:color w:val="4F81BD" w:themeColor="accent1"/>
              </w:rPr>
            </w:pPr>
            <w:r w:rsidRPr="00747C15">
              <w:t>122,1</w:t>
            </w:r>
          </w:p>
        </w:tc>
      </w:tr>
      <w:tr w:rsidR="00AC024B" w:rsidRPr="00893E39" w14:paraId="5A4D808B" w14:textId="77777777" w:rsidTr="005B0F55">
        <w:trPr>
          <w:trHeight w:val="170"/>
          <w:jc w:val="center"/>
        </w:trPr>
        <w:tc>
          <w:tcPr>
            <w:tcW w:w="905" w:type="pct"/>
            <w:shd w:val="clear" w:color="auto" w:fill="auto"/>
            <w:noWrap/>
            <w:tcMar>
              <w:left w:w="57" w:type="dxa"/>
              <w:right w:w="57" w:type="dxa"/>
            </w:tcMar>
            <w:vAlign w:val="bottom"/>
          </w:tcPr>
          <w:p w14:paraId="305A391B" w14:textId="0D4F3E3F" w:rsidR="00AC024B" w:rsidRPr="00893E39" w:rsidRDefault="00AC024B" w:rsidP="00AC024B">
            <w:pPr>
              <w:ind w:left="113"/>
              <w:rPr>
                <w:color w:val="4F81BD" w:themeColor="accent1"/>
                <w:szCs w:val="16"/>
              </w:rPr>
            </w:pPr>
            <w:r w:rsidRPr="00747C15">
              <w:rPr>
                <w:szCs w:val="16"/>
              </w:rPr>
              <w:t>cvetača in brokoli</w:t>
            </w:r>
          </w:p>
        </w:tc>
        <w:tc>
          <w:tcPr>
            <w:tcW w:w="84" w:type="pct"/>
            <w:shd w:val="clear" w:color="auto" w:fill="auto"/>
            <w:vAlign w:val="bottom"/>
          </w:tcPr>
          <w:p w14:paraId="104D83F3"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08CBAB2A" w14:textId="73C5E912" w:rsidR="00AC024B" w:rsidRPr="00893E39" w:rsidRDefault="00AC024B" w:rsidP="00AC024B">
            <w:pPr>
              <w:pStyle w:val="ZPpregtevilke"/>
              <w:rPr>
                <w:color w:val="4F81BD" w:themeColor="accent1"/>
              </w:rPr>
            </w:pPr>
            <w:r w:rsidRPr="00747C15">
              <w:t>304</w:t>
            </w:r>
          </w:p>
        </w:tc>
        <w:tc>
          <w:tcPr>
            <w:tcW w:w="287" w:type="pct"/>
            <w:shd w:val="clear" w:color="auto" w:fill="auto"/>
            <w:vAlign w:val="bottom"/>
          </w:tcPr>
          <w:p w14:paraId="08723258" w14:textId="1F1F20DC" w:rsidR="00AC024B" w:rsidRPr="00893E39" w:rsidRDefault="00AC024B" w:rsidP="00AC024B">
            <w:pPr>
              <w:pStyle w:val="ZPpregtevilke"/>
              <w:rPr>
                <w:color w:val="4F81BD" w:themeColor="accent1"/>
              </w:rPr>
            </w:pPr>
            <w:r w:rsidRPr="00747C15">
              <w:t>594</w:t>
            </w:r>
          </w:p>
        </w:tc>
        <w:tc>
          <w:tcPr>
            <w:tcW w:w="287" w:type="pct"/>
            <w:shd w:val="clear" w:color="auto" w:fill="auto"/>
            <w:noWrap/>
            <w:vAlign w:val="bottom"/>
          </w:tcPr>
          <w:p w14:paraId="20020368" w14:textId="0CA6B3E9" w:rsidR="00AC024B" w:rsidRPr="00893E39" w:rsidRDefault="00AC024B" w:rsidP="00AC024B">
            <w:pPr>
              <w:pStyle w:val="ZPpregtevilke"/>
              <w:rPr>
                <w:color w:val="4F81BD" w:themeColor="accent1"/>
              </w:rPr>
            </w:pPr>
            <w:r w:rsidRPr="00747C15">
              <w:t>422</w:t>
            </w:r>
          </w:p>
        </w:tc>
        <w:tc>
          <w:tcPr>
            <w:tcW w:w="287" w:type="pct"/>
            <w:shd w:val="clear" w:color="auto" w:fill="auto"/>
            <w:noWrap/>
            <w:vAlign w:val="bottom"/>
          </w:tcPr>
          <w:p w14:paraId="0849716B" w14:textId="1BBE7DB8" w:rsidR="00AC024B" w:rsidRPr="00893E39" w:rsidRDefault="00AC024B" w:rsidP="00AC024B">
            <w:pPr>
              <w:pStyle w:val="ZPpregtevilke"/>
              <w:rPr>
                <w:color w:val="4F81BD" w:themeColor="accent1"/>
              </w:rPr>
            </w:pPr>
            <w:r w:rsidRPr="00747C15">
              <w:t>728</w:t>
            </w:r>
          </w:p>
        </w:tc>
        <w:tc>
          <w:tcPr>
            <w:tcW w:w="287" w:type="pct"/>
            <w:shd w:val="clear" w:color="auto" w:fill="auto"/>
            <w:noWrap/>
            <w:vAlign w:val="bottom"/>
          </w:tcPr>
          <w:p w14:paraId="0490D809" w14:textId="23DD4D19" w:rsidR="00AC024B" w:rsidRPr="00893E39" w:rsidRDefault="00AC024B" w:rsidP="00AC024B">
            <w:pPr>
              <w:pStyle w:val="ZPpregtevilke"/>
              <w:rPr>
                <w:color w:val="4F81BD" w:themeColor="accent1"/>
              </w:rPr>
            </w:pPr>
            <w:r w:rsidRPr="00747C15">
              <w:t>631</w:t>
            </w:r>
          </w:p>
        </w:tc>
        <w:tc>
          <w:tcPr>
            <w:tcW w:w="287" w:type="pct"/>
            <w:shd w:val="clear" w:color="auto" w:fill="auto"/>
            <w:noWrap/>
            <w:vAlign w:val="bottom"/>
          </w:tcPr>
          <w:p w14:paraId="43BC93A8" w14:textId="60348C84" w:rsidR="00AC024B" w:rsidRPr="00893E39" w:rsidRDefault="00AC024B" w:rsidP="00AC024B">
            <w:pPr>
              <w:pStyle w:val="ZPpregtevilke"/>
              <w:rPr>
                <w:color w:val="4F81BD" w:themeColor="accent1"/>
              </w:rPr>
            </w:pPr>
            <w:r w:rsidRPr="00747C15">
              <w:t>508</w:t>
            </w:r>
          </w:p>
        </w:tc>
        <w:tc>
          <w:tcPr>
            <w:tcW w:w="287" w:type="pct"/>
            <w:shd w:val="clear" w:color="auto" w:fill="auto"/>
            <w:noWrap/>
            <w:vAlign w:val="bottom"/>
          </w:tcPr>
          <w:p w14:paraId="34796B53" w14:textId="1644A986" w:rsidR="00AC024B" w:rsidRPr="00893E39" w:rsidRDefault="00AC024B" w:rsidP="00AC024B">
            <w:pPr>
              <w:pStyle w:val="ZPpregtevilke"/>
              <w:rPr>
                <w:color w:val="4F81BD" w:themeColor="accent1"/>
              </w:rPr>
            </w:pPr>
            <w:r w:rsidRPr="00747C15">
              <w:t>325</w:t>
            </w:r>
          </w:p>
        </w:tc>
        <w:tc>
          <w:tcPr>
            <w:tcW w:w="287" w:type="pct"/>
            <w:shd w:val="clear" w:color="auto" w:fill="auto"/>
            <w:noWrap/>
            <w:vAlign w:val="bottom"/>
          </w:tcPr>
          <w:p w14:paraId="31171A15" w14:textId="1A9AC3B4" w:rsidR="00AC024B" w:rsidRPr="00893E39" w:rsidRDefault="00AC024B" w:rsidP="00AC024B">
            <w:pPr>
              <w:pStyle w:val="ZPpregtevilke"/>
              <w:rPr>
                <w:color w:val="4F81BD" w:themeColor="accent1"/>
              </w:rPr>
            </w:pPr>
            <w:r w:rsidRPr="00747C15">
              <w:t>307</w:t>
            </w:r>
          </w:p>
        </w:tc>
        <w:tc>
          <w:tcPr>
            <w:tcW w:w="287" w:type="pct"/>
            <w:shd w:val="clear" w:color="auto" w:fill="auto"/>
            <w:noWrap/>
            <w:vAlign w:val="bottom"/>
          </w:tcPr>
          <w:p w14:paraId="5E5063AE" w14:textId="7DA8382E" w:rsidR="00AC024B" w:rsidRPr="00893E39" w:rsidRDefault="00AC024B" w:rsidP="00AC024B">
            <w:pPr>
              <w:pStyle w:val="ZPpregtevilke"/>
              <w:rPr>
                <w:color w:val="4F81BD" w:themeColor="accent1"/>
              </w:rPr>
            </w:pPr>
            <w:r w:rsidRPr="00747C15">
              <w:t>346</w:t>
            </w:r>
          </w:p>
        </w:tc>
        <w:tc>
          <w:tcPr>
            <w:tcW w:w="287" w:type="pct"/>
            <w:shd w:val="clear" w:color="auto" w:fill="auto"/>
            <w:vAlign w:val="bottom"/>
          </w:tcPr>
          <w:p w14:paraId="4D0CF210" w14:textId="07BEEDFB" w:rsidR="00AC024B" w:rsidRPr="00893E39" w:rsidRDefault="00AC024B" w:rsidP="00AC024B">
            <w:pPr>
              <w:pStyle w:val="ZPpregtevilke"/>
              <w:rPr>
                <w:color w:val="4F81BD" w:themeColor="accent1"/>
              </w:rPr>
            </w:pPr>
            <w:r w:rsidRPr="00747C15">
              <w:t>248</w:t>
            </w:r>
          </w:p>
        </w:tc>
        <w:tc>
          <w:tcPr>
            <w:tcW w:w="287" w:type="pct"/>
            <w:vAlign w:val="bottom"/>
          </w:tcPr>
          <w:p w14:paraId="04AF2037" w14:textId="54338747" w:rsidR="00AC024B" w:rsidRPr="00893E39" w:rsidRDefault="00AC024B" w:rsidP="00AC024B">
            <w:pPr>
              <w:pStyle w:val="ZPpregtevilke"/>
              <w:rPr>
                <w:color w:val="4F81BD" w:themeColor="accent1"/>
              </w:rPr>
            </w:pPr>
            <w:r w:rsidRPr="00747C15">
              <w:t>171</w:t>
            </w:r>
          </w:p>
        </w:tc>
        <w:tc>
          <w:tcPr>
            <w:tcW w:w="287" w:type="pct"/>
            <w:vAlign w:val="bottom"/>
          </w:tcPr>
          <w:p w14:paraId="4D738DA2" w14:textId="4FE29A72" w:rsidR="00AC024B" w:rsidRPr="00893E39" w:rsidRDefault="00AC024B" w:rsidP="00AC024B">
            <w:pPr>
              <w:pStyle w:val="ZPpregtevilke"/>
              <w:rPr>
                <w:color w:val="4F81BD" w:themeColor="accent1"/>
              </w:rPr>
            </w:pPr>
            <w:r w:rsidRPr="00747C15">
              <w:t>156</w:t>
            </w:r>
          </w:p>
        </w:tc>
        <w:tc>
          <w:tcPr>
            <w:tcW w:w="287" w:type="pct"/>
            <w:vAlign w:val="bottom"/>
          </w:tcPr>
          <w:p w14:paraId="650D6DC5" w14:textId="50B4304B" w:rsidR="00AC024B" w:rsidRPr="00893E39" w:rsidRDefault="00AC024B" w:rsidP="00AC024B">
            <w:pPr>
              <w:pStyle w:val="ZPpregtevilke"/>
              <w:rPr>
                <w:color w:val="4F81BD" w:themeColor="accent1"/>
              </w:rPr>
            </w:pPr>
            <w:r w:rsidRPr="00747C15">
              <w:t>178</w:t>
            </w:r>
          </w:p>
        </w:tc>
        <w:tc>
          <w:tcPr>
            <w:tcW w:w="281" w:type="pct"/>
            <w:vAlign w:val="bottom"/>
          </w:tcPr>
          <w:p w14:paraId="4F390A50" w14:textId="3CF8B396" w:rsidR="00AC024B" w:rsidRPr="00893E39" w:rsidRDefault="00AC024B" w:rsidP="00AC024B">
            <w:pPr>
              <w:pStyle w:val="ZPpregtevilke"/>
              <w:ind w:left="-30"/>
              <w:rPr>
                <w:color w:val="4F81BD" w:themeColor="accent1"/>
              </w:rPr>
            </w:pPr>
            <w:r w:rsidRPr="00747C15">
              <w:t>114,2</w:t>
            </w:r>
          </w:p>
        </w:tc>
      </w:tr>
      <w:tr w:rsidR="00AC024B" w:rsidRPr="00893E39" w14:paraId="7B229C84" w14:textId="77777777" w:rsidTr="005B0F55">
        <w:trPr>
          <w:trHeight w:val="170"/>
          <w:jc w:val="center"/>
        </w:trPr>
        <w:tc>
          <w:tcPr>
            <w:tcW w:w="905" w:type="pct"/>
            <w:shd w:val="clear" w:color="auto" w:fill="auto"/>
            <w:noWrap/>
            <w:tcMar>
              <w:left w:w="57" w:type="dxa"/>
              <w:right w:w="57" w:type="dxa"/>
            </w:tcMar>
            <w:vAlign w:val="bottom"/>
          </w:tcPr>
          <w:p w14:paraId="6A493A65" w14:textId="3AD32015" w:rsidR="00AC024B" w:rsidRPr="00893E39" w:rsidRDefault="00AC024B" w:rsidP="00AC024B">
            <w:pPr>
              <w:rPr>
                <w:b/>
                <w:i/>
                <w:color w:val="4F81BD" w:themeColor="accent1"/>
                <w:szCs w:val="16"/>
              </w:rPr>
            </w:pPr>
            <w:r w:rsidRPr="00747C15">
              <w:rPr>
                <w:b/>
                <w:i/>
                <w:szCs w:val="16"/>
              </w:rPr>
              <w:t>Korenovke</w:t>
            </w:r>
          </w:p>
        </w:tc>
        <w:tc>
          <w:tcPr>
            <w:tcW w:w="84" w:type="pct"/>
            <w:shd w:val="clear" w:color="auto" w:fill="auto"/>
            <w:vAlign w:val="bottom"/>
          </w:tcPr>
          <w:p w14:paraId="16523618"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6AF204CB" w14:textId="3C46C61F" w:rsidR="00AC024B" w:rsidRPr="00893E39" w:rsidRDefault="00AC024B" w:rsidP="00AC024B">
            <w:pPr>
              <w:pStyle w:val="ZPpregtevilke"/>
              <w:rPr>
                <w:b/>
                <w:bCs/>
                <w:i/>
                <w:color w:val="4F81BD" w:themeColor="accent1"/>
              </w:rPr>
            </w:pPr>
            <w:r w:rsidRPr="00747C15">
              <w:rPr>
                <w:b/>
                <w:i/>
              </w:rPr>
              <w:t>653</w:t>
            </w:r>
          </w:p>
        </w:tc>
        <w:tc>
          <w:tcPr>
            <w:tcW w:w="287" w:type="pct"/>
            <w:shd w:val="clear" w:color="auto" w:fill="auto"/>
            <w:vAlign w:val="bottom"/>
          </w:tcPr>
          <w:p w14:paraId="61AEC3EC" w14:textId="57D726AD" w:rsidR="00AC024B" w:rsidRPr="00893E39" w:rsidRDefault="00AC024B" w:rsidP="00AC024B">
            <w:pPr>
              <w:pStyle w:val="ZPpregtevilke"/>
              <w:rPr>
                <w:b/>
                <w:bCs/>
                <w:i/>
                <w:color w:val="4F81BD" w:themeColor="accent1"/>
              </w:rPr>
            </w:pPr>
            <w:r w:rsidRPr="00747C15">
              <w:rPr>
                <w:b/>
                <w:i/>
              </w:rPr>
              <w:t>937</w:t>
            </w:r>
          </w:p>
        </w:tc>
        <w:tc>
          <w:tcPr>
            <w:tcW w:w="287" w:type="pct"/>
            <w:shd w:val="clear" w:color="auto" w:fill="auto"/>
            <w:noWrap/>
            <w:vAlign w:val="bottom"/>
          </w:tcPr>
          <w:p w14:paraId="089F2F65" w14:textId="6373A2E9" w:rsidR="00AC024B" w:rsidRPr="00893E39" w:rsidRDefault="00AC024B" w:rsidP="00AC024B">
            <w:pPr>
              <w:pStyle w:val="ZPpregtevilke"/>
              <w:rPr>
                <w:b/>
                <w:bCs/>
                <w:i/>
                <w:color w:val="4F81BD" w:themeColor="accent1"/>
              </w:rPr>
            </w:pPr>
            <w:r w:rsidRPr="00747C15">
              <w:rPr>
                <w:b/>
                <w:i/>
              </w:rPr>
              <w:t>926</w:t>
            </w:r>
          </w:p>
        </w:tc>
        <w:tc>
          <w:tcPr>
            <w:tcW w:w="287" w:type="pct"/>
            <w:shd w:val="clear" w:color="auto" w:fill="auto"/>
            <w:noWrap/>
            <w:vAlign w:val="bottom"/>
          </w:tcPr>
          <w:p w14:paraId="5DE9F66E" w14:textId="68F51EAD" w:rsidR="00AC024B" w:rsidRPr="00893E39" w:rsidRDefault="00AC024B" w:rsidP="00AC024B">
            <w:pPr>
              <w:pStyle w:val="ZPpregtevilke"/>
              <w:rPr>
                <w:b/>
                <w:bCs/>
                <w:i/>
                <w:color w:val="4F81BD" w:themeColor="accent1"/>
              </w:rPr>
            </w:pPr>
            <w:r w:rsidRPr="00747C15">
              <w:rPr>
                <w:b/>
                <w:i/>
              </w:rPr>
              <w:t>1.984</w:t>
            </w:r>
          </w:p>
        </w:tc>
        <w:tc>
          <w:tcPr>
            <w:tcW w:w="287" w:type="pct"/>
            <w:shd w:val="clear" w:color="auto" w:fill="auto"/>
            <w:noWrap/>
            <w:vAlign w:val="bottom"/>
          </w:tcPr>
          <w:p w14:paraId="739FB166" w14:textId="7F85BC34" w:rsidR="00AC024B" w:rsidRPr="00893E39" w:rsidRDefault="00AC024B" w:rsidP="00AC024B">
            <w:pPr>
              <w:pStyle w:val="ZPpregtevilke"/>
              <w:rPr>
                <w:b/>
                <w:bCs/>
                <w:i/>
                <w:color w:val="4F81BD" w:themeColor="accent1"/>
              </w:rPr>
            </w:pPr>
            <w:r w:rsidRPr="00747C15">
              <w:rPr>
                <w:b/>
                <w:i/>
              </w:rPr>
              <w:t>2.627</w:t>
            </w:r>
          </w:p>
        </w:tc>
        <w:tc>
          <w:tcPr>
            <w:tcW w:w="287" w:type="pct"/>
            <w:shd w:val="clear" w:color="auto" w:fill="auto"/>
            <w:noWrap/>
            <w:vAlign w:val="bottom"/>
          </w:tcPr>
          <w:p w14:paraId="50659548" w14:textId="2747C892" w:rsidR="00AC024B" w:rsidRPr="00893E39" w:rsidRDefault="00AC024B" w:rsidP="00AC024B">
            <w:pPr>
              <w:pStyle w:val="ZPpregtevilke"/>
              <w:rPr>
                <w:b/>
                <w:bCs/>
                <w:i/>
                <w:color w:val="4F81BD" w:themeColor="accent1"/>
              </w:rPr>
            </w:pPr>
            <w:r w:rsidRPr="00747C15">
              <w:rPr>
                <w:b/>
                <w:i/>
              </w:rPr>
              <w:t>2.539</w:t>
            </w:r>
          </w:p>
        </w:tc>
        <w:tc>
          <w:tcPr>
            <w:tcW w:w="287" w:type="pct"/>
            <w:shd w:val="clear" w:color="auto" w:fill="auto"/>
            <w:noWrap/>
            <w:vAlign w:val="bottom"/>
          </w:tcPr>
          <w:p w14:paraId="641CD57A" w14:textId="2AF95418" w:rsidR="00AC024B" w:rsidRPr="00893E39" w:rsidRDefault="00AC024B" w:rsidP="00AC024B">
            <w:pPr>
              <w:pStyle w:val="ZPpregtevilke"/>
              <w:rPr>
                <w:b/>
                <w:bCs/>
                <w:i/>
                <w:color w:val="4F81BD" w:themeColor="accent1"/>
              </w:rPr>
            </w:pPr>
            <w:r w:rsidRPr="00747C15">
              <w:rPr>
                <w:b/>
                <w:i/>
              </w:rPr>
              <w:t>1.992</w:t>
            </w:r>
          </w:p>
        </w:tc>
        <w:tc>
          <w:tcPr>
            <w:tcW w:w="287" w:type="pct"/>
            <w:shd w:val="clear" w:color="auto" w:fill="auto"/>
            <w:noWrap/>
            <w:vAlign w:val="bottom"/>
          </w:tcPr>
          <w:p w14:paraId="41369FDB" w14:textId="5CEB87D6" w:rsidR="00AC024B" w:rsidRPr="00893E39" w:rsidRDefault="00AC024B" w:rsidP="00AC024B">
            <w:pPr>
              <w:pStyle w:val="ZPpregtevilke"/>
              <w:rPr>
                <w:b/>
                <w:bCs/>
                <w:i/>
                <w:color w:val="4F81BD" w:themeColor="accent1"/>
              </w:rPr>
            </w:pPr>
            <w:r w:rsidRPr="00747C15">
              <w:rPr>
                <w:b/>
                <w:i/>
              </w:rPr>
              <w:t>990</w:t>
            </w:r>
          </w:p>
        </w:tc>
        <w:tc>
          <w:tcPr>
            <w:tcW w:w="287" w:type="pct"/>
            <w:shd w:val="clear" w:color="auto" w:fill="auto"/>
            <w:noWrap/>
            <w:vAlign w:val="bottom"/>
          </w:tcPr>
          <w:p w14:paraId="679F7C08" w14:textId="38A90460" w:rsidR="00AC024B" w:rsidRPr="00893E39" w:rsidRDefault="00AC024B" w:rsidP="00AC024B">
            <w:pPr>
              <w:pStyle w:val="ZPpregtevilke"/>
              <w:rPr>
                <w:b/>
                <w:bCs/>
                <w:i/>
                <w:color w:val="4F81BD" w:themeColor="accent1"/>
              </w:rPr>
            </w:pPr>
            <w:r w:rsidRPr="00747C15">
              <w:rPr>
                <w:b/>
                <w:i/>
              </w:rPr>
              <w:t>3.621</w:t>
            </w:r>
          </w:p>
        </w:tc>
        <w:tc>
          <w:tcPr>
            <w:tcW w:w="287" w:type="pct"/>
            <w:shd w:val="clear" w:color="auto" w:fill="auto"/>
            <w:vAlign w:val="bottom"/>
          </w:tcPr>
          <w:p w14:paraId="6C663930" w14:textId="3EF395C8" w:rsidR="00AC024B" w:rsidRPr="00893E39" w:rsidRDefault="00AC024B" w:rsidP="00AC024B">
            <w:pPr>
              <w:pStyle w:val="ZPpregtevilke"/>
              <w:rPr>
                <w:b/>
                <w:bCs/>
                <w:i/>
                <w:color w:val="4F81BD" w:themeColor="accent1"/>
              </w:rPr>
            </w:pPr>
            <w:r w:rsidRPr="00747C15">
              <w:rPr>
                <w:b/>
                <w:i/>
              </w:rPr>
              <w:t>929</w:t>
            </w:r>
          </w:p>
        </w:tc>
        <w:tc>
          <w:tcPr>
            <w:tcW w:w="287" w:type="pct"/>
            <w:vAlign w:val="bottom"/>
          </w:tcPr>
          <w:p w14:paraId="28ACD110" w14:textId="43FB2B36" w:rsidR="00AC024B" w:rsidRPr="00893E39" w:rsidRDefault="00AC024B" w:rsidP="00AC024B">
            <w:pPr>
              <w:pStyle w:val="ZPpregtevilke"/>
              <w:rPr>
                <w:b/>
                <w:i/>
                <w:color w:val="4F81BD" w:themeColor="accent1"/>
              </w:rPr>
            </w:pPr>
            <w:r w:rsidRPr="00747C15">
              <w:rPr>
                <w:b/>
                <w:i/>
              </w:rPr>
              <w:t>911</w:t>
            </w:r>
          </w:p>
        </w:tc>
        <w:tc>
          <w:tcPr>
            <w:tcW w:w="287" w:type="pct"/>
            <w:vAlign w:val="bottom"/>
          </w:tcPr>
          <w:p w14:paraId="08DD1893" w14:textId="71BB86F1" w:rsidR="00AC024B" w:rsidRPr="00893E39" w:rsidRDefault="00AC024B" w:rsidP="00AC024B">
            <w:pPr>
              <w:pStyle w:val="ZPpregtevilke"/>
              <w:rPr>
                <w:b/>
                <w:bCs/>
                <w:i/>
                <w:color w:val="4F81BD" w:themeColor="accent1"/>
              </w:rPr>
            </w:pPr>
            <w:r w:rsidRPr="00747C15">
              <w:rPr>
                <w:b/>
                <w:i/>
              </w:rPr>
              <w:t>920</w:t>
            </w:r>
          </w:p>
        </w:tc>
        <w:tc>
          <w:tcPr>
            <w:tcW w:w="287" w:type="pct"/>
            <w:vAlign w:val="bottom"/>
          </w:tcPr>
          <w:p w14:paraId="25047700" w14:textId="7A774B1A" w:rsidR="00AC024B" w:rsidRPr="00893E39" w:rsidRDefault="00AC024B" w:rsidP="00AC024B">
            <w:pPr>
              <w:pStyle w:val="ZPpregtevilke"/>
              <w:rPr>
                <w:b/>
                <w:bCs/>
                <w:i/>
                <w:color w:val="4F81BD" w:themeColor="accent1"/>
              </w:rPr>
            </w:pPr>
            <w:r w:rsidRPr="00747C15">
              <w:rPr>
                <w:b/>
                <w:i/>
              </w:rPr>
              <w:t>1.110</w:t>
            </w:r>
          </w:p>
        </w:tc>
        <w:tc>
          <w:tcPr>
            <w:tcW w:w="281" w:type="pct"/>
            <w:vAlign w:val="bottom"/>
          </w:tcPr>
          <w:p w14:paraId="37560C4C" w14:textId="1F97F9EA" w:rsidR="00AC024B" w:rsidRPr="00893E39" w:rsidRDefault="00AC024B" w:rsidP="00AC024B">
            <w:pPr>
              <w:pStyle w:val="ZPpregtevilke"/>
              <w:ind w:left="-30"/>
              <w:rPr>
                <w:b/>
                <w:bCs/>
                <w:i/>
                <w:color w:val="4F81BD" w:themeColor="accent1"/>
              </w:rPr>
            </w:pPr>
            <w:r w:rsidRPr="00747C15">
              <w:rPr>
                <w:b/>
                <w:i/>
              </w:rPr>
              <w:t>120,6</w:t>
            </w:r>
          </w:p>
        </w:tc>
      </w:tr>
      <w:tr w:rsidR="00AC024B" w:rsidRPr="00893E39" w14:paraId="67ED407A" w14:textId="77777777" w:rsidTr="005B0F55">
        <w:trPr>
          <w:trHeight w:val="170"/>
          <w:jc w:val="center"/>
        </w:trPr>
        <w:tc>
          <w:tcPr>
            <w:tcW w:w="905" w:type="pct"/>
            <w:shd w:val="clear" w:color="auto" w:fill="auto"/>
            <w:noWrap/>
            <w:tcMar>
              <w:left w:w="57" w:type="dxa"/>
              <w:right w:w="57" w:type="dxa"/>
            </w:tcMar>
            <w:vAlign w:val="bottom"/>
          </w:tcPr>
          <w:p w14:paraId="79DB7D25" w14:textId="5F3F8799" w:rsidR="00AC024B" w:rsidRPr="00893E39" w:rsidRDefault="00AC024B" w:rsidP="00AC024B">
            <w:pPr>
              <w:rPr>
                <w:b/>
                <w:i/>
                <w:color w:val="4F81BD" w:themeColor="accent1"/>
                <w:szCs w:val="16"/>
              </w:rPr>
            </w:pPr>
            <w:r w:rsidRPr="00747C15">
              <w:rPr>
                <w:b/>
                <w:i/>
                <w:szCs w:val="16"/>
              </w:rPr>
              <w:t>Stročnice, od tega:</w:t>
            </w:r>
          </w:p>
        </w:tc>
        <w:tc>
          <w:tcPr>
            <w:tcW w:w="84" w:type="pct"/>
            <w:shd w:val="clear" w:color="auto" w:fill="auto"/>
            <w:vAlign w:val="bottom"/>
          </w:tcPr>
          <w:p w14:paraId="745CE4C2"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2AC0CB1B" w14:textId="33347CBD" w:rsidR="00AC024B" w:rsidRPr="00893E39" w:rsidRDefault="00AC024B" w:rsidP="00AC024B">
            <w:pPr>
              <w:pStyle w:val="ZPpregtevilke"/>
              <w:rPr>
                <w:b/>
                <w:bCs/>
                <w:i/>
                <w:color w:val="4F81BD" w:themeColor="accent1"/>
              </w:rPr>
            </w:pPr>
            <w:r w:rsidRPr="00747C15">
              <w:rPr>
                <w:b/>
                <w:i/>
              </w:rPr>
              <w:t>12</w:t>
            </w:r>
          </w:p>
        </w:tc>
        <w:tc>
          <w:tcPr>
            <w:tcW w:w="287" w:type="pct"/>
            <w:shd w:val="clear" w:color="auto" w:fill="auto"/>
            <w:vAlign w:val="bottom"/>
          </w:tcPr>
          <w:p w14:paraId="413CA28D" w14:textId="0B4A901A" w:rsidR="00AC024B" w:rsidRPr="00893E39" w:rsidRDefault="00AC024B" w:rsidP="00AC024B">
            <w:pPr>
              <w:pStyle w:val="ZPpregtevilke"/>
              <w:rPr>
                <w:b/>
                <w:bCs/>
                <w:i/>
                <w:color w:val="4F81BD" w:themeColor="accent1"/>
              </w:rPr>
            </w:pPr>
            <w:r w:rsidRPr="00747C15">
              <w:rPr>
                <w:b/>
                <w:i/>
              </w:rPr>
              <w:t>66</w:t>
            </w:r>
          </w:p>
        </w:tc>
        <w:tc>
          <w:tcPr>
            <w:tcW w:w="287" w:type="pct"/>
            <w:shd w:val="clear" w:color="auto" w:fill="auto"/>
            <w:noWrap/>
            <w:vAlign w:val="bottom"/>
          </w:tcPr>
          <w:p w14:paraId="4E34C999" w14:textId="3FD94076" w:rsidR="00AC024B" w:rsidRPr="00893E39" w:rsidRDefault="00AC024B" w:rsidP="00AC024B">
            <w:pPr>
              <w:pStyle w:val="ZPpregtevilke"/>
              <w:rPr>
                <w:b/>
                <w:bCs/>
                <w:i/>
                <w:color w:val="4F81BD" w:themeColor="accent1"/>
              </w:rPr>
            </w:pPr>
            <w:r w:rsidRPr="00747C15">
              <w:rPr>
                <w:b/>
                <w:i/>
              </w:rPr>
              <w:t>79</w:t>
            </w:r>
          </w:p>
        </w:tc>
        <w:tc>
          <w:tcPr>
            <w:tcW w:w="287" w:type="pct"/>
            <w:shd w:val="clear" w:color="auto" w:fill="auto"/>
            <w:noWrap/>
            <w:vAlign w:val="bottom"/>
          </w:tcPr>
          <w:p w14:paraId="5A26CC45" w14:textId="406E3A04" w:rsidR="00AC024B" w:rsidRPr="00893E39" w:rsidRDefault="00AC024B" w:rsidP="00AC024B">
            <w:pPr>
              <w:pStyle w:val="ZPpregtevilke"/>
              <w:rPr>
                <w:b/>
                <w:i/>
                <w:color w:val="4F81BD" w:themeColor="accent1"/>
              </w:rPr>
            </w:pPr>
            <w:r w:rsidRPr="00747C15">
              <w:rPr>
                <w:b/>
                <w:i/>
              </w:rPr>
              <w:t>70</w:t>
            </w:r>
          </w:p>
        </w:tc>
        <w:tc>
          <w:tcPr>
            <w:tcW w:w="287" w:type="pct"/>
            <w:shd w:val="clear" w:color="auto" w:fill="auto"/>
            <w:noWrap/>
            <w:vAlign w:val="bottom"/>
          </w:tcPr>
          <w:p w14:paraId="1D775D2B" w14:textId="2BC09C0A" w:rsidR="00AC024B" w:rsidRPr="00893E39" w:rsidRDefault="00AC024B" w:rsidP="00AC024B">
            <w:pPr>
              <w:pStyle w:val="ZPpregtevilke"/>
              <w:rPr>
                <w:b/>
                <w:i/>
                <w:color w:val="4F81BD" w:themeColor="accent1"/>
              </w:rPr>
            </w:pPr>
            <w:r w:rsidRPr="00747C15">
              <w:rPr>
                <w:b/>
                <w:i/>
              </w:rPr>
              <w:t>36</w:t>
            </w:r>
          </w:p>
        </w:tc>
        <w:tc>
          <w:tcPr>
            <w:tcW w:w="287" w:type="pct"/>
            <w:shd w:val="clear" w:color="auto" w:fill="auto"/>
            <w:noWrap/>
            <w:vAlign w:val="bottom"/>
          </w:tcPr>
          <w:p w14:paraId="073DF5E5" w14:textId="0098D427" w:rsidR="00AC024B" w:rsidRPr="00893E39" w:rsidRDefault="00AC024B" w:rsidP="00AC024B">
            <w:pPr>
              <w:pStyle w:val="ZPpregtevilke"/>
              <w:rPr>
                <w:b/>
                <w:i/>
                <w:color w:val="4F81BD" w:themeColor="accent1"/>
              </w:rPr>
            </w:pPr>
            <w:r w:rsidRPr="00747C15">
              <w:rPr>
                <w:b/>
                <w:i/>
              </w:rPr>
              <w:t>21</w:t>
            </w:r>
          </w:p>
        </w:tc>
        <w:tc>
          <w:tcPr>
            <w:tcW w:w="287" w:type="pct"/>
            <w:shd w:val="clear" w:color="auto" w:fill="auto"/>
            <w:noWrap/>
            <w:vAlign w:val="bottom"/>
          </w:tcPr>
          <w:p w14:paraId="6F0EF94D" w14:textId="295446A2" w:rsidR="00AC024B" w:rsidRPr="00893E39" w:rsidRDefault="00AC024B" w:rsidP="00AC024B">
            <w:pPr>
              <w:pStyle w:val="ZPpregtevilke"/>
              <w:rPr>
                <w:b/>
                <w:i/>
                <w:color w:val="4F81BD" w:themeColor="accent1"/>
              </w:rPr>
            </w:pPr>
            <w:r w:rsidRPr="00747C15">
              <w:rPr>
                <w:b/>
                <w:i/>
              </w:rPr>
              <w:t>8</w:t>
            </w:r>
          </w:p>
        </w:tc>
        <w:tc>
          <w:tcPr>
            <w:tcW w:w="287" w:type="pct"/>
            <w:shd w:val="clear" w:color="auto" w:fill="auto"/>
            <w:noWrap/>
            <w:vAlign w:val="bottom"/>
          </w:tcPr>
          <w:p w14:paraId="2C7EF822" w14:textId="5EF0AA65" w:rsidR="00AC024B" w:rsidRPr="00893E39" w:rsidRDefault="00AC024B" w:rsidP="00AC024B">
            <w:pPr>
              <w:pStyle w:val="ZPpregtevilke"/>
              <w:rPr>
                <w:b/>
                <w:i/>
                <w:color w:val="4F81BD" w:themeColor="accent1"/>
              </w:rPr>
            </w:pPr>
            <w:r w:rsidRPr="00747C15">
              <w:rPr>
                <w:b/>
                <w:i/>
              </w:rPr>
              <w:t>7</w:t>
            </w:r>
          </w:p>
        </w:tc>
        <w:tc>
          <w:tcPr>
            <w:tcW w:w="287" w:type="pct"/>
            <w:shd w:val="clear" w:color="auto" w:fill="auto"/>
            <w:noWrap/>
            <w:vAlign w:val="bottom"/>
          </w:tcPr>
          <w:p w14:paraId="1E01FF41" w14:textId="2D740337" w:rsidR="00AC024B" w:rsidRPr="00893E39" w:rsidRDefault="00AC024B" w:rsidP="00AC024B">
            <w:pPr>
              <w:pStyle w:val="ZPpregtevilke"/>
              <w:rPr>
                <w:b/>
                <w:i/>
                <w:color w:val="4F81BD" w:themeColor="accent1"/>
              </w:rPr>
            </w:pPr>
            <w:r w:rsidRPr="00747C15">
              <w:rPr>
                <w:b/>
                <w:i/>
              </w:rPr>
              <w:t>38</w:t>
            </w:r>
          </w:p>
        </w:tc>
        <w:tc>
          <w:tcPr>
            <w:tcW w:w="287" w:type="pct"/>
            <w:shd w:val="clear" w:color="auto" w:fill="auto"/>
            <w:vAlign w:val="bottom"/>
          </w:tcPr>
          <w:p w14:paraId="4DAA1E5B" w14:textId="238AA29F" w:rsidR="00AC024B" w:rsidRPr="00893E39" w:rsidRDefault="00AC024B" w:rsidP="00AC024B">
            <w:pPr>
              <w:pStyle w:val="ZPpregtevilke"/>
              <w:rPr>
                <w:b/>
                <w:i/>
                <w:color w:val="4F81BD" w:themeColor="accent1"/>
              </w:rPr>
            </w:pPr>
            <w:r w:rsidRPr="00747C15">
              <w:rPr>
                <w:b/>
                <w:i/>
              </w:rPr>
              <w:t>16</w:t>
            </w:r>
          </w:p>
        </w:tc>
        <w:tc>
          <w:tcPr>
            <w:tcW w:w="287" w:type="pct"/>
            <w:vAlign w:val="bottom"/>
          </w:tcPr>
          <w:p w14:paraId="125B5650" w14:textId="07503F5D" w:rsidR="00AC024B" w:rsidRPr="00893E39" w:rsidRDefault="00AC024B" w:rsidP="00AC024B">
            <w:pPr>
              <w:pStyle w:val="ZPpregtevilke"/>
              <w:rPr>
                <w:b/>
                <w:i/>
                <w:color w:val="4F81BD" w:themeColor="accent1"/>
              </w:rPr>
            </w:pPr>
            <w:r w:rsidRPr="00747C15">
              <w:rPr>
                <w:b/>
                <w:i/>
              </w:rPr>
              <w:t>14</w:t>
            </w:r>
          </w:p>
        </w:tc>
        <w:tc>
          <w:tcPr>
            <w:tcW w:w="287" w:type="pct"/>
            <w:vAlign w:val="bottom"/>
          </w:tcPr>
          <w:p w14:paraId="550AF8F4" w14:textId="66D37A7E" w:rsidR="00AC024B" w:rsidRPr="00893E39" w:rsidRDefault="00AC024B" w:rsidP="00AC024B">
            <w:pPr>
              <w:pStyle w:val="ZPpregtevilke"/>
              <w:rPr>
                <w:b/>
                <w:i/>
                <w:color w:val="4F81BD" w:themeColor="accent1"/>
              </w:rPr>
            </w:pPr>
            <w:r w:rsidRPr="00747C15">
              <w:rPr>
                <w:b/>
                <w:i/>
              </w:rPr>
              <w:t>4</w:t>
            </w:r>
          </w:p>
        </w:tc>
        <w:tc>
          <w:tcPr>
            <w:tcW w:w="287" w:type="pct"/>
            <w:vAlign w:val="bottom"/>
          </w:tcPr>
          <w:p w14:paraId="20FD83D5" w14:textId="0F19CB3E" w:rsidR="00AC024B" w:rsidRPr="00893E39" w:rsidRDefault="00AC024B" w:rsidP="00AC024B">
            <w:pPr>
              <w:pStyle w:val="ZPpregtevilke"/>
              <w:rPr>
                <w:b/>
                <w:i/>
                <w:color w:val="4F81BD" w:themeColor="accent1"/>
              </w:rPr>
            </w:pPr>
            <w:r w:rsidRPr="00747C15">
              <w:rPr>
                <w:b/>
                <w:i/>
              </w:rPr>
              <w:t>16</w:t>
            </w:r>
          </w:p>
        </w:tc>
        <w:tc>
          <w:tcPr>
            <w:tcW w:w="281" w:type="pct"/>
            <w:vAlign w:val="bottom"/>
          </w:tcPr>
          <w:p w14:paraId="38B73807" w14:textId="1469D1CF" w:rsidR="00AC024B" w:rsidRPr="00893E39" w:rsidRDefault="00AC024B" w:rsidP="00AC024B">
            <w:pPr>
              <w:pStyle w:val="ZPpregtevilke"/>
              <w:ind w:left="-30"/>
              <w:rPr>
                <w:b/>
                <w:i/>
                <w:color w:val="4F81BD" w:themeColor="accent1"/>
              </w:rPr>
            </w:pPr>
            <w:r w:rsidRPr="00747C15">
              <w:rPr>
                <w:b/>
                <w:i/>
              </w:rPr>
              <w:t>363,3</w:t>
            </w:r>
          </w:p>
        </w:tc>
      </w:tr>
      <w:tr w:rsidR="00AC024B" w:rsidRPr="00893E39" w14:paraId="3C85BA0E" w14:textId="77777777" w:rsidTr="005B0F55">
        <w:trPr>
          <w:trHeight w:val="170"/>
          <w:jc w:val="center"/>
        </w:trPr>
        <w:tc>
          <w:tcPr>
            <w:tcW w:w="905" w:type="pct"/>
            <w:shd w:val="clear" w:color="auto" w:fill="auto"/>
            <w:noWrap/>
            <w:tcMar>
              <w:left w:w="57" w:type="dxa"/>
              <w:right w:w="57" w:type="dxa"/>
            </w:tcMar>
            <w:vAlign w:val="bottom"/>
          </w:tcPr>
          <w:p w14:paraId="13CF83A8" w14:textId="0CFFAC6B" w:rsidR="00AC024B" w:rsidRPr="00893E39" w:rsidRDefault="00AC024B" w:rsidP="00AC024B">
            <w:pPr>
              <w:ind w:left="113"/>
              <w:rPr>
                <w:color w:val="4F81BD" w:themeColor="accent1"/>
                <w:szCs w:val="16"/>
              </w:rPr>
            </w:pPr>
            <w:r w:rsidRPr="00747C15">
              <w:rPr>
                <w:szCs w:val="16"/>
              </w:rPr>
              <w:t>fižol</w:t>
            </w:r>
          </w:p>
        </w:tc>
        <w:tc>
          <w:tcPr>
            <w:tcW w:w="84" w:type="pct"/>
            <w:shd w:val="clear" w:color="auto" w:fill="auto"/>
            <w:vAlign w:val="bottom"/>
          </w:tcPr>
          <w:p w14:paraId="1AFA76C3"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15AAC932" w14:textId="058824D9" w:rsidR="00AC024B" w:rsidRPr="00893E39" w:rsidRDefault="00AC024B" w:rsidP="00AC024B">
            <w:pPr>
              <w:pStyle w:val="ZPpregtevilke"/>
              <w:rPr>
                <w:color w:val="4F81BD" w:themeColor="accent1"/>
              </w:rPr>
            </w:pPr>
            <w:r w:rsidRPr="00747C15">
              <w:t>8</w:t>
            </w:r>
          </w:p>
        </w:tc>
        <w:tc>
          <w:tcPr>
            <w:tcW w:w="287" w:type="pct"/>
            <w:shd w:val="clear" w:color="auto" w:fill="auto"/>
            <w:vAlign w:val="bottom"/>
          </w:tcPr>
          <w:p w14:paraId="53F53909" w14:textId="69C6A7EB" w:rsidR="00AC024B" w:rsidRPr="00893E39" w:rsidRDefault="00AC024B" w:rsidP="00AC024B">
            <w:pPr>
              <w:pStyle w:val="ZPpregtevilke"/>
              <w:rPr>
                <w:color w:val="4F81BD" w:themeColor="accent1"/>
              </w:rPr>
            </w:pPr>
            <w:r w:rsidRPr="00747C15">
              <w:t>64</w:t>
            </w:r>
          </w:p>
        </w:tc>
        <w:tc>
          <w:tcPr>
            <w:tcW w:w="287" w:type="pct"/>
            <w:shd w:val="clear" w:color="auto" w:fill="auto"/>
            <w:noWrap/>
            <w:vAlign w:val="bottom"/>
          </w:tcPr>
          <w:p w14:paraId="0199FF1E" w14:textId="6F605DC0" w:rsidR="00AC024B" w:rsidRPr="00893E39" w:rsidRDefault="00AC024B" w:rsidP="00AC024B">
            <w:pPr>
              <w:pStyle w:val="ZPpregtevilke"/>
              <w:rPr>
                <w:color w:val="4F81BD" w:themeColor="accent1"/>
              </w:rPr>
            </w:pPr>
            <w:r w:rsidRPr="00747C15">
              <w:t>74</w:t>
            </w:r>
          </w:p>
        </w:tc>
        <w:tc>
          <w:tcPr>
            <w:tcW w:w="287" w:type="pct"/>
            <w:shd w:val="clear" w:color="auto" w:fill="auto"/>
            <w:noWrap/>
            <w:vAlign w:val="bottom"/>
          </w:tcPr>
          <w:p w14:paraId="0BDCC425" w14:textId="23B21DA3" w:rsidR="00AC024B" w:rsidRPr="00893E39" w:rsidRDefault="00AC024B" w:rsidP="00AC024B">
            <w:pPr>
              <w:pStyle w:val="ZPpregtevilke"/>
              <w:rPr>
                <w:color w:val="4F81BD" w:themeColor="accent1"/>
              </w:rPr>
            </w:pPr>
            <w:r w:rsidRPr="00747C15">
              <w:t>61</w:t>
            </w:r>
          </w:p>
        </w:tc>
        <w:tc>
          <w:tcPr>
            <w:tcW w:w="287" w:type="pct"/>
            <w:shd w:val="clear" w:color="auto" w:fill="auto"/>
            <w:noWrap/>
            <w:vAlign w:val="bottom"/>
          </w:tcPr>
          <w:p w14:paraId="2F5D734B" w14:textId="2443D5DD" w:rsidR="00AC024B" w:rsidRPr="00893E39" w:rsidRDefault="00AC024B" w:rsidP="00AC024B">
            <w:pPr>
              <w:pStyle w:val="ZPpregtevilke"/>
              <w:rPr>
                <w:color w:val="4F81BD" w:themeColor="accent1"/>
              </w:rPr>
            </w:pPr>
            <w:r w:rsidRPr="00747C15">
              <w:t>29</w:t>
            </w:r>
          </w:p>
        </w:tc>
        <w:tc>
          <w:tcPr>
            <w:tcW w:w="287" w:type="pct"/>
            <w:shd w:val="clear" w:color="auto" w:fill="auto"/>
            <w:noWrap/>
            <w:vAlign w:val="bottom"/>
          </w:tcPr>
          <w:p w14:paraId="2F1CDDE6" w14:textId="40CE2636" w:rsidR="00AC024B" w:rsidRPr="00893E39" w:rsidRDefault="00AC024B" w:rsidP="00AC024B">
            <w:pPr>
              <w:pStyle w:val="ZPpregtevilke"/>
              <w:rPr>
                <w:color w:val="4F81BD" w:themeColor="accent1"/>
              </w:rPr>
            </w:pPr>
            <w:r w:rsidRPr="00747C15">
              <w:t>18</w:t>
            </w:r>
          </w:p>
        </w:tc>
        <w:tc>
          <w:tcPr>
            <w:tcW w:w="287" w:type="pct"/>
            <w:shd w:val="clear" w:color="auto" w:fill="auto"/>
            <w:noWrap/>
            <w:vAlign w:val="bottom"/>
          </w:tcPr>
          <w:p w14:paraId="017993FE" w14:textId="7D696627" w:rsidR="00AC024B" w:rsidRPr="00893E39" w:rsidRDefault="00AC024B" w:rsidP="00AC024B">
            <w:pPr>
              <w:pStyle w:val="ZPpregtevilke"/>
              <w:rPr>
                <w:color w:val="4F81BD" w:themeColor="accent1"/>
              </w:rPr>
            </w:pPr>
            <w:r w:rsidRPr="00747C15">
              <w:t>8</w:t>
            </w:r>
          </w:p>
        </w:tc>
        <w:tc>
          <w:tcPr>
            <w:tcW w:w="287" w:type="pct"/>
            <w:shd w:val="clear" w:color="auto" w:fill="auto"/>
            <w:noWrap/>
            <w:vAlign w:val="bottom"/>
          </w:tcPr>
          <w:p w14:paraId="302F216C" w14:textId="1E4F250E" w:rsidR="00AC024B" w:rsidRPr="00893E39" w:rsidRDefault="00AC024B" w:rsidP="00AC024B">
            <w:pPr>
              <w:pStyle w:val="ZPpregtevilke"/>
              <w:rPr>
                <w:color w:val="4F81BD" w:themeColor="accent1"/>
              </w:rPr>
            </w:pPr>
            <w:r w:rsidRPr="00747C15">
              <w:t>7</w:t>
            </w:r>
          </w:p>
        </w:tc>
        <w:tc>
          <w:tcPr>
            <w:tcW w:w="287" w:type="pct"/>
            <w:shd w:val="clear" w:color="auto" w:fill="auto"/>
            <w:noWrap/>
            <w:vAlign w:val="bottom"/>
          </w:tcPr>
          <w:p w14:paraId="1B21F987" w14:textId="79FA0F8E" w:rsidR="00AC024B" w:rsidRPr="00893E39" w:rsidRDefault="00AC024B" w:rsidP="00AC024B">
            <w:pPr>
              <w:pStyle w:val="ZPpregtevilke"/>
              <w:rPr>
                <w:color w:val="4F81BD" w:themeColor="accent1"/>
              </w:rPr>
            </w:pPr>
            <w:r w:rsidRPr="00747C15">
              <w:t>37</w:t>
            </w:r>
          </w:p>
        </w:tc>
        <w:tc>
          <w:tcPr>
            <w:tcW w:w="287" w:type="pct"/>
            <w:shd w:val="clear" w:color="auto" w:fill="auto"/>
            <w:vAlign w:val="bottom"/>
          </w:tcPr>
          <w:p w14:paraId="016E69BE" w14:textId="1FE810B0" w:rsidR="00AC024B" w:rsidRPr="00893E39" w:rsidRDefault="00AC024B" w:rsidP="00AC024B">
            <w:pPr>
              <w:pStyle w:val="ZPpregtevilke"/>
              <w:rPr>
                <w:color w:val="4F81BD" w:themeColor="accent1"/>
              </w:rPr>
            </w:pPr>
            <w:r w:rsidRPr="00747C15">
              <w:t>16</w:t>
            </w:r>
          </w:p>
        </w:tc>
        <w:tc>
          <w:tcPr>
            <w:tcW w:w="287" w:type="pct"/>
            <w:vAlign w:val="bottom"/>
          </w:tcPr>
          <w:p w14:paraId="03DB4C42" w14:textId="18053596" w:rsidR="00AC024B" w:rsidRPr="00893E39" w:rsidRDefault="00AC024B" w:rsidP="00AC024B">
            <w:pPr>
              <w:pStyle w:val="ZPpregtevilke"/>
              <w:rPr>
                <w:color w:val="4F81BD" w:themeColor="accent1"/>
              </w:rPr>
            </w:pPr>
            <w:r w:rsidRPr="00747C15">
              <w:t>10</w:t>
            </w:r>
          </w:p>
        </w:tc>
        <w:tc>
          <w:tcPr>
            <w:tcW w:w="287" w:type="pct"/>
            <w:vAlign w:val="bottom"/>
          </w:tcPr>
          <w:p w14:paraId="0F09363B" w14:textId="6F26CE88" w:rsidR="00AC024B" w:rsidRPr="00893E39" w:rsidRDefault="00AC024B" w:rsidP="00AC024B">
            <w:pPr>
              <w:pStyle w:val="ZPpregtevilke"/>
              <w:rPr>
                <w:color w:val="4F81BD" w:themeColor="accent1"/>
              </w:rPr>
            </w:pPr>
            <w:r w:rsidRPr="00747C15">
              <w:t>4</w:t>
            </w:r>
          </w:p>
        </w:tc>
        <w:tc>
          <w:tcPr>
            <w:tcW w:w="287" w:type="pct"/>
            <w:vAlign w:val="bottom"/>
          </w:tcPr>
          <w:p w14:paraId="6F722186" w14:textId="0435FBAB" w:rsidR="00AC024B" w:rsidRPr="00893E39" w:rsidRDefault="00AC024B" w:rsidP="00AC024B">
            <w:pPr>
              <w:pStyle w:val="ZPpregtevilke"/>
              <w:rPr>
                <w:color w:val="4F81BD" w:themeColor="accent1"/>
              </w:rPr>
            </w:pPr>
            <w:r w:rsidRPr="00747C15">
              <w:t>14</w:t>
            </w:r>
          </w:p>
        </w:tc>
        <w:tc>
          <w:tcPr>
            <w:tcW w:w="281" w:type="pct"/>
            <w:vAlign w:val="bottom"/>
          </w:tcPr>
          <w:p w14:paraId="087CF312" w14:textId="145B2D0B" w:rsidR="00AC024B" w:rsidRPr="00893E39" w:rsidRDefault="00AC024B" w:rsidP="00AC024B">
            <w:pPr>
              <w:pStyle w:val="ZPpregtevilke"/>
              <w:ind w:left="-30"/>
              <w:rPr>
                <w:color w:val="4F81BD" w:themeColor="accent1"/>
              </w:rPr>
            </w:pPr>
            <w:r w:rsidRPr="00747C15">
              <w:t>318,7</w:t>
            </w:r>
          </w:p>
        </w:tc>
      </w:tr>
      <w:tr w:rsidR="00AC024B" w:rsidRPr="00893E39" w14:paraId="4ECEFE2D" w14:textId="77777777" w:rsidTr="005B0F55">
        <w:trPr>
          <w:trHeight w:val="170"/>
          <w:jc w:val="center"/>
        </w:trPr>
        <w:tc>
          <w:tcPr>
            <w:tcW w:w="905" w:type="pct"/>
            <w:shd w:val="clear" w:color="auto" w:fill="auto"/>
            <w:noWrap/>
            <w:tcMar>
              <w:left w:w="57" w:type="dxa"/>
              <w:right w:w="57" w:type="dxa"/>
            </w:tcMar>
            <w:vAlign w:val="bottom"/>
          </w:tcPr>
          <w:p w14:paraId="713F6D9F" w14:textId="71CA6190" w:rsidR="00AC024B" w:rsidRPr="00893E39" w:rsidRDefault="00AC024B" w:rsidP="00AC024B">
            <w:pPr>
              <w:ind w:left="113"/>
              <w:rPr>
                <w:color w:val="4F81BD" w:themeColor="accent1"/>
                <w:szCs w:val="16"/>
              </w:rPr>
            </w:pPr>
            <w:r w:rsidRPr="00747C15">
              <w:rPr>
                <w:szCs w:val="16"/>
              </w:rPr>
              <w:t>grah</w:t>
            </w:r>
          </w:p>
        </w:tc>
        <w:tc>
          <w:tcPr>
            <w:tcW w:w="84" w:type="pct"/>
            <w:shd w:val="clear" w:color="auto" w:fill="auto"/>
            <w:vAlign w:val="bottom"/>
          </w:tcPr>
          <w:p w14:paraId="295D51FE"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7C1F4008" w14:textId="37513C1D" w:rsidR="00AC024B" w:rsidRPr="00893E39" w:rsidRDefault="00AC024B" w:rsidP="00AC024B">
            <w:pPr>
              <w:pStyle w:val="ZPpregtevilke"/>
              <w:rPr>
                <w:color w:val="4F81BD" w:themeColor="accent1"/>
              </w:rPr>
            </w:pPr>
            <w:r w:rsidRPr="00747C15">
              <w:t>0</w:t>
            </w:r>
          </w:p>
        </w:tc>
        <w:tc>
          <w:tcPr>
            <w:tcW w:w="287" w:type="pct"/>
            <w:shd w:val="clear" w:color="auto" w:fill="auto"/>
            <w:vAlign w:val="bottom"/>
          </w:tcPr>
          <w:p w14:paraId="55E86D0A" w14:textId="2A4D7560"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50ABF578" w14:textId="2E60BB96"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6FF4D874" w14:textId="0E2F6824"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1F20CE82" w14:textId="5C0EB034"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489F0826" w14:textId="742A7C90"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1808791E" w14:textId="30C06BFE"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181B292D" w14:textId="35201D90" w:rsidR="00AC024B" w:rsidRPr="00893E39" w:rsidRDefault="00AC024B" w:rsidP="00AC024B">
            <w:pPr>
              <w:pStyle w:val="ZPpregtevilke"/>
              <w:rPr>
                <w:color w:val="4F81BD" w:themeColor="accent1"/>
              </w:rPr>
            </w:pPr>
            <w:r w:rsidRPr="00747C15">
              <w:t>0</w:t>
            </w:r>
          </w:p>
        </w:tc>
        <w:tc>
          <w:tcPr>
            <w:tcW w:w="287" w:type="pct"/>
            <w:shd w:val="clear" w:color="auto" w:fill="auto"/>
            <w:noWrap/>
            <w:vAlign w:val="bottom"/>
          </w:tcPr>
          <w:p w14:paraId="65075C71" w14:textId="21070AA9" w:rsidR="00AC024B" w:rsidRPr="00893E39" w:rsidRDefault="00AC024B" w:rsidP="00AC024B">
            <w:pPr>
              <w:pStyle w:val="ZPpregtevilke"/>
              <w:rPr>
                <w:color w:val="4F81BD" w:themeColor="accent1"/>
              </w:rPr>
            </w:pPr>
            <w:r w:rsidRPr="00747C15">
              <w:t>0</w:t>
            </w:r>
          </w:p>
        </w:tc>
        <w:tc>
          <w:tcPr>
            <w:tcW w:w="287" w:type="pct"/>
            <w:shd w:val="clear" w:color="auto" w:fill="auto"/>
            <w:vAlign w:val="bottom"/>
          </w:tcPr>
          <w:p w14:paraId="6672449F" w14:textId="38856E3D" w:rsidR="00AC024B" w:rsidRPr="00893E39" w:rsidRDefault="00AC024B" w:rsidP="00AC024B">
            <w:pPr>
              <w:pStyle w:val="ZPpregtevilke"/>
              <w:rPr>
                <w:color w:val="4F81BD" w:themeColor="accent1"/>
              </w:rPr>
            </w:pPr>
            <w:r w:rsidRPr="00747C15">
              <w:t>0</w:t>
            </w:r>
          </w:p>
        </w:tc>
        <w:tc>
          <w:tcPr>
            <w:tcW w:w="287" w:type="pct"/>
            <w:vAlign w:val="bottom"/>
          </w:tcPr>
          <w:p w14:paraId="48BF8557" w14:textId="295BA552" w:rsidR="00AC024B" w:rsidRPr="00893E39" w:rsidRDefault="00AC024B" w:rsidP="00AC024B">
            <w:pPr>
              <w:pStyle w:val="ZPpregtevilke"/>
              <w:rPr>
                <w:color w:val="4F81BD" w:themeColor="accent1"/>
              </w:rPr>
            </w:pPr>
            <w:r w:rsidRPr="00747C15">
              <w:t>3</w:t>
            </w:r>
          </w:p>
        </w:tc>
        <w:tc>
          <w:tcPr>
            <w:tcW w:w="287" w:type="pct"/>
            <w:vAlign w:val="bottom"/>
          </w:tcPr>
          <w:p w14:paraId="766B44ED" w14:textId="6B2CF6EF" w:rsidR="00AC024B" w:rsidRPr="00893E39" w:rsidRDefault="00AC024B" w:rsidP="00AC024B">
            <w:pPr>
              <w:pStyle w:val="ZPpregtevilke"/>
              <w:rPr>
                <w:color w:val="4F81BD" w:themeColor="accent1"/>
              </w:rPr>
            </w:pPr>
            <w:r w:rsidRPr="00747C15">
              <w:t>0</w:t>
            </w:r>
          </w:p>
        </w:tc>
        <w:tc>
          <w:tcPr>
            <w:tcW w:w="287" w:type="pct"/>
            <w:vAlign w:val="bottom"/>
          </w:tcPr>
          <w:p w14:paraId="0C402EA3" w14:textId="1A9E899B" w:rsidR="00AC024B" w:rsidRPr="00893E39" w:rsidRDefault="00AC024B" w:rsidP="00AC024B">
            <w:pPr>
              <w:pStyle w:val="ZPpregtevilke"/>
              <w:rPr>
                <w:color w:val="4F81BD" w:themeColor="accent1"/>
              </w:rPr>
            </w:pPr>
            <w:r w:rsidRPr="00747C15">
              <w:t>0</w:t>
            </w:r>
          </w:p>
        </w:tc>
        <w:tc>
          <w:tcPr>
            <w:tcW w:w="281" w:type="pct"/>
            <w:vAlign w:val="bottom"/>
          </w:tcPr>
          <w:p w14:paraId="1549E47B" w14:textId="771E2281" w:rsidR="00AC024B" w:rsidRPr="00893E39" w:rsidRDefault="00AC024B" w:rsidP="00AC024B">
            <w:pPr>
              <w:pStyle w:val="ZPpregtevilke"/>
              <w:ind w:left="-30"/>
              <w:rPr>
                <w:color w:val="4F81BD" w:themeColor="accent1"/>
              </w:rPr>
            </w:pPr>
            <w:r w:rsidRPr="00747C15">
              <w:t>130,6</w:t>
            </w:r>
          </w:p>
        </w:tc>
      </w:tr>
      <w:tr w:rsidR="00AC024B" w:rsidRPr="00893E39" w14:paraId="0CA94750" w14:textId="77777777" w:rsidTr="005B0F55">
        <w:trPr>
          <w:trHeight w:val="170"/>
          <w:jc w:val="center"/>
        </w:trPr>
        <w:tc>
          <w:tcPr>
            <w:tcW w:w="905" w:type="pct"/>
            <w:shd w:val="clear" w:color="auto" w:fill="auto"/>
            <w:noWrap/>
            <w:tcMar>
              <w:left w:w="57" w:type="dxa"/>
              <w:right w:w="57" w:type="dxa"/>
            </w:tcMar>
            <w:vAlign w:val="bottom"/>
          </w:tcPr>
          <w:p w14:paraId="75F9E6BA" w14:textId="659C5771" w:rsidR="00AC024B" w:rsidRPr="00893E39" w:rsidRDefault="00AC024B" w:rsidP="00AC024B">
            <w:pPr>
              <w:rPr>
                <w:b/>
                <w:i/>
                <w:color w:val="4F81BD" w:themeColor="accent1"/>
                <w:szCs w:val="16"/>
              </w:rPr>
            </w:pPr>
            <w:r w:rsidRPr="00747C15">
              <w:rPr>
                <w:b/>
                <w:i/>
                <w:szCs w:val="16"/>
              </w:rPr>
              <w:t>Drugo, od tega:</w:t>
            </w:r>
          </w:p>
        </w:tc>
        <w:tc>
          <w:tcPr>
            <w:tcW w:w="84" w:type="pct"/>
            <w:shd w:val="clear" w:color="auto" w:fill="auto"/>
            <w:vAlign w:val="bottom"/>
          </w:tcPr>
          <w:p w14:paraId="0F155A5F" w14:textId="77777777" w:rsidR="00AC024B" w:rsidRPr="00893E39" w:rsidRDefault="00AC024B" w:rsidP="00AC024B">
            <w:pPr>
              <w:jc w:val="right"/>
              <w:rPr>
                <w:b/>
                <w:i/>
                <w:color w:val="4F81BD" w:themeColor="accent1"/>
                <w:szCs w:val="16"/>
              </w:rPr>
            </w:pPr>
          </w:p>
        </w:tc>
        <w:tc>
          <w:tcPr>
            <w:tcW w:w="286" w:type="pct"/>
            <w:shd w:val="clear" w:color="auto" w:fill="auto"/>
            <w:vAlign w:val="bottom"/>
          </w:tcPr>
          <w:p w14:paraId="41389819" w14:textId="005AF498" w:rsidR="00AC024B" w:rsidRPr="00893E39" w:rsidRDefault="00AC024B" w:rsidP="00AC024B">
            <w:pPr>
              <w:pStyle w:val="ZPpregtevilke"/>
              <w:rPr>
                <w:b/>
                <w:bCs/>
                <w:i/>
                <w:color w:val="4F81BD" w:themeColor="accent1"/>
              </w:rPr>
            </w:pPr>
            <w:r w:rsidRPr="00747C15">
              <w:rPr>
                <w:b/>
                <w:i/>
              </w:rPr>
              <w:t>1.035</w:t>
            </w:r>
          </w:p>
        </w:tc>
        <w:tc>
          <w:tcPr>
            <w:tcW w:w="287" w:type="pct"/>
            <w:shd w:val="clear" w:color="auto" w:fill="auto"/>
            <w:vAlign w:val="bottom"/>
          </w:tcPr>
          <w:p w14:paraId="332FC9A7" w14:textId="36832F84" w:rsidR="00AC024B" w:rsidRPr="00893E39" w:rsidRDefault="00AC024B" w:rsidP="00AC024B">
            <w:pPr>
              <w:pStyle w:val="ZPpregtevilke"/>
              <w:rPr>
                <w:b/>
                <w:bCs/>
                <w:i/>
                <w:color w:val="4F81BD" w:themeColor="accent1"/>
              </w:rPr>
            </w:pPr>
            <w:r w:rsidRPr="00747C15">
              <w:rPr>
                <w:b/>
                <w:i/>
              </w:rPr>
              <w:t>949</w:t>
            </w:r>
          </w:p>
        </w:tc>
        <w:tc>
          <w:tcPr>
            <w:tcW w:w="287" w:type="pct"/>
            <w:shd w:val="clear" w:color="auto" w:fill="auto"/>
            <w:noWrap/>
            <w:vAlign w:val="bottom"/>
          </w:tcPr>
          <w:p w14:paraId="4B57EBF3" w14:textId="06033CE5" w:rsidR="00AC024B" w:rsidRPr="00893E39" w:rsidRDefault="00AC024B" w:rsidP="00AC024B">
            <w:pPr>
              <w:pStyle w:val="ZPpregtevilke"/>
              <w:rPr>
                <w:b/>
                <w:bCs/>
                <w:i/>
                <w:color w:val="4F81BD" w:themeColor="accent1"/>
              </w:rPr>
            </w:pPr>
            <w:r w:rsidRPr="00747C15">
              <w:rPr>
                <w:b/>
                <w:i/>
              </w:rPr>
              <w:t>1.126</w:t>
            </w:r>
          </w:p>
        </w:tc>
        <w:tc>
          <w:tcPr>
            <w:tcW w:w="287" w:type="pct"/>
            <w:shd w:val="clear" w:color="auto" w:fill="auto"/>
            <w:noWrap/>
            <w:vAlign w:val="bottom"/>
          </w:tcPr>
          <w:p w14:paraId="0703B2C8" w14:textId="56F952A9" w:rsidR="00AC024B" w:rsidRPr="00893E39" w:rsidRDefault="00AC024B" w:rsidP="00AC024B">
            <w:pPr>
              <w:pStyle w:val="ZPpregtevilke"/>
              <w:rPr>
                <w:b/>
                <w:bCs/>
                <w:i/>
                <w:color w:val="4F81BD" w:themeColor="accent1"/>
              </w:rPr>
            </w:pPr>
            <w:r w:rsidRPr="00747C15">
              <w:rPr>
                <w:b/>
                <w:i/>
              </w:rPr>
              <w:t>1.340</w:t>
            </w:r>
          </w:p>
        </w:tc>
        <w:tc>
          <w:tcPr>
            <w:tcW w:w="287" w:type="pct"/>
            <w:shd w:val="clear" w:color="auto" w:fill="auto"/>
            <w:noWrap/>
            <w:vAlign w:val="bottom"/>
          </w:tcPr>
          <w:p w14:paraId="33EE4C8B" w14:textId="2E578EAA" w:rsidR="00AC024B" w:rsidRPr="00893E39" w:rsidRDefault="00AC024B" w:rsidP="00AC024B">
            <w:pPr>
              <w:pStyle w:val="ZPpregtevilke"/>
              <w:rPr>
                <w:b/>
                <w:bCs/>
                <w:i/>
                <w:color w:val="4F81BD" w:themeColor="accent1"/>
              </w:rPr>
            </w:pPr>
            <w:r w:rsidRPr="00747C15">
              <w:rPr>
                <w:b/>
                <w:i/>
              </w:rPr>
              <w:t>801</w:t>
            </w:r>
          </w:p>
        </w:tc>
        <w:tc>
          <w:tcPr>
            <w:tcW w:w="287" w:type="pct"/>
            <w:shd w:val="clear" w:color="auto" w:fill="auto"/>
            <w:noWrap/>
            <w:vAlign w:val="bottom"/>
          </w:tcPr>
          <w:p w14:paraId="57FB3893" w14:textId="20584B5E" w:rsidR="00AC024B" w:rsidRPr="00893E39" w:rsidRDefault="00AC024B" w:rsidP="00AC024B">
            <w:pPr>
              <w:pStyle w:val="ZPpregtevilke"/>
              <w:rPr>
                <w:b/>
                <w:bCs/>
                <w:i/>
                <w:color w:val="4F81BD" w:themeColor="accent1"/>
              </w:rPr>
            </w:pPr>
            <w:r w:rsidRPr="00747C15">
              <w:rPr>
                <w:b/>
                <w:i/>
              </w:rPr>
              <w:t>952</w:t>
            </w:r>
          </w:p>
        </w:tc>
        <w:tc>
          <w:tcPr>
            <w:tcW w:w="287" w:type="pct"/>
            <w:shd w:val="clear" w:color="auto" w:fill="auto"/>
            <w:noWrap/>
            <w:vAlign w:val="bottom"/>
          </w:tcPr>
          <w:p w14:paraId="5BB65590" w14:textId="7C91F84E" w:rsidR="00AC024B" w:rsidRPr="00893E39" w:rsidRDefault="00AC024B" w:rsidP="00AC024B">
            <w:pPr>
              <w:pStyle w:val="ZPpregtevilke"/>
              <w:rPr>
                <w:b/>
                <w:bCs/>
                <w:i/>
                <w:color w:val="4F81BD" w:themeColor="accent1"/>
              </w:rPr>
            </w:pPr>
            <w:r w:rsidRPr="00747C15">
              <w:rPr>
                <w:b/>
                <w:i/>
              </w:rPr>
              <w:t>715</w:t>
            </w:r>
          </w:p>
        </w:tc>
        <w:tc>
          <w:tcPr>
            <w:tcW w:w="287" w:type="pct"/>
            <w:shd w:val="clear" w:color="auto" w:fill="auto"/>
            <w:noWrap/>
            <w:vAlign w:val="bottom"/>
          </w:tcPr>
          <w:p w14:paraId="7CFD604F" w14:textId="358043D1" w:rsidR="00AC024B" w:rsidRPr="00893E39" w:rsidRDefault="00AC024B" w:rsidP="00AC024B">
            <w:pPr>
              <w:pStyle w:val="ZPpregtevilke"/>
              <w:rPr>
                <w:b/>
                <w:bCs/>
                <w:i/>
                <w:color w:val="4F81BD" w:themeColor="accent1"/>
              </w:rPr>
            </w:pPr>
            <w:r w:rsidRPr="00747C15">
              <w:rPr>
                <w:b/>
                <w:i/>
              </w:rPr>
              <w:t>1.099</w:t>
            </w:r>
          </w:p>
        </w:tc>
        <w:tc>
          <w:tcPr>
            <w:tcW w:w="287" w:type="pct"/>
            <w:shd w:val="clear" w:color="auto" w:fill="auto"/>
            <w:noWrap/>
            <w:vAlign w:val="bottom"/>
          </w:tcPr>
          <w:p w14:paraId="1F649F3A" w14:textId="3528B464" w:rsidR="00AC024B" w:rsidRPr="00893E39" w:rsidRDefault="00AC024B" w:rsidP="00AC024B">
            <w:pPr>
              <w:pStyle w:val="ZPpregtevilke"/>
              <w:rPr>
                <w:b/>
                <w:bCs/>
                <w:i/>
                <w:color w:val="4F81BD" w:themeColor="accent1"/>
              </w:rPr>
            </w:pPr>
            <w:r w:rsidRPr="00747C15">
              <w:rPr>
                <w:b/>
                <w:i/>
              </w:rPr>
              <w:t>745</w:t>
            </w:r>
          </w:p>
        </w:tc>
        <w:tc>
          <w:tcPr>
            <w:tcW w:w="287" w:type="pct"/>
            <w:shd w:val="clear" w:color="auto" w:fill="auto"/>
            <w:vAlign w:val="bottom"/>
          </w:tcPr>
          <w:p w14:paraId="723D3687" w14:textId="28C25858" w:rsidR="00AC024B" w:rsidRPr="00893E39" w:rsidRDefault="00AC024B" w:rsidP="00AC024B">
            <w:pPr>
              <w:pStyle w:val="ZPpregtevilke"/>
              <w:rPr>
                <w:b/>
                <w:bCs/>
                <w:i/>
                <w:color w:val="4F81BD" w:themeColor="accent1"/>
              </w:rPr>
            </w:pPr>
            <w:r w:rsidRPr="00747C15">
              <w:rPr>
                <w:b/>
                <w:i/>
              </w:rPr>
              <w:t>941</w:t>
            </w:r>
          </w:p>
        </w:tc>
        <w:tc>
          <w:tcPr>
            <w:tcW w:w="287" w:type="pct"/>
            <w:vAlign w:val="bottom"/>
          </w:tcPr>
          <w:p w14:paraId="3161DDAB" w14:textId="6F5BEF5C" w:rsidR="00AC024B" w:rsidRPr="00893E39" w:rsidRDefault="00AC024B" w:rsidP="00AC024B">
            <w:pPr>
              <w:pStyle w:val="ZPpregtevilke"/>
              <w:rPr>
                <w:b/>
                <w:i/>
                <w:color w:val="4F81BD" w:themeColor="accent1"/>
              </w:rPr>
            </w:pPr>
            <w:r w:rsidRPr="00747C15">
              <w:rPr>
                <w:b/>
                <w:i/>
              </w:rPr>
              <w:t>1.061</w:t>
            </w:r>
          </w:p>
        </w:tc>
        <w:tc>
          <w:tcPr>
            <w:tcW w:w="287" w:type="pct"/>
            <w:vAlign w:val="bottom"/>
          </w:tcPr>
          <w:p w14:paraId="1281B015" w14:textId="09E7DF73" w:rsidR="00AC024B" w:rsidRPr="00893E39" w:rsidRDefault="00AC024B" w:rsidP="00AC024B">
            <w:pPr>
              <w:pStyle w:val="ZPpregtevilke"/>
              <w:rPr>
                <w:b/>
                <w:bCs/>
                <w:i/>
                <w:color w:val="4F81BD" w:themeColor="accent1"/>
              </w:rPr>
            </w:pPr>
            <w:r w:rsidRPr="00747C15">
              <w:rPr>
                <w:b/>
                <w:i/>
              </w:rPr>
              <w:t>1.528</w:t>
            </w:r>
          </w:p>
        </w:tc>
        <w:tc>
          <w:tcPr>
            <w:tcW w:w="287" w:type="pct"/>
            <w:vAlign w:val="bottom"/>
          </w:tcPr>
          <w:p w14:paraId="144CC9A2" w14:textId="3E5DD692" w:rsidR="00AC024B" w:rsidRPr="00893E39" w:rsidRDefault="00AC024B" w:rsidP="00AC024B">
            <w:pPr>
              <w:pStyle w:val="ZPpregtevilke"/>
              <w:rPr>
                <w:b/>
                <w:bCs/>
                <w:i/>
                <w:color w:val="4F81BD" w:themeColor="accent1"/>
              </w:rPr>
            </w:pPr>
            <w:r w:rsidRPr="00747C15">
              <w:rPr>
                <w:b/>
                <w:i/>
              </w:rPr>
              <w:t>1.836</w:t>
            </w:r>
          </w:p>
        </w:tc>
        <w:tc>
          <w:tcPr>
            <w:tcW w:w="281" w:type="pct"/>
            <w:vAlign w:val="bottom"/>
          </w:tcPr>
          <w:p w14:paraId="60E00193" w14:textId="05895322" w:rsidR="00AC024B" w:rsidRPr="00893E39" w:rsidRDefault="00AC024B" w:rsidP="00AC024B">
            <w:pPr>
              <w:pStyle w:val="ZPpregtevilke"/>
              <w:ind w:left="-30"/>
              <w:rPr>
                <w:b/>
                <w:bCs/>
                <w:i/>
                <w:color w:val="4F81BD" w:themeColor="accent1"/>
              </w:rPr>
            </w:pPr>
            <w:r w:rsidRPr="00747C15">
              <w:rPr>
                <w:b/>
                <w:i/>
              </w:rPr>
              <w:t>120,2</w:t>
            </w:r>
          </w:p>
        </w:tc>
      </w:tr>
      <w:tr w:rsidR="00AC024B" w:rsidRPr="00893E39" w14:paraId="2CBBE5C6" w14:textId="77777777" w:rsidTr="005B0F55">
        <w:trPr>
          <w:trHeight w:val="170"/>
          <w:jc w:val="center"/>
        </w:trPr>
        <w:tc>
          <w:tcPr>
            <w:tcW w:w="905" w:type="pct"/>
            <w:shd w:val="clear" w:color="auto" w:fill="auto"/>
            <w:noWrap/>
            <w:tcMar>
              <w:left w:w="57" w:type="dxa"/>
              <w:right w:w="57" w:type="dxa"/>
            </w:tcMar>
            <w:vAlign w:val="bottom"/>
          </w:tcPr>
          <w:p w14:paraId="5521728C" w14:textId="3B2C7437" w:rsidR="00AC024B" w:rsidRPr="00893E39" w:rsidRDefault="00AC024B" w:rsidP="00AC024B">
            <w:pPr>
              <w:ind w:left="113"/>
              <w:rPr>
                <w:color w:val="4F81BD" w:themeColor="accent1"/>
                <w:szCs w:val="16"/>
              </w:rPr>
            </w:pPr>
            <w:r w:rsidRPr="00747C15">
              <w:rPr>
                <w:szCs w:val="16"/>
              </w:rPr>
              <w:t>lubenica in melona</w:t>
            </w:r>
          </w:p>
        </w:tc>
        <w:tc>
          <w:tcPr>
            <w:tcW w:w="84" w:type="pct"/>
            <w:shd w:val="clear" w:color="auto" w:fill="auto"/>
            <w:vAlign w:val="bottom"/>
          </w:tcPr>
          <w:p w14:paraId="7F343E52"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1247CB59" w14:textId="67FE5982" w:rsidR="00AC024B" w:rsidRPr="00893E39" w:rsidRDefault="00AC024B" w:rsidP="00AC024B">
            <w:pPr>
              <w:pStyle w:val="ZPpregtevilke"/>
              <w:rPr>
                <w:color w:val="4F81BD" w:themeColor="accent1"/>
              </w:rPr>
            </w:pPr>
            <w:r w:rsidRPr="00747C15">
              <w:t>593</w:t>
            </w:r>
          </w:p>
        </w:tc>
        <w:tc>
          <w:tcPr>
            <w:tcW w:w="287" w:type="pct"/>
            <w:shd w:val="clear" w:color="auto" w:fill="auto"/>
            <w:vAlign w:val="bottom"/>
          </w:tcPr>
          <w:p w14:paraId="6750DD09" w14:textId="19F46768" w:rsidR="00AC024B" w:rsidRPr="00893E39" w:rsidRDefault="00AC024B" w:rsidP="00AC024B">
            <w:pPr>
              <w:pStyle w:val="ZPpregtevilke"/>
              <w:rPr>
                <w:color w:val="4F81BD" w:themeColor="accent1"/>
              </w:rPr>
            </w:pPr>
            <w:r w:rsidRPr="00747C15">
              <w:t>599</w:t>
            </w:r>
          </w:p>
        </w:tc>
        <w:tc>
          <w:tcPr>
            <w:tcW w:w="287" w:type="pct"/>
            <w:shd w:val="clear" w:color="auto" w:fill="auto"/>
            <w:noWrap/>
            <w:vAlign w:val="bottom"/>
          </w:tcPr>
          <w:p w14:paraId="243C9BF5" w14:textId="55140C41" w:rsidR="00AC024B" w:rsidRPr="00893E39" w:rsidRDefault="00AC024B" w:rsidP="00AC024B">
            <w:pPr>
              <w:pStyle w:val="ZPpregtevilke"/>
              <w:rPr>
                <w:color w:val="4F81BD" w:themeColor="accent1"/>
              </w:rPr>
            </w:pPr>
            <w:r w:rsidRPr="00747C15">
              <w:t>888</w:t>
            </w:r>
          </w:p>
        </w:tc>
        <w:tc>
          <w:tcPr>
            <w:tcW w:w="287" w:type="pct"/>
            <w:shd w:val="clear" w:color="auto" w:fill="auto"/>
            <w:noWrap/>
            <w:vAlign w:val="bottom"/>
          </w:tcPr>
          <w:p w14:paraId="4437B8E1" w14:textId="5BF7480F" w:rsidR="00AC024B" w:rsidRPr="00893E39" w:rsidRDefault="00AC024B" w:rsidP="00AC024B">
            <w:pPr>
              <w:pStyle w:val="ZPpregtevilke"/>
              <w:rPr>
                <w:color w:val="4F81BD" w:themeColor="accent1"/>
              </w:rPr>
            </w:pPr>
            <w:r w:rsidRPr="00747C15">
              <w:t>856</w:t>
            </w:r>
          </w:p>
        </w:tc>
        <w:tc>
          <w:tcPr>
            <w:tcW w:w="287" w:type="pct"/>
            <w:shd w:val="clear" w:color="auto" w:fill="auto"/>
            <w:noWrap/>
            <w:vAlign w:val="bottom"/>
          </w:tcPr>
          <w:p w14:paraId="28BC7664" w14:textId="2CFAEA24" w:rsidR="00AC024B" w:rsidRPr="00893E39" w:rsidRDefault="00AC024B" w:rsidP="00AC024B">
            <w:pPr>
              <w:pStyle w:val="ZPpregtevilke"/>
              <w:rPr>
                <w:color w:val="4F81BD" w:themeColor="accent1"/>
              </w:rPr>
            </w:pPr>
            <w:r w:rsidRPr="00747C15">
              <w:t>561</w:t>
            </w:r>
          </w:p>
        </w:tc>
        <w:tc>
          <w:tcPr>
            <w:tcW w:w="287" w:type="pct"/>
            <w:shd w:val="clear" w:color="auto" w:fill="auto"/>
            <w:noWrap/>
            <w:vAlign w:val="bottom"/>
          </w:tcPr>
          <w:p w14:paraId="6116AE52" w14:textId="4744BD08" w:rsidR="00AC024B" w:rsidRPr="00893E39" w:rsidRDefault="00AC024B" w:rsidP="00AC024B">
            <w:pPr>
              <w:pStyle w:val="ZPpregtevilke"/>
              <w:rPr>
                <w:color w:val="4F81BD" w:themeColor="accent1"/>
              </w:rPr>
            </w:pPr>
            <w:r w:rsidRPr="00747C15">
              <w:t>509</w:t>
            </w:r>
          </w:p>
        </w:tc>
        <w:tc>
          <w:tcPr>
            <w:tcW w:w="287" w:type="pct"/>
            <w:shd w:val="clear" w:color="auto" w:fill="auto"/>
            <w:noWrap/>
            <w:vAlign w:val="bottom"/>
          </w:tcPr>
          <w:p w14:paraId="3E2A7161" w14:textId="3D8A26AE" w:rsidR="00AC024B" w:rsidRPr="00893E39" w:rsidRDefault="00AC024B" w:rsidP="00AC024B">
            <w:pPr>
              <w:pStyle w:val="ZPpregtevilke"/>
              <w:rPr>
                <w:color w:val="4F81BD" w:themeColor="accent1"/>
              </w:rPr>
            </w:pPr>
            <w:r w:rsidRPr="00747C15">
              <w:t>428</w:t>
            </w:r>
          </w:p>
        </w:tc>
        <w:tc>
          <w:tcPr>
            <w:tcW w:w="287" w:type="pct"/>
            <w:shd w:val="clear" w:color="auto" w:fill="auto"/>
            <w:noWrap/>
            <w:vAlign w:val="bottom"/>
          </w:tcPr>
          <w:p w14:paraId="7D4C7E29" w14:textId="663A922C" w:rsidR="00AC024B" w:rsidRPr="00893E39" w:rsidRDefault="00AC024B" w:rsidP="00AC024B">
            <w:pPr>
              <w:pStyle w:val="ZPpregtevilke"/>
              <w:rPr>
                <w:color w:val="4F81BD" w:themeColor="accent1"/>
              </w:rPr>
            </w:pPr>
            <w:r w:rsidRPr="00747C15">
              <w:t>713</w:t>
            </w:r>
          </w:p>
        </w:tc>
        <w:tc>
          <w:tcPr>
            <w:tcW w:w="287" w:type="pct"/>
            <w:shd w:val="clear" w:color="auto" w:fill="auto"/>
            <w:noWrap/>
            <w:vAlign w:val="bottom"/>
          </w:tcPr>
          <w:p w14:paraId="7A90E89F" w14:textId="46F97A98" w:rsidR="00AC024B" w:rsidRPr="00315D7B" w:rsidRDefault="00AC024B" w:rsidP="00AC024B">
            <w:pPr>
              <w:pStyle w:val="ZPpregtevilke"/>
            </w:pPr>
            <w:r w:rsidRPr="00315D7B">
              <w:t>480</w:t>
            </w:r>
          </w:p>
        </w:tc>
        <w:tc>
          <w:tcPr>
            <w:tcW w:w="287" w:type="pct"/>
            <w:shd w:val="clear" w:color="auto" w:fill="auto"/>
            <w:vAlign w:val="bottom"/>
          </w:tcPr>
          <w:p w14:paraId="2439142C" w14:textId="32A2380D" w:rsidR="00AC024B" w:rsidRPr="00315D7B" w:rsidRDefault="00AC024B" w:rsidP="00AC024B">
            <w:pPr>
              <w:pStyle w:val="ZPpregtevilke"/>
            </w:pPr>
            <w:r w:rsidRPr="00315D7B">
              <w:t>601</w:t>
            </w:r>
          </w:p>
        </w:tc>
        <w:tc>
          <w:tcPr>
            <w:tcW w:w="287" w:type="pct"/>
            <w:vAlign w:val="bottom"/>
          </w:tcPr>
          <w:p w14:paraId="3CC7B1ED" w14:textId="6AC624EB" w:rsidR="00AC024B" w:rsidRPr="00315D7B" w:rsidRDefault="00AC024B" w:rsidP="00AC024B">
            <w:pPr>
              <w:pStyle w:val="ZPpregtevilke"/>
            </w:pPr>
            <w:r w:rsidRPr="00315D7B">
              <w:t>645</w:t>
            </w:r>
          </w:p>
        </w:tc>
        <w:tc>
          <w:tcPr>
            <w:tcW w:w="287" w:type="pct"/>
            <w:vAlign w:val="bottom"/>
          </w:tcPr>
          <w:p w14:paraId="5401B80C" w14:textId="1BF76F2C" w:rsidR="00AC024B" w:rsidRPr="00893E39" w:rsidRDefault="00AC024B" w:rsidP="00AC024B">
            <w:pPr>
              <w:pStyle w:val="ZPpregtevilke"/>
              <w:rPr>
                <w:color w:val="4F81BD" w:themeColor="accent1"/>
              </w:rPr>
            </w:pPr>
            <w:r w:rsidRPr="00747C15">
              <w:t>1.041</w:t>
            </w:r>
          </w:p>
        </w:tc>
        <w:tc>
          <w:tcPr>
            <w:tcW w:w="287" w:type="pct"/>
            <w:vAlign w:val="bottom"/>
          </w:tcPr>
          <w:p w14:paraId="60FE943A" w14:textId="43283345" w:rsidR="00AC024B" w:rsidRPr="00893E39" w:rsidRDefault="00AC024B" w:rsidP="00AC024B">
            <w:pPr>
              <w:pStyle w:val="ZPpregtevilke"/>
              <w:rPr>
                <w:color w:val="4F81BD" w:themeColor="accent1"/>
              </w:rPr>
            </w:pPr>
            <w:r w:rsidRPr="00747C15">
              <w:t>1.098</w:t>
            </w:r>
          </w:p>
        </w:tc>
        <w:tc>
          <w:tcPr>
            <w:tcW w:w="281" w:type="pct"/>
            <w:vAlign w:val="bottom"/>
          </w:tcPr>
          <w:p w14:paraId="2189562E" w14:textId="58DC11FD" w:rsidR="00AC024B" w:rsidRPr="00893E39" w:rsidRDefault="00AC024B" w:rsidP="00AC024B">
            <w:pPr>
              <w:pStyle w:val="ZPpregtevilke"/>
              <w:ind w:left="-30"/>
              <w:rPr>
                <w:color w:val="4F81BD" w:themeColor="accent1"/>
              </w:rPr>
            </w:pPr>
            <w:r w:rsidRPr="00747C15">
              <w:t>105,5</w:t>
            </w:r>
          </w:p>
        </w:tc>
      </w:tr>
      <w:tr w:rsidR="00AC024B" w:rsidRPr="00893E39" w14:paraId="1F96CB01" w14:textId="77777777" w:rsidTr="005B0F55">
        <w:trPr>
          <w:trHeight w:val="170"/>
          <w:jc w:val="center"/>
        </w:trPr>
        <w:tc>
          <w:tcPr>
            <w:tcW w:w="905" w:type="pct"/>
            <w:shd w:val="clear" w:color="auto" w:fill="auto"/>
            <w:noWrap/>
            <w:tcMar>
              <w:left w:w="57" w:type="dxa"/>
              <w:right w:w="57" w:type="dxa"/>
            </w:tcMar>
            <w:vAlign w:val="bottom"/>
          </w:tcPr>
          <w:p w14:paraId="3F6AA636" w14:textId="7108513F" w:rsidR="00AC024B" w:rsidRPr="00893E39" w:rsidRDefault="00AC024B" w:rsidP="00AC024B">
            <w:pPr>
              <w:ind w:left="113"/>
              <w:rPr>
                <w:color w:val="4F81BD" w:themeColor="accent1"/>
                <w:szCs w:val="16"/>
              </w:rPr>
            </w:pPr>
            <w:r w:rsidRPr="00747C15">
              <w:rPr>
                <w:szCs w:val="16"/>
              </w:rPr>
              <w:t>gojene in nabrane gobe</w:t>
            </w:r>
          </w:p>
        </w:tc>
        <w:tc>
          <w:tcPr>
            <w:tcW w:w="84" w:type="pct"/>
            <w:shd w:val="clear" w:color="auto" w:fill="auto"/>
            <w:vAlign w:val="bottom"/>
          </w:tcPr>
          <w:p w14:paraId="797731D1" w14:textId="77777777" w:rsidR="00AC024B" w:rsidRPr="00893E39" w:rsidRDefault="00AC024B" w:rsidP="00AC024B">
            <w:pPr>
              <w:jc w:val="right"/>
              <w:rPr>
                <w:color w:val="4F81BD" w:themeColor="accent1"/>
                <w:szCs w:val="16"/>
              </w:rPr>
            </w:pPr>
          </w:p>
        </w:tc>
        <w:tc>
          <w:tcPr>
            <w:tcW w:w="286" w:type="pct"/>
            <w:shd w:val="clear" w:color="auto" w:fill="auto"/>
            <w:vAlign w:val="bottom"/>
          </w:tcPr>
          <w:p w14:paraId="6CBF14B6" w14:textId="1A322004" w:rsidR="00AC024B" w:rsidRPr="00893E39" w:rsidRDefault="00AC024B" w:rsidP="00AC024B">
            <w:pPr>
              <w:pStyle w:val="ZPpregtevilke"/>
              <w:rPr>
                <w:color w:val="4F81BD" w:themeColor="accent1"/>
              </w:rPr>
            </w:pPr>
            <w:r w:rsidRPr="00747C15">
              <w:t>401</w:t>
            </w:r>
          </w:p>
        </w:tc>
        <w:tc>
          <w:tcPr>
            <w:tcW w:w="287" w:type="pct"/>
            <w:shd w:val="clear" w:color="auto" w:fill="auto"/>
            <w:vAlign w:val="bottom"/>
          </w:tcPr>
          <w:p w14:paraId="798A78A2" w14:textId="5FD463C1" w:rsidR="00AC024B" w:rsidRPr="00893E39" w:rsidRDefault="00AC024B" w:rsidP="00AC024B">
            <w:pPr>
              <w:pStyle w:val="ZPpregtevilke"/>
              <w:rPr>
                <w:color w:val="4F81BD" w:themeColor="accent1"/>
              </w:rPr>
            </w:pPr>
            <w:r w:rsidRPr="00747C15">
              <w:t>224</w:t>
            </w:r>
          </w:p>
        </w:tc>
        <w:tc>
          <w:tcPr>
            <w:tcW w:w="287" w:type="pct"/>
            <w:shd w:val="clear" w:color="auto" w:fill="auto"/>
            <w:noWrap/>
            <w:vAlign w:val="bottom"/>
          </w:tcPr>
          <w:p w14:paraId="5042DC0E" w14:textId="173AAE5F" w:rsidR="00AC024B" w:rsidRPr="00893E39" w:rsidRDefault="00AC024B" w:rsidP="00AC024B">
            <w:pPr>
              <w:pStyle w:val="ZPpregtevilke"/>
              <w:rPr>
                <w:color w:val="4F81BD" w:themeColor="accent1"/>
              </w:rPr>
            </w:pPr>
            <w:r w:rsidRPr="00747C15">
              <w:t>148</w:t>
            </w:r>
          </w:p>
        </w:tc>
        <w:tc>
          <w:tcPr>
            <w:tcW w:w="287" w:type="pct"/>
            <w:shd w:val="clear" w:color="auto" w:fill="auto"/>
            <w:noWrap/>
            <w:vAlign w:val="bottom"/>
          </w:tcPr>
          <w:p w14:paraId="3000F302" w14:textId="579ECE52" w:rsidR="00AC024B" w:rsidRPr="00893E39" w:rsidRDefault="00AC024B" w:rsidP="00AC024B">
            <w:pPr>
              <w:pStyle w:val="ZPpregtevilke"/>
              <w:rPr>
                <w:color w:val="4F81BD" w:themeColor="accent1"/>
              </w:rPr>
            </w:pPr>
            <w:r w:rsidRPr="00747C15">
              <w:t>292</w:t>
            </w:r>
          </w:p>
        </w:tc>
        <w:tc>
          <w:tcPr>
            <w:tcW w:w="287" w:type="pct"/>
            <w:shd w:val="clear" w:color="auto" w:fill="auto"/>
            <w:noWrap/>
            <w:vAlign w:val="bottom"/>
          </w:tcPr>
          <w:p w14:paraId="2F77591D" w14:textId="6963F0FD" w:rsidR="00AC024B" w:rsidRPr="00893E39" w:rsidRDefault="00AC024B" w:rsidP="00AC024B">
            <w:pPr>
              <w:pStyle w:val="ZPpregtevilke"/>
              <w:rPr>
                <w:color w:val="4F81BD" w:themeColor="accent1"/>
              </w:rPr>
            </w:pPr>
            <w:r w:rsidRPr="00747C15">
              <w:t>147</w:t>
            </w:r>
          </w:p>
        </w:tc>
        <w:tc>
          <w:tcPr>
            <w:tcW w:w="287" w:type="pct"/>
            <w:shd w:val="clear" w:color="auto" w:fill="auto"/>
            <w:noWrap/>
            <w:vAlign w:val="bottom"/>
          </w:tcPr>
          <w:p w14:paraId="10A268A8" w14:textId="1E142B57" w:rsidR="00AC024B" w:rsidRPr="00893E39" w:rsidRDefault="00AC024B" w:rsidP="00AC024B">
            <w:pPr>
              <w:pStyle w:val="ZPpregtevilke"/>
              <w:rPr>
                <w:color w:val="4F81BD" w:themeColor="accent1"/>
              </w:rPr>
            </w:pPr>
            <w:r w:rsidRPr="00747C15">
              <w:t>355</w:t>
            </w:r>
          </w:p>
        </w:tc>
        <w:tc>
          <w:tcPr>
            <w:tcW w:w="287" w:type="pct"/>
            <w:shd w:val="clear" w:color="auto" w:fill="auto"/>
            <w:noWrap/>
            <w:vAlign w:val="bottom"/>
          </w:tcPr>
          <w:p w14:paraId="4195B492" w14:textId="5E316A99" w:rsidR="00AC024B" w:rsidRPr="00893E39" w:rsidRDefault="00AC024B" w:rsidP="00AC024B">
            <w:pPr>
              <w:pStyle w:val="ZPpregtevilke"/>
              <w:rPr>
                <w:color w:val="4F81BD" w:themeColor="accent1"/>
              </w:rPr>
            </w:pPr>
            <w:r w:rsidRPr="00747C15">
              <w:t>221</w:t>
            </w:r>
          </w:p>
        </w:tc>
        <w:tc>
          <w:tcPr>
            <w:tcW w:w="287" w:type="pct"/>
            <w:shd w:val="clear" w:color="auto" w:fill="auto"/>
            <w:noWrap/>
            <w:vAlign w:val="bottom"/>
          </w:tcPr>
          <w:p w14:paraId="273D2014" w14:textId="4F6946BD" w:rsidR="00AC024B" w:rsidRPr="00893E39" w:rsidRDefault="00AC024B" w:rsidP="00AC024B">
            <w:pPr>
              <w:pStyle w:val="ZPpregtevilke"/>
              <w:rPr>
                <w:color w:val="4F81BD" w:themeColor="accent1"/>
              </w:rPr>
            </w:pPr>
            <w:r w:rsidRPr="00747C15">
              <w:t>332</w:t>
            </w:r>
          </w:p>
        </w:tc>
        <w:tc>
          <w:tcPr>
            <w:tcW w:w="287" w:type="pct"/>
            <w:shd w:val="clear" w:color="auto" w:fill="auto"/>
            <w:noWrap/>
            <w:vAlign w:val="bottom"/>
          </w:tcPr>
          <w:p w14:paraId="6F046D57" w14:textId="62858B93" w:rsidR="00AC024B" w:rsidRPr="00893E39" w:rsidRDefault="00AC024B" w:rsidP="00AC024B">
            <w:pPr>
              <w:pStyle w:val="ZPpregtevilke"/>
              <w:rPr>
                <w:color w:val="4F81BD" w:themeColor="accent1"/>
              </w:rPr>
            </w:pPr>
            <w:r w:rsidRPr="00747C15">
              <w:t>189</w:t>
            </w:r>
          </w:p>
        </w:tc>
        <w:tc>
          <w:tcPr>
            <w:tcW w:w="287" w:type="pct"/>
            <w:shd w:val="clear" w:color="auto" w:fill="auto"/>
            <w:vAlign w:val="bottom"/>
          </w:tcPr>
          <w:p w14:paraId="17E386CA" w14:textId="4E8F3A71" w:rsidR="00AC024B" w:rsidRPr="00893E39" w:rsidRDefault="00AC024B" w:rsidP="00AC024B">
            <w:pPr>
              <w:pStyle w:val="ZPpregtevilke"/>
              <w:rPr>
                <w:color w:val="4F81BD" w:themeColor="accent1"/>
              </w:rPr>
            </w:pPr>
            <w:r w:rsidRPr="00747C15">
              <w:t>264</w:t>
            </w:r>
          </w:p>
        </w:tc>
        <w:tc>
          <w:tcPr>
            <w:tcW w:w="287" w:type="pct"/>
            <w:vAlign w:val="bottom"/>
          </w:tcPr>
          <w:p w14:paraId="0EB6A151" w14:textId="12AF51BC" w:rsidR="00AC024B" w:rsidRPr="00893E39" w:rsidRDefault="00AC024B" w:rsidP="00AC024B">
            <w:pPr>
              <w:pStyle w:val="ZPpregtevilke"/>
              <w:rPr>
                <w:color w:val="4F81BD" w:themeColor="accent1"/>
              </w:rPr>
            </w:pPr>
            <w:r w:rsidRPr="00747C15">
              <w:t>309</w:t>
            </w:r>
          </w:p>
        </w:tc>
        <w:tc>
          <w:tcPr>
            <w:tcW w:w="287" w:type="pct"/>
            <w:vAlign w:val="bottom"/>
          </w:tcPr>
          <w:p w14:paraId="0F57612B" w14:textId="1770CCFD" w:rsidR="00AC024B" w:rsidRPr="00893E39" w:rsidRDefault="00AC024B" w:rsidP="00AC024B">
            <w:pPr>
              <w:pStyle w:val="ZPpregtevilke"/>
              <w:rPr>
                <w:color w:val="4F81BD" w:themeColor="accent1"/>
              </w:rPr>
            </w:pPr>
            <w:r w:rsidRPr="00747C15">
              <w:t>340</w:t>
            </w:r>
          </w:p>
        </w:tc>
        <w:tc>
          <w:tcPr>
            <w:tcW w:w="287" w:type="pct"/>
            <w:vAlign w:val="bottom"/>
          </w:tcPr>
          <w:p w14:paraId="26375FB3" w14:textId="6191614A" w:rsidR="00AC024B" w:rsidRPr="00893E39" w:rsidRDefault="00AC024B" w:rsidP="00AC024B">
            <w:pPr>
              <w:pStyle w:val="ZPpregtevilke"/>
              <w:rPr>
                <w:color w:val="4F81BD" w:themeColor="accent1"/>
              </w:rPr>
            </w:pPr>
            <w:r w:rsidRPr="00747C15">
              <w:t>608</w:t>
            </w:r>
          </w:p>
        </w:tc>
        <w:tc>
          <w:tcPr>
            <w:tcW w:w="281" w:type="pct"/>
            <w:vAlign w:val="bottom"/>
          </w:tcPr>
          <w:p w14:paraId="355F2EE5" w14:textId="5427EB3C" w:rsidR="00AC024B" w:rsidRPr="00893E39" w:rsidRDefault="00AC024B" w:rsidP="00AC024B">
            <w:pPr>
              <w:pStyle w:val="ZPpregtevilke"/>
              <w:ind w:left="-30"/>
              <w:rPr>
                <w:color w:val="4F81BD" w:themeColor="accent1"/>
              </w:rPr>
            </w:pPr>
            <w:r w:rsidRPr="00747C15">
              <w:t>179,0</w:t>
            </w:r>
          </w:p>
        </w:tc>
      </w:tr>
      <w:tr w:rsidR="00AC024B" w:rsidRPr="00747C15" w14:paraId="37107982" w14:textId="77777777" w:rsidTr="00AC024B">
        <w:trPr>
          <w:trHeight w:val="170"/>
          <w:jc w:val="center"/>
        </w:trPr>
        <w:tc>
          <w:tcPr>
            <w:tcW w:w="905" w:type="pct"/>
            <w:tcBorders>
              <w:top w:val="nil"/>
              <w:bottom w:val="nil"/>
            </w:tcBorders>
            <w:shd w:val="clear" w:color="auto" w:fill="D9D9D9"/>
            <w:noWrap/>
            <w:tcMar>
              <w:left w:w="57" w:type="dxa"/>
              <w:right w:w="57" w:type="dxa"/>
            </w:tcMar>
            <w:vAlign w:val="bottom"/>
          </w:tcPr>
          <w:p w14:paraId="3A8E86EB" w14:textId="77777777" w:rsidR="00AC024B" w:rsidRPr="00747C15" w:rsidRDefault="00AC024B" w:rsidP="00AC024B">
            <w:pPr>
              <w:rPr>
                <w:b/>
                <w:bCs/>
                <w:szCs w:val="16"/>
              </w:rPr>
            </w:pPr>
            <w:r w:rsidRPr="00747C15">
              <w:rPr>
                <w:b/>
                <w:bCs/>
                <w:szCs w:val="16"/>
              </w:rPr>
              <w:t>UVOZ (t)</w:t>
            </w:r>
          </w:p>
        </w:tc>
        <w:tc>
          <w:tcPr>
            <w:tcW w:w="84" w:type="pct"/>
            <w:tcBorders>
              <w:top w:val="nil"/>
              <w:bottom w:val="nil"/>
            </w:tcBorders>
            <w:shd w:val="clear" w:color="auto" w:fill="D9D9D9"/>
            <w:vAlign w:val="bottom"/>
          </w:tcPr>
          <w:p w14:paraId="08DAC775" w14:textId="77777777" w:rsidR="00AC024B" w:rsidRPr="00747C15" w:rsidRDefault="00AC024B" w:rsidP="00AC024B">
            <w:pPr>
              <w:rPr>
                <w:szCs w:val="16"/>
              </w:rPr>
            </w:pPr>
          </w:p>
        </w:tc>
        <w:tc>
          <w:tcPr>
            <w:tcW w:w="286" w:type="pct"/>
            <w:tcBorders>
              <w:top w:val="nil"/>
              <w:bottom w:val="nil"/>
            </w:tcBorders>
            <w:shd w:val="clear" w:color="auto" w:fill="D9D9D9"/>
            <w:vAlign w:val="bottom"/>
          </w:tcPr>
          <w:p w14:paraId="4C227E10" w14:textId="77777777" w:rsidR="00AC024B" w:rsidRPr="00747C15" w:rsidRDefault="00AC024B" w:rsidP="00AC024B">
            <w:pPr>
              <w:pStyle w:val="ZPpregtevilke"/>
              <w:rPr>
                <w:b/>
                <w:bCs/>
              </w:rPr>
            </w:pPr>
          </w:p>
        </w:tc>
        <w:tc>
          <w:tcPr>
            <w:tcW w:w="287" w:type="pct"/>
            <w:tcBorders>
              <w:top w:val="nil"/>
              <w:bottom w:val="nil"/>
            </w:tcBorders>
            <w:shd w:val="clear" w:color="auto" w:fill="D9D9D9"/>
            <w:vAlign w:val="bottom"/>
          </w:tcPr>
          <w:p w14:paraId="624B0C3E"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74219DF5"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48B5AE60"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7CEF61C7"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06870562"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04E63E45"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0FEFA35A" w14:textId="77777777" w:rsidR="00AC024B" w:rsidRPr="00747C15" w:rsidRDefault="00AC024B" w:rsidP="00AC024B">
            <w:pPr>
              <w:pStyle w:val="ZPpregtevilke"/>
              <w:rPr>
                <w:b/>
                <w:bCs/>
              </w:rPr>
            </w:pPr>
          </w:p>
        </w:tc>
        <w:tc>
          <w:tcPr>
            <w:tcW w:w="287" w:type="pct"/>
            <w:tcBorders>
              <w:top w:val="nil"/>
              <w:bottom w:val="nil"/>
            </w:tcBorders>
            <w:shd w:val="clear" w:color="auto" w:fill="D9D9D9"/>
            <w:noWrap/>
            <w:vAlign w:val="bottom"/>
          </w:tcPr>
          <w:p w14:paraId="775A75B4" w14:textId="77777777" w:rsidR="00AC024B" w:rsidRPr="00747C15" w:rsidRDefault="00AC024B" w:rsidP="00AC024B">
            <w:pPr>
              <w:pStyle w:val="ZPpregtevilke"/>
              <w:rPr>
                <w:b/>
                <w:bCs/>
              </w:rPr>
            </w:pPr>
          </w:p>
        </w:tc>
        <w:tc>
          <w:tcPr>
            <w:tcW w:w="287" w:type="pct"/>
            <w:tcBorders>
              <w:top w:val="nil"/>
              <w:bottom w:val="nil"/>
            </w:tcBorders>
            <w:shd w:val="clear" w:color="auto" w:fill="D9D9D9"/>
            <w:vAlign w:val="bottom"/>
          </w:tcPr>
          <w:p w14:paraId="64627B91" w14:textId="77777777" w:rsidR="00AC024B" w:rsidRPr="00747C15" w:rsidRDefault="00AC024B" w:rsidP="00AC024B">
            <w:pPr>
              <w:pStyle w:val="ZPpregtevilke"/>
              <w:rPr>
                <w:b/>
                <w:bCs/>
              </w:rPr>
            </w:pPr>
          </w:p>
        </w:tc>
        <w:tc>
          <w:tcPr>
            <w:tcW w:w="287" w:type="pct"/>
            <w:tcBorders>
              <w:top w:val="nil"/>
              <w:bottom w:val="nil"/>
            </w:tcBorders>
            <w:shd w:val="clear" w:color="auto" w:fill="D9D9D9"/>
            <w:vAlign w:val="bottom"/>
          </w:tcPr>
          <w:p w14:paraId="312B4936" w14:textId="77777777" w:rsidR="00AC024B" w:rsidRPr="00747C15" w:rsidRDefault="00AC024B" w:rsidP="00AC024B">
            <w:pPr>
              <w:pStyle w:val="ZPpregtevilke"/>
              <w:rPr>
                <w:b/>
              </w:rPr>
            </w:pPr>
          </w:p>
        </w:tc>
        <w:tc>
          <w:tcPr>
            <w:tcW w:w="287" w:type="pct"/>
            <w:tcBorders>
              <w:top w:val="nil"/>
              <w:bottom w:val="nil"/>
            </w:tcBorders>
            <w:shd w:val="clear" w:color="auto" w:fill="D9D9D9"/>
            <w:vAlign w:val="bottom"/>
          </w:tcPr>
          <w:p w14:paraId="64A466CB" w14:textId="77777777" w:rsidR="00AC024B" w:rsidRPr="00747C15" w:rsidRDefault="00AC024B" w:rsidP="00AC024B">
            <w:pPr>
              <w:pStyle w:val="ZPpregtevilke"/>
              <w:rPr>
                <w:b/>
              </w:rPr>
            </w:pPr>
          </w:p>
        </w:tc>
        <w:tc>
          <w:tcPr>
            <w:tcW w:w="287" w:type="pct"/>
            <w:tcBorders>
              <w:top w:val="nil"/>
              <w:bottom w:val="nil"/>
            </w:tcBorders>
            <w:shd w:val="clear" w:color="auto" w:fill="D9D9D9"/>
            <w:vAlign w:val="bottom"/>
          </w:tcPr>
          <w:p w14:paraId="12087335" w14:textId="77777777" w:rsidR="00AC024B" w:rsidRPr="00747C15" w:rsidRDefault="00AC024B" w:rsidP="00AC024B">
            <w:pPr>
              <w:pStyle w:val="ZPpregtevilke"/>
              <w:rPr>
                <w:b/>
              </w:rPr>
            </w:pPr>
          </w:p>
        </w:tc>
        <w:tc>
          <w:tcPr>
            <w:tcW w:w="281" w:type="pct"/>
            <w:tcBorders>
              <w:top w:val="nil"/>
              <w:bottom w:val="nil"/>
            </w:tcBorders>
            <w:shd w:val="clear" w:color="auto" w:fill="D9D9D9"/>
            <w:vAlign w:val="bottom"/>
          </w:tcPr>
          <w:p w14:paraId="69387C96" w14:textId="77777777" w:rsidR="00AC024B" w:rsidRPr="00747C15" w:rsidRDefault="00AC024B" w:rsidP="00AC024B">
            <w:pPr>
              <w:pStyle w:val="ZPpregtevilke"/>
              <w:ind w:left="-30"/>
            </w:pPr>
          </w:p>
        </w:tc>
      </w:tr>
      <w:tr w:rsidR="00AC024B" w:rsidRPr="00747C15" w14:paraId="69C30E6D" w14:textId="77777777" w:rsidTr="00AC024B">
        <w:trPr>
          <w:trHeight w:val="170"/>
          <w:jc w:val="center"/>
        </w:trPr>
        <w:tc>
          <w:tcPr>
            <w:tcW w:w="905" w:type="pct"/>
            <w:shd w:val="clear" w:color="auto" w:fill="auto"/>
            <w:noWrap/>
            <w:tcMar>
              <w:left w:w="57" w:type="dxa"/>
              <w:right w:w="57" w:type="dxa"/>
            </w:tcMar>
            <w:vAlign w:val="bottom"/>
          </w:tcPr>
          <w:p w14:paraId="0E12431A" w14:textId="77777777" w:rsidR="00AC024B" w:rsidRPr="00747C15" w:rsidRDefault="00AC024B" w:rsidP="00AC024B">
            <w:pPr>
              <w:rPr>
                <w:b/>
                <w:i/>
                <w:szCs w:val="16"/>
              </w:rPr>
            </w:pPr>
            <w:r w:rsidRPr="00747C15">
              <w:rPr>
                <w:b/>
                <w:i/>
                <w:szCs w:val="16"/>
              </w:rPr>
              <w:t>Sveža zelenjava**</w:t>
            </w:r>
          </w:p>
        </w:tc>
        <w:tc>
          <w:tcPr>
            <w:tcW w:w="84" w:type="pct"/>
            <w:shd w:val="clear" w:color="auto" w:fill="auto"/>
            <w:vAlign w:val="bottom"/>
          </w:tcPr>
          <w:p w14:paraId="6DA4EBDF" w14:textId="77777777" w:rsidR="00AC024B" w:rsidRPr="00747C15" w:rsidRDefault="00AC024B" w:rsidP="00AC024B">
            <w:pPr>
              <w:jc w:val="right"/>
              <w:rPr>
                <w:b/>
                <w:i/>
                <w:szCs w:val="16"/>
              </w:rPr>
            </w:pPr>
          </w:p>
        </w:tc>
        <w:tc>
          <w:tcPr>
            <w:tcW w:w="286" w:type="pct"/>
            <w:shd w:val="clear" w:color="auto" w:fill="auto"/>
            <w:vAlign w:val="bottom"/>
          </w:tcPr>
          <w:p w14:paraId="6AF9C963" w14:textId="77777777" w:rsidR="00AC024B" w:rsidRPr="00747C15" w:rsidRDefault="00AC024B" w:rsidP="00AC024B">
            <w:pPr>
              <w:pStyle w:val="ZPpregtevilke"/>
              <w:rPr>
                <w:b/>
                <w:bCs/>
                <w:i/>
              </w:rPr>
            </w:pPr>
            <w:r w:rsidRPr="00747C15">
              <w:rPr>
                <w:b/>
                <w:i/>
              </w:rPr>
              <w:t>84.223</w:t>
            </w:r>
          </w:p>
        </w:tc>
        <w:tc>
          <w:tcPr>
            <w:tcW w:w="287" w:type="pct"/>
            <w:shd w:val="clear" w:color="auto" w:fill="auto"/>
            <w:vAlign w:val="bottom"/>
          </w:tcPr>
          <w:p w14:paraId="0BAFD314" w14:textId="77777777" w:rsidR="00AC024B" w:rsidRPr="00747C15" w:rsidRDefault="00AC024B" w:rsidP="00AC024B">
            <w:pPr>
              <w:pStyle w:val="ZPpregtevilke"/>
              <w:rPr>
                <w:b/>
                <w:bCs/>
                <w:i/>
              </w:rPr>
            </w:pPr>
            <w:r w:rsidRPr="00747C15">
              <w:rPr>
                <w:b/>
                <w:i/>
              </w:rPr>
              <w:t>100.957</w:t>
            </w:r>
          </w:p>
        </w:tc>
        <w:tc>
          <w:tcPr>
            <w:tcW w:w="287" w:type="pct"/>
            <w:shd w:val="clear" w:color="auto" w:fill="auto"/>
            <w:noWrap/>
            <w:vAlign w:val="bottom"/>
          </w:tcPr>
          <w:p w14:paraId="73416055" w14:textId="77777777" w:rsidR="00AC024B" w:rsidRPr="00747C15" w:rsidRDefault="00AC024B" w:rsidP="00AC024B">
            <w:pPr>
              <w:pStyle w:val="ZPpregtevilke"/>
              <w:rPr>
                <w:b/>
                <w:bCs/>
                <w:i/>
              </w:rPr>
            </w:pPr>
            <w:r w:rsidRPr="00747C15">
              <w:rPr>
                <w:b/>
                <w:i/>
              </w:rPr>
              <w:t>96.192</w:t>
            </w:r>
          </w:p>
        </w:tc>
        <w:tc>
          <w:tcPr>
            <w:tcW w:w="287" w:type="pct"/>
            <w:shd w:val="clear" w:color="auto" w:fill="auto"/>
            <w:noWrap/>
            <w:vAlign w:val="bottom"/>
          </w:tcPr>
          <w:p w14:paraId="2E199451" w14:textId="77777777" w:rsidR="00AC024B" w:rsidRPr="00747C15" w:rsidRDefault="00AC024B" w:rsidP="00AC024B">
            <w:pPr>
              <w:pStyle w:val="ZPpregtevilke"/>
              <w:rPr>
                <w:b/>
                <w:bCs/>
                <w:i/>
              </w:rPr>
            </w:pPr>
            <w:r w:rsidRPr="00747C15">
              <w:rPr>
                <w:b/>
                <w:i/>
              </w:rPr>
              <w:t>97.625</w:t>
            </w:r>
          </w:p>
        </w:tc>
        <w:tc>
          <w:tcPr>
            <w:tcW w:w="287" w:type="pct"/>
            <w:shd w:val="clear" w:color="auto" w:fill="auto"/>
            <w:noWrap/>
            <w:vAlign w:val="bottom"/>
          </w:tcPr>
          <w:p w14:paraId="265BAF95" w14:textId="77777777" w:rsidR="00AC024B" w:rsidRPr="00747C15" w:rsidRDefault="00AC024B" w:rsidP="00AC024B">
            <w:pPr>
              <w:pStyle w:val="ZPpregtevilke"/>
              <w:rPr>
                <w:b/>
                <w:bCs/>
                <w:i/>
              </w:rPr>
            </w:pPr>
            <w:r w:rsidRPr="00747C15">
              <w:rPr>
                <w:b/>
                <w:i/>
              </w:rPr>
              <w:t>92.569</w:t>
            </w:r>
          </w:p>
        </w:tc>
        <w:tc>
          <w:tcPr>
            <w:tcW w:w="287" w:type="pct"/>
            <w:shd w:val="clear" w:color="auto" w:fill="auto"/>
            <w:noWrap/>
            <w:vAlign w:val="bottom"/>
          </w:tcPr>
          <w:p w14:paraId="266BBDE6" w14:textId="77777777" w:rsidR="00AC024B" w:rsidRPr="00747C15" w:rsidRDefault="00AC024B" w:rsidP="00AC024B">
            <w:pPr>
              <w:pStyle w:val="ZPpregtevilke"/>
              <w:rPr>
                <w:b/>
                <w:bCs/>
                <w:i/>
              </w:rPr>
            </w:pPr>
            <w:r w:rsidRPr="00747C15">
              <w:rPr>
                <w:b/>
                <w:i/>
              </w:rPr>
              <w:t>95.195</w:t>
            </w:r>
          </w:p>
        </w:tc>
        <w:tc>
          <w:tcPr>
            <w:tcW w:w="287" w:type="pct"/>
            <w:shd w:val="clear" w:color="auto" w:fill="auto"/>
            <w:noWrap/>
            <w:vAlign w:val="bottom"/>
          </w:tcPr>
          <w:p w14:paraId="0E60E112" w14:textId="77777777" w:rsidR="00AC024B" w:rsidRPr="00747C15" w:rsidRDefault="00AC024B" w:rsidP="00AC024B">
            <w:pPr>
              <w:pStyle w:val="ZPpregtevilke"/>
              <w:rPr>
                <w:b/>
                <w:bCs/>
                <w:i/>
              </w:rPr>
            </w:pPr>
            <w:r w:rsidRPr="00747C15">
              <w:rPr>
                <w:b/>
                <w:i/>
              </w:rPr>
              <w:t>97.782</w:t>
            </w:r>
          </w:p>
        </w:tc>
        <w:tc>
          <w:tcPr>
            <w:tcW w:w="287" w:type="pct"/>
            <w:shd w:val="clear" w:color="auto" w:fill="auto"/>
            <w:noWrap/>
            <w:vAlign w:val="bottom"/>
          </w:tcPr>
          <w:p w14:paraId="35A73214" w14:textId="77777777" w:rsidR="00AC024B" w:rsidRPr="00747C15" w:rsidRDefault="00AC024B" w:rsidP="00AC024B">
            <w:pPr>
              <w:pStyle w:val="ZPpregtevilke"/>
              <w:rPr>
                <w:b/>
                <w:bCs/>
                <w:i/>
              </w:rPr>
            </w:pPr>
            <w:r w:rsidRPr="00747C15">
              <w:rPr>
                <w:b/>
                <w:i/>
              </w:rPr>
              <w:t>99.397</w:t>
            </w:r>
          </w:p>
        </w:tc>
        <w:tc>
          <w:tcPr>
            <w:tcW w:w="287" w:type="pct"/>
            <w:shd w:val="clear" w:color="auto" w:fill="auto"/>
            <w:noWrap/>
            <w:vAlign w:val="bottom"/>
          </w:tcPr>
          <w:p w14:paraId="6A38E821" w14:textId="77777777" w:rsidR="00AC024B" w:rsidRPr="00747C15" w:rsidRDefault="00AC024B" w:rsidP="00AC024B">
            <w:pPr>
              <w:pStyle w:val="ZPpregtevilke"/>
              <w:rPr>
                <w:b/>
                <w:bCs/>
                <w:i/>
              </w:rPr>
            </w:pPr>
            <w:r w:rsidRPr="00747C15">
              <w:rPr>
                <w:b/>
                <w:i/>
              </w:rPr>
              <w:t>104.264</w:t>
            </w:r>
          </w:p>
        </w:tc>
        <w:tc>
          <w:tcPr>
            <w:tcW w:w="287" w:type="pct"/>
            <w:vAlign w:val="bottom"/>
          </w:tcPr>
          <w:p w14:paraId="242E230A" w14:textId="77777777" w:rsidR="00AC024B" w:rsidRPr="00747C15" w:rsidRDefault="00AC024B" w:rsidP="00AC024B">
            <w:pPr>
              <w:pStyle w:val="ZPpregtevilke"/>
              <w:rPr>
                <w:b/>
                <w:bCs/>
                <w:i/>
              </w:rPr>
            </w:pPr>
            <w:r w:rsidRPr="00747C15">
              <w:rPr>
                <w:b/>
                <w:i/>
              </w:rPr>
              <w:t>100.792</w:t>
            </w:r>
          </w:p>
        </w:tc>
        <w:tc>
          <w:tcPr>
            <w:tcW w:w="287" w:type="pct"/>
            <w:vAlign w:val="bottom"/>
          </w:tcPr>
          <w:p w14:paraId="19030370" w14:textId="77777777" w:rsidR="00AC024B" w:rsidRPr="00747C15" w:rsidRDefault="00AC024B" w:rsidP="00AC024B">
            <w:pPr>
              <w:pStyle w:val="ZPpregtevilke"/>
              <w:rPr>
                <w:b/>
                <w:bCs/>
                <w:i/>
              </w:rPr>
            </w:pPr>
            <w:r w:rsidRPr="00747C15">
              <w:rPr>
                <w:b/>
                <w:i/>
              </w:rPr>
              <w:t>103.901</w:t>
            </w:r>
          </w:p>
        </w:tc>
        <w:tc>
          <w:tcPr>
            <w:tcW w:w="287" w:type="pct"/>
            <w:vAlign w:val="bottom"/>
          </w:tcPr>
          <w:p w14:paraId="23A79A22" w14:textId="77777777" w:rsidR="00AC024B" w:rsidRPr="00747C15" w:rsidRDefault="00AC024B" w:rsidP="00AC024B">
            <w:pPr>
              <w:pStyle w:val="ZPpregtevilke"/>
              <w:rPr>
                <w:b/>
                <w:bCs/>
                <w:i/>
              </w:rPr>
            </w:pPr>
            <w:r w:rsidRPr="00747C15">
              <w:rPr>
                <w:b/>
                <w:i/>
              </w:rPr>
              <w:t>100.968</w:t>
            </w:r>
          </w:p>
        </w:tc>
        <w:tc>
          <w:tcPr>
            <w:tcW w:w="287" w:type="pct"/>
            <w:vAlign w:val="bottom"/>
          </w:tcPr>
          <w:p w14:paraId="6FD0D7E6" w14:textId="77777777" w:rsidR="00AC024B" w:rsidRPr="00747C15" w:rsidRDefault="00AC024B" w:rsidP="00AC024B">
            <w:pPr>
              <w:pStyle w:val="ZPpregtevilke"/>
              <w:rPr>
                <w:b/>
                <w:bCs/>
                <w:i/>
              </w:rPr>
            </w:pPr>
            <w:r w:rsidRPr="00747C15">
              <w:rPr>
                <w:b/>
                <w:i/>
              </w:rPr>
              <w:t>107.154</w:t>
            </w:r>
          </w:p>
        </w:tc>
        <w:tc>
          <w:tcPr>
            <w:tcW w:w="281" w:type="pct"/>
            <w:vAlign w:val="bottom"/>
          </w:tcPr>
          <w:p w14:paraId="39F792AF" w14:textId="77777777" w:rsidR="00AC024B" w:rsidRPr="00747C15" w:rsidRDefault="00AC024B" w:rsidP="00AC024B">
            <w:pPr>
              <w:pStyle w:val="ZPpregtevilke"/>
              <w:ind w:left="-30"/>
              <w:rPr>
                <w:b/>
                <w:bCs/>
                <w:i/>
              </w:rPr>
            </w:pPr>
            <w:r w:rsidRPr="00747C15">
              <w:rPr>
                <w:b/>
                <w:i/>
              </w:rPr>
              <w:t>106,1</w:t>
            </w:r>
          </w:p>
        </w:tc>
      </w:tr>
      <w:tr w:rsidR="00AC024B" w:rsidRPr="00747C15" w14:paraId="509D521D" w14:textId="77777777" w:rsidTr="00AC024B">
        <w:trPr>
          <w:trHeight w:val="170"/>
          <w:jc w:val="center"/>
        </w:trPr>
        <w:tc>
          <w:tcPr>
            <w:tcW w:w="905" w:type="pct"/>
            <w:shd w:val="clear" w:color="auto" w:fill="auto"/>
            <w:noWrap/>
            <w:tcMar>
              <w:left w:w="57" w:type="dxa"/>
              <w:right w:w="57" w:type="dxa"/>
            </w:tcMar>
            <w:vAlign w:val="bottom"/>
          </w:tcPr>
          <w:p w14:paraId="7B0D570B" w14:textId="77777777" w:rsidR="00AC024B" w:rsidRPr="00747C15" w:rsidRDefault="00AC024B" w:rsidP="00AC024B">
            <w:pPr>
              <w:rPr>
                <w:b/>
                <w:i/>
                <w:szCs w:val="16"/>
              </w:rPr>
            </w:pPr>
            <w:r w:rsidRPr="00747C15">
              <w:rPr>
                <w:b/>
                <w:i/>
                <w:szCs w:val="16"/>
              </w:rPr>
              <w:t>Plodovke, od tega:</w:t>
            </w:r>
          </w:p>
        </w:tc>
        <w:tc>
          <w:tcPr>
            <w:tcW w:w="84" w:type="pct"/>
            <w:shd w:val="clear" w:color="auto" w:fill="auto"/>
            <w:vAlign w:val="bottom"/>
          </w:tcPr>
          <w:p w14:paraId="49D12CF8" w14:textId="77777777" w:rsidR="00AC024B" w:rsidRPr="00747C15" w:rsidRDefault="00AC024B" w:rsidP="00AC024B">
            <w:pPr>
              <w:jc w:val="right"/>
              <w:rPr>
                <w:b/>
                <w:i/>
                <w:szCs w:val="16"/>
              </w:rPr>
            </w:pPr>
          </w:p>
        </w:tc>
        <w:tc>
          <w:tcPr>
            <w:tcW w:w="286" w:type="pct"/>
            <w:shd w:val="clear" w:color="auto" w:fill="auto"/>
            <w:vAlign w:val="bottom"/>
          </w:tcPr>
          <w:p w14:paraId="78B6F630" w14:textId="77777777" w:rsidR="00AC024B" w:rsidRPr="00747C15" w:rsidRDefault="00AC024B" w:rsidP="00AC024B">
            <w:pPr>
              <w:pStyle w:val="ZPpregtevilke"/>
              <w:rPr>
                <w:b/>
                <w:bCs/>
                <w:i/>
              </w:rPr>
            </w:pPr>
            <w:r w:rsidRPr="00747C15">
              <w:rPr>
                <w:b/>
                <w:i/>
              </w:rPr>
              <w:t>30.677</w:t>
            </w:r>
          </w:p>
        </w:tc>
        <w:tc>
          <w:tcPr>
            <w:tcW w:w="287" w:type="pct"/>
            <w:shd w:val="clear" w:color="auto" w:fill="auto"/>
            <w:vAlign w:val="bottom"/>
          </w:tcPr>
          <w:p w14:paraId="1E0F9650" w14:textId="77777777" w:rsidR="00AC024B" w:rsidRPr="00747C15" w:rsidRDefault="00AC024B" w:rsidP="00AC024B">
            <w:pPr>
              <w:pStyle w:val="ZPpregtevilke"/>
              <w:rPr>
                <w:b/>
                <w:bCs/>
                <w:i/>
              </w:rPr>
            </w:pPr>
            <w:r w:rsidRPr="00747C15">
              <w:rPr>
                <w:b/>
                <w:i/>
              </w:rPr>
              <w:t>35.696</w:t>
            </w:r>
          </w:p>
        </w:tc>
        <w:tc>
          <w:tcPr>
            <w:tcW w:w="287" w:type="pct"/>
            <w:shd w:val="clear" w:color="auto" w:fill="auto"/>
            <w:noWrap/>
            <w:vAlign w:val="bottom"/>
          </w:tcPr>
          <w:p w14:paraId="57062CBD" w14:textId="77777777" w:rsidR="00AC024B" w:rsidRPr="00747C15" w:rsidRDefault="00AC024B" w:rsidP="00AC024B">
            <w:pPr>
              <w:pStyle w:val="ZPpregtevilke"/>
              <w:rPr>
                <w:b/>
                <w:bCs/>
                <w:i/>
              </w:rPr>
            </w:pPr>
            <w:r w:rsidRPr="00747C15">
              <w:rPr>
                <w:b/>
                <w:i/>
              </w:rPr>
              <w:t>33.615</w:t>
            </w:r>
          </w:p>
        </w:tc>
        <w:tc>
          <w:tcPr>
            <w:tcW w:w="287" w:type="pct"/>
            <w:shd w:val="clear" w:color="auto" w:fill="auto"/>
            <w:noWrap/>
            <w:vAlign w:val="bottom"/>
          </w:tcPr>
          <w:p w14:paraId="22EF38E9" w14:textId="77777777" w:rsidR="00AC024B" w:rsidRPr="00747C15" w:rsidRDefault="00AC024B" w:rsidP="00AC024B">
            <w:pPr>
              <w:pStyle w:val="ZPpregtevilke"/>
              <w:rPr>
                <w:b/>
                <w:bCs/>
                <w:i/>
              </w:rPr>
            </w:pPr>
            <w:r w:rsidRPr="00747C15">
              <w:rPr>
                <w:b/>
                <w:i/>
              </w:rPr>
              <w:t>33.450</w:t>
            </w:r>
          </w:p>
        </w:tc>
        <w:tc>
          <w:tcPr>
            <w:tcW w:w="287" w:type="pct"/>
            <w:shd w:val="clear" w:color="auto" w:fill="auto"/>
            <w:noWrap/>
            <w:vAlign w:val="bottom"/>
          </w:tcPr>
          <w:p w14:paraId="4E670BD9" w14:textId="77777777" w:rsidR="00AC024B" w:rsidRPr="00747C15" w:rsidRDefault="00AC024B" w:rsidP="00AC024B">
            <w:pPr>
              <w:pStyle w:val="ZPpregtevilke"/>
              <w:rPr>
                <w:b/>
                <w:bCs/>
                <w:i/>
              </w:rPr>
            </w:pPr>
            <w:r w:rsidRPr="00747C15">
              <w:rPr>
                <w:b/>
                <w:i/>
              </w:rPr>
              <w:t>30.717</w:t>
            </w:r>
          </w:p>
        </w:tc>
        <w:tc>
          <w:tcPr>
            <w:tcW w:w="287" w:type="pct"/>
            <w:shd w:val="clear" w:color="auto" w:fill="auto"/>
            <w:noWrap/>
            <w:vAlign w:val="bottom"/>
          </w:tcPr>
          <w:p w14:paraId="623E6F6D" w14:textId="77777777" w:rsidR="00AC024B" w:rsidRPr="00747C15" w:rsidRDefault="00AC024B" w:rsidP="00AC024B">
            <w:pPr>
              <w:pStyle w:val="ZPpregtevilke"/>
              <w:rPr>
                <w:b/>
                <w:bCs/>
                <w:i/>
              </w:rPr>
            </w:pPr>
            <w:r w:rsidRPr="00747C15">
              <w:rPr>
                <w:b/>
                <w:i/>
              </w:rPr>
              <w:t>30.429</w:t>
            </w:r>
          </w:p>
        </w:tc>
        <w:tc>
          <w:tcPr>
            <w:tcW w:w="287" w:type="pct"/>
            <w:shd w:val="clear" w:color="auto" w:fill="auto"/>
            <w:noWrap/>
            <w:vAlign w:val="bottom"/>
          </w:tcPr>
          <w:p w14:paraId="1045A282" w14:textId="77777777" w:rsidR="00AC024B" w:rsidRPr="00747C15" w:rsidRDefault="00AC024B" w:rsidP="00AC024B">
            <w:pPr>
              <w:pStyle w:val="ZPpregtevilke"/>
              <w:rPr>
                <w:b/>
                <w:bCs/>
                <w:i/>
              </w:rPr>
            </w:pPr>
            <w:r w:rsidRPr="00747C15">
              <w:rPr>
                <w:b/>
                <w:i/>
              </w:rPr>
              <w:t>29.852</w:t>
            </w:r>
          </w:p>
        </w:tc>
        <w:tc>
          <w:tcPr>
            <w:tcW w:w="287" w:type="pct"/>
            <w:shd w:val="clear" w:color="auto" w:fill="auto"/>
            <w:noWrap/>
            <w:vAlign w:val="bottom"/>
          </w:tcPr>
          <w:p w14:paraId="5A781D02" w14:textId="77777777" w:rsidR="00AC024B" w:rsidRPr="00747C15" w:rsidRDefault="00AC024B" w:rsidP="00AC024B">
            <w:pPr>
              <w:pStyle w:val="ZPpregtevilke"/>
              <w:rPr>
                <w:b/>
                <w:bCs/>
                <w:i/>
              </w:rPr>
            </w:pPr>
            <w:r w:rsidRPr="00747C15">
              <w:rPr>
                <w:b/>
                <w:i/>
              </w:rPr>
              <w:t>32.201</w:t>
            </w:r>
          </w:p>
        </w:tc>
        <w:tc>
          <w:tcPr>
            <w:tcW w:w="287" w:type="pct"/>
            <w:shd w:val="clear" w:color="auto" w:fill="auto"/>
            <w:noWrap/>
            <w:vAlign w:val="bottom"/>
          </w:tcPr>
          <w:p w14:paraId="4CFDB004" w14:textId="77777777" w:rsidR="00AC024B" w:rsidRPr="00747C15" w:rsidRDefault="00AC024B" w:rsidP="00AC024B">
            <w:pPr>
              <w:pStyle w:val="ZPpregtevilke"/>
              <w:rPr>
                <w:b/>
                <w:bCs/>
                <w:i/>
              </w:rPr>
            </w:pPr>
            <w:r w:rsidRPr="00747C15">
              <w:rPr>
                <w:b/>
                <w:i/>
              </w:rPr>
              <w:t>32.159</w:t>
            </w:r>
          </w:p>
        </w:tc>
        <w:tc>
          <w:tcPr>
            <w:tcW w:w="287" w:type="pct"/>
            <w:vAlign w:val="bottom"/>
          </w:tcPr>
          <w:p w14:paraId="3B565E93" w14:textId="77777777" w:rsidR="00AC024B" w:rsidRPr="00747C15" w:rsidRDefault="00AC024B" w:rsidP="00AC024B">
            <w:pPr>
              <w:pStyle w:val="ZPpregtevilke"/>
              <w:rPr>
                <w:b/>
                <w:bCs/>
                <w:i/>
              </w:rPr>
            </w:pPr>
            <w:r w:rsidRPr="00747C15">
              <w:rPr>
                <w:b/>
                <w:i/>
              </w:rPr>
              <w:t>32.965</w:t>
            </w:r>
          </w:p>
        </w:tc>
        <w:tc>
          <w:tcPr>
            <w:tcW w:w="287" w:type="pct"/>
            <w:vAlign w:val="bottom"/>
          </w:tcPr>
          <w:p w14:paraId="7B76EE10" w14:textId="77777777" w:rsidR="00AC024B" w:rsidRPr="00747C15" w:rsidRDefault="00AC024B" w:rsidP="00AC024B">
            <w:pPr>
              <w:pStyle w:val="ZPpregtevilke"/>
              <w:rPr>
                <w:b/>
                <w:bCs/>
                <w:i/>
              </w:rPr>
            </w:pPr>
            <w:r w:rsidRPr="00747C15">
              <w:rPr>
                <w:b/>
                <w:i/>
              </w:rPr>
              <w:t>32.953</w:t>
            </w:r>
          </w:p>
        </w:tc>
        <w:tc>
          <w:tcPr>
            <w:tcW w:w="287" w:type="pct"/>
            <w:vAlign w:val="bottom"/>
          </w:tcPr>
          <w:p w14:paraId="1C97D2A7" w14:textId="77777777" w:rsidR="00AC024B" w:rsidRPr="00747C15" w:rsidRDefault="00AC024B" w:rsidP="00AC024B">
            <w:pPr>
              <w:pStyle w:val="ZPpregtevilke"/>
              <w:rPr>
                <w:b/>
                <w:bCs/>
                <w:i/>
              </w:rPr>
            </w:pPr>
            <w:r w:rsidRPr="00747C15">
              <w:rPr>
                <w:b/>
                <w:i/>
              </w:rPr>
              <w:t>32.151</w:t>
            </w:r>
          </w:p>
        </w:tc>
        <w:tc>
          <w:tcPr>
            <w:tcW w:w="287" w:type="pct"/>
            <w:vAlign w:val="bottom"/>
          </w:tcPr>
          <w:p w14:paraId="07790772" w14:textId="77777777" w:rsidR="00AC024B" w:rsidRPr="00747C15" w:rsidRDefault="00AC024B" w:rsidP="00AC024B">
            <w:pPr>
              <w:pStyle w:val="ZPpregtevilke"/>
              <w:rPr>
                <w:b/>
                <w:bCs/>
                <w:i/>
              </w:rPr>
            </w:pPr>
            <w:r w:rsidRPr="00747C15">
              <w:rPr>
                <w:b/>
                <w:i/>
              </w:rPr>
              <w:t>35.007</w:t>
            </w:r>
          </w:p>
        </w:tc>
        <w:tc>
          <w:tcPr>
            <w:tcW w:w="281" w:type="pct"/>
            <w:vAlign w:val="bottom"/>
          </w:tcPr>
          <w:p w14:paraId="491F4B6C" w14:textId="77777777" w:rsidR="00AC024B" w:rsidRPr="00747C15" w:rsidRDefault="00AC024B" w:rsidP="00AC024B">
            <w:pPr>
              <w:pStyle w:val="ZPpregtevilke"/>
              <w:ind w:left="-30"/>
              <w:rPr>
                <w:b/>
                <w:bCs/>
                <w:i/>
              </w:rPr>
            </w:pPr>
            <w:r w:rsidRPr="00747C15">
              <w:rPr>
                <w:b/>
                <w:i/>
              </w:rPr>
              <w:t>108,9</w:t>
            </w:r>
          </w:p>
        </w:tc>
      </w:tr>
      <w:tr w:rsidR="00AC024B" w:rsidRPr="00747C15" w14:paraId="0FCE08A2" w14:textId="77777777" w:rsidTr="00AC024B">
        <w:trPr>
          <w:trHeight w:val="170"/>
          <w:jc w:val="center"/>
        </w:trPr>
        <w:tc>
          <w:tcPr>
            <w:tcW w:w="905" w:type="pct"/>
            <w:shd w:val="clear" w:color="auto" w:fill="auto"/>
            <w:noWrap/>
            <w:tcMar>
              <w:left w:w="57" w:type="dxa"/>
              <w:right w:w="57" w:type="dxa"/>
            </w:tcMar>
            <w:vAlign w:val="bottom"/>
          </w:tcPr>
          <w:p w14:paraId="3E64013F" w14:textId="77777777" w:rsidR="00AC024B" w:rsidRPr="00747C15" w:rsidRDefault="00AC024B" w:rsidP="00AC024B">
            <w:pPr>
              <w:ind w:left="113"/>
              <w:rPr>
                <w:szCs w:val="16"/>
              </w:rPr>
            </w:pPr>
            <w:r w:rsidRPr="00747C15">
              <w:rPr>
                <w:szCs w:val="16"/>
              </w:rPr>
              <w:t>paprika</w:t>
            </w:r>
          </w:p>
        </w:tc>
        <w:tc>
          <w:tcPr>
            <w:tcW w:w="84" w:type="pct"/>
            <w:shd w:val="clear" w:color="auto" w:fill="auto"/>
            <w:vAlign w:val="bottom"/>
          </w:tcPr>
          <w:p w14:paraId="1D909825" w14:textId="77777777" w:rsidR="00AC024B" w:rsidRPr="00747C15" w:rsidRDefault="00AC024B" w:rsidP="00AC024B">
            <w:pPr>
              <w:jc w:val="right"/>
              <w:rPr>
                <w:szCs w:val="16"/>
              </w:rPr>
            </w:pPr>
          </w:p>
        </w:tc>
        <w:tc>
          <w:tcPr>
            <w:tcW w:w="286" w:type="pct"/>
            <w:shd w:val="clear" w:color="auto" w:fill="auto"/>
            <w:vAlign w:val="bottom"/>
          </w:tcPr>
          <w:p w14:paraId="4F297724" w14:textId="77777777" w:rsidR="00AC024B" w:rsidRPr="00747C15" w:rsidRDefault="00AC024B" w:rsidP="00AC024B">
            <w:pPr>
              <w:pStyle w:val="ZPpregtevilke"/>
            </w:pPr>
            <w:r w:rsidRPr="00747C15">
              <w:t>7.725</w:t>
            </w:r>
          </w:p>
        </w:tc>
        <w:tc>
          <w:tcPr>
            <w:tcW w:w="287" w:type="pct"/>
            <w:shd w:val="clear" w:color="auto" w:fill="auto"/>
            <w:vAlign w:val="bottom"/>
          </w:tcPr>
          <w:p w14:paraId="04CC86A9" w14:textId="77777777" w:rsidR="00AC024B" w:rsidRPr="00747C15" w:rsidRDefault="00AC024B" w:rsidP="00AC024B">
            <w:pPr>
              <w:pStyle w:val="ZPpregtevilke"/>
            </w:pPr>
            <w:r w:rsidRPr="00747C15">
              <w:t>8.966</w:t>
            </w:r>
          </w:p>
        </w:tc>
        <w:tc>
          <w:tcPr>
            <w:tcW w:w="287" w:type="pct"/>
            <w:shd w:val="clear" w:color="auto" w:fill="auto"/>
            <w:noWrap/>
            <w:vAlign w:val="bottom"/>
          </w:tcPr>
          <w:p w14:paraId="3556A80F" w14:textId="77777777" w:rsidR="00AC024B" w:rsidRPr="00747C15" w:rsidRDefault="00AC024B" w:rsidP="00AC024B">
            <w:pPr>
              <w:pStyle w:val="ZPpregtevilke"/>
            </w:pPr>
            <w:r w:rsidRPr="00747C15">
              <w:t>10.050</w:t>
            </w:r>
          </w:p>
        </w:tc>
        <w:tc>
          <w:tcPr>
            <w:tcW w:w="287" w:type="pct"/>
            <w:shd w:val="clear" w:color="auto" w:fill="auto"/>
            <w:noWrap/>
            <w:vAlign w:val="bottom"/>
          </w:tcPr>
          <w:p w14:paraId="587A16CC" w14:textId="77777777" w:rsidR="00AC024B" w:rsidRPr="00747C15" w:rsidRDefault="00AC024B" w:rsidP="00AC024B">
            <w:pPr>
              <w:pStyle w:val="ZPpregtevilke"/>
            </w:pPr>
            <w:r w:rsidRPr="00747C15">
              <w:t>9.341</w:t>
            </w:r>
          </w:p>
        </w:tc>
        <w:tc>
          <w:tcPr>
            <w:tcW w:w="287" w:type="pct"/>
            <w:shd w:val="clear" w:color="auto" w:fill="auto"/>
            <w:noWrap/>
            <w:vAlign w:val="bottom"/>
          </w:tcPr>
          <w:p w14:paraId="5EC977A9" w14:textId="77777777" w:rsidR="00AC024B" w:rsidRPr="00747C15" w:rsidRDefault="00AC024B" w:rsidP="00AC024B">
            <w:pPr>
              <w:pStyle w:val="ZPpregtevilke"/>
            </w:pPr>
            <w:r w:rsidRPr="00747C15">
              <w:t>8.764</w:t>
            </w:r>
          </w:p>
        </w:tc>
        <w:tc>
          <w:tcPr>
            <w:tcW w:w="287" w:type="pct"/>
            <w:shd w:val="clear" w:color="auto" w:fill="auto"/>
            <w:noWrap/>
            <w:vAlign w:val="bottom"/>
          </w:tcPr>
          <w:p w14:paraId="72006948" w14:textId="77777777" w:rsidR="00AC024B" w:rsidRPr="00747C15" w:rsidRDefault="00AC024B" w:rsidP="00AC024B">
            <w:pPr>
              <w:pStyle w:val="ZPpregtevilke"/>
            </w:pPr>
            <w:r w:rsidRPr="00747C15">
              <w:t>9.576</w:t>
            </w:r>
          </w:p>
        </w:tc>
        <w:tc>
          <w:tcPr>
            <w:tcW w:w="287" w:type="pct"/>
            <w:shd w:val="clear" w:color="auto" w:fill="auto"/>
            <w:noWrap/>
            <w:vAlign w:val="bottom"/>
          </w:tcPr>
          <w:p w14:paraId="14D3D5A9" w14:textId="77777777" w:rsidR="00AC024B" w:rsidRPr="00747C15" w:rsidRDefault="00AC024B" w:rsidP="00AC024B">
            <w:pPr>
              <w:pStyle w:val="ZPpregtevilke"/>
            </w:pPr>
            <w:r w:rsidRPr="00747C15">
              <w:t>9.079</w:t>
            </w:r>
          </w:p>
        </w:tc>
        <w:tc>
          <w:tcPr>
            <w:tcW w:w="287" w:type="pct"/>
            <w:shd w:val="clear" w:color="auto" w:fill="auto"/>
            <w:noWrap/>
            <w:vAlign w:val="bottom"/>
          </w:tcPr>
          <w:p w14:paraId="1DB87A74" w14:textId="77777777" w:rsidR="00AC024B" w:rsidRPr="00747C15" w:rsidRDefault="00AC024B" w:rsidP="00AC024B">
            <w:pPr>
              <w:pStyle w:val="ZPpregtevilke"/>
            </w:pPr>
            <w:r w:rsidRPr="00747C15">
              <w:t>10.181</w:t>
            </w:r>
          </w:p>
        </w:tc>
        <w:tc>
          <w:tcPr>
            <w:tcW w:w="287" w:type="pct"/>
            <w:shd w:val="clear" w:color="auto" w:fill="auto"/>
            <w:noWrap/>
            <w:vAlign w:val="bottom"/>
          </w:tcPr>
          <w:p w14:paraId="493E879C" w14:textId="77777777" w:rsidR="00AC024B" w:rsidRPr="00747C15" w:rsidRDefault="00AC024B" w:rsidP="00AC024B">
            <w:pPr>
              <w:pStyle w:val="ZPpregtevilke"/>
            </w:pPr>
            <w:r w:rsidRPr="00747C15">
              <w:t>10.848</w:t>
            </w:r>
          </w:p>
        </w:tc>
        <w:tc>
          <w:tcPr>
            <w:tcW w:w="287" w:type="pct"/>
            <w:vAlign w:val="bottom"/>
          </w:tcPr>
          <w:p w14:paraId="7EE552D8" w14:textId="77777777" w:rsidR="00AC024B" w:rsidRPr="00747C15" w:rsidRDefault="00AC024B" w:rsidP="00AC024B">
            <w:pPr>
              <w:pStyle w:val="ZPpregtevilke"/>
            </w:pPr>
            <w:r w:rsidRPr="00747C15">
              <w:t>11.154</w:t>
            </w:r>
          </w:p>
        </w:tc>
        <w:tc>
          <w:tcPr>
            <w:tcW w:w="287" w:type="pct"/>
            <w:vAlign w:val="bottom"/>
          </w:tcPr>
          <w:p w14:paraId="3EA82D3E" w14:textId="77777777" w:rsidR="00AC024B" w:rsidRPr="00747C15" w:rsidRDefault="00AC024B" w:rsidP="00AC024B">
            <w:pPr>
              <w:pStyle w:val="ZPpregtevilke"/>
            </w:pPr>
            <w:r w:rsidRPr="00747C15">
              <w:t>11.736</w:t>
            </w:r>
          </w:p>
        </w:tc>
        <w:tc>
          <w:tcPr>
            <w:tcW w:w="287" w:type="pct"/>
            <w:vAlign w:val="bottom"/>
          </w:tcPr>
          <w:p w14:paraId="54DC7844" w14:textId="77777777" w:rsidR="00AC024B" w:rsidRPr="00747C15" w:rsidRDefault="00AC024B" w:rsidP="00AC024B">
            <w:pPr>
              <w:pStyle w:val="ZPpregtevilke"/>
            </w:pPr>
            <w:r w:rsidRPr="00747C15">
              <w:t>11.824</w:t>
            </w:r>
          </w:p>
        </w:tc>
        <w:tc>
          <w:tcPr>
            <w:tcW w:w="287" w:type="pct"/>
            <w:vAlign w:val="bottom"/>
          </w:tcPr>
          <w:p w14:paraId="28FEB341" w14:textId="77777777" w:rsidR="00AC024B" w:rsidRPr="00747C15" w:rsidRDefault="00AC024B" w:rsidP="00AC024B">
            <w:pPr>
              <w:pStyle w:val="ZPpregtevilke"/>
            </w:pPr>
            <w:r w:rsidRPr="00747C15">
              <w:t>11.917</w:t>
            </w:r>
          </w:p>
        </w:tc>
        <w:tc>
          <w:tcPr>
            <w:tcW w:w="281" w:type="pct"/>
            <w:vAlign w:val="bottom"/>
          </w:tcPr>
          <w:p w14:paraId="4E2F8354" w14:textId="77777777" w:rsidR="00AC024B" w:rsidRPr="00747C15" w:rsidRDefault="00AC024B" w:rsidP="00AC024B">
            <w:pPr>
              <w:pStyle w:val="ZPpregtevilke"/>
              <w:ind w:left="-30"/>
            </w:pPr>
            <w:r w:rsidRPr="00747C15">
              <w:t>100,8</w:t>
            </w:r>
          </w:p>
        </w:tc>
      </w:tr>
      <w:tr w:rsidR="00AC024B" w:rsidRPr="00747C15" w14:paraId="335DA5C0" w14:textId="77777777" w:rsidTr="00AC024B">
        <w:trPr>
          <w:trHeight w:val="170"/>
          <w:jc w:val="center"/>
        </w:trPr>
        <w:tc>
          <w:tcPr>
            <w:tcW w:w="905" w:type="pct"/>
            <w:shd w:val="clear" w:color="auto" w:fill="auto"/>
            <w:noWrap/>
            <w:tcMar>
              <w:left w:w="57" w:type="dxa"/>
              <w:right w:w="57" w:type="dxa"/>
            </w:tcMar>
            <w:vAlign w:val="bottom"/>
          </w:tcPr>
          <w:p w14:paraId="6E2DDD88" w14:textId="77777777" w:rsidR="00AC024B" w:rsidRPr="00747C15" w:rsidRDefault="00AC024B" w:rsidP="00AC024B">
            <w:pPr>
              <w:ind w:left="113"/>
              <w:rPr>
                <w:szCs w:val="16"/>
              </w:rPr>
            </w:pPr>
            <w:r w:rsidRPr="00747C15">
              <w:rPr>
                <w:szCs w:val="16"/>
              </w:rPr>
              <w:t>paradižnik</w:t>
            </w:r>
          </w:p>
        </w:tc>
        <w:tc>
          <w:tcPr>
            <w:tcW w:w="84" w:type="pct"/>
            <w:shd w:val="clear" w:color="auto" w:fill="auto"/>
            <w:vAlign w:val="bottom"/>
          </w:tcPr>
          <w:p w14:paraId="70988A76" w14:textId="77777777" w:rsidR="00AC024B" w:rsidRPr="00747C15" w:rsidRDefault="00AC024B" w:rsidP="00AC024B">
            <w:pPr>
              <w:jc w:val="right"/>
              <w:rPr>
                <w:szCs w:val="16"/>
              </w:rPr>
            </w:pPr>
          </w:p>
        </w:tc>
        <w:tc>
          <w:tcPr>
            <w:tcW w:w="286" w:type="pct"/>
            <w:shd w:val="clear" w:color="auto" w:fill="auto"/>
            <w:vAlign w:val="bottom"/>
          </w:tcPr>
          <w:p w14:paraId="2704CBFA" w14:textId="77777777" w:rsidR="00AC024B" w:rsidRPr="00747C15" w:rsidRDefault="00AC024B" w:rsidP="00AC024B">
            <w:pPr>
              <w:pStyle w:val="ZPpregtevilke"/>
            </w:pPr>
            <w:r w:rsidRPr="00747C15">
              <w:t>15.991</w:t>
            </w:r>
          </w:p>
        </w:tc>
        <w:tc>
          <w:tcPr>
            <w:tcW w:w="287" w:type="pct"/>
            <w:shd w:val="clear" w:color="auto" w:fill="auto"/>
            <w:vAlign w:val="bottom"/>
          </w:tcPr>
          <w:p w14:paraId="7E11FA14" w14:textId="77777777" w:rsidR="00AC024B" w:rsidRPr="00747C15" w:rsidRDefault="00AC024B" w:rsidP="00AC024B">
            <w:pPr>
              <w:pStyle w:val="ZPpregtevilke"/>
            </w:pPr>
            <w:r w:rsidRPr="00747C15">
              <w:t>18.515</w:t>
            </w:r>
          </w:p>
        </w:tc>
        <w:tc>
          <w:tcPr>
            <w:tcW w:w="287" w:type="pct"/>
            <w:shd w:val="clear" w:color="auto" w:fill="auto"/>
            <w:noWrap/>
            <w:vAlign w:val="bottom"/>
          </w:tcPr>
          <w:p w14:paraId="12B3BD51" w14:textId="77777777" w:rsidR="00AC024B" w:rsidRPr="00747C15" w:rsidRDefault="00AC024B" w:rsidP="00AC024B">
            <w:pPr>
              <w:pStyle w:val="ZPpregtevilke"/>
            </w:pPr>
            <w:r w:rsidRPr="00747C15">
              <w:t>15.725</w:t>
            </w:r>
          </w:p>
        </w:tc>
        <w:tc>
          <w:tcPr>
            <w:tcW w:w="287" w:type="pct"/>
            <w:shd w:val="clear" w:color="auto" w:fill="auto"/>
            <w:noWrap/>
            <w:vAlign w:val="bottom"/>
          </w:tcPr>
          <w:p w14:paraId="14727D35" w14:textId="77777777" w:rsidR="00AC024B" w:rsidRPr="00747C15" w:rsidRDefault="00AC024B" w:rsidP="00AC024B">
            <w:pPr>
              <w:pStyle w:val="ZPpregtevilke"/>
            </w:pPr>
            <w:r w:rsidRPr="00747C15">
              <w:t>16.035</w:t>
            </w:r>
          </w:p>
        </w:tc>
        <w:tc>
          <w:tcPr>
            <w:tcW w:w="287" w:type="pct"/>
            <w:shd w:val="clear" w:color="auto" w:fill="auto"/>
            <w:noWrap/>
            <w:vAlign w:val="bottom"/>
          </w:tcPr>
          <w:p w14:paraId="073A1740" w14:textId="77777777" w:rsidR="00AC024B" w:rsidRPr="00747C15" w:rsidRDefault="00AC024B" w:rsidP="00AC024B">
            <w:pPr>
              <w:pStyle w:val="ZPpregtevilke"/>
            </w:pPr>
            <w:r w:rsidRPr="00747C15">
              <w:t>14.970</w:t>
            </w:r>
          </w:p>
        </w:tc>
        <w:tc>
          <w:tcPr>
            <w:tcW w:w="287" w:type="pct"/>
            <w:shd w:val="clear" w:color="auto" w:fill="auto"/>
            <w:noWrap/>
            <w:vAlign w:val="bottom"/>
          </w:tcPr>
          <w:p w14:paraId="5A9AA02E" w14:textId="77777777" w:rsidR="00AC024B" w:rsidRPr="00747C15" w:rsidRDefault="00AC024B" w:rsidP="00AC024B">
            <w:pPr>
              <w:pStyle w:val="ZPpregtevilke"/>
            </w:pPr>
            <w:r w:rsidRPr="00747C15">
              <w:t>13.213</w:t>
            </w:r>
          </w:p>
        </w:tc>
        <w:tc>
          <w:tcPr>
            <w:tcW w:w="287" w:type="pct"/>
            <w:shd w:val="clear" w:color="auto" w:fill="auto"/>
            <w:noWrap/>
            <w:vAlign w:val="bottom"/>
          </w:tcPr>
          <w:p w14:paraId="78FFEBCF" w14:textId="77777777" w:rsidR="00AC024B" w:rsidRPr="00747C15" w:rsidRDefault="00AC024B" w:rsidP="00AC024B">
            <w:pPr>
              <w:pStyle w:val="ZPpregtevilke"/>
            </w:pPr>
            <w:r w:rsidRPr="00747C15">
              <w:t>13.717</w:t>
            </w:r>
          </w:p>
        </w:tc>
        <w:tc>
          <w:tcPr>
            <w:tcW w:w="287" w:type="pct"/>
            <w:shd w:val="clear" w:color="auto" w:fill="auto"/>
            <w:noWrap/>
            <w:vAlign w:val="bottom"/>
          </w:tcPr>
          <w:p w14:paraId="0D066202" w14:textId="77777777" w:rsidR="00AC024B" w:rsidRPr="00747C15" w:rsidRDefault="00AC024B" w:rsidP="00AC024B">
            <w:pPr>
              <w:pStyle w:val="ZPpregtevilke"/>
            </w:pPr>
            <w:r w:rsidRPr="00747C15">
              <w:t>13.861</w:t>
            </w:r>
          </w:p>
        </w:tc>
        <w:tc>
          <w:tcPr>
            <w:tcW w:w="287" w:type="pct"/>
            <w:shd w:val="clear" w:color="auto" w:fill="auto"/>
            <w:noWrap/>
            <w:vAlign w:val="bottom"/>
          </w:tcPr>
          <w:p w14:paraId="48EA994E" w14:textId="77777777" w:rsidR="00AC024B" w:rsidRPr="00747C15" w:rsidRDefault="00AC024B" w:rsidP="00AC024B">
            <w:pPr>
              <w:pStyle w:val="ZPpregtevilke"/>
            </w:pPr>
            <w:r w:rsidRPr="00747C15">
              <w:t>13.599</w:t>
            </w:r>
          </w:p>
        </w:tc>
        <w:tc>
          <w:tcPr>
            <w:tcW w:w="287" w:type="pct"/>
            <w:vAlign w:val="bottom"/>
          </w:tcPr>
          <w:p w14:paraId="6B08101D" w14:textId="77777777" w:rsidR="00AC024B" w:rsidRPr="00747C15" w:rsidRDefault="00AC024B" w:rsidP="00AC024B">
            <w:pPr>
              <w:pStyle w:val="ZPpregtevilke"/>
            </w:pPr>
            <w:r w:rsidRPr="00747C15">
              <w:t>13.468</w:t>
            </w:r>
          </w:p>
        </w:tc>
        <w:tc>
          <w:tcPr>
            <w:tcW w:w="287" w:type="pct"/>
            <w:vAlign w:val="bottom"/>
          </w:tcPr>
          <w:p w14:paraId="2F5F0D04" w14:textId="77777777" w:rsidR="00AC024B" w:rsidRPr="00747C15" w:rsidRDefault="00AC024B" w:rsidP="00AC024B">
            <w:pPr>
              <w:pStyle w:val="ZPpregtevilke"/>
            </w:pPr>
            <w:r w:rsidRPr="00747C15">
              <w:t>13.371</w:t>
            </w:r>
          </w:p>
        </w:tc>
        <w:tc>
          <w:tcPr>
            <w:tcW w:w="287" w:type="pct"/>
            <w:vAlign w:val="bottom"/>
          </w:tcPr>
          <w:p w14:paraId="6C831C41" w14:textId="77777777" w:rsidR="00AC024B" w:rsidRPr="00747C15" w:rsidRDefault="00AC024B" w:rsidP="00AC024B">
            <w:pPr>
              <w:pStyle w:val="ZPpregtevilke"/>
            </w:pPr>
            <w:r w:rsidRPr="00747C15">
              <w:t>11.506</w:t>
            </w:r>
          </w:p>
        </w:tc>
        <w:tc>
          <w:tcPr>
            <w:tcW w:w="287" w:type="pct"/>
            <w:vAlign w:val="bottom"/>
          </w:tcPr>
          <w:p w14:paraId="7CDFE697" w14:textId="77777777" w:rsidR="00AC024B" w:rsidRPr="00747C15" w:rsidRDefault="00AC024B" w:rsidP="00AC024B">
            <w:pPr>
              <w:pStyle w:val="ZPpregtevilke"/>
            </w:pPr>
            <w:r w:rsidRPr="00747C15">
              <w:t>13.506</w:t>
            </w:r>
          </w:p>
        </w:tc>
        <w:tc>
          <w:tcPr>
            <w:tcW w:w="281" w:type="pct"/>
            <w:vAlign w:val="bottom"/>
          </w:tcPr>
          <w:p w14:paraId="349E2E29" w14:textId="77777777" w:rsidR="00AC024B" w:rsidRPr="00747C15" w:rsidRDefault="00AC024B" w:rsidP="00AC024B">
            <w:pPr>
              <w:pStyle w:val="ZPpregtevilke"/>
              <w:ind w:left="-30"/>
            </w:pPr>
            <w:r w:rsidRPr="00747C15">
              <w:t>117,4</w:t>
            </w:r>
          </w:p>
        </w:tc>
      </w:tr>
      <w:tr w:rsidR="00AC024B" w:rsidRPr="00747C15" w14:paraId="6D24F548" w14:textId="77777777" w:rsidTr="00AC024B">
        <w:trPr>
          <w:trHeight w:val="170"/>
          <w:jc w:val="center"/>
        </w:trPr>
        <w:tc>
          <w:tcPr>
            <w:tcW w:w="905" w:type="pct"/>
            <w:shd w:val="clear" w:color="auto" w:fill="auto"/>
            <w:noWrap/>
            <w:tcMar>
              <w:left w:w="57" w:type="dxa"/>
              <w:right w:w="57" w:type="dxa"/>
            </w:tcMar>
            <w:vAlign w:val="bottom"/>
          </w:tcPr>
          <w:p w14:paraId="2AAC7BD6" w14:textId="77777777" w:rsidR="00AC024B" w:rsidRPr="00747C15" w:rsidRDefault="00AC024B" w:rsidP="00AC024B">
            <w:pPr>
              <w:ind w:left="113"/>
              <w:rPr>
                <w:szCs w:val="16"/>
              </w:rPr>
            </w:pPr>
            <w:r w:rsidRPr="00747C15">
              <w:rPr>
                <w:szCs w:val="16"/>
              </w:rPr>
              <w:t>kumara</w:t>
            </w:r>
          </w:p>
        </w:tc>
        <w:tc>
          <w:tcPr>
            <w:tcW w:w="84" w:type="pct"/>
            <w:shd w:val="clear" w:color="auto" w:fill="auto"/>
            <w:vAlign w:val="bottom"/>
          </w:tcPr>
          <w:p w14:paraId="3617865A" w14:textId="77777777" w:rsidR="00AC024B" w:rsidRPr="00747C15" w:rsidRDefault="00AC024B" w:rsidP="00AC024B">
            <w:pPr>
              <w:jc w:val="right"/>
              <w:rPr>
                <w:szCs w:val="16"/>
              </w:rPr>
            </w:pPr>
          </w:p>
        </w:tc>
        <w:tc>
          <w:tcPr>
            <w:tcW w:w="286" w:type="pct"/>
            <w:shd w:val="clear" w:color="auto" w:fill="auto"/>
            <w:vAlign w:val="bottom"/>
          </w:tcPr>
          <w:p w14:paraId="3F89FAB8" w14:textId="77777777" w:rsidR="00AC024B" w:rsidRPr="00747C15" w:rsidRDefault="00AC024B" w:rsidP="00AC024B">
            <w:pPr>
              <w:pStyle w:val="ZPpregtevilke"/>
            </w:pPr>
            <w:r w:rsidRPr="00747C15">
              <w:t>4.210</w:t>
            </w:r>
          </w:p>
        </w:tc>
        <w:tc>
          <w:tcPr>
            <w:tcW w:w="287" w:type="pct"/>
            <w:shd w:val="clear" w:color="auto" w:fill="auto"/>
            <w:vAlign w:val="bottom"/>
          </w:tcPr>
          <w:p w14:paraId="2B643E62" w14:textId="77777777" w:rsidR="00AC024B" w:rsidRPr="00747C15" w:rsidRDefault="00AC024B" w:rsidP="00AC024B">
            <w:pPr>
              <w:pStyle w:val="ZPpregtevilke"/>
            </w:pPr>
            <w:r w:rsidRPr="00747C15">
              <w:t>5.129</w:t>
            </w:r>
          </w:p>
        </w:tc>
        <w:tc>
          <w:tcPr>
            <w:tcW w:w="287" w:type="pct"/>
            <w:shd w:val="clear" w:color="auto" w:fill="auto"/>
            <w:noWrap/>
            <w:vAlign w:val="bottom"/>
          </w:tcPr>
          <w:p w14:paraId="3FBA11C4" w14:textId="77777777" w:rsidR="00AC024B" w:rsidRPr="00747C15" w:rsidRDefault="00AC024B" w:rsidP="00AC024B">
            <w:pPr>
              <w:pStyle w:val="ZPpregtevilke"/>
            </w:pPr>
            <w:r w:rsidRPr="00747C15">
              <w:t>4.873</w:t>
            </w:r>
          </w:p>
        </w:tc>
        <w:tc>
          <w:tcPr>
            <w:tcW w:w="287" w:type="pct"/>
            <w:shd w:val="clear" w:color="auto" w:fill="auto"/>
            <w:noWrap/>
            <w:vAlign w:val="bottom"/>
          </w:tcPr>
          <w:p w14:paraId="60484FB6" w14:textId="77777777" w:rsidR="00AC024B" w:rsidRPr="00747C15" w:rsidRDefault="00AC024B" w:rsidP="00AC024B">
            <w:pPr>
              <w:pStyle w:val="ZPpregtevilke"/>
            </w:pPr>
            <w:r w:rsidRPr="00747C15">
              <w:t>4.767</w:t>
            </w:r>
          </w:p>
        </w:tc>
        <w:tc>
          <w:tcPr>
            <w:tcW w:w="287" w:type="pct"/>
            <w:shd w:val="clear" w:color="auto" w:fill="auto"/>
            <w:noWrap/>
            <w:vAlign w:val="bottom"/>
          </w:tcPr>
          <w:p w14:paraId="5126EC35" w14:textId="77777777" w:rsidR="00AC024B" w:rsidRPr="00747C15" w:rsidRDefault="00AC024B" w:rsidP="00AC024B">
            <w:pPr>
              <w:pStyle w:val="ZPpregtevilke"/>
            </w:pPr>
            <w:r w:rsidRPr="00747C15">
              <w:t>3.576</w:t>
            </w:r>
          </w:p>
        </w:tc>
        <w:tc>
          <w:tcPr>
            <w:tcW w:w="287" w:type="pct"/>
            <w:shd w:val="clear" w:color="auto" w:fill="auto"/>
            <w:noWrap/>
            <w:vAlign w:val="bottom"/>
          </w:tcPr>
          <w:p w14:paraId="5D408717" w14:textId="77777777" w:rsidR="00AC024B" w:rsidRPr="00747C15" w:rsidRDefault="00AC024B" w:rsidP="00AC024B">
            <w:pPr>
              <w:pStyle w:val="ZPpregtevilke"/>
            </w:pPr>
            <w:r w:rsidRPr="00747C15">
              <w:t>4.223</w:t>
            </w:r>
          </w:p>
        </w:tc>
        <w:tc>
          <w:tcPr>
            <w:tcW w:w="287" w:type="pct"/>
            <w:shd w:val="clear" w:color="auto" w:fill="auto"/>
            <w:noWrap/>
            <w:vAlign w:val="bottom"/>
          </w:tcPr>
          <w:p w14:paraId="0F8B7565" w14:textId="77777777" w:rsidR="00AC024B" w:rsidRPr="00747C15" w:rsidRDefault="00AC024B" w:rsidP="00AC024B">
            <w:pPr>
              <w:pStyle w:val="ZPpregtevilke"/>
            </w:pPr>
            <w:r w:rsidRPr="00747C15">
              <w:t>3.656</w:t>
            </w:r>
          </w:p>
        </w:tc>
        <w:tc>
          <w:tcPr>
            <w:tcW w:w="287" w:type="pct"/>
            <w:shd w:val="clear" w:color="auto" w:fill="auto"/>
            <w:noWrap/>
            <w:vAlign w:val="bottom"/>
          </w:tcPr>
          <w:p w14:paraId="742356B7" w14:textId="77777777" w:rsidR="00AC024B" w:rsidRPr="00747C15" w:rsidRDefault="00AC024B" w:rsidP="00AC024B">
            <w:pPr>
              <w:pStyle w:val="ZPpregtevilke"/>
            </w:pPr>
            <w:r w:rsidRPr="00747C15">
              <w:t>4.344</w:t>
            </w:r>
          </w:p>
        </w:tc>
        <w:tc>
          <w:tcPr>
            <w:tcW w:w="287" w:type="pct"/>
            <w:shd w:val="clear" w:color="auto" w:fill="auto"/>
            <w:noWrap/>
            <w:vAlign w:val="bottom"/>
          </w:tcPr>
          <w:p w14:paraId="0AC29F13" w14:textId="77777777" w:rsidR="00AC024B" w:rsidRPr="00747C15" w:rsidRDefault="00AC024B" w:rsidP="00AC024B">
            <w:pPr>
              <w:pStyle w:val="ZPpregtevilke"/>
            </w:pPr>
            <w:r w:rsidRPr="00747C15">
              <w:t>3.870</w:t>
            </w:r>
          </w:p>
        </w:tc>
        <w:tc>
          <w:tcPr>
            <w:tcW w:w="287" w:type="pct"/>
            <w:vAlign w:val="bottom"/>
          </w:tcPr>
          <w:p w14:paraId="675D414A" w14:textId="77777777" w:rsidR="00AC024B" w:rsidRPr="00747C15" w:rsidRDefault="00AC024B" w:rsidP="00AC024B">
            <w:pPr>
              <w:pStyle w:val="ZPpregtevilke"/>
            </w:pPr>
            <w:r w:rsidRPr="00747C15">
              <w:t>4.242</w:t>
            </w:r>
          </w:p>
        </w:tc>
        <w:tc>
          <w:tcPr>
            <w:tcW w:w="287" w:type="pct"/>
            <w:vAlign w:val="bottom"/>
          </w:tcPr>
          <w:p w14:paraId="7F9EA638" w14:textId="77777777" w:rsidR="00AC024B" w:rsidRPr="00747C15" w:rsidRDefault="00AC024B" w:rsidP="00AC024B">
            <w:pPr>
              <w:pStyle w:val="ZPpregtevilke"/>
            </w:pPr>
            <w:r w:rsidRPr="00747C15">
              <w:t>4.311</w:t>
            </w:r>
          </w:p>
        </w:tc>
        <w:tc>
          <w:tcPr>
            <w:tcW w:w="287" w:type="pct"/>
            <w:vAlign w:val="bottom"/>
          </w:tcPr>
          <w:p w14:paraId="045BB998" w14:textId="77777777" w:rsidR="00AC024B" w:rsidRPr="00747C15" w:rsidRDefault="00AC024B" w:rsidP="00AC024B">
            <w:pPr>
              <w:pStyle w:val="ZPpregtevilke"/>
            </w:pPr>
            <w:r w:rsidRPr="00747C15">
              <w:t>4.755</w:t>
            </w:r>
          </w:p>
        </w:tc>
        <w:tc>
          <w:tcPr>
            <w:tcW w:w="287" w:type="pct"/>
            <w:vAlign w:val="bottom"/>
          </w:tcPr>
          <w:p w14:paraId="4DEBAA73" w14:textId="77777777" w:rsidR="00AC024B" w:rsidRPr="00747C15" w:rsidRDefault="00AC024B" w:rsidP="00AC024B">
            <w:pPr>
              <w:pStyle w:val="ZPpregtevilke"/>
            </w:pPr>
            <w:r w:rsidRPr="00747C15">
              <w:t>5.157</w:t>
            </w:r>
          </w:p>
        </w:tc>
        <w:tc>
          <w:tcPr>
            <w:tcW w:w="281" w:type="pct"/>
            <w:vAlign w:val="bottom"/>
          </w:tcPr>
          <w:p w14:paraId="64F6DA63" w14:textId="77777777" w:rsidR="00AC024B" w:rsidRPr="00747C15" w:rsidRDefault="00AC024B" w:rsidP="00AC024B">
            <w:pPr>
              <w:pStyle w:val="ZPpregtevilke"/>
              <w:ind w:left="-30"/>
            </w:pPr>
            <w:r w:rsidRPr="00747C15">
              <w:t>108,5</w:t>
            </w:r>
          </w:p>
        </w:tc>
      </w:tr>
      <w:tr w:rsidR="00AC024B" w:rsidRPr="00747C15" w14:paraId="7977A2F7" w14:textId="77777777" w:rsidTr="00AC024B">
        <w:trPr>
          <w:trHeight w:val="170"/>
          <w:jc w:val="center"/>
        </w:trPr>
        <w:tc>
          <w:tcPr>
            <w:tcW w:w="905" w:type="pct"/>
            <w:shd w:val="clear" w:color="auto" w:fill="auto"/>
            <w:noWrap/>
            <w:tcMar>
              <w:left w:w="57" w:type="dxa"/>
              <w:right w:w="57" w:type="dxa"/>
            </w:tcMar>
            <w:vAlign w:val="bottom"/>
          </w:tcPr>
          <w:p w14:paraId="3DE2CBE2" w14:textId="77777777" w:rsidR="00AC024B" w:rsidRPr="00747C15" w:rsidRDefault="00AC024B" w:rsidP="00AC024B">
            <w:pPr>
              <w:rPr>
                <w:b/>
                <w:i/>
                <w:szCs w:val="16"/>
              </w:rPr>
            </w:pPr>
            <w:r w:rsidRPr="00747C15">
              <w:rPr>
                <w:b/>
                <w:i/>
                <w:szCs w:val="16"/>
              </w:rPr>
              <w:t>Čebulnice, od tega:</w:t>
            </w:r>
          </w:p>
        </w:tc>
        <w:tc>
          <w:tcPr>
            <w:tcW w:w="84" w:type="pct"/>
            <w:shd w:val="clear" w:color="auto" w:fill="auto"/>
            <w:vAlign w:val="bottom"/>
          </w:tcPr>
          <w:p w14:paraId="40B47957" w14:textId="77777777" w:rsidR="00AC024B" w:rsidRPr="00747C15" w:rsidRDefault="00AC024B" w:rsidP="00AC024B">
            <w:pPr>
              <w:jc w:val="right"/>
              <w:rPr>
                <w:b/>
                <w:i/>
                <w:szCs w:val="16"/>
              </w:rPr>
            </w:pPr>
          </w:p>
        </w:tc>
        <w:tc>
          <w:tcPr>
            <w:tcW w:w="286" w:type="pct"/>
            <w:shd w:val="clear" w:color="auto" w:fill="auto"/>
            <w:vAlign w:val="bottom"/>
          </w:tcPr>
          <w:p w14:paraId="669FC915" w14:textId="77777777" w:rsidR="00AC024B" w:rsidRPr="00747C15" w:rsidRDefault="00AC024B" w:rsidP="00AC024B">
            <w:pPr>
              <w:pStyle w:val="ZPpregtevilke"/>
              <w:rPr>
                <w:b/>
                <w:bCs/>
                <w:i/>
              </w:rPr>
            </w:pPr>
            <w:r w:rsidRPr="00747C15">
              <w:rPr>
                <w:b/>
                <w:i/>
              </w:rPr>
              <w:t>14.703</w:t>
            </w:r>
          </w:p>
        </w:tc>
        <w:tc>
          <w:tcPr>
            <w:tcW w:w="287" w:type="pct"/>
            <w:shd w:val="clear" w:color="auto" w:fill="auto"/>
            <w:vAlign w:val="bottom"/>
          </w:tcPr>
          <w:p w14:paraId="1AF2199A" w14:textId="77777777" w:rsidR="00AC024B" w:rsidRPr="00747C15" w:rsidRDefault="00AC024B" w:rsidP="00AC024B">
            <w:pPr>
              <w:pStyle w:val="ZPpregtevilke"/>
              <w:rPr>
                <w:b/>
                <w:bCs/>
                <w:i/>
              </w:rPr>
            </w:pPr>
            <w:r w:rsidRPr="00747C15">
              <w:rPr>
                <w:b/>
                <w:i/>
              </w:rPr>
              <w:t>16.221</w:t>
            </w:r>
          </w:p>
        </w:tc>
        <w:tc>
          <w:tcPr>
            <w:tcW w:w="287" w:type="pct"/>
            <w:shd w:val="clear" w:color="auto" w:fill="auto"/>
            <w:noWrap/>
            <w:vAlign w:val="bottom"/>
          </w:tcPr>
          <w:p w14:paraId="54CCDCCB" w14:textId="77777777" w:rsidR="00AC024B" w:rsidRPr="00747C15" w:rsidRDefault="00AC024B" w:rsidP="00AC024B">
            <w:pPr>
              <w:pStyle w:val="ZPpregtevilke"/>
              <w:rPr>
                <w:b/>
                <w:bCs/>
                <w:i/>
              </w:rPr>
            </w:pPr>
            <w:r w:rsidRPr="00747C15">
              <w:rPr>
                <w:b/>
                <w:i/>
              </w:rPr>
              <w:t>15.859</w:t>
            </w:r>
          </w:p>
        </w:tc>
        <w:tc>
          <w:tcPr>
            <w:tcW w:w="287" w:type="pct"/>
            <w:shd w:val="clear" w:color="auto" w:fill="auto"/>
            <w:noWrap/>
            <w:vAlign w:val="bottom"/>
          </w:tcPr>
          <w:p w14:paraId="523F4C42" w14:textId="77777777" w:rsidR="00AC024B" w:rsidRPr="00747C15" w:rsidRDefault="00AC024B" w:rsidP="00AC024B">
            <w:pPr>
              <w:pStyle w:val="ZPpregtevilke"/>
              <w:rPr>
                <w:b/>
                <w:bCs/>
                <w:i/>
              </w:rPr>
            </w:pPr>
            <w:r w:rsidRPr="00747C15">
              <w:rPr>
                <w:b/>
                <w:i/>
              </w:rPr>
              <w:t>16.220</w:t>
            </w:r>
          </w:p>
        </w:tc>
        <w:tc>
          <w:tcPr>
            <w:tcW w:w="287" w:type="pct"/>
            <w:shd w:val="clear" w:color="auto" w:fill="auto"/>
            <w:noWrap/>
            <w:vAlign w:val="bottom"/>
          </w:tcPr>
          <w:p w14:paraId="615D6B1F" w14:textId="77777777" w:rsidR="00AC024B" w:rsidRPr="00747C15" w:rsidRDefault="00AC024B" w:rsidP="00AC024B">
            <w:pPr>
              <w:pStyle w:val="ZPpregtevilke"/>
              <w:rPr>
                <w:b/>
                <w:bCs/>
                <w:i/>
              </w:rPr>
            </w:pPr>
            <w:r w:rsidRPr="00747C15">
              <w:rPr>
                <w:b/>
                <w:i/>
              </w:rPr>
              <w:t>15.449</w:t>
            </w:r>
          </w:p>
        </w:tc>
        <w:tc>
          <w:tcPr>
            <w:tcW w:w="287" w:type="pct"/>
            <w:shd w:val="clear" w:color="auto" w:fill="auto"/>
            <w:noWrap/>
            <w:vAlign w:val="bottom"/>
          </w:tcPr>
          <w:p w14:paraId="57E37AB9" w14:textId="77777777" w:rsidR="00AC024B" w:rsidRPr="00747C15" w:rsidRDefault="00AC024B" w:rsidP="00AC024B">
            <w:pPr>
              <w:pStyle w:val="ZPpregtevilke"/>
              <w:rPr>
                <w:b/>
                <w:bCs/>
                <w:i/>
              </w:rPr>
            </w:pPr>
            <w:r w:rsidRPr="00747C15">
              <w:rPr>
                <w:b/>
                <w:i/>
              </w:rPr>
              <w:t>15.486</w:t>
            </w:r>
          </w:p>
        </w:tc>
        <w:tc>
          <w:tcPr>
            <w:tcW w:w="287" w:type="pct"/>
            <w:shd w:val="clear" w:color="auto" w:fill="auto"/>
            <w:noWrap/>
            <w:vAlign w:val="bottom"/>
          </w:tcPr>
          <w:p w14:paraId="4CE7EBB7" w14:textId="77777777" w:rsidR="00AC024B" w:rsidRPr="00747C15" w:rsidRDefault="00AC024B" w:rsidP="00AC024B">
            <w:pPr>
              <w:pStyle w:val="ZPpregtevilke"/>
              <w:rPr>
                <w:b/>
                <w:bCs/>
                <w:i/>
              </w:rPr>
            </w:pPr>
            <w:r w:rsidRPr="00747C15">
              <w:rPr>
                <w:b/>
                <w:i/>
              </w:rPr>
              <w:t>16.943</w:t>
            </w:r>
          </w:p>
        </w:tc>
        <w:tc>
          <w:tcPr>
            <w:tcW w:w="287" w:type="pct"/>
            <w:shd w:val="clear" w:color="auto" w:fill="auto"/>
            <w:noWrap/>
            <w:vAlign w:val="bottom"/>
          </w:tcPr>
          <w:p w14:paraId="784AA385" w14:textId="77777777" w:rsidR="00AC024B" w:rsidRPr="00747C15" w:rsidRDefault="00AC024B" w:rsidP="00AC024B">
            <w:pPr>
              <w:pStyle w:val="ZPpregtevilke"/>
              <w:rPr>
                <w:b/>
                <w:bCs/>
                <w:i/>
              </w:rPr>
            </w:pPr>
            <w:r w:rsidRPr="00747C15">
              <w:rPr>
                <w:b/>
                <w:i/>
              </w:rPr>
              <w:t>17.680</w:t>
            </w:r>
          </w:p>
        </w:tc>
        <w:tc>
          <w:tcPr>
            <w:tcW w:w="287" w:type="pct"/>
            <w:shd w:val="clear" w:color="auto" w:fill="auto"/>
            <w:noWrap/>
            <w:vAlign w:val="bottom"/>
          </w:tcPr>
          <w:p w14:paraId="62700F90" w14:textId="77777777" w:rsidR="00AC024B" w:rsidRPr="00747C15" w:rsidRDefault="00AC024B" w:rsidP="00AC024B">
            <w:pPr>
              <w:pStyle w:val="ZPpregtevilke"/>
              <w:rPr>
                <w:b/>
                <w:bCs/>
                <w:i/>
              </w:rPr>
            </w:pPr>
            <w:r w:rsidRPr="00747C15">
              <w:rPr>
                <w:b/>
                <w:i/>
              </w:rPr>
              <w:t>16.892</w:t>
            </w:r>
          </w:p>
        </w:tc>
        <w:tc>
          <w:tcPr>
            <w:tcW w:w="287" w:type="pct"/>
            <w:vAlign w:val="bottom"/>
          </w:tcPr>
          <w:p w14:paraId="0011F709" w14:textId="77777777" w:rsidR="00AC024B" w:rsidRPr="00747C15" w:rsidRDefault="00AC024B" w:rsidP="00AC024B">
            <w:pPr>
              <w:pStyle w:val="ZPpregtevilke"/>
              <w:rPr>
                <w:b/>
                <w:bCs/>
                <w:i/>
              </w:rPr>
            </w:pPr>
            <w:r w:rsidRPr="00747C15">
              <w:rPr>
                <w:b/>
                <w:i/>
              </w:rPr>
              <w:t>16.051</w:t>
            </w:r>
          </w:p>
        </w:tc>
        <w:tc>
          <w:tcPr>
            <w:tcW w:w="287" w:type="pct"/>
            <w:vAlign w:val="bottom"/>
          </w:tcPr>
          <w:p w14:paraId="4C3EC114" w14:textId="77777777" w:rsidR="00AC024B" w:rsidRPr="00747C15" w:rsidRDefault="00AC024B" w:rsidP="00AC024B">
            <w:pPr>
              <w:pStyle w:val="ZPpregtevilke"/>
              <w:rPr>
                <w:b/>
                <w:bCs/>
                <w:i/>
              </w:rPr>
            </w:pPr>
            <w:r w:rsidRPr="00747C15">
              <w:rPr>
                <w:b/>
                <w:i/>
              </w:rPr>
              <w:t>16.015</w:t>
            </w:r>
          </w:p>
        </w:tc>
        <w:tc>
          <w:tcPr>
            <w:tcW w:w="287" w:type="pct"/>
            <w:vAlign w:val="bottom"/>
          </w:tcPr>
          <w:p w14:paraId="1E81E793" w14:textId="77777777" w:rsidR="00AC024B" w:rsidRPr="00747C15" w:rsidRDefault="00AC024B" w:rsidP="00AC024B">
            <w:pPr>
              <w:pStyle w:val="ZPpregtevilke"/>
              <w:rPr>
                <w:b/>
                <w:bCs/>
                <w:i/>
              </w:rPr>
            </w:pPr>
            <w:r w:rsidRPr="00747C15">
              <w:rPr>
                <w:b/>
                <w:i/>
              </w:rPr>
              <w:t>16.503</w:t>
            </w:r>
          </w:p>
        </w:tc>
        <w:tc>
          <w:tcPr>
            <w:tcW w:w="287" w:type="pct"/>
            <w:vAlign w:val="bottom"/>
          </w:tcPr>
          <w:p w14:paraId="789DA234" w14:textId="77777777" w:rsidR="00AC024B" w:rsidRPr="00747C15" w:rsidRDefault="00AC024B" w:rsidP="00AC024B">
            <w:pPr>
              <w:pStyle w:val="ZPpregtevilke"/>
              <w:rPr>
                <w:b/>
                <w:bCs/>
                <w:i/>
              </w:rPr>
            </w:pPr>
            <w:r w:rsidRPr="00747C15">
              <w:rPr>
                <w:b/>
                <w:i/>
              </w:rPr>
              <w:t>18.166</w:t>
            </w:r>
          </w:p>
        </w:tc>
        <w:tc>
          <w:tcPr>
            <w:tcW w:w="281" w:type="pct"/>
            <w:vAlign w:val="bottom"/>
          </w:tcPr>
          <w:p w14:paraId="5264A0BF" w14:textId="77777777" w:rsidR="00AC024B" w:rsidRPr="00747C15" w:rsidRDefault="00AC024B" w:rsidP="00AC024B">
            <w:pPr>
              <w:pStyle w:val="ZPpregtevilke"/>
              <w:ind w:left="-30"/>
              <w:rPr>
                <w:b/>
                <w:bCs/>
                <w:i/>
              </w:rPr>
            </w:pPr>
            <w:r w:rsidRPr="00747C15">
              <w:rPr>
                <w:b/>
                <w:i/>
              </w:rPr>
              <w:t>110,1</w:t>
            </w:r>
          </w:p>
        </w:tc>
      </w:tr>
      <w:tr w:rsidR="00AC024B" w:rsidRPr="00747C15" w14:paraId="60C1DCED" w14:textId="77777777" w:rsidTr="00AC024B">
        <w:trPr>
          <w:trHeight w:val="170"/>
          <w:jc w:val="center"/>
        </w:trPr>
        <w:tc>
          <w:tcPr>
            <w:tcW w:w="905" w:type="pct"/>
            <w:shd w:val="clear" w:color="auto" w:fill="auto"/>
            <w:noWrap/>
            <w:tcMar>
              <w:left w:w="57" w:type="dxa"/>
              <w:right w:w="57" w:type="dxa"/>
            </w:tcMar>
            <w:vAlign w:val="bottom"/>
          </w:tcPr>
          <w:p w14:paraId="7DB3C6ED" w14:textId="77777777" w:rsidR="00AC024B" w:rsidRPr="00747C15" w:rsidRDefault="00AC024B" w:rsidP="00AC024B">
            <w:pPr>
              <w:ind w:left="113"/>
              <w:rPr>
                <w:szCs w:val="16"/>
              </w:rPr>
            </w:pPr>
            <w:r w:rsidRPr="00747C15">
              <w:rPr>
                <w:szCs w:val="16"/>
              </w:rPr>
              <w:t>čebula</w:t>
            </w:r>
          </w:p>
        </w:tc>
        <w:tc>
          <w:tcPr>
            <w:tcW w:w="84" w:type="pct"/>
            <w:shd w:val="clear" w:color="auto" w:fill="auto"/>
            <w:vAlign w:val="bottom"/>
          </w:tcPr>
          <w:p w14:paraId="74E37332" w14:textId="77777777" w:rsidR="00AC024B" w:rsidRPr="00747C15" w:rsidRDefault="00AC024B" w:rsidP="00AC024B">
            <w:pPr>
              <w:jc w:val="right"/>
              <w:rPr>
                <w:szCs w:val="16"/>
              </w:rPr>
            </w:pPr>
          </w:p>
        </w:tc>
        <w:tc>
          <w:tcPr>
            <w:tcW w:w="286" w:type="pct"/>
            <w:shd w:val="clear" w:color="auto" w:fill="auto"/>
            <w:vAlign w:val="bottom"/>
          </w:tcPr>
          <w:p w14:paraId="54C7442B" w14:textId="77777777" w:rsidR="00AC024B" w:rsidRPr="00747C15" w:rsidRDefault="00AC024B" w:rsidP="00AC024B">
            <w:pPr>
              <w:pStyle w:val="ZPpregtevilke"/>
            </w:pPr>
            <w:r w:rsidRPr="00747C15">
              <w:t>12.289</w:t>
            </w:r>
          </w:p>
        </w:tc>
        <w:tc>
          <w:tcPr>
            <w:tcW w:w="287" w:type="pct"/>
            <w:shd w:val="clear" w:color="auto" w:fill="auto"/>
            <w:vAlign w:val="bottom"/>
          </w:tcPr>
          <w:p w14:paraId="7B8EFAF6" w14:textId="77777777" w:rsidR="00AC024B" w:rsidRPr="00747C15" w:rsidRDefault="00AC024B" w:rsidP="00AC024B">
            <w:pPr>
              <w:pStyle w:val="ZPpregtevilke"/>
            </w:pPr>
            <w:r w:rsidRPr="00747C15">
              <w:t>13.565</w:t>
            </w:r>
          </w:p>
        </w:tc>
        <w:tc>
          <w:tcPr>
            <w:tcW w:w="287" w:type="pct"/>
            <w:shd w:val="clear" w:color="auto" w:fill="auto"/>
            <w:noWrap/>
            <w:vAlign w:val="bottom"/>
          </w:tcPr>
          <w:p w14:paraId="373EAB4D" w14:textId="77777777" w:rsidR="00AC024B" w:rsidRPr="00747C15" w:rsidRDefault="00AC024B" w:rsidP="00AC024B">
            <w:pPr>
              <w:pStyle w:val="ZPpregtevilke"/>
            </w:pPr>
            <w:r w:rsidRPr="00747C15">
              <w:t>13.227</w:t>
            </w:r>
          </w:p>
        </w:tc>
        <w:tc>
          <w:tcPr>
            <w:tcW w:w="287" w:type="pct"/>
            <w:shd w:val="clear" w:color="auto" w:fill="auto"/>
            <w:noWrap/>
            <w:vAlign w:val="bottom"/>
          </w:tcPr>
          <w:p w14:paraId="7A3E6D3B" w14:textId="77777777" w:rsidR="00AC024B" w:rsidRPr="00747C15" w:rsidRDefault="00AC024B" w:rsidP="00AC024B">
            <w:pPr>
              <w:pStyle w:val="ZPpregtevilke"/>
            </w:pPr>
            <w:r w:rsidRPr="00747C15">
              <w:t>13.348</w:t>
            </w:r>
          </w:p>
        </w:tc>
        <w:tc>
          <w:tcPr>
            <w:tcW w:w="287" w:type="pct"/>
            <w:shd w:val="clear" w:color="auto" w:fill="auto"/>
            <w:noWrap/>
            <w:vAlign w:val="bottom"/>
          </w:tcPr>
          <w:p w14:paraId="47F15C7B" w14:textId="77777777" w:rsidR="00AC024B" w:rsidRPr="00747C15" w:rsidRDefault="00AC024B" w:rsidP="00AC024B">
            <w:pPr>
              <w:pStyle w:val="ZPpregtevilke"/>
            </w:pPr>
            <w:r w:rsidRPr="00747C15">
              <w:t>12.973</w:t>
            </w:r>
          </w:p>
        </w:tc>
        <w:tc>
          <w:tcPr>
            <w:tcW w:w="287" w:type="pct"/>
            <w:shd w:val="clear" w:color="auto" w:fill="auto"/>
            <w:noWrap/>
            <w:vAlign w:val="bottom"/>
          </w:tcPr>
          <w:p w14:paraId="1175B1D4" w14:textId="77777777" w:rsidR="00AC024B" w:rsidRPr="00747C15" w:rsidRDefault="00AC024B" w:rsidP="00AC024B">
            <w:pPr>
              <w:pStyle w:val="ZPpregtevilke"/>
            </w:pPr>
            <w:r w:rsidRPr="00747C15">
              <w:t>13.139</w:t>
            </w:r>
          </w:p>
        </w:tc>
        <w:tc>
          <w:tcPr>
            <w:tcW w:w="287" w:type="pct"/>
            <w:shd w:val="clear" w:color="auto" w:fill="auto"/>
            <w:noWrap/>
            <w:vAlign w:val="bottom"/>
          </w:tcPr>
          <w:p w14:paraId="6B33CF01" w14:textId="77777777" w:rsidR="00AC024B" w:rsidRPr="00747C15" w:rsidRDefault="00AC024B" w:rsidP="00AC024B">
            <w:pPr>
              <w:pStyle w:val="ZPpregtevilke"/>
            </w:pPr>
            <w:r w:rsidRPr="00747C15">
              <w:t>14.506</w:t>
            </w:r>
          </w:p>
        </w:tc>
        <w:tc>
          <w:tcPr>
            <w:tcW w:w="287" w:type="pct"/>
            <w:shd w:val="clear" w:color="auto" w:fill="auto"/>
            <w:noWrap/>
            <w:vAlign w:val="bottom"/>
          </w:tcPr>
          <w:p w14:paraId="3D995405" w14:textId="77777777" w:rsidR="00AC024B" w:rsidRPr="00747C15" w:rsidRDefault="00AC024B" w:rsidP="00AC024B">
            <w:pPr>
              <w:pStyle w:val="ZPpregtevilke"/>
            </w:pPr>
            <w:r w:rsidRPr="00747C15">
              <w:t>14.907</w:t>
            </w:r>
          </w:p>
        </w:tc>
        <w:tc>
          <w:tcPr>
            <w:tcW w:w="287" w:type="pct"/>
            <w:shd w:val="clear" w:color="auto" w:fill="auto"/>
            <w:noWrap/>
            <w:vAlign w:val="bottom"/>
          </w:tcPr>
          <w:p w14:paraId="3E392AFE" w14:textId="77777777" w:rsidR="00AC024B" w:rsidRPr="00747C15" w:rsidRDefault="00AC024B" w:rsidP="00AC024B">
            <w:pPr>
              <w:pStyle w:val="ZPpregtevilke"/>
            </w:pPr>
            <w:r w:rsidRPr="00747C15">
              <w:t>14.270</w:t>
            </w:r>
          </w:p>
        </w:tc>
        <w:tc>
          <w:tcPr>
            <w:tcW w:w="287" w:type="pct"/>
            <w:vAlign w:val="bottom"/>
          </w:tcPr>
          <w:p w14:paraId="323330AF" w14:textId="77777777" w:rsidR="00AC024B" w:rsidRPr="00747C15" w:rsidRDefault="00AC024B" w:rsidP="00AC024B">
            <w:pPr>
              <w:pStyle w:val="ZPpregtevilke"/>
            </w:pPr>
            <w:r w:rsidRPr="00747C15">
              <w:t>13.480</w:t>
            </w:r>
          </w:p>
        </w:tc>
        <w:tc>
          <w:tcPr>
            <w:tcW w:w="287" w:type="pct"/>
            <w:vAlign w:val="bottom"/>
          </w:tcPr>
          <w:p w14:paraId="70DF7E51" w14:textId="77777777" w:rsidR="00AC024B" w:rsidRPr="00747C15" w:rsidRDefault="00AC024B" w:rsidP="00AC024B">
            <w:pPr>
              <w:pStyle w:val="ZPpregtevilke"/>
            </w:pPr>
            <w:r w:rsidRPr="00747C15">
              <w:t>13.320</w:t>
            </w:r>
          </w:p>
        </w:tc>
        <w:tc>
          <w:tcPr>
            <w:tcW w:w="287" w:type="pct"/>
            <w:vAlign w:val="bottom"/>
          </w:tcPr>
          <w:p w14:paraId="48FDD3F9" w14:textId="77777777" w:rsidR="00AC024B" w:rsidRPr="00747C15" w:rsidRDefault="00AC024B" w:rsidP="00AC024B">
            <w:pPr>
              <w:pStyle w:val="ZPpregtevilke"/>
            </w:pPr>
            <w:r w:rsidRPr="00747C15">
              <w:t>13.820</w:t>
            </w:r>
          </w:p>
        </w:tc>
        <w:tc>
          <w:tcPr>
            <w:tcW w:w="287" w:type="pct"/>
            <w:vAlign w:val="bottom"/>
          </w:tcPr>
          <w:p w14:paraId="4CB9DCAF" w14:textId="77777777" w:rsidR="00AC024B" w:rsidRPr="00747C15" w:rsidRDefault="00AC024B" w:rsidP="00AC024B">
            <w:pPr>
              <w:pStyle w:val="ZPpregtevilke"/>
            </w:pPr>
            <w:r w:rsidRPr="00747C15">
              <w:t>15.366</w:t>
            </w:r>
          </w:p>
        </w:tc>
        <w:tc>
          <w:tcPr>
            <w:tcW w:w="281" w:type="pct"/>
            <w:vAlign w:val="bottom"/>
          </w:tcPr>
          <w:p w14:paraId="11540EA0" w14:textId="77777777" w:rsidR="00AC024B" w:rsidRPr="00747C15" w:rsidRDefault="00AC024B" w:rsidP="00AC024B">
            <w:pPr>
              <w:pStyle w:val="ZPpregtevilke"/>
              <w:ind w:left="-30"/>
            </w:pPr>
            <w:r w:rsidRPr="00747C15">
              <w:t>111,2</w:t>
            </w:r>
          </w:p>
        </w:tc>
      </w:tr>
      <w:tr w:rsidR="00AC024B" w:rsidRPr="00747C15" w14:paraId="2C84BD12" w14:textId="77777777" w:rsidTr="00AC024B">
        <w:trPr>
          <w:trHeight w:val="170"/>
          <w:jc w:val="center"/>
        </w:trPr>
        <w:tc>
          <w:tcPr>
            <w:tcW w:w="905" w:type="pct"/>
            <w:shd w:val="clear" w:color="auto" w:fill="auto"/>
            <w:noWrap/>
            <w:tcMar>
              <w:left w:w="57" w:type="dxa"/>
              <w:right w:w="57" w:type="dxa"/>
            </w:tcMar>
            <w:vAlign w:val="bottom"/>
          </w:tcPr>
          <w:p w14:paraId="084550E9" w14:textId="77777777" w:rsidR="00AC024B" w:rsidRPr="00747C15" w:rsidRDefault="00AC024B" w:rsidP="00AC024B">
            <w:pPr>
              <w:ind w:left="113"/>
              <w:rPr>
                <w:szCs w:val="16"/>
              </w:rPr>
            </w:pPr>
            <w:r w:rsidRPr="00747C15">
              <w:rPr>
                <w:szCs w:val="16"/>
              </w:rPr>
              <w:t>česen</w:t>
            </w:r>
          </w:p>
        </w:tc>
        <w:tc>
          <w:tcPr>
            <w:tcW w:w="84" w:type="pct"/>
            <w:shd w:val="clear" w:color="auto" w:fill="auto"/>
            <w:vAlign w:val="bottom"/>
          </w:tcPr>
          <w:p w14:paraId="663DA1D4" w14:textId="77777777" w:rsidR="00AC024B" w:rsidRPr="00747C15" w:rsidRDefault="00AC024B" w:rsidP="00AC024B">
            <w:pPr>
              <w:jc w:val="right"/>
              <w:rPr>
                <w:szCs w:val="16"/>
              </w:rPr>
            </w:pPr>
          </w:p>
        </w:tc>
        <w:tc>
          <w:tcPr>
            <w:tcW w:w="286" w:type="pct"/>
            <w:shd w:val="clear" w:color="auto" w:fill="auto"/>
            <w:vAlign w:val="bottom"/>
          </w:tcPr>
          <w:p w14:paraId="65764224" w14:textId="77777777" w:rsidR="00AC024B" w:rsidRPr="00747C15" w:rsidRDefault="00AC024B" w:rsidP="00AC024B">
            <w:pPr>
              <w:pStyle w:val="ZPpregtevilke"/>
            </w:pPr>
            <w:r w:rsidRPr="00747C15">
              <w:t>1.552</w:t>
            </w:r>
          </w:p>
        </w:tc>
        <w:tc>
          <w:tcPr>
            <w:tcW w:w="287" w:type="pct"/>
            <w:shd w:val="clear" w:color="auto" w:fill="auto"/>
            <w:vAlign w:val="bottom"/>
          </w:tcPr>
          <w:p w14:paraId="04D45026" w14:textId="77777777" w:rsidR="00AC024B" w:rsidRPr="00747C15" w:rsidRDefault="00AC024B" w:rsidP="00AC024B">
            <w:pPr>
              <w:pStyle w:val="ZPpregtevilke"/>
            </w:pPr>
            <w:r w:rsidRPr="00747C15">
              <w:t>1.715</w:t>
            </w:r>
          </w:p>
        </w:tc>
        <w:tc>
          <w:tcPr>
            <w:tcW w:w="287" w:type="pct"/>
            <w:shd w:val="clear" w:color="auto" w:fill="auto"/>
            <w:noWrap/>
            <w:vAlign w:val="bottom"/>
          </w:tcPr>
          <w:p w14:paraId="601378F3" w14:textId="77777777" w:rsidR="00AC024B" w:rsidRPr="00747C15" w:rsidRDefault="00AC024B" w:rsidP="00AC024B">
            <w:pPr>
              <w:pStyle w:val="ZPpregtevilke"/>
            </w:pPr>
            <w:r w:rsidRPr="00747C15">
              <w:t>1.658</w:t>
            </w:r>
          </w:p>
        </w:tc>
        <w:tc>
          <w:tcPr>
            <w:tcW w:w="287" w:type="pct"/>
            <w:shd w:val="clear" w:color="auto" w:fill="auto"/>
            <w:noWrap/>
            <w:vAlign w:val="bottom"/>
          </w:tcPr>
          <w:p w14:paraId="6613F67D" w14:textId="77777777" w:rsidR="00AC024B" w:rsidRPr="00747C15" w:rsidRDefault="00AC024B" w:rsidP="00AC024B">
            <w:pPr>
              <w:pStyle w:val="ZPpregtevilke"/>
            </w:pPr>
            <w:r w:rsidRPr="00747C15">
              <w:t>1.602</w:t>
            </w:r>
          </w:p>
        </w:tc>
        <w:tc>
          <w:tcPr>
            <w:tcW w:w="287" w:type="pct"/>
            <w:shd w:val="clear" w:color="auto" w:fill="auto"/>
            <w:noWrap/>
            <w:vAlign w:val="bottom"/>
          </w:tcPr>
          <w:p w14:paraId="26E40F0D" w14:textId="77777777" w:rsidR="00AC024B" w:rsidRPr="00747C15" w:rsidRDefault="00AC024B" w:rsidP="00AC024B">
            <w:pPr>
              <w:pStyle w:val="ZPpregtevilke"/>
            </w:pPr>
            <w:r w:rsidRPr="00747C15">
              <w:t>1.296</w:t>
            </w:r>
          </w:p>
        </w:tc>
        <w:tc>
          <w:tcPr>
            <w:tcW w:w="287" w:type="pct"/>
            <w:shd w:val="clear" w:color="auto" w:fill="auto"/>
            <w:noWrap/>
            <w:vAlign w:val="bottom"/>
          </w:tcPr>
          <w:p w14:paraId="16221FF2" w14:textId="77777777" w:rsidR="00AC024B" w:rsidRPr="00747C15" w:rsidRDefault="00AC024B" w:rsidP="00AC024B">
            <w:pPr>
              <w:pStyle w:val="ZPpregtevilke"/>
            </w:pPr>
            <w:r w:rsidRPr="00747C15">
              <w:t>1.145</w:t>
            </w:r>
          </w:p>
        </w:tc>
        <w:tc>
          <w:tcPr>
            <w:tcW w:w="287" w:type="pct"/>
            <w:shd w:val="clear" w:color="auto" w:fill="auto"/>
            <w:noWrap/>
            <w:vAlign w:val="bottom"/>
          </w:tcPr>
          <w:p w14:paraId="36303F90" w14:textId="77777777" w:rsidR="00AC024B" w:rsidRPr="00747C15" w:rsidRDefault="00AC024B" w:rsidP="00AC024B">
            <w:pPr>
              <w:pStyle w:val="ZPpregtevilke"/>
            </w:pPr>
            <w:r w:rsidRPr="00747C15">
              <w:t>1.092</w:t>
            </w:r>
          </w:p>
        </w:tc>
        <w:tc>
          <w:tcPr>
            <w:tcW w:w="287" w:type="pct"/>
            <w:shd w:val="clear" w:color="auto" w:fill="auto"/>
            <w:noWrap/>
            <w:vAlign w:val="bottom"/>
          </w:tcPr>
          <w:p w14:paraId="74033713" w14:textId="77777777" w:rsidR="00AC024B" w:rsidRPr="00747C15" w:rsidRDefault="00AC024B" w:rsidP="00AC024B">
            <w:pPr>
              <w:pStyle w:val="ZPpregtevilke"/>
            </w:pPr>
            <w:r w:rsidRPr="00747C15">
              <w:t>1.408</w:t>
            </w:r>
          </w:p>
        </w:tc>
        <w:tc>
          <w:tcPr>
            <w:tcW w:w="287" w:type="pct"/>
            <w:shd w:val="clear" w:color="auto" w:fill="auto"/>
            <w:noWrap/>
            <w:vAlign w:val="bottom"/>
          </w:tcPr>
          <w:p w14:paraId="3A64C3D9" w14:textId="77777777" w:rsidR="00AC024B" w:rsidRPr="00747C15" w:rsidRDefault="00AC024B" w:rsidP="00AC024B">
            <w:pPr>
              <w:pStyle w:val="ZPpregtevilke"/>
            </w:pPr>
            <w:r w:rsidRPr="00747C15">
              <w:t>1.296</w:t>
            </w:r>
          </w:p>
        </w:tc>
        <w:tc>
          <w:tcPr>
            <w:tcW w:w="287" w:type="pct"/>
            <w:vAlign w:val="bottom"/>
          </w:tcPr>
          <w:p w14:paraId="46BA1DB2" w14:textId="77777777" w:rsidR="00AC024B" w:rsidRPr="00747C15" w:rsidRDefault="00AC024B" w:rsidP="00AC024B">
            <w:pPr>
              <w:pStyle w:val="ZPpregtevilke"/>
            </w:pPr>
            <w:r w:rsidRPr="00747C15">
              <w:t>1.211</w:t>
            </w:r>
          </w:p>
        </w:tc>
        <w:tc>
          <w:tcPr>
            <w:tcW w:w="287" w:type="pct"/>
            <w:vAlign w:val="bottom"/>
          </w:tcPr>
          <w:p w14:paraId="6D12028A" w14:textId="77777777" w:rsidR="00AC024B" w:rsidRPr="00747C15" w:rsidRDefault="00AC024B" w:rsidP="00AC024B">
            <w:pPr>
              <w:pStyle w:val="ZPpregtevilke"/>
            </w:pPr>
            <w:r w:rsidRPr="00747C15">
              <w:t>1.288</w:t>
            </w:r>
          </w:p>
        </w:tc>
        <w:tc>
          <w:tcPr>
            <w:tcW w:w="287" w:type="pct"/>
            <w:vAlign w:val="bottom"/>
          </w:tcPr>
          <w:p w14:paraId="66F84FE8" w14:textId="77777777" w:rsidR="00AC024B" w:rsidRPr="00747C15" w:rsidRDefault="00AC024B" w:rsidP="00AC024B">
            <w:pPr>
              <w:pStyle w:val="ZPpregtevilke"/>
            </w:pPr>
            <w:r w:rsidRPr="00747C15">
              <w:t>1.292</w:t>
            </w:r>
          </w:p>
        </w:tc>
        <w:tc>
          <w:tcPr>
            <w:tcW w:w="287" w:type="pct"/>
            <w:vAlign w:val="bottom"/>
          </w:tcPr>
          <w:p w14:paraId="5F1E6726" w14:textId="77777777" w:rsidR="00AC024B" w:rsidRPr="00747C15" w:rsidRDefault="00AC024B" w:rsidP="00AC024B">
            <w:pPr>
              <w:pStyle w:val="ZPpregtevilke"/>
            </w:pPr>
            <w:r w:rsidRPr="00747C15">
              <w:t>1.374</w:t>
            </w:r>
          </w:p>
        </w:tc>
        <w:tc>
          <w:tcPr>
            <w:tcW w:w="281" w:type="pct"/>
            <w:vAlign w:val="bottom"/>
          </w:tcPr>
          <w:p w14:paraId="2C67FDEA" w14:textId="77777777" w:rsidR="00AC024B" w:rsidRPr="00747C15" w:rsidRDefault="00AC024B" w:rsidP="00AC024B">
            <w:pPr>
              <w:pStyle w:val="ZPpregtevilke"/>
              <w:ind w:left="-30"/>
            </w:pPr>
            <w:r w:rsidRPr="00747C15">
              <w:t>106,3</w:t>
            </w:r>
          </w:p>
        </w:tc>
      </w:tr>
      <w:tr w:rsidR="00AC024B" w:rsidRPr="00747C15" w14:paraId="334AD792" w14:textId="77777777" w:rsidTr="00AC024B">
        <w:trPr>
          <w:trHeight w:val="170"/>
          <w:jc w:val="center"/>
        </w:trPr>
        <w:tc>
          <w:tcPr>
            <w:tcW w:w="905" w:type="pct"/>
            <w:tcBorders>
              <w:top w:val="nil"/>
            </w:tcBorders>
            <w:shd w:val="clear" w:color="auto" w:fill="auto"/>
            <w:noWrap/>
            <w:tcMar>
              <w:left w:w="57" w:type="dxa"/>
              <w:right w:w="57" w:type="dxa"/>
            </w:tcMar>
            <w:vAlign w:val="bottom"/>
          </w:tcPr>
          <w:p w14:paraId="7B5624D1" w14:textId="77777777" w:rsidR="00AC024B" w:rsidRPr="00747C15" w:rsidRDefault="00AC024B" w:rsidP="00AC024B">
            <w:pPr>
              <w:rPr>
                <w:b/>
                <w:i/>
                <w:szCs w:val="16"/>
              </w:rPr>
            </w:pPr>
            <w:r w:rsidRPr="00747C15">
              <w:rPr>
                <w:b/>
                <w:i/>
                <w:szCs w:val="16"/>
              </w:rPr>
              <w:t>Solatnice, od tega:</w:t>
            </w:r>
          </w:p>
        </w:tc>
        <w:tc>
          <w:tcPr>
            <w:tcW w:w="84" w:type="pct"/>
            <w:tcBorders>
              <w:top w:val="nil"/>
            </w:tcBorders>
            <w:shd w:val="clear" w:color="auto" w:fill="auto"/>
            <w:vAlign w:val="bottom"/>
          </w:tcPr>
          <w:p w14:paraId="32CF587E" w14:textId="77777777" w:rsidR="00AC024B" w:rsidRPr="00747C15" w:rsidRDefault="00AC024B" w:rsidP="00AC024B">
            <w:pPr>
              <w:jc w:val="right"/>
              <w:rPr>
                <w:b/>
                <w:i/>
                <w:szCs w:val="16"/>
              </w:rPr>
            </w:pPr>
          </w:p>
        </w:tc>
        <w:tc>
          <w:tcPr>
            <w:tcW w:w="286" w:type="pct"/>
            <w:tcBorders>
              <w:top w:val="nil"/>
            </w:tcBorders>
            <w:shd w:val="clear" w:color="auto" w:fill="auto"/>
            <w:vAlign w:val="bottom"/>
          </w:tcPr>
          <w:p w14:paraId="5782A945" w14:textId="77777777" w:rsidR="00AC024B" w:rsidRPr="00747C15" w:rsidRDefault="00AC024B" w:rsidP="00AC024B">
            <w:pPr>
              <w:pStyle w:val="ZPpregtevilke"/>
              <w:rPr>
                <w:b/>
                <w:bCs/>
                <w:i/>
              </w:rPr>
            </w:pPr>
            <w:r w:rsidRPr="00747C15">
              <w:rPr>
                <w:b/>
                <w:i/>
              </w:rPr>
              <w:t>12.925</w:t>
            </w:r>
          </w:p>
        </w:tc>
        <w:tc>
          <w:tcPr>
            <w:tcW w:w="287" w:type="pct"/>
            <w:tcBorders>
              <w:top w:val="nil"/>
            </w:tcBorders>
            <w:shd w:val="clear" w:color="auto" w:fill="auto"/>
            <w:vAlign w:val="bottom"/>
          </w:tcPr>
          <w:p w14:paraId="4AA4B18E" w14:textId="77777777" w:rsidR="00AC024B" w:rsidRPr="00747C15" w:rsidRDefault="00AC024B" w:rsidP="00AC024B">
            <w:pPr>
              <w:pStyle w:val="ZPpregtevilke"/>
              <w:rPr>
                <w:b/>
                <w:bCs/>
                <w:i/>
              </w:rPr>
            </w:pPr>
            <w:r w:rsidRPr="00747C15">
              <w:rPr>
                <w:b/>
                <w:i/>
              </w:rPr>
              <w:t>13.727</w:t>
            </w:r>
          </w:p>
        </w:tc>
        <w:tc>
          <w:tcPr>
            <w:tcW w:w="287" w:type="pct"/>
            <w:tcBorders>
              <w:top w:val="nil"/>
            </w:tcBorders>
            <w:shd w:val="clear" w:color="auto" w:fill="auto"/>
            <w:noWrap/>
            <w:vAlign w:val="bottom"/>
          </w:tcPr>
          <w:p w14:paraId="2B3C673C" w14:textId="77777777" w:rsidR="00AC024B" w:rsidRPr="00747C15" w:rsidRDefault="00AC024B" w:rsidP="00AC024B">
            <w:pPr>
              <w:pStyle w:val="ZPpregtevilke"/>
              <w:rPr>
                <w:b/>
                <w:bCs/>
                <w:i/>
              </w:rPr>
            </w:pPr>
            <w:r w:rsidRPr="00747C15">
              <w:rPr>
                <w:b/>
                <w:i/>
              </w:rPr>
              <w:t>13.816</w:t>
            </w:r>
          </w:p>
        </w:tc>
        <w:tc>
          <w:tcPr>
            <w:tcW w:w="287" w:type="pct"/>
            <w:tcBorders>
              <w:top w:val="nil"/>
            </w:tcBorders>
            <w:shd w:val="clear" w:color="auto" w:fill="auto"/>
            <w:noWrap/>
            <w:vAlign w:val="bottom"/>
          </w:tcPr>
          <w:p w14:paraId="475129AF" w14:textId="77777777" w:rsidR="00AC024B" w:rsidRPr="00747C15" w:rsidRDefault="00AC024B" w:rsidP="00AC024B">
            <w:pPr>
              <w:pStyle w:val="ZPpregtevilke"/>
              <w:rPr>
                <w:b/>
                <w:bCs/>
                <w:i/>
              </w:rPr>
            </w:pPr>
            <w:r w:rsidRPr="00747C15">
              <w:rPr>
                <w:b/>
                <w:i/>
              </w:rPr>
              <w:t>14.262</w:t>
            </w:r>
          </w:p>
        </w:tc>
        <w:tc>
          <w:tcPr>
            <w:tcW w:w="287" w:type="pct"/>
            <w:tcBorders>
              <w:top w:val="nil"/>
            </w:tcBorders>
            <w:shd w:val="clear" w:color="auto" w:fill="auto"/>
            <w:noWrap/>
            <w:vAlign w:val="bottom"/>
          </w:tcPr>
          <w:p w14:paraId="0FB903F5" w14:textId="77777777" w:rsidR="00AC024B" w:rsidRPr="00747C15" w:rsidRDefault="00AC024B" w:rsidP="00AC024B">
            <w:pPr>
              <w:pStyle w:val="ZPpregtevilke"/>
              <w:rPr>
                <w:b/>
                <w:bCs/>
                <w:i/>
              </w:rPr>
            </w:pPr>
            <w:r w:rsidRPr="00747C15">
              <w:rPr>
                <w:b/>
                <w:i/>
              </w:rPr>
              <w:t>13.274</w:t>
            </w:r>
          </w:p>
        </w:tc>
        <w:tc>
          <w:tcPr>
            <w:tcW w:w="287" w:type="pct"/>
            <w:tcBorders>
              <w:top w:val="nil"/>
            </w:tcBorders>
            <w:shd w:val="clear" w:color="auto" w:fill="auto"/>
            <w:noWrap/>
            <w:vAlign w:val="bottom"/>
          </w:tcPr>
          <w:p w14:paraId="47D97843" w14:textId="77777777" w:rsidR="00AC024B" w:rsidRPr="00747C15" w:rsidRDefault="00AC024B" w:rsidP="00AC024B">
            <w:pPr>
              <w:pStyle w:val="ZPpregtevilke"/>
              <w:rPr>
                <w:b/>
                <w:bCs/>
                <w:i/>
              </w:rPr>
            </w:pPr>
            <w:r w:rsidRPr="00747C15">
              <w:rPr>
                <w:b/>
                <w:i/>
              </w:rPr>
              <w:t>12.999</w:t>
            </w:r>
          </w:p>
        </w:tc>
        <w:tc>
          <w:tcPr>
            <w:tcW w:w="287" w:type="pct"/>
            <w:tcBorders>
              <w:top w:val="nil"/>
            </w:tcBorders>
            <w:shd w:val="clear" w:color="auto" w:fill="auto"/>
            <w:noWrap/>
            <w:vAlign w:val="bottom"/>
          </w:tcPr>
          <w:p w14:paraId="7CE78D42" w14:textId="77777777" w:rsidR="00AC024B" w:rsidRPr="00747C15" w:rsidRDefault="00AC024B" w:rsidP="00AC024B">
            <w:pPr>
              <w:pStyle w:val="ZPpregtevilke"/>
              <w:rPr>
                <w:b/>
                <w:bCs/>
                <w:i/>
              </w:rPr>
            </w:pPr>
            <w:r w:rsidRPr="00747C15">
              <w:rPr>
                <w:b/>
                <w:i/>
              </w:rPr>
              <w:t>13.035</w:t>
            </w:r>
          </w:p>
        </w:tc>
        <w:tc>
          <w:tcPr>
            <w:tcW w:w="287" w:type="pct"/>
            <w:tcBorders>
              <w:top w:val="nil"/>
            </w:tcBorders>
            <w:shd w:val="clear" w:color="auto" w:fill="auto"/>
            <w:noWrap/>
            <w:vAlign w:val="bottom"/>
          </w:tcPr>
          <w:p w14:paraId="5A2324E5" w14:textId="77777777" w:rsidR="00AC024B" w:rsidRPr="00747C15" w:rsidRDefault="00AC024B" w:rsidP="00AC024B">
            <w:pPr>
              <w:pStyle w:val="ZPpregtevilke"/>
              <w:rPr>
                <w:b/>
                <w:bCs/>
                <w:i/>
              </w:rPr>
            </w:pPr>
            <w:r w:rsidRPr="00747C15">
              <w:rPr>
                <w:b/>
                <w:i/>
              </w:rPr>
              <w:t>12.392</w:t>
            </w:r>
          </w:p>
        </w:tc>
        <w:tc>
          <w:tcPr>
            <w:tcW w:w="287" w:type="pct"/>
            <w:tcBorders>
              <w:top w:val="nil"/>
            </w:tcBorders>
            <w:shd w:val="clear" w:color="auto" w:fill="auto"/>
            <w:noWrap/>
            <w:vAlign w:val="bottom"/>
          </w:tcPr>
          <w:p w14:paraId="114B5237" w14:textId="77777777" w:rsidR="00AC024B" w:rsidRPr="00747C15" w:rsidRDefault="00AC024B" w:rsidP="00AC024B">
            <w:pPr>
              <w:pStyle w:val="ZPpregtevilke"/>
              <w:rPr>
                <w:b/>
                <w:bCs/>
                <w:i/>
              </w:rPr>
            </w:pPr>
            <w:r w:rsidRPr="00747C15">
              <w:rPr>
                <w:b/>
                <w:i/>
              </w:rPr>
              <w:t>11.770</w:t>
            </w:r>
          </w:p>
        </w:tc>
        <w:tc>
          <w:tcPr>
            <w:tcW w:w="287" w:type="pct"/>
            <w:tcBorders>
              <w:top w:val="nil"/>
            </w:tcBorders>
            <w:vAlign w:val="bottom"/>
          </w:tcPr>
          <w:p w14:paraId="119DC679" w14:textId="77777777" w:rsidR="00AC024B" w:rsidRPr="00747C15" w:rsidRDefault="00AC024B" w:rsidP="00AC024B">
            <w:pPr>
              <w:pStyle w:val="ZPpregtevilke"/>
              <w:rPr>
                <w:b/>
                <w:bCs/>
                <w:i/>
              </w:rPr>
            </w:pPr>
            <w:r w:rsidRPr="00747C15">
              <w:rPr>
                <w:b/>
                <w:i/>
              </w:rPr>
              <w:t>11.737</w:t>
            </w:r>
          </w:p>
        </w:tc>
        <w:tc>
          <w:tcPr>
            <w:tcW w:w="287" w:type="pct"/>
            <w:tcBorders>
              <w:top w:val="nil"/>
            </w:tcBorders>
            <w:vAlign w:val="bottom"/>
          </w:tcPr>
          <w:p w14:paraId="6CD3D62A" w14:textId="77777777" w:rsidR="00AC024B" w:rsidRPr="00747C15" w:rsidRDefault="00AC024B" w:rsidP="00AC024B">
            <w:pPr>
              <w:pStyle w:val="ZPpregtevilke"/>
              <w:rPr>
                <w:b/>
                <w:bCs/>
                <w:i/>
              </w:rPr>
            </w:pPr>
            <w:r w:rsidRPr="00747C15">
              <w:rPr>
                <w:b/>
                <w:i/>
              </w:rPr>
              <w:t>11.977</w:t>
            </w:r>
          </w:p>
        </w:tc>
        <w:tc>
          <w:tcPr>
            <w:tcW w:w="287" w:type="pct"/>
            <w:tcBorders>
              <w:top w:val="nil"/>
            </w:tcBorders>
            <w:vAlign w:val="bottom"/>
          </w:tcPr>
          <w:p w14:paraId="15CBEAAB" w14:textId="77777777" w:rsidR="00AC024B" w:rsidRPr="00747C15" w:rsidRDefault="00AC024B" w:rsidP="00AC024B">
            <w:pPr>
              <w:pStyle w:val="ZPpregtevilke"/>
              <w:rPr>
                <w:b/>
                <w:bCs/>
                <w:i/>
              </w:rPr>
            </w:pPr>
            <w:r w:rsidRPr="00747C15">
              <w:rPr>
                <w:b/>
                <w:i/>
              </w:rPr>
              <w:t>12.613</w:t>
            </w:r>
          </w:p>
        </w:tc>
        <w:tc>
          <w:tcPr>
            <w:tcW w:w="287" w:type="pct"/>
            <w:tcBorders>
              <w:top w:val="nil"/>
            </w:tcBorders>
            <w:vAlign w:val="bottom"/>
          </w:tcPr>
          <w:p w14:paraId="4AF65AB1" w14:textId="77777777" w:rsidR="00AC024B" w:rsidRPr="00747C15" w:rsidRDefault="00AC024B" w:rsidP="00AC024B">
            <w:pPr>
              <w:pStyle w:val="ZPpregtevilke"/>
              <w:rPr>
                <w:b/>
                <w:bCs/>
                <w:i/>
              </w:rPr>
            </w:pPr>
            <w:r w:rsidRPr="00747C15">
              <w:rPr>
                <w:b/>
                <w:i/>
              </w:rPr>
              <w:t>11.949</w:t>
            </w:r>
          </w:p>
        </w:tc>
        <w:tc>
          <w:tcPr>
            <w:tcW w:w="281" w:type="pct"/>
            <w:tcBorders>
              <w:top w:val="nil"/>
            </w:tcBorders>
            <w:vAlign w:val="bottom"/>
          </w:tcPr>
          <w:p w14:paraId="68021775" w14:textId="77777777" w:rsidR="00AC024B" w:rsidRPr="00747C15" w:rsidRDefault="00AC024B" w:rsidP="00AC024B">
            <w:pPr>
              <w:pStyle w:val="ZPpregtevilke"/>
              <w:ind w:left="-30"/>
              <w:rPr>
                <w:b/>
                <w:bCs/>
                <w:i/>
              </w:rPr>
            </w:pPr>
            <w:r w:rsidRPr="00747C15">
              <w:rPr>
                <w:b/>
                <w:i/>
              </w:rPr>
              <w:t>94,7</w:t>
            </w:r>
          </w:p>
        </w:tc>
      </w:tr>
      <w:tr w:rsidR="00AC024B" w:rsidRPr="00747C15" w14:paraId="530DA336" w14:textId="77777777" w:rsidTr="00AC024B">
        <w:trPr>
          <w:trHeight w:val="170"/>
          <w:jc w:val="center"/>
        </w:trPr>
        <w:tc>
          <w:tcPr>
            <w:tcW w:w="905" w:type="pct"/>
            <w:shd w:val="clear" w:color="auto" w:fill="auto"/>
            <w:noWrap/>
            <w:tcMar>
              <w:left w:w="57" w:type="dxa"/>
              <w:right w:w="57" w:type="dxa"/>
            </w:tcMar>
            <w:vAlign w:val="bottom"/>
          </w:tcPr>
          <w:p w14:paraId="593CBD60" w14:textId="77777777" w:rsidR="00AC024B" w:rsidRPr="00747C15" w:rsidRDefault="00AC024B" w:rsidP="00AC024B">
            <w:pPr>
              <w:ind w:left="113"/>
              <w:rPr>
                <w:szCs w:val="16"/>
              </w:rPr>
            </w:pPr>
            <w:r w:rsidRPr="00747C15">
              <w:rPr>
                <w:szCs w:val="16"/>
              </w:rPr>
              <w:t>solata</w:t>
            </w:r>
          </w:p>
        </w:tc>
        <w:tc>
          <w:tcPr>
            <w:tcW w:w="84" w:type="pct"/>
            <w:shd w:val="clear" w:color="auto" w:fill="auto"/>
            <w:vAlign w:val="bottom"/>
          </w:tcPr>
          <w:p w14:paraId="0A39F4B4" w14:textId="77777777" w:rsidR="00AC024B" w:rsidRPr="00747C15" w:rsidRDefault="00AC024B" w:rsidP="00AC024B">
            <w:pPr>
              <w:jc w:val="right"/>
              <w:rPr>
                <w:szCs w:val="16"/>
              </w:rPr>
            </w:pPr>
          </w:p>
        </w:tc>
        <w:tc>
          <w:tcPr>
            <w:tcW w:w="286" w:type="pct"/>
            <w:shd w:val="clear" w:color="auto" w:fill="auto"/>
            <w:vAlign w:val="bottom"/>
          </w:tcPr>
          <w:p w14:paraId="6C6D5549" w14:textId="77777777" w:rsidR="00AC024B" w:rsidRPr="00747C15" w:rsidRDefault="00AC024B" w:rsidP="00AC024B">
            <w:pPr>
              <w:pStyle w:val="ZPpregtevilke"/>
            </w:pPr>
            <w:r w:rsidRPr="00747C15">
              <w:t>8.348</w:t>
            </w:r>
          </w:p>
        </w:tc>
        <w:tc>
          <w:tcPr>
            <w:tcW w:w="287" w:type="pct"/>
            <w:shd w:val="clear" w:color="auto" w:fill="auto"/>
            <w:vAlign w:val="bottom"/>
          </w:tcPr>
          <w:p w14:paraId="396DBEB1" w14:textId="77777777" w:rsidR="00AC024B" w:rsidRPr="00747C15" w:rsidRDefault="00AC024B" w:rsidP="00AC024B">
            <w:pPr>
              <w:pStyle w:val="ZPpregtevilke"/>
            </w:pPr>
            <w:r w:rsidRPr="00747C15">
              <w:t>9.002</w:t>
            </w:r>
          </w:p>
        </w:tc>
        <w:tc>
          <w:tcPr>
            <w:tcW w:w="287" w:type="pct"/>
            <w:shd w:val="clear" w:color="auto" w:fill="auto"/>
            <w:noWrap/>
            <w:vAlign w:val="bottom"/>
          </w:tcPr>
          <w:p w14:paraId="423958CE" w14:textId="77777777" w:rsidR="00AC024B" w:rsidRPr="00747C15" w:rsidRDefault="00AC024B" w:rsidP="00AC024B">
            <w:pPr>
              <w:pStyle w:val="ZPpregtevilke"/>
            </w:pPr>
            <w:r w:rsidRPr="00747C15">
              <w:t>9.317</w:t>
            </w:r>
          </w:p>
        </w:tc>
        <w:tc>
          <w:tcPr>
            <w:tcW w:w="287" w:type="pct"/>
            <w:shd w:val="clear" w:color="auto" w:fill="auto"/>
            <w:noWrap/>
            <w:vAlign w:val="bottom"/>
          </w:tcPr>
          <w:p w14:paraId="2D109BC5" w14:textId="77777777" w:rsidR="00AC024B" w:rsidRPr="00747C15" w:rsidRDefault="00AC024B" w:rsidP="00AC024B">
            <w:pPr>
              <w:pStyle w:val="ZPpregtevilke"/>
            </w:pPr>
            <w:r w:rsidRPr="00747C15">
              <w:t>9.347</w:t>
            </w:r>
          </w:p>
        </w:tc>
        <w:tc>
          <w:tcPr>
            <w:tcW w:w="287" w:type="pct"/>
            <w:shd w:val="clear" w:color="auto" w:fill="auto"/>
            <w:noWrap/>
            <w:vAlign w:val="bottom"/>
          </w:tcPr>
          <w:p w14:paraId="7134B299" w14:textId="77777777" w:rsidR="00AC024B" w:rsidRPr="00747C15" w:rsidRDefault="00AC024B" w:rsidP="00AC024B">
            <w:pPr>
              <w:pStyle w:val="ZPpregtevilke"/>
            </w:pPr>
            <w:r w:rsidRPr="00747C15">
              <w:t>8.884</w:t>
            </w:r>
          </w:p>
        </w:tc>
        <w:tc>
          <w:tcPr>
            <w:tcW w:w="287" w:type="pct"/>
            <w:shd w:val="clear" w:color="auto" w:fill="auto"/>
            <w:noWrap/>
            <w:vAlign w:val="bottom"/>
          </w:tcPr>
          <w:p w14:paraId="0DB49637" w14:textId="77777777" w:rsidR="00AC024B" w:rsidRPr="00747C15" w:rsidRDefault="00AC024B" w:rsidP="00AC024B">
            <w:pPr>
              <w:pStyle w:val="ZPpregtevilke"/>
            </w:pPr>
            <w:r w:rsidRPr="00747C15">
              <w:t>9.272</w:t>
            </w:r>
          </w:p>
        </w:tc>
        <w:tc>
          <w:tcPr>
            <w:tcW w:w="287" w:type="pct"/>
            <w:shd w:val="clear" w:color="auto" w:fill="auto"/>
            <w:noWrap/>
            <w:vAlign w:val="bottom"/>
          </w:tcPr>
          <w:p w14:paraId="63F36E8E" w14:textId="77777777" w:rsidR="00AC024B" w:rsidRPr="00747C15" w:rsidRDefault="00AC024B" w:rsidP="00AC024B">
            <w:pPr>
              <w:pStyle w:val="ZPpregtevilke"/>
            </w:pPr>
            <w:r w:rsidRPr="00747C15">
              <w:t>9.340</w:t>
            </w:r>
          </w:p>
        </w:tc>
        <w:tc>
          <w:tcPr>
            <w:tcW w:w="287" w:type="pct"/>
            <w:shd w:val="clear" w:color="auto" w:fill="auto"/>
            <w:noWrap/>
            <w:vAlign w:val="bottom"/>
          </w:tcPr>
          <w:p w14:paraId="0CE52EBB" w14:textId="77777777" w:rsidR="00AC024B" w:rsidRPr="00747C15" w:rsidRDefault="00AC024B" w:rsidP="00AC024B">
            <w:pPr>
              <w:pStyle w:val="ZPpregtevilke"/>
            </w:pPr>
            <w:r w:rsidRPr="00747C15">
              <w:t>8.556</w:t>
            </w:r>
          </w:p>
        </w:tc>
        <w:tc>
          <w:tcPr>
            <w:tcW w:w="287" w:type="pct"/>
            <w:shd w:val="clear" w:color="auto" w:fill="auto"/>
            <w:noWrap/>
            <w:vAlign w:val="bottom"/>
          </w:tcPr>
          <w:p w14:paraId="4F3E7A0C" w14:textId="77777777" w:rsidR="00AC024B" w:rsidRPr="00747C15" w:rsidRDefault="00AC024B" w:rsidP="00AC024B">
            <w:pPr>
              <w:pStyle w:val="ZPpregtevilke"/>
            </w:pPr>
            <w:r w:rsidRPr="00747C15">
              <w:t>8.121</w:t>
            </w:r>
          </w:p>
        </w:tc>
        <w:tc>
          <w:tcPr>
            <w:tcW w:w="287" w:type="pct"/>
            <w:vAlign w:val="bottom"/>
          </w:tcPr>
          <w:p w14:paraId="2ADD0E74" w14:textId="77777777" w:rsidR="00AC024B" w:rsidRPr="00747C15" w:rsidRDefault="00AC024B" w:rsidP="00AC024B">
            <w:pPr>
              <w:pStyle w:val="ZPpregtevilke"/>
            </w:pPr>
            <w:r w:rsidRPr="00747C15">
              <w:t>8.676</w:t>
            </w:r>
          </w:p>
        </w:tc>
        <w:tc>
          <w:tcPr>
            <w:tcW w:w="287" w:type="pct"/>
            <w:vAlign w:val="bottom"/>
          </w:tcPr>
          <w:p w14:paraId="7D8047C9" w14:textId="77777777" w:rsidR="00AC024B" w:rsidRPr="00747C15" w:rsidRDefault="00AC024B" w:rsidP="00AC024B">
            <w:pPr>
              <w:pStyle w:val="ZPpregtevilke"/>
            </w:pPr>
            <w:r w:rsidRPr="00747C15">
              <w:t>9.203</w:t>
            </w:r>
          </w:p>
        </w:tc>
        <w:tc>
          <w:tcPr>
            <w:tcW w:w="287" w:type="pct"/>
            <w:vAlign w:val="bottom"/>
          </w:tcPr>
          <w:p w14:paraId="3D4EED72" w14:textId="77777777" w:rsidR="00AC024B" w:rsidRPr="00747C15" w:rsidRDefault="00AC024B" w:rsidP="00AC024B">
            <w:pPr>
              <w:pStyle w:val="ZPpregtevilke"/>
            </w:pPr>
            <w:r w:rsidRPr="00747C15">
              <w:t>9.562</w:t>
            </w:r>
          </w:p>
        </w:tc>
        <w:tc>
          <w:tcPr>
            <w:tcW w:w="287" w:type="pct"/>
            <w:vAlign w:val="bottom"/>
          </w:tcPr>
          <w:p w14:paraId="17F7F8F8" w14:textId="77777777" w:rsidR="00AC024B" w:rsidRPr="00747C15" w:rsidRDefault="00AC024B" w:rsidP="00AC024B">
            <w:pPr>
              <w:pStyle w:val="ZPpregtevilke"/>
            </w:pPr>
            <w:r w:rsidRPr="00747C15">
              <w:t>8.876</w:t>
            </w:r>
          </w:p>
        </w:tc>
        <w:tc>
          <w:tcPr>
            <w:tcW w:w="281" w:type="pct"/>
            <w:vAlign w:val="bottom"/>
          </w:tcPr>
          <w:p w14:paraId="1F1711AC" w14:textId="77777777" w:rsidR="00AC024B" w:rsidRPr="00747C15" w:rsidRDefault="00AC024B" w:rsidP="00AC024B">
            <w:pPr>
              <w:pStyle w:val="ZPpregtevilke"/>
              <w:ind w:left="-30"/>
            </w:pPr>
            <w:r w:rsidRPr="00747C15">
              <w:t>92,8</w:t>
            </w:r>
          </w:p>
        </w:tc>
      </w:tr>
      <w:tr w:rsidR="00AC024B" w:rsidRPr="00747C15" w14:paraId="2ACF17D7" w14:textId="77777777" w:rsidTr="00AC024B">
        <w:trPr>
          <w:trHeight w:val="170"/>
          <w:jc w:val="center"/>
        </w:trPr>
        <w:tc>
          <w:tcPr>
            <w:tcW w:w="905" w:type="pct"/>
            <w:shd w:val="clear" w:color="auto" w:fill="auto"/>
            <w:noWrap/>
            <w:tcMar>
              <w:left w:w="57" w:type="dxa"/>
              <w:right w:w="57" w:type="dxa"/>
            </w:tcMar>
            <w:vAlign w:val="bottom"/>
          </w:tcPr>
          <w:p w14:paraId="4D3B4381" w14:textId="77777777" w:rsidR="00AC024B" w:rsidRPr="00747C15" w:rsidRDefault="00AC024B" w:rsidP="00AC024B">
            <w:pPr>
              <w:ind w:left="113"/>
              <w:rPr>
                <w:szCs w:val="16"/>
              </w:rPr>
            </w:pPr>
            <w:r w:rsidRPr="00747C15">
              <w:rPr>
                <w:szCs w:val="16"/>
              </w:rPr>
              <w:t>radič</w:t>
            </w:r>
          </w:p>
        </w:tc>
        <w:tc>
          <w:tcPr>
            <w:tcW w:w="84" w:type="pct"/>
            <w:shd w:val="clear" w:color="auto" w:fill="auto"/>
            <w:vAlign w:val="bottom"/>
          </w:tcPr>
          <w:p w14:paraId="7599937C" w14:textId="77777777" w:rsidR="00AC024B" w:rsidRPr="00747C15" w:rsidRDefault="00AC024B" w:rsidP="00AC024B">
            <w:pPr>
              <w:jc w:val="right"/>
              <w:rPr>
                <w:szCs w:val="16"/>
              </w:rPr>
            </w:pPr>
          </w:p>
        </w:tc>
        <w:tc>
          <w:tcPr>
            <w:tcW w:w="286" w:type="pct"/>
            <w:shd w:val="clear" w:color="auto" w:fill="auto"/>
            <w:vAlign w:val="bottom"/>
          </w:tcPr>
          <w:p w14:paraId="1FBC0445" w14:textId="77777777" w:rsidR="00AC024B" w:rsidRPr="00747C15" w:rsidRDefault="00AC024B" w:rsidP="00AC024B">
            <w:pPr>
              <w:pStyle w:val="ZPpregtevilke"/>
            </w:pPr>
            <w:r w:rsidRPr="00747C15">
              <w:t>3.931</w:t>
            </w:r>
          </w:p>
        </w:tc>
        <w:tc>
          <w:tcPr>
            <w:tcW w:w="287" w:type="pct"/>
            <w:shd w:val="clear" w:color="auto" w:fill="auto"/>
            <w:vAlign w:val="bottom"/>
          </w:tcPr>
          <w:p w14:paraId="0AFC873D" w14:textId="77777777" w:rsidR="00AC024B" w:rsidRPr="00747C15" w:rsidRDefault="00AC024B" w:rsidP="00AC024B">
            <w:pPr>
              <w:pStyle w:val="ZPpregtevilke"/>
            </w:pPr>
            <w:r w:rsidRPr="00747C15">
              <w:t>3.807</w:t>
            </w:r>
          </w:p>
        </w:tc>
        <w:tc>
          <w:tcPr>
            <w:tcW w:w="287" w:type="pct"/>
            <w:shd w:val="clear" w:color="auto" w:fill="auto"/>
            <w:noWrap/>
            <w:vAlign w:val="bottom"/>
          </w:tcPr>
          <w:p w14:paraId="14DCDD2B" w14:textId="77777777" w:rsidR="00AC024B" w:rsidRPr="00747C15" w:rsidRDefault="00AC024B" w:rsidP="00AC024B">
            <w:pPr>
              <w:pStyle w:val="ZPpregtevilke"/>
            </w:pPr>
            <w:r w:rsidRPr="00747C15">
              <w:t>3.780</w:t>
            </w:r>
          </w:p>
        </w:tc>
        <w:tc>
          <w:tcPr>
            <w:tcW w:w="287" w:type="pct"/>
            <w:shd w:val="clear" w:color="auto" w:fill="auto"/>
            <w:noWrap/>
            <w:vAlign w:val="bottom"/>
          </w:tcPr>
          <w:p w14:paraId="781D8253" w14:textId="77777777" w:rsidR="00AC024B" w:rsidRPr="00747C15" w:rsidRDefault="00AC024B" w:rsidP="00AC024B">
            <w:pPr>
              <w:pStyle w:val="ZPpregtevilke"/>
            </w:pPr>
            <w:r w:rsidRPr="00747C15">
              <w:t>4.181</w:t>
            </w:r>
          </w:p>
        </w:tc>
        <w:tc>
          <w:tcPr>
            <w:tcW w:w="287" w:type="pct"/>
            <w:shd w:val="clear" w:color="auto" w:fill="auto"/>
            <w:noWrap/>
            <w:vAlign w:val="bottom"/>
          </w:tcPr>
          <w:p w14:paraId="1F1DA3D7" w14:textId="77777777" w:rsidR="00AC024B" w:rsidRPr="00747C15" w:rsidRDefault="00AC024B" w:rsidP="00AC024B">
            <w:pPr>
              <w:pStyle w:val="ZPpregtevilke"/>
            </w:pPr>
            <w:r w:rsidRPr="00747C15">
              <w:t>3.854</w:t>
            </w:r>
          </w:p>
        </w:tc>
        <w:tc>
          <w:tcPr>
            <w:tcW w:w="287" w:type="pct"/>
            <w:shd w:val="clear" w:color="auto" w:fill="auto"/>
            <w:noWrap/>
            <w:vAlign w:val="bottom"/>
          </w:tcPr>
          <w:p w14:paraId="4F2321FB" w14:textId="77777777" w:rsidR="00AC024B" w:rsidRPr="00747C15" w:rsidRDefault="00AC024B" w:rsidP="00AC024B">
            <w:pPr>
              <w:pStyle w:val="ZPpregtevilke"/>
            </w:pPr>
            <w:r w:rsidRPr="00747C15">
              <w:t>3.078</w:t>
            </w:r>
          </w:p>
        </w:tc>
        <w:tc>
          <w:tcPr>
            <w:tcW w:w="287" w:type="pct"/>
            <w:shd w:val="clear" w:color="auto" w:fill="auto"/>
            <w:noWrap/>
            <w:vAlign w:val="bottom"/>
          </w:tcPr>
          <w:p w14:paraId="11DB80D7" w14:textId="77777777" w:rsidR="00AC024B" w:rsidRPr="00747C15" w:rsidRDefault="00AC024B" w:rsidP="00AC024B">
            <w:pPr>
              <w:pStyle w:val="ZPpregtevilke"/>
            </w:pPr>
            <w:r w:rsidRPr="00747C15">
              <w:t>2.890</w:t>
            </w:r>
          </w:p>
        </w:tc>
        <w:tc>
          <w:tcPr>
            <w:tcW w:w="287" w:type="pct"/>
            <w:shd w:val="clear" w:color="auto" w:fill="auto"/>
            <w:noWrap/>
            <w:vAlign w:val="bottom"/>
          </w:tcPr>
          <w:p w14:paraId="2CEA65BD" w14:textId="77777777" w:rsidR="00AC024B" w:rsidRPr="00747C15" w:rsidRDefault="00AC024B" w:rsidP="00AC024B">
            <w:pPr>
              <w:pStyle w:val="ZPpregtevilke"/>
            </w:pPr>
            <w:r w:rsidRPr="00747C15">
              <w:t>2.927</w:t>
            </w:r>
          </w:p>
        </w:tc>
        <w:tc>
          <w:tcPr>
            <w:tcW w:w="287" w:type="pct"/>
            <w:shd w:val="clear" w:color="auto" w:fill="auto"/>
            <w:noWrap/>
            <w:vAlign w:val="bottom"/>
          </w:tcPr>
          <w:p w14:paraId="374DCEE4" w14:textId="77777777" w:rsidR="00AC024B" w:rsidRPr="00747C15" w:rsidRDefault="00AC024B" w:rsidP="00AC024B">
            <w:pPr>
              <w:pStyle w:val="ZPpregtevilke"/>
            </w:pPr>
            <w:r w:rsidRPr="00747C15">
              <w:t>2.736</w:t>
            </w:r>
          </w:p>
        </w:tc>
        <w:tc>
          <w:tcPr>
            <w:tcW w:w="287" w:type="pct"/>
            <w:vAlign w:val="bottom"/>
          </w:tcPr>
          <w:p w14:paraId="3F06C264" w14:textId="77777777" w:rsidR="00AC024B" w:rsidRPr="00747C15" w:rsidRDefault="00AC024B" w:rsidP="00AC024B">
            <w:pPr>
              <w:pStyle w:val="ZPpregtevilke"/>
            </w:pPr>
            <w:r w:rsidRPr="00747C15">
              <w:t>2.335</w:t>
            </w:r>
          </w:p>
        </w:tc>
        <w:tc>
          <w:tcPr>
            <w:tcW w:w="287" w:type="pct"/>
            <w:vAlign w:val="bottom"/>
          </w:tcPr>
          <w:p w14:paraId="015C4DB3" w14:textId="77777777" w:rsidR="00AC024B" w:rsidRPr="00747C15" w:rsidRDefault="00AC024B" w:rsidP="00AC024B">
            <w:pPr>
              <w:pStyle w:val="ZPpregtevilke"/>
            </w:pPr>
            <w:r w:rsidRPr="00747C15">
              <w:t>2.025</w:t>
            </w:r>
          </w:p>
        </w:tc>
        <w:tc>
          <w:tcPr>
            <w:tcW w:w="287" w:type="pct"/>
            <w:vAlign w:val="bottom"/>
          </w:tcPr>
          <w:p w14:paraId="4D1D778F" w14:textId="77777777" w:rsidR="00AC024B" w:rsidRPr="00747C15" w:rsidRDefault="00AC024B" w:rsidP="00AC024B">
            <w:pPr>
              <w:pStyle w:val="ZPpregtevilke"/>
            </w:pPr>
            <w:r w:rsidRPr="00747C15">
              <w:t>2.077</w:t>
            </w:r>
          </w:p>
        </w:tc>
        <w:tc>
          <w:tcPr>
            <w:tcW w:w="287" w:type="pct"/>
            <w:vAlign w:val="bottom"/>
          </w:tcPr>
          <w:p w14:paraId="7E80973E" w14:textId="77777777" w:rsidR="00AC024B" w:rsidRPr="00747C15" w:rsidRDefault="00AC024B" w:rsidP="00AC024B">
            <w:pPr>
              <w:pStyle w:val="ZPpregtevilke"/>
            </w:pPr>
            <w:r w:rsidRPr="00747C15">
              <w:t>1.945</w:t>
            </w:r>
          </w:p>
        </w:tc>
        <w:tc>
          <w:tcPr>
            <w:tcW w:w="281" w:type="pct"/>
            <w:vAlign w:val="bottom"/>
          </w:tcPr>
          <w:p w14:paraId="26371937" w14:textId="77777777" w:rsidR="00AC024B" w:rsidRPr="00747C15" w:rsidRDefault="00AC024B" w:rsidP="00AC024B">
            <w:pPr>
              <w:pStyle w:val="ZPpregtevilke"/>
              <w:ind w:left="-30"/>
            </w:pPr>
            <w:r w:rsidRPr="00747C15">
              <w:t>93,7</w:t>
            </w:r>
          </w:p>
        </w:tc>
      </w:tr>
      <w:tr w:rsidR="00AC024B" w:rsidRPr="00747C15" w14:paraId="6170FA41" w14:textId="77777777" w:rsidTr="00AC024B">
        <w:trPr>
          <w:trHeight w:val="170"/>
          <w:jc w:val="center"/>
        </w:trPr>
        <w:tc>
          <w:tcPr>
            <w:tcW w:w="905" w:type="pct"/>
            <w:shd w:val="clear" w:color="auto" w:fill="auto"/>
            <w:noWrap/>
            <w:tcMar>
              <w:left w:w="57" w:type="dxa"/>
              <w:right w:w="57" w:type="dxa"/>
            </w:tcMar>
            <w:vAlign w:val="bottom"/>
          </w:tcPr>
          <w:p w14:paraId="65D26A2C" w14:textId="77777777" w:rsidR="00AC024B" w:rsidRPr="00747C15" w:rsidRDefault="00AC024B" w:rsidP="00AC024B">
            <w:pPr>
              <w:rPr>
                <w:b/>
                <w:i/>
                <w:szCs w:val="16"/>
              </w:rPr>
            </w:pPr>
            <w:r w:rsidRPr="00747C15">
              <w:rPr>
                <w:b/>
                <w:i/>
                <w:szCs w:val="16"/>
              </w:rPr>
              <w:t>Kapusnice, od tega:</w:t>
            </w:r>
          </w:p>
        </w:tc>
        <w:tc>
          <w:tcPr>
            <w:tcW w:w="84" w:type="pct"/>
            <w:shd w:val="clear" w:color="auto" w:fill="auto"/>
            <w:vAlign w:val="bottom"/>
          </w:tcPr>
          <w:p w14:paraId="543FF65F" w14:textId="77777777" w:rsidR="00AC024B" w:rsidRPr="00747C15" w:rsidRDefault="00AC024B" w:rsidP="00AC024B">
            <w:pPr>
              <w:jc w:val="right"/>
              <w:rPr>
                <w:b/>
                <w:i/>
                <w:szCs w:val="16"/>
              </w:rPr>
            </w:pPr>
          </w:p>
        </w:tc>
        <w:tc>
          <w:tcPr>
            <w:tcW w:w="286" w:type="pct"/>
            <w:shd w:val="clear" w:color="auto" w:fill="auto"/>
            <w:vAlign w:val="bottom"/>
          </w:tcPr>
          <w:p w14:paraId="34DB72EE" w14:textId="77777777" w:rsidR="00AC024B" w:rsidRPr="00747C15" w:rsidRDefault="00AC024B" w:rsidP="00AC024B">
            <w:pPr>
              <w:pStyle w:val="ZPpregtevilke"/>
              <w:rPr>
                <w:b/>
                <w:bCs/>
                <w:i/>
              </w:rPr>
            </w:pPr>
            <w:r w:rsidRPr="00747C15">
              <w:rPr>
                <w:b/>
                <w:i/>
              </w:rPr>
              <w:t>5.762</w:t>
            </w:r>
          </w:p>
        </w:tc>
        <w:tc>
          <w:tcPr>
            <w:tcW w:w="287" w:type="pct"/>
            <w:shd w:val="clear" w:color="auto" w:fill="auto"/>
            <w:vAlign w:val="bottom"/>
          </w:tcPr>
          <w:p w14:paraId="61D4D4D3" w14:textId="77777777" w:rsidR="00AC024B" w:rsidRPr="00747C15" w:rsidRDefault="00AC024B" w:rsidP="00AC024B">
            <w:pPr>
              <w:pStyle w:val="ZPpregtevilke"/>
              <w:rPr>
                <w:b/>
                <w:bCs/>
                <w:i/>
              </w:rPr>
            </w:pPr>
            <w:r w:rsidRPr="00747C15">
              <w:rPr>
                <w:b/>
                <w:i/>
              </w:rPr>
              <w:t>8.837</w:t>
            </w:r>
          </w:p>
        </w:tc>
        <w:tc>
          <w:tcPr>
            <w:tcW w:w="287" w:type="pct"/>
            <w:shd w:val="clear" w:color="auto" w:fill="auto"/>
            <w:noWrap/>
            <w:vAlign w:val="bottom"/>
          </w:tcPr>
          <w:p w14:paraId="3CF57D9E" w14:textId="77777777" w:rsidR="00AC024B" w:rsidRPr="00747C15" w:rsidRDefault="00AC024B" w:rsidP="00AC024B">
            <w:pPr>
              <w:pStyle w:val="ZPpregtevilke"/>
              <w:rPr>
                <w:b/>
                <w:bCs/>
                <w:i/>
              </w:rPr>
            </w:pPr>
            <w:r w:rsidRPr="00747C15">
              <w:rPr>
                <w:b/>
                <w:i/>
              </w:rPr>
              <w:t>8.403</w:t>
            </w:r>
          </w:p>
        </w:tc>
        <w:tc>
          <w:tcPr>
            <w:tcW w:w="287" w:type="pct"/>
            <w:shd w:val="clear" w:color="auto" w:fill="auto"/>
            <w:noWrap/>
            <w:vAlign w:val="bottom"/>
          </w:tcPr>
          <w:p w14:paraId="30E0DD82" w14:textId="77777777" w:rsidR="00AC024B" w:rsidRPr="00747C15" w:rsidRDefault="00AC024B" w:rsidP="00AC024B">
            <w:pPr>
              <w:pStyle w:val="ZPpregtevilke"/>
              <w:rPr>
                <w:b/>
                <w:bCs/>
                <w:i/>
              </w:rPr>
            </w:pPr>
            <w:r w:rsidRPr="00747C15">
              <w:rPr>
                <w:b/>
                <w:i/>
              </w:rPr>
              <w:t>8.064</w:t>
            </w:r>
          </w:p>
        </w:tc>
        <w:tc>
          <w:tcPr>
            <w:tcW w:w="287" w:type="pct"/>
            <w:shd w:val="clear" w:color="auto" w:fill="auto"/>
            <w:noWrap/>
            <w:vAlign w:val="bottom"/>
          </w:tcPr>
          <w:p w14:paraId="3D9E862A" w14:textId="77777777" w:rsidR="00AC024B" w:rsidRPr="00747C15" w:rsidRDefault="00AC024B" w:rsidP="00AC024B">
            <w:pPr>
              <w:pStyle w:val="ZPpregtevilke"/>
              <w:rPr>
                <w:b/>
                <w:bCs/>
                <w:i/>
              </w:rPr>
            </w:pPr>
            <w:r w:rsidRPr="00747C15">
              <w:rPr>
                <w:b/>
                <w:i/>
              </w:rPr>
              <w:t>8.129</w:t>
            </w:r>
          </w:p>
        </w:tc>
        <w:tc>
          <w:tcPr>
            <w:tcW w:w="287" w:type="pct"/>
            <w:shd w:val="clear" w:color="auto" w:fill="auto"/>
            <w:noWrap/>
            <w:vAlign w:val="bottom"/>
          </w:tcPr>
          <w:p w14:paraId="058DCD1B" w14:textId="77777777" w:rsidR="00AC024B" w:rsidRPr="00747C15" w:rsidRDefault="00AC024B" w:rsidP="00AC024B">
            <w:pPr>
              <w:pStyle w:val="ZPpregtevilke"/>
              <w:rPr>
                <w:b/>
                <w:bCs/>
                <w:i/>
              </w:rPr>
            </w:pPr>
            <w:r w:rsidRPr="00747C15">
              <w:rPr>
                <w:b/>
                <w:i/>
              </w:rPr>
              <w:t>7.943</w:t>
            </w:r>
          </w:p>
        </w:tc>
        <w:tc>
          <w:tcPr>
            <w:tcW w:w="287" w:type="pct"/>
            <w:shd w:val="clear" w:color="auto" w:fill="auto"/>
            <w:noWrap/>
            <w:vAlign w:val="bottom"/>
          </w:tcPr>
          <w:p w14:paraId="2C02421A" w14:textId="77777777" w:rsidR="00AC024B" w:rsidRPr="00747C15" w:rsidRDefault="00AC024B" w:rsidP="00AC024B">
            <w:pPr>
              <w:pStyle w:val="ZPpregtevilke"/>
              <w:rPr>
                <w:b/>
                <w:bCs/>
                <w:i/>
              </w:rPr>
            </w:pPr>
            <w:r w:rsidRPr="00747C15">
              <w:rPr>
                <w:b/>
                <w:i/>
              </w:rPr>
              <w:t>9.790</w:t>
            </w:r>
          </w:p>
        </w:tc>
        <w:tc>
          <w:tcPr>
            <w:tcW w:w="287" w:type="pct"/>
            <w:shd w:val="clear" w:color="auto" w:fill="auto"/>
            <w:noWrap/>
            <w:vAlign w:val="bottom"/>
          </w:tcPr>
          <w:p w14:paraId="6DAEA93F" w14:textId="77777777" w:rsidR="00AC024B" w:rsidRPr="00747C15" w:rsidRDefault="00AC024B" w:rsidP="00AC024B">
            <w:pPr>
              <w:pStyle w:val="ZPpregtevilke"/>
              <w:rPr>
                <w:b/>
                <w:bCs/>
                <w:i/>
              </w:rPr>
            </w:pPr>
            <w:r w:rsidRPr="00747C15">
              <w:rPr>
                <w:b/>
                <w:i/>
              </w:rPr>
              <w:t>7.959</w:t>
            </w:r>
          </w:p>
        </w:tc>
        <w:tc>
          <w:tcPr>
            <w:tcW w:w="287" w:type="pct"/>
            <w:shd w:val="clear" w:color="auto" w:fill="auto"/>
            <w:noWrap/>
            <w:vAlign w:val="bottom"/>
          </w:tcPr>
          <w:p w14:paraId="609FD2DE" w14:textId="77777777" w:rsidR="00AC024B" w:rsidRPr="00747C15" w:rsidRDefault="00AC024B" w:rsidP="00AC024B">
            <w:pPr>
              <w:pStyle w:val="ZPpregtevilke"/>
              <w:rPr>
                <w:b/>
                <w:bCs/>
                <w:i/>
              </w:rPr>
            </w:pPr>
            <w:r w:rsidRPr="00747C15">
              <w:rPr>
                <w:b/>
                <w:i/>
              </w:rPr>
              <w:t>8.523</w:t>
            </w:r>
          </w:p>
        </w:tc>
        <w:tc>
          <w:tcPr>
            <w:tcW w:w="287" w:type="pct"/>
            <w:vAlign w:val="bottom"/>
          </w:tcPr>
          <w:p w14:paraId="6E696796" w14:textId="77777777" w:rsidR="00AC024B" w:rsidRPr="00747C15" w:rsidRDefault="00AC024B" w:rsidP="00AC024B">
            <w:pPr>
              <w:pStyle w:val="ZPpregtevilke"/>
              <w:rPr>
                <w:b/>
                <w:bCs/>
                <w:i/>
              </w:rPr>
            </w:pPr>
            <w:r w:rsidRPr="00747C15">
              <w:rPr>
                <w:b/>
                <w:i/>
              </w:rPr>
              <w:t>8.022</w:t>
            </w:r>
          </w:p>
        </w:tc>
        <w:tc>
          <w:tcPr>
            <w:tcW w:w="287" w:type="pct"/>
            <w:vAlign w:val="bottom"/>
          </w:tcPr>
          <w:p w14:paraId="5CB7D6A2" w14:textId="77777777" w:rsidR="00AC024B" w:rsidRPr="00747C15" w:rsidRDefault="00AC024B" w:rsidP="00AC024B">
            <w:pPr>
              <w:pStyle w:val="ZPpregtevilke"/>
              <w:rPr>
                <w:b/>
                <w:bCs/>
                <w:i/>
              </w:rPr>
            </w:pPr>
            <w:r w:rsidRPr="00747C15">
              <w:rPr>
                <w:b/>
                <w:i/>
              </w:rPr>
              <w:t>9.416</w:t>
            </w:r>
          </w:p>
        </w:tc>
        <w:tc>
          <w:tcPr>
            <w:tcW w:w="287" w:type="pct"/>
            <w:vAlign w:val="bottom"/>
          </w:tcPr>
          <w:p w14:paraId="13B1E97C" w14:textId="77777777" w:rsidR="00AC024B" w:rsidRPr="00747C15" w:rsidRDefault="00AC024B" w:rsidP="00AC024B">
            <w:pPr>
              <w:pStyle w:val="ZPpregtevilke"/>
              <w:rPr>
                <w:b/>
                <w:bCs/>
                <w:i/>
              </w:rPr>
            </w:pPr>
            <w:r w:rsidRPr="00747C15">
              <w:rPr>
                <w:b/>
                <w:i/>
              </w:rPr>
              <w:t>9.331</w:t>
            </w:r>
          </w:p>
        </w:tc>
        <w:tc>
          <w:tcPr>
            <w:tcW w:w="287" w:type="pct"/>
            <w:vAlign w:val="bottom"/>
          </w:tcPr>
          <w:p w14:paraId="2B56EB5A" w14:textId="77777777" w:rsidR="00AC024B" w:rsidRPr="00747C15" w:rsidRDefault="00AC024B" w:rsidP="00AC024B">
            <w:pPr>
              <w:pStyle w:val="ZPpregtevilke"/>
              <w:rPr>
                <w:b/>
                <w:bCs/>
                <w:i/>
              </w:rPr>
            </w:pPr>
            <w:r w:rsidRPr="00747C15">
              <w:rPr>
                <w:b/>
                <w:i/>
              </w:rPr>
              <w:t>9.657</w:t>
            </w:r>
          </w:p>
        </w:tc>
        <w:tc>
          <w:tcPr>
            <w:tcW w:w="281" w:type="pct"/>
            <w:vAlign w:val="bottom"/>
          </w:tcPr>
          <w:p w14:paraId="408FA31A" w14:textId="77777777" w:rsidR="00AC024B" w:rsidRPr="00747C15" w:rsidRDefault="00AC024B" w:rsidP="00AC024B">
            <w:pPr>
              <w:pStyle w:val="ZPpregtevilke"/>
              <w:ind w:left="-30"/>
              <w:rPr>
                <w:b/>
                <w:bCs/>
                <w:i/>
              </w:rPr>
            </w:pPr>
            <w:r w:rsidRPr="00747C15">
              <w:rPr>
                <w:b/>
                <w:i/>
              </w:rPr>
              <w:t>103,5</w:t>
            </w:r>
          </w:p>
        </w:tc>
      </w:tr>
      <w:tr w:rsidR="00AC024B" w:rsidRPr="00747C15" w14:paraId="6E7BF161" w14:textId="77777777" w:rsidTr="00AC024B">
        <w:trPr>
          <w:trHeight w:val="170"/>
          <w:jc w:val="center"/>
        </w:trPr>
        <w:tc>
          <w:tcPr>
            <w:tcW w:w="905" w:type="pct"/>
            <w:shd w:val="clear" w:color="auto" w:fill="auto"/>
            <w:noWrap/>
            <w:tcMar>
              <w:left w:w="57" w:type="dxa"/>
              <w:right w:w="57" w:type="dxa"/>
            </w:tcMar>
            <w:vAlign w:val="bottom"/>
          </w:tcPr>
          <w:p w14:paraId="463D7956" w14:textId="77777777" w:rsidR="00AC024B" w:rsidRPr="00747C15" w:rsidRDefault="00AC024B" w:rsidP="00AC024B">
            <w:pPr>
              <w:ind w:left="113"/>
              <w:rPr>
                <w:szCs w:val="16"/>
              </w:rPr>
            </w:pPr>
            <w:r w:rsidRPr="00747C15">
              <w:rPr>
                <w:szCs w:val="16"/>
              </w:rPr>
              <w:t>zelje</w:t>
            </w:r>
          </w:p>
        </w:tc>
        <w:tc>
          <w:tcPr>
            <w:tcW w:w="84" w:type="pct"/>
            <w:shd w:val="clear" w:color="auto" w:fill="auto"/>
            <w:vAlign w:val="bottom"/>
          </w:tcPr>
          <w:p w14:paraId="3F64BD65" w14:textId="77777777" w:rsidR="00AC024B" w:rsidRPr="00747C15" w:rsidRDefault="00AC024B" w:rsidP="00AC024B">
            <w:pPr>
              <w:jc w:val="right"/>
              <w:rPr>
                <w:szCs w:val="16"/>
              </w:rPr>
            </w:pPr>
          </w:p>
        </w:tc>
        <w:tc>
          <w:tcPr>
            <w:tcW w:w="286" w:type="pct"/>
            <w:shd w:val="clear" w:color="auto" w:fill="auto"/>
            <w:vAlign w:val="bottom"/>
          </w:tcPr>
          <w:p w14:paraId="16C2ADC6" w14:textId="77777777" w:rsidR="00AC024B" w:rsidRPr="00747C15" w:rsidRDefault="00AC024B" w:rsidP="00AC024B">
            <w:pPr>
              <w:pStyle w:val="ZPpregtevilke"/>
            </w:pPr>
            <w:r w:rsidRPr="00747C15">
              <w:t>2.100</w:t>
            </w:r>
          </w:p>
        </w:tc>
        <w:tc>
          <w:tcPr>
            <w:tcW w:w="287" w:type="pct"/>
            <w:shd w:val="clear" w:color="auto" w:fill="auto"/>
            <w:vAlign w:val="bottom"/>
          </w:tcPr>
          <w:p w14:paraId="459155DA" w14:textId="77777777" w:rsidR="00AC024B" w:rsidRPr="00747C15" w:rsidRDefault="00AC024B" w:rsidP="00AC024B">
            <w:pPr>
              <w:pStyle w:val="ZPpregtevilke"/>
            </w:pPr>
            <w:r w:rsidRPr="00747C15">
              <w:t>4.233</w:t>
            </w:r>
          </w:p>
        </w:tc>
        <w:tc>
          <w:tcPr>
            <w:tcW w:w="287" w:type="pct"/>
            <w:shd w:val="clear" w:color="auto" w:fill="auto"/>
            <w:noWrap/>
            <w:vAlign w:val="bottom"/>
          </w:tcPr>
          <w:p w14:paraId="73976CA0" w14:textId="77777777" w:rsidR="00AC024B" w:rsidRPr="00747C15" w:rsidRDefault="00AC024B" w:rsidP="00AC024B">
            <w:pPr>
              <w:pStyle w:val="ZPpregtevilke"/>
            </w:pPr>
            <w:r w:rsidRPr="00747C15">
              <w:t>4.185</w:t>
            </w:r>
          </w:p>
        </w:tc>
        <w:tc>
          <w:tcPr>
            <w:tcW w:w="287" w:type="pct"/>
            <w:shd w:val="clear" w:color="auto" w:fill="auto"/>
            <w:noWrap/>
            <w:vAlign w:val="bottom"/>
          </w:tcPr>
          <w:p w14:paraId="132F2D90" w14:textId="77777777" w:rsidR="00AC024B" w:rsidRPr="00747C15" w:rsidRDefault="00AC024B" w:rsidP="00AC024B">
            <w:pPr>
              <w:pStyle w:val="ZPpregtevilke"/>
            </w:pPr>
            <w:r w:rsidRPr="00747C15">
              <w:t>3.589</w:t>
            </w:r>
          </w:p>
        </w:tc>
        <w:tc>
          <w:tcPr>
            <w:tcW w:w="287" w:type="pct"/>
            <w:shd w:val="clear" w:color="auto" w:fill="auto"/>
            <w:noWrap/>
            <w:vAlign w:val="bottom"/>
          </w:tcPr>
          <w:p w14:paraId="13F3B579" w14:textId="77777777" w:rsidR="00AC024B" w:rsidRPr="00747C15" w:rsidRDefault="00AC024B" w:rsidP="00AC024B">
            <w:pPr>
              <w:pStyle w:val="ZPpregtevilke"/>
            </w:pPr>
            <w:r w:rsidRPr="00747C15">
              <w:t>3.706</w:t>
            </w:r>
          </w:p>
        </w:tc>
        <w:tc>
          <w:tcPr>
            <w:tcW w:w="287" w:type="pct"/>
            <w:shd w:val="clear" w:color="auto" w:fill="auto"/>
            <w:noWrap/>
            <w:vAlign w:val="bottom"/>
          </w:tcPr>
          <w:p w14:paraId="0785935D" w14:textId="77777777" w:rsidR="00AC024B" w:rsidRPr="00747C15" w:rsidRDefault="00AC024B" w:rsidP="00AC024B">
            <w:pPr>
              <w:pStyle w:val="ZPpregtevilke"/>
            </w:pPr>
            <w:r w:rsidRPr="00747C15">
              <w:t>3.523</w:t>
            </w:r>
          </w:p>
        </w:tc>
        <w:tc>
          <w:tcPr>
            <w:tcW w:w="287" w:type="pct"/>
            <w:shd w:val="clear" w:color="auto" w:fill="auto"/>
            <w:noWrap/>
            <w:vAlign w:val="bottom"/>
          </w:tcPr>
          <w:p w14:paraId="2A73174D" w14:textId="77777777" w:rsidR="00AC024B" w:rsidRPr="00747C15" w:rsidRDefault="00AC024B" w:rsidP="00AC024B">
            <w:pPr>
              <w:pStyle w:val="ZPpregtevilke"/>
            </w:pPr>
            <w:r w:rsidRPr="00747C15">
              <w:t>5.559</w:t>
            </w:r>
          </w:p>
        </w:tc>
        <w:tc>
          <w:tcPr>
            <w:tcW w:w="287" w:type="pct"/>
            <w:shd w:val="clear" w:color="auto" w:fill="auto"/>
            <w:noWrap/>
            <w:vAlign w:val="bottom"/>
          </w:tcPr>
          <w:p w14:paraId="1C51A783" w14:textId="77777777" w:rsidR="00AC024B" w:rsidRPr="00747C15" w:rsidRDefault="00AC024B" w:rsidP="00AC024B">
            <w:pPr>
              <w:pStyle w:val="ZPpregtevilke"/>
            </w:pPr>
            <w:r w:rsidRPr="00747C15">
              <w:t>3.522</w:t>
            </w:r>
          </w:p>
        </w:tc>
        <w:tc>
          <w:tcPr>
            <w:tcW w:w="287" w:type="pct"/>
            <w:shd w:val="clear" w:color="auto" w:fill="auto"/>
            <w:noWrap/>
            <w:vAlign w:val="bottom"/>
          </w:tcPr>
          <w:p w14:paraId="03940B75" w14:textId="77777777" w:rsidR="00AC024B" w:rsidRPr="00747C15" w:rsidRDefault="00AC024B" w:rsidP="00AC024B">
            <w:pPr>
              <w:pStyle w:val="ZPpregtevilke"/>
            </w:pPr>
            <w:r w:rsidRPr="00747C15">
              <w:t>3.887</w:t>
            </w:r>
          </w:p>
        </w:tc>
        <w:tc>
          <w:tcPr>
            <w:tcW w:w="287" w:type="pct"/>
            <w:vAlign w:val="bottom"/>
          </w:tcPr>
          <w:p w14:paraId="61884A30" w14:textId="77777777" w:rsidR="00AC024B" w:rsidRPr="00747C15" w:rsidRDefault="00AC024B" w:rsidP="00AC024B">
            <w:pPr>
              <w:pStyle w:val="ZPpregtevilke"/>
            </w:pPr>
            <w:r w:rsidRPr="00747C15">
              <w:t>3.656</w:t>
            </w:r>
          </w:p>
        </w:tc>
        <w:tc>
          <w:tcPr>
            <w:tcW w:w="287" w:type="pct"/>
            <w:vAlign w:val="bottom"/>
          </w:tcPr>
          <w:p w14:paraId="4493069A" w14:textId="77777777" w:rsidR="00AC024B" w:rsidRPr="00747C15" w:rsidRDefault="00AC024B" w:rsidP="00AC024B">
            <w:pPr>
              <w:pStyle w:val="ZPpregtevilke"/>
            </w:pPr>
            <w:r w:rsidRPr="00747C15">
              <w:t>4.508</w:t>
            </w:r>
          </w:p>
        </w:tc>
        <w:tc>
          <w:tcPr>
            <w:tcW w:w="287" w:type="pct"/>
            <w:vAlign w:val="bottom"/>
          </w:tcPr>
          <w:p w14:paraId="577122C0" w14:textId="77777777" w:rsidR="00AC024B" w:rsidRPr="00747C15" w:rsidRDefault="00AC024B" w:rsidP="00AC024B">
            <w:pPr>
              <w:pStyle w:val="ZPpregtevilke"/>
            </w:pPr>
            <w:r w:rsidRPr="00747C15">
              <w:t>4.493</w:t>
            </w:r>
          </w:p>
        </w:tc>
        <w:tc>
          <w:tcPr>
            <w:tcW w:w="287" w:type="pct"/>
            <w:vAlign w:val="bottom"/>
          </w:tcPr>
          <w:p w14:paraId="2A4F13AA" w14:textId="77777777" w:rsidR="00AC024B" w:rsidRPr="00747C15" w:rsidRDefault="00AC024B" w:rsidP="00AC024B">
            <w:pPr>
              <w:pStyle w:val="ZPpregtevilke"/>
            </w:pPr>
            <w:r w:rsidRPr="00747C15">
              <w:t>4.866</w:t>
            </w:r>
          </w:p>
        </w:tc>
        <w:tc>
          <w:tcPr>
            <w:tcW w:w="281" w:type="pct"/>
            <w:vAlign w:val="bottom"/>
          </w:tcPr>
          <w:p w14:paraId="36B23A86" w14:textId="77777777" w:rsidR="00AC024B" w:rsidRPr="00747C15" w:rsidRDefault="00AC024B" w:rsidP="00AC024B">
            <w:pPr>
              <w:pStyle w:val="ZPpregtevilke"/>
              <w:ind w:left="-30"/>
            </w:pPr>
            <w:r w:rsidRPr="00747C15">
              <w:t>108,3</w:t>
            </w:r>
          </w:p>
        </w:tc>
      </w:tr>
      <w:tr w:rsidR="00AC024B" w:rsidRPr="00747C15" w14:paraId="7F08A1D3" w14:textId="77777777" w:rsidTr="00AC024B">
        <w:trPr>
          <w:trHeight w:val="170"/>
          <w:jc w:val="center"/>
        </w:trPr>
        <w:tc>
          <w:tcPr>
            <w:tcW w:w="905" w:type="pct"/>
            <w:shd w:val="clear" w:color="auto" w:fill="auto"/>
            <w:noWrap/>
            <w:tcMar>
              <w:left w:w="57" w:type="dxa"/>
              <w:right w:w="57" w:type="dxa"/>
            </w:tcMar>
            <w:vAlign w:val="bottom"/>
          </w:tcPr>
          <w:p w14:paraId="23E81A1D" w14:textId="77777777" w:rsidR="00AC024B" w:rsidRPr="00747C15" w:rsidRDefault="00AC024B" w:rsidP="00AC024B">
            <w:pPr>
              <w:ind w:left="113"/>
              <w:rPr>
                <w:szCs w:val="16"/>
              </w:rPr>
            </w:pPr>
            <w:r w:rsidRPr="00747C15">
              <w:rPr>
                <w:szCs w:val="16"/>
              </w:rPr>
              <w:t>cvetača in brokoli</w:t>
            </w:r>
          </w:p>
        </w:tc>
        <w:tc>
          <w:tcPr>
            <w:tcW w:w="84" w:type="pct"/>
            <w:shd w:val="clear" w:color="auto" w:fill="auto"/>
            <w:vAlign w:val="bottom"/>
          </w:tcPr>
          <w:p w14:paraId="1A3E9863" w14:textId="77777777" w:rsidR="00AC024B" w:rsidRPr="00747C15" w:rsidRDefault="00AC024B" w:rsidP="00AC024B">
            <w:pPr>
              <w:jc w:val="right"/>
              <w:rPr>
                <w:szCs w:val="16"/>
              </w:rPr>
            </w:pPr>
          </w:p>
        </w:tc>
        <w:tc>
          <w:tcPr>
            <w:tcW w:w="286" w:type="pct"/>
            <w:shd w:val="clear" w:color="auto" w:fill="auto"/>
            <w:vAlign w:val="bottom"/>
          </w:tcPr>
          <w:p w14:paraId="6E68DD3D" w14:textId="77777777" w:rsidR="00AC024B" w:rsidRPr="00747C15" w:rsidRDefault="00AC024B" w:rsidP="00AC024B">
            <w:pPr>
              <w:pStyle w:val="ZPpregtevilke"/>
            </w:pPr>
            <w:r w:rsidRPr="00747C15">
              <w:t>2.816</w:t>
            </w:r>
          </w:p>
        </w:tc>
        <w:tc>
          <w:tcPr>
            <w:tcW w:w="287" w:type="pct"/>
            <w:shd w:val="clear" w:color="auto" w:fill="auto"/>
            <w:vAlign w:val="bottom"/>
          </w:tcPr>
          <w:p w14:paraId="47FC4DBE" w14:textId="77777777" w:rsidR="00AC024B" w:rsidRPr="00747C15" w:rsidRDefault="00AC024B" w:rsidP="00AC024B">
            <w:pPr>
              <w:pStyle w:val="ZPpregtevilke"/>
            </w:pPr>
            <w:r w:rsidRPr="00747C15">
              <w:t>3.207</w:t>
            </w:r>
          </w:p>
        </w:tc>
        <w:tc>
          <w:tcPr>
            <w:tcW w:w="287" w:type="pct"/>
            <w:shd w:val="clear" w:color="auto" w:fill="auto"/>
            <w:noWrap/>
            <w:vAlign w:val="bottom"/>
          </w:tcPr>
          <w:p w14:paraId="353F511C" w14:textId="77777777" w:rsidR="00AC024B" w:rsidRPr="00747C15" w:rsidRDefault="00AC024B" w:rsidP="00AC024B">
            <w:pPr>
              <w:pStyle w:val="ZPpregtevilke"/>
            </w:pPr>
            <w:r w:rsidRPr="00747C15">
              <w:t>2.960</w:t>
            </w:r>
          </w:p>
        </w:tc>
        <w:tc>
          <w:tcPr>
            <w:tcW w:w="287" w:type="pct"/>
            <w:shd w:val="clear" w:color="auto" w:fill="auto"/>
            <w:noWrap/>
            <w:vAlign w:val="bottom"/>
          </w:tcPr>
          <w:p w14:paraId="591765E7" w14:textId="77777777" w:rsidR="00AC024B" w:rsidRPr="00747C15" w:rsidRDefault="00AC024B" w:rsidP="00AC024B">
            <w:pPr>
              <w:pStyle w:val="ZPpregtevilke"/>
            </w:pPr>
            <w:r w:rsidRPr="00747C15">
              <w:t>3.248</w:t>
            </w:r>
          </w:p>
        </w:tc>
        <w:tc>
          <w:tcPr>
            <w:tcW w:w="287" w:type="pct"/>
            <w:shd w:val="clear" w:color="auto" w:fill="auto"/>
            <w:noWrap/>
            <w:vAlign w:val="bottom"/>
          </w:tcPr>
          <w:p w14:paraId="71AD3ABD" w14:textId="77777777" w:rsidR="00AC024B" w:rsidRPr="00747C15" w:rsidRDefault="00AC024B" w:rsidP="00AC024B">
            <w:pPr>
              <w:pStyle w:val="ZPpregtevilke"/>
            </w:pPr>
            <w:r w:rsidRPr="00747C15">
              <w:t>2.911</w:t>
            </w:r>
          </w:p>
        </w:tc>
        <w:tc>
          <w:tcPr>
            <w:tcW w:w="287" w:type="pct"/>
            <w:shd w:val="clear" w:color="auto" w:fill="auto"/>
            <w:noWrap/>
            <w:vAlign w:val="bottom"/>
          </w:tcPr>
          <w:p w14:paraId="1DB34D1D" w14:textId="77777777" w:rsidR="00AC024B" w:rsidRPr="00747C15" w:rsidRDefault="00AC024B" w:rsidP="00AC024B">
            <w:pPr>
              <w:pStyle w:val="ZPpregtevilke"/>
            </w:pPr>
            <w:r w:rsidRPr="00747C15">
              <w:t>2.751</w:t>
            </w:r>
          </w:p>
        </w:tc>
        <w:tc>
          <w:tcPr>
            <w:tcW w:w="287" w:type="pct"/>
            <w:shd w:val="clear" w:color="auto" w:fill="auto"/>
            <w:noWrap/>
            <w:vAlign w:val="bottom"/>
          </w:tcPr>
          <w:p w14:paraId="02A20D1B" w14:textId="77777777" w:rsidR="00AC024B" w:rsidRPr="00747C15" w:rsidRDefault="00AC024B" w:rsidP="00AC024B">
            <w:pPr>
              <w:pStyle w:val="ZPpregtevilke"/>
            </w:pPr>
            <w:r w:rsidRPr="00747C15">
              <w:t>2.524</w:t>
            </w:r>
          </w:p>
        </w:tc>
        <w:tc>
          <w:tcPr>
            <w:tcW w:w="287" w:type="pct"/>
            <w:shd w:val="clear" w:color="auto" w:fill="auto"/>
            <w:noWrap/>
            <w:vAlign w:val="bottom"/>
          </w:tcPr>
          <w:p w14:paraId="1DDD87CC" w14:textId="77777777" w:rsidR="00AC024B" w:rsidRPr="00747C15" w:rsidRDefault="00AC024B" w:rsidP="00AC024B">
            <w:pPr>
              <w:pStyle w:val="ZPpregtevilke"/>
            </w:pPr>
            <w:r w:rsidRPr="00747C15">
              <w:t>2.608</w:t>
            </w:r>
          </w:p>
        </w:tc>
        <w:tc>
          <w:tcPr>
            <w:tcW w:w="287" w:type="pct"/>
            <w:shd w:val="clear" w:color="auto" w:fill="auto"/>
            <w:noWrap/>
            <w:vAlign w:val="bottom"/>
          </w:tcPr>
          <w:p w14:paraId="56AF5F6C" w14:textId="77777777" w:rsidR="00AC024B" w:rsidRPr="00747C15" w:rsidRDefault="00AC024B" w:rsidP="00AC024B">
            <w:pPr>
              <w:pStyle w:val="ZPpregtevilke"/>
            </w:pPr>
            <w:r w:rsidRPr="00747C15">
              <w:t>2.791</w:t>
            </w:r>
          </w:p>
        </w:tc>
        <w:tc>
          <w:tcPr>
            <w:tcW w:w="287" w:type="pct"/>
            <w:vAlign w:val="bottom"/>
          </w:tcPr>
          <w:p w14:paraId="20EC9990" w14:textId="77777777" w:rsidR="00AC024B" w:rsidRPr="00747C15" w:rsidRDefault="00AC024B" w:rsidP="00AC024B">
            <w:pPr>
              <w:pStyle w:val="ZPpregtevilke"/>
            </w:pPr>
            <w:r w:rsidRPr="00747C15">
              <w:t>2.622</w:t>
            </w:r>
          </w:p>
        </w:tc>
        <w:tc>
          <w:tcPr>
            <w:tcW w:w="287" w:type="pct"/>
            <w:vAlign w:val="bottom"/>
          </w:tcPr>
          <w:p w14:paraId="2FCBEF4C" w14:textId="77777777" w:rsidR="00AC024B" w:rsidRPr="00747C15" w:rsidRDefault="00AC024B" w:rsidP="00AC024B">
            <w:pPr>
              <w:pStyle w:val="ZPpregtevilke"/>
            </w:pPr>
            <w:r w:rsidRPr="00747C15">
              <w:t>2.487</w:t>
            </w:r>
          </w:p>
        </w:tc>
        <w:tc>
          <w:tcPr>
            <w:tcW w:w="287" w:type="pct"/>
            <w:vAlign w:val="bottom"/>
          </w:tcPr>
          <w:p w14:paraId="3DA8031D" w14:textId="77777777" w:rsidR="00AC024B" w:rsidRPr="00747C15" w:rsidRDefault="00AC024B" w:rsidP="00AC024B">
            <w:pPr>
              <w:pStyle w:val="ZPpregtevilke"/>
            </w:pPr>
            <w:r w:rsidRPr="00747C15">
              <w:t>2.535</w:t>
            </w:r>
          </w:p>
        </w:tc>
        <w:tc>
          <w:tcPr>
            <w:tcW w:w="287" w:type="pct"/>
            <w:vAlign w:val="bottom"/>
          </w:tcPr>
          <w:p w14:paraId="718C3477" w14:textId="77777777" w:rsidR="00AC024B" w:rsidRPr="00747C15" w:rsidRDefault="00AC024B" w:rsidP="00AC024B">
            <w:pPr>
              <w:pStyle w:val="ZPpregtevilke"/>
            </w:pPr>
            <w:r w:rsidRPr="00747C15">
              <w:t>2.498</w:t>
            </w:r>
          </w:p>
        </w:tc>
        <w:tc>
          <w:tcPr>
            <w:tcW w:w="281" w:type="pct"/>
            <w:vAlign w:val="bottom"/>
          </w:tcPr>
          <w:p w14:paraId="2AC5BDA1" w14:textId="77777777" w:rsidR="00AC024B" w:rsidRPr="00747C15" w:rsidRDefault="00AC024B" w:rsidP="00AC024B">
            <w:pPr>
              <w:pStyle w:val="ZPpregtevilke"/>
              <w:ind w:left="-30"/>
            </w:pPr>
            <w:r w:rsidRPr="00747C15">
              <w:t>98,5</w:t>
            </w:r>
          </w:p>
        </w:tc>
      </w:tr>
      <w:tr w:rsidR="00AC024B" w:rsidRPr="00747C15" w14:paraId="1F008188" w14:textId="77777777" w:rsidTr="00AC024B">
        <w:trPr>
          <w:trHeight w:val="170"/>
          <w:jc w:val="center"/>
        </w:trPr>
        <w:tc>
          <w:tcPr>
            <w:tcW w:w="905" w:type="pct"/>
            <w:shd w:val="clear" w:color="auto" w:fill="auto"/>
            <w:noWrap/>
            <w:tcMar>
              <w:left w:w="57" w:type="dxa"/>
              <w:right w:w="57" w:type="dxa"/>
            </w:tcMar>
            <w:vAlign w:val="bottom"/>
          </w:tcPr>
          <w:p w14:paraId="093521C7" w14:textId="77777777" w:rsidR="00AC024B" w:rsidRPr="00747C15" w:rsidRDefault="00AC024B" w:rsidP="00AC024B">
            <w:pPr>
              <w:rPr>
                <w:b/>
                <w:i/>
                <w:szCs w:val="16"/>
              </w:rPr>
            </w:pPr>
            <w:r w:rsidRPr="00747C15">
              <w:rPr>
                <w:b/>
                <w:i/>
                <w:szCs w:val="16"/>
              </w:rPr>
              <w:t>Korenovke</w:t>
            </w:r>
          </w:p>
        </w:tc>
        <w:tc>
          <w:tcPr>
            <w:tcW w:w="84" w:type="pct"/>
            <w:shd w:val="clear" w:color="auto" w:fill="auto"/>
            <w:vAlign w:val="bottom"/>
          </w:tcPr>
          <w:p w14:paraId="565D882A" w14:textId="77777777" w:rsidR="00AC024B" w:rsidRPr="00747C15" w:rsidRDefault="00AC024B" w:rsidP="00AC024B">
            <w:pPr>
              <w:jc w:val="right"/>
              <w:rPr>
                <w:b/>
                <w:i/>
                <w:szCs w:val="16"/>
              </w:rPr>
            </w:pPr>
          </w:p>
        </w:tc>
        <w:tc>
          <w:tcPr>
            <w:tcW w:w="286" w:type="pct"/>
            <w:shd w:val="clear" w:color="auto" w:fill="auto"/>
            <w:vAlign w:val="bottom"/>
          </w:tcPr>
          <w:p w14:paraId="5D3D87ED" w14:textId="77777777" w:rsidR="00AC024B" w:rsidRPr="00747C15" w:rsidRDefault="00AC024B" w:rsidP="00AC024B">
            <w:pPr>
              <w:pStyle w:val="ZPpregtevilke"/>
              <w:rPr>
                <w:b/>
                <w:bCs/>
                <w:i/>
              </w:rPr>
            </w:pPr>
            <w:r w:rsidRPr="00747C15">
              <w:rPr>
                <w:b/>
                <w:i/>
              </w:rPr>
              <w:t>6.124</w:t>
            </w:r>
          </w:p>
        </w:tc>
        <w:tc>
          <w:tcPr>
            <w:tcW w:w="287" w:type="pct"/>
            <w:shd w:val="clear" w:color="auto" w:fill="auto"/>
            <w:vAlign w:val="bottom"/>
          </w:tcPr>
          <w:p w14:paraId="1C9472AE" w14:textId="77777777" w:rsidR="00AC024B" w:rsidRPr="00747C15" w:rsidRDefault="00AC024B" w:rsidP="00AC024B">
            <w:pPr>
              <w:pStyle w:val="ZPpregtevilke"/>
              <w:rPr>
                <w:b/>
                <w:bCs/>
                <w:i/>
              </w:rPr>
            </w:pPr>
            <w:r w:rsidRPr="00747C15">
              <w:rPr>
                <w:b/>
                <w:i/>
              </w:rPr>
              <w:t>9.139</w:t>
            </w:r>
          </w:p>
        </w:tc>
        <w:tc>
          <w:tcPr>
            <w:tcW w:w="287" w:type="pct"/>
            <w:shd w:val="clear" w:color="auto" w:fill="auto"/>
            <w:noWrap/>
            <w:vAlign w:val="bottom"/>
          </w:tcPr>
          <w:p w14:paraId="0600400D" w14:textId="77777777" w:rsidR="00AC024B" w:rsidRPr="00747C15" w:rsidRDefault="00AC024B" w:rsidP="00AC024B">
            <w:pPr>
              <w:pStyle w:val="ZPpregtevilke"/>
              <w:rPr>
                <w:b/>
                <w:bCs/>
                <w:i/>
              </w:rPr>
            </w:pPr>
            <w:r w:rsidRPr="00747C15">
              <w:rPr>
                <w:b/>
                <w:i/>
              </w:rPr>
              <w:t>8.807</w:t>
            </w:r>
          </w:p>
        </w:tc>
        <w:tc>
          <w:tcPr>
            <w:tcW w:w="287" w:type="pct"/>
            <w:shd w:val="clear" w:color="auto" w:fill="auto"/>
            <w:noWrap/>
            <w:vAlign w:val="bottom"/>
          </w:tcPr>
          <w:p w14:paraId="52A5E719" w14:textId="77777777" w:rsidR="00AC024B" w:rsidRPr="00747C15" w:rsidRDefault="00AC024B" w:rsidP="00AC024B">
            <w:pPr>
              <w:pStyle w:val="ZPpregtevilke"/>
              <w:rPr>
                <w:b/>
                <w:bCs/>
                <w:i/>
              </w:rPr>
            </w:pPr>
            <w:r w:rsidRPr="00747C15">
              <w:rPr>
                <w:b/>
                <w:i/>
              </w:rPr>
              <w:t>8.868</w:t>
            </w:r>
          </w:p>
        </w:tc>
        <w:tc>
          <w:tcPr>
            <w:tcW w:w="287" w:type="pct"/>
            <w:shd w:val="clear" w:color="auto" w:fill="auto"/>
            <w:noWrap/>
            <w:vAlign w:val="bottom"/>
          </w:tcPr>
          <w:p w14:paraId="419F82A6" w14:textId="77777777" w:rsidR="00AC024B" w:rsidRPr="00747C15" w:rsidRDefault="00AC024B" w:rsidP="00AC024B">
            <w:pPr>
              <w:pStyle w:val="ZPpregtevilke"/>
              <w:rPr>
                <w:b/>
                <w:bCs/>
                <w:i/>
              </w:rPr>
            </w:pPr>
            <w:r w:rsidRPr="00747C15">
              <w:rPr>
                <w:b/>
                <w:i/>
              </w:rPr>
              <w:t>9.822</w:t>
            </w:r>
          </w:p>
        </w:tc>
        <w:tc>
          <w:tcPr>
            <w:tcW w:w="287" w:type="pct"/>
            <w:shd w:val="clear" w:color="auto" w:fill="auto"/>
            <w:noWrap/>
            <w:vAlign w:val="bottom"/>
          </w:tcPr>
          <w:p w14:paraId="1F63E89B" w14:textId="77777777" w:rsidR="00AC024B" w:rsidRPr="00747C15" w:rsidRDefault="00AC024B" w:rsidP="00AC024B">
            <w:pPr>
              <w:pStyle w:val="ZPpregtevilke"/>
              <w:rPr>
                <w:b/>
                <w:bCs/>
                <w:i/>
              </w:rPr>
            </w:pPr>
            <w:r w:rsidRPr="00747C15">
              <w:rPr>
                <w:b/>
                <w:i/>
              </w:rPr>
              <w:t>10.314</w:t>
            </w:r>
          </w:p>
        </w:tc>
        <w:tc>
          <w:tcPr>
            <w:tcW w:w="287" w:type="pct"/>
            <w:shd w:val="clear" w:color="auto" w:fill="auto"/>
            <w:noWrap/>
            <w:vAlign w:val="bottom"/>
          </w:tcPr>
          <w:p w14:paraId="56DF5507" w14:textId="77777777" w:rsidR="00AC024B" w:rsidRPr="00747C15" w:rsidRDefault="00AC024B" w:rsidP="00AC024B">
            <w:pPr>
              <w:pStyle w:val="ZPpregtevilke"/>
              <w:rPr>
                <w:b/>
                <w:bCs/>
                <w:i/>
              </w:rPr>
            </w:pPr>
            <w:r w:rsidRPr="00747C15">
              <w:rPr>
                <w:b/>
                <w:i/>
              </w:rPr>
              <w:t>9.895</w:t>
            </w:r>
          </w:p>
        </w:tc>
        <w:tc>
          <w:tcPr>
            <w:tcW w:w="287" w:type="pct"/>
            <w:shd w:val="clear" w:color="auto" w:fill="auto"/>
            <w:noWrap/>
            <w:vAlign w:val="bottom"/>
          </w:tcPr>
          <w:p w14:paraId="50CDDBC3" w14:textId="77777777" w:rsidR="00AC024B" w:rsidRPr="00747C15" w:rsidRDefault="00AC024B" w:rsidP="00AC024B">
            <w:pPr>
              <w:pStyle w:val="ZPpregtevilke"/>
              <w:rPr>
                <w:b/>
                <w:bCs/>
                <w:i/>
              </w:rPr>
            </w:pPr>
            <w:r w:rsidRPr="00747C15">
              <w:rPr>
                <w:b/>
                <w:i/>
              </w:rPr>
              <w:t>10.530</w:t>
            </w:r>
          </w:p>
        </w:tc>
        <w:tc>
          <w:tcPr>
            <w:tcW w:w="287" w:type="pct"/>
            <w:shd w:val="clear" w:color="auto" w:fill="auto"/>
            <w:noWrap/>
            <w:vAlign w:val="bottom"/>
          </w:tcPr>
          <w:p w14:paraId="0474A91A" w14:textId="77777777" w:rsidR="00AC024B" w:rsidRPr="00747C15" w:rsidRDefault="00AC024B" w:rsidP="00AC024B">
            <w:pPr>
              <w:pStyle w:val="ZPpregtevilke"/>
              <w:rPr>
                <w:b/>
                <w:bCs/>
                <w:i/>
              </w:rPr>
            </w:pPr>
            <w:r w:rsidRPr="00747C15">
              <w:rPr>
                <w:b/>
                <w:i/>
              </w:rPr>
              <w:t>12.409</w:t>
            </w:r>
          </w:p>
        </w:tc>
        <w:tc>
          <w:tcPr>
            <w:tcW w:w="287" w:type="pct"/>
            <w:vAlign w:val="bottom"/>
          </w:tcPr>
          <w:p w14:paraId="0A87F515" w14:textId="77777777" w:rsidR="00AC024B" w:rsidRPr="00747C15" w:rsidRDefault="00AC024B" w:rsidP="00AC024B">
            <w:pPr>
              <w:pStyle w:val="ZPpregtevilke"/>
              <w:rPr>
                <w:b/>
                <w:bCs/>
                <w:i/>
              </w:rPr>
            </w:pPr>
            <w:r w:rsidRPr="00747C15">
              <w:rPr>
                <w:b/>
                <w:i/>
              </w:rPr>
              <w:t>8.690</w:t>
            </w:r>
          </w:p>
        </w:tc>
        <w:tc>
          <w:tcPr>
            <w:tcW w:w="287" w:type="pct"/>
            <w:vAlign w:val="bottom"/>
          </w:tcPr>
          <w:p w14:paraId="1CD1E7AB" w14:textId="77777777" w:rsidR="00AC024B" w:rsidRPr="00747C15" w:rsidRDefault="00AC024B" w:rsidP="00AC024B">
            <w:pPr>
              <w:pStyle w:val="ZPpregtevilke"/>
              <w:rPr>
                <w:b/>
                <w:bCs/>
                <w:i/>
              </w:rPr>
            </w:pPr>
            <w:r w:rsidRPr="00747C15">
              <w:rPr>
                <w:b/>
                <w:i/>
              </w:rPr>
              <w:t>9.661</w:t>
            </w:r>
          </w:p>
        </w:tc>
        <w:tc>
          <w:tcPr>
            <w:tcW w:w="287" w:type="pct"/>
            <w:vAlign w:val="bottom"/>
          </w:tcPr>
          <w:p w14:paraId="3BB15813" w14:textId="77777777" w:rsidR="00AC024B" w:rsidRPr="00747C15" w:rsidRDefault="00AC024B" w:rsidP="00AC024B">
            <w:pPr>
              <w:pStyle w:val="ZPpregtevilke"/>
              <w:rPr>
                <w:b/>
                <w:bCs/>
                <w:i/>
              </w:rPr>
            </w:pPr>
            <w:r w:rsidRPr="00747C15">
              <w:rPr>
                <w:b/>
                <w:i/>
              </w:rPr>
              <w:t>10.226</w:t>
            </w:r>
          </w:p>
        </w:tc>
        <w:tc>
          <w:tcPr>
            <w:tcW w:w="287" w:type="pct"/>
            <w:vAlign w:val="bottom"/>
          </w:tcPr>
          <w:p w14:paraId="1D8C9949" w14:textId="77777777" w:rsidR="00AC024B" w:rsidRPr="00747C15" w:rsidRDefault="00AC024B" w:rsidP="00AC024B">
            <w:pPr>
              <w:pStyle w:val="ZPpregtevilke"/>
              <w:rPr>
                <w:b/>
                <w:bCs/>
                <w:i/>
              </w:rPr>
            </w:pPr>
            <w:r w:rsidRPr="00747C15">
              <w:rPr>
                <w:b/>
                <w:i/>
              </w:rPr>
              <w:t>11.159</w:t>
            </w:r>
          </w:p>
        </w:tc>
        <w:tc>
          <w:tcPr>
            <w:tcW w:w="281" w:type="pct"/>
            <w:vAlign w:val="bottom"/>
          </w:tcPr>
          <w:p w14:paraId="35E14AD4" w14:textId="77777777" w:rsidR="00AC024B" w:rsidRPr="00747C15" w:rsidRDefault="00AC024B" w:rsidP="00AC024B">
            <w:pPr>
              <w:pStyle w:val="ZPpregtevilke"/>
              <w:ind w:left="-30"/>
              <w:rPr>
                <w:b/>
                <w:bCs/>
                <w:i/>
              </w:rPr>
            </w:pPr>
            <w:r w:rsidRPr="00747C15">
              <w:rPr>
                <w:b/>
                <w:i/>
              </w:rPr>
              <w:t>109,1</w:t>
            </w:r>
          </w:p>
        </w:tc>
      </w:tr>
      <w:tr w:rsidR="00AC024B" w:rsidRPr="00747C15" w14:paraId="5EEE3A70" w14:textId="77777777" w:rsidTr="00AC024B">
        <w:trPr>
          <w:trHeight w:val="170"/>
          <w:jc w:val="center"/>
        </w:trPr>
        <w:tc>
          <w:tcPr>
            <w:tcW w:w="905" w:type="pct"/>
            <w:shd w:val="clear" w:color="auto" w:fill="auto"/>
            <w:noWrap/>
            <w:tcMar>
              <w:left w:w="57" w:type="dxa"/>
              <w:right w:w="57" w:type="dxa"/>
            </w:tcMar>
            <w:vAlign w:val="bottom"/>
          </w:tcPr>
          <w:p w14:paraId="71760210" w14:textId="77777777" w:rsidR="00AC024B" w:rsidRPr="00747C15" w:rsidRDefault="00AC024B" w:rsidP="00AC024B">
            <w:pPr>
              <w:rPr>
                <w:b/>
                <w:i/>
                <w:szCs w:val="16"/>
              </w:rPr>
            </w:pPr>
            <w:r w:rsidRPr="00747C15">
              <w:rPr>
                <w:b/>
                <w:i/>
                <w:szCs w:val="16"/>
              </w:rPr>
              <w:t>Stročnice, od tega:</w:t>
            </w:r>
          </w:p>
        </w:tc>
        <w:tc>
          <w:tcPr>
            <w:tcW w:w="84" w:type="pct"/>
            <w:shd w:val="clear" w:color="auto" w:fill="auto"/>
            <w:vAlign w:val="bottom"/>
          </w:tcPr>
          <w:p w14:paraId="573A20D7" w14:textId="77777777" w:rsidR="00AC024B" w:rsidRPr="00747C15" w:rsidRDefault="00AC024B" w:rsidP="00AC024B">
            <w:pPr>
              <w:jc w:val="right"/>
              <w:rPr>
                <w:b/>
                <w:i/>
                <w:szCs w:val="16"/>
              </w:rPr>
            </w:pPr>
          </w:p>
        </w:tc>
        <w:tc>
          <w:tcPr>
            <w:tcW w:w="286" w:type="pct"/>
            <w:shd w:val="clear" w:color="auto" w:fill="auto"/>
            <w:vAlign w:val="bottom"/>
          </w:tcPr>
          <w:p w14:paraId="6C0AA9DA" w14:textId="77777777" w:rsidR="00AC024B" w:rsidRPr="00747C15" w:rsidRDefault="00AC024B" w:rsidP="00AC024B">
            <w:pPr>
              <w:pStyle w:val="ZPpregtevilke"/>
              <w:rPr>
                <w:b/>
                <w:i/>
              </w:rPr>
            </w:pPr>
            <w:r w:rsidRPr="00747C15">
              <w:rPr>
                <w:b/>
                <w:i/>
              </w:rPr>
              <w:t>625</w:t>
            </w:r>
          </w:p>
        </w:tc>
        <w:tc>
          <w:tcPr>
            <w:tcW w:w="287" w:type="pct"/>
            <w:shd w:val="clear" w:color="auto" w:fill="auto"/>
            <w:vAlign w:val="bottom"/>
          </w:tcPr>
          <w:p w14:paraId="7022F08D" w14:textId="77777777" w:rsidR="00AC024B" w:rsidRPr="00747C15" w:rsidRDefault="00AC024B" w:rsidP="00AC024B">
            <w:pPr>
              <w:pStyle w:val="ZPpregtevilke"/>
              <w:rPr>
                <w:b/>
                <w:i/>
              </w:rPr>
            </w:pPr>
            <w:r w:rsidRPr="00747C15">
              <w:rPr>
                <w:b/>
                <w:i/>
              </w:rPr>
              <w:t>543</w:t>
            </w:r>
          </w:p>
        </w:tc>
        <w:tc>
          <w:tcPr>
            <w:tcW w:w="287" w:type="pct"/>
            <w:shd w:val="clear" w:color="auto" w:fill="auto"/>
            <w:noWrap/>
            <w:vAlign w:val="bottom"/>
          </w:tcPr>
          <w:p w14:paraId="077341D8" w14:textId="77777777" w:rsidR="00AC024B" w:rsidRPr="00747C15" w:rsidRDefault="00AC024B" w:rsidP="00AC024B">
            <w:pPr>
              <w:pStyle w:val="ZPpregtevilke"/>
              <w:rPr>
                <w:b/>
                <w:i/>
              </w:rPr>
            </w:pPr>
            <w:r w:rsidRPr="00747C15">
              <w:rPr>
                <w:b/>
                <w:i/>
              </w:rPr>
              <w:t>411</w:t>
            </w:r>
          </w:p>
        </w:tc>
        <w:tc>
          <w:tcPr>
            <w:tcW w:w="287" w:type="pct"/>
            <w:shd w:val="clear" w:color="auto" w:fill="auto"/>
            <w:noWrap/>
            <w:vAlign w:val="bottom"/>
          </w:tcPr>
          <w:p w14:paraId="6BB1AF3E" w14:textId="77777777" w:rsidR="00AC024B" w:rsidRPr="00747C15" w:rsidRDefault="00AC024B" w:rsidP="00AC024B">
            <w:pPr>
              <w:pStyle w:val="ZPpregtevilke"/>
              <w:rPr>
                <w:b/>
                <w:bCs/>
                <w:i/>
              </w:rPr>
            </w:pPr>
            <w:r w:rsidRPr="00747C15">
              <w:rPr>
                <w:b/>
                <w:i/>
              </w:rPr>
              <w:t>264</w:t>
            </w:r>
          </w:p>
        </w:tc>
        <w:tc>
          <w:tcPr>
            <w:tcW w:w="287" w:type="pct"/>
            <w:shd w:val="clear" w:color="auto" w:fill="auto"/>
            <w:noWrap/>
            <w:vAlign w:val="bottom"/>
          </w:tcPr>
          <w:p w14:paraId="1A9CCB12" w14:textId="77777777" w:rsidR="00AC024B" w:rsidRPr="00747C15" w:rsidRDefault="00AC024B" w:rsidP="00AC024B">
            <w:pPr>
              <w:pStyle w:val="ZPpregtevilke"/>
              <w:rPr>
                <w:b/>
                <w:bCs/>
                <w:i/>
              </w:rPr>
            </w:pPr>
            <w:r w:rsidRPr="00747C15">
              <w:rPr>
                <w:b/>
                <w:i/>
              </w:rPr>
              <w:t>253</w:t>
            </w:r>
          </w:p>
        </w:tc>
        <w:tc>
          <w:tcPr>
            <w:tcW w:w="287" w:type="pct"/>
            <w:shd w:val="clear" w:color="auto" w:fill="auto"/>
            <w:noWrap/>
            <w:vAlign w:val="bottom"/>
          </w:tcPr>
          <w:p w14:paraId="0C273A99" w14:textId="77777777" w:rsidR="00AC024B" w:rsidRPr="00747C15" w:rsidRDefault="00AC024B" w:rsidP="00AC024B">
            <w:pPr>
              <w:pStyle w:val="ZPpregtevilke"/>
              <w:rPr>
                <w:b/>
                <w:bCs/>
                <w:i/>
              </w:rPr>
            </w:pPr>
            <w:r w:rsidRPr="00747C15">
              <w:rPr>
                <w:b/>
                <w:i/>
              </w:rPr>
              <w:t>225</w:t>
            </w:r>
          </w:p>
        </w:tc>
        <w:tc>
          <w:tcPr>
            <w:tcW w:w="287" w:type="pct"/>
            <w:shd w:val="clear" w:color="auto" w:fill="auto"/>
            <w:noWrap/>
            <w:vAlign w:val="bottom"/>
          </w:tcPr>
          <w:p w14:paraId="57FFB6E1" w14:textId="77777777" w:rsidR="00AC024B" w:rsidRPr="00747C15" w:rsidRDefault="00AC024B" w:rsidP="00AC024B">
            <w:pPr>
              <w:pStyle w:val="ZPpregtevilke"/>
              <w:rPr>
                <w:b/>
                <w:bCs/>
                <w:i/>
              </w:rPr>
            </w:pPr>
            <w:r w:rsidRPr="00747C15">
              <w:rPr>
                <w:b/>
                <w:i/>
              </w:rPr>
              <w:t>361</w:t>
            </w:r>
          </w:p>
        </w:tc>
        <w:tc>
          <w:tcPr>
            <w:tcW w:w="287" w:type="pct"/>
            <w:shd w:val="clear" w:color="auto" w:fill="auto"/>
            <w:noWrap/>
            <w:vAlign w:val="bottom"/>
          </w:tcPr>
          <w:p w14:paraId="0817B187" w14:textId="77777777" w:rsidR="00AC024B" w:rsidRPr="00747C15" w:rsidRDefault="00AC024B" w:rsidP="00AC024B">
            <w:pPr>
              <w:pStyle w:val="ZPpregtevilke"/>
              <w:rPr>
                <w:b/>
                <w:bCs/>
                <w:i/>
              </w:rPr>
            </w:pPr>
            <w:r w:rsidRPr="00747C15">
              <w:rPr>
                <w:b/>
                <w:i/>
              </w:rPr>
              <w:t>527</w:t>
            </w:r>
          </w:p>
        </w:tc>
        <w:tc>
          <w:tcPr>
            <w:tcW w:w="287" w:type="pct"/>
            <w:shd w:val="clear" w:color="auto" w:fill="auto"/>
            <w:noWrap/>
            <w:vAlign w:val="bottom"/>
          </w:tcPr>
          <w:p w14:paraId="10024F14" w14:textId="77777777" w:rsidR="00AC024B" w:rsidRPr="00747C15" w:rsidRDefault="00AC024B" w:rsidP="00AC024B">
            <w:pPr>
              <w:pStyle w:val="ZPpregtevilke"/>
              <w:rPr>
                <w:b/>
                <w:bCs/>
                <w:i/>
              </w:rPr>
            </w:pPr>
            <w:r w:rsidRPr="00747C15">
              <w:rPr>
                <w:b/>
                <w:i/>
              </w:rPr>
              <w:t>372</w:t>
            </w:r>
          </w:p>
        </w:tc>
        <w:tc>
          <w:tcPr>
            <w:tcW w:w="287" w:type="pct"/>
            <w:vAlign w:val="bottom"/>
          </w:tcPr>
          <w:p w14:paraId="43A06D3C" w14:textId="77777777" w:rsidR="00AC024B" w:rsidRPr="00747C15" w:rsidRDefault="00AC024B" w:rsidP="00AC024B">
            <w:pPr>
              <w:pStyle w:val="ZPpregtevilke"/>
              <w:rPr>
                <w:b/>
                <w:bCs/>
                <w:i/>
              </w:rPr>
            </w:pPr>
            <w:r w:rsidRPr="00747C15">
              <w:rPr>
                <w:b/>
                <w:i/>
              </w:rPr>
              <w:t>568</w:t>
            </w:r>
          </w:p>
        </w:tc>
        <w:tc>
          <w:tcPr>
            <w:tcW w:w="287" w:type="pct"/>
            <w:vAlign w:val="bottom"/>
          </w:tcPr>
          <w:p w14:paraId="7C8B6EC2" w14:textId="77777777" w:rsidR="00AC024B" w:rsidRPr="00747C15" w:rsidRDefault="00AC024B" w:rsidP="00AC024B">
            <w:pPr>
              <w:pStyle w:val="ZPpregtevilke"/>
              <w:rPr>
                <w:b/>
                <w:bCs/>
                <w:i/>
              </w:rPr>
            </w:pPr>
            <w:r w:rsidRPr="00747C15">
              <w:rPr>
                <w:b/>
                <w:i/>
              </w:rPr>
              <w:t>548</w:t>
            </w:r>
          </w:p>
        </w:tc>
        <w:tc>
          <w:tcPr>
            <w:tcW w:w="287" w:type="pct"/>
            <w:vAlign w:val="bottom"/>
          </w:tcPr>
          <w:p w14:paraId="0C251220" w14:textId="77777777" w:rsidR="00AC024B" w:rsidRPr="00747C15" w:rsidRDefault="00AC024B" w:rsidP="00AC024B">
            <w:pPr>
              <w:pStyle w:val="ZPpregtevilke"/>
              <w:rPr>
                <w:b/>
                <w:bCs/>
                <w:i/>
              </w:rPr>
            </w:pPr>
            <w:r w:rsidRPr="00747C15">
              <w:rPr>
                <w:b/>
                <w:i/>
              </w:rPr>
              <w:t>569</w:t>
            </w:r>
          </w:p>
        </w:tc>
        <w:tc>
          <w:tcPr>
            <w:tcW w:w="287" w:type="pct"/>
            <w:vAlign w:val="bottom"/>
          </w:tcPr>
          <w:p w14:paraId="0534FCAB" w14:textId="77777777" w:rsidR="00AC024B" w:rsidRPr="00747C15" w:rsidRDefault="00AC024B" w:rsidP="00AC024B">
            <w:pPr>
              <w:pStyle w:val="ZPpregtevilke"/>
              <w:rPr>
                <w:b/>
                <w:bCs/>
                <w:i/>
              </w:rPr>
            </w:pPr>
            <w:r w:rsidRPr="00747C15">
              <w:rPr>
                <w:b/>
                <w:i/>
              </w:rPr>
              <w:t>507</w:t>
            </w:r>
          </w:p>
        </w:tc>
        <w:tc>
          <w:tcPr>
            <w:tcW w:w="281" w:type="pct"/>
            <w:vAlign w:val="bottom"/>
          </w:tcPr>
          <w:p w14:paraId="5CCDD195" w14:textId="77777777" w:rsidR="00AC024B" w:rsidRPr="00747C15" w:rsidRDefault="00AC024B" w:rsidP="00AC024B">
            <w:pPr>
              <w:pStyle w:val="ZPpregtevilke"/>
              <w:ind w:left="-30"/>
              <w:rPr>
                <w:b/>
                <w:bCs/>
                <w:i/>
              </w:rPr>
            </w:pPr>
            <w:r w:rsidRPr="00747C15">
              <w:rPr>
                <w:b/>
                <w:i/>
              </w:rPr>
              <w:t>89,1</w:t>
            </w:r>
          </w:p>
        </w:tc>
      </w:tr>
      <w:tr w:rsidR="00AC024B" w:rsidRPr="00747C15" w14:paraId="610920F6" w14:textId="77777777" w:rsidTr="00AC024B">
        <w:trPr>
          <w:trHeight w:val="170"/>
          <w:jc w:val="center"/>
        </w:trPr>
        <w:tc>
          <w:tcPr>
            <w:tcW w:w="905" w:type="pct"/>
            <w:shd w:val="clear" w:color="auto" w:fill="auto"/>
            <w:noWrap/>
            <w:tcMar>
              <w:left w:w="57" w:type="dxa"/>
              <w:right w:w="57" w:type="dxa"/>
            </w:tcMar>
            <w:vAlign w:val="bottom"/>
          </w:tcPr>
          <w:p w14:paraId="7444B772" w14:textId="77777777" w:rsidR="00AC024B" w:rsidRPr="00747C15" w:rsidRDefault="00AC024B" w:rsidP="00AC024B">
            <w:pPr>
              <w:ind w:left="113"/>
              <w:rPr>
                <w:szCs w:val="16"/>
              </w:rPr>
            </w:pPr>
            <w:r w:rsidRPr="00747C15">
              <w:rPr>
                <w:szCs w:val="16"/>
              </w:rPr>
              <w:t>fižol</w:t>
            </w:r>
          </w:p>
        </w:tc>
        <w:tc>
          <w:tcPr>
            <w:tcW w:w="84" w:type="pct"/>
            <w:shd w:val="clear" w:color="auto" w:fill="auto"/>
            <w:vAlign w:val="bottom"/>
          </w:tcPr>
          <w:p w14:paraId="0B3E8BAD" w14:textId="77777777" w:rsidR="00AC024B" w:rsidRPr="00747C15" w:rsidRDefault="00AC024B" w:rsidP="00AC024B">
            <w:pPr>
              <w:jc w:val="right"/>
              <w:rPr>
                <w:szCs w:val="16"/>
              </w:rPr>
            </w:pPr>
          </w:p>
        </w:tc>
        <w:tc>
          <w:tcPr>
            <w:tcW w:w="286" w:type="pct"/>
            <w:shd w:val="clear" w:color="auto" w:fill="auto"/>
            <w:vAlign w:val="bottom"/>
          </w:tcPr>
          <w:p w14:paraId="798117AD" w14:textId="77777777" w:rsidR="00AC024B" w:rsidRPr="00747C15" w:rsidRDefault="00AC024B" w:rsidP="00AC024B">
            <w:pPr>
              <w:pStyle w:val="ZPpregtevilke"/>
            </w:pPr>
            <w:r w:rsidRPr="00747C15">
              <w:t>569</w:t>
            </w:r>
          </w:p>
        </w:tc>
        <w:tc>
          <w:tcPr>
            <w:tcW w:w="287" w:type="pct"/>
            <w:shd w:val="clear" w:color="auto" w:fill="auto"/>
            <w:vAlign w:val="bottom"/>
          </w:tcPr>
          <w:p w14:paraId="68765203" w14:textId="77777777" w:rsidR="00AC024B" w:rsidRPr="00747C15" w:rsidRDefault="00AC024B" w:rsidP="00AC024B">
            <w:pPr>
              <w:pStyle w:val="ZPpregtevilke"/>
            </w:pPr>
            <w:r w:rsidRPr="00747C15">
              <w:t>429</w:t>
            </w:r>
          </w:p>
        </w:tc>
        <w:tc>
          <w:tcPr>
            <w:tcW w:w="287" w:type="pct"/>
            <w:shd w:val="clear" w:color="auto" w:fill="auto"/>
            <w:noWrap/>
            <w:vAlign w:val="bottom"/>
          </w:tcPr>
          <w:p w14:paraId="1E353B32" w14:textId="77777777" w:rsidR="00AC024B" w:rsidRPr="00747C15" w:rsidRDefault="00AC024B" w:rsidP="00AC024B">
            <w:pPr>
              <w:pStyle w:val="ZPpregtevilke"/>
            </w:pPr>
            <w:r w:rsidRPr="00747C15">
              <w:t>365</w:t>
            </w:r>
          </w:p>
        </w:tc>
        <w:tc>
          <w:tcPr>
            <w:tcW w:w="287" w:type="pct"/>
            <w:shd w:val="clear" w:color="auto" w:fill="auto"/>
            <w:noWrap/>
            <w:vAlign w:val="bottom"/>
          </w:tcPr>
          <w:p w14:paraId="7B2CBB89" w14:textId="77777777" w:rsidR="00AC024B" w:rsidRPr="00747C15" w:rsidRDefault="00AC024B" w:rsidP="00AC024B">
            <w:pPr>
              <w:pStyle w:val="ZPpregtevilke"/>
            </w:pPr>
            <w:r w:rsidRPr="00747C15">
              <w:t>194</w:t>
            </w:r>
          </w:p>
        </w:tc>
        <w:tc>
          <w:tcPr>
            <w:tcW w:w="287" w:type="pct"/>
            <w:shd w:val="clear" w:color="auto" w:fill="auto"/>
            <w:noWrap/>
            <w:vAlign w:val="bottom"/>
          </w:tcPr>
          <w:p w14:paraId="7E2376D2" w14:textId="77777777" w:rsidR="00AC024B" w:rsidRPr="00747C15" w:rsidRDefault="00AC024B" w:rsidP="00AC024B">
            <w:pPr>
              <w:pStyle w:val="ZPpregtevilke"/>
            </w:pPr>
            <w:r w:rsidRPr="00747C15">
              <w:t>189</w:t>
            </w:r>
          </w:p>
        </w:tc>
        <w:tc>
          <w:tcPr>
            <w:tcW w:w="287" w:type="pct"/>
            <w:shd w:val="clear" w:color="auto" w:fill="auto"/>
            <w:noWrap/>
            <w:vAlign w:val="bottom"/>
          </w:tcPr>
          <w:p w14:paraId="31924077" w14:textId="77777777" w:rsidR="00AC024B" w:rsidRPr="00747C15" w:rsidRDefault="00AC024B" w:rsidP="00AC024B">
            <w:pPr>
              <w:pStyle w:val="ZPpregtevilke"/>
            </w:pPr>
            <w:r w:rsidRPr="00747C15">
              <w:t>171</w:t>
            </w:r>
          </w:p>
        </w:tc>
        <w:tc>
          <w:tcPr>
            <w:tcW w:w="287" w:type="pct"/>
            <w:shd w:val="clear" w:color="auto" w:fill="auto"/>
            <w:noWrap/>
            <w:vAlign w:val="bottom"/>
          </w:tcPr>
          <w:p w14:paraId="52BFD78B" w14:textId="77777777" w:rsidR="00AC024B" w:rsidRPr="00747C15" w:rsidRDefault="00AC024B" w:rsidP="00AC024B">
            <w:pPr>
              <w:pStyle w:val="ZPpregtevilke"/>
            </w:pPr>
            <w:r w:rsidRPr="00747C15">
              <w:t>289</w:t>
            </w:r>
          </w:p>
        </w:tc>
        <w:tc>
          <w:tcPr>
            <w:tcW w:w="287" w:type="pct"/>
            <w:shd w:val="clear" w:color="auto" w:fill="auto"/>
            <w:noWrap/>
            <w:vAlign w:val="bottom"/>
          </w:tcPr>
          <w:p w14:paraId="24BCBFD2" w14:textId="77777777" w:rsidR="00AC024B" w:rsidRPr="00747C15" w:rsidRDefault="00AC024B" w:rsidP="00AC024B">
            <w:pPr>
              <w:pStyle w:val="ZPpregtevilke"/>
            </w:pPr>
            <w:r w:rsidRPr="00747C15">
              <w:t>459</w:t>
            </w:r>
          </w:p>
        </w:tc>
        <w:tc>
          <w:tcPr>
            <w:tcW w:w="287" w:type="pct"/>
            <w:shd w:val="clear" w:color="auto" w:fill="auto"/>
            <w:noWrap/>
            <w:vAlign w:val="bottom"/>
          </w:tcPr>
          <w:p w14:paraId="7817AA56" w14:textId="77777777" w:rsidR="00AC024B" w:rsidRPr="00747C15" w:rsidRDefault="00AC024B" w:rsidP="00AC024B">
            <w:pPr>
              <w:pStyle w:val="ZPpregtevilke"/>
            </w:pPr>
            <w:r w:rsidRPr="00747C15">
              <w:t>295</w:t>
            </w:r>
          </w:p>
        </w:tc>
        <w:tc>
          <w:tcPr>
            <w:tcW w:w="287" w:type="pct"/>
            <w:vAlign w:val="bottom"/>
          </w:tcPr>
          <w:p w14:paraId="3EEE9749" w14:textId="77777777" w:rsidR="00AC024B" w:rsidRPr="00747C15" w:rsidRDefault="00AC024B" w:rsidP="00AC024B">
            <w:pPr>
              <w:pStyle w:val="ZPpregtevilke"/>
            </w:pPr>
            <w:r w:rsidRPr="00747C15">
              <w:t>467</w:t>
            </w:r>
          </w:p>
        </w:tc>
        <w:tc>
          <w:tcPr>
            <w:tcW w:w="287" w:type="pct"/>
            <w:vAlign w:val="bottom"/>
          </w:tcPr>
          <w:p w14:paraId="622E90AD" w14:textId="77777777" w:rsidR="00AC024B" w:rsidRPr="00747C15" w:rsidRDefault="00AC024B" w:rsidP="00AC024B">
            <w:pPr>
              <w:pStyle w:val="ZPpregtevilke"/>
            </w:pPr>
            <w:r w:rsidRPr="00747C15">
              <w:t>467</w:t>
            </w:r>
          </w:p>
        </w:tc>
        <w:tc>
          <w:tcPr>
            <w:tcW w:w="287" w:type="pct"/>
            <w:vAlign w:val="bottom"/>
          </w:tcPr>
          <w:p w14:paraId="2F712FCA" w14:textId="77777777" w:rsidR="00AC024B" w:rsidRPr="00747C15" w:rsidRDefault="00AC024B" w:rsidP="00AC024B">
            <w:pPr>
              <w:pStyle w:val="ZPpregtevilke"/>
            </w:pPr>
            <w:r w:rsidRPr="00747C15">
              <w:t>427</w:t>
            </w:r>
          </w:p>
        </w:tc>
        <w:tc>
          <w:tcPr>
            <w:tcW w:w="287" w:type="pct"/>
            <w:vAlign w:val="bottom"/>
          </w:tcPr>
          <w:p w14:paraId="2443244A" w14:textId="77777777" w:rsidR="00AC024B" w:rsidRPr="00747C15" w:rsidRDefault="00AC024B" w:rsidP="00AC024B">
            <w:pPr>
              <w:pStyle w:val="ZPpregtevilke"/>
            </w:pPr>
            <w:r w:rsidRPr="00747C15">
              <w:t>395</w:t>
            </w:r>
          </w:p>
        </w:tc>
        <w:tc>
          <w:tcPr>
            <w:tcW w:w="281" w:type="pct"/>
            <w:vAlign w:val="bottom"/>
          </w:tcPr>
          <w:p w14:paraId="3ED3DE6F" w14:textId="77777777" w:rsidR="00AC024B" w:rsidRPr="00747C15" w:rsidRDefault="00AC024B" w:rsidP="00AC024B">
            <w:pPr>
              <w:pStyle w:val="ZPpregtevilke"/>
              <w:ind w:left="-30"/>
            </w:pPr>
            <w:r w:rsidRPr="00747C15">
              <w:t>92,6</w:t>
            </w:r>
          </w:p>
        </w:tc>
      </w:tr>
      <w:tr w:rsidR="00AC024B" w:rsidRPr="00747C15" w14:paraId="23206273" w14:textId="77777777" w:rsidTr="00AC024B">
        <w:trPr>
          <w:trHeight w:val="170"/>
          <w:jc w:val="center"/>
        </w:trPr>
        <w:tc>
          <w:tcPr>
            <w:tcW w:w="905" w:type="pct"/>
            <w:shd w:val="clear" w:color="auto" w:fill="auto"/>
            <w:noWrap/>
            <w:tcMar>
              <w:left w:w="57" w:type="dxa"/>
              <w:right w:w="57" w:type="dxa"/>
            </w:tcMar>
            <w:vAlign w:val="bottom"/>
          </w:tcPr>
          <w:p w14:paraId="36427900" w14:textId="77777777" w:rsidR="00AC024B" w:rsidRPr="00747C15" w:rsidRDefault="00AC024B" w:rsidP="00AC024B">
            <w:pPr>
              <w:ind w:left="113"/>
              <w:rPr>
                <w:szCs w:val="16"/>
              </w:rPr>
            </w:pPr>
            <w:r w:rsidRPr="00747C15">
              <w:rPr>
                <w:szCs w:val="16"/>
              </w:rPr>
              <w:t>grah</w:t>
            </w:r>
          </w:p>
        </w:tc>
        <w:tc>
          <w:tcPr>
            <w:tcW w:w="84" w:type="pct"/>
            <w:shd w:val="clear" w:color="auto" w:fill="auto"/>
            <w:vAlign w:val="bottom"/>
          </w:tcPr>
          <w:p w14:paraId="2F28C39A" w14:textId="77777777" w:rsidR="00AC024B" w:rsidRPr="00747C15" w:rsidRDefault="00AC024B" w:rsidP="00AC024B">
            <w:pPr>
              <w:jc w:val="right"/>
              <w:rPr>
                <w:szCs w:val="16"/>
              </w:rPr>
            </w:pPr>
          </w:p>
        </w:tc>
        <w:tc>
          <w:tcPr>
            <w:tcW w:w="286" w:type="pct"/>
            <w:shd w:val="clear" w:color="auto" w:fill="auto"/>
            <w:vAlign w:val="bottom"/>
          </w:tcPr>
          <w:p w14:paraId="49E4B32D" w14:textId="77777777" w:rsidR="00AC024B" w:rsidRPr="00747C15" w:rsidRDefault="00AC024B" w:rsidP="00AC024B">
            <w:pPr>
              <w:pStyle w:val="ZPpregtevilke"/>
            </w:pPr>
            <w:r w:rsidRPr="00747C15">
              <w:t>6</w:t>
            </w:r>
          </w:p>
        </w:tc>
        <w:tc>
          <w:tcPr>
            <w:tcW w:w="287" w:type="pct"/>
            <w:shd w:val="clear" w:color="auto" w:fill="auto"/>
            <w:vAlign w:val="bottom"/>
          </w:tcPr>
          <w:p w14:paraId="65BAA315" w14:textId="77777777" w:rsidR="00AC024B" w:rsidRPr="00747C15" w:rsidRDefault="00AC024B" w:rsidP="00AC024B">
            <w:pPr>
              <w:pStyle w:val="ZPpregtevilke"/>
            </w:pPr>
            <w:r w:rsidRPr="00747C15">
              <w:t>15</w:t>
            </w:r>
          </w:p>
        </w:tc>
        <w:tc>
          <w:tcPr>
            <w:tcW w:w="287" w:type="pct"/>
            <w:shd w:val="clear" w:color="auto" w:fill="auto"/>
            <w:noWrap/>
            <w:vAlign w:val="bottom"/>
          </w:tcPr>
          <w:p w14:paraId="440F3F62" w14:textId="77777777" w:rsidR="00AC024B" w:rsidRPr="00747C15" w:rsidRDefault="00AC024B" w:rsidP="00AC024B">
            <w:pPr>
              <w:pStyle w:val="ZPpregtevilke"/>
            </w:pPr>
            <w:r w:rsidRPr="00747C15">
              <w:t>5</w:t>
            </w:r>
          </w:p>
        </w:tc>
        <w:tc>
          <w:tcPr>
            <w:tcW w:w="287" w:type="pct"/>
            <w:shd w:val="clear" w:color="auto" w:fill="auto"/>
            <w:noWrap/>
            <w:vAlign w:val="bottom"/>
          </w:tcPr>
          <w:p w14:paraId="17FF7BE1" w14:textId="77777777" w:rsidR="00AC024B" w:rsidRPr="00747C15" w:rsidRDefault="00AC024B" w:rsidP="00AC024B">
            <w:pPr>
              <w:pStyle w:val="ZPpregtevilke"/>
            </w:pPr>
            <w:r w:rsidRPr="00747C15">
              <w:t>15</w:t>
            </w:r>
          </w:p>
        </w:tc>
        <w:tc>
          <w:tcPr>
            <w:tcW w:w="287" w:type="pct"/>
            <w:shd w:val="clear" w:color="auto" w:fill="auto"/>
            <w:noWrap/>
            <w:vAlign w:val="bottom"/>
          </w:tcPr>
          <w:p w14:paraId="3F402215" w14:textId="77777777" w:rsidR="00AC024B" w:rsidRPr="00747C15" w:rsidRDefault="00AC024B" w:rsidP="00AC024B">
            <w:pPr>
              <w:pStyle w:val="ZPpregtevilke"/>
            </w:pPr>
            <w:r w:rsidRPr="00747C15">
              <w:t>9</w:t>
            </w:r>
          </w:p>
        </w:tc>
        <w:tc>
          <w:tcPr>
            <w:tcW w:w="287" w:type="pct"/>
            <w:shd w:val="clear" w:color="auto" w:fill="auto"/>
            <w:noWrap/>
            <w:vAlign w:val="bottom"/>
          </w:tcPr>
          <w:p w14:paraId="1A685413" w14:textId="77777777" w:rsidR="00AC024B" w:rsidRPr="00747C15" w:rsidRDefault="00AC024B" w:rsidP="00AC024B">
            <w:pPr>
              <w:pStyle w:val="ZPpregtevilke"/>
            </w:pPr>
            <w:r w:rsidRPr="00747C15">
              <w:t>8</w:t>
            </w:r>
          </w:p>
        </w:tc>
        <w:tc>
          <w:tcPr>
            <w:tcW w:w="287" w:type="pct"/>
            <w:shd w:val="clear" w:color="auto" w:fill="auto"/>
            <w:noWrap/>
            <w:vAlign w:val="bottom"/>
          </w:tcPr>
          <w:p w14:paraId="2F6E2B94" w14:textId="77777777" w:rsidR="00AC024B" w:rsidRPr="00747C15" w:rsidRDefault="00AC024B" w:rsidP="00AC024B">
            <w:pPr>
              <w:pStyle w:val="ZPpregtevilke"/>
            </w:pPr>
            <w:r w:rsidRPr="00747C15">
              <w:t>8</w:t>
            </w:r>
          </w:p>
        </w:tc>
        <w:tc>
          <w:tcPr>
            <w:tcW w:w="287" w:type="pct"/>
            <w:shd w:val="clear" w:color="auto" w:fill="auto"/>
            <w:noWrap/>
            <w:vAlign w:val="bottom"/>
          </w:tcPr>
          <w:p w14:paraId="308A9BF7" w14:textId="77777777" w:rsidR="00AC024B" w:rsidRPr="00747C15" w:rsidRDefault="00AC024B" w:rsidP="00AC024B">
            <w:pPr>
              <w:pStyle w:val="ZPpregtevilke"/>
            </w:pPr>
            <w:r w:rsidRPr="00747C15">
              <w:t>25</w:t>
            </w:r>
          </w:p>
        </w:tc>
        <w:tc>
          <w:tcPr>
            <w:tcW w:w="287" w:type="pct"/>
            <w:shd w:val="clear" w:color="auto" w:fill="auto"/>
            <w:noWrap/>
            <w:vAlign w:val="bottom"/>
          </w:tcPr>
          <w:p w14:paraId="508E2C58" w14:textId="77777777" w:rsidR="00AC024B" w:rsidRPr="00747C15" w:rsidRDefault="00AC024B" w:rsidP="00AC024B">
            <w:pPr>
              <w:pStyle w:val="ZPpregtevilke"/>
            </w:pPr>
            <w:r w:rsidRPr="00747C15">
              <w:t>13</w:t>
            </w:r>
          </w:p>
        </w:tc>
        <w:tc>
          <w:tcPr>
            <w:tcW w:w="287" w:type="pct"/>
            <w:vAlign w:val="bottom"/>
          </w:tcPr>
          <w:p w14:paraId="79480F19" w14:textId="77777777" w:rsidR="00AC024B" w:rsidRPr="00747C15" w:rsidRDefault="00AC024B" w:rsidP="00AC024B">
            <w:pPr>
              <w:pStyle w:val="ZPpregtevilke"/>
            </w:pPr>
            <w:r w:rsidRPr="00747C15">
              <w:t>23</w:t>
            </w:r>
          </w:p>
        </w:tc>
        <w:tc>
          <w:tcPr>
            <w:tcW w:w="287" w:type="pct"/>
            <w:vAlign w:val="bottom"/>
          </w:tcPr>
          <w:p w14:paraId="5C7817D5" w14:textId="77777777" w:rsidR="00AC024B" w:rsidRPr="00747C15" w:rsidRDefault="00AC024B" w:rsidP="00AC024B">
            <w:pPr>
              <w:pStyle w:val="ZPpregtevilke"/>
            </w:pPr>
            <w:r w:rsidRPr="00747C15">
              <w:t>9</w:t>
            </w:r>
          </w:p>
        </w:tc>
        <w:tc>
          <w:tcPr>
            <w:tcW w:w="287" w:type="pct"/>
            <w:vAlign w:val="bottom"/>
          </w:tcPr>
          <w:p w14:paraId="063739FF" w14:textId="77777777" w:rsidR="00AC024B" w:rsidRPr="00747C15" w:rsidRDefault="00AC024B" w:rsidP="00AC024B">
            <w:pPr>
              <w:pStyle w:val="ZPpregtevilke"/>
            </w:pPr>
            <w:r w:rsidRPr="00747C15">
              <w:t>7</w:t>
            </w:r>
          </w:p>
        </w:tc>
        <w:tc>
          <w:tcPr>
            <w:tcW w:w="287" w:type="pct"/>
            <w:vAlign w:val="bottom"/>
          </w:tcPr>
          <w:p w14:paraId="0FB8A988" w14:textId="77777777" w:rsidR="00AC024B" w:rsidRPr="00747C15" w:rsidRDefault="00AC024B" w:rsidP="00AC024B">
            <w:pPr>
              <w:pStyle w:val="ZPpregtevilke"/>
            </w:pPr>
            <w:r w:rsidRPr="00747C15">
              <w:t>10</w:t>
            </w:r>
          </w:p>
        </w:tc>
        <w:tc>
          <w:tcPr>
            <w:tcW w:w="281" w:type="pct"/>
            <w:vAlign w:val="bottom"/>
          </w:tcPr>
          <w:p w14:paraId="3A4C7B3B" w14:textId="77777777" w:rsidR="00AC024B" w:rsidRPr="00747C15" w:rsidRDefault="00AC024B" w:rsidP="00AC024B">
            <w:pPr>
              <w:pStyle w:val="ZPpregtevilke"/>
              <w:ind w:left="-30"/>
            </w:pPr>
            <w:r w:rsidRPr="00747C15">
              <w:t>147,5</w:t>
            </w:r>
          </w:p>
        </w:tc>
      </w:tr>
      <w:tr w:rsidR="00AC024B" w:rsidRPr="00747C15" w14:paraId="3BC7C87C" w14:textId="77777777" w:rsidTr="00AC024B">
        <w:trPr>
          <w:trHeight w:val="170"/>
          <w:jc w:val="center"/>
        </w:trPr>
        <w:tc>
          <w:tcPr>
            <w:tcW w:w="905" w:type="pct"/>
            <w:shd w:val="clear" w:color="auto" w:fill="auto"/>
            <w:noWrap/>
            <w:tcMar>
              <w:left w:w="57" w:type="dxa"/>
              <w:right w:w="57" w:type="dxa"/>
            </w:tcMar>
            <w:vAlign w:val="bottom"/>
          </w:tcPr>
          <w:p w14:paraId="2C6D8B5A" w14:textId="77777777" w:rsidR="00AC024B" w:rsidRPr="00747C15" w:rsidRDefault="00AC024B" w:rsidP="00AC024B">
            <w:pPr>
              <w:rPr>
                <w:b/>
                <w:i/>
                <w:szCs w:val="16"/>
              </w:rPr>
            </w:pPr>
            <w:r w:rsidRPr="00747C15">
              <w:rPr>
                <w:b/>
                <w:i/>
                <w:szCs w:val="16"/>
              </w:rPr>
              <w:t>Drugo, od tega:</w:t>
            </w:r>
          </w:p>
        </w:tc>
        <w:tc>
          <w:tcPr>
            <w:tcW w:w="84" w:type="pct"/>
            <w:shd w:val="clear" w:color="auto" w:fill="auto"/>
            <w:vAlign w:val="bottom"/>
          </w:tcPr>
          <w:p w14:paraId="0187D0AB" w14:textId="77777777" w:rsidR="00AC024B" w:rsidRPr="00747C15" w:rsidRDefault="00AC024B" w:rsidP="00AC024B">
            <w:pPr>
              <w:jc w:val="right"/>
              <w:rPr>
                <w:b/>
                <w:i/>
                <w:szCs w:val="16"/>
              </w:rPr>
            </w:pPr>
          </w:p>
        </w:tc>
        <w:tc>
          <w:tcPr>
            <w:tcW w:w="286" w:type="pct"/>
            <w:shd w:val="clear" w:color="auto" w:fill="auto"/>
            <w:vAlign w:val="bottom"/>
          </w:tcPr>
          <w:p w14:paraId="525CE2D9" w14:textId="77777777" w:rsidR="00AC024B" w:rsidRPr="00747C15" w:rsidRDefault="00AC024B" w:rsidP="00AC024B">
            <w:pPr>
              <w:pStyle w:val="ZPpregtevilke"/>
              <w:rPr>
                <w:b/>
                <w:bCs/>
                <w:i/>
              </w:rPr>
            </w:pPr>
            <w:r w:rsidRPr="00747C15">
              <w:rPr>
                <w:b/>
                <w:i/>
              </w:rPr>
              <w:t>13.407</w:t>
            </w:r>
          </w:p>
        </w:tc>
        <w:tc>
          <w:tcPr>
            <w:tcW w:w="287" w:type="pct"/>
            <w:shd w:val="clear" w:color="auto" w:fill="auto"/>
            <w:vAlign w:val="bottom"/>
          </w:tcPr>
          <w:p w14:paraId="5077778C" w14:textId="77777777" w:rsidR="00AC024B" w:rsidRPr="00747C15" w:rsidRDefault="00AC024B" w:rsidP="00AC024B">
            <w:pPr>
              <w:pStyle w:val="ZPpregtevilke"/>
              <w:rPr>
                <w:b/>
                <w:bCs/>
                <w:i/>
              </w:rPr>
            </w:pPr>
            <w:r w:rsidRPr="00747C15">
              <w:rPr>
                <w:b/>
                <w:i/>
              </w:rPr>
              <w:t>16.795</w:t>
            </w:r>
          </w:p>
        </w:tc>
        <w:tc>
          <w:tcPr>
            <w:tcW w:w="287" w:type="pct"/>
            <w:shd w:val="clear" w:color="auto" w:fill="auto"/>
            <w:noWrap/>
            <w:vAlign w:val="bottom"/>
          </w:tcPr>
          <w:p w14:paraId="12321D90" w14:textId="77777777" w:rsidR="00AC024B" w:rsidRPr="00747C15" w:rsidRDefault="00AC024B" w:rsidP="00AC024B">
            <w:pPr>
              <w:pStyle w:val="ZPpregtevilke"/>
              <w:rPr>
                <w:b/>
                <w:bCs/>
                <w:i/>
              </w:rPr>
            </w:pPr>
            <w:r w:rsidRPr="00747C15">
              <w:rPr>
                <w:b/>
                <w:i/>
              </w:rPr>
              <w:t>15.281</w:t>
            </w:r>
          </w:p>
        </w:tc>
        <w:tc>
          <w:tcPr>
            <w:tcW w:w="287" w:type="pct"/>
            <w:shd w:val="clear" w:color="auto" w:fill="auto"/>
            <w:noWrap/>
            <w:vAlign w:val="bottom"/>
          </w:tcPr>
          <w:p w14:paraId="27A4DFC7" w14:textId="77777777" w:rsidR="00AC024B" w:rsidRPr="00747C15" w:rsidRDefault="00AC024B" w:rsidP="00AC024B">
            <w:pPr>
              <w:pStyle w:val="ZPpregtevilke"/>
              <w:rPr>
                <w:b/>
                <w:bCs/>
                <w:i/>
              </w:rPr>
            </w:pPr>
            <w:r w:rsidRPr="00747C15">
              <w:rPr>
                <w:b/>
                <w:i/>
              </w:rPr>
              <w:t>16.496</w:t>
            </w:r>
          </w:p>
        </w:tc>
        <w:tc>
          <w:tcPr>
            <w:tcW w:w="287" w:type="pct"/>
            <w:shd w:val="clear" w:color="auto" w:fill="auto"/>
            <w:noWrap/>
            <w:vAlign w:val="bottom"/>
          </w:tcPr>
          <w:p w14:paraId="7B298D30" w14:textId="77777777" w:rsidR="00AC024B" w:rsidRPr="00747C15" w:rsidRDefault="00AC024B" w:rsidP="00AC024B">
            <w:pPr>
              <w:pStyle w:val="ZPpregtevilke"/>
              <w:rPr>
                <w:b/>
                <w:bCs/>
                <w:i/>
              </w:rPr>
            </w:pPr>
            <w:r w:rsidRPr="00747C15">
              <w:rPr>
                <w:b/>
                <w:i/>
              </w:rPr>
              <w:t>14.926</w:t>
            </w:r>
          </w:p>
        </w:tc>
        <w:tc>
          <w:tcPr>
            <w:tcW w:w="287" w:type="pct"/>
            <w:shd w:val="clear" w:color="auto" w:fill="auto"/>
            <w:noWrap/>
            <w:vAlign w:val="bottom"/>
          </w:tcPr>
          <w:p w14:paraId="041A579D" w14:textId="77777777" w:rsidR="00AC024B" w:rsidRPr="00747C15" w:rsidRDefault="00AC024B" w:rsidP="00AC024B">
            <w:pPr>
              <w:pStyle w:val="ZPpregtevilke"/>
              <w:rPr>
                <w:b/>
                <w:bCs/>
                <w:i/>
              </w:rPr>
            </w:pPr>
            <w:r w:rsidRPr="00747C15">
              <w:rPr>
                <w:b/>
                <w:i/>
              </w:rPr>
              <w:t>17.799</w:t>
            </w:r>
          </w:p>
        </w:tc>
        <w:tc>
          <w:tcPr>
            <w:tcW w:w="287" w:type="pct"/>
            <w:shd w:val="clear" w:color="auto" w:fill="auto"/>
            <w:noWrap/>
            <w:vAlign w:val="bottom"/>
          </w:tcPr>
          <w:p w14:paraId="019FC82E" w14:textId="77777777" w:rsidR="00AC024B" w:rsidRPr="00747C15" w:rsidRDefault="00AC024B" w:rsidP="00AC024B">
            <w:pPr>
              <w:pStyle w:val="ZPpregtevilke"/>
              <w:rPr>
                <w:b/>
                <w:bCs/>
                <w:i/>
              </w:rPr>
            </w:pPr>
            <w:r w:rsidRPr="00747C15">
              <w:rPr>
                <w:b/>
                <w:i/>
              </w:rPr>
              <w:t>17.907</w:t>
            </w:r>
          </w:p>
        </w:tc>
        <w:tc>
          <w:tcPr>
            <w:tcW w:w="287" w:type="pct"/>
            <w:shd w:val="clear" w:color="auto" w:fill="auto"/>
            <w:noWrap/>
            <w:vAlign w:val="bottom"/>
          </w:tcPr>
          <w:p w14:paraId="69CF2B48" w14:textId="77777777" w:rsidR="00AC024B" w:rsidRPr="00747C15" w:rsidRDefault="00AC024B" w:rsidP="00AC024B">
            <w:pPr>
              <w:pStyle w:val="ZPpregtevilke"/>
              <w:rPr>
                <w:b/>
                <w:bCs/>
                <w:i/>
              </w:rPr>
            </w:pPr>
            <w:r w:rsidRPr="00747C15">
              <w:rPr>
                <w:b/>
                <w:i/>
              </w:rPr>
              <w:t>18.108</w:t>
            </w:r>
          </w:p>
        </w:tc>
        <w:tc>
          <w:tcPr>
            <w:tcW w:w="287" w:type="pct"/>
            <w:shd w:val="clear" w:color="auto" w:fill="auto"/>
            <w:noWrap/>
            <w:vAlign w:val="bottom"/>
          </w:tcPr>
          <w:p w14:paraId="4BBC4731" w14:textId="77777777" w:rsidR="00AC024B" w:rsidRPr="00747C15" w:rsidRDefault="00AC024B" w:rsidP="00AC024B">
            <w:pPr>
              <w:pStyle w:val="ZPpregtevilke"/>
              <w:rPr>
                <w:b/>
                <w:bCs/>
                <w:i/>
              </w:rPr>
            </w:pPr>
            <w:r w:rsidRPr="00747C15">
              <w:rPr>
                <w:b/>
                <w:i/>
              </w:rPr>
              <w:t>22.140</w:t>
            </w:r>
          </w:p>
        </w:tc>
        <w:tc>
          <w:tcPr>
            <w:tcW w:w="287" w:type="pct"/>
            <w:vAlign w:val="bottom"/>
          </w:tcPr>
          <w:p w14:paraId="11040689" w14:textId="77777777" w:rsidR="00AC024B" w:rsidRPr="00747C15" w:rsidRDefault="00AC024B" w:rsidP="00AC024B">
            <w:pPr>
              <w:pStyle w:val="ZPpregtevilke"/>
              <w:rPr>
                <w:b/>
                <w:bCs/>
                <w:i/>
              </w:rPr>
            </w:pPr>
            <w:r w:rsidRPr="00747C15">
              <w:rPr>
                <w:b/>
                <w:i/>
              </w:rPr>
              <w:t>22.760</w:t>
            </w:r>
          </w:p>
        </w:tc>
        <w:tc>
          <w:tcPr>
            <w:tcW w:w="287" w:type="pct"/>
            <w:vAlign w:val="bottom"/>
          </w:tcPr>
          <w:p w14:paraId="627B602D" w14:textId="77777777" w:rsidR="00AC024B" w:rsidRPr="00747C15" w:rsidRDefault="00AC024B" w:rsidP="00AC024B">
            <w:pPr>
              <w:pStyle w:val="ZPpregtevilke"/>
              <w:rPr>
                <w:b/>
                <w:bCs/>
                <w:i/>
              </w:rPr>
            </w:pPr>
            <w:r w:rsidRPr="00747C15">
              <w:rPr>
                <w:b/>
                <w:i/>
              </w:rPr>
              <w:t>23.332</w:t>
            </w:r>
          </w:p>
        </w:tc>
        <w:tc>
          <w:tcPr>
            <w:tcW w:w="287" w:type="pct"/>
            <w:vAlign w:val="bottom"/>
          </w:tcPr>
          <w:p w14:paraId="32259735" w14:textId="77777777" w:rsidR="00AC024B" w:rsidRPr="00747C15" w:rsidRDefault="00AC024B" w:rsidP="00AC024B">
            <w:pPr>
              <w:pStyle w:val="ZPpregtevilke"/>
              <w:rPr>
                <w:b/>
                <w:bCs/>
                <w:i/>
              </w:rPr>
            </w:pPr>
            <w:r w:rsidRPr="00747C15">
              <w:rPr>
                <w:b/>
                <w:i/>
              </w:rPr>
              <w:t>19.574</w:t>
            </w:r>
          </w:p>
        </w:tc>
        <w:tc>
          <w:tcPr>
            <w:tcW w:w="287" w:type="pct"/>
            <w:vAlign w:val="bottom"/>
          </w:tcPr>
          <w:p w14:paraId="6726A591" w14:textId="77777777" w:rsidR="00AC024B" w:rsidRPr="00747C15" w:rsidRDefault="00AC024B" w:rsidP="00AC024B">
            <w:pPr>
              <w:pStyle w:val="ZPpregtevilke"/>
              <w:rPr>
                <w:b/>
                <w:bCs/>
                <w:i/>
              </w:rPr>
            </w:pPr>
            <w:r w:rsidRPr="00747C15">
              <w:rPr>
                <w:b/>
                <w:i/>
              </w:rPr>
              <w:t>20.710</w:t>
            </w:r>
          </w:p>
        </w:tc>
        <w:tc>
          <w:tcPr>
            <w:tcW w:w="281" w:type="pct"/>
            <w:vAlign w:val="bottom"/>
          </w:tcPr>
          <w:p w14:paraId="50AA994C" w14:textId="77777777" w:rsidR="00AC024B" w:rsidRPr="00747C15" w:rsidRDefault="00AC024B" w:rsidP="00AC024B">
            <w:pPr>
              <w:pStyle w:val="ZPpregtevilke"/>
              <w:ind w:left="-30"/>
              <w:rPr>
                <w:b/>
                <w:bCs/>
                <w:i/>
              </w:rPr>
            </w:pPr>
            <w:r w:rsidRPr="00747C15">
              <w:rPr>
                <w:b/>
                <w:i/>
              </w:rPr>
              <w:t>105,8</w:t>
            </w:r>
          </w:p>
        </w:tc>
      </w:tr>
      <w:tr w:rsidR="00AC024B" w:rsidRPr="00747C15" w14:paraId="1C55E845" w14:textId="77777777" w:rsidTr="00AC024B">
        <w:trPr>
          <w:trHeight w:val="170"/>
          <w:jc w:val="center"/>
        </w:trPr>
        <w:tc>
          <w:tcPr>
            <w:tcW w:w="905" w:type="pct"/>
            <w:shd w:val="clear" w:color="auto" w:fill="auto"/>
            <w:noWrap/>
            <w:tcMar>
              <w:left w:w="57" w:type="dxa"/>
              <w:right w:w="57" w:type="dxa"/>
            </w:tcMar>
            <w:vAlign w:val="bottom"/>
          </w:tcPr>
          <w:p w14:paraId="7A6308A5" w14:textId="77777777" w:rsidR="00AC024B" w:rsidRPr="00747C15" w:rsidRDefault="00AC024B" w:rsidP="00AC024B">
            <w:pPr>
              <w:ind w:left="113"/>
              <w:rPr>
                <w:szCs w:val="16"/>
              </w:rPr>
            </w:pPr>
            <w:r w:rsidRPr="00747C15">
              <w:rPr>
                <w:szCs w:val="16"/>
              </w:rPr>
              <w:t>lubenica in melona</w:t>
            </w:r>
          </w:p>
        </w:tc>
        <w:tc>
          <w:tcPr>
            <w:tcW w:w="84" w:type="pct"/>
            <w:shd w:val="clear" w:color="auto" w:fill="auto"/>
            <w:vAlign w:val="bottom"/>
          </w:tcPr>
          <w:p w14:paraId="444FACB5" w14:textId="77777777" w:rsidR="00AC024B" w:rsidRPr="00747C15" w:rsidRDefault="00AC024B" w:rsidP="00AC024B">
            <w:pPr>
              <w:jc w:val="right"/>
              <w:rPr>
                <w:szCs w:val="16"/>
              </w:rPr>
            </w:pPr>
          </w:p>
        </w:tc>
        <w:tc>
          <w:tcPr>
            <w:tcW w:w="286" w:type="pct"/>
            <w:shd w:val="clear" w:color="auto" w:fill="auto"/>
            <w:vAlign w:val="bottom"/>
          </w:tcPr>
          <w:p w14:paraId="3FA184E1" w14:textId="77777777" w:rsidR="00AC024B" w:rsidRPr="00747C15" w:rsidRDefault="00AC024B" w:rsidP="00AC024B">
            <w:pPr>
              <w:pStyle w:val="ZPpregtevilke"/>
            </w:pPr>
            <w:r w:rsidRPr="00747C15">
              <w:t>11.371</w:t>
            </w:r>
          </w:p>
        </w:tc>
        <w:tc>
          <w:tcPr>
            <w:tcW w:w="287" w:type="pct"/>
            <w:shd w:val="clear" w:color="auto" w:fill="auto"/>
            <w:vAlign w:val="bottom"/>
          </w:tcPr>
          <w:p w14:paraId="32737F82" w14:textId="77777777" w:rsidR="00AC024B" w:rsidRPr="00747C15" w:rsidRDefault="00AC024B" w:rsidP="00AC024B">
            <w:pPr>
              <w:pStyle w:val="ZPpregtevilke"/>
            </w:pPr>
            <w:r w:rsidRPr="00747C15">
              <w:t>13.981</w:t>
            </w:r>
          </w:p>
        </w:tc>
        <w:tc>
          <w:tcPr>
            <w:tcW w:w="287" w:type="pct"/>
            <w:shd w:val="clear" w:color="auto" w:fill="auto"/>
            <w:noWrap/>
            <w:vAlign w:val="bottom"/>
          </w:tcPr>
          <w:p w14:paraId="13EF7AEA" w14:textId="77777777" w:rsidR="00AC024B" w:rsidRPr="00747C15" w:rsidRDefault="00AC024B" w:rsidP="00AC024B">
            <w:pPr>
              <w:pStyle w:val="ZPpregtevilke"/>
            </w:pPr>
            <w:r w:rsidRPr="00747C15">
              <w:t>12.606</w:t>
            </w:r>
          </w:p>
        </w:tc>
        <w:tc>
          <w:tcPr>
            <w:tcW w:w="287" w:type="pct"/>
            <w:shd w:val="clear" w:color="auto" w:fill="auto"/>
            <w:noWrap/>
            <w:vAlign w:val="bottom"/>
          </w:tcPr>
          <w:p w14:paraId="654B30EE" w14:textId="77777777" w:rsidR="00AC024B" w:rsidRPr="00747C15" w:rsidRDefault="00AC024B" w:rsidP="00AC024B">
            <w:pPr>
              <w:pStyle w:val="ZPpregtevilke"/>
            </w:pPr>
            <w:r w:rsidRPr="00747C15">
              <w:t>13.897</w:t>
            </w:r>
          </w:p>
        </w:tc>
        <w:tc>
          <w:tcPr>
            <w:tcW w:w="287" w:type="pct"/>
            <w:shd w:val="clear" w:color="auto" w:fill="auto"/>
            <w:noWrap/>
            <w:vAlign w:val="bottom"/>
          </w:tcPr>
          <w:p w14:paraId="10A11712" w14:textId="77777777" w:rsidR="00AC024B" w:rsidRPr="00747C15" w:rsidRDefault="00AC024B" w:rsidP="00AC024B">
            <w:pPr>
              <w:pStyle w:val="ZPpregtevilke"/>
            </w:pPr>
            <w:r w:rsidRPr="00747C15">
              <w:t>12.385</w:t>
            </w:r>
          </w:p>
        </w:tc>
        <w:tc>
          <w:tcPr>
            <w:tcW w:w="287" w:type="pct"/>
            <w:shd w:val="clear" w:color="auto" w:fill="auto"/>
            <w:noWrap/>
            <w:vAlign w:val="bottom"/>
          </w:tcPr>
          <w:p w14:paraId="0EFEC3A4" w14:textId="77777777" w:rsidR="00AC024B" w:rsidRPr="00747C15" w:rsidRDefault="00AC024B" w:rsidP="00AC024B">
            <w:pPr>
              <w:pStyle w:val="ZPpregtevilke"/>
            </w:pPr>
            <w:r w:rsidRPr="00747C15">
              <w:t>14.819</w:t>
            </w:r>
          </w:p>
        </w:tc>
        <w:tc>
          <w:tcPr>
            <w:tcW w:w="287" w:type="pct"/>
            <w:shd w:val="clear" w:color="auto" w:fill="auto"/>
            <w:noWrap/>
            <w:vAlign w:val="bottom"/>
          </w:tcPr>
          <w:p w14:paraId="5EA42399" w14:textId="77777777" w:rsidR="00AC024B" w:rsidRPr="00747C15" w:rsidRDefault="00AC024B" w:rsidP="00AC024B">
            <w:pPr>
              <w:pStyle w:val="ZPpregtevilke"/>
            </w:pPr>
            <w:r w:rsidRPr="00747C15">
              <w:t>14.565</w:t>
            </w:r>
          </w:p>
        </w:tc>
        <w:tc>
          <w:tcPr>
            <w:tcW w:w="287" w:type="pct"/>
            <w:shd w:val="clear" w:color="auto" w:fill="auto"/>
            <w:noWrap/>
            <w:vAlign w:val="bottom"/>
          </w:tcPr>
          <w:p w14:paraId="59F68730" w14:textId="77777777" w:rsidR="00AC024B" w:rsidRPr="00747C15" w:rsidRDefault="00AC024B" w:rsidP="00AC024B">
            <w:pPr>
              <w:pStyle w:val="ZPpregtevilke"/>
            </w:pPr>
            <w:r w:rsidRPr="00747C15">
              <w:t>14.825</w:t>
            </w:r>
          </w:p>
        </w:tc>
        <w:tc>
          <w:tcPr>
            <w:tcW w:w="287" w:type="pct"/>
            <w:shd w:val="clear" w:color="auto" w:fill="auto"/>
            <w:noWrap/>
            <w:vAlign w:val="bottom"/>
          </w:tcPr>
          <w:p w14:paraId="61AD17C6" w14:textId="77777777" w:rsidR="00AC024B" w:rsidRPr="00747C15" w:rsidRDefault="00AC024B" w:rsidP="00AC024B">
            <w:pPr>
              <w:pStyle w:val="ZPpregtevilke"/>
            </w:pPr>
            <w:r w:rsidRPr="00747C15">
              <w:t>14.939</w:t>
            </w:r>
          </w:p>
        </w:tc>
        <w:tc>
          <w:tcPr>
            <w:tcW w:w="287" w:type="pct"/>
            <w:vAlign w:val="bottom"/>
          </w:tcPr>
          <w:p w14:paraId="4875F0E1" w14:textId="77777777" w:rsidR="00AC024B" w:rsidRPr="00747C15" w:rsidRDefault="00AC024B" w:rsidP="00AC024B">
            <w:pPr>
              <w:pStyle w:val="ZPpregtevilke"/>
            </w:pPr>
            <w:r w:rsidRPr="00747C15">
              <w:t>17.207</w:t>
            </w:r>
          </w:p>
        </w:tc>
        <w:tc>
          <w:tcPr>
            <w:tcW w:w="287" w:type="pct"/>
            <w:vAlign w:val="bottom"/>
          </w:tcPr>
          <w:p w14:paraId="6FA6BB6E" w14:textId="77777777" w:rsidR="00AC024B" w:rsidRPr="00747C15" w:rsidRDefault="00AC024B" w:rsidP="00AC024B">
            <w:pPr>
              <w:pStyle w:val="ZPpregtevilke"/>
            </w:pPr>
            <w:r w:rsidRPr="00747C15">
              <w:t>19.366</w:t>
            </w:r>
          </w:p>
        </w:tc>
        <w:tc>
          <w:tcPr>
            <w:tcW w:w="287" w:type="pct"/>
            <w:vAlign w:val="bottom"/>
          </w:tcPr>
          <w:p w14:paraId="6A71670A" w14:textId="77777777" w:rsidR="00AC024B" w:rsidRPr="00747C15" w:rsidRDefault="00AC024B" w:rsidP="00AC024B">
            <w:pPr>
              <w:pStyle w:val="ZPpregtevilke"/>
            </w:pPr>
            <w:r w:rsidRPr="00747C15">
              <w:t>15.401</w:t>
            </w:r>
          </w:p>
        </w:tc>
        <w:tc>
          <w:tcPr>
            <w:tcW w:w="287" w:type="pct"/>
            <w:vAlign w:val="bottom"/>
          </w:tcPr>
          <w:p w14:paraId="1B8AE30C" w14:textId="77777777" w:rsidR="00AC024B" w:rsidRPr="00747C15" w:rsidRDefault="00AC024B" w:rsidP="00AC024B">
            <w:pPr>
              <w:pStyle w:val="ZPpregtevilke"/>
            </w:pPr>
            <w:r w:rsidRPr="00747C15">
              <w:t>16.063</w:t>
            </w:r>
          </w:p>
        </w:tc>
        <w:tc>
          <w:tcPr>
            <w:tcW w:w="281" w:type="pct"/>
            <w:vAlign w:val="bottom"/>
          </w:tcPr>
          <w:p w14:paraId="3A34F2DD" w14:textId="77777777" w:rsidR="00AC024B" w:rsidRPr="00747C15" w:rsidRDefault="00AC024B" w:rsidP="00AC024B">
            <w:pPr>
              <w:pStyle w:val="ZPpregtevilke"/>
              <w:ind w:left="-30"/>
            </w:pPr>
            <w:r w:rsidRPr="00747C15">
              <w:t>104,3</w:t>
            </w:r>
          </w:p>
        </w:tc>
      </w:tr>
      <w:tr w:rsidR="00AC024B" w:rsidRPr="00747C15" w14:paraId="2F791F3C" w14:textId="77777777" w:rsidTr="00AC024B">
        <w:trPr>
          <w:trHeight w:val="170"/>
          <w:jc w:val="center"/>
        </w:trPr>
        <w:tc>
          <w:tcPr>
            <w:tcW w:w="905" w:type="pct"/>
            <w:shd w:val="clear" w:color="auto" w:fill="auto"/>
            <w:noWrap/>
            <w:tcMar>
              <w:left w:w="57" w:type="dxa"/>
              <w:right w:w="57" w:type="dxa"/>
            </w:tcMar>
            <w:vAlign w:val="bottom"/>
          </w:tcPr>
          <w:p w14:paraId="26BC6CB2" w14:textId="77777777" w:rsidR="00AC024B" w:rsidRPr="00747C15" w:rsidRDefault="00AC024B" w:rsidP="00AC024B">
            <w:pPr>
              <w:ind w:left="113"/>
              <w:rPr>
                <w:szCs w:val="16"/>
              </w:rPr>
            </w:pPr>
            <w:r w:rsidRPr="00747C15">
              <w:rPr>
                <w:szCs w:val="16"/>
              </w:rPr>
              <w:t>gojene in nabrane gobe</w:t>
            </w:r>
          </w:p>
        </w:tc>
        <w:tc>
          <w:tcPr>
            <w:tcW w:w="84" w:type="pct"/>
            <w:shd w:val="clear" w:color="auto" w:fill="auto"/>
            <w:vAlign w:val="bottom"/>
          </w:tcPr>
          <w:p w14:paraId="25A2A309" w14:textId="77777777" w:rsidR="00AC024B" w:rsidRPr="00747C15" w:rsidRDefault="00AC024B" w:rsidP="00AC024B">
            <w:pPr>
              <w:jc w:val="right"/>
              <w:rPr>
                <w:szCs w:val="16"/>
              </w:rPr>
            </w:pPr>
          </w:p>
        </w:tc>
        <w:tc>
          <w:tcPr>
            <w:tcW w:w="286" w:type="pct"/>
            <w:shd w:val="clear" w:color="auto" w:fill="auto"/>
            <w:vAlign w:val="bottom"/>
          </w:tcPr>
          <w:p w14:paraId="6B5556DA" w14:textId="77777777" w:rsidR="00AC024B" w:rsidRPr="00747C15" w:rsidRDefault="00AC024B" w:rsidP="00AC024B">
            <w:pPr>
              <w:pStyle w:val="ZPpregtevilke"/>
            </w:pPr>
            <w:r w:rsidRPr="00747C15">
              <w:t>905</w:t>
            </w:r>
          </w:p>
        </w:tc>
        <w:tc>
          <w:tcPr>
            <w:tcW w:w="287" w:type="pct"/>
            <w:shd w:val="clear" w:color="auto" w:fill="auto"/>
            <w:vAlign w:val="bottom"/>
          </w:tcPr>
          <w:p w14:paraId="43F1C715" w14:textId="77777777" w:rsidR="00AC024B" w:rsidRPr="00747C15" w:rsidRDefault="00AC024B" w:rsidP="00AC024B">
            <w:pPr>
              <w:pStyle w:val="ZPpregtevilke"/>
            </w:pPr>
            <w:r w:rsidRPr="00747C15">
              <w:t>1.278</w:t>
            </w:r>
          </w:p>
        </w:tc>
        <w:tc>
          <w:tcPr>
            <w:tcW w:w="287" w:type="pct"/>
            <w:shd w:val="clear" w:color="auto" w:fill="auto"/>
            <w:noWrap/>
            <w:vAlign w:val="bottom"/>
          </w:tcPr>
          <w:p w14:paraId="2D6F3B09" w14:textId="77777777" w:rsidR="00AC024B" w:rsidRPr="00747C15" w:rsidRDefault="00AC024B" w:rsidP="00AC024B">
            <w:pPr>
              <w:pStyle w:val="ZPpregtevilke"/>
            </w:pPr>
            <w:r w:rsidRPr="00747C15">
              <w:t>1.323</w:t>
            </w:r>
          </w:p>
        </w:tc>
        <w:tc>
          <w:tcPr>
            <w:tcW w:w="287" w:type="pct"/>
            <w:shd w:val="clear" w:color="auto" w:fill="auto"/>
            <w:noWrap/>
            <w:vAlign w:val="bottom"/>
          </w:tcPr>
          <w:p w14:paraId="1F3889E9" w14:textId="77777777" w:rsidR="00AC024B" w:rsidRPr="00747C15" w:rsidRDefault="00AC024B" w:rsidP="00AC024B">
            <w:pPr>
              <w:pStyle w:val="ZPpregtevilke"/>
            </w:pPr>
            <w:r w:rsidRPr="00747C15">
              <w:t>1.147</w:t>
            </w:r>
          </w:p>
        </w:tc>
        <w:tc>
          <w:tcPr>
            <w:tcW w:w="287" w:type="pct"/>
            <w:shd w:val="clear" w:color="auto" w:fill="auto"/>
            <w:noWrap/>
            <w:vAlign w:val="bottom"/>
          </w:tcPr>
          <w:p w14:paraId="570F679D" w14:textId="77777777" w:rsidR="00AC024B" w:rsidRPr="00747C15" w:rsidRDefault="00AC024B" w:rsidP="00AC024B">
            <w:pPr>
              <w:pStyle w:val="ZPpregtevilke"/>
            </w:pPr>
            <w:r w:rsidRPr="00747C15">
              <w:t>1.187</w:t>
            </w:r>
          </w:p>
        </w:tc>
        <w:tc>
          <w:tcPr>
            <w:tcW w:w="287" w:type="pct"/>
            <w:shd w:val="clear" w:color="auto" w:fill="auto"/>
            <w:noWrap/>
            <w:vAlign w:val="bottom"/>
          </w:tcPr>
          <w:p w14:paraId="0506E62E" w14:textId="77777777" w:rsidR="00AC024B" w:rsidRPr="00747C15" w:rsidRDefault="00AC024B" w:rsidP="00AC024B">
            <w:pPr>
              <w:pStyle w:val="ZPpregtevilke"/>
            </w:pPr>
            <w:r w:rsidRPr="00747C15">
              <w:t>1.783</w:t>
            </w:r>
          </w:p>
        </w:tc>
        <w:tc>
          <w:tcPr>
            <w:tcW w:w="287" w:type="pct"/>
            <w:shd w:val="clear" w:color="auto" w:fill="auto"/>
            <w:noWrap/>
            <w:vAlign w:val="bottom"/>
          </w:tcPr>
          <w:p w14:paraId="74B914A7" w14:textId="77777777" w:rsidR="00AC024B" w:rsidRPr="00747C15" w:rsidRDefault="00AC024B" w:rsidP="00AC024B">
            <w:pPr>
              <w:pStyle w:val="ZPpregtevilke"/>
            </w:pPr>
            <w:r w:rsidRPr="00747C15">
              <w:t>1.777</w:t>
            </w:r>
          </w:p>
        </w:tc>
        <w:tc>
          <w:tcPr>
            <w:tcW w:w="287" w:type="pct"/>
            <w:shd w:val="clear" w:color="auto" w:fill="auto"/>
            <w:noWrap/>
            <w:vAlign w:val="bottom"/>
          </w:tcPr>
          <w:p w14:paraId="7B5A2F5E" w14:textId="77777777" w:rsidR="00AC024B" w:rsidRPr="00747C15" w:rsidRDefault="00AC024B" w:rsidP="00AC024B">
            <w:pPr>
              <w:pStyle w:val="ZPpregtevilke"/>
            </w:pPr>
            <w:r w:rsidRPr="00747C15">
              <w:t>1.684</w:t>
            </w:r>
          </w:p>
        </w:tc>
        <w:tc>
          <w:tcPr>
            <w:tcW w:w="287" w:type="pct"/>
            <w:shd w:val="clear" w:color="auto" w:fill="auto"/>
            <w:noWrap/>
            <w:vAlign w:val="bottom"/>
          </w:tcPr>
          <w:p w14:paraId="4DD82E25" w14:textId="77777777" w:rsidR="00AC024B" w:rsidRPr="00747C15" w:rsidRDefault="00AC024B" w:rsidP="00AC024B">
            <w:pPr>
              <w:pStyle w:val="ZPpregtevilke"/>
            </w:pPr>
            <w:r w:rsidRPr="00747C15">
              <w:t>1.504</w:t>
            </w:r>
          </w:p>
        </w:tc>
        <w:tc>
          <w:tcPr>
            <w:tcW w:w="287" w:type="pct"/>
            <w:vAlign w:val="bottom"/>
          </w:tcPr>
          <w:p w14:paraId="796F2B29" w14:textId="77777777" w:rsidR="00AC024B" w:rsidRPr="00747C15" w:rsidRDefault="00AC024B" w:rsidP="00AC024B">
            <w:pPr>
              <w:pStyle w:val="ZPpregtevilke"/>
            </w:pPr>
            <w:r w:rsidRPr="00747C15">
              <w:t>2.190</w:t>
            </w:r>
          </w:p>
        </w:tc>
        <w:tc>
          <w:tcPr>
            <w:tcW w:w="287" w:type="pct"/>
            <w:vAlign w:val="bottom"/>
          </w:tcPr>
          <w:p w14:paraId="38D7CF69" w14:textId="77777777" w:rsidR="00AC024B" w:rsidRPr="00747C15" w:rsidRDefault="00AC024B" w:rsidP="00AC024B">
            <w:pPr>
              <w:pStyle w:val="ZPpregtevilke"/>
            </w:pPr>
            <w:r w:rsidRPr="00747C15">
              <w:t>1.931</w:t>
            </w:r>
          </w:p>
        </w:tc>
        <w:tc>
          <w:tcPr>
            <w:tcW w:w="287" w:type="pct"/>
            <w:vAlign w:val="bottom"/>
          </w:tcPr>
          <w:p w14:paraId="4A3CD160" w14:textId="77777777" w:rsidR="00AC024B" w:rsidRPr="00747C15" w:rsidRDefault="00AC024B" w:rsidP="00AC024B">
            <w:pPr>
              <w:pStyle w:val="ZPpregtevilke"/>
            </w:pPr>
            <w:r w:rsidRPr="00747C15">
              <w:t>2.018</w:t>
            </w:r>
          </w:p>
        </w:tc>
        <w:tc>
          <w:tcPr>
            <w:tcW w:w="287" w:type="pct"/>
            <w:vAlign w:val="bottom"/>
          </w:tcPr>
          <w:p w14:paraId="1A392EBD" w14:textId="77777777" w:rsidR="00AC024B" w:rsidRPr="00747C15" w:rsidRDefault="00AC024B" w:rsidP="00AC024B">
            <w:pPr>
              <w:pStyle w:val="ZPpregtevilke"/>
            </w:pPr>
            <w:r w:rsidRPr="00747C15">
              <w:t>2.246</w:t>
            </w:r>
          </w:p>
        </w:tc>
        <w:tc>
          <w:tcPr>
            <w:tcW w:w="281" w:type="pct"/>
            <w:vAlign w:val="bottom"/>
          </w:tcPr>
          <w:p w14:paraId="1EC2BA7D" w14:textId="77777777" w:rsidR="00AC024B" w:rsidRPr="00747C15" w:rsidRDefault="00AC024B" w:rsidP="00AC024B">
            <w:pPr>
              <w:pStyle w:val="ZPpregtevilke"/>
              <w:ind w:left="-30"/>
            </w:pPr>
            <w:r w:rsidRPr="00747C15">
              <w:t>111,3</w:t>
            </w:r>
          </w:p>
        </w:tc>
      </w:tr>
    </w:tbl>
    <w:p w14:paraId="54B001C2" w14:textId="77777777" w:rsidR="00AC024B" w:rsidRPr="00747C15" w:rsidRDefault="00AC024B" w:rsidP="00AC024B">
      <w:pPr>
        <w:pStyle w:val="ZPpodnapis"/>
      </w:pPr>
      <w:r w:rsidRPr="00747C15">
        <w:t xml:space="preserve">* Začasni podatki. </w:t>
      </w:r>
      <w:r w:rsidRPr="00747C15">
        <w:rPr>
          <w:szCs w:val="16"/>
        </w:rPr>
        <w:t xml:space="preserve">** </w:t>
      </w:r>
      <w:r w:rsidRPr="00747C15">
        <w:t>Vključno z lubenico in melono</w:t>
      </w:r>
      <w:r>
        <w:t xml:space="preserve"> ter gobami</w:t>
      </w:r>
      <w:r w:rsidRPr="00747C15">
        <w:t>.</w:t>
      </w:r>
    </w:p>
    <w:p w14:paraId="7F405BD2" w14:textId="77777777" w:rsidR="00AC024B" w:rsidRPr="00747C15" w:rsidRDefault="00AC024B" w:rsidP="00AC024B">
      <w:pPr>
        <w:pStyle w:val="ZPpodnapis"/>
        <w:rPr>
          <w:szCs w:val="16"/>
        </w:rPr>
      </w:pPr>
      <w:r w:rsidRPr="00747C15">
        <w:rPr>
          <w:szCs w:val="16"/>
        </w:rPr>
        <w:t>Vir: SURS, preračuni KIS</w:t>
      </w:r>
    </w:p>
    <w:p w14:paraId="15F79293" w14:textId="77777777" w:rsidR="008A5791" w:rsidRPr="00893E39" w:rsidRDefault="008A5791" w:rsidP="008A5791">
      <w:pPr>
        <w:pStyle w:val="ZPtekst"/>
        <w:rPr>
          <w:color w:val="4F81BD" w:themeColor="accent1"/>
        </w:rPr>
        <w:sectPr w:rsidR="008A5791" w:rsidRPr="00893E39" w:rsidSect="00282A0D">
          <w:pgSz w:w="16840" w:h="11907" w:orient="landscape" w:code="9"/>
          <w:pgMar w:top="1077" w:right="1418" w:bottom="720" w:left="1418" w:header="567" w:footer="567" w:gutter="0"/>
          <w:cols w:space="708"/>
          <w:docGrid w:linePitch="360"/>
        </w:sectPr>
      </w:pPr>
    </w:p>
    <w:p w14:paraId="403228EA" w14:textId="77777777" w:rsidR="00AC024B" w:rsidRPr="00DB4FB4" w:rsidRDefault="00AC024B" w:rsidP="00AC024B">
      <w:pPr>
        <w:pStyle w:val="Naslov3"/>
      </w:pPr>
      <w:bookmarkStart w:id="276" w:name="_Toc458751178"/>
      <w:bookmarkStart w:id="277" w:name="_Toc49438916"/>
      <w:bookmarkStart w:id="278" w:name="_Toc171749004"/>
      <w:bookmarkStart w:id="279" w:name="_Toc200179440"/>
      <w:r w:rsidRPr="00DB4FB4">
        <w:lastRenderedPageBreak/>
        <w:t>Bilanca proizvodnje in porabe zelenjave (ekvivalent sveže zelenjave; 000 t)</w:t>
      </w:r>
      <w:bookmarkEnd w:id="276"/>
      <w:bookmarkEnd w:id="277"/>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AC024B" w:rsidRPr="00DB4FB4" w14:paraId="69BB5AF6" w14:textId="77777777" w:rsidTr="00AC024B">
        <w:trPr>
          <w:trHeight w:val="227"/>
          <w:jc w:val="center"/>
        </w:trPr>
        <w:tc>
          <w:tcPr>
            <w:tcW w:w="2350" w:type="dxa"/>
            <w:tcBorders>
              <w:bottom w:val="single" w:sz="6" w:space="0" w:color="008000"/>
            </w:tcBorders>
            <w:shd w:val="clear" w:color="auto" w:fill="auto"/>
            <w:noWrap/>
            <w:tcMar>
              <w:left w:w="57" w:type="dxa"/>
              <w:right w:w="57" w:type="dxa"/>
            </w:tcMar>
            <w:vAlign w:val="center"/>
          </w:tcPr>
          <w:p w14:paraId="5F58788A" w14:textId="77777777" w:rsidR="00AC024B" w:rsidRPr="00DB4FB4" w:rsidRDefault="00AC024B" w:rsidP="00AC024B">
            <w:pPr>
              <w:pStyle w:val="ZPpregglava"/>
              <w:jc w:val="left"/>
            </w:pPr>
          </w:p>
        </w:tc>
        <w:tc>
          <w:tcPr>
            <w:tcW w:w="834" w:type="dxa"/>
            <w:tcBorders>
              <w:bottom w:val="single" w:sz="6" w:space="0" w:color="008000"/>
            </w:tcBorders>
            <w:vAlign w:val="center"/>
          </w:tcPr>
          <w:p w14:paraId="601536AC" w14:textId="77777777" w:rsidR="00AC024B" w:rsidRPr="00DB4FB4" w:rsidRDefault="00AC024B" w:rsidP="00AC024B">
            <w:pPr>
              <w:pStyle w:val="ZPpregglava"/>
            </w:pPr>
            <w:r w:rsidRPr="00DB4FB4">
              <w:t>2007</w:t>
            </w:r>
          </w:p>
        </w:tc>
        <w:tc>
          <w:tcPr>
            <w:tcW w:w="834" w:type="dxa"/>
            <w:tcBorders>
              <w:bottom w:val="single" w:sz="6" w:space="0" w:color="008000"/>
            </w:tcBorders>
            <w:shd w:val="clear" w:color="auto" w:fill="auto"/>
            <w:vAlign w:val="center"/>
          </w:tcPr>
          <w:p w14:paraId="28DF5DF2" w14:textId="77777777" w:rsidR="00AC024B" w:rsidRPr="00DB4FB4" w:rsidRDefault="00AC024B" w:rsidP="00AC024B">
            <w:pPr>
              <w:pStyle w:val="ZPpregglava"/>
            </w:pPr>
            <w:r w:rsidRPr="00DB4FB4">
              <w:t>2008</w:t>
            </w:r>
          </w:p>
        </w:tc>
        <w:tc>
          <w:tcPr>
            <w:tcW w:w="833" w:type="dxa"/>
            <w:tcBorders>
              <w:bottom w:val="single" w:sz="6" w:space="0" w:color="008000"/>
            </w:tcBorders>
            <w:shd w:val="clear" w:color="auto" w:fill="auto"/>
            <w:vAlign w:val="center"/>
          </w:tcPr>
          <w:p w14:paraId="1C23D140" w14:textId="77777777" w:rsidR="00AC024B" w:rsidRPr="00DB4FB4" w:rsidRDefault="00AC024B" w:rsidP="00AC024B">
            <w:pPr>
              <w:pStyle w:val="ZPpregglava"/>
            </w:pPr>
            <w:r w:rsidRPr="00DB4FB4">
              <w:t>2009</w:t>
            </w:r>
          </w:p>
        </w:tc>
        <w:tc>
          <w:tcPr>
            <w:tcW w:w="791" w:type="dxa"/>
            <w:tcBorders>
              <w:bottom w:val="single" w:sz="6" w:space="0" w:color="008000"/>
            </w:tcBorders>
            <w:shd w:val="clear" w:color="auto" w:fill="auto"/>
            <w:noWrap/>
            <w:vAlign w:val="center"/>
          </w:tcPr>
          <w:p w14:paraId="251F50E7" w14:textId="77777777" w:rsidR="00AC024B" w:rsidRPr="00DB4FB4" w:rsidRDefault="00AC024B" w:rsidP="00AC024B">
            <w:pPr>
              <w:pStyle w:val="ZPpregglava"/>
            </w:pPr>
            <w:r w:rsidRPr="00DB4FB4">
              <w:t>2010</w:t>
            </w:r>
          </w:p>
        </w:tc>
        <w:tc>
          <w:tcPr>
            <w:tcW w:w="874" w:type="dxa"/>
            <w:tcBorders>
              <w:bottom w:val="single" w:sz="6" w:space="0" w:color="008000"/>
            </w:tcBorders>
            <w:shd w:val="clear" w:color="auto" w:fill="auto"/>
            <w:noWrap/>
            <w:vAlign w:val="center"/>
          </w:tcPr>
          <w:p w14:paraId="3D6F80CA" w14:textId="77777777" w:rsidR="00AC024B" w:rsidRPr="00DB4FB4" w:rsidRDefault="00AC024B" w:rsidP="00AC024B">
            <w:pPr>
              <w:pStyle w:val="ZPpregglava"/>
            </w:pPr>
            <w:r w:rsidRPr="00DB4FB4">
              <w:t>2011</w:t>
            </w:r>
          </w:p>
        </w:tc>
        <w:tc>
          <w:tcPr>
            <w:tcW w:w="832" w:type="dxa"/>
            <w:tcBorders>
              <w:bottom w:val="single" w:sz="6" w:space="0" w:color="008000"/>
            </w:tcBorders>
            <w:shd w:val="clear" w:color="auto" w:fill="auto"/>
            <w:noWrap/>
            <w:vAlign w:val="center"/>
          </w:tcPr>
          <w:p w14:paraId="79AC9B2C" w14:textId="77777777" w:rsidR="00AC024B" w:rsidRPr="00DB4FB4" w:rsidRDefault="00AC024B" w:rsidP="00AC024B">
            <w:pPr>
              <w:pStyle w:val="ZPpregglava"/>
            </w:pPr>
            <w:r w:rsidRPr="00DB4FB4">
              <w:t>2012</w:t>
            </w:r>
          </w:p>
        </w:tc>
        <w:tc>
          <w:tcPr>
            <w:tcW w:w="832" w:type="dxa"/>
            <w:tcBorders>
              <w:bottom w:val="single" w:sz="6" w:space="0" w:color="008000"/>
            </w:tcBorders>
            <w:shd w:val="clear" w:color="auto" w:fill="auto"/>
            <w:noWrap/>
            <w:vAlign w:val="center"/>
          </w:tcPr>
          <w:p w14:paraId="6DC9E65C" w14:textId="77777777" w:rsidR="00AC024B" w:rsidRPr="00DB4FB4" w:rsidRDefault="00AC024B" w:rsidP="00AC024B">
            <w:pPr>
              <w:pStyle w:val="ZPpregglava"/>
            </w:pPr>
            <w:r w:rsidRPr="00DB4FB4">
              <w:t>2013</w:t>
            </w:r>
          </w:p>
        </w:tc>
        <w:tc>
          <w:tcPr>
            <w:tcW w:w="832" w:type="dxa"/>
            <w:tcBorders>
              <w:bottom w:val="single" w:sz="6" w:space="0" w:color="008000"/>
            </w:tcBorders>
            <w:shd w:val="clear" w:color="auto" w:fill="auto"/>
            <w:noWrap/>
            <w:vAlign w:val="center"/>
          </w:tcPr>
          <w:p w14:paraId="75974F87" w14:textId="77777777" w:rsidR="00AC024B" w:rsidRPr="00DB4FB4" w:rsidRDefault="00AC024B" w:rsidP="00AC024B">
            <w:pPr>
              <w:pStyle w:val="ZPpregglava"/>
            </w:pPr>
            <w:r w:rsidRPr="00DB4FB4">
              <w:t>2014</w:t>
            </w:r>
          </w:p>
        </w:tc>
        <w:tc>
          <w:tcPr>
            <w:tcW w:w="832" w:type="dxa"/>
            <w:tcBorders>
              <w:bottom w:val="single" w:sz="6" w:space="0" w:color="008000"/>
            </w:tcBorders>
            <w:shd w:val="clear" w:color="auto" w:fill="auto"/>
            <w:noWrap/>
            <w:vAlign w:val="center"/>
          </w:tcPr>
          <w:p w14:paraId="48D2F4D7" w14:textId="77777777" w:rsidR="00AC024B" w:rsidRPr="00DB4FB4" w:rsidRDefault="00AC024B" w:rsidP="00AC024B">
            <w:pPr>
              <w:pStyle w:val="ZPpregglava"/>
            </w:pPr>
            <w:r w:rsidRPr="00DB4FB4">
              <w:t>2015</w:t>
            </w:r>
          </w:p>
        </w:tc>
        <w:tc>
          <w:tcPr>
            <w:tcW w:w="832" w:type="dxa"/>
            <w:tcBorders>
              <w:bottom w:val="single" w:sz="6" w:space="0" w:color="008000"/>
            </w:tcBorders>
            <w:vAlign w:val="center"/>
          </w:tcPr>
          <w:p w14:paraId="6007AD40" w14:textId="77777777" w:rsidR="00AC024B" w:rsidRPr="00DB4FB4" w:rsidRDefault="00AC024B" w:rsidP="00AC024B">
            <w:pPr>
              <w:pStyle w:val="ZPpregglava"/>
            </w:pPr>
            <w:r w:rsidRPr="00DB4FB4">
              <w:t>2016</w:t>
            </w:r>
          </w:p>
        </w:tc>
        <w:tc>
          <w:tcPr>
            <w:tcW w:w="832" w:type="dxa"/>
            <w:tcBorders>
              <w:bottom w:val="single" w:sz="6" w:space="0" w:color="008000"/>
            </w:tcBorders>
            <w:vAlign w:val="center"/>
          </w:tcPr>
          <w:p w14:paraId="218E6597" w14:textId="77777777" w:rsidR="00AC024B" w:rsidRPr="00DB4FB4" w:rsidRDefault="00AC024B" w:rsidP="00AC024B">
            <w:pPr>
              <w:pStyle w:val="ZPpregglava"/>
            </w:pPr>
            <w:r w:rsidRPr="00DB4FB4">
              <w:t>2017</w:t>
            </w:r>
          </w:p>
        </w:tc>
        <w:tc>
          <w:tcPr>
            <w:tcW w:w="832" w:type="dxa"/>
            <w:tcBorders>
              <w:bottom w:val="single" w:sz="6" w:space="0" w:color="008000"/>
            </w:tcBorders>
            <w:vAlign w:val="center"/>
          </w:tcPr>
          <w:p w14:paraId="6EDC1690" w14:textId="77777777" w:rsidR="00AC024B" w:rsidRPr="00DB4FB4" w:rsidRDefault="00AC024B" w:rsidP="00AC024B">
            <w:pPr>
              <w:pStyle w:val="ZPpregglava"/>
            </w:pPr>
            <w:r w:rsidRPr="00DB4FB4">
              <w:t>2018</w:t>
            </w:r>
          </w:p>
        </w:tc>
        <w:tc>
          <w:tcPr>
            <w:tcW w:w="832" w:type="dxa"/>
            <w:tcBorders>
              <w:bottom w:val="single" w:sz="6" w:space="0" w:color="008000"/>
            </w:tcBorders>
            <w:vAlign w:val="center"/>
          </w:tcPr>
          <w:p w14:paraId="0C5A81CF" w14:textId="77777777" w:rsidR="00AC024B" w:rsidRPr="00DB4FB4" w:rsidRDefault="00AC024B" w:rsidP="00AC024B">
            <w:pPr>
              <w:pStyle w:val="ZPpregglava"/>
            </w:pPr>
            <w:r w:rsidRPr="00DB4FB4">
              <w:t>2019*</w:t>
            </w:r>
          </w:p>
        </w:tc>
        <w:tc>
          <w:tcPr>
            <w:tcW w:w="832" w:type="dxa"/>
            <w:tcBorders>
              <w:bottom w:val="single" w:sz="6" w:space="0" w:color="008000"/>
            </w:tcBorders>
            <w:vAlign w:val="center"/>
          </w:tcPr>
          <w:p w14:paraId="0732A078" w14:textId="77777777" w:rsidR="00AC024B" w:rsidRPr="00DB4FB4" w:rsidRDefault="00AC024B" w:rsidP="00AC024B">
            <w:pPr>
              <w:pStyle w:val="ZPpregglava"/>
            </w:pPr>
            <w:r w:rsidRPr="00DB4FB4">
              <w:t>Indeks</w:t>
            </w:r>
          </w:p>
          <w:p w14:paraId="3C42CCE6" w14:textId="77777777" w:rsidR="00AC024B" w:rsidRPr="00DB4FB4" w:rsidRDefault="00AC024B" w:rsidP="00AC024B">
            <w:pPr>
              <w:pStyle w:val="ZPpregglava"/>
            </w:pPr>
            <w:r w:rsidRPr="00DB4FB4">
              <w:t>2019/18</w:t>
            </w:r>
          </w:p>
        </w:tc>
      </w:tr>
      <w:tr w:rsidR="00AC024B" w:rsidRPr="00DB4FB4" w14:paraId="767EE2CC" w14:textId="77777777" w:rsidTr="00AC024B">
        <w:trPr>
          <w:trHeight w:val="227"/>
          <w:jc w:val="center"/>
        </w:trPr>
        <w:tc>
          <w:tcPr>
            <w:tcW w:w="2350" w:type="dxa"/>
            <w:tcBorders>
              <w:top w:val="single" w:sz="6" w:space="0" w:color="008000"/>
              <w:bottom w:val="nil"/>
            </w:tcBorders>
            <w:shd w:val="clear" w:color="auto" w:fill="D9D9D9"/>
            <w:noWrap/>
            <w:tcMar>
              <w:left w:w="57" w:type="dxa"/>
              <w:right w:w="57" w:type="dxa"/>
            </w:tcMar>
            <w:vAlign w:val="bottom"/>
          </w:tcPr>
          <w:p w14:paraId="539D6D2D" w14:textId="77777777" w:rsidR="00AC024B" w:rsidRPr="00DB4FB4" w:rsidRDefault="00AC024B" w:rsidP="00AC024B">
            <w:pPr>
              <w:pStyle w:val="ZPpregtekst"/>
              <w:rPr>
                <w:b/>
              </w:rPr>
            </w:pPr>
            <w:r w:rsidRPr="00DB4FB4">
              <w:rPr>
                <w:b/>
                <w:highlight w:val="lightGray"/>
              </w:rPr>
              <w:t>ZELENJAVA</w:t>
            </w:r>
            <w:r>
              <w:rPr>
                <w:b/>
                <w:highlight w:val="lightGray"/>
              </w:rPr>
              <w:t>**</w:t>
            </w:r>
            <w:r w:rsidRPr="00DB4FB4">
              <w:rPr>
                <w:b/>
                <w:highlight w:val="lightGray"/>
              </w:rPr>
              <w:t xml:space="preserve"> SKUPAJ</w:t>
            </w:r>
          </w:p>
        </w:tc>
        <w:tc>
          <w:tcPr>
            <w:tcW w:w="834" w:type="dxa"/>
            <w:tcBorders>
              <w:top w:val="single" w:sz="6" w:space="0" w:color="008000"/>
              <w:bottom w:val="nil"/>
            </w:tcBorders>
            <w:shd w:val="clear" w:color="auto" w:fill="D9D9D9"/>
            <w:vAlign w:val="bottom"/>
          </w:tcPr>
          <w:p w14:paraId="59724112" w14:textId="77777777" w:rsidR="00AC024B" w:rsidRPr="00DB4FB4" w:rsidRDefault="00AC024B" w:rsidP="00AC024B">
            <w:pPr>
              <w:jc w:val="right"/>
              <w:rPr>
                <w:szCs w:val="16"/>
              </w:rPr>
            </w:pPr>
          </w:p>
        </w:tc>
        <w:tc>
          <w:tcPr>
            <w:tcW w:w="834" w:type="dxa"/>
            <w:tcBorders>
              <w:top w:val="single" w:sz="6" w:space="0" w:color="008000"/>
              <w:bottom w:val="nil"/>
            </w:tcBorders>
            <w:shd w:val="clear" w:color="auto" w:fill="D9D9D9"/>
            <w:vAlign w:val="bottom"/>
          </w:tcPr>
          <w:p w14:paraId="0F3734B2" w14:textId="77777777" w:rsidR="00AC024B" w:rsidRPr="00DB4FB4" w:rsidRDefault="00AC024B" w:rsidP="00AC024B">
            <w:pPr>
              <w:jc w:val="right"/>
              <w:rPr>
                <w:szCs w:val="16"/>
              </w:rPr>
            </w:pPr>
          </w:p>
        </w:tc>
        <w:tc>
          <w:tcPr>
            <w:tcW w:w="833" w:type="dxa"/>
            <w:tcBorders>
              <w:top w:val="single" w:sz="6" w:space="0" w:color="008000"/>
              <w:bottom w:val="nil"/>
            </w:tcBorders>
            <w:shd w:val="clear" w:color="auto" w:fill="D9D9D9"/>
            <w:vAlign w:val="bottom"/>
          </w:tcPr>
          <w:p w14:paraId="53ED4C62" w14:textId="77777777" w:rsidR="00AC024B" w:rsidRPr="00DB4FB4" w:rsidRDefault="00AC024B" w:rsidP="00AC024B">
            <w:pPr>
              <w:jc w:val="right"/>
              <w:rPr>
                <w:szCs w:val="16"/>
              </w:rPr>
            </w:pPr>
          </w:p>
        </w:tc>
        <w:tc>
          <w:tcPr>
            <w:tcW w:w="791" w:type="dxa"/>
            <w:tcBorders>
              <w:top w:val="single" w:sz="6" w:space="0" w:color="008000"/>
              <w:bottom w:val="nil"/>
            </w:tcBorders>
            <w:shd w:val="clear" w:color="auto" w:fill="D9D9D9"/>
            <w:noWrap/>
            <w:vAlign w:val="bottom"/>
          </w:tcPr>
          <w:p w14:paraId="51981C86" w14:textId="77777777" w:rsidR="00AC024B" w:rsidRPr="00DB4FB4" w:rsidRDefault="00AC024B" w:rsidP="00AC024B">
            <w:pPr>
              <w:jc w:val="right"/>
              <w:rPr>
                <w:b/>
                <w:szCs w:val="16"/>
              </w:rPr>
            </w:pPr>
          </w:p>
        </w:tc>
        <w:tc>
          <w:tcPr>
            <w:tcW w:w="874" w:type="dxa"/>
            <w:tcBorders>
              <w:top w:val="single" w:sz="6" w:space="0" w:color="008000"/>
              <w:bottom w:val="nil"/>
            </w:tcBorders>
            <w:shd w:val="clear" w:color="auto" w:fill="D9D9D9"/>
            <w:noWrap/>
            <w:vAlign w:val="bottom"/>
          </w:tcPr>
          <w:p w14:paraId="538B211D"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noWrap/>
            <w:vAlign w:val="bottom"/>
          </w:tcPr>
          <w:p w14:paraId="1B82269C"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noWrap/>
            <w:vAlign w:val="bottom"/>
          </w:tcPr>
          <w:p w14:paraId="6B0FF6AD"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noWrap/>
            <w:vAlign w:val="bottom"/>
          </w:tcPr>
          <w:p w14:paraId="5E773A0A"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noWrap/>
            <w:vAlign w:val="bottom"/>
          </w:tcPr>
          <w:p w14:paraId="1EFA80C1"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vAlign w:val="bottom"/>
          </w:tcPr>
          <w:p w14:paraId="0B2A2DE7"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vAlign w:val="bottom"/>
          </w:tcPr>
          <w:p w14:paraId="6C2FBCD3"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vAlign w:val="bottom"/>
          </w:tcPr>
          <w:p w14:paraId="7E6BD68C"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vAlign w:val="bottom"/>
          </w:tcPr>
          <w:p w14:paraId="0A12A848" w14:textId="77777777" w:rsidR="00AC024B" w:rsidRPr="00DB4FB4" w:rsidRDefault="00AC024B" w:rsidP="00AC024B">
            <w:pPr>
              <w:jc w:val="right"/>
              <w:rPr>
                <w:b/>
                <w:szCs w:val="16"/>
              </w:rPr>
            </w:pPr>
          </w:p>
        </w:tc>
        <w:tc>
          <w:tcPr>
            <w:tcW w:w="832" w:type="dxa"/>
            <w:tcBorders>
              <w:top w:val="single" w:sz="6" w:space="0" w:color="008000"/>
              <w:bottom w:val="nil"/>
            </w:tcBorders>
            <w:shd w:val="clear" w:color="auto" w:fill="D9D9D9"/>
            <w:vAlign w:val="bottom"/>
          </w:tcPr>
          <w:p w14:paraId="08CE8988" w14:textId="77777777" w:rsidR="00AC024B" w:rsidRPr="00DB4FB4" w:rsidRDefault="00AC024B" w:rsidP="00AC024B">
            <w:pPr>
              <w:jc w:val="right"/>
              <w:rPr>
                <w:b/>
                <w:szCs w:val="16"/>
              </w:rPr>
            </w:pPr>
          </w:p>
        </w:tc>
      </w:tr>
      <w:tr w:rsidR="00AC024B" w:rsidRPr="00DB4FB4" w14:paraId="1B594AB8" w14:textId="77777777" w:rsidTr="00AC024B">
        <w:trPr>
          <w:trHeight w:val="227"/>
          <w:jc w:val="center"/>
        </w:trPr>
        <w:tc>
          <w:tcPr>
            <w:tcW w:w="2350" w:type="dxa"/>
            <w:tcBorders>
              <w:top w:val="nil"/>
            </w:tcBorders>
            <w:shd w:val="clear" w:color="auto" w:fill="auto"/>
            <w:noWrap/>
            <w:tcMar>
              <w:left w:w="57" w:type="dxa"/>
              <w:right w:w="57" w:type="dxa"/>
            </w:tcMar>
            <w:vAlign w:val="bottom"/>
          </w:tcPr>
          <w:p w14:paraId="7CCF9561" w14:textId="77777777" w:rsidR="00AC024B" w:rsidRPr="00DB4FB4" w:rsidRDefault="00AC024B" w:rsidP="00AC024B">
            <w:pPr>
              <w:pStyle w:val="ZPpregtekst"/>
            </w:pPr>
            <w:r w:rsidRPr="00DB4FB4">
              <w:t>Pridelano</w:t>
            </w:r>
          </w:p>
        </w:tc>
        <w:tc>
          <w:tcPr>
            <w:tcW w:w="834" w:type="dxa"/>
            <w:tcBorders>
              <w:top w:val="nil"/>
            </w:tcBorders>
            <w:vAlign w:val="bottom"/>
          </w:tcPr>
          <w:p w14:paraId="42A2B262" w14:textId="77777777" w:rsidR="00AC024B" w:rsidRPr="00DB4FB4" w:rsidRDefault="00AC024B" w:rsidP="00AC024B">
            <w:pPr>
              <w:pStyle w:val="ZPpregtevilke"/>
            </w:pPr>
            <w:r w:rsidRPr="00DB4FB4">
              <w:rPr>
                <w:szCs w:val="16"/>
              </w:rPr>
              <w:t>65,2</w:t>
            </w:r>
          </w:p>
        </w:tc>
        <w:tc>
          <w:tcPr>
            <w:tcW w:w="834" w:type="dxa"/>
            <w:tcBorders>
              <w:top w:val="nil"/>
            </w:tcBorders>
            <w:shd w:val="clear" w:color="auto" w:fill="auto"/>
            <w:vAlign w:val="bottom"/>
          </w:tcPr>
          <w:p w14:paraId="76A23516" w14:textId="77777777" w:rsidR="00AC024B" w:rsidRPr="00DB4FB4" w:rsidRDefault="00AC024B" w:rsidP="00AC024B">
            <w:pPr>
              <w:pStyle w:val="ZPpregtevilke"/>
            </w:pPr>
            <w:r w:rsidRPr="00DB4FB4">
              <w:rPr>
                <w:szCs w:val="16"/>
              </w:rPr>
              <w:t>78,2</w:t>
            </w:r>
          </w:p>
        </w:tc>
        <w:tc>
          <w:tcPr>
            <w:tcW w:w="833" w:type="dxa"/>
            <w:tcBorders>
              <w:top w:val="nil"/>
            </w:tcBorders>
            <w:shd w:val="clear" w:color="auto" w:fill="auto"/>
            <w:vAlign w:val="bottom"/>
          </w:tcPr>
          <w:p w14:paraId="47DB84E1" w14:textId="77777777" w:rsidR="00AC024B" w:rsidRPr="00DB4FB4" w:rsidRDefault="00AC024B" w:rsidP="00AC024B">
            <w:pPr>
              <w:pStyle w:val="ZPpregtevilke"/>
            </w:pPr>
            <w:r w:rsidRPr="00DB4FB4">
              <w:rPr>
                <w:szCs w:val="16"/>
              </w:rPr>
              <w:t>83,9</w:t>
            </w:r>
          </w:p>
        </w:tc>
        <w:tc>
          <w:tcPr>
            <w:tcW w:w="791" w:type="dxa"/>
            <w:tcBorders>
              <w:top w:val="nil"/>
            </w:tcBorders>
            <w:shd w:val="clear" w:color="auto" w:fill="auto"/>
            <w:noWrap/>
            <w:vAlign w:val="bottom"/>
          </w:tcPr>
          <w:p w14:paraId="4B857731" w14:textId="77777777" w:rsidR="00AC024B" w:rsidRPr="00DB4FB4" w:rsidRDefault="00AC024B" w:rsidP="00AC024B">
            <w:pPr>
              <w:pStyle w:val="ZPpregtevilke"/>
            </w:pPr>
            <w:r w:rsidRPr="00DB4FB4">
              <w:rPr>
                <w:szCs w:val="16"/>
              </w:rPr>
              <w:t>60,0</w:t>
            </w:r>
          </w:p>
        </w:tc>
        <w:tc>
          <w:tcPr>
            <w:tcW w:w="874" w:type="dxa"/>
            <w:tcBorders>
              <w:top w:val="nil"/>
            </w:tcBorders>
            <w:shd w:val="clear" w:color="auto" w:fill="auto"/>
            <w:noWrap/>
            <w:vAlign w:val="bottom"/>
          </w:tcPr>
          <w:p w14:paraId="5A3A6944" w14:textId="77777777" w:rsidR="00AC024B" w:rsidRPr="00DB4FB4" w:rsidRDefault="00AC024B" w:rsidP="00AC024B">
            <w:pPr>
              <w:pStyle w:val="ZPpregtevilke"/>
            </w:pPr>
            <w:r w:rsidRPr="00DB4FB4">
              <w:rPr>
                <w:szCs w:val="16"/>
              </w:rPr>
              <w:t>77,3</w:t>
            </w:r>
          </w:p>
        </w:tc>
        <w:tc>
          <w:tcPr>
            <w:tcW w:w="832" w:type="dxa"/>
            <w:tcBorders>
              <w:top w:val="nil"/>
            </w:tcBorders>
            <w:shd w:val="clear" w:color="auto" w:fill="auto"/>
            <w:noWrap/>
            <w:vAlign w:val="bottom"/>
          </w:tcPr>
          <w:p w14:paraId="0DE54713" w14:textId="77777777" w:rsidR="00AC024B" w:rsidRPr="00DB4FB4" w:rsidRDefault="00AC024B" w:rsidP="00AC024B">
            <w:pPr>
              <w:pStyle w:val="ZPpregtevilke"/>
            </w:pPr>
            <w:r w:rsidRPr="00DB4FB4">
              <w:rPr>
                <w:szCs w:val="16"/>
              </w:rPr>
              <w:t>70,8</w:t>
            </w:r>
          </w:p>
        </w:tc>
        <w:tc>
          <w:tcPr>
            <w:tcW w:w="832" w:type="dxa"/>
            <w:tcBorders>
              <w:top w:val="nil"/>
            </w:tcBorders>
            <w:shd w:val="clear" w:color="auto" w:fill="auto"/>
            <w:noWrap/>
            <w:vAlign w:val="bottom"/>
          </w:tcPr>
          <w:p w14:paraId="2FE45090" w14:textId="77777777" w:rsidR="00AC024B" w:rsidRPr="00DB4FB4" w:rsidRDefault="00AC024B" w:rsidP="00AC024B">
            <w:pPr>
              <w:pStyle w:val="ZPpregtevilke"/>
            </w:pPr>
            <w:r w:rsidRPr="00DB4FB4">
              <w:rPr>
                <w:szCs w:val="16"/>
              </w:rPr>
              <w:t>71,3</w:t>
            </w:r>
          </w:p>
        </w:tc>
        <w:tc>
          <w:tcPr>
            <w:tcW w:w="832" w:type="dxa"/>
            <w:tcBorders>
              <w:top w:val="nil"/>
            </w:tcBorders>
            <w:shd w:val="clear" w:color="auto" w:fill="auto"/>
            <w:noWrap/>
            <w:vAlign w:val="bottom"/>
          </w:tcPr>
          <w:p w14:paraId="64F361AD" w14:textId="77777777" w:rsidR="00AC024B" w:rsidRPr="00DB4FB4" w:rsidRDefault="00AC024B" w:rsidP="00AC024B">
            <w:pPr>
              <w:pStyle w:val="ZPpregtevilke"/>
            </w:pPr>
            <w:r w:rsidRPr="00DB4FB4">
              <w:rPr>
                <w:szCs w:val="16"/>
              </w:rPr>
              <w:t>86,2</w:t>
            </w:r>
          </w:p>
        </w:tc>
        <w:tc>
          <w:tcPr>
            <w:tcW w:w="832" w:type="dxa"/>
            <w:tcBorders>
              <w:top w:val="nil"/>
            </w:tcBorders>
            <w:shd w:val="clear" w:color="auto" w:fill="auto"/>
            <w:noWrap/>
            <w:vAlign w:val="bottom"/>
          </w:tcPr>
          <w:p w14:paraId="67F720FB" w14:textId="77777777" w:rsidR="00AC024B" w:rsidRPr="00DB4FB4" w:rsidRDefault="00AC024B" w:rsidP="00AC024B">
            <w:pPr>
              <w:pStyle w:val="ZPpregtevilke"/>
            </w:pPr>
            <w:r w:rsidRPr="00DB4FB4">
              <w:rPr>
                <w:szCs w:val="16"/>
              </w:rPr>
              <w:t>95,5</w:t>
            </w:r>
          </w:p>
        </w:tc>
        <w:tc>
          <w:tcPr>
            <w:tcW w:w="832" w:type="dxa"/>
            <w:tcBorders>
              <w:top w:val="nil"/>
            </w:tcBorders>
            <w:vAlign w:val="bottom"/>
          </w:tcPr>
          <w:p w14:paraId="0EB9360C" w14:textId="77777777" w:rsidR="00AC024B" w:rsidRPr="00DB4FB4" w:rsidRDefault="00AC024B" w:rsidP="00AC024B">
            <w:pPr>
              <w:pStyle w:val="ZPpregtevilke"/>
            </w:pPr>
            <w:r w:rsidRPr="00DB4FB4">
              <w:rPr>
                <w:szCs w:val="16"/>
              </w:rPr>
              <w:t>105,5</w:t>
            </w:r>
          </w:p>
        </w:tc>
        <w:tc>
          <w:tcPr>
            <w:tcW w:w="832" w:type="dxa"/>
            <w:tcBorders>
              <w:top w:val="nil"/>
            </w:tcBorders>
            <w:vAlign w:val="bottom"/>
          </w:tcPr>
          <w:p w14:paraId="725B1D4F" w14:textId="77777777" w:rsidR="00AC024B" w:rsidRPr="00DB4FB4" w:rsidRDefault="00AC024B" w:rsidP="00AC024B">
            <w:pPr>
              <w:pStyle w:val="ZPpregtevilke"/>
            </w:pPr>
            <w:r w:rsidRPr="00DB4FB4">
              <w:t>96,4</w:t>
            </w:r>
          </w:p>
        </w:tc>
        <w:tc>
          <w:tcPr>
            <w:tcW w:w="832" w:type="dxa"/>
            <w:tcBorders>
              <w:top w:val="nil"/>
            </w:tcBorders>
            <w:vAlign w:val="bottom"/>
          </w:tcPr>
          <w:p w14:paraId="2C804D52" w14:textId="77777777" w:rsidR="00AC024B" w:rsidRPr="00DB4FB4" w:rsidRDefault="00AC024B" w:rsidP="00AC024B">
            <w:pPr>
              <w:pStyle w:val="ZPpregtevilke"/>
            </w:pPr>
            <w:r w:rsidRPr="00DB4FB4">
              <w:t>100,6</w:t>
            </w:r>
          </w:p>
        </w:tc>
        <w:tc>
          <w:tcPr>
            <w:tcW w:w="832" w:type="dxa"/>
            <w:tcBorders>
              <w:top w:val="nil"/>
            </w:tcBorders>
            <w:vAlign w:val="bottom"/>
          </w:tcPr>
          <w:p w14:paraId="512312BD" w14:textId="77777777" w:rsidR="00AC024B" w:rsidRPr="00DB4FB4" w:rsidRDefault="00AC024B" w:rsidP="00AC024B">
            <w:pPr>
              <w:pStyle w:val="ZPpregtevilke"/>
            </w:pPr>
            <w:r w:rsidRPr="00DB4FB4">
              <w:t>120,1</w:t>
            </w:r>
          </w:p>
        </w:tc>
        <w:tc>
          <w:tcPr>
            <w:tcW w:w="832" w:type="dxa"/>
            <w:tcBorders>
              <w:top w:val="nil"/>
            </w:tcBorders>
            <w:vAlign w:val="bottom"/>
          </w:tcPr>
          <w:p w14:paraId="4992AF3B" w14:textId="77777777" w:rsidR="00AC024B" w:rsidRPr="00DB4FB4" w:rsidRDefault="00AC024B" w:rsidP="00AC024B">
            <w:pPr>
              <w:pStyle w:val="ZPpregtevilke"/>
            </w:pPr>
            <w:r w:rsidRPr="00DB4FB4">
              <w:t>119,4</w:t>
            </w:r>
          </w:p>
        </w:tc>
      </w:tr>
      <w:tr w:rsidR="00AC024B" w:rsidRPr="00DB4FB4" w14:paraId="4DB6A601" w14:textId="77777777" w:rsidTr="00AC024B">
        <w:trPr>
          <w:trHeight w:val="227"/>
          <w:jc w:val="center"/>
        </w:trPr>
        <w:tc>
          <w:tcPr>
            <w:tcW w:w="2350" w:type="dxa"/>
            <w:shd w:val="clear" w:color="auto" w:fill="auto"/>
            <w:noWrap/>
            <w:tcMar>
              <w:left w:w="57" w:type="dxa"/>
              <w:right w:w="57" w:type="dxa"/>
            </w:tcMar>
            <w:vAlign w:val="bottom"/>
          </w:tcPr>
          <w:p w14:paraId="4B9437FB" w14:textId="77777777" w:rsidR="00AC024B" w:rsidRPr="00DB4FB4" w:rsidRDefault="00AC024B" w:rsidP="00AC024B">
            <w:pPr>
              <w:pStyle w:val="ZPpregtekst"/>
            </w:pPr>
            <w:r w:rsidRPr="00DB4FB4">
              <w:t>Uvoz</w:t>
            </w:r>
          </w:p>
        </w:tc>
        <w:tc>
          <w:tcPr>
            <w:tcW w:w="834" w:type="dxa"/>
            <w:vAlign w:val="bottom"/>
          </w:tcPr>
          <w:p w14:paraId="1034686F" w14:textId="77777777" w:rsidR="00AC024B" w:rsidRPr="00DB4FB4" w:rsidRDefault="00AC024B" w:rsidP="00AC024B">
            <w:pPr>
              <w:pStyle w:val="ZPpregtevilke"/>
            </w:pPr>
            <w:r w:rsidRPr="00DB4FB4">
              <w:rPr>
                <w:szCs w:val="16"/>
              </w:rPr>
              <w:t>137,6</w:t>
            </w:r>
          </w:p>
        </w:tc>
        <w:tc>
          <w:tcPr>
            <w:tcW w:w="834" w:type="dxa"/>
            <w:shd w:val="clear" w:color="auto" w:fill="auto"/>
            <w:vAlign w:val="bottom"/>
          </w:tcPr>
          <w:p w14:paraId="45973268" w14:textId="77777777" w:rsidR="00AC024B" w:rsidRPr="00DB4FB4" w:rsidRDefault="00AC024B" w:rsidP="00AC024B">
            <w:pPr>
              <w:pStyle w:val="ZPpregtevilke"/>
            </w:pPr>
            <w:r w:rsidRPr="00DB4FB4">
              <w:rPr>
                <w:szCs w:val="16"/>
              </w:rPr>
              <w:t>152,4</w:t>
            </w:r>
          </w:p>
        </w:tc>
        <w:tc>
          <w:tcPr>
            <w:tcW w:w="833" w:type="dxa"/>
            <w:shd w:val="clear" w:color="auto" w:fill="auto"/>
            <w:vAlign w:val="bottom"/>
          </w:tcPr>
          <w:p w14:paraId="54758F94" w14:textId="77777777" w:rsidR="00AC024B" w:rsidRPr="00DB4FB4" w:rsidRDefault="00AC024B" w:rsidP="00AC024B">
            <w:pPr>
              <w:pStyle w:val="ZPpregtevilke"/>
            </w:pPr>
            <w:r w:rsidRPr="00DB4FB4">
              <w:rPr>
                <w:szCs w:val="16"/>
              </w:rPr>
              <w:t>150,6</w:t>
            </w:r>
          </w:p>
        </w:tc>
        <w:tc>
          <w:tcPr>
            <w:tcW w:w="791" w:type="dxa"/>
            <w:shd w:val="clear" w:color="auto" w:fill="auto"/>
            <w:noWrap/>
            <w:vAlign w:val="bottom"/>
          </w:tcPr>
          <w:p w14:paraId="3D120BC4" w14:textId="77777777" w:rsidR="00AC024B" w:rsidRPr="00DB4FB4" w:rsidRDefault="00AC024B" w:rsidP="00AC024B">
            <w:pPr>
              <w:pStyle w:val="ZPpregtevilke"/>
            </w:pPr>
            <w:r w:rsidRPr="00DB4FB4">
              <w:rPr>
                <w:szCs w:val="16"/>
              </w:rPr>
              <w:t>152,1</w:t>
            </w:r>
          </w:p>
        </w:tc>
        <w:tc>
          <w:tcPr>
            <w:tcW w:w="874" w:type="dxa"/>
            <w:shd w:val="clear" w:color="auto" w:fill="auto"/>
            <w:noWrap/>
            <w:vAlign w:val="bottom"/>
          </w:tcPr>
          <w:p w14:paraId="785A205D" w14:textId="77777777" w:rsidR="00AC024B" w:rsidRPr="00DB4FB4" w:rsidRDefault="00AC024B" w:rsidP="00AC024B">
            <w:pPr>
              <w:pStyle w:val="ZPpregtevilke"/>
            </w:pPr>
            <w:r w:rsidRPr="00DB4FB4">
              <w:rPr>
                <w:szCs w:val="16"/>
              </w:rPr>
              <w:t>147,1</w:t>
            </w:r>
          </w:p>
        </w:tc>
        <w:tc>
          <w:tcPr>
            <w:tcW w:w="832" w:type="dxa"/>
            <w:shd w:val="clear" w:color="auto" w:fill="auto"/>
            <w:noWrap/>
            <w:vAlign w:val="bottom"/>
          </w:tcPr>
          <w:p w14:paraId="34987889" w14:textId="77777777" w:rsidR="00AC024B" w:rsidRPr="00DB4FB4" w:rsidRDefault="00AC024B" w:rsidP="00AC024B">
            <w:pPr>
              <w:pStyle w:val="ZPpregtevilke"/>
            </w:pPr>
            <w:r w:rsidRPr="00DB4FB4">
              <w:rPr>
                <w:szCs w:val="16"/>
              </w:rPr>
              <w:t>149,6</w:t>
            </w:r>
          </w:p>
        </w:tc>
        <w:tc>
          <w:tcPr>
            <w:tcW w:w="832" w:type="dxa"/>
            <w:shd w:val="clear" w:color="auto" w:fill="auto"/>
            <w:noWrap/>
            <w:vAlign w:val="bottom"/>
          </w:tcPr>
          <w:p w14:paraId="5854F736" w14:textId="77777777" w:rsidR="00AC024B" w:rsidRPr="00DB4FB4" w:rsidRDefault="00AC024B" w:rsidP="00AC024B">
            <w:pPr>
              <w:pStyle w:val="ZPpregtevilke"/>
            </w:pPr>
            <w:r w:rsidRPr="00DB4FB4">
              <w:rPr>
                <w:szCs w:val="16"/>
              </w:rPr>
              <w:t>153,2</w:t>
            </w:r>
          </w:p>
        </w:tc>
        <w:tc>
          <w:tcPr>
            <w:tcW w:w="832" w:type="dxa"/>
            <w:shd w:val="clear" w:color="auto" w:fill="auto"/>
            <w:noWrap/>
            <w:vAlign w:val="bottom"/>
          </w:tcPr>
          <w:p w14:paraId="4E9CAB7B" w14:textId="77777777" w:rsidR="00AC024B" w:rsidRPr="00DB4FB4" w:rsidRDefault="00AC024B" w:rsidP="00AC024B">
            <w:pPr>
              <w:pStyle w:val="ZPpregtevilke"/>
            </w:pPr>
            <w:r w:rsidRPr="00DB4FB4">
              <w:rPr>
                <w:szCs w:val="16"/>
              </w:rPr>
              <w:t>157,7</w:t>
            </w:r>
          </w:p>
        </w:tc>
        <w:tc>
          <w:tcPr>
            <w:tcW w:w="832" w:type="dxa"/>
            <w:shd w:val="clear" w:color="auto" w:fill="auto"/>
            <w:noWrap/>
            <w:vAlign w:val="bottom"/>
          </w:tcPr>
          <w:p w14:paraId="6B6B77DB" w14:textId="77777777" w:rsidR="00AC024B" w:rsidRPr="00DB4FB4" w:rsidRDefault="00AC024B" w:rsidP="00AC024B">
            <w:pPr>
              <w:pStyle w:val="ZPpregtevilke"/>
            </w:pPr>
            <w:r w:rsidRPr="00DB4FB4">
              <w:rPr>
                <w:szCs w:val="16"/>
              </w:rPr>
              <w:t>163,7</w:t>
            </w:r>
          </w:p>
        </w:tc>
        <w:tc>
          <w:tcPr>
            <w:tcW w:w="832" w:type="dxa"/>
            <w:vAlign w:val="bottom"/>
          </w:tcPr>
          <w:p w14:paraId="14E1F529" w14:textId="77777777" w:rsidR="00AC024B" w:rsidRPr="00DB4FB4" w:rsidRDefault="00AC024B" w:rsidP="00AC024B">
            <w:pPr>
              <w:pStyle w:val="ZPpregtevilke"/>
            </w:pPr>
            <w:r w:rsidRPr="00DB4FB4">
              <w:rPr>
                <w:szCs w:val="16"/>
              </w:rPr>
              <w:t>164,2</w:t>
            </w:r>
          </w:p>
        </w:tc>
        <w:tc>
          <w:tcPr>
            <w:tcW w:w="832" w:type="dxa"/>
            <w:vAlign w:val="bottom"/>
          </w:tcPr>
          <w:p w14:paraId="3B86EF40" w14:textId="77777777" w:rsidR="00AC024B" w:rsidRPr="00DB4FB4" w:rsidRDefault="00AC024B" w:rsidP="00AC024B">
            <w:pPr>
              <w:pStyle w:val="ZPpregtevilke"/>
            </w:pPr>
            <w:r w:rsidRPr="00DB4FB4">
              <w:t>169,4</w:t>
            </w:r>
          </w:p>
        </w:tc>
        <w:tc>
          <w:tcPr>
            <w:tcW w:w="832" w:type="dxa"/>
            <w:vAlign w:val="bottom"/>
          </w:tcPr>
          <w:p w14:paraId="42953D6C" w14:textId="77777777" w:rsidR="00AC024B" w:rsidRPr="00DB4FB4" w:rsidRDefault="00AC024B" w:rsidP="00AC024B">
            <w:pPr>
              <w:pStyle w:val="ZPpregtevilke"/>
            </w:pPr>
            <w:r w:rsidRPr="00DB4FB4">
              <w:t>166,3</w:t>
            </w:r>
          </w:p>
        </w:tc>
        <w:tc>
          <w:tcPr>
            <w:tcW w:w="832" w:type="dxa"/>
            <w:vAlign w:val="bottom"/>
          </w:tcPr>
          <w:p w14:paraId="72622389" w14:textId="77777777" w:rsidR="00AC024B" w:rsidRPr="00DB4FB4" w:rsidRDefault="00AC024B" w:rsidP="00AC024B">
            <w:pPr>
              <w:pStyle w:val="ZPpregtevilke"/>
            </w:pPr>
            <w:r w:rsidRPr="00DB4FB4">
              <w:t>177,3</w:t>
            </w:r>
          </w:p>
        </w:tc>
        <w:tc>
          <w:tcPr>
            <w:tcW w:w="832" w:type="dxa"/>
            <w:vAlign w:val="bottom"/>
          </w:tcPr>
          <w:p w14:paraId="39FA2DAA" w14:textId="77777777" w:rsidR="00AC024B" w:rsidRPr="00DB4FB4" w:rsidRDefault="00AC024B" w:rsidP="00AC024B">
            <w:pPr>
              <w:pStyle w:val="ZPpregtevilke"/>
            </w:pPr>
            <w:r w:rsidRPr="00DB4FB4">
              <w:t>106,6</w:t>
            </w:r>
          </w:p>
        </w:tc>
      </w:tr>
      <w:tr w:rsidR="00AC024B" w:rsidRPr="00DB4FB4" w14:paraId="369906E9" w14:textId="77777777" w:rsidTr="00AC024B">
        <w:trPr>
          <w:trHeight w:val="227"/>
          <w:jc w:val="center"/>
        </w:trPr>
        <w:tc>
          <w:tcPr>
            <w:tcW w:w="2350" w:type="dxa"/>
            <w:shd w:val="clear" w:color="auto" w:fill="auto"/>
            <w:noWrap/>
            <w:tcMar>
              <w:left w:w="57" w:type="dxa"/>
              <w:right w:w="57" w:type="dxa"/>
            </w:tcMar>
            <w:vAlign w:val="bottom"/>
          </w:tcPr>
          <w:p w14:paraId="730B46A2" w14:textId="77777777" w:rsidR="00AC024B" w:rsidRPr="00DB4FB4" w:rsidRDefault="00AC024B" w:rsidP="00AC024B">
            <w:pPr>
              <w:pStyle w:val="ZPpregtekst"/>
            </w:pPr>
            <w:r w:rsidRPr="00DB4FB4">
              <w:t>Izvoz</w:t>
            </w:r>
          </w:p>
        </w:tc>
        <w:tc>
          <w:tcPr>
            <w:tcW w:w="834" w:type="dxa"/>
            <w:vAlign w:val="bottom"/>
          </w:tcPr>
          <w:p w14:paraId="12A19FA1" w14:textId="77777777" w:rsidR="00AC024B" w:rsidRPr="00DB4FB4" w:rsidRDefault="00AC024B" w:rsidP="00AC024B">
            <w:pPr>
              <w:pStyle w:val="ZPpregtevilke"/>
            </w:pPr>
            <w:r w:rsidRPr="00DB4FB4">
              <w:rPr>
                <w:szCs w:val="16"/>
              </w:rPr>
              <w:t>9,8</w:t>
            </w:r>
          </w:p>
        </w:tc>
        <w:tc>
          <w:tcPr>
            <w:tcW w:w="834" w:type="dxa"/>
            <w:shd w:val="clear" w:color="auto" w:fill="auto"/>
            <w:vAlign w:val="bottom"/>
          </w:tcPr>
          <w:p w14:paraId="5D7590D2" w14:textId="77777777" w:rsidR="00AC024B" w:rsidRPr="00DB4FB4" w:rsidRDefault="00AC024B" w:rsidP="00AC024B">
            <w:pPr>
              <w:pStyle w:val="ZPpregtevilke"/>
            </w:pPr>
            <w:r w:rsidRPr="00DB4FB4">
              <w:rPr>
                <w:szCs w:val="16"/>
              </w:rPr>
              <w:t>13,5</w:t>
            </w:r>
          </w:p>
        </w:tc>
        <w:tc>
          <w:tcPr>
            <w:tcW w:w="833" w:type="dxa"/>
            <w:shd w:val="clear" w:color="auto" w:fill="auto"/>
            <w:vAlign w:val="bottom"/>
          </w:tcPr>
          <w:p w14:paraId="02419E03" w14:textId="77777777" w:rsidR="00AC024B" w:rsidRPr="00DB4FB4" w:rsidRDefault="00AC024B" w:rsidP="00AC024B">
            <w:pPr>
              <w:pStyle w:val="ZPpregtevilke"/>
            </w:pPr>
            <w:r w:rsidRPr="00DB4FB4">
              <w:rPr>
                <w:szCs w:val="16"/>
              </w:rPr>
              <w:t>10,4</w:t>
            </w:r>
          </w:p>
        </w:tc>
        <w:tc>
          <w:tcPr>
            <w:tcW w:w="791" w:type="dxa"/>
            <w:shd w:val="clear" w:color="auto" w:fill="auto"/>
            <w:noWrap/>
            <w:vAlign w:val="bottom"/>
          </w:tcPr>
          <w:p w14:paraId="2A5784C6" w14:textId="77777777" w:rsidR="00AC024B" w:rsidRPr="00DB4FB4" w:rsidRDefault="00AC024B" w:rsidP="00AC024B">
            <w:pPr>
              <w:pStyle w:val="ZPpregtevilke"/>
            </w:pPr>
            <w:r w:rsidRPr="00DB4FB4">
              <w:rPr>
                <w:szCs w:val="16"/>
              </w:rPr>
              <w:t>13,0</w:t>
            </w:r>
          </w:p>
        </w:tc>
        <w:tc>
          <w:tcPr>
            <w:tcW w:w="874" w:type="dxa"/>
            <w:shd w:val="clear" w:color="auto" w:fill="auto"/>
            <w:noWrap/>
            <w:vAlign w:val="bottom"/>
          </w:tcPr>
          <w:p w14:paraId="7A8D75CC" w14:textId="77777777" w:rsidR="00AC024B" w:rsidRPr="00DB4FB4" w:rsidRDefault="00AC024B" w:rsidP="00AC024B">
            <w:pPr>
              <w:pStyle w:val="ZPpregtevilke"/>
            </w:pPr>
            <w:r w:rsidRPr="00DB4FB4">
              <w:rPr>
                <w:szCs w:val="16"/>
              </w:rPr>
              <w:t>12,8</w:t>
            </w:r>
          </w:p>
        </w:tc>
        <w:tc>
          <w:tcPr>
            <w:tcW w:w="832" w:type="dxa"/>
            <w:shd w:val="clear" w:color="auto" w:fill="auto"/>
            <w:noWrap/>
            <w:vAlign w:val="bottom"/>
          </w:tcPr>
          <w:p w14:paraId="1FED0A19" w14:textId="77777777" w:rsidR="00AC024B" w:rsidRPr="00DB4FB4" w:rsidRDefault="00AC024B" w:rsidP="00AC024B">
            <w:pPr>
              <w:pStyle w:val="ZPpregtevilke"/>
            </w:pPr>
            <w:r w:rsidRPr="00DB4FB4">
              <w:rPr>
                <w:szCs w:val="16"/>
              </w:rPr>
              <w:t>12,4</w:t>
            </w:r>
          </w:p>
        </w:tc>
        <w:tc>
          <w:tcPr>
            <w:tcW w:w="832" w:type="dxa"/>
            <w:shd w:val="clear" w:color="auto" w:fill="auto"/>
            <w:noWrap/>
            <w:vAlign w:val="bottom"/>
          </w:tcPr>
          <w:p w14:paraId="63A925A4" w14:textId="77777777" w:rsidR="00AC024B" w:rsidRPr="00DB4FB4" w:rsidRDefault="00AC024B" w:rsidP="00AC024B">
            <w:pPr>
              <w:pStyle w:val="ZPpregtevilke"/>
            </w:pPr>
            <w:r w:rsidRPr="00DB4FB4">
              <w:rPr>
                <w:szCs w:val="16"/>
              </w:rPr>
              <w:t>13,9</w:t>
            </w:r>
          </w:p>
        </w:tc>
        <w:tc>
          <w:tcPr>
            <w:tcW w:w="832" w:type="dxa"/>
            <w:shd w:val="clear" w:color="auto" w:fill="auto"/>
            <w:noWrap/>
            <w:vAlign w:val="bottom"/>
          </w:tcPr>
          <w:p w14:paraId="6B15E622" w14:textId="77777777" w:rsidR="00AC024B" w:rsidRPr="00DB4FB4" w:rsidRDefault="00AC024B" w:rsidP="00AC024B">
            <w:pPr>
              <w:pStyle w:val="ZPpregtevilke"/>
            </w:pPr>
            <w:r w:rsidRPr="00DB4FB4">
              <w:rPr>
                <w:szCs w:val="16"/>
              </w:rPr>
              <w:t>16,0</w:t>
            </w:r>
          </w:p>
        </w:tc>
        <w:tc>
          <w:tcPr>
            <w:tcW w:w="832" w:type="dxa"/>
            <w:shd w:val="clear" w:color="auto" w:fill="auto"/>
            <w:noWrap/>
            <w:vAlign w:val="bottom"/>
          </w:tcPr>
          <w:p w14:paraId="422A9339" w14:textId="77777777" w:rsidR="00AC024B" w:rsidRPr="00DB4FB4" w:rsidRDefault="00AC024B" w:rsidP="00AC024B">
            <w:pPr>
              <w:pStyle w:val="ZPpregtevilke"/>
            </w:pPr>
            <w:r w:rsidRPr="00DB4FB4">
              <w:rPr>
                <w:szCs w:val="16"/>
              </w:rPr>
              <w:t>17,7</w:t>
            </w:r>
          </w:p>
        </w:tc>
        <w:tc>
          <w:tcPr>
            <w:tcW w:w="832" w:type="dxa"/>
            <w:vAlign w:val="bottom"/>
          </w:tcPr>
          <w:p w14:paraId="765EC8B2" w14:textId="77777777" w:rsidR="00AC024B" w:rsidRPr="00DB4FB4" w:rsidRDefault="00AC024B" w:rsidP="00AC024B">
            <w:pPr>
              <w:pStyle w:val="ZPpregtevilke"/>
            </w:pPr>
            <w:r w:rsidRPr="00DB4FB4">
              <w:rPr>
                <w:szCs w:val="16"/>
              </w:rPr>
              <w:t>16,7</w:t>
            </w:r>
          </w:p>
        </w:tc>
        <w:tc>
          <w:tcPr>
            <w:tcW w:w="832" w:type="dxa"/>
            <w:vAlign w:val="bottom"/>
          </w:tcPr>
          <w:p w14:paraId="2D465072" w14:textId="77777777" w:rsidR="00AC024B" w:rsidRPr="00DB4FB4" w:rsidRDefault="00AC024B" w:rsidP="00AC024B">
            <w:pPr>
              <w:pStyle w:val="ZPpregtevilke"/>
            </w:pPr>
            <w:r w:rsidRPr="00DB4FB4">
              <w:t>15,4</w:t>
            </w:r>
          </w:p>
        </w:tc>
        <w:tc>
          <w:tcPr>
            <w:tcW w:w="832" w:type="dxa"/>
            <w:vAlign w:val="bottom"/>
          </w:tcPr>
          <w:p w14:paraId="7D8901F2" w14:textId="77777777" w:rsidR="00AC024B" w:rsidRPr="00DB4FB4" w:rsidRDefault="00AC024B" w:rsidP="00AC024B">
            <w:pPr>
              <w:pStyle w:val="ZPpregtevilke"/>
            </w:pPr>
            <w:r w:rsidRPr="00DB4FB4">
              <w:t>21,1</w:t>
            </w:r>
          </w:p>
        </w:tc>
        <w:tc>
          <w:tcPr>
            <w:tcW w:w="832" w:type="dxa"/>
            <w:vAlign w:val="bottom"/>
          </w:tcPr>
          <w:p w14:paraId="0C1CADA2" w14:textId="77777777" w:rsidR="00AC024B" w:rsidRPr="00DB4FB4" w:rsidRDefault="00AC024B" w:rsidP="00AC024B">
            <w:pPr>
              <w:pStyle w:val="ZPpregtevilke"/>
            </w:pPr>
            <w:r w:rsidRPr="00DB4FB4">
              <w:t>22,5</w:t>
            </w:r>
          </w:p>
        </w:tc>
        <w:tc>
          <w:tcPr>
            <w:tcW w:w="832" w:type="dxa"/>
            <w:vAlign w:val="bottom"/>
          </w:tcPr>
          <w:p w14:paraId="433DD81F" w14:textId="77777777" w:rsidR="00AC024B" w:rsidRPr="00DB4FB4" w:rsidRDefault="00AC024B" w:rsidP="00AC024B">
            <w:pPr>
              <w:pStyle w:val="ZPpregtevilke"/>
            </w:pPr>
            <w:r w:rsidRPr="00DB4FB4">
              <w:t>106,9</w:t>
            </w:r>
          </w:p>
        </w:tc>
      </w:tr>
      <w:tr w:rsidR="00AC024B" w:rsidRPr="00DB4FB4" w14:paraId="004A4946" w14:textId="77777777" w:rsidTr="00AC024B">
        <w:trPr>
          <w:trHeight w:val="227"/>
          <w:jc w:val="center"/>
        </w:trPr>
        <w:tc>
          <w:tcPr>
            <w:tcW w:w="2350" w:type="dxa"/>
            <w:shd w:val="clear" w:color="auto" w:fill="auto"/>
            <w:noWrap/>
            <w:tcMar>
              <w:left w:w="57" w:type="dxa"/>
              <w:right w:w="57" w:type="dxa"/>
            </w:tcMar>
            <w:vAlign w:val="bottom"/>
          </w:tcPr>
          <w:p w14:paraId="27AAF6D5" w14:textId="77777777" w:rsidR="00AC024B" w:rsidRPr="00DB4FB4" w:rsidRDefault="00AC024B" w:rsidP="00AC024B">
            <w:pPr>
              <w:pStyle w:val="ZPpregtekst"/>
            </w:pPr>
            <w:r w:rsidRPr="00DB4FB4">
              <w:t>Domača poraba</w:t>
            </w:r>
          </w:p>
        </w:tc>
        <w:tc>
          <w:tcPr>
            <w:tcW w:w="834" w:type="dxa"/>
            <w:vAlign w:val="bottom"/>
          </w:tcPr>
          <w:p w14:paraId="64CC0937" w14:textId="77777777" w:rsidR="00AC024B" w:rsidRPr="00DB4FB4" w:rsidRDefault="00AC024B" w:rsidP="00AC024B">
            <w:pPr>
              <w:pStyle w:val="ZPpregtevilke"/>
            </w:pPr>
            <w:r w:rsidRPr="00DB4FB4">
              <w:rPr>
                <w:szCs w:val="16"/>
              </w:rPr>
              <w:t>193,1</w:t>
            </w:r>
          </w:p>
        </w:tc>
        <w:tc>
          <w:tcPr>
            <w:tcW w:w="834" w:type="dxa"/>
            <w:shd w:val="clear" w:color="auto" w:fill="auto"/>
            <w:vAlign w:val="bottom"/>
          </w:tcPr>
          <w:p w14:paraId="028A79E5" w14:textId="77777777" w:rsidR="00AC024B" w:rsidRPr="00DB4FB4" w:rsidRDefault="00AC024B" w:rsidP="00AC024B">
            <w:pPr>
              <w:pStyle w:val="ZPpregtevilke"/>
            </w:pPr>
            <w:r w:rsidRPr="00DB4FB4">
              <w:rPr>
                <w:szCs w:val="16"/>
              </w:rPr>
              <w:t>217,1</w:t>
            </w:r>
          </w:p>
        </w:tc>
        <w:tc>
          <w:tcPr>
            <w:tcW w:w="833" w:type="dxa"/>
            <w:shd w:val="clear" w:color="auto" w:fill="auto"/>
            <w:vAlign w:val="bottom"/>
          </w:tcPr>
          <w:p w14:paraId="157303C9" w14:textId="77777777" w:rsidR="00AC024B" w:rsidRPr="00DB4FB4" w:rsidRDefault="00AC024B" w:rsidP="00AC024B">
            <w:pPr>
              <w:pStyle w:val="ZPpregtevilke"/>
            </w:pPr>
            <w:r w:rsidRPr="00DB4FB4">
              <w:rPr>
                <w:szCs w:val="16"/>
              </w:rPr>
              <w:t>224,1</w:t>
            </w:r>
          </w:p>
        </w:tc>
        <w:tc>
          <w:tcPr>
            <w:tcW w:w="791" w:type="dxa"/>
            <w:shd w:val="clear" w:color="auto" w:fill="auto"/>
            <w:noWrap/>
            <w:vAlign w:val="bottom"/>
          </w:tcPr>
          <w:p w14:paraId="7864F555" w14:textId="77777777" w:rsidR="00AC024B" w:rsidRPr="00DB4FB4" w:rsidRDefault="00AC024B" w:rsidP="00AC024B">
            <w:pPr>
              <w:pStyle w:val="ZPpregtevilke"/>
            </w:pPr>
            <w:r w:rsidRPr="00DB4FB4">
              <w:rPr>
                <w:szCs w:val="16"/>
              </w:rPr>
              <w:t>199,1</w:t>
            </w:r>
          </w:p>
        </w:tc>
        <w:tc>
          <w:tcPr>
            <w:tcW w:w="874" w:type="dxa"/>
            <w:shd w:val="clear" w:color="auto" w:fill="auto"/>
            <w:noWrap/>
            <w:vAlign w:val="bottom"/>
          </w:tcPr>
          <w:p w14:paraId="5424C161" w14:textId="77777777" w:rsidR="00AC024B" w:rsidRPr="00DB4FB4" w:rsidRDefault="00AC024B" w:rsidP="00AC024B">
            <w:pPr>
              <w:pStyle w:val="ZPpregtevilke"/>
            </w:pPr>
            <w:r w:rsidRPr="00DB4FB4">
              <w:rPr>
                <w:szCs w:val="16"/>
              </w:rPr>
              <w:t>211,7</w:t>
            </w:r>
          </w:p>
        </w:tc>
        <w:tc>
          <w:tcPr>
            <w:tcW w:w="832" w:type="dxa"/>
            <w:shd w:val="clear" w:color="auto" w:fill="auto"/>
            <w:noWrap/>
            <w:vAlign w:val="bottom"/>
          </w:tcPr>
          <w:p w14:paraId="211B77B0" w14:textId="77777777" w:rsidR="00AC024B" w:rsidRPr="00DB4FB4" w:rsidRDefault="00AC024B" w:rsidP="00AC024B">
            <w:pPr>
              <w:pStyle w:val="ZPpregtevilke"/>
            </w:pPr>
            <w:r w:rsidRPr="00DB4FB4">
              <w:rPr>
                <w:szCs w:val="16"/>
              </w:rPr>
              <w:t>207,9</w:t>
            </w:r>
          </w:p>
        </w:tc>
        <w:tc>
          <w:tcPr>
            <w:tcW w:w="832" w:type="dxa"/>
            <w:shd w:val="clear" w:color="auto" w:fill="auto"/>
            <w:noWrap/>
            <w:vAlign w:val="bottom"/>
          </w:tcPr>
          <w:p w14:paraId="35CB5F6C" w14:textId="77777777" w:rsidR="00AC024B" w:rsidRPr="00DB4FB4" w:rsidRDefault="00AC024B" w:rsidP="00AC024B">
            <w:pPr>
              <w:pStyle w:val="ZPpregtevilke"/>
            </w:pPr>
            <w:r w:rsidRPr="00DB4FB4">
              <w:rPr>
                <w:szCs w:val="16"/>
              </w:rPr>
              <w:t>210,6</w:t>
            </w:r>
          </w:p>
        </w:tc>
        <w:tc>
          <w:tcPr>
            <w:tcW w:w="832" w:type="dxa"/>
            <w:shd w:val="clear" w:color="auto" w:fill="auto"/>
            <w:noWrap/>
            <w:vAlign w:val="bottom"/>
          </w:tcPr>
          <w:p w14:paraId="56188CD2" w14:textId="77777777" w:rsidR="00AC024B" w:rsidRPr="00DB4FB4" w:rsidRDefault="00AC024B" w:rsidP="00AC024B">
            <w:pPr>
              <w:pStyle w:val="ZPpregtevilke"/>
            </w:pPr>
            <w:r w:rsidRPr="00DB4FB4">
              <w:rPr>
                <w:szCs w:val="16"/>
              </w:rPr>
              <w:t>227,9</w:t>
            </w:r>
          </w:p>
        </w:tc>
        <w:tc>
          <w:tcPr>
            <w:tcW w:w="832" w:type="dxa"/>
            <w:shd w:val="clear" w:color="auto" w:fill="auto"/>
            <w:noWrap/>
            <w:vAlign w:val="bottom"/>
          </w:tcPr>
          <w:p w14:paraId="06DF4549" w14:textId="77777777" w:rsidR="00AC024B" w:rsidRPr="00DB4FB4" w:rsidRDefault="00AC024B" w:rsidP="00AC024B">
            <w:pPr>
              <w:pStyle w:val="ZPpregtevilke"/>
            </w:pPr>
            <w:r w:rsidRPr="00DB4FB4">
              <w:rPr>
                <w:szCs w:val="16"/>
              </w:rPr>
              <w:t>241,6</w:t>
            </w:r>
          </w:p>
        </w:tc>
        <w:tc>
          <w:tcPr>
            <w:tcW w:w="832" w:type="dxa"/>
            <w:vAlign w:val="bottom"/>
          </w:tcPr>
          <w:p w14:paraId="3E71B1B3" w14:textId="77777777" w:rsidR="00AC024B" w:rsidRPr="00DB4FB4" w:rsidRDefault="00AC024B" w:rsidP="00AC024B">
            <w:pPr>
              <w:pStyle w:val="ZPpregtevilke"/>
            </w:pPr>
            <w:r w:rsidRPr="00DB4FB4">
              <w:rPr>
                <w:szCs w:val="16"/>
              </w:rPr>
              <w:t>252,9</w:t>
            </w:r>
          </w:p>
        </w:tc>
        <w:tc>
          <w:tcPr>
            <w:tcW w:w="832" w:type="dxa"/>
            <w:vAlign w:val="bottom"/>
          </w:tcPr>
          <w:p w14:paraId="2ABAF200" w14:textId="77777777" w:rsidR="00AC024B" w:rsidRPr="00DB4FB4" w:rsidRDefault="00AC024B" w:rsidP="00AC024B">
            <w:pPr>
              <w:pStyle w:val="ZPpregtevilke"/>
            </w:pPr>
            <w:r w:rsidRPr="00DB4FB4">
              <w:t>250,4</w:t>
            </w:r>
          </w:p>
        </w:tc>
        <w:tc>
          <w:tcPr>
            <w:tcW w:w="832" w:type="dxa"/>
            <w:vAlign w:val="bottom"/>
          </w:tcPr>
          <w:p w14:paraId="60E2B8E6" w14:textId="77777777" w:rsidR="00AC024B" w:rsidRPr="00DB4FB4" w:rsidRDefault="00AC024B" w:rsidP="00AC024B">
            <w:pPr>
              <w:pStyle w:val="ZPpregtevilke"/>
            </w:pPr>
            <w:r w:rsidRPr="00DB4FB4">
              <w:t>245,8</w:t>
            </w:r>
          </w:p>
        </w:tc>
        <w:tc>
          <w:tcPr>
            <w:tcW w:w="832" w:type="dxa"/>
            <w:vAlign w:val="bottom"/>
          </w:tcPr>
          <w:p w14:paraId="74DC33A8" w14:textId="77777777" w:rsidR="00AC024B" w:rsidRPr="00DB4FB4" w:rsidRDefault="00AC024B" w:rsidP="00AC024B">
            <w:pPr>
              <w:pStyle w:val="ZPpregtevilke"/>
            </w:pPr>
            <w:r w:rsidRPr="00DB4FB4">
              <w:t>274,9</w:t>
            </w:r>
          </w:p>
        </w:tc>
        <w:tc>
          <w:tcPr>
            <w:tcW w:w="832" w:type="dxa"/>
            <w:vAlign w:val="bottom"/>
          </w:tcPr>
          <w:p w14:paraId="3EB6A7A5" w14:textId="77777777" w:rsidR="00AC024B" w:rsidRPr="00DB4FB4" w:rsidRDefault="00AC024B" w:rsidP="00AC024B">
            <w:pPr>
              <w:pStyle w:val="ZPpregtevilke"/>
            </w:pPr>
            <w:r w:rsidRPr="00DB4FB4">
              <w:t>111,8</w:t>
            </w:r>
          </w:p>
        </w:tc>
      </w:tr>
      <w:tr w:rsidR="00AC024B" w:rsidRPr="00DB4FB4" w14:paraId="551ABC1E" w14:textId="77777777" w:rsidTr="00AC024B">
        <w:trPr>
          <w:trHeight w:val="227"/>
          <w:jc w:val="center"/>
        </w:trPr>
        <w:tc>
          <w:tcPr>
            <w:tcW w:w="2350" w:type="dxa"/>
            <w:shd w:val="clear" w:color="auto" w:fill="auto"/>
            <w:noWrap/>
            <w:tcMar>
              <w:left w:w="57" w:type="dxa"/>
              <w:right w:w="57" w:type="dxa"/>
            </w:tcMar>
            <w:vAlign w:val="bottom"/>
          </w:tcPr>
          <w:p w14:paraId="3CE9BE39" w14:textId="77777777" w:rsidR="00AC024B" w:rsidRPr="00DB4FB4" w:rsidRDefault="00AC024B" w:rsidP="00AC024B">
            <w:pPr>
              <w:pStyle w:val="ZPpregtekst"/>
            </w:pPr>
            <w:r w:rsidRPr="00DB4FB4">
              <w:t>– izgube</w:t>
            </w:r>
          </w:p>
        </w:tc>
        <w:tc>
          <w:tcPr>
            <w:tcW w:w="834" w:type="dxa"/>
            <w:vAlign w:val="bottom"/>
          </w:tcPr>
          <w:p w14:paraId="6E336899" w14:textId="77777777" w:rsidR="00AC024B" w:rsidRPr="00DB4FB4" w:rsidRDefault="00AC024B" w:rsidP="00AC024B">
            <w:pPr>
              <w:pStyle w:val="ZPpregtevilke"/>
            </w:pPr>
            <w:r w:rsidRPr="00DB4FB4">
              <w:rPr>
                <w:szCs w:val="16"/>
              </w:rPr>
              <w:t>10,7</w:t>
            </w:r>
          </w:p>
        </w:tc>
        <w:tc>
          <w:tcPr>
            <w:tcW w:w="834" w:type="dxa"/>
            <w:shd w:val="clear" w:color="auto" w:fill="auto"/>
            <w:vAlign w:val="bottom"/>
          </w:tcPr>
          <w:p w14:paraId="4540A048" w14:textId="77777777" w:rsidR="00AC024B" w:rsidRPr="00DB4FB4" w:rsidRDefault="00AC024B" w:rsidP="00AC024B">
            <w:pPr>
              <w:pStyle w:val="ZPpregtevilke"/>
            </w:pPr>
            <w:r w:rsidRPr="00DB4FB4">
              <w:rPr>
                <w:szCs w:val="16"/>
              </w:rPr>
              <w:t>12,9</w:t>
            </w:r>
          </w:p>
        </w:tc>
        <w:tc>
          <w:tcPr>
            <w:tcW w:w="833" w:type="dxa"/>
            <w:shd w:val="clear" w:color="auto" w:fill="auto"/>
            <w:vAlign w:val="bottom"/>
          </w:tcPr>
          <w:p w14:paraId="5B51B6CE" w14:textId="77777777" w:rsidR="00AC024B" w:rsidRPr="00DB4FB4" w:rsidRDefault="00AC024B" w:rsidP="00AC024B">
            <w:pPr>
              <w:pStyle w:val="ZPpregtevilke"/>
            </w:pPr>
            <w:r w:rsidRPr="00DB4FB4">
              <w:rPr>
                <w:szCs w:val="16"/>
              </w:rPr>
              <w:t>13,2</w:t>
            </w:r>
          </w:p>
        </w:tc>
        <w:tc>
          <w:tcPr>
            <w:tcW w:w="791" w:type="dxa"/>
            <w:shd w:val="clear" w:color="auto" w:fill="auto"/>
            <w:noWrap/>
            <w:vAlign w:val="bottom"/>
          </w:tcPr>
          <w:p w14:paraId="68DEF611" w14:textId="77777777" w:rsidR="00AC024B" w:rsidRPr="00DB4FB4" w:rsidRDefault="00AC024B" w:rsidP="00AC024B">
            <w:pPr>
              <w:pStyle w:val="ZPpregtevilke"/>
            </w:pPr>
            <w:r w:rsidRPr="00DB4FB4">
              <w:rPr>
                <w:szCs w:val="16"/>
              </w:rPr>
              <w:t>10,9</w:t>
            </w:r>
          </w:p>
        </w:tc>
        <w:tc>
          <w:tcPr>
            <w:tcW w:w="874" w:type="dxa"/>
            <w:shd w:val="clear" w:color="auto" w:fill="auto"/>
            <w:noWrap/>
            <w:vAlign w:val="bottom"/>
          </w:tcPr>
          <w:p w14:paraId="4C92E655" w14:textId="77777777" w:rsidR="00AC024B" w:rsidRPr="00DB4FB4" w:rsidRDefault="00AC024B" w:rsidP="00AC024B">
            <w:pPr>
              <w:pStyle w:val="ZPpregtevilke"/>
            </w:pPr>
            <w:r w:rsidRPr="00DB4FB4">
              <w:rPr>
                <w:szCs w:val="16"/>
              </w:rPr>
              <w:t>12,4</w:t>
            </w:r>
          </w:p>
        </w:tc>
        <w:tc>
          <w:tcPr>
            <w:tcW w:w="832" w:type="dxa"/>
            <w:shd w:val="clear" w:color="auto" w:fill="auto"/>
            <w:noWrap/>
            <w:vAlign w:val="bottom"/>
          </w:tcPr>
          <w:p w14:paraId="3A9B23E5" w14:textId="77777777" w:rsidR="00AC024B" w:rsidRPr="00DB4FB4" w:rsidRDefault="00AC024B" w:rsidP="00AC024B">
            <w:pPr>
              <w:pStyle w:val="ZPpregtevilke"/>
            </w:pPr>
            <w:r w:rsidRPr="00DB4FB4">
              <w:rPr>
                <w:szCs w:val="16"/>
              </w:rPr>
              <w:t>11,8</w:t>
            </w:r>
          </w:p>
        </w:tc>
        <w:tc>
          <w:tcPr>
            <w:tcW w:w="832" w:type="dxa"/>
            <w:shd w:val="clear" w:color="auto" w:fill="auto"/>
            <w:noWrap/>
            <w:vAlign w:val="bottom"/>
          </w:tcPr>
          <w:p w14:paraId="6CBCD9F0" w14:textId="77777777" w:rsidR="00AC024B" w:rsidRPr="00DB4FB4" w:rsidRDefault="00AC024B" w:rsidP="00AC024B">
            <w:pPr>
              <w:pStyle w:val="ZPpregtevilke"/>
            </w:pPr>
            <w:r w:rsidRPr="00DB4FB4">
              <w:rPr>
                <w:szCs w:val="16"/>
              </w:rPr>
              <w:t>12,0</w:t>
            </w:r>
          </w:p>
        </w:tc>
        <w:tc>
          <w:tcPr>
            <w:tcW w:w="832" w:type="dxa"/>
            <w:shd w:val="clear" w:color="auto" w:fill="auto"/>
            <w:noWrap/>
            <w:vAlign w:val="bottom"/>
          </w:tcPr>
          <w:p w14:paraId="2401AC8C" w14:textId="77777777" w:rsidR="00AC024B" w:rsidRPr="00DB4FB4" w:rsidRDefault="00AC024B" w:rsidP="00AC024B">
            <w:pPr>
              <w:pStyle w:val="ZPpregtevilke"/>
            </w:pPr>
            <w:r w:rsidRPr="00DB4FB4">
              <w:rPr>
                <w:szCs w:val="16"/>
              </w:rPr>
              <w:t>13,6</w:t>
            </w:r>
          </w:p>
        </w:tc>
        <w:tc>
          <w:tcPr>
            <w:tcW w:w="832" w:type="dxa"/>
            <w:shd w:val="clear" w:color="auto" w:fill="auto"/>
            <w:noWrap/>
            <w:vAlign w:val="bottom"/>
          </w:tcPr>
          <w:p w14:paraId="6F45411C" w14:textId="77777777" w:rsidR="00AC024B" w:rsidRPr="00DB4FB4" w:rsidRDefault="00AC024B" w:rsidP="00AC024B">
            <w:pPr>
              <w:pStyle w:val="ZPpregtevilke"/>
            </w:pPr>
            <w:r w:rsidRPr="00DB4FB4">
              <w:rPr>
                <w:szCs w:val="16"/>
              </w:rPr>
              <w:t>14,8</w:t>
            </w:r>
          </w:p>
        </w:tc>
        <w:tc>
          <w:tcPr>
            <w:tcW w:w="832" w:type="dxa"/>
            <w:vAlign w:val="bottom"/>
          </w:tcPr>
          <w:p w14:paraId="4EDFCF99" w14:textId="77777777" w:rsidR="00AC024B" w:rsidRPr="00DB4FB4" w:rsidRDefault="00AC024B" w:rsidP="00AC024B">
            <w:pPr>
              <w:pStyle w:val="ZPpregtevilke"/>
            </w:pPr>
            <w:r w:rsidRPr="00DB4FB4">
              <w:rPr>
                <w:szCs w:val="16"/>
              </w:rPr>
              <w:t>18,8</w:t>
            </w:r>
          </w:p>
        </w:tc>
        <w:tc>
          <w:tcPr>
            <w:tcW w:w="832" w:type="dxa"/>
            <w:vAlign w:val="bottom"/>
          </w:tcPr>
          <w:p w14:paraId="7B2C074E" w14:textId="77777777" w:rsidR="00AC024B" w:rsidRPr="00DB4FB4" w:rsidRDefault="00AC024B" w:rsidP="00AC024B">
            <w:pPr>
              <w:pStyle w:val="ZPpregtevilke"/>
            </w:pPr>
            <w:r w:rsidRPr="00DB4FB4">
              <w:t>14,8</w:t>
            </w:r>
          </w:p>
        </w:tc>
        <w:tc>
          <w:tcPr>
            <w:tcW w:w="832" w:type="dxa"/>
            <w:vAlign w:val="bottom"/>
          </w:tcPr>
          <w:p w14:paraId="63213CA9" w14:textId="77777777" w:rsidR="00AC024B" w:rsidRPr="00DB4FB4" w:rsidRDefault="00AC024B" w:rsidP="00AC024B">
            <w:pPr>
              <w:pStyle w:val="ZPpregtevilke"/>
            </w:pPr>
            <w:r w:rsidRPr="00DB4FB4">
              <w:t>15,1</w:t>
            </w:r>
          </w:p>
        </w:tc>
        <w:tc>
          <w:tcPr>
            <w:tcW w:w="832" w:type="dxa"/>
            <w:vAlign w:val="bottom"/>
          </w:tcPr>
          <w:p w14:paraId="0D210D05" w14:textId="77777777" w:rsidR="00AC024B" w:rsidRPr="00DB4FB4" w:rsidRDefault="00AC024B" w:rsidP="00AC024B">
            <w:pPr>
              <w:pStyle w:val="ZPpregtevilke"/>
            </w:pPr>
            <w:r w:rsidRPr="00DB4FB4">
              <w:t>17,4</w:t>
            </w:r>
          </w:p>
        </w:tc>
        <w:tc>
          <w:tcPr>
            <w:tcW w:w="832" w:type="dxa"/>
            <w:vAlign w:val="bottom"/>
          </w:tcPr>
          <w:p w14:paraId="47FD2254" w14:textId="77777777" w:rsidR="00AC024B" w:rsidRPr="00DB4FB4" w:rsidRDefault="00AC024B" w:rsidP="00AC024B">
            <w:pPr>
              <w:pStyle w:val="ZPpregtevilke"/>
            </w:pPr>
            <w:r w:rsidRPr="00DB4FB4">
              <w:t>115,0</w:t>
            </w:r>
          </w:p>
        </w:tc>
      </w:tr>
      <w:tr w:rsidR="00AC024B" w:rsidRPr="00DB4FB4" w14:paraId="7ACA61B9" w14:textId="77777777" w:rsidTr="00AC024B">
        <w:trPr>
          <w:trHeight w:val="227"/>
          <w:jc w:val="center"/>
        </w:trPr>
        <w:tc>
          <w:tcPr>
            <w:tcW w:w="2350" w:type="dxa"/>
            <w:shd w:val="clear" w:color="auto" w:fill="auto"/>
            <w:noWrap/>
            <w:tcMar>
              <w:left w:w="57" w:type="dxa"/>
              <w:right w:w="57" w:type="dxa"/>
            </w:tcMar>
            <w:vAlign w:val="bottom"/>
          </w:tcPr>
          <w:p w14:paraId="7DAFAF4D" w14:textId="77777777" w:rsidR="00AC024B" w:rsidRPr="00DB4FB4" w:rsidRDefault="00AC024B" w:rsidP="00AC024B">
            <w:pPr>
              <w:pStyle w:val="ZPpregtekst"/>
            </w:pPr>
            <w:r w:rsidRPr="00DB4FB4">
              <w:t>– seme</w:t>
            </w:r>
          </w:p>
        </w:tc>
        <w:tc>
          <w:tcPr>
            <w:tcW w:w="834" w:type="dxa"/>
            <w:vAlign w:val="bottom"/>
          </w:tcPr>
          <w:p w14:paraId="57E50619" w14:textId="77777777" w:rsidR="00AC024B" w:rsidRPr="00DB4FB4" w:rsidRDefault="00AC024B" w:rsidP="00AC024B">
            <w:pPr>
              <w:pStyle w:val="ZPpregtevilke"/>
            </w:pPr>
            <w:r w:rsidRPr="00DB4FB4">
              <w:rPr>
                <w:szCs w:val="16"/>
              </w:rPr>
              <w:t>0,02</w:t>
            </w:r>
          </w:p>
        </w:tc>
        <w:tc>
          <w:tcPr>
            <w:tcW w:w="834" w:type="dxa"/>
            <w:shd w:val="clear" w:color="auto" w:fill="auto"/>
            <w:vAlign w:val="bottom"/>
          </w:tcPr>
          <w:p w14:paraId="0827C0EE" w14:textId="77777777" w:rsidR="00AC024B" w:rsidRPr="00DB4FB4" w:rsidRDefault="00AC024B" w:rsidP="00AC024B">
            <w:pPr>
              <w:pStyle w:val="ZPpregtevilke"/>
            </w:pPr>
            <w:r w:rsidRPr="00DB4FB4">
              <w:rPr>
                <w:szCs w:val="16"/>
              </w:rPr>
              <w:t>0,03</w:t>
            </w:r>
          </w:p>
        </w:tc>
        <w:tc>
          <w:tcPr>
            <w:tcW w:w="833" w:type="dxa"/>
            <w:shd w:val="clear" w:color="auto" w:fill="auto"/>
            <w:vAlign w:val="bottom"/>
          </w:tcPr>
          <w:p w14:paraId="782127C0" w14:textId="77777777" w:rsidR="00AC024B" w:rsidRPr="00DB4FB4" w:rsidRDefault="00AC024B" w:rsidP="00AC024B">
            <w:pPr>
              <w:pStyle w:val="ZPpregtevilke"/>
            </w:pPr>
            <w:r w:rsidRPr="00DB4FB4">
              <w:rPr>
                <w:szCs w:val="16"/>
              </w:rPr>
              <w:t>0,03</w:t>
            </w:r>
          </w:p>
        </w:tc>
        <w:tc>
          <w:tcPr>
            <w:tcW w:w="791" w:type="dxa"/>
            <w:shd w:val="clear" w:color="auto" w:fill="auto"/>
            <w:noWrap/>
            <w:vAlign w:val="bottom"/>
          </w:tcPr>
          <w:p w14:paraId="2AFEE0EB" w14:textId="77777777" w:rsidR="00AC024B" w:rsidRPr="00DB4FB4" w:rsidRDefault="00AC024B" w:rsidP="00AC024B">
            <w:pPr>
              <w:pStyle w:val="ZPpregtevilke"/>
            </w:pPr>
            <w:r w:rsidRPr="00DB4FB4">
              <w:rPr>
                <w:szCs w:val="16"/>
              </w:rPr>
              <w:t>0,02</w:t>
            </w:r>
          </w:p>
        </w:tc>
        <w:tc>
          <w:tcPr>
            <w:tcW w:w="874" w:type="dxa"/>
            <w:shd w:val="clear" w:color="auto" w:fill="auto"/>
            <w:noWrap/>
            <w:vAlign w:val="bottom"/>
          </w:tcPr>
          <w:p w14:paraId="0F076E11" w14:textId="77777777" w:rsidR="00AC024B" w:rsidRPr="00DB4FB4" w:rsidRDefault="00AC024B" w:rsidP="00AC024B">
            <w:pPr>
              <w:pStyle w:val="ZPpregtevilke"/>
            </w:pPr>
            <w:r w:rsidRPr="00DB4FB4">
              <w:rPr>
                <w:szCs w:val="16"/>
              </w:rPr>
              <w:t>0,04</w:t>
            </w:r>
          </w:p>
        </w:tc>
        <w:tc>
          <w:tcPr>
            <w:tcW w:w="832" w:type="dxa"/>
            <w:shd w:val="clear" w:color="auto" w:fill="auto"/>
            <w:noWrap/>
            <w:vAlign w:val="bottom"/>
          </w:tcPr>
          <w:p w14:paraId="2B163BB9" w14:textId="77777777" w:rsidR="00AC024B" w:rsidRPr="00DB4FB4" w:rsidRDefault="00AC024B" w:rsidP="00AC024B">
            <w:pPr>
              <w:pStyle w:val="ZPpregtevilke"/>
            </w:pPr>
            <w:r w:rsidRPr="00DB4FB4">
              <w:rPr>
                <w:szCs w:val="16"/>
              </w:rPr>
              <w:t>0,04</w:t>
            </w:r>
          </w:p>
        </w:tc>
        <w:tc>
          <w:tcPr>
            <w:tcW w:w="832" w:type="dxa"/>
            <w:shd w:val="clear" w:color="auto" w:fill="auto"/>
            <w:noWrap/>
            <w:vAlign w:val="bottom"/>
          </w:tcPr>
          <w:p w14:paraId="0EFDEEDE" w14:textId="77777777" w:rsidR="00AC024B" w:rsidRPr="00DB4FB4" w:rsidRDefault="00AC024B" w:rsidP="00AC024B">
            <w:pPr>
              <w:pStyle w:val="ZPpregtevilke"/>
            </w:pPr>
            <w:r w:rsidRPr="00DB4FB4">
              <w:rPr>
                <w:szCs w:val="16"/>
              </w:rPr>
              <w:t>0,08</w:t>
            </w:r>
          </w:p>
        </w:tc>
        <w:tc>
          <w:tcPr>
            <w:tcW w:w="832" w:type="dxa"/>
            <w:shd w:val="clear" w:color="auto" w:fill="auto"/>
            <w:noWrap/>
            <w:vAlign w:val="bottom"/>
          </w:tcPr>
          <w:p w14:paraId="3EC17924" w14:textId="77777777" w:rsidR="00AC024B" w:rsidRPr="00DB4FB4" w:rsidRDefault="00AC024B" w:rsidP="00AC024B">
            <w:pPr>
              <w:pStyle w:val="ZPpregtevilke"/>
            </w:pPr>
            <w:r w:rsidRPr="00DB4FB4">
              <w:rPr>
                <w:szCs w:val="16"/>
              </w:rPr>
              <w:t>0,08</w:t>
            </w:r>
          </w:p>
        </w:tc>
        <w:tc>
          <w:tcPr>
            <w:tcW w:w="832" w:type="dxa"/>
            <w:shd w:val="clear" w:color="auto" w:fill="auto"/>
            <w:noWrap/>
            <w:vAlign w:val="bottom"/>
          </w:tcPr>
          <w:p w14:paraId="1F51204A" w14:textId="77777777" w:rsidR="00AC024B" w:rsidRPr="00DB4FB4" w:rsidRDefault="00AC024B" w:rsidP="00AC024B">
            <w:pPr>
              <w:pStyle w:val="ZPpregtevilke"/>
            </w:pPr>
            <w:r w:rsidRPr="00DB4FB4">
              <w:rPr>
                <w:szCs w:val="16"/>
              </w:rPr>
              <w:t>0,09</w:t>
            </w:r>
          </w:p>
        </w:tc>
        <w:tc>
          <w:tcPr>
            <w:tcW w:w="832" w:type="dxa"/>
            <w:vAlign w:val="bottom"/>
          </w:tcPr>
          <w:p w14:paraId="065071EE" w14:textId="77777777" w:rsidR="00AC024B" w:rsidRPr="00DB4FB4" w:rsidRDefault="00AC024B" w:rsidP="00AC024B">
            <w:pPr>
              <w:pStyle w:val="ZPpregtevilke"/>
            </w:pPr>
            <w:r w:rsidRPr="00DB4FB4">
              <w:rPr>
                <w:szCs w:val="16"/>
              </w:rPr>
              <w:t>0,11</w:t>
            </w:r>
          </w:p>
        </w:tc>
        <w:tc>
          <w:tcPr>
            <w:tcW w:w="832" w:type="dxa"/>
            <w:vAlign w:val="bottom"/>
          </w:tcPr>
          <w:p w14:paraId="572F7008" w14:textId="77777777" w:rsidR="00AC024B" w:rsidRPr="00DB4FB4" w:rsidRDefault="00AC024B" w:rsidP="00AC024B">
            <w:pPr>
              <w:pStyle w:val="ZPpregtevilke"/>
            </w:pPr>
            <w:r w:rsidRPr="00DB4FB4">
              <w:t>0,11</w:t>
            </w:r>
          </w:p>
        </w:tc>
        <w:tc>
          <w:tcPr>
            <w:tcW w:w="832" w:type="dxa"/>
            <w:vAlign w:val="bottom"/>
          </w:tcPr>
          <w:p w14:paraId="51E9C210" w14:textId="77777777" w:rsidR="00AC024B" w:rsidRPr="00DB4FB4" w:rsidRDefault="00AC024B" w:rsidP="00AC024B">
            <w:pPr>
              <w:pStyle w:val="ZPpregtevilke"/>
            </w:pPr>
            <w:r w:rsidRPr="00DB4FB4">
              <w:t>0,11</w:t>
            </w:r>
          </w:p>
        </w:tc>
        <w:tc>
          <w:tcPr>
            <w:tcW w:w="832" w:type="dxa"/>
            <w:vAlign w:val="bottom"/>
          </w:tcPr>
          <w:p w14:paraId="0FC6D3E1" w14:textId="77777777" w:rsidR="00AC024B" w:rsidRPr="00DB4FB4" w:rsidRDefault="00AC024B" w:rsidP="00AC024B">
            <w:pPr>
              <w:pStyle w:val="ZPpregtevilke"/>
            </w:pPr>
            <w:r w:rsidRPr="00DB4FB4">
              <w:t>0,11</w:t>
            </w:r>
          </w:p>
        </w:tc>
        <w:tc>
          <w:tcPr>
            <w:tcW w:w="832" w:type="dxa"/>
            <w:vAlign w:val="bottom"/>
          </w:tcPr>
          <w:p w14:paraId="59BB2013" w14:textId="77777777" w:rsidR="00AC024B" w:rsidRPr="00DB4FB4" w:rsidRDefault="00AC024B" w:rsidP="00AC024B">
            <w:pPr>
              <w:pStyle w:val="ZPpregtevilke"/>
            </w:pPr>
            <w:r w:rsidRPr="00DB4FB4">
              <w:t>103,4</w:t>
            </w:r>
          </w:p>
        </w:tc>
      </w:tr>
      <w:tr w:rsidR="00AC024B" w:rsidRPr="00DB4FB4" w14:paraId="09A5DECB" w14:textId="77777777" w:rsidTr="00AC024B">
        <w:trPr>
          <w:trHeight w:val="227"/>
          <w:jc w:val="center"/>
        </w:trPr>
        <w:tc>
          <w:tcPr>
            <w:tcW w:w="2350" w:type="dxa"/>
            <w:shd w:val="clear" w:color="auto" w:fill="auto"/>
            <w:noWrap/>
            <w:tcMar>
              <w:left w:w="57" w:type="dxa"/>
              <w:right w:w="57" w:type="dxa"/>
            </w:tcMar>
            <w:vAlign w:val="bottom"/>
          </w:tcPr>
          <w:p w14:paraId="4113FAD5" w14:textId="77777777" w:rsidR="00AC024B" w:rsidRPr="00DB4FB4" w:rsidRDefault="00AC024B" w:rsidP="00AC024B">
            <w:pPr>
              <w:pStyle w:val="ZPpregtekst"/>
            </w:pPr>
            <w:r w:rsidRPr="00DB4FB4">
              <w:t>– poraba za prehrano</w:t>
            </w:r>
          </w:p>
        </w:tc>
        <w:tc>
          <w:tcPr>
            <w:tcW w:w="834" w:type="dxa"/>
            <w:vAlign w:val="bottom"/>
          </w:tcPr>
          <w:p w14:paraId="368A8456" w14:textId="77777777" w:rsidR="00AC024B" w:rsidRPr="00DB4FB4" w:rsidRDefault="00AC024B" w:rsidP="00AC024B">
            <w:pPr>
              <w:pStyle w:val="ZPpregtevilke"/>
            </w:pPr>
            <w:r w:rsidRPr="00DB4FB4">
              <w:rPr>
                <w:szCs w:val="16"/>
              </w:rPr>
              <w:t>182,3</w:t>
            </w:r>
          </w:p>
        </w:tc>
        <w:tc>
          <w:tcPr>
            <w:tcW w:w="834" w:type="dxa"/>
            <w:shd w:val="clear" w:color="auto" w:fill="auto"/>
            <w:vAlign w:val="bottom"/>
          </w:tcPr>
          <w:p w14:paraId="7B03B19A" w14:textId="77777777" w:rsidR="00AC024B" w:rsidRPr="00DB4FB4" w:rsidRDefault="00AC024B" w:rsidP="00AC024B">
            <w:pPr>
              <w:pStyle w:val="ZPpregtevilke"/>
            </w:pPr>
            <w:r w:rsidRPr="00DB4FB4">
              <w:rPr>
                <w:szCs w:val="16"/>
              </w:rPr>
              <w:t>204,2</w:t>
            </w:r>
          </w:p>
        </w:tc>
        <w:tc>
          <w:tcPr>
            <w:tcW w:w="833" w:type="dxa"/>
            <w:shd w:val="clear" w:color="auto" w:fill="auto"/>
            <w:vAlign w:val="bottom"/>
          </w:tcPr>
          <w:p w14:paraId="57C16365" w14:textId="77777777" w:rsidR="00AC024B" w:rsidRPr="00DB4FB4" w:rsidRDefault="00AC024B" w:rsidP="00AC024B">
            <w:pPr>
              <w:pStyle w:val="ZPpregtevilke"/>
            </w:pPr>
            <w:r w:rsidRPr="00DB4FB4">
              <w:rPr>
                <w:szCs w:val="16"/>
              </w:rPr>
              <w:t>210,9</w:t>
            </w:r>
          </w:p>
        </w:tc>
        <w:tc>
          <w:tcPr>
            <w:tcW w:w="791" w:type="dxa"/>
            <w:shd w:val="clear" w:color="auto" w:fill="auto"/>
            <w:noWrap/>
            <w:vAlign w:val="bottom"/>
          </w:tcPr>
          <w:p w14:paraId="310EFCAC" w14:textId="77777777" w:rsidR="00AC024B" w:rsidRPr="00DB4FB4" w:rsidRDefault="00AC024B" w:rsidP="00AC024B">
            <w:pPr>
              <w:pStyle w:val="ZPpregtevilke"/>
            </w:pPr>
            <w:r w:rsidRPr="00DB4FB4">
              <w:rPr>
                <w:szCs w:val="16"/>
              </w:rPr>
              <w:t>188,2</w:t>
            </w:r>
          </w:p>
        </w:tc>
        <w:tc>
          <w:tcPr>
            <w:tcW w:w="874" w:type="dxa"/>
            <w:shd w:val="clear" w:color="auto" w:fill="auto"/>
            <w:noWrap/>
            <w:vAlign w:val="bottom"/>
          </w:tcPr>
          <w:p w14:paraId="27002A4D" w14:textId="77777777" w:rsidR="00AC024B" w:rsidRPr="00DB4FB4" w:rsidRDefault="00AC024B" w:rsidP="00AC024B">
            <w:pPr>
              <w:pStyle w:val="ZPpregtevilke"/>
            </w:pPr>
            <w:r w:rsidRPr="00DB4FB4">
              <w:rPr>
                <w:szCs w:val="16"/>
              </w:rPr>
              <w:t>199,3</w:t>
            </w:r>
          </w:p>
        </w:tc>
        <w:tc>
          <w:tcPr>
            <w:tcW w:w="832" w:type="dxa"/>
            <w:shd w:val="clear" w:color="auto" w:fill="auto"/>
            <w:noWrap/>
            <w:vAlign w:val="bottom"/>
          </w:tcPr>
          <w:p w14:paraId="4C63A151" w14:textId="77777777" w:rsidR="00AC024B" w:rsidRPr="00DB4FB4" w:rsidRDefault="00AC024B" w:rsidP="00AC024B">
            <w:pPr>
              <w:pStyle w:val="ZPpregtevilke"/>
            </w:pPr>
            <w:r w:rsidRPr="00DB4FB4">
              <w:rPr>
                <w:szCs w:val="16"/>
              </w:rPr>
              <w:t>196,0</w:t>
            </w:r>
          </w:p>
        </w:tc>
        <w:tc>
          <w:tcPr>
            <w:tcW w:w="832" w:type="dxa"/>
            <w:shd w:val="clear" w:color="auto" w:fill="auto"/>
            <w:noWrap/>
            <w:vAlign w:val="bottom"/>
          </w:tcPr>
          <w:p w14:paraId="253075FF" w14:textId="77777777" w:rsidR="00AC024B" w:rsidRPr="00DB4FB4" w:rsidRDefault="00AC024B" w:rsidP="00AC024B">
            <w:pPr>
              <w:pStyle w:val="ZPpregtevilke"/>
            </w:pPr>
            <w:r w:rsidRPr="00DB4FB4">
              <w:rPr>
                <w:szCs w:val="16"/>
              </w:rPr>
              <w:t>198,5</w:t>
            </w:r>
          </w:p>
        </w:tc>
        <w:tc>
          <w:tcPr>
            <w:tcW w:w="832" w:type="dxa"/>
            <w:shd w:val="clear" w:color="auto" w:fill="auto"/>
            <w:noWrap/>
            <w:vAlign w:val="bottom"/>
          </w:tcPr>
          <w:p w14:paraId="4F2B7BBF" w14:textId="77777777" w:rsidR="00AC024B" w:rsidRPr="00DB4FB4" w:rsidRDefault="00AC024B" w:rsidP="00AC024B">
            <w:pPr>
              <w:pStyle w:val="ZPpregtevilke"/>
            </w:pPr>
            <w:r w:rsidRPr="00DB4FB4">
              <w:rPr>
                <w:szCs w:val="16"/>
              </w:rPr>
              <w:t>214,2</w:t>
            </w:r>
          </w:p>
        </w:tc>
        <w:tc>
          <w:tcPr>
            <w:tcW w:w="832" w:type="dxa"/>
            <w:shd w:val="clear" w:color="auto" w:fill="auto"/>
            <w:noWrap/>
            <w:vAlign w:val="bottom"/>
          </w:tcPr>
          <w:p w14:paraId="52372C7F" w14:textId="77777777" w:rsidR="00AC024B" w:rsidRPr="00DB4FB4" w:rsidRDefault="00AC024B" w:rsidP="00AC024B">
            <w:pPr>
              <w:pStyle w:val="ZPpregtevilke"/>
            </w:pPr>
            <w:r w:rsidRPr="00DB4FB4">
              <w:rPr>
                <w:szCs w:val="16"/>
              </w:rPr>
              <w:t>226,7</w:t>
            </w:r>
          </w:p>
        </w:tc>
        <w:tc>
          <w:tcPr>
            <w:tcW w:w="832" w:type="dxa"/>
            <w:vAlign w:val="bottom"/>
          </w:tcPr>
          <w:p w14:paraId="29B2E35F" w14:textId="77777777" w:rsidR="00AC024B" w:rsidRPr="00DB4FB4" w:rsidRDefault="00AC024B" w:rsidP="00AC024B">
            <w:pPr>
              <w:pStyle w:val="ZPpregtevilke"/>
            </w:pPr>
            <w:r w:rsidRPr="00DB4FB4">
              <w:rPr>
                <w:szCs w:val="16"/>
              </w:rPr>
              <w:t>234,1</w:t>
            </w:r>
          </w:p>
        </w:tc>
        <w:tc>
          <w:tcPr>
            <w:tcW w:w="832" w:type="dxa"/>
            <w:vAlign w:val="bottom"/>
          </w:tcPr>
          <w:p w14:paraId="4EC9882E" w14:textId="77777777" w:rsidR="00AC024B" w:rsidRPr="00DB4FB4" w:rsidRDefault="00AC024B" w:rsidP="00AC024B">
            <w:pPr>
              <w:pStyle w:val="ZPpregtevilke"/>
            </w:pPr>
            <w:r w:rsidRPr="00DB4FB4">
              <w:t>235,5</w:t>
            </w:r>
          </w:p>
        </w:tc>
        <w:tc>
          <w:tcPr>
            <w:tcW w:w="832" w:type="dxa"/>
            <w:vAlign w:val="bottom"/>
          </w:tcPr>
          <w:p w14:paraId="247A304B" w14:textId="77777777" w:rsidR="00AC024B" w:rsidRPr="00DB4FB4" w:rsidRDefault="00AC024B" w:rsidP="00AC024B">
            <w:pPr>
              <w:pStyle w:val="ZPpregtevilke"/>
            </w:pPr>
            <w:r w:rsidRPr="00DB4FB4">
              <w:t>230,6</w:t>
            </w:r>
          </w:p>
        </w:tc>
        <w:tc>
          <w:tcPr>
            <w:tcW w:w="832" w:type="dxa"/>
            <w:vAlign w:val="bottom"/>
          </w:tcPr>
          <w:p w14:paraId="7E9B7014" w14:textId="77777777" w:rsidR="00AC024B" w:rsidRPr="00DB4FB4" w:rsidRDefault="00AC024B" w:rsidP="00AC024B">
            <w:pPr>
              <w:pStyle w:val="ZPpregtevilke"/>
            </w:pPr>
            <w:r w:rsidRPr="00DB4FB4">
              <w:t>257,4</w:t>
            </w:r>
          </w:p>
        </w:tc>
        <w:tc>
          <w:tcPr>
            <w:tcW w:w="832" w:type="dxa"/>
            <w:vAlign w:val="bottom"/>
          </w:tcPr>
          <w:p w14:paraId="2C27B05E" w14:textId="77777777" w:rsidR="00AC024B" w:rsidRPr="00DB4FB4" w:rsidRDefault="00AC024B" w:rsidP="00AC024B">
            <w:pPr>
              <w:pStyle w:val="ZPpregtevilke"/>
            </w:pPr>
            <w:r w:rsidRPr="00DB4FB4">
              <w:t>111,6</w:t>
            </w:r>
          </w:p>
        </w:tc>
      </w:tr>
      <w:tr w:rsidR="00AC024B" w:rsidRPr="00DB4FB4" w14:paraId="7EADA954" w14:textId="77777777" w:rsidTr="00AC024B">
        <w:trPr>
          <w:trHeight w:val="227"/>
          <w:jc w:val="center"/>
        </w:trPr>
        <w:tc>
          <w:tcPr>
            <w:tcW w:w="2350" w:type="dxa"/>
            <w:shd w:val="clear" w:color="auto" w:fill="auto"/>
            <w:noWrap/>
            <w:tcMar>
              <w:left w:w="57" w:type="dxa"/>
              <w:right w:w="57" w:type="dxa"/>
            </w:tcMar>
            <w:vAlign w:val="bottom"/>
          </w:tcPr>
          <w:p w14:paraId="3B60C0A7" w14:textId="77777777" w:rsidR="00AC024B" w:rsidRPr="00DB4FB4" w:rsidRDefault="00AC024B" w:rsidP="00AC024B">
            <w:pPr>
              <w:pStyle w:val="ZPpregtekst"/>
              <w:rPr>
                <w:b/>
              </w:rPr>
            </w:pPr>
            <w:r w:rsidRPr="00DB4FB4">
              <w:rPr>
                <w:b/>
              </w:rPr>
              <w:t>Poraba na prebivalca (kg)</w:t>
            </w:r>
          </w:p>
        </w:tc>
        <w:tc>
          <w:tcPr>
            <w:tcW w:w="834" w:type="dxa"/>
            <w:vAlign w:val="bottom"/>
          </w:tcPr>
          <w:p w14:paraId="09CB9545" w14:textId="77777777" w:rsidR="00AC024B" w:rsidRPr="00DB4FB4" w:rsidRDefault="00AC024B" w:rsidP="00AC024B">
            <w:pPr>
              <w:pStyle w:val="ZPpregtevilke"/>
              <w:rPr>
                <w:b/>
              </w:rPr>
            </w:pPr>
            <w:r w:rsidRPr="00DB4FB4">
              <w:rPr>
                <w:b/>
                <w:bCs/>
                <w:szCs w:val="16"/>
              </w:rPr>
              <w:t>90,3</w:t>
            </w:r>
          </w:p>
        </w:tc>
        <w:tc>
          <w:tcPr>
            <w:tcW w:w="834" w:type="dxa"/>
            <w:shd w:val="clear" w:color="auto" w:fill="auto"/>
            <w:vAlign w:val="bottom"/>
          </w:tcPr>
          <w:p w14:paraId="622A404C" w14:textId="77777777" w:rsidR="00AC024B" w:rsidRPr="00DB4FB4" w:rsidRDefault="00AC024B" w:rsidP="00AC024B">
            <w:pPr>
              <w:pStyle w:val="ZPpregtevilke"/>
              <w:rPr>
                <w:b/>
              </w:rPr>
            </w:pPr>
            <w:r w:rsidRPr="00DB4FB4">
              <w:rPr>
                <w:b/>
                <w:bCs/>
                <w:szCs w:val="16"/>
              </w:rPr>
              <w:t>101,0</w:t>
            </w:r>
          </w:p>
        </w:tc>
        <w:tc>
          <w:tcPr>
            <w:tcW w:w="833" w:type="dxa"/>
            <w:shd w:val="clear" w:color="auto" w:fill="auto"/>
            <w:vAlign w:val="bottom"/>
          </w:tcPr>
          <w:p w14:paraId="09F18159" w14:textId="77777777" w:rsidR="00AC024B" w:rsidRPr="00DB4FB4" w:rsidRDefault="00AC024B" w:rsidP="00AC024B">
            <w:pPr>
              <w:pStyle w:val="ZPpregtevilke"/>
              <w:rPr>
                <w:b/>
              </w:rPr>
            </w:pPr>
            <w:r w:rsidRPr="00DB4FB4">
              <w:rPr>
                <w:b/>
                <w:bCs/>
                <w:szCs w:val="16"/>
              </w:rPr>
              <w:t>103,2</w:t>
            </w:r>
          </w:p>
        </w:tc>
        <w:tc>
          <w:tcPr>
            <w:tcW w:w="791" w:type="dxa"/>
            <w:shd w:val="clear" w:color="auto" w:fill="auto"/>
            <w:noWrap/>
            <w:vAlign w:val="bottom"/>
          </w:tcPr>
          <w:p w14:paraId="10FBEFBA" w14:textId="77777777" w:rsidR="00AC024B" w:rsidRPr="00DB4FB4" w:rsidRDefault="00AC024B" w:rsidP="00AC024B">
            <w:pPr>
              <w:pStyle w:val="ZPpregtevilke"/>
              <w:rPr>
                <w:b/>
              </w:rPr>
            </w:pPr>
            <w:r w:rsidRPr="00DB4FB4">
              <w:rPr>
                <w:b/>
                <w:bCs/>
                <w:szCs w:val="16"/>
              </w:rPr>
              <w:t>91,8</w:t>
            </w:r>
          </w:p>
        </w:tc>
        <w:tc>
          <w:tcPr>
            <w:tcW w:w="874" w:type="dxa"/>
            <w:shd w:val="clear" w:color="auto" w:fill="auto"/>
            <w:noWrap/>
            <w:vAlign w:val="bottom"/>
          </w:tcPr>
          <w:p w14:paraId="2C28757C" w14:textId="77777777" w:rsidR="00AC024B" w:rsidRPr="00DB4FB4" w:rsidRDefault="00AC024B" w:rsidP="00AC024B">
            <w:pPr>
              <w:pStyle w:val="ZPpregtevilke"/>
              <w:rPr>
                <w:b/>
              </w:rPr>
            </w:pPr>
            <w:r w:rsidRPr="00DB4FB4">
              <w:rPr>
                <w:b/>
                <w:bCs/>
                <w:szCs w:val="16"/>
              </w:rPr>
              <w:t>97,1</w:t>
            </w:r>
          </w:p>
        </w:tc>
        <w:tc>
          <w:tcPr>
            <w:tcW w:w="832" w:type="dxa"/>
            <w:shd w:val="clear" w:color="auto" w:fill="auto"/>
            <w:noWrap/>
            <w:vAlign w:val="bottom"/>
          </w:tcPr>
          <w:p w14:paraId="272FD164" w14:textId="77777777" w:rsidR="00AC024B" w:rsidRPr="00DB4FB4" w:rsidRDefault="00AC024B" w:rsidP="00AC024B">
            <w:pPr>
              <w:pStyle w:val="ZPpregtevilke"/>
              <w:rPr>
                <w:b/>
              </w:rPr>
            </w:pPr>
            <w:r w:rsidRPr="00DB4FB4">
              <w:rPr>
                <w:b/>
                <w:bCs/>
                <w:szCs w:val="16"/>
              </w:rPr>
              <w:t>95,3</w:t>
            </w:r>
          </w:p>
        </w:tc>
        <w:tc>
          <w:tcPr>
            <w:tcW w:w="832" w:type="dxa"/>
            <w:shd w:val="clear" w:color="auto" w:fill="auto"/>
            <w:noWrap/>
            <w:vAlign w:val="bottom"/>
          </w:tcPr>
          <w:p w14:paraId="7080BDC5" w14:textId="77777777" w:rsidR="00AC024B" w:rsidRPr="00DB4FB4" w:rsidRDefault="00AC024B" w:rsidP="00AC024B">
            <w:pPr>
              <w:pStyle w:val="ZPpregtevilke"/>
              <w:rPr>
                <w:b/>
              </w:rPr>
            </w:pPr>
            <w:r w:rsidRPr="00DB4FB4">
              <w:rPr>
                <w:b/>
                <w:bCs/>
                <w:szCs w:val="16"/>
              </w:rPr>
              <w:t>96,4</w:t>
            </w:r>
          </w:p>
        </w:tc>
        <w:tc>
          <w:tcPr>
            <w:tcW w:w="832" w:type="dxa"/>
            <w:shd w:val="clear" w:color="auto" w:fill="auto"/>
            <w:noWrap/>
            <w:vAlign w:val="bottom"/>
          </w:tcPr>
          <w:p w14:paraId="15FD239B" w14:textId="77777777" w:rsidR="00AC024B" w:rsidRPr="00DB4FB4" w:rsidRDefault="00AC024B" w:rsidP="00AC024B">
            <w:pPr>
              <w:pStyle w:val="ZPpregtevilke"/>
              <w:rPr>
                <w:b/>
              </w:rPr>
            </w:pPr>
            <w:r w:rsidRPr="00DB4FB4">
              <w:rPr>
                <w:b/>
                <w:bCs/>
                <w:szCs w:val="16"/>
              </w:rPr>
              <w:t>103,9</w:t>
            </w:r>
          </w:p>
        </w:tc>
        <w:tc>
          <w:tcPr>
            <w:tcW w:w="832" w:type="dxa"/>
            <w:shd w:val="clear" w:color="auto" w:fill="auto"/>
            <w:noWrap/>
            <w:vAlign w:val="bottom"/>
          </w:tcPr>
          <w:p w14:paraId="2B4BC0A9" w14:textId="77777777" w:rsidR="00AC024B" w:rsidRPr="00DB4FB4" w:rsidRDefault="00AC024B" w:rsidP="00AC024B">
            <w:pPr>
              <w:pStyle w:val="ZPpregtevilke"/>
              <w:rPr>
                <w:b/>
              </w:rPr>
            </w:pPr>
            <w:r w:rsidRPr="00DB4FB4">
              <w:rPr>
                <w:b/>
                <w:bCs/>
                <w:szCs w:val="16"/>
              </w:rPr>
              <w:t>109,9</w:t>
            </w:r>
          </w:p>
        </w:tc>
        <w:tc>
          <w:tcPr>
            <w:tcW w:w="832" w:type="dxa"/>
            <w:vAlign w:val="bottom"/>
          </w:tcPr>
          <w:p w14:paraId="142AD496" w14:textId="77777777" w:rsidR="00AC024B" w:rsidRPr="00DB4FB4" w:rsidRDefault="00AC024B" w:rsidP="00AC024B">
            <w:pPr>
              <w:pStyle w:val="ZPpregtevilke"/>
              <w:rPr>
                <w:b/>
              </w:rPr>
            </w:pPr>
            <w:r w:rsidRPr="00DB4FB4">
              <w:rPr>
                <w:b/>
                <w:bCs/>
                <w:szCs w:val="16"/>
              </w:rPr>
              <w:t>113,4</w:t>
            </w:r>
          </w:p>
        </w:tc>
        <w:tc>
          <w:tcPr>
            <w:tcW w:w="832" w:type="dxa"/>
            <w:vAlign w:val="bottom"/>
          </w:tcPr>
          <w:p w14:paraId="4A2A3304" w14:textId="77777777" w:rsidR="00AC024B" w:rsidRPr="00DB4FB4" w:rsidRDefault="00AC024B" w:rsidP="00AC024B">
            <w:pPr>
              <w:pStyle w:val="ZPpregtevilke"/>
              <w:rPr>
                <w:b/>
                <w:bCs/>
              </w:rPr>
            </w:pPr>
            <w:r w:rsidRPr="00DB4FB4">
              <w:rPr>
                <w:b/>
              </w:rPr>
              <w:t>114,0</w:t>
            </w:r>
          </w:p>
        </w:tc>
        <w:tc>
          <w:tcPr>
            <w:tcW w:w="832" w:type="dxa"/>
            <w:vAlign w:val="bottom"/>
          </w:tcPr>
          <w:p w14:paraId="4FF406F4" w14:textId="77777777" w:rsidR="00AC024B" w:rsidRPr="00DB4FB4" w:rsidRDefault="00AC024B" w:rsidP="00AC024B">
            <w:pPr>
              <w:pStyle w:val="ZPpregtevilke"/>
              <w:rPr>
                <w:b/>
                <w:bCs/>
              </w:rPr>
            </w:pPr>
            <w:r w:rsidRPr="00DB4FB4">
              <w:rPr>
                <w:b/>
              </w:rPr>
              <w:t>111,4</w:t>
            </w:r>
          </w:p>
        </w:tc>
        <w:tc>
          <w:tcPr>
            <w:tcW w:w="832" w:type="dxa"/>
            <w:vAlign w:val="bottom"/>
          </w:tcPr>
          <w:p w14:paraId="5FBBAB0F" w14:textId="77777777" w:rsidR="00AC024B" w:rsidRPr="00DB4FB4" w:rsidRDefault="00AC024B" w:rsidP="00AC024B">
            <w:pPr>
              <w:pStyle w:val="ZPpregtevilke"/>
              <w:rPr>
                <w:b/>
                <w:bCs/>
              </w:rPr>
            </w:pPr>
            <w:r w:rsidRPr="00DB4FB4">
              <w:rPr>
                <w:b/>
              </w:rPr>
              <w:t>123,2</w:t>
            </w:r>
          </w:p>
        </w:tc>
        <w:tc>
          <w:tcPr>
            <w:tcW w:w="832" w:type="dxa"/>
            <w:vAlign w:val="bottom"/>
          </w:tcPr>
          <w:p w14:paraId="3D9E5848" w14:textId="77777777" w:rsidR="00AC024B" w:rsidRPr="00DB4FB4" w:rsidRDefault="00AC024B" w:rsidP="00AC024B">
            <w:pPr>
              <w:pStyle w:val="ZPpregtevilke"/>
              <w:rPr>
                <w:b/>
                <w:bCs/>
              </w:rPr>
            </w:pPr>
            <w:r w:rsidRPr="00DB4FB4">
              <w:rPr>
                <w:b/>
              </w:rPr>
              <w:t>110,6</w:t>
            </w:r>
          </w:p>
        </w:tc>
      </w:tr>
      <w:tr w:rsidR="00AC024B" w:rsidRPr="00DB4FB4" w14:paraId="2E11D140" w14:textId="77777777" w:rsidTr="00AC024B">
        <w:trPr>
          <w:trHeight w:val="227"/>
          <w:jc w:val="center"/>
        </w:trPr>
        <w:tc>
          <w:tcPr>
            <w:tcW w:w="2350" w:type="dxa"/>
            <w:tcBorders>
              <w:bottom w:val="nil"/>
            </w:tcBorders>
            <w:shd w:val="clear" w:color="auto" w:fill="auto"/>
            <w:noWrap/>
            <w:tcMar>
              <w:left w:w="57" w:type="dxa"/>
              <w:right w:w="57" w:type="dxa"/>
            </w:tcMar>
            <w:vAlign w:val="bottom"/>
          </w:tcPr>
          <w:p w14:paraId="67460049" w14:textId="77777777" w:rsidR="00AC024B" w:rsidRPr="00DB4FB4" w:rsidRDefault="00AC024B" w:rsidP="00AC024B">
            <w:pPr>
              <w:pStyle w:val="ZPpregtekst"/>
              <w:rPr>
                <w:b/>
              </w:rPr>
            </w:pPr>
            <w:r w:rsidRPr="00DB4FB4">
              <w:rPr>
                <w:b/>
              </w:rPr>
              <w:t>Stopnja samooskrbe (%)</w:t>
            </w:r>
          </w:p>
        </w:tc>
        <w:tc>
          <w:tcPr>
            <w:tcW w:w="834" w:type="dxa"/>
            <w:tcBorders>
              <w:bottom w:val="nil"/>
            </w:tcBorders>
            <w:vAlign w:val="bottom"/>
          </w:tcPr>
          <w:p w14:paraId="0385EBA1" w14:textId="77777777" w:rsidR="00AC024B" w:rsidRPr="00DB4FB4" w:rsidRDefault="00AC024B" w:rsidP="00AC024B">
            <w:pPr>
              <w:pStyle w:val="ZPpregtevilke"/>
              <w:rPr>
                <w:b/>
              </w:rPr>
            </w:pPr>
            <w:r w:rsidRPr="00DB4FB4">
              <w:rPr>
                <w:b/>
                <w:bCs/>
                <w:szCs w:val="16"/>
              </w:rPr>
              <w:t>33,8</w:t>
            </w:r>
          </w:p>
        </w:tc>
        <w:tc>
          <w:tcPr>
            <w:tcW w:w="834" w:type="dxa"/>
            <w:tcBorders>
              <w:bottom w:val="nil"/>
            </w:tcBorders>
            <w:shd w:val="clear" w:color="auto" w:fill="auto"/>
            <w:vAlign w:val="bottom"/>
          </w:tcPr>
          <w:p w14:paraId="43AD43AC" w14:textId="77777777" w:rsidR="00AC024B" w:rsidRPr="00DB4FB4" w:rsidRDefault="00AC024B" w:rsidP="00AC024B">
            <w:pPr>
              <w:pStyle w:val="ZPpregtevilke"/>
              <w:rPr>
                <w:b/>
              </w:rPr>
            </w:pPr>
            <w:r w:rsidRPr="00DB4FB4">
              <w:rPr>
                <w:b/>
                <w:bCs/>
                <w:szCs w:val="16"/>
              </w:rPr>
              <w:t>36,0</w:t>
            </w:r>
          </w:p>
        </w:tc>
        <w:tc>
          <w:tcPr>
            <w:tcW w:w="833" w:type="dxa"/>
            <w:tcBorders>
              <w:bottom w:val="nil"/>
            </w:tcBorders>
            <w:shd w:val="clear" w:color="auto" w:fill="auto"/>
            <w:vAlign w:val="bottom"/>
          </w:tcPr>
          <w:p w14:paraId="690A028F" w14:textId="77777777" w:rsidR="00AC024B" w:rsidRPr="00DB4FB4" w:rsidRDefault="00AC024B" w:rsidP="00AC024B">
            <w:pPr>
              <w:pStyle w:val="ZPpregtevilke"/>
              <w:rPr>
                <w:b/>
              </w:rPr>
            </w:pPr>
            <w:r w:rsidRPr="00DB4FB4">
              <w:rPr>
                <w:b/>
                <w:bCs/>
                <w:szCs w:val="16"/>
              </w:rPr>
              <w:t>37,4</w:t>
            </w:r>
          </w:p>
        </w:tc>
        <w:tc>
          <w:tcPr>
            <w:tcW w:w="791" w:type="dxa"/>
            <w:tcBorders>
              <w:bottom w:val="nil"/>
            </w:tcBorders>
            <w:shd w:val="clear" w:color="auto" w:fill="auto"/>
            <w:noWrap/>
            <w:vAlign w:val="bottom"/>
          </w:tcPr>
          <w:p w14:paraId="4011296D" w14:textId="77777777" w:rsidR="00AC024B" w:rsidRPr="00DB4FB4" w:rsidRDefault="00AC024B" w:rsidP="00AC024B">
            <w:pPr>
              <w:pStyle w:val="ZPpregtevilke"/>
              <w:rPr>
                <w:b/>
              </w:rPr>
            </w:pPr>
            <w:r w:rsidRPr="00DB4FB4">
              <w:rPr>
                <w:b/>
                <w:bCs/>
                <w:szCs w:val="16"/>
              </w:rPr>
              <w:t>30,1</w:t>
            </w:r>
          </w:p>
        </w:tc>
        <w:tc>
          <w:tcPr>
            <w:tcW w:w="874" w:type="dxa"/>
            <w:tcBorders>
              <w:bottom w:val="nil"/>
            </w:tcBorders>
            <w:shd w:val="clear" w:color="auto" w:fill="auto"/>
            <w:noWrap/>
            <w:vAlign w:val="bottom"/>
          </w:tcPr>
          <w:p w14:paraId="6D6F0FA4" w14:textId="77777777" w:rsidR="00AC024B" w:rsidRPr="00DB4FB4" w:rsidRDefault="00AC024B" w:rsidP="00AC024B">
            <w:pPr>
              <w:pStyle w:val="ZPpregtevilke"/>
              <w:rPr>
                <w:b/>
              </w:rPr>
            </w:pPr>
            <w:r w:rsidRPr="00DB4FB4">
              <w:rPr>
                <w:b/>
                <w:bCs/>
                <w:szCs w:val="16"/>
              </w:rPr>
              <w:t>36,5</w:t>
            </w:r>
          </w:p>
        </w:tc>
        <w:tc>
          <w:tcPr>
            <w:tcW w:w="832" w:type="dxa"/>
            <w:tcBorders>
              <w:bottom w:val="nil"/>
            </w:tcBorders>
            <w:shd w:val="clear" w:color="auto" w:fill="auto"/>
            <w:noWrap/>
            <w:vAlign w:val="bottom"/>
          </w:tcPr>
          <w:p w14:paraId="58B7E6A3" w14:textId="77777777" w:rsidR="00AC024B" w:rsidRPr="00DB4FB4" w:rsidRDefault="00AC024B" w:rsidP="00AC024B">
            <w:pPr>
              <w:pStyle w:val="ZPpregtevilke"/>
              <w:rPr>
                <w:b/>
              </w:rPr>
            </w:pPr>
            <w:r w:rsidRPr="00DB4FB4">
              <w:rPr>
                <w:b/>
                <w:bCs/>
                <w:szCs w:val="16"/>
              </w:rPr>
              <w:t>34,0</w:t>
            </w:r>
          </w:p>
        </w:tc>
        <w:tc>
          <w:tcPr>
            <w:tcW w:w="832" w:type="dxa"/>
            <w:tcBorders>
              <w:bottom w:val="nil"/>
            </w:tcBorders>
            <w:shd w:val="clear" w:color="auto" w:fill="auto"/>
            <w:noWrap/>
            <w:vAlign w:val="bottom"/>
          </w:tcPr>
          <w:p w14:paraId="2217CFF6" w14:textId="77777777" w:rsidR="00AC024B" w:rsidRPr="00DB4FB4" w:rsidRDefault="00AC024B" w:rsidP="00AC024B">
            <w:pPr>
              <w:pStyle w:val="ZPpregtevilke"/>
              <w:rPr>
                <w:b/>
              </w:rPr>
            </w:pPr>
            <w:r w:rsidRPr="00DB4FB4">
              <w:rPr>
                <w:b/>
                <w:bCs/>
                <w:szCs w:val="16"/>
              </w:rPr>
              <w:t>33,8</w:t>
            </w:r>
          </w:p>
        </w:tc>
        <w:tc>
          <w:tcPr>
            <w:tcW w:w="832" w:type="dxa"/>
            <w:tcBorders>
              <w:bottom w:val="nil"/>
            </w:tcBorders>
            <w:shd w:val="clear" w:color="auto" w:fill="auto"/>
            <w:noWrap/>
            <w:vAlign w:val="bottom"/>
          </w:tcPr>
          <w:p w14:paraId="0691D48E" w14:textId="77777777" w:rsidR="00AC024B" w:rsidRPr="00DB4FB4" w:rsidRDefault="00AC024B" w:rsidP="00AC024B">
            <w:pPr>
              <w:pStyle w:val="ZPpregtevilke"/>
              <w:rPr>
                <w:b/>
              </w:rPr>
            </w:pPr>
            <w:r w:rsidRPr="00DB4FB4">
              <w:rPr>
                <w:b/>
                <w:bCs/>
                <w:szCs w:val="16"/>
              </w:rPr>
              <w:t>37,8</w:t>
            </w:r>
          </w:p>
        </w:tc>
        <w:tc>
          <w:tcPr>
            <w:tcW w:w="832" w:type="dxa"/>
            <w:tcBorders>
              <w:bottom w:val="nil"/>
            </w:tcBorders>
            <w:shd w:val="clear" w:color="auto" w:fill="auto"/>
            <w:noWrap/>
            <w:vAlign w:val="bottom"/>
          </w:tcPr>
          <w:p w14:paraId="23940A4E" w14:textId="77777777" w:rsidR="00AC024B" w:rsidRPr="00DB4FB4" w:rsidRDefault="00AC024B" w:rsidP="00AC024B">
            <w:pPr>
              <w:pStyle w:val="ZPpregtevilke"/>
              <w:rPr>
                <w:b/>
              </w:rPr>
            </w:pPr>
            <w:r w:rsidRPr="00DB4FB4">
              <w:rPr>
                <w:b/>
                <w:bCs/>
                <w:szCs w:val="16"/>
              </w:rPr>
              <w:t>39,6</w:t>
            </w:r>
          </w:p>
        </w:tc>
        <w:tc>
          <w:tcPr>
            <w:tcW w:w="832" w:type="dxa"/>
            <w:tcBorders>
              <w:bottom w:val="nil"/>
            </w:tcBorders>
            <w:vAlign w:val="bottom"/>
          </w:tcPr>
          <w:p w14:paraId="015C0717" w14:textId="77777777" w:rsidR="00AC024B" w:rsidRPr="00DB4FB4" w:rsidRDefault="00AC024B" w:rsidP="00AC024B">
            <w:pPr>
              <w:pStyle w:val="ZPpregtevilke"/>
              <w:rPr>
                <w:b/>
              </w:rPr>
            </w:pPr>
            <w:r w:rsidRPr="00DB4FB4">
              <w:rPr>
                <w:b/>
                <w:bCs/>
                <w:szCs w:val="16"/>
              </w:rPr>
              <w:t>41,7</w:t>
            </w:r>
          </w:p>
        </w:tc>
        <w:tc>
          <w:tcPr>
            <w:tcW w:w="832" w:type="dxa"/>
            <w:tcBorders>
              <w:bottom w:val="nil"/>
            </w:tcBorders>
            <w:vAlign w:val="bottom"/>
          </w:tcPr>
          <w:p w14:paraId="4288AC09" w14:textId="77777777" w:rsidR="00AC024B" w:rsidRPr="00DB4FB4" w:rsidRDefault="00AC024B" w:rsidP="00AC024B">
            <w:pPr>
              <w:pStyle w:val="ZPpregtevilke"/>
              <w:rPr>
                <w:b/>
                <w:bCs/>
              </w:rPr>
            </w:pPr>
            <w:r w:rsidRPr="00DB4FB4">
              <w:rPr>
                <w:b/>
              </w:rPr>
              <w:t>38,5</w:t>
            </w:r>
          </w:p>
        </w:tc>
        <w:tc>
          <w:tcPr>
            <w:tcW w:w="832" w:type="dxa"/>
            <w:tcBorders>
              <w:bottom w:val="nil"/>
            </w:tcBorders>
            <w:vAlign w:val="bottom"/>
          </w:tcPr>
          <w:p w14:paraId="103CB555" w14:textId="77777777" w:rsidR="00AC024B" w:rsidRPr="00DB4FB4" w:rsidRDefault="00AC024B" w:rsidP="00AC024B">
            <w:pPr>
              <w:pStyle w:val="ZPpregtevilke"/>
              <w:rPr>
                <w:b/>
                <w:bCs/>
              </w:rPr>
            </w:pPr>
            <w:r w:rsidRPr="00DB4FB4">
              <w:rPr>
                <w:b/>
              </w:rPr>
              <w:t>40,9</w:t>
            </w:r>
          </w:p>
        </w:tc>
        <w:tc>
          <w:tcPr>
            <w:tcW w:w="832" w:type="dxa"/>
            <w:tcBorders>
              <w:bottom w:val="nil"/>
            </w:tcBorders>
            <w:vAlign w:val="bottom"/>
          </w:tcPr>
          <w:p w14:paraId="04053794" w14:textId="77777777" w:rsidR="00AC024B" w:rsidRPr="00DB4FB4" w:rsidRDefault="00AC024B" w:rsidP="00AC024B">
            <w:pPr>
              <w:pStyle w:val="ZPpregtevilke"/>
              <w:rPr>
                <w:b/>
                <w:bCs/>
              </w:rPr>
            </w:pPr>
            <w:r w:rsidRPr="00DB4FB4">
              <w:rPr>
                <w:b/>
              </w:rPr>
              <w:t>43,7</w:t>
            </w:r>
          </w:p>
        </w:tc>
        <w:tc>
          <w:tcPr>
            <w:tcW w:w="832" w:type="dxa"/>
            <w:tcBorders>
              <w:bottom w:val="nil"/>
            </w:tcBorders>
            <w:vAlign w:val="bottom"/>
          </w:tcPr>
          <w:p w14:paraId="5731D6FF" w14:textId="77777777" w:rsidR="00AC024B" w:rsidRPr="00DB4FB4" w:rsidRDefault="00AC024B" w:rsidP="00AC024B">
            <w:pPr>
              <w:pStyle w:val="ZPpregtevilke"/>
              <w:jc w:val="center"/>
              <w:rPr>
                <w:b/>
                <w:bCs/>
              </w:rPr>
            </w:pPr>
          </w:p>
        </w:tc>
      </w:tr>
      <w:tr w:rsidR="00AC024B" w:rsidRPr="00DB4FB4" w14:paraId="013573B2" w14:textId="77777777" w:rsidTr="00AC024B">
        <w:trPr>
          <w:trHeight w:val="227"/>
          <w:jc w:val="center"/>
        </w:trPr>
        <w:tc>
          <w:tcPr>
            <w:tcW w:w="2350" w:type="dxa"/>
            <w:tcBorders>
              <w:top w:val="nil"/>
              <w:bottom w:val="nil"/>
            </w:tcBorders>
            <w:shd w:val="clear" w:color="auto" w:fill="D9D9D9"/>
            <w:noWrap/>
            <w:tcMar>
              <w:left w:w="57" w:type="dxa"/>
              <w:right w:w="57" w:type="dxa"/>
            </w:tcMar>
            <w:vAlign w:val="bottom"/>
          </w:tcPr>
          <w:p w14:paraId="7C954B34" w14:textId="77777777" w:rsidR="00AC024B" w:rsidRPr="00DB4FB4" w:rsidRDefault="00AC024B" w:rsidP="00AC024B">
            <w:pPr>
              <w:pStyle w:val="ZPpregtekst"/>
              <w:rPr>
                <w:b/>
              </w:rPr>
            </w:pPr>
            <w:r w:rsidRPr="00DB4FB4">
              <w:rPr>
                <w:b/>
              </w:rPr>
              <w:t>ZELENJAVA</w:t>
            </w:r>
            <w:r>
              <w:rPr>
                <w:b/>
              </w:rPr>
              <w:t>**</w:t>
            </w:r>
            <w:r w:rsidRPr="00DB4FB4">
              <w:rPr>
                <w:b/>
              </w:rPr>
              <w:t xml:space="preserve"> SVEŽA</w:t>
            </w:r>
          </w:p>
        </w:tc>
        <w:tc>
          <w:tcPr>
            <w:tcW w:w="834" w:type="dxa"/>
            <w:tcBorders>
              <w:top w:val="nil"/>
              <w:bottom w:val="nil"/>
            </w:tcBorders>
            <w:shd w:val="clear" w:color="auto" w:fill="D9D9D9"/>
            <w:vAlign w:val="bottom"/>
          </w:tcPr>
          <w:p w14:paraId="06730A9F" w14:textId="77777777" w:rsidR="00AC024B" w:rsidRPr="00DB4FB4" w:rsidRDefault="00AC024B" w:rsidP="00AC024B">
            <w:pPr>
              <w:pStyle w:val="ZPpregtevilke"/>
              <w:rPr>
                <w:b/>
              </w:rPr>
            </w:pPr>
            <w:r w:rsidRPr="00DB4FB4">
              <w:rPr>
                <w:b/>
                <w:szCs w:val="16"/>
              </w:rPr>
              <w:t> </w:t>
            </w:r>
          </w:p>
        </w:tc>
        <w:tc>
          <w:tcPr>
            <w:tcW w:w="834" w:type="dxa"/>
            <w:tcBorders>
              <w:top w:val="nil"/>
              <w:bottom w:val="nil"/>
            </w:tcBorders>
            <w:shd w:val="clear" w:color="auto" w:fill="D9D9D9"/>
            <w:vAlign w:val="bottom"/>
          </w:tcPr>
          <w:p w14:paraId="066B2BA4" w14:textId="77777777" w:rsidR="00AC024B" w:rsidRPr="00DB4FB4" w:rsidRDefault="00AC024B" w:rsidP="00AC024B">
            <w:pPr>
              <w:pStyle w:val="ZPpregtevilke"/>
              <w:rPr>
                <w:b/>
              </w:rPr>
            </w:pPr>
            <w:r w:rsidRPr="00DB4FB4">
              <w:rPr>
                <w:b/>
                <w:szCs w:val="16"/>
              </w:rPr>
              <w:t> </w:t>
            </w:r>
          </w:p>
        </w:tc>
        <w:tc>
          <w:tcPr>
            <w:tcW w:w="833" w:type="dxa"/>
            <w:tcBorders>
              <w:top w:val="nil"/>
              <w:bottom w:val="nil"/>
            </w:tcBorders>
            <w:shd w:val="clear" w:color="auto" w:fill="D9D9D9"/>
            <w:vAlign w:val="bottom"/>
          </w:tcPr>
          <w:p w14:paraId="5875D6B1" w14:textId="77777777" w:rsidR="00AC024B" w:rsidRPr="00DB4FB4" w:rsidRDefault="00AC024B" w:rsidP="00AC024B">
            <w:pPr>
              <w:pStyle w:val="ZPpregtevilke"/>
              <w:rPr>
                <w:b/>
              </w:rPr>
            </w:pPr>
            <w:r w:rsidRPr="00DB4FB4">
              <w:rPr>
                <w:b/>
                <w:szCs w:val="16"/>
              </w:rPr>
              <w:t> </w:t>
            </w:r>
          </w:p>
        </w:tc>
        <w:tc>
          <w:tcPr>
            <w:tcW w:w="791" w:type="dxa"/>
            <w:tcBorders>
              <w:top w:val="nil"/>
              <w:bottom w:val="nil"/>
            </w:tcBorders>
            <w:shd w:val="clear" w:color="auto" w:fill="D9D9D9"/>
            <w:noWrap/>
            <w:vAlign w:val="bottom"/>
          </w:tcPr>
          <w:p w14:paraId="3BBA3345" w14:textId="77777777" w:rsidR="00AC024B" w:rsidRPr="00DB4FB4" w:rsidRDefault="00AC024B" w:rsidP="00AC024B">
            <w:pPr>
              <w:pStyle w:val="ZPpregtevilke"/>
              <w:rPr>
                <w:b/>
              </w:rPr>
            </w:pPr>
            <w:r w:rsidRPr="00DB4FB4">
              <w:rPr>
                <w:b/>
                <w:szCs w:val="16"/>
              </w:rPr>
              <w:t> </w:t>
            </w:r>
          </w:p>
        </w:tc>
        <w:tc>
          <w:tcPr>
            <w:tcW w:w="874" w:type="dxa"/>
            <w:tcBorders>
              <w:top w:val="nil"/>
              <w:bottom w:val="nil"/>
            </w:tcBorders>
            <w:shd w:val="clear" w:color="auto" w:fill="D9D9D9"/>
            <w:noWrap/>
            <w:vAlign w:val="bottom"/>
          </w:tcPr>
          <w:p w14:paraId="714DB847"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noWrap/>
            <w:vAlign w:val="bottom"/>
          </w:tcPr>
          <w:p w14:paraId="4DA3704E"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noWrap/>
            <w:vAlign w:val="bottom"/>
          </w:tcPr>
          <w:p w14:paraId="12184B90"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noWrap/>
            <w:vAlign w:val="bottom"/>
          </w:tcPr>
          <w:p w14:paraId="49178404"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noWrap/>
            <w:vAlign w:val="bottom"/>
          </w:tcPr>
          <w:p w14:paraId="263069D7"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vAlign w:val="bottom"/>
          </w:tcPr>
          <w:p w14:paraId="2A593586" w14:textId="77777777" w:rsidR="00AC024B" w:rsidRPr="00DB4FB4" w:rsidRDefault="00AC024B" w:rsidP="00AC024B">
            <w:pPr>
              <w:pStyle w:val="ZPpregtevilke"/>
              <w:rPr>
                <w:b/>
              </w:rPr>
            </w:pPr>
            <w:r w:rsidRPr="00DB4FB4">
              <w:rPr>
                <w:b/>
                <w:szCs w:val="16"/>
              </w:rPr>
              <w:t> </w:t>
            </w:r>
          </w:p>
        </w:tc>
        <w:tc>
          <w:tcPr>
            <w:tcW w:w="832" w:type="dxa"/>
            <w:tcBorders>
              <w:top w:val="nil"/>
              <w:bottom w:val="nil"/>
            </w:tcBorders>
            <w:shd w:val="clear" w:color="auto" w:fill="D9D9D9"/>
            <w:vAlign w:val="bottom"/>
          </w:tcPr>
          <w:p w14:paraId="3B67160B" w14:textId="77777777" w:rsidR="00AC024B" w:rsidRPr="00DB4FB4" w:rsidRDefault="00AC024B" w:rsidP="00AC024B">
            <w:pPr>
              <w:pStyle w:val="ZPpregtevilke"/>
              <w:rPr>
                <w:b/>
              </w:rPr>
            </w:pPr>
          </w:p>
        </w:tc>
        <w:tc>
          <w:tcPr>
            <w:tcW w:w="832" w:type="dxa"/>
            <w:tcBorders>
              <w:top w:val="nil"/>
              <w:bottom w:val="nil"/>
            </w:tcBorders>
            <w:shd w:val="clear" w:color="auto" w:fill="D9D9D9"/>
            <w:vAlign w:val="bottom"/>
          </w:tcPr>
          <w:p w14:paraId="7CC57EF5" w14:textId="77777777" w:rsidR="00AC024B" w:rsidRPr="00DB4FB4" w:rsidRDefault="00AC024B" w:rsidP="00AC024B">
            <w:pPr>
              <w:pStyle w:val="ZPpregtevilke"/>
              <w:rPr>
                <w:b/>
              </w:rPr>
            </w:pPr>
          </w:p>
        </w:tc>
        <w:tc>
          <w:tcPr>
            <w:tcW w:w="832" w:type="dxa"/>
            <w:tcBorders>
              <w:top w:val="nil"/>
              <w:bottom w:val="nil"/>
            </w:tcBorders>
            <w:shd w:val="clear" w:color="auto" w:fill="D9D9D9"/>
            <w:vAlign w:val="bottom"/>
          </w:tcPr>
          <w:p w14:paraId="3FA46A79" w14:textId="77777777" w:rsidR="00AC024B" w:rsidRPr="00DB4FB4" w:rsidRDefault="00AC024B" w:rsidP="00AC024B">
            <w:pPr>
              <w:pStyle w:val="ZPpregtevilke"/>
              <w:rPr>
                <w:b/>
              </w:rPr>
            </w:pPr>
          </w:p>
        </w:tc>
        <w:tc>
          <w:tcPr>
            <w:tcW w:w="832" w:type="dxa"/>
            <w:tcBorders>
              <w:top w:val="nil"/>
              <w:bottom w:val="nil"/>
            </w:tcBorders>
            <w:shd w:val="clear" w:color="auto" w:fill="D9D9D9"/>
            <w:vAlign w:val="bottom"/>
          </w:tcPr>
          <w:p w14:paraId="21958C56" w14:textId="77777777" w:rsidR="00AC024B" w:rsidRPr="00DB4FB4" w:rsidRDefault="00AC024B" w:rsidP="00AC024B">
            <w:pPr>
              <w:pStyle w:val="ZPpregtevilke"/>
              <w:rPr>
                <w:b/>
              </w:rPr>
            </w:pPr>
          </w:p>
        </w:tc>
      </w:tr>
      <w:tr w:rsidR="00AC024B" w:rsidRPr="00DB4FB4" w14:paraId="30DFF98C" w14:textId="77777777" w:rsidTr="00AC024B">
        <w:trPr>
          <w:trHeight w:val="227"/>
          <w:jc w:val="center"/>
        </w:trPr>
        <w:tc>
          <w:tcPr>
            <w:tcW w:w="2350" w:type="dxa"/>
            <w:tcBorders>
              <w:top w:val="nil"/>
            </w:tcBorders>
            <w:shd w:val="clear" w:color="auto" w:fill="auto"/>
            <w:noWrap/>
            <w:tcMar>
              <w:left w:w="57" w:type="dxa"/>
              <w:right w:w="57" w:type="dxa"/>
            </w:tcMar>
            <w:vAlign w:val="bottom"/>
          </w:tcPr>
          <w:p w14:paraId="7AA42CD5" w14:textId="77777777" w:rsidR="00AC024B" w:rsidRPr="00DB4FB4" w:rsidRDefault="00AC024B" w:rsidP="00AC024B">
            <w:pPr>
              <w:pStyle w:val="ZPpregtekst"/>
            </w:pPr>
            <w:r w:rsidRPr="00DB4FB4">
              <w:t>Pridelano</w:t>
            </w:r>
          </w:p>
        </w:tc>
        <w:tc>
          <w:tcPr>
            <w:tcW w:w="834" w:type="dxa"/>
            <w:tcBorders>
              <w:top w:val="nil"/>
            </w:tcBorders>
            <w:vAlign w:val="bottom"/>
          </w:tcPr>
          <w:p w14:paraId="0758D7ED" w14:textId="77777777" w:rsidR="00AC024B" w:rsidRPr="00DB4FB4" w:rsidRDefault="00AC024B" w:rsidP="00AC024B">
            <w:pPr>
              <w:pStyle w:val="ZPpregtevilke"/>
            </w:pPr>
            <w:r w:rsidRPr="00DB4FB4">
              <w:rPr>
                <w:szCs w:val="16"/>
              </w:rPr>
              <w:t>65,2</w:t>
            </w:r>
          </w:p>
        </w:tc>
        <w:tc>
          <w:tcPr>
            <w:tcW w:w="834" w:type="dxa"/>
            <w:tcBorders>
              <w:top w:val="nil"/>
            </w:tcBorders>
            <w:shd w:val="clear" w:color="auto" w:fill="auto"/>
            <w:vAlign w:val="bottom"/>
          </w:tcPr>
          <w:p w14:paraId="7660575E" w14:textId="77777777" w:rsidR="00AC024B" w:rsidRPr="00DB4FB4" w:rsidRDefault="00AC024B" w:rsidP="00AC024B">
            <w:pPr>
              <w:pStyle w:val="ZPpregtevilke"/>
            </w:pPr>
            <w:r w:rsidRPr="00DB4FB4">
              <w:rPr>
                <w:szCs w:val="16"/>
              </w:rPr>
              <w:t>78,2</w:t>
            </w:r>
          </w:p>
        </w:tc>
        <w:tc>
          <w:tcPr>
            <w:tcW w:w="833" w:type="dxa"/>
            <w:tcBorders>
              <w:top w:val="nil"/>
            </w:tcBorders>
            <w:shd w:val="clear" w:color="auto" w:fill="auto"/>
            <w:vAlign w:val="bottom"/>
          </w:tcPr>
          <w:p w14:paraId="69049ACC" w14:textId="77777777" w:rsidR="00AC024B" w:rsidRPr="00DB4FB4" w:rsidRDefault="00AC024B" w:rsidP="00AC024B">
            <w:pPr>
              <w:pStyle w:val="ZPpregtevilke"/>
            </w:pPr>
            <w:r w:rsidRPr="00DB4FB4">
              <w:rPr>
                <w:szCs w:val="16"/>
              </w:rPr>
              <w:t>83,9</w:t>
            </w:r>
          </w:p>
        </w:tc>
        <w:tc>
          <w:tcPr>
            <w:tcW w:w="791" w:type="dxa"/>
            <w:tcBorders>
              <w:top w:val="nil"/>
            </w:tcBorders>
            <w:shd w:val="clear" w:color="auto" w:fill="auto"/>
            <w:noWrap/>
            <w:vAlign w:val="bottom"/>
          </w:tcPr>
          <w:p w14:paraId="70B36271" w14:textId="77777777" w:rsidR="00AC024B" w:rsidRPr="00DB4FB4" w:rsidRDefault="00AC024B" w:rsidP="00AC024B">
            <w:pPr>
              <w:pStyle w:val="ZPpregtevilke"/>
            </w:pPr>
            <w:r w:rsidRPr="00DB4FB4">
              <w:rPr>
                <w:szCs w:val="16"/>
              </w:rPr>
              <w:t>60,0</w:t>
            </w:r>
          </w:p>
        </w:tc>
        <w:tc>
          <w:tcPr>
            <w:tcW w:w="874" w:type="dxa"/>
            <w:tcBorders>
              <w:top w:val="nil"/>
            </w:tcBorders>
            <w:shd w:val="clear" w:color="auto" w:fill="auto"/>
            <w:noWrap/>
            <w:vAlign w:val="bottom"/>
          </w:tcPr>
          <w:p w14:paraId="2CD47D31" w14:textId="77777777" w:rsidR="00AC024B" w:rsidRPr="00DB4FB4" w:rsidRDefault="00AC024B" w:rsidP="00AC024B">
            <w:pPr>
              <w:pStyle w:val="ZPpregtevilke"/>
            </w:pPr>
            <w:r w:rsidRPr="00DB4FB4">
              <w:rPr>
                <w:szCs w:val="16"/>
              </w:rPr>
              <w:t>77,3</w:t>
            </w:r>
          </w:p>
        </w:tc>
        <w:tc>
          <w:tcPr>
            <w:tcW w:w="832" w:type="dxa"/>
            <w:tcBorders>
              <w:top w:val="nil"/>
            </w:tcBorders>
            <w:shd w:val="clear" w:color="auto" w:fill="auto"/>
            <w:noWrap/>
            <w:vAlign w:val="bottom"/>
          </w:tcPr>
          <w:p w14:paraId="6ED38941" w14:textId="77777777" w:rsidR="00AC024B" w:rsidRPr="00DB4FB4" w:rsidRDefault="00AC024B" w:rsidP="00AC024B">
            <w:pPr>
              <w:pStyle w:val="ZPpregtevilke"/>
            </w:pPr>
            <w:r w:rsidRPr="00DB4FB4">
              <w:rPr>
                <w:szCs w:val="16"/>
              </w:rPr>
              <w:t>70,8</w:t>
            </w:r>
          </w:p>
        </w:tc>
        <w:tc>
          <w:tcPr>
            <w:tcW w:w="832" w:type="dxa"/>
            <w:tcBorders>
              <w:top w:val="nil"/>
            </w:tcBorders>
            <w:shd w:val="clear" w:color="auto" w:fill="auto"/>
            <w:noWrap/>
            <w:vAlign w:val="bottom"/>
          </w:tcPr>
          <w:p w14:paraId="44457541" w14:textId="77777777" w:rsidR="00AC024B" w:rsidRPr="00DB4FB4" w:rsidRDefault="00AC024B" w:rsidP="00AC024B">
            <w:pPr>
              <w:pStyle w:val="ZPpregtevilke"/>
            </w:pPr>
            <w:r w:rsidRPr="00DB4FB4">
              <w:rPr>
                <w:szCs w:val="16"/>
              </w:rPr>
              <w:t>71,3</w:t>
            </w:r>
          </w:p>
        </w:tc>
        <w:tc>
          <w:tcPr>
            <w:tcW w:w="832" w:type="dxa"/>
            <w:tcBorders>
              <w:top w:val="nil"/>
            </w:tcBorders>
            <w:shd w:val="clear" w:color="auto" w:fill="auto"/>
            <w:noWrap/>
            <w:vAlign w:val="bottom"/>
          </w:tcPr>
          <w:p w14:paraId="37B01528" w14:textId="77777777" w:rsidR="00AC024B" w:rsidRPr="00DB4FB4" w:rsidRDefault="00AC024B" w:rsidP="00AC024B">
            <w:pPr>
              <w:pStyle w:val="ZPpregtevilke"/>
            </w:pPr>
            <w:r w:rsidRPr="00DB4FB4">
              <w:rPr>
                <w:szCs w:val="16"/>
              </w:rPr>
              <w:t>86,2</w:t>
            </w:r>
          </w:p>
        </w:tc>
        <w:tc>
          <w:tcPr>
            <w:tcW w:w="832" w:type="dxa"/>
            <w:tcBorders>
              <w:top w:val="nil"/>
            </w:tcBorders>
            <w:shd w:val="clear" w:color="auto" w:fill="auto"/>
            <w:noWrap/>
            <w:vAlign w:val="bottom"/>
          </w:tcPr>
          <w:p w14:paraId="79287180" w14:textId="77777777" w:rsidR="00AC024B" w:rsidRPr="00DB4FB4" w:rsidRDefault="00AC024B" w:rsidP="00AC024B">
            <w:pPr>
              <w:pStyle w:val="ZPpregtevilke"/>
            </w:pPr>
            <w:r w:rsidRPr="00DB4FB4">
              <w:rPr>
                <w:szCs w:val="16"/>
              </w:rPr>
              <w:t>95,5</w:t>
            </w:r>
          </w:p>
        </w:tc>
        <w:tc>
          <w:tcPr>
            <w:tcW w:w="832" w:type="dxa"/>
            <w:tcBorders>
              <w:top w:val="nil"/>
            </w:tcBorders>
            <w:vAlign w:val="bottom"/>
          </w:tcPr>
          <w:p w14:paraId="1F9730C4" w14:textId="77777777" w:rsidR="00AC024B" w:rsidRPr="00DB4FB4" w:rsidRDefault="00AC024B" w:rsidP="00AC024B">
            <w:pPr>
              <w:pStyle w:val="ZPpregtevilke"/>
            </w:pPr>
            <w:r w:rsidRPr="00DB4FB4">
              <w:rPr>
                <w:szCs w:val="16"/>
              </w:rPr>
              <w:t>105,5</w:t>
            </w:r>
          </w:p>
        </w:tc>
        <w:tc>
          <w:tcPr>
            <w:tcW w:w="832" w:type="dxa"/>
            <w:tcBorders>
              <w:top w:val="nil"/>
            </w:tcBorders>
            <w:vAlign w:val="bottom"/>
          </w:tcPr>
          <w:p w14:paraId="06368D06" w14:textId="77777777" w:rsidR="00AC024B" w:rsidRPr="00DB4FB4" w:rsidRDefault="00AC024B" w:rsidP="00AC024B">
            <w:pPr>
              <w:pStyle w:val="ZPpregtevilke"/>
            </w:pPr>
            <w:r w:rsidRPr="00DB4FB4">
              <w:t>96,4</w:t>
            </w:r>
          </w:p>
        </w:tc>
        <w:tc>
          <w:tcPr>
            <w:tcW w:w="832" w:type="dxa"/>
            <w:tcBorders>
              <w:top w:val="nil"/>
            </w:tcBorders>
            <w:vAlign w:val="bottom"/>
          </w:tcPr>
          <w:p w14:paraId="75CCCD08" w14:textId="77777777" w:rsidR="00AC024B" w:rsidRPr="00DB4FB4" w:rsidRDefault="00AC024B" w:rsidP="00AC024B">
            <w:pPr>
              <w:pStyle w:val="ZPpregtevilke"/>
            </w:pPr>
            <w:r w:rsidRPr="00DB4FB4">
              <w:t>100,6</w:t>
            </w:r>
          </w:p>
        </w:tc>
        <w:tc>
          <w:tcPr>
            <w:tcW w:w="832" w:type="dxa"/>
            <w:tcBorders>
              <w:top w:val="nil"/>
            </w:tcBorders>
            <w:vAlign w:val="bottom"/>
          </w:tcPr>
          <w:p w14:paraId="4CE2B267" w14:textId="77777777" w:rsidR="00AC024B" w:rsidRPr="00DB4FB4" w:rsidRDefault="00AC024B" w:rsidP="00AC024B">
            <w:pPr>
              <w:pStyle w:val="ZPpregtevilke"/>
            </w:pPr>
            <w:r w:rsidRPr="00DB4FB4">
              <w:t>120,1</w:t>
            </w:r>
          </w:p>
        </w:tc>
        <w:tc>
          <w:tcPr>
            <w:tcW w:w="832" w:type="dxa"/>
            <w:tcBorders>
              <w:top w:val="nil"/>
            </w:tcBorders>
            <w:vAlign w:val="bottom"/>
          </w:tcPr>
          <w:p w14:paraId="2FE2F50E" w14:textId="77777777" w:rsidR="00AC024B" w:rsidRPr="00DB4FB4" w:rsidRDefault="00AC024B" w:rsidP="00AC024B">
            <w:pPr>
              <w:pStyle w:val="ZPpregtevilke"/>
            </w:pPr>
            <w:r w:rsidRPr="00DB4FB4">
              <w:t>119,4</w:t>
            </w:r>
          </w:p>
        </w:tc>
      </w:tr>
      <w:tr w:rsidR="00AC024B" w:rsidRPr="00DB4FB4" w14:paraId="43423954" w14:textId="77777777" w:rsidTr="00AC024B">
        <w:trPr>
          <w:trHeight w:val="227"/>
          <w:jc w:val="center"/>
        </w:trPr>
        <w:tc>
          <w:tcPr>
            <w:tcW w:w="2350" w:type="dxa"/>
            <w:shd w:val="clear" w:color="auto" w:fill="auto"/>
            <w:noWrap/>
            <w:tcMar>
              <w:left w:w="57" w:type="dxa"/>
              <w:right w:w="57" w:type="dxa"/>
            </w:tcMar>
            <w:vAlign w:val="bottom"/>
          </w:tcPr>
          <w:p w14:paraId="1B753313" w14:textId="77777777" w:rsidR="00AC024B" w:rsidRPr="00DB4FB4" w:rsidRDefault="00AC024B" w:rsidP="00AC024B">
            <w:pPr>
              <w:pStyle w:val="ZPpregtekst"/>
            </w:pPr>
            <w:r w:rsidRPr="00DB4FB4">
              <w:t>Uvoz</w:t>
            </w:r>
          </w:p>
        </w:tc>
        <w:tc>
          <w:tcPr>
            <w:tcW w:w="834" w:type="dxa"/>
            <w:vAlign w:val="bottom"/>
          </w:tcPr>
          <w:p w14:paraId="7A3510C1" w14:textId="77777777" w:rsidR="00AC024B" w:rsidRPr="00DB4FB4" w:rsidRDefault="00AC024B" w:rsidP="00AC024B">
            <w:pPr>
              <w:pStyle w:val="ZPpregtevilke"/>
            </w:pPr>
            <w:r w:rsidRPr="00DB4FB4">
              <w:rPr>
                <w:szCs w:val="16"/>
              </w:rPr>
              <w:t>84,2</w:t>
            </w:r>
          </w:p>
        </w:tc>
        <w:tc>
          <w:tcPr>
            <w:tcW w:w="834" w:type="dxa"/>
            <w:shd w:val="clear" w:color="auto" w:fill="auto"/>
            <w:vAlign w:val="bottom"/>
          </w:tcPr>
          <w:p w14:paraId="60D0A66F" w14:textId="77777777" w:rsidR="00AC024B" w:rsidRPr="00DB4FB4" w:rsidRDefault="00AC024B" w:rsidP="00AC024B">
            <w:pPr>
              <w:pStyle w:val="ZPpregtevilke"/>
            </w:pPr>
            <w:r w:rsidRPr="00DB4FB4">
              <w:rPr>
                <w:szCs w:val="16"/>
              </w:rPr>
              <w:t>101,0</w:t>
            </w:r>
          </w:p>
        </w:tc>
        <w:tc>
          <w:tcPr>
            <w:tcW w:w="833" w:type="dxa"/>
            <w:shd w:val="clear" w:color="auto" w:fill="auto"/>
            <w:vAlign w:val="bottom"/>
          </w:tcPr>
          <w:p w14:paraId="3F8DE6F0" w14:textId="77777777" w:rsidR="00AC024B" w:rsidRPr="00DB4FB4" w:rsidRDefault="00AC024B" w:rsidP="00AC024B">
            <w:pPr>
              <w:pStyle w:val="ZPpregtevilke"/>
            </w:pPr>
            <w:r w:rsidRPr="00DB4FB4">
              <w:rPr>
                <w:szCs w:val="16"/>
              </w:rPr>
              <w:t>96,2</w:t>
            </w:r>
          </w:p>
        </w:tc>
        <w:tc>
          <w:tcPr>
            <w:tcW w:w="791" w:type="dxa"/>
            <w:shd w:val="clear" w:color="auto" w:fill="auto"/>
            <w:noWrap/>
            <w:vAlign w:val="bottom"/>
          </w:tcPr>
          <w:p w14:paraId="41E14D45" w14:textId="77777777" w:rsidR="00AC024B" w:rsidRPr="00DB4FB4" w:rsidRDefault="00AC024B" w:rsidP="00AC024B">
            <w:pPr>
              <w:pStyle w:val="ZPpregtevilke"/>
            </w:pPr>
            <w:r w:rsidRPr="00DB4FB4">
              <w:rPr>
                <w:szCs w:val="16"/>
              </w:rPr>
              <w:t>97,6</w:t>
            </w:r>
          </w:p>
        </w:tc>
        <w:tc>
          <w:tcPr>
            <w:tcW w:w="874" w:type="dxa"/>
            <w:shd w:val="clear" w:color="auto" w:fill="auto"/>
            <w:noWrap/>
            <w:vAlign w:val="bottom"/>
          </w:tcPr>
          <w:p w14:paraId="7B5E1FDD" w14:textId="77777777" w:rsidR="00AC024B" w:rsidRPr="00DB4FB4" w:rsidRDefault="00AC024B" w:rsidP="00AC024B">
            <w:pPr>
              <w:pStyle w:val="ZPpregtevilke"/>
            </w:pPr>
            <w:r w:rsidRPr="00DB4FB4">
              <w:rPr>
                <w:szCs w:val="16"/>
              </w:rPr>
              <w:t>92,6</w:t>
            </w:r>
          </w:p>
        </w:tc>
        <w:tc>
          <w:tcPr>
            <w:tcW w:w="832" w:type="dxa"/>
            <w:shd w:val="clear" w:color="auto" w:fill="auto"/>
            <w:noWrap/>
            <w:vAlign w:val="bottom"/>
          </w:tcPr>
          <w:p w14:paraId="64F94C48" w14:textId="77777777" w:rsidR="00AC024B" w:rsidRPr="00DB4FB4" w:rsidRDefault="00AC024B" w:rsidP="00AC024B">
            <w:pPr>
              <w:pStyle w:val="ZPpregtevilke"/>
            </w:pPr>
            <w:r w:rsidRPr="00DB4FB4">
              <w:rPr>
                <w:szCs w:val="16"/>
              </w:rPr>
              <w:t>95,2</w:t>
            </w:r>
          </w:p>
        </w:tc>
        <w:tc>
          <w:tcPr>
            <w:tcW w:w="832" w:type="dxa"/>
            <w:shd w:val="clear" w:color="auto" w:fill="auto"/>
            <w:noWrap/>
            <w:vAlign w:val="bottom"/>
          </w:tcPr>
          <w:p w14:paraId="4AF04EAE" w14:textId="77777777" w:rsidR="00AC024B" w:rsidRPr="00DB4FB4" w:rsidRDefault="00AC024B" w:rsidP="00AC024B">
            <w:pPr>
              <w:pStyle w:val="ZPpregtevilke"/>
            </w:pPr>
            <w:r w:rsidRPr="00DB4FB4">
              <w:rPr>
                <w:szCs w:val="16"/>
              </w:rPr>
              <w:t>97,8</w:t>
            </w:r>
          </w:p>
        </w:tc>
        <w:tc>
          <w:tcPr>
            <w:tcW w:w="832" w:type="dxa"/>
            <w:shd w:val="clear" w:color="auto" w:fill="auto"/>
            <w:noWrap/>
            <w:vAlign w:val="bottom"/>
          </w:tcPr>
          <w:p w14:paraId="000751F7" w14:textId="77777777" w:rsidR="00AC024B" w:rsidRPr="00DB4FB4" w:rsidRDefault="00AC024B" w:rsidP="00AC024B">
            <w:pPr>
              <w:pStyle w:val="ZPpregtevilke"/>
            </w:pPr>
            <w:r w:rsidRPr="00DB4FB4">
              <w:rPr>
                <w:szCs w:val="16"/>
              </w:rPr>
              <w:t>99,4</w:t>
            </w:r>
          </w:p>
        </w:tc>
        <w:tc>
          <w:tcPr>
            <w:tcW w:w="832" w:type="dxa"/>
            <w:shd w:val="clear" w:color="auto" w:fill="auto"/>
            <w:noWrap/>
            <w:vAlign w:val="bottom"/>
          </w:tcPr>
          <w:p w14:paraId="33E021A9" w14:textId="77777777" w:rsidR="00AC024B" w:rsidRPr="00DB4FB4" w:rsidRDefault="00AC024B" w:rsidP="00AC024B">
            <w:pPr>
              <w:pStyle w:val="ZPpregtevilke"/>
            </w:pPr>
            <w:r w:rsidRPr="00DB4FB4">
              <w:rPr>
                <w:szCs w:val="16"/>
              </w:rPr>
              <w:t>104,3</w:t>
            </w:r>
          </w:p>
        </w:tc>
        <w:tc>
          <w:tcPr>
            <w:tcW w:w="832" w:type="dxa"/>
            <w:vAlign w:val="bottom"/>
          </w:tcPr>
          <w:p w14:paraId="38781B53" w14:textId="77777777" w:rsidR="00AC024B" w:rsidRPr="00DB4FB4" w:rsidRDefault="00AC024B" w:rsidP="00AC024B">
            <w:pPr>
              <w:pStyle w:val="ZPpregtevilke"/>
            </w:pPr>
            <w:r w:rsidRPr="00DB4FB4">
              <w:rPr>
                <w:szCs w:val="16"/>
              </w:rPr>
              <w:t>100,8</w:t>
            </w:r>
          </w:p>
        </w:tc>
        <w:tc>
          <w:tcPr>
            <w:tcW w:w="832" w:type="dxa"/>
            <w:vAlign w:val="bottom"/>
          </w:tcPr>
          <w:p w14:paraId="72BD18D7" w14:textId="77777777" w:rsidR="00AC024B" w:rsidRPr="00DB4FB4" w:rsidRDefault="00AC024B" w:rsidP="00AC024B">
            <w:pPr>
              <w:pStyle w:val="ZPpregtevilke"/>
            </w:pPr>
            <w:r w:rsidRPr="00DB4FB4">
              <w:t>103,9</w:t>
            </w:r>
          </w:p>
        </w:tc>
        <w:tc>
          <w:tcPr>
            <w:tcW w:w="832" w:type="dxa"/>
            <w:vAlign w:val="bottom"/>
          </w:tcPr>
          <w:p w14:paraId="5B6EDA34" w14:textId="77777777" w:rsidR="00AC024B" w:rsidRPr="00DB4FB4" w:rsidRDefault="00AC024B" w:rsidP="00AC024B">
            <w:pPr>
              <w:pStyle w:val="ZPpregtevilke"/>
            </w:pPr>
            <w:r w:rsidRPr="00DB4FB4">
              <w:t>101,0</w:t>
            </w:r>
          </w:p>
        </w:tc>
        <w:tc>
          <w:tcPr>
            <w:tcW w:w="832" w:type="dxa"/>
            <w:vAlign w:val="bottom"/>
          </w:tcPr>
          <w:p w14:paraId="46B5DE86" w14:textId="77777777" w:rsidR="00AC024B" w:rsidRPr="00DB4FB4" w:rsidRDefault="00AC024B" w:rsidP="00AC024B">
            <w:pPr>
              <w:pStyle w:val="ZPpregtevilke"/>
            </w:pPr>
            <w:r w:rsidRPr="00DB4FB4">
              <w:t>107,2</w:t>
            </w:r>
          </w:p>
        </w:tc>
        <w:tc>
          <w:tcPr>
            <w:tcW w:w="832" w:type="dxa"/>
            <w:vAlign w:val="bottom"/>
          </w:tcPr>
          <w:p w14:paraId="4A268828" w14:textId="77777777" w:rsidR="00AC024B" w:rsidRPr="00DB4FB4" w:rsidRDefault="00AC024B" w:rsidP="00AC024B">
            <w:pPr>
              <w:pStyle w:val="ZPpregtevilke"/>
            </w:pPr>
            <w:r w:rsidRPr="00DB4FB4">
              <w:t>106,1</w:t>
            </w:r>
          </w:p>
        </w:tc>
      </w:tr>
      <w:tr w:rsidR="00AC024B" w:rsidRPr="00DB4FB4" w14:paraId="676C532F" w14:textId="77777777" w:rsidTr="00AC024B">
        <w:trPr>
          <w:trHeight w:val="227"/>
          <w:jc w:val="center"/>
        </w:trPr>
        <w:tc>
          <w:tcPr>
            <w:tcW w:w="2350" w:type="dxa"/>
            <w:shd w:val="clear" w:color="auto" w:fill="auto"/>
            <w:noWrap/>
            <w:tcMar>
              <w:left w:w="57" w:type="dxa"/>
              <w:right w:w="57" w:type="dxa"/>
            </w:tcMar>
            <w:vAlign w:val="bottom"/>
          </w:tcPr>
          <w:p w14:paraId="5E9E1A57" w14:textId="77777777" w:rsidR="00AC024B" w:rsidRPr="00DB4FB4" w:rsidRDefault="00AC024B" w:rsidP="00AC024B">
            <w:pPr>
              <w:pStyle w:val="ZPpregtekst"/>
            </w:pPr>
            <w:r w:rsidRPr="00DB4FB4">
              <w:t>Izvoz</w:t>
            </w:r>
          </w:p>
        </w:tc>
        <w:tc>
          <w:tcPr>
            <w:tcW w:w="834" w:type="dxa"/>
            <w:vAlign w:val="bottom"/>
          </w:tcPr>
          <w:p w14:paraId="726558BD" w14:textId="77777777" w:rsidR="00AC024B" w:rsidRPr="00DB4FB4" w:rsidRDefault="00AC024B" w:rsidP="00AC024B">
            <w:pPr>
              <w:pStyle w:val="ZPpregtevilke"/>
            </w:pPr>
            <w:r w:rsidRPr="00DB4FB4">
              <w:rPr>
                <w:szCs w:val="16"/>
              </w:rPr>
              <w:t>6,4</w:t>
            </w:r>
          </w:p>
        </w:tc>
        <w:tc>
          <w:tcPr>
            <w:tcW w:w="834" w:type="dxa"/>
            <w:shd w:val="clear" w:color="auto" w:fill="auto"/>
            <w:vAlign w:val="bottom"/>
          </w:tcPr>
          <w:p w14:paraId="350A4266" w14:textId="77777777" w:rsidR="00AC024B" w:rsidRPr="00DB4FB4" w:rsidRDefault="00AC024B" w:rsidP="00AC024B">
            <w:pPr>
              <w:pStyle w:val="ZPpregtevilke"/>
            </w:pPr>
            <w:r w:rsidRPr="00DB4FB4">
              <w:rPr>
                <w:szCs w:val="16"/>
              </w:rPr>
              <w:t>9,9</w:t>
            </w:r>
          </w:p>
        </w:tc>
        <w:tc>
          <w:tcPr>
            <w:tcW w:w="833" w:type="dxa"/>
            <w:shd w:val="clear" w:color="auto" w:fill="auto"/>
            <w:vAlign w:val="bottom"/>
          </w:tcPr>
          <w:p w14:paraId="65A200B8" w14:textId="77777777" w:rsidR="00AC024B" w:rsidRPr="00DB4FB4" w:rsidRDefault="00AC024B" w:rsidP="00AC024B">
            <w:pPr>
              <w:pStyle w:val="ZPpregtevilke"/>
            </w:pPr>
            <w:r w:rsidRPr="00DB4FB4">
              <w:rPr>
                <w:szCs w:val="16"/>
              </w:rPr>
              <w:t>6,4</w:t>
            </w:r>
          </w:p>
        </w:tc>
        <w:tc>
          <w:tcPr>
            <w:tcW w:w="791" w:type="dxa"/>
            <w:shd w:val="clear" w:color="auto" w:fill="auto"/>
            <w:noWrap/>
            <w:vAlign w:val="bottom"/>
          </w:tcPr>
          <w:p w14:paraId="13027F7E" w14:textId="77777777" w:rsidR="00AC024B" w:rsidRPr="00DB4FB4" w:rsidRDefault="00AC024B" w:rsidP="00AC024B">
            <w:pPr>
              <w:pStyle w:val="ZPpregtevilke"/>
            </w:pPr>
            <w:r w:rsidRPr="00DB4FB4">
              <w:rPr>
                <w:szCs w:val="16"/>
              </w:rPr>
              <w:t>9,5</w:t>
            </w:r>
          </w:p>
        </w:tc>
        <w:tc>
          <w:tcPr>
            <w:tcW w:w="874" w:type="dxa"/>
            <w:shd w:val="clear" w:color="auto" w:fill="auto"/>
            <w:noWrap/>
            <w:vAlign w:val="bottom"/>
          </w:tcPr>
          <w:p w14:paraId="61E1C6C9" w14:textId="77777777" w:rsidR="00AC024B" w:rsidRPr="00DB4FB4" w:rsidRDefault="00AC024B" w:rsidP="00AC024B">
            <w:pPr>
              <w:pStyle w:val="ZPpregtevilke"/>
            </w:pPr>
            <w:r w:rsidRPr="00DB4FB4">
              <w:rPr>
                <w:szCs w:val="16"/>
              </w:rPr>
              <w:t>9,0</w:t>
            </w:r>
          </w:p>
        </w:tc>
        <w:tc>
          <w:tcPr>
            <w:tcW w:w="832" w:type="dxa"/>
            <w:shd w:val="clear" w:color="auto" w:fill="auto"/>
            <w:noWrap/>
            <w:vAlign w:val="bottom"/>
          </w:tcPr>
          <w:p w14:paraId="2D93E7D6" w14:textId="77777777" w:rsidR="00AC024B" w:rsidRPr="00DB4FB4" w:rsidRDefault="00AC024B" w:rsidP="00AC024B">
            <w:pPr>
              <w:pStyle w:val="ZPpregtevilke"/>
            </w:pPr>
            <w:r w:rsidRPr="00DB4FB4">
              <w:rPr>
                <w:szCs w:val="16"/>
              </w:rPr>
              <w:t>9,7</w:t>
            </w:r>
          </w:p>
        </w:tc>
        <w:tc>
          <w:tcPr>
            <w:tcW w:w="832" w:type="dxa"/>
            <w:shd w:val="clear" w:color="auto" w:fill="auto"/>
            <w:noWrap/>
            <w:vAlign w:val="bottom"/>
          </w:tcPr>
          <w:p w14:paraId="1E31B5EA" w14:textId="77777777" w:rsidR="00AC024B" w:rsidRPr="00DB4FB4" w:rsidRDefault="00AC024B" w:rsidP="00AC024B">
            <w:pPr>
              <w:pStyle w:val="ZPpregtevilke"/>
            </w:pPr>
            <w:r w:rsidRPr="00DB4FB4">
              <w:rPr>
                <w:szCs w:val="16"/>
              </w:rPr>
              <w:t>10,0</w:t>
            </w:r>
          </w:p>
        </w:tc>
        <w:tc>
          <w:tcPr>
            <w:tcW w:w="832" w:type="dxa"/>
            <w:shd w:val="clear" w:color="auto" w:fill="auto"/>
            <w:noWrap/>
            <w:vAlign w:val="bottom"/>
          </w:tcPr>
          <w:p w14:paraId="741C9C2F" w14:textId="77777777" w:rsidR="00AC024B" w:rsidRPr="00DB4FB4" w:rsidRDefault="00AC024B" w:rsidP="00AC024B">
            <w:pPr>
              <w:pStyle w:val="ZPpregtevilke"/>
            </w:pPr>
            <w:r w:rsidRPr="00DB4FB4">
              <w:rPr>
                <w:szCs w:val="16"/>
              </w:rPr>
              <w:t>12,3</w:t>
            </w:r>
          </w:p>
        </w:tc>
        <w:tc>
          <w:tcPr>
            <w:tcW w:w="832" w:type="dxa"/>
            <w:shd w:val="clear" w:color="auto" w:fill="auto"/>
            <w:noWrap/>
            <w:vAlign w:val="bottom"/>
          </w:tcPr>
          <w:p w14:paraId="08A0B089" w14:textId="77777777" w:rsidR="00AC024B" w:rsidRPr="00DB4FB4" w:rsidRDefault="00AC024B" w:rsidP="00AC024B">
            <w:pPr>
              <w:pStyle w:val="ZPpregtevilke"/>
            </w:pPr>
            <w:r w:rsidRPr="00DB4FB4">
              <w:rPr>
                <w:szCs w:val="16"/>
              </w:rPr>
              <w:t>14,6</w:t>
            </w:r>
          </w:p>
        </w:tc>
        <w:tc>
          <w:tcPr>
            <w:tcW w:w="832" w:type="dxa"/>
            <w:vAlign w:val="bottom"/>
          </w:tcPr>
          <w:p w14:paraId="17A13C2F" w14:textId="77777777" w:rsidR="00AC024B" w:rsidRPr="00DB4FB4" w:rsidRDefault="00AC024B" w:rsidP="00AC024B">
            <w:pPr>
              <w:pStyle w:val="ZPpregtevilke"/>
            </w:pPr>
            <w:r w:rsidRPr="00DB4FB4">
              <w:rPr>
                <w:szCs w:val="16"/>
              </w:rPr>
              <w:t>13,4</w:t>
            </w:r>
          </w:p>
        </w:tc>
        <w:tc>
          <w:tcPr>
            <w:tcW w:w="832" w:type="dxa"/>
            <w:vAlign w:val="bottom"/>
          </w:tcPr>
          <w:p w14:paraId="1F8E8455" w14:textId="77777777" w:rsidR="00AC024B" w:rsidRPr="00DB4FB4" w:rsidRDefault="00AC024B" w:rsidP="00AC024B">
            <w:pPr>
              <w:pStyle w:val="ZPpregtevilke"/>
            </w:pPr>
            <w:r w:rsidRPr="00DB4FB4">
              <w:t>12,2</w:t>
            </w:r>
          </w:p>
        </w:tc>
        <w:tc>
          <w:tcPr>
            <w:tcW w:w="832" w:type="dxa"/>
            <w:vAlign w:val="bottom"/>
          </w:tcPr>
          <w:p w14:paraId="39777FA1" w14:textId="77777777" w:rsidR="00AC024B" w:rsidRPr="00DB4FB4" w:rsidRDefault="00AC024B" w:rsidP="00AC024B">
            <w:pPr>
              <w:pStyle w:val="ZPpregtevilke"/>
            </w:pPr>
            <w:r w:rsidRPr="00DB4FB4">
              <w:t>16,7</w:t>
            </w:r>
          </w:p>
        </w:tc>
        <w:tc>
          <w:tcPr>
            <w:tcW w:w="832" w:type="dxa"/>
            <w:vAlign w:val="bottom"/>
          </w:tcPr>
          <w:p w14:paraId="386819A8" w14:textId="77777777" w:rsidR="00AC024B" w:rsidRPr="00DB4FB4" w:rsidRDefault="00AC024B" w:rsidP="00AC024B">
            <w:pPr>
              <w:pStyle w:val="ZPpregtevilke"/>
            </w:pPr>
            <w:r w:rsidRPr="00DB4FB4">
              <w:t>17,9</w:t>
            </w:r>
          </w:p>
        </w:tc>
        <w:tc>
          <w:tcPr>
            <w:tcW w:w="832" w:type="dxa"/>
            <w:vAlign w:val="bottom"/>
          </w:tcPr>
          <w:p w14:paraId="0CAD1787" w14:textId="77777777" w:rsidR="00AC024B" w:rsidRPr="00DB4FB4" w:rsidRDefault="00AC024B" w:rsidP="00AC024B">
            <w:pPr>
              <w:pStyle w:val="ZPpregtevilke"/>
            </w:pPr>
            <w:r w:rsidRPr="00DB4FB4">
              <w:t>107,1</w:t>
            </w:r>
          </w:p>
        </w:tc>
      </w:tr>
      <w:tr w:rsidR="00AC024B" w:rsidRPr="00DB4FB4" w14:paraId="604F573E" w14:textId="77777777" w:rsidTr="00AC024B">
        <w:trPr>
          <w:trHeight w:val="227"/>
          <w:jc w:val="center"/>
        </w:trPr>
        <w:tc>
          <w:tcPr>
            <w:tcW w:w="2350" w:type="dxa"/>
            <w:shd w:val="clear" w:color="auto" w:fill="auto"/>
            <w:noWrap/>
            <w:tcMar>
              <w:left w:w="57" w:type="dxa"/>
              <w:right w:w="57" w:type="dxa"/>
            </w:tcMar>
            <w:vAlign w:val="bottom"/>
          </w:tcPr>
          <w:p w14:paraId="41C0144E" w14:textId="77777777" w:rsidR="00AC024B" w:rsidRPr="00DB4FB4" w:rsidRDefault="00AC024B" w:rsidP="00AC024B">
            <w:pPr>
              <w:pStyle w:val="ZPpregtekst"/>
            </w:pPr>
            <w:r w:rsidRPr="00DB4FB4">
              <w:t>Domača poraba</w:t>
            </w:r>
          </w:p>
        </w:tc>
        <w:tc>
          <w:tcPr>
            <w:tcW w:w="834" w:type="dxa"/>
            <w:vAlign w:val="bottom"/>
          </w:tcPr>
          <w:p w14:paraId="00D7D333" w14:textId="77777777" w:rsidR="00AC024B" w:rsidRPr="00DB4FB4" w:rsidRDefault="00AC024B" w:rsidP="00AC024B">
            <w:pPr>
              <w:pStyle w:val="ZPpregtevilke"/>
            </w:pPr>
            <w:r w:rsidRPr="00DB4FB4">
              <w:rPr>
                <w:szCs w:val="16"/>
              </w:rPr>
              <w:t>143,1</w:t>
            </w:r>
          </w:p>
        </w:tc>
        <w:tc>
          <w:tcPr>
            <w:tcW w:w="834" w:type="dxa"/>
            <w:shd w:val="clear" w:color="auto" w:fill="auto"/>
            <w:vAlign w:val="bottom"/>
          </w:tcPr>
          <w:p w14:paraId="72CDFD5A" w14:textId="77777777" w:rsidR="00AC024B" w:rsidRPr="00DB4FB4" w:rsidRDefault="00AC024B" w:rsidP="00AC024B">
            <w:pPr>
              <w:pStyle w:val="ZPpregtevilke"/>
            </w:pPr>
            <w:r w:rsidRPr="00DB4FB4">
              <w:rPr>
                <w:szCs w:val="16"/>
              </w:rPr>
              <w:t>169,3</w:t>
            </w:r>
          </w:p>
        </w:tc>
        <w:tc>
          <w:tcPr>
            <w:tcW w:w="833" w:type="dxa"/>
            <w:shd w:val="clear" w:color="auto" w:fill="auto"/>
            <w:vAlign w:val="bottom"/>
          </w:tcPr>
          <w:p w14:paraId="637D5DE1" w14:textId="77777777" w:rsidR="00AC024B" w:rsidRPr="00DB4FB4" w:rsidRDefault="00AC024B" w:rsidP="00AC024B">
            <w:pPr>
              <w:pStyle w:val="ZPpregtevilke"/>
            </w:pPr>
            <w:r w:rsidRPr="00DB4FB4">
              <w:rPr>
                <w:szCs w:val="16"/>
              </w:rPr>
              <w:t>173,6</w:t>
            </w:r>
          </w:p>
        </w:tc>
        <w:tc>
          <w:tcPr>
            <w:tcW w:w="791" w:type="dxa"/>
            <w:shd w:val="clear" w:color="auto" w:fill="auto"/>
            <w:noWrap/>
            <w:vAlign w:val="bottom"/>
          </w:tcPr>
          <w:p w14:paraId="5B87739A" w14:textId="77777777" w:rsidR="00AC024B" w:rsidRPr="00DB4FB4" w:rsidRDefault="00AC024B" w:rsidP="00AC024B">
            <w:pPr>
              <w:pStyle w:val="ZPpregtevilke"/>
            </w:pPr>
            <w:r w:rsidRPr="00DB4FB4">
              <w:rPr>
                <w:szCs w:val="16"/>
              </w:rPr>
              <w:t>148,2</w:t>
            </w:r>
          </w:p>
        </w:tc>
        <w:tc>
          <w:tcPr>
            <w:tcW w:w="874" w:type="dxa"/>
            <w:shd w:val="clear" w:color="auto" w:fill="auto"/>
            <w:noWrap/>
            <w:vAlign w:val="bottom"/>
          </w:tcPr>
          <w:p w14:paraId="766AC63D" w14:textId="77777777" w:rsidR="00AC024B" w:rsidRPr="00DB4FB4" w:rsidRDefault="00AC024B" w:rsidP="00AC024B">
            <w:pPr>
              <w:pStyle w:val="ZPpregtevilke"/>
            </w:pPr>
            <w:r w:rsidRPr="00DB4FB4">
              <w:rPr>
                <w:szCs w:val="16"/>
              </w:rPr>
              <w:t>160,8</w:t>
            </w:r>
          </w:p>
        </w:tc>
        <w:tc>
          <w:tcPr>
            <w:tcW w:w="832" w:type="dxa"/>
            <w:shd w:val="clear" w:color="auto" w:fill="auto"/>
            <w:noWrap/>
            <w:vAlign w:val="bottom"/>
          </w:tcPr>
          <w:p w14:paraId="7944168E" w14:textId="77777777" w:rsidR="00AC024B" w:rsidRPr="00DB4FB4" w:rsidRDefault="00AC024B" w:rsidP="00AC024B">
            <w:pPr>
              <w:pStyle w:val="ZPpregtevilke"/>
            </w:pPr>
            <w:r w:rsidRPr="00DB4FB4">
              <w:rPr>
                <w:szCs w:val="16"/>
              </w:rPr>
              <w:t>156,2</w:t>
            </w:r>
          </w:p>
        </w:tc>
        <w:tc>
          <w:tcPr>
            <w:tcW w:w="832" w:type="dxa"/>
            <w:shd w:val="clear" w:color="auto" w:fill="auto"/>
            <w:noWrap/>
            <w:vAlign w:val="bottom"/>
          </w:tcPr>
          <w:p w14:paraId="4422444A" w14:textId="77777777" w:rsidR="00AC024B" w:rsidRPr="00DB4FB4" w:rsidRDefault="00AC024B" w:rsidP="00AC024B">
            <w:pPr>
              <w:pStyle w:val="ZPpregtevilke"/>
            </w:pPr>
            <w:r w:rsidRPr="00DB4FB4">
              <w:rPr>
                <w:szCs w:val="16"/>
              </w:rPr>
              <w:t>159,1</w:t>
            </w:r>
          </w:p>
        </w:tc>
        <w:tc>
          <w:tcPr>
            <w:tcW w:w="832" w:type="dxa"/>
            <w:shd w:val="clear" w:color="auto" w:fill="auto"/>
            <w:noWrap/>
            <w:vAlign w:val="bottom"/>
          </w:tcPr>
          <w:p w14:paraId="71A2AAB7" w14:textId="77777777" w:rsidR="00AC024B" w:rsidRPr="00DB4FB4" w:rsidRDefault="00AC024B" w:rsidP="00AC024B">
            <w:pPr>
              <w:pStyle w:val="ZPpregtevilke"/>
            </w:pPr>
            <w:r w:rsidRPr="00DB4FB4">
              <w:rPr>
                <w:szCs w:val="16"/>
              </w:rPr>
              <w:t>173,3</w:t>
            </w:r>
          </w:p>
        </w:tc>
        <w:tc>
          <w:tcPr>
            <w:tcW w:w="832" w:type="dxa"/>
            <w:shd w:val="clear" w:color="auto" w:fill="auto"/>
            <w:noWrap/>
            <w:vAlign w:val="bottom"/>
          </w:tcPr>
          <w:p w14:paraId="087C1489" w14:textId="77777777" w:rsidR="00AC024B" w:rsidRPr="00DB4FB4" w:rsidRDefault="00AC024B" w:rsidP="00AC024B">
            <w:pPr>
              <w:pStyle w:val="ZPpregtevilke"/>
            </w:pPr>
            <w:r w:rsidRPr="00DB4FB4">
              <w:rPr>
                <w:szCs w:val="16"/>
              </w:rPr>
              <w:t>185,2</w:t>
            </w:r>
          </w:p>
        </w:tc>
        <w:tc>
          <w:tcPr>
            <w:tcW w:w="832" w:type="dxa"/>
            <w:vAlign w:val="bottom"/>
          </w:tcPr>
          <w:p w14:paraId="1B2C8E89" w14:textId="77777777" w:rsidR="00AC024B" w:rsidRPr="00DB4FB4" w:rsidRDefault="00AC024B" w:rsidP="00AC024B">
            <w:pPr>
              <w:pStyle w:val="ZPpregtevilke"/>
            </w:pPr>
            <w:r w:rsidRPr="00DB4FB4">
              <w:rPr>
                <w:szCs w:val="16"/>
              </w:rPr>
              <w:t>192,9</w:t>
            </w:r>
          </w:p>
        </w:tc>
        <w:tc>
          <w:tcPr>
            <w:tcW w:w="832" w:type="dxa"/>
            <w:vAlign w:val="bottom"/>
          </w:tcPr>
          <w:p w14:paraId="1764CB2E" w14:textId="77777777" w:rsidR="00AC024B" w:rsidRPr="00DB4FB4" w:rsidRDefault="00AC024B" w:rsidP="00AC024B">
            <w:pPr>
              <w:pStyle w:val="ZPpregtevilke"/>
            </w:pPr>
            <w:r w:rsidRPr="00DB4FB4">
              <w:t>188,0</w:t>
            </w:r>
          </w:p>
        </w:tc>
        <w:tc>
          <w:tcPr>
            <w:tcW w:w="832" w:type="dxa"/>
            <w:vAlign w:val="bottom"/>
          </w:tcPr>
          <w:p w14:paraId="10D35A0A" w14:textId="77777777" w:rsidR="00AC024B" w:rsidRPr="00DB4FB4" w:rsidRDefault="00AC024B" w:rsidP="00AC024B">
            <w:pPr>
              <w:pStyle w:val="ZPpregtevilke"/>
            </w:pPr>
            <w:r w:rsidRPr="00DB4FB4">
              <w:t>184,8</w:t>
            </w:r>
          </w:p>
        </w:tc>
        <w:tc>
          <w:tcPr>
            <w:tcW w:w="832" w:type="dxa"/>
            <w:vAlign w:val="bottom"/>
          </w:tcPr>
          <w:p w14:paraId="1731D933" w14:textId="77777777" w:rsidR="00AC024B" w:rsidRPr="00DB4FB4" w:rsidRDefault="00AC024B" w:rsidP="00AC024B">
            <w:pPr>
              <w:pStyle w:val="ZPpregtevilke"/>
            </w:pPr>
            <w:r w:rsidRPr="00DB4FB4">
              <w:t>209,4</w:t>
            </w:r>
          </w:p>
        </w:tc>
        <w:tc>
          <w:tcPr>
            <w:tcW w:w="832" w:type="dxa"/>
            <w:vAlign w:val="bottom"/>
          </w:tcPr>
          <w:p w14:paraId="6E662967" w14:textId="77777777" w:rsidR="00AC024B" w:rsidRPr="00DB4FB4" w:rsidRDefault="00AC024B" w:rsidP="00AC024B">
            <w:pPr>
              <w:pStyle w:val="ZPpregtevilke"/>
            </w:pPr>
            <w:r w:rsidRPr="00DB4FB4">
              <w:t>113,3</w:t>
            </w:r>
          </w:p>
        </w:tc>
      </w:tr>
      <w:tr w:rsidR="00AC024B" w:rsidRPr="00DB4FB4" w14:paraId="5AA5712A" w14:textId="77777777" w:rsidTr="00AC024B">
        <w:trPr>
          <w:trHeight w:val="227"/>
          <w:jc w:val="center"/>
        </w:trPr>
        <w:tc>
          <w:tcPr>
            <w:tcW w:w="2350" w:type="dxa"/>
            <w:shd w:val="clear" w:color="auto" w:fill="auto"/>
            <w:noWrap/>
            <w:tcMar>
              <w:left w:w="57" w:type="dxa"/>
              <w:right w:w="57" w:type="dxa"/>
            </w:tcMar>
            <w:vAlign w:val="bottom"/>
          </w:tcPr>
          <w:p w14:paraId="5ED2C50E" w14:textId="77777777" w:rsidR="00AC024B" w:rsidRPr="00DB4FB4" w:rsidRDefault="00AC024B" w:rsidP="00AC024B">
            <w:pPr>
              <w:pStyle w:val="ZPpregtekst"/>
            </w:pPr>
            <w:r w:rsidRPr="00DB4FB4">
              <w:t>– izgube</w:t>
            </w:r>
          </w:p>
        </w:tc>
        <w:tc>
          <w:tcPr>
            <w:tcW w:w="834" w:type="dxa"/>
            <w:vAlign w:val="bottom"/>
          </w:tcPr>
          <w:p w14:paraId="56DE9AA1" w14:textId="77777777" w:rsidR="00AC024B" w:rsidRPr="00DB4FB4" w:rsidRDefault="00AC024B" w:rsidP="00AC024B">
            <w:pPr>
              <w:pStyle w:val="ZPpregtevilke"/>
            </w:pPr>
            <w:r w:rsidRPr="00DB4FB4">
              <w:rPr>
                <w:szCs w:val="16"/>
              </w:rPr>
              <w:t>10,7</w:t>
            </w:r>
          </w:p>
        </w:tc>
        <w:tc>
          <w:tcPr>
            <w:tcW w:w="834" w:type="dxa"/>
            <w:shd w:val="clear" w:color="auto" w:fill="auto"/>
            <w:vAlign w:val="bottom"/>
          </w:tcPr>
          <w:p w14:paraId="34DEE596" w14:textId="77777777" w:rsidR="00AC024B" w:rsidRPr="00DB4FB4" w:rsidRDefault="00AC024B" w:rsidP="00AC024B">
            <w:pPr>
              <w:pStyle w:val="ZPpregtevilke"/>
            </w:pPr>
            <w:r w:rsidRPr="00DB4FB4">
              <w:rPr>
                <w:szCs w:val="16"/>
              </w:rPr>
              <w:t>12,9</w:t>
            </w:r>
          </w:p>
        </w:tc>
        <w:tc>
          <w:tcPr>
            <w:tcW w:w="833" w:type="dxa"/>
            <w:shd w:val="clear" w:color="auto" w:fill="auto"/>
            <w:vAlign w:val="bottom"/>
          </w:tcPr>
          <w:p w14:paraId="661A6FD3" w14:textId="77777777" w:rsidR="00AC024B" w:rsidRPr="00DB4FB4" w:rsidRDefault="00AC024B" w:rsidP="00AC024B">
            <w:pPr>
              <w:pStyle w:val="ZPpregtevilke"/>
            </w:pPr>
            <w:r w:rsidRPr="00DB4FB4">
              <w:rPr>
                <w:szCs w:val="16"/>
              </w:rPr>
              <w:t>13,2</w:t>
            </w:r>
          </w:p>
        </w:tc>
        <w:tc>
          <w:tcPr>
            <w:tcW w:w="791" w:type="dxa"/>
            <w:shd w:val="clear" w:color="auto" w:fill="auto"/>
            <w:noWrap/>
            <w:vAlign w:val="bottom"/>
          </w:tcPr>
          <w:p w14:paraId="1F40E4AB" w14:textId="77777777" w:rsidR="00AC024B" w:rsidRPr="00DB4FB4" w:rsidRDefault="00AC024B" w:rsidP="00AC024B">
            <w:pPr>
              <w:pStyle w:val="ZPpregtevilke"/>
            </w:pPr>
            <w:r w:rsidRPr="00DB4FB4">
              <w:rPr>
                <w:szCs w:val="16"/>
              </w:rPr>
              <w:t>10,9</w:t>
            </w:r>
          </w:p>
        </w:tc>
        <w:tc>
          <w:tcPr>
            <w:tcW w:w="874" w:type="dxa"/>
            <w:shd w:val="clear" w:color="auto" w:fill="auto"/>
            <w:noWrap/>
            <w:vAlign w:val="bottom"/>
          </w:tcPr>
          <w:p w14:paraId="179146FF" w14:textId="77777777" w:rsidR="00AC024B" w:rsidRPr="00DB4FB4" w:rsidRDefault="00AC024B" w:rsidP="00AC024B">
            <w:pPr>
              <w:pStyle w:val="ZPpregtevilke"/>
            </w:pPr>
            <w:r w:rsidRPr="00DB4FB4">
              <w:rPr>
                <w:szCs w:val="16"/>
              </w:rPr>
              <w:t>12,4</w:t>
            </w:r>
          </w:p>
        </w:tc>
        <w:tc>
          <w:tcPr>
            <w:tcW w:w="832" w:type="dxa"/>
            <w:shd w:val="clear" w:color="auto" w:fill="auto"/>
            <w:noWrap/>
            <w:vAlign w:val="bottom"/>
          </w:tcPr>
          <w:p w14:paraId="3B5D5411" w14:textId="77777777" w:rsidR="00AC024B" w:rsidRPr="00DB4FB4" w:rsidRDefault="00AC024B" w:rsidP="00AC024B">
            <w:pPr>
              <w:pStyle w:val="ZPpregtevilke"/>
            </w:pPr>
            <w:r w:rsidRPr="00DB4FB4">
              <w:rPr>
                <w:szCs w:val="16"/>
              </w:rPr>
              <w:t>11,8</w:t>
            </w:r>
          </w:p>
        </w:tc>
        <w:tc>
          <w:tcPr>
            <w:tcW w:w="832" w:type="dxa"/>
            <w:shd w:val="clear" w:color="auto" w:fill="auto"/>
            <w:noWrap/>
            <w:vAlign w:val="bottom"/>
          </w:tcPr>
          <w:p w14:paraId="066EE932" w14:textId="77777777" w:rsidR="00AC024B" w:rsidRPr="00DB4FB4" w:rsidRDefault="00AC024B" w:rsidP="00AC024B">
            <w:pPr>
              <w:pStyle w:val="ZPpregtevilke"/>
            </w:pPr>
            <w:r w:rsidRPr="00DB4FB4">
              <w:rPr>
                <w:szCs w:val="16"/>
              </w:rPr>
              <w:t>12,0</w:t>
            </w:r>
          </w:p>
        </w:tc>
        <w:tc>
          <w:tcPr>
            <w:tcW w:w="832" w:type="dxa"/>
            <w:shd w:val="clear" w:color="auto" w:fill="auto"/>
            <w:noWrap/>
            <w:vAlign w:val="bottom"/>
          </w:tcPr>
          <w:p w14:paraId="67F4CE8C" w14:textId="77777777" w:rsidR="00AC024B" w:rsidRPr="00DB4FB4" w:rsidRDefault="00AC024B" w:rsidP="00AC024B">
            <w:pPr>
              <w:pStyle w:val="ZPpregtevilke"/>
            </w:pPr>
            <w:r w:rsidRPr="00DB4FB4">
              <w:rPr>
                <w:szCs w:val="16"/>
              </w:rPr>
              <w:t>13,6</w:t>
            </w:r>
          </w:p>
        </w:tc>
        <w:tc>
          <w:tcPr>
            <w:tcW w:w="832" w:type="dxa"/>
            <w:shd w:val="clear" w:color="auto" w:fill="auto"/>
            <w:noWrap/>
            <w:vAlign w:val="bottom"/>
          </w:tcPr>
          <w:p w14:paraId="35A4B138" w14:textId="77777777" w:rsidR="00AC024B" w:rsidRPr="00DB4FB4" w:rsidRDefault="00AC024B" w:rsidP="00AC024B">
            <w:pPr>
              <w:pStyle w:val="ZPpregtevilke"/>
            </w:pPr>
            <w:r w:rsidRPr="00DB4FB4">
              <w:rPr>
                <w:szCs w:val="16"/>
              </w:rPr>
              <w:t>14,8</w:t>
            </w:r>
          </w:p>
        </w:tc>
        <w:tc>
          <w:tcPr>
            <w:tcW w:w="832" w:type="dxa"/>
            <w:vAlign w:val="bottom"/>
          </w:tcPr>
          <w:p w14:paraId="0A2F7B74" w14:textId="77777777" w:rsidR="00AC024B" w:rsidRPr="00DB4FB4" w:rsidRDefault="00AC024B" w:rsidP="00AC024B">
            <w:pPr>
              <w:pStyle w:val="ZPpregtevilke"/>
            </w:pPr>
            <w:r w:rsidRPr="00DB4FB4">
              <w:rPr>
                <w:szCs w:val="16"/>
              </w:rPr>
              <w:t>18,8</w:t>
            </w:r>
          </w:p>
        </w:tc>
        <w:tc>
          <w:tcPr>
            <w:tcW w:w="832" w:type="dxa"/>
            <w:vAlign w:val="bottom"/>
          </w:tcPr>
          <w:p w14:paraId="5A9FB6E7" w14:textId="77777777" w:rsidR="00AC024B" w:rsidRPr="00DB4FB4" w:rsidRDefault="00AC024B" w:rsidP="00AC024B">
            <w:pPr>
              <w:pStyle w:val="ZPpregtevilke"/>
            </w:pPr>
            <w:r w:rsidRPr="00DB4FB4">
              <w:t>14,8</w:t>
            </w:r>
          </w:p>
        </w:tc>
        <w:tc>
          <w:tcPr>
            <w:tcW w:w="832" w:type="dxa"/>
            <w:vAlign w:val="bottom"/>
          </w:tcPr>
          <w:p w14:paraId="3C38AABD" w14:textId="77777777" w:rsidR="00AC024B" w:rsidRPr="00DB4FB4" w:rsidRDefault="00AC024B" w:rsidP="00AC024B">
            <w:pPr>
              <w:pStyle w:val="ZPpregtevilke"/>
            </w:pPr>
            <w:r w:rsidRPr="00DB4FB4">
              <w:t>15,1</w:t>
            </w:r>
          </w:p>
        </w:tc>
        <w:tc>
          <w:tcPr>
            <w:tcW w:w="832" w:type="dxa"/>
            <w:vAlign w:val="bottom"/>
          </w:tcPr>
          <w:p w14:paraId="64FAE0EF" w14:textId="77777777" w:rsidR="00AC024B" w:rsidRPr="00DB4FB4" w:rsidRDefault="00AC024B" w:rsidP="00AC024B">
            <w:pPr>
              <w:pStyle w:val="ZPpregtevilke"/>
            </w:pPr>
            <w:r w:rsidRPr="00DB4FB4">
              <w:t>17,4</w:t>
            </w:r>
          </w:p>
        </w:tc>
        <w:tc>
          <w:tcPr>
            <w:tcW w:w="832" w:type="dxa"/>
            <w:vAlign w:val="bottom"/>
          </w:tcPr>
          <w:p w14:paraId="07942D95" w14:textId="77777777" w:rsidR="00AC024B" w:rsidRPr="00DB4FB4" w:rsidRDefault="00AC024B" w:rsidP="00AC024B">
            <w:pPr>
              <w:pStyle w:val="ZPpregtevilke"/>
            </w:pPr>
            <w:r w:rsidRPr="00DB4FB4">
              <w:t>115,0</w:t>
            </w:r>
          </w:p>
        </w:tc>
      </w:tr>
      <w:tr w:rsidR="00AC024B" w:rsidRPr="00DB4FB4" w14:paraId="0AD3ED71" w14:textId="77777777" w:rsidTr="00AC024B">
        <w:trPr>
          <w:trHeight w:val="227"/>
          <w:jc w:val="center"/>
        </w:trPr>
        <w:tc>
          <w:tcPr>
            <w:tcW w:w="2350" w:type="dxa"/>
            <w:shd w:val="clear" w:color="auto" w:fill="auto"/>
            <w:noWrap/>
            <w:tcMar>
              <w:left w:w="57" w:type="dxa"/>
              <w:right w:w="57" w:type="dxa"/>
            </w:tcMar>
            <w:vAlign w:val="bottom"/>
          </w:tcPr>
          <w:p w14:paraId="17F32F67" w14:textId="77777777" w:rsidR="00AC024B" w:rsidRPr="00DB4FB4" w:rsidRDefault="00AC024B" w:rsidP="00AC024B">
            <w:pPr>
              <w:pStyle w:val="ZPpregtekst"/>
            </w:pPr>
            <w:r w:rsidRPr="00DB4FB4">
              <w:t>– seme</w:t>
            </w:r>
          </w:p>
        </w:tc>
        <w:tc>
          <w:tcPr>
            <w:tcW w:w="834" w:type="dxa"/>
            <w:vAlign w:val="bottom"/>
          </w:tcPr>
          <w:p w14:paraId="676E3F68" w14:textId="77777777" w:rsidR="00AC024B" w:rsidRPr="00DB4FB4" w:rsidRDefault="00AC024B" w:rsidP="00AC024B">
            <w:pPr>
              <w:pStyle w:val="ZPpregtevilke"/>
            </w:pPr>
            <w:r w:rsidRPr="00DB4FB4">
              <w:rPr>
                <w:szCs w:val="16"/>
              </w:rPr>
              <w:t>0,02</w:t>
            </w:r>
          </w:p>
        </w:tc>
        <w:tc>
          <w:tcPr>
            <w:tcW w:w="834" w:type="dxa"/>
            <w:shd w:val="clear" w:color="auto" w:fill="auto"/>
            <w:vAlign w:val="bottom"/>
          </w:tcPr>
          <w:p w14:paraId="0B837371" w14:textId="77777777" w:rsidR="00AC024B" w:rsidRPr="00DB4FB4" w:rsidRDefault="00AC024B" w:rsidP="00AC024B">
            <w:pPr>
              <w:pStyle w:val="ZPpregtevilke"/>
            </w:pPr>
            <w:r w:rsidRPr="00DB4FB4">
              <w:rPr>
                <w:szCs w:val="16"/>
              </w:rPr>
              <w:t>0,03</w:t>
            </w:r>
          </w:p>
        </w:tc>
        <w:tc>
          <w:tcPr>
            <w:tcW w:w="833" w:type="dxa"/>
            <w:shd w:val="clear" w:color="auto" w:fill="auto"/>
            <w:vAlign w:val="bottom"/>
          </w:tcPr>
          <w:p w14:paraId="4CF076CA" w14:textId="77777777" w:rsidR="00AC024B" w:rsidRPr="00DB4FB4" w:rsidRDefault="00AC024B" w:rsidP="00AC024B">
            <w:pPr>
              <w:pStyle w:val="ZPpregtevilke"/>
            </w:pPr>
            <w:r w:rsidRPr="00DB4FB4">
              <w:rPr>
                <w:szCs w:val="16"/>
              </w:rPr>
              <w:t>0,03</w:t>
            </w:r>
          </w:p>
        </w:tc>
        <w:tc>
          <w:tcPr>
            <w:tcW w:w="791" w:type="dxa"/>
            <w:shd w:val="clear" w:color="auto" w:fill="auto"/>
            <w:noWrap/>
            <w:vAlign w:val="bottom"/>
          </w:tcPr>
          <w:p w14:paraId="4009FAD3" w14:textId="77777777" w:rsidR="00AC024B" w:rsidRPr="00DB4FB4" w:rsidRDefault="00AC024B" w:rsidP="00AC024B">
            <w:pPr>
              <w:pStyle w:val="ZPpregtevilke"/>
            </w:pPr>
            <w:r w:rsidRPr="00DB4FB4">
              <w:rPr>
                <w:szCs w:val="16"/>
              </w:rPr>
              <w:t>0,02</w:t>
            </w:r>
          </w:p>
        </w:tc>
        <w:tc>
          <w:tcPr>
            <w:tcW w:w="874" w:type="dxa"/>
            <w:shd w:val="clear" w:color="auto" w:fill="auto"/>
            <w:noWrap/>
            <w:vAlign w:val="bottom"/>
          </w:tcPr>
          <w:p w14:paraId="59E84984" w14:textId="77777777" w:rsidR="00AC024B" w:rsidRPr="00DB4FB4" w:rsidRDefault="00AC024B" w:rsidP="00AC024B">
            <w:pPr>
              <w:pStyle w:val="ZPpregtevilke"/>
            </w:pPr>
            <w:r w:rsidRPr="00DB4FB4">
              <w:rPr>
                <w:szCs w:val="16"/>
              </w:rPr>
              <w:t>0,04</w:t>
            </w:r>
          </w:p>
        </w:tc>
        <w:tc>
          <w:tcPr>
            <w:tcW w:w="832" w:type="dxa"/>
            <w:shd w:val="clear" w:color="auto" w:fill="auto"/>
            <w:noWrap/>
            <w:vAlign w:val="bottom"/>
          </w:tcPr>
          <w:p w14:paraId="3F593720" w14:textId="77777777" w:rsidR="00AC024B" w:rsidRPr="00DB4FB4" w:rsidRDefault="00AC024B" w:rsidP="00AC024B">
            <w:pPr>
              <w:pStyle w:val="ZPpregtevilke"/>
            </w:pPr>
            <w:r w:rsidRPr="00DB4FB4">
              <w:rPr>
                <w:szCs w:val="16"/>
              </w:rPr>
              <w:t>0,04</w:t>
            </w:r>
          </w:p>
        </w:tc>
        <w:tc>
          <w:tcPr>
            <w:tcW w:w="832" w:type="dxa"/>
            <w:shd w:val="clear" w:color="auto" w:fill="auto"/>
            <w:noWrap/>
            <w:vAlign w:val="bottom"/>
          </w:tcPr>
          <w:p w14:paraId="5CA4AF39" w14:textId="77777777" w:rsidR="00AC024B" w:rsidRPr="00DB4FB4" w:rsidRDefault="00AC024B" w:rsidP="00AC024B">
            <w:pPr>
              <w:pStyle w:val="ZPpregtevilke"/>
            </w:pPr>
            <w:r w:rsidRPr="00DB4FB4">
              <w:rPr>
                <w:szCs w:val="16"/>
              </w:rPr>
              <w:t>0,08</w:t>
            </w:r>
          </w:p>
        </w:tc>
        <w:tc>
          <w:tcPr>
            <w:tcW w:w="832" w:type="dxa"/>
            <w:shd w:val="clear" w:color="auto" w:fill="auto"/>
            <w:noWrap/>
            <w:vAlign w:val="bottom"/>
          </w:tcPr>
          <w:p w14:paraId="34E30D6D" w14:textId="77777777" w:rsidR="00AC024B" w:rsidRPr="00DB4FB4" w:rsidRDefault="00AC024B" w:rsidP="00AC024B">
            <w:pPr>
              <w:pStyle w:val="ZPpregtevilke"/>
            </w:pPr>
            <w:r w:rsidRPr="00DB4FB4">
              <w:rPr>
                <w:szCs w:val="16"/>
              </w:rPr>
              <w:t>0,08</w:t>
            </w:r>
          </w:p>
        </w:tc>
        <w:tc>
          <w:tcPr>
            <w:tcW w:w="832" w:type="dxa"/>
            <w:shd w:val="clear" w:color="auto" w:fill="auto"/>
            <w:noWrap/>
            <w:vAlign w:val="bottom"/>
          </w:tcPr>
          <w:p w14:paraId="0586E1C6" w14:textId="77777777" w:rsidR="00AC024B" w:rsidRPr="00DB4FB4" w:rsidRDefault="00AC024B" w:rsidP="00AC024B">
            <w:pPr>
              <w:pStyle w:val="ZPpregtevilke"/>
            </w:pPr>
            <w:r w:rsidRPr="00DB4FB4">
              <w:rPr>
                <w:szCs w:val="16"/>
              </w:rPr>
              <w:t>0,09</w:t>
            </w:r>
          </w:p>
        </w:tc>
        <w:tc>
          <w:tcPr>
            <w:tcW w:w="832" w:type="dxa"/>
            <w:vAlign w:val="bottom"/>
          </w:tcPr>
          <w:p w14:paraId="22900DDF" w14:textId="77777777" w:rsidR="00AC024B" w:rsidRPr="00DB4FB4" w:rsidRDefault="00AC024B" w:rsidP="00AC024B">
            <w:pPr>
              <w:pStyle w:val="ZPpregtevilke"/>
            </w:pPr>
            <w:r w:rsidRPr="00DB4FB4">
              <w:rPr>
                <w:szCs w:val="16"/>
              </w:rPr>
              <w:t>0,11</w:t>
            </w:r>
          </w:p>
        </w:tc>
        <w:tc>
          <w:tcPr>
            <w:tcW w:w="832" w:type="dxa"/>
            <w:vAlign w:val="bottom"/>
          </w:tcPr>
          <w:p w14:paraId="0B70EC8C" w14:textId="77777777" w:rsidR="00AC024B" w:rsidRPr="00DB4FB4" w:rsidRDefault="00AC024B" w:rsidP="00AC024B">
            <w:pPr>
              <w:pStyle w:val="ZPpregtevilke"/>
            </w:pPr>
            <w:r w:rsidRPr="00DB4FB4">
              <w:t>0,11</w:t>
            </w:r>
          </w:p>
        </w:tc>
        <w:tc>
          <w:tcPr>
            <w:tcW w:w="832" w:type="dxa"/>
            <w:vAlign w:val="bottom"/>
          </w:tcPr>
          <w:p w14:paraId="062F63BF" w14:textId="77777777" w:rsidR="00AC024B" w:rsidRPr="00DB4FB4" w:rsidRDefault="00AC024B" w:rsidP="00AC024B">
            <w:pPr>
              <w:pStyle w:val="ZPpregtevilke"/>
            </w:pPr>
            <w:r w:rsidRPr="00DB4FB4">
              <w:t>0,11</w:t>
            </w:r>
          </w:p>
        </w:tc>
        <w:tc>
          <w:tcPr>
            <w:tcW w:w="832" w:type="dxa"/>
            <w:vAlign w:val="bottom"/>
          </w:tcPr>
          <w:p w14:paraId="6312424B" w14:textId="77777777" w:rsidR="00AC024B" w:rsidRPr="00DB4FB4" w:rsidRDefault="00AC024B" w:rsidP="00AC024B">
            <w:pPr>
              <w:pStyle w:val="ZPpregtevilke"/>
            </w:pPr>
            <w:r w:rsidRPr="00DB4FB4">
              <w:t>0,11</w:t>
            </w:r>
          </w:p>
        </w:tc>
        <w:tc>
          <w:tcPr>
            <w:tcW w:w="832" w:type="dxa"/>
            <w:vAlign w:val="bottom"/>
          </w:tcPr>
          <w:p w14:paraId="4E862205" w14:textId="77777777" w:rsidR="00AC024B" w:rsidRPr="00DB4FB4" w:rsidRDefault="00AC024B" w:rsidP="00AC024B">
            <w:pPr>
              <w:pStyle w:val="ZPpregtevilke"/>
            </w:pPr>
            <w:r w:rsidRPr="00DB4FB4">
              <w:t>103,4</w:t>
            </w:r>
          </w:p>
        </w:tc>
      </w:tr>
      <w:tr w:rsidR="00AC024B" w:rsidRPr="00DB4FB4" w14:paraId="6AB8D2EE" w14:textId="77777777" w:rsidTr="00AC024B">
        <w:trPr>
          <w:trHeight w:val="227"/>
          <w:jc w:val="center"/>
        </w:trPr>
        <w:tc>
          <w:tcPr>
            <w:tcW w:w="2350" w:type="dxa"/>
            <w:shd w:val="clear" w:color="auto" w:fill="auto"/>
            <w:noWrap/>
            <w:tcMar>
              <w:left w:w="57" w:type="dxa"/>
              <w:right w:w="57" w:type="dxa"/>
            </w:tcMar>
            <w:vAlign w:val="bottom"/>
          </w:tcPr>
          <w:p w14:paraId="7F48B06F" w14:textId="77777777" w:rsidR="00AC024B" w:rsidRPr="00DB4FB4" w:rsidRDefault="00AC024B" w:rsidP="00AC024B">
            <w:pPr>
              <w:pStyle w:val="ZPpregtekst"/>
            </w:pPr>
            <w:r w:rsidRPr="00DB4FB4">
              <w:t>– poraba za prehrano</w:t>
            </w:r>
          </w:p>
        </w:tc>
        <w:tc>
          <w:tcPr>
            <w:tcW w:w="834" w:type="dxa"/>
            <w:vAlign w:val="bottom"/>
          </w:tcPr>
          <w:p w14:paraId="22A58EDB" w14:textId="77777777" w:rsidR="00AC024B" w:rsidRPr="00DB4FB4" w:rsidRDefault="00AC024B" w:rsidP="00AC024B">
            <w:pPr>
              <w:pStyle w:val="ZPpregtevilke"/>
            </w:pPr>
            <w:r w:rsidRPr="00DB4FB4">
              <w:rPr>
                <w:szCs w:val="16"/>
              </w:rPr>
              <w:t>132,3</w:t>
            </w:r>
          </w:p>
        </w:tc>
        <w:tc>
          <w:tcPr>
            <w:tcW w:w="834" w:type="dxa"/>
            <w:shd w:val="clear" w:color="auto" w:fill="auto"/>
            <w:vAlign w:val="bottom"/>
          </w:tcPr>
          <w:p w14:paraId="44663D34" w14:textId="77777777" w:rsidR="00AC024B" w:rsidRPr="00DB4FB4" w:rsidRDefault="00AC024B" w:rsidP="00AC024B">
            <w:pPr>
              <w:pStyle w:val="ZPpregtevilke"/>
            </w:pPr>
            <w:r w:rsidRPr="00DB4FB4">
              <w:rPr>
                <w:szCs w:val="16"/>
              </w:rPr>
              <w:t>156,4</w:t>
            </w:r>
          </w:p>
        </w:tc>
        <w:tc>
          <w:tcPr>
            <w:tcW w:w="833" w:type="dxa"/>
            <w:shd w:val="clear" w:color="auto" w:fill="auto"/>
            <w:vAlign w:val="bottom"/>
          </w:tcPr>
          <w:p w14:paraId="2146BEF9" w14:textId="77777777" w:rsidR="00AC024B" w:rsidRPr="00DB4FB4" w:rsidRDefault="00AC024B" w:rsidP="00AC024B">
            <w:pPr>
              <w:pStyle w:val="ZPpregtevilke"/>
            </w:pPr>
            <w:r w:rsidRPr="00DB4FB4">
              <w:rPr>
                <w:szCs w:val="16"/>
              </w:rPr>
              <w:t>160,4</w:t>
            </w:r>
          </w:p>
        </w:tc>
        <w:tc>
          <w:tcPr>
            <w:tcW w:w="791" w:type="dxa"/>
            <w:shd w:val="clear" w:color="auto" w:fill="auto"/>
            <w:noWrap/>
            <w:vAlign w:val="bottom"/>
          </w:tcPr>
          <w:p w14:paraId="32190A15" w14:textId="77777777" w:rsidR="00AC024B" w:rsidRPr="00DB4FB4" w:rsidRDefault="00AC024B" w:rsidP="00AC024B">
            <w:pPr>
              <w:pStyle w:val="ZPpregtevilke"/>
            </w:pPr>
            <w:r w:rsidRPr="00DB4FB4">
              <w:rPr>
                <w:szCs w:val="16"/>
              </w:rPr>
              <w:t>137,3</w:t>
            </w:r>
          </w:p>
        </w:tc>
        <w:tc>
          <w:tcPr>
            <w:tcW w:w="874" w:type="dxa"/>
            <w:shd w:val="clear" w:color="auto" w:fill="auto"/>
            <w:noWrap/>
            <w:vAlign w:val="bottom"/>
          </w:tcPr>
          <w:p w14:paraId="05A4A73E" w14:textId="77777777" w:rsidR="00AC024B" w:rsidRPr="00DB4FB4" w:rsidRDefault="00AC024B" w:rsidP="00AC024B">
            <w:pPr>
              <w:pStyle w:val="ZPpregtevilke"/>
            </w:pPr>
            <w:r w:rsidRPr="00DB4FB4">
              <w:rPr>
                <w:szCs w:val="16"/>
              </w:rPr>
              <w:t>148,4</w:t>
            </w:r>
          </w:p>
        </w:tc>
        <w:tc>
          <w:tcPr>
            <w:tcW w:w="832" w:type="dxa"/>
            <w:shd w:val="clear" w:color="auto" w:fill="auto"/>
            <w:noWrap/>
            <w:vAlign w:val="bottom"/>
          </w:tcPr>
          <w:p w14:paraId="18B0A04F" w14:textId="77777777" w:rsidR="00AC024B" w:rsidRPr="00DB4FB4" w:rsidRDefault="00AC024B" w:rsidP="00AC024B">
            <w:pPr>
              <w:pStyle w:val="ZPpregtevilke"/>
            </w:pPr>
            <w:r w:rsidRPr="00DB4FB4">
              <w:rPr>
                <w:szCs w:val="16"/>
              </w:rPr>
              <w:t>144,4</w:t>
            </w:r>
          </w:p>
        </w:tc>
        <w:tc>
          <w:tcPr>
            <w:tcW w:w="832" w:type="dxa"/>
            <w:shd w:val="clear" w:color="auto" w:fill="auto"/>
            <w:noWrap/>
            <w:vAlign w:val="bottom"/>
          </w:tcPr>
          <w:p w14:paraId="4B02C5AC" w14:textId="77777777" w:rsidR="00AC024B" w:rsidRPr="00DB4FB4" w:rsidRDefault="00AC024B" w:rsidP="00AC024B">
            <w:pPr>
              <w:pStyle w:val="ZPpregtevilke"/>
            </w:pPr>
            <w:r w:rsidRPr="00DB4FB4">
              <w:rPr>
                <w:szCs w:val="16"/>
              </w:rPr>
              <w:t>147,0</w:t>
            </w:r>
          </w:p>
        </w:tc>
        <w:tc>
          <w:tcPr>
            <w:tcW w:w="832" w:type="dxa"/>
            <w:shd w:val="clear" w:color="auto" w:fill="auto"/>
            <w:noWrap/>
            <w:vAlign w:val="bottom"/>
          </w:tcPr>
          <w:p w14:paraId="4466428F" w14:textId="77777777" w:rsidR="00AC024B" w:rsidRPr="00DB4FB4" w:rsidRDefault="00AC024B" w:rsidP="00AC024B">
            <w:pPr>
              <w:pStyle w:val="ZPpregtevilke"/>
            </w:pPr>
            <w:r w:rsidRPr="00DB4FB4">
              <w:rPr>
                <w:szCs w:val="16"/>
              </w:rPr>
              <w:t>159,6</w:t>
            </w:r>
          </w:p>
        </w:tc>
        <w:tc>
          <w:tcPr>
            <w:tcW w:w="832" w:type="dxa"/>
            <w:shd w:val="clear" w:color="auto" w:fill="auto"/>
            <w:noWrap/>
            <w:vAlign w:val="bottom"/>
          </w:tcPr>
          <w:p w14:paraId="22143115" w14:textId="77777777" w:rsidR="00AC024B" w:rsidRPr="00DB4FB4" w:rsidRDefault="00AC024B" w:rsidP="00AC024B">
            <w:pPr>
              <w:pStyle w:val="ZPpregtevilke"/>
            </w:pPr>
            <w:r w:rsidRPr="00DB4FB4">
              <w:rPr>
                <w:szCs w:val="16"/>
              </w:rPr>
              <w:t>170,4</w:t>
            </w:r>
          </w:p>
        </w:tc>
        <w:tc>
          <w:tcPr>
            <w:tcW w:w="832" w:type="dxa"/>
            <w:vAlign w:val="bottom"/>
          </w:tcPr>
          <w:p w14:paraId="7BABB0E4" w14:textId="77777777" w:rsidR="00AC024B" w:rsidRPr="00DB4FB4" w:rsidRDefault="00AC024B" w:rsidP="00AC024B">
            <w:pPr>
              <w:pStyle w:val="ZPpregtevilke"/>
            </w:pPr>
            <w:r w:rsidRPr="00DB4FB4">
              <w:rPr>
                <w:szCs w:val="16"/>
              </w:rPr>
              <w:t>174,1</w:t>
            </w:r>
          </w:p>
        </w:tc>
        <w:tc>
          <w:tcPr>
            <w:tcW w:w="832" w:type="dxa"/>
            <w:vAlign w:val="bottom"/>
          </w:tcPr>
          <w:p w14:paraId="04AE18DD" w14:textId="77777777" w:rsidR="00AC024B" w:rsidRPr="00DB4FB4" w:rsidRDefault="00AC024B" w:rsidP="00AC024B">
            <w:pPr>
              <w:pStyle w:val="ZPpregtevilke"/>
            </w:pPr>
            <w:r w:rsidRPr="00DB4FB4">
              <w:t>173,1</w:t>
            </w:r>
          </w:p>
        </w:tc>
        <w:tc>
          <w:tcPr>
            <w:tcW w:w="832" w:type="dxa"/>
            <w:vAlign w:val="bottom"/>
          </w:tcPr>
          <w:p w14:paraId="25FC777B" w14:textId="77777777" w:rsidR="00AC024B" w:rsidRPr="00DB4FB4" w:rsidRDefault="00AC024B" w:rsidP="00AC024B">
            <w:pPr>
              <w:pStyle w:val="ZPpregtevilke"/>
            </w:pPr>
            <w:r w:rsidRPr="00DB4FB4">
              <w:t>169,6</w:t>
            </w:r>
          </w:p>
        </w:tc>
        <w:tc>
          <w:tcPr>
            <w:tcW w:w="832" w:type="dxa"/>
            <w:vAlign w:val="bottom"/>
          </w:tcPr>
          <w:p w14:paraId="61806F11" w14:textId="77777777" w:rsidR="00AC024B" w:rsidRPr="00DB4FB4" w:rsidRDefault="00AC024B" w:rsidP="00AC024B">
            <w:pPr>
              <w:pStyle w:val="ZPpregtevilke"/>
            </w:pPr>
            <w:r w:rsidRPr="00DB4FB4">
              <w:t>191,9</w:t>
            </w:r>
          </w:p>
        </w:tc>
        <w:tc>
          <w:tcPr>
            <w:tcW w:w="832" w:type="dxa"/>
            <w:vAlign w:val="bottom"/>
          </w:tcPr>
          <w:p w14:paraId="1731C0A9" w14:textId="77777777" w:rsidR="00AC024B" w:rsidRPr="00DB4FB4" w:rsidRDefault="00AC024B" w:rsidP="00AC024B">
            <w:pPr>
              <w:pStyle w:val="ZPpregtevilke"/>
            </w:pPr>
            <w:r w:rsidRPr="00DB4FB4">
              <w:t>113,1</w:t>
            </w:r>
          </w:p>
        </w:tc>
      </w:tr>
      <w:tr w:rsidR="00AC024B" w:rsidRPr="00DB4FB4" w14:paraId="2D7AA59F" w14:textId="77777777" w:rsidTr="00AC024B">
        <w:trPr>
          <w:trHeight w:val="227"/>
          <w:jc w:val="center"/>
        </w:trPr>
        <w:tc>
          <w:tcPr>
            <w:tcW w:w="2350" w:type="dxa"/>
            <w:shd w:val="clear" w:color="auto" w:fill="auto"/>
            <w:noWrap/>
            <w:tcMar>
              <w:left w:w="57" w:type="dxa"/>
              <w:right w:w="57" w:type="dxa"/>
            </w:tcMar>
            <w:vAlign w:val="bottom"/>
          </w:tcPr>
          <w:p w14:paraId="4F80F5DD" w14:textId="77777777" w:rsidR="00AC024B" w:rsidRPr="00DB4FB4" w:rsidRDefault="00AC024B" w:rsidP="00AC024B">
            <w:pPr>
              <w:pStyle w:val="ZPpregtekst"/>
              <w:rPr>
                <w:b/>
              </w:rPr>
            </w:pPr>
            <w:r w:rsidRPr="00DB4FB4">
              <w:rPr>
                <w:b/>
              </w:rPr>
              <w:t>Poraba na prebivalca (kg)</w:t>
            </w:r>
          </w:p>
        </w:tc>
        <w:tc>
          <w:tcPr>
            <w:tcW w:w="834" w:type="dxa"/>
            <w:vAlign w:val="bottom"/>
          </w:tcPr>
          <w:p w14:paraId="2164ED5D" w14:textId="77777777" w:rsidR="00AC024B" w:rsidRPr="00DB4FB4" w:rsidRDefault="00AC024B" w:rsidP="00AC024B">
            <w:pPr>
              <w:pStyle w:val="ZPpregtevilke"/>
              <w:rPr>
                <w:b/>
              </w:rPr>
            </w:pPr>
            <w:r w:rsidRPr="00DB4FB4">
              <w:rPr>
                <w:b/>
                <w:bCs/>
                <w:szCs w:val="16"/>
              </w:rPr>
              <w:t>65,5</w:t>
            </w:r>
          </w:p>
        </w:tc>
        <w:tc>
          <w:tcPr>
            <w:tcW w:w="834" w:type="dxa"/>
            <w:shd w:val="clear" w:color="auto" w:fill="auto"/>
            <w:vAlign w:val="bottom"/>
          </w:tcPr>
          <w:p w14:paraId="37F2C69A" w14:textId="77777777" w:rsidR="00AC024B" w:rsidRPr="00DB4FB4" w:rsidRDefault="00AC024B" w:rsidP="00AC024B">
            <w:pPr>
              <w:pStyle w:val="ZPpregtevilke"/>
              <w:rPr>
                <w:b/>
              </w:rPr>
            </w:pPr>
            <w:r w:rsidRPr="00DB4FB4">
              <w:rPr>
                <w:b/>
                <w:bCs/>
                <w:szCs w:val="16"/>
              </w:rPr>
              <w:t>77,3</w:t>
            </w:r>
          </w:p>
        </w:tc>
        <w:tc>
          <w:tcPr>
            <w:tcW w:w="833" w:type="dxa"/>
            <w:shd w:val="clear" w:color="auto" w:fill="auto"/>
            <w:vAlign w:val="bottom"/>
          </w:tcPr>
          <w:p w14:paraId="77B9D629" w14:textId="77777777" w:rsidR="00AC024B" w:rsidRPr="00DB4FB4" w:rsidRDefault="00AC024B" w:rsidP="00AC024B">
            <w:pPr>
              <w:pStyle w:val="ZPpregtevilke"/>
              <w:rPr>
                <w:b/>
              </w:rPr>
            </w:pPr>
            <w:r w:rsidRPr="00DB4FB4">
              <w:rPr>
                <w:b/>
                <w:bCs/>
                <w:szCs w:val="16"/>
              </w:rPr>
              <w:t>78,5</w:t>
            </w:r>
          </w:p>
        </w:tc>
        <w:tc>
          <w:tcPr>
            <w:tcW w:w="791" w:type="dxa"/>
            <w:shd w:val="clear" w:color="auto" w:fill="auto"/>
            <w:noWrap/>
            <w:vAlign w:val="bottom"/>
          </w:tcPr>
          <w:p w14:paraId="2F59E964" w14:textId="77777777" w:rsidR="00AC024B" w:rsidRPr="00DB4FB4" w:rsidRDefault="00AC024B" w:rsidP="00AC024B">
            <w:pPr>
              <w:pStyle w:val="ZPpregtevilke"/>
              <w:rPr>
                <w:b/>
              </w:rPr>
            </w:pPr>
            <w:r w:rsidRPr="00DB4FB4">
              <w:rPr>
                <w:b/>
                <w:bCs/>
                <w:szCs w:val="16"/>
              </w:rPr>
              <w:t>67,0</w:t>
            </w:r>
          </w:p>
        </w:tc>
        <w:tc>
          <w:tcPr>
            <w:tcW w:w="874" w:type="dxa"/>
            <w:shd w:val="clear" w:color="auto" w:fill="auto"/>
            <w:noWrap/>
            <w:vAlign w:val="bottom"/>
          </w:tcPr>
          <w:p w14:paraId="275B7CF8" w14:textId="77777777" w:rsidR="00AC024B" w:rsidRPr="00DB4FB4" w:rsidRDefault="00AC024B" w:rsidP="00AC024B">
            <w:pPr>
              <w:pStyle w:val="ZPpregtevilke"/>
              <w:rPr>
                <w:b/>
              </w:rPr>
            </w:pPr>
            <w:r w:rsidRPr="00DB4FB4">
              <w:rPr>
                <w:b/>
                <w:bCs/>
                <w:szCs w:val="16"/>
              </w:rPr>
              <w:t>72,3</w:t>
            </w:r>
          </w:p>
        </w:tc>
        <w:tc>
          <w:tcPr>
            <w:tcW w:w="832" w:type="dxa"/>
            <w:shd w:val="clear" w:color="auto" w:fill="auto"/>
            <w:noWrap/>
            <w:vAlign w:val="bottom"/>
          </w:tcPr>
          <w:p w14:paraId="7BD5EF30" w14:textId="77777777" w:rsidR="00AC024B" w:rsidRPr="00DB4FB4" w:rsidRDefault="00AC024B" w:rsidP="00AC024B">
            <w:pPr>
              <w:pStyle w:val="ZPpregtevilke"/>
              <w:rPr>
                <w:b/>
              </w:rPr>
            </w:pPr>
            <w:r w:rsidRPr="00DB4FB4">
              <w:rPr>
                <w:b/>
                <w:bCs/>
                <w:szCs w:val="16"/>
              </w:rPr>
              <w:t>70,2</w:t>
            </w:r>
          </w:p>
        </w:tc>
        <w:tc>
          <w:tcPr>
            <w:tcW w:w="832" w:type="dxa"/>
            <w:shd w:val="clear" w:color="auto" w:fill="auto"/>
            <w:noWrap/>
            <w:vAlign w:val="bottom"/>
          </w:tcPr>
          <w:p w14:paraId="5945EE03" w14:textId="77777777" w:rsidR="00AC024B" w:rsidRPr="00DB4FB4" w:rsidRDefault="00AC024B" w:rsidP="00AC024B">
            <w:pPr>
              <w:pStyle w:val="ZPpregtevilke"/>
              <w:rPr>
                <w:b/>
              </w:rPr>
            </w:pPr>
            <w:r w:rsidRPr="00DB4FB4">
              <w:rPr>
                <w:b/>
                <w:bCs/>
                <w:szCs w:val="16"/>
              </w:rPr>
              <w:t>71,4</w:t>
            </w:r>
          </w:p>
        </w:tc>
        <w:tc>
          <w:tcPr>
            <w:tcW w:w="832" w:type="dxa"/>
            <w:shd w:val="clear" w:color="auto" w:fill="auto"/>
            <w:noWrap/>
            <w:vAlign w:val="bottom"/>
          </w:tcPr>
          <w:p w14:paraId="6AC8C061" w14:textId="77777777" w:rsidR="00AC024B" w:rsidRPr="00DB4FB4" w:rsidRDefault="00AC024B" w:rsidP="00AC024B">
            <w:pPr>
              <w:pStyle w:val="ZPpregtevilke"/>
              <w:rPr>
                <w:b/>
              </w:rPr>
            </w:pPr>
            <w:r w:rsidRPr="00DB4FB4">
              <w:rPr>
                <w:b/>
                <w:bCs/>
                <w:szCs w:val="16"/>
              </w:rPr>
              <w:t>77,4</w:t>
            </w:r>
          </w:p>
        </w:tc>
        <w:tc>
          <w:tcPr>
            <w:tcW w:w="832" w:type="dxa"/>
            <w:shd w:val="clear" w:color="auto" w:fill="auto"/>
            <w:noWrap/>
            <w:vAlign w:val="bottom"/>
          </w:tcPr>
          <w:p w14:paraId="32893A88" w14:textId="77777777" w:rsidR="00AC024B" w:rsidRPr="00DB4FB4" w:rsidRDefault="00AC024B" w:rsidP="00AC024B">
            <w:pPr>
              <w:pStyle w:val="ZPpregtevilke"/>
              <w:rPr>
                <w:b/>
              </w:rPr>
            </w:pPr>
            <w:r w:rsidRPr="00DB4FB4">
              <w:rPr>
                <w:b/>
                <w:bCs/>
                <w:szCs w:val="16"/>
              </w:rPr>
              <w:t>82,6</w:t>
            </w:r>
          </w:p>
        </w:tc>
        <w:tc>
          <w:tcPr>
            <w:tcW w:w="832" w:type="dxa"/>
            <w:vAlign w:val="bottom"/>
          </w:tcPr>
          <w:p w14:paraId="55973F75" w14:textId="77777777" w:rsidR="00AC024B" w:rsidRPr="00DB4FB4" w:rsidRDefault="00AC024B" w:rsidP="00AC024B">
            <w:pPr>
              <w:pStyle w:val="ZPpregtevilke"/>
              <w:rPr>
                <w:b/>
              </w:rPr>
            </w:pPr>
            <w:r w:rsidRPr="00DB4FB4">
              <w:rPr>
                <w:b/>
                <w:bCs/>
                <w:szCs w:val="16"/>
              </w:rPr>
              <w:t>84,3</w:t>
            </w:r>
          </w:p>
        </w:tc>
        <w:tc>
          <w:tcPr>
            <w:tcW w:w="832" w:type="dxa"/>
            <w:vAlign w:val="bottom"/>
          </w:tcPr>
          <w:p w14:paraId="266A535B" w14:textId="77777777" w:rsidR="00AC024B" w:rsidRPr="00DB4FB4" w:rsidRDefault="00AC024B" w:rsidP="00AC024B">
            <w:pPr>
              <w:pStyle w:val="ZPpregtevilke"/>
              <w:rPr>
                <w:b/>
                <w:bCs/>
              </w:rPr>
            </w:pPr>
            <w:r w:rsidRPr="00DB4FB4">
              <w:rPr>
                <w:b/>
              </w:rPr>
              <w:t>83,8</w:t>
            </w:r>
          </w:p>
        </w:tc>
        <w:tc>
          <w:tcPr>
            <w:tcW w:w="832" w:type="dxa"/>
            <w:vAlign w:val="bottom"/>
          </w:tcPr>
          <w:p w14:paraId="580C9A75" w14:textId="77777777" w:rsidR="00AC024B" w:rsidRPr="00DB4FB4" w:rsidRDefault="00AC024B" w:rsidP="00AC024B">
            <w:pPr>
              <w:pStyle w:val="ZPpregtevilke"/>
              <w:rPr>
                <w:b/>
                <w:bCs/>
              </w:rPr>
            </w:pPr>
            <w:r w:rsidRPr="00DB4FB4">
              <w:rPr>
                <w:b/>
              </w:rPr>
              <w:t>81,9</w:t>
            </w:r>
          </w:p>
        </w:tc>
        <w:tc>
          <w:tcPr>
            <w:tcW w:w="832" w:type="dxa"/>
            <w:vAlign w:val="bottom"/>
          </w:tcPr>
          <w:p w14:paraId="768E5085" w14:textId="77777777" w:rsidR="00AC024B" w:rsidRPr="00DB4FB4" w:rsidRDefault="00AC024B" w:rsidP="00AC024B">
            <w:pPr>
              <w:pStyle w:val="ZPpregtevilke"/>
              <w:rPr>
                <w:b/>
                <w:bCs/>
              </w:rPr>
            </w:pPr>
            <w:r w:rsidRPr="00DB4FB4">
              <w:rPr>
                <w:b/>
              </w:rPr>
              <w:t>91,9</w:t>
            </w:r>
          </w:p>
        </w:tc>
        <w:tc>
          <w:tcPr>
            <w:tcW w:w="832" w:type="dxa"/>
            <w:vAlign w:val="bottom"/>
          </w:tcPr>
          <w:p w14:paraId="4CB3EC3C" w14:textId="77777777" w:rsidR="00AC024B" w:rsidRPr="00DB4FB4" w:rsidRDefault="00AC024B" w:rsidP="00AC024B">
            <w:pPr>
              <w:pStyle w:val="ZPpregtevilke"/>
              <w:rPr>
                <w:b/>
                <w:bCs/>
              </w:rPr>
            </w:pPr>
            <w:r w:rsidRPr="00DB4FB4">
              <w:rPr>
                <w:b/>
              </w:rPr>
              <w:t>112,1</w:t>
            </w:r>
          </w:p>
        </w:tc>
      </w:tr>
      <w:tr w:rsidR="00AC024B" w:rsidRPr="00DB4FB4" w14:paraId="6723137A" w14:textId="77777777" w:rsidTr="00AC024B">
        <w:trPr>
          <w:trHeight w:val="227"/>
          <w:jc w:val="center"/>
        </w:trPr>
        <w:tc>
          <w:tcPr>
            <w:tcW w:w="2350" w:type="dxa"/>
            <w:tcBorders>
              <w:top w:val="nil"/>
            </w:tcBorders>
            <w:shd w:val="clear" w:color="auto" w:fill="auto"/>
            <w:noWrap/>
            <w:tcMar>
              <w:left w:w="57" w:type="dxa"/>
              <w:right w:w="57" w:type="dxa"/>
            </w:tcMar>
            <w:vAlign w:val="bottom"/>
          </w:tcPr>
          <w:p w14:paraId="553086D9" w14:textId="77777777" w:rsidR="00AC024B" w:rsidRPr="00DB4FB4" w:rsidRDefault="00AC024B" w:rsidP="00AC024B">
            <w:pPr>
              <w:pStyle w:val="ZPpregtekst"/>
              <w:rPr>
                <w:b/>
              </w:rPr>
            </w:pPr>
            <w:r w:rsidRPr="00DB4FB4">
              <w:rPr>
                <w:b/>
              </w:rPr>
              <w:t>Stopnja samooskrbe (%)</w:t>
            </w:r>
          </w:p>
        </w:tc>
        <w:tc>
          <w:tcPr>
            <w:tcW w:w="834" w:type="dxa"/>
            <w:tcBorders>
              <w:top w:val="nil"/>
            </w:tcBorders>
            <w:vAlign w:val="bottom"/>
          </w:tcPr>
          <w:p w14:paraId="41B2149D" w14:textId="77777777" w:rsidR="00AC024B" w:rsidRPr="00DB4FB4" w:rsidRDefault="00AC024B" w:rsidP="00AC024B">
            <w:pPr>
              <w:pStyle w:val="ZPpregtevilke"/>
              <w:rPr>
                <w:b/>
              </w:rPr>
            </w:pPr>
            <w:r w:rsidRPr="00DB4FB4">
              <w:rPr>
                <w:b/>
                <w:bCs/>
                <w:szCs w:val="16"/>
              </w:rPr>
              <w:t>45,6</w:t>
            </w:r>
          </w:p>
        </w:tc>
        <w:tc>
          <w:tcPr>
            <w:tcW w:w="834" w:type="dxa"/>
            <w:tcBorders>
              <w:top w:val="nil"/>
            </w:tcBorders>
            <w:shd w:val="clear" w:color="auto" w:fill="auto"/>
            <w:vAlign w:val="bottom"/>
          </w:tcPr>
          <w:p w14:paraId="67CDA672" w14:textId="77777777" w:rsidR="00AC024B" w:rsidRPr="00DB4FB4" w:rsidRDefault="00AC024B" w:rsidP="00AC024B">
            <w:pPr>
              <w:pStyle w:val="ZPpregtevilke"/>
              <w:rPr>
                <w:b/>
              </w:rPr>
            </w:pPr>
            <w:r w:rsidRPr="00DB4FB4">
              <w:rPr>
                <w:b/>
                <w:bCs/>
                <w:szCs w:val="16"/>
              </w:rPr>
              <w:t>46,2</w:t>
            </w:r>
          </w:p>
        </w:tc>
        <w:tc>
          <w:tcPr>
            <w:tcW w:w="833" w:type="dxa"/>
            <w:tcBorders>
              <w:top w:val="nil"/>
            </w:tcBorders>
            <w:shd w:val="clear" w:color="auto" w:fill="auto"/>
            <w:vAlign w:val="bottom"/>
          </w:tcPr>
          <w:p w14:paraId="57775454" w14:textId="77777777" w:rsidR="00AC024B" w:rsidRPr="00DB4FB4" w:rsidRDefault="00AC024B" w:rsidP="00AC024B">
            <w:pPr>
              <w:pStyle w:val="ZPpregtevilke"/>
              <w:rPr>
                <w:b/>
              </w:rPr>
            </w:pPr>
            <w:r w:rsidRPr="00DB4FB4">
              <w:rPr>
                <w:b/>
                <w:bCs/>
                <w:szCs w:val="16"/>
              </w:rPr>
              <w:t>48,3</w:t>
            </w:r>
          </w:p>
        </w:tc>
        <w:tc>
          <w:tcPr>
            <w:tcW w:w="791" w:type="dxa"/>
            <w:tcBorders>
              <w:top w:val="nil"/>
            </w:tcBorders>
            <w:shd w:val="clear" w:color="auto" w:fill="auto"/>
            <w:noWrap/>
            <w:vAlign w:val="bottom"/>
          </w:tcPr>
          <w:p w14:paraId="17EB1075" w14:textId="77777777" w:rsidR="00AC024B" w:rsidRPr="00DB4FB4" w:rsidRDefault="00AC024B" w:rsidP="00AC024B">
            <w:pPr>
              <w:pStyle w:val="ZPpregtevilke"/>
              <w:rPr>
                <w:b/>
              </w:rPr>
            </w:pPr>
            <w:r w:rsidRPr="00DB4FB4">
              <w:rPr>
                <w:b/>
                <w:bCs/>
                <w:szCs w:val="16"/>
              </w:rPr>
              <w:t>40,5</w:t>
            </w:r>
          </w:p>
        </w:tc>
        <w:tc>
          <w:tcPr>
            <w:tcW w:w="874" w:type="dxa"/>
            <w:tcBorders>
              <w:top w:val="nil"/>
            </w:tcBorders>
            <w:shd w:val="clear" w:color="auto" w:fill="auto"/>
            <w:noWrap/>
            <w:vAlign w:val="bottom"/>
          </w:tcPr>
          <w:p w14:paraId="2FE3083C" w14:textId="77777777" w:rsidR="00AC024B" w:rsidRPr="00DB4FB4" w:rsidRDefault="00AC024B" w:rsidP="00AC024B">
            <w:pPr>
              <w:pStyle w:val="ZPpregtevilke"/>
              <w:rPr>
                <w:b/>
              </w:rPr>
            </w:pPr>
            <w:r w:rsidRPr="00DB4FB4">
              <w:rPr>
                <w:b/>
                <w:bCs/>
                <w:szCs w:val="16"/>
              </w:rPr>
              <w:t>48,1</w:t>
            </w:r>
          </w:p>
        </w:tc>
        <w:tc>
          <w:tcPr>
            <w:tcW w:w="832" w:type="dxa"/>
            <w:tcBorders>
              <w:top w:val="nil"/>
            </w:tcBorders>
            <w:shd w:val="clear" w:color="auto" w:fill="auto"/>
            <w:noWrap/>
            <w:vAlign w:val="bottom"/>
          </w:tcPr>
          <w:p w14:paraId="33BFB453" w14:textId="77777777" w:rsidR="00AC024B" w:rsidRPr="00DB4FB4" w:rsidRDefault="00AC024B" w:rsidP="00AC024B">
            <w:pPr>
              <w:pStyle w:val="ZPpregtevilke"/>
              <w:rPr>
                <w:b/>
              </w:rPr>
            </w:pPr>
            <w:r w:rsidRPr="00DB4FB4">
              <w:rPr>
                <w:b/>
                <w:bCs/>
                <w:szCs w:val="16"/>
              </w:rPr>
              <w:t>45,3</w:t>
            </w:r>
          </w:p>
        </w:tc>
        <w:tc>
          <w:tcPr>
            <w:tcW w:w="832" w:type="dxa"/>
            <w:tcBorders>
              <w:top w:val="nil"/>
            </w:tcBorders>
            <w:shd w:val="clear" w:color="auto" w:fill="auto"/>
            <w:noWrap/>
            <w:vAlign w:val="bottom"/>
          </w:tcPr>
          <w:p w14:paraId="5C75956A" w14:textId="77777777" w:rsidR="00AC024B" w:rsidRPr="00DB4FB4" w:rsidRDefault="00AC024B" w:rsidP="00AC024B">
            <w:pPr>
              <w:pStyle w:val="ZPpregtevilke"/>
              <w:rPr>
                <w:b/>
              </w:rPr>
            </w:pPr>
            <w:r w:rsidRPr="00DB4FB4">
              <w:rPr>
                <w:b/>
                <w:bCs/>
                <w:szCs w:val="16"/>
              </w:rPr>
              <w:t>44,8</w:t>
            </w:r>
          </w:p>
        </w:tc>
        <w:tc>
          <w:tcPr>
            <w:tcW w:w="832" w:type="dxa"/>
            <w:tcBorders>
              <w:top w:val="nil"/>
            </w:tcBorders>
            <w:shd w:val="clear" w:color="auto" w:fill="auto"/>
            <w:noWrap/>
            <w:vAlign w:val="bottom"/>
          </w:tcPr>
          <w:p w14:paraId="25F1E55E" w14:textId="77777777" w:rsidR="00AC024B" w:rsidRPr="00DB4FB4" w:rsidRDefault="00AC024B" w:rsidP="00AC024B">
            <w:pPr>
              <w:pStyle w:val="ZPpregtevilke"/>
              <w:rPr>
                <w:b/>
              </w:rPr>
            </w:pPr>
            <w:r w:rsidRPr="00DB4FB4">
              <w:rPr>
                <w:b/>
                <w:bCs/>
                <w:szCs w:val="16"/>
              </w:rPr>
              <w:t>49,7</w:t>
            </w:r>
          </w:p>
        </w:tc>
        <w:tc>
          <w:tcPr>
            <w:tcW w:w="832" w:type="dxa"/>
            <w:tcBorders>
              <w:top w:val="nil"/>
            </w:tcBorders>
            <w:shd w:val="clear" w:color="auto" w:fill="auto"/>
            <w:noWrap/>
            <w:vAlign w:val="bottom"/>
          </w:tcPr>
          <w:p w14:paraId="4BF9032A" w14:textId="77777777" w:rsidR="00AC024B" w:rsidRPr="00DB4FB4" w:rsidRDefault="00AC024B" w:rsidP="00AC024B">
            <w:pPr>
              <w:pStyle w:val="ZPpregtevilke"/>
              <w:rPr>
                <w:b/>
              </w:rPr>
            </w:pPr>
            <w:r w:rsidRPr="00DB4FB4">
              <w:rPr>
                <w:b/>
                <w:bCs/>
                <w:szCs w:val="16"/>
              </w:rPr>
              <w:t>51,6</w:t>
            </w:r>
          </w:p>
        </w:tc>
        <w:tc>
          <w:tcPr>
            <w:tcW w:w="832" w:type="dxa"/>
            <w:tcBorders>
              <w:top w:val="nil"/>
            </w:tcBorders>
            <w:vAlign w:val="bottom"/>
          </w:tcPr>
          <w:p w14:paraId="2AFB4F0E" w14:textId="77777777" w:rsidR="00AC024B" w:rsidRPr="00DB4FB4" w:rsidRDefault="00AC024B" w:rsidP="00AC024B">
            <w:pPr>
              <w:pStyle w:val="ZPpregtevilke"/>
              <w:rPr>
                <w:b/>
              </w:rPr>
            </w:pPr>
            <w:r w:rsidRPr="00DB4FB4">
              <w:rPr>
                <w:b/>
                <w:bCs/>
                <w:szCs w:val="16"/>
              </w:rPr>
              <w:t>54,7</w:t>
            </w:r>
          </w:p>
        </w:tc>
        <w:tc>
          <w:tcPr>
            <w:tcW w:w="832" w:type="dxa"/>
            <w:tcBorders>
              <w:top w:val="nil"/>
            </w:tcBorders>
            <w:vAlign w:val="bottom"/>
          </w:tcPr>
          <w:p w14:paraId="06149C0A" w14:textId="77777777" w:rsidR="00AC024B" w:rsidRPr="00DB4FB4" w:rsidRDefault="00AC024B" w:rsidP="00AC024B">
            <w:pPr>
              <w:pStyle w:val="ZPpregtevilke"/>
              <w:rPr>
                <w:b/>
                <w:bCs/>
              </w:rPr>
            </w:pPr>
            <w:r w:rsidRPr="00DB4FB4">
              <w:rPr>
                <w:b/>
              </w:rPr>
              <w:t>51,2</w:t>
            </w:r>
          </w:p>
        </w:tc>
        <w:tc>
          <w:tcPr>
            <w:tcW w:w="832" w:type="dxa"/>
            <w:tcBorders>
              <w:top w:val="nil"/>
            </w:tcBorders>
            <w:vAlign w:val="bottom"/>
          </w:tcPr>
          <w:p w14:paraId="5FB2D7D7" w14:textId="77777777" w:rsidR="00AC024B" w:rsidRPr="00DB4FB4" w:rsidRDefault="00AC024B" w:rsidP="00AC024B">
            <w:pPr>
              <w:pStyle w:val="ZPpregtevilke"/>
              <w:rPr>
                <w:b/>
                <w:bCs/>
              </w:rPr>
            </w:pPr>
            <w:r w:rsidRPr="00DB4FB4">
              <w:rPr>
                <w:b/>
              </w:rPr>
              <w:t>54,4</w:t>
            </w:r>
          </w:p>
        </w:tc>
        <w:tc>
          <w:tcPr>
            <w:tcW w:w="832" w:type="dxa"/>
            <w:tcBorders>
              <w:top w:val="nil"/>
            </w:tcBorders>
            <w:vAlign w:val="bottom"/>
          </w:tcPr>
          <w:p w14:paraId="6B0F3363" w14:textId="77777777" w:rsidR="00AC024B" w:rsidRPr="00DB4FB4" w:rsidRDefault="00AC024B" w:rsidP="00AC024B">
            <w:pPr>
              <w:pStyle w:val="ZPpregtevilke"/>
              <w:rPr>
                <w:b/>
                <w:bCs/>
              </w:rPr>
            </w:pPr>
            <w:r w:rsidRPr="00DB4FB4">
              <w:rPr>
                <w:b/>
              </w:rPr>
              <w:t>57,4</w:t>
            </w:r>
          </w:p>
        </w:tc>
        <w:tc>
          <w:tcPr>
            <w:tcW w:w="832" w:type="dxa"/>
            <w:tcBorders>
              <w:top w:val="nil"/>
            </w:tcBorders>
            <w:vAlign w:val="bottom"/>
          </w:tcPr>
          <w:p w14:paraId="41334677" w14:textId="77777777" w:rsidR="00AC024B" w:rsidRPr="00DB4FB4" w:rsidRDefault="00AC024B" w:rsidP="00AC024B">
            <w:pPr>
              <w:pStyle w:val="ZPpregtevilke"/>
              <w:jc w:val="center"/>
              <w:rPr>
                <w:b/>
                <w:bCs/>
              </w:rPr>
            </w:pPr>
          </w:p>
        </w:tc>
      </w:tr>
    </w:tbl>
    <w:p w14:paraId="47AF1DC4" w14:textId="77777777" w:rsidR="00AC024B" w:rsidRDefault="00AC024B" w:rsidP="00AC024B">
      <w:pPr>
        <w:pStyle w:val="ZPpodnapis"/>
        <w:rPr>
          <w:szCs w:val="16"/>
        </w:rPr>
      </w:pPr>
      <w:r w:rsidRPr="00DB4FB4">
        <w:t>* Začasni podatki.</w:t>
      </w:r>
      <w:r w:rsidRPr="0099602A">
        <w:rPr>
          <w:szCs w:val="16"/>
        </w:rPr>
        <w:t xml:space="preserve"> </w:t>
      </w:r>
    </w:p>
    <w:p w14:paraId="2415B801" w14:textId="77777777" w:rsidR="00AC024B" w:rsidRPr="00DB4FB4" w:rsidRDefault="00AC024B" w:rsidP="002D2F52">
      <w:pPr>
        <w:pStyle w:val="ZPpodnapis"/>
        <w:spacing w:after="60"/>
        <w:contextualSpacing w:val="0"/>
      </w:pPr>
      <w:r w:rsidRPr="00747C15">
        <w:rPr>
          <w:szCs w:val="16"/>
        </w:rPr>
        <w:t xml:space="preserve">** </w:t>
      </w:r>
      <w:r w:rsidRPr="00747C15">
        <w:t>Vključno z lubenico in melono</w:t>
      </w:r>
      <w:r>
        <w:t xml:space="preserve"> ter gobami</w:t>
      </w:r>
      <w:r w:rsidRPr="00747C15">
        <w:t>.</w:t>
      </w:r>
    </w:p>
    <w:p w14:paraId="7040C2FF" w14:textId="77777777" w:rsidR="00AC024B" w:rsidRPr="00DB4FB4" w:rsidRDefault="00AC024B" w:rsidP="00AC024B">
      <w:pPr>
        <w:pStyle w:val="ZPpodnapis"/>
      </w:pPr>
      <w:r w:rsidRPr="00DB4FB4">
        <w:t>Vir: SURS, KIS</w:t>
      </w:r>
    </w:p>
    <w:p w14:paraId="01C8C692" w14:textId="77777777" w:rsidR="008A5791" w:rsidRPr="00893E39" w:rsidRDefault="008A5791" w:rsidP="008A5791">
      <w:pPr>
        <w:pStyle w:val="ZPtekst"/>
        <w:rPr>
          <w:color w:val="4F81BD" w:themeColor="accent1"/>
        </w:rPr>
      </w:pPr>
    </w:p>
    <w:p w14:paraId="0E08C70C" w14:textId="77777777" w:rsidR="008A5791" w:rsidRPr="00893E39" w:rsidRDefault="008A5791" w:rsidP="008A5791">
      <w:pPr>
        <w:pStyle w:val="ZPtekst"/>
        <w:rPr>
          <w:color w:val="4F81BD" w:themeColor="accent1"/>
        </w:rPr>
        <w:sectPr w:rsidR="008A5791" w:rsidRPr="00893E39" w:rsidSect="00282A0D">
          <w:pgSz w:w="16840" w:h="11907" w:orient="landscape" w:code="9"/>
          <w:pgMar w:top="1077" w:right="1418" w:bottom="720" w:left="1418" w:header="567" w:footer="567" w:gutter="0"/>
          <w:cols w:space="708"/>
          <w:docGrid w:linePitch="360"/>
        </w:sectPr>
      </w:pPr>
    </w:p>
    <w:p w14:paraId="78CDBFDD" w14:textId="14F69B4C" w:rsidR="001D4162" w:rsidRPr="002965B1" w:rsidRDefault="001D4162" w:rsidP="001D4162">
      <w:pPr>
        <w:pStyle w:val="Naslov3"/>
      </w:pPr>
      <w:bookmarkStart w:id="280" w:name="_Toc458751179"/>
      <w:bookmarkStart w:id="281" w:name="_Toc49438917"/>
      <w:bookmarkEnd w:id="278"/>
      <w:bookmarkEnd w:id="279"/>
      <w:r w:rsidRPr="002965B1">
        <w:lastRenderedPageBreak/>
        <w:t>Ev</w:t>
      </w:r>
      <w:r w:rsidR="00CC0031">
        <w:t>identirana prodaja zelenjadnic -</w:t>
      </w:r>
      <w:r w:rsidRPr="002965B1">
        <w:t xml:space="preserve"> odkup in dovoz na tržnice (t)</w:t>
      </w:r>
      <w:bookmarkEnd w:id="280"/>
      <w:bookmarkEnd w:id="28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4"/>
        <w:gridCol w:w="604"/>
        <w:gridCol w:w="832"/>
        <w:gridCol w:w="832"/>
        <w:gridCol w:w="832"/>
        <w:gridCol w:w="832"/>
        <w:gridCol w:w="832"/>
        <w:gridCol w:w="832"/>
        <w:gridCol w:w="832"/>
        <w:gridCol w:w="832"/>
        <w:gridCol w:w="832"/>
        <w:gridCol w:w="832"/>
        <w:gridCol w:w="832"/>
        <w:gridCol w:w="832"/>
        <w:gridCol w:w="832"/>
      </w:tblGrid>
      <w:tr w:rsidR="001D4162" w:rsidRPr="002965B1" w14:paraId="24159A40" w14:textId="77777777" w:rsidTr="00180447">
        <w:trPr>
          <w:trHeight w:val="227"/>
          <w:jc w:val="center"/>
        </w:trPr>
        <w:tc>
          <w:tcPr>
            <w:tcW w:w="923" w:type="pct"/>
            <w:tcBorders>
              <w:bottom w:val="single" w:sz="6" w:space="0" w:color="008000"/>
            </w:tcBorders>
            <w:shd w:val="clear" w:color="auto" w:fill="auto"/>
            <w:vAlign w:val="center"/>
          </w:tcPr>
          <w:p w14:paraId="08466C83" w14:textId="77777777" w:rsidR="001D4162" w:rsidRPr="002965B1" w:rsidRDefault="001D4162" w:rsidP="00180447">
            <w:pPr>
              <w:pStyle w:val="ZPpregglava"/>
            </w:pPr>
          </w:p>
        </w:tc>
        <w:tc>
          <w:tcPr>
            <w:tcW w:w="216" w:type="pct"/>
            <w:tcBorders>
              <w:bottom w:val="single" w:sz="6" w:space="0" w:color="008000"/>
            </w:tcBorders>
            <w:shd w:val="clear" w:color="auto" w:fill="auto"/>
            <w:vAlign w:val="center"/>
          </w:tcPr>
          <w:p w14:paraId="10BD8E5F" w14:textId="77777777" w:rsidR="001D4162" w:rsidRPr="002965B1" w:rsidRDefault="001D4162" w:rsidP="00180447">
            <w:pPr>
              <w:pStyle w:val="ZPpregglava"/>
            </w:pPr>
            <w:r w:rsidRPr="002965B1">
              <w:t>2007</w:t>
            </w:r>
          </w:p>
        </w:tc>
        <w:tc>
          <w:tcPr>
            <w:tcW w:w="297" w:type="pct"/>
            <w:tcBorders>
              <w:bottom w:val="single" w:sz="6" w:space="0" w:color="008000"/>
            </w:tcBorders>
            <w:shd w:val="clear" w:color="auto" w:fill="auto"/>
            <w:vAlign w:val="center"/>
          </w:tcPr>
          <w:p w14:paraId="530B8F81" w14:textId="77777777" w:rsidR="001D4162" w:rsidRPr="002965B1" w:rsidRDefault="001D4162" w:rsidP="00180447">
            <w:pPr>
              <w:pStyle w:val="ZPpregglava"/>
            </w:pPr>
            <w:r w:rsidRPr="002965B1">
              <w:t>2008</w:t>
            </w:r>
          </w:p>
        </w:tc>
        <w:tc>
          <w:tcPr>
            <w:tcW w:w="297" w:type="pct"/>
            <w:tcBorders>
              <w:bottom w:val="single" w:sz="6" w:space="0" w:color="008000"/>
            </w:tcBorders>
            <w:shd w:val="clear" w:color="auto" w:fill="auto"/>
            <w:vAlign w:val="center"/>
          </w:tcPr>
          <w:p w14:paraId="7D8D1C27" w14:textId="77777777" w:rsidR="001D4162" w:rsidRPr="002965B1" w:rsidRDefault="001D4162" w:rsidP="00180447">
            <w:pPr>
              <w:pStyle w:val="ZPpregglava"/>
            </w:pPr>
            <w:r w:rsidRPr="002965B1">
              <w:t>2009</w:t>
            </w:r>
          </w:p>
        </w:tc>
        <w:tc>
          <w:tcPr>
            <w:tcW w:w="297" w:type="pct"/>
            <w:tcBorders>
              <w:bottom w:val="single" w:sz="6" w:space="0" w:color="008000"/>
            </w:tcBorders>
            <w:shd w:val="clear" w:color="auto" w:fill="auto"/>
            <w:vAlign w:val="center"/>
          </w:tcPr>
          <w:p w14:paraId="297E11A2" w14:textId="77777777" w:rsidR="001D4162" w:rsidRPr="002965B1" w:rsidRDefault="001D4162" w:rsidP="00180447">
            <w:pPr>
              <w:pStyle w:val="ZPpregglava"/>
            </w:pPr>
            <w:r w:rsidRPr="002965B1">
              <w:t>2010</w:t>
            </w:r>
          </w:p>
        </w:tc>
        <w:tc>
          <w:tcPr>
            <w:tcW w:w="297" w:type="pct"/>
            <w:tcBorders>
              <w:bottom w:val="single" w:sz="6" w:space="0" w:color="008000"/>
            </w:tcBorders>
            <w:shd w:val="clear" w:color="auto" w:fill="auto"/>
            <w:vAlign w:val="center"/>
          </w:tcPr>
          <w:p w14:paraId="64774B4A" w14:textId="77777777" w:rsidR="001D4162" w:rsidRPr="002965B1" w:rsidRDefault="001D4162" w:rsidP="00180447">
            <w:pPr>
              <w:pStyle w:val="ZPpregglava"/>
            </w:pPr>
            <w:r w:rsidRPr="002965B1">
              <w:t>2011</w:t>
            </w:r>
          </w:p>
        </w:tc>
        <w:tc>
          <w:tcPr>
            <w:tcW w:w="297" w:type="pct"/>
            <w:tcBorders>
              <w:bottom w:val="single" w:sz="6" w:space="0" w:color="008000"/>
            </w:tcBorders>
            <w:shd w:val="clear" w:color="auto" w:fill="auto"/>
            <w:vAlign w:val="center"/>
          </w:tcPr>
          <w:p w14:paraId="4F90551C" w14:textId="77777777" w:rsidR="001D4162" w:rsidRPr="002965B1" w:rsidRDefault="001D4162" w:rsidP="00180447">
            <w:pPr>
              <w:pStyle w:val="ZPpregglava"/>
            </w:pPr>
            <w:r w:rsidRPr="002965B1">
              <w:t>2012</w:t>
            </w:r>
          </w:p>
        </w:tc>
        <w:tc>
          <w:tcPr>
            <w:tcW w:w="297" w:type="pct"/>
            <w:tcBorders>
              <w:bottom w:val="single" w:sz="6" w:space="0" w:color="008000"/>
            </w:tcBorders>
            <w:shd w:val="clear" w:color="auto" w:fill="auto"/>
            <w:vAlign w:val="center"/>
          </w:tcPr>
          <w:p w14:paraId="6F1DFD58" w14:textId="77777777" w:rsidR="001D4162" w:rsidRPr="002965B1" w:rsidRDefault="001D4162" w:rsidP="00180447">
            <w:pPr>
              <w:pStyle w:val="ZPpregglava"/>
            </w:pPr>
            <w:r w:rsidRPr="002965B1">
              <w:t>2013</w:t>
            </w:r>
          </w:p>
        </w:tc>
        <w:tc>
          <w:tcPr>
            <w:tcW w:w="297" w:type="pct"/>
            <w:tcBorders>
              <w:bottom w:val="single" w:sz="6" w:space="0" w:color="008000"/>
            </w:tcBorders>
            <w:shd w:val="clear" w:color="auto" w:fill="auto"/>
            <w:vAlign w:val="center"/>
          </w:tcPr>
          <w:p w14:paraId="6C8D0191" w14:textId="77777777" w:rsidR="001D4162" w:rsidRPr="002965B1" w:rsidRDefault="001D4162" w:rsidP="00180447">
            <w:pPr>
              <w:pStyle w:val="ZPpregglava"/>
            </w:pPr>
            <w:r w:rsidRPr="002965B1">
              <w:t>2014</w:t>
            </w:r>
          </w:p>
        </w:tc>
        <w:tc>
          <w:tcPr>
            <w:tcW w:w="297" w:type="pct"/>
            <w:tcBorders>
              <w:bottom w:val="single" w:sz="6" w:space="0" w:color="008000"/>
            </w:tcBorders>
            <w:shd w:val="clear" w:color="auto" w:fill="auto"/>
            <w:vAlign w:val="center"/>
          </w:tcPr>
          <w:p w14:paraId="78820764" w14:textId="77777777" w:rsidR="001D4162" w:rsidRPr="002965B1" w:rsidRDefault="001D4162" w:rsidP="00180447">
            <w:pPr>
              <w:pStyle w:val="ZPpregglava"/>
            </w:pPr>
            <w:r w:rsidRPr="002965B1">
              <w:t>2015</w:t>
            </w:r>
          </w:p>
        </w:tc>
        <w:tc>
          <w:tcPr>
            <w:tcW w:w="297" w:type="pct"/>
            <w:tcBorders>
              <w:bottom w:val="single" w:sz="6" w:space="0" w:color="008000"/>
            </w:tcBorders>
            <w:shd w:val="clear" w:color="auto" w:fill="auto"/>
            <w:vAlign w:val="center"/>
          </w:tcPr>
          <w:p w14:paraId="2F6280F0" w14:textId="77777777" w:rsidR="001D4162" w:rsidRPr="002965B1" w:rsidRDefault="001D4162" w:rsidP="00180447">
            <w:pPr>
              <w:pStyle w:val="ZPpregglava"/>
            </w:pPr>
            <w:r w:rsidRPr="002965B1">
              <w:t>2016</w:t>
            </w:r>
          </w:p>
        </w:tc>
        <w:tc>
          <w:tcPr>
            <w:tcW w:w="297" w:type="pct"/>
            <w:tcBorders>
              <w:bottom w:val="single" w:sz="6" w:space="0" w:color="008000"/>
            </w:tcBorders>
            <w:vAlign w:val="center"/>
          </w:tcPr>
          <w:p w14:paraId="70F94988" w14:textId="77777777" w:rsidR="001D4162" w:rsidRPr="002965B1" w:rsidRDefault="001D4162" w:rsidP="00180447">
            <w:pPr>
              <w:pStyle w:val="ZPpregglava"/>
            </w:pPr>
            <w:r w:rsidRPr="002965B1">
              <w:t>2017</w:t>
            </w:r>
          </w:p>
        </w:tc>
        <w:tc>
          <w:tcPr>
            <w:tcW w:w="297" w:type="pct"/>
            <w:tcBorders>
              <w:bottom w:val="single" w:sz="6" w:space="0" w:color="008000"/>
            </w:tcBorders>
            <w:vAlign w:val="center"/>
          </w:tcPr>
          <w:p w14:paraId="2686D826" w14:textId="77777777" w:rsidR="001D4162" w:rsidRPr="002965B1" w:rsidRDefault="001D4162" w:rsidP="00180447">
            <w:pPr>
              <w:pStyle w:val="ZPpregglava"/>
            </w:pPr>
            <w:r w:rsidRPr="002965B1">
              <w:t>2018</w:t>
            </w:r>
          </w:p>
        </w:tc>
        <w:tc>
          <w:tcPr>
            <w:tcW w:w="297" w:type="pct"/>
            <w:tcBorders>
              <w:bottom w:val="single" w:sz="6" w:space="0" w:color="008000"/>
            </w:tcBorders>
            <w:vAlign w:val="center"/>
          </w:tcPr>
          <w:p w14:paraId="1E1EF975" w14:textId="77777777" w:rsidR="001D4162" w:rsidRPr="002965B1" w:rsidRDefault="001D4162" w:rsidP="00180447">
            <w:pPr>
              <w:pStyle w:val="ZPpregglava"/>
            </w:pPr>
            <w:r w:rsidRPr="002965B1">
              <w:t>2019</w:t>
            </w:r>
          </w:p>
        </w:tc>
        <w:tc>
          <w:tcPr>
            <w:tcW w:w="297" w:type="pct"/>
            <w:tcBorders>
              <w:bottom w:val="single" w:sz="6" w:space="0" w:color="008000"/>
            </w:tcBorders>
            <w:vAlign w:val="center"/>
          </w:tcPr>
          <w:p w14:paraId="2554B434" w14:textId="77777777" w:rsidR="001D4162" w:rsidRPr="002965B1" w:rsidRDefault="001D4162" w:rsidP="00180447">
            <w:pPr>
              <w:pStyle w:val="ZPpregglava"/>
            </w:pPr>
            <w:r w:rsidRPr="002965B1">
              <w:t>Indeks</w:t>
            </w:r>
          </w:p>
          <w:p w14:paraId="3D91F94B" w14:textId="77777777" w:rsidR="001D4162" w:rsidRPr="002965B1" w:rsidRDefault="001D4162" w:rsidP="00180447">
            <w:pPr>
              <w:pStyle w:val="ZPpregglava"/>
            </w:pPr>
            <w:r w:rsidRPr="002965B1">
              <w:t>2019/18</w:t>
            </w:r>
          </w:p>
        </w:tc>
      </w:tr>
      <w:tr w:rsidR="001D4162" w:rsidRPr="002965B1" w14:paraId="4DED2F1B" w14:textId="77777777" w:rsidTr="00180447">
        <w:trPr>
          <w:trHeight w:val="227"/>
          <w:jc w:val="center"/>
        </w:trPr>
        <w:tc>
          <w:tcPr>
            <w:tcW w:w="923" w:type="pct"/>
            <w:tcBorders>
              <w:top w:val="nil"/>
              <w:bottom w:val="nil"/>
            </w:tcBorders>
            <w:shd w:val="clear" w:color="auto" w:fill="D9D9D9"/>
            <w:vAlign w:val="bottom"/>
          </w:tcPr>
          <w:p w14:paraId="6BCB4138" w14:textId="77777777" w:rsidR="001D4162" w:rsidRPr="002965B1" w:rsidRDefault="001D4162" w:rsidP="00180447">
            <w:pPr>
              <w:pStyle w:val="ZPpregtekst"/>
              <w:rPr>
                <w:b/>
              </w:rPr>
            </w:pPr>
            <w:r w:rsidRPr="002965B1">
              <w:rPr>
                <w:b/>
              </w:rPr>
              <w:t>ODKUP IN DOVOZ NA TRŽNICE</w:t>
            </w:r>
          </w:p>
        </w:tc>
        <w:tc>
          <w:tcPr>
            <w:tcW w:w="216" w:type="pct"/>
            <w:tcBorders>
              <w:top w:val="nil"/>
              <w:bottom w:val="nil"/>
            </w:tcBorders>
            <w:shd w:val="clear" w:color="auto" w:fill="D9D9D9"/>
            <w:vAlign w:val="bottom"/>
          </w:tcPr>
          <w:p w14:paraId="6F91F57B"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4D835E81"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43CD4737"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3531E658"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565E7DE2"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02101E9F"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3F73733B"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4B18847D"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069F8907"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31588E50"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2D585274"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305FF93E"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6CE995D7" w14:textId="77777777" w:rsidR="001D4162" w:rsidRPr="002965B1" w:rsidRDefault="001D4162" w:rsidP="00180447">
            <w:pPr>
              <w:pStyle w:val="ZPpregtevilke"/>
              <w:rPr>
                <w:b/>
              </w:rPr>
            </w:pPr>
          </w:p>
        </w:tc>
        <w:tc>
          <w:tcPr>
            <w:tcW w:w="297" w:type="pct"/>
            <w:tcBorders>
              <w:top w:val="nil"/>
              <w:bottom w:val="nil"/>
            </w:tcBorders>
            <w:shd w:val="clear" w:color="auto" w:fill="D9D9D9"/>
            <w:vAlign w:val="bottom"/>
          </w:tcPr>
          <w:p w14:paraId="58263C89" w14:textId="77777777" w:rsidR="001D4162" w:rsidRPr="002965B1" w:rsidRDefault="001D4162" w:rsidP="00180447">
            <w:pPr>
              <w:pStyle w:val="ZPpregtevilke"/>
              <w:rPr>
                <w:b/>
              </w:rPr>
            </w:pPr>
          </w:p>
        </w:tc>
      </w:tr>
      <w:tr w:rsidR="001D4162" w:rsidRPr="00383173" w14:paraId="40300890" w14:textId="77777777" w:rsidTr="00180447">
        <w:trPr>
          <w:trHeight w:val="227"/>
          <w:jc w:val="center"/>
        </w:trPr>
        <w:tc>
          <w:tcPr>
            <w:tcW w:w="923" w:type="pct"/>
            <w:tcBorders>
              <w:top w:val="nil"/>
              <w:bottom w:val="nil"/>
            </w:tcBorders>
            <w:shd w:val="clear" w:color="auto" w:fill="D9D9D9"/>
            <w:vAlign w:val="bottom"/>
          </w:tcPr>
          <w:p w14:paraId="1F3508C2" w14:textId="77777777" w:rsidR="001D4162" w:rsidRPr="00383173" w:rsidRDefault="001D4162" w:rsidP="00180447">
            <w:pPr>
              <w:pStyle w:val="ZPpregtekst"/>
              <w:rPr>
                <w:b/>
              </w:rPr>
            </w:pPr>
            <w:r w:rsidRPr="00383173">
              <w:rPr>
                <w:b/>
              </w:rPr>
              <w:t>Zelenjadnice skupaj</w:t>
            </w:r>
          </w:p>
        </w:tc>
        <w:tc>
          <w:tcPr>
            <w:tcW w:w="216" w:type="pct"/>
            <w:tcBorders>
              <w:top w:val="nil"/>
              <w:bottom w:val="nil"/>
            </w:tcBorders>
            <w:shd w:val="clear" w:color="auto" w:fill="D9D9D9"/>
            <w:vAlign w:val="bottom"/>
          </w:tcPr>
          <w:p w14:paraId="509DCE2C" w14:textId="77777777" w:rsidR="001D4162" w:rsidRPr="00383173" w:rsidRDefault="001D4162" w:rsidP="00180447">
            <w:pPr>
              <w:pStyle w:val="ZPpregtevilke"/>
              <w:rPr>
                <w:b/>
              </w:rPr>
            </w:pPr>
            <w:r w:rsidRPr="00383173">
              <w:rPr>
                <w:b/>
              </w:rPr>
              <w:t>13.302</w:t>
            </w:r>
          </w:p>
        </w:tc>
        <w:tc>
          <w:tcPr>
            <w:tcW w:w="297" w:type="pct"/>
            <w:tcBorders>
              <w:top w:val="nil"/>
              <w:bottom w:val="nil"/>
            </w:tcBorders>
            <w:shd w:val="clear" w:color="auto" w:fill="D9D9D9"/>
            <w:vAlign w:val="bottom"/>
          </w:tcPr>
          <w:p w14:paraId="50FB43B4" w14:textId="77777777" w:rsidR="001D4162" w:rsidRPr="00383173" w:rsidRDefault="001D4162" w:rsidP="00180447">
            <w:pPr>
              <w:pStyle w:val="ZPpregtevilke"/>
              <w:rPr>
                <w:b/>
              </w:rPr>
            </w:pPr>
            <w:r w:rsidRPr="00383173">
              <w:rPr>
                <w:b/>
              </w:rPr>
              <w:t>10.929</w:t>
            </w:r>
          </w:p>
        </w:tc>
        <w:tc>
          <w:tcPr>
            <w:tcW w:w="297" w:type="pct"/>
            <w:tcBorders>
              <w:top w:val="nil"/>
              <w:bottom w:val="nil"/>
            </w:tcBorders>
            <w:shd w:val="clear" w:color="auto" w:fill="D9D9D9"/>
            <w:vAlign w:val="bottom"/>
          </w:tcPr>
          <w:p w14:paraId="52612270" w14:textId="77777777" w:rsidR="001D4162" w:rsidRPr="00383173" w:rsidRDefault="001D4162" w:rsidP="00180447">
            <w:pPr>
              <w:pStyle w:val="ZPpregtevilke"/>
              <w:rPr>
                <w:b/>
              </w:rPr>
            </w:pPr>
            <w:r w:rsidRPr="00383173">
              <w:rPr>
                <w:b/>
              </w:rPr>
              <w:t>9.677</w:t>
            </w:r>
          </w:p>
        </w:tc>
        <w:tc>
          <w:tcPr>
            <w:tcW w:w="297" w:type="pct"/>
            <w:tcBorders>
              <w:top w:val="nil"/>
              <w:bottom w:val="nil"/>
            </w:tcBorders>
            <w:shd w:val="clear" w:color="auto" w:fill="D9D9D9"/>
            <w:vAlign w:val="bottom"/>
          </w:tcPr>
          <w:p w14:paraId="7372F88D" w14:textId="77777777" w:rsidR="001D4162" w:rsidRPr="00383173" w:rsidRDefault="001D4162" w:rsidP="00180447">
            <w:pPr>
              <w:pStyle w:val="ZPpregtevilke"/>
              <w:rPr>
                <w:b/>
              </w:rPr>
            </w:pPr>
            <w:r w:rsidRPr="00383173">
              <w:rPr>
                <w:b/>
              </w:rPr>
              <w:t>9.193</w:t>
            </w:r>
          </w:p>
        </w:tc>
        <w:tc>
          <w:tcPr>
            <w:tcW w:w="297" w:type="pct"/>
            <w:tcBorders>
              <w:top w:val="nil"/>
              <w:bottom w:val="nil"/>
            </w:tcBorders>
            <w:shd w:val="clear" w:color="auto" w:fill="D9D9D9"/>
            <w:vAlign w:val="bottom"/>
          </w:tcPr>
          <w:p w14:paraId="1CB63F92" w14:textId="77777777" w:rsidR="001D4162" w:rsidRPr="00383173" w:rsidRDefault="001D4162" w:rsidP="00180447">
            <w:pPr>
              <w:pStyle w:val="ZPpregtevilke"/>
              <w:rPr>
                <w:b/>
              </w:rPr>
            </w:pPr>
            <w:r w:rsidRPr="00383173">
              <w:rPr>
                <w:b/>
              </w:rPr>
              <w:t>8.571</w:t>
            </w:r>
          </w:p>
        </w:tc>
        <w:tc>
          <w:tcPr>
            <w:tcW w:w="297" w:type="pct"/>
            <w:tcBorders>
              <w:top w:val="nil"/>
              <w:bottom w:val="nil"/>
            </w:tcBorders>
            <w:shd w:val="clear" w:color="auto" w:fill="D9D9D9"/>
            <w:vAlign w:val="bottom"/>
          </w:tcPr>
          <w:p w14:paraId="16B191BE" w14:textId="77777777" w:rsidR="001D4162" w:rsidRPr="00383173" w:rsidRDefault="001D4162" w:rsidP="00180447">
            <w:pPr>
              <w:pStyle w:val="ZPpregtevilke"/>
              <w:rPr>
                <w:b/>
              </w:rPr>
            </w:pPr>
            <w:r w:rsidRPr="00383173">
              <w:rPr>
                <w:b/>
              </w:rPr>
              <w:t>7.594</w:t>
            </w:r>
          </w:p>
        </w:tc>
        <w:tc>
          <w:tcPr>
            <w:tcW w:w="297" w:type="pct"/>
            <w:tcBorders>
              <w:top w:val="nil"/>
              <w:bottom w:val="nil"/>
            </w:tcBorders>
            <w:shd w:val="clear" w:color="auto" w:fill="D9D9D9"/>
            <w:vAlign w:val="bottom"/>
          </w:tcPr>
          <w:p w14:paraId="3530E75D" w14:textId="77777777" w:rsidR="001D4162" w:rsidRPr="00383173" w:rsidRDefault="001D4162" w:rsidP="00180447">
            <w:pPr>
              <w:pStyle w:val="ZPpregtevilke"/>
              <w:rPr>
                <w:b/>
              </w:rPr>
            </w:pPr>
            <w:r w:rsidRPr="00383173">
              <w:rPr>
                <w:b/>
              </w:rPr>
              <w:t>8.090</w:t>
            </w:r>
          </w:p>
        </w:tc>
        <w:tc>
          <w:tcPr>
            <w:tcW w:w="297" w:type="pct"/>
            <w:tcBorders>
              <w:top w:val="nil"/>
              <w:bottom w:val="nil"/>
            </w:tcBorders>
            <w:shd w:val="clear" w:color="auto" w:fill="D9D9D9"/>
            <w:vAlign w:val="bottom"/>
          </w:tcPr>
          <w:p w14:paraId="30289D3F" w14:textId="77777777" w:rsidR="001D4162" w:rsidRPr="00383173" w:rsidRDefault="001D4162" w:rsidP="00180447">
            <w:pPr>
              <w:pStyle w:val="ZPpregtevilke"/>
              <w:rPr>
                <w:b/>
              </w:rPr>
            </w:pPr>
            <w:r w:rsidRPr="00383173">
              <w:rPr>
                <w:b/>
              </w:rPr>
              <w:t>12.362</w:t>
            </w:r>
          </w:p>
        </w:tc>
        <w:tc>
          <w:tcPr>
            <w:tcW w:w="297" w:type="pct"/>
            <w:tcBorders>
              <w:top w:val="nil"/>
              <w:bottom w:val="nil"/>
            </w:tcBorders>
            <w:shd w:val="clear" w:color="auto" w:fill="D9D9D9"/>
            <w:vAlign w:val="bottom"/>
          </w:tcPr>
          <w:p w14:paraId="21255826" w14:textId="77777777" w:rsidR="001D4162" w:rsidRPr="00383173" w:rsidRDefault="001D4162" w:rsidP="00180447">
            <w:pPr>
              <w:pStyle w:val="ZPpregtevilke"/>
              <w:rPr>
                <w:b/>
              </w:rPr>
            </w:pPr>
            <w:r w:rsidRPr="00383173">
              <w:rPr>
                <w:b/>
              </w:rPr>
              <w:t>12.462</w:t>
            </w:r>
          </w:p>
        </w:tc>
        <w:tc>
          <w:tcPr>
            <w:tcW w:w="297" w:type="pct"/>
            <w:tcBorders>
              <w:top w:val="nil"/>
              <w:bottom w:val="nil"/>
            </w:tcBorders>
            <w:shd w:val="clear" w:color="auto" w:fill="D9D9D9"/>
            <w:vAlign w:val="bottom"/>
          </w:tcPr>
          <w:p w14:paraId="30B3709D" w14:textId="77777777" w:rsidR="001D4162" w:rsidRPr="00383173" w:rsidRDefault="001D4162" w:rsidP="00180447">
            <w:pPr>
              <w:pStyle w:val="ZPpregtevilke"/>
              <w:rPr>
                <w:b/>
              </w:rPr>
            </w:pPr>
            <w:r w:rsidRPr="00383173">
              <w:rPr>
                <w:b/>
              </w:rPr>
              <w:t>15.155</w:t>
            </w:r>
          </w:p>
        </w:tc>
        <w:tc>
          <w:tcPr>
            <w:tcW w:w="297" w:type="pct"/>
            <w:tcBorders>
              <w:top w:val="nil"/>
              <w:bottom w:val="nil"/>
            </w:tcBorders>
            <w:shd w:val="clear" w:color="auto" w:fill="D9D9D9"/>
            <w:vAlign w:val="bottom"/>
          </w:tcPr>
          <w:p w14:paraId="6EF40376" w14:textId="77777777" w:rsidR="001D4162" w:rsidRPr="00383173" w:rsidRDefault="001D4162" w:rsidP="00180447">
            <w:pPr>
              <w:pStyle w:val="ZPpregtevilke"/>
              <w:rPr>
                <w:b/>
              </w:rPr>
            </w:pPr>
            <w:r w:rsidRPr="00383173">
              <w:rPr>
                <w:b/>
              </w:rPr>
              <w:t>17.641</w:t>
            </w:r>
          </w:p>
        </w:tc>
        <w:tc>
          <w:tcPr>
            <w:tcW w:w="297" w:type="pct"/>
            <w:tcBorders>
              <w:top w:val="nil"/>
              <w:bottom w:val="nil"/>
            </w:tcBorders>
            <w:shd w:val="clear" w:color="auto" w:fill="D9D9D9"/>
            <w:vAlign w:val="bottom"/>
          </w:tcPr>
          <w:p w14:paraId="2235AA33" w14:textId="77777777" w:rsidR="001D4162" w:rsidRPr="00383173" w:rsidRDefault="001D4162" w:rsidP="00180447">
            <w:pPr>
              <w:pStyle w:val="ZPpregtevilke"/>
              <w:rPr>
                <w:b/>
              </w:rPr>
            </w:pPr>
            <w:r w:rsidRPr="00383173">
              <w:rPr>
                <w:b/>
              </w:rPr>
              <w:t>18.479</w:t>
            </w:r>
          </w:p>
        </w:tc>
        <w:tc>
          <w:tcPr>
            <w:tcW w:w="297" w:type="pct"/>
            <w:tcBorders>
              <w:top w:val="nil"/>
              <w:bottom w:val="nil"/>
            </w:tcBorders>
            <w:shd w:val="clear" w:color="auto" w:fill="D9D9D9"/>
            <w:vAlign w:val="bottom"/>
          </w:tcPr>
          <w:p w14:paraId="7FCF2264" w14:textId="77777777" w:rsidR="001D4162" w:rsidRPr="00383173" w:rsidRDefault="001D4162" w:rsidP="00180447">
            <w:pPr>
              <w:pStyle w:val="ZPpregtevilke"/>
              <w:rPr>
                <w:b/>
              </w:rPr>
            </w:pPr>
            <w:r w:rsidRPr="00383173">
              <w:rPr>
                <w:b/>
              </w:rPr>
              <w:t>20.975</w:t>
            </w:r>
          </w:p>
        </w:tc>
        <w:tc>
          <w:tcPr>
            <w:tcW w:w="297" w:type="pct"/>
            <w:tcBorders>
              <w:top w:val="nil"/>
              <w:bottom w:val="nil"/>
            </w:tcBorders>
            <w:shd w:val="clear" w:color="auto" w:fill="D9D9D9"/>
            <w:vAlign w:val="bottom"/>
          </w:tcPr>
          <w:p w14:paraId="48675B8D" w14:textId="77777777" w:rsidR="001D4162" w:rsidRPr="00383173" w:rsidRDefault="001D4162" w:rsidP="00180447">
            <w:pPr>
              <w:pStyle w:val="ZPpregtevilke"/>
              <w:rPr>
                <w:b/>
              </w:rPr>
            </w:pPr>
            <w:r w:rsidRPr="00383173">
              <w:rPr>
                <w:b/>
              </w:rPr>
              <w:t>113,5</w:t>
            </w:r>
          </w:p>
        </w:tc>
      </w:tr>
      <w:tr w:rsidR="001D4162" w:rsidRPr="002965B1" w14:paraId="16B42421" w14:textId="77777777" w:rsidTr="00180447">
        <w:trPr>
          <w:trHeight w:val="227"/>
          <w:jc w:val="center"/>
        </w:trPr>
        <w:tc>
          <w:tcPr>
            <w:tcW w:w="923" w:type="pct"/>
            <w:tcBorders>
              <w:top w:val="nil"/>
            </w:tcBorders>
            <w:shd w:val="clear" w:color="auto" w:fill="auto"/>
            <w:vAlign w:val="bottom"/>
          </w:tcPr>
          <w:p w14:paraId="0DC55C13" w14:textId="77777777" w:rsidR="001D4162" w:rsidRPr="002965B1" w:rsidRDefault="001D4162" w:rsidP="00180447">
            <w:pPr>
              <w:pStyle w:val="ZPpregtekst"/>
            </w:pPr>
            <w:r w:rsidRPr="002965B1">
              <w:t>Belo zelje</w:t>
            </w:r>
          </w:p>
        </w:tc>
        <w:tc>
          <w:tcPr>
            <w:tcW w:w="216" w:type="pct"/>
            <w:tcBorders>
              <w:top w:val="nil"/>
            </w:tcBorders>
            <w:shd w:val="clear" w:color="auto" w:fill="auto"/>
            <w:vAlign w:val="bottom"/>
          </w:tcPr>
          <w:p w14:paraId="6769FD9F" w14:textId="77777777" w:rsidR="001D4162" w:rsidRPr="002965B1" w:rsidRDefault="001D4162" w:rsidP="00180447">
            <w:pPr>
              <w:pStyle w:val="ZPpregtevilke"/>
            </w:pPr>
            <w:r w:rsidRPr="002965B1">
              <w:t>3.058</w:t>
            </w:r>
          </w:p>
        </w:tc>
        <w:tc>
          <w:tcPr>
            <w:tcW w:w="297" w:type="pct"/>
            <w:tcBorders>
              <w:top w:val="nil"/>
            </w:tcBorders>
            <w:shd w:val="clear" w:color="auto" w:fill="auto"/>
            <w:vAlign w:val="bottom"/>
          </w:tcPr>
          <w:p w14:paraId="6833A9DB" w14:textId="77777777" w:rsidR="001D4162" w:rsidRPr="002965B1" w:rsidRDefault="001D4162" w:rsidP="00180447">
            <w:pPr>
              <w:pStyle w:val="ZPpregtevilke"/>
            </w:pPr>
            <w:r w:rsidRPr="002965B1">
              <w:t>2.430</w:t>
            </w:r>
          </w:p>
        </w:tc>
        <w:tc>
          <w:tcPr>
            <w:tcW w:w="297" w:type="pct"/>
            <w:tcBorders>
              <w:top w:val="nil"/>
            </w:tcBorders>
            <w:shd w:val="clear" w:color="auto" w:fill="auto"/>
            <w:vAlign w:val="bottom"/>
          </w:tcPr>
          <w:p w14:paraId="21082262" w14:textId="77777777" w:rsidR="001D4162" w:rsidRPr="002965B1" w:rsidRDefault="001D4162" w:rsidP="00180447">
            <w:pPr>
              <w:pStyle w:val="ZPpregtevilke"/>
            </w:pPr>
            <w:r w:rsidRPr="002965B1">
              <w:t>2.092</w:t>
            </w:r>
          </w:p>
        </w:tc>
        <w:tc>
          <w:tcPr>
            <w:tcW w:w="297" w:type="pct"/>
            <w:tcBorders>
              <w:top w:val="nil"/>
            </w:tcBorders>
            <w:shd w:val="clear" w:color="auto" w:fill="auto"/>
            <w:vAlign w:val="bottom"/>
          </w:tcPr>
          <w:p w14:paraId="501BCBB0" w14:textId="77777777" w:rsidR="001D4162" w:rsidRPr="002965B1" w:rsidRDefault="001D4162" w:rsidP="00180447">
            <w:pPr>
              <w:pStyle w:val="ZPpregtevilke"/>
            </w:pPr>
            <w:r w:rsidRPr="002965B1">
              <w:t>2.294</w:t>
            </w:r>
          </w:p>
        </w:tc>
        <w:tc>
          <w:tcPr>
            <w:tcW w:w="297" w:type="pct"/>
            <w:tcBorders>
              <w:top w:val="nil"/>
            </w:tcBorders>
            <w:shd w:val="clear" w:color="auto" w:fill="auto"/>
            <w:vAlign w:val="bottom"/>
          </w:tcPr>
          <w:p w14:paraId="556200B8" w14:textId="77777777" w:rsidR="001D4162" w:rsidRPr="002965B1" w:rsidRDefault="001D4162" w:rsidP="00180447">
            <w:pPr>
              <w:pStyle w:val="ZPpregtevilke"/>
            </w:pPr>
            <w:r w:rsidRPr="002965B1">
              <w:t>1.960</w:t>
            </w:r>
          </w:p>
        </w:tc>
        <w:tc>
          <w:tcPr>
            <w:tcW w:w="297" w:type="pct"/>
            <w:tcBorders>
              <w:top w:val="nil"/>
            </w:tcBorders>
            <w:shd w:val="clear" w:color="auto" w:fill="auto"/>
            <w:vAlign w:val="bottom"/>
          </w:tcPr>
          <w:p w14:paraId="2BC26E42" w14:textId="77777777" w:rsidR="001D4162" w:rsidRPr="002965B1" w:rsidRDefault="001D4162" w:rsidP="00180447">
            <w:pPr>
              <w:pStyle w:val="ZPpregtevilke"/>
            </w:pPr>
            <w:r w:rsidRPr="002965B1">
              <w:t>1.467</w:t>
            </w:r>
          </w:p>
        </w:tc>
        <w:tc>
          <w:tcPr>
            <w:tcW w:w="297" w:type="pct"/>
            <w:tcBorders>
              <w:top w:val="nil"/>
            </w:tcBorders>
            <w:shd w:val="clear" w:color="auto" w:fill="auto"/>
            <w:vAlign w:val="bottom"/>
          </w:tcPr>
          <w:p w14:paraId="5D0CA487" w14:textId="77777777" w:rsidR="001D4162" w:rsidRPr="002965B1" w:rsidRDefault="001D4162" w:rsidP="00180447">
            <w:pPr>
              <w:pStyle w:val="ZPpregtevilke"/>
            </w:pPr>
            <w:r w:rsidRPr="002965B1">
              <w:t>1.127</w:t>
            </w:r>
          </w:p>
        </w:tc>
        <w:tc>
          <w:tcPr>
            <w:tcW w:w="297" w:type="pct"/>
            <w:tcBorders>
              <w:top w:val="nil"/>
            </w:tcBorders>
            <w:shd w:val="clear" w:color="auto" w:fill="auto"/>
            <w:vAlign w:val="bottom"/>
          </w:tcPr>
          <w:p w14:paraId="4910C4FB" w14:textId="77777777" w:rsidR="001D4162" w:rsidRPr="002965B1" w:rsidRDefault="001D4162" w:rsidP="00180447">
            <w:pPr>
              <w:pStyle w:val="ZPpregtevilke"/>
            </w:pPr>
            <w:r w:rsidRPr="002965B1">
              <w:t>1.704</w:t>
            </w:r>
          </w:p>
        </w:tc>
        <w:tc>
          <w:tcPr>
            <w:tcW w:w="297" w:type="pct"/>
            <w:tcBorders>
              <w:top w:val="nil"/>
            </w:tcBorders>
            <w:shd w:val="clear" w:color="auto" w:fill="auto"/>
            <w:vAlign w:val="bottom"/>
          </w:tcPr>
          <w:p w14:paraId="2361A747" w14:textId="77777777" w:rsidR="001D4162" w:rsidRPr="002965B1" w:rsidRDefault="001D4162" w:rsidP="00180447">
            <w:pPr>
              <w:pStyle w:val="ZPpregtevilke"/>
            </w:pPr>
            <w:r w:rsidRPr="002965B1">
              <w:rPr>
                <w:szCs w:val="16"/>
              </w:rPr>
              <w:t>1.662</w:t>
            </w:r>
          </w:p>
        </w:tc>
        <w:tc>
          <w:tcPr>
            <w:tcW w:w="297" w:type="pct"/>
            <w:tcBorders>
              <w:top w:val="nil"/>
            </w:tcBorders>
            <w:shd w:val="clear" w:color="auto" w:fill="auto"/>
            <w:vAlign w:val="bottom"/>
          </w:tcPr>
          <w:p w14:paraId="745B1D51" w14:textId="77777777" w:rsidR="001D4162" w:rsidRPr="002965B1" w:rsidRDefault="001D4162" w:rsidP="00180447">
            <w:pPr>
              <w:pStyle w:val="ZPpregtevilke"/>
            </w:pPr>
            <w:r w:rsidRPr="002965B1">
              <w:rPr>
                <w:szCs w:val="16"/>
              </w:rPr>
              <w:t>2.098</w:t>
            </w:r>
          </w:p>
        </w:tc>
        <w:tc>
          <w:tcPr>
            <w:tcW w:w="297" w:type="pct"/>
            <w:tcBorders>
              <w:top w:val="nil"/>
            </w:tcBorders>
            <w:vAlign w:val="bottom"/>
          </w:tcPr>
          <w:p w14:paraId="6680940D" w14:textId="77777777" w:rsidR="001D4162" w:rsidRPr="002965B1" w:rsidRDefault="001D4162" w:rsidP="00180447">
            <w:pPr>
              <w:pStyle w:val="ZPpregtevilke"/>
            </w:pPr>
            <w:r w:rsidRPr="002965B1">
              <w:rPr>
                <w:szCs w:val="16"/>
              </w:rPr>
              <w:t>2.415</w:t>
            </w:r>
          </w:p>
        </w:tc>
        <w:tc>
          <w:tcPr>
            <w:tcW w:w="297" w:type="pct"/>
            <w:tcBorders>
              <w:top w:val="nil"/>
            </w:tcBorders>
            <w:vAlign w:val="bottom"/>
          </w:tcPr>
          <w:p w14:paraId="6DBC98A7" w14:textId="77777777" w:rsidR="001D4162" w:rsidRPr="002965B1" w:rsidRDefault="001D4162" w:rsidP="00180447">
            <w:pPr>
              <w:pStyle w:val="ZPpregtevilke"/>
            </w:pPr>
            <w:r w:rsidRPr="002965B1">
              <w:t>2.176</w:t>
            </w:r>
          </w:p>
        </w:tc>
        <w:tc>
          <w:tcPr>
            <w:tcW w:w="297" w:type="pct"/>
            <w:tcBorders>
              <w:top w:val="nil"/>
            </w:tcBorders>
            <w:vAlign w:val="bottom"/>
          </w:tcPr>
          <w:p w14:paraId="77392804" w14:textId="77777777" w:rsidR="001D4162" w:rsidRPr="002965B1" w:rsidRDefault="001D4162" w:rsidP="00180447">
            <w:pPr>
              <w:pStyle w:val="ZPpregtevilke"/>
            </w:pPr>
            <w:r w:rsidRPr="002965B1">
              <w:t>2.697</w:t>
            </w:r>
          </w:p>
        </w:tc>
        <w:tc>
          <w:tcPr>
            <w:tcW w:w="297" w:type="pct"/>
            <w:tcBorders>
              <w:top w:val="nil"/>
            </w:tcBorders>
            <w:vAlign w:val="bottom"/>
          </w:tcPr>
          <w:p w14:paraId="66C10A47" w14:textId="77777777" w:rsidR="001D4162" w:rsidRPr="002965B1" w:rsidRDefault="001D4162" w:rsidP="00180447">
            <w:pPr>
              <w:pStyle w:val="ZPpregtevilke"/>
            </w:pPr>
            <w:r w:rsidRPr="002965B1">
              <w:t>124,0</w:t>
            </w:r>
          </w:p>
        </w:tc>
      </w:tr>
      <w:tr w:rsidR="001D4162" w:rsidRPr="002965B1" w14:paraId="1CBEFA2C" w14:textId="77777777" w:rsidTr="00180447">
        <w:trPr>
          <w:trHeight w:val="227"/>
          <w:jc w:val="center"/>
        </w:trPr>
        <w:tc>
          <w:tcPr>
            <w:tcW w:w="923" w:type="pct"/>
            <w:shd w:val="clear" w:color="auto" w:fill="auto"/>
            <w:vAlign w:val="bottom"/>
          </w:tcPr>
          <w:p w14:paraId="17DAD3C4" w14:textId="77777777" w:rsidR="001D4162" w:rsidRPr="002965B1" w:rsidRDefault="001D4162" w:rsidP="00180447">
            <w:pPr>
              <w:pStyle w:val="ZPpregtekst"/>
            </w:pPr>
            <w:r w:rsidRPr="002965B1">
              <w:t>Rdeče zelje</w:t>
            </w:r>
          </w:p>
        </w:tc>
        <w:tc>
          <w:tcPr>
            <w:tcW w:w="216" w:type="pct"/>
            <w:shd w:val="clear" w:color="auto" w:fill="auto"/>
            <w:vAlign w:val="bottom"/>
          </w:tcPr>
          <w:p w14:paraId="40FACE82" w14:textId="77777777" w:rsidR="001D4162" w:rsidRPr="002965B1" w:rsidRDefault="001D4162" w:rsidP="00180447">
            <w:pPr>
              <w:pStyle w:val="ZPpregtevilke"/>
            </w:pPr>
            <w:r w:rsidRPr="002965B1">
              <w:t>160</w:t>
            </w:r>
          </w:p>
        </w:tc>
        <w:tc>
          <w:tcPr>
            <w:tcW w:w="297" w:type="pct"/>
            <w:shd w:val="clear" w:color="auto" w:fill="auto"/>
            <w:vAlign w:val="bottom"/>
          </w:tcPr>
          <w:p w14:paraId="70D135ED" w14:textId="77777777" w:rsidR="001D4162" w:rsidRPr="002965B1" w:rsidRDefault="001D4162" w:rsidP="00180447">
            <w:pPr>
              <w:pStyle w:val="ZPpregtevilke"/>
            </w:pPr>
            <w:r w:rsidRPr="002965B1">
              <w:t>303</w:t>
            </w:r>
          </w:p>
        </w:tc>
        <w:tc>
          <w:tcPr>
            <w:tcW w:w="297" w:type="pct"/>
            <w:shd w:val="clear" w:color="auto" w:fill="auto"/>
            <w:vAlign w:val="bottom"/>
          </w:tcPr>
          <w:p w14:paraId="250ECA19" w14:textId="77777777" w:rsidR="001D4162" w:rsidRPr="002965B1" w:rsidRDefault="001D4162" w:rsidP="00180447">
            <w:pPr>
              <w:pStyle w:val="ZPpregtevilke"/>
            </w:pPr>
            <w:r w:rsidRPr="002965B1">
              <w:t>127</w:t>
            </w:r>
          </w:p>
        </w:tc>
        <w:tc>
          <w:tcPr>
            <w:tcW w:w="297" w:type="pct"/>
            <w:shd w:val="clear" w:color="auto" w:fill="auto"/>
            <w:vAlign w:val="bottom"/>
          </w:tcPr>
          <w:p w14:paraId="436BE471" w14:textId="77777777" w:rsidR="001D4162" w:rsidRPr="002965B1" w:rsidRDefault="001D4162" w:rsidP="00180447">
            <w:pPr>
              <w:pStyle w:val="ZPpregtevilke"/>
            </w:pPr>
            <w:r w:rsidRPr="002965B1">
              <w:t>124</w:t>
            </w:r>
          </w:p>
        </w:tc>
        <w:tc>
          <w:tcPr>
            <w:tcW w:w="297" w:type="pct"/>
            <w:shd w:val="clear" w:color="auto" w:fill="auto"/>
            <w:vAlign w:val="bottom"/>
          </w:tcPr>
          <w:p w14:paraId="1D27A835" w14:textId="77777777" w:rsidR="001D4162" w:rsidRPr="002965B1" w:rsidRDefault="001D4162" w:rsidP="00180447">
            <w:pPr>
              <w:pStyle w:val="ZPpregtevilke"/>
            </w:pPr>
            <w:r w:rsidRPr="002965B1">
              <w:t>142</w:t>
            </w:r>
          </w:p>
        </w:tc>
        <w:tc>
          <w:tcPr>
            <w:tcW w:w="297" w:type="pct"/>
            <w:shd w:val="clear" w:color="auto" w:fill="auto"/>
            <w:vAlign w:val="bottom"/>
          </w:tcPr>
          <w:p w14:paraId="156CB4FA" w14:textId="77777777" w:rsidR="001D4162" w:rsidRPr="002965B1" w:rsidRDefault="001D4162" w:rsidP="00180447">
            <w:pPr>
              <w:pStyle w:val="ZPpregtevilke"/>
            </w:pPr>
            <w:r w:rsidRPr="002965B1">
              <w:t>114</w:t>
            </w:r>
          </w:p>
        </w:tc>
        <w:tc>
          <w:tcPr>
            <w:tcW w:w="297" w:type="pct"/>
            <w:shd w:val="clear" w:color="auto" w:fill="auto"/>
            <w:vAlign w:val="bottom"/>
          </w:tcPr>
          <w:p w14:paraId="06678562" w14:textId="77777777" w:rsidR="001D4162" w:rsidRPr="002965B1" w:rsidRDefault="001D4162" w:rsidP="00180447">
            <w:pPr>
              <w:pStyle w:val="ZPpregtevilke"/>
            </w:pPr>
            <w:r w:rsidRPr="002965B1">
              <w:t>83</w:t>
            </w:r>
          </w:p>
        </w:tc>
        <w:tc>
          <w:tcPr>
            <w:tcW w:w="297" w:type="pct"/>
            <w:shd w:val="clear" w:color="auto" w:fill="auto"/>
            <w:vAlign w:val="bottom"/>
          </w:tcPr>
          <w:p w14:paraId="4C74BAAC" w14:textId="77777777" w:rsidR="001D4162" w:rsidRPr="002965B1" w:rsidRDefault="001D4162" w:rsidP="00180447">
            <w:pPr>
              <w:pStyle w:val="ZPpregtevilke"/>
            </w:pPr>
            <w:r w:rsidRPr="002965B1">
              <w:t>149</w:t>
            </w:r>
          </w:p>
        </w:tc>
        <w:tc>
          <w:tcPr>
            <w:tcW w:w="297" w:type="pct"/>
            <w:shd w:val="clear" w:color="auto" w:fill="auto"/>
            <w:vAlign w:val="bottom"/>
          </w:tcPr>
          <w:p w14:paraId="352A298F" w14:textId="77777777" w:rsidR="001D4162" w:rsidRPr="002965B1" w:rsidRDefault="001D4162" w:rsidP="00180447">
            <w:pPr>
              <w:pStyle w:val="ZPpregtevilke"/>
            </w:pPr>
            <w:r w:rsidRPr="002965B1">
              <w:rPr>
                <w:szCs w:val="16"/>
              </w:rPr>
              <w:t>138</w:t>
            </w:r>
          </w:p>
        </w:tc>
        <w:tc>
          <w:tcPr>
            <w:tcW w:w="297" w:type="pct"/>
            <w:shd w:val="clear" w:color="auto" w:fill="auto"/>
            <w:vAlign w:val="bottom"/>
          </w:tcPr>
          <w:p w14:paraId="2D891AF5" w14:textId="77777777" w:rsidR="001D4162" w:rsidRPr="002965B1" w:rsidRDefault="001D4162" w:rsidP="00180447">
            <w:pPr>
              <w:pStyle w:val="ZPpregtevilke"/>
            </w:pPr>
            <w:r w:rsidRPr="002965B1">
              <w:rPr>
                <w:szCs w:val="16"/>
              </w:rPr>
              <w:t>221</w:t>
            </w:r>
          </w:p>
        </w:tc>
        <w:tc>
          <w:tcPr>
            <w:tcW w:w="297" w:type="pct"/>
            <w:vAlign w:val="bottom"/>
          </w:tcPr>
          <w:p w14:paraId="7FDBF1D5" w14:textId="77777777" w:rsidR="001D4162" w:rsidRPr="002965B1" w:rsidRDefault="001D4162" w:rsidP="00180447">
            <w:pPr>
              <w:pStyle w:val="ZPpregtevilke"/>
            </w:pPr>
            <w:r w:rsidRPr="002965B1">
              <w:rPr>
                <w:szCs w:val="16"/>
              </w:rPr>
              <w:t>196</w:t>
            </w:r>
          </w:p>
        </w:tc>
        <w:tc>
          <w:tcPr>
            <w:tcW w:w="297" w:type="pct"/>
            <w:vAlign w:val="bottom"/>
          </w:tcPr>
          <w:p w14:paraId="33D96780" w14:textId="77777777" w:rsidR="001D4162" w:rsidRPr="002965B1" w:rsidRDefault="001D4162" w:rsidP="00180447">
            <w:pPr>
              <w:pStyle w:val="ZPpregtevilke"/>
            </w:pPr>
            <w:r w:rsidRPr="002965B1">
              <w:t>202</w:t>
            </w:r>
          </w:p>
        </w:tc>
        <w:tc>
          <w:tcPr>
            <w:tcW w:w="297" w:type="pct"/>
            <w:vAlign w:val="bottom"/>
          </w:tcPr>
          <w:p w14:paraId="36645B5D" w14:textId="77777777" w:rsidR="001D4162" w:rsidRPr="002965B1" w:rsidRDefault="001D4162" w:rsidP="00180447">
            <w:pPr>
              <w:pStyle w:val="ZPpregtevilke"/>
            </w:pPr>
            <w:r w:rsidRPr="002965B1">
              <w:t>153</w:t>
            </w:r>
          </w:p>
        </w:tc>
        <w:tc>
          <w:tcPr>
            <w:tcW w:w="297" w:type="pct"/>
            <w:vAlign w:val="bottom"/>
          </w:tcPr>
          <w:p w14:paraId="4311CBA9" w14:textId="77777777" w:rsidR="001D4162" w:rsidRPr="002965B1" w:rsidRDefault="001D4162" w:rsidP="00180447">
            <w:pPr>
              <w:pStyle w:val="ZPpregtevilke"/>
            </w:pPr>
            <w:r w:rsidRPr="002965B1">
              <w:t>75,6</w:t>
            </w:r>
          </w:p>
        </w:tc>
      </w:tr>
      <w:tr w:rsidR="001D4162" w:rsidRPr="002965B1" w14:paraId="0BB58075" w14:textId="77777777" w:rsidTr="00180447">
        <w:trPr>
          <w:trHeight w:val="227"/>
          <w:jc w:val="center"/>
        </w:trPr>
        <w:tc>
          <w:tcPr>
            <w:tcW w:w="923" w:type="pct"/>
            <w:shd w:val="clear" w:color="auto" w:fill="auto"/>
            <w:vAlign w:val="bottom"/>
          </w:tcPr>
          <w:p w14:paraId="6590336A" w14:textId="77777777" w:rsidR="001D4162" w:rsidRPr="002965B1" w:rsidRDefault="001D4162" w:rsidP="00180447">
            <w:pPr>
              <w:pStyle w:val="ZPpregtekst"/>
            </w:pPr>
            <w:r w:rsidRPr="002965B1">
              <w:t>Ohrovt</w:t>
            </w:r>
          </w:p>
        </w:tc>
        <w:tc>
          <w:tcPr>
            <w:tcW w:w="216" w:type="pct"/>
            <w:shd w:val="clear" w:color="auto" w:fill="auto"/>
            <w:vAlign w:val="bottom"/>
          </w:tcPr>
          <w:p w14:paraId="681143A5" w14:textId="77777777" w:rsidR="001D4162" w:rsidRPr="002965B1" w:rsidRDefault="001D4162" w:rsidP="00180447">
            <w:pPr>
              <w:pStyle w:val="ZPpregtevilke"/>
            </w:pPr>
            <w:r w:rsidRPr="002965B1">
              <w:t>296</w:t>
            </w:r>
          </w:p>
        </w:tc>
        <w:tc>
          <w:tcPr>
            <w:tcW w:w="297" w:type="pct"/>
            <w:shd w:val="clear" w:color="auto" w:fill="auto"/>
            <w:vAlign w:val="bottom"/>
          </w:tcPr>
          <w:p w14:paraId="795CFE7C" w14:textId="77777777" w:rsidR="001D4162" w:rsidRPr="002965B1" w:rsidRDefault="001D4162" w:rsidP="00180447">
            <w:pPr>
              <w:pStyle w:val="ZPpregtevilke"/>
            </w:pPr>
            <w:r w:rsidRPr="002965B1">
              <w:t>235</w:t>
            </w:r>
          </w:p>
        </w:tc>
        <w:tc>
          <w:tcPr>
            <w:tcW w:w="297" w:type="pct"/>
            <w:shd w:val="clear" w:color="auto" w:fill="auto"/>
            <w:vAlign w:val="bottom"/>
          </w:tcPr>
          <w:p w14:paraId="7F9BCA50" w14:textId="77777777" w:rsidR="001D4162" w:rsidRPr="002965B1" w:rsidRDefault="001D4162" w:rsidP="00180447">
            <w:pPr>
              <w:pStyle w:val="ZPpregtevilke"/>
            </w:pPr>
            <w:r w:rsidRPr="002965B1">
              <w:t>203</w:t>
            </w:r>
          </w:p>
        </w:tc>
        <w:tc>
          <w:tcPr>
            <w:tcW w:w="297" w:type="pct"/>
            <w:shd w:val="clear" w:color="auto" w:fill="auto"/>
            <w:vAlign w:val="bottom"/>
          </w:tcPr>
          <w:p w14:paraId="16AD553A" w14:textId="77777777" w:rsidR="001D4162" w:rsidRPr="002965B1" w:rsidRDefault="001D4162" w:rsidP="00180447">
            <w:pPr>
              <w:pStyle w:val="ZPpregtevilke"/>
            </w:pPr>
            <w:r w:rsidRPr="002965B1">
              <w:t>222</w:t>
            </w:r>
          </w:p>
        </w:tc>
        <w:tc>
          <w:tcPr>
            <w:tcW w:w="297" w:type="pct"/>
            <w:shd w:val="clear" w:color="auto" w:fill="auto"/>
            <w:vAlign w:val="bottom"/>
          </w:tcPr>
          <w:p w14:paraId="12AB56C8" w14:textId="77777777" w:rsidR="001D4162" w:rsidRPr="002965B1" w:rsidRDefault="001D4162" w:rsidP="00180447">
            <w:pPr>
              <w:pStyle w:val="ZPpregtevilke"/>
            </w:pPr>
            <w:r w:rsidRPr="002965B1">
              <w:t>178</w:t>
            </w:r>
          </w:p>
        </w:tc>
        <w:tc>
          <w:tcPr>
            <w:tcW w:w="297" w:type="pct"/>
            <w:shd w:val="clear" w:color="auto" w:fill="auto"/>
            <w:vAlign w:val="bottom"/>
          </w:tcPr>
          <w:p w14:paraId="522CFFC9" w14:textId="77777777" w:rsidR="001D4162" w:rsidRPr="002965B1" w:rsidRDefault="001D4162" w:rsidP="00180447">
            <w:pPr>
              <w:pStyle w:val="ZPpregtevilke"/>
            </w:pPr>
            <w:r w:rsidRPr="002965B1">
              <w:t>173</w:t>
            </w:r>
          </w:p>
        </w:tc>
        <w:tc>
          <w:tcPr>
            <w:tcW w:w="297" w:type="pct"/>
            <w:shd w:val="clear" w:color="auto" w:fill="auto"/>
            <w:vAlign w:val="bottom"/>
          </w:tcPr>
          <w:p w14:paraId="235DA6A6" w14:textId="77777777" w:rsidR="001D4162" w:rsidRPr="002965B1" w:rsidRDefault="001D4162" w:rsidP="00180447">
            <w:pPr>
              <w:pStyle w:val="ZPpregtevilke"/>
            </w:pPr>
            <w:r w:rsidRPr="002965B1">
              <w:t>182</w:t>
            </w:r>
          </w:p>
        </w:tc>
        <w:tc>
          <w:tcPr>
            <w:tcW w:w="297" w:type="pct"/>
            <w:shd w:val="clear" w:color="auto" w:fill="auto"/>
            <w:vAlign w:val="bottom"/>
          </w:tcPr>
          <w:p w14:paraId="5ACF05F8" w14:textId="77777777" w:rsidR="001D4162" w:rsidRPr="002965B1" w:rsidRDefault="001D4162" w:rsidP="00180447">
            <w:pPr>
              <w:pStyle w:val="ZPpregtevilke"/>
            </w:pPr>
            <w:r w:rsidRPr="002965B1">
              <w:t>200</w:t>
            </w:r>
          </w:p>
        </w:tc>
        <w:tc>
          <w:tcPr>
            <w:tcW w:w="297" w:type="pct"/>
            <w:shd w:val="clear" w:color="auto" w:fill="auto"/>
            <w:vAlign w:val="bottom"/>
          </w:tcPr>
          <w:p w14:paraId="5324E8DD" w14:textId="77777777" w:rsidR="001D4162" w:rsidRPr="002965B1" w:rsidRDefault="001D4162" w:rsidP="00180447">
            <w:pPr>
              <w:pStyle w:val="ZPpregtevilke"/>
            </w:pPr>
            <w:r w:rsidRPr="002965B1">
              <w:rPr>
                <w:szCs w:val="16"/>
              </w:rPr>
              <w:t>207</w:t>
            </w:r>
          </w:p>
        </w:tc>
        <w:tc>
          <w:tcPr>
            <w:tcW w:w="297" w:type="pct"/>
            <w:shd w:val="clear" w:color="auto" w:fill="auto"/>
            <w:vAlign w:val="bottom"/>
          </w:tcPr>
          <w:p w14:paraId="4A064418" w14:textId="77777777" w:rsidR="001D4162" w:rsidRPr="002965B1" w:rsidRDefault="001D4162" w:rsidP="00180447">
            <w:pPr>
              <w:pStyle w:val="ZPpregtevilke"/>
            </w:pPr>
            <w:r w:rsidRPr="002965B1">
              <w:rPr>
                <w:szCs w:val="16"/>
              </w:rPr>
              <w:t>247</w:t>
            </w:r>
          </w:p>
        </w:tc>
        <w:tc>
          <w:tcPr>
            <w:tcW w:w="297" w:type="pct"/>
            <w:vAlign w:val="bottom"/>
          </w:tcPr>
          <w:p w14:paraId="6D6F3671" w14:textId="77777777" w:rsidR="001D4162" w:rsidRPr="002965B1" w:rsidRDefault="001D4162" w:rsidP="00180447">
            <w:pPr>
              <w:pStyle w:val="ZPpregtevilke"/>
            </w:pPr>
            <w:r w:rsidRPr="002965B1">
              <w:rPr>
                <w:szCs w:val="16"/>
              </w:rPr>
              <w:t>z</w:t>
            </w:r>
          </w:p>
        </w:tc>
        <w:tc>
          <w:tcPr>
            <w:tcW w:w="297" w:type="pct"/>
            <w:vAlign w:val="bottom"/>
          </w:tcPr>
          <w:p w14:paraId="5E887234" w14:textId="77777777" w:rsidR="001D4162" w:rsidRPr="002965B1" w:rsidRDefault="001D4162" w:rsidP="00180447">
            <w:pPr>
              <w:pStyle w:val="ZPpregtevilke"/>
            </w:pPr>
            <w:r w:rsidRPr="002965B1">
              <w:t>z</w:t>
            </w:r>
          </w:p>
        </w:tc>
        <w:tc>
          <w:tcPr>
            <w:tcW w:w="297" w:type="pct"/>
            <w:vAlign w:val="bottom"/>
          </w:tcPr>
          <w:p w14:paraId="3392171F" w14:textId="77777777" w:rsidR="001D4162" w:rsidRPr="002965B1" w:rsidRDefault="001D4162" w:rsidP="00180447">
            <w:pPr>
              <w:pStyle w:val="ZPpregtevilke"/>
            </w:pPr>
            <w:r w:rsidRPr="002965B1">
              <w:t>z</w:t>
            </w:r>
          </w:p>
        </w:tc>
        <w:tc>
          <w:tcPr>
            <w:tcW w:w="297" w:type="pct"/>
            <w:vAlign w:val="bottom"/>
          </w:tcPr>
          <w:p w14:paraId="068DDF20" w14:textId="77777777" w:rsidR="001D4162" w:rsidRPr="002965B1" w:rsidRDefault="001D4162" w:rsidP="00180447">
            <w:pPr>
              <w:pStyle w:val="ZPpregtevilke"/>
            </w:pPr>
          </w:p>
        </w:tc>
      </w:tr>
      <w:tr w:rsidR="001D4162" w:rsidRPr="002965B1" w14:paraId="1F2BE605" w14:textId="77777777" w:rsidTr="00180447">
        <w:trPr>
          <w:trHeight w:val="227"/>
          <w:jc w:val="center"/>
        </w:trPr>
        <w:tc>
          <w:tcPr>
            <w:tcW w:w="923" w:type="pct"/>
            <w:shd w:val="clear" w:color="auto" w:fill="auto"/>
            <w:vAlign w:val="bottom"/>
          </w:tcPr>
          <w:p w14:paraId="4D0DB3F6" w14:textId="77777777" w:rsidR="001D4162" w:rsidRPr="002965B1" w:rsidRDefault="001D4162" w:rsidP="00180447">
            <w:pPr>
              <w:pStyle w:val="ZPpregtekst"/>
            </w:pPr>
            <w:r w:rsidRPr="002965B1">
              <w:t>Kitajski kapus</w:t>
            </w:r>
          </w:p>
        </w:tc>
        <w:tc>
          <w:tcPr>
            <w:tcW w:w="216" w:type="pct"/>
            <w:shd w:val="clear" w:color="auto" w:fill="auto"/>
            <w:vAlign w:val="bottom"/>
          </w:tcPr>
          <w:p w14:paraId="21BDCBB2" w14:textId="77777777" w:rsidR="001D4162" w:rsidRPr="002965B1" w:rsidRDefault="001D4162" w:rsidP="00180447">
            <w:pPr>
              <w:pStyle w:val="ZPpregtevilke"/>
            </w:pPr>
            <w:r w:rsidRPr="002965B1">
              <w:t>252</w:t>
            </w:r>
          </w:p>
        </w:tc>
        <w:tc>
          <w:tcPr>
            <w:tcW w:w="297" w:type="pct"/>
            <w:shd w:val="clear" w:color="auto" w:fill="auto"/>
            <w:vAlign w:val="bottom"/>
          </w:tcPr>
          <w:p w14:paraId="093C31A7" w14:textId="77777777" w:rsidR="001D4162" w:rsidRPr="002965B1" w:rsidRDefault="001D4162" w:rsidP="00180447">
            <w:pPr>
              <w:pStyle w:val="ZPpregtevilke"/>
            </w:pPr>
            <w:r w:rsidRPr="002965B1">
              <w:t>60</w:t>
            </w:r>
          </w:p>
        </w:tc>
        <w:tc>
          <w:tcPr>
            <w:tcW w:w="297" w:type="pct"/>
            <w:shd w:val="clear" w:color="auto" w:fill="auto"/>
            <w:vAlign w:val="bottom"/>
          </w:tcPr>
          <w:p w14:paraId="654979CE" w14:textId="77777777" w:rsidR="001D4162" w:rsidRPr="002965B1" w:rsidRDefault="001D4162" w:rsidP="00180447">
            <w:pPr>
              <w:pStyle w:val="ZPpregtevilke"/>
            </w:pPr>
            <w:r w:rsidRPr="002965B1">
              <w:t>148</w:t>
            </w:r>
          </w:p>
        </w:tc>
        <w:tc>
          <w:tcPr>
            <w:tcW w:w="297" w:type="pct"/>
            <w:shd w:val="clear" w:color="auto" w:fill="auto"/>
            <w:vAlign w:val="bottom"/>
          </w:tcPr>
          <w:p w14:paraId="4ED2BF22" w14:textId="77777777" w:rsidR="001D4162" w:rsidRPr="002965B1" w:rsidRDefault="001D4162" w:rsidP="00180447">
            <w:pPr>
              <w:pStyle w:val="ZPpregtevilke"/>
            </w:pPr>
            <w:r w:rsidRPr="002965B1">
              <w:t>61</w:t>
            </w:r>
          </w:p>
        </w:tc>
        <w:tc>
          <w:tcPr>
            <w:tcW w:w="297" w:type="pct"/>
            <w:shd w:val="clear" w:color="auto" w:fill="auto"/>
            <w:vAlign w:val="bottom"/>
          </w:tcPr>
          <w:p w14:paraId="05FB5964" w14:textId="77777777" w:rsidR="001D4162" w:rsidRPr="002965B1" w:rsidRDefault="001D4162" w:rsidP="00180447">
            <w:pPr>
              <w:pStyle w:val="ZPpregtevilke"/>
            </w:pPr>
            <w:r w:rsidRPr="002965B1">
              <w:t>47</w:t>
            </w:r>
          </w:p>
        </w:tc>
        <w:tc>
          <w:tcPr>
            <w:tcW w:w="297" w:type="pct"/>
            <w:shd w:val="clear" w:color="auto" w:fill="auto"/>
            <w:vAlign w:val="bottom"/>
          </w:tcPr>
          <w:p w14:paraId="16A1033C" w14:textId="77777777" w:rsidR="001D4162" w:rsidRPr="002965B1" w:rsidRDefault="001D4162" w:rsidP="00180447">
            <w:pPr>
              <w:pStyle w:val="ZPpregtevilke"/>
            </w:pPr>
            <w:r w:rsidRPr="002965B1">
              <w:t>100</w:t>
            </w:r>
          </w:p>
        </w:tc>
        <w:tc>
          <w:tcPr>
            <w:tcW w:w="297" w:type="pct"/>
            <w:shd w:val="clear" w:color="auto" w:fill="auto"/>
            <w:vAlign w:val="bottom"/>
          </w:tcPr>
          <w:p w14:paraId="3A05C739" w14:textId="77777777" w:rsidR="001D4162" w:rsidRPr="002965B1" w:rsidRDefault="001D4162" w:rsidP="00180447">
            <w:pPr>
              <w:pStyle w:val="ZPpregtevilke"/>
            </w:pPr>
            <w:r w:rsidRPr="002965B1">
              <w:t>59</w:t>
            </w:r>
          </w:p>
        </w:tc>
        <w:tc>
          <w:tcPr>
            <w:tcW w:w="297" w:type="pct"/>
            <w:shd w:val="clear" w:color="auto" w:fill="auto"/>
            <w:vAlign w:val="bottom"/>
          </w:tcPr>
          <w:p w14:paraId="0AB8B8EA" w14:textId="77777777" w:rsidR="001D4162" w:rsidRPr="002965B1" w:rsidRDefault="001D4162" w:rsidP="00180447">
            <w:pPr>
              <w:pStyle w:val="ZPpregtevilke"/>
            </w:pPr>
            <w:r w:rsidRPr="002965B1">
              <w:t>71</w:t>
            </w:r>
          </w:p>
        </w:tc>
        <w:tc>
          <w:tcPr>
            <w:tcW w:w="297" w:type="pct"/>
            <w:shd w:val="clear" w:color="auto" w:fill="auto"/>
            <w:vAlign w:val="bottom"/>
          </w:tcPr>
          <w:p w14:paraId="6B9AAF5D" w14:textId="77777777" w:rsidR="001D4162" w:rsidRPr="002965B1" w:rsidRDefault="001D4162" w:rsidP="00180447">
            <w:pPr>
              <w:pStyle w:val="ZPpregtevilke"/>
            </w:pPr>
            <w:r w:rsidRPr="002965B1">
              <w:rPr>
                <w:szCs w:val="16"/>
              </w:rPr>
              <w:t>75</w:t>
            </w:r>
          </w:p>
        </w:tc>
        <w:tc>
          <w:tcPr>
            <w:tcW w:w="297" w:type="pct"/>
            <w:shd w:val="clear" w:color="auto" w:fill="auto"/>
            <w:vAlign w:val="bottom"/>
          </w:tcPr>
          <w:p w14:paraId="28467221" w14:textId="77777777" w:rsidR="001D4162" w:rsidRPr="002965B1" w:rsidRDefault="001D4162" w:rsidP="00180447">
            <w:pPr>
              <w:pStyle w:val="ZPpregtevilke"/>
            </w:pPr>
            <w:r w:rsidRPr="002965B1">
              <w:rPr>
                <w:szCs w:val="16"/>
              </w:rPr>
              <w:t>96</w:t>
            </w:r>
          </w:p>
        </w:tc>
        <w:tc>
          <w:tcPr>
            <w:tcW w:w="297" w:type="pct"/>
            <w:vAlign w:val="bottom"/>
          </w:tcPr>
          <w:p w14:paraId="319532D5" w14:textId="77777777" w:rsidR="001D4162" w:rsidRPr="002965B1" w:rsidRDefault="001D4162" w:rsidP="00180447">
            <w:pPr>
              <w:pStyle w:val="ZPpregtevilke"/>
            </w:pPr>
            <w:r w:rsidRPr="002965B1">
              <w:rPr>
                <w:szCs w:val="16"/>
              </w:rPr>
              <w:t>148</w:t>
            </w:r>
          </w:p>
        </w:tc>
        <w:tc>
          <w:tcPr>
            <w:tcW w:w="297" w:type="pct"/>
            <w:vAlign w:val="bottom"/>
          </w:tcPr>
          <w:p w14:paraId="43CBDCDC" w14:textId="77777777" w:rsidR="001D4162" w:rsidRPr="002965B1" w:rsidRDefault="001D4162" w:rsidP="00180447">
            <w:pPr>
              <w:pStyle w:val="ZPpregtevilke"/>
            </w:pPr>
            <w:r w:rsidRPr="002965B1">
              <w:t>111</w:t>
            </w:r>
          </w:p>
        </w:tc>
        <w:tc>
          <w:tcPr>
            <w:tcW w:w="297" w:type="pct"/>
            <w:vAlign w:val="bottom"/>
          </w:tcPr>
          <w:p w14:paraId="7EE4C8B2" w14:textId="77777777" w:rsidR="001D4162" w:rsidRPr="002965B1" w:rsidRDefault="001D4162" w:rsidP="00180447">
            <w:pPr>
              <w:pStyle w:val="ZPpregtevilke"/>
            </w:pPr>
            <w:r w:rsidRPr="002965B1">
              <w:t>132</w:t>
            </w:r>
          </w:p>
        </w:tc>
        <w:tc>
          <w:tcPr>
            <w:tcW w:w="297" w:type="pct"/>
            <w:vAlign w:val="bottom"/>
          </w:tcPr>
          <w:p w14:paraId="29F460A2" w14:textId="77777777" w:rsidR="001D4162" w:rsidRPr="002965B1" w:rsidRDefault="001D4162" w:rsidP="00180447">
            <w:pPr>
              <w:pStyle w:val="ZPpregtevilke"/>
            </w:pPr>
            <w:r w:rsidRPr="002965B1">
              <w:t>118,7</w:t>
            </w:r>
          </w:p>
        </w:tc>
      </w:tr>
      <w:tr w:rsidR="001D4162" w:rsidRPr="002965B1" w14:paraId="3BC431A5" w14:textId="77777777" w:rsidTr="00180447">
        <w:trPr>
          <w:trHeight w:val="227"/>
          <w:jc w:val="center"/>
        </w:trPr>
        <w:tc>
          <w:tcPr>
            <w:tcW w:w="923" w:type="pct"/>
            <w:shd w:val="clear" w:color="auto" w:fill="auto"/>
            <w:vAlign w:val="bottom"/>
          </w:tcPr>
          <w:p w14:paraId="72240603" w14:textId="77777777" w:rsidR="001D4162" w:rsidRPr="002965B1" w:rsidRDefault="001D4162" w:rsidP="00180447">
            <w:pPr>
              <w:pStyle w:val="ZPpregtekst"/>
            </w:pPr>
            <w:r w:rsidRPr="002965B1">
              <w:t>Cvetača</w:t>
            </w:r>
          </w:p>
        </w:tc>
        <w:tc>
          <w:tcPr>
            <w:tcW w:w="216" w:type="pct"/>
            <w:shd w:val="clear" w:color="auto" w:fill="auto"/>
            <w:vAlign w:val="bottom"/>
          </w:tcPr>
          <w:p w14:paraId="6B0783C5" w14:textId="77777777" w:rsidR="001D4162" w:rsidRPr="002965B1" w:rsidRDefault="001D4162" w:rsidP="00180447">
            <w:pPr>
              <w:pStyle w:val="ZPpregtevilke"/>
            </w:pPr>
            <w:r w:rsidRPr="002965B1">
              <w:t>271</w:t>
            </w:r>
          </w:p>
        </w:tc>
        <w:tc>
          <w:tcPr>
            <w:tcW w:w="297" w:type="pct"/>
            <w:shd w:val="clear" w:color="auto" w:fill="auto"/>
            <w:vAlign w:val="bottom"/>
          </w:tcPr>
          <w:p w14:paraId="1A56FEF3" w14:textId="77777777" w:rsidR="001D4162" w:rsidRPr="002965B1" w:rsidRDefault="001D4162" w:rsidP="00180447">
            <w:pPr>
              <w:pStyle w:val="ZPpregtevilke"/>
            </w:pPr>
            <w:r w:rsidRPr="002965B1">
              <w:t>274</w:t>
            </w:r>
          </w:p>
        </w:tc>
        <w:tc>
          <w:tcPr>
            <w:tcW w:w="297" w:type="pct"/>
            <w:shd w:val="clear" w:color="auto" w:fill="auto"/>
            <w:vAlign w:val="bottom"/>
          </w:tcPr>
          <w:p w14:paraId="167F76CA" w14:textId="77777777" w:rsidR="001D4162" w:rsidRPr="002965B1" w:rsidRDefault="001D4162" w:rsidP="00180447">
            <w:pPr>
              <w:pStyle w:val="ZPpregtevilke"/>
            </w:pPr>
            <w:r w:rsidRPr="002965B1">
              <w:t>138</w:t>
            </w:r>
          </w:p>
        </w:tc>
        <w:tc>
          <w:tcPr>
            <w:tcW w:w="297" w:type="pct"/>
            <w:shd w:val="clear" w:color="auto" w:fill="auto"/>
            <w:vAlign w:val="bottom"/>
          </w:tcPr>
          <w:p w14:paraId="32FCD3F0" w14:textId="77777777" w:rsidR="001D4162" w:rsidRPr="002965B1" w:rsidRDefault="001D4162" w:rsidP="00180447">
            <w:pPr>
              <w:pStyle w:val="ZPpregtevilke"/>
            </w:pPr>
            <w:r w:rsidRPr="002965B1">
              <w:t>124</w:t>
            </w:r>
          </w:p>
        </w:tc>
        <w:tc>
          <w:tcPr>
            <w:tcW w:w="297" w:type="pct"/>
            <w:shd w:val="clear" w:color="auto" w:fill="auto"/>
            <w:vAlign w:val="bottom"/>
          </w:tcPr>
          <w:p w14:paraId="285B6CA4" w14:textId="77777777" w:rsidR="001D4162" w:rsidRPr="002965B1" w:rsidRDefault="001D4162" w:rsidP="00180447">
            <w:pPr>
              <w:pStyle w:val="ZPpregtevilke"/>
            </w:pPr>
            <w:r w:rsidRPr="002965B1">
              <w:t>136</w:t>
            </w:r>
          </w:p>
        </w:tc>
        <w:tc>
          <w:tcPr>
            <w:tcW w:w="297" w:type="pct"/>
            <w:shd w:val="clear" w:color="auto" w:fill="auto"/>
            <w:vAlign w:val="bottom"/>
          </w:tcPr>
          <w:p w14:paraId="566389DF" w14:textId="77777777" w:rsidR="001D4162" w:rsidRPr="002965B1" w:rsidRDefault="001D4162" w:rsidP="00180447">
            <w:pPr>
              <w:pStyle w:val="ZPpregtevilke"/>
            </w:pPr>
            <w:r w:rsidRPr="002965B1">
              <w:t>144</w:t>
            </w:r>
          </w:p>
        </w:tc>
        <w:tc>
          <w:tcPr>
            <w:tcW w:w="297" w:type="pct"/>
            <w:shd w:val="clear" w:color="auto" w:fill="auto"/>
            <w:vAlign w:val="bottom"/>
          </w:tcPr>
          <w:p w14:paraId="43AD15FD" w14:textId="77777777" w:rsidR="001D4162" w:rsidRPr="002965B1" w:rsidRDefault="001D4162" w:rsidP="00180447">
            <w:pPr>
              <w:pStyle w:val="ZPpregtevilke"/>
            </w:pPr>
            <w:r w:rsidRPr="002965B1">
              <w:t>154</w:t>
            </w:r>
          </w:p>
        </w:tc>
        <w:tc>
          <w:tcPr>
            <w:tcW w:w="297" w:type="pct"/>
            <w:shd w:val="clear" w:color="auto" w:fill="auto"/>
            <w:vAlign w:val="bottom"/>
          </w:tcPr>
          <w:p w14:paraId="62316CEA" w14:textId="77777777" w:rsidR="001D4162" w:rsidRPr="002965B1" w:rsidRDefault="001D4162" w:rsidP="00180447">
            <w:pPr>
              <w:pStyle w:val="ZPpregtevilke"/>
            </w:pPr>
            <w:r w:rsidRPr="002965B1">
              <w:t>145</w:t>
            </w:r>
          </w:p>
        </w:tc>
        <w:tc>
          <w:tcPr>
            <w:tcW w:w="297" w:type="pct"/>
            <w:shd w:val="clear" w:color="auto" w:fill="auto"/>
            <w:vAlign w:val="bottom"/>
          </w:tcPr>
          <w:p w14:paraId="1D2C3D54" w14:textId="77777777" w:rsidR="001D4162" w:rsidRPr="002965B1" w:rsidRDefault="001D4162" w:rsidP="00180447">
            <w:pPr>
              <w:pStyle w:val="ZPpregtevilke"/>
            </w:pPr>
            <w:r w:rsidRPr="002965B1">
              <w:rPr>
                <w:szCs w:val="16"/>
              </w:rPr>
              <w:t>159</w:t>
            </w:r>
          </w:p>
        </w:tc>
        <w:tc>
          <w:tcPr>
            <w:tcW w:w="297" w:type="pct"/>
            <w:shd w:val="clear" w:color="auto" w:fill="auto"/>
            <w:vAlign w:val="bottom"/>
          </w:tcPr>
          <w:p w14:paraId="45397DB5" w14:textId="77777777" w:rsidR="001D4162" w:rsidRPr="002965B1" w:rsidRDefault="001D4162" w:rsidP="00180447">
            <w:pPr>
              <w:pStyle w:val="ZPpregtevilke"/>
            </w:pPr>
            <w:r w:rsidRPr="002965B1">
              <w:rPr>
                <w:szCs w:val="16"/>
              </w:rPr>
              <w:t>180</w:t>
            </w:r>
          </w:p>
        </w:tc>
        <w:tc>
          <w:tcPr>
            <w:tcW w:w="297" w:type="pct"/>
            <w:vAlign w:val="bottom"/>
          </w:tcPr>
          <w:p w14:paraId="49985974" w14:textId="77777777" w:rsidR="001D4162" w:rsidRPr="002965B1" w:rsidRDefault="001D4162" w:rsidP="00180447">
            <w:pPr>
              <w:pStyle w:val="ZPpregtevilke"/>
            </w:pPr>
            <w:r w:rsidRPr="002965B1">
              <w:rPr>
                <w:szCs w:val="16"/>
              </w:rPr>
              <w:t>z</w:t>
            </w:r>
          </w:p>
        </w:tc>
        <w:tc>
          <w:tcPr>
            <w:tcW w:w="297" w:type="pct"/>
            <w:vAlign w:val="bottom"/>
          </w:tcPr>
          <w:p w14:paraId="74AC82AA" w14:textId="77777777" w:rsidR="001D4162" w:rsidRPr="002965B1" w:rsidRDefault="001D4162" w:rsidP="00180447">
            <w:pPr>
              <w:pStyle w:val="ZPpregtevilke"/>
            </w:pPr>
            <w:r w:rsidRPr="002965B1">
              <w:t>358</w:t>
            </w:r>
          </w:p>
        </w:tc>
        <w:tc>
          <w:tcPr>
            <w:tcW w:w="297" w:type="pct"/>
            <w:vAlign w:val="bottom"/>
          </w:tcPr>
          <w:p w14:paraId="191DB78F" w14:textId="77777777" w:rsidR="001D4162" w:rsidRPr="002965B1" w:rsidRDefault="001D4162" w:rsidP="00180447">
            <w:pPr>
              <w:pStyle w:val="ZPpregtevilke"/>
            </w:pPr>
            <w:r w:rsidRPr="002965B1">
              <w:t>z</w:t>
            </w:r>
          </w:p>
        </w:tc>
        <w:tc>
          <w:tcPr>
            <w:tcW w:w="297" w:type="pct"/>
            <w:vAlign w:val="bottom"/>
          </w:tcPr>
          <w:p w14:paraId="2417AFE9" w14:textId="77777777" w:rsidR="001D4162" w:rsidRPr="002965B1" w:rsidRDefault="001D4162" w:rsidP="00180447">
            <w:pPr>
              <w:pStyle w:val="ZPpregtevilke"/>
            </w:pPr>
          </w:p>
        </w:tc>
      </w:tr>
      <w:tr w:rsidR="001D4162" w:rsidRPr="002965B1" w14:paraId="1990E453" w14:textId="77777777" w:rsidTr="00180447">
        <w:trPr>
          <w:trHeight w:val="227"/>
          <w:jc w:val="center"/>
        </w:trPr>
        <w:tc>
          <w:tcPr>
            <w:tcW w:w="923" w:type="pct"/>
            <w:shd w:val="clear" w:color="auto" w:fill="auto"/>
            <w:vAlign w:val="bottom"/>
          </w:tcPr>
          <w:p w14:paraId="70B16307" w14:textId="77777777" w:rsidR="001D4162" w:rsidRPr="002965B1" w:rsidRDefault="001D4162" w:rsidP="00180447">
            <w:pPr>
              <w:pStyle w:val="ZPpregtekst"/>
            </w:pPr>
            <w:r w:rsidRPr="002965B1">
              <w:t>Solata</w:t>
            </w:r>
          </w:p>
        </w:tc>
        <w:tc>
          <w:tcPr>
            <w:tcW w:w="216" w:type="pct"/>
            <w:shd w:val="clear" w:color="auto" w:fill="auto"/>
            <w:vAlign w:val="bottom"/>
          </w:tcPr>
          <w:p w14:paraId="6030E672" w14:textId="77777777" w:rsidR="001D4162" w:rsidRPr="002965B1" w:rsidRDefault="001D4162" w:rsidP="00180447">
            <w:pPr>
              <w:pStyle w:val="ZPpregtevilke"/>
            </w:pPr>
            <w:r w:rsidRPr="002965B1">
              <w:t>1.326</w:t>
            </w:r>
          </w:p>
        </w:tc>
        <w:tc>
          <w:tcPr>
            <w:tcW w:w="297" w:type="pct"/>
            <w:shd w:val="clear" w:color="auto" w:fill="auto"/>
            <w:vAlign w:val="bottom"/>
          </w:tcPr>
          <w:p w14:paraId="4F059AA0" w14:textId="77777777" w:rsidR="001D4162" w:rsidRPr="002965B1" w:rsidRDefault="001D4162" w:rsidP="00180447">
            <w:pPr>
              <w:pStyle w:val="ZPpregtevilke"/>
            </w:pPr>
            <w:r w:rsidRPr="002965B1">
              <w:t>1.183</w:t>
            </w:r>
          </w:p>
        </w:tc>
        <w:tc>
          <w:tcPr>
            <w:tcW w:w="297" w:type="pct"/>
            <w:shd w:val="clear" w:color="auto" w:fill="auto"/>
            <w:vAlign w:val="bottom"/>
          </w:tcPr>
          <w:p w14:paraId="2509C597" w14:textId="77777777" w:rsidR="001D4162" w:rsidRPr="002965B1" w:rsidRDefault="001D4162" w:rsidP="00180447">
            <w:pPr>
              <w:pStyle w:val="ZPpregtevilke"/>
            </w:pPr>
            <w:r w:rsidRPr="002965B1">
              <w:t>1.006</w:t>
            </w:r>
          </w:p>
        </w:tc>
        <w:tc>
          <w:tcPr>
            <w:tcW w:w="297" w:type="pct"/>
            <w:shd w:val="clear" w:color="auto" w:fill="auto"/>
            <w:vAlign w:val="bottom"/>
          </w:tcPr>
          <w:p w14:paraId="02EE070E" w14:textId="77777777" w:rsidR="001D4162" w:rsidRPr="002965B1" w:rsidRDefault="001D4162" w:rsidP="00180447">
            <w:pPr>
              <w:pStyle w:val="ZPpregtevilke"/>
            </w:pPr>
            <w:r w:rsidRPr="002965B1">
              <w:t>981</w:t>
            </w:r>
          </w:p>
        </w:tc>
        <w:tc>
          <w:tcPr>
            <w:tcW w:w="297" w:type="pct"/>
            <w:shd w:val="clear" w:color="auto" w:fill="auto"/>
            <w:vAlign w:val="bottom"/>
          </w:tcPr>
          <w:p w14:paraId="0091455C" w14:textId="77777777" w:rsidR="001D4162" w:rsidRPr="002965B1" w:rsidRDefault="001D4162" w:rsidP="00180447">
            <w:pPr>
              <w:pStyle w:val="ZPpregtevilke"/>
            </w:pPr>
            <w:r w:rsidRPr="002965B1">
              <w:t>695</w:t>
            </w:r>
          </w:p>
        </w:tc>
        <w:tc>
          <w:tcPr>
            <w:tcW w:w="297" w:type="pct"/>
            <w:shd w:val="clear" w:color="auto" w:fill="auto"/>
            <w:vAlign w:val="bottom"/>
          </w:tcPr>
          <w:p w14:paraId="601E8069" w14:textId="77777777" w:rsidR="001D4162" w:rsidRPr="002965B1" w:rsidRDefault="001D4162" w:rsidP="00180447">
            <w:pPr>
              <w:pStyle w:val="ZPpregtevilke"/>
            </w:pPr>
            <w:r w:rsidRPr="002965B1">
              <w:t>642</w:t>
            </w:r>
          </w:p>
        </w:tc>
        <w:tc>
          <w:tcPr>
            <w:tcW w:w="297" w:type="pct"/>
            <w:shd w:val="clear" w:color="auto" w:fill="auto"/>
            <w:vAlign w:val="bottom"/>
          </w:tcPr>
          <w:p w14:paraId="0D313081" w14:textId="77777777" w:rsidR="001D4162" w:rsidRPr="002965B1" w:rsidRDefault="001D4162" w:rsidP="00180447">
            <w:pPr>
              <w:pStyle w:val="ZPpregtevilke"/>
            </w:pPr>
            <w:r w:rsidRPr="002965B1">
              <w:t>498</w:t>
            </w:r>
          </w:p>
        </w:tc>
        <w:tc>
          <w:tcPr>
            <w:tcW w:w="297" w:type="pct"/>
            <w:shd w:val="clear" w:color="auto" w:fill="auto"/>
            <w:vAlign w:val="bottom"/>
          </w:tcPr>
          <w:p w14:paraId="331E8EF8" w14:textId="77777777" w:rsidR="001D4162" w:rsidRPr="002965B1" w:rsidRDefault="001D4162" w:rsidP="00180447">
            <w:pPr>
              <w:pStyle w:val="ZPpregtevilke"/>
            </w:pPr>
            <w:r w:rsidRPr="002965B1">
              <w:t>660</w:t>
            </w:r>
          </w:p>
        </w:tc>
        <w:tc>
          <w:tcPr>
            <w:tcW w:w="297" w:type="pct"/>
            <w:shd w:val="clear" w:color="auto" w:fill="auto"/>
            <w:vAlign w:val="bottom"/>
          </w:tcPr>
          <w:p w14:paraId="365F8C39" w14:textId="77777777" w:rsidR="001D4162" w:rsidRPr="002965B1" w:rsidRDefault="001D4162" w:rsidP="00180447">
            <w:pPr>
              <w:pStyle w:val="ZPpregtevilke"/>
            </w:pPr>
            <w:r w:rsidRPr="002965B1">
              <w:rPr>
                <w:szCs w:val="16"/>
              </w:rPr>
              <w:t>764</w:t>
            </w:r>
          </w:p>
        </w:tc>
        <w:tc>
          <w:tcPr>
            <w:tcW w:w="297" w:type="pct"/>
            <w:shd w:val="clear" w:color="auto" w:fill="auto"/>
            <w:vAlign w:val="bottom"/>
          </w:tcPr>
          <w:p w14:paraId="0A932F2B" w14:textId="77777777" w:rsidR="001D4162" w:rsidRPr="002965B1" w:rsidRDefault="001D4162" w:rsidP="00180447">
            <w:pPr>
              <w:pStyle w:val="ZPpregtevilke"/>
            </w:pPr>
            <w:r w:rsidRPr="002965B1">
              <w:rPr>
                <w:szCs w:val="16"/>
              </w:rPr>
              <w:t>781</w:t>
            </w:r>
          </w:p>
        </w:tc>
        <w:tc>
          <w:tcPr>
            <w:tcW w:w="297" w:type="pct"/>
            <w:vAlign w:val="bottom"/>
          </w:tcPr>
          <w:p w14:paraId="4B852A89" w14:textId="77777777" w:rsidR="001D4162" w:rsidRPr="002965B1" w:rsidRDefault="001D4162" w:rsidP="00180447">
            <w:pPr>
              <w:pStyle w:val="ZPpregtevilke"/>
            </w:pPr>
            <w:r w:rsidRPr="002965B1">
              <w:rPr>
                <w:szCs w:val="16"/>
              </w:rPr>
              <w:t>1.212</w:t>
            </w:r>
          </w:p>
        </w:tc>
        <w:tc>
          <w:tcPr>
            <w:tcW w:w="297" w:type="pct"/>
            <w:vAlign w:val="bottom"/>
          </w:tcPr>
          <w:p w14:paraId="4EBDA029" w14:textId="77777777" w:rsidR="001D4162" w:rsidRPr="002965B1" w:rsidRDefault="001D4162" w:rsidP="00180447">
            <w:pPr>
              <w:pStyle w:val="ZPpregtevilke"/>
            </w:pPr>
            <w:r w:rsidRPr="002965B1">
              <w:t>1.151</w:t>
            </w:r>
          </w:p>
        </w:tc>
        <w:tc>
          <w:tcPr>
            <w:tcW w:w="297" w:type="pct"/>
            <w:vAlign w:val="bottom"/>
          </w:tcPr>
          <w:p w14:paraId="5BB62F4B" w14:textId="77777777" w:rsidR="001D4162" w:rsidRPr="002965B1" w:rsidRDefault="001D4162" w:rsidP="00180447">
            <w:pPr>
              <w:pStyle w:val="ZPpregtevilke"/>
            </w:pPr>
            <w:r w:rsidRPr="002965B1">
              <w:t>1.616</w:t>
            </w:r>
          </w:p>
        </w:tc>
        <w:tc>
          <w:tcPr>
            <w:tcW w:w="297" w:type="pct"/>
            <w:vAlign w:val="bottom"/>
          </w:tcPr>
          <w:p w14:paraId="77412762" w14:textId="77777777" w:rsidR="001D4162" w:rsidRPr="002965B1" w:rsidRDefault="001D4162" w:rsidP="00180447">
            <w:pPr>
              <w:pStyle w:val="ZPpregtevilke"/>
            </w:pPr>
            <w:r w:rsidRPr="002965B1">
              <w:t>140,4</w:t>
            </w:r>
          </w:p>
        </w:tc>
      </w:tr>
      <w:tr w:rsidR="001D4162" w:rsidRPr="002965B1" w14:paraId="38AF142A" w14:textId="77777777" w:rsidTr="00180447">
        <w:trPr>
          <w:trHeight w:val="227"/>
          <w:jc w:val="center"/>
        </w:trPr>
        <w:tc>
          <w:tcPr>
            <w:tcW w:w="923" w:type="pct"/>
            <w:shd w:val="clear" w:color="auto" w:fill="auto"/>
            <w:vAlign w:val="bottom"/>
          </w:tcPr>
          <w:p w14:paraId="6693F23B" w14:textId="77777777" w:rsidR="001D4162" w:rsidRPr="002965B1" w:rsidRDefault="001D4162" w:rsidP="00180447">
            <w:pPr>
              <w:pStyle w:val="ZPpregtekst"/>
            </w:pPr>
            <w:r w:rsidRPr="002965B1">
              <w:t>Endivija</w:t>
            </w:r>
          </w:p>
        </w:tc>
        <w:tc>
          <w:tcPr>
            <w:tcW w:w="216" w:type="pct"/>
            <w:shd w:val="clear" w:color="auto" w:fill="auto"/>
            <w:vAlign w:val="bottom"/>
          </w:tcPr>
          <w:p w14:paraId="54C0B678" w14:textId="77777777" w:rsidR="001D4162" w:rsidRPr="002965B1" w:rsidRDefault="001D4162" w:rsidP="00180447">
            <w:pPr>
              <w:pStyle w:val="ZPpregtevilke"/>
            </w:pPr>
            <w:r w:rsidRPr="002965B1">
              <w:t>292</w:t>
            </w:r>
          </w:p>
        </w:tc>
        <w:tc>
          <w:tcPr>
            <w:tcW w:w="297" w:type="pct"/>
            <w:shd w:val="clear" w:color="auto" w:fill="auto"/>
            <w:vAlign w:val="bottom"/>
          </w:tcPr>
          <w:p w14:paraId="00250F29" w14:textId="77777777" w:rsidR="001D4162" w:rsidRPr="002965B1" w:rsidRDefault="001D4162" w:rsidP="00180447">
            <w:pPr>
              <w:pStyle w:val="ZPpregtevilke"/>
            </w:pPr>
            <w:r w:rsidRPr="002965B1">
              <w:t>375</w:t>
            </w:r>
          </w:p>
        </w:tc>
        <w:tc>
          <w:tcPr>
            <w:tcW w:w="297" w:type="pct"/>
            <w:shd w:val="clear" w:color="auto" w:fill="auto"/>
            <w:vAlign w:val="bottom"/>
          </w:tcPr>
          <w:p w14:paraId="28C34B26" w14:textId="77777777" w:rsidR="001D4162" w:rsidRPr="002965B1" w:rsidRDefault="001D4162" w:rsidP="00180447">
            <w:pPr>
              <w:pStyle w:val="ZPpregtevilke"/>
            </w:pPr>
            <w:r w:rsidRPr="002965B1">
              <w:t>260</w:t>
            </w:r>
          </w:p>
        </w:tc>
        <w:tc>
          <w:tcPr>
            <w:tcW w:w="297" w:type="pct"/>
            <w:shd w:val="clear" w:color="auto" w:fill="auto"/>
            <w:vAlign w:val="bottom"/>
          </w:tcPr>
          <w:p w14:paraId="6726AD92" w14:textId="77777777" w:rsidR="001D4162" w:rsidRPr="002965B1" w:rsidRDefault="001D4162" w:rsidP="00180447">
            <w:pPr>
              <w:pStyle w:val="ZPpregtevilke"/>
            </w:pPr>
            <w:r w:rsidRPr="002965B1">
              <w:t>279</w:t>
            </w:r>
          </w:p>
        </w:tc>
        <w:tc>
          <w:tcPr>
            <w:tcW w:w="297" w:type="pct"/>
            <w:shd w:val="clear" w:color="auto" w:fill="auto"/>
            <w:vAlign w:val="bottom"/>
          </w:tcPr>
          <w:p w14:paraId="51DDAE2D" w14:textId="77777777" w:rsidR="001D4162" w:rsidRPr="002965B1" w:rsidRDefault="001D4162" w:rsidP="00180447">
            <w:pPr>
              <w:pStyle w:val="ZPpregtevilke"/>
            </w:pPr>
            <w:r w:rsidRPr="002965B1">
              <w:t>356</w:t>
            </w:r>
          </w:p>
        </w:tc>
        <w:tc>
          <w:tcPr>
            <w:tcW w:w="297" w:type="pct"/>
            <w:shd w:val="clear" w:color="auto" w:fill="auto"/>
            <w:vAlign w:val="bottom"/>
          </w:tcPr>
          <w:p w14:paraId="406FE304" w14:textId="77777777" w:rsidR="001D4162" w:rsidRPr="002965B1" w:rsidRDefault="001D4162" w:rsidP="00180447">
            <w:pPr>
              <w:pStyle w:val="ZPpregtevilke"/>
            </w:pPr>
            <w:r w:rsidRPr="002965B1">
              <w:t>321</w:t>
            </w:r>
          </w:p>
        </w:tc>
        <w:tc>
          <w:tcPr>
            <w:tcW w:w="297" w:type="pct"/>
            <w:shd w:val="clear" w:color="auto" w:fill="auto"/>
            <w:vAlign w:val="bottom"/>
          </w:tcPr>
          <w:p w14:paraId="1F64F529" w14:textId="77777777" w:rsidR="001D4162" w:rsidRPr="002965B1" w:rsidRDefault="001D4162" w:rsidP="00180447">
            <w:pPr>
              <w:pStyle w:val="ZPpregtevilke"/>
            </w:pPr>
            <w:r w:rsidRPr="002965B1">
              <w:t>198</w:t>
            </w:r>
          </w:p>
        </w:tc>
        <w:tc>
          <w:tcPr>
            <w:tcW w:w="297" w:type="pct"/>
            <w:shd w:val="clear" w:color="auto" w:fill="auto"/>
            <w:vAlign w:val="bottom"/>
          </w:tcPr>
          <w:p w14:paraId="7F1DDE2A" w14:textId="77777777" w:rsidR="001D4162" w:rsidRPr="002965B1" w:rsidRDefault="001D4162" w:rsidP="00180447">
            <w:pPr>
              <w:pStyle w:val="ZPpregtevilke"/>
            </w:pPr>
            <w:r w:rsidRPr="002965B1">
              <w:t>277</w:t>
            </w:r>
          </w:p>
        </w:tc>
        <w:tc>
          <w:tcPr>
            <w:tcW w:w="297" w:type="pct"/>
            <w:shd w:val="clear" w:color="auto" w:fill="auto"/>
            <w:vAlign w:val="bottom"/>
          </w:tcPr>
          <w:p w14:paraId="37E0DAE8" w14:textId="77777777" w:rsidR="001D4162" w:rsidRPr="002965B1" w:rsidRDefault="001D4162" w:rsidP="00180447">
            <w:pPr>
              <w:pStyle w:val="ZPpregtevilke"/>
            </w:pPr>
            <w:r w:rsidRPr="002965B1">
              <w:rPr>
                <w:szCs w:val="16"/>
              </w:rPr>
              <w:t>353</w:t>
            </w:r>
          </w:p>
        </w:tc>
        <w:tc>
          <w:tcPr>
            <w:tcW w:w="297" w:type="pct"/>
            <w:shd w:val="clear" w:color="auto" w:fill="auto"/>
            <w:vAlign w:val="bottom"/>
          </w:tcPr>
          <w:p w14:paraId="483AD49E" w14:textId="77777777" w:rsidR="001D4162" w:rsidRPr="002965B1" w:rsidRDefault="001D4162" w:rsidP="00180447">
            <w:pPr>
              <w:pStyle w:val="ZPpregtevilke"/>
            </w:pPr>
            <w:r w:rsidRPr="002965B1">
              <w:rPr>
                <w:szCs w:val="16"/>
              </w:rPr>
              <w:t>318</w:t>
            </w:r>
          </w:p>
        </w:tc>
        <w:tc>
          <w:tcPr>
            <w:tcW w:w="297" w:type="pct"/>
            <w:vAlign w:val="bottom"/>
          </w:tcPr>
          <w:p w14:paraId="13FB7F2D" w14:textId="77777777" w:rsidR="001D4162" w:rsidRPr="002965B1" w:rsidRDefault="001D4162" w:rsidP="00180447">
            <w:pPr>
              <w:pStyle w:val="ZPpregtevilke"/>
            </w:pPr>
            <w:r w:rsidRPr="002965B1">
              <w:rPr>
                <w:szCs w:val="16"/>
              </w:rPr>
              <w:t>471</w:t>
            </w:r>
          </w:p>
        </w:tc>
        <w:tc>
          <w:tcPr>
            <w:tcW w:w="297" w:type="pct"/>
            <w:vAlign w:val="bottom"/>
          </w:tcPr>
          <w:p w14:paraId="324AA9A8" w14:textId="77777777" w:rsidR="001D4162" w:rsidRPr="002965B1" w:rsidRDefault="001D4162" w:rsidP="00180447">
            <w:pPr>
              <w:pStyle w:val="ZPpregtevilke"/>
            </w:pPr>
            <w:r w:rsidRPr="002965B1">
              <w:t>440</w:t>
            </w:r>
          </w:p>
        </w:tc>
        <w:tc>
          <w:tcPr>
            <w:tcW w:w="297" w:type="pct"/>
            <w:vAlign w:val="bottom"/>
          </w:tcPr>
          <w:p w14:paraId="755B505E" w14:textId="77777777" w:rsidR="001D4162" w:rsidRPr="002965B1" w:rsidRDefault="001D4162" w:rsidP="00180447">
            <w:pPr>
              <w:pStyle w:val="ZPpregtevilke"/>
            </w:pPr>
            <w:r w:rsidRPr="002965B1">
              <w:t>489</w:t>
            </w:r>
          </w:p>
        </w:tc>
        <w:tc>
          <w:tcPr>
            <w:tcW w:w="297" w:type="pct"/>
            <w:vAlign w:val="bottom"/>
          </w:tcPr>
          <w:p w14:paraId="4B272B25" w14:textId="77777777" w:rsidR="001D4162" w:rsidRPr="002965B1" w:rsidRDefault="001D4162" w:rsidP="00180447">
            <w:pPr>
              <w:pStyle w:val="ZPpregtevilke"/>
            </w:pPr>
            <w:r w:rsidRPr="002965B1">
              <w:t>111,0</w:t>
            </w:r>
          </w:p>
        </w:tc>
      </w:tr>
      <w:tr w:rsidR="001D4162" w:rsidRPr="002965B1" w14:paraId="4F4BD312" w14:textId="77777777" w:rsidTr="00180447">
        <w:trPr>
          <w:trHeight w:val="227"/>
          <w:jc w:val="center"/>
        </w:trPr>
        <w:tc>
          <w:tcPr>
            <w:tcW w:w="923" w:type="pct"/>
            <w:shd w:val="clear" w:color="auto" w:fill="auto"/>
            <w:vAlign w:val="bottom"/>
          </w:tcPr>
          <w:p w14:paraId="2FA5746A" w14:textId="77777777" w:rsidR="001D4162" w:rsidRPr="002965B1" w:rsidRDefault="001D4162" w:rsidP="00180447">
            <w:pPr>
              <w:pStyle w:val="ZPpregtekst"/>
            </w:pPr>
            <w:r w:rsidRPr="002965B1">
              <w:t>Radič</w:t>
            </w:r>
          </w:p>
        </w:tc>
        <w:tc>
          <w:tcPr>
            <w:tcW w:w="216" w:type="pct"/>
            <w:shd w:val="clear" w:color="auto" w:fill="auto"/>
            <w:vAlign w:val="bottom"/>
          </w:tcPr>
          <w:p w14:paraId="796FC239" w14:textId="77777777" w:rsidR="001D4162" w:rsidRPr="002965B1" w:rsidRDefault="001D4162" w:rsidP="00180447">
            <w:pPr>
              <w:pStyle w:val="ZPpregtevilke"/>
            </w:pPr>
            <w:r w:rsidRPr="002965B1">
              <w:t>430</w:t>
            </w:r>
          </w:p>
        </w:tc>
        <w:tc>
          <w:tcPr>
            <w:tcW w:w="297" w:type="pct"/>
            <w:shd w:val="clear" w:color="auto" w:fill="auto"/>
            <w:vAlign w:val="bottom"/>
          </w:tcPr>
          <w:p w14:paraId="4F7AFBFE" w14:textId="77777777" w:rsidR="001D4162" w:rsidRPr="002965B1" w:rsidRDefault="001D4162" w:rsidP="00180447">
            <w:pPr>
              <w:pStyle w:val="ZPpregtevilke"/>
            </w:pPr>
            <w:r w:rsidRPr="002965B1">
              <w:t>412</w:t>
            </w:r>
          </w:p>
        </w:tc>
        <w:tc>
          <w:tcPr>
            <w:tcW w:w="297" w:type="pct"/>
            <w:shd w:val="clear" w:color="auto" w:fill="auto"/>
            <w:vAlign w:val="bottom"/>
          </w:tcPr>
          <w:p w14:paraId="3C221FB5" w14:textId="77777777" w:rsidR="001D4162" w:rsidRPr="002965B1" w:rsidRDefault="001D4162" w:rsidP="00180447">
            <w:pPr>
              <w:pStyle w:val="ZPpregtevilke"/>
            </w:pPr>
            <w:r w:rsidRPr="002965B1">
              <w:t>298</w:t>
            </w:r>
          </w:p>
        </w:tc>
        <w:tc>
          <w:tcPr>
            <w:tcW w:w="297" w:type="pct"/>
            <w:shd w:val="clear" w:color="auto" w:fill="auto"/>
            <w:vAlign w:val="bottom"/>
          </w:tcPr>
          <w:p w14:paraId="042733D5" w14:textId="77777777" w:rsidR="001D4162" w:rsidRPr="002965B1" w:rsidRDefault="001D4162" w:rsidP="00180447">
            <w:pPr>
              <w:pStyle w:val="ZPpregtevilke"/>
            </w:pPr>
            <w:r w:rsidRPr="002965B1">
              <w:t>274</w:t>
            </w:r>
          </w:p>
        </w:tc>
        <w:tc>
          <w:tcPr>
            <w:tcW w:w="297" w:type="pct"/>
            <w:shd w:val="clear" w:color="auto" w:fill="auto"/>
            <w:vAlign w:val="bottom"/>
          </w:tcPr>
          <w:p w14:paraId="6EFC1405" w14:textId="77777777" w:rsidR="001D4162" w:rsidRPr="002965B1" w:rsidRDefault="001D4162" w:rsidP="00180447">
            <w:pPr>
              <w:pStyle w:val="ZPpregtevilke"/>
            </w:pPr>
            <w:r w:rsidRPr="002965B1">
              <w:t>261</w:t>
            </w:r>
          </w:p>
        </w:tc>
        <w:tc>
          <w:tcPr>
            <w:tcW w:w="297" w:type="pct"/>
            <w:shd w:val="clear" w:color="auto" w:fill="auto"/>
            <w:vAlign w:val="bottom"/>
          </w:tcPr>
          <w:p w14:paraId="5798F302" w14:textId="77777777" w:rsidR="001D4162" w:rsidRPr="002965B1" w:rsidRDefault="001D4162" w:rsidP="00180447">
            <w:pPr>
              <w:pStyle w:val="ZPpregtevilke"/>
            </w:pPr>
            <w:r w:rsidRPr="002965B1">
              <w:t>265</w:t>
            </w:r>
          </w:p>
        </w:tc>
        <w:tc>
          <w:tcPr>
            <w:tcW w:w="297" w:type="pct"/>
            <w:shd w:val="clear" w:color="auto" w:fill="auto"/>
            <w:vAlign w:val="bottom"/>
          </w:tcPr>
          <w:p w14:paraId="21AF82D9" w14:textId="77777777" w:rsidR="001D4162" w:rsidRPr="002965B1" w:rsidRDefault="001D4162" w:rsidP="00180447">
            <w:pPr>
              <w:pStyle w:val="ZPpregtevilke"/>
            </w:pPr>
            <w:r w:rsidRPr="002965B1">
              <w:t>275</w:t>
            </w:r>
          </w:p>
        </w:tc>
        <w:tc>
          <w:tcPr>
            <w:tcW w:w="297" w:type="pct"/>
            <w:shd w:val="clear" w:color="auto" w:fill="auto"/>
            <w:vAlign w:val="bottom"/>
          </w:tcPr>
          <w:p w14:paraId="653B809E" w14:textId="77777777" w:rsidR="001D4162" w:rsidRPr="002965B1" w:rsidRDefault="001D4162" w:rsidP="00180447">
            <w:pPr>
              <w:pStyle w:val="ZPpregtevilke"/>
            </w:pPr>
            <w:r w:rsidRPr="002965B1">
              <w:t>352</w:t>
            </w:r>
          </w:p>
        </w:tc>
        <w:tc>
          <w:tcPr>
            <w:tcW w:w="297" w:type="pct"/>
            <w:shd w:val="clear" w:color="auto" w:fill="auto"/>
            <w:vAlign w:val="bottom"/>
          </w:tcPr>
          <w:p w14:paraId="36C219AC" w14:textId="77777777" w:rsidR="001D4162" w:rsidRPr="002965B1" w:rsidRDefault="001D4162" w:rsidP="00180447">
            <w:pPr>
              <w:pStyle w:val="ZPpregtevilke"/>
            </w:pPr>
            <w:r w:rsidRPr="002965B1">
              <w:rPr>
                <w:szCs w:val="16"/>
              </w:rPr>
              <w:t>393</w:t>
            </w:r>
          </w:p>
        </w:tc>
        <w:tc>
          <w:tcPr>
            <w:tcW w:w="297" w:type="pct"/>
            <w:shd w:val="clear" w:color="auto" w:fill="auto"/>
            <w:vAlign w:val="bottom"/>
          </w:tcPr>
          <w:p w14:paraId="4F5FA104" w14:textId="77777777" w:rsidR="001D4162" w:rsidRPr="002965B1" w:rsidRDefault="001D4162" w:rsidP="00180447">
            <w:pPr>
              <w:pStyle w:val="ZPpregtevilke"/>
            </w:pPr>
            <w:r w:rsidRPr="002965B1">
              <w:rPr>
                <w:szCs w:val="16"/>
              </w:rPr>
              <w:t>450</w:t>
            </w:r>
          </w:p>
        </w:tc>
        <w:tc>
          <w:tcPr>
            <w:tcW w:w="297" w:type="pct"/>
            <w:vAlign w:val="bottom"/>
          </w:tcPr>
          <w:p w14:paraId="22B105E0" w14:textId="77777777" w:rsidR="001D4162" w:rsidRPr="002965B1" w:rsidRDefault="001D4162" w:rsidP="00180447">
            <w:pPr>
              <w:pStyle w:val="ZPpregtevilke"/>
            </w:pPr>
            <w:r w:rsidRPr="002965B1">
              <w:rPr>
                <w:szCs w:val="16"/>
              </w:rPr>
              <w:t>528</w:t>
            </w:r>
          </w:p>
        </w:tc>
        <w:tc>
          <w:tcPr>
            <w:tcW w:w="297" w:type="pct"/>
            <w:vAlign w:val="bottom"/>
          </w:tcPr>
          <w:p w14:paraId="7C3B19AB" w14:textId="77777777" w:rsidR="001D4162" w:rsidRPr="002965B1" w:rsidRDefault="001D4162" w:rsidP="00180447">
            <w:pPr>
              <w:pStyle w:val="ZPpregtevilke"/>
            </w:pPr>
            <w:r w:rsidRPr="002965B1">
              <w:t>451</w:t>
            </w:r>
          </w:p>
        </w:tc>
        <w:tc>
          <w:tcPr>
            <w:tcW w:w="297" w:type="pct"/>
            <w:vAlign w:val="bottom"/>
          </w:tcPr>
          <w:p w14:paraId="0254B747" w14:textId="77777777" w:rsidR="001D4162" w:rsidRPr="002965B1" w:rsidRDefault="001D4162" w:rsidP="00180447">
            <w:pPr>
              <w:pStyle w:val="ZPpregtevilke"/>
            </w:pPr>
            <w:r w:rsidRPr="002965B1">
              <w:t>507</w:t>
            </w:r>
          </w:p>
        </w:tc>
        <w:tc>
          <w:tcPr>
            <w:tcW w:w="297" w:type="pct"/>
            <w:vAlign w:val="bottom"/>
          </w:tcPr>
          <w:p w14:paraId="0707BF8A" w14:textId="77777777" w:rsidR="001D4162" w:rsidRPr="002965B1" w:rsidRDefault="001D4162" w:rsidP="00180447">
            <w:pPr>
              <w:pStyle w:val="ZPpregtevilke"/>
            </w:pPr>
            <w:r w:rsidRPr="002965B1">
              <w:t>112,5</w:t>
            </w:r>
          </w:p>
        </w:tc>
      </w:tr>
      <w:tr w:rsidR="001D4162" w:rsidRPr="002965B1" w14:paraId="236249A0" w14:textId="77777777" w:rsidTr="00180447">
        <w:trPr>
          <w:trHeight w:val="227"/>
          <w:jc w:val="center"/>
        </w:trPr>
        <w:tc>
          <w:tcPr>
            <w:tcW w:w="923" w:type="pct"/>
            <w:shd w:val="clear" w:color="auto" w:fill="auto"/>
            <w:vAlign w:val="bottom"/>
          </w:tcPr>
          <w:p w14:paraId="2AED4461" w14:textId="77777777" w:rsidR="001D4162" w:rsidRPr="002965B1" w:rsidRDefault="001D4162" w:rsidP="00180447">
            <w:pPr>
              <w:pStyle w:val="ZPpregtekst"/>
            </w:pPr>
            <w:r w:rsidRPr="002965B1">
              <w:t>Špinača</w:t>
            </w:r>
          </w:p>
        </w:tc>
        <w:tc>
          <w:tcPr>
            <w:tcW w:w="216" w:type="pct"/>
            <w:shd w:val="clear" w:color="auto" w:fill="auto"/>
            <w:vAlign w:val="bottom"/>
          </w:tcPr>
          <w:p w14:paraId="6B65088A" w14:textId="77777777" w:rsidR="001D4162" w:rsidRPr="002965B1" w:rsidRDefault="001D4162" w:rsidP="00180447">
            <w:pPr>
              <w:pStyle w:val="ZPpregtevilke"/>
            </w:pPr>
            <w:r w:rsidRPr="002965B1">
              <w:t>81</w:t>
            </w:r>
          </w:p>
        </w:tc>
        <w:tc>
          <w:tcPr>
            <w:tcW w:w="297" w:type="pct"/>
            <w:shd w:val="clear" w:color="auto" w:fill="auto"/>
            <w:vAlign w:val="bottom"/>
          </w:tcPr>
          <w:p w14:paraId="1E058507" w14:textId="77777777" w:rsidR="001D4162" w:rsidRPr="002965B1" w:rsidRDefault="001D4162" w:rsidP="00180447">
            <w:pPr>
              <w:pStyle w:val="ZPpregtevilke"/>
            </w:pPr>
            <w:r w:rsidRPr="002965B1">
              <w:t>78</w:t>
            </w:r>
          </w:p>
        </w:tc>
        <w:tc>
          <w:tcPr>
            <w:tcW w:w="297" w:type="pct"/>
            <w:shd w:val="clear" w:color="auto" w:fill="auto"/>
            <w:vAlign w:val="bottom"/>
          </w:tcPr>
          <w:p w14:paraId="54CD30CA" w14:textId="77777777" w:rsidR="001D4162" w:rsidRPr="002965B1" w:rsidRDefault="001D4162" w:rsidP="00180447">
            <w:pPr>
              <w:pStyle w:val="ZPpregtevilke"/>
            </w:pPr>
            <w:r w:rsidRPr="002965B1">
              <w:t>75</w:t>
            </w:r>
          </w:p>
        </w:tc>
        <w:tc>
          <w:tcPr>
            <w:tcW w:w="297" w:type="pct"/>
            <w:shd w:val="clear" w:color="auto" w:fill="auto"/>
            <w:vAlign w:val="bottom"/>
          </w:tcPr>
          <w:p w14:paraId="5ED587A7" w14:textId="77777777" w:rsidR="001D4162" w:rsidRPr="002965B1" w:rsidRDefault="001D4162" w:rsidP="00180447">
            <w:pPr>
              <w:pStyle w:val="ZPpregtevilke"/>
            </w:pPr>
            <w:r w:rsidRPr="002965B1">
              <w:t>68</w:t>
            </w:r>
          </w:p>
        </w:tc>
        <w:tc>
          <w:tcPr>
            <w:tcW w:w="297" w:type="pct"/>
            <w:shd w:val="clear" w:color="auto" w:fill="auto"/>
            <w:vAlign w:val="bottom"/>
          </w:tcPr>
          <w:p w14:paraId="40C1FC71" w14:textId="77777777" w:rsidR="001D4162" w:rsidRPr="002965B1" w:rsidRDefault="001D4162" w:rsidP="00180447">
            <w:pPr>
              <w:pStyle w:val="ZPpregtevilke"/>
            </w:pPr>
            <w:r w:rsidRPr="002965B1">
              <w:t>62</w:t>
            </w:r>
          </w:p>
        </w:tc>
        <w:tc>
          <w:tcPr>
            <w:tcW w:w="297" w:type="pct"/>
            <w:shd w:val="clear" w:color="auto" w:fill="auto"/>
            <w:vAlign w:val="bottom"/>
          </w:tcPr>
          <w:p w14:paraId="6CFE4EAB" w14:textId="77777777" w:rsidR="001D4162" w:rsidRPr="002965B1" w:rsidRDefault="001D4162" w:rsidP="00180447">
            <w:pPr>
              <w:pStyle w:val="ZPpregtevilke"/>
            </w:pPr>
            <w:r w:rsidRPr="002965B1">
              <w:t>60</w:t>
            </w:r>
          </w:p>
        </w:tc>
        <w:tc>
          <w:tcPr>
            <w:tcW w:w="297" w:type="pct"/>
            <w:shd w:val="clear" w:color="auto" w:fill="auto"/>
            <w:vAlign w:val="bottom"/>
          </w:tcPr>
          <w:p w14:paraId="731CEB3B" w14:textId="77777777" w:rsidR="001D4162" w:rsidRPr="002965B1" w:rsidRDefault="001D4162" w:rsidP="00180447">
            <w:pPr>
              <w:pStyle w:val="ZPpregtevilke"/>
            </w:pPr>
            <w:r w:rsidRPr="002965B1">
              <w:t>68</w:t>
            </w:r>
          </w:p>
        </w:tc>
        <w:tc>
          <w:tcPr>
            <w:tcW w:w="297" w:type="pct"/>
            <w:shd w:val="clear" w:color="auto" w:fill="auto"/>
            <w:vAlign w:val="bottom"/>
          </w:tcPr>
          <w:p w14:paraId="3779330A" w14:textId="77777777" w:rsidR="001D4162" w:rsidRPr="002965B1" w:rsidRDefault="001D4162" w:rsidP="00180447">
            <w:pPr>
              <w:pStyle w:val="ZPpregtevilke"/>
            </w:pPr>
            <w:r w:rsidRPr="002965B1">
              <w:t>62</w:t>
            </w:r>
          </w:p>
        </w:tc>
        <w:tc>
          <w:tcPr>
            <w:tcW w:w="297" w:type="pct"/>
            <w:shd w:val="clear" w:color="auto" w:fill="auto"/>
            <w:vAlign w:val="bottom"/>
          </w:tcPr>
          <w:p w14:paraId="3FA7E32B" w14:textId="77777777" w:rsidR="001D4162" w:rsidRPr="002965B1" w:rsidRDefault="001D4162" w:rsidP="00180447">
            <w:pPr>
              <w:pStyle w:val="ZPpregtevilke"/>
            </w:pPr>
            <w:r w:rsidRPr="002965B1">
              <w:rPr>
                <w:szCs w:val="16"/>
              </w:rPr>
              <w:t>z</w:t>
            </w:r>
          </w:p>
        </w:tc>
        <w:tc>
          <w:tcPr>
            <w:tcW w:w="297" w:type="pct"/>
            <w:shd w:val="clear" w:color="auto" w:fill="auto"/>
            <w:vAlign w:val="bottom"/>
          </w:tcPr>
          <w:p w14:paraId="26C2CEFA" w14:textId="77777777" w:rsidR="001D4162" w:rsidRPr="002965B1" w:rsidRDefault="001D4162" w:rsidP="00180447">
            <w:pPr>
              <w:pStyle w:val="ZPpregtevilke"/>
            </w:pPr>
            <w:r w:rsidRPr="002965B1">
              <w:rPr>
                <w:szCs w:val="16"/>
              </w:rPr>
              <w:t>z</w:t>
            </w:r>
          </w:p>
        </w:tc>
        <w:tc>
          <w:tcPr>
            <w:tcW w:w="297" w:type="pct"/>
            <w:vAlign w:val="bottom"/>
          </w:tcPr>
          <w:p w14:paraId="1A8B04F2" w14:textId="77777777" w:rsidR="001D4162" w:rsidRPr="002965B1" w:rsidRDefault="001D4162" w:rsidP="00180447">
            <w:pPr>
              <w:pStyle w:val="ZPpregtevilke"/>
            </w:pPr>
            <w:r w:rsidRPr="002965B1">
              <w:rPr>
                <w:szCs w:val="16"/>
              </w:rPr>
              <w:t>z</w:t>
            </w:r>
          </w:p>
        </w:tc>
        <w:tc>
          <w:tcPr>
            <w:tcW w:w="297" w:type="pct"/>
            <w:vAlign w:val="bottom"/>
          </w:tcPr>
          <w:p w14:paraId="62496D43" w14:textId="77777777" w:rsidR="001D4162" w:rsidRPr="002965B1" w:rsidRDefault="001D4162" w:rsidP="00180447">
            <w:pPr>
              <w:pStyle w:val="ZPpregtevilke"/>
            </w:pPr>
            <w:r w:rsidRPr="002965B1">
              <w:rPr>
                <w:szCs w:val="16"/>
              </w:rPr>
              <w:t>z</w:t>
            </w:r>
          </w:p>
        </w:tc>
        <w:tc>
          <w:tcPr>
            <w:tcW w:w="297" w:type="pct"/>
            <w:vAlign w:val="bottom"/>
          </w:tcPr>
          <w:p w14:paraId="35F189C5" w14:textId="77777777" w:rsidR="001D4162" w:rsidRPr="002965B1" w:rsidRDefault="001D4162" w:rsidP="00180447">
            <w:pPr>
              <w:pStyle w:val="ZPpregtevilke"/>
            </w:pPr>
            <w:r w:rsidRPr="002965B1">
              <w:t>42</w:t>
            </w:r>
          </w:p>
        </w:tc>
        <w:tc>
          <w:tcPr>
            <w:tcW w:w="297" w:type="pct"/>
            <w:vAlign w:val="bottom"/>
          </w:tcPr>
          <w:p w14:paraId="0E3F09A9" w14:textId="77777777" w:rsidR="001D4162" w:rsidRPr="002965B1" w:rsidRDefault="001D4162" w:rsidP="00180447">
            <w:pPr>
              <w:pStyle w:val="ZPpregtevilke"/>
            </w:pPr>
          </w:p>
        </w:tc>
      </w:tr>
      <w:tr w:rsidR="001D4162" w:rsidRPr="002965B1" w14:paraId="69BC9195" w14:textId="77777777" w:rsidTr="00180447">
        <w:trPr>
          <w:trHeight w:val="227"/>
          <w:jc w:val="center"/>
        </w:trPr>
        <w:tc>
          <w:tcPr>
            <w:tcW w:w="923" w:type="pct"/>
            <w:shd w:val="clear" w:color="auto" w:fill="auto"/>
            <w:vAlign w:val="bottom"/>
          </w:tcPr>
          <w:p w14:paraId="0CAF3F91" w14:textId="77777777" w:rsidR="001D4162" w:rsidRPr="002965B1" w:rsidRDefault="001D4162" w:rsidP="00180447">
            <w:pPr>
              <w:pStyle w:val="ZPpregtekst"/>
            </w:pPr>
            <w:r w:rsidRPr="002965B1">
              <w:t>Korenček</w:t>
            </w:r>
          </w:p>
        </w:tc>
        <w:tc>
          <w:tcPr>
            <w:tcW w:w="216" w:type="pct"/>
            <w:shd w:val="clear" w:color="auto" w:fill="auto"/>
            <w:vAlign w:val="bottom"/>
          </w:tcPr>
          <w:p w14:paraId="3A26593F" w14:textId="77777777" w:rsidR="001D4162" w:rsidRPr="002965B1" w:rsidRDefault="001D4162" w:rsidP="00180447">
            <w:pPr>
              <w:pStyle w:val="ZPpregtevilke"/>
            </w:pPr>
            <w:r w:rsidRPr="002965B1">
              <w:t>656</w:t>
            </w:r>
          </w:p>
        </w:tc>
        <w:tc>
          <w:tcPr>
            <w:tcW w:w="297" w:type="pct"/>
            <w:shd w:val="clear" w:color="auto" w:fill="auto"/>
            <w:vAlign w:val="bottom"/>
          </w:tcPr>
          <w:p w14:paraId="6C3A88DF" w14:textId="77777777" w:rsidR="001D4162" w:rsidRPr="002965B1" w:rsidRDefault="001D4162" w:rsidP="00180447">
            <w:pPr>
              <w:pStyle w:val="ZPpregtevilke"/>
            </w:pPr>
            <w:r w:rsidRPr="002965B1">
              <w:t>304</w:t>
            </w:r>
          </w:p>
        </w:tc>
        <w:tc>
          <w:tcPr>
            <w:tcW w:w="297" w:type="pct"/>
            <w:shd w:val="clear" w:color="auto" w:fill="auto"/>
            <w:vAlign w:val="bottom"/>
          </w:tcPr>
          <w:p w14:paraId="1CA1BBB0" w14:textId="77777777" w:rsidR="001D4162" w:rsidRPr="002965B1" w:rsidRDefault="001D4162" w:rsidP="00180447">
            <w:pPr>
              <w:pStyle w:val="ZPpregtevilke"/>
            </w:pPr>
            <w:r w:rsidRPr="002965B1">
              <w:t>325</w:t>
            </w:r>
          </w:p>
        </w:tc>
        <w:tc>
          <w:tcPr>
            <w:tcW w:w="297" w:type="pct"/>
            <w:shd w:val="clear" w:color="auto" w:fill="auto"/>
            <w:vAlign w:val="bottom"/>
          </w:tcPr>
          <w:p w14:paraId="03AA1F57" w14:textId="77777777" w:rsidR="001D4162" w:rsidRPr="002965B1" w:rsidRDefault="001D4162" w:rsidP="00180447">
            <w:pPr>
              <w:pStyle w:val="ZPpregtevilke"/>
            </w:pPr>
            <w:r w:rsidRPr="002965B1">
              <w:t>220</w:t>
            </w:r>
          </w:p>
        </w:tc>
        <w:tc>
          <w:tcPr>
            <w:tcW w:w="297" w:type="pct"/>
            <w:shd w:val="clear" w:color="auto" w:fill="auto"/>
            <w:vAlign w:val="bottom"/>
          </w:tcPr>
          <w:p w14:paraId="3080FC43" w14:textId="77777777" w:rsidR="001D4162" w:rsidRPr="002965B1" w:rsidRDefault="001D4162" w:rsidP="00180447">
            <w:pPr>
              <w:pStyle w:val="ZPpregtevilke"/>
            </w:pPr>
            <w:r w:rsidRPr="002965B1">
              <w:t>140</w:t>
            </w:r>
          </w:p>
        </w:tc>
        <w:tc>
          <w:tcPr>
            <w:tcW w:w="297" w:type="pct"/>
            <w:shd w:val="clear" w:color="auto" w:fill="auto"/>
            <w:vAlign w:val="bottom"/>
          </w:tcPr>
          <w:p w14:paraId="5F5A5DE5" w14:textId="77777777" w:rsidR="001D4162" w:rsidRPr="002965B1" w:rsidRDefault="001D4162" w:rsidP="00180447">
            <w:pPr>
              <w:pStyle w:val="ZPpregtevilke"/>
            </w:pPr>
            <w:r w:rsidRPr="002965B1">
              <w:t>156</w:t>
            </w:r>
          </w:p>
        </w:tc>
        <w:tc>
          <w:tcPr>
            <w:tcW w:w="297" w:type="pct"/>
            <w:shd w:val="clear" w:color="auto" w:fill="auto"/>
            <w:vAlign w:val="bottom"/>
          </w:tcPr>
          <w:p w14:paraId="28D105F1" w14:textId="77777777" w:rsidR="001D4162" w:rsidRPr="002965B1" w:rsidRDefault="001D4162" w:rsidP="00180447">
            <w:pPr>
              <w:pStyle w:val="ZPpregtevilke"/>
            </w:pPr>
            <w:r w:rsidRPr="002965B1">
              <w:t>139</w:t>
            </w:r>
          </w:p>
        </w:tc>
        <w:tc>
          <w:tcPr>
            <w:tcW w:w="297" w:type="pct"/>
            <w:shd w:val="clear" w:color="auto" w:fill="auto"/>
            <w:vAlign w:val="bottom"/>
          </w:tcPr>
          <w:p w14:paraId="75DDA9AB" w14:textId="77777777" w:rsidR="001D4162" w:rsidRPr="002965B1" w:rsidRDefault="001D4162" w:rsidP="00180447">
            <w:pPr>
              <w:pStyle w:val="ZPpregtevilke"/>
            </w:pPr>
            <w:r w:rsidRPr="002965B1">
              <w:t>153</w:t>
            </w:r>
          </w:p>
        </w:tc>
        <w:tc>
          <w:tcPr>
            <w:tcW w:w="297" w:type="pct"/>
            <w:shd w:val="clear" w:color="auto" w:fill="auto"/>
            <w:vAlign w:val="bottom"/>
          </w:tcPr>
          <w:p w14:paraId="53C2EB06" w14:textId="77777777" w:rsidR="001D4162" w:rsidRPr="002965B1" w:rsidRDefault="001D4162" w:rsidP="00180447">
            <w:pPr>
              <w:pStyle w:val="ZPpregtevilke"/>
            </w:pPr>
            <w:r w:rsidRPr="002965B1">
              <w:rPr>
                <w:szCs w:val="16"/>
              </w:rPr>
              <w:t>178</w:t>
            </w:r>
          </w:p>
        </w:tc>
        <w:tc>
          <w:tcPr>
            <w:tcW w:w="297" w:type="pct"/>
            <w:shd w:val="clear" w:color="auto" w:fill="auto"/>
            <w:vAlign w:val="bottom"/>
          </w:tcPr>
          <w:p w14:paraId="77BF2037" w14:textId="77777777" w:rsidR="001D4162" w:rsidRPr="002965B1" w:rsidRDefault="001D4162" w:rsidP="00180447">
            <w:pPr>
              <w:pStyle w:val="ZPpregtevilke"/>
            </w:pPr>
            <w:r w:rsidRPr="002965B1">
              <w:rPr>
                <w:szCs w:val="16"/>
              </w:rPr>
              <w:t>540</w:t>
            </w:r>
          </w:p>
        </w:tc>
        <w:tc>
          <w:tcPr>
            <w:tcW w:w="297" w:type="pct"/>
            <w:vAlign w:val="bottom"/>
          </w:tcPr>
          <w:p w14:paraId="7A43D26A" w14:textId="77777777" w:rsidR="001D4162" w:rsidRPr="002965B1" w:rsidRDefault="001D4162" w:rsidP="00180447">
            <w:pPr>
              <w:pStyle w:val="ZPpregtevilke"/>
            </w:pPr>
            <w:r w:rsidRPr="002965B1">
              <w:rPr>
                <w:szCs w:val="16"/>
              </w:rPr>
              <w:t>z</w:t>
            </w:r>
          </w:p>
        </w:tc>
        <w:tc>
          <w:tcPr>
            <w:tcW w:w="297" w:type="pct"/>
            <w:vAlign w:val="bottom"/>
          </w:tcPr>
          <w:p w14:paraId="16EC3734" w14:textId="77777777" w:rsidR="001D4162" w:rsidRPr="002965B1" w:rsidRDefault="001D4162" w:rsidP="00180447">
            <w:pPr>
              <w:pStyle w:val="ZPpregtevilke"/>
            </w:pPr>
            <w:r w:rsidRPr="002965B1">
              <w:rPr>
                <w:szCs w:val="16"/>
              </w:rPr>
              <w:t>z</w:t>
            </w:r>
          </w:p>
        </w:tc>
        <w:tc>
          <w:tcPr>
            <w:tcW w:w="297" w:type="pct"/>
            <w:vAlign w:val="bottom"/>
          </w:tcPr>
          <w:p w14:paraId="7F0E81C1" w14:textId="77777777" w:rsidR="001D4162" w:rsidRPr="002965B1" w:rsidRDefault="001D4162" w:rsidP="00180447">
            <w:pPr>
              <w:pStyle w:val="ZPpregtevilke"/>
            </w:pPr>
            <w:r w:rsidRPr="002965B1">
              <w:t>1.471</w:t>
            </w:r>
          </w:p>
        </w:tc>
        <w:tc>
          <w:tcPr>
            <w:tcW w:w="297" w:type="pct"/>
            <w:vAlign w:val="bottom"/>
          </w:tcPr>
          <w:p w14:paraId="6A94CE55" w14:textId="77777777" w:rsidR="001D4162" w:rsidRPr="002965B1" w:rsidRDefault="001D4162" w:rsidP="00180447">
            <w:pPr>
              <w:pStyle w:val="ZPpregtevilke"/>
            </w:pPr>
          </w:p>
        </w:tc>
      </w:tr>
      <w:tr w:rsidR="001D4162" w:rsidRPr="002965B1" w14:paraId="2EF65E4F" w14:textId="77777777" w:rsidTr="00180447">
        <w:trPr>
          <w:trHeight w:val="227"/>
          <w:jc w:val="center"/>
        </w:trPr>
        <w:tc>
          <w:tcPr>
            <w:tcW w:w="923" w:type="pct"/>
            <w:shd w:val="clear" w:color="auto" w:fill="auto"/>
            <w:vAlign w:val="bottom"/>
          </w:tcPr>
          <w:p w14:paraId="0229E0E4" w14:textId="77777777" w:rsidR="001D4162" w:rsidRPr="002965B1" w:rsidRDefault="001D4162" w:rsidP="00180447">
            <w:pPr>
              <w:pStyle w:val="ZPpregtekst"/>
            </w:pPr>
            <w:r w:rsidRPr="002965B1">
              <w:t>Rdeča pesa</w:t>
            </w:r>
          </w:p>
        </w:tc>
        <w:tc>
          <w:tcPr>
            <w:tcW w:w="216" w:type="pct"/>
            <w:shd w:val="clear" w:color="auto" w:fill="auto"/>
            <w:vAlign w:val="bottom"/>
          </w:tcPr>
          <w:p w14:paraId="1BA5438D" w14:textId="77777777" w:rsidR="001D4162" w:rsidRPr="002965B1" w:rsidRDefault="001D4162" w:rsidP="00180447">
            <w:pPr>
              <w:pStyle w:val="ZPpregtevilke"/>
            </w:pPr>
            <w:r w:rsidRPr="002965B1">
              <w:t>1.110</w:t>
            </w:r>
          </w:p>
        </w:tc>
        <w:tc>
          <w:tcPr>
            <w:tcW w:w="297" w:type="pct"/>
            <w:shd w:val="clear" w:color="auto" w:fill="auto"/>
            <w:vAlign w:val="bottom"/>
          </w:tcPr>
          <w:p w14:paraId="2E1D3EF5" w14:textId="77777777" w:rsidR="001D4162" w:rsidRPr="002965B1" w:rsidRDefault="001D4162" w:rsidP="00180447">
            <w:pPr>
              <w:pStyle w:val="ZPpregtevilke"/>
            </w:pPr>
            <w:r w:rsidRPr="002965B1">
              <w:t>373</w:t>
            </w:r>
          </w:p>
        </w:tc>
        <w:tc>
          <w:tcPr>
            <w:tcW w:w="297" w:type="pct"/>
            <w:shd w:val="clear" w:color="auto" w:fill="auto"/>
            <w:vAlign w:val="bottom"/>
          </w:tcPr>
          <w:p w14:paraId="33051977" w14:textId="77777777" w:rsidR="001D4162" w:rsidRPr="002965B1" w:rsidRDefault="001D4162" w:rsidP="00180447">
            <w:pPr>
              <w:pStyle w:val="ZPpregtevilke"/>
            </w:pPr>
            <w:r w:rsidRPr="002965B1">
              <w:t>657</w:t>
            </w:r>
          </w:p>
        </w:tc>
        <w:tc>
          <w:tcPr>
            <w:tcW w:w="297" w:type="pct"/>
            <w:shd w:val="clear" w:color="auto" w:fill="auto"/>
            <w:vAlign w:val="bottom"/>
          </w:tcPr>
          <w:p w14:paraId="65AEC99D" w14:textId="77777777" w:rsidR="001D4162" w:rsidRPr="002965B1" w:rsidRDefault="001D4162" w:rsidP="00180447">
            <w:pPr>
              <w:pStyle w:val="ZPpregtevilke"/>
            </w:pPr>
            <w:r w:rsidRPr="002965B1">
              <w:t>694</w:t>
            </w:r>
          </w:p>
        </w:tc>
        <w:tc>
          <w:tcPr>
            <w:tcW w:w="297" w:type="pct"/>
            <w:shd w:val="clear" w:color="auto" w:fill="auto"/>
            <w:vAlign w:val="bottom"/>
          </w:tcPr>
          <w:p w14:paraId="7D796EA3" w14:textId="77777777" w:rsidR="001D4162" w:rsidRPr="002965B1" w:rsidRDefault="001D4162" w:rsidP="00180447">
            <w:pPr>
              <w:pStyle w:val="ZPpregtevilke"/>
            </w:pPr>
            <w:r w:rsidRPr="002965B1">
              <w:t>460</w:t>
            </w:r>
          </w:p>
        </w:tc>
        <w:tc>
          <w:tcPr>
            <w:tcW w:w="297" w:type="pct"/>
            <w:shd w:val="clear" w:color="auto" w:fill="auto"/>
            <w:vAlign w:val="bottom"/>
          </w:tcPr>
          <w:p w14:paraId="369664EB" w14:textId="77777777" w:rsidR="001D4162" w:rsidRPr="002965B1" w:rsidRDefault="001D4162" w:rsidP="00180447">
            <w:pPr>
              <w:pStyle w:val="ZPpregtevilke"/>
            </w:pPr>
            <w:r w:rsidRPr="002965B1">
              <w:t>797</w:t>
            </w:r>
          </w:p>
        </w:tc>
        <w:tc>
          <w:tcPr>
            <w:tcW w:w="297" w:type="pct"/>
            <w:shd w:val="clear" w:color="auto" w:fill="auto"/>
            <w:vAlign w:val="bottom"/>
          </w:tcPr>
          <w:p w14:paraId="42AA4F08" w14:textId="77777777" w:rsidR="001D4162" w:rsidRPr="002965B1" w:rsidRDefault="001D4162" w:rsidP="00180447">
            <w:pPr>
              <w:pStyle w:val="ZPpregtevilke"/>
            </w:pPr>
            <w:r w:rsidRPr="002965B1">
              <w:t>632</w:t>
            </w:r>
          </w:p>
        </w:tc>
        <w:tc>
          <w:tcPr>
            <w:tcW w:w="297" w:type="pct"/>
            <w:shd w:val="clear" w:color="auto" w:fill="auto"/>
            <w:vAlign w:val="bottom"/>
          </w:tcPr>
          <w:p w14:paraId="1AA6C092" w14:textId="77777777" w:rsidR="001D4162" w:rsidRPr="002965B1" w:rsidRDefault="001D4162" w:rsidP="00180447">
            <w:pPr>
              <w:pStyle w:val="ZPpregtevilke"/>
            </w:pPr>
            <w:r w:rsidRPr="002965B1">
              <w:t>1.052</w:t>
            </w:r>
          </w:p>
        </w:tc>
        <w:tc>
          <w:tcPr>
            <w:tcW w:w="297" w:type="pct"/>
            <w:shd w:val="clear" w:color="auto" w:fill="auto"/>
            <w:vAlign w:val="bottom"/>
          </w:tcPr>
          <w:p w14:paraId="0A3672A4" w14:textId="77777777" w:rsidR="001D4162" w:rsidRPr="002965B1" w:rsidRDefault="001D4162" w:rsidP="00180447">
            <w:pPr>
              <w:pStyle w:val="ZPpregtevilke"/>
            </w:pPr>
            <w:r w:rsidRPr="002965B1">
              <w:rPr>
                <w:szCs w:val="16"/>
              </w:rPr>
              <w:t>968</w:t>
            </w:r>
          </w:p>
        </w:tc>
        <w:tc>
          <w:tcPr>
            <w:tcW w:w="297" w:type="pct"/>
            <w:shd w:val="clear" w:color="auto" w:fill="auto"/>
            <w:vAlign w:val="bottom"/>
          </w:tcPr>
          <w:p w14:paraId="65D8A9A2" w14:textId="77777777" w:rsidR="001D4162" w:rsidRPr="002965B1" w:rsidRDefault="001D4162" w:rsidP="00180447">
            <w:pPr>
              <w:pStyle w:val="ZPpregtevilke"/>
            </w:pPr>
            <w:r w:rsidRPr="002965B1">
              <w:rPr>
                <w:szCs w:val="16"/>
              </w:rPr>
              <w:t>934</w:t>
            </w:r>
          </w:p>
        </w:tc>
        <w:tc>
          <w:tcPr>
            <w:tcW w:w="297" w:type="pct"/>
            <w:vAlign w:val="bottom"/>
          </w:tcPr>
          <w:p w14:paraId="43F0A490" w14:textId="77777777" w:rsidR="001D4162" w:rsidRPr="002965B1" w:rsidRDefault="001D4162" w:rsidP="00180447">
            <w:pPr>
              <w:pStyle w:val="ZPpregtevilke"/>
            </w:pPr>
            <w:r w:rsidRPr="002965B1">
              <w:rPr>
                <w:szCs w:val="16"/>
              </w:rPr>
              <w:t>z</w:t>
            </w:r>
          </w:p>
        </w:tc>
        <w:tc>
          <w:tcPr>
            <w:tcW w:w="297" w:type="pct"/>
            <w:vAlign w:val="bottom"/>
          </w:tcPr>
          <w:p w14:paraId="01E5F3B2" w14:textId="77777777" w:rsidR="001D4162" w:rsidRPr="002965B1" w:rsidRDefault="001D4162" w:rsidP="00180447">
            <w:pPr>
              <w:pStyle w:val="ZPpregtevilke"/>
            </w:pPr>
            <w:r w:rsidRPr="002965B1">
              <w:rPr>
                <w:szCs w:val="16"/>
              </w:rPr>
              <w:t>z</w:t>
            </w:r>
          </w:p>
        </w:tc>
        <w:tc>
          <w:tcPr>
            <w:tcW w:w="297" w:type="pct"/>
            <w:vAlign w:val="bottom"/>
          </w:tcPr>
          <w:p w14:paraId="6DC29CCC" w14:textId="77777777" w:rsidR="001D4162" w:rsidRPr="002965B1" w:rsidRDefault="001D4162" w:rsidP="00180447">
            <w:pPr>
              <w:pStyle w:val="ZPpregtevilke"/>
            </w:pPr>
            <w:r w:rsidRPr="002965B1">
              <w:t>942</w:t>
            </w:r>
          </w:p>
        </w:tc>
        <w:tc>
          <w:tcPr>
            <w:tcW w:w="297" w:type="pct"/>
            <w:vAlign w:val="bottom"/>
          </w:tcPr>
          <w:p w14:paraId="5E063399" w14:textId="77777777" w:rsidR="001D4162" w:rsidRPr="002965B1" w:rsidRDefault="001D4162" w:rsidP="00180447">
            <w:pPr>
              <w:pStyle w:val="ZPpregtevilke"/>
            </w:pPr>
          </w:p>
        </w:tc>
      </w:tr>
      <w:tr w:rsidR="001D4162" w:rsidRPr="002965B1" w14:paraId="41BFBA57" w14:textId="77777777" w:rsidTr="00180447">
        <w:trPr>
          <w:trHeight w:val="227"/>
          <w:jc w:val="center"/>
        </w:trPr>
        <w:tc>
          <w:tcPr>
            <w:tcW w:w="923" w:type="pct"/>
            <w:shd w:val="clear" w:color="auto" w:fill="auto"/>
            <w:vAlign w:val="bottom"/>
          </w:tcPr>
          <w:p w14:paraId="3C8CBB7D" w14:textId="77777777" w:rsidR="001D4162" w:rsidRPr="002965B1" w:rsidRDefault="001D4162" w:rsidP="00180447">
            <w:pPr>
              <w:pStyle w:val="ZPpregtekst"/>
            </w:pPr>
            <w:r w:rsidRPr="002965B1">
              <w:t>Paradižnik</w:t>
            </w:r>
          </w:p>
        </w:tc>
        <w:tc>
          <w:tcPr>
            <w:tcW w:w="216" w:type="pct"/>
            <w:shd w:val="clear" w:color="auto" w:fill="auto"/>
            <w:vAlign w:val="bottom"/>
          </w:tcPr>
          <w:p w14:paraId="7E018C7D" w14:textId="77777777" w:rsidR="001D4162" w:rsidRPr="002965B1" w:rsidRDefault="001D4162" w:rsidP="00180447">
            <w:pPr>
              <w:pStyle w:val="ZPpregtevilke"/>
            </w:pPr>
            <w:r w:rsidRPr="002965B1">
              <w:t>1.032</w:t>
            </w:r>
          </w:p>
        </w:tc>
        <w:tc>
          <w:tcPr>
            <w:tcW w:w="297" w:type="pct"/>
            <w:shd w:val="clear" w:color="auto" w:fill="auto"/>
            <w:vAlign w:val="bottom"/>
          </w:tcPr>
          <w:p w14:paraId="1C778EB3" w14:textId="77777777" w:rsidR="001D4162" w:rsidRPr="002965B1" w:rsidRDefault="001D4162" w:rsidP="00180447">
            <w:pPr>
              <w:pStyle w:val="ZPpregtevilke"/>
            </w:pPr>
            <w:r w:rsidRPr="002965B1">
              <w:t>852</w:t>
            </w:r>
          </w:p>
        </w:tc>
        <w:tc>
          <w:tcPr>
            <w:tcW w:w="297" w:type="pct"/>
            <w:shd w:val="clear" w:color="auto" w:fill="auto"/>
            <w:vAlign w:val="bottom"/>
          </w:tcPr>
          <w:p w14:paraId="31AA2319" w14:textId="77777777" w:rsidR="001D4162" w:rsidRPr="002965B1" w:rsidRDefault="001D4162" w:rsidP="00180447">
            <w:pPr>
              <w:pStyle w:val="ZPpregtevilke"/>
            </w:pPr>
            <w:r w:rsidRPr="002965B1">
              <w:t>722</w:t>
            </w:r>
          </w:p>
        </w:tc>
        <w:tc>
          <w:tcPr>
            <w:tcW w:w="297" w:type="pct"/>
            <w:shd w:val="clear" w:color="auto" w:fill="auto"/>
            <w:vAlign w:val="bottom"/>
          </w:tcPr>
          <w:p w14:paraId="67114727" w14:textId="77777777" w:rsidR="001D4162" w:rsidRPr="002965B1" w:rsidRDefault="001D4162" w:rsidP="00180447">
            <w:pPr>
              <w:pStyle w:val="ZPpregtevilke"/>
            </w:pPr>
            <w:r w:rsidRPr="002965B1">
              <w:t>581</w:t>
            </w:r>
          </w:p>
        </w:tc>
        <w:tc>
          <w:tcPr>
            <w:tcW w:w="297" w:type="pct"/>
            <w:shd w:val="clear" w:color="auto" w:fill="auto"/>
            <w:vAlign w:val="bottom"/>
          </w:tcPr>
          <w:p w14:paraId="1CE3918A" w14:textId="77777777" w:rsidR="001D4162" w:rsidRPr="002965B1" w:rsidRDefault="001D4162" w:rsidP="00180447">
            <w:pPr>
              <w:pStyle w:val="ZPpregtevilke"/>
            </w:pPr>
            <w:r w:rsidRPr="002965B1">
              <w:t>720</w:t>
            </w:r>
          </w:p>
        </w:tc>
        <w:tc>
          <w:tcPr>
            <w:tcW w:w="297" w:type="pct"/>
            <w:shd w:val="clear" w:color="auto" w:fill="auto"/>
            <w:vAlign w:val="bottom"/>
          </w:tcPr>
          <w:p w14:paraId="615323F6" w14:textId="77777777" w:rsidR="001D4162" w:rsidRPr="002965B1" w:rsidRDefault="001D4162" w:rsidP="00180447">
            <w:pPr>
              <w:pStyle w:val="ZPpregtevilke"/>
            </w:pPr>
            <w:r w:rsidRPr="002965B1">
              <w:t>471</w:t>
            </w:r>
          </w:p>
        </w:tc>
        <w:tc>
          <w:tcPr>
            <w:tcW w:w="297" w:type="pct"/>
            <w:shd w:val="clear" w:color="auto" w:fill="auto"/>
            <w:vAlign w:val="bottom"/>
          </w:tcPr>
          <w:p w14:paraId="4D97837C" w14:textId="77777777" w:rsidR="001D4162" w:rsidRPr="002965B1" w:rsidRDefault="001D4162" w:rsidP="00180447">
            <w:pPr>
              <w:pStyle w:val="ZPpregtevilke"/>
            </w:pPr>
            <w:r w:rsidRPr="002965B1">
              <w:t>1.580</w:t>
            </w:r>
          </w:p>
        </w:tc>
        <w:tc>
          <w:tcPr>
            <w:tcW w:w="297" w:type="pct"/>
            <w:shd w:val="clear" w:color="auto" w:fill="auto"/>
            <w:vAlign w:val="bottom"/>
          </w:tcPr>
          <w:p w14:paraId="489C1432" w14:textId="77777777" w:rsidR="001D4162" w:rsidRPr="002965B1" w:rsidRDefault="001D4162" w:rsidP="00180447">
            <w:pPr>
              <w:pStyle w:val="ZPpregtevilke"/>
            </w:pPr>
            <w:r w:rsidRPr="002965B1">
              <w:t>3.587</w:t>
            </w:r>
          </w:p>
        </w:tc>
        <w:tc>
          <w:tcPr>
            <w:tcW w:w="297" w:type="pct"/>
            <w:shd w:val="clear" w:color="auto" w:fill="auto"/>
            <w:vAlign w:val="bottom"/>
          </w:tcPr>
          <w:p w14:paraId="26BFAE70" w14:textId="77777777" w:rsidR="001D4162" w:rsidRPr="002965B1" w:rsidRDefault="001D4162" w:rsidP="00180447">
            <w:pPr>
              <w:pStyle w:val="ZPpregtevilke"/>
            </w:pPr>
            <w:r w:rsidRPr="002965B1">
              <w:rPr>
                <w:szCs w:val="16"/>
              </w:rPr>
              <w:t>3.049</w:t>
            </w:r>
          </w:p>
        </w:tc>
        <w:tc>
          <w:tcPr>
            <w:tcW w:w="297" w:type="pct"/>
            <w:shd w:val="clear" w:color="auto" w:fill="auto"/>
            <w:vAlign w:val="bottom"/>
          </w:tcPr>
          <w:p w14:paraId="2293C439" w14:textId="77777777" w:rsidR="001D4162" w:rsidRPr="002965B1" w:rsidRDefault="001D4162" w:rsidP="00180447">
            <w:pPr>
              <w:pStyle w:val="ZPpregtevilke"/>
            </w:pPr>
            <w:r w:rsidRPr="002965B1">
              <w:rPr>
                <w:szCs w:val="16"/>
              </w:rPr>
              <w:t>z</w:t>
            </w:r>
          </w:p>
        </w:tc>
        <w:tc>
          <w:tcPr>
            <w:tcW w:w="297" w:type="pct"/>
            <w:vAlign w:val="bottom"/>
          </w:tcPr>
          <w:p w14:paraId="19DB87C4" w14:textId="77777777" w:rsidR="001D4162" w:rsidRPr="002965B1" w:rsidRDefault="001D4162" w:rsidP="00180447">
            <w:pPr>
              <w:pStyle w:val="ZPpregtevilke"/>
            </w:pPr>
            <w:r w:rsidRPr="002965B1">
              <w:rPr>
                <w:szCs w:val="16"/>
              </w:rPr>
              <w:t>z</w:t>
            </w:r>
          </w:p>
        </w:tc>
        <w:tc>
          <w:tcPr>
            <w:tcW w:w="297" w:type="pct"/>
            <w:vAlign w:val="bottom"/>
          </w:tcPr>
          <w:p w14:paraId="15F42181" w14:textId="77777777" w:rsidR="001D4162" w:rsidRPr="002965B1" w:rsidRDefault="001D4162" w:rsidP="00180447">
            <w:pPr>
              <w:pStyle w:val="ZPpregtevilke"/>
            </w:pPr>
            <w:r w:rsidRPr="002965B1">
              <w:rPr>
                <w:szCs w:val="16"/>
              </w:rPr>
              <w:t>z</w:t>
            </w:r>
          </w:p>
        </w:tc>
        <w:tc>
          <w:tcPr>
            <w:tcW w:w="297" w:type="pct"/>
            <w:vAlign w:val="bottom"/>
          </w:tcPr>
          <w:p w14:paraId="51B60749" w14:textId="77777777" w:rsidR="001D4162" w:rsidRPr="002965B1" w:rsidRDefault="001D4162" w:rsidP="00180447">
            <w:pPr>
              <w:pStyle w:val="ZPpregtevilke"/>
            </w:pPr>
            <w:r w:rsidRPr="002965B1">
              <w:rPr>
                <w:szCs w:val="16"/>
              </w:rPr>
              <w:t>z</w:t>
            </w:r>
          </w:p>
        </w:tc>
        <w:tc>
          <w:tcPr>
            <w:tcW w:w="297" w:type="pct"/>
            <w:vAlign w:val="bottom"/>
          </w:tcPr>
          <w:p w14:paraId="4F4268EA" w14:textId="77777777" w:rsidR="001D4162" w:rsidRPr="002965B1" w:rsidRDefault="001D4162" w:rsidP="00180447">
            <w:pPr>
              <w:pStyle w:val="ZPpregtevilke"/>
            </w:pPr>
          </w:p>
        </w:tc>
      </w:tr>
      <w:tr w:rsidR="001D4162" w:rsidRPr="002965B1" w14:paraId="5D69950B" w14:textId="77777777" w:rsidTr="00180447">
        <w:trPr>
          <w:trHeight w:val="227"/>
          <w:jc w:val="center"/>
        </w:trPr>
        <w:tc>
          <w:tcPr>
            <w:tcW w:w="923" w:type="pct"/>
            <w:shd w:val="clear" w:color="auto" w:fill="auto"/>
            <w:vAlign w:val="bottom"/>
          </w:tcPr>
          <w:p w14:paraId="735C7392" w14:textId="77777777" w:rsidR="001D4162" w:rsidRPr="002965B1" w:rsidRDefault="001D4162" w:rsidP="00180447">
            <w:pPr>
              <w:pStyle w:val="ZPpregtekst"/>
            </w:pPr>
            <w:r w:rsidRPr="002965B1">
              <w:t>Paprika</w:t>
            </w:r>
          </w:p>
        </w:tc>
        <w:tc>
          <w:tcPr>
            <w:tcW w:w="216" w:type="pct"/>
            <w:shd w:val="clear" w:color="auto" w:fill="auto"/>
            <w:vAlign w:val="bottom"/>
          </w:tcPr>
          <w:p w14:paraId="3CCA8B52" w14:textId="77777777" w:rsidR="001D4162" w:rsidRPr="002965B1" w:rsidRDefault="001D4162" w:rsidP="00180447">
            <w:pPr>
              <w:pStyle w:val="ZPpregtevilke"/>
            </w:pPr>
            <w:r w:rsidRPr="002965B1">
              <w:t>705</w:t>
            </w:r>
          </w:p>
        </w:tc>
        <w:tc>
          <w:tcPr>
            <w:tcW w:w="297" w:type="pct"/>
            <w:shd w:val="clear" w:color="auto" w:fill="auto"/>
            <w:vAlign w:val="bottom"/>
          </w:tcPr>
          <w:p w14:paraId="414F9631" w14:textId="77777777" w:rsidR="001D4162" w:rsidRPr="002965B1" w:rsidRDefault="001D4162" w:rsidP="00180447">
            <w:pPr>
              <w:pStyle w:val="ZPpregtevilke"/>
            </w:pPr>
            <w:r w:rsidRPr="002965B1">
              <w:t>721</w:t>
            </w:r>
          </w:p>
        </w:tc>
        <w:tc>
          <w:tcPr>
            <w:tcW w:w="297" w:type="pct"/>
            <w:shd w:val="clear" w:color="auto" w:fill="auto"/>
            <w:vAlign w:val="bottom"/>
          </w:tcPr>
          <w:p w14:paraId="2541A1A1" w14:textId="77777777" w:rsidR="001D4162" w:rsidRPr="002965B1" w:rsidRDefault="001D4162" w:rsidP="00180447">
            <w:pPr>
              <w:pStyle w:val="ZPpregtevilke"/>
            </w:pPr>
            <w:r w:rsidRPr="002965B1">
              <w:t>722</w:t>
            </w:r>
          </w:p>
        </w:tc>
        <w:tc>
          <w:tcPr>
            <w:tcW w:w="297" w:type="pct"/>
            <w:shd w:val="clear" w:color="auto" w:fill="auto"/>
            <w:vAlign w:val="bottom"/>
          </w:tcPr>
          <w:p w14:paraId="61E2706F" w14:textId="77777777" w:rsidR="001D4162" w:rsidRPr="002965B1" w:rsidRDefault="001D4162" w:rsidP="00180447">
            <w:pPr>
              <w:pStyle w:val="ZPpregtevilke"/>
            </w:pPr>
            <w:r w:rsidRPr="002965B1">
              <w:t>537</w:t>
            </w:r>
          </w:p>
        </w:tc>
        <w:tc>
          <w:tcPr>
            <w:tcW w:w="297" w:type="pct"/>
            <w:shd w:val="clear" w:color="auto" w:fill="auto"/>
            <w:vAlign w:val="bottom"/>
          </w:tcPr>
          <w:p w14:paraId="47002F16" w14:textId="77777777" w:rsidR="001D4162" w:rsidRPr="002965B1" w:rsidRDefault="001D4162" w:rsidP="00180447">
            <w:pPr>
              <w:pStyle w:val="ZPpregtevilke"/>
            </w:pPr>
            <w:r w:rsidRPr="002965B1">
              <w:t>635</w:t>
            </w:r>
          </w:p>
        </w:tc>
        <w:tc>
          <w:tcPr>
            <w:tcW w:w="297" w:type="pct"/>
            <w:shd w:val="clear" w:color="auto" w:fill="auto"/>
            <w:vAlign w:val="bottom"/>
          </w:tcPr>
          <w:p w14:paraId="6D1B33E2" w14:textId="77777777" w:rsidR="001D4162" w:rsidRPr="002965B1" w:rsidRDefault="001D4162" w:rsidP="00180447">
            <w:pPr>
              <w:pStyle w:val="ZPpregtevilke"/>
            </w:pPr>
            <w:r w:rsidRPr="002965B1">
              <w:t>531</w:t>
            </w:r>
          </w:p>
        </w:tc>
        <w:tc>
          <w:tcPr>
            <w:tcW w:w="297" w:type="pct"/>
            <w:shd w:val="clear" w:color="auto" w:fill="auto"/>
            <w:vAlign w:val="bottom"/>
          </w:tcPr>
          <w:p w14:paraId="47A25D96" w14:textId="77777777" w:rsidR="001D4162" w:rsidRPr="002965B1" w:rsidRDefault="001D4162" w:rsidP="00180447">
            <w:pPr>
              <w:pStyle w:val="ZPpregtevilke"/>
            </w:pPr>
            <w:r w:rsidRPr="002965B1">
              <w:t>608</w:t>
            </w:r>
          </w:p>
        </w:tc>
        <w:tc>
          <w:tcPr>
            <w:tcW w:w="297" w:type="pct"/>
            <w:shd w:val="clear" w:color="auto" w:fill="auto"/>
            <w:vAlign w:val="bottom"/>
          </w:tcPr>
          <w:p w14:paraId="3AED2054" w14:textId="77777777" w:rsidR="001D4162" w:rsidRPr="002965B1" w:rsidRDefault="001D4162" w:rsidP="00180447">
            <w:pPr>
              <w:pStyle w:val="ZPpregtevilke"/>
            </w:pPr>
            <w:r w:rsidRPr="002965B1">
              <w:t>743</w:t>
            </w:r>
          </w:p>
        </w:tc>
        <w:tc>
          <w:tcPr>
            <w:tcW w:w="297" w:type="pct"/>
            <w:shd w:val="clear" w:color="auto" w:fill="auto"/>
            <w:vAlign w:val="bottom"/>
          </w:tcPr>
          <w:p w14:paraId="35FE1261" w14:textId="77777777" w:rsidR="001D4162" w:rsidRPr="002965B1" w:rsidRDefault="001D4162" w:rsidP="00180447">
            <w:pPr>
              <w:pStyle w:val="ZPpregtevilke"/>
            </w:pPr>
            <w:r w:rsidRPr="002965B1">
              <w:rPr>
                <w:szCs w:val="16"/>
              </w:rPr>
              <w:t>962</w:t>
            </w:r>
          </w:p>
        </w:tc>
        <w:tc>
          <w:tcPr>
            <w:tcW w:w="297" w:type="pct"/>
            <w:shd w:val="clear" w:color="auto" w:fill="auto"/>
            <w:vAlign w:val="bottom"/>
          </w:tcPr>
          <w:p w14:paraId="6F13E13C" w14:textId="77777777" w:rsidR="001D4162" w:rsidRPr="002965B1" w:rsidRDefault="001D4162" w:rsidP="00180447">
            <w:pPr>
              <w:pStyle w:val="ZPpregtevilke"/>
            </w:pPr>
            <w:r w:rsidRPr="002965B1">
              <w:rPr>
                <w:szCs w:val="16"/>
              </w:rPr>
              <w:t>1.066</w:t>
            </w:r>
          </w:p>
        </w:tc>
        <w:tc>
          <w:tcPr>
            <w:tcW w:w="297" w:type="pct"/>
            <w:vAlign w:val="bottom"/>
          </w:tcPr>
          <w:p w14:paraId="68B4BE5E" w14:textId="77777777" w:rsidR="001D4162" w:rsidRPr="002965B1" w:rsidRDefault="001D4162" w:rsidP="00180447">
            <w:pPr>
              <w:pStyle w:val="ZPpregtevilke"/>
            </w:pPr>
            <w:r w:rsidRPr="002965B1">
              <w:rPr>
                <w:szCs w:val="16"/>
              </w:rPr>
              <w:t>1.154</w:t>
            </w:r>
          </w:p>
        </w:tc>
        <w:tc>
          <w:tcPr>
            <w:tcW w:w="297" w:type="pct"/>
            <w:vAlign w:val="bottom"/>
          </w:tcPr>
          <w:p w14:paraId="78F81AD9" w14:textId="77777777" w:rsidR="001D4162" w:rsidRPr="002965B1" w:rsidRDefault="001D4162" w:rsidP="00180447">
            <w:pPr>
              <w:pStyle w:val="ZPpregtevilke"/>
            </w:pPr>
            <w:r w:rsidRPr="002965B1">
              <w:t>1.270</w:t>
            </w:r>
          </w:p>
        </w:tc>
        <w:tc>
          <w:tcPr>
            <w:tcW w:w="297" w:type="pct"/>
            <w:vAlign w:val="bottom"/>
          </w:tcPr>
          <w:p w14:paraId="612AFCF4" w14:textId="77777777" w:rsidR="001D4162" w:rsidRPr="002965B1" w:rsidRDefault="001D4162" w:rsidP="00180447">
            <w:pPr>
              <w:pStyle w:val="ZPpregtevilke"/>
            </w:pPr>
            <w:r w:rsidRPr="002965B1">
              <w:t>1.312</w:t>
            </w:r>
          </w:p>
        </w:tc>
        <w:tc>
          <w:tcPr>
            <w:tcW w:w="297" w:type="pct"/>
            <w:vAlign w:val="bottom"/>
          </w:tcPr>
          <w:p w14:paraId="4936FBE0" w14:textId="77777777" w:rsidR="001D4162" w:rsidRPr="002965B1" w:rsidRDefault="001D4162" w:rsidP="00180447">
            <w:pPr>
              <w:pStyle w:val="ZPpregtevilke"/>
            </w:pPr>
            <w:r w:rsidRPr="002965B1">
              <w:t>103,3</w:t>
            </w:r>
          </w:p>
        </w:tc>
      </w:tr>
      <w:tr w:rsidR="001D4162" w:rsidRPr="002965B1" w14:paraId="63992A3D" w14:textId="77777777" w:rsidTr="00180447">
        <w:trPr>
          <w:trHeight w:val="227"/>
          <w:jc w:val="center"/>
        </w:trPr>
        <w:tc>
          <w:tcPr>
            <w:tcW w:w="923" w:type="pct"/>
            <w:shd w:val="clear" w:color="auto" w:fill="auto"/>
            <w:vAlign w:val="bottom"/>
          </w:tcPr>
          <w:p w14:paraId="3687AA94" w14:textId="77777777" w:rsidR="001D4162" w:rsidRPr="002965B1" w:rsidRDefault="001D4162" w:rsidP="00180447">
            <w:pPr>
              <w:pStyle w:val="ZPpregtekst"/>
            </w:pPr>
            <w:r w:rsidRPr="002965B1">
              <w:t>Kumara, solatna</w:t>
            </w:r>
          </w:p>
        </w:tc>
        <w:tc>
          <w:tcPr>
            <w:tcW w:w="216" w:type="pct"/>
            <w:shd w:val="clear" w:color="auto" w:fill="auto"/>
            <w:vAlign w:val="bottom"/>
          </w:tcPr>
          <w:p w14:paraId="0DA7B29B" w14:textId="77777777" w:rsidR="001D4162" w:rsidRPr="002965B1" w:rsidRDefault="001D4162" w:rsidP="00180447">
            <w:pPr>
              <w:pStyle w:val="ZPpregtevilke"/>
            </w:pPr>
            <w:r w:rsidRPr="002965B1">
              <w:t>667</w:t>
            </w:r>
          </w:p>
        </w:tc>
        <w:tc>
          <w:tcPr>
            <w:tcW w:w="297" w:type="pct"/>
            <w:shd w:val="clear" w:color="auto" w:fill="auto"/>
            <w:vAlign w:val="bottom"/>
          </w:tcPr>
          <w:p w14:paraId="757B98AE" w14:textId="77777777" w:rsidR="001D4162" w:rsidRPr="002965B1" w:rsidRDefault="001D4162" w:rsidP="00180447">
            <w:pPr>
              <w:pStyle w:val="ZPpregtevilke"/>
            </w:pPr>
            <w:r w:rsidRPr="002965B1">
              <w:t>519</w:t>
            </w:r>
          </w:p>
        </w:tc>
        <w:tc>
          <w:tcPr>
            <w:tcW w:w="297" w:type="pct"/>
            <w:shd w:val="clear" w:color="auto" w:fill="auto"/>
            <w:vAlign w:val="bottom"/>
          </w:tcPr>
          <w:p w14:paraId="219D4A24" w14:textId="77777777" w:rsidR="001D4162" w:rsidRPr="002965B1" w:rsidRDefault="001D4162" w:rsidP="00180447">
            <w:pPr>
              <w:pStyle w:val="ZPpregtevilke"/>
            </w:pPr>
            <w:r w:rsidRPr="002965B1">
              <w:t>500</w:t>
            </w:r>
          </w:p>
        </w:tc>
        <w:tc>
          <w:tcPr>
            <w:tcW w:w="297" w:type="pct"/>
            <w:shd w:val="clear" w:color="auto" w:fill="auto"/>
            <w:vAlign w:val="bottom"/>
          </w:tcPr>
          <w:p w14:paraId="2A321588" w14:textId="77777777" w:rsidR="001D4162" w:rsidRPr="002965B1" w:rsidRDefault="001D4162" w:rsidP="00180447">
            <w:pPr>
              <w:pStyle w:val="ZPpregtevilke"/>
            </w:pPr>
            <w:r w:rsidRPr="002965B1">
              <w:t>399</w:t>
            </w:r>
          </w:p>
        </w:tc>
        <w:tc>
          <w:tcPr>
            <w:tcW w:w="297" w:type="pct"/>
            <w:shd w:val="clear" w:color="auto" w:fill="auto"/>
            <w:vAlign w:val="bottom"/>
          </w:tcPr>
          <w:p w14:paraId="5E70BCB3" w14:textId="77777777" w:rsidR="001D4162" w:rsidRPr="002965B1" w:rsidRDefault="001D4162" w:rsidP="00180447">
            <w:pPr>
              <w:pStyle w:val="ZPpregtevilke"/>
            </w:pPr>
            <w:r w:rsidRPr="002965B1">
              <w:t>547</w:t>
            </w:r>
          </w:p>
        </w:tc>
        <w:tc>
          <w:tcPr>
            <w:tcW w:w="297" w:type="pct"/>
            <w:shd w:val="clear" w:color="auto" w:fill="auto"/>
            <w:vAlign w:val="bottom"/>
          </w:tcPr>
          <w:p w14:paraId="26040502" w14:textId="77777777" w:rsidR="001D4162" w:rsidRPr="002965B1" w:rsidRDefault="001D4162" w:rsidP="00180447">
            <w:pPr>
              <w:pStyle w:val="ZPpregtevilke"/>
            </w:pPr>
            <w:r w:rsidRPr="002965B1">
              <w:t>340</w:t>
            </w:r>
          </w:p>
        </w:tc>
        <w:tc>
          <w:tcPr>
            <w:tcW w:w="297" w:type="pct"/>
            <w:shd w:val="clear" w:color="auto" w:fill="auto"/>
            <w:vAlign w:val="bottom"/>
          </w:tcPr>
          <w:p w14:paraId="0340D960" w14:textId="77777777" w:rsidR="001D4162" w:rsidRPr="002965B1" w:rsidRDefault="001D4162" w:rsidP="00180447">
            <w:pPr>
              <w:pStyle w:val="ZPpregtevilke"/>
            </w:pPr>
            <w:r w:rsidRPr="002965B1">
              <w:t>203</w:t>
            </w:r>
          </w:p>
        </w:tc>
        <w:tc>
          <w:tcPr>
            <w:tcW w:w="297" w:type="pct"/>
            <w:shd w:val="clear" w:color="auto" w:fill="auto"/>
            <w:vAlign w:val="bottom"/>
          </w:tcPr>
          <w:p w14:paraId="69DFDB77" w14:textId="77777777" w:rsidR="001D4162" w:rsidRPr="002965B1" w:rsidRDefault="001D4162" w:rsidP="00180447">
            <w:pPr>
              <w:pStyle w:val="ZPpregtevilke"/>
            </w:pPr>
            <w:r w:rsidRPr="002965B1">
              <w:t>653</w:t>
            </w:r>
          </w:p>
        </w:tc>
        <w:tc>
          <w:tcPr>
            <w:tcW w:w="297" w:type="pct"/>
            <w:shd w:val="clear" w:color="auto" w:fill="auto"/>
            <w:vAlign w:val="bottom"/>
          </w:tcPr>
          <w:p w14:paraId="4BF348C9" w14:textId="77777777" w:rsidR="001D4162" w:rsidRPr="002965B1" w:rsidRDefault="001D4162" w:rsidP="00180447">
            <w:pPr>
              <w:pStyle w:val="ZPpregtevilke"/>
            </w:pPr>
            <w:r w:rsidRPr="002965B1">
              <w:rPr>
                <w:szCs w:val="16"/>
              </w:rPr>
              <w:t>654</w:t>
            </w:r>
          </w:p>
        </w:tc>
        <w:tc>
          <w:tcPr>
            <w:tcW w:w="297" w:type="pct"/>
            <w:shd w:val="clear" w:color="auto" w:fill="auto"/>
            <w:vAlign w:val="bottom"/>
          </w:tcPr>
          <w:p w14:paraId="4F3C2EB8" w14:textId="77777777" w:rsidR="001D4162" w:rsidRPr="002965B1" w:rsidRDefault="001D4162" w:rsidP="00180447">
            <w:pPr>
              <w:pStyle w:val="ZPpregtevilke"/>
            </w:pPr>
            <w:r w:rsidRPr="002965B1">
              <w:rPr>
                <w:szCs w:val="16"/>
              </w:rPr>
              <w:t>851</w:t>
            </w:r>
          </w:p>
        </w:tc>
        <w:tc>
          <w:tcPr>
            <w:tcW w:w="297" w:type="pct"/>
            <w:vAlign w:val="bottom"/>
          </w:tcPr>
          <w:p w14:paraId="52D931AB" w14:textId="77777777" w:rsidR="001D4162" w:rsidRPr="002965B1" w:rsidRDefault="001D4162" w:rsidP="00180447">
            <w:pPr>
              <w:pStyle w:val="ZPpregtevilke"/>
            </w:pPr>
            <w:r w:rsidRPr="002965B1">
              <w:rPr>
                <w:szCs w:val="16"/>
              </w:rPr>
              <w:t>888</w:t>
            </w:r>
          </w:p>
        </w:tc>
        <w:tc>
          <w:tcPr>
            <w:tcW w:w="297" w:type="pct"/>
            <w:vAlign w:val="bottom"/>
          </w:tcPr>
          <w:p w14:paraId="71534B61" w14:textId="77777777" w:rsidR="001D4162" w:rsidRPr="002965B1" w:rsidRDefault="001D4162" w:rsidP="00180447">
            <w:pPr>
              <w:pStyle w:val="ZPpregtevilke"/>
            </w:pPr>
            <w:r w:rsidRPr="002965B1">
              <w:t>967</w:t>
            </w:r>
          </w:p>
        </w:tc>
        <w:tc>
          <w:tcPr>
            <w:tcW w:w="297" w:type="pct"/>
            <w:vAlign w:val="bottom"/>
          </w:tcPr>
          <w:p w14:paraId="237FB569" w14:textId="77777777" w:rsidR="001D4162" w:rsidRPr="002965B1" w:rsidRDefault="001D4162" w:rsidP="00180447">
            <w:pPr>
              <w:pStyle w:val="ZPpregtevilke"/>
            </w:pPr>
            <w:r w:rsidRPr="002965B1">
              <w:t>831</w:t>
            </w:r>
          </w:p>
        </w:tc>
        <w:tc>
          <w:tcPr>
            <w:tcW w:w="297" w:type="pct"/>
            <w:vAlign w:val="bottom"/>
          </w:tcPr>
          <w:p w14:paraId="755F49A5" w14:textId="77777777" w:rsidR="001D4162" w:rsidRPr="002965B1" w:rsidRDefault="001D4162" w:rsidP="00180447">
            <w:pPr>
              <w:pStyle w:val="ZPpregtevilke"/>
            </w:pPr>
            <w:r w:rsidRPr="002965B1">
              <w:t>85,9</w:t>
            </w:r>
          </w:p>
        </w:tc>
      </w:tr>
      <w:tr w:rsidR="001D4162" w:rsidRPr="002965B1" w14:paraId="2D8331B7" w14:textId="77777777" w:rsidTr="00180447">
        <w:trPr>
          <w:trHeight w:val="227"/>
          <w:jc w:val="center"/>
        </w:trPr>
        <w:tc>
          <w:tcPr>
            <w:tcW w:w="923" w:type="pct"/>
            <w:shd w:val="clear" w:color="auto" w:fill="auto"/>
            <w:vAlign w:val="bottom"/>
          </w:tcPr>
          <w:p w14:paraId="05F64433" w14:textId="77777777" w:rsidR="001D4162" w:rsidRPr="002965B1" w:rsidRDefault="001D4162" w:rsidP="00180447">
            <w:pPr>
              <w:pStyle w:val="ZPpregtekst"/>
            </w:pPr>
            <w:r w:rsidRPr="002965B1">
              <w:t>Bučka</w:t>
            </w:r>
          </w:p>
        </w:tc>
        <w:tc>
          <w:tcPr>
            <w:tcW w:w="216" w:type="pct"/>
            <w:shd w:val="clear" w:color="auto" w:fill="auto"/>
            <w:vAlign w:val="bottom"/>
          </w:tcPr>
          <w:p w14:paraId="53A30A6E" w14:textId="77777777" w:rsidR="001D4162" w:rsidRPr="002965B1" w:rsidRDefault="001D4162" w:rsidP="00180447">
            <w:pPr>
              <w:pStyle w:val="ZPpregtevilke"/>
            </w:pPr>
            <w:r w:rsidRPr="002965B1">
              <w:t>84</w:t>
            </w:r>
          </w:p>
        </w:tc>
        <w:tc>
          <w:tcPr>
            <w:tcW w:w="297" w:type="pct"/>
            <w:shd w:val="clear" w:color="auto" w:fill="auto"/>
            <w:vAlign w:val="bottom"/>
          </w:tcPr>
          <w:p w14:paraId="30D3F6C1" w14:textId="77777777" w:rsidR="001D4162" w:rsidRPr="002965B1" w:rsidRDefault="001D4162" w:rsidP="00180447">
            <w:pPr>
              <w:pStyle w:val="ZPpregtevilke"/>
            </w:pPr>
            <w:r w:rsidRPr="002965B1">
              <w:t>72</w:t>
            </w:r>
          </w:p>
        </w:tc>
        <w:tc>
          <w:tcPr>
            <w:tcW w:w="297" w:type="pct"/>
            <w:shd w:val="clear" w:color="auto" w:fill="auto"/>
            <w:vAlign w:val="bottom"/>
          </w:tcPr>
          <w:p w14:paraId="4EAE06F4" w14:textId="77777777" w:rsidR="001D4162" w:rsidRPr="002965B1" w:rsidRDefault="001D4162" w:rsidP="00180447">
            <w:pPr>
              <w:pStyle w:val="ZPpregtevilke"/>
            </w:pPr>
            <w:r w:rsidRPr="002965B1">
              <w:t>61</w:t>
            </w:r>
          </w:p>
        </w:tc>
        <w:tc>
          <w:tcPr>
            <w:tcW w:w="297" w:type="pct"/>
            <w:shd w:val="clear" w:color="auto" w:fill="auto"/>
            <w:vAlign w:val="bottom"/>
          </w:tcPr>
          <w:p w14:paraId="054DAB5E" w14:textId="77777777" w:rsidR="001D4162" w:rsidRPr="002965B1" w:rsidRDefault="001D4162" w:rsidP="00180447">
            <w:pPr>
              <w:pStyle w:val="ZPpregtevilke"/>
            </w:pPr>
            <w:r w:rsidRPr="002965B1">
              <w:t>55</w:t>
            </w:r>
          </w:p>
        </w:tc>
        <w:tc>
          <w:tcPr>
            <w:tcW w:w="297" w:type="pct"/>
            <w:shd w:val="clear" w:color="auto" w:fill="auto"/>
            <w:vAlign w:val="bottom"/>
          </w:tcPr>
          <w:p w14:paraId="0FB3D7C5" w14:textId="77777777" w:rsidR="001D4162" w:rsidRPr="002965B1" w:rsidRDefault="001D4162" w:rsidP="00180447">
            <w:pPr>
              <w:pStyle w:val="ZPpregtevilke"/>
            </w:pPr>
            <w:r w:rsidRPr="002965B1">
              <w:t>62</w:t>
            </w:r>
          </w:p>
        </w:tc>
        <w:tc>
          <w:tcPr>
            <w:tcW w:w="297" w:type="pct"/>
            <w:shd w:val="clear" w:color="auto" w:fill="auto"/>
            <w:vAlign w:val="bottom"/>
          </w:tcPr>
          <w:p w14:paraId="016950E6" w14:textId="77777777" w:rsidR="001D4162" w:rsidRPr="002965B1" w:rsidRDefault="001D4162" w:rsidP="00180447">
            <w:pPr>
              <w:pStyle w:val="ZPpregtevilke"/>
            </w:pPr>
            <w:r w:rsidRPr="002965B1">
              <w:t>137</w:t>
            </w:r>
          </w:p>
        </w:tc>
        <w:tc>
          <w:tcPr>
            <w:tcW w:w="297" w:type="pct"/>
            <w:shd w:val="clear" w:color="auto" w:fill="auto"/>
            <w:vAlign w:val="bottom"/>
          </w:tcPr>
          <w:p w14:paraId="4051411A" w14:textId="77777777" w:rsidR="001D4162" w:rsidRPr="002965B1" w:rsidRDefault="001D4162" w:rsidP="00180447">
            <w:pPr>
              <w:pStyle w:val="ZPpregtevilke"/>
            </w:pPr>
            <w:r w:rsidRPr="002965B1">
              <w:t>339</w:t>
            </w:r>
          </w:p>
        </w:tc>
        <w:tc>
          <w:tcPr>
            <w:tcW w:w="297" w:type="pct"/>
            <w:shd w:val="clear" w:color="auto" w:fill="auto"/>
            <w:vAlign w:val="bottom"/>
          </w:tcPr>
          <w:p w14:paraId="083B491C" w14:textId="77777777" w:rsidR="001D4162" w:rsidRPr="002965B1" w:rsidRDefault="001D4162" w:rsidP="00180447">
            <w:pPr>
              <w:pStyle w:val="ZPpregtevilke"/>
            </w:pPr>
            <w:r w:rsidRPr="002965B1">
              <w:t>469</w:t>
            </w:r>
          </w:p>
        </w:tc>
        <w:tc>
          <w:tcPr>
            <w:tcW w:w="297" w:type="pct"/>
            <w:shd w:val="clear" w:color="auto" w:fill="auto"/>
            <w:vAlign w:val="bottom"/>
          </w:tcPr>
          <w:p w14:paraId="65705AC3" w14:textId="77777777" w:rsidR="001D4162" w:rsidRPr="002965B1" w:rsidRDefault="001D4162" w:rsidP="00180447">
            <w:pPr>
              <w:pStyle w:val="ZPpregtevilke"/>
            </w:pPr>
            <w:r w:rsidRPr="002965B1">
              <w:rPr>
                <w:szCs w:val="16"/>
              </w:rPr>
              <w:t>606</w:t>
            </w:r>
          </w:p>
        </w:tc>
        <w:tc>
          <w:tcPr>
            <w:tcW w:w="297" w:type="pct"/>
            <w:shd w:val="clear" w:color="auto" w:fill="auto"/>
            <w:vAlign w:val="bottom"/>
          </w:tcPr>
          <w:p w14:paraId="2256CF65" w14:textId="77777777" w:rsidR="001D4162" w:rsidRPr="002965B1" w:rsidRDefault="001D4162" w:rsidP="00180447">
            <w:pPr>
              <w:pStyle w:val="ZPpregtevilke"/>
            </w:pPr>
            <w:r w:rsidRPr="002965B1">
              <w:rPr>
                <w:szCs w:val="16"/>
              </w:rPr>
              <w:t>494</w:t>
            </w:r>
          </w:p>
        </w:tc>
        <w:tc>
          <w:tcPr>
            <w:tcW w:w="297" w:type="pct"/>
            <w:vAlign w:val="bottom"/>
          </w:tcPr>
          <w:p w14:paraId="775F2663" w14:textId="77777777" w:rsidR="001D4162" w:rsidRPr="002965B1" w:rsidRDefault="001D4162" w:rsidP="00180447">
            <w:pPr>
              <w:pStyle w:val="ZPpregtevilke"/>
            </w:pPr>
            <w:r w:rsidRPr="002965B1">
              <w:rPr>
                <w:szCs w:val="16"/>
              </w:rPr>
              <w:t>746</w:t>
            </w:r>
          </w:p>
        </w:tc>
        <w:tc>
          <w:tcPr>
            <w:tcW w:w="297" w:type="pct"/>
            <w:vAlign w:val="bottom"/>
          </w:tcPr>
          <w:p w14:paraId="185095DC" w14:textId="77777777" w:rsidR="001D4162" w:rsidRPr="002965B1" w:rsidRDefault="001D4162" w:rsidP="00180447">
            <w:pPr>
              <w:pStyle w:val="ZPpregtevilke"/>
            </w:pPr>
            <w:r w:rsidRPr="002965B1">
              <w:t>642</w:t>
            </w:r>
          </w:p>
        </w:tc>
        <w:tc>
          <w:tcPr>
            <w:tcW w:w="297" w:type="pct"/>
            <w:vAlign w:val="bottom"/>
          </w:tcPr>
          <w:p w14:paraId="6691CFFE" w14:textId="77777777" w:rsidR="001D4162" w:rsidRPr="002965B1" w:rsidRDefault="001D4162" w:rsidP="00180447">
            <w:pPr>
              <w:pStyle w:val="ZPpregtevilke"/>
            </w:pPr>
            <w:r w:rsidRPr="002965B1">
              <w:t>582</w:t>
            </w:r>
          </w:p>
        </w:tc>
        <w:tc>
          <w:tcPr>
            <w:tcW w:w="297" w:type="pct"/>
            <w:vAlign w:val="bottom"/>
          </w:tcPr>
          <w:p w14:paraId="02E53086" w14:textId="77777777" w:rsidR="001D4162" w:rsidRPr="002965B1" w:rsidRDefault="001D4162" w:rsidP="00180447">
            <w:pPr>
              <w:pStyle w:val="ZPpregtevilke"/>
            </w:pPr>
            <w:r w:rsidRPr="002965B1">
              <w:t>90,6</w:t>
            </w:r>
          </w:p>
        </w:tc>
      </w:tr>
      <w:tr w:rsidR="001D4162" w:rsidRPr="002965B1" w14:paraId="595CDDB1" w14:textId="77777777" w:rsidTr="00180447">
        <w:trPr>
          <w:trHeight w:val="227"/>
          <w:jc w:val="center"/>
        </w:trPr>
        <w:tc>
          <w:tcPr>
            <w:tcW w:w="923" w:type="pct"/>
            <w:shd w:val="clear" w:color="auto" w:fill="auto"/>
            <w:vAlign w:val="bottom"/>
          </w:tcPr>
          <w:p w14:paraId="1D16F354" w14:textId="77777777" w:rsidR="001D4162" w:rsidRPr="002965B1" w:rsidRDefault="001D4162" w:rsidP="00180447">
            <w:pPr>
              <w:pStyle w:val="ZPpregtekst"/>
            </w:pPr>
            <w:r w:rsidRPr="002965B1">
              <w:t>Čebula</w:t>
            </w:r>
          </w:p>
        </w:tc>
        <w:tc>
          <w:tcPr>
            <w:tcW w:w="216" w:type="pct"/>
            <w:shd w:val="clear" w:color="auto" w:fill="auto"/>
            <w:vAlign w:val="bottom"/>
          </w:tcPr>
          <w:p w14:paraId="1481B0B0" w14:textId="77777777" w:rsidR="001D4162" w:rsidRPr="002965B1" w:rsidRDefault="001D4162" w:rsidP="00180447">
            <w:pPr>
              <w:pStyle w:val="ZPpregtevilke"/>
            </w:pPr>
            <w:r w:rsidRPr="002965B1">
              <w:t>783</w:t>
            </w:r>
          </w:p>
        </w:tc>
        <w:tc>
          <w:tcPr>
            <w:tcW w:w="297" w:type="pct"/>
            <w:shd w:val="clear" w:color="auto" w:fill="auto"/>
            <w:vAlign w:val="bottom"/>
          </w:tcPr>
          <w:p w14:paraId="4E641B3D" w14:textId="77777777" w:rsidR="001D4162" w:rsidRPr="002965B1" w:rsidRDefault="001D4162" w:rsidP="00180447">
            <w:pPr>
              <w:pStyle w:val="ZPpregtevilke"/>
            </w:pPr>
            <w:r w:rsidRPr="002965B1">
              <w:t>949</w:t>
            </w:r>
          </w:p>
        </w:tc>
        <w:tc>
          <w:tcPr>
            <w:tcW w:w="297" w:type="pct"/>
            <w:shd w:val="clear" w:color="auto" w:fill="auto"/>
            <w:vAlign w:val="bottom"/>
          </w:tcPr>
          <w:p w14:paraId="7175E20D" w14:textId="77777777" w:rsidR="001D4162" w:rsidRPr="002965B1" w:rsidRDefault="001D4162" w:rsidP="00180447">
            <w:pPr>
              <w:pStyle w:val="ZPpregtevilke"/>
            </w:pPr>
            <w:r w:rsidRPr="002965B1">
              <w:t>509</w:t>
            </w:r>
          </w:p>
        </w:tc>
        <w:tc>
          <w:tcPr>
            <w:tcW w:w="297" w:type="pct"/>
            <w:shd w:val="clear" w:color="auto" w:fill="auto"/>
            <w:vAlign w:val="bottom"/>
          </w:tcPr>
          <w:p w14:paraId="526E0655" w14:textId="77777777" w:rsidR="001D4162" w:rsidRPr="002965B1" w:rsidRDefault="001D4162" w:rsidP="00180447">
            <w:pPr>
              <w:pStyle w:val="ZPpregtevilke"/>
            </w:pPr>
            <w:r w:rsidRPr="002965B1">
              <w:t>603</w:t>
            </w:r>
          </w:p>
        </w:tc>
        <w:tc>
          <w:tcPr>
            <w:tcW w:w="297" w:type="pct"/>
            <w:shd w:val="clear" w:color="auto" w:fill="auto"/>
            <w:vAlign w:val="bottom"/>
          </w:tcPr>
          <w:p w14:paraId="61F5BD39" w14:textId="77777777" w:rsidR="001D4162" w:rsidRPr="002965B1" w:rsidRDefault="001D4162" w:rsidP="00180447">
            <w:pPr>
              <w:pStyle w:val="ZPpregtevilke"/>
            </w:pPr>
            <w:r w:rsidRPr="002965B1">
              <w:t>629</w:t>
            </w:r>
          </w:p>
        </w:tc>
        <w:tc>
          <w:tcPr>
            <w:tcW w:w="297" w:type="pct"/>
            <w:shd w:val="clear" w:color="auto" w:fill="auto"/>
            <w:vAlign w:val="bottom"/>
          </w:tcPr>
          <w:p w14:paraId="2B692573" w14:textId="77777777" w:rsidR="001D4162" w:rsidRPr="002965B1" w:rsidRDefault="001D4162" w:rsidP="00180447">
            <w:pPr>
              <w:pStyle w:val="ZPpregtevilke"/>
            </w:pPr>
            <w:r w:rsidRPr="002965B1">
              <w:t>569</w:t>
            </w:r>
          </w:p>
        </w:tc>
        <w:tc>
          <w:tcPr>
            <w:tcW w:w="297" w:type="pct"/>
            <w:shd w:val="clear" w:color="auto" w:fill="auto"/>
            <w:vAlign w:val="bottom"/>
          </w:tcPr>
          <w:p w14:paraId="7BCE7C46" w14:textId="77777777" w:rsidR="001D4162" w:rsidRPr="002965B1" w:rsidRDefault="001D4162" w:rsidP="00180447">
            <w:pPr>
              <w:pStyle w:val="ZPpregtevilke"/>
            </w:pPr>
            <w:r w:rsidRPr="002965B1">
              <w:t>428</w:t>
            </w:r>
          </w:p>
        </w:tc>
        <w:tc>
          <w:tcPr>
            <w:tcW w:w="297" w:type="pct"/>
            <w:shd w:val="clear" w:color="auto" w:fill="auto"/>
            <w:vAlign w:val="bottom"/>
          </w:tcPr>
          <w:p w14:paraId="3B827EEB" w14:textId="77777777" w:rsidR="001D4162" w:rsidRPr="002965B1" w:rsidRDefault="001D4162" w:rsidP="00180447">
            <w:pPr>
              <w:pStyle w:val="ZPpregtevilke"/>
            </w:pPr>
            <w:r w:rsidRPr="002965B1">
              <w:t>583</w:t>
            </w:r>
          </w:p>
        </w:tc>
        <w:tc>
          <w:tcPr>
            <w:tcW w:w="297" w:type="pct"/>
            <w:shd w:val="clear" w:color="auto" w:fill="auto"/>
            <w:vAlign w:val="bottom"/>
          </w:tcPr>
          <w:p w14:paraId="184BD005" w14:textId="77777777" w:rsidR="001D4162" w:rsidRPr="002965B1" w:rsidRDefault="001D4162" w:rsidP="00180447">
            <w:pPr>
              <w:pStyle w:val="ZPpregtevilke"/>
            </w:pPr>
            <w:r w:rsidRPr="002965B1">
              <w:rPr>
                <w:szCs w:val="16"/>
              </w:rPr>
              <w:t>551</w:t>
            </w:r>
          </w:p>
        </w:tc>
        <w:tc>
          <w:tcPr>
            <w:tcW w:w="297" w:type="pct"/>
            <w:shd w:val="clear" w:color="auto" w:fill="auto"/>
            <w:vAlign w:val="bottom"/>
          </w:tcPr>
          <w:p w14:paraId="2F7810B5" w14:textId="77777777" w:rsidR="001D4162" w:rsidRPr="002965B1" w:rsidRDefault="001D4162" w:rsidP="00180447">
            <w:pPr>
              <w:pStyle w:val="ZPpregtevilke"/>
            </w:pPr>
            <w:r w:rsidRPr="002965B1">
              <w:rPr>
                <w:szCs w:val="16"/>
              </w:rPr>
              <w:t>561</w:t>
            </w:r>
          </w:p>
        </w:tc>
        <w:tc>
          <w:tcPr>
            <w:tcW w:w="297" w:type="pct"/>
            <w:vAlign w:val="bottom"/>
          </w:tcPr>
          <w:p w14:paraId="2C25AEC5" w14:textId="77777777" w:rsidR="001D4162" w:rsidRPr="002965B1" w:rsidRDefault="001D4162" w:rsidP="00180447">
            <w:pPr>
              <w:pStyle w:val="ZPpregtevilke"/>
            </w:pPr>
            <w:r w:rsidRPr="002965B1">
              <w:rPr>
                <w:szCs w:val="16"/>
              </w:rPr>
              <w:t>853</w:t>
            </w:r>
          </w:p>
        </w:tc>
        <w:tc>
          <w:tcPr>
            <w:tcW w:w="297" w:type="pct"/>
            <w:vAlign w:val="bottom"/>
          </w:tcPr>
          <w:p w14:paraId="3CAE8C31" w14:textId="77777777" w:rsidR="001D4162" w:rsidRPr="002965B1" w:rsidRDefault="001D4162" w:rsidP="00180447">
            <w:pPr>
              <w:pStyle w:val="ZPpregtevilke"/>
            </w:pPr>
            <w:r w:rsidRPr="002965B1">
              <w:t>544</w:t>
            </w:r>
          </w:p>
        </w:tc>
        <w:tc>
          <w:tcPr>
            <w:tcW w:w="297" w:type="pct"/>
            <w:vAlign w:val="bottom"/>
          </w:tcPr>
          <w:p w14:paraId="0F44F85D" w14:textId="77777777" w:rsidR="001D4162" w:rsidRPr="002965B1" w:rsidRDefault="001D4162" w:rsidP="00180447">
            <w:pPr>
              <w:pStyle w:val="ZPpregtevilke"/>
            </w:pPr>
            <w:r w:rsidRPr="002965B1">
              <w:t>1.796</w:t>
            </w:r>
          </w:p>
        </w:tc>
        <w:tc>
          <w:tcPr>
            <w:tcW w:w="297" w:type="pct"/>
            <w:vAlign w:val="bottom"/>
          </w:tcPr>
          <w:p w14:paraId="63F8C2FA" w14:textId="77777777" w:rsidR="001D4162" w:rsidRPr="002965B1" w:rsidRDefault="001D4162" w:rsidP="00180447">
            <w:pPr>
              <w:pStyle w:val="ZPpregtevilke"/>
            </w:pPr>
            <w:r w:rsidRPr="002965B1">
              <w:t>330,1</w:t>
            </w:r>
          </w:p>
        </w:tc>
      </w:tr>
      <w:tr w:rsidR="001D4162" w:rsidRPr="002965B1" w14:paraId="1EA20F8A" w14:textId="77777777" w:rsidTr="00180447">
        <w:trPr>
          <w:trHeight w:val="227"/>
          <w:jc w:val="center"/>
        </w:trPr>
        <w:tc>
          <w:tcPr>
            <w:tcW w:w="923" w:type="pct"/>
            <w:shd w:val="clear" w:color="auto" w:fill="auto"/>
            <w:vAlign w:val="bottom"/>
          </w:tcPr>
          <w:p w14:paraId="5AB1A637" w14:textId="77777777" w:rsidR="001D4162" w:rsidRPr="002965B1" w:rsidRDefault="001D4162" w:rsidP="00180447">
            <w:pPr>
              <w:pStyle w:val="ZPpregtekst"/>
            </w:pPr>
            <w:r w:rsidRPr="002965B1">
              <w:t>Česen</w:t>
            </w:r>
          </w:p>
        </w:tc>
        <w:tc>
          <w:tcPr>
            <w:tcW w:w="216" w:type="pct"/>
            <w:shd w:val="clear" w:color="auto" w:fill="auto"/>
            <w:vAlign w:val="bottom"/>
          </w:tcPr>
          <w:p w14:paraId="6C4280CB" w14:textId="77777777" w:rsidR="001D4162" w:rsidRPr="002965B1" w:rsidRDefault="001D4162" w:rsidP="00180447">
            <w:pPr>
              <w:pStyle w:val="ZPpregtevilke"/>
            </w:pPr>
            <w:r w:rsidRPr="002965B1">
              <w:t>94</w:t>
            </w:r>
          </w:p>
        </w:tc>
        <w:tc>
          <w:tcPr>
            <w:tcW w:w="297" w:type="pct"/>
            <w:shd w:val="clear" w:color="auto" w:fill="auto"/>
            <w:vAlign w:val="bottom"/>
          </w:tcPr>
          <w:p w14:paraId="4E53CC67" w14:textId="77777777" w:rsidR="001D4162" w:rsidRPr="002965B1" w:rsidRDefault="001D4162" w:rsidP="00180447">
            <w:pPr>
              <w:pStyle w:val="ZPpregtevilke"/>
            </w:pPr>
            <w:r w:rsidRPr="002965B1">
              <w:t>100</w:t>
            </w:r>
          </w:p>
        </w:tc>
        <w:tc>
          <w:tcPr>
            <w:tcW w:w="297" w:type="pct"/>
            <w:shd w:val="clear" w:color="auto" w:fill="auto"/>
            <w:vAlign w:val="bottom"/>
          </w:tcPr>
          <w:p w14:paraId="7FD5718B" w14:textId="77777777" w:rsidR="001D4162" w:rsidRPr="002965B1" w:rsidRDefault="001D4162" w:rsidP="00180447">
            <w:pPr>
              <w:pStyle w:val="ZPpregtevilke"/>
            </w:pPr>
            <w:r w:rsidRPr="002965B1">
              <w:t>84</w:t>
            </w:r>
          </w:p>
        </w:tc>
        <w:tc>
          <w:tcPr>
            <w:tcW w:w="297" w:type="pct"/>
            <w:shd w:val="clear" w:color="auto" w:fill="auto"/>
            <w:vAlign w:val="bottom"/>
          </w:tcPr>
          <w:p w14:paraId="3A71D171" w14:textId="77777777" w:rsidR="001D4162" w:rsidRPr="002965B1" w:rsidRDefault="001D4162" w:rsidP="00180447">
            <w:pPr>
              <w:pStyle w:val="ZPpregtevilke"/>
            </w:pPr>
            <w:r w:rsidRPr="002965B1">
              <w:t>84</w:t>
            </w:r>
          </w:p>
        </w:tc>
        <w:tc>
          <w:tcPr>
            <w:tcW w:w="297" w:type="pct"/>
            <w:shd w:val="clear" w:color="auto" w:fill="auto"/>
            <w:vAlign w:val="bottom"/>
          </w:tcPr>
          <w:p w14:paraId="3B7C9DEA" w14:textId="77777777" w:rsidR="001D4162" w:rsidRPr="002965B1" w:rsidRDefault="001D4162" w:rsidP="00180447">
            <w:pPr>
              <w:pStyle w:val="ZPpregtevilke"/>
            </w:pPr>
            <w:r w:rsidRPr="002965B1">
              <w:t>66</w:t>
            </w:r>
          </w:p>
        </w:tc>
        <w:tc>
          <w:tcPr>
            <w:tcW w:w="297" w:type="pct"/>
            <w:shd w:val="clear" w:color="auto" w:fill="auto"/>
            <w:vAlign w:val="bottom"/>
          </w:tcPr>
          <w:p w14:paraId="36C2E6E3" w14:textId="77777777" w:rsidR="001D4162" w:rsidRPr="002965B1" w:rsidRDefault="001D4162" w:rsidP="00180447">
            <w:pPr>
              <w:pStyle w:val="ZPpregtevilke"/>
            </w:pPr>
            <w:r w:rsidRPr="002965B1">
              <w:t>84</w:t>
            </w:r>
          </w:p>
        </w:tc>
        <w:tc>
          <w:tcPr>
            <w:tcW w:w="297" w:type="pct"/>
            <w:shd w:val="clear" w:color="auto" w:fill="auto"/>
            <w:vAlign w:val="bottom"/>
          </w:tcPr>
          <w:p w14:paraId="6E2053E0" w14:textId="77777777" w:rsidR="001D4162" w:rsidRPr="002965B1" w:rsidRDefault="001D4162" w:rsidP="00180447">
            <w:pPr>
              <w:pStyle w:val="ZPpregtevilke"/>
            </w:pPr>
            <w:r w:rsidRPr="002965B1">
              <w:t>157</w:t>
            </w:r>
          </w:p>
        </w:tc>
        <w:tc>
          <w:tcPr>
            <w:tcW w:w="297" w:type="pct"/>
            <w:shd w:val="clear" w:color="auto" w:fill="auto"/>
            <w:vAlign w:val="bottom"/>
          </w:tcPr>
          <w:p w14:paraId="693EA82A" w14:textId="77777777" w:rsidR="001D4162" w:rsidRPr="002965B1" w:rsidRDefault="001D4162" w:rsidP="00180447">
            <w:pPr>
              <w:pStyle w:val="ZPpregtevilke"/>
            </w:pPr>
            <w:r w:rsidRPr="002965B1">
              <w:t>100</w:t>
            </w:r>
          </w:p>
        </w:tc>
        <w:tc>
          <w:tcPr>
            <w:tcW w:w="297" w:type="pct"/>
            <w:shd w:val="clear" w:color="auto" w:fill="auto"/>
            <w:vAlign w:val="bottom"/>
          </w:tcPr>
          <w:p w14:paraId="23C653C3" w14:textId="77777777" w:rsidR="001D4162" w:rsidRPr="002965B1" w:rsidRDefault="001D4162" w:rsidP="00180447">
            <w:pPr>
              <w:pStyle w:val="ZPpregtevilke"/>
            </w:pPr>
            <w:r w:rsidRPr="002965B1">
              <w:rPr>
                <w:szCs w:val="16"/>
              </w:rPr>
              <w:t>112</w:t>
            </w:r>
          </w:p>
        </w:tc>
        <w:tc>
          <w:tcPr>
            <w:tcW w:w="297" w:type="pct"/>
            <w:shd w:val="clear" w:color="auto" w:fill="auto"/>
            <w:vAlign w:val="bottom"/>
          </w:tcPr>
          <w:p w14:paraId="0A882706" w14:textId="77777777" w:rsidR="001D4162" w:rsidRPr="002965B1" w:rsidRDefault="001D4162" w:rsidP="00180447">
            <w:pPr>
              <w:pStyle w:val="ZPpregtevilke"/>
            </w:pPr>
            <w:r w:rsidRPr="002965B1">
              <w:rPr>
                <w:szCs w:val="16"/>
              </w:rPr>
              <w:t>130</w:t>
            </w:r>
          </w:p>
        </w:tc>
        <w:tc>
          <w:tcPr>
            <w:tcW w:w="297" w:type="pct"/>
            <w:vAlign w:val="bottom"/>
          </w:tcPr>
          <w:p w14:paraId="244DDA16" w14:textId="77777777" w:rsidR="001D4162" w:rsidRPr="002965B1" w:rsidRDefault="001D4162" w:rsidP="00180447">
            <w:pPr>
              <w:pStyle w:val="ZPpregtevilke"/>
            </w:pPr>
            <w:r w:rsidRPr="002965B1">
              <w:rPr>
                <w:szCs w:val="16"/>
              </w:rPr>
              <w:t>125</w:t>
            </w:r>
          </w:p>
        </w:tc>
        <w:tc>
          <w:tcPr>
            <w:tcW w:w="297" w:type="pct"/>
            <w:vAlign w:val="bottom"/>
          </w:tcPr>
          <w:p w14:paraId="59B44DB7" w14:textId="77777777" w:rsidR="001D4162" w:rsidRPr="002965B1" w:rsidRDefault="001D4162" w:rsidP="00180447">
            <w:pPr>
              <w:pStyle w:val="ZPpregtevilke"/>
            </w:pPr>
            <w:r w:rsidRPr="002965B1">
              <w:t>z</w:t>
            </w:r>
          </w:p>
        </w:tc>
        <w:tc>
          <w:tcPr>
            <w:tcW w:w="297" w:type="pct"/>
            <w:vAlign w:val="bottom"/>
          </w:tcPr>
          <w:p w14:paraId="75164982" w14:textId="77777777" w:rsidR="001D4162" w:rsidRPr="002965B1" w:rsidRDefault="001D4162" w:rsidP="00180447">
            <w:pPr>
              <w:pStyle w:val="ZPpregtevilke"/>
            </w:pPr>
            <w:r w:rsidRPr="002965B1">
              <w:t>z</w:t>
            </w:r>
          </w:p>
        </w:tc>
        <w:tc>
          <w:tcPr>
            <w:tcW w:w="297" w:type="pct"/>
            <w:vAlign w:val="bottom"/>
          </w:tcPr>
          <w:p w14:paraId="730EECDF" w14:textId="77777777" w:rsidR="001D4162" w:rsidRPr="002965B1" w:rsidRDefault="001D4162" w:rsidP="00180447">
            <w:pPr>
              <w:pStyle w:val="ZPpregtevilke"/>
            </w:pPr>
          </w:p>
        </w:tc>
      </w:tr>
      <w:tr w:rsidR="001D4162" w:rsidRPr="002965B1" w14:paraId="781D4A26" w14:textId="77777777" w:rsidTr="00180447">
        <w:trPr>
          <w:trHeight w:val="227"/>
          <w:jc w:val="center"/>
        </w:trPr>
        <w:tc>
          <w:tcPr>
            <w:tcW w:w="923" w:type="pct"/>
            <w:shd w:val="clear" w:color="auto" w:fill="auto"/>
            <w:vAlign w:val="bottom"/>
          </w:tcPr>
          <w:p w14:paraId="4A3AE398" w14:textId="77777777" w:rsidR="001D4162" w:rsidRPr="002965B1" w:rsidRDefault="001D4162" w:rsidP="00180447">
            <w:pPr>
              <w:pStyle w:val="ZPpregtekst"/>
            </w:pPr>
            <w:r w:rsidRPr="002965B1">
              <w:t>Por</w:t>
            </w:r>
          </w:p>
        </w:tc>
        <w:tc>
          <w:tcPr>
            <w:tcW w:w="216" w:type="pct"/>
            <w:shd w:val="clear" w:color="auto" w:fill="auto"/>
            <w:vAlign w:val="bottom"/>
          </w:tcPr>
          <w:p w14:paraId="503A1C7A" w14:textId="77777777" w:rsidR="001D4162" w:rsidRPr="002965B1" w:rsidRDefault="001D4162" w:rsidP="00180447">
            <w:pPr>
              <w:pStyle w:val="ZPpregtevilke"/>
            </w:pPr>
            <w:r w:rsidRPr="002965B1">
              <w:t>275</w:t>
            </w:r>
          </w:p>
        </w:tc>
        <w:tc>
          <w:tcPr>
            <w:tcW w:w="297" w:type="pct"/>
            <w:shd w:val="clear" w:color="auto" w:fill="auto"/>
            <w:vAlign w:val="bottom"/>
          </w:tcPr>
          <w:p w14:paraId="6063617D" w14:textId="77777777" w:rsidR="001D4162" w:rsidRPr="002965B1" w:rsidRDefault="001D4162" w:rsidP="00180447">
            <w:pPr>
              <w:pStyle w:val="ZPpregtevilke"/>
            </w:pPr>
            <w:r w:rsidRPr="002965B1">
              <w:t>251</w:t>
            </w:r>
          </w:p>
        </w:tc>
        <w:tc>
          <w:tcPr>
            <w:tcW w:w="297" w:type="pct"/>
            <w:shd w:val="clear" w:color="auto" w:fill="auto"/>
            <w:vAlign w:val="bottom"/>
          </w:tcPr>
          <w:p w14:paraId="5F9FEB33" w14:textId="77777777" w:rsidR="001D4162" w:rsidRPr="002965B1" w:rsidRDefault="001D4162" w:rsidP="00180447">
            <w:pPr>
              <w:pStyle w:val="ZPpregtevilke"/>
            </w:pPr>
            <w:r w:rsidRPr="002965B1">
              <w:t>209</w:t>
            </w:r>
          </w:p>
        </w:tc>
        <w:tc>
          <w:tcPr>
            <w:tcW w:w="297" w:type="pct"/>
            <w:shd w:val="clear" w:color="auto" w:fill="auto"/>
            <w:vAlign w:val="bottom"/>
          </w:tcPr>
          <w:p w14:paraId="150EE7DC" w14:textId="77777777" w:rsidR="001D4162" w:rsidRPr="002965B1" w:rsidRDefault="001D4162" w:rsidP="00180447">
            <w:pPr>
              <w:pStyle w:val="ZPpregtevilke"/>
            </w:pPr>
            <w:r w:rsidRPr="002965B1">
              <w:t>178</w:t>
            </w:r>
          </w:p>
        </w:tc>
        <w:tc>
          <w:tcPr>
            <w:tcW w:w="297" w:type="pct"/>
            <w:shd w:val="clear" w:color="auto" w:fill="auto"/>
            <w:vAlign w:val="bottom"/>
          </w:tcPr>
          <w:p w14:paraId="77E19EB6" w14:textId="77777777" w:rsidR="001D4162" w:rsidRPr="002965B1" w:rsidRDefault="001D4162" w:rsidP="00180447">
            <w:pPr>
              <w:pStyle w:val="ZPpregtevilke"/>
            </w:pPr>
            <w:r w:rsidRPr="002965B1">
              <w:t>159</w:t>
            </w:r>
          </w:p>
        </w:tc>
        <w:tc>
          <w:tcPr>
            <w:tcW w:w="297" w:type="pct"/>
            <w:shd w:val="clear" w:color="auto" w:fill="auto"/>
            <w:vAlign w:val="bottom"/>
          </w:tcPr>
          <w:p w14:paraId="2592AA60" w14:textId="77777777" w:rsidR="001D4162" w:rsidRPr="002965B1" w:rsidRDefault="001D4162" w:rsidP="00180447">
            <w:pPr>
              <w:pStyle w:val="ZPpregtevilke"/>
            </w:pPr>
            <w:r w:rsidRPr="002965B1">
              <w:t>151</w:t>
            </w:r>
          </w:p>
        </w:tc>
        <w:tc>
          <w:tcPr>
            <w:tcW w:w="297" w:type="pct"/>
            <w:shd w:val="clear" w:color="auto" w:fill="auto"/>
            <w:vAlign w:val="bottom"/>
          </w:tcPr>
          <w:p w14:paraId="069EDAE7" w14:textId="77777777" w:rsidR="001D4162" w:rsidRPr="002965B1" w:rsidRDefault="001D4162" w:rsidP="00180447">
            <w:pPr>
              <w:pStyle w:val="ZPpregtevilke"/>
            </w:pPr>
            <w:r w:rsidRPr="002965B1">
              <w:t>131</w:t>
            </w:r>
          </w:p>
        </w:tc>
        <w:tc>
          <w:tcPr>
            <w:tcW w:w="297" w:type="pct"/>
            <w:shd w:val="clear" w:color="auto" w:fill="auto"/>
            <w:vAlign w:val="bottom"/>
          </w:tcPr>
          <w:p w14:paraId="174081F9" w14:textId="77777777" w:rsidR="001D4162" w:rsidRPr="002965B1" w:rsidRDefault="001D4162" w:rsidP="00180447">
            <w:pPr>
              <w:pStyle w:val="ZPpregtevilke"/>
            </w:pPr>
            <w:r w:rsidRPr="002965B1">
              <w:t>151</w:t>
            </w:r>
          </w:p>
        </w:tc>
        <w:tc>
          <w:tcPr>
            <w:tcW w:w="297" w:type="pct"/>
            <w:shd w:val="clear" w:color="auto" w:fill="auto"/>
            <w:vAlign w:val="bottom"/>
          </w:tcPr>
          <w:p w14:paraId="20C6EDD3" w14:textId="77777777" w:rsidR="001D4162" w:rsidRPr="002965B1" w:rsidRDefault="001D4162" w:rsidP="00180447">
            <w:pPr>
              <w:pStyle w:val="ZPpregtevilke"/>
            </w:pPr>
            <w:r w:rsidRPr="002965B1">
              <w:rPr>
                <w:szCs w:val="16"/>
              </w:rPr>
              <w:t>142</w:t>
            </w:r>
          </w:p>
        </w:tc>
        <w:tc>
          <w:tcPr>
            <w:tcW w:w="297" w:type="pct"/>
            <w:shd w:val="clear" w:color="auto" w:fill="auto"/>
            <w:vAlign w:val="bottom"/>
          </w:tcPr>
          <w:p w14:paraId="0A9E6C41" w14:textId="77777777" w:rsidR="001D4162" w:rsidRPr="002965B1" w:rsidRDefault="001D4162" w:rsidP="00180447">
            <w:pPr>
              <w:pStyle w:val="ZPpregtevilke"/>
            </w:pPr>
            <w:r w:rsidRPr="002965B1">
              <w:rPr>
                <w:szCs w:val="16"/>
              </w:rPr>
              <w:t>182</w:t>
            </w:r>
          </w:p>
        </w:tc>
        <w:tc>
          <w:tcPr>
            <w:tcW w:w="297" w:type="pct"/>
            <w:vAlign w:val="bottom"/>
          </w:tcPr>
          <w:p w14:paraId="7AABC0B8" w14:textId="77777777" w:rsidR="001D4162" w:rsidRPr="002965B1" w:rsidRDefault="001D4162" w:rsidP="00180447">
            <w:pPr>
              <w:pStyle w:val="ZPpregtevilke"/>
            </w:pPr>
            <w:r w:rsidRPr="002965B1">
              <w:rPr>
                <w:szCs w:val="16"/>
              </w:rPr>
              <w:t>172</w:t>
            </w:r>
          </w:p>
        </w:tc>
        <w:tc>
          <w:tcPr>
            <w:tcW w:w="297" w:type="pct"/>
            <w:vAlign w:val="bottom"/>
          </w:tcPr>
          <w:p w14:paraId="2A0D3B25" w14:textId="77777777" w:rsidR="001D4162" w:rsidRPr="002965B1" w:rsidRDefault="001D4162" w:rsidP="00180447">
            <w:pPr>
              <w:pStyle w:val="ZPpregtevilke"/>
            </w:pPr>
            <w:r w:rsidRPr="002965B1">
              <w:t>176</w:t>
            </w:r>
          </w:p>
        </w:tc>
        <w:tc>
          <w:tcPr>
            <w:tcW w:w="297" w:type="pct"/>
            <w:vAlign w:val="bottom"/>
          </w:tcPr>
          <w:p w14:paraId="58A2CE49" w14:textId="77777777" w:rsidR="001D4162" w:rsidRPr="002965B1" w:rsidRDefault="001D4162" w:rsidP="00180447">
            <w:pPr>
              <w:pStyle w:val="ZPpregtevilke"/>
            </w:pPr>
            <w:r w:rsidRPr="002965B1">
              <w:t>158</w:t>
            </w:r>
          </w:p>
        </w:tc>
        <w:tc>
          <w:tcPr>
            <w:tcW w:w="297" w:type="pct"/>
            <w:vAlign w:val="bottom"/>
          </w:tcPr>
          <w:p w14:paraId="78D0AA2C" w14:textId="77777777" w:rsidR="001D4162" w:rsidRPr="002965B1" w:rsidRDefault="001D4162" w:rsidP="00180447">
            <w:pPr>
              <w:pStyle w:val="ZPpregtevilke"/>
            </w:pPr>
            <w:r w:rsidRPr="002965B1">
              <w:t>89,9</w:t>
            </w:r>
          </w:p>
        </w:tc>
      </w:tr>
      <w:tr w:rsidR="001D4162" w:rsidRPr="002965B1" w14:paraId="5088B06F" w14:textId="77777777" w:rsidTr="00180447">
        <w:trPr>
          <w:trHeight w:val="227"/>
          <w:jc w:val="center"/>
        </w:trPr>
        <w:tc>
          <w:tcPr>
            <w:tcW w:w="923" w:type="pct"/>
            <w:shd w:val="clear" w:color="auto" w:fill="auto"/>
            <w:vAlign w:val="bottom"/>
          </w:tcPr>
          <w:p w14:paraId="16B290DD" w14:textId="77777777" w:rsidR="001D4162" w:rsidRPr="002965B1" w:rsidRDefault="001D4162" w:rsidP="00180447">
            <w:pPr>
              <w:pStyle w:val="ZPpregtekst"/>
            </w:pPr>
            <w:r w:rsidRPr="002965B1">
              <w:t>Fižol za stročje</w:t>
            </w:r>
          </w:p>
        </w:tc>
        <w:tc>
          <w:tcPr>
            <w:tcW w:w="216" w:type="pct"/>
            <w:shd w:val="clear" w:color="auto" w:fill="auto"/>
            <w:vAlign w:val="bottom"/>
          </w:tcPr>
          <w:p w14:paraId="5B6C27E7" w14:textId="77777777" w:rsidR="001D4162" w:rsidRPr="002965B1" w:rsidRDefault="001D4162" w:rsidP="00180447">
            <w:pPr>
              <w:pStyle w:val="ZPpregtevilke"/>
            </w:pPr>
            <w:r w:rsidRPr="002965B1">
              <w:t>86</w:t>
            </w:r>
          </w:p>
        </w:tc>
        <w:tc>
          <w:tcPr>
            <w:tcW w:w="297" w:type="pct"/>
            <w:shd w:val="clear" w:color="auto" w:fill="auto"/>
            <w:vAlign w:val="bottom"/>
          </w:tcPr>
          <w:p w14:paraId="5F43BCE8" w14:textId="77777777" w:rsidR="001D4162" w:rsidRPr="002965B1" w:rsidRDefault="001D4162" w:rsidP="00180447">
            <w:pPr>
              <w:pStyle w:val="ZPpregtevilke"/>
            </w:pPr>
            <w:r w:rsidRPr="002965B1">
              <w:t>93</w:t>
            </w:r>
          </w:p>
        </w:tc>
        <w:tc>
          <w:tcPr>
            <w:tcW w:w="297" w:type="pct"/>
            <w:shd w:val="clear" w:color="auto" w:fill="auto"/>
            <w:vAlign w:val="bottom"/>
          </w:tcPr>
          <w:p w14:paraId="44B2F104" w14:textId="77777777" w:rsidR="001D4162" w:rsidRPr="002965B1" w:rsidRDefault="001D4162" w:rsidP="00180447">
            <w:pPr>
              <w:pStyle w:val="ZPpregtevilke"/>
            </w:pPr>
            <w:r w:rsidRPr="002965B1">
              <w:t>109</w:t>
            </w:r>
          </w:p>
        </w:tc>
        <w:tc>
          <w:tcPr>
            <w:tcW w:w="297" w:type="pct"/>
            <w:shd w:val="clear" w:color="auto" w:fill="auto"/>
            <w:vAlign w:val="bottom"/>
          </w:tcPr>
          <w:p w14:paraId="1FD4ED0A" w14:textId="77777777" w:rsidR="001D4162" w:rsidRPr="002965B1" w:rsidRDefault="001D4162" w:rsidP="00180447">
            <w:pPr>
              <w:pStyle w:val="ZPpregtevilke"/>
            </w:pPr>
            <w:r w:rsidRPr="002965B1">
              <w:t>85</w:t>
            </w:r>
          </w:p>
        </w:tc>
        <w:tc>
          <w:tcPr>
            <w:tcW w:w="297" w:type="pct"/>
            <w:shd w:val="clear" w:color="auto" w:fill="auto"/>
            <w:vAlign w:val="bottom"/>
          </w:tcPr>
          <w:p w14:paraId="46965028" w14:textId="77777777" w:rsidR="001D4162" w:rsidRPr="002965B1" w:rsidRDefault="001D4162" w:rsidP="00180447">
            <w:pPr>
              <w:pStyle w:val="ZPpregtevilke"/>
            </w:pPr>
            <w:r w:rsidRPr="002965B1">
              <w:t>80</w:t>
            </w:r>
          </w:p>
        </w:tc>
        <w:tc>
          <w:tcPr>
            <w:tcW w:w="297" w:type="pct"/>
            <w:shd w:val="clear" w:color="auto" w:fill="auto"/>
            <w:vAlign w:val="bottom"/>
          </w:tcPr>
          <w:p w14:paraId="0F8DD8DD" w14:textId="77777777" w:rsidR="001D4162" w:rsidRPr="002965B1" w:rsidRDefault="001D4162" w:rsidP="00180447">
            <w:pPr>
              <w:pStyle w:val="ZPpregtevilke"/>
            </w:pPr>
            <w:r w:rsidRPr="002965B1">
              <w:t>51</w:t>
            </w:r>
          </w:p>
        </w:tc>
        <w:tc>
          <w:tcPr>
            <w:tcW w:w="297" w:type="pct"/>
            <w:shd w:val="clear" w:color="auto" w:fill="auto"/>
            <w:vAlign w:val="bottom"/>
          </w:tcPr>
          <w:p w14:paraId="4FC550F4" w14:textId="77777777" w:rsidR="001D4162" w:rsidRPr="002965B1" w:rsidRDefault="001D4162" w:rsidP="00180447">
            <w:pPr>
              <w:pStyle w:val="ZPpregtevilke"/>
            </w:pPr>
            <w:r w:rsidRPr="002965B1">
              <w:t>53</w:t>
            </w:r>
          </w:p>
        </w:tc>
        <w:tc>
          <w:tcPr>
            <w:tcW w:w="297" w:type="pct"/>
            <w:shd w:val="clear" w:color="auto" w:fill="auto"/>
            <w:vAlign w:val="bottom"/>
          </w:tcPr>
          <w:p w14:paraId="5FBF8318" w14:textId="77777777" w:rsidR="001D4162" w:rsidRPr="002965B1" w:rsidRDefault="001D4162" w:rsidP="00180447">
            <w:pPr>
              <w:pStyle w:val="ZPpregtevilke"/>
            </w:pPr>
            <w:r w:rsidRPr="002965B1">
              <w:t>54</w:t>
            </w:r>
          </w:p>
        </w:tc>
        <w:tc>
          <w:tcPr>
            <w:tcW w:w="297" w:type="pct"/>
            <w:shd w:val="clear" w:color="auto" w:fill="auto"/>
            <w:vAlign w:val="bottom"/>
          </w:tcPr>
          <w:p w14:paraId="5115237B" w14:textId="77777777" w:rsidR="001D4162" w:rsidRPr="002965B1" w:rsidRDefault="001D4162" w:rsidP="00180447">
            <w:pPr>
              <w:pStyle w:val="ZPpregtevilke"/>
            </w:pPr>
            <w:r w:rsidRPr="002965B1">
              <w:rPr>
                <w:szCs w:val="16"/>
              </w:rPr>
              <w:t>73</w:t>
            </w:r>
          </w:p>
        </w:tc>
        <w:tc>
          <w:tcPr>
            <w:tcW w:w="297" w:type="pct"/>
            <w:shd w:val="clear" w:color="auto" w:fill="auto"/>
            <w:vAlign w:val="bottom"/>
          </w:tcPr>
          <w:p w14:paraId="32FF17E0" w14:textId="77777777" w:rsidR="001D4162" w:rsidRPr="002965B1" w:rsidRDefault="001D4162" w:rsidP="00180447">
            <w:pPr>
              <w:pStyle w:val="ZPpregtevilke"/>
            </w:pPr>
            <w:r w:rsidRPr="002965B1">
              <w:rPr>
                <w:szCs w:val="16"/>
              </w:rPr>
              <w:t>84</w:t>
            </w:r>
          </w:p>
        </w:tc>
        <w:tc>
          <w:tcPr>
            <w:tcW w:w="297" w:type="pct"/>
            <w:vAlign w:val="bottom"/>
          </w:tcPr>
          <w:p w14:paraId="7F43BF51" w14:textId="77777777" w:rsidR="001D4162" w:rsidRPr="002965B1" w:rsidRDefault="001D4162" w:rsidP="00180447">
            <w:pPr>
              <w:pStyle w:val="ZPpregtevilke"/>
            </w:pPr>
            <w:r w:rsidRPr="002965B1">
              <w:rPr>
                <w:szCs w:val="16"/>
              </w:rPr>
              <w:t>95</w:t>
            </w:r>
          </w:p>
        </w:tc>
        <w:tc>
          <w:tcPr>
            <w:tcW w:w="297" w:type="pct"/>
            <w:vAlign w:val="bottom"/>
          </w:tcPr>
          <w:p w14:paraId="650F898C" w14:textId="77777777" w:rsidR="001D4162" w:rsidRPr="002965B1" w:rsidRDefault="001D4162" w:rsidP="00180447">
            <w:pPr>
              <w:pStyle w:val="ZPpregtevilke"/>
            </w:pPr>
            <w:r w:rsidRPr="002965B1">
              <w:t>81</w:t>
            </w:r>
          </w:p>
        </w:tc>
        <w:tc>
          <w:tcPr>
            <w:tcW w:w="297" w:type="pct"/>
            <w:vAlign w:val="bottom"/>
          </w:tcPr>
          <w:p w14:paraId="201CBB45" w14:textId="77777777" w:rsidR="001D4162" w:rsidRPr="002965B1" w:rsidRDefault="001D4162" w:rsidP="00180447">
            <w:pPr>
              <w:pStyle w:val="ZPpregtevilke"/>
            </w:pPr>
            <w:r w:rsidRPr="002965B1">
              <w:t>67</w:t>
            </w:r>
          </w:p>
        </w:tc>
        <w:tc>
          <w:tcPr>
            <w:tcW w:w="297" w:type="pct"/>
            <w:vAlign w:val="bottom"/>
          </w:tcPr>
          <w:p w14:paraId="0948FFC4" w14:textId="77777777" w:rsidR="001D4162" w:rsidRPr="002965B1" w:rsidRDefault="001D4162" w:rsidP="00180447">
            <w:pPr>
              <w:pStyle w:val="ZPpregtevilke"/>
            </w:pPr>
            <w:r w:rsidRPr="002965B1">
              <w:t>82,3</w:t>
            </w:r>
          </w:p>
        </w:tc>
      </w:tr>
      <w:tr w:rsidR="001D4162" w:rsidRPr="002965B1" w14:paraId="1B9CAC61" w14:textId="77777777" w:rsidTr="00180447">
        <w:trPr>
          <w:trHeight w:val="227"/>
          <w:jc w:val="center"/>
        </w:trPr>
        <w:tc>
          <w:tcPr>
            <w:tcW w:w="923" w:type="pct"/>
            <w:shd w:val="clear" w:color="auto" w:fill="auto"/>
            <w:vAlign w:val="bottom"/>
          </w:tcPr>
          <w:p w14:paraId="26E56EF0" w14:textId="77777777" w:rsidR="001D4162" w:rsidRPr="002965B1" w:rsidRDefault="001D4162" w:rsidP="00180447">
            <w:pPr>
              <w:pStyle w:val="ZPpregtekst"/>
            </w:pPr>
            <w:r w:rsidRPr="002965B1">
              <w:t>Druge zelenjadnice, od tega:</w:t>
            </w:r>
          </w:p>
        </w:tc>
        <w:tc>
          <w:tcPr>
            <w:tcW w:w="216" w:type="pct"/>
            <w:shd w:val="clear" w:color="auto" w:fill="auto"/>
            <w:vAlign w:val="bottom"/>
          </w:tcPr>
          <w:p w14:paraId="4ADDB425" w14:textId="77777777" w:rsidR="001D4162" w:rsidRPr="002965B1" w:rsidRDefault="001D4162" w:rsidP="00180447">
            <w:pPr>
              <w:pStyle w:val="ZPpregtevilke"/>
            </w:pPr>
            <w:r w:rsidRPr="001C2899">
              <w:t>1.580</w:t>
            </w:r>
          </w:p>
        </w:tc>
        <w:tc>
          <w:tcPr>
            <w:tcW w:w="297" w:type="pct"/>
            <w:shd w:val="clear" w:color="auto" w:fill="auto"/>
            <w:vAlign w:val="bottom"/>
          </w:tcPr>
          <w:p w14:paraId="3654C9CE" w14:textId="77777777" w:rsidR="001D4162" w:rsidRPr="002965B1" w:rsidRDefault="001D4162" w:rsidP="00180447">
            <w:pPr>
              <w:pStyle w:val="ZPpregtevilke"/>
            </w:pPr>
            <w:r w:rsidRPr="001C2899">
              <w:t>1.282</w:t>
            </w:r>
          </w:p>
        </w:tc>
        <w:tc>
          <w:tcPr>
            <w:tcW w:w="297" w:type="pct"/>
            <w:shd w:val="clear" w:color="auto" w:fill="auto"/>
            <w:vAlign w:val="bottom"/>
          </w:tcPr>
          <w:p w14:paraId="6DCEBFEC" w14:textId="77777777" w:rsidR="001D4162" w:rsidRPr="002965B1" w:rsidRDefault="001D4162" w:rsidP="00180447">
            <w:pPr>
              <w:pStyle w:val="ZPpregtevilke"/>
            </w:pPr>
            <w:r w:rsidRPr="001C2899">
              <w:t>1.319</w:t>
            </w:r>
          </w:p>
        </w:tc>
        <w:tc>
          <w:tcPr>
            <w:tcW w:w="297" w:type="pct"/>
            <w:shd w:val="clear" w:color="auto" w:fill="auto"/>
            <w:vAlign w:val="bottom"/>
          </w:tcPr>
          <w:p w14:paraId="2FA5A3A4" w14:textId="77777777" w:rsidR="001D4162" w:rsidRPr="002965B1" w:rsidRDefault="001D4162" w:rsidP="00180447">
            <w:pPr>
              <w:pStyle w:val="ZPpregtevilke"/>
            </w:pPr>
            <w:r w:rsidRPr="001C2899">
              <w:t>1.309</w:t>
            </w:r>
          </w:p>
        </w:tc>
        <w:tc>
          <w:tcPr>
            <w:tcW w:w="297" w:type="pct"/>
            <w:shd w:val="clear" w:color="auto" w:fill="auto"/>
            <w:vAlign w:val="bottom"/>
          </w:tcPr>
          <w:p w14:paraId="00839B6E" w14:textId="77777777" w:rsidR="001D4162" w:rsidRPr="002965B1" w:rsidRDefault="001D4162" w:rsidP="00180447">
            <w:pPr>
              <w:pStyle w:val="ZPpregtevilke"/>
            </w:pPr>
            <w:r w:rsidRPr="001C2899">
              <w:t>1.217</w:t>
            </w:r>
          </w:p>
        </w:tc>
        <w:tc>
          <w:tcPr>
            <w:tcW w:w="297" w:type="pct"/>
            <w:shd w:val="clear" w:color="auto" w:fill="auto"/>
            <w:vAlign w:val="bottom"/>
          </w:tcPr>
          <w:p w14:paraId="53EE7E10" w14:textId="77777777" w:rsidR="001D4162" w:rsidRPr="002965B1" w:rsidRDefault="001D4162" w:rsidP="00180447">
            <w:pPr>
              <w:pStyle w:val="ZPpregtevilke"/>
            </w:pPr>
            <w:r w:rsidRPr="001C2899">
              <w:t>1.000</w:t>
            </w:r>
          </w:p>
        </w:tc>
        <w:tc>
          <w:tcPr>
            <w:tcW w:w="297" w:type="pct"/>
            <w:shd w:val="clear" w:color="auto" w:fill="auto"/>
            <w:vAlign w:val="bottom"/>
          </w:tcPr>
          <w:p w14:paraId="7F670101" w14:textId="77777777" w:rsidR="001D4162" w:rsidRPr="002965B1" w:rsidRDefault="001D4162" w:rsidP="00180447">
            <w:pPr>
              <w:pStyle w:val="ZPpregtevilke"/>
            </w:pPr>
            <w:r w:rsidRPr="001C2899">
              <w:t>1.027</w:t>
            </w:r>
          </w:p>
        </w:tc>
        <w:tc>
          <w:tcPr>
            <w:tcW w:w="297" w:type="pct"/>
            <w:shd w:val="clear" w:color="auto" w:fill="auto"/>
            <w:vAlign w:val="bottom"/>
          </w:tcPr>
          <w:p w14:paraId="2D9E7CD3" w14:textId="77777777" w:rsidR="001D4162" w:rsidRPr="002965B1" w:rsidRDefault="001D4162" w:rsidP="00180447">
            <w:pPr>
              <w:pStyle w:val="ZPpregtevilke"/>
            </w:pPr>
            <w:r w:rsidRPr="001C2899">
              <w:t>1.173</w:t>
            </w:r>
          </w:p>
        </w:tc>
        <w:tc>
          <w:tcPr>
            <w:tcW w:w="297" w:type="pct"/>
            <w:shd w:val="clear" w:color="auto" w:fill="auto"/>
            <w:vAlign w:val="bottom"/>
          </w:tcPr>
          <w:p w14:paraId="34276F10" w14:textId="77777777" w:rsidR="001D4162" w:rsidRPr="002965B1" w:rsidRDefault="001D4162" w:rsidP="00180447">
            <w:pPr>
              <w:pStyle w:val="ZPpregtevilke"/>
            </w:pPr>
            <w:r w:rsidRPr="001C2899">
              <w:t>1.235</w:t>
            </w:r>
          </w:p>
        </w:tc>
        <w:tc>
          <w:tcPr>
            <w:tcW w:w="297" w:type="pct"/>
            <w:shd w:val="clear" w:color="auto" w:fill="auto"/>
            <w:vAlign w:val="bottom"/>
          </w:tcPr>
          <w:p w14:paraId="67DC8C6E" w14:textId="77777777" w:rsidR="001D4162" w:rsidRPr="002965B1" w:rsidRDefault="001D4162" w:rsidP="00180447">
            <w:pPr>
              <w:pStyle w:val="ZPpregtevilke"/>
            </w:pPr>
            <w:r w:rsidRPr="001C2899">
              <w:t>1.687</w:t>
            </w:r>
          </w:p>
        </w:tc>
        <w:tc>
          <w:tcPr>
            <w:tcW w:w="297" w:type="pct"/>
            <w:vAlign w:val="bottom"/>
          </w:tcPr>
          <w:p w14:paraId="13044D14" w14:textId="77777777" w:rsidR="001D4162" w:rsidRPr="002965B1" w:rsidRDefault="001D4162" w:rsidP="00180447">
            <w:pPr>
              <w:pStyle w:val="ZPpregtevilke"/>
            </w:pPr>
            <w:r w:rsidRPr="001C2899">
              <w:t>1.846</w:t>
            </w:r>
          </w:p>
        </w:tc>
        <w:tc>
          <w:tcPr>
            <w:tcW w:w="297" w:type="pct"/>
            <w:vAlign w:val="bottom"/>
          </w:tcPr>
          <w:p w14:paraId="270DA812" w14:textId="77777777" w:rsidR="001D4162" w:rsidRPr="002965B1" w:rsidRDefault="001D4162" w:rsidP="00180447">
            <w:pPr>
              <w:pStyle w:val="ZPpregtevilke"/>
            </w:pPr>
            <w:r w:rsidRPr="001C2899">
              <w:t>1.583</w:t>
            </w:r>
          </w:p>
        </w:tc>
        <w:tc>
          <w:tcPr>
            <w:tcW w:w="297" w:type="pct"/>
            <w:vAlign w:val="bottom"/>
          </w:tcPr>
          <w:p w14:paraId="51F59008" w14:textId="77777777" w:rsidR="001D4162" w:rsidRPr="002965B1" w:rsidRDefault="001D4162" w:rsidP="00180447">
            <w:pPr>
              <w:pStyle w:val="ZPpregtevilke"/>
            </w:pPr>
            <w:r w:rsidRPr="001C2899">
              <w:t>1.514</w:t>
            </w:r>
          </w:p>
        </w:tc>
        <w:tc>
          <w:tcPr>
            <w:tcW w:w="297" w:type="pct"/>
            <w:vAlign w:val="bottom"/>
          </w:tcPr>
          <w:p w14:paraId="54A36669" w14:textId="77777777" w:rsidR="001D4162" w:rsidRPr="002965B1" w:rsidRDefault="001D4162" w:rsidP="00180447">
            <w:pPr>
              <w:pStyle w:val="ZPpregtevilke"/>
            </w:pPr>
            <w:r w:rsidRPr="001C2899">
              <w:t>95,6</w:t>
            </w:r>
          </w:p>
        </w:tc>
      </w:tr>
      <w:tr w:rsidR="001D4162" w:rsidRPr="002965B1" w14:paraId="7C53F1B3" w14:textId="77777777" w:rsidTr="00180447">
        <w:trPr>
          <w:trHeight w:val="227"/>
          <w:jc w:val="center"/>
        </w:trPr>
        <w:tc>
          <w:tcPr>
            <w:tcW w:w="923" w:type="pct"/>
            <w:tcBorders>
              <w:top w:val="nil"/>
            </w:tcBorders>
            <w:shd w:val="clear" w:color="auto" w:fill="auto"/>
            <w:vAlign w:val="bottom"/>
          </w:tcPr>
          <w:p w14:paraId="7F24E73D" w14:textId="77777777" w:rsidR="001D4162" w:rsidRPr="002965B1" w:rsidRDefault="001D4162" w:rsidP="00180447">
            <w:pPr>
              <w:pStyle w:val="ZPpregtekst"/>
            </w:pPr>
            <w:r w:rsidRPr="002965B1">
              <w:t>– špargelj</w:t>
            </w:r>
          </w:p>
        </w:tc>
        <w:tc>
          <w:tcPr>
            <w:tcW w:w="216" w:type="pct"/>
            <w:tcBorders>
              <w:top w:val="nil"/>
            </w:tcBorders>
            <w:shd w:val="clear" w:color="auto" w:fill="auto"/>
            <w:vAlign w:val="bottom"/>
          </w:tcPr>
          <w:p w14:paraId="45C8107D" w14:textId="77777777" w:rsidR="001D4162" w:rsidRPr="002965B1" w:rsidRDefault="001D4162" w:rsidP="00180447">
            <w:pPr>
              <w:pStyle w:val="ZPpregtevilke"/>
            </w:pPr>
            <w:r w:rsidRPr="002965B1">
              <w:t>:</w:t>
            </w:r>
          </w:p>
        </w:tc>
        <w:tc>
          <w:tcPr>
            <w:tcW w:w="297" w:type="pct"/>
            <w:tcBorders>
              <w:top w:val="nil"/>
            </w:tcBorders>
            <w:shd w:val="clear" w:color="auto" w:fill="auto"/>
            <w:vAlign w:val="bottom"/>
          </w:tcPr>
          <w:p w14:paraId="272D52AB" w14:textId="77777777" w:rsidR="001D4162" w:rsidRPr="002965B1" w:rsidRDefault="001D4162" w:rsidP="00180447">
            <w:pPr>
              <w:pStyle w:val="ZPpregtevilke"/>
            </w:pPr>
            <w:r w:rsidRPr="002965B1">
              <w:t>:</w:t>
            </w:r>
          </w:p>
        </w:tc>
        <w:tc>
          <w:tcPr>
            <w:tcW w:w="297" w:type="pct"/>
            <w:tcBorders>
              <w:top w:val="nil"/>
            </w:tcBorders>
            <w:shd w:val="clear" w:color="auto" w:fill="auto"/>
            <w:vAlign w:val="bottom"/>
          </w:tcPr>
          <w:p w14:paraId="10C939FF" w14:textId="77777777" w:rsidR="001D4162" w:rsidRPr="002965B1" w:rsidRDefault="001D4162" w:rsidP="00180447">
            <w:pPr>
              <w:pStyle w:val="ZPpregtevilke"/>
            </w:pPr>
            <w:r w:rsidRPr="002965B1">
              <w:t>:</w:t>
            </w:r>
          </w:p>
        </w:tc>
        <w:tc>
          <w:tcPr>
            <w:tcW w:w="297" w:type="pct"/>
            <w:tcBorders>
              <w:top w:val="nil"/>
            </w:tcBorders>
            <w:shd w:val="clear" w:color="auto" w:fill="auto"/>
            <w:vAlign w:val="bottom"/>
          </w:tcPr>
          <w:p w14:paraId="12C2B73E" w14:textId="77777777" w:rsidR="001D4162" w:rsidRPr="002965B1" w:rsidRDefault="001D4162" w:rsidP="00180447">
            <w:pPr>
              <w:pStyle w:val="ZPpregtevilke"/>
            </w:pPr>
            <w:r w:rsidRPr="002965B1">
              <w:t>:</w:t>
            </w:r>
          </w:p>
        </w:tc>
        <w:tc>
          <w:tcPr>
            <w:tcW w:w="297" w:type="pct"/>
            <w:tcBorders>
              <w:top w:val="nil"/>
            </w:tcBorders>
            <w:shd w:val="clear" w:color="auto" w:fill="auto"/>
            <w:vAlign w:val="bottom"/>
          </w:tcPr>
          <w:p w14:paraId="52FC8390" w14:textId="77777777" w:rsidR="001D4162" w:rsidRPr="002965B1" w:rsidRDefault="001D4162" w:rsidP="00180447">
            <w:pPr>
              <w:pStyle w:val="ZPpregtevilke"/>
            </w:pPr>
            <w:r w:rsidRPr="002965B1">
              <w:t>11</w:t>
            </w:r>
          </w:p>
        </w:tc>
        <w:tc>
          <w:tcPr>
            <w:tcW w:w="297" w:type="pct"/>
            <w:tcBorders>
              <w:top w:val="nil"/>
            </w:tcBorders>
            <w:shd w:val="clear" w:color="auto" w:fill="auto"/>
            <w:vAlign w:val="bottom"/>
          </w:tcPr>
          <w:p w14:paraId="3C501470" w14:textId="77777777" w:rsidR="001D4162" w:rsidRPr="002965B1" w:rsidRDefault="001D4162" w:rsidP="00180447">
            <w:pPr>
              <w:pStyle w:val="ZPpregtevilke"/>
            </w:pPr>
            <w:r w:rsidRPr="002965B1">
              <w:t>15</w:t>
            </w:r>
          </w:p>
        </w:tc>
        <w:tc>
          <w:tcPr>
            <w:tcW w:w="297" w:type="pct"/>
            <w:tcBorders>
              <w:top w:val="nil"/>
            </w:tcBorders>
            <w:shd w:val="clear" w:color="auto" w:fill="auto"/>
            <w:vAlign w:val="bottom"/>
          </w:tcPr>
          <w:p w14:paraId="672CE075" w14:textId="77777777" w:rsidR="001D4162" w:rsidRPr="002965B1" w:rsidRDefault="001D4162" w:rsidP="00180447">
            <w:pPr>
              <w:pStyle w:val="ZPpregtevilke"/>
            </w:pPr>
            <w:r w:rsidRPr="002965B1">
              <w:t>15</w:t>
            </w:r>
          </w:p>
        </w:tc>
        <w:tc>
          <w:tcPr>
            <w:tcW w:w="297" w:type="pct"/>
            <w:tcBorders>
              <w:top w:val="nil"/>
            </w:tcBorders>
            <w:shd w:val="clear" w:color="auto" w:fill="auto"/>
            <w:vAlign w:val="bottom"/>
          </w:tcPr>
          <w:p w14:paraId="3FABC531" w14:textId="77777777" w:rsidR="001D4162" w:rsidRPr="002965B1" w:rsidRDefault="001D4162" w:rsidP="00180447">
            <w:pPr>
              <w:pStyle w:val="ZPpregtevilke"/>
            </w:pPr>
            <w:r w:rsidRPr="002965B1">
              <w:t>23</w:t>
            </w:r>
          </w:p>
        </w:tc>
        <w:tc>
          <w:tcPr>
            <w:tcW w:w="297" w:type="pct"/>
            <w:tcBorders>
              <w:top w:val="nil"/>
            </w:tcBorders>
            <w:shd w:val="clear" w:color="auto" w:fill="auto"/>
            <w:vAlign w:val="bottom"/>
          </w:tcPr>
          <w:p w14:paraId="3BB8B6BA" w14:textId="77777777" w:rsidR="001D4162" w:rsidRPr="002965B1" w:rsidRDefault="001D4162" w:rsidP="00180447">
            <w:pPr>
              <w:pStyle w:val="ZPpregtevilke"/>
            </w:pPr>
            <w:r w:rsidRPr="002965B1">
              <w:rPr>
                <w:szCs w:val="16"/>
              </w:rPr>
              <w:t>18</w:t>
            </w:r>
          </w:p>
        </w:tc>
        <w:tc>
          <w:tcPr>
            <w:tcW w:w="297" w:type="pct"/>
            <w:tcBorders>
              <w:top w:val="nil"/>
            </w:tcBorders>
            <w:shd w:val="clear" w:color="auto" w:fill="auto"/>
            <w:vAlign w:val="bottom"/>
          </w:tcPr>
          <w:p w14:paraId="3846D3D0" w14:textId="77777777" w:rsidR="001D4162" w:rsidRPr="002965B1" w:rsidRDefault="001D4162" w:rsidP="00180447">
            <w:pPr>
              <w:pStyle w:val="ZPpregtevilke"/>
            </w:pPr>
            <w:r w:rsidRPr="002965B1">
              <w:rPr>
                <w:szCs w:val="16"/>
              </w:rPr>
              <w:t>23</w:t>
            </w:r>
          </w:p>
        </w:tc>
        <w:tc>
          <w:tcPr>
            <w:tcW w:w="297" w:type="pct"/>
            <w:tcBorders>
              <w:top w:val="nil"/>
            </w:tcBorders>
            <w:vAlign w:val="bottom"/>
          </w:tcPr>
          <w:p w14:paraId="1038AF07" w14:textId="77777777" w:rsidR="001D4162" w:rsidRPr="002965B1" w:rsidRDefault="001D4162" w:rsidP="00180447">
            <w:pPr>
              <w:pStyle w:val="ZPpregtevilke"/>
            </w:pPr>
            <w:r w:rsidRPr="002965B1">
              <w:rPr>
                <w:szCs w:val="16"/>
              </w:rPr>
              <w:t>29</w:t>
            </w:r>
          </w:p>
        </w:tc>
        <w:tc>
          <w:tcPr>
            <w:tcW w:w="297" w:type="pct"/>
            <w:tcBorders>
              <w:top w:val="nil"/>
            </w:tcBorders>
            <w:vAlign w:val="bottom"/>
          </w:tcPr>
          <w:p w14:paraId="699F5890" w14:textId="77777777" w:rsidR="001D4162" w:rsidRPr="002965B1" w:rsidRDefault="001D4162" w:rsidP="00180447">
            <w:pPr>
              <w:pStyle w:val="ZPpregtevilke"/>
            </w:pPr>
            <w:r w:rsidRPr="002965B1">
              <w:t>46</w:t>
            </w:r>
          </w:p>
        </w:tc>
        <w:tc>
          <w:tcPr>
            <w:tcW w:w="297" w:type="pct"/>
            <w:tcBorders>
              <w:top w:val="nil"/>
            </w:tcBorders>
            <w:vAlign w:val="bottom"/>
          </w:tcPr>
          <w:p w14:paraId="21156EEC" w14:textId="77777777" w:rsidR="001D4162" w:rsidRPr="002965B1" w:rsidRDefault="001D4162" w:rsidP="00180447">
            <w:pPr>
              <w:pStyle w:val="ZPpregtevilke"/>
            </w:pPr>
            <w:r w:rsidRPr="002965B1">
              <w:t>47</w:t>
            </w:r>
          </w:p>
        </w:tc>
        <w:tc>
          <w:tcPr>
            <w:tcW w:w="297" w:type="pct"/>
            <w:tcBorders>
              <w:top w:val="nil"/>
            </w:tcBorders>
            <w:vAlign w:val="bottom"/>
          </w:tcPr>
          <w:p w14:paraId="4E4D08B5" w14:textId="77777777" w:rsidR="001D4162" w:rsidRPr="002965B1" w:rsidRDefault="001D4162" w:rsidP="00180447">
            <w:pPr>
              <w:pStyle w:val="ZPpregtevilke"/>
            </w:pPr>
            <w:r w:rsidRPr="002965B1">
              <w:t>103,1</w:t>
            </w:r>
          </w:p>
        </w:tc>
      </w:tr>
      <w:tr w:rsidR="001D4162" w:rsidRPr="002965B1" w14:paraId="41889CE4" w14:textId="77777777" w:rsidTr="00180447">
        <w:trPr>
          <w:trHeight w:val="227"/>
          <w:jc w:val="center"/>
        </w:trPr>
        <w:tc>
          <w:tcPr>
            <w:tcW w:w="923" w:type="pct"/>
            <w:tcBorders>
              <w:top w:val="nil"/>
            </w:tcBorders>
            <w:shd w:val="clear" w:color="auto" w:fill="auto"/>
            <w:vAlign w:val="bottom"/>
          </w:tcPr>
          <w:p w14:paraId="3B6C5A16" w14:textId="77777777" w:rsidR="001D4162" w:rsidRPr="002965B1" w:rsidRDefault="001D4162" w:rsidP="00180447">
            <w:pPr>
              <w:pStyle w:val="ZPpregtekst"/>
            </w:pPr>
            <w:r w:rsidRPr="002965B1">
              <w:t>– motovilec</w:t>
            </w:r>
          </w:p>
        </w:tc>
        <w:tc>
          <w:tcPr>
            <w:tcW w:w="216" w:type="pct"/>
            <w:tcBorders>
              <w:top w:val="nil"/>
            </w:tcBorders>
            <w:shd w:val="clear" w:color="auto" w:fill="auto"/>
            <w:vAlign w:val="bottom"/>
          </w:tcPr>
          <w:p w14:paraId="46C8D3C9" w14:textId="77777777" w:rsidR="001D4162" w:rsidRPr="002965B1" w:rsidRDefault="001D4162" w:rsidP="00180447">
            <w:pPr>
              <w:pStyle w:val="ZPpregtevilke"/>
            </w:pPr>
            <w:r w:rsidRPr="002965B1">
              <w:t>43</w:t>
            </w:r>
          </w:p>
        </w:tc>
        <w:tc>
          <w:tcPr>
            <w:tcW w:w="297" w:type="pct"/>
            <w:tcBorders>
              <w:top w:val="nil"/>
            </w:tcBorders>
            <w:shd w:val="clear" w:color="auto" w:fill="auto"/>
            <w:vAlign w:val="bottom"/>
          </w:tcPr>
          <w:p w14:paraId="21719F09" w14:textId="77777777" w:rsidR="001D4162" w:rsidRPr="002965B1" w:rsidRDefault="001D4162" w:rsidP="00180447">
            <w:pPr>
              <w:pStyle w:val="ZPpregtevilke"/>
            </w:pPr>
            <w:r w:rsidRPr="002965B1">
              <w:t>36</w:t>
            </w:r>
          </w:p>
        </w:tc>
        <w:tc>
          <w:tcPr>
            <w:tcW w:w="297" w:type="pct"/>
            <w:tcBorders>
              <w:top w:val="nil"/>
            </w:tcBorders>
            <w:shd w:val="clear" w:color="auto" w:fill="auto"/>
            <w:vAlign w:val="bottom"/>
          </w:tcPr>
          <w:p w14:paraId="1EEEEE05" w14:textId="77777777" w:rsidR="001D4162" w:rsidRPr="002965B1" w:rsidRDefault="001D4162" w:rsidP="00180447">
            <w:pPr>
              <w:pStyle w:val="ZPpregtevilke"/>
            </w:pPr>
            <w:r w:rsidRPr="002965B1">
              <w:t>39</w:t>
            </w:r>
          </w:p>
        </w:tc>
        <w:tc>
          <w:tcPr>
            <w:tcW w:w="297" w:type="pct"/>
            <w:tcBorders>
              <w:top w:val="nil"/>
            </w:tcBorders>
            <w:shd w:val="clear" w:color="auto" w:fill="auto"/>
            <w:vAlign w:val="bottom"/>
          </w:tcPr>
          <w:p w14:paraId="4F2DEFCF" w14:textId="77777777" w:rsidR="001D4162" w:rsidRPr="002965B1" w:rsidRDefault="001D4162" w:rsidP="00180447">
            <w:pPr>
              <w:pStyle w:val="ZPpregtevilke"/>
            </w:pPr>
            <w:r w:rsidRPr="002965B1">
              <w:t>38</w:t>
            </w:r>
          </w:p>
        </w:tc>
        <w:tc>
          <w:tcPr>
            <w:tcW w:w="297" w:type="pct"/>
            <w:tcBorders>
              <w:top w:val="nil"/>
            </w:tcBorders>
            <w:shd w:val="clear" w:color="auto" w:fill="auto"/>
            <w:vAlign w:val="bottom"/>
          </w:tcPr>
          <w:p w14:paraId="3055C8AB" w14:textId="77777777" w:rsidR="001D4162" w:rsidRPr="002965B1" w:rsidRDefault="001D4162" w:rsidP="00180447">
            <w:pPr>
              <w:pStyle w:val="ZPpregtevilke"/>
            </w:pPr>
            <w:r w:rsidRPr="002965B1">
              <w:t>36</w:t>
            </w:r>
          </w:p>
        </w:tc>
        <w:tc>
          <w:tcPr>
            <w:tcW w:w="297" w:type="pct"/>
            <w:tcBorders>
              <w:top w:val="nil"/>
            </w:tcBorders>
            <w:shd w:val="clear" w:color="auto" w:fill="auto"/>
            <w:vAlign w:val="bottom"/>
          </w:tcPr>
          <w:p w14:paraId="6600143F" w14:textId="77777777" w:rsidR="001D4162" w:rsidRPr="002965B1" w:rsidRDefault="001D4162" w:rsidP="00180447">
            <w:pPr>
              <w:pStyle w:val="ZPpregtevilke"/>
            </w:pPr>
            <w:r w:rsidRPr="002965B1">
              <w:t>35</w:t>
            </w:r>
          </w:p>
        </w:tc>
        <w:tc>
          <w:tcPr>
            <w:tcW w:w="297" w:type="pct"/>
            <w:tcBorders>
              <w:top w:val="nil"/>
            </w:tcBorders>
            <w:shd w:val="clear" w:color="auto" w:fill="auto"/>
            <w:vAlign w:val="bottom"/>
          </w:tcPr>
          <w:p w14:paraId="2C15A3B5" w14:textId="77777777" w:rsidR="001D4162" w:rsidRPr="002965B1" w:rsidRDefault="001D4162" w:rsidP="00180447">
            <w:pPr>
              <w:pStyle w:val="ZPpregtevilke"/>
            </w:pPr>
            <w:r w:rsidRPr="002965B1">
              <w:t>23</w:t>
            </w:r>
          </w:p>
        </w:tc>
        <w:tc>
          <w:tcPr>
            <w:tcW w:w="297" w:type="pct"/>
            <w:tcBorders>
              <w:top w:val="nil"/>
            </w:tcBorders>
            <w:shd w:val="clear" w:color="auto" w:fill="auto"/>
            <w:vAlign w:val="bottom"/>
          </w:tcPr>
          <w:p w14:paraId="55362308" w14:textId="77777777" w:rsidR="001D4162" w:rsidRPr="002965B1" w:rsidRDefault="001D4162" w:rsidP="00180447">
            <w:pPr>
              <w:pStyle w:val="ZPpregtevilke"/>
            </w:pPr>
            <w:r w:rsidRPr="002965B1">
              <w:t>50</w:t>
            </w:r>
          </w:p>
        </w:tc>
        <w:tc>
          <w:tcPr>
            <w:tcW w:w="297" w:type="pct"/>
            <w:tcBorders>
              <w:top w:val="nil"/>
            </w:tcBorders>
            <w:shd w:val="clear" w:color="auto" w:fill="auto"/>
            <w:vAlign w:val="bottom"/>
          </w:tcPr>
          <w:p w14:paraId="18EAC04D" w14:textId="77777777" w:rsidR="001D4162" w:rsidRPr="002965B1" w:rsidRDefault="001D4162" w:rsidP="00180447">
            <w:pPr>
              <w:pStyle w:val="ZPpregtevilke"/>
            </w:pPr>
            <w:r w:rsidRPr="002965B1">
              <w:rPr>
                <w:szCs w:val="16"/>
              </w:rPr>
              <w:t>62</w:t>
            </w:r>
          </w:p>
        </w:tc>
        <w:tc>
          <w:tcPr>
            <w:tcW w:w="297" w:type="pct"/>
            <w:tcBorders>
              <w:top w:val="nil"/>
            </w:tcBorders>
            <w:shd w:val="clear" w:color="auto" w:fill="auto"/>
            <w:vAlign w:val="bottom"/>
          </w:tcPr>
          <w:p w14:paraId="00E00E03" w14:textId="77777777" w:rsidR="001D4162" w:rsidRPr="002965B1" w:rsidRDefault="001D4162" w:rsidP="00180447">
            <w:pPr>
              <w:pStyle w:val="ZPpregtevilke"/>
            </w:pPr>
            <w:r w:rsidRPr="002965B1">
              <w:rPr>
                <w:szCs w:val="16"/>
              </w:rPr>
              <w:t>78</w:t>
            </w:r>
          </w:p>
        </w:tc>
        <w:tc>
          <w:tcPr>
            <w:tcW w:w="297" w:type="pct"/>
            <w:tcBorders>
              <w:top w:val="nil"/>
            </w:tcBorders>
            <w:vAlign w:val="bottom"/>
          </w:tcPr>
          <w:p w14:paraId="2E8639DF" w14:textId="77777777" w:rsidR="001D4162" w:rsidRPr="002965B1" w:rsidRDefault="001D4162" w:rsidP="00180447">
            <w:pPr>
              <w:pStyle w:val="ZPpregtevilke"/>
            </w:pPr>
            <w:r w:rsidRPr="002965B1">
              <w:rPr>
                <w:szCs w:val="16"/>
              </w:rPr>
              <w:t>z</w:t>
            </w:r>
          </w:p>
        </w:tc>
        <w:tc>
          <w:tcPr>
            <w:tcW w:w="297" w:type="pct"/>
            <w:tcBorders>
              <w:top w:val="nil"/>
            </w:tcBorders>
            <w:vAlign w:val="bottom"/>
          </w:tcPr>
          <w:p w14:paraId="6E66DD01" w14:textId="77777777" w:rsidR="001D4162" w:rsidRPr="002965B1" w:rsidRDefault="001D4162" w:rsidP="00180447">
            <w:pPr>
              <w:pStyle w:val="ZPpregtevilke"/>
            </w:pPr>
            <w:r w:rsidRPr="002965B1">
              <w:rPr>
                <w:szCs w:val="16"/>
              </w:rPr>
              <w:t>z</w:t>
            </w:r>
          </w:p>
        </w:tc>
        <w:tc>
          <w:tcPr>
            <w:tcW w:w="297" w:type="pct"/>
            <w:tcBorders>
              <w:top w:val="nil"/>
            </w:tcBorders>
            <w:vAlign w:val="bottom"/>
          </w:tcPr>
          <w:p w14:paraId="7B394F28" w14:textId="77777777" w:rsidR="001D4162" w:rsidRPr="002965B1" w:rsidRDefault="001D4162" w:rsidP="00180447">
            <w:pPr>
              <w:pStyle w:val="ZPpregtevilke"/>
            </w:pPr>
            <w:r w:rsidRPr="002965B1">
              <w:t>z</w:t>
            </w:r>
          </w:p>
        </w:tc>
        <w:tc>
          <w:tcPr>
            <w:tcW w:w="297" w:type="pct"/>
            <w:tcBorders>
              <w:top w:val="nil"/>
            </w:tcBorders>
            <w:vAlign w:val="bottom"/>
          </w:tcPr>
          <w:p w14:paraId="609EA764" w14:textId="77777777" w:rsidR="001D4162" w:rsidRPr="002965B1" w:rsidRDefault="001D4162" w:rsidP="00180447">
            <w:pPr>
              <w:pStyle w:val="ZPpregtevilke"/>
            </w:pPr>
          </w:p>
        </w:tc>
      </w:tr>
    </w:tbl>
    <w:p w14:paraId="30F7B072" w14:textId="77777777" w:rsidR="001D4162" w:rsidRPr="002965B1" w:rsidRDefault="001D4162" w:rsidP="001D4162">
      <w:pPr>
        <w:pStyle w:val="ZPpodnapis"/>
      </w:pPr>
      <w:r w:rsidRPr="002965B1">
        <w:t>z – zaupno</w:t>
      </w:r>
    </w:p>
    <w:p w14:paraId="2938C22F" w14:textId="77777777" w:rsidR="001D4162" w:rsidRPr="002D2F52" w:rsidRDefault="001D4162" w:rsidP="002D2F52">
      <w:pPr>
        <w:pStyle w:val="ZPpodnapis"/>
        <w:spacing w:after="60"/>
        <w:contextualSpacing w:val="0"/>
        <w:rPr>
          <w:szCs w:val="16"/>
        </w:rPr>
      </w:pPr>
      <w:r w:rsidRPr="002D2F52">
        <w:rPr>
          <w:szCs w:val="16"/>
        </w:rPr>
        <w:t>: ni podatka</w:t>
      </w:r>
    </w:p>
    <w:p w14:paraId="017E4478" w14:textId="77777777" w:rsidR="001D4162" w:rsidRPr="002965B1" w:rsidRDefault="001D4162" w:rsidP="001D4162">
      <w:pPr>
        <w:pStyle w:val="ZPpodnapis"/>
        <w:ind w:left="0" w:firstLine="0"/>
      </w:pPr>
      <w:r w:rsidRPr="002965B1">
        <w:t>Vir: SURS, preračuni KIS</w:t>
      </w:r>
    </w:p>
    <w:p w14:paraId="270C2568" w14:textId="77777777" w:rsidR="008A5791" w:rsidRPr="00893E39" w:rsidRDefault="008A5791" w:rsidP="008A5791">
      <w:pPr>
        <w:pStyle w:val="ZPtekst"/>
        <w:rPr>
          <w:color w:val="4F81BD" w:themeColor="accent1"/>
        </w:rPr>
      </w:pPr>
    </w:p>
    <w:p w14:paraId="67AB05D8" w14:textId="77777777" w:rsidR="008A5791" w:rsidRPr="00893E39" w:rsidRDefault="008A5791" w:rsidP="008A5791">
      <w:pPr>
        <w:pStyle w:val="ZPtekst"/>
        <w:rPr>
          <w:color w:val="4F81BD" w:themeColor="accent1"/>
        </w:rPr>
        <w:sectPr w:rsidR="008A5791" w:rsidRPr="00893E39" w:rsidSect="00282A0D">
          <w:pgSz w:w="16840" w:h="11907" w:orient="landscape" w:code="9"/>
          <w:pgMar w:top="1077" w:right="1418" w:bottom="720" w:left="1418" w:header="567" w:footer="567" w:gutter="0"/>
          <w:cols w:space="708"/>
          <w:docGrid w:linePitch="360"/>
        </w:sectPr>
      </w:pPr>
    </w:p>
    <w:p w14:paraId="7D852C95" w14:textId="4FFBB287" w:rsidR="001D4162" w:rsidRPr="007B199E" w:rsidRDefault="001D4162" w:rsidP="001D4162">
      <w:pPr>
        <w:pStyle w:val="Naslov3"/>
      </w:pPr>
      <w:bookmarkStart w:id="282" w:name="_Toc458751180"/>
      <w:bookmarkStart w:id="283" w:name="_Toc49438918"/>
      <w:r w:rsidRPr="007B199E">
        <w:lastRenderedPageBreak/>
        <w:t>Ev</w:t>
      </w:r>
      <w:r w:rsidR="00CC0031">
        <w:t>identirana prodaja zelenjadnic -</w:t>
      </w:r>
      <w:r w:rsidRPr="007B199E">
        <w:t xml:space="preserve"> odkup (t)</w:t>
      </w:r>
      <w:bookmarkEnd w:id="282"/>
      <w:bookmarkEnd w:id="283"/>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86"/>
        <w:gridCol w:w="600"/>
        <w:gridCol w:w="833"/>
        <w:gridCol w:w="833"/>
        <w:gridCol w:w="832"/>
        <w:gridCol w:w="832"/>
        <w:gridCol w:w="832"/>
        <w:gridCol w:w="832"/>
        <w:gridCol w:w="832"/>
        <w:gridCol w:w="832"/>
        <w:gridCol w:w="832"/>
        <w:gridCol w:w="832"/>
        <w:gridCol w:w="832"/>
        <w:gridCol w:w="832"/>
        <w:gridCol w:w="832"/>
      </w:tblGrid>
      <w:tr w:rsidR="001D4162" w:rsidRPr="007B199E" w14:paraId="26C2E376" w14:textId="77777777" w:rsidTr="00180447">
        <w:trPr>
          <w:trHeight w:val="227"/>
          <w:jc w:val="center"/>
        </w:trPr>
        <w:tc>
          <w:tcPr>
            <w:tcW w:w="923" w:type="pct"/>
            <w:tcBorders>
              <w:bottom w:val="single" w:sz="6" w:space="0" w:color="008000"/>
            </w:tcBorders>
            <w:shd w:val="clear" w:color="auto" w:fill="auto"/>
            <w:vAlign w:val="center"/>
          </w:tcPr>
          <w:p w14:paraId="790C53B3" w14:textId="77777777" w:rsidR="001D4162" w:rsidRPr="007B199E" w:rsidRDefault="001D4162" w:rsidP="00180447">
            <w:pPr>
              <w:pStyle w:val="ZPpregglava"/>
            </w:pPr>
          </w:p>
        </w:tc>
        <w:tc>
          <w:tcPr>
            <w:tcW w:w="214" w:type="pct"/>
            <w:tcBorders>
              <w:bottom w:val="single" w:sz="6" w:space="0" w:color="008000"/>
            </w:tcBorders>
            <w:shd w:val="clear" w:color="auto" w:fill="auto"/>
            <w:vAlign w:val="center"/>
          </w:tcPr>
          <w:p w14:paraId="68F3F8BB" w14:textId="77777777" w:rsidR="001D4162" w:rsidRPr="007B199E" w:rsidRDefault="001D4162" w:rsidP="00180447">
            <w:pPr>
              <w:pStyle w:val="ZPpregglava"/>
            </w:pPr>
            <w:r w:rsidRPr="007B199E">
              <w:t>2007</w:t>
            </w:r>
          </w:p>
        </w:tc>
        <w:tc>
          <w:tcPr>
            <w:tcW w:w="297" w:type="pct"/>
            <w:tcBorders>
              <w:bottom w:val="single" w:sz="6" w:space="0" w:color="008000"/>
            </w:tcBorders>
            <w:shd w:val="clear" w:color="auto" w:fill="auto"/>
            <w:vAlign w:val="center"/>
          </w:tcPr>
          <w:p w14:paraId="7299FDC4" w14:textId="77777777" w:rsidR="001D4162" w:rsidRPr="007B199E" w:rsidRDefault="001D4162" w:rsidP="00180447">
            <w:pPr>
              <w:pStyle w:val="ZPpregglava"/>
            </w:pPr>
            <w:r w:rsidRPr="007B199E">
              <w:t>2008</w:t>
            </w:r>
          </w:p>
        </w:tc>
        <w:tc>
          <w:tcPr>
            <w:tcW w:w="297" w:type="pct"/>
            <w:tcBorders>
              <w:bottom w:val="single" w:sz="6" w:space="0" w:color="008000"/>
            </w:tcBorders>
            <w:shd w:val="clear" w:color="auto" w:fill="auto"/>
            <w:vAlign w:val="center"/>
          </w:tcPr>
          <w:p w14:paraId="18A92E42" w14:textId="77777777" w:rsidR="001D4162" w:rsidRPr="007B199E" w:rsidRDefault="001D4162" w:rsidP="00180447">
            <w:pPr>
              <w:pStyle w:val="ZPpregglava"/>
            </w:pPr>
            <w:r w:rsidRPr="007B199E">
              <w:t>2009</w:t>
            </w:r>
          </w:p>
        </w:tc>
        <w:tc>
          <w:tcPr>
            <w:tcW w:w="297" w:type="pct"/>
            <w:tcBorders>
              <w:bottom w:val="single" w:sz="6" w:space="0" w:color="008000"/>
            </w:tcBorders>
            <w:shd w:val="clear" w:color="auto" w:fill="auto"/>
            <w:vAlign w:val="center"/>
          </w:tcPr>
          <w:p w14:paraId="2D605CBD" w14:textId="77777777" w:rsidR="001D4162" w:rsidRPr="007B199E" w:rsidRDefault="001D4162" w:rsidP="00180447">
            <w:pPr>
              <w:pStyle w:val="ZPpregglava"/>
            </w:pPr>
            <w:r w:rsidRPr="007B199E">
              <w:t>2010</w:t>
            </w:r>
          </w:p>
        </w:tc>
        <w:tc>
          <w:tcPr>
            <w:tcW w:w="297" w:type="pct"/>
            <w:tcBorders>
              <w:bottom w:val="single" w:sz="6" w:space="0" w:color="008000"/>
            </w:tcBorders>
            <w:shd w:val="clear" w:color="auto" w:fill="auto"/>
            <w:vAlign w:val="center"/>
          </w:tcPr>
          <w:p w14:paraId="64D2926E" w14:textId="77777777" w:rsidR="001D4162" w:rsidRPr="007B199E" w:rsidRDefault="001D4162" w:rsidP="00180447">
            <w:pPr>
              <w:pStyle w:val="ZPpregglava"/>
            </w:pPr>
            <w:r w:rsidRPr="007B199E">
              <w:t>2011</w:t>
            </w:r>
          </w:p>
        </w:tc>
        <w:tc>
          <w:tcPr>
            <w:tcW w:w="297" w:type="pct"/>
            <w:tcBorders>
              <w:bottom w:val="single" w:sz="6" w:space="0" w:color="008000"/>
            </w:tcBorders>
            <w:shd w:val="clear" w:color="auto" w:fill="auto"/>
            <w:vAlign w:val="center"/>
          </w:tcPr>
          <w:p w14:paraId="7D4862A5" w14:textId="77777777" w:rsidR="001D4162" w:rsidRPr="007B199E" w:rsidRDefault="001D4162" w:rsidP="00180447">
            <w:pPr>
              <w:pStyle w:val="ZPpregglava"/>
            </w:pPr>
            <w:r w:rsidRPr="007B199E">
              <w:t>2012</w:t>
            </w:r>
          </w:p>
        </w:tc>
        <w:tc>
          <w:tcPr>
            <w:tcW w:w="297" w:type="pct"/>
            <w:tcBorders>
              <w:bottom w:val="single" w:sz="6" w:space="0" w:color="008000"/>
            </w:tcBorders>
            <w:shd w:val="clear" w:color="auto" w:fill="auto"/>
            <w:vAlign w:val="center"/>
          </w:tcPr>
          <w:p w14:paraId="5CFD483B" w14:textId="77777777" w:rsidR="001D4162" w:rsidRPr="007B199E" w:rsidRDefault="001D4162" w:rsidP="00180447">
            <w:pPr>
              <w:pStyle w:val="ZPpregglava"/>
            </w:pPr>
            <w:r w:rsidRPr="007B199E">
              <w:t>2013</w:t>
            </w:r>
          </w:p>
        </w:tc>
        <w:tc>
          <w:tcPr>
            <w:tcW w:w="297" w:type="pct"/>
            <w:tcBorders>
              <w:bottom w:val="single" w:sz="6" w:space="0" w:color="008000"/>
            </w:tcBorders>
            <w:shd w:val="clear" w:color="auto" w:fill="auto"/>
            <w:vAlign w:val="center"/>
          </w:tcPr>
          <w:p w14:paraId="7BC8D5AC" w14:textId="77777777" w:rsidR="001D4162" w:rsidRPr="007B199E" w:rsidRDefault="001D4162" w:rsidP="00180447">
            <w:pPr>
              <w:pStyle w:val="ZPpregglava"/>
            </w:pPr>
            <w:r w:rsidRPr="007B199E">
              <w:t>2014</w:t>
            </w:r>
          </w:p>
        </w:tc>
        <w:tc>
          <w:tcPr>
            <w:tcW w:w="297" w:type="pct"/>
            <w:tcBorders>
              <w:bottom w:val="single" w:sz="6" w:space="0" w:color="008000"/>
            </w:tcBorders>
            <w:shd w:val="clear" w:color="auto" w:fill="auto"/>
            <w:vAlign w:val="center"/>
          </w:tcPr>
          <w:p w14:paraId="62BA2A4F" w14:textId="77777777" w:rsidR="001D4162" w:rsidRPr="007B199E" w:rsidRDefault="001D4162" w:rsidP="00180447">
            <w:pPr>
              <w:pStyle w:val="ZPpregglava"/>
            </w:pPr>
            <w:r w:rsidRPr="007B199E">
              <w:t>2015</w:t>
            </w:r>
          </w:p>
        </w:tc>
        <w:tc>
          <w:tcPr>
            <w:tcW w:w="297" w:type="pct"/>
            <w:tcBorders>
              <w:bottom w:val="single" w:sz="6" w:space="0" w:color="008000"/>
            </w:tcBorders>
            <w:shd w:val="clear" w:color="auto" w:fill="auto"/>
            <w:vAlign w:val="center"/>
          </w:tcPr>
          <w:p w14:paraId="1AF5F83C" w14:textId="77777777" w:rsidR="001D4162" w:rsidRPr="007B199E" w:rsidRDefault="001D4162" w:rsidP="00180447">
            <w:pPr>
              <w:pStyle w:val="ZPpregglava"/>
            </w:pPr>
            <w:r w:rsidRPr="007B199E">
              <w:t>2016</w:t>
            </w:r>
          </w:p>
        </w:tc>
        <w:tc>
          <w:tcPr>
            <w:tcW w:w="297" w:type="pct"/>
            <w:tcBorders>
              <w:bottom w:val="single" w:sz="6" w:space="0" w:color="008000"/>
            </w:tcBorders>
            <w:vAlign w:val="center"/>
          </w:tcPr>
          <w:p w14:paraId="6940DFF9" w14:textId="77777777" w:rsidR="001D4162" w:rsidRPr="007B199E" w:rsidRDefault="001D4162" w:rsidP="00180447">
            <w:pPr>
              <w:pStyle w:val="ZPpregglava"/>
            </w:pPr>
            <w:r w:rsidRPr="007B199E">
              <w:t>2017</w:t>
            </w:r>
          </w:p>
        </w:tc>
        <w:tc>
          <w:tcPr>
            <w:tcW w:w="297" w:type="pct"/>
            <w:tcBorders>
              <w:bottom w:val="single" w:sz="6" w:space="0" w:color="008000"/>
            </w:tcBorders>
            <w:vAlign w:val="center"/>
          </w:tcPr>
          <w:p w14:paraId="78DD4CEA" w14:textId="77777777" w:rsidR="001D4162" w:rsidRPr="007B199E" w:rsidRDefault="001D4162" w:rsidP="00180447">
            <w:pPr>
              <w:pStyle w:val="ZPpregglava"/>
            </w:pPr>
            <w:r w:rsidRPr="007B199E">
              <w:t>2018</w:t>
            </w:r>
          </w:p>
        </w:tc>
        <w:tc>
          <w:tcPr>
            <w:tcW w:w="297" w:type="pct"/>
            <w:tcBorders>
              <w:bottom w:val="single" w:sz="6" w:space="0" w:color="008000"/>
            </w:tcBorders>
            <w:vAlign w:val="center"/>
          </w:tcPr>
          <w:p w14:paraId="5CDC97B4" w14:textId="77777777" w:rsidR="001D4162" w:rsidRPr="007B199E" w:rsidRDefault="001D4162" w:rsidP="00180447">
            <w:pPr>
              <w:pStyle w:val="ZPpregglava"/>
            </w:pPr>
            <w:r w:rsidRPr="007B199E">
              <w:t>2019</w:t>
            </w:r>
          </w:p>
        </w:tc>
        <w:tc>
          <w:tcPr>
            <w:tcW w:w="297" w:type="pct"/>
            <w:tcBorders>
              <w:bottom w:val="single" w:sz="6" w:space="0" w:color="008000"/>
            </w:tcBorders>
            <w:vAlign w:val="center"/>
          </w:tcPr>
          <w:p w14:paraId="15B4C769" w14:textId="77777777" w:rsidR="001D4162" w:rsidRPr="007B199E" w:rsidRDefault="001D4162" w:rsidP="00180447">
            <w:pPr>
              <w:pStyle w:val="ZPpregglava"/>
            </w:pPr>
            <w:r w:rsidRPr="007B199E">
              <w:t>Indeks</w:t>
            </w:r>
          </w:p>
          <w:p w14:paraId="5352B3A7" w14:textId="77777777" w:rsidR="001D4162" w:rsidRPr="007B199E" w:rsidRDefault="001D4162" w:rsidP="00180447">
            <w:pPr>
              <w:pStyle w:val="ZPpregglava"/>
            </w:pPr>
            <w:r w:rsidRPr="007B199E">
              <w:t>2019/18</w:t>
            </w:r>
          </w:p>
        </w:tc>
      </w:tr>
      <w:tr w:rsidR="001D4162" w:rsidRPr="007B199E" w14:paraId="13EB0F18" w14:textId="77777777" w:rsidTr="00180447">
        <w:trPr>
          <w:trHeight w:val="227"/>
          <w:jc w:val="center"/>
        </w:trPr>
        <w:tc>
          <w:tcPr>
            <w:tcW w:w="923" w:type="pct"/>
            <w:tcBorders>
              <w:top w:val="nil"/>
              <w:bottom w:val="nil"/>
            </w:tcBorders>
            <w:shd w:val="clear" w:color="auto" w:fill="D9D9D9"/>
            <w:vAlign w:val="bottom"/>
          </w:tcPr>
          <w:p w14:paraId="1D9CFEE2" w14:textId="77777777" w:rsidR="001D4162" w:rsidRPr="007B199E" w:rsidRDefault="001D4162" w:rsidP="00180447">
            <w:pPr>
              <w:pStyle w:val="ZPpregtekst"/>
              <w:rPr>
                <w:b/>
              </w:rPr>
            </w:pPr>
            <w:r w:rsidRPr="007B199E">
              <w:rPr>
                <w:b/>
              </w:rPr>
              <w:t>ODKUP</w:t>
            </w:r>
          </w:p>
        </w:tc>
        <w:tc>
          <w:tcPr>
            <w:tcW w:w="214" w:type="pct"/>
            <w:tcBorders>
              <w:top w:val="nil"/>
              <w:bottom w:val="nil"/>
            </w:tcBorders>
            <w:shd w:val="clear" w:color="auto" w:fill="D9D9D9"/>
            <w:vAlign w:val="bottom"/>
          </w:tcPr>
          <w:p w14:paraId="2AEAF5DA"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12E66631"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2BEB2FE8"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7899A368"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391EBB9A"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6B0FCF4C"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589073F8"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38BDD786"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6601EEC4"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7331D328"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597E8C55"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66DA7ACF"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66A6408C" w14:textId="77777777" w:rsidR="001D4162" w:rsidRPr="007B199E" w:rsidRDefault="001D4162" w:rsidP="00180447">
            <w:pPr>
              <w:pStyle w:val="ZPpregtevilke"/>
              <w:rPr>
                <w:b/>
              </w:rPr>
            </w:pPr>
          </w:p>
        </w:tc>
        <w:tc>
          <w:tcPr>
            <w:tcW w:w="297" w:type="pct"/>
            <w:tcBorders>
              <w:top w:val="nil"/>
              <w:bottom w:val="nil"/>
            </w:tcBorders>
            <w:shd w:val="clear" w:color="auto" w:fill="D9D9D9"/>
            <w:vAlign w:val="bottom"/>
          </w:tcPr>
          <w:p w14:paraId="1307238A" w14:textId="77777777" w:rsidR="001D4162" w:rsidRPr="007B199E" w:rsidRDefault="001D4162" w:rsidP="00180447">
            <w:pPr>
              <w:pStyle w:val="ZPpregtevilke"/>
              <w:rPr>
                <w:b/>
              </w:rPr>
            </w:pPr>
          </w:p>
        </w:tc>
      </w:tr>
      <w:tr w:rsidR="001D4162" w:rsidRPr="0099602A" w14:paraId="75A22245" w14:textId="77777777" w:rsidTr="00180447">
        <w:trPr>
          <w:trHeight w:val="227"/>
          <w:jc w:val="center"/>
        </w:trPr>
        <w:tc>
          <w:tcPr>
            <w:tcW w:w="923" w:type="pct"/>
            <w:tcBorders>
              <w:top w:val="nil"/>
              <w:bottom w:val="nil"/>
            </w:tcBorders>
            <w:shd w:val="clear" w:color="auto" w:fill="D9D9D9"/>
            <w:vAlign w:val="bottom"/>
          </w:tcPr>
          <w:p w14:paraId="3BAEDAC5" w14:textId="77777777" w:rsidR="001D4162" w:rsidRPr="0099602A" w:rsidRDefault="001D4162" w:rsidP="00180447">
            <w:pPr>
              <w:pStyle w:val="ZPpregtekst"/>
              <w:rPr>
                <w:b/>
              </w:rPr>
            </w:pPr>
            <w:r w:rsidRPr="0099602A">
              <w:rPr>
                <w:b/>
              </w:rPr>
              <w:t>Zelenjadnice skupaj</w:t>
            </w:r>
          </w:p>
        </w:tc>
        <w:tc>
          <w:tcPr>
            <w:tcW w:w="214" w:type="pct"/>
            <w:tcBorders>
              <w:top w:val="nil"/>
              <w:bottom w:val="nil"/>
            </w:tcBorders>
            <w:shd w:val="clear" w:color="auto" w:fill="D9D9D9"/>
            <w:vAlign w:val="bottom"/>
          </w:tcPr>
          <w:p w14:paraId="3E0B833F" w14:textId="77777777" w:rsidR="001D4162" w:rsidRPr="00383173" w:rsidRDefault="001D4162" w:rsidP="00180447">
            <w:pPr>
              <w:pStyle w:val="ZPpregtevilke"/>
              <w:rPr>
                <w:b/>
              </w:rPr>
            </w:pPr>
            <w:r w:rsidRPr="00383173">
              <w:rPr>
                <w:b/>
              </w:rPr>
              <w:t>9.792</w:t>
            </w:r>
          </w:p>
        </w:tc>
        <w:tc>
          <w:tcPr>
            <w:tcW w:w="297" w:type="pct"/>
            <w:tcBorders>
              <w:top w:val="nil"/>
              <w:bottom w:val="nil"/>
            </w:tcBorders>
            <w:shd w:val="clear" w:color="auto" w:fill="D9D9D9"/>
            <w:vAlign w:val="bottom"/>
          </w:tcPr>
          <w:p w14:paraId="5AB6CCE5" w14:textId="77777777" w:rsidR="001D4162" w:rsidRPr="00383173" w:rsidRDefault="001D4162" w:rsidP="00180447">
            <w:pPr>
              <w:pStyle w:val="ZPpregtevilke"/>
              <w:rPr>
                <w:b/>
              </w:rPr>
            </w:pPr>
            <w:r w:rsidRPr="00383173">
              <w:rPr>
                <w:b/>
              </w:rPr>
              <w:t>7.664</w:t>
            </w:r>
          </w:p>
        </w:tc>
        <w:tc>
          <w:tcPr>
            <w:tcW w:w="297" w:type="pct"/>
            <w:tcBorders>
              <w:top w:val="nil"/>
              <w:bottom w:val="nil"/>
            </w:tcBorders>
            <w:shd w:val="clear" w:color="auto" w:fill="D9D9D9"/>
            <w:vAlign w:val="bottom"/>
          </w:tcPr>
          <w:p w14:paraId="31DF5232" w14:textId="77777777" w:rsidR="001D4162" w:rsidRPr="00383173" w:rsidRDefault="001D4162" w:rsidP="00180447">
            <w:pPr>
              <w:pStyle w:val="ZPpregtevilke"/>
              <w:rPr>
                <w:b/>
              </w:rPr>
            </w:pPr>
            <w:r w:rsidRPr="00383173">
              <w:rPr>
                <w:b/>
              </w:rPr>
              <w:t>6.953</w:t>
            </w:r>
          </w:p>
        </w:tc>
        <w:tc>
          <w:tcPr>
            <w:tcW w:w="297" w:type="pct"/>
            <w:tcBorders>
              <w:top w:val="nil"/>
              <w:bottom w:val="nil"/>
            </w:tcBorders>
            <w:shd w:val="clear" w:color="auto" w:fill="D9D9D9"/>
            <w:vAlign w:val="bottom"/>
          </w:tcPr>
          <w:p w14:paraId="5F611C4F" w14:textId="77777777" w:rsidR="001D4162" w:rsidRPr="00383173" w:rsidRDefault="001D4162" w:rsidP="00180447">
            <w:pPr>
              <w:pStyle w:val="ZPpregtevilke"/>
              <w:rPr>
                <w:b/>
              </w:rPr>
            </w:pPr>
            <w:r w:rsidRPr="00383173">
              <w:rPr>
                <w:b/>
              </w:rPr>
              <w:t>6.545</w:t>
            </w:r>
          </w:p>
        </w:tc>
        <w:tc>
          <w:tcPr>
            <w:tcW w:w="297" w:type="pct"/>
            <w:tcBorders>
              <w:top w:val="nil"/>
              <w:bottom w:val="nil"/>
            </w:tcBorders>
            <w:shd w:val="clear" w:color="auto" w:fill="D9D9D9"/>
            <w:vAlign w:val="bottom"/>
          </w:tcPr>
          <w:p w14:paraId="2B87DBDE" w14:textId="77777777" w:rsidR="001D4162" w:rsidRPr="00383173" w:rsidRDefault="001D4162" w:rsidP="00180447">
            <w:pPr>
              <w:pStyle w:val="ZPpregtevilke"/>
              <w:rPr>
                <w:b/>
              </w:rPr>
            </w:pPr>
            <w:r w:rsidRPr="00383173">
              <w:rPr>
                <w:b/>
              </w:rPr>
              <w:t>6.268</w:t>
            </w:r>
          </w:p>
        </w:tc>
        <w:tc>
          <w:tcPr>
            <w:tcW w:w="297" w:type="pct"/>
            <w:tcBorders>
              <w:top w:val="nil"/>
              <w:bottom w:val="nil"/>
            </w:tcBorders>
            <w:shd w:val="clear" w:color="auto" w:fill="D9D9D9"/>
            <w:vAlign w:val="bottom"/>
          </w:tcPr>
          <w:p w14:paraId="160A8CF9" w14:textId="77777777" w:rsidR="001D4162" w:rsidRPr="00383173" w:rsidRDefault="001D4162" w:rsidP="00180447">
            <w:pPr>
              <w:pStyle w:val="ZPpregtevilke"/>
              <w:rPr>
                <w:b/>
              </w:rPr>
            </w:pPr>
            <w:r w:rsidRPr="00383173">
              <w:rPr>
                <w:b/>
              </w:rPr>
              <w:t>5.496</w:t>
            </w:r>
          </w:p>
        </w:tc>
        <w:tc>
          <w:tcPr>
            <w:tcW w:w="297" w:type="pct"/>
            <w:tcBorders>
              <w:top w:val="nil"/>
              <w:bottom w:val="nil"/>
            </w:tcBorders>
            <w:shd w:val="clear" w:color="auto" w:fill="D9D9D9"/>
            <w:vAlign w:val="bottom"/>
          </w:tcPr>
          <w:p w14:paraId="2DCEDE36" w14:textId="77777777" w:rsidR="001D4162" w:rsidRPr="00383173" w:rsidRDefault="001D4162" w:rsidP="00180447">
            <w:pPr>
              <w:pStyle w:val="ZPpregtevilke"/>
              <w:rPr>
                <w:b/>
              </w:rPr>
            </w:pPr>
            <w:r w:rsidRPr="00383173">
              <w:rPr>
                <w:b/>
              </w:rPr>
              <w:t>5.999</w:t>
            </w:r>
          </w:p>
        </w:tc>
        <w:tc>
          <w:tcPr>
            <w:tcW w:w="297" w:type="pct"/>
            <w:tcBorders>
              <w:top w:val="nil"/>
              <w:bottom w:val="nil"/>
            </w:tcBorders>
            <w:shd w:val="clear" w:color="auto" w:fill="D9D9D9"/>
            <w:vAlign w:val="bottom"/>
          </w:tcPr>
          <w:p w14:paraId="742F8878" w14:textId="77777777" w:rsidR="001D4162" w:rsidRPr="00383173" w:rsidRDefault="001D4162" w:rsidP="00180447">
            <w:pPr>
              <w:pStyle w:val="ZPpregtevilke"/>
              <w:rPr>
                <w:b/>
              </w:rPr>
            </w:pPr>
            <w:r w:rsidRPr="00383173">
              <w:rPr>
                <w:b/>
              </w:rPr>
              <w:t>10.300</w:t>
            </w:r>
          </w:p>
        </w:tc>
        <w:tc>
          <w:tcPr>
            <w:tcW w:w="297" w:type="pct"/>
            <w:tcBorders>
              <w:top w:val="nil"/>
              <w:bottom w:val="nil"/>
            </w:tcBorders>
            <w:shd w:val="clear" w:color="auto" w:fill="D9D9D9"/>
            <w:vAlign w:val="bottom"/>
          </w:tcPr>
          <w:p w14:paraId="5E934F0A" w14:textId="77777777" w:rsidR="001D4162" w:rsidRPr="00383173" w:rsidRDefault="001D4162" w:rsidP="00180447">
            <w:pPr>
              <w:pStyle w:val="ZPpregtevilke"/>
              <w:rPr>
                <w:b/>
              </w:rPr>
            </w:pPr>
            <w:r w:rsidRPr="00383173">
              <w:rPr>
                <w:b/>
              </w:rPr>
              <w:t>10.194</w:t>
            </w:r>
          </w:p>
        </w:tc>
        <w:tc>
          <w:tcPr>
            <w:tcW w:w="297" w:type="pct"/>
            <w:tcBorders>
              <w:top w:val="nil"/>
              <w:bottom w:val="nil"/>
            </w:tcBorders>
            <w:shd w:val="clear" w:color="auto" w:fill="D9D9D9"/>
            <w:vAlign w:val="bottom"/>
          </w:tcPr>
          <w:p w14:paraId="544C1EC1" w14:textId="77777777" w:rsidR="001D4162" w:rsidRPr="00383173" w:rsidRDefault="001D4162" w:rsidP="00180447">
            <w:pPr>
              <w:pStyle w:val="ZPpregtevilke"/>
              <w:rPr>
                <w:b/>
              </w:rPr>
            </w:pPr>
            <w:r w:rsidRPr="00383173">
              <w:rPr>
                <w:b/>
              </w:rPr>
              <w:t>12.616</w:t>
            </w:r>
          </w:p>
        </w:tc>
        <w:tc>
          <w:tcPr>
            <w:tcW w:w="297" w:type="pct"/>
            <w:tcBorders>
              <w:top w:val="nil"/>
              <w:bottom w:val="nil"/>
            </w:tcBorders>
            <w:shd w:val="clear" w:color="auto" w:fill="D9D9D9"/>
            <w:vAlign w:val="bottom"/>
          </w:tcPr>
          <w:p w14:paraId="0744B014" w14:textId="77777777" w:rsidR="001D4162" w:rsidRPr="00383173" w:rsidRDefault="001D4162" w:rsidP="00180447">
            <w:pPr>
              <w:pStyle w:val="ZPpregtevilke"/>
              <w:rPr>
                <w:b/>
              </w:rPr>
            </w:pPr>
            <w:r w:rsidRPr="00383173">
              <w:rPr>
                <w:b/>
              </w:rPr>
              <w:t>15.055</w:t>
            </w:r>
          </w:p>
        </w:tc>
        <w:tc>
          <w:tcPr>
            <w:tcW w:w="297" w:type="pct"/>
            <w:tcBorders>
              <w:top w:val="nil"/>
              <w:bottom w:val="nil"/>
            </w:tcBorders>
            <w:shd w:val="clear" w:color="auto" w:fill="D9D9D9"/>
            <w:vAlign w:val="bottom"/>
          </w:tcPr>
          <w:p w14:paraId="71239A32" w14:textId="77777777" w:rsidR="001D4162" w:rsidRPr="00383173" w:rsidRDefault="001D4162" w:rsidP="00180447">
            <w:pPr>
              <w:pStyle w:val="ZPpregtevilke"/>
              <w:rPr>
                <w:b/>
              </w:rPr>
            </w:pPr>
            <w:r w:rsidRPr="00383173">
              <w:rPr>
                <w:b/>
              </w:rPr>
              <w:t>16.121</w:t>
            </w:r>
          </w:p>
        </w:tc>
        <w:tc>
          <w:tcPr>
            <w:tcW w:w="297" w:type="pct"/>
            <w:tcBorders>
              <w:top w:val="nil"/>
              <w:bottom w:val="nil"/>
            </w:tcBorders>
            <w:shd w:val="clear" w:color="auto" w:fill="D9D9D9"/>
            <w:vAlign w:val="bottom"/>
          </w:tcPr>
          <w:p w14:paraId="7DDF736F" w14:textId="77777777" w:rsidR="001D4162" w:rsidRPr="00383173" w:rsidRDefault="001D4162" w:rsidP="00180447">
            <w:pPr>
              <w:pStyle w:val="ZPpregtevilke"/>
              <w:rPr>
                <w:b/>
              </w:rPr>
            </w:pPr>
            <w:r w:rsidRPr="00383173">
              <w:rPr>
                <w:b/>
              </w:rPr>
              <w:t>18.495</w:t>
            </w:r>
          </w:p>
        </w:tc>
        <w:tc>
          <w:tcPr>
            <w:tcW w:w="297" w:type="pct"/>
            <w:tcBorders>
              <w:top w:val="nil"/>
              <w:bottom w:val="nil"/>
            </w:tcBorders>
            <w:shd w:val="clear" w:color="auto" w:fill="D9D9D9"/>
            <w:vAlign w:val="bottom"/>
          </w:tcPr>
          <w:p w14:paraId="005C7286" w14:textId="77777777" w:rsidR="001D4162" w:rsidRPr="00383173" w:rsidRDefault="001D4162" w:rsidP="00180447">
            <w:pPr>
              <w:pStyle w:val="ZPpregtevilke"/>
              <w:rPr>
                <w:b/>
              </w:rPr>
            </w:pPr>
            <w:r w:rsidRPr="00383173">
              <w:rPr>
                <w:b/>
              </w:rPr>
              <w:t>114,7</w:t>
            </w:r>
          </w:p>
        </w:tc>
      </w:tr>
      <w:tr w:rsidR="001D4162" w:rsidRPr="007B199E" w14:paraId="087AB63C" w14:textId="77777777" w:rsidTr="00180447">
        <w:trPr>
          <w:trHeight w:val="227"/>
          <w:jc w:val="center"/>
        </w:trPr>
        <w:tc>
          <w:tcPr>
            <w:tcW w:w="923" w:type="pct"/>
            <w:tcBorders>
              <w:top w:val="nil"/>
            </w:tcBorders>
            <w:shd w:val="clear" w:color="auto" w:fill="auto"/>
            <w:vAlign w:val="bottom"/>
          </w:tcPr>
          <w:p w14:paraId="6809959F" w14:textId="77777777" w:rsidR="001D4162" w:rsidRPr="007B199E" w:rsidRDefault="001D4162" w:rsidP="00180447">
            <w:pPr>
              <w:pStyle w:val="ZPpregtekst"/>
            </w:pPr>
            <w:r w:rsidRPr="007B199E">
              <w:t>Belo zelje</w:t>
            </w:r>
          </w:p>
        </w:tc>
        <w:tc>
          <w:tcPr>
            <w:tcW w:w="214" w:type="pct"/>
            <w:tcBorders>
              <w:top w:val="nil"/>
            </w:tcBorders>
            <w:shd w:val="clear" w:color="auto" w:fill="auto"/>
            <w:vAlign w:val="bottom"/>
          </w:tcPr>
          <w:p w14:paraId="52BDD3D8" w14:textId="77777777" w:rsidR="001D4162" w:rsidRPr="007B199E" w:rsidRDefault="001D4162" w:rsidP="00180447">
            <w:pPr>
              <w:pStyle w:val="ZPpregtevilke"/>
            </w:pPr>
            <w:r w:rsidRPr="007B199E">
              <w:t>2.780</w:t>
            </w:r>
          </w:p>
        </w:tc>
        <w:tc>
          <w:tcPr>
            <w:tcW w:w="297" w:type="pct"/>
            <w:tcBorders>
              <w:top w:val="nil"/>
            </w:tcBorders>
            <w:shd w:val="clear" w:color="auto" w:fill="auto"/>
            <w:vAlign w:val="bottom"/>
          </w:tcPr>
          <w:p w14:paraId="5774F290" w14:textId="77777777" w:rsidR="001D4162" w:rsidRPr="007B199E" w:rsidRDefault="001D4162" w:rsidP="00180447">
            <w:pPr>
              <w:pStyle w:val="ZPpregtevilke"/>
            </w:pPr>
            <w:r w:rsidRPr="007B199E">
              <w:t>2.143</w:t>
            </w:r>
          </w:p>
        </w:tc>
        <w:tc>
          <w:tcPr>
            <w:tcW w:w="297" w:type="pct"/>
            <w:tcBorders>
              <w:top w:val="nil"/>
            </w:tcBorders>
            <w:shd w:val="clear" w:color="auto" w:fill="auto"/>
            <w:vAlign w:val="bottom"/>
          </w:tcPr>
          <w:p w14:paraId="3C8A6A23" w14:textId="77777777" w:rsidR="001D4162" w:rsidRPr="007B199E" w:rsidRDefault="001D4162" w:rsidP="00180447">
            <w:pPr>
              <w:pStyle w:val="ZPpregtevilke"/>
            </w:pPr>
            <w:r w:rsidRPr="007B199E">
              <w:t>1.875</w:t>
            </w:r>
          </w:p>
        </w:tc>
        <w:tc>
          <w:tcPr>
            <w:tcW w:w="297" w:type="pct"/>
            <w:tcBorders>
              <w:top w:val="nil"/>
            </w:tcBorders>
            <w:shd w:val="clear" w:color="auto" w:fill="auto"/>
            <w:vAlign w:val="bottom"/>
          </w:tcPr>
          <w:p w14:paraId="251682CE" w14:textId="77777777" w:rsidR="001D4162" w:rsidRPr="007B199E" w:rsidRDefault="001D4162" w:rsidP="00180447">
            <w:pPr>
              <w:pStyle w:val="ZPpregtevilke"/>
            </w:pPr>
            <w:r w:rsidRPr="007B199E">
              <w:t>2.113</w:t>
            </w:r>
          </w:p>
        </w:tc>
        <w:tc>
          <w:tcPr>
            <w:tcW w:w="297" w:type="pct"/>
            <w:tcBorders>
              <w:top w:val="nil"/>
            </w:tcBorders>
            <w:shd w:val="clear" w:color="auto" w:fill="auto"/>
            <w:vAlign w:val="bottom"/>
          </w:tcPr>
          <w:p w14:paraId="6BA4D440" w14:textId="77777777" w:rsidR="001D4162" w:rsidRPr="007B199E" w:rsidRDefault="001D4162" w:rsidP="00180447">
            <w:pPr>
              <w:pStyle w:val="ZPpregtevilke"/>
            </w:pPr>
            <w:r w:rsidRPr="007B199E">
              <w:t>1.810</w:t>
            </w:r>
          </w:p>
        </w:tc>
        <w:tc>
          <w:tcPr>
            <w:tcW w:w="297" w:type="pct"/>
            <w:tcBorders>
              <w:top w:val="nil"/>
            </w:tcBorders>
            <w:shd w:val="clear" w:color="auto" w:fill="auto"/>
            <w:vAlign w:val="bottom"/>
          </w:tcPr>
          <w:p w14:paraId="2D6F9D07" w14:textId="77777777" w:rsidR="001D4162" w:rsidRPr="007B199E" w:rsidRDefault="001D4162" w:rsidP="00180447">
            <w:pPr>
              <w:pStyle w:val="ZPpregtevilke"/>
            </w:pPr>
            <w:r w:rsidRPr="007B199E">
              <w:t>1.338</w:t>
            </w:r>
          </w:p>
        </w:tc>
        <w:tc>
          <w:tcPr>
            <w:tcW w:w="297" w:type="pct"/>
            <w:tcBorders>
              <w:top w:val="nil"/>
            </w:tcBorders>
            <w:shd w:val="clear" w:color="auto" w:fill="auto"/>
            <w:vAlign w:val="bottom"/>
          </w:tcPr>
          <w:p w14:paraId="2DE7E019" w14:textId="77777777" w:rsidR="001D4162" w:rsidRPr="007B199E" w:rsidRDefault="001D4162" w:rsidP="00180447">
            <w:pPr>
              <w:pStyle w:val="ZPpregtevilke"/>
            </w:pPr>
            <w:r w:rsidRPr="007B199E">
              <w:t>1.000</w:t>
            </w:r>
          </w:p>
        </w:tc>
        <w:tc>
          <w:tcPr>
            <w:tcW w:w="297" w:type="pct"/>
            <w:tcBorders>
              <w:top w:val="nil"/>
            </w:tcBorders>
            <w:shd w:val="clear" w:color="auto" w:fill="auto"/>
            <w:vAlign w:val="bottom"/>
          </w:tcPr>
          <w:p w14:paraId="338CEEA8" w14:textId="77777777" w:rsidR="001D4162" w:rsidRPr="007B199E" w:rsidRDefault="001D4162" w:rsidP="00180447">
            <w:pPr>
              <w:pStyle w:val="ZPpregtevilke"/>
            </w:pPr>
            <w:r w:rsidRPr="007B199E">
              <w:t>1.576</w:t>
            </w:r>
          </w:p>
        </w:tc>
        <w:tc>
          <w:tcPr>
            <w:tcW w:w="297" w:type="pct"/>
            <w:tcBorders>
              <w:top w:val="nil"/>
            </w:tcBorders>
            <w:shd w:val="clear" w:color="auto" w:fill="auto"/>
            <w:vAlign w:val="bottom"/>
          </w:tcPr>
          <w:p w14:paraId="40AC7920" w14:textId="77777777" w:rsidR="001D4162" w:rsidRPr="007B199E" w:rsidRDefault="001D4162" w:rsidP="00180447">
            <w:pPr>
              <w:pStyle w:val="ZPpregtevilke"/>
            </w:pPr>
            <w:r w:rsidRPr="007B199E">
              <w:rPr>
                <w:szCs w:val="16"/>
              </w:rPr>
              <w:t>1.533</w:t>
            </w:r>
          </w:p>
        </w:tc>
        <w:tc>
          <w:tcPr>
            <w:tcW w:w="297" w:type="pct"/>
            <w:tcBorders>
              <w:top w:val="nil"/>
            </w:tcBorders>
            <w:shd w:val="clear" w:color="auto" w:fill="auto"/>
            <w:vAlign w:val="bottom"/>
          </w:tcPr>
          <w:p w14:paraId="33AF8F27" w14:textId="77777777" w:rsidR="001D4162" w:rsidRPr="007B199E" w:rsidRDefault="001D4162" w:rsidP="00180447">
            <w:pPr>
              <w:pStyle w:val="ZPpregtevilke"/>
            </w:pPr>
            <w:r w:rsidRPr="007B199E">
              <w:rPr>
                <w:szCs w:val="16"/>
              </w:rPr>
              <w:t>1.965</w:t>
            </w:r>
          </w:p>
        </w:tc>
        <w:tc>
          <w:tcPr>
            <w:tcW w:w="297" w:type="pct"/>
            <w:tcBorders>
              <w:top w:val="nil"/>
            </w:tcBorders>
            <w:vAlign w:val="bottom"/>
          </w:tcPr>
          <w:p w14:paraId="71138C6E" w14:textId="77777777" w:rsidR="001D4162" w:rsidRPr="007B199E" w:rsidRDefault="001D4162" w:rsidP="00180447">
            <w:pPr>
              <w:pStyle w:val="ZPpregtevilke"/>
            </w:pPr>
            <w:r w:rsidRPr="007B199E">
              <w:rPr>
                <w:szCs w:val="16"/>
              </w:rPr>
              <w:t>2.280</w:t>
            </w:r>
          </w:p>
        </w:tc>
        <w:tc>
          <w:tcPr>
            <w:tcW w:w="297" w:type="pct"/>
            <w:tcBorders>
              <w:top w:val="nil"/>
            </w:tcBorders>
            <w:vAlign w:val="bottom"/>
          </w:tcPr>
          <w:p w14:paraId="15FF39D2" w14:textId="77777777" w:rsidR="001D4162" w:rsidRPr="007B199E" w:rsidRDefault="001D4162" w:rsidP="00180447">
            <w:pPr>
              <w:pStyle w:val="ZPpregtevilke"/>
            </w:pPr>
            <w:r w:rsidRPr="007B199E">
              <w:t>2.022</w:t>
            </w:r>
          </w:p>
        </w:tc>
        <w:tc>
          <w:tcPr>
            <w:tcW w:w="297" w:type="pct"/>
            <w:tcBorders>
              <w:top w:val="nil"/>
            </w:tcBorders>
            <w:vAlign w:val="bottom"/>
          </w:tcPr>
          <w:p w14:paraId="7B59E974" w14:textId="77777777" w:rsidR="001D4162" w:rsidRPr="007B199E" w:rsidRDefault="001D4162" w:rsidP="00180447">
            <w:pPr>
              <w:pStyle w:val="ZPpregtevilke"/>
            </w:pPr>
            <w:r w:rsidRPr="007B199E">
              <w:t>2.527</w:t>
            </w:r>
          </w:p>
        </w:tc>
        <w:tc>
          <w:tcPr>
            <w:tcW w:w="297" w:type="pct"/>
            <w:tcBorders>
              <w:top w:val="nil"/>
            </w:tcBorders>
            <w:vAlign w:val="bottom"/>
          </w:tcPr>
          <w:p w14:paraId="435E01E0" w14:textId="77777777" w:rsidR="001D4162" w:rsidRPr="007B199E" w:rsidRDefault="001D4162" w:rsidP="00180447">
            <w:pPr>
              <w:pStyle w:val="ZPpregtevilke"/>
            </w:pPr>
            <w:r w:rsidRPr="007B199E">
              <w:t>125,0</w:t>
            </w:r>
          </w:p>
        </w:tc>
      </w:tr>
      <w:tr w:rsidR="001D4162" w:rsidRPr="007B199E" w14:paraId="29DF59AD" w14:textId="77777777" w:rsidTr="00180447">
        <w:trPr>
          <w:trHeight w:val="227"/>
          <w:jc w:val="center"/>
        </w:trPr>
        <w:tc>
          <w:tcPr>
            <w:tcW w:w="923" w:type="pct"/>
            <w:shd w:val="clear" w:color="auto" w:fill="auto"/>
            <w:vAlign w:val="bottom"/>
          </w:tcPr>
          <w:p w14:paraId="66ADD6B0" w14:textId="77777777" w:rsidR="001D4162" w:rsidRPr="007B199E" w:rsidRDefault="001D4162" w:rsidP="00180447">
            <w:pPr>
              <w:pStyle w:val="ZPpregtekst"/>
            </w:pPr>
            <w:r w:rsidRPr="007B199E">
              <w:t>Rdeče zelje</w:t>
            </w:r>
          </w:p>
        </w:tc>
        <w:tc>
          <w:tcPr>
            <w:tcW w:w="214" w:type="pct"/>
            <w:shd w:val="clear" w:color="auto" w:fill="auto"/>
            <w:vAlign w:val="bottom"/>
          </w:tcPr>
          <w:p w14:paraId="3612154D" w14:textId="77777777" w:rsidR="001D4162" w:rsidRPr="007B199E" w:rsidRDefault="001D4162" w:rsidP="00180447">
            <w:pPr>
              <w:pStyle w:val="ZPpregtevilke"/>
            </w:pPr>
            <w:r w:rsidRPr="007B199E">
              <w:t>160</w:t>
            </w:r>
          </w:p>
        </w:tc>
        <w:tc>
          <w:tcPr>
            <w:tcW w:w="297" w:type="pct"/>
            <w:shd w:val="clear" w:color="auto" w:fill="auto"/>
            <w:vAlign w:val="bottom"/>
          </w:tcPr>
          <w:p w14:paraId="6EC7EC02" w14:textId="77777777" w:rsidR="001D4162" w:rsidRPr="007B199E" w:rsidRDefault="001D4162" w:rsidP="00180447">
            <w:pPr>
              <w:pStyle w:val="ZPpregtevilke"/>
            </w:pPr>
            <w:r w:rsidRPr="007B199E">
              <w:t>303</w:t>
            </w:r>
          </w:p>
        </w:tc>
        <w:tc>
          <w:tcPr>
            <w:tcW w:w="297" w:type="pct"/>
            <w:shd w:val="clear" w:color="auto" w:fill="auto"/>
            <w:vAlign w:val="bottom"/>
          </w:tcPr>
          <w:p w14:paraId="06B5FC0C" w14:textId="77777777" w:rsidR="001D4162" w:rsidRPr="007B199E" w:rsidRDefault="001D4162" w:rsidP="00180447">
            <w:pPr>
              <w:pStyle w:val="ZPpregtevilke"/>
            </w:pPr>
            <w:r w:rsidRPr="007B199E">
              <w:t>127</w:t>
            </w:r>
          </w:p>
        </w:tc>
        <w:tc>
          <w:tcPr>
            <w:tcW w:w="297" w:type="pct"/>
            <w:shd w:val="clear" w:color="auto" w:fill="auto"/>
            <w:vAlign w:val="bottom"/>
          </w:tcPr>
          <w:p w14:paraId="0E92FA75" w14:textId="77777777" w:rsidR="001D4162" w:rsidRPr="007B199E" w:rsidRDefault="001D4162" w:rsidP="00180447">
            <w:pPr>
              <w:pStyle w:val="ZPpregtevilke"/>
            </w:pPr>
            <w:r w:rsidRPr="007B199E">
              <w:t>124</w:t>
            </w:r>
          </w:p>
        </w:tc>
        <w:tc>
          <w:tcPr>
            <w:tcW w:w="297" w:type="pct"/>
            <w:shd w:val="clear" w:color="auto" w:fill="auto"/>
            <w:vAlign w:val="bottom"/>
          </w:tcPr>
          <w:p w14:paraId="379F006B" w14:textId="77777777" w:rsidR="001D4162" w:rsidRPr="007B199E" w:rsidRDefault="001D4162" w:rsidP="00180447">
            <w:pPr>
              <w:pStyle w:val="ZPpregtevilke"/>
            </w:pPr>
            <w:r w:rsidRPr="007B199E">
              <w:t>105</w:t>
            </w:r>
          </w:p>
        </w:tc>
        <w:tc>
          <w:tcPr>
            <w:tcW w:w="297" w:type="pct"/>
            <w:shd w:val="clear" w:color="auto" w:fill="auto"/>
            <w:vAlign w:val="bottom"/>
          </w:tcPr>
          <w:p w14:paraId="69DFDF43" w14:textId="77777777" w:rsidR="001D4162" w:rsidRPr="007B199E" w:rsidRDefault="001D4162" w:rsidP="00180447">
            <w:pPr>
              <w:pStyle w:val="ZPpregtevilke"/>
            </w:pPr>
            <w:r w:rsidRPr="007B199E">
              <w:t>84</w:t>
            </w:r>
          </w:p>
        </w:tc>
        <w:tc>
          <w:tcPr>
            <w:tcW w:w="297" w:type="pct"/>
            <w:shd w:val="clear" w:color="auto" w:fill="auto"/>
            <w:vAlign w:val="bottom"/>
          </w:tcPr>
          <w:p w14:paraId="4C84F7BD" w14:textId="77777777" w:rsidR="001D4162" w:rsidRPr="007B199E" w:rsidRDefault="001D4162" w:rsidP="00180447">
            <w:pPr>
              <w:pStyle w:val="ZPpregtevilke"/>
            </w:pPr>
            <w:r w:rsidRPr="007B199E">
              <w:t>45</w:t>
            </w:r>
          </w:p>
        </w:tc>
        <w:tc>
          <w:tcPr>
            <w:tcW w:w="297" w:type="pct"/>
            <w:shd w:val="clear" w:color="auto" w:fill="auto"/>
            <w:vAlign w:val="bottom"/>
          </w:tcPr>
          <w:p w14:paraId="2420E4CE" w14:textId="77777777" w:rsidR="001D4162" w:rsidRPr="007B199E" w:rsidRDefault="001D4162" w:rsidP="00180447">
            <w:pPr>
              <w:pStyle w:val="ZPpregtevilke"/>
            </w:pPr>
            <w:r w:rsidRPr="007B199E">
              <w:t>109</w:t>
            </w:r>
          </w:p>
        </w:tc>
        <w:tc>
          <w:tcPr>
            <w:tcW w:w="297" w:type="pct"/>
            <w:shd w:val="clear" w:color="auto" w:fill="auto"/>
            <w:vAlign w:val="bottom"/>
          </w:tcPr>
          <w:p w14:paraId="1CF66FD4" w14:textId="77777777" w:rsidR="001D4162" w:rsidRPr="007B199E" w:rsidRDefault="001D4162" w:rsidP="00180447">
            <w:pPr>
              <w:pStyle w:val="ZPpregtevilke"/>
            </w:pPr>
            <w:r w:rsidRPr="007B199E">
              <w:rPr>
                <w:szCs w:val="16"/>
              </w:rPr>
              <w:t>93</w:t>
            </w:r>
          </w:p>
        </w:tc>
        <w:tc>
          <w:tcPr>
            <w:tcW w:w="297" w:type="pct"/>
            <w:shd w:val="clear" w:color="auto" w:fill="auto"/>
            <w:vAlign w:val="bottom"/>
          </w:tcPr>
          <w:p w14:paraId="352CEC50" w14:textId="77777777" w:rsidR="001D4162" w:rsidRPr="007B199E" w:rsidRDefault="001D4162" w:rsidP="00180447">
            <w:pPr>
              <w:pStyle w:val="ZPpregtevilke"/>
            </w:pPr>
            <w:r w:rsidRPr="007B199E">
              <w:rPr>
                <w:szCs w:val="16"/>
              </w:rPr>
              <w:t>169</w:t>
            </w:r>
          </w:p>
        </w:tc>
        <w:tc>
          <w:tcPr>
            <w:tcW w:w="297" w:type="pct"/>
            <w:vAlign w:val="bottom"/>
          </w:tcPr>
          <w:p w14:paraId="177279CE" w14:textId="77777777" w:rsidR="001D4162" w:rsidRPr="007B199E" w:rsidRDefault="001D4162" w:rsidP="00180447">
            <w:pPr>
              <w:pStyle w:val="ZPpregtevilke"/>
            </w:pPr>
            <w:r w:rsidRPr="007B199E">
              <w:rPr>
                <w:szCs w:val="16"/>
              </w:rPr>
              <w:t>148</w:t>
            </w:r>
          </w:p>
        </w:tc>
        <w:tc>
          <w:tcPr>
            <w:tcW w:w="297" w:type="pct"/>
            <w:vAlign w:val="bottom"/>
          </w:tcPr>
          <w:p w14:paraId="1DB784EB" w14:textId="77777777" w:rsidR="001D4162" w:rsidRPr="007B199E" w:rsidRDefault="001D4162" w:rsidP="00180447">
            <w:pPr>
              <w:pStyle w:val="ZPpregtevilke"/>
            </w:pPr>
            <w:r w:rsidRPr="007B199E">
              <w:t>177</w:t>
            </w:r>
          </w:p>
        </w:tc>
        <w:tc>
          <w:tcPr>
            <w:tcW w:w="297" w:type="pct"/>
            <w:vAlign w:val="bottom"/>
          </w:tcPr>
          <w:p w14:paraId="2472DDE0" w14:textId="77777777" w:rsidR="001D4162" w:rsidRPr="007B199E" w:rsidRDefault="001D4162" w:rsidP="00180447">
            <w:pPr>
              <w:pStyle w:val="ZPpregtevilke"/>
            </w:pPr>
            <w:r w:rsidRPr="007B199E">
              <w:t>123</w:t>
            </w:r>
          </w:p>
        </w:tc>
        <w:tc>
          <w:tcPr>
            <w:tcW w:w="297" w:type="pct"/>
            <w:vAlign w:val="bottom"/>
          </w:tcPr>
          <w:p w14:paraId="65B69E2F" w14:textId="77777777" w:rsidR="001D4162" w:rsidRPr="007B199E" w:rsidRDefault="001D4162" w:rsidP="00180447">
            <w:pPr>
              <w:pStyle w:val="ZPpregtevilke"/>
            </w:pPr>
            <w:r w:rsidRPr="007B199E">
              <w:t>69,3</w:t>
            </w:r>
          </w:p>
        </w:tc>
      </w:tr>
      <w:tr w:rsidR="001D4162" w:rsidRPr="007B199E" w14:paraId="3B4CCE8A" w14:textId="77777777" w:rsidTr="00180447">
        <w:trPr>
          <w:trHeight w:val="227"/>
          <w:jc w:val="center"/>
        </w:trPr>
        <w:tc>
          <w:tcPr>
            <w:tcW w:w="923" w:type="pct"/>
            <w:shd w:val="clear" w:color="auto" w:fill="auto"/>
            <w:vAlign w:val="bottom"/>
          </w:tcPr>
          <w:p w14:paraId="78800B33" w14:textId="77777777" w:rsidR="001D4162" w:rsidRPr="007B199E" w:rsidRDefault="001D4162" w:rsidP="00180447">
            <w:pPr>
              <w:pStyle w:val="ZPpregtekst"/>
            </w:pPr>
            <w:r w:rsidRPr="007B199E">
              <w:t>Ohrovt</w:t>
            </w:r>
          </w:p>
        </w:tc>
        <w:tc>
          <w:tcPr>
            <w:tcW w:w="214" w:type="pct"/>
            <w:shd w:val="clear" w:color="auto" w:fill="auto"/>
            <w:vAlign w:val="bottom"/>
          </w:tcPr>
          <w:p w14:paraId="633A9D0F" w14:textId="77777777" w:rsidR="001D4162" w:rsidRPr="007B199E" w:rsidRDefault="001D4162" w:rsidP="00180447">
            <w:pPr>
              <w:pStyle w:val="ZPpregtevilke"/>
            </w:pPr>
            <w:r w:rsidRPr="007B199E">
              <w:t>185</w:t>
            </w:r>
          </w:p>
        </w:tc>
        <w:tc>
          <w:tcPr>
            <w:tcW w:w="297" w:type="pct"/>
            <w:shd w:val="clear" w:color="auto" w:fill="auto"/>
            <w:vAlign w:val="bottom"/>
          </w:tcPr>
          <w:p w14:paraId="5AA83A44" w14:textId="77777777" w:rsidR="001D4162" w:rsidRPr="007B199E" w:rsidRDefault="001D4162" w:rsidP="00180447">
            <w:pPr>
              <w:pStyle w:val="ZPpregtevilke"/>
            </w:pPr>
            <w:r w:rsidRPr="007B199E">
              <w:t>155</w:t>
            </w:r>
          </w:p>
        </w:tc>
        <w:tc>
          <w:tcPr>
            <w:tcW w:w="297" w:type="pct"/>
            <w:shd w:val="clear" w:color="auto" w:fill="auto"/>
            <w:vAlign w:val="bottom"/>
          </w:tcPr>
          <w:p w14:paraId="02D0192D" w14:textId="77777777" w:rsidR="001D4162" w:rsidRPr="007B199E" w:rsidRDefault="001D4162" w:rsidP="00180447">
            <w:pPr>
              <w:pStyle w:val="ZPpregtevilke"/>
            </w:pPr>
            <w:r w:rsidRPr="007B199E">
              <w:t>138</w:t>
            </w:r>
          </w:p>
        </w:tc>
        <w:tc>
          <w:tcPr>
            <w:tcW w:w="297" w:type="pct"/>
            <w:shd w:val="clear" w:color="auto" w:fill="auto"/>
            <w:vAlign w:val="bottom"/>
          </w:tcPr>
          <w:p w14:paraId="046277FE" w14:textId="77777777" w:rsidR="001D4162" w:rsidRPr="007B199E" w:rsidRDefault="001D4162" w:rsidP="00180447">
            <w:pPr>
              <w:pStyle w:val="ZPpregtevilke"/>
            </w:pPr>
            <w:r w:rsidRPr="007B199E">
              <w:t>160</w:t>
            </w:r>
          </w:p>
        </w:tc>
        <w:tc>
          <w:tcPr>
            <w:tcW w:w="297" w:type="pct"/>
            <w:shd w:val="clear" w:color="auto" w:fill="auto"/>
            <w:vAlign w:val="bottom"/>
          </w:tcPr>
          <w:p w14:paraId="50A1F7EF" w14:textId="77777777" w:rsidR="001D4162" w:rsidRPr="007B199E" w:rsidRDefault="001D4162" w:rsidP="00180447">
            <w:pPr>
              <w:pStyle w:val="ZPpregtevilke"/>
            </w:pPr>
            <w:r w:rsidRPr="007B199E">
              <w:t>110</w:t>
            </w:r>
          </w:p>
        </w:tc>
        <w:tc>
          <w:tcPr>
            <w:tcW w:w="297" w:type="pct"/>
            <w:shd w:val="clear" w:color="auto" w:fill="auto"/>
            <w:vAlign w:val="bottom"/>
          </w:tcPr>
          <w:p w14:paraId="70B1602E" w14:textId="77777777" w:rsidR="001D4162" w:rsidRPr="007B199E" w:rsidRDefault="001D4162" w:rsidP="00180447">
            <w:pPr>
              <w:pStyle w:val="ZPpregtevilke"/>
            </w:pPr>
            <w:r w:rsidRPr="007B199E">
              <w:t>112</w:t>
            </w:r>
          </w:p>
        </w:tc>
        <w:tc>
          <w:tcPr>
            <w:tcW w:w="297" w:type="pct"/>
            <w:shd w:val="clear" w:color="auto" w:fill="auto"/>
            <w:vAlign w:val="bottom"/>
          </w:tcPr>
          <w:p w14:paraId="5FC3C9DB" w14:textId="77777777" w:rsidR="001D4162" w:rsidRPr="007B199E" w:rsidRDefault="001D4162" w:rsidP="00180447">
            <w:pPr>
              <w:pStyle w:val="ZPpregtevilke"/>
            </w:pPr>
            <w:r w:rsidRPr="007B199E">
              <w:t>111</w:t>
            </w:r>
          </w:p>
        </w:tc>
        <w:tc>
          <w:tcPr>
            <w:tcW w:w="297" w:type="pct"/>
            <w:shd w:val="clear" w:color="auto" w:fill="auto"/>
            <w:vAlign w:val="bottom"/>
          </w:tcPr>
          <w:p w14:paraId="7523CE37" w14:textId="77777777" w:rsidR="001D4162" w:rsidRPr="007B199E" w:rsidRDefault="001D4162" w:rsidP="00180447">
            <w:pPr>
              <w:pStyle w:val="ZPpregtevilke"/>
            </w:pPr>
            <w:r w:rsidRPr="007B199E">
              <w:t>123</w:t>
            </w:r>
          </w:p>
        </w:tc>
        <w:tc>
          <w:tcPr>
            <w:tcW w:w="297" w:type="pct"/>
            <w:shd w:val="clear" w:color="auto" w:fill="auto"/>
            <w:vAlign w:val="bottom"/>
          </w:tcPr>
          <w:p w14:paraId="79AB1740" w14:textId="77777777" w:rsidR="001D4162" w:rsidRPr="007B199E" w:rsidRDefault="001D4162" w:rsidP="00180447">
            <w:pPr>
              <w:pStyle w:val="ZPpregtevilke"/>
            </w:pPr>
            <w:r w:rsidRPr="007B199E">
              <w:rPr>
                <w:szCs w:val="16"/>
              </w:rPr>
              <w:t>112</w:t>
            </w:r>
          </w:p>
        </w:tc>
        <w:tc>
          <w:tcPr>
            <w:tcW w:w="297" w:type="pct"/>
            <w:shd w:val="clear" w:color="auto" w:fill="auto"/>
            <w:vAlign w:val="bottom"/>
          </w:tcPr>
          <w:p w14:paraId="33A7FB72" w14:textId="77777777" w:rsidR="001D4162" w:rsidRPr="007B199E" w:rsidRDefault="001D4162" w:rsidP="00180447">
            <w:pPr>
              <w:pStyle w:val="ZPpregtevilke"/>
            </w:pPr>
            <w:r w:rsidRPr="007B199E">
              <w:rPr>
                <w:szCs w:val="16"/>
              </w:rPr>
              <w:t>140</w:t>
            </w:r>
          </w:p>
        </w:tc>
        <w:tc>
          <w:tcPr>
            <w:tcW w:w="297" w:type="pct"/>
            <w:vAlign w:val="bottom"/>
          </w:tcPr>
          <w:p w14:paraId="4E660E5E" w14:textId="77777777" w:rsidR="001D4162" w:rsidRPr="007B199E" w:rsidRDefault="001D4162" w:rsidP="00180447">
            <w:pPr>
              <w:pStyle w:val="ZPpregtevilke"/>
            </w:pPr>
            <w:r w:rsidRPr="007B199E">
              <w:rPr>
                <w:szCs w:val="16"/>
              </w:rPr>
              <w:t>z</w:t>
            </w:r>
          </w:p>
        </w:tc>
        <w:tc>
          <w:tcPr>
            <w:tcW w:w="297" w:type="pct"/>
            <w:vAlign w:val="bottom"/>
          </w:tcPr>
          <w:p w14:paraId="3C4210B4" w14:textId="77777777" w:rsidR="001D4162" w:rsidRPr="007B199E" w:rsidRDefault="001D4162" w:rsidP="00180447">
            <w:pPr>
              <w:pStyle w:val="ZPpregtevilke"/>
            </w:pPr>
            <w:r w:rsidRPr="007B199E">
              <w:t>z</w:t>
            </w:r>
          </w:p>
        </w:tc>
        <w:tc>
          <w:tcPr>
            <w:tcW w:w="297" w:type="pct"/>
            <w:vAlign w:val="bottom"/>
          </w:tcPr>
          <w:p w14:paraId="4D879A17" w14:textId="77777777" w:rsidR="001D4162" w:rsidRPr="007B199E" w:rsidRDefault="001D4162" w:rsidP="00180447">
            <w:pPr>
              <w:pStyle w:val="ZPpregtevilke"/>
            </w:pPr>
            <w:r w:rsidRPr="007B199E">
              <w:t>z</w:t>
            </w:r>
          </w:p>
        </w:tc>
        <w:tc>
          <w:tcPr>
            <w:tcW w:w="297" w:type="pct"/>
            <w:vAlign w:val="bottom"/>
          </w:tcPr>
          <w:p w14:paraId="662F2FE2" w14:textId="77777777" w:rsidR="001D4162" w:rsidRPr="007B199E" w:rsidRDefault="001D4162" w:rsidP="00180447">
            <w:pPr>
              <w:pStyle w:val="ZPpregtevilke"/>
            </w:pPr>
          </w:p>
        </w:tc>
      </w:tr>
      <w:tr w:rsidR="001D4162" w:rsidRPr="007B199E" w14:paraId="51D06720" w14:textId="77777777" w:rsidTr="00180447">
        <w:trPr>
          <w:trHeight w:val="227"/>
          <w:jc w:val="center"/>
        </w:trPr>
        <w:tc>
          <w:tcPr>
            <w:tcW w:w="923" w:type="pct"/>
            <w:shd w:val="clear" w:color="auto" w:fill="auto"/>
            <w:vAlign w:val="bottom"/>
          </w:tcPr>
          <w:p w14:paraId="0C9C4B05" w14:textId="77777777" w:rsidR="001D4162" w:rsidRPr="007B199E" w:rsidRDefault="001D4162" w:rsidP="00180447">
            <w:pPr>
              <w:pStyle w:val="ZPpregtekst"/>
            </w:pPr>
            <w:r w:rsidRPr="007B199E">
              <w:t>Kitajski kapus</w:t>
            </w:r>
          </w:p>
        </w:tc>
        <w:tc>
          <w:tcPr>
            <w:tcW w:w="214" w:type="pct"/>
            <w:shd w:val="clear" w:color="auto" w:fill="auto"/>
            <w:vAlign w:val="bottom"/>
          </w:tcPr>
          <w:p w14:paraId="62F6ABD9" w14:textId="77777777" w:rsidR="001D4162" w:rsidRPr="007B199E" w:rsidRDefault="001D4162" w:rsidP="00180447">
            <w:pPr>
              <w:pStyle w:val="ZPpregtevilke"/>
            </w:pPr>
            <w:r w:rsidRPr="007B199E">
              <w:t>228</w:t>
            </w:r>
          </w:p>
        </w:tc>
        <w:tc>
          <w:tcPr>
            <w:tcW w:w="297" w:type="pct"/>
            <w:shd w:val="clear" w:color="auto" w:fill="auto"/>
            <w:vAlign w:val="bottom"/>
          </w:tcPr>
          <w:p w14:paraId="2C2B840B" w14:textId="77777777" w:rsidR="001D4162" w:rsidRPr="007B199E" w:rsidRDefault="001D4162" w:rsidP="00180447">
            <w:pPr>
              <w:pStyle w:val="ZPpregtevilke"/>
            </w:pPr>
            <w:r w:rsidRPr="007B199E">
              <w:t>44</w:t>
            </w:r>
          </w:p>
        </w:tc>
        <w:tc>
          <w:tcPr>
            <w:tcW w:w="297" w:type="pct"/>
            <w:shd w:val="clear" w:color="auto" w:fill="auto"/>
            <w:vAlign w:val="bottom"/>
          </w:tcPr>
          <w:p w14:paraId="1C75562A" w14:textId="77777777" w:rsidR="001D4162" w:rsidRPr="007B199E" w:rsidRDefault="001D4162" w:rsidP="00180447">
            <w:pPr>
              <w:pStyle w:val="ZPpregtevilke"/>
            </w:pPr>
            <w:r w:rsidRPr="007B199E">
              <w:t>120</w:t>
            </w:r>
          </w:p>
        </w:tc>
        <w:tc>
          <w:tcPr>
            <w:tcW w:w="297" w:type="pct"/>
            <w:shd w:val="clear" w:color="auto" w:fill="auto"/>
            <w:vAlign w:val="bottom"/>
          </w:tcPr>
          <w:p w14:paraId="5C775DA0" w14:textId="77777777" w:rsidR="001D4162" w:rsidRPr="007B199E" w:rsidRDefault="001D4162" w:rsidP="00180447">
            <w:pPr>
              <w:pStyle w:val="ZPpregtevilke"/>
            </w:pPr>
            <w:r w:rsidRPr="007B199E">
              <w:t>41</w:t>
            </w:r>
          </w:p>
        </w:tc>
        <w:tc>
          <w:tcPr>
            <w:tcW w:w="297" w:type="pct"/>
            <w:shd w:val="clear" w:color="auto" w:fill="auto"/>
            <w:vAlign w:val="bottom"/>
          </w:tcPr>
          <w:p w14:paraId="6A4FB131" w14:textId="77777777" w:rsidR="001D4162" w:rsidRPr="007B199E" w:rsidRDefault="001D4162" w:rsidP="00180447">
            <w:pPr>
              <w:pStyle w:val="ZPpregtevilke"/>
            </w:pPr>
            <w:r w:rsidRPr="007B199E">
              <w:t>34</w:t>
            </w:r>
          </w:p>
        </w:tc>
        <w:tc>
          <w:tcPr>
            <w:tcW w:w="297" w:type="pct"/>
            <w:shd w:val="clear" w:color="auto" w:fill="auto"/>
            <w:vAlign w:val="bottom"/>
          </w:tcPr>
          <w:p w14:paraId="0E4D9E7D" w14:textId="77777777" w:rsidR="001D4162" w:rsidRPr="007B199E" w:rsidRDefault="001D4162" w:rsidP="00180447">
            <w:pPr>
              <w:pStyle w:val="ZPpregtevilke"/>
            </w:pPr>
            <w:r w:rsidRPr="007B199E">
              <w:t>88</w:t>
            </w:r>
          </w:p>
        </w:tc>
        <w:tc>
          <w:tcPr>
            <w:tcW w:w="297" w:type="pct"/>
            <w:shd w:val="clear" w:color="auto" w:fill="auto"/>
            <w:vAlign w:val="bottom"/>
          </w:tcPr>
          <w:p w14:paraId="52C5D449" w14:textId="77777777" w:rsidR="001D4162" w:rsidRPr="007B199E" w:rsidRDefault="001D4162" w:rsidP="00180447">
            <w:pPr>
              <w:pStyle w:val="ZPpregtevilke"/>
            </w:pPr>
            <w:r w:rsidRPr="007B199E">
              <w:t>53</w:t>
            </w:r>
          </w:p>
        </w:tc>
        <w:tc>
          <w:tcPr>
            <w:tcW w:w="297" w:type="pct"/>
            <w:shd w:val="clear" w:color="auto" w:fill="auto"/>
            <w:vAlign w:val="bottom"/>
          </w:tcPr>
          <w:p w14:paraId="0A6DDB2D" w14:textId="77777777" w:rsidR="001D4162" w:rsidRPr="007B199E" w:rsidRDefault="001D4162" w:rsidP="00180447">
            <w:pPr>
              <w:pStyle w:val="ZPpregtevilke"/>
            </w:pPr>
            <w:r w:rsidRPr="007B199E">
              <w:t>71</w:t>
            </w:r>
          </w:p>
        </w:tc>
        <w:tc>
          <w:tcPr>
            <w:tcW w:w="297" w:type="pct"/>
            <w:shd w:val="clear" w:color="auto" w:fill="auto"/>
            <w:vAlign w:val="bottom"/>
          </w:tcPr>
          <w:p w14:paraId="337DFAFB" w14:textId="77777777" w:rsidR="001D4162" w:rsidRPr="007B199E" w:rsidRDefault="001D4162" w:rsidP="00180447">
            <w:pPr>
              <w:pStyle w:val="ZPpregtevilke"/>
            </w:pPr>
            <w:r w:rsidRPr="007B199E">
              <w:rPr>
                <w:szCs w:val="16"/>
              </w:rPr>
              <w:t>70</w:t>
            </w:r>
          </w:p>
        </w:tc>
        <w:tc>
          <w:tcPr>
            <w:tcW w:w="297" w:type="pct"/>
            <w:shd w:val="clear" w:color="auto" w:fill="auto"/>
            <w:vAlign w:val="bottom"/>
          </w:tcPr>
          <w:p w14:paraId="03123A6A" w14:textId="77777777" w:rsidR="001D4162" w:rsidRPr="007B199E" w:rsidRDefault="001D4162" w:rsidP="00180447">
            <w:pPr>
              <w:pStyle w:val="ZPpregtevilke"/>
            </w:pPr>
            <w:r w:rsidRPr="007B199E">
              <w:rPr>
                <w:szCs w:val="16"/>
              </w:rPr>
              <w:t>90</w:t>
            </w:r>
          </w:p>
        </w:tc>
        <w:tc>
          <w:tcPr>
            <w:tcW w:w="297" w:type="pct"/>
            <w:vAlign w:val="bottom"/>
          </w:tcPr>
          <w:p w14:paraId="6D57B611" w14:textId="77777777" w:rsidR="001D4162" w:rsidRPr="007B199E" w:rsidRDefault="001D4162" w:rsidP="00180447">
            <w:pPr>
              <w:pStyle w:val="ZPpregtevilke"/>
            </w:pPr>
            <w:r w:rsidRPr="007B199E">
              <w:rPr>
                <w:szCs w:val="16"/>
              </w:rPr>
              <w:t>142</w:t>
            </w:r>
          </w:p>
        </w:tc>
        <w:tc>
          <w:tcPr>
            <w:tcW w:w="297" w:type="pct"/>
            <w:vAlign w:val="bottom"/>
          </w:tcPr>
          <w:p w14:paraId="58F0A7E8" w14:textId="77777777" w:rsidR="001D4162" w:rsidRPr="007B199E" w:rsidRDefault="001D4162" w:rsidP="00180447">
            <w:pPr>
              <w:pStyle w:val="ZPpregtevilke"/>
            </w:pPr>
            <w:r w:rsidRPr="007B199E">
              <w:t>105</w:t>
            </w:r>
          </w:p>
        </w:tc>
        <w:tc>
          <w:tcPr>
            <w:tcW w:w="297" w:type="pct"/>
            <w:vAlign w:val="bottom"/>
          </w:tcPr>
          <w:p w14:paraId="23665842" w14:textId="77777777" w:rsidR="001D4162" w:rsidRPr="007B199E" w:rsidRDefault="001D4162" w:rsidP="00180447">
            <w:pPr>
              <w:pStyle w:val="ZPpregtevilke"/>
            </w:pPr>
            <w:r w:rsidRPr="007B199E">
              <w:t>125</w:t>
            </w:r>
          </w:p>
        </w:tc>
        <w:tc>
          <w:tcPr>
            <w:tcW w:w="297" w:type="pct"/>
            <w:vAlign w:val="bottom"/>
          </w:tcPr>
          <w:p w14:paraId="2854A1D0" w14:textId="77777777" w:rsidR="001D4162" w:rsidRPr="007B199E" w:rsidRDefault="001D4162" w:rsidP="00180447">
            <w:pPr>
              <w:pStyle w:val="ZPpregtevilke"/>
            </w:pPr>
            <w:r w:rsidRPr="007B199E">
              <w:t>119,2</w:t>
            </w:r>
          </w:p>
        </w:tc>
      </w:tr>
      <w:tr w:rsidR="001D4162" w:rsidRPr="007B199E" w14:paraId="2325F9D8" w14:textId="77777777" w:rsidTr="00180447">
        <w:trPr>
          <w:trHeight w:val="227"/>
          <w:jc w:val="center"/>
        </w:trPr>
        <w:tc>
          <w:tcPr>
            <w:tcW w:w="923" w:type="pct"/>
            <w:shd w:val="clear" w:color="auto" w:fill="auto"/>
            <w:vAlign w:val="bottom"/>
          </w:tcPr>
          <w:p w14:paraId="43112A2A" w14:textId="77777777" w:rsidR="001D4162" w:rsidRPr="007B199E" w:rsidRDefault="001D4162" w:rsidP="00180447">
            <w:pPr>
              <w:pStyle w:val="ZPpregtekst"/>
            </w:pPr>
            <w:r w:rsidRPr="007B199E">
              <w:t>Cvetača</w:t>
            </w:r>
          </w:p>
        </w:tc>
        <w:tc>
          <w:tcPr>
            <w:tcW w:w="214" w:type="pct"/>
            <w:shd w:val="clear" w:color="auto" w:fill="auto"/>
            <w:vAlign w:val="bottom"/>
          </w:tcPr>
          <w:p w14:paraId="048B6A8C" w14:textId="77777777" w:rsidR="001D4162" w:rsidRPr="007B199E" w:rsidRDefault="001D4162" w:rsidP="00180447">
            <w:pPr>
              <w:pStyle w:val="ZPpregtevilke"/>
            </w:pPr>
            <w:r w:rsidRPr="007B199E">
              <w:t>84</w:t>
            </w:r>
          </w:p>
        </w:tc>
        <w:tc>
          <w:tcPr>
            <w:tcW w:w="297" w:type="pct"/>
            <w:shd w:val="clear" w:color="auto" w:fill="auto"/>
            <w:vAlign w:val="bottom"/>
          </w:tcPr>
          <w:p w14:paraId="738335CD" w14:textId="77777777" w:rsidR="001D4162" w:rsidRPr="007B199E" w:rsidRDefault="001D4162" w:rsidP="00180447">
            <w:pPr>
              <w:pStyle w:val="ZPpregtevilke"/>
            </w:pPr>
            <w:r w:rsidRPr="007B199E">
              <w:t>119</w:t>
            </w:r>
          </w:p>
        </w:tc>
        <w:tc>
          <w:tcPr>
            <w:tcW w:w="297" w:type="pct"/>
            <w:shd w:val="clear" w:color="auto" w:fill="auto"/>
            <w:vAlign w:val="bottom"/>
          </w:tcPr>
          <w:p w14:paraId="0BB3FB7A" w14:textId="77777777" w:rsidR="001D4162" w:rsidRPr="007B199E" w:rsidRDefault="001D4162" w:rsidP="00180447">
            <w:pPr>
              <w:pStyle w:val="ZPpregtevilke"/>
            </w:pPr>
            <w:r w:rsidRPr="007B199E">
              <w:t>50</w:t>
            </w:r>
          </w:p>
        </w:tc>
        <w:tc>
          <w:tcPr>
            <w:tcW w:w="297" w:type="pct"/>
            <w:shd w:val="clear" w:color="auto" w:fill="auto"/>
            <w:vAlign w:val="bottom"/>
          </w:tcPr>
          <w:p w14:paraId="12C3307E" w14:textId="77777777" w:rsidR="001D4162" w:rsidRPr="007B199E" w:rsidRDefault="001D4162" w:rsidP="00180447">
            <w:pPr>
              <w:pStyle w:val="ZPpregtevilke"/>
            </w:pPr>
            <w:r w:rsidRPr="007B199E">
              <w:t>30</w:t>
            </w:r>
          </w:p>
        </w:tc>
        <w:tc>
          <w:tcPr>
            <w:tcW w:w="297" w:type="pct"/>
            <w:shd w:val="clear" w:color="auto" w:fill="auto"/>
            <w:vAlign w:val="bottom"/>
          </w:tcPr>
          <w:p w14:paraId="65281BF3" w14:textId="77777777" w:rsidR="001D4162" w:rsidRPr="007B199E" w:rsidRDefault="001D4162" w:rsidP="00180447">
            <w:pPr>
              <w:pStyle w:val="ZPpregtevilke"/>
            </w:pPr>
            <w:r w:rsidRPr="007B199E">
              <w:t>46</w:t>
            </w:r>
          </w:p>
        </w:tc>
        <w:tc>
          <w:tcPr>
            <w:tcW w:w="297" w:type="pct"/>
            <w:shd w:val="clear" w:color="auto" w:fill="auto"/>
            <w:vAlign w:val="bottom"/>
          </w:tcPr>
          <w:p w14:paraId="4EC532BC" w14:textId="77777777" w:rsidR="001D4162" w:rsidRPr="007B199E" w:rsidRDefault="001D4162" w:rsidP="00180447">
            <w:pPr>
              <w:pStyle w:val="ZPpregtevilke"/>
            </w:pPr>
            <w:r w:rsidRPr="007B199E">
              <w:t>50</w:t>
            </w:r>
          </w:p>
        </w:tc>
        <w:tc>
          <w:tcPr>
            <w:tcW w:w="297" w:type="pct"/>
            <w:shd w:val="clear" w:color="auto" w:fill="auto"/>
            <w:vAlign w:val="bottom"/>
          </w:tcPr>
          <w:p w14:paraId="7E3840FE" w14:textId="77777777" w:rsidR="001D4162" w:rsidRPr="007B199E" w:rsidRDefault="001D4162" w:rsidP="00180447">
            <w:pPr>
              <w:pStyle w:val="ZPpregtevilke"/>
            </w:pPr>
            <w:r w:rsidRPr="007B199E">
              <w:t>54</w:t>
            </w:r>
          </w:p>
        </w:tc>
        <w:tc>
          <w:tcPr>
            <w:tcW w:w="297" w:type="pct"/>
            <w:shd w:val="clear" w:color="auto" w:fill="auto"/>
            <w:vAlign w:val="bottom"/>
          </w:tcPr>
          <w:p w14:paraId="4F22434A" w14:textId="77777777" w:rsidR="001D4162" w:rsidRPr="007B199E" w:rsidRDefault="001D4162" w:rsidP="00180447">
            <w:pPr>
              <w:pStyle w:val="ZPpregtevilke"/>
            </w:pPr>
            <w:r w:rsidRPr="007B199E">
              <w:t>37</w:t>
            </w:r>
          </w:p>
        </w:tc>
        <w:tc>
          <w:tcPr>
            <w:tcW w:w="297" w:type="pct"/>
            <w:shd w:val="clear" w:color="auto" w:fill="auto"/>
            <w:vAlign w:val="bottom"/>
          </w:tcPr>
          <w:p w14:paraId="707C40D3" w14:textId="77777777" w:rsidR="001D4162" w:rsidRPr="007B199E" w:rsidRDefault="001D4162" w:rsidP="00180447">
            <w:pPr>
              <w:pStyle w:val="ZPpregtevilke"/>
            </w:pPr>
            <w:r w:rsidRPr="007B199E">
              <w:rPr>
                <w:szCs w:val="16"/>
              </w:rPr>
              <w:t>31</w:t>
            </w:r>
          </w:p>
        </w:tc>
        <w:tc>
          <w:tcPr>
            <w:tcW w:w="297" w:type="pct"/>
            <w:shd w:val="clear" w:color="auto" w:fill="auto"/>
            <w:vAlign w:val="bottom"/>
          </w:tcPr>
          <w:p w14:paraId="69CFE1C6" w14:textId="77777777" w:rsidR="001D4162" w:rsidRPr="007B199E" w:rsidRDefault="001D4162" w:rsidP="00180447">
            <w:pPr>
              <w:pStyle w:val="ZPpregtevilke"/>
            </w:pPr>
            <w:r w:rsidRPr="007B199E">
              <w:rPr>
                <w:szCs w:val="16"/>
              </w:rPr>
              <w:t>39</w:t>
            </w:r>
          </w:p>
        </w:tc>
        <w:tc>
          <w:tcPr>
            <w:tcW w:w="297" w:type="pct"/>
            <w:vAlign w:val="bottom"/>
          </w:tcPr>
          <w:p w14:paraId="67156456" w14:textId="77777777" w:rsidR="001D4162" w:rsidRPr="007B199E" w:rsidRDefault="001D4162" w:rsidP="00180447">
            <w:pPr>
              <w:pStyle w:val="ZPpregtevilke"/>
            </w:pPr>
            <w:r w:rsidRPr="007B199E">
              <w:rPr>
                <w:szCs w:val="16"/>
              </w:rPr>
              <w:t>z</w:t>
            </w:r>
          </w:p>
        </w:tc>
        <w:tc>
          <w:tcPr>
            <w:tcW w:w="297" w:type="pct"/>
            <w:vAlign w:val="bottom"/>
          </w:tcPr>
          <w:p w14:paraId="3AB7174D" w14:textId="77777777" w:rsidR="001D4162" w:rsidRPr="007B199E" w:rsidRDefault="001D4162" w:rsidP="00180447">
            <w:pPr>
              <w:pStyle w:val="ZPpregtevilke"/>
            </w:pPr>
            <w:r w:rsidRPr="007B199E">
              <w:t>211</w:t>
            </w:r>
          </w:p>
        </w:tc>
        <w:tc>
          <w:tcPr>
            <w:tcW w:w="297" w:type="pct"/>
            <w:vAlign w:val="bottom"/>
          </w:tcPr>
          <w:p w14:paraId="1D05B992" w14:textId="77777777" w:rsidR="001D4162" w:rsidRPr="007B199E" w:rsidRDefault="001D4162" w:rsidP="00180447">
            <w:pPr>
              <w:pStyle w:val="ZPpregtevilke"/>
            </w:pPr>
            <w:r w:rsidRPr="007B199E">
              <w:t>z</w:t>
            </w:r>
          </w:p>
        </w:tc>
        <w:tc>
          <w:tcPr>
            <w:tcW w:w="297" w:type="pct"/>
            <w:vAlign w:val="bottom"/>
          </w:tcPr>
          <w:p w14:paraId="7FACCC49" w14:textId="77777777" w:rsidR="001D4162" w:rsidRPr="007B199E" w:rsidRDefault="001D4162" w:rsidP="00180447">
            <w:pPr>
              <w:pStyle w:val="ZPpregtevilke"/>
            </w:pPr>
          </w:p>
        </w:tc>
      </w:tr>
      <w:tr w:rsidR="001D4162" w:rsidRPr="007B199E" w14:paraId="589B9A3D" w14:textId="77777777" w:rsidTr="00180447">
        <w:trPr>
          <w:trHeight w:val="227"/>
          <w:jc w:val="center"/>
        </w:trPr>
        <w:tc>
          <w:tcPr>
            <w:tcW w:w="923" w:type="pct"/>
            <w:shd w:val="clear" w:color="auto" w:fill="auto"/>
            <w:vAlign w:val="bottom"/>
          </w:tcPr>
          <w:p w14:paraId="02EE878C" w14:textId="77777777" w:rsidR="001D4162" w:rsidRPr="007B199E" w:rsidRDefault="001D4162" w:rsidP="00180447">
            <w:pPr>
              <w:pStyle w:val="ZPpregtekst"/>
            </w:pPr>
            <w:r w:rsidRPr="007B199E">
              <w:t>Solata</w:t>
            </w:r>
          </w:p>
        </w:tc>
        <w:tc>
          <w:tcPr>
            <w:tcW w:w="214" w:type="pct"/>
            <w:shd w:val="clear" w:color="auto" w:fill="auto"/>
            <w:vAlign w:val="bottom"/>
          </w:tcPr>
          <w:p w14:paraId="13D2C28E" w14:textId="77777777" w:rsidR="001D4162" w:rsidRPr="007B199E" w:rsidRDefault="001D4162" w:rsidP="00180447">
            <w:pPr>
              <w:pStyle w:val="ZPpregtevilke"/>
            </w:pPr>
            <w:r w:rsidRPr="007B199E">
              <w:t>563</w:t>
            </w:r>
          </w:p>
        </w:tc>
        <w:tc>
          <w:tcPr>
            <w:tcW w:w="297" w:type="pct"/>
            <w:shd w:val="clear" w:color="auto" w:fill="auto"/>
            <w:vAlign w:val="bottom"/>
          </w:tcPr>
          <w:p w14:paraId="177E7A03" w14:textId="77777777" w:rsidR="001D4162" w:rsidRPr="007B199E" w:rsidRDefault="001D4162" w:rsidP="00180447">
            <w:pPr>
              <w:pStyle w:val="ZPpregtevilke"/>
            </w:pPr>
            <w:r w:rsidRPr="007B199E">
              <w:t>436</w:t>
            </w:r>
          </w:p>
        </w:tc>
        <w:tc>
          <w:tcPr>
            <w:tcW w:w="297" w:type="pct"/>
            <w:shd w:val="clear" w:color="auto" w:fill="auto"/>
            <w:vAlign w:val="bottom"/>
          </w:tcPr>
          <w:p w14:paraId="6A1B86F3" w14:textId="77777777" w:rsidR="001D4162" w:rsidRPr="007B199E" w:rsidRDefault="001D4162" w:rsidP="00180447">
            <w:pPr>
              <w:pStyle w:val="ZPpregtevilke"/>
            </w:pPr>
            <w:r w:rsidRPr="007B199E">
              <w:t>464</w:t>
            </w:r>
          </w:p>
        </w:tc>
        <w:tc>
          <w:tcPr>
            <w:tcW w:w="297" w:type="pct"/>
            <w:shd w:val="clear" w:color="auto" w:fill="auto"/>
            <w:vAlign w:val="bottom"/>
          </w:tcPr>
          <w:p w14:paraId="3D150B84" w14:textId="77777777" w:rsidR="001D4162" w:rsidRPr="007B199E" w:rsidRDefault="001D4162" w:rsidP="00180447">
            <w:pPr>
              <w:pStyle w:val="ZPpregtevilke"/>
            </w:pPr>
            <w:r w:rsidRPr="007B199E">
              <w:t>476</w:t>
            </w:r>
          </w:p>
        </w:tc>
        <w:tc>
          <w:tcPr>
            <w:tcW w:w="297" w:type="pct"/>
            <w:shd w:val="clear" w:color="auto" w:fill="auto"/>
            <w:vAlign w:val="bottom"/>
          </w:tcPr>
          <w:p w14:paraId="6B67AEBA" w14:textId="77777777" w:rsidR="001D4162" w:rsidRPr="007B199E" w:rsidRDefault="001D4162" w:rsidP="00180447">
            <w:pPr>
              <w:pStyle w:val="ZPpregtevilke"/>
            </w:pPr>
            <w:r w:rsidRPr="007B199E">
              <w:t>388</w:t>
            </w:r>
          </w:p>
        </w:tc>
        <w:tc>
          <w:tcPr>
            <w:tcW w:w="297" w:type="pct"/>
            <w:shd w:val="clear" w:color="auto" w:fill="auto"/>
            <w:vAlign w:val="bottom"/>
          </w:tcPr>
          <w:p w14:paraId="03A7055E" w14:textId="77777777" w:rsidR="001D4162" w:rsidRPr="007B199E" w:rsidRDefault="001D4162" w:rsidP="00180447">
            <w:pPr>
              <w:pStyle w:val="ZPpregtevilke"/>
            </w:pPr>
            <w:r w:rsidRPr="007B199E">
              <w:t>335</w:t>
            </w:r>
          </w:p>
        </w:tc>
        <w:tc>
          <w:tcPr>
            <w:tcW w:w="297" w:type="pct"/>
            <w:shd w:val="clear" w:color="auto" w:fill="auto"/>
            <w:vAlign w:val="bottom"/>
          </w:tcPr>
          <w:p w14:paraId="39859AED" w14:textId="77777777" w:rsidR="001D4162" w:rsidRPr="007B199E" w:rsidRDefault="001D4162" w:rsidP="00180447">
            <w:pPr>
              <w:pStyle w:val="ZPpregtevilke"/>
            </w:pPr>
            <w:r w:rsidRPr="007B199E">
              <w:t>191</w:t>
            </w:r>
          </w:p>
        </w:tc>
        <w:tc>
          <w:tcPr>
            <w:tcW w:w="297" w:type="pct"/>
            <w:shd w:val="clear" w:color="auto" w:fill="auto"/>
            <w:vAlign w:val="bottom"/>
          </w:tcPr>
          <w:p w14:paraId="55953D47" w14:textId="77777777" w:rsidR="001D4162" w:rsidRPr="007B199E" w:rsidRDefault="001D4162" w:rsidP="00180447">
            <w:pPr>
              <w:pStyle w:val="ZPpregtevilke"/>
            </w:pPr>
            <w:r w:rsidRPr="007B199E">
              <w:t>376</w:t>
            </w:r>
          </w:p>
        </w:tc>
        <w:tc>
          <w:tcPr>
            <w:tcW w:w="297" w:type="pct"/>
            <w:shd w:val="clear" w:color="auto" w:fill="auto"/>
            <w:vAlign w:val="bottom"/>
          </w:tcPr>
          <w:p w14:paraId="595CBC0F" w14:textId="77777777" w:rsidR="001D4162" w:rsidRPr="007B199E" w:rsidRDefault="001D4162" w:rsidP="00180447">
            <w:pPr>
              <w:pStyle w:val="ZPpregtevilke"/>
            </w:pPr>
            <w:r w:rsidRPr="007B199E">
              <w:rPr>
                <w:szCs w:val="16"/>
              </w:rPr>
              <w:t>489</w:t>
            </w:r>
          </w:p>
        </w:tc>
        <w:tc>
          <w:tcPr>
            <w:tcW w:w="297" w:type="pct"/>
            <w:shd w:val="clear" w:color="auto" w:fill="auto"/>
            <w:vAlign w:val="bottom"/>
          </w:tcPr>
          <w:p w14:paraId="55A78189" w14:textId="77777777" w:rsidR="001D4162" w:rsidRPr="007B199E" w:rsidRDefault="001D4162" w:rsidP="00180447">
            <w:pPr>
              <w:pStyle w:val="ZPpregtevilke"/>
            </w:pPr>
            <w:r w:rsidRPr="007B199E">
              <w:rPr>
                <w:szCs w:val="16"/>
              </w:rPr>
              <w:t>463</w:t>
            </w:r>
          </w:p>
        </w:tc>
        <w:tc>
          <w:tcPr>
            <w:tcW w:w="297" w:type="pct"/>
            <w:vAlign w:val="bottom"/>
          </w:tcPr>
          <w:p w14:paraId="162148CD" w14:textId="77777777" w:rsidR="001D4162" w:rsidRPr="007B199E" w:rsidRDefault="001D4162" w:rsidP="00180447">
            <w:pPr>
              <w:pStyle w:val="ZPpregtevilke"/>
            </w:pPr>
            <w:r w:rsidRPr="007B199E">
              <w:rPr>
                <w:szCs w:val="16"/>
              </w:rPr>
              <w:t>890</w:t>
            </w:r>
          </w:p>
        </w:tc>
        <w:tc>
          <w:tcPr>
            <w:tcW w:w="297" w:type="pct"/>
            <w:vAlign w:val="bottom"/>
          </w:tcPr>
          <w:p w14:paraId="15F2A6C2" w14:textId="77777777" w:rsidR="001D4162" w:rsidRPr="007B199E" w:rsidRDefault="001D4162" w:rsidP="00180447">
            <w:pPr>
              <w:pStyle w:val="ZPpregtevilke"/>
            </w:pPr>
            <w:r w:rsidRPr="007B199E">
              <w:t>848</w:t>
            </w:r>
          </w:p>
        </w:tc>
        <w:tc>
          <w:tcPr>
            <w:tcW w:w="297" w:type="pct"/>
            <w:vAlign w:val="bottom"/>
          </w:tcPr>
          <w:p w14:paraId="18F4227E" w14:textId="77777777" w:rsidR="001D4162" w:rsidRPr="007B199E" w:rsidRDefault="001D4162" w:rsidP="00180447">
            <w:pPr>
              <w:pStyle w:val="ZPpregtevilke"/>
            </w:pPr>
            <w:r w:rsidRPr="007B199E">
              <w:t>1.310</w:t>
            </w:r>
          </w:p>
        </w:tc>
        <w:tc>
          <w:tcPr>
            <w:tcW w:w="297" w:type="pct"/>
            <w:vAlign w:val="bottom"/>
          </w:tcPr>
          <w:p w14:paraId="68DBF039" w14:textId="77777777" w:rsidR="001D4162" w:rsidRPr="007B199E" w:rsidRDefault="001D4162" w:rsidP="00180447">
            <w:pPr>
              <w:pStyle w:val="ZPpregtevilke"/>
            </w:pPr>
            <w:r w:rsidRPr="007B199E">
              <w:t>154,5</w:t>
            </w:r>
          </w:p>
        </w:tc>
      </w:tr>
      <w:tr w:rsidR="001D4162" w:rsidRPr="007B199E" w14:paraId="718BC28C" w14:textId="77777777" w:rsidTr="00180447">
        <w:trPr>
          <w:trHeight w:val="227"/>
          <w:jc w:val="center"/>
        </w:trPr>
        <w:tc>
          <w:tcPr>
            <w:tcW w:w="923" w:type="pct"/>
            <w:shd w:val="clear" w:color="auto" w:fill="auto"/>
            <w:vAlign w:val="bottom"/>
          </w:tcPr>
          <w:p w14:paraId="647906B3" w14:textId="77777777" w:rsidR="001D4162" w:rsidRPr="007B199E" w:rsidRDefault="001D4162" w:rsidP="00180447">
            <w:pPr>
              <w:pStyle w:val="ZPpregtekst"/>
            </w:pPr>
            <w:r w:rsidRPr="007B199E">
              <w:t>Endivija</w:t>
            </w:r>
          </w:p>
        </w:tc>
        <w:tc>
          <w:tcPr>
            <w:tcW w:w="214" w:type="pct"/>
            <w:shd w:val="clear" w:color="auto" w:fill="auto"/>
            <w:vAlign w:val="bottom"/>
          </w:tcPr>
          <w:p w14:paraId="1202FA7D" w14:textId="77777777" w:rsidR="001D4162" w:rsidRPr="007B199E" w:rsidRDefault="001D4162" w:rsidP="00180447">
            <w:pPr>
              <w:pStyle w:val="ZPpregtevilke"/>
            </w:pPr>
            <w:r w:rsidRPr="007B199E">
              <w:t>292</w:t>
            </w:r>
          </w:p>
        </w:tc>
        <w:tc>
          <w:tcPr>
            <w:tcW w:w="297" w:type="pct"/>
            <w:shd w:val="clear" w:color="auto" w:fill="auto"/>
            <w:vAlign w:val="bottom"/>
          </w:tcPr>
          <w:p w14:paraId="175051BF" w14:textId="77777777" w:rsidR="001D4162" w:rsidRPr="007B199E" w:rsidRDefault="001D4162" w:rsidP="00180447">
            <w:pPr>
              <w:pStyle w:val="ZPpregtevilke"/>
            </w:pPr>
            <w:r w:rsidRPr="007B199E">
              <w:t>375</w:t>
            </w:r>
          </w:p>
        </w:tc>
        <w:tc>
          <w:tcPr>
            <w:tcW w:w="297" w:type="pct"/>
            <w:shd w:val="clear" w:color="auto" w:fill="auto"/>
            <w:vAlign w:val="bottom"/>
          </w:tcPr>
          <w:p w14:paraId="7F5CD909" w14:textId="77777777" w:rsidR="001D4162" w:rsidRPr="007B199E" w:rsidRDefault="001D4162" w:rsidP="00180447">
            <w:pPr>
              <w:pStyle w:val="ZPpregtevilke"/>
            </w:pPr>
            <w:r w:rsidRPr="007B199E">
              <w:t>260</w:t>
            </w:r>
          </w:p>
        </w:tc>
        <w:tc>
          <w:tcPr>
            <w:tcW w:w="297" w:type="pct"/>
            <w:shd w:val="clear" w:color="auto" w:fill="auto"/>
            <w:vAlign w:val="bottom"/>
          </w:tcPr>
          <w:p w14:paraId="27FF2781" w14:textId="77777777" w:rsidR="001D4162" w:rsidRPr="007B199E" w:rsidRDefault="001D4162" w:rsidP="00180447">
            <w:pPr>
              <w:pStyle w:val="ZPpregtevilke"/>
            </w:pPr>
            <w:r w:rsidRPr="007B199E">
              <w:t>279</w:t>
            </w:r>
          </w:p>
        </w:tc>
        <w:tc>
          <w:tcPr>
            <w:tcW w:w="297" w:type="pct"/>
            <w:shd w:val="clear" w:color="auto" w:fill="auto"/>
            <w:vAlign w:val="bottom"/>
          </w:tcPr>
          <w:p w14:paraId="029B55CF" w14:textId="77777777" w:rsidR="001D4162" w:rsidRPr="007B199E" w:rsidRDefault="001D4162" w:rsidP="00180447">
            <w:pPr>
              <w:pStyle w:val="ZPpregtevilke"/>
            </w:pPr>
            <w:r w:rsidRPr="007B199E">
              <w:t>253</w:t>
            </w:r>
          </w:p>
        </w:tc>
        <w:tc>
          <w:tcPr>
            <w:tcW w:w="297" w:type="pct"/>
            <w:shd w:val="clear" w:color="auto" w:fill="auto"/>
            <w:vAlign w:val="bottom"/>
          </w:tcPr>
          <w:p w14:paraId="1C37A6CA" w14:textId="77777777" w:rsidR="001D4162" w:rsidRPr="007B199E" w:rsidRDefault="001D4162" w:rsidP="00180447">
            <w:pPr>
              <w:pStyle w:val="ZPpregtevilke"/>
            </w:pPr>
            <w:r w:rsidRPr="007B199E">
              <w:t>185</w:t>
            </w:r>
          </w:p>
        </w:tc>
        <w:tc>
          <w:tcPr>
            <w:tcW w:w="297" w:type="pct"/>
            <w:shd w:val="clear" w:color="auto" w:fill="auto"/>
            <w:vAlign w:val="bottom"/>
          </w:tcPr>
          <w:p w14:paraId="1E065CE4" w14:textId="77777777" w:rsidR="001D4162" w:rsidRPr="007B199E" w:rsidRDefault="001D4162" w:rsidP="00180447">
            <w:pPr>
              <w:pStyle w:val="ZPpregtevilke"/>
            </w:pPr>
            <w:r w:rsidRPr="007B199E">
              <w:t>165</w:t>
            </w:r>
          </w:p>
        </w:tc>
        <w:tc>
          <w:tcPr>
            <w:tcW w:w="297" w:type="pct"/>
            <w:shd w:val="clear" w:color="auto" w:fill="auto"/>
            <w:vAlign w:val="bottom"/>
          </w:tcPr>
          <w:p w14:paraId="75266892" w14:textId="77777777" w:rsidR="001D4162" w:rsidRPr="007B199E" w:rsidRDefault="001D4162" w:rsidP="00180447">
            <w:pPr>
              <w:pStyle w:val="ZPpregtevilke"/>
            </w:pPr>
            <w:r w:rsidRPr="007B199E">
              <w:t>157</w:t>
            </w:r>
          </w:p>
        </w:tc>
        <w:tc>
          <w:tcPr>
            <w:tcW w:w="297" w:type="pct"/>
            <w:shd w:val="clear" w:color="auto" w:fill="auto"/>
            <w:vAlign w:val="bottom"/>
          </w:tcPr>
          <w:p w14:paraId="5D86AFC2" w14:textId="77777777" w:rsidR="001D4162" w:rsidRPr="007B199E" w:rsidRDefault="001D4162" w:rsidP="00180447">
            <w:pPr>
              <w:pStyle w:val="ZPpregtevilke"/>
            </w:pPr>
            <w:r w:rsidRPr="007B199E">
              <w:rPr>
                <w:szCs w:val="16"/>
              </w:rPr>
              <w:t>237</w:t>
            </w:r>
          </w:p>
        </w:tc>
        <w:tc>
          <w:tcPr>
            <w:tcW w:w="297" w:type="pct"/>
            <w:shd w:val="clear" w:color="auto" w:fill="auto"/>
            <w:vAlign w:val="bottom"/>
          </w:tcPr>
          <w:p w14:paraId="13119619" w14:textId="77777777" w:rsidR="001D4162" w:rsidRPr="007B199E" w:rsidRDefault="001D4162" w:rsidP="00180447">
            <w:pPr>
              <w:pStyle w:val="ZPpregtevilke"/>
            </w:pPr>
            <w:r w:rsidRPr="007B199E">
              <w:rPr>
                <w:szCs w:val="16"/>
              </w:rPr>
              <w:t>179</w:t>
            </w:r>
          </w:p>
        </w:tc>
        <w:tc>
          <w:tcPr>
            <w:tcW w:w="297" w:type="pct"/>
            <w:vAlign w:val="bottom"/>
          </w:tcPr>
          <w:p w14:paraId="24B7F0C9" w14:textId="77777777" w:rsidR="001D4162" w:rsidRPr="007B199E" w:rsidRDefault="001D4162" w:rsidP="00180447">
            <w:pPr>
              <w:pStyle w:val="ZPpregtevilke"/>
            </w:pPr>
            <w:r w:rsidRPr="007B199E">
              <w:rPr>
                <w:szCs w:val="16"/>
              </w:rPr>
              <w:t>314</w:t>
            </w:r>
          </w:p>
        </w:tc>
        <w:tc>
          <w:tcPr>
            <w:tcW w:w="297" w:type="pct"/>
            <w:vAlign w:val="bottom"/>
          </w:tcPr>
          <w:p w14:paraId="3F9D0F3C" w14:textId="77777777" w:rsidR="001D4162" w:rsidRPr="007B199E" w:rsidRDefault="001D4162" w:rsidP="00180447">
            <w:pPr>
              <w:pStyle w:val="ZPpregtevilke"/>
            </w:pPr>
            <w:r w:rsidRPr="007B199E">
              <w:t>263</w:t>
            </w:r>
          </w:p>
        </w:tc>
        <w:tc>
          <w:tcPr>
            <w:tcW w:w="297" w:type="pct"/>
            <w:vAlign w:val="bottom"/>
          </w:tcPr>
          <w:p w14:paraId="075E3DD4" w14:textId="77777777" w:rsidR="001D4162" w:rsidRPr="007B199E" w:rsidRDefault="001D4162" w:rsidP="00180447">
            <w:pPr>
              <w:pStyle w:val="ZPpregtevilke"/>
            </w:pPr>
            <w:r w:rsidRPr="007B199E">
              <w:t>282</w:t>
            </w:r>
          </w:p>
        </w:tc>
        <w:tc>
          <w:tcPr>
            <w:tcW w:w="297" w:type="pct"/>
            <w:vAlign w:val="bottom"/>
          </w:tcPr>
          <w:p w14:paraId="45769700" w14:textId="77777777" w:rsidR="001D4162" w:rsidRPr="007B199E" w:rsidRDefault="001D4162" w:rsidP="00180447">
            <w:pPr>
              <w:pStyle w:val="ZPpregtevilke"/>
            </w:pPr>
            <w:r w:rsidRPr="007B199E">
              <w:t>107,5</w:t>
            </w:r>
          </w:p>
        </w:tc>
      </w:tr>
      <w:tr w:rsidR="001D4162" w:rsidRPr="007B199E" w14:paraId="01D45715" w14:textId="77777777" w:rsidTr="00180447">
        <w:trPr>
          <w:trHeight w:val="227"/>
          <w:jc w:val="center"/>
        </w:trPr>
        <w:tc>
          <w:tcPr>
            <w:tcW w:w="923" w:type="pct"/>
            <w:shd w:val="clear" w:color="auto" w:fill="auto"/>
            <w:vAlign w:val="bottom"/>
          </w:tcPr>
          <w:p w14:paraId="19B3761D" w14:textId="77777777" w:rsidR="001D4162" w:rsidRPr="007B199E" w:rsidRDefault="001D4162" w:rsidP="00180447">
            <w:pPr>
              <w:pStyle w:val="ZPpregtekst"/>
            </w:pPr>
            <w:r w:rsidRPr="007B199E">
              <w:t>Radič</w:t>
            </w:r>
          </w:p>
        </w:tc>
        <w:tc>
          <w:tcPr>
            <w:tcW w:w="214" w:type="pct"/>
            <w:shd w:val="clear" w:color="auto" w:fill="auto"/>
            <w:vAlign w:val="bottom"/>
          </w:tcPr>
          <w:p w14:paraId="14C6F6C0" w14:textId="77777777" w:rsidR="001D4162" w:rsidRPr="007B199E" w:rsidRDefault="001D4162" w:rsidP="00180447">
            <w:pPr>
              <w:pStyle w:val="ZPpregtevilke"/>
            </w:pPr>
            <w:r w:rsidRPr="007B199E">
              <w:t>153</w:t>
            </w:r>
          </w:p>
        </w:tc>
        <w:tc>
          <w:tcPr>
            <w:tcW w:w="297" w:type="pct"/>
            <w:shd w:val="clear" w:color="auto" w:fill="auto"/>
            <w:vAlign w:val="bottom"/>
          </w:tcPr>
          <w:p w14:paraId="2FF4F0C7" w14:textId="77777777" w:rsidR="001D4162" w:rsidRPr="007B199E" w:rsidRDefault="001D4162" w:rsidP="00180447">
            <w:pPr>
              <w:pStyle w:val="ZPpregtevilke"/>
            </w:pPr>
            <w:r w:rsidRPr="007B199E">
              <w:t>188</w:t>
            </w:r>
          </w:p>
        </w:tc>
        <w:tc>
          <w:tcPr>
            <w:tcW w:w="297" w:type="pct"/>
            <w:shd w:val="clear" w:color="auto" w:fill="auto"/>
            <w:vAlign w:val="bottom"/>
          </w:tcPr>
          <w:p w14:paraId="62C5D1A4" w14:textId="77777777" w:rsidR="001D4162" w:rsidRPr="007B199E" w:rsidRDefault="001D4162" w:rsidP="00180447">
            <w:pPr>
              <w:pStyle w:val="ZPpregtevilke"/>
            </w:pPr>
            <w:r w:rsidRPr="007B199E">
              <w:t>158</w:t>
            </w:r>
          </w:p>
        </w:tc>
        <w:tc>
          <w:tcPr>
            <w:tcW w:w="297" w:type="pct"/>
            <w:shd w:val="clear" w:color="auto" w:fill="auto"/>
            <w:vAlign w:val="bottom"/>
          </w:tcPr>
          <w:p w14:paraId="5A086821" w14:textId="77777777" w:rsidR="001D4162" w:rsidRPr="007B199E" w:rsidRDefault="001D4162" w:rsidP="00180447">
            <w:pPr>
              <w:pStyle w:val="ZPpregtevilke"/>
            </w:pPr>
            <w:r w:rsidRPr="007B199E">
              <w:t>109</w:t>
            </w:r>
          </w:p>
        </w:tc>
        <w:tc>
          <w:tcPr>
            <w:tcW w:w="297" w:type="pct"/>
            <w:shd w:val="clear" w:color="auto" w:fill="auto"/>
            <w:vAlign w:val="bottom"/>
          </w:tcPr>
          <w:p w14:paraId="0F8F94E1" w14:textId="77777777" w:rsidR="001D4162" w:rsidRPr="007B199E" w:rsidRDefault="001D4162" w:rsidP="00180447">
            <w:pPr>
              <w:pStyle w:val="ZPpregtevilke"/>
            </w:pPr>
            <w:r w:rsidRPr="007B199E">
              <w:t>103</w:t>
            </w:r>
          </w:p>
        </w:tc>
        <w:tc>
          <w:tcPr>
            <w:tcW w:w="297" w:type="pct"/>
            <w:shd w:val="clear" w:color="auto" w:fill="auto"/>
            <w:vAlign w:val="bottom"/>
          </w:tcPr>
          <w:p w14:paraId="124F3BE1" w14:textId="77777777" w:rsidR="001D4162" w:rsidRPr="007B199E" w:rsidRDefault="001D4162" w:rsidP="00180447">
            <w:pPr>
              <w:pStyle w:val="ZPpregtevilke"/>
            </w:pPr>
            <w:r w:rsidRPr="007B199E">
              <w:t>114</w:t>
            </w:r>
          </w:p>
        </w:tc>
        <w:tc>
          <w:tcPr>
            <w:tcW w:w="297" w:type="pct"/>
            <w:shd w:val="clear" w:color="auto" w:fill="auto"/>
            <w:vAlign w:val="bottom"/>
          </w:tcPr>
          <w:p w14:paraId="04B8ECCD" w14:textId="77777777" w:rsidR="001D4162" w:rsidRPr="007B199E" w:rsidRDefault="001D4162" w:rsidP="00180447">
            <w:pPr>
              <w:pStyle w:val="ZPpregtevilke"/>
            </w:pPr>
            <w:r w:rsidRPr="007B199E">
              <w:t>144</w:t>
            </w:r>
          </w:p>
        </w:tc>
        <w:tc>
          <w:tcPr>
            <w:tcW w:w="297" w:type="pct"/>
            <w:shd w:val="clear" w:color="auto" w:fill="auto"/>
            <w:vAlign w:val="bottom"/>
          </w:tcPr>
          <w:p w14:paraId="45612194" w14:textId="77777777" w:rsidR="001D4162" w:rsidRPr="007B199E" w:rsidRDefault="001D4162" w:rsidP="00180447">
            <w:pPr>
              <w:pStyle w:val="ZPpregtevilke"/>
            </w:pPr>
            <w:r w:rsidRPr="007B199E">
              <w:t>205</w:t>
            </w:r>
          </w:p>
        </w:tc>
        <w:tc>
          <w:tcPr>
            <w:tcW w:w="297" w:type="pct"/>
            <w:shd w:val="clear" w:color="auto" w:fill="auto"/>
            <w:vAlign w:val="bottom"/>
          </w:tcPr>
          <w:p w14:paraId="3A5211F1" w14:textId="77777777" w:rsidR="001D4162" w:rsidRPr="007B199E" w:rsidRDefault="001D4162" w:rsidP="00180447">
            <w:pPr>
              <w:pStyle w:val="ZPpregtevilke"/>
            </w:pPr>
            <w:r w:rsidRPr="007B199E">
              <w:rPr>
                <w:szCs w:val="16"/>
              </w:rPr>
              <w:t>230</w:t>
            </w:r>
          </w:p>
        </w:tc>
        <w:tc>
          <w:tcPr>
            <w:tcW w:w="297" w:type="pct"/>
            <w:shd w:val="clear" w:color="auto" w:fill="auto"/>
            <w:vAlign w:val="bottom"/>
          </w:tcPr>
          <w:p w14:paraId="798728F5" w14:textId="77777777" w:rsidR="001D4162" w:rsidRPr="007B199E" w:rsidRDefault="001D4162" w:rsidP="00180447">
            <w:pPr>
              <w:pStyle w:val="ZPpregtevilke"/>
            </w:pPr>
            <w:r w:rsidRPr="007B199E">
              <w:rPr>
                <w:szCs w:val="16"/>
              </w:rPr>
              <w:t>282</w:t>
            </w:r>
          </w:p>
        </w:tc>
        <w:tc>
          <w:tcPr>
            <w:tcW w:w="297" w:type="pct"/>
            <w:vAlign w:val="bottom"/>
          </w:tcPr>
          <w:p w14:paraId="513B3A1C" w14:textId="77777777" w:rsidR="001D4162" w:rsidRPr="007B199E" w:rsidRDefault="001D4162" w:rsidP="00180447">
            <w:pPr>
              <w:pStyle w:val="ZPpregtevilke"/>
            </w:pPr>
            <w:r w:rsidRPr="007B199E">
              <w:rPr>
                <w:szCs w:val="16"/>
              </w:rPr>
              <w:t>351</w:t>
            </w:r>
          </w:p>
        </w:tc>
        <w:tc>
          <w:tcPr>
            <w:tcW w:w="297" w:type="pct"/>
            <w:vAlign w:val="bottom"/>
          </w:tcPr>
          <w:p w14:paraId="68312ECB" w14:textId="77777777" w:rsidR="001D4162" w:rsidRPr="007B199E" w:rsidRDefault="001D4162" w:rsidP="00180447">
            <w:pPr>
              <w:pStyle w:val="ZPpregtevilke"/>
            </w:pPr>
            <w:r w:rsidRPr="007B199E">
              <w:t>278</w:t>
            </w:r>
          </w:p>
        </w:tc>
        <w:tc>
          <w:tcPr>
            <w:tcW w:w="297" w:type="pct"/>
            <w:vAlign w:val="bottom"/>
          </w:tcPr>
          <w:p w14:paraId="41DD0DCB" w14:textId="77777777" w:rsidR="001D4162" w:rsidRPr="007B199E" w:rsidRDefault="001D4162" w:rsidP="00180447">
            <w:pPr>
              <w:pStyle w:val="ZPpregtevilke"/>
            </w:pPr>
            <w:r w:rsidRPr="007B199E">
              <w:t>334</w:t>
            </w:r>
          </w:p>
        </w:tc>
        <w:tc>
          <w:tcPr>
            <w:tcW w:w="297" w:type="pct"/>
            <w:vAlign w:val="bottom"/>
          </w:tcPr>
          <w:p w14:paraId="5866FBBD" w14:textId="77777777" w:rsidR="001D4162" w:rsidRPr="007B199E" w:rsidRDefault="001D4162" w:rsidP="00180447">
            <w:pPr>
              <w:pStyle w:val="ZPpregtevilke"/>
            </w:pPr>
            <w:r w:rsidRPr="007B199E">
              <w:t>120,2</w:t>
            </w:r>
          </w:p>
        </w:tc>
      </w:tr>
      <w:tr w:rsidR="001D4162" w:rsidRPr="007B199E" w14:paraId="350BCC45" w14:textId="77777777" w:rsidTr="00180447">
        <w:trPr>
          <w:trHeight w:val="227"/>
          <w:jc w:val="center"/>
        </w:trPr>
        <w:tc>
          <w:tcPr>
            <w:tcW w:w="923" w:type="pct"/>
            <w:shd w:val="clear" w:color="auto" w:fill="auto"/>
            <w:vAlign w:val="bottom"/>
          </w:tcPr>
          <w:p w14:paraId="4A1D76CD" w14:textId="77777777" w:rsidR="001D4162" w:rsidRPr="007B199E" w:rsidRDefault="001D4162" w:rsidP="00180447">
            <w:pPr>
              <w:pStyle w:val="ZPpregtekst"/>
            </w:pPr>
            <w:r w:rsidRPr="007B199E">
              <w:t>Špinača</w:t>
            </w:r>
          </w:p>
        </w:tc>
        <w:tc>
          <w:tcPr>
            <w:tcW w:w="214" w:type="pct"/>
            <w:shd w:val="clear" w:color="auto" w:fill="auto"/>
            <w:vAlign w:val="bottom"/>
          </w:tcPr>
          <w:p w14:paraId="67637CD3" w14:textId="77777777" w:rsidR="001D4162" w:rsidRPr="007B199E" w:rsidRDefault="001D4162" w:rsidP="00180447">
            <w:pPr>
              <w:pStyle w:val="ZPpregtevilke"/>
            </w:pPr>
            <w:r w:rsidRPr="007B199E">
              <w:t>9</w:t>
            </w:r>
          </w:p>
        </w:tc>
        <w:tc>
          <w:tcPr>
            <w:tcW w:w="297" w:type="pct"/>
            <w:shd w:val="clear" w:color="auto" w:fill="auto"/>
            <w:vAlign w:val="bottom"/>
          </w:tcPr>
          <w:p w14:paraId="6EB8A023" w14:textId="77777777" w:rsidR="001D4162" w:rsidRPr="007B199E" w:rsidRDefault="001D4162" w:rsidP="00180447">
            <w:pPr>
              <w:pStyle w:val="ZPpregtevilke"/>
            </w:pPr>
            <w:r w:rsidRPr="007B199E">
              <w:t>3</w:t>
            </w:r>
          </w:p>
        </w:tc>
        <w:tc>
          <w:tcPr>
            <w:tcW w:w="297" w:type="pct"/>
            <w:shd w:val="clear" w:color="auto" w:fill="auto"/>
            <w:vAlign w:val="bottom"/>
          </w:tcPr>
          <w:p w14:paraId="3BE457BA" w14:textId="77777777" w:rsidR="001D4162" w:rsidRPr="007B199E" w:rsidRDefault="001D4162" w:rsidP="00180447">
            <w:pPr>
              <w:pStyle w:val="ZPpregtevilke"/>
            </w:pPr>
            <w:r w:rsidRPr="007B199E">
              <w:t>3</w:t>
            </w:r>
          </w:p>
        </w:tc>
        <w:tc>
          <w:tcPr>
            <w:tcW w:w="297" w:type="pct"/>
            <w:shd w:val="clear" w:color="auto" w:fill="auto"/>
            <w:vAlign w:val="bottom"/>
          </w:tcPr>
          <w:p w14:paraId="42063B89" w14:textId="77777777" w:rsidR="001D4162" w:rsidRPr="007B199E" w:rsidRDefault="001D4162" w:rsidP="00180447">
            <w:pPr>
              <w:pStyle w:val="ZPpregtevilke"/>
            </w:pPr>
            <w:r w:rsidRPr="007B199E">
              <w:t>1</w:t>
            </w:r>
          </w:p>
        </w:tc>
        <w:tc>
          <w:tcPr>
            <w:tcW w:w="297" w:type="pct"/>
            <w:shd w:val="clear" w:color="auto" w:fill="auto"/>
            <w:vAlign w:val="bottom"/>
          </w:tcPr>
          <w:p w14:paraId="0426BCC2" w14:textId="77777777" w:rsidR="001D4162" w:rsidRPr="007B199E" w:rsidRDefault="001D4162" w:rsidP="00180447">
            <w:pPr>
              <w:pStyle w:val="ZPpregtevilke"/>
            </w:pPr>
            <w:r w:rsidRPr="007B199E">
              <w:t>3</w:t>
            </w:r>
          </w:p>
        </w:tc>
        <w:tc>
          <w:tcPr>
            <w:tcW w:w="297" w:type="pct"/>
            <w:shd w:val="clear" w:color="auto" w:fill="auto"/>
            <w:vAlign w:val="bottom"/>
          </w:tcPr>
          <w:p w14:paraId="5D24049D" w14:textId="77777777" w:rsidR="001D4162" w:rsidRPr="007B199E" w:rsidRDefault="001D4162" w:rsidP="00180447">
            <w:pPr>
              <w:pStyle w:val="ZPpregtevilke"/>
            </w:pPr>
            <w:r w:rsidRPr="007B199E">
              <w:t>7</w:t>
            </w:r>
          </w:p>
        </w:tc>
        <w:tc>
          <w:tcPr>
            <w:tcW w:w="297" w:type="pct"/>
            <w:shd w:val="clear" w:color="auto" w:fill="auto"/>
            <w:vAlign w:val="bottom"/>
          </w:tcPr>
          <w:p w14:paraId="49D1E655" w14:textId="77777777" w:rsidR="001D4162" w:rsidRPr="007B199E" w:rsidRDefault="001D4162" w:rsidP="00180447">
            <w:pPr>
              <w:pStyle w:val="ZPpregtevilke"/>
            </w:pPr>
            <w:r w:rsidRPr="007B199E">
              <w:t>3</w:t>
            </w:r>
          </w:p>
        </w:tc>
        <w:tc>
          <w:tcPr>
            <w:tcW w:w="297" w:type="pct"/>
            <w:shd w:val="clear" w:color="auto" w:fill="auto"/>
            <w:vAlign w:val="bottom"/>
          </w:tcPr>
          <w:p w14:paraId="147E28EB" w14:textId="77777777" w:rsidR="001D4162" w:rsidRPr="007B199E" w:rsidRDefault="001D4162" w:rsidP="00180447">
            <w:pPr>
              <w:pStyle w:val="ZPpregtevilke"/>
            </w:pPr>
            <w:r w:rsidRPr="007B199E">
              <w:t>4</w:t>
            </w:r>
          </w:p>
        </w:tc>
        <w:tc>
          <w:tcPr>
            <w:tcW w:w="297" w:type="pct"/>
            <w:shd w:val="clear" w:color="auto" w:fill="auto"/>
            <w:vAlign w:val="bottom"/>
          </w:tcPr>
          <w:p w14:paraId="46F47146" w14:textId="77777777" w:rsidR="001D4162" w:rsidRPr="007B199E" w:rsidRDefault="001D4162" w:rsidP="00180447">
            <w:pPr>
              <w:pStyle w:val="ZPpregtevilke"/>
            </w:pPr>
            <w:r w:rsidRPr="007B199E">
              <w:t>z</w:t>
            </w:r>
          </w:p>
        </w:tc>
        <w:tc>
          <w:tcPr>
            <w:tcW w:w="297" w:type="pct"/>
            <w:shd w:val="clear" w:color="auto" w:fill="auto"/>
            <w:vAlign w:val="bottom"/>
          </w:tcPr>
          <w:p w14:paraId="2AAA6339" w14:textId="77777777" w:rsidR="001D4162" w:rsidRPr="007B199E" w:rsidRDefault="001D4162" w:rsidP="00180447">
            <w:pPr>
              <w:pStyle w:val="ZPpregtevilke"/>
            </w:pPr>
            <w:r w:rsidRPr="007B199E">
              <w:rPr>
                <w:szCs w:val="16"/>
              </w:rPr>
              <w:t>z</w:t>
            </w:r>
          </w:p>
        </w:tc>
        <w:tc>
          <w:tcPr>
            <w:tcW w:w="297" w:type="pct"/>
            <w:vAlign w:val="bottom"/>
          </w:tcPr>
          <w:p w14:paraId="65AD3E8C" w14:textId="77777777" w:rsidR="001D4162" w:rsidRPr="007B199E" w:rsidRDefault="001D4162" w:rsidP="00180447">
            <w:pPr>
              <w:pStyle w:val="ZPpregtevilke"/>
            </w:pPr>
            <w:r w:rsidRPr="007B199E">
              <w:rPr>
                <w:szCs w:val="16"/>
              </w:rPr>
              <w:t>z</w:t>
            </w:r>
          </w:p>
        </w:tc>
        <w:tc>
          <w:tcPr>
            <w:tcW w:w="297" w:type="pct"/>
            <w:vAlign w:val="bottom"/>
          </w:tcPr>
          <w:p w14:paraId="42456D95" w14:textId="77777777" w:rsidR="001D4162" w:rsidRPr="007B199E" w:rsidRDefault="001D4162" w:rsidP="00180447">
            <w:pPr>
              <w:pStyle w:val="ZPpregtevilke"/>
            </w:pPr>
            <w:r w:rsidRPr="007B199E">
              <w:t>z</w:t>
            </w:r>
          </w:p>
        </w:tc>
        <w:tc>
          <w:tcPr>
            <w:tcW w:w="297" w:type="pct"/>
            <w:vAlign w:val="bottom"/>
          </w:tcPr>
          <w:p w14:paraId="7C89B61B" w14:textId="77777777" w:rsidR="001D4162" w:rsidRPr="007B199E" w:rsidRDefault="001D4162" w:rsidP="00180447">
            <w:pPr>
              <w:pStyle w:val="ZPpregtevilke"/>
            </w:pPr>
            <w:r w:rsidRPr="007B199E">
              <w:t>8</w:t>
            </w:r>
          </w:p>
        </w:tc>
        <w:tc>
          <w:tcPr>
            <w:tcW w:w="297" w:type="pct"/>
            <w:vAlign w:val="bottom"/>
          </w:tcPr>
          <w:p w14:paraId="4A1C26DD" w14:textId="77777777" w:rsidR="001D4162" w:rsidRPr="007B199E" w:rsidRDefault="001D4162" w:rsidP="00180447">
            <w:pPr>
              <w:pStyle w:val="ZPpregtevilke"/>
            </w:pPr>
          </w:p>
        </w:tc>
      </w:tr>
      <w:tr w:rsidR="001D4162" w:rsidRPr="007B199E" w14:paraId="63DE0F03" w14:textId="77777777" w:rsidTr="00180447">
        <w:trPr>
          <w:trHeight w:val="227"/>
          <w:jc w:val="center"/>
        </w:trPr>
        <w:tc>
          <w:tcPr>
            <w:tcW w:w="923" w:type="pct"/>
            <w:shd w:val="clear" w:color="auto" w:fill="auto"/>
            <w:vAlign w:val="bottom"/>
          </w:tcPr>
          <w:p w14:paraId="20A840B2" w14:textId="77777777" w:rsidR="001D4162" w:rsidRPr="007B199E" w:rsidRDefault="001D4162" w:rsidP="00180447">
            <w:pPr>
              <w:pStyle w:val="ZPpregtekst"/>
            </w:pPr>
            <w:r w:rsidRPr="007B199E">
              <w:t>Korenček</w:t>
            </w:r>
          </w:p>
        </w:tc>
        <w:tc>
          <w:tcPr>
            <w:tcW w:w="214" w:type="pct"/>
            <w:shd w:val="clear" w:color="auto" w:fill="auto"/>
            <w:vAlign w:val="bottom"/>
          </w:tcPr>
          <w:p w14:paraId="71C6A708" w14:textId="77777777" w:rsidR="001D4162" w:rsidRPr="007B199E" w:rsidRDefault="001D4162" w:rsidP="00180447">
            <w:pPr>
              <w:pStyle w:val="ZPpregtevilke"/>
            </w:pPr>
            <w:r w:rsidRPr="007B199E">
              <w:t>470</w:t>
            </w:r>
          </w:p>
        </w:tc>
        <w:tc>
          <w:tcPr>
            <w:tcW w:w="297" w:type="pct"/>
            <w:shd w:val="clear" w:color="auto" w:fill="auto"/>
            <w:vAlign w:val="bottom"/>
          </w:tcPr>
          <w:p w14:paraId="6D02CAD9" w14:textId="77777777" w:rsidR="001D4162" w:rsidRPr="007B199E" w:rsidRDefault="001D4162" w:rsidP="00180447">
            <w:pPr>
              <w:pStyle w:val="ZPpregtevilke"/>
            </w:pPr>
            <w:r w:rsidRPr="007B199E">
              <w:t>111</w:t>
            </w:r>
          </w:p>
        </w:tc>
        <w:tc>
          <w:tcPr>
            <w:tcW w:w="297" w:type="pct"/>
            <w:shd w:val="clear" w:color="auto" w:fill="auto"/>
            <w:vAlign w:val="bottom"/>
          </w:tcPr>
          <w:p w14:paraId="1F2CEB3C" w14:textId="77777777" w:rsidR="001D4162" w:rsidRPr="007B199E" w:rsidRDefault="001D4162" w:rsidP="00180447">
            <w:pPr>
              <w:pStyle w:val="ZPpregtevilke"/>
            </w:pPr>
            <w:r w:rsidRPr="007B199E">
              <w:t>161</w:t>
            </w:r>
          </w:p>
        </w:tc>
        <w:tc>
          <w:tcPr>
            <w:tcW w:w="297" w:type="pct"/>
            <w:shd w:val="clear" w:color="auto" w:fill="auto"/>
            <w:vAlign w:val="bottom"/>
          </w:tcPr>
          <w:p w14:paraId="19490EC7" w14:textId="77777777" w:rsidR="001D4162" w:rsidRPr="007B199E" w:rsidRDefault="001D4162" w:rsidP="00180447">
            <w:pPr>
              <w:pStyle w:val="ZPpregtevilke"/>
            </w:pPr>
            <w:r w:rsidRPr="007B199E">
              <w:t>55</w:t>
            </w:r>
          </w:p>
        </w:tc>
        <w:tc>
          <w:tcPr>
            <w:tcW w:w="297" w:type="pct"/>
            <w:shd w:val="clear" w:color="auto" w:fill="auto"/>
            <w:vAlign w:val="bottom"/>
          </w:tcPr>
          <w:p w14:paraId="22C8A1B1" w14:textId="77777777" w:rsidR="001D4162" w:rsidRPr="007B199E" w:rsidRDefault="001D4162" w:rsidP="00180447">
            <w:pPr>
              <w:pStyle w:val="ZPpregtevilke"/>
            </w:pPr>
            <w:r w:rsidRPr="007B199E">
              <w:t>24</w:t>
            </w:r>
          </w:p>
        </w:tc>
        <w:tc>
          <w:tcPr>
            <w:tcW w:w="297" w:type="pct"/>
            <w:shd w:val="clear" w:color="auto" w:fill="auto"/>
            <w:vAlign w:val="bottom"/>
          </w:tcPr>
          <w:p w14:paraId="05EFBC06" w14:textId="77777777" w:rsidR="001D4162" w:rsidRPr="007B199E" w:rsidRDefault="001D4162" w:rsidP="00180447">
            <w:pPr>
              <w:pStyle w:val="ZPpregtevilke"/>
            </w:pPr>
            <w:r w:rsidRPr="007B199E">
              <w:t>44</w:t>
            </w:r>
          </w:p>
        </w:tc>
        <w:tc>
          <w:tcPr>
            <w:tcW w:w="297" w:type="pct"/>
            <w:shd w:val="clear" w:color="auto" w:fill="auto"/>
            <w:vAlign w:val="bottom"/>
          </w:tcPr>
          <w:p w14:paraId="590CF8E9" w14:textId="77777777" w:rsidR="001D4162" w:rsidRPr="007B199E" w:rsidRDefault="001D4162" w:rsidP="00180447">
            <w:pPr>
              <w:pStyle w:val="ZPpregtevilke"/>
            </w:pPr>
            <w:r w:rsidRPr="007B199E">
              <w:t>24</w:t>
            </w:r>
          </w:p>
        </w:tc>
        <w:tc>
          <w:tcPr>
            <w:tcW w:w="297" w:type="pct"/>
            <w:shd w:val="clear" w:color="auto" w:fill="auto"/>
            <w:vAlign w:val="bottom"/>
          </w:tcPr>
          <w:p w14:paraId="61B5EE77" w14:textId="77777777" w:rsidR="001D4162" w:rsidRPr="007B199E" w:rsidRDefault="001D4162" w:rsidP="00180447">
            <w:pPr>
              <w:pStyle w:val="ZPpregtevilke"/>
            </w:pPr>
            <w:r w:rsidRPr="007B199E">
              <w:t>40</w:t>
            </w:r>
          </w:p>
        </w:tc>
        <w:tc>
          <w:tcPr>
            <w:tcW w:w="297" w:type="pct"/>
            <w:shd w:val="clear" w:color="auto" w:fill="auto"/>
            <w:vAlign w:val="bottom"/>
          </w:tcPr>
          <w:p w14:paraId="1B8A33AF" w14:textId="77777777" w:rsidR="001D4162" w:rsidRPr="007B199E" w:rsidRDefault="001D4162" w:rsidP="00180447">
            <w:pPr>
              <w:pStyle w:val="ZPpregtevilke"/>
            </w:pPr>
            <w:r w:rsidRPr="007B199E">
              <w:rPr>
                <w:szCs w:val="16"/>
              </w:rPr>
              <w:t>39</w:t>
            </w:r>
          </w:p>
        </w:tc>
        <w:tc>
          <w:tcPr>
            <w:tcW w:w="297" w:type="pct"/>
            <w:shd w:val="clear" w:color="auto" w:fill="auto"/>
            <w:vAlign w:val="bottom"/>
          </w:tcPr>
          <w:p w14:paraId="1FED7BFF" w14:textId="77777777" w:rsidR="001D4162" w:rsidRPr="007B199E" w:rsidRDefault="001D4162" w:rsidP="00180447">
            <w:pPr>
              <w:pStyle w:val="ZPpregtevilke"/>
            </w:pPr>
            <w:r w:rsidRPr="007B199E">
              <w:rPr>
                <w:szCs w:val="16"/>
              </w:rPr>
              <w:t>399</w:t>
            </w:r>
          </w:p>
        </w:tc>
        <w:tc>
          <w:tcPr>
            <w:tcW w:w="297" w:type="pct"/>
            <w:vAlign w:val="bottom"/>
          </w:tcPr>
          <w:p w14:paraId="74BA9AAF" w14:textId="77777777" w:rsidR="001D4162" w:rsidRPr="007B199E" w:rsidRDefault="001D4162" w:rsidP="00180447">
            <w:pPr>
              <w:pStyle w:val="ZPpregtevilke"/>
            </w:pPr>
            <w:r w:rsidRPr="007B199E">
              <w:rPr>
                <w:szCs w:val="16"/>
              </w:rPr>
              <w:t>z</w:t>
            </w:r>
          </w:p>
        </w:tc>
        <w:tc>
          <w:tcPr>
            <w:tcW w:w="297" w:type="pct"/>
            <w:vAlign w:val="bottom"/>
          </w:tcPr>
          <w:p w14:paraId="35CD1C7E" w14:textId="77777777" w:rsidR="001D4162" w:rsidRPr="007B199E" w:rsidRDefault="001D4162" w:rsidP="00180447">
            <w:pPr>
              <w:pStyle w:val="ZPpregtevilke"/>
            </w:pPr>
            <w:r w:rsidRPr="007B199E">
              <w:t>z</w:t>
            </w:r>
          </w:p>
        </w:tc>
        <w:tc>
          <w:tcPr>
            <w:tcW w:w="297" w:type="pct"/>
            <w:vAlign w:val="bottom"/>
          </w:tcPr>
          <w:p w14:paraId="18CADD6D" w14:textId="77777777" w:rsidR="001D4162" w:rsidRPr="007B199E" w:rsidRDefault="001D4162" w:rsidP="00180447">
            <w:pPr>
              <w:pStyle w:val="ZPpregtevilke"/>
            </w:pPr>
            <w:r w:rsidRPr="007B199E">
              <w:t>1.313</w:t>
            </w:r>
          </w:p>
        </w:tc>
        <w:tc>
          <w:tcPr>
            <w:tcW w:w="297" w:type="pct"/>
            <w:vAlign w:val="bottom"/>
          </w:tcPr>
          <w:p w14:paraId="399D554C" w14:textId="77777777" w:rsidR="001D4162" w:rsidRPr="007B199E" w:rsidRDefault="001D4162" w:rsidP="00180447">
            <w:pPr>
              <w:pStyle w:val="ZPpregtevilke"/>
            </w:pPr>
          </w:p>
        </w:tc>
      </w:tr>
      <w:tr w:rsidR="001D4162" w:rsidRPr="007B199E" w14:paraId="7702FC18" w14:textId="77777777" w:rsidTr="00180447">
        <w:trPr>
          <w:trHeight w:val="227"/>
          <w:jc w:val="center"/>
        </w:trPr>
        <w:tc>
          <w:tcPr>
            <w:tcW w:w="923" w:type="pct"/>
            <w:shd w:val="clear" w:color="auto" w:fill="auto"/>
            <w:vAlign w:val="bottom"/>
          </w:tcPr>
          <w:p w14:paraId="58F2CE17" w14:textId="77777777" w:rsidR="001D4162" w:rsidRPr="007B199E" w:rsidRDefault="001D4162" w:rsidP="00180447">
            <w:pPr>
              <w:pStyle w:val="ZPpregtekst"/>
            </w:pPr>
            <w:r w:rsidRPr="007B199E">
              <w:t>Rdeča pesa</w:t>
            </w:r>
          </w:p>
        </w:tc>
        <w:tc>
          <w:tcPr>
            <w:tcW w:w="214" w:type="pct"/>
            <w:shd w:val="clear" w:color="auto" w:fill="auto"/>
            <w:vAlign w:val="bottom"/>
          </w:tcPr>
          <w:p w14:paraId="75D926B0" w14:textId="77777777" w:rsidR="001D4162" w:rsidRPr="007B199E" w:rsidRDefault="001D4162" w:rsidP="00180447">
            <w:pPr>
              <w:pStyle w:val="ZPpregtevilke"/>
            </w:pPr>
            <w:r w:rsidRPr="007B199E">
              <w:t>1.004</w:t>
            </w:r>
          </w:p>
        </w:tc>
        <w:tc>
          <w:tcPr>
            <w:tcW w:w="297" w:type="pct"/>
            <w:shd w:val="clear" w:color="auto" w:fill="auto"/>
            <w:vAlign w:val="bottom"/>
          </w:tcPr>
          <w:p w14:paraId="26AE2214" w14:textId="77777777" w:rsidR="001D4162" w:rsidRPr="007B199E" w:rsidRDefault="001D4162" w:rsidP="00180447">
            <w:pPr>
              <w:pStyle w:val="ZPpregtevilke"/>
            </w:pPr>
            <w:r w:rsidRPr="007B199E">
              <w:t>275</w:t>
            </w:r>
          </w:p>
        </w:tc>
        <w:tc>
          <w:tcPr>
            <w:tcW w:w="297" w:type="pct"/>
            <w:shd w:val="clear" w:color="auto" w:fill="auto"/>
            <w:vAlign w:val="bottom"/>
          </w:tcPr>
          <w:p w14:paraId="015E21BA" w14:textId="77777777" w:rsidR="001D4162" w:rsidRPr="007B199E" w:rsidRDefault="001D4162" w:rsidP="00180447">
            <w:pPr>
              <w:pStyle w:val="ZPpregtevilke"/>
            </w:pPr>
            <w:r w:rsidRPr="007B199E">
              <w:t>582</w:t>
            </w:r>
          </w:p>
        </w:tc>
        <w:tc>
          <w:tcPr>
            <w:tcW w:w="297" w:type="pct"/>
            <w:shd w:val="clear" w:color="auto" w:fill="auto"/>
            <w:vAlign w:val="bottom"/>
          </w:tcPr>
          <w:p w14:paraId="1340827D" w14:textId="77777777" w:rsidR="001D4162" w:rsidRPr="007B199E" w:rsidRDefault="001D4162" w:rsidP="00180447">
            <w:pPr>
              <w:pStyle w:val="ZPpregtevilke"/>
            </w:pPr>
            <w:r w:rsidRPr="007B199E">
              <w:t>607</w:t>
            </w:r>
          </w:p>
        </w:tc>
        <w:tc>
          <w:tcPr>
            <w:tcW w:w="297" w:type="pct"/>
            <w:shd w:val="clear" w:color="auto" w:fill="auto"/>
            <w:vAlign w:val="bottom"/>
          </w:tcPr>
          <w:p w14:paraId="2CDAA571" w14:textId="77777777" w:rsidR="001D4162" w:rsidRPr="007B199E" w:rsidRDefault="001D4162" w:rsidP="00180447">
            <w:pPr>
              <w:pStyle w:val="ZPpregtevilke"/>
            </w:pPr>
            <w:r w:rsidRPr="007B199E">
              <w:t>387</w:t>
            </w:r>
          </w:p>
        </w:tc>
        <w:tc>
          <w:tcPr>
            <w:tcW w:w="297" w:type="pct"/>
            <w:shd w:val="clear" w:color="auto" w:fill="auto"/>
            <w:vAlign w:val="bottom"/>
          </w:tcPr>
          <w:p w14:paraId="5B09AF96" w14:textId="77777777" w:rsidR="001D4162" w:rsidRPr="007B199E" w:rsidRDefault="001D4162" w:rsidP="00180447">
            <w:pPr>
              <w:pStyle w:val="ZPpregtevilke"/>
            </w:pPr>
            <w:r w:rsidRPr="007B199E">
              <w:t>730</w:t>
            </w:r>
          </w:p>
        </w:tc>
        <w:tc>
          <w:tcPr>
            <w:tcW w:w="297" w:type="pct"/>
            <w:shd w:val="clear" w:color="auto" w:fill="auto"/>
            <w:vAlign w:val="bottom"/>
          </w:tcPr>
          <w:p w14:paraId="1DA1F349" w14:textId="77777777" w:rsidR="001D4162" w:rsidRPr="007B199E" w:rsidRDefault="001D4162" w:rsidP="00180447">
            <w:pPr>
              <w:pStyle w:val="ZPpregtevilke"/>
            </w:pPr>
            <w:r w:rsidRPr="007B199E">
              <w:t>564</w:t>
            </w:r>
          </w:p>
        </w:tc>
        <w:tc>
          <w:tcPr>
            <w:tcW w:w="297" w:type="pct"/>
            <w:shd w:val="clear" w:color="auto" w:fill="auto"/>
            <w:vAlign w:val="bottom"/>
          </w:tcPr>
          <w:p w14:paraId="68FEF4F5" w14:textId="77777777" w:rsidR="001D4162" w:rsidRPr="007B199E" w:rsidRDefault="001D4162" w:rsidP="00180447">
            <w:pPr>
              <w:pStyle w:val="ZPpregtevilke"/>
            </w:pPr>
            <w:r w:rsidRPr="007B199E">
              <w:t>992</w:t>
            </w:r>
          </w:p>
        </w:tc>
        <w:tc>
          <w:tcPr>
            <w:tcW w:w="297" w:type="pct"/>
            <w:shd w:val="clear" w:color="auto" w:fill="auto"/>
            <w:vAlign w:val="bottom"/>
          </w:tcPr>
          <w:p w14:paraId="1808591C" w14:textId="77777777" w:rsidR="001D4162" w:rsidRPr="007B199E" w:rsidRDefault="001D4162" w:rsidP="00180447">
            <w:pPr>
              <w:pStyle w:val="ZPpregtevilke"/>
            </w:pPr>
            <w:r w:rsidRPr="007B199E">
              <w:rPr>
                <w:szCs w:val="16"/>
              </w:rPr>
              <w:t>897</w:t>
            </w:r>
          </w:p>
        </w:tc>
        <w:tc>
          <w:tcPr>
            <w:tcW w:w="297" w:type="pct"/>
            <w:shd w:val="clear" w:color="auto" w:fill="auto"/>
            <w:vAlign w:val="bottom"/>
          </w:tcPr>
          <w:p w14:paraId="134F558D" w14:textId="77777777" w:rsidR="001D4162" w:rsidRPr="007B199E" w:rsidRDefault="001D4162" w:rsidP="00180447">
            <w:pPr>
              <w:pStyle w:val="ZPpregtevilke"/>
            </w:pPr>
            <w:r w:rsidRPr="007B199E">
              <w:rPr>
                <w:szCs w:val="16"/>
              </w:rPr>
              <w:t>846</w:t>
            </w:r>
          </w:p>
        </w:tc>
        <w:tc>
          <w:tcPr>
            <w:tcW w:w="297" w:type="pct"/>
            <w:vAlign w:val="bottom"/>
          </w:tcPr>
          <w:p w14:paraId="6591B58C" w14:textId="77777777" w:rsidR="001D4162" w:rsidRPr="007B199E" w:rsidRDefault="001D4162" w:rsidP="00180447">
            <w:pPr>
              <w:pStyle w:val="ZPpregtevilke"/>
            </w:pPr>
            <w:r w:rsidRPr="007B199E">
              <w:rPr>
                <w:szCs w:val="16"/>
              </w:rPr>
              <w:t>z</w:t>
            </w:r>
          </w:p>
        </w:tc>
        <w:tc>
          <w:tcPr>
            <w:tcW w:w="297" w:type="pct"/>
            <w:vAlign w:val="bottom"/>
          </w:tcPr>
          <w:p w14:paraId="21EEA5F6" w14:textId="77777777" w:rsidR="001D4162" w:rsidRPr="007B199E" w:rsidRDefault="001D4162" w:rsidP="00180447">
            <w:pPr>
              <w:pStyle w:val="ZPpregtevilke"/>
            </w:pPr>
            <w:r w:rsidRPr="007B199E">
              <w:t>z</w:t>
            </w:r>
          </w:p>
        </w:tc>
        <w:tc>
          <w:tcPr>
            <w:tcW w:w="297" w:type="pct"/>
            <w:vAlign w:val="bottom"/>
          </w:tcPr>
          <w:p w14:paraId="5B6189A2" w14:textId="77777777" w:rsidR="001D4162" w:rsidRPr="007B199E" w:rsidRDefault="001D4162" w:rsidP="00180447">
            <w:pPr>
              <w:pStyle w:val="ZPpregtevilke"/>
            </w:pPr>
            <w:r w:rsidRPr="007B199E">
              <w:t>847</w:t>
            </w:r>
          </w:p>
        </w:tc>
        <w:tc>
          <w:tcPr>
            <w:tcW w:w="297" w:type="pct"/>
            <w:vAlign w:val="bottom"/>
          </w:tcPr>
          <w:p w14:paraId="47E9FFB1" w14:textId="77777777" w:rsidR="001D4162" w:rsidRPr="007B199E" w:rsidRDefault="001D4162" w:rsidP="00180447">
            <w:pPr>
              <w:pStyle w:val="ZPpregtevilke"/>
            </w:pPr>
          </w:p>
        </w:tc>
      </w:tr>
      <w:tr w:rsidR="001D4162" w:rsidRPr="007B199E" w14:paraId="1677C7FE" w14:textId="77777777" w:rsidTr="00180447">
        <w:trPr>
          <w:trHeight w:val="227"/>
          <w:jc w:val="center"/>
        </w:trPr>
        <w:tc>
          <w:tcPr>
            <w:tcW w:w="923" w:type="pct"/>
            <w:shd w:val="clear" w:color="auto" w:fill="auto"/>
            <w:vAlign w:val="bottom"/>
          </w:tcPr>
          <w:p w14:paraId="488E19E8" w14:textId="77777777" w:rsidR="001D4162" w:rsidRPr="007B199E" w:rsidRDefault="001D4162" w:rsidP="00180447">
            <w:pPr>
              <w:pStyle w:val="ZPpregtekst"/>
            </w:pPr>
            <w:r w:rsidRPr="007B199E">
              <w:t>Paradižnik</w:t>
            </w:r>
          </w:p>
        </w:tc>
        <w:tc>
          <w:tcPr>
            <w:tcW w:w="214" w:type="pct"/>
            <w:shd w:val="clear" w:color="auto" w:fill="auto"/>
            <w:vAlign w:val="bottom"/>
          </w:tcPr>
          <w:p w14:paraId="0E84B66C" w14:textId="77777777" w:rsidR="001D4162" w:rsidRPr="007B199E" w:rsidRDefault="001D4162" w:rsidP="00180447">
            <w:pPr>
              <w:pStyle w:val="ZPpregtevilke"/>
            </w:pPr>
            <w:r w:rsidRPr="007B199E">
              <w:t>821</w:t>
            </w:r>
          </w:p>
        </w:tc>
        <w:tc>
          <w:tcPr>
            <w:tcW w:w="297" w:type="pct"/>
            <w:shd w:val="clear" w:color="auto" w:fill="auto"/>
            <w:vAlign w:val="bottom"/>
          </w:tcPr>
          <w:p w14:paraId="1456F83F" w14:textId="77777777" w:rsidR="001D4162" w:rsidRPr="007B199E" w:rsidRDefault="001D4162" w:rsidP="00180447">
            <w:pPr>
              <w:pStyle w:val="ZPpregtevilke"/>
            </w:pPr>
            <w:r w:rsidRPr="007B199E">
              <w:t>653</w:t>
            </w:r>
          </w:p>
        </w:tc>
        <w:tc>
          <w:tcPr>
            <w:tcW w:w="297" w:type="pct"/>
            <w:shd w:val="clear" w:color="auto" w:fill="auto"/>
            <w:vAlign w:val="bottom"/>
          </w:tcPr>
          <w:p w14:paraId="677E4667" w14:textId="77777777" w:rsidR="001D4162" w:rsidRPr="007B199E" w:rsidRDefault="001D4162" w:rsidP="00180447">
            <w:pPr>
              <w:pStyle w:val="ZPpregtevilke"/>
            </w:pPr>
            <w:r w:rsidRPr="007B199E">
              <w:t>497</w:t>
            </w:r>
          </w:p>
        </w:tc>
        <w:tc>
          <w:tcPr>
            <w:tcW w:w="297" w:type="pct"/>
            <w:shd w:val="clear" w:color="auto" w:fill="auto"/>
            <w:vAlign w:val="bottom"/>
          </w:tcPr>
          <w:p w14:paraId="725FBC20" w14:textId="77777777" w:rsidR="001D4162" w:rsidRPr="007B199E" w:rsidRDefault="001D4162" w:rsidP="00180447">
            <w:pPr>
              <w:pStyle w:val="ZPpregtevilke"/>
            </w:pPr>
            <w:r w:rsidRPr="007B199E">
              <w:t>406</w:t>
            </w:r>
          </w:p>
        </w:tc>
        <w:tc>
          <w:tcPr>
            <w:tcW w:w="297" w:type="pct"/>
            <w:shd w:val="clear" w:color="auto" w:fill="auto"/>
            <w:vAlign w:val="bottom"/>
          </w:tcPr>
          <w:p w14:paraId="5DC1083E" w14:textId="77777777" w:rsidR="001D4162" w:rsidRPr="007B199E" w:rsidRDefault="001D4162" w:rsidP="00180447">
            <w:pPr>
              <w:pStyle w:val="ZPpregtevilke"/>
            </w:pPr>
            <w:r w:rsidRPr="007B199E">
              <w:t>583</w:t>
            </w:r>
          </w:p>
        </w:tc>
        <w:tc>
          <w:tcPr>
            <w:tcW w:w="297" w:type="pct"/>
            <w:shd w:val="clear" w:color="auto" w:fill="auto"/>
            <w:vAlign w:val="bottom"/>
          </w:tcPr>
          <w:p w14:paraId="51660CA9" w14:textId="77777777" w:rsidR="001D4162" w:rsidRPr="007B199E" w:rsidRDefault="001D4162" w:rsidP="00180447">
            <w:pPr>
              <w:pStyle w:val="ZPpregtevilke"/>
            </w:pPr>
            <w:r w:rsidRPr="007B199E">
              <w:t>354</w:t>
            </w:r>
          </w:p>
        </w:tc>
        <w:tc>
          <w:tcPr>
            <w:tcW w:w="297" w:type="pct"/>
            <w:shd w:val="clear" w:color="auto" w:fill="auto"/>
            <w:vAlign w:val="bottom"/>
          </w:tcPr>
          <w:p w14:paraId="53009CF0" w14:textId="77777777" w:rsidR="001D4162" w:rsidRPr="007B199E" w:rsidRDefault="001D4162" w:rsidP="00180447">
            <w:pPr>
              <w:pStyle w:val="ZPpregtevilke"/>
            </w:pPr>
            <w:r w:rsidRPr="007B199E">
              <w:t>1.452</w:t>
            </w:r>
          </w:p>
        </w:tc>
        <w:tc>
          <w:tcPr>
            <w:tcW w:w="297" w:type="pct"/>
            <w:shd w:val="clear" w:color="auto" w:fill="auto"/>
            <w:vAlign w:val="bottom"/>
          </w:tcPr>
          <w:p w14:paraId="59919274" w14:textId="77777777" w:rsidR="001D4162" w:rsidRPr="007B199E" w:rsidRDefault="001D4162" w:rsidP="00180447">
            <w:pPr>
              <w:pStyle w:val="ZPpregtevilke"/>
            </w:pPr>
            <w:r w:rsidRPr="007B199E">
              <w:t>3.450</w:t>
            </w:r>
          </w:p>
        </w:tc>
        <w:tc>
          <w:tcPr>
            <w:tcW w:w="297" w:type="pct"/>
            <w:shd w:val="clear" w:color="auto" w:fill="auto"/>
            <w:vAlign w:val="bottom"/>
          </w:tcPr>
          <w:p w14:paraId="40AC623A" w14:textId="77777777" w:rsidR="001D4162" w:rsidRPr="007B199E" w:rsidRDefault="001D4162" w:rsidP="00180447">
            <w:pPr>
              <w:pStyle w:val="ZPpregtevilke"/>
            </w:pPr>
            <w:r w:rsidRPr="007B199E">
              <w:rPr>
                <w:szCs w:val="16"/>
              </w:rPr>
              <w:t>2.899</w:t>
            </w:r>
          </w:p>
        </w:tc>
        <w:tc>
          <w:tcPr>
            <w:tcW w:w="297" w:type="pct"/>
            <w:shd w:val="clear" w:color="auto" w:fill="auto"/>
            <w:vAlign w:val="bottom"/>
          </w:tcPr>
          <w:p w14:paraId="30412F1A" w14:textId="77777777" w:rsidR="001D4162" w:rsidRPr="007B199E" w:rsidRDefault="001D4162" w:rsidP="00180447">
            <w:pPr>
              <w:pStyle w:val="ZPpregtevilke"/>
            </w:pPr>
            <w:r w:rsidRPr="007B199E">
              <w:rPr>
                <w:szCs w:val="16"/>
              </w:rPr>
              <w:t>z</w:t>
            </w:r>
          </w:p>
        </w:tc>
        <w:tc>
          <w:tcPr>
            <w:tcW w:w="297" w:type="pct"/>
            <w:vAlign w:val="bottom"/>
          </w:tcPr>
          <w:p w14:paraId="4FB8BEBA" w14:textId="77777777" w:rsidR="001D4162" w:rsidRPr="007B199E" w:rsidRDefault="001D4162" w:rsidP="00180447">
            <w:pPr>
              <w:pStyle w:val="ZPpregtevilke"/>
            </w:pPr>
            <w:r w:rsidRPr="007B199E">
              <w:rPr>
                <w:szCs w:val="16"/>
              </w:rPr>
              <w:t>z</w:t>
            </w:r>
          </w:p>
        </w:tc>
        <w:tc>
          <w:tcPr>
            <w:tcW w:w="297" w:type="pct"/>
            <w:vAlign w:val="bottom"/>
          </w:tcPr>
          <w:p w14:paraId="7D79CDF1" w14:textId="77777777" w:rsidR="001D4162" w:rsidRPr="007B199E" w:rsidRDefault="001D4162" w:rsidP="00180447">
            <w:pPr>
              <w:pStyle w:val="ZPpregtevilke"/>
            </w:pPr>
            <w:r w:rsidRPr="007B199E">
              <w:t>z</w:t>
            </w:r>
          </w:p>
        </w:tc>
        <w:tc>
          <w:tcPr>
            <w:tcW w:w="297" w:type="pct"/>
            <w:vAlign w:val="bottom"/>
          </w:tcPr>
          <w:p w14:paraId="44DE97BA" w14:textId="77777777" w:rsidR="001D4162" w:rsidRPr="007B199E" w:rsidRDefault="001D4162" w:rsidP="00180447">
            <w:pPr>
              <w:pStyle w:val="ZPpregtevilke"/>
            </w:pPr>
            <w:r w:rsidRPr="007B199E">
              <w:t>z</w:t>
            </w:r>
          </w:p>
        </w:tc>
        <w:tc>
          <w:tcPr>
            <w:tcW w:w="297" w:type="pct"/>
            <w:vAlign w:val="bottom"/>
          </w:tcPr>
          <w:p w14:paraId="2A6F9A1B" w14:textId="77777777" w:rsidR="001D4162" w:rsidRPr="007B199E" w:rsidRDefault="001D4162" w:rsidP="00180447">
            <w:pPr>
              <w:pStyle w:val="ZPpregtevilke"/>
            </w:pPr>
          </w:p>
        </w:tc>
      </w:tr>
      <w:tr w:rsidR="001D4162" w:rsidRPr="007B199E" w14:paraId="625BF03F" w14:textId="77777777" w:rsidTr="00180447">
        <w:trPr>
          <w:trHeight w:val="227"/>
          <w:jc w:val="center"/>
        </w:trPr>
        <w:tc>
          <w:tcPr>
            <w:tcW w:w="923" w:type="pct"/>
            <w:shd w:val="clear" w:color="auto" w:fill="auto"/>
            <w:vAlign w:val="bottom"/>
          </w:tcPr>
          <w:p w14:paraId="0C400802" w14:textId="77777777" w:rsidR="001D4162" w:rsidRPr="007B199E" w:rsidRDefault="001D4162" w:rsidP="00180447">
            <w:pPr>
              <w:pStyle w:val="ZPpregtekst"/>
            </w:pPr>
            <w:r w:rsidRPr="007B199E">
              <w:t>Paprika</w:t>
            </w:r>
          </w:p>
        </w:tc>
        <w:tc>
          <w:tcPr>
            <w:tcW w:w="214" w:type="pct"/>
            <w:shd w:val="clear" w:color="auto" w:fill="auto"/>
            <w:vAlign w:val="bottom"/>
          </w:tcPr>
          <w:p w14:paraId="0F7FF911" w14:textId="77777777" w:rsidR="001D4162" w:rsidRPr="007B199E" w:rsidRDefault="001D4162" w:rsidP="00180447">
            <w:pPr>
              <w:pStyle w:val="ZPpregtevilke"/>
            </w:pPr>
            <w:r w:rsidRPr="007B199E">
              <w:t>586</w:t>
            </w:r>
          </w:p>
        </w:tc>
        <w:tc>
          <w:tcPr>
            <w:tcW w:w="297" w:type="pct"/>
            <w:shd w:val="clear" w:color="auto" w:fill="auto"/>
            <w:vAlign w:val="bottom"/>
          </w:tcPr>
          <w:p w14:paraId="3B82A777" w14:textId="77777777" w:rsidR="001D4162" w:rsidRPr="007B199E" w:rsidRDefault="001D4162" w:rsidP="00180447">
            <w:pPr>
              <w:pStyle w:val="ZPpregtevilke"/>
            </w:pPr>
            <w:r w:rsidRPr="007B199E">
              <w:t>592</w:t>
            </w:r>
          </w:p>
        </w:tc>
        <w:tc>
          <w:tcPr>
            <w:tcW w:w="297" w:type="pct"/>
            <w:shd w:val="clear" w:color="auto" w:fill="auto"/>
            <w:vAlign w:val="bottom"/>
          </w:tcPr>
          <w:p w14:paraId="1E5F531B" w14:textId="77777777" w:rsidR="001D4162" w:rsidRPr="007B199E" w:rsidRDefault="001D4162" w:rsidP="00180447">
            <w:pPr>
              <w:pStyle w:val="ZPpregtevilke"/>
            </w:pPr>
            <w:r w:rsidRPr="007B199E">
              <w:t>589</w:t>
            </w:r>
          </w:p>
        </w:tc>
        <w:tc>
          <w:tcPr>
            <w:tcW w:w="297" w:type="pct"/>
            <w:shd w:val="clear" w:color="auto" w:fill="auto"/>
            <w:vAlign w:val="bottom"/>
          </w:tcPr>
          <w:p w14:paraId="4A03E23D" w14:textId="77777777" w:rsidR="001D4162" w:rsidRPr="007B199E" w:rsidRDefault="001D4162" w:rsidP="00180447">
            <w:pPr>
              <w:pStyle w:val="ZPpregtevilke"/>
            </w:pPr>
            <w:r w:rsidRPr="007B199E">
              <w:t>411</w:t>
            </w:r>
          </w:p>
        </w:tc>
        <w:tc>
          <w:tcPr>
            <w:tcW w:w="297" w:type="pct"/>
            <w:shd w:val="clear" w:color="auto" w:fill="auto"/>
            <w:vAlign w:val="bottom"/>
          </w:tcPr>
          <w:p w14:paraId="120B172E" w14:textId="77777777" w:rsidR="001D4162" w:rsidRPr="007B199E" w:rsidRDefault="001D4162" w:rsidP="00180447">
            <w:pPr>
              <w:pStyle w:val="ZPpregtevilke"/>
            </w:pPr>
            <w:r w:rsidRPr="007B199E">
              <w:t>528</w:t>
            </w:r>
          </w:p>
        </w:tc>
        <w:tc>
          <w:tcPr>
            <w:tcW w:w="297" w:type="pct"/>
            <w:shd w:val="clear" w:color="auto" w:fill="auto"/>
            <w:vAlign w:val="bottom"/>
          </w:tcPr>
          <w:p w14:paraId="4E84EB18" w14:textId="77777777" w:rsidR="001D4162" w:rsidRPr="007B199E" w:rsidRDefault="001D4162" w:rsidP="00180447">
            <w:pPr>
              <w:pStyle w:val="ZPpregtevilke"/>
            </w:pPr>
            <w:r w:rsidRPr="007B199E">
              <w:t>441</w:t>
            </w:r>
          </w:p>
        </w:tc>
        <w:tc>
          <w:tcPr>
            <w:tcW w:w="297" w:type="pct"/>
            <w:shd w:val="clear" w:color="auto" w:fill="auto"/>
            <w:vAlign w:val="bottom"/>
          </w:tcPr>
          <w:p w14:paraId="5C3BD813" w14:textId="77777777" w:rsidR="001D4162" w:rsidRPr="007B199E" w:rsidRDefault="001D4162" w:rsidP="00180447">
            <w:pPr>
              <w:pStyle w:val="ZPpregtevilke"/>
            </w:pPr>
            <w:r w:rsidRPr="007B199E">
              <w:t>511</w:t>
            </w:r>
          </w:p>
        </w:tc>
        <w:tc>
          <w:tcPr>
            <w:tcW w:w="297" w:type="pct"/>
            <w:shd w:val="clear" w:color="auto" w:fill="auto"/>
            <w:vAlign w:val="bottom"/>
          </w:tcPr>
          <w:p w14:paraId="7EDD415E" w14:textId="77777777" w:rsidR="001D4162" w:rsidRPr="007B199E" w:rsidRDefault="001D4162" w:rsidP="00180447">
            <w:pPr>
              <w:pStyle w:val="ZPpregtevilke"/>
            </w:pPr>
            <w:r w:rsidRPr="007B199E">
              <w:t>656</w:t>
            </w:r>
          </w:p>
        </w:tc>
        <w:tc>
          <w:tcPr>
            <w:tcW w:w="297" w:type="pct"/>
            <w:shd w:val="clear" w:color="auto" w:fill="auto"/>
            <w:vAlign w:val="bottom"/>
          </w:tcPr>
          <w:p w14:paraId="0921A5A4" w14:textId="77777777" w:rsidR="001D4162" w:rsidRPr="007B199E" w:rsidRDefault="001D4162" w:rsidP="00180447">
            <w:pPr>
              <w:pStyle w:val="ZPpregtevilke"/>
            </w:pPr>
            <w:r w:rsidRPr="007B199E">
              <w:rPr>
                <w:szCs w:val="16"/>
              </w:rPr>
              <w:t>852</w:t>
            </w:r>
          </w:p>
        </w:tc>
        <w:tc>
          <w:tcPr>
            <w:tcW w:w="297" w:type="pct"/>
            <w:shd w:val="clear" w:color="auto" w:fill="auto"/>
            <w:vAlign w:val="bottom"/>
          </w:tcPr>
          <w:p w14:paraId="6ADC4D08" w14:textId="77777777" w:rsidR="001D4162" w:rsidRPr="007B199E" w:rsidRDefault="001D4162" w:rsidP="00180447">
            <w:pPr>
              <w:pStyle w:val="ZPpregtevilke"/>
            </w:pPr>
            <w:r w:rsidRPr="007B199E">
              <w:rPr>
                <w:szCs w:val="16"/>
              </w:rPr>
              <w:t>962</w:t>
            </w:r>
          </w:p>
        </w:tc>
        <w:tc>
          <w:tcPr>
            <w:tcW w:w="297" w:type="pct"/>
            <w:vAlign w:val="bottom"/>
          </w:tcPr>
          <w:p w14:paraId="20841E8C" w14:textId="77777777" w:rsidR="001D4162" w:rsidRPr="007B199E" w:rsidRDefault="001D4162" w:rsidP="00180447">
            <w:pPr>
              <w:pStyle w:val="ZPpregtevilke"/>
            </w:pPr>
            <w:r w:rsidRPr="007B199E">
              <w:rPr>
                <w:szCs w:val="16"/>
              </w:rPr>
              <w:t>1.060</w:t>
            </w:r>
          </w:p>
        </w:tc>
        <w:tc>
          <w:tcPr>
            <w:tcW w:w="297" w:type="pct"/>
            <w:vAlign w:val="bottom"/>
          </w:tcPr>
          <w:p w14:paraId="0794B768" w14:textId="77777777" w:rsidR="001D4162" w:rsidRPr="007B199E" w:rsidRDefault="001D4162" w:rsidP="00180447">
            <w:pPr>
              <w:pStyle w:val="ZPpregtevilke"/>
            </w:pPr>
            <w:r w:rsidRPr="007B199E">
              <w:t>1.200</w:t>
            </w:r>
          </w:p>
        </w:tc>
        <w:tc>
          <w:tcPr>
            <w:tcW w:w="297" w:type="pct"/>
            <w:vAlign w:val="bottom"/>
          </w:tcPr>
          <w:p w14:paraId="6F4CBC63" w14:textId="77777777" w:rsidR="001D4162" w:rsidRPr="007B199E" w:rsidRDefault="001D4162" w:rsidP="00180447">
            <w:pPr>
              <w:pStyle w:val="ZPpregtevilke"/>
            </w:pPr>
            <w:r w:rsidRPr="007B199E">
              <w:t>1.239</w:t>
            </w:r>
          </w:p>
        </w:tc>
        <w:tc>
          <w:tcPr>
            <w:tcW w:w="297" w:type="pct"/>
            <w:vAlign w:val="bottom"/>
          </w:tcPr>
          <w:p w14:paraId="6DE4173A" w14:textId="77777777" w:rsidR="001D4162" w:rsidRPr="007B199E" w:rsidRDefault="001D4162" w:rsidP="00180447">
            <w:pPr>
              <w:pStyle w:val="ZPpregtevilke"/>
            </w:pPr>
            <w:r w:rsidRPr="007B199E">
              <w:t>103,3</w:t>
            </w:r>
          </w:p>
        </w:tc>
      </w:tr>
      <w:tr w:rsidR="001D4162" w:rsidRPr="007B199E" w14:paraId="700B6A2E" w14:textId="77777777" w:rsidTr="00180447">
        <w:trPr>
          <w:trHeight w:val="227"/>
          <w:jc w:val="center"/>
        </w:trPr>
        <w:tc>
          <w:tcPr>
            <w:tcW w:w="923" w:type="pct"/>
            <w:shd w:val="clear" w:color="auto" w:fill="auto"/>
            <w:vAlign w:val="bottom"/>
          </w:tcPr>
          <w:p w14:paraId="7C1C9B8A" w14:textId="77777777" w:rsidR="001D4162" w:rsidRPr="007B199E" w:rsidRDefault="001D4162" w:rsidP="00180447">
            <w:pPr>
              <w:pStyle w:val="ZPpregtekst"/>
            </w:pPr>
            <w:r w:rsidRPr="007B199E">
              <w:t>Kumara, solatna</w:t>
            </w:r>
          </w:p>
        </w:tc>
        <w:tc>
          <w:tcPr>
            <w:tcW w:w="214" w:type="pct"/>
            <w:shd w:val="clear" w:color="auto" w:fill="auto"/>
            <w:vAlign w:val="bottom"/>
          </w:tcPr>
          <w:p w14:paraId="70880A98" w14:textId="77777777" w:rsidR="001D4162" w:rsidRPr="007B199E" w:rsidRDefault="001D4162" w:rsidP="00180447">
            <w:pPr>
              <w:pStyle w:val="ZPpregtevilke"/>
            </w:pPr>
            <w:r w:rsidRPr="007B199E">
              <w:t>474</w:t>
            </w:r>
          </w:p>
        </w:tc>
        <w:tc>
          <w:tcPr>
            <w:tcW w:w="297" w:type="pct"/>
            <w:shd w:val="clear" w:color="auto" w:fill="auto"/>
            <w:vAlign w:val="bottom"/>
          </w:tcPr>
          <w:p w14:paraId="2E0B6706" w14:textId="77777777" w:rsidR="001D4162" w:rsidRPr="007B199E" w:rsidRDefault="001D4162" w:rsidP="00180447">
            <w:pPr>
              <w:pStyle w:val="ZPpregtevilke"/>
            </w:pPr>
            <w:r w:rsidRPr="007B199E">
              <w:t>421</w:t>
            </w:r>
          </w:p>
        </w:tc>
        <w:tc>
          <w:tcPr>
            <w:tcW w:w="297" w:type="pct"/>
            <w:shd w:val="clear" w:color="auto" w:fill="auto"/>
            <w:vAlign w:val="bottom"/>
          </w:tcPr>
          <w:p w14:paraId="067C2A20" w14:textId="77777777" w:rsidR="001D4162" w:rsidRPr="007B199E" w:rsidRDefault="001D4162" w:rsidP="00180447">
            <w:pPr>
              <w:pStyle w:val="ZPpregtevilke"/>
            </w:pPr>
            <w:r w:rsidRPr="007B199E">
              <w:t>414</w:t>
            </w:r>
          </w:p>
        </w:tc>
        <w:tc>
          <w:tcPr>
            <w:tcW w:w="297" w:type="pct"/>
            <w:shd w:val="clear" w:color="auto" w:fill="auto"/>
            <w:vAlign w:val="bottom"/>
          </w:tcPr>
          <w:p w14:paraId="6468B20A" w14:textId="77777777" w:rsidR="001D4162" w:rsidRPr="007B199E" w:rsidRDefault="001D4162" w:rsidP="00180447">
            <w:pPr>
              <w:pStyle w:val="ZPpregtevilke"/>
            </w:pPr>
            <w:r w:rsidRPr="007B199E">
              <w:t>309</w:t>
            </w:r>
          </w:p>
        </w:tc>
        <w:tc>
          <w:tcPr>
            <w:tcW w:w="297" w:type="pct"/>
            <w:shd w:val="clear" w:color="auto" w:fill="auto"/>
            <w:vAlign w:val="bottom"/>
          </w:tcPr>
          <w:p w14:paraId="1F830E1D" w14:textId="77777777" w:rsidR="001D4162" w:rsidRPr="007B199E" w:rsidRDefault="001D4162" w:rsidP="00180447">
            <w:pPr>
              <w:pStyle w:val="ZPpregtevilke"/>
            </w:pPr>
            <w:r w:rsidRPr="007B199E">
              <w:t>474</w:t>
            </w:r>
          </w:p>
        </w:tc>
        <w:tc>
          <w:tcPr>
            <w:tcW w:w="297" w:type="pct"/>
            <w:shd w:val="clear" w:color="auto" w:fill="auto"/>
            <w:vAlign w:val="bottom"/>
          </w:tcPr>
          <w:p w14:paraId="01C13845" w14:textId="77777777" w:rsidR="001D4162" w:rsidRPr="007B199E" w:rsidRDefault="001D4162" w:rsidP="00180447">
            <w:pPr>
              <w:pStyle w:val="ZPpregtevilke"/>
            </w:pPr>
            <w:r w:rsidRPr="007B199E">
              <w:t>279</w:t>
            </w:r>
          </w:p>
        </w:tc>
        <w:tc>
          <w:tcPr>
            <w:tcW w:w="297" w:type="pct"/>
            <w:shd w:val="clear" w:color="auto" w:fill="auto"/>
            <w:vAlign w:val="bottom"/>
          </w:tcPr>
          <w:p w14:paraId="6C985859" w14:textId="77777777" w:rsidR="001D4162" w:rsidRPr="007B199E" w:rsidRDefault="001D4162" w:rsidP="00180447">
            <w:pPr>
              <w:pStyle w:val="ZPpregtevilke"/>
            </w:pPr>
            <w:r w:rsidRPr="007B199E">
              <w:t>148</w:t>
            </w:r>
          </w:p>
        </w:tc>
        <w:tc>
          <w:tcPr>
            <w:tcW w:w="297" w:type="pct"/>
            <w:shd w:val="clear" w:color="auto" w:fill="auto"/>
            <w:vAlign w:val="bottom"/>
          </w:tcPr>
          <w:p w14:paraId="2B8251C3" w14:textId="77777777" w:rsidR="001D4162" w:rsidRPr="007B199E" w:rsidRDefault="001D4162" w:rsidP="00180447">
            <w:pPr>
              <w:pStyle w:val="ZPpregtevilke"/>
            </w:pPr>
            <w:r w:rsidRPr="007B199E">
              <w:t>570</w:t>
            </w:r>
          </w:p>
        </w:tc>
        <w:tc>
          <w:tcPr>
            <w:tcW w:w="297" w:type="pct"/>
            <w:shd w:val="clear" w:color="auto" w:fill="auto"/>
            <w:vAlign w:val="bottom"/>
          </w:tcPr>
          <w:p w14:paraId="418760F5" w14:textId="77777777" w:rsidR="001D4162" w:rsidRPr="007B199E" w:rsidRDefault="001D4162" w:rsidP="00180447">
            <w:pPr>
              <w:pStyle w:val="ZPpregtevilke"/>
            </w:pPr>
            <w:r w:rsidRPr="007B199E">
              <w:rPr>
                <w:szCs w:val="16"/>
              </w:rPr>
              <w:t>546</w:t>
            </w:r>
          </w:p>
        </w:tc>
        <w:tc>
          <w:tcPr>
            <w:tcW w:w="297" w:type="pct"/>
            <w:shd w:val="clear" w:color="auto" w:fill="auto"/>
            <w:vAlign w:val="bottom"/>
          </w:tcPr>
          <w:p w14:paraId="019F7CE9" w14:textId="77777777" w:rsidR="001D4162" w:rsidRPr="007B199E" w:rsidRDefault="001D4162" w:rsidP="00180447">
            <w:pPr>
              <w:pStyle w:val="ZPpregtevilke"/>
            </w:pPr>
            <w:r w:rsidRPr="007B199E">
              <w:rPr>
                <w:szCs w:val="16"/>
              </w:rPr>
              <w:t>727</w:t>
            </w:r>
          </w:p>
        </w:tc>
        <w:tc>
          <w:tcPr>
            <w:tcW w:w="297" w:type="pct"/>
            <w:vAlign w:val="bottom"/>
          </w:tcPr>
          <w:p w14:paraId="5E87AB51" w14:textId="77777777" w:rsidR="001D4162" w:rsidRPr="007B199E" w:rsidRDefault="001D4162" w:rsidP="00180447">
            <w:pPr>
              <w:pStyle w:val="ZPpregtevilke"/>
            </w:pPr>
            <w:r w:rsidRPr="007B199E">
              <w:rPr>
                <w:szCs w:val="16"/>
              </w:rPr>
              <w:t>764</w:t>
            </w:r>
          </w:p>
        </w:tc>
        <w:tc>
          <w:tcPr>
            <w:tcW w:w="297" w:type="pct"/>
            <w:vAlign w:val="bottom"/>
          </w:tcPr>
          <w:p w14:paraId="15C436DE" w14:textId="77777777" w:rsidR="001D4162" w:rsidRPr="007B199E" w:rsidRDefault="001D4162" w:rsidP="00180447">
            <w:pPr>
              <w:pStyle w:val="ZPpregtevilke"/>
            </w:pPr>
            <w:r w:rsidRPr="007B199E">
              <w:t>815</w:t>
            </w:r>
          </w:p>
        </w:tc>
        <w:tc>
          <w:tcPr>
            <w:tcW w:w="297" w:type="pct"/>
            <w:vAlign w:val="bottom"/>
          </w:tcPr>
          <w:p w14:paraId="2379ABEE" w14:textId="77777777" w:rsidR="001D4162" w:rsidRPr="007B199E" w:rsidRDefault="001D4162" w:rsidP="00180447">
            <w:pPr>
              <w:pStyle w:val="ZPpregtevilke"/>
            </w:pPr>
            <w:r w:rsidRPr="007B199E">
              <w:t>679</w:t>
            </w:r>
          </w:p>
        </w:tc>
        <w:tc>
          <w:tcPr>
            <w:tcW w:w="297" w:type="pct"/>
            <w:vAlign w:val="bottom"/>
          </w:tcPr>
          <w:p w14:paraId="0DC595AB" w14:textId="77777777" w:rsidR="001D4162" w:rsidRPr="007B199E" w:rsidRDefault="001D4162" w:rsidP="00180447">
            <w:pPr>
              <w:pStyle w:val="ZPpregtevilke"/>
            </w:pPr>
            <w:r w:rsidRPr="007B199E">
              <w:t>83,4</w:t>
            </w:r>
          </w:p>
        </w:tc>
      </w:tr>
      <w:tr w:rsidR="001D4162" w:rsidRPr="007B199E" w14:paraId="404EC9BC" w14:textId="77777777" w:rsidTr="00180447">
        <w:trPr>
          <w:trHeight w:val="227"/>
          <w:jc w:val="center"/>
        </w:trPr>
        <w:tc>
          <w:tcPr>
            <w:tcW w:w="923" w:type="pct"/>
            <w:shd w:val="clear" w:color="auto" w:fill="auto"/>
            <w:vAlign w:val="bottom"/>
          </w:tcPr>
          <w:p w14:paraId="00F5553C" w14:textId="77777777" w:rsidR="001D4162" w:rsidRPr="007B199E" w:rsidRDefault="001D4162" w:rsidP="00180447">
            <w:pPr>
              <w:pStyle w:val="ZPpregtekst"/>
            </w:pPr>
            <w:r w:rsidRPr="007B199E">
              <w:t>Bučka</w:t>
            </w:r>
          </w:p>
        </w:tc>
        <w:tc>
          <w:tcPr>
            <w:tcW w:w="214" w:type="pct"/>
            <w:shd w:val="clear" w:color="auto" w:fill="auto"/>
            <w:vAlign w:val="bottom"/>
          </w:tcPr>
          <w:p w14:paraId="5ED38F46" w14:textId="77777777" w:rsidR="001D4162" w:rsidRPr="007B199E" w:rsidRDefault="001D4162" w:rsidP="00180447">
            <w:pPr>
              <w:pStyle w:val="ZPpregtevilke"/>
            </w:pPr>
            <w:r w:rsidRPr="007B199E">
              <w:t>:</w:t>
            </w:r>
          </w:p>
        </w:tc>
        <w:tc>
          <w:tcPr>
            <w:tcW w:w="297" w:type="pct"/>
            <w:shd w:val="clear" w:color="auto" w:fill="auto"/>
            <w:vAlign w:val="bottom"/>
          </w:tcPr>
          <w:p w14:paraId="752C5E46" w14:textId="77777777" w:rsidR="001D4162" w:rsidRPr="007B199E" w:rsidRDefault="001D4162" w:rsidP="00180447">
            <w:pPr>
              <w:pStyle w:val="ZPpregtevilke"/>
            </w:pPr>
            <w:r w:rsidRPr="007B199E">
              <w:t>:</w:t>
            </w:r>
          </w:p>
        </w:tc>
        <w:tc>
          <w:tcPr>
            <w:tcW w:w="297" w:type="pct"/>
            <w:shd w:val="clear" w:color="auto" w:fill="auto"/>
            <w:vAlign w:val="bottom"/>
          </w:tcPr>
          <w:p w14:paraId="422993AC" w14:textId="77777777" w:rsidR="001D4162" w:rsidRPr="007B199E" w:rsidRDefault="001D4162" w:rsidP="00180447">
            <w:pPr>
              <w:pStyle w:val="ZPpregtevilke"/>
            </w:pPr>
            <w:r w:rsidRPr="007B199E">
              <w:t>:</w:t>
            </w:r>
          </w:p>
        </w:tc>
        <w:tc>
          <w:tcPr>
            <w:tcW w:w="297" w:type="pct"/>
            <w:shd w:val="clear" w:color="auto" w:fill="auto"/>
            <w:vAlign w:val="bottom"/>
          </w:tcPr>
          <w:p w14:paraId="50130B38" w14:textId="77777777" w:rsidR="001D4162" w:rsidRPr="007B199E" w:rsidRDefault="001D4162" w:rsidP="00180447">
            <w:pPr>
              <w:pStyle w:val="ZPpregtevilke"/>
            </w:pPr>
            <w:r w:rsidRPr="007B199E">
              <w:t>:</w:t>
            </w:r>
          </w:p>
        </w:tc>
        <w:tc>
          <w:tcPr>
            <w:tcW w:w="297" w:type="pct"/>
            <w:shd w:val="clear" w:color="auto" w:fill="auto"/>
            <w:vAlign w:val="bottom"/>
          </w:tcPr>
          <w:p w14:paraId="05A2461A" w14:textId="77777777" w:rsidR="001D4162" w:rsidRPr="007B199E" w:rsidRDefault="001D4162" w:rsidP="00180447">
            <w:pPr>
              <w:pStyle w:val="ZPpregtevilke"/>
            </w:pPr>
            <w:r w:rsidRPr="007B199E">
              <w:t>:</w:t>
            </w:r>
          </w:p>
        </w:tc>
        <w:tc>
          <w:tcPr>
            <w:tcW w:w="297" w:type="pct"/>
            <w:shd w:val="clear" w:color="auto" w:fill="auto"/>
            <w:vAlign w:val="bottom"/>
          </w:tcPr>
          <w:p w14:paraId="3D68165B" w14:textId="77777777" w:rsidR="001D4162" w:rsidRPr="007B199E" w:rsidRDefault="001D4162" w:rsidP="00180447">
            <w:pPr>
              <w:pStyle w:val="ZPpregtevilke"/>
            </w:pPr>
            <w:r w:rsidRPr="007B199E">
              <w:t>92</w:t>
            </w:r>
          </w:p>
        </w:tc>
        <w:tc>
          <w:tcPr>
            <w:tcW w:w="297" w:type="pct"/>
            <w:shd w:val="clear" w:color="auto" w:fill="auto"/>
            <w:vAlign w:val="bottom"/>
          </w:tcPr>
          <w:p w14:paraId="5D2E82C3" w14:textId="77777777" w:rsidR="001D4162" w:rsidRPr="007B199E" w:rsidRDefault="001D4162" w:rsidP="00180447">
            <w:pPr>
              <w:pStyle w:val="ZPpregtevilke"/>
            </w:pPr>
            <w:r w:rsidRPr="007B199E">
              <w:t>281</w:t>
            </w:r>
          </w:p>
        </w:tc>
        <w:tc>
          <w:tcPr>
            <w:tcW w:w="297" w:type="pct"/>
            <w:shd w:val="clear" w:color="auto" w:fill="auto"/>
            <w:vAlign w:val="bottom"/>
          </w:tcPr>
          <w:p w14:paraId="5C5B6DA5" w14:textId="77777777" w:rsidR="001D4162" w:rsidRPr="007B199E" w:rsidRDefault="001D4162" w:rsidP="00180447">
            <w:pPr>
              <w:pStyle w:val="ZPpregtevilke"/>
            </w:pPr>
            <w:r w:rsidRPr="007B199E">
              <w:t>411</w:t>
            </w:r>
          </w:p>
        </w:tc>
        <w:tc>
          <w:tcPr>
            <w:tcW w:w="297" w:type="pct"/>
            <w:shd w:val="clear" w:color="auto" w:fill="auto"/>
            <w:vAlign w:val="bottom"/>
          </w:tcPr>
          <w:p w14:paraId="3A8A47FB" w14:textId="77777777" w:rsidR="001D4162" w:rsidRPr="007B199E" w:rsidRDefault="001D4162" w:rsidP="00180447">
            <w:pPr>
              <w:pStyle w:val="ZPpregtevilke"/>
            </w:pPr>
            <w:r w:rsidRPr="007B199E">
              <w:rPr>
                <w:szCs w:val="16"/>
              </w:rPr>
              <w:t>547</w:t>
            </w:r>
          </w:p>
        </w:tc>
        <w:tc>
          <w:tcPr>
            <w:tcW w:w="297" w:type="pct"/>
            <w:shd w:val="clear" w:color="auto" w:fill="auto"/>
            <w:vAlign w:val="bottom"/>
          </w:tcPr>
          <w:p w14:paraId="65F83761" w14:textId="77777777" w:rsidR="001D4162" w:rsidRPr="007B199E" w:rsidRDefault="001D4162" w:rsidP="00180447">
            <w:pPr>
              <w:pStyle w:val="ZPpregtevilke"/>
            </w:pPr>
            <w:r w:rsidRPr="007B199E">
              <w:rPr>
                <w:szCs w:val="16"/>
              </w:rPr>
              <w:t>418</w:t>
            </w:r>
          </w:p>
        </w:tc>
        <w:tc>
          <w:tcPr>
            <w:tcW w:w="297" w:type="pct"/>
            <w:vAlign w:val="bottom"/>
          </w:tcPr>
          <w:p w14:paraId="7E718436" w14:textId="77777777" w:rsidR="001D4162" w:rsidRPr="007B199E" w:rsidRDefault="001D4162" w:rsidP="00180447">
            <w:pPr>
              <w:pStyle w:val="ZPpregtevilke"/>
            </w:pPr>
            <w:r w:rsidRPr="007B199E">
              <w:rPr>
                <w:szCs w:val="16"/>
              </w:rPr>
              <w:t>667</w:t>
            </w:r>
          </w:p>
        </w:tc>
        <w:tc>
          <w:tcPr>
            <w:tcW w:w="297" w:type="pct"/>
            <w:vAlign w:val="bottom"/>
          </w:tcPr>
          <w:p w14:paraId="63EA151C" w14:textId="77777777" w:rsidR="001D4162" w:rsidRPr="007B199E" w:rsidRDefault="001D4162" w:rsidP="00180447">
            <w:pPr>
              <w:pStyle w:val="ZPpregtevilke"/>
            </w:pPr>
            <w:r w:rsidRPr="007B199E">
              <w:t>581</w:t>
            </w:r>
          </w:p>
        </w:tc>
        <w:tc>
          <w:tcPr>
            <w:tcW w:w="297" w:type="pct"/>
            <w:vAlign w:val="bottom"/>
          </w:tcPr>
          <w:p w14:paraId="2638B900" w14:textId="77777777" w:rsidR="001D4162" w:rsidRPr="007B199E" w:rsidRDefault="001D4162" w:rsidP="00180447">
            <w:pPr>
              <w:pStyle w:val="ZPpregtevilke"/>
            </w:pPr>
            <w:r w:rsidRPr="007B199E">
              <w:t>523</w:t>
            </w:r>
          </w:p>
        </w:tc>
        <w:tc>
          <w:tcPr>
            <w:tcW w:w="297" w:type="pct"/>
            <w:vAlign w:val="bottom"/>
          </w:tcPr>
          <w:p w14:paraId="691E0911" w14:textId="77777777" w:rsidR="001D4162" w:rsidRPr="007B199E" w:rsidRDefault="001D4162" w:rsidP="00180447">
            <w:pPr>
              <w:pStyle w:val="ZPpregtevilke"/>
            </w:pPr>
            <w:r w:rsidRPr="007B199E">
              <w:t>90,0</w:t>
            </w:r>
          </w:p>
        </w:tc>
      </w:tr>
      <w:tr w:rsidR="001D4162" w:rsidRPr="007B199E" w14:paraId="7FD5E63E" w14:textId="77777777" w:rsidTr="00180447">
        <w:trPr>
          <w:trHeight w:val="227"/>
          <w:jc w:val="center"/>
        </w:trPr>
        <w:tc>
          <w:tcPr>
            <w:tcW w:w="923" w:type="pct"/>
            <w:shd w:val="clear" w:color="auto" w:fill="auto"/>
            <w:vAlign w:val="bottom"/>
          </w:tcPr>
          <w:p w14:paraId="299E151A" w14:textId="77777777" w:rsidR="001D4162" w:rsidRPr="007B199E" w:rsidRDefault="001D4162" w:rsidP="00180447">
            <w:pPr>
              <w:pStyle w:val="ZPpregtekst"/>
            </w:pPr>
            <w:r w:rsidRPr="007B199E">
              <w:t>Čebula</w:t>
            </w:r>
          </w:p>
        </w:tc>
        <w:tc>
          <w:tcPr>
            <w:tcW w:w="214" w:type="pct"/>
            <w:shd w:val="clear" w:color="auto" w:fill="auto"/>
            <w:vAlign w:val="bottom"/>
          </w:tcPr>
          <w:p w14:paraId="309C5E30" w14:textId="77777777" w:rsidR="001D4162" w:rsidRPr="007B199E" w:rsidRDefault="001D4162" w:rsidP="00180447">
            <w:pPr>
              <w:pStyle w:val="ZPpregtevilke"/>
            </w:pPr>
            <w:r w:rsidRPr="007B199E">
              <w:t>496</w:t>
            </w:r>
          </w:p>
        </w:tc>
        <w:tc>
          <w:tcPr>
            <w:tcW w:w="297" w:type="pct"/>
            <w:shd w:val="clear" w:color="auto" w:fill="auto"/>
            <w:vAlign w:val="bottom"/>
          </w:tcPr>
          <w:p w14:paraId="79D625CF" w14:textId="77777777" w:rsidR="001D4162" w:rsidRPr="007B199E" w:rsidRDefault="001D4162" w:rsidP="00180447">
            <w:pPr>
              <w:pStyle w:val="ZPpregtevilke"/>
            </w:pPr>
            <w:r w:rsidRPr="007B199E">
              <w:t>555</w:t>
            </w:r>
          </w:p>
        </w:tc>
        <w:tc>
          <w:tcPr>
            <w:tcW w:w="297" w:type="pct"/>
            <w:shd w:val="clear" w:color="auto" w:fill="auto"/>
            <w:vAlign w:val="bottom"/>
          </w:tcPr>
          <w:p w14:paraId="27757641" w14:textId="77777777" w:rsidR="001D4162" w:rsidRPr="007B199E" w:rsidRDefault="001D4162" w:rsidP="00180447">
            <w:pPr>
              <w:pStyle w:val="ZPpregtevilke"/>
            </w:pPr>
            <w:r w:rsidRPr="007B199E">
              <w:t>169</w:t>
            </w:r>
          </w:p>
        </w:tc>
        <w:tc>
          <w:tcPr>
            <w:tcW w:w="297" w:type="pct"/>
            <w:shd w:val="clear" w:color="auto" w:fill="auto"/>
            <w:vAlign w:val="bottom"/>
          </w:tcPr>
          <w:p w14:paraId="60465F6C" w14:textId="77777777" w:rsidR="001D4162" w:rsidRPr="007B199E" w:rsidRDefault="001D4162" w:rsidP="00180447">
            <w:pPr>
              <w:pStyle w:val="ZPpregtevilke"/>
            </w:pPr>
            <w:r w:rsidRPr="007B199E">
              <w:t>287</w:t>
            </w:r>
          </w:p>
        </w:tc>
        <w:tc>
          <w:tcPr>
            <w:tcW w:w="297" w:type="pct"/>
            <w:shd w:val="clear" w:color="auto" w:fill="auto"/>
            <w:vAlign w:val="bottom"/>
          </w:tcPr>
          <w:p w14:paraId="06C79AD7" w14:textId="77777777" w:rsidR="001D4162" w:rsidRPr="007B199E" w:rsidRDefault="001D4162" w:rsidP="00180447">
            <w:pPr>
              <w:pStyle w:val="ZPpregtevilke"/>
            </w:pPr>
            <w:r w:rsidRPr="007B199E">
              <w:t>348</w:t>
            </w:r>
          </w:p>
        </w:tc>
        <w:tc>
          <w:tcPr>
            <w:tcW w:w="297" w:type="pct"/>
            <w:shd w:val="clear" w:color="auto" w:fill="auto"/>
            <w:vAlign w:val="bottom"/>
          </w:tcPr>
          <w:p w14:paraId="328BCD19" w14:textId="77777777" w:rsidR="001D4162" w:rsidRPr="007B199E" w:rsidRDefault="001D4162" w:rsidP="00180447">
            <w:pPr>
              <w:pStyle w:val="ZPpregtevilke"/>
            </w:pPr>
            <w:r w:rsidRPr="007B199E">
              <w:t>334</w:t>
            </w:r>
          </w:p>
        </w:tc>
        <w:tc>
          <w:tcPr>
            <w:tcW w:w="297" w:type="pct"/>
            <w:shd w:val="clear" w:color="auto" w:fill="auto"/>
            <w:vAlign w:val="bottom"/>
          </w:tcPr>
          <w:p w14:paraId="38480B41" w14:textId="77777777" w:rsidR="001D4162" w:rsidRPr="007B199E" w:rsidRDefault="001D4162" w:rsidP="00180447">
            <w:pPr>
              <w:pStyle w:val="ZPpregtevilke"/>
            </w:pPr>
            <w:r w:rsidRPr="007B199E">
              <w:t>209</w:t>
            </w:r>
          </w:p>
        </w:tc>
        <w:tc>
          <w:tcPr>
            <w:tcW w:w="297" w:type="pct"/>
            <w:shd w:val="clear" w:color="auto" w:fill="auto"/>
            <w:vAlign w:val="bottom"/>
          </w:tcPr>
          <w:p w14:paraId="3EE487EB" w14:textId="77777777" w:rsidR="001D4162" w:rsidRPr="007B199E" w:rsidRDefault="001D4162" w:rsidP="00180447">
            <w:pPr>
              <w:pStyle w:val="ZPpregtevilke"/>
            </w:pPr>
            <w:r w:rsidRPr="007B199E">
              <w:t>432</w:t>
            </w:r>
          </w:p>
        </w:tc>
        <w:tc>
          <w:tcPr>
            <w:tcW w:w="297" w:type="pct"/>
            <w:shd w:val="clear" w:color="auto" w:fill="auto"/>
            <w:vAlign w:val="bottom"/>
          </w:tcPr>
          <w:p w14:paraId="603F0AE6" w14:textId="77777777" w:rsidR="001D4162" w:rsidRPr="007B199E" w:rsidRDefault="001D4162" w:rsidP="00180447">
            <w:pPr>
              <w:pStyle w:val="ZPpregtevilke"/>
            </w:pPr>
            <w:r w:rsidRPr="007B199E">
              <w:rPr>
                <w:szCs w:val="16"/>
              </w:rPr>
              <w:t>395</w:t>
            </w:r>
          </w:p>
        </w:tc>
        <w:tc>
          <w:tcPr>
            <w:tcW w:w="297" w:type="pct"/>
            <w:shd w:val="clear" w:color="auto" w:fill="auto"/>
            <w:vAlign w:val="bottom"/>
          </w:tcPr>
          <w:p w14:paraId="6D921329" w14:textId="77777777" w:rsidR="001D4162" w:rsidRPr="007B199E" w:rsidRDefault="001D4162" w:rsidP="00180447">
            <w:pPr>
              <w:pStyle w:val="ZPpregtevilke"/>
            </w:pPr>
            <w:r w:rsidRPr="007B199E">
              <w:rPr>
                <w:szCs w:val="16"/>
              </w:rPr>
              <w:t>362</w:t>
            </w:r>
          </w:p>
        </w:tc>
        <w:tc>
          <w:tcPr>
            <w:tcW w:w="297" w:type="pct"/>
            <w:vAlign w:val="bottom"/>
          </w:tcPr>
          <w:p w14:paraId="17F60488" w14:textId="77777777" w:rsidR="001D4162" w:rsidRPr="007B199E" w:rsidRDefault="001D4162" w:rsidP="00180447">
            <w:pPr>
              <w:pStyle w:val="ZPpregtevilke"/>
            </w:pPr>
            <w:r w:rsidRPr="007B199E">
              <w:rPr>
                <w:szCs w:val="16"/>
              </w:rPr>
              <w:t>646</w:t>
            </w:r>
          </w:p>
        </w:tc>
        <w:tc>
          <w:tcPr>
            <w:tcW w:w="297" w:type="pct"/>
            <w:vAlign w:val="bottom"/>
          </w:tcPr>
          <w:p w14:paraId="541899F7" w14:textId="77777777" w:rsidR="001D4162" w:rsidRPr="007B199E" w:rsidRDefault="001D4162" w:rsidP="00180447">
            <w:pPr>
              <w:pStyle w:val="ZPpregtevilke"/>
            </w:pPr>
            <w:r w:rsidRPr="007B199E">
              <w:t>365</w:t>
            </w:r>
          </w:p>
        </w:tc>
        <w:tc>
          <w:tcPr>
            <w:tcW w:w="297" w:type="pct"/>
            <w:vAlign w:val="bottom"/>
          </w:tcPr>
          <w:p w14:paraId="4ED77A49" w14:textId="77777777" w:rsidR="001D4162" w:rsidRPr="007B199E" w:rsidRDefault="001D4162" w:rsidP="00180447">
            <w:pPr>
              <w:pStyle w:val="ZPpregtevilke"/>
            </w:pPr>
            <w:r w:rsidRPr="007B199E">
              <w:t>1.586</w:t>
            </w:r>
          </w:p>
        </w:tc>
        <w:tc>
          <w:tcPr>
            <w:tcW w:w="297" w:type="pct"/>
            <w:vAlign w:val="bottom"/>
          </w:tcPr>
          <w:p w14:paraId="3B7B2F64" w14:textId="77777777" w:rsidR="001D4162" w:rsidRPr="007B199E" w:rsidRDefault="001D4162" w:rsidP="00180447">
            <w:pPr>
              <w:pStyle w:val="ZPpregtevilke"/>
            </w:pPr>
            <w:r w:rsidRPr="007B199E">
              <w:t>434,7</w:t>
            </w:r>
          </w:p>
        </w:tc>
      </w:tr>
      <w:tr w:rsidR="001D4162" w:rsidRPr="007B199E" w14:paraId="75884454" w14:textId="77777777" w:rsidTr="00180447">
        <w:trPr>
          <w:trHeight w:val="227"/>
          <w:jc w:val="center"/>
        </w:trPr>
        <w:tc>
          <w:tcPr>
            <w:tcW w:w="923" w:type="pct"/>
            <w:shd w:val="clear" w:color="auto" w:fill="auto"/>
            <w:vAlign w:val="bottom"/>
          </w:tcPr>
          <w:p w14:paraId="4BEECD56" w14:textId="77777777" w:rsidR="001D4162" w:rsidRPr="007B199E" w:rsidRDefault="001D4162" w:rsidP="00180447">
            <w:pPr>
              <w:pStyle w:val="ZPpregtekst"/>
            </w:pPr>
            <w:r w:rsidRPr="007B199E">
              <w:t>Česen</w:t>
            </w:r>
          </w:p>
        </w:tc>
        <w:tc>
          <w:tcPr>
            <w:tcW w:w="214" w:type="pct"/>
            <w:shd w:val="clear" w:color="auto" w:fill="auto"/>
            <w:vAlign w:val="bottom"/>
          </w:tcPr>
          <w:p w14:paraId="23483CFA" w14:textId="77777777" w:rsidR="001D4162" w:rsidRPr="007B199E" w:rsidRDefault="001D4162" w:rsidP="00180447">
            <w:pPr>
              <w:pStyle w:val="ZPpregtevilke"/>
            </w:pPr>
            <w:r w:rsidRPr="007B199E">
              <w:t>3</w:t>
            </w:r>
          </w:p>
        </w:tc>
        <w:tc>
          <w:tcPr>
            <w:tcW w:w="297" w:type="pct"/>
            <w:shd w:val="clear" w:color="auto" w:fill="auto"/>
            <w:vAlign w:val="bottom"/>
          </w:tcPr>
          <w:p w14:paraId="25580968" w14:textId="77777777" w:rsidR="001D4162" w:rsidRPr="007B199E" w:rsidRDefault="001D4162" w:rsidP="00180447">
            <w:pPr>
              <w:pStyle w:val="ZPpregtevilke"/>
            </w:pPr>
            <w:r w:rsidRPr="007B199E">
              <w:t>1</w:t>
            </w:r>
          </w:p>
        </w:tc>
        <w:tc>
          <w:tcPr>
            <w:tcW w:w="297" w:type="pct"/>
            <w:shd w:val="clear" w:color="auto" w:fill="auto"/>
            <w:vAlign w:val="bottom"/>
          </w:tcPr>
          <w:p w14:paraId="3D6D924E" w14:textId="77777777" w:rsidR="001D4162" w:rsidRPr="007B199E" w:rsidRDefault="001D4162" w:rsidP="00180447">
            <w:pPr>
              <w:pStyle w:val="ZPpregtevilke"/>
            </w:pPr>
            <w:r w:rsidRPr="007B199E">
              <w:t>3</w:t>
            </w:r>
          </w:p>
        </w:tc>
        <w:tc>
          <w:tcPr>
            <w:tcW w:w="297" w:type="pct"/>
            <w:shd w:val="clear" w:color="auto" w:fill="auto"/>
            <w:vAlign w:val="bottom"/>
          </w:tcPr>
          <w:p w14:paraId="2F9284AB" w14:textId="77777777" w:rsidR="001D4162" w:rsidRPr="007B199E" w:rsidRDefault="001D4162" w:rsidP="00180447">
            <w:pPr>
              <w:pStyle w:val="ZPpregtevilke"/>
            </w:pPr>
            <w:r w:rsidRPr="007B199E">
              <w:t>0</w:t>
            </w:r>
          </w:p>
        </w:tc>
        <w:tc>
          <w:tcPr>
            <w:tcW w:w="297" w:type="pct"/>
            <w:shd w:val="clear" w:color="auto" w:fill="auto"/>
            <w:vAlign w:val="bottom"/>
          </w:tcPr>
          <w:p w14:paraId="22F84ECB" w14:textId="77777777" w:rsidR="001D4162" w:rsidRPr="007B199E" w:rsidRDefault="001D4162" w:rsidP="00180447">
            <w:pPr>
              <w:pStyle w:val="ZPpregtevilke"/>
            </w:pPr>
            <w:r w:rsidRPr="007B199E">
              <w:t>0</w:t>
            </w:r>
          </w:p>
        </w:tc>
        <w:tc>
          <w:tcPr>
            <w:tcW w:w="297" w:type="pct"/>
            <w:shd w:val="clear" w:color="auto" w:fill="auto"/>
            <w:vAlign w:val="bottom"/>
          </w:tcPr>
          <w:p w14:paraId="2AF37DD7" w14:textId="77777777" w:rsidR="001D4162" w:rsidRPr="007B199E" w:rsidRDefault="001D4162" w:rsidP="00180447">
            <w:pPr>
              <w:pStyle w:val="ZPpregtevilke"/>
            </w:pPr>
            <w:r w:rsidRPr="007B199E">
              <w:t>10</w:t>
            </w:r>
          </w:p>
        </w:tc>
        <w:tc>
          <w:tcPr>
            <w:tcW w:w="297" w:type="pct"/>
            <w:shd w:val="clear" w:color="auto" w:fill="auto"/>
            <w:vAlign w:val="bottom"/>
          </w:tcPr>
          <w:p w14:paraId="5A2F6E81" w14:textId="77777777" w:rsidR="001D4162" w:rsidRPr="007B199E" w:rsidRDefault="001D4162" w:rsidP="00180447">
            <w:pPr>
              <w:pStyle w:val="ZPpregtevilke"/>
            </w:pPr>
            <w:r w:rsidRPr="007B199E">
              <w:t>18</w:t>
            </w:r>
          </w:p>
        </w:tc>
        <w:tc>
          <w:tcPr>
            <w:tcW w:w="297" w:type="pct"/>
            <w:shd w:val="clear" w:color="auto" w:fill="auto"/>
            <w:vAlign w:val="bottom"/>
          </w:tcPr>
          <w:p w14:paraId="68AF3D0D" w14:textId="77777777" w:rsidR="001D4162" w:rsidRPr="007B199E" w:rsidRDefault="001D4162" w:rsidP="00180447">
            <w:pPr>
              <w:pStyle w:val="ZPpregtevilke"/>
            </w:pPr>
            <w:r w:rsidRPr="007B199E">
              <w:t>38</w:t>
            </w:r>
          </w:p>
        </w:tc>
        <w:tc>
          <w:tcPr>
            <w:tcW w:w="297" w:type="pct"/>
            <w:shd w:val="clear" w:color="auto" w:fill="auto"/>
            <w:vAlign w:val="bottom"/>
          </w:tcPr>
          <w:p w14:paraId="25C61509" w14:textId="77777777" w:rsidR="001D4162" w:rsidRPr="007B199E" w:rsidRDefault="001D4162" w:rsidP="00180447">
            <w:pPr>
              <w:pStyle w:val="ZPpregtevilke"/>
            </w:pPr>
            <w:r w:rsidRPr="007B199E">
              <w:rPr>
                <w:szCs w:val="16"/>
              </w:rPr>
              <w:t>39</w:t>
            </w:r>
          </w:p>
        </w:tc>
        <w:tc>
          <w:tcPr>
            <w:tcW w:w="297" w:type="pct"/>
            <w:shd w:val="clear" w:color="auto" w:fill="auto"/>
            <w:vAlign w:val="bottom"/>
          </w:tcPr>
          <w:p w14:paraId="3B21B0AB" w14:textId="77777777" w:rsidR="001D4162" w:rsidRPr="007B199E" w:rsidRDefault="001D4162" w:rsidP="00180447">
            <w:pPr>
              <w:pStyle w:val="ZPpregtevilke"/>
            </w:pPr>
            <w:r w:rsidRPr="007B199E">
              <w:rPr>
                <w:szCs w:val="16"/>
              </w:rPr>
              <w:t>52</w:t>
            </w:r>
          </w:p>
        </w:tc>
        <w:tc>
          <w:tcPr>
            <w:tcW w:w="297" w:type="pct"/>
            <w:vAlign w:val="bottom"/>
          </w:tcPr>
          <w:p w14:paraId="16836505" w14:textId="77777777" w:rsidR="001D4162" w:rsidRPr="007B199E" w:rsidRDefault="001D4162" w:rsidP="00180447">
            <w:pPr>
              <w:pStyle w:val="ZPpregtevilke"/>
            </w:pPr>
            <w:r w:rsidRPr="007B199E">
              <w:rPr>
                <w:szCs w:val="16"/>
              </w:rPr>
              <w:t>51</w:t>
            </w:r>
          </w:p>
        </w:tc>
        <w:tc>
          <w:tcPr>
            <w:tcW w:w="297" w:type="pct"/>
            <w:vAlign w:val="bottom"/>
          </w:tcPr>
          <w:p w14:paraId="49C71C93" w14:textId="77777777" w:rsidR="001D4162" w:rsidRPr="007B199E" w:rsidRDefault="001D4162" w:rsidP="00180447">
            <w:pPr>
              <w:pStyle w:val="ZPpregtevilke"/>
            </w:pPr>
            <w:r w:rsidRPr="007B199E">
              <w:t>z</w:t>
            </w:r>
          </w:p>
        </w:tc>
        <w:tc>
          <w:tcPr>
            <w:tcW w:w="297" w:type="pct"/>
            <w:vAlign w:val="bottom"/>
          </w:tcPr>
          <w:p w14:paraId="76A0103C" w14:textId="77777777" w:rsidR="001D4162" w:rsidRPr="007B199E" w:rsidRDefault="001D4162" w:rsidP="00180447">
            <w:pPr>
              <w:pStyle w:val="ZPpregtevilke"/>
            </w:pPr>
            <w:r w:rsidRPr="007B199E">
              <w:t>z</w:t>
            </w:r>
          </w:p>
        </w:tc>
        <w:tc>
          <w:tcPr>
            <w:tcW w:w="297" w:type="pct"/>
            <w:vAlign w:val="bottom"/>
          </w:tcPr>
          <w:p w14:paraId="759BD005" w14:textId="77777777" w:rsidR="001D4162" w:rsidRPr="007B199E" w:rsidRDefault="001D4162" w:rsidP="00180447">
            <w:pPr>
              <w:pStyle w:val="ZPpregtevilke"/>
            </w:pPr>
          </w:p>
        </w:tc>
      </w:tr>
      <w:tr w:rsidR="001D4162" w:rsidRPr="007B199E" w14:paraId="33E85053" w14:textId="77777777" w:rsidTr="00180447">
        <w:trPr>
          <w:trHeight w:val="227"/>
          <w:jc w:val="center"/>
        </w:trPr>
        <w:tc>
          <w:tcPr>
            <w:tcW w:w="923" w:type="pct"/>
            <w:shd w:val="clear" w:color="auto" w:fill="auto"/>
            <w:vAlign w:val="bottom"/>
          </w:tcPr>
          <w:p w14:paraId="07B235BE" w14:textId="77777777" w:rsidR="001D4162" w:rsidRPr="007B199E" w:rsidRDefault="001D4162" w:rsidP="00180447">
            <w:pPr>
              <w:pStyle w:val="ZPpregtekst"/>
            </w:pPr>
            <w:r w:rsidRPr="007B199E">
              <w:t>Por</w:t>
            </w:r>
          </w:p>
        </w:tc>
        <w:tc>
          <w:tcPr>
            <w:tcW w:w="214" w:type="pct"/>
            <w:shd w:val="clear" w:color="auto" w:fill="auto"/>
            <w:vAlign w:val="bottom"/>
          </w:tcPr>
          <w:p w14:paraId="5AC46ACD" w14:textId="77777777" w:rsidR="001D4162" w:rsidRPr="007B199E" w:rsidRDefault="001D4162" w:rsidP="00180447">
            <w:pPr>
              <w:pStyle w:val="ZPpregtevilke"/>
            </w:pPr>
            <w:r w:rsidRPr="007B199E">
              <w:t>175</w:t>
            </w:r>
          </w:p>
        </w:tc>
        <w:tc>
          <w:tcPr>
            <w:tcW w:w="297" w:type="pct"/>
            <w:shd w:val="clear" w:color="auto" w:fill="auto"/>
            <w:vAlign w:val="bottom"/>
          </w:tcPr>
          <w:p w14:paraId="3C421DD4" w14:textId="77777777" w:rsidR="001D4162" w:rsidRPr="007B199E" w:rsidRDefault="001D4162" w:rsidP="00180447">
            <w:pPr>
              <w:pStyle w:val="ZPpregtevilke"/>
            </w:pPr>
            <w:r w:rsidRPr="007B199E">
              <w:t>172</w:t>
            </w:r>
          </w:p>
        </w:tc>
        <w:tc>
          <w:tcPr>
            <w:tcW w:w="297" w:type="pct"/>
            <w:shd w:val="clear" w:color="auto" w:fill="auto"/>
            <w:vAlign w:val="bottom"/>
          </w:tcPr>
          <w:p w14:paraId="4F7F224F" w14:textId="77777777" w:rsidR="001D4162" w:rsidRPr="007B199E" w:rsidRDefault="001D4162" w:rsidP="00180447">
            <w:pPr>
              <w:pStyle w:val="ZPpregtevilke"/>
            </w:pPr>
            <w:r w:rsidRPr="007B199E">
              <w:t>132</w:t>
            </w:r>
          </w:p>
        </w:tc>
        <w:tc>
          <w:tcPr>
            <w:tcW w:w="297" w:type="pct"/>
            <w:shd w:val="clear" w:color="auto" w:fill="auto"/>
            <w:vAlign w:val="bottom"/>
          </w:tcPr>
          <w:p w14:paraId="5B5417CD" w14:textId="77777777" w:rsidR="001D4162" w:rsidRPr="007B199E" w:rsidRDefault="001D4162" w:rsidP="00180447">
            <w:pPr>
              <w:pStyle w:val="ZPpregtevilke"/>
            </w:pPr>
            <w:r w:rsidRPr="007B199E">
              <w:t>97</w:t>
            </w:r>
          </w:p>
        </w:tc>
        <w:tc>
          <w:tcPr>
            <w:tcW w:w="297" w:type="pct"/>
            <w:shd w:val="clear" w:color="auto" w:fill="auto"/>
            <w:vAlign w:val="bottom"/>
          </w:tcPr>
          <w:p w14:paraId="4421EAEA" w14:textId="77777777" w:rsidR="001D4162" w:rsidRPr="007B199E" w:rsidRDefault="001D4162" w:rsidP="00180447">
            <w:pPr>
              <w:pStyle w:val="ZPpregtevilke"/>
            </w:pPr>
            <w:r w:rsidRPr="007B199E">
              <w:t>75</w:t>
            </w:r>
          </w:p>
        </w:tc>
        <w:tc>
          <w:tcPr>
            <w:tcW w:w="297" w:type="pct"/>
            <w:shd w:val="clear" w:color="auto" w:fill="auto"/>
            <w:vAlign w:val="bottom"/>
          </w:tcPr>
          <w:p w14:paraId="643DEBDF" w14:textId="77777777" w:rsidR="001D4162" w:rsidRPr="007B199E" w:rsidRDefault="001D4162" w:rsidP="00180447">
            <w:pPr>
              <w:pStyle w:val="ZPpregtevilke"/>
            </w:pPr>
            <w:r w:rsidRPr="007B199E">
              <w:t>79</w:t>
            </w:r>
          </w:p>
        </w:tc>
        <w:tc>
          <w:tcPr>
            <w:tcW w:w="297" w:type="pct"/>
            <w:shd w:val="clear" w:color="auto" w:fill="auto"/>
            <w:vAlign w:val="bottom"/>
          </w:tcPr>
          <w:p w14:paraId="368EB430" w14:textId="77777777" w:rsidR="001D4162" w:rsidRPr="007B199E" w:rsidRDefault="001D4162" w:rsidP="00180447">
            <w:pPr>
              <w:pStyle w:val="ZPpregtevilke"/>
            </w:pPr>
            <w:r w:rsidRPr="007B199E">
              <w:t>39</w:t>
            </w:r>
          </w:p>
        </w:tc>
        <w:tc>
          <w:tcPr>
            <w:tcW w:w="297" w:type="pct"/>
            <w:shd w:val="clear" w:color="auto" w:fill="auto"/>
            <w:vAlign w:val="bottom"/>
          </w:tcPr>
          <w:p w14:paraId="1BA357AD" w14:textId="77777777" w:rsidR="001D4162" w:rsidRPr="007B199E" w:rsidRDefault="001D4162" w:rsidP="00180447">
            <w:pPr>
              <w:pStyle w:val="ZPpregtevilke"/>
            </w:pPr>
            <w:r w:rsidRPr="007B199E">
              <w:t>63</w:t>
            </w:r>
          </w:p>
        </w:tc>
        <w:tc>
          <w:tcPr>
            <w:tcW w:w="297" w:type="pct"/>
            <w:shd w:val="clear" w:color="auto" w:fill="auto"/>
            <w:vAlign w:val="bottom"/>
          </w:tcPr>
          <w:p w14:paraId="64675133" w14:textId="77777777" w:rsidR="001D4162" w:rsidRPr="007B199E" w:rsidRDefault="001D4162" w:rsidP="00180447">
            <w:pPr>
              <w:pStyle w:val="ZPpregtevilke"/>
            </w:pPr>
            <w:r w:rsidRPr="007B199E">
              <w:rPr>
                <w:szCs w:val="16"/>
              </w:rPr>
              <w:t>40</w:t>
            </w:r>
          </w:p>
        </w:tc>
        <w:tc>
          <w:tcPr>
            <w:tcW w:w="297" w:type="pct"/>
            <w:shd w:val="clear" w:color="auto" w:fill="auto"/>
            <w:vAlign w:val="bottom"/>
          </w:tcPr>
          <w:p w14:paraId="6AA30B0F" w14:textId="77777777" w:rsidR="001D4162" w:rsidRPr="007B199E" w:rsidRDefault="001D4162" w:rsidP="00180447">
            <w:pPr>
              <w:pStyle w:val="ZPpregtevilke"/>
            </w:pPr>
            <w:r w:rsidRPr="007B199E">
              <w:rPr>
                <w:szCs w:val="16"/>
              </w:rPr>
              <w:t>72</w:t>
            </w:r>
          </w:p>
        </w:tc>
        <w:tc>
          <w:tcPr>
            <w:tcW w:w="297" w:type="pct"/>
            <w:vAlign w:val="bottom"/>
          </w:tcPr>
          <w:p w14:paraId="0BEC301E" w14:textId="77777777" w:rsidR="001D4162" w:rsidRPr="007B199E" w:rsidRDefault="001D4162" w:rsidP="00180447">
            <w:pPr>
              <w:pStyle w:val="ZPpregtevilke"/>
            </w:pPr>
            <w:r w:rsidRPr="007B199E">
              <w:rPr>
                <w:szCs w:val="16"/>
              </w:rPr>
              <w:t>61</w:t>
            </w:r>
          </w:p>
        </w:tc>
        <w:tc>
          <w:tcPr>
            <w:tcW w:w="297" w:type="pct"/>
            <w:vAlign w:val="bottom"/>
          </w:tcPr>
          <w:p w14:paraId="7EFEB76D" w14:textId="77777777" w:rsidR="001D4162" w:rsidRPr="007B199E" w:rsidRDefault="001D4162" w:rsidP="00180447">
            <w:pPr>
              <w:pStyle w:val="ZPpregtevilke"/>
            </w:pPr>
            <w:r w:rsidRPr="007B199E">
              <w:t>102</w:t>
            </w:r>
          </w:p>
        </w:tc>
        <w:tc>
          <w:tcPr>
            <w:tcW w:w="297" w:type="pct"/>
            <w:vAlign w:val="bottom"/>
          </w:tcPr>
          <w:p w14:paraId="0CCFCA36" w14:textId="77777777" w:rsidR="001D4162" w:rsidRPr="007B199E" w:rsidRDefault="001D4162" w:rsidP="00180447">
            <w:pPr>
              <w:pStyle w:val="ZPpregtevilke"/>
            </w:pPr>
            <w:r w:rsidRPr="007B199E">
              <w:t>74</w:t>
            </w:r>
          </w:p>
        </w:tc>
        <w:tc>
          <w:tcPr>
            <w:tcW w:w="297" w:type="pct"/>
            <w:vAlign w:val="bottom"/>
          </w:tcPr>
          <w:p w14:paraId="1A8D259A" w14:textId="77777777" w:rsidR="001D4162" w:rsidRPr="007B199E" w:rsidRDefault="001D4162" w:rsidP="00180447">
            <w:pPr>
              <w:pStyle w:val="ZPpregtevilke"/>
            </w:pPr>
            <w:r w:rsidRPr="007B199E">
              <w:t>72,8</w:t>
            </w:r>
          </w:p>
        </w:tc>
      </w:tr>
      <w:tr w:rsidR="001D4162" w:rsidRPr="007B199E" w14:paraId="384D6C5E" w14:textId="77777777" w:rsidTr="00180447">
        <w:trPr>
          <w:trHeight w:val="227"/>
          <w:jc w:val="center"/>
        </w:trPr>
        <w:tc>
          <w:tcPr>
            <w:tcW w:w="923" w:type="pct"/>
            <w:shd w:val="clear" w:color="auto" w:fill="auto"/>
            <w:vAlign w:val="bottom"/>
          </w:tcPr>
          <w:p w14:paraId="725E4FA6" w14:textId="77777777" w:rsidR="001D4162" w:rsidRPr="007B199E" w:rsidRDefault="001D4162" w:rsidP="00180447">
            <w:pPr>
              <w:pStyle w:val="ZPpregtekst"/>
            </w:pPr>
            <w:r w:rsidRPr="007B199E">
              <w:t>Fižol za stročje</w:t>
            </w:r>
          </w:p>
        </w:tc>
        <w:tc>
          <w:tcPr>
            <w:tcW w:w="214" w:type="pct"/>
            <w:shd w:val="clear" w:color="auto" w:fill="auto"/>
            <w:vAlign w:val="bottom"/>
          </w:tcPr>
          <w:p w14:paraId="272288CB" w14:textId="77777777" w:rsidR="001D4162" w:rsidRPr="007B199E" w:rsidRDefault="001D4162" w:rsidP="00180447">
            <w:pPr>
              <w:pStyle w:val="ZPpregtevilke"/>
            </w:pPr>
            <w:r w:rsidRPr="007B199E">
              <w:t>11</w:t>
            </w:r>
          </w:p>
        </w:tc>
        <w:tc>
          <w:tcPr>
            <w:tcW w:w="297" w:type="pct"/>
            <w:shd w:val="clear" w:color="auto" w:fill="auto"/>
            <w:vAlign w:val="bottom"/>
          </w:tcPr>
          <w:p w14:paraId="72E6A664" w14:textId="77777777" w:rsidR="001D4162" w:rsidRPr="007B199E" w:rsidRDefault="001D4162" w:rsidP="00180447">
            <w:pPr>
              <w:pStyle w:val="ZPpregtevilke"/>
            </w:pPr>
            <w:r w:rsidRPr="007B199E">
              <w:t>21</w:t>
            </w:r>
          </w:p>
        </w:tc>
        <w:tc>
          <w:tcPr>
            <w:tcW w:w="297" w:type="pct"/>
            <w:shd w:val="clear" w:color="auto" w:fill="auto"/>
            <w:vAlign w:val="bottom"/>
          </w:tcPr>
          <w:p w14:paraId="158A3195" w14:textId="77777777" w:rsidR="001D4162" w:rsidRPr="007B199E" w:rsidRDefault="001D4162" w:rsidP="00180447">
            <w:pPr>
              <w:pStyle w:val="ZPpregtevilke"/>
            </w:pPr>
            <w:r w:rsidRPr="007B199E">
              <w:t>25</w:t>
            </w:r>
          </w:p>
        </w:tc>
        <w:tc>
          <w:tcPr>
            <w:tcW w:w="297" w:type="pct"/>
            <w:shd w:val="clear" w:color="auto" w:fill="auto"/>
            <w:vAlign w:val="bottom"/>
          </w:tcPr>
          <w:p w14:paraId="719CE04A" w14:textId="77777777" w:rsidR="001D4162" w:rsidRPr="007B199E" w:rsidRDefault="001D4162" w:rsidP="00180447">
            <w:pPr>
              <w:pStyle w:val="ZPpregtevilke"/>
            </w:pPr>
            <w:r w:rsidRPr="007B199E">
              <w:t>13</w:t>
            </w:r>
          </w:p>
        </w:tc>
        <w:tc>
          <w:tcPr>
            <w:tcW w:w="297" w:type="pct"/>
            <w:shd w:val="clear" w:color="auto" w:fill="auto"/>
            <w:vAlign w:val="bottom"/>
          </w:tcPr>
          <w:p w14:paraId="2A557BCF" w14:textId="77777777" w:rsidR="001D4162" w:rsidRPr="007B199E" w:rsidRDefault="001D4162" w:rsidP="00180447">
            <w:pPr>
              <w:pStyle w:val="ZPpregtevilke"/>
            </w:pPr>
            <w:r w:rsidRPr="007B199E">
              <w:t>13</w:t>
            </w:r>
          </w:p>
        </w:tc>
        <w:tc>
          <w:tcPr>
            <w:tcW w:w="297" w:type="pct"/>
            <w:shd w:val="clear" w:color="auto" w:fill="auto"/>
            <w:vAlign w:val="bottom"/>
          </w:tcPr>
          <w:p w14:paraId="2C7B70AB" w14:textId="77777777" w:rsidR="001D4162" w:rsidRPr="007B199E" w:rsidRDefault="001D4162" w:rsidP="00180447">
            <w:pPr>
              <w:pStyle w:val="ZPpregtevilke"/>
            </w:pPr>
            <w:r w:rsidRPr="007B199E">
              <w:t>15</w:t>
            </w:r>
          </w:p>
        </w:tc>
        <w:tc>
          <w:tcPr>
            <w:tcW w:w="297" w:type="pct"/>
            <w:shd w:val="clear" w:color="auto" w:fill="auto"/>
            <w:vAlign w:val="bottom"/>
          </w:tcPr>
          <w:p w14:paraId="169E1A01" w14:textId="77777777" w:rsidR="001D4162" w:rsidRPr="007B199E" w:rsidRDefault="001D4162" w:rsidP="00180447">
            <w:pPr>
              <w:pStyle w:val="ZPpregtevilke"/>
            </w:pPr>
            <w:r w:rsidRPr="007B199E">
              <w:t>15</w:t>
            </w:r>
          </w:p>
        </w:tc>
        <w:tc>
          <w:tcPr>
            <w:tcW w:w="297" w:type="pct"/>
            <w:shd w:val="clear" w:color="auto" w:fill="auto"/>
            <w:vAlign w:val="bottom"/>
          </w:tcPr>
          <w:p w14:paraId="4A584F96" w14:textId="77777777" w:rsidR="001D4162" w:rsidRPr="007B199E" w:rsidRDefault="001D4162" w:rsidP="00180447">
            <w:pPr>
              <w:pStyle w:val="ZPpregtevilke"/>
            </w:pPr>
            <w:r w:rsidRPr="007B199E">
              <w:t>14</w:t>
            </w:r>
          </w:p>
        </w:tc>
        <w:tc>
          <w:tcPr>
            <w:tcW w:w="297" w:type="pct"/>
            <w:shd w:val="clear" w:color="auto" w:fill="auto"/>
            <w:vAlign w:val="bottom"/>
          </w:tcPr>
          <w:p w14:paraId="38F20250" w14:textId="77777777" w:rsidR="001D4162" w:rsidRPr="007B199E" w:rsidRDefault="001D4162" w:rsidP="00180447">
            <w:pPr>
              <w:pStyle w:val="ZPpregtevilke"/>
            </w:pPr>
            <w:r w:rsidRPr="007B199E">
              <w:rPr>
                <w:szCs w:val="16"/>
              </w:rPr>
              <w:t>19</w:t>
            </w:r>
          </w:p>
        </w:tc>
        <w:tc>
          <w:tcPr>
            <w:tcW w:w="297" w:type="pct"/>
            <w:shd w:val="clear" w:color="auto" w:fill="auto"/>
            <w:vAlign w:val="bottom"/>
          </w:tcPr>
          <w:p w14:paraId="374F8237" w14:textId="77777777" w:rsidR="001D4162" w:rsidRPr="007B199E" w:rsidRDefault="001D4162" w:rsidP="00180447">
            <w:pPr>
              <w:pStyle w:val="ZPpregtevilke"/>
            </w:pPr>
            <w:r w:rsidRPr="007B199E">
              <w:rPr>
                <w:szCs w:val="16"/>
              </w:rPr>
              <w:t>24</w:t>
            </w:r>
          </w:p>
        </w:tc>
        <w:tc>
          <w:tcPr>
            <w:tcW w:w="297" w:type="pct"/>
            <w:vAlign w:val="bottom"/>
          </w:tcPr>
          <w:p w14:paraId="004358F1" w14:textId="77777777" w:rsidR="001D4162" w:rsidRPr="007B199E" w:rsidRDefault="001D4162" w:rsidP="00180447">
            <w:pPr>
              <w:pStyle w:val="ZPpregtevilke"/>
            </w:pPr>
            <w:r w:rsidRPr="007B199E">
              <w:rPr>
                <w:szCs w:val="16"/>
              </w:rPr>
              <w:t>35</w:t>
            </w:r>
          </w:p>
        </w:tc>
        <w:tc>
          <w:tcPr>
            <w:tcW w:w="297" w:type="pct"/>
            <w:vAlign w:val="bottom"/>
          </w:tcPr>
          <w:p w14:paraId="32B7CAAD" w14:textId="77777777" w:rsidR="001D4162" w:rsidRPr="007B199E" w:rsidRDefault="001D4162" w:rsidP="00180447">
            <w:pPr>
              <w:pStyle w:val="ZPpregtevilke"/>
            </w:pPr>
            <w:r w:rsidRPr="007B199E">
              <w:t>45</w:t>
            </w:r>
          </w:p>
        </w:tc>
        <w:tc>
          <w:tcPr>
            <w:tcW w:w="297" w:type="pct"/>
            <w:vAlign w:val="bottom"/>
          </w:tcPr>
          <w:p w14:paraId="4FE7205F" w14:textId="77777777" w:rsidR="001D4162" w:rsidRPr="007B199E" w:rsidRDefault="001D4162" w:rsidP="00180447">
            <w:pPr>
              <w:pStyle w:val="ZPpregtevilke"/>
            </w:pPr>
            <w:r w:rsidRPr="007B199E">
              <w:t>29</w:t>
            </w:r>
          </w:p>
        </w:tc>
        <w:tc>
          <w:tcPr>
            <w:tcW w:w="297" w:type="pct"/>
            <w:vAlign w:val="bottom"/>
          </w:tcPr>
          <w:p w14:paraId="70D1B659" w14:textId="77777777" w:rsidR="001D4162" w:rsidRPr="007B199E" w:rsidRDefault="001D4162" w:rsidP="00180447">
            <w:pPr>
              <w:pStyle w:val="ZPpregtevilke"/>
            </w:pPr>
            <w:r w:rsidRPr="007B199E">
              <w:t>64,5</w:t>
            </w:r>
          </w:p>
        </w:tc>
      </w:tr>
      <w:tr w:rsidR="001D4162" w:rsidRPr="007B199E" w14:paraId="41D13D1E" w14:textId="77777777" w:rsidTr="00180447">
        <w:trPr>
          <w:trHeight w:val="227"/>
          <w:jc w:val="center"/>
        </w:trPr>
        <w:tc>
          <w:tcPr>
            <w:tcW w:w="923" w:type="pct"/>
            <w:shd w:val="clear" w:color="auto" w:fill="auto"/>
            <w:vAlign w:val="bottom"/>
          </w:tcPr>
          <w:p w14:paraId="0D432BB1" w14:textId="77777777" w:rsidR="001D4162" w:rsidRPr="007B199E" w:rsidRDefault="001D4162" w:rsidP="00180447">
            <w:pPr>
              <w:pStyle w:val="ZPpregtekst"/>
            </w:pPr>
            <w:r w:rsidRPr="007B199E">
              <w:t>Druge zelenjadnice, od tega:</w:t>
            </w:r>
          </w:p>
        </w:tc>
        <w:tc>
          <w:tcPr>
            <w:tcW w:w="214" w:type="pct"/>
            <w:shd w:val="clear" w:color="auto" w:fill="auto"/>
            <w:vAlign w:val="bottom"/>
          </w:tcPr>
          <w:p w14:paraId="64EFDB19" w14:textId="77777777" w:rsidR="001D4162" w:rsidRPr="007B199E" w:rsidRDefault="001D4162" w:rsidP="00180447">
            <w:pPr>
              <w:pStyle w:val="ZPpregtevilke"/>
            </w:pPr>
            <w:r w:rsidRPr="002F00FA">
              <w:t>1.269</w:t>
            </w:r>
          </w:p>
        </w:tc>
        <w:tc>
          <w:tcPr>
            <w:tcW w:w="297" w:type="pct"/>
            <w:shd w:val="clear" w:color="auto" w:fill="auto"/>
            <w:vAlign w:val="bottom"/>
          </w:tcPr>
          <w:p w14:paraId="60B537F4" w14:textId="77777777" w:rsidR="001D4162" w:rsidRPr="007B199E" w:rsidRDefault="001D4162" w:rsidP="00180447">
            <w:pPr>
              <w:pStyle w:val="ZPpregtevilke"/>
            </w:pPr>
            <w:r w:rsidRPr="002F00FA">
              <w:t>1.072</w:t>
            </w:r>
          </w:p>
        </w:tc>
        <w:tc>
          <w:tcPr>
            <w:tcW w:w="297" w:type="pct"/>
            <w:shd w:val="clear" w:color="auto" w:fill="auto"/>
            <w:vAlign w:val="bottom"/>
          </w:tcPr>
          <w:p w14:paraId="23307EBC" w14:textId="77777777" w:rsidR="001D4162" w:rsidRPr="007B199E" w:rsidRDefault="001D4162" w:rsidP="00180447">
            <w:pPr>
              <w:pStyle w:val="ZPpregtevilke"/>
            </w:pPr>
            <w:r w:rsidRPr="002F00FA">
              <w:t>1.089</w:t>
            </w:r>
          </w:p>
        </w:tc>
        <w:tc>
          <w:tcPr>
            <w:tcW w:w="297" w:type="pct"/>
            <w:shd w:val="clear" w:color="auto" w:fill="auto"/>
            <w:vAlign w:val="bottom"/>
          </w:tcPr>
          <w:p w14:paraId="167AA5C7" w14:textId="77777777" w:rsidR="001D4162" w:rsidRPr="007B199E" w:rsidRDefault="001D4162" w:rsidP="00180447">
            <w:pPr>
              <w:pStyle w:val="ZPpregtevilke"/>
            </w:pPr>
            <w:r w:rsidRPr="002F00FA">
              <w:t>1.027</w:t>
            </w:r>
          </w:p>
        </w:tc>
        <w:tc>
          <w:tcPr>
            <w:tcW w:w="297" w:type="pct"/>
            <w:shd w:val="clear" w:color="auto" w:fill="auto"/>
            <w:vAlign w:val="bottom"/>
          </w:tcPr>
          <w:p w14:paraId="7A366E99" w14:textId="77777777" w:rsidR="001D4162" w:rsidRPr="007B199E" w:rsidRDefault="001D4162" w:rsidP="00180447">
            <w:pPr>
              <w:pStyle w:val="ZPpregtevilke"/>
            </w:pPr>
            <w:r w:rsidRPr="002F00FA">
              <w:t>980</w:t>
            </w:r>
          </w:p>
        </w:tc>
        <w:tc>
          <w:tcPr>
            <w:tcW w:w="297" w:type="pct"/>
            <w:shd w:val="clear" w:color="auto" w:fill="auto"/>
            <w:vAlign w:val="bottom"/>
          </w:tcPr>
          <w:p w14:paraId="153DE356" w14:textId="77777777" w:rsidR="001D4162" w:rsidRPr="007B199E" w:rsidRDefault="001D4162" w:rsidP="00180447">
            <w:pPr>
              <w:pStyle w:val="ZPpregtevilke"/>
            </w:pPr>
            <w:r w:rsidRPr="002F00FA">
              <w:t>803</w:t>
            </w:r>
          </w:p>
        </w:tc>
        <w:tc>
          <w:tcPr>
            <w:tcW w:w="297" w:type="pct"/>
            <w:shd w:val="clear" w:color="auto" w:fill="auto"/>
            <w:vAlign w:val="bottom"/>
          </w:tcPr>
          <w:p w14:paraId="0247288C" w14:textId="77777777" w:rsidR="001D4162" w:rsidRPr="007B199E" w:rsidRDefault="001D4162" w:rsidP="00180447">
            <w:pPr>
              <w:pStyle w:val="ZPpregtevilke"/>
            </w:pPr>
            <w:r w:rsidRPr="002F00FA">
              <w:t>833</w:t>
            </w:r>
          </w:p>
        </w:tc>
        <w:tc>
          <w:tcPr>
            <w:tcW w:w="297" w:type="pct"/>
            <w:shd w:val="clear" w:color="auto" w:fill="auto"/>
            <w:vAlign w:val="bottom"/>
          </w:tcPr>
          <w:p w14:paraId="7EEB2F37" w14:textId="77777777" w:rsidR="001D4162" w:rsidRPr="007B199E" w:rsidRDefault="001D4162" w:rsidP="00180447">
            <w:pPr>
              <w:pStyle w:val="ZPpregtevilke"/>
            </w:pPr>
            <w:r w:rsidRPr="002F00FA">
              <w:t>969</w:t>
            </w:r>
          </w:p>
        </w:tc>
        <w:tc>
          <w:tcPr>
            <w:tcW w:w="297" w:type="pct"/>
            <w:shd w:val="clear" w:color="auto" w:fill="auto"/>
            <w:vAlign w:val="bottom"/>
          </w:tcPr>
          <w:p w14:paraId="1F7F3F34" w14:textId="77777777" w:rsidR="001D4162" w:rsidRPr="007B199E" w:rsidRDefault="001D4162" w:rsidP="00180447">
            <w:pPr>
              <w:pStyle w:val="ZPpregtevilke"/>
            </w:pPr>
            <w:r w:rsidRPr="002F00FA">
              <w:t>1.020</w:t>
            </w:r>
          </w:p>
        </w:tc>
        <w:tc>
          <w:tcPr>
            <w:tcW w:w="297" w:type="pct"/>
            <w:shd w:val="clear" w:color="auto" w:fill="auto"/>
            <w:vAlign w:val="bottom"/>
          </w:tcPr>
          <w:p w14:paraId="6FA87FC9" w14:textId="77777777" w:rsidR="001D4162" w:rsidRPr="007B199E" w:rsidRDefault="001D4162" w:rsidP="00180447">
            <w:pPr>
              <w:pStyle w:val="ZPpregtevilke"/>
            </w:pPr>
            <w:r w:rsidRPr="002F00FA">
              <w:t>1.453</w:t>
            </w:r>
          </w:p>
        </w:tc>
        <w:tc>
          <w:tcPr>
            <w:tcW w:w="297" w:type="pct"/>
            <w:vAlign w:val="bottom"/>
          </w:tcPr>
          <w:p w14:paraId="2E3B3051" w14:textId="77777777" w:rsidR="001D4162" w:rsidRPr="007B199E" w:rsidRDefault="001D4162" w:rsidP="00180447">
            <w:pPr>
              <w:pStyle w:val="ZPpregtevilke"/>
            </w:pPr>
            <w:r w:rsidRPr="002F00FA">
              <w:t>1.605</w:t>
            </w:r>
          </w:p>
        </w:tc>
        <w:tc>
          <w:tcPr>
            <w:tcW w:w="297" w:type="pct"/>
            <w:vAlign w:val="bottom"/>
          </w:tcPr>
          <w:p w14:paraId="2FB9554A" w14:textId="77777777" w:rsidR="001D4162" w:rsidRPr="007B199E" w:rsidRDefault="001D4162" w:rsidP="00180447">
            <w:pPr>
              <w:pStyle w:val="ZPpregtevilke"/>
            </w:pPr>
            <w:r w:rsidRPr="002F00FA">
              <w:t>1.386</w:t>
            </w:r>
          </w:p>
        </w:tc>
        <w:tc>
          <w:tcPr>
            <w:tcW w:w="297" w:type="pct"/>
            <w:vAlign w:val="bottom"/>
          </w:tcPr>
          <w:p w14:paraId="7409C4C2" w14:textId="77777777" w:rsidR="001D4162" w:rsidRPr="007B199E" w:rsidRDefault="001D4162" w:rsidP="00180447">
            <w:pPr>
              <w:pStyle w:val="ZPpregtevilke"/>
            </w:pPr>
            <w:r w:rsidRPr="002F00FA">
              <w:t>1.309</w:t>
            </w:r>
          </w:p>
        </w:tc>
        <w:tc>
          <w:tcPr>
            <w:tcW w:w="297" w:type="pct"/>
            <w:vAlign w:val="bottom"/>
          </w:tcPr>
          <w:p w14:paraId="35CE2E41" w14:textId="77777777" w:rsidR="001D4162" w:rsidRPr="007B199E" w:rsidRDefault="001D4162" w:rsidP="00180447">
            <w:pPr>
              <w:pStyle w:val="ZPpregtevilke"/>
            </w:pPr>
            <w:r w:rsidRPr="002F00FA">
              <w:t>94,4</w:t>
            </w:r>
          </w:p>
        </w:tc>
      </w:tr>
      <w:tr w:rsidR="001D4162" w:rsidRPr="007B199E" w14:paraId="13C88F39" w14:textId="77777777" w:rsidTr="00180447">
        <w:trPr>
          <w:trHeight w:val="227"/>
          <w:jc w:val="center"/>
        </w:trPr>
        <w:tc>
          <w:tcPr>
            <w:tcW w:w="923" w:type="pct"/>
            <w:tcBorders>
              <w:top w:val="nil"/>
            </w:tcBorders>
            <w:shd w:val="clear" w:color="auto" w:fill="auto"/>
            <w:vAlign w:val="bottom"/>
          </w:tcPr>
          <w:p w14:paraId="091303D9" w14:textId="77777777" w:rsidR="001D4162" w:rsidRPr="007B199E" w:rsidRDefault="001D4162" w:rsidP="00180447">
            <w:pPr>
              <w:pStyle w:val="ZPpregtekst"/>
            </w:pPr>
            <w:r w:rsidRPr="007B199E">
              <w:t>– špargelj</w:t>
            </w:r>
          </w:p>
        </w:tc>
        <w:tc>
          <w:tcPr>
            <w:tcW w:w="214" w:type="pct"/>
            <w:tcBorders>
              <w:top w:val="nil"/>
            </w:tcBorders>
            <w:shd w:val="clear" w:color="auto" w:fill="auto"/>
            <w:vAlign w:val="bottom"/>
          </w:tcPr>
          <w:p w14:paraId="39875946"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1878AA2C"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6825285B"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748A2B1C"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73A4BB44"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11B127B3" w14:textId="77777777" w:rsidR="001D4162" w:rsidRPr="007B199E" w:rsidRDefault="001D4162" w:rsidP="00180447">
            <w:pPr>
              <w:pStyle w:val="ZPpregtevilke"/>
            </w:pPr>
            <w:r w:rsidRPr="007B199E">
              <w:t>4</w:t>
            </w:r>
          </w:p>
        </w:tc>
        <w:tc>
          <w:tcPr>
            <w:tcW w:w="297" w:type="pct"/>
            <w:tcBorders>
              <w:top w:val="nil"/>
            </w:tcBorders>
            <w:shd w:val="clear" w:color="auto" w:fill="auto"/>
            <w:vAlign w:val="bottom"/>
          </w:tcPr>
          <w:p w14:paraId="544CCB94" w14:textId="77777777" w:rsidR="001D4162" w:rsidRPr="007B199E" w:rsidRDefault="001D4162" w:rsidP="00180447">
            <w:pPr>
              <w:pStyle w:val="ZPpregtevilke"/>
            </w:pPr>
            <w:r w:rsidRPr="007B199E">
              <w:t>8</w:t>
            </w:r>
          </w:p>
        </w:tc>
        <w:tc>
          <w:tcPr>
            <w:tcW w:w="297" w:type="pct"/>
            <w:tcBorders>
              <w:top w:val="nil"/>
            </w:tcBorders>
            <w:shd w:val="clear" w:color="auto" w:fill="auto"/>
            <w:vAlign w:val="bottom"/>
          </w:tcPr>
          <w:p w14:paraId="212AC688" w14:textId="77777777" w:rsidR="001D4162" w:rsidRPr="007B199E" w:rsidRDefault="001D4162" w:rsidP="00180447">
            <w:pPr>
              <w:pStyle w:val="ZPpregtevilke"/>
            </w:pPr>
            <w:r w:rsidRPr="007B199E">
              <w:t>13</w:t>
            </w:r>
          </w:p>
        </w:tc>
        <w:tc>
          <w:tcPr>
            <w:tcW w:w="297" w:type="pct"/>
            <w:tcBorders>
              <w:top w:val="nil"/>
            </w:tcBorders>
            <w:shd w:val="clear" w:color="auto" w:fill="auto"/>
            <w:vAlign w:val="bottom"/>
          </w:tcPr>
          <w:p w14:paraId="010F1A1D" w14:textId="77777777" w:rsidR="001D4162" w:rsidRPr="007B199E" w:rsidRDefault="001D4162" w:rsidP="00180447">
            <w:pPr>
              <w:pStyle w:val="ZPpregtevilke"/>
            </w:pPr>
            <w:r w:rsidRPr="007B199E">
              <w:rPr>
                <w:szCs w:val="16"/>
              </w:rPr>
              <w:t>11</w:t>
            </w:r>
          </w:p>
        </w:tc>
        <w:tc>
          <w:tcPr>
            <w:tcW w:w="297" w:type="pct"/>
            <w:tcBorders>
              <w:top w:val="nil"/>
            </w:tcBorders>
            <w:shd w:val="clear" w:color="auto" w:fill="auto"/>
            <w:vAlign w:val="bottom"/>
          </w:tcPr>
          <w:p w14:paraId="3B6981AF" w14:textId="77777777" w:rsidR="001D4162" w:rsidRPr="007B199E" w:rsidRDefault="001D4162" w:rsidP="00180447">
            <w:pPr>
              <w:pStyle w:val="ZPpregtevilke"/>
            </w:pPr>
            <w:r w:rsidRPr="007B199E">
              <w:rPr>
                <w:szCs w:val="16"/>
              </w:rPr>
              <w:t>14</w:t>
            </w:r>
          </w:p>
        </w:tc>
        <w:tc>
          <w:tcPr>
            <w:tcW w:w="297" w:type="pct"/>
            <w:tcBorders>
              <w:top w:val="nil"/>
            </w:tcBorders>
            <w:vAlign w:val="bottom"/>
          </w:tcPr>
          <w:p w14:paraId="59A0E46D" w14:textId="77777777" w:rsidR="001D4162" w:rsidRPr="007B199E" w:rsidRDefault="001D4162" w:rsidP="00180447">
            <w:pPr>
              <w:pStyle w:val="ZPpregtevilke"/>
            </w:pPr>
            <w:r w:rsidRPr="007B199E">
              <w:rPr>
                <w:szCs w:val="16"/>
              </w:rPr>
              <w:t>21</w:t>
            </w:r>
          </w:p>
        </w:tc>
        <w:tc>
          <w:tcPr>
            <w:tcW w:w="297" w:type="pct"/>
            <w:tcBorders>
              <w:top w:val="nil"/>
            </w:tcBorders>
            <w:vAlign w:val="bottom"/>
          </w:tcPr>
          <w:p w14:paraId="0C680457" w14:textId="77777777" w:rsidR="001D4162" w:rsidRPr="007B199E" w:rsidRDefault="001D4162" w:rsidP="00180447">
            <w:pPr>
              <w:pStyle w:val="ZPpregtevilke"/>
            </w:pPr>
            <w:r w:rsidRPr="007B199E">
              <w:t>36</w:t>
            </w:r>
          </w:p>
        </w:tc>
        <w:tc>
          <w:tcPr>
            <w:tcW w:w="297" w:type="pct"/>
            <w:tcBorders>
              <w:top w:val="nil"/>
            </w:tcBorders>
            <w:vAlign w:val="bottom"/>
          </w:tcPr>
          <w:p w14:paraId="0D7B2FD0" w14:textId="77777777" w:rsidR="001D4162" w:rsidRPr="007B199E" w:rsidRDefault="001D4162" w:rsidP="00180447">
            <w:pPr>
              <w:pStyle w:val="ZPpregtevilke"/>
            </w:pPr>
            <w:r w:rsidRPr="007B199E">
              <w:t>38</w:t>
            </w:r>
          </w:p>
        </w:tc>
        <w:tc>
          <w:tcPr>
            <w:tcW w:w="297" w:type="pct"/>
            <w:tcBorders>
              <w:top w:val="nil"/>
            </w:tcBorders>
            <w:vAlign w:val="bottom"/>
          </w:tcPr>
          <w:p w14:paraId="49E5E680" w14:textId="77777777" w:rsidR="001D4162" w:rsidRPr="007B199E" w:rsidRDefault="001D4162" w:rsidP="00180447">
            <w:pPr>
              <w:pStyle w:val="ZPpregtevilke"/>
            </w:pPr>
            <w:r w:rsidRPr="007B199E">
              <w:t>103,2</w:t>
            </w:r>
          </w:p>
        </w:tc>
      </w:tr>
      <w:tr w:rsidR="001D4162" w:rsidRPr="007B199E" w14:paraId="5361DFD1" w14:textId="77777777" w:rsidTr="00180447">
        <w:trPr>
          <w:trHeight w:val="227"/>
          <w:jc w:val="center"/>
        </w:trPr>
        <w:tc>
          <w:tcPr>
            <w:tcW w:w="923" w:type="pct"/>
            <w:tcBorders>
              <w:top w:val="nil"/>
            </w:tcBorders>
            <w:shd w:val="clear" w:color="auto" w:fill="auto"/>
            <w:vAlign w:val="bottom"/>
          </w:tcPr>
          <w:p w14:paraId="102B4591" w14:textId="77777777" w:rsidR="001D4162" w:rsidRPr="007B199E" w:rsidRDefault="001D4162" w:rsidP="00180447">
            <w:pPr>
              <w:pStyle w:val="ZPpregtekst"/>
            </w:pPr>
            <w:r w:rsidRPr="007B199E">
              <w:t>– motovilec</w:t>
            </w:r>
          </w:p>
        </w:tc>
        <w:tc>
          <w:tcPr>
            <w:tcW w:w="214" w:type="pct"/>
            <w:tcBorders>
              <w:top w:val="nil"/>
            </w:tcBorders>
            <w:shd w:val="clear" w:color="auto" w:fill="auto"/>
            <w:vAlign w:val="bottom"/>
          </w:tcPr>
          <w:p w14:paraId="67188691"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32EF600A"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244420AC"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64A6336F"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57101811" w14:textId="77777777" w:rsidR="001D4162" w:rsidRPr="007B199E" w:rsidRDefault="001D4162" w:rsidP="00180447">
            <w:pPr>
              <w:pStyle w:val="ZPpregtevilke"/>
            </w:pPr>
            <w:r w:rsidRPr="007B199E">
              <w:t>:</w:t>
            </w:r>
          </w:p>
        </w:tc>
        <w:tc>
          <w:tcPr>
            <w:tcW w:w="297" w:type="pct"/>
            <w:tcBorders>
              <w:top w:val="nil"/>
            </w:tcBorders>
            <w:shd w:val="clear" w:color="auto" w:fill="auto"/>
            <w:vAlign w:val="bottom"/>
          </w:tcPr>
          <w:p w14:paraId="1F782FDA" w14:textId="77777777" w:rsidR="001D4162" w:rsidRPr="007B199E" w:rsidRDefault="001D4162" w:rsidP="00180447">
            <w:pPr>
              <w:pStyle w:val="ZPpregtevilke"/>
            </w:pPr>
            <w:r w:rsidRPr="007B199E">
              <w:t>1</w:t>
            </w:r>
          </w:p>
        </w:tc>
        <w:tc>
          <w:tcPr>
            <w:tcW w:w="297" w:type="pct"/>
            <w:tcBorders>
              <w:top w:val="nil"/>
            </w:tcBorders>
            <w:shd w:val="clear" w:color="auto" w:fill="auto"/>
            <w:vAlign w:val="bottom"/>
          </w:tcPr>
          <w:p w14:paraId="60D07258" w14:textId="77777777" w:rsidR="001D4162" w:rsidRPr="007B199E" w:rsidRDefault="001D4162" w:rsidP="00180447">
            <w:pPr>
              <w:pStyle w:val="ZPpregtevilke"/>
            </w:pPr>
            <w:r w:rsidRPr="007B199E">
              <w:t>1</w:t>
            </w:r>
          </w:p>
        </w:tc>
        <w:tc>
          <w:tcPr>
            <w:tcW w:w="297" w:type="pct"/>
            <w:tcBorders>
              <w:top w:val="nil"/>
            </w:tcBorders>
            <w:shd w:val="clear" w:color="auto" w:fill="auto"/>
            <w:vAlign w:val="bottom"/>
          </w:tcPr>
          <w:p w14:paraId="37BF83FE" w14:textId="77777777" w:rsidR="001D4162" w:rsidRPr="007B199E" w:rsidRDefault="001D4162" w:rsidP="00180447">
            <w:pPr>
              <w:pStyle w:val="ZPpregtevilke"/>
            </w:pPr>
            <w:r w:rsidRPr="007B199E">
              <w:t>3</w:t>
            </w:r>
          </w:p>
        </w:tc>
        <w:tc>
          <w:tcPr>
            <w:tcW w:w="297" w:type="pct"/>
            <w:tcBorders>
              <w:top w:val="nil"/>
            </w:tcBorders>
            <w:shd w:val="clear" w:color="auto" w:fill="auto"/>
            <w:vAlign w:val="bottom"/>
          </w:tcPr>
          <w:p w14:paraId="493781F0" w14:textId="77777777" w:rsidR="001D4162" w:rsidRPr="007B199E" w:rsidRDefault="001D4162" w:rsidP="00180447">
            <w:pPr>
              <w:pStyle w:val="ZPpregtevilke"/>
            </w:pPr>
            <w:r w:rsidRPr="007B199E">
              <w:rPr>
                <w:szCs w:val="16"/>
              </w:rPr>
              <w:t>2</w:t>
            </w:r>
          </w:p>
        </w:tc>
        <w:tc>
          <w:tcPr>
            <w:tcW w:w="297" w:type="pct"/>
            <w:tcBorders>
              <w:top w:val="nil"/>
            </w:tcBorders>
            <w:shd w:val="clear" w:color="auto" w:fill="auto"/>
            <w:vAlign w:val="bottom"/>
          </w:tcPr>
          <w:p w14:paraId="7180A5C8" w14:textId="77777777" w:rsidR="001D4162" w:rsidRPr="007B199E" w:rsidRDefault="001D4162" w:rsidP="00180447">
            <w:pPr>
              <w:pStyle w:val="ZPpregtevilke"/>
            </w:pPr>
            <w:r w:rsidRPr="007B199E">
              <w:rPr>
                <w:szCs w:val="16"/>
              </w:rPr>
              <w:t>4</w:t>
            </w:r>
          </w:p>
        </w:tc>
        <w:tc>
          <w:tcPr>
            <w:tcW w:w="297" w:type="pct"/>
            <w:tcBorders>
              <w:top w:val="nil"/>
            </w:tcBorders>
            <w:vAlign w:val="bottom"/>
          </w:tcPr>
          <w:p w14:paraId="6F64E270" w14:textId="77777777" w:rsidR="001D4162" w:rsidRPr="007B199E" w:rsidRDefault="001D4162" w:rsidP="00180447">
            <w:pPr>
              <w:pStyle w:val="ZPpregtevilke"/>
            </w:pPr>
            <w:r w:rsidRPr="007B199E">
              <w:rPr>
                <w:szCs w:val="16"/>
              </w:rPr>
              <w:t>z</w:t>
            </w:r>
          </w:p>
        </w:tc>
        <w:tc>
          <w:tcPr>
            <w:tcW w:w="297" w:type="pct"/>
            <w:tcBorders>
              <w:top w:val="nil"/>
            </w:tcBorders>
            <w:vAlign w:val="bottom"/>
          </w:tcPr>
          <w:p w14:paraId="0C4FDB67" w14:textId="77777777" w:rsidR="001D4162" w:rsidRPr="007B199E" w:rsidRDefault="001D4162" w:rsidP="00180447">
            <w:pPr>
              <w:pStyle w:val="ZPpregtevilke"/>
            </w:pPr>
            <w:r w:rsidRPr="007B199E">
              <w:t>z</w:t>
            </w:r>
          </w:p>
        </w:tc>
        <w:tc>
          <w:tcPr>
            <w:tcW w:w="297" w:type="pct"/>
            <w:tcBorders>
              <w:top w:val="nil"/>
            </w:tcBorders>
            <w:vAlign w:val="bottom"/>
          </w:tcPr>
          <w:p w14:paraId="6EA0A381" w14:textId="77777777" w:rsidR="001D4162" w:rsidRPr="007B199E" w:rsidRDefault="001D4162" w:rsidP="00180447">
            <w:pPr>
              <w:pStyle w:val="ZPpregtevilke"/>
            </w:pPr>
            <w:r w:rsidRPr="007B199E">
              <w:t>z</w:t>
            </w:r>
          </w:p>
        </w:tc>
        <w:tc>
          <w:tcPr>
            <w:tcW w:w="297" w:type="pct"/>
            <w:tcBorders>
              <w:top w:val="nil"/>
            </w:tcBorders>
            <w:vAlign w:val="bottom"/>
          </w:tcPr>
          <w:p w14:paraId="23AD88B2" w14:textId="77777777" w:rsidR="001D4162" w:rsidRPr="007B199E" w:rsidRDefault="001D4162" w:rsidP="00180447">
            <w:pPr>
              <w:pStyle w:val="ZPpregtevilke"/>
            </w:pPr>
          </w:p>
        </w:tc>
      </w:tr>
    </w:tbl>
    <w:p w14:paraId="6CD435E1" w14:textId="77777777" w:rsidR="001D4162" w:rsidRPr="007B199E" w:rsidRDefault="001D4162" w:rsidP="001D4162">
      <w:pPr>
        <w:pStyle w:val="ZPpodnapis"/>
      </w:pPr>
      <w:r w:rsidRPr="007B199E">
        <w:t>z – zaupno</w:t>
      </w:r>
    </w:p>
    <w:p w14:paraId="2423FA97" w14:textId="77777777" w:rsidR="001D4162" w:rsidRPr="002D2F52" w:rsidRDefault="001D4162" w:rsidP="002D2F52">
      <w:pPr>
        <w:pStyle w:val="ZPpodnapis"/>
        <w:spacing w:after="60"/>
        <w:contextualSpacing w:val="0"/>
        <w:rPr>
          <w:szCs w:val="16"/>
        </w:rPr>
      </w:pPr>
      <w:r w:rsidRPr="002D2F52">
        <w:rPr>
          <w:szCs w:val="16"/>
        </w:rPr>
        <w:t>: ni podatka</w:t>
      </w:r>
    </w:p>
    <w:p w14:paraId="13514475" w14:textId="77777777" w:rsidR="001D4162" w:rsidRPr="007B199E" w:rsidRDefault="001D4162" w:rsidP="001D4162">
      <w:pPr>
        <w:pStyle w:val="ZPpodnapis"/>
      </w:pPr>
      <w:r w:rsidRPr="007B199E">
        <w:t>Vir: SURS, preračuni KIS</w:t>
      </w:r>
    </w:p>
    <w:p w14:paraId="64234E87" w14:textId="77777777" w:rsidR="008A5791" w:rsidRPr="00893E39" w:rsidRDefault="008A5791" w:rsidP="008A5791">
      <w:pPr>
        <w:pStyle w:val="ZPtekst"/>
        <w:rPr>
          <w:color w:val="4F81BD" w:themeColor="accent1"/>
        </w:rPr>
      </w:pPr>
    </w:p>
    <w:p w14:paraId="2202E54C" w14:textId="77777777" w:rsidR="008A5791" w:rsidRPr="00893E39" w:rsidRDefault="008A5791" w:rsidP="008A5791">
      <w:pPr>
        <w:pStyle w:val="ZPtekst"/>
        <w:rPr>
          <w:color w:val="4F81BD" w:themeColor="accent1"/>
        </w:rPr>
        <w:sectPr w:rsidR="008A5791" w:rsidRPr="00893E39" w:rsidSect="00282A0D">
          <w:pgSz w:w="16840" w:h="11907" w:orient="landscape" w:code="9"/>
          <w:pgMar w:top="1077" w:right="1418" w:bottom="720" w:left="1418" w:header="567" w:footer="567" w:gutter="0"/>
          <w:cols w:space="708"/>
          <w:docGrid w:linePitch="360"/>
        </w:sectPr>
      </w:pPr>
    </w:p>
    <w:p w14:paraId="74D1DA15" w14:textId="77777777" w:rsidR="001D4162" w:rsidRPr="00A8602A" w:rsidRDefault="001D4162" w:rsidP="001D4162">
      <w:pPr>
        <w:pStyle w:val="Naslov3"/>
      </w:pPr>
      <w:bookmarkStart w:id="284" w:name="_Toc171749005"/>
      <w:bookmarkStart w:id="285" w:name="_Toc200179441"/>
      <w:bookmarkStart w:id="286" w:name="_Toc458751181"/>
      <w:bookmarkStart w:id="287" w:name="_Toc49438919"/>
      <w:r w:rsidRPr="00A8602A">
        <w:lastRenderedPageBreak/>
        <w:t>Odkupne cene zelenjadnic</w:t>
      </w:r>
      <w:bookmarkEnd w:id="284"/>
      <w:bookmarkEnd w:id="285"/>
      <w:bookmarkEnd w:id="286"/>
      <w:bookmarkEnd w:id="287"/>
      <w:r w:rsidRPr="00A8602A">
        <w:t xml:space="preserve"> </w:t>
      </w:r>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354"/>
        <w:gridCol w:w="833"/>
        <w:gridCol w:w="833"/>
        <w:gridCol w:w="832"/>
        <w:gridCol w:w="832"/>
        <w:gridCol w:w="832"/>
        <w:gridCol w:w="832"/>
        <w:gridCol w:w="832"/>
        <w:gridCol w:w="832"/>
        <w:gridCol w:w="832"/>
        <w:gridCol w:w="832"/>
        <w:gridCol w:w="832"/>
        <w:gridCol w:w="832"/>
        <w:gridCol w:w="832"/>
        <w:gridCol w:w="832"/>
      </w:tblGrid>
      <w:tr w:rsidR="001D4162" w:rsidRPr="00A8602A" w14:paraId="33788E7A" w14:textId="77777777" w:rsidTr="00180447">
        <w:trPr>
          <w:trHeight w:val="227"/>
          <w:jc w:val="center"/>
        </w:trPr>
        <w:tc>
          <w:tcPr>
            <w:tcW w:w="840" w:type="pct"/>
            <w:tcBorders>
              <w:bottom w:val="single" w:sz="6" w:space="0" w:color="008000"/>
            </w:tcBorders>
            <w:shd w:val="clear" w:color="auto" w:fill="auto"/>
            <w:vAlign w:val="center"/>
          </w:tcPr>
          <w:p w14:paraId="31A846C0" w14:textId="77777777" w:rsidR="001D4162" w:rsidRPr="00A8602A" w:rsidRDefault="001D4162" w:rsidP="00180447">
            <w:pPr>
              <w:pStyle w:val="ZPpregglava"/>
            </w:pPr>
          </w:p>
        </w:tc>
        <w:tc>
          <w:tcPr>
            <w:tcW w:w="297" w:type="pct"/>
            <w:tcBorders>
              <w:bottom w:val="single" w:sz="6" w:space="0" w:color="008000"/>
            </w:tcBorders>
            <w:shd w:val="clear" w:color="auto" w:fill="auto"/>
            <w:vAlign w:val="center"/>
          </w:tcPr>
          <w:p w14:paraId="1FAEF59D" w14:textId="77777777" w:rsidR="001D4162" w:rsidRPr="00A8602A" w:rsidRDefault="001D4162" w:rsidP="00180447">
            <w:pPr>
              <w:pStyle w:val="ZPpregglava"/>
            </w:pPr>
            <w:r w:rsidRPr="00A8602A">
              <w:t>2007</w:t>
            </w:r>
          </w:p>
        </w:tc>
        <w:tc>
          <w:tcPr>
            <w:tcW w:w="297" w:type="pct"/>
            <w:tcBorders>
              <w:bottom w:val="single" w:sz="6" w:space="0" w:color="008000"/>
            </w:tcBorders>
            <w:shd w:val="clear" w:color="auto" w:fill="auto"/>
            <w:vAlign w:val="center"/>
          </w:tcPr>
          <w:p w14:paraId="161154EA" w14:textId="77777777" w:rsidR="001D4162" w:rsidRPr="00A8602A" w:rsidRDefault="001D4162" w:rsidP="00180447">
            <w:pPr>
              <w:pStyle w:val="ZPpregglava"/>
            </w:pPr>
            <w:r w:rsidRPr="00A8602A">
              <w:t>2008</w:t>
            </w:r>
          </w:p>
        </w:tc>
        <w:tc>
          <w:tcPr>
            <w:tcW w:w="297" w:type="pct"/>
            <w:tcBorders>
              <w:bottom w:val="single" w:sz="6" w:space="0" w:color="008000"/>
            </w:tcBorders>
            <w:shd w:val="clear" w:color="auto" w:fill="auto"/>
            <w:vAlign w:val="center"/>
          </w:tcPr>
          <w:p w14:paraId="31F3566C" w14:textId="77777777" w:rsidR="001D4162" w:rsidRPr="00A8602A" w:rsidRDefault="001D4162" w:rsidP="00180447">
            <w:pPr>
              <w:pStyle w:val="ZPpregglava"/>
            </w:pPr>
            <w:r w:rsidRPr="00A8602A">
              <w:t>2009</w:t>
            </w:r>
          </w:p>
        </w:tc>
        <w:tc>
          <w:tcPr>
            <w:tcW w:w="297" w:type="pct"/>
            <w:tcBorders>
              <w:bottom w:val="single" w:sz="6" w:space="0" w:color="008000"/>
            </w:tcBorders>
            <w:shd w:val="clear" w:color="auto" w:fill="auto"/>
            <w:vAlign w:val="center"/>
          </w:tcPr>
          <w:p w14:paraId="5F4736AA" w14:textId="77777777" w:rsidR="001D4162" w:rsidRPr="00A8602A" w:rsidRDefault="001D4162" w:rsidP="00180447">
            <w:pPr>
              <w:pStyle w:val="ZPpregglava"/>
            </w:pPr>
            <w:r w:rsidRPr="00A8602A">
              <w:t>2010</w:t>
            </w:r>
          </w:p>
        </w:tc>
        <w:tc>
          <w:tcPr>
            <w:tcW w:w="297" w:type="pct"/>
            <w:tcBorders>
              <w:bottom w:val="single" w:sz="6" w:space="0" w:color="008000"/>
            </w:tcBorders>
            <w:shd w:val="clear" w:color="auto" w:fill="auto"/>
            <w:vAlign w:val="center"/>
          </w:tcPr>
          <w:p w14:paraId="4A08F1E5" w14:textId="77777777" w:rsidR="001D4162" w:rsidRPr="00A8602A" w:rsidRDefault="001D4162" w:rsidP="00180447">
            <w:pPr>
              <w:pStyle w:val="ZPpregglava"/>
            </w:pPr>
            <w:r w:rsidRPr="00A8602A">
              <w:t>2011</w:t>
            </w:r>
          </w:p>
        </w:tc>
        <w:tc>
          <w:tcPr>
            <w:tcW w:w="297" w:type="pct"/>
            <w:tcBorders>
              <w:bottom w:val="single" w:sz="6" w:space="0" w:color="008000"/>
            </w:tcBorders>
            <w:shd w:val="clear" w:color="auto" w:fill="auto"/>
            <w:vAlign w:val="center"/>
          </w:tcPr>
          <w:p w14:paraId="5434CBBC" w14:textId="77777777" w:rsidR="001D4162" w:rsidRPr="00A8602A" w:rsidRDefault="001D4162" w:rsidP="00180447">
            <w:pPr>
              <w:pStyle w:val="ZPpregglava"/>
            </w:pPr>
            <w:r w:rsidRPr="00A8602A">
              <w:t>2012</w:t>
            </w:r>
          </w:p>
        </w:tc>
        <w:tc>
          <w:tcPr>
            <w:tcW w:w="297" w:type="pct"/>
            <w:tcBorders>
              <w:bottom w:val="single" w:sz="6" w:space="0" w:color="008000"/>
            </w:tcBorders>
            <w:shd w:val="clear" w:color="auto" w:fill="auto"/>
            <w:vAlign w:val="center"/>
          </w:tcPr>
          <w:p w14:paraId="0878DA92" w14:textId="77777777" w:rsidR="001D4162" w:rsidRPr="00A8602A" w:rsidRDefault="001D4162" w:rsidP="00180447">
            <w:pPr>
              <w:pStyle w:val="ZPpregglava"/>
            </w:pPr>
            <w:r w:rsidRPr="00A8602A">
              <w:t>2013</w:t>
            </w:r>
          </w:p>
        </w:tc>
        <w:tc>
          <w:tcPr>
            <w:tcW w:w="297" w:type="pct"/>
            <w:tcBorders>
              <w:bottom w:val="single" w:sz="6" w:space="0" w:color="008000"/>
            </w:tcBorders>
            <w:shd w:val="clear" w:color="auto" w:fill="auto"/>
            <w:vAlign w:val="center"/>
          </w:tcPr>
          <w:p w14:paraId="1F65BC67" w14:textId="77777777" w:rsidR="001D4162" w:rsidRPr="00A8602A" w:rsidRDefault="001D4162" w:rsidP="00180447">
            <w:pPr>
              <w:pStyle w:val="ZPpregglava"/>
            </w:pPr>
            <w:r w:rsidRPr="00A8602A">
              <w:t>2014</w:t>
            </w:r>
          </w:p>
        </w:tc>
        <w:tc>
          <w:tcPr>
            <w:tcW w:w="297" w:type="pct"/>
            <w:tcBorders>
              <w:bottom w:val="single" w:sz="6" w:space="0" w:color="008000"/>
            </w:tcBorders>
            <w:shd w:val="clear" w:color="auto" w:fill="auto"/>
            <w:vAlign w:val="center"/>
          </w:tcPr>
          <w:p w14:paraId="1CF97916" w14:textId="77777777" w:rsidR="001D4162" w:rsidRPr="00A8602A" w:rsidRDefault="001D4162" w:rsidP="00180447">
            <w:pPr>
              <w:pStyle w:val="ZPpregglava"/>
            </w:pPr>
            <w:r w:rsidRPr="00A8602A">
              <w:t>2015</w:t>
            </w:r>
          </w:p>
        </w:tc>
        <w:tc>
          <w:tcPr>
            <w:tcW w:w="297" w:type="pct"/>
            <w:tcBorders>
              <w:bottom w:val="single" w:sz="6" w:space="0" w:color="008000"/>
            </w:tcBorders>
            <w:shd w:val="clear" w:color="auto" w:fill="auto"/>
            <w:vAlign w:val="center"/>
          </w:tcPr>
          <w:p w14:paraId="29A70747" w14:textId="77777777" w:rsidR="001D4162" w:rsidRPr="00A8602A" w:rsidRDefault="001D4162" w:rsidP="00180447">
            <w:pPr>
              <w:pStyle w:val="ZPpregglava"/>
            </w:pPr>
            <w:r w:rsidRPr="00A8602A">
              <w:t>2016</w:t>
            </w:r>
          </w:p>
        </w:tc>
        <w:tc>
          <w:tcPr>
            <w:tcW w:w="297" w:type="pct"/>
            <w:tcBorders>
              <w:bottom w:val="single" w:sz="6" w:space="0" w:color="008000"/>
            </w:tcBorders>
            <w:vAlign w:val="center"/>
          </w:tcPr>
          <w:p w14:paraId="07CEF0CF" w14:textId="77777777" w:rsidR="001D4162" w:rsidRPr="00A8602A" w:rsidRDefault="001D4162" w:rsidP="00180447">
            <w:pPr>
              <w:pStyle w:val="ZPpregglava"/>
            </w:pPr>
            <w:r w:rsidRPr="00A8602A">
              <w:t>2017</w:t>
            </w:r>
          </w:p>
        </w:tc>
        <w:tc>
          <w:tcPr>
            <w:tcW w:w="297" w:type="pct"/>
            <w:tcBorders>
              <w:bottom w:val="single" w:sz="6" w:space="0" w:color="008000"/>
            </w:tcBorders>
            <w:vAlign w:val="center"/>
          </w:tcPr>
          <w:p w14:paraId="28F8E9A7" w14:textId="77777777" w:rsidR="001D4162" w:rsidRPr="00A8602A" w:rsidRDefault="001D4162" w:rsidP="00180447">
            <w:pPr>
              <w:pStyle w:val="ZPpregglava"/>
            </w:pPr>
            <w:r w:rsidRPr="00A8602A">
              <w:t>2018</w:t>
            </w:r>
          </w:p>
        </w:tc>
        <w:tc>
          <w:tcPr>
            <w:tcW w:w="297" w:type="pct"/>
            <w:tcBorders>
              <w:bottom w:val="single" w:sz="6" w:space="0" w:color="008000"/>
            </w:tcBorders>
            <w:vAlign w:val="center"/>
          </w:tcPr>
          <w:p w14:paraId="702864D6" w14:textId="77777777" w:rsidR="001D4162" w:rsidRPr="00A8602A" w:rsidRDefault="001D4162" w:rsidP="00180447">
            <w:pPr>
              <w:pStyle w:val="ZPpregglava"/>
            </w:pPr>
            <w:r w:rsidRPr="00A8602A">
              <w:t>2019</w:t>
            </w:r>
          </w:p>
        </w:tc>
        <w:tc>
          <w:tcPr>
            <w:tcW w:w="297" w:type="pct"/>
            <w:tcBorders>
              <w:bottom w:val="single" w:sz="6" w:space="0" w:color="008000"/>
            </w:tcBorders>
            <w:vAlign w:val="center"/>
          </w:tcPr>
          <w:p w14:paraId="58B15649" w14:textId="77777777" w:rsidR="001D4162" w:rsidRPr="00A8602A" w:rsidRDefault="001D4162" w:rsidP="00180447">
            <w:pPr>
              <w:pStyle w:val="ZPpregglava"/>
            </w:pPr>
            <w:r w:rsidRPr="00A8602A">
              <w:t>Indeks</w:t>
            </w:r>
          </w:p>
          <w:p w14:paraId="264801C4" w14:textId="77777777" w:rsidR="001D4162" w:rsidRPr="00A8602A" w:rsidRDefault="001D4162" w:rsidP="00180447">
            <w:pPr>
              <w:pStyle w:val="ZPpregglava"/>
            </w:pPr>
            <w:r w:rsidRPr="00A8602A">
              <w:t>2019/18</w:t>
            </w:r>
          </w:p>
        </w:tc>
      </w:tr>
      <w:tr w:rsidR="001D4162" w:rsidRPr="00A8602A" w14:paraId="50785B96" w14:textId="77777777" w:rsidTr="00180447">
        <w:trPr>
          <w:trHeight w:val="227"/>
          <w:jc w:val="center"/>
        </w:trPr>
        <w:tc>
          <w:tcPr>
            <w:tcW w:w="840" w:type="pct"/>
            <w:tcBorders>
              <w:top w:val="nil"/>
              <w:bottom w:val="nil"/>
            </w:tcBorders>
            <w:shd w:val="clear" w:color="auto" w:fill="D9D9D9"/>
            <w:vAlign w:val="bottom"/>
          </w:tcPr>
          <w:p w14:paraId="32FEA2BB" w14:textId="77777777" w:rsidR="001D4162" w:rsidRPr="00A8602A" w:rsidRDefault="001D4162" w:rsidP="00180447">
            <w:pPr>
              <w:pStyle w:val="ZPpregtekst"/>
              <w:rPr>
                <w:b/>
              </w:rPr>
            </w:pPr>
            <w:r w:rsidRPr="00A8602A">
              <w:rPr>
                <w:b/>
              </w:rPr>
              <w:t>EUR/kg</w:t>
            </w:r>
          </w:p>
        </w:tc>
        <w:tc>
          <w:tcPr>
            <w:tcW w:w="297" w:type="pct"/>
            <w:tcBorders>
              <w:top w:val="nil"/>
              <w:bottom w:val="nil"/>
            </w:tcBorders>
            <w:shd w:val="clear" w:color="auto" w:fill="D9D9D9"/>
            <w:vAlign w:val="bottom"/>
          </w:tcPr>
          <w:p w14:paraId="6DB5B38D"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6EB61D55"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5B90427C"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48536B95"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4353197B"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6605622B"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7793E755"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001E8E4F"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2F462BDD"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320D9BD9"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4F209E89"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316ECB48"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02795703" w14:textId="77777777" w:rsidR="001D4162" w:rsidRPr="00A8602A" w:rsidRDefault="001D4162" w:rsidP="00180447">
            <w:pPr>
              <w:jc w:val="right"/>
              <w:rPr>
                <w:szCs w:val="16"/>
              </w:rPr>
            </w:pPr>
          </w:p>
        </w:tc>
        <w:tc>
          <w:tcPr>
            <w:tcW w:w="297" w:type="pct"/>
            <w:tcBorders>
              <w:top w:val="nil"/>
              <w:bottom w:val="nil"/>
            </w:tcBorders>
            <w:shd w:val="clear" w:color="auto" w:fill="D9D9D9"/>
            <w:vAlign w:val="bottom"/>
          </w:tcPr>
          <w:p w14:paraId="040BB701" w14:textId="77777777" w:rsidR="001D4162" w:rsidRPr="00A8602A" w:rsidRDefault="001D4162" w:rsidP="00180447">
            <w:pPr>
              <w:jc w:val="right"/>
              <w:rPr>
                <w:szCs w:val="16"/>
              </w:rPr>
            </w:pPr>
          </w:p>
        </w:tc>
      </w:tr>
      <w:tr w:rsidR="001D4162" w:rsidRPr="00A8602A" w14:paraId="5D45A6C4" w14:textId="77777777" w:rsidTr="00180447">
        <w:trPr>
          <w:trHeight w:val="227"/>
          <w:jc w:val="center"/>
        </w:trPr>
        <w:tc>
          <w:tcPr>
            <w:tcW w:w="840" w:type="pct"/>
            <w:tcBorders>
              <w:top w:val="nil"/>
            </w:tcBorders>
            <w:shd w:val="clear" w:color="auto" w:fill="auto"/>
            <w:vAlign w:val="bottom"/>
          </w:tcPr>
          <w:p w14:paraId="345E5922" w14:textId="77777777" w:rsidR="001D4162" w:rsidRPr="00A8602A" w:rsidRDefault="001D4162" w:rsidP="00180447">
            <w:pPr>
              <w:pStyle w:val="ZPpregtekst"/>
            </w:pPr>
            <w:r w:rsidRPr="00A8602A">
              <w:t>Belo zelje</w:t>
            </w:r>
          </w:p>
        </w:tc>
        <w:tc>
          <w:tcPr>
            <w:tcW w:w="297" w:type="pct"/>
            <w:tcBorders>
              <w:top w:val="nil"/>
            </w:tcBorders>
            <w:shd w:val="clear" w:color="auto" w:fill="auto"/>
            <w:vAlign w:val="bottom"/>
          </w:tcPr>
          <w:p w14:paraId="228E3B21" w14:textId="77777777" w:rsidR="001D4162" w:rsidRPr="00A8602A" w:rsidRDefault="001D4162" w:rsidP="00180447">
            <w:pPr>
              <w:pStyle w:val="ZPpregtevilke"/>
            </w:pPr>
            <w:r w:rsidRPr="00A8602A">
              <w:t>0,20</w:t>
            </w:r>
          </w:p>
        </w:tc>
        <w:tc>
          <w:tcPr>
            <w:tcW w:w="297" w:type="pct"/>
            <w:tcBorders>
              <w:top w:val="nil"/>
            </w:tcBorders>
            <w:shd w:val="clear" w:color="auto" w:fill="auto"/>
            <w:vAlign w:val="bottom"/>
          </w:tcPr>
          <w:p w14:paraId="457F294B" w14:textId="77777777" w:rsidR="001D4162" w:rsidRPr="00A8602A" w:rsidRDefault="001D4162" w:rsidP="00180447">
            <w:pPr>
              <w:pStyle w:val="ZPpregtevilke"/>
            </w:pPr>
            <w:r w:rsidRPr="00A8602A">
              <w:t>0,23</w:t>
            </w:r>
          </w:p>
        </w:tc>
        <w:tc>
          <w:tcPr>
            <w:tcW w:w="297" w:type="pct"/>
            <w:tcBorders>
              <w:top w:val="nil"/>
            </w:tcBorders>
            <w:shd w:val="clear" w:color="auto" w:fill="auto"/>
            <w:vAlign w:val="bottom"/>
          </w:tcPr>
          <w:p w14:paraId="3A6006F3" w14:textId="77777777" w:rsidR="001D4162" w:rsidRPr="00A8602A" w:rsidRDefault="001D4162" w:rsidP="00180447">
            <w:pPr>
              <w:pStyle w:val="ZPpregtevilke"/>
            </w:pPr>
            <w:r w:rsidRPr="00A8602A">
              <w:t>0,20</w:t>
            </w:r>
          </w:p>
        </w:tc>
        <w:tc>
          <w:tcPr>
            <w:tcW w:w="297" w:type="pct"/>
            <w:tcBorders>
              <w:top w:val="nil"/>
            </w:tcBorders>
            <w:shd w:val="clear" w:color="auto" w:fill="auto"/>
            <w:vAlign w:val="bottom"/>
          </w:tcPr>
          <w:p w14:paraId="10F776EA" w14:textId="77777777" w:rsidR="001D4162" w:rsidRPr="00A8602A" w:rsidRDefault="001D4162" w:rsidP="00180447">
            <w:pPr>
              <w:pStyle w:val="ZPpregtevilke"/>
            </w:pPr>
            <w:r w:rsidRPr="00A8602A">
              <w:t>0,22</w:t>
            </w:r>
          </w:p>
        </w:tc>
        <w:tc>
          <w:tcPr>
            <w:tcW w:w="297" w:type="pct"/>
            <w:tcBorders>
              <w:top w:val="nil"/>
            </w:tcBorders>
            <w:shd w:val="clear" w:color="auto" w:fill="auto"/>
            <w:vAlign w:val="bottom"/>
          </w:tcPr>
          <w:p w14:paraId="0099B24C" w14:textId="77777777" w:rsidR="001D4162" w:rsidRPr="00A8602A" w:rsidRDefault="001D4162" w:rsidP="00180447">
            <w:pPr>
              <w:pStyle w:val="ZPpregtevilke"/>
            </w:pPr>
            <w:r w:rsidRPr="00A8602A">
              <w:t>0,24</w:t>
            </w:r>
          </w:p>
        </w:tc>
        <w:tc>
          <w:tcPr>
            <w:tcW w:w="297" w:type="pct"/>
            <w:tcBorders>
              <w:top w:val="nil"/>
            </w:tcBorders>
            <w:shd w:val="clear" w:color="auto" w:fill="auto"/>
            <w:vAlign w:val="bottom"/>
          </w:tcPr>
          <w:p w14:paraId="2359C56F" w14:textId="77777777" w:rsidR="001D4162" w:rsidRPr="00A8602A" w:rsidRDefault="001D4162" w:rsidP="00180447">
            <w:pPr>
              <w:pStyle w:val="ZPpregtevilke"/>
            </w:pPr>
            <w:r w:rsidRPr="00A8602A">
              <w:t>0,24</w:t>
            </w:r>
          </w:p>
        </w:tc>
        <w:tc>
          <w:tcPr>
            <w:tcW w:w="297" w:type="pct"/>
            <w:tcBorders>
              <w:top w:val="nil"/>
            </w:tcBorders>
            <w:shd w:val="clear" w:color="auto" w:fill="auto"/>
            <w:vAlign w:val="bottom"/>
          </w:tcPr>
          <w:p w14:paraId="45F7F32A" w14:textId="77777777" w:rsidR="001D4162" w:rsidRPr="00A8602A" w:rsidRDefault="001D4162" w:rsidP="00180447">
            <w:pPr>
              <w:pStyle w:val="ZPpregtevilke"/>
            </w:pPr>
            <w:r w:rsidRPr="00A8602A">
              <w:t>0,31</w:t>
            </w:r>
          </w:p>
        </w:tc>
        <w:tc>
          <w:tcPr>
            <w:tcW w:w="297" w:type="pct"/>
            <w:tcBorders>
              <w:top w:val="nil"/>
            </w:tcBorders>
            <w:shd w:val="clear" w:color="auto" w:fill="auto"/>
            <w:vAlign w:val="bottom"/>
          </w:tcPr>
          <w:p w14:paraId="54386E4E" w14:textId="77777777" w:rsidR="001D4162" w:rsidRPr="00A8602A" w:rsidRDefault="001D4162" w:rsidP="00180447">
            <w:pPr>
              <w:pStyle w:val="ZPpregtevilke"/>
            </w:pPr>
            <w:r w:rsidRPr="00A8602A">
              <w:t>0,24</w:t>
            </w:r>
          </w:p>
        </w:tc>
        <w:tc>
          <w:tcPr>
            <w:tcW w:w="297" w:type="pct"/>
            <w:tcBorders>
              <w:top w:val="nil"/>
            </w:tcBorders>
            <w:shd w:val="clear" w:color="auto" w:fill="auto"/>
            <w:vAlign w:val="bottom"/>
          </w:tcPr>
          <w:p w14:paraId="13EC98FB" w14:textId="77777777" w:rsidR="001D4162" w:rsidRPr="00A8602A" w:rsidRDefault="001D4162" w:rsidP="00180447">
            <w:pPr>
              <w:pStyle w:val="ZPpregtevilke"/>
            </w:pPr>
            <w:r w:rsidRPr="00A8602A">
              <w:rPr>
                <w:szCs w:val="16"/>
              </w:rPr>
              <w:t>0,25</w:t>
            </w:r>
          </w:p>
        </w:tc>
        <w:tc>
          <w:tcPr>
            <w:tcW w:w="297" w:type="pct"/>
            <w:tcBorders>
              <w:top w:val="nil"/>
            </w:tcBorders>
            <w:shd w:val="clear" w:color="auto" w:fill="auto"/>
            <w:vAlign w:val="bottom"/>
          </w:tcPr>
          <w:p w14:paraId="76B58536" w14:textId="77777777" w:rsidR="001D4162" w:rsidRPr="00A8602A" w:rsidRDefault="001D4162" w:rsidP="00180447">
            <w:pPr>
              <w:pStyle w:val="ZPpregtevilke"/>
            </w:pPr>
            <w:r w:rsidRPr="00A8602A">
              <w:rPr>
                <w:szCs w:val="16"/>
              </w:rPr>
              <w:t>0,24</w:t>
            </w:r>
          </w:p>
        </w:tc>
        <w:tc>
          <w:tcPr>
            <w:tcW w:w="297" w:type="pct"/>
            <w:tcBorders>
              <w:top w:val="nil"/>
            </w:tcBorders>
            <w:vAlign w:val="bottom"/>
          </w:tcPr>
          <w:p w14:paraId="2CC45304" w14:textId="77777777" w:rsidR="001D4162" w:rsidRPr="00A8602A" w:rsidRDefault="001D4162" w:rsidP="00180447">
            <w:pPr>
              <w:pStyle w:val="ZPpregtevilke"/>
            </w:pPr>
            <w:r w:rsidRPr="00A8602A">
              <w:rPr>
                <w:szCs w:val="16"/>
              </w:rPr>
              <w:t>0,25</w:t>
            </w:r>
          </w:p>
        </w:tc>
        <w:tc>
          <w:tcPr>
            <w:tcW w:w="297" w:type="pct"/>
            <w:tcBorders>
              <w:top w:val="nil"/>
            </w:tcBorders>
            <w:vAlign w:val="bottom"/>
          </w:tcPr>
          <w:p w14:paraId="02B19799" w14:textId="77777777" w:rsidR="001D4162" w:rsidRPr="00A8602A" w:rsidRDefault="001D4162" w:rsidP="00180447">
            <w:pPr>
              <w:pStyle w:val="ZPpregtevilke"/>
            </w:pPr>
            <w:r w:rsidRPr="00A8602A">
              <w:t>0,30</w:t>
            </w:r>
          </w:p>
        </w:tc>
        <w:tc>
          <w:tcPr>
            <w:tcW w:w="297" w:type="pct"/>
            <w:tcBorders>
              <w:top w:val="nil"/>
            </w:tcBorders>
            <w:vAlign w:val="bottom"/>
          </w:tcPr>
          <w:p w14:paraId="72118592" w14:textId="77777777" w:rsidR="001D4162" w:rsidRPr="00A8602A" w:rsidRDefault="001D4162" w:rsidP="00180447">
            <w:pPr>
              <w:pStyle w:val="ZPpregtevilke"/>
            </w:pPr>
            <w:r w:rsidRPr="00A8602A">
              <w:t>0,35</w:t>
            </w:r>
          </w:p>
        </w:tc>
        <w:tc>
          <w:tcPr>
            <w:tcW w:w="297" w:type="pct"/>
            <w:tcBorders>
              <w:top w:val="nil"/>
            </w:tcBorders>
            <w:vAlign w:val="bottom"/>
          </w:tcPr>
          <w:p w14:paraId="253E2CB3" w14:textId="77777777" w:rsidR="001D4162" w:rsidRPr="00A8602A" w:rsidRDefault="001D4162" w:rsidP="00180447">
            <w:pPr>
              <w:pStyle w:val="ZPpregtevilke"/>
            </w:pPr>
            <w:r w:rsidRPr="00A8602A">
              <w:t>117,4</w:t>
            </w:r>
          </w:p>
        </w:tc>
      </w:tr>
      <w:tr w:rsidR="001D4162" w:rsidRPr="00A8602A" w14:paraId="3416DB78" w14:textId="77777777" w:rsidTr="00180447">
        <w:trPr>
          <w:trHeight w:val="227"/>
          <w:jc w:val="center"/>
        </w:trPr>
        <w:tc>
          <w:tcPr>
            <w:tcW w:w="840" w:type="pct"/>
            <w:shd w:val="clear" w:color="auto" w:fill="auto"/>
            <w:vAlign w:val="bottom"/>
          </w:tcPr>
          <w:p w14:paraId="541BA1F1" w14:textId="77777777" w:rsidR="001D4162" w:rsidRPr="00A8602A" w:rsidRDefault="001D4162" w:rsidP="00180447">
            <w:pPr>
              <w:pStyle w:val="ZPpregtekst"/>
            </w:pPr>
            <w:r w:rsidRPr="00A8602A">
              <w:t>Rdeče zelje</w:t>
            </w:r>
          </w:p>
        </w:tc>
        <w:tc>
          <w:tcPr>
            <w:tcW w:w="297" w:type="pct"/>
            <w:shd w:val="clear" w:color="auto" w:fill="auto"/>
            <w:vAlign w:val="bottom"/>
          </w:tcPr>
          <w:p w14:paraId="4320743D" w14:textId="77777777" w:rsidR="001D4162" w:rsidRPr="00A8602A" w:rsidRDefault="001D4162" w:rsidP="00180447">
            <w:pPr>
              <w:pStyle w:val="ZPpregtevilke"/>
            </w:pPr>
            <w:r w:rsidRPr="00A8602A">
              <w:t>0,30</w:t>
            </w:r>
          </w:p>
        </w:tc>
        <w:tc>
          <w:tcPr>
            <w:tcW w:w="297" w:type="pct"/>
            <w:shd w:val="clear" w:color="auto" w:fill="auto"/>
            <w:vAlign w:val="bottom"/>
          </w:tcPr>
          <w:p w14:paraId="4F183242" w14:textId="77777777" w:rsidR="001D4162" w:rsidRPr="00A8602A" w:rsidRDefault="001D4162" w:rsidP="00180447">
            <w:pPr>
              <w:pStyle w:val="ZPpregtevilke"/>
            </w:pPr>
            <w:r w:rsidRPr="00A8602A">
              <w:t>0,25</w:t>
            </w:r>
          </w:p>
        </w:tc>
        <w:tc>
          <w:tcPr>
            <w:tcW w:w="297" w:type="pct"/>
            <w:shd w:val="clear" w:color="auto" w:fill="auto"/>
            <w:vAlign w:val="bottom"/>
          </w:tcPr>
          <w:p w14:paraId="6E4CEF9B" w14:textId="77777777" w:rsidR="001D4162" w:rsidRPr="00A8602A" w:rsidRDefault="001D4162" w:rsidP="00180447">
            <w:pPr>
              <w:pStyle w:val="ZPpregtevilke"/>
            </w:pPr>
            <w:r w:rsidRPr="00A8602A">
              <w:t>0,28</w:t>
            </w:r>
          </w:p>
        </w:tc>
        <w:tc>
          <w:tcPr>
            <w:tcW w:w="297" w:type="pct"/>
            <w:shd w:val="clear" w:color="auto" w:fill="auto"/>
            <w:vAlign w:val="bottom"/>
          </w:tcPr>
          <w:p w14:paraId="18910127" w14:textId="77777777" w:rsidR="001D4162" w:rsidRPr="00A8602A" w:rsidRDefault="001D4162" w:rsidP="00180447">
            <w:pPr>
              <w:pStyle w:val="ZPpregtevilke"/>
            </w:pPr>
            <w:r w:rsidRPr="00A8602A">
              <w:t>0,30</w:t>
            </w:r>
          </w:p>
        </w:tc>
        <w:tc>
          <w:tcPr>
            <w:tcW w:w="297" w:type="pct"/>
            <w:shd w:val="clear" w:color="auto" w:fill="auto"/>
            <w:vAlign w:val="bottom"/>
          </w:tcPr>
          <w:p w14:paraId="0DE5E1C1" w14:textId="77777777" w:rsidR="001D4162" w:rsidRPr="00A8602A" w:rsidRDefault="001D4162" w:rsidP="00180447">
            <w:pPr>
              <w:pStyle w:val="ZPpregtevilke"/>
            </w:pPr>
            <w:r w:rsidRPr="00A8602A">
              <w:t>0,27</w:t>
            </w:r>
          </w:p>
        </w:tc>
        <w:tc>
          <w:tcPr>
            <w:tcW w:w="297" w:type="pct"/>
            <w:shd w:val="clear" w:color="auto" w:fill="auto"/>
            <w:vAlign w:val="bottom"/>
          </w:tcPr>
          <w:p w14:paraId="47125F83" w14:textId="77777777" w:rsidR="001D4162" w:rsidRPr="00A8602A" w:rsidRDefault="001D4162" w:rsidP="00180447">
            <w:pPr>
              <w:pStyle w:val="ZPpregtevilke"/>
            </w:pPr>
            <w:r w:rsidRPr="00A8602A">
              <w:t>0,28</w:t>
            </w:r>
          </w:p>
        </w:tc>
        <w:tc>
          <w:tcPr>
            <w:tcW w:w="297" w:type="pct"/>
            <w:shd w:val="clear" w:color="auto" w:fill="auto"/>
            <w:vAlign w:val="bottom"/>
          </w:tcPr>
          <w:p w14:paraId="26E6F97C" w14:textId="77777777" w:rsidR="001D4162" w:rsidRPr="00A8602A" w:rsidRDefault="001D4162" w:rsidP="00180447">
            <w:pPr>
              <w:pStyle w:val="ZPpregtevilke"/>
            </w:pPr>
            <w:r w:rsidRPr="00A8602A">
              <w:t>0,32</w:t>
            </w:r>
          </w:p>
        </w:tc>
        <w:tc>
          <w:tcPr>
            <w:tcW w:w="297" w:type="pct"/>
            <w:shd w:val="clear" w:color="auto" w:fill="auto"/>
            <w:vAlign w:val="bottom"/>
          </w:tcPr>
          <w:p w14:paraId="05FDDC2C" w14:textId="77777777" w:rsidR="001D4162" w:rsidRPr="00A8602A" w:rsidRDefault="001D4162" w:rsidP="00180447">
            <w:pPr>
              <w:pStyle w:val="ZPpregtevilke"/>
            </w:pPr>
            <w:r w:rsidRPr="00A8602A">
              <w:t>0,26</w:t>
            </w:r>
          </w:p>
        </w:tc>
        <w:tc>
          <w:tcPr>
            <w:tcW w:w="297" w:type="pct"/>
            <w:shd w:val="clear" w:color="auto" w:fill="auto"/>
            <w:vAlign w:val="bottom"/>
          </w:tcPr>
          <w:p w14:paraId="76F43A74" w14:textId="77777777" w:rsidR="001D4162" w:rsidRPr="00A8602A" w:rsidRDefault="001D4162" w:rsidP="00180447">
            <w:pPr>
              <w:pStyle w:val="ZPpregtevilke"/>
            </w:pPr>
            <w:r w:rsidRPr="00A8602A">
              <w:rPr>
                <w:szCs w:val="16"/>
              </w:rPr>
              <w:t>0,28</w:t>
            </w:r>
          </w:p>
        </w:tc>
        <w:tc>
          <w:tcPr>
            <w:tcW w:w="297" w:type="pct"/>
            <w:shd w:val="clear" w:color="auto" w:fill="auto"/>
            <w:vAlign w:val="bottom"/>
          </w:tcPr>
          <w:p w14:paraId="1273765E" w14:textId="77777777" w:rsidR="001D4162" w:rsidRPr="00A8602A" w:rsidRDefault="001D4162" w:rsidP="00180447">
            <w:pPr>
              <w:pStyle w:val="ZPpregtevilke"/>
            </w:pPr>
            <w:r w:rsidRPr="00A8602A">
              <w:rPr>
                <w:szCs w:val="16"/>
              </w:rPr>
              <w:t>0,25</w:t>
            </w:r>
          </w:p>
        </w:tc>
        <w:tc>
          <w:tcPr>
            <w:tcW w:w="297" w:type="pct"/>
            <w:vAlign w:val="bottom"/>
          </w:tcPr>
          <w:p w14:paraId="7290C24C" w14:textId="77777777" w:rsidR="001D4162" w:rsidRPr="00A8602A" w:rsidRDefault="001D4162" w:rsidP="00180447">
            <w:pPr>
              <w:pStyle w:val="ZPpregtevilke"/>
            </w:pPr>
            <w:r w:rsidRPr="00A8602A">
              <w:rPr>
                <w:szCs w:val="16"/>
              </w:rPr>
              <w:t>0,33</w:t>
            </w:r>
          </w:p>
        </w:tc>
        <w:tc>
          <w:tcPr>
            <w:tcW w:w="297" w:type="pct"/>
            <w:vAlign w:val="bottom"/>
          </w:tcPr>
          <w:p w14:paraId="367AC8C2" w14:textId="77777777" w:rsidR="001D4162" w:rsidRPr="00A8602A" w:rsidRDefault="001D4162" w:rsidP="00180447">
            <w:pPr>
              <w:pStyle w:val="ZPpregtevilke"/>
            </w:pPr>
            <w:r w:rsidRPr="00A8602A">
              <w:t>0,38</w:t>
            </w:r>
          </w:p>
        </w:tc>
        <w:tc>
          <w:tcPr>
            <w:tcW w:w="297" w:type="pct"/>
            <w:vAlign w:val="bottom"/>
          </w:tcPr>
          <w:p w14:paraId="1F748ABA" w14:textId="77777777" w:rsidR="001D4162" w:rsidRPr="00A8602A" w:rsidRDefault="001D4162" w:rsidP="00180447">
            <w:pPr>
              <w:pStyle w:val="ZPpregtevilke"/>
            </w:pPr>
            <w:r w:rsidRPr="00A8602A">
              <w:t>0,43</w:t>
            </w:r>
          </w:p>
        </w:tc>
        <w:tc>
          <w:tcPr>
            <w:tcW w:w="297" w:type="pct"/>
            <w:vAlign w:val="bottom"/>
          </w:tcPr>
          <w:p w14:paraId="54FAC9A6" w14:textId="77777777" w:rsidR="001D4162" w:rsidRPr="00A8602A" w:rsidRDefault="001D4162" w:rsidP="00180447">
            <w:pPr>
              <w:pStyle w:val="ZPpregtevilke"/>
            </w:pPr>
            <w:r w:rsidRPr="00A8602A">
              <w:t>113,6</w:t>
            </w:r>
          </w:p>
        </w:tc>
      </w:tr>
      <w:tr w:rsidR="001D4162" w:rsidRPr="00A8602A" w14:paraId="5EBFB62D" w14:textId="77777777" w:rsidTr="00180447">
        <w:trPr>
          <w:trHeight w:val="227"/>
          <w:jc w:val="center"/>
        </w:trPr>
        <w:tc>
          <w:tcPr>
            <w:tcW w:w="840" w:type="pct"/>
            <w:shd w:val="clear" w:color="auto" w:fill="auto"/>
            <w:vAlign w:val="bottom"/>
          </w:tcPr>
          <w:p w14:paraId="6BEE4F3A" w14:textId="77777777" w:rsidR="001D4162" w:rsidRPr="00A8602A" w:rsidRDefault="001D4162" w:rsidP="00180447">
            <w:pPr>
              <w:pStyle w:val="ZPpregtekst"/>
            </w:pPr>
            <w:r w:rsidRPr="00A8602A">
              <w:t>Ohrovt</w:t>
            </w:r>
          </w:p>
        </w:tc>
        <w:tc>
          <w:tcPr>
            <w:tcW w:w="297" w:type="pct"/>
            <w:shd w:val="clear" w:color="auto" w:fill="auto"/>
            <w:vAlign w:val="bottom"/>
          </w:tcPr>
          <w:p w14:paraId="30624C99" w14:textId="77777777" w:rsidR="001D4162" w:rsidRPr="00A8602A" w:rsidRDefault="001D4162" w:rsidP="00180447">
            <w:pPr>
              <w:pStyle w:val="ZPpregtevilke"/>
            </w:pPr>
            <w:r w:rsidRPr="00A8602A">
              <w:t>0,43</w:t>
            </w:r>
          </w:p>
        </w:tc>
        <w:tc>
          <w:tcPr>
            <w:tcW w:w="297" w:type="pct"/>
            <w:shd w:val="clear" w:color="auto" w:fill="auto"/>
            <w:vAlign w:val="bottom"/>
          </w:tcPr>
          <w:p w14:paraId="46214C0B" w14:textId="77777777" w:rsidR="001D4162" w:rsidRPr="00A8602A" w:rsidRDefault="001D4162" w:rsidP="00180447">
            <w:pPr>
              <w:pStyle w:val="ZPpregtevilke"/>
            </w:pPr>
            <w:r w:rsidRPr="00A8602A">
              <w:t>0,45</w:t>
            </w:r>
          </w:p>
        </w:tc>
        <w:tc>
          <w:tcPr>
            <w:tcW w:w="297" w:type="pct"/>
            <w:shd w:val="clear" w:color="auto" w:fill="auto"/>
            <w:vAlign w:val="bottom"/>
          </w:tcPr>
          <w:p w14:paraId="066F2042" w14:textId="77777777" w:rsidR="001D4162" w:rsidRPr="00A8602A" w:rsidRDefault="001D4162" w:rsidP="00180447">
            <w:pPr>
              <w:pStyle w:val="ZPpregtevilke"/>
            </w:pPr>
            <w:r w:rsidRPr="00A8602A">
              <w:t>0,51</w:t>
            </w:r>
          </w:p>
        </w:tc>
        <w:tc>
          <w:tcPr>
            <w:tcW w:w="297" w:type="pct"/>
            <w:shd w:val="clear" w:color="auto" w:fill="auto"/>
            <w:vAlign w:val="bottom"/>
          </w:tcPr>
          <w:p w14:paraId="70354AC8" w14:textId="77777777" w:rsidR="001D4162" w:rsidRPr="00A8602A" w:rsidRDefault="001D4162" w:rsidP="00180447">
            <w:pPr>
              <w:pStyle w:val="ZPpregtevilke"/>
            </w:pPr>
            <w:r w:rsidRPr="00A8602A">
              <w:t>0,50</w:t>
            </w:r>
          </w:p>
        </w:tc>
        <w:tc>
          <w:tcPr>
            <w:tcW w:w="297" w:type="pct"/>
            <w:shd w:val="clear" w:color="auto" w:fill="auto"/>
            <w:vAlign w:val="bottom"/>
          </w:tcPr>
          <w:p w14:paraId="4782CD72" w14:textId="77777777" w:rsidR="001D4162" w:rsidRPr="00A8602A" w:rsidRDefault="001D4162" w:rsidP="00180447">
            <w:pPr>
              <w:pStyle w:val="ZPpregtevilke"/>
            </w:pPr>
            <w:r w:rsidRPr="00A8602A">
              <w:t>0,46</w:t>
            </w:r>
          </w:p>
        </w:tc>
        <w:tc>
          <w:tcPr>
            <w:tcW w:w="297" w:type="pct"/>
            <w:shd w:val="clear" w:color="auto" w:fill="auto"/>
            <w:vAlign w:val="bottom"/>
          </w:tcPr>
          <w:p w14:paraId="001072BF" w14:textId="77777777" w:rsidR="001D4162" w:rsidRPr="00A8602A" w:rsidRDefault="001D4162" w:rsidP="00180447">
            <w:pPr>
              <w:pStyle w:val="ZPpregtevilke"/>
            </w:pPr>
            <w:r w:rsidRPr="00A8602A">
              <w:t>0,56</w:t>
            </w:r>
          </w:p>
        </w:tc>
        <w:tc>
          <w:tcPr>
            <w:tcW w:w="297" w:type="pct"/>
            <w:shd w:val="clear" w:color="auto" w:fill="auto"/>
            <w:vAlign w:val="bottom"/>
          </w:tcPr>
          <w:p w14:paraId="120EC52F" w14:textId="77777777" w:rsidR="001D4162" w:rsidRPr="00A8602A" w:rsidRDefault="001D4162" w:rsidP="00180447">
            <w:pPr>
              <w:pStyle w:val="ZPpregtevilke"/>
            </w:pPr>
            <w:r w:rsidRPr="00A8602A">
              <w:t>0,53</w:t>
            </w:r>
          </w:p>
        </w:tc>
        <w:tc>
          <w:tcPr>
            <w:tcW w:w="297" w:type="pct"/>
            <w:shd w:val="clear" w:color="auto" w:fill="auto"/>
            <w:vAlign w:val="bottom"/>
          </w:tcPr>
          <w:p w14:paraId="5BAF4D9A" w14:textId="77777777" w:rsidR="001D4162" w:rsidRPr="00A8602A" w:rsidRDefault="001D4162" w:rsidP="00180447">
            <w:pPr>
              <w:pStyle w:val="ZPpregtevilke"/>
            </w:pPr>
            <w:r w:rsidRPr="00A8602A">
              <w:t>0,50</w:t>
            </w:r>
          </w:p>
        </w:tc>
        <w:tc>
          <w:tcPr>
            <w:tcW w:w="297" w:type="pct"/>
            <w:shd w:val="clear" w:color="auto" w:fill="auto"/>
            <w:vAlign w:val="bottom"/>
          </w:tcPr>
          <w:p w14:paraId="6F40F6E9" w14:textId="77777777" w:rsidR="001D4162" w:rsidRPr="00A8602A" w:rsidRDefault="001D4162" w:rsidP="00180447">
            <w:pPr>
              <w:pStyle w:val="ZPpregtevilke"/>
            </w:pPr>
            <w:r w:rsidRPr="00A8602A">
              <w:rPr>
                <w:szCs w:val="16"/>
              </w:rPr>
              <w:t>0,53</w:t>
            </w:r>
          </w:p>
        </w:tc>
        <w:tc>
          <w:tcPr>
            <w:tcW w:w="297" w:type="pct"/>
            <w:shd w:val="clear" w:color="auto" w:fill="auto"/>
            <w:vAlign w:val="bottom"/>
          </w:tcPr>
          <w:p w14:paraId="2A4D3AD6" w14:textId="77777777" w:rsidR="001D4162" w:rsidRPr="00A8602A" w:rsidRDefault="001D4162" w:rsidP="00180447">
            <w:pPr>
              <w:pStyle w:val="ZPpregtevilke"/>
            </w:pPr>
            <w:r w:rsidRPr="00A8602A">
              <w:rPr>
                <w:szCs w:val="16"/>
              </w:rPr>
              <w:t>0,53</w:t>
            </w:r>
          </w:p>
        </w:tc>
        <w:tc>
          <w:tcPr>
            <w:tcW w:w="297" w:type="pct"/>
            <w:vAlign w:val="bottom"/>
          </w:tcPr>
          <w:p w14:paraId="6FD6F6AF" w14:textId="77777777" w:rsidR="001D4162" w:rsidRPr="00A8602A" w:rsidRDefault="001D4162" w:rsidP="00180447">
            <w:pPr>
              <w:pStyle w:val="ZPpregtevilke"/>
            </w:pPr>
            <w:r w:rsidRPr="00A8602A">
              <w:rPr>
                <w:szCs w:val="16"/>
              </w:rPr>
              <w:t>z</w:t>
            </w:r>
          </w:p>
        </w:tc>
        <w:tc>
          <w:tcPr>
            <w:tcW w:w="297" w:type="pct"/>
            <w:vAlign w:val="bottom"/>
          </w:tcPr>
          <w:p w14:paraId="24C29AB3" w14:textId="77777777" w:rsidR="001D4162" w:rsidRPr="00A8602A" w:rsidRDefault="001D4162" w:rsidP="00180447">
            <w:pPr>
              <w:pStyle w:val="ZPpregtevilke"/>
            </w:pPr>
            <w:r w:rsidRPr="00A8602A">
              <w:t>z</w:t>
            </w:r>
          </w:p>
        </w:tc>
        <w:tc>
          <w:tcPr>
            <w:tcW w:w="297" w:type="pct"/>
            <w:vAlign w:val="bottom"/>
          </w:tcPr>
          <w:p w14:paraId="58B59A12" w14:textId="77777777" w:rsidR="001D4162" w:rsidRPr="00A8602A" w:rsidRDefault="001D4162" w:rsidP="00180447">
            <w:pPr>
              <w:pStyle w:val="ZPpregtevilke"/>
            </w:pPr>
            <w:r>
              <w:t>z</w:t>
            </w:r>
          </w:p>
        </w:tc>
        <w:tc>
          <w:tcPr>
            <w:tcW w:w="297" w:type="pct"/>
            <w:vAlign w:val="bottom"/>
          </w:tcPr>
          <w:p w14:paraId="49E48499" w14:textId="77777777" w:rsidR="001D4162" w:rsidRPr="00A8602A" w:rsidRDefault="001D4162" w:rsidP="00180447">
            <w:pPr>
              <w:pStyle w:val="ZPpregtevilke"/>
            </w:pPr>
          </w:p>
        </w:tc>
      </w:tr>
      <w:tr w:rsidR="001D4162" w:rsidRPr="00A8602A" w14:paraId="6342EE2C" w14:textId="77777777" w:rsidTr="00180447">
        <w:trPr>
          <w:trHeight w:val="227"/>
          <w:jc w:val="center"/>
        </w:trPr>
        <w:tc>
          <w:tcPr>
            <w:tcW w:w="840" w:type="pct"/>
            <w:shd w:val="clear" w:color="auto" w:fill="auto"/>
            <w:vAlign w:val="bottom"/>
          </w:tcPr>
          <w:p w14:paraId="7BBCB8F5" w14:textId="77777777" w:rsidR="001D4162" w:rsidRPr="00A8602A" w:rsidRDefault="001D4162" w:rsidP="00180447">
            <w:pPr>
              <w:pStyle w:val="ZPpregtekst"/>
            </w:pPr>
            <w:r w:rsidRPr="00A8602A">
              <w:t>Kitajski kapus</w:t>
            </w:r>
          </w:p>
        </w:tc>
        <w:tc>
          <w:tcPr>
            <w:tcW w:w="297" w:type="pct"/>
            <w:shd w:val="clear" w:color="auto" w:fill="auto"/>
            <w:vAlign w:val="bottom"/>
          </w:tcPr>
          <w:p w14:paraId="12107C54" w14:textId="77777777" w:rsidR="001D4162" w:rsidRPr="00A8602A" w:rsidRDefault="001D4162" w:rsidP="00180447">
            <w:pPr>
              <w:pStyle w:val="ZPpregtevilke"/>
            </w:pPr>
            <w:r w:rsidRPr="00A8602A">
              <w:t>0,31</w:t>
            </w:r>
          </w:p>
        </w:tc>
        <w:tc>
          <w:tcPr>
            <w:tcW w:w="297" w:type="pct"/>
            <w:shd w:val="clear" w:color="auto" w:fill="auto"/>
            <w:vAlign w:val="bottom"/>
          </w:tcPr>
          <w:p w14:paraId="1D7E5698" w14:textId="77777777" w:rsidR="001D4162" w:rsidRPr="00A8602A" w:rsidRDefault="001D4162" w:rsidP="00180447">
            <w:pPr>
              <w:pStyle w:val="ZPpregtevilke"/>
            </w:pPr>
            <w:r w:rsidRPr="00A8602A">
              <w:t>0,58</w:t>
            </w:r>
          </w:p>
        </w:tc>
        <w:tc>
          <w:tcPr>
            <w:tcW w:w="297" w:type="pct"/>
            <w:shd w:val="clear" w:color="auto" w:fill="auto"/>
            <w:vAlign w:val="bottom"/>
          </w:tcPr>
          <w:p w14:paraId="12CCC1EA" w14:textId="77777777" w:rsidR="001D4162" w:rsidRPr="00A8602A" w:rsidRDefault="001D4162" w:rsidP="00180447">
            <w:pPr>
              <w:pStyle w:val="ZPpregtevilke"/>
            </w:pPr>
            <w:r w:rsidRPr="00A8602A">
              <w:t>0,34</w:t>
            </w:r>
          </w:p>
        </w:tc>
        <w:tc>
          <w:tcPr>
            <w:tcW w:w="297" w:type="pct"/>
            <w:shd w:val="clear" w:color="auto" w:fill="auto"/>
            <w:vAlign w:val="bottom"/>
          </w:tcPr>
          <w:p w14:paraId="5437E66E" w14:textId="77777777" w:rsidR="001D4162" w:rsidRPr="00A8602A" w:rsidRDefault="001D4162" w:rsidP="00180447">
            <w:pPr>
              <w:pStyle w:val="ZPpregtevilke"/>
            </w:pPr>
            <w:r w:rsidRPr="00A8602A">
              <w:t>0,63</w:t>
            </w:r>
          </w:p>
        </w:tc>
        <w:tc>
          <w:tcPr>
            <w:tcW w:w="297" w:type="pct"/>
            <w:shd w:val="clear" w:color="auto" w:fill="auto"/>
            <w:vAlign w:val="bottom"/>
          </w:tcPr>
          <w:p w14:paraId="7F8FDB2E" w14:textId="77777777" w:rsidR="001D4162" w:rsidRPr="00A8602A" w:rsidRDefault="001D4162" w:rsidP="00180447">
            <w:pPr>
              <w:pStyle w:val="ZPpregtevilke"/>
            </w:pPr>
            <w:r w:rsidRPr="00A8602A">
              <w:t>0,55</w:t>
            </w:r>
          </w:p>
        </w:tc>
        <w:tc>
          <w:tcPr>
            <w:tcW w:w="297" w:type="pct"/>
            <w:shd w:val="clear" w:color="auto" w:fill="auto"/>
            <w:vAlign w:val="bottom"/>
          </w:tcPr>
          <w:p w14:paraId="4CD87004" w14:textId="77777777" w:rsidR="001D4162" w:rsidRPr="00A8602A" w:rsidRDefault="001D4162" w:rsidP="00180447">
            <w:pPr>
              <w:pStyle w:val="ZPpregtevilke"/>
            </w:pPr>
            <w:r w:rsidRPr="00A8602A">
              <w:t>0,51</w:t>
            </w:r>
          </w:p>
        </w:tc>
        <w:tc>
          <w:tcPr>
            <w:tcW w:w="297" w:type="pct"/>
            <w:shd w:val="clear" w:color="auto" w:fill="auto"/>
            <w:vAlign w:val="bottom"/>
          </w:tcPr>
          <w:p w14:paraId="264E307B" w14:textId="77777777" w:rsidR="001D4162" w:rsidRPr="00A8602A" w:rsidRDefault="001D4162" w:rsidP="00180447">
            <w:pPr>
              <w:pStyle w:val="ZPpregtevilke"/>
            </w:pPr>
            <w:r w:rsidRPr="00A8602A">
              <w:t>0,62</w:t>
            </w:r>
          </w:p>
        </w:tc>
        <w:tc>
          <w:tcPr>
            <w:tcW w:w="297" w:type="pct"/>
            <w:shd w:val="clear" w:color="auto" w:fill="auto"/>
            <w:vAlign w:val="bottom"/>
          </w:tcPr>
          <w:p w14:paraId="20A6AF29" w14:textId="77777777" w:rsidR="001D4162" w:rsidRPr="00A8602A" w:rsidRDefault="001D4162" w:rsidP="00180447">
            <w:pPr>
              <w:pStyle w:val="ZPpregtevilke"/>
            </w:pPr>
            <w:r w:rsidRPr="00A8602A">
              <w:t>0,52</w:t>
            </w:r>
          </w:p>
        </w:tc>
        <w:tc>
          <w:tcPr>
            <w:tcW w:w="297" w:type="pct"/>
            <w:shd w:val="clear" w:color="auto" w:fill="auto"/>
            <w:vAlign w:val="bottom"/>
          </w:tcPr>
          <w:p w14:paraId="359A6E85" w14:textId="77777777" w:rsidR="001D4162" w:rsidRPr="00A8602A" w:rsidRDefault="001D4162" w:rsidP="00180447">
            <w:pPr>
              <w:pStyle w:val="ZPpregtevilke"/>
            </w:pPr>
            <w:r w:rsidRPr="00A8602A">
              <w:rPr>
                <w:szCs w:val="16"/>
              </w:rPr>
              <w:t>0,53</w:t>
            </w:r>
          </w:p>
        </w:tc>
        <w:tc>
          <w:tcPr>
            <w:tcW w:w="297" w:type="pct"/>
            <w:shd w:val="clear" w:color="auto" w:fill="auto"/>
            <w:vAlign w:val="bottom"/>
          </w:tcPr>
          <w:p w14:paraId="008EA7C2" w14:textId="77777777" w:rsidR="001D4162" w:rsidRPr="00A8602A" w:rsidRDefault="001D4162" w:rsidP="00180447">
            <w:pPr>
              <w:pStyle w:val="ZPpregtevilke"/>
            </w:pPr>
            <w:r w:rsidRPr="00A8602A">
              <w:rPr>
                <w:szCs w:val="16"/>
              </w:rPr>
              <w:t>0,49</w:t>
            </w:r>
          </w:p>
        </w:tc>
        <w:tc>
          <w:tcPr>
            <w:tcW w:w="297" w:type="pct"/>
            <w:vAlign w:val="bottom"/>
          </w:tcPr>
          <w:p w14:paraId="7BC65CDE" w14:textId="77777777" w:rsidR="001D4162" w:rsidRPr="00A8602A" w:rsidRDefault="001D4162" w:rsidP="00180447">
            <w:pPr>
              <w:pStyle w:val="ZPpregtevilke"/>
            </w:pPr>
            <w:r w:rsidRPr="00A8602A">
              <w:rPr>
                <w:szCs w:val="16"/>
              </w:rPr>
              <w:t>0,50</w:t>
            </w:r>
          </w:p>
        </w:tc>
        <w:tc>
          <w:tcPr>
            <w:tcW w:w="297" w:type="pct"/>
            <w:vAlign w:val="bottom"/>
          </w:tcPr>
          <w:p w14:paraId="03E5B4FA" w14:textId="77777777" w:rsidR="001D4162" w:rsidRPr="00A8602A" w:rsidRDefault="001D4162" w:rsidP="00180447">
            <w:pPr>
              <w:pStyle w:val="ZPpregtevilke"/>
            </w:pPr>
            <w:r w:rsidRPr="00A8602A">
              <w:t>0,54</w:t>
            </w:r>
          </w:p>
        </w:tc>
        <w:tc>
          <w:tcPr>
            <w:tcW w:w="297" w:type="pct"/>
            <w:vAlign w:val="bottom"/>
          </w:tcPr>
          <w:p w14:paraId="1E5C914C" w14:textId="77777777" w:rsidR="001D4162" w:rsidRPr="00A8602A" w:rsidRDefault="001D4162" w:rsidP="00180447">
            <w:pPr>
              <w:pStyle w:val="ZPpregtevilke"/>
            </w:pPr>
            <w:r w:rsidRPr="00A8602A">
              <w:t>0,54</w:t>
            </w:r>
          </w:p>
        </w:tc>
        <w:tc>
          <w:tcPr>
            <w:tcW w:w="297" w:type="pct"/>
            <w:vAlign w:val="bottom"/>
          </w:tcPr>
          <w:p w14:paraId="603EC61B" w14:textId="77777777" w:rsidR="001D4162" w:rsidRPr="00A8602A" w:rsidRDefault="001D4162" w:rsidP="00180447">
            <w:pPr>
              <w:pStyle w:val="ZPpregtevilke"/>
            </w:pPr>
            <w:r w:rsidRPr="00A8602A">
              <w:t>101,3</w:t>
            </w:r>
          </w:p>
        </w:tc>
      </w:tr>
      <w:tr w:rsidR="001D4162" w:rsidRPr="00A8602A" w14:paraId="496E95C8" w14:textId="77777777" w:rsidTr="00180447">
        <w:trPr>
          <w:trHeight w:val="227"/>
          <w:jc w:val="center"/>
        </w:trPr>
        <w:tc>
          <w:tcPr>
            <w:tcW w:w="840" w:type="pct"/>
            <w:shd w:val="clear" w:color="auto" w:fill="auto"/>
            <w:vAlign w:val="bottom"/>
          </w:tcPr>
          <w:p w14:paraId="19B7EB33" w14:textId="77777777" w:rsidR="001D4162" w:rsidRPr="00A8602A" w:rsidRDefault="001D4162" w:rsidP="00180447">
            <w:pPr>
              <w:pStyle w:val="ZPpregtekst"/>
            </w:pPr>
            <w:r w:rsidRPr="00A8602A">
              <w:t>Cvetača</w:t>
            </w:r>
          </w:p>
        </w:tc>
        <w:tc>
          <w:tcPr>
            <w:tcW w:w="297" w:type="pct"/>
            <w:shd w:val="clear" w:color="auto" w:fill="auto"/>
            <w:vAlign w:val="bottom"/>
          </w:tcPr>
          <w:p w14:paraId="3FC6B581" w14:textId="77777777" w:rsidR="001D4162" w:rsidRPr="00A8602A" w:rsidRDefault="001D4162" w:rsidP="00180447">
            <w:pPr>
              <w:pStyle w:val="ZPpregtevilke"/>
            </w:pPr>
            <w:r w:rsidRPr="00A8602A">
              <w:t>0,68</w:t>
            </w:r>
          </w:p>
        </w:tc>
        <w:tc>
          <w:tcPr>
            <w:tcW w:w="297" w:type="pct"/>
            <w:shd w:val="clear" w:color="auto" w:fill="auto"/>
            <w:vAlign w:val="bottom"/>
          </w:tcPr>
          <w:p w14:paraId="452DF59F" w14:textId="77777777" w:rsidR="001D4162" w:rsidRPr="00A8602A" w:rsidRDefault="001D4162" w:rsidP="00180447">
            <w:pPr>
              <w:pStyle w:val="ZPpregtevilke"/>
            </w:pPr>
            <w:r w:rsidRPr="00A8602A">
              <w:t>0,59</w:t>
            </w:r>
          </w:p>
        </w:tc>
        <w:tc>
          <w:tcPr>
            <w:tcW w:w="297" w:type="pct"/>
            <w:shd w:val="clear" w:color="auto" w:fill="auto"/>
            <w:vAlign w:val="bottom"/>
          </w:tcPr>
          <w:p w14:paraId="0F34B3D9" w14:textId="77777777" w:rsidR="001D4162" w:rsidRPr="00A8602A" w:rsidRDefault="001D4162" w:rsidP="00180447">
            <w:pPr>
              <w:pStyle w:val="ZPpregtevilke"/>
            </w:pPr>
            <w:r w:rsidRPr="00A8602A">
              <w:t>0,64</w:t>
            </w:r>
          </w:p>
        </w:tc>
        <w:tc>
          <w:tcPr>
            <w:tcW w:w="297" w:type="pct"/>
            <w:shd w:val="clear" w:color="auto" w:fill="auto"/>
            <w:vAlign w:val="bottom"/>
          </w:tcPr>
          <w:p w14:paraId="73E45290" w14:textId="77777777" w:rsidR="001D4162" w:rsidRPr="00A8602A" w:rsidRDefault="001D4162" w:rsidP="00180447">
            <w:pPr>
              <w:pStyle w:val="ZPpregtevilke"/>
            </w:pPr>
            <w:r w:rsidRPr="00A8602A">
              <w:t>0,71</w:t>
            </w:r>
          </w:p>
        </w:tc>
        <w:tc>
          <w:tcPr>
            <w:tcW w:w="297" w:type="pct"/>
            <w:shd w:val="clear" w:color="auto" w:fill="auto"/>
            <w:vAlign w:val="bottom"/>
          </w:tcPr>
          <w:p w14:paraId="19404A23" w14:textId="77777777" w:rsidR="001D4162" w:rsidRPr="00A8602A" w:rsidRDefault="001D4162" w:rsidP="00180447">
            <w:pPr>
              <w:pStyle w:val="ZPpregtevilke"/>
            </w:pPr>
            <w:r w:rsidRPr="00A8602A">
              <w:t>0,62</w:t>
            </w:r>
          </w:p>
        </w:tc>
        <w:tc>
          <w:tcPr>
            <w:tcW w:w="297" w:type="pct"/>
            <w:shd w:val="clear" w:color="auto" w:fill="auto"/>
            <w:vAlign w:val="bottom"/>
          </w:tcPr>
          <w:p w14:paraId="5268E2E0" w14:textId="77777777" w:rsidR="001D4162" w:rsidRPr="00A8602A" w:rsidRDefault="001D4162" w:rsidP="00180447">
            <w:pPr>
              <w:pStyle w:val="ZPpregtevilke"/>
            </w:pPr>
            <w:r w:rsidRPr="00A8602A">
              <w:t>0,70</w:t>
            </w:r>
          </w:p>
        </w:tc>
        <w:tc>
          <w:tcPr>
            <w:tcW w:w="297" w:type="pct"/>
            <w:shd w:val="clear" w:color="auto" w:fill="auto"/>
            <w:vAlign w:val="bottom"/>
          </w:tcPr>
          <w:p w14:paraId="1CD49421" w14:textId="77777777" w:rsidR="001D4162" w:rsidRPr="00A8602A" w:rsidRDefault="001D4162" w:rsidP="00180447">
            <w:pPr>
              <w:pStyle w:val="ZPpregtevilke"/>
            </w:pPr>
            <w:r w:rsidRPr="00A8602A">
              <w:t>0,75</w:t>
            </w:r>
          </w:p>
        </w:tc>
        <w:tc>
          <w:tcPr>
            <w:tcW w:w="297" w:type="pct"/>
            <w:shd w:val="clear" w:color="auto" w:fill="auto"/>
            <w:vAlign w:val="bottom"/>
          </w:tcPr>
          <w:p w14:paraId="224366EB" w14:textId="77777777" w:rsidR="001D4162" w:rsidRPr="00A8602A" w:rsidRDefault="001D4162" w:rsidP="00180447">
            <w:pPr>
              <w:pStyle w:val="ZPpregtevilke"/>
            </w:pPr>
            <w:r w:rsidRPr="00A8602A">
              <w:t>0,79</w:t>
            </w:r>
          </w:p>
        </w:tc>
        <w:tc>
          <w:tcPr>
            <w:tcW w:w="297" w:type="pct"/>
            <w:shd w:val="clear" w:color="auto" w:fill="auto"/>
            <w:vAlign w:val="bottom"/>
          </w:tcPr>
          <w:p w14:paraId="0ED0104D" w14:textId="77777777" w:rsidR="001D4162" w:rsidRPr="00A8602A" w:rsidRDefault="001D4162" w:rsidP="00180447">
            <w:pPr>
              <w:pStyle w:val="ZPpregtevilke"/>
            </w:pPr>
            <w:r w:rsidRPr="00A8602A">
              <w:rPr>
                <w:szCs w:val="16"/>
              </w:rPr>
              <w:t>0,84</w:t>
            </w:r>
          </w:p>
        </w:tc>
        <w:tc>
          <w:tcPr>
            <w:tcW w:w="297" w:type="pct"/>
            <w:shd w:val="clear" w:color="auto" w:fill="auto"/>
            <w:vAlign w:val="bottom"/>
          </w:tcPr>
          <w:p w14:paraId="5F0E2606" w14:textId="77777777" w:rsidR="001D4162" w:rsidRPr="00A8602A" w:rsidRDefault="001D4162" w:rsidP="00180447">
            <w:pPr>
              <w:pStyle w:val="ZPpregtevilke"/>
            </w:pPr>
            <w:r w:rsidRPr="00A8602A">
              <w:rPr>
                <w:szCs w:val="16"/>
              </w:rPr>
              <w:t>0,95</w:t>
            </w:r>
          </w:p>
        </w:tc>
        <w:tc>
          <w:tcPr>
            <w:tcW w:w="297" w:type="pct"/>
            <w:vAlign w:val="bottom"/>
          </w:tcPr>
          <w:p w14:paraId="3CD59C08" w14:textId="77777777" w:rsidR="001D4162" w:rsidRPr="00A8602A" w:rsidRDefault="001D4162" w:rsidP="00180447">
            <w:pPr>
              <w:pStyle w:val="ZPpregtevilke"/>
            </w:pPr>
            <w:r w:rsidRPr="00A8602A">
              <w:rPr>
                <w:szCs w:val="16"/>
              </w:rPr>
              <w:t>z</w:t>
            </w:r>
          </w:p>
        </w:tc>
        <w:tc>
          <w:tcPr>
            <w:tcW w:w="297" w:type="pct"/>
            <w:vAlign w:val="bottom"/>
          </w:tcPr>
          <w:p w14:paraId="69CFAF4D" w14:textId="77777777" w:rsidR="001D4162" w:rsidRPr="00A8602A" w:rsidRDefault="001D4162" w:rsidP="00180447">
            <w:pPr>
              <w:pStyle w:val="ZPpregtevilke"/>
            </w:pPr>
            <w:r w:rsidRPr="00A8602A">
              <w:t>1,01</w:t>
            </w:r>
          </w:p>
        </w:tc>
        <w:tc>
          <w:tcPr>
            <w:tcW w:w="297" w:type="pct"/>
            <w:vAlign w:val="bottom"/>
          </w:tcPr>
          <w:p w14:paraId="5F85195A" w14:textId="77777777" w:rsidR="001D4162" w:rsidRPr="00A8602A" w:rsidRDefault="001D4162" w:rsidP="00180447">
            <w:pPr>
              <w:pStyle w:val="ZPpregtevilke"/>
            </w:pPr>
            <w:r>
              <w:t>z</w:t>
            </w:r>
          </w:p>
        </w:tc>
        <w:tc>
          <w:tcPr>
            <w:tcW w:w="297" w:type="pct"/>
            <w:vAlign w:val="bottom"/>
          </w:tcPr>
          <w:p w14:paraId="102A7F9E" w14:textId="77777777" w:rsidR="001D4162" w:rsidRPr="00A8602A" w:rsidRDefault="001D4162" w:rsidP="00180447">
            <w:pPr>
              <w:pStyle w:val="ZPpregtevilke"/>
            </w:pPr>
          </w:p>
        </w:tc>
      </w:tr>
      <w:tr w:rsidR="001D4162" w:rsidRPr="00A8602A" w14:paraId="409DFF48" w14:textId="77777777" w:rsidTr="00180447">
        <w:trPr>
          <w:trHeight w:val="227"/>
          <w:jc w:val="center"/>
        </w:trPr>
        <w:tc>
          <w:tcPr>
            <w:tcW w:w="840" w:type="pct"/>
            <w:shd w:val="clear" w:color="auto" w:fill="auto"/>
            <w:vAlign w:val="bottom"/>
          </w:tcPr>
          <w:p w14:paraId="3274FB24" w14:textId="77777777" w:rsidR="001D4162" w:rsidRPr="00A8602A" w:rsidRDefault="001D4162" w:rsidP="00180447">
            <w:pPr>
              <w:pStyle w:val="ZPpregtekst"/>
            </w:pPr>
            <w:r w:rsidRPr="00A8602A">
              <w:t>Solata</w:t>
            </w:r>
          </w:p>
        </w:tc>
        <w:tc>
          <w:tcPr>
            <w:tcW w:w="297" w:type="pct"/>
            <w:shd w:val="clear" w:color="auto" w:fill="auto"/>
            <w:vAlign w:val="bottom"/>
          </w:tcPr>
          <w:p w14:paraId="4CD3539E" w14:textId="77777777" w:rsidR="001D4162" w:rsidRPr="00A8602A" w:rsidRDefault="001D4162" w:rsidP="00180447">
            <w:pPr>
              <w:pStyle w:val="ZPpregtevilke"/>
            </w:pPr>
            <w:r w:rsidRPr="00A8602A">
              <w:t>0,64</w:t>
            </w:r>
          </w:p>
        </w:tc>
        <w:tc>
          <w:tcPr>
            <w:tcW w:w="297" w:type="pct"/>
            <w:shd w:val="clear" w:color="auto" w:fill="auto"/>
            <w:vAlign w:val="bottom"/>
          </w:tcPr>
          <w:p w14:paraId="623BAF6F" w14:textId="77777777" w:rsidR="001D4162" w:rsidRPr="00A8602A" w:rsidRDefault="001D4162" w:rsidP="00180447">
            <w:pPr>
              <w:pStyle w:val="ZPpregtevilke"/>
            </w:pPr>
            <w:r w:rsidRPr="00A8602A">
              <w:t>0,72</w:t>
            </w:r>
          </w:p>
        </w:tc>
        <w:tc>
          <w:tcPr>
            <w:tcW w:w="297" w:type="pct"/>
            <w:shd w:val="clear" w:color="auto" w:fill="auto"/>
            <w:vAlign w:val="bottom"/>
          </w:tcPr>
          <w:p w14:paraId="26C629C4" w14:textId="77777777" w:rsidR="001D4162" w:rsidRPr="00A8602A" w:rsidRDefault="001D4162" w:rsidP="00180447">
            <w:pPr>
              <w:pStyle w:val="ZPpregtevilke"/>
            </w:pPr>
            <w:r w:rsidRPr="00A8602A">
              <w:t>0,64</w:t>
            </w:r>
          </w:p>
        </w:tc>
        <w:tc>
          <w:tcPr>
            <w:tcW w:w="297" w:type="pct"/>
            <w:shd w:val="clear" w:color="auto" w:fill="auto"/>
            <w:vAlign w:val="bottom"/>
          </w:tcPr>
          <w:p w14:paraId="1B3D0206" w14:textId="77777777" w:rsidR="001D4162" w:rsidRPr="00A8602A" w:rsidRDefault="001D4162" w:rsidP="00180447">
            <w:pPr>
              <w:pStyle w:val="ZPpregtevilke"/>
            </w:pPr>
            <w:r w:rsidRPr="00A8602A">
              <w:t>0,65</w:t>
            </w:r>
          </w:p>
        </w:tc>
        <w:tc>
          <w:tcPr>
            <w:tcW w:w="297" w:type="pct"/>
            <w:shd w:val="clear" w:color="auto" w:fill="auto"/>
            <w:vAlign w:val="bottom"/>
          </w:tcPr>
          <w:p w14:paraId="0E834E0A" w14:textId="77777777" w:rsidR="001D4162" w:rsidRPr="00A8602A" w:rsidRDefault="001D4162" w:rsidP="00180447">
            <w:pPr>
              <w:pStyle w:val="ZPpregtevilke"/>
            </w:pPr>
            <w:r w:rsidRPr="00A8602A">
              <w:t>0,57</w:t>
            </w:r>
          </w:p>
        </w:tc>
        <w:tc>
          <w:tcPr>
            <w:tcW w:w="297" w:type="pct"/>
            <w:shd w:val="clear" w:color="auto" w:fill="auto"/>
            <w:vAlign w:val="bottom"/>
          </w:tcPr>
          <w:p w14:paraId="5E558F67" w14:textId="77777777" w:rsidR="001D4162" w:rsidRPr="00A8602A" w:rsidRDefault="001D4162" w:rsidP="00180447">
            <w:pPr>
              <w:pStyle w:val="ZPpregtevilke"/>
            </w:pPr>
            <w:r w:rsidRPr="00A8602A">
              <w:t>0,58</w:t>
            </w:r>
          </w:p>
        </w:tc>
        <w:tc>
          <w:tcPr>
            <w:tcW w:w="297" w:type="pct"/>
            <w:shd w:val="clear" w:color="auto" w:fill="auto"/>
            <w:vAlign w:val="bottom"/>
          </w:tcPr>
          <w:p w14:paraId="136B3DFC" w14:textId="77777777" w:rsidR="001D4162" w:rsidRPr="00A8602A" w:rsidRDefault="001D4162" w:rsidP="00180447">
            <w:pPr>
              <w:pStyle w:val="ZPpregtevilke"/>
            </w:pPr>
            <w:r w:rsidRPr="00A8602A">
              <w:t>0,98</w:t>
            </w:r>
          </w:p>
        </w:tc>
        <w:tc>
          <w:tcPr>
            <w:tcW w:w="297" w:type="pct"/>
            <w:shd w:val="clear" w:color="auto" w:fill="auto"/>
            <w:vAlign w:val="bottom"/>
          </w:tcPr>
          <w:p w14:paraId="14359EAD" w14:textId="77777777" w:rsidR="001D4162" w:rsidRPr="00A8602A" w:rsidRDefault="001D4162" w:rsidP="00180447">
            <w:pPr>
              <w:pStyle w:val="ZPpregtevilke"/>
            </w:pPr>
            <w:r w:rsidRPr="00A8602A">
              <w:t>0,70</w:t>
            </w:r>
          </w:p>
        </w:tc>
        <w:tc>
          <w:tcPr>
            <w:tcW w:w="297" w:type="pct"/>
            <w:shd w:val="clear" w:color="auto" w:fill="auto"/>
            <w:vAlign w:val="bottom"/>
          </w:tcPr>
          <w:p w14:paraId="68151A2D" w14:textId="77777777" w:rsidR="001D4162" w:rsidRPr="00A8602A" w:rsidRDefault="001D4162" w:rsidP="00180447">
            <w:pPr>
              <w:pStyle w:val="ZPpregtevilke"/>
            </w:pPr>
            <w:r w:rsidRPr="00A8602A">
              <w:rPr>
                <w:szCs w:val="16"/>
              </w:rPr>
              <w:t>0,82</w:t>
            </w:r>
          </w:p>
        </w:tc>
        <w:tc>
          <w:tcPr>
            <w:tcW w:w="297" w:type="pct"/>
            <w:shd w:val="clear" w:color="auto" w:fill="auto"/>
            <w:vAlign w:val="bottom"/>
          </w:tcPr>
          <w:p w14:paraId="0C9A2D8E" w14:textId="77777777" w:rsidR="001D4162" w:rsidRPr="00A8602A" w:rsidRDefault="001D4162" w:rsidP="00180447">
            <w:pPr>
              <w:pStyle w:val="ZPpregtevilke"/>
            </w:pPr>
            <w:r w:rsidRPr="00A8602A">
              <w:rPr>
                <w:szCs w:val="16"/>
              </w:rPr>
              <w:t>0,74</w:t>
            </w:r>
          </w:p>
        </w:tc>
        <w:tc>
          <w:tcPr>
            <w:tcW w:w="297" w:type="pct"/>
            <w:vAlign w:val="bottom"/>
          </w:tcPr>
          <w:p w14:paraId="11D26812" w14:textId="77777777" w:rsidR="001D4162" w:rsidRPr="00A8602A" w:rsidRDefault="001D4162" w:rsidP="00180447">
            <w:pPr>
              <w:pStyle w:val="ZPpregtevilke"/>
            </w:pPr>
            <w:r w:rsidRPr="00A8602A">
              <w:rPr>
                <w:szCs w:val="16"/>
              </w:rPr>
              <w:t>0,76</w:t>
            </w:r>
          </w:p>
        </w:tc>
        <w:tc>
          <w:tcPr>
            <w:tcW w:w="297" w:type="pct"/>
            <w:vAlign w:val="bottom"/>
          </w:tcPr>
          <w:p w14:paraId="4FEF38F4" w14:textId="77777777" w:rsidR="001D4162" w:rsidRPr="00A8602A" w:rsidRDefault="001D4162" w:rsidP="00180447">
            <w:pPr>
              <w:pStyle w:val="ZPpregtevilke"/>
            </w:pPr>
            <w:r w:rsidRPr="00A8602A">
              <w:t>0,92</w:t>
            </w:r>
          </w:p>
        </w:tc>
        <w:tc>
          <w:tcPr>
            <w:tcW w:w="297" w:type="pct"/>
            <w:vAlign w:val="bottom"/>
          </w:tcPr>
          <w:p w14:paraId="2768CE3F" w14:textId="77777777" w:rsidR="001D4162" w:rsidRPr="00A8602A" w:rsidRDefault="001D4162" w:rsidP="00180447">
            <w:pPr>
              <w:pStyle w:val="ZPpregtevilke"/>
            </w:pPr>
            <w:r w:rsidRPr="00A8602A">
              <w:t>1,05</w:t>
            </w:r>
          </w:p>
        </w:tc>
        <w:tc>
          <w:tcPr>
            <w:tcW w:w="297" w:type="pct"/>
            <w:vAlign w:val="bottom"/>
          </w:tcPr>
          <w:p w14:paraId="7ABD060C" w14:textId="77777777" w:rsidR="001D4162" w:rsidRPr="00A8602A" w:rsidRDefault="001D4162" w:rsidP="00180447">
            <w:pPr>
              <w:pStyle w:val="ZPpregtevilke"/>
            </w:pPr>
            <w:r w:rsidRPr="00A8602A">
              <w:t>114,4</w:t>
            </w:r>
          </w:p>
        </w:tc>
      </w:tr>
      <w:tr w:rsidR="001D4162" w:rsidRPr="00A8602A" w14:paraId="666744D6" w14:textId="77777777" w:rsidTr="00180447">
        <w:trPr>
          <w:trHeight w:val="227"/>
          <w:jc w:val="center"/>
        </w:trPr>
        <w:tc>
          <w:tcPr>
            <w:tcW w:w="840" w:type="pct"/>
            <w:shd w:val="clear" w:color="auto" w:fill="auto"/>
            <w:vAlign w:val="bottom"/>
          </w:tcPr>
          <w:p w14:paraId="08574FFE" w14:textId="77777777" w:rsidR="001D4162" w:rsidRPr="00A8602A" w:rsidRDefault="001D4162" w:rsidP="00180447">
            <w:pPr>
              <w:pStyle w:val="ZPpregtekst"/>
            </w:pPr>
            <w:r w:rsidRPr="00A8602A">
              <w:t>Endivija</w:t>
            </w:r>
          </w:p>
        </w:tc>
        <w:tc>
          <w:tcPr>
            <w:tcW w:w="297" w:type="pct"/>
            <w:shd w:val="clear" w:color="auto" w:fill="auto"/>
            <w:vAlign w:val="bottom"/>
          </w:tcPr>
          <w:p w14:paraId="18A466CB" w14:textId="77777777" w:rsidR="001D4162" w:rsidRPr="00A8602A" w:rsidRDefault="001D4162" w:rsidP="00180447">
            <w:pPr>
              <w:pStyle w:val="ZPpregtevilke"/>
            </w:pPr>
            <w:r w:rsidRPr="00A8602A">
              <w:t>0,70</w:t>
            </w:r>
          </w:p>
        </w:tc>
        <w:tc>
          <w:tcPr>
            <w:tcW w:w="297" w:type="pct"/>
            <w:shd w:val="clear" w:color="auto" w:fill="auto"/>
            <w:vAlign w:val="bottom"/>
          </w:tcPr>
          <w:p w14:paraId="760830F7" w14:textId="77777777" w:rsidR="001D4162" w:rsidRPr="00A8602A" w:rsidRDefault="001D4162" w:rsidP="00180447">
            <w:pPr>
              <w:pStyle w:val="ZPpregtevilke"/>
            </w:pPr>
            <w:r w:rsidRPr="00A8602A">
              <w:t>0,74</w:t>
            </w:r>
          </w:p>
        </w:tc>
        <w:tc>
          <w:tcPr>
            <w:tcW w:w="297" w:type="pct"/>
            <w:shd w:val="clear" w:color="auto" w:fill="auto"/>
            <w:vAlign w:val="bottom"/>
          </w:tcPr>
          <w:p w14:paraId="334B6EEA" w14:textId="77777777" w:rsidR="001D4162" w:rsidRPr="00A8602A" w:rsidRDefault="001D4162" w:rsidP="00180447">
            <w:pPr>
              <w:pStyle w:val="ZPpregtevilke"/>
            </w:pPr>
            <w:r w:rsidRPr="00A8602A">
              <w:t>0,55</w:t>
            </w:r>
          </w:p>
        </w:tc>
        <w:tc>
          <w:tcPr>
            <w:tcW w:w="297" w:type="pct"/>
            <w:shd w:val="clear" w:color="auto" w:fill="auto"/>
            <w:vAlign w:val="bottom"/>
          </w:tcPr>
          <w:p w14:paraId="6FEAD229" w14:textId="77777777" w:rsidR="001D4162" w:rsidRPr="00A8602A" w:rsidRDefault="001D4162" w:rsidP="00180447">
            <w:pPr>
              <w:pStyle w:val="ZPpregtevilke"/>
            </w:pPr>
            <w:r w:rsidRPr="00A8602A">
              <w:t>0,67</w:t>
            </w:r>
          </w:p>
        </w:tc>
        <w:tc>
          <w:tcPr>
            <w:tcW w:w="297" w:type="pct"/>
            <w:shd w:val="clear" w:color="auto" w:fill="auto"/>
            <w:vAlign w:val="bottom"/>
          </w:tcPr>
          <w:p w14:paraId="1E8D4FDB" w14:textId="77777777" w:rsidR="001D4162" w:rsidRPr="00A8602A" w:rsidRDefault="001D4162" w:rsidP="00180447">
            <w:pPr>
              <w:pStyle w:val="ZPpregtevilke"/>
            </w:pPr>
            <w:r w:rsidRPr="00A8602A">
              <w:t>0,56</w:t>
            </w:r>
          </w:p>
        </w:tc>
        <w:tc>
          <w:tcPr>
            <w:tcW w:w="297" w:type="pct"/>
            <w:shd w:val="clear" w:color="auto" w:fill="auto"/>
            <w:vAlign w:val="bottom"/>
          </w:tcPr>
          <w:p w14:paraId="2E3D39D6" w14:textId="77777777" w:rsidR="001D4162" w:rsidRPr="00A8602A" w:rsidRDefault="001D4162" w:rsidP="00180447">
            <w:pPr>
              <w:pStyle w:val="ZPpregtevilke"/>
            </w:pPr>
            <w:r w:rsidRPr="00A8602A">
              <w:t>0,80</w:t>
            </w:r>
          </w:p>
        </w:tc>
        <w:tc>
          <w:tcPr>
            <w:tcW w:w="297" w:type="pct"/>
            <w:shd w:val="clear" w:color="auto" w:fill="auto"/>
            <w:vAlign w:val="bottom"/>
          </w:tcPr>
          <w:p w14:paraId="7DE07FD6" w14:textId="77777777" w:rsidR="001D4162" w:rsidRPr="00A8602A" w:rsidRDefault="001D4162" w:rsidP="00180447">
            <w:pPr>
              <w:pStyle w:val="ZPpregtevilke"/>
            </w:pPr>
            <w:r w:rsidRPr="00A8602A">
              <w:t>0,76</w:t>
            </w:r>
          </w:p>
        </w:tc>
        <w:tc>
          <w:tcPr>
            <w:tcW w:w="297" w:type="pct"/>
            <w:shd w:val="clear" w:color="auto" w:fill="auto"/>
            <w:vAlign w:val="bottom"/>
          </w:tcPr>
          <w:p w14:paraId="28951E51" w14:textId="77777777" w:rsidR="001D4162" w:rsidRPr="00A8602A" w:rsidRDefault="001D4162" w:rsidP="00180447">
            <w:pPr>
              <w:pStyle w:val="ZPpregtevilke"/>
            </w:pPr>
            <w:r w:rsidRPr="00A8602A">
              <w:t>0,80</w:t>
            </w:r>
          </w:p>
        </w:tc>
        <w:tc>
          <w:tcPr>
            <w:tcW w:w="297" w:type="pct"/>
            <w:shd w:val="clear" w:color="auto" w:fill="auto"/>
            <w:vAlign w:val="bottom"/>
          </w:tcPr>
          <w:p w14:paraId="7BB8E0B7" w14:textId="77777777" w:rsidR="001D4162" w:rsidRPr="00A8602A" w:rsidRDefault="001D4162" w:rsidP="00180447">
            <w:pPr>
              <w:pStyle w:val="ZPpregtevilke"/>
            </w:pPr>
            <w:r w:rsidRPr="00A8602A">
              <w:rPr>
                <w:szCs w:val="16"/>
              </w:rPr>
              <w:t>0,76</w:t>
            </w:r>
          </w:p>
        </w:tc>
        <w:tc>
          <w:tcPr>
            <w:tcW w:w="297" w:type="pct"/>
            <w:shd w:val="clear" w:color="auto" w:fill="auto"/>
            <w:vAlign w:val="bottom"/>
          </w:tcPr>
          <w:p w14:paraId="7E91BDC5" w14:textId="77777777" w:rsidR="001D4162" w:rsidRPr="00A8602A" w:rsidRDefault="001D4162" w:rsidP="00180447">
            <w:pPr>
              <w:pStyle w:val="ZPpregtevilke"/>
            </w:pPr>
            <w:r w:rsidRPr="00A8602A">
              <w:rPr>
                <w:szCs w:val="16"/>
              </w:rPr>
              <w:t>0,71</w:t>
            </w:r>
          </w:p>
        </w:tc>
        <w:tc>
          <w:tcPr>
            <w:tcW w:w="297" w:type="pct"/>
            <w:vAlign w:val="bottom"/>
          </w:tcPr>
          <w:p w14:paraId="382A20FC" w14:textId="77777777" w:rsidR="001D4162" w:rsidRPr="00A8602A" w:rsidRDefault="001D4162" w:rsidP="00180447">
            <w:pPr>
              <w:pStyle w:val="ZPpregtevilke"/>
            </w:pPr>
            <w:r w:rsidRPr="00A8602A">
              <w:rPr>
                <w:szCs w:val="16"/>
              </w:rPr>
              <w:t>0,79</w:t>
            </w:r>
          </w:p>
        </w:tc>
        <w:tc>
          <w:tcPr>
            <w:tcW w:w="297" w:type="pct"/>
            <w:vAlign w:val="bottom"/>
          </w:tcPr>
          <w:p w14:paraId="4340251C" w14:textId="77777777" w:rsidR="001D4162" w:rsidRPr="00A8602A" w:rsidRDefault="001D4162" w:rsidP="00180447">
            <w:pPr>
              <w:pStyle w:val="ZPpregtevilke"/>
            </w:pPr>
            <w:r w:rsidRPr="00A8602A">
              <w:t>0,83</w:t>
            </w:r>
          </w:p>
        </w:tc>
        <w:tc>
          <w:tcPr>
            <w:tcW w:w="297" w:type="pct"/>
            <w:vAlign w:val="bottom"/>
          </w:tcPr>
          <w:p w14:paraId="0EDC7A8B" w14:textId="77777777" w:rsidR="001D4162" w:rsidRPr="00A8602A" w:rsidRDefault="001D4162" w:rsidP="00180447">
            <w:pPr>
              <w:pStyle w:val="ZPpregtevilke"/>
            </w:pPr>
            <w:r w:rsidRPr="00A8602A">
              <w:t>0,84</w:t>
            </w:r>
          </w:p>
        </w:tc>
        <w:tc>
          <w:tcPr>
            <w:tcW w:w="297" w:type="pct"/>
            <w:vAlign w:val="bottom"/>
          </w:tcPr>
          <w:p w14:paraId="3B55D208" w14:textId="77777777" w:rsidR="001D4162" w:rsidRPr="00A8602A" w:rsidRDefault="001D4162" w:rsidP="00180447">
            <w:pPr>
              <w:pStyle w:val="ZPpregtevilke"/>
            </w:pPr>
            <w:r w:rsidRPr="00A8602A">
              <w:t>101,0</w:t>
            </w:r>
          </w:p>
        </w:tc>
      </w:tr>
      <w:tr w:rsidR="001D4162" w:rsidRPr="00A8602A" w14:paraId="2458881B" w14:textId="77777777" w:rsidTr="00180447">
        <w:trPr>
          <w:trHeight w:val="227"/>
          <w:jc w:val="center"/>
        </w:trPr>
        <w:tc>
          <w:tcPr>
            <w:tcW w:w="840" w:type="pct"/>
            <w:shd w:val="clear" w:color="auto" w:fill="auto"/>
            <w:vAlign w:val="bottom"/>
          </w:tcPr>
          <w:p w14:paraId="22C8ADF8" w14:textId="77777777" w:rsidR="001D4162" w:rsidRPr="00A8602A" w:rsidRDefault="001D4162" w:rsidP="00180447">
            <w:pPr>
              <w:pStyle w:val="ZPpregtekst"/>
            </w:pPr>
            <w:r w:rsidRPr="00A8602A">
              <w:t>Radič</w:t>
            </w:r>
          </w:p>
        </w:tc>
        <w:tc>
          <w:tcPr>
            <w:tcW w:w="297" w:type="pct"/>
            <w:shd w:val="clear" w:color="auto" w:fill="auto"/>
            <w:vAlign w:val="bottom"/>
          </w:tcPr>
          <w:p w14:paraId="07C6CFF9" w14:textId="77777777" w:rsidR="001D4162" w:rsidRPr="00A8602A" w:rsidRDefault="001D4162" w:rsidP="00180447">
            <w:pPr>
              <w:pStyle w:val="ZPpregtevilke"/>
            </w:pPr>
            <w:r w:rsidRPr="00A8602A">
              <w:t>0,70</w:t>
            </w:r>
          </w:p>
        </w:tc>
        <w:tc>
          <w:tcPr>
            <w:tcW w:w="297" w:type="pct"/>
            <w:shd w:val="clear" w:color="auto" w:fill="auto"/>
            <w:vAlign w:val="bottom"/>
          </w:tcPr>
          <w:p w14:paraId="712544DE" w14:textId="77777777" w:rsidR="001D4162" w:rsidRPr="00A8602A" w:rsidRDefault="001D4162" w:rsidP="00180447">
            <w:pPr>
              <w:pStyle w:val="ZPpregtevilke"/>
            </w:pPr>
            <w:r w:rsidRPr="00A8602A">
              <w:t>0,69</w:t>
            </w:r>
          </w:p>
        </w:tc>
        <w:tc>
          <w:tcPr>
            <w:tcW w:w="297" w:type="pct"/>
            <w:shd w:val="clear" w:color="auto" w:fill="auto"/>
            <w:vAlign w:val="bottom"/>
          </w:tcPr>
          <w:p w14:paraId="3DCFE871" w14:textId="77777777" w:rsidR="001D4162" w:rsidRPr="00A8602A" w:rsidRDefault="001D4162" w:rsidP="00180447">
            <w:pPr>
              <w:pStyle w:val="ZPpregtevilke"/>
            </w:pPr>
            <w:r w:rsidRPr="00A8602A">
              <w:t>0,63</w:t>
            </w:r>
          </w:p>
        </w:tc>
        <w:tc>
          <w:tcPr>
            <w:tcW w:w="297" w:type="pct"/>
            <w:shd w:val="clear" w:color="auto" w:fill="auto"/>
            <w:vAlign w:val="bottom"/>
          </w:tcPr>
          <w:p w14:paraId="6C151130" w14:textId="77777777" w:rsidR="001D4162" w:rsidRPr="00A8602A" w:rsidRDefault="001D4162" w:rsidP="00180447">
            <w:pPr>
              <w:pStyle w:val="ZPpregtevilke"/>
            </w:pPr>
            <w:r w:rsidRPr="00A8602A">
              <w:t>0,67</w:t>
            </w:r>
          </w:p>
        </w:tc>
        <w:tc>
          <w:tcPr>
            <w:tcW w:w="297" w:type="pct"/>
            <w:shd w:val="clear" w:color="auto" w:fill="auto"/>
            <w:vAlign w:val="bottom"/>
          </w:tcPr>
          <w:p w14:paraId="7F414BFB" w14:textId="77777777" w:rsidR="001D4162" w:rsidRPr="00A8602A" w:rsidRDefault="001D4162" w:rsidP="00180447">
            <w:pPr>
              <w:pStyle w:val="ZPpregtevilke"/>
            </w:pPr>
            <w:r w:rsidRPr="00A8602A">
              <w:t>0,81</w:t>
            </w:r>
          </w:p>
        </w:tc>
        <w:tc>
          <w:tcPr>
            <w:tcW w:w="297" w:type="pct"/>
            <w:shd w:val="clear" w:color="auto" w:fill="auto"/>
            <w:vAlign w:val="bottom"/>
          </w:tcPr>
          <w:p w14:paraId="070CCB9B" w14:textId="77777777" w:rsidR="001D4162" w:rsidRPr="00A8602A" w:rsidRDefault="001D4162" w:rsidP="00180447">
            <w:pPr>
              <w:pStyle w:val="ZPpregtevilke"/>
            </w:pPr>
            <w:r w:rsidRPr="00A8602A">
              <w:t>0,89</w:t>
            </w:r>
          </w:p>
        </w:tc>
        <w:tc>
          <w:tcPr>
            <w:tcW w:w="297" w:type="pct"/>
            <w:shd w:val="clear" w:color="auto" w:fill="auto"/>
            <w:vAlign w:val="bottom"/>
          </w:tcPr>
          <w:p w14:paraId="10EBB0AF" w14:textId="77777777" w:rsidR="001D4162" w:rsidRPr="00A8602A" w:rsidRDefault="001D4162" w:rsidP="00180447">
            <w:pPr>
              <w:pStyle w:val="ZPpregtevilke"/>
            </w:pPr>
            <w:r w:rsidRPr="00A8602A">
              <w:t>0,82</w:t>
            </w:r>
          </w:p>
        </w:tc>
        <w:tc>
          <w:tcPr>
            <w:tcW w:w="297" w:type="pct"/>
            <w:shd w:val="clear" w:color="auto" w:fill="auto"/>
            <w:vAlign w:val="bottom"/>
          </w:tcPr>
          <w:p w14:paraId="3CE5E5F8" w14:textId="77777777" w:rsidR="001D4162" w:rsidRPr="00A8602A" w:rsidRDefault="001D4162" w:rsidP="00180447">
            <w:pPr>
              <w:pStyle w:val="ZPpregtevilke"/>
            </w:pPr>
            <w:r w:rsidRPr="00A8602A">
              <w:t>0,90</w:t>
            </w:r>
          </w:p>
        </w:tc>
        <w:tc>
          <w:tcPr>
            <w:tcW w:w="297" w:type="pct"/>
            <w:shd w:val="clear" w:color="auto" w:fill="auto"/>
            <w:vAlign w:val="bottom"/>
          </w:tcPr>
          <w:p w14:paraId="5AB41E01" w14:textId="77777777" w:rsidR="001D4162" w:rsidRPr="00A8602A" w:rsidRDefault="001D4162" w:rsidP="00180447">
            <w:pPr>
              <w:pStyle w:val="ZPpregtevilke"/>
            </w:pPr>
            <w:r w:rsidRPr="00A8602A">
              <w:rPr>
                <w:szCs w:val="16"/>
              </w:rPr>
              <w:t>1,12</w:t>
            </w:r>
          </w:p>
        </w:tc>
        <w:tc>
          <w:tcPr>
            <w:tcW w:w="297" w:type="pct"/>
            <w:shd w:val="clear" w:color="auto" w:fill="auto"/>
            <w:vAlign w:val="bottom"/>
          </w:tcPr>
          <w:p w14:paraId="4AEFEE12" w14:textId="77777777" w:rsidR="001D4162" w:rsidRPr="00A8602A" w:rsidRDefault="001D4162" w:rsidP="00180447">
            <w:pPr>
              <w:pStyle w:val="ZPpregtevilke"/>
            </w:pPr>
            <w:r w:rsidRPr="00A8602A">
              <w:rPr>
                <w:szCs w:val="16"/>
              </w:rPr>
              <w:t>0,93</w:t>
            </w:r>
          </w:p>
        </w:tc>
        <w:tc>
          <w:tcPr>
            <w:tcW w:w="297" w:type="pct"/>
            <w:vAlign w:val="bottom"/>
          </w:tcPr>
          <w:p w14:paraId="718CFCFB" w14:textId="77777777" w:rsidR="001D4162" w:rsidRPr="00A8602A" w:rsidRDefault="001D4162" w:rsidP="00180447">
            <w:pPr>
              <w:pStyle w:val="ZPpregtevilke"/>
            </w:pPr>
            <w:r w:rsidRPr="00A8602A">
              <w:rPr>
                <w:szCs w:val="16"/>
              </w:rPr>
              <w:t>0,85</w:t>
            </w:r>
          </w:p>
        </w:tc>
        <w:tc>
          <w:tcPr>
            <w:tcW w:w="297" w:type="pct"/>
            <w:vAlign w:val="bottom"/>
          </w:tcPr>
          <w:p w14:paraId="48D21E39" w14:textId="77777777" w:rsidR="001D4162" w:rsidRPr="00A8602A" w:rsidRDefault="001D4162" w:rsidP="00180447">
            <w:pPr>
              <w:pStyle w:val="ZPpregtevilke"/>
            </w:pPr>
            <w:r w:rsidRPr="00A8602A">
              <w:t>0,92</w:t>
            </w:r>
          </w:p>
        </w:tc>
        <w:tc>
          <w:tcPr>
            <w:tcW w:w="297" w:type="pct"/>
            <w:vAlign w:val="bottom"/>
          </w:tcPr>
          <w:p w14:paraId="3FDE400E" w14:textId="77777777" w:rsidR="001D4162" w:rsidRPr="00A8602A" w:rsidRDefault="001D4162" w:rsidP="00180447">
            <w:pPr>
              <w:pStyle w:val="ZPpregtevilke"/>
            </w:pPr>
            <w:r w:rsidRPr="00A8602A">
              <w:t>0,98</w:t>
            </w:r>
          </w:p>
        </w:tc>
        <w:tc>
          <w:tcPr>
            <w:tcW w:w="297" w:type="pct"/>
            <w:vAlign w:val="bottom"/>
          </w:tcPr>
          <w:p w14:paraId="4C4C40A3" w14:textId="77777777" w:rsidR="001D4162" w:rsidRPr="00A8602A" w:rsidRDefault="001D4162" w:rsidP="00180447">
            <w:pPr>
              <w:pStyle w:val="ZPpregtevilke"/>
            </w:pPr>
            <w:r w:rsidRPr="00A8602A">
              <w:t>106,8</w:t>
            </w:r>
          </w:p>
        </w:tc>
      </w:tr>
      <w:tr w:rsidR="001D4162" w:rsidRPr="00A8602A" w14:paraId="1402519C" w14:textId="77777777" w:rsidTr="00180447">
        <w:trPr>
          <w:trHeight w:val="227"/>
          <w:jc w:val="center"/>
        </w:trPr>
        <w:tc>
          <w:tcPr>
            <w:tcW w:w="840" w:type="pct"/>
            <w:shd w:val="clear" w:color="auto" w:fill="auto"/>
            <w:vAlign w:val="bottom"/>
          </w:tcPr>
          <w:p w14:paraId="736A33F2" w14:textId="77777777" w:rsidR="001D4162" w:rsidRPr="00A8602A" w:rsidRDefault="001D4162" w:rsidP="00180447">
            <w:pPr>
              <w:pStyle w:val="ZPpregtekst"/>
            </w:pPr>
            <w:r w:rsidRPr="00A8602A">
              <w:t>Špinača</w:t>
            </w:r>
          </w:p>
        </w:tc>
        <w:tc>
          <w:tcPr>
            <w:tcW w:w="297" w:type="pct"/>
            <w:shd w:val="clear" w:color="auto" w:fill="auto"/>
            <w:vAlign w:val="bottom"/>
          </w:tcPr>
          <w:p w14:paraId="4C57B756" w14:textId="77777777" w:rsidR="001D4162" w:rsidRPr="00A8602A" w:rsidRDefault="001D4162" w:rsidP="00180447">
            <w:pPr>
              <w:pStyle w:val="ZPpregtevilke"/>
            </w:pPr>
            <w:r w:rsidRPr="00A8602A">
              <w:t>0,57</w:t>
            </w:r>
          </w:p>
        </w:tc>
        <w:tc>
          <w:tcPr>
            <w:tcW w:w="297" w:type="pct"/>
            <w:shd w:val="clear" w:color="auto" w:fill="auto"/>
            <w:vAlign w:val="bottom"/>
          </w:tcPr>
          <w:p w14:paraId="5C2131C9" w14:textId="77777777" w:rsidR="001D4162" w:rsidRPr="00A8602A" w:rsidRDefault="001D4162" w:rsidP="00180447">
            <w:pPr>
              <w:pStyle w:val="ZPpregtevilke"/>
            </w:pPr>
            <w:r w:rsidRPr="00A8602A">
              <w:t>1,26</w:t>
            </w:r>
          </w:p>
        </w:tc>
        <w:tc>
          <w:tcPr>
            <w:tcW w:w="297" w:type="pct"/>
            <w:shd w:val="clear" w:color="auto" w:fill="auto"/>
            <w:vAlign w:val="bottom"/>
          </w:tcPr>
          <w:p w14:paraId="007FDA2B" w14:textId="77777777" w:rsidR="001D4162" w:rsidRPr="00A8602A" w:rsidRDefault="001D4162" w:rsidP="00180447">
            <w:pPr>
              <w:pStyle w:val="ZPpregtevilke"/>
            </w:pPr>
            <w:r w:rsidRPr="00A8602A">
              <w:t>0,97</w:t>
            </w:r>
          </w:p>
        </w:tc>
        <w:tc>
          <w:tcPr>
            <w:tcW w:w="297" w:type="pct"/>
            <w:shd w:val="clear" w:color="auto" w:fill="auto"/>
            <w:vAlign w:val="bottom"/>
          </w:tcPr>
          <w:p w14:paraId="43E1578C" w14:textId="77777777" w:rsidR="001D4162" w:rsidRPr="00A8602A" w:rsidRDefault="001D4162" w:rsidP="00180447">
            <w:pPr>
              <w:pStyle w:val="ZPpregtevilke"/>
            </w:pPr>
            <w:r w:rsidRPr="00A8602A">
              <w:t>1,06</w:t>
            </w:r>
          </w:p>
        </w:tc>
        <w:tc>
          <w:tcPr>
            <w:tcW w:w="297" w:type="pct"/>
            <w:shd w:val="clear" w:color="auto" w:fill="auto"/>
            <w:vAlign w:val="bottom"/>
          </w:tcPr>
          <w:p w14:paraId="36E86AFB" w14:textId="77777777" w:rsidR="001D4162" w:rsidRPr="00A8602A" w:rsidRDefault="001D4162" w:rsidP="00180447">
            <w:pPr>
              <w:pStyle w:val="ZPpregtevilke"/>
            </w:pPr>
            <w:r w:rsidRPr="00A8602A">
              <w:t>1,93</w:t>
            </w:r>
          </w:p>
        </w:tc>
        <w:tc>
          <w:tcPr>
            <w:tcW w:w="297" w:type="pct"/>
            <w:shd w:val="clear" w:color="auto" w:fill="auto"/>
            <w:vAlign w:val="bottom"/>
          </w:tcPr>
          <w:p w14:paraId="0D5CEB50" w14:textId="77777777" w:rsidR="001D4162" w:rsidRPr="00A8602A" w:rsidRDefault="001D4162" w:rsidP="00180447">
            <w:pPr>
              <w:pStyle w:val="ZPpregtevilke"/>
            </w:pPr>
            <w:r w:rsidRPr="00A8602A">
              <w:t>1,54</w:t>
            </w:r>
          </w:p>
        </w:tc>
        <w:tc>
          <w:tcPr>
            <w:tcW w:w="297" w:type="pct"/>
            <w:shd w:val="clear" w:color="auto" w:fill="auto"/>
            <w:vAlign w:val="bottom"/>
          </w:tcPr>
          <w:p w14:paraId="40BC2485" w14:textId="77777777" w:rsidR="001D4162" w:rsidRPr="00A8602A" w:rsidRDefault="001D4162" w:rsidP="00180447">
            <w:pPr>
              <w:pStyle w:val="ZPpregtevilke"/>
            </w:pPr>
            <w:r w:rsidRPr="00A8602A">
              <w:t>2,39</w:t>
            </w:r>
          </w:p>
        </w:tc>
        <w:tc>
          <w:tcPr>
            <w:tcW w:w="297" w:type="pct"/>
            <w:shd w:val="clear" w:color="auto" w:fill="auto"/>
            <w:vAlign w:val="bottom"/>
          </w:tcPr>
          <w:p w14:paraId="0CD1CE99" w14:textId="77777777" w:rsidR="001D4162" w:rsidRPr="00A8602A" w:rsidRDefault="001D4162" w:rsidP="00180447">
            <w:pPr>
              <w:pStyle w:val="ZPpregtevilke"/>
            </w:pPr>
            <w:r w:rsidRPr="00A8602A">
              <w:t>2,12</w:t>
            </w:r>
          </w:p>
        </w:tc>
        <w:tc>
          <w:tcPr>
            <w:tcW w:w="297" w:type="pct"/>
            <w:shd w:val="clear" w:color="auto" w:fill="auto"/>
            <w:vAlign w:val="bottom"/>
          </w:tcPr>
          <w:p w14:paraId="67EF739C" w14:textId="77777777" w:rsidR="001D4162" w:rsidRPr="00A8602A" w:rsidRDefault="001D4162" w:rsidP="00180447">
            <w:pPr>
              <w:pStyle w:val="ZPpregtevilke"/>
            </w:pPr>
            <w:r w:rsidRPr="00A8602A">
              <w:t>z</w:t>
            </w:r>
          </w:p>
        </w:tc>
        <w:tc>
          <w:tcPr>
            <w:tcW w:w="297" w:type="pct"/>
            <w:shd w:val="clear" w:color="auto" w:fill="auto"/>
            <w:vAlign w:val="bottom"/>
          </w:tcPr>
          <w:p w14:paraId="68331211" w14:textId="77777777" w:rsidR="001D4162" w:rsidRPr="00A8602A" w:rsidRDefault="001D4162" w:rsidP="00180447">
            <w:pPr>
              <w:pStyle w:val="ZPpregtevilke"/>
            </w:pPr>
            <w:r w:rsidRPr="00A8602A">
              <w:rPr>
                <w:szCs w:val="16"/>
              </w:rPr>
              <w:t>z</w:t>
            </w:r>
          </w:p>
        </w:tc>
        <w:tc>
          <w:tcPr>
            <w:tcW w:w="297" w:type="pct"/>
            <w:vAlign w:val="bottom"/>
          </w:tcPr>
          <w:p w14:paraId="0A4913AF" w14:textId="77777777" w:rsidR="001D4162" w:rsidRPr="00A8602A" w:rsidRDefault="001D4162" w:rsidP="00180447">
            <w:pPr>
              <w:pStyle w:val="ZPpregtevilke"/>
            </w:pPr>
            <w:r w:rsidRPr="00A8602A">
              <w:rPr>
                <w:szCs w:val="16"/>
              </w:rPr>
              <w:t>z</w:t>
            </w:r>
          </w:p>
        </w:tc>
        <w:tc>
          <w:tcPr>
            <w:tcW w:w="297" w:type="pct"/>
            <w:vAlign w:val="bottom"/>
          </w:tcPr>
          <w:p w14:paraId="3084DD91" w14:textId="77777777" w:rsidR="001D4162" w:rsidRPr="00A8602A" w:rsidRDefault="001D4162" w:rsidP="00180447">
            <w:pPr>
              <w:pStyle w:val="ZPpregtevilke"/>
            </w:pPr>
            <w:r w:rsidRPr="00A8602A">
              <w:rPr>
                <w:szCs w:val="16"/>
              </w:rPr>
              <w:t>z</w:t>
            </w:r>
          </w:p>
        </w:tc>
        <w:tc>
          <w:tcPr>
            <w:tcW w:w="297" w:type="pct"/>
            <w:vAlign w:val="bottom"/>
          </w:tcPr>
          <w:p w14:paraId="7434D7F8" w14:textId="77777777" w:rsidR="001D4162" w:rsidRPr="00A8602A" w:rsidRDefault="001D4162" w:rsidP="00180447">
            <w:pPr>
              <w:pStyle w:val="ZPpregtevilke"/>
            </w:pPr>
            <w:r w:rsidRPr="00A8602A">
              <w:t>3,61</w:t>
            </w:r>
          </w:p>
        </w:tc>
        <w:tc>
          <w:tcPr>
            <w:tcW w:w="297" w:type="pct"/>
            <w:vAlign w:val="bottom"/>
          </w:tcPr>
          <w:p w14:paraId="2A4E2C32" w14:textId="77777777" w:rsidR="001D4162" w:rsidRPr="00A8602A" w:rsidRDefault="001D4162" w:rsidP="00180447">
            <w:pPr>
              <w:pStyle w:val="ZPpregtevilke"/>
            </w:pPr>
          </w:p>
        </w:tc>
      </w:tr>
      <w:tr w:rsidR="001D4162" w:rsidRPr="00A8602A" w14:paraId="2B263867" w14:textId="77777777" w:rsidTr="00180447">
        <w:trPr>
          <w:trHeight w:val="227"/>
          <w:jc w:val="center"/>
        </w:trPr>
        <w:tc>
          <w:tcPr>
            <w:tcW w:w="840" w:type="pct"/>
            <w:shd w:val="clear" w:color="auto" w:fill="auto"/>
            <w:vAlign w:val="bottom"/>
          </w:tcPr>
          <w:p w14:paraId="3801802D" w14:textId="77777777" w:rsidR="001D4162" w:rsidRPr="00A8602A" w:rsidRDefault="001D4162" w:rsidP="00180447">
            <w:pPr>
              <w:pStyle w:val="ZPpregtekst"/>
            </w:pPr>
            <w:r w:rsidRPr="00A8602A">
              <w:t>Korenček</w:t>
            </w:r>
          </w:p>
        </w:tc>
        <w:tc>
          <w:tcPr>
            <w:tcW w:w="297" w:type="pct"/>
            <w:shd w:val="clear" w:color="auto" w:fill="auto"/>
            <w:vAlign w:val="bottom"/>
          </w:tcPr>
          <w:p w14:paraId="2C9F0229" w14:textId="77777777" w:rsidR="001D4162" w:rsidRPr="00A8602A" w:rsidRDefault="001D4162" w:rsidP="00180447">
            <w:pPr>
              <w:pStyle w:val="ZPpregtevilke"/>
            </w:pPr>
            <w:r w:rsidRPr="00A8602A">
              <w:t>0,39</w:t>
            </w:r>
          </w:p>
        </w:tc>
        <w:tc>
          <w:tcPr>
            <w:tcW w:w="297" w:type="pct"/>
            <w:shd w:val="clear" w:color="auto" w:fill="auto"/>
            <w:vAlign w:val="bottom"/>
          </w:tcPr>
          <w:p w14:paraId="6B22A121" w14:textId="77777777" w:rsidR="001D4162" w:rsidRPr="00A8602A" w:rsidRDefault="001D4162" w:rsidP="00180447">
            <w:pPr>
              <w:pStyle w:val="ZPpregtevilke"/>
            </w:pPr>
            <w:r w:rsidRPr="00A8602A">
              <w:t>0,43</w:t>
            </w:r>
          </w:p>
        </w:tc>
        <w:tc>
          <w:tcPr>
            <w:tcW w:w="297" w:type="pct"/>
            <w:shd w:val="clear" w:color="auto" w:fill="auto"/>
            <w:vAlign w:val="bottom"/>
          </w:tcPr>
          <w:p w14:paraId="2A8C5EB5" w14:textId="77777777" w:rsidR="001D4162" w:rsidRPr="00A8602A" w:rsidRDefault="001D4162" w:rsidP="00180447">
            <w:pPr>
              <w:pStyle w:val="ZPpregtevilke"/>
            </w:pPr>
            <w:r w:rsidRPr="00A8602A">
              <w:t>0,24</w:t>
            </w:r>
          </w:p>
        </w:tc>
        <w:tc>
          <w:tcPr>
            <w:tcW w:w="297" w:type="pct"/>
            <w:shd w:val="clear" w:color="auto" w:fill="auto"/>
            <w:vAlign w:val="bottom"/>
          </w:tcPr>
          <w:p w14:paraId="661A18FF" w14:textId="77777777" w:rsidR="001D4162" w:rsidRPr="00A8602A" w:rsidRDefault="001D4162" w:rsidP="00180447">
            <w:pPr>
              <w:pStyle w:val="ZPpregtevilke"/>
            </w:pPr>
            <w:r w:rsidRPr="00A8602A">
              <w:t>0,49</w:t>
            </w:r>
          </w:p>
        </w:tc>
        <w:tc>
          <w:tcPr>
            <w:tcW w:w="297" w:type="pct"/>
            <w:shd w:val="clear" w:color="auto" w:fill="auto"/>
            <w:vAlign w:val="bottom"/>
          </w:tcPr>
          <w:p w14:paraId="123DE746" w14:textId="77777777" w:rsidR="001D4162" w:rsidRPr="00A8602A" w:rsidRDefault="001D4162" w:rsidP="00180447">
            <w:pPr>
              <w:pStyle w:val="ZPpregtevilke"/>
            </w:pPr>
            <w:r w:rsidRPr="00A8602A">
              <w:t>0,47</w:t>
            </w:r>
          </w:p>
        </w:tc>
        <w:tc>
          <w:tcPr>
            <w:tcW w:w="297" w:type="pct"/>
            <w:shd w:val="clear" w:color="auto" w:fill="auto"/>
            <w:vAlign w:val="bottom"/>
          </w:tcPr>
          <w:p w14:paraId="6BDE2CD6" w14:textId="77777777" w:rsidR="001D4162" w:rsidRPr="00A8602A" w:rsidRDefault="001D4162" w:rsidP="00180447">
            <w:pPr>
              <w:pStyle w:val="ZPpregtevilke"/>
            </w:pPr>
            <w:r w:rsidRPr="00A8602A">
              <w:t>0,49</w:t>
            </w:r>
          </w:p>
        </w:tc>
        <w:tc>
          <w:tcPr>
            <w:tcW w:w="297" w:type="pct"/>
            <w:shd w:val="clear" w:color="auto" w:fill="auto"/>
            <w:vAlign w:val="bottom"/>
          </w:tcPr>
          <w:p w14:paraId="456B07BA" w14:textId="77777777" w:rsidR="001D4162" w:rsidRPr="00A8602A" w:rsidRDefault="001D4162" w:rsidP="00180447">
            <w:pPr>
              <w:pStyle w:val="ZPpregtevilke"/>
            </w:pPr>
            <w:r w:rsidRPr="00A8602A">
              <w:t>0,44</w:t>
            </w:r>
          </w:p>
        </w:tc>
        <w:tc>
          <w:tcPr>
            <w:tcW w:w="297" w:type="pct"/>
            <w:shd w:val="clear" w:color="auto" w:fill="auto"/>
            <w:vAlign w:val="bottom"/>
          </w:tcPr>
          <w:p w14:paraId="36143952" w14:textId="77777777" w:rsidR="001D4162" w:rsidRPr="00A8602A" w:rsidRDefault="001D4162" w:rsidP="00180447">
            <w:pPr>
              <w:pStyle w:val="ZPpregtevilke"/>
            </w:pPr>
            <w:r w:rsidRPr="00A8602A">
              <w:t>0,38</w:t>
            </w:r>
          </w:p>
        </w:tc>
        <w:tc>
          <w:tcPr>
            <w:tcW w:w="297" w:type="pct"/>
            <w:shd w:val="clear" w:color="auto" w:fill="auto"/>
            <w:vAlign w:val="bottom"/>
          </w:tcPr>
          <w:p w14:paraId="40E7D4F5" w14:textId="77777777" w:rsidR="001D4162" w:rsidRPr="00A8602A" w:rsidRDefault="001D4162" w:rsidP="00180447">
            <w:pPr>
              <w:pStyle w:val="ZPpregtevilke"/>
            </w:pPr>
            <w:r w:rsidRPr="00A8602A">
              <w:rPr>
                <w:szCs w:val="16"/>
              </w:rPr>
              <w:t>0,47</w:t>
            </w:r>
          </w:p>
        </w:tc>
        <w:tc>
          <w:tcPr>
            <w:tcW w:w="297" w:type="pct"/>
            <w:shd w:val="clear" w:color="auto" w:fill="auto"/>
            <w:vAlign w:val="bottom"/>
          </w:tcPr>
          <w:p w14:paraId="18E19080" w14:textId="77777777" w:rsidR="001D4162" w:rsidRPr="00A8602A" w:rsidRDefault="001D4162" w:rsidP="00180447">
            <w:pPr>
              <w:pStyle w:val="ZPpregtevilke"/>
            </w:pPr>
            <w:r w:rsidRPr="00A8602A">
              <w:rPr>
                <w:szCs w:val="16"/>
              </w:rPr>
              <w:t>0,44</w:t>
            </w:r>
          </w:p>
        </w:tc>
        <w:tc>
          <w:tcPr>
            <w:tcW w:w="297" w:type="pct"/>
            <w:vAlign w:val="bottom"/>
          </w:tcPr>
          <w:p w14:paraId="20713BA5" w14:textId="77777777" w:rsidR="001D4162" w:rsidRPr="00A8602A" w:rsidRDefault="001D4162" w:rsidP="00180447">
            <w:pPr>
              <w:pStyle w:val="ZPpregtevilke"/>
            </w:pPr>
            <w:r w:rsidRPr="00A8602A">
              <w:rPr>
                <w:szCs w:val="16"/>
              </w:rPr>
              <w:t>z</w:t>
            </w:r>
          </w:p>
        </w:tc>
        <w:tc>
          <w:tcPr>
            <w:tcW w:w="297" w:type="pct"/>
            <w:vAlign w:val="bottom"/>
          </w:tcPr>
          <w:p w14:paraId="3309E4CF" w14:textId="77777777" w:rsidR="001D4162" w:rsidRPr="00A8602A" w:rsidRDefault="001D4162" w:rsidP="00180447">
            <w:pPr>
              <w:pStyle w:val="ZPpregtevilke"/>
            </w:pPr>
            <w:r w:rsidRPr="00A8602A">
              <w:rPr>
                <w:szCs w:val="16"/>
              </w:rPr>
              <w:t>z</w:t>
            </w:r>
          </w:p>
        </w:tc>
        <w:tc>
          <w:tcPr>
            <w:tcW w:w="297" w:type="pct"/>
            <w:vAlign w:val="bottom"/>
          </w:tcPr>
          <w:p w14:paraId="1D9BB810" w14:textId="77777777" w:rsidR="001D4162" w:rsidRPr="00A8602A" w:rsidRDefault="001D4162" w:rsidP="00180447">
            <w:pPr>
              <w:pStyle w:val="ZPpregtevilke"/>
            </w:pPr>
            <w:r w:rsidRPr="00A8602A">
              <w:t>0,52</w:t>
            </w:r>
          </w:p>
        </w:tc>
        <w:tc>
          <w:tcPr>
            <w:tcW w:w="297" w:type="pct"/>
            <w:vAlign w:val="bottom"/>
          </w:tcPr>
          <w:p w14:paraId="79F0EFA3" w14:textId="77777777" w:rsidR="001D4162" w:rsidRPr="00A8602A" w:rsidRDefault="001D4162" w:rsidP="00180447">
            <w:pPr>
              <w:pStyle w:val="ZPpregtevilke"/>
            </w:pPr>
          </w:p>
        </w:tc>
      </w:tr>
      <w:tr w:rsidR="001D4162" w:rsidRPr="00A8602A" w14:paraId="1214C90E" w14:textId="77777777" w:rsidTr="00180447">
        <w:trPr>
          <w:trHeight w:val="227"/>
          <w:jc w:val="center"/>
        </w:trPr>
        <w:tc>
          <w:tcPr>
            <w:tcW w:w="840" w:type="pct"/>
            <w:shd w:val="clear" w:color="auto" w:fill="auto"/>
            <w:vAlign w:val="bottom"/>
          </w:tcPr>
          <w:p w14:paraId="744E8861" w14:textId="77777777" w:rsidR="001D4162" w:rsidRPr="00A8602A" w:rsidRDefault="001D4162" w:rsidP="00180447">
            <w:pPr>
              <w:pStyle w:val="ZPpregtekst"/>
            </w:pPr>
            <w:r w:rsidRPr="00A8602A">
              <w:t>Rdeča pesa</w:t>
            </w:r>
          </w:p>
        </w:tc>
        <w:tc>
          <w:tcPr>
            <w:tcW w:w="297" w:type="pct"/>
            <w:shd w:val="clear" w:color="auto" w:fill="auto"/>
            <w:vAlign w:val="bottom"/>
          </w:tcPr>
          <w:p w14:paraId="03D2DD97" w14:textId="77777777" w:rsidR="001D4162" w:rsidRPr="00A8602A" w:rsidRDefault="001D4162" w:rsidP="00180447">
            <w:pPr>
              <w:pStyle w:val="ZPpregtevilke"/>
            </w:pPr>
            <w:r w:rsidRPr="00A8602A">
              <w:t>0,10</w:t>
            </w:r>
          </w:p>
        </w:tc>
        <w:tc>
          <w:tcPr>
            <w:tcW w:w="297" w:type="pct"/>
            <w:shd w:val="clear" w:color="auto" w:fill="auto"/>
            <w:vAlign w:val="bottom"/>
          </w:tcPr>
          <w:p w14:paraId="4B8B9025" w14:textId="77777777" w:rsidR="001D4162" w:rsidRPr="00A8602A" w:rsidRDefault="001D4162" w:rsidP="00180447">
            <w:pPr>
              <w:pStyle w:val="ZPpregtevilke"/>
            </w:pPr>
            <w:r w:rsidRPr="00A8602A">
              <w:t>0,17</w:t>
            </w:r>
          </w:p>
        </w:tc>
        <w:tc>
          <w:tcPr>
            <w:tcW w:w="297" w:type="pct"/>
            <w:shd w:val="clear" w:color="auto" w:fill="auto"/>
            <w:vAlign w:val="bottom"/>
          </w:tcPr>
          <w:p w14:paraId="4425AE50" w14:textId="77777777" w:rsidR="001D4162" w:rsidRPr="00A8602A" w:rsidRDefault="001D4162" w:rsidP="00180447">
            <w:pPr>
              <w:pStyle w:val="ZPpregtevilke"/>
            </w:pPr>
            <w:r w:rsidRPr="00A8602A">
              <w:t>0,13</w:t>
            </w:r>
          </w:p>
        </w:tc>
        <w:tc>
          <w:tcPr>
            <w:tcW w:w="297" w:type="pct"/>
            <w:shd w:val="clear" w:color="auto" w:fill="auto"/>
            <w:vAlign w:val="bottom"/>
          </w:tcPr>
          <w:p w14:paraId="749D08DA" w14:textId="77777777" w:rsidR="001D4162" w:rsidRPr="00A8602A" w:rsidRDefault="001D4162" w:rsidP="00180447">
            <w:pPr>
              <w:pStyle w:val="ZPpregtevilke"/>
            </w:pPr>
            <w:r w:rsidRPr="00A8602A">
              <w:t>0,13</w:t>
            </w:r>
          </w:p>
        </w:tc>
        <w:tc>
          <w:tcPr>
            <w:tcW w:w="297" w:type="pct"/>
            <w:shd w:val="clear" w:color="auto" w:fill="auto"/>
            <w:vAlign w:val="bottom"/>
          </w:tcPr>
          <w:p w14:paraId="47699293" w14:textId="77777777" w:rsidR="001D4162" w:rsidRPr="00A8602A" w:rsidRDefault="001D4162" w:rsidP="00180447">
            <w:pPr>
              <w:pStyle w:val="ZPpregtevilke"/>
            </w:pPr>
            <w:r w:rsidRPr="00A8602A">
              <w:t>0,15</w:t>
            </w:r>
          </w:p>
        </w:tc>
        <w:tc>
          <w:tcPr>
            <w:tcW w:w="297" w:type="pct"/>
            <w:shd w:val="clear" w:color="auto" w:fill="auto"/>
            <w:vAlign w:val="bottom"/>
          </w:tcPr>
          <w:p w14:paraId="3828E326" w14:textId="77777777" w:rsidR="001D4162" w:rsidRPr="00A8602A" w:rsidRDefault="001D4162" w:rsidP="00180447">
            <w:pPr>
              <w:pStyle w:val="ZPpregtevilke"/>
            </w:pPr>
            <w:r w:rsidRPr="00A8602A">
              <w:t>0,15</w:t>
            </w:r>
          </w:p>
        </w:tc>
        <w:tc>
          <w:tcPr>
            <w:tcW w:w="297" w:type="pct"/>
            <w:shd w:val="clear" w:color="auto" w:fill="auto"/>
            <w:vAlign w:val="bottom"/>
          </w:tcPr>
          <w:p w14:paraId="139F092A" w14:textId="77777777" w:rsidR="001D4162" w:rsidRPr="00A8602A" w:rsidRDefault="001D4162" w:rsidP="00180447">
            <w:pPr>
              <w:pStyle w:val="ZPpregtevilke"/>
            </w:pPr>
            <w:r w:rsidRPr="00A8602A">
              <w:t>0,14</w:t>
            </w:r>
          </w:p>
        </w:tc>
        <w:tc>
          <w:tcPr>
            <w:tcW w:w="297" w:type="pct"/>
            <w:shd w:val="clear" w:color="auto" w:fill="auto"/>
            <w:vAlign w:val="bottom"/>
          </w:tcPr>
          <w:p w14:paraId="572F5A5C" w14:textId="77777777" w:rsidR="001D4162" w:rsidRPr="00A8602A" w:rsidRDefault="001D4162" w:rsidP="00180447">
            <w:pPr>
              <w:pStyle w:val="ZPpregtevilke"/>
            </w:pPr>
            <w:r w:rsidRPr="00A8602A">
              <w:t>0,13</w:t>
            </w:r>
          </w:p>
        </w:tc>
        <w:tc>
          <w:tcPr>
            <w:tcW w:w="297" w:type="pct"/>
            <w:shd w:val="clear" w:color="auto" w:fill="auto"/>
            <w:vAlign w:val="bottom"/>
          </w:tcPr>
          <w:p w14:paraId="4EAA6DE9" w14:textId="77777777" w:rsidR="001D4162" w:rsidRPr="00A8602A" w:rsidRDefault="001D4162" w:rsidP="00180447">
            <w:pPr>
              <w:pStyle w:val="ZPpregtevilke"/>
            </w:pPr>
            <w:r w:rsidRPr="00A8602A">
              <w:rPr>
                <w:szCs w:val="16"/>
              </w:rPr>
              <w:t>0,13</w:t>
            </w:r>
          </w:p>
        </w:tc>
        <w:tc>
          <w:tcPr>
            <w:tcW w:w="297" w:type="pct"/>
            <w:shd w:val="clear" w:color="auto" w:fill="auto"/>
            <w:vAlign w:val="bottom"/>
          </w:tcPr>
          <w:p w14:paraId="7B477276" w14:textId="77777777" w:rsidR="001D4162" w:rsidRPr="00A8602A" w:rsidRDefault="001D4162" w:rsidP="00180447">
            <w:pPr>
              <w:pStyle w:val="ZPpregtevilke"/>
            </w:pPr>
            <w:r w:rsidRPr="00A8602A">
              <w:rPr>
                <w:szCs w:val="16"/>
              </w:rPr>
              <w:t>0,13</w:t>
            </w:r>
          </w:p>
        </w:tc>
        <w:tc>
          <w:tcPr>
            <w:tcW w:w="297" w:type="pct"/>
            <w:vAlign w:val="bottom"/>
          </w:tcPr>
          <w:p w14:paraId="7EFF0B81" w14:textId="77777777" w:rsidR="001D4162" w:rsidRPr="00A8602A" w:rsidRDefault="001D4162" w:rsidP="00180447">
            <w:pPr>
              <w:pStyle w:val="ZPpregtevilke"/>
            </w:pPr>
            <w:r w:rsidRPr="00A8602A">
              <w:rPr>
                <w:szCs w:val="16"/>
              </w:rPr>
              <w:t>z</w:t>
            </w:r>
          </w:p>
        </w:tc>
        <w:tc>
          <w:tcPr>
            <w:tcW w:w="297" w:type="pct"/>
            <w:vAlign w:val="bottom"/>
          </w:tcPr>
          <w:p w14:paraId="196950C5" w14:textId="77777777" w:rsidR="001D4162" w:rsidRPr="00A8602A" w:rsidRDefault="001D4162" w:rsidP="00180447">
            <w:pPr>
              <w:pStyle w:val="ZPpregtevilke"/>
            </w:pPr>
            <w:r w:rsidRPr="00A8602A">
              <w:rPr>
                <w:szCs w:val="16"/>
              </w:rPr>
              <w:t>z</w:t>
            </w:r>
          </w:p>
        </w:tc>
        <w:tc>
          <w:tcPr>
            <w:tcW w:w="297" w:type="pct"/>
            <w:vAlign w:val="bottom"/>
          </w:tcPr>
          <w:p w14:paraId="784C679C" w14:textId="77777777" w:rsidR="001D4162" w:rsidRPr="00A8602A" w:rsidRDefault="001D4162" w:rsidP="00180447">
            <w:pPr>
              <w:pStyle w:val="ZPpregtevilke"/>
            </w:pPr>
            <w:r w:rsidRPr="00A8602A">
              <w:t>0,15</w:t>
            </w:r>
          </w:p>
        </w:tc>
        <w:tc>
          <w:tcPr>
            <w:tcW w:w="297" w:type="pct"/>
            <w:vAlign w:val="bottom"/>
          </w:tcPr>
          <w:p w14:paraId="262FC7E8" w14:textId="77777777" w:rsidR="001D4162" w:rsidRPr="00A8602A" w:rsidRDefault="001D4162" w:rsidP="00180447">
            <w:pPr>
              <w:pStyle w:val="ZPpregtevilke"/>
            </w:pPr>
          </w:p>
        </w:tc>
      </w:tr>
      <w:tr w:rsidR="001D4162" w:rsidRPr="00A8602A" w14:paraId="0627FA87" w14:textId="77777777" w:rsidTr="00180447">
        <w:trPr>
          <w:trHeight w:val="227"/>
          <w:jc w:val="center"/>
        </w:trPr>
        <w:tc>
          <w:tcPr>
            <w:tcW w:w="840" w:type="pct"/>
            <w:shd w:val="clear" w:color="auto" w:fill="auto"/>
            <w:vAlign w:val="bottom"/>
          </w:tcPr>
          <w:p w14:paraId="4271D349" w14:textId="77777777" w:rsidR="001D4162" w:rsidRPr="00A8602A" w:rsidRDefault="001D4162" w:rsidP="00180447">
            <w:pPr>
              <w:pStyle w:val="ZPpregtekst"/>
            </w:pPr>
            <w:r w:rsidRPr="00A8602A">
              <w:t>Paradižnik</w:t>
            </w:r>
          </w:p>
        </w:tc>
        <w:tc>
          <w:tcPr>
            <w:tcW w:w="297" w:type="pct"/>
            <w:shd w:val="clear" w:color="auto" w:fill="auto"/>
            <w:vAlign w:val="bottom"/>
          </w:tcPr>
          <w:p w14:paraId="23C37003" w14:textId="77777777" w:rsidR="001D4162" w:rsidRPr="00A8602A" w:rsidRDefault="001D4162" w:rsidP="00180447">
            <w:pPr>
              <w:pStyle w:val="ZPpregtevilke"/>
            </w:pPr>
            <w:r w:rsidRPr="00A8602A">
              <w:t>0,63</w:t>
            </w:r>
          </w:p>
        </w:tc>
        <w:tc>
          <w:tcPr>
            <w:tcW w:w="297" w:type="pct"/>
            <w:shd w:val="clear" w:color="auto" w:fill="auto"/>
            <w:vAlign w:val="bottom"/>
          </w:tcPr>
          <w:p w14:paraId="1BACEA6D" w14:textId="77777777" w:rsidR="001D4162" w:rsidRPr="00A8602A" w:rsidRDefault="001D4162" w:rsidP="00180447">
            <w:pPr>
              <w:pStyle w:val="ZPpregtevilke"/>
            </w:pPr>
            <w:r w:rsidRPr="00A8602A">
              <w:t>0,67</w:t>
            </w:r>
          </w:p>
        </w:tc>
        <w:tc>
          <w:tcPr>
            <w:tcW w:w="297" w:type="pct"/>
            <w:shd w:val="clear" w:color="auto" w:fill="auto"/>
            <w:vAlign w:val="bottom"/>
          </w:tcPr>
          <w:p w14:paraId="53AA0813" w14:textId="77777777" w:rsidR="001D4162" w:rsidRPr="00A8602A" w:rsidRDefault="001D4162" w:rsidP="00180447">
            <w:pPr>
              <w:pStyle w:val="ZPpregtevilke"/>
            </w:pPr>
            <w:r w:rsidRPr="00A8602A">
              <w:t>0,52</w:t>
            </w:r>
          </w:p>
        </w:tc>
        <w:tc>
          <w:tcPr>
            <w:tcW w:w="297" w:type="pct"/>
            <w:shd w:val="clear" w:color="auto" w:fill="auto"/>
            <w:vAlign w:val="bottom"/>
          </w:tcPr>
          <w:p w14:paraId="3D04AEBF" w14:textId="77777777" w:rsidR="001D4162" w:rsidRPr="00A8602A" w:rsidRDefault="001D4162" w:rsidP="00180447">
            <w:pPr>
              <w:pStyle w:val="ZPpregtevilke"/>
            </w:pPr>
            <w:r w:rsidRPr="00A8602A">
              <w:t>0,62</w:t>
            </w:r>
          </w:p>
        </w:tc>
        <w:tc>
          <w:tcPr>
            <w:tcW w:w="297" w:type="pct"/>
            <w:shd w:val="clear" w:color="auto" w:fill="auto"/>
            <w:vAlign w:val="bottom"/>
          </w:tcPr>
          <w:p w14:paraId="77B0BA2A" w14:textId="77777777" w:rsidR="001D4162" w:rsidRPr="00A8602A" w:rsidRDefault="001D4162" w:rsidP="00180447">
            <w:pPr>
              <w:pStyle w:val="ZPpregtevilke"/>
            </w:pPr>
            <w:r w:rsidRPr="00A8602A">
              <w:t>0,52</w:t>
            </w:r>
          </w:p>
        </w:tc>
        <w:tc>
          <w:tcPr>
            <w:tcW w:w="297" w:type="pct"/>
            <w:shd w:val="clear" w:color="auto" w:fill="auto"/>
            <w:vAlign w:val="bottom"/>
          </w:tcPr>
          <w:p w14:paraId="51E2C2DC" w14:textId="77777777" w:rsidR="001D4162" w:rsidRPr="00A8602A" w:rsidRDefault="001D4162" w:rsidP="00180447">
            <w:pPr>
              <w:pStyle w:val="ZPpregtevilke"/>
            </w:pPr>
            <w:r w:rsidRPr="00A8602A">
              <w:t>0,91</w:t>
            </w:r>
          </w:p>
        </w:tc>
        <w:tc>
          <w:tcPr>
            <w:tcW w:w="297" w:type="pct"/>
            <w:shd w:val="clear" w:color="auto" w:fill="auto"/>
            <w:vAlign w:val="bottom"/>
          </w:tcPr>
          <w:p w14:paraId="035A5774" w14:textId="77777777" w:rsidR="001D4162" w:rsidRPr="00A8602A" w:rsidRDefault="001D4162" w:rsidP="00180447">
            <w:pPr>
              <w:pStyle w:val="ZPpregtevilke"/>
            </w:pPr>
            <w:r w:rsidRPr="00A8602A">
              <w:t>0,94</w:t>
            </w:r>
          </w:p>
        </w:tc>
        <w:tc>
          <w:tcPr>
            <w:tcW w:w="297" w:type="pct"/>
            <w:shd w:val="clear" w:color="auto" w:fill="auto"/>
            <w:vAlign w:val="bottom"/>
          </w:tcPr>
          <w:p w14:paraId="3BD9B556" w14:textId="77777777" w:rsidR="001D4162" w:rsidRPr="00A8602A" w:rsidRDefault="001D4162" w:rsidP="00180447">
            <w:pPr>
              <w:pStyle w:val="ZPpregtevilke"/>
            </w:pPr>
            <w:r w:rsidRPr="00A8602A">
              <w:t>1,33</w:t>
            </w:r>
          </w:p>
        </w:tc>
        <w:tc>
          <w:tcPr>
            <w:tcW w:w="297" w:type="pct"/>
            <w:shd w:val="clear" w:color="auto" w:fill="auto"/>
            <w:vAlign w:val="bottom"/>
          </w:tcPr>
          <w:p w14:paraId="2A0E86ED" w14:textId="77777777" w:rsidR="001D4162" w:rsidRPr="00A8602A" w:rsidRDefault="001D4162" w:rsidP="00180447">
            <w:pPr>
              <w:pStyle w:val="ZPpregtevilke"/>
            </w:pPr>
            <w:r w:rsidRPr="00A8602A">
              <w:rPr>
                <w:szCs w:val="16"/>
              </w:rPr>
              <w:t>1,30</w:t>
            </w:r>
          </w:p>
        </w:tc>
        <w:tc>
          <w:tcPr>
            <w:tcW w:w="297" w:type="pct"/>
            <w:shd w:val="clear" w:color="auto" w:fill="auto"/>
            <w:vAlign w:val="bottom"/>
          </w:tcPr>
          <w:p w14:paraId="0A5AEE0B" w14:textId="77777777" w:rsidR="001D4162" w:rsidRPr="00A8602A" w:rsidRDefault="001D4162" w:rsidP="00180447">
            <w:pPr>
              <w:pStyle w:val="ZPpregtevilke"/>
            </w:pPr>
            <w:r w:rsidRPr="00A8602A">
              <w:rPr>
                <w:szCs w:val="16"/>
              </w:rPr>
              <w:t>z</w:t>
            </w:r>
          </w:p>
        </w:tc>
        <w:tc>
          <w:tcPr>
            <w:tcW w:w="297" w:type="pct"/>
            <w:vAlign w:val="bottom"/>
          </w:tcPr>
          <w:p w14:paraId="5D6ADB75" w14:textId="77777777" w:rsidR="001D4162" w:rsidRPr="00A8602A" w:rsidRDefault="001D4162" w:rsidP="00180447">
            <w:pPr>
              <w:pStyle w:val="ZPpregtevilke"/>
            </w:pPr>
            <w:r w:rsidRPr="00A8602A">
              <w:rPr>
                <w:szCs w:val="16"/>
              </w:rPr>
              <w:t>z</w:t>
            </w:r>
          </w:p>
        </w:tc>
        <w:tc>
          <w:tcPr>
            <w:tcW w:w="297" w:type="pct"/>
            <w:vAlign w:val="bottom"/>
          </w:tcPr>
          <w:p w14:paraId="677211EF" w14:textId="77777777" w:rsidR="001D4162" w:rsidRPr="00A8602A" w:rsidRDefault="001D4162" w:rsidP="00180447">
            <w:pPr>
              <w:pStyle w:val="ZPpregtevilke"/>
            </w:pPr>
            <w:r w:rsidRPr="00A8602A">
              <w:rPr>
                <w:szCs w:val="16"/>
              </w:rPr>
              <w:t>z</w:t>
            </w:r>
          </w:p>
        </w:tc>
        <w:tc>
          <w:tcPr>
            <w:tcW w:w="297" w:type="pct"/>
            <w:vAlign w:val="bottom"/>
          </w:tcPr>
          <w:p w14:paraId="1E26F663" w14:textId="77777777" w:rsidR="001D4162" w:rsidRPr="00A8602A" w:rsidRDefault="001D4162" w:rsidP="00180447">
            <w:pPr>
              <w:pStyle w:val="ZPpregtevilke"/>
            </w:pPr>
            <w:r>
              <w:t>z</w:t>
            </w:r>
          </w:p>
        </w:tc>
        <w:tc>
          <w:tcPr>
            <w:tcW w:w="297" w:type="pct"/>
            <w:vAlign w:val="bottom"/>
          </w:tcPr>
          <w:p w14:paraId="57C6F168" w14:textId="77777777" w:rsidR="001D4162" w:rsidRPr="00A8602A" w:rsidRDefault="001D4162" w:rsidP="00180447">
            <w:pPr>
              <w:pStyle w:val="ZPpregtevilke"/>
            </w:pPr>
          </w:p>
        </w:tc>
      </w:tr>
      <w:tr w:rsidR="001D4162" w:rsidRPr="00A8602A" w14:paraId="76F05BC4" w14:textId="77777777" w:rsidTr="00180447">
        <w:trPr>
          <w:trHeight w:val="227"/>
          <w:jc w:val="center"/>
        </w:trPr>
        <w:tc>
          <w:tcPr>
            <w:tcW w:w="840" w:type="pct"/>
            <w:shd w:val="clear" w:color="auto" w:fill="auto"/>
            <w:vAlign w:val="bottom"/>
          </w:tcPr>
          <w:p w14:paraId="46C2B50E" w14:textId="77777777" w:rsidR="001D4162" w:rsidRPr="00A8602A" w:rsidRDefault="001D4162" w:rsidP="00180447">
            <w:pPr>
              <w:pStyle w:val="ZPpregtekst"/>
            </w:pPr>
            <w:r w:rsidRPr="00A8602A">
              <w:t>Paprika</w:t>
            </w:r>
          </w:p>
        </w:tc>
        <w:tc>
          <w:tcPr>
            <w:tcW w:w="297" w:type="pct"/>
            <w:shd w:val="clear" w:color="auto" w:fill="auto"/>
            <w:vAlign w:val="bottom"/>
          </w:tcPr>
          <w:p w14:paraId="36A8B3C7" w14:textId="77777777" w:rsidR="001D4162" w:rsidRPr="00A8602A" w:rsidRDefault="001D4162" w:rsidP="00180447">
            <w:pPr>
              <w:pStyle w:val="ZPpregtevilke"/>
            </w:pPr>
            <w:r w:rsidRPr="00A8602A">
              <w:t>0,67</w:t>
            </w:r>
          </w:p>
        </w:tc>
        <w:tc>
          <w:tcPr>
            <w:tcW w:w="297" w:type="pct"/>
            <w:shd w:val="clear" w:color="auto" w:fill="auto"/>
            <w:vAlign w:val="bottom"/>
          </w:tcPr>
          <w:p w14:paraId="01059D08" w14:textId="77777777" w:rsidR="001D4162" w:rsidRPr="00A8602A" w:rsidRDefault="001D4162" w:rsidP="00180447">
            <w:pPr>
              <w:pStyle w:val="ZPpregtevilke"/>
            </w:pPr>
            <w:r w:rsidRPr="00A8602A">
              <w:t>0,75</w:t>
            </w:r>
          </w:p>
        </w:tc>
        <w:tc>
          <w:tcPr>
            <w:tcW w:w="297" w:type="pct"/>
            <w:shd w:val="clear" w:color="auto" w:fill="auto"/>
            <w:vAlign w:val="bottom"/>
          </w:tcPr>
          <w:p w14:paraId="4F65F72D" w14:textId="77777777" w:rsidR="001D4162" w:rsidRPr="00A8602A" w:rsidRDefault="001D4162" w:rsidP="00180447">
            <w:pPr>
              <w:pStyle w:val="ZPpregtevilke"/>
            </w:pPr>
            <w:r w:rsidRPr="00A8602A">
              <w:t>0,69</w:t>
            </w:r>
          </w:p>
        </w:tc>
        <w:tc>
          <w:tcPr>
            <w:tcW w:w="297" w:type="pct"/>
            <w:shd w:val="clear" w:color="auto" w:fill="auto"/>
            <w:vAlign w:val="bottom"/>
          </w:tcPr>
          <w:p w14:paraId="15C846D4" w14:textId="77777777" w:rsidR="001D4162" w:rsidRPr="00A8602A" w:rsidRDefault="001D4162" w:rsidP="00180447">
            <w:pPr>
              <w:pStyle w:val="ZPpregtevilke"/>
            </w:pPr>
            <w:r w:rsidRPr="00A8602A">
              <w:t>0,84</w:t>
            </w:r>
          </w:p>
        </w:tc>
        <w:tc>
          <w:tcPr>
            <w:tcW w:w="297" w:type="pct"/>
            <w:shd w:val="clear" w:color="auto" w:fill="auto"/>
            <w:vAlign w:val="bottom"/>
          </w:tcPr>
          <w:p w14:paraId="3F51EAEA" w14:textId="77777777" w:rsidR="001D4162" w:rsidRPr="00A8602A" w:rsidRDefault="001D4162" w:rsidP="00180447">
            <w:pPr>
              <w:pStyle w:val="ZPpregtevilke"/>
            </w:pPr>
            <w:r w:rsidRPr="00A8602A">
              <w:t>0,74</w:t>
            </w:r>
          </w:p>
        </w:tc>
        <w:tc>
          <w:tcPr>
            <w:tcW w:w="297" w:type="pct"/>
            <w:shd w:val="clear" w:color="auto" w:fill="auto"/>
            <w:vAlign w:val="bottom"/>
          </w:tcPr>
          <w:p w14:paraId="44ADD9D1" w14:textId="77777777" w:rsidR="001D4162" w:rsidRPr="00A8602A" w:rsidRDefault="001D4162" w:rsidP="00180447">
            <w:pPr>
              <w:pStyle w:val="ZPpregtevilke"/>
            </w:pPr>
            <w:r w:rsidRPr="00A8602A">
              <w:t>0,77</w:t>
            </w:r>
          </w:p>
        </w:tc>
        <w:tc>
          <w:tcPr>
            <w:tcW w:w="297" w:type="pct"/>
            <w:shd w:val="clear" w:color="auto" w:fill="auto"/>
            <w:vAlign w:val="bottom"/>
          </w:tcPr>
          <w:p w14:paraId="5C89F35A" w14:textId="77777777" w:rsidR="001D4162" w:rsidRPr="00A8602A" w:rsidRDefault="001D4162" w:rsidP="00180447">
            <w:pPr>
              <w:pStyle w:val="ZPpregtevilke"/>
            </w:pPr>
            <w:r w:rsidRPr="00A8602A">
              <w:t>0,86</w:t>
            </w:r>
          </w:p>
        </w:tc>
        <w:tc>
          <w:tcPr>
            <w:tcW w:w="297" w:type="pct"/>
            <w:shd w:val="clear" w:color="auto" w:fill="auto"/>
            <w:vAlign w:val="bottom"/>
          </w:tcPr>
          <w:p w14:paraId="3349A807" w14:textId="77777777" w:rsidR="001D4162" w:rsidRPr="00A8602A" w:rsidRDefault="001D4162" w:rsidP="00180447">
            <w:pPr>
              <w:pStyle w:val="ZPpregtevilke"/>
            </w:pPr>
            <w:r w:rsidRPr="00A8602A">
              <w:t>0,79</w:t>
            </w:r>
          </w:p>
        </w:tc>
        <w:tc>
          <w:tcPr>
            <w:tcW w:w="297" w:type="pct"/>
            <w:shd w:val="clear" w:color="auto" w:fill="auto"/>
            <w:vAlign w:val="bottom"/>
          </w:tcPr>
          <w:p w14:paraId="2BBFD056" w14:textId="77777777" w:rsidR="001D4162" w:rsidRPr="00A8602A" w:rsidRDefault="001D4162" w:rsidP="00180447">
            <w:pPr>
              <w:pStyle w:val="ZPpregtevilke"/>
            </w:pPr>
            <w:r w:rsidRPr="00A8602A">
              <w:rPr>
                <w:szCs w:val="16"/>
              </w:rPr>
              <w:t>0,90</w:t>
            </w:r>
          </w:p>
        </w:tc>
        <w:tc>
          <w:tcPr>
            <w:tcW w:w="297" w:type="pct"/>
            <w:shd w:val="clear" w:color="auto" w:fill="auto"/>
            <w:vAlign w:val="bottom"/>
          </w:tcPr>
          <w:p w14:paraId="78A84B21" w14:textId="77777777" w:rsidR="001D4162" w:rsidRPr="00A8602A" w:rsidRDefault="001D4162" w:rsidP="00180447">
            <w:pPr>
              <w:pStyle w:val="ZPpregtevilke"/>
            </w:pPr>
            <w:r w:rsidRPr="00A8602A">
              <w:rPr>
                <w:szCs w:val="16"/>
              </w:rPr>
              <w:t>0,76</w:t>
            </w:r>
          </w:p>
        </w:tc>
        <w:tc>
          <w:tcPr>
            <w:tcW w:w="297" w:type="pct"/>
            <w:vAlign w:val="bottom"/>
          </w:tcPr>
          <w:p w14:paraId="6B5733A9" w14:textId="77777777" w:rsidR="001D4162" w:rsidRPr="00A8602A" w:rsidRDefault="001D4162" w:rsidP="00180447">
            <w:pPr>
              <w:pStyle w:val="ZPpregtevilke"/>
            </w:pPr>
            <w:r w:rsidRPr="00A8602A">
              <w:rPr>
                <w:szCs w:val="16"/>
              </w:rPr>
              <w:t>0,77</w:t>
            </w:r>
          </w:p>
        </w:tc>
        <w:tc>
          <w:tcPr>
            <w:tcW w:w="297" w:type="pct"/>
            <w:vAlign w:val="bottom"/>
          </w:tcPr>
          <w:p w14:paraId="0B65D235" w14:textId="77777777" w:rsidR="001D4162" w:rsidRPr="00A8602A" w:rsidRDefault="001D4162" w:rsidP="00180447">
            <w:pPr>
              <w:pStyle w:val="ZPpregtevilke"/>
            </w:pPr>
            <w:r w:rsidRPr="00A8602A">
              <w:t>0,82</w:t>
            </w:r>
          </w:p>
        </w:tc>
        <w:tc>
          <w:tcPr>
            <w:tcW w:w="297" w:type="pct"/>
            <w:vAlign w:val="bottom"/>
          </w:tcPr>
          <w:p w14:paraId="5C3DFFD0" w14:textId="77777777" w:rsidR="001D4162" w:rsidRPr="00A8602A" w:rsidRDefault="001D4162" w:rsidP="00180447">
            <w:pPr>
              <w:pStyle w:val="ZPpregtevilke"/>
            </w:pPr>
            <w:r w:rsidRPr="00A8602A">
              <w:t>0,90</w:t>
            </w:r>
          </w:p>
        </w:tc>
        <w:tc>
          <w:tcPr>
            <w:tcW w:w="297" w:type="pct"/>
            <w:vAlign w:val="bottom"/>
          </w:tcPr>
          <w:p w14:paraId="518BB01E" w14:textId="77777777" w:rsidR="001D4162" w:rsidRPr="00A8602A" w:rsidRDefault="001D4162" w:rsidP="00180447">
            <w:pPr>
              <w:pStyle w:val="ZPpregtevilke"/>
            </w:pPr>
            <w:r w:rsidRPr="00A8602A">
              <w:t>109,3</w:t>
            </w:r>
          </w:p>
        </w:tc>
      </w:tr>
      <w:tr w:rsidR="001D4162" w:rsidRPr="00A8602A" w14:paraId="664C59A9" w14:textId="77777777" w:rsidTr="00180447">
        <w:trPr>
          <w:trHeight w:val="227"/>
          <w:jc w:val="center"/>
        </w:trPr>
        <w:tc>
          <w:tcPr>
            <w:tcW w:w="840" w:type="pct"/>
            <w:shd w:val="clear" w:color="auto" w:fill="auto"/>
            <w:vAlign w:val="bottom"/>
          </w:tcPr>
          <w:p w14:paraId="7DFD6B7B" w14:textId="77777777" w:rsidR="001D4162" w:rsidRPr="00A8602A" w:rsidRDefault="001D4162" w:rsidP="00180447">
            <w:pPr>
              <w:pStyle w:val="ZPpregtekst"/>
            </w:pPr>
            <w:r w:rsidRPr="00A8602A">
              <w:t>Kumara, solatna</w:t>
            </w:r>
          </w:p>
        </w:tc>
        <w:tc>
          <w:tcPr>
            <w:tcW w:w="297" w:type="pct"/>
            <w:shd w:val="clear" w:color="auto" w:fill="auto"/>
            <w:vAlign w:val="bottom"/>
          </w:tcPr>
          <w:p w14:paraId="7E11427E" w14:textId="77777777" w:rsidR="001D4162" w:rsidRPr="00A8602A" w:rsidRDefault="001D4162" w:rsidP="00180447">
            <w:pPr>
              <w:pStyle w:val="ZPpregtevilke"/>
            </w:pPr>
            <w:r w:rsidRPr="00A8602A">
              <w:t>0,39</w:t>
            </w:r>
          </w:p>
        </w:tc>
        <w:tc>
          <w:tcPr>
            <w:tcW w:w="297" w:type="pct"/>
            <w:shd w:val="clear" w:color="auto" w:fill="auto"/>
            <w:vAlign w:val="bottom"/>
          </w:tcPr>
          <w:p w14:paraId="7730E2DE" w14:textId="77777777" w:rsidR="001D4162" w:rsidRPr="00A8602A" w:rsidRDefault="001D4162" w:rsidP="00180447">
            <w:pPr>
              <w:pStyle w:val="ZPpregtevilke"/>
            </w:pPr>
            <w:r w:rsidRPr="00A8602A">
              <w:t>0,36</w:t>
            </w:r>
          </w:p>
        </w:tc>
        <w:tc>
          <w:tcPr>
            <w:tcW w:w="297" w:type="pct"/>
            <w:shd w:val="clear" w:color="auto" w:fill="auto"/>
            <w:vAlign w:val="bottom"/>
          </w:tcPr>
          <w:p w14:paraId="297C4BAC" w14:textId="77777777" w:rsidR="001D4162" w:rsidRPr="00A8602A" w:rsidRDefault="001D4162" w:rsidP="00180447">
            <w:pPr>
              <w:pStyle w:val="ZPpregtevilke"/>
            </w:pPr>
            <w:r w:rsidRPr="00A8602A">
              <w:t>0,43</w:t>
            </w:r>
          </w:p>
        </w:tc>
        <w:tc>
          <w:tcPr>
            <w:tcW w:w="297" w:type="pct"/>
            <w:shd w:val="clear" w:color="auto" w:fill="auto"/>
            <w:vAlign w:val="bottom"/>
          </w:tcPr>
          <w:p w14:paraId="206FC40D" w14:textId="77777777" w:rsidR="001D4162" w:rsidRPr="00A8602A" w:rsidRDefault="001D4162" w:rsidP="00180447">
            <w:pPr>
              <w:pStyle w:val="ZPpregtevilke"/>
            </w:pPr>
            <w:r w:rsidRPr="00A8602A">
              <w:t>0,45</w:t>
            </w:r>
          </w:p>
        </w:tc>
        <w:tc>
          <w:tcPr>
            <w:tcW w:w="297" w:type="pct"/>
            <w:shd w:val="clear" w:color="auto" w:fill="auto"/>
            <w:vAlign w:val="bottom"/>
          </w:tcPr>
          <w:p w14:paraId="7AC0F3E5" w14:textId="77777777" w:rsidR="001D4162" w:rsidRPr="00A8602A" w:rsidRDefault="001D4162" w:rsidP="00180447">
            <w:pPr>
              <w:pStyle w:val="ZPpregtevilke"/>
            </w:pPr>
            <w:r w:rsidRPr="00A8602A">
              <w:t>0,34</w:t>
            </w:r>
          </w:p>
        </w:tc>
        <w:tc>
          <w:tcPr>
            <w:tcW w:w="297" w:type="pct"/>
            <w:shd w:val="clear" w:color="auto" w:fill="auto"/>
            <w:vAlign w:val="bottom"/>
          </w:tcPr>
          <w:p w14:paraId="57599BD7" w14:textId="77777777" w:rsidR="001D4162" w:rsidRPr="00A8602A" w:rsidRDefault="001D4162" w:rsidP="00180447">
            <w:pPr>
              <w:pStyle w:val="ZPpregtevilke"/>
            </w:pPr>
            <w:r w:rsidRPr="00A8602A">
              <w:t>0,46</w:t>
            </w:r>
          </w:p>
        </w:tc>
        <w:tc>
          <w:tcPr>
            <w:tcW w:w="297" w:type="pct"/>
            <w:shd w:val="clear" w:color="auto" w:fill="auto"/>
            <w:vAlign w:val="bottom"/>
          </w:tcPr>
          <w:p w14:paraId="23BC667E" w14:textId="77777777" w:rsidR="001D4162" w:rsidRPr="00A8602A" w:rsidRDefault="001D4162" w:rsidP="00180447">
            <w:pPr>
              <w:pStyle w:val="ZPpregtevilke"/>
            </w:pPr>
            <w:r w:rsidRPr="00A8602A">
              <w:t>0,56</w:t>
            </w:r>
          </w:p>
        </w:tc>
        <w:tc>
          <w:tcPr>
            <w:tcW w:w="297" w:type="pct"/>
            <w:shd w:val="clear" w:color="auto" w:fill="auto"/>
            <w:vAlign w:val="bottom"/>
          </w:tcPr>
          <w:p w14:paraId="0DB4AC05" w14:textId="77777777" w:rsidR="001D4162" w:rsidRPr="00A8602A" w:rsidRDefault="001D4162" w:rsidP="00180447">
            <w:pPr>
              <w:pStyle w:val="ZPpregtevilke"/>
            </w:pPr>
            <w:r w:rsidRPr="00A8602A">
              <w:t>0,47</w:t>
            </w:r>
          </w:p>
        </w:tc>
        <w:tc>
          <w:tcPr>
            <w:tcW w:w="297" w:type="pct"/>
            <w:shd w:val="clear" w:color="auto" w:fill="auto"/>
            <w:vAlign w:val="bottom"/>
          </w:tcPr>
          <w:p w14:paraId="6737F0CA" w14:textId="77777777" w:rsidR="001D4162" w:rsidRPr="00A8602A" w:rsidRDefault="001D4162" w:rsidP="00180447">
            <w:pPr>
              <w:pStyle w:val="ZPpregtevilke"/>
            </w:pPr>
            <w:r w:rsidRPr="00A8602A">
              <w:rPr>
                <w:szCs w:val="16"/>
              </w:rPr>
              <w:t>0,46</w:t>
            </w:r>
          </w:p>
        </w:tc>
        <w:tc>
          <w:tcPr>
            <w:tcW w:w="297" w:type="pct"/>
            <w:shd w:val="clear" w:color="auto" w:fill="auto"/>
            <w:vAlign w:val="bottom"/>
          </w:tcPr>
          <w:p w14:paraId="681D5F54" w14:textId="77777777" w:rsidR="001D4162" w:rsidRPr="00A8602A" w:rsidRDefault="001D4162" w:rsidP="00180447">
            <w:pPr>
              <w:pStyle w:val="ZPpregtevilke"/>
            </w:pPr>
            <w:r w:rsidRPr="00A8602A">
              <w:rPr>
                <w:szCs w:val="16"/>
              </w:rPr>
              <w:t>0,44</w:t>
            </w:r>
          </w:p>
        </w:tc>
        <w:tc>
          <w:tcPr>
            <w:tcW w:w="297" w:type="pct"/>
            <w:vAlign w:val="bottom"/>
          </w:tcPr>
          <w:p w14:paraId="49DF1393" w14:textId="77777777" w:rsidR="001D4162" w:rsidRPr="00A8602A" w:rsidRDefault="001D4162" w:rsidP="00180447">
            <w:pPr>
              <w:pStyle w:val="ZPpregtevilke"/>
            </w:pPr>
            <w:r w:rsidRPr="00A8602A">
              <w:rPr>
                <w:szCs w:val="16"/>
              </w:rPr>
              <w:t>0,41</w:t>
            </w:r>
          </w:p>
        </w:tc>
        <w:tc>
          <w:tcPr>
            <w:tcW w:w="297" w:type="pct"/>
            <w:vAlign w:val="bottom"/>
          </w:tcPr>
          <w:p w14:paraId="0DFEC420" w14:textId="77777777" w:rsidR="001D4162" w:rsidRPr="00A8602A" w:rsidRDefault="001D4162" w:rsidP="00180447">
            <w:pPr>
              <w:pStyle w:val="ZPpregtevilke"/>
            </w:pPr>
            <w:r w:rsidRPr="00A8602A">
              <w:t>0,50</w:t>
            </w:r>
          </w:p>
        </w:tc>
        <w:tc>
          <w:tcPr>
            <w:tcW w:w="297" w:type="pct"/>
            <w:vAlign w:val="bottom"/>
          </w:tcPr>
          <w:p w14:paraId="01B6AB50" w14:textId="77777777" w:rsidR="001D4162" w:rsidRPr="00A8602A" w:rsidRDefault="001D4162" w:rsidP="00180447">
            <w:pPr>
              <w:pStyle w:val="ZPpregtevilke"/>
            </w:pPr>
            <w:r w:rsidRPr="00A8602A">
              <w:t>0,58</w:t>
            </w:r>
          </w:p>
        </w:tc>
        <w:tc>
          <w:tcPr>
            <w:tcW w:w="297" w:type="pct"/>
            <w:vAlign w:val="bottom"/>
          </w:tcPr>
          <w:p w14:paraId="57D6CB91" w14:textId="77777777" w:rsidR="001D4162" w:rsidRPr="00A8602A" w:rsidRDefault="001D4162" w:rsidP="00180447">
            <w:pPr>
              <w:pStyle w:val="ZPpregtevilke"/>
            </w:pPr>
            <w:r w:rsidRPr="00A8602A">
              <w:t>115,7</w:t>
            </w:r>
          </w:p>
        </w:tc>
      </w:tr>
      <w:tr w:rsidR="001D4162" w:rsidRPr="00A8602A" w14:paraId="40774C1B" w14:textId="77777777" w:rsidTr="00180447">
        <w:trPr>
          <w:trHeight w:val="227"/>
          <w:jc w:val="center"/>
        </w:trPr>
        <w:tc>
          <w:tcPr>
            <w:tcW w:w="840" w:type="pct"/>
            <w:shd w:val="clear" w:color="auto" w:fill="auto"/>
            <w:vAlign w:val="bottom"/>
          </w:tcPr>
          <w:p w14:paraId="1A188D07" w14:textId="77777777" w:rsidR="001D4162" w:rsidRPr="00A8602A" w:rsidRDefault="001D4162" w:rsidP="00180447">
            <w:pPr>
              <w:pStyle w:val="ZPpregtekst"/>
            </w:pPr>
            <w:r w:rsidRPr="00A8602A">
              <w:t>Bučka</w:t>
            </w:r>
          </w:p>
        </w:tc>
        <w:tc>
          <w:tcPr>
            <w:tcW w:w="297" w:type="pct"/>
            <w:shd w:val="clear" w:color="auto" w:fill="auto"/>
            <w:vAlign w:val="bottom"/>
          </w:tcPr>
          <w:p w14:paraId="3AE6F6D9" w14:textId="77777777" w:rsidR="001D4162" w:rsidRPr="00A8602A" w:rsidRDefault="001D4162" w:rsidP="00180447">
            <w:pPr>
              <w:pStyle w:val="ZPpregtevilke"/>
            </w:pPr>
            <w:r w:rsidRPr="00A8602A">
              <w:t>:</w:t>
            </w:r>
          </w:p>
        </w:tc>
        <w:tc>
          <w:tcPr>
            <w:tcW w:w="297" w:type="pct"/>
            <w:shd w:val="clear" w:color="auto" w:fill="auto"/>
            <w:vAlign w:val="bottom"/>
          </w:tcPr>
          <w:p w14:paraId="4998AA3D" w14:textId="77777777" w:rsidR="001D4162" w:rsidRPr="00A8602A" w:rsidRDefault="001D4162" w:rsidP="00180447">
            <w:pPr>
              <w:pStyle w:val="ZPpregtevilke"/>
            </w:pPr>
            <w:r w:rsidRPr="00A8602A">
              <w:t>:</w:t>
            </w:r>
          </w:p>
        </w:tc>
        <w:tc>
          <w:tcPr>
            <w:tcW w:w="297" w:type="pct"/>
            <w:shd w:val="clear" w:color="auto" w:fill="auto"/>
            <w:vAlign w:val="bottom"/>
          </w:tcPr>
          <w:p w14:paraId="00C7C3F9" w14:textId="77777777" w:rsidR="001D4162" w:rsidRPr="00A8602A" w:rsidRDefault="001D4162" w:rsidP="00180447">
            <w:pPr>
              <w:pStyle w:val="ZPpregtevilke"/>
            </w:pPr>
            <w:r w:rsidRPr="00A8602A">
              <w:t>:</w:t>
            </w:r>
          </w:p>
        </w:tc>
        <w:tc>
          <w:tcPr>
            <w:tcW w:w="297" w:type="pct"/>
            <w:shd w:val="clear" w:color="auto" w:fill="auto"/>
            <w:vAlign w:val="bottom"/>
          </w:tcPr>
          <w:p w14:paraId="0AB5EAD2" w14:textId="77777777" w:rsidR="001D4162" w:rsidRPr="00A8602A" w:rsidRDefault="001D4162" w:rsidP="00180447">
            <w:pPr>
              <w:pStyle w:val="ZPpregtevilke"/>
            </w:pPr>
            <w:r w:rsidRPr="00A8602A">
              <w:t>:</w:t>
            </w:r>
          </w:p>
        </w:tc>
        <w:tc>
          <w:tcPr>
            <w:tcW w:w="297" w:type="pct"/>
            <w:shd w:val="clear" w:color="auto" w:fill="auto"/>
            <w:vAlign w:val="bottom"/>
          </w:tcPr>
          <w:p w14:paraId="7FFE3914" w14:textId="77777777" w:rsidR="001D4162" w:rsidRPr="00A8602A" w:rsidRDefault="001D4162" w:rsidP="00180447">
            <w:pPr>
              <w:pStyle w:val="ZPpregtevilke"/>
            </w:pPr>
            <w:r w:rsidRPr="00A8602A">
              <w:t>0,51</w:t>
            </w:r>
          </w:p>
        </w:tc>
        <w:tc>
          <w:tcPr>
            <w:tcW w:w="297" w:type="pct"/>
            <w:shd w:val="clear" w:color="auto" w:fill="auto"/>
            <w:vAlign w:val="bottom"/>
          </w:tcPr>
          <w:p w14:paraId="56E0A1D9" w14:textId="77777777" w:rsidR="001D4162" w:rsidRPr="00A8602A" w:rsidRDefault="001D4162" w:rsidP="00180447">
            <w:pPr>
              <w:pStyle w:val="ZPpregtevilke"/>
            </w:pPr>
            <w:r w:rsidRPr="00A8602A">
              <w:t>0,51</w:t>
            </w:r>
          </w:p>
        </w:tc>
        <w:tc>
          <w:tcPr>
            <w:tcW w:w="297" w:type="pct"/>
            <w:shd w:val="clear" w:color="auto" w:fill="auto"/>
            <w:vAlign w:val="bottom"/>
          </w:tcPr>
          <w:p w14:paraId="02ADE185" w14:textId="77777777" w:rsidR="001D4162" w:rsidRPr="00A8602A" w:rsidRDefault="001D4162" w:rsidP="00180447">
            <w:pPr>
              <w:pStyle w:val="ZPpregtevilke"/>
            </w:pPr>
            <w:r w:rsidRPr="00A8602A">
              <w:t>0,65</w:t>
            </w:r>
          </w:p>
        </w:tc>
        <w:tc>
          <w:tcPr>
            <w:tcW w:w="297" w:type="pct"/>
            <w:shd w:val="clear" w:color="auto" w:fill="auto"/>
            <w:vAlign w:val="bottom"/>
          </w:tcPr>
          <w:p w14:paraId="63B15D11" w14:textId="77777777" w:rsidR="001D4162" w:rsidRPr="00A8602A" w:rsidRDefault="001D4162" w:rsidP="00180447">
            <w:pPr>
              <w:pStyle w:val="ZPpregtevilke"/>
            </w:pPr>
            <w:r w:rsidRPr="00A8602A">
              <w:t>0,52</w:t>
            </w:r>
          </w:p>
        </w:tc>
        <w:tc>
          <w:tcPr>
            <w:tcW w:w="297" w:type="pct"/>
            <w:shd w:val="clear" w:color="auto" w:fill="auto"/>
            <w:vAlign w:val="bottom"/>
          </w:tcPr>
          <w:p w14:paraId="264C4666" w14:textId="77777777" w:rsidR="001D4162" w:rsidRPr="00A8602A" w:rsidRDefault="001D4162" w:rsidP="00180447">
            <w:pPr>
              <w:pStyle w:val="ZPpregtevilke"/>
            </w:pPr>
            <w:r w:rsidRPr="00A8602A">
              <w:rPr>
                <w:szCs w:val="16"/>
              </w:rPr>
              <w:t>0,51</w:t>
            </w:r>
          </w:p>
        </w:tc>
        <w:tc>
          <w:tcPr>
            <w:tcW w:w="297" w:type="pct"/>
            <w:shd w:val="clear" w:color="auto" w:fill="auto"/>
            <w:vAlign w:val="bottom"/>
          </w:tcPr>
          <w:p w14:paraId="57356CC7" w14:textId="77777777" w:rsidR="001D4162" w:rsidRPr="00A8602A" w:rsidRDefault="001D4162" w:rsidP="00180447">
            <w:pPr>
              <w:pStyle w:val="ZPpregtevilke"/>
            </w:pPr>
            <w:r w:rsidRPr="00A8602A">
              <w:rPr>
                <w:szCs w:val="16"/>
              </w:rPr>
              <w:t>0,50</w:t>
            </w:r>
          </w:p>
        </w:tc>
        <w:tc>
          <w:tcPr>
            <w:tcW w:w="297" w:type="pct"/>
            <w:vAlign w:val="bottom"/>
          </w:tcPr>
          <w:p w14:paraId="379AF133" w14:textId="77777777" w:rsidR="001D4162" w:rsidRPr="00A8602A" w:rsidRDefault="001D4162" w:rsidP="00180447">
            <w:pPr>
              <w:pStyle w:val="ZPpregtevilke"/>
            </w:pPr>
            <w:r w:rsidRPr="00A8602A">
              <w:rPr>
                <w:szCs w:val="16"/>
              </w:rPr>
              <w:t>0,49</w:t>
            </w:r>
          </w:p>
        </w:tc>
        <w:tc>
          <w:tcPr>
            <w:tcW w:w="297" w:type="pct"/>
            <w:vAlign w:val="bottom"/>
          </w:tcPr>
          <w:p w14:paraId="4E240260" w14:textId="77777777" w:rsidR="001D4162" w:rsidRPr="00A8602A" w:rsidRDefault="001D4162" w:rsidP="00180447">
            <w:pPr>
              <w:pStyle w:val="ZPpregtevilke"/>
            </w:pPr>
            <w:r w:rsidRPr="00A8602A">
              <w:t>0,53</w:t>
            </w:r>
          </w:p>
        </w:tc>
        <w:tc>
          <w:tcPr>
            <w:tcW w:w="297" w:type="pct"/>
            <w:vAlign w:val="bottom"/>
          </w:tcPr>
          <w:p w14:paraId="567BF657" w14:textId="77777777" w:rsidR="001D4162" w:rsidRPr="00A8602A" w:rsidRDefault="001D4162" w:rsidP="00180447">
            <w:pPr>
              <w:pStyle w:val="ZPpregtevilke"/>
            </w:pPr>
            <w:r w:rsidRPr="00A8602A">
              <w:t>0,54</w:t>
            </w:r>
          </w:p>
        </w:tc>
        <w:tc>
          <w:tcPr>
            <w:tcW w:w="297" w:type="pct"/>
            <w:vAlign w:val="bottom"/>
          </w:tcPr>
          <w:p w14:paraId="6CA63CCC" w14:textId="77777777" w:rsidR="001D4162" w:rsidRPr="00A8602A" w:rsidRDefault="001D4162" w:rsidP="00180447">
            <w:pPr>
              <w:pStyle w:val="ZPpregtevilke"/>
            </w:pPr>
            <w:r w:rsidRPr="00A8602A">
              <w:t>102,0</w:t>
            </w:r>
          </w:p>
        </w:tc>
      </w:tr>
      <w:tr w:rsidR="001D4162" w:rsidRPr="00A8602A" w14:paraId="0A6D0CA9" w14:textId="77777777" w:rsidTr="00180447">
        <w:trPr>
          <w:trHeight w:val="227"/>
          <w:jc w:val="center"/>
        </w:trPr>
        <w:tc>
          <w:tcPr>
            <w:tcW w:w="840" w:type="pct"/>
            <w:shd w:val="clear" w:color="auto" w:fill="auto"/>
            <w:vAlign w:val="bottom"/>
          </w:tcPr>
          <w:p w14:paraId="3BAF7429" w14:textId="77777777" w:rsidR="001D4162" w:rsidRPr="00A8602A" w:rsidRDefault="001D4162" w:rsidP="00180447">
            <w:pPr>
              <w:pStyle w:val="ZPpregtekst"/>
            </w:pPr>
            <w:r w:rsidRPr="00A8602A">
              <w:t>Čebula</w:t>
            </w:r>
          </w:p>
        </w:tc>
        <w:tc>
          <w:tcPr>
            <w:tcW w:w="297" w:type="pct"/>
            <w:shd w:val="clear" w:color="auto" w:fill="auto"/>
            <w:vAlign w:val="bottom"/>
          </w:tcPr>
          <w:p w14:paraId="55082641" w14:textId="77777777" w:rsidR="001D4162" w:rsidRPr="00A8602A" w:rsidRDefault="001D4162" w:rsidP="00180447">
            <w:pPr>
              <w:pStyle w:val="ZPpregtevilke"/>
            </w:pPr>
            <w:r w:rsidRPr="00A8602A">
              <w:t>0,41</w:t>
            </w:r>
          </w:p>
        </w:tc>
        <w:tc>
          <w:tcPr>
            <w:tcW w:w="297" w:type="pct"/>
            <w:shd w:val="clear" w:color="auto" w:fill="auto"/>
            <w:vAlign w:val="bottom"/>
          </w:tcPr>
          <w:p w14:paraId="34B071E4" w14:textId="77777777" w:rsidR="001D4162" w:rsidRPr="00A8602A" w:rsidRDefault="001D4162" w:rsidP="00180447">
            <w:pPr>
              <w:pStyle w:val="ZPpregtevilke"/>
            </w:pPr>
            <w:r w:rsidRPr="00A8602A">
              <w:t>0,28</w:t>
            </w:r>
          </w:p>
        </w:tc>
        <w:tc>
          <w:tcPr>
            <w:tcW w:w="297" w:type="pct"/>
            <w:shd w:val="clear" w:color="auto" w:fill="auto"/>
            <w:vAlign w:val="bottom"/>
          </w:tcPr>
          <w:p w14:paraId="700E0F57" w14:textId="77777777" w:rsidR="001D4162" w:rsidRPr="00A8602A" w:rsidRDefault="001D4162" w:rsidP="00180447">
            <w:pPr>
              <w:pStyle w:val="ZPpregtevilke"/>
            </w:pPr>
            <w:r w:rsidRPr="00A8602A">
              <w:t>0,41</w:t>
            </w:r>
          </w:p>
        </w:tc>
        <w:tc>
          <w:tcPr>
            <w:tcW w:w="297" w:type="pct"/>
            <w:shd w:val="clear" w:color="auto" w:fill="auto"/>
            <w:vAlign w:val="bottom"/>
          </w:tcPr>
          <w:p w14:paraId="666F82CD" w14:textId="77777777" w:rsidR="001D4162" w:rsidRPr="00A8602A" w:rsidRDefault="001D4162" w:rsidP="00180447">
            <w:pPr>
              <w:pStyle w:val="ZPpregtevilke"/>
            </w:pPr>
            <w:r w:rsidRPr="00A8602A">
              <w:t>0,41</w:t>
            </w:r>
          </w:p>
        </w:tc>
        <w:tc>
          <w:tcPr>
            <w:tcW w:w="297" w:type="pct"/>
            <w:shd w:val="clear" w:color="auto" w:fill="auto"/>
            <w:vAlign w:val="bottom"/>
          </w:tcPr>
          <w:p w14:paraId="5EF9D899" w14:textId="77777777" w:rsidR="001D4162" w:rsidRPr="00A8602A" w:rsidRDefault="001D4162" w:rsidP="00180447">
            <w:pPr>
              <w:pStyle w:val="ZPpregtevilke"/>
            </w:pPr>
            <w:r w:rsidRPr="00A8602A">
              <w:t>0,32</w:t>
            </w:r>
          </w:p>
        </w:tc>
        <w:tc>
          <w:tcPr>
            <w:tcW w:w="297" w:type="pct"/>
            <w:shd w:val="clear" w:color="auto" w:fill="auto"/>
            <w:vAlign w:val="bottom"/>
          </w:tcPr>
          <w:p w14:paraId="31F75587" w14:textId="77777777" w:rsidR="001D4162" w:rsidRPr="00A8602A" w:rsidRDefault="001D4162" w:rsidP="00180447">
            <w:pPr>
              <w:pStyle w:val="ZPpregtevilke"/>
            </w:pPr>
            <w:r w:rsidRPr="00A8602A">
              <w:t>0,43</w:t>
            </w:r>
          </w:p>
        </w:tc>
        <w:tc>
          <w:tcPr>
            <w:tcW w:w="297" w:type="pct"/>
            <w:shd w:val="clear" w:color="auto" w:fill="auto"/>
            <w:vAlign w:val="bottom"/>
          </w:tcPr>
          <w:p w14:paraId="7898DDC1" w14:textId="77777777" w:rsidR="001D4162" w:rsidRPr="00A8602A" w:rsidRDefault="001D4162" w:rsidP="00180447">
            <w:pPr>
              <w:pStyle w:val="ZPpregtevilke"/>
            </w:pPr>
            <w:r w:rsidRPr="00A8602A">
              <w:t>0,54</w:t>
            </w:r>
          </w:p>
        </w:tc>
        <w:tc>
          <w:tcPr>
            <w:tcW w:w="297" w:type="pct"/>
            <w:shd w:val="clear" w:color="auto" w:fill="auto"/>
            <w:vAlign w:val="bottom"/>
          </w:tcPr>
          <w:p w14:paraId="1B801A6B" w14:textId="77777777" w:rsidR="001D4162" w:rsidRPr="00A8602A" w:rsidRDefault="001D4162" w:rsidP="00180447">
            <w:pPr>
              <w:pStyle w:val="ZPpregtevilke"/>
            </w:pPr>
            <w:r w:rsidRPr="00A8602A">
              <w:t>0,37</w:t>
            </w:r>
          </w:p>
        </w:tc>
        <w:tc>
          <w:tcPr>
            <w:tcW w:w="297" w:type="pct"/>
            <w:shd w:val="clear" w:color="auto" w:fill="auto"/>
            <w:vAlign w:val="bottom"/>
          </w:tcPr>
          <w:p w14:paraId="1C824487" w14:textId="77777777" w:rsidR="001D4162" w:rsidRPr="00A8602A" w:rsidRDefault="001D4162" w:rsidP="00180447">
            <w:pPr>
              <w:pStyle w:val="ZPpregtevilke"/>
            </w:pPr>
            <w:r w:rsidRPr="00A8602A">
              <w:rPr>
                <w:szCs w:val="16"/>
              </w:rPr>
              <w:t>0,32</w:t>
            </w:r>
          </w:p>
        </w:tc>
        <w:tc>
          <w:tcPr>
            <w:tcW w:w="297" w:type="pct"/>
            <w:shd w:val="clear" w:color="auto" w:fill="auto"/>
            <w:vAlign w:val="bottom"/>
          </w:tcPr>
          <w:p w14:paraId="4C8BB7B9" w14:textId="77777777" w:rsidR="001D4162" w:rsidRPr="00A8602A" w:rsidRDefault="001D4162" w:rsidP="00180447">
            <w:pPr>
              <w:pStyle w:val="ZPpregtevilke"/>
            </w:pPr>
            <w:r w:rsidRPr="00A8602A">
              <w:rPr>
                <w:szCs w:val="16"/>
              </w:rPr>
              <w:t>0,41</w:t>
            </w:r>
          </w:p>
        </w:tc>
        <w:tc>
          <w:tcPr>
            <w:tcW w:w="297" w:type="pct"/>
            <w:vAlign w:val="bottom"/>
          </w:tcPr>
          <w:p w14:paraId="27141564" w14:textId="77777777" w:rsidR="001D4162" w:rsidRPr="00A8602A" w:rsidRDefault="001D4162" w:rsidP="00180447">
            <w:pPr>
              <w:pStyle w:val="ZPpregtevilke"/>
            </w:pPr>
            <w:r w:rsidRPr="00A8602A">
              <w:rPr>
                <w:szCs w:val="16"/>
              </w:rPr>
              <w:t>0,43</w:t>
            </w:r>
          </w:p>
        </w:tc>
        <w:tc>
          <w:tcPr>
            <w:tcW w:w="297" w:type="pct"/>
            <w:vAlign w:val="bottom"/>
          </w:tcPr>
          <w:p w14:paraId="4885675B" w14:textId="77777777" w:rsidR="001D4162" w:rsidRPr="00A8602A" w:rsidRDefault="001D4162" w:rsidP="00180447">
            <w:pPr>
              <w:pStyle w:val="ZPpregtevilke"/>
            </w:pPr>
            <w:r w:rsidRPr="00A8602A">
              <w:t>0,52</w:t>
            </w:r>
          </w:p>
        </w:tc>
        <w:tc>
          <w:tcPr>
            <w:tcW w:w="297" w:type="pct"/>
            <w:vAlign w:val="bottom"/>
          </w:tcPr>
          <w:p w14:paraId="40DAF995" w14:textId="77777777" w:rsidR="001D4162" w:rsidRPr="00A8602A" w:rsidRDefault="001D4162" w:rsidP="00180447">
            <w:pPr>
              <w:pStyle w:val="ZPpregtevilke"/>
            </w:pPr>
            <w:r w:rsidRPr="00A8602A">
              <w:t>0,41</w:t>
            </w:r>
          </w:p>
        </w:tc>
        <w:tc>
          <w:tcPr>
            <w:tcW w:w="297" w:type="pct"/>
            <w:vAlign w:val="bottom"/>
          </w:tcPr>
          <w:p w14:paraId="2BA595B5" w14:textId="77777777" w:rsidR="001D4162" w:rsidRPr="00A8602A" w:rsidRDefault="001D4162" w:rsidP="00180447">
            <w:pPr>
              <w:pStyle w:val="ZPpregtevilke"/>
            </w:pPr>
            <w:r w:rsidRPr="00A8602A">
              <w:t>80,0</w:t>
            </w:r>
          </w:p>
        </w:tc>
      </w:tr>
      <w:tr w:rsidR="001D4162" w:rsidRPr="00A8602A" w14:paraId="58EFECD5" w14:textId="77777777" w:rsidTr="00180447">
        <w:trPr>
          <w:trHeight w:val="227"/>
          <w:jc w:val="center"/>
        </w:trPr>
        <w:tc>
          <w:tcPr>
            <w:tcW w:w="840" w:type="pct"/>
            <w:shd w:val="clear" w:color="auto" w:fill="auto"/>
            <w:vAlign w:val="bottom"/>
          </w:tcPr>
          <w:p w14:paraId="148B62F3" w14:textId="77777777" w:rsidR="001D4162" w:rsidRPr="00A8602A" w:rsidRDefault="001D4162" w:rsidP="00180447">
            <w:pPr>
              <w:pStyle w:val="ZPpregtekst"/>
            </w:pPr>
            <w:r w:rsidRPr="00A8602A">
              <w:t>Česen</w:t>
            </w:r>
          </w:p>
        </w:tc>
        <w:tc>
          <w:tcPr>
            <w:tcW w:w="297" w:type="pct"/>
            <w:shd w:val="clear" w:color="auto" w:fill="auto"/>
            <w:vAlign w:val="bottom"/>
          </w:tcPr>
          <w:p w14:paraId="425FB68E" w14:textId="77777777" w:rsidR="001D4162" w:rsidRPr="00A8602A" w:rsidRDefault="001D4162" w:rsidP="00180447">
            <w:pPr>
              <w:pStyle w:val="ZPpregtevilke"/>
            </w:pPr>
            <w:r w:rsidRPr="00A8602A">
              <w:t>1,88</w:t>
            </w:r>
          </w:p>
        </w:tc>
        <w:tc>
          <w:tcPr>
            <w:tcW w:w="297" w:type="pct"/>
            <w:shd w:val="clear" w:color="auto" w:fill="auto"/>
            <w:vAlign w:val="bottom"/>
          </w:tcPr>
          <w:p w14:paraId="6CEB3ADA" w14:textId="77777777" w:rsidR="001D4162" w:rsidRPr="00A8602A" w:rsidRDefault="001D4162" w:rsidP="00180447">
            <w:pPr>
              <w:pStyle w:val="ZPpregtevilke"/>
            </w:pPr>
            <w:r w:rsidRPr="00A8602A">
              <w:t>1,87</w:t>
            </w:r>
          </w:p>
        </w:tc>
        <w:tc>
          <w:tcPr>
            <w:tcW w:w="297" w:type="pct"/>
            <w:shd w:val="clear" w:color="auto" w:fill="auto"/>
            <w:vAlign w:val="bottom"/>
          </w:tcPr>
          <w:p w14:paraId="173DB229" w14:textId="77777777" w:rsidR="001D4162" w:rsidRPr="00A8602A" w:rsidRDefault="001D4162" w:rsidP="00180447">
            <w:pPr>
              <w:pStyle w:val="ZPpregtevilke"/>
            </w:pPr>
            <w:r w:rsidRPr="00A8602A">
              <w:t>0,92</w:t>
            </w:r>
          </w:p>
        </w:tc>
        <w:tc>
          <w:tcPr>
            <w:tcW w:w="297" w:type="pct"/>
            <w:shd w:val="clear" w:color="auto" w:fill="auto"/>
            <w:vAlign w:val="bottom"/>
          </w:tcPr>
          <w:p w14:paraId="34E89734" w14:textId="77777777" w:rsidR="001D4162" w:rsidRPr="00A8602A" w:rsidRDefault="001D4162" w:rsidP="00180447">
            <w:pPr>
              <w:pStyle w:val="ZPpregtevilke"/>
            </w:pPr>
            <w:r w:rsidRPr="00A8602A">
              <w:t>3,41</w:t>
            </w:r>
          </w:p>
        </w:tc>
        <w:tc>
          <w:tcPr>
            <w:tcW w:w="297" w:type="pct"/>
            <w:shd w:val="clear" w:color="auto" w:fill="auto"/>
            <w:vAlign w:val="bottom"/>
          </w:tcPr>
          <w:p w14:paraId="59FD643B" w14:textId="77777777" w:rsidR="001D4162" w:rsidRPr="00A8602A" w:rsidRDefault="001D4162" w:rsidP="00180447">
            <w:pPr>
              <w:pStyle w:val="ZPpregtevilke"/>
            </w:pPr>
            <w:r w:rsidRPr="00A8602A">
              <w:t>5,58</w:t>
            </w:r>
          </w:p>
        </w:tc>
        <w:tc>
          <w:tcPr>
            <w:tcW w:w="297" w:type="pct"/>
            <w:shd w:val="clear" w:color="auto" w:fill="auto"/>
            <w:vAlign w:val="bottom"/>
          </w:tcPr>
          <w:p w14:paraId="68FB0A11" w14:textId="77777777" w:rsidR="001D4162" w:rsidRPr="00A8602A" w:rsidRDefault="001D4162" w:rsidP="00180447">
            <w:pPr>
              <w:pStyle w:val="ZPpregtevilke"/>
            </w:pPr>
            <w:r w:rsidRPr="00A8602A">
              <w:t>5,59</w:t>
            </w:r>
          </w:p>
        </w:tc>
        <w:tc>
          <w:tcPr>
            <w:tcW w:w="297" w:type="pct"/>
            <w:shd w:val="clear" w:color="auto" w:fill="auto"/>
            <w:vAlign w:val="bottom"/>
          </w:tcPr>
          <w:p w14:paraId="01BE17D4" w14:textId="77777777" w:rsidR="001D4162" w:rsidRPr="00A8602A" w:rsidRDefault="001D4162" w:rsidP="00180447">
            <w:pPr>
              <w:pStyle w:val="ZPpregtevilke"/>
            </w:pPr>
            <w:r w:rsidRPr="00A8602A">
              <w:t>5,53</w:t>
            </w:r>
          </w:p>
        </w:tc>
        <w:tc>
          <w:tcPr>
            <w:tcW w:w="297" w:type="pct"/>
            <w:shd w:val="clear" w:color="auto" w:fill="auto"/>
            <w:vAlign w:val="bottom"/>
          </w:tcPr>
          <w:p w14:paraId="74A4D7D6" w14:textId="77777777" w:rsidR="001D4162" w:rsidRPr="00A8602A" w:rsidRDefault="001D4162" w:rsidP="00180447">
            <w:pPr>
              <w:pStyle w:val="ZPpregtevilke"/>
            </w:pPr>
            <w:r w:rsidRPr="00A8602A">
              <w:t>3,67</w:t>
            </w:r>
          </w:p>
        </w:tc>
        <w:tc>
          <w:tcPr>
            <w:tcW w:w="297" w:type="pct"/>
            <w:shd w:val="clear" w:color="auto" w:fill="auto"/>
            <w:vAlign w:val="bottom"/>
          </w:tcPr>
          <w:p w14:paraId="72F912F2" w14:textId="77777777" w:rsidR="001D4162" w:rsidRPr="00A8602A" w:rsidRDefault="001D4162" w:rsidP="00180447">
            <w:pPr>
              <w:pStyle w:val="ZPpregtevilke"/>
            </w:pPr>
            <w:r w:rsidRPr="00A8602A">
              <w:rPr>
                <w:szCs w:val="16"/>
              </w:rPr>
              <w:t>3,38</w:t>
            </w:r>
          </w:p>
        </w:tc>
        <w:tc>
          <w:tcPr>
            <w:tcW w:w="297" w:type="pct"/>
            <w:shd w:val="clear" w:color="auto" w:fill="auto"/>
            <w:vAlign w:val="bottom"/>
          </w:tcPr>
          <w:p w14:paraId="5858B58A" w14:textId="77777777" w:rsidR="001D4162" w:rsidRPr="00A8602A" w:rsidRDefault="001D4162" w:rsidP="00180447">
            <w:pPr>
              <w:pStyle w:val="ZPpregtevilke"/>
            </w:pPr>
            <w:r w:rsidRPr="00A8602A">
              <w:rPr>
                <w:szCs w:val="16"/>
              </w:rPr>
              <w:t>4,18</w:t>
            </w:r>
          </w:p>
        </w:tc>
        <w:tc>
          <w:tcPr>
            <w:tcW w:w="297" w:type="pct"/>
            <w:vAlign w:val="bottom"/>
          </w:tcPr>
          <w:p w14:paraId="5E395110" w14:textId="77777777" w:rsidR="001D4162" w:rsidRPr="00A8602A" w:rsidRDefault="001D4162" w:rsidP="00180447">
            <w:pPr>
              <w:pStyle w:val="ZPpregtevilke"/>
            </w:pPr>
            <w:r w:rsidRPr="00A8602A">
              <w:rPr>
                <w:szCs w:val="16"/>
              </w:rPr>
              <w:t>4,74</w:t>
            </w:r>
          </w:p>
        </w:tc>
        <w:tc>
          <w:tcPr>
            <w:tcW w:w="297" w:type="pct"/>
            <w:vAlign w:val="bottom"/>
          </w:tcPr>
          <w:p w14:paraId="57E7BC29" w14:textId="77777777" w:rsidR="001D4162" w:rsidRPr="00A8602A" w:rsidRDefault="001D4162" w:rsidP="00180447">
            <w:pPr>
              <w:pStyle w:val="ZPpregtevilke"/>
            </w:pPr>
            <w:r w:rsidRPr="00A8602A">
              <w:t>z</w:t>
            </w:r>
          </w:p>
        </w:tc>
        <w:tc>
          <w:tcPr>
            <w:tcW w:w="297" w:type="pct"/>
            <w:vAlign w:val="bottom"/>
          </w:tcPr>
          <w:p w14:paraId="702A5991" w14:textId="77777777" w:rsidR="001D4162" w:rsidRPr="00A8602A" w:rsidRDefault="001D4162" w:rsidP="00180447">
            <w:pPr>
              <w:pStyle w:val="ZPpregtevilke"/>
            </w:pPr>
            <w:r>
              <w:t>z</w:t>
            </w:r>
          </w:p>
        </w:tc>
        <w:tc>
          <w:tcPr>
            <w:tcW w:w="297" w:type="pct"/>
            <w:vAlign w:val="bottom"/>
          </w:tcPr>
          <w:p w14:paraId="23BB065D" w14:textId="77777777" w:rsidR="001D4162" w:rsidRPr="00A8602A" w:rsidRDefault="001D4162" w:rsidP="00180447">
            <w:pPr>
              <w:pStyle w:val="ZPpregtevilke"/>
            </w:pPr>
          </w:p>
        </w:tc>
      </w:tr>
      <w:tr w:rsidR="001D4162" w:rsidRPr="00A8602A" w14:paraId="5FCD0489" w14:textId="77777777" w:rsidTr="00180447">
        <w:trPr>
          <w:trHeight w:val="227"/>
          <w:jc w:val="center"/>
        </w:trPr>
        <w:tc>
          <w:tcPr>
            <w:tcW w:w="840" w:type="pct"/>
            <w:shd w:val="clear" w:color="auto" w:fill="auto"/>
            <w:vAlign w:val="bottom"/>
          </w:tcPr>
          <w:p w14:paraId="075D996C" w14:textId="77777777" w:rsidR="001D4162" w:rsidRPr="00A8602A" w:rsidRDefault="001D4162" w:rsidP="00180447">
            <w:pPr>
              <w:pStyle w:val="ZPpregtekst"/>
            </w:pPr>
            <w:r w:rsidRPr="00A8602A">
              <w:t>Por</w:t>
            </w:r>
          </w:p>
        </w:tc>
        <w:tc>
          <w:tcPr>
            <w:tcW w:w="297" w:type="pct"/>
            <w:shd w:val="clear" w:color="auto" w:fill="auto"/>
            <w:vAlign w:val="bottom"/>
          </w:tcPr>
          <w:p w14:paraId="2CD3893F" w14:textId="77777777" w:rsidR="001D4162" w:rsidRPr="00A8602A" w:rsidRDefault="001D4162" w:rsidP="00180447">
            <w:pPr>
              <w:pStyle w:val="ZPpregtevilke"/>
            </w:pPr>
            <w:r w:rsidRPr="00A8602A">
              <w:t>0,74</w:t>
            </w:r>
          </w:p>
        </w:tc>
        <w:tc>
          <w:tcPr>
            <w:tcW w:w="297" w:type="pct"/>
            <w:shd w:val="clear" w:color="auto" w:fill="auto"/>
            <w:vAlign w:val="bottom"/>
          </w:tcPr>
          <w:p w14:paraId="4A44F487" w14:textId="77777777" w:rsidR="001D4162" w:rsidRPr="00A8602A" w:rsidRDefault="001D4162" w:rsidP="00180447">
            <w:pPr>
              <w:pStyle w:val="ZPpregtevilke"/>
            </w:pPr>
            <w:r w:rsidRPr="00A8602A">
              <w:t>0,66</w:t>
            </w:r>
          </w:p>
        </w:tc>
        <w:tc>
          <w:tcPr>
            <w:tcW w:w="297" w:type="pct"/>
            <w:shd w:val="clear" w:color="auto" w:fill="auto"/>
            <w:vAlign w:val="bottom"/>
          </w:tcPr>
          <w:p w14:paraId="5265B330" w14:textId="77777777" w:rsidR="001D4162" w:rsidRPr="00A8602A" w:rsidRDefault="001D4162" w:rsidP="00180447">
            <w:pPr>
              <w:pStyle w:val="ZPpregtevilke"/>
            </w:pPr>
            <w:r w:rsidRPr="00A8602A">
              <w:t>0,69</w:t>
            </w:r>
          </w:p>
        </w:tc>
        <w:tc>
          <w:tcPr>
            <w:tcW w:w="297" w:type="pct"/>
            <w:shd w:val="clear" w:color="auto" w:fill="auto"/>
            <w:vAlign w:val="bottom"/>
          </w:tcPr>
          <w:p w14:paraId="2298119B" w14:textId="77777777" w:rsidR="001D4162" w:rsidRPr="00A8602A" w:rsidRDefault="001D4162" w:rsidP="00180447">
            <w:pPr>
              <w:pStyle w:val="ZPpregtevilke"/>
            </w:pPr>
            <w:r w:rsidRPr="00A8602A">
              <w:t>0,69</w:t>
            </w:r>
          </w:p>
        </w:tc>
        <w:tc>
          <w:tcPr>
            <w:tcW w:w="297" w:type="pct"/>
            <w:shd w:val="clear" w:color="auto" w:fill="auto"/>
            <w:vAlign w:val="bottom"/>
          </w:tcPr>
          <w:p w14:paraId="3EE820A1" w14:textId="77777777" w:rsidR="001D4162" w:rsidRPr="00A8602A" w:rsidRDefault="001D4162" w:rsidP="00180447">
            <w:pPr>
              <w:pStyle w:val="ZPpregtevilke"/>
            </w:pPr>
            <w:r w:rsidRPr="00A8602A">
              <w:t>0,56</w:t>
            </w:r>
          </w:p>
        </w:tc>
        <w:tc>
          <w:tcPr>
            <w:tcW w:w="297" w:type="pct"/>
            <w:shd w:val="clear" w:color="auto" w:fill="auto"/>
            <w:vAlign w:val="bottom"/>
          </w:tcPr>
          <w:p w14:paraId="6A38989A" w14:textId="77777777" w:rsidR="001D4162" w:rsidRPr="00A8602A" w:rsidRDefault="001D4162" w:rsidP="00180447">
            <w:pPr>
              <w:pStyle w:val="ZPpregtevilke"/>
            </w:pPr>
            <w:r w:rsidRPr="00A8602A">
              <w:t>0,65</w:t>
            </w:r>
          </w:p>
        </w:tc>
        <w:tc>
          <w:tcPr>
            <w:tcW w:w="297" w:type="pct"/>
            <w:shd w:val="clear" w:color="auto" w:fill="auto"/>
            <w:vAlign w:val="bottom"/>
          </w:tcPr>
          <w:p w14:paraId="18433D2A" w14:textId="77777777" w:rsidR="001D4162" w:rsidRPr="00A8602A" w:rsidRDefault="001D4162" w:rsidP="00180447">
            <w:pPr>
              <w:pStyle w:val="ZPpregtevilke"/>
            </w:pPr>
            <w:r w:rsidRPr="00A8602A">
              <w:t>0,85</w:t>
            </w:r>
          </w:p>
        </w:tc>
        <w:tc>
          <w:tcPr>
            <w:tcW w:w="297" w:type="pct"/>
            <w:shd w:val="clear" w:color="auto" w:fill="auto"/>
            <w:vAlign w:val="bottom"/>
          </w:tcPr>
          <w:p w14:paraId="668E3957" w14:textId="77777777" w:rsidR="001D4162" w:rsidRPr="00A8602A" w:rsidRDefault="001D4162" w:rsidP="00180447">
            <w:pPr>
              <w:pStyle w:val="ZPpregtevilke"/>
            </w:pPr>
            <w:r w:rsidRPr="00A8602A">
              <w:t>0,64</w:t>
            </w:r>
          </w:p>
        </w:tc>
        <w:tc>
          <w:tcPr>
            <w:tcW w:w="297" w:type="pct"/>
            <w:shd w:val="clear" w:color="auto" w:fill="auto"/>
            <w:vAlign w:val="bottom"/>
          </w:tcPr>
          <w:p w14:paraId="793AAA93" w14:textId="77777777" w:rsidR="001D4162" w:rsidRPr="00A8602A" w:rsidRDefault="001D4162" w:rsidP="00180447">
            <w:pPr>
              <w:pStyle w:val="ZPpregtevilke"/>
            </w:pPr>
            <w:r w:rsidRPr="00A8602A">
              <w:rPr>
                <w:szCs w:val="16"/>
              </w:rPr>
              <w:t>0,84</w:t>
            </w:r>
          </w:p>
        </w:tc>
        <w:tc>
          <w:tcPr>
            <w:tcW w:w="297" w:type="pct"/>
            <w:shd w:val="clear" w:color="auto" w:fill="auto"/>
            <w:vAlign w:val="bottom"/>
          </w:tcPr>
          <w:p w14:paraId="5AAEBFCA" w14:textId="77777777" w:rsidR="001D4162" w:rsidRPr="00A8602A" w:rsidRDefault="001D4162" w:rsidP="00180447">
            <w:pPr>
              <w:pStyle w:val="ZPpregtevilke"/>
            </w:pPr>
            <w:r w:rsidRPr="00A8602A">
              <w:rPr>
                <w:szCs w:val="16"/>
              </w:rPr>
              <w:t>0,91</w:t>
            </w:r>
          </w:p>
        </w:tc>
        <w:tc>
          <w:tcPr>
            <w:tcW w:w="297" w:type="pct"/>
            <w:vAlign w:val="bottom"/>
          </w:tcPr>
          <w:p w14:paraId="7D0081EB" w14:textId="77777777" w:rsidR="001D4162" w:rsidRPr="00A8602A" w:rsidRDefault="001D4162" w:rsidP="00180447">
            <w:pPr>
              <w:pStyle w:val="ZPpregtevilke"/>
            </w:pPr>
            <w:r w:rsidRPr="00A8602A">
              <w:rPr>
                <w:szCs w:val="16"/>
              </w:rPr>
              <w:t>0,93</w:t>
            </w:r>
          </w:p>
        </w:tc>
        <w:tc>
          <w:tcPr>
            <w:tcW w:w="297" w:type="pct"/>
            <w:vAlign w:val="bottom"/>
          </w:tcPr>
          <w:p w14:paraId="178516E6" w14:textId="77777777" w:rsidR="001D4162" w:rsidRPr="00A8602A" w:rsidRDefault="001D4162" w:rsidP="00180447">
            <w:pPr>
              <w:pStyle w:val="ZPpregtevilke"/>
            </w:pPr>
            <w:r w:rsidRPr="00A8602A">
              <w:t>1,00</w:t>
            </w:r>
          </w:p>
        </w:tc>
        <w:tc>
          <w:tcPr>
            <w:tcW w:w="297" w:type="pct"/>
            <w:vAlign w:val="bottom"/>
          </w:tcPr>
          <w:p w14:paraId="67CC3936" w14:textId="77777777" w:rsidR="001D4162" w:rsidRPr="00A8602A" w:rsidRDefault="001D4162" w:rsidP="00180447">
            <w:pPr>
              <w:pStyle w:val="ZPpregtevilke"/>
            </w:pPr>
            <w:r w:rsidRPr="00A8602A">
              <w:t>0,98</w:t>
            </w:r>
          </w:p>
        </w:tc>
        <w:tc>
          <w:tcPr>
            <w:tcW w:w="297" w:type="pct"/>
            <w:vAlign w:val="bottom"/>
          </w:tcPr>
          <w:p w14:paraId="20BBCDA5" w14:textId="77777777" w:rsidR="001D4162" w:rsidRPr="00A8602A" w:rsidRDefault="001D4162" w:rsidP="00180447">
            <w:pPr>
              <w:pStyle w:val="ZPpregtevilke"/>
            </w:pPr>
            <w:r w:rsidRPr="00A8602A">
              <w:t>97,6</w:t>
            </w:r>
          </w:p>
        </w:tc>
      </w:tr>
      <w:tr w:rsidR="001D4162" w:rsidRPr="00A8602A" w14:paraId="10D0EFE4" w14:textId="77777777" w:rsidTr="00180447">
        <w:trPr>
          <w:trHeight w:val="227"/>
          <w:jc w:val="center"/>
        </w:trPr>
        <w:tc>
          <w:tcPr>
            <w:tcW w:w="840" w:type="pct"/>
            <w:shd w:val="clear" w:color="auto" w:fill="auto"/>
            <w:vAlign w:val="bottom"/>
          </w:tcPr>
          <w:p w14:paraId="5733F48E" w14:textId="77777777" w:rsidR="001D4162" w:rsidRPr="00A8602A" w:rsidRDefault="001D4162" w:rsidP="00180447">
            <w:pPr>
              <w:pStyle w:val="ZPpregtekst"/>
            </w:pPr>
            <w:r w:rsidRPr="00A8602A">
              <w:t>Fižol za stročje</w:t>
            </w:r>
          </w:p>
        </w:tc>
        <w:tc>
          <w:tcPr>
            <w:tcW w:w="297" w:type="pct"/>
            <w:shd w:val="clear" w:color="auto" w:fill="auto"/>
            <w:vAlign w:val="bottom"/>
          </w:tcPr>
          <w:p w14:paraId="7F39BDEE" w14:textId="77777777" w:rsidR="001D4162" w:rsidRPr="00A8602A" w:rsidRDefault="001D4162" w:rsidP="00180447">
            <w:pPr>
              <w:pStyle w:val="ZPpregtevilke"/>
            </w:pPr>
            <w:r w:rsidRPr="00A8602A">
              <w:t>1,22</w:t>
            </w:r>
          </w:p>
        </w:tc>
        <w:tc>
          <w:tcPr>
            <w:tcW w:w="297" w:type="pct"/>
            <w:shd w:val="clear" w:color="auto" w:fill="auto"/>
            <w:vAlign w:val="bottom"/>
          </w:tcPr>
          <w:p w14:paraId="65384533" w14:textId="77777777" w:rsidR="001D4162" w:rsidRPr="00A8602A" w:rsidRDefault="001D4162" w:rsidP="00180447">
            <w:pPr>
              <w:pStyle w:val="ZPpregtevilke"/>
            </w:pPr>
            <w:r w:rsidRPr="00A8602A">
              <w:t>1,47</w:t>
            </w:r>
          </w:p>
        </w:tc>
        <w:tc>
          <w:tcPr>
            <w:tcW w:w="297" w:type="pct"/>
            <w:shd w:val="clear" w:color="auto" w:fill="auto"/>
            <w:vAlign w:val="bottom"/>
          </w:tcPr>
          <w:p w14:paraId="3AC3AB8A" w14:textId="77777777" w:rsidR="001D4162" w:rsidRPr="00A8602A" w:rsidRDefault="001D4162" w:rsidP="00180447">
            <w:pPr>
              <w:pStyle w:val="ZPpregtevilke"/>
            </w:pPr>
            <w:r w:rsidRPr="00A8602A">
              <w:t>1,28</w:t>
            </w:r>
          </w:p>
        </w:tc>
        <w:tc>
          <w:tcPr>
            <w:tcW w:w="297" w:type="pct"/>
            <w:shd w:val="clear" w:color="auto" w:fill="auto"/>
            <w:vAlign w:val="bottom"/>
          </w:tcPr>
          <w:p w14:paraId="7F98AA31" w14:textId="77777777" w:rsidR="001D4162" w:rsidRPr="00A8602A" w:rsidRDefault="001D4162" w:rsidP="00180447">
            <w:pPr>
              <w:pStyle w:val="ZPpregtevilke"/>
            </w:pPr>
            <w:r w:rsidRPr="00A8602A">
              <w:t>1,56</w:t>
            </w:r>
          </w:p>
        </w:tc>
        <w:tc>
          <w:tcPr>
            <w:tcW w:w="297" w:type="pct"/>
            <w:shd w:val="clear" w:color="auto" w:fill="auto"/>
            <w:vAlign w:val="bottom"/>
          </w:tcPr>
          <w:p w14:paraId="1EC60A92" w14:textId="77777777" w:rsidR="001D4162" w:rsidRPr="00A8602A" w:rsidRDefault="001D4162" w:rsidP="00180447">
            <w:pPr>
              <w:pStyle w:val="ZPpregtevilke"/>
            </w:pPr>
            <w:r w:rsidRPr="00A8602A">
              <w:t>1,82</w:t>
            </w:r>
          </w:p>
        </w:tc>
        <w:tc>
          <w:tcPr>
            <w:tcW w:w="297" w:type="pct"/>
            <w:shd w:val="clear" w:color="auto" w:fill="auto"/>
            <w:vAlign w:val="bottom"/>
          </w:tcPr>
          <w:p w14:paraId="2E9044C1" w14:textId="77777777" w:rsidR="001D4162" w:rsidRPr="00A8602A" w:rsidRDefault="001D4162" w:rsidP="00180447">
            <w:pPr>
              <w:pStyle w:val="ZPpregtevilke"/>
            </w:pPr>
            <w:r w:rsidRPr="00A8602A">
              <w:t>2,07</w:t>
            </w:r>
          </w:p>
        </w:tc>
        <w:tc>
          <w:tcPr>
            <w:tcW w:w="297" w:type="pct"/>
            <w:shd w:val="clear" w:color="auto" w:fill="auto"/>
            <w:vAlign w:val="bottom"/>
          </w:tcPr>
          <w:p w14:paraId="6FAA5F0D" w14:textId="77777777" w:rsidR="001D4162" w:rsidRPr="00A8602A" w:rsidRDefault="001D4162" w:rsidP="00180447">
            <w:pPr>
              <w:pStyle w:val="ZPpregtevilke"/>
            </w:pPr>
            <w:r w:rsidRPr="00A8602A">
              <w:t>2,43</w:t>
            </w:r>
          </w:p>
        </w:tc>
        <w:tc>
          <w:tcPr>
            <w:tcW w:w="297" w:type="pct"/>
            <w:shd w:val="clear" w:color="auto" w:fill="auto"/>
            <w:vAlign w:val="bottom"/>
          </w:tcPr>
          <w:p w14:paraId="760D65BD" w14:textId="77777777" w:rsidR="001D4162" w:rsidRPr="00A8602A" w:rsidRDefault="001D4162" w:rsidP="00180447">
            <w:pPr>
              <w:pStyle w:val="ZPpregtevilke"/>
            </w:pPr>
            <w:r w:rsidRPr="00A8602A">
              <w:t>2,13</w:t>
            </w:r>
          </w:p>
        </w:tc>
        <w:tc>
          <w:tcPr>
            <w:tcW w:w="297" w:type="pct"/>
            <w:shd w:val="clear" w:color="auto" w:fill="auto"/>
            <w:vAlign w:val="bottom"/>
          </w:tcPr>
          <w:p w14:paraId="7B04F2C7" w14:textId="77777777" w:rsidR="001D4162" w:rsidRPr="00A8602A" w:rsidRDefault="001D4162" w:rsidP="00180447">
            <w:pPr>
              <w:pStyle w:val="ZPpregtevilke"/>
            </w:pPr>
            <w:r w:rsidRPr="00A8602A">
              <w:rPr>
                <w:szCs w:val="16"/>
              </w:rPr>
              <w:t>2,04</w:t>
            </w:r>
          </w:p>
        </w:tc>
        <w:tc>
          <w:tcPr>
            <w:tcW w:w="297" w:type="pct"/>
            <w:shd w:val="clear" w:color="auto" w:fill="auto"/>
            <w:vAlign w:val="bottom"/>
          </w:tcPr>
          <w:p w14:paraId="07E2A486" w14:textId="77777777" w:rsidR="001D4162" w:rsidRPr="00A8602A" w:rsidRDefault="001D4162" w:rsidP="00180447">
            <w:pPr>
              <w:pStyle w:val="ZPpregtevilke"/>
            </w:pPr>
            <w:r w:rsidRPr="00A8602A">
              <w:rPr>
                <w:szCs w:val="16"/>
              </w:rPr>
              <w:t>1,89</w:t>
            </w:r>
          </w:p>
        </w:tc>
        <w:tc>
          <w:tcPr>
            <w:tcW w:w="297" w:type="pct"/>
            <w:vAlign w:val="bottom"/>
          </w:tcPr>
          <w:p w14:paraId="1CCE4F45" w14:textId="77777777" w:rsidR="001D4162" w:rsidRPr="00A8602A" w:rsidRDefault="001D4162" w:rsidP="00180447">
            <w:pPr>
              <w:pStyle w:val="ZPpregtevilke"/>
            </w:pPr>
            <w:r w:rsidRPr="00A8602A">
              <w:rPr>
                <w:szCs w:val="16"/>
              </w:rPr>
              <w:t>2,62</w:t>
            </w:r>
          </w:p>
        </w:tc>
        <w:tc>
          <w:tcPr>
            <w:tcW w:w="297" w:type="pct"/>
            <w:vAlign w:val="bottom"/>
          </w:tcPr>
          <w:p w14:paraId="31C3D273" w14:textId="77777777" w:rsidR="001D4162" w:rsidRPr="00A8602A" w:rsidRDefault="001D4162" w:rsidP="00180447">
            <w:pPr>
              <w:pStyle w:val="ZPpregtevilke"/>
            </w:pPr>
            <w:r w:rsidRPr="00A8602A">
              <w:t>2,46</w:t>
            </w:r>
          </w:p>
        </w:tc>
        <w:tc>
          <w:tcPr>
            <w:tcW w:w="297" w:type="pct"/>
            <w:vAlign w:val="bottom"/>
          </w:tcPr>
          <w:p w14:paraId="406D4B16" w14:textId="77777777" w:rsidR="001D4162" w:rsidRPr="00A8602A" w:rsidRDefault="001D4162" w:rsidP="00180447">
            <w:pPr>
              <w:pStyle w:val="ZPpregtevilke"/>
            </w:pPr>
            <w:r>
              <w:t>2,77</w:t>
            </w:r>
          </w:p>
        </w:tc>
        <w:tc>
          <w:tcPr>
            <w:tcW w:w="297" w:type="pct"/>
            <w:vAlign w:val="bottom"/>
          </w:tcPr>
          <w:p w14:paraId="3BE66582" w14:textId="77777777" w:rsidR="001D4162" w:rsidRPr="00A8602A" w:rsidRDefault="001D4162" w:rsidP="00180447">
            <w:pPr>
              <w:pStyle w:val="ZPpregtevilke"/>
            </w:pPr>
            <w:r>
              <w:t>112,5</w:t>
            </w:r>
          </w:p>
        </w:tc>
      </w:tr>
      <w:tr w:rsidR="001D4162" w:rsidRPr="00A8602A" w14:paraId="0D2D296C" w14:textId="77777777" w:rsidTr="00180447">
        <w:trPr>
          <w:trHeight w:val="227"/>
          <w:jc w:val="center"/>
        </w:trPr>
        <w:tc>
          <w:tcPr>
            <w:tcW w:w="840" w:type="pct"/>
            <w:shd w:val="clear" w:color="auto" w:fill="auto"/>
            <w:vAlign w:val="bottom"/>
          </w:tcPr>
          <w:p w14:paraId="3A8FB221" w14:textId="77777777" w:rsidR="001D4162" w:rsidRPr="00A8602A" w:rsidRDefault="001D4162" w:rsidP="00180447">
            <w:pPr>
              <w:pStyle w:val="ZPpregtekst"/>
            </w:pPr>
            <w:r w:rsidRPr="00A8602A">
              <w:t>Druge zelenjadnice:</w:t>
            </w:r>
          </w:p>
        </w:tc>
        <w:tc>
          <w:tcPr>
            <w:tcW w:w="297" w:type="pct"/>
            <w:shd w:val="clear" w:color="auto" w:fill="auto"/>
            <w:vAlign w:val="bottom"/>
          </w:tcPr>
          <w:p w14:paraId="35B16D96" w14:textId="77777777" w:rsidR="001D4162" w:rsidRPr="00A8602A" w:rsidRDefault="001D4162" w:rsidP="00180447">
            <w:pPr>
              <w:pStyle w:val="ZPpregtevilke"/>
            </w:pPr>
          </w:p>
        </w:tc>
        <w:tc>
          <w:tcPr>
            <w:tcW w:w="297" w:type="pct"/>
            <w:shd w:val="clear" w:color="auto" w:fill="auto"/>
            <w:vAlign w:val="bottom"/>
          </w:tcPr>
          <w:p w14:paraId="72C5E5E9" w14:textId="77777777" w:rsidR="001D4162" w:rsidRPr="00A8602A" w:rsidRDefault="001D4162" w:rsidP="00180447">
            <w:pPr>
              <w:pStyle w:val="ZPpregtevilke"/>
            </w:pPr>
          </w:p>
        </w:tc>
        <w:tc>
          <w:tcPr>
            <w:tcW w:w="297" w:type="pct"/>
            <w:shd w:val="clear" w:color="auto" w:fill="auto"/>
            <w:vAlign w:val="bottom"/>
          </w:tcPr>
          <w:p w14:paraId="2D12145B" w14:textId="77777777" w:rsidR="001D4162" w:rsidRPr="00A8602A" w:rsidRDefault="001D4162" w:rsidP="00180447">
            <w:pPr>
              <w:pStyle w:val="ZPpregtevilke"/>
            </w:pPr>
          </w:p>
        </w:tc>
        <w:tc>
          <w:tcPr>
            <w:tcW w:w="297" w:type="pct"/>
            <w:shd w:val="clear" w:color="auto" w:fill="auto"/>
            <w:vAlign w:val="bottom"/>
          </w:tcPr>
          <w:p w14:paraId="29A3B283" w14:textId="77777777" w:rsidR="001D4162" w:rsidRPr="00A8602A" w:rsidRDefault="001D4162" w:rsidP="00180447">
            <w:pPr>
              <w:pStyle w:val="ZPpregtevilke"/>
            </w:pPr>
          </w:p>
        </w:tc>
        <w:tc>
          <w:tcPr>
            <w:tcW w:w="297" w:type="pct"/>
            <w:shd w:val="clear" w:color="auto" w:fill="auto"/>
            <w:vAlign w:val="bottom"/>
          </w:tcPr>
          <w:p w14:paraId="08042210" w14:textId="77777777" w:rsidR="001D4162" w:rsidRPr="00A8602A" w:rsidRDefault="001D4162" w:rsidP="00180447">
            <w:pPr>
              <w:pStyle w:val="ZPpregtevilke"/>
            </w:pPr>
          </w:p>
        </w:tc>
        <w:tc>
          <w:tcPr>
            <w:tcW w:w="297" w:type="pct"/>
            <w:shd w:val="clear" w:color="auto" w:fill="auto"/>
            <w:vAlign w:val="bottom"/>
          </w:tcPr>
          <w:p w14:paraId="219B6474" w14:textId="77777777" w:rsidR="001D4162" w:rsidRPr="00A8602A" w:rsidRDefault="001D4162" w:rsidP="00180447">
            <w:pPr>
              <w:pStyle w:val="ZPpregtevilke"/>
            </w:pPr>
          </w:p>
        </w:tc>
        <w:tc>
          <w:tcPr>
            <w:tcW w:w="297" w:type="pct"/>
            <w:shd w:val="clear" w:color="auto" w:fill="auto"/>
            <w:vAlign w:val="bottom"/>
          </w:tcPr>
          <w:p w14:paraId="61698929" w14:textId="77777777" w:rsidR="001D4162" w:rsidRPr="00A8602A" w:rsidRDefault="001D4162" w:rsidP="00180447">
            <w:pPr>
              <w:pStyle w:val="ZPpregtevilke"/>
            </w:pPr>
          </w:p>
        </w:tc>
        <w:tc>
          <w:tcPr>
            <w:tcW w:w="297" w:type="pct"/>
            <w:shd w:val="clear" w:color="auto" w:fill="auto"/>
            <w:vAlign w:val="bottom"/>
          </w:tcPr>
          <w:p w14:paraId="28BFCDA0" w14:textId="77777777" w:rsidR="001D4162" w:rsidRPr="00A8602A" w:rsidRDefault="001D4162" w:rsidP="00180447">
            <w:pPr>
              <w:pStyle w:val="ZPpregtevilke"/>
            </w:pPr>
          </w:p>
        </w:tc>
        <w:tc>
          <w:tcPr>
            <w:tcW w:w="297" w:type="pct"/>
            <w:shd w:val="clear" w:color="auto" w:fill="auto"/>
            <w:vAlign w:val="bottom"/>
          </w:tcPr>
          <w:p w14:paraId="614043E5" w14:textId="77777777" w:rsidR="001D4162" w:rsidRPr="00A8602A" w:rsidRDefault="001D4162" w:rsidP="00180447">
            <w:pPr>
              <w:pStyle w:val="ZPpregtevilke"/>
            </w:pPr>
          </w:p>
        </w:tc>
        <w:tc>
          <w:tcPr>
            <w:tcW w:w="297" w:type="pct"/>
            <w:shd w:val="clear" w:color="auto" w:fill="auto"/>
            <w:vAlign w:val="bottom"/>
          </w:tcPr>
          <w:p w14:paraId="7979A10C" w14:textId="77777777" w:rsidR="001D4162" w:rsidRPr="00A8602A" w:rsidRDefault="001D4162" w:rsidP="00180447">
            <w:pPr>
              <w:pStyle w:val="ZPpregtevilke"/>
            </w:pPr>
          </w:p>
        </w:tc>
        <w:tc>
          <w:tcPr>
            <w:tcW w:w="297" w:type="pct"/>
            <w:vAlign w:val="bottom"/>
          </w:tcPr>
          <w:p w14:paraId="4A244909" w14:textId="77777777" w:rsidR="001D4162" w:rsidRPr="00A8602A" w:rsidRDefault="001D4162" w:rsidP="00180447">
            <w:pPr>
              <w:pStyle w:val="ZPpregtevilke"/>
            </w:pPr>
          </w:p>
        </w:tc>
        <w:tc>
          <w:tcPr>
            <w:tcW w:w="297" w:type="pct"/>
            <w:vAlign w:val="bottom"/>
          </w:tcPr>
          <w:p w14:paraId="6D12CBE3" w14:textId="77777777" w:rsidR="001D4162" w:rsidRPr="00A8602A" w:rsidRDefault="001D4162" w:rsidP="00180447">
            <w:pPr>
              <w:pStyle w:val="ZPpregtevilke"/>
            </w:pPr>
          </w:p>
        </w:tc>
        <w:tc>
          <w:tcPr>
            <w:tcW w:w="297" w:type="pct"/>
            <w:vAlign w:val="bottom"/>
          </w:tcPr>
          <w:p w14:paraId="0524B9B5" w14:textId="77777777" w:rsidR="001D4162" w:rsidRPr="00A8602A" w:rsidRDefault="001D4162" w:rsidP="00180447">
            <w:pPr>
              <w:pStyle w:val="ZPpregtevilke"/>
            </w:pPr>
          </w:p>
        </w:tc>
        <w:tc>
          <w:tcPr>
            <w:tcW w:w="297" w:type="pct"/>
            <w:vAlign w:val="bottom"/>
          </w:tcPr>
          <w:p w14:paraId="6CF4FA24" w14:textId="77777777" w:rsidR="001D4162" w:rsidRPr="00A8602A" w:rsidRDefault="001D4162" w:rsidP="00180447">
            <w:pPr>
              <w:pStyle w:val="ZPpregtevilke"/>
            </w:pPr>
          </w:p>
        </w:tc>
      </w:tr>
      <w:tr w:rsidR="001D4162" w:rsidRPr="00A8602A" w14:paraId="49C7CBA9" w14:textId="77777777" w:rsidTr="00180447">
        <w:trPr>
          <w:trHeight w:val="227"/>
          <w:jc w:val="center"/>
        </w:trPr>
        <w:tc>
          <w:tcPr>
            <w:tcW w:w="840" w:type="pct"/>
            <w:tcBorders>
              <w:top w:val="nil"/>
              <w:bottom w:val="nil"/>
            </w:tcBorders>
            <w:shd w:val="clear" w:color="auto" w:fill="auto"/>
            <w:vAlign w:val="bottom"/>
          </w:tcPr>
          <w:p w14:paraId="189ACEE8" w14:textId="77777777" w:rsidR="001D4162" w:rsidRPr="00A8602A" w:rsidRDefault="001D4162" w:rsidP="00180447">
            <w:pPr>
              <w:pStyle w:val="ZPpregtekst"/>
            </w:pPr>
            <w:r w:rsidRPr="00A8602A">
              <w:t>– motovilec</w:t>
            </w:r>
          </w:p>
        </w:tc>
        <w:tc>
          <w:tcPr>
            <w:tcW w:w="297" w:type="pct"/>
            <w:tcBorders>
              <w:top w:val="nil"/>
              <w:bottom w:val="nil"/>
            </w:tcBorders>
            <w:shd w:val="clear" w:color="auto" w:fill="auto"/>
            <w:vAlign w:val="bottom"/>
          </w:tcPr>
          <w:p w14:paraId="06005661" w14:textId="77777777" w:rsidR="001D4162" w:rsidRPr="00A8602A" w:rsidRDefault="001D4162" w:rsidP="00180447">
            <w:pPr>
              <w:pStyle w:val="ZPpregtevilke"/>
            </w:pPr>
            <w:r w:rsidRPr="00A8602A">
              <w:t>:</w:t>
            </w:r>
          </w:p>
        </w:tc>
        <w:tc>
          <w:tcPr>
            <w:tcW w:w="297" w:type="pct"/>
            <w:tcBorders>
              <w:top w:val="nil"/>
              <w:bottom w:val="nil"/>
            </w:tcBorders>
            <w:shd w:val="clear" w:color="auto" w:fill="auto"/>
            <w:vAlign w:val="bottom"/>
          </w:tcPr>
          <w:p w14:paraId="55FE6E46" w14:textId="77777777" w:rsidR="001D4162" w:rsidRPr="00A8602A" w:rsidRDefault="001D4162" w:rsidP="00180447">
            <w:pPr>
              <w:pStyle w:val="ZPpregtevilke"/>
            </w:pPr>
            <w:r w:rsidRPr="00A8602A">
              <w:t>:</w:t>
            </w:r>
          </w:p>
        </w:tc>
        <w:tc>
          <w:tcPr>
            <w:tcW w:w="297" w:type="pct"/>
            <w:tcBorders>
              <w:top w:val="nil"/>
              <w:bottom w:val="nil"/>
            </w:tcBorders>
            <w:shd w:val="clear" w:color="auto" w:fill="auto"/>
            <w:vAlign w:val="bottom"/>
          </w:tcPr>
          <w:p w14:paraId="1CD9659F" w14:textId="77777777" w:rsidR="001D4162" w:rsidRPr="00A8602A" w:rsidRDefault="001D4162" w:rsidP="00180447">
            <w:pPr>
              <w:pStyle w:val="ZPpregtevilke"/>
            </w:pPr>
            <w:r w:rsidRPr="00A8602A">
              <w:t>:</w:t>
            </w:r>
          </w:p>
        </w:tc>
        <w:tc>
          <w:tcPr>
            <w:tcW w:w="297" w:type="pct"/>
            <w:tcBorders>
              <w:top w:val="nil"/>
              <w:bottom w:val="nil"/>
            </w:tcBorders>
            <w:shd w:val="clear" w:color="auto" w:fill="auto"/>
            <w:vAlign w:val="bottom"/>
          </w:tcPr>
          <w:p w14:paraId="5B1C57B5" w14:textId="77777777" w:rsidR="001D4162" w:rsidRPr="00A8602A" w:rsidRDefault="001D4162" w:rsidP="00180447">
            <w:pPr>
              <w:pStyle w:val="ZPpregtevilke"/>
            </w:pPr>
            <w:r w:rsidRPr="00A8602A">
              <w:t>:</w:t>
            </w:r>
          </w:p>
        </w:tc>
        <w:tc>
          <w:tcPr>
            <w:tcW w:w="297" w:type="pct"/>
            <w:tcBorders>
              <w:top w:val="nil"/>
              <w:bottom w:val="nil"/>
            </w:tcBorders>
            <w:shd w:val="clear" w:color="auto" w:fill="auto"/>
            <w:vAlign w:val="bottom"/>
          </w:tcPr>
          <w:p w14:paraId="695D9783" w14:textId="77777777" w:rsidR="001D4162" w:rsidRPr="00A8602A" w:rsidRDefault="001D4162" w:rsidP="00180447">
            <w:pPr>
              <w:pStyle w:val="ZPpregtevilke"/>
            </w:pPr>
            <w:r w:rsidRPr="00A8602A">
              <w:t>6,63</w:t>
            </w:r>
          </w:p>
        </w:tc>
        <w:tc>
          <w:tcPr>
            <w:tcW w:w="297" w:type="pct"/>
            <w:tcBorders>
              <w:top w:val="nil"/>
              <w:bottom w:val="nil"/>
            </w:tcBorders>
            <w:shd w:val="clear" w:color="auto" w:fill="auto"/>
            <w:vAlign w:val="bottom"/>
          </w:tcPr>
          <w:p w14:paraId="468A77D9" w14:textId="77777777" w:rsidR="001D4162" w:rsidRPr="00A8602A" w:rsidRDefault="001D4162" w:rsidP="00180447">
            <w:pPr>
              <w:pStyle w:val="ZPpregtevilke"/>
            </w:pPr>
            <w:r w:rsidRPr="00A8602A">
              <w:t>6,63</w:t>
            </w:r>
          </w:p>
        </w:tc>
        <w:tc>
          <w:tcPr>
            <w:tcW w:w="297" w:type="pct"/>
            <w:tcBorders>
              <w:top w:val="nil"/>
              <w:bottom w:val="nil"/>
            </w:tcBorders>
            <w:shd w:val="clear" w:color="auto" w:fill="auto"/>
            <w:vAlign w:val="bottom"/>
          </w:tcPr>
          <w:p w14:paraId="492491F4" w14:textId="77777777" w:rsidR="001D4162" w:rsidRPr="00A8602A" w:rsidRDefault="001D4162" w:rsidP="00180447">
            <w:pPr>
              <w:pStyle w:val="ZPpregtevilke"/>
            </w:pPr>
            <w:r w:rsidRPr="00A8602A">
              <w:t>5,64</w:t>
            </w:r>
          </w:p>
        </w:tc>
        <w:tc>
          <w:tcPr>
            <w:tcW w:w="297" w:type="pct"/>
            <w:tcBorders>
              <w:top w:val="nil"/>
              <w:bottom w:val="nil"/>
            </w:tcBorders>
            <w:shd w:val="clear" w:color="auto" w:fill="auto"/>
            <w:vAlign w:val="bottom"/>
          </w:tcPr>
          <w:p w14:paraId="1B001A7B" w14:textId="77777777" w:rsidR="001D4162" w:rsidRPr="00A8602A" w:rsidRDefault="001D4162" w:rsidP="00180447">
            <w:pPr>
              <w:pStyle w:val="ZPpregtevilke"/>
            </w:pPr>
            <w:r w:rsidRPr="00A8602A">
              <w:t>4,92</w:t>
            </w:r>
          </w:p>
        </w:tc>
        <w:tc>
          <w:tcPr>
            <w:tcW w:w="297" w:type="pct"/>
            <w:tcBorders>
              <w:top w:val="nil"/>
              <w:bottom w:val="nil"/>
            </w:tcBorders>
            <w:shd w:val="clear" w:color="auto" w:fill="auto"/>
            <w:vAlign w:val="bottom"/>
          </w:tcPr>
          <w:p w14:paraId="6E04962E" w14:textId="77777777" w:rsidR="001D4162" w:rsidRPr="00A8602A" w:rsidRDefault="001D4162" w:rsidP="00180447">
            <w:pPr>
              <w:pStyle w:val="ZPpregtevilke"/>
            </w:pPr>
            <w:r w:rsidRPr="00A8602A">
              <w:rPr>
                <w:szCs w:val="16"/>
              </w:rPr>
              <w:t>5,31</w:t>
            </w:r>
          </w:p>
        </w:tc>
        <w:tc>
          <w:tcPr>
            <w:tcW w:w="297" w:type="pct"/>
            <w:tcBorders>
              <w:top w:val="nil"/>
              <w:bottom w:val="nil"/>
            </w:tcBorders>
            <w:shd w:val="clear" w:color="auto" w:fill="auto"/>
            <w:vAlign w:val="bottom"/>
          </w:tcPr>
          <w:p w14:paraId="41025713" w14:textId="77777777" w:rsidR="001D4162" w:rsidRPr="00A8602A" w:rsidRDefault="001D4162" w:rsidP="00180447">
            <w:pPr>
              <w:pStyle w:val="ZPpregtevilke"/>
            </w:pPr>
            <w:r w:rsidRPr="00A8602A">
              <w:rPr>
                <w:szCs w:val="16"/>
              </w:rPr>
              <w:t>4,79</w:t>
            </w:r>
          </w:p>
        </w:tc>
        <w:tc>
          <w:tcPr>
            <w:tcW w:w="297" w:type="pct"/>
            <w:tcBorders>
              <w:top w:val="nil"/>
              <w:bottom w:val="nil"/>
            </w:tcBorders>
            <w:vAlign w:val="bottom"/>
          </w:tcPr>
          <w:p w14:paraId="11D35131" w14:textId="77777777" w:rsidR="001D4162" w:rsidRPr="00A8602A" w:rsidRDefault="001D4162" w:rsidP="00180447">
            <w:pPr>
              <w:pStyle w:val="ZPpregtevilke"/>
            </w:pPr>
            <w:r w:rsidRPr="00A8602A">
              <w:rPr>
                <w:szCs w:val="16"/>
              </w:rPr>
              <w:t>z</w:t>
            </w:r>
          </w:p>
        </w:tc>
        <w:tc>
          <w:tcPr>
            <w:tcW w:w="297" w:type="pct"/>
            <w:tcBorders>
              <w:top w:val="nil"/>
              <w:bottom w:val="nil"/>
            </w:tcBorders>
            <w:vAlign w:val="bottom"/>
          </w:tcPr>
          <w:p w14:paraId="72DE7DBE" w14:textId="77777777" w:rsidR="001D4162" w:rsidRPr="00A8602A" w:rsidRDefault="001D4162" w:rsidP="00180447">
            <w:pPr>
              <w:pStyle w:val="ZPpregtevilke"/>
            </w:pPr>
            <w:r w:rsidRPr="00A8602A">
              <w:t>z</w:t>
            </w:r>
          </w:p>
        </w:tc>
        <w:tc>
          <w:tcPr>
            <w:tcW w:w="297" w:type="pct"/>
            <w:tcBorders>
              <w:top w:val="nil"/>
              <w:bottom w:val="nil"/>
            </w:tcBorders>
            <w:vAlign w:val="bottom"/>
          </w:tcPr>
          <w:p w14:paraId="5C8AE406" w14:textId="77777777" w:rsidR="001D4162" w:rsidRPr="00A8602A" w:rsidRDefault="001D4162" w:rsidP="00180447">
            <w:pPr>
              <w:pStyle w:val="ZPpregtevilke"/>
            </w:pPr>
            <w:r>
              <w:t>z</w:t>
            </w:r>
          </w:p>
        </w:tc>
        <w:tc>
          <w:tcPr>
            <w:tcW w:w="297" w:type="pct"/>
            <w:tcBorders>
              <w:top w:val="nil"/>
              <w:bottom w:val="nil"/>
            </w:tcBorders>
            <w:vAlign w:val="bottom"/>
          </w:tcPr>
          <w:p w14:paraId="575A99B6" w14:textId="77777777" w:rsidR="001D4162" w:rsidRPr="00A8602A" w:rsidRDefault="001D4162" w:rsidP="00180447">
            <w:pPr>
              <w:pStyle w:val="ZPpregtevilke"/>
            </w:pPr>
          </w:p>
        </w:tc>
      </w:tr>
      <w:tr w:rsidR="001D4162" w:rsidRPr="00A8602A" w14:paraId="01B95A85" w14:textId="77777777" w:rsidTr="00180447">
        <w:trPr>
          <w:trHeight w:val="227"/>
          <w:jc w:val="center"/>
        </w:trPr>
        <w:tc>
          <w:tcPr>
            <w:tcW w:w="840" w:type="pct"/>
            <w:tcBorders>
              <w:top w:val="nil"/>
            </w:tcBorders>
            <w:shd w:val="clear" w:color="auto" w:fill="auto"/>
            <w:vAlign w:val="bottom"/>
          </w:tcPr>
          <w:p w14:paraId="10DCE57E" w14:textId="77777777" w:rsidR="001D4162" w:rsidRPr="00A8602A" w:rsidRDefault="001D4162" w:rsidP="00180447">
            <w:pPr>
              <w:pStyle w:val="ZPpregtekst"/>
            </w:pPr>
            <w:r w:rsidRPr="00A8602A">
              <w:t>– špargelj</w:t>
            </w:r>
          </w:p>
        </w:tc>
        <w:tc>
          <w:tcPr>
            <w:tcW w:w="297" w:type="pct"/>
            <w:tcBorders>
              <w:top w:val="nil"/>
            </w:tcBorders>
            <w:shd w:val="clear" w:color="auto" w:fill="auto"/>
            <w:vAlign w:val="bottom"/>
          </w:tcPr>
          <w:p w14:paraId="055CD71D" w14:textId="77777777" w:rsidR="001D4162" w:rsidRPr="00A8602A" w:rsidRDefault="001D4162" w:rsidP="00180447">
            <w:pPr>
              <w:pStyle w:val="ZPpregtevilke"/>
            </w:pPr>
            <w:r w:rsidRPr="00A8602A">
              <w:t>:</w:t>
            </w:r>
          </w:p>
        </w:tc>
        <w:tc>
          <w:tcPr>
            <w:tcW w:w="297" w:type="pct"/>
            <w:tcBorders>
              <w:top w:val="nil"/>
            </w:tcBorders>
            <w:shd w:val="clear" w:color="auto" w:fill="auto"/>
            <w:vAlign w:val="bottom"/>
          </w:tcPr>
          <w:p w14:paraId="55B519D3" w14:textId="77777777" w:rsidR="001D4162" w:rsidRPr="00A8602A" w:rsidRDefault="001D4162" w:rsidP="00180447">
            <w:pPr>
              <w:pStyle w:val="ZPpregtevilke"/>
            </w:pPr>
            <w:r w:rsidRPr="00A8602A">
              <w:t>:</w:t>
            </w:r>
          </w:p>
        </w:tc>
        <w:tc>
          <w:tcPr>
            <w:tcW w:w="297" w:type="pct"/>
            <w:tcBorders>
              <w:top w:val="nil"/>
            </w:tcBorders>
            <w:shd w:val="clear" w:color="auto" w:fill="auto"/>
            <w:vAlign w:val="bottom"/>
          </w:tcPr>
          <w:p w14:paraId="1FAC8686" w14:textId="77777777" w:rsidR="001D4162" w:rsidRPr="00A8602A" w:rsidRDefault="001D4162" w:rsidP="00180447">
            <w:pPr>
              <w:pStyle w:val="ZPpregtevilke"/>
            </w:pPr>
            <w:r w:rsidRPr="00A8602A">
              <w:t>:</w:t>
            </w:r>
          </w:p>
        </w:tc>
        <w:tc>
          <w:tcPr>
            <w:tcW w:w="297" w:type="pct"/>
            <w:tcBorders>
              <w:top w:val="nil"/>
            </w:tcBorders>
            <w:shd w:val="clear" w:color="auto" w:fill="auto"/>
            <w:vAlign w:val="bottom"/>
          </w:tcPr>
          <w:p w14:paraId="38B19879" w14:textId="77777777" w:rsidR="001D4162" w:rsidRPr="00A8602A" w:rsidRDefault="001D4162" w:rsidP="00180447">
            <w:pPr>
              <w:pStyle w:val="ZPpregtevilke"/>
            </w:pPr>
            <w:r w:rsidRPr="00A8602A">
              <w:t>:</w:t>
            </w:r>
          </w:p>
        </w:tc>
        <w:tc>
          <w:tcPr>
            <w:tcW w:w="297" w:type="pct"/>
            <w:tcBorders>
              <w:top w:val="nil"/>
            </w:tcBorders>
            <w:shd w:val="clear" w:color="auto" w:fill="auto"/>
            <w:vAlign w:val="bottom"/>
          </w:tcPr>
          <w:p w14:paraId="103332FA" w14:textId="77777777" w:rsidR="001D4162" w:rsidRPr="00A8602A" w:rsidRDefault="001D4162" w:rsidP="00180447">
            <w:pPr>
              <w:pStyle w:val="ZPpregtevilke"/>
            </w:pPr>
            <w:r w:rsidRPr="00A8602A">
              <w:t>5,32</w:t>
            </w:r>
          </w:p>
        </w:tc>
        <w:tc>
          <w:tcPr>
            <w:tcW w:w="297" w:type="pct"/>
            <w:tcBorders>
              <w:top w:val="nil"/>
            </w:tcBorders>
            <w:shd w:val="clear" w:color="auto" w:fill="auto"/>
            <w:vAlign w:val="bottom"/>
          </w:tcPr>
          <w:p w14:paraId="17374C35" w14:textId="77777777" w:rsidR="001D4162" w:rsidRPr="00A8602A" w:rsidRDefault="001D4162" w:rsidP="00180447">
            <w:pPr>
              <w:pStyle w:val="ZPpregtevilke"/>
            </w:pPr>
            <w:r w:rsidRPr="00A8602A">
              <w:t>5,32</w:t>
            </w:r>
          </w:p>
        </w:tc>
        <w:tc>
          <w:tcPr>
            <w:tcW w:w="297" w:type="pct"/>
            <w:tcBorders>
              <w:top w:val="nil"/>
            </w:tcBorders>
            <w:shd w:val="clear" w:color="auto" w:fill="auto"/>
            <w:vAlign w:val="bottom"/>
          </w:tcPr>
          <w:p w14:paraId="3F734740" w14:textId="77777777" w:rsidR="001D4162" w:rsidRPr="00A8602A" w:rsidRDefault="001D4162" w:rsidP="00180447">
            <w:pPr>
              <w:pStyle w:val="ZPpregtevilke"/>
            </w:pPr>
            <w:r w:rsidRPr="00A8602A">
              <w:t>5,46</w:t>
            </w:r>
          </w:p>
        </w:tc>
        <w:tc>
          <w:tcPr>
            <w:tcW w:w="297" w:type="pct"/>
            <w:tcBorders>
              <w:top w:val="nil"/>
            </w:tcBorders>
            <w:shd w:val="clear" w:color="auto" w:fill="auto"/>
            <w:vAlign w:val="bottom"/>
          </w:tcPr>
          <w:p w14:paraId="44812C5B" w14:textId="77777777" w:rsidR="001D4162" w:rsidRPr="00A8602A" w:rsidRDefault="001D4162" w:rsidP="00180447">
            <w:pPr>
              <w:pStyle w:val="ZPpregtevilke"/>
            </w:pPr>
            <w:r w:rsidRPr="00A8602A">
              <w:t>5,28</w:t>
            </w:r>
          </w:p>
        </w:tc>
        <w:tc>
          <w:tcPr>
            <w:tcW w:w="297" w:type="pct"/>
            <w:tcBorders>
              <w:top w:val="nil"/>
            </w:tcBorders>
            <w:shd w:val="clear" w:color="auto" w:fill="auto"/>
            <w:vAlign w:val="bottom"/>
          </w:tcPr>
          <w:p w14:paraId="2A8F6B30" w14:textId="77777777" w:rsidR="001D4162" w:rsidRPr="00A8602A" w:rsidRDefault="001D4162" w:rsidP="00180447">
            <w:pPr>
              <w:pStyle w:val="ZPpregtevilke"/>
            </w:pPr>
            <w:r w:rsidRPr="00A8602A">
              <w:rPr>
                <w:szCs w:val="16"/>
              </w:rPr>
              <w:t>5,33</w:t>
            </w:r>
          </w:p>
        </w:tc>
        <w:tc>
          <w:tcPr>
            <w:tcW w:w="297" w:type="pct"/>
            <w:tcBorders>
              <w:top w:val="nil"/>
            </w:tcBorders>
            <w:shd w:val="clear" w:color="auto" w:fill="auto"/>
            <w:vAlign w:val="bottom"/>
          </w:tcPr>
          <w:p w14:paraId="5B0FD8E4" w14:textId="77777777" w:rsidR="001D4162" w:rsidRPr="00A8602A" w:rsidRDefault="001D4162" w:rsidP="00180447">
            <w:pPr>
              <w:pStyle w:val="ZPpregtevilke"/>
            </w:pPr>
            <w:r w:rsidRPr="00A8602A">
              <w:rPr>
                <w:szCs w:val="16"/>
              </w:rPr>
              <w:t>5,26</w:t>
            </w:r>
          </w:p>
        </w:tc>
        <w:tc>
          <w:tcPr>
            <w:tcW w:w="297" w:type="pct"/>
            <w:tcBorders>
              <w:top w:val="nil"/>
            </w:tcBorders>
            <w:vAlign w:val="bottom"/>
          </w:tcPr>
          <w:p w14:paraId="0A009579" w14:textId="77777777" w:rsidR="001D4162" w:rsidRPr="00A8602A" w:rsidRDefault="001D4162" w:rsidP="00180447">
            <w:pPr>
              <w:pStyle w:val="ZPpregtevilke"/>
            </w:pPr>
            <w:r w:rsidRPr="00A8602A">
              <w:rPr>
                <w:szCs w:val="16"/>
              </w:rPr>
              <w:t>5,51</w:t>
            </w:r>
          </w:p>
        </w:tc>
        <w:tc>
          <w:tcPr>
            <w:tcW w:w="297" w:type="pct"/>
            <w:tcBorders>
              <w:top w:val="nil"/>
            </w:tcBorders>
            <w:vAlign w:val="bottom"/>
          </w:tcPr>
          <w:p w14:paraId="5372F2FC" w14:textId="77777777" w:rsidR="001D4162" w:rsidRPr="00A8602A" w:rsidRDefault="001D4162" w:rsidP="00180447">
            <w:pPr>
              <w:pStyle w:val="ZPpregtevilke"/>
            </w:pPr>
            <w:r w:rsidRPr="00A8602A">
              <w:t>5,51</w:t>
            </w:r>
          </w:p>
        </w:tc>
        <w:tc>
          <w:tcPr>
            <w:tcW w:w="297" w:type="pct"/>
            <w:tcBorders>
              <w:top w:val="nil"/>
            </w:tcBorders>
            <w:vAlign w:val="bottom"/>
          </w:tcPr>
          <w:p w14:paraId="7BE097F1" w14:textId="77777777" w:rsidR="001D4162" w:rsidRPr="00A8602A" w:rsidRDefault="001D4162" w:rsidP="00180447">
            <w:pPr>
              <w:pStyle w:val="ZPpregtevilke"/>
            </w:pPr>
            <w:r w:rsidRPr="00A8602A">
              <w:t>5,70</w:t>
            </w:r>
          </w:p>
        </w:tc>
        <w:tc>
          <w:tcPr>
            <w:tcW w:w="297" w:type="pct"/>
            <w:tcBorders>
              <w:top w:val="nil"/>
            </w:tcBorders>
            <w:vAlign w:val="bottom"/>
          </w:tcPr>
          <w:p w14:paraId="7231F60E" w14:textId="77777777" w:rsidR="001D4162" w:rsidRPr="00A8602A" w:rsidRDefault="001D4162" w:rsidP="00180447">
            <w:pPr>
              <w:pStyle w:val="ZPpregtevilke"/>
            </w:pPr>
            <w:r w:rsidRPr="00A8602A">
              <w:t>103,4</w:t>
            </w:r>
          </w:p>
        </w:tc>
      </w:tr>
    </w:tbl>
    <w:p w14:paraId="3ED2554B" w14:textId="77777777" w:rsidR="001D4162" w:rsidRPr="00A8602A" w:rsidRDefault="001D4162" w:rsidP="001D4162">
      <w:pPr>
        <w:pStyle w:val="ZPpodnapis"/>
      </w:pPr>
      <w:r w:rsidRPr="00A8602A">
        <w:t>z – zaupno</w:t>
      </w:r>
    </w:p>
    <w:p w14:paraId="261EE1D6" w14:textId="77777777" w:rsidR="001D4162" w:rsidRPr="002D2F52" w:rsidRDefault="001D4162" w:rsidP="002D2F52">
      <w:pPr>
        <w:pStyle w:val="ZPpodnapis"/>
        <w:spacing w:after="60"/>
        <w:contextualSpacing w:val="0"/>
        <w:rPr>
          <w:szCs w:val="16"/>
        </w:rPr>
      </w:pPr>
      <w:r w:rsidRPr="002D2F52">
        <w:rPr>
          <w:szCs w:val="16"/>
        </w:rPr>
        <w:t>: ni podatka</w:t>
      </w:r>
    </w:p>
    <w:p w14:paraId="09CA9315" w14:textId="77777777" w:rsidR="001D4162" w:rsidRPr="00A8602A" w:rsidRDefault="001D4162" w:rsidP="001D4162">
      <w:pPr>
        <w:pStyle w:val="ZPpodnapis"/>
      </w:pPr>
      <w:r w:rsidRPr="00A8602A">
        <w:t>Vir: SURS, preračuni KIS</w:t>
      </w:r>
    </w:p>
    <w:p w14:paraId="723D7FAD" w14:textId="77777777" w:rsidR="008A5791" w:rsidRPr="00893E39" w:rsidRDefault="008A5791" w:rsidP="008A5791">
      <w:pPr>
        <w:pStyle w:val="ZPtekst"/>
        <w:rPr>
          <w:color w:val="4F81BD" w:themeColor="accent1"/>
        </w:rPr>
      </w:pPr>
    </w:p>
    <w:p w14:paraId="15E8DD07" w14:textId="58645F7D" w:rsidR="008A5791" w:rsidRPr="00893E39" w:rsidRDefault="008A5791" w:rsidP="008A5791">
      <w:pPr>
        <w:pStyle w:val="ZPtekst"/>
        <w:rPr>
          <w:color w:val="4F81BD" w:themeColor="accent1"/>
        </w:rPr>
        <w:sectPr w:rsidR="008A5791" w:rsidRPr="00893E39" w:rsidSect="00282A0D">
          <w:pgSz w:w="16840" w:h="11907" w:orient="landscape" w:code="9"/>
          <w:pgMar w:top="1077" w:right="1418" w:bottom="720" w:left="1418" w:header="567" w:footer="567" w:gutter="0"/>
          <w:cols w:space="708"/>
          <w:docGrid w:linePitch="360"/>
        </w:sectPr>
      </w:pPr>
    </w:p>
    <w:p w14:paraId="6A4723B3" w14:textId="0EA78BFE" w:rsidR="00947021" w:rsidRPr="00582AF3" w:rsidRDefault="00947021" w:rsidP="00B74E2C">
      <w:pPr>
        <w:pStyle w:val="Naslov2"/>
      </w:pPr>
      <w:bookmarkStart w:id="288" w:name="_Toc171749167"/>
      <w:bookmarkStart w:id="289" w:name="_Toc458751182"/>
      <w:bookmarkStart w:id="290" w:name="_Toc49438867"/>
      <w:bookmarkStart w:id="291" w:name="_Toc49438920"/>
      <w:r w:rsidRPr="00582AF3">
        <w:lastRenderedPageBreak/>
        <w:t>Krmne rastline</w:t>
      </w:r>
      <w:bookmarkEnd w:id="288"/>
      <w:bookmarkEnd w:id="289"/>
      <w:bookmarkEnd w:id="290"/>
      <w:bookmarkEnd w:id="291"/>
    </w:p>
    <w:p w14:paraId="0514491D" w14:textId="77777777" w:rsidR="001D4162" w:rsidRPr="000346A2" w:rsidRDefault="001D4162" w:rsidP="001D4162">
      <w:pPr>
        <w:pStyle w:val="ZPtekst"/>
      </w:pPr>
      <w:r w:rsidRPr="000346A2">
        <w:t>Pridelava krmnih rastlin na njivah se je od začetka stoletja, ko je obsegala četrtino njiv, povečevala in se je v zadnjih letih ustalila na približno tretjini njiv.</w:t>
      </w:r>
    </w:p>
    <w:p w14:paraId="76458E4F" w14:textId="4AB6AA22" w:rsidR="001D4162" w:rsidRPr="000346A2" w:rsidRDefault="001D4162" w:rsidP="001D4162">
      <w:pPr>
        <w:pStyle w:val="ZPtekst"/>
      </w:pPr>
      <w:r w:rsidRPr="000346A2">
        <w:t>Po podatkih raziskave strukture kmetijskih gospodarstev se je v letu 2016 s pridelavo zelene krme na njivah ukvarjalo nekaj več kot 29 tisoč KMG in s pridelavo krmnih korenovk dobrih 5</w:t>
      </w:r>
      <w:r w:rsidR="00921375">
        <w:t> </w:t>
      </w:r>
      <w:r w:rsidRPr="000346A2">
        <w:t>tisoč KMG, ki so krmnim rastlinam skupaj namenila skoraj 53 tisoč ha osnovnih površin. V primerjavi z vzorčnim raziskovanjem iz leta 2013 se je število KMG, ki se ukvarjajo s pridelavo zelene krme, zmanjšalo za 5 %, tistih, ki se ukvarjajo s pridelavo krmnih korenovk, pa za 14 %. Ta gospodarstva v povprečju pridelujejo zeleno krmo na 1,82 ha, kar je za 5 % več kot leta 2013, in krmne korenovke na 0,06 ha, kar je za odstotek manj kot v letu 2013.</w:t>
      </w:r>
    </w:p>
    <w:p w14:paraId="6571766A" w14:textId="77777777" w:rsidR="001D4162" w:rsidRPr="00D36712" w:rsidRDefault="001D4162" w:rsidP="001D4162">
      <w:pPr>
        <w:pStyle w:val="ZPtekst"/>
      </w:pPr>
      <w:r w:rsidRPr="00D36712">
        <w:t>Leta 2019 so bile krmne rastline pospravljene s približno 64 tisoč hektarjev njiv, kar je za 2 % manj kot leto prej in malce več kot v povprečju zadnjih petih let (+1 %). Med krmnimi rastlinami na njivah s približno 9</w:t>
      </w:r>
      <w:r>
        <w:t>9</w:t>
      </w:r>
      <w:r w:rsidRPr="00D36712">
        <w:t xml:space="preserve"> % prevladuje zelena krma.</w:t>
      </w:r>
    </w:p>
    <w:p w14:paraId="4CD8BB51" w14:textId="2D8177CB" w:rsidR="001D4162" w:rsidRPr="006326CA" w:rsidRDefault="001D4162" w:rsidP="001D4162">
      <w:pPr>
        <w:pStyle w:val="ZPslikanaslov"/>
      </w:pPr>
      <w:bookmarkStart w:id="292" w:name="_Toc199664496"/>
      <w:bookmarkStart w:id="293" w:name="_Toc458751111"/>
      <w:bookmarkStart w:id="294" w:name="_Toc489955913"/>
      <w:bookmarkStart w:id="295" w:name="_Toc49520324"/>
      <w:r w:rsidRPr="006326CA">
        <w:t xml:space="preserve">Slika </w:t>
      </w:r>
      <w:r w:rsidRPr="006326CA">
        <w:rPr>
          <w:noProof/>
        </w:rPr>
        <w:fldChar w:fldCharType="begin"/>
      </w:r>
      <w:r w:rsidRPr="006326CA">
        <w:rPr>
          <w:noProof/>
        </w:rPr>
        <w:instrText xml:space="preserve"> SEQ Slika \* ARABIC </w:instrText>
      </w:r>
      <w:r w:rsidRPr="006326CA">
        <w:rPr>
          <w:noProof/>
        </w:rPr>
        <w:fldChar w:fldCharType="separate"/>
      </w:r>
      <w:r w:rsidR="005B5DE8">
        <w:rPr>
          <w:noProof/>
        </w:rPr>
        <w:t>17</w:t>
      </w:r>
      <w:r w:rsidRPr="006326CA">
        <w:rPr>
          <w:noProof/>
        </w:rPr>
        <w:fldChar w:fldCharType="end"/>
      </w:r>
      <w:r w:rsidRPr="006326CA">
        <w:t>: Površina in pridelek krmnih rastlin na njivah; 2007–20</w:t>
      </w:r>
      <w:bookmarkEnd w:id="292"/>
      <w:r w:rsidRPr="006326CA">
        <w:t>1</w:t>
      </w:r>
      <w:bookmarkEnd w:id="293"/>
      <w:bookmarkEnd w:id="294"/>
      <w:r w:rsidRPr="006326CA">
        <w:t>9</w:t>
      </w:r>
      <w:bookmarkEnd w:id="295"/>
    </w:p>
    <w:p w14:paraId="3196E11A" w14:textId="77777777" w:rsidR="001D4162" w:rsidRPr="006326CA" w:rsidRDefault="001D4162" w:rsidP="001D4162">
      <w:pPr>
        <w:pStyle w:val="ZPslika"/>
        <w:rPr>
          <w:i/>
        </w:rPr>
      </w:pPr>
      <w:r w:rsidRPr="006326CA">
        <w:drawing>
          <wp:inline distT="0" distB="0" distL="0" distR="0" wp14:anchorId="1711739C" wp14:editId="138CDA1A">
            <wp:extent cx="5760085" cy="2227104"/>
            <wp:effectExtent l="0" t="0" r="0" b="1905"/>
            <wp:docPr id="24169611" name="Slika 2416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227104"/>
                    </a:xfrm>
                    <a:prstGeom prst="rect">
                      <a:avLst/>
                    </a:prstGeom>
                    <a:noFill/>
                    <a:ln>
                      <a:noFill/>
                    </a:ln>
                  </pic:spPr>
                </pic:pic>
              </a:graphicData>
            </a:graphic>
          </wp:inline>
        </w:drawing>
      </w:r>
    </w:p>
    <w:p w14:paraId="044671A6" w14:textId="77777777" w:rsidR="001D4162" w:rsidRPr="006326CA" w:rsidRDefault="001D4162" w:rsidP="001D4162">
      <w:pPr>
        <w:pStyle w:val="ZPpodnapis"/>
      </w:pPr>
      <w:r w:rsidRPr="006326CA">
        <w:t>Vir: SURS</w:t>
      </w:r>
    </w:p>
    <w:p w14:paraId="1D82A08F" w14:textId="6F429CC0" w:rsidR="001D4162" w:rsidRPr="00F51E00" w:rsidRDefault="001D4162" w:rsidP="001D4162">
      <w:pPr>
        <w:pStyle w:val="ZPtekst"/>
      </w:pPr>
      <w:r w:rsidRPr="00F51E00">
        <w:t xml:space="preserve">Med zeleno krmo prevladujejo koruza za siliranje ter trave, travne, travno-deteljne in deteljno-travne mešanice (v nadaljevanju: trave in mešanice), manjši delež pa imajo čisti posevki detelj in lucerne. Setvena struktura zelene krme je predvsem zaradi PVP za beljakovinske rastline v letih 2015–2016 še vedno nekoliko drugačna kot pred letom 2015, čeprav se delež čistih posevkov detelj in lucerne </w:t>
      </w:r>
      <w:r>
        <w:t xml:space="preserve">ponovno </w:t>
      </w:r>
      <w:r w:rsidRPr="00F51E00">
        <w:t xml:space="preserve">zmanjšuje. V povprečju obdobja 2010–2014 je bilo v strukturi zelene krme 44 % silažne koruze, 45 % trave in mešanic ter 9 % čistih posevkov detelj in lucerne. V letu 2019 je </w:t>
      </w:r>
      <w:r>
        <w:t xml:space="preserve">bilo </w:t>
      </w:r>
      <w:r w:rsidRPr="00F51E00">
        <w:t xml:space="preserve">v strukturi površin zelene krme še vedno </w:t>
      </w:r>
      <w:r>
        <w:t>največ</w:t>
      </w:r>
      <w:r w:rsidRPr="00F51E00">
        <w:t xml:space="preserve"> koruz</w:t>
      </w:r>
      <w:r>
        <w:t>e</w:t>
      </w:r>
      <w:r w:rsidRPr="00F51E00">
        <w:t xml:space="preserve"> za siliranje (48</w:t>
      </w:r>
      <w:r>
        <w:t> %). D</w:t>
      </w:r>
      <w:r w:rsidR="00CC0031">
        <w:t>elež trav in mešanic je bil 38-</w:t>
      </w:r>
      <w:r w:rsidRPr="00F51E00">
        <w:t>odstoten, čistih posevkov detelj in lucerne pa je bilo 13 %, ti so se v letu 2019 zmanjšali za dobro odstotno točko.</w:t>
      </w:r>
    </w:p>
    <w:p w14:paraId="37564AB8" w14:textId="77777777" w:rsidR="001D4162" w:rsidRPr="00EA3CB6" w:rsidRDefault="001D4162" w:rsidP="001D4162">
      <w:pPr>
        <w:pStyle w:val="ZPtekst"/>
      </w:pPr>
      <w:r w:rsidRPr="00EA3CB6">
        <w:t xml:space="preserve">Po ocenah SURS je bila leta 2019 zelena krma pospravljena s 63 tisoč ha njiv, kar je za dobra 2 % manj kot leto prej. Od tega so koruzo za siliranje pridelovali na 30 tisoč hektarjih (+1 %), trave in mešanice na približno 24 tisoč hektarjih (–3 %) ter detelje in lucerno na slabih 9 tisoč hektarjih (–12 %). Krmnih korenovk in drugih krmnih rastlin je bilo v letu 2019 </w:t>
      </w:r>
      <w:r>
        <w:t>komaj opazno več</w:t>
      </w:r>
      <w:r w:rsidRPr="00EA3CB6">
        <w:t xml:space="preserve"> kot </w:t>
      </w:r>
      <w:r>
        <w:t>leta</w:t>
      </w:r>
      <w:r w:rsidRPr="00EA3CB6">
        <w:t xml:space="preserve"> 2018 (+1 %), obsegale so 921 ha njiv. </w:t>
      </w:r>
    </w:p>
    <w:p w14:paraId="047D343D" w14:textId="7A0A047C" w:rsidR="001D4162" w:rsidRPr="006326CA" w:rsidRDefault="001D4162" w:rsidP="001D4162">
      <w:pPr>
        <w:pStyle w:val="ZPpregnaslov"/>
      </w:pPr>
      <w:bookmarkStart w:id="296" w:name="_Toc199664471"/>
      <w:bookmarkStart w:id="297" w:name="_Toc489955885"/>
      <w:bookmarkStart w:id="298" w:name="_Toc49438846"/>
      <w:r w:rsidRPr="006326CA">
        <w:lastRenderedPageBreak/>
        <w:t xml:space="preserve">Preglednica </w:t>
      </w:r>
      <w:r w:rsidRPr="006326CA">
        <w:rPr>
          <w:noProof/>
        </w:rPr>
        <w:fldChar w:fldCharType="begin"/>
      </w:r>
      <w:r w:rsidRPr="006326CA">
        <w:rPr>
          <w:noProof/>
        </w:rPr>
        <w:instrText xml:space="preserve"> SEQ Preglednica \* ARABIC </w:instrText>
      </w:r>
      <w:r w:rsidRPr="006326CA">
        <w:rPr>
          <w:noProof/>
        </w:rPr>
        <w:fldChar w:fldCharType="separate"/>
      </w:r>
      <w:r w:rsidR="005B5DE8">
        <w:rPr>
          <w:noProof/>
        </w:rPr>
        <w:t>11</w:t>
      </w:r>
      <w:r w:rsidRPr="006326CA">
        <w:rPr>
          <w:noProof/>
        </w:rPr>
        <w:fldChar w:fldCharType="end"/>
      </w:r>
      <w:r w:rsidRPr="006326CA">
        <w:t>: Pridelava krme na njivah; 2018 in 20</w:t>
      </w:r>
      <w:bookmarkEnd w:id="296"/>
      <w:r w:rsidRPr="006326CA">
        <w:t>1</w:t>
      </w:r>
      <w:bookmarkEnd w:id="297"/>
      <w:r w:rsidRPr="006326CA">
        <w:t>9</w:t>
      </w:r>
      <w:bookmarkEnd w:id="298"/>
    </w:p>
    <w:tbl>
      <w:tblPr>
        <w:tblW w:w="5087"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2302"/>
        <w:gridCol w:w="697"/>
        <w:gridCol w:w="697"/>
        <w:gridCol w:w="835"/>
        <w:gridCol w:w="552"/>
        <w:gridCol w:w="697"/>
        <w:gridCol w:w="734"/>
        <w:gridCol w:w="986"/>
        <w:gridCol w:w="940"/>
        <w:gridCol w:w="758"/>
      </w:tblGrid>
      <w:tr w:rsidR="001D4162" w:rsidRPr="006326CA" w14:paraId="759BE137" w14:textId="77777777" w:rsidTr="00180447">
        <w:trPr>
          <w:trHeight w:val="225"/>
        </w:trPr>
        <w:tc>
          <w:tcPr>
            <w:tcW w:w="1251" w:type="pct"/>
            <w:tcBorders>
              <w:top w:val="single" w:sz="12" w:space="0" w:color="008000"/>
              <w:bottom w:val="nil"/>
            </w:tcBorders>
            <w:shd w:val="clear" w:color="auto" w:fill="D9D9D9"/>
            <w:noWrap/>
            <w:vAlign w:val="bottom"/>
          </w:tcPr>
          <w:p w14:paraId="5249AEE6" w14:textId="77777777" w:rsidR="001D4162" w:rsidRPr="006326CA" w:rsidRDefault="001D4162" w:rsidP="00180447">
            <w:pPr>
              <w:pStyle w:val="ZPpregglava"/>
            </w:pPr>
          </w:p>
        </w:tc>
        <w:tc>
          <w:tcPr>
            <w:tcW w:w="758" w:type="pct"/>
            <w:gridSpan w:val="2"/>
            <w:tcBorders>
              <w:top w:val="single" w:sz="12" w:space="0" w:color="008000"/>
            </w:tcBorders>
            <w:shd w:val="clear" w:color="auto" w:fill="D9D9D9"/>
            <w:noWrap/>
            <w:vAlign w:val="bottom"/>
          </w:tcPr>
          <w:p w14:paraId="6FC783DF" w14:textId="77777777" w:rsidR="001D4162" w:rsidRPr="006326CA" w:rsidRDefault="001D4162" w:rsidP="00180447">
            <w:pPr>
              <w:pStyle w:val="ZPpregglava"/>
              <w:jc w:val="center"/>
              <w:rPr>
                <w:bCs/>
              </w:rPr>
            </w:pPr>
            <w:r w:rsidRPr="006326CA">
              <w:t>Površina (ha)</w:t>
            </w:r>
          </w:p>
        </w:tc>
        <w:tc>
          <w:tcPr>
            <w:tcW w:w="454" w:type="pct"/>
            <w:tcBorders>
              <w:top w:val="single" w:sz="12" w:space="0" w:color="008000"/>
              <w:bottom w:val="nil"/>
            </w:tcBorders>
            <w:shd w:val="clear" w:color="auto" w:fill="D9D9D9"/>
            <w:noWrap/>
            <w:vAlign w:val="bottom"/>
          </w:tcPr>
          <w:p w14:paraId="541AE571" w14:textId="77777777" w:rsidR="001D4162" w:rsidRPr="006326CA" w:rsidRDefault="001D4162" w:rsidP="00180447">
            <w:pPr>
              <w:pStyle w:val="ZPpregglava"/>
            </w:pPr>
            <w:r w:rsidRPr="006326CA">
              <w:t>Indeks</w:t>
            </w:r>
          </w:p>
        </w:tc>
        <w:tc>
          <w:tcPr>
            <w:tcW w:w="679" w:type="pct"/>
            <w:gridSpan w:val="2"/>
            <w:tcBorders>
              <w:top w:val="single" w:sz="12" w:space="0" w:color="008000"/>
            </w:tcBorders>
            <w:shd w:val="clear" w:color="auto" w:fill="D9D9D9"/>
            <w:noWrap/>
            <w:vAlign w:val="bottom"/>
          </w:tcPr>
          <w:p w14:paraId="26E0FB64" w14:textId="77777777" w:rsidR="001D4162" w:rsidRPr="006326CA" w:rsidRDefault="001D4162" w:rsidP="00180447">
            <w:pPr>
              <w:pStyle w:val="ZPpregglava"/>
              <w:jc w:val="center"/>
              <w:rPr>
                <w:bCs/>
              </w:rPr>
            </w:pPr>
            <w:r w:rsidRPr="006326CA">
              <w:t>Pridelek (t/ha)</w:t>
            </w:r>
          </w:p>
        </w:tc>
        <w:tc>
          <w:tcPr>
            <w:tcW w:w="399" w:type="pct"/>
            <w:tcBorders>
              <w:top w:val="single" w:sz="12" w:space="0" w:color="008000"/>
              <w:bottom w:val="nil"/>
            </w:tcBorders>
            <w:shd w:val="clear" w:color="auto" w:fill="D9D9D9"/>
            <w:noWrap/>
            <w:vAlign w:val="bottom"/>
          </w:tcPr>
          <w:p w14:paraId="2018EEEA" w14:textId="77777777" w:rsidR="001D4162" w:rsidRPr="006326CA" w:rsidRDefault="001D4162" w:rsidP="00180447">
            <w:pPr>
              <w:pStyle w:val="ZPpregglava"/>
            </w:pPr>
            <w:r w:rsidRPr="006326CA">
              <w:t>Indeks</w:t>
            </w:r>
          </w:p>
        </w:tc>
        <w:tc>
          <w:tcPr>
            <w:tcW w:w="1047" w:type="pct"/>
            <w:gridSpan w:val="2"/>
            <w:tcBorders>
              <w:top w:val="single" w:sz="12" w:space="0" w:color="008000"/>
            </w:tcBorders>
            <w:shd w:val="clear" w:color="auto" w:fill="D9D9D9"/>
            <w:noWrap/>
            <w:vAlign w:val="bottom"/>
          </w:tcPr>
          <w:p w14:paraId="77925AB3" w14:textId="77777777" w:rsidR="001D4162" w:rsidRPr="006326CA" w:rsidRDefault="001D4162" w:rsidP="00180447">
            <w:pPr>
              <w:pStyle w:val="ZPpregglava"/>
              <w:jc w:val="center"/>
              <w:rPr>
                <w:bCs/>
              </w:rPr>
            </w:pPr>
            <w:r w:rsidRPr="006326CA">
              <w:t>Skupni pridelek (t)</w:t>
            </w:r>
          </w:p>
        </w:tc>
        <w:tc>
          <w:tcPr>
            <w:tcW w:w="412" w:type="pct"/>
            <w:tcBorders>
              <w:top w:val="single" w:sz="12" w:space="0" w:color="008000"/>
              <w:bottom w:val="nil"/>
            </w:tcBorders>
            <w:shd w:val="clear" w:color="auto" w:fill="D9D9D9"/>
            <w:noWrap/>
            <w:vAlign w:val="bottom"/>
          </w:tcPr>
          <w:p w14:paraId="44AE811C" w14:textId="77777777" w:rsidR="001D4162" w:rsidRPr="006326CA" w:rsidRDefault="001D4162" w:rsidP="00180447">
            <w:pPr>
              <w:pStyle w:val="ZPpregglava"/>
            </w:pPr>
            <w:r w:rsidRPr="006326CA">
              <w:t>Indeks</w:t>
            </w:r>
          </w:p>
        </w:tc>
      </w:tr>
      <w:tr w:rsidR="001D4162" w:rsidRPr="006326CA" w14:paraId="7DED19CF" w14:textId="77777777" w:rsidTr="001D4162">
        <w:trPr>
          <w:trHeight w:val="225"/>
        </w:trPr>
        <w:tc>
          <w:tcPr>
            <w:tcW w:w="1251" w:type="pct"/>
            <w:tcBorders>
              <w:top w:val="nil"/>
              <w:bottom w:val="single" w:sz="6" w:space="0" w:color="008000"/>
            </w:tcBorders>
            <w:shd w:val="clear" w:color="auto" w:fill="D9D9D9"/>
            <w:noWrap/>
            <w:vAlign w:val="bottom"/>
          </w:tcPr>
          <w:p w14:paraId="781BF735" w14:textId="77777777" w:rsidR="001D4162" w:rsidRPr="006326CA" w:rsidRDefault="001D4162" w:rsidP="00180447">
            <w:pPr>
              <w:pStyle w:val="ZPpregglava"/>
            </w:pPr>
          </w:p>
        </w:tc>
        <w:tc>
          <w:tcPr>
            <w:tcW w:w="379" w:type="pct"/>
            <w:tcBorders>
              <w:bottom w:val="single" w:sz="6" w:space="0" w:color="008000"/>
            </w:tcBorders>
            <w:shd w:val="clear" w:color="auto" w:fill="D9D9D9"/>
            <w:noWrap/>
            <w:vAlign w:val="bottom"/>
          </w:tcPr>
          <w:p w14:paraId="63E7B2C0" w14:textId="77777777" w:rsidR="001D4162" w:rsidRPr="006326CA" w:rsidRDefault="001D4162" w:rsidP="001D4162">
            <w:pPr>
              <w:pStyle w:val="ZPpregglava"/>
            </w:pPr>
            <w:r w:rsidRPr="001D4162">
              <w:t>2018</w:t>
            </w:r>
          </w:p>
        </w:tc>
        <w:tc>
          <w:tcPr>
            <w:tcW w:w="379" w:type="pct"/>
            <w:tcBorders>
              <w:bottom w:val="single" w:sz="6" w:space="0" w:color="008000"/>
            </w:tcBorders>
            <w:shd w:val="clear" w:color="auto" w:fill="D9D9D9"/>
            <w:noWrap/>
            <w:vAlign w:val="bottom"/>
          </w:tcPr>
          <w:p w14:paraId="4AC14B63" w14:textId="77777777" w:rsidR="001D4162" w:rsidRPr="006326CA" w:rsidRDefault="001D4162" w:rsidP="001D4162">
            <w:pPr>
              <w:pStyle w:val="ZPpregglava"/>
            </w:pPr>
            <w:r w:rsidRPr="006326CA">
              <w:t>2019</w:t>
            </w:r>
          </w:p>
        </w:tc>
        <w:tc>
          <w:tcPr>
            <w:tcW w:w="454" w:type="pct"/>
            <w:tcBorders>
              <w:top w:val="nil"/>
              <w:bottom w:val="single" w:sz="6" w:space="0" w:color="008000"/>
            </w:tcBorders>
            <w:shd w:val="clear" w:color="auto" w:fill="D9D9D9"/>
            <w:noWrap/>
            <w:vAlign w:val="bottom"/>
          </w:tcPr>
          <w:p w14:paraId="7475F46C" w14:textId="77777777" w:rsidR="001D4162" w:rsidRPr="006326CA" w:rsidRDefault="001D4162" w:rsidP="001D4162">
            <w:pPr>
              <w:pStyle w:val="ZPpregglava"/>
            </w:pPr>
            <w:r w:rsidRPr="006326CA">
              <w:t>2019/18</w:t>
            </w:r>
          </w:p>
        </w:tc>
        <w:tc>
          <w:tcPr>
            <w:tcW w:w="300" w:type="pct"/>
            <w:tcBorders>
              <w:bottom w:val="single" w:sz="6" w:space="0" w:color="008000"/>
            </w:tcBorders>
            <w:shd w:val="clear" w:color="auto" w:fill="D9D9D9"/>
            <w:noWrap/>
            <w:vAlign w:val="bottom"/>
          </w:tcPr>
          <w:p w14:paraId="6C2EBCCE" w14:textId="77777777" w:rsidR="001D4162" w:rsidRPr="006326CA" w:rsidRDefault="001D4162" w:rsidP="001D4162">
            <w:pPr>
              <w:pStyle w:val="ZPpregglava"/>
            </w:pPr>
            <w:r w:rsidRPr="006326CA">
              <w:t>2018</w:t>
            </w:r>
          </w:p>
        </w:tc>
        <w:tc>
          <w:tcPr>
            <w:tcW w:w="379" w:type="pct"/>
            <w:tcBorders>
              <w:bottom w:val="single" w:sz="6" w:space="0" w:color="008000"/>
            </w:tcBorders>
            <w:shd w:val="clear" w:color="auto" w:fill="D9D9D9"/>
            <w:noWrap/>
            <w:vAlign w:val="bottom"/>
          </w:tcPr>
          <w:p w14:paraId="580E287D" w14:textId="77777777" w:rsidR="001D4162" w:rsidRPr="006326CA" w:rsidRDefault="001D4162" w:rsidP="001D4162">
            <w:pPr>
              <w:pStyle w:val="ZPpregglava"/>
            </w:pPr>
            <w:r w:rsidRPr="006326CA">
              <w:t>2019</w:t>
            </w:r>
          </w:p>
        </w:tc>
        <w:tc>
          <w:tcPr>
            <w:tcW w:w="399" w:type="pct"/>
            <w:tcBorders>
              <w:top w:val="nil"/>
              <w:bottom w:val="single" w:sz="6" w:space="0" w:color="008000"/>
            </w:tcBorders>
            <w:shd w:val="clear" w:color="auto" w:fill="D9D9D9"/>
            <w:noWrap/>
            <w:vAlign w:val="bottom"/>
          </w:tcPr>
          <w:p w14:paraId="323434C7" w14:textId="77777777" w:rsidR="001D4162" w:rsidRPr="006326CA" w:rsidRDefault="001D4162" w:rsidP="001D4162">
            <w:pPr>
              <w:pStyle w:val="ZPpregglava"/>
            </w:pPr>
            <w:r w:rsidRPr="006326CA">
              <w:t>2019/18</w:t>
            </w:r>
          </w:p>
        </w:tc>
        <w:tc>
          <w:tcPr>
            <w:tcW w:w="536" w:type="pct"/>
            <w:tcBorders>
              <w:bottom w:val="single" w:sz="6" w:space="0" w:color="008000"/>
            </w:tcBorders>
            <w:shd w:val="clear" w:color="auto" w:fill="D9D9D9"/>
            <w:noWrap/>
            <w:vAlign w:val="bottom"/>
          </w:tcPr>
          <w:p w14:paraId="17D98951" w14:textId="77777777" w:rsidR="001D4162" w:rsidRPr="006326CA" w:rsidRDefault="001D4162" w:rsidP="001D4162">
            <w:pPr>
              <w:pStyle w:val="ZPpregglava"/>
            </w:pPr>
            <w:r w:rsidRPr="006326CA">
              <w:t>2018</w:t>
            </w:r>
          </w:p>
        </w:tc>
        <w:tc>
          <w:tcPr>
            <w:tcW w:w="511" w:type="pct"/>
            <w:tcBorders>
              <w:bottom w:val="single" w:sz="6" w:space="0" w:color="008000"/>
            </w:tcBorders>
            <w:shd w:val="clear" w:color="auto" w:fill="D9D9D9"/>
            <w:noWrap/>
            <w:vAlign w:val="bottom"/>
          </w:tcPr>
          <w:p w14:paraId="0F75A5CC" w14:textId="77777777" w:rsidR="001D4162" w:rsidRPr="006326CA" w:rsidRDefault="001D4162" w:rsidP="001D4162">
            <w:pPr>
              <w:pStyle w:val="ZPpregglava"/>
            </w:pPr>
            <w:r w:rsidRPr="006326CA">
              <w:t>2019</w:t>
            </w:r>
          </w:p>
        </w:tc>
        <w:tc>
          <w:tcPr>
            <w:tcW w:w="412" w:type="pct"/>
            <w:tcBorders>
              <w:top w:val="nil"/>
              <w:bottom w:val="single" w:sz="6" w:space="0" w:color="008000"/>
            </w:tcBorders>
            <w:shd w:val="clear" w:color="auto" w:fill="D9D9D9"/>
            <w:noWrap/>
            <w:vAlign w:val="bottom"/>
          </w:tcPr>
          <w:p w14:paraId="2F662D85" w14:textId="77777777" w:rsidR="001D4162" w:rsidRPr="006326CA" w:rsidRDefault="001D4162" w:rsidP="001D4162">
            <w:pPr>
              <w:pStyle w:val="ZPpregglava"/>
            </w:pPr>
            <w:r w:rsidRPr="006326CA">
              <w:t>2019/18</w:t>
            </w:r>
          </w:p>
        </w:tc>
      </w:tr>
      <w:tr w:rsidR="001D4162" w:rsidRPr="006326CA" w14:paraId="66373531" w14:textId="77777777" w:rsidTr="00180447">
        <w:trPr>
          <w:trHeight w:val="225"/>
        </w:trPr>
        <w:tc>
          <w:tcPr>
            <w:tcW w:w="1251" w:type="pct"/>
            <w:tcBorders>
              <w:top w:val="single" w:sz="6" w:space="0" w:color="008000"/>
            </w:tcBorders>
            <w:shd w:val="clear" w:color="auto" w:fill="auto"/>
            <w:noWrap/>
            <w:vAlign w:val="bottom"/>
          </w:tcPr>
          <w:p w14:paraId="0C0419E1" w14:textId="77777777" w:rsidR="001D4162" w:rsidRPr="006326CA" w:rsidRDefault="001D4162" w:rsidP="00180447">
            <w:pPr>
              <w:pStyle w:val="ZPpregtekst"/>
              <w:rPr>
                <w:b/>
              </w:rPr>
            </w:pPr>
            <w:r w:rsidRPr="006326CA">
              <w:rPr>
                <w:b/>
              </w:rPr>
              <w:t>Krma z njiv</w:t>
            </w:r>
          </w:p>
        </w:tc>
        <w:tc>
          <w:tcPr>
            <w:tcW w:w="379" w:type="pct"/>
            <w:tcBorders>
              <w:top w:val="single" w:sz="6" w:space="0" w:color="008000"/>
            </w:tcBorders>
            <w:shd w:val="clear" w:color="auto" w:fill="auto"/>
            <w:noWrap/>
            <w:vAlign w:val="bottom"/>
          </w:tcPr>
          <w:p w14:paraId="14619400" w14:textId="77777777" w:rsidR="001D4162" w:rsidRPr="006326CA" w:rsidRDefault="001D4162" w:rsidP="00180447">
            <w:pPr>
              <w:pStyle w:val="ZPpregtevilke"/>
              <w:rPr>
                <w:b/>
              </w:rPr>
            </w:pPr>
            <w:r w:rsidRPr="006326CA">
              <w:rPr>
                <w:b/>
              </w:rPr>
              <w:t>65.677</w:t>
            </w:r>
          </w:p>
        </w:tc>
        <w:tc>
          <w:tcPr>
            <w:tcW w:w="379" w:type="pct"/>
            <w:tcBorders>
              <w:top w:val="single" w:sz="6" w:space="0" w:color="008000"/>
            </w:tcBorders>
            <w:shd w:val="clear" w:color="auto" w:fill="auto"/>
            <w:noWrap/>
            <w:vAlign w:val="bottom"/>
          </w:tcPr>
          <w:p w14:paraId="7E776D82" w14:textId="77777777" w:rsidR="001D4162" w:rsidRPr="006326CA" w:rsidRDefault="001D4162" w:rsidP="00180447">
            <w:pPr>
              <w:pStyle w:val="ZPpregtevilke"/>
              <w:rPr>
                <w:b/>
              </w:rPr>
            </w:pPr>
            <w:r w:rsidRPr="006326CA">
              <w:rPr>
                <w:b/>
              </w:rPr>
              <w:t>64.139</w:t>
            </w:r>
          </w:p>
        </w:tc>
        <w:tc>
          <w:tcPr>
            <w:tcW w:w="454" w:type="pct"/>
            <w:tcBorders>
              <w:top w:val="single" w:sz="6" w:space="0" w:color="008000"/>
            </w:tcBorders>
            <w:shd w:val="clear" w:color="auto" w:fill="auto"/>
            <w:noWrap/>
            <w:vAlign w:val="bottom"/>
          </w:tcPr>
          <w:p w14:paraId="46B10631" w14:textId="77777777" w:rsidR="001D4162" w:rsidRPr="006326CA" w:rsidRDefault="001D4162" w:rsidP="00180447">
            <w:pPr>
              <w:pStyle w:val="ZPpregtevilke"/>
              <w:rPr>
                <w:b/>
              </w:rPr>
            </w:pPr>
            <w:r w:rsidRPr="006326CA">
              <w:rPr>
                <w:b/>
              </w:rPr>
              <w:t>97,7</w:t>
            </w:r>
          </w:p>
        </w:tc>
        <w:tc>
          <w:tcPr>
            <w:tcW w:w="300" w:type="pct"/>
            <w:tcBorders>
              <w:top w:val="single" w:sz="6" w:space="0" w:color="008000"/>
            </w:tcBorders>
            <w:shd w:val="clear" w:color="auto" w:fill="auto"/>
            <w:noWrap/>
            <w:vAlign w:val="bottom"/>
          </w:tcPr>
          <w:p w14:paraId="10476A48" w14:textId="77777777" w:rsidR="001D4162" w:rsidRPr="006326CA" w:rsidRDefault="001D4162" w:rsidP="00180447">
            <w:pPr>
              <w:pStyle w:val="ZPpregtevilke"/>
              <w:rPr>
                <w:b/>
              </w:rPr>
            </w:pPr>
            <w:r w:rsidRPr="006326CA">
              <w:rPr>
                <w:b/>
              </w:rPr>
              <w:t>25,8</w:t>
            </w:r>
          </w:p>
        </w:tc>
        <w:tc>
          <w:tcPr>
            <w:tcW w:w="379" w:type="pct"/>
            <w:tcBorders>
              <w:top w:val="single" w:sz="6" w:space="0" w:color="008000"/>
            </w:tcBorders>
            <w:shd w:val="clear" w:color="auto" w:fill="auto"/>
            <w:noWrap/>
            <w:vAlign w:val="bottom"/>
          </w:tcPr>
          <w:p w14:paraId="1EC515E3" w14:textId="77777777" w:rsidR="001D4162" w:rsidRPr="006326CA" w:rsidRDefault="001D4162" w:rsidP="00180447">
            <w:pPr>
              <w:pStyle w:val="ZPpregtevilke"/>
              <w:rPr>
                <w:b/>
              </w:rPr>
            </w:pPr>
            <w:r w:rsidRPr="006326CA">
              <w:rPr>
                <w:b/>
              </w:rPr>
              <w:t>25,7</w:t>
            </w:r>
          </w:p>
        </w:tc>
        <w:tc>
          <w:tcPr>
            <w:tcW w:w="399" w:type="pct"/>
            <w:tcBorders>
              <w:top w:val="single" w:sz="6" w:space="0" w:color="008000"/>
            </w:tcBorders>
            <w:shd w:val="clear" w:color="auto" w:fill="auto"/>
            <w:noWrap/>
            <w:vAlign w:val="bottom"/>
          </w:tcPr>
          <w:p w14:paraId="09E5751E" w14:textId="77777777" w:rsidR="001D4162" w:rsidRPr="006326CA" w:rsidRDefault="001D4162" w:rsidP="00180447">
            <w:pPr>
              <w:pStyle w:val="ZPpregtevilke"/>
              <w:rPr>
                <w:b/>
              </w:rPr>
            </w:pPr>
            <w:r w:rsidRPr="006326CA">
              <w:rPr>
                <w:b/>
              </w:rPr>
              <w:t>99,4</w:t>
            </w:r>
          </w:p>
        </w:tc>
        <w:tc>
          <w:tcPr>
            <w:tcW w:w="536" w:type="pct"/>
            <w:tcBorders>
              <w:top w:val="single" w:sz="6" w:space="0" w:color="008000"/>
            </w:tcBorders>
            <w:shd w:val="clear" w:color="auto" w:fill="auto"/>
            <w:noWrap/>
            <w:vAlign w:val="bottom"/>
          </w:tcPr>
          <w:p w14:paraId="42CAB699" w14:textId="77777777" w:rsidR="001D4162" w:rsidRPr="006326CA" w:rsidRDefault="001D4162" w:rsidP="00180447">
            <w:pPr>
              <w:pStyle w:val="ZPpregtevilke"/>
              <w:rPr>
                <w:b/>
              </w:rPr>
            </w:pPr>
            <w:r w:rsidRPr="006326CA">
              <w:rPr>
                <w:b/>
              </w:rPr>
              <w:t>1.695.518</w:t>
            </w:r>
          </w:p>
        </w:tc>
        <w:tc>
          <w:tcPr>
            <w:tcW w:w="511" w:type="pct"/>
            <w:tcBorders>
              <w:top w:val="single" w:sz="6" w:space="0" w:color="008000"/>
            </w:tcBorders>
            <w:shd w:val="clear" w:color="auto" w:fill="auto"/>
            <w:noWrap/>
            <w:vAlign w:val="bottom"/>
          </w:tcPr>
          <w:p w14:paraId="75CBD5FC" w14:textId="77777777" w:rsidR="001D4162" w:rsidRPr="006326CA" w:rsidRDefault="001D4162" w:rsidP="00180447">
            <w:pPr>
              <w:pStyle w:val="ZPpregtevilke"/>
              <w:rPr>
                <w:b/>
              </w:rPr>
            </w:pPr>
            <w:r w:rsidRPr="006326CA">
              <w:rPr>
                <w:b/>
              </w:rPr>
              <w:t>1.645.717</w:t>
            </w:r>
          </w:p>
        </w:tc>
        <w:tc>
          <w:tcPr>
            <w:tcW w:w="412" w:type="pct"/>
            <w:tcBorders>
              <w:top w:val="single" w:sz="6" w:space="0" w:color="008000"/>
            </w:tcBorders>
            <w:shd w:val="clear" w:color="auto" w:fill="auto"/>
            <w:noWrap/>
            <w:vAlign w:val="bottom"/>
          </w:tcPr>
          <w:p w14:paraId="27DD0C8D" w14:textId="77777777" w:rsidR="001D4162" w:rsidRPr="006326CA" w:rsidRDefault="001D4162" w:rsidP="00180447">
            <w:pPr>
              <w:pStyle w:val="ZPpregtevilke"/>
              <w:rPr>
                <w:b/>
              </w:rPr>
            </w:pPr>
            <w:r w:rsidRPr="006326CA">
              <w:rPr>
                <w:b/>
              </w:rPr>
              <w:t>97,1</w:t>
            </w:r>
          </w:p>
        </w:tc>
      </w:tr>
      <w:tr w:rsidR="001D4162" w:rsidRPr="006326CA" w14:paraId="164B31D9" w14:textId="77777777" w:rsidTr="00180447">
        <w:trPr>
          <w:trHeight w:val="225"/>
        </w:trPr>
        <w:tc>
          <w:tcPr>
            <w:tcW w:w="1251" w:type="pct"/>
            <w:shd w:val="clear" w:color="auto" w:fill="auto"/>
            <w:noWrap/>
            <w:vAlign w:val="bottom"/>
          </w:tcPr>
          <w:p w14:paraId="6F008CF0" w14:textId="77777777" w:rsidR="001D4162" w:rsidRPr="006326CA" w:rsidRDefault="001D4162" w:rsidP="00180447">
            <w:pPr>
              <w:pStyle w:val="ZPpregtekst"/>
              <w:rPr>
                <w:b/>
                <w:bCs/>
              </w:rPr>
            </w:pPr>
            <w:r w:rsidRPr="006326CA">
              <w:rPr>
                <w:b/>
                <w:bCs/>
              </w:rPr>
              <w:t>Zelena krma z njiv</w:t>
            </w:r>
          </w:p>
        </w:tc>
        <w:tc>
          <w:tcPr>
            <w:tcW w:w="379" w:type="pct"/>
            <w:shd w:val="clear" w:color="auto" w:fill="auto"/>
            <w:noWrap/>
            <w:vAlign w:val="bottom"/>
          </w:tcPr>
          <w:p w14:paraId="032BC1DC" w14:textId="77777777" w:rsidR="001D4162" w:rsidRPr="006326CA" w:rsidRDefault="001D4162" w:rsidP="00180447">
            <w:pPr>
              <w:pStyle w:val="ZPpregtevilke"/>
              <w:rPr>
                <w:b/>
              </w:rPr>
            </w:pPr>
            <w:r w:rsidRPr="006326CA">
              <w:rPr>
                <w:b/>
              </w:rPr>
              <w:t>64.762</w:t>
            </w:r>
          </w:p>
        </w:tc>
        <w:tc>
          <w:tcPr>
            <w:tcW w:w="379" w:type="pct"/>
            <w:shd w:val="clear" w:color="auto" w:fill="auto"/>
            <w:noWrap/>
            <w:vAlign w:val="bottom"/>
          </w:tcPr>
          <w:p w14:paraId="40B8D356" w14:textId="77777777" w:rsidR="001D4162" w:rsidRPr="006326CA" w:rsidRDefault="001D4162" w:rsidP="00180447">
            <w:pPr>
              <w:pStyle w:val="ZPpregtevilke"/>
              <w:rPr>
                <w:b/>
              </w:rPr>
            </w:pPr>
            <w:r w:rsidRPr="006326CA">
              <w:rPr>
                <w:b/>
              </w:rPr>
              <w:t>63.218</w:t>
            </w:r>
          </w:p>
        </w:tc>
        <w:tc>
          <w:tcPr>
            <w:tcW w:w="454" w:type="pct"/>
            <w:shd w:val="clear" w:color="auto" w:fill="auto"/>
            <w:noWrap/>
            <w:vAlign w:val="bottom"/>
          </w:tcPr>
          <w:p w14:paraId="0D906FDA" w14:textId="77777777" w:rsidR="001D4162" w:rsidRPr="006326CA" w:rsidRDefault="001D4162" w:rsidP="00180447">
            <w:pPr>
              <w:pStyle w:val="ZPpregtevilke"/>
              <w:rPr>
                <w:b/>
              </w:rPr>
            </w:pPr>
            <w:r w:rsidRPr="006326CA">
              <w:rPr>
                <w:b/>
              </w:rPr>
              <w:t>97,6</w:t>
            </w:r>
          </w:p>
        </w:tc>
        <w:tc>
          <w:tcPr>
            <w:tcW w:w="300" w:type="pct"/>
            <w:shd w:val="clear" w:color="auto" w:fill="auto"/>
            <w:noWrap/>
            <w:vAlign w:val="bottom"/>
          </w:tcPr>
          <w:p w14:paraId="791FADFF" w14:textId="77777777" w:rsidR="001D4162" w:rsidRPr="006326CA" w:rsidRDefault="001D4162" w:rsidP="00180447">
            <w:pPr>
              <w:pStyle w:val="ZPpregtevilke"/>
              <w:rPr>
                <w:b/>
              </w:rPr>
            </w:pPr>
            <w:r w:rsidRPr="006326CA">
              <w:rPr>
                <w:b/>
              </w:rPr>
              <w:t>25,8</w:t>
            </w:r>
          </w:p>
        </w:tc>
        <w:tc>
          <w:tcPr>
            <w:tcW w:w="379" w:type="pct"/>
            <w:shd w:val="clear" w:color="auto" w:fill="auto"/>
            <w:noWrap/>
            <w:vAlign w:val="bottom"/>
          </w:tcPr>
          <w:p w14:paraId="4F630B7E" w14:textId="77777777" w:rsidR="001D4162" w:rsidRPr="006326CA" w:rsidRDefault="001D4162" w:rsidP="00180447">
            <w:pPr>
              <w:pStyle w:val="ZPpregtevilke"/>
              <w:rPr>
                <w:b/>
              </w:rPr>
            </w:pPr>
            <w:r w:rsidRPr="006326CA">
              <w:rPr>
                <w:b/>
              </w:rPr>
              <w:t>25,8</w:t>
            </w:r>
          </w:p>
        </w:tc>
        <w:tc>
          <w:tcPr>
            <w:tcW w:w="399" w:type="pct"/>
            <w:shd w:val="clear" w:color="auto" w:fill="auto"/>
            <w:noWrap/>
            <w:vAlign w:val="bottom"/>
          </w:tcPr>
          <w:p w14:paraId="25BCC45B" w14:textId="77777777" w:rsidR="001D4162" w:rsidRPr="006326CA" w:rsidRDefault="001D4162" w:rsidP="00180447">
            <w:pPr>
              <w:pStyle w:val="ZPpregtevilke"/>
              <w:rPr>
                <w:b/>
              </w:rPr>
            </w:pPr>
            <w:r w:rsidRPr="006326CA">
              <w:rPr>
                <w:b/>
              </w:rPr>
              <w:t>99,9</w:t>
            </w:r>
          </w:p>
        </w:tc>
        <w:tc>
          <w:tcPr>
            <w:tcW w:w="536" w:type="pct"/>
            <w:shd w:val="clear" w:color="auto" w:fill="auto"/>
            <w:noWrap/>
            <w:vAlign w:val="bottom"/>
          </w:tcPr>
          <w:p w14:paraId="55C599E5" w14:textId="77777777" w:rsidR="001D4162" w:rsidRPr="006326CA" w:rsidRDefault="001D4162" w:rsidP="00180447">
            <w:pPr>
              <w:pStyle w:val="ZPpregtevilke"/>
              <w:rPr>
                <w:b/>
              </w:rPr>
            </w:pPr>
            <w:r w:rsidRPr="006326CA">
              <w:rPr>
                <w:b/>
              </w:rPr>
              <w:t>1.673.134</w:t>
            </w:r>
          </w:p>
        </w:tc>
        <w:tc>
          <w:tcPr>
            <w:tcW w:w="511" w:type="pct"/>
            <w:shd w:val="clear" w:color="auto" w:fill="auto"/>
            <w:noWrap/>
            <w:vAlign w:val="bottom"/>
          </w:tcPr>
          <w:p w14:paraId="18ADC0EF" w14:textId="77777777" w:rsidR="001D4162" w:rsidRPr="006326CA" w:rsidRDefault="001D4162" w:rsidP="00180447">
            <w:pPr>
              <w:pStyle w:val="ZPpregtevilke"/>
              <w:rPr>
                <w:b/>
              </w:rPr>
            </w:pPr>
            <w:r w:rsidRPr="006326CA">
              <w:rPr>
                <w:b/>
              </w:rPr>
              <w:t>1.631.087</w:t>
            </w:r>
          </w:p>
        </w:tc>
        <w:tc>
          <w:tcPr>
            <w:tcW w:w="412" w:type="pct"/>
            <w:shd w:val="clear" w:color="auto" w:fill="auto"/>
            <w:noWrap/>
            <w:vAlign w:val="bottom"/>
          </w:tcPr>
          <w:p w14:paraId="5CCF4306" w14:textId="77777777" w:rsidR="001D4162" w:rsidRPr="006326CA" w:rsidRDefault="001D4162" w:rsidP="00180447">
            <w:pPr>
              <w:pStyle w:val="ZPpregtevilke"/>
              <w:rPr>
                <w:b/>
              </w:rPr>
            </w:pPr>
            <w:r w:rsidRPr="006326CA">
              <w:rPr>
                <w:b/>
              </w:rPr>
              <w:t>97,5</w:t>
            </w:r>
          </w:p>
        </w:tc>
      </w:tr>
      <w:tr w:rsidR="001D4162" w:rsidRPr="006326CA" w14:paraId="7D8BCDCD" w14:textId="77777777" w:rsidTr="00180447">
        <w:trPr>
          <w:trHeight w:val="225"/>
        </w:trPr>
        <w:tc>
          <w:tcPr>
            <w:tcW w:w="1251" w:type="pct"/>
            <w:shd w:val="clear" w:color="auto" w:fill="auto"/>
            <w:noWrap/>
            <w:vAlign w:val="bottom"/>
          </w:tcPr>
          <w:p w14:paraId="5DC3FE30" w14:textId="77777777" w:rsidR="001D4162" w:rsidRPr="006326CA" w:rsidRDefault="001D4162" w:rsidP="00180447">
            <w:pPr>
              <w:pStyle w:val="ZPpregtekst"/>
            </w:pPr>
            <w:r w:rsidRPr="006326CA">
              <w:t>Koruza za siliranje</w:t>
            </w:r>
          </w:p>
        </w:tc>
        <w:tc>
          <w:tcPr>
            <w:tcW w:w="379" w:type="pct"/>
            <w:shd w:val="clear" w:color="auto" w:fill="auto"/>
            <w:noWrap/>
            <w:vAlign w:val="bottom"/>
          </w:tcPr>
          <w:p w14:paraId="42FB65A8" w14:textId="77777777" w:rsidR="001D4162" w:rsidRPr="006326CA" w:rsidRDefault="001D4162" w:rsidP="00180447">
            <w:pPr>
              <w:pStyle w:val="ZPpregtevilke"/>
            </w:pPr>
            <w:r w:rsidRPr="006326CA">
              <w:t>29.820</w:t>
            </w:r>
          </w:p>
        </w:tc>
        <w:tc>
          <w:tcPr>
            <w:tcW w:w="379" w:type="pct"/>
            <w:shd w:val="clear" w:color="auto" w:fill="auto"/>
            <w:noWrap/>
            <w:vAlign w:val="bottom"/>
          </w:tcPr>
          <w:p w14:paraId="4177BF4A" w14:textId="77777777" w:rsidR="001D4162" w:rsidRPr="006326CA" w:rsidRDefault="001D4162" w:rsidP="00180447">
            <w:pPr>
              <w:pStyle w:val="ZPpregtevilke"/>
            </w:pPr>
            <w:r w:rsidRPr="006326CA">
              <w:t>30.151</w:t>
            </w:r>
          </w:p>
        </w:tc>
        <w:tc>
          <w:tcPr>
            <w:tcW w:w="454" w:type="pct"/>
            <w:shd w:val="clear" w:color="auto" w:fill="auto"/>
            <w:noWrap/>
            <w:vAlign w:val="bottom"/>
          </w:tcPr>
          <w:p w14:paraId="29F24AE2" w14:textId="77777777" w:rsidR="001D4162" w:rsidRPr="006326CA" w:rsidRDefault="001D4162" w:rsidP="00180447">
            <w:pPr>
              <w:pStyle w:val="ZPpregtevilke"/>
            </w:pPr>
            <w:r w:rsidRPr="006326CA">
              <w:t>101,1</w:t>
            </w:r>
          </w:p>
        </w:tc>
        <w:tc>
          <w:tcPr>
            <w:tcW w:w="300" w:type="pct"/>
            <w:shd w:val="clear" w:color="auto" w:fill="auto"/>
            <w:noWrap/>
            <w:vAlign w:val="bottom"/>
          </w:tcPr>
          <w:p w14:paraId="4F2F8124" w14:textId="77777777" w:rsidR="001D4162" w:rsidRPr="006326CA" w:rsidRDefault="001D4162" w:rsidP="00180447">
            <w:pPr>
              <w:pStyle w:val="ZPpregtevilke"/>
            </w:pPr>
            <w:r w:rsidRPr="006326CA">
              <w:t>47,9</w:t>
            </w:r>
          </w:p>
        </w:tc>
        <w:tc>
          <w:tcPr>
            <w:tcW w:w="379" w:type="pct"/>
            <w:shd w:val="clear" w:color="auto" w:fill="auto"/>
            <w:noWrap/>
            <w:vAlign w:val="bottom"/>
          </w:tcPr>
          <w:p w14:paraId="6C7A0F07" w14:textId="77777777" w:rsidR="001D4162" w:rsidRPr="006326CA" w:rsidRDefault="001D4162" w:rsidP="00180447">
            <w:pPr>
              <w:pStyle w:val="ZPpregtevilke"/>
            </w:pPr>
            <w:r w:rsidRPr="006326CA">
              <w:t>46,2</w:t>
            </w:r>
          </w:p>
        </w:tc>
        <w:tc>
          <w:tcPr>
            <w:tcW w:w="399" w:type="pct"/>
            <w:shd w:val="clear" w:color="auto" w:fill="auto"/>
            <w:noWrap/>
            <w:vAlign w:val="bottom"/>
          </w:tcPr>
          <w:p w14:paraId="219F6E4A" w14:textId="77777777" w:rsidR="001D4162" w:rsidRPr="006326CA" w:rsidRDefault="001D4162" w:rsidP="00180447">
            <w:pPr>
              <w:pStyle w:val="ZPpregtevilke"/>
            </w:pPr>
            <w:r w:rsidRPr="006326CA">
              <w:t>96,5</w:t>
            </w:r>
          </w:p>
        </w:tc>
        <w:tc>
          <w:tcPr>
            <w:tcW w:w="536" w:type="pct"/>
            <w:shd w:val="clear" w:color="auto" w:fill="auto"/>
            <w:noWrap/>
            <w:vAlign w:val="bottom"/>
          </w:tcPr>
          <w:p w14:paraId="7C56D257" w14:textId="77777777" w:rsidR="001D4162" w:rsidRPr="006326CA" w:rsidRDefault="001D4162" w:rsidP="00180447">
            <w:pPr>
              <w:pStyle w:val="ZPpregtevilke"/>
            </w:pPr>
            <w:r w:rsidRPr="006326CA">
              <w:t>1.427.941</w:t>
            </w:r>
          </w:p>
        </w:tc>
        <w:tc>
          <w:tcPr>
            <w:tcW w:w="511" w:type="pct"/>
            <w:shd w:val="clear" w:color="auto" w:fill="auto"/>
            <w:noWrap/>
            <w:vAlign w:val="bottom"/>
          </w:tcPr>
          <w:p w14:paraId="29D03C0F" w14:textId="77777777" w:rsidR="001D4162" w:rsidRPr="006326CA" w:rsidRDefault="001D4162" w:rsidP="00180447">
            <w:pPr>
              <w:pStyle w:val="ZPpregtevilke"/>
            </w:pPr>
            <w:r w:rsidRPr="006326CA">
              <w:t>1.393.671</w:t>
            </w:r>
          </w:p>
        </w:tc>
        <w:tc>
          <w:tcPr>
            <w:tcW w:w="412" w:type="pct"/>
            <w:shd w:val="clear" w:color="auto" w:fill="auto"/>
            <w:noWrap/>
            <w:vAlign w:val="bottom"/>
          </w:tcPr>
          <w:p w14:paraId="349CC705" w14:textId="77777777" w:rsidR="001D4162" w:rsidRPr="006326CA" w:rsidRDefault="001D4162" w:rsidP="00180447">
            <w:pPr>
              <w:pStyle w:val="ZPpregtevilke"/>
            </w:pPr>
            <w:r w:rsidRPr="006326CA">
              <w:t>97,6</w:t>
            </w:r>
          </w:p>
        </w:tc>
      </w:tr>
      <w:tr w:rsidR="001D4162" w:rsidRPr="006326CA" w14:paraId="34415A1B" w14:textId="77777777" w:rsidTr="00180447">
        <w:trPr>
          <w:trHeight w:val="225"/>
        </w:trPr>
        <w:tc>
          <w:tcPr>
            <w:tcW w:w="1251" w:type="pct"/>
            <w:shd w:val="clear" w:color="auto" w:fill="auto"/>
            <w:noWrap/>
            <w:vAlign w:val="bottom"/>
          </w:tcPr>
          <w:p w14:paraId="77631A25" w14:textId="77777777" w:rsidR="001D4162" w:rsidRPr="006326CA" w:rsidRDefault="001D4162" w:rsidP="00180447">
            <w:pPr>
              <w:pStyle w:val="ZPpregtekst"/>
            </w:pPr>
            <w:r w:rsidRPr="006326CA">
              <w:t xml:space="preserve">Trave, travne, travno-deteljne </w:t>
            </w:r>
          </w:p>
          <w:p w14:paraId="2FEEF434" w14:textId="77777777" w:rsidR="001D4162" w:rsidRPr="006326CA" w:rsidRDefault="001D4162" w:rsidP="00180447">
            <w:pPr>
              <w:pStyle w:val="ZPpregtekst"/>
            </w:pPr>
            <w:r w:rsidRPr="006326CA">
              <w:t>in deteljno-travne mešanice*</w:t>
            </w:r>
          </w:p>
        </w:tc>
        <w:tc>
          <w:tcPr>
            <w:tcW w:w="379" w:type="pct"/>
            <w:shd w:val="clear" w:color="auto" w:fill="auto"/>
            <w:noWrap/>
            <w:vAlign w:val="bottom"/>
          </w:tcPr>
          <w:p w14:paraId="7D1B44FB" w14:textId="77777777" w:rsidR="001D4162" w:rsidRPr="006326CA" w:rsidRDefault="001D4162" w:rsidP="00180447">
            <w:pPr>
              <w:pStyle w:val="ZPpregtevilke"/>
            </w:pPr>
            <w:r w:rsidRPr="006326CA">
              <w:t>24.532</w:t>
            </w:r>
          </w:p>
        </w:tc>
        <w:tc>
          <w:tcPr>
            <w:tcW w:w="379" w:type="pct"/>
            <w:shd w:val="clear" w:color="auto" w:fill="auto"/>
            <w:noWrap/>
            <w:vAlign w:val="bottom"/>
          </w:tcPr>
          <w:p w14:paraId="1A324613" w14:textId="77777777" w:rsidR="001D4162" w:rsidRPr="006326CA" w:rsidRDefault="001D4162" w:rsidP="00180447">
            <w:pPr>
              <w:pStyle w:val="ZPpregtevilke"/>
            </w:pPr>
            <w:r w:rsidRPr="006326CA">
              <w:t>23.852</w:t>
            </w:r>
          </w:p>
        </w:tc>
        <w:tc>
          <w:tcPr>
            <w:tcW w:w="454" w:type="pct"/>
            <w:shd w:val="clear" w:color="auto" w:fill="auto"/>
            <w:noWrap/>
            <w:vAlign w:val="bottom"/>
          </w:tcPr>
          <w:p w14:paraId="15B7082B" w14:textId="77777777" w:rsidR="001D4162" w:rsidRPr="006326CA" w:rsidRDefault="001D4162" w:rsidP="00180447">
            <w:pPr>
              <w:pStyle w:val="ZPpregtevilke"/>
            </w:pPr>
            <w:r w:rsidRPr="006326CA">
              <w:t>97,2</w:t>
            </w:r>
          </w:p>
        </w:tc>
        <w:tc>
          <w:tcPr>
            <w:tcW w:w="300" w:type="pct"/>
            <w:shd w:val="clear" w:color="auto" w:fill="auto"/>
            <w:noWrap/>
            <w:vAlign w:val="bottom"/>
          </w:tcPr>
          <w:p w14:paraId="29C1151E" w14:textId="77777777" w:rsidR="001D4162" w:rsidRPr="006326CA" w:rsidRDefault="001D4162" w:rsidP="00180447">
            <w:pPr>
              <w:pStyle w:val="ZPpregtevilke"/>
            </w:pPr>
            <w:r w:rsidRPr="006326CA">
              <w:t>6,7</w:t>
            </w:r>
          </w:p>
        </w:tc>
        <w:tc>
          <w:tcPr>
            <w:tcW w:w="379" w:type="pct"/>
            <w:shd w:val="clear" w:color="auto" w:fill="auto"/>
            <w:noWrap/>
            <w:vAlign w:val="bottom"/>
          </w:tcPr>
          <w:p w14:paraId="6F53DBEA" w14:textId="77777777" w:rsidR="001D4162" w:rsidRPr="006326CA" w:rsidRDefault="001D4162" w:rsidP="00180447">
            <w:pPr>
              <w:pStyle w:val="ZPpregtevilke"/>
            </w:pPr>
            <w:r w:rsidRPr="006326CA">
              <w:t>7,0</w:t>
            </w:r>
          </w:p>
        </w:tc>
        <w:tc>
          <w:tcPr>
            <w:tcW w:w="399" w:type="pct"/>
            <w:shd w:val="clear" w:color="auto" w:fill="auto"/>
            <w:noWrap/>
            <w:vAlign w:val="bottom"/>
          </w:tcPr>
          <w:p w14:paraId="7F288CCD" w14:textId="77777777" w:rsidR="001D4162" w:rsidRPr="006326CA" w:rsidRDefault="001D4162" w:rsidP="00180447">
            <w:pPr>
              <w:pStyle w:val="ZPpregtevilke"/>
            </w:pPr>
            <w:r w:rsidRPr="006326CA">
              <w:t>104,7</w:t>
            </w:r>
          </w:p>
        </w:tc>
        <w:tc>
          <w:tcPr>
            <w:tcW w:w="536" w:type="pct"/>
            <w:shd w:val="clear" w:color="auto" w:fill="auto"/>
            <w:noWrap/>
            <w:vAlign w:val="bottom"/>
          </w:tcPr>
          <w:p w14:paraId="51AE8AC9" w14:textId="77777777" w:rsidR="001D4162" w:rsidRPr="006326CA" w:rsidRDefault="001D4162" w:rsidP="00180447">
            <w:pPr>
              <w:pStyle w:val="ZPpregtevilke"/>
            </w:pPr>
            <w:r w:rsidRPr="006326CA">
              <w:t>164.616</w:t>
            </w:r>
          </w:p>
        </w:tc>
        <w:tc>
          <w:tcPr>
            <w:tcW w:w="511" w:type="pct"/>
            <w:shd w:val="clear" w:color="auto" w:fill="auto"/>
            <w:noWrap/>
            <w:vAlign w:val="bottom"/>
          </w:tcPr>
          <w:p w14:paraId="300F13AB" w14:textId="77777777" w:rsidR="001D4162" w:rsidRPr="006326CA" w:rsidRDefault="001D4162" w:rsidP="00180447">
            <w:pPr>
              <w:pStyle w:val="ZPpregtevilke"/>
            </w:pPr>
            <w:r w:rsidRPr="006326CA">
              <w:t>167.518</w:t>
            </w:r>
          </w:p>
        </w:tc>
        <w:tc>
          <w:tcPr>
            <w:tcW w:w="412" w:type="pct"/>
            <w:shd w:val="clear" w:color="auto" w:fill="auto"/>
            <w:noWrap/>
            <w:vAlign w:val="bottom"/>
          </w:tcPr>
          <w:p w14:paraId="4D724802" w14:textId="77777777" w:rsidR="001D4162" w:rsidRPr="006326CA" w:rsidRDefault="001D4162" w:rsidP="00180447">
            <w:pPr>
              <w:pStyle w:val="ZPpregtevilke"/>
            </w:pPr>
            <w:r w:rsidRPr="006326CA">
              <w:t>101,8</w:t>
            </w:r>
          </w:p>
        </w:tc>
      </w:tr>
      <w:tr w:rsidR="001D4162" w:rsidRPr="006326CA" w14:paraId="7822D72F" w14:textId="77777777" w:rsidTr="00180447">
        <w:trPr>
          <w:trHeight w:val="225"/>
        </w:trPr>
        <w:tc>
          <w:tcPr>
            <w:tcW w:w="1251" w:type="pct"/>
            <w:shd w:val="clear" w:color="auto" w:fill="auto"/>
            <w:noWrap/>
            <w:vAlign w:val="bottom"/>
          </w:tcPr>
          <w:p w14:paraId="4A2A8E6E" w14:textId="77777777" w:rsidR="001D4162" w:rsidRPr="006326CA" w:rsidRDefault="001D4162" w:rsidP="00180447">
            <w:pPr>
              <w:pStyle w:val="ZPpregtekst"/>
            </w:pPr>
            <w:r w:rsidRPr="006326CA">
              <w:t>Detelje in lucerna*</w:t>
            </w:r>
          </w:p>
        </w:tc>
        <w:tc>
          <w:tcPr>
            <w:tcW w:w="379" w:type="pct"/>
            <w:shd w:val="clear" w:color="auto" w:fill="auto"/>
            <w:noWrap/>
            <w:vAlign w:val="bottom"/>
          </w:tcPr>
          <w:p w14:paraId="5DA6FCE2" w14:textId="77777777" w:rsidR="001D4162" w:rsidRPr="006326CA" w:rsidRDefault="001D4162" w:rsidP="00180447">
            <w:pPr>
              <w:pStyle w:val="ZPpregtevilke"/>
            </w:pPr>
            <w:r w:rsidRPr="006326CA">
              <w:t>9.630</w:t>
            </w:r>
          </w:p>
        </w:tc>
        <w:tc>
          <w:tcPr>
            <w:tcW w:w="379" w:type="pct"/>
            <w:shd w:val="clear" w:color="auto" w:fill="auto"/>
            <w:noWrap/>
            <w:vAlign w:val="bottom"/>
          </w:tcPr>
          <w:p w14:paraId="6A404BA8" w14:textId="77777777" w:rsidR="001D4162" w:rsidRPr="006326CA" w:rsidRDefault="001D4162" w:rsidP="00180447">
            <w:pPr>
              <w:pStyle w:val="ZPpregtevilke"/>
            </w:pPr>
            <w:r w:rsidRPr="006326CA">
              <w:t>8.521</w:t>
            </w:r>
          </w:p>
        </w:tc>
        <w:tc>
          <w:tcPr>
            <w:tcW w:w="454" w:type="pct"/>
            <w:shd w:val="clear" w:color="auto" w:fill="auto"/>
            <w:noWrap/>
            <w:vAlign w:val="bottom"/>
          </w:tcPr>
          <w:p w14:paraId="3FA358E7" w14:textId="77777777" w:rsidR="001D4162" w:rsidRPr="006326CA" w:rsidRDefault="001D4162" w:rsidP="00180447">
            <w:pPr>
              <w:pStyle w:val="ZPpregtevilke"/>
            </w:pPr>
            <w:r w:rsidRPr="006326CA">
              <w:t>88,5</w:t>
            </w:r>
          </w:p>
        </w:tc>
        <w:tc>
          <w:tcPr>
            <w:tcW w:w="300" w:type="pct"/>
            <w:shd w:val="clear" w:color="auto" w:fill="auto"/>
            <w:noWrap/>
            <w:vAlign w:val="bottom"/>
          </w:tcPr>
          <w:p w14:paraId="78966CD5" w14:textId="77777777" w:rsidR="001D4162" w:rsidRPr="006326CA" w:rsidRDefault="001D4162" w:rsidP="00180447">
            <w:pPr>
              <w:pStyle w:val="ZPpregtevilke"/>
            </w:pPr>
            <w:r w:rsidRPr="006326CA">
              <w:t>6,9</w:t>
            </w:r>
          </w:p>
        </w:tc>
        <w:tc>
          <w:tcPr>
            <w:tcW w:w="379" w:type="pct"/>
            <w:shd w:val="clear" w:color="auto" w:fill="auto"/>
            <w:noWrap/>
            <w:vAlign w:val="bottom"/>
          </w:tcPr>
          <w:p w14:paraId="3DDA1C31" w14:textId="77777777" w:rsidR="001D4162" w:rsidRPr="006326CA" w:rsidRDefault="001D4162" w:rsidP="00180447">
            <w:pPr>
              <w:pStyle w:val="ZPpregtevilke"/>
            </w:pPr>
            <w:r w:rsidRPr="006326CA">
              <w:t>7,0</w:t>
            </w:r>
          </w:p>
        </w:tc>
        <w:tc>
          <w:tcPr>
            <w:tcW w:w="399" w:type="pct"/>
            <w:shd w:val="clear" w:color="auto" w:fill="auto"/>
            <w:noWrap/>
            <w:vAlign w:val="bottom"/>
          </w:tcPr>
          <w:p w14:paraId="73786488" w14:textId="77777777" w:rsidR="001D4162" w:rsidRPr="006326CA" w:rsidRDefault="001D4162" w:rsidP="00180447">
            <w:pPr>
              <w:pStyle w:val="ZPpregtevilke"/>
            </w:pPr>
            <w:r w:rsidRPr="006326CA">
              <w:t>101,2</w:t>
            </w:r>
          </w:p>
        </w:tc>
        <w:tc>
          <w:tcPr>
            <w:tcW w:w="536" w:type="pct"/>
            <w:shd w:val="clear" w:color="auto" w:fill="auto"/>
            <w:noWrap/>
            <w:vAlign w:val="bottom"/>
          </w:tcPr>
          <w:p w14:paraId="6CB5A259" w14:textId="77777777" w:rsidR="001D4162" w:rsidRPr="006326CA" w:rsidRDefault="001D4162" w:rsidP="00180447">
            <w:pPr>
              <w:pStyle w:val="ZPpregtevilke"/>
            </w:pPr>
            <w:r w:rsidRPr="006326CA">
              <w:t>66.783</w:t>
            </w:r>
          </w:p>
        </w:tc>
        <w:tc>
          <w:tcPr>
            <w:tcW w:w="511" w:type="pct"/>
            <w:shd w:val="clear" w:color="auto" w:fill="auto"/>
            <w:noWrap/>
            <w:vAlign w:val="bottom"/>
          </w:tcPr>
          <w:p w14:paraId="0F2234BC" w14:textId="77777777" w:rsidR="001D4162" w:rsidRPr="006326CA" w:rsidRDefault="001D4162" w:rsidP="00180447">
            <w:pPr>
              <w:pStyle w:val="ZPpregtevilke"/>
            </w:pPr>
            <w:r w:rsidRPr="006326CA">
              <w:t>59.789</w:t>
            </w:r>
          </w:p>
        </w:tc>
        <w:tc>
          <w:tcPr>
            <w:tcW w:w="412" w:type="pct"/>
            <w:shd w:val="clear" w:color="auto" w:fill="auto"/>
            <w:noWrap/>
            <w:vAlign w:val="bottom"/>
          </w:tcPr>
          <w:p w14:paraId="2E4DC247" w14:textId="77777777" w:rsidR="001D4162" w:rsidRPr="006326CA" w:rsidRDefault="001D4162" w:rsidP="00180447">
            <w:pPr>
              <w:pStyle w:val="ZPpregtevilke"/>
            </w:pPr>
            <w:r w:rsidRPr="006326CA">
              <w:t>89,5</w:t>
            </w:r>
          </w:p>
        </w:tc>
      </w:tr>
      <w:tr w:rsidR="001D4162" w:rsidRPr="006326CA" w14:paraId="78884EF8" w14:textId="77777777" w:rsidTr="00180447">
        <w:trPr>
          <w:trHeight w:val="225"/>
        </w:trPr>
        <w:tc>
          <w:tcPr>
            <w:tcW w:w="1251" w:type="pct"/>
            <w:shd w:val="clear" w:color="auto" w:fill="auto"/>
            <w:noWrap/>
            <w:vAlign w:val="bottom"/>
          </w:tcPr>
          <w:p w14:paraId="6BA62B85" w14:textId="77777777" w:rsidR="001D4162" w:rsidRPr="006326CA" w:rsidRDefault="001D4162" w:rsidP="00180447">
            <w:pPr>
              <w:pStyle w:val="ZPpregtekst"/>
            </w:pPr>
            <w:r w:rsidRPr="006326CA">
              <w:t>Druga zelena krma z njiv</w:t>
            </w:r>
          </w:p>
        </w:tc>
        <w:tc>
          <w:tcPr>
            <w:tcW w:w="379" w:type="pct"/>
            <w:shd w:val="clear" w:color="auto" w:fill="auto"/>
            <w:noWrap/>
            <w:vAlign w:val="bottom"/>
          </w:tcPr>
          <w:p w14:paraId="60E07A7C" w14:textId="77777777" w:rsidR="001D4162" w:rsidRPr="006326CA" w:rsidRDefault="001D4162" w:rsidP="00180447">
            <w:pPr>
              <w:pStyle w:val="ZPpregtevilke"/>
            </w:pPr>
            <w:r w:rsidRPr="006326CA">
              <w:t>780</w:t>
            </w:r>
          </w:p>
        </w:tc>
        <w:tc>
          <w:tcPr>
            <w:tcW w:w="379" w:type="pct"/>
            <w:shd w:val="clear" w:color="auto" w:fill="auto"/>
            <w:noWrap/>
            <w:vAlign w:val="bottom"/>
          </w:tcPr>
          <w:p w14:paraId="1EC7D9EA" w14:textId="77777777" w:rsidR="001D4162" w:rsidRPr="006326CA" w:rsidRDefault="001D4162" w:rsidP="00180447">
            <w:pPr>
              <w:pStyle w:val="ZPpregtevilke"/>
            </w:pPr>
            <w:r w:rsidRPr="006326CA">
              <w:t>694</w:t>
            </w:r>
          </w:p>
        </w:tc>
        <w:tc>
          <w:tcPr>
            <w:tcW w:w="454" w:type="pct"/>
            <w:shd w:val="clear" w:color="auto" w:fill="auto"/>
            <w:noWrap/>
            <w:vAlign w:val="bottom"/>
          </w:tcPr>
          <w:p w14:paraId="73FFAAF0" w14:textId="77777777" w:rsidR="001D4162" w:rsidRPr="006326CA" w:rsidRDefault="001D4162" w:rsidP="00180447">
            <w:pPr>
              <w:pStyle w:val="ZPpregtevilke"/>
            </w:pPr>
            <w:r w:rsidRPr="006326CA">
              <w:t>89,0</w:t>
            </w:r>
          </w:p>
        </w:tc>
        <w:tc>
          <w:tcPr>
            <w:tcW w:w="300" w:type="pct"/>
            <w:shd w:val="clear" w:color="auto" w:fill="auto"/>
            <w:noWrap/>
            <w:vAlign w:val="bottom"/>
          </w:tcPr>
          <w:p w14:paraId="324DBD96" w14:textId="77777777" w:rsidR="001D4162" w:rsidRPr="006326CA" w:rsidRDefault="001D4162" w:rsidP="00180447">
            <w:pPr>
              <w:pStyle w:val="ZPpregtevilke"/>
            </w:pPr>
            <w:r w:rsidRPr="006326CA">
              <w:t>17,7</w:t>
            </w:r>
          </w:p>
        </w:tc>
        <w:tc>
          <w:tcPr>
            <w:tcW w:w="379" w:type="pct"/>
            <w:shd w:val="clear" w:color="auto" w:fill="auto"/>
            <w:noWrap/>
            <w:vAlign w:val="bottom"/>
          </w:tcPr>
          <w:p w14:paraId="6B6EFBD5" w14:textId="77777777" w:rsidR="001D4162" w:rsidRPr="006326CA" w:rsidRDefault="001D4162" w:rsidP="00180447">
            <w:pPr>
              <w:pStyle w:val="ZPpregtevilke"/>
            </w:pPr>
            <w:r w:rsidRPr="006326CA">
              <w:t>14,6</w:t>
            </w:r>
          </w:p>
        </w:tc>
        <w:tc>
          <w:tcPr>
            <w:tcW w:w="399" w:type="pct"/>
            <w:shd w:val="clear" w:color="auto" w:fill="auto"/>
            <w:noWrap/>
            <w:vAlign w:val="bottom"/>
          </w:tcPr>
          <w:p w14:paraId="1BBFFA24" w14:textId="77777777" w:rsidR="001D4162" w:rsidRPr="006326CA" w:rsidRDefault="001D4162" w:rsidP="00180447">
            <w:pPr>
              <w:pStyle w:val="ZPpregtevilke"/>
            </w:pPr>
            <w:r w:rsidRPr="006326CA">
              <w:t>82,4</w:t>
            </w:r>
          </w:p>
        </w:tc>
        <w:tc>
          <w:tcPr>
            <w:tcW w:w="536" w:type="pct"/>
            <w:shd w:val="clear" w:color="auto" w:fill="auto"/>
            <w:noWrap/>
            <w:vAlign w:val="bottom"/>
          </w:tcPr>
          <w:p w14:paraId="2EEBEFF3" w14:textId="77777777" w:rsidR="001D4162" w:rsidRPr="006326CA" w:rsidRDefault="001D4162" w:rsidP="00180447">
            <w:pPr>
              <w:pStyle w:val="ZPpregtevilke"/>
            </w:pPr>
            <w:r w:rsidRPr="006326CA">
              <w:t>13.794</w:t>
            </w:r>
          </w:p>
        </w:tc>
        <w:tc>
          <w:tcPr>
            <w:tcW w:w="511" w:type="pct"/>
            <w:shd w:val="clear" w:color="auto" w:fill="auto"/>
            <w:noWrap/>
            <w:vAlign w:val="bottom"/>
          </w:tcPr>
          <w:p w14:paraId="2C6111F3" w14:textId="77777777" w:rsidR="001D4162" w:rsidRPr="006326CA" w:rsidRDefault="001D4162" w:rsidP="00180447">
            <w:pPr>
              <w:pStyle w:val="ZPpregtevilke"/>
            </w:pPr>
            <w:r w:rsidRPr="006326CA">
              <w:t>10.109</w:t>
            </w:r>
          </w:p>
        </w:tc>
        <w:tc>
          <w:tcPr>
            <w:tcW w:w="412" w:type="pct"/>
            <w:shd w:val="clear" w:color="auto" w:fill="auto"/>
            <w:noWrap/>
            <w:vAlign w:val="bottom"/>
          </w:tcPr>
          <w:p w14:paraId="22FA547F" w14:textId="77777777" w:rsidR="001D4162" w:rsidRPr="006326CA" w:rsidRDefault="001D4162" w:rsidP="00180447">
            <w:pPr>
              <w:pStyle w:val="ZPpregtevilke"/>
            </w:pPr>
            <w:r w:rsidRPr="006326CA">
              <w:t>73,3</w:t>
            </w:r>
          </w:p>
        </w:tc>
      </w:tr>
      <w:tr w:rsidR="001D4162" w:rsidRPr="006326CA" w14:paraId="4E5E068F" w14:textId="77777777" w:rsidTr="00180447">
        <w:trPr>
          <w:trHeight w:val="225"/>
        </w:trPr>
        <w:tc>
          <w:tcPr>
            <w:tcW w:w="1251" w:type="pct"/>
            <w:shd w:val="clear" w:color="auto" w:fill="auto"/>
            <w:noWrap/>
            <w:vAlign w:val="bottom"/>
          </w:tcPr>
          <w:p w14:paraId="204A8133" w14:textId="77777777" w:rsidR="001D4162" w:rsidRPr="006326CA" w:rsidRDefault="001D4162" w:rsidP="00180447">
            <w:pPr>
              <w:pStyle w:val="ZPpregtekst"/>
              <w:rPr>
                <w:bCs/>
              </w:rPr>
            </w:pPr>
            <w:r w:rsidRPr="006326CA">
              <w:rPr>
                <w:b/>
                <w:bCs/>
              </w:rPr>
              <w:t>Krmne korenovke ipd.</w:t>
            </w:r>
          </w:p>
        </w:tc>
        <w:tc>
          <w:tcPr>
            <w:tcW w:w="379" w:type="pct"/>
            <w:shd w:val="clear" w:color="auto" w:fill="auto"/>
            <w:noWrap/>
            <w:vAlign w:val="bottom"/>
          </w:tcPr>
          <w:p w14:paraId="654B33CD" w14:textId="77777777" w:rsidR="001D4162" w:rsidRPr="006326CA" w:rsidRDefault="001D4162" w:rsidP="00180447">
            <w:pPr>
              <w:pStyle w:val="ZPpregtevilke"/>
              <w:rPr>
                <w:b/>
                <w:bCs/>
              </w:rPr>
            </w:pPr>
            <w:r w:rsidRPr="006326CA">
              <w:rPr>
                <w:b/>
              </w:rPr>
              <w:t>915</w:t>
            </w:r>
          </w:p>
        </w:tc>
        <w:tc>
          <w:tcPr>
            <w:tcW w:w="379" w:type="pct"/>
            <w:shd w:val="clear" w:color="auto" w:fill="auto"/>
            <w:noWrap/>
            <w:vAlign w:val="bottom"/>
          </w:tcPr>
          <w:p w14:paraId="110F3B1C" w14:textId="77777777" w:rsidR="001D4162" w:rsidRPr="006326CA" w:rsidRDefault="001D4162" w:rsidP="00180447">
            <w:pPr>
              <w:pStyle w:val="ZPpregtevilke"/>
              <w:rPr>
                <w:b/>
                <w:bCs/>
              </w:rPr>
            </w:pPr>
            <w:r w:rsidRPr="006326CA">
              <w:rPr>
                <w:b/>
              </w:rPr>
              <w:t>921</w:t>
            </w:r>
          </w:p>
        </w:tc>
        <w:tc>
          <w:tcPr>
            <w:tcW w:w="454" w:type="pct"/>
            <w:shd w:val="clear" w:color="auto" w:fill="auto"/>
            <w:noWrap/>
            <w:vAlign w:val="bottom"/>
          </w:tcPr>
          <w:p w14:paraId="105B4969" w14:textId="77777777" w:rsidR="001D4162" w:rsidRPr="006326CA" w:rsidRDefault="001D4162" w:rsidP="00180447">
            <w:pPr>
              <w:pStyle w:val="ZPpregtevilke"/>
              <w:rPr>
                <w:b/>
                <w:bCs/>
              </w:rPr>
            </w:pPr>
            <w:r w:rsidRPr="006326CA">
              <w:rPr>
                <w:b/>
              </w:rPr>
              <w:t>100,7</w:t>
            </w:r>
          </w:p>
        </w:tc>
        <w:tc>
          <w:tcPr>
            <w:tcW w:w="300" w:type="pct"/>
            <w:shd w:val="clear" w:color="auto" w:fill="auto"/>
            <w:noWrap/>
            <w:vAlign w:val="bottom"/>
          </w:tcPr>
          <w:p w14:paraId="191C0961" w14:textId="77777777" w:rsidR="001D4162" w:rsidRPr="006326CA" w:rsidRDefault="001D4162" w:rsidP="00180447">
            <w:pPr>
              <w:pStyle w:val="ZPpregtevilke"/>
              <w:rPr>
                <w:b/>
                <w:bCs/>
              </w:rPr>
            </w:pPr>
            <w:r w:rsidRPr="006326CA">
              <w:rPr>
                <w:b/>
              </w:rPr>
              <w:t>24,5</w:t>
            </w:r>
          </w:p>
        </w:tc>
        <w:tc>
          <w:tcPr>
            <w:tcW w:w="379" w:type="pct"/>
            <w:shd w:val="clear" w:color="auto" w:fill="auto"/>
            <w:noWrap/>
            <w:vAlign w:val="bottom"/>
          </w:tcPr>
          <w:p w14:paraId="63A0859C" w14:textId="77777777" w:rsidR="001D4162" w:rsidRPr="006326CA" w:rsidRDefault="001D4162" w:rsidP="00180447">
            <w:pPr>
              <w:pStyle w:val="ZPpregtevilke"/>
              <w:rPr>
                <w:b/>
                <w:bCs/>
              </w:rPr>
            </w:pPr>
            <w:r w:rsidRPr="006326CA">
              <w:rPr>
                <w:b/>
              </w:rPr>
              <w:t>15,9</w:t>
            </w:r>
          </w:p>
        </w:tc>
        <w:tc>
          <w:tcPr>
            <w:tcW w:w="399" w:type="pct"/>
            <w:shd w:val="clear" w:color="auto" w:fill="auto"/>
            <w:noWrap/>
            <w:vAlign w:val="bottom"/>
          </w:tcPr>
          <w:p w14:paraId="2032946E" w14:textId="77777777" w:rsidR="001D4162" w:rsidRPr="006326CA" w:rsidRDefault="001D4162" w:rsidP="00180447">
            <w:pPr>
              <w:pStyle w:val="ZPpregtevilke"/>
              <w:rPr>
                <w:b/>
                <w:bCs/>
              </w:rPr>
            </w:pPr>
            <w:r w:rsidRPr="006326CA">
              <w:rPr>
                <w:b/>
              </w:rPr>
              <w:t>64,9</w:t>
            </w:r>
          </w:p>
        </w:tc>
        <w:tc>
          <w:tcPr>
            <w:tcW w:w="536" w:type="pct"/>
            <w:shd w:val="clear" w:color="auto" w:fill="auto"/>
            <w:noWrap/>
            <w:vAlign w:val="bottom"/>
          </w:tcPr>
          <w:p w14:paraId="4F7502DF" w14:textId="77777777" w:rsidR="001D4162" w:rsidRPr="006326CA" w:rsidRDefault="001D4162" w:rsidP="00180447">
            <w:pPr>
              <w:pStyle w:val="ZPpregtevilke"/>
              <w:rPr>
                <w:b/>
                <w:bCs/>
              </w:rPr>
            </w:pPr>
            <w:r w:rsidRPr="006326CA">
              <w:rPr>
                <w:b/>
              </w:rPr>
              <w:t>22.384</w:t>
            </w:r>
          </w:p>
        </w:tc>
        <w:tc>
          <w:tcPr>
            <w:tcW w:w="511" w:type="pct"/>
            <w:shd w:val="clear" w:color="auto" w:fill="auto"/>
            <w:noWrap/>
            <w:vAlign w:val="bottom"/>
          </w:tcPr>
          <w:p w14:paraId="56FC06B8" w14:textId="77777777" w:rsidR="001D4162" w:rsidRPr="006326CA" w:rsidRDefault="001D4162" w:rsidP="00180447">
            <w:pPr>
              <w:pStyle w:val="ZPpregtevilke"/>
              <w:rPr>
                <w:b/>
                <w:bCs/>
              </w:rPr>
            </w:pPr>
            <w:r w:rsidRPr="006326CA">
              <w:rPr>
                <w:b/>
              </w:rPr>
              <w:t>14.630</w:t>
            </w:r>
          </w:p>
        </w:tc>
        <w:tc>
          <w:tcPr>
            <w:tcW w:w="412" w:type="pct"/>
            <w:shd w:val="clear" w:color="auto" w:fill="auto"/>
            <w:noWrap/>
            <w:vAlign w:val="bottom"/>
          </w:tcPr>
          <w:p w14:paraId="1D9A954A" w14:textId="77777777" w:rsidR="001D4162" w:rsidRPr="006326CA" w:rsidRDefault="001D4162" w:rsidP="00180447">
            <w:pPr>
              <w:pStyle w:val="ZPpregtevilke"/>
              <w:rPr>
                <w:b/>
                <w:bCs/>
              </w:rPr>
            </w:pPr>
            <w:r w:rsidRPr="006326CA">
              <w:rPr>
                <w:b/>
              </w:rPr>
              <w:t>65,4</w:t>
            </w:r>
          </w:p>
        </w:tc>
      </w:tr>
    </w:tbl>
    <w:p w14:paraId="082E6B27" w14:textId="77777777" w:rsidR="001D4162" w:rsidRPr="002D2F52" w:rsidRDefault="001D4162" w:rsidP="002D2F52">
      <w:pPr>
        <w:pStyle w:val="ZPpodnapis"/>
        <w:spacing w:after="60"/>
        <w:contextualSpacing w:val="0"/>
        <w:rPr>
          <w:szCs w:val="16"/>
        </w:rPr>
      </w:pPr>
      <w:r w:rsidRPr="002D2F52">
        <w:rPr>
          <w:szCs w:val="16"/>
        </w:rPr>
        <w:t>* Izraženo v senu.</w:t>
      </w:r>
    </w:p>
    <w:p w14:paraId="77D16A6A" w14:textId="77777777" w:rsidR="001D4162" w:rsidRPr="00F93256" w:rsidRDefault="001D4162" w:rsidP="001D4162">
      <w:pPr>
        <w:pStyle w:val="ZPpodnapis"/>
      </w:pPr>
      <w:r w:rsidRPr="00F93256">
        <w:t>Vir: SURS, preračuni KIS</w:t>
      </w:r>
    </w:p>
    <w:p w14:paraId="37EC6E01" w14:textId="5D1742E5" w:rsidR="001D4162" w:rsidRPr="00A014C9" w:rsidRDefault="001D4162" w:rsidP="001D4162">
      <w:pPr>
        <w:pStyle w:val="ZPtekst"/>
      </w:pPr>
      <w:r w:rsidRPr="00A014C9">
        <w:t>Leto 2019 je bilo pridelavi krmnih rastlin večinoma naklonjeno, čeprav je spravilo krmnih koševin v maju močno oviralo deževno vreme. Doseženi povprečni hektarski pridelki so bili pri pomembnejših skupinah krmnih rastlin blizu ravni leta 2018, ki je bilo za pridelavo nadpovprečno. Med pomembnejšimi krmnimi rastlinami so bili leta 2019 hektarski pridelki večji pri travah in mešanicah (+5 %) ter deteljah in lucerni (+1 %). Pri koruzi za siliranj</w:t>
      </w:r>
      <w:r w:rsidR="00E7298E">
        <w:t>e je bil hektarski pridelek</w:t>
      </w:r>
      <w:r w:rsidRPr="00A014C9">
        <w:t xml:space="preserve"> manjši za 3 %, vendar še vedno na ravni</w:t>
      </w:r>
      <w:r w:rsidR="00D05CBD">
        <w:t xml:space="preserve"> petletnega</w:t>
      </w:r>
      <w:r w:rsidRPr="00A014C9">
        <w:t xml:space="preserve"> povprečja </w:t>
      </w:r>
      <w:r w:rsidR="00D05CBD">
        <w:t>2014–2018</w:t>
      </w:r>
      <w:r w:rsidRPr="00A014C9">
        <w:t>. Povprečni pridelek krmnih korenovk in drugih krmnih rastlin je bil v povprečju mnogo manjši</w:t>
      </w:r>
      <w:r w:rsidR="008E29BB">
        <w:t xml:space="preserve"> </w:t>
      </w:r>
      <w:r w:rsidRPr="00A014C9">
        <w:t>(–35 %) kot v letu prej</w:t>
      </w:r>
      <w:r>
        <w:t>,</w:t>
      </w:r>
      <w:r w:rsidRPr="00A014C9">
        <w:t xml:space="preserve"> </w:t>
      </w:r>
      <w:r>
        <w:t>k</w:t>
      </w:r>
      <w:r w:rsidR="00E7298E">
        <w:t>ar je</w:t>
      </w:r>
      <w:r w:rsidRPr="00A014C9">
        <w:t xml:space="preserve"> </w:t>
      </w:r>
      <w:r>
        <w:t xml:space="preserve">verjetno </w:t>
      </w:r>
      <w:r w:rsidRPr="00A014C9">
        <w:t xml:space="preserve">predvsem na račun </w:t>
      </w:r>
      <w:r>
        <w:t>izvzetja</w:t>
      </w:r>
      <w:r w:rsidRPr="00A014C9">
        <w:t xml:space="preserve"> podatkov o pridelavi sladkorne pese</w:t>
      </w:r>
      <w:r>
        <w:t xml:space="preserve"> (</w:t>
      </w:r>
      <w:r w:rsidR="00906A4B">
        <w:t xml:space="preserve">leta </w:t>
      </w:r>
      <w:r>
        <w:t>2019: 11 tisoč ton)</w:t>
      </w:r>
      <w:r w:rsidRPr="00A014C9">
        <w:t>, ki je bila v preteklih letih šteta med krmne korenovke.</w:t>
      </w:r>
    </w:p>
    <w:p w14:paraId="0444DBD5" w14:textId="1E3F9743" w:rsidR="001D4162" w:rsidRPr="0037438B" w:rsidRDefault="001D4162" w:rsidP="001D4162">
      <w:pPr>
        <w:pStyle w:val="ZPtekst"/>
      </w:pPr>
      <w:r w:rsidRPr="0037438B">
        <w:t xml:space="preserve">Po podatkih raziskave strukture kmetijskih gospodarstev je bilo </w:t>
      </w:r>
      <w:r>
        <w:t>leta</w:t>
      </w:r>
      <w:r w:rsidRPr="0037438B">
        <w:t xml:space="preserve"> 2016 v Sloveniji dobrih 60 tisoč KMG s trajnimi travniki in pašniki (86 % vseh KMG), ki so skupaj obdelovala dobrih 276 tisoč ha travinja. V primerjavi z raziskovanjem strukture kmetijskih gospodarstev v letu 2013 se je število KMG s travniki in pašniki zmanjšalo za 3 %, površina travnikov in pašnikov pa je ostala skoraj nespremenjena. Ta gospodarstva so v letu 2016 v povprečju obdelovala 4,6 ha trajnega travinja, kar je za dobre 3 % več kot v letu 2013. Struktura rabe trajnega travinja se v obdobju med raziskavama ni pomembno spremenila, še vedno daleč največji delež zavzemajo</w:t>
      </w:r>
      <w:r w:rsidR="00E7298E">
        <w:t xml:space="preserve"> travniki in pašniki v dva-</w:t>
      </w:r>
      <w:r w:rsidRPr="0037438B">
        <w:t xml:space="preserve"> in trikratni rabi, ki jih je bilo v letu 2016 skoraj 70 %. Kot kaže, so bile kljub temu majhne spremembe v intenzivnosti rabe, saj se</w:t>
      </w:r>
      <w:r w:rsidR="00E7298E">
        <w:t xml:space="preserve"> je delež najintenzivnejših </w:t>
      </w:r>
      <w:r w:rsidRPr="0037438B">
        <w:t>travnikov in pašnikov s štiri- in večkratno rabo</w:t>
      </w:r>
      <w:r w:rsidR="00E7298E">
        <w:t xml:space="preserve"> povečal</w:t>
      </w:r>
      <w:r w:rsidRPr="0037438B">
        <w:t xml:space="preserve"> za skoraj dve odstotni točki povečal, delež travnikov in pašnikov z enkratno rabo pa se je za dve odstotni točki zmanjšal. </w:t>
      </w:r>
    </w:p>
    <w:p w14:paraId="60B22815" w14:textId="520E6F7B" w:rsidR="001D4162" w:rsidRPr="006326CA" w:rsidRDefault="001D4162" w:rsidP="001D4162">
      <w:pPr>
        <w:pStyle w:val="ZPpregnaslov"/>
      </w:pPr>
      <w:bookmarkStart w:id="299" w:name="_Toc49438847"/>
      <w:r w:rsidRPr="006326CA">
        <w:t xml:space="preserve">Preglednica </w:t>
      </w:r>
      <w:r w:rsidRPr="006326CA">
        <w:rPr>
          <w:noProof/>
        </w:rPr>
        <w:fldChar w:fldCharType="begin"/>
      </w:r>
      <w:r w:rsidRPr="006326CA">
        <w:rPr>
          <w:noProof/>
        </w:rPr>
        <w:instrText xml:space="preserve"> SEQ Preglednica \* ARABIC </w:instrText>
      </w:r>
      <w:r w:rsidRPr="006326CA">
        <w:rPr>
          <w:noProof/>
        </w:rPr>
        <w:fldChar w:fldCharType="separate"/>
      </w:r>
      <w:r w:rsidR="005B5DE8">
        <w:rPr>
          <w:noProof/>
        </w:rPr>
        <w:t>12</w:t>
      </w:r>
      <w:r w:rsidRPr="006326CA">
        <w:rPr>
          <w:noProof/>
        </w:rPr>
        <w:fldChar w:fldCharType="end"/>
      </w:r>
      <w:r w:rsidRPr="006326CA">
        <w:t>: Površina trajnih travnikov in pašnikov na KMG; 2005, 2007, 2010, 2013 in 2016</w:t>
      </w:r>
      <w:bookmarkEnd w:id="299"/>
    </w:p>
    <w:tbl>
      <w:tblPr>
        <w:tblW w:w="4035" w:type="pct"/>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82"/>
        <w:gridCol w:w="871"/>
        <w:gridCol w:w="871"/>
        <w:gridCol w:w="871"/>
        <w:gridCol w:w="871"/>
        <w:gridCol w:w="871"/>
        <w:gridCol w:w="759"/>
      </w:tblGrid>
      <w:tr w:rsidR="001D4162" w:rsidRPr="006326CA" w14:paraId="2BDB4F05" w14:textId="77777777" w:rsidTr="00180447">
        <w:trPr>
          <w:trHeight w:val="227"/>
          <w:jc w:val="center"/>
        </w:trPr>
        <w:tc>
          <w:tcPr>
            <w:tcW w:w="1495" w:type="pct"/>
            <w:tcBorders>
              <w:top w:val="single" w:sz="12" w:space="0" w:color="008000"/>
              <w:left w:val="single" w:sz="12" w:space="0" w:color="008000"/>
              <w:bottom w:val="single" w:sz="6" w:space="0" w:color="008000"/>
              <w:right w:val="single" w:sz="4" w:space="0" w:color="008000"/>
            </w:tcBorders>
            <w:shd w:val="clear" w:color="auto" w:fill="D9D9D9"/>
            <w:vAlign w:val="bottom"/>
          </w:tcPr>
          <w:p w14:paraId="2DB8A631" w14:textId="77777777" w:rsidR="001D4162" w:rsidRPr="006326CA" w:rsidRDefault="001D4162" w:rsidP="00180447">
            <w:pPr>
              <w:rPr>
                <w:b/>
                <w:szCs w:val="16"/>
              </w:rPr>
            </w:pPr>
            <w:r w:rsidRPr="006326CA">
              <w:rPr>
                <w:b/>
                <w:bCs/>
                <w:szCs w:val="16"/>
              </w:rPr>
              <w:t>Površina (000 ha)</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1FCC633F" w14:textId="77777777" w:rsidR="001D4162" w:rsidRPr="006326CA" w:rsidRDefault="001D4162" w:rsidP="00180447">
            <w:pPr>
              <w:pStyle w:val="ZPpregglava"/>
              <w:rPr>
                <w:bCs/>
                <w:szCs w:val="16"/>
              </w:rPr>
            </w:pPr>
            <w:r w:rsidRPr="006326CA">
              <w:rPr>
                <w:bCs/>
                <w:szCs w:val="16"/>
              </w:rPr>
              <w:t>2005</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7F081943" w14:textId="77777777" w:rsidR="001D4162" w:rsidRPr="006326CA" w:rsidRDefault="001D4162" w:rsidP="00180447">
            <w:pPr>
              <w:pStyle w:val="ZPpregglava"/>
              <w:rPr>
                <w:bCs/>
                <w:szCs w:val="16"/>
              </w:rPr>
            </w:pPr>
            <w:r w:rsidRPr="006326CA">
              <w:rPr>
                <w:bCs/>
                <w:szCs w:val="16"/>
              </w:rPr>
              <w:t>2007</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74BE1413" w14:textId="77777777" w:rsidR="001D4162" w:rsidRPr="006326CA" w:rsidRDefault="001D4162" w:rsidP="00180447">
            <w:pPr>
              <w:pStyle w:val="ZPpregglava"/>
              <w:rPr>
                <w:bCs/>
                <w:szCs w:val="16"/>
              </w:rPr>
            </w:pPr>
            <w:r w:rsidRPr="006326CA">
              <w:rPr>
                <w:bCs/>
                <w:szCs w:val="16"/>
              </w:rPr>
              <w:t>2010</w:t>
            </w:r>
          </w:p>
        </w:tc>
        <w:tc>
          <w:tcPr>
            <w:tcW w:w="597"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3B151D1B" w14:textId="77777777" w:rsidR="001D4162" w:rsidRPr="006326CA" w:rsidRDefault="001D4162" w:rsidP="00180447">
            <w:pPr>
              <w:pStyle w:val="ZPpregglava"/>
              <w:rPr>
                <w:bCs/>
                <w:szCs w:val="16"/>
              </w:rPr>
            </w:pPr>
            <w:r w:rsidRPr="006326CA">
              <w:rPr>
                <w:bCs/>
                <w:szCs w:val="16"/>
              </w:rPr>
              <w:t>2013</w:t>
            </w:r>
          </w:p>
        </w:tc>
        <w:tc>
          <w:tcPr>
            <w:tcW w:w="597" w:type="pct"/>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340A668E" w14:textId="77777777" w:rsidR="001D4162" w:rsidRPr="006326CA" w:rsidRDefault="001D4162" w:rsidP="00180447">
            <w:pPr>
              <w:pStyle w:val="ZPpregglava"/>
              <w:rPr>
                <w:szCs w:val="16"/>
              </w:rPr>
            </w:pPr>
            <w:r w:rsidRPr="006326CA">
              <w:rPr>
                <w:bCs/>
                <w:szCs w:val="16"/>
              </w:rPr>
              <w:t>2016</w:t>
            </w:r>
          </w:p>
        </w:tc>
        <w:tc>
          <w:tcPr>
            <w:tcW w:w="521" w:type="pct"/>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0E0D35F2" w14:textId="77777777" w:rsidR="001D4162" w:rsidRPr="006326CA" w:rsidRDefault="001D4162" w:rsidP="00180447">
            <w:pPr>
              <w:pStyle w:val="ZPpregglava"/>
              <w:rPr>
                <w:szCs w:val="16"/>
              </w:rPr>
            </w:pPr>
            <w:r w:rsidRPr="006326CA">
              <w:t>Indeks</w:t>
            </w:r>
            <w:r w:rsidRPr="006326CA">
              <w:rPr>
                <w:bCs/>
                <w:szCs w:val="16"/>
              </w:rPr>
              <w:t xml:space="preserve"> 2016/13</w:t>
            </w:r>
          </w:p>
        </w:tc>
      </w:tr>
      <w:tr w:rsidR="001D4162" w:rsidRPr="006326CA" w14:paraId="6ED8B242" w14:textId="77777777" w:rsidTr="00180447">
        <w:trPr>
          <w:trHeight w:val="227"/>
          <w:jc w:val="center"/>
        </w:trPr>
        <w:tc>
          <w:tcPr>
            <w:tcW w:w="1495" w:type="pct"/>
            <w:tcBorders>
              <w:top w:val="single" w:sz="6" w:space="0" w:color="008000"/>
              <w:left w:val="single" w:sz="12" w:space="0" w:color="008000"/>
              <w:bottom w:val="single" w:sz="4" w:space="0" w:color="008000"/>
              <w:right w:val="single" w:sz="4" w:space="0" w:color="008000"/>
            </w:tcBorders>
            <w:vAlign w:val="bottom"/>
          </w:tcPr>
          <w:p w14:paraId="17733EF2" w14:textId="77777777" w:rsidR="001D4162" w:rsidRPr="006326CA" w:rsidRDefault="001D4162" w:rsidP="00180447">
            <w:pPr>
              <w:rPr>
                <w:b/>
                <w:szCs w:val="16"/>
              </w:rPr>
            </w:pPr>
            <w:r w:rsidRPr="006326CA">
              <w:rPr>
                <w:b/>
                <w:szCs w:val="16"/>
              </w:rPr>
              <w:t>Travniki in pašniki</w:t>
            </w:r>
            <w:r w:rsidRPr="006326CA">
              <w:rPr>
                <w:b/>
                <w:bCs/>
                <w:szCs w:val="16"/>
              </w:rPr>
              <w:t xml:space="preserve"> </w:t>
            </w:r>
          </w:p>
        </w:tc>
        <w:tc>
          <w:tcPr>
            <w:tcW w:w="597" w:type="pct"/>
            <w:tcBorders>
              <w:top w:val="single" w:sz="4" w:space="0" w:color="008000"/>
              <w:left w:val="single" w:sz="4" w:space="0" w:color="008000"/>
              <w:bottom w:val="single" w:sz="4" w:space="0" w:color="008000"/>
              <w:right w:val="single" w:sz="4" w:space="0" w:color="008000"/>
            </w:tcBorders>
            <w:vAlign w:val="bottom"/>
          </w:tcPr>
          <w:p w14:paraId="3B42925F" w14:textId="77777777" w:rsidR="001D4162" w:rsidRPr="006326CA" w:rsidRDefault="001D4162" w:rsidP="00180447">
            <w:pPr>
              <w:pStyle w:val="ZPpregtevilke"/>
              <w:rPr>
                <w:b/>
                <w:szCs w:val="16"/>
              </w:rPr>
            </w:pPr>
            <w:r w:rsidRPr="006326CA">
              <w:rPr>
                <w:b/>
                <w:bCs/>
                <w:szCs w:val="16"/>
              </w:rPr>
              <w:t>282</w:t>
            </w:r>
          </w:p>
        </w:tc>
        <w:tc>
          <w:tcPr>
            <w:tcW w:w="597" w:type="pct"/>
            <w:tcBorders>
              <w:top w:val="single" w:sz="4" w:space="0" w:color="008000"/>
              <w:left w:val="single" w:sz="4" w:space="0" w:color="008000"/>
              <w:bottom w:val="single" w:sz="4" w:space="0" w:color="008000"/>
              <w:right w:val="single" w:sz="4" w:space="0" w:color="008000"/>
            </w:tcBorders>
            <w:vAlign w:val="bottom"/>
          </w:tcPr>
          <w:p w14:paraId="03F612CB" w14:textId="77777777" w:rsidR="001D4162" w:rsidRPr="006326CA" w:rsidRDefault="001D4162" w:rsidP="00180447">
            <w:pPr>
              <w:pStyle w:val="ZPpregtevilke"/>
              <w:rPr>
                <w:b/>
                <w:szCs w:val="16"/>
              </w:rPr>
            </w:pPr>
            <w:r w:rsidRPr="006326CA">
              <w:rPr>
                <w:b/>
                <w:bCs/>
                <w:szCs w:val="16"/>
              </w:rPr>
              <w:t>288</w:t>
            </w:r>
          </w:p>
        </w:tc>
        <w:tc>
          <w:tcPr>
            <w:tcW w:w="597" w:type="pct"/>
            <w:tcBorders>
              <w:top w:val="single" w:sz="4" w:space="0" w:color="008000"/>
              <w:left w:val="single" w:sz="4" w:space="0" w:color="008000"/>
              <w:bottom w:val="single" w:sz="4" w:space="0" w:color="008000"/>
              <w:right w:val="single" w:sz="4" w:space="0" w:color="008000"/>
            </w:tcBorders>
            <w:vAlign w:val="bottom"/>
          </w:tcPr>
          <w:p w14:paraId="123BA5C7" w14:textId="77777777" w:rsidR="001D4162" w:rsidRPr="006326CA" w:rsidRDefault="001D4162" w:rsidP="00180447">
            <w:pPr>
              <w:pStyle w:val="ZPpregtevilke"/>
              <w:rPr>
                <w:b/>
                <w:szCs w:val="16"/>
              </w:rPr>
            </w:pPr>
            <w:r w:rsidRPr="006326CA">
              <w:rPr>
                <w:b/>
                <w:bCs/>
                <w:szCs w:val="16"/>
              </w:rPr>
              <w:t>277</w:t>
            </w:r>
          </w:p>
        </w:tc>
        <w:tc>
          <w:tcPr>
            <w:tcW w:w="597" w:type="pct"/>
            <w:tcBorders>
              <w:top w:val="single" w:sz="4" w:space="0" w:color="008000"/>
              <w:left w:val="single" w:sz="4" w:space="0" w:color="008000"/>
              <w:bottom w:val="single" w:sz="4" w:space="0" w:color="008000"/>
              <w:right w:val="single" w:sz="4" w:space="0" w:color="008000"/>
            </w:tcBorders>
            <w:vAlign w:val="bottom"/>
          </w:tcPr>
          <w:p w14:paraId="15538755" w14:textId="77777777" w:rsidR="001D4162" w:rsidRPr="006326CA" w:rsidRDefault="001D4162" w:rsidP="00180447">
            <w:pPr>
              <w:pStyle w:val="ZPpregtevilke"/>
              <w:rPr>
                <w:b/>
                <w:szCs w:val="16"/>
              </w:rPr>
            </w:pPr>
            <w:r w:rsidRPr="006326CA">
              <w:rPr>
                <w:b/>
                <w:bCs/>
                <w:szCs w:val="16"/>
              </w:rPr>
              <w:t>276</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07B78A8" w14:textId="77777777" w:rsidR="001D4162" w:rsidRPr="006326CA" w:rsidRDefault="001D4162" w:rsidP="00180447">
            <w:pPr>
              <w:pStyle w:val="ZPpregtevilke"/>
              <w:rPr>
                <w:b/>
                <w:szCs w:val="16"/>
              </w:rPr>
            </w:pPr>
            <w:r w:rsidRPr="006326CA">
              <w:rPr>
                <w:b/>
                <w:bCs/>
                <w:szCs w:val="16"/>
              </w:rPr>
              <w:t>276</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5BD0A863" w14:textId="77777777" w:rsidR="001D4162" w:rsidRPr="006326CA" w:rsidRDefault="001D4162" w:rsidP="00180447">
            <w:pPr>
              <w:pStyle w:val="ZPpregtevilke"/>
              <w:rPr>
                <w:b/>
                <w:szCs w:val="16"/>
              </w:rPr>
            </w:pPr>
            <w:r w:rsidRPr="006326CA">
              <w:rPr>
                <w:b/>
                <w:bCs/>
                <w:szCs w:val="16"/>
              </w:rPr>
              <w:t>100,1</w:t>
            </w:r>
          </w:p>
        </w:tc>
      </w:tr>
      <w:tr w:rsidR="001D4162" w:rsidRPr="006326CA" w14:paraId="0BA67C1E" w14:textId="77777777" w:rsidTr="00180447">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0A3B7515" w14:textId="77777777" w:rsidR="001D4162" w:rsidRPr="006326CA" w:rsidRDefault="001D4162" w:rsidP="00180447">
            <w:pPr>
              <w:pStyle w:val="ZPpregtekst"/>
              <w:rPr>
                <w:szCs w:val="16"/>
              </w:rPr>
            </w:pPr>
            <w:r w:rsidRPr="006326CA">
              <w:rPr>
                <w:rFonts w:ascii="Tahoma" w:hAnsi="Tahoma" w:cs="Tahoma"/>
                <w:szCs w:val="16"/>
              </w:rPr>
              <w:t>Enkratna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260757B5" w14:textId="77777777" w:rsidR="001D4162" w:rsidRPr="006326CA" w:rsidRDefault="001D4162" w:rsidP="00180447">
            <w:pPr>
              <w:pStyle w:val="ZPpregtevilke"/>
              <w:rPr>
                <w:szCs w:val="16"/>
              </w:rPr>
            </w:pPr>
            <w:r w:rsidRPr="006326CA">
              <w:rPr>
                <w:szCs w:val="16"/>
              </w:rPr>
              <w:t>46</w:t>
            </w:r>
          </w:p>
        </w:tc>
        <w:tc>
          <w:tcPr>
            <w:tcW w:w="597" w:type="pct"/>
            <w:tcBorders>
              <w:top w:val="single" w:sz="4" w:space="0" w:color="008000"/>
              <w:left w:val="single" w:sz="4" w:space="0" w:color="008000"/>
              <w:bottom w:val="single" w:sz="4" w:space="0" w:color="008000"/>
              <w:right w:val="single" w:sz="4" w:space="0" w:color="008000"/>
            </w:tcBorders>
            <w:vAlign w:val="bottom"/>
          </w:tcPr>
          <w:p w14:paraId="02BC939F" w14:textId="77777777" w:rsidR="001D4162" w:rsidRPr="006326CA" w:rsidRDefault="001D4162" w:rsidP="00180447">
            <w:pPr>
              <w:pStyle w:val="ZPpregtevilke"/>
              <w:rPr>
                <w:szCs w:val="16"/>
              </w:rPr>
            </w:pPr>
            <w:r w:rsidRPr="006326CA">
              <w:rPr>
                <w:szCs w:val="16"/>
              </w:rPr>
              <w:t>48</w:t>
            </w:r>
          </w:p>
        </w:tc>
        <w:tc>
          <w:tcPr>
            <w:tcW w:w="597" w:type="pct"/>
            <w:tcBorders>
              <w:top w:val="single" w:sz="4" w:space="0" w:color="008000"/>
              <w:left w:val="single" w:sz="4" w:space="0" w:color="008000"/>
              <w:bottom w:val="single" w:sz="4" w:space="0" w:color="008000"/>
              <w:right w:val="single" w:sz="4" w:space="0" w:color="008000"/>
            </w:tcBorders>
            <w:vAlign w:val="bottom"/>
          </w:tcPr>
          <w:p w14:paraId="1777FE93" w14:textId="77777777" w:rsidR="001D4162" w:rsidRPr="006326CA" w:rsidRDefault="001D4162" w:rsidP="00180447">
            <w:pPr>
              <w:pStyle w:val="ZPpregtevilke"/>
              <w:rPr>
                <w:szCs w:val="16"/>
              </w:rPr>
            </w:pPr>
            <w:r w:rsidRPr="006326CA">
              <w:rPr>
                <w:szCs w:val="16"/>
              </w:rPr>
              <w:t>42</w:t>
            </w:r>
          </w:p>
        </w:tc>
        <w:tc>
          <w:tcPr>
            <w:tcW w:w="597" w:type="pct"/>
            <w:tcBorders>
              <w:top w:val="single" w:sz="4" w:space="0" w:color="008000"/>
              <w:left w:val="single" w:sz="4" w:space="0" w:color="008000"/>
              <w:bottom w:val="single" w:sz="4" w:space="0" w:color="008000"/>
              <w:right w:val="single" w:sz="4" w:space="0" w:color="008000"/>
            </w:tcBorders>
            <w:vAlign w:val="bottom"/>
          </w:tcPr>
          <w:p w14:paraId="716E0FA3" w14:textId="77777777" w:rsidR="001D4162" w:rsidRPr="006326CA" w:rsidRDefault="001D4162" w:rsidP="00180447">
            <w:pPr>
              <w:pStyle w:val="ZPpregtevilke"/>
              <w:rPr>
                <w:szCs w:val="16"/>
              </w:rPr>
            </w:pPr>
            <w:r w:rsidRPr="006326CA">
              <w:rPr>
                <w:szCs w:val="16"/>
              </w:rPr>
              <w:t>55</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65AE6F0" w14:textId="77777777" w:rsidR="001D4162" w:rsidRPr="006326CA" w:rsidRDefault="001D4162" w:rsidP="00180447">
            <w:pPr>
              <w:pStyle w:val="ZPpregtevilke"/>
              <w:rPr>
                <w:szCs w:val="16"/>
              </w:rPr>
            </w:pPr>
            <w:r w:rsidRPr="006326CA">
              <w:rPr>
                <w:szCs w:val="16"/>
              </w:rPr>
              <w:t>49</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085A4F72" w14:textId="77777777" w:rsidR="001D4162" w:rsidRPr="006326CA" w:rsidRDefault="001D4162" w:rsidP="00180447">
            <w:pPr>
              <w:pStyle w:val="ZPpregtevilke"/>
              <w:rPr>
                <w:szCs w:val="16"/>
              </w:rPr>
            </w:pPr>
            <w:r w:rsidRPr="006326CA">
              <w:rPr>
                <w:szCs w:val="16"/>
              </w:rPr>
              <w:t>90,0</w:t>
            </w:r>
          </w:p>
        </w:tc>
      </w:tr>
      <w:tr w:rsidR="001D4162" w:rsidRPr="006326CA" w14:paraId="39F22CD4" w14:textId="77777777" w:rsidTr="00180447">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0CF44B1E" w14:textId="77777777" w:rsidR="001D4162" w:rsidRPr="006326CA" w:rsidRDefault="001D4162" w:rsidP="00180447">
            <w:pPr>
              <w:pStyle w:val="ZPpregtekst"/>
              <w:rPr>
                <w:szCs w:val="16"/>
              </w:rPr>
            </w:pPr>
            <w:r w:rsidRPr="006326CA">
              <w:rPr>
                <w:rFonts w:ascii="Tahoma" w:hAnsi="Tahoma" w:cs="Tahoma"/>
                <w:szCs w:val="16"/>
              </w:rPr>
              <w:t>Dva- ali trikratna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12F26491" w14:textId="77777777" w:rsidR="001D4162" w:rsidRPr="006326CA" w:rsidRDefault="001D4162" w:rsidP="00180447">
            <w:pPr>
              <w:pStyle w:val="ZPpregtevilke"/>
              <w:rPr>
                <w:szCs w:val="16"/>
              </w:rPr>
            </w:pPr>
            <w:r w:rsidRPr="006326CA">
              <w:rPr>
                <w:szCs w:val="16"/>
              </w:rPr>
              <w:t>203</w:t>
            </w:r>
          </w:p>
        </w:tc>
        <w:tc>
          <w:tcPr>
            <w:tcW w:w="597" w:type="pct"/>
            <w:tcBorders>
              <w:top w:val="single" w:sz="4" w:space="0" w:color="008000"/>
              <w:left w:val="single" w:sz="4" w:space="0" w:color="008000"/>
              <w:bottom w:val="single" w:sz="4" w:space="0" w:color="008000"/>
              <w:right w:val="single" w:sz="4" w:space="0" w:color="008000"/>
            </w:tcBorders>
            <w:vAlign w:val="bottom"/>
          </w:tcPr>
          <w:p w14:paraId="7808B7A9" w14:textId="77777777" w:rsidR="001D4162" w:rsidRPr="006326CA" w:rsidRDefault="001D4162" w:rsidP="00180447">
            <w:pPr>
              <w:pStyle w:val="ZPpregtevilke"/>
              <w:rPr>
                <w:szCs w:val="16"/>
              </w:rPr>
            </w:pPr>
            <w:r w:rsidRPr="006326CA">
              <w:rPr>
                <w:szCs w:val="16"/>
              </w:rPr>
              <w:t>216</w:t>
            </w:r>
          </w:p>
        </w:tc>
        <w:tc>
          <w:tcPr>
            <w:tcW w:w="597" w:type="pct"/>
            <w:tcBorders>
              <w:top w:val="single" w:sz="4" w:space="0" w:color="008000"/>
              <w:left w:val="single" w:sz="4" w:space="0" w:color="008000"/>
              <w:bottom w:val="single" w:sz="4" w:space="0" w:color="008000"/>
              <w:right w:val="single" w:sz="4" w:space="0" w:color="008000"/>
            </w:tcBorders>
            <w:vAlign w:val="bottom"/>
          </w:tcPr>
          <w:p w14:paraId="017AB5F3" w14:textId="77777777" w:rsidR="001D4162" w:rsidRPr="006326CA" w:rsidRDefault="001D4162" w:rsidP="00180447">
            <w:pPr>
              <w:pStyle w:val="ZPpregtevilke"/>
              <w:rPr>
                <w:szCs w:val="16"/>
              </w:rPr>
            </w:pPr>
            <w:r w:rsidRPr="006326CA">
              <w:rPr>
                <w:szCs w:val="16"/>
              </w:rPr>
              <w:t>208</w:t>
            </w:r>
          </w:p>
        </w:tc>
        <w:tc>
          <w:tcPr>
            <w:tcW w:w="597" w:type="pct"/>
            <w:tcBorders>
              <w:top w:val="single" w:sz="4" w:space="0" w:color="008000"/>
              <w:left w:val="single" w:sz="4" w:space="0" w:color="008000"/>
              <w:bottom w:val="single" w:sz="4" w:space="0" w:color="008000"/>
              <w:right w:val="single" w:sz="4" w:space="0" w:color="008000"/>
            </w:tcBorders>
            <w:vAlign w:val="bottom"/>
          </w:tcPr>
          <w:p w14:paraId="5BA2DFF3" w14:textId="77777777" w:rsidR="001D4162" w:rsidRPr="006326CA" w:rsidRDefault="001D4162" w:rsidP="00180447">
            <w:pPr>
              <w:pStyle w:val="ZPpregtevilke"/>
              <w:rPr>
                <w:szCs w:val="16"/>
              </w:rPr>
            </w:pPr>
            <w:r w:rsidRPr="006326CA">
              <w:rPr>
                <w:szCs w:val="16"/>
              </w:rPr>
              <w:t>191</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27661B8" w14:textId="77777777" w:rsidR="001D4162" w:rsidRPr="006326CA" w:rsidRDefault="001D4162" w:rsidP="00180447">
            <w:pPr>
              <w:pStyle w:val="ZPpregtevilke"/>
              <w:rPr>
                <w:szCs w:val="16"/>
              </w:rPr>
            </w:pPr>
            <w:r w:rsidRPr="006326CA">
              <w:rPr>
                <w:szCs w:val="16"/>
              </w:rPr>
              <w:t>192</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28F991F" w14:textId="77777777" w:rsidR="001D4162" w:rsidRPr="006326CA" w:rsidRDefault="001D4162" w:rsidP="00180447">
            <w:pPr>
              <w:pStyle w:val="ZPpregtevilke"/>
              <w:rPr>
                <w:szCs w:val="16"/>
              </w:rPr>
            </w:pPr>
            <w:r w:rsidRPr="006326CA">
              <w:rPr>
                <w:szCs w:val="16"/>
              </w:rPr>
              <w:t>100,6</w:t>
            </w:r>
          </w:p>
        </w:tc>
      </w:tr>
      <w:tr w:rsidR="001D4162" w:rsidRPr="006326CA" w14:paraId="2B099210" w14:textId="77777777" w:rsidTr="00180447">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1AAE9071" w14:textId="77777777" w:rsidR="001D4162" w:rsidRPr="006326CA" w:rsidRDefault="001D4162" w:rsidP="00180447">
            <w:pPr>
              <w:pStyle w:val="ZPpregtekst"/>
              <w:rPr>
                <w:szCs w:val="16"/>
              </w:rPr>
            </w:pPr>
            <w:r w:rsidRPr="006326CA">
              <w:rPr>
                <w:rFonts w:ascii="Tahoma" w:hAnsi="Tahoma" w:cs="Tahoma"/>
                <w:szCs w:val="16"/>
              </w:rPr>
              <w:t xml:space="preserve">  Dvakratna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35E80735" w14:textId="77777777" w:rsidR="001D4162" w:rsidRPr="006326CA" w:rsidRDefault="001D4162" w:rsidP="00180447">
            <w:pPr>
              <w:pStyle w:val="ZPpregtevilke"/>
              <w:rPr>
                <w:szCs w:val="16"/>
              </w:rPr>
            </w:pPr>
            <w:r w:rsidRPr="006326CA">
              <w:rPr>
                <w:szCs w:val="16"/>
              </w:rPr>
              <w:t>119</w:t>
            </w:r>
          </w:p>
        </w:tc>
        <w:tc>
          <w:tcPr>
            <w:tcW w:w="597" w:type="pct"/>
            <w:tcBorders>
              <w:top w:val="single" w:sz="4" w:space="0" w:color="008000"/>
              <w:left w:val="single" w:sz="4" w:space="0" w:color="008000"/>
              <w:bottom w:val="single" w:sz="4" w:space="0" w:color="008000"/>
              <w:right w:val="single" w:sz="4" w:space="0" w:color="008000"/>
            </w:tcBorders>
            <w:vAlign w:val="bottom"/>
          </w:tcPr>
          <w:p w14:paraId="21695306" w14:textId="77777777" w:rsidR="001D4162" w:rsidRPr="006326CA" w:rsidRDefault="001D4162" w:rsidP="00180447">
            <w:pPr>
              <w:pStyle w:val="ZPpregtevilke"/>
              <w:rPr>
                <w:szCs w:val="16"/>
              </w:rPr>
            </w:pPr>
            <w:r w:rsidRPr="006326CA">
              <w:rPr>
                <w:szCs w:val="16"/>
              </w:rPr>
              <w:t>123</w:t>
            </w:r>
          </w:p>
        </w:tc>
        <w:tc>
          <w:tcPr>
            <w:tcW w:w="597" w:type="pct"/>
            <w:tcBorders>
              <w:top w:val="single" w:sz="4" w:space="0" w:color="008000"/>
              <w:left w:val="single" w:sz="4" w:space="0" w:color="008000"/>
              <w:bottom w:val="single" w:sz="4" w:space="0" w:color="008000"/>
              <w:right w:val="single" w:sz="4" w:space="0" w:color="008000"/>
            </w:tcBorders>
            <w:vAlign w:val="bottom"/>
          </w:tcPr>
          <w:p w14:paraId="60A2CDB1" w14:textId="77777777" w:rsidR="001D4162" w:rsidRPr="006326CA" w:rsidRDefault="001D4162" w:rsidP="00180447">
            <w:pPr>
              <w:pStyle w:val="ZPpregtevilke"/>
              <w:rPr>
                <w:szCs w:val="16"/>
              </w:rPr>
            </w:pPr>
            <w:r w:rsidRPr="006326CA">
              <w:rPr>
                <w:szCs w:val="16"/>
              </w:rPr>
              <w:t>123</w:t>
            </w:r>
          </w:p>
        </w:tc>
        <w:tc>
          <w:tcPr>
            <w:tcW w:w="597" w:type="pct"/>
            <w:tcBorders>
              <w:top w:val="single" w:sz="4" w:space="0" w:color="008000"/>
              <w:left w:val="single" w:sz="4" w:space="0" w:color="008000"/>
              <w:bottom w:val="single" w:sz="4" w:space="0" w:color="008000"/>
              <w:right w:val="single" w:sz="4" w:space="0" w:color="008000"/>
            </w:tcBorders>
            <w:vAlign w:val="bottom"/>
          </w:tcPr>
          <w:p w14:paraId="60B9E833" w14:textId="77777777" w:rsidR="001D4162" w:rsidRPr="006326CA" w:rsidRDefault="001D4162" w:rsidP="00180447">
            <w:pPr>
              <w:pStyle w:val="ZPpregtevilke"/>
              <w:rPr>
                <w:szCs w:val="16"/>
              </w:rPr>
            </w:pPr>
            <w:r w:rsidRPr="006326CA">
              <w:rPr>
                <w:szCs w:val="16"/>
              </w:rPr>
              <w:t>113</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70DD1C1" w14:textId="77777777" w:rsidR="001D4162" w:rsidRPr="006326CA" w:rsidRDefault="001D4162" w:rsidP="00180447">
            <w:pPr>
              <w:pStyle w:val="ZPpregtevilke"/>
              <w:rPr>
                <w:szCs w:val="16"/>
              </w:rPr>
            </w:pPr>
            <w:r w:rsidRPr="006326CA">
              <w:rPr>
                <w:szCs w:val="16"/>
              </w:rPr>
              <w:t>108</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834C22A" w14:textId="77777777" w:rsidR="001D4162" w:rsidRPr="006326CA" w:rsidRDefault="001D4162" w:rsidP="00180447">
            <w:pPr>
              <w:pStyle w:val="ZPpregtevilke"/>
              <w:rPr>
                <w:szCs w:val="16"/>
              </w:rPr>
            </w:pPr>
            <w:r w:rsidRPr="006326CA">
              <w:rPr>
                <w:szCs w:val="16"/>
              </w:rPr>
              <w:t>95,3</w:t>
            </w:r>
          </w:p>
        </w:tc>
      </w:tr>
      <w:tr w:rsidR="001D4162" w:rsidRPr="006326CA" w14:paraId="7223690F" w14:textId="77777777" w:rsidTr="00180447">
        <w:trPr>
          <w:trHeight w:val="227"/>
          <w:jc w:val="center"/>
        </w:trPr>
        <w:tc>
          <w:tcPr>
            <w:tcW w:w="1495" w:type="pct"/>
            <w:tcBorders>
              <w:top w:val="single" w:sz="4" w:space="0" w:color="008000"/>
              <w:left w:val="single" w:sz="12" w:space="0" w:color="008000"/>
              <w:bottom w:val="single" w:sz="4" w:space="0" w:color="008000"/>
              <w:right w:val="single" w:sz="4" w:space="0" w:color="008000"/>
            </w:tcBorders>
            <w:vAlign w:val="bottom"/>
          </w:tcPr>
          <w:p w14:paraId="29352A42" w14:textId="77777777" w:rsidR="001D4162" w:rsidRPr="006326CA" w:rsidRDefault="001D4162" w:rsidP="00180447">
            <w:pPr>
              <w:pStyle w:val="ZPpregtekst"/>
              <w:rPr>
                <w:szCs w:val="16"/>
              </w:rPr>
            </w:pPr>
            <w:r w:rsidRPr="006326CA">
              <w:rPr>
                <w:rFonts w:ascii="Tahoma" w:hAnsi="Tahoma" w:cs="Tahoma"/>
                <w:szCs w:val="16"/>
              </w:rPr>
              <w:t xml:space="preserve">  Trikratna raba</w:t>
            </w:r>
          </w:p>
        </w:tc>
        <w:tc>
          <w:tcPr>
            <w:tcW w:w="597" w:type="pct"/>
            <w:tcBorders>
              <w:top w:val="single" w:sz="4" w:space="0" w:color="008000"/>
              <w:left w:val="single" w:sz="4" w:space="0" w:color="008000"/>
              <w:bottom w:val="single" w:sz="4" w:space="0" w:color="008000"/>
              <w:right w:val="single" w:sz="4" w:space="0" w:color="008000"/>
            </w:tcBorders>
            <w:vAlign w:val="bottom"/>
          </w:tcPr>
          <w:p w14:paraId="77A2F386" w14:textId="77777777" w:rsidR="001D4162" w:rsidRPr="006326CA" w:rsidRDefault="001D4162" w:rsidP="00180447">
            <w:pPr>
              <w:pStyle w:val="ZPpregtevilke"/>
              <w:rPr>
                <w:szCs w:val="16"/>
              </w:rPr>
            </w:pPr>
            <w:r w:rsidRPr="006326CA">
              <w:rPr>
                <w:szCs w:val="16"/>
              </w:rPr>
              <w:t>83</w:t>
            </w:r>
          </w:p>
        </w:tc>
        <w:tc>
          <w:tcPr>
            <w:tcW w:w="597" w:type="pct"/>
            <w:tcBorders>
              <w:top w:val="single" w:sz="4" w:space="0" w:color="008000"/>
              <w:left w:val="single" w:sz="4" w:space="0" w:color="008000"/>
              <w:bottom w:val="single" w:sz="4" w:space="0" w:color="008000"/>
              <w:right w:val="single" w:sz="4" w:space="0" w:color="008000"/>
            </w:tcBorders>
            <w:vAlign w:val="bottom"/>
          </w:tcPr>
          <w:p w14:paraId="41655BCF" w14:textId="77777777" w:rsidR="001D4162" w:rsidRPr="006326CA" w:rsidRDefault="001D4162" w:rsidP="00180447">
            <w:pPr>
              <w:pStyle w:val="ZPpregtevilke"/>
              <w:rPr>
                <w:szCs w:val="16"/>
              </w:rPr>
            </w:pPr>
            <w:r w:rsidRPr="006326CA">
              <w:rPr>
                <w:szCs w:val="16"/>
              </w:rPr>
              <w:t>93</w:t>
            </w:r>
          </w:p>
        </w:tc>
        <w:tc>
          <w:tcPr>
            <w:tcW w:w="597" w:type="pct"/>
            <w:tcBorders>
              <w:top w:val="single" w:sz="4" w:space="0" w:color="008000"/>
              <w:left w:val="single" w:sz="4" w:space="0" w:color="008000"/>
              <w:bottom w:val="single" w:sz="4" w:space="0" w:color="008000"/>
              <w:right w:val="single" w:sz="4" w:space="0" w:color="008000"/>
            </w:tcBorders>
            <w:vAlign w:val="bottom"/>
          </w:tcPr>
          <w:p w14:paraId="687FDF0D" w14:textId="77777777" w:rsidR="001D4162" w:rsidRPr="006326CA" w:rsidRDefault="001D4162" w:rsidP="00180447">
            <w:pPr>
              <w:pStyle w:val="ZPpregtevilke"/>
              <w:rPr>
                <w:szCs w:val="16"/>
              </w:rPr>
            </w:pPr>
            <w:r w:rsidRPr="006326CA">
              <w:rPr>
                <w:szCs w:val="16"/>
              </w:rPr>
              <w:t>86</w:t>
            </w:r>
          </w:p>
        </w:tc>
        <w:tc>
          <w:tcPr>
            <w:tcW w:w="597" w:type="pct"/>
            <w:tcBorders>
              <w:top w:val="single" w:sz="4" w:space="0" w:color="008000"/>
              <w:left w:val="single" w:sz="4" w:space="0" w:color="008000"/>
              <w:bottom w:val="single" w:sz="4" w:space="0" w:color="008000"/>
              <w:right w:val="single" w:sz="4" w:space="0" w:color="008000"/>
            </w:tcBorders>
            <w:vAlign w:val="bottom"/>
          </w:tcPr>
          <w:p w14:paraId="0C9CE12C" w14:textId="77777777" w:rsidR="001D4162" w:rsidRPr="006326CA" w:rsidRDefault="001D4162" w:rsidP="00180447">
            <w:pPr>
              <w:pStyle w:val="ZPpregtevilke"/>
              <w:rPr>
                <w:szCs w:val="16"/>
              </w:rPr>
            </w:pPr>
            <w:r w:rsidRPr="006326CA">
              <w:rPr>
                <w:szCs w:val="16"/>
              </w:rPr>
              <w:t>78</w:t>
            </w:r>
          </w:p>
        </w:tc>
        <w:tc>
          <w:tcPr>
            <w:tcW w:w="597"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9771A97" w14:textId="77777777" w:rsidR="001D4162" w:rsidRPr="006326CA" w:rsidRDefault="001D4162" w:rsidP="00180447">
            <w:pPr>
              <w:pStyle w:val="ZPpregtevilke"/>
              <w:rPr>
                <w:szCs w:val="16"/>
              </w:rPr>
            </w:pPr>
            <w:r w:rsidRPr="006326CA">
              <w:rPr>
                <w:szCs w:val="16"/>
              </w:rPr>
              <w:t>85</w:t>
            </w:r>
          </w:p>
        </w:tc>
        <w:tc>
          <w:tcPr>
            <w:tcW w:w="521"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944093D" w14:textId="77777777" w:rsidR="001D4162" w:rsidRPr="006326CA" w:rsidRDefault="001D4162" w:rsidP="00180447">
            <w:pPr>
              <w:pStyle w:val="ZPpregtevilke"/>
              <w:rPr>
                <w:szCs w:val="16"/>
              </w:rPr>
            </w:pPr>
            <w:r w:rsidRPr="006326CA">
              <w:rPr>
                <w:szCs w:val="16"/>
              </w:rPr>
              <w:t>108,4</w:t>
            </w:r>
          </w:p>
        </w:tc>
      </w:tr>
      <w:tr w:rsidR="001D4162" w:rsidRPr="006326CA" w14:paraId="10416909" w14:textId="77777777" w:rsidTr="00180447">
        <w:trPr>
          <w:trHeight w:val="227"/>
          <w:jc w:val="center"/>
        </w:trPr>
        <w:tc>
          <w:tcPr>
            <w:tcW w:w="1495" w:type="pct"/>
            <w:tcBorders>
              <w:top w:val="single" w:sz="4" w:space="0" w:color="008000"/>
              <w:left w:val="single" w:sz="12" w:space="0" w:color="008000"/>
              <w:bottom w:val="single" w:sz="12" w:space="0" w:color="008000"/>
              <w:right w:val="single" w:sz="4" w:space="0" w:color="008000"/>
            </w:tcBorders>
            <w:vAlign w:val="bottom"/>
          </w:tcPr>
          <w:p w14:paraId="538266F9" w14:textId="77777777" w:rsidR="001D4162" w:rsidRPr="006326CA" w:rsidRDefault="001D4162" w:rsidP="00180447">
            <w:pPr>
              <w:pStyle w:val="ZPpregtekst"/>
              <w:rPr>
                <w:rFonts w:ascii="Tahoma" w:hAnsi="Tahoma" w:cs="Tahoma"/>
                <w:szCs w:val="16"/>
              </w:rPr>
            </w:pPr>
            <w:r w:rsidRPr="006326CA">
              <w:rPr>
                <w:rFonts w:ascii="Tahoma" w:hAnsi="Tahoma" w:cs="Tahoma"/>
                <w:szCs w:val="16"/>
              </w:rPr>
              <w:t>Štiri- ali večkratna raba</w:t>
            </w:r>
          </w:p>
        </w:tc>
        <w:tc>
          <w:tcPr>
            <w:tcW w:w="597" w:type="pct"/>
            <w:tcBorders>
              <w:top w:val="single" w:sz="4" w:space="0" w:color="008000"/>
              <w:left w:val="single" w:sz="4" w:space="0" w:color="008000"/>
              <w:bottom w:val="single" w:sz="12" w:space="0" w:color="008000"/>
              <w:right w:val="single" w:sz="4" w:space="0" w:color="008000"/>
            </w:tcBorders>
            <w:vAlign w:val="bottom"/>
          </w:tcPr>
          <w:p w14:paraId="4CB5487B" w14:textId="77777777" w:rsidR="001D4162" w:rsidRPr="006326CA" w:rsidRDefault="001D4162" w:rsidP="00180447">
            <w:pPr>
              <w:pStyle w:val="ZPpregtevilke"/>
              <w:rPr>
                <w:szCs w:val="16"/>
              </w:rPr>
            </w:pPr>
            <w:r w:rsidRPr="006326CA">
              <w:rPr>
                <w:szCs w:val="16"/>
              </w:rPr>
              <w:t>34</w:t>
            </w:r>
          </w:p>
        </w:tc>
        <w:tc>
          <w:tcPr>
            <w:tcW w:w="597" w:type="pct"/>
            <w:tcBorders>
              <w:top w:val="single" w:sz="4" w:space="0" w:color="008000"/>
              <w:left w:val="single" w:sz="4" w:space="0" w:color="008000"/>
              <w:bottom w:val="single" w:sz="12" w:space="0" w:color="008000"/>
              <w:right w:val="single" w:sz="4" w:space="0" w:color="008000"/>
            </w:tcBorders>
            <w:vAlign w:val="bottom"/>
          </w:tcPr>
          <w:p w14:paraId="61AA7158" w14:textId="77777777" w:rsidR="001D4162" w:rsidRPr="006326CA" w:rsidRDefault="001D4162" w:rsidP="00180447">
            <w:pPr>
              <w:pStyle w:val="ZPpregtevilke"/>
              <w:rPr>
                <w:szCs w:val="16"/>
              </w:rPr>
            </w:pPr>
            <w:r w:rsidRPr="006326CA">
              <w:rPr>
                <w:szCs w:val="16"/>
              </w:rPr>
              <w:t>24</w:t>
            </w:r>
          </w:p>
        </w:tc>
        <w:tc>
          <w:tcPr>
            <w:tcW w:w="597" w:type="pct"/>
            <w:tcBorders>
              <w:top w:val="single" w:sz="4" w:space="0" w:color="008000"/>
              <w:left w:val="single" w:sz="4" w:space="0" w:color="008000"/>
              <w:bottom w:val="single" w:sz="12" w:space="0" w:color="008000"/>
              <w:right w:val="single" w:sz="4" w:space="0" w:color="008000"/>
            </w:tcBorders>
            <w:vAlign w:val="bottom"/>
          </w:tcPr>
          <w:p w14:paraId="62CB34ED" w14:textId="77777777" w:rsidR="001D4162" w:rsidRPr="006326CA" w:rsidRDefault="001D4162" w:rsidP="00180447">
            <w:pPr>
              <w:pStyle w:val="ZPpregtevilke"/>
              <w:rPr>
                <w:szCs w:val="16"/>
              </w:rPr>
            </w:pPr>
            <w:r w:rsidRPr="006326CA">
              <w:rPr>
                <w:szCs w:val="16"/>
              </w:rPr>
              <w:t>27</w:t>
            </w:r>
          </w:p>
        </w:tc>
        <w:tc>
          <w:tcPr>
            <w:tcW w:w="597" w:type="pct"/>
            <w:tcBorders>
              <w:top w:val="single" w:sz="4" w:space="0" w:color="008000"/>
              <w:left w:val="single" w:sz="4" w:space="0" w:color="008000"/>
              <w:bottom w:val="single" w:sz="12" w:space="0" w:color="008000"/>
              <w:right w:val="single" w:sz="4" w:space="0" w:color="008000"/>
            </w:tcBorders>
            <w:vAlign w:val="bottom"/>
          </w:tcPr>
          <w:p w14:paraId="28BA60E2" w14:textId="77777777" w:rsidR="001D4162" w:rsidRPr="006326CA" w:rsidRDefault="001D4162" w:rsidP="00180447">
            <w:pPr>
              <w:pStyle w:val="ZPpregtevilke"/>
              <w:rPr>
                <w:szCs w:val="16"/>
              </w:rPr>
            </w:pPr>
            <w:r w:rsidRPr="006326CA">
              <w:rPr>
                <w:szCs w:val="16"/>
              </w:rPr>
              <w:t>30</w:t>
            </w:r>
          </w:p>
        </w:tc>
        <w:tc>
          <w:tcPr>
            <w:tcW w:w="597"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1239073" w14:textId="77777777" w:rsidR="001D4162" w:rsidRPr="006326CA" w:rsidRDefault="001D4162" w:rsidP="00180447">
            <w:pPr>
              <w:pStyle w:val="ZPpregtevilke"/>
              <w:rPr>
                <w:szCs w:val="16"/>
              </w:rPr>
            </w:pPr>
            <w:r w:rsidRPr="006326CA">
              <w:rPr>
                <w:szCs w:val="16"/>
              </w:rPr>
              <w:t>35</w:t>
            </w:r>
          </w:p>
        </w:tc>
        <w:tc>
          <w:tcPr>
            <w:tcW w:w="521"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1C695728" w14:textId="77777777" w:rsidR="001D4162" w:rsidRPr="006326CA" w:rsidRDefault="001D4162" w:rsidP="00180447">
            <w:pPr>
              <w:pStyle w:val="ZPpregtevilke"/>
              <w:rPr>
                <w:szCs w:val="16"/>
              </w:rPr>
            </w:pPr>
            <w:r w:rsidRPr="006326CA">
              <w:rPr>
                <w:szCs w:val="16"/>
              </w:rPr>
              <w:t>114,9</w:t>
            </w:r>
          </w:p>
        </w:tc>
      </w:tr>
    </w:tbl>
    <w:p w14:paraId="38672708" w14:textId="77777777" w:rsidR="001D4162" w:rsidRPr="006326CA" w:rsidRDefault="001D4162" w:rsidP="001D4162">
      <w:pPr>
        <w:pStyle w:val="ZPpodnapis"/>
      </w:pPr>
      <w:r w:rsidRPr="006326CA">
        <w:t>Vir: SURS (Rezultati raziskovanj o strukturi kmetijskih gospodarstev)</w:t>
      </w:r>
    </w:p>
    <w:p w14:paraId="6851308D" w14:textId="77777777" w:rsidR="001D4162" w:rsidRPr="00366931" w:rsidRDefault="001D4162" w:rsidP="001D4162">
      <w:pPr>
        <w:pStyle w:val="ZPtekst"/>
      </w:pPr>
      <w:r w:rsidRPr="00366931">
        <w:t xml:space="preserve">Travniki in pašniki v povprečju zadnjih let zavzemajo približno 58 % vse kmetijske zemlje v uporabi kmetijskih gospodarstev. Po statističnih podatkih površine trajnih travnikov in pašnikov (vključno s skupnimi pašniki) v zadnjih petih letih (2014–2019) obsegajo v povprečju 278 tisoč hektarjev. </w:t>
      </w:r>
    </w:p>
    <w:p w14:paraId="0DC0787A" w14:textId="092ABC8F" w:rsidR="001D4162" w:rsidRPr="006326CA" w:rsidRDefault="001D4162" w:rsidP="001D4162">
      <w:pPr>
        <w:pStyle w:val="ZPslikanaslov"/>
      </w:pPr>
      <w:bookmarkStart w:id="300" w:name="_Toc199664497"/>
      <w:bookmarkStart w:id="301" w:name="_Toc458751112"/>
      <w:bookmarkStart w:id="302" w:name="_Toc489955914"/>
      <w:bookmarkStart w:id="303" w:name="_Toc49520325"/>
      <w:r w:rsidRPr="006326CA">
        <w:lastRenderedPageBreak/>
        <w:t xml:space="preserve">Slika </w:t>
      </w:r>
      <w:r w:rsidRPr="006326CA">
        <w:rPr>
          <w:noProof/>
        </w:rPr>
        <w:fldChar w:fldCharType="begin"/>
      </w:r>
      <w:r w:rsidRPr="006326CA">
        <w:rPr>
          <w:noProof/>
        </w:rPr>
        <w:instrText xml:space="preserve"> SEQ Slika \* ARABIC </w:instrText>
      </w:r>
      <w:r w:rsidRPr="006326CA">
        <w:rPr>
          <w:noProof/>
        </w:rPr>
        <w:fldChar w:fldCharType="separate"/>
      </w:r>
      <w:r w:rsidR="005B5DE8">
        <w:rPr>
          <w:noProof/>
        </w:rPr>
        <w:t>18</w:t>
      </w:r>
      <w:r w:rsidRPr="006326CA">
        <w:rPr>
          <w:noProof/>
        </w:rPr>
        <w:fldChar w:fldCharType="end"/>
      </w:r>
      <w:r w:rsidRPr="006326CA">
        <w:t>: Pridelava sena s travnikov in pašnikov; 200</w:t>
      </w:r>
      <w:bookmarkEnd w:id="300"/>
      <w:r w:rsidRPr="006326CA">
        <w:t>7–201</w:t>
      </w:r>
      <w:bookmarkEnd w:id="301"/>
      <w:bookmarkEnd w:id="302"/>
      <w:r w:rsidRPr="006326CA">
        <w:t>9</w:t>
      </w:r>
      <w:bookmarkEnd w:id="303"/>
    </w:p>
    <w:p w14:paraId="2BDA9F56" w14:textId="77777777" w:rsidR="001D4162" w:rsidRPr="006326CA" w:rsidRDefault="001D4162" w:rsidP="001D4162">
      <w:pPr>
        <w:pStyle w:val="ZPslika"/>
      </w:pPr>
      <w:r w:rsidRPr="006326CA">
        <w:drawing>
          <wp:inline distT="0" distB="0" distL="0" distR="0" wp14:anchorId="1D97D44A" wp14:editId="64B7E13D">
            <wp:extent cx="5760085" cy="2106525"/>
            <wp:effectExtent l="0" t="0" r="0" b="8255"/>
            <wp:docPr id="24169612" name="Slika 2416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106525"/>
                    </a:xfrm>
                    <a:prstGeom prst="rect">
                      <a:avLst/>
                    </a:prstGeom>
                    <a:noFill/>
                    <a:ln>
                      <a:noFill/>
                    </a:ln>
                  </pic:spPr>
                </pic:pic>
              </a:graphicData>
            </a:graphic>
          </wp:inline>
        </w:drawing>
      </w:r>
    </w:p>
    <w:p w14:paraId="7D1F76DD" w14:textId="77777777" w:rsidR="001D4162" w:rsidRPr="002D2F52" w:rsidRDefault="001D4162" w:rsidP="002D2F52">
      <w:pPr>
        <w:pStyle w:val="ZPpodnapis"/>
        <w:spacing w:after="60"/>
        <w:contextualSpacing w:val="0"/>
        <w:rPr>
          <w:szCs w:val="16"/>
        </w:rPr>
      </w:pPr>
      <w:r w:rsidRPr="002D2F52">
        <w:rPr>
          <w:szCs w:val="16"/>
        </w:rPr>
        <w:t>* Podatki glede na rabo niso na voljo.</w:t>
      </w:r>
    </w:p>
    <w:p w14:paraId="3B1FE735" w14:textId="77777777" w:rsidR="001D4162" w:rsidRPr="006326CA" w:rsidRDefault="001D4162" w:rsidP="001D4162">
      <w:pPr>
        <w:pStyle w:val="ZPpodnapis"/>
      </w:pPr>
      <w:r w:rsidRPr="006326CA">
        <w:t>Vir: SURS</w:t>
      </w:r>
    </w:p>
    <w:p w14:paraId="51F5BDE2" w14:textId="7F1A5D8E" w:rsidR="001D4162" w:rsidRPr="003A11EA" w:rsidRDefault="001D4162" w:rsidP="001D4162">
      <w:pPr>
        <w:pStyle w:val="ZPtekst"/>
      </w:pPr>
      <w:r w:rsidRPr="00A02A90">
        <w:t>Leta 2019 je bilo po ocenah SURS v rabi slabih 278 tisoč hektarjev travnikov in pašnikov, površina travinja je bila blizu ravni leta prej. Za pridelavo krme na trajnem travinju so bile razmere že drugo leto zapored zelo ugodne. V primerjavi z letom 2018 je bil hektarski pridelek na podobni ravni in je za 5 % presegel povprečje zadnjih petih let. Po navedbah strok</w:t>
      </w:r>
      <w:r w:rsidR="00E7298E">
        <w:t>ovnjakov in rezultatih analiz</w:t>
      </w:r>
      <w:r w:rsidRPr="00A02A90">
        <w:t xml:space="preserve"> je bila krma s travinja slabše kakovosti, saj je košnjo v maju močno oviralo deževno vreme.</w:t>
      </w:r>
    </w:p>
    <w:p w14:paraId="5B827AF0" w14:textId="2A0382BB" w:rsidR="001D4162" w:rsidRPr="003A11EA" w:rsidRDefault="001D4162" w:rsidP="001D4162">
      <w:pPr>
        <w:pStyle w:val="ZPpregnaslov"/>
      </w:pPr>
      <w:bookmarkStart w:id="304" w:name="_Toc199664472"/>
      <w:bookmarkStart w:id="305" w:name="_Toc489955886"/>
      <w:bookmarkStart w:id="306" w:name="_Toc49438848"/>
      <w:r w:rsidRPr="003A11EA">
        <w:t xml:space="preserve">Preglednica </w:t>
      </w:r>
      <w:r w:rsidRPr="003A11EA">
        <w:rPr>
          <w:noProof/>
        </w:rPr>
        <w:fldChar w:fldCharType="begin"/>
      </w:r>
      <w:r w:rsidRPr="003A11EA">
        <w:rPr>
          <w:noProof/>
        </w:rPr>
        <w:instrText xml:space="preserve"> SEQ Preglednica \* ARABIC </w:instrText>
      </w:r>
      <w:r w:rsidRPr="003A11EA">
        <w:rPr>
          <w:noProof/>
        </w:rPr>
        <w:fldChar w:fldCharType="separate"/>
      </w:r>
      <w:r w:rsidR="005B5DE8">
        <w:rPr>
          <w:noProof/>
        </w:rPr>
        <w:t>13</w:t>
      </w:r>
      <w:r w:rsidRPr="003A11EA">
        <w:rPr>
          <w:noProof/>
        </w:rPr>
        <w:fldChar w:fldCharType="end"/>
      </w:r>
      <w:r w:rsidRPr="003A11EA">
        <w:t>: Pridelava krme na trajnem travinju; 2018 in 20</w:t>
      </w:r>
      <w:bookmarkEnd w:id="304"/>
      <w:r w:rsidRPr="003A11EA">
        <w:t>1</w:t>
      </w:r>
      <w:bookmarkEnd w:id="305"/>
      <w:r w:rsidRPr="003A11EA">
        <w:t>9</w:t>
      </w:r>
      <w:bookmarkEnd w:id="306"/>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948"/>
        <w:gridCol w:w="879"/>
        <w:gridCol w:w="776"/>
        <w:gridCol w:w="738"/>
        <w:gridCol w:w="738"/>
        <w:gridCol w:w="611"/>
        <w:gridCol w:w="738"/>
        <w:gridCol w:w="875"/>
        <w:gridCol w:w="975"/>
        <w:gridCol w:w="763"/>
      </w:tblGrid>
      <w:tr w:rsidR="001D4162" w:rsidRPr="006326CA" w14:paraId="48B73AFD" w14:textId="77777777" w:rsidTr="00180447">
        <w:trPr>
          <w:trHeight w:val="225"/>
        </w:trPr>
        <w:tc>
          <w:tcPr>
            <w:tcW w:w="1077" w:type="pct"/>
            <w:tcBorders>
              <w:top w:val="single" w:sz="12" w:space="0" w:color="008000"/>
              <w:bottom w:val="nil"/>
            </w:tcBorders>
            <w:shd w:val="clear" w:color="auto" w:fill="D9D9D9"/>
            <w:noWrap/>
            <w:vAlign w:val="bottom"/>
          </w:tcPr>
          <w:p w14:paraId="37B34259" w14:textId="77777777" w:rsidR="001D4162" w:rsidRPr="006326CA" w:rsidRDefault="001D4162" w:rsidP="00180447">
            <w:pPr>
              <w:pStyle w:val="ZPpregglava"/>
            </w:pPr>
          </w:p>
        </w:tc>
        <w:tc>
          <w:tcPr>
            <w:tcW w:w="915" w:type="pct"/>
            <w:gridSpan w:val="2"/>
            <w:tcBorders>
              <w:top w:val="single" w:sz="12" w:space="0" w:color="008000"/>
              <w:bottom w:val="single" w:sz="6" w:space="0" w:color="008000"/>
            </w:tcBorders>
            <w:shd w:val="clear" w:color="auto" w:fill="D9D9D9"/>
            <w:noWrap/>
            <w:vAlign w:val="bottom"/>
          </w:tcPr>
          <w:p w14:paraId="73051F27" w14:textId="77777777" w:rsidR="001D4162" w:rsidRPr="006326CA" w:rsidRDefault="001D4162" w:rsidP="00180447">
            <w:pPr>
              <w:pStyle w:val="ZPpregglava"/>
              <w:jc w:val="center"/>
            </w:pPr>
            <w:r w:rsidRPr="006326CA">
              <w:t>Površina (ha)</w:t>
            </w:r>
          </w:p>
        </w:tc>
        <w:tc>
          <w:tcPr>
            <w:tcW w:w="408" w:type="pct"/>
            <w:tcBorders>
              <w:top w:val="single" w:sz="12" w:space="0" w:color="008000"/>
              <w:bottom w:val="nil"/>
            </w:tcBorders>
            <w:shd w:val="clear" w:color="auto" w:fill="D9D9D9"/>
            <w:noWrap/>
            <w:vAlign w:val="bottom"/>
          </w:tcPr>
          <w:p w14:paraId="26891EAB" w14:textId="77777777" w:rsidR="001D4162" w:rsidRPr="006326CA" w:rsidRDefault="001D4162" w:rsidP="00180447">
            <w:pPr>
              <w:pStyle w:val="ZPpregglava"/>
            </w:pPr>
            <w:r w:rsidRPr="006326CA">
              <w:t>Indeks</w:t>
            </w:r>
          </w:p>
        </w:tc>
        <w:tc>
          <w:tcPr>
            <w:tcW w:w="746" w:type="pct"/>
            <w:gridSpan w:val="2"/>
            <w:tcBorders>
              <w:top w:val="single" w:sz="12" w:space="0" w:color="008000"/>
              <w:bottom w:val="single" w:sz="6" w:space="0" w:color="008000"/>
            </w:tcBorders>
            <w:shd w:val="clear" w:color="auto" w:fill="D9D9D9"/>
            <w:noWrap/>
            <w:vAlign w:val="bottom"/>
          </w:tcPr>
          <w:p w14:paraId="756A5791" w14:textId="77777777" w:rsidR="001D4162" w:rsidRPr="006326CA" w:rsidRDefault="001D4162" w:rsidP="00180447">
            <w:pPr>
              <w:pStyle w:val="ZPpregglava"/>
              <w:jc w:val="center"/>
            </w:pPr>
            <w:r w:rsidRPr="006326CA">
              <w:t>Pridelek (t/ha)</w:t>
            </w:r>
          </w:p>
        </w:tc>
        <w:tc>
          <w:tcPr>
            <w:tcW w:w="408" w:type="pct"/>
            <w:tcBorders>
              <w:top w:val="single" w:sz="12" w:space="0" w:color="008000"/>
              <w:bottom w:val="nil"/>
            </w:tcBorders>
            <w:shd w:val="clear" w:color="auto" w:fill="D9D9D9"/>
            <w:noWrap/>
            <w:vAlign w:val="bottom"/>
          </w:tcPr>
          <w:p w14:paraId="0BAE4087" w14:textId="77777777" w:rsidR="001D4162" w:rsidRPr="006326CA" w:rsidRDefault="001D4162" w:rsidP="00180447">
            <w:pPr>
              <w:pStyle w:val="ZPpregglava"/>
            </w:pPr>
            <w:r w:rsidRPr="006326CA">
              <w:t>Indeks</w:t>
            </w:r>
          </w:p>
        </w:tc>
        <w:tc>
          <w:tcPr>
            <w:tcW w:w="1023" w:type="pct"/>
            <w:gridSpan w:val="2"/>
            <w:tcBorders>
              <w:top w:val="single" w:sz="12" w:space="0" w:color="008000"/>
              <w:bottom w:val="single" w:sz="6" w:space="0" w:color="008000"/>
            </w:tcBorders>
            <w:shd w:val="clear" w:color="auto" w:fill="D9D9D9"/>
            <w:noWrap/>
            <w:vAlign w:val="bottom"/>
          </w:tcPr>
          <w:p w14:paraId="36EE2F6B" w14:textId="77777777" w:rsidR="001D4162" w:rsidRPr="006326CA" w:rsidRDefault="001D4162" w:rsidP="00180447">
            <w:pPr>
              <w:pStyle w:val="ZPpregglava"/>
              <w:jc w:val="center"/>
            </w:pPr>
            <w:r w:rsidRPr="006326CA">
              <w:t>Skupni pridelek (t)</w:t>
            </w:r>
          </w:p>
        </w:tc>
        <w:tc>
          <w:tcPr>
            <w:tcW w:w="422" w:type="pct"/>
            <w:tcBorders>
              <w:top w:val="single" w:sz="12" w:space="0" w:color="008000"/>
              <w:bottom w:val="nil"/>
            </w:tcBorders>
            <w:shd w:val="clear" w:color="auto" w:fill="D9D9D9"/>
            <w:noWrap/>
            <w:vAlign w:val="bottom"/>
          </w:tcPr>
          <w:p w14:paraId="6A9DF46F" w14:textId="77777777" w:rsidR="001D4162" w:rsidRPr="006326CA" w:rsidRDefault="001D4162" w:rsidP="00180447">
            <w:pPr>
              <w:pStyle w:val="ZPpregglava"/>
            </w:pPr>
            <w:r w:rsidRPr="006326CA">
              <w:t>Indeks</w:t>
            </w:r>
          </w:p>
        </w:tc>
      </w:tr>
      <w:tr w:rsidR="001D4162" w:rsidRPr="006326CA" w14:paraId="25011D61" w14:textId="77777777" w:rsidTr="00180447">
        <w:trPr>
          <w:trHeight w:val="225"/>
        </w:trPr>
        <w:tc>
          <w:tcPr>
            <w:tcW w:w="1077" w:type="pct"/>
            <w:tcBorders>
              <w:top w:val="nil"/>
              <w:bottom w:val="single" w:sz="6" w:space="0" w:color="008000"/>
            </w:tcBorders>
            <w:shd w:val="clear" w:color="auto" w:fill="D9D9D9"/>
            <w:noWrap/>
            <w:vAlign w:val="bottom"/>
          </w:tcPr>
          <w:p w14:paraId="385ECEA2" w14:textId="77777777" w:rsidR="001D4162" w:rsidRPr="006326CA" w:rsidRDefault="001D4162" w:rsidP="00180447">
            <w:pPr>
              <w:pStyle w:val="ZPpregglava"/>
            </w:pPr>
          </w:p>
        </w:tc>
        <w:tc>
          <w:tcPr>
            <w:tcW w:w="486" w:type="pct"/>
            <w:tcBorders>
              <w:top w:val="single" w:sz="6" w:space="0" w:color="008000"/>
              <w:bottom w:val="single" w:sz="6" w:space="0" w:color="008000"/>
            </w:tcBorders>
            <w:shd w:val="clear" w:color="auto" w:fill="D9D9D9"/>
            <w:noWrap/>
            <w:vAlign w:val="bottom"/>
          </w:tcPr>
          <w:p w14:paraId="2829E4B6" w14:textId="77777777" w:rsidR="001D4162" w:rsidRPr="006326CA" w:rsidRDefault="001D4162" w:rsidP="00180447">
            <w:pPr>
              <w:pStyle w:val="ZPpregglava"/>
            </w:pPr>
            <w:r w:rsidRPr="006326CA">
              <w:t>2018</w:t>
            </w:r>
          </w:p>
        </w:tc>
        <w:tc>
          <w:tcPr>
            <w:tcW w:w="429" w:type="pct"/>
            <w:tcBorders>
              <w:top w:val="single" w:sz="6" w:space="0" w:color="008000"/>
              <w:bottom w:val="single" w:sz="6" w:space="0" w:color="008000"/>
            </w:tcBorders>
            <w:shd w:val="clear" w:color="auto" w:fill="D9D9D9"/>
            <w:noWrap/>
            <w:vAlign w:val="bottom"/>
          </w:tcPr>
          <w:p w14:paraId="6A37D502" w14:textId="77777777" w:rsidR="001D4162" w:rsidRPr="006326CA" w:rsidRDefault="001D4162" w:rsidP="00180447">
            <w:pPr>
              <w:pStyle w:val="ZPpregglava"/>
            </w:pPr>
            <w:r w:rsidRPr="006326CA">
              <w:t>2019</w:t>
            </w:r>
          </w:p>
        </w:tc>
        <w:tc>
          <w:tcPr>
            <w:tcW w:w="408" w:type="pct"/>
            <w:tcBorders>
              <w:top w:val="nil"/>
              <w:bottom w:val="single" w:sz="6" w:space="0" w:color="008000"/>
            </w:tcBorders>
            <w:shd w:val="clear" w:color="auto" w:fill="D9D9D9"/>
            <w:noWrap/>
            <w:vAlign w:val="bottom"/>
          </w:tcPr>
          <w:p w14:paraId="7AF3A516" w14:textId="77777777" w:rsidR="001D4162" w:rsidRPr="006326CA" w:rsidRDefault="001D4162" w:rsidP="00180447">
            <w:pPr>
              <w:pStyle w:val="ZPpregglava"/>
            </w:pPr>
            <w:r w:rsidRPr="006326CA">
              <w:t>2019/18</w:t>
            </w:r>
          </w:p>
        </w:tc>
        <w:tc>
          <w:tcPr>
            <w:tcW w:w="408" w:type="pct"/>
            <w:tcBorders>
              <w:top w:val="single" w:sz="6" w:space="0" w:color="008000"/>
              <w:bottom w:val="single" w:sz="6" w:space="0" w:color="008000"/>
            </w:tcBorders>
            <w:shd w:val="clear" w:color="auto" w:fill="D9D9D9"/>
            <w:noWrap/>
            <w:vAlign w:val="bottom"/>
          </w:tcPr>
          <w:p w14:paraId="70112464" w14:textId="77777777" w:rsidR="001D4162" w:rsidRPr="006326CA" w:rsidRDefault="001D4162" w:rsidP="00180447">
            <w:pPr>
              <w:pStyle w:val="ZPpregglava"/>
            </w:pPr>
            <w:r w:rsidRPr="006326CA">
              <w:t>2018</w:t>
            </w:r>
          </w:p>
        </w:tc>
        <w:tc>
          <w:tcPr>
            <w:tcW w:w="338" w:type="pct"/>
            <w:tcBorders>
              <w:top w:val="single" w:sz="6" w:space="0" w:color="008000"/>
              <w:bottom w:val="single" w:sz="6" w:space="0" w:color="008000"/>
            </w:tcBorders>
            <w:shd w:val="clear" w:color="auto" w:fill="D9D9D9"/>
            <w:noWrap/>
            <w:vAlign w:val="bottom"/>
          </w:tcPr>
          <w:p w14:paraId="5CAE03A4" w14:textId="77777777" w:rsidR="001D4162" w:rsidRPr="006326CA" w:rsidRDefault="001D4162" w:rsidP="00180447">
            <w:pPr>
              <w:pStyle w:val="ZPpregglava"/>
            </w:pPr>
            <w:r w:rsidRPr="006326CA">
              <w:t>2019</w:t>
            </w:r>
          </w:p>
        </w:tc>
        <w:tc>
          <w:tcPr>
            <w:tcW w:w="408" w:type="pct"/>
            <w:tcBorders>
              <w:top w:val="nil"/>
              <w:bottom w:val="single" w:sz="6" w:space="0" w:color="008000"/>
            </w:tcBorders>
            <w:shd w:val="clear" w:color="auto" w:fill="D9D9D9"/>
            <w:noWrap/>
            <w:vAlign w:val="bottom"/>
          </w:tcPr>
          <w:p w14:paraId="1ACE9966" w14:textId="77777777" w:rsidR="001D4162" w:rsidRPr="006326CA" w:rsidRDefault="001D4162" w:rsidP="00180447">
            <w:pPr>
              <w:pStyle w:val="ZPpregglava"/>
            </w:pPr>
            <w:r w:rsidRPr="006326CA">
              <w:t>2019/18</w:t>
            </w:r>
          </w:p>
        </w:tc>
        <w:tc>
          <w:tcPr>
            <w:tcW w:w="484" w:type="pct"/>
            <w:tcBorders>
              <w:top w:val="single" w:sz="6" w:space="0" w:color="008000"/>
              <w:bottom w:val="single" w:sz="6" w:space="0" w:color="008000"/>
            </w:tcBorders>
            <w:shd w:val="clear" w:color="auto" w:fill="D9D9D9"/>
            <w:noWrap/>
            <w:vAlign w:val="bottom"/>
          </w:tcPr>
          <w:p w14:paraId="02DFAA56" w14:textId="77777777" w:rsidR="001D4162" w:rsidRPr="006326CA" w:rsidRDefault="001D4162" w:rsidP="00180447">
            <w:pPr>
              <w:pStyle w:val="ZPpregglava"/>
            </w:pPr>
            <w:r w:rsidRPr="006326CA">
              <w:t>2018</w:t>
            </w:r>
          </w:p>
        </w:tc>
        <w:tc>
          <w:tcPr>
            <w:tcW w:w="539" w:type="pct"/>
            <w:tcBorders>
              <w:top w:val="single" w:sz="6" w:space="0" w:color="008000"/>
              <w:bottom w:val="single" w:sz="6" w:space="0" w:color="008000"/>
            </w:tcBorders>
            <w:shd w:val="clear" w:color="auto" w:fill="D9D9D9"/>
            <w:noWrap/>
            <w:vAlign w:val="bottom"/>
          </w:tcPr>
          <w:p w14:paraId="59965545" w14:textId="77777777" w:rsidR="001D4162" w:rsidRPr="006326CA" w:rsidRDefault="001D4162" w:rsidP="00180447">
            <w:pPr>
              <w:pStyle w:val="ZPpregglava"/>
            </w:pPr>
            <w:r w:rsidRPr="006326CA">
              <w:t>2019</w:t>
            </w:r>
          </w:p>
        </w:tc>
        <w:tc>
          <w:tcPr>
            <w:tcW w:w="422" w:type="pct"/>
            <w:tcBorders>
              <w:top w:val="nil"/>
              <w:bottom w:val="single" w:sz="6" w:space="0" w:color="008000"/>
            </w:tcBorders>
            <w:shd w:val="clear" w:color="auto" w:fill="D9D9D9"/>
            <w:noWrap/>
            <w:vAlign w:val="bottom"/>
          </w:tcPr>
          <w:p w14:paraId="77522277" w14:textId="77777777" w:rsidR="001D4162" w:rsidRPr="006326CA" w:rsidRDefault="001D4162" w:rsidP="00180447">
            <w:pPr>
              <w:pStyle w:val="ZPpregglava"/>
            </w:pPr>
            <w:r w:rsidRPr="006326CA">
              <w:t>2019/18</w:t>
            </w:r>
          </w:p>
        </w:tc>
      </w:tr>
      <w:tr w:rsidR="001D4162" w:rsidRPr="006326CA" w14:paraId="63701405" w14:textId="77777777" w:rsidTr="001D4162">
        <w:trPr>
          <w:trHeight w:val="284"/>
        </w:trPr>
        <w:tc>
          <w:tcPr>
            <w:tcW w:w="1077" w:type="pct"/>
            <w:tcBorders>
              <w:bottom w:val="single" w:sz="12" w:space="0" w:color="008000"/>
            </w:tcBorders>
            <w:shd w:val="clear" w:color="auto" w:fill="auto"/>
            <w:noWrap/>
            <w:vAlign w:val="bottom"/>
          </w:tcPr>
          <w:p w14:paraId="36D0C650" w14:textId="77777777" w:rsidR="001D4162" w:rsidRPr="006326CA" w:rsidRDefault="001D4162" w:rsidP="00180447">
            <w:pPr>
              <w:pStyle w:val="ZPpregtekst"/>
            </w:pPr>
            <w:r w:rsidRPr="006326CA">
              <w:t>Travniki in pašniki</w:t>
            </w:r>
          </w:p>
        </w:tc>
        <w:tc>
          <w:tcPr>
            <w:tcW w:w="486" w:type="pct"/>
            <w:tcBorders>
              <w:bottom w:val="single" w:sz="12" w:space="0" w:color="008000"/>
            </w:tcBorders>
            <w:shd w:val="clear" w:color="auto" w:fill="auto"/>
            <w:noWrap/>
            <w:vAlign w:val="center"/>
          </w:tcPr>
          <w:p w14:paraId="0254CE1F" w14:textId="77777777" w:rsidR="001D4162" w:rsidRPr="006326CA" w:rsidRDefault="001D4162" w:rsidP="001D4162">
            <w:pPr>
              <w:pStyle w:val="ZPpregtevilke"/>
            </w:pPr>
            <w:r w:rsidRPr="006326CA">
              <w:t>277.172</w:t>
            </w:r>
          </w:p>
        </w:tc>
        <w:tc>
          <w:tcPr>
            <w:tcW w:w="429" w:type="pct"/>
            <w:tcBorders>
              <w:bottom w:val="single" w:sz="12" w:space="0" w:color="008000"/>
            </w:tcBorders>
            <w:shd w:val="clear" w:color="auto" w:fill="auto"/>
            <w:noWrap/>
            <w:vAlign w:val="center"/>
          </w:tcPr>
          <w:p w14:paraId="0A7433B0" w14:textId="77777777" w:rsidR="001D4162" w:rsidRPr="006326CA" w:rsidRDefault="001D4162" w:rsidP="001D4162">
            <w:pPr>
              <w:pStyle w:val="ZPpregtevilke"/>
            </w:pPr>
            <w:r w:rsidRPr="006326CA">
              <w:t>277.755</w:t>
            </w:r>
          </w:p>
        </w:tc>
        <w:tc>
          <w:tcPr>
            <w:tcW w:w="408" w:type="pct"/>
            <w:tcBorders>
              <w:bottom w:val="single" w:sz="12" w:space="0" w:color="008000"/>
            </w:tcBorders>
            <w:shd w:val="clear" w:color="auto" w:fill="auto"/>
            <w:noWrap/>
            <w:vAlign w:val="center"/>
          </w:tcPr>
          <w:p w14:paraId="26EF91CD" w14:textId="77777777" w:rsidR="001D4162" w:rsidRPr="006326CA" w:rsidRDefault="001D4162" w:rsidP="001D4162">
            <w:pPr>
              <w:pStyle w:val="ZPpregtevilke"/>
            </w:pPr>
            <w:r w:rsidRPr="006326CA">
              <w:t>100,2</w:t>
            </w:r>
          </w:p>
        </w:tc>
        <w:tc>
          <w:tcPr>
            <w:tcW w:w="408" w:type="pct"/>
            <w:tcBorders>
              <w:bottom w:val="single" w:sz="12" w:space="0" w:color="008000"/>
            </w:tcBorders>
            <w:shd w:val="clear" w:color="auto" w:fill="auto"/>
            <w:noWrap/>
            <w:vAlign w:val="center"/>
          </w:tcPr>
          <w:p w14:paraId="4FB92C0C" w14:textId="77777777" w:rsidR="001D4162" w:rsidRPr="006326CA" w:rsidRDefault="001D4162" w:rsidP="001D4162">
            <w:pPr>
              <w:pStyle w:val="ZPpregtevilke"/>
            </w:pPr>
            <w:r w:rsidRPr="006326CA">
              <w:t>5,8</w:t>
            </w:r>
          </w:p>
        </w:tc>
        <w:tc>
          <w:tcPr>
            <w:tcW w:w="338" w:type="pct"/>
            <w:tcBorders>
              <w:bottom w:val="single" w:sz="12" w:space="0" w:color="008000"/>
            </w:tcBorders>
            <w:shd w:val="clear" w:color="auto" w:fill="auto"/>
            <w:noWrap/>
            <w:vAlign w:val="center"/>
          </w:tcPr>
          <w:p w14:paraId="0DDB9700" w14:textId="77777777" w:rsidR="001D4162" w:rsidRPr="006326CA" w:rsidRDefault="001D4162" w:rsidP="001D4162">
            <w:pPr>
              <w:pStyle w:val="ZPpregtevilke"/>
            </w:pPr>
            <w:r w:rsidRPr="006326CA">
              <w:t>5,8</w:t>
            </w:r>
          </w:p>
        </w:tc>
        <w:tc>
          <w:tcPr>
            <w:tcW w:w="408" w:type="pct"/>
            <w:tcBorders>
              <w:bottom w:val="single" w:sz="12" w:space="0" w:color="008000"/>
            </w:tcBorders>
            <w:shd w:val="clear" w:color="auto" w:fill="auto"/>
            <w:noWrap/>
            <w:vAlign w:val="center"/>
          </w:tcPr>
          <w:p w14:paraId="3C3C937F" w14:textId="77777777" w:rsidR="001D4162" w:rsidRPr="006326CA" w:rsidRDefault="001D4162" w:rsidP="001D4162">
            <w:pPr>
              <w:pStyle w:val="ZPpregtevilke"/>
            </w:pPr>
            <w:r w:rsidRPr="006326CA">
              <w:t>100,2</w:t>
            </w:r>
          </w:p>
        </w:tc>
        <w:tc>
          <w:tcPr>
            <w:tcW w:w="484" w:type="pct"/>
            <w:tcBorders>
              <w:bottom w:val="single" w:sz="12" w:space="0" w:color="008000"/>
            </w:tcBorders>
            <w:shd w:val="clear" w:color="auto" w:fill="auto"/>
            <w:noWrap/>
            <w:vAlign w:val="center"/>
          </w:tcPr>
          <w:p w14:paraId="7AF34753" w14:textId="77777777" w:rsidR="001D4162" w:rsidRPr="006326CA" w:rsidRDefault="001D4162" w:rsidP="001D4162">
            <w:pPr>
              <w:pStyle w:val="ZPpregtevilke"/>
            </w:pPr>
            <w:r w:rsidRPr="006326CA">
              <w:t>1.613.181</w:t>
            </w:r>
          </w:p>
        </w:tc>
        <w:tc>
          <w:tcPr>
            <w:tcW w:w="539" w:type="pct"/>
            <w:tcBorders>
              <w:bottom w:val="single" w:sz="12" w:space="0" w:color="008000"/>
            </w:tcBorders>
            <w:shd w:val="clear" w:color="auto" w:fill="auto"/>
            <w:noWrap/>
            <w:vAlign w:val="center"/>
          </w:tcPr>
          <w:p w14:paraId="62043356" w14:textId="77777777" w:rsidR="001D4162" w:rsidRPr="006326CA" w:rsidRDefault="001D4162" w:rsidP="001D4162">
            <w:pPr>
              <w:pStyle w:val="ZPpregtevilke"/>
            </w:pPr>
            <w:r w:rsidRPr="006326CA">
              <w:t>1.620.189</w:t>
            </w:r>
          </w:p>
        </w:tc>
        <w:tc>
          <w:tcPr>
            <w:tcW w:w="422" w:type="pct"/>
            <w:tcBorders>
              <w:bottom w:val="single" w:sz="12" w:space="0" w:color="008000"/>
            </w:tcBorders>
            <w:shd w:val="clear" w:color="auto" w:fill="auto"/>
            <w:noWrap/>
            <w:vAlign w:val="center"/>
          </w:tcPr>
          <w:p w14:paraId="56325191" w14:textId="77777777" w:rsidR="001D4162" w:rsidRPr="006326CA" w:rsidRDefault="001D4162" w:rsidP="001D4162">
            <w:pPr>
              <w:pStyle w:val="ZPpregtevilke"/>
            </w:pPr>
            <w:r w:rsidRPr="006326CA">
              <w:t>100,4</w:t>
            </w:r>
          </w:p>
        </w:tc>
      </w:tr>
    </w:tbl>
    <w:p w14:paraId="5DBCF6AE" w14:textId="77777777" w:rsidR="001D4162" w:rsidRPr="006326CA" w:rsidRDefault="001D4162" w:rsidP="001D4162">
      <w:pPr>
        <w:pStyle w:val="ZPpodnapis"/>
      </w:pPr>
      <w:r w:rsidRPr="006326CA">
        <w:t>Vir: SURS</w:t>
      </w:r>
    </w:p>
    <w:p w14:paraId="35505C82" w14:textId="38A21C0F" w:rsidR="001D4162" w:rsidRPr="00E97F36" w:rsidRDefault="001D4162" w:rsidP="001D4162">
      <w:pPr>
        <w:pStyle w:val="ZPtekst"/>
      </w:pPr>
      <w:r w:rsidRPr="00E97F36">
        <w:t>V programskem obdobju 2014–2020 lahko pridelovalci krme na njivah in trajnem travinju na podlagi plačilnih pravic iz sheme neposrednih plačil pridobijo osnovno plačilo in plačilo za zeleno komponento. Pridelovalci krme na njivah so lahko v letih 2015 in 2016 iz shem proizvodno vezanih podpor pridobili tudi podporo za nekatere krmne rastline, če so te spadale med upravičene b</w:t>
      </w:r>
      <w:r w:rsidR="00E7298E">
        <w:t>eljakovinske rastline (npr.</w:t>
      </w:r>
      <w:r w:rsidRPr="00E97F36">
        <w:t xml:space="preserve"> detelje in lucerna), ki pa je bila leta 2017 ukinjena.</w:t>
      </w:r>
    </w:p>
    <w:p w14:paraId="24BC3E10" w14:textId="66F9C542" w:rsidR="008A5791" w:rsidRPr="00893E39" w:rsidRDefault="001D4162" w:rsidP="001D4162">
      <w:pPr>
        <w:pStyle w:val="ZPtekst"/>
        <w:rPr>
          <w:rStyle w:val="TelobesedilaZnakZnak1ZnakZnakZnak"/>
          <w:color w:val="4F81BD" w:themeColor="accent1"/>
          <w:szCs w:val="22"/>
          <w:lang w:eastAsia="en-US"/>
        </w:rPr>
      </w:pPr>
      <w:r w:rsidRPr="00E97F36">
        <w:t>Podobno kot pri drugi rastlinski pridelavi imajo pridelovalci, če pridelek zavarujejo, možnost u</w:t>
      </w:r>
      <w:r w:rsidRPr="00E97F36">
        <w:rPr>
          <w:rStyle w:val="TelobesedilaZnakZnak1ZnakZnakZnak"/>
          <w:szCs w:val="22"/>
          <w:lang w:eastAsia="en-US"/>
        </w:rPr>
        <w:t>velja</w:t>
      </w:r>
      <w:r w:rsidRPr="00E97F36">
        <w:t>vljanja sofinanciranja zavarovalne premije, ki se je v letu 2019 povečalo s 40</w:t>
      </w:r>
      <w:r>
        <w:t> %</w:t>
      </w:r>
      <w:r w:rsidRPr="00E97F36">
        <w:t xml:space="preserve"> na 50 %, medtem ko je bilo v letih 2015–2017 20-odstotno. Poleg tega lahko uveljavljajo tudi vračilo dela (do 70 %) plačane trošarine za gorivo, porabljeno v kmetijstvu.</w:t>
      </w:r>
    </w:p>
    <w:p w14:paraId="32B68602" w14:textId="77777777" w:rsidR="00947021" w:rsidRPr="00893E39" w:rsidRDefault="00947021" w:rsidP="00947021">
      <w:pPr>
        <w:pStyle w:val="TekstZP"/>
        <w:rPr>
          <w:color w:val="4F81BD" w:themeColor="accent1"/>
        </w:rPr>
        <w:sectPr w:rsidR="00947021" w:rsidRPr="00893E39" w:rsidSect="00282A0D">
          <w:pgSz w:w="11907" w:h="16840" w:code="9"/>
          <w:pgMar w:top="1418" w:right="1418" w:bottom="1418" w:left="1418" w:header="567" w:footer="567" w:gutter="0"/>
          <w:cols w:space="708"/>
          <w:docGrid w:linePitch="360"/>
        </w:sectPr>
      </w:pPr>
    </w:p>
    <w:p w14:paraId="5E8315CE" w14:textId="7669CDFC" w:rsidR="001D4162" w:rsidRPr="005F51E5" w:rsidRDefault="001D4162" w:rsidP="001D4162">
      <w:pPr>
        <w:pStyle w:val="Naslov3"/>
      </w:pPr>
      <w:bookmarkStart w:id="307" w:name="_Toc171749007"/>
      <w:bookmarkStart w:id="308" w:name="_Toc200179444"/>
      <w:bookmarkStart w:id="309" w:name="_Toc458751183"/>
      <w:bookmarkStart w:id="310" w:name="_Toc49438921"/>
      <w:r w:rsidRPr="005F51E5">
        <w:lastRenderedPageBreak/>
        <w:t>Pridelava zelene krme z njiv</w:t>
      </w:r>
      <w:bookmarkEnd w:id="307"/>
      <w:bookmarkEnd w:id="308"/>
      <w:r w:rsidR="00CC0031">
        <w:t xml:space="preserve"> -</w:t>
      </w:r>
      <w:r w:rsidRPr="005F51E5">
        <w:t xml:space="preserve"> površina</w:t>
      </w:r>
      <w:bookmarkEnd w:id="309"/>
      <w:bookmarkEnd w:id="310"/>
    </w:p>
    <w:tbl>
      <w:tblPr>
        <w:tblW w:w="518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604"/>
        <w:gridCol w:w="923"/>
        <w:gridCol w:w="806"/>
        <w:gridCol w:w="806"/>
        <w:gridCol w:w="807"/>
        <w:gridCol w:w="807"/>
        <w:gridCol w:w="807"/>
        <w:gridCol w:w="807"/>
        <w:gridCol w:w="807"/>
        <w:gridCol w:w="807"/>
        <w:gridCol w:w="807"/>
        <w:gridCol w:w="807"/>
        <w:gridCol w:w="807"/>
        <w:gridCol w:w="693"/>
      </w:tblGrid>
      <w:tr w:rsidR="001D4162" w:rsidRPr="005F51E5" w14:paraId="684517D1" w14:textId="77777777" w:rsidTr="00180447">
        <w:trPr>
          <w:trHeight w:val="198"/>
          <w:jc w:val="center"/>
        </w:trPr>
        <w:tc>
          <w:tcPr>
            <w:tcW w:w="1180" w:type="pct"/>
            <w:tcBorders>
              <w:top w:val="single" w:sz="12" w:space="0" w:color="008000"/>
              <w:bottom w:val="single" w:sz="6" w:space="0" w:color="008000"/>
            </w:tcBorders>
            <w:shd w:val="clear" w:color="auto" w:fill="auto"/>
            <w:noWrap/>
            <w:tcMar>
              <w:left w:w="28" w:type="dxa"/>
              <w:right w:w="28" w:type="dxa"/>
            </w:tcMar>
            <w:vAlign w:val="center"/>
          </w:tcPr>
          <w:p w14:paraId="65E86C2E" w14:textId="77777777" w:rsidR="001D4162" w:rsidRPr="005F51E5" w:rsidRDefault="001D4162" w:rsidP="00180447">
            <w:pPr>
              <w:pStyle w:val="ZPpregglava"/>
            </w:pPr>
          </w:p>
        </w:tc>
        <w:tc>
          <w:tcPr>
            <w:tcW w:w="208" w:type="pct"/>
            <w:tcBorders>
              <w:top w:val="single" w:sz="12" w:space="0" w:color="008000"/>
              <w:bottom w:val="single" w:sz="6" w:space="0" w:color="008000"/>
            </w:tcBorders>
            <w:shd w:val="clear" w:color="auto" w:fill="auto"/>
            <w:noWrap/>
            <w:vAlign w:val="center"/>
          </w:tcPr>
          <w:p w14:paraId="208B1394" w14:textId="77777777" w:rsidR="001D4162" w:rsidRPr="005F51E5" w:rsidRDefault="001D4162" w:rsidP="00180447">
            <w:pPr>
              <w:pStyle w:val="ZPpregglava"/>
            </w:pPr>
            <w:r w:rsidRPr="005F51E5">
              <w:t>2007</w:t>
            </w:r>
          </w:p>
        </w:tc>
        <w:tc>
          <w:tcPr>
            <w:tcW w:w="318" w:type="pct"/>
            <w:tcBorders>
              <w:top w:val="single" w:sz="12" w:space="0" w:color="008000"/>
              <w:bottom w:val="single" w:sz="6" w:space="0" w:color="008000"/>
            </w:tcBorders>
            <w:shd w:val="clear" w:color="auto" w:fill="auto"/>
            <w:noWrap/>
            <w:vAlign w:val="center"/>
          </w:tcPr>
          <w:p w14:paraId="127AD9B4" w14:textId="77777777" w:rsidR="001D4162" w:rsidRPr="005F51E5" w:rsidRDefault="001D4162" w:rsidP="00180447">
            <w:pPr>
              <w:pStyle w:val="ZPpregglava"/>
            </w:pPr>
            <w:r w:rsidRPr="005F51E5">
              <w:t>2008</w:t>
            </w:r>
          </w:p>
        </w:tc>
        <w:tc>
          <w:tcPr>
            <w:tcW w:w="278" w:type="pct"/>
            <w:tcBorders>
              <w:top w:val="single" w:sz="12" w:space="0" w:color="008000"/>
              <w:bottom w:val="single" w:sz="6" w:space="0" w:color="008000"/>
            </w:tcBorders>
            <w:shd w:val="clear" w:color="auto" w:fill="auto"/>
            <w:noWrap/>
            <w:vAlign w:val="center"/>
          </w:tcPr>
          <w:p w14:paraId="0DFE8611" w14:textId="77777777" w:rsidR="001D4162" w:rsidRPr="005F51E5" w:rsidRDefault="001D4162" w:rsidP="00180447">
            <w:pPr>
              <w:pStyle w:val="ZPpregglava"/>
            </w:pPr>
            <w:r w:rsidRPr="005F51E5">
              <w:t>2009</w:t>
            </w:r>
          </w:p>
        </w:tc>
        <w:tc>
          <w:tcPr>
            <w:tcW w:w="278" w:type="pct"/>
            <w:tcBorders>
              <w:top w:val="single" w:sz="12" w:space="0" w:color="008000"/>
              <w:bottom w:val="single" w:sz="6" w:space="0" w:color="008000"/>
            </w:tcBorders>
            <w:shd w:val="clear" w:color="auto" w:fill="auto"/>
            <w:noWrap/>
            <w:vAlign w:val="center"/>
          </w:tcPr>
          <w:p w14:paraId="7869EC13" w14:textId="77777777" w:rsidR="001D4162" w:rsidRPr="005F51E5" w:rsidRDefault="001D4162" w:rsidP="00180447">
            <w:pPr>
              <w:pStyle w:val="ZPpregglava"/>
            </w:pPr>
            <w:r w:rsidRPr="005F51E5">
              <w:t>2010</w:t>
            </w:r>
          </w:p>
        </w:tc>
        <w:tc>
          <w:tcPr>
            <w:tcW w:w="278" w:type="pct"/>
            <w:tcBorders>
              <w:top w:val="single" w:sz="12" w:space="0" w:color="008000"/>
              <w:bottom w:val="single" w:sz="6" w:space="0" w:color="008000"/>
            </w:tcBorders>
            <w:shd w:val="clear" w:color="auto" w:fill="auto"/>
            <w:noWrap/>
            <w:vAlign w:val="center"/>
          </w:tcPr>
          <w:p w14:paraId="1292940F" w14:textId="77777777" w:rsidR="001D4162" w:rsidRPr="005F51E5" w:rsidRDefault="001D4162" w:rsidP="00180447">
            <w:pPr>
              <w:pStyle w:val="ZPpregglava"/>
            </w:pPr>
            <w:r w:rsidRPr="005F51E5">
              <w:t>2011</w:t>
            </w:r>
          </w:p>
        </w:tc>
        <w:tc>
          <w:tcPr>
            <w:tcW w:w="278" w:type="pct"/>
            <w:tcBorders>
              <w:top w:val="single" w:sz="12" w:space="0" w:color="008000"/>
              <w:bottom w:val="single" w:sz="6" w:space="0" w:color="008000"/>
            </w:tcBorders>
            <w:shd w:val="clear" w:color="auto" w:fill="auto"/>
            <w:noWrap/>
            <w:vAlign w:val="center"/>
          </w:tcPr>
          <w:p w14:paraId="1C46C05E" w14:textId="77777777" w:rsidR="001D4162" w:rsidRPr="005F51E5" w:rsidRDefault="001D4162" w:rsidP="00180447">
            <w:pPr>
              <w:pStyle w:val="ZPpregglava"/>
            </w:pPr>
            <w:r w:rsidRPr="005F51E5">
              <w:t>2012</w:t>
            </w:r>
          </w:p>
        </w:tc>
        <w:tc>
          <w:tcPr>
            <w:tcW w:w="278" w:type="pct"/>
            <w:tcBorders>
              <w:top w:val="single" w:sz="12" w:space="0" w:color="008000"/>
              <w:bottom w:val="single" w:sz="6" w:space="0" w:color="008000"/>
            </w:tcBorders>
            <w:shd w:val="clear" w:color="auto" w:fill="auto"/>
            <w:noWrap/>
            <w:vAlign w:val="center"/>
          </w:tcPr>
          <w:p w14:paraId="614EA379" w14:textId="77777777" w:rsidR="001D4162" w:rsidRPr="005F51E5" w:rsidRDefault="001D4162" w:rsidP="00180447">
            <w:pPr>
              <w:pStyle w:val="ZPpregglava"/>
            </w:pPr>
            <w:r w:rsidRPr="005F51E5">
              <w:t>2013</w:t>
            </w:r>
          </w:p>
        </w:tc>
        <w:tc>
          <w:tcPr>
            <w:tcW w:w="278" w:type="pct"/>
            <w:tcBorders>
              <w:top w:val="single" w:sz="12" w:space="0" w:color="008000"/>
              <w:bottom w:val="single" w:sz="6" w:space="0" w:color="008000"/>
            </w:tcBorders>
            <w:shd w:val="clear" w:color="auto" w:fill="auto"/>
            <w:noWrap/>
            <w:vAlign w:val="center"/>
          </w:tcPr>
          <w:p w14:paraId="20E2442E" w14:textId="77777777" w:rsidR="001D4162" w:rsidRPr="005F51E5" w:rsidRDefault="001D4162" w:rsidP="00180447">
            <w:pPr>
              <w:pStyle w:val="ZPpregglava"/>
            </w:pPr>
            <w:r w:rsidRPr="005F51E5">
              <w:t>2014</w:t>
            </w:r>
          </w:p>
        </w:tc>
        <w:tc>
          <w:tcPr>
            <w:tcW w:w="278" w:type="pct"/>
            <w:tcBorders>
              <w:top w:val="single" w:sz="12" w:space="0" w:color="008000"/>
              <w:bottom w:val="single" w:sz="6" w:space="0" w:color="008000"/>
            </w:tcBorders>
            <w:shd w:val="clear" w:color="auto" w:fill="auto"/>
            <w:noWrap/>
            <w:vAlign w:val="center"/>
          </w:tcPr>
          <w:p w14:paraId="235E6FC8" w14:textId="77777777" w:rsidR="001D4162" w:rsidRPr="005F51E5" w:rsidRDefault="001D4162" w:rsidP="00180447">
            <w:pPr>
              <w:pStyle w:val="ZPpregglava"/>
            </w:pPr>
            <w:r w:rsidRPr="005F51E5">
              <w:t>2015</w:t>
            </w:r>
          </w:p>
        </w:tc>
        <w:tc>
          <w:tcPr>
            <w:tcW w:w="278" w:type="pct"/>
            <w:tcBorders>
              <w:top w:val="single" w:sz="12" w:space="0" w:color="008000"/>
              <w:bottom w:val="single" w:sz="6" w:space="0" w:color="008000"/>
            </w:tcBorders>
            <w:shd w:val="clear" w:color="auto" w:fill="auto"/>
            <w:noWrap/>
            <w:vAlign w:val="center"/>
          </w:tcPr>
          <w:p w14:paraId="78F301AD" w14:textId="77777777" w:rsidR="001D4162" w:rsidRPr="005F51E5" w:rsidRDefault="001D4162" w:rsidP="00180447">
            <w:pPr>
              <w:pStyle w:val="ZPpregglava"/>
            </w:pPr>
            <w:r w:rsidRPr="005F51E5">
              <w:t>2016</w:t>
            </w:r>
          </w:p>
        </w:tc>
        <w:tc>
          <w:tcPr>
            <w:tcW w:w="278" w:type="pct"/>
            <w:tcBorders>
              <w:top w:val="single" w:sz="12" w:space="0" w:color="008000"/>
              <w:bottom w:val="single" w:sz="6" w:space="0" w:color="008000"/>
            </w:tcBorders>
            <w:vAlign w:val="center"/>
          </w:tcPr>
          <w:p w14:paraId="1D9448A1" w14:textId="77777777" w:rsidR="001D4162" w:rsidRPr="005F51E5" w:rsidRDefault="001D4162" w:rsidP="00180447">
            <w:pPr>
              <w:pStyle w:val="ZPpregglava"/>
            </w:pPr>
            <w:r w:rsidRPr="005F51E5">
              <w:t>2017</w:t>
            </w:r>
          </w:p>
        </w:tc>
        <w:tc>
          <w:tcPr>
            <w:tcW w:w="278" w:type="pct"/>
            <w:tcBorders>
              <w:top w:val="single" w:sz="12" w:space="0" w:color="008000"/>
              <w:bottom w:val="single" w:sz="6" w:space="0" w:color="008000"/>
            </w:tcBorders>
            <w:vAlign w:val="center"/>
          </w:tcPr>
          <w:p w14:paraId="5CB308DA" w14:textId="77777777" w:rsidR="001D4162" w:rsidRPr="005F51E5" w:rsidRDefault="001D4162" w:rsidP="00180447">
            <w:pPr>
              <w:pStyle w:val="ZPpregglava"/>
            </w:pPr>
            <w:r w:rsidRPr="005F51E5">
              <w:t>2018</w:t>
            </w:r>
          </w:p>
        </w:tc>
        <w:tc>
          <w:tcPr>
            <w:tcW w:w="278" w:type="pct"/>
            <w:tcBorders>
              <w:top w:val="single" w:sz="12" w:space="0" w:color="008000"/>
              <w:bottom w:val="single" w:sz="6" w:space="0" w:color="008000"/>
            </w:tcBorders>
            <w:vAlign w:val="center"/>
          </w:tcPr>
          <w:p w14:paraId="5B676E28" w14:textId="77777777" w:rsidR="001D4162" w:rsidRPr="005F51E5" w:rsidRDefault="001D4162" w:rsidP="00180447">
            <w:pPr>
              <w:pStyle w:val="ZPpregglava"/>
            </w:pPr>
            <w:r w:rsidRPr="005F51E5">
              <w:t>2019</w:t>
            </w:r>
          </w:p>
        </w:tc>
        <w:tc>
          <w:tcPr>
            <w:tcW w:w="239" w:type="pct"/>
            <w:tcBorders>
              <w:top w:val="single" w:sz="12" w:space="0" w:color="008000"/>
              <w:bottom w:val="single" w:sz="6" w:space="0" w:color="008000"/>
            </w:tcBorders>
            <w:shd w:val="clear" w:color="auto" w:fill="auto"/>
            <w:vAlign w:val="center"/>
          </w:tcPr>
          <w:p w14:paraId="29F9E201" w14:textId="77777777" w:rsidR="001D4162" w:rsidRPr="005F51E5" w:rsidRDefault="001D4162" w:rsidP="00180447">
            <w:pPr>
              <w:pStyle w:val="ZPpregglava"/>
            </w:pPr>
            <w:r w:rsidRPr="005F51E5">
              <w:t>Indeks</w:t>
            </w:r>
          </w:p>
          <w:p w14:paraId="7260024C" w14:textId="77777777" w:rsidR="001D4162" w:rsidRPr="005F51E5" w:rsidRDefault="001D4162" w:rsidP="00180447">
            <w:pPr>
              <w:pStyle w:val="ZPpregglava"/>
            </w:pPr>
            <w:r w:rsidRPr="005F51E5">
              <w:t>2019/18</w:t>
            </w:r>
          </w:p>
        </w:tc>
      </w:tr>
      <w:tr w:rsidR="001D4162" w:rsidRPr="005F51E5" w14:paraId="4BDD25A0" w14:textId="77777777" w:rsidTr="00180447">
        <w:trPr>
          <w:trHeight w:val="227"/>
          <w:jc w:val="center"/>
        </w:trPr>
        <w:tc>
          <w:tcPr>
            <w:tcW w:w="1180" w:type="pct"/>
            <w:tcBorders>
              <w:top w:val="single" w:sz="6" w:space="0" w:color="008000"/>
              <w:bottom w:val="nil"/>
            </w:tcBorders>
            <w:shd w:val="clear" w:color="auto" w:fill="D9D9D9"/>
            <w:noWrap/>
            <w:tcMar>
              <w:left w:w="28" w:type="dxa"/>
              <w:right w:w="28" w:type="dxa"/>
            </w:tcMar>
            <w:vAlign w:val="bottom"/>
          </w:tcPr>
          <w:p w14:paraId="3DAF90A8" w14:textId="77777777" w:rsidR="001D4162" w:rsidRPr="005F51E5" w:rsidRDefault="001D4162" w:rsidP="00180447">
            <w:pPr>
              <w:pStyle w:val="ZPpregtekst"/>
              <w:rPr>
                <w:b/>
              </w:rPr>
            </w:pPr>
            <w:r w:rsidRPr="005F51E5">
              <w:rPr>
                <w:b/>
              </w:rPr>
              <w:t>POVRŠINA (ha)</w:t>
            </w:r>
          </w:p>
        </w:tc>
        <w:tc>
          <w:tcPr>
            <w:tcW w:w="208" w:type="pct"/>
            <w:tcBorders>
              <w:top w:val="single" w:sz="6" w:space="0" w:color="008000"/>
              <w:bottom w:val="nil"/>
            </w:tcBorders>
            <w:shd w:val="clear" w:color="auto" w:fill="D9D9D9"/>
            <w:noWrap/>
            <w:vAlign w:val="bottom"/>
          </w:tcPr>
          <w:p w14:paraId="134D4DCF" w14:textId="77777777" w:rsidR="001D4162" w:rsidRPr="005F51E5" w:rsidRDefault="001D4162" w:rsidP="00180447">
            <w:pPr>
              <w:pStyle w:val="ZPpregtevilke"/>
              <w:rPr>
                <w:b/>
              </w:rPr>
            </w:pPr>
          </w:p>
        </w:tc>
        <w:tc>
          <w:tcPr>
            <w:tcW w:w="318" w:type="pct"/>
            <w:tcBorders>
              <w:top w:val="single" w:sz="6" w:space="0" w:color="008000"/>
              <w:bottom w:val="nil"/>
            </w:tcBorders>
            <w:shd w:val="clear" w:color="auto" w:fill="D9D9D9"/>
            <w:noWrap/>
            <w:vAlign w:val="bottom"/>
          </w:tcPr>
          <w:p w14:paraId="17AEAA56"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22C95832"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21493D6C"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11C6281C"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79FD85C5"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0E01E156"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792E6300"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0398F123"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noWrap/>
            <w:vAlign w:val="bottom"/>
          </w:tcPr>
          <w:p w14:paraId="1D678231"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vAlign w:val="bottom"/>
          </w:tcPr>
          <w:p w14:paraId="26FA474D"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vAlign w:val="bottom"/>
          </w:tcPr>
          <w:p w14:paraId="6A8E22F9" w14:textId="77777777" w:rsidR="001D4162" w:rsidRPr="005F51E5" w:rsidRDefault="001D4162" w:rsidP="00180447">
            <w:pPr>
              <w:pStyle w:val="ZPpregtevilke"/>
              <w:rPr>
                <w:b/>
              </w:rPr>
            </w:pPr>
          </w:p>
        </w:tc>
        <w:tc>
          <w:tcPr>
            <w:tcW w:w="278" w:type="pct"/>
            <w:tcBorders>
              <w:top w:val="single" w:sz="6" w:space="0" w:color="008000"/>
              <w:bottom w:val="nil"/>
            </w:tcBorders>
            <w:shd w:val="clear" w:color="auto" w:fill="D9D9D9"/>
            <w:vAlign w:val="bottom"/>
          </w:tcPr>
          <w:p w14:paraId="69E087AA" w14:textId="77777777" w:rsidR="001D4162" w:rsidRPr="005F51E5" w:rsidRDefault="001D4162" w:rsidP="00180447">
            <w:pPr>
              <w:pStyle w:val="ZPpregtevilke"/>
              <w:rPr>
                <w:b/>
              </w:rPr>
            </w:pPr>
          </w:p>
        </w:tc>
        <w:tc>
          <w:tcPr>
            <w:tcW w:w="239" w:type="pct"/>
            <w:tcBorders>
              <w:top w:val="single" w:sz="6" w:space="0" w:color="008000"/>
              <w:bottom w:val="nil"/>
            </w:tcBorders>
            <w:shd w:val="clear" w:color="auto" w:fill="D9D9D9"/>
            <w:vAlign w:val="bottom"/>
          </w:tcPr>
          <w:p w14:paraId="65C18376" w14:textId="77777777" w:rsidR="001D4162" w:rsidRPr="005F51E5" w:rsidRDefault="001D4162" w:rsidP="00180447">
            <w:pPr>
              <w:pStyle w:val="ZPpregtevilke"/>
              <w:rPr>
                <w:b/>
              </w:rPr>
            </w:pPr>
          </w:p>
        </w:tc>
      </w:tr>
      <w:tr w:rsidR="001D4162" w:rsidRPr="005F51E5" w14:paraId="21360199" w14:textId="77777777" w:rsidTr="00180447">
        <w:trPr>
          <w:trHeight w:val="227"/>
          <w:jc w:val="center"/>
        </w:trPr>
        <w:tc>
          <w:tcPr>
            <w:tcW w:w="1180" w:type="pct"/>
            <w:tcBorders>
              <w:bottom w:val="nil"/>
            </w:tcBorders>
            <w:shd w:val="clear" w:color="auto" w:fill="F2F2F2" w:themeFill="background1" w:themeFillShade="F2"/>
            <w:noWrap/>
            <w:tcMar>
              <w:left w:w="28" w:type="dxa"/>
              <w:right w:w="28" w:type="dxa"/>
            </w:tcMar>
            <w:vAlign w:val="bottom"/>
          </w:tcPr>
          <w:p w14:paraId="7DF94A35" w14:textId="659603BE" w:rsidR="001D4162" w:rsidRPr="005F51E5" w:rsidRDefault="00CC0031" w:rsidP="00180447">
            <w:pPr>
              <w:pStyle w:val="ZPpregtekst"/>
              <w:rPr>
                <w:b/>
              </w:rPr>
            </w:pPr>
            <w:r>
              <w:rPr>
                <w:b/>
              </w:rPr>
              <w:t>Zelena krma z njiv -</w:t>
            </w:r>
            <w:r w:rsidR="001D4162" w:rsidRPr="005F51E5">
              <w:rPr>
                <w:b/>
              </w:rPr>
              <w:t xml:space="preserve"> osnovna površina</w:t>
            </w:r>
          </w:p>
        </w:tc>
        <w:tc>
          <w:tcPr>
            <w:tcW w:w="208" w:type="pct"/>
            <w:tcBorders>
              <w:bottom w:val="nil"/>
            </w:tcBorders>
            <w:shd w:val="clear" w:color="auto" w:fill="F2F2F2" w:themeFill="background1" w:themeFillShade="F2"/>
            <w:noWrap/>
            <w:vAlign w:val="bottom"/>
          </w:tcPr>
          <w:p w14:paraId="5FA0C059" w14:textId="77777777" w:rsidR="001D4162" w:rsidRPr="005F51E5" w:rsidRDefault="001D4162" w:rsidP="00180447">
            <w:pPr>
              <w:pStyle w:val="ZPpregtevilke"/>
              <w:rPr>
                <w:b/>
                <w:bCs/>
              </w:rPr>
            </w:pPr>
            <w:r w:rsidRPr="005F51E5">
              <w:rPr>
                <w:b/>
                <w:bCs/>
              </w:rPr>
              <w:t>51.467</w:t>
            </w:r>
          </w:p>
        </w:tc>
        <w:tc>
          <w:tcPr>
            <w:tcW w:w="318" w:type="pct"/>
            <w:tcBorders>
              <w:bottom w:val="nil"/>
            </w:tcBorders>
            <w:shd w:val="clear" w:color="auto" w:fill="F2F2F2" w:themeFill="background1" w:themeFillShade="F2"/>
            <w:noWrap/>
            <w:vAlign w:val="bottom"/>
          </w:tcPr>
          <w:p w14:paraId="35000228" w14:textId="77777777" w:rsidR="001D4162" w:rsidRPr="005F51E5" w:rsidRDefault="001D4162" w:rsidP="00180447">
            <w:pPr>
              <w:pStyle w:val="ZPpregtevilke"/>
              <w:rPr>
                <w:b/>
                <w:bCs/>
              </w:rPr>
            </w:pPr>
            <w:r w:rsidRPr="005F51E5">
              <w:rPr>
                <w:b/>
                <w:bCs/>
              </w:rPr>
              <w:t>54.404</w:t>
            </w:r>
          </w:p>
        </w:tc>
        <w:tc>
          <w:tcPr>
            <w:tcW w:w="278" w:type="pct"/>
            <w:tcBorders>
              <w:bottom w:val="nil"/>
            </w:tcBorders>
            <w:shd w:val="clear" w:color="auto" w:fill="F2F2F2" w:themeFill="background1" w:themeFillShade="F2"/>
            <w:noWrap/>
            <w:vAlign w:val="bottom"/>
          </w:tcPr>
          <w:p w14:paraId="5C5F7A9E" w14:textId="77777777" w:rsidR="001D4162" w:rsidRPr="005F51E5" w:rsidRDefault="001D4162" w:rsidP="00180447">
            <w:pPr>
              <w:pStyle w:val="ZPpregtevilke"/>
              <w:rPr>
                <w:b/>
                <w:bCs/>
              </w:rPr>
            </w:pPr>
            <w:r w:rsidRPr="005F51E5">
              <w:rPr>
                <w:b/>
                <w:bCs/>
              </w:rPr>
              <w:t>54.007</w:t>
            </w:r>
          </w:p>
        </w:tc>
        <w:tc>
          <w:tcPr>
            <w:tcW w:w="278" w:type="pct"/>
            <w:tcBorders>
              <w:bottom w:val="nil"/>
            </w:tcBorders>
            <w:shd w:val="clear" w:color="auto" w:fill="F2F2F2" w:themeFill="background1" w:themeFillShade="F2"/>
            <w:noWrap/>
            <w:vAlign w:val="bottom"/>
          </w:tcPr>
          <w:p w14:paraId="55EFE12E" w14:textId="77777777" w:rsidR="001D4162" w:rsidRPr="005F51E5" w:rsidRDefault="001D4162" w:rsidP="00180447">
            <w:pPr>
              <w:pStyle w:val="ZPpregtevilke"/>
              <w:rPr>
                <w:b/>
                <w:bCs/>
              </w:rPr>
            </w:pPr>
            <w:r w:rsidRPr="005F51E5">
              <w:rPr>
                <w:b/>
                <w:bCs/>
              </w:rPr>
              <w:t>54.374</w:t>
            </w:r>
          </w:p>
        </w:tc>
        <w:tc>
          <w:tcPr>
            <w:tcW w:w="278" w:type="pct"/>
            <w:tcBorders>
              <w:bottom w:val="nil"/>
            </w:tcBorders>
            <w:shd w:val="clear" w:color="auto" w:fill="F2F2F2" w:themeFill="background1" w:themeFillShade="F2"/>
            <w:noWrap/>
            <w:vAlign w:val="bottom"/>
          </w:tcPr>
          <w:p w14:paraId="6E9E7D1F" w14:textId="77777777" w:rsidR="001D4162" w:rsidRPr="005F51E5" w:rsidRDefault="001D4162" w:rsidP="00180447">
            <w:pPr>
              <w:pStyle w:val="ZPpregtevilke"/>
              <w:rPr>
                <w:b/>
                <w:bCs/>
              </w:rPr>
            </w:pPr>
            <w:r w:rsidRPr="005F51E5">
              <w:rPr>
                <w:b/>
                <w:bCs/>
              </w:rPr>
              <w:t>52.992</w:t>
            </w:r>
          </w:p>
        </w:tc>
        <w:tc>
          <w:tcPr>
            <w:tcW w:w="278" w:type="pct"/>
            <w:tcBorders>
              <w:bottom w:val="nil"/>
            </w:tcBorders>
            <w:shd w:val="clear" w:color="auto" w:fill="F2F2F2" w:themeFill="background1" w:themeFillShade="F2"/>
            <w:noWrap/>
            <w:vAlign w:val="bottom"/>
          </w:tcPr>
          <w:p w14:paraId="5132FF2E" w14:textId="77777777" w:rsidR="001D4162" w:rsidRPr="005F51E5" w:rsidRDefault="001D4162" w:rsidP="00180447">
            <w:pPr>
              <w:pStyle w:val="ZPpregtevilke"/>
              <w:rPr>
                <w:b/>
                <w:bCs/>
              </w:rPr>
            </w:pPr>
            <w:r w:rsidRPr="005F51E5">
              <w:rPr>
                <w:b/>
                <w:bCs/>
              </w:rPr>
              <w:t>52.709</w:t>
            </w:r>
          </w:p>
        </w:tc>
        <w:tc>
          <w:tcPr>
            <w:tcW w:w="278" w:type="pct"/>
            <w:tcBorders>
              <w:bottom w:val="nil"/>
            </w:tcBorders>
            <w:shd w:val="clear" w:color="auto" w:fill="F2F2F2" w:themeFill="background1" w:themeFillShade="F2"/>
            <w:noWrap/>
            <w:vAlign w:val="bottom"/>
          </w:tcPr>
          <w:p w14:paraId="2C74575C" w14:textId="77777777" w:rsidR="001D4162" w:rsidRPr="005F51E5" w:rsidRDefault="001D4162" w:rsidP="00180447">
            <w:pPr>
              <w:pStyle w:val="ZPpregtevilke"/>
              <w:rPr>
                <w:b/>
                <w:bCs/>
              </w:rPr>
            </w:pPr>
            <w:r w:rsidRPr="005F51E5">
              <w:rPr>
                <w:b/>
                <w:bCs/>
              </w:rPr>
              <w:t>55.761</w:t>
            </w:r>
          </w:p>
        </w:tc>
        <w:tc>
          <w:tcPr>
            <w:tcW w:w="278" w:type="pct"/>
            <w:tcBorders>
              <w:bottom w:val="nil"/>
            </w:tcBorders>
            <w:shd w:val="clear" w:color="auto" w:fill="F2F2F2" w:themeFill="background1" w:themeFillShade="F2"/>
            <w:noWrap/>
            <w:vAlign w:val="bottom"/>
          </w:tcPr>
          <w:p w14:paraId="0648417D" w14:textId="77777777" w:rsidR="001D4162" w:rsidRPr="005F51E5" w:rsidRDefault="001D4162" w:rsidP="00180447">
            <w:pPr>
              <w:pStyle w:val="ZPpregtevilke"/>
              <w:rPr>
                <w:b/>
                <w:bCs/>
              </w:rPr>
            </w:pPr>
            <w:r w:rsidRPr="005F51E5">
              <w:rPr>
                <w:b/>
                <w:bCs/>
              </w:rPr>
              <w:t>55.650</w:t>
            </w:r>
          </w:p>
        </w:tc>
        <w:tc>
          <w:tcPr>
            <w:tcW w:w="278" w:type="pct"/>
            <w:tcBorders>
              <w:bottom w:val="nil"/>
            </w:tcBorders>
            <w:shd w:val="clear" w:color="auto" w:fill="F2F2F2" w:themeFill="background1" w:themeFillShade="F2"/>
            <w:noWrap/>
            <w:vAlign w:val="bottom"/>
          </w:tcPr>
          <w:p w14:paraId="1D04FC74" w14:textId="77777777" w:rsidR="001D4162" w:rsidRPr="005F51E5" w:rsidRDefault="001D4162" w:rsidP="00180447">
            <w:pPr>
              <w:pStyle w:val="ZPpregtevilke"/>
              <w:rPr>
                <w:b/>
                <w:bCs/>
              </w:rPr>
            </w:pPr>
            <w:r w:rsidRPr="005F51E5">
              <w:rPr>
                <w:b/>
                <w:bCs/>
                <w:szCs w:val="16"/>
              </w:rPr>
              <w:t>53.894</w:t>
            </w:r>
          </w:p>
        </w:tc>
        <w:tc>
          <w:tcPr>
            <w:tcW w:w="278" w:type="pct"/>
            <w:tcBorders>
              <w:bottom w:val="nil"/>
            </w:tcBorders>
            <w:shd w:val="clear" w:color="auto" w:fill="F2F2F2" w:themeFill="background1" w:themeFillShade="F2"/>
            <w:noWrap/>
            <w:vAlign w:val="bottom"/>
          </w:tcPr>
          <w:p w14:paraId="6355AFC7" w14:textId="77777777" w:rsidR="001D4162" w:rsidRPr="005F51E5" w:rsidRDefault="001D4162" w:rsidP="00180447">
            <w:pPr>
              <w:pStyle w:val="ZPpregtevilke"/>
              <w:rPr>
                <w:b/>
                <w:bCs/>
              </w:rPr>
            </w:pPr>
            <w:r w:rsidRPr="005F51E5">
              <w:rPr>
                <w:b/>
                <w:bCs/>
                <w:szCs w:val="16"/>
              </w:rPr>
              <w:t>54.213</w:t>
            </w:r>
          </w:p>
        </w:tc>
        <w:tc>
          <w:tcPr>
            <w:tcW w:w="278" w:type="pct"/>
            <w:tcBorders>
              <w:bottom w:val="nil"/>
            </w:tcBorders>
            <w:shd w:val="clear" w:color="auto" w:fill="F2F2F2" w:themeFill="background1" w:themeFillShade="F2"/>
            <w:vAlign w:val="bottom"/>
          </w:tcPr>
          <w:p w14:paraId="694543A0" w14:textId="77777777" w:rsidR="001D4162" w:rsidRPr="005F51E5" w:rsidRDefault="001D4162" w:rsidP="00180447">
            <w:pPr>
              <w:pStyle w:val="ZPpregtevilke"/>
              <w:rPr>
                <w:b/>
                <w:bCs/>
              </w:rPr>
            </w:pPr>
            <w:r w:rsidRPr="005F51E5">
              <w:rPr>
                <w:b/>
              </w:rPr>
              <w:t>54.973</w:t>
            </w:r>
          </w:p>
        </w:tc>
        <w:tc>
          <w:tcPr>
            <w:tcW w:w="278" w:type="pct"/>
            <w:tcBorders>
              <w:bottom w:val="nil"/>
            </w:tcBorders>
            <w:shd w:val="clear" w:color="auto" w:fill="F2F2F2" w:themeFill="background1" w:themeFillShade="F2"/>
            <w:vAlign w:val="bottom"/>
          </w:tcPr>
          <w:p w14:paraId="21404544" w14:textId="77777777" w:rsidR="001D4162" w:rsidRPr="005F51E5" w:rsidRDefault="001D4162" w:rsidP="00180447">
            <w:pPr>
              <w:pStyle w:val="ZPpregtevilke"/>
              <w:rPr>
                <w:b/>
                <w:bCs/>
              </w:rPr>
            </w:pPr>
            <w:r w:rsidRPr="005F51E5">
              <w:rPr>
                <w:b/>
              </w:rPr>
              <w:t>55.780</w:t>
            </w:r>
          </w:p>
        </w:tc>
        <w:tc>
          <w:tcPr>
            <w:tcW w:w="278" w:type="pct"/>
            <w:tcBorders>
              <w:bottom w:val="nil"/>
            </w:tcBorders>
            <w:shd w:val="clear" w:color="auto" w:fill="F2F2F2" w:themeFill="background1" w:themeFillShade="F2"/>
            <w:vAlign w:val="bottom"/>
          </w:tcPr>
          <w:p w14:paraId="39AE0A02" w14:textId="77777777" w:rsidR="001D4162" w:rsidRPr="005F51E5" w:rsidRDefault="001D4162" w:rsidP="00180447">
            <w:pPr>
              <w:pStyle w:val="ZPpregtevilke"/>
              <w:rPr>
                <w:b/>
                <w:bCs/>
              </w:rPr>
            </w:pPr>
            <w:r w:rsidRPr="005F51E5">
              <w:rPr>
                <w:b/>
              </w:rPr>
              <w:t>56.691</w:t>
            </w:r>
          </w:p>
        </w:tc>
        <w:tc>
          <w:tcPr>
            <w:tcW w:w="239" w:type="pct"/>
            <w:tcBorders>
              <w:bottom w:val="nil"/>
            </w:tcBorders>
            <w:shd w:val="clear" w:color="auto" w:fill="F2F2F2" w:themeFill="background1" w:themeFillShade="F2"/>
            <w:vAlign w:val="bottom"/>
          </w:tcPr>
          <w:p w14:paraId="64C2D36E" w14:textId="77777777" w:rsidR="001D4162" w:rsidRPr="005F51E5" w:rsidRDefault="001D4162" w:rsidP="00180447">
            <w:pPr>
              <w:pStyle w:val="ZPpregtevilke"/>
              <w:rPr>
                <w:b/>
                <w:bCs/>
              </w:rPr>
            </w:pPr>
            <w:r w:rsidRPr="005F51E5">
              <w:rPr>
                <w:b/>
              </w:rPr>
              <w:t>101,6</w:t>
            </w:r>
          </w:p>
        </w:tc>
      </w:tr>
      <w:tr w:rsidR="001D4162" w:rsidRPr="005F51E5" w14:paraId="1EDD694F" w14:textId="77777777" w:rsidTr="00180447">
        <w:trPr>
          <w:trHeight w:val="227"/>
          <w:jc w:val="center"/>
        </w:trPr>
        <w:tc>
          <w:tcPr>
            <w:tcW w:w="1180" w:type="pct"/>
            <w:tcBorders>
              <w:top w:val="nil"/>
              <w:bottom w:val="nil"/>
            </w:tcBorders>
            <w:shd w:val="clear" w:color="auto" w:fill="auto"/>
            <w:noWrap/>
            <w:tcMar>
              <w:left w:w="28" w:type="dxa"/>
              <w:right w:w="28" w:type="dxa"/>
            </w:tcMar>
            <w:vAlign w:val="bottom"/>
          </w:tcPr>
          <w:p w14:paraId="2FE80DDE" w14:textId="639F00AA" w:rsidR="001D4162" w:rsidRPr="005F51E5" w:rsidRDefault="00CC0031" w:rsidP="00180447">
            <w:pPr>
              <w:pStyle w:val="ZPpregtekst"/>
              <w:rPr>
                <w:b/>
              </w:rPr>
            </w:pPr>
            <w:r>
              <w:rPr>
                <w:b/>
              </w:rPr>
              <w:t>Zelena krma z njiv -</w:t>
            </w:r>
            <w:r w:rsidR="001D4162" w:rsidRPr="005F51E5">
              <w:rPr>
                <w:b/>
              </w:rPr>
              <w:t xml:space="preserve"> pospravljena površina</w:t>
            </w:r>
          </w:p>
        </w:tc>
        <w:tc>
          <w:tcPr>
            <w:tcW w:w="208" w:type="pct"/>
            <w:tcBorders>
              <w:top w:val="nil"/>
              <w:bottom w:val="nil"/>
            </w:tcBorders>
            <w:shd w:val="clear" w:color="auto" w:fill="auto"/>
            <w:noWrap/>
            <w:vAlign w:val="bottom"/>
          </w:tcPr>
          <w:p w14:paraId="7468DBD5" w14:textId="77777777" w:rsidR="001D4162" w:rsidRPr="005F51E5" w:rsidRDefault="001D4162" w:rsidP="00180447">
            <w:pPr>
              <w:pStyle w:val="ZPpregtevilke"/>
              <w:rPr>
                <w:b/>
                <w:bCs/>
              </w:rPr>
            </w:pPr>
            <w:r w:rsidRPr="005F51E5">
              <w:rPr>
                <w:b/>
                <w:bCs/>
              </w:rPr>
              <w:t>59.207</w:t>
            </w:r>
          </w:p>
        </w:tc>
        <w:tc>
          <w:tcPr>
            <w:tcW w:w="318" w:type="pct"/>
            <w:tcBorders>
              <w:top w:val="nil"/>
              <w:bottom w:val="nil"/>
            </w:tcBorders>
            <w:shd w:val="clear" w:color="auto" w:fill="auto"/>
            <w:noWrap/>
            <w:vAlign w:val="bottom"/>
          </w:tcPr>
          <w:p w14:paraId="75C66094" w14:textId="77777777" w:rsidR="001D4162" w:rsidRPr="005F51E5" w:rsidRDefault="001D4162" w:rsidP="00180447">
            <w:pPr>
              <w:pStyle w:val="ZPpregtevilke"/>
              <w:rPr>
                <w:b/>
                <w:bCs/>
              </w:rPr>
            </w:pPr>
            <w:r w:rsidRPr="005F51E5">
              <w:rPr>
                <w:b/>
                <w:bCs/>
              </w:rPr>
              <w:t>61.454</w:t>
            </w:r>
          </w:p>
        </w:tc>
        <w:tc>
          <w:tcPr>
            <w:tcW w:w="278" w:type="pct"/>
            <w:tcBorders>
              <w:top w:val="nil"/>
              <w:bottom w:val="nil"/>
            </w:tcBorders>
            <w:shd w:val="clear" w:color="auto" w:fill="auto"/>
            <w:noWrap/>
            <w:vAlign w:val="bottom"/>
          </w:tcPr>
          <w:p w14:paraId="567404AD" w14:textId="77777777" w:rsidR="001D4162" w:rsidRPr="005F51E5" w:rsidRDefault="001D4162" w:rsidP="00180447">
            <w:pPr>
              <w:pStyle w:val="ZPpregtevilke"/>
              <w:rPr>
                <w:b/>
                <w:bCs/>
              </w:rPr>
            </w:pPr>
            <w:r w:rsidRPr="005F51E5">
              <w:rPr>
                <w:b/>
                <w:bCs/>
              </w:rPr>
              <w:t>63.736</w:t>
            </w:r>
          </w:p>
        </w:tc>
        <w:tc>
          <w:tcPr>
            <w:tcW w:w="278" w:type="pct"/>
            <w:tcBorders>
              <w:top w:val="nil"/>
              <w:bottom w:val="nil"/>
            </w:tcBorders>
            <w:shd w:val="clear" w:color="auto" w:fill="auto"/>
            <w:noWrap/>
            <w:vAlign w:val="bottom"/>
          </w:tcPr>
          <w:p w14:paraId="3BE444E1" w14:textId="77777777" w:rsidR="001D4162" w:rsidRPr="005F51E5" w:rsidRDefault="001D4162" w:rsidP="00180447">
            <w:pPr>
              <w:pStyle w:val="ZPpregtevilke"/>
              <w:rPr>
                <w:b/>
                <w:bCs/>
              </w:rPr>
            </w:pPr>
            <w:r w:rsidRPr="005F51E5">
              <w:rPr>
                <w:b/>
                <w:bCs/>
              </w:rPr>
              <w:t>62.355</w:t>
            </w:r>
          </w:p>
        </w:tc>
        <w:tc>
          <w:tcPr>
            <w:tcW w:w="278" w:type="pct"/>
            <w:tcBorders>
              <w:top w:val="nil"/>
              <w:bottom w:val="nil"/>
            </w:tcBorders>
            <w:shd w:val="clear" w:color="auto" w:fill="auto"/>
            <w:noWrap/>
            <w:vAlign w:val="bottom"/>
          </w:tcPr>
          <w:p w14:paraId="3F333205" w14:textId="77777777" w:rsidR="001D4162" w:rsidRPr="005F51E5" w:rsidRDefault="001D4162" w:rsidP="00180447">
            <w:pPr>
              <w:pStyle w:val="ZPpregtevilke"/>
              <w:rPr>
                <w:b/>
                <w:bCs/>
              </w:rPr>
            </w:pPr>
            <w:r w:rsidRPr="005F51E5">
              <w:rPr>
                <w:b/>
                <w:bCs/>
              </w:rPr>
              <w:t>61.186</w:t>
            </w:r>
          </w:p>
        </w:tc>
        <w:tc>
          <w:tcPr>
            <w:tcW w:w="278" w:type="pct"/>
            <w:tcBorders>
              <w:top w:val="nil"/>
              <w:bottom w:val="nil"/>
            </w:tcBorders>
            <w:shd w:val="clear" w:color="auto" w:fill="auto"/>
            <w:noWrap/>
            <w:vAlign w:val="bottom"/>
          </w:tcPr>
          <w:p w14:paraId="2A12D231" w14:textId="77777777" w:rsidR="001D4162" w:rsidRPr="005F51E5" w:rsidRDefault="001D4162" w:rsidP="00180447">
            <w:pPr>
              <w:pStyle w:val="ZPpregtevilke"/>
              <w:rPr>
                <w:b/>
                <w:bCs/>
              </w:rPr>
            </w:pPr>
            <w:r w:rsidRPr="005F51E5">
              <w:rPr>
                <w:b/>
                <w:bCs/>
              </w:rPr>
              <w:t>61.464</w:t>
            </w:r>
          </w:p>
        </w:tc>
        <w:tc>
          <w:tcPr>
            <w:tcW w:w="278" w:type="pct"/>
            <w:tcBorders>
              <w:top w:val="nil"/>
              <w:bottom w:val="nil"/>
            </w:tcBorders>
            <w:shd w:val="clear" w:color="auto" w:fill="auto"/>
            <w:noWrap/>
            <w:vAlign w:val="bottom"/>
          </w:tcPr>
          <w:p w14:paraId="2F167C9D" w14:textId="77777777" w:rsidR="001D4162" w:rsidRPr="005F51E5" w:rsidRDefault="001D4162" w:rsidP="00180447">
            <w:pPr>
              <w:pStyle w:val="ZPpregtevilke"/>
              <w:rPr>
                <w:b/>
                <w:bCs/>
              </w:rPr>
            </w:pPr>
            <w:r w:rsidRPr="005F51E5">
              <w:rPr>
                <w:b/>
                <w:bCs/>
              </w:rPr>
              <w:t>65.288</w:t>
            </w:r>
          </w:p>
        </w:tc>
        <w:tc>
          <w:tcPr>
            <w:tcW w:w="278" w:type="pct"/>
            <w:tcBorders>
              <w:top w:val="nil"/>
              <w:bottom w:val="nil"/>
            </w:tcBorders>
            <w:shd w:val="clear" w:color="auto" w:fill="auto"/>
            <w:noWrap/>
            <w:vAlign w:val="bottom"/>
          </w:tcPr>
          <w:p w14:paraId="0CB77292" w14:textId="77777777" w:rsidR="001D4162" w:rsidRPr="005F51E5" w:rsidRDefault="001D4162" w:rsidP="00180447">
            <w:pPr>
              <w:pStyle w:val="ZPpregtevilke"/>
              <w:rPr>
                <w:b/>
                <w:bCs/>
              </w:rPr>
            </w:pPr>
            <w:r w:rsidRPr="005F51E5">
              <w:rPr>
                <w:b/>
                <w:bCs/>
              </w:rPr>
              <w:t>62.710</w:t>
            </w:r>
          </w:p>
        </w:tc>
        <w:tc>
          <w:tcPr>
            <w:tcW w:w="278" w:type="pct"/>
            <w:tcBorders>
              <w:top w:val="nil"/>
              <w:bottom w:val="nil"/>
            </w:tcBorders>
            <w:shd w:val="clear" w:color="auto" w:fill="auto"/>
            <w:noWrap/>
            <w:vAlign w:val="bottom"/>
          </w:tcPr>
          <w:p w14:paraId="74B31537" w14:textId="77777777" w:rsidR="001D4162" w:rsidRPr="005F51E5" w:rsidRDefault="001D4162" w:rsidP="00180447">
            <w:pPr>
              <w:pStyle w:val="ZPpregtevilke"/>
              <w:rPr>
                <w:b/>
                <w:bCs/>
              </w:rPr>
            </w:pPr>
            <w:r w:rsidRPr="005F51E5">
              <w:rPr>
                <w:b/>
                <w:bCs/>
                <w:szCs w:val="16"/>
              </w:rPr>
              <w:t>59.767</w:t>
            </w:r>
          </w:p>
        </w:tc>
        <w:tc>
          <w:tcPr>
            <w:tcW w:w="278" w:type="pct"/>
            <w:tcBorders>
              <w:top w:val="nil"/>
              <w:bottom w:val="nil"/>
            </w:tcBorders>
            <w:shd w:val="clear" w:color="auto" w:fill="auto"/>
            <w:noWrap/>
            <w:vAlign w:val="bottom"/>
          </w:tcPr>
          <w:p w14:paraId="1541D871" w14:textId="77777777" w:rsidR="001D4162" w:rsidRPr="005F51E5" w:rsidRDefault="001D4162" w:rsidP="00180447">
            <w:pPr>
              <w:pStyle w:val="ZPpregtevilke"/>
              <w:rPr>
                <w:b/>
                <w:bCs/>
              </w:rPr>
            </w:pPr>
            <w:r w:rsidRPr="005F51E5">
              <w:rPr>
                <w:b/>
                <w:bCs/>
                <w:szCs w:val="16"/>
              </w:rPr>
              <w:t>61.298</w:t>
            </w:r>
          </w:p>
        </w:tc>
        <w:tc>
          <w:tcPr>
            <w:tcW w:w="278" w:type="pct"/>
            <w:tcBorders>
              <w:top w:val="nil"/>
              <w:bottom w:val="nil"/>
            </w:tcBorders>
            <w:shd w:val="clear" w:color="auto" w:fill="auto"/>
            <w:vAlign w:val="bottom"/>
          </w:tcPr>
          <w:p w14:paraId="1A192B77" w14:textId="77777777" w:rsidR="001D4162" w:rsidRPr="005F51E5" w:rsidRDefault="001D4162" w:rsidP="00180447">
            <w:pPr>
              <w:pStyle w:val="ZPpregtevilke"/>
              <w:rPr>
                <w:b/>
                <w:bCs/>
              </w:rPr>
            </w:pPr>
            <w:r w:rsidRPr="005F51E5">
              <w:rPr>
                <w:b/>
              </w:rPr>
              <w:t>62.698</w:t>
            </w:r>
          </w:p>
        </w:tc>
        <w:tc>
          <w:tcPr>
            <w:tcW w:w="278" w:type="pct"/>
            <w:tcBorders>
              <w:top w:val="nil"/>
              <w:bottom w:val="nil"/>
            </w:tcBorders>
            <w:shd w:val="clear" w:color="auto" w:fill="auto"/>
            <w:vAlign w:val="bottom"/>
          </w:tcPr>
          <w:p w14:paraId="52A5217D" w14:textId="77777777" w:rsidR="001D4162" w:rsidRPr="005F51E5" w:rsidRDefault="001D4162" w:rsidP="00180447">
            <w:pPr>
              <w:pStyle w:val="ZPpregtevilke"/>
              <w:rPr>
                <w:b/>
                <w:bCs/>
              </w:rPr>
            </w:pPr>
            <w:r w:rsidRPr="005F51E5">
              <w:rPr>
                <w:b/>
              </w:rPr>
              <w:t>64.762</w:t>
            </w:r>
          </w:p>
        </w:tc>
        <w:tc>
          <w:tcPr>
            <w:tcW w:w="278" w:type="pct"/>
            <w:tcBorders>
              <w:top w:val="nil"/>
              <w:bottom w:val="nil"/>
            </w:tcBorders>
            <w:shd w:val="clear" w:color="auto" w:fill="auto"/>
            <w:vAlign w:val="bottom"/>
          </w:tcPr>
          <w:p w14:paraId="24028729" w14:textId="77777777" w:rsidR="001D4162" w:rsidRPr="005F51E5" w:rsidRDefault="001D4162" w:rsidP="00180447">
            <w:pPr>
              <w:pStyle w:val="ZPpregtevilke"/>
              <w:rPr>
                <w:b/>
                <w:bCs/>
              </w:rPr>
            </w:pPr>
            <w:r w:rsidRPr="005F51E5">
              <w:rPr>
                <w:b/>
              </w:rPr>
              <w:t>63.218</w:t>
            </w:r>
          </w:p>
        </w:tc>
        <w:tc>
          <w:tcPr>
            <w:tcW w:w="239" w:type="pct"/>
            <w:tcBorders>
              <w:top w:val="nil"/>
              <w:bottom w:val="nil"/>
            </w:tcBorders>
            <w:shd w:val="clear" w:color="auto" w:fill="auto"/>
            <w:vAlign w:val="bottom"/>
          </w:tcPr>
          <w:p w14:paraId="10080611" w14:textId="77777777" w:rsidR="001D4162" w:rsidRPr="005F51E5" w:rsidRDefault="001D4162" w:rsidP="00180447">
            <w:pPr>
              <w:pStyle w:val="ZPpregtevilke"/>
              <w:rPr>
                <w:b/>
                <w:bCs/>
              </w:rPr>
            </w:pPr>
            <w:r w:rsidRPr="005F51E5">
              <w:rPr>
                <w:b/>
              </w:rPr>
              <w:t>97,6</w:t>
            </w:r>
          </w:p>
        </w:tc>
      </w:tr>
      <w:tr w:rsidR="001D4162" w:rsidRPr="005F51E5" w14:paraId="18A6AE6E" w14:textId="77777777" w:rsidTr="00180447">
        <w:trPr>
          <w:trHeight w:val="227"/>
          <w:jc w:val="center"/>
        </w:trPr>
        <w:tc>
          <w:tcPr>
            <w:tcW w:w="1180" w:type="pct"/>
            <w:tcBorders>
              <w:top w:val="nil"/>
            </w:tcBorders>
            <w:shd w:val="clear" w:color="auto" w:fill="auto"/>
            <w:noWrap/>
            <w:tcMar>
              <w:left w:w="28" w:type="dxa"/>
              <w:right w:w="28" w:type="dxa"/>
            </w:tcMar>
            <w:vAlign w:val="bottom"/>
          </w:tcPr>
          <w:p w14:paraId="2F1DB8D8" w14:textId="77777777" w:rsidR="001D4162" w:rsidRPr="005F51E5" w:rsidRDefault="001D4162" w:rsidP="00180447">
            <w:pPr>
              <w:pStyle w:val="ZPpregtekst"/>
              <w:rPr>
                <w:b/>
              </w:rPr>
            </w:pPr>
            <w:r w:rsidRPr="005F51E5">
              <w:rPr>
                <w:b/>
              </w:rPr>
              <w:t>Zelena krma, enoletni posevki</w:t>
            </w:r>
          </w:p>
        </w:tc>
        <w:tc>
          <w:tcPr>
            <w:tcW w:w="208" w:type="pct"/>
            <w:tcBorders>
              <w:top w:val="nil"/>
            </w:tcBorders>
            <w:shd w:val="clear" w:color="auto" w:fill="auto"/>
            <w:noWrap/>
            <w:vAlign w:val="bottom"/>
          </w:tcPr>
          <w:p w14:paraId="2248F257" w14:textId="77777777" w:rsidR="001D4162" w:rsidRPr="005F51E5" w:rsidRDefault="001D4162" w:rsidP="00180447">
            <w:pPr>
              <w:pStyle w:val="ZPpregtevilke"/>
              <w:rPr>
                <w:b/>
                <w:bCs/>
              </w:rPr>
            </w:pPr>
            <w:r w:rsidRPr="005F51E5">
              <w:rPr>
                <w:b/>
                <w:bCs/>
              </w:rPr>
              <w:t>28.984</w:t>
            </w:r>
          </w:p>
        </w:tc>
        <w:tc>
          <w:tcPr>
            <w:tcW w:w="318" w:type="pct"/>
            <w:tcBorders>
              <w:top w:val="nil"/>
            </w:tcBorders>
            <w:shd w:val="clear" w:color="auto" w:fill="auto"/>
            <w:noWrap/>
            <w:vAlign w:val="bottom"/>
          </w:tcPr>
          <w:p w14:paraId="6385AC19" w14:textId="77777777" w:rsidR="001D4162" w:rsidRPr="005F51E5" w:rsidRDefault="001D4162" w:rsidP="00180447">
            <w:pPr>
              <w:pStyle w:val="ZPpregtevilke"/>
              <w:rPr>
                <w:b/>
                <w:bCs/>
              </w:rPr>
            </w:pPr>
            <w:r w:rsidRPr="005F51E5">
              <w:rPr>
                <w:b/>
                <w:bCs/>
              </w:rPr>
              <w:t>27.529</w:t>
            </w:r>
          </w:p>
        </w:tc>
        <w:tc>
          <w:tcPr>
            <w:tcW w:w="278" w:type="pct"/>
            <w:tcBorders>
              <w:top w:val="nil"/>
            </w:tcBorders>
            <w:shd w:val="clear" w:color="auto" w:fill="auto"/>
            <w:noWrap/>
            <w:vAlign w:val="bottom"/>
          </w:tcPr>
          <w:p w14:paraId="1A2839A3" w14:textId="77777777" w:rsidR="001D4162" w:rsidRPr="005F51E5" w:rsidRDefault="001D4162" w:rsidP="00180447">
            <w:pPr>
              <w:pStyle w:val="ZPpregtevilke"/>
              <w:rPr>
                <w:b/>
                <w:bCs/>
              </w:rPr>
            </w:pPr>
            <w:r w:rsidRPr="005F51E5">
              <w:rPr>
                <w:b/>
                <w:bCs/>
              </w:rPr>
              <w:t>27.252</w:t>
            </w:r>
          </w:p>
        </w:tc>
        <w:tc>
          <w:tcPr>
            <w:tcW w:w="278" w:type="pct"/>
            <w:tcBorders>
              <w:top w:val="nil"/>
            </w:tcBorders>
            <w:shd w:val="clear" w:color="auto" w:fill="auto"/>
            <w:noWrap/>
            <w:vAlign w:val="bottom"/>
          </w:tcPr>
          <w:p w14:paraId="1437F40A" w14:textId="77777777" w:rsidR="001D4162" w:rsidRPr="005F51E5" w:rsidRDefault="001D4162" w:rsidP="00180447">
            <w:pPr>
              <w:pStyle w:val="ZPpregtevilke"/>
              <w:rPr>
                <w:b/>
                <w:bCs/>
              </w:rPr>
            </w:pPr>
            <w:r w:rsidRPr="005F51E5">
              <w:rPr>
                <w:b/>
                <w:bCs/>
              </w:rPr>
              <w:t>26.851</w:t>
            </w:r>
          </w:p>
        </w:tc>
        <w:tc>
          <w:tcPr>
            <w:tcW w:w="278" w:type="pct"/>
            <w:tcBorders>
              <w:top w:val="nil"/>
            </w:tcBorders>
            <w:shd w:val="clear" w:color="auto" w:fill="auto"/>
            <w:noWrap/>
            <w:vAlign w:val="bottom"/>
          </w:tcPr>
          <w:p w14:paraId="4199E499" w14:textId="77777777" w:rsidR="001D4162" w:rsidRPr="005F51E5" w:rsidRDefault="001D4162" w:rsidP="00180447">
            <w:pPr>
              <w:pStyle w:val="ZPpregtevilke"/>
              <w:rPr>
                <w:b/>
                <w:bCs/>
              </w:rPr>
            </w:pPr>
            <w:r w:rsidRPr="005F51E5">
              <w:rPr>
                <w:b/>
                <w:bCs/>
              </w:rPr>
              <w:t>26.885</w:t>
            </w:r>
          </w:p>
        </w:tc>
        <w:tc>
          <w:tcPr>
            <w:tcW w:w="278" w:type="pct"/>
            <w:tcBorders>
              <w:top w:val="nil"/>
            </w:tcBorders>
            <w:shd w:val="clear" w:color="auto" w:fill="auto"/>
            <w:noWrap/>
            <w:vAlign w:val="bottom"/>
          </w:tcPr>
          <w:p w14:paraId="47E38791" w14:textId="77777777" w:rsidR="001D4162" w:rsidRPr="005F51E5" w:rsidRDefault="001D4162" w:rsidP="00180447">
            <w:pPr>
              <w:pStyle w:val="ZPpregtevilke"/>
              <w:rPr>
                <w:b/>
                <w:bCs/>
              </w:rPr>
            </w:pPr>
            <w:r w:rsidRPr="005F51E5">
              <w:rPr>
                <w:b/>
                <w:bCs/>
              </w:rPr>
              <w:t>28.499</w:t>
            </w:r>
          </w:p>
        </w:tc>
        <w:tc>
          <w:tcPr>
            <w:tcW w:w="278" w:type="pct"/>
            <w:tcBorders>
              <w:top w:val="nil"/>
            </w:tcBorders>
            <w:shd w:val="clear" w:color="auto" w:fill="auto"/>
            <w:noWrap/>
            <w:vAlign w:val="bottom"/>
          </w:tcPr>
          <w:p w14:paraId="7ED4922D" w14:textId="77777777" w:rsidR="001D4162" w:rsidRPr="005F51E5" w:rsidRDefault="001D4162" w:rsidP="00180447">
            <w:pPr>
              <w:pStyle w:val="ZPpregtevilke"/>
              <w:rPr>
                <w:b/>
                <w:bCs/>
              </w:rPr>
            </w:pPr>
            <w:r w:rsidRPr="005F51E5">
              <w:rPr>
                <w:b/>
                <w:bCs/>
              </w:rPr>
              <w:t>30.867</w:t>
            </w:r>
          </w:p>
        </w:tc>
        <w:tc>
          <w:tcPr>
            <w:tcW w:w="278" w:type="pct"/>
            <w:tcBorders>
              <w:top w:val="nil"/>
            </w:tcBorders>
            <w:shd w:val="clear" w:color="auto" w:fill="auto"/>
            <w:noWrap/>
            <w:vAlign w:val="bottom"/>
          </w:tcPr>
          <w:p w14:paraId="3BF8B3A5" w14:textId="77777777" w:rsidR="001D4162" w:rsidRPr="005F51E5" w:rsidRDefault="001D4162" w:rsidP="00180447">
            <w:pPr>
              <w:pStyle w:val="ZPpregtevilke"/>
              <w:rPr>
                <w:b/>
                <w:bCs/>
              </w:rPr>
            </w:pPr>
            <w:r w:rsidRPr="005F51E5">
              <w:rPr>
                <w:b/>
                <w:bCs/>
              </w:rPr>
              <w:t>30.147</w:t>
            </w:r>
          </w:p>
        </w:tc>
        <w:tc>
          <w:tcPr>
            <w:tcW w:w="278" w:type="pct"/>
            <w:tcBorders>
              <w:top w:val="nil"/>
            </w:tcBorders>
            <w:shd w:val="clear" w:color="auto" w:fill="auto"/>
            <w:noWrap/>
            <w:vAlign w:val="bottom"/>
          </w:tcPr>
          <w:p w14:paraId="4F109EFA" w14:textId="77777777" w:rsidR="001D4162" w:rsidRPr="005F51E5" w:rsidRDefault="001D4162" w:rsidP="00180447">
            <w:pPr>
              <w:pStyle w:val="ZPpregtevilke"/>
              <w:rPr>
                <w:b/>
                <w:bCs/>
              </w:rPr>
            </w:pPr>
            <w:r w:rsidRPr="005F51E5">
              <w:rPr>
                <w:b/>
                <w:bCs/>
                <w:szCs w:val="16"/>
              </w:rPr>
              <w:t>29.396</w:t>
            </w:r>
          </w:p>
        </w:tc>
        <w:tc>
          <w:tcPr>
            <w:tcW w:w="278" w:type="pct"/>
            <w:tcBorders>
              <w:top w:val="nil"/>
            </w:tcBorders>
            <w:shd w:val="clear" w:color="auto" w:fill="auto"/>
            <w:noWrap/>
            <w:vAlign w:val="bottom"/>
          </w:tcPr>
          <w:p w14:paraId="4BAFB516" w14:textId="77777777" w:rsidR="001D4162" w:rsidRPr="005F51E5" w:rsidRDefault="001D4162" w:rsidP="00180447">
            <w:pPr>
              <w:pStyle w:val="ZPpregtevilke"/>
              <w:rPr>
                <w:b/>
                <w:bCs/>
              </w:rPr>
            </w:pPr>
            <w:r w:rsidRPr="005F51E5">
              <w:rPr>
                <w:b/>
                <w:bCs/>
                <w:szCs w:val="16"/>
              </w:rPr>
              <w:t>29.513</w:t>
            </w:r>
          </w:p>
        </w:tc>
        <w:tc>
          <w:tcPr>
            <w:tcW w:w="278" w:type="pct"/>
            <w:tcBorders>
              <w:top w:val="nil"/>
            </w:tcBorders>
            <w:vAlign w:val="bottom"/>
          </w:tcPr>
          <w:p w14:paraId="2EC2E5C9" w14:textId="77777777" w:rsidR="001D4162" w:rsidRPr="005F51E5" w:rsidRDefault="001D4162" w:rsidP="00180447">
            <w:pPr>
              <w:pStyle w:val="ZPpregtevilke"/>
              <w:rPr>
                <w:b/>
                <w:bCs/>
              </w:rPr>
            </w:pPr>
            <w:r w:rsidRPr="005F51E5">
              <w:rPr>
                <w:b/>
              </w:rPr>
              <w:t>29.965</w:t>
            </w:r>
          </w:p>
        </w:tc>
        <w:tc>
          <w:tcPr>
            <w:tcW w:w="278" w:type="pct"/>
            <w:tcBorders>
              <w:top w:val="nil"/>
            </w:tcBorders>
            <w:vAlign w:val="bottom"/>
          </w:tcPr>
          <w:p w14:paraId="05F60CDD" w14:textId="77777777" w:rsidR="001D4162" w:rsidRPr="005F51E5" w:rsidRDefault="001D4162" w:rsidP="00180447">
            <w:pPr>
              <w:pStyle w:val="ZPpregtevilke"/>
              <w:rPr>
                <w:b/>
                <w:bCs/>
              </w:rPr>
            </w:pPr>
            <w:r w:rsidRPr="005F51E5">
              <w:rPr>
                <w:b/>
              </w:rPr>
              <w:t>30.600</w:t>
            </w:r>
          </w:p>
        </w:tc>
        <w:tc>
          <w:tcPr>
            <w:tcW w:w="278" w:type="pct"/>
            <w:tcBorders>
              <w:top w:val="nil"/>
            </w:tcBorders>
            <w:vAlign w:val="bottom"/>
          </w:tcPr>
          <w:p w14:paraId="4B5840A4" w14:textId="77777777" w:rsidR="001D4162" w:rsidRPr="005F51E5" w:rsidRDefault="001D4162" w:rsidP="00180447">
            <w:pPr>
              <w:pStyle w:val="ZPpregtevilke"/>
              <w:rPr>
                <w:b/>
                <w:bCs/>
              </w:rPr>
            </w:pPr>
            <w:r w:rsidRPr="005F51E5">
              <w:rPr>
                <w:b/>
              </w:rPr>
              <w:t>30.845</w:t>
            </w:r>
          </w:p>
        </w:tc>
        <w:tc>
          <w:tcPr>
            <w:tcW w:w="239" w:type="pct"/>
            <w:tcBorders>
              <w:top w:val="nil"/>
            </w:tcBorders>
            <w:shd w:val="clear" w:color="auto" w:fill="auto"/>
            <w:vAlign w:val="bottom"/>
          </w:tcPr>
          <w:p w14:paraId="13B4C2ED" w14:textId="77777777" w:rsidR="001D4162" w:rsidRPr="005F51E5" w:rsidRDefault="001D4162" w:rsidP="00180447">
            <w:pPr>
              <w:pStyle w:val="ZPpregtevilke"/>
              <w:rPr>
                <w:b/>
                <w:bCs/>
              </w:rPr>
            </w:pPr>
            <w:r w:rsidRPr="005F51E5">
              <w:rPr>
                <w:b/>
              </w:rPr>
              <w:t>100,8</w:t>
            </w:r>
          </w:p>
        </w:tc>
      </w:tr>
      <w:tr w:rsidR="001D4162" w:rsidRPr="005F51E5" w14:paraId="146C944F" w14:textId="77777777" w:rsidTr="00180447">
        <w:trPr>
          <w:trHeight w:val="227"/>
          <w:jc w:val="center"/>
        </w:trPr>
        <w:tc>
          <w:tcPr>
            <w:tcW w:w="1180" w:type="pct"/>
            <w:shd w:val="clear" w:color="auto" w:fill="auto"/>
            <w:noWrap/>
            <w:tcMar>
              <w:left w:w="28" w:type="dxa"/>
              <w:right w:w="28" w:type="dxa"/>
            </w:tcMar>
            <w:vAlign w:val="bottom"/>
          </w:tcPr>
          <w:p w14:paraId="4D7E6B81" w14:textId="77777777" w:rsidR="001D4162" w:rsidRPr="005F51E5" w:rsidRDefault="001D4162" w:rsidP="00180447">
            <w:pPr>
              <w:pStyle w:val="ZPpregtekst"/>
            </w:pPr>
            <w:r w:rsidRPr="005F51E5">
              <w:t>Koruza za siliranje</w:t>
            </w:r>
          </w:p>
        </w:tc>
        <w:tc>
          <w:tcPr>
            <w:tcW w:w="208" w:type="pct"/>
            <w:shd w:val="clear" w:color="auto" w:fill="auto"/>
            <w:noWrap/>
            <w:vAlign w:val="bottom"/>
          </w:tcPr>
          <w:p w14:paraId="05EF20E3" w14:textId="77777777" w:rsidR="001D4162" w:rsidRPr="005F51E5" w:rsidRDefault="001D4162" w:rsidP="00180447">
            <w:pPr>
              <w:pStyle w:val="ZPpregtevilke"/>
            </w:pPr>
            <w:r w:rsidRPr="005F51E5">
              <w:t>26.802</w:t>
            </w:r>
          </w:p>
        </w:tc>
        <w:tc>
          <w:tcPr>
            <w:tcW w:w="318" w:type="pct"/>
            <w:shd w:val="clear" w:color="auto" w:fill="auto"/>
            <w:noWrap/>
            <w:vAlign w:val="bottom"/>
          </w:tcPr>
          <w:p w14:paraId="41CD62F5" w14:textId="77777777" w:rsidR="001D4162" w:rsidRPr="005F51E5" w:rsidRDefault="001D4162" w:rsidP="00180447">
            <w:pPr>
              <w:pStyle w:val="ZPpregtevilke"/>
            </w:pPr>
            <w:r w:rsidRPr="005F51E5">
              <w:t>26.543</w:t>
            </w:r>
          </w:p>
        </w:tc>
        <w:tc>
          <w:tcPr>
            <w:tcW w:w="278" w:type="pct"/>
            <w:shd w:val="clear" w:color="auto" w:fill="auto"/>
            <w:noWrap/>
            <w:vAlign w:val="bottom"/>
          </w:tcPr>
          <w:p w14:paraId="7F5A1735" w14:textId="77777777" w:rsidR="001D4162" w:rsidRPr="005F51E5" w:rsidRDefault="001D4162" w:rsidP="00180447">
            <w:pPr>
              <w:pStyle w:val="ZPpregtevilke"/>
            </w:pPr>
            <w:r w:rsidRPr="005F51E5">
              <w:t>26.125</w:t>
            </w:r>
          </w:p>
        </w:tc>
        <w:tc>
          <w:tcPr>
            <w:tcW w:w="278" w:type="pct"/>
            <w:shd w:val="clear" w:color="auto" w:fill="auto"/>
            <w:noWrap/>
            <w:vAlign w:val="bottom"/>
          </w:tcPr>
          <w:p w14:paraId="3E395406" w14:textId="77777777" w:rsidR="001D4162" w:rsidRPr="005F51E5" w:rsidRDefault="001D4162" w:rsidP="00180447">
            <w:pPr>
              <w:pStyle w:val="ZPpregtevilke"/>
            </w:pPr>
            <w:r w:rsidRPr="005F51E5">
              <w:t>25.868</w:t>
            </w:r>
          </w:p>
        </w:tc>
        <w:tc>
          <w:tcPr>
            <w:tcW w:w="278" w:type="pct"/>
            <w:shd w:val="clear" w:color="auto" w:fill="auto"/>
            <w:noWrap/>
            <w:vAlign w:val="bottom"/>
          </w:tcPr>
          <w:p w14:paraId="3859491D" w14:textId="77777777" w:rsidR="001D4162" w:rsidRPr="005F51E5" w:rsidRDefault="001D4162" w:rsidP="00180447">
            <w:pPr>
              <w:pStyle w:val="ZPpregtevilke"/>
            </w:pPr>
            <w:r w:rsidRPr="005F51E5">
              <w:t>25.970</w:t>
            </w:r>
          </w:p>
        </w:tc>
        <w:tc>
          <w:tcPr>
            <w:tcW w:w="278" w:type="pct"/>
            <w:shd w:val="clear" w:color="auto" w:fill="auto"/>
            <w:noWrap/>
            <w:vAlign w:val="bottom"/>
          </w:tcPr>
          <w:p w14:paraId="5456BCB1" w14:textId="77777777" w:rsidR="001D4162" w:rsidRPr="005F51E5" w:rsidRDefault="001D4162" w:rsidP="00180447">
            <w:pPr>
              <w:pStyle w:val="ZPpregtevilke"/>
            </w:pPr>
            <w:r w:rsidRPr="005F51E5">
              <w:t>27.438</w:t>
            </w:r>
          </w:p>
        </w:tc>
        <w:tc>
          <w:tcPr>
            <w:tcW w:w="278" w:type="pct"/>
            <w:shd w:val="clear" w:color="auto" w:fill="auto"/>
            <w:noWrap/>
            <w:vAlign w:val="bottom"/>
          </w:tcPr>
          <w:p w14:paraId="1E91C65E" w14:textId="77777777" w:rsidR="001D4162" w:rsidRPr="005F51E5" w:rsidRDefault="001D4162" w:rsidP="00180447">
            <w:pPr>
              <w:pStyle w:val="ZPpregtevilke"/>
            </w:pPr>
            <w:r w:rsidRPr="005F51E5">
              <w:t>30.011</w:t>
            </w:r>
          </w:p>
        </w:tc>
        <w:tc>
          <w:tcPr>
            <w:tcW w:w="278" w:type="pct"/>
            <w:shd w:val="clear" w:color="auto" w:fill="auto"/>
            <w:noWrap/>
            <w:vAlign w:val="bottom"/>
          </w:tcPr>
          <w:p w14:paraId="5973C57C" w14:textId="77777777" w:rsidR="001D4162" w:rsidRPr="005F51E5" w:rsidRDefault="001D4162" w:rsidP="00180447">
            <w:pPr>
              <w:pStyle w:val="ZPpregtevilke"/>
            </w:pPr>
            <w:r w:rsidRPr="005F51E5">
              <w:t>29.485</w:t>
            </w:r>
          </w:p>
        </w:tc>
        <w:tc>
          <w:tcPr>
            <w:tcW w:w="278" w:type="pct"/>
            <w:shd w:val="clear" w:color="auto" w:fill="auto"/>
            <w:noWrap/>
            <w:vAlign w:val="bottom"/>
          </w:tcPr>
          <w:p w14:paraId="496C0EDF" w14:textId="77777777" w:rsidR="001D4162" w:rsidRPr="005F51E5" w:rsidRDefault="001D4162" w:rsidP="00180447">
            <w:pPr>
              <w:pStyle w:val="ZPpregtevilke"/>
            </w:pPr>
            <w:r w:rsidRPr="005F51E5">
              <w:rPr>
                <w:szCs w:val="16"/>
              </w:rPr>
              <w:t>28.735</w:t>
            </w:r>
          </w:p>
        </w:tc>
        <w:tc>
          <w:tcPr>
            <w:tcW w:w="278" w:type="pct"/>
            <w:shd w:val="clear" w:color="auto" w:fill="auto"/>
            <w:noWrap/>
            <w:vAlign w:val="bottom"/>
          </w:tcPr>
          <w:p w14:paraId="51835F45" w14:textId="77777777" w:rsidR="001D4162" w:rsidRPr="005F51E5" w:rsidRDefault="001D4162" w:rsidP="00180447">
            <w:pPr>
              <w:pStyle w:val="ZPpregtevilke"/>
            </w:pPr>
            <w:r w:rsidRPr="005F51E5">
              <w:rPr>
                <w:szCs w:val="16"/>
              </w:rPr>
              <w:t>28.689</w:t>
            </w:r>
          </w:p>
        </w:tc>
        <w:tc>
          <w:tcPr>
            <w:tcW w:w="278" w:type="pct"/>
            <w:vAlign w:val="bottom"/>
          </w:tcPr>
          <w:p w14:paraId="37EAC73D" w14:textId="77777777" w:rsidR="001D4162" w:rsidRPr="005F51E5" w:rsidRDefault="001D4162" w:rsidP="00180447">
            <w:pPr>
              <w:pStyle w:val="ZPpregtevilke"/>
            </w:pPr>
            <w:r w:rsidRPr="005F51E5">
              <w:t>29.194</w:t>
            </w:r>
          </w:p>
        </w:tc>
        <w:tc>
          <w:tcPr>
            <w:tcW w:w="278" w:type="pct"/>
            <w:vAlign w:val="bottom"/>
          </w:tcPr>
          <w:p w14:paraId="44EA3B96" w14:textId="77777777" w:rsidR="001D4162" w:rsidRPr="005F51E5" w:rsidRDefault="001D4162" w:rsidP="00180447">
            <w:pPr>
              <w:pStyle w:val="ZPpregtevilke"/>
            </w:pPr>
            <w:r w:rsidRPr="005F51E5">
              <w:t>29.820</w:t>
            </w:r>
          </w:p>
        </w:tc>
        <w:tc>
          <w:tcPr>
            <w:tcW w:w="278" w:type="pct"/>
            <w:vAlign w:val="bottom"/>
          </w:tcPr>
          <w:p w14:paraId="68FCCDD2" w14:textId="77777777" w:rsidR="001D4162" w:rsidRPr="005F51E5" w:rsidRDefault="001D4162" w:rsidP="00180447">
            <w:pPr>
              <w:pStyle w:val="ZPpregtevilke"/>
            </w:pPr>
            <w:r w:rsidRPr="005F51E5">
              <w:t>30.151</w:t>
            </w:r>
          </w:p>
        </w:tc>
        <w:tc>
          <w:tcPr>
            <w:tcW w:w="239" w:type="pct"/>
            <w:shd w:val="clear" w:color="auto" w:fill="auto"/>
            <w:vAlign w:val="bottom"/>
          </w:tcPr>
          <w:p w14:paraId="4570D372" w14:textId="77777777" w:rsidR="001D4162" w:rsidRPr="005F51E5" w:rsidRDefault="001D4162" w:rsidP="00180447">
            <w:pPr>
              <w:pStyle w:val="ZPpregtevilke"/>
            </w:pPr>
            <w:r w:rsidRPr="005F51E5">
              <w:t>101,1</w:t>
            </w:r>
          </w:p>
        </w:tc>
      </w:tr>
      <w:tr w:rsidR="001D4162" w:rsidRPr="005F51E5" w14:paraId="661F109D" w14:textId="77777777" w:rsidTr="00180447">
        <w:trPr>
          <w:trHeight w:val="227"/>
          <w:jc w:val="center"/>
        </w:trPr>
        <w:tc>
          <w:tcPr>
            <w:tcW w:w="1180" w:type="pct"/>
            <w:shd w:val="clear" w:color="auto" w:fill="auto"/>
            <w:noWrap/>
            <w:tcMar>
              <w:left w:w="28" w:type="dxa"/>
              <w:right w:w="28" w:type="dxa"/>
            </w:tcMar>
            <w:vAlign w:val="bottom"/>
          </w:tcPr>
          <w:p w14:paraId="248250A6" w14:textId="77777777" w:rsidR="001D4162" w:rsidRPr="005F51E5" w:rsidRDefault="001D4162" w:rsidP="00180447">
            <w:pPr>
              <w:pStyle w:val="ZPpregtekst"/>
            </w:pPr>
            <w:r w:rsidRPr="005F51E5">
              <w:t>Druga zelena krma, enoletni posevki, od tega:</w:t>
            </w:r>
          </w:p>
        </w:tc>
        <w:tc>
          <w:tcPr>
            <w:tcW w:w="208" w:type="pct"/>
            <w:shd w:val="clear" w:color="auto" w:fill="auto"/>
            <w:noWrap/>
            <w:vAlign w:val="bottom"/>
          </w:tcPr>
          <w:p w14:paraId="365CC1C1" w14:textId="77777777" w:rsidR="001D4162" w:rsidRPr="005F51E5" w:rsidRDefault="001D4162" w:rsidP="00180447">
            <w:pPr>
              <w:pStyle w:val="ZPpregtevilke"/>
            </w:pPr>
            <w:r w:rsidRPr="005F51E5">
              <w:t>2.182</w:t>
            </w:r>
          </w:p>
        </w:tc>
        <w:tc>
          <w:tcPr>
            <w:tcW w:w="318" w:type="pct"/>
            <w:shd w:val="clear" w:color="auto" w:fill="auto"/>
            <w:noWrap/>
            <w:vAlign w:val="bottom"/>
          </w:tcPr>
          <w:p w14:paraId="1F81CD9A" w14:textId="77777777" w:rsidR="001D4162" w:rsidRPr="005F51E5" w:rsidRDefault="001D4162" w:rsidP="00180447">
            <w:pPr>
              <w:pStyle w:val="ZPpregtevilke"/>
            </w:pPr>
            <w:r w:rsidRPr="005F51E5">
              <w:t>986</w:t>
            </w:r>
          </w:p>
        </w:tc>
        <w:tc>
          <w:tcPr>
            <w:tcW w:w="278" w:type="pct"/>
            <w:shd w:val="clear" w:color="auto" w:fill="auto"/>
            <w:noWrap/>
            <w:vAlign w:val="bottom"/>
          </w:tcPr>
          <w:p w14:paraId="51B9412B" w14:textId="77777777" w:rsidR="001D4162" w:rsidRPr="005F51E5" w:rsidRDefault="001D4162" w:rsidP="00180447">
            <w:pPr>
              <w:pStyle w:val="ZPpregtevilke"/>
            </w:pPr>
            <w:r w:rsidRPr="005F51E5">
              <w:t>1.127</w:t>
            </w:r>
          </w:p>
        </w:tc>
        <w:tc>
          <w:tcPr>
            <w:tcW w:w="278" w:type="pct"/>
            <w:shd w:val="clear" w:color="auto" w:fill="auto"/>
            <w:noWrap/>
            <w:vAlign w:val="bottom"/>
          </w:tcPr>
          <w:p w14:paraId="4B05FF9D" w14:textId="77777777" w:rsidR="001D4162" w:rsidRPr="005F51E5" w:rsidRDefault="001D4162" w:rsidP="00180447">
            <w:pPr>
              <w:pStyle w:val="ZPpregtevilke"/>
            </w:pPr>
            <w:r w:rsidRPr="005F51E5">
              <w:t>983</w:t>
            </w:r>
          </w:p>
        </w:tc>
        <w:tc>
          <w:tcPr>
            <w:tcW w:w="278" w:type="pct"/>
            <w:shd w:val="clear" w:color="auto" w:fill="auto"/>
            <w:noWrap/>
            <w:vAlign w:val="bottom"/>
          </w:tcPr>
          <w:p w14:paraId="402C0094" w14:textId="77777777" w:rsidR="001D4162" w:rsidRPr="005F51E5" w:rsidRDefault="001D4162" w:rsidP="00180447">
            <w:pPr>
              <w:pStyle w:val="ZPpregtevilke"/>
            </w:pPr>
            <w:r w:rsidRPr="005F51E5">
              <w:t>915</w:t>
            </w:r>
          </w:p>
        </w:tc>
        <w:tc>
          <w:tcPr>
            <w:tcW w:w="278" w:type="pct"/>
            <w:shd w:val="clear" w:color="auto" w:fill="auto"/>
            <w:noWrap/>
            <w:vAlign w:val="bottom"/>
          </w:tcPr>
          <w:p w14:paraId="731EFFBC" w14:textId="77777777" w:rsidR="001D4162" w:rsidRPr="005F51E5" w:rsidRDefault="001D4162" w:rsidP="00180447">
            <w:pPr>
              <w:pStyle w:val="ZPpregtevilke"/>
            </w:pPr>
            <w:r w:rsidRPr="005F51E5">
              <w:t>1.061</w:t>
            </w:r>
          </w:p>
        </w:tc>
        <w:tc>
          <w:tcPr>
            <w:tcW w:w="278" w:type="pct"/>
            <w:shd w:val="clear" w:color="auto" w:fill="auto"/>
            <w:noWrap/>
            <w:vAlign w:val="bottom"/>
          </w:tcPr>
          <w:p w14:paraId="0745C490" w14:textId="77777777" w:rsidR="001D4162" w:rsidRPr="005F51E5" w:rsidRDefault="001D4162" w:rsidP="00180447">
            <w:pPr>
              <w:pStyle w:val="ZPpregtevilke"/>
            </w:pPr>
            <w:r w:rsidRPr="005F51E5">
              <w:t>856</w:t>
            </w:r>
          </w:p>
        </w:tc>
        <w:tc>
          <w:tcPr>
            <w:tcW w:w="278" w:type="pct"/>
            <w:shd w:val="clear" w:color="auto" w:fill="auto"/>
            <w:noWrap/>
            <w:vAlign w:val="bottom"/>
          </w:tcPr>
          <w:p w14:paraId="1A928622" w14:textId="77777777" w:rsidR="001D4162" w:rsidRPr="005F51E5" w:rsidRDefault="001D4162" w:rsidP="00180447">
            <w:pPr>
              <w:pStyle w:val="ZPpregtevilke"/>
            </w:pPr>
            <w:r w:rsidRPr="005F51E5">
              <w:t>662</w:t>
            </w:r>
          </w:p>
        </w:tc>
        <w:tc>
          <w:tcPr>
            <w:tcW w:w="278" w:type="pct"/>
            <w:shd w:val="clear" w:color="auto" w:fill="auto"/>
            <w:noWrap/>
            <w:vAlign w:val="bottom"/>
          </w:tcPr>
          <w:p w14:paraId="02307436" w14:textId="77777777" w:rsidR="001D4162" w:rsidRPr="005F51E5" w:rsidRDefault="001D4162" w:rsidP="00180447">
            <w:pPr>
              <w:pStyle w:val="ZPpregtevilke"/>
            </w:pPr>
            <w:r w:rsidRPr="005F51E5">
              <w:rPr>
                <w:szCs w:val="16"/>
              </w:rPr>
              <w:t>661</w:t>
            </w:r>
          </w:p>
        </w:tc>
        <w:tc>
          <w:tcPr>
            <w:tcW w:w="278" w:type="pct"/>
            <w:shd w:val="clear" w:color="auto" w:fill="auto"/>
            <w:noWrap/>
            <w:vAlign w:val="bottom"/>
          </w:tcPr>
          <w:p w14:paraId="17E6F564" w14:textId="77777777" w:rsidR="001D4162" w:rsidRPr="005F51E5" w:rsidRDefault="001D4162" w:rsidP="00180447">
            <w:pPr>
              <w:pStyle w:val="ZPpregtevilke"/>
            </w:pPr>
            <w:r w:rsidRPr="005F51E5">
              <w:rPr>
                <w:szCs w:val="16"/>
              </w:rPr>
              <w:t>824</w:t>
            </w:r>
          </w:p>
        </w:tc>
        <w:tc>
          <w:tcPr>
            <w:tcW w:w="278" w:type="pct"/>
            <w:vAlign w:val="bottom"/>
          </w:tcPr>
          <w:p w14:paraId="1260B288" w14:textId="77777777" w:rsidR="001D4162" w:rsidRPr="005F51E5" w:rsidRDefault="001D4162" w:rsidP="00180447">
            <w:pPr>
              <w:pStyle w:val="ZPpregtevilke"/>
            </w:pPr>
            <w:r w:rsidRPr="005F51E5">
              <w:t>771</w:t>
            </w:r>
          </w:p>
        </w:tc>
        <w:tc>
          <w:tcPr>
            <w:tcW w:w="278" w:type="pct"/>
            <w:vAlign w:val="bottom"/>
          </w:tcPr>
          <w:p w14:paraId="22ADD48A" w14:textId="77777777" w:rsidR="001D4162" w:rsidRPr="005F51E5" w:rsidRDefault="001D4162" w:rsidP="00180447">
            <w:pPr>
              <w:pStyle w:val="ZPpregtevilke"/>
            </w:pPr>
            <w:r w:rsidRPr="005F51E5">
              <w:t>780</w:t>
            </w:r>
          </w:p>
        </w:tc>
        <w:tc>
          <w:tcPr>
            <w:tcW w:w="278" w:type="pct"/>
            <w:vAlign w:val="bottom"/>
          </w:tcPr>
          <w:p w14:paraId="01BF7067" w14:textId="77777777" w:rsidR="001D4162" w:rsidRPr="005F51E5" w:rsidRDefault="001D4162" w:rsidP="00180447">
            <w:pPr>
              <w:pStyle w:val="ZPpregtevilke"/>
            </w:pPr>
            <w:r w:rsidRPr="005F51E5">
              <w:t>694</w:t>
            </w:r>
          </w:p>
        </w:tc>
        <w:tc>
          <w:tcPr>
            <w:tcW w:w="239" w:type="pct"/>
            <w:shd w:val="clear" w:color="auto" w:fill="auto"/>
            <w:vAlign w:val="bottom"/>
          </w:tcPr>
          <w:p w14:paraId="2847D0B9" w14:textId="77777777" w:rsidR="001D4162" w:rsidRPr="005F51E5" w:rsidRDefault="001D4162" w:rsidP="00180447">
            <w:pPr>
              <w:pStyle w:val="ZPpregtevilke"/>
            </w:pPr>
            <w:r w:rsidRPr="005F51E5">
              <w:t>89,0</w:t>
            </w:r>
          </w:p>
        </w:tc>
      </w:tr>
      <w:tr w:rsidR="001D4162" w:rsidRPr="00D44060" w14:paraId="583425AE" w14:textId="77777777" w:rsidTr="00180447">
        <w:trPr>
          <w:trHeight w:val="227"/>
          <w:jc w:val="center"/>
        </w:trPr>
        <w:tc>
          <w:tcPr>
            <w:tcW w:w="1180" w:type="pct"/>
            <w:shd w:val="clear" w:color="auto" w:fill="auto"/>
            <w:noWrap/>
            <w:tcMar>
              <w:left w:w="28" w:type="dxa"/>
              <w:right w:w="28" w:type="dxa"/>
            </w:tcMar>
            <w:vAlign w:val="bottom"/>
          </w:tcPr>
          <w:p w14:paraId="50CD4BD9" w14:textId="77777777" w:rsidR="001D4162" w:rsidRPr="00D44060" w:rsidRDefault="001D4162" w:rsidP="00180447">
            <w:pPr>
              <w:pStyle w:val="ZPpregtekst"/>
              <w:rPr>
                <w:i/>
              </w:rPr>
            </w:pPr>
            <w:r w:rsidRPr="00D44060">
              <w:rPr>
                <w:i/>
              </w:rPr>
              <w:t xml:space="preserve"> Druga zelena krma, enoletni, glavni posevki</w:t>
            </w:r>
          </w:p>
        </w:tc>
        <w:tc>
          <w:tcPr>
            <w:tcW w:w="208" w:type="pct"/>
            <w:shd w:val="clear" w:color="auto" w:fill="auto"/>
            <w:noWrap/>
            <w:vAlign w:val="bottom"/>
          </w:tcPr>
          <w:p w14:paraId="6EE3A47D" w14:textId="77777777" w:rsidR="001D4162" w:rsidRPr="00D44060" w:rsidRDefault="001D4162" w:rsidP="00180447">
            <w:pPr>
              <w:pStyle w:val="ZPpregtevilke"/>
              <w:rPr>
                <w:i/>
              </w:rPr>
            </w:pPr>
            <w:r w:rsidRPr="00D44060">
              <w:rPr>
                <w:i/>
                <w:iCs/>
                <w:szCs w:val="16"/>
              </w:rPr>
              <w:t>96</w:t>
            </w:r>
          </w:p>
        </w:tc>
        <w:tc>
          <w:tcPr>
            <w:tcW w:w="318" w:type="pct"/>
            <w:shd w:val="clear" w:color="auto" w:fill="auto"/>
            <w:noWrap/>
            <w:vAlign w:val="bottom"/>
          </w:tcPr>
          <w:p w14:paraId="2E2A3564" w14:textId="77777777" w:rsidR="001D4162" w:rsidRPr="00D44060" w:rsidRDefault="001D4162" w:rsidP="00180447">
            <w:pPr>
              <w:pStyle w:val="ZPpregtevilke"/>
              <w:rPr>
                <w:i/>
              </w:rPr>
            </w:pPr>
            <w:r w:rsidRPr="00D44060">
              <w:rPr>
                <w:i/>
                <w:iCs/>
                <w:szCs w:val="16"/>
              </w:rPr>
              <w:t>587</w:t>
            </w:r>
          </w:p>
        </w:tc>
        <w:tc>
          <w:tcPr>
            <w:tcW w:w="278" w:type="pct"/>
            <w:shd w:val="clear" w:color="auto" w:fill="auto"/>
            <w:noWrap/>
            <w:vAlign w:val="bottom"/>
          </w:tcPr>
          <w:p w14:paraId="244EF90C" w14:textId="77777777" w:rsidR="001D4162" w:rsidRPr="00D44060" w:rsidRDefault="001D4162" w:rsidP="00180447">
            <w:pPr>
              <w:pStyle w:val="ZPpregtevilke"/>
              <w:rPr>
                <w:i/>
              </w:rPr>
            </w:pPr>
            <w:r w:rsidRPr="00D44060">
              <w:rPr>
                <w:i/>
                <w:iCs/>
                <w:szCs w:val="16"/>
              </w:rPr>
              <w:t>527</w:t>
            </w:r>
          </w:p>
        </w:tc>
        <w:tc>
          <w:tcPr>
            <w:tcW w:w="278" w:type="pct"/>
            <w:shd w:val="clear" w:color="auto" w:fill="auto"/>
            <w:noWrap/>
            <w:vAlign w:val="bottom"/>
          </w:tcPr>
          <w:p w14:paraId="04B51249" w14:textId="77777777" w:rsidR="001D4162" w:rsidRPr="00D44060" w:rsidRDefault="001D4162" w:rsidP="00180447">
            <w:pPr>
              <w:pStyle w:val="ZPpregtevilke"/>
              <w:rPr>
                <w:i/>
              </w:rPr>
            </w:pPr>
            <w:r w:rsidRPr="00D44060">
              <w:rPr>
                <w:i/>
                <w:iCs/>
                <w:szCs w:val="16"/>
              </w:rPr>
              <w:t>444</w:t>
            </w:r>
          </w:p>
        </w:tc>
        <w:tc>
          <w:tcPr>
            <w:tcW w:w="278" w:type="pct"/>
            <w:shd w:val="clear" w:color="auto" w:fill="auto"/>
            <w:noWrap/>
            <w:vAlign w:val="bottom"/>
          </w:tcPr>
          <w:p w14:paraId="318B3497" w14:textId="77777777" w:rsidR="001D4162" w:rsidRPr="00D44060" w:rsidRDefault="001D4162" w:rsidP="00180447">
            <w:pPr>
              <w:pStyle w:val="ZPpregtevilke"/>
              <w:rPr>
                <w:i/>
              </w:rPr>
            </w:pPr>
            <w:r w:rsidRPr="00D44060">
              <w:rPr>
                <w:i/>
                <w:iCs/>
                <w:szCs w:val="16"/>
              </w:rPr>
              <w:t>426</w:t>
            </w:r>
          </w:p>
        </w:tc>
        <w:tc>
          <w:tcPr>
            <w:tcW w:w="278" w:type="pct"/>
            <w:shd w:val="clear" w:color="auto" w:fill="auto"/>
            <w:noWrap/>
            <w:vAlign w:val="bottom"/>
          </w:tcPr>
          <w:p w14:paraId="446D55EE" w14:textId="77777777" w:rsidR="001D4162" w:rsidRPr="00D44060" w:rsidRDefault="001D4162" w:rsidP="00180447">
            <w:pPr>
              <w:pStyle w:val="ZPpregtevilke"/>
              <w:rPr>
                <w:i/>
              </w:rPr>
            </w:pPr>
            <w:r w:rsidRPr="00D44060">
              <w:rPr>
                <w:i/>
                <w:iCs/>
                <w:szCs w:val="16"/>
              </w:rPr>
              <w:t>388</w:t>
            </w:r>
          </w:p>
        </w:tc>
        <w:tc>
          <w:tcPr>
            <w:tcW w:w="278" w:type="pct"/>
            <w:shd w:val="clear" w:color="auto" w:fill="auto"/>
            <w:noWrap/>
            <w:vAlign w:val="bottom"/>
          </w:tcPr>
          <w:p w14:paraId="31865378" w14:textId="77777777" w:rsidR="001D4162" w:rsidRPr="00D44060" w:rsidRDefault="001D4162" w:rsidP="00180447">
            <w:pPr>
              <w:pStyle w:val="ZPpregtevilke"/>
              <w:rPr>
                <w:i/>
              </w:rPr>
            </w:pPr>
            <w:r w:rsidRPr="00D44060">
              <w:rPr>
                <w:i/>
              </w:rPr>
              <w:t>245</w:t>
            </w:r>
          </w:p>
        </w:tc>
        <w:tc>
          <w:tcPr>
            <w:tcW w:w="278" w:type="pct"/>
            <w:shd w:val="clear" w:color="auto" w:fill="auto"/>
            <w:noWrap/>
            <w:vAlign w:val="bottom"/>
          </w:tcPr>
          <w:p w14:paraId="093CEB6D" w14:textId="77777777" w:rsidR="001D4162" w:rsidRPr="00D44060" w:rsidRDefault="001D4162" w:rsidP="00180447">
            <w:pPr>
              <w:pStyle w:val="ZPpregtevilke"/>
              <w:rPr>
                <w:i/>
              </w:rPr>
            </w:pPr>
            <w:r w:rsidRPr="00D44060">
              <w:rPr>
                <w:i/>
              </w:rPr>
              <w:t>374</w:t>
            </w:r>
          </w:p>
        </w:tc>
        <w:tc>
          <w:tcPr>
            <w:tcW w:w="278" w:type="pct"/>
            <w:shd w:val="clear" w:color="auto" w:fill="auto"/>
            <w:noWrap/>
            <w:vAlign w:val="bottom"/>
          </w:tcPr>
          <w:p w14:paraId="01207D5B" w14:textId="77777777" w:rsidR="001D4162" w:rsidRPr="00D44060" w:rsidRDefault="001D4162" w:rsidP="00180447">
            <w:pPr>
              <w:pStyle w:val="ZPpregtevilke"/>
              <w:rPr>
                <w:i/>
              </w:rPr>
            </w:pPr>
            <w:r w:rsidRPr="00D44060">
              <w:rPr>
                <w:i/>
                <w:iCs/>
                <w:szCs w:val="16"/>
              </w:rPr>
              <w:t>321</w:t>
            </w:r>
          </w:p>
        </w:tc>
        <w:tc>
          <w:tcPr>
            <w:tcW w:w="278" w:type="pct"/>
            <w:shd w:val="clear" w:color="auto" w:fill="auto"/>
            <w:noWrap/>
            <w:vAlign w:val="bottom"/>
          </w:tcPr>
          <w:p w14:paraId="5675CDD8" w14:textId="77777777" w:rsidR="001D4162" w:rsidRPr="00D44060" w:rsidRDefault="001D4162" w:rsidP="00180447">
            <w:pPr>
              <w:pStyle w:val="ZPpregtevilke"/>
              <w:rPr>
                <w:i/>
              </w:rPr>
            </w:pPr>
            <w:r w:rsidRPr="00D44060">
              <w:rPr>
                <w:i/>
                <w:iCs/>
                <w:szCs w:val="16"/>
              </w:rPr>
              <w:t>533</w:t>
            </w:r>
          </w:p>
        </w:tc>
        <w:tc>
          <w:tcPr>
            <w:tcW w:w="278" w:type="pct"/>
            <w:vAlign w:val="bottom"/>
          </w:tcPr>
          <w:p w14:paraId="0066C3BF" w14:textId="77777777" w:rsidR="001D4162" w:rsidRPr="00D44060" w:rsidRDefault="001D4162" w:rsidP="00180447">
            <w:pPr>
              <w:pStyle w:val="ZPpregtevilke"/>
              <w:rPr>
                <w:i/>
              </w:rPr>
            </w:pPr>
            <w:r w:rsidRPr="00D44060">
              <w:rPr>
                <w:i/>
              </w:rPr>
              <w:t>406</w:t>
            </w:r>
          </w:p>
        </w:tc>
        <w:tc>
          <w:tcPr>
            <w:tcW w:w="278" w:type="pct"/>
            <w:vAlign w:val="bottom"/>
          </w:tcPr>
          <w:p w14:paraId="01702106" w14:textId="77777777" w:rsidR="001D4162" w:rsidRPr="00D44060" w:rsidRDefault="001D4162" w:rsidP="00180447">
            <w:pPr>
              <w:pStyle w:val="ZPpregtevilke"/>
              <w:rPr>
                <w:i/>
              </w:rPr>
            </w:pPr>
            <w:r w:rsidRPr="00D44060">
              <w:rPr>
                <w:i/>
              </w:rPr>
              <w:t>538</w:t>
            </w:r>
          </w:p>
        </w:tc>
        <w:tc>
          <w:tcPr>
            <w:tcW w:w="278" w:type="pct"/>
            <w:vAlign w:val="bottom"/>
          </w:tcPr>
          <w:p w14:paraId="45AFA438" w14:textId="77777777" w:rsidR="001D4162" w:rsidRPr="00D44060" w:rsidRDefault="001D4162" w:rsidP="00180447">
            <w:pPr>
              <w:pStyle w:val="ZPpregtevilke"/>
              <w:rPr>
                <w:i/>
              </w:rPr>
            </w:pPr>
            <w:r w:rsidRPr="00D44060">
              <w:rPr>
                <w:i/>
              </w:rPr>
              <w:t>459</w:t>
            </w:r>
          </w:p>
        </w:tc>
        <w:tc>
          <w:tcPr>
            <w:tcW w:w="239" w:type="pct"/>
            <w:shd w:val="clear" w:color="auto" w:fill="auto"/>
            <w:vAlign w:val="bottom"/>
          </w:tcPr>
          <w:p w14:paraId="7E3BD3AA" w14:textId="77777777" w:rsidR="001D4162" w:rsidRPr="00D44060" w:rsidRDefault="001D4162" w:rsidP="00180447">
            <w:pPr>
              <w:pStyle w:val="ZPpregtevilke"/>
              <w:rPr>
                <w:i/>
              </w:rPr>
            </w:pPr>
            <w:r w:rsidRPr="00D44060">
              <w:rPr>
                <w:i/>
              </w:rPr>
              <w:t>85,3</w:t>
            </w:r>
          </w:p>
        </w:tc>
      </w:tr>
      <w:tr w:rsidR="001D4162" w:rsidRPr="005F51E5" w14:paraId="2523BF5C" w14:textId="77777777" w:rsidTr="00180447">
        <w:trPr>
          <w:trHeight w:val="227"/>
          <w:jc w:val="center"/>
        </w:trPr>
        <w:tc>
          <w:tcPr>
            <w:tcW w:w="1180" w:type="pct"/>
            <w:shd w:val="clear" w:color="auto" w:fill="auto"/>
            <w:noWrap/>
            <w:tcMar>
              <w:left w:w="28" w:type="dxa"/>
              <w:right w:w="28" w:type="dxa"/>
            </w:tcMar>
            <w:vAlign w:val="bottom"/>
          </w:tcPr>
          <w:p w14:paraId="6396670A" w14:textId="77777777" w:rsidR="001D4162" w:rsidRPr="005F51E5" w:rsidRDefault="001D4162" w:rsidP="00180447">
            <w:pPr>
              <w:pStyle w:val="ZPpregtekst"/>
            </w:pPr>
            <w:r w:rsidRPr="005F51E5">
              <w:t xml:space="preserve">   Krmna ogrščica in repica</w:t>
            </w:r>
          </w:p>
        </w:tc>
        <w:tc>
          <w:tcPr>
            <w:tcW w:w="208" w:type="pct"/>
            <w:shd w:val="clear" w:color="auto" w:fill="auto"/>
            <w:noWrap/>
            <w:vAlign w:val="bottom"/>
          </w:tcPr>
          <w:p w14:paraId="1BFBDAE1" w14:textId="77777777" w:rsidR="001D4162" w:rsidRPr="005F51E5" w:rsidRDefault="001D4162" w:rsidP="00180447">
            <w:pPr>
              <w:pStyle w:val="ZPpregtevilke"/>
            </w:pPr>
            <w:r w:rsidRPr="005F51E5">
              <w:t>66</w:t>
            </w:r>
          </w:p>
        </w:tc>
        <w:tc>
          <w:tcPr>
            <w:tcW w:w="318" w:type="pct"/>
            <w:shd w:val="clear" w:color="auto" w:fill="auto"/>
            <w:noWrap/>
            <w:vAlign w:val="bottom"/>
          </w:tcPr>
          <w:p w14:paraId="2808A0F6" w14:textId="77777777" w:rsidR="001D4162" w:rsidRPr="005F51E5" w:rsidRDefault="001D4162" w:rsidP="00180447">
            <w:pPr>
              <w:pStyle w:val="ZPpregtevilke"/>
            </w:pPr>
            <w:r w:rsidRPr="005F51E5">
              <w:t>107</w:t>
            </w:r>
          </w:p>
        </w:tc>
        <w:tc>
          <w:tcPr>
            <w:tcW w:w="278" w:type="pct"/>
            <w:shd w:val="clear" w:color="auto" w:fill="auto"/>
            <w:noWrap/>
            <w:vAlign w:val="bottom"/>
          </w:tcPr>
          <w:p w14:paraId="6E13D22F" w14:textId="77777777" w:rsidR="001D4162" w:rsidRPr="005F51E5" w:rsidRDefault="001D4162" w:rsidP="00180447">
            <w:pPr>
              <w:pStyle w:val="ZPpregtevilke"/>
            </w:pPr>
            <w:r w:rsidRPr="005F51E5">
              <w:t>137</w:t>
            </w:r>
          </w:p>
        </w:tc>
        <w:tc>
          <w:tcPr>
            <w:tcW w:w="278" w:type="pct"/>
            <w:shd w:val="clear" w:color="auto" w:fill="auto"/>
            <w:noWrap/>
            <w:vAlign w:val="bottom"/>
          </w:tcPr>
          <w:p w14:paraId="09734698" w14:textId="77777777" w:rsidR="001D4162" w:rsidRPr="005F51E5" w:rsidRDefault="001D4162" w:rsidP="00180447">
            <w:pPr>
              <w:pStyle w:val="ZPpregtevilke"/>
            </w:pPr>
            <w:r w:rsidRPr="005F51E5">
              <w:t>92</w:t>
            </w:r>
          </w:p>
        </w:tc>
        <w:tc>
          <w:tcPr>
            <w:tcW w:w="278" w:type="pct"/>
            <w:shd w:val="clear" w:color="auto" w:fill="auto"/>
            <w:noWrap/>
            <w:vAlign w:val="bottom"/>
          </w:tcPr>
          <w:p w14:paraId="2667EFE4" w14:textId="77777777" w:rsidR="001D4162" w:rsidRPr="005F51E5" w:rsidRDefault="001D4162" w:rsidP="00180447">
            <w:pPr>
              <w:pStyle w:val="ZPpregtevilke"/>
            </w:pPr>
            <w:r w:rsidRPr="005F51E5">
              <w:t>:</w:t>
            </w:r>
          </w:p>
        </w:tc>
        <w:tc>
          <w:tcPr>
            <w:tcW w:w="278" w:type="pct"/>
            <w:shd w:val="clear" w:color="auto" w:fill="auto"/>
            <w:noWrap/>
            <w:vAlign w:val="bottom"/>
          </w:tcPr>
          <w:p w14:paraId="7C6AB9EB" w14:textId="77777777" w:rsidR="001D4162" w:rsidRPr="005F51E5" w:rsidRDefault="001D4162" w:rsidP="00180447">
            <w:pPr>
              <w:pStyle w:val="ZPpregtevilke"/>
            </w:pPr>
            <w:r w:rsidRPr="005F51E5">
              <w:t>:</w:t>
            </w:r>
          </w:p>
        </w:tc>
        <w:tc>
          <w:tcPr>
            <w:tcW w:w="278" w:type="pct"/>
            <w:shd w:val="clear" w:color="auto" w:fill="auto"/>
            <w:noWrap/>
            <w:vAlign w:val="bottom"/>
          </w:tcPr>
          <w:p w14:paraId="256B6023" w14:textId="77777777" w:rsidR="001D4162" w:rsidRPr="005F51E5" w:rsidRDefault="001D4162" w:rsidP="00180447">
            <w:pPr>
              <w:pStyle w:val="ZPpregtevilke"/>
            </w:pPr>
            <w:r w:rsidRPr="005F51E5">
              <w:t>:</w:t>
            </w:r>
          </w:p>
        </w:tc>
        <w:tc>
          <w:tcPr>
            <w:tcW w:w="278" w:type="pct"/>
            <w:shd w:val="clear" w:color="auto" w:fill="auto"/>
            <w:noWrap/>
            <w:vAlign w:val="bottom"/>
          </w:tcPr>
          <w:p w14:paraId="2353EA9F" w14:textId="77777777" w:rsidR="001D4162" w:rsidRPr="005F51E5" w:rsidRDefault="001D4162" w:rsidP="00180447">
            <w:pPr>
              <w:pStyle w:val="ZPpregtevilke"/>
            </w:pPr>
            <w:r w:rsidRPr="005F51E5">
              <w:t>:</w:t>
            </w:r>
          </w:p>
        </w:tc>
        <w:tc>
          <w:tcPr>
            <w:tcW w:w="278" w:type="pct"/>
            <w:shd w:val="clear" w:color="auto" w:fill="auto"/>
            <w:noWrap/>
            <w:vAlign w:val="bottom"/>
          </w:tcPr>
          <w:p w14:paraId="655C894F" w14:textId="77777777" w:rsidR="001D4162" w:rsidRPr="005F51E5" w:rsidRDefault="001D4162" w:rsidP="00180447">
            <w:pPr>
              <w:pStyle w:val="ZPpregtevilke"/>
            </w:pPr>
            <w:r w:rsidRPr="005F51E5">
              <w:t>:</w:t>
            </w:r>
          </w:p>
        </w:tc>
        <w:tc>
          <w:tcPr>
            <w:tcW w:w="278" w:type="pct"/>
            <w:shd w:val="clear" w:color="auto" w:fill="auto"/>
            <w:noWrap/>
            <w:vAlign w:val="bottom"/>
          </w:tcPr>
          <w:p w14:paraId="2A0C9AB4" w14:textId="77777777" w:rsidR="001D4162" w:rsidRPr="005F51E5" w:rsidRDefault="001D4162" w:rsidP="00180447">
            <w:pPr>
              <w:pStyle w:val="ZPpregtevilke"/>
            </w:pPr>
            <w:r w:rsidRPr="005F51E5">
              <w:t>:</w:t>
            </w:r>
          </w:p>
        </w:tc>
        <w:tc>
          <w:tcPr>
            <w:tcW w:w="278" w:type="pct"/>
            <w:vAlign w:val="bottom"/>
          </w:tcPr>
          <w:p w14:paraId="4097C0A9" w14:textId="77777777" w:rsidR="001D4162" w:rsidRPr="005F51E5" w:rsidRDefault="001D4162" w:rsidP="00180447">
            <w:pPr>
              <w:pStyle w:val="ZPpregtevilke"/>
            </w:pPr>
            <w:r w:rsidRPr="005F51E5">
              <w:t>:</w:t>
            </w:r>
          </w:p>
        </w:tc>
        <w:tc>
          <w:tcPr>
            <w:tcW w:w="278" w:type="pct"/>
            <w:vAlign w:val="bottom"/>
          </w:tcPr>
          <w:p w14:paraId="18C6E1FF" w14:textId="77777777" w:rsidR="001D4162" w:rsidRPr="005F51E5" w:rsidRDefault="001D4162" w:rsidP="00180447">
            <w:pPr>
              <w:pStyle w:val="ZPpregtevilke"/>
            </w:pPr>
            <w:r w:rsidRPr="005F51E5">
              <w:t>:</w:t>
            </w:r>
          </w:p>
        </w:tc>
        <w:tc>
          <w:tcPr>
            <w:tcW w:w="278" w:type="pct"/>
            <w:vAlign w:val="bottom"/>
          </w:tcPr>
          <w:p w14:paraId="20D8BBDF" w14:textId="77777777" w:rsidR="001D4162" w:rsidRPr="005F51E5" w:rsidRDefault="001D4162" w:rsidP="00180447">
            <w:pPr>
              <w:pStyle w:val="ZPpregtevilke"/>
            </w:pPr>
            <w:r w:rsidRPr="005F51E5">
              <w:t>:</w:t>
            </w:r>
          </w:p>
        </w:tc>
        <w:tc>
          <w:tcPr>
            <w:tcW w:w="239" w:type="pct"/>
            <w:shd w:val="clear" w:color="auto" w:fill="auto"/>
            <w:vAlign w:val="bottom"/>
          </w:tcPr>
          <w:p w14:paraId="35AC1162" w14:textId="77777777" w:rsidR="001D4162" w:rsidRPr="005F51E5" w:rsidRDefault="001D4162" w:rsidP="00180447">
            <w:pPr>
              <w:pStyle w:val="ZPpregtevilke"/>
            </w:pPr>
          </w:p>
        </w:tc>
      </w:tr>
      <w:tr w:rsidR="001D4162" w:rsidRPr="005F51E5" w14:paraId="5A50C1B0" w14:textId="77777777" w:rsidTr="00180447">
        <w:trPr>
          <w:trHeight w:val="227"/>
          <w:jc w:val="center"/>
        </w:trPr>
        <w:tc>
          <w:tcPr>
            <w:tcW w:w="1180" w:type="pct"/>
            <w:shd w:val="clear" w:color="auto" w:fill="auto"/>
            <w:noWrap/>
            <w:tcMar>
              <w:left w:w="28" w:type="dxa"/>
              <w:right w:w="28" w:type="dxa"/>
            </w:tcMar>
            <w:vAlign w:val="bottom"/>
          </w:tcPr>
          <w:p w14:paraId="6770EF55" w14:textId="77777777" w:rsidR="001D4162" w:rsidRPr="005F51E5" w:rsidRDefault="001D4162" w:rsidP="00180447">
            <w:pPr>
              <w:pStyle w:val="ZPpregtekst"/>
            </w:pPr>
            <w:r w:rsidRPr="005F51E5">
              <w:t xml:space="preserve">   Krmno žito ter mešanice stročnic in žita</w:t>
            </w:r>
          </w:p>
        </w:tc>
        <w:tc>
          <w:tcPr>
            <w:tcW w:w="208" w:type="pct"/>
            <w:shd w:val="clear" w:color="auto" w:fill="auto"/>
            <w:noWrap/>
            <w:vAlign w:val="bottom"/>
          </w:tcPr>
          <w:p w14:paraId="729A7195" w14:textId="77777777" w:rsidR="001D4162" w:rsidRPr="005F51E5" w:rsidRDefault="001D4162" w:rsidP="00180447">
            <w:pPr>
              <w:pStyle w:val="ZPpregtevilke"/>
            </w:pPr>
            <w:r w:rsidRPr="005F51E5">
              <w:t>30</w:t>
            </w:r>
          </w:p>
        </w:tc>
        <w:tc>
          <w:tcPr>
            <w:tcW w:w="318" w:type="pct"/>
            <w:shd w:val="clear" w:color="auto" w:fill="auto"/>
            <w:noWrap/>
            <w:vAlign w:val="bottom"/>
          </w:tcPr>
          <w:p w14:paraId="2A045BF0" w14:textId="77777777" w:rsidR="001D4162" w:rsidRPr="005F51E5" w:rsidRDefault="001D4162" w:rsidP="00180447">
            <w:pPr>
              <w:pStyle w:val="ZPpregtevilke"/>
            </w:pPr>
            <w:r w:rsidRPr="005F51E5">
              <w:t>30</w:t>
            </w:r>
          </w:p>
        </w:tc>
        <w:tc>
          <w:tcPr>
            <w:tcW w:w="278" w:type="pct"/>
            <w:shd w:val="clear" w:color="auto" w:fill="auto"/>
            <w:noWrap/>
            <w:vAlign w:val="bottom"/>
          </w:tcPr>
          <w:p w14:paraId="0447D4F1" w14:textId="77777777" w:rsidR="001D4162" w:rsidRPr="005F51E5" w:rsidRDefault="001D4162" w:rsidP="00180447">
            <w:pPr>
              <w:pStyle w:val="ZPpregtevilke"/>
            </w:pPr>
            <w:r w:rsidRPr="005F51E5">
              <w:t>30</w:t>
            </w:r>
          </w:p>
        </w:tc>
        <w:tc>
          <w:tcPr>
            <w:tcW w:w="278" w:type="pct"/>
            <w:shd w:val="clear" w:color="auto" w:fill="auto"/>
            <w:noWrap/>
            <w:vAlign w:val="bottom"/>
          </w:tcPr>
          <w:p w14:paraId="52C0D15B" w14:textId="77777777" w:rsidR="001D4162" w:rsidRPr="005F51E5" w:rsidRDefault="001D4162" w:rsidP="00180447">
            <w:pPr>
              <w:pStyle w:val="ZPpregtevilke"/>
            </w:pPr>
            <w:r w:rsidRPr="005F51E5">
              <w:t>:</w:t>
            </w:r>
          </w:p>
        </w:tc>
        <w:tc>
          <w:tcPr>
            <w:tcW w:w="278" w:type="pct"/>
            <w:shd w:val="clear" w:color="auto" w:fill="auto"/>
            <w:noWrap/>
            <w:vAlign w:val="bottom"/>
          </w:tcPr>
          <w:p w14:paraId="4A2C658D" w14:textId="77777777" w:rsidR="001D4162" w:rsidRPr="005F51E5" w:rsidRDefault="001D4162" w:rsidP="00180447">
            <w:pPr>
              <w:pStyle w:val="ZPpregtevilke"/>
            </w:pPr>
            <w:r w:rsidRPr="005F51E5">
              <w:t>:</w:t>
            </w:r>
          </w:p>
        </w:tc>
        <w:tc>
          <w:tcPr>
            <w:tcW w:w="278" w:type="pct"/>
            <w:shd w:val="clear" w:color="auto" w:fill="auto"/>
            <w:noWrap/>
            <w:vAlign w:val="bottom"/>
          </w:tcPr>
          <w:p w14:paraId="2440B5BB" w14:textId="77777777" w:rsidR="001D4162" w:rsidRPr="005F51E5" w:rsidRDefault="001D4162" w:rsidP="00180447">
            <w:pPr>
              <w:pStyle w:val="ZPpregtevilke"/>
            </w:pPr>
            <w:r w:rsidRPr="005F51E5">
              <w:t>:</w:t>
            </w:r>
          </w:p>
        </w:tc>
        <w:tc>
          <w:tcPr>
            <w:tcW w:w="278" w:type="pct"/>
            <w:shd w:val="clear" w:color="auto" w:fill="auto"/>
            <w:noWrap/>
            <w:vAlign w:val="bottom"/>
          </w:tcPr>
          <w:p w14:paraId="618882CD" w14:textId="77777777" w:rsidR="001D4162" w:rsidRPr="005F51E5" w:rsidRDefault="001D4162" w:rsidP="00180447">
            <w:pPr>
              <w:pStyle w:val="ZPpregtevilke"/>
            </w:pPr>
            <w:r w:rsidRPr="005F51E5">
              <w:t>:</w:t>
            </w:r>
          </w:p>
        </w:tc>
        <w:tc>
          <w:tcPr>
            <w:tcW w:w="278" w:type="pct"/>
            <w:shd w:val="clear" w:color="auto" w:fill="auto"/>
            <w:noWrap/>
            <w:vAlign w:val="bottom"/>
          </w:tcPr>
          <w:p w14:paraId="4D0ED155" w14:textId="77777777" w:rsidR="001D4162" w:rsidRPr="005F51E5" w:rsidRDefault="001D4162" w:rsidP="00180447">
            <w:pPr>
              <w:pStyle w:val="ZPpregtevilke"/>
            </w:pPr>
            <w:r w:rsidRPr="005F51E5">
              <w:t>:</w:t>
            </w:r>
          </w:p>
        </w:tc>
        <w:tc>
          <w:tcPr>
            <w:tcW w:w="278" w:type="pct"/>
            <w:shd w:val="clear" w:color="auto" w:fill="auto"/>
            <w:noWrap/>
            <w:vAlign w:val="bottom"/>
          </w:tcPr>
          <w:p w14:paraId="4C818212" w14:textId="77777777" w:rsidR="001D4162" w:rsidRPr="005F51E5" w:rsidRDefault="001D4162" w:rsidP="00180447">
            <w:pPr>
              <w:pStyle w:val="ZPpregtevilke"/>
            </w:pPr>
            <w:r w:rsidRPr="005F51E5">
              <w:t>:</w:t>
            </w:r>
          </w:p>
        </w:tc>
        <w:tc>
          <w:tcPr>
            <w:tcW w:w="278" w:type="pct"/>
            <w:shd w:val="clear" w:color="auto" w:fill="auto"/>
            <w:noWrap/>
            <w:vAlign w:val="bottom"/>
          </w:tcPr>
          <w:p w14:paraId="1F67BE5D" w14:textId="77777777" w:rsidR="001D4162" w:rsidRPr="005F51E5" w:rsidRDefault="001D4162" w:rsidP="00180447">
            <w:pPr>
              <w:pStyle w:val="ZPpregtevilke"/>
            </w:pPr>
            <w:r w:rsidRPr="005F51E5">
              <w:t>:</w:t>
            </w:r>
          </w:p>
        </w:tc>
        <w:tc>
          <w:tcPr>
            <w:tcW w:w="278" w:type="pct"/>
            <w:vAlign w:val="bottom"/>
          </w:tcPr>
          <w:p w14:paraId="69FEB6BF" w14:textId="77777777" w:rsidR="001D4162" w:rsidRPr="005F51E5" w:rsidRDefault="001D4162" w:rsidP="00180447">
            <w:pPr>
              <w:pStyle w:val="ZPpregtevilke"/>
            </w:pPr>
            <w:r w:rsidRPr="005F51E5">
              <w:t>:</w:t>
            </w:r>
          </w:p>
        </w:tc>
        <w:tc>
          <w:tcPr>
            <w:tcW w:w="278" w:type="pct"/>
            <w:vAlign w:val="bottom"/>
          </w:tcPr>
          <w:p w14:paraId="6BB5A9BB" w14:textId="77777777" w:rsidR="001D4162" w:rsidRPr="005F51E5" w:rsidRDefault="001D4162" w:rsidP="00180447">
            <w:pPr>
              <w:pStyle w:val="ZPpregtevilke"/>
            </w:pPr>
            <w:r w:rsidRPr="005F51E5">
              <w:t>:</w:t>
            </w:r>
          </w:p>
        </w:tc>
        <w:tc>
          <w:tcPr>
            <w:tcW w:w="278" w:type="pct"/>
            <w:vAlign w:val="bottom"/>
          </w:tcPr>
          <w:p w14:paraId="333D5DCD" w14:textId="77777777" w:rsidR="001D4162" w:rsidRPr="005F51E5" w:rsidRDefault="001D4162" w:rsidP="00180447">
            <w:pPr>
              <w:pStyle w:val="ZPpregtevilke"/>
            </w:pPr>
            <w:r w:rsidRPr="005F51E5">
              <w:t>:</w:t>
            </w:r>
          </w:p>
        </w:tc>
        <w:tc>
          <w:tcPr>
            <w:tcW w:w="239" w:type="pct"/>
            <w:shd w:val="clear" w:color="auto" w:fill="auto"/>
            <w:vAlign w:val="bottom"/>
          </w:tcPr>
          <w:p w14:paraId="5444467B" w14:textId="77777777" w:rsidR="001D4162" w:rsidRPr="005F51E5" w:rsidRDefault="001D4162" w:rsidP="00180447">
            <w:pPr>
              <w:pStyle w:val="ZPpregtevilke"/>
            </w:pPr>
          </w:p>
        </w:tc>
      </w:tr>
      <w:tr w:rsidR="001D4162" w:rsidRPr="005F51E5" w14:paraId="68DE2562" w14:textId="77777777" w:rsidTr="00180447">
        <w:trPr>
          <w:trHeight w:val="227"/>
          <w:jc w:val="center"/>
        </w:trPr>
        <w:tc>
          <w:tcPr>
            <w:tcW w:w="1180" w:type="pct"/>
            <w:shd w:val="clear" w:color="auto" w:fill="auto"/>
            <w:noWrap/>
            <w:tcMar>
              <w:left w:w="28" w:type="dxa"/>
              <w:right w:w="28" w:type="dxa"/>
            </w:tcMar>
            <w:vAlign w:val="bottom"/>
          </w:tcPr>
          <w:p w14:paraId="67235114" w14:textId="77777777" w:rsidR="001D4162" w:rsidRPr="005F51E5" w:rsidRDefault="001D4162" w:rsidP="00180447">
            <w:pPr>
              <w:pStyle w:val="ZPpregtekst"/>
            </w:pPr>
            <w:r w:rsidRPr="005F51E5">
              <w:t xml:space="preserve">   Krmni sirek</w:t>
            </w:r>
          </w:p>
        </w:tc>
        <w:tc>
          <w:tcPr>
            <w:tcW w:w="208" w:type="pct"/>
            <w:shd w:val="clear" w:color="auto" w:fill="auto"/>
            <w:noWrap/>
            <w:vAlign w:val="bottom"/>
          </w:tcPr>
          <w:p w14:paraId="50EA6BCB" w14:textId="77777777" w:rsidR="001D4162" w:rsidRPr="005F51E5" w:rsidRDefault="001D4162" w:rsidP="00180447">
            <w:pPr>
              <w:pStyle w:val="ZPpregtevilke"/>
            </w:pPr>
            <w:r w:rsidRPr="005F51E5">
              <w:t>:</w:t>
            </w:r>
          </w:p>
        </w:tc>
        <w:tc>
          <w:tcPr>
            <w:tcW w:w="318" w:type="pct"/>
            <w:shd w:val="clear" w:color="auto" w:fill="auto"/>
            <w:noWrap/>
            <w:vAlign w:val="bottom"/>
          </w:tcPr>
          <w:p w14:paraId="4C362A6E" w14:textId="77777777" w:rsidR="001D4162" w:rsidRPr="005F51E5" w:rsidRDefault="001D4162" w:rsidP="00180447">
            <w:pPr>
              <w:pStyle w:val="ZPpregtevilke"/>
            </w:pPr>
            <w:r w:rsidRPr="005F51E5">
              <w:t>450</w:t>
            </w:r>
          </w:p>
        </w:tc>
        <w:tc>
          <w:tcPr>
            <w:tcW w:w="278" w:type="pct"/>
            <w:shd w:val="clear" w:color="auto" w:fill="auto"/>
            <w:noWrap/>
            <w:vAlign w:val="bottom"/>
          </w:tcPr>
          <w:p w14:paraId="55069613" w14:textId="77777777" w:rsidR="001D4162" w:rsidRPr="005F51E5" w:rsidRDefault="001D4162" w:rsidP="00180447">
            <w:pPr>
              <w:pStyle w:val="ZPpregtevilke"/>
            </w:pPr>
            <w:r w:rsidRPr="005F51E5">
              <w:t>360</w:t>
            </w:r>
          </w:p>
        </w:tc>
        <w:tc>
          <w:tcPr>
            <w:tcW w:w="278" w:type="pct"/>
            <w:shd w:val="clear" w:color="auto" w:fill="auto"/>
            <w:noWrap/>
            <w:vAlign w:val="bottom"/>
          </w:tcPr>
          <w:p w14:paraId="78B8481E" w14:textId="77777777" w:rsidR="001D4162" w:rsidRPr="005F51E5" w:rsidRDefault="001D4162" w:rsidP="00180447">
            <w:pPr>
              <w:pStyle w:val="ZPpregtevilke"/>
            </w:pPr>
            <w:r w:rsidRPr="005F51E5">
              <w:t>352</w:t>
            </w:r>
          </w:p>
        </w:tc>
        <w:tc>
          <w:tcPr>
            <w:tcW w:w="278" w:type="pct"/>
            <w:shd w:val="clear" w:color="auto" w:fill="auto"/>
            <w:noWrap/>
            <w:vAlign w:val="bottom"/>
          </w:tcPr>
          <w:p w14:paraId="50B39258" w14:textId="77777777" w:rsidR="001D4162" w:rsidRPr="005F51E5" w:rsidRDefault="001D4162" w:rsidP="00180447">
            <w:pPr>
              <w:pStyle w:val="ZPpregtevilke"/>
            </w:pPr>
            <w:r w:rsidRPr="005F51E5">
              <w:t>:</w:t>
            </w:r>
          </w:p>
        </w:tc>
        <w:tc>
          <w:tcPr>
            <w:tcW w:w="278" w:type="pct"/>
            <w:shd w:val="clear" w:color="auto" w:fill="auto"/>
            <w:noWrap/>
            <w:vAlign w:val="bottom"/>
          </w:tcPr>
          <w:p w14:paraId="14022618" w14:textId="77777777" w:rsidR="001D4162" w:rsidRPr="005F51E5" w:rsidRDefault="001D4162" w:rsidP="00180447">
            <w:pPr>
              <w:pStyle w:val="ZPpregtevilke"/>
            </w:pPr>
            <w:r w:rsidRPr="005F51E5">
              <w:t>:</w:t>
            </w:r>
          </w:p>
        </w:tc>
        <w:tc>
          <w:tcPr>
            <w:tcW w:w="278" w:type="pct"/>
            <w:shd w:val="clear" w:color="auto" w:fill="auto"/>
            <w:noWrap/>
            <w:vAlign w:val="bottom"/>
          </w:tcPr>
          <w:p w14:paraId="317C1E51" w14:textId="77777777" w:rsidR="001D4162" w:rsidRPr="005F51E5" w:rsidRDefault="001D4162" w:rsidP="00180447">
            <w:pPr>
              <w:pStyle w:val="ZPpregtevilke"/>
            </w:pPr>
            <w:r w:rsidRPr="005F51E5">
              <w:t>:</w:t>
            </w:r>
          </w:p>
        </w:tc>
        <w:tc>
          <w:tcPr>
            <w:tcW w:w="278" w:type="pct"/>
            <w:shd w:val="clear" w:color="auto" w:fill="auto"/>
            <w:noWrap/>
            <w:vAlign w:val="bottom"/>
          </w:tcPr>
          <w:p w14:paraId="01A3DABA" w14:textId="77777777" w:rsidR="001D4162" w:rsidRPr="005F51E5" w:rsidRDefault="001D4162" w:rsidP="00180447">
            <w:pPr>
              <w:pStyle w:val="ZPpregtevilke"/>
            </w:pPr>
            <w:r w:rsidRPr="005F51E5">
              <w:t>:</w:t>
            </w:r>
          </w:p>
        </w:tc>
        <w:tc>
          <w:tcPr>
            <w:tcW w:w="278" w:type="pct"/>
            <w:shd w:val="clear" w:color="auto" w:fill="auto"/>
            <w:noWrap/>
            <w:vAlign w:val="bottom"/>
          </w:tcPr>
          <w:p w14:paraId="060AC81F" w14:textId="77777777" w:rsidR="001D4162" w:rsidRPr="005F51E5" w:rsidRDefault="001D4162" w:rsidP="00180447">
            <w:pPr>
              <w:pStyle w:val="ZPpregtevilke"/>
            </w:pPr>
            <w:r w:rsidRPr="005F51E5">
              <w:t>:</w:t>
            </w:r>
          </w:p>
        </w:tc>
        <w:tc>
          <w:tcPr>
            <w:tcW w:w="278" w:type="pct"/>
            <w:shd w:val="clear" w:color="auto" w:fill="auto"/>
            <w:noWrap/>
            <w:vAlign w:val="bottom"/>
          </w:tcPr>
          <w:p w14:paraId="66AC09BA" w14:textId="77777777" w:rsidR="001D4162" w:rsidRPr="005F51E5" w:rsidRDefault="001D4162" w:rsidP="00180447">
            <w:pPr>
              <w:pStyle w:val="ZPpregtevilke"/>
            </w:pPr>
            <w:r w:rsidRPr="005F51E5">
              <w:t>:</w:t>
            </w:r>
          </w:p>
        </w:tc>
        <w:tc>
          <w:tcPr>
            <w:tcW w:w="278" w:type="pct"/>
            <w:vAlign w:val="bottom"/>
          </w:tcPr>
          <w:p w14:paraId="70FE204F" w14:textId="77777777" w:rsidR="001D4162" w:rsidRPr="005F51E5" w:rsidRDefault="001D4162" w:rsidP="00180447">
            <w:pPr>
              <w:pStyle w:val="ZPpregtevilke"/>
            </w:pPr>
            <w:r w:rsidRPr="005F51E5">
              <w:t>:</w:t>
            </w:r>
          </w:p>
        </w:tc>
        <w:tc>
          <w:tcPr>
            <w:tcW w:w="278" w:type="pct"/>
            <w:vAlign w:val="bottom"/>
          </w:tcPr>
          <w:p w14:paraId="602A5B54" w14:textId="77777777" w:rsidR="001D4162" w:rsidRPr="005F51E5" w:rsidRDefault="001D4162" w:rsidP="00180447">
            <w:pPr>
              <w:pStyle w:val="ZPpregtevilke"/>
            </w:pPr>
            <w:r w:rsidRPr="005F51E5">
              <w:t>:</w:t>
            </w:r>
          </w:p>
        </w:tc>
        <w:tc>
          <w:tcPr>
            <w:tcW w:w="278" w:type="pct"/>
            <w:vAlign w:val="bottom"/>
          </w:tcPr>
          <w:p w14:paraId="53FE7D41" w14:textId="77777777" w:rsidR="001D4162" w:rsidRPr="005F51E5" w:rsidRDefault="001D4162" w:rsidP="00180447">
            <w:pPr>
              <w:pStyle w:val="ZPpregtevilke"/>
            </w:pPr>
            <w:r w:rsidRPr="005F51E5">
              <w:t>:</w:t>
            </w:r>
          </w:p>
        </w:tc>
        <w:tc>
          <w:tcPr>
            <w:tcW w:w="239" w:type="pct"/>
            <w:shd w:val="clear" w:color="auto" w:fill="auto"/>
            <w:vAlign w:val="bottom"/>
          </w:tcPr>
          <w:p w14:paraId="65181B5A" w14:textId="77777777" w:rsidR="001D4162" w:rsidRPr="005F51E5" w:rsidRDefault="001D4162" w:rsidP="00180447">
            <w:pPr>
              <w:pStyle w:val="ZPpregtevilke"/>
            </w:pPr>
          </w:p>
        </w:tc>
      </w:tr>
      <w:tr w:rsidR="001D4162" w:rsidRPr="005F51E5" w14:paraId="463320F1" w14:textId="77777777" w:rsidTr="00180447">
        <w:trPr>
          <w:trHeight w:val="227"/>
          <w:jc w:val="center"/>
        </w:trPr>
        <w:tc>
          <w:tcPr>
            <w:tcW w:w="1180" w:type="pct"/>
            <w:shd w:val="clear" w:color="auto" w:fill="auto"/>
            <w:noWrap/>
            <w:tcMar>
              <w:left w:w="28" w:type="dxa"/>
              <w:right w:w="28" w:type="dxa"/>
            </w:tcMar>
            <w:vAlign w:val="bottom"/>
          </w:tcPr>
          <w:p w14:paraId="2D4D0AB4" w14:textId="77777777" w:rsidR="001D4162" w:rsidRPr="005F51E5" w:rsidRDefault="001D4162" w:rsidP="00180447">
            <w:pPr>
              <w:pStyle w:val="ZPpregtekst"/>
              <w:rPr>
                <w:i/>
              </w:rPr>
            </w:pPr>
            <w:r w:rsidRPr="005F51E5">
              <w:rPr>
                <w:i/>
              </w:rPr>
              <w:t xml:space="preserve"> Druga zelena krma, enoletni, naknadni posevki</w:t>
            </w:r>
          </w:p>
        </w:tc>
        <w:tc>
          <w:tcPr>
            <w:tcW w:w="208" w:type="pct"/>
            <w:shd w:val="clear" w:color="auto" w:fill="auto"/>
            <w:noWrap/>
            <w:vAlign w:val="bottom"/>
          </w:tcPr>
          <w:p w14:paraId="7FA056A8" w14:textId="77777777" w:rsidR="001D4162" w:rsidRPr="005F51E5" w:rsidRDefault="001D4162" w:rsidP="00180447">
            <w:pPr>
              <w:pStyle w:val="ZPpregtevilke"/>
              <w:rPr>
                <w:i/>
              </w:rPr>
            </w:pPr>
            <w:r w:rsidRPr="005F51E5">
              <w:rPr>
                <w:i/>
                <w:iCs/>
                <w:szCs w:val="16"/>
              </w:rPr>
              <w:t>1.686</w:t>
            </w:r>
          </w:p>
        </w:tc>
        <w:tc>
          <w:tcPr>
            <w:tcW w:w="318" w:type="pct"/>
            <w:shd w:val="clear" w:color="auto" w:fill="auto"/>
            <w:noWrap/>
            <w:vAlign w:val="bottom"/>
          </w:tcPr>
          <w:p w14:paraId="45295EDF" w14:textId="77777777" w:rsidR="001D4162" w:rsidRPr="005F51E5" w:rsidRDefault="001D4162" w:rsidP="00180447">
            <w:pPr>
              <w:pStyle w:val="ZPpregtevilke"/>
              <w:rPr>
                <w:i/>
              </w:rPr>
            </w:pPr>
            <w:r w:rsidRPr="005F51E5">
              <w:rPr>
                <w:i/>
                <w:iCs/>
                <w:szCs w:val="16"/>
              </w:rPr>
              <w:t>388</w:t>
            </w:r>
          </w:p>
        </w:tc>
        <w:tc>
          <w:tcPr>
            <w:tcW w:w="278" w:type="pct"/>
            <w:shd w:val="clear" w:color="auto" w:fill="auto"/>
            <w:noWrap/>
            <w:vAlign w:val="bottom"/>
          </w:tcPr>
          <w:p w14:paraId="5F2963F5" w14:textId="77777777" w:rsidR="001D4162" w:rsidRPr="005F51E5" w:rsidRDefault="001D4162" w:rsidP="00180447">
            <w:pPr>
              <w:pStyle w:val="ZPpregtevilke"/>
              <w:rPr>
                <w:i/>
              </w:rPr>
            </w:pPr>
            <w:r w:rsidRPr="005F51E5">
              <w:rPr>
                <w:i/>
                <w:iCs/>
                <w:szCs w:val="16"/>
              </w:rPr>
              <w:t>563</w:t>
            </w:r>
          </w:p>
        </w:tc>
        <w:tc>
          <w:tcPr>
            <w:tcW w:w="278" w:type="pct"/>
            <w:shd w:val="clear" w:color="auto" w:fill="auto"/>
            <w:noWrap/>
            <w:vAlign w:val="bottom"/>
          </w:tcPr>
          <w:p w14:paraId="51EC8AC4" w14:textId="77777777" w:rsidR="001D4162" w:rsidRPr="005F51E5" w:rsidRDefault="001D4162" w:rsidP="00180447">
            <w:pPr>
              <w:pStyle w:val="ZPpregtevilke"/>
              <w:rPr>
                <w:i/>
              </w:rPr>
            </w:pPr>
            <w:r w:rsidRPr="005F51E5">
              <w:rPr>
                <w:i/>
                <w:iCs/>
                <w:szCs w:val="16"/>
              </w:rPr>
              <w:t>502</w:t>
            </w:r>
          </w:p>
        </w:tc>
        <w:tc>
          <w:tcPr>
            <w:tcW w:w="278" w:type="pct"/>
            <w:shd w:val="clear" w:color="auto" w:fill="auto"/>
            <w:noWrap/>
            <w:vAlign w:val="bottom"/>
          </w:tcPr>
          <w:p w14:paraId="7A945618" w14:textId="77777777" w:rsidR="001D4162" w:rsidRPr="005F51E5" w:rsidRDefault="001D4162" w:rsidP="00180447">
            <w:pPr>
              <w:pStyle w:val="ZPpregtevilke"/>
              <w:rPr>
                <w:i/>
              </w:rPr>
            </w:pPr>
            <w:r w:rsidRPr="005F51E5">
              <w:rPr>
                <w:i/>
              </w:rPr>
              <w:t>489</w:t>
            </w:r>
          </w:p>
        </w:tc>
        <w:tc>
          <w:tcPr>
            <w:tcW w:w="278" w:type="pct"/>
            <w:shd w:val="clear" w:color="auto" w:fill="auto"/>
            <w:noWrap/>
            <w:vAlign w:val="bottom"/>
          </w:tcPr>
          <w:p w14:paraId="27B7CF35" w14:textId="77777777" w:rsidR="001D4162" w:rsidRPr="005F51E5" w:rsidRDefault="001D4162" w:rsidP="00180447">
            <w:pPr>
              <w:pStyle w:val="ZPpregtevilke"/>
              <w:rPr>
                <w:i/>
              </w:rPr>
            </w:pPr>
            <w:r w:rsidRPr="005F51E5">
              <w:rPr>
                <w:i/>
              </w:rPr>
              <w:t>673</w:t>
            </w:r>
          </w:p>
        </w:tc>
        <w:tc>
          <w:tcPr>
            <w:tcW w:w="278" w:type="pct"/>
            <w:shd w:val="clear" w:color="auto" w:fill="auto"/>
            <w:noWrap/>
            <w:vAlign w:val="bottom"/>
          </w:tcPr>
          <w:p w14:paraId="5194DABA" w14:textId="77777777" w:rsidR="001D4162" w:rsidRPr="005F51E5" w:rsidRDefault="001D4162" w:rsidP="00180447">
            <w:pPr>
              <w:pStyle w:val="ZPpregtevilke"/>
              <w:rPr>
                <w:i/>
              </w:rPr>
            </w:pPr>
            <w:r w:rsidRPr="005F51E5">
              <w:rPr>
                <w:i/>
              </w:rPr>
              <w:t>611</w:t>
            </w:r>
          </w:p>
        </w:tc>
        <w:tc>
          <w:tcPr>
            <w:tcW w:w="278" w:type="pct"/>
            <w:shd w:val="clear" w:color="auto" w:fill="auto"/>
            <w:noWrap/>
            <w:vAlign w:val="bottom"/>
          </w:tcPr>
          <w:p w14:paraId="5697ED6E" w14:textId="77777777" w:rsidR="001D4162" w:rsidRPr="005F51E5" w:rsidRDefault="001D4162" w:rsidP="00180447">
            <w:pPr>
              <w:pStyle w:val="ZPpregtevilke"/>
              <w:rPr>
                <w:i/>
              </w:rPr>
            </w:pPr>
            <w:r w:rsidRPr="005F51E5">
              <w:rPr>
                <w:i/>
              </w:rPr>
              <w:t>288</w:t>
            </w:r>
          </w:p>
        </w:tc>
        <w:tc>
          <w:tcPr>
            <w:tcW w:w="278" w:type="pct"/>
            <w:shd w:val="clear" w:color="auto" w:fill="auto"/>
            <w:noWrap/>
            <w:vAlign w:val="bottom"/>
          </w:tcPr>
          <w:p w14:paraId="1D7C8954" w14:textId="77777777" w:rsidR="001D4162" w:rsidRPr="005F51E5" w:rsidRDefault="001D4162" w:rsidP="00180447">
            <w:pPr>
              <w:pStyle w:val="ZPpregtevilke"/>
              <w:rPr>
                <w:i/>
              </w:rPr>
            </w:pPr>
            <w:r w:rsidRPr="005F51E5">
              <w:rPr>
                <w:i/>
                <w:iCs/>
                <w:szCs w:val="16"/>
              </w:rPr>
              <w:t>340</w:t>
            </w:r>
          </w:p>
        </w:tc>
        <w:tc>
          <w:tcPr>
            <w:tcW w:w="278" w:type="pct"/>
            <w:shd w:val="clear" w:color="auto" w:fill="auto"/>
            <w:noWrap/>
            <w:vAlign w:val="bottom"/>
          </w:tcPr>
          <w:p w14:paraId="4DAD125D" w14:textId="77777777" w:rsidR="001D4162" w:rsidRPr="005F51E5" w:rsidRDefault="001D4162" w:rsidP="00180447">
            <w:pPr>
              <w:pStyle w:val="ZPpregtevilke"/>
              <w:rPr>
                <w:i/>
              </w:rPr>
            </w:pPr>
            <w:r w:rsidRPr="005F51E5">
              <w:rPr>
                <w:i/>
                <w:iCs/>
                <w:szCs w:val="16"/>
              </w:rPr>
              <w:t>291</w:t>
            </w:r>
          </w:p>
        </w:tc>
        <w:tc>
          <w:tcPr>
            <w:tcW w:w="278" w:type="pct"/>
            <w:vAlign w:val="bottom"/>
          </w:tcPr>
          <w:p w14:paraId="03A65221" w14:textId="77777777" w:rsidR="001D4162" w:rsidRPr="005F51E5" w:rsidRDefault="001D4162" w:rsidP="00180447">
            <w:pPr>
              <w:pStyle w:val="ZPpregtevilke"/>
              <w:rPr>
                <w:i/>
              </w:rPr>
            </w:pPr>
            <w:r w:rsidRPr="005F51E5">
              <w:rPr>
                <w:i/>
              </w:rPr>
              <w:t>365</w:t>
            </w:r>
          </w:p>
        </w:tc>
        <w:tc>
          <w:tcPr>
            <w:tcW w:w="278" w:type="pct"/>
            <w:vAlign w:val="bottom"/>
          </w:tcPr>
          <w:p w14:paraId="1EA97563" w14:textId="77777777" w:rsidR="001D4162" w:rsidRPr="005F51E5" w:rsidRDefault="001D4162" w:rsidP="00180447">
            <w:pPr>
              <w:pStyle w:val="ZPpregtevilke"/>
              <w:rPr>
                <w:i/>
              </w:rPr>
            </w:pPr>
            <w:r w:rsidRPr="005F51E5">
              <w:rPr>
                <w:i/>
              </w:rPr>
              <w:t>242</w:t>
            </w:r>
          </w:p>
        </w:tc>
        <w:tc>
          <w:tcPr>
            <w:tcW w:w="278" w:type="pct"/>
            <w:vAlign w:val="bottom"/>
          </w:tcPr>
          <w:p w14:paraId="66090FAF" w14:textId="77777777" w:rsidR="001D4162" w:rsidRPr="005F51E5" w:rsidRDefault="001D4162" w:rsidP="00180447">
            <w:pPr>
              <w:pStyle w:val="ZPpregtevilke"/>
              <w:rPr>
                <w:i/>
              </w:rPr>
            </w:pPr>
            <w:r w:rsidRPr="005F51E5">
              <w:rPr>
                <w:i/>
              </w:rPr>
              <w:t>235</w:t>
            </w:r>
          </w:p>
        </w:tc>
        <w:tc>
          <w:tcPr>
            <w:tcW w:w="239" w:type="pct"/>
            <w:shd w:val="clear" w:color="auto" w:fill="auto"/>
            <w:vAlign w:val="bottom"/>
          </w:tcPr>
          <w:p w14:paraId="04AB99AC" w14:textId="77777777" w:rsidR="001D4162" w:rsidRPr="005F51E5" w:rsidRDefault="001D4162" w:rsidP="00180447">
            <w:pPr>
              <w:pStyle w:val="ZPpregtevilke"/>
              <w:rPr>
                <w:i/>
              </w:rPr>
            </w:pPr>
            <w:r w:rsidRPr="005F51E5">
              <w:rPr>
                <w:i/>
              </w:rPr>
              <w:t>97,1</w:t>
            </w:r>
          </w:p>
        </w:tc>
      </w:tr>
      <w:tr w:rsidR="001D4162" w:rsidRPr="005F51E5" w14:paraId="20A7B2DD" w14:textId="77777777" w:rsidTr="00180447">
        <w:trPr>
          <w:trHeight w:val="227"/>
          <w:jc w:val="center"/>
        </w:trPr>
        <w:tc>
          <w:tcPr>
            <w:tcW w:w="1180" w:type="pct"/>
            <w:shd w:val="clear" w:color="auto" w:fill="auto"/>
            <w:noWrap/>
            <w:tcMar>
              <w:left w:w="28" w:type="dxa"/>
              <w:right w:w="28" w:type="dxa"/>
            </w:tcMar>
            <w:vAlign w:val="bottom"/>
          </w:tcPr>
          <w:p w14:paraId="3283A601" w14:textId="77777777" w:rsidR="001D4162" w:rsidRPr="005F51E5" w:rsidRDefault="001D4162" w:rsidP="00180447">
            <w:pPr>
              <w:pStyle w:val="ZPpregtekst"/>
            </w:pPr>
            <w:r w:rsidRPr="005F51E5">
              <w:t xml:space="preserve">   Krmna ogrščica in repica</w:t>
            </w:r>
          </w:p>
        </w:tc>
        <w:tc>
          <w:tcPr>
            <w:tcW w:w="208" w:type="pct"/>
            <w:shd w:val="clear" w:color="auto" w:fill="auto"/>
            <w:noWrap/>
            <w:vAlign w:val="bottom"/>
          </w:tcPr>
          <w:p w14:paraId="7F842FC7" w14:textId="77777777" w:rsidR="001D4162" w:rsidRPr="005F51E5" w:rsidRDefault="001D4162" w:rsidP="00180447">
            <w:pPr>
              <w:pStyle w:val="ZPpregtevilke"/>
            </w:pPr>
            <w:r w:rsidRPr="005F51E5">
              <w:t>345</w:t>
            </w:r>
          </w:p>
        </w:tc>
        <w:tc>
          <w:tcPr>
            <w:tcW w:w="318" w:type="pct"/>
            <w:shd w:val="clear" w:color="auto" w:fill="auto"/>
            <w:noWrap/>
            <w:vAlign w:val="bottom"/>
          </w:tcPr>
          <w:p w14:paraId="0D29E712" w14:textId="77777777" w:rsidR="001D4162" w:rsidRPr="005F51E5" w:rsidRDefault="001D4162" w:rsidP="00180447">
            <w:pPr>
              <w:pStyle w:val="ZPpregtevilke"/>
            </w:pPr>
            <w:r w:rsidRPr="005F51E5">
              <w:t>57</w:t>
            </w:r>
          </w:p>
        </w:tc>
        <w:tc>
          <w:tcPr>
            <w:tcW w:w="278" w:type="pct"/>
            <w:shd w:val="clear" w:color="auto" w:fill="auto"/>
            <w:noWrap/>
            <w:vAlign w:val="bottom"/>
          </w:tcPr>
          <w:p w14:paraId="1B926818" w14:textId="77777777" w:rsidR="001D4162" w:rsidRPr="005F51E5" w:rsidRDefault="001D4162" w:rsidP="00180447">
            <w:pPr>
              <w:pStyle w:val="ZPpregtevilke"/>
            </w:pPr>
            <w:r w:rsidRPr="005F51E5">
              <w:t>250</w:t>
            </w:r>
          </w:p>
        </w:tc>
        <w:tc>
          <w:tcPr>
            <w:tcW w:w="278" w:type="pct"/>
            <w:shd w:val="clear" w:color="auto" w:fill="auto"/>
            <w:noWrap/>
            <w:vAlign w:val="bottom"/>
          </w:tcPr>
          <w:p w14:paraId="5AB0304B" w14:textId="77777777" w:rsidR="001D4162" w:rsidRPr="005F51E5" w:rsidRDefault="001D4162" w:rsidP="00180447">
            <w:pPr>
              <w:pStyle w:val="ZPpregtevilke"/>
            </w:pPr>
            <w:r w:rsidRPr="005F51E5">
              <w:t>240</w:t>
            </w:r>
          </w:p>
        </w:tc>
        <w:tc>
          <w:tcPr>
            <w:tcW w:w="278" w:type="pct"/>
            <w:shd w:val="clear" w:color="auto" w:fill="auto"/>
            <w:noWrap/>
            <w:vAlign w:val="bottom"/>
          </w:tcPr>
          <w:p w14:paraId="34398357" w14:textId="77777777" w:rsidR="001D4162" w:rsidRPr="005F51E5" w:rsidRDefault="001D4162" w:rsidP="00180447">
            <w:pPr>
              <w:pStyle w:val="ZPpregtevilke"/>
            </w:pPr>
            <w:r w:rsidRPr="005F51E5">
              <w:t>241</w:t>
            </w:r>
          </w:p>
        </w:tc>
        <w:tc>
          <w:tcPr>
            <w:tcW w:w="278" w:type="pct"/>
            <w:shd w:val="clear" w:color="auto" w:fill="auto"/>
            <w:noWrap/>
            <w:vAlign w:val="bottom"/>
          </w:tcPr>
          <w:p w14:paraId="1D706F22" w14:textId="77777777" w:rsidR="001D4162" w:rsidRPr="005F51E5" w:rsidRDefault="001D4162" w:rsidP="00180447">
            <w:pPr>
              <w:pStyle w:val="ZPpregtevilke"/>
            </w:pPr>
            <w:r w:rsidRPr="005F51E5">
              <w:t>209</w:t>
            </w:r>
          </w:p>
        </w:tc>
        <w:tc>
          <w:tcPr>
            <w:tcW w:w="278" w:type="pct"/>
            <w:shd w:val="clear" w:color="auto" w:fill="auto"/>
            <w:noWrap/>
            <w:vAlign w:val="bottom"/>
          </w:tcPr>
          <w:p w14:paraId="7D642C9C" w14:textId="77777777" w:rsidR="001D4162" w:rsidRPr="005F51E5" w:rsidRDefault="001D4162" w:rsidP="00180447">
            <w:pPr>
              <w:pStyle w:val="ZPpregtevilke"/>
            </w:pPr>
            <w:r w:rsidRPr="005F51E5">
              <w:t>209</w:t>
            </w:r>
          </w:p>
        </w:tc>
        <w:tc>
          <w:tcPr>
            <w:tcW w:w="278" w:type="pct"/>
            <w:shd w:val="clear" w:color="auto" w:fill="auto"/>
            <w:noWrap/>
            <w:vAlign w:val="bottom"/>
          </w:tcPr>
          <w:p w14:paraId="071064E5" w14:textId="77777777" w:rsidR="001D4162" w:rsidRPr="005F51E5" w:rsidRDefault="001D4162" w:rsidP="00180447">
            <w:pPr>
              <w:pStyle w:val="ZPpregtevilke"/>
            </w:pPr>
            <w:r w:rsidRPr="005F51E5">
              <w:t>84</w:t>
            </w:r>
          </w:p>
        </w:tc>
        <w:tc>
          <w:tcPr>
            <w:tcW w:w="278" w:type="pct"/>
            <w:shd w:val="clear" w:color="auto" w:fill="auto"/>
            <w:noWrap/>
            <w:vAlign w:val="bottom"/>
          </w:tcPr>
          <w:p w14:paraId="1AFB615D" w14:textId="77777777" w:rsidR="001D4162" w:rsidRPr="005F51E5" w:rsidRDefault="001D4162" w:rsidP="00180447">
            <w:pPr>
              <w:pStyle w:val="ZPpregtevilke"/>
            </w:pPr>
            <w:r w:rsidRPr="005F51E5">
              <w:t>:</w:t>
            </w:r>
          </w:p>
        </w:tc>
        <w:tc>
          <w:tcPr>
            <w:tcW w:w="278" w:type="pct"/>
            <w:shd w:val="clear" w:color="auto" w:fill="auto"/>
            <w:noWrap/>
            <w:vAlign w:val="bottom"/>
          </w:tcPr>
          <w:p w14:paraId="38D2DACB" w14:textId="77777777" w:rsidR="001D4162" w:rsidRPr="005F51E5" w:rsidRDefault="001D4162" w:rsidP="00180447">
            <w:pPr>
              <w:pStyle w:val="ZPpregtevilke"/>
            </w:pPr>
            <w:r w:rsidRPr="005F51E5">
              <w:t>:</w:t>
            </w:r>
          </w:p>
        </w:tc>
        <w:tc>
          <w:tcPr>
            <w:tcW w:w="278" w:type="pct"/>
            <w:vAlign w:val="bottom"/>
          </w:tcPr>
          <w:p w14:paraId="0C206575" w14:textId="77777777" w:rsidR="001D4162" w:rsidRPr="005F51E5" w:rsidRDefault="001D4162" w:rsidP="00180447">
            <w:pPr>
              <w:pStyle w:val="ZPpregtevilke"/>
            </w:pPr>
            <w:r w:rsidRPr="005F51E5">
              <w:t>:</w:t>
            </w:r>
          </w:p>
        </w:tc>
        <w:tc>
          <w:tcPr>
            <w:tcW w:w="278" w:type="pct"/>
            <w:vAlign w:val="bottom"/>
          </w:tcPr>
          <w:p w14:paraId="51E0E676" w14:textId="77777777" w:rsidR="001D4162" w:rsidRPr="005F51E5" w:rsidRDefault="001D4162" w:rsidP="00180447">
            <w:pPr>
              <w:pStyle w:val="ZPpregtevilke"/>
            </w:pPr>
            <w:r w:rsidRPr="005F51E5">
              <w:t>:</w:t>
            </w:r>
          </w:p>
        </w:tc>
        <w:tc>
          <w:tcPr>
            <w:tcW w:w="278" w:type="pct"/>
            <w:vAlign w:val="bottom"/>
          </w:tcPr>
          <w:p w14:paraId="3BF6161B" w14:textId="77777777" w:rsidR="001D4162" w:rsidRPr="005F51E5" w:rsidRDefault="001D4162" w:rsidP="00180447">
            <w:pPr>
              <w:pStyle w:val="ZPpregtevilke"/>
            </w:pPr>
            <w:r w:rsidRPr="005F51E5">
              <w:t>:</w:t>
            </w:r>
          </w:p>
        </w:tc>
        <w:tc>
          <w:tcPr>
            <w:tcW w:w="239" w:type="pct"/>
            <w:shd w:val="clear" w:color="auto" w:fill="auto"/>
            <w:vAlign w:val="bottom"/>
          </w:tcPr>
          <w:p w14:paraId="6ABAF075" w14:textId="77777777" w:rsidR="001D4162" w:rsidRPr="005F51E5" w:rsidRDefault="001D4162" w:rsidP="00180447">
            <w:pPr>
              <w:pStyle w:val="ZPpregtevilke"/>
            </w:pPr>
          </w:p>
        </w:tc>
      </w:tr>
      <w:tr w:rsidR="001D4162" w:rsidRPr="005F51E5" w14:paraId="2E42957D" w14:textId="77777777" w:rsidTr="00180447">
        <w:trPr>
          <w:trHeight w:val="227"/>
          <w:jc w:val="center"/>
        </w:trPr>
        <w:tc>
          <w:tcPr>
            <w:tcW w:w="1180" w:type="pct"/>
            <w:shd w:val="clear" w:color="auto" w:fill="auto"/>
            <w:noWrap/>
            <w:tcMar>
              <w:left w:w="28" w:type="dxa"/>
              <w:right w:w="28" w:type="dxa"/>
            </w:tcMar>
            <w:vAlign w:val="bottom"/>
          </w:tcPr>
          <w:p w14:paraId="5C859383" w14:textId="77777777" w:rsidR="001D4162" w:rsidRPr="005F51E5" w:rsidRDefault="001D4162" w:rsidP="00180447">
            <w:pPr>
              <w:pStyle w:val="ZPpregtekst"/>
            </w:pPr>
            <w:r w:rsidRPr="005F51E5">
              <w:t xml:space="preserve">   Krmno žito ter mešanice stročnic in žita</w:t>
            </w:r>
          </w:p>
        </w:tc>
        <w:tc>
          <w:tcPr>
            <w:tcW w:w="208" w:type="pct"/>
            <w:shd w:val="clear" w:color="auto" w:fill="auto"/>
            <w:noWrap/>
            <w:vAlign w:val="bottom"/>
          </w:tcPr>
          <w:p w14:paraId="0B78F085" w14:textId="77777777" w:rsidR="001D4162" w:rsidRPr="005F51E5" w:rsidRDefault="001D4162" w:rsidP="00180447">
            <w:pPr>
              <w:pStyle w:val="ZPpregtevilke"/>
            </w:pPr>
            <w:r w:rsidRPr="005F51E5">
              <w:t>412</w:t>
            </w:r>
          </w:p>
        </w:tc>
        <w:tc>
          <w:tcPr>
            <w:tcW w:w="318" w:type="pct"/>
            <w:shd w:val="clear" w:color="auto" w:fill="auto"/>
            <w:noWrap/>
            <w:vAlign w:val="bottom"/>
          </w:tcPr>
          <w:p w14:paraId="39AFCF52" w14:textId="77777777" w:rsidR="001D4162" w:rsidRPr="005F51E5" w:rsidRDefault="001D4162" w:rsidP="00180447">
            <w:pPr>
              <w:pStyle w:val="ZPpregtevilke"/>
            </w:pPr>
            <w:r w:rsidRPr="005F51E5">
              <w:t>266</w:t>
            </w:r>
          </w:p>
        </w:tc>
        <w:tc>
          <w:tcPr>
            <w:tcW w:w="278" w:type="pct"/>
            <w:shd w:val="clear" w:color="auto" w:fill="auto"/>
            <w:noWrap/>
            <w:vAlign w:val="bottom"/>
          </w:tcPr>
          <w:p w14:paraId="28B14EB0" w14:textId="77777777" w:rsidR="001D4162" w:rsidRPr="005F51E5" w:rsidRDefault="001D4162" w:rsidP="00180447">
            <w:pPr>
              <w:pStyle w:val="ZPpregtevilke"/>
            </w:pPr>
            <w:r w:rsidRPr="005F51E5">
              <w:t>245</w:t>
            </w:r>
          </w:p>
        </w:tc>
        <w:tc>
          <w:tcPr>
            <w:tcW w:w="278" w:type="pct"/>
            <w:shd w:val="clear" w:color="auto" w:fill="auto"/>
            <w:noWrap/>
            <w:vAlign w:val="bottom"/>
          </w:tcPr>
          <w:p w14:paraId="35247DDF" w14:textId="77777777" w:rsidR="001D4162" w:rsidRPr="005F51E5" w:rsidRDefault="001D4162" w:rsidP="00180447">
            <w:pPr>
              <w:pStyle w:val="ZPpregtevilke"/>
            </w:pPr>
            <w:r w:rsidRPr="005F51E5">
              <w:t>247</w:t>
            </w:r>
          </w:p>
        </w:tc>
        <w:tc>
          <w:tcPr>
            <w:tcW w:w="278" w:type="pct"/>
            <w:shd w:val="clear" w:color="auto" w:fill="auto"/>
            <w:noWrap/>
            <w:vAlign w:val="bottom"/>
          </w:tcPr>
          <w:p w14:paraId="53FD95DF" w14:textId="77777777" w:rsidR="001D4162" w:rsidRPr="005F51E5" w:rsidRDefault="001D4162" w:rsidP="00180447">
            <w:pPr>
              <w:pStyle w:val="ZPpregtevilke"/>
            </w:pPr>
            <w:r w:rsidRPr="005F51E5">
              <w:t>206</w:t>
            </w:r>
          </w:p>
        </w:tc>
        <w:tc>
          <w:tcPr>
            <w:tcW w:w="278" w:type="pct"/>
            <w:shd w:val="clear" w:color="auto" w:fill="auto"/>
            <w:noWrap/>
            <w:vAlign w:val="bottom"/>
          </w:tcPr>
          <w:p w14:paraId="426B7F40" w14:textId="77777777" w:rsidR="001D4162" w:rsidRPr="005F51E5" w:rsidRDefault="001D4162" w:rsidP="00180447">
            <w:pPr>
              <w:pStyle w:val="ZPpregtevilke"/>
            </w:pPr>
            <w:r w:rsidRPr="005F51E5">
              <w:t>387</w:t>
            </w:r>
          </w:p>
        </w:tc>
        <w:tc>
          <w:tcPr>
            <w:tcW w:w="278" w:type="pct"/>
            <w:shd w:val="clear" w:color="auto" w:fill="auto"/>
            <w:noWrap/>
            <w:vAlign w:val="bottom"/>
          </w:tcPr>
          <w:p w14:paraId="30FDA207" w14:textId="77777777" w:rsidR="001D4162" w:rsidRPr="005F51E5" w:rsidRDefault="001D4162" w:rsidP="00180447">
            <w:pPr>
              <w:pStyle w:val="ZPpregtevilke"/>
            </w:pPr>
            <w:r w:rsidRPr="005F51E5">
              <w:t>312</w:t>
            </w:r>
          </w:p>
        </w:tc>
        <w:tc>
          <w:tcPr>
            <w:tcW w:w="278" w:type="pct"/>
            <w:shd w:val="clear" w:color="auto" w:fill="auto"/>
            <w:noWrap/>
            <w:vAlign w:val="bottom"/>
          </w:tcPr>
          <w:p w14:paraId="0D3DAFFA" w14:textId="77777777" w:rsidR="001D4162" w:rsidRPr="005F51E5" w:rsidRDefault="001D4162" w:rsidP="00180447">
            <w:pPr>
              <w:pStyle w:val="ZPpregtevilke"/>
            </w:pPr>
            <w:r w:rsidRPr="005F51E5">
              <w:t>171</w:t>
            </w:r>
          </w:p>
        </w:tc>
        <w:tc>
          <w:tcPr>
            <w:tcW w:w="278" w:type="pct"/>
            <w:shd w:val="clear" w:color="auto" w:fill="auto"/>
            <w:noWrap/>
            <w:vAlign w:val="bottom"/>
          </w:tcPr>
          <w:p w14:paraId="1294BD99" w14:textId="77777777" w:rsidR="001D4162" w:rsidRPr="005F51E5" w:rsidRDefault="001D4162" w:rsidP="00180447">
            <w:pPr>
              <w:pStyle w:val="ZPpregtevilke"/>
            </w:pPr>
            <w:r w:rsidRPr="005F51E5">
              <w:t>:</w:t>
            </w:r>
          </w:p>
        </w:tc>
        <w:tc>
          <w:tcPr>
            <w:tcW w:w="278" w:type="pct"/>
            <w:shd w:val="clear" w:color="auto" w:fill="auto"/>
            <w:noWrap/>
            <w:vAlign w:val="bottom"/>
          </w:tcPr>
          <w:p w14:paraId="6F3A5DC3" w14:textId="77777777" w:rsidR="001D4162" w:rsidRPr="005F51E5" w:rsidRDefault="001D4162" w:rsidP="00180447">
            <w:pPr>
              <w:pStyle w:val="ZPpregtevilke"/>
            </w:pPr>
            <w:r w:rsidRPr="005F51E5">
              <w:t>:</w:t>
            </w:r>
          </w:p>
        </w:tc>
        <w:tc>
          <w:tcPr>
            <w:tcW w:w="278" w:type="pct"/>
            <w:vAlign w:val="bottom"/>
          </w:tcPr>
          <w:p w14:paraId="2D2BF11C" w14:textId="77777777" w:rsidR="001D4162" w:rsidRPr="005F51E5" w:rsidRDefault="001D4162" w:rsidP="00180447">
            <w:pPr>
              <w:pStyle w:val="ZPpregtevilke"/>
            </w:pPr>
            <w:r w:rsidRPr="005F51E5">
              <w:t>:</w:t>
            </w:r>
          </w:p>
        </w:tc>
        <w:tc>
          <w:tcPr>
            <w:tcW w:w="278" w:type="pct"/>
            <w:vAlign w:val="bottom"/>
          </w:tcPr>
          <w:p w14:paraId="09CD8EF9" w14:textId="77777777" w:rsidR="001D4162" w:rsidRPr="005F51E5" w:rsidRDefault="001D4162" w:rsidP="00180447">
            <w:pPr>
              <w:pStyle w:val="ZPpregtevilke"/>
            </w:pPr>
            <w:r w:rsidRPr="005F51E5">
              <w:t>:</w:t>
            </w:r>
          </w:p>
        </w:tc>
        <w:tc>
          <w:tcPr>
            <w:tcW w:w="278" w:type="pct"/>
            <w:vAlign w:val="bottom"/>
          </w:tcPr>
          <w:p w14:paraId="2DF2AB18" w14:textId="77777777" w:rsidR="001D4162" w:rsidRPr="005F51E5" w:rsidRDefault="001D4162" w:rsidP="00180447">
            <w:pPr>
              <w:pStyle w:val="ZPpregtevilke"/>
            </w:pPr>
            <w:r w:rsidRPr="005F51E5">
              <w:t>:</w:t>
            </w:r>
          </w:p>
        </w:tc>
        <w:tc>
          <w:tcPr>
            <w:tcW w:w="239" w:type="pct"/>
            <w:shd w:val="clear" w:color="auto" w:fill="auto"/>
            <w:vAlign w:val="bottom"/>
          </w:tcPr>
          <w:p w14:paraId="519A79E1" w14:textId="77777777" w:rsidR="001D4162" w:rsidRPr="005F51E5" w:rsidRDefault="001D4162" w:rsidP="00180447">
            <w:pPr>
              <w:pStyle w:val="ZPpregtevilke"/>
            </w:pPr>
          </w:p>
        </w:tc>
      </w:tr>
      <w:tr w:rsidR="001D4162" w:rsidRPr="005F51E5" w14:paraId="41703798" w14:textId="77777777" w:rsidTr="00180447">
        <w:trPr>
          <w:trHeight w:val="227"/>
          <w:jc w:val="center"/>
        </w:trPr>
        <w:tc>
          <w:tcPr>
            <w:tcW w:w="1180" w:type="pct"/>
            <w:shd w:val="clear" w:color="auto" w:fill="auto"/>
            <w:noWrap/>
            <w:tcMar>
              <w:left w:w="28" w:type="dxa"/>
              <w:right w:w="28" w:type="dxa"/>
            </w:tcMar>
            <w:vAlign w:val="bottom"/>
          </w:tcPr>
          <w:p w14:paraId="4B6DB3B4" w14:textId="77777777" w:rsidR="001D4162" w:rsidRPr="005F51E5" w:rsidRDefault="001D4162" w:rsidP="00180447">
            <w:pPr>
              <w:pStyle w:val="ZPpregtekst"/>
            </w:pPr>
            <w:r w:rsidRPr="005F51E5">
              <w:t xml:space="preserve">   Pitnik</w:t>
            </w:r>
          </w:p>
        </w:tc>
        <w:tc>
          <w:tcPr>
            <w:tcW w:w="208" w:type="pct"/>
            <w:shd w:val="clear" w:color="auto" w:fill="auto"/>
            <w:noWrap/>
            <w:vAlign w:val="bottom"/>
          </w:tcPr>
          <w:p w14:paraId="4A93CB52" w14:textId="77777777" w:rsidR="001D4162" w:rsidRPr="005F51E5" w:rsidRDefault="001D4162" w:rsidP="00180447">
            <w:pPr>
              <w:pStyle w:val="ZPpregtevilke"/>
            </w:pPr>
            <w:r w:rsidRPr="005F51E5">
              <w:t>179</w:t>
            </w:r>
          </w:p>
        </w:tc>
        <w:tc>
          <w:tcPr>
            <w:tcW w:w="318" w:type="pct"/>
            <w:shd w:val="clear" w:color="auto" w:fill="auto"/>
            <w:noWrap/>
            <w:vAlign w:val="bottom"/>
          </w:tcPr>
          <w:p w14:paraId="22EBD4D8" w14:textId="77777777" w:rsidR="001D4162" w:rsidRPr="005F51E5" w:rsidRDefault="001D4162" w:rsidP="00180447">
            <w:pPr>
              <w:pStyle w:val="ZPpregtevilke"/>
            </w:pPr>
            <w:r w:rsidRPr="005F51E5">
              <w:t>65</w:t>
            </w:r>
          </w:p>
        </w:tc>
        <w:tc>
          <w:tcPr>
            <w:tcW w:w="278" w:type="pct"/>
            <w:shd w:val="clear" w:color="auto" w:fill="auto"/>
            <w:noWrap/>
            <w:vAlign w:val="bottom"/>
          </w:tcPr>
          <w:p w14:paraId="4C5123F5" w14:textId="77777777" w:rsidR="001D4162" w:rsidRPr="005F51E5" w:rsidRDefault="001D4162" w:rsidP="00180447">
            <w:pPr>
              <w:pStyle w:val="ZPpregtevilke"/>
            </w:pPr>
            <w:r w:rsidRPr="005F51E5">
              <w:t>68</w:t>
            </w:r>
          </w:p>
        </w:tc>
        <w:tc>
          <w:tcPr>
            <w:tcW w:w="278" w:type="pct"/>
            <w:shd w:val="clear" w:color="auto" w:fill="auto"/>
            <w:noWrap/>
            <w:vAlign w:val="bottom"/>
          </w:tcPr>
          <w:p w14:paraId="5FDD3E66" w14:textId="77777777" w:rsidR="001D4162" w:rsidRPr="005F51E5" w:rsidRDefault="001D4162" w:rsidP="00180447">
            <w:pPr>
              <w:pStyle w:val="ZPpregtevilke"/>
            </w:pPr>
            <w:r w:rsidRPr="005F51E5">
              <w:t>15</w:t>
            </w:r>
          </w:p>
        </w:tc>
        <w:tc>
          <w:tcPr>
            <w:tcW w:w="278" w:type="pct"/>
            <w:shd w:val="clear" w:color="auto" w:fill="auto"/>
            <w:noWrap/>
            <w:vAlign w:val="bottom"/>
          </w:tcPr>
          <w:p w14:paraId="45AFCB70" w14:textId="77777777" w:rsidR="001D4162" w:rsidRPr="005F51E5" w:rsidRDefault="001D4162" w:rsidP="00180447">
            <w:pPr>
              <w:pStyle w:val="ZPpregtevilke"/>
            </w:pPr>
            <w:r w:rsidRPr="005F51E5">
              <w:t>42</w:t>
            </w:r>
          </w:p>
        </w:tc>
        <w:tc>
          <w:tcPr>
            <w:tcW w:w="278" w:type="pct"/>
            <w:shd w:val="clear" w:color="auto" w:fill="auto"/>
            <w:noWrap/>
            <w:vAlign w:val="bottom"/>
          </w:tcPr>
          <w:p w14:paraId="041C4F3F" w14:textId="77777777" w:rsidR="001D4162" w:rsidRPr="005F51E5" w:rsidRDefault="001D4162" w:rsidP="00180447">
            <w:pPr>
              <w:pStyle w:val="ZPpregtevilke"/>
            </w:pPr>
            <w:r w:rsidRPr="005F51E5">
              <w:t>77</w:t>
            </w:r>
          </w:p>
        </w:tc>
        <w:tc>
          <w:tcPr>
            <w:tcW w:w="278" w:type="pct"/>
            <w:shd w:val="clear" w:color="auto" w:fill="auto"/>
            <w:noWrap/>
            <w:vAlign w:val="bottom"/>
          </w:tcPr>
          <w:p w14:paraId="4D18E945" w14:textId="77777777" w:rsidR="001D4162" w:rsidRPr="005F51E5" w:rsidRDefault="001D4162" w:rsidP="00180447">
            <w:pPr>
              <w:pStyle w:val="ZPpregtevilke"/>
            </w:pPr>
            <w:r w:rsidRPr="005F51E5">
              <w:t>90</w:t>
            </w:r>
          </w:p>
        </w:tc>
        <w:tc>
          <w:tcPr>
            <w:tcW w:w="278" w:type="pct"/>
            <w:shd w:val="clear" w:color="auto" w:fill="auto"/>
            <w:noWrap/>
            <w:vAlign w:val="bottom"/>
          </w:tcPr>
          <w:p w14:paraId="4FB9DD8C" w14:textId="77777777" w:rsidR="001D4162" w:rsidRPr="005F51E5" w:rsidRDefault="001D4162" w:rsidP="00180447">
            <w:pPr>
              <w:pStyle w:val="ZPpregtevilke"/>
            </w:pPr>
            <w:r w:rsidRPr="005F51E5">
              <w:t>33</w:t>
            </w:r>
          </w:p>
        </w:tc>
        <w:tc>
          <w:tcPr>
            <w:tcW w:w="278" w:type="pct"/>
            <w:shd w:val="clear" w:color="auto" w:fill="auto"/>
            <w:noWrap/>
            <w:vAlign w:val="bottom"/>
          </w:tcPr>
          <w:p w14:paraId="287529C3" w14:textId="77777777" w:rsidR="001D4162" w:rsidRPr="005F51E5" w:rsidRDefault="001D4162" w:rsidP="00180447">
            <w:pPr>
              <w:pStyle w:val="ZPpregtevilke"/>
            </w:pPr>
            <w:r w:rsidRPr="005F51E5">
              <w:t>:</w:t>
            </w:r>
          </w:p>
        </w:tc>
        <w:tc>
          <w:tcPr>
            <w:tcW w:w="278" w:type="pct"/>
            <w:shd w:val="clear" w:color="auto" w:fill="auto"/>
            <w:noWrap/>
            <w:vAlign w:val="bottom"/>
          </w:tcPr>
          <w:p w14:paraId="31CFF8E1" w14:textId="77777777" w:rsidR="001D4162" w:rsidRPr="005F51E5" w:rsidRDefault="001D4162" w:rsidP="00180447">
            <w:pPr>
              <w:pStyle w:val="ZPpregtevilke"/>
            </w:pPr>
            <w:r w:rsidRPr="005F51E5">
              <w:t>:</w:t>
            </w:r>
          </w:p>
        </w:tc>
        <w:tc>
          <w:tcPr>
            <w:tcW w:w="278" w:type="pct"/>
            <w:vAlign w:val="bottom"/>
          </w:tcPr>
          <w:p w14:paraId="128B9DD1" w14:textId="77777777" w:rsidR="001D4162" w:rsidRPr="005F51E5" w:rsidRDefault="001D4162" w:rsidP="00180447">
            <w:pPr>
              <w:pStyle w:val="ZPpregtevilke"/>
            </w:pPr>
            <w:r w:rsidRPr="005F51E5">
              <w:t>:</w:t>
            </w:r>
          </w:p>
        </w:tc>
        <w:tc>
          <w:tcPr>
            <w:tcW w:w="278" w:type="pct"/>
            <w:vAlign w:val="bottom"/>
          </w:tcPr>
          <w:p w14:paraId="113218BF" w14:textId="77777777" w:rsidR="001D4162" w:rsidRPr="005F51E5" w:rsidRDefault="001D4162" w:rsidP="00180447">
            <w:pPr>
              <w:pStyle w:val="ZPpregtevilke"/>
            </w:pPr>
            <w:r w:rsidRPr="005F51E5">
              <w:t>:</w:t>
            </w:r>
          </w:p>
        </w:tc>
        <w:tc>
          <w:tcPr>
            <w:tcW w:w="278" w:type="pct"/>
            <w:vAlign w:val="bottom"/>
          </w:tcPr>
          <w:p w14:paraId="49EC053E" w14:textId="77777777" w:rsidR="001D4162" w:rsidRPr="005F51E5" w:rsidRDefault="001D4162" w:rsidP="00180447">
            <w:pPr>
              <w:pStyle w:val="ZPpregtevilke"/>
            </w:pPr>
            <w:r w:rsidRPr="005F51E5">
              <w:t>:</w:t>
            </w:r>
          </w:p>
        </w:tc>
        <w:tc>
          <w:tcPr>
            <w:tcW w:w="239" w:type="pct"/>
            <w:shd w:val="clear" w:color="auto" w:fill="auto"/>
            <w:vAlign w:val="bottom"/>
          </w:tcPr>
          <w:p w14:paraId="7E91FBA7" w14:textId="77777777" w:rsidR="001D4162" w:rsidRPr="005F51E5" w:rsidRDefault="001D4162" w:rsidP="00180447">
            <w:pPr>
              <w:pStyle w:val="ZPpregtevilke"/>
            </w:pPr>
          </w:p>
        </w:tc>
      </w:tr>
      <w:tr w:rsidR="001D4162" w:rsidRPr="005F51E5" w14:paraId="264DA9F1" w14:textId="77777777" w:rsidTr="00180447">
        <w:trPr>
          <w:trHeight w:val="227"/>
          <w:jc w:val="center"/>
        </w:trPr>
        <w:tc>
          <w:tcPr>
            <w:tcW w:w="1180" w:type="pct"/>
            <w:tcBorders>
              <w:top w:val="nil"/>
              <w:bottom w:val="nil"/>
            </w:tcBorders>
            <w:shd w:val="clear" w:color="auto" w:fill="auto"/>
            <w:noWrap/>
            <w:tcMar>
              <w:left w:w="28" w:type="dxa"/>
              <w:right w:w="28" w:type="dxa"/>
            </w:tcMar>
            <w:vAlign w:val="bottom"/>
          </w:tcPr>
          <w:p w14:paraId="09119ADD" w14:textId="77777777" w:rsidR="001D4162" w:rsidRPr="005F51E5" w:rsidRDefault="001D4162" w:rsidP="00180447">
            <w:pPr>
              <w:pStyle w:val="ZPpregtekst"/>
              <w:rPr>
                <w:b/>
                <w:bCs/>
              </w:rPr>
            </w:pPr>
            <w:r w:rsidRPr="005F51E5">
              <w:rPr>
                <w:b/>
                <w:bCs/>
              </w:rPr>
              <w:t>Zelena krma, večletni posevki</w:t>
            </w:r>
          </w:p>
        </w:tc>
        <w:tc>
          <w:tcPr>
            <w:tcW w:w="208" w:type="pct"/>
            <w:tcBorders>
              <w:top w:val="nil"/>
              <w:bottom w:val="nil"/>
            </w:tcBorders>
            <w:shd w:val="clear" w:color="auto" w:fill="auto"/>
            <w:noWrap/>
            <w:vAlign w:val="bottom"/>
          </w:tcPr>
          <w:p w14:paraId="036EBF32" w14:textId="77777777" w:rsidR="001D4162" w:rsidRPr="005F51E5" w:rsidRDefault="001D4162" w:rsidP="00180447">
            <w:pPr>
              <w:pStyle w:val="ZPpregtevilke"/>
              <w:rPr>
                <w:b/>
                <w:bCs/>
              </w:rPr>
            </w:pPr>
            <w:r w:rsidRPr="005F51E5">
              <w:rPr>
                <w:b/>
                <w:bCs/>
              </w:rPr>
              <w:t>30.223</w:t>
            </w:r>
          </w:p>
        </w:tc>
        <w:tc>
          <w:tcPr>
            <w:tcW w:w="318" w:type="pct"/>
            <w:tcBorders>
              <w:top w:val="nil"/>
              <w:bottom w:val="nil"/>
            </w:tcBorders>
            <w:shd w:val="clear" w:color="auto" w:fill="auto"/>
            <w:noWrap/>
            <w:vAlign w:val="bottom"/>
          </w:tcPr>
          <w:p w14:paraId="4AA98966" w14:textId="77777777" w:rsidR="001D4162" w:rsidRPr="005F51E5" w:rsidRDefault="001D4162" w:rsidP="00180447">
            <w:pPr>
              <w:pStyle w:val="ZPpregtevilke"/>
              <w:rPr>
                <w:b/>
                <w:bCs/>
              </w:rPr>
            </w:pPr>
            <w:r w:rsidRPr="005F51E5">
              <w:rPr>
                <w:b/>
                <w:bCs/>
              </w:rPr>
              <w:t>33.925</w:t>
            </w:r>
          </w:p>
        </w:tc>
        <w:tc>
          <w:tcPr>
            <w:tcW w:w="278" w:type="pct"/>
            <w:tcBorders>
              <w:top w:val="nil"/>
              <w:bottom w:val="nil"/>
            </w:tcBorders>
            <w:shd w:val="clear" w:color="auto" w:fill="auto"/>
            <w:noWrap/>
            <w:vAlign w:val="bottom"/>
          </w:tcPr>
          <w:p w14:paraId="6508FCA6" w14:textId="77777777" w:rsidR="001D4162" w:rsidRPr="005F51E5" w:rsidRDefault="001D4162" w:rsidP="00180447">
            <w:pPr>
              <w:pStyle w:val="ZPpregtevilke"/>
              <w:rPr>
                <w:b/>
                <w:bCs/>
              </w:rPr>
            </w:pPr>
            <w:r w:rsidRPr="005F51E5">
              <w:rPr>
                <w:b/>
                <w:bCs/>
              </w:rPr>
              <w:t>36.484</w:t>
            </w:r>
          </w:p>
        </w:tc>
        <w:tc>
          <w:tcPr>
            <w:tcW w:w="278" w:type="pct"/>
            <w:tcBorders>
              <w:top w:val="nil"/>
              <w:bottom w:val="nil"/>
            </w:tcBorders>
            <w:shd w:val="clear" w:color="auto" w:fill="auto"/>
            <w:noWrap/>
            <w:vAlign w:val="bottom"/>
          </w:tcPr>
          <w:p w14:paraId="24D14A0B" w14:textId="77777777" w:rsidR="001D4162" w:rsidRPr="005F51E5" w:rsidRDefault="001D4162" w:rsidP="00180447">
            <w:pPr>
              <w:pStyle w:val="ZPpregtevilke"/>
              <w:rPr>
                <w:b/>
                <w:bCs/>
              </w:rPr>
            </w:pPr>
            <w:r w:rsidRPr="005F51E5">
              <w:rPr>
                <w:b/>
                <w:bCs/>
              </w:rPr>
              <w:t>35.504</w:t>
            </w:r>
          </w:p>
        </w:tc>
        <w:tc>
          <w:tcPr>
            <w:tcW w:w="278" w:type="pct"/>
            <w:tcBorders>
              <w:top w:val="nil"/>
              <w:bottom w:val="nil"/>
            </w:tcBorders>
            <w:shd w:val="clear" w:color="auto" w:fill="auto"/>
            <w:noWrap/>
            <w:vAlign w:val="bottom"/>
          </w:tcPr>
          <w:p w14:paraId="0C124464" w14:textId="77777777" w:rsidR="001D4162" w:rsidRPr="005F51E5" w:rsidRDefault="001D4162" w:rsidP="00180447">
            <w:pPr>
              <w:pStyle w:val="ZPpregtevilke"/>
              <w:rPr>
                <w:b/>
                <w:bCs/>
              </w:rPr>
            </w:pPr>
            <w:r w:rsidRPr="005F51E5">
              <w:rPr>
                <w:b/>
                <w:bCs/>
              </w:rPr>
              <w:t>34.301</w:t>
            </w:r>
          </w:p>
        </w:tc>
        <w:tc>
          <w:tcPr>
            <w:tcW w:w="278" w:type="pct"/>
            <w:tcBorders>
              <w:top w:val="nil"/>
              <w:bottom w:val="nil"/>
            </w:tcBorders>
            <w:shd w:val="clear" w:color="auto" w:fill="auto"/>
            <w:noWrap/>
            <w:vAlign w:val="bottom"/>
          </w:tcPr>
          <w:p w14:paraId="33D6733D" w14:textId="77777777" w:rsidR="001D4162" w:rsidRPr="005F51E5" w:rsidRDefault="001D4162" w:rsidP="00180447">
            <w:pPr>
              <w:pStyle w:val="ZPpregtevilke"/>
              <w:rPr>
                <w:b/>
                <w:bCs/>
              </w:rPr>
            </w:pPr>
            <w:r w:rsidRPr="005F51E5">
              <w:rPr>
                <w:b/>
                <w:bCs/>
              </w:rPr>
              <w:t>32.965</w:t>
            </w:r>
          </w:p>
        </w:tc>
        <w:tc>
          <w:tcPr>
            <w:tcW w:w="278" w:type="pct"/>
            <w:tcBorders>
              <w:top w:val="nil"/>
              <w:bottom w:val="nil"/>
            </w:tcBorders>
            <w:shd w:val="clear" w:color="auto" w:fill="auto"/>
            <w:noWrap/>
            <w:vAlign w:val="bottom"/>
          </w:tcPr>
          <w:p w14:paraId="450FCCDE" w14:textId="77777777" w:rsidR="001D4162" w:rsidRPr="005F51E5" w:rsidRDefault="001D4162" w:rsidP="00180447">
            <w:pPr>
              <w:pStyle w:val="ZPpregtevilke"/>
              <w:rPr>
                <w:b/>
                <w:bCs/>
              </w:rPr>
            </w:pPr>
            <w:r w:rsidRPr="005F51E5">
              <w:rPr>
                <w:b/>
                <w:bCs/>
              </w:rPr>
              <w:t>34.421</w:t>
            </w:r>
          </w:p>
        </w:tc>
        <w:tc>
          <w:tcPr>
            <w:tcW w:w="278" w:type="pct"/>
            <w:tcBorders>
              <w:top w:val="nil"/>
              <w:bottom w:val="nil"/>
            </w:tcBorders>
            <w:shd w:val="clear" w:color="auto" w:fill="auto"/>
            <w:noWrap/>
            <w:vAlign w:val="bottom"/>
          </w:tcPr>
          <w:p w14:paraId="0A333519" w14:textId="77777777" w:rsidR="001D4162" w:rsidRPr="005F51E5" w:rsidRDefault="001D4162" w:rsidP="00180447">
            <w:pPr>
              <w:pStyle w:val="ZPpregtevilke"/>
              <w:rPr>
                <w:b/>
                <w:bCs/>
              </w:rPr>
            </w:pPr>
            <w:r w:rsidRPr="005F51E5">
              <w:rPr>
                <w:b/>
                <w:bCs/>
              </w:rPr>
              <w:t>32.563</w:t>
            </w:r>
          </w:p>
        </w:tc>
        <w:tc>
          <w:tcPr>
            <w:tcW w:w="278" w:type="pct"/>
            <w:tcBorders>
              <w:top w:val="nil"/>
              <w:bottom w:val="nil"/>
            </w:tcBorders>
            <w:shd w:val="clear" w:color="auto" w:fill="auto"/>
            <w:noWrap/>
            <w:vAlign w:val="bottom"/>
          </w:tcPr>
          <w:p w14:paraId="6988A864" w14:textId="77777777" w:rsidR="001D4162" w:rsidRPr="005F51E5" w:rsidRDefault="001D4162" w:rsidP="00180447">
            <w:pPr>
              <w:pStyle w:val="ZPpregtevilke"/>
              <w:rPr>
                <w:b/>
                <w:bCs/>
              </w:rPr>
            </w:pPr>
            <w:r w:rsidRPr="005F51E5">
              <w:rPr>
                <w:b/>
                <w:bCs/>
                <w:szCs w:val="16"/>
              </w:rPr>
              <w:t>30.371</w:t>
            </w:r>
          </w:p>
        </w:tc>
        <w:tc>
          <w:tcPr>
            <w:tcW w:w="278" w:type="pct"/>
            <w:tcBorders>
              <w:top w:val="nil"/>
              <w:bottom w:val="nil"/>
            </w:tcBorders>
            <w:shd w:val="clear" w:color="auto" w:fill="auto"/>
            <w:noWrap/>
            <w:vAlign w:val="bottom"/>
          </w:tcPr>
          <w:p w14:paraId="3AB0F9E4" w14:textId="77777777" w:rsidR="001D4162" w:rsidRPr="005F51E5" w:rsidRDefault="001D4162" w:rsidP="00180447">
            <w:pPr>
              <w:pStyle w:val="ZPpregtevilke"/>
              <w:rPr>
                <w:b/>
                <w:bCs/>
              </w:rPr>
            </w:pPr>
            <w:r w:rsidRPr="005F51E5">
              <w:rPr>
                <w:b/>
                <w:bCs/>
                <w:szCs w:val="16"/>
              </w:rPr>
              <w:t>31.785</w:t>
            </w:r>
          </w:p>
        </w:tc>
        <w:tc>
          <w:tcPr>
            <w:tcW w:w="278" w:type="pct"/>
            <w:tcBorders>
              <w:top w:val="nil"/>
              <w:bottom w:val="nil"/>
            </w:tcBorders>
            <w:shd w:val="clear" w:color="auto" w:fill="auto"/>
            <w:vAlign w:val="bottom"/>
          </w:tcPr>
          <w:p w14:paraId="326F7972" w14:textId="77777777" w:rsidR="001D4162" w:rsidRPr="005F51E5" w:rsidRDefault="001D4162" w:rsidP="00180447">
            <w:pPr>
              <w:pStyle w:val="ZPpregtevilke"/>
              <w:rPr>
                <w:b/>
                <w:bCs/>
              </w:rPr>
            </w:pPr>
            <w:r w:rsidRPr="005F51E5">
              <w:rPr>
                <w:b/>
              </w:rPr>
              <w:t>32.733</w:t>
            </w:r>
          </w:p>
        </w:tc>
        <w:tc>
          <w:tcPr>
            <w:tcW w:w="278" w:type="pct"/>
            <w:tcBorders>
              <w:top w:val="nil"/>
              <w:bottom w:val="nil"/>
            </w:tcBorders>
            <w:shd w:val="clear" w:color="auto" w:fill="auto"/>
            <w:vAlign w:val="bottom"/>
          </w:tcPr>
          <w:p w14:paraId="7992C72D" w14:textId="77777777" w:rsidR="001D4162" w:rsidRPr="005F51E5" w:rsidRDefault="001D4162" w:rsidP="00180447">
            <w:pPr>
              <w:pStyle w:val="ZPpregtevilke"/>
              <w:rPr>
                <w:b/>
                <w:bCs/>
              </w:rPr>
            </w:pPr>
            <w:r w:rsidRPr="005F51E5">
              <w:rPr>
                <w:b/>
              </w:rPr>
              <w:t>34.162</w:t>
            </w:r>
          </w:p>
        </w:tc>
        <w:tc>
          <w:tcPr>
            <w:tcW w:w="278" w:type="pct"/>
            <w:tcBorders>
              <w:top w:val="nil"/>
              <w:bottom w:val="nil"/>
            </w:tcBorders>
            <w:shd w:val="clear" w:color="auto" w:fill="auto"/>
            <w:vAlign w:val="bottom"/>
          </w:tcPr>
          <w:p w14:paraId="0EF01578" w14:textId="77777777" w:rsidR="001D4162" w:rsidRPr="005F51E5" w:rsidRDefault="001D4162" w:rsidP="00180447">
            <w:pPr>
              <w:pStyle w:val="ZPpregtevilke"/>
              <w:rPr>
                <w:b/>
                <w:bCs/>
              </w:rPr>
            </w:pPr>
            <w:r w:rsidRPr="005F51E5">
              <w:rPr>
                <w:b/>
              </w:rPr>
              <w:t>32.373</w:t>
            </w:r>
          </w:p>
        </w:tc>
        <w:tc>
          <w:tcPr>
            <w:tcW w:w="239" w:type="pct"/>
            <w:tcBorders>
              <w:top w:val="nil"/>
              <w:bottom w:val="nil"/>
            </w:tcBorders>
            <w:shd w:val="clear" w:color="auto" w:fill="auto"/>
            <w:vAlign w:val="bottom"/>
          </w:tcPr>
          <w:p w14:paraId="2B74437C" w14:textId="77777777" w:rsidR="001D4162" w:rsidRPr="005F51E5" w:rsidRDefault="001D4162" w:rsidP="00180447">
            <w:pPr>
              <w:pStyle w:val="ZPpregtevilke"/>
              <w:rPr>
                <w:b/>
                <w:bCs/>
              </w:rPr>
            </w:pPr>
            <w:r w:rsidRPr="005F51E5">
              <w:rPr>
                <w:b/>
              </w:rPr>
              <w:t>94,8</w:t>
            </w:r>
          </w:p>
        </w:tc>
      </w:tr>
      <w:tr w:rsidR="001D4162" w:rsidRPr="005F51E5" w14:paraId="727F93E1" w14:textId="77777777" w:rsidTr="00180447">
        <w:trPr>
          <w:trHeight w:val="227"/>
          <w:jc w:val="center"/>
        </w:trPr>
        <w:tc>
          <w:tcPr>
            <w:tcW w:w="1180" w:type="pct"/>
            <w:shd w:val="clear" w:color="auto" w:fill="auto"/>
            <w:noWrap/>
            <w:tcMar>
              <w:left w:w="28" w:type="dxa"/>
              <w:right w:w="28" w:type="dxa"/>
            </w:tcMar>
            <w:vAlign w:val="bottom"/>
          </w:tcPr>
          <w:p w14:paraId="0C7D3761" w14:textId="77777777" w:rsidR="001D4162" w:rsidRPr="005F51E5" w:rsidRDefault="001D4162" w:rsidP="00180447">
            <w:pPr>
              <w:pStyle w:val="ZPpregtekst"/>
            </w:pPr>
            <w:r w:rsidRPr="005F51E5">
              <w:t>Detelje in lucerna</w:t>
            </w:r>
          </w:p>
        </w:tc>
        <w:tc>
          <w:tcPr>
            <w:tcW w:w="208" w:type="pct"/>
            <w:shd w:val="clear" w:color="auto" w:fill="auto"/>
            <w:noWrap/>
            <w:vAlign w:val="bottom"/>
          </w:tcPr>
          <w:p w14:paraId="3AC239E3" w14:textId="77777777" w:rsidR="001D4162" w:rsidRPr="005F51E5" w:rsidRDefault="001D4162" w:rsidP="00180447">
            <w:pPr>
              <w:pStyle w:val="ZPpregtevilke"/>
            </w:pPr>
            <w:r w:rsidRPr="005F51E5">
              <w:t>3.090</w:t>
            </w:r>
          </w:p>
        </w:tc>
        <w:tc>
          <w:tcPr>
            <w:tcW w:w="318" w:type="pct"/>
            <w:shd w:val="clear" w:color="auto" w:fill="auto"/>
            <w:noWrap/>
            <w:vAlign w:val="bottom"/>
          </w:tcPr>
          <w:p w14:paraId="48339567" w14:textId="77777777" w:rsidR="001D4162" w:rsidRPr="005F51E5" w:rsidRDefault="001D4162" w:rsidP="00180447">
            <w:pPr>
              <w:pStyle w:val="ZPpregtevilke"/>
            </w:pPr>
            <w:r w:rsidRPr="005F51E5">
              <w:t>4.351</w:t>
            </w:r>
          </w:p>
        </w:tc>
        <w:tc>
          <w:tcPr>
            <w:tcW w:w="278" w:type="pct"/>
            <w:shd w:val="clear" w:color="auto" w:fill="auto"/>
            <w:noWrap/>
            <w:vAlign w:val="bottom"/>
          </w:tcPr>
          <w:p w14:paraId="7DF76562" w14:textId="77777777" w:rsidR="001D4162" w:rsidRPr="005F51E5" w:rsidRDefault="001D4162" w:rsidP="00180447">
            <w:pPr>
              <w:pStyle w:val="ZPpregtevilke"/>
            </w:pPr>
            <w:r w:rsidRPr="005F51E5">
              <w:t>5.860</w:t>
            </w:r>
          </w:p>
        </w:tc>
        <w:tc>
          <w:tcPr>
            <w:tcW w:w="278" w:type="pct"/>
            <w:shd w:val="clear" w:color="auto" w:fill="auto"/>
            <w:noWrap/>
            <w:vAlign w:val="bottom"/>
          </w:tcPr>
          <w:p w14:paraId="16F9600F" w14:textId="77777777" w:rsidR="001D4162" w:rsidRPr="005F51E5" w:rsidRDefault="001D4162" w:rsidP="00180447">
            <w:pPr>
              <w:pStyle w:val="ZPpregtevilke"/>
            </w:pPr>
            <w:r w:rsidRPr="005F51E5">
              <w:t>5.548</w:t>
            </w:r>
          </w:p>
        </w:tc>
        <w:tc>
          <w:tcPr>
            <w:tcW w:w="278" w:type="pct"/>
            <w:shd w:val="clear" w:color="auto" w:fill="auto"/>
            <w:noWrap/>
            <w:vAlign w:val="bottom"/>
          </w:tcPr>
          <w:p w14:paraId="77E6D1DF" w14:textId="77777777" w:rsidR="001D4162" w:rsidRPr="005F51E5" w:rsidRDefault="001D4162" w:rsidP="00180447">
            <w:pPr>
              <w:pStyle w:val="ZPpregtevilke"/>
            </w:pPr>
            <w:r w:rsidRPr="005F51E5">
              <w:t>5.452</w:t>
            </w:r>
          </w:p>
        </w:tc>
        <w:tc>
          <w:tcPr>
            <w:tcW w:w="278" w:type="pct"/>
            <w:shd w:val="clear" w:color="auto" w:fill="auto"/>
            <w:noWrap/>
            <w:vAlign w:val="bottom"/>
          </w:tcPr>
          <w:p w14:paraId="6D0E6194" w14:textId="77777777" w:rsidR="001D4162" w:rsidRPr="005F51E5" w:rsidRDefault="001D4162" w:rsidP="00180447">
            <w:pPr>
              <w:pStyle w:val="ZPpregtevilke"/>
            </w:pPr>
            <w:r w:rsidRPr="005F51E5">
              <w:t>5.338</w:t>
            </w:r>
          </w:p>
        </w:tc>
        <w:tc>
          <w:tcPr>
            <w:tcW w:w="278" w:type="pct"/>
            <w:shd w:val="clear" w:color="auto" w:fill="auto"/>
            <w:noWrap/>
            <w:vAlign w:val="bottom"/>
          </w:tcPr>
          <w:p w14:paraId="5BC2577C" w14:textId="77777777" w:rsidR="001D4162" w:rsidRPr="005F51E5" w:rsidRDefault="001D4162" w:rsidP="00180447">
            <w:pPr>
              <w:pStyle w:val="ZPpregtevilke"/>
            </w:pPr>
            <w:r w:rsidRPr="005F51E5">
              <w:t>5.722</w:t>
            </w:r>
          </w:p>
        </w:tc>
        <w:tc>
          <w:tcPr>
            <w:tcW w:w="278" w:type="pct"/>
            <w:shd w:val="clear" w:color="auto" w:fill="auto"/>
            <w:noWrap/>
            <w:vAlign w:val="bottom"/>
          </w:tcPr>
          <w:p w14:paraId="49A31F77" w14:textId="77777777" w:rsidR="001D4162" w:rsidRPr="005F51E5" w:rsidRDefault="001D4162" w:rsidP="00180447">
            <w:pPr>
              <w:pStyle w:val="ZPpregtevilke"/>
            </w:pPr>
            <w:r w:rsidRPr="005F51E5">
              <w:t>5.549</w:t>
            </w:r>
          </w:p>
        </w:tc>
        <w:tc>
          <w:tcPr>
            <w:tcW w:w="278" w:type="pct"/>
            <w:shd w:val="clear" w:color="auto" w:fill="auto"/>
            <w:noWrap/>
            <w:vAlign w:val="bottom"/>
          </w:tcPr>
          <w:p w14:paraId="11FAF5E5" w14:textId="77777777" w:rsidR="001D4162" w:rsidRPr="005F51E5" w:rsidRDefault="001D4162" w:rsidP="00180447">
            <w:pPr>
              <w:pStyle w:val="ZPpregtevilke"/>
            </w:pPr>
            <w:r w:rsidRPr="005F51E5">
              <w:rPr>
                <w:szCs w:val="16"/>
              </w:rPr>
              <w:t>8.507</w:t>
            </w:r>
          </w:p>
        </w:tc>
        <w:tc>
          <w:tcPr>
            <w:tcW w:w="278" w:type="pct"/>
            <w:shd w:val="clear" w:color="auto" w:fill="auto"/>
            <w:noWrap/>
            <w:vAlign w:val="bottom"/>
          </w:tcPr>
          <w:p w14:paraId="63B8079D" w14:textId="77777777" w:rsidR="001D4162" w:rsidRPr="005F51E5" w:rsidRDefault="001D4162" w:rsidP="00180447">
            <w:pPr>
              <w:pStyle w:val="ZPpregtevilke"/>
            </w:pPr>
            <w:r w:rsidRPr="005F51E5">
              <w:rPr>
                <w:szCs w:val="16"/>
              </w:rPr>
              <w:t>10.499</w:t>
            </w:r>
          </w:p>
        </w:tc>
        <w:tc>
          <w:tcPr>
            <w:tcW w:w="278" w:type="pct"/>
            <w:vAlign w:val="bottom"/>
          </w:tcPr>
          <w:p w14:paraId="2608FF6F" w14:textId="77777777" w:rsidR="001D4162" w:rsidRPr="005F51E5" w:rsidRDefault="001D4162" w:rsidP="00180447">
            <w:pPr>
              <w:pStyle w:val="ZPpregtevilke"/>
            </w:pPr>
            <w:r w:rsidRPr="005F51E5">
              <w:t>10.159</w:t>
            </w:r>
          </w:p>
        </w:tc>
        <w:tc>
          <w:tcPr>
            <w:tcW w:w="278" w:type="pct"/>
            <w:vAlign w:val="bottom"/>
          </w:tcPr>
          <w:p w14:paraId="423C004B" w14:textId="77777777" w:rsidR="001D4162" w:rsidRPr="005F51E5" w:rsidRDefault="001D4162" w:rsidP="00180447">
            <w:pPr>
              <w:pStyle w:val="ZPpregtevilke"/>
            </w:pPr>
            <w:r w:rsidRPr="005F51E5">
              <w:t>9.630</w:t>
            </w:r>
          </w:p>
        </w:tc>
        <w:tc>
          <w:tcPr>
            <w:tcW w:w="278" w:type="pct"/>
            <w:vAlign w:val="bottom"/>
          </w:tcPr>
          <w:p w14:paraId="12E41537" w14:textId="77777777" w:rsidR="001D4162" w:rsidRPr="005F51E5" w:rsidRDefault="001D4162" w:rsidP="00180447">
            <w:pPr>
              <w:pStyle w:val="ZPpregtevilke"/>
            </w:pPr>
            <w:r w:rsidRPr="005F51E5">
              <w:t>8.521</w:t>
            </w:r>
          </w:p>
        </w:tc>
        <w:tc>
          <w:tcPr>
            <w:tcW w:w="239" w:type="pct"/>
            <w:shd w:val="clear" w:color="auto" w:fill="auto"/>
            <w:vAlign w:val="bottom"/>
          </w:tcPr>
          <w:p w14:paraId="530E9BE5" w14:textId="77777777" w:rsidR="001D4162" w:rsidRPr="005F51E5" w:rsidRDefault="001D4162" w:rsidP="00180447">
            <w:pPr>
              <w:pStyle w:val="ZPpregtevilke"/>
            </w:pPr>
            <w:r w:rsidRPr="005F51E5">
              <w:t>88,5</w:t>
            </w:r>
          </w:p>
        </w:tc>
      </w:tr>
      <w:tr w:rsidR="001D4162" w:rsidRPr="005F51E5" w14:paraId="5A984E87" w14:textId="77777777" w:rsidTr="00180447">
        <w:trPr>
          <w:trHeight w:val="227"/>
          <w:jc w:val="center"/>
        </w:trPr>
        <w:tc>
          <w:tcPr>
            <w:tcW w:w="1180" w:type="pct"/>
            <w:shd w:val="clear" w:color="auto" w:fill="auto"/>
            <w:noWrap/>
            <w:tcMar>
              <w:left w:w="28" w:type="dxa"/>
              <w:right w:w="28" w:type="dxa"/>
            </w:tcMar>
            <w:vAlign w:val="bottom"/>
          </w:tcPr>
          <w:p w14:paraId="235909F6" w14:textId="77777777" w:rsidR="001D4162" w:rsidRPr="005F51E5" w:rsidRDefault="001D4162" w:rsidP="00180447">
            <w:pPr>
              <w:pStyle w:val="ZPpregtekst"/>
            </w:pPr>
            <w:r w:rsidRPr="005F51E5">
              <w:t xml:space="preserve"> Detelje</w:t>
            </w:r>
          </w:p>
        </w:tc>
        <w:tc>
          <w:tcPr>
            <w:tcW w:w="208" w:type="pct"/>
            <w:shd w:val="clear" w:color="auto" w:fill="auto"/>
            <w:noWrap/>
            <w:vAlign w:val="bottom"/>
          </w:tcPr>
          <w:p w14:paraId="29DFF983" w14:textId="77777777" w:rsidR="001D4162" w:rsidRPr="005F51E5" w:rsidRDefault="001D4162" w:rsidP="00180447">
            <w:pPr>
              <w:pStyle w:val="ZPpregtevilke"/>
            </w:pPr>
            <w:r w:rsidRPr="005F51E5">
              <w:t>1.312</w:t>
            </w:r>
          </w:p>
        </w:tc>
        <w:tc>
          <w:tcPr>
            <w:tcW w:w="318" w:type="pct"/>
            <w:shd w:val="clear" w:color="auto" w:fill="auto"/>
            <w:noWrap/>
            <w:vAlign w:val="bottom"/>
          </w:tcPr>
          <w:p w14:paraId="1073D396" w14:textId="77777777" w:rsidR="001D4162" w:rsidRPr="005F51E5" w:rsidRDefault="001D4162" w:rsidP="00180447">
            <w:pPr>
              <w:pStyle w:val="ZPpregtevilke"/>
            </w:pPr>
            <w:r w:rsidRPr="005F51E5">
              <w:t>2.073</w:t>
            </w:r>
          </w:p>
        </w:tc>
        <w:tc>
          <w:tcPr>
            <w:tcW w:w="278" w:type="pct"/>
            <w:shd w:val="clear" w:color="auto" w:fill="auto"/>
            <w:noWrap/>
            <w:vAlign w:val="bottom"/>
          </w:tcPr>
          <w:p w14:paraId="4688CF6C" w14:textId="77777777" w:rsidR="001D4162" w:rsidRPr="005F51E5" w:rsidRDefault="001D4162" w:rsidP="00180447">
            <w:pPr>
              <w:pStyle w:val="ZPpregtevilke"/>
            </w:pPr>
            <w:r w:rsidRPr="005F51E5">
              <w:t>3.415</w:t>
            </w:r>
          </w:p>
        </w:tc>
        <w:tc>
          <w:tcPr>
            <w:tcW w:w="278" w:type="pct"/>
            <w:shd w:val="clear" w:color="auto" w:fill="auto"/>
            <w:noWrap/>
            <w:vAlign w:val="bottom"/>
          </w:tcPr>
          <w:p w14:paraId="098A4957" w14:textId="77777777" w:rsidR="001D4162" w:rsidRPr="005F51E5" w:rsidRDefault="001D4162" w:rsidP="00180447">
            <w:pPr>
              <w:pStyle w:val="ZPpregtevilke"/>
            </w:pPr>
            <w:r w:rsidRPr="005F51E5">
              <w:t>2.566</w:t>
            </w:r>
          </w:p>
        </w:tc>
        <w:tc>
          <w:tcPr>
            <w:tcW w:w="278" w:type="pct"/>
            <w:shd w:val="clear" w:color="auto" w:fill="auto"/>
            <w:noWrap/>
            <w:vAlign w:val="bottom"/>
          </w:tcPr>
          <w:p w14:paraId="192C3FB0" w14:textId="77777777" w:rsidR="001D4162" w:rsidRPr="005F51E5" w:rsidRDefault="001D4162" w:rsidP="00180447">
            <w:pPr>
              <w:pStyle w:val="ZPpregtevilke"/>
            </w:pPr>
            <w:r w:rsidRPr="005F51E5">
              <w:t>2.504</w:t>
            </w:r>
          </w:p>
        </w:tc>
        <w:tc>
          <w:tcPr>
            <w:tcW w:w="278" w:type="pct"/>
            <w:shd w:val="clear" w:color="auto" w:fill="auto"/>
            <w:noWrap/>
            <w:vAlign w:val="bottom"/>
          </w:tcPr>
          <w:p w14:paraId="5193F570" w14:textId="77777777" w:rsidR="001D4162" w:rsidRPr="005F51E5" w:rsidRDefault="001D4162" w:rsidP="00180447">
            <w:pPr>
              <w:pStyle w:val="ZPpregtevilke"/>
            </w:pPr>
            <w:r w:rsidRPr="005F51E5">
              <w:t>2.184</w:t>
            </w:r>
          </w:p>
        </w:tc>
        <w:tc>
          <w:tcPr>
            <w:tcW w:w="278" w:type="pct"/>
            <w:shd w:val="clear" w:color="auto" w:fill="auto"/>
            <w:noWrap/>
            <w:vAlign w:val="bottom"/>
          </w:tcPr>
          <w:p w14:paraId="343BB3DD" w14:textId="77777777" w:rsidR="001D4162" w:rsidRPr="005F51E5" w:rsidRDefault="001D4162" w:rsidP="00180447">
            <w:pPr>
              <w:pStyle w:val="ZPpregtevilke"/>
            </w:pPr>
            <w:r w:rsidRPr="005F51E5">
              <w:t>2.340</w:t>
            </w:r>
          </w:p>
        </w:tc>
        <w:tc>
          <w:tcPr>
            <w:tcW w:w="278" w:type="pct"/>
            <w:shd w:val="clear" w:color="auto" w:fill="auto"/>
            <w:noWrap/>
            <w:vAlign w:val="bottom"/>
          </w:tcPr>
          <w:p w14:paraId="716FE785" w14:textId="77777777" w:rsidR="001D4162" w:rsidRPr="005F51E5" w:rsidRDefault="001D4162" w:rsidP="00180447">
            <w:pPr>
              <w:pStyle w:val="ZPpregtevilke"/>
            </w:pPr>
            <w:r w:rsidRPr="005F51E5">
              <w:t>2.128</w:t>
            </w:r>
          </w:p>
        </w:tc>
        <w:tc>
          <w:tcPr>
            <w:tcW w:w="278" w:type="pct"/>
            <w:shd w:val="clear" w:color="auto" w:fill="auto"/>
            <w:noWrap/>
            <w:vAlign w:val="bottom"/>
          </w:tcPr>
          <w:p w14:paraId="6D11C908" w14:textId="77777777" w:rsidR="001D4162" w:rsidRPr="005F51E5" w:rsidRDefault="001D4162" w:rsidP="00180447">
            <w:pPr>
              <w:pStyle w:val="ZPpregtevilke"/>
            </w:pPr>
            <w:r w:rsidRPr="005F51E5">
              <w:rPr>
                <w:szCs w:val="16"/>
              </w:rPr>
              <w:t>4.075</w:t>
            </w:r>
          </w:p>
        </w:tc>
        <w:tc>
          <w:tcPr>
            <w:tcW w:w="278" w:type="pct"/>
            <w:shd w:val="clear" w:color="auto" w:fill="auto"/>
            <w:noWrap/>
            <w:vAlign w:val="bottom"/>
          </w:tcPr>
          <w:p w14:paraId="5E5A3183" w14:textId="77777777" w:rsidR="001D4162" w:rsidRPr="005F51E5" w:rsidRDefault="001D4162" w:rsidP="00180447">
            <w:pPr>
              <w:pStyle w:val="ZPpregtevilke"/>
            </w:pPr>
            <w:r w:rsidRPr="005F51E5">
              <w:rPr>
                <w:szCs w:val="16"/>
              </w:rPr>
              <w:t>4.863</w:t>
            </w:r>
          </w:p>
        </w:tc>
        <w:tc>
          <w:tcPr>
            <w:tcW w:w="278" w:type="pct"/>
            <w:vAlign w:val="bottom"/>
          </w:tcPr>
          <w:p w14:paraId="452A674D" w14:textId="77777777" w:rsidR="001D4162" w:rsidRPr="005F51E5" w:rsidRDefault="001D4162" w:rsidP="00180447">
            <w:pPr>
              <w:pStyle w:val="ZPpregtevilke"/>
            </w:pPr>
            <w:r w:rsidRPr="005F51E5">
              <w:t>4.795</w:t>
            </w:r>
          </w:p>
        </w:tc>
        <w:tc>
          <w:tcPr>
            <w:tcW w:w="278" w:type="pct"/>
            <w:vAlign w:val="bottom"/>
          </w:tcPr>
          <w:p w14:paraId="06C9C05B" w14:textId="77777777" w:rsidR="001D4162" w:rsidRPr="005F51E5" w:rsidRDefault="001D4162" w:rsidP="00180447">
            <w:pPr>
              <w:pStyle w:val="ZPpregtevilke"/>
            </w:pPr>
            <w:r w:rsidRPr="005F51E5">
              <w:t>4.367</w:t>
            </w:r>
          </w:p>
        </w:tc>
        <w:tc>
          <w:tcPr>
            <w:tcW w:w="278" w:type="pct"/>
            <w:vAlign w:val="bottom"/>
          </w:tcPr>
          <w:p w14:paraId="04E50C33" w14:textId="77777777" w:rsidR="001D4162" w:rsidRPr="005F51E5" w:rsidRDefault="001D4162" w:rsidP="00180447">
            <w:pPr>
              <w:pStyle w:val="ZPpregtevilke"/>
            </w:pPr>
            <w:r w:rsidRPr="005F51E5">
              <w:t>3.838</w:t>
            </w:r>
          </w:p>
        </w:tc>
        <w:tc>
          <w:tcPr>
            <w:tcW w:w="239" w:type="pct"/>
            <w:shd w:val="clear" w:color="auto" w:fill="auto"/>
            <w:vAlign w:val="bottom"/>
          </w:tcPr>
          <w:p w14:paraId="6211A949" w14:textId="77777777" w:rsidR="001D4162" w:rsidRPr="005F51E5" w:rsidRDefault="001D4162" w:rsidP="00180447">
            <w:pPr>
              <w:pStyle w:val="ZPpregtevilke"/>
            </w:pPr>
            <w:r w:rsidRPr="005F51E5">
              <w:t>87,9</w:t>
            </w:r>
          </w:p>
        </w:tc>
      </w:tr>
      <w:tr w:rsidR="001D4162" w:rsidRPr="005F51E5" w14:paraId="03E54938" w14:textId="77777777" w:rsidTr="00180447">
        <w:trPr>
          <w:trHeight w:val="227"/>
          <w:jc w:val="center"/>
        </w:trPr>
        <w:tc>
          <w:tcPr>
            <w:tcW w:w="1180" w:type="pct"/>
            <w:shd w:val="clear" w:color="auto" w:fill="auto"/>
            <w:noWrap/>
            <w:tcMar>
              <w:left w:w="28" w:type="dxa"/>
              <w:right w:w="28" w:type="dxa"/>
            </w:tcMar>
            <w:vAlign w:val="bottom"/>
          </w:tcPr>
          <w:p w14:paraId="2009784C" w14:textId="77777777" w:rsidR="001D4162" w:rsidRPr="005F51E5" w:rsidRDefault="001D4162" w:rsidP="00180447">
            <w:pPr>
              <w:pStyle w:val="ZPpregtekst"/>
            </w:pPr>
            <w:r w:rsidRPr="005F51E5">
              <w:t xml:space="preserve"> Lucerna</w:t>
            </w:r>
          </w:p>
        </w:tc>
        <w:tc>
          <w:tcPr>
            <w:tcW w:w="208" w:type="pct"/>
            <w:shd w:val="clear" w:color="auto" w:fill="auto"/>
            <w:noWrap/>
            <w:vAlign w:val="bottom"/>
          </w:tcPr>
          <w:p w14:paraId="2658BAA0" w14:textId="77777777" w:rsidR="001D4162" w:rsidRPr="005F51E5" w:rsidRDefault="001D4162" w:rsidP="00180447">
            <w:pPr>
              <w:pStyle w:val="ZPpregtevilke"/>
            </w:pPr>
            <w:r w:rsidRPr="005F51E5">
              <w:t>1.778</w:t>
            </w:r>
          </w:p>
        </w:tc>
        <w:tc>
          <w:tcPr>
            <w:tcW w:w="318" w:type="pct"/>
            <w:shd w:val="clear" w:color="auto" w:fill="auto"/>
            <w:noWrap/>
            <w:vAlign w:val="bottom"/>
          </w:tcPr>
          <w:p w14:paraId="34FC5CC0" w14:textId="77777777" w:rsidR="001D4162" w:rsidRPr="005F51E5" w:rsidRDefault="001D4162" w:rsidP="00180447">
            <w:pPr>
              <w:pStyle w:val="ZPpregtevilke"/>
            </w:pPr>
            <w:r w:rsidRPr="005F51E5">
              <w:t>2.278</w:t>
            </w:r>
          </w:p>
        </w:tc>
        <w:tc>
          <w:tcPr>
            <w:tcW w:w="278" w:type="pct"/>
            <w:shd w:val="clear" w:color="auto" w:fill="auto"/>
            <w:noWrap/>
            <w:vAlign w:val="bottom"/>
          </w:tcPr>
          <w:p w14:paraId="507EF64F" w14:textId="77777777" w:rsidR="001D4162" w:rsidRPr="005F51E5" w:rsidRDefault="001D4162" w:rsidP="00180447">
            <w:pPr>
              <w:pStyle w:val="ZPpregtevilke"/>
            </w:pPr>
            <w:r w:rsidRPr="005F51E5">
              <w:t>2.445</w:t>
            </w:r>
          </w:p>
        </w:tc>
        <w:tc>
          <w:tcPr>
            <w:tcW w:w="278" w:type="pct"/>
            <w:shd w:val="clear" w:color="auto" w:fill="auto"/>
            <w:noWrap/>
            <w:vAlign w:val="bottom"/>
          </w:tcPr>
          <w:p w14:paraId="31BC1642" w14:textId="77777777" w:rsidR="001D4162" w:rsidRPr="005F51E5" w:rsidRDefault="001D4162" w:rsidP="00180447">
            <w:pPr>
              <w:pStyle w:val="ZPpregtevilke"/>
            </w:pPr>
            <w:r w:rsidRPr="005F51E5">
              <w:t>2.982</w:t>
            </w:r>
          </w:p>
        </w:tc>
        <w:tc>
          <w:tcPr>
            <w:tcW w:w="278" w:type="pct"/>
            <w:shd w:val="clear" w:color="auto" w:fill="auto"/>
            <w:noWrap/>
            <w:vAlign w:val="bottom"/>
          </w:tcPr>
          <w:p w14:paraId="17AEA87D" w14:textId="77777777" w:rsidR="001D4162" w:rsidRPr="005F51E5" w:rsidRDefault="001D4162" w:rsidP="00180447">
            <w:pPr>
              <w:pStyle w:val="ZPpregtevilke"/>
            </w:pPr>
            <w:r w:rsidRPr="005F51E5">
              <w:t>2.948</w:t>
            </w:r>
          </w:p>
        </w:tc>
        <w:tc>
          <w:tcPr>
            <w:tcW w:w="278" w:type="pct"/>
            <w:shd w:val="clear" w:color="auto" w:fill="auto"/>
            <w:noWrap/>
            <w:vAlign w:val="bottom"/>
          </w:tcPr>
          <w:p w14:paraId="228273F7" w14:textId="77777777" w:rsidR="001D4162" w:rsidRPr="005F51E5" w:rsidRDefault="001D4162" w:rsidP="00180447">
            <w:pPr>
              <w:pStyle w:val="ZPpregtevilke"/>
            </w:pPr>
            <w:r w:rsidRPr="005F51E5">
              <w:t>3.154</w:t>
            </w:r>
          </w:p>
        </w:tc>
        <w:tc>
          <w:tcPr>
            <w:tcW w:w="278" w:type="pct"/>
            <w:shd w:val="clear" w:color="auto" w:fill="auto"/>
            <w:noWrap/>
            <w:vAlign w:val="bottom"/>
          </w:tcPr>
          <w:p w14:paraId="01A7992F" w14:textId="77777777" w:rsidR="001D4162" w:rsidRPr="005F51E5" w:rsidRDefault="001D4162" w:rsidP="00180447">
            <w:pPr>
              <w:pStyle w:val="ZPpregtevilke"/>
            </w:pPr>
            <w:r w:rsidRPr="005F51E5">
              <w:t>3.382</w:t>
            </w:r>
          </w:p>
        </w:tc>
        <w:tc>
          <w:tcPr>
            <w:tcW w:w="278" w:type="pct"/>
            <w:shd w:val="clear" w:color="auto" w:fill="auto"/>
            <w:noWrap/>
            <w:vAlign w:val="bottom"/>
          </w:tcPr>
          <w:p w14:paraId="15AC5A5F" w14:textId="77777777" w:rsidR="001D4162" w:rsidRPr="005F51E5" w:rsidRDefault="001D4162" w:rsidP="00180447">
            <w:pPr>
              <w:pStyle w:val="ZPpregtevilke"/>
            </w:pPr>
            <w:r w:rsidRPr="005F51E5">
              <w:t>3.421</w:t>
            </w:r>
          </w:p>
        </w:tc>
        <w:tc>
          <w:tcPr>
            <w:tcW w:w="278" w:type="pct"/>
            <w:shd w:val="clear" w:color="auto" w:fill="auto"/>
            <w:noWrap/>
            <w:vAlign w:val="bottom"/>
          </w:tcPr>
          <w:p w14:paraId="1013AE21" w14:textId="77777777" w:rsidR="001D4162" w:rsidRPr="005F51E5" w:rsidRDefault="001D4162" w:rsidP="00180447">
            <w:pPr>
              <w:pStyle w:val="ZPpregtevilke"/>
            </w:pPr>
            <w:r w:rsidRPr="005F51E5">
              <w:rPr>
                <w:szCs w:val="16"/>
              </w:rPr>
              <w:t>4.432</w:t>
            </w:r>
          </w:p>
        </w:tc>
        <w:tc>
          <w:tcPr>
            <w:tcW w:w="278" w:type="pct"/>
            <w:shd w:val="clear" w:color="auto" w:fill="auto"/>
            <w:noWrap/>
            <w:vAlign w:val="bottom"/>
          </w:tcPr>
          <w:p w14:paraId="5E0BEF22" w14:textId="77777777" w:rsidR="001D4162" w:rsidRPr="005F51E5" w:rsidRDefault="001D4162" w:rsidP="00180447">
            <w:pPr>
              <w:pStyle w:val="ZPpregtevilke"/>
            </w:pPr>
            <w:r w:rsidRPr="005F51E5">
              <w:rPr>
                <w:szCs w:val="16"/>
              </w:rPr>
              <w:t>5.636</w:t>
            </w:r>
          </w:p>
        </w:tc>
        <w:tc>
          <w:tcPr>
            <w:tcW w:w="278" w:type="pct"/>
            <w:vAlign w:val="bottom"/>
          </w:tcPr>
          <w:p w14:paraId="0AE1C3F5" w14:textId="77777777" w:rsidR="001D4162" w:rsidRPr="005F51E5" w:rsidRDefault="001D4162" w:rsidP="00180447">
            <w:pPr>
              <w:pStyle w:val="ZPpregtevilke"/>
            </w:pPr>
            <w:r w:rsidRPr="005F51E5">
              <w:t>5.364</w:t>
            </w:r>
          </w:p>
        </w:tc>
        <w:tc>
          <w:tcPr>
            <w:tcW w:w="278" w:type="pct"/>
            <w:vAlign w:val="bottom"/>
          </w:tcPr>
          <w:p w14:paraId="12274CA6" w14:textId="77777777" w:rsidR="001D4162" w:rsidRPr="005F51E5" w:rsidRDefault="001D4162" w:rsidP="00180447">
            <w:pPr>
              <w:pStyle w:val="ZPpregtevilke"/>
            </w:pPr>
            <w:r w:rsidRPr="005F51E5">
              <w:t>5.263</w:t>
            </w:r>
          </w:p>
        </w:tc>
        <w:tc>
          <w:tcPr>
            <w:tcW w:w="278" w:type="pct"/>
            <w:vAlign w:val="bottom"/>
          </w:tcPr>
          <w:p w14:paraId="08B42A17" w14:textId="77777777" w:rsidR="001D4162" w:rsidRPr="005F51E5" w:rsidRDefault="001D4162" w:rsidP="00180447">
            <w:pPr>
              <w:pStyle w:val="ZPpregtevilke"/>
            </w:pPr>
            <w:r w:rsidRPr="005F51E5">
              <w:t>4.683</w:t>
            </w:r>
          </w:p>
        </w:tc>
        <w:tc>
          <w:tcPr>
            <w:tcW w:w="239" w:type="pct"/>
            <w:shd w:val="clear" w:color="auto" w:fill="auto"/>
            <w:vAlign w:val="bottom"/>
          </w:tcPr>
          <w:p w14:paraId="02BF6729" w14:textId="77777777" w:rsidR="001D4162" w:rsidRPr="005F51E5" w:rsidRDefault="001D4162" w:rsidP="00180447">
            <w:pPr>
              <w:pStyle w:val="ZPpregtevilke"/>
            </w:pPr>
            <w:r w:rsidRPr="005F51E5">
              <w:t>89,0</w:t>
            </w:r>
          </w:p>
        </w:tc>
      </w:tr>
      <w:tr w:rsidR="001D4162" w:rsidRPr="005F51E5" w14:paraId="1FF990B1" w14:textId="77777777" w:rsidTr="00180447">
        <w:trPr>
          <w:trHeight w:val="227"/>
          <w:jc w:val="center"/>
        </w:trPr>
        <w:tc>
          <w:tcPr>
            <w:tcW w:w="1180" w:type="pct"/>
            <w:shd w:val="clear" w:color="auto" w:fill="auto"/>
            <w:noWrap/>
            <w:tcMar>
              <w:left w:w="28" w:type="dxa"/>
              <w:right w:w="28" w:type="dxa"/>
            </w:tcMar>
            <w:vAlign w:val="bottom"/>
          </w:tcPr>
          <w:p w14:paraId="0E369B1A" w14:textId="77777777" w:rsidR="001D4162" w:rsidRPr="005F51E5" w:rsidRDefault="001D4162" w:rsidP="00180447">
            <w:pPr>
              <w:pStyle w:val="ZPpregtekst"/>
            </w:pPr>
            <w:r w:rsidRPr="005F51E5">
              <w:t>Trave in travne mešanice</w:t>
            </w:r>
          </w:p>
        </w:tc>
        <w:tc>
          <w:tcPr>
            <w:tcW w:w="208" w:type="pct"/>
            <w:shd w:val="clear" w:color="auto" w:fill="auto"/>
            <w:noWrap/>
            <w:vAlign w:val="bottom"/>
          </w:tcPr>
          <w:p w14:paraId="5FE8EFED" w14:textId="77777777" w:rsidR="001D4162" w:rsidRPr="005F51E5" w:rsidRDefault="001D4162" w:rsidP="00180447">
            <w:pPr>
              <w:pStyle w:val="ZPpregtevilke"/>
            </w:pPr>
            <w:r w:rsidRPr="005F51E5">
              <w:t>11.292</w:t>
            </w:r>
          </w:p>
        </w:tc>
        <w:tc>
          <w:tcPr>
            <w:tcW w:w="318" w:type="pct"/>
            <w:shd w:val="clear" w:color="auto" w:fill="auto"/>
            <w:noWrap/>
            <w:vAlign w:val="bottom"/>
          </w:tcPr>
          <w:p w14:paraId="06495099" w14:textId="77777777" w:rsidR="001D4162" w:rsidRPr="005F51E5" w:rsidRDefault="001D4162" w:rsidP="00180447">
            <w:pPr>
              <w:pStyle w:val="ZPpregtevilke"/>
            </w:pPr>
            <w:r w:rsidRPr="005F51E5">
              <w:t>11.610</w:t>
            </w:r>
          </w:p>
        </w:tc>
        <w:tc>
          <w:tcPr>
            <w:tcW w:w="278" w:type="pct"/>
            <w:shd w:val="clear" w:color="auto" w:fill="auto"/>
            <w:noWrap/>
            <w:vAlign w:val="bottom"/>
          </w:tcPr>
          <w:p w14:paraId="45A5B22F" w14:textId="77777777" w:rsidR="001D4162" w:rsidRPr="005F51E5" w:rsidRDefault="001D4162" w:rsidP="00180447">
            <w:pPr>
              <w:pStyle w:val="ZPpregtevilke"/>
            </w:pPr>
            <w:r w:rsidRPr="005F51E5">
              <w:t>11.385</w:t>
            </w:r>
          </w:p>
        </w:tc>
        <w:tc>
          <w:tcPr>
            <w:tcW w:w="278" w:type="pct"/>
            <w:shd w:val="clear" w:color="auto" w:fill="auto"/>
            <w:noWrap/>
            <w:vAlign w:val="bottom"/>
          </w:tcPr>
          <w:p w14:paraId="00B17C2F" w14:textId="77777777" w:rsidR="001D4162" w:rsidRPr="005F51E5" w:rsidRDefault="001D4162" w:rsidP="00180447">
            <w:pPr>
              <w:pStyle w:val="ZPpregtevilke"/>
            </w:pPr>
            <w:r w:rsidRPr="005F51E5">
              <w:t>10.588</w:t>
            </w:r>
          </w:p>
        </w:tc>
        <w:tc>
          <w:tcPr>
            <w:tcW w:w="278" w:type="pct"/>
            <w:shd w:val="clear" w:color="auto" w:fill="auto"/>
            <w:noWrap/>
            <w:vAlign w:val="bottom"/>
          </w:tcPr>
          <w:p w14:paraId="33F5D903" w14:textId="77777777" w:rsidR="001D4162" w:rsidRPr="005F51E5" w:rsidRDefault="001D4162" w:rsidP="00180447">
            <w:pPr>
              <w:pStyle w:val="ZPpregtevilke"/>
            </w:pPr>
            <w:r w:rsidRPr="005F51E5">
              <w:t>8.310</w:t>
            </w:r>
          </w:p>
        </w:tc>
        <w:tc>
          <w:tcPr>
            <w:tcW w:w="278" w:type="pct"/>
            <w:shd w:val="clear" w:color="auto" w:fill="auto"/>
            <w:noWrap/>
            <w:vAlign w:val="bottom"/>
          </w:tcPr>
          <w:p w14:paraId="79931BEF" w14:textId="77777777" w:rsidR="001D4162" w:rsidRPr="005F51E5" w:rsidRDefault="001D4162" w:rsidP="00180447">
            <w:pPr>
              <w:pStyle w:val="ZPpregtevilke"/>
            </w:pPr>
            <w:r w:rsidRPr="005F51E5">
              <w:t>8.504</w:t>
            </w:r>
          </w:p>
        </w:tc>
        <w:tc>
          <w:tcPr>
            <w:tcW w:w="278" w:type="pct"/>
            <w:shd w:val="clear" w:color="auto" w:fill="auto"/>
            <w:noWrap/>
            <w:vAlign w:val="bottom"/>
          </w:tcPr>
          <w:p w14:paraId="1BA38EFC" w14:textId="77777777" w:rsidR="001D4162" w:rsidRPr="005F51E5" w:rsidRDefault="001D4162" w:rsidP="00180447">
            <w:pPr>
              <w:pStyle w:val="ZPpregtevilke"/>
            </w:pPr>
            <w:r w:rsidRPr="005F51E5">
              <w:t>8.665</w:t>
            </w:r>
          </w:p>
        </w:tc>
        <w:tc>
          <w:tcPr>
            <w:tcW w:w="278" w:type="pct"/>
            <w:shd w:val="clear" w:color="auto" w:fill="auto"/>
            <w:noWrap/>
            <w:vAlign w:val="bottom"/>
          </w:tcPr>
          <w:p w14:paraId="6CB10BAC" w14:textId="77777777" w:rsidR="001D4162" w:rsidRPr="005F51E5" w:rsidRDefault="001D4162" w:rsidP="00180447">
            <w:pPr>
              <w:pStyle w:val="ZPpregtevilke"/>
            </w:pPr>
            <w:r w:rsidRPr="005F51E5">
              <w:t>7.519</w:t>
            </w:r>
          </w:p>
        </w:tc>
        <w:tc>
          <w:tcPr>
            <w:tcW w:w="278" w:type="pct"/>
            <w:shd w:val="clear" w:color="auto" w:fill="auto"/>
            <w:noWrap/>
            <w:vAlign w:val="bottom"/>
          </w:tcPr>
          <w:p w14:paraId="5F19B32E" w14:textId="77777777" w:rsidR="001D4162" w:rsidRPr="005F51E5" w:rsidRDefault="001D4162" w:rsidP="00180447">
            <w:pPr>
              <w:pStyle w:val="ZPpregtevilke"/>
            </w:pPr>
            <w:r w:rsidRPr="005F51E5">
              <w:rPr>
                <w:szCs w:val="16"/>
              </w:rPr>
              <w:t>6.410</w:t>
            </w:r>
          </w:p>
        </w:tc>
        <w:tc>
          <w:tcPr>
            <w:tcW w:w="278" w:type="pct"/>
            <w:shd w:val="clear" w:color="auto" w:fill="auto"/>
            <w:noWrap/>
            <w:vAlign w:val="bottom"/>
          </w:tcPr>
          <w:p w14:paraId="77FBC28D" w14:textId="77777777" w:rsidR="001D4162" w:rsidRPr="005F51E5" w:rsidRDefault="001D4162" w:rsidP="00180447">
            <w:pPr>
              <w:pStyle w:val="ZPpregtevilke"/>
            </w:pPr>
            <w:r w:rsidRPr="005F51E5">
              <w:rPr>
                <w:szCs w:val="16"/>
              </w:rPr>
              <w:t>7.149</w:t>
            </w:r>
          </w:p>
        </w:tc>
        <w:tc>
          <w:tcPr>
            <w:tcW w:w="278" w:type="pct"/>
            <w:vAlign w:val="bottom"/>
          </w:tcPr>
          <w:p w14:paraId="10638912" w14:textId="77777777" w:rsidR="001D4162" w:rsidRPr="005F51E5" w:rsidRDefault="001D4162" w:rsidP="00180447">
            <w:pPr>
              <w:pStyle w:val="ZPpregtevilke"/>
            </w:pPr>
            <w:r w:rsidRPr="005F51E5">
              <w:t>8.171</w:t>
            </w:r>
          </w:p>
        </w:tc>
        <w:tc>
          <w:tcPr>
            <w:tcW w:w="278" w:type="pct"/>
            <w:vAlign w:val="bottom"/>
          </w:tcPr>
          <w:p w14:paraId="558E361A" w14:textId="77777777" w:rsidR="001D4162" w:rsidRPr="005F51E5" w:rsidRDefault="001D4162" w:rsidP="00180447">
            <w:pPr>
              <w:pStyle w:val="ZPpregtevilke"/>
            </w:pPr>
            <w:r w:rsidRPr="005F51E5">
              <w:t>9.081</w:t>
            </w:r>
          </w:p>
        </w:tc>
        <w:tc>
          <w:tcPr>
            <w:tcW w:w="278" w:type="pct"/>
            <w:vAlign w:val="bottom"/>
          </w:tcPr>
          <w:p w14:paraId="4BBE76FC" w14:textId="77777777" w:rsidR="001D4162" w:rsidRPr="005F51E5" w:rsidRDefault="001D4162" w:rsidP="00180447">
            <w:pPr>
              <w:pStyle w:val="ZPpregtevilke"/>
            </w:pPr>
            <w:r w:rsidRPr="005F51E5">
              <w:t>8.630</w:t>
            </w:r>
          </w:p>
        </w:tc>
        <w:tc>
          <w:tcPr>
            <w:tcW w:w="239" w:type="pct"/>
            <w:shd w:val="clear" w:color="auto" w:fill="auto"/>
            <w:vAlign w:val="bottom"/>
          </w:tcPr>
          <w:p w14:paraId="64E77ED5" w14:textId="77777777" w:rsidR="001D4162" w:rsidRPr="005F51E5" w:rsidRDefault="001D4162" w:rsidP="00180447">
            <w:pPr>
              <w:pStyle w:val="ZPpregtevilke"/>
            </w:pPr>
            <w:r w:rsidRPr="005F51E5">
              <w:t>95,0</w:t>
            </w:r>
          </w:p>
        </w:tc>
      </w:tr>
      <w:tr w:rsidR="001D4162" w:rsidRPr="005F51E5" w14:paraId="3E4FAB07" w14:textId="77777777" w:rsidTr="00180447">
        <w:trPr>
          <w:trHeight w:val="227"/>
          <w:jc w:val="center"/>
        </w:trPr>
        <w:tc>
          <w:tcPr>
            <w:tcW w:w="1180" w:type="pct"/>
            <w:shd w:val="clear" w:color="auto" w:fill="auto"/>
            <w:noWrap/>
            <w:tcMar>
              <w:left w:w="28" w:type="dxa"/>
              <w:right w:w="28" w:type="dxa"/>
            </w:tcMar>
            <w:vAlign w:val="bottom"/>
          </w:tcPr>
          <w:p w14:paraId="44308B93" w14:textId="77777777" w:rsidR="001D4162" w:rsidRPr="005F51E5" w:rsidRDefault="001D4162" w:rsidP="00180447">
            <w:pPr>
              <w:pStyle w:val="ZPpregtekst"/>
            </w:pPr>
            <w:r w:rsidRPr="005F51E5">
              <w:t>– glavni posevek</w:t>
            </w:r>
          </w:p>
        </w:tc>
        <w:tc>
          <w:tcPr>
            <w:tcW w:w="208" w:type="pct"/>
            <w:shd w:val="clear" w:color="auto" w:fill="auto"/>
            <w:noWrap/>
            <w:vAlign w:val="bottom"/>
          </w:tcPr>
          <w:p w14:paraId="156765DD" w14:textId="77777777" w:rsidR="001D4162" w:rsidRPr="005F51E5" w:rsidRDefault="001D4162" w:rsidP="00180447">
            <w:pPr>
              <w:pStyle w:val="ZPpregtevilke"/>
            </w:pPr>
            <w:r w:rsidRPr="005F51E5">
              <w:t>8.746</w:t>
            </w:r>
          </w:p>
        </w:tc>
        <w:tc>
          <w:tcPr>
            <w:tcW w:w="318" w:type="pct"/>
            <w:shd w:val="clear" w:color="auto" w:fill="auto"/>
            <w:noWrap/>
            <w:vAlign w:val="bottom"/>
          </w:tcPr>
          <w:p w14:paraId="3ABB927F" w14:textId="77777777" w:rsidR="001D4162" w:rsidRPr="005F51E5" w:rsidRDefault="001D4162" w:rsidP="00180447">
            <w:pPr>
              <w:pStyle w:val="ZPpregtevilke"/>
            </w:pPr>
            <w:r w:rsidRPr="005F51E5">
              <w:t>9.248</w:t>
            </w:r>
          </w:p>
        </w:tc>
        <w:tc>
          <w:tcPr>
            <w:tcW w:w="278" w:type="pct"/>
            <w:shd w:val="clear" w:color="auto" w:fill="auto"/>
            <w:noWrap/>
            <w:vAlign w:val="bottom"/>
          </w:tcPr>
          <w:p w14:paraId="48EFE95A" w14:textId="77777777" w:rsidR="001D4162" w:rsidRPr="005F51E5" w:rsidRDefault="001D4162" w:rsidP="00180447">
            <w:pPr>
              <w:pStyle w:val="ZPpregtevilke"/>
            </w:pPr>
            <w:r w:rsidRPr="005F51E5">
              <w:t>8.663</w:t>
            </w:r>
          </w:p>
        </w:tc>
        <w:tc>
          <w:tcPr>
            <w:tcW w:w="278" w:type="pct"/>
            <w:shd w:val="clear" w:color="auto" w:fill="auto"/>
            <w:noWrap/>
            <w:vAlign w:val="bottom"/>
          </w:tcPr>
          <w:p w14:paraId="36D80C05" w14:textId="77777777" w:rsidR="001D4162" w:rsidRPr="005F51E5" w:rsidRDefault="001D4162" w:rsidP="00180447">
            <w:pPr>
              <w:pStyle w:val="ZPpregtevilke"/>
            </w:pPr>
            <w:r w:rsidRPr="005F51E5">
              <w:t>7.632</w:t>
            </w:r>
          </w:p>
        </w:tc>
        <w:tc>
          <w:tcPr>
            <w:tcW w:w="278" w:type="pct"/>
            <w:shd w:val="clear" w:color="auto" w:fill="auto"/>
            <w:noWrap/>
            <w:vAlign w:val="bottom"/>
          </w:tcPr>
          <w:p w14:paraId="1951EBFE" w14:textId="77777777" w:rsidR="001D4162" w:rsidRPr="005F51E5" w:rsidRDefault="001D4162" w:rsidP="00180447">
            <w:pPr>
              <w:pStyle w:val="ZPpregtevilke"/>
            </w:pPr>
            <w:r w:rsidRPr="005F51E5">
              <w:t>6.668</w:t>
            </w:r>
          </w:p>
        </w:tc>
        <w:tc>
          <w:tcPr>
            <w:tcW w:w="278" w:type="pct"/>
            <w:shd w:val="clear" w:color="auto" w:fill="auto"/>
            <w:noWrap/>
            <w:vAlign w:val="bottom"/>
          </w:tcPr>
          <w:p w14:paraId="76D73062" w14:textId="77777777" w:rsidR="001D4162" w:rsidRPr="005F51E5" w:rsidRDefault="001D4162" w:rsidP="00180447">
            <w:pPr>
              <w:pStyle w:val="ZPpregtevilke"/>
            </w:pPr>
            <w:r w:rsidRPr="005F51E5">
              <w:t>6.077</w:t>
            </w:r>
          </w:p>
        </w:tc>
        <w:tc>
          <w:tcPr>
            <w:tcW w:w="278" w:type="pct"/>
            <w:shd w:val="clear" w:color="auto" w:fill="auto"/>
            <w:noWrap/>
            <w:vAlign w:val="bottom"/>
          </w:tcPr>
          <w:p w14:paraId="386819E3" w14:textId="77777777" w:rsidR="001D4162" w:rsidRPr="005F51E5" w:rsidRDefault="001D4162" w:rsidP="00180447">
            <w:pPr>
              <w:pStyle w:val="ZPpregtevilke"/>
            </w:pPr>
            <w:r w:rsidRPr="005F51E5">
              <w:t>6.246</w:t>
            </w:r>
          </w:p>
        </w:tc>
        <w:tc>
          <w:tcPr>
            <w:tcW w:w="278" w:type="pct"/>
            <w:shd w:val="clear" w:color="auto" w:fill="auto"/>
            <w:noWrap/>
            <w:vAlign w:val="bottom"/>
          </w:tcPr>
          <w:p w14:paraId="0CB5DDBA" w14:textId="77777777" w:rsidR="001D4162" w:rsidRPr="005F51E5" w:rsidRDefault="001D4162" w:rsidP="00180447">
            <w:pPr>
              <w:pStyle w:val="ZPpregtevilke"/>
            </w:pPr>
            <w:r w:rsidRPr="005F51E5">
              <w:t>5.432</w:t>
            </w:r>
          </w:p>
        </w:tc>
        <w:tc>
          <w:tcPr>
            <w:tcW w:w="278" w:type="pct"/>
            <w:shd w:val="clear" w:color="auto" w:fill="auto"/>
            <w:noWrap/>
            <w:vAlign w:val="bottom"/>
          </w:tcPr>
          <w:p w14:paraId="3807EE41" w14:textId="77777777" w:rsidR="001D4162" w:rsidRPr="005F51E5" w:rsidRDefault="001D4162" w:rsidP="00180447">
            <w:pPr>
              <w:pStyle w:val="ZPpregtevilke"/>
            </w:pPr>
            <w:r w:rsidRPr="005F51E5">
              <w:rPr>
                <w:szCs w:val="16"/>
              </w:rPr>
              <w:t>5.016</w:t>
            </w:r>
          </w:p>
        </w:tc>
        <w:tc>
          <w:tcPr>
            <w:tcW w:w="278" w:type="pct"/>
            <w:shd w:val="clear" w:color="auto" w:fill="auto"/>
            <w:noWrap/>
            <w:vAlign w:val="bottom"/>
          </w:tcPr>
          <w:p w14:paraId="234C0A9B" w14:textId="77777777" w:rsidR="001D4162" w:rsidRPr="005F51E5" w:rsidRDefault="001D4162" w:rsidP="00180447">
            <w:pPr>
              <w:pStyle w:val="ZPpregtevilke"/>
            </w:pPr>
            <w:r w:rsidRPr="005F51E5">
              <w:rPr>
                <w:szCs w:val="16"/>
              </w:rPr>
              <w:t>5.245</w:t>
            </w:r>
          </w:p>
        </w:tc>
        <w:tc>
          <w:tcPr>
            <w:tcW w:w="278" w:type="pct"/>
            <w:vAlign w:val="bottom"/>
          </w:tcPr>
          <w:p w14:paraId="373FB1BA" w14:textId="77777777" w:rsidR="001D4162" w:rsidRPr="005F51E5" w:rsidRDefault="001D4162" w:rsidP="00180447">
            <w:pPr>
              <w:pStyle w:val="ZPpregtevilke"/>
            </w:pPr>
            <w:r w:rsidRPr="005F51E5">
              <w:t>5.910</w:t>
            </w:r>
          </w:p>
        </w:tc>
        <w:tc>
          <w:tcPr>
            <w:tcW w:w="278" w:type="pct"/>
            <w:vAlign w:val="bottom"/>
          </w:tcPr>
          <w:p w14:paraId="2192091C" w14:textId="77777777" w:rsidR="001D4162" w:rsidRPr="005F51E5" w:rsidRDefault="001D4162" w:rsidP="00180447">
            <w:pPr>
              <w:pStyle w:val="ZPpregtevilke"/>
            </w:pPr>
            <w:r w:rsidRPr="005F51E5">
              <w:t>6.334</w:t>
            </w:r>
          </w:p>
        </w:tc>
        <w:tc>
          <w:tcPr>
            <w:tcW w:w="278" w:type="pct"/>
            <w:vAlign w:val="bottom"/>
          </w:tcPr>
          <w:p w14:paraId="7A743728" w14:textId="77777777" w:rsidR="001D4162" w:rsidRPr="005F51E5" w:rsidRDefault="001D4162" w:rsidP="00180447">
            <w:pPr>
              <w:pStyle w:val="ZPpregtevilke"/>
            </w:pPr>
            <w:r w:rsidRPr="005F51E5">
              <w:t>7.223</w:t>
            </w:r>
          </w:p>
        </w:tc>
        <w:tc>
          <w:tcPr>
            <w:tcW w:w="239" w:type="pct"/>
            <w:shd w:val="clear" w:color="auto" w:fill="auto"/>
            <w:vAlign w:val="bottom"/>
          </w:tcPr>
          <w:p w14:paraId="5774FE61" w14:textId="77777777" w:rsidR="001D4162" w:rsidRPr="005F51E5" w:rsidRDefault="001D4162" w:rsidP="00180447">
            <w:pPr>
              <w:pStyle w:val="ZPpregtevilke"/>
            </w:pPr>
            <w:r w:rsidRPr="005F51E5">
              <w:t>114,0</w:t>
            </w:r>
          </w:p>
        </w:tc>
      </w:tr>
      <w:tr w:rsidR="001D4162" w:rsidRPr="005F51E5" w14:paraId="0CF6E850" w14:textId="77777777" w:rsidTr="00180447">
        <w:trPr>
          <w:trHeight w:val="227"/>
          <w:jc w:val="center"/>
        </w:trPr>
        <w:tc>
          <w:tcPr>
            <w:tcW w:w="1180" w:type="pct"/>
            <w:shd w:val="clear" w:color="auto" w:fill="auto"/>
            <w:noWrap/>
            <w:tcMar>
              <w:left w:w="28" w:type="dxa"/>
              <w:right w:w="28" w:type="dxa"/>
            </w:tcMar>
            <w:vAlign w:val="bottom"/>
          </w:tcPr>
          <w:p w14:paraId="1160F294" w14:textId="77777777" w:rsidR="001D4162" w:rsidRPr="005F51E5" w:rsidRDefault="001D4162" w:rsidP="00180447">
            <w:pPr>
              <w:pStyle w:val="ZPpregtekst"/>
            </w:pPr>
            <w:r w:rsidRPr="005F51E5">
              <w:t>– naknadni posevek</w:t>
            </w:r>
          </w:p>
        </w:tc>
        <w:tc>
          <w:tcPr>
            <w:tcW w:w="208" w:type="pct"/>
            <w:shd w:val="clear" w:color="auto" w:fill="auto"/>
            <w:noWrap/>
            <w:vAlign w:val="bottom"/>
          </w:tcPr>
          <w:p w14:paraId="4F46D2BC" w14:textId="77777777" w:rsidR="001D4162" w:rsidRPr="005F51E5" w:rsidRDefault="001D4162" w:rsidP="00180447">
            <w:pPr>
              <w:pStyle w:val="ZPpregtevilke"/>
            </w:pPr>
            <w:r w:rsidRPr="005F51E5">
              <w:t>2.546</w:t>
            </w:r>
          </w:p>
        </w:tc>
        <w:tc>
          <w:tcPr>
            <w:tcW w:w="318" w:type="pct"/>
            <w:shd w:val="clear" w:color="auto" w:fill="auto"/>
            <w:noWrap/>
            <w:vAlign w:val="bottom"/>
          </w:tcPr>
          <w:p w14:paraId="6B0F4E43" w14:textId="77777777" w:rsidR="001D4162" w:rsidRPr="005F51E5" w:rsidRDefault="001D4162" w:rsidP="00180447">
            <w:pPr>
              <w:pStyle w:val="ZPpregtevilke"/>
            </w:pPr>
            <w:r w:rsidRPr="005F51E5">
              <w:t>2.362</w:t>
            </w:r>
          </w:p>
        </w:tc>
        <w:tc>
          <w:tcPr>
            <w:tcW w:w="278" w:type="pct"/>
            <w:shd w:val="clear" w:color="auto" w:fill="auto"/>
            <w:noWrap/>
            <w:vAlign w:val="bottom"/>
          </w:tcPr>
          <w:p w14:paraId="453A439F" w14:textId="77777777" w:rsidR="001D4162" w:rsidRPr="005F51E5" w:rsidRDefault="001D4162" w:rsidP="00180447">
            <w:pPr>
              <w:pStyle w:val="ZPpregtevilke"/>
            </w:pPr>
            <w:r w:rsidRPr="005F51E5">
              <w:t>2.722</w:t>
            </w:r>
          </w:p>
        </w:tc>
        <w:tc>
          <w:tcPr>
            <w:tcW w:w="278" w:type="pct"/>
            <w:shd w:val="clear" w:color="auto" w:fill="auto"/>
            <w:noWrap/>
            <w:vAlign w:val="bottom"/>
          </w:tcPr>
          <w:p w14:paraId="6740F829" w14:textId="77777777" w:rsidR="001D4162" w:rsidRPr="005F51E5" w:rsidRDefault="001D4162" w:rsidP="00180447">
            <w:pPr>
              <w:pStyle w:val="ZPpregtevilke"/>
            </w:pPr>
            <w:r w:rsidRPr="005F51E5">
              <w:t>2.956</w:t>
            </w:r>
          </w:p>
        </w:tc>
        <w:tc>
          <w:tcPr>
            <w:tcW w:w="278" w:type="pct"/>
            <w:shd w:val="clear" w:color="auto" w:fill="auto"/>
            <w:noWrap/>
            <w:vAlign w:val="bottom"/>
          </w:tcPr>
          <w:p w14:paraId="427D2F16" w14:textId="77777777" w:rsidR="001D4162" w:rsidRPr="005F51E5" w:rsidRDefault="001D4162" w:rsidP="00180447">
            <w:pPr>
              <w:pStyle w:val="ZPpregtevilke"/>
            </w:pPr>
            <w:r w:rsidRPr="005F51E5">
              <w:t>1.642</w:t>
            </w:r>
          </w:p>
        </w:tc>
        <w:tc>
          <w:tcPr>
            <w:tcW w:w="278" w:type="pct"/>
            <w:shd w:val="clear" w:color="auto" w:fill="auto"/>
            <w:noWrap/>
            <w:vAlign w:val="bottom"/>
          </w:tcPr>
          <w:p w14:paraId="578431F0" w14:textId="77777777" w:rsidR="001D4162" w:rsidRPr="005F51E5" w:rsidRDefault="001D4162" w:rsidP="00180447">
            <w:pPr>
              <w:pStyle w:val="ZPpregtevilke"/>
            </w:pPr>
            <w:r w:rsidRPr="005F51E5">
              <w:t>2.427</w:t>
            </w:r>
          </w:p>
        </w:tc>
        <w:tc>
          <w:tcPr>
            <w:tcW w:w="278" w:type="pct"/>
            <w:shd w:val="clear" w:color="auto" w:fill="auto"/>
            <w:noWrap/>
            <w:vAlign w:val="bottom"/>
          </w:tcPr>
          <w:p w14:paraId="057CA0F4" w14:textId="77777777" w:rsidR="001D4162" w:rsidRPr="005F51E5" w:rsidRDefault="001D4162" w:rsidP="00180447">
            <w:pPr>
              <w:pStyle w:val="ZPpregtevilke"/>
            </w:pPr>
            <w:r w:rsidRPr="005F51E5">
              <w:t>2.419</w:t>
            </w:r>
          </w:p>
        </w:tc>
        <w:tc>
          <w:tcPr>
            <w:tcW w:w="278" w:type="pct"/>
            <w:shd w:val="clear" w:color="auto" w:fill="auto"/>
            <w:noWrap/>
            <w:vAlign w:val="bottom"/>
          </w:tcPr>
          <w:p w14:paraId="19375F2C" w14:textId="77777777" w:rsidR="001D4162" w:rsidRPr="005F51E5" w:rsidRDefault="001D4162" w:rsidP="00180447">
            <w:pPr>
              <w:pStyle w:val="ZPpregtevilke"/>
            </w:pPr>
            <w:r w:rsidRPr="005F51E5">
              <w:t>2.086</w:t>
            </w:r>
          </w:p>
        </w:tc>
        <w:tc>
          <w:tcPr>
            <w:tcW w:w="278" w:type="pct"/>
            <w:shd w:val="clear" w:color="auto" w:fill="auto"/>
            <w:noWrap/>
            <w:vAlign w:val="bottom"/>
          </w:tcPr>
          <w:p w14:paraId="7C4AED1A" w14:textId="77777777" w:rsidR="001D4162" w:rsidRPr="005F51E5" w:rsidRDefault="001D4162" w:rsidP="00180447">
            <w:pPr>
              <w:pStyle w:val="ZPpregtevilke"/>
            </w:pPr>
            <w:r w:rsidRPr="005F51E5">
              <w:rPr>
                <w:szCs w:val="16"/>
              </w:rPr>
              <w:t>1.394</w:t>
            </w:r>
          </w:p>
        </w:tc>
        <w:tc>
          <w:tcPr>
            <w:tcW w:w="278" w:type="pct"/>
            <w:shd w:val="clear" w:color="auto" w:fill="auto"/>
            <w:noWrap/>
            <w:vAlign w:val="bottom"/>
          </w:tcPr>
          <w:p w14:paraId="617701A5" w14:textId="77777777" w:rsidR="001D4162" w:rsidRPr="005F51E5" w:rsidRDefault="001D4162" w:rsidP="00180447">
            <w:pPr>
              <w:pStyle w:val="ZPpregtevilke"/>
            </w:pPr>
            <w:r w:rsidRPr="005F51E5">
              <w:rPr>
                <w:szCs w:val="16"/>
              </w:rPr>
              <w:t>1.904</w:t>
            </w:r>
          </w:p>
        </w:tc>
        <w:tc>
          <w:tcPr>
            <w:tcW w:w="278" w:type="pct"/>
            <w:vAlign w:val="bottom"/>
          </w:tcPr>
          <w:p w14:paraId="2D86F2E1" w14:textId="77777777" w:rsidR="001D4162" w:rsidRPr="005F51E5" w:rsidRDefault="001D4162" w:rsidP="00180447">
            <w:pPr>
              <w:pStyle w:val="ZPpregtevilke"/>
            </w:pPr>
            <w:r w:rsidRPr="005F51E5">
              <w:t>2.261</w:t>
            </w:r>
          </w:p>
        </w:tc>
        <w:tc>
          <w:tcPr>
            <w:tcW w:w="278" w:type="pct"/>
            <w:vAlign w:val="bottom"/>
          </w:tcPr>
          <w:p w14:paraId="2D2076B5" w14:textId="77777777" w:rsidR="001D4162" w:rsidRPr="005F51E5" w:rsidRDefault="001D4162" w:rsidP="00180447">
            <w:pPr>
              <w:pStyle w:val="ZPpregtevilke"/>
            </w:pPr>
            <w:r w:rsidRPr="005F51E5">
              <w:t>2.747</w:t>
            </w:r>
          </w:p>
        </w:tc>
        <w:tc>
          <w:tcPr>
            <w:tcW w:w="278" w:type="pct"/>
            <w:vAlign w:val="bottom"/>
          </w:tcPr>
          <w:p w14:paraId="5176D6D8" w14:textId="77777777" w:rsidR="001D4162" w:rsidRPr="005F51E5" w:rsidRDefault="001D4162" w:rsidP="00180447">
            <w:pPr>
              <w:pStyle w:val="ZPpregtevilke"/>
            </w:pPr>
            <w:r w:rsidRPr="005F51E5">
              <w:t>1.407</w:t>
            </w:r>
          </w:p>
        </w:tc>
        <w:tc>
          <w:tcPr>
            <w:tcW w:w="239" w:type="pct"/>
            <w:shd w:val="clear" w:color="auto" w:fill="auto"/>
            <w:vAlign w:val="bottom"/>
          </w:tcPr>
          <w:p w14:paraId="571CF52F" w14:textId="77777777" w:rsidR="001D4162" w:rsidRPr="005F51E5" w:rsidRDefault="001D4162" w:rsidP="00180447">
            <w:pPr>
              <w:pStyle w:val="ZPpregtevilke"/>
            </w:pPr>
            <w:r w:rsidRPr="005F51E5">
              <w:t>51,2</w:t>
            </w:r>
          </w:p>
        </w:tc>
      </w:tr>
      <w:tr w:rsidR="001D4162" w:rsidRPr="005F51E5" w14:paraId="69F92268" w14:textId="77777777" w:rsidTr="00180447">
        <w:trPr>
          <w:trHeight w:val="227"/>
          <w:jc w:val="center"/>
        </w:trPr>
        <w:tc>
          <w:tcPr>
            <w:tcW w:w="1180" w:type="pct"/>
            <w:shd w:val="clear" w:color="auto" w:fill="auto"/>
            <w:noWrap/>
            <w:tcMar>
              <w:left w:w="28" w:type="dxa"/>
              <w:right w:w="28" w:type="dxa"/>
            </w:tcMar>
            <w:vAlign w:val="bottom"/>
          </w:tcPr>
          <w:p w14:paraId="773B0F8A" w14:textId="77777777" w:rsidR="001D4162" w:rsidRPr="005F51E5" w:rsidRDefault="001D4162" w:rsidP="00180447">
            <w:pPr>
              <w:pStyle w:val="ZPpregtekst"/>
            </w:pPr>
            <w:r w:rsidRPr="005F51E5">
              <w:t>Travno-deteljne in deteljno-travne mešanice</w:t>
            </w:r>
          </w:p>
        </w:tc>
        <w:tc>
          <w:tcPr>
            <w:tcW w:w="208" w:type="pct"/>
            <w:shd w:val="clear" w:color="auto" w:fill="auto"/>
            <w:noWrap/>
            <w:vAlign w:val="bottom"/>
          </w:tcPr>
          <w:p w14:paraId="2FD0101A" w14:textId="77777777" w:rsidR="001D4162" w:rsidRPr="005F51E5" w:rsidRDefault="001D4162" w:rsidP="00180447">
            <w:pPr>
              <w:pStyle w:val="ZPpregtevilke"/>
            </w:pPr>
            <w:r w:rsidRPr="005F51E5">
              <w:t>15.841</w:t>
            </w:r>
          </w:p>
        </w:tc>
        <w:tc>
          <w:tcPr>
            <w:tcW w:w="318" w:type="pct"/>
            <w:shd w:val="clear" w:color="auto" w:fill="auto"/>
            <w:noWrap/>
            <w:vAlign w:val="bottom"/>
          </w:tcPr>
          <w:p w14:paraId="5C068FBC" w14:textId="77777777" w:rsidR="001D4162" w:rsidRPr="005F51E5" w:rsidRDefault="001D4162" w:rsidP="00180447">
            <w:pPr>
              <w:pStyle w:val="ZPpregtevilke"/>
            </w:pPr>
            <w:r w:rsidRPr="005F51E5">
              <w:t>17.964</w:t>
            </w:r>
          </w:p>
        </w:tc>
        <w:tc>
          <w:tcPr>
            <w:tcW w:w="278" w:type="pct"/>
            <w:shd w:val="clear" w:color="auto" w:fill="auto"/>
            <w:noWrap/>
            <w:vAlign w:val="bottom"/>
          </w:tcPr>
          <w:p w14:paraId="02C4F46B" w14:textId="77777777" w:rsidR="001D4162" w:rsidRPr="005F51E5" w:rsidRDefault="001D4162" w:rsidP="00180447">
            <w:pPr>
              <w:pStyle w:val="ZPpregtevilke"/>
            </w:pPr>
            <w:r w:rsidRPr="005F51E5">
              <w:t>19.239</w:t>
            </w:r>
          </w:p>
        </w:tc>
        <w:tc>
          <w:tcPr>
            <w:tcW w:w="278" w:type="pct"/>
            <w:shd w:val="clear" w:color="auto" w:fill="auto"/>
            <w:noWrap/>
            <w:vAlign w:val="bottom"/>
          </w:tcPr>
          <w:p w14:paraId="58E16D88" w14:textId="77777777" w:rsidR="001D4162" w:rsidRPr="005F51E5" w:rsidRDefault="001D4162" w:rsidP="00180447">
            <w:pPr>
              <w:pStyle w:val="ZPpregtevilke"/>
            </w:pPr>
            <w:r w:rsidRPr="005F51E5">
              <w:t>19.368</w:t>
            </w:r>
          </w:p>
        </w:tc>
        <w:tc>
          <w:tcPr>
            <w:tcW w:w="278" w:type="pct"/>
            <w:shd w:val="clear" w:color="auto" w:fill="auto"/>
            <w:noWrap/>
            <w:vAlign w:val="bottom"/>
          </w:tcPr>
          <w:p w14:paraId="5B33F13E" w14:textId="77777777" w:rsidR="001D4162" w:rsidRPr="005F51E5" w:rsidRDefault="001D4162" w:rsidP="00180447">
            <w:pPr>
              <w:pStyle w:val="ZPpregtevilke"/>
            </w:pPr>
            <w:r w:rsidRPr="005F51E5">
              <w:t>20.539</w:t>
            </w:r>
          </w:p>
        </w:tc>
        <w:tc>
          <w:tcPr>
            <w:tcW w:w="278" w:type="pct"/>
            <w:shd w:val="clear" w:color="auto" w:fill="auto"/>
            <w:noWrap/>
            <w:vAlign w:val="bottom"/>
          </w:tcPr>
          <w:p w14:paraId="72BACB82" w14:textId="77777777" w:rsidR="001D4162" w:rsidRPr="005F51E5" w:rsidRDefault="001D4162" w:rsidP="00180447">
            <w:pPr>
              <w:pStyle w:val="ZPpregtevilke"/>
            </w:pPr>
            <w:r w:rsidRPr="005F51E5">
              <w:t>19.123</w:t>
            </w:r>
          </w:p>
        </w:tc>
        <w:tc>
          <w:tcPr>
            <w:tcW w:w="278" w:type="pct"/>
            <w:shd w:val="clear" w:color="auto" w:fill="auto"/>
            <w:noWrap/>
            <w:vAlign w:val="bottom"/>
          </w:tcPr>
          <w:p w14:paraId="031E4154" w14:textId="77777777" w:rsidR="001D4162" w:rsidRPr="005F51E5" w:rsidRDefault="001D4162" w:rsidP="00180447">
            <w:pPr>
              <w:pStyle w:val="ZPpregtevilke"/>
            </w:pPr>
            <w:r w:rsidRPr="005F51E5">
              <w:t>20.034</w:t>
            </w:r>
          </w:p>
        </w:tc>
        <w:tc>
          <w:tcPr>
            <w:tcW w:w="278" w:type="pct"/>
            <w:shd w:val="clear" w:color="auto" w:fill="auto"/>
            <w:noWrap/>
            <w:vAlign w:val="bottom"/>
          </w:tcPr>
          <w:p w14:paraId="3ABCD3CF" w14:textId="77777777" w:rsidR="001D4162" w:rsidRPr="005F51E5" w:rsidRDefault="001D4162" w:rsidP="00180447">
            <w:pPr>
              <w:pStyle w:val="ZPpregtevilke"/>
            </w:pPr>
            <w:r w:rsidRPr="005F51E5">
              <w:t>19.495</w:t>
            </w:r>
          </w:p>
        </w:tc>
        <w:tc>
          <w:tcPr>
            <w:tcW w:w="278" w:type="pct"/>
            <w:shd w:val="clear" w:color="auto" w:fill="auto"/>
            <w:noWrap/>
            <w:vAlign w:val="bottom"/>
          </w:tcPr>
          <w:p w14:paraId="7916910D" w14:textId="77777777" w:rsidR="001D4162" w:rsidRPr="005F51E5" w:rsidRDefault="001D4162" w:rsidP="00180447">
            <w:pPr>
              <w:pStyle w:val="ZPpregtevilke"/>
            </w:pPr>
            <w:r w:rsidRPr="005F51E5">
              <w:rPr>
                <w:szCs w:val="16"/>
              </w:rPr>
              <w:t>15.454</w:t>
            </w:r>
          </w:p>
        </w:tc>
        <w:tc>
          <w:tcPr>
            <w:tcW w:w="278" w:type="pct"/>
            <w:shd w:val="clear" w:color="auto" w:fill="auto"/>
            <w:noWrap/>
            <w:vAlign w:val="bottom"/>
          </w:tcPr>
          <w:p w14:paraId="71C7A34B" w14:textId="77777777" w:rsidR="001D4162" w:rsidRPr="005F51E5" w:rsidRDefault="001D4162" w:rsidP="00180447">
            <w:pPr>
              <w:pStyle w:val="ZPpregtevilke"/>
            </w:pPr>
            <w:r w:rsidRPr="005F51E5">
              <w:rPr>
                <w:szCs w:val="16"/>
              </w:rPr>
              <w:t>14.137</w:t>
            </w:r>
          </w:p>
        </w:tc>
        <w:tc>
          <w:tcPr>
            <w:tcW w:w="278" w:type="pct"/>
            <w:vAlign w:val="bottom"/>
          </w:tcPr>
          <w:p w14:paraId="12D072F4" w14:textId="77777777" w:rsidR="001D4162" w:rsidRPr="005F51E5" w:rsidRDefault="001D4162" w:rsidP="00180447">
            <w:pPr>
              <w:pStyle w:val="ZPpregtevilke"/>
            </w:pPr>
            <w:r w:rsidRPr="005F51E5">
              <w:t>14.403</w:t>
            </w:r>
          </w:p>
        </w:tc>
        <w:tc>
          <w:tcPr>
            <w:tcW w:w="278" w:type="pct"/>
            <w:vAlign w:val="bottom"/>
          </w:tcPr>
          <w:p w14:paraId="61D6B41C" w14:textId="77777777" w:rsidR="001D4162" w:rsidRPr="005F51E5" w:rsidRDefault="001D4162" w:rsidP="00180447">
            <w:pPr>
              <w:pStyle w:val="ZPpregtevilke"/>
            </w:pPr>
            <w:r w:rsidRPr="005F51E5">
              <w:t>15.451</w:t>
            </w:r>
          </w:p>
        </w:tc>
        <w:tc>
          <w:tcPr>
            <w:tcW w:w="278" w:type="pct"/>
            <w:vAlign w:val="bottom"/>
          </w:tcPr>
          <w:p w14:paraId="04C87C3A" w14:textId="77777777" w:rsidR="001D4162" w:rsidRPr="005F51E5" w:rsidRDefault="001D4162" w:rsidP="00180447">
            <w:pPr>
              <w:pStyle w:val="ZPpregtevilke"/>
            </w:pPr>
            <w:r w:rsidRPr="005F51E5">
              <w:t>15.222</w:t>
            </w:r>
          </w:p>
        </w:tc>
        <w:tc>
          <w:tcPr>
            <w:tcW w:w="239" w:type="pct"/>
            <w:shd w:val="clear" w:color="auto" w:fill="auto"/>
            <w:vAlign w:val="bottom"/>
          </w:tcPr>
          <w:p w14:paraId="1A527FAF" w14:textId="77777777" w:rsidR="001D4162" w:rsidRPr="005F51E5" w:rsidRDefault="001D4162" w:rsidP="00180447">
            <w:pPr>
              <w:pStyle w:val="ZPpregtevilke"/>
            </w:pPr>
            <w:r w:rsidRPr="005F51E5">
              <w:t>98,5</w:t>
            </w:r>
          </w:p>
        </w:tc>
      </w:tr>
      <w:tr w:rsidR="001D4162" w:rsidRPr="005F51E5" w14:paraId="4E711CD3" w14:textId="77777777" w:rsidTr="00180447">
        <w:trPr>
          <w:trHeight w:val="227"/>
          <w:jc w:val="center"/>
        </w:trPr>
        <w:tc>
          <w:tcPr>
            <w:tcW w:w="1180" w:type="pct"/>
            <w:shd w:val="clear" w:color="auto" w:fill="auto"/>
            <w:noWrap/>
            <w:tcMar>
              <w:left w:w="28" w:type="dxa"/>
              <w:right w:w="28" w:type="dxa"/>
            </w:tcMar>
            <w:vAlign w:val="bottom"/>
          </w:tcPr>
          <w:p w14:paraId="15A9D4B6" w14:textId="77777777" w:rsidR="001D4162" w:rsidRPr="005F51E5" w:rsidRDefault="001D4162" w:rsidP="00180447">
            <w:pPr>
              <w:pStyle w:val="ZPpregtekst"/>
            </w:pPr>
            <w:r w:rsidRPr="005F51E5">
              <w:t>– glavni posevek</w:t>
            </w:r>
          </w:p>
        </w:tc>
        <w:tc>
          <w:tcPr>
            <w:tcW w:w="208" w:type="pct"/>
            <w:shd w:val="clear" w:color="auto" w:fill="auto"/>
            <w:noWrap/>
            <w:vAlign w:val="bottom"/>
          </w:tcPr>
          <w:p w14:paraId="2F52174B" w14:textId="77777777" w:rsidR="001D4162" w:rsidRPr="005F51E5" w:rsidRDefault="001D4162" w:rsidP="00180447">
            <w:pPr>
              <w:pStyle w:val="ZPpregtevilke"/>
            </w:pPr>
            <w:r w:rsidRPr="005F51E5">
              <w:t>13.163</w:t>
            </w:r>
          </w:p>
        </w:tc>
        <w:tc>
          <w:tcPr>
            <w:tcW w:w="318" w:type="pct"/>
            <w:shd w:val="clear" w:color="auto" w:fill="auto"/>
            <w:noWrap/>
            <w:vAlign w:val="bottom"/>
          </w:tcPr>
          <w:p w14:paraId="7B547587" w14:textId="77777777" w:rsidR="001D4162" w:rsidRPr="005F51E5" w:rsidRDefault="001D4162" w:rsidP="00180447">
            <w:pPr>
              <w:pStyle w:val="ZPpregtevilke"/>
            </w:pPr>
            <w:r w:rsidRPr="005F51E5">
              <w:t>15.358</w:t>
            </w:r>
          </w:p>
        </w:tc>
        <w:tc>
          <w:tcPr>
            <w:tcW w:w="278" w:type="pct"/>
            <w:shd w:val="clear" w:color="auto" w:fill="auto"/>
            <w:noWrap/>
            <w:vAlign w:val="bottom"/>
          </w:tcPr>
          <w:p w14:paraId="722DC1B6" w14:textId="77777777" w:rsidR="001D4162" w:rsidRPr="005F51E5" w:rsidRDefault="001D4162" w:rsidP="00180447">
            <w:pPr>
              <w:pStyle w:val="ZPpregtevilke"/>
            </w:pPr>
            <w:r w:rsidRPr="005F51E5">
              <w:t>16.213</w:t>
            </w:r>
          </w:p>
        </w:tc>
        <w:tc>
          <w:tcPr>
            <w:tcW w:w="278" w:type="pct"/>
            <w:shd w:val="clear" w:color="auto" w:fill="auto"/>
            <w:noWrap/>
            <w:vAlign w:val="bottom"/>
          </w:tcPr>
          <w:p w14:paraId="606D651E" w14:textId="77777777" w:rsidR="001D4162" w:rsidRPr="005F51E5" w:rsidRDefault="001D4162" w:rsidP="00180447">
            <w:pPr>
              <w:pStyle w:val="ZPpregtevilke"/>
            </w:pPr>
            <w:r w:rsidRPr="005F51E5">
              <w:t>16.675</w:t>
            </w:r>
          </w:p>
        </w:tc>
        <w:tc>
          <w:tcPr>
            <w:tcW w:w="278" w:type="pct"/>
            <w:shd w:val="clear" w:color="auto" w:fill="auto"/>
            <w:noWrap/>
            <w:vAlign w:val="bottom"/>
          </w:tcPr>
          <w:p w14:paraId="5FCD0F6E" w14:textId="77777777" w:rsidR="001D4162" w:rsidRPr="005F51E5" w:rsidRDefault="001D4162" w:rsidP="00180447">
            <w:pPr>
              <w:pStyle w:val="ZPpregtevilke"/>
            </w:pPr>
            <w:r w:rsidRPr="005F51E5">
              <w:t>16.586</w:t>
            </w:r>
          </w:p>
        </w:tc>
        <w:tc>
          <w:tcPr>
            <w:tcW w:w="278" w:type="pct"/>
            <w:shd w:val="clear" w:color="auto" w:fill="auto"/>
            <w:noWrap/>
            <w:vAlign w:val="bottom"/>
          </w:tcPr>
          <w:p w14:paraId="58D5DF81" w14:textId="77777777" w:rsidR="001D4162" w:rsidRPr="005F51E5" w:rsidRDefault="001D4162" w:rsidP="00180447">
            <w:pPr>
              <w:pStyle w:val="ZPpregtevilke"/>
            </w:pPr>
            <w:r w:rsidRPr="005F51E5">
              <w:t>15.831</w:t>
            </w:r>
          </w:p>
        </w:tc>
        <w:tc>
          <w:tcPr>
            <w:tcW w:w="278" w:type="pct"/>
            <w:shd w:val="clear" w:color="auto" w:fill="auto"/>
            <w:noWrap/>
            <w:vAlign w:val="bottom"/>
          </w:tcPr>
          <w:p w14:paraId="1FEC2AF6" w14:textId="77777777" w:rsidR="001D4162" w:rsidRPr="005F51E5" w:rsidRDefault="001D4162" w:rsidP="00180447">
            <w:pPr>
              <w:pStyle w:val="ZPpregtevilke"/>
            </w:pPr>
            <w:r w:rsidRPr="005F51E5">
              <w:t>16.473</w:t>
            </w:r>
          </w:p>
        </w:tc>
        <w:tc>
          <w:tcPr>
            <w:tcW w:w="278" w:type="pct"/>
            <w:shd w:val="clear" w:color="auto" w:fill="auto"/>
            <w:noWrap/>
            <w:vAlign w:val="bottom"/>
          </w:tcPr>
          <w:p w14:paraId="4238E3B4" w14:textId="77777777" w:rsidR="001D4162" w:rsidRPr="005F51E5" w:rsidRDefault="001D4162" w:rsidP="00180447">
            <w:pPr>
              <w:pStyle w:val="ZPpregtevilke"/>
            </w:pPr>
            <w:r w:rsidRPr="005F51E5">
              <w:t>17.050</w:t>
            </w:r>
          </w:p>
        </w:tc>
        <w:tc>
          <w:tcPr>
            <w:tcW w:w="278" w:type="pct"/>
            <w:shd w:val="clear" w:color="auto" w:fill="auto"/>
            <w:noWrap/>
            <w:vAlign w:val="bottom"/>
          </w:tcPr>
          <w:p w14:paraId="1B843D0B" w14:textId="77777777" w:rsidR="001D4162" w:rsidRPr="005F51E5" w:rsidRDefault="001D4162" w:rsidP="00180447">
            <w:pPr>
              <w:pStyle w:val="ZPpregtevilke"/>
            </w:pPr>
            <w:r w:rsidRPr="005F51E5">
              <w:rPr>
                <w:szCs w:val="16"/>
              </w:rPr>
              <w:t>13.633</w:t>
            </w:r>
          </w:p>
        </w:tc>
        <w:tc>
          <w:tcPr>
            <w:tcW w:w="278" w:type="pct"/>
            <w:shd w:val="clear" w:color="auto" w:fill="auto"/>
            <w:noWrap/>
            <w:vAlign w:val="bottom"/>
          </w:tcPr>
          <w:p w14:paraId="3B26A1DE" w14:textId="77777777" w:rsidR="001D4162" w:rsidRPr="005F51E5" w:rsidRDefault="001D4162" w:rsidP="00180447">
            <w:pPr>
              <w:pStyle w:val="ZPpregtevilke"/>
            </w:pPr>
            <w:r w:rsidRPr="005F51E5">
              <w:rPr>
                <w:szCs w:val="16"/>
              </w:rPr>
              <w:t>11.947</w:t>
            </w:r>
          </w:p>
        </w:tc>
        <w:tc>
          <w:tcPr>
            <w:tcW w:w="278" w:type="pct"/>
            <w:vAlign w:val="bottom"/>
          </w:tcPr>
          <w:p w14:paraId="541C9771" w14:textId="77777777" w:rsidR="001D4162" w:rsidRPr="005F51E5" w:rsidRDefault="001D4162" w:rsidP="00180447">
            <w:pPr>
              <w:pStyle w:val="ZPpregtevilke"/>
            </w:pPr>
            <w:r w:rsidRPr="005F51E5">
              <w:t>11.891</w:t>
            </w:r>
          </w:p>
        </w:tc>
        <w:tc>
          <w:tcPr>
            <w:tcW w:w="278" w:type="pct"/>
            <w:vAlign w:val="bottom"/>
          </w:tcPr>
          <w:p w14:paraId="67EAA310" w14:textId="77777777" w:rsidR="001D4162" w:rsidRPr="005F51E5" w:rsidRDefault="001D4162" w:rsidP="00180447">
            <w:pPr>
              <w:pStyle w:val="ZPpregtevilke"/>
            </w:pPr>
            <w:r w:rsidRPr="005F51E5">
              <w:t>12.534</w:t>
            </w:r>
          </w:p>
        </w:tc>
        <w:tc>
          <w:tcPr>
            <w:tcW w:w="278" w:type="pct"/>
            <w:vAlign w:val="bottom"/>
          </w:tcPr>
          <w:p w14:paraId="2F7E94ED" w14:textId="77777777" w:rsidR="001D4162" w:rsidRPr="005F51E5" w:rsidRDefault="001D4162" w:rsidP="00180447">
            <w:pPr>
              <w:pStyle w:val="ZPpregtevilke"/>
            </w:pPr>
            <w:r w:rsidRPr="005F51E5">
              <w:t>13.166</w:t>
            </w:r>
          </w:p>
        </w:tc>
        <w:tc>
          <w:tcPr>
            <w:tcW w:w="239" w:type="pct"/>
            <w:shd w:val="clear" w:color="auto" w:fill="auto"/>
            <w:vAlign w:val="bottom"/>
          </w:tcPr>
          <w:p w14:paraId="26240218" w14:textId="77777777" w:rsidR="001D4162" w:rsidRPr="005F51E5" w:rsidRDefault="001D4162" w:rsidP="00180447">
            <w:pPr>
              <w:pStyle w:val="ZPpregtevilke"/>
            </w:pPr>
            <w:r w:rsidRPr="005F51E5">
              <w:t>105,0</w:t>
            </w:r>
          </w:p>
        </w:tc>
      </w:tr>
      <w:tr w:rsidR="001D4162" w:rsidRPr="005F51E5" w14:paraId="701B0253" w14:textId="77777777" w:rsidTr="00180447">
        <w:trPr>
          <w:trHeight w:val="227"/>
          <w:jc w:val="center"/>
        </w:trPr>
        <w:tc>
          <w:tcPr>
            <w:tcW w:w="1180" w:type="pct"/>
            <w:tcBorders>
              <w:bottom w:val="single" w:sz="12" w:space="0" w:color="008000"/>
            </w:tcBorders>
            <w:shd w:val="clear" w:color="auto" w:fill="auto"/>
            <w:noWrap/>
            <w:tcMar>
              <w:left w:w="28" w:type="dxa"/>
              <w:right w:w="28" w:type="dxa"/>
            </w:tcMar>
            <w:vAlign w:val="bottom"/>
          </w:tcPr>
          <w:p w14:paraId="646B96C7" w14:textId="77777777" w:rsidR="001D4162" w:rsidRPr="005F51E5" w:rsidRDefault="001D4162" w:rsidP="00180447">
            <w:pPr>
              <w:pStyle w:val="ZPpregtekst"/>
            </w:pPr>
            <w:r w:rsidRPr="005F51E5">
              <w:t>– naknadni posevek</w:t>
            </w:r>
          </w:p>
        </w:tc>
        <w:tc>
          <w:tcPr>
            <w:tcW w:w="208" w:type="pct"/>
            <w:tcBorders>
              <w:bottom w:val="single" w:sz="12" w:space="0" w:color="008000"/>
            </w:tcBorders>
            <w:shd w:val="clear" w:color="auto" w:fill="auto"/>
            <w:noWrap/>
            <w:vAlign w:val="bottom"/>
          </w:tcPr>
          <w:p w14:paraId="0E843F1E" w14:textId="77777777" w:rsidR="001D4162" w:rsidRPr="005F51E5" w:rsidRDefault="001D4162" w:rsidP="00180447">
            <w:pPr>
              <w:pStyle w:val="ZPpregtevilke"/>
            </w:pPr>
            <w:r w:rsidRPr="005F51E5">
              <w:t>2.678</w:t>
            </w:r>
          </w:p>
        </w:tc>
        <w:tc>
          <w:tcPr>
            <w:tcW w:w="318" w:type="pct"/>
            <w:tcBorders>
              <w:bottom w:val="single" w:sz="12" w:space="0" w:color="008000"/>
            </w:tcBorders>
            <w:shd w:val="clear" w:color="auto" w:fill="auto"/>
            <w:noWrap/>
            <w:vAlign w:val="bottom"/>
          </w:tcPr>
          <w:p w14:paraId="027607D1" w14:textId="77777777" w:rsidR="001D4162" w:rsidRPr="005F51E5" w:rsidRDefault="001D4162" w:rsidP="00180447">
            <w:pPr>
              <w:pStyle w:val="ZPpregtevilke"/>
            </w:pPr>
            <w:r w:rsidRPr="005F51E5">
              <w:t>2.606</w:t>
            </w:r>
          </w:p>
        </w:tc>
        <w:tc>
          <w:tcPr>
            <w:tcW w:w="278" w:type="pct"/>
            <w:tcBorders>
              <w:bottom w:val="single" w:sz="12" w:space="0" w:color="008000"/>
            </w:tcBorders>
            <w:shd w:val="clear" w:color="auto" w:fill="auto"/>
            <w:noWrap/>
            <w:vAlign w:val="bottom"/>
          </w:tcPr>
          <w:p w14:paraId="05168CF5" w14:textId="77777777" w:rsidR="001D4162" w:rsidRPr="005F51E5" w:rsidRDefault="001D4162" w:rsidP="00180447">
            <w:pPr>
              <w:pStyle w:val="ZPpregtevilke"/>
            </w:pPr>
            <w:r w:rsidRPr="005F51E5">
              <w:t>3.026</w:t>
            </w:r>
          </w:p>
        </w:tc>
        <w:tc>
          <w:tcPr>
            <w:tcW w:w="278" w:type="pct"/>
            <w:tcBorders>
              <w:bottom w:val="single" w:sz="12" w:space="0" w:color="008000"/>
            </w:tcBorders>
            <w:shd w:val="clear" w:color="auto" w:fill="auto"/>
            <w:noWrap/>
            <w:vAlign w:val="bottom"/>
          </w:tcPr>
          <w:p w14:paraId="4D2A570A" w14:textId="77777777" w:rsidR="001D4162" w:rsidRPr="005F51E5" w:rsidRDefault="001D4162" w:rsidP="00180447">
            <w:pPr>
              <w:pStyle w:val="ZPpregtevilke"/>
            </w:pPr>
            <w:r w:rsidRPr="005F51E5">
              <w:t>2.693</w:t>
            </w:r>
          </w:p>
        </w:tc>
        <w:tc>
          <w:tcPr>
            <w:tcW w:w="278" w:type="pct"/>
            <w:tcBorders>
              <w:bottom w:val="single" w:sz="12" w:space="0" w:color="008000"/>
            </w:tcBorders>
            <w:shd w:val="clear" w:color="auto" w:fill="auto"/>
            <w:noWrap/>
            <w:vAlign w:val="bottom"/>
          </w:tcPr>
          <w:p w14:paraId="6C5A08C4" w14:textId="77777777" w:rsidR="001D4162" w:rsidRPr="005F51E5" w:rsidRDefault="001D4162" w:rsidP="00180447">
            <w:pPr>
              <w:pStyle w:val="ZPpregtevilke"/>
            </w:pPr>
            <w:r w:rsidRPr="005F51E5">
              <w:t>3.953</w:t>
            </w:r>
          </w:p>
        </w:tc>
        <w:tc>
          <w:tcPr>
            <w:tcW w:w="278" w:type="pct"/>
            <w:tcBorders>
              <w:bottom w:val="single" w:sz="12" w:space="0" w:color="008000"/>
            </w:tcBorders>
            <w:shd w:val="clear" w:color="auto" w:fill="auto"/>
            <w:noWrap/>
            <w:vAlign w:val="bottom"/>
          </w:tcPr>
          <w:p w14:paraId="550F3892" w14:textId="77777777" w:rsidR="001D4162" w:rsidRPr="005F51E5" w:rsidRDefault="001D4162" w:rsidP="00180447">
            <w:pPr>
              <w:pStyle w:val="ZPpregtevilke"/>
            </w:pPr>
            <w:r w:rsidRPr="005F51E5">
              <w:t>3.292</w:t>
            </w:r>
          </w:p>
        </w:tc>
        <w:tc>
          <w:tcPr>
            <w:tcW w:w="278" w:type="pct"/>
            <w:tcBorders>
              <w:bottom w:val="single" w:sz="12" w:space="0" w:color="008000"/>
            </w:tcBorders>
            <w:shd w:val="clear" w:color="auto" w:fill="auto"/>
            <w:noWrap/>
            <w:vAlign w:val="bottom"/>
          </w:tcPr>
          <w:p w14:paraId="43FA0C22" w14:textId="77777777" w:rsidR="001D4162" w:rsidRPr="005F51E5" w:rsidRDefault="001D4162" w:rsidP="00180447">
            <w:pPr>
              <w:pStyle w:val="ZPpregtevilke"/>
            </w:pPr>
            <w:r w:rsidRPr="005F51E5">
              <w:t>3.561</w:t>
            </w:r>
          </w:p>
        </w:tc>
        <w:tc>
          <w:tcPr>
            <w:tcW w:w="278" w:type="pct"/>
            <w:tcBorders>
              <w:bottom w:val="single" w:sz="12" w:space="0" w:color="008000"/>
            </w:tcBorders>
            <w:shd w:val="clear" w:color="auto" w:fill="auto"/>
            <w:noWrap/>
            <w:vAlign w:val="bottom"/>
          </w:tcPr>
          <w:p w14:paraId="6AB05F0C" w14:textId="77777777" w:rsidR="001D4162" w:rsidRPr="005F51E5" w:rsidRDefault="001D4162" w:rsidP="00180447">
            <w:pPr>
              <w:pStyle w:val="ZPpregtevilke"/>
            </w:pPr>
            <w:r w:rsidRPr="005F51E5">
              <w:t>2.445</w:t>
            </w:r>
          </w:p>
        </w:tc>
        <w:tc>
          <w:tcPr>
            <w:tcW w:w="278" w:type="pct"/>
            <w:tcBorders>
              <w:bottom w:val="single" w:sz="12" w:space="0" w:color="008000"/>
            </w:tcBorders>
            <w:shd w:val="clear" w:color="auto" w:fill="auto"/>
            <w:noWrap/>
            <w:vAlign w:val="bottom"/>
          </w:tcPr>
          <w:p w14:paraId="0B3B4261" w14:textId="77777777" w:rsidR="001D4162" w:rsidRPr="005F51E5" w:rsidRDefault="001D4162" w:rsidP="00180447">
            <w:pPr>
              <w:pStyle w:val="ZPpregtevilke"/>
            </w:pPr>
            <w:r w:rsidRPr="005F51E5">
              <w:rPr>
                <w:szCs w:val="16"/>
              </w:rPr>
              <w:t>1.821</w:t>
            </w:r>
          </w:p>
        </w:tc>
        <w:tc>
          <w:tcPr>
            <w:tcW w:w="278" w:type="pct"/>
            <w:tcBorders>
              <w:bottom w:val="single" w:sz="12" w:space="0" w:color="008000"/>
            </w:tcBorders>
            <w:shd w:val="clear" w:color="auto" w:fill="auto"/>
            <w:noWrap/>
            <w:vAlign w:val="bottom"/>
          </w:tcPr>
          <w:p w14:paraId="7B6E2FBE" w14:textId="77777777" w:rsidR="001D4162" w:rsidRPr="005F51E5" w:rsidRDefault="001D4162" w:rsidP="00180447">
            <w:pPr>
              <w:pStyle w:val="ZPpregtevilke"/>
            </w:pPr>
            <w:r w:rsidRPr="005F51E5">
              <w:rPr>
                <w:szCs w:val="16"/>
              </w:rPr>
              <w:t>2.190</w:t>
            </w:r>
          </w:p>
        </w:tc>
        <w:tc>
          <w:tcPr>
            <w:tcW w:w="278" w:type="pct"/>
            <w:tcBorders>
              <w:bottom w:val="single" w:sz="12" w:space="0" w:color="008000"/>
            </w:tcBorders>
            <w:vAlign w:val="bottom"/>
          </w:tcPr>
          <w:p w14:paraId="4D2A882E" w14:textId="77777777" w:rsidR="001D4162" w:rsidRPr="005F51E5" w:rsidRDefault="001D4162" w:rsidP="00180447">
            <w:pPr>
              <w:pStyle w:val="ZPpregtevilke"/>
            </w:pPr>
            <w:r w:rsidRPr="005F51E5">
              <w:t>2.512</w:t>
            </w:r>
          </w:p>
        </w:tc>
        <w:tc>
          <w:tcPr>
            <w:tcW w:w="278" w:type="pct"/>
            <w:tcBorders>
              <w:bottom w:val="single" w:sz="12" w:space="0" w:color="008000"/>
            </w:tcBorders>
            <w:vAlign w:val="bottom"/>
          </w:tcPr>
          <w:p w14:paraId="73B725CC" w14:textId="77777777" w:rsidR="001D4162" w:rsidRPr="005F51E5" w:rsidRDefault="001D4162" w:rsidP="00180447">
            <w:pPr>
              <w:pStyle w:val="ZPpregtevilke"/>
            </w:pPr>
            <w:r w:rsidRPr="005F51E5">
              <w:t>2.917</w:t>
            </w:r>
          </w:p>
        </w:tc>
        <w:tc>
          <w:tcPr>
            <w:tcW w:w="278" w:type="pct"/>
            <w:tcBorders>
              <w:bottom w:val="single" w:sz="12" w:space="0" w:color="008000"/>
            </w:tcBorders>
            <w:vAlign w:val="bottom"/>
          </w:tcPr>
          <w:p w14:paraId="54320230" w14:textId="77777777" w:rsidR="001D4162" w:rsidRPr="005F51E5" w:rsidRDefault="001D4162" w:rsidP="00180447">
            <w:pPr>
              <w:pStyle w:val="ZPpregtevilke"/>
            </w:pPr>
            <w:r w:rsidRPr="005F51E5">
              <w:t>2.056</w:t>
            </w:r>
          </w:p>
        </w:tc>
        <w:tc>
          <w:tcPr>
            <w:tcW w:w="239" w:type="pct"/>
            <w:tcBorders>
              <w:bottom w:val="single" w:sz="12" w:space="0" w:color="008000"/>
            </w:tcBorders>
            <w:shd w:val="clear" w:color="auto" w:fill="auto"/>
            <w:vAlign w:val="bottom"/>
          </w:tcPr>
          <w:p w14:paraId="1D8AC7AD" w14:textId="77777777" w:rsidR="001D4162" w:rsidRPr="005F51E5" w:rsidRDefault="001D4162" w:rsidP="00180447">
            <w:pPr>
              <w:pStyle w:val="ZPpregtevilke"/>
            </w:pPr>
            <w:r w:rsidRPr="005F51E5">
              <w:t>70,5</w:t>
            </w:r>
          </w:p>
        </w:tc>
      </w:tr>
    </w:tbl>
    <w:p w14:paraId="5735191F" w14:textId="77777777" w:rsidR="001D4162" w:rsidRPr="005F51E5" w:rsidRDefault="001D4162" w:rsidP="001D4162">
      <w:pPr>
        <w:pStyle w:val="ZPpodnapis"/>
      </w:pPr>
      <w:r w:rsidRPr="005F51E5">
        <w:t>Vir: SURS, preračuni KIS</w:t>
      </w:r>
    </w:p>
    <w:p w14:paraId="73D64B5D" w14:textId="77777777" w:rsidR="008A5791" w:rsidRPr="00893E39" w:rsidRDefault="008A5791" w:rsidP="008A5791">
      <w:pPr>
        <w:pStyle w:val="ZPtekst"/>
        <w:rPr>
          <w:color w:val="4F81BD" w:themeColor="accent1"/>
        </w:rPr>
      </w:pPr>
    </w:p>
    <w:p w14:paraId="790299E1" w14:textId="77777777" w:rsidR="008A5791" w:rsidRPr="00893E39" w:rsidRDefault="008A5791" w:rsidP="004211CA">
      <w:pPr>
        <w:pStyle w:val="ZPtekst"/>
        <w:rPr>
          <w:color w:val="4F81BD" w:themeColor="accent1"/>
        </w:rPr>
      </w:pPr>
    </w:p>
    <w:p w14:paraId="2CE95BF7" w14:textId="77777777" w:rsidR="004211CA" w:rsidRPr="00893E39" w:rsidRDefault="004211CA" w:rsidP="004211CA">
      <w:pPr>
        <w:pStyle w:val="ZPtekst"/>
        <w:rPr>
          <w:color w:val="4F81BD" w:themeColor="accent1"/>
        </w:rPr>
        <w:sectPr w:rsidR="004211CA" w:rsidRPr="00893E39" w:rsidSect="00282A0D">
          <w:pgSz w:w="16840" w:h="11907" w:orient="landscape" w:code="9"/>
          <w:pgMar w:top="1418" w:right="1418" w:bottom="1418" w:left="1418" w:header="567" w:footer="567" w:gutter="0"/>
          <w:cols w:space="708"/>
          <w:docGrid w:linePitch="360"/>
        </w:sectPr>
      </w:pPr>
    </w:p>
    <w:p w14:paraId="597ACE57" w14:textId="63EA4FA4" w:rsidR="001D4162" w:rsidRPr="00C430D1" w:rsidRDefault="00CC0031" w:rsidP="001D4162">
      <w:pPr>
        <w:pStyle w:val="Naslov3"/>
      </w:pPr>
      <w:bookmarkStart w:id="311" w:name="_Toc458751184"/>
      <w:bookmarkStart w:id="312" w:name="_Toc49438922"/>
      <w:r>
        <w:lastRenderedPageBreak/>
        <w:t>Pridelava zelene krme z njiv -</w:t>
      </w:r>
      <w:r w:rsidR="001D4162" w:rsidRPr="00C430D1">
        <w:t xml:space="preserve"> pridelek</w:t>
      </w:r>
      <w:bookmarkEnd w:id="311"/>
      <w:bookmarkEnd w:id="312"/>
    </w:p>
    <w:tbl>
      <w:tblPr>
        <w:tblW w:w="530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7"/>
        <w:gridCol w:w="826"/>
        <w:gridCol w:w="826"/>
        <w:gridCol w:w="826"/>
        <w:gridCol w:w="826"/>
        <w:gridCol w:w="826"/>
        <w:gridCol w:w="826"/>
        <w:gridCol w:w="826"/>
        <w:gridCol w:w="826"/>
        <w:gridCol w:w="826"/>
        <w:gridCol w:w="826"/>
        <w:gridCol w:w="826"/>
        <w:gridCol w:w="826"/>
        <w:gridCol w:w="826"/>
        <w:gridCol w:w="693"/>
      </w:tblGrid>
      <w:tr w:rsidR="001D4162" w:rsidRPr="00C430D1" w14:paraId="4AD5438E" w14:textId="77777777" w:rsidTr="00180447">
        <w:trPr>
          <w:trHeight w:val="198"/>
          <w:jc w:val="center"/>
        </w:trPr>
        <w:tc>
          <w:tcPr>
            <w:tcW w:w="1153" w:type="pct"/>
            <w:tcBorders>
              <w:bottom w:val="single" w:sz="6" w:space="0" w:color="008000"/>
            </w:tcBorders>
            <w:shd w:val="clear" w:color="auto" w:fill="auto"/>
            <w:noWrap/>
            <w:tcMar>
              <w:left w:w="28" w:type="dxa"/>
              <w:right w:w="28" w:type="dxa"/>
            </w:tcMar>
            <w:vAlign w:val="center"/>
          </w:tcPr>
          <w:p w14:paraId="574AC0DC" w14:textId="77777777" w:rsidR="001D4162" w:rsidRPr="00C430D1" w:rsidRDefault="001D4162" w:rsidP="00180447">
            <w:pPr>
              <w:pStyle w:val="ZPpregglava"/>
            </w:pPr>
          </w:p>
        </w:tc>
        <w:tc>
          <w:tcPr>
            <w:tcW w:w="278" w:type="pct"/>
            <w:tcBorders>
              <w:bottom w:val="single" w:sz="6" w:space="0" w:color="008000"/>
            </w:tcBorders>
            <w:shd w:val="clear" w:color="auto" w:fill="auto"/>
            <w:noWrap/>
            <w:vAlign w:val="center"/>
          </w:tcPr>
          <w:p w14:paraId="69D5AF48" w14:textId="77777777" w:rsidR="001D4162" w:rsidRPr="00C430D1" w:rsidRDefault="001D4162" w:rsidP="00180447">
            <w:pPr>
              <w:pStyle w:val="ZPpregglava"/>
            </w:pPr>
            <w:r w:rsidRPr="00C430D1">
              <w:t>2007</w:t>
            </w:r>
          </w:p>
        </w:tc>
        <w:tc>
          <w:tcPr>
            <w:tcW w:w="278" w:type="pct"/>
            <w:tcBorders>
              <w:bottom w:val="single" w:sz="6" w:space="0" w:color="008000"/>
            </w:tcBorders>
            <w:shd w:val="clear" w:color="auto" w:fill="auto"/>
            <w:noWrap/>
            <w:vAlign w:val="center"/>
          </w:tcPr>
          <w:p w14:paraId="45B2448F" w14:textId="77777777" w:rsidR="001D4162" w:rsidRPr="00C430D1" w:rsidRDefault="001D4162" w:rsidP="00180447">
            <w:pPr>
              <w:pStyle w:val="ZPpregglava"/>
            </w:pPr>
            <w:r w:rsidRPr="00C430D1">
              <w:t>2008</w:t>
            </w:r>
          </w:p>
        </w:tc>
        <w:tc>
          <w:tcPr>
            <w:tcW w:w="278" w:type="pct"/>
            <w:tcBorders>
              <w:bottom w:val="single" w:sz="6" w:space="0" w:color="008000"/>
            </w:tcBorders>
            <w:shd w:val="clear" w:color="auto" w:fill="auto"/>
            <w:noWrap/>
            <w:vAlign w:val="center"/>
          </w:tcPr>
          <w:p w14:paraId="62FCEEE6" w14:textId="77777777" w:rsidR="001D4162" w:rsidRPr="00C430D1" w:rsidRDefault="001D4162" w:rsidP="00180447">
            <w:pPr>
              <w:pStyle w:val="ZPpregglava"/>
            </w:pPr>
            <w:r w:rsidRPr="00C430D1">
              <w:t>2009</w:t>
            </w:r>
          </w:p>
        </w:tc>
        <w:tc>
          <w:tcPr>
            <w:tcW w:w="278" w:type="pct"/>
            <w:tcBorders>
              <w:bottom w:val="single" w:sz="6" w:space="0" w:color="008000"/>
            </w:tcBorders>
            <w:shd w:val="clear" w:color="auto" w:fill="auto"/>
            <w:noWrap/>
            <w:vAlign w:val="center"/>
          </w:tcPr>
          <w:p w14:paraId="1C65DC4D" w14:textId="77777777" w:rsidR="001D4162" w:rsidRPr="00C430D1" w:rsidRDefault="001D4162" w:rsidP="00180447">
            <w:pPr>
              <w:pStyle w:val="ZPpregglava"/>
            </w:pPr>
            <w:r w:rsidRPr="00C430D1">
              <w:t>2010</w:t>
            </w:r>
          </w:p>
        </w:tc>
        <w:tc>
          <w:tcPr>
            <w:tcW w:w="278" w:type="pct"/>
            <w:tcBorders>
              <w:bottom w:val="single" w:sz="6" w:space="0" w:color="008000"/>
            </w:tcBorders>
            <w:shd w:val="clear" w:color="auto" w:fill="auto"/>
            <w:noWrap/>
            <w:vAlign w:val="center"/>
          </w:tcPr>
          <w:p w14:paraId="0AC13B49" w14:textId="77777777" w:rsidR="001D4162" w:rsidRPr="00C430D1" w:rsidRDefault="001D4162" w:rsidP="00180447">
            <w:pPr>
              <w:pStyle w:val="ZPpregglava"/>
            </w:pPr>
            <w:r w:rsidRPr="00C430D1">
              <w:t>2011</w:t>
            </w:r>
          </w:p>
        </w:tc>
        <w:tc>
          <w:tcPr>
            <w:tcW w:w="278" w:type="pct"/>
            <w:tcBorders>
              <w:bottom w:val="single" w:sz="6" w:space="0" w:color="008000"/>
            </w:tcBorders>
            <w:shd w:val="clear" w:color="auto" w:fill="auto"/>
            <w:noWrap/>
            <w:vAlign w:val="center"/>
          </w:tcPr>
          <w:p w14:paraId="320C13AC" w14:textId="77777777" w:rsidR="001D4162" w:rsidRPr="00C430D1" w:rsidRDefault="001D4162" w:rsidP="00180447">
            <w:pPr>
              <w:pStyle w:val="ZPpregglava"/>
            </w:pPr>
            <w:r w:rsidRPr="00C430D1">
              <w:t>2012</w:t>
            </w:r>
          </w:p>
        </w:tc>
        <w:tc>
          <w:tcPr>
            <w:tcW w:w="278" w:type="pct"/>
            <w:tcBorders>
              <w:bottom w:val="single" w:sz="6" w:space="0" w:color="008000"/>
            </w:tcBorders>
            <w:shd w:val="clear" w:color="auto" w:fill="auto"/>
            <w:noWrap/>
            <w:vAlign w:val="center"/>
          </w:tcPr>
          <w:p w14:paraId="145B7126" w14:textId="77777777" w:rsidR="001D4162" w:rsidRPr="00C430D1" w:rsidRDefault="001D4162" w:rsidP="00180447">
            <w:pPr>
              <w:pStyle w:val="ZPpregglava"/>
            </w:pPr>
            <w:r w:rsidRPr="00C430D1">
              <w:t>2013</w:t>
            </w:r>
          </w:p>
        </w:tc>
        <w:tc>
          <w:tcPr>
            <w:tcW w:w="278" w:type="pct"/>
            <w:tcBorders>
              <w:bottom w:val="single" w:sz="6" w:space="0" w:color="008000"/>
            </w:tcBorders>
            <w:shd w:val="clear" w:color="auto" w:fill="auto"/>
            <w:noWrap/>
            <w:vAlign w:val="center"/>
          </w:tcPr>
          <w:p w14:paraId="1310731C" w14:textId="77777777" w:rsidR="001D4162" w:rsidRPr="00C430D1" w:rsidRDefault="001D4162" w:rsidP="00180447">
            <w:pPr>
              <w:pStyle w:val="ZPpregglava"/>
            </w:pPr>
            <w:r w:rsidRPr="00C430D1">
              <w:t>2014</w:t>
            </w:r>
          </w:p>
        </w:tc>
        <w:tc>
          <w:tcPr>
            <w:tcW w:w="278" w:type="pct"/>
            <w:tcBorders>
              <w:bottom w:val="single" w:sz="6" w:space="0" w:color="008000"/>
            </w:tcBorders>
            <w:shd w:val="clear" w:color="auto" w:fill="auto"/>
            <w:noWrap/>
            <w:vAlign w:val="center"/>
          </w:tcPr>
          <w:p w14:paraId="791CA467" w14:textId="77777777" w:rsidR="001D4162" w:rsidRPr="00C430D1" w:rsidRDefault="001D4162" w:rsidP="00180447">
            <w:pPr>
              <w:pStyle w:val="ZPpregglava"/>
            </w:pPr>
            <w:r w:rsidRPr="00C430D1">
              <w:t>2015</w:t>
            </w:r>
          </w:p>
        </w:tc>
        <w:tc>
          <w:tcPr>
            <w:tcW w:w="278" w:type="pct"/>
            <w:tcBorders>
              <w:bottom w:val="single" w:sz="6" w:space="0" w:color="008000"/>
            </w:tcBorders>
            <w:shd w:val="clear" w:color="auto" w:fill="auto"/>
            <w:noWrap/>
            <w:vAlign w:val="center"/>
          </w:tcPr>
          <w:p w14:paraId="5ADBFC33" w14:textId="77777777" w:rsidR="001D4162" w:rsidRPr="00C430D1" w:rsidRDefault="001D4162" w:rsidP="00180447">
            <w:pPr>
              <w:pStyle w:val="ZPpregglava"/>
            </w:pPr>
            <w:r w:rsidRPr="00C430D1">
              <w:t>2016</w:t>
            </w:r>
          </w:p>
        </w:tc>
        <w:tc>
          <w:tcPr>
            <w:tcW w:w="278" w:type="pct"/>
            <w:tcBorders>
              <w:bottom w:val="single" w:sz="6" w:space="0" w:color="008000"/>
            </w:tcBorders>
            <w:shd w:val="clear" w:color="auto" w:fill="auto"/>
            <w:vAlign w:val="center"/>
          </w:tcPr>
          <w:p w14:paraId="4467293D" w14:textId="77777777" w:rsidR="001D4162" w:rsidRPr="00C430D1" w:rsidRDefault="001D4162" w:rsidP="00180447">
            <w:pPr>
              <w:pStyle w:val="ZPpregglava"/>
            </w:pPr>
            <w:r w:rsidRPr="00C430D1">
              <w:t>2017</w:t>
            </w:r>
          </w:p>
        </w:tc>
        <w:tc>
          <w:tcPr>
            <w:tcW w:w="278" w:type="pct"/>
            <w:tcBorders>
              <w:bottom w:val="single" w:sz="6" w:space="0" w:color="008000"/>
            </w:tcBorders>
            <w:vAlign w:val="center"/>
          </w:tcPr>
          <w:p w14:paraId="44A5D48A" w14:textId="77777777" w:rsidR="001D4162" w:rsidRPr="00C430D1" w:rsidRDefault="001D4162" w:rsidP="00180447">
            <w:pPr>
              <w:pStyle w:val="ZPpregglava"/>
            </w:pPr>
            <w:r w:rsidRPr="00C430D1">
              <w:t>2018</w:t>
            </w:r>
          </w:p>
        </w:tc>
        <w:tc>
          <w:tcPr>
            <w:tcW w:w="278" w:type="pct"/>
            <w:tcBorders>
              <w:bottom w:val="single" w:sz="6" w:space="0" w:color="008000"/>
            </w:tcBorders>
            <w:vAlign w:val="center"/>
          </w:tcPr>
          <w:p w14:paraId="28D781A2" w14:textId="77777777" w:rsidR="001D4162" w:rsidRPr="00C430D1" w:rsidRDefault="001D4162" w:rsidP="00180447">
            <w:pPr>
              <w:pStyle w:val="ZPpregglava"/>
            </w:pPr>
            <w:r w:rsidRPr="00C430D1">
              <w:t>2019</w:t>
            </w:r>
          </w:p>
        </w:tc>
        <w:tc>
          <w:tcPr>
            <w:tcW w:w="233" w:type="pct"/>
            <w:tcBorders>
              <w:bottom w:val="single" w:sz="6" w:space="0" w:color="008000"/>
            </w:tcBorders>
            <w:shd w:val="clear" w:color="auto" w:fill="auto"/>
            <w:vAlign w:val="center"/>
          </w:tcPr>
          <w:p w14:paraId="6E94F2F9" w14:textId="77777777" w:rsidR="001D4162" w:rsidRPr="00C430D1" w:rsidRDefault="001D4162" w:rsidP="00180447">
            <w:pPr>
              <w:pStyle w:val="ZPpregglava"/>
            </w:pPr>
            <w:r w:rsidRPr="00C430D1">
              <w:t>Indeks</w:t>
            </w:r>
          </w:p>
          <w:p w14:paraId="633A3377" w14:textId="77777777" w:rsidR="001D4162" w:rsidRPr="00C430D1" w:rsidRDefault="001D4162" w:rsidP="00180447">
            <w:pPr>
              <w:pStyle w:val="ZPpregglava"/>
            </w:pPr>
            <w:r w:rsidRPr="00C430D1">
              <w:t>2019/18</w:t>
            </w:r>
          </w:p>
        </w:tc>
      </w:tr>
      <w:tr w:rsidR="001D4162" w:rsidRPr="00C430D1" w14:paraId="35C50A2E" w14:textId="77777777" w:rsidTr="00180447">
        <w:trPr>
          <w:trHeight w:val="227"/>
          <w:jc w:val="center"/>
        </w:trPr>
        <w:tc>
          <w:tcPr>
            <w:tcW w:w="1153" w:type="pct"/>
            <w:tcBorders>
              <w:top w:val="single" w:sz="6" w:space="0" w:color="008000"/>
              <w:bottom w:val="nil"/>
            </w:tcBorders>
            <w:shd w:val="clear" w:color="auto" w:fill="D9D9D9"/>
            <w:noWrap/>
            <w:tcMar>
              <w:left w:w="28" w:type="dxa"/>
              <w:right w:w="28" w:type="dxa"/>
            </w:tcMar>
            <w:vAlign w:val="bottom"/>
          </w:tcPr>
          <w:p w14:paraId="728D8AEE" w14:textId="77777777" w:rsidR="001D4162" w:rsidRPr="00C430D1" w:rsidRDefault="001D4162" w:rsidP="00180447">
            <w:pPr>
              <w:pStyle w:val="ZPpregtekst"/>
              <w:rPr>
                <w:b/>
              </w:rPr>
            </w:pPr>
            <w:r w:rsidRPr="00C430D1">
              <w:rPr>
                <w:b/>
              </w:rPr>
              <w:t>PRIDELEK (t)</w:t>
            </w:r>
          </w:p>
        </w:tc>
        <w:tc>
          <w:tcPr>
            <w:tcW w:w="278" w:type="pct"/>
            <w:tcBorders>
              <w:top w:val="single" w:sz="6" w:space="0" w:color="008000"/>
              <w:bottom w:val="nil"/>
            </w:tcBorders>
            <w:shd w:val="clear" w:color="auto" w:fill="D9D9D9"/>
            <w:noWrap/>
            <w:vAlign w:val="bottom"/>
          </w:tcPr>
          <w:p w14:paraId="3B17BF54" w14:textId="77777777" w:rsidR="001D4162" w:rsidRPr="00C430D1" w:rsidRDefault="001D4162" w:rsidP="00180447">
            <w:pPr>
              <w:jc w:val="right"/>
              <w:rPr>
                <w:szCs w:val="16"/>
              </w:rPr>
            </w:pPr>
          </w:p>
        </w:tc>
        <w:tc>
          <w:tcPr>
            <w:tcW w:w="278" w:type="pct"/>
            <w:tcBorders>
              <w:top w:val="single" w:sz="6" w:space="0" w:color="008000"/>
              <w:bottom w:val="nil"/>
            </w:tcBorders>
            <w:shd w:val="clear" w:color="auto" w:fill="D9D9D9"/>
            <w:noWrap/>
            <w:vAlign w:val="bottom"/>
          </w:tcPr>
          <w:p w14:paraId="1913BE87" w14:textId="77777777" w:rsidR="001D4162" w:rsidRPr="00C430D1" w:rsidRDefault="001D4162" w:rsidP="00180447">
            <w:pPr>
              <w:jc w:val="right"/>
              <w:rPr>
                <w:szCs w:val="16"/>
              </w:rPr>
            </w:pPr>
          </w:p>
        </w:tc>
        <w:tc>
          <w:tcPr>
            <w:tcW w:w="278" w:type="pct"/>
            <w:tcBorders>
              <w:top w:val="single" w:sz="6" w:space="0" w:color="008000"/>
              <w:bottom w:val="nil"/>
            </w:tcBorders>
            <w:shd w:val="clear" w:color="auto" w:fill="D9D9D9"/>
            <w:noWrap/>
            <w:vAlign w:val="bottom"/>
          </w:tcPr>
          <w:p w14:paraId="2580FFAF"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60DDB0B8"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33D15C02"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01C3986A"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47BACC43"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643AF132"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4443E740" w14:textId="77777777" w:rsidR="001D4162" w:rsidRPr="00C430D1" w:rsidRDefault="001D4162" w:rsidP="00180447">
            <w:pPr>
              <w:rPr>
                <w:szCs w:val="16"/>
              </w:rPr>
            </w:pPr>
          </w:p>
        </w:tc>
        <w:tc>
          <w:tcPr>
            <w:tcW w:w="278" w:type="pct"/>
            <w:tcBorders>
              <w:top w:val="single" w:sz="6" w:space="0" w:color="008000"/>
              <w:bottom w:val="nil"/>
            </w:tcBorders>
            <w:shd w:val="clear" w:color="auto" w:fill="D9D9D9"/>
            <w:noWrap/>
            <w:vAlign w:val="bottom"/>
          </w:tcPr>
          <w:p w14:paraId="7C0B6527" w14:textId="77777777" w:rsidR="001D4162" w:rsidRPr="00C430D1" w:rsidRDefault="001D4162" w:rsidP="00180447">
            <w:pPr>
              <w:rPr>
                <w:szCs w:val="16"/>
              </w:rPr>
            </w:pPr>
          </w:p>
        </w:tc>
        <w:tc>
          <w:tcPr>
            <w:tcW w:w="278" w:type="pct"/>
            <w:tcBorders>
              <w:top w:val="single" w:sz="6" w:space="0" w:color="008000"/>
              <w:bottom w:val="nil"/>
            </w:tcBorders>
            <w:shd w:val="clear" w:color="auto" w:fill="D9D9D9"/>
            <w:vAlign w:val="bottom"/>
          </w:tcPr>
          <w:p w14:paraId="5C348061" w14:textId="77777777" w:rsidR="001D4162" w:rsidRPr="00C430D1" w:rsidRDefault="001D4162" w:rsidP="00180447">
            <w:pPr>
              <w:rPr>
                <w:szCs w:val="16"/>
              </w:rPr>
            </w:pPr>
          </w:p>
        </w:tc>
        <w:tc>
          <w:tcPr>
            <w:tcW w:w="278" w:type="pct"/>
            <w:tcBorders>
              <w:top w:val="single" w:sz="6" w:space="0" w:color="008000"/>
              <w:bottom w:val="nil"/>
            </w:tcBorders>
            <w:shd w:val="clear" w:color="auto" w:fill="D9D9D9"/>
            <w:vAlign w:val="bottom"/>
          </w:tcPr>
          <w:p w14:paraId="652DE2C7" w14:textId="77777777" w:rsidR="001D4162" w:rsidRPr="00C430D1" w:rsidRDefault="001D4162" w:rsidP="00180447">
            <w:pPr>
              <w:rPr>
                <w:szCs w:val="16"/>
              </w:rPr>
            </w:pPr>
          </w:p>
        </w:tc>
        <w:tc>
          <w:tcPr>
            <w:tcW w:w="278" w:type="pct"/>
            <w:tcBorders>
              <w:top w:val="single" w:sz="6" w:space="0" w:color="008000"/>
              <w:bottom w:val="nil"/>
            </w:tcBorders>
            <w:shd w:val="clear" w:color="auto" w:fill="D9D9D9"/>
            <w:vAlign w:val="bottom"/>
          </w:tcPr>
          <w:p w14:paraId="2C61C875" w14:textId="77777777" w:rsidR="001D4162" w:rsidRPr="00C430D1" w:rsidRDefault="001D4162" w:rsidP="00180447">
            <w:pPr>
              <w:rPr>
                <w:szCs w:val="16"/>
              </w:rPr>
            </w:pPr>
          </w:p>
        </w:tc>
        <w:tc>
          <w:tcPr>
            <w:tcW w:w="233" w:type="pct"/>
            <w:tcBorders>
              <w:top w:val="single" w:sz="6" w:space="0" w:color="008000"/>
              <w:bottom w:val="nil"/>
            </w:tcBorders>
            <w:shd w:val="clear" w:color="auto" w:fill="D9D9D9"/>
            <w:vAlign w:val="bottom"/>
          </w:tcPr>
          <w:p w14:paraId="3E53F404" w14:textId="77777777" w:rsidR="001D4162" w:rsidRPr="00C430D1" w:rsidRDefault="001D4162" w:rsidP="00180447">
            <w:pPr>
              <w:jc w:val="center"/>
              <w:rPr>
                <w:szCs w:val="16"/>
              </w:rPr>
            </w:pPr>
            <w:r w:rsidRPr="00C430D1">
              <w:rPr>
                <w:szCs w:val="16"/>
              </w:rPr>
              <w:t> </w:t>
            </w:r>
          </w:p>
        </w:tc>
      </w:tr>
      <w:tr w:rsidR="001D4162" w:rsidRPr="00C430D1" w14:paraId="186DC106" w14:textId="77777777" w:rsidTr="00180447">
        <w:trPr>
          <w:trHeight w:val="227"/>
          <w:jc w:val="center"/>
        </w:trPr>
        <w:tc>
          <w:tcPr>
            <w:tcW w:w="1153" w:type="pct"/>
            <w:shd w:val="clear" w:color="auto" w:fill="auto"/>
            <w:noWrap/>
            <w:tcMar>
              <w:left w:w="28" w:type="dxa"/>
              <w:right w:w="28" w:type="dxa"/>
            </w:tcMar>
            <w:vAlign w:val="bottom"/>
          </w:tcPr>
          <w:p w14:paraId="6324608C" w14:textId="77777777" w:rsidR="001D4162" w:rsidRPr="00C430D1" w:rsidRDefault="001D4162" w:rsidP="00180447">
            <w:pPr>
              <w:pStyle w:val="ZPpregtekst"/>
              <w:rPr>
                <w:b/>
              </w:rPr>
            </w:pPr>
            <w:r w:rsidRPr="00C430D1">
              <w:rPr>
                <w:b/>
              </w:rPr>
              <w:t>Zelena krma z njiv</w:t>
            </w:r>
          </w:p>
        </w:tc>
        <w:tc>
          <w:tcPr>
            <w:tcW w:w="278" w:type="pct"/>
            <w:shd w:val="clear" w:color="auto" w:fill="auto"/>
            <w:noWrap/>
            <w:vAlign w:val="bottom"/>
          </w:tcPr>
          <w:p w14:paraId="0598D2E6" w14:textId="77777777" w:rsidR="001D4162" w:rsidRPr="00C430D1" w:rsidRDefault="001D4162" w:rsidP="00180447">
            <w:pPr>
              <w:pStyle w:val="ZPpregtevilke"/>
              <w:rPr>
                <w:b/>
              </w:rPr>
            </w:pPr>
            <w:r w:rsidRPr="00C430D1">
              <w:rPr>
                <w:b/>
              </w:rPr>
              <w:t>1.335.869</w:t>
            </w:r>
          </w:p>
        </w:tc>
        <w:tc>
          <w:tcPr>
            <w:tcW w:w="278" w:type="pct"/>
            <w:shd w:val="clear" w:color="auto" w:fill="auto"/>
            <w:noWrap/>
            <w:vAlign w:val="bottom"/>
          </w:tcPr>
          <w:p w14:paraId="52DF7494" w14:textId="77777777" w:rsidR="001D4162" w:rsidRPr="00C430D1" w:rsidRDefault="001D4162" w:rsidP="00180447">
            <w:pPr>
              <w:pStyle w:val="ZPpregtevilke"/>
              <w:rPr>
                <w:b/>
              </w:rPr>
            </w:pPr>
            <w:r w:rsidRPr="00C430D1">
              <w:rPr>
                <w:b/>
              </w:rPr>
              <w:t>1.374.488</w:t>
            </w:r>
          </w:p>
        </w:tc>
        <w:tc>
          <w:tcPr>
            <w:tcW w:w="278" w:type="pct"/>
            <w:shd w:val="clear" w:color="auto" w:fill="auto"/>
            <w:noWrap/>
            <w:vAlign w:val="bottom"/>
          </w:tcPr>
          <w:p w14:paraId="6188465A" w14:textId="77777777" w:rsidR="001D4162" w:rsidRPr="00C430D1" w:rsidRDefault="001D4162" w:rsidP="00180447">
            <w:pPr>
              <w:pStyle w:val="ZPpregtevilke"/>
              <w:rPr>
                <w:b/>
              </w:rPr>
            </w:pPr>
            <w:r w:rsidRPr="00C430D1">
              <w:rPr>
                <w:b/>
              </w:rPr>
              <w:t>1.433.188</w:t>
            </w:r>
          </w:p>
        </w:tc>
        <w:tc>
          <w:tcPr>
            <w:tcW w:w="278" w:type="pct"/>
            <w:shd w:val="clear" w:color="auto" w:fill="auto"/>
            <w:noWrap/>
            <w:vAlign w:val="bottom"/>
          </w:tcPr>
          <w:p w14:paraId="43FFDCD0" w14:textId="77777777" w:rsidR="001D4162" w:rsidRPr="00C430D1" w:rsidRDefault="001D4162" w:rsidP="00180447">
            <w:pPr>
              <w:pStyle w:val="ZPpregtevilke"/>
              <w:rPr>
                <w:b/>
              </w:rPr>
            </w:pPr>
            <w:r w:rsidRPr="00C430D1">
              <w:rPr>
                <w:b/>
              </w:rPr>
              <w:t>1.389.256</w:t>
            </w:r>
          </w:p>
        </w:tc>
        <w:tc>
          <w:tcPr>
            <w:tcW w:w="278" w:type="pct"/>
            <w:shd w:val="clear" w:color="auto" w:fill="auto"/>
            <w:noWrap/>
            <w:vAlign w:val="bottom"/>
          </w:tcPr>
          <w:p w14:paraId="49C6E38A" w14:textId="77777777" w:rsidR="001D4162" w:rsidRPr="00C430D1" w:rsidRDefault="001D4162" w:rsidP="00180447">
            <w:pPr>
              <w:pStyle w:val="ZPpregtevilke"/>
              <w:rPr>
                <w:b/>
              </w:rPr>
            </w:pPr>
            <w:r w:rsidRPr="00C430D1">
              <w:rPr>
                <w:b/>
              </w:rPr>
              <w:t>1.427.351</w:t>
            </w:r>
          </w:p>
        </w:tc>
        <w:tc>
          <w:tcPr>
            <w:tcW w:w="278" w:type="pct"/>
            <w:shd w:val="clear" w:color="auto" w:fill="auto"/>
            <w:noWrap/>
            <w:vAlign w:val="bottom"/>
          </w:tcPr>
          <w:p w14:paraId="6E140603" w14:textId="77777777" w:rsidR="001D4162" w:rsidRPr="00C430D1" w:rsidRDefault="001D4162" w:rsidP="00180447">
            <w:pPr>
              <w:pStyle w:val="ZPpregtevilke"/>
              <w:rPr>
                <w:b/>
              </w:rPr>
            </w:pPr>
            <w:r w:rsidRPr="00C430D1">
              <w:rPr>
                <w:b/>
              </w:rPr>
              <w:t>1.245.105</w:t>
            </w:r>
          </w:p>
        </w:tc>
        <w:tc>
          <w:tcPr>
            <w:tcW w:w="278" w:type="pct"/>
            <w:shd w:val="clear" w:color="auto" w:fill="auto"/>
            <w:noWrap/>
            <w:vAlign w:val="bottom"/>
          </w:tcPr>
          <w:p w14:paraId="11379BFA" w14:textId="77777777" w:rsidR="001D4162" w:rsidRPr="00C430D1" w:rsidRDefault="001D4162" w:rsidP="00180447">
            <w:pPr>
              <w:pStyle w:val="ZPpregtevilke"/>
              <w:rPr>
                <w:b/>
              </w:rPr>
            </w:pPr>
            <w:r w:rsidRPr="00C430D1">
              <w:rPr>
                <w:b/>
              </w:rPr>
              <w:t>1.066.651</w:t>
            </w:r>
          </w:p>
        </w:tc>
        <w:tc>
          <w:tcPr>
            <w:tcW w:w="278" w:type="pct"/>
            <w:shd w:val="clear" w:color="auto" w:fill="auto"/>
            <w:noWrap/>
            <w:vAlign w:val="bottom"/>
          </w:tcPr>
          <w:p w14:paraId="1D67751A" w14:textId="77777777" w:rsidR="001D4162" w:rsidRPr="00C430D1" w:rsidRDefault="001D4162" w:rsidP="00180447">
            <w:pPr>
              <w:pStyle w:val="ZPpregtevilke"/>
              <w:rPr>
                <w:b/>
              </w:rPr>
            </w:pPr>
            <w:r w:rsidRPr="00C430D1">
              <w:rPr>
                <w:b/>
              </w:rPr>
              <w:t>1.626.587</w:t>
            </w:r>
          </w:p>
        </w:tc>
        <w:tc>
          <w:tcPr>
            <w:tcW w:w="278" w:type="pct"/>
            <w:shd w:val="clear" w:color="auto" w:fill="auto"/>
            <w:noWrap/>
            <w:vAlign w:val="bottom"/>
          </w:tcPr>
          <w:p w14:paraId="25043187" w14:textId="77777777" w:rsidR="001D4162" w:rsidRPr="00C430D1" w:rsidRDefault="001D4162" w:rsidP="00180447">
            <w:pPr>
              <w:pStyle w:val="ZPpregtevilke"/>
              <w:rPr>
                <w:b/>
              </w:rPr>
            </w:pPr>
            <w:r w:rsidRPr="00C430D1">
              <w:rPr>
                <w:b/>
              </w:rPr>
              <w:t>1.622.649</w:t>
            </w:r>
          </w:p>
        </w:tc>
        <w:tc>
          <w:tcPr>
            <w:tcW w:w="278" w:type="pct"/>
            <w:shd w:val="clear" w:color="auto" w:fill="auto"/>
            <w:noWrap/>
            <w:vAlign w:val="bottom"/>
          </w:tcPr>
          <w:p w14:paraId="2CECBBAC" w14:textId="77777777" w:rsidR="001D4162" w:rsidRPr="00C430D1" w:rsidRDefault="001D4162" w:rsidP="00180447">
            <w:pPr>
              <w:pStyle w:val="ZPpregtevilke"/>
              <w:rPr>
                <w:b/>
              </w:rPr>
            </w:pPr>
            <w:r w:rsidRPr="00C430D1">
              <w:rPr>
                <w:b/>
                <w:bCs/>
                <w:szCs w:val="16"/>
              </w:rPr>
              <w:t>1.635.467</w:t>
            </w:r>
          </w:p>
        </w:tc>
        <w:tc>
          <w:tcPr>
            <w:tcW w:w="278" w:type="pct"/>
            <w:shd w:val="clear" w:color="auto" w:fill="auto"/>
            <w:vAlign w:val="bottom"/>
          </w:tcPr>
          <w:p w14:paraId="10E86EBC" w14:textId="77777777" w:rsidR="001D4162" w:rsidRPr="00C430D1" w:rsidRDefault="001D4162" w:rsidP="00180447">
            <w:pPr>
              <w:pStyle w:val="ZPpregtevilke"/>
              <w:rPr>
                <w:b/>
              </w:rPr>
            </w:pPr>
            <w:r w:rsidRPr="00C430D1">
              <w:rPr>
                <w:b/>
              </w:rPr>
              <w:t>1.355.101</w:t>
            </w:r>
          </w:p>
        </w:tc>
        <w:tc>
          <w:tcPr>
            <w:tcW w:w="278" w:type="pct"/>
            <w:vAlign w:val="bottom"/>
          </w:tcPr>
          <w:p w14:paraId="3FECCD15" w14:textId="77777777" w:rsidR="001D4162" w:rsidRPr="00C430D1" w:rsidRDefault="001D4162" w:rsidP="00180447">
            <w:pPr>
              <w:pStyle w:val="ZPpregtevilke"/>
              <w:rPr>
                <w:b/>
              </w:rPr>
            </w:pPr>
            <w:r w:rsidRPr="00C430D1">
              <w:rPr>
                <w:b/>
              </w:rPr>
              <w:t>1.673.134</w:t>
            </w:r>
          </w:p>
        </w:tc>
        <w:tc>
          <w:tcPr>
            <w:tcW w:w="278" w:type="pct"/>
            <w:vAlign w:val="bottom"/>
          </w:tcPr>
          <w:p w14:paraId="7A846D9A" w14:textId="77777777" w:rsidR="001D4162" w:rsidRPr="00C430D1" w:rsidRDefault="001D4162" w:rsidP="00180447">
            <w:pPr>
              <w:pStyle w:val="ZPpregtevilke"/>
              <w:rPr>
                <w:b/>
              </w:rPr>
            </w:pPr>
            <w:r w:rsidRPr="00C430D1">
              <w:rPr>
                <w:b/>
              </w:rPr>
              <w:t>1.631.087</w:t>
            </w:r>
          </w:p>
        </w:tc>
        <w:tc>
          <w:tcPr>
            <w:tcW w:w="233" w:type="pct"/>
            <w:shd w:val="clear" w:color="auto" w:fill="auto"/>
            <w:vAlign w:val="bottom"/>
          </w:tcPr>
          <w:p w14:paraId="456D9805" w14:textId="77777777" w:rsidR="001D4162" w:rsidRPr="00C430D1" w:rsidRDefault="001D4162" w:rsidP="00180447">
            <w:pPr>
              <w:pStyle w:val="ZPpregtevilke"/>
              <w:rPr>
                <w:b/>
              </w:rPr>
            </w:pPr>
            <w:r w:rsidRPr="00C430D1">
              <w:rPr>
                <w:b/>
              </w:rPr>
              <w:t>97,5</w:t>
            </w:r>
          </w:p>
        </w:tc>
      </w:tr>
      <w:tr w:rsidR="001D4162" w:rsidRPr="00C430D1" w14:paraId="2F9E89DB" w14:textId="77777777" w:rsidTr="00180447">
        <w:trPr>
          <w:trHeight w:val="227"/>
          <w:jc w:val="center"/>
        </w:trPr>
        <w:tc>
          <w:tcPr>
            <w:tcW w:w="1153" w:type="pct"/>
            <w:shd w:val="clear" w:color="auto" w:fill="auto"/>
            <w:noWrap/>
            <w:tcMar>
              <w:left w:w="28" w:type="dxa"/>
              <w:right w:w="28" w:type="dxa"/>
            </w:tcMar>
            <w:vAlign w:val="bottom"/>
          </w:tcPr>
          <w:p w14:paraId="4592C86A" w14:textId="77777777" w:rsidR="001D4162" w:rsidRPr="00C430D1" w:rsidRDefault="001D4162" w:rsidP="00180447">
            <w:pPr>
              <w:pStyle w:val="ZPpregtekst"/>
              <w:rPr>
                <w:b/>
              </w:rPr>
            </w:pPr>
            <w:r w:rsidRPr="00C430D1">
              <w:rPr>
                <w:b/>
              </w:rPr>
              <w:t>Zelena krma, enoletni posevki</w:t>
            </w:r>
          </w:p>
        </w:tc>
        <w:tc>
          <w:tcPr>
            <w:tcW w:w="278" w:type="pct"/>
            <w:shd w:val="clear" w:color="auto" w:fill="auto"/>
            <w:noWrap/>
            <w:vAlign w:val="bottom"/>
          </w:tcPr>
          <w:p w14:paraId="2B1F5E0E" w14:textId="77777777" w:rsidR="001D4162" w:rsidRPr="00C430D1" w:rsidRDefault="001D4162" w:rsidP="00180447">
            <w:pPr>
              <w:pStyle w:val="ZPpregtevilke"/>
              <w:rPr>
                <w:b/>
              </w:rPr>
            </w:pPr>
            <w:r w:rsidRPr="00C430D1">
              <w:rPr>
                <w:b/>
              </w:rPr>
              <w:t>1.137.876</w:t>
            </w:r>
          </w:p>
        </w:tc>
        <w:tc>
          <w:tcPr>
            <w:tcW w:w="278" w:type="pct"/>
            <w:shd w:val="clear" w:color="auto" w:fill="auto"/>
            <w:noWrap/>
            <w:vAlign w:val="bottom"/>
          </w:tcPr>
          <w:p w14:paraId="6D6806DD" w14:textId="77777777" w:rsidR="001D4162" w:rsidRPr="00C430D1" w:rsidRDefault="001D4162" w:rsidP="00180447">
            <w:pPr>
              <w:pStyle w:val="ZPpregtevilke"/>
              <w:rPr>
                <w:b/>
              </w:rPr>
            </w:pPr>
            <w:r w:rsidRPr="00C430D1">
              <w:rPr>
                <w:b/>
              </w:rPr>
              <w:t>1.148.399</w:t>
            </w:r>
          </w:p>
        </w:tc>
        <w:tc>
          <w:tcPr>
            <w:tcW w:w="278" w:type="pct"/>
            <w:shd w:val="clear" w:color="auto" w:fill="auto"/>
            <w:noWrap/>
            <w:vAlign w:val="bottom"/>
          </w:tcPr>
          <w:p w14:paraId="4ADC4CF0" w14:textId="77777777" w:rsidR="001D4162" w:rsidRPr="00C430D1" w:rsidRDefault="001D4162" w:rsidP="00180447">
            <w:pPr>
              <w:pStyle w:val="ZPpregtevilke"/>
              <w:rPr>
                <w:b/>
              </w:rPr>
            </w:pPr>
            <w:r w:rsidRPr="00C430D1">
              <w:rPr>
                <w:b/>
              </w:rPr>
              <w:t>1.188.438</w:t>
            </w:r>
          </w:p>
        </w:tc>
        <w:tc>
          <w:tcPr>
            <w:tcW w:w="278" w:type="pct"/>
            <w:shd w:val="clear" w:color="auto" w:fill="auto"/>
            <w:noWrap/>
            <w:vAlign w:val="bottom"/>
          </w:tcPr>
          <w:p w14:paraId="00806863" w14:textId="77777777" w:rsidR="001D4162" w:rsidRPr="00C430D1" w:rsidRDefault="001D4162" w:rsidP="00180447">
            <w:pPr>
              <w:pStyle w:val="ZPpregtevilke"/>
              <w:rPr>
                <w:b/>
              </w:rPr>
            </w:pPr>
            <w:r w:rsidRPr="00C430D1">
              <w:rPr>
                <w:b/>
              </w:rPr>
              <w:t>1.145.342</w:t>
            </w:r>
          </w:p>
        </w:tc>
        <w:tc>
          <w:tcPr>
            <w:tcW w:w="278" w:type="pct"/>
            <w:shd w:val="clear" w:color="auto" w:fill="auto"/>
            <w:noWrap/>
            <w:vAlign w:val="bottom"/>
          </w:tcPr>
          <w:p w14:paraId="59313F3B" w14:textId="77777777" w:rsidR="001D4162" w:rsidRPr="00C430D1" w:rsidRDefault="001D4162" w:rsidP="00180447">
            <w:pPr>
              <w:pStyle w:val="ZPpregtevilke"/>
              <w:rPr>
                <w:b/>
              </w:rPr>
            </w:pPr>
            <w:r w:rsidRPr="00C430D1">
              <w:rPr>
                <w:b/>
              </w:rPr>
              <w:t>1.203.576</w:t>
            </w:r>
          </w:p>
        </w:tc>
        <w:tc>
          <w:tcPr>
            <w:tcW w:w="278" w:type="pct"/>
            <w:shd w:val="clear" w:color="auto" w:fill="auto"/>
            <w:noWrap/>
            <w:vAlign w:val="bottom"/>
          </w:tcPr>
          <w:p w14:paraId="5153AD26" w14:textId="77777777" w:rsidR="001D4162" w:rsidRPr="00C430D1" w:rsidRDefault="001D4162" w:rsidP="00180447">
            <w:pPr>
              <w:pStyle w:val="ZPpregtevilke"/>
              <w:rPr>
                <w:b/>
              </w:rPr>
            </w:pPr>
            <w:r w:rsidRPr="00C430D1">
              <w:rPr>
                <w:b/>
              </w:rPr>
              <w:t>1.068.598</w:t>
            </w:r>
          </w:p>
        </w:tc>
        <w:tc>
          <w:tcPr>
            <w:tcW w:w="278" w:type="pct"/>
            <w:shd w:val="clear" w:color="auto" w:fill="auto"/>
            <w:noWrap/>
            <w:vAlign w:val="bottom"/>
          </w:tcPr>
          <w:p w14:paraId="122673A2" w14:textId="77777777" w:rsidR="001D4162" w:rsidRPr="00C430D1" w:rsidRDefault="001D4162" w:rsidP="00180447">
            <w:pPr>
              <w:pStyle w:val="ZPpregtevilke"/>
              <w:rPr>
                <w:b/>
              </w:rPr>
            </w:pPr>
            <w:r w:rsidRPr="00C430D1">
              <w:rPr>
                <w:b/>
              </w:rPr>
              <w:t>898.708</w:t>
            </w:r>
          </w:p>
        </w:tc>
        <w:tc>
          <w:tcPr>
            <w:tcW w:w="278" w:type="pct"/>
            <w:shd w:val="clear" w:color="auto" w:fill="auto"/>
            <w:noWrap/>
            <w:vAlign w:val="bottom"/>
          </w:tcPr>
          <w:p w14:paraId="682EC5BF" w14:textId="77777777" w:rsidR="001D4162" w:rsidRPr="00C430D1" w:rsidRDefault="001D4162" w:rsidP="00180447">
            <w:pPr>
              <w:pStyle w:val="ZPpregtevilke"/>
              <w:rPr>
                <w:b/>
              </w:rPr>
            </w:pPr>
            <w:r w:rsidRPr="00C430D1">
              <w:rPr>
                <w:b/>
              </w:rPr>
              <w:t>1.402.511</w:t>
            </w:r>
          </w:p>
        </w:tc>
        <w:tc>
          <w:tcPr>
            <w:tcW w:w="278" w:type="pct"/>
            <w:shd w:val="clear" w:color="auto" w:fill="auto"/>
            <w:noWrap/>
            <w:vAlign w:val="bottom"/>
          </w:tcPr>
          <w:p w14:paraId="65651D8E" w14:textId="77777777" w:rsidR="001D4162" w:rsidRPr="00C430D1" w:rsidRDefault="001D4162" w:rsidP="00180447">
            <w:pPr>
              <w:pStyle w:val="ZPpregtevilke"/>
              <w:rPr>
                <w:b/>
              </w:rPr>
            </w:pPr>
            <w:r w:rsidRPr="00C430D1">
              <w:rPr>
                <w:b/>
              </w:rPr>
              <w:t>1.408.622</w:t>
            </w:r>
          </w:p>
        </w:tc>
        <w:tc>
          <w:tcPr>
            <w:tcW w:w="278" w:type="pct"/>
            <w:shd w:val="clear" w:color="auto" w:fill="auto"/>
            <w:noWrap/>
            <w:vAlign w:val="bottom"/>
          </w:tcPr>
          <w:p w14:paraId="732BC360" w14:textId="77777777" w:rsidR="001D4162" w:rsidRPr="00C430D1" w:rsidRDefault="001D4162" w:rsidP="00180447">
            <w:pPr>
              <w:pStyle w:val="ZPpregtevilke"/>
              <w:rPr>
                <w:b/>
              </w:rPr>
            </w:pPr>
            <w:r w:rsidRPr="00C430D1">
              <w:rPr>
                <w:b/>
                <w:bCs/>
                <w:szCs w:val="16"/>
              </w:rPr>
              <w:t>1.411.090</w:t>
            </w:r>
          </w:p>
        </w:tc>
        <w:tc>
          <w:tcPr>
            <w:tcW w:w="278" w:type="pct"/>
            <w:shd w:val="clear" w:color="auto" w:fill="auto"/>
            <w:vAlign w:val="bottom"/>
          </w:tcPr>
          <w:p w14:paraId="70F31E34" w14:textId="77777777" w:rsidR="001D4162" w:rsidRPr="00C430D1" w:rsidRDefault="001D4162" w:rsidP="00180447">
            <w:pPr>
              <w:pStyle w:val="ZPpregtevilke"/>
              <w:rPr>
                <w:b/>
              </w:rPr>
            </w:pPr>
            <w:r w:rsidRPr="00C430D1">
              <w:rPr>
                <w:b/>
              </w:rPr>
              <w:t>1.171.114</w:t>
            </w:r>
          </w:p>
        </w:tc>
        <w:tc>
          <w:tcPr>
            <w:tcW w:w="278" w:type="pct"/>
            <w:vAlign w:val="bottom"/>
          </w:tcPr>
          <w:p w14:paraId="39DA931F" w14:textId="77777777" w:rsidR="001D4162" w:rsidRPr="00C430D1" w:rsidRDefault="001D4162" w:rsidP="00180447">
            <w:pPr>
              <w:pStyle w:val="ZPpregtevilke"/>
              <w:rPr>
                <w:b/>
              </w:rPr>
            </w:pPr>
            <w:r w:rsidRPr="00C430D1">
              <w:rPr>
                <w:b/>
              </w:rPr>
              <w:t>1.441.735</w:t>
            </w:r>
          </w:p>
        </w:tc>
        <w:tc>
          <w:tcPr>
            <w:tcW w:w="278" w:type="pct"/>
            <w:vAlign w:val="bottom"/>
          </w:tcPr>
          <w:p w14:paraId="114AEB33" w14:textId="77777777" w:rsidR="001D4162" w:rsidRPr="00C430D1" w:rsidRDefault="001D4162" w:rsidP="00180447">
            <w:pPr>
              <w:pStyle w:val="ZPpregtevilke"/>
              <w:rPr>
                <w:b/>
              </w:rPr>
            </w:pPr>
            <w:r w:rsidRPr="00C430D1">
              <w:rPr>
                <w:b/>
              </w:rPr>
              <w:t>1.403.780</w:t>
            </w:r>
          </w:p>
        </w:tc>
        <w:tc>
          <w:tcPr>
            <w:tcW w:w="233" w:type="pct"/>
            <w:shd w:val="clear" w:color="auto" w:fill="auto"/>
            <w:vAlign w:val="bottom"/>
          </w:tcPr>
          <w:p w14:paraId="022DBC54" w14:textId="77777777" w:rsidR="001D4162" w:rsidRPr="00C430D1" w:rsidRDefault="001D4162" w:rsidP="00180447">
            <w:pPr>
              <w:pStyle w:val="ZPpregtevilke"/>
              <w:rPr>
                <w:b/>
              </w:rPr>
            </w:pPr>
            <w:r w:rsidRPr="00C430D1">
              <w:rPr>
                <w:b/>
              </w:rPr>
              <w:t>97,4</w:t>
            </w:r>
          </w:p>
        </w:tc>
      </w:tr>
      <w:tr w:rsidR="001D4162" w:rsidRPr="00C430D1" w14:paraId="0B7299D7" w14:textId="77777777" w:rsidTr="00180447">
        <w:trPr>
          <w:trHeight w:val="227"/>
          <w:jc w:val="center"/>
        </w:trPr>
        <w:tc>
          <w:tcPr>
            <w:tcW w:w="1153" w:type="pct"/>
            <w:shd w:val="clear" w:color="auto" w:fill="auto"/>
            <w:noWrap/>
            <w:tcMar>
              <w:left w:w="28" w:type="dxa"/>
              <w:right w:w="28" w:type="dxa"/>
            </w:tcMar>
            <w:vAlign w:val="bottom"/>
          </w:tcPr>
          <w:p w14:paraId="701B57E5" w14:textId="77777777" w:rsidR="001D4162" w:rsidRPr="00C430D1" w:rsidRDefault="001D4162" w:rsidP="00180447">
            <w:pPr>
              <w:pStyle w:val="ZPpregtekst"/>
            </w:pPr>
            <w:r w:rsidRPr="00C430D1">
              <w:t>Koruza za siliranje</w:t>
            </w:r>
          </w:p>
        </w:tc>
        <w:tc>
          <w:tcPr>
            <w:tcW w:w="278" w:type="pct"/>
            <w:shd w:val="clear" w:color="auto" w:fill="auto"/>
            <w:noWrap/>
            <w:vAlign w:val="bottom"/>
          </w:tcPr>
          <w:p w14:paraId="6407EC04" w14:textId="77777777" w:rsidR="001D4162" w:rsidRPr="00C430D1" w:rsidRDefault="001D4162" w:rsidP="00180447">
            <w:pPr>
              <w:pStyle w:val="ZPpregtevilke"/>
            </w:pPr>
            <w:r w:rsidRPr="00C430D1">
              <w:t>1.121.160</w:t>
            </w:r>
          </w:p>
        </w:tc>
        <w:tc>
          <w:tcPr>
            <w:tcW w:w="278" w:type="pct"/>
            <w:shd w:val="clear" w:color="auto" w:fill="auto"/>
            <w:noWrap/>
            <w:vAlign w:val="bottom"/>
          </w:tcPr>
          <w:p w14:paraId="1EF65129" w14:textId="77777777" w:rsidR="001D4162" w:rsidRPr="00C430D1" w:rsidRDefault="001D4162" w:rsidP="00180447">
            <w:pPr>
              <w:pStyle w:val="ZPpregtevilke"/>
            </w:pPr>
            <w:r w:rsidRPr="00C430D1">
              <w:t>1.133.259</w:t>
            </w:r>
          </w:p>
        </w:tc>
        <w:tc>
          <w:tcPr>
            <w:tcW w:w="278" w:type="pct"/>
            <w:shd w:val="clear" w:color="auto" w:fill="auto"/>
            <w:noWrap/>
            <w:vAlign w:val="bottom"/>
          </w:tcPr>
          <w:p w14:paraId="6A946776" w14:textId="77777777" w:rsidR="001D4162" w:rsidRPr="00C430D1" w:rsidRDefault="001D4162" w:rsidP="00180447">
            <w:pPr>
              <w:pStyle w:val="ZPpregtevilke"/>
            </w:pPr>
            <w:r w:rsidRPr="00C430D1">
              <w:t>1.173.053</w:t>
            </w:r>
          </w:p>
        </w:tc>
        <w:tc>
          <w:tcPr>
            <w:tcW w:w="278" w:type="pct"/>
            <w:shd w:val="clear" w:color="auto" w:fill="auto"/>
            <w:noWrap/>
            <w:vAlign w:val="bottom"/>
          </w:tcPr>
          <w:p w14:paraId="5A520457" w14:textId="77777777" w:rsidR="001D4162" w:rsidRPr="00C430D1" w:rsidRDefault="001D4162" w:rsidP="00180447">
            <w:pPr>
              <w:pStyle w:val="ZPpregtevilke"/>
            </w:pPr>
            <w:r w:rsidRPr="00C430D1">
              <w:t>1.132.813</w:t>
            </w:r>
          </w:p>
        </w:tc>
        <w:tc>
          <w:tcPr>
            <w:tcW w:w="278" w:type="pct"/>
            <w:shd w:val="clear" w:color="auto" w:fill="auto"/>
            <w:noWrap/>
            <w:vAlign w:val="bottom"/>
          </w:tcPr>
          <w:p w14:paraId="177D5BB8" w14:textId="77777777" w:rsidR="001D4162" w:rsidRPr="00C430D1" w:rsidRDefault="001D4162" w:rsidP="00180447">
            <w:pPr>
              <w:pStyle w:val="ZPpregtevilke"/>
            </w:pPr>
            <w:r w:rsidRPr="00C430D1">
              <w:t>1.189.013</w:t>
            </w:r>
          </w:p>
        </w:tc>
        <w:tc>
          <w:tcPr>
            <w:tcW w:w="278" w:type="pct"/>
            <w:shd w:val="clear" w:color="auto" w:fill="auto"/>
            <w:noWrap/>
            <w:vAlign w:val="bottom"/>
          </w:tcPr>
          <w:p w14:paraId="3F345AB7" w14:textId="77777777" w:rsidR="001D4162" w:rsidRPr="00C430D1" w:rsidRDefault="001D4162" w:rsidP="00180447">
            <w:pPr>
              <w:pStyle w:val="ZPpregtevilke"/>
            </w:pPr>
            <w:r w:rsidRPr="00C430D1">
              <w:t>1.057.298</w:t>
            </w:r>
          </w:p>
        </w:tc>
        <w:tc>
          <w:tcPr>
            <w:tcW w:w="278" w:type="pct"/>
            <w:shd w:val="clear" w:color="auto" w:fill="auto"/>
            <w:noWrap/>
            <w:vAlign w:val="bottom"/>
          </w:tcPr>
          <w:p w14:paraId="5688F326" w14:textId="77777777" w:rsidR="001D4162" w:rsidRPr="00C430D1" w:rsidRDefault="001D4162" w:rsidP="00180447">
            <w:pPr>
              <w:pStyle w:val="ZPpregtevilke"/>
            </w:pPr>
            <w:r w:rsidRPr="00C430D1">
              <w:t>889.991</w:t>
            </w:r>
          </w:p>
        </w:tc>
        <w:tc>
          <w:tcPr>
            <w:tcW w:w="278" w:type="pct"/>
            <w:shd w:val="clear" w:color="auto" w:fill="auto"/>
            <w:noWrap/>
            <w:vAlign w:val="bottom"/>
          </w:tcPr>
          <w:p w14:paraId="5EE4DC62" w14:textId="77777777" w:rsidR="001D4162" w:rsidRPr="00C430D1" w:rsidRDefault="001D4162" w:rsidP="00180447">
            <w:pPr>
              <w:pStyle w:val="ZPpregtevilke"/>
            </w:pPr>
            <w:r w:rsidRPr="00C430D1">
              <w:t>1.390.295</w:t>
            </w:r>
          </w:p>
        </w:tc>
        <w:tc>
          <w:tcPr>
            <w:tcW w:w="278" w:type="pct"/>
            <w:shd w:val="clear" w:color="auto" w:fill="auto"/>
            <w:noWrap/>
            <w:vAlign w:val="bottom"/>
          </w:tcPr>
          <w:p w14:paraId="0CE784CE" w14:textId="77777777" w:rsidR="001D4162" w:rsidRPr="00C430D1" w:rsidRDefault="001D4162" w:rsidP="00180447">
            <w:pPr>
              <w:pStyle w:val="ZPpregtevilke"/>
            </w:pPr>
            <w:r w:rsidRPr="00C430D1">
              <w:t>1.398.512</w:t>
            </w:r>
          </w:p>
        </w:tc>
        <w:tc>
          <w:tcPr>
            <w:tcW w:w="278" w:type="pct"/>
            <w:shd w:val="clear" w:color="auto" w:fill="auto"/>
            <w:noWrap/>
            <w:vAlign w:val="bottom"/>
          </w:tcPr>
          <w:p w14:paraId="28DE8736" w14:textId="77777777" w:rsidR="001D4162" w:rsidRPr="00C430D1" w:rsidRDefault="001D4162" w:rsidP="00180447">
            <w:pPr>
              <w:pStyle w:val="ZPpregtevilke"/>
            </w:pPr>
            <w:r w:rsidRPr="00C430D1">
              <w:rPr>
                <w:szCs w:val="16"/>
              </w:rPr>
              <w:t>1.398.014</w:t>
            </w:r>
          </w:p>
        </w:tc>
        <w:tc>
          <w:tcPr>
            <w:tcW w:w="278" w:type="pct"/>
            <w:shd w:val="clear" w:color="auto" w:fill="auto"/>
            <w:vAlign w:val="bottom"/>
          </w:tcPr>
          <w:p w14:paraId="7BF5FB2E" w14:textId="77777777" w:rsidR="001D4162" w:rsidRPr="00C430D1" w:rsidRDefault="001D4162" w:rsidP="00180447">
            <w:pPr>
              <w:pStyle w:val="ZPpregtevilke"/>
            </w:pPr>
            <w:r w:rsidRPr="00C430D1">
              <w:t>1.162.804</w:t>
            </w:r>
          </w:p>
        </w:tc>
        <w:tc>
          <w:tcPr>
            <w:tcW w:w="278" w:type="pct"/>
            <w:vAlign w:val="bottom"/>
          </w:tcPr>
          <w:p w14:paraId="26B20860" w14:textId="77777777" w:rsidR="001D4162" w:rsidRPr="00C430D1" w:rsidRDefault="001D4162" w:rsidP="00180447">
            <w:pPr>
              <w:pStyle w:val="ZPpregtevilke"/>
              <w:rPr>
                <w:b/>
              </w:rPr>
            </w:pPr>
            <w:r w:rsidRPr="00C430D1">
              <w:rPr>
                <w:b/>
              </w:rPr>
              <w:t>1.427.941</w:t>
            </w:r>
          </w:p>
        </w:tc>
        <w:tc>
          <w:tcPr>
            <w:tcW w:w="278" w:type="pct"/>
            <w:vAlign w:val="bottom"/>
          </w:tcPr>
          <w:p w14:paraId="16F81DAC" w14:textId="77777777" w:rsidR="001D4162" w:rsidRPr="00C430D1" w:rsidRDefault="001D4162" w:rsidP="00180447">
            <w:pPr>
              <w:pStyle w:val="ZPpregtevilke"/>
              <w:rPr>
                <w:b/>
              </w:rPr>
            </w:pPr>
            <w:r w:rsidRPr="00C430D1">
              <w:rPr>
                <w:b/>
              </w:rPr>
              <w:t>1.393.671</w:t>
            </w:r>
          </w:p>
        </w:tc>
        <w:tc>
          <w:tcPr>
            <w:tcW w:w="233" w:type="pct"/>
            <w:shd w:val="clear" w:color="auto" w:fill="auto"/>
            <w:vAlign w:val="bottom"/>
          </w:tcPr>
          <w:p w14:paraId="47971E4F" w14:textId="77777777" w:rsidR="001D4162" w:rsidRPr="00C430D1" w:rsidRDefault="001D4162" w:rsidP="00180447">
            <w:pPr>
              <w:pStyle w:val="ZPpregtevilke"/>
              <w:rPr>
                <w:b/>
              </w:rPr>
            </w:pPr>
            <w:r w:rsidRPr="00C430D1">
              <w:rPr>
                <w:b/>
              </w:rPr>
              <w:t>97,6</w:t>
            </w:r>
          </w:p>
        </w:tc>
      </w:tr>
      <w:tr w:rsidR="001D4162" w:rsidRPr="00C430D1" w14:paraId="625699E8" w14:textId="77777777" w:rsidTr="00180447">
        <w:trPr>
          <w:trHeight w:val="227"/>
          <w:jc w:val="center"/>
        </w:trPr>
        <w:tc>
          <w:tcPr>
            <w:tcW w:w="1153" w:type="pct"/>
            <w:shd w:val="clear" w:color="auto" w:fill="auto"/>
            <w:noWrap/>
            <w:tcMar>
              <w:left w:w="28" w:type="dxa"/>
              <w:right w:w="28" w:type="dxa"/>
            </w:tcMar>
            <w:vAlign w:val="bottom"/>
          </w:tcPr>
          <w:p w14:paraId="4684781D" w14:textId="77777777" w:rsidR="001D4162" w:rsidRPr="00C430D1" w:rsidRDefault="001D4162" w:rsidP="00180447">
            <w:pPr>
              <w:pStyle w:val="ZPpregtekst"/>
            </w:pPr>
            <w:r w:rsidRPr="00C430D1">
              <w:t>Druga zelena krma, enoletni posevki, od tega:</w:t>
            </w:r>
          </w:p>
        </w:tc>
        <w:tc>
          <w:tcPr>
            <w:tcW w:w="278" w:type="pct"/>
            <w:shd w:val="clear" w:color="auto" w:fill="auto"/>
            <w:noWrap/>
            <w:vAlign w:val="bottom"/>
          </w:tcPr>
          <w:p w14:paraId="6300D46A" w14:textId="77777777" w:rsidR="001D4162" w:rsidRPr="00C430D1" w:rsidRDefault="001D4162" w:rsidP="00180447">
            <w:pPr>
              <w:pStyle w:val="ZPpregtevilke"/>
            </w:pPr>
            <w:r w:rsidRPr="00C430D1">
              <w:t>16.716</w:t>
            </w:r>
          </w:p>
        </w:tc>
        <w:tc>
          <w:tcPr>
            <w:tcW w:w="278" w:type="pct"/>
            <w:shd w:val="clear" w:color="auto" w:fill="auto"/>
            <w:noWrap/>
            <w:vAlign w:val="bottom"/>
          </w:tcPr>
          <w:p w14:paraId="31E1C538" w14:textId="77777777" w:rsidR="001D4162" w:rsidRPr="00C430D1" w:rsidRDefault="001D4162" w:rsidP="00180447">
            <w:pPr>
              <w:pStyle w:val="ZPpregtevilke"/>
            </w:pPr>
            <w:r w:rsidRPr="00C430D1">
              <w:t>15.140</w:t>
            </w:r>
          </w:p>
        </w:tc>
        <w:tc>
          <w:tcPr>
            <w:tcW w:w="278" w:type="pct"/>
            <w:shd w:val="clear" w:color="auto" w:fill="auto"/>
            <w:noWrap/>
            <w:vAlign w:val="bottom"/>
          </w:tcPr>
          <w:p w14:paraId="3D57BF99" w14:textId="77777777" w:rsidR="001D4162" w:rsidRPr="00C430D1" w:rsidRDefault="001D4162" w:rsidP="00180447">
            <w:pPr>
              <w:pStyle w:val="ZPpregtevilke"/>
            </w:pPr>
            <w:r w:rsidRPr="00C430D1">
              <w:t>15.385</w:t>
            </w:r>
          </w:p>
        </w:tc>
        <w:tc>
          <w:tcPr>
            <w:tcW w:w="278" w:type="pct"/>
            <w:shd w:val="clear" w:color="auto" w:fill="auto"/>
            <w:noWrap/>
            <w:vAlign w:val="bottom"/>
          </w:tcPr>
          <w:p w14:paraId="6A5E2AA5" w14:textId="77777777" w:rsidR="001D4162" w:rsidRPr="00C430D1" w:rsidRDefault="001D4162" w:rsidP="00180447">
            <w:pPr>
              <w:pStyle w:val="ZPpregtevilke"/>
            </w:pPr>
            <w:r w:rsidRPr="00C430D1">
              <w:t>12.529</w:t>
            </w:r>
          </w:p>
        </w:tc>
        <w:tc>
          <w:tcPr>
            <w:tcW w:w="278" w:type="pct"/>
            <w:shd w:val="clear" w:color="auto" w:fill="auto"/>
            <w:noWrap/>
            <w:vAlign w:val="bottom"/>
          </w:tcPr>
          <w:p w14:paraId="3996E285" w14:textId="77777777" w:rsidR="001D4162" w:rsidRPr="00C430D1" w:rsidRDefault="001D4162" w:rsidP="00180447">
            <w:pPr>
              <w:pStyle w:val="ZPpregtevilke"/>
            </w:pPr>
            <w:r w:rsidRPr="00C430D1">
              <w:t>14.563</w:t>
            </w:r>
          </w:p>
        </w:tc>
        <w:tc>
          <w:tcPr>
            <w:tcW w:w="278" w:type="pct"/>
            <w:shd w:val="clear" w:color="auto" w:fill="auto"/>
            <w:noWrap/>
            <w:vAlign w:val="bottom"/>
          </w:tcPr>
          <w:p w14:paraId="6C7CD557" w14:textId="77777777" w:rsidR="001D4162" w:rsidRPr="00C430D1" w:rsidRDefault="001D4162" w:rsidP="00180447">
            <w:pPr>
              <w:pStyle w:val="ZPpregtevilke"/>
            </w:pPr>
            <w:r w:rsidRPr="00C430D1">
              <w:t>11.300</w:t>
            </w:r>
          </w:p>
        </w:tc>
        <w:tc>
          <w:tcPr>
            <w:tcW w:w="278" w:type="pct"/>
            <w:shd w:val="clear" w:color="auto" w:fill="auto"/>
            <w:noWrap/>
            <w:vAlign w:val="bottom"/>
          </w:tcPr>
          <w:p w14:paraId="0C116052" w14:textId="77777777" w:rsidR="001D4162" w:rsidRPr="00C430D1" w:rsidRDefault="001D4162" w:rsidP="00180447">
            <w:pPr>
              <w:pStyle w:val="ZPpregtevilke"/>
            </w:pPr>
            <w:r w:rsidRPr="00C430D1">
              <w:t>8.717</w:t>
            </w:r>
          </w:p>
        </w:tc>
        <w:tc>
          <w:tcPr>
            <w:tcW w:w="278" w:type="pct"/>
            <w:shd w:val="clear" w:color="auto" w:fill="auto"/>
            <w:noWrap/>
            <w:vAlign w:val="bottom"/>
          </w:tcPr>
          <w:p w14:paraId="11A8EB0E" w14:textId="77777777" w:rsidR="001D4162" w:rsidRPr="00C430D1" w:rsidRDefault="001D4162" w:rsidP="00180447">
            <w:pPr>
              <w:pStyle w:val="ZPpregtevilke"/>
            </w:pPr>
            <w:r w:rsidRPr="00C430D1">
              <w:t>12.216</w:t>
            </w:r>
          </w:p>
        </w:tc>
        <w:tc>
          <w:tcPr>
            <w:tcW w:w="278" w:type="pct"/>
            <w:shd w:val="clear" w:color="auto" w:fill="auto"/>
            <w:noWrap/>
            <w:vAlign w:val="bottom"/>
          </w:tcPr>
          <w:p w14:paraId="184E3395" w14:textId="77777777" w:rsidR="001D4162" w:rsidRPr="00C430D1" w:rsidRDefault="001D4162" w:rsidP="00180447">
            <w:pPr>
              <w:pStyle w:val="ZPpregtevilke"/>
            </w:pPr>
            <w:r w:rsidRPr="00C430D1">
              <w:t>10.110</w:t>
            </w:r>
          </w:p>
        </w:tc>
        <w:tc>
          <w:tcPr>
            <w:tcW w:w="278" w:type="pct"/>
            <w:shd w:val="clear" w:color="auto" w:fill="auto"/>
            <w:noWrap/>
            <w:vAlign w:val="bottom"/>
          </w:tcPr>
          <w:p w14:paraId="0B1D9726" w14:textId="77777777" w:rsidR="001D4162" w:rsidRPr="00C430D1" w:rsidRDefault="001D4162" w:rsidP="00180447">
            <w:pPr>
              <w:pStyle w:val="ZPpregtevilke"/>
            </w:pPr>
            <w:r w:rsidRPr="00C430D1">
              <w:rPr>
                <w:szCs w:val="16"/>
              </w:rPr>
              <w:t>13.076</w:t>
            </w:r>
          </w:p>
        </w:tc>
        <w:tc>
          <w:tcPr>
            <w:tcW w:w="278" w:type="pct"/>
            <w:shd w:val="clear" w:color="auto" w:fill="auto"/>
            <w:vAlign w:val="bottom"/>
          </w:tcPr>
          <w:p w14:paraId="093C533E" w14:textId="77777777" w:rsidR="001D4162" w:rsidRPr="00C430D1" w:rsidRDefault="001D4162" w:rsidP="00180447">
            <w:pPr>
              <w:pStyle w:val="ZPpregtevilke"/>
            </w:pPr>
            <w:r w:rsidRPr="00C430D1">
              <w:t>8.310</w:t>
            </w:r>
          </w:p>
        </w:tc>
        <w:tc>
          <w:tcPr>
            <w:tcW w:w="278" w:type="pct"/>
            <w:vAlign w:val="bottom"/>
          </w:tcPr>
          <w:p w14:paraId="6A521B1B" w14:textId="77777777" w:rsidR="001D4162" w:rsidRPr="00C430D1" w:rsidRDefault="001D4162" w:rsidP="00180447">
            <w:pPr>
              <w:pStyle w:val="ZPpregtevilke"/>
            </w:pPr>
            <w:r w:rsidRPr="00C430D1">
              <w:t>13.794</w:t>
            </w:r>
          </w:p>
        </w:tc>
        <w:tc>
          <w:tcPr>
            <w:tcW w:w="278" w:type="pct"/>
            <w:vAlign w:val="bottom"/>
          </w:tcPr>
          <w:p w14:paraId="6AE6D3BE" w14:textId="77777777" w:rsidR="001D4162" w:rsidRPr="00C430D1" w:rsidRDefault="001D4162" w:rsidP="00180447">
            <w:pPr>
              <w:pStyle w:val="ZPpregtevilke"/>
            </w:pPr>
            <w:r w:rsidRPr="00C430D1">
              <w:t>10.109</w:t>
            </w:r>
          </w:p>
        </w:tc>
        <w:tc>
          <w:tcPr>
            <w:tcW w:w="233" w:type="pct"/>
            <w:shd w:val="clear" w:color="auto" w:fill="auto"/>
            <w:vAlign w:val="bottom"/>
          </w:tcPr>
          <w:p w14:paraId="3456004F" w14:textId="77777777" w:rsidR="001D4162" w:rsidRPr="00C430D1" w:rsidRDefault="001D4162" w:rsidP="00180447">
            <w:pPr>
              <w:pStyle w:val="ZPpregtevilke"/>
            </w:pPr>
            <w:r w:rsidRPr="00C430D1">
              <w:t>73,3</w:t>
            </w:r>
          </w:p>
        </w:tc>
      </w:tr>
      <w:tr w:rsidR="001D4162" w:rsidRPr="00C430D1" w14:paraId="141F3EE6" w14:textId="77777777" w:rsidTr="00180447">
        <w:trPr>
          <w:trHeight w:val="227"/>
          <w:jc w:val="center"/>
        </w:trPr>
        <w:tc>
          <w:tcPr>
            <w:tcW w:w="1153" w:type="pct"/>
            <w:shd w:val="clear" w:color="auto" w:fill="auto"/>
            <w:noWrap/>
            <w:tcMar>
              <w:left w:w="28" w:type="dxa"/>
              <w:right w:w="28" w:type="dxa"/>
            </w:tcMar>
            <w:vAlign w:val="bottom"/>
          </w:tcPr>
          <w:p w14:paraId="2F5B56DD" w14:textId="77777777" w:rsidR="001D4162" w:rsidRPr="00C430D1" w:rsidRDefault="001D4162" w:rsidP="00180447">
            <w:pPr>
              <w:pStyle w:val="ZPpregtekst"/>
              <w:rPr>
                <w:i/>
              </w:rPr>
            </w:pPr>
            <w:r w:rsidRPr="00C430D1">
              <w:rPr>
                <w:i/>
              </w:rPr>
              <w:t xml:space="preserve"> Druga zelena krma, enoletni, glavni posevki</w:t>
            </w:r>
          </w:p>
        </w:tc>
        <w:tc>
          <w:tcPr>
            <w:tcW w:w="278" w:type="pct"/>
            <w:shd w:val="clear" w:color="auto" w:fill="auto"/>
            <w:noWrap/>
            <w:vAlign w:val="bottom"/>
          </w:tcPr>
          <w:p w14:paraId="5E20203E" w14:textId="77777777" w:rsidR="001D4162" w:rsidRPr="00C430D1" w:rsidRDefault="001D4162" w:rsidP="00180447">
            <w:pPr>
              <w:pStyle w:val="ZPpregtevilke"/>
              <w:rPr>
                <w:i/>
              </w:rPr>
            </w:pPr>
            <w:r w:rsidRPr="00C430D1">
              <w:rPr>
                <w:i/>
                <w:szCs w:val="16"/>
              </w:rPr>
              <w:t>1.596</w:t>
            </w:r>
          </w:p>
        </w:tc>
        <w:tc>
          <w:tcPr>
            <w:tcW w:w="278" w:type="pct"/>
            <w:shd w:val="clear" w:color="auto" w:fill="auto"/>
            <w:noWrap/>
            <w:vAlign w:val="bottom"/>
          </w:tcPr>
          <w:p w14:paraId="1181E110" w14:textId="77777777" w:rsidR="001D4162" w:rsidRPr="00C430D1" w:rsidRDefault="001D4162" w:rsidP="00180447">
            <w:pPr>
              <w:pStyle w:val="ZPpregtevilke"/>
              <w:rPr>
                <w:i/>
              </w:rPr>
            </w:pPr>
            <w:r w:rsidRPr="00C430D1">
              <w:rPr>
                <w:i/>
                <w:szCs w:val="16"/>
              </w:rPr>
              <w:t>11.096</w:t>
            </w:r>
          </w:p>
        </w:tc>
        <w:tc>
          <w:tcPr>
            <w:tcW w:w="278" w:type="pct"/>
            <w:shd w:val="clear" w:color="auto" w:fill="auto"/>
            <w:noWrap/>
            <w:vAlign w:val="bottom"/>
          </w:tcPr>
          <w:p w14:paraId="3EA3E3ED" w14:textId="77777777" w:rsidR="001D4162" w:rsidRPr="00C430D1" w:rsidRDefault="001D4162" w:rsidP="00180447">
            <w:pPr>
              <w:pStyle w:val="ZPpregtevilke"/>
              <w:rPr>
                <w:i/>
              </w:rPr>
            </w:pPr>
            <w:r w:rsidRPr="00C430D1">
              <w:rPr>
                <w:i/>
                <w:szCs w:val="16"/>
              </w:rPr>
              <w:t>7.105</w:t>
            </w:r>
          </w:p>
        </w:tc>
        <w:tc>
          <w:tcPr>
            <w:tcW w:w="278" w:type="pct"/>
            <w:shd w:val="clear" w:color="auto" w:fill="auto"/>
            <w:noWrap/>
            <w:vAlign w:val="bottom"/>
          </w:tcPr>
          <w:p w14:paraId="306BCF05" w14:textId="77777777" w:rsidR="001D4162" w:rsidRPr="00C430D1" w:rsidRDefault="001D4162" w:rsidP="00180447">
            <w:pPr>
              <w:pStyle w:val="ZPpregtevilke"/>
              <w:rPr>
                <w:i/>
              </w:rPr>
            </w:pPr>
            <w:r w:rsidRPr="00C430D1">
              <w:rPr>
                <w:i/>
                <w:szCs w:val="16"/>
              </w:rPr>
              <w:t>7.013</w:t>
            </w:r>
          </w:p>
        </w:tc>
        <w:tc>
          <w:tcPr>
            <w:tcW w:w="278" w:type="pct"/>
            <w:shd w:val="clear" w:color="auto" w:fill="auto"/>
            <w:noWrap/>
            <w:vAlign w:val="bottom"/>
          </w:tcPr>
          <w:p w14:paraId="32F1B714" w14:textId="77777777" w:rsidR="001D4162" w:rsidRPr="00C430D1" w:rsidRDefault="001D4162" w:rsidP="00180447">
            <w:pPr>
              <w:pStyle w:val="ZPpregtevilke"/>
              <w:rPr>
                <w:i/>
              </w:rPr>
            </w:pPr>
            <w:r w:rsidRPr="00C430D1">
              <w:rPr>
                <w:i/>
                <w:szCs w:val="16"/>
              </w:rPr>
              <w:t>8.748</w:t>
            </w:r>
          </w:p>
        </w:tc>
        <w:tc>
          <w:tcPr>
            <w:tcW w:w="278" w:type="pct"/>
            <w:shd w:val="clear" w:color="auto" w:fill="auto"/>
            <w:noWrap/>
            <w:vAlign w:val="bottom"/>
          </w:tcPr>
          <w:p w14:paraId="7E093FF2" w14:textId="77777777" w:rsidR="001D4162" w:rsidRPr="00C430D1" w:rsidRDefault="001D4162" w:rsidP="00180447">
            <w:pPr>
              <w:pStyle w:val="ZPpregtevilke"/>
              <w:rPr>
                <w:i/>
              </w:rPr>
            </w:pPr>
            <w:r w:rsidRPr="00C430D1">
              <w:rPr>
                <w:i/>
              </w:rPr>
              <w:t>4.985</w:t>
            </w:r>
          </w:p>
        </w:tc>
        <w:tc>
          <w:tcPr>
            <w:tcW w:w="278" w:type="pct"/>
            <w:shd w:val="clear" w:color="auto" w:fill="auto"/>
            <w:noWrap/>
            <w:vAlign w:val="bottom"/>
          </w:tcPr>
          <w:p w14:paraId="43E72445" w14:textId="77777777" w:rsidR="001D4162" w:rsidRPr="00C430D1" w:rsidRDefault="001D4162" w:rsidP="00180447">
            <w:pPr>
              <w:pStyle w:val="ZPpregtevilke"/>
              <w:rPr>
                <w:i/>
              </w:rPr>
            </w:pPr>
            <w:r w:rsidRPr="00C430D1">
              <w:rPr>
                <w:i/>
              </w:rPr>
              <w:t>3.195</w:t>
            </w:r>
          </w:p>
        </w:tc>
        <w:tc>
          <w:tcPr>
            <w:tcW w:w="278" w:type="pct"/>
            <w:shd w:val="clear" w:color="auto" w:fill="auto"/>
            <w:noWrap/>
            <w:vAlign w:val="bottom"/>
          </w:tcPr>
          <w:p w14:paraId="15674090" w14:textId="77777777" w:rsidR="001D4162" w:rsidRPr="00C430D1" w:rsidRDefault="001D4162" w:rsidP="00180447">
            <w:pPr>
              <w:pStyle w:val="ZPpregtevilke"/>
              <w:rPr>
                <w:i/>
              </w:rPr>
            </w:pPr>
            <w:r w:rsidRPr="00C430D1">
              <w:rPr>
                <w:i/>
              </w:rPr>
              <w:t>9.249</w:t>
            </w:r>
          </w:p>
        </w:tc>
        <w:tc>
          <w:tcPr>
            <w:tcW w:w="278" w:type="pct"/>
            <w:shd w:val="clear" w:color="auto" w:fill="auto"/>
            <w:noWrap/>
            <w:vAlign w:val="bottom"/>
          </w:tcPr>
          <w:p w14:paraId="35249174" w14:textId="77777777" w:rsidR="001D4162" w:rsidRPr="00C430D1" w:rsidRDefault="001D4162" w:rsidP="00180447">
            <w:pPr>
              <w:pStyle w:val="ZPpregtevilke"/>
              <w:rPr>
                <w:i/>
              </w:rPr>
            </w:pPr>
            <w:r w:rsidRPr="00C430D1">
              <w:rPr>
                <w:i/>
              </w:rPr>
              <w:t>6.610</w:t>
            </w:r>
          </w:p>
        </w:tc>
        <w:tc>
          <w:tcPr>
            <w:tcW w:w="278" w:type="pct"/>
            <w:shd w:val="clear" w:color="auto" w:fill="auto"/>
            <w:noWrap/>
            <w:vAlign w:val="bottom"/>
          </w:tcPr>
          <w:p w14:paraId="56ECF15F" w14:textId="77777777" w:rsidR="001D4162" w:rsidRPr="00C430D1" w:rsidRDefault="001D4162" w:rsidP="00180447">
            <w:pPr>
              <w:pStyle w:val="ZPpregtevilke"/>
              <w:rPr>
                <w:i/>
              </w:rPr>
            </w:pPr>
            <w:r w:rsidRPr="00C430D1">
              <w:rPr>
                <w:i/>
                <w:szCs w:val="16"/>
              </w:rPr>
              <w:t>10.306</w:t>
            </w:r>
          </w:p>
        </w:tc>
        <w:tc>
          <w:tcPr>
            <w:tcW w:w="278" w:type="pct"/>
            <w:shd w:val="clear" w:color="auto" w:fill="auto"/>
            <w:vAlign w:val="bottom"/>
          </w:tcPr>
          <w:p w14:paraId="5AF4A85F" w14:textId="77777777" w:rsidR="001D4162" w:rsidRPr="00C430D1" w:rsidRDefault="001D4162" w:rsidP="00180447">
            <w:pPr>
              <w:pStyle w:val="ZPpregtevilke"/>
              <w:rPr>
                <w:i/>
              </w:rPr>
            </w:pPr>
            <w:r w:rsidRPr="00C430D1">
              <w:rPr>
                <w:i/>
              </w:rPr>
              <w:t>5.177</w:t>
            </w:r>
          </w:p>
        </w:tc>
        <w:tc>
          <w:tcPr>
            <w:tcW w:w="278" w:type="pct"/>
            <w:vAlign w:val="bottom"/>
          </w:tcPr>
          <w:p w14:paraId="76EC1CB3" w14:textId="77777777" w:rsidR="001D4162" w:rsidRPr="00C430D1" w:rsidRDefault="001D4162" w:rsidP="00180447">
            <w:pPr>
              <w:pStyle w:val="ZPpregtevilke"/>
              <w:rPr>
                <w:i/>
              </w:rPr>
            </w:pPr>
            <w:r w:rsidRPr="00C430D1">
              <w:rPr>
                <w:i/>
              </w:rPr>
              <w:t>11.298</w:t>
            </w:r>
          </w:p>
        </w:tc>
        <w:tc>
          <w:tcPr>
            <w:tcW w:w="278" w:type="pct"/>
            <w:vAlign w:val="bottom"/>
          </w:tcPr>
          <w:p w14:paraId="5B15F736" w14:textId="77777777" w:rsidR="001D4162" w:rsidRPr="00C430D1" w:rsidRDefault="001D4162" w:rsidP="00180447">
            <w:pPr>
              <w:pStyle w:val="ZPpregtevilke"/>
              <w:rPr>
                <w:i/>
              </w:rPr>
            </w:pPr>
            <w:r w:rsidRPr="00C430D1">
              <w:rPr>
                <w:i/>
              </w:rPr>
              <w:t>7.449</w:t>
            </w:r>
          </w:p>
        </w:tc>
        <w:tc>
          <w:tcPr>
            <w:tcW w:w="233" w:type="pct"/>
            <w:shd w:val="clear" w:color="auto" w:fill="auto"/>
            <w:vAlign w:val="bottom"/>
          </w:tcPr>
          <w:p w14:paraId="74B9B9F1" w14:textId="77777777" w:rsidR="001D4162" w:rsidRPr="00C430D1" w:rsidRDefault="001D4162" w:rsidP="00180447">
            <w:pPr>
              <w:pStyle w:val="ZPpregtevilke"/>
              <w:rPr>
                <w:i/>
              </w:rPr>
            </w:pPr>
            <w:r w:rsidRPr="00C430D1">
              <w:rPr>
                <w:i/>
              </w:rPr>
              <w:t>65,9</w:t>
            </w:r>
          </w:p>
        </w:tc>
      </w:tr>
      <w:tr w:rsidR="001D4162" w:rsidRPr="00C430D1" w14:paraId="3DC9845C" w14:textId="77777777" w:rsidTr="00180447">
        <w:trPr>
          <w:trHeight w:val="227"/>
          <w:jc w:val="center"/>
        </w:trPr>
        <w:tc>
          <w:tcPr>
            <w:tcW w:w="1153" w:type="pct"/>
            <w:shd w:val="clear" w:color="auto" w:fill="auto"/>
            <w:noWrap/>
            <w:tcMar>
              <w:left w:w="28" w:type="dxa"/>
              <w:right w:w="28" w:type="dxa"/>
            </w:tcMar>
            <w:vAlign w:val="bottom"/>
          </w:tcPr>
          <w:p w14:paraId="0DBCCA36" w14:textId="77777777" w:rsidR="001D4162" w:rsidRPr="00C430D1" w:rsidRDefault="001D4162" w:rsidP="00180447">
            <w:pPr>
              <w:pStyle w:val="ZPpregtekst"/>
            </w:pPr>
            <w:r w:rsidRPr="00C430D1">
              <w:t xml:space="preserve">   Krmna ogrščica in repica</w:t>
            </w:r>
          </w:p>
        </w:tc>
        <w:tc>
          <w:tcPr>
            <w:tcW w:w="278" w:type="pct"/>
            <w:shd w:val="clear" w:color="auto" w:fill="auto"/>
            <w:noWrap/>
            <w:vAlign w:val="bottom"/>
          </w:tcPr>
          <w:p w14:paraId="1EA62621" w14:textId="77777777" w:rsidR="001D4162" w:rsidRPr="00C430D1" w:rsidRDefault="001D4162" w:rsidP="00180447">
            <w:pPr>
              <w:pStyle w:val="ZPpregtevilke"/>
            </w:pPr>
            <w:r w:rsidRPr="00C430D1">
              <w:t>915</w:t>
            </w:r>
          </w:p>
        </w:tc>
        <w:tc>
          <w:tcPr>
            <w:tcW w:w="278" w:type="pct"/>
            <w:shd w:val="clear" w:color="auto" w:fill="auto"/>
            <w:noWrap/>
            <w:vAlign w:val="bottom"/>
          </w:tcPr>
          <w:p w14:paraId="67116F6A" w14:textId="77777777" w:rsidR="001D4162" w:rsidRPr="00C430D1" w:rsidRDefault="001D4162" w:rsidP="00180447">
            <w:pPr>
              <w:pStyle w:val="ZPpregtevilke"/>
            </w:pPr>
            <w:r w:rsidRPr="00C430D1">
              <w:t>1.430</w:t>
            </w:r>
          </w:p>
        </w:tc>
        <w:tc>
          <w:tcPr>
            <w:tcW w:w="278" w:type="pct"/>
            <w:shd w:val="clear" w:color="auto" w:fill="auto"/>
            <w:noWrap/>
            <w:vAlign w:val="bottom"/>
          </w:tcPr>
          <w:p w14:paraId="22EC34E3" w14:textId="77777777" w:rsidR="001D4162" w:rsidRPr="00C430D1" w:rsidRDefault="001D4162" w:rsidP="00180447">
            <w:pPr>
              <w:pStyle w:val="ZPpregtevilke"/>
            </w:pPr>
            <w:r w:rsidRPr="00C430D1">
              <w:t>1.372</w:t>
            </w:r>
          </w:p>
        </w:tc>
        <w:tc>
          <w:tcPr>
            <w:tcW w:w="278" w:type="pct"/>
            <w:shd w:val="clear" w:color="auto" w:fill="auto"/>
            <w:noWrap/>
            <w:vAlign w:val="bottom"/>
          </w:tcPr>
          <w:p w14:paraId="5AB5BA36" w14:textId="77777777" w:rsidR="001D4162" w:rsidRPr="00C430D1" w:rsidRDefault="001D4162" w:rsidP="00180447">
            <w:pPr>
              <w:pStyle w:val="ZPpregtevilke"/>
            </w:pPr>
            <w:r w:rsidRPr="00C430D1">
              <w:t>1.387</w:t>
            </w:r>
          </w:p>
        </w:tc>
        <w:tc>
          <w:tcPr>
            <w:tcW w:w="278" w:type="pct"/>
            <w:shd w:val="clear" w:color="auto" w:fill="auto"/>
            <w:noWrap/>
            <w:vAlign w:val="bottom"/>
          </w:tcPr>
          <w:p w14:paraId="08B589FB" w14:textId="77777777" w:rsidR="001D4162" w:rsidRPr="00C430D1" w:rsidRDefault="001D4162" w:rsidP="00180447">
            <w:pPr>
              <w:pStyle w:val="ZPpregtevilke"/>
            </w:pPr>
            <w:r w:rsidRPr="00C430D1">
              <w:t>:</w:t>
            </w:r>
          </w:p>
        </w:tc>
        <w:tc>
          <w:tcPr>
            <w:tcW w:w="278" w:type="pct"/>
            <w:shd w:val="clear" w:color="auto" w:fill="auto"/>
            <w:noWrap/>
            <w:vAlign w:val="bottom"/>
          </w:tcPr>
          <w:p w14:paraId="377B05ED" w14:textId="77777777" w:rsidR="001D4162" w:rsidRPr="00C430D1" w:rsidRDefault="001D4162" w:rsidP="00180447">
            <w:pPr>
              <w:pStyle w:val="ZPpregtevilke"/>
            </w:pPr>
            <w:r w:rsidRPr="00C430D1">
              <w:t>:</w:t>
            </w:r>
          </w:p>
        </w:tc>
        <w:tc>
          <w:tcPr>
            <w:tcW w:w="278" w:type="pct"/>
            <w:shd w:val="clear" w:color="auto" w:fill="auto"/>
            <w:noWrap/>
            <w:vAlign w:val="bottom"/>
          </w:tcPr>
          <w:p w14:paraId="059F213B" w14:textId="77777777" w:rsidR="001D4162" w:rsidRPr="00C430D1" w:rsidRDefault="001D4162" w:rsidP="00180447">
            <w:pPr>
              <w:pStyle w:val="ZPpregtevilke"/>
            </w:pPr>
            <w:r w:rsidRPr="00C430D1">
              <w:t>:</w:t>
            </w:r>
          </w:p>
        </w:tc>
        <w:tc>
          <w:tcPr>
            <w:tcW w:w="278" w:type="pct"/>
            <w:shd w:val="clear" w:color="auto" w:fill="auto"/>
            <w:noWrap/>
            <w:vAlign w:val="bottom"/>
          </w:tcPr>
          <w:p w14:paraId="44CA7687" w14:textId="77777777" w:rsidR="001D4162" w:rsidRPr="00C430D1" w:rsidRDefault="001D4162" w:rsidP="00180447">
            <w:pPr>
              <w:pStyle w:val="ZPpregtevilke"/>
            </w:pPr>
            <w:r w:rsidRPr="00C430D1">
              <w:t>:</w:t>
            </w:r>
          </w:p>
        </w:tc>
        <w:tc>
          <w:tcPr>
            <w:tcW w:w="278" w:type="pct"/>
            <w:shd w:val="clear" w:color="auto" w:fill="auto"/>
            <w:noWrap/>
            <w:vAlign w:val="bottom"/>
          </w:tcPr>
          <w:p w14:paraId="2631E552" w14:textId="77777777" w:rsidR="001D4162" w:rsidRPr="00C430D1" w:rsidRDefault="001D4162" w:rsidP="00180447">
            <w:pPr>
              <w:pStyle w:val="ZPpregtevilke"/>
            </w:pPr>
            <w:r w:rsidRPr="00C430D1">
              <w:t>:</w:t>
            </w:r>
          </w:p>
        </w:tc>
        <w:tc>
          <w:tcPr>
            <w:tcW w:w="278" w:type="pct"/>
            <w:shd w:val="clear" w:color="auto" w:fill="auto"/>
            <w:noWrap/>
            <w:vAlign w:val="bottom"/>
          </w:tcPr>
          <w:p w14:paraId="6337512E" w14:textId="77777777" w:rsidR="001D4162" w:rsidRPr="00C430D1" w:rsidRDefault="001D4162" w:rsidP="00180447">
            <w:pPr>
              <w:pStyle w:val="ZPpregtevilke"/>
            </w:pPr>
            <w:r w:rsidRPr="00C430D1">
              <w:t>:</w:t>
            </w:r>
          </w:p>
        </w:tc>
        <w:tc>
          <w:tcPr>
            <w:tcW w:w="278" w:type="pct"/>
            <w:shd w:val="clear" w:color="auto" w:fill="auto"/>
            <w:vAlign w:val="bottom"/>
          </w:tcPr>
          <w:p w14:paraId="5C323C1C" w14:textId="77777777" w:rsidR="001D4162" w:rsidRPr="00C430D1" w:rsidRDefault="001D4162" w:rsidP="00180447">
            <w:pPr>
              <w:pStyle w:val="ZPpregtevilke"/>
            </w:pPr>
            <w:r w:rsidRPr="00C430D1">
              <w:t>:</w:t>
            </w:r>
          </w:p>
        </w:tc>
        <w:tc>
          <w:tcPr>
            <w:tcW w:w="278" w:type="pct"/>
            <w:vAlign w:val="bottom"/>
          </w:tcPr>
          <w:p w14:paraId="0E38D551" w14:textId="77777777" w:rsidR="001D4162" w:rsidRPr="00C430D1" w:rsidRDefault="001D4162" w:rsidP="00180447">
            <w:pPr>
              <w:pStyle w:val="ZPpregtevilke"/>
            </w:pPr>
            <w:r w:rsidRPr="00C430D1">
              <w:t>:</w:t>
            </w:r>
          </w:p>
        </w:tc>
        <w:tc>
          <w:tcPr>
            <w:tcW w:w="278" w:type="pct"/>
            <w:vAlign w:val="bottom"/>
          </w:tcPr>
          <w:p w14:paraId="355C416B" w14:textId="77777777" w:rsidR="001D4162" w:rsidRPr="00C430D1" w:rsidRDefault="001D4162" w:rsidP="00180447">
            <w:pPr>
              <w:pStyle w:val="ZPpregtevilke"/>
            </w:pPr>
            <w:r w:rsidRPr="00C430D1">
              <w:t>:</w:t>
            </w:r>
          </w:p>
        </w:tc>
        <w:tc>
          <w:tcPr>
            <w:tcW w:w="233" w:type="pct"/>
            <w:shd w:val="clear" w:color="auto" w:fill="auto"/>
            <w:vAlign w:val="bottom"/>
          </w:tcPr>
          <w:p w14:paraId="2F467A2B" w14:textId="77777777" w:rsidR="001D4162" w:rsidRPr="00C430D1" w:rsidRDefault="001D4162" w:rsidP="00180447">
            <w:pPr>
              <w:pStyle w:val="ZPpregtevilke"/>
            </w:pPr>
          </w:p>
        </w:tc>
      </w:tr>
      <w:tr w:rsidR="001D4162" w:rsidRPr="00C430D1" w14:paraId="13C60635" w14:textId="77777777" w:rsidTr="00180447">
        <w:trPr>
          <w:trHeight w:val="227"/>
          <w:jc w:val="center"/>
        </w:trPr>
        <w:tc>
          <w:tcPr>
            <w:tcW w:w="1153" w:type="pct"/>
            <w:shd w:val="clear" w:color="auto" w:fill="auto"/>
            <w:noWrap/>
            <w:tcMar>
              <w:left w:w="28" w:type="dxa"/>
              <w:right w:w="28" w:type="dxa"/>
            </w:tcMar>
            <w:vAlign w:val="bottom"/>
          </w:tcPr>
          <w:p w14:paraId="76E794DC" w14:textId="77777777" w:rsidR="001D4162" w:rsidRPr="00C430D1" w:rsidRDefault="001D4162" w:rsidP="00180447">
            <w:pPr>
              <w:pStyle w:val="ZPpregtekst"/>
            </w:pPr>
            <w:r w:rsidRPr="00C430D1">
              <w:t xml:space="preserve">   Krmno žito ter mešanice stročnic in žita</w:t>
            </w:r>
          </w:p>
        </w:tc>
        <w:tc>
          <w:tcPr>
            <w:tcW w:w="278" w:type="pct"/>
            <w:shd w:val="clear" w:color="auto" w:fill="auto"/>
            <w:noWrap/>
            <w:vAlign w:val="bottom"/>
          </w:tcPr>
          <w:p w14:paraId="2D46BB27" w14:textId="77777777" w:rsidR="001D4162" w:rsidRPr="00C430D1" w:rsidRDefault="001D4162" w:rsidP="00180447">
            <w:pPr>
              <w:pStyle w:val="ZPpregtevilke"/>
            </w:pPr>
            <w:r w:rsidRPr="00C430D1">
              <w:t>681</w:t>
            </w:r>
          </w:p>
        </w:tc>
        <w:tc>
          <w:tcPr>
            <w:tcW w:w="278" w:type="pct"/>
            <w:shd w:val="clear" w:color="auto" w:fill="auto"/>
            <w:noWrap/>
            <w:vAlign w:val="bottom"/>
          </w:tcPr>
          <w:p w14:paraId="0D868B22" w14:textId="77777777" w:rsidR="001D4162" w:rsidRPr="00C430D1" w:rsidRDefault="001D4162" w:rsidP="00180447">
            <w:pPr>
              <w:pStyle w:val="ZPpregtevilke"/>
              <w:rPr>
                <w:i/>
              </w:rPr>
            </w:pPr>
            <w:r w:rsidRPr="00C430D1">
              <w:t>380</w:t>
            </w:r>
          </w:p>
        </w:tc>
        <w:tc>
          <w:tcPr>
            <w:tcW w:w="278" w:type="pct"/>
            <w:shd w:val="clear" w:color="auto" w:fill="auto"/>
            <w:noWrap/>
            <w:vAlign w:val="bottom"/>
          </w:tcPr>
          <w:p w14:paraId="7D944128" w14:textId="77777777" w:rsidR="001D4162" w:rsidRPr="00C430D1" w:rsidRDefault="001D4162" w:rsidP="00180447">
            <w:pPr>
              <w:pStyle w:val="ZPpregtevilke"/>
            </w:pPr>
            <w:r w:rsidRPr="00C430D1">
              <w:t>306</w:t>
            </w:r>
          </w:p>
        </w:tc>
        <w:tc>
          <w:tcPr>
            <w:tcW w:w="278" w:type="pct"/>
            <w:shd w:val="clear" w:color="auto" w:fill="auto"/>
            <w:noWrap/>
            <w:vAlign w:val="bottom"/>
          </w:tcPr>
          <w:p w14:paraId="3B94A95F" w14:textId="77777777" w:rsidR="001D4162" w:rsidRPr="00C430D1" w:rsidRDefault="001D4162" w:rsidP="00180447">
            <w:pPr>
              <w:pStyle w:val="ZPpregtevilke"/>
              <w:rPr>
                <w:i/>
              </w:rPr>
            </w:pPr>
            <w:r w:rsidRPr="00C430D1">
              <w:rPr>
                <w:i/>
              </w:rPr>
              <w:t>:</w:t>
            </w:r>
          </w:p>
        </w:tc>
        <w:tc>
          <w:tcPr>
            <w:tcW w:w="278" w:type="pct"/>
            <w:shd w:val="clear" w:color="auto" w:fill="auto"/>
            <w:noWrap/>
            <w:vAlign w:val="bottom"/>
          </w:tcPr>
          <w:p w14:paraId="51327581" w14:textId="77777777" w:rsidR="001D4162" w:rsidRPr="00C430D1" w:rsidRDefault="001D4162" w:rsidP="00180447">
            <w:pPr>
              <w:pStyle w:val="ZPpregtevilke"/>
            </w:pPr>
            <w:r w:rsidRPr="00C430D1">
              <w:t>:</w:t>
            </w:r>
          </w:p>
        </w:tc>
        <w:tc>
          <w:tcPr>
            <w:tcW w:w="278" w:type="pct"/>
            <w:shd w:val="clear" w:color="auto" w:fill="auto"/>
            <w:noWrap/>
            <w:vAlign w:val="bottom"/>
          </w:tcPr>
          <w:p w14:paraId="17D2C775" w14:textId="77777777" w:rsidR="001D4162" w:rsidRPr="00C430D1" w:rsidRDefault="001D4162" w:rsidP="00180447">
            <w:pPr>
              <w:pStyle w:val="ZPpregtevilke"/>
            </w:pPr>
            <w:r w:rsidRPr="00C430D1">
              <w:t>:</w:t>
            </w:r>
          </w:p>
        </w:tc>
        <w:tc>
          <w:tcPr>
            <w:tcW w:w="278" w:type="pct"/>
            <w:shd w:val="clear" w:color="auto" w:fill="auto"/>
            <w:noWrap/>
            <w:vAlign w:val="bottom"/>
          </w:tcPr>
          <w:p w14:paraId="0C3A9512" w14:textId="77777777" w:rsidR="001D4162" w:rsidRPr="00C430D1" w:rsidRDefault="001D4162" w:rsidP="00180447">
            <w:pPr>
              <w:pStyle w:val="ZPpregtevilke"/>
            </w:pPr>
            <w:r w:rsidRPr="00C430D1">
              <w:t>:</w:t>
            </w:r>
          </w:p>
        </w:tc>
        <w:tc>
          <w:tcPr>
            <w:tcW w:w="278" w:type="pct"/>
            <w:shd w:val="clear" w:color="auto" w:fill="auto"/>
            <w:noWrap/>
            <w:vAlign w:val="bottom"/>
          </w:tcPr>
          <w:p w14:paraId="3E75848B" w14:textId="77777777" w:rsidR="001D4162" w:rsidRPr="00C430D1" w:rsidRDefault="001D4162" w:rsidP="00180447">
            <w:pPr>
              <w:pStyle w:val="ZPpregtevilke"/>
              <w:rPr>
                <w:i/>
              </w:rPr>
            </w:pPr>
            <w:r w:rsidRPr="00C430D1">
              <w:t>:</w:t>
            </w:r>
          </w:p>
        </w:tc>
        <w:tc>
          <w:tcPr>
            <w:tcW w:w="278" w:type="pct"/>
            <w:shd w:val="clear" w:color="auto" w:fill="auto"/>
            <w:noWrap/>
            <w:vAlign w:val="bottom"/>
          </w:tcPr>
          <w:p w14:paraId="3D6A9A65" w14:textId="77777777" w:rsidR="001D4162" w:rsidRPr="00C430D1" w:rsidRDefault="001D4162" w:rsidP="00180447">
            <w:pPr>
              <w:pStyle w:val="ZPpregtevilke"/>
            </w:pPr>
            <w:r w:rsidRPr="00C430D1">
              <w:t>:</w:t>
            </w:r>
          </w:p>
        </w:tc>
        <w:tc>
          <w:tcPr>
            <w:tcW w:w="278" w:type="pct"/>
            <w:shd w:val="clear" w:color="auto" w:fill="auto"/>
            <w:noWrap/>
            <w:vAlign w:val="bottom"/>
          </w:tcPr>
          <w:p w14:paraId="3DB1DC9F" w14:textId="77777777" w:rsidR="001D4162" w:rsidRPr="00C430D1" w:rsidRDefault="001D4162" w:rsidP="00180447">
            <w:pPr>
              <w:pStyle w:val="ZPpregtevilke"/>
            </w:pPr>
            <w:r w:rsidRPr="00C430D1">
              <w:t>:</w:t>
            </w:r>
          </w:p>
        </w:tc>
        <w:tc>
          <w:tcPr>
            <w:tcW w:w="278" w:type="pct"/>
            <w:shd w:val="clear" w:color="auto" w:fill="auto"/>
            <w:vAlign w:val="bottom"/>
          </w:tcPr>
          <w:p w14:paraId="6B69A7FC" w14:textId="77777777" w:rsidR="001D4162" w:rsidRPr="00C430D1" w:rsidRDefault="001D4162" w:rsidP="00180447">
            <w:pPr>
              <w:pStyle w:val="ZPpregtevilke"/>
            </w:pPr>
            <w:r w:rsidRPr="00C430D1">
              <w:t>:</w:t>
            </w:r>
          </w:p>
        </w:tc>
        <w:tc>
          <w:tcPr>
            <w:tcW w:w="278" w:type="pct"/>
            <w:vAlign w:val="bottom"/>
          </w:tcPr>
          <w:p w14:paraId="4F5E61C9" w14:textId="77777777" w:rsidR="001D4162" w:rsidRPr="00C430D1" w:rsidRDefault="001D4162" w:rsidP="00180447">
            <w:pPr>
              <w:pStyle w:val="ZPpregtevilke"/>
            </w:pPr>
            <w:r w:rsidRPr="00C430D1">
              <w:t>:</w:t>
            </w:r>
          </w:p>
        </w:tc>
        <w:tc>
          <w:tcPr>
            <w:tcW w:w="278" w:type="pct"/>
            <w:vAlign w:val="bottom"/>
          </w:tcPr>
          <w:p w14:paraId="72DA43F1" w14:textId="77777777" w:rsidR="001D4162" w:rsidRPr="00C430D1" w:rsidRDefault="001D4162" w:rsidP="00180447">
            <w:pPr>
              <w:pStyle w:val="ZPpregtevilke"/>
            </w:pPr>
            <w:r w:rsidRPr="00C430D1">
              <w:t>:</w:t>
            </w:r>
          </w:p>
        </w:tc>
        <w:tc>
          <w:tcPr>
            <w:tcW w:w="233" w:type="pct"/>
            <w:shd w:val="clear" w:color="auto" w:fill="auto"/>
            <w:vAlign w:val="bottom"/>
          </w:tcPr>
          <w:p w14:paraId="3A6D7248" w14:textId="77777777" w:rsidR="001D4162" w:rsidRPr="00C430D1" w:rsidRDefault="001D4162" w:rsidP="00180447">
            <w:pPr>
              <w:pStyle w:val="ZPpregtevilke"/>
            </w:pPr>
          </w:p>
        </w:tc>
      </w:tr>
      <w:tr w:rsidR="001D4162" w:rsidRPr="00C430D1" w14:paraId="4DDB4477" w14:textId="77777777" w:rsidTr="00180447">
        <w:trPr>
          <w:trHeight w:val="227"/>
          <w:jc w:val="center"/>
        </w:trPr>
        <w:tc>
          <w:tcPr>
            <w:tcW w:w="1153" w:type="pct"/>
            <w:shd w:val="clear" w:color="auto" w:fill="auto"/>
            <w:noWrap/>
            <w:tcMar>
              <w:left w:w="28" w:type="dxa"/>
              <w:right w:w="28" w:type="dxa"/>
            </w:tcMar>
            <w:vAlign w:val="bottom"/>
          </w:tcPr>
          <w:p w14:paraId="2EE8CEC3" w14:textId="77777777" w:rsidR="001D4162" w:rsidRPr="00C430D1" w:rsidRDefault="001D4162" w:rsidP="00180447">
            <w:pPr>
              <w:pStyle w:val="ZPpregtekst"/>
            </w:pPr>
            <w:r w:rsidRPr="00C430D1">
              <w:t xml:space="preserve">   Krmni sirek</w:t>
            </w:r>
          </w:p>
        </w:tc>
        <w:tc>
          <w:tcPr>
            <w:tcW w:w="278" w:type="pct"/>
            <w:shd w:val="clear" w:color="auto" w:fill="auto"/>
            <w:noWrap/>
            <w:vAlign w:val="bottom"/>
          </w:tcPr>
          <w:p w14:paraId="3450C876" w14:textId="77777777" w:rsidR="001D4162" w:rsidRPr="00C430D1" w:rsidRDefault="001D4162" w:rsidP="00180447">
            <w:pPr>
              <w:pStyle w:val="ZPpregtevilke"/>
              <w:rPr>
                <w:i/>
              </w:rPr>
            </w:pPr>
            <w:r w:rsidRPr="00C430D1">
              <w:rPr>
                <w:i/>
              </w:rPr>
              <w:t>:</w:t>
            </w:r>
          </w:p>
        </w:tc>
        <w:tc>
          <w:tcPr>
            <w:tcW w:w="278" w:type="pct"/>
            <w:shd w:val="clear" w:color="auto" w:fill="auto"/>
            <w:noWrap/>
            <w:vAlign w:val="bottom"/>
          </w:tcPr>
          <w:p w14:paraId="1A27247F" w14:textId="77777777" w:rsidR="001D4162" w:rsidRPr="00C430D1" w:rsidRDefault="001D4162" w:rsidP="00180447">
            <w:pPr>
              <w:pStyle w:val="ZPpregtevilke"/>
              <w:rPr>
                <w:i/>
              </w:rPr>
            </w:pPr>
            <w:r w:rsidRPr="00C430D1">
              <w:t>9.286</w:t>
            </w:r>
          </w:p>
        </w:tc>
        <w:tc>
          <w:tcPr>
            <w:tcW w:w="278" w:type="pct"/>
            <w:shd w:val="clear" w:color="auto" w:fill="auto"/>
            <w:noWrap/>
            <w:vAlign w:val="bottom"/>
          </w:tcPr>
          <w:p w14:paraId="6AAFD681" w14:textId="77777777" w:rsidR="001D4162" w:rsidRPr="00C430D1" w:rsidRDefault="001D4162" w:rsidP="00180447">
            <w:pPr>
              <w:pStyle w:val="ZPpregtevilke"/>
              <w:rPr>
                <w:i/>
              </w:rPr>
            </w:pPr>
            <w:r w:rsidRPr="00C430D1">
              <w:t>5.427</w:t>
            </w:r>
          </w:p>
        </w:tc>
        <w:tc>
          <w:tcPr>
            <w:tcW w:w="278" w:type="pct"/>
            <w:shd w:val="clear" w:color="auto" w:fill="auto"/>
            <w:noWrap/>
            <w:vAlign w:val="bottom"/>
          </w:tcPr>
          <w:p w14:paraId="76C4FFCE" w14:textId="77777777" w:rsidR="001D4162" w:rsidRPr="00C430D1" w:rsidRDefault="001D4162" w:rsidP="00180447">
            <w:pPr>
              <w:pStyle w:val="ZPpregtevilke"/>
              <w:rPr>
                <w:i/>
              </w:rPr>
            </w:pPr>
            <w:r w:rsidRPr="00C430D1">
              <w:t>5.626</w:t>
            </w:r>
          </w:p>
        </w:tc>
        <w:tc>
          <w:tcPr>
            <w:tcW w:w="278" w:type="pct"/>
            <w:shd w:val="clear" w:color="auto" w:fill="auto"/>
            <w:noWrap/>
            <w:vAlign w:val="bottom"/>
          </w:tcPr>
          <w:p w14:paraId="7E968615" w14:textId="77777777" w:rsidR="001D4162" w:rsidRPr="00C430D1" w:rsidRDefault="001D4162" w:rsidP="00180447">
            <w:pPr>
              <w:pStyle w:val="ZPpregtevilke"/>
              <w:rPr>
                <w:i/>
              </w:rPr>
            </w:pPr>
            <w:r w:rsidRPr="00C430D1">
              <w:t>:</w:t>
            </w:r>
          </w:p>
        </w:tc>
        <w:tc>
          <w:tcPr>
            <w:tcW w:w="278" w:type="pct"/>
            <w:shd w:val="clear" w:color="auto" w:fill="auto"/>
            <w:noWrap/>
            <w:vAlign w:val="bottom"/>
          </w:tcPr>
          <w:p w14:paraId="6FA2C465" w14:textId="77777777" w:rsidR="001D4162" w:rsidRPr="00C430D1" w:rsidRDefault="001D4162" w:rsidP="00180447">
            <w:pPr>
              <w:pStyle w:val="ZPpregtevilke"/>
            </w:pPr>
            <w:r w:rsidRPr="00C430D1">
              <w:t>:</w:t>
            </w:r>
          </w:p>
        </w:tc>
        <w:tc>
          <w:tcPr>
            <w:tcW w:w="278" w:type="pct"/>
            <w:shd w:val="clear" w:color="auto" w:fill="auto"/>
            <w:noWrap/>
            <w:vAlign w:val="bottom"/>
          </w:tcPr>
          <w:p w14:paraId="52553EC4" w14:textId="77777777" w:rsidR="001D4162" w:rsidRPr="00C430D1" w:rsidRDefault="001D4162" w:rsidP="00180447">
            <w:pPr>
              <w:pStyle w:val="ZPpregtevilke"/>
            </w:pPr>
            <w:r w:rsidRPr="00C430D1">
              <w:t>:</w:t>
            </w:r>
          </w:p>
        </w:tc>
        <w:tc>
          <w:tcPr>
            <w:tcW w:w="278" w:type="pct"/>
            <w:shd w:val="clear" w:color="auto" w:fill="auto"/>
            <w:noWrap/>
            <w:vAlign w:val="bottom"/>
          </w:tcPr>
          <w:p w14:paraId="2B55CA95" w14:textId="77777777" w:rsidR="001D4162" w:rsidRPr="00C430D1" w:rsidRDefault="001D4162" w:rsidP="00180447">
            <w:pPr>
              <w:pStyle w:val="ZPpregtevilke"/>
            </w:pPr>
            <w:r w:rsidRPr="00C430D1">
              <w:t>:</w:t>
            </w:r>
          </w:p>
        </w:tc>
        <w:tc>
          <w:tcPr>
            <w:tcW w:w="278" w:type="pct"/>
            <w:shd w:val="clear" w:color="auto" w:fill="auto"/>
            <w:noWrap/>
            <w:vAlign w:val="bottom"/>
          </w:tcPr>
          <w:p w14:paraId="154986C1" w14:textId="77777777" w:rsidR="001D4162" w:rsidRPr="00C430D1" w:rsidRDefault="001D4162" w:rsidP="00180447">
            <w:pPr>
              <w:pStyle w:val="ZPpregtevilke"/>
            </w:pPr>
            <w:r w:rsidRPr="00C430D1">
              <w:t>:</w:t>
            </w:r>
          </w:p>
        </w:tc>
        <w:tc>
          <w:tcPr>
            <w:tcW w:w="278" w:type="pct"/>
            <w:shd w:val="clear" w:color="auto" w:fill="auto"/>
            <w:noWrap/>
            <w:vAlign w:val="bottom"/>
          </w:tcPr>
          <w:p w14:paraId="40C35EAC" w14:textId="77777777" w:rsidR="001D4162" w:rsidRPr="00C430D1" w:rsidRDefault="001D4162" w:rsidP="00180447">
            <w:pPr>
              <w:pStyle w:val="ZPpregtevilke"/>
            </w:pPr>
            <w:r w:rsidRPr="00C430D1">
              <w:t>:</w:t>
            </w:r>
          </w:p>
        </w:tc>
        <w:tc>
          <w:tcPr>
            <w:tcW w:w="278" w:type="pct"/>
            <w:shd w:val="clear" w:color="auto" w:fill="auto"/>
            <w:vAlign w:val="bottom"/>
          </w:tcPr>
          <w:p w14:paraId="2213CE0B" w14:textId="77777777" w:rsidR="001D4162" w:rsidRPr="00C430D1" w:rsidRDefault="001D4162" w:rsidP="00180447">
            <w:pPr>
              <w:pStyle w:val="ZPpregtevilke"/>
            </w:pPr>
            <w:r w:rsidRPr="00C430D1">
              <w:t>:</w:t>
            </w:r>
          </w:p>
        </w:tc>
        <w:tc>
          <w:tcPr>
            <w:tcW w:w="278" w:type="pct"/>
            <w:vAlign w:val="bottom"/>
          </w:tcPr>
          <w:p w14:paraId="6CD44280" w14:textId="77777777" w:rsidR="001D4162" w:rsidRPr="00C430D1" w:rsidRDefault="001D4162" w:rsidP="00180447">
            <w:pPr>
              <w:pStyle w:val="ZPpregtevilke"/>
            </w:pPr>
            <w:r w:rsidRPr="00C430D1">
              <w:t>:</w:t>
            </w:r>
          </w:p>
        </w:tc>
        <w:tc>
          <w:tcPr>
            <w:tcW w:w="278" w:type="pct"/>
            <w:vAlign w:val="bottom"/>
          </w:tcPr>
          <w:p w14:paraId="260825C8" w14:textId="77777777" w:rsidR="001D4162" w:rsidRPr="00C430D1" w:rsidRDefault="001D4162" w:rsidP="00180447">
            <w:pPr>
              <w:pStyle w:val="ZPpregtevilke"/>
            </w:pPr>
            <w:r w:rsidRPr="00C430D1">
              <w:t>:</w:t>
            </w:r>
          </w:p>
        </w:tc>
        <w:tc>
          <w:tcPr>
            <w:tcW w:w="233" w:type="pct"/>
            <w:shd w:val="clear" w:color="auto" w:fill="auto"/>
            <w:vAlign w:val="bottom"/>
          </w:tcPr>
          <w:p w14:paraId="219E381C" w14:textId="77777777" w:rsidR="001D4162" w:rsidRPr="00C430D1" w:rsidRDefault="001D4162" w:rsidP="00180447">
            <w:pPr>
              <w:pStyle w:val="ZPpregtevilke"/>
            </w:pPr>
          </w:p>
        </w:tc>
      </w:tr>
      <w:tr w:rsidR="001D4162" w:rsidRPr="00C430D1" w14:paraId="76DF8BBD" w14:textId="77777777" w:rsidTr="00180447">
        <w:trPr>
          <w:trHeight w:val="227"/>
          <w:jc w:val="center"/>
        </w:trPr>
        <w:tc>
          <w:tcPr>
            <w:tcW w:w="1153" w:type="pct"/>
            <w:shd w:val="clear" w:color="auto" w:fill="auto"/>
            <w:noWrap/>
            <w:tcMar>
              <w:left w:w="28" w:type="dxa"/>
              <w:right w:w="28" w:type="dxa"/>
            </w:tcMar>
            <w:vAlign w:val="bottom"/>
          </w:tcPr>
          <w:p w14:paraId="6FDE6F35" w14:textId="77777777" w:rsidR="001D4162" w:rsidRPr="00C430D1" w:rsidRDefault="001D4162" w:rsidP="00180447">
            <w:pPr>
              <w:pStyle w:val="ZPpregtekst"/>
              <w:rPr>
                <w:i/>
              </w:rPr>
            </w:pPr>
            <w:r w:rsidRPr="00C430D1">
              <w:rPr>
                <w:i/>
              </w:rPr>
              <w:t xml:space="preserve"> Druga zelena krma, enoletni, naknadni posevki</w:t>
            </w:r>
          </w:p>
        </w:tc>
        <w:tc>
          <w:tcPr>
            <w:tcW w:w="278" w:type="pct"/>
            <w:shd w:val="clear" w:color="auto" w:fill="auto"/>
            <w:noWrap/>
            <w:vAlign w:val="bottom"/>
          </w:tcPr>
          <w:p w14:paraId="435D2643" w14:textId="77777777" w:rsidR="001D4162" w:rsidRPr="00C430D1" w:rsidRDefault="001D4162" w:rsidP="00180447">
            <w:pPr>
              <w:pStyle w:val="ZPpregtevilke"/>
              <w:rPr>
                <w:i/>
              </w:rPr>
            </w:pPr>
            <w:r w:rsidRPr="00C430D1">
              <w:rPr>
                <w:i/>
                <w:iCs/>
                <w:szCs w:val="16"/>
              </w:rPr>
              <w:t>14.611</w:t>
            </w:r>
          </w:p>
        </w:tc>
        <w:tc>
          <w:tcPr>
            <w:tcW w:w="278" w:type="pct"/>
            <w:shd w:val="clear" w:color="auto" w:fill="auto"/>
            <w:noWrap/>
            <w:vAlign w:val="bottom"/>
          </w:tcPr>
          <w:p w14:paraId="6791A24B" w14:textId="77777777" w:rsidR="001D4162" w:rsidRPr="00C430D1" w:rsidRDefault="001D4162" w:rsidP="00180447">
            <w:pPr>
              <w:pStyle w:val="ZPpregtevilke"/>
              <w:rPr>
                <w:i/>
              </w:rPr>
            </w:pPr>
            <w:r w:rsidRPr="00C430D1">
              <w:rPr>
                <w:i/>
                <w:iCs/>
                <w:szCs w:val="16"/>
              </w:rPr>
              <w:t>3.993</w:t>
            </w:r>
          </w:p>
        </w:tc>
        <w:tc>
          <w:tcPr>
            <w:tcW w:w="278" w:type="pct"/>
            <w:shd w:val="clear" w:color="auto" w:fill="auto"/>
            <w:noWrap/>
            <w:vAlign w:val="bottom"/>
          </w:tcPr>
          <w:p w14:paraId="590BFBCC" w14:textId="77777777" w:rsidR="001D4162" w:rsidRPr="00C430D1" w:rsidRDefault="001D4162" w:rsidP="00180447">
            <w:pPr>
              <w:pStyle w:val="ZPpregtevilke"/>
              <w:rPr>
                <w:i/>
              </w:rPr>
            </w:pPr>
            <w:r w:rsidRPr="00C430D1">
              <w:rPr>
                <w:i/>
                <w:iCs/>
                <w:szCs w:val="16"/>
              </w:rPr>
              <w:t>7.490</w:t>
            </w:r>
          </w:p>
        </w:tc>
        <w:tc>
          <w:tcPr>
            <w:tcW w:w="278" w:type="pct"/>
            <w:shd w:val="clear" w:color="auto" w:fill="auto"/>
            <w:noWrap/>
            <w:vAlign w:val="bottom"/>
          </w:tcPr>
          <w:p w14:paraId="3BC7B82C" w14:textId="77777777" w:rsidR="001D4162" w:rsidRPr="00C430D1" w:rsidRDefault="001D4162" w:rsidP="00180447">
            <w:pPr>
              <w:pStyle w:val="ZPpregtevilke"/>
              <w:rPr>
                <w:i/>
              </w:rPr>
            </w:pPr>
            <w:r w:rsidRPr="00C430D1">
              <w:rPr>
                <w:i/>
                <w:iCs/>
                <w:szCs w:val="16"/>
              </w:rPr>
              <w:t>5.346</w:t>
            </w:r>
          </w:p>
        </w:tc>
        <w:tc>
          <w:tcPr>
            <w:tcW w:w="278" w:type="pct"/>
            <w:shd w:val="clear" w:color="auto" w:fill="auto"/>
            <w:noWrap/>
            <w:vAlign w:val="bottom"/>
          </w:tcPr>
          <w:p w14:paraId="77F13B82" w14:textId="77777777" w:rsidR="001D4162" w:rsidRPr="00C430D1" w:rsidRDefault="001D4162" w:rsidP="00180447">
            <w:pPr>
              <w:pStyle w:val="ZPpregtevilke"/>
              <w:rPr>
                <w:i/>
              </w:rPr>
            </w:pPr>
            <w:r w:rsidRPr="00C430D1">
              <w:rPr>
                <w:i/>
                <w:iCs/>
                <w:szCs w:val="16"/>
              </w:rPr>
              <w:t>5.814</w:t>
            </w:r>
          </w:p>
        </w:tc>
        <w:tc>
          <w:tcPr>
            <w:tcW w:w="278" w:type="pct"/>
            <w:shd w:val="clear" w:color="auto" w:fill="auto"/>
            <w:noWrap/>
            <w:vAlign w:val="bottom"/>
          </w:tcPr>
          <w:p w14:paraId="7C84EE06" w14:textId="77777777" w:rsidR="001D4162" w:rsidRPr="00C430D1" w:rsidRDefault="001D4162" w:rsidP="00180447">
            <w:pPr>
              <w:pStyle w:val="ZPpregtevilke"/>
              <w:rPr>
                <w:i/>
              </w:rPr>
            </w:pPr>
            <w:r w:rsidRPr="00C430D1">
              <w:rPr>
                <w:i/>
                <w:iCs/>
                <w:szCs w:val="16"/>
              </w:rPr>
              <w:t>6.316</w:t>
            </w:r>
          </w:p>
        </w:tc>
        <w:tc>
          <w:tcPr>
            <w:tcW w:w="278" w:type="pct"/>
            <w:shd w:val="clear" w:color="auto" w:fill="auto"/>
            <w:noWrap/>
            <w:vAlign w:val="bottom"/>
          </w:tcPr>
          <w:p w14:paraId="12AC4981" w14:textId="77777777" w:rsidR="001D4162" w:rsidRPr="00C430D1" w:rsidRDefault="001D4162" w:rsidP="00180447">
            <w:pPr>
              <w:pStyle w:val="ZPpregtevilke"/>
              <w:rPr>
                <w:i/>
              </w:rPr>
            </w:pPr>
            <w:r w:rsidRPr="00C430D1">
              <w:rPr>
                <w:i/>
                <w:iCs/>
                <w:szCs w:val="16"/>
              </w:rPr>
              <w:t>5.522</w:t>
            </w:r>
          </w:p>
        </w:tc>
        <w:tc>
          <w:tcPr>
            <w:tcW w:w="278" w:type="pct"/>
            <w:shd w:val="clear" w:color="auto" w:fill="auto"/>
            <w:noWrap/>
            <w:vAlign w:val="bottom"/>
          </w:tcPr>
          <w:p w14:paraId="768C8DEF" w14:textId="77777777" w:rsidR="001D4162" w:rsidRPr="00C430D1" w:rsidRDefault="001D4162" w:rsidP="00180447">
            <w:pPr>
              <w:pStyle w:val="ZPpregtevilke"/>
              <w:rPr>
                <w:i/>
              </w:rPr>
            </w:pPr>
            <w:r w:rsidRPr="00C430D1">
              <w:rPr>
                <w:i/>
                <w:iCs/>
                <w:szCs w:val="16"/>
              </w:rPr>
              <w:t>2.967</w:t>
            </w:r>
          </w:p>
        </w:tc>
        <w:tc>
          <w:tcPr>
            <w:tcW w:w="278" w:type="pct"/>
            <w:shd w:val="clear" w:color="auto" w:fill="auto"/>
            <w:noWrap/>
            <w:vAlign w:val="bottom"/>
          </w:tcPr>
          <w:p w14:paraId="092E133F" w14:textId="77777777" w:rsidR="001D4162" w:rsidRPr="00C430D1" w:rsidRDefault="001D4162" w:rsidP="00180447">
            <w:pPr>
              <w:pStyle w:val="ZPpregtevilke"/>
              <w:rPr>
                <w:i/>
              </w:rPr>
            </w:pPr>
            <w:r w:rsidRPr="00C430D1">
              <w:rPr>
                <w:i/>
                <w:iCs/>
                <w:szCs w:val="16"/>
              </w:rPr>
              <w:t>3.500</w:t>
            </w:r>
          </w:p>
        </w:tc>
        <w:tc>
          <w:tcPr>
            <w:tcW w:w="278" w:type="pct"/>
            <w:shd w:val="clear" w:color="auto" w:fill="auto"/>
            <w:noWrap/>
            <w:vAlign w:val="bottom"/>
          </w:tcPr>
          <w:p w14:paraId="47A51075" w14:textId="77777777" w:rsidR="001D4162" w:rsidRPr="00C430D1" w:rsidRDefault="001D4162" w:rsidP="00180447">
            <w:pPr>
              <w:pStyle w:val="ZPpregtevilke"/>
              <w:rPr>
                <w:i/>
              </w:rPr>
            </w:pPr>
            <w:r w:rsidRPr="00C430D1">
              <w:rPr>
                <w:i/>
                <w:iCs/>
                <w:szCs w:val="16"/>
              </w:rPr>
              <w:t>2.770</w:t>
            </w:r>
          </w:p>
        </w:tc>
        <w:tc>
          <w:tcPr>
            <w:tcW w:w="278" w:type="pct"/>
            <w:shd w:val="clear" w:color="auto" w:fill="auto"/>
            <w:vAlign w:val="bottom"/>
          </w:tcPr>
          <w:p w14:paraId="227537AA" w14:textId="77777777" w:rsidR="001D4162" w:rsidRPr="00C430D1" w:rsidRDefault="001D4162" w:rsidP="00180447">
            <w:pPr>
              <w:pStyle w:val="ZPpregtevilke"/>
              <w:rPr>
                <w:i/>
              </w:rPr>
            </w:pPr>
            <w:r w:rsidRPr="00C430D1">
              <w:rPr>
                <w:i/>
              </w:rPr>
              <w:t>3.133</w:t>
            </w:r>
          </w:p>
        </w:tc>
        <w:tc>
          <w:tcPr>
            <w:tcW w:w="278" w:type="pct"/>
            <w:vAlign w:val="bottom"/>
          </w:tcPr>
          <w:p w14:paraId="05E54276" w14:textId="77777777" w:rsidR="001D4162" w:rsidRPr="00C430D1" w:rsidRDefault="001D4162" w:rsidP="00180447">
            <w:pPr>
              <w:pStyle w:val="ZPpregtevilke"/>
              <w:rPr>
                <w:i/>
              </w:rPr>
            </w:pPr>
            <w:r w:rsidRPr="00C430D1">
              <w:rPr>
                <w:i/>
              </w:rPr>
              <w:t>2.496</w:t>
            </w:r>
          </w:p>
        </w:tc>
        <w:tc>
          <w:tcPr>
            <w:tcW w:w="278" w:type="pct"/>
            <w:vAlign w:val="bottom"/>
          </w:tcPr>
          <w:p w14:paraId="47336A34" w14:textId="77777777" w:rsidR="001D4162" w:rsidRPr="00C430D1" w:rsidRDefault="001D4162" w:rsidP="00180447">
            <w:pPr>
              <w:pStyle w:val="ZPpregtevilke"/>
              <w:rPr>
                <w:i/>
              </w:rPr>
            </w:pPr>
            <w:r w:rsidRPr="00C430D1">
              <w:rPr>
                <w:i/>
              </w:rPr>
              <w:t>2.660</w:t>
            </w:r>
          </w:p>
        </w:tc>
        <w:tc>
          <w:tcPr>
            <w:tcW w:w="233" w:type="pct"/>
            <w:shd w:val="clear" w:color="auto" w:fill="auto"/>
            <w:vAlign w:val="bottom"/>
          </w:tcPr>
          <w:p w14:paraId="1A7E35B8" w14:textId="77777777" w:rsidR="001D4162" w:rsidRPr="00C430D1" w:rsidRDefault="001D4162" w:rsidP="00180447">
            <w:pPr>
              <w:pStyle w:val="ZPpregtevilke"/>
              <w:rPr>
                <w:i/>
              </w:rPr>
            </w:pPr>
            <w:r w:rsidRPr="00C430D1">
              <w:rPr>
                <w:i/>
              </w:rPr>
              <w:t>106,6</w:t>
            </w:r>
          </w:p>
        </w:tc>
      </w:tr>
      <w:tr w:rsidR="001D4162" w:rsidRPr="00C430D1" w14:paraId="58686CD9" w14:textId="77777777" w:rsidTr="00180447">
        <w:trPr>
          <w:trHeight w:val="227"/>
          <w:jc w:val="center"/>
        </w:trPr>
        <w:tc>
          <w:tcPr>
            <w:tcW w:w="1153" w:type="pct"/>
            <w:shd w:val="clear" w:color="auto" w:fill="auto"/>
            <w:noWrap/>
            <w:tcMar>
              <w:left w:w="28" w:type="dxa"/>
              <w:right w:w="28" w:type="dxa"/>
            </w:tcMar>
            <w:vAlign w:val="bottom"/>
          </w:tcPr>
          <w:p w14:paraId="7900BED4" w14:textId="77777777" w:rsidR="001D4162" w:rsidRPr="00C430D1" w:rsidRDefault="001D4162" w:rsidP="00180447">
            <w:pPr>
              <w:pStyle w:val="ZPpregtekst"/>
            </w:pPr>
            <w:r w:rsidRPr="00C430D1">
              <w:t xml:space="preserve">   Krmna ogrščica in repica</w:t>
            </w:r>
          </w:p>
        </w:tc>
        <w:tc>
          <w:tcPr>
            <w:tcW w:w="278" w:type="pct"/>
            <w:shd w:val="clear" w:color="auto" w:fill="auto"/>
            <w:noWrap/>
            <w:vAlign w:val="bottom"/>
          </w:tcPr>
          <w:p w14:paraId="2CA5BDE2" w14:textId="77777777" w:rsidR="001D4162" w:rsidRPr="00C430D1" w:rsidRDefault="001D4162" w:rsidP="00180447">
            <w:pPr>
              <w:pStyle w:val="ZPpregtevilke"/>
            </w:pPr>
            <w:r w:rsidRPr="00C430D1">
              <w:t>6.838</w:t>
            </w:r>
          </w:p>
        </w:tc>
        <w:tc>
          <w:tcPr>
            <w:tcW w:w="278" w:type="pct"/>
            <w:shd w:val="clear" w:color="auto" w:fill="auto"/>
            <w:noWrap/>
            <w:vAlign w:val="bottom"/>
          </w:tcPr>
          <w:p w14:paraId="6D724C1C" w14:textId="77777777" w:rsidR="001D4162" w:rsidRPr="00C430D1" w:rsidRDefault="001D4162" w:rsidP="00180447">
            <w:pPr>
              <w:pStyle w:val="ZPpregtevilke"/>
            </w:pPr>
            <w:r w:rsidRPr="00C430D1">
              <w:t>917</w:t>
            </w:r>
          </w:p>
        </w:tc>
        <w:tc>
          <w:tcPr>
            <w:tcW w:w="278" w:type="pct"/>
            <w:shd w:val="clear" w:color="auto" w:fill="auto"/>
            <w:noWrap/>
            <w:vAlign w:val="bottom"/>
          </w:tcPr>
          <w:p w14:paraId="54DEB32D" w14:textId="77777777" w:rsidR="001D4162" w:rsidRPr="00C430D1" w:rsidRDefault="001D4162" w:rsidP="00180447">
            <w:pPr>
              <w:pStyle w:val="ZPpregtevilke"/>
            </w:pPr>
            <w:r w:rsidRPr="00C430D1">
              <w:t>4.443</w:t>
            </w:r>
          </w:p>
        </w:tc>
        <w:tc>
          <w:tcPr>
            <w:tcW w:w="278" w:type="pct"/>
            <w:shd w:val="clear" w:color="auto" w:fill="auto"/>
            <w:noWrap/>
            <w:vAlign w:val="bottom"/>
          </w:tcPr>
          <w:p w14:paraId="7E8C997D" w14:textId="77777777" w:rsidR="001D4162" w:rsidRPr="00C430D1" w:rsidRDefault="001D4162" w:rsidP="00180447">
            <w:pPr>
              <w:pStyle w:val="ZPpregtevilke"/>
            </w:pPr>
            <w:r w:rsidRPr="00C430D1">
              <w:t>3.074</w:t>
            </w:r>
          </w:p>
        </w:tc>
        <w:tc>
          <w:tcPr>
            <w:tcW w:w="278" w:type="pct"/>
            <w:shd w:val="clear" w:color="auto" w:fill="auto"/>
            <w:noWrap/>
            <w:vAlign w:val="bottom"/>
          </w:tcPr>
          <w:p w14:paraId="72E94FEF" w14:textId="77777777" w:rsidR="001D4162" w:rsidRPr="00C430D1" w:rsidRDefault="001D4162" w:rsidP="00180447">
            <w:pPr>
              <w:pStyle w:val="ZPpregtevilke"/>
            </w:pPr>
            <w:r w:rsidRPr="00C430D1">
              <w:t>3.126</w:t>
            </w:r>
          </w:p>
        </w:tc>
        <w:tc>
          <w:tcPr>
            <w:tcW w:w="278" w:type="pct"/>
            <w:shd w:val="clear" w:color="auto" w:fill="auto"/>
            <w:noWrap/>
            <w:vAlign w:val="bottom"/>
          </w:tcPr>
          <w:p w14:paraId="7BAC8A04" w14:textId="77777777" w:rsidR="001D4162" w:rsidRPr="00C430D1" w:rsidRDefault="001D4162" w:rsidP="00180447">
            <w:pPr>
              <w:pStyle w:val="ZPpregtevilke"/>
            </w:pPr>
            <w:r w:rsidRPr="00C430D1">
              <w:t>2.546</w:t>
            </w:r>
          </w:p>
        </w:tc>
        <w:tc>
          <w:tcPr>
            <w:tcW w:w="278" w:type="pct"/>
            <w:shd w:val="clear" w:color="auto" w:fill="auto"/>
            <w:noWrap/>
            <w:vAlign w:val="bottom"/>
          </w:tcPr>
          <w:p w14:paraId="2537C7F2" w14:textId="77777777" w:rsidR="001D4162" w:rsidRPr="00C430D1" w:rsidRDefault="001D4162" w:rsidP="00180447">
            <w:pPr>
              <w:pStyle w:val="ZPpregtevilke"/>
            </w:pPr>
            <w:r w:rsidRPr="00C430D1">
              <w:t>2.532</w:t>
            </w:r>
          </w:p>
        </w:tc>
        <w:tc>
          <w:tcPr>
            <w:tcW w:w="278" w:type="pct"/>
            <w:shd w:val="clear" w:color="auto" w:fill="auto"/>
            <w:noWrap/>
            <w:vAlign w:val="bottom"/>
          </w:tcPr>
          <w:p w14:paraId="67FE5891" w14:textId="77777777" w:rsidR="001D4162" w:rsidRPr="00C430D1" w:rsidRDefault="001D4162" w:rsidP="00180447">
            <w:pPr>
              <w:pStyle w:val="ZPpregtevilke"/>
            </w:pPr>
            <w:r w:rsidRPr="00C430D1">
              <w:t>909</w:t>
            </w:r>
          </w:p>
        </w:tc>
        <w:tc>
          <w:tcPr>
            <w:tcW w:w="278" w:type="pct"/>
            <w:shd w:val="clear" w:color="auto" w:fill="auto"/>
            <w:noWrap/>
            <w:vAlign w:val="bottom"/>
          </w:tcPr>
          <w:p w14:paraId="2398A1B9" w14:textId="77777777" w:rsidR="001D4162" w:rsidRPr="00C430D1" w:rsidRDefault="001D4162" w:rsidP="00180447">
            <w:pPr>
              <w:pStyle w:val="ZPpregtevilke"/>
            </w:pPr>
            <w:r w:rsidRPr="00C430D1">
              <w:t>:</w:t>
            </w:r>
          </w:p>
        </w:tc>
        <w:tc>
          <w:tcPr>
            <w:tcW w:w="278" w:type="pct"/>
            <w:shd w:val="clear" w:color="auto" w:fill="auto"/>
            <w:noWrap/>
            <w:vAlign w:val="bottom"/>
          </w:tcPr>
          <w:p w14:paraId="3180F107" w14:textId="77777777" w:rsidR="001D4162" w:rsidRPr="00C430D1" w:rsidRDefault="001D4162" w:rsidP="00180447">
            <w:pPr>
              <w:pStyle w:val="ZPpregtevilke"/>
            </w:pPr>
            <w:r w:rsidRPr="00C430D1">
              <w:t>:</w:t>
            </w:r>
          </w:p>
        </w:tc>
        <w:tc>
          <w:tcPr>
            <w:tcW w:w="278" w:type="pct"/>
            <w:shd w:val="clear" w:color="auto" w:fill="auto"/>
            <w:vAlign w:val="bottom"/>
          </w:tcPr>
          <w:p w14:paraId="3AAB6393" w14:textId="77777777" w:rsidR="001D4162" w:rsidRPr="00C430D1" w:rsidRDefault="001D4162" w:rsidP="00180447">
            <w:pPr>
              <w:pStyle w:val="ZPpregtevilke"/>
            </w:pPr>
            <w:r w:rsidRPr="00C430D1">
              <w:t>:</w:t>
            </w:r>
          </w:p>
        </w:tc>
        <w:tc>
          <w:tcPr>
            <w:tcW w:w="278" w:type="pct"/>
            <w:vAlign w:val="bottom"/>
          </w:tcPr>
          <w:p w14:paraId="5C17C38F" w14:textId="77777777" w:rsidR="001D4162" w:rsidRPr="00C430D1" w:rsidRDefault="001D4162" w:rsidP="00180447">
            <w:pPr>
              <w:pStyle w:val="ZPpregtevilke"/>
            </w:pPr>
            <w:r w:rsidRPr="00C430D1">
              <w:t>:</w:t>
            </w:r>
          </w:p>
        </w:tc>
        <w:tc>
          <w:tcPr>
            <w:tcW w:w="278" w:type="pct"/>
            <w:vAlign w:val="bottom"/>
          </w:tcPr>
          <w:p w14:paraId="16B637E4" w14:textId="77777777" w:rsidR="001D4162" w:rsidRPr="00C430D1" w:rsidRDefault="001D4162" w:rsidP="00180447">
            <w:pPr>
              <w:pStyle w:val="ZPpregtevilke"/>
            </w:pPr>
            <w:r w:rsidRPr="00C430D1">
              <w:t>:</w:t>
            </w:r>
          </w:p>
        </w:tc>
        <w:tc>
          <w:tcPr>
            <w:tcW w:w="233" w:type="pct"/>
            <w:shd w:val="clear" w:color="auto" w:fill="auto"/>
            <w:vAlign w:val="bottom"/>
          </w:tcPr>
          <w:p w14:paraId="678AF1BA" w14:textId="77777777" w:rsidR="001D4162" w:rsidRPr="00C430D1" w:rsidRDefault="001D4162" w:rsidP="00180447">
            <w:pPr>
              <w:pStyle w:val="ZPpregtevilke"/>
            </w:pPr>
          </w:p>
        </w:tc>
      </w:tr>
      <w:tr w:rsidR="001D4162" w:rsidRPr="00C430D1" w14:paraId="299C0CE4" w14:textId="77777777" w:rsidTr="00180447">
        <w:trPr>
          <w:trHeight w:val="227"/>
          <w:jc w:val="center"/>
        </w:trPr>
        <w:tc>
          <w:tcPr>
            <w:tcW w:w="1153" w:type="pct"/>
            <w:shd w:val="clear" w:color="auto" w:fill="auto"/>
            <w:noWrap/>
            <w:tcMar>
              <w:left w:w="28" w:type="dxa"/>
              <w:right w:w="28" w:type="dxa"/>
            </w:tcMar>
            <w:vAlign w:val="bottom"/>
          </w:tcPr>
          <w:p w14:paraId="39249979" w14:textId="77777777" w:rsidR="001D4162" w:rsidRPr="00C430D1" w:rsidRDefault="001D4162" w:rsidP="00180447">
            <w:pPr>
              <w:pStyle w:val="ZPpregtekst"/>
            </w:pPr>
            <w:r w:rsidRPr="00C430D1">
              <w:t xml:space="preserve">   Krmno žito ter mešanice stročnic in žita</w:t>
            </w:r>
          </w:p>
        </w:tc>
        <w:tc>
          <w:tcPr>
            <w:tcW w:w="278" w:type="pct"/>
            <w:shd w:val="clear" w:color="auto" w:fill="auto"/>
            <w:noWrap/>
            <w:vAlign w:val="bottom"/>
          </w:tcPr>
          <w:p w14:paraId="4C208C3A" w14:textId="77777777" w:rsidR="001D4162" w:rsidRPr="00C430D1" w:rsidRDefault="001D4162" w:rsidP="00180447">
            <w:pPr>
              <w:pStyle w:val="ZPpregtevilke"/>
            </w:pPr>
            <w:r w:rsidRPr="00C430D1">
              <w:t>3.506</w:t>
            </w:r>
          </w:p>
        </w:tc>
        <w:tc>
          <w:tcPr>
            <w:tcW w:w="278" w:type="pct"/>
            <w:shd w:val="clear" w:color="auto" w:fill="auto"/>
            <w:noWrap/>
            <w:vAlign w:val="bottom"/>
          </w:tcPr>
          <w:p w14:paraId="17B05BAC" w14:textId="77777777" w:rsidR="001D4162" w:rsidRPr="00C430D1" w:rsidRDefault="001D4162" w:rsidP="00180447">
            <w:pPr>
              <w:pStyle w:val="ZPpregtevilke"/>
            </w:pPr>
            <w:r w:rsidRPr="00C430D1">
              <w:t>2.349</w:t>
            </w:r>
          </w:p>
        </w:tc>
        <w:tc>
          <w:tcPr>
            <w:tcW w:w="278" w:type="pct"/>
            <w:shd w:val="clear" w:color="auto" w:fill="auto"/>
            <w:noWrap/>
            <w:vAlign w:val="bottom"/>
          </w:tcPr>
          <w:p w14:paraId="63B99DB7" w14:textId="77777777" w:rsidR="001D4162" w:rsidRPr="00C430D1" w:rsidRDefault="001D4162" w:rsidP="00180447">
            <w:pPr>
              <w:pStyle w:val="ZPpregtevilke"/>
            </w:pPr>
            <w:r w:rsidRPr="00C430D1">
              <w:t>2.354</w:t>
            </w:r>
          </w:p>
        </w:tc>
        <w:tc>
          <w:tcPr>
            <w:tcW w:w="278" w:type="pct"/>
            <w:shd w:val="clear" w:color="auto" w:fill="auto"/>
            <w:noWrap/>
            <w:vAlign w:val="bottom"/>
          </w:tcPr>
          <w:p w14:paraId="62E45337" w14:textId="77777777" w:rsidR="001D4162" w:rsidRPr="00C430D1" w:rsidRDefault="001D4162" w:rsidP="00180447">
            <w:pPr>
              <w:pStyle w:val="ZPpregtevilke"/>
            </w:pPr>
            <w:r w:rsidRPr="00C430D1">
              <w:t>2.112</w:t>
            </w:r>
          </w:p>
        </w:tc>
        <w:tc>
          <w:tcPr>
            <w:tcW w:w="278" w:type="pct"/>
            <w:shd w:val="clear" w:color="auto" w:fill="auto"/>
            <w:noWrap/>
            <w:vAlign w:val="bottom"/>
          </w:tcPr>
          <w:p w14:paraId="6C5947BC" w14:textId="77777777" w:rsidR="001D4162" w:rsidRPr="00C430D1" w:rsidRDefault="001D4162" w:rsidP="00180447">
            <w:pPr>
              <w:pStyle w:val="ZPpregtevilke"/>
            </w:pPr>
            <w:r w:rsidRPr="00C430D1">
              <w:t>2.246</w:t>
            </w:r>
          </w:p>
        </w:tc>
        <w:tc>
          <w:tcPr>
            <w:tcW w:w="278" w:type="pct"/>
            <w:shd w:val="clear" w:color="auto" w:fill="auto"/>
            <w:noWrap/>
            <w:vAlign w:val="bottom"/>
          </w:tcPr>
          <w:p w14:paraId="3821E092" w14:textId="77777777" w:rsidR="001D4162" w:rsidRPr="00C430D1" w:rsidRDefault="001D4162" w:rsidP="00180447">
            <w:pPr>
              <w:pStyle w:val="ZPpregtevilke"/>
            </w:pPr>
            <w:r w:rsidRPr="00C430D1">
              <w:t>2.826</w:t>
            </w:r>
          </w:p>
        </w:tc>
        <w:tc>
          <w:tcPr>
            <w:tcW w:w="278" w:type="pct"/>
            <w:shd w:val="clear" w:color="auto" w:fill="auto"/>
            <w:noWrap/>
            <w:vAlign w:val="bottom"/>
          </w:tcPr>
          <w:p w14:paraId="06B122D3" w14:textId="77777777" w:rsidR="001D4162" w:rsidRPr="00C430D1" w:rsidRDefault="001D4162" w:rsidP="00180447">
            <w:pPr>
              <w:pStyle w:val="ZPpregtevilke"/>
            </w:pPr>
            <w:r w:rsidRPr="00C430D1">
              <w:t>2.181</w:t>
            </w:r>
          </w:p>
        </w:tc>
        <w:tc>
          <w:tcPr>
            <w:tcW w:w="278" w:type="pct"/>
            <w:shd w:val="clear" w:color="auto" w:fill="auto"/>
            <w:noWrap/>
            <w:vAlign w:val="bottom"/>
          </w:tcPr>
          <w:p w14:paraId="5491ADB3" w14:textId="77777777" w:rsidR="001D4162" w:rsidRPr="00C430D1" w:rsidRDefault="001D4162" w:rsidP="00180447">
            <w:pPr>
              <w:pStyle w:val="ZPpregtevilke"/>
            </w:pPr>
            <w:r w:rsidRPr="00C430D1">
              <w:t>1.525</w:t>
            </w:r>
          </w:p>
        </w:tc>
        <w:tc>
          <w:tcPr>
            <w:tcW w:w="278" w:type="pct"/>
            <w:shd w:val="clear" w:color="auto" w:fill="auto"/>
            <w:noWrap/>
            <w:vAlign w:val="bottom"/>
          </w:tcPr>
          <w:p w14:paraId="73C19CF1" w14:textId="77777777" w:rsidR="001D4162" w:rsidRPr="00C430D1" w:rsidRDefault="001D4162" w:rsidP="00180447">
            <w:pPr>
              <w:pStyle w:val="ZPpregtevilke"/>
            </w:pPr>
            <w:r w:rsidRPr="00C430D1">
              <w:t>:</w:t>
            </w:r>
          </w:p>
        </w:tc>
        <w:tc>
          <w:tcPr>
            <w:tcW w:w="278" w:type="pct"/>
            <w:shd w:val="clear" w:color="auto" w:fill="auto"/>
            <w:noWrap/>
            <w:vAlign w:val="bottom"/>
          </w:tcPr>
          <w:p w14:paraId="65AEBF7C" w14:textId="77777777" w:rsidR="001D4162" w:rsidRPr="00C430D1" w:rsidRDefault="001D4162" w:rsidP="00180447">
            <w:pPr>
              <w:pStyle w:val="ZPpregtevilke"/>
            </w:pPr>
            <w:r w:rsidRPr="00C430D1">
              <w:t>:</w:t>
            </w:r>
          </w:p>
        </w:tc>
        <w:tc>
          <w:tcPr>
            <w:tcW w:w="278" w:type="pct"/>
            <w:shd w:val="clear" w:color="auto" w:fill="auto"/>
            <w:vAlign w:val="bottom"/>
          </w:tcPr>
          <w:p w14:paraId="7BF4F4A6" w14:textId="77777777" w:rsidR="001D4162" w:rsidRPr="00C430D1" w:rsidRDefault="001D4162" w:rsidP="00180447">
            <w:pPr>
              <w:pStyle w:val="ZPpregtevilke"/>
            </w:pPr>
            <w:r w:rsidRPr="00C430D1">
              <w:t>:</w:t>
            </w:r>
          </w:p>
        </w:tc>
        <w:tc>
          <w:tcPr>
            <w:tcW w:w="278" w:type="pct"/>
            <w:vAlign w:val="bottom"/>
          </w:tcPr>
          <w:p w14:paraId="7F5A8720" w14:textId="77777777" w:rsidR="001D4162" w:rsidRPr="00C430D1" w:rsidRDefault="001D4162" w:rsidP="00180447">
            <w:pPr>
              <w:pStyle w:val="ZPpregtevilke"/>
            </w:pPr>
            <w:r w:rsidRPr="00C430D1">
              <w:t>:</w:t>
            </w:r>
          </w:p>
        </w:tc>
        <w:tc>
          <w:tcPr>
            <w:tcW w:w="278" w:type="pct"/>
            <w:vAlign w:val="bottom"/>
          </w:tcPr>
          <w:p w14:paraId="4EFEDC85" w14:textId="77777777" w:rsidR="001D4162" w:rsidRPr="00C430D1" w:rsidRDefault="001D4162" w:rsidP="00180447">
            <w:pPr>
              <w:pStyle w:val="ZPpregtevilke"/>
            </w:pPr>
            <w:r w:rsidRPr="00C430D1">
              <w:t>:</w:t>
            </w:r>
          </w:p>
        </w:tc>
        <w:tc>
          <w:tcPr>
            <w:tcW w:w="233" w:type="pct"/>
            <w:shd w:val="clear" w:color="auto" w:fill="auto"/>
            <w:vAlign w:val="bottom"/>
          </w:tcPr>
          <w:p w14:paraId="225ECAF0" w14:textId="77777777" w:rsidR="001D4162" w:rsidRPr="00C430D1" w:rsidRDefault="001D4162" w:rsidP="00180447">
            <w:pPr>
              <w:pStyle w:val="ZPpregtevilke"/>
            </w:pPr>
          </w:p>
        </w:tc>
      </w:tr>
      <w:tr w:rsidR="001D4162" w:rsidRPr="00C430D1" w14:paraId="17D009A6" w14:textId="77777777" w:rsidTr="00180447">
        <w:trPr>
          <w:trHeight w:val="227"/>
          <w:jc w:val="center"/>
        </w:trPr>
        <w:tc>
          <w:tcPr>
            <w:tcW w:w="1153" w:type="pct"/>
            <w:shd w:val="clear" w:color="auto" w:fill="auto"/>
            <w:noWrap/>
            <w:tcMar>
              <w:left w:w="28" w:type="dxa"/>
              <w:right w:w="28" w:type="dxa"/>
            </w:tcMar>
            <w:vAlign w:val="bottom"/>
          </w:tcPr>
          <w:p w14:paraId="62A7470A" w14:textId="77777777" w:rsidR="001D4162" w:rsidRPr="00C430D1" w:rsidRDefault="001D4162" w:rsidP="00180447">
            <w:pPr>
              <w:pStyle w:val="ZPpregtekst"/>
            </w:pPr>
            <w:r w:rsidRPr="00C430D1">
              <w:t xml:space="preserve">   Pitnik</w:t>
            </w:r>
          </w:p>
        </w:tc>
        <w:tc>
          <w:tcPr>
            <w:tcW w:w="278" w:type="pct"/>
            <w:shd w:val="clear" w:color="auto" w:fill="auto"/>
            <w:noWrap/>
            <w:vAlign w:val="bottom"/>
          </w:tcPr>
          <w:p w14:paraId="465D3E06" w14:textId="77777777" w:rsidR="001D4162" w:rsidRPr="00C430D1" w:rsidRDefault="001D4162" w:rsidP="00180447">
            <w:pPr>
              <w:pStyle w:val="ZPpregtevilke"/>
            </w:pPr>
            <w:r w:rsidRPr="00C430D1">
              <w:t>1.969</w:t>
            </w:r>
          </w:p>
        </w:tc>
        <w:tc>
          <w:tcPr>
            <w:tcW w:w="278" w:type="pct"/>
            <w:shd w:val="clear" w:color="auto" w:fill="auto"/>
            <w:noWrap/>
            <w:vAlign w:val="bottom"/>
          </w:tcPr>
          <w:p w14:paraId="02213B88" w14:textId="77777777" w:rsidR="001D4162" w:rsidRPr="00C430D1" w:rsidRDefault="001D4162" w:rsidP="00180447">
            <w:pPr>
              <w:pStyle w:val="ZPpregtevilke"/>
            </w:pPr>
            <w:r w:rsidRPr="00C430D1">
              <w:t>727</w:t>
            </w:r>
          </w:p>
        </w:tc>
        <w:tc>
          <w:tcPr>
            <w:tcW w:w="278" w:type="pct"/>
            <w:shd w:val="clear" w:color="auto" w:fill="auto"/>
            <w:noWrap/>
            <w:vAlign w:val="bottom"/>
          </w:tcPr>
          <w:p w14:paraId="4FF59198" w14:textId="77777777" w:rsidR="001D4162" w:rsidRPr="00C430D1" w:rsidRDefault="001D4162" w:rsidP="00180447">
            <w:pPr>
              <w:pStyle w:val="ZPpregtevilke"/>
            </w:pPr>
            <w:r w:rsidRPr="00C430D1">
              <w:t>693</w:t>
            </w:r>
          </w:p>
        </w:tc>
        <w:tc>
          <w:tcPr>
            <w:tcW w:w="278" w:type="pct"/>
            <w:shd w:val="clear" w:color="auto" w:fill="auto"/>
            <w:noWrap/>
            <w:vAlign w:val="bottom"/>
          </w:tcPr>
          <w:p w14:paraId="1ADF4F1D" w14:textId="77777777" w:rsidR="001D4162" w:rsidRPr="00C430D1" w:rsidRDefault="001D4162" w:rsidP="00180447">
            <w:pPr>
              <w:pStyle w:val="ZPpregtevilke"/>
            </w:pPr>
            <w:r w:rsidRPr="00C430D1">
              <w:t>160</w:t>
            </w:r>
          </w:p>
        </w:tc>
        <w:tc>
          <w:tcPr>
            <w:tcW w:w="278" w:type="pct"/>
            <w:shd w:val="clear" w:color="auto" w:fill="auto"/>
            <w:noWrap/>
            <w:vAlign w:val="bottom"/>
          </w:tcPr>
          <w:p w14:paraId="03EABC51" w14:textId="77777777" w:rsidR="001D4162" w:rsidRPr="00C430D1" w:rsidRDefault="001D4162" w:rsidP="00180447">
            <w:pPr>
              <w:pStyle w:val="ZPpregtevilke"/>
            </w:pPr>
            <w:r w:rsidRPr="00C430D1">
              <w:t>442</w:t>
            </w:r>
          </w:p>
        </w:tc>
        <w:tc>
          <w:tcPr>
            <w:tcW w:w="278" w:type="pct"/>
            <w:shd w:val="clear" w:color="auto" w:fill="auto"/>
            <w:noWrap/>
            <w:vAlign w:val="bottom"/>
          </w:tcPr>
          <w:p w14:paraId="5F472C6A" w14:textId="77777777" w:rsidR="001D4162" w:rsidRPr="00C430D1" w:rsidRDefault="001D4162" w:rsidP="00180447">
            <w:pPr>
              <w:pStyle w:val="ZPpregtevilke"/>
            </w:pPr>
            <w:r w:rsidRPr="00C430D1">
              <w:t>943</w:t>
            </w:r>
          </w:p>
        </w:tc>
        <w:tc>
          <w:tcPr>
            <w:tcW w:w="278" w:type="pct"/>
            <w:shd w:val="clear" w:color="auto" w:fill="auto"/>
            <w:noWrap/>
            <w:vAlign w:val="bottom"/>
          </w:tcPr>
          <w:p w14:paraId="487FD92A" w14:textId="77777777" w:rsidR="001D4162" w:rsidRPr="00C430D1" w:rsidRDefault="001D4162" w:rsidP="00180447">
            <w:pPr>
              <w:pStyle w:val="ZPpregtevilke"/>
            </w:pPr>
            <w:r w:rsidRPr="00C430D1">
              <w:t>809</w:t>
            </w:r>
          </w:p>
        </w:tc>
        <w:tc>
          <w:tcPr>
            <w:tcW w:w="278" w:type="pct"/>
            <w:shd w:val="clear" w:color="auto" w:fill="auto"/>
            <w:noWrap/>
            <w:vAlign w:val="bottom"/>
          </w:tcPr>
          <w:p w14:paraId="6BBB075B" w14:textId="77777777" w:rsidR="001D4162" w:rsidRPr="00C430D1" w:rsidRDefault="001D4162" w:rsidP="00180447">
            <w:pPr>
              <w:pStyle w:val="ZPpregtevilke"/>
            </w:pPr>
            <w:r w:rsidRPr="00C430D1">
              <w:t>533</w:t>
            </w:r>
          </w:p>
        </w:tc>
        <w:tc>
          <w:tcPr>
            <w:tcW w:w="278" w:type="pct"/>
            <w:shd w:val="clear" w:color="auto" w:fill="auto"/>
            <w:noWrap/>
            <w:vAlign w:val="bottom"/>
          </w:tcPr>
          <w:p w14:paraId="01162BDE" w14:textId="77777777" w:rsidR="001D4162" w:rsidRPr="00C430D1" w:rsidRDefault="001D4162" w:rsidP="00180447">
            <w:pPr>
              <w:pStyle w:val="ZPpregtevilke"/>
            </w:pPr>
            <w:r w:rsidRPr="00C430D1">
              <w:t>:</w:t>
            </w:r>
          </w:p>
        </w:tc>
        <w:tc>
          <w:tcPr>
            <w:tcW w:w="278" w:type="pct"/>
            <w:shd w:val="clear" w:color="auto" w:fill="auto"/>
            <w:noWrap/>
            <w:vAlign w:val="bottom"/>
          </w:tcPr>
          <w:p w14:paraId="4A9D963A" w14:textId="77777777" w:rsidR="001D4162" w:rsidRPr="00C430D1" w:rsidRDefault="001D4162" w:rsidP="00180447">
            <w:pPr>
              <w:pStyle w:val="ZPpregtevilke"/>
            </w:pPr>
            <w:r w:rsidRPr="00C430D1">
              <w:t>:</w:t>
            </w:r>
          </w:p>
        </w:tc>
        <w:tc>
          <w:tcPr>
            <w:tcW w:w="278" w:type="pct"/>
            <w:shd w:val="clear" w:color="auto" w:fill="auto"/>
            <w:vAlign w:val="bottom"/>
          </w:tcPr>
          <w:p w14:paraId="1A98F9DA" w14:textId="77777777" w:rsidR="001D4162" w:rsidRPr="00C430D1" w:rsidRDefault="001D4162" w:rsidP="00180447">
            <w:pPr>
              <w:pStyle w:val="ZPpregtevilke"/>
            </w:pPr>
            <w:r w:rsidRPr="00C430D1">
              <w:t>:</w:t>
            </w:r>
          </w:p>
        </w:tc>
        <w:tc>
          <w:tcPr>
            <w:tcW w:w="278" w:type="pct"/>
            <w:vAlign w:val="bottom"/>
          </w:tcPr>
          <w:p w14:paraId="79B5E9C6" w14:textId="77777777" w:rsidR="001D4162" w:rsidRPr="00C430D1" w:rsidRDefault="001D4162" w:rsidP="00180447">
            <w:pPr>
              <w:pStyle w:val="ZPpregtevilke"/>
            </w:pPr>
            <w:r w:rsidRPr="00C430D1">
              <w:t>:</w:t>
            </w:r>
          </w:p>
        </w:tc>
        <w:tc>
          <w:tcPr>
            <w:tcW w:w="278" w:type="pct"/>
            <w:vAlign w:val="bottom"/>
          </w:tcPr>
          <w:p w14:paraId="52D63901" w14:textId="77777777" w:rsidR="001D4162" w:rsidRPr="00C430D1" w:rsidRDefault="001D4162" w:rsidP="00180447">
            <w:pPr>
              <w:pStyle w:val="ZPpregtevilke"/>
            </w:pPr>
            <w:r w:rsidRPr="00C430D1">
              <w:t>:</w:t>
            </w:r>
          </w:p>
        </w:tc>
        <w:tc>
          <w:tcPr>
            <w:tcW w:w="233" w:type="pct"/>
            <w:shd w:val="clear" w:color="auto" w:fill="auto"/>
            <w:vAlign w:val="bottom"/>
          </w:tcPr>
          <w:p w14:paraId="7F55C0BD" w14:textId="77777777" w:rsidR="001D4162" w:rsidRPr="00C430D1" w:rsidRDefault="001D4162" w:rsidP="00180447">
            <w:pPr>
              <w:pStyle w:val="ZPpregtevilke"/>
            </w:pPr>
          </w:p>
        </w:tc>
      </w:tr>
      <w:tr w:rsidR="001D4162" w:rsidRPr="00C430D1" w14:paraId="19BFF646" w14:textId="77777777" w:rsidTr="00180447">
        <w:trPr>
          <w:trHeight w:val="227"/>
          <w:jc w:val="center"/>
        </w:trPr>
        <w:tc>
          <w:tcPr>
            <w:tcW w:w="1153" w:type="pct"/>
            <w:shd w:val="clear" w:color="auto" w:fill="auto"/>
            <w:noWrap/>
            <w:tcMar>
              <w:left w:w="28" w:type="dxa"/>
              <w:right w:w="28" w:type="dxa"/>
            </w:tcMar>
            <w:vAlign w:val="bottom"/>
          </w:tcPr>
          <w:p w14:paraId="230EE9DE" w14:textId="77777777" w:rsidR="001D4162" w:rsidRPr="00C430D1" w:rsidRDefault="001D4162" w:rsidP="00180447">
            <w:pPr>
              <w:pStyle w:val="ZPpregtekst"/>
              <w:rPr>
                <w:b/>
                <w:bCs/>
              </w:rPr>
            </w:pPr>
            <w:r w:rsidRPr="00C430D1">
              <w:rPr>
                <w:b/>
                <w:bCs/>
              </w:rPr>
              <w:t>Zelena krma, večletni posevki*</w:t>
            </w:r>
          </w:p>
        </w:tc>
        <w:tc>
          <w:tcPr>
            <w:tcW w:w="278" w:type="pct"/>
            <w:shd w:val="clear" w:color="auto" w:fill="auto"/>
            <w:noWrap/>
            <w:vAlign w:val="bottom"/>
          </w:tcPr>
          <w:p w14:paraId="0E2EA4D8" w14:textId="77777777" w:rsidR="001D4162" w:rsidRPr="00C430D1" w:rsidRDefault="001D4162" w:rsidP="00180447">
            <w:pPr>
              <w:pStyle w:val="ZPpregtevilke"/>
              <w:rPr>
                <w:b/>
                <w:bCs/>
              </w:rPr>
            </w:pPr>
            <w:r w:rsidRPr="00C430D1">
              <w:rPr>
                <w:b/>
                <w:bCs/>
              </w:rPr>
              <w:t>197.993</w:t>
            </w:r>
          </w:p>
        </w:tc>
        <w:tc>
          <w:tcPr>
            <w:tcW w:w="278" w:type="pct"/>
            <w:shd w:val="clear" w:color="auto" w:fill="auto"/>
            <w:noWrap/>
            <w:vAlign w:val="bottom"/>
          </w:tcPr>
          <w:p w14:paraId="2E76B8FA" w14:textId="77777777" w:rsidR="001D4162" w:rsidRPr="00C430D1" w:rsidRDefault="001D4162" w:rsidP="00180447">
            <w:pPr>
              <w:pStyle w:val="ZPpregtevilke"/>
              <w:rPr>
                <w:b/>
                <w:bCs/>
              </w:rPr>
            </w:pPr>
            <w:r w:rsidRPr="00C430D1">
              <w:rPr>
                <w:b/>
                <w:bCs/>
              </w:rPr>
              <w:t>226.089</w:t>
            </w:r>
          </w:p>
        </w:tc>
        <w:tc>
          <w:tcPr>
            <w:tcW w:w="278" w:type="pct"/>
            <w:shd w:val="clear" w:color="auto" w:fill="auto"/>
            <w:noWrap/>
            <w:vAlign w:val="bottom"/>
          </w:tcPr>
          <w:p w14:paraId="1BA325BD" w14:textId="77777777" w:rsidR="001D4162" w:rsidRPr="00C430D1" w:rsidRDefault="001D4162" w:rsidP="00180447">
            <w:pPr>
              <w:pStyle w:val="ZPpregtevilke"/>
              <w:rPr>
                <w:b/>
                <w:bCs/>
              </w:rPr>
            </w:pPr>
            <w:r w:rsidRPr="00C430D1">
              <w:rPr>
                <w:b/>
                <w:bCs/>
              </w:rPr>
              <w:t>244.750</w:t>
            </w:r>
          </w:p>
        </w:tc>
        <w:tc>
          <w:tcPr>
            <w:tcW w:w="278" w:type="pct"/>
            <w:shd w:val="clear" w:color="auto" w:fill="auto"/>
            <w:noWrap/>
            <w:vAlign w:val="bottom"/>
          </w:tcPr>
          <w:p w14:paraId="5CEB921C" w14:textId="77777777" w:rsidR="001D4162" w:rsidRPr="00C430D1" w:rsidRDefault="001D4162" w:rsidP="00180447">
            <w:pPr>
              <w:pStyle w:val="ZPpregtevilke"/>
              <w:rPr>
                <w:b/>
                <w:bCs/>
              </w:rPr>
            </w:pPr>
            <w:r w:rsidRPr="00C430D1">
              <w:rPr>
                <w:b/>
                <w:bCs/>
              </w:rPr>
              <w:t>243.914</w:t>
            </w:r>
          </w:p>
        </w:tc>
        <w:tc>
          <w:tcPr>
            <w:tcW w:w="278" w:type="pct"/>
            <w:shd w:val="clear" w:color="auto" w:fill="auto"/>
            <w:noWrap/>
            <w:vAlign w:val="bottom"/>
          </w:tcPr>
          <w:p w14:paraId="54511CD4" w14:textId="77777777" w:rsidR="001D4162" w:rsidRPr="00C430D1" w:rsidRDefault="001D4162" w:rsidP="00180447">
            <w:pPr>
              <w:pStyle w:val="ZPpregtevilke"/>
              <w:rPr>
                <w:b/>
                <w:bCs/>
              </w:rPr>
            </w:pPr>
            <w:r w:rsidRPr="00C430D1">
              <w:rPr>
                <w:b/>
                <w:bCs/>
              </w:rPr>
              <w:t>223.775</w:t>
            </w:r>
          </w:p>
        </w:tc>
        <w:tc>
          <w:tcPr>
            <w:tcW w:w="278" w:type="pct"/>
            <w:shd w:val="clear" w:color="auto" w:fill="auto"/>
            <w:noWrap/>
            <w:vAlign w:val="bottom"/>
          </w:tcPr>
          <w:p w14:paraId="46CBD6FE" w14:textId="77777777" w:rsidR="001D4162" w:rsidRPr="00C430D1" w:rsidRDefault="001D4162" w:rsidP="00180447">
            <w:pPr>
              <w:pStyle w:val="ZPpregtevilke"/>
              <w:rPr>
                <w:b/>
                <w:bCs/>
              </w:rPr>
            </w:pPr>
            <w:r w:rsidRPr="00C430D1">
              <w:rPr>
                <w:b/>
                <w:bCs/>
              </w:rPr>
              <w:t>176.507</w:t>
            </w:r>
          </w:p>
        </w:tc>
        <w:tc>
          <w:tcPr>
            <w:tcW w:w="278" w:type="pct"/>
            <w:shd w:val="clear" w:color="auto" w:fill="auto"/>
            <w:noWrap/>
            <w:vAlign w:val="bottom"/>
          </w:tcPr>
          <w:p w14:paraId="1503B048" w14:textId="77777777" w:rsidR="001D4162" w:rsidRPr="00C430D1" w:rsidRDefault="001D4162" w:rsidP="00180447">
            <w:pPr>
              <w:pStyle w:val="ZPpregtevilke"/>
              <w:rPr>
                <w:b/>
                <w:bCs/>
              </w:rPr>
            </w:pPr>
            <w:r w:rsidRPr="00C430D1">
              <w:rPr>
                <w:b/>
                <w:bCs/>
              </w:rPr>
              <w:t>167.943</w:t>
            </w:r>
          </w:p>
        </w:tc>
        <w:tc>
          <w:tcPr>
            <w:tcW w:w="278" w:type="pct"/>
            <w:shd w:val="clear" w:color="auto" w:fill="auto"/>
            <w:noWrap/>
            <w:vAlign w:val="bottom"/>
          </w:tcPr>
          <w:p w14:paraId="498E841C" w14:textId="77777777" w:rsidR="001D4162" w:rsidRPr="00C430D1" w:rsidRDefault="001D4162" w:rsidP="00180447">
            <w:pPr>
              <w:pStyle w:val="ZPpregtevilke"/>
              <w:rPr>
                <w:b/>
                <w:bCs/>
              </w:rPr>
            </w:pPr>
            <w:r w:rsidRPr="00C430D1">
              <w:rPr>
                <w:b/>
                <w:bCs/>
              </w:rPr>
              <w:t>224.076</w:t>
            </w:r>
          </w:p>
        </w:tc>
        <w:tc>
          <w:tcPr>
            <w:tcW w:w="278" w:type="pct"/>
            <w:shd w:val="clear" w:color="auto" w:fill="auto"/>
            <w:noWrap/>
            <w:vAlign w:val="bottom"/>
          </w:tcPr>
          <w:p w14:paraId="7B6F0AB9" w14:textId="77777777" w:rsidR="001D4162" w:rsidRPr="00C430D1" w:rsidRDefault="001D4162" w:rsidP="00180447">
            <w:pPr>
              <w:pStyle w:val="ZPpregtevilke"/>
              <w:rPr>
                <w:b/>
                <w:bCs/>
              </w:rPr>
            </w:pPr>
            <w:r w:rsidRPr="00C430D1">
              <w:rPr>
                <w:b/>
                <w:bCs/>
              </w:rPr>
              <w:t>214.027</w:t>
            </w:r>
          </w:p>
        </w:tc>
        <w:tc>
          <w:tcPr>
            <w:tcW w:w="278" w:type="pct"/>
            <w:shd w:val="clear" w:color="auto" w:fill="auto"/>
            <w:noWrap/>
            <w:vAlign w:val="bottom"/>
          </w:tcPr>
          <w:p w14:paraId="6DFB5244" w14:textId="77777777" w:rsidR="001D4162" w:rsidRPr="00C430D1" w:rsidRDefault="001D4162" w:rsidP="00180447">
            <w:pPr>
              <w:pStyle w:val="ZPpregtevilke"/>
              <w:rPr>
                <w:b/>
                <w:bCs/>
              </w:rPr>
            </w:pPr>
            <w:r w:rsidRPr="00C430D1">
              <w:rPr>
                <w:b/>
                <w:bCs/>
                <w:szCs w:val="16"/>
              </w:rPr>
              <w:t>224.377</w:t>
            </w:r>
          </w:p>
        </w:tc>
        <w:tc>
          <w:tcPr>
            <w:tcW w:w="278" w:type="pct"/>
            <w:shd w:val="clear" w:color="auto" w:fill="auto"/>
            <w:vAlign w:val="bottom"/>
          </w:tcPr>
          <w:p w14:paraId="5D8FECAB" w14:textId="77777777" w:rsidR="001D4162" w:rsidRPr="00C430D1" w:rsidRDefault="001D4162" w:rsidP="00180447">
            <w:pPr>
              <w:pStyle w:val="ZPpregtevilke"/>
              <w:rPr>
                <w:b/>
                <w:bCs/>
              </w:rPr>
            </w:pPr>
            <w:r w:rsidRPr="00C430D1">
              <w:rPr>
                <w:b/>
              </w:rPr>
              <w:t>183.987</w:t>
            </w:r>
          </w:p>
        </w:tc>
        <w:tc>
          <w:tcPr>
            <w:tcW w:w="278" w:type="pct"/>
            <w:vAlign w:val="bottom"/>
          </w:tcPr>
          <w:p w14:paraId="75774099" w14:textId="77777777" w:rsidR="001D4162" w:rsidRPr="00C430D1" w:rsidRDefault="001D4162" w:rsidP="00180447">
            <w:pPr>
              <w:pStyle w:val="ZPpregtevilke"/>
              <w:rPr>
                <w:b/>
                <w:bCs/>
              </w:rPr>
            </w:pPr>
            <w:r w:rsidRPr="00C430D1">
              <w:rPr>
                <w:b/>
              </w:rPr>
              <w:t>231.399</w:t>
            </w:r>
          </w:p>
        </w:tc>
        <w:tc>
          <w:tcPr>
            <w:tcW w:w="278" w:type="pct"/>
            <w:vAlign w:val="bottom"/>
          </w:tcPr>
          <w:p w14:paraId="7AF61DAC" w14:textId="77777777" w:rsidR="001D4162" w:rsidRPr="00C430D1" w:rsidRDefault="001D4162" w:rsidP="00180447">
            <w:pPr>
              <w:pStyle w:val="ZPpregtevilke"/>
              <w:rPr>
                <w:b/>
                <w:bCs/>
              </w:rPr>
            </w:pPr>
            <w:r w:rsidRPr="00C430D1">
              <w:rPr>
                <w:b/>
              </w:rPr>
              <w:t>227.307</w:t>
            </w:r>
          </w:p>
        </w:tc>
        <w:tc>
          <w:tcPr>
            <w:tcW w:w="233" w:type="pct"/>
            <w:shd w:val="clear" w:color="auto" w:fill="auto"/>
            <w:vAlign w:val="bottom"/>
          </w:tcPr>
          <w:p w14:paraId="4EDD457F" w14:textId="77777777" w:rsidR="001D4162" w:rsidRPr="00C430D1" w:rsidRDefault="001D4162" w:rsidP="00180447">
            <w:pPr>
              <w:pStyle w:val="ZPpregtevilke"/>
              <w:rPr>
                <w:b/>
                <w:bCs/>
              </w:rPr>
            </w:pPr>
            <w:r w:rsidRPr="00C430D1">
              <w:rPr>
                <w:b/>
              </w:rPr>
              <w:t>98,2</w:t>
            </w:r>
          </w:p>
        </w:tc>
      </w:tr>
      <w:tr w:rsidR="001D4162" w:rsidRPr="00C430D1" w14:paraId="165A0C14" w14:textId="77777777" w:rsidTr="00180447">
        <w:trPr>
          <w:trHeight w:val="227"/>
          <w:jc w:val="center"/>
        </w:trPr>
        <w:tc>
          <w:tcPr>
            <w:tcW w:w="1153" w:type="pct"/>
            <w:shd w:val="clear" w:color="auto" w:fill="auto"/>
            <w:noWrap/>
            <w:tcMar>
              <w:left w:w="28" w:type="dxa"/>
              <w:right w:w="28" w:type="dxa"/>
            </w:tcMar>
            <w:vAlign w:val="bottom"/>
          </w:tcPr>
          <w:p w14:paraId="7457ACCD" w14:textId="77777777" w:rsidR="001D4162" w:rsidRPr="00C430D1" w:rsidRDefault="001D4162" w:rsidP="00180447">
            <w:pPr>
              <w:pStyle w:val="ZPpregtekst"/>
            </w:pPr>
            <w:r w:rsidRPr="00C430D1">
              <w:t>Detelje in lucerna</w:t>
            </w:r>
          </w:p>
        </w:tc>
        <w:tc>
          <w:tcPr>
            <w:tcW w:w="278" w:type="pct"/>
            <w:shd w:val="clear" w:color="auto" w:fill="auto"/>
            <w:noWrap/>
            <w:vAlign w:val="bottom"/>
          </w:tcPr>
          <w:p w14:paraId="628D185A" w14:textId="77777777" w:rsidR="001D4162" w:rsidRPr="00C430D1" w:rsidRDefault="001D4162" w:rsidP="00180447">
            <w:pPr>
              <w:pStyle w:val="ZPpregtevilke"/>
            </w:pPr>
            <w:r w:rsidRPr="00C430D1">
              <w:t>21.084</w:t>
            </w:r>
          </w:p>
        </w:tc>
        <w:tc>
          <w:tcPr>
            <w:tcW w:w="278" w:type="pct"/>
            <w:shd w:val="clear" w:color="auto" w:fill="auto"/>
            <w:noWrap/>
            <w:vAlign w:val="bottom"/>
          </w:tcPr>
          <w:p w14:paraId="59EC137A" w14:textId="77777777" w:rsidR="001D4162" w:rsidRPr="00C430D1" w:rsidRDefault="001D4162" w:rsidP="00180447">
            <w:pPr>
              <w:pStyle w:val="ZPpregtevilke"/>
            </w:pPr>
            <w:r w:rsidRPr="00C430D1">
              <w:t>29.461</w:t>
            </w:r>
          </w:p>
        </w:tc>
        <w:tc>
          <w:tcPr>
            <w:tcW w:w="278" w:type="pct"/>
            <w:shd w:val="clear" w:color="auto" w:fill="auto"/>
            <w:noWrap/>
            <w:vAlign w:val="bottom"/>
          </w:tcPr>
          <w:p w14:paraId="50B426E8" w14:textId="77777777" w:rsidR="001D4162" w:rsidRPr="00C430D1" w:rsidRDefault="001D4162" w:rsidP="00180447">
            <w:pPr>
              <w:pStyle w:val="ZPpregtevilke"/>
            </w:pPr>
            <w:r w:rsidRPr="00C430D1">
              <w:t>34.543</w:t>
            </w:r>
          </w:p>
        </w:tc>
        <w:tc>
          <w:tcPr>
            <w:tcW w:w="278" w:type="pct"/>
            <w:shd w:val="clear" w:color="auto" w:fill="auto"/>
            <w:noWrap/>
            <w:vAlign w:val="bottom"/>
          </w:tcPr>
          <w:p w14:paraId="2A45683A" w14:textId="77777777" w:rsidR="001D4162" w:rsidRPr="00C430D1" w:rsidRDefault="001D4162" w:rsidP="00180447">
            <w:pPr>
              <w:pStyle w:val="ZPpregtevilke"/>
            </w:pPr>
            <w:r w:rsidRPr="00C430D1">
              <w:t>38.687</w:t>
            </w:r>
          </w:p>
        </w:tc>
        <w:tc>
          <w:tcPr>
            <w:tcW w:w="278" w:type="pct"/>
            <w:shd w:val="clear" w:color="auto" w:fill="auto"/>
            <w:noWrap/>
            <w:vAlign w:val="bottom"/>
          </w:tcPr>
          <w:p w14:paraId="43BC39A9" w14:textId="77777777" w:rsidR="001D4162" w:rsidRPr="00C430D1" w:rsidRDefault="001D4162" w:rsidP="00180447">
            <w:pPr>
              <w:pStyle w:val="ZPpregtevilke"/>
            </w:pPr>
            <w:r w:rsidRPr="00C430D1">
              <w:t>35.460</w:t>
            </w:r>
          </w:p>
        </w:tc>
        <w:tc>
          <w:tcPr>
            <w:tcW w:w="278" w:type="pct"/>
            <w:shd w:val="clear" w:color="auto" w:fill="auto"/>
            <w:noWrap/>
            <w:vAlign w:val="bottom"/>
          </w:tcPr>
          <w:p w14:paraId="26FCD1E7" w14:textId="77777777" w:rsidR="001D4162" w:rsidRPr="00C430D1" w:rsidRDefault="001D4162" w:rsidP="00180447">
            <w:pPr>
              <w:pStyle w:val="ZPpregtevilke"/>
            </w:pPr>
            <w:r w:rsidRPr="00C430D1">
              <w:t>30.157</w:t>
            </w:r>
          </w:p>
        </w:tc>
        <w:tc>
          <w:tcPr>
            <w:tcW w:w="278" w:type="pct"/>
            <w:shd w:val="clear" w:color="auto" w:fill="auto"/>
            <w:noWrap/>
            <w:vAlign w:val="bottom"/>
          </w:tcPr>
          <w:p w14:paraId="4C0D45A9" w14:textId="77777777" w:rsidR="001D4162" w:rsidRPr="00C430D1" w:rsidRDefault="001D4162" w:rsidP="00180447">
            <w:pPr>
              <w:pStyle w:val="ZPpregtevilke"/>
            </w:pPr>
            <w:r w:rsidRPr="00C430D1">
              <w:t>29.612</w:t>
            </w:r>
          </w:p>
        </w:tc>
        <w:tc>
          <w:tcPr>
            <w:tcW w:w="278" w:type="pct"/>
            <w:shd w:val="clear" w:color="auto" w:fill="auto"/>
            <w:noWrap/>
            <w:vAlign w:val="bottom"/>
          </w:tcPr>
          <w:p w14:paraId="34364DD2" w14:textId="77777777" w:rsidR="001D4162" w:rsidRPr="00C430D1" w:rsidRDefault="001D4162" w:rsidP="00180447">
            <w:pPr>
              <w:pStyle w:val="ZPpregtevilke"/>
            </w:pPr>
            <w:r w:rsidRPr="00C430D1">
              <w:t>38.675</w:t>
            </w:r>
          </w:p>
        </w:tc>
        <w:tc>
          <w:tcPr>
            <w:tcW w:w="278" w:type="pct"/>
            <w:shd w:val="clear" w:color="auto" w:fill="auto"/>
            <w:noWrap/>
            <w:vAlign w:val="bottom"/>
          </w:tcPr>
          <w:p w14:paraId="22543A92" w14:textId="77777777" w:rsidR="001D4162" w:rsidRPr="00C430D1" w:rsidRDefault="001D4162" w:rsidP="00180447">
            <w:pPr>
              <w:pStyle w:val="ZPpregtevilke"/>
            </w:pPr>
            <w:r w:rsidRPr="00C430D1">
              <w:t>58.540</w:t>
            </w:r>
          </w:p>
        </w:tc>
        <w:tc>
          <w:tcPr>
            <w:tcW w:w="278" w:type="pct"/>
            <w:shd w:val="clear" w:color="auto" w:fill="auto"/>
            <w:noWrap/>
            <w:vAlign w:val="bottom"/>
          </w:tcPr>
          <w:p w14:paraId="1457BF3E" w14:textId="77777777" w:rsidR="001D4162" w:rsidRPr="00C430D1" w:rsidRDefault="001D4162" w:rsidP="00180447">
            <w:pPr>
              <w:pStyle w:val="ZPpregtevilke"/>
            </w:pPr>
            <w:r w:rsidRPr="00C430D1">
              <w:rPr>
                <w:szCs w:val="16"/>
              </w:rPr>
              <w:t>75.507</w:t>
            </w:r>
          </w:p>
        </w:tc>
        <w:tc>
          <w:tcPr>
            <w:tcW w:w="278" w:type="pct"/>
            <w:shd w:val="clear" w:color="auto" w:fill="auto"/>
            <w:vAlign w:val="bottom"/>
          </w:tcPr>
          <w:p w14:paraId="05507CF4" w14:textId="77777777" w:rsidR="001D4162" w:rsidRPr="00C430D1" w:rsidRDefault="001D4162" w:rsidP="00180447">
            <w:pPr>
              <w:pStyle w:val="ZPpregtevilke"/>
            </w:pPr>
            <w:r w:rsidRPr="00C430D1">
              <w:t>59.222</w:t>
            </w:r>
          </w:p>
        </w:tc>
        <w:tc>
          <w:tcPr>
            <w:tcW w:w="278" w:type="pct"/>
            <w:vAlign w:val="bottom"/>
          </w:tcPr>
          <w:p w14:paraId="7BD63E6E" w14:textId="77777777" w:rsidR="001D4162" w:rsidRPr="00C430D1" w:rsidRDefault="001D4162" w:rsidP="00180447">
            <w:pPr>
              <w:pStyle w:val="ZPpregtevilke"/>
            </w:pPr>
            <w:r w:rsidRPr="00C430D1">
              <w:t>66.783</w:t>
            </w:r>
          </w:p>
        </w:tc>
        <w:tc>
          <w:tcPr>
            <w:tcW w:w="278" w:type="pct"/>
            <w:vAlign w:val="bottom"/>
          </w:tcPr>
          <w:p w14:paraId="6525FF17" w14:textId="77777777" w:rsidR="001D4162" w:rsidRPr="00C430D1" w:rsidRDefault="001D4162" w:rsidP="00180447">
            <w:pPr>
              <w:pStyle w:val="ZPpregtevilke"/>
            </w:pPr>
            <w:r w:rsidRPr="00C430D1">
              <w:t>59.789</w:t>
            </w:r>
          </w:p>
        </w:tc>
        <w:tc>
          <w:tcPr>
            <w:tcW w:w="233" w:type="pct"/>
            <w:shd w:val="clear" w:color="auto" w:fill="auto"/>
            <w:vAlign w:val="bottom"/>
          </w:tcPr>
          <w:p w14:paraId="7DB7FC61" w14:textId="77777777" w:rsidR="001D4162" w:rsidRPr="00C430D1" w:rsidRDefault="001D4162" w:rsidP="00180447">
            <w:pPr>
              <w:pStyle w:val="ZPpregtevilke"/>
            </w:pPr>
            <w:r w:rsidRPr="00C430D1">
              <w:t>89,5</w:t>
            </w:r>
          </w:p>
        </w:tc>
      </w:tr>
      <w:tr w:rsidR="001D4162" w:rsidRPr="00C430D1" w14:paraId="15DBA2A0" w14:textId="77777777" w:rsidTr="00180447">
        <w:trPr>
          <w:trHeight w:val="227"/>
          <w:jc w:val="center"/>
        </w:trPr>
        <w:tc>
          <w:tcPr>
            <w:tcW w:w="1153" w:type="pct"/>
            <w:shd w:val="clear" w:color="auto" w:fill="auto"/>
            <w:noWrap/>
            <w:tcMar>
              <w:left w:w="28" w:type="dxa"/>
              <w:right w:w="28" w:type="dxa"/>
            </w:tcMar>
            <w:vAlign w:val="bottom"/>
          </w:tcPr>
          <w:p w14:paraId="178E120A" w14:textId="77777777" w:rsidR="001D4162" w:rsidRPr="00C430D1" w:rsidRDefault="001D4162" w:rsidP="00180447">
            <w:pPr>
              <w:pStyle w:val="ZPpregtekst"/>
            </w:pPr>
            <w:r w:rsidRPr="00C430D1">
              <w:t xml:space="preserve"> Detelje</w:t>
            </w:r>
          </w:p>
        </w:tc>
        <w:tc>
          <w:tcPr>
            <w:tcW w:w="278" w:type="pct"/>
            <w:shd w:val="clear" w:color="auto" w:fill="auto"/>
            <w:noWrap/>
            <w:vAlign w:val="bottom"/>
          </w:tcPr>
          <w:p w14:paraId="4056DB01" w14:textId="77777777" w:rsidR="001D4162" w:rsidRPr="00C430D1" w:rsidRDefault="001D4162" w:rsidP="00180447">
            <w:pPr>
              <w:pStyle w:val="ZPpregtevilke"/>
            </w:pPr>
            <w:r w:rsidRPr="00C430D1">
              <w:t>8.605</w:t>
            </w:r>
          </w:p>
        </w:tc>
        <w:tc>
          <w:tcPr>
            <w:tcW w:w="278" w:type="pct"/>
            <w:shd w:val="clear" w:color="auto" w:fill="auto"/>
            <w:noWrap/>
            <w:vAlign w:val="bottom"/>
          </w:tcPr>
          <w:p w14:paraId="5F1C993E" w14:textId="77777777" w:rsidR="001D4162" w:rsidRPr="00C430D1" w:rsidRDefault="001D4162" w:rsidP="00180447">
            <w:pPr>
              <w:pStyle w:val="ZPpregtevilke"/>
            </w:pPr>
            <w:r w:rsidRPr="00C430D1">
              <w:t>13.165</w:t>
            </w:r>
          </w:p>
        </w:tc>
        <w:tc>
          <w:tcPr>
            <w:tcW w:w="278" w:type="pct"/>
            <w:shd w:val="clear" w:color="auto" w:fill="auto"/>
            <w:noWrap/>
            <w:vAlign w:val="bottom"/>
          </w:tcPr>
          <w:p w14:paraId="672FBE3B" w14:textId="77777777" w:rsidR="001D4162" w:rsidRPr="00C430D1" w:rsidRDefault="001D4162" w:rsidP="00180447">
            <w:pPr>
              <w:pStyle w:val="ZPpregtevilke"/>
            </w:pPr>
            <w:r w:rsidRPr="00C430D1">
              <w:t>17.652</w:t>
            </w:r>
          </w:p>
        </w:tc>
        <w:tc>
          <w:tcPr>
            <w:tcW w:w="278" w:type="pct"/>
            <w:shd w:val="clear" w:color="auto" w:fill="auto"/>
            <w:noWrap/>
            <w:vAlign w:val="bottom"/>
          </w:tcPr>
          <w:p w14:paraId="2DA1CE0D" w14:textId="77777777" w:rsidR="001D4162" w:rsidRPr="00C430D1" w:rsidRDefault="001D4162" w:rsidP="00180447">
            <w:pPr>
              <w:pStyle w:val="ZPpregtevilke"/>
            </w:pPr>
            <w:r w:rsidRPr="00C430D1">
              <w:t>16.590</w:t>
            </w:r>
          </w:p>
        </w:tc>
        <w:tc>
          <w:tcPr>
            <w:tcW w:w="278" w:type="pct"/>
            <w:shd w:val="clear" w:color="auto" w:fill="auto"/>
            <w:noWrap/>
            <w:vAlign w:val="bottom"/>
          </w:tcPr>
          <w:p w14:paraId="336AA2CA" w14:textId="77777777" w:rsidR="001D4162" w:rsidRPr="00C430D1" w:rsidRDefault="001D4162" w:rsidP="00180447">
            <w:pPr>
              <w:pStyle w:val="ZPpregtevilke"/>
            </w:pPr>
            <w:r w:rsidRPr="00C430D1">
              <w:t>15.913</w:t>
            </w:r>
          </w:p>
        </w:tc>
        <w:tc>
          <w:tcPr>
            <w:tcW w:w="278" w:type="pct"/>
            <w:shd w:val="clear" w:color="auto" w:fill="auto"/>
            <w:noWrap/>
            <w:vAlign w:val="bottom"/>
          </w:tcPr>
          <w:p w14:paraId="1CF3DF99" w14:textId="77777777" w:rsidR="001D4162" w:rsidRPr="00C430D1" w:rsidRDefault="001D4162" w:rsidP="00180447">
            <w:pPr>
              <w:pStyle w:val="ZPpregtevilke"/>
            </w:pPr>
            <w:r w:rsidRPr="00C430D1">
              <w:t>10.939</w:t>
            </w:r>
          </w:p>
        </w:tc>
        <w:tc>
          <w:tcPr>
            <w:tcW w:w="278" w:type="pct"/>
            <w:shd w:val="clear" w:color="auto" w:fill="auto"/>
            <w:noWrap/>
            <w:vAlign w:val="bottom"/>
          </w:tcPr>
          <w:p w14:paraId="52D5BD9C" w14:textId="77777777" w:rsidR="001D4162" w:rsidRPr="00C430D1" w:rsidRDefault="001D4162" w:rsidP="00180447">
            <w:pPr>
              <w:pStyle w:val="ZPpregtevilke"/>
            </w:pPr>
            <w:r w:rsidRPr="00C430D1">
              <w:t>10.367</w:t>
            </w:r>
          </w:p>
        </w:tc>
        <w:tc>
          <w:tcPr>
            <w:tcW w:w="278" w:type="pct"/>
            <w:shd w:val="clear" w:color="auto" w:fill="auto"/>
            <w:noWrap/>
            <w:vAlign w:val="bottom"/>
          </w:tcPr>
          <w:p w14:paraId="6CD7D905" w14:textId="77777777" w:rsidR="001D4162" w:rsidRPr="00C430D1" w:rsidRDefault="001D4162" w:rsidP="00180447">
            <w:pPr>
              <w:pStyle w:val="ZPpregtevilke"/>
            </w:pPr>
            <w:r w:rsidRPr="00C430D1">
              <w:t>12.740</w:t>
            </w:r>
          </w:p>
        </w:tc>
        <w:tc>
          <w:tcPr>
            <w:tcW w:w="278" w:type="pct"/>
            <w:shd w:val="clear" w:color="auto" w:fill="auto"/>
            <w:noWrap/>
            <w:vAlign w:val="bottom"/>
          </w:tcPr>
          <w:p w14:paraId="2FAD7C5E" w14:textId="77777777" w:rsidR="001D4162" w:rsidRPr="00C430D1" w:rsidRDefault="001D4162" w:rsidP="00180447">
            <w:pPr>
              <w:pStyle w:val="ZPpregtevilke"/>
            </w:pPr>
            <w:r w:rsidRPr="00C430D1">
              <w:t>26.186</w:t>
            </w:r>
          </w:p>
        </w:tc>
        <w:tc>
          <w:tcPr>
            <w:tcW w:w="278" w:type="pct"/>
            <w:shd w:val="clear" w:color="auto" w:fill="auto"/>
            <w:noWrap/>
            <w:vAlign w:val="bottom"/>
          </w:tcPr>
          <w:p w14:paraId="2D88FD30" w14:textId="77777777" w:rsidR="001D4162" w:rsidRPr="00C430D1" w:rsidRDefault="001D4162" w:rsidP="00180447">
            <w:pPr>
              <w:pStyle w:val="ZPpregtevilke"/>
            </w:pPr>
            <w:r w:rsidRPr="00C430D1">
              <w:rPr>
                <w:szCs w:val="16"/>
              </w:rPr>
              <w:t>32.340</w:t>
            </w:r>
          </w:p>
        </w:tc>
        <w:tc>
          <w:tcPr>
            <w:tcW w:w="278" w:type="pct"/>
            <w:shd w:val="clear" w:color="auto" w:fill="auto"/>
            <w:vAlign w:val="bottom"/>
          </w:tcPr>
          <w:p w14:paraId="7B65E882" w14:textId="77777777" w:rsidR="001D4162" w:rsidRPr="00C430D1" w:rsidRDefault="001D4162" w:rsidP="00180447">
            <w:pPr>
              <w:pStyle w:val="ZPpregtevilke"/>
            </w:pPr>
            <w:r w:rsidRPr="00C430D1">
              <w:t>25.209</w:t>
            </w:r>
          </w:p>
        </w:tc>
        <w:tc>
          <w:tcPr>
            <w:tcW w:w="278" w:type="pct"/>
            <w:vAlign w:val="bottom"/>
          </w:tcPr>
          <w:p w14:paraId="0F95CDC6" w14:textId="77777777" w:rsidR="001D4162" w:rsidRPr="00C430D1" w:rsidRDefault="001D4162" w:rsidP="00180447">
            <w:pPr>
              <w:pStyle w:val="ZPpregtevilke"/>
            </w:pPr>
            <w:r w:rsidRPr="00C430D1">
              <w:t>25.994</w:t>
            </w:r>
          </w:p>
        </w:tc>
        <w:tc>
          <w:tcPr>
            <w:tcW w:w="278" w:type="pct"/>
            <w:vAlign w:val="bottom"/>
          </w:tcPr>
          <w:p w14:paraId="0103D2DD" w14:textId="77777777" w:rsidR="001D4162" w:rsidRPr="00C430D1" w:rsidRDefault="001D4162" w:rsidP="00180447">
            <w:pPr>
              <w:pStyle w:val="ZPpregtevilke"/>
            </w:pPr>
            <w:r w:rsidRPr="00C430D1">
              <w:t>23.453</w:t>
            </w:r>
          </w:p>
        </w:tc>
        <w:tc>
          <w:tcPr>
            <w:tcW w:w="233" w:type="pct"/>
            <w:shd w:val="clear" w:color="auto" w:fill="auto"/>
            <w:vAlign w:val="bottom"/>
          </w:tcPr>
          <w:p w14:paraId="0ABD2907" w14:textId="77777777" w:rsidR="001D4162" w:rsidRPr="00C430D1" w:rsidRDefault="001D4162" w:rsidP="00180447">
            <w:pPr>
              <w:pStyle w:val="ZPpregtevilke"/>
            </w:pPr>
            <w:r w:rsidRPr="00C430D1">
              <w:t>90,2</w:t>
            </w:r>
          </w:p>
        </w:tc>
      </w:tr>
      <w:tr w:rsidR="001D4162" w:rsidRPr="00C430D1" w14:paraId="1C43052E" w14:textId="77777777" w:rsidTr="00180447">
        <w:trPr>
          <w:trHeight w:val="227"/>
          <w:jc w:val="center"/>
        </w:trPr>
        <w:tc>
          <w:tcPr>
            <w:tcW w:w="1153" w:type="pct"/>
            <w:shd w:val="clear" w:color="auto" w:fill="auto"/>
            <w:noWrap/>
            <w:tcMar>
              <w:left w:w="28" w:type="dxa"/>
              <w:right w:w="28" w:type="dxa"/>
            </w:tcMar>
            <w:vAlign w:val="bottom"/>
          </w:tcPr>
          <w:p w14:paraId="25FA9221" w14:textId="77777777" w:rsidR="001D4162" w:rsidRPr="00C430D1" w:rsidRDefault="001D4162" w:rsidP="00180447">
            <w:pPr>
              <w:pStyle w:val="ZPpregtekst"/>
            </w:pPr>
            <w:r w:rsidRPr="00C430D1">
              <w:t xml:space="preserve"> Lucerna</w:t>
            </w:r>
          </w:p>
        </w:tc>
        <w:tc>
          <w:tcPr>
            <w:tcW w:w="278" w:type="pct"/>
            <w:shd w:val="clear" w:color="auto" w:fill="auto"/>
            <w:noWrap/>
            <w:vAlign w:val="bottom"/>
          </w:tcPr>
          <w:p w14:paraId="18C4CE73" w14:textId="77777777" w:rsidR="001D4162" w:rsidRPr="00C430D1" w:rsidRDefault="001D4162" w:rsidP="00180447">
            <w:pPr>
              <w:pStyle w:val="ZPpregtevilke"/>
            </w:pPr>
            <w:r w:rsidRPr="00C430D1">
              <w:t>12.479</w:t>
            </w:r>
          </w:p>
        </w:tc>
        <w:tc>
          <w:tcPr>
            <w:tcW w:w="278" w:type="pct"/>
            <w:shd w:val="clear" w:color="auto" w:fill="auto"/>
            <w:noWrap/>
            <w:vAlign w:val="bottom"/>
          </w:tcPr>
          <w:p w14:paraId="5130D46D" w14:textId="77777777" w:rsidR="001D4162" w:rsidRPr="00C430D1" w:rsidRDefault="001D4162" w:rsidP="00180447">
            <w:pPr>
              <w:pStyle w:val="ZPpregtevilke"/>
            </w:pPr>
            <w:r w:rsidRPr="00C430D1">
              <w:t>16.296</w:t>
            </w:r>
          </w:p>
        </w:tc>
        <w:tc>
          <w:tcPr>
            <w:tcW w:w="278" w:type="pct"/>
            <w:shd w:val="clear" w:color="auto" w:fill="auto"/>
            <w:noWrap/>
            <w:vAlign w:val="bottom"/>
          </w:tcPr>
          <w:p w14:paraId="59523618" w14:textId="77777777" w:rsidR="001D4162" w:rsidRPr="00C430D1" w:rsidRDefault="001D4162" w:rsidP="00180447">
            <w:pPr>
              <w:pStyle w:val="ZPpregtevilke"/>
            </w:pPr>
            <w:r w:rsidRPr="00C430D1">
              <w:t>16.891</w:t>
            </w:r>
          </w:p>
        </w:tc>
        <w:tc>
          <w:tcPr>
            <w:tcW w:w="278" w:type="pct"/>
            <w:shd w:val="clear" w:color="auto" w:fill="auto"/>
            <w:noWrap/>
            <w:vAlign w:val="bottom"/>
          </w:tcPr>
          <w:p w14:paraId="41F22CCE" w14:textId="77777777" w:rsidR="001D4162" w:rsidRPr="00C430D1" w:rsidRDefault="001D4162" w:rsidP="00180447">
            <w:pPr>
              <w:pStyle w:val="ZPpregtevilke"/>
            </w:pPr>
            <w:r w:rsidRPr="00C430D1">
              <w:t>22.097</w:t>
            </w:r>
          </w:p>
        </w:tc>
        <w:tc>
          <w:tcPr>
            <w:tcW w:w="278" w:type="pct"/>
            <w:shd w:val="clear" w:color="auto" w:fill="auto"/>
            <w:noWrap/>
            <w:vAlign w:val="bottom"/>
          </w:tcPr>
          <w:p w14:paraId="02ADBEDF" w14:textId="77777777" w:rsidR="001D4162" w:rsidRPr="00C430D1" w:rsidRDefault="001D4162" w:rsidP="00180447">
            <w:pPr>
              <w:pStyle w:val="ZPpregtevilke"/>
            </w:pPr>
            <w:r w:rsidRPr="00C430D1">
              <w:t>19.547</w:t>
            </w:r>
          </w:p>
        </w:tc>
        <w:tc>
          <w:tcPr>
            <w:tcW w:w="278" w:type="pct"/>
            <w:shd w:val="clear" w:color="auto" w:fill="auto"/>
            <w:noWrap/>
            <w:vAlign w:val="bottom"/>
          </w:tcPr>
          <w:p w14:paraId="5E8010EE" w14:textId="77777777" w:rsidR="001D4162" w:rsidRPr="00C430D1" w:rsidRDefault="001D4162" w:rsidP="00180447">
            <w:pPr>
              <w:pStyle w:val="ZPpregtevilke"/>
            </w:pPr>
            <w:r w:rsidRPr="00C430D1">
              <w:t>19.218</w:t>
            </w:r>
          </w:p>
        </w:tc>
        <w:tc>
          <w:tcPr>
            <w:tcW w:w="278" w:type="pct"/>
            <w:shd w:val="clear" w:color="auto" w:fill="auto"/>
            <w:noWrap/>
            <w:vAlign w:val="bottom"/>
          </w:tcPr>
          <w:p w14:paraId="721662D6" w14:textId="77777777" w:rsidR="001D4162" w:rsidRPr="00C430D1" w:rsidRDefault="001D4162" w:rsidP="00180447">
            <w:pPr>
              <w:pStyle w:val="ZPpregtevilke"/>
            </w:pPr>
            <w:r w:rsidRPr="00C430D1">
              <w:t>19.245</w:t>
            </w:r>
          </w:p>
        </w:tc>
        <w:tc>
          <w:tcPr>
            <w:tcW w:w="278" w:type="pct"/>
            <w:shd w:val="clear" w:color="auto" w:fill="auto"/>
            <w:noWrap/>
            <w:vAlign w:val="bottom"/>
          </w:tcPr>
          <w:p w14:paraId="5FDA9D8F" w14:textId="77777777" w:rsidR="001D4162" w:rsidRPr="00C430D1" w:rsidRDefault="001D4162" w:rsidP="00180447">
            <w:pPr>
              <w:pStyle w:val="ZPpregtevilke"/>
            </w:pPr>
            <w:r w:rsidRPr="00C430D1">
              <w:t>25.935</w:t>
            </w:r>
          </w:p>
        </w:tc>
        <w:tc>
          <w:tcPr>
            <w:tcW w:w="278" w:type="pct"/>
            <w:shd w:val="clear" w:color="auto" w:fill="auto"/>
            <w:noWrap/>
            <w:vAlign w:val="bottom"/>
          </w:tcPr>
          <w:p w14:paraId="60DB4D7D" w14:textId="77777777" w:rsidR="001D4162" w:rsidRPr="00C430D1" w:rsidRDefault="001D4162" w:rsidP="00180447">
            <w:pPr>
              <w:pStyle w:val="ZPpregtevilke"/>
            </w:pPr>
            <w:r w:rsidRPr="00C430D1">
              <w:t>32.354</w:t>
            </w:r>
          </w:p>
        </w:tc>
        <w:tc>
          <w:tcPr>
            <w:tcW w:w="278" w:type="pct"/>
            <w:shd w:val="clear" w:color="auto" w:fill="auto"/>
            <w:noWrap/>
            <w:vAlign w:val="bottom"/>
          </w:tcPr>
          <w:p w14:paraId="5838ACBE" w14:textId="77777777" w:rsidR="001D4162" w:rsidRPr="00C430D1" w:rsidRDefault="001D4162" w:rsidP="00180447">
            <w:pPr>
              <w:pStyle w:val="ZPpregtevilke"/>
            </w:pPr>
            <w:r w:rsidRPr="00C430D1">
              <w:rPr>
                <w:szCs w:val="16"/>
              </w:rPr>
              <w:t>43.167</w:t>
            </w:r>
          </w:p>
        </w:tc>
        <w:tc>
          <w:tcPr>
            <w:tcW w:w="278" w:type="pct"/>
            <w:shd w:val="clear" w:color="auto" w:fill="auto"/>
            <w:vAlign w:val="bottom"/>
          </w:tcPr>
          <w:p w14:paraId="1147EA4A" w14:textId="77777777" w:rsidR="001D4162" w:rsidRPr="00C430D1" w:rsidRDefault="001D4162" w:rsidP="00180447">
            <w:pPr>
              <w:pStyle w:val="ZPpregtevilke"/>
            </w:pPr>
            <w:r w:rsidRPr="00C430D1">
              <w:t>34.013</w:t>
            </w:r>
          </w:p>
        </w:tc>
        <w:tc>
          <w:tcPr>
            <w:tcW w:w="278" w:type="pct"/>
            <w:vAlign w:val="bottom"/>
          </w:tcPr>
          <w:p w14:paraId="0EF3D6A1" w14:textId="77777777" w:rsidR="001D4162" w:rsidRPr="00C430D1" w:rsidRDefault="001D4162" w:rsidP="00180447">
            <w:pPr>
              <w:pStyle w:val="ZPpregtevilke"/>
            </w:pPr>
            <w:r w:rsidRPr="00C430D1">
              <w:t>40.789</w:t>
            </w:r>
          </w:p>
        </w:tc>
        <w:tc>
          <w:tcPr>
            <w:tcW w:w="278" w:type="pct"/>
            <w:vAlign w:val="bottom"/>
          </w:tcPr>
          <w:p w14:paraId="3B7D8560" w14:textId="77777777" w:rsidR="001D4162" w:rsidRPr="00C430D1" w:rsidRDefault="001D4162" w:rsidP="00180447">
            <w:pPr>
              <w:pStyle w:val="ZPpregtevilke"/>
            </w:pPr>
            <w:r w:rsidRPr="00C430D1">
              <w:t>36.336</w:t>
            </w:r>
          </w:p>
        </w:tc>
        <w:tc>
          <w:tcPr>
            <w:tcW w:w="233" w:type="pct"/>
            <w:shd w:val="clear" w:color="auto" w:fill="auto"/>
            <w:vAlign w:val="bottom"/>
          </w:tcPr>
          <w:p w14:paraId="59729821" w14:textId="77777777" w:rsidR="001D4162" w:rsidRPr="00C430D1" w:rsidRDefault="001D4162" w:rsidP="00180447">
            <w:pPr>
              <w:pStyle w:val="ZPpregtevilke"/>
            </w:pPr>
            <w:r w:rsidRPr="00C430D1">
              <w:t>89,1</w:t>
            </w:r>
          </w:p>
        </w:tc>
      </w:tr>
      <w:tr w:rsidR="001D4162" w:rsidRPr="00C430D1" w14:paraId="7F266CFF" w14:textId="77777777" w:rsidTr="00180447">
        <w:trPr>
          <w:trHeight w:val="227"/>
          <w:jc w:val="center"/>
        </w:trPr>
        <w:tc>
          <w:tcPr>
            <w:tcW w:w="1153" w:type="pct"/>
            <w:shd w:val="clear" w:color="auto" w:fill="auto"/>
            <w:noWrap/>
            <w:tcMar>
              <w:left w:w="28" w:type="dxa"/>
              <w:right w:w="28" w:type="dxa"/>
            </w:tcMar>
            <w:vAlign w:val="bottom"/>
          </w:tcPr>
          <w:p w14:paraId="522A6B5C" w14:textId="77777777" w:rsidR="001D4162" w:rsidRPr="00C430D1" w:rsidRDefault="001D4162" w:rsidP="00180447">
            <w:pPr>
              <w:pStyle w:val="ZPpregtekst"/>
            </w:pPr>
            <w:r w:rsidRPr="00C430D1">
              <w:t>Trave in travne mešanice</w:t>
            </w:r>
          </w:p>
        </w:tc>
        <w:tc>
          <w:tcPr>
            <w:tcW w:w="278" w:type="pct"/>
            <w:shd w:val="clear" w:color="auto" w:fill="auto"/>
            <w:noWrap/>
            <w:vAlign w:val="bottom"/>
          </w:tcPr>
          <w:p w14:paraId="4065845C" w14:textId="77777777" w:rsidR="001D4162" w:rsidRPr="00C430D1" w:rsidRDefault="001D4162" w:rsidP="00180447">
            <w:pPr>
              <w:pStyle w:val="ZPpregtevilke"/>
            </w:pPr>
            <w:r w:rsidRPr="00C430D1">
              <w:t>73.627</w:t>
            </w:r>
          </w:p>
        </w:tc>
        <w:tc>
          <w:tcPr>
            <w:tcW w:w="278" w:type="pct"/>
            <w:shd w:val="clear" w:color="auto" w:fill="auto"/>
            <w:noWrap/>
            <w:vAlign w:val="bottom"/>
          </w:tcPr>
          <w:p w14:paraId="11939265" w14:textId="77777777" w:rsidR="001D4162" w:rsidRPr="00C430D1" w:rsidRDefault="001D4162" w:rsidP="00180447">
            <w:pPr>
              <w:pStyle w:val="ZPpregtevilke"/>
            </w:pPr>
            <w:r w:rsidRPr="00C430D1">
              <w:t>74.771</w:t>
            </w:r>
          </w:p>
        </w:tc>
        <w:tc>
          <w:tcPr>
            <w:tcW w:w="278" w:type="pct"/>
            <w:shd w:val="clear" w:color="auto" w:fill="auto"/>
            <w:noWrap/>
            <w:vAlign w:val="bottom"/>
          </w:tcPr>
          <w:p w14:paraId="6563DF6A" w14:textId="77777777" w:rsidR="001D4162" w:rsidRPr="00C430D1" w:rsidRDefault="001D4162" w:rsidP="00180447">
            <w:pPr>
              <w:pStyle w:val="ZPpregtevilke"/>
            </w:pPr>
            <w:r w:rsidRPr="00C430D1">
              <w:t>74.251</w:t>
            </w:r>
          </w:p>
        </w:tc>
        <w:tc>
          <w:tcPr>
            <w:tcW w:w="278" w:type="pct"/>
            <w:shd w:val="clear" w:color="auto" w:fill="auto"/>
            <w:noWrap/>
            <w:vAlign w:val="bottom"/>
          </w:tcPr>
          <w:p w14:paraId="437EE496" w14:textId="77777777" w:rsidR="001D4162" w:rsidRPr="00C430D1" w:rsidRDefault="001D4162" w:rsidP="00180447">
            <w:pPr>
              <w:pStyle w:val="ZPpregtevilke"/>
            </w:pPr>
            <w:r w:rsidRPr="00C430D1">
              <w:t>69.439</w:t>
            </w:r>
          </w:p>
        </w:tc>
        <w:tc>
          <w:tcPr>
            <w:tcW w:w="278" w:type="pct"/>
            <w:shd w:val="clear" w:color="auto" w:fill="auto"/>
            <w:noWrap/>
            <w:vAlign w:val="bottom"/>
          </w:tcPr>
          <w:p w14:paraId="76142ABA" w14:textId="77777777" w:rsidR="001D4162" w:rsidRPr="00C430D1" w:rsidRDefault="001D4162" w:rsidP="00180447">
            <w:pPr>
              <w:pStyle w:val="ZPpregtevilke"/>
            </w:pPr>
            <w:r w:rsidRPr="00C430D1">
              <w:t>53.180</w:t>
            </w:r>
          </w:p>
        </w:tc>
        <w:tc>
          <w:tcPr>
            <w:tcW w:w="278" w:type="pct"/>
            <w:shd w:val="clear" w:color="auto" w:fill="auto"/>
            <w:noWrap/>
            <w:vAlign w:val="bottom"/>
          </w:tcPr>
          <w:p w14:paraId="7EB81269" w14:textId="77777777" w:rsidR="001D4162" w:rsidRPr="00C430D1" w:rsidRDefault="001D4162" w:rsidP="00180447">
            <w:pPr>
              <w:pStyle w:val="ZPpregtevilke"/>
            </w:pPr>
            <w:r w:rsidRPr="00C430D1">
              <w:t>42.687</w:t>
            </w:r>
          </w:p>
        </w:tc>
        <w:tc>
          <w:tcPr>
            <w:tcW w:w="278" w:type="pct"/>
            <w:shd w:val="clear" w:color="auto" w:fill="auto"/>
            <w:noWrap/>
            <w:vAlign w:val="bottom"/>
          </w:tcPr>
          <w:p w14:paraId="76A73543" w14:textId="77777777" w:rsidR="001D4162" w:rsidRPr="00C430D1" w:rsidRDefault="001D4162" w:rsidP="00180447">
            <w:pPr>
              <w:pStyle w:val="ZPpregtevilke"/>
            </w:pPr>
            <w:r w:rsidRPr="00C430D1">
              <w:t>39.477</w:t>
            </w:r>
          </w:p>
        </w:tc>
        <w:tc>
          <w:tcPr>
            <w:tcW w:w="278" w:type="pct"/>
            <w:shd w:val="clear" w:color="auto" w:fill="auto"/>
            <w:noWrap/>
            <w:vAlign w:val="bottom"/>
          </w:tcPr>
          <w:p w14:paraId="07B33392" w14:textId="77777777" w:rsidR="001D4162" w:rsidRPr="00C430D1" w:rsidRDefault="001D4162" w:rsidP="00180447">
            <w:pPr>
              <w:pStyle w:val="ZPpregtevilke"/>
            </w:pPr>
            <w:r w:rsidRPr="00C430D1">
              <w:t>47.432</w:t>
            </w:r>
          </w:p>
        </w:tc>
        <w:tc>
          <w:tcPr>
            <w:tcW w:w="278" w:type="pct"/>
            <w:shd w:val="clear" w:color="auto" w:fill="auto"/>
            <w:noWrap/>
            <w:vAlign w:val="bottom"/>
          </w:tcPr>
          <w:p w14:paraId="00CE0EA2" w14:textId="77777777" w:rsidR="001D4162" w:rsidRPr="00C430D1" w:rsidRDefault="001D4162" w:rsidP="00180447">
            <w:pPr>
              <w:pStyle w:val="ZPpregtevilke"/>
            </w:pPr>
            <w:r w:rsidRPr="00C430D1">
              <w:t>42.508</w:t>
            </w:r>
          </w:p>
        </w:tc>
        <w:tc>
          <w:tcPr>
            <w:tcW w:w="278" w:type="pct"/>
            <w:shd w:val="clear" w:color="auto" w:fill="auto"/>
            <w:noWrap/>
            <w:vAlign w:val="bottom"/>
          </w:tcPr>
          <w:p w14:paraId="7C13FEDE" w14:textId="77777777" w:rsidR="001D4162" w:rsidRPr="00C430D1" w:rsidRDefault="001D4162" w:rsidP="00180447">
            <w:pPr>
              <w:pStyle w:val="ZPpregtevilke"/>
            </w:pPr>
            <w:r w:rsidRPr="00C430D1">
              <w:rPr>
                <w:szCs w:val="16"/>
              </w:rPr>
              <w:t>48.253</w:t>
            </w:r>
          </w:p>
        </w:tc>
        <w:tc>
          <w:tcPr>
            <w:tcW w:w="278" w:type="pct"/>
            <w:shd w:val="clear" w:color="auto" w:fill="auto"/>
            <w:vAlign w:val="bottom"/>
          </w:tcPr>
          <w:p w14:paraId="26257653" w14:textId="77777777" w:rsidR="001D4162" w:rsidRPr="00C430D1" w:rsidRDefault="001D4162" w:rsidP="00180447">
            <w:pPr>
              <w:pStyle w:val="ZPpregtevilke"/>
            </w:pPr>
            <w:r w:rsidRPr="00C430D1">
              <w:t>42.802</w:t>
            </w:r>
          </w:p>
        </w:tc>
        <w:tc>
          <w:tcPr>
            <w:tcW w:w="278" w:type="pct"/>
            <w:vAlign w:val="bottom"/>
          </w:tcPr>
          <w:p w14:paraId="06390DEC" w14:textId="77777777" w:rsidR="001D4162" w:rsidRPr="00C430D1" w:rsidRDefault="001D4162" w:rsidP="00180447">
            <w:pPr>
              <w:pStyle w:val="ZPpregtevilke"/>
            </w:pPr>
            <w:r w:rsidRPr="00C430D1">
              <w:t>57.121</w:t>
            </w:r>
          </w:p>
        </w:tc>
        <w:tc>
          <w:tcPr>
            <w:tcW w:w="278" w:type="pct"/>
            <w:vAlign w:val="bottom"/>
          </w:tcPr>
          <w:p w14:paraId="55D7B9F3" w14:textId="77777777" w:rsidR="001D4162" w:rsidRPr="00C430D1" w:rsidRDefault="001D4162" w:rsidP="00180447">
            <w:pPr>
              <w:pStyle w:val="ZPpregtevilke"/>
            </w:pPr>
            <w:r w:rsidRPr="00C430D1">
              <w:t>60.144</w:t>
            </w:r>
          </w:p>
        </w:tc>
        <w:tc>
          <w:tcPr>
            <w:tcW w:w="233" w:type="pct"/>
            <w:shd w:val="clear" w:color="auto" w:fill="auto"/>
            <w:vAlign w:val="bottom"/>
          </w:tcPr>
          <w:p w14:paraId="5005875A" w14:textId="77777777" w:rsidR="001D4162" w:rsidRPr="00C430D1" w:rsidRDefault="001D4162" w:rsidP="00180447">
            <w:pPr>
              <w:pStyle w:val="ZPpregtevilke"/>
            </w:pPr>
            <w:r w:rsidRPr="00C430D1">
              <w:t>105,3</w:t>
            </w:r>
          </w:p>
        </w:tc>
      </w:tr>
      <w:tr w:rsidR="001D4162" w:rsidRPr="00C430D1" w14:paraId="231465D9" w14:textId="77777777" w:rsidTr="00180447">
        <w:trPr>
          <w:trHeight w:val="227"/>
          <w:jc w:val="center"/>
        </w:trPr>
        <w:tc>
          <w:tcPr>
            <w:tcW w:w="1153" w:type="pct"/>
            <w:shd w:val="clear" w:color="auto" w:fill="auto"/>
            <w:noWrap/>
            <w:tcMar>
              <w:left w:w="28" w:type="dxa"/>
              <w:right w:w="28" w:type="dxa"/>
            </w:tcMar>
            <w:vAlign w:val="bottom"/>
          </w:tcPr>
          <w:p w14:paraId="003062A9" w14:textId="77777777" w:rsidR="001D4162" w:rsidRPr="00C430D1" w:rsidRDefault="001D4162" w:rsidP="00180447">
            <w:pPr>
              <w:pStyle w:val="ZPpregtekst"/>
            </w:pPr>
            <w:r w:rsidRPr="00C430D1">
              <w:t>– glavni posevek</w:t>
            </w:r>
          </w:p>
        </w:tc>
        <w:tc>
          <w:tcPr>
            <w:tcW w:w="278" w:type="pct"/>
            <w:shd w:val="clear" w:color="auto" w:fill="auto"/>
            <w:noWrap/>
            <w:vAlign w:val="bottom"/>
          </w:tcPr>
          <w:p w14:paraId="5B458FC9" w14:textId="77777777" w:rsidR="001D4162" w:rsidRPr="00C430D1" w:rsidRDefault="001D4162" w:rsidP="00180447">
            <w:pPr>
              <w:pStyle w:val="ZPpregtevilke"/>
            </w:pPr>
            <w:r w:rsidRPr="00C430D1">
              <w:t>54.676</w:t>
            </w:r>
          </w:p>
        </w:tc>
        <w:tc>
          <w:tcPr>
            <w:tcW w:w="278" w:type="pct"/>
            <w:shd w:val="clear" w:color="auto" w:fill="auto"/>
            <w:noWrap/>
            <w:vAlign w:val="bottom"/>
          </w:tcPr>
          <w:p w14:paraId="16A9FA2D" w14:textId="77777777" w:rsidR="001D4162" w:rsidRPr="00C430D1" w:rsidRDefault="001D4162" w:rsidP="00180447">
            <w:pPr>
              <w:pStyle w:val="ZPpregtevilke"/>
            </w:pPr>
            <w:r w:rsidRPr="00C430D1">
              <w:t>59.998</w:t>
            </w:r>
          </w:p>
        </w:tc>
        <w:tc>
          <w:tcPr>
            <w:tcW w:w="278" w:type="pct"/>
            <w:shd w:val="clear" w:color="auto" w:fill="auto"/>
            <w:noWrap/>
            <w:vAlign w:val="bottom"/>
          </w:tcPr>
          <w:p w14:paraId="11EF3E48" w14:textId="77777777" w:rsidR="001D4162" w:rsidRPr="00C430D1" w:rsidRDefault="001D4162" w:rsidP="00180447">
            <w:pPr>
              <w:pStyle w:val="ZPpregtevilke"/>
            </w:pPr>
            <w:r w:rsidRPr="00C430D1">
              <w:t>57.921</w:t>
            </w:r>
          </w:p>
        </w:tc>
        <w:tc>
          <w:tcPr>
            <w:tcW w:w="278" w:type="pct"/>
            <w:shd w:val="clear" w:color="auto" w:fill="auto"/>
            <w:noWrap/>
            <w:vAlign w:val="bottom"/>
          </w:tcPr>
          <w:p w14:paraId="223510E5" w14:textId="77777777" w:rsidR="001D4162" w:rsidRPr="00C430D1" w:rsidRDefault="001D4162" w:rsidP="00180447">
            <w:pPr>
              <w:pStyle w:val="ZPpregtevilke"/>
            </w:pPr>
            <w:r w:rsidRPr="00C430D1">
              <w:t>55.358</w:t>
            </w:r>
          </w:p>
        </w:tc>
        <w:tc>
          <w:tcPr>
            <w:tcW w:w="278" w:type="pct"/>
            <w:shd w:val="clear" w:color="auto" w:fill="auto"/>
            <w:noWrap/>
            <w:vAlign w:val="bottom"/>
          </w:tcPr>
          <w:p w14:paraId="68D5F8A1" w14:textId="77777777" w:rsidR="001D4162" w:rsidRPr="00C430D1" w:rsidRDefault="001D4162" w:rsidP="00180447">
            <w:pPr>
              <w:pStyle w:val="ZPpregtevilke"/>
            </w:pPr>
            <w:r w:rsidRPr="00C430D1">
              <w:t>47.079</w:t>
            </w:r>
          </w:p>
        </w:tc>
        <w:tc>
          <w:tcPr>
            <w:tcW w:w="278" w:type="pct"/>
            <w:shd w:val="clear" w:color="auto" w:fill="auto"/>
            <w:noWrap/>
            <w:vAlign w:val="bottom"/>
          </w:tcPr>
          <w:p w14:paraId="73B037B7" w14:textId="77777777" w:rsidR="001D4162" w:rsidRPr="00C430D1" w:rsidRDefault="001D4162" w:rsidP="00180447">
            <w:pPr>
              <w:pStyle w:val="ZPpregtevilke"/>
            </w:pPr>
            <w:r w:rsidRPr="00C430D1">
              <w:t>33.921</w:t>
            </w:r>
          </w:p>
        </w:tc>
        <w:tc>
          <w:tcPr>
            <w:tcW w:w="278" w:type="pct"/>
            <w:shd w:val="clear" w:color="auto" w:fill="auto"/>
            <w:noWrap/>
            <w:vAlign w:val="bottom"/>
          </w:tcPr>
          <w:p w14:paraId="4A5651A7" w14:textId="77777777" w:rsidR="001D4162" w:rsidRPr="00C430D1" w:rsidRDefault="001D4162" w:rsidP="00180447">
            <w:pPr>
              <w:pStyle w:val="ZPpregtevilke"/>
            </w:pPr>
            <w:r w:rsidRPr="00C430D1">
              <w:t>31.678</w:t>
            </w:r>
          </w:p>
        </w:tc>
        <w:tc>
          <w:tcPr>
            <w:tcW w:w="278" w:type="pct"/>
            <w:shd w:val="clear" w:color="auto" w:fill="auto"/>
            <w:noWrap/>
            <w:vAlign w:val="bottom"/>
          </w:tcPr>
          <w:p w14:paraId="6C875C57" w14:textId="77777777" w:rsidR="001D4162" w:rsidRPr="00C430D1" w:rsidRDefault="001D4162" w:rsidP="00180447">
            <w:pPr>
              <w:pStyle w:val="ZPpregtevilke"/>
            </w:pPr>
            <w:r w:rsidRPr="00C430D1">
              <w:t>38.217</w:t>
            </w:r>
          </w:p>
        </w:tc>
        <w:tc>
          <w:tcPr>
            <w:tcW w:w="278" w:type="pct"/>
            <w:shd w:val="clear" w:color="auto" w:fill="auto"/>
            <w:noWrap/>
            <w:vAlign w:val="bottom"/>
          </w:tcPr>
          <w:p w14:paraId="1FEE6C4B" w14:textId="77777777" w:rsidR="001D4162" w:rsidRPr="00C430D1" w:rsidRDefault="001D4162" w:rsidP="00180447">
            <w:pPr>
              <w:pStyle w:val="ZPpregtevilke"/>
            </w:pPr>
            <w:r w:rsidRPr="00C430D1">
              <w:t>37.152</w:t>
            </w:r>
          </w:p>
        </w:tc>
        <w:tc>
          <w:tcPr>
            <w:tcW w:w="278" w:type="pct"/>
            <w:shd w:val="clear" w:color="auto" w:fill="auto"/>
            <w:noWrap/>
            <w:vAlign w:val="bottom"/>
          </w:tcPr>
          <w:p w14:paraId="18BD484C" w14:textId="77777777" w:rsidR="001D4162" w:rsidRPr="00C430D1" w:rsidRDefault="001D4162" w:rsidP="00180447">
            <w:pPr>
              <w:pStyle w:val="ZPpregtevilke"/>
            </w:pPr>
            <w:r w:rsidRPr="00C430D1">
              <w:rPr>
                <w:szCs w:val="16"/>
              </w:rPr>
              <w:t>40.117</w:t>
            </w:r>
          </w:p>
        </w:tc>
        <w:tc>
          <w:tcPr>
            <w:tcW w:w="278" w:type="pct"/>
            <w:shd w:val="clear" w:color="auto" w:fill="auto"/>
            <w:vAlign w:val="bottom"/>
          </w:tcPr>
          <w:p w14:paraId="308B574A" w14:textId="77777777" w:rsidR="001D4162" w:rsidRPr="00C430D1" w:rsidRDefault="001D4162" w:rsidP="00180447">
            <w:pPr>
              <w:pStyle w:val="ZPpregtevilke"/>
            </w:pPr>
            <w:r w:rsidRPr="00C430D1">
              <w:t>34.454</w:t>
            </w:r>
          </w:p>
        </w:tc>
        <w:tc>
          <w:tcPr>
            <w:tcW w:w="278" w:type="pct"/>
            <w:vAlign w:val="bottom"/>
          </w:tcPr>
          <w:p w14:paraId="6CA076E4" w14:textId="77777777" w:rsidR="001D4162" w:rsidRPr="00C430D1" w:rsidRDefault="001D4162" w:rsidP="00180447">
            <w:pPr>
              <w:pStyle w:val="ZPpregtevilke"/>
            </w:pPr>
            <w:r w:rsidRPr="00C430D1">
              <w:t>47.003</w:t>
            </w:r>
          </w:p>
        </w:tc>
        <w:tc>
          <w:tcPr>
            <w:tcW w:w="278" w:type="pct"/>
            <w:vAlign w:val="bottom"/>
          </w:tcPr>
          <w:p w14:paraId="62FDEDD4" w14:textId="77777777" w:rsidR="001D4162" w:rsidRPr="00C430D1" w:rsidRDefault="001D4162" w:rsidP="00180447">
            <w:pPr>
              <w:pStyle w:val="ZPpregtevilke"/>
            </w:pPr>
            <w:r w:rsidRPr="00C430D1">
              <w:t>54.930</w:t>
            </w:r>
          </w:p>
        </w:tc>
        <w:tc>
          <w:tcPr>
            <w:tcW w:w="233" w:type="pct"/>
            <w:shd w:val="clear" w:color="auto" w:fill="auto"/>
            <w:vAlign w:val="bottom"/>
          </w:tcPr>
          <w:p w14:paraId="4299D886" w14:textId="77777777" w:rsidR="001D4162" w:rsidRPr="00C430D1" w:rsidRDefault="001D4162" w:rsidP="00180447">
            <w:pPr>
              <w:pStyle w:val="ZPpregtevilke"/>
            </w:pPr>
            <w:r w:rsidRPr="00C430D1">
              <w:t>116,9</w:t>
            </w:r>
          </w:p>
        </w:tc>
      </w:tr>
      <w:tr w:rsidR="001D4162" w:rsidRPr="00C430D1" w14:paraId="20096432" w14:textId="77777777" w:rsidTr="00180447">
        <w:trPr>
          <w:trHeight w:val="227"/>
          <w:jc w:val="center"/>
        </w:trPr>
        <w:tc>
          <w:tcPr>
            <w:tcW w:w="1153" w:type="pct"/>
            <w:shd w:val="clear" w:color="auto" w:fill="auto"/>
            <w:noWrap/>
            <w:tcMar>
              <w:left w:w="28" w:type="dxa"/>
              <w:right w:w="28" w:type="dxa"/>
            </w:tcMar>
            <w:vAlign w:val="bottom"/>
          </w:tcPr>
          <w:p w14:paraId="6093EF27" w14:textId="77777777" w:rsidR="001D4162" w:rsidRPr="00C430D1" w:rsidRDefault="001D4162" w:rsidP="00180447">
            <w:pPr>
              <w:pStyle w:val="ZPpregtekst"/>
            </w:pPr>
            <w:r w:rsidRPr="00C430D1">
              <w:t>– naknadni posevek</w:t>
            </w:r>
          </w:p>
        </w:tc>
        <w:tc>
          <w:tcPr>
            <w:tcW w:w="278" w:type="pct"/>
            <w:shd w:val="clear" w:color="auto" w:fill="auto"/>
            <w:noWrap/>
            <w:vAlign w:val="bottom"/>
          </w:tcPr>
          <w:p w14:paraId="264A8349" w14:textId="77777777" w:rsidR="001D4162" w:rsidRPr="00C430D1" w:rsidRDefault="001D4162" w:rsidP="00180447">
            <w:pPr>
              <w:pStyle w:val="ZPpregtevilke"/>
            </w:pPr>
            <w:r w:rsidRPr="00C430D1">
              <w:t>18.951</w:t>
            </w:r>
          </w:p>
        </w:tc>
        <w:tc>
          <w:tcPr>
            <w:tcW w:w="278" w:type="pct"/>
            <w:shd w:val="clear" w:color="auto" w:fill="auto"/>
            <w:noWrap/>
            <w:vAlign w:val="bottom"/>
          </w:tcPr>
          <w:p w14:paraId="139B5260" w14:textId="77777777" w:rsidR="001D4162" w:rsidRPr="00C430D1" w:rsidRDefault="001D4162" w:rsidP="00180447">
            <w:pPr>
              <w:pStyle w:val="ZPpregtevilke"/>
            </w:pPr>
            <w:r w:rsidRPr="00C430D1">
              <w:t>14.773</w:t>
            </w:r>
          </w:p>
        </w:tc>
        <w:tc>
          <w:tcPr>
            <w:tcW w:w="278" w:type="pct"/>
            <w:shd w:val="clear" w:color="auto" w:fill="auto"/>
            <w:noWrap/>
            <w:vAlign w:val="bottom"/>
          </w:tcPr>
          <w:p w14:paraId="48B3F1F5" w14:textId="77777777" w:rsidR="001D4162" w:rsidRPr="00C430D1" w:rsidRDefault="001D4162" w:rsidP="00180447">
            <w:pPr>
              <w:pStyle w:val="ZPpregtevilke"/>
            </w:pPr>
            <w:r w:rsidRPr="00C430D1">
              <w:t>16.330</w:t>
            </w:r>
          </w:p>
        </w:tc>
        <w:tc>
          <w:tcPr>
            <w:tcW w:w="278" w:type="pct"/>
            <w:shd w:val="clear" w:color="auto" w:fill="auto"/>
            <w:noWrap/>
            <w:vAlign w:val="bottom"/>
          </w:tcPr>
          <w:p w14:paraId="3A562FFA" w14:textId="77777777" w:rsidR="001D4162" w:rsidRPr="00C430D1" w:rsidRDefault="001D4162" w:rsidP="00180447">
            <w:pPr>
              <w:pStyle w:val="ZPpregtevilke"/>
            </w:pPr>
            <w:r w:rsidRPr="00C430D1">
              <w:t>14.081</w:t>
            </w:r>
          </w:p>
        </w:tc>
        <w:tc>
          <w:tcPr>
            <w:tcW w:w="278" w:type="pct"/>
            <w:shd w:val="clear" w:color="auto" w:fill="auto"/>
            <w:noWrap/>
            <w:vAlign w:val="bottom"/>
          </w:tcPr>
          <w:p w14:paraId="177B59D9" w14:textId="77777777" w:rsidR="001D4162" w:rsidRPr="00C430D1" w:rsidRDefault="001D4162" w:rsidP="00180447">
            <w:pPr>
              <w:pStyle w:val="ZPpregtevilke"/>
            </w:pPr>
            <w:r w:rsidRPr="00C430D1">
              <w:t>6.101</w:t>
            </w:r>
          </w:p>
        </w:tc>
        <w:tc>
          <w:tcPr>
            <w:tcW w:w="278" w:type="pct"/>
            <w:shd w:val="clear" w:color="auto" w:fill="auto"/>
            <w:noWrap/>
            <w:vAlign w:val="bottom"/>
          </w:tcPr>
          <w:p w14:paraId="72328D01" w14:textId="77777777" w:rsidR="001D4162" w:rsidRPr="00C430D1" w:rsidRDefault="001D4162" w:rsidP="00180447">
            <w:pPr>
              <w:pStyle w:val="ZPpregtevilke"/>
            </w:pPr>
            <w:r w:rsidRPr="00C430D1">
              <w:t>8.766</w:t>
            </w:r>
          </w:p>
        </w:tc>
        <w:tc>
          <w:tcPr>
            <w:tcW w:w="278" w:type="pct"/>
            <w:shd w:val="clear" w:color="auto" w:fill="auto"/>
            <w:noWrap/>
            <w:vAlign w:val="bottom"/>
          </w:tcPr>
          <w:p w14:paraId="185861E4" w14:textId="77777777" w:rsidR="001D4162" w:rsidRPr="00C430D1" w:rsidRDefault="001D4162" w:rsidP="00180447">
            <w:pPr>
              <w:pStyle w:val="ZPpregtevilke"/>
            </w:pPr>
            <w:r w:rsidRPr="00C430D1">
              <w:t>7.799</w:t>
            </w:r>
          </w:p>
        </w:tc>
        <w:tc>
          <w:tcPr>
            <w:tcW w:w="278" w:type="pct"/>
            <w:shd w:val="clear" w:color="auto" w:fill="auto"/>
            <w:noWrap/>
            <w:vAlign w:val="bottom"/>
          </w:tcPr>
          <w:p w14:paraId="11B02B7E" w14:textId="77777777" w:rsidR="001D4162" w:rsidRPr="00C430D1" w:rsidRDefault="001D4162" w:rsidP="00180447">
            <w:pPr>
              <w:pStyle w:val="ZPpregtevilke"/>
            </w:pPr>
            <w:r w:rsidRPr="00C430D1">
              <w:t>9.215</w:t>
            </w:r>
          </w:p>
        </w:tc>
        <w:tc>
          <w:tcPr>
            <w:tcW w:w="278" w:type="pct"/>
            <w:shd w:val="clear" w:color="auto" w:fill="auto"/>
            <w:noWrap/>
            <w:vAlign w:val="bottom"/>
          </w:tcPr>
          <w:p w14:paraId="2E813513" w14:textId="77777777" w:rsidR="001D4162" w:rsidRPr="00C430D1" w:rsidRDefault="001D4162" w:rsidP="00180447">
            <w:pPr>
              <w:pStyle w:val="ZPpregtevilke"/>
            </w:pPr>
            <w:r w:rsidRPr="00C430D1">
              <w:t>5.356</w:t>
            </w:r>
          </w:p>
        </w:tc>
        <w:tc>
          <w:tcPr>
            <w:tcW w:w="278" w:type="pct"/>
            <w:shd w:val="clear" w:color="auto" w:fill="auto"/>
            <w:noWrap/>
            <w:vAlign w:val="bottom"/>
          </w:tcPr>
          <w:p w14:paraId="2DDDEB80" w14:textId="77777777" w:rsidR="001D4162" w:rsidRPr="00C430D1" w:rsidRDefault="001D4162" w:rsidP="00180447">
            <w:pPr>
              <w:pStyle w:val="ZPpregtevilke"/>
            </w:pPr>
            <w:r w:rsidRPr="00C430D1">
              <w:rPr>
                <w:szCs w:val="16"/>
              </w:rPr>
              <w:t>8.136</w:t>
            </w:r>
          </w:p>
        </w:tc>
        <w:tc>
          <w:tcPr>
            <w:tcW w:w="278" w:type="pct"/>
            <w:shd w:val="clear" w:color="auto" w:fill="auto"/>
            <w:vAlign w:val="bottom"/>
          </w:tcPr>
          <w:p w14:paraId="35A05FEC" w14:textId="77777777" w:rsidR="001D4162" w:rsidRPr="00C430D1" w:rsidRDefault="001D4162" w:rsidP="00180447">
            <w:pPr>
              <w:pStyle w:val="ZPpregtevilke"/>
            </w:pPr>
            <w:r w:rsidRPr="00C430D1">
              <w:t>8.348</w:t>
            </w:r>
          </w:p>
        </w:tc>
        <w:tc>
          <w:tcPr>
            <w:tcW w:w="278" w:type="pct"/>
            <w:vAlign w:val="bottom"/>
          </w:tcPr>
          <w:p w14:paraId="648CB314" w14:textId="77777777" w:rsidR="001D4162" w:rsidRPr="00C430D1" w:rsidRDefault="001D4162" w:rsidP="00180447">
            <w:pPr>
              <w:pStyle w:val="ZPpregtevilke"/>
            </w:pPr>
            <w:r w:rsidRPr="00C430D1">
              <w:t>10.118</w:t>
            </w:r>
          </w:p>
        </w:tc>
        <w:tc>
          <w:tcPr>
            <w:tcW w:w="278" w:type="pct"/>
            <w:vAlign w:val="bottom"/>
          </w:tcPr>
          <w:p w14:paraId="04BEF803" w14:textId="77777777" w:rsidR="001D4162" w:rsidRPr="00C430D1" w:rsidRDefault="001D4162" w:rsidP="00180447">
            <w:pPr>
              <w:pStyle w:val="ZPpregtevilke"/>
            </w:pPr>
            <w:r w:rsidRPr="00C430D1">
              <w:t>5.214</w:t>
            </w:r>
          </w:p>
        </w:tc>
        <w:tc>
          <w:tcPr>
            <w:tcW w:w="233" w:type="pct"/>
            <w:shd w:val="clear" w:color="auto" w:fill="auto"/>
            <w:vAlign w:val="bottom"/>
          </w:tcPr>
          <w:p w14:paraId="2D3D343A" w14:textId="77777777" w:rsidR="001D4162" w:rsidRPr="00C430D1" w:rsidRDefault="001D4162" w:rsidP="00180447">
            <w:pPr>
              <w:pStyle w:val="ZPpregtevilke"/>
            </w:pPr>
            <w:r w:rsidRPr="00C430D1">
              <w:t>51,5</w:t>
            </w:r>
          </w:p>
        </w:tc>
      </w:tr>
      <w:tr w:rsidR="001D4162" w:rsidRPr="00C430D1" w14:paraId="01D973D3" w14:textId="77777777" w:rsidTr="00180447">
        <w:trPr>
          <w:trHeight w:val="227"/>
          <w:jc w:val="center"/>
        </w:trPr>
        <w:tc>
          <w:tcPr>
            <w:tcW w:w="1153" w:type="pct"/>
            <w:shd w:val="clear" w:color="auto" w:fill="auto"/>
            <w:noWrap/>
            <w:tcMar>
              <w:left w:w="28" w:type="dxa"/>
              <w:right w:w="28" w:type="dxa"/>
            </w:tcMar>
            <w:vAlign w:val="bottom"/>
          </w:tcPr>
          <w:p w14:paraId="2355A4D0" w14:textId="77777777" w:rsidR="001D4162" w:rsidRPr="00C430D1" w:rsidRDefault="001D4162" w:rsidP="00180447">
            <w:pPr>
              <w:pStyle w:val="ZPpregtekst"/>
            </w:pPr>
            <w:r w:rsidRPr="00C430D1">
              <w:t>Travno-deteljne in deteljno-travne mešanice</w:t>
            </w:r>
          </w:p>
        </w:tc>
        <w:tc>
          <w:tcPr>
            <w:tcW w:w="278" w:type="pct"/>
            <w:shd w:val="clear" w:color="auto" w:fill="auto"/>
            <w:noWrap/>
            <w:vAlign w:val="bottom"/>
          </w:tcPr>
          <w:p w14:paraId="27A08074" w14:textId="77777777" w:rsidR="001D4162" w:rsidRPr="00C430D1" w:rsidRDefault="001D4162" w:rsidP="00180447">
            <w:pPr>
              <w:pStyle w:val="ZPpregtevilke"/>
            </w:pPr>
            <w:r w:rsidRPr="00C430D1">
              <w:t>103.282</w:t>
            </w:r>
          </w:p>
        </w:tc>
        <w:tc>
          <w:tcPr>
            <w:tcW w:w="278" w:type="pct"/>
            <w:shd w:val="clear" w:color="auto" w:fill="auto"/>
            <w:noWrap/>
            <w:vAlign w:val="bottom"/>
          </w:tcPr>
          <w:p w14:paraId="536CA128" w14:textId="77777777" w:rsidR="001D4162" w:rsidRPr="00C430D1" w:rsidRDefault="001D4162" w:rsidP="00180447">
            <w:pPr>
              <w:pStyle w:val="ZPpregtevilke"/>
            </w:pPr>
            <w:r w:rsidRPr="00C430D1">
              <w:t>121.857</w:t>
            </w:r>
          </w:p>
        </w:tc>
        <w:tc>
          <w:tcPr>
            <w:tcW w:w="278" w:type="pct"/>
            <w:shd w:val="clear" w:color="auto" w:fill="auto"/>
            <w:noWrap/>
            <w:vAlign w:val="bottom"/>
          </w:tcPr>
          <w:p w14:paraId="096F4C28" w14:textId="77777777" w:rsidR="001D4162" w:rsidRPr="00C430D1" w:rsidRDefault="001D4162" w:rsidP="00180447">
            <w:pPr>
              <w:pStyle w:val="ZPpregtevilke"/>
            </w:pPr>
            <w:r w:rsidRPr="00C430D1">
              <w:t>135.956</w:t>
            </w:r>
          </w:p>
        </w:tc>
        <w:tc>
          <w:tcPr>
            <w:tcW w:w="278" w:type="pct"/>
            <w:shd w:val="clear" w:color="auto" w:fill="auto"/>
            <w:noWrap/>
            <w:vAlign w:val="bottom"/>
          </w:tcPr>
          <w:p w14:paraId="0DC95F18" w14:textId="77777777" w:rsidR="001D4162" w:rsidRPr="00C430D1" w:rsidRDefault="001D4162" w:rsidP="00180447">
            <w:pPr>
              <w:pStyle w:val="ZPpregtevilke"/>
            </w:pPr>
            <w:r w:rsidRPr="00C430D1">
              <w:t>135.788</w:t>
            </w:r>
          </w:p>
        </w:tc>
        <w:tc>
          <w:tcPr>
            <w:tcW w:w="278" w:type="pct"/>
            <w:shd w:val="clear" w:color="auto" w:fill="auto"/>
            <w:noWrap/>
            <w:vAlign w:val="bottom"/>
          </w:tcPr>
          <w:p w14:paraId="0151D6EB" w14:textId="77777777" w:rsidR="001D4162" w:rsidRPr="00C430D1" w:rsidRDefault="001D4162" w:rsidP="00180447">
            <w:pPr>
              <w:pStyle w:val="ZPpregtevilke"/>
            </w:pPr>
            <w:r w:rsidRPr="00C430D1">
              <w:t>135.135</w:t>
            </w:r>
          </w:p>
        </w:tc>
        <w:tc>
          <w:tcPr>
            <w:tcW w:w="278" w:type="pct"/>
            <w:shd w:val="clear" w:color="auto" w:fill="auto"/>
            <w:noWrap/>
            <w:vAlign w:val="bottom"/>
          </w:tcPr>
          <w:p w14:paraId="3BAE9584" w14:textId="77777777" w:rsidR="001D4162" w:rsidRPr="00C430D1" w:rsidRDefault="001D4162" w:rsidP="00180447">
            <w:pPr>
              <w:pStyle w:val="ZPpregtevilke"/>
            </w:pPr>
            <w:r w:rsidRPr="00C430D1">
              <w:t>103.663</w:t>
            </w:r>
          </w:p>
        </w:tc>
        <w:tc>
          <w:tcPr>
            <w:tcW w:w="278" w:type="pct"/>
            <w:shd w:val="clear" w:color="auto" w:fill="auto"/>
            <w:noWrap/>
            <w:vAlign w:val="bottom"/>
          </w:tcPr>
          <w:p w14:paraId="33AABFDF" w14:textId="77777777" w:rsidR="001D4162" w:rsidRPr="00C430D1" w:rsidRDefault="001D4162" w:rsidP="00180447">
            <w:pPr>
              <w:pStyle w:val="ZPpregtevilke"/>
            </w:pPr>
            <w:r w:rsidRPr="00C430D1">
              <w:t>98.854</w:t>
            </w:r>
          </w:p>
        </w:tc>
        <w:tc>
          <w:tcPr>
            <w:tcW w:w="278" w:type="pct"/>
            <w:shd w:val="clear" w:color="auto" w:fill="auto"/>
            <w:noWrap/>
            <w:vAlign w:val="bottom"/>
          </w:tcPr>
          <w:p w14:paraId="388FA7ED" w14:textId="77777777" w:rsidR="001D4162" w:rsidRPr="00C430D1" w:rsidRDefault="001D4162" w:rsidP="00180447">
            <w:pPr>
              <w:pStyle w:val="ZPpregtevilke"/>
            </w:pPr>
            <w:r w:rsidRPr="00C430D1">
              <w:t>137.969</w:t>
            </w:r>
          </w:p>
        </w:tc>
        <w:tc>
          <w:tcPr>
            <w:tcW w:w="278" w:type="pct"/>
            <w:shd w:val="clear" w:color="auto" w:fill="auto"/>
            <w:noWrap/>
            <w:vAlign w:val="bottom"/>
          </w:tcPr>
          <w:p w14:paraId="7A2A07BC" w14:textId="77777777" w:rsidR="001D4162" w:rsidRPr="00C430D1" w:rsidRDefault="001D4162" w:rsidP="00180447">
            <w:pPr>
              <w:pStyle w:val="ZPpregtevilke"/>
            </w:pPr>
            <w:r w:rsidRPr="00C430D1">
              <w:t>112.979</w:t>
            </w:r>
          </w:p>
        </w:tc>
        <w:tc>
          <w:tcPr>
            <w:tcW w:w="278" w:type="pct"/>
            <w:shd w:val="clear" w:color="auto" w:fill="auto"/>
            <w:noWrap/>
            <w:vAlign w:val="bottom"/>
          </w:tcPr>
          <w:p w14:paraId="3977B2EE" w14:textId="77777777" w:rsidR="001D4162" w:rsidRPr="00C430D1" w:rsidRDefault="001D4162" w:rsidP="00180447">
            <w:pPr>
              <w:pStyle w:val="ZPpregtevilke"/>
            </w:pPr>
            <w:r w:rsidRPr="00C430D1">
              <w:rPr>
                <w:szCs w:val="16"/>
              </w:rPr>
              <w:t>100.617</w:t>
            </w:r>
          </w:p>
        </w:tc>
        <w:tc>
          <w:tcPr>
            <w:tcW w:w="278" w:type="pct"/>
            <w:shd w:val="clear" w:color="auto" w:fill="auto"/>
            <w:vAlign w:val="bottom"/>
          </w:tcPr>
          <w:p w14:paraId="40182336" w14:textId="77777777" w:rsidR="001D4162" w:rsidRPr="00C430D1" w:rsidRDefault="001D4162" w:rsidP="00180447">
            <w:pPr>
              <w:pStyle w:val="ZPpregtevilke"/>
            </w:pPr>
            <w:r w:rsidRPr="00C430D1">
              <w:t>81.963</w:t>
            </w:r>
          </w:p>
        </w:tc>
        <w:tc>
          <w:tcPr>
            <w:tcW w:w="278" w:type="pct"/>
            <w:vAlign w:val="bottom"/>
          </w:tcPr>
          <w:p w14:paraId="790BA4C8" w14:textId="77777777" w:rsidR="001D4162" w:rsidRPr="00C430D1" w:rsidRDefault="001D4162" w:rsidP="00180447">
            <w:pPr>
              <w:pStyle w:val="ZPpregtevilke"/>
            </w:pPr>
            <w:r w:rsidRPr="00C430D1">
              <w:t>107.495</w:t>
            </w:r>
          </w:p>
        </w:tc>
        <w:tc>
          <w:tcPr>
            <w:tcW w:w="278" w:type="pct"/>
            <w:vAlign w:val="bottom"/>
          </w:tcPr>
          <w:p w14:paraId="4EBD8883" w14:textId="77777777" w:rsidR="001D4162" w:rsidRPr="00C430D1" w:rsidRDefault="001D4162" w:rsidP="00180447">
            <w:pPr>
              <w:pStyle w:val="ZPpregtevilke"/>
            </w:pPr>
            <w:r w:rsidRPr="00C430D1">
              <w:t>107.374</w:t>
            </w:r>
          </w:p>
        </w:tc>
        <w:tc>
          <w:tcPr>
            <w:tcW w:w="233" w:type="pct"/>
            <w:shd w:val="clear" w:color="auto" w:fill="auto"/>
            <w:vAlign w:val="bottom"/>
          </w:tcPr>
          <w:p w14:paraId="582AED2B" w14:textId="77777777" w:rsidR="001D4162" w:rsidRPr="00C430D1" w:rsidRDefault="001D4162" w:rsidP="00180447">
            <w:pPr>
              <w:pStyle w:val="ZPpregtevilke"/>
            </w:pPr>
            <w:r w:rsidRPr="00C430D1">
              <w:t>99,9</w:t>
            </w:r>
          </w:p>
        </w:tc>
      </w:tr>
      <w:tr w:rsidR="001D4162" w:rsidRPr="00C430D1" w14:paraId="3BD3041F" w14:textId="77777777" w:rsidTr="00180447">
        <w:trPr>
          <w:trHeight w:val="227"/>
          <w:jc w:val="center"/>
        </w:trPr>
        <w:tc>
          <w:tcPr>
            <w:tcW w:w="1153" w:type="pct"/>
            <w:shd w:val="clear" w:color="auto" w:fill="auto"/>
            <w:noWrap/>
            <w:tcMar>
              <w:left w:w="28" w:type="dxa"/>
              <w:right w:w="28" w:type="dxa"/>
            </w:tcMar>
            <w:vAlign w:val="bottom"/>
          </w:tcPr>
          <w:p w14:paraId="0E3D1A08" w14:textId="77777777" w:rsidR="001D4162" w:rsidRPr="00C430D1" w:rsidRDefault="001D4162" w:rsidP="00180447">
            <w:pPr>
              <w:pStyle w:val="ZPpregtekst"/>
            </w:pPr>
            <w:r w:rsidRPr="00C430D1">
              <w:t>– glavni posevek</w:t>
            </w:r>
          </w:p>
        </w:tc>
        <w:tc>
          <w:tcPr>
            <w:tcW w:w="278" w:type="pct"/>
            <w:shd w:val="clear" w:color="auto" w:fill="auto"/>
            <w:noWrap/>
            <w:vAlign w:val="bottom"/>
          </w:tcPr>
          <w:p w14:paraId="591C571C" w14:textId="77777777" w:rsidR="001D4162" w:rsidRPr="00C430D1" w:rsidRDefault="001D4162" w:rsidP="00180447">
            <w:pPr>
              <w:pStyle w:val="ZPpregtevilke"/>
            </w:pPr>
            <w:r w:rsidRPr="00C430D1">
              <w:t>90.950</w:t>
            </w:r>
          </w:p>
        </w:tc>
        <w:tc>
          <w:tcPr>
            <w:tcW w:w="278" w:type="pct"/>
            <w:shd w:val="clear" w:color="auto" w:fill="auto"/>
            <w:noWrap/>
            <w:vAlign w:val="bottom"/>
          </w:tcPr>
          <w:p w14:paraId="2F46B27A" w14:textId="77777777" w:rsidR="001D4162" w:rsidRPr="00C430D1" w:rsidRDefault="001D4162" w:rsidP="00180447">
            <w:pPr>
              <w:pStyle w:val="ZPpregtevilke"/>
            </w:pPr>
            <w:r w:rsidRPr="00C430D1">
              <w:t>111.004</w:t>
            </w:r>
          </w:p>
        </w:tc>
        <w:tc>
          <w:tcPr>
            <w:tcW w:w="278" w:type="pct"/>
            <w:shd w:val="clear" w:color="auto" w:fill="auto"/>
            <w:noWrap/>
            <w:vAlign w:val="bottom"/>
          </w:tcPr>
          <w:p w14:paraId="4639BBFA" w14:textId="77777777" w:rsidR="001D4162" w:rsidRPr="00C430D1" w:rsidRDefault="001D4162" w:rsidP="00180447">
            <w:pPr>
              <w:pStyle w:val="ZPpregtevilke"/>
            </w:pPr>
            <w:r w:rsidRPr="00C430D1">
              <w:t>123.383</w:t>
            </w:r>
          </w:p>
        </w:tc>
        <w:tc>
          <w:tcPr>
            <w:tcW w:w="278" w:type="pct"/>
            <w:shd w:val="clear" w:color="auto" w:fill="auto"/>
            <w:noWrap/>
            <w:vAlign w:val="bottom"/>
          </w:tcPr>
          <w:p w14:paraId="2FED2E81" w14:textId="77777777" w:rsidR="001D4162" w:rsidRPr="00C430D1" w:rsidRDefault="001D4162" w:rsidP="00180447">
            <w:pPr>
              <w:pStyle w:val="ZPpregtevilke"/>
            </w:pPr>
            <w:r w:rsidRPr="00C430D1">
              <w:t>124.804</w:t>
            </w:r>
          </w:p>
        </w:tc>
        <w:tc>
          <w:tcPr>
            <w:tcW w:w="278" w:type="pct"/>
            <w:shd w:val="clear" w:color="auto" w:fill="auto"/>
            <w:noWrap/>
            <w:vAlign w:val="bottom"/>
          </w:tcPr>
          <w:p w14:paraId="391DC5AF" w14:textId="77777777" w:rsidR="001D4162" w:rsidRPr="00C430D1" w:rsidRDefault="001D4162" w:rsidP="00180447">
            <w:pPr>
              <w:pStyle w:val="ZPpregtevilke"/>
            </w:pPr>
            <w:r w:rsidRPr="00C430D1">
              <w:t>121.549</w:t>
            </w:r>
          </w:p>
        </w:tc>
        <w:tc>
          <w:tcPr>
            <w:tcW w:w="278" w:type="pct"/>
            <w:shd w:val="clear" w:color="auto" w:fill="auto"/>
            <w:noWrap/>
            <w:vAlign w:val="bottom"/>
          </w:tcPr>
          <w:p w14:paraId="4635949A" w14:textId="77777777" w:rsidR="001D4162" w:rsidRPr="00C430D1" w:rsidRDefault="001D4162" w:rsidP="00180447">
            <w:pPr>
              <w:pStyle w:val="ZPpregtevilke"/>
            </w:pPr>
            <w:r w:rsidRPr="00C430D1">
              <w:t>92.559</w:t>
            </w:r>
          </w:p>
        </w:tc>
        <w:tc>
          <w:tcPr>
            <w:tcW w:w="278" w:type="pct"/>
            <w:shd w:val="clear" w:color="auto" w:fill="auto"/>
            <w:noWrap/>
            <w:vAlign w:val="bottom"/>
          </w:tcPr>
          <w:p w14:paraId="1092C378" w14:textId="77777777" w:rsidR="001D4162" w:rsidRPr="00C430D1" w:rsidRDefault="001D4162" w:rsidP="00180447">
            <w:pPr>
              <w:pStyle w:val="ZPpregtevilke"/>
            </w:pPr>
            <w:r w:rsidRPr="00C430D1">
              <w:t>88.373</w:t>
            </w:r>
          </w:p>
        </w:tc>
        <w:tc>
          <w:tcPr>
            <w:tcW w:w="278" w:type="pct"/>
            <w:shd w:val="clear" w:color="auto" w:fill="auto"/>
            <w:noWrap/>
            <w:vAlign w:val="bottom"/>
          </w:tcPr>
          <w:p w14:paraId="69619F2B" w14:textId="77777777" w:rsidR="001D4162" w:rsidRPr="00C430D1" w:rsidRDefault="001D4162" w:rsidP="00180447">
            <w:pPr>
              <w:pStyle w:val="ZPpregtevilke"/>
            </w:pPr>
            <w:r w:rsidRPr="00C430D1">
              <w:t>127.602</w:t>
            </w:r>
          </w:p>
        </w:tc>
        <w:tc>
          <w:tcPr>
            <w:tcW w:w="278" w:type="pct"/>
            <w:shd w:val="clear" w:color="auto" w:fill="auto"/>
            <w:noWrap/>
            <w:vAlign w:val="bottom"/>
          </w:tcPr>
          <w:p w14:paraId="612426E3" w14:textId="77777777" w:rsidR="001D4162" w:rsidRPr="00C430D1" w:rsidRDefault="001D4162" w:rsidP="00180447">
            <w:pPr>
              <w:pStyle w:val="ZPpregtevilke"/>
            </w:pPr>
            <w:r w:rsidRPr="00C430D1">
              <w:t>104.731</w:t>
            </w:r>
          </w:p>
        </w:tc>
        <w:tc>
          <w:tcPr>
            <w:tcW w:w="278" w:type="pct"/>
            <w:shd w:val="clear" w:color="auto" w:fill="auto"/>
            <w:noWrap/>
            <w:vAlign w:val="bottom"/>
          </w:tcPr>
          <w:p w14:paraId="42F4AC61" w14:textId="77777777" w:rsidR="001D4162" w:rsidRPr="00C430D1" w:rsidRDefault="001D4162" w:rsidP="00180447">
            <w:pPr>
              <w:pStyle w:val="ZPpregtevilke"/>
            </w:pPr>
            <w:r w:rsidRPr="00C430D1">
              <w:rPr>
                <w:szCs w:val="16"/>
              </w:rPr>
              <w:t>91.291</w:t>
            </w:r>
          </w:p>
        </w:tc>
        <w:tc>
          <w:tcPr>
            <w:tcW w:w="278" w:type="pct"/>
            <w:shd w:val="clear" w:color="auto" w:fill="auto"/>
            <w:vAlign w:val="bottom"/>
          </w:tcPr>
          <w:p w14:paraId="3F85DDE1" w14:textId="77777777" w:rsidR="001D4162" w:rsidRPr="00C430D1" w:rsidRDefault="001D4162" w:rsidP="00180447">
            <w:pPr>
              <w:pStyle w:val="ZPpregtevilke"/>
            </w:pPr>
            <w:r w:rsidRPr="00C430D1">
              <w:t>73.286</w:t>
            </w:r>
          </w:p>
        </w:tc>
        <w:tc>
          <w:tcPr>
            <w:tcW w:w="278" w:type="pct"/>
            <w:vAlign w:val="bottom"/>
          </w:tcPr>
          <w:p w14:paraId="0D9DD603" w14:textId="77777777" w:rsidR="001D4162" w:rsidRPr="00C430D1" w:rsidRDefault="001D4162" w:rsidP="00180447">
            <w:pPr>
              <w:pStyle w:val="ZPpregtevilke"/>
            </w:pPr>
            <w:r w:rsidRPr="00C430D1">
              <w:t>95.443</w:t>
            </w:r>
          </w:p>
        </w:tc>
        <w:tc>
          <w:tcPr>
            <w:tcW w:w="278" w:type="pct"/>
            <w:vAlign w:val="bottom"/>
          </w:tcPr>
          <w:p w14:paraId="7B27D953" w14:textId="77777777" w:rsidR="001D4162" w:rsidRPr="00C430D1" w:rsidRDefault="001D4162" w:rsidP="00180447">
            <w:pPr>
              <w:pStyle w:val="ZPpregtevilke"/>
            </w:pPr>
            <w:r w:rsidRPr="00C430D1">
              <w:t>100.355</w:t>
            </w:r>
          </w:p>
        </w:tc>
        <w:tc>
          <w:tcPr>
            <w:tcW w:w="233" w:type="pct"/>
            <w:shd w:val="clear" w:color="auto" w:fill="auto"/>
            <w:vAlign w:val="bottom"/>
          </w:tcPr>
          <w:p w14:paraId="42C933BF" w14:textId="77777777" w:rsidR="001D4162" w:rsidRPr="00C430D1" w:rsidRDefault="001D4162" w:rsidP="00180447">
            <w:pPr>
              <w:pStyle w:val="ZPpregtevilke"/>
            </w:pPr>
            <w:r w:rsidRPr="00C430D1">
              <w:t>105,1</w:t>
            </w:r>
          </w:p>
        </w:tc>
      </w:tr>
      <w:tr w:rsidR="001D4162" w:rsidRPr="00C430D1" w14:paraId="6BCB6965" w14:textId="77777777" w:rsidTr="00180447">
        <w:trPr>
          <w:trHeight w:val="227"/>
          <w:jc w:val="center"/>
        </w:trPr>
        <w:tc>
          <w:tcPr>
            <w:tcW w:w="1153" w:type="pct"/>
            <w:shd w:val="clear" w:color="auto" w:fill="auto"/>
            <w:noWrap/>
            <w:tcMar>
              <w:left w:w="28" w:type="dxa"/>
              <w:right w:w="28" w:type="dxa"/>
            </w:tcMar>
            <w:vAlign w:val="bottom"/>
          </w:tcPr>
          <w:p w14:paraId="2951FC05" w14:textId="77777777" w:rsidR="001D4162" w:rsidRPr="00C430D1" w:rsidRDefault="001D4162" w:rsidP="00180447">
            <w:pPr>
              <w:pStyle w:val="ZPpregtekst"/>
            </w:pPr>
            <w:r w:rsidRPr="00C430D1">
              <w:t>– naknadni posevek</w:t>
            </w:r>
          </w:p>
        </w:tc>
        <w:tc>
          <w:tcPr>
            <w:tcW w:w="278" w:type="pct"/>
            <w:shd w:val="clear" w:color="auto" w:fill="auto"/>
            <w:noWrap/>
            <w:vAlign w:val="bottom"/>
          </w:tcPr>
          <w:p w14:paraId="493E0EBA" w14:textId="77777777" w:rsidR="001D4162" w:rsidRPr="00C430D1" w:rsidRDefault="001D4162" w:rsidP="00180447">
            <w:pPr>
              <w:pStyle w:val="ZPpregtevilke"/>
            </w:pPr>
            <w:r w:rsidRPr="00C430D1">
              <w:t>12.332</w:t>
            </w:r>
          </w:p>
        </w:tc>
        <w:tc>
          <w:tcPr>
            <w:tcW w:w="278" w:type="pct"/>
            <w:shd w:val="clear" w:color="auto" w:fill="auto"/>
            <w:noWrap/>
            <w:vAlign w:val="bottom"/>
          </w:tcPr>
          <w:p w14:paraId="6CC7D746" w14:textId="77777777" w:rsidR="001D4162" w:rsidRPr="00C430D1" w:rsidRDefault="001D4162" w:rsidP="00180447">
            <w:pPr>
              <w:pStyle w:val="ZPpregtevilke"/>
            </w:pPr>
            <w:r w:rsidRPr="00C430D1">
              <w:t>10.853</w:t>
            </w:r>
          </w:p>
        </w:tc>
        <w:tc>
          <w:tcPr>
            <w:tcW w:w="278" w:type="pct"/>
            <w:shd w:val="clear" w:color="auto" w:fill="auto"/>
            <w:noWrap/>
            <w:vAlign w:val="bottom"/>
          </w:tcPr>
          <w:p w14:paraId="499A933D" w14:textId="77777777" w:rsidR="001D4162" w:rsidRPr="00C430D1" w:rsidRDefault="001D4162" w:rsidP="00180447">
            <w:pPr>
              <w:pStyle w:val="ZPpregtevilke"/>
            </w:pPr>
            <w:r w:rsidRPr="00C430D1">
              <w:t>12.573</w:t>
            </w:r>
          </w:p>
        </w:tc>
        <w:tc>
          <w:tcPr>
            <w:tcW w:w="278" w:type="pct"/>
            <w:shd w:val="clear" w:color="auto" w:fill="auto"/>
            <w:noWrap/>
            <w:vAlign w:val="bottom"/>
          </w:tcPr>
          <w:p w14:paraId="4A0F59E9" w14:textId="77777777" w:rsidR="001D4162" w:rsidRPr="00C430D1" w:rsidRDefault="001D4162" w:rsidP="00180447">
            <w:pPr>
              <w:pStyle w:val="ZPpregtevilke"/>
            </w:pPr>
            <w:r w:rsidRPr="00C430D1">
              <w:t>10.984</w:t>
            </w:r>
          </w:p>
        </w:tc>
        <w:tc>
          <w:tcPr>
            <w:tcW w:w="278" w:type="pct"/>
            <w:shd w:val="clear" w:color="auto" w:fill="auto"/>
            <w:noWrap/>
            <w:vAlign w:val="bottom"/>
          </w:tcPr>
          <w:p w14:paraId="49F915D0" w14:textId="77777777" w:rsidR="001D4162" w:rsidRPr="00C430D1" w:rsidRDefault="001D4162" w:rsidP="00180447">
            <w:pPr>
              <w:pStyle w:val="ZPpregtevilke"/>
            </w:pPr>
            <w:r w:rsidRPr="00C430D1">
              <w:t>13.586</w:t>
            </w:r>
          </w:p>
        </w:tc>
        <w:tc>
          <w:tcPr>
            <w:tcW w:w="278" w:type="pct"/>
            <w:shd w:val="clear" w:color="auto" w:fill="auto"/>
            <w:noWrap/>
            <w:vAlign w:val="bottom"/>
          </w:tcPr>
          <w:p w14:paraId="73C6A20E" w14:textId="77777777" w:rsidR="001D4162" w:rsidRPr="00C430D1" w:rsidRDefault="001D4162" w:rsidP="00180447">
            <w:pPr>
              <w:pStyle w:val="ZPpregtevilke"/>
            </w:pPr>
            <w:r w:rsidRPr="00C430D1">
              <w:t>11.104</w:t>
            </w:r>
          </w:p>
        </w:tc>
        <w:tc>
          <w:tcPr>
            <w:tcW w:w="278" w:type="pct"/>
            <w:shd w:val="clear" w:color="auto" w:fill="auto"/>
            <w:noWrap/>
            <w:vAlign w:val="bottom"/>
          </w:tcPr>
          <w:p w14:paraId="2643D698" w14:textId="77777777" w:rsidR="001D4162" w:rsidRPr="00C430D1" w:rsidRDefault="001D4162" w:rsidP="00180447">
            <w:pPr>
              <w:pStyle w:val="ZPpregtevilke"/>
            </w:pPr>
            <w:r w:rsidRPr="00C430D1">
              <w:t>10.481</w:t>
            </w:r>
          </w:p>
        </w:tc>
        <w:tc>
          <w:tcPr>
            <w:tcW w:w="278" w:type="pct"/>
            <w:shd w:val="clear" w:color="auto" w:fill="auto"/>
            <w:noWrap/>
            <w:vAlign w:val="bottom"/>
          </w:tcPr>
          <w:p w14:paraId="138C4117" w14:textId="77777777" w:rsidR="001D4162" w:rsidRPr="00C430D1" w:rsidRDefault="001D4162" w:rsidP="00180447">
            <w:pPr>
              <w:pStyle w:val="ZPpregtevilke"/>
            </w:pPr>
            <w:r w:rsidRPr="00C430D1">
              <w:t>10.367</w:t>
            </w:r>
          </w:p>
        </w:tc>
        <w:tc>
          <w:tcPr>
            <w:tcW w:w="278" w:type="pct"/>
            <w:shd w:val="clear" w:color="auto" w:fill="auto"/>
            <w:noWrap/>
            <w:vAlign w:val="bottom"/>
          </w:tcPr>
          <w:p w14:paraId="06A9C7DB" w14:textId="77777777" w:rsidR="001D4162" w:rsidRPr="00C430D1" w:rsidRDefault="001D4162" w:rsidP="00180447">
            <w:pPr>
              <w:pStyle w:val="ZPpregtevilke"/>
            </w:pPr>
            <w:r w:rsidRPr="00C430D1">
              <w:t>8.248</w:t>
            </w:r>
          </w:p>
        </w:tc>
        <w:tc>
          <w:tcPr>
            <w:tcW w:w="278" w:type="pct"/>
            <w:shd w:val="clear" w:color="auto" w:fill="auto"/>
            <w:noWrap/>
            <w:vAlign w:val="bottom"/>
          </w:tcPr>
          <w:p w14:paraId="3A64CE63" w14:textId="77777777" w:rsidR="001D4162" w:rsidRPr="00C430D1" w:rsidRDefault="001D4162" w:rsidP="00180447">
            <w:pPr>
              <w:pStyle w:val="ZPpregtevilke"/>
            </w:pPr>
            <w:r w:rsidRPr="00C430D1">
              <w:rPr>
                <w:szCs w:val="16"/>
              </w:rPr>
              <w:t>9.326</w:t>
            </w:r>
          </w:p>
        </w:tc>
        <w:tc>
          <w:tcPr>
            <w:tcW w:w="278" w:type="pct"/>
            <w:shd w:val="clear" w:color="auto" w:fill="auto"/>
            <w:vAlign w:val="bottom"/>
          </w:tcPr>
          <w:p w14:paraId="484E7DC9" w14:textId="77777777" w:rsidR="001D4162" w:rsidRPr="00C430D1" w:rsidRDefault="001D4162" w:rsidP="00180447">
            <w:pPr>
              <w:pStyle w:val="ZPpregtevilke"/>
            </w:pPr>
            <w:r w:rsidRPr="00C430D1">
              <w:t>8.677</w:t>
            </w:r>
          </w:p>
        </w:tc>
        <w:tc>
          <w:tcPr>
            <w:tcW w:w="278" w:type="pct"/>
            <w:vAlign w:val="bottom"/>
          </w:tcPr>
          <w:p w14:paraId="063C6F59" w14:textId="77777777" w:rsidR="001D4162" w:rsidRPr="00C430D1" w:rsidRDefault="001D4162" w:rsidP="00180447">
            <w:pPr>
              <w:pStyle w:val="ZPpregtevilke"/>
            </w:pPr>
            <w:r w:rsidRPr="00C430D1">
              <w:t>12.052</w:t>
            </w:r>
          </w:p>
        </w:tc>
        <w:tc>
          <w:tcPr>
            <w:tcW w:w="278" w:type="pct"/>
            <w:vAlign w:val="bottom"/>
          </w:tcPr>
          <w:p w14:paraId="57886F50" w14:textId="77777777" w:rsidR="001D4162" w:rsidRPr="00C430D1" w:rsidRDefault="001D4162" w:rsidP="00180447">
            <w:pPr>
              <w:pStyle w:val="ZPpregtevilke"/>
            </w:pPr>
            <w:r w:rsidRPr="00C430D1">
              <w:t>7.019</w:t>
            </w:r>
          </w:p>
        </w:tc>
        <w:tc>
          <w:tcPr>
            <w:tcW w:w="233" w:type="pct"/>
            <w:shd w:val="clear" w:color="auto" w:fill="auto"/>
            <w:vAlign w:val="bottom"/>
          </w:tcPr>
          <w:p w14:paraId="282342EE" w14:textId="77777777" w:rsidR="001D4162" w:rsidRPr="00C430D1" w:rsidRDefault="001D4162" w:rsidP="00180447">
            <w:pPr>
              <w:pStyle w:val="ZPpregtevilke"/>
            </w:pPr>
            <w:r w:rsidRPr="00C430D1">
              <w:t>58,2</w:t>
            </w:r>
          </w:p>
        </w:tc>
      </w:tr>
    </w:tbl>
    <w:p w14:paraId="759725B9" w14:textId="77777777" w:rsidR="001D4162" w:rsidRPr="002D2F52" w:rsidRDefault="001D4162" w:rsidP="002D2F52">
      <w:pPr>
        <w:pStyle w:val="ZPpodnapis"/>
        <w:spacing w:after="60"/>
        <w:contextualSpacing w:val="0"/>
        <w:rPr>
          <w:szCs w:val="16"/>
        </w:rPr>
      </w:pPr>
      <w:r w:rsidRPr="002D2F52">
        <w:rPr>
          <w:szCs w:val="16"/>
        </w:rPr>
        <w:t xml:space="preserve">* Izraženo v senu. </w:t>
      </w:r>
    </w:p>
    <w:p w14:paraId="428F28E9" w14:textId="77777777" w:rsidR="001D4162" w:rsidRPr="00C430D1" w:rsidRDefault="001D4162" w:rsidP="001D4162">
      <w:pPr>
        <w:pStyle w:val="ZPpodnapis"/>
      </w:pPr>
      <w:r w:rsidRPr="00C430D1">
        <w:t>Vir: SURS, preračuni KIS</w:t>
      </w:r>
    </w:p>
    <w:p w14:paraId="72AB141B" w14:textId="77777777" w:rsidR="008A5791" w:rsidRPr="00893E39" w:rsidRDefault="008A5791" w:rsidP="008A5791">
      <w:pPr>
        <w:pStyle w:val="ZPtekst"/>
        <w:rPr>
          <w:color w:val="4F81BD" w:themeColor="accent1"/>
        </w:rPr>
      </w:pPr>
    </w:p>
    <w:p w14:paraId="09D2AFB3" w14:textId="77777777" w:rsidR="008A5791" w:rsidRPr="00893E39" w:rsidRDefault="008A5791" w:rsidP="008A5791">
      <w:pPr>
        <w:pStyle w:val="ZPtekst"/>
        <w:rPr>
          <w:color w:val="4F81BD" w:themeColor="accent1"/>
        </w:rPr>
        <w:sectPr w:rsidR="008A5791" w:rsidRPr="00893E39" w:rsidSect="00282A0D">
          <w:pgSz w:w="16840" w:h="11907" w:orient="landscape" w:code="9"/>
          <w:pgMar w:top="1418" w:right="1418" w:bottom="1418" w:left="1418" w:header="567" w:footer="567" w:gutter="0"/>
          <w:cols w:space="708"/>
          <w:docGrid w:linePitch="360"/>
        </w:sectPr>
      </w:pPr>
    </w:p>
    <w:p w14:paraId="46285F33" w14:textId="12D46AB3" w:rsidR="001D4162" w:rsidRPr="00C430D1" w:rsidRDefault="00CC0031" w:rsidP="001D4162">
      <w:pPr>
        <w:pStyle w:val="Naslov3"/>
      </w:pPr>
      <w:bookmarkStart w:id="313" w:name="_Toc458751185"/>
      <w:bookmarkStart w:id="314" w:name="_Toc49438923"/>
      <w:bookmarkStart w:id="315" w:name="_Toc171749008"/>
      <w:bookmarkStart w:id="316" w:name="_Toc200179445"/>
      <w:r>
        <w:lastRenderedPageBreak/>
        <w:t>Pridelava zelene krme z njiv -</w:t>
      </w:r>
      <w:r w:rsidR="001D4162" w:rsidRPr="00C430D1">
        <w:t xml:space="preserve"> hektarski pridelek</w:t>
      </w:r>
      <w:bookmarkEnd w:id="313"/>
      <w:bookmarkEnd w:id="314"/>
    </w:p>
    <w:tbl>
      <w:tblPr>
        <w:tblW w:w="5065"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428"/>
        <w:gridCol w:w="628"/>
        <w:gridCol w:w="778"/>
        <w:gridCol w:w="778"/>
        <w:gridCol w:w="777"/>
        <w:gridCol w:w="777"/>
        <w:gridCol w:w="777"/>
        <w:gridCol w:w="777"/>
        <w:gridCol w:w="780"/>
        <w:gridCol w:w="780"/>
        <w:gridCol w:w="780"/>
        <w:gridCol w:w="780"/>
        <w:gridCol w:w="780"/>
        <w:gridCol w:w="783"/>
        <w:gridCol w:w="783"/>
      </w:tblGrid>
      <w:tr w:rsidR="001D4162" w:rsidRPr="00C430D1" w14:paraId="20D06F64" w14:textId="77777777" w:rsidTr="00180447">
        <w:trPr>
          <w:trHeight w:val="198"/>
          <w:jc w:val="center"/>
        </w:trPr>
        <w:tc>
          <w:tcPr>
            <w:tcW w:w="1208" w:type="pct"/>
            <w:tcBorders>
              <w:bottom w:val="single" w:sz="6" w:space="0" w:color="008000"/>
            </w:tcBorders>
            <w:shd w:val="clear" w:color="auto" w:fill="auto"/>
            <w:noWrap/>
            <w:tcMar>
              <w:left w:w="28" w:type="dxa"/>
              <w:right w:w="28" w:type="dxa"/>
            </w:tcMar>
            <w:vAlign w:val="center"/>
          </w:tcPr>
          <w:p w14:paraId="15D9045E" w14:textId="77777777" w:rsidR="001D4162" w:rsidRPr="00C430D1" w:rsidRDefault="001D4162" w:rsidP="00180447">
            <w:pPr>
              <w:pStyle w:val="ZPpregglava"/>
            </w:pPr>
          </w:p>
        </w:tc>
        <w:tc>
          <w:tcPr>
            <w:tcW w:w="221" w:type="pct"/>
            <w:tcBorders>
              <w:bottom w:val="single" w:sz="6" w:space="0" w:color="008000"/>
            </w:tcBorders>
            <w:shd w:val="clear" w:color="auto" w:fill="auto"/>
            <w:noWrap/>
            <w:vAlign w:val="center"/>
          </w:tcPr>
          <w:p w14:paraId="41893FA6" w14:textId="77777777" w:rsidR="001D4162" w:rsidRPr="00C430D1" w:rsidRDefault="001D4162" w:rsidP="00180447">
            <w:pPr>
              <w:pStyle w:val="ZPpregglava"/>
            </w:pPr>
            <w:r w:rsidRPr="00C430D1">
              <w:t>2007</w:t>
            </w:r>
          </w:p>
        </w:tc>
        <w:tc>
          <w:tcPr>
            <w:tcW w:w="274" w:type="pct"/>
            <w:tcBorders>
              <w:bottom w:val="single" w:sz="6" w:space="0" w:color="008000"/>
            </w:tcBorders>
            <w:shd w:val="clear" w:color="auto" w:fill="auto"/>
            <w:noWrap/>
            <w:vAlign w:val="center"/>
          </w:tcPr>
          <w:p w14:paraId="495B914E" w14:textId="77777777" w:rsidR="001D4162" w:rsidRPr="00C430D1" w:rsidRDefault="001D4162" w:rsidP="00180447">
            <w:pPr>
              <w:pStyle w:val="ZPpregglava"/>
            </w:pPr>
            <w:r w:rsidRPr="00C430D1">
              <w:t>2008</w:t>
            </w:r>
          </w:p>
        </w:tc>
        <w:tc>
          <w:tcPr>
            <w:tcW w:w="274" w:type="pct"/>
            <w:tcBorders>
              <w:bottom w:val="single" w:sz="6" w:space="0" w:color="008000"/>
            </w:tcBorders>
            <w:shd w:val="clear" w:color="auto" w:fill="auto"/>
            <w:noWrap/>
            <w:vAlign w:val="center"/>
          </w:tcPr>
          <w:p w14:paraId="58E23A8C" w14:textId="77777777" w:rsidR="001D4162" w:rsidRPr="00C430D1" w:rsidRDefault="001D4162" w:rsidP="00180447">
            <w:pPr>
              <w:pStyle w:val="ZPpregglava"/>
            </w:pPr>
            <w:r w:rsidRPr="00C430D1">
              <w:t>2009</w:t>
            </w:r>
          </w:p>
        </w:tc>
        <w:tc>
          <w:tcPr>
            <w:tcW w:w="274" w:type="pct"/>
            <w:tcBorders>
              <w:bottom w:val="single" w:sz="6" w:space="0" w:color="008000"/>
            </w:tcBorders>
            <w:shd w:val="clear" w:color="auto" w:fill="auto"/>
            <w:noWrap/>
            <w:vAlign w:val="center"/>
          </w:tcPr>
          <w:p w14:paraId="79ECE532" w14:textId="77777777" w:rsidR="001D4162" w:rsidRPr="00C430D1" w:rsidRDefault="001D4162" w:rsidP="00180447">
            <w:pPr>
              <w:pStyle w:val="ZPpregglava"/>
            </w:pPr>
            <w:r w:rsidRPr="00C430D1">
              <w:t>2010</w:t>
            </w:r>
          </w:p>
        </w:tc>
        <w:tc>
          <w:tcPr>
            <w:tcW w:w="274" w:type="pct"/>
            <w:tcBorders>
              <w:bottom w:val="single" w:sz="6" w:space="0" w:color="008000"/>
            </w:tcBorders>
            <w:shd w:val="clear" w:color="auto" w:fill="auto"/>
            <w:noWrap/>
            <w:vAlign w:val="center"/>
          </w:tcPr>
          <w:p w14:paraId="1021B54A" w14:textId="77777777" w:rsidR="001D4162" w:rsidRPr="00C430D1" w:rsidRDefault="001D4162" w:rsidP="00180447">
            <w:pPr>
              <w:pStyle w:val="ZPpregglava"/>
            </w:pPr>
            <w:r w:rsidRPr="00C430D1">
              <w:t>2011</w:t>
            </w:r>
          </w:p>
        </w:tc>
        <w:tc>
          <w:tcPr>
            <w:tcW w:w="274" w:type="pct"/>
            <w:tcBorders>
              <w:bottom w:val="single" w:sz="6" w:space="0" w:color="008000"/>
            </w:tcBorders>
            <w:shd w:val="clear" w:color="auto" w:fill="auto"/>
            <w:noWrap/>
            <w:vAlign w:val="center"/>
          </w:tcPr>
          <w:p w14:paraId="783490C0" w14:textId="77777777" w:rsidR="001D4162" w:rsidRPr="00C430D1" w:rsidRDefault="001D4162" w:rsidP="00180447">
            <w:pPr>
              <w:pStyle w:val="ZPpregglava"/>
            </w:pPr>
            <w:r w:rsidRPr="00C430D1">
              <w:t>2012</w:t>
            </w:r>
          </w:p>
        </w:tc>
        <w:tc>
          <w:tcPr>
            <w:tcW w:w="274" w:type="pct"/>
            <w:tcBorders>
              <w:bottom w:val="single" w:sz="6" w:space="0" w:color="008000"/>
            </w:tcBorders>
            <w:shd w:val="clear" w:color="auto" w:fill="auto"/>
            <w:noWrap/>
            <w:vAlign w:val="center"/>
          </w:tcPr>
          <w:p w14:paraId="13A210C9" w14:textId="77777777" w:rsidR="001D4162" w:rsidRPr="00C430D1" w:rsidRDefault="001D4162" w:rsidP="00180447">
            <w:pPr>
              <w:pStyle w:val="ZPpregglava"/>
            </w:pPr>
            <w:r w:rsidRPr="00C430D1">
              <w:t>2013</w:t>
            </w:r>
          </w:p>
        </w:tc>
        <w:tc>
          <w:tcPr>
            <w:tcW w:w="275" w:type="pct"/>
            <w:tcBorders>
              <w:bottom w:val="single" w:sz="6" w:space="0" w:color="008000"/>
            </w:tcBorders>
            <w:shd w:val="clear" w:color="auto" w:fill="auto"/>
            <w:noWrap/>
            <w:vAlign w:val="center"/>
          </w:tcPr>
          <w:p w14:paraId="4B6AAC63" w14:textId="77777777" w:rsidR="001D4162" w:rsidRPr="00C430D1" w:rsidRDefault="001D4162" w:rsidP="00180447">
            <w:pPr>
              <w:pStyle w:val="ZPpregglava"/>
            </w:pPr>
            <w:r w:rsidRPr="00C430D1">
              <w:t>2014</w:t>
            </w:r>
          </w:p>
        </w:tc>
        <w:tc>
          <w:tcPr>
            <w:tcW w:w="275" w:type="pct"/>
            <w:tcBorders>
              <w:bottom w:val="single" w:sz="6" w:space="0" w:color="008000"/>
            </w:tcBorders>
            <w:shd w:val="clear" w:color="auto" w:fill="auto"/>
            <w:noWrap/>
            <w:vAlign w:val="center"/>
          </w:tcPr>
          <w:p w14:paraId="566422BD" w14:textId="77777777" w:rsidR="001D4162" w:rsidRPr="00C430D1" w:rsidRDefault="001D4162" w:rsidP="00180447">
            <w:pPr>
              <w:pStyle w:val="ZPpregglava"/>
            </w:pPr>
            <w:r w:rsidRPr="00C430D1">
              <w:t>2015</w:t>
            </w:r>
          </w:p>
        </w:tc>
        <w:tc>
          <w:tcPr>
            <w:tcW w:w="275" w:type="pct"/>
            <w:tcBorders>
              <w:bottom w:val="single" w:sz="6" w:space="0" w:color="008000"/>
            </w:tcBorders>
            <w:shd w:val="clear" w:color="auto" w:fill="auto"/>
            <w:noWrap/>
            <w:vAlign w:val="center"/>
          </w:tcPr>
          <w:p w14:paraId="5A957F28" w14:textId="77777777" w:rsidR="001D4162" w:rsidRPr="00C430D1" w:rsidRDefault="001D4162" w:rsidP="00180447">
            <w:pPr>
              <w:pStyle w:val="ZPpregglava"/>
            </w:pPr>
            <w:r w:rsidRPr="00C430D1">
              <w:t>2016</w:t>
            </w:r>
          </w:p>
        </w:tc>
        <w:tc>
          <w:tcPr>
            <w:tcW w:w="275" w:type="pct"/>
            <w:tcBorders>
              <w:bottom w:val="single" w:sz="6" w:space="0" w:color="008000"/>
            </w:tcBorders>
            <w:shd w:val="clear" w:color="auto" w:fill="auto"/>
            <w:vAlign w:val="center"/>
          </w:tcPr>
          <w:p w14:paraId="343BFAD9" w14:textId="77777777" w:rsidR="001D4162" w:rsidRPr="00C430D1" w:rsidRDefault="001D4162" w:rsidP="00180447">
            <w:pPr>
              <w:pStyle w:val="ZPpregglava"/>
            </w:pPr>
            <w:r w:rsidRPr="00C430D1">
              <w:t>2017</w:t>
            </w:r>
          </w:p>
        </w:tc>
        <w:tc>
          <w:tcPr>
            <w:tcW w:w="275" w:type="pct"/>
            <w:tcBorders>
              <w:bottom w:val="single" w:sz="6" w:space="0" w:color="008000"/>
            </w:tcBorders>
            <w:vAlign w:val="center"/>
          </w:tcPr>
          <w:p w14:paraId="7C131E16" w14:textId="77777777" w:rsidR="001D4162" w:rsidRPr="00C430D1" w:rsidRDefault="001D4162" w:rsidP="00180447">
            <w:pPr>
              <w:pStyle w:val="ZPpregglava"/>
            </w:pPr>
            <w:r w:rsidRPr="00C430D1">
              <w:t>2018</w:t>
            </w:r>
          </w:p>
        </w:tc>
        <w:tc>
          <w:tcPr>
            <w:tcW w:w="276" w:type="pct"/>
            <w:tcBorders>
              <w:bottom w:val="single" w:sz="6" w:space="0" w:color="008000"/>
            </w:tcBorders>
            <w:vAlign w:val="center"/>
          </w:tcPr>
          <w:p w14:paraId="0476283C" w14:textId="77777777" w:rsidR="001D4162" w:rsidRPr="00C430D1" w:rsidRDefault="001D4162" w:rsidP="00180447">
            <w:pPr>
              <w:pStyle w:val="ZPpregglava"/>
            </w:pPr>
            <w:r w:rsidRPr="00C430D1">
              <w:t>2019</w:t>
            </w:r>
          </w:p>
        </w:tc>
        <w:tc>
          <w:tcPr>
            <w:tcW w:w="276" w:type="pct"/>
            <w:tcBorders>
              <w:bottom w:val="single" w:sz="6" w:space="0" w:color="008000"/>
            </w:tcBorders>
            <w:shd w:val="clear" w:color="auto" w:fill="auto"/>
            <w:vAlign w:val="center"/>
          </w:tcPr>
          <w:p w14:paraId="43F22B30" w14:textId="77777777" w:rsidR="001D4162" w:rsidRPr="00C430D1" w:rsidRDefault="001D4162" w:rsidP="00180447">
            <w:pPr>
              <w:pStyle w:val="ZPpregglava"/>
            </w:pPr>
            <w:r w:rsidRPr="00C430D1">
              <w:t>Indeks</w:t>
            </w:r>
          </w:p>
          <w:p w14:paraId="3C6F9C6A" w14:textId="77777777" w:rsidR="001D4162" w:rsidRPr="00C430D1" w:rsidRDefault="001D4162" w:rsidP="00180447">
            <w:pPr>
              <w:pStyle w:val="ZPpregglava"/>
            </w:pPr>
            <w:r w:rsidRPr="00C430D1">
              <w:t>2019/18</w:t>
            </w:r>
          </w:p>
        </w:tc>
      </w:tr>
      <w:tr w:rsidR="001D4162" w:rsidRPr="00C430D1" w14:paraId="792CEEB1" w14:textId="77777777" w:rsidTr="00180447">
        <w:trPr>
          <w:trHeight w:val="227"/>
          <w:jc w:val="center"/>
        </w:trPr>
        <w:tc>
          <w:tcPr>
            <w:tcW w:w="1208" w:type="pct"/>
            <w:tcBorders>
              <w:top w:val="nil"/>
              <w:bottom w:val="nil"/>
            </w:tcBorders>
            <w:shd w:val="clear" w:color="auto" w:fill="D9D9D9"/>
            <w:noWrap/>
            <w:tcMar>
              <w:left w:w="28" w:type="dxa"/>
              <w:right w:w="28" w:type="dxa"/>
            </w:tcMar>
            <w:vAlign w:val="bottom"/>
          </w:tcPr>
          <w:p w14:paraId="774E23D8" w14:textId="77777777" w:rsidR="001D4162" w:rsidRPr="00C430D1" w:rsidRDefault="001D4162" w:rsidP="00180447">
            <w:pPr>
              <w:pStyle w:val="ZPpregtekst"/>
              <w:rPr>
                <w:b/>
              </w:rPr>
            </w:pPr>
            <w:r w:rsidRPr="00C430D1">
              <w:rPr>
                <w:b/>
              </w:rPr>
              <w:t>HEKTARSKI PRIDELEK (t/ha)</w:t>
            </w:r>
          </w:p>
        </w:tc>
        <w:tc>
          <w:tcPr>
            <w:tcW w:w="221" w:type="pct"/>
            <w:tcBorders>
              <w:top w:val="nil"/>
              <w:bottom w:val="nil"/>
            </w:tcBorders>
            <w:shd w:val="clear" w:color="auto" w:fill="D9D9D9"/>
            <w:noWrap/>
            <w:vAlign w:val="bottom"/>
          </w:tcPr>
          <w:p w14:paraId="0BC2117B"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2F25407A"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432742EA"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543EE67F"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0C1D67AA"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5F1E89D9" w14:textId="77777777" w:rsidR="001D4162" w:rsidRPr="00C430D1" w:rsidRDefault="001D4162" w:rsidP="00180447">
            <w:pPr>
              <w:pStyle w:val="ZPpregtevilke"/>
              <w:rPr>
                <w:b/>
              </w:rPr>
            </w:pPr>
          </w:p>
        </w:tc>
        <w:tc>
          <w:tcPr>
            <w:tcW w:w="274" w:type="pct"/>
            <w:tcBorders>
              <w:top w:val="nil"/>
              <w:bottom w:val="nil"/>
            </w:tcBorders>
            <w:shd w:val="clear" w:color="auto" w:fill="D9D9D9"/>
            <w:noWrap/>
            <w:vAlign w:val="bottom"/>
          </w:tcPr>
          <w:p w14:paraId="319B204D" w14:textId="77777777" w:rsidR="001D4162" w:rsidRPr="00C430D1" w:rsidRDefault="001D4162" w:rsidP="00180447">
            <w:pPr>
              <w:pStyle w:val="ZPpregtevilke"/>
              <w:rPr>
                <w:b/>
              </w:rPr>
            </w:pPr>
          </w:p>
        </w:tc>
        <w:tc>
          <w:tcPr>
            <w:tcW w:w="275" w:type="pct"/>
            <w:tcBorders>
              <w:top w:val="nil"/>
              <w:bottom w:val="nil"/>
            </w:tcBorders>
            <w:shd w:val="clear" w:color="auto" w:fill="D9D9D9"/>
            <w:noWrap/>
            <w:vAlign w:val="bottom"/>
          </w:tcPr>
          <w:p w14:paraId="2732F4FA" w14:textId="77777777" w:rsidR="001D4162" w:rsidRPr="00C430D1" w:rsidRDefault="001D4162" w:rsidP="00180447">
            <w:pPr>
              <w:pStyle w:val="ZPpregtevilke"/>
              <w:rPr>
                <w:b/>
              </w:rPr>
            </w:pPr>
          </w:p>
        </w:tc>
        <w:tc>
          <w:tcPr>
            <w:tcW w:w="275" w:type="pct"/>
            <w:tcBorders>
              <w:top w:val="nil"/>
              <w:bottom w:val="nil"/>
            </w:tcBorders>
            <w:shd w:val="clear" w:color="auto" w:fill="D9D9D9"/>
            <w:noWrap/>
            <w:vAlign w:val="bottom"/>
          </w:tcPr>
          <w:p w14:paraId="68ECEDD7" w14:textId="77777777" w:rsidR="001D4162" w:rsidRPr="00C430D1" w:rsidRDefault="001D4162" w:rsidP="00180447">
            <w:pPr>
              <w:pStyle w:val="ZPpregtevilke"/>
              <w:rPr>
                <w:b/>
              </w:rPr>
            </w:pPr>
          </w:p>
        </w:tc>
        <w:tc>
          <w:tcPr>
            <w:tcW w:w="275" w:type="pct"/>
            <w:tcBorders>
              <w:top w:val="nil"/>
              <w:bottom w:val="nil"/>
            </w:tcBorders>
            <w:shd w:val="clear" w:color="auto" w:fill="D9D9D9"/>
            <w:noWrap/>
            <w:vAlign w:val="bottom"/>
          </w:tcPr>
          <w:p w14:paraId="646D34D5" w14:textId="77777777" w:rsidR="001D4162" w:rsidRPr="00C430D1" w:rsidRDefault="001D4162" w:rsidP="00180447">
            <w:pPr>
              <w:pStyle w:val="ZPpregtevilke"/>
              <w:rPr>
                <w:b/>
              </w:rPr>
            </w:pPr>
          </w:p>
        </w:tc>
        <w:tc>
          <w:tcPr>
            <w:tcW w:w="275" w:type="pct"/>
            <w:tcBorders>
              <w:top w:val="nil"/>
              <w:bottom w:val="nil"/>
            </w:tcBorders>
            <w:shd w:val="clear" w:color="auto" w:fill="D9D9D9"/>
            <w:vAlign w:val="bottom"/>
          </w:tcPr>
          <w:p w14:paraId="4C90C684" w14:textId="77777777" w:rsidR="001D4162" w:rsidRPr="00C430D1" w:rsidRDefault="001D4162" w:rsidP="00180447">
            <w:pPr>
              <w:pStyle w:val="ZPpregtevilke"/>
              <w:rPr>
                <w:b/>
              </w:rPr>
            </w:pPr>
          </w:p>
        </w:tc>
        <w:tc>
          <w:tcPr>
            <w:tcW w:w="275" w:type="pct"/>
            <w:tcBorders>
              <w:top w:val="nil"/>
              <w:bottom w:val="nil"/>
            </w:tcBorders>
            <w:shd w:val="clear" w:color="auto" w:fill="D9D9D9"/>
            <w:vAlign w:val="bottom"/>
          </w:tcPr>
          <w:p w14:paraId="691C8872" w14:textId="77777777" w:rsidR="001D4162" w:rsidRPr="00C430D1" w:rsidRDefault="001D4162" w:rsidP="00180447">
            <w:pPr>
              <w:pStyle w:val="ZPpregtevilke"/>
              <w:rPr>
                <w:b/>
              </w:rPr>
            </w:pPr>
          </w:p>
        </w:tc>
        <w:tc>
          <w:tcPr>
            <w:tcW w:w="276" w:type="pct"/>
            <w:tcBorders>
              <w:top w:val="nil"/>
              <w:bottom w:val="nil"/>
            </w:tcBorders>
            <w:shd w:val="clear" w:color="auto" w:fill="D9D9D9"/>
            <w:vAlign w:val="bottom"/>
          </w:tcPr>
          <w:p w14:paraId="06AB7D18" w14:textId="77777777" w:rsidR="001D4162" w:rsidRPr="00C430D1" w:rsidRDefault="001D4162" w:rsidP="00180447">
            <w:pPr>
              <w:pStyle w:val="ZPpregtevilke"/>
              <w:rPr>
                <w:b/>
              </w:rPr>
            </w:pPr>
          </w:p>
        </w:tc>
        <w:tc>
          <w:tcPr>
            <w:tcW w:w="276" w:type="pct"/>
            <w:tcBorders>
              <w:top w:val="nil"/>
              <w:bottom w:val="nil"/>
            </w:tcBorders>
            <w:shd w:val="clear" w:color="auto" w:fill="D9D9D9"/>
            <w:vAlign w:val="bottom"/>
          </w:tcPr>
          <w:p w14:paraId="7BEAC8F9" w14:textId="77777777" w:rsidR="001D4162" w:rsidRPr="00C430D1" w:rsidRDefault="001D4162" w:rsidP="00180447">
            <w:pPr>
              <w:pStyle w:val="ZPpregtevilke"/>
              <w:rPr>
                <w:b/>
              </w:rPr>
            </w:pPr>
          </w:p>
        </w:tc>
      </w:tr>
      <w:tr w:rsidR="001D4162" w:rsidRPr="00C430D1" w14:paraId="636E9FC4" w14:textId="77777777" w:rsidTr="00180447">
        <w:trPr>
          <w:trHeight w:val="227"/>
          <w:jc w:val="center"/>
        </w:trPr>
        <w:tc>
          <w:tcPr>
            <w:tcW w:w="1208" w:type="pct"/>
            <w:shd w:val="clear" w:color="auto" w:fill="auto"/>
            <w:noWrap/>
            <w:tcMar>
              <w:left w:w="28" w:type="dxa"/>
              <w:right w:w="28" w:type="dxa"/>
            </w:tcMar>
            <w:vAlign w:val="bottom"/>
          </w:tcPr>
          <w:p w14:paraId="4BCDEE6B" w14:textId="77777777" w:rsidR="001D4162" w:rsidRPr="00C430D1" w:rsidRDefault="001D4162" w:rsidP="00180447">
            <w:pPr>
              <w:pStyle w:val="ZPpregtekst"/>
              <w:rPr>
                <w:b/>
              </w:rPr>
            </w:pPr>
            <w:r w:rsidRPr="00C430D1">
              <w:rPr>
                <w:b/>
              </w:rPr>
              <w:t>Zelena krma z njiv</w:t>
            </w:r>
          </w:p>
        </w:tc>
        <w:tc>
          <w:tcPr>
            <w:tcW w:w="221" w:type="pct"/>
            <w:shd w:val="clear" w:color="auto" w:fill="auto"/>
            <w:noWrap/>
            <w:vAlign w:val="bottom"/>
          </w:tcPr>
          <w:p w14:paraId="36404AED" w14:textId="77777777" w:rsidR="001D4162" w:rsidRPr="00C430D1" w:rsidRDefault="001D4162" w:rsidP="00180447">
            <w:pPr>
              <w:pStyle w:val="ZPpregtevilke"/>
              <w:rPr>
                <w:b/>
              </w:rPr>
            </w:pPr>
            <w:r w:rsidRPr="00C430D1">
              <w:rPr>
                <w:b/>
              </w:rPr>
              <w:t>22,6</w:t>
            </w:r>
          </w:p>
        </w:tc>
        <w:tc>
          <w:tcPr>
            <w:tcW w:w="274" w:type="pct"/>
            <w:shd w:val="clear" w:color="auto" w:fill="auto"/>
            <w:noWrap/>
            <w:vAlign w:val="bottom"/>
          </w:tcPr>
          <w:p w14:paraId="5B872795" w14:textId="77777777" w:rsidR="001D4162" w:rsidRPr="00C430D1" w:rsidRDefault="001D4162" w:rsidP="00180447">
            <w:pPr>
              <w:pStyle w:val="ZPpregtevilke"/>
              <w:rPr>
                <w:b/>
              </w:rPr>
            </w:pPr>
            <w:r w:rsidRPr="00C430D1">
              <w:rPr>
                <w:b/>
              </w:rPr>
              <w:t>22,4</w:t>
            </w:r>
          </w:p>
        </w:tc>
        <w:tc>
          <w:tcPr>
            <w:tcW w:w="274" w:type="pct"/>
            <w:shd w:val="clear" w:color="auto" w:fill="auto"/>
            <w:noWrap/>
            <w:vAlign w:val="bottom"/>
          </w:tcPr>
          <w:p w14:paraId="6B0675E3" w14:textId="77777777" w:rsidR="001D4162" w:rsidRPr="00C430D1" w:rsidRDefault="001D4162" w:rsidP="00180447">
            <w:pPr>
              <w:pStyle w:val="ZPpregtevilke"/>
              <w:rPr>
                <w:b/>
              </w:rPr>
            </w:pPr>
            <w:r w:rsidRPr="00C430D1">
              <w:rPr>
                <w:b/>
              </w:rPr>
              <w:t>22,5</w:t>
            </w:r>
          </w:p>
        </w:tc>
        <w:tc>
          <w:tcPr>
            <w:tcW w:w="274" w:type="pct"/>
            <w:shd w:val="clear" w:color="auto" w:fill="auto"/>
            <w:noWrap/>
            <w:vAlign w:val="bottom"/>
          </w:tcPr>
          <w:p w14:paraId="71E581D8" w14:textId="77777777" w:rsidR="001D4162" w:rsidRPr="00C430D1" w:rsidRDefault="001D4162" w:rsidP="00180447">
            <w:pPr>
              <w:pStyle w:val="ZPpregtevilke"/>
              <w:rPr>
                <w:b/>
              </w:rPr>
            </w:pPr>
            <w:r w:rsidRPr="00C430D1">
              <w:rPr>
                <w:b/>
              </w:rPr>
              <w:t>22,3</w:t>
            </w:r>
          </w:p>
        </w:tc>
        <w:tc>
          <w:tcPr>
            <w:tcW w:w="274" w:type="pct"/>
            <w:shd w:val="clear" w:color="auto" w:fill="auto"/>
            <w:noWrap/>
            <w:vAlign w:val="bottom"/>
          </w:tcPr>
          <w:p w14:paraId="0CB32964" w14:textId="77777777" w:rsidR="001D4162" w:rsidRPr="00C430D1" w:rsidRDefault="001D4162" w:rsidP="00180447">
            <w:pPr>
              <w:pStyle w:val="ZPpregtevilke"/>
              <w:rPr>
                <w:b/>
              </w:rPr>
            </w:pPr>
            <w:r w:rsidRPr="00C430D1">
              <w:rPr>
                <w:b/>
              </w:rPr>
              <w:t>23,3</w:t>
            </w:r>
          </w:p>
        </w:tc>
        <w:tc>
          <w:tcPr>
            <w:tcW w:w="274" w:type="pct"/>
            <w:shd w:val="clear" w:color="auto" w:fill="auto"/>
            <w:noWrap/>
            <w:vAlign w:val="bottom"/>
          </w:tcPr>
          <w:p w14:paraId="5047A6C9" w14:textId="77777777" w:rsidR="001D4162" w:rsidRPr="00C430D1" w:rsidRDefault="001D4162" w:rsidP="00180447">
            <w:pPr>
              <w:pStyle w:val="ZPpregtevilke"/>
              <w:rPr>
                <w:b/>
              </w:rPr>
            </w:pPr>
            <w:r w:rsidRPr="00C430D1">
              <w:rPr>
                <w:b/>
              </w:rPr>
              <w:t>20,3</w:t>
            </w:r>
          </w:p>
        </w:tc>
        <w:tc>
          <w:tcPr>
            <w:tcW w:w="274" w:type="pct"/>
            <w:shd w:val="clear" w:color="auto" w:fill="auto"/>
            <w:noWrap/>
            <w:vAlign w:val="bottom"/>
          </w:tcPr>
          <w:p w14:paraId="67D65578" w14:textId="77777777" w:rsidR="001D4162" w:rsidRPr="00C430D1" w:rsidRDefault="001D4162" w:rsidP="00180447">
            <w:pPr>
              <w:pStyle w:val="ZPpregtevilke"/>
              <w:rPr>
                <w:b/>
              </w:rPr>
            </w:pPr>
            <w:r w:rsidRPr="00C430D1">
              <w:rPr>
                <w:b/>
              </w:rPr>
              <w:t>16,3</w:t>
            </w:r>
          </w:p>
        </w:tc>
        <w:tc>
          <w:tcPr>
            <w:tcW w:w="275" w:type="pct"/>
            <w:shd w:val="clear" w:color="auto" w:fill="auto"/>
            <w:noWrap/>
            <w:vAlign w:val="bottom"/>
          </w:tcPr>
          <w:p w14:paraId="2499BE61" w14:textId="77777777" w:rsidR="001D4162" w:rsidRPr="00C430D1" w:rsidRDefault="001D4162" w:rsidP="00180447">
            <w:pPr>
              <w:pStyle w:val="ZPpregtevilke"/>
              <w:rPr>
                <w:b/>
              </w:rPr>
            </w:pPr>
            <w:r w:rsidRPr="00C430D1">
              <w:rPr>
                <w:b/>
                <w:bCs/>
              </w:rPr>
              <w:t>25,9</w:t>
            </w:r>
          </w:p>
        </w:tc>
        <w:tc>
          <w:tcPr>
            <w:tcW w:w="275" w:type="pct"/>
            <w:shd w:val="clear" w:color="auto" w:fill="auto"/>
            <w:noWrap/>
            <w:vAlign w:val="bottom"/>
          </w:tcPr>
          <w:p w14:paraId="3929444A" w14:textId="77777777" w:rsidR="001D4162" w:rsidRPr="00C430D1" w:rsidRDefault="001D4162" w:rsidP="00180447">
            <w:pPr>
              <w:pStyle w:val="ZPpregtevilke"/>
              <w:rPr>
                <w:b/>
              </w:rPr>
            </w:pPr>
            <w:r w:rsidRPr="00C430D1">
              <w:rPr>
                <w:b/>
                <w:bCs/>
              </w:rPr>
              <w:t>27,1</w:t>
            </w:r>
          </w:p>
        </w:tc>
        <w:tc>
          <w:tcPr>
            <w:tcW w:w="275" w:type="pct"/>
            <w:shd w:val="clear" w:color="auto" w:fill="auto"/>
            <w:noWrap/>
            <w:vAlign w:val="bottom"/>
          </w:tcPr>
          <w:p w14:paraId="7F2D956F" w14:textId="77777777" w:rsidR="001D4162" w:rsidRPr="00C430D1" w:rsidRDefault="001D4162" w:rsidP="00180447">
            <w:pPr>
              <w:pStyle w:val="ZPpregtevilke"/>
              <w:rPr>
                <w:b/>
              </w:rPr>
            </w:pPr>
            <w:r w:rsidRPr="00C430D1">
              <w:rPr>
                <w:b/>
                <w:bCs/>
                <w:szCs w:val="16"/>
              </w:rPr>
              <w:t>26,7</w:t>
            </w:r>
          </w:p>
        </w:tc>
        <w:tc>
          <w:tcPr>
            <w:tcW w:w="275" w:type="pct"/>
            <w:shd w:val="clear" w:color="auto" w:fill="auto"/>
            <w:vAlign w:val="bottom"/>
          </w:tcPr>
          <w:p w14:paraId="12CAB944" w14:textId="77777777" w:rsidR="001D4162" w:rsidRPr="00C430D1" w:rsidRDefault="001D4162" w:rsidP="00180447">
            <w:pPr>
              <w:pStyle w:val="ZPpregtevilke"/>
              <w:rPr>
                <w:b/>
              </w:rPr>
            </w:pPr>
            <w:r w:rsidRPr="00C430D1">
              <w:rPr>
                <w:b/>
              </w:rPr>
              <w:t>21,6</w:t>
            </w:r>
          </w:p>
        </w:tc>
        <w:tc>
          <w:tcPr>
            <w:tcW w:w="275" w:type="pct"/>
            <w:vAlign w:val="bottom"/>
          </w:tcPr>
          <w:p w14:paraId="06321596" w14:textId="77777777" w:rsidR="001D4162" w:rsidRPr="003141E8" w:rsidRDefault="001D4162" w:rsidP="00180447">
            <w:pPr>
              <w:pStyle w:val="ZPpregtevilke"/>
              <w:rPr>
                <w:b/>
                <w:bCs/>
              </w:rPr>
            </w:pPr>
            <w:r w:rsidRPr="003141E8">
              <w:rPr>
                <w:b/>
              </w:rPr>
              <w:t>25,8</w:t>
            </w:r>
          </w:p>
        </w:tc>
        <w:tc>
          <w:tcPr>
            <w:tcW w:w="276" w:type="pct"/>
            <w:vAlign w:val="bottom"/>
          </w:tcPr>
          <w:p w14:paraId="4A72D197" w14:textId="77777777" w:rsidR="001D4162" w:rsidRPr="003141E8" w:rsidRDefault="001D4162" w:rsidP="00180447">
            <w:pPr>
              <w:pStyle w:val="ZPpregtevilke"/>
              <w:rPr>
                <w:b/>
                <w:bCs/>
              </w:rPr>
            </w:pPr>
            <w:r w:rsidRPr="003141E8">
              <w:rPr>
                <w:b/>
              </w:rPr>
              <w:t>25,8</w:t>
            </w:r>
          </w:p>
        </w:tc>
        <w:tc>
          <w:tcPr>
            <w:tcW w:w="276" w:type="pct"/>
            <w:shd w:val="clear" w:color="auto" w:fill="auto"/>
            <w:vAlign w:val="bottom"/>
          </w:tcPr>
          <w:p w14:paraId="31DF6D3E" w14:textId="77777777" w:rsidR="001D4162" w:rsidRPr="003141E8" w:rsidRDefault="001D4162" w:rsidP="00180447">
            <w:pPr>
              <w:pStyle w:val="ZPpregtevilke"/>
              <w:rPr>
                <w:b/>
                <w:bCs/>
              </w:rPr>
            </w:pPr>
            <w:r w:rsidRPr="003141E8">
              <w:rPr>
                <w:b/>
              </w:rPr>
              <w:t>99,9</w:t>
            </w:r>
          </w:p>
        </w:tc>
      </w:tr>
      <w:tr w:rsidR="001D4162" w:rsidRPr="00C430D1" w14:paraId="0D2F3196" w14:textId="77777777" w:rsidTr="00180447">
        <w:trPr>
          <w:trHeight w:val="227"/>
          <w:jc w:val="center"/>
        </w:trPr>
        <w:tc>
          <w:tcPr>
            <w:tcW w:w="1208" w:type="pct"/>
            <w:shd w:val="clear" w:color="auto" w:fill="auto"/>
            <w:noWrap/>
            <w:tcMar>
              <w:left w:w="28" w:type="dxa"/>
              <w:right w:w="28" w:type="dxa"/>
            </w:tcMar>
            <w:vAlign w:val="bottom"/>
          </w:tcPr>
          <w:p w14:paraId="25F3FD8B" w14:textId="77777777" w:rsidR="001D4162" w:rsidRPr="00C430D1" w:rsidRDefault="001D4162" w:rsidP="00180447">
            <w:pPr>
              <w:pStyle w:val="ZPpregtekst"/>
              <w:rPr>
                <w:b/>
              </w:rPr>
            </w:pPr>
            <w:r w:rsidRPr="00C430D1">
              <w:rPr>
                <w:b/>
              </w:rPr>
              <w:t>Zelena krma, enoletni posevki</w:t>
            </w:r>
          </w:p>
        </w:tc>
        <w:tc>
          <w:tcPr>
            <w:tcW w:w="221" w:type="pct"/>
            <w:shd w:val="clear" w:color="auto" w:fill="auto"/>
            <w:noWrap/>
            <w:vAlign w:val="bottom"/>
          </w:tcPr>
          <w:p w14:paraId="1C528115" w14:textId="77777777" w:rsidR="001D4162" w:rsidRPr="00C430D1" w:rsidRDefault="001D4162" w:rsidP="00180447">
            <w:pPr>
              <w:pStyle w:val="ZPpregtevilke"/>
              <w:rPr>
                <w:b/>
              </w:rPr>
            </w:pPr>
            <w:r w:rsidRPr="00C430D1">
              <w:rPr>
                <w:b/>
              </w:rPr>
              <w:t>39,3</w:t>
            </w:r>
          </w:p>
        </w:tc>
        <w:tc>
          <w:tcPr>
            <w:tcW w:w="274" w:type="pct"/>
            <w:shd w:val="clear" w:color="auto" w:fill="auto"/>
            <w:noWrap/>
            <w:vAlign w:val="bottom"/>
          </w:tcPr>
          <w:p w14:paraId="242ED653" w14:textId="77777777" w:rsidR="001D4162" w:rsidRPr="00C430D1" w:rsidRDefault="001D4162" w:rsidP="00180447">
            <w:pPr>
              <w:pStyle w:val="ZPpregtevilke"/>
              <w:rPr>
                <w:b/>
              </w:rPr>
            </w:pPr>
            <w:r w:rsidRPr="00C430D1">
              <w:rPr>
                <w:b/>
              </w:rPr>
              <w:t>41,7</w:t>
            </w:r>
          </w:p>
        </w:tc>
        <w:tc>
          <w:tcPr>
            <w:tcW w:w="274" w:type="pct"/>
            <w:shd w:val="clear" w:color="auto" w:fill="auto"/>
            <w:noWrap/>
            <w:vAlign w:val="bottom"/>
          </w:tcPr>
          <w:p w14:paraId="33E103DF" w14:textId="77777777" w:rsidR="001D4162" w:rsidRPr="00C430D1" w:rsidRDefault="001D4162" w:rsidP="00180447">
            <w:pPr>
              <w:pStyle w:val="ZPpregtevilke"/>
              <w:rPr>
                <w:b/>
              </w:rPr>
            </w:pPr>
            <w:r w:rsidRPr="00C430D1">
              <w:rPr>
                <w:b/>
              </w:rPr>
              <w:t>43,6</w:t>
            </w:r>
          </w:p>
        </w:tc>
        <w:tc>
          <w:tcPr>
            <w:tcW w:w="274" w:type="pct"/>
            <w:shd w:val="clear" w:color="auto" w:fill="auto"/>
            <w:noWrap/>
            <w:vAlign w:val="bottom"/>
          </w:tcPr>
          <w:p w14:paraId="5A5E540F" w14:textId="77777777" w:rsidR="001D4162" w:rsidRPr="00C430D1" w:rsidRDefault="001D4162" w:rsidP="00180447">
            <w:pPr>
              <w:pStyle w:val="ZPpregtevilke"/>
              <w:rPr>
                <w:b/>
              </w:rPr>
            </w:pPr>
            <w:r w:rsidRPr="00C430D1">
              <w:rPr>
                <w:b/>
              </w:rPr>
              <w:t>42,7</w:t>
            </w:r>
          </w:p>
        </w:tc>
        <w:tc>
          <w:tcPr>
            <w:tcW w:w="274" w:type="pct"/>
            <w:shd w:val="clear" w:color="auto" w:fill="auto"/>
            <w:noWrap/>
            <w:vAlign w:val="bottom"/>
          </w:tcPr>
          <w:p w14:paraId="6FCB9950" w14:textId="77777777" w:rsidR="001D4162" w:rsidRPr="00C430D1" w:rsidRDefault="001D4162" w:rsidP="00180447">
            <w:pPr>
              <w:pStyle w:val="ZPpregtevilke"/>
              <w:rPr>
                <w:b/>
              </w:rPr>
            </w:pPr>
            <w:r w:rsidRPr="00C430D1">
              <w:rPr>
                <w:b/>
              </w:rPr>
              <w:t>44,8</w:t>
            </w:r>
          </w:p>
        </w:tc>
        <w:tc>
          <w:tcPr>
            <w:tcW w:w="274" w:type="pct"/>
            <w:shd w:val="clear" w:color="auto" w:fill="auto"/>
            <w:noWrap/>
            <w:vAlign w:val="bottom"/>
          </w:tcPr>
          <w:p w14:paraId="70C59868" w14:textId="77777777" w:rsidR="001D4162" w:rsidRPr="00C430D1" w:rsidRDefault="001D4162" w:rsidP="00180447">
            <w:pPr>
              <w:pStyle w:val="ZPpregtevilke"/>
              <w:rPr>
                <w:b/>
              </w:rPr>
            </w:pPr>
            <w:r w:rsidRPr="00C430D1">
              <w:rPr>
                <w:b/>
              </w:rPr>
              <w:t>37,5</w:t>
            </w:r>
          </w:p>
        </w:tc>
        <w:tc>
          <w:tcPr>
            <w:tcW w:w="274" w:type="pct"/>
            <w:shd w:val="clear" w:color="auto" w:fill="auto"/>
            <w:noWrap/>
            <w:vAlign w:val="bottom"/>
          </w:tcPr>
          <w:p w14:paraId="6774C1D8" w14:textId="77777777" w:rsidR="001D4162" w:rsidRPr="00C430D1" w:rsidRDefault="001D4162" w:rsidP="00180447">
            <w:pPr>
              <w:pStyle w:val="ZPpregtevilke"/>
              <w:rPr>
                <w:b/>
              </w:rPr>
            </w:pPr>
            <w:r w:rsidRPr="00C430D1">
              <w:rPr>
                <w:b/>
              </w:rPr>
              <w:t>29,1</w:t>
            </w:r>
          </w:p>
        </w:tc>
        <w:tc>
          <w:tcPr>
            <w:tcW w:w="275" w:type="pct"/>
            <w:shd w:val="clear" w:color="auto" w:fill="auto"/>
            <w:noWrap/>
            <w:vAlign w:val="bottom"/>
          </w:tcPr>
          <w:p w14:paraId="053D6340" w14:textId="77777777" w:rsidR="001D4162" w:rsidRPr="00C430D1" w:rsidRDefault="001D4162" w:rsidP="00180447">
            <w:pPr>
              <w:pStyle w:val="ZPpregtevilke"/>
              <w:rPr>
                <w:b/>
              </w:rPr>
            </w:pPr>
            <w:r w:rsidRPr="00C430D1">
              <w:rPr>
                <w:b/>
                <w:bCs/>
              </w:rPr>
              <w:t>46,5</w:t>
            </w:r>
          </w:p>
        </w:tc>
        <w:tc>
          <w:tcPr>
            <w:tcW w:w="275" w:type="pct"/>
            <w:shd w:val="clear" w:color="auto" w:fill="auto"/>
            <w:noWrap/>
            <w:vAlign w:val="bottom"/>
          </w:tcPr>
          <w:p w14:paraId="1F153152" w14:textId="77777777" w:rsidR="001D4162" w:rsidRPr="00C430D1" w:rsidRDefault="001D4162" w:rsidP="00180447">
            <w:pPr>
              <w:pStyle w:val="ZPpregtevilke"/>
              <w:rPr>
                <w:b/>
              </w:rPr>
            </w:pPr>
            <w:r w:rsidRPr="00C430D1">
              <w:rPr>
                <w:b/>
                <w:bCs/>
              </w:rPr>
              <w:t>47,9</w:t>
            </w:r>
          </w:p>
        </w:tc>
        <w:tc>
          <w:tcPr>
            <w:tcW w:w="275" w:type="pct"/>
            <w:shd w:val="clear" w:color="auto" w:fill="auto"/>
            <w:noWrap/>
            <w:vAlign w:val="bottom"/>
          </w:tcPr>
          <w:p w14:paraId="0B11CA91" w14:textId="77777777" w:rsidR="001D4162" w:rsidRPr="00C430D1" w:rsidRDefault="001D4162" w:rsidP="00180447">
            <w:pPr>
              <w:pStyle w:val="ZPpregtevilke"/>
              <w:rPr>
                <w:b/>
              </w:rPr>
            </w:pPr>
            <w:r w:rsidRPr="00C430D1">
              <w:rPr>
                <w:b/>
                <w:bCs/>
                <w:szCs w:val="16"/>
              </w:rPr>
              <w:t>47,8</w:t>
            </w:r>
          </w:p>
        </w:tc>
        <w:tc>
          <w:tcPr>
            <w:tcW w:w="275" w:type="pct"/>
            <w:shd w:val="clear" w:color="auto" w:fill="auto"/>
            <w:vAlign w:val="bottom"/>
          </w:tcPr>
          <w:p w14:paraId="4494E3DC" w14:textId="77777777" w:rsidR="001D4162" w:rsidRPr="00C430D1" w:rsidRDefault="001D4162" w:rsidP="00180447">
            <w:pPr>
              <w:pStyle w:val="ZPpregtevilke"/>
              <w:rPr>
                <w:b/>
              </w:rPr>
            </w:pPr>
            <w:r w:rsidRPr="00C430D1">
              <w:rPr>
                <w:b/>
              </w:rPr>
              <w:t>39,1</w:t>
            </w:r>
          </w:p>
        </w:tc>
        <w:tc>
          <w:tcPr>
            <w:tcW w:w="275" w:type="pct"/>
            <w:vAlign w:val="bottom"/>
          </w:tcPr>
          <w:p w14:paraId="1EF637D4" w14:textId="77777777" w:rsidR="001D4162" w:rsidRPr="003141E8" w:rsidRDefault="001D4162" w:rsidP="00180447">
            <w:pPr>
              <w:pStyle w:val="ZPpregtevilke"/>
              <w:rPr>
                <w:b/>
                <w:bCs/>
              </w:rPr>
            </w:pPr>
            <w:r w:rsidRPr="003141E8">
              <w:rPr>
                <w:b/>
              </w:rPr>
              <w:t>47,1</w:t>
            </w:r>
          </w:p>
        </w:tc>
        <w:tc>
          <w:tcPr>
            <w:tcW w:w="276" w:type="pct"/>
            <w:vAlign w:val="bottom"/>
          </w:tcPr>
          <w:p w14:paraId="66C88FBD" w14:textId="77777777" w:rsidR="001D4162" w:rsidRPr="003141E8" w:rsidRDefault="001D4162" w:rsidP="00180447">
            <w:pPr>
              <w:pStyle w:val="ZPpregtevilke"/>
              <w:rPr>
                <w:b/>
                <w:bCs/>
              </w:rPr>
            </w:pPr>
            <w:r w:rsidRPr="003141E8">
              <w:rPr>
                <w:b/>
              </w:rPr>
              <w:t>45,5</w:t>
            </w:r>
          </w:p>
        </w:tc>
        <w:tc>
          <w:tcPr>
            <w:tcW w:w="276" w:type="pct"/>
            <w:shd w:val="clear" w:color="auto" w:fill="auto"/>
            <w:vAlign w:val="bottom"/>
          </w:tcPr>
          <w:p w14:paraId="373F29B1" w14:textId="77777777" w:rsidR="001D4162" w:rsidRPr="003141E8" w:rsidRDefault="001D4162" w:rsidP="00180447">
            <w:pPr>
              <w:pStyle w:val="ZPpregtevilke"/>
              <w:rPr>
                <w:b/>
                <w:bCs/>
              </w:rPr>
            </w:pPr>
            <w:r w:rsidRPr="003141E8">
              <w:rPr>
                <w:b/>
              </w:rPr>
              <w:t>96,6</w:t>
            </w:r>
          </w:p>
        </w:tc>
      </w:tr>
      <w:tr w:rsidR="001D4162" w:rsidRPr="00C430D1" w14:paraId="69D5683F" w14:textId="77777777" w:rsidTr="00180447">
        <w:trPr>
          <w:trHeight w:val="227"/>
          <w:jc w:val="center"/>
        </w:trPr>
        <w:tc>
          <w:tcPr>
            <w:tcW w:w="1208" w:type="pct"/>
            <w:shd w:val="clear" w:color="auto" w:fill="auto"/>
            <w:noWrap/>
            <w:tcMar>
              <w:left w:w="28" w:type="dxa"/>
              <w:right w:w="28" w:type="dxa"/>
            </w:tcMar>
            <w:vAlign w:val="bottom"/>
          </w:tcPr>
          <w:p w14:paraId="668E0981" w14:textId="77777777" w:rsidR="001D4162" w:rsidRPr="00C430D1" w:rsidRDefault="001D4162" w:rsidP="00180447">
            <w:pPr>
              <w:pStyle w:val="ZPpregtekst"/>
            </w:pPr>
            <w:r w:rsidRPr="00C430D1">
              <w:t>Koruza za siliranje</w:t>
            </w:r>
          </w:p>
        </w:tc>
        <w:tc>
          <w:tcPr>
            <w:tcW w:w="221" w:type="pct"/>
            <w:shd w:val="clear" w:color="auto" w:fill="auto"/>
            <w:noWrap/>
            <w:vAlign w:val="bottom"/>
          </w:tcPr>
          <w:p w14:paraId="720F74AC" w14:textId="77777777" w:rsidR="001D4162" w:rsidRPr="00C430D1" w:rsidRDefault="001D4162" w:rsidP="00180447">
            <w:pPr>
              <w:pStyle w:val="ZPpregtevilke"/>
            </w:pPr>
            <w:r w:rsidRPr="00C430D1">
              <w:t>41,8</w:t>
            </w:r>
          </w:p>
        </w:tc>
        <w:tc>
          <w:tcPr>
            <w:tcW w:w="274" w:type="pct"/>
            <w:shd w:val="clear" w:color="auto" w:fill="auto"/>
            <w:noWrap/>
            <w:vAlign w:val="bottom"/>
          </w:tcPr>
          <w:p w14:paraId="55FBF061" w14:textId="77777777" w:rsidR="001D4162" w:rsidRPr="00C430D1" w:rsidRDefault="001D4162" w:rsidP="00180447">
            <w:pPr>
              <w:pStyle w:val="ZPpregtevilke"/>
            </w:pPr>
            <w:r w:rsidRPr="00C430D1">
              <w:t>42,7</w:t>
            </w:r>
          </w:p>
        </w:tc>
        <w:tc>
          <w:tcPr>
            <w:tcW w:w="274" w:type="pct"/>
            <w:shd w:val="clear" w:color="auto" w:fill="auto"/>
            <w:noWrap/>
            <w:vAlign w:val="bottom"/>
          </w:tcPr>
          <w:p w14:paraId="3D41A9DB" w14:textId="77777777" w:rsidR="001D4162" w:rsidRPr="00C430D1" w:rsidRDefault="001D4162" w:rsidP="00180447">
            <w:pPr>
              <w:pStyle w:val="ZPpregtevilke"/>
            </w:pPr>
            <w:r w:rsidRPr="00C430D1">
              <w:t>44,9</w:t>
            </w:r>
          </w:p>
        </w:tc>
        <w:tc>
          <w:tcPr>
            <w:tcW w:w="274" w:type="pct"/>
            <w:shd w:val="clear" w:color="auto" w:fill="auto"/>
            <w:noWrap/>
            <w:vAlign w:val="bottom"/>
          </w:tcPr>
          <w:p w14:paraId="1B1E10A0" w14:textId="77777777" w:rsidR="001D4162" w:rsidRPr="00C430D1" w:rsidRDefault="001D4162" w:rsidP="00180447">
            <w:pPr>
              <w:pStyle w:val="ZPpregtevilke"/>
            </w:pPr>
            <w:r w:rsidRPr="00C430D1">
              <w:t>43,8</w:t>
            </w:r>
          </w:p>
        </w:tc>
        <w:tc>
          <w:tcPr>
            <w:tcW w:w="274" w:type="pct"/>
            <w:shd w:val="clear" w:color="auto" w:fill="auto"/>
            <w:noWrap/>
            <w:vAlign w:val="bottom"/>
          </w:tcPr>
          <w:p w14:paraId="6B708A56" w14:textId="77777777" w:rsidR="001D4162" w:rsidRPr="00C430D1" w:rsidRDefault="001D4162" w:rsidP="00180447">
            <w:pPr>
              <w:pStyle w:val="ZPpregtevilke"/>
            </w:pPr>
            <w:r w:rsidRPr="00C430D1">
              <w:t>45,8</w:t>
            </w:r>
          </w:p>
        </w:tc>
        <w:tc>
          <w:tcPr>
            <w:tcW w:w="274" w:type="pct"/>
            <w:shd w:val="clear" w:color="auto" w:fill="auto"/>
            <w:noWrap/>
            <w:vAlign w:val="bottom"/>
          </w:tcPr>
          <w:p w14:paraId="5777F8A1" w14:textId="77777777" w:rsidR="001D4162" w:rsidRPr="00C430D1" w:rsidRDefault="001D4162" w:rsidP="00180447">
            <w:pPr>
              <w:pStyle w:val="ZPpregtevilke"/>
            </w:pPr>
            <w:r w:rsidRPr="00C430D1">
              <w:t>38,5</w:t>
            </w:r>
          </w:p>
        </w:tc>
        <w:tc>
          <w:tcPr>
            <w:tcW w:w="274" w:type="pct"/>
            <w:shd w:val="clear" w:color="auto" w:fill="auto"/>
            <w:noWrap/>
            <w:vAlign w:val="bottom"/>
          </w:tcPr>
          <w:p w14:paraId="308A2E34" w14:textId="77777777" w:rsidR="001D4162" w:rsidRPr="00C430D1" w:rsidRDefault="001D4162" w:rsidP="00180447">
            <w:pPr>
              <w:pStyle w:val="ZPpregtevilke"/>
            </w:pPr>
            <w:r w:rsidRPr="00C430D1">
              <w:t>29,7</w:t>
            </w:r>
          </w:p>
        </w:tc>
        <w:tc>
          <w:tcPr>
            <w:tcW w:w="275" w:type="pct"/>
            <w:shd w:val="clear" w:color="auto" w:fill="auto"/>
            <w:noWrap/>
            <w:vAlign w:val="bottom"/>
          </w:tcPr>
          <w:p w14:paraId="401B4214" w14:textId="77777777" w:rsidR="001D4162" w:rsidRPr="00C430D1" w:rsidRDefault="001D4162" w:rsidP="00180447">
            <w:pPr>
              <w:pStyle w:val="ZPpregtevilke"/>
            </w:pPr>
            <w:r w:rsidRPr="00C430D1">
              <w:t>47,2</w:t>
            </w:r>
          </w:p>
        </w:tc>
        <w:tc>
          <w:tcPr>
            <w:tcW w:w="275" w:type="pct"/>
            <w:shd w:val="clear" w:color="auto" w:fill="auto"/>
            <w:noWrap/>
            <w:vAlign w:val="bottom"/>
          </w:tcPr>
          <w:p w14:paraId="70C2D427" w14:textId="77777777" w:rsidR="001D4162" w:rsidRPr="00C430D1" w:rsidRDefault="001D4162" w:rsidP="00180447">
            <w:pPr>
              <w:pStyle w:val="ZPpregtevilke"/>
            </w:pPr>
            <w:r w:rsidRPr="00C430D1">
              <w:t>48,7</w:t>
            </w:r>
          </w:p>
        </w:tc>
        <w:tc>
          <w:tcPr>
            <w:tcW w:w="275" w:type="pct"/>
            <w:shd w:val="clear" w:color="auto" w:fill="auto"/>
            <w:noWrap/>
            <w:vAlign w:val="bottom"/>
          </w:tcPr>
          <w:p w14:paraId="7D51C2AB" w14:textId="77777777" w:rsidR="001D4162" w:rsidRPr="00C430D1" w:rsidRDefault="001D4162" w:rsidP="00180447">
            <w:pPr>
              <w:pStyle w:val="ZPpregtevilke"/>
            </w:pPr>
            <w:r w:rsidRPr="00C430D1">
              <w:rPr>
                <w:szCs w:val="16"/>
              </w:rPr>
              <w:t>48,7</w:t>
            </w:r>
          </w:p>
        </w:tc>
        <w:tc>
          <w:tcPr>
            <w:tcW w:w="275" w:type="pct"/>
            <w:shd w:val="clear" w:color="auto" w:fill="auto"/>
            <w:vAlign w:val="bottom"/>
          </w:tcPr>
          <w:p w14:paraId="44A6068B" w14:textId="77777777" w:rsidR="001D4162" w:rsidRPr="00C430D1" w:rsidRDefault="001D4162" w:rsidP="00180447">
            <w:pPr>
              <w:pStyle w:val="ZPpregtevilke"/>
            </w:pPr>
            <w:r w:rsidRPr="00C430D1">
              <w:t>39,8</w:t>
            </w:r>
          </w:p>
        </w:tc>
        <w:tc>
          <w:tcPr>
            <w:tcW w:w="275" w:type="pct"/>
            <w:vAlign w:val="bottom"/>
          </w:tcPr>
          <w:p w14:paraId="3055D60B" w14:textId="77777777" w:rsidR="001D4162" w:rsidRPr="00C430D1" w:rsidRDefault="001D4162" w:rsidP="00180447">
            <w:pPr>
              <w:pStyle w:val="ZPpregtevilke"/>
            </w:pPr>
            <w:r w:rsidRPr="00C430D1">
              <w:t>47,9</w:t>
            </w:r>
          </w:p>
        </w:tc>
        <w:tc>
          <w:tcPr>
            <w:tcW w:w="276" w:type="pct"/>
            <w:vAlign w:val="bottom"/>
          </w:tcPr>
          <w:p w14:paraId="68012BC6" w14:textId="77777777" w:rsidR="001D4162" w:rsidRPr="00C430D1" w:rsidRDefault="001D4162" w:rsidP="00180447">
            <w:pPr>
              <w:pStyle w:val="ZPpregtevilke"/>
            </w:pPr>
            <w:r w:rsidRPr="00C430D1">
              <w:t>46,2</w:t>
            </w:r>
          </w:p>
        </w:tc>
        <w:tc>
          <w:tcPr>
            <w:tcW w:w="276" w:type="pct"/>
            <w:shd w:val="clear" w:color="auto" w:fill="auto"/>
            <w:vAlign w:val="bottom"/>
          </w:tcPr>
          <w:p w14:paraId="0FF94B96" w14:textId="77777777" w:rsidR="001D4162" w:rsidRPr="00C430D1" w:rsidRDefault="001D4162" w:rsidP="00180447">
            <w:pPr>
              <w:pStyle w:val="ZPpregtevilke"/>
            </w:pPr>
            <w:r w:rsidRPr="00C430D1">
              <w:t>96,5</w:t>
            </w:r>
          </w:p>
        </w:tc>
      </w:tr>
      <w:tr w:rsidR="001D4162" w:rsidRPr="00C430D1" w14:paraId="00AE27B9" w14:textId="77777777" w:rsidTr="00180447">
        <w:trPr>
          <w:trHeight w:val="227"/>
          <w:jc w:val="center"/>
        </w:trPr>
        <w:tc>
          <w:tcPr>
            <w:tcW w:w="1208" w:type="pct"/>
            <w:shd w:val="clear" w:color="auto" w:fill="auto"/>
            <w:noWrap/>
            <w:tcMar>
              <w:left w:w="28" w:type="dxa"/>
              <w:right w:w="28" w:type="dxa"/>
            </w:tcMar>
            <w:vAlign w:val="bottom"/>
          </w:tcPr>
          <w:p w14:paraId="3B0D1FEA" w14:textId="77777777" w:rsidR="001D4162" w:rsidRPr="00C430D1" w:rsidRDefault="001D4162" w:rsidP="00180447">
            <w:pPr>
              <w:pStyle w:val="ZPpregtekst"/>
            </w:pPr>
            <w:r w:rsidRPr="00C430D1">
              <w:t>Druga zelena krma, enoletni posevki, od tega:</w:t>
            </w:r>
          </w:p>
        </w:tc>
        <w:tc>
          <w:tcPr>
            <w:tcW w:w="221" w:type="pct"/>
            <w:shd w:val="clear" w:color="auto" w:fill="auto"/>
            <w:noWrap/>
            <w:vAlign w:val="bottom"/>
          </w:tcPr>
          <w:p w14:paraId="018E247C" w14:textId="77777777" w:rsidR="001D4162" w:rsidRPr="00C430D1" w:rsidRDefault="001D4162" w:rsidP="00180447">
            <w:pPr>
              <w:pStyle w:val="ZPpregtevilke"/>
            </w:pPr>
            <w:r w:rsidRPr="00C430D1">
              <w:t>7,7</w:t>
            </w:r>
          </w:p>
        </w:tc>
        <w:tc>
          <w:tcPr>
            <w:tcW w:w="274" w:type="pct"/>
            <w:shd w:val="clear" w:color="auto" w:fill="auto"/>
            <w:noWrap/>
            <w:vAlign w:val="bottom"/>
          </w:tcPr>
          <w:p w14:paraId="451A5FAB" w14:textId="77777777" w:rsidR="001D4162" w:rsidRPr="00C430D1" w:rsidRDefault="001D4162" w:rsidP="00180447">
            <w:pPr>
              <w:pStyle w:val="ZPpregtevilke"/>
            </w:pPr>
            <w:r w:rsidRPr="00C430D1">
              <w:t>15,4</w:t>
            </w:r>
          </w:p>
        </w:tc>
        <w:tc>
          <w:tcPr>
            <w:tcW w:w="274" w:type="pct"/>
            <w:shd w:val="clear" w:color="auto" w:fill="auto"/>
            <w:noWrap/>
            <w:vAlign w:val="bottom"/>
          </w:tcPr>
          <w:p w14:paraId="1FD50CEC" w14:textId="77777777" w:rsidR="001D4162" w:rsidRPr="00C430D1" w:rsidRDefault="001D4162" w:rsidP="00180447">
            <w:pPr>
              <w:pStyle w:val="ZPpregtevilke"/>
            </w:pPr>
            <w:r w:rsidRPr="00C430D1">
              <w:t>13,7</w:t>
            </w:r>
          </w:p>
        </w:tc>
        <w:tc>
          <w:tcPr>
            <w:tcW w:w="274" w:type="pct"/>
            <w:shd w:val="clear" w:color="auto" w:fill="auto"/>
            <w:noWrap/>
            <w:vAlign w:val="bottom"/>
          </w:tcPr>
          <w:p w14:paraId="4B5D8AF5" w14:textId="77777777" w:rsidR="001D4162" w:rsidRPr="00C430D1" w:rsidRDefault="001D4162" w:rsidP="00180447">
            <w:pPr>
              <w:pStyle w:val="ZPpregtevilke"/>
            </w:pPr>
            <w:r w:rsidRPr="00C430D1">
              <w:t>12,7</w:t>
            </w:r>
          </w:p>
        </w:tc>
        <w:tc>
          <w:tcPr>
            <w:tcW w:w="274" w:type="pct"/>
            <w:shd w:val="clear" w:color="auto" w:fill="auto"/>
            <w:noWrap/>
            <w:vAlign w:val="bottom"/>
          </w:tcPr>
          <w:p w14:paraId="5EA8AEF2" w14:textId="77777777" w:rsidR="001D4162" w:rsidRPr="00C430D1" w:rsidRDefault="001D4162" w:rsidP="00180447">
            <w:pPr>
              <w:pStyle w:val="ZPpregtevilke"/>
            </w:pPr>
            <w:r w:rsidRPr="00C430D1">
              <w:t>15,9</w:t>
            </w:r>
          </w:p>
        </w:tc>
        <w:tc>
          <w:tcPr>
            <w:tcW w:w="274" w:type="pct"/>
            <w:shd w:val="clear" w:color="auto" w:fill="auto"/>
            <w:noWrap/>
            <w:vAlign w:val="bottom"/>
          </w:tcPr>
          <w:p w14:paraId="084C60DF" w14:textId="77777777" w:rsidR="001D4162" w:rsidRPr="00C430D1" w:rsidRDefault="001D4162" w:rsidP="00180447">
            <w:pPr>
              <w:pStyle w:val="ZPpregtevilke"/>
            </w:pPr>
            <w:r w:rsidRPr="00C430D1">
              <w:t>10,7</w:t>
            </w:r>
          </w:p>
        </w:tc>
        <w:tc>
          <w:tcPr>
            <w:tcW w:w="274" w:type="pct"/>
            <w:shd w:val="clear" w:color="auto" w:fill="auto"/>
            <w:noWrap/>
            <w:vAlign w:val="bottom"/>
          </w:tcPr>
          <w:p w14:paraId="752CEE26" w14:textId="77777777" w:rsidR="001D4162" w:rsidRPr="00C430D1" w:rsidRDefault="001D4162" w:rsidP="00180447">
            <w:pPr>
              <w:pStyle w:val="ZPpregtevilke"/>
            </w:pPr>
            <w:r w:rsidRPr="00C430D1">
              <w:t>10,2</w:t>
            </w:r>
          </w:p>
        </w:tc>
        <w:tc>
          <w:tcPr>
            <w:tcW w:w="275" w:type="pct"/>
            <w:shd w:val="clear" w:color="auto" w:fill="auto"/>
            <w:noWrap/>
            <w:vAlign w:val="bottom"/>
          </w:tcPr>
          <w:p w14:paraId="57B92F46" w14:textId="77777777" w:rsidR="001D4162" w:rsidRPr="00C430D1" w:rsidRDefault="001D4162" w:rsidP="00180447">
            <w:pPr>
              <w:pStyle w:val="ZPpregtevilke"/>
            </w:pPr>
            <w:r w:rsidRPr="00C430D1">
              <w:t>18,5</w:t>
            </w:r>
          </w:p>
        </w:tc>
        <w:tc>
          <w:tcPr>
            <w:tcW w:w="275" w:type="pct"/>
            <w:shd w:val="clear" w:color="auto" w:fill="auto"/>
            <w:noWrap/>
            <w:vAlign w:val="bottom"/>
          </w:tcPr>
          <w:p w14:paraId="765779DA" w14:textId="77777777" w:rsidR="001D4162" w:rsidRPr="00C430D1" w:rsidRDefault="001D4162" w:rsidP="00180447">
            <w:pPr>
              <w:pStyle w:val="ZPpregtevilke"/>
            </w:pPr>
            <w:r w:rsidRPr="00C430D1">
              <w:t>15,3</w:t>
            </w:r>
          </w:p>
        </w:tc>
        <w:tc>
          <w:tcPr>
            <w:tcW w:w="275" w:type="pct"/>
            <w:shd w:val="clear" w:color="auto" w:fill="auto"/>
            <w:noWrap/>
            <w:vAlign w:val="bottom"/>
          </w:tcPr>
          <w:p w14:paraId="14EA8FD7" w14:textId="77777777" w:rsidR="001D4162" w:rsidRPr="00C430D1" w:rsidRDefault="001D4162" w:rsidP="00180447">
            <w:pPr>
              <w:pStyle w:val="ZPpregtevilke"/>
            </w:pPr>
            <w:r w:rsidRPr="00C430D1">
              <w:rPr>
                <w:szCs w:val="16"/>
              </w:rPr>
              <w:t>15,9</w:t>
            </w:r>
          </w:p>
        </w:tc>
        <w:tc>
          <w:tcPr>
            <w:tcW w:w="275" w:type="pct"/>
            <w:shd w:val="clear" w:color="auto" w:fill="auto"/>
            <w:vAlign w:val="bottom"/>
          </w:tcPr>
          <w:p w14:paraId="059CF776" w14:textId="77777777" w:rsidR="001D4162" w:rsidRPr="00C430D1" w:rsidRDefault="001D4162" w:rsidP="00180447">
            <w:pPr>
              <w:pStyle w:val="ZPpregtevilke"/>
            </w:pPr>
            <w:r w:rsidRPr="00C430D1">
              <w:t>10,8</w:t>
            </w:r>
          </w:p>
        </w:tc>
        <w:tc>
          <w:tcPr>
            <w:tcW w:w="275" w:type="pct"/>
            <w:vAlign w:val="bottom"/>
          </w:tcPr>
          <w:p w14:paraId="71CE20DD" w14:textId="77777777" w:rsidR="001D4162" w:rsidRPr="00C430D1" w:rsidRDefault="001D4162" w:rsidP="00180447">
            <w:pPr>
              <w:pStyle w:val="ZPpregtevilke"/>
            </w:pPr>
            <w:r w:rsidRPr="00C430D1">
              <w:t>17,7</w:t>
            </w:r>
          </w:p>
        </w:tc>
        <w:tc>
          <w:tcPr>
            <w:tcW w:w="276" w:type="pct"/>
            <w:vAlign w:val="bottom"/>
          </w:tcPr>
          <w:p w14:paraId="0BCFA491" w14:textId="77777777" w:rsidR="001D4162" w:rsidRPr="00C430D1" w:rsidRDefault="001D4162" w:rsidP="00180447">
            <w:pPr>
              <w:pStyle w:val="ZPpregtevilke"/>
            </w:pPr>
            <w:r w:rsidRPr="00C430D1">
              <w:t>14,6</w:t>
            </w:r>
          </w:p>
        </w:tc>
        <w:tc>
          <w:tcPr>
            <w:tcW w:w="276" w:type="pct"/>
            <w:shd w:val="clear" w:color="auto" w:fill="auto"/>
            <w:vAlign w:val="bottom"/>
          </w:tcPr>
          <w:p w14:paraId="37E8FFE8" w14:textId="77777777" w:rsidR="001D4162" w:rsidRPr="00C430D1" w:rsidRDefault="001D4162" w:rsidP="00180447">
            <w:pPr>
              <w:pStyle w:val="ZPpregtevilke"/>
            </w:pPr>
            <w:r w:rsidRPr="00C430D1">
              <w:t>82,4</w:t>
            </w:r>
          </w:p>
        </w:tc>
      </w:tr>
      <w:tr w:rsidR="001D4162" w:rsidRPr="00C430D1" w14:paraId="5ACDF2D4" w14:textId="77777777" w:rsidTr="00180447">
        <w:trPr>
          <w:trHeight w:val="227"/>
          <w:jc w:val="center"/>
        </w:trPr>
        <w:tc>
          <w:tcPr>
            <w:tcW w:w="1208" w:type="pct"/>
            <w:shd w:val="clear" w:color="auto" w:fill="auto"/>
            <w:noWrap/>
            <w:tcMar>
              <w:left w:w="28" w:type="dxa"/>
              <w:right w:w="28" w:type="dxa"/>
            </w:tcMar>
            <w:vAlign w:val="bottom"/>
          </w:tcPr>
          <w:p w14:paraId="34369FC7" w14:textId="77777777" w:rsidR="001D4162" w:rsidRPr="00C430D1" w:rsidRDefault="001D4162" w:rsidP="00180447">
            <w:pPr>
              <w:pStyle w:val="ZPpregtekst"/>
              <w:rPr>
                <w:i/>
              </w:rPr>
            </w:pPr>
            <w:r w:rsidRPr="00C430D1">
              <w:rPr>
                <w:i/>
              </w:rPr>
              <w:t xml:space="preserve"> Druga zelena krma, enoletni, glavni posevki</w:t>
            </w:r>
          </w:p>
        </w:tc>
        <w:tc>
          <w:tcPr>
            <w:tcW w:w="221" w:type="pct"/>
            <w:shd w:val="clear" w:color="auto" w:fill="auto"/>
            <w:noWrap/>
            <w:vAlign w:val="bottom"/>
          </w:tcPr>
          <w:p w14:paraId="2E9C5848" w14:textId="77777777" w:rsidR="001D4162" w:rsidRPr="00C430D1" w:rsidRDefault="001D4162" w:rsidP="00180447">
            <w:pPr>
              <w:pStyle w:val="ZPpregtevilke"/>
              <w:rPr>
                <w:i/>
              </w:rPr>
            </w:pPr>
            <w:r w:rsidRPr="00C430D1">
              <w:rPr>
                <w:i/>
                <w:szCs w:val="16"/>
              </w:rPr>
              <w:t>16,6</w:t>
            </w:r>
          </w:p>
        </w:tc>
        <w:tc>
          <w:tcPr>
            <w:tcW w:w="274" w:type="pct"/>
            <w:shd w:val="clear" w:color="auto" w:fill="auto"/>
            <w:noWrap/>
            <w:vAlign w:val="bottom"/>
          </w:tcPr>
          <w:p w14:paraId="3EF38FF8" w14:textId="77777777" w:rsidR="001D4162" w:rsidRPr="00C430D1" w:rsidRDefault="001D4162" w:rsidP="00180447">
            <w:pPr>
              <w:pStyle w:val="ZPpregtevilke"/>
              <w:rPr>
                <w:i/>
              </w:rPr>
            </w:pPr>
            <w:r w:rsidRPr="00C430D1">
              <w:rPr>
                <w:i/>
                <w:szCs w:val="16"/>
              </w:rPr>
              <w:t>18,9</w:t>
            </w:r>
          </w:p>
        </w:tc>
        <w:tc>
          <w:tcPr>
            <w:tcW w:w="274" w:type="pct"/>
            <w:shd w:val="clear" w:color="auto" w:fill="auto"/>
            <w:noWrap/>
            <w:vAlign w:val="bottom"/>
          </w:tcPr>
          <w:p w14:paraId="20E6FC11" w14:textId="77777777" w:rsidR="001D4162" w:rsidRPr="00C430D1" w:rsidRDefault="001D4162" w:rsidP="00180447">
            <w:pPr>
              <w:pStyle w:val="ZPpregtevilke"/>
              <w:rPr>
                <w:i/>
              </w:rPr>
            </w:pPr>
            <w:r w:rsidRPr="00C430D1">
              <w:rPr>
                <w:i/>
                <w:szCs w:val="16"/>
              </w:rPr>
              <w:t>13,5</w:t>
            </w:r>
          </w:p>
        </w:tc>
        <w:tc>
          <w:tcPr>
            <w:tcW w:w="274" w:type="pct"/>
            <w:shd w:val="clear" w:color="auto" w:fill="auto"/>
            <w:noWrap/>
            <w:vAlign w:val="bottom"/>
          </w:tcPr>
          <w:p w14:paraId="5860E799" w14:textId="77777777" w:rsidR="001D4162" w:rsidRPr="00C430D1" w:rsidRDefault="001D4162" w:rsidP="00180447">
            <w:pPr>
              <w:pStyle w:val="ZPpregtevilke"/>
              <w:rPr>
                <w:i/>
              </w:rPr>
            </w:pPr>
            <w:r w:rsidRPr="00C430D1">
              <w:rPr>
                <w:i/>
                <w:szCs w:val="16"/>
              </w:rPr>
              <w:t>15,8</w:t>
            </w:r>
          </w:p>
        </w:tc>
        <w:tc>
          <w:tcPr>
            <w:tcW w:w="274" w:type="pct"/>
            <w:shd w:val="clear" w:color="auto" w:fill="auto"/>
            <w:noWrap/>
            <w:vAlign w:val="bottom"/>
          </w:tcPr>
          <w:p w14:paraId="18A1C71B" w14:textId="77777777" w:rsidR="001D4162" w:rsidRPr="00C430D1" w:rsidRDefault="001D4162" w:rsidP="00180447">
            <w:pPr>
              <w:pStyle w:val="ZPpregtevilke"/>
              <w:rPr>
                <w:i/>
              </w:rPr>
            </w:pPr>
            <w:r w:rsidRPr="00C430D1">
              <w:rPr>
                <w:i/>
              </w:rPr>
              <w:t>20,5</w:t>
            </w:r>
          </w:p>
        </w:tc>
        <w:tc>
          <w:tcPr>
            <w:tcW w:w="274" w:type="pct"/>
            <w:shd w:val="clear" w:color="auto" w:fill="auto"/>
            <w:noWrap/>
            <w:vAlign w:val="bottom"/>
          </w:tcPr>
          <w:p w14:paraId="11600737" w14:textId="77777777" w:rsidR="001D4162" w:rsidRPr="00C430D1" w:rsidRDefault="001D4162" w:rsidP="00180447">
            <w:pPr>
              <w:pStyle w:val="ZPpregtevilke"/>
              <w:rPr>
                <w:i/>
              </w:rPr>
            </w:pPr>
            <w:r w:rsidRPr="00C430D1">
              <w:rPr>
                <w:i/>
              </w:rPr>
              <w:t>12,8</w:t>
            </w:r>
          </w:p>
        </w:tc>
        <w:tc>
          <w:tcPr>
            <w:tcW w:w="274" w:type="pct"/>
            <w:shd w:val="clear" w:color="auto" w:fill="auto"/>
            <w:noWrap/>
            <w:vAlign w:val="bottom"/>
          </w:tcPr>
          <w:p w14:paraId="2C01897F" w14:textId="77777777" w:rsidR="001D4162" w:rsidRPr="00C430D1" w:rsidRDefault="001D4162" w:rsidP="00180447">
            <w:pPr>
              <w:pStyle w:val="ZPpregtevilke"/>
              <w:rPr>
                <w:i/>
              </w:rPr>
            </w:pPr>
            <w:r w:rsidRPr="00C430D1">
              <w:rPr>
                <w:i/>
              </w:rPr>
              <w:t>13,0</w:t>
            </w:r>
          </w:p>
        </w:tc>
        <w:tc>
          <w:tcPr>
            <w:tcW w:w="275" w:type="pct"/>
            <w:shd w:val="clear" w:color="auto" w:fill="auto"/>
            <w:noWrap/>
            <w:vAlign w:val="bottom"/>
          </w:tcPr>
          <w:p w14:paraId="52048FAC" w14:textId="77777777" w:rsidR="001D4162" w:rsidRPr="00C430D1" w:rsidRDefault="001D4162" w:rsidP="00180447">
            <w:pPr>
              <w:pStyle w:val="ZPpregtevilke"/>
              <w:rPr>
                <w:i/>
              </w:rPr>
            </w:pPr>
            <w:r w:rsidRPr="00C430D1">
              <w:rPr>
                <w:i/>
              </w:rPr>
              <w:t>24,7</w:t>
            </w:r>
          </w:p>
        </w:tc>
        <w:tc>
          <w:tcPr>
            <w:tcW w:w="275" w:type="pct"/>
            <w:shd w:val="clear" w:color="auto" w:fill="auto"/>
            <w:noWrap/>
            <w:vAlign w:val="bottom"/>
          </w:tcPr>
          <w:p w14:paraId="14089EB7" w14:textId="77777777" w:rsidR="001D4162" w:rsidRPr="00C430D1" w:rsidRDefault="001D4162" w:rsidP="00180447">
            <w:pPr>
              <w:pStyle w:val="ZPpregtevilke"/>
              <w:rPr>
                <w:i/>
              </w:rPr>
            </w:pPr>
            <w:r w:rsidRPr="00C430D1">
              <w:rPr>
                <w:i/>
              </w:rPr>
              <w:t>20,6</w:t>
            </w:r>
          </w:p>
        </w:tc>
        <w:tc>
          <w:tcPr>
            <w:tcW w:w="275" w:type="pct"/>
            <w:shd w:val="clear" w:color="auto" w:fill="auto"/>
            <w:noWrap/>
            <w:vAlign w:val="bottom"/>
          </w:tcPr>
          <w:p w14:paraId="29BD952B" w14:textId="77777777" w:rsidR="001D4162" w:rsidRPr="00C430D1" w:rsidRDefault="001D4162" w:rsidP="00180447">
            <w:pPr>
              <w:pStyle w:val="ZPpregtevilke"/>
              <w:rPr>
                <w:i/>
              </w:rPr>
            </w:pPr>
            <w:r w:rsidRPr="00C430D1">
              <w:rPr>
                <w:i/>
                <w:szCs w:val="16"/>
              </w:rPr>
              <w:t>19,3</w:t>
            </w:r>
          </w:p>
        </w:tc>
        <w:tc>
          <w:tcPr>
            <w:tcW w:w="275" w:type="pct"/>
            <w:shd w:val="clear" w:color="auto" w:fill="auto"/>
            <w:vAlign w:val="bottom"/>
          </w:tcPr>
          <w:p w14:paraId="69105F6C" w14:textId="77777777" w:rsidR="001D4162" w:rsidRPr="003141E8" w:rsidRDefault="001D4162" w:rsidP="00180447">
            <w:pPr>
              <w:pStyle w:val="ZPpregtevilke"/>
              <w:rPr>
                <w:i/>
              </w:rPr>
            </w:pPr>
            <w:r w:rsidRPr="003141E8">
              <w:rPr>
                <w:i/>
              </w:rPr>
              <w:t>12,8</w:t>
            </w:r>
          </w:p>
        </w:tc>
        <w:tc>
          <w:tcPr>
            <w:tcW w:w="275" w:type="pct"/>
            <w:vAlign w:val="bottom"/>
          </w:tcPr>
          <w:p w14:paraId="3429930B" w14:textId="77777777" w:rsidR="001D4162" w:rsidRPr="003141E8" w:rsidRDefault="001D4162" w:rsidP="00180447">
            <w:pPr>
              <w:pStyle w:val="ZPpregtevilke"/>
              <w:rPr>
                <w:i/>
              </w:rPr>
            </w:pPr>
            <w:r w:rsidRPr="003141E8">
              <w:rPr>
                <w:i/>
              </w:rPr>
              <w:t>21,0</w:t>
            </w:r>
          </w:p>
        </w:tc>
        <w:tc>
          <w:tcPr>
            <w:tcW w:w="276" w:type="pct"/>
            <w:vAlign w:val="bottom"/>
          </w:tcPr>
          <w:p w14:paraId="39FADA8C" w14:textId="77777777" w:rsidR="001D4162" w:rsidRPr="003141E8" w:rsidRDefault="001D4162" w:rsidP="00180447">
            <w:pPr>
              <w:pStyle w:val="ZPpregtevilke"/>
              <w:rPr>
                <w:i/>
              </w:rPr>
            </w:pPr>
            <w:r w:rsidRPr="003141E8">
              <w:rPr>
                <w:i/>
              </w:rPr>
              <w:t>16,2</w:t>
            </w:r>
          </w:p>
        </w:tc>
        <w:tc>
          <w:tcPr>
            <w:tcW w:w="276" w:type="pct"/>
            <w:shd w:val="clear" w:color="auto" w:fill="auto"/>
            <w:vAlign w:val="bottom"/>
          </w:tcPr>
          <w:p w14:paraId="679F069F" w14:textId="77777777" w:rsidR="001D4162" w:rsidRPr="003141E8" w:rsidRDefault="001D4162" w:rsidP="00180447">
            <w:pPr>
              <w:pStyle w:val="ZPpregtevilke"/>
              <w:rPr>
                <w:i/>
              </w:rPr>
            </w:pPr>
            <w:r w:rsidRPr="003141E8">
              <w:rPr>
                <w:i/>
              </w:rPr>
              <w:t>77,3</w:t>
            </w:r>
          </w:p>
        </w:tc>
      </w:tr>
      <w:tr w:rsidR="001D4162" w:rsidRPr="00C430D1" w14:paraId="03CB0C8D" w14:textId="77777777" w:rsidTr="00180447">
        <w:trPr>
          <w:trHeight w:val="227"/>
          <w:jc w:val="center"/>
        </w:trPr>
        <w:tc>
          <w:tcPr>
            <w:tcW w:w="1208" w:type="pct"/>
            <w:shd w:val="clear" w:color="auto" w:fill="auto"/>
            <w:noWrap/>
            <w:tcMar>
              <w:left w:w="28" w:type="dxa"/>
              <w:right w:w="28" w:type="dxa"/>
            </w:tcMar>
            <w:vAlign w:val="bottom"/>
          </w:tcPr>
          <w:p w14:paraId="29E98C87" w14:textId="77777777" w:rsidR="001D4162" w:rsidRPr="00C430D1" w:rsidRDefault="001D4162" w:rsidP="00180447">
            <w:pPr>
              <w:pStyle w:val="ZPpregtekst"/>
            </w:pPr>
            <w:r w:rsidRPr="00C430D1">
              <w:t xml:space="preserve">   Krmna ogrščica in repica</w:t>
            </w:r>
          </w:p>
        </w:tc>
        <w:tc>
          <w:tcPr>
            <w:tcW w:w="221" w:type="pct"/>
            <w:shd w:val="clear" w:color="auto" w:fill="auto"/>
            <w:noWrap/>
            <w:vAlign w:val="bottom"/>
          </w:tcPr>
          <w:p w14:paraId="7FC0E4E4" w14:textId="77777777" w:rsidR="001D4162" w:rsidRPr="00C430D1" w:rsidRDefault="001D4162" w:rsidP="00180447">
            <w:pPr>
              <w:pStyle w:val="ZPpregtevilke"/>
            </w:pPr>
            <w:r w:rsidRPr="00C430D1">
              <w:t>13,9</w:t>
            </w:r>
          </w:p>
        </w:tc>
        <w:tc>
          <w:tcPr>
            <w:tcW w:w="274" w:type="pct"/>
            <w:shd w:val="clear" w:color="auto" w:fill="auto"/>
            <w:noWrap/>
            <w:vAlign w:val="bottom"/>
          </w:tcPr>
          <w:p w14:paraId="2619F478" w14:textId="77777777" w:rsidR="001D4162" w:rsidRPr="00C430D1" w:rsidRDefault="001D4162" w:rsidP="00180447">
            <w:pPr>
              <w:pStyle w:val="ZPpregtevilke"/>
            </w:pPr>
            <w:r w:rsidRPr="00C430D1">
              <w:t>13,4</w:t>
            </w:r>
          </w:p>
        </w:tc>
        <w:tc>
          <w:tcPr>
            <w:tcW w:w="274" w:type="pct"/>
            <w:shd w:val="clear" w:color="auto" w:fill="auto"/>
            <w:noWrap/>
            <w:vAlign w:val="bottom"/>
          </w:tcPr>
          <w:p w14:paraId="4CC459F6" w14:textId="77777777" w:rsidR="001D4162" w:rsidRPr="00C430D1" w:rsidRDefault="001D4162" w:rsidP="00180447">
            <w:pPr>
              <w:pStyle w:val="ZPpregtevilke"/>
            </w:pPr>
            <w:r w:rsidRPr="00C430D1">
              <w:t>10,0</w:t>
            </w:r>
          </w:p>
        </w:tc>
        <w:tc>
          <w:tcPr>
            <w:tcW w:w="274" w:type="pct"/>
            <w:shd w:val="clear" w:color="auto" w:fill="auto"/>
            <w:noWrap/>
            <w:vAlign w:val="bottom"/>
          </w:tcPr>
          <w:p w14:paraId="23BC1F51" w14:textId="77777777" w:rsidR="001D4162" w:rsidRPr="00C430D1" w:rsidRDefault="001D4162" w:rsidP="00180447">
            <w:pPr>
              <w:pStyle w:val="ZPpregtevilke"/>
            </w:pPr>
            <w:r w:rsidRPr="00C430D1">
              <w:t>15,1</w:t>
            </w:r>
          </w:p>
        </w:tc>
        <w:tc>
          <w:tcPr>
            <w:tcW w:w="274" w:type="pct"/>
            <w:shd w:val="clear" w:color="auto" w:fill="auto"/>
            <w:noWrap/>
            <w:vAlign w:val="bottom"/>
          </w:tcPr>
          <w:p w14:paraId="030A1DF4" w14:textId="77777777" w:rsidR="001D4162" w:rsidRPr="00C430D1" w:rsidRDefault="001D4162" w:rsidP="00180447">
            <w:pPr>
              <w:pStyle w:val="ZPpregtevilke"/>
            </w:pPr>
            <w:r w:rsidRPr="00C430D1">
              <w:t>:</w:t>
            </w:r>
          </w:p>
        </w:tc>
        <w:tc>
          <w:tcPr>
            <w:tcW w:w="274" w:type="pct"/>
            <w:shd w:val="clear" w:color="auto" w:fill="auto"/>
            <w:noWrap/>
            <w:vAlign w:val="bottom"/>
          </w:tcPr>
          <w:p w14:paraId="362BBD9B" w14:textId="77777777" w:rsidR="001D4162" w:rsidRPr="00C430D1" w:rsidRDefault="001D4162" w:rsidP="00180447">
            <w:pPr>
              <w:pStyle w:val="ZPpregtevilke"/>
            </w:pPr>
            <w:r w:rsidRPr="00C430D1">
              <w:t>:</w:t>
            </w:r>
          </w:p>
        </w:tc>
        <w:tc>
          <w:tcPr>
            <w:tcW w:w="274" w:type="pct"/>
            <w:shd w:val="clear" w:color="auto" w:fill="auto"/>
            <w:noWrap/>
            <w:vAlign w:val="bottom"/>
          </w:tcPr>
          <w:p w14:paraId="4715C458" w14:textId="77777777" w:rsidR="001D4162" w:rsidRPr="00C430D1" w:rsidRDefault="001D4162" w:rsidP="00180447">
            <w:pPr>
              <w:pStyle w:val="ZPpregtevilke"/>
            </w:pPr>
            <w:r w:rsidRPr="00C430D1">
              <w:t>:</w:t>
            </w:r>
          </w:p>
        </w:tc>
        <w:tc>
          <w:tcPr>
            <w:tcW w:w="275" w:type="pct"/>
            <w:shd w:val="clear" w:color="auto" w:fill="auto"/>
            <w:noWrap/>
            <w:vAlign w:val="bottom"/>
          </w:tcPr>
          <w:p w14:paraId="291A3711" w14:textId="77777777" w:rsidR="001D4162" w:rsidRPr="00C430D1" w:rsidRDefault="001D4162" w:rsidP="00180447">
            <w:pPr>
              <w:pStyle w:val="ZPpregtevilke"/>
            </w:pPr>
            <w:r w:rsidRPr="00C430D1">
              <w:t>:</w:t>
            </w:r>
          </w:p>
        </w:tc>
        <w:tc>
          <w:tcPr>
            <w:tcW w:w="275" w:type="pct"/>
            <w:shd w:val="clear" w:color="auto" w:fill="auto"/>
            <w:noWrap/>
            <w:vAlign w:val="bottom"/>
          </w:tcPr>
          <w:p w14:paraId="6DBF4B82" w14:textId="77777777" w:rsidR="001D4162" w:rsidRPr="00C430D1" w:rsidRDefault="001D4162" w:rsidP="00180447">
            <w:pPr>
              <w:pStyle w:val="ZPpregtevilke"/>
            </w:pPr>
            <w:r w:rsidRPr="00C430D1">
              <w:t>:</w:t>
            </w:r>
          </w:p>
        </w:tc>
        <w:tc>
          <w:tcPr>
            <w:tcW w:w="275" w:type="pct"/>
            <w:shd w:val="clear" w:color="auto" w:fill="auto"/>
            <w:noWrap/>
            <w:vAlign w:val="bottom"/>
          </w:tcPr>
          <w:p w14:paraId="5EC0AD3D" w14:textId="77777777" w:rsidR="001D4162" w:rsidRPr="00C430D1" w:rsidRDefault="001D4162" w:rsidP="00180447">
            <w:pPr>
              <w:pStyle w:val="ZPpregtevilke"/>
            </w:pPr>
            <w:r w:rsidRPr="00C430D1">
              <w:t>:</w:t>
            </w:r>
          </w:p>
        </w:tc>
        <w:tc>
          <w:tcPr>
            <w:tcW w:w="275" w:type="pct"/>
            <w:shd w:val="clear" w:color="auto" w:fill="auto"/>
            <w:vAlign w:val="bottom"/>
          </w:tcPr>
          <w:p w14:paraId="20C2F679" w14:textId="77777777" w:rsidR="001D4162" w:rsidRPr="00C430D1" w:rsidRDefault="001D4162" w:rsidP="00180447">
            <w:pPr>
              <w:pStyle w:val="ZPpregtevilke"/>
            </w:pPr>
            <w:r w:rsidRPr="00C430D1">
              <w:t>:</w:t>
            </w:r>
          </w:p>
        </w:tc>
        <w:tc>
          <w:tcPr>
            <w:tcW w:w="275" w:type="pct"/>
            <w:vAlign w:val="bottom"/>
          </w:tcPr>
          <w:p w14:paraId="7276365A" w14:textId="77777777" w:rsidR="001D4162" w:rsidRPr="00C430D1" w:rsidRDefault="001D4162" w:rsidP="00180447">
            <w:pPr>
              <w:pStyle w:val="ZPpregtevilke"/>
            </w:pPr>
            <w:r w:rsidRPr="00C430D1">
              <w:t>:</w:t>
            </w:r>
          </w:p>
        </w:tc>
        <w:tc>
          <w:tcPr>
            <w:tcW w:w="276" w:type="pct"/>
            <w:vAlign w:val="bottom"/>
          </w:tcPr>
          <w:p w14:paraId="3C1015F4" w14:textId="77777777" w:rsidR="001D4162" w:rsidRPr="00C430D1" w:rsidRDefault="001D4162" w:rsidP="00180447">
            <w:pPr>
              <w:pStyle w:val="ZPpregtevilke"/>
            </w:pPr>
            <w:r w:rsidRPr="00C430D1">
              <w:t>:</w:t>
            </w:r>
          </w:p>
        </w:tc>
        <w:tc>
          <w:tcPr>
            <w:tcW w:w="276" w:type="pct"/>
            <w:shd w:val="clear" w:color="auto" w:fill="auto"/>
            <w:vAlign w:val="bottom"/>
          </w:tcPr>
          <w:p w14:paraId="502703D6" w14:textId="77777777" w:rsidR="001D4162" w:rsidRPr="00C430D1" w:rsidRDefault="001D4162" w:rsidP="00180447">
            <w:pPr>
              <w:pStyle w:val="ZPpregtevilke"/>
            </w:pPr>
          </w:p>
        </w:tc>
      </w:tr>
      <w:tr w:rsidR="001D4162" w:rsidRPr="00C430D1" w14:paraId="1584B1F1" w14:textId="77777777" w:rsidTr="00180447">
        <w:trPr>
          <w:trHeight w:val="227"/>
          <w:jc w:val="center"/>
        </w:trPr>
        <w:tc>
          <w:tcPr>
            <w:tcW w:w="1208" w:type="pct"/>
            <w:shd w:val="clear" w:color="auto" w:fill="auto"/>
            <w:noWrap/>
            <w:tcMar>
              <w:left w:w="28" w:type="dxa"/>
              <w:right w:w="28" w:type="dxa"/>
            </w:tcMar>
            <w:vAlign w:val="bottom"/>
          </w:tcPr>
          <w:p w14:paraId="1FAD2E9A" w14:textId="77777777" w:rsidR="001D4162" w:rsidRPr="00C430D1" w:rsidRDefault="001D4162" w:rsidP="00180447">
            <w:pPr>
              <w:pStyle w:val="ZPpregtekst"/>
            </w:pPr>
            <w:r w:rsidRPr="00C430D1">
              <w:t xml:space="preserve">   Krmno žito ter mešanice stročnic in žita</w:t>
            </w:r>
          </w:p>
        </w:tc>
        <w:tc>
          <w:tcPr>
            <w:tcW w:w="221" w:type="pct"/>
            <w:shd w:val="clear" w:color="auto" w:fill="auto"/>
            <w:noWrap/>
            <w:vAlign w:val="bottom"/>
          </w:tcPr>
          <w:p w14:paraId="51E19852" w14:textId="77777777" w:rsidR="001D4162" w:rsidRPr="00C430D1" w:rsidRDefault="001D4162" w:rsidP="00180447">
            <w:pPr>
              <w:pStyle w:val="ZPpregtevilke"/>
            </w:pPr>
            <w:r w:rsidRPr="00C430D1">
              <w:t>22,7</w:t>
            </w:r>
          </w:p>
        </w:tc>
        <w:tc>
          <w:tcPr>
            <w:tcW w:w="274" w:type="pct"/>
            <w:shd w:val="clear" w:color="auto" w:fill="auto"/>
            <w:noWrap/>
            <w:vAlign w:val="bottom"/>
          </w:tcPr>
          <w:p w14:paraId="569D5B7A" w14:textId="77777777" w:rsidR="001D4162" w:rsidRPr="00C430D1" w:rsidRDefault="001D4162" w:rsidP="00180447">
            <w:pPr>
              <w:pStyle w:val="ZPpregtevilke"/>
            </w:pPr>
            <w:r w:rsidRPr="00C430D1">
              <w:t>12,7</w:t>
            </w:r>
          </w:p>
        </w:tc>
        <w:tc>
          <w:tcPr>
            <w:tcW w:w="274" w:type="pct"/>
            <w:shd w:val="clear" w:color="auto" w:fill="auto"/>
            <w:noWrap/>
            <w:vAlign w:val="bottom"/>
          </w:tcPr>
          <w:p w14:paraId="6DCB416B" w14:textId="77777777" w:rsidR="001D4162" w:rsidRPr="00C430D1" w:rsidRDefault="001D4162" w:rsidP="00180447">
            <w:pPr>
              <w:pStyle w:val="ZPpregtevilke"/>
            </w:pPr>
            <w:r w:rsidRPr="00C430D1">
              <w:t>10,2</w:t>
            </w:r>
          </w:p>
        </w:tc>
        <w:tc>
          <w:tcPr>
            <w:tcW w:w="274" w:type="pct"/>
            <w:shd w:val="clear" w:color="auto" w:fill="auto"/>
            <w:noWrap/>
            <w:vAlign w:val="bottom"/>
          </w:tcPr>
          <w:p w14:paraId="29998781" w14:textId="77777777" w:rsidR="001D4162" w:rsidRPr="00C430D1" w:rsidRDefault="001D4162" w:rsidP="00180447">
            <w:pPr>
              <w:pStyle w:val="ZPpregtevilke"/>
            </w:pPr>
            <w:r w:rsidRPr="00C430D1">
              <w:t>:</w:t>
            </w:r>
          </w:p>
        </w:tc>
        <w:tc>
          <w:tcPr>
            <w:tcW w:w="274" w:type="pct"/>
            <w:shd w:val="clear" w:color="auto" w:fill="auto"/>
            <w:noWrap/>
            <w:vAlign w:val="bottom"/>
          </w:tcPr>
          <w:p w14:paraId="01F02D6B" w14:textId="77777777" w:rsidR="001D4162" w:rsidRPr="00C430D1" w:rsidRDefault="001D4162" w:rsidP="00180447">
            <w:pPr>
              <w:pStyle w:val="ZPpregtevilke"/>
            </w:pPr>
            <w:r w:rsidRPr="00C430D1">
              <w:t>:</w:t>
            </w:r>
          </w:p>
        </w:tc>
        <w:tc>
          <w:tcPr>
            <w:tcW w:w="274" w:type="pct"/>
            <w:shd w:val="clear" w:color="auto" w:fill="auto"/>
            <w:noWrap/>
            <w:vAlign w:val="bottom"/>
          </w:tcPr>
          <w:p w14:paraId="760B1545" w14:textId="77777777" w:rsidR="001D4162" w:rsidRPr="00C430D1" w:rsidRDefault="001D4162" w:rsidP="00180447">
            <w:pPr>
              <w:pStyle w:val="ZPpregtevilke"/>
            </w:pPr>
            <w:r w:rsidRPr="00C430D1">
              <w:t>:</w:t>
            </w:r>
          </w:p>
        </w:tc>
        <w:tc>
          <w:tcPr>
            <w:tcW w:w="274" w:type="pct"/>
            <w:shd w:val="clear" w:color="auto" w:fill="auto"/>
            <w:noWrap/>
            <w:vAlign w:val="bottom"/>
          </w:tcPr>
          <w:p w14:paraId="223BE923" w14:textId="77777777" w:rsidR="001D4162" w:rsidRPr="00C430D1" w:rsidRDefault="001D4162" w:rsidP="00180447">
            <w:pPr>
              <w:pStyle w:val="ZPpregtevilke"/>
            </w:pPr>
            <w:r w:rsidRPr="00C430D1">
              <w:t>:</w:t>
            </w:r>
          </w:p>
        </w:tc>
        <w:tc>
          <w:tcPr>
            <w:tcW w:w="275" w:type="pct"/>
            <w:shd w:val="clear" w:color="auto" w:fill="auto"/>
            <w:noWrap/>
            <w:vAlign w:val="bottom"/>
          </w:tcPr>
          <w:p w14:paraId="6F6BB1DD" w14:textId="77777777" w:rsidR="001D4162" w:rsidRPr="00C430D1" w:rsidRDefault="001D4162" w:rsidP="00180447">
            <w:pPr>
              <w:pStyle w:val="ZPpregtevilke"/>
            </w:pPr>
            <w:r w:rsidRPr="00C430D1">
              <w:t>:</w:t>
            </w:r>
          </w:p>
        </w:tc>
        <w:tc>
          <w:tcPr>
            <w:tcW w:w="275" w:type="pct"/>
            <w:shd w:val="clear" w:color="auto" w:fill="auto"/>
            <w:noWrap/>
            <w:vAlign w:val="bottom"/>
          </w:tcPr>
          <w:p w14:paraId="11935670" w14:textId="77777777" w:rsidR="001D4162" w:rsidRPr="00C430D1" w:rsidRDefault="001D4162" w:rsidP="00180447">
            <w:pPr>
              <w:pStyle w:val="ZPpregtevilke"/>
            </w:pPr>
            <w:r w:rsidRPr="00C430D1">
              <w:t>:</w:t>
            </w:r>
          </w:p>
        </w:tc>
        <w:tc>
          <w:tcPr>
            <w:tcW w:w="275" w:type="pct"/>
            <w:shd w:val="clear" w:color="auto" w:fill="auto"/>
            <w:noWrap/>
            <w:vAlign w:val="bottom"/>
          </w:tcPr>
          <w:p w14:paraId="5C67B092" w14:textId="77777777" w:rsidR="001D4162" w:rsidRPr="00C430D1" w:rsidRDefault="001D4162" w:rsidP="00180447">
            <w:pPr>
              <w:pStyle w:val="ZPpregtevilke"/>
            </w:pPr>
            <w:r w:rsidRPr="00C430D1">
              <w:t>:</w:t>
            </w:r>
          </w:p>
        </w:tc>
        <w:tc>
          <w:tcPr>
            <w:tcW w:w="275" w:type="pct"/>
            <w:shd w:val="clear" w:color="auto" w:fill="auto"/>
            <w:vAlign w:val="bottom"/>
          </w:tcPr>
          <w:p w14:paraId="10EDBF7D" w14:textId="77777777" w:rsidR="001D4162" w:rsidRPr="00C430D1" w:rsidRDefault="001D4162" w:rsidP="00180447">
            <w:pPr>
              <w:pStyle w:val="ZPpregtevilke"/>
            </w:pPr>
            <w:r w:rsidRPr="00C430D1">
              <w:t>:</w:t>
            </w:r>
          </w:p>
        </w:tc>
        <w:tc>
          <w:tcPr>
            <w:tcW w:w="275" w:type="pct"/>
            <w:vAlign w:val="bottom"/>
          </w:tcPr>
          <w:p w14:paraId="0BD7C7D9" w14:textId="77777777" w:rsidR="001D4162" w:rsidRPr="00C430D1" w:rsidRDefault="001D4162" w:rsidP="00180447">
            <w:pPr>
              <w:pStyle w:val="ZPpregtevilke"/>
            </w:pPr>
            <w:r w:rsidRPr="00C430D1">
              <w:t>:</w:t>
            </w:r>
          </w:p>
        </w:tc>
        <w:tc>
          <w:tcPr>
            <w:tcW w:w="276" w:type="pct"/>
            <w:vAlign w:val="bottom"/>
          </w:tcPr>
          <w:p w14:paraId="701A9477" w14:textId="77777777" w:rsidR="001D4162" w:rsidRPr="00C430D1" w:rsidRDefault="001D4162" w:rsidP="00180447">
            <w:pPr>
              <w:pStyle w:val="ZPpregtevilke"/>
            </w:pPr>
            <w:r w:rsidRPr="00C430D1">
              <w:t>:</w:t>
            </w:r>
          </w:p>
        </w:tc>
        <w:tc>
          <w:tcPr>
            <w:tcW w:w="276" w:type="pct"/>
            <w:shd w:val="clear" w:color="auto" w:fill="auto"/>
            <w:vAlign w:val="bottom"/>
          </w:tcPr>
          <w:p w14:paraId="46BE81C1" w14:textId="77777777" w:rsidR="001D4162" w:rsidRPr="00C430D1" w:rsidRDefault="001D4162" w:rsidP="00180447">
            <w:pPr>
              <w:pStyle w:val="ZPpregtevilke"/>
            </w:pPr>
          </w:p>
        </w:tc>
      </w:tr>
      <w:tr w:rsidR="001D4162" w:rsidRPr="00C430D1" w14:paraId="45929971" w14:textId="77777777" w:rsidTr="00180447">
        <w:trPr>
          <w:trHeight w:val="227"/>
          <w:jc w:val="center"/>
        </w:trPr>
        <w:tc>
          <w:tcPr>
            <w:tcW w:w="1208" w:type="pct"/>
            <w:shd w:val="clear" w:color="auto" w:fill="auto"/>
            <w:noWrap/>
            <w:tcMar>
              <w:left w:w="28" w:type="dxa"/>
              <w:right w:w="28" w:type="dxa"/>
            </w:tcMar>
            <w:vAlign w:val="bottom"/>
          </w:tcPr>
          <w:p w14:paraId="1EAB2273" w14:textId="77777777" w:rsidR="001D4162" w:rsidRPr="00C430D1" w:rsidRDefault="001D4162" w:rsidP="00180447">
            <w:pPr>
              <w:pStyle w:val="ZPpregtekst"/>
            </w:pPr>
            <w:r w:rsidRPr="00C430D1">
              <w:t xml:space="preserve">   Krmni sirek</w:t>
            </w:r>
          </w:p>
        </w:tc>
        <w:tc>
          <w:tcPr>
            <w:tcW w:w="221" w:type="pct"/>
            <w:shd w:val="clear" w:color="auto" w:fill="auto"/>
            <w:noWrap/>
            <w:vAlign w:val="bottom"/>
          </w:tcPr>
          <w:p w14:paraId="26555C96" w14:textId="77777777" w:rsidR="001D4162" w:rsidRPr="00C430D1" w:rsidRDefault="001D4162" w:rsidP="00180447">
            <w:pPr>
              <w:pStyle w:val="ZPpregtevilke"/>
            </w:pPr>
            <w:r w:rsidRPr="00C430D1">
              <w:t>:</w:t>
            </w:r>
          </w:p>
        </w:tc>
        <w:tc>
          <w:tcPr>
            <w:tcW w:w="274" w:type="pct"/>
            <w:shd w:val="clear" w:color="auto" w:fill="auto"/>
            <w:noWrap/>
            <w:vAlign w:val="bottom"/>
          </w:tcPr>
          <w:p w14:paraId="33CDB2EC" w14:textId="77777777" w:rsidR="001D4162" w:rsidRPr="00C430D1" w:rsidRDefault="001D4162" w:rsidP="00180447">
            <w:pPr>
              <w:pStyle w:val="ZPpregtevilke"/>
            </w:pPr>
            <w:r w:rsidRPr="00C430D1">
              <w:t>20,6</w:t>
            </w:r>
          </w:p>
        </w:tc>
        <w:tc>
          <w:tcPr>
            <w:tcW w:w="274" w:type="pct"/>
            <w:shd w:val="clear" w:color="auto" w:fill="auto"/>
            <w:noWrap/>
            <w:vAlign w:val="bottom"/>
          </w:tcPr>
          <w:p w14:paraId="7555C5B2" w14:textId="77777777" w:rsidR="001D4162" w:rsidRPr="00C430D1" w:rsidRDefault="001D4162" w:rsidP="00180447">
            <w:pPr>
              <w:pStyle w:val="ZPpregtevilke"/>
            </w:pPr>
            <w:r w:rsidRPr="00C430D1">
              <w:t>15,1</w:t>
            </w:r>
          </w:p>
        </w:tc>
        <w:tc>
          <w:tcPr>
            <w:tcW w:w="274" w:type="pct"/>
            <w:shd w:val="clear" w:color="auto" w:fill="auto"/>
            <w:noWrap/>
            <w:vAlign w:val="bottom"/>
          </w:tcPr>
          <w:p w14:paraId="768E462E" w14:textId="77777777" w:rsidR="001D4162" w:rsidRPr="00C430D1" w:rsidRDefault="001D4162" w:rsidP="00180447">
            <w:pPr>
              <w:pStyle w:val="ZPpregtevilke"/>
            </w:pPr>
            <w:r w:rsidRPr="00C430D1">
              <w:t>16,0</w:t>
            </w:r>
          </w:p>
        </w:tc>
        <w:tc>
          <w:tcPr>
            <w:tcW w:w="274" w:type="pct"/>
            <w:shd w:val="clear" w:color="auto" w:fill="auto"/>
            <w:noWrap/>
            <w:vAlign w:val="bottom"/>
          </w:tcPr>
          <w:p w14:paraId="4B27511D" w14:textId="77777777" w:rsidR="001D4162" w:rsidRPr="00C430D1" w:rsidRDefault="001D4162" w:rsidP="00180447">
            <w:pPr>
              <w:pStyle w:val="ZPpregtevilke"/>
            </w:pPr>
            <w:r w:rsidRPr="00C430D1">
              <w:t>:</w:t>
            </w:r>
          </w:p>
        </w:tc>
        <w:tc>
          <w:tcPr>
            <w:tcW w:w="274" w:type="pct"/>
            <w:shd w:val="clear" w:color="auto" w:fill="auto"/>
            <w:noWrap/>
            <w:vAlign w:val="bottom"/>
          </w:tcPr>
          <w:p w14:paraId="3E5FAFDC" w14:textId="77777777" w:rsidR="001D4162" w:rsidRPr="00C430D1" w:rsidRDefault="001D4162" w:rsidP="00180447">
            <w:pPr>
              <w:pStyle w:val="ZPpregtevilke"/>
            </w:pPr>
            <w:r w:rsidRPr="00C430D1">
              <w:t>:</w:t>
            </w:r>
          </w:p>
        </w:tc>
        <w:tc>
          <w:tcPr>
            <w:tcW w:w="274" w:type="pct"/>
            <w:shd w:val="clear" w:color="auto" w:fill="auto"/>
            <w:noWrap/>
            <w:vAlign w:val="bottom"/>
          </w:tcPr>
          <w:p w14:paraId="77EA5B18" w14:textId="77777777" w:rsidR="001D4162" w:rsidRPr="00C430D1" w:rsidRDefault="001D4162" w:rsidP="00180447">
            <w:pPr>
              <w:pStyle w:val="ZPpregtevilke"/>
            </w:pPr>
            <w:r w:rsidRPr="00C430D1">
              <w:t>:</w:t>
            </w:r>
          </w:p>
        </w:tc>
        <w:tc>
          <w:tcPr>
            <w:tcW w:w="275" w:type="pct"/>
            <w:shd w:val="clear" w:color="auto" w:fill="auto"/>
            <w:noWrap/>
            <w:vAlign w:val="bottom"/>
          </w:tcPr>
          <w:p w14:paraId="74B58F31" w14:textId="77777777" w:rsidR="001D4162" w:rsidRPr="00C430D1" w:rsidRDefault="001D4162" w:rsidP="00180447">
            <w:pPr>
              <w:pStyle w:val="ZPpregtevilke"/>
            </w:pPr>
            <w:r w:rsidRPr="00C430D1">
              <w:t>:</w:t>
            </w:r>
          </w:p>
        </w:tc>
        <w:tc>
          <w:tcPr>
            <w:tcW w:w="275" w:type="pct"/>
            <w:shd w:val="clear" w:color="auto" w:fill="auto"/>
            <w:noWrap/>
            <w:vAlign w:val="bottom"/>
          </w:tcPr>
          <w:p w14:paraId="74434528" w14:textId="77777777" w:rsidR="001D4162" w:rsidRPr="00C430D1" w:rsidRDefault="001D4162" w:rsidP="00180447">
            <w:pPr>
              <w:pStyle w:val="ZPpregtevilke"/>
            </w:pPr>
            <w:r w:rsidRPr="00C430D1">
              <w:t>:</w:t>
            </w:r>
          </w:p>
        </w:tc>
        <w:tc>
          <w:tcPr>
            <w:tcW w:w="275" w:type="pct"/>
            <w:shd w:val="clear" w:color="auto" w:fill="auto"/>
            <w:noWrap/>
            <w:vAlign w:val="bottom"/>
          </w:tcPr>
          <w:p w14:paraId="53C10132" w14:textId="77777777" w:rsidR="001D4162" w:rsidRPr="00C430D1" w:rsidRDefault="001D4162" w:rsidP="00180447">
            <w:pPr>
              <w:pStyle w:val="ZPpregtevilke"/>
            </w:pPr>
            <w:r w:rsidRPr="00C430D1">
              <w:t>:</w:t>
            </w:r>
          </w:p>
        </w:tc>
        <w:tc>
          <w:tcPr>
            <w:tcW w:w="275" w:type="pct"/>
            <w:shd w:val="clear" w:color="auto" w:fill="auto"/>
            <w:vAlign w:val="bottom"/>
          </w:tcPr>
          <w:p w14:paraId="2E57CA22" w14:textId="77777777" w:rsidR="001D4162" w:rsidRPr="00C430D1" w:rsidRDefault="001D4162" w:rsidP="00180447">
            <w:pPr>
              <w:pStyle w:val="ZPpregtevilke"/>
            </w:pPr>
            <w:r w:rsidRPr="00C430D1">
              <w:t>:</w:t>
            </w:r>
          </w:p>
        </w:tc>
        <w:tc>
          <w:tcPr>
            <w:tcW w:w="275" w:type="pct"/>
            <w:vAlign w:val="bottom"/>
          </w:tcPr>
          <w:p w14:paraId="78F25490" w14:textId="77777777" w:rsidR="001D4162" w:rsidRPr="00C430D1" w:rsidRDefault="001D4162" w:rsidP="00180447">
            <w:pPr>
              <w:pStyle w:val="ZPpregtevilke"/>
            </w:pPr>
            <w:r w:rsidRPr="00C430D1">
              <w:t>:</w:t>
            </w:r>
          </w:p>
        </w:tc>
        <w:tc>
          <w:tcPr>
            <w:tcW w:w="276" w:type="pct"/>
            <w:vAlign w:val="bottom"/>
          </w:tcPr>
          <w:p w14:paraId="03A30CD4" w14:textId="77777777" w:rsidR="001D4162" w:rsidRPr="00C430D1" w:rsidRDefault="001D4162" w:rsidP="00180447">
            <w:pPr>
              <w:pStyle w:val="ZPpregtevilke"/>
            </w:pPr>
            <w:r w:rsidRPr="00C430D1">
              <w:t>:</w:t>
            </w:r>
          </w:p>
        </w:tc>
        <w:tc>
          <w:tcPr>
            <w:tcW w:w="276" w:type="pct"/>
            <w:shd w:val="clear" w:color="auto" w:fill="auto"/>
            <w:vAlign w:val="bottom"/>
          </w:tcPr>
          <w:p w14:paraId="212FE5E0" w14:textId="77777777" w:rsidR="001D4162" w:rsidRPr="00C430D1" w:rsidRDefault="001D4162" w:rsidP="00180447">
            <w:pPr>
              <w:pStyle w:val="ZPpregtevilke"/>
            </w:pPr>
          </w:p>
        </w:tc>
      </w:tr>
      <w:tr w:rsidR="001D4162" w:rsidRPr="003141E8" w14:paraId="6A7CAE85" w14:textId="77777777" w:rsidTr="00180447">
        <w:trPr>
          <w:trHeight w:val="227"/>
          <w:jc w:val="center"/>
        </w:trPr>
        <w:tc>
          <w:tcPr>
            <w:tcW w:w="1208" w:type="pct"/>
            <w:shd w:val="clear" w:color="auto" w:fill="auto"/>
            <w:noWrap/>
            <w:tcMar>
              <w:left w:w="28" w:type="dxa"/>
              <w:right w:w="28" w:type="dxa"/>
            </w:tcMar>
            <w:vAlign w:val="bottom"/>
          </w:tcPr>
          <w:p w14:paraId="24156070" w14:textId="77777777" w:rsidR="001D4162" w:rsidRPr="00C430D1" w:rsidRDefault="001D4162" w:rsidP="00180447">
            <w:pPr>
              <w:pStyle w:val="ZPpregtekst"/>
              <w:rPr>
                <w:i/>
              </w:rPr>
            </w:pPr>
            <w:r w:rsidRPr="00C430D1">
              <w:rPr>
                <w:i/>
              </w:rPr>
              <w:t xml:space="preserve"> Druga zelena krma, enoletni, naknadni posevki</w:t>
            </w:r>
          </w:p>
        </w:tc>
        <w:tc>
          <w:tcPr>
            <w:tcW w:w="221" w:type="pct"/>
            <w:shd w:val="clear" w:color="auto" w:fill="auto"/>
            <w:noWrap/>
            <w:vAlign w:val="bottom"/>
          </w:tcPr>
          <w:p w14:paraId="6321811A" w14:textId="77777777" w:rsidR="001D4162" w:rsidRPr="00C430D1" w:rsidRDefault="001D4162" w:rsidP="00180447">
            <w:pPr>
              <w:pStyle w:val="ZPpregtevilke"/>
              <w:rPr>
                <w:i/>
              </w:rPr>
            </w:pPr>
            <w:r w:rsidRPr="00C430D1">
              <w:rPr>
                <w:i/>
                <w:szCs w:val="16"/>
              </w:rPr>
              <w:t>8,7</w:t>
            </w:r>
          </w:p>
        </w:tc>
        <w:tc>
          <w:tcPr>
            <w:tcW w:w="274" w:type="pct"/>
            <w:shd w:val="clear" w:color="auto" w:fill="auto"/>
            <w:noWrap/>
            <w:vAlign w:val="bottom"/>
          </w:tcPr>
          <w:p w14:paraId="1762A92D" w14:textId="77777777" w:rsidR="001D4162" w:rsidRPr="00C430D1" w:rsidRDefault="001D4162" w:rsidP="00180447">
            <w:pPr>
              <w:pStyle w:val="ZPpregtevilke"/>
              <w:rPr>
                <w:i/>
              </w:rPr>
            </w:pPr>
            <w:r w:rsidRPr="00C430D1">
              <w:rPr>
                <w:i/>
                <w:szCs w:val="16"/>
              </w:rPr>
              <w:t>10,3</w:t>
            </w:r>
          </w:p>
        </w:tc>
        <w:tc>
          <w:tcPr>
            <w:tcW w:w="274" w:type="pct"/>
            <w:shd w:val="clear" w:color="auto" w:fill="auto"/>
            <w:noWrap/>
            <w:vAlign w:val="bottom"/>
          </w:tcPr>
          <w:p w14:paraId="3F00D7F3" w14:textId="77777777" w:rsidR="001D4162" w:rsidRPr="00C430D1" w:rsidRDefault="001D4162" w:rsidP="00180447">
            <w:pPr>
              <w:pStyle w:val="ZPpregtevilke"/>
              <w:rPr>
                <w:i/>
              </w:rPr>
            </w:pPr>
            <w:r w:rsidRPr="00C430D1">
              <w:rPr>
                <w:i/>
                <w:szCs w:val="16"/>
              </w:rPr>
              <w:t>13,3</w:t>
            </w:r>
          </w:p>
        </w:tc>
        <w:tc>
          <w:tcPr>
            <w:tcW w:w="274" w:type="pct"/>
            <w:shd w:val="clear" w:color="auto" w:fill="auto"/>
            <w:noWrap/>
            <w:vAlign w:val="bottom"/>
          </w:tcPr>
          <w:p w14:paraId="1E694C63" w14:textId="77777777" w:rsidR="001D4162" w:rsidRPr="00C430D1" w:rsidRDefault="001D4162" w:rsidP="00180447">
            <w:pPr>
              <w:pStyle w:val="ZPpregtevilke"/>
              <w:rPr>
                <w:i/>
              </w:rPr>
            </w:pPr>
            <w:r w:rsidRPr="00C430D1">
              <w:rPr>
                <w:i/>
                <w:szCs w:val="16"/>
              </w:rPr>
              <w:t>10,6</w:t>
            </w:r>
          </w:p>
        </w:tc>
        <w:tc>
          <w:tcPr>
            <w:tcW w:w="274" w:type="pct"/>
            <w:shd w:val="clear" w:color="auto" w:fill="auto"/>
            <w:noWrap/>
            <w:vAlign w:val="bottom"/>
          </w:tcPr>
          <w:p w14:paraId="48A433E7" w14:textId="77777777" w:rsidR="001D4162" w:rsidRPr="00C430D1" w:rsidRDefault="001D4162" w:rsidP="00180447">
            <w:pPr>
              <w:pStyle w:val="ZPpregtevilke"/>
              <w:rPr>
                <w:i/>
              </w:rPr>
            </w:pPr>
            <w:r w:rsidRPr="00C430D1">
              <w:rPr>
                <w:i/>
                <w:szCs w:val="16"/>
              </w:rPr>
              <w:t>11,9</w:t>
            </w:r>
          </w:p>
        </w:tc>
        <w:tc>
          <w:tcPr>
            <w:tcW w:w="274" w:type="pct"/>
            <w:shd w:val="clear" w:color="auto" w:fill="auto"/>
            <w:noWrap/>
            <w:vAlign w:val="bottom"/>
          </w:tcPr>
          <w:p w14:paraId="5E67F8C3" w14:textId="77777777" w:rsidR="001D4162" w:rsidRPr="00C430D1" w:rsidRDefault="001D4162" w:rsidP="00180447">
            <w:pPr>
              <w:pStyle w:val="ZPpregtevilke"/>
              <w:rPr>
                <w:i/>
              </w:rPr>
            </w:pPr>
            <w:r w:rsidRPr="00C430D1">
              <w:rPr>
                <w:i/>
                <w:szCs w:val="16"/>
              </w:rPr>
              <w:t>9,4</w:t>
            </w:r>
          </w:p>
        </w:tc>
        <w:tc>
          <w:tcPr>
            <w:tcW w:w="274" w:type="pct"/>
            <w:shd w:val="clear" w:color="auto" w:fill="auto"/>
            <w:noWrap/>
            <w:vAlign w:val="bottom"/>
          </w:tcPr>
          <w:p w14:paraId="55BF347E" w14:textId="77777777" w:rsidR="001D4162" w:rsidRPr="00C430D1" w:rsidRDefault="001D4162" w:rsidP="00180447">
            <w:pPr>
              <w:pStyle w:val="ZPpregtevilke"/>
              <w:rPr>
                <w:i/>
              </w:rPr>
            </w:pPr>
            <w:r w:rsidRPr="00C430D1">
              <w:rPr>
                <w:i/>
                <w:szCs w:val="16"/>
              </w:rPr>
              <w:t>9,0</w:t>
            </w:r>
          </w:p>
        </w:tc>
        <w:tc>
          <w:tcPr>
            <w:tcW w:w="275" w:type="pct"/>
            <w:shd w:val="clear" w:color="auto" w:fill="auto"/>
            <w:noWrap/>
            <w:vAlign w:val="bottom"/>
          </w:tcPr>
          <w:p w14:paraId="234DB5F1" w14:textId="77777777" w:rsidR="001D4162" w:rsidRPr="00C430D1" w:rsidRDefault="001D4162" w:rsidP="00180447">
            <w:pPr>
              <w:pStyle w:val="ZPpregtevilke"/>
              <w:rPr>
                <w:i/>
              </w:rPr>
            </w:pPr>
            <w:r w:rsidRPr="00C430D1">
              <w:rPr>
                <w:i/>
                <w:szCs w:val="16"/>
              </w:rPr>
              <w:t>10,3</w:t>
            </w:r>
          </w:p>
        </w:tc>
        <w:tc>
          <w:tcPr>
            <w:tcW w:w="275" w:type="pct"/>
            <w:shd w:val="clear" w:color="auto" w:fill="auto"/>
            <w:noWrap/>
            <w:vAlign w:val="bottom"/>
          </w:tcPr>
          <w:p w14:paraId="7749B52A" w14:textId="77777777" w:rsidR="001D4162" w:rsidRPr="00C430D1" w:rsidRDefault="001D4162" w:rsidP="00180447">
            <w:pPr>
              <w:pStyle w:val="ZPpregtevilke"/>
              <w:rPr>
                <w:i/>
              </w:rPr>
            </w:pPr>
            <w:r w:rsidRPr="00C430D1">
              <w:rPr>
                <w:i/>
                <w:szCs w:val="16"/>
              </w:rPr>
              <w:t>10,3</w:t>
            </w:r>
          </w:p>
        </w:tc>
        <w:tc>
          <w:tcPr>
            <w:tcW w:w="275" w:type="pct"/>
            <w:shd w:val="clear" w:color="auto" w:fill="auto"/>
            <w:noWrap/>
            <w:vAlign w:val="bottom"/>
          </w:tcPr>
          <w:p w14:paraId="61B80B8F" w14:textId="77777777" w:rsidR="001D4162" w:rsidRPr="00C430D1" w:rsidRDefault="001D4162" w:rsidP="00180447">
            <w:pPr>
              <w:pStyle w:val="ZPpregtevilke"/>
              <w:rPr>
                <w:i/>
              </w:rPr>
            </w:pPr>
            <w:r w:rsidRPr="00C430D1">
              <w:rPr>
                <w:i/>
                <w:szCs w:val="16"/>
              </w:rPr>
              <w:t>9,5</w:t>
            </w:r>
          </w:p>
        </w:tc>
        <w:tc>
          <w:tcPr>
            <w:tcW w:w="275" w:type="pct"/>
            <w:shd w:val="clear" w:color="auto" w:fill="auto"/>
            <w:vAlign w:val="bottom"/>
          </w:tcPr>
          <w:p w14:paraId="6CA05E2A" w14:textId="77777777" w:rsidR="001D4162" w:rsidRPr="003141E8" w:rsidRDefault="001D4162" w:rsidP="00180447">
            <w:pPr>
              <w:pStyle w:val="ZPpregtevilke"/>
              <w:rPr>
                <w:i/>
              </w:rPr>
            </w:pPr>
            <w:r w:rsidRPr="003141E8">
              <w:rPr>
                <w:i/>
              </w:rPr>
              <w:t>8,6</w:t>
            </w:r>
          </w:p>
        </w:tc>
        <w:tc>
          <w:tcPr>
            <w:tcW w:w="275" w:type="pct"/>
            <w:vAlign w:val="bottom"/>
          </w:tcPr>
          <w:p w14:paraId="5F495CB4" w14:textId="77777777" w:rsidR="001D4162" w:rsidRPr="003141E8" w:rsidRDefault="001D4162" w:rsidP="00180447">
            <w:pPr>
              <w:pStyle w:val="ZPpregtevilke"/>
              <w:rPr>
                <w:i/>
              </w:rPr>
            </w:pPr>
            <w:r w:rsidRPr="003141E8">
              <w:rPr>
                <w:i/>
              </w:rPr>
              <w:t>10,3</w:t>
            </w:r>
          </w:p>
        </w:tc>
        <w:tc>
          <w:tcPr>
            <w:tcW w:w="276" w:type="pct"/>
            <w:vAlign w:val="bottom"/>
          </w:tcPr>
          <w:p w14:paraId="1C765184" w14:textId="77777777" w:rsidR="001D4162" w:rsidRPr="003141E8" w:rsidRDefault="001D4162" w:rsidP="00180447">
            <w:pPr>
              <w:pStyle w:val="ZPpregtevilke"/>
              <w:rPr>
                <w:i/>
              </w:rPr>
            </w:pPr>
            <w:r w:rsidRPr="003141E8">
              <w:rPr>
                <w:i/>
              </w:rPr>
              <w:t>11,3</w:t>
            </w:r>
          </w:p>
        </w:tc>
        <w:tc>
          <w:tcPr>
            <w:tcW w:w="276" w:type="pct"/>
            <w:shd w:val="clear" w:color="auto" w:fill="auto"/>
            <w:vAlign w:val="bottom"/>
          </w:tcPr>
          <w:p w14:paraId="0221EC8E" w14:textId="77777777" w:rsidR="001D4162" w:rsidRPr="003141E8" w:rsidRDefault="001D4162" w:rsidP="00180447">
            <w:pPr>
              <w:pStyle w:val="ZPpregtevilke"/>
              <w:rPr>
                <w:i/>
              </w:rPr>
            </w:pPr>
            <w:r w:rsidRPr="003141E8">
              <w:rPr>
                <w:i/>
              </w:rPr>
              <w:t>109,7</w:t>
            </w:r>
          </w:p>
        </w:tc>
      </w:tr>
      <w:tr w:rsidR="001D4162" w:rsidRPr="00C430D1" w14:paraId="6DDF21B4" w14:textId="77777777" w:rsidTr="00180447">
        <w:trPr>
          <w:trHeight w:val="227"/>
          <w:jc w:val="center"/>
        </w:trPr>
        <w:tc>
          <w:tcPr>
            <w:tcW w:w="1208" w:type="pct"/>
            <w:shd w:val="clear" w:color="auto" w:fill="auto"/>
            <w:noWrap/>
            <w:tcMar>
              <w:left w:w="28" w:type="dxa"/>
              <w:right w:w="28" w:type="dxa"/>
            </w:tcMar>
            <w:vAlign w:val="bottom"/>
          </w:tcPr>
          <w:p w14:paraId="4C40013B" w14:textId="77777777" w:rsidR="001D4162" w:rsidRPr="00C430D1" w:rsidRDefault="001D4162" w:rsidP="00180447">
            <w:pPr>
              <w:pStyle w:val="ZPpregtekst"/>
            </w:pPr>
            <w:r w:rsidRPr="00C430D1">
              <w:t xml:space="preserve">   Krmna ogrščica in repica</w:t>
            </w:r>
          </w:p>
        </w:tc>
        <w:tc>
          <w:tcPr>
            <w:tcW w:w="221" w:type="pct"/>
            <w:shd w:val="clear" w:color="auto" w:fill="auto"/>
            <w:noWrap/>
            <w:vAlign w:val="bottom"/>
          </w:tcPr>
          <w:p w14:paraId="4E7C07E7" w14:textId="77777777" w:rsidR="001D4162" w:rsidRPr="00C430D1" w:rsidRDefault="001D4162" w:rsidP="00180447">
            <w:pPr>
              <w:pStyle w:val="ZPpregtevilke"/>
            </w:pPr>
            <w:r w:rsidRPr="00C430D1">
              <w:t>19,8</w:t>
            </w:r>
          </w:p>
        </w:tc>
        <w:tc>
          <w:tcPr>
            <w:tcW w:w="274" w:type="pct"/>
            <w:shd w:val="clear" w:color="auto" w:fill="auto"/>
            <w:noWrap/>
            <w:vAlign w:val="bottom"/>
          </w:tcPr>
          <w:p w14:paraId="07481019" w14:textId="77777777" w:rsidR="001D4162" w:rsidRPr="00C430D1" w:rsidRDefault="001D4162" w:rsidP="00180447">
            <w:pPr>
              <w:pStyle w:val="ZPpregtevilke"/>
            </w:pPr>
            <w:r w:rsidRPr="00C430D1">
              <w:t>16,1</w:t>
            </w:r>
          </w:p>
        </w:tc>
        <w:tc>
          <w:tcPr>
            <w:tcW w:w="274" w:type="pct"/>
            <w:shd w:val="clear" w:color="auto" w:fill="auto"/>
            <w:noWrap/>
            <w:vAlign w:val="bottom"/>
          </w:tcPr>
          <w:p w14:paraId="729E4720" w14:textId="77777777" w:rsidR="001D4162" w:rsidRPr="00C430D1" w:rsidRDefault="001D4162" w:rsidP="00180447">
            <w:pPr>
              <w:pStyle w:val="ZPpregtevilke"/>
            </w:pPr>
            <w:r w:rsidRPr="00C430D1">
              <w:t>17,8</w:t>
            </w:r>
          </w:p>
        </w:tc>
        <w:tc>
          <w:tcPr>
            <w:tcW w:w="274" w:type="pct"/>
            <w:shd w:val="clear" w:color="auto" w:fill="auto"/>
            <w:noWrap/>
            <w:vAlign w:val="bottom"/>
          </w:tcPr>
          <w:p w14:paraId="3D1B91BC" w14:textId="77777777" w:rsidR="001D4162" w:rsidRPr="00C430D1" w:rsidRDefault="001D4162" w:rsidP="00180447">
            <w:pPr>
              <w:pStyle w:val="ZPpregtevilke"/>
            </w:pPr>
            <w:r w:rsidRPr="00C430D1">
              <w:t>12,8</w:t>
            </w:r>
          </w:p>
        </w:tc>
        <w:tc>
          <w:tcPr>
            <w:tcW w:w="274" w:type="pct"/>
            <w:shd w:val="clear" w:color="auto" w:fill="auto"/>
            <w:noWrap/>
            <w:vAlign w:val="bottom"/>
          </w:tcPr>
          <w:p w14:paraId="65B29D8E" w14:textId="77777777" w:rsidR="001D4162" w:rsidRPr="00C430D1" w:rsidRDefault="001D4162" w:rsidP="00180447">
            <w:pPr>
              <w:pStyle w:val="ZPpregtevilke"/>
            </w:pPr>
            <w:r w:rsidRPr="00C430D1">
              <w:t>13,0</w:t>
            </w:r>
          </w:p>
        </w:tc>
        <w:tc>
          <w:tcPr>
            <w:tcW w:w="274" w:type="pct"/>
            <w:shd w:val="clear" w:color="auto" w:fill="auto"/>
            <w:noWrap/>
            <w:vAlign w:val="bottom"/>
          </w:tcPr>
          <w:p w14:paraId="10533CA3" w14:textId="77777777" w:rsidR="001D4162" w:rsidRPr="00C430D1" w:rsidRDefault="001D4162" w:rsidP="00180447">
            <w:pPr>
              <w:pStyle w:val="ZPpregtevilke"/>
            </w:pPr>
            <w:r w:rsidRPr="00C430D1">
              <w:t>12,2</w:t>
            </w:r>
          </w:p>
        </w:tc>
        <w:tc>
          <w:tcPr>
            <w:tcW w:w="274" w:type="pct"/>
            <w:shd w:val="clear" w:color="auto" w:fill="auto"/>
            <w:noWrap/>
            <w:vAlign w:val="bottom"/>
          </w:tcPr>
          <w:p w14:paraId="6449E9D7" w14:textId="77777777" w:rsidR="001D4162" w:rsidRPr="00C430D1" w:rsidRDefault="001D4162" w:rsidP="00180447">
            <w:pPr>
              <w:pStyle w:val="ZPpregtevilke"/>
            </w:pPr>
            <w:r w:rsidRPr="00C430D1">
              <w:t>12,1</w:t>
            </w:r>
          </w:p>
        </w:tc>
        <w:tc>
          <w:tcPr>
            <w:tcW w:w="275" w:type="pct"/>
            <w:shd w:val="clear" w:color="auto" w:fill="auto"/>
            <w:noWrap/>
            <w:vAlign w:val="bottom"/>
          </w:tcPr>
          <w:p w14:paraId="029CD8E4" w14:textId="77777777" w:rsidR="001D4162" w:rsidRPr="00C430D1" w:rsidRDefault="001D4162" w:rsidP="00180447">
            <w:pPr>
              <w:pStyle w:val="ZPpregtevilke"/>
            </w:pPr>
            <w:r w:rsidRPr="00C430D1">
              <w:t>10,8</w:t>
            </w:r>
          </w:p>
        </w:tc>
        <w:tc>
          <w:tcPr>
            <w:tcW w:w="275" w:type="pct"/>
            <w:shd w:val="clear" w:color="auto" w:fill="auto"/>
            <w:noWrap/>
            <w:vAlign w:val="bottom"/>
          </w:tcPr>
          <w:p w14:paraId="56395900" w14:textId="77777777" w:rsidR="001D4162" w:rsidRPr="00C430D1" w:rsidRDefault="001D4162" w:rsidP="00180447">
            <w:pPr>
              <w:pStyle w:val="ZPpregtevilke"/>
            </w:pPr>
            <w:r w:rsidRPr="00C430D1">
              <w:t>:</w:t>
            </w:r>
          </w:p>
        </w:tc>
        <w:tc>
          <w:tcPr>
            <w:tcW w:w="275" w:type="pct"/>
            <w:shd w:val="clear" w:color="auto" w:fill="auto"/>
            <w:noWrap/>
            <w:vAlign w:val="bottom"/>
          </w:tcPr>
          <w:p w14:paraId="71183B5A" w14:textId="77777777" w:rsidR="001D4162" w:rsidRPr="00C430D1" w:rsidRDefault="001D4162" w:rsidP="00180447">
            <w:pPr>
              <w:pStyle w:val="ZPpregtevilke"/>
            </w:pPr>
            <w:r w:rsidRPr="00C430D1">
              <w:t>:</w:t>
            </w:r>
          </w:p>
        </w:tc>
        <w:tc>
          <w:tcPr>
            <w:tcW w:w="275" w:type="pct"/>
            <w:shd w:val="clear" w:color="auto" w:fill="auto"/>
            <w:vAlign w:val="bottom"/>
          </w:tcPr>
          <w:p w14:paraId="49A9E12F" w14:textId="77777777" w:rsidR="001D4162" w:rsidRPr="00C430D1" w:rsidRDefault="001D4162" w:rsidP="00180447">
            <w:pPr>
              <w:pStyle w:val="ZPpregtevilke"/>
            </w:pPr>
            <w:r w:rsidRPr="00C430D1">
              <w:t>:</w:t>
            </w:r>
          </w:p>
        </w:tc>
        <w:tc>
          <w:tcPr>
            <w:tcW w:w="275" w:type="pct"/>
            <w:vAlign w:val="bottom"/>
          </w:tcPr>
          <w:p w14:paraId="15309AB9" w14:textId="77777777" w:rsidR="001D4162" w:rsidRPr="00C430D1" w:rsidRDefault="001D4162" w:rsidP="00180447">
            <w:pPr>
              <w:pStyle w:val="ZPpregtevilke"/>
            </w:pPr>
            <w:r w:rsidRPr="00C430D1">
              <w:t>:</w:t>
            </w:r>
          </w:p>
        </w:tc>
        <w:tc>
          <w:tcPr>
            <w:tcW w:w="276" w:type="pct"/>
            <w:vAlign w:val="bottom"/>
          </w:tcPr>
          <w:p w14:paraId="04AC6C19" w14:textId="77777777" w:rsidR="001D4162" w:rsidRPr="00C430D1" w:rsidRDefault="001D4162" w:rsidP="00180447">
            <w:pPr>
              <w:pStyle w:val="ZPpregtevilke"/>
            </w:pPr>
            <w:r w:rsidRPr="00C430D1">
              <w:t>:</w:t>
            </w:r>
          </w:p>
        </w:tc>
        <w:tc>
          <w:tcPr>
            <w:tcW w:w="276" w:type="pct"/>
            <w:shd w:val="clear" w:color="auto" w:fill="auto"/>
            <w:vAlign w:val="bottom"/>
          </w:tcPr>
          <w:p w14:paraId="65BBBA18" w14:textId="77777777" w:rsidR="001D4162" w:rsidRPr="00C430D1" w:rsidRDefault="001D4162" w:rsidP="00180447">
            <w:pPr>
              <w:pStyle w:val="ZPpregtevilke"/>
            </w:pPr>
          </w:p>
        </w:tc>
      </w:tr>
      <w:tr w:rsidR="001D4162" w:rsidRPr="00C430D1" w14:paraId="4941005B" w14:textId="77777777" w:rsidTr="00180447">
        <w:trPr>
          <w:trHeight w:val="227"/>
          <w:jc w:val="center"/>
        </w:trPr>
        <w:tc>
          <w:tcPr>
            <w:tcW w:w="1208" w:type="pct"/>
            <w:shd w:val="clear" w:color="auto" w:fill="auto"/>
            <w:noWrap/>
            <w:tcMar>
              <w:left w:w="28" w:type="dxa"/>
              <w:right w:w="28" w:type="dxa"/>
            </w:tcMar>
            <w:vAlign w:val="bottom"/>
          </w:tcPr>
          <w:p w14:paraId="241CE151" w14:textId="77777777" w:rsidR="001D4162" w:rsidRPr="00C430D1" w:rsidRDefault="001D4162" w:rsidP="00180447">
            <w:pPr>
              <w:pStyle w:val="ZPpregtekst"/>
            </w:pPr>
            <w:r w:rsidRPr="00C430D1">
              <w:t xml:space="preserve">   Krmno žito ter mešanice stročnic in žita</w:t>
            </w:r>
          </w:p>
        </w:tc>
        <w:tc>
          <w:tcPr>
            <w:tcW w:w="221" w:type="pct"/>
            <w:shd w:val="clear" w:color="auto" w:fill="auto"/>
            <w:noWrap/>
            <w:vAlign w:val="bottom"/>
          </w:tcPr>
          <w:p w14:paraId="02FC9BB3" w14:textId="77777777" w:rsidR="001D4162" w:rsidRPr="00C430D1" w:rsidRDefault="001D4162" w:rsidP="00180447">
            <w:pPr>
              <w:pStyle w:val="ZPpregtevilke"/>
            </w:pPr>
            <w:r w:rsidRPr="00C430D1">
              <w:t>8,5</w:t>
            </w:r>
          </w:p>
        </w:tc>
        <w:tc>
          <w:tcPr>
            <w:tcW w:w="274" w:type="pct"/>
            <w:shd w:val="clear" w:color="auto" w:fill="auto"/>
            <w:noWrap/>
            <w:vAlign w:val="bottom"/>
          </w:tcPr>
          <w:p w14:paraId="2FEDC924" w14:textId="77777777" w:rsidR="001D4162" w:rsidRPr="00C430D1" w:rsidRDefault="001D4162" w:rsidP="00180447">
            <w:pPr>
              <w:pStyle w:val="ZPpregtevilke"/>
            </w:pPr>
            <w:r w:rsidRPr="00C430D1">
              <w:t>8,8</w:t>
            </w:r>
          </w:p>
        </w:tc>
        <w:tc>
          <w:tcPr>
            <w:tcW w:w="274" w:type="pct"/>
            <w:shd w:val="clear" w:color="auto" w:fill="auto"/>
            <w:noWrap/>
            <w:vAlign w:val="bottom"/>
          </w:tcPr>
          <w:p w14:paraId="504A3CE0" w14:textId="77777777" w:rsidR="001D4162" w:rsidRPr="00C430D1" w:rsidRDefault="001D4162" w:rsidP="00180447">
            <w:pPr>
              <w:pStyle w:val="ZPpregtevilke"/>
            </w:pPr>
            <w:r w:rsidRPr="00C430D1">
              <w:t>9,6</w:t>
            </w:r>
          </w:p>
        </w:tc>
        <w:tc>
          <w:tcPr>
            <w:tcW w:w="274" w:type="pct"/>
            <w:shd w:val="clear" w:color="auto" w:fill="auto"/>
            <w:noWrap/>
            <w:vAlign w:val="bottom"/>
          </w:tcPr>
          <w:p w14:paraId="4B0E4334" w14:textId="77777777" w:rsidR="001D4162" w:rsidRPr="00C430D1" w:rsidRDefault="001D4162" w:rsidP="00180447">
            <w:pPr>
              <w:pStyle w:val="ZPpregtevilke"/>
            </w:pPr>
            <w:r w:rsidRPr="00C430D1">
              <w:t>8,6</w:t>
            </w:r>
          </w:p>
        </w:tc>
        <w:tc>
          <w:tcPr>
            <w:tcW w:w="274" w:type="pct"/>
            <w:shd w:val="clear" w:color="auto" w:fill="auto"/>
            <w:noWrap/>
            <w:vAlign w:val="bottom"/>
          </w:tcPr>
          <w:p w14:paraId="7D34F5F5" w14:textId="77777777" w:rsidR="001D4162" w:rsidRPr="00C430D1" w:rsidRDefault="001D4162" w:rsidP="00180447">
            <w:pPr>
              <w:pStyle w:val="ZPpregtevilke"/>
            </w:pPr>
            <w:r w:rsidRPr="00C430D1">
              <w:t>10,9</w:t>
            </w:r>
          </w:p>
        </w:tc>
        <w:tc>
          <w:tcPr>
            <w:tcW w:w="274" w:type="pct"/>
            <w:shd w:val="clear" w:color="auto" w:fill="auto"/>
            <w:noWrap/>
            <w:vAlign w:val="bottom"/>
          </w:tcPr>
          <w:p w14:paraId="73CCB090" w14:textId="77777777" w:rsidR="001D4162" w:rsidRPr="00C430D1" w:rsidRDefault="001D4162" w:rsidP="00180447">
            <w:pPr>
              <w:pStyle w:val="ZPpregtevilke"/>
            </w:pPr>
            <w:r w:rsidRPr="00C430D1">
              <w:t>7,3</w:t>
            </w:r>
          </w:p>
        </w:tc>
        <w:tc>
          <w:tcPr>
            <w:tcW w:w="274" w:type="pct"/>
            <w:shd w:val="clear" w:color="auto" w:fill="auto"/>
            <w:noWrap/>
            <w:vAlign w:val="bottom"/>
          </w:tcPr>
          <w:p w14:paraId="0E9E6832" w14:textId="77777777" w:rsidR="001D4162" w:rsidRPr="00C430D1" w:rsidRDefault="001D4162" w:rsidP="00180447">
            <w:pPr>
              <w:pStyle w:val="ZPpregtevilke"/>
            </w:pPr>
            <w:r w:rsidRPr="00C430D1">
              <w:t>7,0</w:t>
            </w:r>
          </w:p>
        </w:tc>
        <w:tc>
          <w:tcPr>
            <w:tcW w:w="275" w:type="pct"/>
            <w:shd w:val="clear" w:color="auto" w:fill="auto"/>
            <w:noWrap/>
            <w:vAlign w:val="bottom"/>
          </w:tcPr>
          <w:p w14:paraId="6E0FFE95" w14:textId="77777777" w:rsidR="001D4162" w:rsidRPr="00C430D1" w:rsidRDefault="001D4162" w:rsidP="00180447">
            <w:pPr>
              <w:pStyle w:val="ZPpregtevilke"/>
            </w:pPr>
            <w:r w:rsidRPr="00C430D1">
              <w:t>8,9</w:t>
            </w:r>
          </w:p>
        </w:tc>
        <w:tc>
          <w:tcPr>
            <w:tcW w:w="275" w:type="pct"/>
            <w:shd w:val="clear" w:color="auto" w:fill="auto"/>
            <w:noWrap/>
            <w:vAlign w:val="bottom"/>
          </w:tcPr>
          <w:p w14:paraId="76A691B6" w14:textId="77777777" w:rsidR="001D4162" w:rsidRPr="00C430D1" w:rsidRDefault="001D4162" w:rsidP="00180447">
            <w:pPr>
              <w:pStyle w:val="ZPpregtevilke"/>
            </w:pPr>
            <w:r w:rsidRPr="00C430D1">
              <w:t>:</w:t>
            </w:r>
          </w:p>
        </w:tc>
        <w:tc>
          <w:tcPr>
            <w:tcW w:w="275" w:type="pct"/>
            <w:shd w:val="clear" w:color="auto" w:fill="auto"/>
            <w:noWrap/>
            <w:vAlign w:val="bottom"/>
          </w:tcPr>
          <w:p w14:paraId="6F30EF6C" w14:textId="77777777" w:rsidR="001D4162" w:rsidRPr="00C430D1" w:rsidRDefault="001D4162" w:rsidP="00180447">
            <w:pPr>
              <w:pStyle w:val="ZPpregtevilke"/>
            </w:pPr>
            <w:r w:rsidRPr="00C430D1">
              <w:t>:</w:t>
            </w:r>
          </w:p>
        </w:tc>
        <w:tc>
          <w:tcPr>
            <w:tcW w:w="275" w:type="pct"/>
            <w:shd w:val="clear" w:color="auto" w:fill="auto"/>
            <w:vAlign w:val="bottom"/>
          </w:tcPr>
          <w:p w14:paraId="435DE943" w14:textId="77777777" w:rsidR="001D4162" w:rsidRPr="00C430D1" w:rsidRDefault="001D4162" w:rsidP="00180447">
            <w:pPr>
              <w:pStyle w:val="ZPpregtevilke"/>
            </w:pPr>
            <w:r w:rsidRPr="00C430D1">
              <w:t>:</w:t>
            </w:r>
          </w:p>
        </w:tc>
        <w:tc>
          <w:tcPr>
            <w:tcW w:w="275" w:type="pct"/>
            <w:vAlign w:val="bottom"/>
          </w:tcPr>
          <w:p w14:paraId="04CA7FE4" w14:textId="77777777" w:rsidR="001D4162" w:rsidRPr="00C430D1" w:rsidRDefault="001D4162" w:rsidP="00180447">
            <w:pPr>
              <w:pStyle w:val="ZPpregtevilke"/>
            </w:pPr>
            <w:r w:rsidRPr="00C430D1">
              <w:t>:</w:t>
            </w:r>
          </w:p>
        </w:tc>
        <w:tc>
          <w:tcPr>
            <w:tcW w:w="276" w:type="pct"/>
            <w:vAlign w:val="bottom"/>
          </w:tcPr>
          <w:p w14:paraId="67990B6B" w14:textId="77777777" w:rsidR="001D4162" w:rsidRPr="00C430D1" w:rsidRDefault="001D4162" w:rsidP="00180447">
            <w:pPr>
              <w:pStyle w:val="ZPpregtevilke"/>
            </w:pPr>
            <w:r w:rsidRPr="00C430D1">
              <w:t>:</w:t>
            </w:r>
          </w:p>
        </w:tc>
        <w:tc>
          <w:tcPr>
            <w:tcW w:w="276" w:type="pct"/>
            <w:shd w:val="clear" w:color="auto" w:fill="auto"/>
            <w:vAlign w:val="bottom"/>
          </w:tcPr>
          <w:p w14:paraId="7557ED8C" w14:textId="77777777" w:rsidR="001D4162" w:rsidRPr="00C430D1" w:rsidRDefault="001D4162" w:rsidP="00180447">
            <w:pPr>
              <w:pStyle w:val="ZPpregtevilke"/>
            </w:pPr>
          </w:p>
        </w:tc>
      </w:tr>
      <w:tr w:rsidR="001D4162" w:rsidRPr="00C430D1" w14:paraId="19AB6584" w14:textId="77777777" w:rsidTr="00180447">
        <w:trPr>
          <w:trHeight w:val="227"/>
          <w:jc w:val="center"/>
        </w:trPr>
        <w:tc>
          <w:tcPr>
            <w:tcW w:w="1208" w:type="pct"/>
            <w:shd w:val="clear" w:color="auto" w:fill="auto"/>
            <w:noWrap/>
            <w:tcMar>
              <w:left w:w="28" w:type="dxa"/>
              <w:right w:w="28" w:type="dxa"/>
            </w:tcMar>
            <w:vAlign w:val="bottom"/>
          </w:tcPr>
          <w:p w14:paraId="5DB77D7F" w14:textId="77777777" w:rsidR="001D4162" w:rsidRPr="00C430D1" w:rsidRDefault="001D4162" w:rsidP="00180447">
            <w:pPr>
              <w:pStyle w:val="ZPpregtekst"/>
            </w:pPr>
            <w:r w:rsidRPr="00C430D1">
              <w:t xml:space="preserve">   Pitnik</w:t>
            </w:r>
          </w:p>
        </w:tc>
        <w:tc>
          <w:tcPr>
            <w:tcW w:w="221" w:type="pct"/>
            <w:shd w:val="clear" w:color="auto" w:fill="auto"/>
            <w:noWrap/>
            <w:vAlign w:val="bottom"/>
          </w:tcPr>
          <w:p w14:paraId="63565431" w14:textId="77777777" w:rsidR="001D4162" w:rsidRPr="00C430D1" w:rsidRDefault="001D4162" w:rsidP="00180447">
            <w:pPr>
              <w:pStyle w:val="ZPpregtevilke"/>
            </w:pPr>
            <w:r w:rsidRPr="00C430D1">
              <w:t>11,0</w:t>
            </w:r>
          </w:p>
        </w:tc>
        <w:tc>
          <w:tcPr>
            <w:tcW w:w="274" w:type="pct"/>
            <w:shd w:val="clear" w:color="auto" w:fill="auto"/>
            <w:noWrap/>
            <w:vAlign w:val="bottom"/>
          </w:tcPr>
          <w:p w14:paraId="01E8BA97" w14:textId="77777777" w:rsidR="001D4162" w:rsidRPr="00C430D1" w:rsidRDefault="001D4162" w:rsidP="00180447">
            <w:pPr>
              <w:pStyle w:val="ZPpregtevilke"/>
            </w:pPr>
            <w:r w:rsidRPr="00C430D1">
              <w:t>11,2</w:t>
            </w:r>
          </w:p>
        </w:tc>
        <w:tc>
          <w:tcPr>
            <w:tcW w:w="274" w:type="pct"/>
            <w:shd w:val="clear" w:color="auto" w:fill="auto"/>
            <w:noWrap/>
            <w:vAlign w:val="bottom"/>
          </w:tcPr>
          <w:p w14:paraId="584ADDB7" w14:textId="77777777" w:rsidR="001D4162" w:rsidRPr="00C430D1" w:rsidRDefault="001D4162" w:rsidP="00180447">
            <w:pPr>
              <w:pStyle w:val="ZPpregtevilke"/>
            </w:pPr>
            <w:r w:rsidRPr="00C430D1">
              <w:t>10,2</w:t>
            </w:r>
          </w:p>
        </w:tc>
        <w:tc>
          <w:tcPr>
            <w:tcW w:w="274" w:type="pct"/>
            <w:shd w:val="clear" w:color="auto" w:fill="auto"/>
            <w:noWrap/>
            <w:vAlign w:val="bottom"/>
          </w:tcPr>
          <w:p w14:paraId="4B288B6D" w14:textId="77777777" w:rsidR="001D4162" w:rsidRPr="00C430D1" w:rsidRDefault="001D4162" w:rsidP="00180447">
            <w:pPr>
              <w:pStyle w:val="ZPpregtevilke"/>
            </w:pPr>
            <w:r w:rsidRPr="00C430D1">
              <w:t>10,7</w:t>
            </w:r>
          </w:p>
        </w:tc>
        <w:tc>
          <w:tcPr>
            <w:tcW w:w="274" w:type="pct"/>
            <w:shd w:val="clear" w:color="auto" w:fill="auto"/>
            <w:noWrap/>
            <w:vAlign w:val="bottom"/>
          </w:tcPr>
          <w:p w14:paraId="6D79AC30" w14:textId="77777777" w:rsidR="001D4162" w:rsidRPr="00C430D1" w:rsidRDefault="001D4162" w:rsidP="00180447">
            <w:pPr>
              <w:pStyle w:val="ZPpregtevilke"/>
            </w:pPr>
            <w:r w:rsidRPr="00C430D1">
              <w:t>10,5</w:t>
            </w:r>
          </w:p>
        </w:tc>
        <w:tc>
          <w:tcPr>
            <w:tcW w:w="274" w:type="pct"/>
            <w:shd w:val="clear" w:color="auto" w:fill="auto"/>
            <w:noWrap/>
            <w:vAlign w:val="bottom"/>
          </w:tcPr>
          <w:p w14:paraId="6FCF943D" w14:textId="77777777" w:rsidR="001D4162" w:rsidRPr="00C430D1" w:rsidRDefault="001D4162" w:rsidP="00180447">
            <w:pPr>
              <w:pStyle w:val="ZPpregtevilke"/>
            </w:pPr>
            <w:r w:rsidRPr="00C430D1">
              <w:t>12,2</w:t>
            </w:r>
          </w:p>
        </w:tc>
        <w:tc>
          <w:tcPr>
            <w:tcW w:w="274" w:type="pct"/>
            <w:shd w:val="clear" w:color="auto" w:fill="auto"/>
            <w:noWrap/>
            <w:vAlign w:val="bottom"/>
          </w:tcPr>
          <w:p w14:paraId="0976CA18" w14:textId="77777777" w:rsidR="001D4162" w:rsidRPr="00C430D1" w:rsidRDefault="001D4162" w:rsidP="00180447">
            <w:pPr>
              <w:pStyle w:val="ZPpregtevilke"/>
            </w:pPr>
            <w:r w:rsidRPr="00C430D1">
              <w:t>9,0</w:t>
            </w:r>
          </w:p>
        </w:tc>
        <w:tc>
          <w:tcPr>
            <w:tcW w:w="275" w:type="pct"/>
            <w:shd w:val="clear" w:color="auto" w:fill="auto"/>
            <w:noWrap/>
            <w:vAlign w:val="bottom"/>
          </w:tcPr>
          <w:p w14:paraId="2D33BDC8" w14:textId="77777777" w:rsidR="001D4162" w:rsidRPr="00C430D1" w:rsidRDefault="001D4162" w:rsidP="00180447">
            <w:pPr>
              <w:pStyle w:val="ZPpregtevilke"/>
            </w:pPr>
            <w:r w:rsidRPr="00C430D1">
              <w:t>16,2</w:t>
            </w:r>
          </w:p>
        </w:tc>
        <w:tc>
          <w:tcPr>
            <w:tcW w:w="275" w:type="pct"/>
            <w:shd w:val="clear" w:color="auto" w:fill="auto"/>
            <w:noWrap/>
            <w:vAlign w:val="bottom"/>
          </w:tcPr>
          <w:p w14:paraId="35046AF0" w14:textId="77777777" w:rsidR="001D4162" w:rsidRPr="00C430D1" w:rsidRDefault="001D4162" w:rsidP="00180447">
            <w:pPr>
              <w:pStyle w:val="ZPpregtevilke"/>
            </w:pPr>
            <w:r w:rsidRPr="00C430D1">
              <w:t>:</w:t>
            </w:r>
          </w:p>
        </w:tc>
        <w:tc>
          <w:tcPr>
            <w:tcW w:w="275" w:type="pct"/>
            <w:shd w:val="clear" w:color="auto" w:fill="auto"/>
            <w:noWrap/>
            <w:vAlign w:val="bottom"/>
          </w:tcPr>
          <w:p w14:paraId="05874565" w14:textId="77777777" w:rsidR="001D4162" w:rsidRPr="00C430D1" w:rsidRDefault="001D4162" w:rsidP="00180447">
            <w:pPr>
              <w:pStyle w:val="ZPpregtevilke"/>
            </w:pPr>
            <w:r w:rsidRPr="00C430D1">
              <w:t>:</w:t>
            </w:r>
          </w:p>
        </w:tc>
        <w:tc>
          <w:tcPr>
            <w:tcW w:w="275" w:type="pct"/>
            <w:shd w:val="clear" w:color="auto" w:fill="auto"/>
            <w:vAlign w:val="bottom"/>
          </w:tcPr>
          <w:p w14:paraId="317DDCC1" w14:textId="77777777" w:rsidR="001D4162" w:rsidRPr="00C430D1" w:rsidRDefault="001D4162" w:rsidP="00180447">
            <w:pPr>
              <w:pStyle w:val="ZPpregtevilke"/>
            </w:pPr>
            <w:r w:rsidRPr="00C430D1">
              <w:t>:</w:t>
            </w:r>
          </w:p>
        </w:tc>
        <w:tc>
          <w:tcPr>
            <w:tcW w:w="275" w:type="pct"/>
            <w:vAlign w:val="bottom"/>
          </w:tcPr>
          <w:p w14:paraId="448AA045" w14:textId="77777777" w:rsidR="001D4162" w:rsidRPr="00C430D1" w:rsidRDefault="001D4162" w:rsidP="00180447">
            <w:pPr>
              <w:pStyle w:val="ZPpregtevilke"/>
            </w:pPr>
            <w:r w:rsidRPr="00C430D1">
              <w:t>:</w:t>
            </w:r>
          </w:p>
        </w:tc>
        <w:tc>
          <w:tcPr>
            <w:tcW w:w="276" w:type="pct"/>
            <w:vAlign w:val="bottom"/>
          </w:tcPr>
          <w:p w14:paraId="15334DD6" w14:textId="77777777" w:rsidR="001D4162" w:rsidRPr="00C430D1" w:rsidRDefault="001D4162" w:rsidP="00180447">
            <w:pPr>
              <w:pStyle w:val="ZPpregtevilke"/>
            </w:pPr>
            <w:r w:rsidRPr="00C430D1">
              <w:t>:</w:t>
            </w:r>
          </w:p>
        </w:tc>
        <w:tc>
          <w:tcPr>
            <w:tcW w:w="276" w:type="pct"/>
            <w:shd w:val="clear" w:color="auto" w:fill="auto"/>
            <w:vAlign w:val="bottom"/>
          </w:tcPr>
          <w:p w14:paraId="6C3DCB41" w14:textId="77777777" w:rsidR="001D4162" w:rsidRPr="00C430D1" w:rsidRDefault="001D4162" w:rsidP="00180447">
            <w:pPr>
              <w:pStyle w:val="ZPpregtevilke"/>
            </w:pPr>
          </w:p>
        </w:tc>
      </w:tr>
      <w:tr w:rsidR="001D4162" w:rsidRPr="00C430D1" w14:paraId="1507AF0F" w14:textId="77777777" w:rsidTr="00180447">
        <w:trPr>
          <w:trHeight w:val="227"/>
          <w:jc w:val="center"/>
        </w:trPr>
        <w:tc>
          <w:tcPr>
            <w:tcW w:w="1208" w:type="pct"/>
            <w:tcBorders>
              <w:top w:val="nil"/>
              <w:bottom w:val="nil"/>
            </w:tcBorders>
            <w:shd w:val="clear" w:color="auto" w:fill="auto"/>
            <w:noWrap/>
            <w:tcMar>
              <w:left w:w="28" w:type="dxa"/>
              <w:right w:w="28" w:type="dxa"/>
            </w:tcMar>
            <w:vAlign w:val="bottom"/>
          </w:tcPr>
          <w:p w14:paraId="5F6237D1" w14:textId="77777777" w:rsidR="001D4162" w:rsidRPr="00C430D1" w:rsidRDefault="001D4162" w:rsidP="00180447">
            <w:pPr>
              <w:pStyle w:val="ZPpregtekst"/>
              <w:rPr>
                <w:b/>
                <w:bCs/>
              </w:rPr>
            </w:pPr>
            <w:r w:rsidRPr="00C430D1">
              <w:rPr>
                <w:b/>
                <w:bCs/>
              </w:rPr>
              <w:t>Zelena krma, večletni posevki*</w:t>
            </w:r>
          </w:p>
        </w:tc>
        <w:tc>
          <w:tcPr>
            <w:tcW w:w="221" w:type="pct"/>
            <w:tcBorders>
              <w:top w:val="nil"/>
              <w:bottom w:val="nil"/>
            </w:tcBorders>
            <w:shd w:val="clear" w:color="auto" w:fill="auto"/>
            <w:noWrap/>
            <w:vAlign w:val="bottom"/>
          </w:tcPr>
          <w:p w14:paraId="560435F9"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7A97849E"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21C7A892"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039AB698"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615B989E"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11FAD678" w14:textId="77777777" w:rsidR="001D4162" w:rsidRPr="00C430D1" w:rsidRDefault="001D4162" w:rsidP="00180447">
            <w:pPr>
              <w:pStyle w:val="ZPpregtevilke"/>
              <w:rPr>
                <w:b/>
                <w:bCs/>
              </w:rPr>
            </w:pPr>
          </w:p>
        </w:tc>
        <w:tc>
          <w:tcPr>
            <w:tcW w:w="274" w:type="pct"/>
            <w:tcBorders>
              <w:top w:val="nil"/>
              <w:bottom w:val="nil"/>
            </w:tcBorders>
            <w:shd w:val="clear" w:color="auto" w:fill="auto"/>
            <w:noWrap/>
            <w:vAlign w:val="bottom"/>
          </w:tcPr>
          <w:p w14:paraId="5F0270BD" w14:textId="77777777" w:rsidR="001D4162" w:rsidRPr="00C430D1" w:rsidRDefault="001D4162" w:rsidP="00180447">
            <w:pPr>
              <w:pStyle w:val="ZPpregtevilke"/>
              <w:rPr>
                <w:b/>
                <w:bCs/>
              </w:rPr>
            </w:pPr>
          </w:p>
        </w:tc>
        <w:tc>
          <w:tcPr>
            <w:tcW w:w="275" w:type="pct"/>
            <w:tcBorders>
              <w:top w:val="nil"/>
              <w:bottom w:val="nil"/>
            </w:tcBorders>
            <w:shd w:val="clear" w:color="auto" w:fill="auto"/>
            <w:noWrap/>
            <w:vAlign w:val="bottom"/>
          </w:tcPr>
          <w:p w14:paraId="7BABF6DF" w14:textId="77777777" w:rsidR="001D4162" w:rsidRPr="00C430D1" w:rsidRDefault="001D4162" w:rsidP="00180447">
            <w:pPr>
              <w:pStyle w:val="ZPpregtevilke"/>
              <w:rPr>
                <w:b/>
                <w:bCs/>
              </w:rPr>
            </w:pPr>
          </w:p>
        </w:tc>
        <w:tc>
          <w:tcPr>
            <w:tcW w:w="275" w:type="pct"/>
            <w:tcBorders>
              <w:top w:val="nil"/>
              <w:bottom w:val="nil"/>
            </w:tcBorders>
            <w:shd w:val="clear" w:color="auto" w:fill="auto"/>
            <w:noWrap/>
            <w:vAlign w:val="bottom"/>
          </w:tcPr>
          <w:p w14:paraId="0F2ABEA7" w14:textId="77777777" w:rsidR="001D4162" w:rsidRPr="00C430D1" w:rsidRDefault="001D4162" w:rsidP="00180447">
            <w:pPr>
              <w:pStyle w:val="ZPpregtevilke"/>
              <w:rPr>
                <w:b/>
                <w:bCs/>
              </w:rPr>
            </w:pPr>
          </w:p>
        </w:tc>
        <w:tc>
          <w:tcPr>
            <w:tcW w:w="275" w:type="pct"/>
            <w:tcBorders>
              <w:top w:val="nil"/>
              <w:bottom w:val="nil"/>
            </w:tcBorders>
            <w:shd w:val="clear" w:color="auto" w:fill="auto"/>
            <w:noWrap/>
            <w:vAlign w:val="bottom"/>
          </w:tcPr>
          <w:p w14:paraId="75E0C709" w14:textId="77777777" w:rsidR="001D4162" w:rsidRPr="00C430D1" w:rsidRDefault="001D4162" w:rsidP="00180447">
            <w:pPr>
              <w:pStyle w:val="ZPpregtevilke"/>
              <w:rPr>
                <w:b/>
                <w:bCs/>
              </w:rPr>
            </w:pPr>
          </w:p>
        </w:tc>
        <w:tc>
          <w:tcPr>
            <w:tcW w:w="275" w:type="pct"/>
            <w:tcBorders>
              <w:top w:val="nil"/>
              <w:bottom w:val="nil"/>
            </w:tcBorders>
            <w:shd w:val="clear" w:color="auto" w:fill="auto"/>
            <w:vAlign w:val="bottom"/>
          </w:tcPr>
          <w:p w14:paraId="4B409137" w14:textId="77777777" w:rsidR="001D4162" w:rsidRPr="00C430D1" w:rsidRDefault="001D4162" w:rsidP="00180447">
            <w:pPr>
              <w:pStyle w:val="ZPpregtevilke"/>
              <w:rPr>
                <w:b/>
                <w:bCs/>
              </w:rPr>
            </w:pPr>
          </w:p>
        </w:tc>
        <w:tc>
          <w:tcPr>
            <w:tcW w:w="275" w:type="pct"/>
            <w:tcBorders>
              <w:top w:val="nil"/>
              <w:bottom w:val="nil"/>
            </w:tcBorders>
            <w:shd w:val="clear" w:color="auto" w:fill="auto"/>
            <w:vAlign w:val="bottom"/>
          </w:tcPr>
          <w:p w14:paraId="070FC905" w14:textId="77777777" w:rsidR="001D4162" w:rsidRPr="00C430D1" w:rsidRDefault="001D4162" w:rsidP="00180447">
            <w:pPr>
              <w:pStyle w:val="ZPpregtevilke"/>
            </w:pPr>
          </w:p>
        </w:tc>
        <w:tc>
          <w:tcPr>
            <w:tcW w:w="276" w:type="pct"/>
            <w:tcBorders>
              <w:top w:val="nil"/>
              <w:bottom w:val="nil"/>
            </w:tcBorders>
            <w:shd w:val="clear" w:color="auto" w:fill="auto"/>
            <w:vAlign w:val="bottom"/>
          </w:tcPr>
          <w:p w14:paraId="039F76B9" w14:textId="77777777" w:rsidR="001D4162" w:rsidRPr="00C430D1" w:rsidRDefault="001D4162" w:rsidP="00180447">
            <w:pPr>
              <w:pStyle w:val="ZPpregtevilke"/>
            </w:pPr>
          </w:p>
        </w:tc>
        <w:tc>
          <w:tcPr>
            <w:tcW w:w="276" w:type="pct"/>
            <w:tcBorders>
              <w:top w:val="nil"/>
              <w:bottom w:val="nil"/>
            </w:tcBorders>
            <w:shd w:val="clear" w:color="auto" w:fill="auto"/>
            <w:vAlign w:val="bottom"/>
          </w:tcPr>
          <w:p w14:paraId="179A49A3" w14:textId="77777777" w:rsidR="001D4162" w:rsidRPr="00C430D1" w:rsidRDefault="001D4162" w:rsidP="00180447">
            <w:pPr>
              <w:pStyle w:val="ZPpregtevilke"/>
              <w:rPr>
                <w:b/>
                <w:bCs/>
              </w:rPr>
            </w:pPr>
          </w:p>
        </w:tc>
      </w:tr>
      <w:tr w:rsidR="001D4162" w:rsidRPr="00C430D1" w14:paraId="75968448" w14:textId="77777777" w:rsidTr="00180447">
        <w:trPr>
          <w:trHeight w:val="227"/>
          <w:jc w:val="center"/>
        </w:trPr>
        <w:tc>
          <w:tcPr>
            <w:tcW w:w="1208" w:type="pct"/>
            <w:shd w:val="clear" w:color="auto" w:fill="auto"/>
            <w:noWrap/>
            <w:tcMar>
              <w:left w:w="28" w:type="dxa"/>
              <w:right w:w="28" w:type="dxa"/>
            </w:tcMar>
            <w:vAlign w:val="bottom"/>
          </w:tcPr>
          <w:p w14:paraId="62D398CE" w14:textId="77777777" w:rsidR="001D4162" w:rsidRPr="00C430D1" w:rsidRDefault="001D4162" w:rsidP="00180447">
            <w:pPr>
              <w:pStyle w:val="ZPpregtekst"/>
            </w:pPr>
            <w:r w:rsidRPr="00C430D1">
              <w:t>Detelje in lucerna</w:t>
            </w:r>
          </w:p>
        </w:tc>
        <w:tc>
          <w:tcPr>
            <w:tcW w:w="221" w:type="pct"/>
            <w:shd w:val="clear" w:color="auto" w:fill="auto"/>
            <w:noWrap/>
            <w:vAlign w:val="bottom"/>
          </w:tcPr>
          <w:p w14:paraId="6A9A062D" w14:textId="77777777" w:rsidR="001D4162" w:rsidRPr="00C430D1" w:rsidRDefault="001D4162" w:rsidP="00180447">
            <w:pPr>
              <w:pStyle w:val="ZPpregtevilke"/>
            </w:pPr>
            <w:r w:rsidRPr="00C430D1">
              <w:t>6,8</w:t>
            </w:r>
          </w:p>
        </w:tc>
        <w:tc>
          <w:tcPr>
            <w:tcW w:w="274" w:type="pct"/>
            <w:shd w:val="clear" w:color="auto" w:fill="auto"/>
            <w:noWrap/>
            <w:vAlign w:val="bottom"/>
          </w:tcPr>
          <w:p w14:paraId="31EBE967" w14:textId="77777777" w:rsidR="001D4162" w:rsidRPr="00C430D1" w:rsidRDefault="001D4162" w:rsidP="00180447">
            <w:pPr>
              <w:pStyle w:val="ZPpregtevilke"/>
            </w:pPr>
            <w:r w:rsidRPr="00C430D1">
              <w:t>6,8</w:t>
            </w:r>
          </w:p>
        </w:tc>
        <w:tc>
          <w:tcPr>
            <w:tcW w:w="274" w:type="pct"/>
            <w:shd w:val="clear" w:color="auto" w:fill="auto"/>
            <w:noWrap/>
            <w:vAlign w:val="bottom"/>
          </w:tcPr>
          <w:p w14:paraId="4265F454" w14:textId="77777777" w:rsidR="001D4162" w:rsidRPr="00C430D1" w:rsidRDefault="001D4162" w:rsidP="00180447">
            <w:pPr>
              <w:pStyle w:val="ZPpregtevilke"/>
            </w:pPr>
            <w:r w:rsidRPr="00C430D1">
              <w:t>5,9</w:t>
            </w:r>
          </w:p>
        </w:tc>
        <w:tc>
          <w:tcPr>
            <w:tcW w:w="274" w:type="pct"/>
            <w:shd w:val="clear" w:color="auto" w:fill="auto"/>
            <w:noWrap/>
            <w:vAlign w:val="bottom"/>
          </w:tcPr>
          <w:p w14:paraId="5C5B012C" w14:textId="77777777" w:rsidR="001D4162" w:rsidRPr="00C430D1" w:rsidRDefault="001D4162" w:rsidP="00180447">
            <w:pPr>
              <w:pStyle w:val="ZPpregtevilke"/>
            </w:pPr>
            <w:r w:rsidRPr="00C430D1">
              <w:t>7,0</w:t>
            </w:r>
          </w:p>
        </w:tc>
        <w:tc>
          <w:tcPr>
            <w:tcW w:w="274" w:type="pct"/>
            <w:shd w:val="clear" w:color="auto" w:fill="auto"/>
            <w:noWrap/>
            <w:vAlign w:val="bottom"/>
          </w:tcPr>
          <w:p w14:paraId="2A48D9D7" w14:textId="77777777" w:rsidR="001D4162" w:rsidRPr="00C430D1" w:rsidRDefault="001D4162" w:rsidP="00180447">
            <w:pPr>
              <w:pStyle w:val="ZPpregtevilke"/>
            </w:pPr>
            <w:r w:rsidRPr="00C430D1">
              <w:t>6,5</w:t>
            </w:r>
          </w:p>
        </w:tc>
        <w:tc>
          <w:tcPr>
            <w:tcW w:w="274" w:type="pct"/>
            <w:shd w:val="clear" w:color="auto" w:fill="auto"/>
            <w:noWrap/>
            <w:vAlign w:val="bottom"/>
          </w:tcPr>
          <w:p w14:paraId="47D9D350" w14:textId="77777777" w:rsidR="001D4162" w:rsidRPr="00C430D1" w:rsidRDefault="001D4162" w:rsidP="00180447">
            <w:pPr>
              <w:pStyle w:val="ZPpregtevilke"/>
            </w:pPr>
            <w:r w:rsidRPr="00C430D1">
              <w:t>5,6</w:t>
            </w:r>
          </w:p>
        </w:tc>
        <w:tc>
          <w:tcPr>
            <w:tcW w:w="274" w:type="pct"/>
            <w:shd w:val="clear" w:color="auto" w:fill="auto"/>
            <w:noWrap/>
            <w:vAlign w:val="bottom"/>
          </w:tcPr>
          <w:p w14:paraId="0A8C8579" w14:textId="77777777" w:rsidR="001D4162" w:rsidRPr="00C430D1" w:rsidRDefault="001D4162" w:rsidP="00180447">
            <w:pPr>
              <w:pStyle w:val="ZPpregtevilke"/>
            </w:pPr>
            <w:r w:rsidRPr="00C430D1">
              <w:t>5,2</w:t>
            </w:r>
          </w:p>
        </w:tc>
        <w:tc>
          <w:tcPr>
            <w:tcW w:w="275" w:type="pct"/>
            <w:shd w:val="clear" w:color="auto" w:fill="auto"/>
            <w:noWrap/>
            <w:vAlign w:val="bottom"/>
          </w:tcPr>
          <w:p w14:paraId="4BE92B87" w14:textId="77777777" w:rsidR="001D4162" w:rsidRPr="00C430D1" w:rsidRDefault="001D4162" w:rsidP="00180447">
            <w:pPr>
              <w:pStyle w:val="ZPpregtevilke"/>
            </w:pPr>
            <w:r w:rsidRPr="00C430D1">
              <w:t>7,0</w:t>
            </w:r>
          </w:p>
        </w:tc>
        <w:tc>
          <w:tcPr>
            <w:tcW w:w="275" w:type="pct"/>
            <w:shd w:val="clear" w:color="auto" w:fill="auto"/>
            <w:noWrap/>
            <w:vAlign w:val="bottom"/>
          </w:tcPr>
          <w:p w14:paraId="4B37B934" w14:textId="77777777" w:rsidR="001D4162" w:rsidRPr="00C430D1" w:rsidRDefault="001D4162" w:rsidP="00180447">
            <w:pPr>
              <w:pStyle w:val="ZPpregtevilke"/>
            </w:pPr>
            <w:r w:rsidRPr="00C430D1">
              <w:t>6,9</w:t>
            </w:r>
          </w:p>
        </w:tc>
        <w:tc>
          <w:tcPr>
            <w:tcW w:w="275" w:type="pct"/>
            <w:shd w:val="clear" w:color="auto" w:fill="auto"/>
            <w:noWrap/>
            <w:vAlign w:val="bottom"/>
          </w:tcPr>
          <w:p w14:paraId="33C8CD98" w14:textId="77777777" w:rsidR="001D4162" w:rsidRPr="00C430D1" w:rsidRDefault="001D4162" w:rsidP="00180447">
            <w:pPr>
              <w:pStyle w:val="ZPpregtevilke"/>
            </w:pPr>
            <w:r w:rsidRPr="00C430D1">
              <w:rPr>
                <w:szCs w:val="16"/>
              </w:rPr>
              <w:t>7,2</w:t>
            </w:r>
          </w:p>
        </w:tc>
        <w:tc>
          <w:tcPr>
            <w:tcW w:w="275" w:type="pct"/>
            <w:shd w:val="clear" w:color="auto" w:fill="auto"/>
            <w:vAlign w:val="bottom"/>
          </w:tcPr>
          <w:p w14:paraId="3984018F" w14:textId="77777777" w:rsidR="001D4162" w:rsidRPr="00C430D1" w:rsidRDefault="001D4162" w:rsidP="00180447">
            <w:pPr>
              <w:pStyle w:val="ZPpregtevilke"/>
            </w:pPr>
            <w:r w:rsidRPr="00C430D1">
              <w:t>5,8</w:t>
            </w:r>
          </w:p>
        </w:tc>
        <w:tc>
          <w:tcPr>
            <w:tcW w:w="275" w:type="pct"/>
            <w:vAlign w:val="bottom"/>
          </w:tcPr>
          <w:p w14:paraId="183C8D6A" w14:textId="77777777" w:rsidR="001D4162" w:rsidRPr="00C430D1" w:rsidRDefault="001D4162" w:rsidP="00180447">
            <w:pPr>
              <w:pStyle w:val="ZPpregtevilke"/>
            </w:pPr>
            <w:r w:rsidRPr="00C430D1">
              <w:t>6,9</w:t>
            </w:r>
          </w:p>
        </w:tc>
        <w:tc>
          <w:tcPr>
            <w:tcW w:w="276" w:type="pct"/>
            <w:vAlign w:val="bottom"/>
          </w:tcPr>
          <w:p w14:paraId="6609D367" w14:textId="77777777" w:rsidR="001D4162" w:rsidRPr="00C430D1" w:rsidRDefault="001D4162" w:rsidP="00180447">
            <w:pPr>
              <w:pStyle w:val="ZPpregtevilke"/>
            </w:pPr>
            <w:r w:rsidRPr="00C430D1">
              <w:t>7,0</w:t>
            </w:r>
          </w:p>
        </w:tc>
        <w:tc>
          <w:tcPr>
            <w:tcW w:w="276" w:type="pct"/>
            <w:shd w:val="clear" w:color="auto" w:fill="auto"/>
            <w:vAlign w:val="bottom"/>
          </w:tcPr>
          <w:p w14:paraId="22000397" w14:textId="77777777" w:rsidR="001D4162" w:rsidRPr="00C430D1" w:rsidRDefault="001D4162" w:rsidP="00180447">
            <w:pPr>
              <w:pStyle w:val="ZPpregtevilke"/>
            </w:pPr>
            <w:r w:rsidRPr="00C430D1">
              <w:t>101,2</w:t>
            </w:r>
          </w:p>
        </w:tc>
      </w:tr>
      <w:tr w:rsidR="001D4162" w:rsidRPr="00C430D1" w14:paraId="27A250D6" w14:textId="77777777" w:rsidTr="00180447">
        <w:trPr>
          <w:trHeight w:val="227"/>
          <w:jc w:val="center"/>
        </w:trPr>
        <w:tc>
          <w:tcPr>
            <w:tcW w:w="1208" w:type="pct"/>
            <w:shd w:val="clear" w:color="auto" w:fill="auto"/>
            <w:noWrap/>
            <w:tcMar>
              <w:left w:w="28" w:type="dxa"/>
              <w:right w:w="28" w:type="dxa"/>
            </w:tcMar>
            <w:vAlign w:val="bottom"/>
          </w:tcPr>
          <w:p w14:paraId="2A5DA27D" w14:textId="77777777" w:rsidR="001D4162" w:rsidRPr="00C430D1" w:rsidRDefault="001D4162" w:rsidP="00180447">
            <w:pPr>
              <w:pStyle w:val="ZPpregtekst"/>
            </w:pPr>
            <w:r w:rsidRPr="00C430D1">
              <w:t xml:space="preserve"> Detelje</w:t>
            </w:r>
          </w:p>
        </w:tc>
        <w:tc>
          <w:tcPr>
            <w:tcW w:w="221" w:type="pct"/>
            <w:shd w:val="clear" w:color="auto" w:fill="auto"/>
            <w:noWrap/>
            <w:vAlign w:val="bottom"/>
          </w:tcPr>
          <w:p w14:paraId="652F5147" w14:textId="77777777" w:rsidR="001D4162" w:rsidRPr="00C430D1" w:rsidRDefault="001D4162" w:rsidP="00180447">
            <w:pPr>
              <w:pStyle w:val="ZPpregtevilke"/>
            </w:pPr>
            <w:r w:rsidRPr="00C430D1">
              <w:t>6,6</w:t>
            </w:r>
          </w:p>
        </w:tc>
        <w:tc>
          <w:tcPr>
            <w:tcW w:w="274" w:type="pct"/>
            <w:shd w:val="clear" w:color="auto" w:fill="auto"/>
            <w:noWrap/>
            <w:vAlign w:val="bottom"/>
          </w:tcPr>
          <w:p w14:paraId="634DEFA6" w14:textId="77777777" w:rsidR="001D4162" w:rsidRPr="00C430D1" w:rsidRDefault="001D4162" w:rsidP="00180447">
            <w:pPr>
              <w:pStyle w:val="ZPpregtevilke"/>
            </w:pPr>
            <w:r w:rsidRPr="00C430D1">
              <w:t>6,4</w:t>
            </w:r>
          </w:p>
        </w:tc>
        <w:tc>
          <w:tcPr>
            <w:tcW w:w="274" w:type="pct"/>
            <w:shd w:val="clear" w:color="auto" w:fill="auto"/>
            <w:noWrap/>
            <w:vAlign w:val="bottom"/>
          </w:tcPr>
          <w:p w14:paraId="3FEFB1DC" w14:textId="77777777" w:rsidR="001D4162" w:rsidRPr="00C430D1" w:rsidRDefault="001D4162" w:rsidP="00180447">
            <w:pPr>
              <w:pStyle w:val="ZPpregtevilke"/>
            </w:pPr>
            <w:r w:rsidRPr="00C430D1">
              <w:t>5,2</w:t>
            </w:r>
          </w:p>
        </w:tc>
        <w:tc>
          <w:tcPr>
            <w:tcW w:w="274" w:type="pct"/>
            <w:shd w:val="clear" w:color="auto" w:fill="auto"/>
            <w:noWrap/>
            <w:vAlign w:val="bottom"/>
          </w:tcPr>
          <w:p w14:paraId="698716BE" w14:textId="77777777" w:rsidR="001D4162" w:rsidRPr="00C430D1" w:rsidRDefault="001D4162" w:rsidP="00180447">
            <w:pPr>
              <w:pStyle w:val="ZPpregtevilke"/>
            </w:pPr>
            <w:r w:rsidRPr="00C430D1">
              <w:t>6,5</w:t>
            </w:r>
          </w:p>
        </w:tc>
        <w:tc>
          <w:tcPr>
            <w:tcW w:w="274" w:type="pct"/>
            <w:shd w:val="clear" w:color="auto" w:fill="auto"/>
            <w:noWrap/>
            <w:vAlign w:val="bottom"/>
          </w:tcPr>
          <w:p w14:paraId="7E805E59" w14:textId="77777777" w:rsidR="001D4162" w:rsidRPr="00C430D1" w:rsidRDefault="001D4162" w:rsidP="00180447">
            <w:pPr>
              <w:pStyle w:val="ZPpregtevilke"/>
            </w:pPr>
            <w:r w:rsidRPr="00C430D1">
              <w:t>6,4</w:t>
            </w:r>
          </w:p>
        </w:tc>
        <w:tc>
          <w:tcPr>
            <w:tcW w:w="274" w:type="pct"/>
            <w:shd w:val="clear" w:color="auto" w:fill="auto"/>
            <w:noWrap/>
            <w:vAlign w:val="bottom"/>
          </w:tcPr>
          <w:p w14:paraId="1DB068AE" w14:textId="77777777" w:rsidR="001D4162" w:rsidRPr="00C430D1" w:rsidRDefault="001D4162" w:rsidP="00180447">
            <w:pPr>
              <w:pStyle w:val="ZPpregtevilke"/>
            </w:pPr>
            <w:r w:rsidRPr="00C430D1">
              <w:t>5,0</w:t>
            </w:r>
          </w:p>
        </w:tc>
        <w:tc>
          <w:tcPr>
            <w:tcW w:w="274" w:type="pct"/>
            <w:shd w:val="clear" w:color="auto" w:fill="auto"/>
            <w:noWrap/>
            <w:vAlign w:val="bottom"/>
          </w:tcPr>
          <w:p w14:paraId="13ACA7DE" w14:textId="77777777" w:rsidR="001D4162" w:rsidRPr="00C430D1" w:rsidRDefault="001D4162" w:rsidP="00180447">
            <w:pPr>
              <w:pStyle w:val="ZPpregtevilke"/>
            </w:pPr>
            <w:r w:rsidRPr="00C430D1">
              <w:t>4,4</w:t>
            </w:r>
          </w:p>
        </w:tc>
        <w:tc>
          <w:tcPr>
            <w:tcW w:w="275" w:type="pct"/>
            <w:shd w:val="clear" w:color="auto" w:fill="auto"/>
            <w:noWrap/>
            <w:vAlign w:val="bottom"/>
          </w:tcPr>
          <w:p w14:paraId="61B09C27" w14:textId="77777777" w:rsidR="001D4162" w:rsidRPr="00C430D1" w:rsidRDefault="001D4162" w:rsidP="00180447">
            <w:pPr>
              <w:pStyle w:val="ZPpregtevilke"/>
            </w:pPr>
            <w:r w:rsidRPr="00C430D1">
              <w:t>6,0</w:t>
            </w:r>
          </w:p>
        </w:tc>
        <w:tc>
          <w:tcPr>
            <w:tcW w:w="275" w:type="pct"/>
            <w:shd w:val="clear" w:color="auto" w:fill="auto"/>
            <w:noWrap/>
            <w:vAlign w:val="bottom"/>
          </w:tcPr>
          <w:p w14:paraId="4F638053" w14:textId="77777777" w:rsidR="001D4162" w:rsidRPr="00C430D1" w:rsidRDefault="001D4162" w:rsidP="00180447">
            <w:pPr>
              <w:pStyle w:val="ZPpregtevilke"/>
            </w:pPr>
            <w:r w:rsidRPr="00C430D1">
              <w:t>6,4</w:t>
            </w:r>
          </w:p>
        </w:tc>
        <w:tc>
          <w:tcPr>
            <w:tcW w:w="275" w:type="pct"/>
            <w:shd w:val="clear" w:color="auto" w:fill="auto"/>
            <w:noWrap/>
            <w:vAlign w:val="bottom"/>
          </w:tcPr>
          <w:p w14:paraId="373EC92B" w14:textId="77777777" w:rsidR="001D4162" w:rsidRPr="00C430D1" w:rsidRDefault="001D4162" w:rsidP="00180447">
            <w:pPr>
              <w:pStyle w:val="ZPpregtevilke"/>
            </w:pPr>
            <w:r w:rsidRPr="00C430D1">
              <w:rPr>
                <w:szCs w:val="16"/>
              </w:rPr>
              <w:t>6,7</w:t>
            </w:r>
          </w:p>
        </w:tc>
        <w:tc>
          <w:tcPr>
            <w:tcW w:w="275" w:type="pct"/>
            <w:shd w:val="clear" w:color="auto" w:fill="auto"/>
            <w:vAlign w:val="bottom"/>
          </w:tcPr>
          <w:p w14:paraId="7EB8485D" w14:textId="77777777" w:rsidR="001D4162" w:rsidRPr="00C430D1" w:rsidRDefault="001D4162" w:rsidP="00180447">
            <w:pPr>
              <w:pStyle w:val="ZPpregtevilke"/>
            </w:pPr>
            <w:r w:rsidRPr="00C430D1">
              <w:t>5,3</w:t>
            </w:r>
          </w:p>
        </w:tc>
        <w:tc>
          <w:tcPr>
            <w:tcW w:w="275" w:type="pct"/>
            <w:vAlign w:val="bottom"/>
          </w:tcPr>
          <w:p w14:paraId="7EBD1E81" w14:textId="77777777" w:rsidR="001D4162" w:rsidRPr="00C430D1" w:rsidRDefault="001D4162" w:rsidP="00180447">
            <w:pPr>
              <w:pStyle w:val="ZPpregtevilke"/>
            </w:pPr>
            <w:r w:rsidRPr="00C430D1">
              <w:t>6,0</w:t>
            </w:r>
          </w:p>
        </w:tc>
        <w:tc>
          <w:tcPr>
            <w:tcW w:w="276" w:type="pct"/>
            <w:vAlign w:val="bottom"/>
          </w:tcPr>
          <w:p w14:paraId="38482B7B" w14:textId="77777777" w:rsidR="001D4162" w:rsidRPr="00C430D1" w:rsidRDefault="001D4162" w:rsidP="00180447">
            <w:pPr>
              <w:pStyle w:val="ZPpregtevilke"/>
            </w:pPr>
            <w:r w:rsidRPr="00C430D1">
              <w:t>6,1</w:t>
            </w:r>
          </w:p>
        </w:tc>
        <w:tc>
          <w:tcPr>
            <w:tcW w:w="276" w:type="pct"/>
            <w:shd w:val="clear" w:color="auto" w:fill="auto"/>
            <w:vAlign w:val="bottom"/>
          </w:tcPr>
          <w:p w14:paraId="43B8E7D3" w14:textId="77777777" w:rsidR="001D4162" w:rsidRPr="00C430D1" w:rsidRDefault="001D4162" w:rsidP="00180447">
            <w:pPr>
              <w:pStyle w:val="ZPpregtevilke"/>
            </w:pPr>
            <w:r w:rsidRPr="00C430D1">
              <w:t>102,7</w:t>
            </w:r>
          </w:p>
        </w:tc>
      </w:tr>
      <w:tr w:rsidR="001D4162" w:rsidRPr="00C430D1" w14:paraId="3E80C207" w14:textId="77777777" w:rsidTr="00180447">
        <w:trPr>
          <w:trHeight w:val="227"/>
          <w:jc w:val="center"/>
        </w:trPr>
        <w:tc>
          <w:tcPr>
            <w:tcW w:w="1208" w:type="pct"/>
            <w:shd w:val="clear" w:color="auto" w:fill="auto"/>
            <w:noWrap/>
            <w:tcMar>
              <w:left w:w="28" w:type="dxa"/>
              <w:right w:w="28" w:type="dxa"/>
            </w:tcMar>
            <w:vAlign w:val="bottom"/>
          </w:tcPr>
          <w:p w14:paraId="1903EAA6" w14:textId="77777777" w:rsidR="001D4162" w:rsidRPr="00C430D1" w:rsidRDefault="001D4162" w:rsidP="00180447">
            <w:pPr>
              <w:pStyle w:val="ZPpregtekst"/>
            </w:pPr>
            <w:r w:rsidRPr="00C430D1">
              <w:t xml:space="preserve"> Lucerna</w:t>
            </w:r>
          </w:p>
        </w:tc>
        <w:tc>
          <w:tcPr>
            <w:tcW w:w="221" w:type="pct"/>
            <w:shd w:val="clear" w:color="auto" w:fill="auto"/>
            <w:noWrap/>
            <w:vAlign w:val="bottom"/>
          </w:tcPr>
          <w:p w14:paraId="464DB207" w14:textId="77777777" w:rsidR="001D4162" w:rsidRPr="00C430D1" w:rsidRDefault="001D4162" w:rsidP="00180447">
            <w:pPr>
              <w:pStyle w:val="ZPpregtevilke"/>
            </w:pPr>
            <w:r w:rsidRPr="00C430D1">
              <w:t>7,0</w:t>
            </w:r>
          </w:p>
        </w:tc>
        <w:tc>
          <w:tcPr>
            <w:tcW w:w="274" w:type="pct"/>
            <w:shd w:val="clear" w:color="auto" w:fill="auto"/>
            <w:noWrap/>
            <w:vAlign w:val="bottom"/>
          </w:tcPr>
          <w:p w14:paraId="2DB39A93" w14:textId="77777777" w:rsidR="001D4162" w:rsidRPr="00C430D1" w:rsidRDefault="001D4162" w:rsidP="00180447">
            <w:pPr>
              <w:pStyle w:val="ZPpregtevilke"/>
            </w:pPr>
            <w:r w:rsidRPr="00C430D1">
              <w:t>7,2</w:t>
            </w:r>
          </w:p>
        </w:tc>
        <w:tc>
          <w:tcPr>
            <w:tcW w:w="274" w:type="pct"/>
            <w:shd w:val="clear" w:color="auto" w:fill="auto"/>
            <w:noWrap/>
            <w:vAlign w:val="bottom"/>
          </w:tcPr>
          <w:p w14:paraId="5E3DBFAF" w14:textId="77777777" w:rsidR="001D4162" w:rsidRPr="00C430D1" w:rsidRDefault="001D4162" w:rsidP="00180447">
            <w:pPr>
              <w:pStyle w:val="ZPpregtevilke"/>
            </w:pPr>
            <w:r w:rsidRPr="00C430D1">
              <w:t>6,9</w:t>
            </w:r>
          </w:p>
        </w:tc>
        <w:tc>
          <w:tcPr>
            <w:tcW w:w="274" w:type="pct"/>
            <w:shd w:val="clear" w:color="auto" w:fill="auto"/>
            <w:noWrap/>
            <w:vAlign w:val="bottom"/>
          </w:tcPr>
          <w:p w14:paraId="01EF84F4" w14:textId="77777777" w:rsidR="001D4162" w:rsidRPr="00C430D1" w:rsidRDefault="001D4162" w:rsidP="00180447">
            <w:pPr>
              <w:pStyle w:val="ZPpregtevilke"/>
            </w:pPr>
            <w:r w:rsidRPr="00C430D1">
              <w:t>7,4</w:t>
            </w:r>
          </w:p>
        </w:tc>
        <w:tc>
          <w:tcPr>
            <w:tcW w:w="274" w:type="pct"/>
            <w:shd w:val="clear" w:color="auto" w:fill="auto"/>
            <w:noWrap/>
            <w:vAlign w:val="bottom"/>
          </w:tcPr>
          <w:p w14:paraId="5CCC3917" w14:textId="77777777" w:rsidR="001D4162" w:rsidRPr="00C430D1" w:rsidRDefault="001D4162" w:rsidP="00180447">
            <w:pPr>
              <w:pStyle w:val="ZPpregtevilke"/>
            </w:pPr>
            <w:r w:rsidRPr="00C430D1">
              <w:t>6,6</w:t>
            </w:r>
          </w:p>
        </w:tc>
        <w:tc>
          <w:tcPr>
            <w:tcW w:w="274" w:type="pct"/>
            <w:shd w:val="clear" w:color="auto" w:fill="auto"/>
            <w:noWrap/>
            <w:vAlign w:val="bottom"/>
          </w:tcPr>
          <w:p w14:paraId="21B706E5" w14:textId="77777777" w:rsidR="001D4162" w:rsidRPr="00C430D1" w:rsidRDefault="001D4162" w:rsidP="00180447">
            <w:pPr>
              <w:pStyle w:val="ZPpregtevilke"/>
            </w:pPr>
            <w:r w:rsidRPr="00C430D1">
              <w:t>6,1</w:t>
            </w:r>
          </w:p>
        </w:tc>
        <w:tc>
          <w:tcPr>
            <w:tcW w:w="274" w:type="pct"/>
            <w:shd w:val="clear" w:color="auto" w:fill="auto"/>
            <w:noWrap/>
            <w:vAlign w:val="bottom"/>
          </w:tcPr>
          <w:p w14:paraId="05903A04" w14:textId="77777777" w:rsidR="001D4162" w:rsidRPr="00C430D1" w:rsidRDefault="001D4162" w:rsidP="00180447">
            <w:pPr>
              <w:pStyle w:val="ZPpregtevilke"/>
            </w:pPr>
            <w:r w:rsidRPr="00C430D1">
              <w:t>5,7</w:t>
            </w:r>
          </w:p>
        </w:tc>
        <w:tc>
          <w:tcPr>
            <w:tcW w:w="275" w:type="pct"/>
            <w:shd w:val="clear" w:color="auto" w:fill="auto"/>
            <w:noWrap/>
            <w:vAlign w:val="bottom"/>
          </w:tcPr>
          <w:p w14:paraId="090E4F1F" w14:textId="77777777" w:rsidR="001D4162" w:rsidRPr="00C430D1" w:rsidRDefault="001D4162" w:rsidP="00180447">
            <w:pPr>
              <w:pStyle w:val="ZPpregtevilke"/>
            </w:pPr>
            <w:r w:rsidRPr="00C430D1">
              <w:t>7,6</w:t>
            </w:r>
          </w:p>
        </w:tc>
        <w:tc>
          <w:tcPr>
            <w:tcW w:w="275" w:type="pct"/>
            <w:shd w:val="clear" w:color="auto" w:fill="auto"/>
            <w:noWrap/>
            <w:vAlign w:val="bottom"/>
          </w:tcPr>
          <w:p w14:paraId="04FE1D6D" w14:textId="77777777" w:rsidR="001D4162" w:rsidRPr="00C430D1" w:rsidRDefault="001D4162" w:rsidP="00180447">
            <w:pPr>
              <w:pStyle w:val="ZPpregtevilke"/>
            </w:pPr>
            <w:r w:rsidRPr="00C430D1">
              <w:t>7,3</w:t>
            </w:r>
          </w:p>
        </w:tc>
        <w:tc>
          <w:tcPr>
            <w:tcW w:w="275" w:type="pct"/>
            <w:shd w:val="clear" w:color="auto" w:fill="auto"/>
            <w:noWrap/>
            <w:vAlign w:val="bottom"/>
          </w:tcPr>
          <w:p w14:paraId="23BB84D0" w14:textId="77777777" w:rsidR="001D4162" w:rsidRPr="00C430D1" w:rsidRDefault="001D4162" w:rsidP="00180447">
            <w:pPr>
              <w:pStyle w:val="ZPpregtevilke"/>
            </w:pPr>
            <w:r w:rsidRPr="00C430D1">
              <w:rPr>
                <w:szCs w:val="16"/>
              </w:rPr>
              <w:t>7,7</w:t>
            </w:r>
          </w:p>
        </w:tc>
        <w:tc>
          <w:tcPr>
            <w:tcW w:w="275" w:type="pct"/>
            <w:shd w:val="clear" w:color="auto" w:fill="auto"/>
            <w:vAlign w:val="bottom"/>
          </w:tcPr>
          <w:p w14:paraId="6BE2EB76" w14:textId="77777777" w:rsidR="001D4162" w:rsidRPr="00C430D1" w:rsidRDefault="001D4162" w:rsidP="00180447">
            <w:pPr>
              <w:pStyle w:val="ZPpregtevilke"/>
            </w:pPr>
            <w:r w:rsidRPr="00C430D1">
              <w:t>6,3</w:t>
            </w:r>
          </w:p>
        </w:tc>
        <w:tc>
          <w:tcPr>
            <w:tcW w:w="275" w:type="pct"/>
            <w:vAlign w:val="bottom"/>
          </w:tcPr>
          <w:p w14:paraId="7B700E24" w14:textId="77777777" w:rsidR="001D4162" w:rsidRPr="00C430D1" w:rsidRDefault="001D4162" w:rsidP="00180447">
            <w:pPr>
              <w:pStyle w:val="ZPpregtevilke"/>
            </w:pPr>
            <w:r w:rsidRPr="00C430D1">
              <w:t>7,8</w:t>
            </w:r>
          </w:p>
        </w:tc>
        <w:tc>
          <w:tcPr>
            <w:tcW w:w="276" w:type="pct"/>
            <w:vAlign w:val="bottom"/>
          </w:tcPr>
          <w:p w14:paraId="14DB7A16" w14:textId="77777777" w:rsidR="001D4162" w:rsidRPr="00C430D1" w:rsidRDefault="001D4162" w:rsidP="00180447">
            <w:pPr>
              <w:pStyle w:val="ZPpregtevilke"/>
            </w:pPr>
            <w:r w:rsidRPr="00C430D1">
              <w:t>7,8</w:t>
            </w:r>
          </w:p>
        </w:tc>
        <w:tc>
          <w:tcPr>
            <w:tcW w:w="276" w:type="pct"/>
            <w:shd w:val="clear" w:color="auto" w:fill="auto"/>
            <w:vAlign w:val="bottom"/>
          </w:tcPr>
          <w:p w14:paraId="42E74CF9" w14:textId="77777777" w:rsidR="001D4162" w:rsidRPr="00C430D1" w:rsidRDefault="001D4162" w:rsidP="00180447">
            <w:pPr>
              <w:pStyle w:val="ZPpregtevilke"/>
            </w:pPr>
            <w:r w:rsidRPr="00C430D1">
              <w:t>100,1</w:t>
            </w:r>
          </w:p>
        </w:tc>
      </w:tr>
      <w:tr w:rsidR="001D4162" w:rsidRPr="00C430D1" w14:paraId="578EF0A4" w14:textId="77777777" w:rsidTr="00180447">
        <w:trPr>
          <w:trHeight w:val="227"/>
          <w:jc w:val="center"/>
        </w:trPr>
        <w:tc>
          <w:tcPr>
            <w:tcW w:w="1208" w:type="pct"/>
            <w:shd w:val="clear" w:color="auto" w:fill="auto"/>
            <w:noWrap/>
            <w:tcMar>
              <w:left w:w="28" w:type="dxa"/>
              <w:right w:w="28" w:type="dxa"/>
            </w:tcMar>
            <w:vAlign w:val="bottom"/>
          </w:tcPr>
          <w:p w14:paraId="6CA04AA6" w14:textId="77777777" w:rsidR="001D4162" w:rsidRPr="00C430D1" w:rsidRDefault="001D4162" w:rsidP="00180447">
            <w:pPr>
              <w:pStyle w:val="ZPpregtekst"/>
            </w:pPr>
            <w:r w:rsidRPr="00C430D1">
              <w:t>Trave in travne mešanice</w:t>
            </w:r>
          </w:p>
        </w:tc>
        <w:tc>
          <w:tcPr>
            <w:tcW w:w="221" w:type="pct"/>
            <w:shd w:val="clear" w:color="auto" w:fill="auto"/>
            <w:noWrap/>
            <w:vAlign w:val="bottom"/>
          </w:tcPr>
          <w:p w14:paraId="5C5CC6C7" w14:textId="77777777" w:rsidR="001D4162" w:rsidRPr="00C430D1" w:rsidRDefault="001D4162" w:rsidP="00180447">
            <w:pPr>
              <w:pStyle w:val="ZPpregtevilke"/>
            </w:pPr>
            <w:r w:rsidRPr="00C430D1">
              <w:t>6,5</w:t>
            </w:r>
          </w:p>
        </w:tc>
        <w:tc>
          <w:tcPr>
            <w:tcW w:w="274" w:type="pct"/>
            <w:shd w:val="clear" w:color="auto" w:fill="auto"/>
            <w:noWrap/>
            <w:vAlign w:val="bottom"/>
          </w:tcPr>
          <w:p w14:paraId="6E429F86" w14:textId="77777777" w:rsidR="001D4162" w:rsidRPr="00C430D1" w:rsidRDefault="001D4162" w:rsidP="00180447">
            <w:pPr>
              <w:pStyle w:val="ZPpregtevilke"/>
            </w:pPr>
            <w:r w:rsidRPr="00C430D1">
              <w:t>6,4</w:t>
            </w:r>
          </w:p>
        </w:tc>
        <w:tc>
          <w:tcPr>
            <w:tcW w:w="274" w:type="pct"/>
            <w:shd w:val="clear" w:color="auto" w:fill="auto"/>
            <w:noWrap/>
            <w:vAlign w:val="bottom"/>
          </w:tcPr>
          <w:p w14:paraId="0CEED2B7" w14:textId="77777777" w:rsidR="001D4162" w:rsidRPr="00C430D1" w:rsidRDefault="001D4162" w:rsidP="00180447">
            <w:pPr>
              <w:pStyle w:val="ZPpregtevilke"/>
            </w:pPr>
            <w:r w:rsidRPr="00C430D1">
              <w:t>6,5</w:t>
            </w:r>
          </w:p>
        </w:tc>
        <w:tc>
          <w:tcPr>
            <w:tcW w:w="274" w:type="pct"/>
            <w:shd w:val="clear" w:color="auto" w:fill="auto"/>
            <w:noWrap/>
            <w:vAlign w:val="bottom"/>
          </w:tcPr>
          <w:p w14:paraId="411673D9" w14:textId="77777777" w:rsidR="001D4162" w:rsidRPr="00C430D1" w:rsidRDefault="001D4162" w:rsidP="00180447">
            <w:pPr>
              <w:pStyle w:val="ZPpregtevilke"/>
            </w:pPr>
            <w:r w:rsidRPr="00C430D1">
              <w:t>6,6</w:t>
            </w:r>
          </w:p>
        </w:tc>
        <w:tc>
          <w:tcPr>
            <w:tcW w:w="274" w:type="pct"/>
            <w:shd w:val="clear" w:color="auto" w:fill="auto"/>
            <w:noWrap/>
            <w:vAlign w:val="bottom"/>
          </w:tcPr>
          <w:p w14:paraId="15671C9C" w14:textId="77777777" w:rsidR="001D4162" w:rsidRPr="00C430D1" w:rsidRDefault="001D4162" w:rsidP="00180447">
            <w:pPr>
              <w:pStyle w:val="ZPpregtevilke"/>
            </w:pPr>
            <w:r w:rsidRPr="00C430D1">
              <w:t>6,4</w:t>
            </w:r>
          </w:p>
        </w:tc>
        <w:tc>
          <w:tcPr>
            <w:tcW w:w="274" w:type="pct"/>
            <w:shd w:val="clear" w:color="auto" w:fill="auto"/>
            <w:noWrap/>
            <w:vAlign w:val="bottom"/>
          </w:tcPr>
          <w:p w14:paraId="2FC138CE" w14:textId="77777777" w:rsidR="001D4162" w:rsidRPr="00C430D1" w:rsidRDefault="001D4162" w:rsidP="00180447">
            <w:pPr>
              <w:pStyle w:val="ZPpregtevilke"/>
            </w:pPr>
            <w:r w:rsidRPr="00C430D1">
              <w:t>5,0</w:t>
            </w:r>
          </w:p>
        </w:tc>
        <w:tc>
          <w:tcPr>
            <w:tcW w:w="274" w:type="pct"/>
            <w:shd w:val="clear" w:color="auto" w:fill="auto"/>
            <w:noWrap/>
            <w:vAlign w:val="bottom"/>
          </w:tcPr>
          <w:p w14:paraId="22AD1027" w14:textId="77777777" w:rsidR="001D4162" w:rsidRPr="00C430D1" w:rsidRDefault="001D4162" w:rsidP="00180447">
            <w:pPr>
              <w:pStyle w:val="ZPpregtevilke"/>
            </w:pPr>
            <w:r w:rsidRPr="00C430D1">
              <w:t>4,6</w:t>
            </w:r>
          </w:p>
        </w:tc>
        <w:tc>
          <w:tcPr>
            <w:tcW w:w="275" w:type="pct"/>
            <w:shd w:val="clear" w:color="auto" w:fill="auto"/>
            <w:noWrap/>
            <w:vAlign w:val="bottom"/>
          </w:tcPr>
          <w:p w14:paraId="64516F6C" w14:textId="77777777" w:rsidR="001D4162" w:rsidRPr="00C430D1" w:rsidRDefault="001D4162" w:rsidP="00180447">
            <w:pPr>
              <w:pStyle w:val="ZPpregtevilke"/>
            </w:pPr>
            <w:r w:rsidRPr="00C430D1">
              <w:t>6,3</w:t>
            </w:r>
          </w:p>
        </w:tc>
        <w:tc>
          <w:tcPr>
            <w:tcW w:w="275" w:type="pct"/>
            <w:shd w:val="clear" w:color="auto" w:fill="auto"/>
            <w:noWrap/>
            <w:vAlign w:val="bottom"/>
          </w:tcPr>
          <w:p w14:paraId="232C7879" w14:textId="77777777" w:rsidR="001D4162" w:rsidRPr="00C430D1" w:rsidRDefault="001D4162" w:rsidP="00180447">
            <w:pPr>
              <w:pStyle w:val="ZPpregtevilke"/>
            </w:pPr>
            <w:r w:rsidRPr="00C430D1">
              <w:t>6,6</w:t>
            </w:r>
          </w:p>
        </w:tc>
        <w:tc>
          <w:tcPr>
            <w:tcW w:w="275" w:type="pct"/>
            <w:shd w:val="clear" w:color="auto" w:fill="auto"/>
            <w:noWrap/>
            <w:vAlign w:val="bottom"/>
          </w:tcPr>
          <w:p w14:paraId="7C16858E" w14:textId="77777777" w:rsidR="001D4162" w:rsidRPr="00C430D1" w:rsidRDefault="001D4162" w:rsidP="00180447">
            <w:pPr>
              <w:pStyle w:val="ZPpregtevilke"/>
            </w:pPr>
            <w:r w:rsidRPr="00C430D1">
              <w:rPr>
                <w:szCs w:val="16"/>
              </w:rPr>
              <w:t>6,7</w:t>
            </w:r>
          </w:p>
        </w:tc>
        <w:tc>
          <w:tcPr>
            <w:tcW w:w="275" w:type="pct"/>
            <w:shd w:val="clear" w:color="auto" w:fill="auto"/>
            <w:vAlign w:val="bottom"/>
          </w:tcPr>
          <w:p w14:paraId="070EA35B" w14:textId="77777777" w:rsidR="001D4162" w:rsidRPr="00C430D1" w:rsidRDefault="001D4162" w:rsidP="00180447">
            <w:pPr>
              <w:pStyle w:val="ZPpregtevilke"/>
            </w:pPr>
            <w:r w:rsidRPr="00C430D1">
              <w:t>5,2</w:t>
            </w:r>
          </w:p>
        </w:tc>
        <w:tc>
          <w:tcPr>
            <w:tcW w:w="275" w:type="pct"/>
            <w:vAlign w:val="bottom"/>
          </w:tcPr>
          <w:p w14:paraId="579D9CD2" w14:textId="77777777" w:rsidR="001D4162" w:rsidRPr="00C430D1" w:rsidRDefault="001D4162" w:rsidP="00180447">
            <w:pPr>
              <w:pStyle w:val="ZPpregtevilke"/>
            </w:pPr>
            <w:r w:rsidRPr="00C430D1">
              <w:t>6,3</w:t>
            </w:r>
          </w:p>
        </w:tc>
        <w:tc>
          <w:tcPr>
            <w:tcW w:w="276" w:type="pct"/>
            <w:vAlign w:val="bottom"/>
          </w:tcPr>
          <w:p w14:paraId="5495F80F" w14:textId="77777777" w:rsidR="001D4162" w:rsidRPr="00C430D1" w:rsidRDefault="001D4162" w:rsidP="00180447">
            <w:pPr>
              <w:pStyle w:val="ZPpregtevilke"/>
            </w:pPr>
            <w:r w:rsidRPr="00C430D1">
              <w:t>7,0</w:t>
            </w:r>
          </w:p>
        </w:tc>
        <w:tc>
          <w:tcPr>
            <w:tcW w:w="276" w:type="pct"/>
            <w:shd w:val="clear" w:color="auto" w:fill="auto"/>
            <w:vAlign w:val="bottom"/>
          </w:tcPr>
          <w:p w14:paraId="185A3423" w14:textId="77777777" w:rsidR="001D4162" w:rsidRPr="00C430D1" w:rsidRDefault="001D4162" w:rsidP="00180447">
            <w:pPr>
              <w:pStyle w:val="ZPpregtevilke"/>
            </w:pPr>
            <w:r w:rsidRPr="00C430D1">
              <w:t>110,8</w:t>
            </w:r>
          </w:p>
        </w:tc>
      </w:tr>
      <w:tr w:rsidR="001D4162" w:rsidRPr="00C430D1" w14:paraId="600F4019" w14:textId="77777777" w:rsidTr="00180447">
        <w:trPr>
          <w:trHeight w:val="227"/>
          <w:jc w:val="center"/>
        </w:trPr>
        <w:tc>
          <w:tcPr>
            <w:tcW w:w="1208" w:type="pct"/>
            <w:shd w:val="clear" w:color="auto" w:fill="auto"/>
            <w:noWrap/>
            <w:tcMar>
              <w:left w:w="28" w:type="dxa"/>
              <w:right w:w="28" w:type="dxa"/>
            </w:tcMar>
            <w:vAlign w:val="bottom"/>
          </w:tcPr>
          <w:p w14:paraId="21B299D3" w14:textId="77777777" w:rsidR="001D4162" w:rsidRPr="00C430D1" w:rsidRDefault="001D4162" w:rsidP="00180447">
            <w:pPr>
              <w:pStyle w:val="ZPpregtekst"/>
            </w:pPr>
            <w:r w:rsidRPr="00C430D1">
              <w:t>– glavni posevek</w:t>
            </w:r>
          </w:p>
        </w:tc>
        <w:tc>
          <w:tcPr>
            <w:tcW w:w="221" w:type="pct"/>
            <w:shd w:val="clear" w:color="auto" w:fill="auto"/>
            <w:noWrap/>
            <w:vAlign w:val="bottom"/>
          </w:tcPr>
          <w:p w14:paraId="5BC3E9C0" w14:textId="77777777" w:rsidR="001D4162" w:rsidRPr="00C430D1" w:rsidRDefault="001D4162" w:rsidP="00180447">
            <w:pPr>
              <w:pStyle w:val="ZPpregtevilke"/>
            </w:pPr>
            <w:r w:rsidRPr="00C430D1">
              <w:t>6,3</w:t>
            </w:r>
          </w:p>
        </w:tc>
        <w:tc>
          <w:tcPr>
            <w:tcW w:w="274" w:type="pct"/>
            <w:shd w:val="clear" w:color="auto" w:fill="auto"/>
            <w:noWrap/>
            <w:vAlign w:val="bottom"/>
          </w:tcPr>
          <w:p w14:paraId="05EB4A23" w14:textId="77777777" w:rsidR="001D4162" w:rsidRPr="00C430D1" w:rsidRDefault="001D4162" w:rsidP="00180447">
            <w:pPr>
              <w:pStyle w:val="ZPpregtevilke"/>
            </w:pPr>
            <w:r w:rsidRPr="00C430D1">
              <w:t>6,5</w:t>
            </w:r>
          </w:p>
        </w:tc>
        <w:tc>
          <w:tcPr>
            <w:tcW w:w="274" w:type="pct"/>
            <w:shd w:val="clear" w:color="auto" w:fill="auto"/>
            <w:noWrap/>
            <w:vAlign w:val="bottom"/>
          </w:tcPr>
          <w:p w14:paraId="2E87DCF5" w14:textId="77777777" w:rsidR="001D4162" w:rsidRPr="00C430D1" w:rsidRDefault="001D4162" w:rsidP="00180447">
            <w:pPr>
              <w:pStyle w:val="ZPpregtevilke"/>
            </w:pPr>
            <w:r w:rsidRPr="00C430D1">
              <w:t>6,7</w:t>
            </w:r>
          </w:p>
        </w:tc>
        <w:tc>
          <w:tcPr>
            <w:tcW w:w="274" w:type="pct"/>
            <w:shd w:val="clear" w:color="auto" w:fill="auto"/>
            <w:noWrap/>
            <w:vAlign w:val="bottom"/>
          </w:tcPr>
          <w:p w14:paraId="2D347E58" w14:textId="77777777" w:rsidR="001D4162" w:rsidRPr="00C430D1" w:rsidRDefault="001D4162" w:rsidP="00180447">
            <w:pPr>
              <w:pStyle w:val="ZPpregtevilke"/>
            </w:pPr>
            <w:r w:rsidRPr="00C430D1">
              <w:t>7,3</w:t>
            </w:r>
          </w:p>
        </w:tc>
        <w:tc>
          <w:tcPr>
            <w:tcW w:w="274" w:type="pct"/>
            <w:shd w:val="clear" w:color="auto" w:fill="auto"/>
            <w:noWrap/>
            <w:vAlign w:val="bottom"/>
          </w:tcPr>
          <w:p w14:paraId="51DFB98E" w14:textId="77777777" w:rsidR="001D4162" w:rsidRPr="00C430D1" w:rsidRDefault="001D4162" w:rsidP="00180447">
            <w:pPr>
              <w:pStyle w:val="ZPpregtevilke"/>
            </w:pPr>
            <w:r w:rsidRPr="00C430D1">
              <w:t>7,1</w:t>
            </w:r>
          </w:p>
        </w:tc>
        <w:tc>
          <w:tcPr>
            <w:tcW w:w="274" w:type="pct"/>
            <w:shd w:val="clear" w:color="auto" w:fill="auto"/>
            <w:noWrap/>
            <w:vAlign w:val="bottom"/>
          </w:tcPr>
          <w:p w14:paraId="0EDE5049" w14:textId="77777777" w:rsidR="001D4162" w:rsidRPr="00C430D1" w:rsidRDefault="001D4162" w:rsidP="00180447">
            <w:pPr>
              <w:pStyle w:val="ZPpregtevilke"/>
            </w:pPr>
            <w:r w:rsidRPr="00C430D1">
              <w:t>5,6</w:t>
            </w:r>
          </w:p>
        </w:tc>
        <w:tc>
          <w:tcPr>
            <w:tcW w:w="274" w:type="pct"/>
            <w:shd w:val="clear" w:color="auto" w:fill="auto"/>
            <w:noWrap/>
            <w:vAlign w:val="bottom"/>
          </w:tcPr>
          <w:p w14:paraId="01BAAFE1" w14:textId="77777777" w:rsidR="001D4162" w:rsidRPr="00C430D1" w:rsidRDefault="001D4162" w:rsidP="00180447">
            <w:pPr>
              <w:pStyle w:val="ZPpregtevilke"/>
            </w:pPr>
            <w:r w:rsidRPr="00C430D1">
              <w:t>5,1</w:t>
            </w:r>
          </w:p>
        </w:tc>
        <w:tc>
          <w:tcPr>
            <w:tcW w:w="275" w:type="pct"/>
            <w:shd w:val="clear" w:color="auto" w:fill="auto"/>
            <w:noWrap/>
            <w:vAlign w:val="bottom"/>
          </w:tcPr>
          <w:p w14:paraId="71F9F66B" w14:textId="77777777" w:rsidR="001D4162" w:rsidRPr="00C430D1" w:rsidRDefault="001D4162" w:rsidP="00180447">
            <w:pPr>
              <w:pStyle w:val="ZPpregtevilke"/>
            </w:pPr>
            <w:r w:rsidRPr="00C430D1">
              <w:t>7,0</w:t>
            </w:r>
          </w:p>
        </w:tc>
        <w:tc>
          <w:tcPr>
            <w:tcW w:w="275" w:type="pct"/>
            <w:shd w:val="clear" w:color="auto" w:fill="auto"/>
            <w:noWrap/>
            <w:vAlign w:val="bottom"/>
          </w:tcPr>
          <w:p w14:paraId="1D6F631B" w14:textId="77777777" w:rsidR="001D4162" w:rsidRPr="00C430D1" w:rsidRDefault="001D4162" w:rsidP="00180447">
            <w:pPr>
              <w:pStyle w:val="ZPpregtevilke"/>
            </w:pPr>
            <w:r w:rsidRPr="00C430D1">
              <w:t>7,4</w:t>
            </w:r>
          </w:p>
        </w:tc>
        <w:tc>
          <w:tcPr>
            <w:tcW w:w="275" w:type="pct"/>
            <w:shd w:val="clear" w:color="auto" w:fill="auto"/>
            <w:noWrap/>
            <w:vAlign w:val="bottom"/>
          </w:tcPr>
          <w:p w14:paraId="5539D381" w14:textId="77777777" w:rsidR="001D4162" w:rsidRPr="00C430D1" w:rsidRDefault="001D4162" w:rsidP="00180447">
            <w:pPr>
              <w:pStyle w:val="ZPpregtevilke"/>
            </w:pPr>
            <w:r w:rsidRPr="00C430D1">
              <w:rPr>
                <w:szCs w:val="16"/>
              </w:rPr>
              <w:t>7,6</w:t>
            </w:r>
          </w:p>
        </w:tc>
        <w:tc>
          <w:tcPr>
            <w:tcW w:w="275" w:type="pct"/>
            <w:shd w:val="clear" w:color="auto" w:fill="auto"/>
            <w:vAlign w:val="bottom"/>
          </w:tcPr>
          <w:p w14:paraId="2673EDC2" w14:textId="77777777" w:rsidR="001D4162" w:rsidRPr="00C430D1" w:rsidRDefault="001D4162" w:rsidP="00180447">
            <w:pPr>
              <w:pStyle w:val="ZPpregtevilke"/>
            </w:pPr>
            <w:r w:rsidRPr="00C430D1">
              <w:t>5,8</w:t>
            </w:r>
          </w:p>
        </w:tc>
        <w:tc>
          <w:tcPr>
            <w:tcW w:w="275" w:type="pct"/>
            <w:vAlign w:val="bottom"/>
          </w:tcPr>
          <w:p w14:paraId="4874E28C" w14:textId="77777777" w:rsidR="001D4162" w:rsidRPr="00C430D1" w:rsidRDefault="001D4162" w:rsidP="00180447">
            <w:pPr>
              <w:pStyle w:val="ZPpregtevilke"/>
            </w:pPr>
            <w:r w:rsidRPr="00C430D1">
              <w:t>7,4</w:t>
            </w:r>
          </w:p>
        </w:tc>
        <w:tc>
          <w:tcPr>
            <w:tcW w:w="276" w:type="pct"/>
            <w:vAlign w:val="bottom"/>
          </w:tcPr>
          <w:p w14:paraId="4724021B" w14:textId="77777777" w:rsidR="001D4162" w:rsidRPr="00C430D1" w:rsidRDefault="001D4162" w:rsidP="00180447">
            <w:pPr>
              <w:pStyle w:val="ZPpregtevilke"/>
            </w:pPr>
            <w:r w:rsidRPr="00C430D1">
              <w:t>7,6</w:t>
            </w:r>
          </w:p>
        </w:tc>
        <w:tc>
          <w:tcPr>
            <w:tcW w:w="276" w:type="pct"/>
            <w:shd w:val="clear" w:color="auto" w:fill="auto"/>
            <w:vAlign w:val="bottom"/>
          </w:tcPr>
          <w:p w14:paraId="4B719934" w14:textId="77777777" w:rsidR="001D4162" w:rsidRPr="00C430D1" w:rsidRDefault="001D4162" w:rsidP="00180447">
            <w:pPr>
              <w:pStyle w:val="ZPpregtevilke"/>
            </w:pPr>
            <w:r w:rsidRPr="00C430D1">
              <w:t>102,5</w:t>
            </w:r>
          </w:p>
        </w:tc>
      </w:tr>
      <w:tr w:rsidR="001D4162" w:rsidRPr="00C430D1" w14:paraId="1A324D58" w14:textId="77777777" w:rsidTr="00180447">
        <w:trPr>
          <w:trHeight w:val="227"/>
          <w:jc w:val="center"/>
        </w:trPr>
        <w:tc>
          <w:tcPr>
            <w:tcW w:w="1208" w:type="pct"/>
            <w:shd w:val="clear" w:color="auto" w:fill="auto"/>
            <w:noWrap/>
            <w:tcMar>
              <w:left w:w="28" w:type="dxa"/>
              <w:right w:w="28" w:type="dxa"/>
            </w:tcMar>
            <w:vAlign w:val="bottom"/>
          </w:tcPr>
          <w:p w14:paraId="441AE19D" w14:textId="77777777" w:rsidR="001D4162" w:rsidRPr="00C430D1" w:rsidRDefault="001D4162" w:rsidP="00180447">
            <w:pPr>
              <w:pStyle w:val="ZPpregtekst"/>
            </w:pPr>
            <w:r w:rsidRPr="00C430D1">
              <w:t>– naknadni posevek</w:t>
            </w:r>
          </w:p>
        </w:tc>
        <w:tc>
          <w:tcPr>
            <w:tcW w:w="221" w:type="pct"/>
            <w:shd w:val="clear" w:color="auto" w:fill="auto"/>
            <w:noWrap/>
            <w:vAlign w:val="bottom"/>
          </w:tcPr>
          <w:p w14:paraId="564E1867" w14:textId="77777777" w:rsidR="001D4162" w:rsidRPr="00C430D1" w:rsidRDefault="001D4162" w:rsidP="00180447">
            <w:pPr>
              <w:pStyle w:val="ZPpregtevilke"/>
            </w:pPr>
            <w:r w:rsidRPr="00C430D1">
              <w:t>7,4</w:t>
            </w:r>
          </w:p>
        </w:tc>
        <w:tc>
          <w:tcPr>
            <w:tcW w:w="274" w:type="pct"/>
            <w:shd w:val="clear" w:color="auto" w:fill="auto"/>
            <w:noWrap/>
            <w:vAlign w:val="bottom"/>
          </w:tcPr>
          <w:p w14:paraId="0D0B157E" w14:textId="77777777" w:rsidR="001D4162" w:rsidRPr="00C430D1" w:rsidRDefault="001D4162" w:rsidP="00180447">
            <w:pPr>
              <w:pStyle w:val="ZPpregtevilke"/>
            </w:pPr>
            <w:r w:rsidRPr="00C430D1">
              <w:t>6,3</w:t>
            </w:r>
          </w:p>
        </w:tc>
        <w:tc>
          <w:tcPr>
            <w:tcW w:w="274" w:type="pct"/>
            <w:shd w:val="clear" w:color="auto" w:fill="auto"/>
            <w:noWrap/>
            <w:vAlign w:val="bottom"/>
          </w:tcPr>
          <w:p w14:paraId="7D442FBA" w14:textId="77777777" w:rsidR="001D4162" w:rsidRPr="00C430D1" w:rsidRDefault="001D4162" w:rsidP="00180447">
            <w:pPr>
              <w:pStyle w:val="ZPpregtevilke"/>
            </w:pPr>
            <w:r w:rsidRPr="00C430D1">
              <w:t>6,0</w:t>
            </w:r>
          </w:p>
        </w:tc>
        <w:tc>
          <w:tcPr>
            <w:tcW w:w="274" w:type="pct"/>
            <w:shd w:val="clear" w:color="auto" w:fill="auto"/>
            <w:noWrap/>
            <w:vAlign w:val="bottom"/>
          </w:tcPr>
          <w:p w14:paraId="3BE7F22C" w14:textId="77777777" w:rsidR="001D4162" w:rsidRPr="00C430D1" w:rsidRDefault="001D4162" w:rsidP="00180447">
            <w:pPr>
              <w:pStyle w:val="ZPpregtevilke"/>
            </w:pPr>
            <w:r w:rsidRPr="00C430D1">
              <w:t>4,8</w:t>
            </w:r>
          </w:p>
        </w:tc>
        <w:tc>
          <w:tcPr>
            <w:tcW w:w="274" w:type="pct"/>
            <w:shd w:val="clear" w:color="auto" w:fill="auto"/>
            <w:noWrap/>
            <w:vAlign w:val="bottom"/>
          </w:tcPr>
          <w:p w14:paraId="4C4268B6" w14:textId="77777777" w:rsidR="001D4162" w:rsidRPr="00C430D1" w:rsidRDefault="001D4162" w:rsidP="00180447">
            <w:pPr>
              <w:pStyle w:val="ZPpregtevilke"/>
            </w:pPr>
            <w:r w:rsidRPr="00C430D1">
              <w:t>3,7</w:t>
            </w:r>
          </w:p>
        </w:tc>
        <w:tc>
          <w:tcPr>
            <w:tcW w:w="274" w:type="pct"/>
            <w:shd w:val="clear" w:color="auto" w:fill="auto"/>
            <w:noWrap/>
            <w:vAlign w:val="bottom"/>
          </w:tcPr>
          <w:p w14:paraId="2AB7E915" w14:textId="77777777" w:rsidR="001D4162" w:rsidRPr="00C430D1" w:rsidRDefault="001D4162" w:rsidP="00180447">
            <w:pPr>
              <w:pStyle w:val="ZPpregtevilke"/>
            </w:pPr>
            <w:r w:rsidRPr="00C430D1">
              <w:t>3,6</w:t>
            </w:r>
          </w:p>
        </w:tc>
        <w:tc>
          <w:tcPr>
            <w:tcW w:w="274" w:type="pct"/>
            <w:shd w:val="clear" w:color="auto" w:fill="auto"/>
            <w:noWrap/>
            <w:vAlign w:val="bottom"/>
          </w:tcPr>
          <w:p w14:paraId="6C7591BC" w14:textId="77777777" w:rsidR="001D4162" w:rsidRPr="00C430D1" w:rsidRDefault="001D4162" w:rsidP="00180447">
            <w:pPr>
              <w:pStyle w:val="ZPpregtevilke"/>
            </w:pPr>
            <w:r w:rsidRPr="00C430D1">
              <w:t>3,2</w:t>
            </w:r>
          </w:p>
        </w:tc>
        <w:tc>
          <w:tcPr>
            <w:tcW w:w="275" w:type="pct"/>
            <w:shd w:val="clear" w:color="auto" w:fill="auto"/>
            <w:noWrap/>
            <w:vAlign w:val="bottom"/>
          </w:tcPr>
          <w:p w14:paraId="7564C198" w14:textId="77777777" w:rsidR="001D4162" w:rsidRPr="00C430D1" w:rsidRDefault="001D4162" w:rsidP="00180447">
            <w:pPr>
              <w:pStyle w:val="ZPpregtevilke"/>
            </w:pPr>
            <w:r w:rsidRPr="00C430D1">
              <w:t>4,4</w:t>
            </w:r>
          </w:p>
        </w:tc>
        <w:tc>
          <w:tcPr>
            <w:tcW w:w="275" w:type="pct"/>
            <w:shd w:val="clear" w:color="auto" w:fill="auto"/>
            <w:noWrap/>
            <w:vAlign w:val="bottom"/>
          </w:tcPr>
          <w:p w14:paraId="3563DE6E" w14:textId="77777777" w:rsidR="001D4162" w:rsidRPr="00C430D1" w:rsidRDefault="001D4162" w:rsidP="00180447">
            <w:pPr>
              <w:pStyle w:val="ZPpregtevilke"/>
            </w:pPr>
            <w:r w:rsidRPr="00C430D1">
              <w:t>3,8</w:t>
            </w:r>
          </w:p>
        </w:tc>
        <w:tc>
          <w:tcPr>
            <w:tcW w:w="275" w:type="pct"/>
            <w:shd w:val="clear" w:color="auto" w:fill="auto"/>
            <w:noWrap/>
            <w:vAlign w:val="bottom"/>
          </w:tcPr>
          <w:p w14:paraId="5358DF54" w14:textId="77777777" w:rsidR="001D4162" w:rsidRPr="00C430D1" w:rsidRDefault="001D4162" w:rsidP="00180447">
            <w:pPr>
              <w:pStyle w:val="ZPpregtevilke"/>
            </w:pPr>
            <w:r w:rsidRPr="00C430D1">
              <w:rPr>
                <w:szCs w:val="16"/>
              </w:rPr>
              <w:t>4,3</w:t>
            </w:r>
          </w:p>
        </w:tc>
        <w:tc>
          <w:tcPr>
            <w:tcW w:w="275" w:type="pct"/>
            <w:shd w:val="clear" w:color="auto" w:fill="auto"/>
            <w:vAlign w:val="bottom"/>
          </w:tcPr>
          <w:p w14:paraId="137C6A4B" w14:textId="77777777" w:rsidR="001D4162" w:rsidRPr="00C430D1" w:rsidRDefault="001D4162" w:rsidP="00180447">
            <w:pPr>
              <w:pStyle w:val="ZPpregtevilke"/>
            </w:pPr>
            <w:r w:rsidRPr="00C430D1">
              <w:t>3,7</w:t>
            </w:r>
          </w:p>
        </w:tc>
        <w:tc>
          <w:tcPr>
            <w:tcW w:w="275" w:type="pct"/>
            <w:vAlign w:val="bottom"/>
          </w:tcPr>
          <w:p w14:paraId="27066B61" w14:textId="77777777" w:rsidR="001D4162" w:rsidRPr="00C430D1" w:rsidRDefault="001D4162" w:rsidP="00180447">
            <w:pPr>
              <w:pStyle w:val="ZPpregtevilke"/>
            </w:pPr>
            <w:r w:rsidRPr="00C430D1">
              <w:t>3,7</w:t>
            </w:r>
          </w:p>
        </w:tc>
        <w:tc>
          <w:tcPr>
            <w:tcW w:w="276" w:type="pct"/>
            <w:vAlign w:val="bottom"/>
          </w:tcPr>
          <w:p w14:paraId="3C52418E" w14:textId="77777777" w:rsidR="001D4162" w:rsidRPr="00C430D1" w:rsidRDefault="001D4162" w:rsidP="00180447">
            <w:pPr>
              <w:pStyle w:val="ZPpregtevilke"/>
            </w:pPr>
            <w:r w:rsidRPr="00C430D1">
              <w:t>3,7</w:t>
            </w:r>
          </w:p>
        </w:tc>
        <w:tc>
          <w:tcPr>
            <w:tcW w:w="276" w:type="pct"/>
            <w:shd w:val="clear" w:color="auto" w:fill="auto"/>
            <w:vAlign w:val="bottom"/>
          </w:tcPr>
          <w:p w14:paraId="3AA9ABD8" w14:textId="77777777" w:rsidR="001D4162" w:rsidRPr="00C430D1" w:rsidRDefault="001D4162" w:rsidP="00180447">
            <w:pPr>
              <w:pStyle w:val="ZPpregtevilke"/>
            </w:pPr>
            <w:r w:rsidRPr="00C430D1">
              <w:t>100,6</w:t>
            </w:r>
          </w:p>
        </w:tc>
      </w:tr>
      <w:tr w:rsidR="001D4162" w:rsidRPr="00C430D1" w14:paraId="5CEE9F1E" w14:textId="77777777" w:rsidTr="00180447">
        <w:trPr>
          <w:trHeight w:val="227"/>
          <w:jc w:val="center"/>
        </w:trPr>
        <w:tc>
          <w:tcPr>
            <w:tcW w:w="1208" w:type="pct"/>
            <w:shd w:val="clear" w:color="auto" w:fill="auto"/>
            <w:noWrap/>
            <w:tcMar>
              <w:left w:w="28" w:type="dxa"/>
              <w:right w:w="28" w:type="dxa"/>
            </w:tcMar>
            <w:vAlign w:val="bottom"/>
          </w:tcPr>
          <w:p w14:paraId="16CDF493" w14:textId="77777777" w:rsidR="001D4162" w:rsidRPr="00C430D1" w:rsidRDefault="001D4162" w:rsidP="00180447">
            <w:pPr>
              <w:pStyle w:val="ZPpregtekst"/>
            </w:pPr>
            <w:r w:rsidRPr="00C430D1">
              <w:t>Travno-deteljne in deteljno-travne mešanice</w:t>
            </w:r>
          </w:p>
        </w:tc>
        <w:tc>
          <w:tcPr>
            <w:tcW w:w="221" w:type="pct"/>
            <w:shd w:val="clear" w:color="auto" w:fill="auto"/>
            <w:noWrap/>
            <w:vAlign w:val="bottom"/>
          </w:tcPr>
          <w:p w14:paraId="762C6971" w14:textId="77777777" w:rsidR="001D4162" w:rsidRPr="00C430D1" w:rsidRDefault="001D4162" w:rsidP="00180447">
            <w:pPr>
              <w:pStyle w:val="ZPpregtevilke"/>
            </w:pPr>
            <w:r w:rsidRPr="00C430D1">
              <w:t>6,5</w:t>
            </w:r>
          </w:p>
        </w:tc>
        <w:tc>
          <w:tcPr>
            <w:tcW w:w="274" w:type="pct"/>
            <w:shd w:val="clear" w:color="auto" w:fill="auto"/>
            <w:noWrap/>
            <w:vAlign w:val="bottom"/>
          </w:tcPr>
          <w:p w14:paraId="20D5FD2D" w14:textId="77777777" w:rsidR="001D4162" w:rsidRPr="00C430D1" w:rsidRDefault="001D4162" w:rsidP="00180447">
            <w:pPr>
              <w:pStyle w:val="ZPpregtevilke"/>
            </w:pPr>
            <w:r w:rsidRPr="00C430D1">
              <w:t>6,8</w:t>
            </w:r>
          </w:p>
        </w:tc>
        <w:tc>
          <w:tcPr>
            <w:tcW w:w="274" w:type="pct"/>
            <w:shd w:val="clear" w:color="auto" w:fill="auto"/>
            <w:noWrap/>
            <w:vAlign w:val="bottom"/>
          </w:tcPr>
          <w:p w14:paraId="4C5E7B31" w14:textId="77777777" w:rsidR="001D4162" w:rsidRPr="00C430D1" w:rsidRDefault="001D4162" w:rsidP="00180447">
            <w:pPr>
              <w:pStyle w:val="ZPpregtevilke"/>
            </w:pPr>
            <w:r w:rsidRPr="00C430D1">
              <w:t>7,1</w:t>
            </w:r>
          </w:p>
        </w:tc>
        <w:tc>
          <w:tcPr>
            <w:tcW w:w="274" w:type="pct"/>
            <w:shd w:val="clear" w:color="auto" w:fill="auto"/>
            <w:noWrap/>
            <w:vAlign w:val="bottom"/>
          </w:tcPr>
          <w:p w14:paraId="5FA8EA74" w14:textId="77777777" w:rsidR="001D4162" w:rsidRPr="00C430D1" w:rsidRDefault="001D4162" w:rsidP="00180447">
            <w:pPr>
              <w:pStyle w:val="ZPpregtevilke"/>
            </w:pPr>
            <w:r w:rsidRPr="00C430D1">
              <w:t>7,0</w:t>
            </w:r>
          </w:p>
        </w:tc>
        <w:tc>
          <w:tcPr>
            <w:tcW w:w="274" w:type="pct"/>
            <w:shd w:val="clear" w:color="auto" w:fill="auto"/>
            <w:noWrap/>
            <w:vAlign w:val="bottom"/>
          </w:tcPr>
          <w:p w14:paraId="6E37544E" w14:textId="77777777" w:rsidR="001D4162" w:rsidRPr="00C430D1" w:rsidRDefault="001D4162" w:rsidP="00180447">
            <w:pPr>
              <w:pStyle w:val="ZPpregtevilke"/>
            </w:pPr>
            <w:r w:rsidRPr="00C430D1">
              <w:t>6,6</w:t>
            </w:r>
          </w:p>
        </w:tc>
        <w:tc>
          <w:tcPr>
            <w:tcW w:w="274" w:type="pct"/>
            <w:shd w:val="clear" w:color="auto" w:fill="auto"/>
            <w:noWrap/>
            <w:vAlign w:val="bottom"/>
          </w:tcPr>
          <w:p w14:paraId="5BAA3151" w14:textId="77777777" w:rsidR="001D4162" w:rsidRPr="00C430D1" w:rsidRDefault="001D4162" w:rsidP="00180447">
            <w:pPr>
              <w:pStyle w:val="ZPpregtevilke"/>
            </w:pPr>
            <w:r w:rsidRPr="00C430D1">
              <w:t>5,4</w:t>
            </w:r>
          </w:p>
        </w:tc>
        <w:tc>
          <w:tcPr>
            <w:tcW w:w="274" w:type="pct"/>
            <w:shd w:val="clear" w:color="auto" w:fill="auto"/>
            <w:noWrap/>
            <w:vAlign w:val="bottom"/>
          </w:tcPr>
          <w:p w14:paraId="2B32C95E" w14:textId="77777777" w:rsidR="001D4162" w:rsidRPr="00C430D1" w:rsidRDefault="001D4162" w:rsidP="00180447">
            <w:pPr>
              <w:pStyle w:val="ZPpregtevilke"/>
            </w:pPr>
            <w:r w:rsidRPr="00C430D1">
              <w:t>4,9</w:t>
            </w:r>
          </w:p>
        </w:tc>
        <w:tc>
          <w:tcPr>
            <w:tcW w:w="275" w:type="pct"/>
            <w:shd w:val="clear" w:color="auto" w:fill="auto"/>
            <w:noWrap/>
            <w:vAlign w:val="bottom"/>
          </w:tcPr>
          <w:p w14:paraId="5663E5ED" w14:textId="77777777" w:rsidR="001D4162" w:rsidRPr="00C430D1" w:rsidRDefault="001D4162" w:rsidP="00180447">
            <w:pPr>
              <w:pStyle w:val="ZPpregtevilke"/>
            </w:pPr>
            <w:r w:rsidRPr="00C430D1">
              <w:t>7,1</w:t>
            </w:r>
          </w:p>
        </w:tc>
        <w:tc>
          <w:tcPr>
            <w:tcW w:w="275" w:type="pct"/>
            <w:shd w:val="clear" w:color="auto" w:fill="auto"/>
            <w:noWrap/>
            <w:vAlign w:val="bottom"/>
          </w:tcPr>
          <w:p w14:paraId="51789993" w14:textId="77777777" w:rsidR="001D4162" w:rsidRPr="00C430D1" w:rsidRDefault="001D4162" w:rsidP="00180447">
            <w:pPr>
              <w:pStyle w:val="ZPpregtevilke"/>
            </w:pPr>
            <w:r w:rsidRPr="00C430D1">
              <w:t>7,3</w:t>
            </w:r>
          </w:p>
        </w:tc>
        <w:tc>
          <w:tcPr>
            <w:tcW w:w="275" w:type="pct"/>
            <w:shd w:val="clear" w:color="auto" w:fill="auto"/>
            <w:noWrap/>
            <w:vAlign w:val="bottom"/>
          </w:tcPr>
          <w:p w14:paraId="1AA88C7F" w14:textId="77777777" w:rsidR="001D4162" w:rsidRPr="00C430D1" w:rsidRDefault="001D4162" w:rsidP="00180447">
            <w:pPr>
              <w:pStyle w:val="ZPpregtevilke"/>
            </w:pPr>
            <w:r w:rsidRPr="00C430D1">
              <w:rPr>
                <w:szCs w:val="16"/>
              </w:rPr>
              <w:t>7,1</w:t>
            </w:r>
          </w:p>
        </w:tc>
        <w:tc>
          <w:tcPr>
            <w:tcW w:w="275" w:type="pct"/>
            <w:shd w:val="clear" w:color="auto" w:fill="auto"/>
            <w:vAlign w:val="bottom"/>
          </w:tcPr>
          <w:p w14:paraId="4F22B3C9" w14:textId="77777777" w:rsidR="001D4162" w:rsidRPr="00C430D1" w:rsidRDefault="001D4162" w:rsidP="00180447">
            <w:pPr>
              <w:pStyle w:val="ZPpregtevilke"/>
            </w:pPr>
            <w:r w:rsidRPr="00C430D1">
              <w:t>5,7</w:t>
            </w:r>
          </w:p>
        </w:tc>
        <w:tc>
          <w:tcPr>
            <w:tcW w:w="275" w:type="pct"/>
            <w:vAlign w:val="bottom"/>
          </w:tcPr>
          <w:p w14:paraId="01580316" w14:textId="77777777" w:rsidR="001D4162" w:rsidRPr="00C430D1" w:rsidRDefault="001D4162" w:rsidP="00180447">
            <w:pPr>
              <w:pStyle w:val="ZPpregtevilke"/>
            </w:pPr>
            <w:r w:rsidRPr="00C430D1">
              <w:t>7,0</w:t>
            </w:r>
          </w:p>
        </w:tc>
        <w:tc>
          <w:tcPr>
            <w:tcW w:w="276" w:type="pct"/>
            <w:vAlign w:val="bottom"/>
          </w:tcPr>
          <w:p w14:paraId="287B0709" w14:textId="77777777" w:rsidR="001D4162" w:rsidRPr="00C430D1" w:rsidRDefault="001D4162" w:rsidP="00180447">
            <w:pPr>
              <w:pStyle w:val="ZPpregtevilke"/>
            </w:pPr>
            <w:r w:rsidRPr="00C430D1">
              <w:t>7,1</w:t>
            </w:r>
          </w:p>
        </w:tc>
        <w:tc>
          <w:tcPr>
            <w:tcW w:w="276" w:type="pct"/>
            <w:shd w:val="clear" w:color="auto" w:fill="auto"/>
            <w:vAlign w:val="bottom"/>
          </w:tcPr>
          <w:p w14:paraId="12C9A5E9" w14:textId="77777777" w:rsidR="001D4162" w:rsidRPr="00C430D1" w:rsidRDefault="001D4162" w:rsidP="00180447">
            <w:pPr>
              <w:pStyle w:val="ZPpregtevilke"/>
            </w:pPr>
            <w:r w:rsidRPr="00C430D1">
              <w:t>101,4</w:t>
            </w:r>
          </w:p>
        </w:tc>
      </w:tr>
      <w:tr w:rsidR="001D4162" w:rsidRPr="00C430D1" w14:paraId="6E7FF197" w14:textId="77777777" w:rsidTr="00180447">
        <w:trPr>
          <w:trHeight w:val="227"/>
          <w:jc w:val="center"/>
        </w:trPr>
        <w:tc>
          <w:tcPr>
            <w:tcW w:w="1208" w:type="pct"/>
            <w:shd w:val="clear" w:color="auto" w:fill="auto"/>
            <w:noWrap/>
            <w:tcMar>
              <w:left w:w="28" w:type="dxa"/>
              <w:right w:w="28" w:type="dxa"/>
            </w:tcMar>
            <w:vAlign w:val="bottom"/>
          </w:tcPr>
          <w:p w14:paraId="495B1E52" w14:textId="77777777" w:rsidR="001D4162" w:rsidRPr="00C430D1" w:rsidRDefault="001D4162" w:rsidP="00180447">
            <w:pPr>
              <w:pStyle w:val="ZPpregtekst"/>
            </w:pPr>
            <w:r w:rsidRPr="00C430D1">
              <w:t>– glavni posevek</w:t>
            </w:r>
          </w:p>
        </w:tc>
        <w:tc>
          <w:tcPr>
            <w:tcW w:w="221" w:type="pct"/>
            <w:shd w:val="clear" w:color="auto" w:fill="auto"/>
            <w:noWrap/>
            <w:vAlign w:val="bottom"/>
          </w:tcPr>
          <w:p w14:paraId="47A71ED5" w14:textId="77777777" w:rsidR="001D4162" w:rsidRPr="00C430D1" w:rsidRDefault="001D4162" w:rsidP="00180447">
            <w:pPr>
              <w:pStyle w:val="ZPpregtevilke"/>
            </w:pPr>
            <w:r w:rsidRPr="00C430D1">
              <w:t>6,9</w:t>
            </w:r>
          </w:p>
        </w:tc>
        <w:tc>
          <w:tcPr>
            <w:tcW w:w="274" w:type="pct"/>
            <w:shd w:val="clear" w:color="auto" w:fill="auto"/>
            <w:noWrap/>
            <w:vAlign w:val="bottom"/>
          </w:tcPr>
          <w:p w14:paraId="7156B28F" w14:textId="77777777" w:rsidR="001D4162" w:rsidRPr="00C430D1" w:rsidRDefault="001D4162" w:rsidP="00180447">
            <w:pPr>
              <w:pStyle w:val="ZPpregtevilke"/>
            </w:pPr>
            <w:r w:rsidRPr="00C430D1">
              <w:t>7,2</w:t>
            </w:r>
          </w:p>
        </w:tc>
        <w:tc>
          <w:tcPr>
            <w:tcW w:w="274" w:type="pct"/>
            <w:shd w:val="clear" w:color="auto" w:fill="auto"/>
            <w:noWrap/>
            <w:vAlign w:val="bottom"/>
          </w:tcPr>
          <w:p w14:paraId="260D0858" w14:textId="77777777" w:rsidR="001D4162" w:rsidRPr="00C430D1" w:rsidRDefault="001D4162" w:rsidP="00180447">
            <w:pPr>
              <w:pStyle w:val="ZPpregtevilke"/>
            </w:pPr>
            <w:r w:rsidRPr="00C430D1">
              <w:t>7,6</w:t>
            </w:r>
          </w:p>
        </w:tc>
        <w:tc>
          <w:tcPr>
            <w:tcW w:w="274" w:type="pct"/>
            <w:shd w:val="clear" w:color="auto" w:fill="auto"/>
            <w:noWrap/>
            <w:vAlign w:val="bottom"/>
          </w:tcPr>
          <w:p w14:paraId="5D05DD20" w14:textId="77777777" w:rsidR="001D4162" w:rsidRPr="00C430D1" w:rsidRDefault="001D4162" w:rsidP="00180447">
            <w:pPr>
              <w:pStyle w:val="ZPpregtevilke"/>
            </w:pPr>
            <w:r w:rsidRPr="00C430D1">
              <w:t>7,5</w:t>
            </w:r>
          </w:p>
        </w:tc>
        <w:tc>
          <w:tcPr>
            <w:tcW w:w="274" w:type="pct"/>
            <w:shd w:val="clear" w:color="auto" w:fill="auto"/>
            <w:noWrap/>
            <w:vAlign w:val="bottom"/>
          </w:tcPr>
          <w:p w14:paraId="45010791" w14:textId="77777777" w:rsidR="001D4162" w:rsidRPr="00C430D1" w:rsidRDefault="001D4162" w:rsidP="00180447">
            <w:pPr>
              <w:pStyle w:val="ZPpregtevilke"/>
            </w:pPr>
            <w:r w:rsidRPr="00C430D1">
              <w:t>7,3</w:t>
            </w:r>
          </w:p>
        </w:tc>
        <w:tc>
          <w:tcPr>
            <w:tcW w:w="274" w:type="pct"/>
            <w:shd w:val="clear" w:color="auto" w:fill="auto"/>
            <w:noWrap/>
            <w:vAlign w:val="bottom"/>
          </w:tcPr>
          <w:p w14:paraId="538C1194" w14:textId="77777777" w:rsidR="001D4162" w:rsidRPr="00C430D1" w:rsidRDefault="001D4162" w:rsidP="00180447">
            <w:pPr>
              <w:pStyle w:val="ZPpregtevilke"/>
            </w:pPr>
            <w:r w:rsidRPr="00C430D1">
              <w:t>5,8</w:t>
            </w:r>
          </w:p>
        </w:tc>
        <w:tc>
          <w:tcPr>
            <w:tcW w:w="274" w:type="pct"/>
            <w:shd w:val="clear" w:color="auto" w:fill="auto"/>
            <w:noWrap/>
            <w:vAlign w:val="bottom"/>
          </w:tcPr>
          <w:p w14:paraId="3F8B34AE" w14:textId="77777777" w:rsidR="001D4162" w:rsidRPr="00C430D1" w:rsidRDefault="001D4162" w:rsidP="00180447">
            <w:pPr>
              <w:pStyle w:val="ZPpregtevilke"/>
            </w:pPr>
            <w:r w:rsidRPr="00C430D1">
              <w:t>5,4</w:t>
            </w:r>
          </w:p>
        </w:tc>
        <w:tc>
          <w:tcPr>
            <w:tcW w:w="275" w:type="pct"/>
            <w:shd w:val="clear" w:color="auto" w:fill="auto"/>
            <w:noWrap/>
            <w:vAlign w:val="bottom"/>
          </w:tcPr>
          <w:p w14:paraId="5A70CFDA" w14:textId="77777777" w:rsidR="001D4162" w:rsidRPr="00C430D1" w:rsidRDefault="001D4162" w:rsidP="00180447">
            <w:pPr>
              <w:pStyle w:val="ZPpregtevilke"/>
            </w:pPr>
            <w:r w:rsidRPr="00C430D1">
              <w:t>7,5</w:t>
            </w:r>
          </w:p>
        </w:tc>
        <w:tc>
          <w:tcPr>
            <w:tcW w:w="275" w:type="pct"/>
            <w:shd w:val="clear" w:color="auto" w:fill="auto"/>
            <w:noWrap/>
            <w:vAlign w:val="bottom"/>
          </w:tcPr>
          <w:p w14:paraId="34E2B377" w14:textId="77777777" w:rsidR="001D4162" w:rsidRPr="00C430D1" w:rsidRDefault="001D4162" w:rsidP="00180447">
            <w:pPr>
              <w:pStyle w:val="ZPpregtevilke"/>
            </w:pPr>
            <w:r w:rsidRPr="00C430D1">
              <w:t>7,7</w:t>
            </w:r>
          </w:p>
        </w:tc>
        <w:tc>
          <w:tcPr>
            <w:tcW w:w="275" w:type="pct"/>
            <w:shd w:val="clear" w:color="auto" w:fill="auto"/>
            <w:noWrap/>
            <w:vAlign w:val="bottom"/>
          </w:tcPr>
          <w:p w14:paraId="780BAAD4" w14:textId="77777777" w:rsidR="001D4162" w:rsidRPr="00C430D1" w:rsidRDefault="001D4162" w:rsidP="00180447">
            <w:pPr>
              <w:pStyle w:val="ZPpregtevilke"/>
            </w:pPr>
            <w:r w:rsidRPr="00C430D1">
              <w:rPr>
                <w:szCs w:val="16"/>
              </w:rPr>
              <w:t>7,6</w:t>
            </w:r>
          </w:p>
        </w:tc>
        <w:tc>
          <w:tcPr>
            <w:tcW w:w="275" w:type="pct"/>
            <w:shd w:val="clear" w:color="auto" w:fill="auto"/>
            <w:vAlign w:val="bottom"/>
          </w:tcPr>
          <w:p w14:paraId="72A5759B" w14:textId="77777777" w:rsidR="001D4162" w:rsidRPr="00C430D1" w:rsidRDefault="001D4162" w:rsidP="00180447">
            <w:pPr>
              <w:pStyle w:val="ZPpregtevilke"/>
            </w:pPr>
            <w:r w:rsidRPr="00C430D1">
              <w:t>6,2</w:t>
            </w:r>
          </w:p>
        </w:tc>
        <w:tc>
          <w:tcPr>
            <w:tcW w:w="275" w:type="pct"/>
            <w:vAlign w:val="bottom"/>
          </w:tcPr>
          <w:p w14:paraId="509DBF68" w14:textId="77777777" w:rsidR="001D4162" w:rsidRPr="00C430D1" w:rsidRDefault="001D4162" w:rsidP="00180447">
            <w:pPr>
              <w:pStyle w:val="ZPpregtevilke"/>
            </w:pPr>
            <w:r w:rsidRPr="00C430D1">
              <w:t>7,6</w:t>
            </w:r>
          </w:p>
        </w:tc>
        <w:tc>
          <w:tcPr>
            <w:tcW w:w="276" w:type="pct"/>
            <w:vAlign w:val="bottom"/>
          </w:tcPr>
          <w:p w14:paraId="4EC4DB9C" w14:textId="77777777" w:rsidR="001D4162" w:rsidRPr="00C430D1" w:rsidRDefault="001D4162" w:rsidP="00180447">
            <w:pPr>
              <w:pStyle w:val="ZPpregtevilke"/>
            </w:pPr>
            <w:r w:rsidRPr="00C430D1">
              <w:t>7,6</w:t>
            </w:r>
          </w:p>
        </w:tc>
        <w:tc>
          <w:tcPr>
            <w:tcW w:w="276" w:type="pct"/>
            <w:shd w:val="clear" w:color="auto" w:fill="auto"/>
            <w:vAlign w:val="bottom"/>
          </w:tcPr>
          <w:p w14:paraId="7129DFE9" w14:textId="77777777" w:rsidR="001D4162" w:rsidRPr="00C430D1" w:rsidRDefault="001D4162" w:rsidP="00180447">
            <w:pPr>
              <w:pStyle w:val="ZPpregtevilke"/>
            </w:pPr>
            <w:r w:rsidRPr="00C430D1">
              <w:t>100,1</w:t>
            </w:r>
          </w:p>
        </w:tc>
      </w:tr>
      <w:tr w:rsidR="001D4162" w:rsidRPr="00C430D1" w14:paraId="0DF73946" w14:textId="77777777" w:rsidTr="00180447">
        <w:trPr>
          <w:trHeight w:val="227"/>
          <w:jc w:val="center"/>
        </w:trPr>
        <w:tc>
          <w:tcPr>
            <w:tcW w:w="1208" w:type="pct"/>
            <w:shd w:val="clear" w:color="auto" w:fill="auto"/>
            <w:noWrap/>
            <w:tcMar>
              <w:left w:w="28" w:type="dxa"/>
              <w:right w:w="28" w:type="dxa"/>
            </w:tcMar>
            <w:vAlign w:val="bottom"/>
          </w:tcPr>
          <w:p w14:paraId="3D64291D" w14:textId="77777777" w:rsidR="001D4162" w:rsidRPr="00C430D1" w:rsidRDefault="001D4162" w:rsidP="00180447">
            <w:pPr>
              <w:pStyle w:val="ZPpregtekst"/>
            </w:pPr>
            <w:r w:rsidRPr="00C430D1">
              <w:t>– naknadni posevek</w:t>
            </w:r>
          </w:p>
        </w:tc>
        <w:tc>
          <w:tcPr>
            <w:tcW w:w="221" w:type="pct"/>
            <w:shd w:val="clear" w:color="auto" w:fill="auto"/>
            <w:noWrap/>
            <w:vAlign w:val="bottom"/>
          </w:tcPr>
          <w:p w14:paraId="468A0FBB" w14:textId="77777777" w:rsidR="001D4162" w:rsidRPr="00C430D1" w:rsidRDefault="001D4162" w:rsidP="00180447">
            <w:pPr>
              <w:pStyle w:val="ZPpregtevilke"/>
            </w:pPr>
            <w:r w:rsidRPr="00C430D1">
              <w:t>4,6</w:t>
            </w:r>
          </w:p>
        </w:tc>
        <w:tc>
          <w:tcPr>
            <w:tcW w:w="274" w:type="pct"/>
            <w:shd w:val="clear" w:color="auto" w:fill="auto"/>
            <w:noWrap/>
            <w:vAlign w:val="bottom"/>
          </w:tcPr>
          <w:p w14:paraId="398A5CBD" w14:textId="77777777" w:rsidR="001D4162" w:rsidRPr="00C430D1" w:rsidRDefault="001D4162" w:rsidP="00180447">
            <w:pPr>
              <w:pStyle w:val="ZPpregtevilke"/>
            </w:pPr>
            <w:r w:rsidRPr="00C430D1">
              <w:t>4,2</w:t>
            </w:r>
          </w:p>
        </w:tc>
        <w:tc>
          <w:tcPr>
            <w:tcW w:w="274" w:type="pct"/>
            <w:shd w:val="clear" w:color="auto" w:fill="auto"/>
            <w:noWrap/>
            <w:vAlign w:val="bottom"/>
          </w:tcPr>
          <w:p w14:paraId="0C149668" w14:textId="77777777" w:rsidR="001D4162" w:rsidRPr="00C430D1" w:rsidRDefault="001D4162" w:rsidP="00180447">
            <w:pPr>
              <w:pStyle w:val="ZPpregtevilke"/>
            </w:pPr>
            <w:r w:rsidRPr="00C430D1">
              <w:t>4,2</w:t>
            </w:r>
          </w:p>
        </w:tc>
        <w:tc>
          <w:tcPr>
            <w:tcW w:w="274" w:type="pct"/>
            <w:shd w:val="clear" w:color="auto" w:fill="auto"/>
            <w:noWrap/>
            <w:vAlign w:val="bottom"/>
          </w:tcPr>
          <w:p w14:paraId="0CDABBCC" w14:textId="77777777" w:rsidR="001D4162" w:rsidRPr="00C430D1" w:rsidRDefault="001D4162" w:rsidP="00180447">
            <w:pPr>
              <w:pStyle w:val="ZPpregtevilke"/>
            </w:pPr>
            <w:r w:rsidRPr="00C430D1">
              <w:t>4,1</w:t>
            </w:r>
          </w:p>
        </w:tc>
        <w:tc>
          <w:tcPr>
            <w:tcW w:w="274" w:type="pct"/>
            <w:shd w:val="clear" w:color="auto" w:fill="auto"/>
            <w:noWrap/>
            <w:vAlign w:val="bottom"/>
          </w:tcPr>
          <w:p w14:paraId="3E633470" w14:textId="77777777" w:rsidR="001D4162" w:rsidRPr="00C430D1" w:rsidRDefault="001D4162" w:rsidP="00180447">
            <w:pPr>
              <w:pStyle w:val="ZPpregtevilke"/>
            </w:pPr>
            <w:r w:rsidRPr="00C430D1">
              <w:t>3,4</w:t>
            </w:r>
          </w:p>
        </w:tc>
        <w:tc>
          <w:tcPr>
            <w:tcW w:w="274" w:type="pct"/>
            <w:shd w:val="clear" w:color="auto" w:fill="auto"/>
            <w:noWrap/>
            <w:vAlign w:val="bottom"/>
          </w:tcPr>
          <w:p w14:paraId="7EDF706B" w14:textId="77777777" w:rsidR="001D4162" w:rsidRPr="00C430D1" w:rsidRDefault="001D4162" w:rsidP="00180447">
            <w:pPr>
              <w:pStyle w:val="ZPpregtevilke"/>
            </w:pPr>
            <w:r w:rsidRPr="00C430D1">
              <w:t>3,4</w:t>
            </w:r>
          </w:p>
        </w:tc>
        <w:tc>
          <w:tcPr>
            <w:tcW w:w="274" w:type="pct"/>
            <w:shd w:val="clear" w:color="auto" w:fill="auto"/>
            <w:noWrap/>
            <w:vAlign w:val="bottom"/>
          </w:tcPr>
          <w:p w14:paraId="5CE8C0DD" w14:textId="77777777" w:rsidR="001D4162" w:rsidRPr="00C430D1" w:rsidRDefault="001D4162" w:rsidP="00180447">
            <w:pPr>
              <w:pStyle w:val="ZPpregtevilke"/>
            </w:pPr>
            <w:r w:rsidRPr="00C430D1">
              <w:t>2,9</w:t>
            </w:r>
          </w:p>
        </w:tc>
        <w:tc>
          <w:tcPr>
            <w:tcW w:w="275" w:type="pct"/>
            <w:shd w:val="clear" w:color="auto" w:fill="auto"/>
            <w:noWrap/>
            <w:vAlign w:val="bottom"/>
          </w:tcPr>
          <w:p w14:paraId="683BD232" w14:textId="77777777" w:rsidR="001D4162" w:rsidRPr="00C430D1" w:rsidRDefault="001D4162" w:rsidP="00180447">
            <w:pPr>
              <w:pStyle w:val="ZPpregtevilke"/>
            </w:pPr>
            <w:r w:rsidRPr="00C430D1">
              <w:t>4,2</w:t>
            </w:r>
          </w:p>
        </w:tc>
        <w:tc>
          <w:tcPr>
            <w:tcW w:w="275" w:type="pct"/>
            <w:shd w:val="clear" w:color="auto" w:fill="auto"/>
            <w:noWrap/>
            <w:vAlign w:val="bottom"/>
          </w:tcPr>
          <w:p w14:paraId="59FBC84A" w14:textId="77777777" w:rsidR="001D4162" w:rsidRPr="00C430D1" w:rsidRDefault="001D4162" w:rsidP="00180447">
            <w:pPr>
              <w:pStyle w:val="ZPpregtevilke"/>
            </w:pPr>
            <w:r w:rsidRPr="00C430D1">
              <w:t>4,5</w:t>
            </w:r>
          </w:p>
        </w:tc>
        <w:tc>
          <w:tcPr>
            <w:tcW w:w="275" w:type="pct"/>
            <w:shd w:val="clear" w:color="auto" w:fill="auto"/>
            <w:noWrap/>
            <w:vAlign w:val="bottom"/>
          </w:tcPr>
          <w:p w14:paraId="2B3FAFF4" w14:textId="77777777" w:rsidR="001D4162" w:rsidRPr="00C430D1" w:rsidRDefault="001D4162" w:rsidP="00180447">
            <w:pPr>
              <w:pStyle w:val="ZPpregtevilke"/>
            </w:pPr>
            <w:r w:rsidRPr="00C430D1">
              <w:rPr>
                <w:szCs w:val="16"/>
              </w:rPr>
              <w:t>4,3</w:t>
            </w:r>
          </w:p>
        </w:tc>
        <w:tc>
          <w:tcPr>
            <w:tcW w:w="275" w:type="pct"/>
            <w:shd w:val="clear" w:color="auto" w:fill="auto"/>
            <w:vAlign w:val="bottom"/>
          </w:tcPr>
          <w:p w14:paraId="454DDACA" w14:textId="77777777" w:rsidR="001D4162" w:rsidRPr="00C430D1" w:rsidRDefault="001D4162" w:rsidP="00180447">
            <w:pPr>
              <w:pStyle w:val="ZPpregtevilke"/>
            </w:pPr>
            <w:r w:rsidRPr="00C430D1">
              <w:t>3,5</w:t>
            </w:r>
          </w:p>
        </w:tc>
        <w:tc>
          <w:tcPr>
            <w:tcW w:w="275" w:type="pct"/>
            <w:vAlign w:val="bottom"/>
          </w:tcPr>
          <w:p w14:paraId="56CF453B" w14:textId="77777777" w:rsidR="001D4162" w:rsidRPr="00C430D1" w:rsidRDefault="001D4162" w:rsidP="00180447">
            <w:pPr>
              <w:pStyle w:val="ZPpregtevilke"/>
            </w:pPr>
            <w:r w:rsidRPr="00C430D1">
              <w:t>4,1</w:t>
            </w:r>
          </w:p>
        </w:tc>
        <w:tc>
          <w:tcPr>
            <w:tcW w:w="276" w:type="pct"/>
            <w:vAlign w:val="bottom"/>
          </w:tcPr>
          <w:p w14:paraId="689FDE12" w14:textId="77777777" w:rsidR="001D4162" w:rsidRPr="00C430D1" w:rsidRDefault="001D4162" w:rsidP="00180447">
            <w:pPr>
              <w:pStyle w:val="ZPpregtevilke"/>
            </w:pPr>
            <w:r w:rsidRPr="00C430D1">
              <w:t>3,4</w:t>
            </w:r>
          </w:p>
        </w:tc>
        <w:tc>
          <w:tcPr>
            <w:tcW w:w="276" w:type="pct"/>
            <w:shd w:val="clear" w:color="auto" w:fill="auto"/>
            <w:vAlign w:val="bottom"/>
          </w:tcPr>
          <w:p w14:paraId="5817391F" w14:textId="77777777" w:rsidR="001D4162" w:rsidRPr="00C430D1" w:rsidRDefault="001D4162" w:rsidP="00180447">
            <w:pPr>
              <w:pStyle w:val="ZPpregtevilke"/>
            </w:pPr>
            <w:r w:rsidRPr="00C430D1">
              <w:t>82,6</w:t>
            </w:r>
          </w:p>
        </w:tc>
      </w:tr>
    </w:tbl>
    <w:p w14:paraId="605CF231" w14:textId="77777777" w:rsidR="001D4162" w:rsidRPr="002D2F52" w:rsidRDefault="001D4162" w:rsidP="002D2F52">
      <w:pPr>
        <w:pStyle w:val="ZPpodnapis"/>
        <w:spacing w:after="60"/>
        <w:contextualSpacing w:val="0"/>
        <w:rPr>
          <w:szCs w:val="16"/>
        </w:rPr>
      </w:pPr>
      <w:r w:rsidRPr="002D2F52">
        <w:rPr>
          <w:szCs w:val="16"/>
        </w:rPr>
        <w:t xml:space="preserve">* Izraženo v senu. </w:t>
      </w:r>
    </w:p>
    <w:p w14:paraId="68C431BE" w14:textId="77777777" w:rsidR="001D4162" w:rsidRPr="00C430D1" w:rsidRDefault="001D4162" w:rsidP="001D4162">
      <w:pPr>
        <w:pStyle w:val="ZPpodnapis"/>
      </w:pPr>
      <w:r w:rsidRPr="00C430D1">
        <w:t>Vir: SURS, preračuni KIS</w:t>
      </w:r>
    </w:p>
    <w:p w14:paraId="0452CEC7" w14:textId="77777777" w:rsidR="008A5791" w:rsidRPr="00893E39" w:rsidRDefault="008A5791" w:rsidP="008A5791">
      <w:pPr>
        <w:pStyle w:val="ZPtekst"/>
        <w:rPr>
          <w:color w:val="4F81BD" w:themeColor="accent1"/>
        </w:rPr>
      </w:pPr>
    </w:p>
    <w:p w14:paraId="7C3E7D1D" w14:textId="77777777" w:rsidR="008A5791" w:rsidRPr="00893E39" w:rsidRDefault="008A5791" w:rsidP="008A5791">
      <w:pPr>
        <w:pStyle w:val="ZPtekst"/>
        <w:rPr>
          <w:color w:val="4F81BD" w:themeColor="accent1"/>
        </w:rPr>
        <w:sectPr w:rsidR="008A5791" w:rsidRPr="00893E39" w:rsidSect="00282A0D">
          <w:pgSz w:w="16840" w:h="11907" w:orient="landscape" w:code="9"/>
          <w:pgMar w:top="1418" w:right="1418" w:bottom="1418" w:left="1418" w:header="567" w:footer="567" w:gutter="0"/>
          <w:cols w:space="708"/>
          <w:docGrid w:linePitch="360"/>
        </w:sectPr>
      </w:pPr>
    </w:p>
    <w:p w14:paraId="49817CC6" w14:textId="77777777" w:rsidR="001D4162" w:rsidRPr="003141E8" w:rsidRDefault="001D4162" w:rsidP="001D4162">
      <w:pPr>
        <w:pStyle w:val="Naslov3"/>
        <w:spacing w:before="200" w:after="60"/>
      </w:pPr>
      <w:bookmarkStart w:id="317" w:name="_Toc458751186"/>
      <w:bookmarkStart w:id="318" w:name="_Toc49438924"/>
      <w:bookmarkEnd w:id="315"/>
      <w:bookmarkEnd w:id="316"/>
      <w:r w:rsidRPr="003141E8">
        <w:lastRenderedPageBreak/>
        <w:t>Pridelava krmnih korenovk in drugih krmnih rastlin</w:t>
      </w:r>
      <w:bookmarkEnd w:id="317"/>
      <w:bookmarkEnd w:id="318"/>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695"/>
        <w:gridCol w:w="737"/>
        <w:gridCol w:w="737"/>
        <w:gridCol w:w="737"/>
        <w:gridCol w:w="736"/>
        <w:gridCol w:w="736"/>
        <w:gridCol w:w="736"/>
        <w:gridCol w:w="737"/>
        <w:gridCol w:w="736"/>
        <w:gridCol w:w="736"/>
        <w:gridCol w:w="736"/>
        <w:gridCol w:w="736"/>
        <w:gridCol w:w="736"/>
        <w:gridCol w:w="736"/>
        <w:gridCol w:w="737"/>
      </w:tblGrid>
      <w:tr w:rsidR="001D4162" w:rsidRPr="003141E8" w14:paraId="3CD4D761" w14:textId="77777777" w:rsidTr="00180447">
        <w:trPr>
          <w:trHeight w:val="198"/>
          <w:jc w:val="center"/>
        </w:trPr>
        <w:tc>
          <w:tcPr>
            <w:tcW w:w="3695" w:type="dxa"/>
            <w:tcBorders>
              <w:top w:val="single" w:sz="12" w:space="0" w:color="008000"/>
              <w:bottom w:val="single" w:sz="6" w:space="0" w:color="008000"/>
            </w:tcBorders>
            <w:shd w:val="clear" w:color="auto" w:fill="auto"/>
            <w:noWrap/>
            <w:vAlign w:val="center"/>
          </w:tcPr>
          <w:p w14:paraId="079C9E10" w14:textId="77777777" w:rsidR="001D4162" w:rsidRPr="003141E8" w:rsidRDefault="001D4162" w:rsidP="00180447">
            <w:pPr>
              <w:pStyle w:val="ZPpregglava"/>
              <w:spacing w:before="0" w:after="0"/>
            </w:pPr>
          </w:p>
        </w:tc>
        <w:tc>
          <w:tcPr>
            <w:tcW w:w="737" w:type="dxa"/>
            <w:tcBorders>
              <w:top w:val="single" w:sz="12" w:space="0" w:color="008000"/>
              <w:bottom w:val="single" w:sz="6" w:space="0" w:color="008000"/>
            </w:tcBorders>
            <w:shd w:val="clear" w:color="auto" w:fill="auto"/>
            <w:noWrap/>
            <w:vAlign w:val="center"/>
          </w:tcPr>
          <w:p w14:paraId="1E686F08" w14:textId="77777777" w:rsidR="001D4162" w:rsidRPr="003141E8" w:rsidRDefault="001D4162" w:rsidP="00180447">
            <w:pPr>
              <w:pStyle w:val="ZPpregglava"/>
              <w:spacing w:before="0" w:after="0"/>
            </w:pPr>
            <w:r w:rsidRPr="003141E8">
              <w:t>2007</w:t>
            </w:r>
          </w:p>
        </w:tc>
        <w:tc>
          <w:tcPr>
            <w:tcW w:w="737" w:type="dxa"/>
            <w:tcBorders>
              <w:top w:val="single" w:sz="12" w:space="0" w:color="008000"/>
              <w:bottom w:val="single" w:sz="6" w:space="0" w:color="008000"/>
            </w:tcBorders>
            <w:shd w:val="clear" w:color="auto" w:fill="auto"/>
            <w:noWrap/>
            <w:vAlign w:val="center"/>
          </w:tcPr>
          <w:p w14:paraId="2778479F" w14:textId="77777777" w:rsidR="001D4162" w:rsidRPr="003141E8" w:rsidRDefault="001D4162" w:rsidP="00180447">
            <w:pPr>
              <w:pStyle w:val="ZPpregglava"/>
              <w:spacing w:before="0" w:after="0"/>
            </w:pPr>
            <w:r w:rsidRPr="003141E8">
              <w:t>2008</w:t>
            </w:r>
          </w:p>
        </w:tc>
        <w:tc>
          <w:tcPr>
            <w:tcW w:w="737" w:type="dxa"/>
            <w:tcBorders>
              <w:top w:val="single" w:sz="12" w:space="0" w:color="008000"/>
              <w:bottom w:val="single" w:sz="6" w:space="0" w:color="008000"/>
            </w:tcBorders>
            <w:shd w:val="clear" w:color="auto" w:fill="auto"/>
            <w:noWrap/>
            <w:vAlign w:val="center"/>
          </w:tcPr>
          <w:p w14:paraId="4C605DB3" w14:textId="77777777" w:rsidR="001D4162" w:rsidRPr="003141E8" w:rsidRDefault="001D4162" w:rsidP="00180447">
            <w:pPr>
              <w:pStyle w:val="ZPpregglava"/>
              <w:spacing w:before="0" w:after="0"/>
            </w:pPr>
            <w:r w:rsidRPr="003141E8">
              <w:t>2009</w:t>
            </w:r>
          </w:p>
        </w:tc>
        <w:tc>
          <w:tcPr>
            <w:tcW w:w="736" w:type="dxa"/>
            <w:tcBorders>
              <w:top w:val="single" w:sz="12" w:space="0" w:color="008000"/>
              <w:bottom w:val="single" w:sz="6" w:space="0" w:color="008000"/>
            </w:tcBorders>
            <w:shd w:val="clear" w:color="auto" w:fill="auto"/>
            <w:noWrap/>
            <w:vAlign w:val="center"/>
          </w:tcPr>
          <w:p w14:paraId="27F78C0C" w14:textId="77777777" w:rsidR="001D4162" w:rsidRPr="003141E8" w:rsidRDefault="001D4162" w:rsidP="00180447">
            <w:pPr>
              <w:pStyle w:val="ZPpregglava"/>
              <w:spacing w:before="0" w:after="0"/>
            </w:pPr>
            <w:r w:rsidRPr="003141E8">
              <w:t>2010</w:t>
            </w:r>
          </w:p>
        </w:tc>
        <w:tc>
          <w:tcPr>
            <w:tcW w:w="736" w:type="dxa"/>
            <w:tcBorders>
              <w:top w:val="single" w:sz="12" w:space="0" w:color="008000"/>
              <w:bottom w:val="single" w:sz="6" w:space="0" w:color="008000"/>
            </w:tcBorders>
            <w:shd w:val="clear" w:color="auto" w:fill="auto"/>
            <w:noWrap/>
            <w:vAlign w:val="center"/>
          </w:tcPr>
          <w:p w14:paraId="5EC4710A" w14:textId="77777777" w:rsidR="001D4162" w:rsidRPr="003141E8" w:rsidRDefault="001D4162" w:rsidP="00180447">
            <w:pPr>
              <w:pStyle w:val="ZPpregglava"/>
              <w:spacing w:before="0" w:after="0"/>
            </w:pPr>
            <w:r w:rsidRPr="003141E8">
              <w:t>2011</w:t>
            </w:r>
          </w:p>
        </w:tc>
        <w:tc>
          <w:tcPr>
            <w:tcW w:w="736" w:type="dxa"/>
            <w:tcBorders>
              <w:top w:val="single" w:sz="12" w:space="0" w:color="008000"/>
              <w:bottom w:val="single" w:sz="6" w:space="0" w:color="008000"/>
            </w:tcBorders>
            <w:shd w:val="clear" w:color="auto" w:fill="auto"/>
            <w:noWrap/>
            <w:vAlign w:val="center"/>
          </w:tcPr>
          <w:p w14:paraId="31316DD1" w14:textId="77777777" w:rsidR="001D4162" w:rsidRPr="003141E8" w:rsidRDefault="001D4162" w:rsidP="00180447">
            <w:pPr>
              <w:pStyle w:val="ZPpregglava"/>
              <w:spacing w:before="0" w:after="0"/>
            </w:pPr>
            <w:r w:rsidRPr="003141E8">
              <w:t>2012</w:t>
            </w:r>
          </w:p>
        </w:tc>
        <w:tc>
          <w:tcPr>
            <w:tcW w:w="737" w:type="dxa"/>
            <w:tcBorders>
              <w:top w:val="single" w:sz="12" w:space="0" w:color="008000"/>
              <w:bottom w:val="single" w:sz="6" w:space="0" w:color="008000"/>
            </w:tcBorders>
            <w:shd w:val="clear" w:color="auto" w:fill="auto"/>
            <w:noWrap/>
            <w:vAlign w:val="center"/>
          </w:tcPr>
          <w:p w14:paraId="504EB4F4" w14:textId="77777777" w:rsidR="001D4162" w:rsidRPr="003141E8" w:rsidRDefault="001D4162" w:rsidP="00180447">
            <w:pPr>
              <w:pStyle w:val="ZPpregglava"/>
              <w:spacing w:before="0" w:after="0"/>
            </w:pPr>
            <w:r w:rsidRPr="003141E8">
              <w:t>2013</w:t>
            </w:r>
          </w:p>
        </w:tc>
        <w:tc>
          <w:tcPr>
            <w:tcW w:w="736" w:type="dxa"/>
            <w:tcBorders>
              <w:top w:val="single" w:sz="12" w:space="0" w:color="008000"/>
              <w:bottom w:val="single" w:sz="6" w:space="0" w:color="008000"/>
            </w:tcBorders>
            <w:shd w:val="clear" w:color="auto" w:fill="auto"/>
            <w:noWrap/>
            <w:vAlign w:val="center"/>
          </w:tcPr>
          <w:p w14:paraId="7680E029" w14:textId="77777777" w:rsidR="001D4162" w:rsidRPr="003141E8" w:rsidRDefault="001D4162" w:rsidP="00180447">
            <w:pPr>
              <w:pStyle w:val="ZPpregglava"/>
              <w:spacing w:before="0" w:after="0"/>
            </w:pPr>
            <w:r w:rsidRPr="003141E8">
              <w:t>2014</w:t>
            </w:r>
          </w:p>
        </w:tc>
        <w:tc>
          <w:tcPr>
            <w:tcW w:w="736" w:type="dxa"/>
            <w:tcBorders>
              <w:top w:val="single" w:sz="12" w:space="0" w:color="008000"/>
              <w:bottom w:val="single" w:sz="6" w:space="0" w:color="008000"/>
            </w:tcBorders>
            <w:shd w:val="clear" w:color="auto" w:fill="auto"/>
            <w:noWrap/>
            <w:vAlign w:val="center"/>
          </w:tcPr>
          <w:p w14:paraId="492477D6" w14:textId="77777777" w:rsidR="001D4162" w:rsidRPr="003141E8" w:rsidRDefault="001D4162" w:rsidP="00180447">
            <w:pPr>
              <w:pStyle w:val="ZPpregglava"/>
              <w:spacing w:before="0" w:after="0"/>
            </w:pPr>
            <w:r w:rsidRPr="003141E8">
              <w:t>2015</w:t>
            </w:r>
          </w:p>
        </w:tc>
        <w:tc>
          <w:tcPr>
            <w:tcW w:w="736" w:type="dxa"/>
            <w:tcBorders>
              <w:top w:val="single" w:sz="12" w:space="0" w:color="008000"/>
              <w:bottom w:val="single" w:sz="6" w:space="0" w:color="008000"/>
            </w:tcBorders>
            <w:shd w:val="clear" w:color="auto" w:fill="auto"/>
            <w:noWrap/>
            <w:vAlign w:val="center"/>
          </w:tcPr>
          <w:p w14:paraId="171618CC" w14:textId="77777777" w:rsidR="001D4162" w:rsidRPr="003141E8" w:rsidRDefault="001D4162" w:rsidP="00180447">
            <w:pPr>
              <w:pStyle w:val="ZPpregglava"/>
              <w:spacing w:before="0" w:after="0"/>
            </w:pPr>
            <w:r w:rsidRPr="003141E8">
              <w:t>2016</w:t>
            </w:r>
          </w:p>
        </w:tc>
        <w:tc>
          <w:tcPr>
            <w:tcW w:w="736" w:type="dxa"/>
            <w:tcBorders>
              <w:top w:val="single" w:sz="12" w:space="0" w:color="008000"/>
              <w:bottom w:val="single" w:sz="6" w:space="0" w:color="008000"/>
            </w:tcBorders>
            <w:shd w:val="clear" w:color="auto" w:fill="auto"/>
            <w:vAlign w:val="center"/>
          </w:tcPr>
          <w:p w14:paraId="45C20B99" w14:textId="77777777" w:rsidR="001D4162" w:rsidRPr="003141E8" w:rsidRDefault="001D4162" w:rsidP="00180447">
            <w:pPr>
              <w:pStyle w:val="ZPpregglava"/>
              <w:spacing w:before="0" w:after="0"/>
            </w:pPr>
            <w:r w:rsidRPr="003141E8">
              <w:t>2017</w:t>
            </w:r>
          </w:p>
        </w:tc>
        <w:tc>
          <w:tcPr>
            <w:tcW w:w="736" w:type="dxa"/>
            <w:tcBorders>
              <w:top w:val="single" w:sz="12" w:space="0" w:color="008000"/>
              <w:bottom w:val="single" w:sz="6" w:space="0" w:color="008000"/>
            </w:tcBorders>
            <w:vAlign w:val="center"/>
          </w:tcPr>
          <w:p w14:paraId="4043BCFB" w14:textId="77777777" w:rsidR="001D4162" w:rsidRPr="003141E8" w:rsidRDefault="001D4162" w:rsidP="00180447">
            <w:pPr>
              <w:pStyle w:val="ZPpregglava"/>
              <w:spacing w:before="0" w:after="0"/>
            </w:pPr>
            <w:r w:rsidRPr="003141E8">
              <w:t>2018</w:t>
            </w:r>
          </w:p>
        </w:tc>
        <w:tc>
          <w:tcPr>
            <w:tcW w:w="736" w:type="dxa"/>
            <w:tcBorders>
              <w:top w:val="single" w:sz="12" w:space="0" w:color="008000"/>
              <w:bottom w:val="single" w:sz="6" w:space="0" w:color="008000"/>
            </w:tcBorders>
            <w:vAlign w:val="center"/>
          </w:tcPr>
          <w:p w14:paraId="01B5BF35" w14:textId="77777777" w:rsidR="001D4162" w:rsidRPr="003141E8" w:rsidRDefault="001D4162" w:rsidP="00180447">
            <w:pPr>
              <w:pStyle w:val="ZPpregglava"/>
              <w:spacing w:before="0" w:after="0"/>
            </w:pPr>
            <w:r w:rsidRPr="003141E8">
              <w:t>2019</w:t>
            </w:r>
          </w:p>
        </w:tc>
        <w:tc>
          <w:tcPr>
            <w:tcW w:w="737" w:type="dxa"/>
            <w:tcBorders>
              <w:top w:val="single" w:sz="12" w:space="0" w:color="008000"/>
              <w:bottom w:val="single" w:sz="6" w:space="0" w:color="008000"/>
            </w:tcBorders>
            <w:vAlign w:val="center"/>
          </w:tcPr>
          <w:p w14:paraId="3474F573" w14:textId="77777777" w:rsidR="001D4162" w:rsidRPr="003141E8" w:rsidRDefault="001D4162" w:rsidP="00180447">
            <w:pPr>
              <w:pStyle w:val="ZPpregglava"/>
              <w:spacing w:before="0" w:after="0"/>
            </w:pPr>
            <w:r w:rsidRPr="003141E8">
              <w:t>Indeks</w:t>
            </w:r>
          </w:p>
          <w:p w14:paraId="05F9022B" w14:textId="77777777" w:rsidR="001D4162" w:rsidRPr="003141E8" w:rsidRDefault="001D4162" w:rsidP="00180447">
            <w:pPr>
              <w:pStyle w:val="ZPpregglava"/>
              <w:spacing w:before="0" w:after="0"/>
            </w:pPr>
            <w:r w:rsidRPr="003141E8">
              <w:t>2019/18</w:t>
            </w:r>
          </w:p>
        </w:tc>
      </w:tr>
      <w:tr w:rsidR="001D4162" w:rsidRPr="003141E8" w14:paraId="0DEE8925" w14:textId="77777777" w:rsidTr="00180447">
        <w:trPr>
          <w:trHeight w:val="198"/>
          <w:jc w:val="center"/>
        </w:trPr>
        <w:tc>
          <w:tcPr>
            <w:tcW w:w="3695" w:type="dxa"/>
            <w:tcBorders>
              <w:top w:val="single" w:sz="6" w:space="0" w:color="008000"/>
              <w:bottom w:val="nil"/>
            </w:tcBorders>
            <w:shd w:val="clear" w:color="auto" w:fill="D9D9D9"/>
            <w:noWrap/>
            <w:vAlign w:val="bottom"/>
          </w:tcPr>
          <w:p w14:paraId="4C578113" w14:textId="77777777" w:rsidR="001D4162" w:rsidRPr="003141E8" w:rsidRDefault="001D4162" w:rsidP="00180447">
            <w:pPr>
              <w:pStyle w:val="ZPpregtekst"/>
              <w:rPr>
                <w:b/>
              </w:rPr>
            </w:pPr>
            <w:r w:rsidRPr="003141E8">
              <w:rPr>
                <w:b/>
              </w:rPr>
              <w:t>POVRŠINA (ha)</w:t>
            </w:r>
          </w:p>
        </w:tc>
        <w:tc>
          <w:tcPr>
            <w:tcW w:w="737" w:type="dxa"/>
            <w:tcBorders>
              <w:top w:val="single" w:sz="6" w:space="0" w:color="008000"/>
              <w:bottom w:val="nil"/>
            </w:tcBorders>
            <w:shd w:val="clear" w:color="auto" w:fill="D9D9D9"/>
            <w:noWrap/>
            <w:vAlign w:val="bottom"/>
          </w:tcPr>
          <w:p w14:paraId="53FF91C3" w14:textId="77777777" w:rsidR="001D4162" w:rsidRPr="003141E8" w:rsidRDefault="001D4162" w:rsidP="00180447">
            <w:pPr>
              <w:pStyle w:val="ZPpregtevilke"/>
            </w:pPr>
          </w:p>
        </w:tc>
        <w:tc>
          <w:tcPr>
            <w:tcW w:w="737" w:type="dxa"/>
            <w:tcBorders>
              <w:top w:val="single" w:sz="6" w:space="0" w:color="008000"/>
              <w:bottom w:val="nil"/>
            </w:tcBorders>
            <w:shd w:val="clear" w:color="auto" w:fill="D9D9D9"/>
            <w:noWrap/>
            <w:vAlign w:val="bottom"/>
          </w:tcPr>
          <w:p w14:paraId="0E87DA35" w14:textId="77777777" w:rsidR="001D4162" w:rsidRPr="003141E8" w:rsidRDefault="001D4162" w:rsidP="00180447">
            <w:pPr>
              <w:pStyle w:val="ZPpregtevilke"/>
            </w:pPr>
          </w:p>
        </w:tc>
        <w:tc>
          <w:tcPr>
            <w:tcW w:w="737" w:type="dxa"/>
            <w:tcBorders>
              <w:top w:val="single" w:sz="6" w:space="0" w:color="008000"/>
              <w:bottom w:val="nil"/>
            </w:tcBorders>
            <w:shd w:val="clear" w:color="auto" w:fill="D9D9D9"/>
            <w:noWrap/>
            <w:vAlign w:val="bottom"/>
          </w:tcPr>
          <w:p w14:paraId="0CCADA1B"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5D1DEFC9"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6084D1C7"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62709E60" w14:textId="77777777" w:rsidR="001D4162" w:rsidRPr="003141E8" w:rsidRDefault="001D4162" w:rsidP="00180447">
            <w:pPr>
              <w:pStyle w:val="ZPpregtevilke"/>
            </w:pPr>
          </w:p>
        </w:tc>
        <w:tc>
          <w:tcPr>
            <w:tcW w:w="737" w:type="dxa"/>
            <w:tcBorders>
              <w:top w:val="single" w:sz="6" w:space="0" w:color="008000"/>
              <w:bottom w:val="nil"/>
            </w:tcBorders>
            <w:shd w:val="clear" w:color="auto" w:fill="D9D9D9"/>
            <w:noWrap/>
            <w:vAlign w:val="bottom"/>
          </w:tcPr>
          <w:p w14:paraId="1578B5F9"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52E9D6EA"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6FE6B775"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noWrap/>
            <w:vAlign w:val="bottom"/>
          </w:tcPr>
          <w:p w14:paraId="0118E54A"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vAlign w:val="bottom"/>
          </w:tcPr>
          <w:p w14:paraId="3320FD02"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vAlign w:val="bottom"/>
          </w:tcPr>
          <w:p w14:paraId="13970741" w14:textId="77777777" w:rsidR="001D4162" w:rsidRPr="003141E8" w:rsidRDefault="001D4162" w:rsidP="00180447">
            <w:pPr>
              <w:pStyle w:val="ZPpregtevilke"/>
            </w:pPr>
          </w:p>
        </w:tc>
        <w:tc>
          <w:tcPr>
            <w:tcW w:w="736" w:type="dxa"/>
            <w:tcBorders>
              <w:top w:val="single" w:sz="6" w:space="0" w:color="008000"/>
              <w:bottom w:val="nil"/>
            </w:tcBorders>
            <w:shd w:val="clear" w:color="auto" w:fill="D9D9D9"/>
            <w:vAlign w:val="bottom"/>
          </w:tcPr>
          <w:p w14:paraId="23FDF935" w14:textId="77777777" w:rsidR="001D4162" w:rsidRPr="003141E8" w:rsidRDefault="001D4162" w:rsidP="00180447">
            <w:pPr>
              <w:pStyle w:val="ZPpregtevilke"/>
            </w:pPr>
          </w:p>
        </w:tc>
        <w:tc>
          <w:tcPr>
            <w:tcW w:w="737" w:type="dxa"/>
            <w:tcBorders>
              <w:top w:val="single" w:sz="6" w:space="0" w:color="008000"/>
              <w:bottom w:val="nil"/>
            </w:tcBorders>
            <w:shd w:val="clear" w:color="auto" w:fill="D9D9D9"/>
            <w:vAlign w:val="bottom"/>
          </w:tcPr>
          <w:p w14:paraId="614E2501" w14:textId="77777777" w:rsidR="001D4162" w:rsidRPr="003141E8" w:rsidRDefault="001D4162" w:rsidP="00180447">
            <w:pPr>
              <w:pStyle w:val="ZPpregtevilke"/>
            </w:pPr>
          </w:p>
        </w:tc>
      </w:tr>
      <w:tr w:rsidR="001D4162" w:rsidRPr="003141E8" w14:paraId="51CB9A4F" w14:textId="77777777" w:rsidTr="00180447">
        <w:trPr>
          <w:trHeight w:val="198"/>
          <w:jc w:val="center"/>
        </w:trPr>
        <w:tc>
          <w:tcPr>
            <w:tcW w:w="3695" w:type="dxa"/>
            <w:shd w:val="clear" w:color="auto" w:fill="F2F2F2" w:themeFill="background1" w:themeFillShade="F2"/>
            <w:noWrap/>
            <w:vAlign w:val="bottom"/>
          </w:tcPr>
          <w:p w14:paraId="13101049" w14:textId="2942CB42" w:rsidR="001D4162" w:rsidRPr="003141E8" w:rsidRDefault="00CC0031" w:rsidP="00180447">
            <w:pPr>
              <w:pStyle w:val="ZPpregtekst"/>
              <w:rPr>
                <w:b/>
              </w:rPr>
            </w:pPr>
            <w:r>
              <w:rPr>
                <w:b/>
              </w:rPr>
              <w:t>Krmne korenovke -</w:t>
            </w:r>
            <w:r w:rsidR="001D4162" w:rsidRPr="003141E8">
              <w:rPr>
                <w:b/>
              </w:rPr>
              <w:t xml:space="preserve"> osnovna površina</w:t>
            </w:r>
          </w:p>
        </w:tc>
        <w:tc>
          <w:tcPr>
            <w:tcW w:w="737" w:type="dxa"/>
            <w:shd w:val="clear" w:color="auto" w:fill="F2F2F2" w:themeFill="background1" w:themeFillShade="F2"/>
            <w:noWrap/>
            <w:vAlign w:val="bottom"/>
          </w:tcPr>
          <w:p w14:paraId="6A4D6AB4" w14:textId="77777777" w:rsidR="001D4162" w:rsidRPr="003141E8" w:rsidRDefault="001D4162" w:rsidP="00180447">
            <w:pPr>
              <w:pStyle w:val="ZPpregtevilke"/>
              <w:rPr>
                <w:b/>
                <w:bCs/>
              </w:rPr>
            </w:pPr>
            <w:r w:rsidRPr="003141E8">
              <w:rPr>
                <w:b/>
                <w:bCs/>
              </w:rPr>
              <w:t>527</w:t>
            </w:r>
          </w:p>
        </w:tc>
        <w:tc>
          <w:tcPr>
            <w:tcW w:w="737" w:type="dxa"/>
            <w:shd w:val="clear" w:color="auto" w:fill="F2F2F2" w:themeFill="background1" w:themeFillShade="F2"/>
            <w:noWrap/>
            <w:vAlign w:val="bottom"/>
          </w:tcPr>
          <w:p w14:paraId="37035F59" w14:textId="77777777" w:rsidR="001D4162" w:rsidRPr="003141E8" w:rsidRDefault="001D4162" w:rsidP="00180447">
            <w:pPr>
              <w:pStyle w:val="ZPpregtevilke"/>
              <w:rPr>
                <w:b/>
                <w:bCs/>
              </w:rPr>
            </w:pPr>
            <w:r w:rsidRPr="003141E8">
              <w:rPr>
                <w:b/>
                <w:bCs/>
              </w:rPr>
              <w:t>559</w:t>
            </w:r>
          </w:p>
        </w:tc>
        <w:tc>
          <w:tcPr>
            <w:tcW w:w="737" w:type="dxa"/>
            <w:shd w:val="clear" w:color="auto" w:fill="F2F2F2" w:themeFill="background1" w:themeFillShade="F2"/>
            <w:noWrap/>
            <w:vAlign w:val="bottom"/>
          </w:tcPr>
          <w:p w14:paraId="176D98A6" w14:textId="77777777" w:rsidR="001D4162" w:rsidRPr="003141E8" w:rsidRDefault="001D4162" w:rsidP="00180447">
            <w:pPr>
              <w:pStyle w:val="ZPpregtevilke"/>
              <w:rPr>
                <w:b/>
                <w:bCs/>
              </w:rPr>
            </w:pPr>
            <w:r w:rsidRPr="003141E8">
              <w:rPr>
                <w:b/>
                <w:bCs/>
              </w:rPr>
              <w:t>469</w:t>
            </w:r>
          </w:p>
        </w:tc>
        <w:tc>
          <w:tcPr>
            <w:tcW w:w="736" w:type="dxa"/>
            <w:shd w:val="clear" w:color="auto" w:fill="F2F2F2" w:themeFill="background1" w:themeFillShade="F2"/>
            <w:noWrap/>
            <w:vAlign w:val="bottom"/>
          </w:tcPr>
          <w:p w14:paraId="6285DE70" w14:textId="77777777" w:rsidR="001D4162" w:rsidRPr="003141E8" w:rsidRDefault="001D4162" w:rsidP="00180447">
            <w:pPr>
              <w:pStyle w:val="ZPpregtevilke"/>
              <w:rPr>
                <w:b/>
                <w:bCs/>
              </w:rPr>
            </w:pPr>
            <w:r w:rsidRPr="003141E8">
              <w:rPr>
                <w:b/>
                <w:bCs/>
              </w:rPr>
              <w:t>352</w:t>
            </w:r>
          </w:p>
        </w:tc>
        <w:tc>
          <w:tcPr>
            <w:tcW w:w="736" w:type="dxa"/>
            <w:shd w:val="clear" w:color="auto" w:fill="F2F2F2" w:themeFill="background1" w:themeFillShade="F2"/>
            <w:noWrap/>
            <w:vAlign w:val="bottom"/>
          </w:tcPr>
          <w:p w14:paraId="44B34920" w14:textId="77777777" w:rsidR="001D4162" w:rsidRPr="003141E8" w:rsidRDefault="001D4162" w:rsidP="00180447">
            <w:pPr>
              <w:pStyle w:val="ZPpregtevilke"/>
              <w:rPr>
                <w:b/>
                <w:bCs/>
              </w:rPr>
            </w:pPr>
            <w:r w:rsidRPr="003141E8">
              <w:rPr>
                <w:b/>
                <w:bCs/>
              </w:rPr>
              <w:t>231</w:t>
            </w:r>
          </w:p>
        </w:tc>
        <w:tc>
          <w:tcPr>
            <w:tcW w:w="736" w:type="dxa"/>
            <w:shd w:val="clear" w:color="auto" w:fill="F2F2F2" w:themeFill="background1" w:themeFillShade="F2"/>
            <w:noWrap/>
            <w:vAlign w:val="bottom"/>
          </w:tcPr>
          <w:p w14:paraId="2D0933AF" w14:textId="77777777" w:rsidR="001D4162" w:rsidRPr="003141E8" w:rsidRDefault="001D4162" w:rsidP="00180447">
            <w:pPr>
              <w:pStyle w:val="ZPpregtevilke"/>
              <w:rPr>
                <w:b/>
                <w:bCs/>
              </w:rPr>
            </w:pPr>
            <w:r w:rsidRPr="003141E8">
              <w:rPr>
                <w:b/>
                <w:bCs/>
              </w:rPr>
              <w:t>260</w:t>
            </w:r>
          </w:p>
        </w:tc>
        <w:tc>
          <w:tcPr>
            <w:tcW w:w="737" w:type="dxa"/>
            <w:shd w:val="clear" w:color="auto" w:fill="F2F2F2" w:themeFill="background1" w:themeFillShade="F2"/>
            <w:noWrap/>
            <w:vAlign w:val="bottom"/>
          </w:tcPr>
          <w:p w14:paraId="551078FF" w14:textId="77777777" w:rsidR="001D4162" w:rsidRPr="003141E8" w:rsidRDefault="001D4162" w:rsidP="00180447">
            <w:pPr>
              <w:pStyle w:val="ZPpregtevilke"/>
              <w:rPr>
                <w:b/>
                <w:bCs/>
              </w:rPr>
            </w:pPr>
            <w:r w:rsidRPr="003141E8">
              <w:rPr>
                <w:b/>
                <w:bCs/>
              </w:rPr>
              <w:t>248</w:t>
            </w:r>
          </w:p>
        </w:tc>
        <w:tc>
          <w:tcPr>
            <w:tcW w:w="736" w:type="dxa"/>
            <w:shd w:val="clear" w:color="auto" w:fill="F2F2F2" w:themeFill="background1" w:themeFillShade="F2"/>
            <w:noWrap/>
            <w:vAlign w:val="bottom"/>
          </w:tcPr>
          <w:p w14:paraId="73FE9FDB" w14:textId="77777777" w:rsidR="001D4162" w:rsidRPr="003141E8" w:rsidRDefault="001D4162" w:rsidP="00180447">
            <w:pPr>
              <w:pStyle w:val="ZPpregtevilke"/>
              <w:rPr>
                <w:b/>
                <w:bCs/>
              </w:rPr>
            </w:pPr>
            <w:r w:rsidRPr="003141E8">
              <w:rPr>
                <w:b/>
                <w:bCs/>
              </w:rPr>
              <w:t>221</w:t>
            </w:r>
          </w:p>
        </w:tc>
        <w:tc>
          <w:tcPr>
            <w:tcW w:w="736" w:type="dxa"/>
            <w:shd w:val="clear" w:color="auto" w:fill="F2F2F2" w:themeFill="background1" w:themeFillShade="F2"/>
            <w:noWrap/>
            <w:vAlign w:val="bottom"/>
          </w:tcPr>
          <w:p w14:paraId="0A4790DE" w14:textId="77777777" w:rsidR="001D4162" w:rsidRPr="003141E8" w:rsidRDefault="001D4162" w:rsidP="00180447">
            <w:pPr>
              <w:pStyle w:val="ZPpregtevilke"/>
              <w:rPr>
                <w:b/>
                <w:bCs/>
              </w:rPr>
            </w:pPr>
            <w:r w:rsidRPr="003141E8">
              <w:rPr>
                <w:b/>
                <w:bCs/>
                <w:szCs w:val="16"/>
              </w:rPr>
              <w:t>175</w:t>
            </w:r>
          </w:p>
        </w:tc>
        <w:tc>
          <w:tcPr>
            <w:tcW w:w="736" w:type="dxa"/>
            <w:shd w:val="clear" w:color="auto" w:fill="F2F2F2" w:themeFill="background1" w:themeFillShade="F2"/>
            <w:noWrap/>
            <w:vAlign w:val="bottom"/>
          </w:tcPr>
          <w:p w14:paraId="768D554F" w14:textId="77777777" w:rsidR="001D4162" w:rsidRPr="003141E8" w:rsidRDefault="001D4162" w:rsidP="00180447">
            <w:pPr>
              <w:pStyle w:val="ZPpregtevilke"/>
              <w:rPr>
                <w:b/>
                <w:bCs/>
              </w:rPr>
            </w:pPr>
            <w:r w:rsidRPr="003141E8">
              <w:rPr>
                <w:b/>
                <w:bCs/>
                <w:szCs w:val="16"/>
              </w:rPr>
              <w:t>147</w:t>
            </w:r>
          </w:p>
        </w:tc>
        <w:tc>
          <w:tcPr>
            <w:tcW w:w="736" w:type="dxa"/>
            <w:tcBorders>
              <w:top w:val="nil"/>
              <w:left w:val="nil"/>
              <w:bottom w:val="nil"/>
              <w:right w:val="nil"/>
            </w:tcBorders>
            <w:shd w:val="clear" w:color="auto" w:fill="F2F2F2" w:themeFill="background1" w:themeFillShade="F2"/>
            <w:vAlign w:val="bottom"/>
          </w:tcPr>
          <w:p w14:paraId="270EAE8A" w14:textId="77777777" w:rsidR="001D4162" w:rsidRPr="003141E8" w:rsidRDefault="001D4162" w:rsidP="00180447">
            <w:pPr>
              <w:pStyle w:val="ZPpregtevilke"/>
              <w:rPr>
                <w:b/>
                <w:bCs/>
              </w:rPr>
            </w:pPr>
            <w:r w:rsidRPr="003141E8">
              <w:rPr>
                <w:b/>
                <w:bCs/>
                <w:szCs w:val="16"/>
              </w:rPr>
              <w:t>223</w:t>
            </w:r>
          </w:p>
        </w:tc>
        <w:tc>
          <w:tcPr>
            <w:tcW w:w="736" w:type="dxa"/>
            <w:tcBorders>
              <w:top w:val="nil"/>
              <w:left w:val="nil"/>
              <w:bottom w:val="nil"/>
              <w:right w:val="nil"/>
            </w:tcBorders>
            <w:shd w:val="clear" w:color="auto" w:fill="F2F2F2" w:themeFill="background1" w:themeFillShade="F2"/>
            <w:vAlign w:val="bottom"/>
          </w:tcPr>
          <w:p w14:paraId="794A9AE7" w14:textId="77777777" w:rsidR="001D4162" w:rsidRPr="003141E8" w:rsidRDefault="001D4162" w:rsidP="00180447">
            <w:pPr>
              <w:pStyle w:val="ZPpregtevilke"/>
              <w:rPr>
                <w:b/>
                <w:bCs/>
                <w:szCs w:val="16"/>
              </w:rPr>
            </w:pPr>
            <w:r w:rsidRPr="003141E8">
              <w:rPr>
                <w:b/>
                <w:bCs/>
                <w:szCs w:val="16"/>
              </w:rPr>
              <w:t>320</w:t>
            </w:r>
          </w:p>
        </w:tc>
        <w:tc>
          <w:tcPr>
            <w:tcW w:w="736" w:type="dxa"/>
            <w:tcBorders>
              <w:top w:val="nil"/>
              <w:left w:val="nil"/>
              <w:bottom w:val="nil"/>
              <w:right w:val="nil"/>
            </w:tcBorders>
            <w:shd w:val="clear" w:color="auto" w:fill="F2F2F2" w:themeFill="background1" w:themeFillShade="F2"/>
            <w:vAlign w:val="bottom"/>
          </w:tcPr>
          <w:p w14:paraId="3E2587A7" w14:textId="77777777" w:rsidR="001D4162" w:rsidRPr="003141E8" w:rsidRDefault="001D4162" w:rsidP="00180447">
            <w:pPr>
              <w:pStyle w:val="ZPpregtevilke"/>
              <w:rPr>
                <w:b/>
                <w:bCs/>
                <w:szCs w:val="16"/>
              </w:rPr>
            </w:pPr>
            <w:r w:rsidRPr="003141E8">
              <w:rPr>
                <w:b/>
              </w:rPr>
              <w:t>80</w:t>
            </w:r>
          </w:p>
        </w:tc>
        <w:tc>
          <w:tcPr>
            <w:tcW w:w="737" w:type="dxa"/>
            <w:tcBorders>
              <w:top w:val="nil"/>
              <w:left w:val="nil"/>
              <w:bottom w:val="nil"/>
              <w:right w:val="nil"/>
            </w:tcBorders>
            <w:shd w:val="clear" w:color="auto" w:fill="F2F2F2" w:themeFill="background1" w:themeFillShade="F2"/>
            <w:vAlign w:val="bottom"/>
          </w:tcPr>
          <w:p w14:paraId="40D1F5B3" w14:textId="77777777" w:rsidR="001D4162" w:rsidRPr="003141E8" w:rsidRDefault="001D4162" w:rsidP="00180447">
            <w:pPr>
              <w:pStyle w:val="ZPpregtevilke"/>
              <w:rPr>
                <w:b/>
                <w:bCs/>
              </w:rPr>
            </w:pPr>
            <w:r w:rsidRPr="003141E8">
              <w:rPr>
                <w:b/>
              </w:rPr>
              <w:t>25,0</w:t>
            </w:r>
          </w:p>
        </w:tc>
      </w:tr>
      <w:tr w:rsidR="001D4162" w:rsidRPr="003141E8" w14:paraId="48BB1861" w14:textId="77777777" w:rsidTr="00180447">
        <w:trPr>
          <w:trHeight w:val="198"/>
          <w:jc w:val="center"/>
        </w:trPr>
        <w:tc>
          <w:tcPr>
            <w:tcW w:w="3695" w:type="dxa"/>
            <w:shd w:val="clear" w:color="auto" w:fill="auto"/>
            <w:noWrap/>
            <w:vAlign w:val="bottom"/>
          </w:tcPr>
          <w:p w14:paraId="0AEBB114" w14:textId="4918F792" w:rsidR="001D4162" w:rsidRPr="003141E8" w:rsidRDefault="00CC0031" w:rsidP="00180447">
            <w:pPr>
              <w:pStyle w:val="ZPpregtekst"/>
              <w:rPr>
                <w:b/>
              </w:rPr>
            </w:pPr>
            <w:r>
              <w:rPr>
                <w:b/>
              </w:rPr>
              <w:t>Krmne korenovke ipd. -</w:t>
            </w:r>
            <w:r w:rsidR="001D4162" w:rsidRPr="003141E8">
              <w:rPr>
                <w:b/>
              </w:rPr>
              <w:t xml:space="preserve"> pospravljena površina</w:t>
            </w:r>
          </w:p>
        </w:tc>
        <w:tc>
          <w:tcPr>
            <w:tcW w:w="737" w:type="dxa"/>
            <w:shd w:val="clear" w:color="auto" w:fill="auto"/>
            <w:noWrap/>
            <w:vAlign w:val="bottom"/>
          </w:tcPr>
          <w:p w14:paraId="0EF500B8" w14:textId="77777777" w:rsidR="001D4162" w:rsidRPr="003141E8" w:rsidRDefault="001D4162" w:rsidP="00180447">
            <w:pPr>
              <w:pStyle w:val="ZPpregtevilke"/>
              <w:rPr>
                <w:b/>
                <w:bCs/>
              </w:rPr>
            </w:pPr>
            <w:r w:rsidRPr="003141E8">
              <w:rPr>
                <w:b/>
                <w:bCs/>
              </w:rPr>
              <w:t>1.977</w:t>
            </w:r>
          </w:p>
        </w:tc>
        <w:tc>
          <w:tcPr>
            <w:tcW w:w="737" w:type="dxa"/>
            <w:shd w:val="clear" w:color="auto" w:fill="auto"/>
            <w:noWrap/>
            <w:vAlign w:val="bottom"/>
          </w:tcPr>
          <w:p w14:paraId="68294C03" w14:textId="77777777" w:rsidR="001D4162" w:rsidRPr="003141E8" w:rsidRDefault="001D4162" w:rsidP="00180447">
            <w:pPr>
              <w:pStyle w:val="ZPpregtevilke"/>
              <w:rPr>
                <w:b/>
                <w:bCs/>
              </w:rPr>
            </w:pPr>
            <w:r w:rsidRPr="003141E8">
              <w:rPr>
                <w:b/>
                <w:bCs/>
              </w:rPr>
              <w:t>1.564</w:t>
            </w:r>
          </w:p>
        </w:tc>
        <w:tc>
          <w:tcPr>
            <w:tcW w:w="737" w:type="dxa"/>
            <w:shd w:val="clear" w:color="auto" w:fill="auto"/>
            <w:noWrap/>
            <w:vAlign w:val="bottom"/>
          </w:tcPr>
          <w:p w14:paraId="1355FFA3" w14:textId="77777777" w:rsidR="001D4162" w:rsidRPr="003141E8" w:rsidRDefault="001D4162" w:rsidP="00180447">
            <w:pPr>
              <w:pStyle w:val="ZPpregtevilke"/>
              <w:rPr>
                <w:b/>
                <w:bCs/>
              </w:rPr>
            </w:pPr>
            <w:r w:rsidRPr="003141E8">
              <w:rPr>
                <w:b/>
                <w:bCs/>
              </w:rPr>
              <w:t>1.911</w:t>
            </w:r>
          </w:p>
        </w:tc>
        <w:tc>
          <w:tcPr>
            <w:tcW w:w="736" w:type="dxa"/>
            <w:shd w:val="clear" w:color="auto" w:fill="auto"/>
            <w:noWrap/>
            <w:vAlign w:val="bottom"/>
          </w:tcPr>
          <w:p w14:paraId="653CBCF2" w14:textId="77777777" w:rsidR="001D4162" w:rsidRPr="003141E8" w:rsidRDefault="001D4162" w:rsidP="00180447">
            <w:pPr>
              <w:pStyle w:val="ZPpregtevilke"/>
              <w:rPr>
                <w:b/>
                <w:bCs/>
              </w:rPr>
            </w:pPr>
            <w:r w:rsidRPr="003141E8">
              <w:rPr>
                <w:b/>
                <w:bCs/>
              </w:rPr>
              <w:t>1.314</w:t>
            </w:r>
          </w:p>
        </w:tc>
        <w:tc>
          <w:tcPr>
            <w:tcW w:w="736" w:type="dxa"/>
            <w:shd w:val="clear" w:color="auto" w:fill="auto"/>
            <w:noWrap/>
            <w:vAlign w:val="bottom"/>
          </w:tcPr>
          <w:p w14:paraId="66297A9C" w14:textId="77777777" w:rsidR="001D4162" w:rsidRPr="003141E8" w:rsidRDefault="001D4162" w:rsidP="00180447">
            <w:pPr>
              <w:pStyle w:val="ZPpregtevilke"/>
              <w:rPr>
                <w:b/>
                <w:bCs/>
              </w:rPr>
            </w:pPr>
            <w:r w:rsidRPr="003141E8">
              <w:rPr>
                <w:b/>
                <w:bCs/>
              </w:rPr>
              <w:t>1.381</w:t>
            </w:r>
          </w:p>
        </w:tc>
        <w:tc>
          <w:tcPr>
            <w:tcW w:w="736" w:type="dxa"/>
            <w:shd w:val="clear" w:color="auto" w:fill="auto"/>
            <w:noWrap/>
            <w:vAlign w:val="bottom"/>
          </w:tcPr>
          <w:p w14:paraId="6051A5AF" w14:textId="77777777" w:rsidR="001D4162" w:rsidRPr="003141E8" w:rsidRDefault="001D4162" w:rsidP="00180447">
            <w:pPr>
              <w:pStyle w:val="ZPpregtevilke"/>
              <w:rPr>
                <w:b/>
                <w:bCs/>
              </w:rPr>
            </w:pPr>
            <w:r w:rsidRPr="003141E8">
              <w:rPr>
                <w:b/>
                <w:bCs/>
              </w:rPr>
              <w:t>1.350</w:t>
            </w:r>
          </w:p>
        </w:tc>
        <w:tc>
          <w:tcPr>
            <w:tcW w:w="737" w:type="dxa"/>
            <w:shd w:val="clear" w:color="auto" w:fill="auto"/>
            <w:noWrap/>
            <w:vAlign w:val="bottom"/>
          </w:tcPr>
          <w:p w14:paraId="374E23CF" w14:textId="77777777" w:rsidR="001D4162" w:rsidRPr="003141E8" w:rsidRDefault="001D4162" w:rsidP="00180447">
            <w:pPr>
              <w:pStyle w:val="ZPpregtevilke"/>
              <w:rPr>
                <w:b/>
                <w:bCs/>
              </w:rPr>
            </w:pPr>
            <w:r w:rsidRPr="003141E8">
              <w:rPr>
                <w:b/>
                <w:bCs/>
              </w:rPr>
              <w:t>1.266</w:t>
            </w:r>
          </w:p>
        </w:tc>
        <w:tc>
          <w:tcPr>
            <w:tcW w:w="736" w:type="dxa"/>
            <w:shd w:val="clear" w:color="auto" w:fill="auto"/>
            <w:noWrap/>
            <w:vAlign w:val="bottom"/>
          </w:tcPr>
          <w:p w14:paraId="4BC091FE" w14:textId="77777777" w:rsidR="001D4162" w:rsidRPr="003141E8" w:rsidRDefault="001D4162" w:rsidP="00180447">
            <w:pPr>
              <w:pStyle w:val="ZPpregtevilke"/>
              <w:rPr>
                <w:b/>
                <w:bCs/>
              </w:rPr>
            </w:pPr>
            <w:r w:rsidRPr="003141E8">
              <w:rPr>
                <w:b/>
                <w:bCs/>
              </w:rPr>
              <w:t>1.195</w:t>
            </w:r>
          </w:p>
        </w:tc>
        <w:tc>
          <w:tcPr>
            <w:tcW w:w="736" w:type="dxa"/>
            <w:shd w:val="clear" w:color="auto" w:fill="auto"/>
            <w:noWrap/>
            <w:vAlign w:val="bottom"/>
          </w:tcPr>
          <w:p w14:paraId="35AD964A" w14:textId="77777777" w:rsidR="001D4162" w:rsidRPr="003141E8" w:rsidRDefault="001D4162" w:rsidP="00180447">
            <w:pPr>
              <w:pStyle w:val="ZPpregtevilke"/>
              <w:rPr>
                <w:b/>
                <w:bCs/>
              </w:rPr>
            </w:pPr>
            <w:r w:rsidRPr="003141E8">
              <w:rPr>
                <w:b/>
                <w:bCs/>
                <w:szCs w:val="16"/>
              </w:rPr>
              <w:t>921</w:t>
            </w:r>
          </w:p>
        </w:tc>
        <w:tc>
          <w:tcPr>
            <w:tcW w:w="736" w:type="dxa"/>
            <w:shd w:val="clear" w:color="auto" w:fill="auto"/>
            <w:noWrap/>
            <w:vAlign w:val="bottom"/>
          </w:tcPr>
          <w:p w14:paraId="5F6B66A1" w14:textId="77777777" w:rsidR="001D4162" w:rsidRPr="003141E8" w:rsidRDefault="001D4162" w:rsidP="00180447">
            <w:pPr>
              <w:pStyle w:val="ZPpregtevilke"/>
              <w:rPr>
                <w:b/>
                <w:bCs/>
              </w:rPr>
            </w:pPr>
            <w:r w:rsidRPr="003141E8">
              <w:rPr>
                <w:b/>
                <w:bCs/>
                <w:szCs w:val="16"/>
              </w:rPr>
              <w:t>891</w:t>
            </w:r>
          </w:p>
        </w:tc>
        <w:tc>
          <w:tcPr>
            <w:tcW w:w="736" w:type="dxa"/>
            <w:tcBorders>
              <w:top w:val="nil"/>
              <w:left w:val="nil"/>
              <w:bottom w:val="nil"/>
              <w:right w:val="nil"/>
            </w:tcBorders>
            <w:shd w:val="clear" w:color="auto" w:fill="auto"/>
            <w:vAlign w:val="bottom"/>
          </w:tcPr>
          <w:p w14:paraId="364D0ED9" w14:textId="77777777" w:rsidR="001D4162" w:rsidRPr="003141E8" w:rsidRDefault="001D4162" w:rsidP="00180447">
            <w:pPr>
              <w:pStyle w:val="ZPpregtevilke"/>
              <w:rPr>
                <w:b/>
                <w:bCs/>
              </w:rPr>
            </w:pPr>
            <w:r w:rsidRPr="003141E8">
              <w:rPr>
                <w:b/>
                <w:bCs/>
                <w:szCs w:val="16"/>
              </w:rPr>
              <w:t>971</w:t>
            </w:r>
          </w:p>
        </w:tc>
        <w:tc>
          <w:tcPr>
            <w:tcW w:w="736" w:type="dxa"/>
            <w:tcBorders>
              <w:top w:val="nil"/>
              <w:left w:val="nil"/>
              <w:bottom w:val="nil"/>
              <w:right w:val="nil"/>
            </w:tcBorders>
            <w:shd w:val="clear" w:color="auto" w:fill="auto"/>
            <w:vAlign w:val="bottom"/>
          </w:tcPr>
          <w:p w14:paraId="453F64F0" w14:textId="77777777" w:rsidR="001D4162" w:rsidRPr="003141E8" w:rsidRDefault="001D4162" w:rsidP="00180447">
            <w:pPr>
              <w:pStyle w:val="ZPpregtevilke"/>
              <w:rPr>
                <w:b/>
                <w:bCs/>
              </w:rPr>
            </w:pPr>
            <w:r w:rsidRPr="003141E8">
              <w:rPr>
                <w:b/>
                <w:bCs/>
                <w:szCs w:val="16"/>
              </w:rPr>
              <w:t>915</w:t>
            </w:r>
          </w:p>
        </w:tc>
        <w:tc>
          <w:tcPr>
            <w:tcW w:w="736" w:type="dxa"/>
            <w:tcBorders>
              <w:top w:val="nil"/>
              <w:left w:val="nil"/>
              <w:bottom w:val="nil"/>
              <w:right w:val="nil"/>
            </w:tcBorders>
            <w:shd w:val="clear" w:color="auto" w:fill="auto"/>
            <w:vAlign w:val="bottom"/>
          </w:tcPr>
          <w:p w14:paraId="2C101751" w14:textId="77777777" w:rsidR="001D4162" w:rsidRPr="003141E8" w:rsidRDefault="001D4162" w:rsidP="00180447">
            <w:pPr>
              <w:pStyle w:val="ZPpregtevilke"/>
              <w:rPr>
                <w:b/>
                <w:bCs/>
              </w:rPr>
            </w:pPr>
            <w:r w:rsidRPr="003141E8">
              <w:rPr>
                <w:b/>
              </w:rPr>
              <w:t>921</w:t>
            </w:r>
          </w:p>
        </w:tc>
        <w:tc>
          <w:tcPr>
            <w:tcW w:w="737" w:type="dxa"/>
            <w:tcBorders>
              <w:top w:val="nil"/>
              <w:left w:val="nil"/>
              <w:bottom w:val="nil"/>
              <w:right w:val="nil"/>
            </w:tcBorders>
            <w:shd w:val="clear" w:color="auto" w:fill="auto"/>
            <w:vAlign w:val="bottom"/>
          </w:tcPr>
          <w:p w14:paraId="005B46E3" w14:textId="77777777" w:rsidR="001D4162" w:rsidRPr="003141E8" w:rsidRDefault="001D4162" w:rsidP="00180447">
            <w:pPr>
              <w:pStyle w:val="ZPpregtevilke"/>
              <w:rPr>
                <w:b/>
                <w:bCs/>
              </w:rPr>
            </w:pPr>
            <w:r w:rsidRPr="003141E8">
              <w:rPr>
                <w:b/>
              </w:rPr>
              <w:t>100,7</w:t>
            </w:r>
          </w:p>
        </w:tc>
      </w:tr>
      <w:tr w:rsidR="001D4162" w:rsidRPr="003141E8" w14:paraId="097EC19B" w14:textId="77777777" w:rsidTr="00180447">
        <w:trPr>
          <w:trHeight w:val="198"/>
          <w:jc w:val="center"/>
        </w:trPr>
        <w:tc>
          <w:tcPr>
            <w:tcW w:w="3695" w:type="dxa"/>
            <w:shd w:val="clear" w:color="auto" w:fill="auto"/>
            <w:noWrap/>
            <w:vAlign w:val="bottom"/>
          </w:tcPr>
          <w:p w14:paraId="4CA317A2" w14:textId="77777777" w:rsidR="001D4162" w:rsidRPr="003141E8" w:rsidRDefault="001D4162" w:rsidP="00180447">
            <w:pPr>
              <w:pStyle w:val="ZPpregtekst"/>
            </w:pPr>
            <w:r w:rsidRPr="003141E8">
              <w:t>Krmna pesa, koleraba, korenje</w:t>
            </w:r>
          </w:p>
        </w:tc>
        <w:tc>
          <w:tcPr>
            <w:tcW w:w="737" w:type="dxa"/>
            <w:shd w:val="clear" w:color="auto" w:fill="auto"/>
            <w:noWrap/>
            <w:vAlign w:val="bottom"/>
          </w:tcPr>
          <w:p w14:paraId="27CE7446" w14:textId="77777777" w:rsidR="001D4162" w:rsidRPr="003141E8" w:rsidRDefault="001D4162" w:rsidP="00180447">
            <w:pPr>
              <w:pStyle w:val="ZPpregtevilke"/>
              <w:rPr>
                <w:bCs/>
              </w:rPr>
            </w:pPr>
            <w:r w:rsidRPr="003141E8">
              <w:rPr>
                <w:bCs/>
              </w:rPr>
              <w:t>1.107</w:t>
            </w:r>
          </w:p>
        </w:tc>
        <w:tc>
          <w:tcPr>
            <w:tcW w:w="737" w:type="dxa"/>
            <w:shd w:val="clear" w:color="auto" w:fill="auto"/>
            <w:noWrap/>
            <w:vAlign w:val="bottom"/>
          </w:tcPr>
          <w:p w14:paraId="364F73C7" w14:textId="77777777" w:rsidR="001D4162" w:rsidRPr="003141E8" w:rsidRDefault="001D4162" w:rsidP="00180447">
            <w:pPr>
              <w:pStyle w:val="ZPpregtevilke"/>
              <w:rPr>
                <w:bCs/>
              </w:rPr>
            </w:pPr>
            <w:r w:rsidRPr="003141E8">
              <w:rPr>
                <w:bCs/>
              </w:rPr>
              <w:t>916</w:t>
            </w:r>
          </w:p>
        </w:tc>
        <w:tc>
          <w:tcPr>
            <w:tcW w:w="737" w:type="dxa"/>
            <w:shd w:val="clear" w:color="auto" w:fill="auto"/>
            <w:noWrap/>
            <w:vAlign w:val="bottom"/>
          </w:tcPr>
          <w:p w14:paraId="211964AC" w14:textId="77777777" w:rsidR="001D4162" w:rsidRPr="003141E8" w:rsidRDefault="001D4162" w:rsidP="00180447">
            <w:pPr>
              <w:pStyle w:val="ZPpregtevilke"/>
              <w:rPr>
                <w:bCs/>
              </w:rPr>
            </w:pPr>
            <w:r w:rsidRPr="003141E8">
              <w:rPr>
                <w:bCs/>
              </w:rPr>
              <w:t>972</w:t>
            </w:r>
          </w:p>
        </w:tc>
        <w:tc>
          <w:tcPr>
            <w:tcW w:w="736" w:type="dxa"/>
            <w:shd w:val="clear" w:color="auto" w:fill="auto"/>
            <w:noWrap/>
            <w:vAlign w:val="bottom"/>
          </w:tcPr>
          <w:p w14:paraId="6637E9FB" w14:textId="77777777" w:rsidR="001D4162" w:rsidRPr="003141E8" w:rsidRDefault="001D4162" w:rsidP="00180447">
            <w:pPr>
              <w:pStyle w:val="ZPpregtevilke"/>
              <w:rPr>
                <w:bCs/>
              </w:rPr>
            </w:pPr>
            <w:r w:rsidRPr="003141E8">
              <w:rPr>
                <w:bCs/>
              </w:rPr>
              <w:t>587</w:t>
            </w:r>
          </w:p>
        </w:tc>
        <w:tc>
          <w:tcPr>
            <w:tcW w:w="736" w:type="dxa"/>
            <w:shd w:val="clear" w:color="auto" w:fill="auto"/>
            <w:noWrap/>
            <w:vAlign w:val="bottom"/>
          </w:tcPr>
          <w:p w14:paraId="0A1837AD" w14:textId="77777777" w:rsidR="001D4162" w:rsidRPr="003141E8" w:rsidRDefault="001D4162" w:rsidP="00180447">
            <w:pPr>
              <w:pStyle w:val="ZPpregtevilke"/>
              <w:rPr>
                <w:bCs/>
              </w:rPr>
            </w:pPr>
            <w:r w:rsidRPr="003141E8">
              <w:rPr>
                <w:bCs/>
              </w:rPr>
              <w:t>655</w:t>
            </w:r>
          </w:p>
        </w:tc>
        <w:tc>
          <w:tcPr>
            <w:tcW w:w="736" w:type="dxa"/>
            <w:shd w:val="clear" w:color="auto" w:fill="auto"/>
            <w:noWrap/>
            <w:vAlign w:val="bottom"/>
          </w:tcPr>
          <w:p w14:paraId="5E1C9421" w14:textId="77777777" w:rsidR="001D4162" w:rsidRPr="003141E8" w:rsidRDefault="001D4162" w:rsidP="00180447">
            <w:pPr>
              <w:pStyle w:val="ZPpregtevilke"/>
              <w:rPr>
                <w:bCs/>
              </w:rPr>
            </w:pPr>
            <w:r w:rsidRPr="003141E8">
              <w:rPr>
                <w:bCs/>
              </w:rPr>
              <w:t>553</w:t>
            </w:r>
          </w:p>
        </w:tc>
        <w:tc>
          <w:tcPr>
            <w:tcW w:w="737" w:type="dxa"/>
            <w:shd w:val="clear" w:color="auto" w:fill="auto"/>
            <w:noWrap/>
            <w:vAlign w:val="bottom"/>
          </w:tcPr>
          <w:p w14:paraId="096B9D3E" w14:textId="77777777" w:rsidR="001D4162" w:rsidRPr="003141E8" w:rsidRDefault="001D4162" w:rsidP="00180447">
            <w:pPr>
              <w:pStyle w:val="ZPpregtevilke"/>
              <w:rPr>
                <w:bCs/>
              </w:rPr>
            </w:pPr>
            <w:r w:rsidRPr="003141E8">
              <w:rPr>
                <w:bCs/>
              </w:rPr>
              <w:t>476</w:t>
            </w:r>
          </w:p>
        </w:tc>
        <w:tc>
          <w:tcPr>
            <w:tcW w:w="736" w:type="dxa"/>
            <w:shd w:val="clear" w:color="auto" w:fill="auto"/>
            <w:noWrap/>
            <w:vAlign w:val="bottom"/>
          </w:tcPr>
          <w:p w14:paraId="007C128B" w14:textId="77777777" w:rsidR="001D4162" w:rsidRPr="003141E8" w:rsidRDefault="001D4162" w:rsidP="00180447">
            <w:pPr>
              <w:pStyle w:val="ZPpregtevilke"/>
              <w:rPr>
                <w:bCs/>
              </w:rPr>
            </w:pPr>
            <w:r w:rsidRPr="003141E8">
              <w:rPr>
                <w:bCs/>
              </w:rPr>
              <w:t>434</w:t>
            </w:r>
          </w:p>
        </w:tc>
        <w:tc>
          <w:tcPr>
            <w:tcW w:w="736" w:type="dxa"/>
            <w:shd w:val="clear" w:color="auto" w:fill="auto"/>
            <w:noWrap/>
            <w:vAlign w:val="bottom"/>
          </w:tcPr>
          <w:p w14:paraId="32E008C2" w14:textId="77777777" w:rsidR="001D4162" w:rsidRPr="003141E8" w:rsidRDefault="001D4162" w:rsidP="00180447">
            <w:pPr>
              <w:pStyle w:val="ZPpregtevilke"/>
              <w:rPr>
                <w:bCs/>
              </w:rPr>
            </w:pPr>
            <w:r w:rsidRPr="003141E8">
              <w:rPr>
                <w:bCs/>
                <w:szCs w:val="16"/>
              </w:rPr>
              <w:t>324</w:t>
            </w:r>
          </w:p>
        </w:tc>
        <w:tc>
          <w:tcPr>
            <w:tcW w:w="736" w:type="dxa"/>
            <w:shd w:val="clear" w:color="auto" w:fill="auto"/>
            <w:noWrap/>
            <w:vAlign w:val="bottom"/>
          </w:tcPr>
          <w:p w14:paraId="57BCBF09" w14:textId="77777777" w:rsidR="001D4162" w:rsidRPr="003141E8" w:rsidRDefault="001D4162" w:rsidP="00180447">
            <w:pPr>
              <w:pStyle w:val="ZPpregtevilke"/>
              <w:rPr>
                <w:bCs/>
              </w:rPr>
            </w:pPr>
            <w:r w:rsidRPr="003141E8">
              <w:rPr>
                <w:bCs/>
                <w:szCs w:val="16"/>
              </w:rPr>
              <w:t>265</w:t>
            </w:r>
          </w:p>
        </w:tc>
        <w:tc>
          <w:tcPr>
            <w:tcW w:w="736" w:type="dxa"/>
            <w:tcBorders>
              <w:top w:val="nil"/>
              <w:left w:val="nil"/>
              <w:bottom w:val="nil"/>
              <w:right w:val="nil"/>
            </w:tcBorders>
            <w:shd w:val="clear" w:color="auto" w:fill="auto"/>
            <w:vAlign w:val="bottom"/>
          </w:tcPr>
          <w:p w14:paraId="7EF9A953" w14:textId="77777777" w:rsidR="001D4162" w:rsidRPr="003141E8" w:rsidRDefault="001D4162" w:rsidP="00180447">
            <w:pPr>
              <w:pStyle w:val="ZPpregtevilke"/>
              <w:rPr>
                <w:bCs/>
              </w:rPr>
            </w:pPr>
            <w:r w:rsidRPr="003141E8">
              <w:rPr>
                <w:bCs/>
                <w:szCs w:val="16"/>
              </w:rPr>
              <w:t>293</w:t>
            </w:r>
          </w:p>
        </w:tc>
        <w:tc>
          <w:tcPr>
            <w:tcW w:w="736" w:type="dxa"/>
            <w:tcBorders>
              <w:top w:val="nil"/>
              <w:left w:val="nil"/>
              <w:bottom w:val="nil"/>
              <w:right w:val="nil"/>
            </w:tcBorders>
            <w:shd w:val="clear" w:color="auto" w:fill="auto"/>
            <w:vAlign w:val="bottom"/>
          </w:tcPr>
          <w:p w14:paraId="4AE1D0A2" w14:textId="77777777" w:rsidR="001D4162" w:rsidRPr="003141E8" w:rsidRDefault="001D4162" w:rsidP="00180447">
            <w:pPr>
              <w:pStyle w:val="ZPpregtevilke"/>
              <w:rPr>
                <w:bCs/>
              </w:rPr>
            </w:pPr>
            <w:r w:rsidRPr="003141E8">
              <w:rPr>
                <w:bCs/>
                <w:szCs w:val="16"/>
              </w:rPr>
              <w:t>314</w:t>
            </w:r>
          </w:p>
        </w:tc>
        <w:tc>
          <w:tcPr>
            <w:tcW w:w="736" w:type="dxa"/>
            <w:tcBorders>
              <w:top w:val="nil"/>
              <w:left w:val="nil"/>
              <w:bottom w:val="nil"/>
              <w:right w:val="nil"/>
            </w:tcBorders>
            <w:shd w:val="clear" w:color="auto" w:fill="auto"/>
            <w:vAlign w:val="bottom"/>
          </w:tcPr>
          <w:p w14:paraId="540DBDE1" w14:textId="77777777" w:rsidR="001D4162" w:rsidRPr="003141E8" w:rsidRDefault="001D4162" w:rsidP="00180447">
            <w:pPr>
              <w:pStyle w:val="ZPpregtevilke"/>
              <w:rPr>
                <w:bCs/>
              </w:rPr>
            </w:pPr>
            <w:r w:rsidRPr="003141E8">
              <w:t>363</w:t>
            </w:r>
          </w:p>
        </w:tc>
        <w:tc>
          <w:tcPr>
            <w:tcW w:w="737" w:type="dxa"/>
            <w:tcBorders>
              <w:top w:val="nil"/>
              <w:left w:val="nil"/>
              <w:bottom w:val="nil"/>
              <w:right w:val="nil"/>
            </w:tcBorders>
            <w:shd w:val="clear" w:color="auto" w:fill="auto"/>
            <w:vAlign w:val="bottom"/>
          </w:tcPr>
          <w:p w14:paraId="2E3A3136" w14:textId="77777777" w:rsidR="001D4162" w:rsidRPr="003141E8" w:rsidRDefault="001D4162" w:rsidP="00180447">
            <w:pPr>
              <w:pStyle w:val="ZPpregtevilke"/>
              <w:rPr>
                <w:bCs/>
              </w:rPr>
            </w:pPr>
            <w:r w:rsidRPr="003141E8">
              <w:t>115,6</w:t>
            </w:r>
          </w:p>
        </w:tc>
      </w:tr>
      <w:tr w:rsidR="001D4162" w:rsidRPr="003141E8" w14:paraId="342DD8AD" w14:textId="77777777" w:rsidTr="00180447">
        <w:trPr>
          <w:trHeight w:val="198"/>
          <w:jc w:val="center"/>
        </w:trPr>
        <w:tc>
          <w:tcPr>
            <w:tcW w:w="3695" w:type="dxa"/>
            <w:shd w:val="clear" w:color="auto" w:fill="auto"/>
            <w:noWrap/>
            <w:vAlign w:val="bottom"/>
          </w:tcPr>
          <w:p w14:paraId="5ED61ABE" w14:textId="77777777" w:rsidR="001D4162" w:rsidRPr="003141E8" w:rsidRDefault="001D4162" w:rsidP="00180447">
            <w:pPr>
              <w:pStyle w:val="ZPpregtekst"/>
            </w:pPr>
            <w:r w:rsidRPr="003141E8">
              <w:t xml:space="preserve"> Krmna pesa</w:t>
            </w:r>
          </w:p>
        </w:tc>
        <w:tc>
          <w:tcPr>
            <w:tcW w:w="737" w:type="dxa"/>
            <w:shd w:val="clear" w:color="auto" w:fill="auto"/>
            <w:noWrap/>
            <w:vAlign w:val="bottom"/>
          </w:tcPr>
          <w:p w14:paraId="56CCD725" w14:textId="77777777" w:rsidR="001D4162" w:rsidRPr="003141E8" w:rsidRDefault="001D4162" w:rsidP="00180447">
            <w:pPr>
              <w:pStyle w:val="ZPpregtevilke"/>
            </w:pPr>
            <w:r w:rsidRPr="003141E8">
              <w:t>554</w:t>
            </w:r>
          </w:p>
        </w:tc>
        <w:tc>
          <w:tcPr>
            <w:tcW w:w="737" w:type="dxa"/>
            <w:shd w:val="clear" w:color="auto" w:fill="auto"/>
            <w:noWrap/>
            <w:vAlign w:val="bottom"/>
          </w:tcPr>
          <w:p w14:paraId="0B668468" w14:textId="77777777" w:rsidR="001D4162" w:rsidRPr="003141E8" w:rsidRDefault="001D4162" w:rsidP="00180447">
            <w:pPr>
              <w:pStyle w:val="ZPpregtevilke"/>
            </w:pPr>
            <w:r w:rsidRPr="003141E8">
              <w:t>471</w:t>
            </w:r>
          </w:p>
        </w:tc>
        <w:tc>
          <w:tcPr>
            <w:tcW w:w="737" w:type="dxa"/>
            <w:shd w:val="clear" w:color="auto" w:fill="auto"/>
            <w:noWrap/>
            <w:vAlign w:val="bottom"/>
          </w:tcPr>
          <w:p w14:paraId="76F234B6" w14:textId="77777777" w:rsidR="001D4162" w:rsidRPr="003141E8" w:rsidRDefault="001D4162" w:rsidP="00180447">
            <w:pPr>
              <w:pStyle w:val="ZPpregtevilke"/>
            </w:pPr>
            <w:r w:rsidRPr="003141E8">
              <w:t>464</w:t>
            </w:r>
          </w:p>
        </w:tc>
        <w:tc>
          <w:tcPr>
            <w:tcW w:w="736" w:type="dxa"/>
            <w:shd w:val="clear" w:color="auto" w:fill="auto"/>
            <w:noWrap/>
            <w:vAlign w:val="bottom"/>
          </w:tcPr>
          <w:p w14:paraId="44DD2D64" w14:textId="77777777" w:rsidR="001D4162" w:rsidRPr="003141E8" w:rsidRDefault="001D4162" w:rsidP="00180447">
            <w:pPr>
              <w:pStyle w:val="ZPpregtevilke"/>
            </w:pPr>
            <w:r w:rsidRPr="003141E8">
              <w:t>320</w:t>
            </w:r>
          </w:p>
        </w:tc>
        <w:tc>
          <w:tcPr>
            <w:tcW w:w="736" w:type="dxa"/>
            <w:shd w:val="clear" w:color="auto" w:fill="auto"/>
            <w:noWrap/>
            <w:vAlign w:val="bottom"/>
          </w:tcPr>
          <w:p w14:paraId="74233828" w14:textId="77777777" w:rsidR="001D4162" w:rsidRPr="003141E8" w:rsidRDefault="001D4162" w:rsidP="00180447">
            <w:pPr>
              <w:pStyle w:val="ZPpregtevilke"/>
            </w:pPr>
            <w:r w:rsidRPr="003141E8">
              <w:t>:</w:t>
            </w:r>
          </w:p>
        </w:tc>
        <w:tc>
          <w:tcPr>
            <w:tcW w:w="736" w:type="dxa"/>
            <w:shd w:val="clear" w:color="auto" w:fill="auto"/>
            <w:noWrap/>
            <w:vAlign w:val="bottom"/>
          </w:tcPr>
          <w:p w14:paraId="062E46C7" w14:textId="77777777" w:rsidR="001D4162" w:rsidRPr="003141E8" w:rsidRDefault="001D4162" w:rsidP="00180447">
            <w:pPr>
              <w:pStyle w:val="ZPpregtevilke"/>
            </w:pPr>
            <w:r w:rsidRPr="003141E8">
              <w:t>:</w:t>
            </w:r>
          </w:p>
        </w:tc>
        <w:tc>
          <w:tcPr>
            <w:tcW w:w="737" w:type="dxa"/>
            <w:shd w:val="clear" w:color="auto" w:fill="auto"/>
            <w:noWrap/>
            <w:vAlign w:val="bottom"/>
          </w:tcPr>
          <w:p w14:paraId="385DF7AA" w14:textId="77777777" w:rsidR="001D4162" w:rsidRPr="003141E8" w:rsidRDefault="001D4162" w:rsidP="00180447">
            <w:pPr>
              <w:pStyle w:val="ZPpregtevilke"/>
            </w:pPr>
            <w:r w:rsidRPr="003141E8">
              <w:t>:</w:t>
            </w:r>
          </w:p>
        </w:tc>
        <w:tc>
          <w:tcPr>
            <w:tcW w:w="736" w:type="dxa"/>
            <w:shd w:val="clear" w:color="auto" w:fill="auto"/>
            <w:noWrap/>
            <w:vAlign w:val="bottom"/>
          </w:tcPr>
          <w:p w14:paraId="07F31784" w14:textId="77777777" w:rsidR="001D4162" w:rsidRPr="003141E8" w:rsidRDefault="001D4162" w:rsidP="00180447">
            <w:pPr>
              <w:pStyle w:val="ZPpregtevilke"/>
            </w:pPr>
            <w:r w:rsidRPr="003141E8">
              <w:t>:</w:t>
            </w:r>
          </w:p>
        </w:tc>
        <w:tc>
          <w:tcPr>
            <w:tcW w:w="736" w:type="dxa"/>
            <w:shd w:val="clear" w:color="auto" w:fill="auto"/>
            <w:noWrap/>
            <w:vAlign w:val="bottom"/>
          </w:tcPr>
          <w:p w14:paraId="13D9E5DE" w14:textId="77777777" w:rsidR="001D4162" w:rsidRPr="003141E8" w:rsidRDefault="001D4162" w:rsidP="00180447">
            <w:pPr>
              <w:pStyle w:val="ZPpregtevilke"/>
            </w:pPr>
            <w:r w:rsidRPr="003141E8">
              <w:t>:</w:t>
            </w:r>
          </w:p>
        </w:tc>
        <w:tc>
          <w:tcPr>
            <w:tcW w:w="736" w:type="dxa"/>
            <w:shd w:val="clear" w:color="auto" w:fill="auto"/>
            <w:noWrap/>
            <w:vAlign w:val="bottom"/>
          </w:tcPr>
          <w:p w14:paraId="295430FE"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1DE854B8"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506E584"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49FEE85"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268E17A5" w14:textId="77777777" w:rsidR="001D4162" w:rsidRPr="003141E8" w:rsidRDefault="001D4162" w:rsidP="00180447">
            <w:pPr>
              <w:pStyle w:val="ZPpregtevilke"/>
            </w:pPr>
          </w:p>
        </w:tc>
      </w:tr>
      <w:tr w:rsidR="001D4162" w:rsidRPr="003141E8" w14:paraId="167A4391" w14:textId="77777777" w:rsidTr="00180447">
        <w:trPr>
          <w:trHeight w:val="198"/>
          <w:jc w:val="center"/>
        </w:trPr>
        <w:tc>
          <w:tcPr>
            <w:tcW w:w="3695" w:type="dxa"/>
            <w:shd w:val="clear" w:color="auto" w:fill="auto"/>
            <w:noWrap/>
            <w:vAlign w:val="bottom"/>
          </w:tcPr>
          <w:p w14:paraId="5DDE467A" w14:textId="77777777" w:rsidR="001D4162" w:rsidRPr="003141E8" w:rsidRDefault="001D4162" w:rsidP="00180447">
            <w:pPr>
              <w:pStyle w:val="ZPpregtekst"/>
            </w:pPr>
            <w:r w:rsidRPr="003141E8">
              <w:t xml:space="preserve"> Podzemna koleraba</w:t>
            </w:r>
          </w:p>
        </w:tc>
        <w:tc>
          <w:tcPr>
            <w:tcW w:w="737" w:type="dxa"/>
            <w:shd w:val="clear" w:color="auto" w:fill="auto"/>
            <w:noWrap/>
            <w:vAlign w:val="bottom"/>
          </w:tcPr>
          <w:p w14:paraId="3342AA29" w14:textId="77777777" w:rsidR="001D4162" w:rsidRPr="003141E8" w:rsidRDefault="001D4162" w:rsidP="00180447">
            <w:pPr>
              <w:pStyle w:val="ZPpregtevilke"/>
            </w:pPr>
            <w:r w:rsidRPr="003141E8">
              <w:t>491</w:t>
            </w:r>
          </w:p>
        </w:tc>
        <w:tc>
          <w:tcPr>
            <w:tcW w:w="737" w:type="dxa"/>
            <w:shd w:val="clear" w:color="auto" w:fill="auto"/>
            <w:noWrap/>
            <w:vAlign w:val="bottom"/>
          </w:tcPr>
          <w:p w14:paraId="1F86B9B1" w14:textId="77777777" w:rsidR="001D4162" w:rsidRPr="003141E8" w:rsidRDefault="001D4162" w:rsidP="00180447">
            <w:pPr>
              <w:pStyle w:val="ZPpregtevilke"/>
            </w:pPr>
            <w:r w:rsidRPr="003141E8">
              <w:t>387</w:t>
            </w:r>
          </w:p>
        </w:tc>
        <w:tc>
          <w:tcPr>
            <w:tcW w:w="737" w:type="dxa"/>
            <w:shd w:val="clear" w:color="auto" w:fill="auto"/>
            <w:noWrap/>
            <w:vAlign w:val="bottom"/>
          </w:tcPr>
          <w:p w14:paraId="0E8E8A21" w14:textId="77777777" w:rsidR="001D4162" w:rsidRPr="003141E8" w:rsidRDefault="001D4162" w:rsidP="00180447">
            <w:pPr>
              <w:pStyle w:val="ZPpregtevilke"/>
            </w:pPr>
            <w:r w:rsidRPr="003141E8">
              <w:t>433</w:t>
            </w:r>
          </w:p>
        </w:tc>
        <w:tc>
          <w:tcPr>
            <w:tcW w:w="736" w:type="dxa"/>
            <w:shd w:val="clear" w:color="auto" w:fill="auto"/>
            <w:noWrap/>
            <w:vAlign w:val="bottom"/>
          </w:tcPr>
          <w:p w14:paraId="0D55CAC4" w14:textId="77777777" w:rsidR="001D4162" w:rsidRPr="003141E8" w:rsidRDefault="001D4162" w:rsidP="00180447">
            <w:pPr>
              <w:pStyle w:val="ZPpregtevilke"/>
            </w:pPr>
            <w:r w:rsidRPr="003141E8">
              <w:t>224</w:t>
            </w:r>
          </w:p>
        </w:tc>
        <w:tc>
          <w:tcPr>
            <w:tcW w:w="736" w:type="dxa"/>
            <w:shd w:val="clear" w:color="auto" w:fill="auto"/>
            <w:noWrap/>
            <w:vAlign w:val="bottom"/>
          </w:tcPr>
          <w:p w14:paraId="2F506C37" w14:textId="77777777" w:rsidR="001D4162" w:rsidRPr="003141E8" w:rsidRDefault="001D4162" w:rsidP="00180447">
            <w:pPr>
              <w:pStyle w:val="ZPpregtevilke"/>
            </w:pPr>
            <w:r w:rsidRPr="003141E8">
              <w:t>:</w:t>
            </w:r>
          </w:p>
        </w:tc>
        <w:tc>
          <w:tcPr>
            <w:tcW w:w="736" w:type="dxa"/>
            <w:shd w:val="clear" w:color="auto" w:fill="auto"/>
            <w:noWrap/>
            <w:vAlign w:val="bottom"/>
          </w:tcPr>
          <w:p w14:paraId="3B54377F" w14:textId="77777777" w:rsidR="001D4162" w:rsidRPr="003141E8" w:rsidRDefault="001D4162" w:rsidP="00180447">
            <w:pPr>
              <w:pStyle w:val="ZPpregtevilke"/>
            </w:pPr>
            <w:r w:rsidRPr="003141E8">
              <w:t>:</w:t>
            </w:r>
          </w:p>
        </w:tc>
        <w:tc>
          <w:tcPr>
            <w:tcW w:w="737" w:type="dxa"/>
            <w:shd w:val="clear" w:color="auto" w:fill="auto"/>
            <w:noWrap/>
            <w:vAlign w:val="bottom"/>
          </w:tcPr>
          <w:p w14:paraId="28E1E1D9" w14:textId="77777777" w:rsidR="001D4162" w:rsidRPr="003141E8" w:rsidRDefault="001D4162" w:rsidP="00180447">
            <w:pPr>
              <w:pStyle w:val="ZPpregtevilke"/>
            </w:pPr>
            <w:r w:rsidRPr="003141E8">
              <w:t>:</w:t>
            </w:r>
          </w:p>
        </w:tc>
        <w:tc>
          <w:tcPr>
            <w:tcW w:w="736" w:type="dxa"/>
            <w:shd w:val="clear" w:color="auto" w:fill="auto"/>
            <w:noWrap/>
            <w:vAlign w:val="bottom"/>
          </w:tcPr>
          <w:p w14:paraId="7CA20C15" w14:textId="77777777" w:rsidR="001D4162" w:rsidRPr="003141E8" w:rsidRDefault="001D4162" w:rsidP="00180447">
            <w:pPr>
              <w:pStyle w:val="ZPpregtevilke"/>
            </w:pPr>
            <w:r w:rsidRPr="003141E8">
              <w:t>:</w:t>
            </w:r>
          </w:p>
        </w:tc>
        <w:tc>
          <w:tcPr>
            <w:tcW w:w="736" w:type="dxa"/>
            <w:shd w:val="clear" w:color="auto" w:fill="auto"/>
            <w:noWrap/>
            <w:vAlign w:val="bottom"/>
          </w:tcPr>
          <w:p w14:paraId="6FB6820E" w14:textId="77777777" w:rsidR="001D4162" w:rsidRPr="003141E8" w:rsidRDefault="001D4162" w:rsidP="00180447">
            <w:pPr>
              <w:pStyle w:val="ZPpregtevilke"/>
            </w:pPr>
            <w:r w:rsidRPr="003141E8">
              <w:t>:</w:t>
            </w:r>
          </w:p>
        </w:tc>
        <w:tc>
          <w:tcPr>
            <w:tcW w:w="736" w:type="dxa"/>
            <w:shd w:val="clear" w:color="auto" w:fill="auto"/>
            <w:noWrap/>
            <w:vAlign w:val="bottom"/>
          </w:tcPr>
          <w:p w14:paraId="47A839D0"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1BBEBB9A"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F2FD104"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687290FE"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0E315AEF" w14:textId="77777777" w:rsidR="001D4162" w:rsidRPr="003141E8" w:rsidRDefault="001D4162" w:rsidP="00180447">
            <w:pPr>
              <w:pStyle w:val="ZPpregtevilke"/>
            </w:pPr>
          </w:p>
        </w:tc>
      </w:tr>
      <w:tr w:rsidR="001D4162" w:rsidRPr="003141E8" w14:paraId="0C73C559" w14:textId="77777777" w:rsidTr="00180447">
        <w:trPr>
          <w:trHeight w:val="198"/>
          <w:jc w:val="center"/>
        </w:trPr>
        <w:tc>
          <w:tcPr>
            <w:tcW w:w="3695" w:type="dxa"/>
            <w:shd w:val="clear" w:color="auto" w:fill="auto"/>
            <w:noWrap/>
            <w:vAlign w:val="bottom"/>
          </w:tcPr>
          <w:p w14:paraId="6B7EC2C0" w14:textId="77777777" w:rsidR="001D4162" w:rsidRPr="003141E8" w:rsidRDefault="001D4162" w:rsidP="00180447">
            <w:pPr>
              <w:pStyle w:val="ZPpregtekst"/>
            </w:pPr>
            <w:r w:rsidRPr="003141E8">
              <w:t xml:space="preserve"> Krmno korenje</w:t>
            </w:r>
          </w:p>
        </w:tc>
        <w:tc>
          <w:tcPr>
            <w:tcW w:w="737" w:type="dxa"/>
            <w:shd w:val="clear" w:color="auto" w:fill="auto"/>
            <w:noWrap/>
            <w:vAlign w:val="bottom"/>
          </w:tcPr>
          <w:p w14:paraId="79023EFA" w14:textId="77777777" w:rsidR="001D4162" w:rsidRPr="003141E8" w:rsidRDefault="001D4162" w:rsidP="00180447">
            <w:pPr>
              <w:pStyle w:val="ZPpregtevilke"/>
            </w:pPr>
            <w:r w:rsidRPr="003141E8">
              <w:t>62</w:t>
            </w:r>
          </w:p>
        </w:tc>
        <w:tc>
          <w:tcPr>
            <w:tcW w:w="737" w:type="dxa"/>
            <w:shd w:val="clear" w:color="auto" w:fill="auto"/>
            <w:noWrap/>
            <w:vAlign w:val="bottom"/>
          </w:tcPr>
          <w:p w14:paraId="6636E724" w14:textId="77777777" w:rsidR="001D4162" w:rsidRPr="003141E8" w:rsidRDefault="001D4162" w:rsidP="00180447">
            <w:pPr>
              <w:pStyle w:val="ZPpregtevilke"/>
            </w:pPr>
            <w:r w:rsidRPr="003141E8">
              <w:t>58</w:t>
            </w:r>
          </w:p>
        </w:tc>
        <w:tc>
          <w:tcPr>
            <w:tcW w:w="737" w:type="dxa"/>
            <w:shd w:val="clear" w:color="auto" w:fill="auto"/>
            <w:noWrap/>
            <w:vAlign w:val="bottom"/>
          </w:tcPr>
          <w:p w14:paraId="634E46B0" w14:textId="77777777" w:rsidR="001D4162" w:rsidRPr="003141E8" w:rsidRDefault="001D4162" w:rsidP="00180447">
            <w:pPr>
              <w:pStyle w:val="ZPpregtevilke"/>
            </w:pPr>
            <w:r w:rsidRPr="003141E8">
              <w:t>75</w:t>
            </w:r>
          </w:p>
        </w:tc>
        <w:tc>
          <w:tcPr>
            <w:tcW w:w="736" w:type="dxa"/>
            <w:shd w:val="clear" w:color="auto" w:fill="auto"/>
            <w:noWrap/>
            <w:vAlign w:val="bottom"/>
          </w:tcPr>
          <w:p w14:paraId="4CFABC62" w14:textId="77777777" w:rsidR="001D4162" w:rsidRPr="003141E8" w:rsidRDefault="001D4162" w:rsidP="00180447">
            <w:pPr>
              <w:pStyle w:val="ZPpregtevilke"/>
            </w:pPr>
            <w:r w:rsidRPr="003141E8">
              <w:t>43</w:t>
            </w:r>
          </w:p>
        </w:tc>
        <w:tc>
          <w:tcPr>
            <w:tcW w:w="736" w:type="dxa"/>
            <w:shd w:val="clear" w:color="auto" w:fill="auto"/>
            <w:noWrap/>
            <w:vAlign w:val="bottom"/>
          </w:tcPr>
          <w:p w14:paraId="4A19CB66" w14:textId="77777777" w:rsidR="001D4162" w:rsidRPr="003141E8" w:rsidRDefault="001D4162" w:rsidP="00180447">
            <w:pPr>
              <w:pStyle w:val="ZPpregtevilke"/>
            </w:pPr>
            <w:r w:rsidRPr="003141E8">
              <w:t>:</w:t>
            </w:r>
          </w:p>
        </w:tc>
        <w:tc>
          <w:tcPr>
            <w:tcW w:w="736" w:type="dxa"/>
            <w:shd w:val="clear" w:color="auto" w:fill="auto"/>
            <w:noWrap/>
            <w:vAlign w:val="bottom"/>
          </w:tcPr>
          <w:p w14:paraId="5A9CF30D" w14:textId="77777777" w:rsidR="001D4162" w:rsidRPr="003141E8" w:rsidRDefault="001D4162" w:rsidP="00180447">
            <w:pPr>
              <w:pStyle w:val="ZPpregtevilke"/>
            </w:pPr>
            <w:r w:rsidRPr="003141E8">
              <w:t>:</w:t>
            </w:r>
          </w:p>
        </w:tc>
        <w:tc>
          <w:tcPr>
            <w:tcW w:w="737" w:type="dxa"/>
            <w:shd w:val="clear" w:color="auto" w:fill="auto"/>
            <w:noWrap/>
            <w:vAlign w:val="bottom"/>
          </w:tcPr>
          <w:p w14:paraId="5225223F" w14:textId="77777777" w:rsidR="001D4162" w:rsidRPr="003141E8" w:rsidRDefault="001D4162" w:rsidP="00180447">
            <w:pPr>
              <w:pStyle w:val="ZPpregtevilke"/>
            </w:pPr>
            <w:r w:rsidRPr="003141E8">
              <w:t>:</w:t>
            </w:r>
          </w:p>
        </w:tc>
        <w:tc>
          <w:tcPr>
            <w:tcW w:w="736" w:type="dxa"/>
            <w:shd w:val="clear" w:color="auto" w:fill="auto"/>
            <w:noWrap/>
            <w:vAlign w:val="bottom"/>
          </w:tcPr>
          <w:p w14:paraId="759FB3A2" w14:textId="77777777" w:rsidR="001D4162" w:rsidRPr="003141E8" w:rsidRDefault="001D4162" w:rsidP="00180447">
            <w:pPr>
              <w:pStyle w:val="ZPpregtevilke"/>
            </w:pPr>
            <w:r w:rsidRPr="003141E8">
              <w:t>:</w:t>
            </w:r>
          </w:p>
        </w:tc>
        <w:tc>
          <w:tcPr>
            <w:tcW w:w="736" w:type="dxa"/>
            <w:shd w:val="clear" w:color="auto" w:fill="auto"/>
            <w:noWrap/>
            <w:vAlign w:val="bottom"/>
          </w:tcPr>
          <w:p w14:paraId="0ABB4B83" w14:textId="77777777" w:rsidR="001D4162" w:rsidRPr="003141E8" w:rsidRDefault="001D4162" w:rsidP="00180447">
            <w:pPr>
              <w:pStyle w:val="ZPpregtevilke"/>
            </w:pPr>
            <w:r w:rsidRPr="003141E8">
              <w:t>:</w:t>
            </w:r>
          </w:p>
        </w:tc>
        <w:tc>
          <w:tcPr>
            <w:tcW w:w="736" w:type="dxa"/>
            <w:shd w:val="clear" w:color="auto" w:fill="auto"/>
            <w:noWrap/>
            <w:vAlign w:val="bottom"/>
          </w:tcPr>
          <w:p w14:paraId="4E4C853B"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689FFB74"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5C7E74DE"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A565FC8"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5EA57484" w14:textId="77777777" w:rsidR="001D4162" w:rsidRPr="003141E8" w:rsidRDefault="001D4162" w:rsidP="00180447">
            <w:pPr>
              <w:pStyle w:val="ZPpregtevilke"/>
            </w:pPr>
          </w:p>
        </w:tc>
      </w:tr>
      <w:tr w:rsidR="001D4162" w:rsidRPr="003141E8" w14:paraId="2340D6C0" w14:textId="77777777" w:rsidTr="00180447">
        <w:trPr>
          <w:trHeight w:val="198"/>
          <w:jc w:val="center"/>
        </w:trPr>
        <w:tc>
          <w:tcPr>
            <w:tcW w:w="3695" w:type="dxa"/>
            <w:shd w:val="clear" w:color="auto" w:fill="auto"/>
            <w:noWrap/>
            <w:vAlign w:val="bottom"/>
          </w:tcPr>
          <w:p w14:paraId="50668F31" w14:textId="77777777" w:rsidR="001D4162" w:rsidRPr="003141E8" w:rsidRDefault="001D4162" w:rsidP="00180447">
            <w:pPr>
              <w:pStyle w:val="ZPpregtekst"/>
            </w:pPr>
            <w:r w:rsidRPr="003141E8">
              <w:t>Druge krmne korenovke ipd.</w:t>
            </w:r>
          </w:p>
        </w:tc>
        <w:tc>
          <w:tcPr>
            <w:tcW w:w="737" w:type="dxa"/>
            <w:shd w:val="clear" w:color="auto" w:fill="auto"/>
            <w:noWrap/>
            <w:vAlign w:val="bottom"/>
          </w:tcPr>
          <w:p w14:paraId="09903CEC" w14:textId="77777777" w:rsidR="001D4162" w:rsidRPr="003141E8" w:rsidRDefault="001D4162" w:rsidP="00180447">
            <w:pPr>
              <w:pStyle w:val="ZPpregtevilke"/>
            </w:pPr>
            <w:r w:rsidRPr="003141E8">
              <w:t>870</w:t>
            </w:r>
          </w:p>
        </w:tc>
        <w:tc>
          <w:tcPr>
            <w:tcW w:w="737" w:type="dxa"/>
            <w:shd w:val="clear" w:color="auto" w:fill="auto"/>
            <w:noWrap/>
            <w:vAlign w:val="bottom"/>
          </w:tcPr>
          <w:p w14:paraId="7D7DCF58" w14:textId="77777777" w:rsidR="001D4162" w:rsidRPr="003141E8" w:rsidRDefault="001D4162" w:rsidP="00180447">
            <w:pPr>
              <w:pStyle w:val="ZPpregtevilke"/>
            </w:pPr>
            <w:r w:rsidRPr="003141E8">
              <w:t>648</w:t>
            </w:r>
          </w:p>
        </w:tc>
        <w:tc>
          <w:tcPr>
            <w:tcW w:w="737" w:type="dxa"/>
            <w:shd w:val="clear" w:color="auto" w:fill="auto"/>
            <w:noWrap/>
            <w:vAlign w:val="bottom"/>
          </w:tcPr>
          <w:p w14:paraId="5E886A36" w14:textId="77777777" w:rsidR="001D4162" w:rsidRPr="003141E8" w:rsidRDefault="001D4162" w:rsidP="00180447">
            <w:pPr>
              <w:pStyle w:val="ZPpregtevilke"/>
            </w:pPr>
            <w:r w:rsidRPr="003141E8">
              <w:t>939</w:t>
            </w:r>
          </w:p>
        </w:tc>
        <w:tc>
          <w:tcPr>
            <w:tcW w:w="736" w:type="dxa"/>
            <w:shd w:val="clear" w:color="auto" w:fill="auto"/>
            <w:noWrap/>
            <w:vAlign w:val="bottom"/>
          </w:tcPr>
          <w:p w14:paraId="325F9493" w14:textId="77777777" w:rsidR="001D4162" w:rsidRPr="003141E8" w:rsidRDefault="001D4162" w:rsidP="00180447">
            <w:pPr>
              <w:pStyle w:val="ZPpregtevilke"/>
            </w:pPr>
            <w:r w:rsidRPr="003141E8">
              <w:t>727</w:t>
            </w:r>
          </w:p>
        </w:tc>
        <w:tc>
          <w:tcPr>
            <w:tcW w:w="736" w:type="dxa"/>
            <w:shd w:val="clear" w:color="auto" w:fill="auto"/>
            <w:noWrap/>
            <w:vAlign w:val="bottom"/>
          </w:tcPr>
          <w:p w14:paraId="17D3A804" w14:textId="77777777" w:rsidR="001D4162" w:rsidRPr="003141E8" w:rsidRDefault="001D4162" w:rsidP="00180447">
            <w:pPr>
              <w:pStyle w:val="ZPpregtevilke"/>
            </w:pPr>
            <w:r w:rsidRPr="003141E8">
              <w:t>726</w:t>
            </w:r>
          </w:p>
        </w:tc>
        <w:tc>
          <w:tcPr>
            <w:tcW w:w="736" w:type="dxa"/>
            <w:shd w:val="clear" w:color="auto" w:fill="auto"/>
            <w:noWrap/>
            <w:vAlign w:val="bottom"/>
          </w:tcPr>
          <w:p w14:paraId="2DE16869" w14:textId="77777777" w:rsidR="001D4162" w:rsidRPr="003141E8" w:rsidRDefault="001D4162" w:rsidP="00180447">
            <w:pPr>
              <w:pStyle w:val="ZPpregtevilke"/>
            </w:pPr>
            <w:r w:rsidRPr="003141E8">
              <w:t>797</w:t>
            </w:r>
          </w:p>
        </w:tc>
        <w:tc>
          <w:tcPr>
            <w:tcW w:w="737" w:type="dxa"/>
            <w:shd w:val="clear" w:color="auto" w:fill="auto"/>
            <w:noWrap/>
            <w:vAlign w:val="bottom"/>
          </w:tcPr>
          <w:p w14:paraId="3B6F5E82" w14:textId="77777777" w:rsidR="001D4162" w:rsidRPr="003141E8" w:rsidRDefault="001D4162" w:rsidP="00180447">
            <w:pPr>
              <w:pStyle w:val="ZPpregtevilke"/>
            </w:pPr>
            <w:r w:rsidRPr="003141E8">
              <w:rPr>
                <w:bCs/>
              </w:rPr>
              <w:t>790</w:t>
            </w:r>
          </w:p>
        </w:tc>
        <w:tc>
          <w:tcPr>
            <w:tcW w:w="736" w:type="dxa"/>
            <w:shd w:val="clear" w:color="auto" w:fill="auto"/>
            <w:noWrap/>
            <w:vAlign w:val="bottom"/>
          </w:tcPr>
          <w:p w14:paraId="3A897D50" w14:textId="77777777" w:rsidR="001D4162" w:rsidRPr="003141E8" w:rsidRDefault="001D4162" w:rsidP="00180447">
            <w:pPr>
              <w:pStyle w:val="ZPpregtevilke"/>
            </w:pPr>
            <w:r w:rsidRPr="003141E8">
              <w:rPr>
                <w:bCs/>
              </w:rPr>
              <w:t>761</w:t>
            </w:r>
          </w:p>
        </w:tc>
        <w:tc>
          <w:tcPr>
            <w:tcW w:w="736" w:type="dxa"/>
            <w:shd w:val="clear" w:color="auto" w:fill="auto"/>
            <w:noWrap/>
            <w:vAlign w:val="bottom"/>
          </w:tcPr>
          <w:p w14:paraId="479948F8" w14:textId="77777777" w:rsidR="001D4162" w:rsidRPr="003141E8" w:rsidRDefault="001D4162" w:rsidP="00180447">
            <w:pPr>
              <w:pStyle w:val="ZPpregtevilke"/>
            </w:pPr>
            <w:r w:rsidRPr="003141E8">
              <w:rPr>
                <w:bCs/>
                <w:szCs w:val="16"/>
              </w:rPr>
              <w:t>597</w:t>
            </w:r>
          </w:p>
        </w:tc>
        <w:tc>
          <w:tcPr>
            <w:tcW w:w="736" w:type="dxa"/>
            <w:shd w:val="clear" w:color="auto" w:fill="auto"/>
            <w:noWrap/>
            <w:vAlign w:val="bottom"/>
          </w:tcPr>
          <w:p w14:paraId="5E9122F1" w14:textId="77777777" w:rsidR="001D4162" w:rsidRPr="003141E8" w:rsidRDefault="001D4162" w:rsidP="00180447">
            <w:pPr>
              <w:pStyle w:val="ZPpregtevilke"/>
            </w:pPr>
            <w:r w:rsidRPr="003141E8">
              <w:rPr>
                <w:bCs/>
                <w:szCs w:val="16"/>
              </w:rPr>
              <w:t>626</w:t>
            </w:r>
          </w:p>
        </w:tc>
        <w:tc>
          <w:tcPr>
            <w:tcW w:w="736" w:type="dxa"/>
            <w:tcBorders>
              <w:top w:val="nil"/>
              <w:left w:val="nil"/>
              <w:bottom w:val="nil"/>
              <w:right w:val="nil"/>
            </w:tcBorders>
            <w:shd w:val="clear" w:color="auto" w:fill="auto"/>
            <w:vAlign w:val="bottom"/>
          </w:tcPr>
          <w:p w14:paraId="00F65105" w14:textId="77777777" w:rsidR="001D4162" w:rsidRPr="003141E8" w:rsidRDefault="001D4162" w:rsidP="00180447">
            <w:pPr>
              <w:pStyle w:val="ZPpregtevilke"/>
              <w:rPr>
                <w:bCs/>
              </w:rPr>
            </w:pPr>
            <w:r w:rsidRPr="003141E8">
              <w:rPr>
                <w:bCs/>
                <w:szCs w:val="16"/>
              </w:rPr>
              <w:t>678</w:t>
            </w:r>
          </w:p>
        </w:tc>
        <w:tc>
          <w:tcPr>
            <w:tcW w:w="736" w:type="dxa"/>
            <w:tcBorders>
              <w:top w:val="nil"/>
              <w:left w:val="nil"/>
              <w:bottom w:val="nil"/>
              <w:right w:val="nil"/>
            </w:tcBorders>
            <w:shd w:val="clear" w:color="auto" w:fill="auto"/>
            <w:vAlign w:val="bottom"/>
          </w:tcPr>
          <w:p w14:paraId="048EDBA7" w14:textId="77777777" w:rsidR="001D4162" w:rsidRPr="003141E8" w:rsidRDefault="001D4162" w:rsidP="00180447">
            <w:pPr>
              <w:pStyle w:val="ZPpregtevilke"/>
              <w:rPr>
                <w:bCs/>
              </w:rPr>
            </w:pPr>
            <w:r w:rsidRPr="003141E8">
              <w:rPr>
                <w:bCs/>
                <w:szCs w:val="16"/>
              </w:rPr>
              <w:t>601</w:t>
            </w:r>
          </w:p>
        </w:tc>
        <w:tc>
          <w:tcPr>
            <w:tcW w:w="736" w:type="dxa"/>
            <w:tcBorders>
              <w:top w:val="nil"/>
              <w:left w:val="nil"/>
              <w:bottom w:val="nil"/>
              <w:right w:val="nil"/>
            </w:tcBorders>
            <w:shd w:val="clear" w:color="auto" w:fill="auto"/>
            <w:vAlign w:val="bottom"/>
          </w:tcPr>
          <w:p w14:paraId="778D36EF" w14:textId="77777777" w:rsidR="001D4162" w:rsidRPr="003141E8" w:rsidRDefault="001D4162" w:rsidP="00180447">
            <w:pPr>
              <w:pStyle w:val="ZPpregtevilke"/>
              <w:rPr>
                <w:bCs/>
              </w:rPr>
            </w:pPr>
            <w:r w:rsidRPr="003141E8">
              <w:t>558</w:t>
            </w:r>
          </w:p>
        </w:tc>
        <w:tc>
          <w:tcPr>
            <w:tcW w:w="737" w:type="dxa"/>
            <w:tcBorders>
              <w:top w:val="nil"/>
              <w:left w:val="nil"/>
              <w:bottom w:val="nil"/>
              <w:right w:val="nil"/>
            </w:tcBorders>
            <w:shd w:val="clear" w:color="auto" w:fill="auto"/>
            <w:vAlign w:val="bottom"/>
          </w:tcPr>
          <w:p w14:paraId="7F816D08" w14:textId="77777777" w:rsidR="001D4162" w:rsidRPr="003141E8" w:rsidRDefault="001D4162" w:rsidP="00180447">
            <w:pPr>
              <w:pStyle w:val="ZPpregtevilke"/>
              <w:rPr>
                <w:bCs/>
              </w:rPr>
            </w:pPr>
            <w:r w:rsidRPr="003141E8">
              <w:t>92,8</w:t>
            </w:r>
          </w:p>
        </w:tc>
      </w:tr>
      <w:tr w:rsidR="001D4162" w:rsidRPr="003141E8" w14:paraId="080CBDDA" w14:textId="77777777" w:rsidTr="00180447">
        <w:trPr>
          <w:trHeight w:val="198"/>
          <w:jc w:val="center"/>
        </w:trPr>
        <w:tc>
          <w:tcPr>
            <w:tcW w:w="3695" w:type="dxa"/>
            <w:shd w:val="clear" w:color="auto" w:fill="auto"/>
            <w:noWrap/>
            <w:vAlign w:val="bottom"/>
          </w:tcPr>
          <w:p w14:paraId="097B4D8F" w14:textId="77777777" w:rsidR="001D4162" w:rsidRPr="003141E8" w:rsidRDefault="001D4162" w:rsidP="00180447">
            <w:pPr>
              <w:pStyle w:val="ZPpregtekst"/>
              <w:rPr>
                <w:i/>
              </w:rPr>
            </w:pPr>
            <w:r w:rsidRPr="003141E8">
              <w:rPr>
                <w:i/>
              </w:rPr>
              <w:t>Druge krmne korenovke ipd., glavni posevki</w:t>
            </w:r>
          </w:p>
        </w:tc>
        <w:tc>
          <w:tcPr>
            <w:tcW w:w="737" w:type="dxa"/>
            <w:shd w:val="clear" w:color="auto" w:fill="auto"/>
            <w:noWrap/>
            <w:vAlign w:val="bottom"/>
          </w:tcPr>
          <w:p w14:paraId="5A5B1734" w14:textId="77777777" w:rsidR="001D4162" w:rsidRPr="003141E8" w:rsidRDefault="001D4162" w:rsidP="00180447">
            <w:pPr>
              <w:pStyle w:val="ZPpregtevilke"/>
              <w:rPr>
                <w:i/>
              </w:rPr>
            </w:pPr>
            <w:r w:rsidRPr="003141E8">
              <w:rPr>
                <w:i/>
              </w:rPr>
              <w:t>52</w:t>
            </w:r>
          </w:p>
        </w:tc>
        <w:tc>
          <w:tcPr>
            <w:tcW w:w="737" w:type="dxa"/>
            <w:shd w:val="clear" w:color="auto" w:fill="auto"/>
            <w:noWrap/>
            <w:vAlign w:val="bottom"/>
          </w:tcPr>
          <w:p w14:paraId="7395FED4" w14:textId="77777777" w:rsidR="001D4162" w:rsidRPr="003141E8" w:rsidRDefault="001D4162" w:rsidP="00180447">
            <w:pPr>
              <w:pStyle w:val="ZPpregtevilke"/>
              <w:rPr>
                <w:i/>
              </w:rPr>
            </w:pPr>
            <w:r w:rsidRPr="003141E8">
              <w:rPr>
                <w:i/>
              </w:rPr>
              <w:t>57</w:t>
            </w:r>
          </w:p>
        </w:tc>
        <w:tc>
          <w:tcPr>
            <w:tcW w:w="737" w:type="dxa"/>
            <w:shd w:val="clear" w:color="auto" w:fill="auto"/>
            <w:noWrap/>
            <w:vAlign w:val="bottom"/>
          </w:tcPr>
          <w:p w14:paraId="5C5DFC28" w14:textId="77777777" w:rsidR="001D4162" w:rsidRPr="003141E8" w:rsidRDefault="001D4162" w:rsidP="00180447">
            <w:pPr>
              <w:pStyle w:val="ZPpregtevilke"/>
              <w:rPr>
                <w:i/>
              </w:rPr>
            </w:pPr>
            <w:r w:rsidRPr="003141E8">
              <w:rPr>
                <w:i/>
              </w:rPr>
              <w:t>61</w:t>
            </w:r>
          </w:p>
        </w:tc>
        <w:tc>
          <w:tcPr>
            <w:tcW w:w="736" w:type="dxa"/>
            <w:shd w:val="clear" w:color="auto" w:fill="auto"/>
            <w:noWrap/>
            <w:vAlign w:val="bottom"/>
          </w:tcPr>
          <w:p w14:paraId="1C9F6F2A" w14:textId="77777777" w:rsidR="001D4162" w:rsidRPr="003141E8" w:rsidRDefault="001D4162" w:rsidP="00180447">
            <w:pPr>
              <w:pStyle w:val="ZPpregtevilke"/>
              <w:rPr>
                <w:i/>
              </w:rPr>
            </w:pPr>
            <w:r w:rsidRPr="003141E8">
              <w:rPr>
                <w:i/>
              </w:rPr>
              <w:t>83</w:t>
            </w:r>
          </w:p>
        </w:tc>
        <w:tc>
          <w:tcPr>
            <w:tcW w:w="736" w:type="dxa"/>
            <w:shd w:val="clear" w:color="auto" w:fill="auto"/>
            <w:noWrap/>
            <w:vAlign w:val="bottom"/>
          </w:tcPr>
          <w:p w14:paraId="2B784F90" w14:textId="77777777" w:rsidR="001D4162" w:rsidRPr="003141E8" w:rsidRDefault="001D4162" w:rsidP="00180447">
            <w:pPr>
              <w:pStyle w:val="ZPpregtevilke"/>
              <w:rPr>
                <w:i/>
              </w:rPr>
            </w:pPr>
            <w:r w:rsidRPr="003141E8">
              <w:rPr>
                <w:i/>
              </w:rPr>
              <w:t>:</w:t>
            </w:r>
          </w:p>
        </w:tc>
        <w:tc>
          <w:tcPr>
            <w:tcW w:w="736" w:type="dxa"/>
            <w:shd w:val="clear" w:color="auto" w:fill="auto"/>
            <w:noWrap/>
            <w:vAlign w:val="bottom"/>
          </w:tcPr>
          <w:p w14:paraId="41910EB8" w14:textId="77777777" w:rsidR="001D4162" w:rsidRPr="003141E8" w:rsidRDefault="001D4162" w:rsidP="00180447">
            <w:pPr>
              <w:pStyle w:val="ZPpregtevilke"/>
              <w:rPr>
                <w:i/>
              </w:rPr>
            </w:pPr>
            <w:r w:rsidRPr="003141E8">
              <w:rPr>
                <w:i/>
              </w:rPr>
              <w:t>29</w:t>
            </w:r>
          </w:p>
        </w:tc>
        <w:tc>
          <w:tcPr>
            <w:tcW w:w="737" w:type="dxa"/>
            <w:shd w:val="clear" w:color="auto" w:fill="auto"/>
            <w:noWrap/>
            <w:vAlign w:val="bottom"/>
          </w:tcPr>
          <w:p w14:paraId="74EE86A7" w14:textId="77777777" w:rsidR="001D4162" w:rsidRPr="003141E8" w:rsidRDefault="001D4162" w:rsidP="00180447">
            <w:pPr>
              <w:pStyle w:val="ZPpregtevilke"/>
              <w:rPr>
                <w:i/>
              </w:rPr>
            </w:pPr>
            <w:r w:rsidRPr="003141E8">
              <w:rPr>
                <w:bCs/>
                <w:i/>
              </w:rPr>
              <w:t>56</w:t>
            </w:r>
          </w:p>
        </w:tc>
        <w:tc>
          <w:tcPr>
            <w:tcW w:w="736" w:type="dxa"/>
            <w:shd w:val="clear" w:color="auto" w:fill="auto"/>
            <w:noWrap/>
            <w:vAlign w:val="bottom"/>
          </w:tcPr>
          <w:p w14:paraId="7DB09E63" w14:textId="77777777" w:rsidR="001D4162" w:rsidRPr="003141E8" w:rsidRDefault="001D4162" w:rsidP="00180447">
            <w:pPr>
              <w:pStyle w:val="ZPpregtevilke"/>
              <w:rPr>
                <w:i/>
              </w:rPr>
            </w:pPr>
            <w:r w:rsidRPr="003141E8">
              <w:rPr>
                <w:bCs/>
                <w:i/>
              </w:rPr>
              <w:t>31</w:t>
            </w:r>
          </w:p>
        </w:tc>
        <w:tc>
          <w:tcPr>
            <w:tcW w:w="736" w:type="dxa"/>
            <w:shd w:val="clear" w:color="auto" w:fill="auto"/>
            <w:noWrap/>
            <w:vAlign w:val="bottom"/>
          </w:tcPr>
          <w:p w14:paraId="7BB9478E" w14:textId="77777777" w:rsidR="001D4162" w:rsidRPr="003141E8" w:rsidRDefault="001D4162" w:rsidP="00180447">
            <w:pPr>
              <w:pStyle w:val="ZPpregtevilke"/>
              <w:rPr>
                <w:i/>
              </w:rPr>
            </w:pPr>
            <w:r w:rsidRPr="003141E8">
              <w:rPr>
                <w:bCs/>
                <w:i/>
                <w:szCs w:val="16"/>
              </w:rPr>
              <w:t>27</w:t>
            </w:r>
          </w:p>
        </w:tc>
        <w:tc>
          <w:tcPr>
            <w:tcW w:w="736" w:type="dxa"/>
            <w:shd w:val="clear" w:color="auto" w:fill="auto"/>
            <w:noWrap/>
            <w:vAlign w:val="bottom"/>
          </w:tcPr>
          <w:p w14:paraId="0DFAFBB7" w14:textId="77777777" w:rsidR="001D4162" w:rsidRPr="003141E8" w:rsidRDefault="001D4162" w:rsidP="00180447">
            <w:pPr>
              <w:pStyle w:val="ZPpregtevilke"/>
              <w:rPr>
                <w:i/>
              </w:rPr>
            </w:pPr>
            <w:r w:rsidRPr="003141E8">
              <w:rPr>
                <w:bCs/>
                <w:i/>
                <w:szCs w:val="16"/>
              </w:rPr>
              <w:t>31</w:t>
            </w:r>
          </w:p>
        </w:tc>
        <w:tc>
          <w:tcPr>
            <w:tcW w:w="736" w:type="dxa"/>
            <w:tcBorders>
              <w:top w:val="nil"/>
              <w:left w:val="nil"/>
              <w:bottom w:val="nil"/>
              <w:right w:val="nil"/>
            </w:tcBorders>
            <w:shd w:val="clear" w:color="auto" w:fill="auto"/>
            <w:vAlign w:val="bottom"/>
          </w:tcPr>
          <w:p w14:paraId="709748F6" w14:textId="77777777" w:rsidR="001D4162" w:rsidRPr="003141E8" w:rsidRDefault="001D4162" w:rsidP="00180447">
            <w:pPr>
              <w:pStyle w:val="ZPpregtevilke"/>
              <w:rPr>
                <w:bCs/>
                <w:i/>
              </w:rPr>
            </w:pPr>
            <w:r w:rsidRPr="003141E8">
              <w:rPr>
                <w:bCs/>
                <w:i/>
                <w:iCs/>
                <w:szCs w:val="16"/>
              </w:rPr>
              <w:t>104</w:t>
            </w:r>
          </w:p>
        </w:tc>
        <w:tc>
          <w:tcPr>
            <w:tcW w:w="736" w:type="dxa"/>
            <w:tcBorders>
              <w:top w:val="nil"/>
              <w:left w:val="nil"/>
              <w:bottom w:val="nil"/>
              <w:right w:val="nil"/>
            </w:tcBorders>
            <w:shd w:val="clear" w:color="auto" w:fill="auto"/>
            <w:vAlign w:val="bottom"/>
          </w:tcPr>
          <w:p w14:paraId="76D6E905" w14:textId="77777777" w:rsidR="001D4162" w:rsidRPr="003141E8" w:rsidRDefault="001D4162" w:rsidP="00180447">
            <w:pPr>
              <w:pStyle w:val="ZPpregtevilke"/>
              <w:rPr>
                <w:bCs/>
                <w:i/>
              </w:rPr>
            </w:pPr>
            <w:r w:rsidRPr="003141E8">
              <w:rPr>
                <w:bCs/>
                <w:i/>
                <w:iCs/>
                <w:szCs w:val="16"/>
              </w:rPr>
              <w:t>230</w:t>
            </w:r>
          </w:p>
        </w:tc>
        <w:tc>
          <w:tcPr>
            <w:tcW w:w="736" w:type="dxa"/>
            <w:tcBorders>
              <w:top w:val="nil"/>
              <w:left w:val="nil"/>
              <w:bottom w:val="nil"/>
              <w:right w:val="nil"/>
            </w:tcBorders>
            <w:shd w:val="clear" w:color="auto" w:fill="auto"/>
            <w:vAlign w:val="bottom"/>
          </w:tcPr>
          <w:p w14:paraId="2DB65523" w14:textId="77777777" w:rsidR="001D4162" w:rsidRPr="003141E8" w:rsidRDefault="001D4162" w:rsidP="00180447">
            <w:pPr>
              <w:pStyle w:val="ZPpregtevilke"/>
              <w:rPr>
                <w:bCs/>
                <w:i/>
              </w:rPr>
            </w:pPr>
            <w:r w:rsidRPr="003141E8">
              <w:rPr>
                <w:i/>
              </w:rPr>
              <w:t>12</w:t>
            </w:r>
          </w:p>
        </w:tc>
        <w:tc>
          <w:tcPr>
            <w:tcW w:w="737" w:type="dxa"/>
            <w:tcBorders>
              <w:top w:val="nil"/>
              <w:left w:val="nil"/>
              <w:bottom w:val="nil"/>
              <w:right w:val="nil"/>
            </w:tcBorders>
            <w:shd w:val="clear" w:color="auto" w:fill="auto"/>
            <w:vAlign w:val="bottom"/>
          </w:tcPr>
          <w:p w14:paraId="46ECDDFB" w14:textId="77777777" w:rsidR="001D4162" w:rsidRPr="003141E8" w:rsidRDefault="001D4162" w:rsidP="00180447">
            <w:pPr>
              <w:pStyle w:val="ZPpregtevilke"/>
              <w:rPr>
                <w:bCs/>
                <w:i/>
              </w:rPr>
            </w:pPr>
            <w:r w:rsidRPr="003141E8">
              <w:rPr>
                <w:i/>
              </w:rPr>
              <w:t>5,2</w:t>
            </w:r>
          </w:p>
        </w:tc>
      </w:tr>
      <w:tr w:rsidR="001D4162" w:rsidRPr="003141E8" w14:paraId="7E065864" w14:textId="77777777" w:rsidTr="00180447">
        <w:trPr>
          <w:trHeight w:val="198"/>
          <w:jc w:val="center"/>
        </w:trPr>
        <w:tc>
          <w:tcPr>
            <w:tcW w:w="3695" w:type="dxa"/>
            <w:shd w:val="clear" w:color="auto" w:fill="auto"/>
            <w:noWrap/>
            <w:vAlign w:val="bottom"/>
          </w:tcPr>
          <w:p w14:paraId="6BDC1B9A" w14:textId="77777777" w:rsidR="001D4162" w:rsidRPr="003141E8" w:rsidRDefault="001D4162" w:rsidP="00180447">
            <w:pPr>
              <w:pStyle w:val="ZPpregtekst"/>
            </w:pPr>
            <w:r w:rsidRPr="003141E8">
              <w:t xml:space="preserve"> Krmni ohrovt, glavni posevki</w:t>
            </w:r>
          </w:p>
        </w:tc>
        <w:tc>
          <w:tcPr>
            <w:tcW w:w="737" w:type="dxa"/>
            <w:shd w:val="clear" w:color="auto" w:fill="auto"/>
            <w:noWrap/>
            <w:vAlign w:val="bottom"/>
          </w:tcPr>
          <w:p w14:paraId="761BC0C1" w14:textId="77777777" w:rsidR="001D4162" w:rsidRPr="003141E8" w:rsidRDefault="001D4162" w:rsidP="00180447">
            <w:pPr>
              <w:pStyle w:val="ZPpregtevilke"/>
            </w:pPr>
            <w:r w:rsidRPr="003141E8">
              <w:t>3</w:t>
            </w:r>
          </w:p>
        </w:tc>
        <w:tc>
          <w:tcPr>
            <w:tcW w:w="737" w:type="dxa"/>
            <w:shd w:val="clear" w:color="auto" w:fill="auto"/>
            <w:noWrap/>
            <w:vAlign w:val="bottom"/>
          </w:tcPr>
          <w:p w14:paraId="21BE95D7" w14:textId="77777777" w:rsidR="001D4162" w:rsidRPr="003141E8" w:rsidRDefault="001D4162" w:rsidP="00180447">
            <w:pPr>
              <w:pStyle w:val="ZPpregtevilke"/>
            </w:pPr>
            <w:r w:rsidRPr="003141E8">
              <w:t>8</w:t>
            </w:r>
          </w:p>
        </w:tc>
        <w:tc>
          <w:tcPr>
            <w:tcW w:w="737" w:type="dxa"/>
            <w:shd w:val="clear" w:color="auto" w:fill="auto"/>
            <w:noWrap/>
            <w:vAlign w:val="bottom"/>
          </w:tcPr>
          <w:p w14:paraId="278717F9" w14:textId="77777777" w:rsidR="001D4162" w:rsidRPr="003141E8" w:rsidRDefault="001D4162" w:rsidP="00180447">
            <w:pPr>
              <w:pStyle w:val="ZPpregtevilke"/>
            </w:pPr>
            <w:r w:rsidRPr="003141E8">
              <w:t>12</w:t>
            </w:r>
          </w:p>
        </w:tc>
        <w:tc>
          <w:tcPr>
            <w:tcW w:w="736" w:type="dxa"/>
            <w:shd w:val="clear" w:color="auto" w:fill="auto"/>
            <w:noWrap/>
            <w:vAlign w:val="bottom"/>
          </w:tcPr>
          <w:p w14:paraId="04AF6E26" w14:textId="77777777" w:rsidR="001D4162" w:rsidRPr="003141E8" w:rsidRDefault="001D4162" w:rsidP="00180447">
            <w:pPr>
              <w:pStyle w:val="ZPpregtevilke"/>
            </w:pPr>
            <w:r w:rsidRPr="003141E8">
              <w:t>:</w:t>
            </w:r>
          </w:p>
        </w:tc>
        <w:tc>
          <w:tcPr>
            <w:tcW w:w="736" w:type="dxa"/>
            <w:shd w:val="clear" w:color="auto" w:fill="auto"/>
            <w:noWrap/>
            <w:vAlign w:val="bottom"/>
          </w:tcPr>
          <w:p w14:paraId="59214E3E" w14:textId="77777777" w:rsidR="001D4162" w:rsidRPr="003141E8" w:rsidRDefault="001D4162" w:rsidP="00180447">
            <w:pPr>
              <w:pStyle w:val="ZPpregtevilke"/>
            </w:pPr>
            <w:r w:rsidRPr="003141E8">
              <w:t>:</w:t>
            </w:r>
          </w:p>
        </w:tc>
        <w:tc>
          <w:tcPr>
            <w:tcW w:w="736" w:type="dxa"/>
            <w:shd w:val="clear" w:color="auto" w:fill="auto"/>
            <w:noWrap/>
            <w:vAlign w:val="bottom"/>
          </w:tcPr>
          <w:p w14:paraId="6DC38154" w14:textId="77777777" w:rsidR="001D4162" w:rsidRPr="003141E8" w:rsidRDefault="001D4162" w:rsidP="00180447">
            <w:pPr>
              <w:pStyle w:val="ZPpregtevilke"/>
            </w:pPr>
            <w:r w:rsidRPr="003141E8">
              <w:t>:</w:t>
            </w:r>
          </w:p>
        </w:tc>
        <w:tc>
          <w:tcPr>
            <w:tcW w:w="737" w:type="dxa"/>
            <w:shd w:val="clear" w:color="auto" w:fill="auto"/>
            <w:noWrap/>
            <w:vAlign w:val="bottom"/>
          </w:tcPr>
          <w:p w14:paraId="0045676F" w14:textId="77777777" w:rsidR="001D4162" w:rsidRPr="003141E8" w:rsidRDefault="001D4162" w:rsidP="00180447">
            <w:pPr>
              <w:pStyle w:val="ZPpregtevilke"/>
            </w:pPr>
            <w:r w:rsidRPr="003141E8">
              <w:t>:</w:t>
            </w:r>
          </w:p>
        </w:tc>
        <w:tc>
          <w:tcPr>
            <w:tcW w:w="736" w:type="dxa"/>
            <w:shd w:val="clear" w:color="auto" w:fill="auto"/>
            <w:noWrap/>
            <w:vAlign w:val="bottom"/>
          </w:tcPr>
          <w:p w14:paraId="019DC0CE" w14:textId="77777777" w:rsidR="001D4162" w:rsidRPr="003141E8" w:rsidRDefault="001D4162" w:rsidP="00180447">
            <w:pPr>
              <w:pStyle w:val="ZPpregtevilke"/>
            </w:pPr>
            <w:r w:rsidRPr="003141E8">
              <w:t>:</w:t>
            </w:r>
          </w:p>
        </w:tc>
        <w:tc>
          <w:tcPr>
            <w:tcW w:w="736" w:type="dxa"/>
            <w:shd w:val="clear" w:color="auto" w:fill="auto"/>
            <w:noWrap/>
            <w:vAlign w:val="bottom"/>
          </w:tcPr>
          <w:p w14:paraId="1BFA4A26" w14:textId="77777777" w:rsidR="001D4162" w:rsidRPr="003141E8" w:rsidRDefault="001D4162" w:rsidP="00180447">
            <w:pPr>
              <w:pStyle w:val="ZPpregtevilke"/>
            </w:pPr>
            <w:r w:rsidRPr="003141E8">
              <w:t>:</w:t>
            </w:r>
          </w:p>
        </w:tc>
        <w:tc>
          <w:tcPr>
            <w:tcW w:w="736" w:type="dxa"/>
            <w:shd w:val="clear" w:color="auto" w:fill="auto"/>
            <w:noWrap/>
            <w:vAlign w:val="bottom"/>
          </w:tcPr>
          <w:p w14:paraId="6BFB5534"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400904C"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44AC765F"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745EE49"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40D31CD8" w14:textId="77777777" w:rsidR="001D4162" w:rsidRPr="003141E8" w:rsidRDefault="001D4162" w:rsidP="00180447">
            <w:pPr>
              <w:pStyle w:val="ZPpregtevilke"/>
            </w:pPr>
          </w:p>
        </w:tc>
      </w:tr>
      <w:tr w:rsidR="001D4162" w:rsidRPr="003141E8" w14:paraId="559C1A59" w14:textId="77777777" w:rsidTr="00180447">
        <w:trPr>
          <w:trHeight w:val="198"/>
          <w:jc w:val="center"/>
        </w:trPr>
        <w:tc>
          <w:tcPr>
            <w:tcW w:w="3695" w:type="dxa"/>
            <w:shd w:val="clear" w:color="auto" w:fill="auto"/>
            <w:noWrap/>
            <w:vAlign w:val="bottom"/>
          </w:tcPr>
          <w:p w14:paraId="5479F0EF" w14:textId="77777777" w:rsidR="001D4162" w:rsidRPr="003141E8" w:rsidRDefault="001D4162" w:rsidP="00180447">
            <w:pPr>
              <w:pStyle w:val="ZPpregtekst"/>
            </w:pPr>
            <w:r w:rsidRPr="003141E8">
              <w:t xml:space="preserve"> Buče za krmo</w:t>
            </w:r>
          </w:p>
        </w:tc>
        <w:tc>
          <w:tcPr>
            <w:tcW w:w="737" w:type="dxa"/>
            <w:shd w:val="clear" w:color="auto" w:fill="auto"/>
            <w:noWrap/>
            <w:vAlign w:val="bottom"/>
          </w:tcPr>
          <w:p w14:paraId="651CDD5C" w14:textId="77777777" w:rsidR="001D4162" w:rsidRPr="003141E8" w:rsidRDefault="001D4162" w:rsidP="00180447">
            <w:pPr>
              <w:pStyle w:val="ZPpregtevilke"/>
            </w:pPr>
            <w:r w:rsidRPr="003141E8">
              <w:t>49</w:t>
            </w:r>
          </w:p>
        </w:tc>
        <w:tc>
          <w:tcPr>
            <w:tcW w:w="737" w:type="dxa"/>
            <w:shd w:val="clear" w:color="auto" w:fill="auto"/>
            <w:noWrap/>
            <w:vAlign w:val="bottom"/>
          </w:tcPr>
          <w:p w14:paraId="1F64F8C7" w14:textId="77777777" w:rsidR="001D4162" w:rsidRPr="003141E8" w:rsidRDefault="001D4162" w:rsidP="00180447">
            <w:pPr>
              <w:pStyle w:val="ZPpregtevilke"/>
            </w:pPr>
            <w:r w:rsidRPr="003141E8">
              <w:t>49</w:t>
            </w:r>
          </w:p>
        </w:tc>
        <w:tc>
          <w:tcPr>
            <w:tcW w:w="737" w:type="dxa"/>
            <w:shd w:val="clear" w:color="auto" w:fill="auto"/>
            <w:noWrap/>
            <w:vAlign w:val="bottom"/>
          </w:tcPr>
          <w:p w14:paraId="7FA8A269" w14:textId="77777777" w:rsidR="001D4162" w:rsidRPr="003141E8" w:rsidRDefault="001D4162" w:rsidP="00180447">
            <w:pPr>
              <w:pStyle w:val="ZPpregtevilke"/>
            </w:pPr>
            <w:r w:rsidRPr="003141E8">
              <w:t>49</w:t>
            </w:r>
          </w:p>
        </w:tc>
        <w:tc>
          <w:tcPr>
            <w:tcW w:w="736" w:type="dxa"/>
            <w:shd w:val="clear" w:color="auto" w:fill="auto"/>
            <w:noWrap/>
            <w:vAlign w:val="bottom"/>
          </w:tcPr>
          <w:p w14:paraId="036B9839" w14:textId="77777777" w:rsidR="001D4162" w:rsidRPr="003141E8" w:rsidRDefault="001D4162" w:rsidP="00180447">
            <w:pPr>
              <w:pStyle w:val="ZPpregtevilke"/>
            </w:pPr>
            <w:r w:rsidRPr="003141E8">
              <w:t>83</w:t>
            </w:r>
          </w:p>
        </w:tc>
        <w:tc>
          <w:tcPr>
            <w:tcW w:w="736" w:type="dxa"/>
            <w:shd w:val="clear" w:color="auto" w:fill="auto"/>
            <w:noWrap/>
            <w:vAlign w:val="bottom"/>
          </w:tcPr>
          <w:p w14:paraId="51BB82C5" w14:textId="77777777" w:rsidR="001D4162" w:rsidRPr="003141E8" w:rsidRDefault="001D4162" w:rsidP="00180447">
            <w:pPr>
              <w:pStyle w:val="ZPpregtevilke"/>
            </w:pPr>
            <w:r w:rsidRPr="003141E8">
              <w:t>:</w:t>
            </w:r>
          </w:p>
        </w:tc>
        <w:tc>
          <w:tcPr>
            <w:tcW w:w="736" w:type="dxa"/>
            <w:shd w:val="clear" w:color="auto" w:fill="auto"/>
            <w:noWrap/>
            <w:vAlign w:val="bottom"/>
          </w:tcPr>
          <w:p w14:paraId="2194A506" w14:textId="77777777" w:rsidR="001D4162" w:rsidRPr="003141E8" w:rsidRDefault="001D4162" w:rsidP="00180447">
            <w:pPr>
              <w:pStyle w:val="ZPpregtevilke"/>
            </w:pPr>
            <w:r w:rsidRPr="003141E8">
              <w:t>:</w:t>
            </w:r>
          </w:p>
        </w:tc>
        <w:tc>
          <w:tcPr>
            <w:tcW w:w="737" w:type="dxa"/>
            <w:shd w:val="clear" w:color="auto" w:fill="auto"/>
            <w:noWrap/>
            <w:vAlign w:val="bottom"/>
          </w:tcPr>
          <w:p w14:paraId="5E8B8868" w14:textId="77777777" w:rsidR="001D4162" w:rsidRPr="003141E8" w:rsidRDefault="001D4162" w:rsidP="00180447">
            <w:pPr>
              <w:pStyle w:val="ZPpregtevilke"/>
            </w:pPr>
            <w:r w:rsidRPr="003141E8">
              <w:t>:</w:t>
            </w:r>
          </w:p>
        </w:tc>
        <w:tc>
          <w:tcPr>
            <w:tcW w:w="736" w:type="dxa"/>
            <w:shd w:val="clear" w:color="auto" w:fill="auto"/>
            <w:noWrap/>
            <w:vAlign w:val="bottom"/>
          </w:tcPr>
          <w:p w14:paraId="29FCE496" w14:textId="77777777" w:rsidR="001D4162" w:rsidRPr="003141E8" w:rsidRDefault="001D4162" w:rsidP="00180447">
            <w:pPr>
              <w:pStyle w:val="ZPpregtevilke"/>
            </w:pPr>
            <w:r w:rsidRPr="003141E8">
              <w:t>:</w:t>
            </w:r>
          </w:p>
        </w:tc>
        <w:tc>
          <w:tcPr>
            <w:tcW w:w="736" w:type="dxa"/>
            <w:shd w:val="clear" w:color="auto" w:fill="auto"/>
            <w:noWrap/>
            <w:vAlign w:val="bottom"/>
          </w:tcPr>
          <w:p w14:paraId="65DA0A0F" w14:textId="77777777" w:rsidR="001D4162" w:rsidRPr="003141E8" w:rsidRDefault="001D4162" w:rsidP="00180447">
            <w:pPr>
              <w:pStyle w:val="ZPpregtevilke"/>
            </w:pPr>
            <w:r w:rsidRPr="003141E8">
              <w:t>:</w:t>
            </w:r>
          </w:p>
        </w:tc>
        <w:tc>
          <w:tcPr>
            <w:tcW w:w="736" w:type="dxa"/>
            <w:shd w:val="clear" w:color="auto" w:fill="auto"/>
            <w:noWrap/>
            <w:vAlign w:val="bottom"/>
          </w:tcPr>
          <w:p w14:paraId="78C0CACC"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1730DCC9"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4892DB6B"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44F86DE4"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099C8B63" w14:textId="77777777" w:rsidR="001D4162" w:rsidRPr="003141E8" w:rsidRDefault="001D4162" w:rsidP="00180447">
            <w:pPr>
              <w:pStyle w:val="ZPpregtevilke"/>
            </w:pPr>
          </w:p>
        </w:tc>
      </w:tr>
      <w:tr w:rsidR="001D4162" w:rsidRPr="003141E8" w14:paraId="13FB4421" w14:textId="77777777" w:rsidTr="00180447">
        <w:trPr>
          <w:trHeight w:val="198"/>
          <w:jc w:val="center"/>
        </w:trPr>
        <w:tc>
          <w:tcPr>
            <w:tcW w:w="3695" w:type="dxa"/>
            <w:shd w:val="clear" w:color="auto" w:fill="auto"/>
            <w:noWrap/>
            <w:vAlign w:val="bottom"/>
          </w:tcPr>
          <w:p w14:paraId="60ABA9D0" w14:textId="77777777" w:rsidR="001D4162" w:rsidRPr="003141E8" w:rsidRDefault="001D4162" w:rsidP="00180447">
            <w:pPr>
              <w:pStyle w:val="ZPpregtekst"/>
              <w:rPr>
                <w:i/>
              </w:rPr>
            </w:pPr>
            <w:r w:rsidRPr="003141E8">
              <w:rPr>
                <w:i/>
              </w:rPr>
              <w:t>Druge krmne korenovke ipd., naknadni posevki</w:t>
            </w:r>
          </w:p>
        </w:tc>
        <w:tc>
          <w:tcPr>
            <w:tcW w:w="737" w:type="dxa"/>
            <w:shd w:val="clear" w:color="auto" w:fill="auto"/>
            <w:noWrap/>
            <w:vAlign w:val="bottom"/>
          </w:tcPr>
          <w:p w14:paraId="349E7677" w14:textId="77777777" w:rsidR="001D4162" w:rsidRPr="003141E8" w:rsidRDefault="001D4162" w:rsidP="00180447">
            <w:pPr>
              <w:pStyle w:val="ZPpregtevilke"/>
              <w:rPr>
                <w:i/>
              </w:rPr>
            </w:pPr>
            <w:r w:rsidRPr="003141E8">
              <w:rPr>
                <w:i/>
              </w:rPr>
              <w:t>818</w:t>
            </w:r>
          </w:p>
        </w:tc>
        <w:tc>
          <w:tcPr>
            <w:tcW w:w="737" w:type="dxa"/>
            <w:shd w:val="clear" w:color="auto" w:fill="auto"/>
            <w:noWrap/>
            <w:vAlign w:val="bottom"/>
          </w:tcPr>
          <w:p w14:paraId="3E338E45" w14:textId="77777777" w:rsidR="001D4162" w:rsidRPr="003141E8" w:rsidRDefault="001D4162" w:rsidP="00180447">
            <w:pPr>
              <w:pStyle w:val="ZPpregtevilke"/>
              <w:rPr>
                <w:i/>
              </w:rPr>
            </w:pPr>
            <w:r w:rsidRPr="003141E8">
              <w:rPr>
                <w:i/>
              </w:rPr>
              <w:t>591</w:t>
            </w:r>
          </w:p>
        </w:tc>
        <w:tc>
          <w:tcPr>
            <w:tcW w:w="737" w:type="dxa"/>
            <w:shd w:val="clear" w:color="auto" w:fill="auto"/>
            <w:noWrap/>
            <w:vAlign w:val="bottom"/>
          </w:tcPr>
          <w:p w14:paraId="5AE5BB24" w14:textId="77777777" w:rsidR="001D4162" w:rsidRPr="003141E8" w:rsidRDefault="001D4162" w:rsidP="00180447">
            <w:pPr>
              <w:pStyle w:val="ZPpregtevilke"/>
              <w:rPr>
                <w:i/>
              </w:rPr>
            </w:pPr>
            <w:r w:rsidRPr="003141E8">
              <w:rPr>
                <w:i/>
              </w:rPr>
              <w:t>878</w:t>
            </w:r>
          </w:p>
        </w:tc>
        <w:tc>
          <w:tcPr>
            <w:tcW w:w="736" w:type="dxa"/>
            <w:shd w:val="clear" w:color="auto" w:fill="auto"/>
            <w:noWrap/>
            <w:vAlign w:val="bottom"/>
          </w:tcPr>
          <w:p w14:paraId="3A493842" w14:textId="77777777" w:rsidR="001D4162" w:rsidRPr="003141E8" w:rsidRDefault="001D4162" w:rsidP="00180447">
            <w:pPr>
              <w:pStyle w:val="ZPpregtevilke"/>
              <w:rPr>
                <w:i/>
              </w:rPr>
            </w:pPr>
            <w:r w:rsidRPr="003141E8">
              <w:rPr>
                <w:i/>
              </w:rPr>
              <w:t>644</w:t>
            </w:r>
          </w:p>
        </w:tc>
        <w:tc>
          <w:tcPr>
            <w:tcW w:w="736" w:type="dxa"/>
            <w:shd w:val="clear" w:color="auto" w:fill="auto"/>
            <w:noWrap/>
            <w:vAlign w:val="bottom"/>
          </w:tcPr>
          <w:p w14:paraId="26001033" w14:textId="77777777" w:rsidR="001D4162" w:rsidRPr="003141E8" w:rsidRDefault="001D4162" w:rsidP="00180447">
            <w:pPr>
              <w:pStyle w:val="ZPpregtevilke"/>
              <w:rPr>
                <w:i/>
              </w:rPr>
            </w:pPr>
            <w:r w:rsidRPr="003141E8">
              <w:rPr>
                <w:i/>
              </w:rPr>
              <w:t>726</w:t>
            </w:r>
          </w:p>
        </w:tc>
        <w:tc>
          <w:tcPr>
            <w:tcW w:w="736" w:type="dxa"/>
            <w:shd w:val="clear" w:color="auto" w:fill="auto"/>
            <w:noWrap/>
            <w:vAlign w:val="bottom"/>
          </w:tcPr>
          <w:p w14:paraId="6B7A2E4B" w14:textId="77777777" w:rsidR="001D4162" w:rsidRPr="003141E8" w:rsidRDefault="001D4162" w:rsidP="00180447">
            <w:pPr>
              <w:pStyle w:val="ZPpregtevilke"/>
              <w:rPr>
                <w:i/>
              </w:rPr>
            </w:pPr>
            <w:r w:rsidRPr="003141E8">
              <w:rPr>
                <w:i/>
              </w:rPr>
              <w:t>768</w:t>
            </w:r>
          </w:p>
        </w:tc>
        <w:tc>
          <w:tcPr>
            <w:tcW w:w="737" w:type="dxa"/>
            <w:shd w:val="clear" w:color="auto" w:fill="auto"/>
            <w:noWrap/>
            <w:vAlign w:val="bottom"/>
          </w:tcPr>
          <w:p w14:paraId="494EF52C" w14:textId="77777777" w:rsidR="001D4162" w:rsidRPr="003141E8" w:rsidRDefault="001D4162" w:rsidP="00180447">
            <w:pPr>
              <w:pStyle w:val="ZPpregtevilke"/>
              <w:rPr>
                <w:i/>
              </w:rPr>
            </w:pPr>
            <w:r w:rsidRPr="003141E8">
              <w:rPr>
                <w:bCs/>
                <w:i/>
              </w:rPr>
              <w:t>734</w:t>
            </w:r>
          </w:p>
        </w:tc>
        <w:tc>
          <w:tcPr>
            <w:tcW w:w="736" w:type="dxa"/>
            <w:shd w:val="clear" w:color="auto" w:fill="auto"/>
            <w:noWrap/>
            <w:vAlign w:val="bottom"/>
          </w:tcPr>
          <w:p w14:paraId="7520719F" w14:textId="77777777" w:rsidR="001D4162" w:rsidRPr="003141E8" w:rsidRDefault="001D4162" w:rsidP="00180447">
            <w:pPr>
              <w:pStyle w:val="ZPpregtevilke"/>
              <w:rPr>
                <w:i/>
              </w:rPr>
            </w:pPr>
            <w:r w:rsidRPr="003141E8">
              <w:rPr>
                <w:bCs/>
                <w:i/>
              </w:rPr>
              <w:t>730</w:t>
            </w:r>
          </w:p>
        </w:tc>
        <w:tc>
          <w:tcPr>
            <w:tcW w:w="736" w:type="dxa"/>
            <w:shd w:val="clear" w:color="auto" w:fill="auto"/>
            <w:noWrap/>
            <w:vAlign w:val="bottom"/>
          </w:tcPr>
          <w:p w14:paraId="78B3DC64" w14:textId="77777777" w:rsidR="001D4162" w:rsidRPr="003141E8" w:rsidRDefault="001D4162" w:rsidP="00180447">
            <w:pPr>
              <w:pStyle w:val="ZPpregtevilke"/>
              <w:rPr>
                <w:i/>
              </w:rPr>
            </w:pPr>
            <w:r w:rsidRPr="003141E8">
              <w:rPr>
                <w:bCs/>
                <w:i/>
                <w:szCs w:val="16"/>
              </w:rPr>
              <w:t>570</w:t>
            </w:r>
          </w:p>
        </w:tc>
        <w:tc>
          <w:tcPr>
            <w:tcW w:w="736" w:type="dxa"/>
            <w:shd w:val="clear" w:color="auto" w:fill="auto"/>
            <w:noWrap/>
            <w:vAlign w:val="bottom"/>
          </w:tcPr>
          <w:p w14:paraId="271ADD71" w14:textId="77777777" w:rsidR="001D4162" w:rsidRPr="003141E8" w:rsidRDefault="001D4162" w:rsidP="00180447">
            <w:pPr>
              <w:pStyle w:val="ZPpregtevilke"/>
              <w:rPr>
                <w:i/>
              </w:rPr>
            </w:pPr>
            <w:r w:rsidRPr="003141E8">
              <w:rPr>
                <w:bCs/>
                <w:i/>
                <w:szCs w:val="16"/>
              </w:rPr>
              <w:t>595</w:t>
            </w:r>
          </w:p>
        </w:tc>
        <w:tc>
          <w:tcPr>
            <w:tcW w:w="736" w:type="dxa"/>
            <w:tcBorders>
              <w:top w:val="nil"/>
              <w:left w:val="nil"/>
              <w:bottom w:val="nil"/>
              <w:right w:val="nil"/>
            </w:tcBorders>
            <w:shd w:val="clear" w:color="auto" w:fill="auto"/>
            <w:vAlign w:val="bottom"/>
          </w:tcPr>
          <w:p w14:paraId="4CAE0E4B" w14:textId="77777777" w:rsidR="001D4162" w:rsidRPr="003141E8" w:rsidRDefault="001D4162" w:rsidP="00180447">
            <w:pPr>
              <w:pStyle w:val="ZPpregtevilke"/>
              <w:rPr>
                <w:bCs/>
                <w:i/>
              </w:rPr>
            </w:pPr>
            <w:r w:rsidRPr="003141E8">
              <w:rPr>
                <w:bCs/>
                <w:i/>
                <w:iCs/>
                <w:szCs w:val="16"/>
              </w:rPr>
              <w:t>574</w:t>
            </w:r>
          </w:p>
        </w:tc>
        <w:tc>
          <w:tcPr>
            <w:tcW w:w="736" w:type="dxa"/>
            <w:tcBorders>
              <w:top w:val="nil"/>
              <w:left w:val="nil"/>
              <w:bottom w:val="nil"/>
              <w:right w:val="nil"/>
            </w:tcBorders>
            <w:shd w:val="clear" w:color="auto" w:fill="auto"/>
            <w:vAlign w:val="bottom"/>
          </w:tcPr>
          <w:p w14:paraId="4C672FB5" w14:textId="77777777" w:rsidR="001D4162" w:rsidRPr="003141E8" w:rsidRDefault="001D4162" w:rsidP="00180447">
            <w:pPr>
              <w:pStyle w:val="ZPpregtevilke"/>
              <w:rPr>
                <w:bCs/>
                <w:i/>
              </w:rPr>
            </w:pPr>
            <w:r w:rsidRPr="003141E8">
              <w:rPr>
                <w:bCs/>
                <w:i/>
                <w:iCs/>
                <w:szCs w:val="16"/>
              </w:rPr>
              <w:t>371</w:t>
            </w:r>
          </w:p>
        </w:tc>
        <w:tc>
          <w:tcPr>
            <w:tcW w:w="736" w:type="dxa"/>
            <w:tcBorders>
              <w:top w:val="nil"/>
              <w:left w:val="nil"/>
              <w:bottom w:val="nil"/>
              <w:right w:val="nil"/>
            </w:tcBorders>
            <w:shd w:val="clear" w:color="auto" w:fill="auto"/>
            <w:vAlign w:val="bottom"/>
          </w:tcPr>
          <w:p w14:paraId="2D9E1224" w14:textId="77777777" w:rsidR="001D4162" w:rsidRPr="003141E8" w:rsidRDefault="001D4162" w:rsidP="00180447">
            <w:pPr>
              <w:pStyle w:val="ZPpregtevilke"/>
              <w:rPr>
                <w:bCs/>
                <w:i/>
              </w:rPr>
            </w:pPr>
            <w:r w:rsidRPr="003141E8">
              <w:rPr>
                <w:i/>
              </w:rPr>
              <w:t>546</w:t>
            </w:r>
          </w:p>
        </w:tc>
        <w:tc>
          <w:tcPr>
            <w:tcW w:w="737" w:type="dxa"/>
            <w:tcBorders>
              <w:top w:val="nil"/>
              <w:left w:val="nil"/>
              <w:bottom w:val="nil"/>
              <w:right w:val="nil"/>
            </w:tcBorders>
            <w:shd w:val="clear" w:color="auto" w:fill="auto"/>
            <w:vAlign w:val="bottom"/>
          </w:tcPr>
          <w:p w14:paraId="242AAB53" w14:textId="77777777" w:rsidR="001D4162" w:rsidRPr="003141E8" w:rsidRDefault="001D4162" w:rsidP="00180447">
            <w:pPr>
              <w:pStyle w:val="ZPpregtevilke"/>
              <w:rPr>
                <w:bCs/>
                <w:i/>
              </w:rPr>
            </w:pPr>
            <w:r w:rsidRPr="003141E8">
              <w:rPr>
                <w:i/>
              </w:rPr>
              <w:t>147,2</w:t>
            </w:r>
          </w:p>
        </w:tc>
      </w:tr>
      <w:tr w:rsidR="001D4162" w:rsidRPr="003141E8" w14:paraId="6CFD8800" w14:textId="77777777" w:rsidTr="00180447">
        <w:trPr>
          <w:trHeight w:val="198"/>
          <w:jc w:val="center"/>
        </w:trPr>
        <w:tc>
          <w:tcPr>
            <w:tcW w:w="3695" w:type="dxa"/>
            <w:shd w:val="clear" w:color="auto" w:fill="auto"/>
            <w:noWrap/>
            <w:vAlign w:val="bottom"/>
          </w:tcPr>
          <w:p w14:paraId="29716993" w14:textId="77777777" w:rsidR="001D4162" w:rsidRPr="003141E8" w:rsidRDefault="001D4162" w:rsidP="00180447">
            <w:pPr>
              <w:pStyle w:val="ZPpregtekst"/>
            </w:pPr>
            <w:r w:rsidRPr="003141E8">
              <w:t xml:space="preserve"> Krmni ohrovt, naknadni posevki</w:t>
            </w:r>
          </w:p>
        </w:tc>
        <w:tc>
          <w:tcPr>
            <w:tcW w:w="737" w:type="dxa"/>
            <w:shd w:val="clear" w:color="auto" w:fill="auto"/>
            <w:noWrap/>
            <w:vAlign w:val="bottom"/>
          </w:tcPr>
          <w:p w14:paraId="7EEC0018" w14:textId="77777777" w:rsidR="001D4162" w:rsidRPr="003141E8" w:rsidRDefault="001D4162" w:rsidP="00180447">
            <w:pPr>
              <w:pStyle w:val="ZPpregtevilke"/>
            </w:pPr>
            <w:r w:rsidRPr="003141E8">
              <w:t>221</w:t>
            </w:r>
          </w:p>
        </w:tc>
        <w:tc>
          <w:tcPr>
            <w:tcW w:w="737" w:type="dxa"/>
            <w:shd w:val="clear" w:color="auto" w:fill="auto"/>
            <w:noWrap/>
            <w:vAlign w:val="bottom"/>
          </w:tcPr>
          <w:p w14:paraId="3ECC94CD" w14:textId="77777777" w:rsidR="001D4162" w:rsidRPr="003141E8" w:rsidRDefault="001D4162" w:rsidP="00180447">
            <w:pPr>
              <w:pStyle w:val="ZPpregtevilke"/>
            </w:pPr>
            <w:r w:rsidRPr="003141E8">
              <w:t>88</w:t>
            </w:r>
          </w:p>
        </w:tc>
        <w:tc>
          <w:tcPr>
            <w:tcW w:w="737" w:type="dxa"/>
            <w:shd w:val="clear" w:color="auto" w:fill="auto"/>
            <w:noWrap/>
            <w:vAlign w:val="bottom"/>
          </w:tcPr>
          <w:p w14:paraId="49754E85" w14:textId="77777777" w:rsidR="001D4162" w:rsidRPr="003141E8" w:rsidRDefault="001D4162" w:rsidP="00180447">
            <w:pPr>
              <w:pStyle w:val="ZPpregtevilke"/>
            </w:pPr>
            <w:r w:rsidRPr="003141E8">
              <w:t>385</w:t>
            </w:r>
          </w:p>
        </w:tc>
        <w:tc>
          <w:tcPr>
            <w:tcW w:w="736" w:type="dxa"/>
            <w:shd w:val="clear" w:color="auto" w:fill="auto"/>
            <w:noWrap/>
            <w:vAlign w:val="bottom"/>
          </w:tcPr>
          <w:p w14:paraId="34521A2F" w14:textId="77777777" w:rsidR="001D4162" w:rsidRPr="003141E8" w:rsidRDefault="001D4162" w:rsidP="00180447">
            <w:pPr>
              <w:pStyle w:val="ZPpregtevilke"/>
            </w:pPr>
            <w:r w:rsidRPr="003141E8">
              <w:t>239</w:t>
            </w:r>
          </w:p>
        </w:tc>
        <w:tc>
          <w:tcPr>
            <w:tcW w:w="736" w:type="dxa"/>
            <w:shd w:val="clear" w:color="auto" w:fill="auto"/>
            <w:noWrap/>
            <w:vAlign w:val="bottom"/>
          </w:tcPr>
          <w:p w14:paraId="4CC35D0F" w14:textId="77777777" w:rsidR="001D4162" w:rsidRPr="003141E8" w:rsidRDefault="001D4162" w:rsidP="00180447">
            <w:pPr>
              <w:pStyle w:val="ZPpregtevilke"/>
            </w:pPr>
            <w:r w:rsidRPr="003141E8">
              <w:t>286</w:t>
            </w:r>
          </w:p>
        </w:tc>
        <w:tc>
          <w:tcPr>
            <w:tcW w:w="736" w:type="dxa"/>
            <w:shd w:val="clear" w:color="auto" w:fill="auto"/>
            <w:noWrap/>
            <w:vAlign w:val="bottom"/>
          </w:tcPr>
          <w:p w14:paraId="7DD5D612" w14:textId="77777777" w:rsidR="001D4162" w:rsidRPr="003141E8" w:rsidRDefault="001D4162" w:rsidP="00180447">
            <w:pPr>
              <w:pStyle w:val="ZPpregtevilke"/>
            </w:pPr>
            <w:r w:rsidRPr="003141E8">
              <w:t>226</w:t>
            </w:r>
          </w:p>
        </w:tc>
        <w:tc>
          <w:tcPr>
            <w:tcW w:w="737" w:type="dxa"/>
            <w:shd w:val="clear" w:color="auto" w:fill="auto"/>
            <w:noWrap/>
            <w:vAlign w:val="bottom"/>
          </w:tcPr>
          <w:p w14:paraId="0F8277A3" w14:textId="77777777" w:rsidR="001D4162" w:rsidRPr="003141E8" w:rsidRDefault="001D4162" w:rsidP="00180447">
            <w:pPr>
              <w:pStyle w:val="ZPpregtevilke"/>
            </w:pPr>
            <w:r w:rsidRPr="003141E8">
              <w:t>275</w:t>
            </w:r>
          </w:p>
        </w:tc>
        <w:tc>
          <w:tcPr>
            <w:tcW w:w="736" w:type="dxa"/>
            <w:shd w:val="clear" w:color="auto" w:fill="auto"/>
            <w:noWrap/>
            <w:vAlign w:val="bottom"/>
          </w:tcPr>
          <w:p w14:paraId="1B346EE0" w14:textId="77777777" w:rsidR="001D4162" w:rsidRPr="003141E8" w:rsidRDefault="001D4162" w:rsidP="00180447">
            <w:pPr>
              <w:pStyle w:val="ZPpregtevilke"/>
            </w:pPr>
            <w:r w:rsidRPr="003141E8">
              <w:t>312</w:t>
            </w:r>
          </w:p>
        </w:tc>
        <w:tc>
          <w:tcPr>
            <w:tcW w:w="736" w:type="dxa"/>
            <w:shd w:val="clear" w:color="auto" w:fill="auto"/>
            <w:noWrap/>
            <w:vAlign w:val="bottom"/>
          </w:tcPr>
          <w:p w14:paraId="458E45DD" w14:textId="77777777" w:rsidR="001D4162" w:rsidRPr="003141E8" w:rsidRDefault="001D4162" w:rsidP="00180447">
            <w:pPr>
              <w:pStyle w:val="ZPpregtevilke"/>
            </w:pPr>
            <w:r w:rsidRPr="003141E8">
              <w:t>:</w:t>
            </w:r>
          </w:p>
        </w:tc>
        <w:tc>
          <w:tcPr>
            <w:tcW w:w="736" w:type="dxa"/>
            <w:shd w:val="clear" w:color="auto" w:fill="auto"/>
            <w:noWrap/>
            <w:vAlign w:val="bottom"/>
          </w:tcPr>
          <w:p w14:paraId="7E1B1BDA"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10881F6"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6E6EBFAA"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9BBBBFE"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2227D405" w14:textId="77777777" w:rsidR="001D4162" w:rsidRPr="003141E8" w:rsidRDefault="001D4162" w:rsidP="00180447">
            <w:pPr>
              <w:pStyle w:val="ZPpregtevilke"/>
            </w:pPr>
          </w:p>
        </w:tc>
      </w:tr>
      <w:tr w:rsidR="001D4162" w:rsidRPr="003141E8" w14:paraId="44EC0597" w14:textId="77777777" w:rsidTr="00180447">
        <w:trPr>
          <w:trHeight w:val="198"/>
          <w:jc w:val="center"/>
        </w:trPr>
        <w:tc>
          <w:tcPr>
            <w:tcW w:w="3695" w:type="dxa"/>
            <w:shd w:val="clear" w:color="auto" w:fill="auto"/>
            <w:noWrap/>
            <w:vAlign w:val="bottom"/>
          </w:tcPr>
          <w:p w14:paraId="55574D14" w14:textId="77777777" w:rsidR="001D4162" w:rsidRPr="003141E8" w:rsidRDefault="001D4162" w:rsidP="00180447">
            <w:pPr>
              <w:pStyle w:val="ZPpregtekst"/>
            </w:pPr>
            <w:r w:rsidRPr="003141E8">
              <w:t xml:space="preserve"> Krmna repa, naknadni posevki</w:t>
            </w:r>
          </w:p>
        </w:tc>
        <w:tc>
          <w:tcPr>
            <w:tcW w:w="737" w:type="dxa"/>
            <w:shd w:val="clear" w:color="auto" w:fill="auto"/>
            <w:noWrap/>
            <w:vAlign w:val="bottom"/>
          </w:tcPr>
          <w:p w14:paraId="1134D375" w14:textId="77777777" w:rsidR="001D4162" w:rsidRPr="003141E8" w:rsidRDefault="001D4162" w:rsidP="00180447">
            <w:pPr>
              <w:pStyle w:val="ZPpregtevilke"/>
            </w:pPr>
            <w:r w:rsidRPr="003141E8">
              <w:t>597</w:t>
            </w:r>
          </w:p>
        </w:tc>
        <w:tc>
          <w:tcPr>
            <w:tcW w:w="737" w:type="dxa"/>
            <w:shd w:val="clear" w:color="auto" w:fill="auto"/>
            <w:noWrap/>
            <w:vAlign w:val="bottom"/>
          </w:tcPr>
          <w:p w14:paraId="32A0E527" w14:textId="77777777" w:rsidR="001D4162" w:rsidRPr="003141E8" w:rsidRDefault="001D4162" w:rsidP="00180447">
            <w:pPr>
              <w:pStyle w:val="ZPpregtevilke"/>
            </w:pPr>
            <w:r w:rsidRPr="003141E8">
              <w:t>503</w:t>
            </w:r>
          </w:p>
        </w:tc>
        <w:tc>
          <w:tcPr>
            <w:tcW w:w="737" w:type="dxa"/>
            <w:shd w:val="clear" w:color="auto" w:fill="auto"/>
            <w:noWrap/>
            <w:vAlign w:val="bottom"/>
          </w:tcPr>
          <w:p w14:paraId="6183E51A" w14:textId="77777777" w:rsidR="001D4162" w:rsidRPr="003141E8" w:rsidRDefault="001D4162" w:rsidP="00180447">
            <w:pPr>
              <w:pStyle w:val="ZPpregtevilke"/>
            </w:pPr>
            <w:r w:rsidRPr="003141E8">
              <w:t>493</w:t>
            </w:r>
          </w:p>
        </w:tc>
        <w:tc>
          <w:tcPr>
            <w:tcW w:w="736" w:type="dxa"/>
            <w:shd w:val="clear" w:color="auto" w:fill="auto"/>
            <w:noWrap/>
            <w:vAlign w:val="bottom"/>
          </w:tcPr>
          <w:p w14:paraId="1BF911C8" w14:textId="77777777" w:rsidR="001D4162" w:rsidRPr="003141E8" w:rsidRDefault="001D4162" w:rsidP="00180447">
            <w:pPr>
              <w:pStyle w:val="ZPpregtevilke"/>
            </w:pPr>
            <w:r w:rsidRPr="003141E8">
              <w:t>405</w:t>
            </w:r>
          </w:p>
        </w:tc>
        <w:tc>
          <w:tcPr>
            <w:tcW w:w="736" w:type="dxa"/>
            <w:shd w:val="clear" w:color="auto" w:fill="auto"/>
            <w:noWrap/>
            <w:vAlign w:val="bottom"/>
          </w:tcPr>
          <w:p w14:paraId="3D2BD862" w14:textId="77777777" w:rsidR="001D4162" w:rsidRPr="003141E8" w:rsidRDefault="001D4162" w:rsidP="00180447">
            <w:pPr>
              <w:pStyle w:val="ZPpregtevilke"/>
            </w:pPr>
            <w:r w:rsidRPr="003141E8">
              <w:t>440</w:t>
            </w:r>
          </w:p>
        </w:tc>
        <w:tc>
          <w:tcPr>
            <w:tcW w:w="736" w:type="dxa"/>
            <w:shd w:val="clear" w:color="auto" w:fill="auto"/>
            <w:noWrap/>
            <w:vAlign w:val="bottom"/>
          </w:tcPr>
          <w:p w14:paraId="56190051" w14:textId="77777777" w:rsidR="001D4162" w:rsidRPr="003141E8" w:rsidRDefault="001D4162" w:rsidP="00180447">
            <w:pPr>
              <w:pStyle w:val="ZPpregtevilke"/>
            </w:pPr>
            <w:r w:rsidRPr="003141E8">
              <w:t>542</w:t>
            </w:r>
          </w:p>
        </w:tc>
        <w:tc>
          <w:tcPr>
            <w:tcW w:w="737" w:type="dxa"/>
            <w:shd w:val="clear" w:color="auto" w:fill="auto"/>
            <w:noWrap/>
            <w:vAlign w:val="bottom"/>
          </w:tcPr>
          <w:p w14:paraId="182DFFAA" w14:textId="77777777" w:rsidR="001D4162" w:rsidRPr="003141E8" w:rsidRDefault="001D4162" w:rsidP="00180447">
            <w:pPr>
              <w:pStyle w:val="ZPpregtevilke"/>
            </w:pPr>
            <w:r w:rsidRPr="003141E8">
              <w:t>459</w:t>
            </w:r>
          </w:p>
        </w:tc>
        <w:tc>
          <w:tcPr>
            <w:tcW w:w="736" w:type="dxa"/>
            <w:shd w:val="clear" w:color="auto" w:fill="auto"/>
            <w:noWrap/>
            <w:vAlign w:val="bottom"/>
          </w:tcPr>
          <w:p w14:paraId="37B5E73D" w14:textId="77777777" w:rsidR="001D4162" w:rsidRPr="003141E8" w:rsidRDefault="001D4162" w:rsidP="00180447">
            <w:pPr>
              <w:pStyle w:val="ZPpregtevilke"/>
            </w:pPr>
            <w:r w:rsidRPr="003141E8">
              <w:t>418</w:t>
            </w:r>
          </w:p>
        </w:tc>
        <w:tc>
          <w:tcPr>
            <w:tcW w:w="736" w:type="dxa"/>
            <w:shd w:val="clear" w:color="auto" w:fill="auto"/>
            <w:noWrap/>
            <w:vAlign w:val="bottom"/>
          </w:tcPr>
          <w:p w14:paraId="5874D7C4" w14:textId="77777777" w:rsidR="001D4162" w:rsidRPr="003141E8" w:rsidRDefault="001D4162" w:rsidP="00180447">
            <w:pPr>
              <w:pStyle w:val="ZPpregtevilke"/>
            </w:pPr>
            <w:r w:rsidRPr="003141E8">
              <w:t>:</w:t>
            </w:r>
          </w:p>
        </w:tc>
        <w:tc>
          <w:tcPr>
            <w:tcW w:w="736" w:type="dxa"/>
            <w:shd w:val="clear" w:color="auto" w:fill="auto"/>
            <w:noWrap/>
            <w:vAlign w:val="bottom"/>
          </w:tcPr>
          <w:p w14:paraId="1586546B"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5D615B05"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AEDB9F6"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0D0408D5"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6ED38D98" w14:textId="77777777" w:rsidR="001D4162" w:rsidRPr="003141E8" w:rsidRDefault="001D4162" w:rsidP="00180447">
            <w:pPr>
              <w:pStyle w:val="ZPpregtevilke"/>
            </w:pPr>
          </w:p>
        </w:tc>
      </w:tr>
      <w:tr w:rsidR="001D4162" w:rsidRPr="003141E8" w14:paraId="2E7EBDDB" w14:textId="77777777" w:rsidTr="00180447">
        <w:trPr>
          <w:trHeight w:val="198"/>
          <w:jc w:val="center"/>
        </w:trPr>
        <w:tc>
          <w:tcPr>
            <w:tcW w:w="3695" w:type="dxa"/>
            <w:tcBorders>
              <w:top w:val="nil"/>
              <w:bottom w:val="nil"/>
            </w:tcBorders>
            <w:shd w:val="clear" w:color="auto" w:fill="D9D9D9"/>
            <w:noWrap/>
            <w:vAlign w:val="bottom"/>
          </w:tcPr>
          <w:p w14:paraId="2D9F57FC" w14:textId="77777777" w:rsidR="001D4162" w:rsidRPr="003141E8" w:rsidRDefault="001D4162" w:rsidP="00180447">
            <w:pPr>
              <w:pStyle w:val="ZPpregtekst"/>
              <w:rPr>
                <w:b/>
              </w:rPr>
            </w:pPr>
            <w:r w:rsidRPr="003141E8">
              <w:rPr>
                <w:b/>
              </w:rPr>
              <w:t>HEKTARSKI PRIDELEK (t/ha)</w:t>
            </w:r>
          </w:p>
        </w:tc>
        <w:tc>
          <w:tcPr>
            <w:tcW w:w="737" w:type="dxa"/>
            <w:tcBorders>
              <w:top w:val="nil"/>
              <w:bottom w:val="nil"/>
            </w:tcBorders>
            <w:shd w:val="clear" w:color="auto" w:fill="D9D9D9"/>
            <w:noWrap/>
            <w:vAlign w:val="bottom"/>
          </w:tcPr>
          <w:p w14:paraId="54FF2820"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5BB33BB3"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06062756"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351FB189"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1BEA9D74"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12A725F6"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31681866"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017CC638"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2ACCF88F"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146851DB"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0118FD9D"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36C630F6"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6C51230C" w14:textId="77777777" w:rsidR="001D4162" w:rsidRPr="003141E8" w:rsidRDefault="001D4162" w:rsidP="00180447">
            <w:pPr>
              <w:pStyle w:val="ZPpregtevilke"/>
            </w:pPr>
          </w:p>
        </w:tc>
        <w:tc>
          <w:tcPr>
            <w:tcW w:w="737" w:type="dxa"/>
            <w:tcBorders>
              <w:top w:val="nil"/>
              <w:bottom w:val="nil"/>
            </w:tcBorders>
            <w:shd w:val="clear" w:color="auto" w:fill="D9D9D9"/>
            <w:vAlign w:val="bottom"/>
          </w:tcPr>
          <w:p w14:paraId="7FBA709A" w14:textId="77777777" w:rsidR="001D4162" w:rsidRPr="003141E8" w:rsidRDefault="001D4162" w:rsidP="00180447">
            <w:pPr>
              <w:pStyle w:val="ZPpregtevilke"/>
            </w:pPr>
            <w:r w:rsidRPr="003141E8">
              <w:t> </w:t>
            </w:r>
          </w:p>
        </w:tc>
      </w:tr>
      <w:tr w:rsidR="001D4162" w:rsidRPr="003141E8" w14:paraId="7FC11CB8" w14:textId="77777777" w:rsidTr="00180447">
        <w:trPr>
          <w:trHeight w:val="198"/>
          <w:jc w:val="center"/>
        </w:trPr>
        <w:tc>
          <w:tcPr>
            <w:tcW w:w="3695" w:type="dxa"/>
            <w:shd w:val="clear" w:color="auto" w:fill="auto"/>
            <w:noWrap/>
            <w:vAlign w:val="bottom"/>
          </w:tcPr>
          <w:p w14:paraId="4F46426A" w14:textId="77777777" w:rsidR="001D4162" w:rsidRPr="003141E8" w:rsidRDefault="001D4162" w:rsidP="00180447">
            <w:pPr>
              <w:pStyle w:val="ZPpregtekst"/>
              <w:rPr>
                <w:b/>
              </w:rPr>
            </w:pPr>
            <w:r w:rsidRPr="003141E8">
              <w:rPr>
                <w:b/>
              </w:rPr>
              <w:t>Krmne korenovke ipd.</w:t>
            </w:r>
          </w:p>
        </w:tc>
        <w:tc>
          <w:tcPr>
            <w:tcW w:w="737" w:type="dxa"/>
            <w:shd w:val="clear" w:color="auto" w:fill="auto"/>
            <w:noWrap/>
            <w:vAlign w:val="bottom"/>
          </w:tcPr>
          <w:p w14:paraId="556EBDC4" w14:textId="77777777" w:rsidR="001D4162" w:rsidRPr="003141E8" w:rsidRDefault="001D4162" w:rsidP="00180447">
            <w:pPr>
              <w:pStyle w:val="ZPpregtevilke"/>
              <w:rPr>
                <w:b/>
                <w:bCs/>
              </w:rPr>
            </w:pPr>
            <w:r w:rsidRPr="003141E8">
              <w:rPr>
                <w:b/>
                <w:bCs/>
              </w:rPr>
              <w:t>19,6</w:t>
            </w:r>
          </w:p>
        </w:tc>
        <w:tc>
          <w:tcPr>
            <w:tcW w:w="737" w:type="dxa"/>
            <w:shd w:val="clear" w:color="auto" w:fill="auto"/>
            <w:noWrap/>
            <w:vAlign w:val="bottom"/>
          </w:tcPr>
          <w:p w14:paraId="1472D934" w14:textId="77777777" w:rsidR="001D4162" w:rsidRPr="003141E8" w:rsidRDefault="001D4162" w:rsidP="00180447">
            <w:pPr>
              <w:pStyle w:val="ZPpregtevilke"/>
              <w:rPr>
                <w:b/>
                <w:bCs/>
              </w:rPr>
            </w:pPr>
            <w:r w:rsidRPr="003141E8">
              <w:rPr>
                <w:b/>
                <w:bCs/>
              </w:rPr>
              <w:t>20,2</w:t>
            </w:r>
          </w:p>
        </w:tc>
        <w:tc>
          <w:tcPr>
            <w:tcW w:w="737" w:type="dxa"/>
            <w:shd w:val="clear" w:color="auto" w:fill="auto"/>
            <w:noWrap/>
            <w:vAlign w:val="bottom"/>
          </w:tcPr>
          <w:p w14:paraId="150360EE" w14:textId="77777777" w:rsidR="001D4162" w:rsidRPr="003141E8" w:rsidRDefault="001D4162" w:rsidP="00180447">
            <w:pPr>
              <w:pStyle w:val="ZPpregtevilke"/>
              <w:rPr>
                <w:b/>
                <w:bCs/>
              </w:rPr>
            </w:pPr>
            <w:r w:rsidRPr="003141E8">
              <w:rPr>
                <w:b/>
                <w:bCs/>
              </w:rPr>
              <w:t>19,1</w:t>
            </w:r>
          </w:p>
        </w:tc>
        <w:tc>
          <w:tcPr>
            <w:tcW w:w="736" w:type="dxa"/>
            <w:shd w:val="clear" w:color="auto" w:fill="auto"/>
            <w:noWrap/>
            <w:vAlign w:val="bottom"/>
          </w:tcPr>
          <w:p w14:paraId="3DAA576A" w14:textId="77777777" w:rsidR="001D4162" w:rsidRPr="003141E8" w:rsidRDefault="001D4162" w:rsidP="00180447">
            <w:pPr>
              <w:pStyle w:val="ZPpregtevilke"/>
              <w:rPr>
                <w:b/>
                <w:bCs/>
              </w:rPr>
            </w:pPr>
            <w:r w:rsidRPr="003141E8">
              <w:rPr>
                <w:b/>
                <w:bCs/>
              </w:rPr>
              <w:t>18,2</w:t>
            </w:r>
          </w:p>
        </w:tc>
        <w:tc>
          <w:tcPr>
            <w:tcW w:w="736" w:type="dxa"/>
            <w:shd w:val="clear" w:color="auto" w:fill="auto"/>
            <w:noWrap/>
            <w:vAlign w:val="bottom"/>
          </w:tcPr>
          <w:p w14:paraId="4AE845E3" w14:textId="77777777" w:rsidR="001D4162" w:rsidRPr="003141E8" w:rsidRDefault="001D4162" w:rsidP="00180447">
            <w:pPr>
              <w:pStyle w:val="ZPpregtevilke"/>
              <w:rPr>
                <w:b/>
                <w:bCs/>
              </w:rPr>
            </w:pPr>
            <w:r w:rsidRPr="003141E8">
              <w:rPr>
                <w:b/>
                <w:bCs/>
              </w:rPr>
              <w:t>15,4</w:t>
            </w:r>
          </w:p>
        </w:tc>
        <w:tc>
          <w:tcPr>
            <w:tcW w:w="736" w:type="dxa"/>
            <w:shd w:val="clear" w:color="auto" w:fill="auto"/>
            <w:noWrap/>
            <w:vAlign w:val="bottom"/>
          </w:tcPr>
          <w:p w14:paraId="4BCE0123" w14:textId="77777777" w:rsidR="001D4162" w:rsidRPr="003141E8" w:rsidRDefault="001D4162" w:rsidP="00180447">
            <w:pPr>
              <w:pStyle w:val="ZPpregtevilke"/>
              <w:rPr>
                <w:b/>
                <w:bCs/>
              </w:rPr>
            </w:pPr>
            <w:r w:rsidRPr="003141E8">
              <w:rPr>
                <w:b/>
                <w:bCs/>
              </w:rPr>
              <w:t>14,8</w:t>
            </w:r>
          </w:p>
        </w:tc>
        <w:tc>
          <w:tcPr>
            <w:tcW w:w="737" w:type="dxa"/>
            <w:shd w:val="clear" w:color="auto" w:fill="auto"/>
            <w:noWrap/>
            <w:vAlign w:val="bottom"/>
          </w:tcPr>
          <w:p w14:paraId="390E763B" w14:textId="77777777" w:rsidR="001D4162" w:rsidRPr="003141E8" w:rsidRDefault="001D4162" w:rsidP="00180447">
            <w:pPr>
              <w:pStyle w:val="ZPpregtevilke"/>
              <w:rPr>
                <w:b/>
                <w:bCs/>
              </w:rPr>
            </w:pPr>
            <w:r w:rsidRPr="003141E8">
              <w:rPr>
                <w:b/>
                <w:bCs/>
              </w:rPr>
              <w:t>15,0</w:t>
            </w:r>
          </w:p>
        </w:tc>
        <w:tc>
          <w:tcPr>
            <w:tcW w:w="736" w:type="dxa"/>
            <w:shd w:val="clear" w:color="auto" w:fill="auto"/>
            <w:noWrap/>
            <w:vAlign w:val="bottom"/>
          </w:tcPr>
          <w:p w14:paraId="7ADA7917" w14:textId="77777777" w:rsidR="001D4162" w:rsidRPr="003141E8" w:rsidRDefault="001D4162" w:rsidP="00180447">
            <w:pPr>
              <w:pStyle w:val="ZPpregtevilke"/>
              <w:rPr>
                <w:b/>
                <w:bCs/>
              </w:rPr>
            </w:pPr>
            <w:r w:rsidRPr="003141E8">
              <w:rPr>
                <w:b/>
                <w:bCs/>
              </w:rPr>
              <w:t>14,8</w:t>
            </w:r>
          </w:p>
        </w:tc>
        <w:tc>
          <w:tcPr>
            <w:tcW w:w="736" w:type="dxa"/>
            <w:shd w:val="clear" w:color="auto" w:fill="auto"/>
            <w:noWrap/>
            <w:vAlign w:val="bottom"/>
          </w:tcPr>
          <w:p w14:paraId="2A646862" w14:textId="77777777" w:rsidR="001D4162" w:rsidRPr="003141E8" w:rsidRDefault="001D4162" w:rsidP="00180447">
            <w:pPr>
              <w:pStyle w:val="ZPpregtevilke"/>
              <w:rPr>
                <w:b/>
                <w:bCs/>
              </w:rPr>
            </w:pPr>
            <w:r w:rsidRPr="003141E8">
              <w:rPr>
                <w:b/>
                <w:bCs/>
              </w:rPr>
              <w:t>18,1</w:t>
            </w:r>
          </w:p>
        </w:tc>
        <w:tc>
          <w:tcPr>
            <w:tcW w:w="736" w:type="dxa"/>
            <w:shd w:val="clear" w:color="auto" w:fill="auto"/>
            <w:noWrap/>
            <w:vAlign w:val="bottom"/>
          </w:tcPr>
          <w:p w14:paraId="69054959" w14:textId="77777777" w:rsidR="001D4162" w:rsidRPr="003141E8" w:rsidRDefault="001D4162" w:rsidP="00180447">
            <w:pPr>
              <w:pStyle w:val="ZPpregtevilke"/>
              <w:rPr>
                <w:b/>
                <w:bCs/>
              </w:rPr>
            </w:pPr>
            <w:r w:rsidRPr="003141E8">
              <w:rPr>
                <w:b/>
                <w:bCs/>
                <w:szCs w:val="16"/>
              </w:rPr>
              <w:t>18,4</w:t>
            </w:r>
          </w:p>
        </w:tc>
        <w:tc>
          <w:tcPr>
            <w:tcW w:w="736" w:type="dxa"/>
            <w:tcBorders>
              <w:top w:val="nil"/>
              <w:left w:val="nil"/>
              <w:bottom w:val="nil"/>
              <w:right w:val="nil"/>
            </w:tcBorders>
            <w:shd w:val="clear" w:color="auto" w:fill="auto"/>
            <w:vAlign w:val="bottom"/>
          </w:tcPr>
          <w:p w14:paraId="0ADBBBB2" w14:textId="77777777" w:rsidR="001D4162" w:rsidRPr="003141E8" w:rsidRDefault="001D4162" w:rsidP="00180447">
            <w:pPr>
              <w:pStyle w:val="ZPpregtevilke"/>
              <w:rPr>
                <w:b/>
                <w:bCs/>
              </w:rPr>
            </w:pPr>
            <w:r w:rsidRPr="003141E8">
              <w:rPr>
                <w:b/>
                <w:bCs/>
                <w:szCs w:val="16"/>
              </w:rPr>
              <w:t>17,8</w:t>
            </w:r>
          </w:p>
        </w:tc>
        <w:tc>
          <w:tcPr>
            <w:tcW w:w="736" w:type="dxa"/>
            <w:tcBorders>
              <w:top w:val="nil"/>
              <w:left w:val="nil"/>
              <w:bottom w:val="nil"/>
              <w:right w:val="nil"/>
            </w:tcBorders>
            <w:shd w:val="clear" w:color="auto" w:fill="auto"/>
            <w:vAlign w:val="bottom"/>
          </w:tcPr>
          <w:p w14:paraId="2ABC3F68" w14:textId="77777777" w:rsidR="001D4162" w:rsidRPr="003141E8" w:rsidRDefault="001D4162" w:rsidP="00180447">
            <w:pPr>
              <w:pStyle w:val="ZPpregtevilke"/>
              <w:rPr>
                <w:b/>
                <w:bCs/>
              </w:rPr>
            </w:pPr>
            <w:r w:rsidRPr="003141E8">
              <w:rPr>
                <w:b/>
                <w:bCs/>
                <w:szCs w:val="16"/>
              </w:rPr>
              <w:t>24,5</w:t>
            </w:r>
          </w:p>
        </w:tc>
        <w:tc>
          <w:tcPr>
            <w:tcW w:w="736" w:type="dxa"/>
            <w:tcBorders>
              <w:top w:val="nil"/>
              <w:left w:val="nil"/>
              <w:bottom w:val="nil"/>
              <w:right w:val="nil"/>
            </w:tcBorders>
            <w:shd w:val="clear" w:color="auto" w:fill="auto"/>
            <w:vAlign w:val="bottom"/>
          </w:tcPr>
          <w:p w14:paraId="12D944E9" w14:textId="77777777" w:rsidR="001D4162" w:rsidRPr="003141E8" w:rsidRDefault="001D4162" w:rsidP="00180447">
            <w:pPr>
              <w:pStyle w:val="ZPpregtevilke"/>
              <w:rPr>
                <w:b/>
                <w:bCs/>
              </w:rPr>
            </w:pPr>
            <w:r w:rsidRPr="003141E8">
              <w:rPr>
                <w:b/>
              </w:rPr>
              <w:t>15,9</w:t>
            </w:r>
          </w:p>
        </w:tc>
        <w:tc>
          <w:tcPr>
            <w:tcW w:w="737" w:type="dxa"/>
            <w:tcBorders>
              <w:top w:val="nil"/>
              <w:left w:val="nil"/>
              <w:bottom w:val="nil"/>
              <w:right w:val="nil"/>
            </w:tcBorders>
            <w:shd w:val="clear" w:color="auto" w:fill="auto"/>
            <w:vAlign w:val="bottom"/>
          </w:tcPr>
          <w:p w14:paraId="3435671A" w14:textId="77777777" w:rsidR="001D4162" w:rsidRPr="003141E8" w:rsidRDefault="001D4162" w:rsidP="00180447">
            <w:pPr>
              <w:pStyle w:val="ZPpregtevilke"/>
              <w:rPr>
                <w:b/>
                <w:bCs/>
              </w:rPr>
            </w:pPr>
            <w:r w:rsidRPr="003141E8">
              <w:rPr>
                <w:b/>
              </w:rPr>
              <w:t>64,9</w:t>
            </w:r>
          </w:p>
        </w:tc>
      </w:tr>
      <w:tr w:rsidR="001D4162" w:rsidRPr="003141E8" w14:paraId="1DAFFC5F" w14:textId="77777777" w:rsidTr="00180447">
        <w:trPr>
          <w:trHeight w:val="198"/>
          <w:jc w:val="center"/>
        </w:trPr>
        <w:tc>
          <w:tcPr>
            <w:tcW w:w="3695" w:type="dxa"/>
            <w:shd w:val="clear" w:color="auto" w:fill="auto"/>
            <w:noWrap/>
            <w:vAlign w:val="bottom"/>
          </w:tcPr>
          <w:p w14:paraId="2E77BB9A" w14:textId="77777777" w:rsidR="001D4162" w:rsidRPr="003141E8" w:rsidRDefault="001D4162" w:rsidP="00180447">
            <w:pPr>
              <w:pStyle w:val="ZPpregtekst"/>
            </w:pPr>
            <w:r w:rsidRPr="003141E8">
              <w:t>Krmna pesa, koleraba, korenje</w:t>
            </w:r>
          </w:p>
        </w:tc>
        <w:tc>
          <w:tcPr>
            <w:tcW w:w="737" w:type="dxa"/>
            <w:shd w:val="clear" w:color="auto" w:fill="auto"/>
            <w:noWrap/>
            <w:vAlign w:val="bottom"/>
          </w:tcPr>
          <w:p w14:paraId="4264C70E" w14:textId="77777777" w:rsidR="001D4162" w:rsidRPr="003141E8" w:rsidRDefault="001D4162" w:rsidP="00180447">
            <w:pPr>
              <w:pStyle w:val="ZPpregtevilke"/>
            </w:pPr>
            <w:r w:rsidRPr="003141E8">
              <w:t>19,5</w:t>
            </w:r>
          </w:p>
        </w:tc>
        <w:tc>
          <w:tcPr>
            <w:tcW w:w="737" w:type="dxa"/>
            <w:shd w:val="clear" w:color="auto" w:fill="auto"/>
            <w:noWrap/>
            <w:vAlign w:val="bottom"/>
          </w:tcPr>
          <w:p w14:paraId="2F354232" w14:textId="77777777" w:rsidR="001D4162" w:rsidRPr="003141E8" w:rsidRDefault="001D4162" w:rsidP="00180447">
            <w:pPr>
              <w:pStyle w:val="ZPpregtevilke"/>
            </w:pPr>
            <w:r w:rsidRPr="003141E8">
              <w:t>20,6</w:t>
            </w:r>
          </w:p>
        </w:tc>
        <w:tc>
          <w:tcPr>
            <w:tcW w:w="737" w:type="dxa"/>
            <w:shd w:val="clear" w:color="auto" w:fill="auto"/>
            <w:noWrap/>
            <w:vAlign w:val="bottom"/>
          </w:tcPr>
          <w:p w14:paraId="29395766" w14:textId="77777777" w:rsidR="001D4162" w:rsidRPr="003141E8" w:rsidRDefault="001D4162" w:rsidP="00180447">
            <w:pPr>
              <w:pStyle w:val="ZPpregtevilke"/>
            </w:pPr>
            <w:r w:rsidRPr="003141E8">
              <w:t>19,8</w:t>
            </w:r>
          </w:p>
        </w:tc>
        <w:tc>
          <w:tcPr>
            <w:tcW w:w="736" w:type="dxa"/>
            <w:shd w:val="clear" w:color="auto" w:fill="auto"/>
            <w:noWrap/>
            <w:vAlign w:val="bottom"/>
          </w:tcPr>
          <w:p w14:paraId="17DAB8BA" w14:textId="77777777" w:rsidR="001D4162" w:rsidRPr="003141E8" w:rsidRDefault="001D4162" w:rsidP="00180447">
            <w:pPr>
              <w:pStyle w:val="ZPpregtevilke"/>
            </w:pPr>
            <w:r w:rsidRPr="003141E8">
              <w:t>20,3</w:t>
            </w:r>
          </w:p>
        </w:tc>
        <w:tc>
          <w:tcPr>
            <w:tcW w:w="736" w:type="dxa"/>
            <w:shd w:val="clear" w:color="auto" w:fill="auto"/>
            <w:noWrap/>
            <w:vAlign w:val="bottom"/>
          </w:tcPr>
          <w:p w14:paraId="3CED74CA" w14:textId="77777777" w:rsidR="001D4162" w:rsidRPr="003141E8" w:rsidRDefault="001D4162" w:rsidP="00180447">
            <w:pPr>
              <w:pStyle w:val="ZPpregtevilke"/>
            </w:pPr>
            <w:r w:rsidRPr="003141E8">
              <w:t>17,7</w:t>
            </w:r>
          </w:p>
        </w:tc>
        <w:tc>
          <w:tcPr>
            <w:tcW w:w="736" w:type="dxa"/>
            <w:shd w:val="clear" w:color="auto" w:fill="auto"/>
            <w:noWrap/>
            <w:vAlign w:val="bottom"/>
          </w:tcPr>
          <w:p w14:paraId="7CA62C37" w14:textId="77777777" w:rsidR="001D4162" w:rsidRPr="003141E8" w:rsidRDefault="001D4162" w:rsidP="00180447">
            <w:pPr>
              <w:pStyle w:val="ZPpregtevilke"/>
            </w:pPr>
            <w:r w:rsidRPr="003141E8">
              <w:t>16,9</w:t>
            </w:r>
          </w:p>
        </w:tc>
        <w:tc>
          <w:tcPr>
            <w:tcW w:w="737" w:type="dxa"/>
            <w:shd w:val="clear" w:color="auto" w:fill="auto"/>
            <w:noWrap/>
            <w:vAlign w:val="bottom"/>
          </w:tcPr>
          <w:p w14:paraId="0DFB3B16" w14:textId="77777777" w:rsidR="001D4162" w:rsidRPr="003141E8" w:rsidRDefault="001D4162" w:rsidP="00180447">
            <w:pPr>
              <w:pStyle w:val="ZPpregtevilke"/>
            </w:pPr>
            <w:r w:rsidRPr="003141E8">
              <w:t>17,6</w:t>
            </w:r>
          </w:p>
        </w:tc>
        <w:tc>
          <w:tcPr>
            <w:tcW w:w="736" w:type="dxa"/>
            <w:shd w:val="clear" w:color="auto" w:fill="auto"/>
            <w:noWrap/>
            <w:vAlign w:val="bottom"/>
          </w:tcPr>
          <w:p w14:paraId="7A166D44" w14:textId="77777777" w:rsidR="001D4162" w:rsidRPr="003141E8" w:rsidRDefault="001D4162" w:rsidP="00180447">
            <w:pPr>
              <w:pStyle w:val="ZPpregtevilke"/>
            </w:pPr>
            <w:r w:rsidRPr="003141E8">
              <w:t>16,9</w:t>
            </w:r>
          </w:p>
        </w:tc>
        <w:tc>
          <w:tcPr>
            <w:tcW w:w="736" w:type="dxa"/>
            <w:shd w:val="clear" w:color="auto" w:fill="auto"/>
            <w:noWrap/>
            <w:vAlign w:val="bottom"/>
          </w:tcPr>
          <w:p w14:paraId="496AC556" w14:textId="77777777" w:rsidR="001D4162" w:rsidRPr="003141E8" w:rsidRDefault="001D4162" w:rsidP="00180447">
            <w:pPr>
              <w:pStyle w:val="ZPpregtevilke"/>
            </w:pPr>
            <w:r w:rsidRPr="003141E8">
              <w:t>19,9</w:t>
            </w:r>
          </w:p>
        </w:tc>
        <w:tc>
          <w:tcPr>
            <w:tcW w:w="736" w:type="dxa"/>
            <w:shd w:val="clear" w:color="auto" w:fill="auto"/>
            <w:noWrap/>
            <w:vAlign w:val="bottom"/>
          </w:tcPr>
          <w:p w14:paraId="202142FE" w14:textId="77777777" w:rsidR="001D4162" w:rsidRPr="003141E8" w:rsidRDefault="001D4162" w:rsidP="00180447">
            <w:pPr>
              <w:pStyle w:val="ZPpregtevilke"/>
            </w:pPr>
            <w:r w:rsidRPr="003141E8">
              <w:rPr>
                <w:szCs w:val="16"/>
              </w:rPr>
              <w:t>19,4</w:t>
            </w:r>
          </w:p>
        </w:tc>
        <w:tc>
          <w:tcPr>
            <w:tcW w:w="736" w:type="dxa"/>
            <w:tcBorders>
              <w:top w:val="nil"/>
              <w:left w:val="nil"/>
              <w:bottom w:val="nil"/>
              <w:right w:val="nil"/>
            </w:tcBorders>
            <w:shd w:val="clear" w:color="auto" w:fill="auto"/>
            <w:vAlign w:val="bottom"/>
          </w:tcPr>
          <w:p w14:paraId="3713E071" w14:textId="77777777" w:rsidR="001D4162" w:rsidRPr="003141E8" w:rsidRDefault="001D4162" w:rsidP="00180447">
            <w:pPr>
              <w:pStyle w:val="ZPpregtevilke"/>
            </w:pPr>
            <w:r w:rsidRPr="003141E8">
              <w:rPr>
                <w:szCs w:val="16"/>
              </w:rPr>
              <w:t>16,1</w:t>
            </w:r>
          </w:p>
        </w:tc>
        <w:tc>
          <w:tcPr>
            <w:tcW w:w="736" w:type="dxa"/>
            <w:tcBorders>
              <w:top w:val="nil"/>
              <w:left w:val="nil"/>
              <w:bottom w:val="nil"/>
              <w:right w:val="nil"/>
            </w:tcBorders>
            <w:shd w:val="clear" w:color="auto" w:fill="auto"/>
            <w:vAlign w:val="bottom"/>
          </w:tcPr>
          <w:p w14:paraId="1096248C" w14:textId="77777777" w:rsidR="001D4162" w:rsidRPr="003141E8" w:rsidRDefault="001D4162" w:rsidP="00180447">
            <w:pPr>
              <w:pStyle w:val="ZPpregtevilke"/>
            </w:pPr>
            <w:r w:rsidRPr="003141E8">
              <w:rPr>
                <w:szCs w:val="16"/>
              </w:rPr>
              <w:t>17,9</w:t>
            </w:r>
          </w:p>
        </w:tc>
        <w:tc>
          <w:tcPr>
            <w:tcW w:w="736" w:type="dxa"/>
            <w:tcBorders>
              <w:top w:val="nil"/>
              <w:left w:val="nil"/>
              <w:bottom w:val="nil"/>
              <w:right w:val="nil"/>
            </w:tcBorders>
            <w:shd w:val="clear" w:color="auto" w:fill="auto"/>
            <w:vAlign w:val="bottom"/>
          </w:tcPr>
          <w:p w14:paraId="6B04CC00" w14:textId="77777777" w:rsidR="001D4162" w:rsidRPr="003141E8" w:rsidRDefault="001D4162" w:rsidP="00180447">
            <w:pPr>
              <w:pStyle w:val="ZPpregtevilke"/>
            </w:pPr>
            <w:r w:rsidRPr="003141E8">
              <w:t>14,4</w:t>
            </w:r>
          </w:p>
        </w:tc>
        <w:tc>
          <w:tcPr>
            <w:tcW w:w="737" w:type="dxa"/>
            <w:tcBorders>
              <w:top w:val="nil"/>
              <w:left w:val="nil"/>
              <w:bottom w:val="nil"/>
              <w:right w:val="nil"/>
            </w:tcBorders>
            <w:shd w:val="clear" w:color="auto" w:fill="auto"/>
            <w:vAlign w:val="bottom"/>
          </w:tcPr>
          <w:p w14:paraId="3212FE3B" w14:textId="77777777" w:rsidR="001D4162" w:rsidRPr="003141E8" w:rsidRDefault="001D4162" w:rsidP="00180447">
            <w:pPr>
              <w:pStyle w:val="ZPpregtevilke"/>
            </w:pPr>
            <w:r w:rsidRPr="003141E8">
              <w:t>80,3</w:t>
            </w:r>
          </w:p>
        </w:tc>
      </w:tr>
      <w:tr w:rsidR="001D4162" w:rsidRPr="003141E8" w14:paraId="59CF5964" w14:textId="77777777" w:rsidTr="00180447">
        <w:trPr>
          <w:trHeight w:val="198"/>
          <w:jc w:val="center"/>
        </w:trPr>
        <w:tc>
          <w:tcPr>
            <w:tcW w:w="3695" w:type="dxa"/>
            <w:shd w:val="clear" w:color="auto" w:fill="auto"/>
            <w:noWrap/>
            <w:vAlign w:val="bottom"/>
          </w:tcPr>
          <w:p w14:paraId="03718150" w14:textId="77777777" w:rsidR="001D4162" w:rsidRPr="003141E8" w:rsidRDefault="001D4162" w:rsidP="00180447">
            <w:pPr>
              <w:pStyle w:val="ZPpregtekst"/>
            </w:pPr>
            <w:r w:rsidRPr="003141E8">
              <w:t xml:space="preserve"> Krmna pesa</w:t>
            </w:r>
          </w:p>
        </w:tc>
        <w:tc>
          <w:tcPr>
            <w:tcW w:w="737" w:type="dxa"/>
            <w:shd w:val="clear" w:color="auto" w:fill="auto"/>
            <w:noWrap/>
            <w:vAlign w:val="bottom"/>
          </w:tcPr>
          <w:p w14:paraId="347A8167" w14:textId="77777777" w:rsidR="001D4162" w:rsidRPr="003141E8" w:rsidRDefault="001D4162" w:rsidP="00180447">
            <w:pPr>
              <w:pStyle w:val="ZPpregtevilke"/>
            </w:pPr>
            <w:r w:rsidRPr="003141E8">
              <w:t>24,3</w:t>
            </w:r>
          </w:p>
        </w:tc>
        <w:tc>
          <w:tcPr>
            <w:tcW w:w="737" w:type="dxa"/>
            <w:shd w:val="clear" w:color="auto" w:fill="auto"/>
            <w:noWrap/>
            <w:vAlign w:val="bottom"/>
          </w:tcPr>
          <w:p w14:paraId="5AC30DC1" w14:textId="77777777" w:rsidR="001D4162" w:rsidRPr="003141E8" w:rsidRDefault="001D4162" w:rsidP="00180447">
            <w:pPr>
              <w:pStyle w:val="ZPpregtevilke"/>
            </w:pPr>
            <w:r w:rsidRPr="003141E8">
              <w:t>26,4</w:t>
            </w:r>
          </w:p>
        </w:tc>
        <w:tc>
          <w:tcPr>
            <w:tcW w:w="737" w:type="dxa"/>
            <w:shd w:val="clear" w:color="auto" w:fill="auto"/>
            <w:noWrap/>
            <w:vAlign w:val="bottom"/>
          </w:tcPr>
          <w:p w14:paraId="07F38DF1" w14:textId="77777777" w:rsidR="001D4162" w:rsidRPr="003141E8" w:rsidRDefault="001D4162" w:rsidP="00180447">
            <w:pPr>
              <w:pStyle w:val="ZPpregtevilke"/>
            </w:pPr>
            <w:r w:rsidRPr="003141E8">
              <w:t>24,8</w:t>
            </w:r>
          </w:p>
        </w:tc>
        <w:tc>
          <w:tcPr>
            <w:tcW w:w="736" w:type="dxa"/>
            <w:shd w:val="clear" w:color="auto" w:fill="auto"/>
            <w:noWrap/>
            <w:vAlign w:val="bottom"/>
          </w:tcPr>
          <w:p w14:paraId="25990E73" w14:textId="77777777" w:rsidR="001D4162" w:rsidRPr="003141E8" w:rsidRDefault="001D4162" w:rsidP="00180447">
            <w:pPr>
              <w:pStyle w:val="ZPpregtevilke"/>
            </w:pPr>
            <w:r w:rsidRPr="003141E8">
              <w:t>24,9</w:t>
            </w:r>
          </w:p>
        </w:tc>
        <w:tc>
          <w:tcPr>
            <w:tcW w:w="736" w:type="dxa"/>
            <w:shd w:val="clear" w:color="auto" w:fill="auto"/>
            <w:noWrap/>
            <w:vAlign w:val="bottom"/>
          </w:tcPr>
          <w:p w14:paraId="7BCC1895" w14:textId="77777777" w:rsidR="001D4162" w:rsidRPr="003141E8" w:rsidRDefault="001D4162" w:rsidP="00180447">
            <w:pPr>
              <w:pStyle w:val="ZPpregtevilke"/>
            </w:pPr>
            <w:r w:rsidRPr="003141E8">
              <w:t>:</w:t>
            </w:r>
          </w:p>
        </w:tc>
        <w:tc>
          <w:tcPr>
            <w:tcW w:w="736" w:type="dxa"/>
            <w:shd w:val="clear" w:color="auto" w:fill="auto"/>
            <w:noWrap/>
            <w:vAlign w:val="bottom"/>
          </w:tcPr>
          <w:p w14:paraId="5FD7FEEB" w14:textId="77777777" w:rsidR="001D4162" w:rsidRPr="003141E8" w:rsidRDefault="001D4162" w:rsidP="00180447">
            <w:pPr>
              <w:pStyle w:val="ZPpregtevilke"/>
            </w:pPr>
            <w:r w:rsidRPr="003141E8">
              <w:t>:</w:t>
            </w:r>
          </w:p>
        </w:tc>
        <w:tc>
          <w:tcPr>
            <w:tcW w:w="737" w:type="dxa"/>
            <w:shd w:val="clear" w:color="auto" w:fill="auto"/>
            <w:noWrap/>
            <w:vAlign w:val="bottom"/>
          </w:tcPr>
          <w:p w14:paraId="7C5B61B2" w14:textId="77777777" w:rsidR="001D4162" w:rsidRPr="003141E8" w:rsidRDefault="001D4162" w:rsidP="00180447">
            <w:pPr>
              <w:pStyle w:val="ZPpregtevilke"/>
            </w:pPr>
            <w:r w:rsidRPr="003141E8">
              <w:t>:</w:t>
            </w:r>
          </w:p>
        </w:tc>
        <w:tc>
          <w:tcPr>
            <w:tcW w:w="736" w:type="dxa"/>
            <w:shd w:val="clear" w:color="auto" w:fill="auto"/>
            <w:noWrap/>
            <w:vAlign w:val="bottom"/>
          </w:tcPr>
          <w:p w14:paraId="58BFF22F" w14:textId="77777777" w:rsidR="001D4162" w:rsidRPr="003141E8" w:rsidRDefault="001D4162" w:rsidP="00180447">
            <w:pPr>
              <w:pStyle w:val="ZPpregtevilke"/>
            </w:pPr>
            <w:r w:rsidRPr="003141E8">
              <w:t>:</w:t>
            </w:r>
          </w:p>
        </w:tc>
        <w:tc>
          <w:tcPr>
            <w:tcW w:w="736" w:type="dxa"/>
            <w:shd w:val="clear" w:color="auto" w:fill="auto"/>
            <w:noWrap/>
            <w:vAlign w:val="bottom"/>
          </w:tcPr>
          <w:p w14:paraId="56BACD1D" w14:textId="77777777" w:rsidR="001D4162" w:rsidRPr="003141E8" w:rsidRDefault="001D4162" w:rsidP="00180447">
            <w:pPr>
              <w:pStyle w:val="ZPpregtevilke"/>
            </w:pPr>
            <w:r w:rsidRPr="003141E8">
              <w:t>:</w:t>
            </w:r>
          </w:p>
        </w:tc>
        <w:tc>
          <w:tcPr>
            <w:tcW w:w="736" w:type="dxa"/>
            <w:shd w:val="clear" w:color="auto" w:fill="auto"/>
            <w:noWrap/>
            <w:vAlign w:val="bottom"/>
          </w:tcPr>
          <w:p w14:paraId="575BBBC8"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53FD739"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D30914E"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3B4330E2"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1BB715E3" w14:textId="77777777" w:rsidR="001D4162" w:rsidRPr="003141E8" w:rsidRDefault="001D4162" w:rsidP="00180447">
            <w:pPr>
              <w:pStyle w:val="ZPpregtevilke"/>
            </w:pPr>
          </w:p>
        </w:tc>
      </w:tr>
      <w:tr w:rsidR="001D4162" w:rsidRPr="003141E8" w14:paraId="198E67A3" w14:textId="77777777" w:rsidTr="00180447">
        <w:trPr>
          <w:trHeight w:val="198"/>
          <w:jc w:val="center"/>
        </w:trPr>
        <w:tc>
          <w:tcPr>
            <w:tcW w:w="3695" w:type="dxa"/>
            <w:shd w:val="clear" w:color="auto" w:fill="auto"/>
            <w:noWrap/>
            <w:vAlign w:val="bottom"/>
          </w:tcPr>
          <w:p w14:paraId="02A52673" w14:textId="77777777" w:rsidR="001D4162" w:rsidRPr="003141E8" w:rsidRDefault="001D4162" w:rsidP="00180447">
            <w:pPr>
              <w:pStyle w:val="ZPpregtekst"/>
            </w:pPr>
            <w:r w:rsidRPr="003141E8">
              <w:t xml:space="preserve"> Podzemna koleraba</w:t>
            </w:r>
          </w:p>
        </w:tc>
        <w:tc>
          <w:tcPr>
            <w:tcW w:w="737" w:type="dxa"/>
            <w:shd w:val="clear" w:color="auto" w:fill="auto"/>
            <w:noWrap/>
            <w:vAlign w:val="bottom"/>
          </w:tcPr>
          <w:p w14:paraId="14C0CA72" w14:textId="77777777" w:rsidR="001D4162" w:rsidRPr="003141E8" w:rsidRDefault="001D4162" w:rsidP="00180447">
            <w:pPr>
              <w:pStyle w:val="ZPpregtevilke"/>
            </w:pPr>
            <w:r w:rsidRPr="003141E8">
              <w:t>15,1</w:t>
            </w:r>
          </w:p>
        </w:tc>
        <w:tc>
          <w:tcPr>
            <w:tcW w:w="737" w:type="dxa"/>
            <w:shd w:val="clear" w:color="auto" w:fill="auto"/>
            <w:noWrap/>
            <w:vAlign w:val="bottom"/>
          </w:tcPr>
          <w:p w14:paraId="43232187" w14:textId="77777777" w:rsidR="001D4162" w:rsidRPr="003141E8" w:rsidRDefault="001D4162" w:rsidP="00180447">
            <w:pPr>
              <w:pStyle w:val="ZPpregtevilke"/>
            </w:pPr>
            <w:r w:rsidRPr="003141E8">
              <w:t>14,6</w:t>
            </w:r>
          </w:p>
        </w:tc>
        <w:tc>
          <w:tcPr>
            <w:tcW w:w="737" w:type="dxa"/>
            <w:shd w:val="clear" w:color="auto" w:fill="auto"/>
            <w:noWrap/>
            <w:vAlign w:val="bottom"/>
          </w:tcPr>
          <w:p w14:paraId="35CA05AB" w14:textId="77777777" w:rsidR="001D4162" w:rsidRPr="003141E8" w:rsidRDefault="001D4162" w:rsidP="00180447">
            <w:pPr>
              <w:pStyle w:val="ZPpregtevilke"/>
            </w:pPr>
            <w:r w:rsidRPr="003141E8">
              <w:t>15,2</w:t>
            </w:r>
          </w:p>
        </w:tc>
        <w:tc>
          <w:tcPr>
            <w:tcW w:w="736" w:type="dxa"/>
            <w:shd w:val="clear" w:color="auto" w:fill="auto"/>
            <w:noWrap/>
            <w:vAlign w:val="bottom"/>
          </w:tcPr>
          <w:p w14:paraId="224851DB" w14:textId="77777777" w:rsidR="001D4162" w:rsidRPr="003141E8" w:rsidRDefault="001D4162" w:rsidP="00180447">
            <w:pPr>
              <w:pStyle w:val="ZPpregtevilke"/>
            </w:pPr>
            <w:r w:rsidRPr="003141E8">
              <w:t>14,9</w:t>
            </w:r>
          </w:p>
        </w:tc>
        <w:tc>
          <w:tcPr>
            <w:tcW w:w="736" w:type="dxa"/>
            <w:shd w:val="clear" w:color="auto" w:fill="auto"/>
            <w:noWrap/>
            <w:vAlign w:val="bottom"/>
          </w:tcPr>
          <w:p w14:paraId="4B790524" w14:textId="77777777" w:rsidR="001D4162" w:rsidRPr="003141E8" w:rsidRDefault="001D4162" w:rsidP="00180447">
            <w:pPr>
              <w:pStyle w:val="ZPpregtevilke"/>
            </w:pPr>
            <w:r w:rsidRPr="003141E8">
              <w:t>:</w:t>
            </w:r>
          </w:p>
        </w:tc>
        <w:tc>
          <w:tcPr>
            <w:tcW w:w="736" w:type="dxa"/>
            <w:shd w:val="clear" w:color="auto" w:fill="auto"/>
            <w:noWrap/>
            <w:vAlign w:val="bottom"/>
          </w:tcPr>
          <w:p w14:paraId="7CC713F6" w14:textId="77777777" w:rsidR="001D4162" w:rsidRPr="003141E8" w:rsidRDefault="001D4162" w:rsidP="00180447">
            <w:pPr>
              <w:pStyle w:val="ZPpregtevilke"/>
            </w:pPr>
            <w:r w:rsidRPr="003141E8">
              <w:t>:</w:t>
            </w:r>
          </w:p>
        </w:tc>
        <w:tc>
          <w:tcPr>
            <w:tcW w:w="737" w:type="dxa"/>
            <w:shd w:val="clear" w:color="auto" w:fill="auto"/>
            <w:noWrap/>
            <w:vAlign w:val="bottom"/>
          </w:tcPr>
          <w:p w14:paraId="7C55B50E" w14:textId="77777777" w:rsidR="001D4162" w:rsidRPr="003141E8" w:rsidRDefault="001D4162" w:rsidP="00180447">
            <w:pPr>
              <w:pStyle w:val="ZPpregtevilke"/>
            </w:pPr>
            <w:r w:rsidRPr="003141E8">
              <w:t>:</w:t>
            </w:r>
          </w:p>
        </w:tc>
        <w:tc>
          <w:tcPr>
            <w:tcW w:w="736" w:type="dxa"/>
            <w:shd w:val="clear" w:color="auto" w:fill="auto"/>
            <w:noWrap/>
            <w:vAlign w:val="bottom"/>
          </w:tcPr>
          <w:p w14:paraId="7F0FE17A" w14:textId="77777777" w:rsidR="001D4162" w:rsidRPr="003141E8" w:rsidRDefault="001D4162" w:rsidP="00180447">
            <w:pPr>
              <w:pStyle w:val="ZPpregtevilke"/>
            </w:pPr>
            <w:r w:rsidRPr="003141E8">
              <w:t>:</w:t>
            </w:r>
          </w:p>
        </w:tc>
        <w:tc>
          <w:tcPr>
            <w:tcW w:w="736" w:type="dxa"/>
            <w:shd w:val="clear" w:color="auto" w:fill="auto"/>
            <w:noWrap/>
            <w:vAlign w:val="bottom"/>
          </w:tcPr>
          <w:p w14:paraId="1F4A0E37" w14:textId="77777777" w:rsidR="001D4162" w:rsidRPr="003141E8" w:rsidRDefault="001D4162" w:rsidP="00180447">
            <w:pPr>
              <w:pStyle w:val="ZPpregtevilke"/>
            </w:pPr>
            <w:r w:rsidRPr="003141E8">
              <w:t>:</w:t>
            </w:r>
          </w:p>
        </w:tc>
        <w:tc>
          <w:tcPr>
            <w:tcW w:w="736" w:type="dxa"/>
            <w:shd w:val="clear" w:color="auto" w:fill="auto"/>
            <w:noWrap/>
            <w:vAlign w:val="bottom"/>
          </w:tcPr>
          <w:p w14:paraId="7710286C"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41EBAC46"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093CC8C8"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BEF61D7"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2989765C" w14:textId="77777777" w:rsidR="001D4162" w:rsidRPr="003141E8" w:rsidRDefault="001D4162" w:rsidP="00180447">
            <w:pPr>
              <w:pStyle w:val="ZPpregtevilke"/>
            </w:pPr>
          </w:p>
        </w:tc>
      </w:tr>
      <w:tr w:rsidR="001D4162" w:rsidRPr="003141E8" w14:paraId="1E6C2D8A" w14:textId="77777777" w:rsidTr="00180447">
        <w:trPr>
          <w:trHeight w:val="198"/>
          <w:jc w:val="center"/>
        </w:trPr>
        <w:tc>
          <w:tcPr>
            <w:tcW w:w="3695" w:type="dxa"/>
            <w:shd w:val="clear" w:color="auto" w:fill="auto"/>
            <w:noWrap/>
            <w:vAlign w:val="bottom"/>
          </w:tcPr>
          <w:p w14:paraId="072AA53F" w14:textId="77777777" w:rsidR="001D4162" w:rsidRPr="003141E8" w:rsidRDefault="001D4162" w:rsidP="00180447">
            <w:pPr>
              <w:pStyle w:val="ZPpregtekst"/>
            </w:pPr>
            <w:r w:rsidRPr="003141E8">
              <w:t xml:space="preserve"> Krmno korenje</w:t>
            </w:r>
          </w:p>
        </w:tc>
        <w:tc>
          <w:tcPr>
            <w:tcW w:w="737" w:type="dxa"/>
            <w:shd w:val="clear" w:color="auto" w:fill="auto"/>
            <w:noWrap/>
            <w:vAlign w:val="bottom"/>
          </w:tcPr>
          <w:p w14:paraId="0A120AE0" w14:textId="77777777" w:rsidR="001D4162" w:rsidRPr="003141E8" w:rsidRDefault="001D4162" w:rsidP="00180447">
            <w:pPr>
              <w:pStyle w:val="ZPpregtevilke"/>
            </w:pPr>
            <w:r w:rsidRPr="003141E8">
              <w:t>11,9</w:t>
            </w:r>
          </w:p>
        </w:tc>
        <w:tc>
          <w:tcPr>
            <w:tcW w:w="737" w:type="dxa"/>
            <w:shd w:val="clear" w:color="auto" w:fill="auto"/>
            <w:noWrap/>
            <w:vAlign w:val="bottom"/>
          </w:tcPr>
          <w:p w14:paraId="7137F48F" w14:textId="77777777" w:rsidR="001D4162" w:rsidRPr="003141E8" w:rsidRDefault="001D4162" w:rsidP="00180447">
            <w:pPr>
              <w:pStyle w:val="ZPpregtevilke"/>
            </w:pPr>
            <w:r w:rsidRPr="003141E8">
              <w:t>13,4</w:t>
            </w:r>
          </w:p>
        </w:tc>
        <w:tc>
          <w:tcPr>
            <w:tcW w:w="737" w:type="dxa"/>
            <w:shd w:val="clear" w:color="auto" w:fill="auto"/>
            <w:noWrap/>
            <w:vAlign w:val="bottom"/>
          </w:tcPr>
          <w:p w14:paraId="0AAE1334" w14:textId="77777777" w:rsidR="001D4162" w:rsidRPr="003141E8" w:rsidRDefault="001D4162" w:rsidP="00180447">
            <w:pPr>
              <w:pStyle w:val="ZPpregtevilke"/>
            </w:pPr>
            <w:r w:rsidRPr="003141E8">
              <w:t>15,5</w:t>
            </w:r>
          </w:p>
        </w:tc>
        <w:tc>
          <w:tcPr>
            <w:tcW w:w="736" w:type="dxa"/>
            <w:shd w:val="clear" w:color="auto" w:fill="auto"/>
            <w:noWrap/>
            <w:vAlign w:val="bottom"/>
          </w:tcPr>
          <w:p w14:paraId="5323721A" w14:textId="77777777" w:rsidR="001D4162" w:rsidRPr="003141E8" w:rsidRDefault="001D4162" w:rsidP="00180447">
            <w:pPr>
              <w:pStyle w:val="ZPpregtevilke"/>
            </w:pPr>
            <w:r w:rsidRPr="003141E8">
              <w:t>14,0</w:t>
            </w:r>
          </w:p>
        </w:tc>
        <w:tc>
          <w:tcPr>
            <w:tcW w:w="736" w:type="dxa"/>
            <w:shd w:val="clear" w:color="auto" w:fill="auto"/>
            <w:noWrap/>
            <w:vAlign w:val="bottom"/>
          </w:tcPr>
          <w:p w14:paraId="11DD42D7" w14:textId="77777777" w:rsidR="001D4162" w:rsidRPr="003141E8" w:rsidRDefault="001D4162" w:rsidP="00180447">
            <w:pPr>
              <w:pStyle w:val="ZPpregtevilke"/>
            </w:pPr>
            <w:r w:rsidRPr="003141E8">
              <w:t>:</w:t>
            </w:r>
          </w:p>
        </w:tc>
        <w:tc>
          <w:tcPr>
            <w:tcW w:w="736" w:type="dxa"/>
            <w:shd w:val="clear" w:color="auto" w:fill="auto"/>
            <w:noWrap/>
            <w:vAlign w:val="bottom"/>
          </w:tcPr>
          <w:p w14:paraId="7059DB17" w14:textId="77777777" w:rsidR="001D4162" w:rsidRPr="003141E8" w:rsidRDefault="001D4162" w:rsidP="00180447">
            <w:pPr>
              <w:pStyle w:val="ZPpregtevilke"/>
            </w:pPr>
            <w:r w:rsidRPr="003141E8">
              <w:t>:</w:t>
            </w:r>
          </w:p>
        </w:tc>
        <w:tc>
          <w:tcPr>
            <w:tcW w:w="737" w:type="dxa"/>
            <w:shd w:val="clear" w:color="auto" w:fill="auto"/>
            <w:noWrap/>
            <w:vAlign w:val="bottom"/>
          </w:tcPr>
          <w:p w14:paraId="4236E8E8" w14:textId="77777777" w:rsidR="001D4162" w:rsidRPr="003141E8" w:rsidRDefault="001D4162" w:rsidP="00180447">
            <w:pPr>
              <w:pStyle w:val="ZPpregtevilke"/>
            </w:pPr>
            <w:r w:rsidRPr="003141E8">
              <w:t>:</w:t>
            </w:r>
          </w:p>
        </w:tc>
        <w:tc>
          <w:tcPr>
            <w:tcW w:w="736" w:type="dxa"/>
            <w:shd w:val="clear" w:color="auto" w:fill="auto"/>
            <w:noWrap/>
            <w:vAlign w:val="bottom"/>
          </w:tcPr>
          <w:p w14:paraId="4F91E752" w14:textId="77777777" w:rsidR="001D4162" w:rsidRPr="003141E8" w:rsidRDefault="001D4162" w:rsidP="00180447">
            <w:pPr>
              <w:pStyle w:val="ZPpregtevilke"/>
            </w:pPr>
            <w:r w:rsidRPr="003141E8">
              <w:t>:</w:t>
            </w:r>
          </w:p>
        </w:tc>
        <w:tc>
          <w:tcPr>
            <w:tcW w:w="736" w:type="dxa"/>
            <w:shd w:val="clear" w:color="auto" w:fill="auto"/>
            <w:noWrap/>
            <w:vAlign w:val="bottom"/>
          </w:tcPr>
          <w:p w14:paraId="2B6402DE" w14:textId="77777777" w:rsidR="001D4162" w:rsidRPr="003141E8" w:rsidRDefault="001D4162" w:rsidP="00180447">
            <w:pPr>
              <w:pStyle w:val="ZPpregtevilke"/>
            </w:pPr>
            <w:r w:rsidRPr="003141E8">
              <w:t>:</w:t>
            </w:r>
          </w:p>
        </w:tc>
        <w:tc>
          <w:tcPr>
            <w:tcW w:w="736" w:type="dxa"/>
            <w:shd w:val="clear" w:color="auto" w:fill="auto"/>
            <w:noWrap/>
            <w:vAlign w:val="bottom"/>
          </w:tcPr>
          <w:p w14:paraId="36CEBC77"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3420F573"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6F751CE8"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7AE2F234"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6F72B3E4" w14:textId="77777777" w:rsidR="001D4162" w:rsidRPr="003141E8" w:rsidRDefault="001D4162" w:rsidP="00180447">
            <w:pPr>
              <w:pStyle w:val="ZPpregtevilke"/>
            </w:pPr>
          </w:p>
        </w:tc>
      </w:tr>
      <w:tr w:rsidR="001D4162" w:rsidRPr="003141E8" w14:paraId="70CAD506" w14:textId="77777777" w:rsidTr="00180447">
        <w:trPr>
          <w:trHeight w:val="198"/>
          <w:jc w:val="center"/>
        </w:trPr>
        <w:tc>
          <w:tcPr>
            <w:tcW w:w="3695" w:type="dxa"/>
            <w:shd w:val="clear" w:color="auto" w:fill="auto"/>
            <w:noWrap/>
            <w:vAlign w:val="bottom"/>
          </w:tcPr>
          <w:p w14:paraId="371BB66A" w14:textId="77777777" w:rsidR="001D4162" w:rsidRPr="003141E8" w:rsidRDefault="001D4162" w:rsidP="00180447">
            <w:pPr>
              <w:pStyle w:val="ZPpregtekst"/>
            </w:pPr>
            <w:r w:rsidRPr="003141E8">
              <w:t>Druge krmne korenovke ipd.</w:t>
            </w:r>
          </w:p>
        </w:tc>
        <w:tc>
          <w:tcPr>
            <w:tcW w:w="737" w:type="dxa"/>
            <w:shd w:val="clear" w:color="auto" w:fill="auto"/>
            <w:noWrap/>
            <w:vAlign w:val="bottom"/>
          </w:tcPr>
          <w:p w14:paraId="3D31CB96" w14:textId="77777777" w:rsidR="001D4162" w:rsidRPr="003141E8" w:rsidRDefault="001D4162" w:rsidP="00180447">
            <w:pPr>
              <w:pStyle w:val="ZPpregtevilke"/>
            </w:pPr>
            <w:r w:rsidRPr="003141E8">
              <w:t>19,8</w:t>
            </w:r>
          </w:p>
        </w:tc>
        <w:tc>
          <w:tcPr>
            <w:tcW w:w="737" w:type="dxa"/>
            <w:shd w:val="clear" w:color="auto" w:fill="auto"/>
            <w:noWrap/>
            <w:vAlign w:val="bottom"/>
          </w:tcPr>
          <w:p w14:paraId="3A5C137B" w14:textId="77777777" w:rsidR="001D4162" w:rsidRPr="003141E8" w:rsidRDefault="001D4162" w:rsidP="00180447">
            <w:pPr>
              <w:pStyle w:val="ZPpregtevilke"/>
            </w:pPr>
            <w:r w:rsidRPr="003141E8">
              <w:t>19,7</w:t>
            </w:r>
          </w:p>
        </w:tc>
        <w:tc>
          <w:tcPr>
            <w:tcW w:w="737" w:type="dxa"/>
            <w:shd w:val="clear" w:color="auto" w:fill="auto"/>
            <w:noWrap/>
            <w:vAlign w:val="bottom"/>
          </w:tcPr>
          <w:p w14:paraId="7964354A" w14:textId="77777777" w:rsidR="001D4162" w:rsidRPr="003141E8" w:rsidRDefault="001D4162" w:rsidP="00180447">
            <w:pPr>
              <w:pStyle w:val="ZPpregtevilke"/>
            </w:pPr>
            <w:r w:rsidRPr="003141E8">
              <w:t>18,3</w:t>
            </w:r>
          </w:p>
        </w:tc>
        <w:tc>
          <w:tcPr>
            <w:tcW w:w="736" w:type="dxa"/>
            <w:shd w:val="clear" w:color="auto" w:fill="auto"/>
            <w:noWrap/>
            <w:vAlign w:val="bottom"/>
          </w:tcPr>
          <w:p w14:paraId="145D4F65" w14:textId="77777777" w:rsidR="001D4162" w:rsidRPr="003141E8" w:rsidRDefault="001D4162" w:rsidP="00180447">
            <w:pPr>
              <w:pStyle w:val="ZPpregtevilke"/>
            </w:pPr>
            <w:r w:rsidRPr="003141E8">
              <w:t>16,4</w:t>
            </w:r>
          </w:p>
        </w:tc>
        <w:tc>
          <w:tcPr>
            <w:tcW w:w="736" w:type="dxa"/>
            <w:shd w:val="clear" w:color="auto" w:fill="auto"/>
            <w:noWrap/>
            <w:vAlign w:val="bottom"/>
          </w:tcPr>
          <w:p w14:paraId="5ABBA4BD" w14:textId="77777777" w:rsidR="001D4162" w:rsidRPr="003141E8" w:rsidRDefault="001D4162" w:rsidP="00180447">
            <w:pPr>
              <w:pStyle w:val="ZPpregtevilke"/>
            </w:pPr>
            <w:r w:rsidRPr="003141E8">
              <w:t>13,3</w:t>
            </w:r>
          </w:p>
        </w:tc>
        <w:tc>
          <w:tcPr>
            <w:tcW w:w="736" w:type="dxa"/>
            <w:shd w:val="clear" w:color="auto" w:fill="auto"/>
            <w:noWrap/>
            <w:vAlign w:val="bottom"/>
          </w:tcPr>
          <w:p w14:paraId="6BABD8B3" w14:textId="77777777" w:rsidR="001D4162" w:rsidRPr="003141E8" w:rsidRDefault="001D4162" w:rsidP="00180447">
            <w:pPr>
              <w:pStyle w:val="ZPpregtevilke"/>
            </w:pPr>
            <w:r w:rsidRPr="003141E8">
              <w:t>13,4</w:t>
            </w:r>
          </w:p>
        </w:tc>
        <w:tc>
          <w:tcPr>
            <w:tcW w:w="737" w:type="dxa"/>
            <w:shd w:val="clear" w:color="auto" w:fill="auto"/>
            <w:noWrap/>
            <w:vAlign w:val="bottom"/>
          </w:tcPr>
          <w:p w14:paraId="3AA53666" w14:textId="77777777" w:rsidR="001D4162" w:rsidRPr="003141E8" w:rsidRDefault="001D4162" w:rsidP="00180447">
            <w:pPr>
              <w:pStyle w:val="ZPpregtevilke"/>
            </w:pPr>
            <w:r w:rsidRPr="003141E8">
              <w:t>13,5</w:t>
            </w:r>
          </w:p>
        </w:tc>
        <w:tc>
          <w:tcPr>
            <w:tcW w:w="736" w:type="dxa"/>
            <w:shd w:val="clear" w:color="auto" w:fill="auto"/>
            <w:noWrap/>
            <w:vAlign w:val="bottom"/>
          </w:tcPr>
          <w:p w14:paraId="6F24CC21" w14:textId="77777777" w:rsidR="001D4162" w:rsidRPr="003141E8" w:rsidRDefault="001D4162" w:rsidP="00180447">
            <w:pPr>
              <w:pStyle w:val="ZPpregtevilke"/>
            </w:pPr>
            <w:r w:rsidRPr="003141E8">
              <w:t>13,6</w:t>
            </w:r>
          </w:p>
        </w:tc>
        <w:tc>
          <w:tcPr>
            <w:tcW w:w="736" w:type="dxa"/>
            <w:shd w:val="clear" w:color="auto" w:fill="auto"/>
            <w:noWrap/>
            <w:vAlign w:val="bottom"/>
          </w:tcPr>
          <w:p w14:paraId="71B80F76" w14:textId="77777777" w:rsidR="001D4162" w:rsidRPr="003141E8" w:rsidRDefault="001D4162" w:rsidP="00180447">
            <w:pPr>
              <w:pStyle w:val="ZPpregtevilke"/>
            </w:pPr>
            <w:r w:rsidRPr="003141E8">
              <w:t>17,1</w:t>
            </w:r>
          </w:p>
        </w:tc>
        <w:tc>
          <w:tcPr>
            <w:tcW w:w="736" w:type="dxa"/>
            <w:shd w:val="clear" w:color="auto" w:fill="auto"/>
            <w:noWrap/>
            <w:vAlign w:val="bottom"/>
          </w:tcPr>
          <w:p w14:paraId="3D361D46" w14:textId="77777777" w:rsidR="001D4162" w:rsidRPr="003141E8" w:rsidRDefault="001D4162" w:rsidP="00180447">
            <w:pPr>
              <w:pStyle w:val="ZPpregtevilke"/>
            </w:pPr>
            <w:r w:rsidRPr="003141E8">
              <w:rPr>
                <w:szCs w:val="16"/>
              </w:rPr>
              <w:t>18,0</w:t>
            </w:r>
          </w:p>
        </w:tc>
        <w:tc>
          <w:tcPr>
            <w:tcW w:w="736" w:type="dxa"/>
            <w:tcBorders>
              <w:top w:val="nil"/>
              <w:left w:val="nil"/>
              <w:bottom w:val="nil"/>
              <w:right w:val="nil"/>
            </w:tcBorders>
            <w:shd w:val="clear" w:color="auto" w:fill="auto"/>
            <w:vAlign w:val="bottom"/>
          </w:tcPr>
          <w:p w14:paraId="600DE690" w14:textId="77777777" w:rsidR="001D4162" w:rsidRPr="003141E8" w:rsidRDefault="001D4162" w:rsidP="00180447">
            <w:pPr>
              <w:pStyle w:val="ZPpregtevilke"/>
            </w:pPr>
            <w:r w:rsidRPr="003141E8">
              <w:rPr>
                <w:szCs w:val="16"/>
              </w:rPr>
              <w:t>18,6</w:t>
            </w:r>
          </w:p>
        </w:tc>
        <w:tc>
          <w:tcPr>
            <w:tcW w:w="736" w:type="dxa"/>
            <w:tcBorders>
              <w:top w:val="nil"/>
              <w:left w:val="nil"/>
              <w:bottom w:val="nil"/>
              <w:right w:val="nil"/>
            </w:tcBorders>
            <w:shd w:val="clear" w:color="auto" w:fill="auto"/>
            <w:vAlign w:val="bottom"/>
          </w:tcPr>
          <w:p w14:paraId="1052FDE1" w14:textId="77777777" w:rsidR="001D4162" w:rsidRPr="003141E8" w:rsidRDefault="001D4162" w:rsidP="00180447">
            <w:pPr>
              <w:pStyle w:val="ZPpregtevilke"/>
            </w:pPr>
            <w:r w:rsidRPr="003141E8">
              <w:rPr>
                <w:szCs w:val="16"/>
              </w:rPr>
              <w:t>27,9</w:t>
            </w:r>
          </w:p>
        </w:tc>
        <w:tc>
          <w:tcPr>
            <w:tcW w:w="736" w:type="dxa"/>
            <w:tcBorders>
              <w:top w:val="nil"/>
              <w:left w:val="nil"/>
              <w:bottom w:val="nil"/>
              <w:right w:val="nil"/>
            </w:tcBorders>
            <w:shd w:val="clear" w:color="auto" w:fill="auto"/>
            <w:vAlign w:val="bottom"/>
          </w:tcPr>
          <w:p w14:paraId="5AE252DD" w14:textId="77777777" w:rsidR="001D4162" w:rsidRPr="003141E8" w:rsidRDefault="001D4162" w:rsidP="00180447">
            <w:pPr>
              <w:pStyle w:val="ZPpregtevilke"/>
            </w:pPr>
            <w:r w:rsidRPr="003141E8">
              <w:t>16,9</w:t>
            </w:r>
          </w:p>
        </w:tc>
        <w:tc>
          <w:tcPr>
            <w:tcW w:w="737" w:type="dxa"/>
            <w:tcBorders>
              <w:top w:val="nil"/>
              <w:left w:val="nil"/>
              <w:bottom w:val="nil"/>
              <w:right w:val="nil"/>
            </w:tcBorders>
            <w:shd w:val="clear" w:color="auto" w:fill="auto"/>
            <w:vAlign w:val="bottom"/>
          </w:tcPr>
          <w:p w14:paraId="3791D5FB" w14:textId="77777777" w:rsidR="001D4162" w:rsidRPr="003141E8" w:rsidRDefault="001D4162" w:rsidP="00180447">
            <w:pPr>
              <w:pStyle w:val="ZPpregtevilke"/>
            </w:pPr>
            <w:r w:rsidRPr="003141E8">
              <w:t>60,5</w:t>
            </w:r>
          </w:p>
        </w:tc>
      </w:tr>
      <w:tr w:rsidR="001D4162" w:rsidRPr="003141E8" w14:paraId="518CD7E6" w14:textId="77777777" w:rsidTr="00180447">
        <w:trPr>
          <w:trHeight w:val="198"/>
          <w:jc w:val="center"/>
        </w:trPr>
        <w:tc>
          <w:tcPr>
            <w:tcW w:w="3695" w:type="dxa"/>
            <w:shd w:val="clear" w:color="auto" w:fill="auto"/>
            <w:noWrap/>
            <w:vAlign w:val="bottom"/>
          </w:tcPr>
          <w:p w14:paraId="305B3507" w14:textId="77777777" w:rsidR="001D4162" w:rsidRPr="003141E8" w:rsidRDefault="001D4162" w:rsidP="00180447">
            <w:pPr>
              <w:pStyle w:val="ZPpregtekst"/>
              <w:rPr>
                <w:i/>
              </w:rPr>
            </w:pPr>
            <w:r w:rsidRPr="003141E8">
              <w:rPr>
                <w:i/>
              </w:rPr>
              <w:t>Druge krmne korenovke ipd., glavni posevki</w:t>
            </w:r>
          </w:p>
        </w:tc>
        <w:tc>
          <w:tcPr>
            <w:tcW w:w="737" w:type="dxa"/>
            <w:shd w:val="clear" w:color="auto" w:fill="auto"/>
            <w:noWrap/>
            <w:vAlign w:val="bottom"/>
          </w:tcPr>
          <w:p w14:paraId="360E0C1C" w14:textId="77777777" w:rsidR="001D4162" w:rsidRPr="003141E8" w:rsidRDefault="001D4162" w:rsidP="00180447">
            <w:pPr>
              <w:pStyle w:val="ZPpregtevilke"/>
              <w:rPr>
                <w:i/>
              </w:rPr>
            </w:pPr>
            <w:r w:rsidRPr="003141E8">
              <w:rPr>
                <w:i/>
              </w:rPr>
              <w:t>24,7</w:t>
            </w:r>
          </w:p>
        </w:tc>
        <w:tc>
          <w:tcPr>
            <w:tcW w:w="737" w:type="dxa"/>
            <w:shd w:val="clear" w:color="auto" w:fill="auto"/>
            <w:noWrap/>
            <w:vAlign w:val="bottom"/>
          </w:tcPr>
          <w:p w14:paraId="53F35B59" w14:textId="77777777" w:rsidR="001D4162" w:rsidRPr="003141E8" w:rsidRDefault="001D4162" w:rsidP="00180447">
            <w:pPr>
              <w:pStyle w:val="ZPpregtevilke"/>
              <w:rPr>
                <w:i/>
              </w:rPr>
            </w:pPr>
            <w:r w:rsidRPr="003141E8">
              <w:rPr>
                <w:i/>
              </w:rPr>
              <w:t>20,2</w:t>
            </w:r>
          </w:p>
        </w:tc>
        <w:tc>
          <w:tcPr>
            <w:tcW w:w="737" w:type="dxa"/>
            <w:shd w:val="clear" w:color="auto" w:fill="auto"/>
            <w:noWrap/>
            <w:vAlign w:val="bottom"/>
          </w:tcPr>
          <w:p w14:paraId="3A04429E" w14:textId="77777777" w:rsidR="001D4162" w:rsidRPr="003141E8" w:rsidRDefault="001D4162" w:rsidP="00180447">
            <w:pPr>
              <w:pStyle w:val="ZPpregtevilke"/>
              <w:rPr>
                <w:i/>
              </w:rPr>
            </w:pPr>
            <w:r w:rsidRPr="003141E8">
              <w:rPr>
                <w:i/>
              </w:rPr>
              <w:t>23,4</w:t>
            </w:r>
          </w:p>
        </w:tc>
        <w:tc>
          <w:tcPr>
            <w:tcW w:w="736" w:type="dxa"/>
            <w:shd w:val="clear" w:color="auto" w:fill="auto"/>
            <w:noWrap/>
            <w:vAlign w:val="bottom"/>
          </w:tcPr>
          <w:p w14:paraId="507C86B5" w14:textId="77777777" w:rsidR="001D4162" w:rsidRPr="003141E8" w:rsidRDefault="001D4162" w:rsidP="00180447">
            <w:pPr>
              <w:pStyle w:val="ZPpregtevilke"/>
              <w:rPr>
                <w:i/>
              </w:rPr>
            </w:pPr>
            <w:r w:rsidRPr="003141E8">
              <w:rPr>
                <w:i/>
              </w:rPr>
              <w:t>27,8</w:t>
            </w:r>
          </w:p>
        </w:tc>
        <w:tc>
          <w:tcPr>
            <w:tcW w:w="736" w:type="dxa"/>
            <w:shd w:val="clear" w:color="auto" w:fill="auto"/>
            <w:noWrap/>
            <w:vAlign w:val="bottom"/>
          </w:tcPr>
          <w:p w14:paraId="5448A964" w14:textId="77777777" w:rsidR="001D4162" w:rsidRPr="003141E8" w:rsidRDefault="001D4162" w:rsidP="00180447">
            <w:pPr>
              <w:pStyle w:val="ZPpregtevilke"/>
              <w:rPr>
                <w:i/>
              </w:rPr>
            </w:pPr>
            <w:r w:rsidRPr="003141E8">
              <w:rPr>
                <w:i/>
              </w:rPr>
              <w:t>:</w:t>
            </w:r>
          </w:p>
        </w:tc>
        <w:tc>
          <w:tcPr>
            <w:tcW w:w="736" w:type="dxa"/>
            <w:shd w:val="clear" w:color="auto" w:fill="auto"/>
            <w:noWrap/>
            <w:vAlign w:val="bottom"/>
          </w:tcPr>
          <w:p w14:paraId="029740CA" w14:textId="77777777" w:rsidR="001D4162" w:rsidRPr="003141E8" w:rsidRDefault="001D4162" w:rsidP="00180447">
            <w:pPr>
              <w:pStyle w:val="ZPpregtevilke"/>
              <w:rPr>
                <w:i/>
              </w:rPr>
            </w:pPr>
            <w:r w:rsidRPr="003141E8">
              <w:rPr>
                <w:i/>
              </w:rPr>
              <w:t>44,2</w:t>
            </w:r>
          </w:p>
        </w:tc>
        <w:tc>
          <w:tcPr>
            <w:tcW w:w="737" w:type="dxa"/>
            <w:shd w:val="clear" w:color="auto" w:fill="auto"/>
            <w:noWrap/>
            <w:vAlign w:val="bottom"/>
          </w:tcPr>
          <w:p w14:paraId="7F9D4897" w14:textId="77777777" w:rsidR="001D4162" w:rsidRPr="003141E8" w:rsidRDefault="001D4162" w:rsidP="00180447">
            <w:pPr>
              <w:pStyle w:val="ZPpregtevilke"/>
              <w:rPr>
                <w:i/>
              </w:rPr>
            </w:pPr>
            <w:r w:rsidRPr="003141E8">
              <w:rPr>
                <w:i/>
              </w:rPr>
              <w:t>45,1</w:t>
            </w:r>
          </w:p>
        </w:tc>
        <w:tc>
          <w:tcPr>
            <w:tcW w:w="736" w:type="dxa"/>
            <w:shd w:val="clear" w:color="auto" w:fill="auto"/>
            <w:noWrap/>
            <w:vAlign w:val="bottom"/>
          </w:tcPr>
          <w:p w14:paraId="4FF6C670" w14:textId="77777777" w:rsidR="001D4162" w:rsidRPr="003141E8" w:rsidRDefault="001D4162" w:rsidP="00180447">
            <w:pPr>
              <w:pStyle w:val="ZPpregtevilke"/>
              <w:rPr>
                <w:i/>
              </w:rPr>
            </w:pPr>
            <w:r w:rsidRPr="003141E8">
              <w:rPr>
                <w:i/>
              </w:rPr>
              <w:t>45,0</w:t>
            </w:r>
          </w:p>
        </w:tc>
        <w:tc>
          <w:tcPr>
            <w:tcW w:w="736" w:type="dxa"/>
            <w:shd w:val="clear" w:color="auto" w:fill="auto"/>
            <w:noWrap/>
            <w:vAlign w:val="bottom"/>
          </w:tcPr>
          <w:p w14:paraId="492791BA" w14:textId="77777777" w:rsidR="001D4162" w:rsidRPr="003141E8" w:rsidRDefault="001D4162" w:rsidP="00180447">
            <w:pPr>
              <w:pStyle w:val="ZPpregtevilke"/>
              <w:rPr>
                <w:i/>
              </w:rPr>
            </w:pPr>
            <w:r w:rsidRPr="003141E8">
              <w:rPr>
                <w:i/>
              </w:rPr>
              <w:t>44,4</w:t>
            </w:r>
          </w:p>
        </w:tc>
        <w:tc>
          <w:tcPr>
            <w:tcW w:w="736" w:type="dxa"/>
            <w:shd w:val="clear" w:color="auto" w:fill="auto"/>
            <w:noWrap/>
            <w:vAlign w:val="bottom"/>
          </w:tcPr>
          <w:p w14:paraId="0E0E5AA6" w14:textId="77777777" w:rsidR="001D4162" w:rsidRPr="003141E8" w:rsidRDefault="001D4162" w:rsidP="00180447">
            <w:pPr>
              <w:pStyle w:val="ZPpregtevilke"/>
              <w:rPr>
                <w:i/>
              </w:rPr>
            </w:pPr>
            <w:r w:rsidRPr="003141E8">
              <w:rPr>
                <w:i/>
                <w:szCs w:val="16"/>
              </w:rPr>
              <w:t>44,5</w:t>
            </w:r>
          </w:p>
        </w:tc>
        <w:tc>
          <w:tcPr>
            <w:tcW w:w="736" w:type="dxa"/>
            <w:tcBorders>
              <w:top w:val="nil"/>
              <w:left w:val="nil"/>
              <w:bottom w:val="nil"/>
              <w:right w:val="nil"/>
            </w:tcBorders>
            <w:shd w:val="clear" w:color="auto" w:fill="auto"/>
            <w:vAlign w:val="bottom"/>
          </w:tcPr>
          <w:p w14:paraId="57B8501F" w14:textId="77777777" w:rsidR="001D4162" w:rsidRPr="003141E8" w:rsidRDefault="001D4162" w:rsidP="00180447">
            <w:pPr>
              <w:pStyle w:val="ZPpregtevilke"/>
              <w:rPr>
                <w:i/>
              </w:rPr>
            </w:pPr>
            <w:r w:rsidRPr="003141E8">
              <w:rPr>
                <w:i/>
                <w:iCs/>
                <w:szCs w:val="16"/>
              </w:rPr>
              <w:t>44,6</w:t>
            </w:r>
          </w:p>
        </w:tc>
        <w:tc>
          <w:tcPr>
            <w:tcW w:w="736" w:type="dxa"/>
            <w:tcBorders>
              <w:top w:val="nil"/>
              <w:left w:val="nil"/>
              <w:bottom w:val="nil"/>
              <w:right w:val="nil"/>
            </w:tcBorders>
            <w:shd w:val="clear" w:color="auto" w:fill="auto"/>
            <w:vAlign w:val="bottom"/>
          </w:tcPr>
          <w:p w14:paraId="54E6897B" w14:textId="77777777" w:rsidR="001D4162" w:rsidRPr="003141E8" w:rsidRDefault="001D4162" w:rsidP="00180447">
            <w:pPr>
              <w:pStyle w:val="ZPpregtevilke"/>
              <w:rPr>
                <w:i/>
              </w:rPr>
            </w:pPr>
            <w:r w:rsidRPr="003141E8">
              <w:rPr>
                <w:i/>
                <w:iCs/>
                <w:szCs w:val="16"/>
              </w:rPr>
              <w:t>44,5</w:t>
            </w:r>
          </w:p>
        </w:tc>
        <w:tc>
          <w:tcPr>
            <w:tcW w:w="736" w:type="dxa"/>
            <w:tcBorders>
              <w:top w:val="nil"/>
              <w:left w:val="nil"/>
              <w:bottom w:val="nil"/>
              <w:right w:val="nil"/>
            </w:tcBorders>
            <w:shd w:val="clear" w:color="auto" w:fill="auto"/>
            <w:vAlign w:val="bottom"/>
          </w:tcPr>
          <w:p w14:paraId="2B3513D1" w14:textId="77777777" w:rsidR="001D4162" w:rsidRPr="003141E8" w:rsidRDefault="001D4162" w:rsidP="00180447">
            <w:pPr>
              <w:pStyle w:val="ZPpregtevilke"/>
              <w:rPr>
                <w:i/>
              </w:rPr>
            </w:pPr>
            <w:r w:rsidRPr="003141E8">
              <w:t>45,5</w:t>
            </w:r>
          </w:p>
        </w:tc>
        <w:tc>
          <w:tcPr>
            <w:tcW w:w="737" w:type="dxa"/>
            <w:tcBorders>
              <w:top w:val="nil"/>
              <w:left w:val="nil"/>
              <w:bottom w:val="nil"/>
              <w:right w:val="nil"/>
            </w:tcBorders>
            <w:shd w:val="clear" w:color="auto" w:fill="auto"/>
            <w:vAlign w:val="bottom"/>
          </w:tcPr>
          <w:p w14:paraId="2E46147D" w14:textId="77777777" w:rsidR="001D4162" w:rsidRPr="003141E8" w:rsidRDefault="001D4162" w:rsidP="00180447">
            <w:pPr>
              <w:pStyle w:val="ZPpregtevilke"/>
              <w:rPr>
                <w:i/>
              </w:rPr>
            </w:pPr>
            <w:r w:rsidRPr="003141E8">
              <w:t>102,3</w:t>
            </w:r>
          </w:p>
        </w:tc>
      </w:tr>
      <w:tr w:rsidR="001D4162" w:rsidRPr="003141E8" w14:paraId="19397A74" w14:textId="77777777" w:rsidTr="00180447">
        <w:trPr>
          <w:trHeight w:val="198"/>
          <w:jc w:val="center"/>
        </w:trPr>
        <w:tc>
          <w:tcPr>
            <w:tcW w:w="3695" w:type="dxa"/>
            <w:shd w:val="clear" w:color="auto" w:fill="auto"/>
            <w:noWrap/>
            <w:vAlign w:val="bottom"/>
          </w:tcPr>
          <w:p w14:paraId="23438040" w14:textId="77777777" w:rsidR="001D4162" w:rsidRPr="003141E8" w:rsidRDefault="001D4162" w:rsidP="00180447">
            <w:pPr>
              <w:pStyle w:val="ZPpregtekst"/>
            </w:pPr>
            <w:r w:rsidRPr="003141E8">
              <w:t xml:space="preserve"> Krmni ohrovt, glavni posevki</w:t>
            </w:r>
          </w:p>
        </w:tc>
        <w:tc>
          <w:tcPr>
            <w:tcW w:w="737" w:type="dxa"/>
            <w:shd w:val="clear" w:color="auto" w:fill="auto"/>
            <w:noWrap/>
            <w:vAlign w:val="bottom"/>
          </w:tcPr>
          <w:p w14:paraId="6F9BEE17" w14:textId="77777777" w:rsidR="001D4162" w:rsidRPr="003141E8" w:rsidRDefault="001D4162" w:rsidP="00180447">
            <w:pPr>
              <w:pStyle w:val="ZPpregtevilke"/>
            </w:pPr>
            <w:r w:rsidRPr="003141E8">
              <w:t>12,3</w:t>
            </w:r>
          </w:p>
        </w:tc>
        <w:tc>
          <w:tcPr>
            <w:tcW w:w="737" w:type="dxa"/>
            <w:shd w:val="clear" w:color="auto" w:fill="auto"/>
            <w:noWrap/>
            <w:vAlign w:val="bottom"/>
          </w:tcPr>
          <w:p w14:paraId="4C09D633" w14:textId="77777777" w:rsidR="001D4162" w:rsidRPr="003141E8" w:rsidRDefault="001D4162" w:rsidP="00180447">
            <w:pPr>
              <w:pStyle w:val="ZPpregtevilke"/>
            </w:pPr>
            <w:r w:rsidRPr="003141E8">
              <w:t>7,6</w:t>
            </w:r>
          </w:p>
        </w:tc>
        <w:tc>
          <w:tcPr>
            <w:tcW w:w="737" w:type="dxa"/>
            <w:shd w:val="clear" w:color="auto" w:fill="auto"/>
            <w:noWrap/>
            <w:vAlign w:val="bottom"/>
          </w:tcPr>
          <w:p w14:paraId="306B4775" w14:textId="77777777" w:rsidR="001D4162" w:rsidRPr="003141E8" w:rsidRDefault="001D4162" w:rsidP="00180447">
            <w:pPr>
              <w:pStyle w:val="ZPpregtevilke"/>
            </w:pPr>
            <w:r w:rsidRPr="003141E8">
              <w:t>15,8</w:t>
            </w:r>
          </w:p>
        </w:tc>
        <w:tc>
          <w:tcPr>
            <w:tcW w:w="736" w:type="dxa"/>
            <w:shd w:val="clear" w:color="auto" w:fill="auto"/>
            <w:noWrap/>
            <w:vAlign w:val="bottom"/>
          </w:tcPr>
          <w:p w14:paraId="1EA120AF" w14:textId="77777777" w:rsidR="001D4162" w:rsidRPr="003141E8" w:rsidRDefault="001D4162" w:rsidP="00180447">
            <w:pPr>
              <w:pStyle w:val="ZPpregtevilke"/>
            </w:pPr>
            <w:r w:rsidRPr="003141E8">
              <w:t>:</w:t>
            </w:r>
          </w:p>
        </w:tc>
        <w:tc>
          <w:tcPr>
            <w:tcW w:w="736" w:type="dxa"/>
            <w:shd w:val="clear" w:color="auto" w:fill="auto"/>
            <w:noWrap/>
            <w:vAlign w:val="bottom"/>
          </w:tcPr>
          <w:p w14:paraId="266F9080" w14:textId="77777777" w:rsidR="001D4162" w:rsidRPr="003141E8" w:rsidRDefault="001D4162" w:rsidP="00180447">
            <w:pPr>
              <w:pStyle w:val="ZPpregtevilke"/>
            </w:pPr>
            <w:r w:rsidRPr="003141E8">
              <w:t>:</w:t>
            </w:r>
          </w:p>
        </w:tc>
        <w:tc>
          <w:tcPr>
            <w:tcW w:w="736" w:type="dxa"/>
            <w:shd w:val="clear" w:color="auto" w:fill="auto"/>
            <w:noWrap/>
            <w:vAlign w:val="bottom"/>
          </w:tcPr>
          <w:p w14:paraId="21073773" w14:textId="77777777" w:rsidR="001D4162" w:rsidRPr="003141E8" w:rsidRDefault="001D4162" w:rsidP="00180447">
            <w:pPr>
              <w:pStyle w:val="ZPpregtevilke"/>
            </w:pPr>
            <w:r w:rsidRPr="003141E8">
              <w:t>:</w:t>
            </w:r>
          </w:p>
        </w:tc>
        <w:tc>
          <w:tcPr>
            <w:tcW w:w="737" w:type="dxa"/>
            <w:shd w:val="clear" w:color="auto" w:fill="auto"/>
            <w:noWrap/>
            <w:vAlign w:val="bottom"/>
          </w:tcPr>
          <w:p w14:paraId="2CE6EC0E" w14:textId="77777777" w:rsidR="001D4162" w:rsidRPr="003141E8" w:rsidRDefault="001D4162" w:rsidP="00180447">
            <w:pPr>
              <w:pStyle w:val="ZPpregtevilke"/>
            </w:pPr>
            <w:r w:rsidRPr="003141E8">
              <w:t>:</w:t>
            </w:r>
          </w:p>
        </w:tc>
        <w:tc>
          <w:tcPr>
            <w:tcW w:w="736" w:type="dxa"/>
            <w:shd w:val="clear" w:color="auto" w:fill="auto"/>
            <w:noWrap/>
            <w:vAlign w:val="bottom"/>
          </w:tcPr>
          <w:p w14:paraId="31FA8E2F" w14:textId="77777777" w:rsidR="001D4162" w:rsidRPr="003141E8" w:rsidRDefault="001D4162" w:rsidP="00180447">
            <w:pPr>
              <w:pStyle w:val="ZPpregtevilke"/>
            </w:pPr>
            <w:r w:rsidRPr="003141E8">
              <w:t>:</w:t>
            </w:r>
          </w:p>
        </w:tc>
        <w:tc>
          <w:tcPr>
            <w:tcW w:w="736" w:type="dxa"/>
            <w:shd w:val="clear" w:color="auto" w:fill="auto"/>
            <w:noWrap/>
            <w:vAlign w:val="bottom"/>
          </w:tcPr>
          <w:p w14:paraId="742D6448" w14:textId="77777777" w:rsidR="001D4162" w:rsidRPr="003141E8" w:rsidRDefault="001D4162" w:rsidP="00180447">
            <w:pPr>
              <w:pStyle w:val="ZPpregtevilke"/>
            </w:pPr>
            <w:r w:rsidRPr="003141E8">
              <w:t>:</w:t>
            </w:r>
          </w:p>
        </w:tc>
        <w:tc>
          <w:tcPr>
            <w:tcW w:w="736" w:type="dxa"/>
            <w:shd w:val="clear" w:color="auto" w:fill="auto"/>
            <w:noWrap/>
            <w:vAlign w:val="bottom"/>
          </w:tcPr>
          <w:p w14:paraId="0C6D1BBD"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50CDE59F"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05EED4F0"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366BBC4D"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5E23A9E4" w14:textId="77777777" w:rsidR="001D4162" w:rsidRPr="003141E8" w:rsidRDefault="001D4162" w:rsidP="00180447">
            <w:pPr>
              <w:pStyle w:val="ZPpregtevilke"/>
            </w:pPr>
          </w:p>
        </w:tc>
      </w:tr>
      <w:tr w:rsidR="001D4162" w:rsidRPr="003141E8" w14:paraId="3E2703EC" w14:textId="77777777" w:rsidTr="00180447">
        <w:trPr>
          <w:trHeight w:val="198"/>
          <w:jc w:val="center"/>
        </w:trPr>
        <w:tc>
          <w:tcPr>
            <w:tcW w:w="3695" w:type="dxa"/>
            <w:shd w:val="clear" w:color="auto" w:fill="auto"/>
            <w:noWrap/>
            <w:vAlign w:val="bottom"/>
          </w:tcPr>
          <w:p w14:paraId="4D1B79D3" w14:textId="77777777" w:rsidR="001D4162" w:rsidRPr="003141E8" w:rsidRDefault="001D4162" w:rsidP="00180447">
            <w:pPr>
              <w:pStyle w:val="ZPpregtekst"/>
            </w:pPr>
            <w:r w:rsidRPr="003141E8">
              <w:t xml:space="preserve"> Buče za krmo</w:t>
            </w:r>
          </w:p>
        </w:tc>
        <w:tc>
          <w:tcPr>
            <w:tcW w:w="737" w:type="dxa"/>
            <w:shd w:val="clear" w:color="auto" w:fill="auto"/>
            <w:noWrap/>
            <w:vAlign w:val="bottom"/>
          </w:tcPr>
          <w:p w14:paraId="321D6AA5" w14:textId="77777777" w:rsidR="001D4162" w:rsidRPr="003141E8" w:rsidRDefault="001D4162" w:rsidP="00180447">
            <w:pPr>
              <w:pStyle w:val="ZPpregtevilke"/>
            </w:pPr>
            <w:r w:rsidRPr="003141E8">
              <w:t>25,5</w:t>
            </w:r>
          </w:p>
        </w:tc>
        <w:tc>
          <w:tcPr>
            <w:tcW w:w="737" w:type="dxa"/>
            <w:shd w:val="clear" w:color="auto" w:fill="auto"/>
            <w:noWrap/>
            <w:vAlign w:val="bottom"/>
          </w:tcPr>
          <w:p w14:paraId="2D91115C" w14:textId="77777777" w:rsidR="001D4162" w:rsidRPr="003141E8" w:rsidRDefault="001D4162" w:rsidP="00180447">
            <w:pPr>
              <w:pStyle w:val="ZPpregtevilke"/>
            </w:pPr>
            <w:r w:rsidRPr="003141E8">
              <w:t>22,3</w:t>
            </w:r>
          </w:p>
        </w:tc>
        <w:tc>
          <w:tcPr>
            <w:tcW w:w="737" w:type="dxa"/>
            <w:shd w:val="clear" w:color="auto" w:fill="auto"/>
            <w:noWrap/>
            <w:vAlign w:val="bottom"/>
          </w:tcPr>
          <w:p w14:paraId="3153D2F6" w14:textId="77777777" w:rsidR="001D4162" w:rsidRPr="003141E8" w:rsidRDefault="001D4162" w:rsidP="00180447">
            <w:pPr>
              <w:pStyle w:val="ZPpregtevilke"/>
            </w:pPr>
            <w:r w:rsidRPr="003141E8">
              <w:t>25,2</w:t>
            </w:r>
          </w:p>
        </w:tc>
        <w:tc>
          <w:tcPr>
            <w:tcW w:w="736" w:type="dxa"/>
            <w:shd w:val="clear" w:color="auto" w:fill="auto"/>
            <w:noWrap/>
            <w:vAlign w:val="bottom"/>
          </w:tcPr>
          <w:p w14:paraId="77D0E75A" w14:textId="77777777" w:rsidR="001D4162" w:rsidRPr="003141E8" w:rsidRDefault="001D4162" w:rsidP="00180447">
            <w:pPr>
              <w:pStyle w:val="ZPpregtevilke"/>
            </w:pPr>
            <w:r w:rsidRPr="003141E8">
              <w:t>27,8</w:t>
            </w:r>
          </w:p>
        </w:tc>
        <w:tc>
          <w:tcPr>
            <w:tcW w:w="736" w:type="dxa"/>
            <w:shd w:val="clear" w:color="auto" w:fill="auto"/>
            <w:noWrap/>
            <w:vAlign w:val="bottom"/>
          </w:tcPr>
          <w:p w14:paraId="24486C8C" w14:textId="77777777" w:rsidR="001D4162" w:rsidRPr="003141E8" w:rsidRDefault="001D4162" w:rsidP="00180447">
            <w:pPr>
              <w:pStyle w:val="ZPpregtevilke"/>
            </w:pPr>
            <w:r w:rsidRPr="003141E8">
              <w:t>:</w:t>
            </w:r>
          </w:p>
        </w:tc>
        <w:tc>
          <w:tcPr>
            <w:tcW w:w="736" w:type="dxa"/>
            <w:shd w:val="clear" w:color="auto" w:fill="auto"/>
            <w:noWrap/>
            <w:vAlign w:val="bottom"/>
          </w:tcPr>
          <w:p w14:paraId="0978EC49" w14:textId="77777777" w:rsidR="001D4162" w:rsidRPr="003141E8" w:rsidRDefault="001D4162" w:rsidP="00180447">
            <w:pPr>
              <w:pStyle w:val="ZPpregtevilke"/>
            </w:pPr>
            <w:r w:rsidRPr="003141E8">
              <w:t>:</w:t>
            </w:r>
          </w:p>
        </w:tc>
        <w:tc>
          <w:tcPr>
            <w:tcW w:w="737" w:type="dxa"/>
            <w:shd w:val="clear" w:color="auto" w:fill="auto"/>
            <w:noWrap/>
            <w:vAlign w:val="bottom"/>
          </w:tcPr>
          <w:p w14:paraId="7F0D738C" w14:textId="77777777" w:rsidR="001D4162" w:rsidRPr="003141E8" w:rsidRDefault="001D4162" w:rsidP="00180447">
            <w:pPr>
              <w:pStyle w:val="ZPpregtevilke"/>
            </w:pPr>
            <w:r w:rsidRPr="003141E8">
              <w:t>:</w:t>
            </w:r>
          </w:p>
        </w:tc>
        <w:tc>
          <w:tcPr>
            <w:tcW w:w="736" w:type="dxa"/>
            <w:shd w:val="clear" w:color="auto" w:fill="auto"/>
            <w:noWrap/>
            <w:vAlign w:val="bottom"/>
          </w:tcPr>
          <w:p w14:paraId="4216C98E" w14:textId="77777777" w:rsidR="001D4162" w:rsidRPr="003141E8" w:rsidRDefault="001D4162" w:rsidP="00180447">
            <w:pPr>
              <w:pStyle w:val="ZPpregtevilke"/>
            </w:pPr>
            <w:r w:rsidRPr="003141E8">
              <w:t>:</w:t>
            </w:r>
          </w:p>
        </w:tc>
        <w:tc>
          <w:tcPr>
            <w:tcW w:w="736" w:type="dxa"/>
            <w:shd w:val="clear" w:color="auto" w:fill="auto"/>
            <w:noWrap/>
            <w:vAlign w:val="bottom"/>
          </w:tcPr>
          <w:p w14:paraId="7F3F24A0" w14:textId="77777777" w:rsidR="001D4162" w:rsidRPr="003141E8" w:rsidRDefault="001D4162" w:rsidP="00180447">
            <w:pPr>
              <w:pStyle w:val="ZPpregtevilke"/>
            </w:pPr>
            <w:r w:rsidRPr="003141E8">
              <w:t>:</w:t>
            </w:r>
          </w:p>
        </w:tc>
        <w:tc>
          <w:tcPr>
            <w:tcW w:w="736" w:type="dxa"/>
            <w:shd w:val="clear" w:color="auto" w:fill="auto"/>
            <w:noWrap/>
            <w:vAlign w:val="bottom"/>
          </w:tcPr>
          <w:p w14:paraId="346CF860"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5381443B"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21235E9B" w14:textId="77777777" w:rsidR="001D4162" w:rsidRPr="003141E8" w:rsidRDefault="001D4162" w:rsidP="00180447">
            <w:pPr>
              <w:pStyle w:val="ZPpregtevilke"/>
            </w:pPr>
            <w:r w:rsidRPr="003141E8">
              <w:t>:</w:t>
            </w:r>
          </w:p>
        </w:tc>
        <w:tc>
          <w:tcPr>
            <w:tcW w:w="736" w:type="dxa"/>
            <w:tcBorders>
              <w:top w:val="nil"/>
              <w:left w:val="nil"/>
              <w:bottom w:val="nil"/>
              <w:right w:val="nil"/>
            </w:tcBorders>
            <w:shd w:val="clear" w:color="auto" w:fill="auto"/>
            <w:vAlign w:val="bottom"/>
          </w:tcPr>
          <w:p w14:paraId="64F12B9C" w14:textId="77777777" w:rsidR="001D4162" w:rsidRPr="003141E8" w:rsidRDefault="001D4162" w:rsidP="00180447">
            <w:pPr>
              <w:pStyle w:val="ZPpregtevilke"/>
            </w:pPr>
            <w:r w:rsidRPr="003141E8">
              <w:t>:</w:t>
            </w:r>
          </w:p>
        </w:tc>
        <w:tc>
          <w:tcPr>
            <w:tcW w:w="737" w:type="dxa"/>
            <w:tcBorders>
              <w:top w:val="nil"/>
              <w:left w:val="nil"/>
              <w:bottom w:val="nil"/>
              <w:right w:val="nil"/>
            </w:tcBorders>
            <w:shd w:val="clear" w:color="auto" w:fill="auto"/>
            <w:vAlign w:val="bottom"/>
          </w:tcPr>
          <w:p w14:paraId="1322EE92" w14:textId="77777777" w:rsidR="001D4162" w:rsidRPr="003141E8" w:rsidRDefault="001D4162" w:rsidP="00180447">
            <w:pPr>
              <w:pStyle w:val="ZPpregtevilke"/>
            </w:pPr>
          </w:p>
        </w:tc>
      </w:tr>
      <w:tr w:rsidR="001D4162" w:rsidRPr="003141E8" w14:paraId="0F7BA6BF" w14:textId="77777777" w:rsidTr="00180447">
        <w:trPr>
          <w:trHeight w:val="198"/>
          <w:jc w:val="center"/>
        </w:trPr>
        <w:tc>
          <w:tcPr>
            <w:tcW w:w="3695" w:type="dxa"/>
            <w:shd w:val="clear" w:color="auto" w:fill="auto"/>
            <w:noWrap/>
            <w:vAlign w:val="bottom"/>
          </w:tcPr>
          <w:p w14:paraId="79CE4701" w14:textId="77777777" w:rsidR="001D4162" w:rsidRPr="003141E8" w:rsidRDefault="001D4162" w:rsidP="00180447">
            <w:pPr>
              <w:pStyle w:val="ZPpregtekst"/>
              <w:rPr>
                <w:i/>
              </w:rPr>
            </w:pPr>
            <w:r w:rsidRPr="003141E8">
              <w:rPr>
                <w:i/>
              </w:rPr>
              <w:t>Druge krmne korenovke ipd., naknadni posevki</w:t>
            </w:r>
          </w:p>
        </w:tc>
        <w:tc>
          <w:tcPr>
            <w:tcW w:w="737" w:type="dxa"/>
            <w:shd w:val="clear" w:color="auto" w:fill="auto"/>
            <w:noWrap/>
            <w:vAlign w:val="bottom"/>
          </w:tcPr>
          <w:p w14:paraId="7986DC22" w14:textId="77777777" w:rsidR="001D4162" w:rsidRPr="003141E8" w:rsidRDefault="001D4162" w:rsidP="00180447">
            <w:pPr>
              <w:pStyle w:val="ZPpregtevilke"/>
              <w:rPr>
                <w:i/>
              </w:rPr>
            </w:pPr>
            <w:r w:rsidRPr="003141E8">
              <w:rPr>
                <w:i/>
              </w:rPr>
              <w:t>19,5</w:t>
            </w:r>
          </w:p>
        </w:tc>
        <w:tc>
          <w:tcPr>
            <w:tcW w:w="737" w:type="dxa"/>
            <w:shd w:val="clear" w:color="auto" w:fill="auto"/>
            <w:noWrap/>
            <w:vAlign w:val="bottom"/>
          </w:tcPr>
          <w:p w14:paraId="45B7FE69" w14:textId="77777777" w:rsidR="001D4162" w:rsidRPr="003141E8" w:rsidRDefault="001D4162" w:rsidP="00180447">
            <w:pPr>
              <w:pStyle w:val="ZPpregtevilke"/>
              <w:rPr>
                <w:i/>
              </w:rPr>
            </w:pPr>
            <w:r w:rsidRPr="003141E8">
              <w:rPr>
                <w:i/>
              </w:rPr>
              <w:t>19,6</w:t>
            </w:r>
          </w:p>
        </w:tc>
        <w:tc>
          <w:tcPr>
            <w:tcW w:w="737" w:type="dxa"/>
            <w:shd w:val="clear" w:color="auto" w:fill="auto"/>
            <w:noWrap/>
            <w:vAlign w:val="bottom"/>
          </w:tcPr>
          <w:p w14:paraId="3EA7D7F0" w14:textId="77777777" w:rsidR="001D4162" w:rsidRPr="003141E8" w:rsidRDefault="001D4162" w:rsidP="00180447">
            <w:pPr>
              <w:pStyle w:val="ZPpregtevilke"/>
              <w:rPr>
                <w:i/>
              </w:rPr>
            </w:pPr>
            <w:r w:rsidRPr="003141E8">
              <w:rPr>
                <w:i/>
              </w:rPr>
              <w:t>18,0</w:t>
            </w:r>
          </w:p>
        </w:tc>
        <w:tc>
          <w:tcPr>
            <w:tcW w:w="736" w:type="dxa"/>
            <w:shd w:val="clear" w:color="auto" w:fill="auto"/>
            <w:noWrap/>
            <w:vAlign w:val="bottom"/>
          </w:tcPr>
          <w:p w14:paraId="4813EB34" w14:textId="77777777" w:rsidR="001D4162" w:rsidRPr="003141E8" w:rsidRDefault="001D4162" w:rsidP="00180447">
            <w:pPr>
              <w:pStyle w:val="ZPpregtevilke"/>
              <w:rPr>
                <w:i/>
              </w:rPr>
            </w:pPr>
            <w:r w:rsidRPr="003141E8">
              <w:rPr>
                <w:i/>
              </w:rPr>
              <w:t>15,0</w:t>
            </w:r>
          </w:p>
        </w:tc>
        <w:tc>
          <w:tcPr>
            <w:tcW w:w="736" w:type="dxa"/>
            <w:shd w:val="clear" w:color="auto" w:fill="auto"/>
            <w:noWrap/>
            <w:vAlign w:val="bottom"/>
          </w:tcPr>
          <w:p w14:paraId="3F32FBA3" w14:textId="77777777" w:rsidR="001D4162" w:rsidRPr="003141E8" w:rsidRDefault="001D4162" w:rsidP="00180447">
            <w:pPr>
              <w:pStyle w:val="ZPpregtevilke"/>
              <w:rPr>
                <w:i/>
              </w:rPr>
            </w:pPr>
            <w:r w:rsidRPr="003141E8">
              <w:rPr>
                <w:i/>
              </w:rPr>
              <w:t>13,3</w:t>
            </w:r>
          </w:p>
        </w:tc>
        <w:tc>
          <w:tcPr>
            <w:tcW w:w="736" w:type="dxa"/>
            <w:shd w:val="clear" w:color="auto" w:fill="auto"/>
            <w:noWrap/>
            <w:vAlign w:val="bottom"/>
          </w:tcPr>
          <w:p w14:paraId="21EC7C93" w14:textId="77777777" w:rsidR="001D4162" w:rsidRPr="003141E8" w:rsidRDefault="001D4162" w:rsidP="00180447">
            <w:pPr>
              <w:pStyle w:val="ZPpregtevilke"/>
              <w:rPr>
                <w:i/>
              </w:rPr>
            </w:pPr>
            <w:r w:rsidRPr="003141E8">
              <w:rPr>
                <w:i/>
              </w:rPr>
              <w:t>12,3</w:t>
            </w:r>
          </w:p>
        </w:tc>
        <w:tc>
          <w:tcPr>
            <w:tcW w:w="737" w:type="dxa"/>
            <w:shd w:val="clear" w:color="auto" w:fill="auto"/>
            <w:noWrap/>
            <w:vAlign w:val="bottom"/>
          </w:tcPr>
          <w:p w14:paraId="0873DD83" w14:textId="77777777" w:rsidR="001D4162" w:rsidRPr="003141E8" w:rsidRDefault="001D4162" w:rsidP="00180447">
            <w:pPr>
              <w:pStyle w:val="ZPpregtevilke"/>
              <w:rPr>
                <w:i/>
              </w:rPr>
            </w:pPr>
            <w:r w:rsidRPr="003141E8">
              <w:rPr>
                <w:i/>
              </w:rPr>
              <w:t>11,1</w:t>
            </w:r>
          </w:p>
        </w:tc>
        <w:tc>
          <w:tcPr>
            <w:tcW w:w="736" w:type="dxa"/>
            <w:shd w:val="clear" w:color="auto" w:fill="auto"/>
            <w:noWrap/>
            <w:vAlign w:val="bottom"/>
          </w:tcPr>
          <w:p w14:paraId="6005905A" w14:textId="77777777" w:rsidR="001D4162" w:rsidRPr="003141E8" w:rsidRDefault="001D4162" w:rsidP="00180447">
            <w:pPr>
              <w:pStyle w:val="ZPpregtevilke"/>
              <w:rPr>
                <w:i/>
              </w:rPr>
            </w:pPr>
            <w:r w:rsidRPr="003141E8">
              <w:rPr>
                <w:i/>
              </w:rPr>
              <w:t>12,2</w:t>
            </w:r>
          </w:p>
        </w:tc>
        <w:tc>
          <w:tcPr>
            <w:tcW w:w="736" w:type="dxa"/>
            <w:shd w:val="clear" w:color="auto" w:fill="auto"/>
            <w:noWrap/>
            <w:vAlign w:val="bottom"/>
          </w:tcPr>
          <w:p w14:paraId="507FBB83" w14:textId="77777777" w:rsidR="001D4162" w:rsidRPr="003141E8" w:rsidRDefault="001D4162" w:rsidP="00180447">
            <w:pPr>
              <w:pStyle w:val="ZPpregtevilke"/>
              <w:rPr>
                <w:i/>
              </w:rPr>
            </w:pPr>
            <w:r w:rsidRPr="003141E8">
              <w:rPr>
                <w:i/>
              </w:rPr>
              <w:t>15,8</w:t>
            </w:r>
          </w:p>
        </w:tc>
        <w:tc>
          <w:tcPr>
            <w:tcW w:w="736" w:type="dxa"/>
            <w:shd w:val="clear" w:color="auto" w:fill="auto"/>
            <w:noWrap/>
            <w:vAlign w:val="bottom"/>
          </w:tcPr>
          <w:p w14:paraId="4F49833B" w14:textId="77777777" w:rsidR="001D4162" w:rsidRPr="003141E8" w:rsidRDefault="001D4162" w:rsidP="00180447">
            <w:pPr>
              <w:pStyle w:val="ZPpregtevilke"/>
              <w:rPr>
                <w:i/>
              </w:rPr>
            </w:pPr>
            <w:r w:rsidRPr="003141E8">
              <w:rPr>
                <w:i/>
                <w:szCs w:val="16"/>
              </w:rPr>
              <w:t>16,6</w:t>
            </w:r>
          </w:p>
        </w:tc>
        <w:tc>
          <w:tcPr>
            <w:tcW w:w="736" w:type="dxa"/>
            <w:tcBorders>
              <w:top w:val="nil"/>
              <w:left w:val="nil"/>
              <w:bottom w:val="nil"/>
              <w:right w:val="nil"/>
            </w:tcBorders>
            <w:shd w:val="clear" w:color="auto" w:fill="auto"/>
            <w:vAlign w:val="bottom"/>
          </w:tcPr>
          <w:p w14:paraId="523C44D3" w14:textId="77777777" w:rsidR="001D4162" w:rsidRPr="003141E8" w:rsidRDefault="001D4162" w:rsidP="00180447">
            <w:pPr>
              <w:pStyle w:val="ZPpregtevilke"/>
              <w:rPr>
                <w:i/>
              </w:rPr>
            </w:pPr>
            <w:r w:rsidRPr="003141E8">
              <w:rPr>
                <w:i/>
                <w:iCs/>
                <w:szCs w:val="16"/>
              </w:rPr>
              <w:t>13,8</w:t>
            </w:r>
          </w:p>
        </w:tc>
        <w:tc>
          <w:tcPr>
            <w:tcW w:w="736" w:type="dxa"/>
            <w:tcBorders>
              <w:top w:val="nil"/>
              <w:left w:val="nil"/>
              <w:bottom w:val="nil"/>
              <w:right w:val="nil"/>
            </w:tcBorders>
            <w:shd w:val="clear" w:color="auto" w:fill="auto"/>
            <w:vAlign w:val="bottom"/>
          </w:tcPr>
          <w:p w14:paraId="6D293D0C" w14:textId="77777777" w:rsidR="001D4162" w:rsidRPr="003141E8" w:rsidRDefault="001D4162" w:rsidP="00180447">
            <w:pPr>
              <w:pStyle w:val="ZPpregtevilke"/>
              <w:rPr>
                <w:i/>
              </w:rPr>
            </w:pPr>
            <w:r w:rsidRPr="003141E8">
              <w:rPr>
                <w:i/>
              </w:rPr>
              <w:t>17,6</w:t>
            </w:r>
          </w:p>
        </w:tc>
        <w:tc>
          <w:tcPr>
            <w:tcW w:w="736" w:type="dxa"/>
            <w:tcBorders>
              <w:top w:val="nil"/>
              <w:left w:val="nil"/>
              <w:bottom w:val="nil"/>
              <w:right w:val="nil"/>
            </w:tcBorders>
            <w:shd w:val="clear" w:color="auto" w:fill="auto"/>
            <w:vAlign w:val="bottom"/>
          </w:tcPr>
          <w:p w14:paraId="6217F2DD" w14:textId="77777777" w:rsidR="001D4162" w:rsidRPr="003141E8" w:rsidRDefault="001D4162" w:rsidP="00180447">
            <w:pPr>
              <w:pStyle w:val="ZPpregtevilke"/>
              <w:rPr>
                <w:i/>
              </w:rPr>
            </w:pPr>
            <w:r w:rsidRPr="003141E8">
              <w:rPr>
                <w:i/>
              </w:rPr>
              <w:t>16,2</w:t>
            </w:r>
          </w:p>
        </w:tc>
        <w:tc>
          <w:tcPr>
            <w:tcW w:w="737" w:type="dxa"/>
            <w:tcBorders>
              <w:top w:val="nil"/>
              <w:left w:val="nil"/>
              <w:bottom w:val="nil"/>
              <w:right w:val="nil"/>
            </w:tcBorders>
            <w:shd w:val="clear" w:color="auto" w:fill="auto"/>
            <w:vAlign w:val="bottom"/>
          </w:tcPr>
          <w:p w14:paraId="4BCCEBB7" w14:textId="77777777" w:rsidR="001D4162" w:rsidRPr="003141E8" w:rsidRDefault="001D4162" w:rsidP="00180447">
            <w:pPr>
              <w:pStyle w:val="ZPpregtevilke"/>
              <w:rPr>
                <w:i/>
              </w:rPr>
            </w:pPr>
            <w:r w:rsidRPr="003141E8">
              <w:rPr>
                <w:i/>
              </w:rPr>
              <w:t>92,2</w:t>
            </w:r>
          </w:p>
        </w:tc>
      </w:tr>
      <w:tr w:rsidR="001D4162" w:rsidRPr="003141E8" w14:paraId="495A7A77" w14:textId="77777777" w:rsidTr="00180447">
        <w:trPr>
          <w:trHeight w:val="198"/>
          <w:jc w:val="center"/>
        </w:trPr>
        <w:tc>
          <w:tcPr>
            <w:tcW w:w="3695" w:type="dxa"/>
            <w:shd w:val="clear" w:color="auto" w:fill="auto"/>
            <w:noWrap/>
            <w:vAlign w:val="bottom"/>
          </w:tcPr>
          <w:p w14:paraId="15B8AA02" w14:textId="77777777" w:rsidR="001D4162" w:rsidRPr="003141E8" w:rsidRDefault="001D4162" w:rsidP="00180447">
            <w:pPr>
              <w:pStyle w:val="ZPpregtekst"/>
            </w:pPr>
            <w:r w:rsidRPr="003141E8">
              <w:t xml:space="preserve"> Krmni ohrovt, naknadni posevki</w:t>
            </w:r>
          </w:p>
        </w:tc>
        <w:tc>
          <w:tcPr>
            <w:tcW w:w="737" w:type="dxa"/>
            <w:shd w:val="clear" w:color="auto" w:fill="auto"/>
            <w:noWrap/>
            <w:vAlign w:val="bottom"/>
          </w:tcPr>
          <w:p w14:paraId="685EC02D" w14:textId="77777777" w:rsidR="001D4162" w:rsidRPr="003141E8" w:rsidRDefault="001D4162" w:rsidP="00180447">
            <w:pPr>
              <w:pStyle w:val="ZPpregtevilke"/>
            </w:pPr>
            <w:r w:rsidRPr="003141E8">
              <w:t>21,4</w:t>
            </w:r>
          </w:p>
        </w:tc>
        <w:tc>
          <w:tcPr>
            <w:tcW w:w="737" w:type="dxa"/>
            <w:shd w:val="clear" w:color="auto" w:fill="auto"/>
            <w:noWrap/>
            <w:vAlign w:val="bottom"/>
          </w:tcPr>
          <w:p w14:paraId="15FF7A0F" w14:textId="77777777" w:rsidR="001D4162" w:rsidRPr="003141E8" w:rsidRDefault="001D4162" w:rsidP="00180447">
            <w:pPr>
              <w:pStyle w:val="ZPpregtevilke"/>
            </w:pPr>
            <w:r w:rsidRPr="003141E8">
              <w:t>18,9</w:t>
            </w:r>
          </w:p>
        </w:tc>
        <w:tc>
          <w:tcPr>
            <w:tcW w:w="737" w:type="dxa"/>
            <w:shd w:val="clear" w:color="auto" w:fill="auto"/>
            <w:noWrap/>
            <w:vAlign w:val="bottom"/>
          </w:tcPr>
          <w:p w14:paraId="04FA40A8" w14:textId="77777777" w:rsidR="001D4162" w:rsidRPr="003141E8" w:rsidRDefault="001D4162" w:rsidP="00180447">
            <w:pPr>
              <w:pStyle w:val="ZPpregtevilke"/>
            </w:pPr>
            <w:r w:rsidRPr="003141E8">
              <w:t>17,4</w:t>
            </w:r>
          </w:p>
        </w:tc>
        <w:tc>
          <w:tcPr>
            <w:tcW w:w="736" w:type="dxa"/>
            <w:shd w:val="clear" w:color="auto" w:fill="auto"/>
            <w:noWrap/>
            <w:vAlign w:val="bottom"/>
          </w:tcPr>
          <w:p w14:paraId="0F8F3125" w14:textId="77777777" w:rsidR="001D4162" w:rsidRPr="003141E8" w:rsidRDefault="001D4162" w:rsidP="00180447">
            <w:pPr>
              <w:pStyle w:val="ZPpregtevilke"/>
            </w:pPr>
            <w:r w:rsidRPr="003141E8">
              <w:t>14,3</w:t>
            </w:r>
          </w:p>
        </w:tc>
        <w:tc>
          <w:tcPr>
            <w:tcW w:w="736" w:type="dxa"/>
            <w:shd w:val="clear" w:color="auto" w:fill="auto"/>
            <w:noWrap/>
            <w:vAlign w:val="bottom"/>
          </w:tcPr>
          <w:p w14:paraId="035D1031" w14:textId="77777777" w:rsidR="001D4162" w:rsidRPr="003141E8" w:rsidRDefault="001D4162" w:rsidP="00180447">
            <w:pPr>
              <w:pStyle w:val="ZPpregtevilke"/>
            </w:pPr>
            <w:r w:rsidRPr="003141E8">
              <w:t>13,8</w:t>
            </w:r>
          </w:p>
        </w:tc>
        <w:tc>
          <w:tcPr>
            <w:tcW w:w="736" w:type="dxa"/>
            <w:shd w:val="clear" w:color="auto" w:fill="auto"/>
            <w:noWrap/>
            <w:vAlign w:val="bottom"/>
          </w:tcPr>
          <w:p w14:paraId="2442E0AC" w14:textId="77777777" w:rsidR="001D4162" w:rsidRPr="003141E8" w:rsidRDefault="001D4162" w:rsidP="00180447">
            <w:pPr>
              <w:pStyle w:val="ZPpregtevilke"/>
            </w:pPr>
            <w:r w:rsidRPr="003141E8">
              <w:t>13,2</w:t>
            </w:r>
          </w:p>
        </w:tc>
        <w:tc>
          <w:tcPr>
            <w:tcW w:w="737" w:type="dxa"/>
            <w:shd w:val="clear" w:color="auto" w:fill="auto"/>
            <w:noWrap/>
            <w:vAlign w:val="bottom"/>
          </w:tcPr>
          <w:p w14:paraId="34B1FB28" w14:textId="77777777" w:rsidR="001D4162" w:rsidRPr="003141E8" w:rsidRDefault="001D4162" w:rsidP="00180447">
            <w:pPr>
              <w:pStyle w:val="ZPpregtevilke"/>
            </w:pPr>
            <w:r w:rsidRPr="003141E8">
              <w:t>11,0</w:t>
            </w:r>
          </w:p>
        </w:tc>
        <w:tc>
          <w:tcPr>
            <w:tcW w:w="736" w:type="dxa"/>
            <w:shd w:val="clear" w:color="auto" w:fill="auto"/>
            <w:noWrap/>
            <w:vAlign w:val="bottom"/>
          </w:tcPr>
          <w:p w14:paraId="2AFCEAC0" w14:textId="77777777" w:rsidR="001D4162" w:rsidRPr="003141E8" w:rsidRDefault="001D4162" w:rsidP="00180447">
            <w:pPr>
              <w:pStyle w:val="ZPpregtevilke"/>
            </w:pPr>
            <w:r w:rsidRPr="003141E8">
              <w:t>11,3</w:t>
            </w:r>
          </w:p>
        </w:tc>
        <w:tc>
          <w:tcPr>
            <w:tcW w:w="736" w:type="dxa"/>
            <w:shd w:val="clear" w:color="auto" w:fill="auto"/>
            <w:noWrap/>
            <w:vAlign w:val="bottom"/>
          </w:tcPr>
          <w:p w14:paraId="43C68A96" w14:textId="77777777" w:rsidR="001D4162" w:rsidRPr="003141E8" w:rsidRDefault="001D4162" w:rsidP="00180447">
            <w:pPr>
              <w:pStyle w:val="ZPpregtevilke"/>
            </w:pPr>
            <w:r w:rsidRPr="003141E8">
              <w:t>:</w:t>
            </w:r>
          </w:p>
        </w:tc>
        <w:tc>
          <w:tcPr>
            <w:tcW w:w="736" w:type="dxa"/>
            <w:shd w:val="clear" w:color="auto" w:fill="auto"/>
            <w:noWrap/>
            <w:vAlign w:val="bottom"/>
          </w:tcPr>
          <w:p w14:paraId="32BF773B" w14:textId="77777777" w:rsidR="001D4162" w:rsidRPr="003141E8" w:rsidRDefault="001D4162" w:rsidP="00180447">
            <w:pPr>
              <w:pStyle w:val="ZPpregtevilke"/>
            </w:pPr>
            <w:r w:rsidRPr="003141E8">
              <w:t>:</w:t>
            </w:r>
          </w:p>
        </w:tc>
        <w:tc>
          <w:tcPr>
            <w:tcW w:w="736" w:type="dxa"/>
            <w:shd w:val="clear" w:color="auto" w:fill="auto"/>
            <w:vAlign w:val="bottom"/>
          </w:tcPr>
          <w:p w14:paraId="764DEAFF" w14:textId="77777777" w:rsidR="001D4162" w:rsidRPr="003141E8" w:rsidRDefault="001D4162" w:rsidP="00180447">
            <w:pPr>
              <w:pStyle w:val="ZPpregtevilke"/>
            </w:pPr>
            <w:r w:rsidRPr="003141E8">
              <w:t>:</w:t>
            </w:r>
          </w:p>
        </w:tc>
        <w:tc>
          <w:tcPr>
            <w:tcW w:w="736" w:type="dxa"/>
            <w:vAlign w:val="bottom"/>
          </w:tcPr>
          <w:p w14:paraId="263D2D4D" w14:textId="77777777" w:rsidR="001D4162" w:rsidRPr="003141E8" w:rsidRDefault="001D4162" w:rsidP="00180447">
            <w:pPr>
              <w:pStyle w:val="ZPpregtevilke"/>
            </w:pPr>
            <w:r w:rsidRPr="003141E8">
              <w:t>:</w:t>
            </w:r>
          </w:p>
        </w:tc>
        <w:tc>
          <w:tcPr>
            <w:tcW w:w="736" w:type="dxa"/>
            <w:vAlign w:val="bottom"/>
          </w:tcPr>
          <w:p w14:paraId="13FFB5C5" w14:textId="77777777" w:rsidR="001D4162" w:rsidRPr="003141E8" w:rsidRDefault="001D4162" w:rsidP="00180447">
            <w:pPr>
              <w:pStyle w:val="ZPpregtevilke"/>
            </w:pPr>
            <w:r w:rsidRPr="003141E8">
              <w:t>:</w:t>
            </w:r>
          </w:p>
        </w:tc>
        <w:tc>
          <w:tcPr>
            <w:tcW w:w="737" w:type="dxa"/>
            <w:shd w:val="clear" w:color="auto" w:fill="auto"/>
            <w:vAlign w:val="bottom"/>
          </w:tcPr>
          <w:p w14:paraId="53ED1564" w14:textId="77777777" w:rsidR="001D4162" w:rsidRPr="003141E8" w:rsidRDefault="001D4162" w:rsidP="00180447">
            <w:pPr>
              <w:pStyle w:val="ZPpregtevilke"/>
            </w:pPr>
          </w:p>
        </w:tc>
      </w:tr>
      <w:tr w:rsidR="001D4162" w:rsidRPr="003141E8" w14:paraId="7B7C6DB2" w14:textId="77777777" w:rsidTr="00180447">
        <w:trPr>
          <w:trHeight w:val="198"/>
          <w:jc w:val="center"/>
        </w:trPr>
        <w:tc>
          <w:tcPr>
            <w:tcW w:w="3695" w:type="dxa"/>
            <w:shd w:val="clear" w:color="auto" w:fill="auto"/>
            <w:noWrap/>
            <w:vAlign w:val="bottom"/>
          </w:tcPr>
          <w:p w14:paraId="2F18F89B" w14:textId="77777777" w:rsidR="001D4162" w:rsidRPr="003141E8" w:rsidRDefault="001D4162" w:rsidP="00180447">
            <w:pPr>
              <w:pStyle w:val="ZPpregtekst"/>
            </w:pPr>
            <w:r w:rsidRPr="003141E8">
              <w:t xml:space="preserve"> Krmna repa, naknadni posevki</w:t>
            </w:r>
          </w:p>
        </w:tc>
        <w:tc>
          <w:tcPr>
            <w:tcW w:w="737" w:type="dxa"/>
            <w:shd w:val="clear" w:color="auto" w:fill="auto"/>
            <w:noWrap/>
            <w:vAlign w:val="bottom"/>
          </w:tcPr>
          <w:p w14:paraId="6C060FD3" w14:textId="77777777" w:rsidR="001D4162" w:rsidRPr="003141E8" w:rsidRDefault="001D4162" w:rsidP="00180447">
            <w:pPr>
              <w:pStyle w:val="ZPpregtevilke"/>
            </w:pPr>
            <w:r w:rsidRPr="003141E8">
              <w:t>18,7</w:t>
            </w:r>
          </w:p>
        </w:tc>
        <w:tc>
          <w:tcPr>
            <w:tcW w:w="737" w:type="dxa"/>
            <w:shd w:val="clear" w:color="auto" w:fill="auto"/>
            <w:noWrap/>
            <w:vAlign w:val="bottom"/>
          </w:tcPr>
          <w:p w14:paraId="3F99F05D" w14:textId="77777777" w:rsidR="001D4162" w:rsidRPr="003141E8" w:rsidRDefault="001D4162" w:rsidP="00180447">
            <w:pPr>
              <w:pStyle w:val="ZPpregtevilke"/>
            </w:pPr>
            <w:r w:rsidRPr="003141E8">
              <w:t>19,8</w:t>
            </w:r>
          </w:p>
        </w:tc>
        <w:tc>
          <w:tcPr>
            <w:tcW w:w="737" w:type="dxa"/>
            <w:shd w:val="clear" w:color="auto" w:fill="auto"/>
            <w:noWrap/>
            <w:vAlign w:val="bottom"/>
          </w:tcPr>
          <w:p w14:paraId="0FA6EA0B" w14:textId="77777777" w:rsidR="001D4162" w:rsidRPr="003141E8" w:rsidRDefault="001D4162" w:rsidP="00180447">
            <w:pPr>
              <w:pStyle w:val="ZPpregtevilke"/>
            </w:pPr>
            <w:r w:rsidRPr="003141E8">
              <w:t>18,4</w:t>
            </w:r>
          </w:p>
        </w:tc>
        <w:tc>
          <w:tcPr>
            <w:tcW w:w="736" w:type="dxa"/>
            <w:shd w:val="clear" w:color="auto" w:fill="auto"/>
            <w:noWrap/>
            <w:vAlign w:val="bottom"/>
          </w:tcPr>
          <w:p w14:paraId="116D5BB3" w14:textId="77777777" w:rsidR="001D4162" w:rsidRPr="003141E8" w:rsidRDefault="001D4162" w:rsidP="00180447">
            <w:pPr>
              <w:pStyle w:val="ZPpregtevilke"/>
            </w:pPr>
            <w:r w:rsidRPr="003141E8">
              <w:t>15,3</w:t>
            </w:r>
          </w:p>
        </w:tc>
        <w:tc>
          <w:tcPr>
            <w:tcW w:w="736" w:type="dxa"/>
            <w:shd w:val="clear" w:color="auto" w:fill="auto"/>
            <w:noWrap/>
            <w:vAlign w:val="bottom"/>
          </w:tcPr>
          <w:p w14:paraId="2B63A23E" w14:textId="77777777" w:rsidR="001D4162" w:rsidRPr="003141E8" w:rsidRDefault="001D4162" w:rsidP="00180447">
            <w:pPr>
              <w:pStyle w:val="ZPpregtevilke"/>
            </w:pPr>
            <w:r w:rsidRPr="003141E8">
              <w:t>13,0</w:t>
            </w:r>
          </w:p>
        </w:tc>
        <w:tc>
          <w:tcPr>
            <w:tcW w:w="736" w:type="dxa"/>
            <w:shd w:val="clear" w:color="auto" w:fill="auto"/>
            <w:noWrap/>
            <w:vAlign w:val="bottom"/>
          </w:tcPr>
          <w:p w14:paraId="2853F18D" w14:textId="77777777" w:rsidR="001D4162" w:rsidRPr="003141E8" w:rsidRDefault="001D4162" w:rsidP="00180447">
            <w:pPr>
              <w:pStyle w:val="ZPpregtevilke"/>
            </w:pPr>
            <w:r w:rsidRPr="003141E8">
              <w:t>11,9</w:t>
            </w:r>
          </w:p>
        </w:tc>
        <w:tc>
          <w:tcPr>
            <w:tcW w:w="737" w:type="dxa"/>
            <w:shd w:val="clear" w:color="auto" w:fill="auto"/>
            <w:noWrap/>
            <w:vAlign w:val="bottom"/>
          </w:tcPr>
          <w:p w14:paraId="37667D93" w14:textId="77777777" w:rsidR="001D4162" w:rsidRPr="003141E8" w:rsidRDefault="001D4162" w:rsidP="00180447">
            <w:pPr>
              <w:pStyle w:val="ZPpregtevilke"/>
            </w:pPr>
            <w:r w:rsidRPr="003141E8">
              <w:t>11,1</w:t>
            </w:r>
          </w:p>
        </w:tc>
        <w:tc>
          <w:tcPr>
            <w:tcW w:w="736" w:type="dxa"/>
            <w:shd w:val="clear" w:color="auto" w:fill="auto"/>
            <w:noWrap/>
            <w:vAlign w:val="bottom"/>
          </w:tcPr>
          <w:p w14:paraId="71EC3196" w14:textId="77777777" w:rsidR="001D4162" w:rsidRPr="003141E8" w:rsidRDefault="001D4162" w:rsidP="00180447">
            <w:pPr>
              <w:pStyle w:val="ZPpregtevilke"/>
            </w:pPr>
            <w:r w:rsidRPr="003141E8">
              <w:t>12,9</w:t>
            </w:r>
          </w:p>
        </w:tc>
        <w:tc>
          <w:tcPr>
            <w:tcW w:w="736" w:type="dxa"/>
            <w:shd w:val="clear" w:color="auto" w:fill="auto"/>
            <w:noWrap/>
            <w:vAlign w:val="bottom"/>
          </w:tcPr>
          <w:p w14:paraId="0D3748BF" w14:textId="77777777" w:rsidR="001D4162" w:rsidRPr="003141E8" w:rsidRDefault="001D4162" w:rsidP="00180447">
            <w:pPr>
              <w:pStyle w:val="ZPpregtevilke"/>
            </w:pPr>
            <w:r w:rsidRPr="003141E8">
              <w:t>:</w:t>
            </w:r>
          </w:p>
        </w:tc>
        <w:tc>
          <w:tcPr>
            <w:tcW w:w="736" w:type="dxa"/>
            <w:shd w:val="clear" w:color="auto" w:fill="auto"/>
            <w:noWrap/>
            <w:vAlign w:val="bottom"/>
          </w:tcPr>
          <w:p w14:paraId="1CEE879A" w14:textId="77777777" w:rsidR="001D4162" w:rsidRPr="003141E8" w:rsidRDefault="001D4162" w:rsidP="00180447">
            <w:pPr>
              <w:pStyle w:val="ZPpregtevilke"/>
            </w:pPr>
            <w:r w:rsidRPr="003141E8">
              <w:t>:</w:t>
            </w:r>
          </w:p>
        </w:tc>
        <w:tc>
          <w:tcPr>
            <w:tcW w:w="736" w:type="dxa"/>
            <w:shd w:val="clear" w:color="auto" w:fill="auto"/>
            <w:vAlign w:val="bottom"/>
          </w:tcPr>
          <w:p w14:paraId="05D4EBFA" w14:textId="77777777" w:rsidR="001D4162" w:rsidRPr="003141E8" w:rsidRDefault="001D4162" w:rsidP="00180447">
            <w:pPr>
              <w:pStyle w:val="ZPpregtevilke"/>
            </w:pPr>
            <w:r w:rsidRPr="003141E8">
              <w:t>:</w:t>
            </w:r>
          </w:p>
        </w:tc>
        <w:tc>
          <w:tcPr>
            <w:tcW w:w="736" w:type="dxa"/>
            <w:vAlign w:val="bottom"/>
          </w:tcPr>
          <w:p w14:paraId="546D7ECE" w14:textId="77777777" w:rsidR="001D4162" w:rsidRPr="003141E8" w:rsidRDefault="001D4162" w:rsidP="00180447">
            <w:pPr>
              <w:pStyle w:val="ZPpregtevilke"/>
            </w:pPr>
            <w:r w:rsidRPr="003141E8">
              <w:t>:</w:t>
            </w:r>
          </w:p>
        </w:tc>
        <w:tc>
          <w:tcPr>
            <w:tcW w:w="736" w:type="dxa"/>
            <w:vAlign w:val="bottom"/>
          </w:tcPr>
          <w:p w14:paraId="07A68C64" w14:textId="77777777" w:rsidR="001D4162" w:rsidRPr="003141E8" w:rsidRDefault="001D4162" w:rsidP="00180447">
            <w:pPr>
              <w:pStyle w:val="ZPpregtevilke"/>
            </w:pPr>
            <w:r w:rsidRPr="003141E8">
              <w:t>:</w:t>
            </w:r>
          </w:p>
        </w:tc>
        <w:tc>
          <w:tcPr>
            <w:tcW w:w="737" w:type="dxa"/>
            <w:vAlign w:val="bottom"/>
          </w:tcPr>
          <w:p w14:paraId="1B648CDB" w14:textId="77777777" w:rsidR="001D4162" w:rsidRPr="003141E8" w:rsidRDefault="001D4162" w:rsidP="00180447">
            <w:pPr>
              <w:pStyle w:val="ZPpregtevilke"/>
            </w:pPr>
          </w:p>
        </w:tc>
      </w:tr>
      <w:tr w:rsidR="001D4162" w:rsidRPr="003141E8" w14:paraId="4F4E0339" w14:textId="77777777" w:rsidTr="00180447">
        <w:trPr>
          <w:trHeight w:val="198"/>
          <w:jc w:val="center"/>
        </w:trPr>
        <w:tc>
          <w:tcPr>
            <w:tcW w:w="3695" w:type="dxa"/>
            <w:tcBorders>
              <w:top w:val="nil"/>
              <w:bottom w:val="nil"/>
            </w:tcBorders>
            <w:shd w:val="clear" w:color="auto" w:fill="D9D9D9"/>
            <w:noWrap/>
            <w:vAlign w:val="bottom"/>
          </w:tcPr>
          <w:p w14:paraId="6F893215" w14:textId="77777777" w:rsidR="001D4162" w:rsidRPr="003141E8" w:rsidRDefault="001D4162" w:rsidP="00180447">
            <w:pPr>
              <w:pStyle w:val="ZPpregtekst"/>
              <w:rPr>
                <w:b/>
              </w:rPr>
            </w:pPr>
            <w:r w:rsidRPr="003141E8">
              <w:rPr>
                <w:b/>
              </w:rPr>
              <w:t>PRIDELEK (t)</w:t>
            </w:r>
          </w:p>
        </w:tc>
        <w:tc>
          <w:tcPr>
            <w:tcW w:w="737" w:type="dxa"/>
            <w:tcBorders>
              <w:top w:val="nil"/>
              <w:bottom w:val="nil"/>
            </w:tcBorders>
            <w:shd w:val="clear" w:color="auto" w:fill="D9D9D9"/>
            <w:noWrap/>
            <w:vAlign w:val="bottom"/>
          </w:tcPr>
          <w:p w14:paraId="7D534989"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7F38FAFC"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48019D3E"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00FA2B91"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18661D90"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2088E685" w14:textId="77777777" w:rsidR="001D4162" w:rsidRPr="003141E8" w:rsidRDefault="001D4162" w:rsidP="00180447">
            <w:pPr>
              <w:pStyle w:val="ZPpregtevilke"/>
            </w:pPr>
          </w:p>
        </w:tc>
        <w:tc>
          <w:tcPr>
            <w:tcW w:w="737" w:type="dxa"/>
            <w:tcBorders>
              <w:top w:val="nil"/>
              <w:bottom w:val="nil"/>
            </w:tcBorders>
            <w:shd w:val="clear" w:color="auto" w:fill="D9D9D9"/>
            <w:noWrap/>
            <w:vAlign w:val="bottom"/>
          </w:tcPr>
          <w:p w14:paraId="3F004D0D"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0998CDEB"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4620789A" w14:textId="77777777" w:rsidR="001D4162" w:rsidRPr="003141E8" w:rsidRDefault="001D4162" w:rsidP="00180447">
            <w:pPr>
              <w:pStyle w:val="ZPpregtevilke"/>
            </w:pPr>
          </w:p>
        </w:tc>
        <w:tc>
          <w:tcPr>
            <w:tcW w:w="736" w:type="dxa"/>
            <w:tcBorders>
              <w:top w:val="nil"/>
              <w:bottom w:val="nil"/>
            </w:tcBorders>
            <w:shd w:val="clear" w:color="auto" w:fill="D9D9D9"/>
            <w:noWrap/>
            <w:vAlign w:val="bottom"/>
          </w:tcPr>
          <w:p w14:paraId="66BF89AE"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5D11BAF7"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0C3E7F02" w14:textId="77777777" w:rsidR="001D4162" w:rsidRPr="003141E8" w:rsidRDefault="001D4162" w:rsidP="00180447">
            <w:pPr>
              <w:pStyle w:val="ZPpregtevilke"/>
            </w:pPr>
          </w:p>
        </w:tc>
        <w:tc>
          <w:tcPr>
            <w:tcW w:w="736" w:type="dxa"/>
            <w:tcBorders>
              <w:top w:val="nil"/>
              <w:bottom w:val="nil"/>
            </w:tcBorders>
            <w:shd w:val="clear" w:color="auto" w:fill="D9D9D9"/>
            <w:vAlign w:val="bottom"/>
          </w:tcPr>
          <w:p w14:paraId="549B2B12" w14:textId="77777777" w:rsidR="001D4162" w:rsidRPr="003141E8" w:rsidRDefault="001D4162" w:rsidP="00180447">
            <w:pPr>
              <w:pStyle w:val="ZPpregtevilke"/>
            </w:pPr>
          </w:p>
        </w:tc>
        <w:tc>
          <w:tcPr>
            <w:tcW w:w="737" w:type="dxa"/>
            <w:tcBorders>
              <w:top w:val="nil"/>
              <w:bottom w:val="nil"/>
            </w:tcBorders>
            <w:shd w:val="clear" w:color="auto" w:fill="D9D9D9"/>
            <w:vAlign w:val="bottom"/>
          </w:tcPr>
          <w:p w14:paraId="5FD025FB" w14:textId="77777777" w:rsidR="001D4162" w:rsidRPr="003141E8" w:rsidRDefault="001D4162" w:rsidP="00180447">
            <w:pPr>
              <w:pStyle w:val="ZPpregtevilke"/>
            </w:pPr>
            <w:r w:rsidRPr="003141E8">
              <w:t> </w:t>
            </w:r>
          </w:p>
        </w:tc>
      </w:tr>
      <w:tr w:rsidR="001D4162" w:rsidRPr="003141E8" w14:paraId="2E40E084" w14:textId="77777777" w:rsidTr="00180447">
        <w:trPr>
          <w:trHeight w:val="198"/>
          <w:jc w:val="center"/>
        </w:trPr>
        <w:tc>
          <w:tcPr>
            <w:tcW w:w="3695" w:type="dxa"/>
            <w:shd w:val="clear" w:color="auto" w:fill="auto"/>
            <w:noWrap/>
            <w:vAlign w:val="bottom"/>
          </w:tcPr>
          <w:p w14:paraId="7EDE70E7" w14:textId="77777777" w:rsidR="001D4162" w:rsidRPr="003141E8" w:rsidRDefault="001D4162" w:rsidP="00180447">
            <w:pPr>
              <w:pStyle w:val="ZPpregtekst"/>
              <w:rPr>
                <w:b/>
              </w:rPr>
            </w:pPr>
            <w:r w:rsidRPr="003141E8">
              <w:rPr>
                <w:b/>
              </w:rPr>
              <w:t>Krmne korenovke ipd.</w:t>
            </w:r>
          </w:p>
        </w:tc>
        <w:tc>
          <w:tcPr>
            <w:tcW w:w="737" w:type="dxa"/>
            <w:shd w:val="clear" w:color="auto" w:fill="auto"/>
            <w:noWrap/>
            <w:vAlign w:val="bottom"/>
          </w:tcPr>
          <w:p w14:paraId="369E4DE5" w14:textId="77777777" w:rsidR="001D4162" w:rsidRPr="003141E8" w:rsidRDefault="001D4162" w:rsidP="00180447">
            <w:pPr>
              <w:pStyle w:val="ZPpregtevilke"/>
              <w:rPr>
                <w:b/>
                <w:bCs/>
              </w:rPr>
            </w:pPr>
            <w:r w:rsidRPr="003141E8">
              <w:rPr>
                <w:b/>
                <w:bCs/>
              </w:rPr>
              <w:t>38.841</w:t>
            </w:r>
          </w:p>
        </w:tc>
        <w:tc>
          <w:tcPr>
            <w:tcW w:w="737" w:type="dxa"/>
            <w:shd w:val="clear" w:color="auto" w:fill="auto"/>
            <w:noWrap/>
            <w:vAlign w:val="bottom"/>
          </w:tcPr>
          <w:p w14:paraId="721F2D52" w14:textId="77777777" w:rsidR="001D4162" w:rsidRPr="003141E8" w:rsidRDefault="001D4162" w:rsidP="00180447">
            <w:pPr>
              <w:pStyle w:val="ZPpregtevilke"/>
              <w:rPr>
                <w:b/>
                <w:bCs/>
              </w:rPr>
            </w:pPr>
            <w:r w:rsidRPr="003141E8">
              <w:rPr>
                <w:b/>
                <w:bCs/>
              </w:rPr>
              <w:t>31.648</w:t>
            </w:r>
          </w:p>
        </w:tc>
        <w:tc>
          <w:tcPr>
            <w:tcW w:w="737" w:type="dxa"/>
            <w:shd w:val="clear" w:color="auto" w:fill="auto"/>
            <w:noWrap/>
            <w:vAlign w:val="bottom"/>
          </w:tcPr>
          <w:p w14:paraId="311A888B" w14:textId="77777777" w:rsidR="001D4162" w:rsidRPr="003141E8" w:rsidRDefault="001D4162" w:rsidP="00180447">
            <w:pPr>
              <w:pStyle w:val="ZPpregtevilke"/>
              <w:rPr>
                <w:b/>
                <w:bCs/>
              </w:rPr>
            </w:pPr>
            <w:r w:rsidRPr="003141E8">
              <w:rPr>
                <w:b/>
                <w:bCs/>
              </w:rPr>
              <w:t>36.415</w:t>
            </w:r>
          </w:p>
        </w:tc>
        <w:tc>
          <w:tcPr>
            <w:tcW w:w="736" w:type="dxa"/>
            <w:shd w:val="clear" w:color="auto" w:fill="auto"/>
            <w:noWrap/>
            <w:vAlign w:val="bottom"/>
          </w:tcPr>
          <w:p w14:paraId="61F509BF" w14:textId="77777777" w:rsidR="001D4162" w:rsidRPr="003141E8" w:rsidRDefault="001D4162" w:rsidP="00180447">
            <w:pPr>
              <w:pStyle w:val="ZPpregtevilke"/>
              <w:rPr>
                <w:b/>
                <w:bCs/>
              </w:rPr>
            </w:pPr>
            <w:r w:rsidRPr="003141E8">
              <w:rPr>
                <w:b/>
                <w:bCs/>
              </w:rPr>
              <w:t>23.852</w:t>
            </w:r>
          </w:p>
        </w:tc>
        <w:tc>
          <w:tcPr>
            <w:tcW w:w="736" w:type="dxa"/>
            <w:shd w:val="clear" w:color="auto" w:fill="auto"/>
            <w:noWrap/>
            <w:vAlign w:val="bottom"/>
          </w:tcPr>
          <w:p w14:paraId="1083C8A5" w14:textId="77777777" w:rsidR="001D4162" w:rsidRPr="003141E8" w:rsidRDefault="001D4162" w:rsidP="00180447">
            <w:pPr>
              <w:pStyle w:val="ZPpregtevilke"/>
              <w:rPr>
                <w:b/>
                <w:bCs/>
              </w:rPr>
            </w:pPr>
            <w:r w:rsidRPr="003141E8">
              <w:rPr>
                <w:b/>
                <w:bCs/>
              </w:rPr>
              <w:t>21.235</w:t>
            </w:r>
          </w:p>
        </w:tc>
        <w:tc>
          <w:tcPr>
            <w:tcW w:w="736" w:type="dxa"/>
            <w:shd w:val="clear" w:color="auto" w:fill="auto"/>
            <w:noWrap/>
            <w:vAlign w:val="bottom"/>
          </w:tcPr>
          <w:p w14:paraId="2AB516C4" w14:textId="77777777" w:rsidR="001D4162" w:rsidRPr="003141E8" w:rsidRDefault="001D4162" w:rsidP="00180447">
            <w:pPr>
              <w:pStyle w:val="ZPpregtevilke"/>
              <w:rPr>
                <w:b/>
                <w:bCs/>
              </w:rPr>
            </w:pPr>
            <w:r w:rsidRPr="003141E8">
              <w:rPr>
                <w:b/>
                <w:bCs/>
              </w:rPr>
              <w:t>20.032</w:t>
            </w:r>
          </w:p>
        </w:tc>
        <w:tc>
          <w:tcPr>
            <w:tcW w:w="737" w:type="dxa"/>
            <w:shd w:val="clear" w:color="auto" w:fill="auto"/>
            <w:noWrap/>
            <w:vAlign w:val="bottom"/>
          </w:tcPr>
          <w:p w14:paraId="00373938" w14:textId="77777777" w:rsidR="001D4162" w:rsidRPr="003141E8" w:rsidRDefault="001D4162" w:rsidP="00180447">
            <w:pPr>
              <w:pStyle w:val="ZPpregtevilke"/>
              <w:rPr>
                <w:b/>
                <w:bCs/>
              </w:rPr>
            </w:pPr>
            <w:r w:rsidRPr="003141E8">
              <w:rPr>
                <w:b/>
                <w:bCs/>
              </w:rPr>
              <w:t>19.025</w:t>
            </w:r>
          </w:p>
        </w:tc>
        <w:tc>
          <w:tcPr>
            <w:tcW w:w="736" w:type="dxa"/>
            <w:shd w:val="clear" w:color="auto" w:fill="auto"/>
            <w:noWrap/>
            <w:vAlign w:val="bottom"/>
          </w:tcPr>
          <w:p w14:paraId="619ACEEA" w14:textId="77777777" w:rsidR="001D4162" w:rsidRPr="003141E8" w:rsidRDefault="001D4162" w:rsidP="00180447">
            <w:pPr>
              <w:pStyle w:val="ZPpregtevilke"/>
              <w:rPr>
                <w:b/>
                <w:bCs/>
              </w:rPr>
            </w:pPr>
            <w:r w:rsidRPr="003141E8">
              <w:rPr>
                <w:b/>
                <w:bCs/>
              </w:rPr>
              <w:t>17.639</w:t>
            </w:r>
          </w:p>
        </w:tc>
        <w:tc>
          <w:tcPr>
            <w:tcW w:w="736" w:type="dxa"/>
            <w:shd w:val="clear" w:color="auto" w:fill="auto"/>
            <w:noWrap/>
            <w:vAlign w:val="bottom"/>
          </w:tcPr>
          <w:p w14:paraId="0B00E258" w14:textId="77777777" w:rsidR="001D4162" w:rsidRPr="003141E8" w:rsidRDefault="001D4162" w:rsidP="00180447">
            <w:pPr>
              <w:pStyle w:val="ZPpregtevilke"/>
              <w:rPr>
                <w:b/>
                <w:bCs/>
              </w:rPr>
            </w:pPr>
            <w:r w:rsidRPr="003141E8">
              <w:rPr>
                <w:b/>
                <w:bCs/>
              </w:rPr>
              <w:t>16.635</w:t>
            </w:r>
          </w:p>
        </w:tc>
        <w:tc>
          <w:tcPr>
            <w:tcW w:w="736" w:type="dxa"/>
            <w:shd w:val="clear" w:color="auto" w:fill="auto"/>
            <w:noWrap/>
            <w:vAlign w:val="bottom"/>
          </w:tcPr>
          <w:p w14:paraId="3BF80B15" w14:textId="77777777" w:rsidR="001D4162" w:rsidRPr="003141E8" w:rsidRDefault="001D4162" w:rsidP="00180447">
            <w:pPr>
              <w:pStyle w:val="ZPpregtevilke"/>
              <w:rPr>
                <w:b/>
                <w:bCs/>
              </w:rPr>
            </w:pPr>
            <w:r w:rsidRPr="003141E8">
              <w:rPr>
                <w:b/>
                <w:bCs/>
                <w:szCs w:val="16"/>
              </w:rPr>
              <w:t>16.411</w:t>
            </w:r>
          </w:p>
        </w:tc>
        <w:tc>
          <w:tcPr>
            <w:tcW w:w="736" w:type="dxa"/>
            <w:shd w:val="clear" w:color="auto" w:fill="auto"/>
            <w:vAlign w:val="bottom"/>
          </w:tcPr>
          <w:p w14:paraId="35CDF88D" w14:textId="77777777" w:rsidR="001D4162" w:rsidRPr="003141E8" w:rsidRDefault="001D4162" w:rsidP="00180447">
            <w:pPr>
              <w:pStyle w:val="ZPpregtevilke"/>
              <w:rPr>
                <w:b/>
                <w:bCs/>
              </w:rPr>
            </w:pPr>
            <w:r w:rsidRPr="003141E8">
              <w:rPr>
                <w:b/>
              </w:rPr>
              <w:t>17.294</w:t>
            </w:r>
          </w:p>
        </w:tc>
        <w:tc>
          <w:tcPr>
            <w:tcW w:w="736" w:type="dxa"/>
            <w:vAlign w:val="bottom"/>
          </w:tcPr>
          <w:p w14:paraId="39C4FD7C" w14:textId="77777777" w:rsidR="001D4162" w:rsidRPr="003141E8" w:rsidRDefault="001D4162" w:rsidP="00180447">
            <w:pPr>
              <w:pStyle w:val="ZPpregtevilke"/>
              <w:rPr>
                <w:b/>
                <w:bCs/>
              </w:rPr>
            </w:pPr>
            <w:r w:rsidRPr="003141E8">
              <w:rPr>
                <w:b/>
              </w:rPr>
              <w:t>22.384</w:t>
            </w:r>
          </w:p>
        </w:tc>
        <w:tc>
          <w:tcPr>
            <w:tcW w:w="736" w:type="dxa"/>
            <w:vAlign w:val="bottom"/>
          </w:tcPr>
          <w:p w14:paraId="553D43BB" w14:textId="77777777" w:rsidR="001D4162" w:rsidRPr="003141E8" w:rsidRDefault="001D4162" w:rsidP="00180447">
            <w:pPr>
              <w:pStyle w:val="ZPpregtevilke"/>
              <w:rPr>
                <w:b/>
                <w:bCs/>
              </w:rPr>
            </w:pPr>
            <w:r w:rsidRPr="003141E8">
              <w:rPr>
                <w:b/>
              </w:rPr>
              <w:t>14.630</w:t>
            </w:r>
          </w:p>
        </w:tc>
        <w:tc>
          <w:tcPr>
            <w:tcW w:w="737" w:type="dxa"/>
            <w:vAlign w:val="bottom"/>
          </w:tcPr>
          <w:p w14:paraId="2A5C33ED" w14:textId="77777777" w:rsidR="001D4162" w:rsidRPr="003141E8" w:rsidRDefault="001D4162" w:rsidP="00180447">
            <w:pPr>
              <w:pStyle w:val="ZPpregtevilke"/>
              <w:rPr>
                <w:b/>
                <w:bCs/>
              </w:rPr>
            </w:pPr>
            <w:r w:rsidRPr="003141E8">
              <w:rPr>
                <w:b/>
              </w:rPr>
              <w:t>65,4</w:t>
            </w:r>
          </w:p>
        </w:tc>
      </w:tr>
      <w:tr w:rsidR="001D4162" w:rsidRPr="003141E8" w14:paraId="040DFA58" w14:textId="77777777" w:rsidTr="00180447">
        <w:trPr>
          <w:trHeight w:val="198"/>
          <w:jc w:val="center"/>
        </w:trPr>
        <w:tc>
          <w:tcPr>
            <w:tcW w:w="3695" w:type="dxa"/>
            <w:shd w:val="clear" w:color="auto" w:fill="auto"/>
            <w:noWrap/>
            <w:vAlign w:val="bottom"/>
          </w:tcPr>
          <w:p w14:paraId="09F2047E" w14:textId="77777777" w:rsidR="001D4162" w:rsidRPr="003141E8" w:rsidRDefault="001D4162" w:rsidP="00180447">
            <w:pPr>
              <w:pStyle w:val="ZPpregtekst"/>
            </w:pPr>
            <w:r w:rsidRPr="003141E8">
              <w:t>Krmna pesa, koleraba, korenje</w:t>
            </w:r>
          </w:p>
        </w:tc>
        <w:tc>
          <w:tcPr>
            <w:tcW w:w="737" w:type="dxa"/>
            <w:shd w:val="clear" w:color="auto" w:fill="auto"/>
            <w:noWrap/>
            <w:vAlign w:val="bottom"/>
          </w:tcPr>
          <w:p w14:paraId="24A315C4" w14:textId="77777777" w:rsidR="001D4162" w:rsidRPr="003141E8" w:rsidRDefault="001D4162" w:rsidP="00180447">
            <w:pPr>
              <w:pStyle w:val="ZPpregtevilke"/>
              <w:rPr>
                <w:bCs/>
              </w:rPr>
            </w:pPr>
            <w:r w:rsidRPr="003141E8">
              <w:rPr>
                <w:bCs/>
              </w:rPr>
              <w:t>21.629</w:t>
            </w:r>
          </w:p>
        </w:tc>
        <w:tc>
          <w:tcPr>
            <w:tcW w:w="737" w:type="dxa"/>
            <w:shd w:val="clear" w:color="auto" w:fill="auto"/>
            <w:noWrap/>
            <w:vAlign w:val="bottom"/>
          </w:tcPr>
          <w:p w14:paraId="1F86B854" w14:textId="77777777" w:rsidR="001D4162" w:rsidRPr="003141E8" w:rsidRDefault="001D4162" w:rsidP="00180447">
            <w:pPr>
              <w:pStyle w:val="ZPpregtevilke"/>
              <w:rPr>
                <w:bCs/>
              </w:rPr>
            </w:pPr>
            <w:r w:rsidRPr="003141E8">
              <w:rPr>
                <w:bCs/>
              </w:rPr>
              <w:t>18.886</w:t>
            </w:r>
          </w:p>
        </w:tc>
        <w:tc>
          <w:tcPr>
            <w:tcW w:w="737" w:type="dxa"/>
            <w:shd w:val="clear" w:color="auto" w:fill="auto"/>
            <w:noWrap/>
            <w:vAlign w:val="bottom"/>
          </w:tcPr>
          <w:p w14:paraId="0E5A23DE" w14:textId="77777777" w:rsidR="001D4162" w:rsidRPr="003141E8" w:rsidRDefault="001D4162" w:rsidP="00180447">
            <w:pPr>
              <w:pStyle w:val="ZPpregtevilke"/>
              <w:rPr>
                <w:bCs/>
              </w:rPr>
            </w:pPr>
            <w:r w:rsidRPr="003141E8">
              <w:rPr>
                <w:bCs/>
              </w:rPr>
              <w:t>19.212</w:t>
            </w:r>
          </w:p>
        </w:tc>
        <w:tc>
          <w:tcPr>
            <w:tcW w:w="736" w:type="dxa"/>
            <w:shd w:val="clear" w:color="auto" w:fill="auto"/>
            <w:noWrap/>
            <w:vAlign w:val="bottom"/>
          </w:tcPr>
          <w:p w14:paraId="331EBBB7" w14:textId="77777777" w:rsidR="001D4162" w:rsidRPr="003141E8" w:rsidRDefault="001D4162" w:rsidP="00180447">
            <w:pPr>
              <w:pStyle w:val="ZPpregtevilke"/>
              <w:rPr>
                <w:bCs/>
              </w:rPr>
            </w:pPr>
            <w:r w:rsidRPr="003141E8">
              <w:rPr>
                <w:bCs/>
              </w:rPr>
              <w:t>11.911</w:t>
            </w:r>
          </w:p>
        </w:tc>
        <w:tc>
          <w:tcPr>
            <w:tcW w:w="736" w:type="dxa"/>
            <w:shd w:val="clear" w:color="auto" w:fill="auto"/>
            <w:noWrap/>
            <w:vAlign w:val="bottom"/>
          </w:tcPr>
          <w:p w14:paraId="3D141A92" w14:textId="77777777" w:rsidR="001D4162" w:rsidRPr="003141E8" w:rsidRDefault="001D4162" w:rsidP="00180447">
            <w:pPr>
              <w:pStyle w:val="ZPpregtevilke"/>
              <w:rPr>
                <w:bCs/>
              </w:rPr>
            </w:pPr>
            <w:r w:rsidRPr="003141E8">
              <w:rPr>
                <w:bCs/>
              </w:rPr>
              <w:t>11.564</w:t>
            </w:r>
          </w:p>
        </w:tc>
        <w:tc>
          <w:tcPr>
            <w:tcW w:w="736" w:type="dxa"/>
            <w:shd w:val="clear" w:color="auto" w:fill="auto"/>
            <w:noWrap/>
            <w:vAlign w:val="bottom"/>
          </w:tcPr>
          <w:p w14:paraId="474C2AA1" w14:textId="77777777" w:rsidR="001D4162" w:rsidRPr="003141E8" w:rsidRDefault="001D4162" w:rsidP="00180447">
            <w:pPr>
              <w:pStyle w:val="ZPpregtevilke"/>
              <w:rPr>
                <w:bCs/>
              </w:rPr>
            </w:pPr>
            <w:r w:rsidRPr="003141E8">
              <w:rPr>
                <w:bCs/>
              </w:rPr>
              <w:t>9.327</w:t>
            </w:r>
          </w:p>
        </w:tc>
        <w:tc>
          <w:tcPr>
            <w:tcW w:w="737" w:type="dxa"/>
            <w:shd w:val="clear" w:color="auto" w:fill="auto"/>
            <w:noWrap/>
            <w:vAlign w:val="bottom"/>
          </w:tcPr>
          <w:p w14:paraId="500C494A" w14:textId="77777777" w:rsidR="001D4162" w:rsidRPr="003141E8" w:rsidRDefault="001D4162" w:rsidP="00180447">
            <w:pPr>
              <w:pStyle w:val="ZPpregtevilke"/>
              <w:rPr>
                <w:bCs/>
              </w:rPr>
            </w:pPr>
            <w:r w:rsidRPr="003141E8">
              <w:rPr>
                <w:bCs/>
              </w:rPr>
              <w:t>8.366</w:t>
            </w:r>
          </w:p>
        </w:tc>
        <w:tc>
          <w:tcPr>
            <w:tcW w:w="736" w:type="dxa"/>
            <w:shd w:val="clear" w:color="auto" w:fill="auto"/>
            <w:noWrap/>
            <w:vAlign w:val="bottom"/>
          </w:tcPr>
          <w:p w14:paraId="02647DD1" w14:textId="77777777" w:rsidR="001D4162" w:rsidRPr="003141E8" w:rsidRDefault="001D4162" w:rsidP="00180447">
            <w:pPr>
              <w:pStyle w:val="ZPpregtevilke"/>
              <w:rPr>
                <w:bCs/>
              </w:rPr>
            </w:pPr>
            <w:r w:rsidRPr="003141E8">
              <w:rPr>
                <w:bCs/>
              </w:rPr>
              <w:t>7.319</w:t>
            </w:r>
          </w:p>
        </w:tc>
        <w:tc>
          <w:tcPr>
            <w:tcW w:w="736" w:type="dxa"/>
            <w:shd w:val="clear" w:color="auto" w:fill="auto"/>
            <w:noWrap/>
            <w:vAlign w:val="bottom"/>
          </w:tcPr>
          <w:p w14:paraId="643B7DE9" w14:textId="77777777" w:rsidR="001D4162" w:rsidRPr="003141E8" w:rsidRDefault="001D4162" w:rsidP="00180447">
            <w:pPr>
              <w:pStyle w:val="ZPpregtevilke"/>
              <w:rPr>
                <w:bCs/>
              </w:rPr>
            </w:pPr>
            <w:r w:rsidRPr="003141E8">
              <w:rPr>
                <w:bCs/>
              </w:rPr>
              <w:t>6.439</w:t>
            </w:r>
          </w:p>
        </w:tc>
        <w:tc>
          <w:tcPr>
            <w:tcW w:w="736" w:type="dxa"/>
            <w:shd w:val="clear" w:color="auto" w:fill="auto"/>
            <w:noWrap/>
            <w:vAlign w:val="bottom"/>
          </w:tcPr>
          <w:p w14:paraId="595A3C52" w14:textId="77777777" w:rsidR="001D4162" w:rsidRPr="003141E8" w:rsidRDefault="001D4162" w:rsidP="00180447">
            <w:pPr>
              <w:pStyle w:val="ZPpregtevilke"/>
              <w:rPr>
                <w:bCs/>
              </w:rPr>
            </w:pPr>
            <w:r w:rsidRPr="003141E8">
              <w:rPr>
                <w:szCs w:val="16"/>
              </w:rPr>
              <w:t>5.135</w:t>
            </w:r>
          </w:p>
        </w:tc>
        <w:tc>
          <w:tcPr>
            <w:tcW w:w="736" w:type="dxa"/>
            <w:shd w:val="clear" w:color="auto" w:fill="auto"/>
            <w:vAlign w:val="bottom"/>
          </w:tcPr>
          <w:p w14:paraId="75C8FD1D" w14:textId="77777777" w:rsidR="001D4162" w:rsidRPr="003141E8" w:rsidRDefault="001D4162" w:rsidP="00180447">
            <w:pPr>
              <w:pStyle w:val="ZPpregtevilke"/>
              <w:rPr>
                <w:bCs/>
              </w:rPr>
            </w:pPr>
            <w:r w:rsidRPr="003141E8">
              <w:t>4.717</w:t>
            </w:r>
          </w:p>
        </w:tc>
        <w:tc>
          <w:tcPr>
            <w:tcW w:w="736" w:type="dxa"/>
            <w:vAlign w:val="bottom"/>
          </w:tcPr>
          <w:p w14:paraId="3AA32DE2" w14:textId="77777777" w:rsidR="001D4162" w:rsidRPr="003141E8" w:rsidRDefault="001D4162" w:rsidP="00180447">
            <w:pPr>
              <w:pStyle w:val="ZPpregtevilke"/>
              <w:rPr>
                <w:bCs/>
              </w:rPr>
            </w:pPr>
            <w:r w:rsidRPr="003141E8">
              <w:t>5.621</w:t>
            </w:r>
          </w:p>
        </w:tc>
        <w:tc>
          <w:tcPr>
            <w:tcW w:w="736" w:type="dxa"/>
            <w:vAlign w:val="bottom"/>
          </w:tcPr>
          <w:p w14:paraId="212403C1" w14:textId="77777777" w:rsidR="001D4162" w:rsidRPr="003141E8" w:rsidRDefault="001D4162" w:rsidP="00180447">
            <w:pPr>
              <w:pStyle w:val="ZPpregtevilke"/>
              <w:rPr>
                <w:bCs/>
              </w:rPr>
            </w:pPr>
            <w:r w:rsidRPr="003141E8">
              <w:t>5.218</w:t>
            </w:r>
          </w:p>
        </w:tc>
        <w:tc>
          <w:tcPr>
            <w:tcW w:w="737" w:type="dxa"/>
            <w:vAlign w:val="bottom"/>
          </w:tcPr>
          <w:p w14:paraId="7DB0D5FB" w14:textId="77777777" w:rsidR="001D4162" w:rsidRPr="003141E8" w:rsidRDefault="001D4162" w:rsidP="00180447">
            <w:pPr>
              <w:pStyle w:val="ZPpregtevilke"/>
            </w:pPr>
            <w:r w:rsidRPr="003141E8">
              <w:t>92,8</w:t>
            </w:r>
          </w:p>
        </w:tc>
      </w:tr>
      <w:tr w:rsidR="001D4162" w:rsidRPr="003141E8" w14:paraId="3C53E10B" w14:textId="77777777" w:rsidTr="00180447">
        <w:trPr>
          <w:trHeight w:val="198"/>
          <w:jc w:val="center"/>
        </w:trPr>
        <w:tc>
          <w:tcPr>
            <w:tcW w:w="3695" w:type="dxa"/>
            <w:shd w:val="clear" w:color="auto" w:fill="auto"/>
            <w:noWrap/>
            <w:vAlign w:val="bottom"/>
          </w:tcPr>
          <w:p w14:paraId="2749B4B2" w14:textId="77777777" w:rsidR="001D4162" w:rsidRPr="003141E8" w:rsidRDefault="001D4162" w:rsidP="00180447">
            <w:pPr>
              <w:pStyle w:val="ZPpregtekst"/>
            </w:pPr>
            <w:r w:rsidRPr="003141E8">
              <w:t xml:space="preserve"> Krmna pesa</w:t>
            </w:r>
          </w:p>
        </w:tc>
        <w:tc>
          <w:tcPr>
            <w:tcW w:w="737" w:type="dxa"/>
            <w:shd w:val="clear" w:color="auto" w:fill="auto"/>
            <w:noWrap/>
            <w:vAlign w:val="bottom"/>
          </w:tcPr>
          <w:p w14:paraId="51A5E961" w14:textId="77777777" w:rsidR="001D4162" w:rsidRPr="003141E8" w:rsidRDefault="001D4162" w:rsidP="00180447">
            <w:pPr>
              <w:pStyle w:val="ZPpregtevilke"/>
            </w:pPr>
            <w:r w:rsidRPr="003141E8">
              <w:t>13.487</w:t>
            </w:r>
          </w:p>
        </w:tc>
        <w:tc>
          <w:tcPr>
            <w:tcW w:w="737" w:type="dxa"/>
            <w:shd w:val="clear" w:color="auto" w:fill="auto"/>
            <w:noWrap/>
            <w:vAlign w:val="bottom"/>
          </w:tcPr>
          <w:p w14:paraId="64F70A79" w14:textId="77777777" w:rsidR="001D4162" w:rsidRPr="003141E8" w:rsidRDefault="001D4162" w:rsidP="00180447">
            <w:pPr>
              <w:pStyle w:val="ZPpregtevilke"/>
            </w:pPr>
            <w:r w:rsidRPr="003141E8">
              <w:t>12.449</w:t>
            </w:r>
          </w:p>
        </w:tc>
        <w:tc>
          <w:tcPr>
            <w:tcW w:w="737" w:type="dxa"/>
            <w:shd w:val="clear" w:color="auto" w:fill="auto"/>
            <w:noWrap/>
            <w:vAlign w:val="bottom"/>
          </w:tcPr>
          <w:p w14:paraId="7459B4CC" w14:textId="77777777" w:rsidR="001D4162" w:rsidRPr="003141E8" w:rsidRDefault="001D4162" w:rsidP="00180447">
            <w:pPr>
              <w:pStyle w:val="ZPpregtevilke"/>
            </w:pPr>
            <w:r w:rsidRPr="003141E8">
              <w:t>11.485</w:t>
            </w:r>
          </w:p>
        </w:tc>
        <w:tc>
          <w:tcPr>
            <w:tcW w:w="736" w:type="dxa"/>
            <w:shd w:val="clear" w:color="auto" w:fill="auto"/>
            <w:noWrap/>
            <w:vAlign w:val="bottom"/>
          </w:tcPr>
          <w:p w14:paraId="3079E514" w14:textId="77777777" w:rsidR="001D4162" w:rsidRPr="003141E8" w:rsidRDefault="001D4162" w:rsidP="00180447">
            <w:pPr>
              <w:pStyle w:val="ZPpregtevilke"/>
            </w:pPr>
            <w:r w:rsidRPr="003141E8">
              <w:t>7.963</w:t>
            </w:r>
          </w:p>
        </w:tc>
        <w:tc>
          <w:tcPr>
            <w:tcW w:w="736" w:type="dxa"/>
            <w:shd w:val="clear" w:color="auto" w:fill="auto"/>
            <w:noWrap/>
            <w:vAlign w:val="bottom"/>
          </w:tcPr>
          <w:p w14:paraId="4F560A8E" w14:textId="77777777" w:rsidR="001D4162" w:rsidRPr="003141E8" w:rsidRDefault="001D4162" w:rsidP="00180447">
            <w:pPr>
              <w:pStyle w:val="ZPpregtevilke"/>
            </w:pPr>
            <w:r w:rsidRPr="003141E8">
              <w:t>:</w:t>
            </w:r>
          </w:p>
        </w:tc>
        <w:tc>
          <w:tcPr>
            <w:tcW w:w="736" w:type="dxa"/>
            <w:shd w:val="clear" w:color="auto" w:fill="auto"/>
            <w:noWrap/>
            <w:vAlign w:val="bottom"/>
          </w:tcPr>
          <w:p w14:paraId="32DFBEB5" w14:textId="77777777" w:rsidR="001D4162" w:rsidRPr="003141E8" w:rsidRDefault="001D4162" w:rsidP="00180447">
            <w:pPr>
              <w:pStyle w:val="ZPpregtevilke"/>
            </w:pPr>
            <w:r w:rsidRPr="003141E8">
              <w:t>:</w:t>
            </w:r>
          </w:p>
        </w:tc>
        <w:tc>
          <w:tcPr>
            <w:tcW w:w="737" w:type="dxa"/>
            <w:shd w:val="clear" w:color="auto" w:fill="auto"/>
            <w:noWrap/>
            <w:vAlign w:val="bottom"/>
          </w:tcPr>
          <w:p w14:paraId="4CA3E66B" w14:textId="77777777" w:rsidR="001D4162" w:rsidRPr="003141E8" w:rsidRDefault="001D4162" w:rsidP="00180447">
            <w:pPr>
              <w:pStyle w:val="ZPpregtevilke"/>
            </w:pPr>
            <w:r w:rsidRPr="003141E8">
              <w:t>:</w:t>
            </w:r>
          </w:p>
        </w:tc>
        <w:tc>
          <w:tcPr>
            <w:tcW w:w="736" w:type="dxa"/>
            <w:shd w:val="clear" w:color="auto" w:fill="auto"/>
            <w:noWrap/>
            <w:vAlign w:val="bottom"/>
          </w:tcPr>
          <w:p w14:paraId="46CB6758" w14:textId="77777777" w:rsidR="001D4162" w:rsidRPr="003141E8" w:rsidRDefault="001D4162" w:rsidP="00180447">
            <w:pPr>
              <w:pStyle w:val="ZPpregtevilke"/>
            </w:pPr>
            <w:r w:rsidRPr="003141E8">
              <w:t>:</w:t>
            </w:r>
          </w:p>
        </w:tc>
        <w:tc>
          <w:tcPr>
            <w:tcW w:w="736" w:type="dxa"/>
            <w:shd w:val="clear" w:color="auto" w:fill="auto"/>
            <w:noWrap/>
            <w:vAlign w:val="bottom"/>
          </w:tcPr>
          <w:p w14:paraId="044877F5" w14:textId="77777777" w:rsidR="001D4162" w:rsidRPr="003141E8" w:rsidRDefault="001D4162" w:rsidP="00180447">
            <w:pPr>
              <w:pStyle w:val="ZPpregtevilke"/>
            </w:pPr>
            <w:r w:rsidRPr="003141E8">
              <w:t>:</w:t>
            </w:r>
          </w:p>
        </w:tc>
        <w:tc>
          <w:tcPr>
            <w:tcW w:w="736" w:type="dxa"/>
            <w:shd w:val="clear" w:color="auto" w:fill="auto"/>
            <w:noWrap/>
            <w:vAlign w:val="bottom"/>
          </w:tcPr>
          <w:p w14:paraId="6B2EB570" w14:textId="77777777" w:rsidR="001D4162" w:rsidRPr="003141E8" w:rsidRDefault="001D4162" w:rsidP="00180447">
            <w:pPr>
              <w:pStyle w:val="ZPpregtevilke"/>
            </w:pPr>
            <w:r w:rsidRPr="003141E8">
              <w:t>:</w:t>
            </w:r>
          </w:p>
        </w:tc>
        <w:tc>
          <w:tcPr>
            <w:tcW w:w="736" w:type="dxa"/>
            <w:shd w:val="clear" w:color="auto" w:fill="auto"/>
            <w:vAlign w:val="bottom"/>
          </w:tcPr>
          <w:p w14:paraId="79F375CE" w14:textId="77777777" w:rsidR="001D4162" w:rsidRPr="003141E8" w:rsidRDefault="001D4162" w:rsidP="00180447">
            <w:pPr>
              <w:pStyle w:val="ZPpregtevilke"/>
            </w:pPr>
            <w:r w:rsidRPr="003141E8">
              <w:t>:</w:t>
            </w:r>
          </w:p>
        </w:tc>
        <w:tc>
          <w:tcPr>
            <w:tcW w:w="736" w:type="dxa"/>
            <w:vAlign w:val="bottom"/>
          </w:tcPr>
          <w:p w14:paraId="0BFB643D" w14:textId="77777777" w:rsidR="001D4162" w:rsidRPr="003141E8" w:rsidRDefault="001D4162" w:rsidP="00180447">
            <w:pPr>
              <w:pStyle w:val="ZPpregtevilke"/>
            </w:pPr>
            <w:r w:rsidRPr="003141E8">
              <w:t>:</w:t>
            </w:r>
          </w:p>
        </w:tc>
        <w:tc>
          <w:tcPr>
            <w:tcW w:w="736" w:type="dxa"/>
            <w:vAlign w:val="bottom"/>
          </w:tcPr>
          <w:p w14:paraId="46412A23" w14:textId="77777777" w:rsidR="001D4162" w:rsidRPr="003141E8" w:rsidRDefault="001D4162" w:rsidP="00180447">
            <w:pPr>
              <w:pStyle w:val="ZPpregtevilke"/>
            </w:pPr>
            <w:r w:rsidRPr="003141E8">
              <w:t>:</w:t>
            </w:r>
          </w:p>
        </w:tc>
        <w:tc>
          <w:tcPr>
            <w:tcW w:w="737" w:type="dxa"/>
            <w:vAlign w:val="bottom"/>
          </w:tcPr>
          <w:p w14:paraId="4CFA6079" w14:textId="77777777" w:rsidR="001D4162" w:rsidRPr="003141E8" w:rsidRDefault="001D4162" w:rsidP="00180447">
            <w:pPr>
              <w:pStyle w:val="ZPpregtevilke"/>
            </w:pPr>
          </w:p>
        </w:tc>
      </w:tr>
      <w:tr w:rsidR="001D4162" w:rsidRPr="003141E8" w14:paraId="492CA335" w14:textId="77777777" w:rsidTr="00180447">
        <w:trPr>
          <w:trHeight w:val="198"/>
          <w:jc w:val="center"/>
        </w:trPr>
        <w:tc>
          <w:tcPr>
            <w:tcW w:w="3695" w:type="dxa"/>
            <w:shd w:val="clear" w:color="auto" w:fill="auto"/>
            <w:noWrap/>
            <w:vAlign w:val="bottom"/>
          </w:tcPr>
          <w:p w14:paraId="78ED29BA" w14:textId="77777777" w:rsidR="001D4162" w:rsidRPr="003141E8" w:rsidRDefault="001D4162" w:rsidP="00180447">
            <w:pPr>
              <w:pStyle w:val="ZPpregtekst"/>
            </w:pPr>
            <w:r w:rsidRPr="003141E8">
              <w:t xml:space="preserve"> Podzemna koleraba</w:t>
            </w:r>
          </w:p>
        </w:tc>
        <w:tc>
          <w:tcPr>
            <w:tcW w:w="737" w:type="dxa"/>
            <w:shd w:val="clear" w:color="auto" w:fill="auto"/>
            <w:noWrap/>
            <w:vAlign w:val="bottom"/>
          </w:tcPr>
          <w:p w14:paraId="3D66B065" w14:textId="77777777" w:rsidR="001D4162" w:rsidRPr="003141E8" w:rsidRDefault="001D4162" w:rsidP="00180447">
            <w:pPr>
              <w:pStyle w:val="ZPpregtevilke"/>
            </w:pPr>
            <w:r w:rsidRPr="003141E8">
              <w:t>7.403</w:t>
            </w:r>
          </w:p>
        </w:tc>
        <w:tc>
          <w:tcPr>
            <w:tcW w:w="737" w:type="dxa"/>
            <w:shd w:val="clear" w:color="auto" w:fill="auto"/>
            <w:noWrap/>
            <w:vAlign w:val="bottom"/>
          </w:tcPr>
          <w:p w14:paraId="2789D4DB" w14:textId="77777777" w:rsidR="001D4162" w:rsidRPr="003141E8" w:rsidRDefault="001D4162" w:rsidP="00180447">
            <w:pPr>
              <w:pStyle w:val="ZPpregtevilke"/>
            </w:pPr>
            <w:r w:rsidRPr="003141E8">
              <w:t>5.662</w:t>
            </w:r>
          </w:p>
        </w:tc>
        <w:tc>
          <w:tcPr>
            <w:tcW w:w="737" w:type="dxa"/>
            <w:shd w:val="clear" w:color="auto" w:fill="auto"/>
            <w:noWrap/>
            <w:vAlign w:val="bottom"/>
          </w:tcPr>
          <w:p w14:paraId="6DB797F1" w14:textId="77777777" w:rsidR="001D4162" w:rsidRPr="003141E8" w:rsidRDefault="001D4162" w:rsidP="00180447">
            <w:pPr>
              <w:pStyle w:val="ZPpregtevilke"/>
            </w:pPr>
            <w:r w:rsidRPr="003141E8">
              <w:t>6.568</w:t>
            </w:r>
          </w:p>
        </w:tc>
        <w:tc>
          <w:tcPr>
            <w:tcW w:w="736" w:type="dxa"/>
            <w:shd w:val="clear" w:color="auto" w:fill="auto"/>
            <w:noWrap/>
            <w:vAlign w:val="bottom"/>
          </w:tcPr>
          <w:p w14:paraId="374CF635" w14:textId="77777777" w:rsidR="001D4162" w:rsidRPr="003141E8" w:rsidRDefault="001D4162" w:rsidP="00180447">
            <w:pPr>
              <w:pStyle w:val="ZPpregtevilke"/>
            </w:pPr>
            <w:r w:rsidRPr="003141E8">
              <w:t>3.344</w:t>
            </w:r>
          </w:p>
        </w:tc>
        <w:tc>
          <w:tcPr>
            <w:tcW w:w="736" w:type="dxa"/>
            <w:shd w:val="clear" w:color="auto" w:fill="auto"/>
            <w:noWrap/>
            <w:vAlign w:val="bottom"/>
          </w:tcPr>
          <w:p w14:paraId="1E8E1A42" w14:textId="77777777" w:rsidR="001D4162" w:rsidRPr="003141E8" w:rsidRDefault="001D4162" w:rsidP="00180447">
            <w:pPr>
              <w:pStyle w:val="ZPpregtevilke"/>
            </w:pPr>
            <w:r w:rsidRPr="003141E8">
              <w:t>:</w:t>
            </w:r>
          </w:p>
        </w:tc>
        <w:tc>
          <w:tcPr>
            <w:tcW w:w="736" w:type="dxa"/>
            <w:shd w:val="clear" w:color="auto" w:fill="auto"/>
            <w:noWrap/>
            <w:vAlign w:val="bottom"/>
          </w:tcPr>
          <w:p w14:paraId="4C9228FF" w14:textId="77777777" w:rsidR="001D4162" w:rsidRPr="003141E8" w:rsidRDefault="001D4162" w:rsidP="00180447">
            <w:pPr>
              <w:pStyle w:val="ZPpregtevilke"/>
            </w:pPr>
            <w:r w:rsidRPr="003141E8">
              <w:t>:</w:t>
            </w:r>
          </w:p>
        </w:tc>
        <w:tc>
          <w:tcPr>
            <w:tcW w:w="737" w:type="dxa"/>
            <w:shd w:val="clear" w:color="auto" w:fill="auto"/>
            <w:noWrap/>
            <w:vAlign w:val="bottom"/>
          </w:tcPr>
          <w:p w14:paraId="1E3BA25E" w14:textId="77777777" w:rsidR="001D4162" w:rsidRPr="003141E8" w:rsidRDefault="001D4162" w:rsidP="00180447">
            <w:pPr>
              <w:pStyle w:val="ZPpregtevilke"/>
            </w:pPr>
            <w:r w:rsidRPr="003141E8">
              <w:t>:</w:t>
            </w:r>
          </w:p>
        </w:tc>
        <w:tc>
          <w:tcPr>
            <w:tcW w:w="736" w:type="dxa"/>
            <w:shd w:val="clear" w:color="auto" w:fill="auto"/>
            <w:noWrap/>
            <w:vAlign w:val="bottom"/>
          </w:tcPr>
          <w:p w14:paraId="70D0C0EB" w14:textId="77777777" w:rsidR="001D4162" w:rsidRPr="003141E8" w:rsidRDefault="001D4162" w:rsidP="00180447">
            <w:pPr>
              <w:pStyle w:val="ZPpregtevilke"/>
            </w:pPr>
            <w:r w:rsidRPr="003141E8">
              <w:t>:</w:t>
            </w:r>
          </w:p>
        </w:tc>
        <w:tc>
          <w:tcPr>
            <w:tcW w:w="736" w:type="dxa"/>
            <w:shd w:val="clear" w:color="auto" w:fill="auto"/>
            <w:noWrap/>
            <w:vAlign w:val="bottom"/>
          </w:tcPr>
          <w:p w14:paraId="1385F03C" w14:textId="77777777" w:rsidR="001D4162" w:rsidRPr="003141E8" w:rsidRDefault="001D4162" w:rsidP="00180447">
            <w:pPr>
              <w:pStyle w:val="ZPpregtevilke"/>
            </w:pPr>
            <w:r w:rsidRPr="003141E8">
              <w:t>:</w:t>
            </w:r>
          </w:p>
        </w:tc>
        <w:tc>
          <w:tcPr>
            <w:tcW w:w="736" w:type="dxa"/>
            <w:shd w:val="clear" w:color="auto" w:fill="auto"/>
            <w:noWrap/>
            <w:vAlign w:val="bottom"/>
          </w:tcPr>
          <w:p w14:paraId="145DE0D3" w14:textId="77777777" w:rsidR="001D4162" w:rsidRPr="003141E8" w:rsidRDefault="001D4162" w:rsidP="00180447">
            <w:pPr>
              <w:pStyle w:val="ZPpregtevilke"/>
            </w:pPr>
            <w:r w:rsidRPr="003141E8">
              <w:t>:</w:t>
            </w:r>
          </w:p>
        </w:tc>
        <w:tc>
          <w:tcPr>
            <w:tcW w:w="736" w:type="dxa"/>
            <w:shd w:val="clear" w:color="auto" w:fill="auto"/>
            <w:vAlign w:val="bottom"/>
          </w:tcPr>
          <w:p w14:paraId="7086CCE0" w14:textId="77777777" w:rsidR="001D4162" w:rsidRPr="003141E8" w:rsidRDefault="001D4162" w:rsidP="00180447">
            <w:pPr>
              <w:pStyle w:val="ZPpregtevilke"/>
            </w:pPr>
            <w:r w:rsidRPr="003141E8">
              <w:t>:</w:t>
            </w:r>
          </w:p>
        </w:tc>
        <w:tc>
          <w:tcPr>
            <w:tcW w:w="736" w:type="dxa"/>
            <w:vAlign w:val="bottom"/>
          </w:tcPr>
          <w:p w14:paraId="7E6E9F7D" w14:textId="77777777" w:rsidR="001D4162" w:rsidRPr="003141E8" w:rsidRDefault="001D4162" w:rsidP="00180447">
            <w:pPr>
              <w:pStyle w:val="ZPpregtevilke"/>
            </w:pPr>
            <w:r w:rsidRPr="003141E8">
              <w:t>:</w:t>
            </w:r>
          </w:p>
        </w:tc>
        <w:tc>
          <w:tcPr>
            <w:tcW w:w="736" w:type="dxa"/>
            <w:vAlign w:val="bottom"/>
          </w:tcPr>
          <w:p w14:paraId="74E970D3" w14:textId="77777777" w:rsidR="001D4162" w:rsidRPr="003141E8" w:rsidRDefault="001D4162" w:rsidP="00180447">
            <w:pPr>
              <w:pStyle w:val="ZPpregtevilke"/>
            </w:pPr>
            <w:r w:rsidRPr="003141E8">
              <w:t>:</w:t>
            </w:r>
          </w:p>
        </w:tc>
        <w:tc>
          <w:tcPr>
            <w:tcW w:w="737" w:type="dxa"/>
            <w:vAlign w:val="bottom"/>
          </w:tcPr>
          <w:p w14:paraId="3A9A3694" w14:textId="77777777" w:rsidR="001D4162" w:rsidRPr="003141E8" w:rsidRDefault="001D4162" w:rsidP="00180447">
            <w:pPr>
              <w:pStyle w:val="ZPpregtevilke"/>
            </w:pPr>
          </w:p>
        </w:tc>
      </w:tr>
      <w:tr w:rsidR="001D4162" w:rsidRPr="003141E8" w14:paraId="4A5F52A8" w14:textId="77777777" w:rsidTr="00180447">
        <w:trPr>
          <w:trHeight w:val="198"/>
          <w:jc w:val="center"/>
        </w:trPr>
        <w:tc>
          <w:tcPr>
            <w:tcW w:w="3695" w:type="dxa"/>
            <w:shd w:val="clear" w:color="auto" w:fill="auto"/>
            <w:noWrap/>
            <w:vAlign w:val="bottom"/>
          </w:tcPr>
          <w:p w14:paraId="507E011E" w14:textId="77777777" w:rsidR="001D4162" w:rsidRPr="003141E8" w:rsidRDefault="001D4162" w:rsidP="00180447">
            <w:pPr>
              <w:pStyle w:val="ZPpregtekst"/>
            </w:pPr>
            <w:r w:rsidRPr="003141E8">
              <w:t xml:space="preserve"> Krmno korenje</w:t>
            </w:r>
          </w:p>
        </w:tc>
        <w:tc>
          <w:tcPr>
            <w:tcW w:w="737" w:type="dxa"/>
            <w:shd w:val="clear" w:color="auto" w:fill="auto"/>
            <w:noWrap/>
            <w:vAlign w:val="bottom"/>
          </w:tcPr>
          <w:p w14:paraId="0CFDC613" w14:textId="77777777" w:rsidR="001D4162" w:rsidRPr="003141E8" w:rsidRDefault="001D4162" w:rsidP="00180447">
            <w:pPr>
              <w:pStyle w:val="ZPpregtevilke"/>
            </w:pPr>
            <w:r w:rsidRPr="003141E8">
              <w:t>739</w:t>
            </w:r>
          </w:p>
        </w:tc>
        <w:tc>
          <w:tcPr>
            <w:tcW w:w="737" w:type="dxa"/>
            <w:shd w:val="clear" w:color="auto" w:fill="auto"/>
            <w:noWrap/>
            <w:vAlign w:val="bottom"/>
          </w:tcPr>
          <w:p w14:paraId="7EA48923" w14:textId="77777777" w:rsidR="001D4162" w:rsidRPr="003141E8" w:rsidRDefault="001D4162" w:rsidP="00180447">
            <w:pPr>
              <w:pStyle w:val="ZPpregtevilke"/>
            </w:pPr>
            <w:r w:rsidRPr="003141E8">
              <w:t>775</w:t>
            </w:r>
          </w:p>
        </w:tc>
        <w:tc>
          <w:tcPr>
            <w:tcW w:w="737" w:type="dxa"/>
            <w:shd w:val="clear" w:color="auto" w:fill="auto"/>
            <w:noWrap/>
            <w:vAlign w:val="bottom"/>
          </w:tcPr>
          <w:p w14:paraId="092DF370" w14:textId="77777777" w:rsidR="001D4162" w:rsidRPr="003141E8" w:rsidRDefault="001D4162" w:rsidP="00180447">
            <w:pPr>
              <w:pStyle w:val="ZPpregtevilke"/>
            </w:pPr>
            <w:r w:rsidRPr="003141E8">
              <w:t>1.159</w:t>
            </w:r>
          </w:p>
        </w:tc>
        <w:tc>
          <w:tcPr>
            <w:tcW w:w="736" w:type="dxa"/>
            <w:shd w:val="clear" w:color="auto" w:fill="auto"/>
            <w:noWrap/>
            <w:vAlign w:val="bottom"/>
          </w:tcPr>
          <w:p w14:paraId="42E0BC92" w14:textId="77777777" w:rsidR="001D4162" w:rsidRPr="003141E8" w:rsidRDefault="001D4162" w:rsidP="00180447">
            <w:pPr>
              <w:pStyle w:val="ZPpregtevilke"/>
            </w:pPr>
            <w:r w:rsidRPr="003141E8">
              <w:t>604</w:t>
            </w:r>
          </w:p>
        </w:tc>
        <w:tc>
          <w:tcPr>
            <w:tcW w:w="736" w:type="dxa"/>
            <w:shd w:val="clear" w:color="auto" w:fill="auto"/>
            <w:noWrap/>
            <w:vAlign w:val="bottom"/>
          </w:tcPr>
          <w:p w14:paraId="42AEFF4F" w14:textId="77777777" w:rsidR="001D4162" w:rsidRPr="003141E8" w:rsidRDefault="001D4162" w:rsidP="00180447">
            <w:pPr>
              <w:pStyle w:val="ZPpregtevilke"/>
            </w:pPr>
            <w:r w:rsidRPr="003141E8">
              <w:t>:</w:t>
            </w:r>
          </w:p>
        </w:tc>
        <w:tc>
          <w:tcPr>
            <w:tcW w:w="736" w:type="dxa"/>
            <w:shd w:val="clear" w:color="auto" w:fill="auto"/>
            <w:noWrap/>
            <w:vAlign w:val="bottom"/>
          </w:tcPr>
          <w:p w14:paraId="4E856479" w14:textId="77777777" w:rsidR="001D4162" w:rsidRPr="003141E8" w:rsidRDefault="001D4162" w:rsidP="00180447">
            <w:pPr>
              <w:pStyle w:val="ZPpregtevilke"/>
            </w:pPr>
            <w:r w:rsidRPr="003141E8">
              <w:t>:</w:t>
            </w:r>
          </w:p>
        </w:tc>
        <w:tc>
          <w:tcPr>
            <w:tcW w:w="737" w:type="dxa"/>
            <w:shd w:val="clear" w:color="auto" w:fill="auto"/>
            <w:noWrap/>
            <w:vAlign w:val="bottom"/>
          </w:tcPr>
          <w:p w14:paraId="6E6C4993" w14:textId="77777777" w:rsidR="001D4162" w:rsidRPr="003141E8" w:rsidRDefault="001D4162" w:rsidP="00180447">
            <w:pPr>
              <w:pStyle w:val="ZPpregtevilke"/>
            </w:pPr>
            <w:r w:rsidRPr="003141E8">
              <w:t>:</w:t>
            </w:r>
          </w:p>
        </w:tc>
        <w:tc>
          <w:tcPr>
            <w:tcW w:w="736" w:type="dxa"/>
            <w:shd w:val="clear" w:color="auto" w:fill="auto"/>
            <w:noWrap/>
            <w:vAlign w:val="bottom"/>
          </w:tcPr>
          <w:p w14:paraId="4B4F8184" w14:textId="77777777" w:rsidR="001D4162" w:rsidRPr="003141E8" w:rsidRDefault="001D4162" w:rsidP="00180447">
            <w:pPr>
              <w:pStyle w:val="ZPpregtevilke"/>
            </w:pPr>
            <w:r w:rsidRPr="003141E8">
              <w:t>:</w:t>
            </w:r>
          </w:p>
        </w:tc>
        <w:tc>
          <w:tcPr>
            <w:tcW w:w="736" w:type="dxa"/>
            <w:shd w:val="clear" w:color="auto" w:fill="auto"/>
            <w:noWrap/>
            <w:vAlign w:val="bottom"/>
          </w:tcPr>
          <w:p w14:paraId="44287B32" w14:textId="77777777" w:rsidR="001D4162" w:rsidRPr="003141E8" w:rsidRDefault="001D4162" w:rsidP="00180447">
            <w:pPr>
              <w:pStyle w:val="ZPpregtevilke"/>
            </w:pPr>
            <w:r w:rsidRPr="003141E8">
              <w:t>:</w:t>
            </w:r>
          </w:p>
        </w:tc>
        <w:tc>
          <w:tcPr>
            <w:tcW w:w="736" w:type="dxa"/>
            <w:shd w:val="clear" w:color="auto" w:fill="auto"/>
            <w:noWrap/>
            <w:vAlign w:val="bottom"/>
          </w:tcPr>
          <w:p w14:paraId="600B09A0" w14:textId="77777777" w:rsidR="001D4162" w:rsidRPr="003141E8" w:rsidRDefault="001D4162" w:rsidP="00180447">
            <w:pPr>
              <w:pStyle w:val="ZPpregtevilke"/>
            </w:pPr>
            <w:r w:rsidRPr="003141E8">
              <w:t>:</w:t>
            </w:r>
          </w:p>
        </w:tc>
        <w:tc>
          <w:tcPr>
            <w:tcW w:w="736" w:type="dxa"/>
            <w:shd w:val="clear" w:color="auto" w:fill="auto"/>
            <w:vAlign w:val="bottom"/>
          </w:tcPr>
          <w:p w14:paraId="227D1E83" w14:textId="77777777" w:rsidR="001D4162" w:rsidRPr="003141E8" w:rsidRDefault="001D4162" w:rsidP="00180447">
            <w:pPr>
              <w:pStyle w:val="ZPpregtevilke"/>
            </w:pPr>
            <w:r w:rsidRPr="003141E8">
              <w:t>:</w:t>
            </w:r>
          </w:p>
        </w:tc>
        <w:tc>
          <w:tcPr>
            <w:tcW w:w="736" w:type="dxa"/>
            <w:vAlign w:val="bottom"/>
          </w:tcPr>
          <w:p w14:paraId="350843D5" w14:textId="77777777" w:rsidR="001D4162" w:rsidRPr="003141E8" w:rsidRDefault="001D4162" w:rsidP="00180447">
            <w:pPr>
              <w:pStyle w:val="ZPpregtevilke"/>
            </w:pPr>
            <w:r w:rsidRPr="003141E8">
              <w:t>:</w:t>
            </w:r>
          </w:p>
        </w:tc>
        <w:tc>
          <w:tcPr>
            <w:tcW w:w="736" w:type="dxa"/>
            <w:vAlign w:val="bottom"/>
          </w:tcPr>
          <w:p w14:paraId="191F1DB8" w14:textId="77777777" w:rsidR="001D4162" w:rsidRPr="003141E8" w:rsidRDefault="001D4162" w:rsidP="00180447">
            <w:pPr>
              <w:pStyle w:val="ZPpregtevilke"/>
            </w:pPr>
            <w:r w:rsidRPr="003141E8">
              <w:t>:</w:t>
            </w:r>
          </w:p>
        </w:tc>
        <w:tc>
          <w:tcPr>
            <w:tcW w:w="737" w:type="dxa"/>
            <w:vAlign w:val="bottom"/>
          </w:tcPr>
          <w:p w14:paraId="59C3DF6E" w14:textId="77777777" w:rsidR="001D4162" w:rsidRPr="003141E8" w:rsidRDefault="001D4162" w:rsidP="00180447">
            <w:pPr>
              <w:pStyle w:val="ZPpregtevilke"/>
            </w:pPr>
          </w:p>
        </w:tc>
      </w:tr>
      <w:tr w:rsidR="001D4162" w:rsidRPr="003141E8" w14:paraId="019042EB" w14:textId="77777777" w:rsidTr="00180447">
        <w:trPr>
          <w:trHeight w:val="198"/>
          <w:jc w:val="center"/>
        </w:trPr>
        <w:tc>
          <w:tcPr>
            <w:tcW w:w="3695" w:type="dxa"/>
            <w:shd w:val="clear" w:color="auto" w:fill="auto"/>
            <w:noWrap/>
            <w:vAlign w:val="bottom"/>
          </w:tcPr>
          <w:p w14:paraId="45F2CCC0" w14:textId="77777777" w:rsidR="001D4162" w:rsidRPr="003141E8" w:rsidRDefault="001D4162" w:rsidP="00180447">
            <w:pPr>
              <w:pStyle w:val="ZPpregtekst"/>
            </w:pPr>
            <w:r w:rsidRPr="003141E8">
              <w:t>Druge krmne korenovke ipd.</w:t>
            </w:r>
          </w:p>
        </w:tc>
        <w:tc>
          <w:tcPr>
            <w:tcW w:w="737" w:type="dxa"/>
            <w:shd w:val="clear" w:color="auto" w:fill="auto"/>
            <w:noWrap/>
            <w:vAlign w:val="bottom"/>
          </w:tcPr>
          <w:p w14:paraId="0EA5B3CD" w14:textId="77777777" w:rsidR="001D4162" w:rsidRPr="003141E8" w:rsidRDefault="001D4162" w:rsidP="00180447">
            <w:pPr>
              <w:pStyle w:val="ZPpregtevilke"/>
              <w:rPr>
                <w:bCs/>
              </w:rPr>
            </w:pPr>
            <w:r w:rsidRPr="003141E8">
              <w:rPr>
                <w:bCs/>
              </w:rPr>
              <w:t>17.212</w:t>
            </w:r>
          </w:p>
        </w:tc>
        <w:tc>
          <w:tcPr>
            <w:tcW w:w="737" w:type="dxa"/>
            <w:shd w:val="clear" w:color="auto" w:fill="auto"/>
            <w:noWrap/>
            <w:vAlign w:val="bottom"/>
          </w:tcPr>
          <w:p w14:paraId="05EF6EFB" w14:textId="77777777" w:rsidR="001D4162" w:rsidRPr="003141E8" w:rsidRDefault="001D4162" w:rsidP="00180447">
            <w:pPr>
              <w:pStyle w:val="ZPpregtevilke"/>
              <w:rPr>
                <w:bCs/>
              </w:rPr>
            </w:pPr>
            <w:r w:rsidRPr="003141E8">
              <w:rPr>
                <w:bCs/>
              </w:rPr>
              <w:t>12.762</w:t>
            </w:r>
          </w:p>
        </w:tc>
        <w:tc>
          <w:tcPr>
            <w:tcW w:w="737" w:type="dxa"/>
            <w:shd w:val="clear" w:color="auto" w:fill="auto"/>
            <w:noWrap/>
            <w:vAlign w:val="bottom"/>
          </w:tcPr>
          <w:p w14:paraId="4D814CCE" w14:textId="77777777" w:rsidR="001D4162" w:rsidRPr="003141E8" w:rsidRDefault="001D4162" w:rsidP="00180447">
            <w:pPr>
              <w:pStyle w:val="ZPpregtevilke"/>
              <w:rPr>
                <w:bCs/>
              </w:rPr>
            </w:pPr>
            <w:r w:rsidRPr="003141E8">
              <w:rPr>
                <w:bCs/>
              </w:rPr>
              <w:t>17.203</w:t>
            </w:r>
          </w:p>
        </w:tc>
        <w:tc>
          <w:tcPr>
            <w:tcW w:w="736" w:type="dxa"/>
            <w:shd w:val="clear" w:color="auto" w:fill="auto"/>
            <w:noWrap/>
            <w:vAlign w:val="bottom"/>
          </w:tcPr>
          <w:p w14:paraId="746C4875" w14:textId="77777777" w:rsidR="001D4162" w:rsidRPr="003141E8" w:rsidRDefault="001D4162" w:rsidP="00180447">
            <w:pPr>
              <w:pStyle w:val="ZPpregtevilke"/>
              <w:rPr>
                <w:bCs/>
              </w:rPr>
            </w:pPr>
            <w:r w:rsidRPr="003141E8">
              <w:rPr>
                <w:bCs/>
              </w:rPr>
              <w:t>11.941</w:t>
            </w:r>
          </w:p>
        </w:tc>
        <w:tc>
          <w:tcPr>
            <w:tcW w:w="736" w:type="dxa"/>
            <w:shd w:val="clear" w:color="auto" w:fill="auto"/>
            <w:noWrap/>
            <w:vAlign w:val="bottom"/>
          </w:tcPr>
          <w:p w14:paraId="7924B799" w14:textId="77777777" w:rsidR="001D4162" w:rsidRPr="003141E8" w:rsidRDefault="001D4162" w:rsidP="00180447">
            <w:pPr>
              <w:pStyle w:val="ZPpregtevilke"/>
              <w:rPr>
                <w:bCs/>
              </w:rPr>
            </w:pPr>
            <w:r w:rsidRPr="003141E8">
              <w:rPr>
                <w:bCs/>
              </w:rPr>
              <w:t>9.671</w:t>
            </w:r>
          </w:p>
        </w:tc>
        <w:tc>
          <w:tcPr>
            <w:tcW w:w="736" w:type="dxa"/>
            <w:shd w:val="clear" w:color="auto" w:fill="auto"/>
            <w:noWrap/>
            <w:vAlign w:val="bottom"/>
          </w:tcPr>
          <w:p w14:paraId="10A4559B" w14:textId="77777777" w:rsidR="001D4162" w:rsidRPr="003141E8" w:rsidRDefault="001D4162" w:rsidP="00180447">
            <w:pPr>
              <w:pStyle w:val="ZPpregtevilke"/>
              <w:rPr>
                <w:bCs/>
              </w:rPr>
            </w:pPr>
            <w:r w:rsidRPr="003141E8">
              <w:rPr>
                <w:bCs/>
              </w:rPr>
              <w:t>10.705</w:t>
            </w:r>
          </w:p>
        </w:tc>
        <w:tc>
          <w:tcPr>
            <w:tcW w:w="737" w:type="dxa"/>
            <w:shd w:val="clear" w:color="auto" w:fill="auto"/>
            <w:noWrap/>
            <w:vAlign w:val="bottom"/>
          </w:tcPr>
          <w:p w14:paraId="0B74D9E1" w14:textId="77777777" w:rsidR="001D4162" w:rsidRPr="003141E8" w:rsidRDefault="001D4162" w:rsidP="00180447">
            <w:pPr>
              <w:pStyle w:val="ZPpregtevilke"/>
              <w:rPr>
                <w:bCs/>
              </w:rPr>
            </w:pPr>
            <w:r w:rsidRPr="003141E8">
              <w:rPr>
                <w:bCs/>
              </w:rPr>
              <w:t>10.659</w:t>
            </w:r>
          </w:p>
        </w:tc>
        <w:tc>
          <w:tcPr>
            <w:tcW w:w="736" w:type="dxa"/>
            <w:shd w:val="clear" w:color="auto" w:fill="auto"/>
            <w:noWrap/>
            <w:vAlign w:val="bottom"/>
          </w:tcPr>
          <w:p w14:paraId="1CD7338E" w14:textId="77777777" w:rsidR="001D4162" w:rsidRPr="003141E8" w:rsidRDefault="001D4162" w:rsidP="00180447">
            <w:pPr>
              <w:pStyle w:val="ZPpregtevilke"/>
              <w:rPr>
                <w:bCs/>
              </w:rPr>
            </w:pPr>
            <w:r w:rsidRPr="003141E8">
              <w:t>10.320</w:t>
            </w:r>
          </w:p>
        </w:tc>
        <w:tc>
          <w:tcPr>
            <w:tcW w:w="736" w:type="dxa"/>
            <w:shd w:val="clear" w:color="auto" w:fill="auto"/>
            <w:noWrap/>
            <w:vAlign w:val="bottom"/>
          </w:tcPr>
          <w:p w14:paraId="06E18583" w14:textId="77777777" w:rsidR="001D4162" w:rsidRPr="003141E8" w:rsidRDefault="001D4162" w:rsidP="00180447">
            <w:pPr>
              <w:pStyle w:val="ZPpregtevilke"/>
              <w:rPr>
                <w:bCs/>
              </w:rPr>
            </w:pPr>
            <w:r w:rsidRPr="003141E8">
              <w:t>10.196</w:t>
            </w:r>
          </w:p>
        </w:tc>
        <w:tc>
          <w:tcPr>
            <w:tcW w:w="736" w:type="dxa"/>
            <w:shd w:val="clear" w:color="auto" w:fill="auto"/>
            <w:noWrap/>
            <w:vAlign w:val="bottom"/>
          </w:tcPr>
          <w:p w14:paraId="14CBAB8A" w14:textId="77777777" w:rsidR="001D4162" w:rsidRPr="003141E8" w:rsidRDefault="001D4162" w:rsidP="00180447">
            <w:pPr>
              <w:pStyle w:val="ZPpregtevilke"/>
              <w:rPr>
                <w:bCs/>
              </w:rPr>
            </w:pPr>
            <w:r w:rsidRPr="003141E8">
              <w:rPr>
                <w:szCs w:val="16"/>
              </w:rPr>
              <w:t>11.276</w:t>
            </w:r>
          </w:p>
        </w:tc>
        <w:tc>
          <w:tcPr>
            <w:tcW w:w="736" w:type="dxa"/>
            <w:shd w:val="clear" w:color="auto" w:fill="auto"/>
            <w:vAlign w:val="bottom"/>
          </w:tcPr>
          <w:p w14:paraId="64808268" w14:textId="77777777" w:rsidR="001D4162" w:rsidRPr="003141E8" w:rsidRDefault="001D4162" w:rsidP="00180447">
            <w:pPr>
              <w:pStyle w:val="ZPpregtevilke"/>
              <w:rPr>
                <w:bCs/>
              </w:rPr>
            </w:pPr>
            <w:r w:rsidRPr="003141E8">
              <w:t>12.577</w:t>
            </w:r>
          </w:p>
        </w:tc>
        <w:tc>
          <w:tcPr>
            <w:tcW w:w="736" w:type="dxa"/>
            <w:vAlign w:val="bottom"/>
          </w:tcPr>
          <w:p w14:paraId="3117AF3E" w14:textId="77777777" w:rsidR="001D4162" w:rsidRPr="003141E8" w:rsidRDefault="001D4162" w:rsidP="00180447">
            <w:pPr>
              <w:pStyle w:val="ZPpregtevilke"/>
            </w:pPr>
            <w:r w:rsidRPr="003141E8">
              <w:t>16.763</w:t>
            </w:r>
          </w:p>
        </w:tc>
        <w:tc>
          <w:tcPr>
            <w:tcW w:w="736" w:type="dxa"/>
            <w:vAlign w:val="bottom"/>
          </w:tcPr>
          <w:p w14:paraId="74AAA0BB" w14:textId="77777777" w:rsidR="001D4162" w:rsidRPr="003141E8" w:rsidRDefault="001D4162" w:rsidP="00180447">
            <w:pPr>
              <w:pStyle w:val="ZPpregtevilke"/>
            </w:pPr>
            <w:r w:rsidRPr="003141E8">
              <w:t>9.412</w:t>
            </w:r>
          </w:p>
        </w:tc>
        <w:tc>
          <w:tcPr>
            <w:tcW w:w="737" w:type="dxa"/>
            <w:vAlign w:val="bottom"/>
          </w:tcPr>
          <w:p w14:paraId="50E52383" w14:textId="77777777" w:rsidR="001D4162" w:rsidRPr="003141E8" w:rsidRDefault="001D4162" w:rsidP="00180447">
            <w:pPr>
              <w:pStyle w:val="ZPpregtevilke"/>
            </w:pPr>
            <w:r w:rsidRPr="003141E8">
              <w:t>56,1</w:t>
            </w:r>
          </w:p>
        </w:tc>
      </w:tr>
      <w:tr w:rsidR="001D4162" w:rsidRPr="003141E8" w14:paraId="6693B306" w14:textId="77777777" w:rsidTr="00180447">
        <w:trPr>
          <w:trHeight w:val="198"/>
          <w:jc w:val="center"/>
        </w:trPr>
        <w:tc>
          <w:tcPr>
            <w:tcW w:w="3695" w:type="dxa"/>
            <w:shd w:val="clear" w:color="auto" w:fill="auto"/>
            <w:noWrap/>
            <w:vAlign w:val="bottom"/>
          </w:tcPr>
          <w:p w14:paraId="1663DB2F" w14:textId="77777777" w:rsidR="001D4162" w:rsidRPr="003141E8" w:rsidRDefault="001D4162" w:rsidP="00180447">
            <w:pPr>
              <w:pStyle w:val="ZPpregtekst"/>
              <w:rPr>
                <w:i/>
              </w:rPr>
            </w:pPr>
            <w:r w:rsidRPr="003141E8">
              <w:rPr>
                <w:i/>
              </w:rPr>
              <w:t>Druge krmne korenovke ipd., glavni posevki</w:t>
            </w:r>
          </w:p>
        </w:tc>
        <w:tc>
          <w:tcPr>
            <w:tcW w:w="737" w:type="dxa"/>
            <w:shd w:val="clear" w:color="auto" w:fill="auto"/>
            <w:noWrap/>
            <w:vAlign w:val="bottom"/>
          </w:tcPr>
          <w:p w14:paraId="0FDC5B31" w14:textId="77777777" w:rsidR="001D4162" w:rsidRPr="003141E8" w:rsidRDefault="001D4162" w:rsidP="00180447">
            <w:pPr>
              <w:pStyle w:val="ZPpregtevilke"/>
              <w:rPr>
                <w:bCs/>
                <w:i/>
              </w:rPr>
            </w:pPr>
            <w:r w:rsidRPr="003141E8">
              <w:rPr>
                <w:bCs/>
                <w:i/>
              </w:rPr>
              <w:t>1.285</w:t>
            </w:r>
          </w:p>
        </w:tc>
        <w:tc>
          <w:tcPr>
            <w:tcW w:w="737" w:type="dxa"/>
            <w:shd w:val="clear" w:color="auto" w:fill="auto"/>
            <w:noWrap/>
            <w:vAlign w:val="bottom"/>
          </w:tcPr>
          <w:p w14:paraId="13A31FDD" w14:textId="77777777" w:rsidR="001D4162" w:rsidRPr="003141E8" w:rsidRDefault="001D4162" w:rsidP="00180447">
            <w:pPr>
              <w:pStyle w:val="ZPpregtevilke"/>
              <w:rPr>
                <w:bCs/>
                <w:i/>
              </w:rPr>
            </w:pPr>
            <w:r w:rsidRPr="003141E8">
              <w:rPr>
                <w:bCs/>
                <w:i/>
              </w:rPr>
              <w:t>1.153</w:t>
            </w:r>
          </w:p>
        </w:tc>
        <w:tc>
          <w:tcPr>
            <w:tcW w:w="737" w:type="dxa"/>
            <w:shd w:val="clear" w:color="auto" w:fill="auto"/>
            <w:noWrap/>
            <w:vAlign w:val="bottom"/>
          </w:tcPr>
          <w:p w14:paraId="740A0DD4" w14:textId="77777777" w:rsidR="001D4162" w:rsidRPr="003141E8" w:rsidRDefault="001D4162" w:rsidP="00180447">
            <w:pPr>
              <w:pStyle w:val="ZPpregtevilke"/>
              <w:rPr>
                <w:bCs/>
                <w:i/>
              </w:rPr>
            </w:pPr>
            <w:r w:rsidRPr="003141E8">
              <w:rPr>
                <w:bCs/>
                <w:i/>
              </w:rPr>
              <w:t>1.425</w:t>
            </w:r>
          </w:p>
        </w:tc>
        <w:tc>
          <w:tcPr>
            <w:tcW w:w="736" w:type="dxa"/>
            <w:shd w:val="clear" w:color="auto" w:fill="auto"/>
            <w:noWrap/>
            <w:vAlign w:val="bottom"/>
          </w:tcPr>
          <w:p w14:paraId="40C16A79" w14:textId="77777777" w:rsidR="001D4162" w:rsidRPr="003141E8" w:rsidRDefault="001D4162" w:rsidP="00180447">
            <w:pPr>
              <w:pStyle w:val="ZPpregtevilke"/>
              <w:rPr>
                <w:bCs/>
                <w:i/>
              </w:rPr>
            </w:pPr>
            <w:r w:rsidRPr="003141E8">
              <w:rPr>
                <w:bCs/>
                <w:i/>
              </w:rPr>
              <w:t>2.310</w:t>
            </w:r>
          </w:p>
        </w:tc>
        <w:tc>
          <w:tcPr>
            <w:tcW w:w="736" w:type="dxa"/>
            <w:shd w:val="clear" w:color="auto" w:fill="auto"/>
            <w:noWrap/>
            <w:vAlign w:val="bottom"/>
          </w:tcPr>
          <w:p w14:paraId="571E8E21" w14:textId="77777777" w:rsidR="001D4162" w:rsidRPr="003141E8" w:rsidRDefault="001D4162" w:rsidP="00180447">
            <w:pPr>
              <w:pStyle w:val="ZPpregtevilke"/>
              <w:rPr>
                <w:bCs/>
                <w:i/>
              </w:rPr>
            </w:pPr>
            <w:r w:rsidRPr="003141E8">
              <w:rPr>
                <w:i/>
              </w:rPr>
              <w:t>:</w:t>
            </w:r>
          </w:p>
        </w:tc>
        <w:tc>
          <w:tcPr>
            <w:tcW w:w="736" w:type="dxa"/>
            <w:shd w:val="clear" w:color="auto" w:fill="auto"/>
            <w:noWrap/>
            <w:vAlign w:val="bottom"/>
          </w:tcPr>
          <w:p w14:paraId="4A3F7096" w14:textId="77777777" w:rsidR="001D4162" w:rsidRPr="003141E8" w:rsidRDefault="001D4162" w:rsidP="00180447">
            <w:pPr>
              <w:pStyle w:val="ZPpregtevilke"/>
              <w:rPr>
                <w:bCs/>
                <w:i/>
              </w:rPr>
            </w:pPr>
            <w:r w:rsidRPr="003141E8">
              <w:rPr>
                <w:bCs/>
                <w:i/>
              </w:rPr>
              <w:t>1.281</w:t>
            </w:r>
          </w:p>
        </w:tc>
        <w:tc>
          <w:tcPr>
            <w:tcW w:w="737" w:type="dxa"/>
            <w:shd w:val="clear" w:color="auto" w:fill="auto"/>
            <w:noWrap/>
            <w:vAlign w:val="bottom"/>
          </w:tcPr>
          <w:p w14:paraId="7ECF1A35" w14:textId="77777777" w:rsidR="001D4162" w:rsidRPr="003141E8" w:rsidRDefault="001D4162" w:rsidP="00180447">
            <w:pPr>
              <w:pStyle w:val="ZPpregtevilke"/>
              <w:rPr>
                <w:bCs/>
                <w:i/>
              </w:rPr>
            </w:pPr>
            <w:r w:rsidRPr="003141E8">
              <w:rPr>
                <w:bCs/>
                <w:i/>
              </w:rPr>
              <w:t>2.524</w:t>
            </w:r>
          </w:p>
        </w:tc>
        <w:tc>
          <w:tcPr>
            <w:tcW w:w="736" w:type="dxa"/>
            <w:shd w:val="clear" w:color="auto" w:fill="auto"/>
            <w:noWrap/>
            <w:vAlign w:val="bottom"/>
          </w:tcPr>
          <w:p w14:paraId="6A2D5CC9" w14:textId="77777777" w:rsidR="001D4162" w:rsidRPr="003141E8" w:rsidRDefault="001D4162" w:rsidP="00180447">
            <w:pPr>
              <w:pStyle w:val="ZPpregtevilke"/>
              <w:rPr>
                <w:bCs/>
                <w:i/>
              </w:rPr>
            </w:pPr>
            <w:r w:rsidRPr="003141E8">
              <w:rPr>
                <w:i/>
              </w:rPr>
              <w:t>1.412</w:t>
            </w:r>
          </w:p>
        </w:tc>
        <w:tc>
          <w:tcPr>
            <w:tcW w:w="736" w:type="dxa"/>
            <w:shd w:val="clear" w:color="auto" w:fill="auto"/>
            <w:noWrap/>
            <w:vAlign w:val="bottom"/>
          </w:tcPr>
          <w:p w14:paraId="694D7CD5" w14:textId="77777777" w:rsidR="001D4162" w:rsidRPr="003141E8" w:rsidRDefault="001D4162" w:rsidP="00180447">
            <w:pPr>
              <w:pStyle w:val="ZPpregtevilke"/>
              <w:rPr>
                <w:i/>
              </w:rPr>
            </w:pPr>
            <w:r w:rsidRPr="003141E8">
              <w:rPr>
                <w:i/>
              </w:rPr>
              <w:t>1.199</w:t>
            </w:r>
          </w:p>
        </w:tc>
        <w:tc>
          <w:tcPr>
            <w:tcW w:w="736" w:type="dxa"/>
            <w:shd w:val="clear" w:color="auto" w:fill="auto"/>
            <w:noWrap/>
            <w:vAlign w:val="bottom"/>
          </w:tcPr>
          <w:p w14:paraId="5CBAF435" w14:textId="77777777" w:rsidR="001D4162" w:rsidRPr="003141E8" w:rsidRDefault="001D4162" w:rsidP="00180447">
            <w:pPr>
              <w:pStyle w:val="ZPpregtevilke"/>
              <w:rPr>
                <w:bCs/>
                <w:i/>
              </w:rPr>
            </w:pPr>
            <w:r w:rsidRPr="003141E8">
              <w:rPr>
                <w:i/>
                <w:iCs/>
                <w:szCs w:val="16"/>
              </w:rPr>
              <w:t>1.378</w:t>
            </w:r>
          </w:p>
        </w:tc>
        <w:tc>
          <w:tcPr>
            <w:tcW w:w="736" w:type="dxa"/>
            <w:shd w:val="clear" w:color="auto" w:fill="auto"/>
            <w:vAlign w:val="bottom"/>
          </w:tcPr>
          <w:p w14:paraId="0B3786A0" w14:textId="77777777" w:rsidR="001D4162" w:rsidRPr="003141E8" w:rsidRDefault="001D4162" w:rsidP="00180447">
            <w:pPr>
              <w:pStyle w:val="ZPpregtevilke"/>
              <w:rPr>
                <w:bCs/>
                <w:i/>
              </w:rPr>
            </w:pPr>
            <w:r w:rsidRPr="003141E8">
              <w:rPr>
                <w:i/>
              </w:rPr>
              <w:t>4.638</w:t>
            </w:r>
          </w:p>
        </w:tc>
        <w:tc>
          <w:tcPr>
            <w:tcW w:w="736" w:type="dxa"/>
            <w:vAlign w:val="bottom"/>
          </w:tcPr>
          <w:p w14:paraId="6C3454C8" w14:textId="77777777" w:rsidR="001D4162" w:rsidRPr="003141E8" w:rsidRDefault="001D4162" w:rsidP="00180447">
            <w:pPr>
              <w:pStyle w:val="ZPpregtevilke"/>
              <w:rPr>
                <w:i/>
              </w:rPr>
            </w:pPr>
            <w:r w:rsidRPr="003141E8">
              <w:rPr>
                <w:i/>
              </w:rPr>
              <w:t>10.231</w:t>
            </w:r>
          </w:p>
        </w:tc>
        <w:tc>
          <w:tcPr>
            <w:tcW w:w="736" w:type="dxa"/>
            <w:vAlign w:val="bottom"/>
          </w:tcPr>
          <w:p w14:paraId="2EA56063" w14:textId="77777777" w:rsidR="001D4162" w:rsidRPr="003141E8" w:rsidRDefault="001D4162" w:rsidP="00180447">
            <w:pPr>
              <w:pStyle w:val="ZPpregtevilke"/>
              <w:rPr>
                <w:i/>
              </w:rPr>
            </w:pPr>
            <w:r w:rsidRPr="003141E8">
              <w:rPr>
                <w:i/>
              </w:rPr>
              <w:t>546</w:t>
            </w:r>
          </w:p>
        </w:tc>
        <w:tc>
          <w:tcPr>
            <w:tcW w:w="737" w:type="dxa"/>
            <w:vAlign w:val="bottom"/>
          </w:tcPr>
          <w:p w14:paraId="196F86D1" w14:textId="77777777" w:rsidR="001D4162" w:rsidRPr="003141E8" w:rsidRDefault="001D4162" w:rsidP="00180447">
            <w:pPr>
              <w:pStyle w:val="ZPpregtevilke"/>
              <w:rPr>
                <w:i/>
              </w:rPr>
            </w:pPr>
            <w:r w:rsidRPr="003141E8">
              <w:rPr>
                <w:i/>
              </w:rPr>
              <w:t>5,3</w:t>
            </w:r>
          </w:p>
        </w:tc>
      </w:tr>
      <w:tr w:rsidR="001D4162" w:rsidRPr="003141E8" w14:paraId="116E91F5" w14:textId="77777777" w:rsidTr="00180447">
        <w:trPr>
          <w:trHeight w:val="198"/>
          <w:jc w:val="center"/>
        </w:trPr>
        <w:tc>
          <w:tcPr>
            <w:tcW w:w="3695" w:type="dxa"/>
            <w:shd w:val="clear" w:color="auto" w:fill="auto"/>
            <w:noWrap/>
            <w:vAlign w:val="bottom"/>
          </w:tcPr>
          <w:p w14:paraId="4B47E8BC" w14:textId="77777777" w:rsidR="001D4162" w:rsidRPr="003141E8" w:rsidRDefault="001D4162" w:rsidP="00180447">
            <w:pPr>
              <w:pStyle w:val="ZPpregtekst"/>
            </w:pPr>
            <w:r w:rsidRPr="003141E8">
              <w:t xml:space="preserve"> Krmni ohrovt, glavni posevki</w:t>
            </w:r>
          </w:p>
        </w:tc>
        <w:tc>
          <w:tcPr>
            <w:tcW w:w="737" w:type="dxa"/>
            <w:shd w:val="clear" w:color="auto" w:fill="auto"/>
            <w:noWrap/>
            <w:vAlign w:val="bottom"/>
          </w:tcPr>
          <w:p w14:paraId="20B8624B" w14:textId="77777777" w:rsidR="001D4162" w:rsidRPr="003141E8" w:rsidRDefault="001D4162" w:rsidP="00180447">
            <w:pPr>
              <w:pStyle w:val="ZPpregtevilke"/>
            </w:pPr>
            <w:r w:rsidRPr="003141E8">
              <w:t>37</w:t>
            </w:r>
          </w:p>
        </w:tc>
        <w:tc>
          <w:tcPr>
            <w:tcW w:w="737" w:type="dxa"/>
            <w:shd w:val="clear" w:color="auto" w:fill="auto"/>
            <w:noWrap/>
            <w:vAlign w:val="bottom"/>
          </w:tcPr>
          <w:p w14:paraId="5C9FA399" w14:textId="77777777" w:rsidR="001D4162" w:rsidRPr="003141E8" w:rsidRDefault="001D4162" w:rsidP="00180447">
            <w:pPr>
              <w:pStyle w:val="ZPpregtevilke"/>
            </w:pPr>
            <w:r w:rsidRPr="003141E8">
              <w:t>61</w:t>
            </w:r>
          </w:p>
        </w:tc>
        <w:tc>
          <w:tcPr>
            <w:tcW w:w="737" w:type="dxa"/>
            <w:shd w:val="clear" w:color="auto" w:fill="auto"/>
            <w:noWrap/>
            <w:vAlign w:val="bottom"/>
          </w:tcPr>
          <w:p w14:paraId="735401F1" w14:textId="77777777" w:rsidR="001D4162" w:rsidRPr="003141E8" w:rsidRDefault="001D4162" w:rsidP="00180447">
            <w:pPr>
              <w:pStyle w:val="ZPpregtevilke"/>
            </w:pPr>
            <w:r w:rsidRPr="003141E8">
              <w:t>189</w:t>
            </w:r>
          </w:p>
        </w:tc>
        <w:tc>
          <w:tcPr>
            <w:tcW w:w="736" w:type="dxa"/>
            <w:shd w:val="clear" w:color="auto" w:fill="auto"/>
            <w:noWrap/>
            <w:vAlign w:val="bottom"/>
          </w:tcPr>
          <w:p w14:paraId="78DB60D3" w14:textId="77777777" w:rsidR="001D4162" w:rsidRPr="003141E8" w:rsidRDefault="001D4162" w:rsidP="00180447">
            <w:pPr>
              <w:pStyle w:val="ZPpregtevilke"/>
            </w:pPr>
            <w:r w:rsidRPr="003141E8">
              <w:t>:</w:t>
            </w:r>
          </w:p>
        </w:tc>
        <w:tc>
          <w:tcPr>
            <w:tcW w:w="736" w:type="dxa"/>
            <w:shd w:val="clear" w:color="auto" w:fill="auto"/>
            <w:noWrap/>
            <w:vAlign w:val="bottom"/>
          </w:tcPr>
          <w:p w14:paraId="131E7C9C" w14:textId="77777777" w:rsidR="001D4162" w:rsidRPr="003141E8" w:rsidRDefault="001D4162" w:rsidP="00180447">
            <w:pPr>
              <w:pStyle w:val="ZPpregtevilke"/>
            </w:pPr>
            <w:r w:rsidRPr="003141E8">
              <w:t>:</w:t>
            </w:r>
          </w:p>
        </w:tc>
        <w:tc>
          <w:tcPr>
            <w:tcW w:w="736" w:type="dxa"/>
            <w:shd w:val="clear" w:color="auto" w:fill="auto"/>
            <w:noWrap/>
            <w:vAlign w:val="bottom"/>
          </w:tcPr>
          <w:p w14:paraId="139F2D30" w14:textId="77777777" w:rsidR="001D4162" w:rsidRPr="003141E8" w:rsidRDefault="001D4162" w:rsidP="00180447">
            <w:pPr>
              <w:pStyle w:val="ZPpregtevilke"/>
            </w:pPr>
            <w:r w:rsidRPr="003141E8">
              <w:t>:</w:t>
            </w:r>
          </w:p>
        </w:tc>
        <w:tc>
          <w:tcPr>
            <w:tcW w:w="737" w:type="dxa"/>
            <w:shd w:val="clear" w:color="auto" w:fill="auto"/>
            <w:noWrap/>
            <w:vAlign w:val="bottom"/>
          </w:tcPr>
          <w:p w14:paraId="5C954CF9" w14:textId="77777777" w:rsidR="001D4162" w:rsidRPr="003141E8" w:rsidRDefault="001D4162" w:rsidP="00180447">
            <w:pPr>
              <w:pStyle w:val="ZPpregtevilke"/>
            </w:pPr>
            <w:r w:rsidRPr="003141E8">
              <w:t>:</w:t>
            </w:r>
          </w:p>
        </w:tc>
        <w:tc>
          <w:tcPr>
            <w:tcW w:w="736" w:type="dxa"/>
            <w:shd w:val="clear" w:color="auto" w:fill="auto"/>
            <w:noWrap/>
            <w:vAlign w:val="bottom"/>
          </w:tcPr>
          <w:p w14:paraId="66B6D1AF" w14:textId="77777777" w:rsidR="001D4162" w:rsidRPr="003141E8" w:rsidRDefault="001D4162" w:rsidP="00180447">
            <w:pPr>
              <w:pStyle w:val="ZPpregtevilke"/>
            </w:pPr>
            <w:r w:rsidRPr="003141E8">
              <w:t>:</w:t>
            </w:r>
          </w:p>
        </w:tc>
        <w:tc>
          <w:tcPr>
            <w:tcW w:w="736" w:type="dxa"/>
            <w:shd w:val="clear" w:color="auto" w:fill="auto"/>
            <w:noWrap/>
            <w:vAlign w:val="bottom"/>
          </w:tcPr>
          <w:p w14:paraId="0E970FA1" w14:textId="77777777" w:rsidR="001D4162" w:rsidRPr="003141E8" w:rsidRDefault="001D4162" w:rsidP="00180447">
            <w:pPr>
              <w:pStyle w:val="ZPpregtevilke"/>
            </w:pPr>
            <w:r w:rsidRPr="003141E8">
              <w:t>:</w:t>
            </w:r>
          </w:p>
        </w:tc>
        <w:tc>
          <w:tcPr>
            <w:tcW w:w="736" w:type="dxa"/>
            <w:shd w:val="clear" w:color="auto" w:fill="auto"/>
            <w:noWrap/>
            <w:vAlign w:val="bottom"/>
          </w:tcPr>
          <w:p w14:paraId="543F39ED" w14:textId="77777777" w:rsidR="001D4162" w:rsidRPr="003141E8" w:rsidRDefault="001D4162" w:rsidP="00180447">
            <w:pPr>
              <w:pStyle w:val="ZPpregtevilke"/>
            </w:pPr>
            <w:r w:rsidRPr="003141E8">
              <w:t>:</w:t>
            </w:r>
          </w:p>
        </w:tc>
        <w:tc>
          <w:tcPr>
            <w:tcW w:w="736" w:type="dxa"/>
            <w:shd w:val="clear" w:color="auto" w:fill="auto"/>
            <w:vAlign w:val="bottom"/>
          </w:tcPr>
          <w:p w14:paraId="189E19E8" w14:textId="77777777" w:rsidR="001D4162" w:rsidRPr="003141E8" w:rsidRDefault="001D4162" w:rsidP="00180447">
            <w:pPr>
              <w:pStyle w:val="ZPpregtevilke"/>
            </w:pPr>
            <w:r w:rsidRPr="003141E8">
              <w:t>:</w:t>
            </w:r>
          </w:p>
        </w:tc>
        <w:tc>
          <w:tcPr>
            <w:tcW w:w="736" w:type="dxa"/>
            <w:vAlign w:val="bottom"/>
          </w:tcPr>
          <w:p w14:paraId="0454A6D6" w14:textId="77777777" w:rsidR="001D4162" w:rsidRPr="003141E8" w:rsidRDefault="001D4162" w:rsidP="00180447">
            <w:pPr>
              <w:pStyle w:val="ZPpregtevilke"/>
            </w:pPr>
            <w:r w:rsidRPr="003141E8">
              <w:t>:</w:t>
            </w:r>
          </w:p>
        </w:tc>
        <w:tc>
          <w:tcPr>
            <w:tcW w:w="736" w:type="dxa"/>
            <w:vAlign w:val="bottom"/>
          </w:tcPr>
          <w:p w14:paraId="3E911325" w14:textId="77777777" w:rsidR="001D4162" w:rsidRPr="003141E8" w:rsidRDefault="001D4162" w:rsidP="00180447">
            <w:pPr>
              <w:pStyle w:val="ZPpregtevilke"/>
            </w:pPr>
            <w:r w:rsidRPr="003141E8">
              <w:t>:</w:t>
            </w:r>
          </w:p>
        </w:tc>
        <w:tc>
          <w:tcPr>
            <w:tcW w:w="737" w:type="dxa"/>
            <w:vAlign w:val="bottom"/>
          </w:tcPr>
          <w:p w14:paraId="5E983D25" w14:textId="77777777" w:rsidR="001D4162" w:rsidRPr="003141E8" w:rsidRDefault="001D4162" w:rsidP="00180447">
            <w:pPr>
              <w:pStyle w:val="ZPpregtevilke"/>
            </w:pPr>
          </w:p>
        </w:tc>
      </w:tr>
      <w:tr w:rsidR="001D4162" w:rsidRPr="003141E8" w14:paraId="694A3B77" w14:textId="77777777" w:rsidTr="00180447">
        <w:trPr>
          <w:trHeight w:val="198"/>
          <w:jc w:val="center"/>
        </w:trPr>
        <w:tc>
          <w:tcPr>
            <w:tcW w:w="3695" w:type="dxa"/>
            <w:shd w:val="clear" w:color="auto" w:fill="auto"/>
            <w:noWrap/>
            <w:vAlign w:val="bottom"/>
          </w:tcPr>
          <w:p w14:paraId="59E20B7D" w14:textId="77777777" w:rsidR="001D4162" w:rsidRPr="003141E8" w:rsidRDefault="001D4162" w:rsidP="00180447">
            <w:pPr>
              <w:pStyle w:val="ZPpregtekst"/>
            </w:pPr>
            <w:r w:rsidRPr="003141E8">
              <w:t xml:space="preserve"> Buče za krmo</w:t>
            </w:r>
          </w:p>
        </w:tc>
        <w:tc>
          <w:tcPr>
            <w:tcW w:w="737" w:type="dxa"/>
            <w:shd w:val="clear" w:color="auto" w:fill="auto"/>
            <w:noWrap/>
            <w:vAlign w:val="bottom"/>
          </w:tcPr>
          <w:p w14:paraId="4FDFB00C" w14:textId="77777777" w:rsidR="001D4162" w:rsidRPr="003141E8" w:rsidRDefault="001D4162" w:rsidP="00180447">
            <w:pPr>
              <w:pStyle w:val="ZPpregtevilke"/>
            </w:pPr>
            <w:r w:rsidRPr="003141E8">
              <w:t>1.248</w:t>
            </w:r>
          </w:p>
        </w:tc>
        <w:tc>
          <w:tcPr>
            <w:tcW w:w="737" w:type="dxa"/>
            <w:shd w:val="clear" w:color="auto" w:fill="auto"/>
            <w:noWrap/>
            <w:vAlign w:val="bottom"/>
          </w:tcPr>
          <w:p w14:paraId="53719CF1" w14:textId="77777777" w:rsidR="001D4162" w:rsidRPr="003141E8" w:rsidRDefault="001D4162" w:rsidP="00180447">
            <w:pPr>
              <w:pStyle w:val="ZPpregtevilke"/>
            </w:pPr>
            <w:r w:rsidRPr="003141E8">
              <w:t>1.092</w:t>
            </w:r>
          </w:p>
        </w:tc>
        <w:tc>
          <w:tcPr>
            <w:tcW w:w="737" w:type="dxa"/>
            <w:shd w:val="clear" w:color="auto" w:fill="auto"/>
            <w:noWrap/>
            <w:vAlign w:val="bottom"/>
          </w:tcPr>
          <w:p w14:paraId="489EA88F" w14:textId="77777777" w:rsidR="001D4162" w:rsidRPr="003141E8" w:rsidRDefault="001D4162" w:rsidP="00180447">
            <w:pPr>
              <w:pStyle w:val="ZPpregtevilke"/>
            </w:pPr>
            <w:r w:rsidRPr="003141E8">
              <w:t>1.236</w:t>
            </w:r>
          </w:p>
        </w:tc>
        <w:tc>
          <w:tcPr>
            <w:tcW w:w="736" w:type="dxa"/>
            <w:shd w:val="clear" w:color="auto" w:fill="auto"/>
            <w:noWrap/>
            <w:vAlign w:val="bottom"/>
          </w:tcPr>
          <w:p w14:paraId="09B55C15" w14:textId="77777777" w:rsidR="001D4162" w:rsidRPr="003141E8" w:rsidRDefault="001D4162" w:rsidP="00180447">
            <w:pPr>
              <w:pStyle w:val="ZPpregtevilke"/>
            </w:pPr>
            <w:r w:rsidRPr="003141E8">
              <w:t>2.310</w:t>
            </w:r>
          </w:p>
        </w:tc>
        <w:tc>
          <w:tcPr>
            <w:tcW w:w="736" w:type="dxa"/>
            <w:shd w:val="clear" w:color="auto" w:fill="auto"/>
            <w:noWrap/>
            <w:vAlign w:val="bottom"/>
          </w:tcPr>
          <w:p w14:paraId="0D9A34D9" w14:textId="77777777" w:rsidR="001D4162" w:rsidRPr="003141E8" w:rsidRDefault="001D4162" w:rsidP="00180447">
            <w:pPr>
              <w:pStyle w:val="ZPpregtevilke"/>
            </w:pPr>
            <w:r w:rsidRPr="003141E8">
              <w:t>:</w:t>
            </w:r>
          </w:p>
        </w:tc>
        <w:tc>
          <w:tcPr>
            <w:tcW w:w="736" w:type="dxa"/>
            <w:shd w:val="clear" w:color="auto" w:fill="auto"/>
            <w:noWrap/>
            <w:vAlign w:val="bottom"/>
          </w:tcPr>
          <w:p w14:paraId="6FEA2A8B" w14:textId="77777777" w:rsidR="001D4162" w:rsidRPr="003141E8" w:rsidRDefault="001D4162" w:rsidP="00180447">
            <w:pPr>
              <w:pStyle w:val="ZPpregtevilke"/>
            </w:pPr>
            <w:r w:rsidRPr="003141E8">
              <w:t>:</w:t>
            </w:r>
          </w:p>
        </w:tc>
        <w:tc>
          <w:tcPr>
            <w:tcW w:w="737" w:type="dxa"/>
            <w:shd w:val="clear" w:color="auto" w:fill="auto"/>
            <w:noWrap/>
            <w:vAlign w:val="bottom"/>
          </w:tcPr>
          <w:p w14:paraId="056EFBCE" w14:textId="77777777" w:rsidR="001D4162" w:rsidRPr="003141E8" w:rsidRDefault="001D4162" w:rsidP="00180447">
            <w:pPr>
              <w:pStyle w:val="ZPpregtevilke"/>
            </w:pPr>
            <w:r w:rsidRPr="003141E8">
              <w:t>:</w:t>
            </w:r>
          </w:p>
        </w:tc>
        <w:tc>
          <w:tcPr>
            <w:tcW w:w="736" w:type="dxa"/>
            <w:shd w:val="clear" w:color="auto" w:fill="auto"/>
            <w:noWrap/>
            <w:vAlign w:val="bottom"/>
          </w:tcPr>
          <w:p w14:paraId="0DBEB121" w14:textId="77777777" w:rsidR="001D4162" w:rsidRPr="003141E8" w:rsidRDefault="001D4162" w:rsidP="00180447">
            <w:pPr>
              <w:pStyle w:val="ZPpregtevilke"/>
            </w:pPr>
            <w:r w:rsidRPr="003141E8">
              <w:t>:</w:t>
            </w:r>
          </w:p>
        </w:tc>
        <w:tc>
          <w:tcPr>
            <w:tcW w:w="736" w:type="dxa"/>
            <w:shd w:val="clear" w:color="auto" w:fill="auto"/>
            <w:noWrap/>
            <w:vAlign w:val="bottom"/>
          </w:tcPr>
          <w:p w14:paraId="679E07AB" w14:textId="77777777" w:rsidR="001D4162" w:rsidRPr="003141E8" w:rsidRDefault="001D4162" w:rsidP="00180447">
            <w:pPr>
              <w:pStyle w:val="ZPpregtevilke"/>
            </w:pPr>
            <w:r w:rsidRPr="003141E8">
              <w:t>:</w:t>
            </w:r>
          </w:p>
        </w:tc>
        <w:tc>
          <w:tcPr>
            <w:tcW w:w="736" w:type="dxa"/>
            <w:shd w:val="clear" w:color="auto" w:fill="auto"/>
            <w:noWrap/>
            <w:vAlign w:val="bottom"/>
          </w:tcPr>
          <w:p w14:paraId="34990C4E" w14:textId="77777777" w:rsidR="001D4162" w:rsidRPr="003141E8" w:rsidRDefault="001D4162" w:rsidP="00180447">
            <w:pPr>
              <w:pStyle w:val="ZPpregtevilke"/>
            </w:pPr>
            <w:r w:rsidRPr="003141E8">
              <w:t>:</w:t>
            </w:r>
          </w:p>
        </w:tc>
        <w:tc>
          <w:tcPr>
            <w:tcW w:w="736" w:type="dxa"/>
            <w:shd w:val="clear" w:color="auto" w:fill="auto"/>
            <w:vAlign w:val="bottom"/>
          </w:tcPr>
          <w:p w14:paraId="6E79D65D" w14:textId="77777777" w:rsidR="001D4162" w:rsidRPr="003141E8" w:rsidRDefault="001D4162" w:rsidP="00180447">
            <w:pPr>
              <w:pStyle w:val="ZPpregtevilke"/>
            </w:pPr>
            <w:r w:rsidRPr="003141E8">
              <w:t>:</w:t>
            </w:r>
          </w:p>
        </w:tc>
        <w:tc>
          <w:tcPr>
            <w:tcW w:w="736" w:type="dxa"/>
            <w:vAlign w:val="bottom"/>
          </w:tcPr>
          <w:p w14:paraId="5321994E" w14:textId="77777777" w:rsidR="001D4162" w:rsidRPr="003141E8" w:rsidRDefault="001D4162" w:rsidP="00180447">
            <w:pPr>
              <w:pStyle w:val="ZPpregtevilke"/>
            </w:pPr>
            <w:r w:rsidRPr="003141E8">
              <w:t>:</w:t>
            </w:r>
          </w:p>
        </w:tc>
        <w:tc>
          <w:tcPr>
            <w:tcW w:w="736" w:type="dxa"/>
            <w:vAlign w:val="bottom"/>
          </w:tcPr>
          <w:p w14:paraId="4B03385A" w14:textId="77777777" w:rsidR="001D4162" w:rsidRPr="003141E8" w:rsidRDefault="001D4162" w:rsidP="00180447">
            <w:pPr>
              <w:pStyle w:val="ZPpregtevilke"/>
            </w:pPr>
            <w:r w:rsidRPr="003141E8">
              <w:t>:</w:t>
            </w:r>
          </w:p>
        </w:tc>
        <w:tc>
          <w:tcPr>
            <w:tcW w:w="737" w:type="dxa"/>
            <w:vAlign w:val="bottom"/>
          </w:tcPr>
          <w:p w14:paraId="5595A791" w14:textId="77777777" w:rsidR="001D4162" w:rsidRPr="003141E8" w:rsidRDefault="001D4162" w:rsidP="00180447">
            <w:pPr>
              <w:pStyle w:val="ZPpregtevilke"/>
            </w:pPr>
          </w:p>
        </w:tc>
      </w:tr>
      <w:tr w:rsidR="001D4162" w:rsidRPr="003141E8" w14:paraId="25871E5D" w14:textId="77777777" w:rsidTr="00180447">
        <w:trPr>
          <w:trHeight w:val="198"/>
          <w:jc w:val="center"/>
        </w:trPr>
        <w:tc>
          <w:tcPr>
            <w:tcW w:w="3695" w:type="dxa"/>
            <w:shd w:val="clear" w:color="auto" w:fill="auto"/>
            <w:noWrap/>
            <w:vAlign w:val="bottom"/>
          </w:tcPr>
          <w:p w14:paraId="5FD8439B" w14:textId="77777777" w:rsidR="001D4162" w:rsidRPr="003141E8" w:rsidRDefault="001D4162" w:rsidP="00180447">
            <w:pPr>
              <w:pStyle w:val="ZPpregtekst"/>
              <w:rPr>
                <w:i/>
              </w:rPr>
            </w:pPr>
            <w:r w:rsidRPr="003141E8">
              <w:rPr>
                <w:i/>
              </w:rPr>
              <w:t>Druge krmne korenovke ipd., naknadni posevki</w:t>
            </w:r>
          </w:p>
        </w:tc>
        <w:tc>
          <w:tcPr>
            <w:tcW w:w="737" w:type="dxa"/>
            <w:shd w:val="clear" w:color="auto" w:fill="auto"/>
            <w:noWrap/>
            <w:vAlign w:val="bottom"/>
          </w:tcPr>
          <w:p w14:paraId="06A6896C" w14:textId="77777777" w:rsidR="001D4162" w:rsidRPr="003141E8" w:rsidRDefault="001D4162" w:rsidP="00180447">
            <w:pPr>
              <w:pStyle w:val="ZPpregtevilke"/>
              <w:rPr>
                <w:bCs/>
                <w:i/>
              </w:rPr>
            </w:pPr>
            <w:r w:rsidRPr="003141E8">
              <w:rPr>
                <w:bCs/>
                <w:i/>
              </w:rPr>
              <w:t>15.927</w:t>
            </w:r>
          </w:p>
        </w:tc>
        <w:tc>
          <w:tcPr>
            <w:tcW w:w="737" w:type="dxa"/>
            <w:shd w:val="clear" w:color="auto" w:fill="auto"/>
            <w:noWrap/>
            <w:vAlign w:val="bottom"/>
          </w:tcPr>
          <w:p w14:paraId="3DF2AE3B" w14:textId="77777777" w:rsidR="001D4162" w:rsidRPr="003141E8" w:rsidRDefault="001D4162" w:rsidP="00180447">
            <w:pPr>
              <w:pStyle w:val="ZPpregtevilke"/>
              <w:rPr>
                <w:bCs/>
                <w:i/>
              </w:rPr>
            </w:pPr>
            <w:r w:rsidRPr="003141E8">
              <w:rPr>
                <w:bCs/>
                <w:i/>
              </w:rPr>
              <w:t>11.609</w:t>
            </w:r>
          </w:p>
        </w:tc>
        <w:tc>
          <w:tcPr>
            <w:tcW w:w="737" w:type="dxa"/>
            <w:shd w:val="clear" w:color="auto" w:fill="auto"/>
            <w:noWrap/>
            <w:vAlign w:val="bottom"/>
          </w:tcPr>
          <w:p w14:paraId="2212D78A" w14:textId="77777777" w:rsidR="001D4162" w:rsidRPr="003141E8" w:rsidRDefault="001D4162" w:rsidP="00180447">
            <w:pPr>
              <w:pStyle w:val="ZPpregtevilke"/>
              <w:rPr>
                <w:bCs/>
                <w:i/>
              </w:rPr>
            </w:pPr>
            <w:r w:rsidRPr="003141E8">
              <w:rPr>
                <w:bCs/>
                <w:i/>
              </w:rPr>
              <w:t>15.778</w:t>
            </w:r>
          </w:p>
        </w:tc>
        <w:tc>
          <w:tcPr>
            <w:tcW w:w="736" w:type="dxa"/>
            <w:shd w:val="clear" w:color="auto" w:fill="auto"/>
            <w:noWrap/>
            <w:vAlign w:val="bottom"/>
          </w:tcPr>
          <w:p w14:paraId="47E39543" w14:textId="77777777" w:rsidR="001D4162" w:rsidRPr="003141E8" w:rsidRDefault="001D4162" w:rsidP="00180447">
            <w:pPr>
              <w:pStyle w:val="ZPpregtevilke"/>
              <w:rPr>
                <w:bCs/>
                <w:i/>
              </w:rPr>
            </w:pPr>
            <w:r w:rsidRPr="003141E8">
              <w:rPr>
                <w:bCs/>
                <w:i/>
              </w:rPr>
              <w:t>9.631</w:t>
            </w:r>
          </w:p>
        </w:tc>
        <w:tc>
          <w:tcPr>
            <w:tcW w:w="736" w:type="dxa"/>
            <w:shd w:val="clear" w:color="auto" w:fill="auto"/>
            <w:noWrap/>
            <w:vAlign w:val="bottom"/>
          </w:tcPr>
          <w:p w14:paraId="00E1F3CD" w14:textId="77777777" w:rsidR="001D4162" w:rsidRPr="003141E8" w:rsidRDefault="001D4162" w:rsidP="00180447">
            <w:pPr>
              <w:pStyle w:val="ZPpregtevilke"/>
              <w:rPr>
                <w:bCs/>
                <w:i/>
              </w:rPr>
            </w:pPr>
            <w:r w:rsidRPr="003141E8">
              <w:rPr>
                <w:bCs/>
                <w:i/>
              </w:rPr>
              <w:t>9.671</w:t>
            </w:r>
          </w:p>
        </w:tc>
        <w:tc>
          <w:tcPr>
            <w:tcW w:w="736" w:type="dxa"/>
            <w:shd w:val="clear" w:color="auto" w:fill="auto"/>
            <w:noWrap/>
            <w:vAlign w:val="bottom"/>
          </w:tcPr>
          <w:p w14:paraId="7752A562" w14:textId="77777777" w:rsidR="001D4162" w:rsidRPr="003141E8" w:rsidRDefault="001D4162" w:rsidP="00180447">
            <w:pPr>
              <w:pStyle w:val="ZPpregtevilke"/>
              <w:rPr>
                <w:bCs/>
                <w:i/>
              </w:rPr>
            </w:pPr>
            <w:r w:rsidRPr="003141E8">
              <w:rPr>
                <w:bCs/>
                <w:i/>
              </w:rPr>
              <w:t>9.424</w:t>
            </w:r>
          </w:p>
        </w:tc>
        <w:tc>
          <w:tcPr>
            <w:tcW w:w="737" w:type="dxa"/>
            <w:shd w:val="clear" w:color="auto" w:fill="auto"/>
            <w:noWrap/>
            <w:vAlign w:val="bottom"/>
          </w:tcPr>
          <w:p w14:paraId="389F9D5C" w14:textId="77777777" w:rsidR="001D4162" w:rsidRPr="003141E8" w:rsidRDefault="001D4162" w:rsidP="00180447">
            <w:pPr>
              <w:pStyle w:val="ZPpregtevilke"/>
              <w:rPr>
                <w:bCs/>
                <w:i/>
              </w:rPr>
            </w:pPr>
            <w:r w:rsidRPr="003141E8">
              <w:rPr>
                <w:bCs/>
                <w:i/>
              </w:rPr>
              <w:t>8.135</w:t>
            </w:r>
          </w:p>
        </w:tc>
        <w:tc>
          <w:tcPr>
            <w:tcW w:w="736" w:type="dxa"/>
            <w:shd w:val="clear" w:color="auto" w:fill="auto"/>
            <w:noWrap/>
            <w:vAlign w:val="bottom"/>
          </w:tcPr>
          <w:p w14:paraId="5E64A212" w14:textId="77777777" w:rsidR="001D4162" w:rsidRPr="003141E8" w:rsidRDefault="001D4162" w:rsidP="00180447">
            <w:pPr>
              <w:pStyle w:val="ZPpregtevilke"/>
              <w:rPr>
                <w:bCs/>
                <w:i/>
              </w:rPr>
            </w:pPr>
            <w:r w:rsidRPr="003141E8">
              <w:rPr>
                <w:i/>
              </w:rPr>
              <w:t>8.908</w:t>
            </w:r>
          </w:p>
        </w:tc>
        <w:tc>
          <w:tcPr>
            <w:tcW w:w="736" w:type="dxa"/>
            <w:shd w:val="clear" w:color="auto" w:fill="auto"/>
            <w:noWrap/>
            <w:vAlign w:val="bottom"/>
          </w:tcPr>
          <w:p w14:paraId="55AA6999" w14:textId="77777777" w:rsidR="001D4162" w:rsidRPr="003141E8" w:rsidRDefault="001D4162" w:rsidP="00180447">
            <w:pPr>
              <w:pStyle w:val="ZPpregtevilke"/>
              <w:rPr>
                <w:bCs/>
                <w:i/>
              </w:rPr>
            </w:pPr>
            <w:r w:rsidRPr="003141E8">
              <w:rPr>
                <w:i/>
              </w:rPr>
              <w:t>8.997</w:t>
            </w:r>
          </w:p>
        </w:tc>
        <w:tc>
          <w:tcPr>
            <w:tcW w:w="736" w:type="dxa"/>
            <w:shd w:val="clear" w:color="auto" w:fill="auto"/>
            <w:noWrap/>
            <w:vAlign w:val="bottom"/>
          </w:tcPr>
          <w:p w14:paraId="05A2035A" w14:textId="77777777" w:rsidR="001D4162" w:rsidRPr="003141E8" w:rsidRDefault="001D4162" w:rsidP="00180447">
            <w:pPr>
              <w:pStyle w:val="ZPpregtevilke"/>
              <w:rPr>
                <w:bCs/>
                <w:i/>
              </w:rPr>
            </w:pPr>
            <w:r w:rsidRPr="003141E8">
              <w:rPr>
                <w:i/>
                <w:iCs/>
                <w:szCs w:val="16"/>
              </w:rPr>
              <w:t>9.898</w:t>
            </w:r>
          </w:p>
        </w:tc>
        <w:tc>
          <w:tcPr>
            <w:tcW w:w="736" w:type="dxa"/>
            <w:shd w:val="clear" w:color="auto" w:fill="auto"/>
            <w:vAlign w:val="bottom"/>
          </w:tcPr>
          <w:p w14:paraId="33675555" w14:textId="77777777" w:rsidR="001D4162" w:rsidRPr="003141E8" w:rsidRDefault="001D4162" w:rsidP="00180447">
            <w:pPr>
              <w:pStyle w:val="ZPpregtevilke"/>
              <w:rPr>
                <w:bCs/>
                <w:i/>
              </w:rPr>
            </w:pPr>
            <w:r w:rsidRPr="003141E8">
              <w:rPr>
                <w:i/>
              </w:rPr>
              <w:t>7.939</w:t>
            </w:r>
          </w:p>
        </w:tc>
        <w:tc>
          <w:tcPr>
            <w:tcW w:w="736" w:type="dxa"/>
            <w:vAlign w:val="bottom"/>
          </w:tcPr>
          <w:p w14:paraId="1E417C37" w14:textId="77777777" w:rsidR="001D4162" w:rsidRPr="003141E8" w:rsidRDefault="001D4162" w:rsidP="00180447">
            <w:pPr>
              <w:pStyle w:val="ZPpregtevilke"/>
              <w:rPr>
                <w:i/>
              </w:rPr>
            </w:pPr>
            <w:r w:rsidRPr="003141E8">
              <w:rPr>
                <w:i/>
              </w:rPr>
              <w:t>6.532</w:t>
            </w:r>
          </w:p>
        </w:tc>
        <w:tc>
          <w:tcPr>
            <w:tcW w:w="736" w:type="dxa"/>
            <w:vAlign w:val="bottom"/>
          </w:tcPr>
          <w:p w14:paraId="514717C1" w14:textId="77777777" w:rsidR="001D4162" w:rsidRPr="003141E8" w:rsidRDefault="001D4162" w:rsidP="00180447">
            <w:pPr>
              <w:pStyle w:val="ZPpregtevilke"/>
              <w:rPr>
                <w:i/>
              </w:rPr>
            </w:pPr>
            <w:r w:rsidRPr="003141E8">
              <w:rPr>
                <w:i/>
              </w:rPr>
              <w:t>8.866</w:t>
            </w:r>
          </w:p>
        </w:tc>
        <w:tc>
          <w:tcPr>
            <w:tcW w:w="737" w:type="dxa"/>
            <w:vAlign w:val="bottom"/>
          </w:tcPr>
          <w:p w14:paraId="2F6735C9" w14:textId="77777777" w:rsidR="001D4162" w:rsidRPr="003141E8" w:rsidRDefault="001D4162" w:rsidP="00180447">
            <w:pPr>
              <w:pStyle w:val="ZPpregtevilke"/>
              <w:rPr>
                <w:i/>
              </w:rPr>
            </w:pPr>
            <w:r w:rsidRPr="003141E8">
              <w:rPr>
                <w:i/>
              </w:rPr>
              <w:t>135,7</w:t>
            </w:r>
          </w:p>
        </w:tc>
      </w:tr>
      <w:tr w:rsidR="001D4162" w:rsidRPr="003141E8" w14:paraId="2AA9F7E1" w14:textId="77777777" w:rsidTr="00180447">
        <w:trPr>
          <w:trHeight w:val="198"/>
          <w:jc w:val="center"/>
        </w:trPr>
        <w:tc>
          <w:tcPr>
            <w:tcW w:w="3695" w:type="dxa"/>
            <w:shd w:val="clear" w:color="auto" w:fill="auto"/>
            <w:noWrap/>
            <w:vAlign w:val="bottom"/>
          </w:tcPr>
          <w:p w14:paraId="4BA48E0E" w14:textId="77777777" w:rsidR="001D4162" w:rsidRPr="003141E8" w:rsidRDefault="001D4162" w:rsidP="00180447">
            <w:pPr>
              <w:pStyle w:val="ZPpregtekst"/>
            </w:pPr>
            <w:r w:rsidRPr="003141E8">
              <w:t xml:space="preserve"> Krmni ohrovt, naknadni posevki</w:t>
            </w:r>
          </w:p>
        </w:tc>
        <w:tc>
          <w:tcPr>
            <w:tcW w:w="737" w:type="dxa"/>
            <w:shd w:val="clear" w:color="auto" w:fill="auto"/>
            <w:noWrap/>
            <w:vAlign w:val="bottom"/>
          </w:tcPr>
          <w:p w14:paraId="02EA98BD" w14:textId="77777777" w:rsidR="001D4162" w:rsidRPr="003141E8" w:rsidRDefault="001D4162" w:rsidP="00180447">
            <w:pPr>
              <w:pStyle w:val="ZPpregtevilke"/>
            </w:pPr>
            <w:r w:rsidRPr="003141E8">
              <w:t>4.740</w:t>
            </w:r>
          </w:p>
        </w:tc>
        <w:tc>
          <w:tcPr>
            <w:tcW w:w="737" w:type="dxa"/>
            <w:shd w:val="clear" w:color="auto" w:fill="auto"/>
            <w:noWrap/>
            <w:vAlign w:val="bottom"/>
          </w:tcPr>
          <w:p w14:paraId="7CF2427A" w14:textId="77777777" w:rsidR="001D4162" w:rsidRPr="003141E8" w:rsidRDefault="001D4162" w:rsidP="00180447">
            <w:pPr>
              <w:pStyle w:val="ZPpregtevilke"/>
            </w:pPr>
            <w:r w:rsidRPr="003141E8">
              <w:t>1.661</w:t>
            </w:r>
          </w:p>
        </w:tc>
        <w:tc>
          <w:tcPr>
            <w:tcW w:w="737" w:type="dxa"/>
            <w:shd w:val="clear" w:color="auto" w:fill="auto"/>
            <w:noWrap/>
            <w:vAlign w:val="bottom"/>
          </w:tcPr>
          <w:p w14:paraId="74ED4EE3" w14:textId="77777777" w:rsidR="001D4162" w:rsidRPr="003141E8" w:rsidRDefault="001D4162" w:rsidP="00180447">
            <w:pPr>
              <w:pStyle w:val="ZPpregtevilke"/>
            </w:pPr>
            <w:r w:rsidRPr="003141E8">
              <w:t>6.695</w:t>
            </w:r>
          </w:p>
        </w:tc>
        <w:tc>
          <w:tcPr>
            <w:tcW w:w="736" w:type="dxa"/>
            <w:shd w:val="clear" w:color="auto" w:fill="auto"/>
            <w:noWrap/>
            <w:vAlign w:val="bottom"/>
          </w:tcPr>
          <w:p w14:paraId="4EF84217" w14:textId="77777777" w:rsidR="001D4162" w:rsidRPr="003141E8" w:rsidRDefault="001D4162" w:rsidP="00180447">
            <w:pPr>
              <w:pStyle w:val="ZPpregtevilke"/>
            </w:pPr>
            <w:r w:rsidRPr="003141E8">
              <w:t>3.415</w:t>
            </w:r>
          </w:p>
        </w:tc>
        <w:tc>
          <w:tcPr>
            <w:tcW w:w="736" w:type="dxa"/>
            <w:shd w:val="clear" w:color="auto" w:fill="auto"/>
            <w:noWrap/>
            <w:vAlign w:val="bottom"/>
          </w:tcPr>
          <w:p w14:paraId="250C4E4A" w14:textId="77777777" w:rsidR="001D4162" w:rsidRPr="003141E8" w:rsidRDefault="001D4162" w:rsidP="00180447">
            <w:pPr>
              <w:pStyle w:val="ZPpregtevilke"/>
            </w:pPr>
            <w:r w:rsidRPr="003141E8">
              <w:t>3.941</w:t>
            </w:r>
          </w:p>
        </w:tc>
        <w:tc>
          <w:tcPr>
            <w:tcW w:w="736" w:type="dxa"/>
            <w:shd w:val="clear" w:color="auto" w:fill="auto"/>
            <w:noWrap/>
            <w:vAlign w:val="bottom"/>
          </w:tcPr>
          <w:p w14:paraId="64242FDE" w14:textId="77777777" w:rsidR="001D4162" w:rsidRPr="003141E8" w:rsidRDefault="001D4162" w:rsidP="00180447">
            <w:pPr>
              <w:pStyle w:val="ZPpregtevilke"/>
            </w:pPr>
            <w:r w:rsidRPr="003141E8">
              <w:t>2.985</w:t>
            </w:r>
          </w:p>
        </w:tc>
        <w:tc>
          <w:tcPr>
            <w:tcW w:w="737" w:type="dxa"/>
            <w:shd w:val="clear" w:color="auto" w:fill="auto"/>
            <w:noWrap/>
            <w:vAlign w:val="bottom"/>
          </w:tcPr>
          <w:p w14:paraId="5B4D4052" w14:textId="77777777" w:rsidR="001D4162" w:rsidRPr="003141E8" w:rsidRDefault="001D4162" w:rsidP="00180447">
            <w:pPr>
              <w:pStyle w:val="ZPpregtevilke"/>
            </w:pPr>
            <w:r w:rsidRPr="003141E8">
              <w:t>3.019</w:t>
            </w:r>
          </w:p>
        </w:tc>
        <w:tc>
          <w:tcPr>
            <w:tcW w:w="736" w:type="dxa"/>
            <w:shd w:val="clear" w:color="auto" w:fill="auto"/>
            <w:noWrap/>
            <w:vAlign w:val="bottom"/>
          </w:tcPr>
          <w:p w14:paraId="3DA9807A" w14:textId="77777777" w:rsidR="001D4162" w:rsidRPr="003141E8" w:rsidRDefault="001D4162" w:rsidP="00180447">
            <w:pPr>
              <w:pStyle w:val="ZPpregtevilke"/>
            </w:pPr>
            <w:r w:rsidRPr="003141E8">
              <w:t>3.514</w:t>
            </w:r>
          </w:p>
        </w:tc>
        <w:tc>
          <w:tcPr>
            <w:tcW w:w="736" w:type="dxa"/>
            <w:shd w:val="clear" w:color="auto" w:fill="auto"/>
            <w:noWrap/>
            <w:vAlign w:val="bottom"/>
          </w:tcPr>
          <w:p w14:paraId="2AB2975F" w14:textId="77777777" w:rsidR="001D4162" w:rsidRPr="003141E8" w:rsidRDefault="001D4162" w:rsidP="00180447">
            <w:pPr>
              <w:pStyle w:val="ZPpregtevilke"/>
            </w:pPr>
            <w:r w:rsidRPr="003141E8">
              <w:t>:</w:t>
            </w:r>
          </w:p>
        </w:tc>
        <w:tc>
          <w:tcPr>
            <w:tcW w:w="736" w:type="dxa"/>
            <w:shd w:val="clear" w:color="auto" w:fill="auto"/>
            <w:noWrap/>
            <w:vAlign w:val="bottom"/>
          </w:tcPr>
          <w:p w14:paraId="2065E331" w14:textId="77777777" w:rsidR="001D4162" w:rsidRPr="003141E8" w:rsidRDefault="001D4162" w:rsidP="00180447">
            <w:pPr>
              <w:pStyle w:val="ZPpregtevilke"/>
            </w:pPr>
            <w:r w:rsidRPr="003141E8">
              <w:t>:</w:t>
            </w:r>
          </w:p>
        </w:tc>
        <w:tc>
          <w:tcPr>
            <w:tcW w:w="736" w:type="dxa"/>
            <w:shd w:val="clear" w:color="auto" w:fill="auto"/>
            <w:vAlign w:val="bottom"/>
          </w:tcPr>
          <w:p w14:paraId="7FC993CE" w14:textId="77777777" w:rsidR="001D4162" w:rsidRPr="003141E8" w:rsidRDefault="001D4162" w:rsidP="00180447">
            <w:pPr>
              <w:pStyle w:val="ZPpregtevilke"/>
            </w:pPr>
            <w:r w:rsidRPr="003141E8">
              <w:t>:</w:t>
            </w:r>
          </w:p>
        </w:tc>
        <w:tc>
          <w:tcPr>
            <w:tcW w:w="736" w:type="dxa"/>
            <w:vAlign w:val="bottom"/>
          </w:tcPr>
          <w:p w14:paraId="73385133" w14:textId="77777777" w:rsidR="001D4162" w:rsidRPr="003141E8" w:rsidRDefault="001D4162" w:rsidP="00180447">
            <w:pPr>
              <w:pStyle w:val="ZPpregtevilke"/>
            </w:pPr>
            <w:r w:rsidRPr="003141E8">
              <w:t>:</w:t>
            </w:r>
          </w:p>
        </w:tc>
        <w:tc>
          <w:tcPr>
            <w:tcW w:w="736" w:type="dxa"/>
            <w:vAlign w:val="bottom"/>
          </w:tcPr>
          <w:p w14:paraId="52900C09" w14:textId="77777777" w:rsidR="001D4162" w:rsidRPr="003141E8" w:rsidRDefault="001D4162" w:rsidP="00180447">
            <w:pPr>
              <w:pStyle w:val="ZPpregtevilke"/>
            </w:pPr>
            <w:r w:rsidRPr="003141E8">
              <w:t>:</w:t>
            </w:r>
          </w:p>
        </w:tc>
        <w:tc>
          <w:tcPr>
            <w:tcW w:w="737" w:type="dxa"/>
            <w:vAlign w:val="bottom"/>
          </w:tcPr>
          <w:p w14:paraId="7B2A8E81" w14:textId="77777777" w:rsidR="001D4162" w:rsidRPr="003141E8" w:rsidRDefault="001D4162" w:rsidP="00180447">
            <w:pPr>
              <w:pStyle w:val="ZPpregtevilke"/>
            </w:pPr>
          </w:p>
        </w:tc>
      </w:tr>
      <w:tr w:rsidR="001D4162" w:rsidRPr="003141E8" w14:paraId="5691BAFB" w14:textId="77777777" w:rsidTr="00180447">
        <w:trPr>
          <w:trHeight w:val="198"/>
          <w:jc w:val="center"/>
        </w:trPr>
        <w:tc>
          <w:tcPr>
            <w:tcW w:w="3695" w:type="dxa"/>
            <w:shd w:val="clear" w:color="auto" w:fill="auto"/>
            <w:noWrap/>
            <w:vAlign w:val="bottom"/>
          </w:tcPr>
          <w:p w14:paraId="559746E2" w14:textId="77777777" w:rsidR="001D4162" w:rsidRPr="003141E8" w:rsidRDefault="001D4162" w:rsidP="00180447">
            <w:pPr>
              <w:pStyle w:val="ZPpregtekst"/>
            </w:pPr>
            <w:r w:rsidRPr="003141E8">
              <w:t xml:space="preserve"> Krmna repa, naknadni posevki</w:t>
            </w:r>
          </w:p>
        </w:tc>
        <w:tc>
          <w:tcPr>
            <w:tcW w:w="737" w:type="dxa"/>
            <w:shd w:val="clear" w:color="auto" w:fill="auto"/>
            <w:noWrap/>
            <w:vAlign w:val="bottom"/>
          </w:tcPr>
          <w:p w14:paraId="27872545" w14:textId="77777777" w:rsidR="001D4162" w:rsidRPr="003141E8" w:rsidRDefault="001D4162" w:rsidP="00180447">
            <w:pPr>
              <w:pStyle w:val="ZPpregtevilke"/>
            </w:pPr>
            <w:r w:rsidRPr="003141E8">
              <w:t>11.187</w:t>
            </w:r>
          </w:p>
        </w:tc>
        <w:tc>
          <w:tcPr>
            <w:tcW w:w="737" w:type="dxa"/>
            <w:shd w:val="clear" w:color="auto" w:fill="auto"/>
            <w:noWrap/>
            <w:vAlign w:val="bottom"/>
          </w:tcPr>
          <w:p w14:paraId="06AD8164" w14:textId="77777777" w:rsidR="001D4162" w:rsidRPr="003141E8" w:rsidRDefault="001D4162" w:rsidP="00180447">
            <w:pPr>
              <w:pStyle w:val="ZPpregtevilke"/>
            </w:pPr>
            <w:r w:rsidRPr="003141E8">
              <w:t>9.948</w:t>
            </w:r>
          </w:p>
        </w:tc>
        <w:tc>
          <w:tcPr>
            <w:tcW w:w="737" w:type="dxa"/>
            <w:shd w:val="clear" w:color="auto" w:fill="auto"/>
            <w:noWrap/>
            <w:vAlign w:val="bottom"/>
          </w:tcPr>
          <w:p w14:paraId="49498B15" w14:textId="77777777" w:rsidR="001D4162" w:rsidRPr="003141E8" w:rsidRDefault="001D4162" w:rsidP="00180447">
            <w:pPr>
              <w:pStyle w:val="ZPpregtevilke"/>
            </w:pPr>
            <w:r w:rsidRPr="003141E8">
              <w:t>9.083</w:t>
            </w:r>
          </w:p>
        </w:tc>
        <w:tc>
          <w:tcPr>
            <w:tcW w:w="736" w:type="dxa"/>
            <w:shd w:val="clear" w:color="auto" w:fill="auto"/>
            <w:noWrap/>
            <w:vAlign w:val="bottom"/>
          </w:tcPr>
          <w:p w14:paraId="25696F7C" w14:textId="77777777" w:rsidR="001D4162" w:rsidRPr="003141E8" w:rsidRDefault="001D4162" w:rsidP="00180447">
            <w:pPr>
              <w:pStyle w:val="ZPpregtevilke"/>
            </w:pPr>
            <w:r w:rsidRPr="003141E8">
              <w:t>6.216</w:t>
            </w:r>
          </w:p>
        </w:tc>
        <w:tc>
          <w:tcPr>
            <w:tcW w:w="736" w:type="dxa"/>
            <w:shd w:val="clear" w:color="auto" w:fill="auto"/>
            <w:noWrap/>
            <w:vAlign w:val="bottom"/>
          </w:tcPr>
          <w:p w14:paraId="58E6AD21" w14:textId="77777777" w:rsidR="001D4162" w:rsidRPr="003141E8" w:rsidRDefault="001D4162" w:rsidP="00180447">
            <w:pPr>
              <w:pStyle w:val="ZPpregtevilke"/>
            </w:pPr>
            <w:r w:rsidRPr="003141E8">
              <w:t>5.730</w:t>
            </w:r>
          </w:p>
        </w:tc>
        <w:tc>
          <w:tcPr>
            <w:tcW w:w="736" w:type="dxa"/>
            <w:shd w:val="clear" w:color="auto" w:fill="auto"/>
            <w:noWrap/>
            <w:vAlign w:val="bottom"/>
          </w:tcPr>
          <w:p w14:paraId="248CB6F6" w14:textId="77777777" w:rsidR="001D4162" w:rsidRPr="003141E8" w:rsidRDefault="001D4162" w:rsidP="00180447">
            <w:pPr>
              <w:pStyle w:val="ZPpregtevilke"/>
            </w:pPr>
            <w:r w:rsidRPr="003141E8">
              <w:t>6.439</w:t>
            </w:r>
          </w:p>
        </w:tc>
        <w:tc>
          <w:tcPr>
            <w:tcW w:w="737" w:type="dxa"/>
            <w:shd w:val="clear" w:color="auto" w:fill="auto"/>
            <w:noWrap/>
            <w:vAlign w:val="bottom"/>
          </w:tcPr>
          <w:p w14:paraId="4553CB64" w14:textId="77777777" w:rsidR="001D4162" w:rsidRPr="003141E8" w:rsidRDefault="001D4162" w:rsidP="00180447">
            <w:pPr>
              <w:pStyle w:val="ZPpregtevilke"/>
            </w:pPr>
            <w:r w:rsidRPr="003141E8">
              <w:t>5.116</w:t>
            </w:r>
          </w:p>
        </w:tc>
        <w:tc>
          <w:tcPr>
            <w:tcW w:w="736" w:type="dxa"/>
            <w:shd w:val="clear" w:color="auto" w:fill="auto"/>
            <w:noWrap/>
            <w:vAlign w:val="bottom"/>
          </w:tcPr>
          <w:p w14:paraId="3AAE94DE" w14:textId="77777777" w:rsidR="001D4162" w:rsidRPr="003141E8" w:rsidRDefault="001D4162" w:rsidP="00180447">
            <w:pPr>
              <w:pStyle w:val="ZPpregtevilke"/>
            </w:pPr>
            <w:r w:rsidRPr="003141E8">
              <w:t>5.394</w:t>
            </w:r>
          </w:p>
        </w:tc>
        <w:tc>
          <w:tcPr>
            <w:tcW w:w="736" w:type="dxa"/>
            <w:shd w:val="clear" w:color="auto" w:fill="auto"/>
            <w:noWrap/>
            <w:vAlign w:val="bottom"/>
          </w:tcPr>
          <w:p w14:paraId="5691E4CF" w14:textId="77777777" w:rsidR="001D4162" w:rsidRPr="003141E8" w:rsidRDefault="001D4162" w:rsidP="00180447">
            <w:pPr>
              <w:pStyle w:val="ZPpregtevilke"/>
            </w:pPr>
            <w:r w:rsidRPr="003141E8">
              <w:t>:</w:t>
            </w:r>
          </w:p>
        </w:tc>
        <w:tc>
          <w:tcPr>
            <w:tcW w:w="736" w:type="dxa"/>
            <w:shd w:val="clear" w:color="auto" w:fill="auto"/>
            <w:noWrap/>
            <w:vAlign w:val="bottom"/>
          </w:tcPr>
          <w:p w14:paraId="3603C313" w14:textId="77777777" w:rsidR="001D4162" w:rsidRPr="003141E8" w:rsidRDefault="001D4162" w:rsidP="00180447">
            <w:pPr>
              <w:pStyle w:val="ZPpregtevilke"/>
            </w:pPr>
            <w:r w:rsidRPr="003141E8">
              <w:t>:</w:t>
            </w:r>
          </w:p>
        </w:tc>
        <w:tc>
          <w:tcPr>
            <w:tcW w:w="736" w:type="dxa"/>
            <w:shd w:val="clear" w:color="auto" w:fill="auto"/>
            <w:vAlign w:val="bottom"/>
          </w:tcPr>
          <w:p w14:paraId="495F7CA1" w14:textId="77777777" w:rsidR="001D4162" w:rsidRPr="003141E8" w:rsidRDefault="001D4162" w:rsidP="00180447">
            <w:pPr>
              <w:pStyle w:val="ZPpregtevilke"/>
            </w:pPr>
            <w:r w:rsidRPr="003141E8">
              <w:t>:</w:t>
            </w:r>
          </w:p>
        </w:tc>
        <w:tc>
          <w:tcPr>
            <w:tcW w:w="736" w:type="dxa"/>
            <w:vAlign w:val="bottom"/>
          </w:tcPr>
          <w:p w14:paraId="6F3D0653" w14:textId="77777777" w:rsidR="001D4162" w:rsidRPr="003141E8" w:rsidRDefault="001D4162" w:rsidP="00180447">
            <w:pPr>
              <w:pStyle w:val="ZPpregtevilke"/>
            </w:pPr>
            <w:r w:rsidRPr="003141E8">
              <w:t>:</w:t>
            </w:r>
          </w:p>
        </w:tc>
        <w:tc>
          <w:tcPr>
            <w:tcW w:w="736" w:type="dxa"/>
            <w:vAlign w:val="bottom"/>
          </w:tcPr>
          <w:p w14:paraId="13289631" w14:textId="77777777" w:rsidR="001D4162" w:rsidRPr="003141E8" w:rsidRDefault="001D4162" w:rsidP="00180447">
            <w:pPr>
              <w:pStyle w:val="ZPpregtevilke"/>
            </w:pPr>
            <w:r w:rsidRPr="003141E8">
              <w:t>:</w:t>
            </w:r>
          </w:p>
        </w:tc>
        <w:tc>
          <w:tcPr>
            <w:tcW w:w="737" w:type="dxa"/>
            <w:vAlign w:val="bottom"/>
          </w:tcPr>
          <w:p w14:paraId="171688FB" w14:textId="77777777" w:rsidR="001D4162" w:rsidRPr="003141E8" w:rsidRDefault="001D4162" w:rsidP="00180447">
            <w:pPr>
              <w:pStyle w:val="ZPpregtevilke"/>
            </w:pPr>
          </w:p>
        </w:tc>
      </w:tr>
    </w:tbl>
    <w:p w14:paraId="2FBF190F" w14:textId="77777777" w:rsidR="001D4162" w:rsidRPr="003141E8" w:rsidRDefault="001D4162" w:rsidP="001D4162">
      <w:pPr>
        <w:pStyle w:val="ZPpodnapis"/>
        <w:spacing w:before="20"/>
      </w:pPr>
      <w:r w:rsidRPr="003141E8">
        <w:t>Vir: SURS, preračuni KIS</w:t>
      </w:r>
    </w:p>
    <w:p w14:paraId="2BD889A8" w14:textId="77777777" w:rsidR="0086582B" w:rsidRPr="00893E39" w:rsidRDefault="0086582B" w:rsidP="0086582B">
      <w:pPr>
        <w:pStyle w:val="ZPtekst"/>
        <w:rPr>
          <w:color w:val="4F81BD" w:themeColor="accent1"/>
        </w:rPr>
        <w:sectPr w:rsidR="0086582B" w:rsidRPr="00893E39" w:rsidSect="00282A0D">
          <w:pgSz w:w="16840" w:h="11907" w:orient="landscape" w:code="9"/>
          <w:pgMar w:top="1418" w:right="1418" w:bottom="1361" w:left="1418" w:header="567" w:footer="567" w:gutter="0"/>
          <w:cols w:space="708"/>
          <w:docGrid w:linePitch="360"/>
        </w:sectPr>
      </w:pPr>
    </w:p>
    <w:p w14:paraId="24BCD625" w14:textId="77777777" w:rsidR="001D4162" w:rsidRPr="003141E8" w:rsidRDefault="001D4162" w:rsidP="001D4162">
      <w:pPr>
        <w:pStyle w:val="Naslov3"/>
      </w:pPr>
      <w:bookmarkStart w:id="319" w:name="_Toc458751187"/>
      <w:bookmarkStart w:id="320" w:name="_Toc49438925"/>
      <w:r w:rsidRPr="003141E8">
        <w:lastRenderedPageBreak/>
        <w:t>Pridelava krme na trajnem travinju</w:t>
      </w:r>
      <w:bookmarkEnd w:id="319"/>
      <w:bookmarkEnd w:id="320"/>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564"/>
        <w:gridCol w:w="827"/>
        <w:gridCol w:w="827"/>
        <w:gridCol w:w="826"/>
        <w:gridCol w:w="826"/>
        <w:gridCol w:w="826"/>
        <w:gridCol w:w="826"/>
        <w:gridCol w:w="826"/>
        <w:gridCol w:w="826"/>
        <w:gridCol w:w="826"/>
        <w:gridCol w:w="826"/>
        <w:gridCol w:w="826"/>
        <w:gridCol w:w="826"/>
        <w:gridCol w:w="826"/>
        <w:gridCol w:w="700"/>
      </w:tblGrid>
      <w:tr w:rsidR="001D4162" w:rsidRPr="003141E8" w14:paraId="22A75B8A" w14:textId="77777777" w:rsidTr="00180447">
        <w:trPr>
          <w:trHeight w:val="227"/>
          <w:jc w:val="center"/>
        </w:trPr>
        <w:tc>
          <w:tcPr>
            <w:tcW w:w="915" w:type="pct"/>
            <w:tcBorders>
              <w:bottom w:val="nil"/>
            </w:tcBorders>
            <w:shd w:val="clear" w:color="auto" w:fill="auto"/>
            <w:noWrap/>
            <w:vAlign w:val="center"/>
          </w:tcPr>
          <w:p w14:paraId="7B700D79" w14:textId="77777777" w:rsidR="001D4162" w:rsidRPr="003141E8" w:rsidRDefault="001D4162" w:rsidP="00180447">
            <w:pPr>
              <w:pStyle w:val="ZPpregglava"/>
            </w:pPr>
          </w:p>
        </w:tc>
        <w:tc>
          <w:tcPr>
            <w:tcW w:w="295" w:type="pct"/>
            <w:tcBorders>
              <w:bottom w:val="nil"/>
            </w:tcBorders>
            <w:shd w:val="clear" w:color="auto" w:fill="auto"/>
            <w:noWrap/>
            <w:vAlign w:val="center"/>
          </w:tcPr>
          <w:p w14:paraId="14C1D877" w14:textId="77777777" w:rsidR="001D4162" w:rsidRPr="003141E8" w:rsidRDefault="001D4162" w:rsidP="00180447">
            <w:pPr>
              <w:pStyle w:val="ZPpregglava"/>
            </w:pPr>
            <w:r w:rsidRPr="003141E8">
              <w:t>2007</w:t>
            </w:r>
          </w:p>
        </w:tc>
        <w:tc>
          <w:tcPr>
            <w:tcW w:w="295" w:type="pct"/>
            <w:tcBorders>
              <w:bottom w:val="nil"/>
            </w:tcBorders>
            <w:shd w:val="clear" w:color="auto" w:fill="auto"/>
            <w:noWrap/>
            <w:vAlign w:val="center"/>
          </w:tcPr>
          <w:p w14:paraId="6B9A0A4B" w14:textId="77777777" w:rsidR="001D4162" w:rsidRPr="003141E8" w:rsidRDefault="001D4162" w:rsidP="00180447">
            <w:pPr>
              <w:pStyle w:val="ZPpregglava"/>
            </w:pPr>
            <w:r w:rsidRPr="003141E8">
              <w:t>2008</w:t>
            </w:r>
          </w:p>
        </w:tc>
        <w:tc>
          <w:tcPr>
            <w:tcW w:w="295" w:type="pct"/>
            <w:tcBorders>
              <w:bottom w:val="nil"/>
            </w:tcBorders>
            <w:shd w:val="clear" w:color="auto" w:fill="auto"/>
            <w:noWrap/>
            <w:vAlign w:val="center"/>
          </w:tcPr>
          <w:p w14:paraId="0F89E0E0" w14:textId="77777777" w:rsidR="001D4162" w:rsidRPr="003141E8" w:rsidRDefault="001D4162" w:rsidP="00180447">
            <w:pPr>
              <w:pStyle w:val="ZPpregglava"/>
            </w:pPr>
            <w:r w:rsidRPr="003141E8">
              <w:t>2009</w:t>
            </w:r>
          </w:p>
        </w:tc>
        <w:tc>
          <w:tcPr>
            <w:tcW w:w="295" w:type="pct"/>
            <w:tcBorders>
              <w:bottom w:val="nil"/>
            </w:tcBorders>
            <w:shd w:val="clear" w:color="auto" w:fill="auto"/>
            <w:noWrap/>
            <w:vAlign w:val="center"/>
          </w:tcPr>
          <w:p w14:paraId="3784AE25" w14:textId="77777777" w:rsidR="001D4162" w:rsidRPr="003141E8" w:rsidRDefault="001D4162" w:rsidP="00180447">
            <w:pPr>
              <w:pStyle w:val="ZPpregglava"/>
            </w:pPr>
            <w:r w:rsidRPr="003141E8">
              <w:t>2010</w:t>
            </w:r>
          </w:p>
        </w:tc>
        <w:tc>
          <w:tcPr>
            <w:tcW w:w="295" w:type="pct"/>
            <w:tcBorders>
              <w:bottom w:val="nil"/>
            </w:tcBorders>
            <w:shd w:val="clear" w:color="auto" w:fill="auto"/>
            <w:noWrap/>
            <w:vAlign w:val="center"/>
          </w:tcPr>
          <w:p w14:paraId="781980D4" w14:textId="77777777" w:rsidR="001D4162" w:rsidRPr="003141E8" w:rsidRDefault="001D4162" w:rsidP="00180447">
            <w:pPr>
              <w:pStyle w:val="ZPpregglava"/>
            </w:pPr>
            <w:r w:rsidRPr="003141E8">
              <w:t>2011</w:t>
            </w:r>
          </w:p>
        </w:tc>
        <w:tc>
          <w:tcPr>
            <w:tcW w:w="295" w:type="pct"/>
            <w:tcBorders>
              <w:bottom w:val="nil"/>
            </w:tcBorders>
            <w:noWrap/>
            <w:vAlign w:val="center"/>
          </w:tcPr>
          <w:p w14:paraId="0570387C" w14:textId="77777777" w:rsidR="001D4162" w:rsidRPr="003141E8" w:rsidRDefault="001D4162" w:rsidP="00180447">
            <w:pPr>
              <w:pStyle w:val="ZPpregglava"/>
            </w:pPr>
            <w:r w:rsidRPr="003141E8">
              <w:t>2012</w:t>
            </w:r>
          </w:p>
        </w:tc>
        <w:tc>
          <w:tcPr>
            <w:tcW w:w="295" w:type="pct"/>
            <w:tcBorders>
              <w:bottom w:val="nil"/>
            </w:tcBorders>
            <w:noWrap/>
            <w:vAlign w:val="center"/>
          </w:tcPr>
          <w:p w14:paraId="3D339D14" w14:textId="77777777" w:rsidR="001D4162" w:rsidRPr="003141E8" w:rsidRDefault="001D4162" w:rsidP="00180447">
            <w:pPr>
              <w:pStyle w:val="ZPpregglava"/>
            </w:pPr>
            <w:r w:rsidRPr="003141E8">
              <w:t>2013</w:t>
            </w:r>
          </w:p>
        </w:tc>
        <w:tc>
          <w:tcPr>
            <w:tcW w:w="295" w:type="pct"/>
            <w:tcBorders>
              <w:bottom w:val="nil"/>
            </w:tcBorders>
            <w:vAlign w:val="center"/>
          </w:tcPr>
          <w:p w14:paraId="001DCC4E" w14:textId="77777777" w:rsidR="001D4162" w:rsidRPr="003141E8" w:rsidRDefault="001D4162" w:rsidP="00180447">
            <w:pPr>
              <w:pStyle w:val="ZPpregglava"/>
            </w:pPr>
            <w:r w:rsidRPr="003141E8">
              <w:t>2014</w:t>
            </w:r>
          </w:p>
        </w:tc>
        <w:tc>
          <w:tcPr>
            <w:tcW w:w="295" w:type="pct"/>
            <w:tcBorders>
              <w:bottom w:val="nil"/>
            </w:tcBorders>
            <w:vAlign w:val="center"/>
          </w:tcPr>
          <w:p w14:paraId="12337D1E" w14:textId="77777777" w:rsidR="001D4162" w:rsidRPr="003141E8" w:rsidRDefault="001D4162" w:rsidP="00180447">
            <w:pPr>
              <w:pStyle w:val="ZPpregglava"/>
            </w:pPr>
            <w:r w:rsidRPr="003141E8">
              <w:t>2015</w:t>
            </w:r>
          </w:p>
        </w:tc>
        <w:tc>
          <w:tcPr>
            <w:tcW w:w="295" w:type="pct"/>
            <w:tcBorders>
              <w:bottom w:val="nil"/>
            </w:tcBorders>
            <w:vAlign w:val="center"/>
          </w:tcPr>
          <w:p w14:paraId="5C53A4E4" w14:textId="77777777" w:rsidR="001D4162" w:rsidRPr="003141E8" w:rsidRDefault="001D4162" w:rsidP="00180447">
            <w:pPr>
              <w:pStyle w:val="ZPpregglava"/>
            </w:pPr>
            <w:r w:rsidRPr="003141E8">
              <w:t>2016</w:t>
            </w:r>
          </w:p>
        </w:tc>
        <w:tc>
          <w:tcPr>
            <w:tcW w:w="295" w:type="pct"/>
            <w:tcBorders>
              <w:bottom w:val="nil"/>
            </w:tcBorders>
            <w:vAlign w:val="center"/>
          </w:tcPr>
          <w:p w14:paraId="0FE9A17E" w14:textId="77777777" w:rsidR="001D4162" w:rsidRPr="003141E8" w:rsidRDefault="001D4162" w:rsidP="00180447">
            <w:pPr>
              <w:pStyle w:val="ZPpregglava"/>
            </w:pPr>
            <w:r w:rsidRPr="003141E8">
              <w:t>2017</w:t>
            </w:r>
          </w:p>
        </w:tc>
        <w:tc>
          <w:tcPr>
            <w:tcW w:w="295" w:type="pct"/>
            <w:tcBorders>
              <w:bottom w:val="nil"/>
            </w:tcBorders>
            <w:vAlign w:val="center"/>
          </w:tcPr>
          <w:p w14:paraId="10E52296" w14:textId="77777777" w:rsidR="001D4162" w:rsidRPr="003141E8" w:rsidRDefault="001D4162" w:rsidP="00180447">
            <w:pPr>
              <w:pStyle w:val="ZPpregglava"/>
            </w:pPr>
            <w:r w:rsidRPr="003141E8">
              <w:t>2018</w:t>
            </w:r>
          </w:p>
        </w:tc>
        <w:tc>
          <w:tcPr>
            <w:tcW w:w="295" w:type="pct"/>
            <w:tcBorders>
              <w:bottom w:val="nil"/>
            </w:tcBorders>
            <w:vAlign w:val="center"/>
          </w:tcPr>
          <w:p w14:paraId="416C96BB" w14:textId="77777777" w:rsidR="001D4162" w:rsidRPr="003141E8" w:rsidRDefault="001D4162" w:rsidP="00180447">
            <w:pPr>
              <w:pStyle w:val="ZPpregglava"/>
            </w:pPr>
            <w:r w:rsidRPr="003141E8">
              <w:t>2019</w:t>
            </w:r>
          </w:p>
        </w:tc>
        <w:tc>
          <w:tcPr>
            <w:tcW w:w="250" w:type="pct"/>
            <w:tcBorders>
              <w:bottom w:val="nil"/>
            </w:tcBorders>
            <w:vAlign w:val="center"/>
          </w:tcPr>
          <w:p w14:paraId="7DDF4D49" w14:textId="77777777" w:rsidR="001D4162" w:rsidRPr="003141E8" w:rsidRDefault="001D4162" w:rsidP="00180447">
            <w:pPr>
              <w:pStyle w:val="ZPpregglava"/>
            </w:pPr>
            <w:r w:rsidRPr="003141E8">
              <w:t>Indeks</w:t>
            </w:r>
          </w:p>
          <w:p w14:paraId="7AA4E30D" w14:textId="77777777" w:rsidR="001D4162" w:rsidRPr="003141E8" w:rsidRDefault="001D4162" w:rsidP="00180447">
            <w:pPr>
              <w:pStyle w:val="ZPpregglava"/>
            </w:pPr>
            <w:r w:rsidRPr="003141E8">
              <w:t>2019/18</w:t>
            </w:r>
          </w:p>
        </w:tc>
      </w:tr>
      <w:tr w:rsidR="001D4162" w:rsidRPr="003141E8" w14:paraId="76956BA9" w14:textId="77777777" w:rsidTr="00180447">
        <w:trPr>
          <w:trHeight w:val="227"/>
          <w:jc w:val="center"/>
        </w:trPr>
        <w:tc>
          <w:tcPr>
            <w:tcW w:w="915" w:type="pct"/>
            <w:tcBorders>
              <w:top w:val="nil"/>
              <w:bottom w:val="nil"/>
            </w:tcBorders>
            <w:shd w:val="clear" w:color="auto" w:fill="D9D9D9"/>
            <w:noWrap/>
            <w:vAlign w:val="bottom"/>
          </w:tcPr>
          <w:p w14:paraId="096F93AE" w14:textId="77777777" w:rsidR="001D4162" w:rsidRPr="003141E8" w:rsidRDefault="001D4162" w:rsidP="00180447">
            <w:pPr>
              <w:pStyle w:val="ZPpregtekst"/>
              <w:rPr>
                <w:b/>
              </w:rPr>
            </w:pPr>
            <w:r w:rsidRPr="003141E8">
              <w:rPr>
                <w:b/>
              </w:rPr>
              <w:t>POVRŠINA (ha)</w:t>
            </w:r>
          </w:p>
        </w:tc>
        <w:tc>
          <w:tcPr>
            <w:tcW w:w="295" w:type="pct"/>
            <w:tcBorders>
              <w:top w:val="nil"/>
              <w:bottom w:val="nil"/>
            </w:tcBorders>
            <w:shd w:val="clear" w:color="auto" w:fill="D9D9D9"/>
            <w:noWrap/>
            <w:vAlign w:val="bottom"/>
          </w:tcPr>
          <w:p w14:paraId="188125D2"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2D94B831"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3D6AED8B"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4A27BABF"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713415A3"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762F0FC3"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067CAE4B"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78372FDC"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78340919"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7F4DFFC9"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6E5ABE06"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2A38DDB3"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629DD6B2" w14:textId="77777777" w:rsidR="001D4162" w:rsidRPr="003141E8" w:rsidRDefault="001D4162" w:rsidP="00180447">
            <w:pPr>
              <w:pStyle w:val="ZPpregtevilke"/>
            </w:pPr>
          </w:p>
        </w:tc>
        <w:tc>
          <w:tcPr>
            <w:tcW w:w="250" w:type="pct"/>
            <w:tcBorders>
              <w:top w:val="nil"/>
              <w:bottom w:val="nil"/>
            </w:tcBorders>
            <w:shd w:val="clear" w:color="auto" w:fill="D9D9D9"/>
            <w:vAlign w:val="bottom"/>
          </w:tcPr>
          <w:p w14:paraId="5C424D1E" w14:textId="77777777" w:rsidR="001D4162" w:rsidRPr="003141E8" w:rsidRDefault="001D4162" w:rsidP="00180447">
            <w:pPr>
              <w:pStyle w:val="ZPpregtevilke"/>
            </w:pPr>
          </w:p>
        </w:tc>
      </w:tr>
      <w:tr w:rsidR="001D4162" w:rsidRPr="003141E8" w14:paraId="19B24BBC" w14:textId="77777777" w:rsidTr="00180447">
        <w:trPr>
          <w:trHeight w:val="227"/>
          <w:jc w:val="center"/>
        </w:trPr>
        <w:tc>
          <w:tcPr>
            <w:tcW w:w="915" w:type="pct"/>
            <w:shd w:val="clear" w:color="auto" w:fill="auto"/>
            <w:noWrap/>
            <w:vAlign w:val="bottom"/>
          </w:tcPr>
          <w:p w14:paraId="5D502495" w14:textId="77777777" w:rsidR="001D4162" w:rsidRPr="003141E8" w:rsidRDefault="001D4162" w:rsidP="00180447">
            <w:pPr>
              <w:pStyle w:val="ZPpregtekst"/>
              <w:rPr>
                <w:b/>
              </w:rPr>
            </w:pPr>
            <w:r w:rsidRPr="003141E8">
              <w:rPr>
                <w:b/>
              </w:rPr>
              <w:t>Travniki in pašniki skupaj**</w:t>
            </w:r>
          </w:p>
        </w:tc>
        <w:tc>
          <w:tcPr>
            <w:tcW w:w="295" w:type="pct"/>
            <w:shd w:val="clear" w:color="auto" w:fill="auto"/>
            <w:noWrap/>
            <w:vAlign w:val="bottom"/>
          </w:tcPr>
          <w:p w14:paraId="66986170" w14:textId="77777777" w:rsidR="001D4162" w:rsidRPr="003141E8" w:rsidRDefault="001D4162" w:rsidP="00180447">
            <w:pPr>
              <w:pStyle w:val="ZPpregtevilke"/>
              <w:rPr>
                <w:b/>
                <w:bCs/>
              </w:rPr>
            </w:pPr>
            <w:r w:rsidRPr="003141E8">
              <w:rPr>
                <w:b/>
                <w:bCs/>
              </w:rPr>
              <w:t>297.284</w:t>
            </w:r>
          </w:p>
        </w:tc>
        <w:tc>
          <w:tcPr>
            <w:tcW w:w="295" w:type="pct"/>
            <w:shd w:val="clear" w:color="auto" w:fill="auto"/>
            <w:noWrap/>
            <w:vAlign w:val="bottom"/>
          </w:tcPr>
          <w:p w14:paraId="7EDEE272" w14:textId="77777777" w:rsidR="001D4162" w:rsidRPr="003141E8" w:rsidRDefault="001D4162" w:rsidP="00180447">
            <w:pPr>
              <w:pStyle w:val="ZPpregtevilke"/>
              <w:rPr>
                <w:b/>
                <w:bCs/>
              </w:rPr>
            </w:pPr>
            <w:r w:rsidRPr="003141E8">
              <w:rPr>
                <w:b/>
                <w:bCs/>
              </w:rPr>
              <w:t>285.973</w:t>
            </w:r>
          </w:p>
        </w:tc>
        <w:tc>
          <w:tcPr>
            <w:tcW w:w="295" w:type="pct"/>
            <w:shd w:val="clear" w:color="auto" w:fill="auto"/>
            <w:noWrap/>
            <w:vAlign w:val="bottom"/>
          </w:tcPr>
          <w:p w14:paraId="47A22AAC" w14:textId="77777777" w:rsidR="001D4162" w:rsidRPr="003141E8" w:rsidRDefault="001D4162" w:rsidP="00180447">
            <w:pPr>
              <w:pStyle w:val="ZPpregtevilke"/>
              <w:rPr>
                <w:b/>
                <w:bCs/>
              </w:rPr>
            </w:pPr>
            <w:r w:rsidRPr="003141E8">
              <w:rPr>
                <w:b/>
                <w:bCs/>
              </w:rPr>
              <w:t>267.304</w:t>
            </w:r>
          </w:p>
        </w:tc>
        <w:tc>
          <w:tcPr>
            <w:tcW w:w="295" w:type="pct"/>
            <w:shd w:val="clear" w:color="auto" w:fill="auto"/>
            <w:noWrap/>
            <w:vAlign w:val="bottom"/>
          </w:tcPr>
          <w:p w14:paraId="334BDAAF" w14:textId="77777777" w:rsidR="001D4162" w:rsidRPr="003141E8" w:rsidRDefault="001D4162" w:rsidP="00180447">
            <w:pPr>
              <w:pStyle w:val="ZPpregtevilke"/>
              <w:rPr>
                <w:b/>
                <w:bCs/>
              </w:rPr>
            </w:pPr>
            <w:r w:rsidRPr="003141E8">
              <w:rPr>
                <w:b/>
                <w:bCs/>
              </w:rPr>
              <w:t>285.712</w:t>
            </w:r>
          </w:p>
        </w:tc>
        <w:tc>
          <w:tcPr>
            <w:tcW w:w="295" w:type="pct"/>
            <w:shd w:val="clear" w:color="auto" w:fill="auto"/>
            <w:noWrap/>
            <w:vAlign w:val="bottom"/>
          </w:tcPr>
          <w:p w14:paraId="00112905" w14:textId="77777777" w:rsidR="001D4162" w:rsidRPr="003141E8" w:rsidRDefault="001D4162" w:rsidP="00180447">
            <w:pPr>
              <w:pStyle w:val="ZPpregtevilke"/>
              <w:rPr>
                <w:b/>
                <w:bCs/>
              </w:rPr>
            </w:pPr>
            <w:r w:rsidRPr="003141E8">
              <w:rPr>
                <w:b/>
                <w:bCs/>
              </w:rPr>
              <w:t>262.603</w:t>
            </w:r>
          </w:p>
        </w:tc>
        <w:tc>
          <w:tcPr>
            <w:tcW w:w="295" w:type="pct"/>
            <w:noWrap/>
            <w:vAlign w:val="bottom"/>
          </w:tcPr>
          <w:p w14:paraId="2D5F5632" w14:textId="77777777" w:rsidR="001D4162" w:rsidRPr="003141E8" w:rsidRDefault="001D4162" w:rsidP="00180447">
            <w:pPr>
              <w:pStyle w:val="ZPpregtevilke"/>
              <w:rPr>
                <w:b/>
                <w:bCs/>
              </w:rPr>
            </w:pPr>
            <w:r w:rsidRPr="003141E8">
              <w:rPr>
                <w:b/>
                <w:bCs/>
              </w:rPr>
              <w:t>281.159</w:t>
            </w:r>
          </w:p>
        </w:tc>
        <w:tc>
          <w:tcPr>
            <w:tcW w:w="295" w:type="pct"/>
            <w:noWrap/>
            <w:vAlign w:val="bottom"/>
          </w:tcPr>
          <w:p w14:paraId="3D7A8A8A" w14:textId="77777777" w:rsidR="001D4162" w:rsidRPr="003141E8" w:rsidRDefault="001D4162" w:rsidP="00180447">
            <w:pPr>
              <w:pStyle w:val="ZPpregtevilke"/>
              <w:rPr>
                <w:b/>
                <w:bCs/>
              </w:rPr>
            </w:pPr>
            <w:r w:rsidRPr="003141E8">
              <w:rPr>
                <w:b/>
                <w:bCs/>
              </w:rPr>
              <w:t>277.475</w:t>
            </w:r>
          </w:p>
        </w:tc>
        <w:tc>
          <w:tcPr>
            <w:tcW w:w="295" w:type="pct"/>
            <w:vAlign w:val="bottom"/>
          </w:tcPr>
          <w:p w14:paraId="2121B776" w14:textId="77777777" w:rsidR="001D4162" w:rsidRPr="003141E8" w:rsidRDefault="001D4162" w:rsidP="00180447">
            <w:pPr>
              <w:pStyle w:val="ZPpregtevilke"/>
              <w:rPr>
                <w:b/>
                <w:bCs/>
              </w:rPr>
            </w:pPr>
            <w:r w:rsidRPr="003141E8">
              <w:rPr>
                <w:b/>
                <w:bCs/>
              </w:rPr>
              <w:t>279.916</w:t>
            </w:r>
          </w:p>
        </w:tc>
        <w:tc>
          <w:tcPr>
            <w:tcW w:w="295" w:type="pct"/>
            <w:vAlign w:val="bottom"/>
          </w:tcPr>
          <w:p w14:paraId="2587EFDA" w14:textId="77777777" w:rsidR="001D4162" w:rsidRPr="003141E8" w:rsidRDefault="001D4162" w:rsidP="00180447">
            <w:pPr>
              <w:pStyle w:val="ZPpregtevilke"/>
              <w:rPr>
                <w:b/>
                <w:bCs/>
              </w:rPr>
            </w:pPr>
            <w:r w:rsidRPr="003141E8">
              <w:rPr>
                <w:b/>
                <w:bCs/>
              </w:rPr>
              <w:t>278.678</w:t>
            </w:r>
          </w:p>
        </w:tc>
        <w:tc>
          <w:tcPr>
            <w:tcW w:w="295" w:type="pct"/>
            <w:vAlign w:val="bottom"/>
          </w:tcPr>
          <w:p w14:paraId="6B094AB2" w14:textId="77777777" w:rsidR="001D4162" w:rsidRPr="003141E8" w:rsidRDefault="001D4162" w:rsidP="00180447">
            <w:pPr>
              <w:pStyle w:val="ZPpregtevilke"/>
              <w:rPr>
                <w:b/>
                <w:bCs/>
              </w:rPr>
            </w:pPr>
            <w:r w:rsidRPr="003141E8">
              <w:rPr>
                <w:b/>
                <w:bCs/>
                <w:szCs w:val="16"/>
              </w:rPr>
              <w:t>276.247</w:t>
            </w:r>
          </w:p>
        </w:tc>
        <w:tc>
          <w:tcPr>
            <w:tcW w:w="295" w:type="pct"/>
            <w:vAlign w:val="bottom"/>
          </w:tcPr>
          <w:p w14:paraId="5E8379F6" w14:textId="77777777" w:rsidR="001D4162" w:rsidRPr="003141E8" w:rsidRDefault="001D4162" w:rsidP="00180447">
            <w:pPr>
              <w:pStyle w:val="ZPpregtevilke"/>
              <w:rPr>
                <w:b/>
                <w:bCs/>
              </w:rPr>
            </w:pPr>
            <w:r w:rsidRPr="003141E8">
              <w:rPr>
                <w:b/>
                <w:bCs/>
                <w:szCs w:val="16"/>
              </w:rPr>
              <w:t>279.216</w:t>
            </w:r>
          </w:p>
        </w:tc>
        <w:tc>
          <w:tcPr>
            <w:tcW w:w="295" w:type="pct"/>
            <w:vAlign w:val="bottom"/>
          </w:tcPr>
          <w:p w14:paraId="74EAB066" w14:textId="77777777" w:rsidR="001D4162" w:rsidRPr="003141E8" w:rsidRDefault="001D4162" w:rsidP="00180447">
            <w:pPr>
              <w:pStyle w:val="ZPpregtevilke"/>
              <w:rPr>
                <w:b/>
                <w:bCs/>
              </w:rPr>
            </w:pPr>
            <w:r w:rsidRPr="003141E8">
              <w:rPr>
                <w:b/>
                <w:bCs/>
                <w:szCs w:val="16"/>
              </w:rPr>
              <w:t>277.172</w:t>
            </w:r>
          </w:p>
        </w:tc>
        <w:tc>
          <w:tcPr>
            <w:tcW w:w="295" w:type="pct"/>
            <w:vAlign w:val="bottom"/>
          </w:tcPr>
          <w:p w14:paraId="6A7E37AE" w14:textId="77777777" w:rsidR="001D4162" w:rsidRPr="003141E8" w:rsidRDefault="001D4162" w:rsidP="00180447">
            <w:pPr>
              <w:pStyle w:val="ZPpregtevilke"/>
              <w:rPr>
                <w:b/>
                <w:bCs/>
              </w:rPr>
            </w:pPr>
            <w:r w:rsidRPr="003141E8">
              <w:rPr>
                <w:b/>
              </w:rPr>
              <w:t>277.755</w:t>
            </w:r>
          </w:p>
        </w:tc>
        <w:tc>
          <w:tcPr>
            <w:tcW w:w="250" w:type="pct"/>
            <w:vAlign w:val="bottom"/>
          </w:tcPr>
          <w:p w14:paraId="072B0D85" w14:textId="77777777" w:rsidR="001D4162" w:rsidRPr="003141E8" w:rsidRDefault="001D4162" w:rsidP="00180447">
            <w:pPr>
              <w:pStyle w:val="ZPpregtevilke"/>
              <w:rPr>
                <w:b/>
                <w:bCs/>
              </w:rPr>
            </w:pPr>
            <w:r w:rsidRPr="003141E8">
              <w:rPr>
                <w:b/>
              </w:rPr>
              <w:t>100,2</w:t>
            </w:r>
          </w:p>
        </w:tc>
      </w:tr>
      <w:tr w:rsidR="001D4162" w:rsidRPr="003141E8" w14:paraId="0AF9C649" w14:textId="77777777" w:rsidTr="00180447">
        <w:trPr>
          <w:trHeight w:val="227"/>
          <w:jc w:val="center"/>
        </w:trPr>
        <w:tc>
          <w:tcPr>
            <w:tcW w:w="915" w:type="pct"/>
            <w:shd w:val="clear" w:color="auto" w:fill="auto"/>
            <w:noWrap/>
            <w:vAlign w:val="bottom"/>
          </w:tcPr>
          <w:p w14:paraId="68102969" w14:textId="77777777" w:rsidR="001D4162" w:rsidRPr="003141E8" w:rsidRDefault="001D4162" w:rsidP="00180447">
            <w:pPr>
              <w:pStyle w:val="ZPpregtekst"/>
            </w:pPr>
            <w:r w:rsidRPr="003141E8">
              <w:t>Enkratna raba</w:t>
            </w:r>
          </w:p>
        </w:tc>
        <w:tc>
          <w:tcPr>
            <w:tcW w:w="295" w:type="pct"/>
            <w:shd w:val="clear" w:color="auto" w:fill="auto"/>
            <w:noWrap/>
            <w:vAlign w:val="bottom"/>
          </w:tcPr>
          <w:p w14:paraId="4F11913D" w14:textId="77777777" w:rsidR="001D4162" w:rsidRPr="003141E8" w:rsidRDefault="001D4162" w:rsidP="00180447">
            <w:pPr>
              <w:pStyle w:val="ZPpregtevilke"/>
            </w:pPr>
            <w:r w:rsidRPr="003141E8">
              <w:t>48.138</w:t>
            </w:r>
          </w:p>
        </w:tc>
        <w:tc>
          <w:tcPr>
            <w:tcW w:w="295" w:type="pct"/>
            <w:shd w:val="clear" w:color="auto" w:fill="auto"/>
            <w:noWrap/>
            <w:vAlign w:val="bottom"/>
          </w:tcPr>
          <w:p w14:paraId="6FFDA0CE" w14:textId="77777777" w:rsidR="001D4162" w:rsidRPr="003141E8" w:rsidRDefault="001D4162" w:rsidP="00180447">
            <w:pPr>
              <w:pStyle w:val="ZPpregtevilke"/>
            </w:pPr>
            <w:r w:rsidRPr="003141E8">
              <w:t>46.249</w:t>
            </w:r>
          </w:p>
        </w:tc>
        <w:tc>
          <w:tcPr>
            <w:tcW w:w="295" w:type="pct"/>
            <w:shd w:val="clear" w:color="auto" w:fill="auto"/>
            <w:noWrap/>
            <w:vAlign w:val="bottom"/>
          </w:tcPr>
          <w:p w14:paraId="700F0242" w14:textId="77777777" w:rsidR="001D4162" w:rsidRPr="003141E8" w:rsidRDefault="001D4162" w:rsidP="00180447">
            <w:pPr>
              <w:pStyle w:val="ZPpregtevilke"/>
            </w:pPr>
            <w:r w:rsidRPr="003141E8">
              <w:t>42.756</w:t>
            </w:r>
          </w:p>
        </w:tc>
        <w:tc>
          <w:tcPr>
            <w:tcW w:w="295" w:type="pct"/>
            <w:shd w:val="clear" w:color="auto" w:fill="auto"/>
            <w:noWrap/>
            <w:vAlign w:val="bottom"/>
          </w:tcPr>
          <w:p w14:paraId="0AD68EE6" w14:textId="77777777" w:rsidR="001D4162" w:rsidRPr="003141E8" w:rsidRDefault="001D4162" w:rsidP="00180447">
            <w:pPr>
              <w:pStyle w:val="ZPpregtevilke"/>
            </w:pPr>
            <w:r w:rsidRPr="003141E8">
              <w:t>41.762</w:t>
            </w:r>
          </w:p>
        </w:tc>
        <w:tc>
          <w:tcPr>
            <w:tcW w:w="295" w:type="pct"/>
            <w:shd w:val="clear" w:color="auto" w:fill="auto"/>
            <w:noWrap/>
            <w:vAlign w:val="bottom"/>
          </w:tcPr>
          <w:p w14:paraId="6434B6D7" w14:textId="77777777" w:rsidR="001D4162" w:rsidRPr="003141E8" w:rsidRDefault="001D4162" w:rsidP="00180447">
            <w:pPr>
              <w:pStyle w:val="ZPpregtevilke"/>
            </w:pPr>
            <w:r w:rsidRPr="003141E8">
              <w:t>38.284</w:t>
            </w:r>
          </w:p>
        </w:tc>
        <w:tc>
          <w:tcPr>
            <w:tcW w:w="295" w:type="pct"/>
            <w:noWrap/>
            <w:vAlign w:val="bottom"/>
          </w:tcPr>
          <w:p w14:paraId="5557332A" w14:textId="77777777" w:rsidR="001D4162" w:rsidRPr="003141E8" w:rsidRDefault="001D4162" w:rsidP="00180447">
            <w:pPr>
              <w:pStyle w:val="ZPpregtevilke"/>
            </w:pPr>
            <w:r w:rsidRPr="003141E8">
              <w:t>41.077</w:t>
            </w:r>
          </w:p>
        </w:tc>
        <w:tc>
          <w:tcPr>
            <w:tcW w:w="295" w:type="pct"/>
            <w:noWrap/>
            <w:vAlign w:val="bottom"/>
          </w:tcPr>
          <w:p w14:paraId="0D52C307" w14:textId="77777777" w:rsidR="001D4162" w:rsidRPr="003141E8" w:rsidRDefault="001D4162" w:rsidP="00180447">
            <w:pPr>
              <w:pStyle w:val="ZPpregtevilke"/>
            </w:pPr>
            <w:r w:rsidRPr="003141E8">
              <w:t>52.649</w:t>
            </w:r>
          </w:p>
        </w:tc>
        <w:tc>
          <w:tcPr>
            <w:tcW w:w="295" w:type="pct"/>
            <w:vAlign w:val="bottom"/>
          </w:tcPr>
          <w:p w14:paraId="3B10A52E" w14:textId="77777777" w:rsidR="001D4162" w:rsidRPr="003141E8" w:rsidRDefault="001D4162" w:rsidP="00180447">
            <w:pPr>
              <w:pStyle w:val="ZPpregtevilke"/>
            </w:pPr>
            <w:r w:rsidRPr="003141E8">
              <w:t>:</w:t>
            </w:r>
          </w:p>
        </w:tc>
        <w:tc>
          <w:tcPr>
            <w:tcW w:w="295" w:type="pct"/>
            <w:vAlign w:val="bottom"/>
          </w:tcPr>
          <w:p w14:paraId="089DB40D" w14:textId="77777777" w:rsidR="001D4162" w:rsidRPr="003141E8" w:rsidRDefault="001D4162" w:rsidP="00180447">
            <w:pPr>
              <w:pStyle w:val="ZPpregtevilke"/>
            </w:pPr>
            <w:r w:rsidRPr="003141E8">
              <w:t>:</w:t>
            </w:r>
          </w:p>
        </w:tc>
        <w:tc>
          <w:tcPr>
            <w:tcW w:w="295" w:type="pct"/>
            <w:vAlign w:val="bottom"/>
          </w:tcPr>
          <w:p w14:paraId="2510FE23" w14:textId="77777777" w:rsidR="001D4162" w:rsidRPr="003141E8" w:rsidRDefault="001D4162" w:rsidP="00180447">
            <w:pPr>
              <w:pStyle w:val="ZPpregtevilke"/>
            </w:pPr>
            <w:r w:rsidRPr="003141E8">
              <w:t>:</w:t>
            </w:r>
          </w:p>
        </w:tc>
        <w:tc>
          <w:tcPr>
            <w:tcW w:w="295" w:type="pct"/>
            <w:vAlign w:val="bottom"/>
          </w:tcPr>
          <w:p w14:paraId="17F24D06" w14:textId="77777777" w:rsidR="001D4162" w:rsidRPr="003141E8" w:rsidRDefault="001D4162" w:rsidP="00180447">
            <w:pPr>
              <w:pStyle w:val="ZPpregtevilke"/>
            </w:pPr>
            <w:r w:rsidRPr="003141E8">
              <w:t>:</w:t>
            </w:r>
          </w:p>
        </w:tc>
        <w:tc>
          <w:tcPr>
            <w:tcW w:w="295" w:type="pct"/>
            <w:vAlign w:val="bottom"/>
          </w:tcPr>
          <w:p w14:paraId="45819D85" w14:textId="77777777" w:rsidR="001D4162" w:rsidRPr="003141E8" w:rsidRDefault="001D4162" w:rsidP="00180447">
            <w:pPr>
              <w:pStyle w:val="ZPpregtevilke"/>
            </w:pPr>
            <w:r w:rsidRPr="003141E8">
              <w:t>:</w:t>
            </w:r>
          </w:p>
        </w:tc>
        <w:tc>
          <w:tcPr>
            <w:tcW w:w="295" w:type="pct"/>
            <w:vAlign w:val="bottom"/>
          </w:tcPr>
          <w:p w14:paraId="1884D5F4" w14:textId="77777777" w:rsidR="001D4162" w:rsidRPr="003141E8" w:rsidRDefault="001D4162" w:rsidP="00180447">
            <w:pPr>
              <w:pStyle w:val="ZPpregtevilke"/>
            </w:pPr>
            <w:r w:rsidRPr="003141E8">
              <w:t>:</w:t>
            </w:r>
          </w:p>
        </w:tc>
        <w:tc>
          <w:tcPr>
            <w:tcW w:w="250" w:type="pct"/>
            <w:vAlign w:val="bottom"/>
          </w:tcPr>
          <w:p w14:paraId="3B10B4ED" w14:textId="77777777" w:rsidR="001D4162" w:rsidRPr="003141E8" w:rsidRDefault="001D4162" w:rsidP="00180447">
            <w:pPr>
              <w:pStyle w:val="ZPpregtevilke"/>
            </w:pPr>
          </w:p>
        </w:tc>
      </w:tr>
      <w:tr w:rsidR="001D4162" w:rsidRPr="003141E8" w14:paraId="65ED718C" w14:textId="77777777" w:rsidTr="00180447">
        <w:trPr>
          <w:trHeight w:val="227"/>
          <w:jc w:val="center"/>
        </w:trPr>
        <w:tc>
          <w:tcPr>
            <w:tcW w:w="915" w:type="pct"/>
            <w:shd w:val="clear" w:color="auto" w:fill="auto"/>
            <w:noWrap/>
            <w:vAlign w:val="bottom"/>
          </w:tcPr>
          <w:p w14:paraId="2B389E5C" w14:textId="77777777" w:rsidR="001D4162" w:rsidRPr="003141E8" w:rsidRDefault="001D4162" w:rsidP="00180447">
            <w:pPr>
              <w:pStyle w:val="ZPpregtekst"/>
            </w:pPr>
            <w:r w:rsidRPr="003141E8">
              <w:t>Dva- ali trikratna raba</w:t>
            </w:r>
          </w:p>
        </w:tc>
        <w:tc>
          <w:tcPr>
            <w:tcW w:w="295" w:type="pct"/>
            <w:shd w:val="clear" w:color="auto" w:fill="auto"/>
            <w:noWrap/>
            <w:vAlign w:val="bottom"/>
          </w:tcPr>
          <w:p w14:paraId="361FFFF9" w14:textId="77777777" w:rsidR="001D4162" w:rsidRPr="003141E8" w:rsidRDefault="001D4162" w:rsidP="00180447">
            <w:pPr>
              <w:pStyle w:val="ZPpregtevilke"/>
            </w:pPr>
            <w:r w:rsidRPr="003141E8">
              <w:t>216.036</w:t>
            </w:r>
          </w:p>
        </w:tc>
        <w:tc>
          <w:tcPr>
            <w:tcW w:w="295" w:type="pct"/>
            <w:shd w:val="clear" w:color="auto" w:fill="auto"/>
            <w:noWrap/>
            <w:vAlign w:val="bottom"/>
          </w:tcPr>
          <w:p w14:paraId="04ABB10D" w14:textId="77777777" w:rsidR="001D4162" w:rsidRPr="003141E8" w:rsidRDefault="001D4162" w:rsidP="00180447">
            <w:pPr>
              <w:pStyle w:val="ZPpregtevilke"/>
            </w:pPr>
            <w:r w:rsidRPr="003141E8">
              <w:t>207.558</w:t>
            </w:r>
          </w:p>
        </w:tc>
        <w:tc>
          <w:tcPr>
            <w:tcW w:w="295" w:type="pct"/>
            <w:shd w:val="clear" w:color="auto" w:fill="auto"/>
            <w:noWrap/>
            <w:vAlign w:val="bottom"/>
          </w:tcPr>
          <w:p w14:paraId="49B3FF09" w14:textId="77777777" w:rsidR="001D4162" w:rsidRPr="003141E8" w:rsidRDefault="001D4162" w:rsidP="00180447">
            <w:pPr>
              <w:pStyle w:val="ZPpregtevilke"/>
            </w:pPr>
            <w:r w:rsidRPr="003141E8">
              <w:t>193.902</w:t>
            </w:r>
          </w:p>
        </w:tc>
        <w:tc>
          <w:tcPr>
            <w:tcW w:w="295" w:type="pct"/>
            <w:shd w:val="clear" w:color="auto" w:fill="auto"/>
            <w:noWrap/>
            <w:vAlign w:val="bottom"/>
          </w:tcPr>
          <w:p w14:paraId="194BE8C5" w14:textId="77777777" w:rsidR="001D4162" w:rsidRPr="003141E8" w:rsidRDefault="001D4162" w:rsidP="00180447">
            <w:pPr>
              <w:pStyle w:val="ZPpregtevilke"/>
            </w:pPr>
            <w:r w:rsidRPr="003141E8">
              <w:t>208.371</w:t>
            </w:r>
          </w:p>
        </w:tc>
        <w:tc>
          <w:tcPr>
            <w:tcW w:w="295" w:type="pct"/>
            <w:shd w:val="clear" w:color="auto" w:fill="auto"/>
            <w:noWrap/>
            <w:vAlign w:val="bottom"/>
          </w:tcPr>
          <w:p w14:paraId="102D81A5" w14:textId="77777777" w:rsidR="001D4162" w:rsidRPr="003141E8" w:rsidRDefault="001D4162" w:rsidP="00180447">
            <w:pPr>
              <w:pStyle w:val="ZPpregtevilke"/>
            </w:pPr>
            <w:r w:rsidRPr="003141E8">
              <w:t>191.018</w:t>
            </w:r>
          </w:p>
        </w:tc>
        <w:tc>
          <w:tcPr>
            <w:tcW w:w="295" w:type="pct"/>
            <w:noWrap/>
            <w:vAlign w:val="bottom"/>
          </w:tcPr>
          <w:p w14:paraId="3CD353A2" w14:textId="77777777" w:rsidR="001D4162" w:rsidRPr="003141E8" w:rsidRDefault="001D4162" w:rsidP="00180447">
            <w:pPr>
              <w:pStyle w:val="ZPpregtevilke"/>
            </w:pPr>
            <w:r w:rsidRPr="003141E8">
              <w:t>204.951</w:t>
            </w:r>
          </w:p>
        </w:tc>
        <w:tc>
          <w:tcPr>
            <w:tcW w:w="295" w:type="pct"/>
            <w:noWrap/>
            <w:vAlign w:val="bottom"/>
          </w:tcPr>
          <w:p w14:paraId="123C4CA4" w14:textId="77777777" w:rsidR="001D4162" w:rsidRPr="003141E8" w:rsidRDefault="001D4162" w:rsidP="00180447">
            <w:pPr>
              <w:pStyle w:val="ZPpregtevilke"/>
            </w:pPr>
            <w:r w:rsidRPr="003141E8">
              <w:t>186.756</w:t>
            </w:r>
          </w:p>
        </w:tc>
        <w:tc>
          <w:tcPr>
            <w:tcW w:w="295" w:type="pct"/>
            <w:vAlign w:val="bottom"/>
          </w:tcPr>
          <w:p w14:paraId="2E54DA70" w14:textId="77777777" w:rsidR="001D4162" w:rsidRPr="003141E8" w:rsidRDefault="001D4162" w:rsidP="00180447">
            <w:pPr>
              <w:pStyle w:val="ZPpregtevilke"/>
            </w:pPr>
            <w:r w:rsidRPr="003141E8">
              <w:t>:</w:t>
            </w:r>
          </w:p>
        </w:tc>
        <w:tc>
          <w:tcPr>
            <w:tcW w:w="295" w:type="pct"/>
            <w:vAlign w:val="bottom"/>
          </w:tcPr>
          <w:p w14:paraId="084CD0A2" w14:textId="77777777" w:rsidR="001D4162" w:rsidRPr="003141E8" w:rsidRDefault="001D4162" w:rsidP="00180447">
            <w:pPr>
              <w:pStyle w:val="ZPpregtevilke"/>
            </w:pPr>
            <w:r w:rsidRPr="003141E8">
              <w:t>:</w:t>
            </w:r>
          </w:p>
        </w:tc>
        <w:tc>
          <w:tcPr>
            <w:tcW w:w="295" w:type="pct"/>
            <w:vAlign w:val="bottom"/>
          </w:tcPr>
          <w:p w14:paraId="05EC9772" w14:textId="77777777" w:rsidR="001D4162" w:rsidRPr="003141E8" w:rsidRDefault="001D4162" w:rsidP="00180447">
            <w:pPr>
              <w:pStyle w:val="ZPpregtevilke"/>
            </w:pPr>
            <w:r w:rsidRPr="003141E8">
              <w:t>:</w:t>
            </w:r>
          </w:p>
        </w:tc>
        <w:tc>
          <w:tcPr>
            <w:tcW w:w="295" w:type="pct"/>
            <w:vAlign w:val="bottom"/>
          </w:tcPr>
          <w:p w14:paraId="607A938E" w14:textId="77777777" w:rsidR="001D4162" w:rsidRPr="003141E8" w:rsidRDefault="001D4162" w:rsidP="00180447">
            <w:pPr>
              <w:pStyle w:val="ZPpregtevilke"/>
            </w:pPr>
            <w:r w:rsidRPr="003141E8">
              <w:t>:</w:t>
            </w:r>
          </w:p>
        </w:tc>
        <w:tc>
          <w:tcPr>
            <w:tcW w:w="295" w:type="pct"/>
            <w:vAlign w:val="bottom"/>
          </w:tcPr>
          <w:p w14:paraId="597B8FB1" w14:textId="77777777" w:rsidR="001D4162" w:rsidRPr="003141E8" w:rsidRDefault="001D4162" w:rsidP="00180447">
            <w:pPr>
              <w:pStyle w:val="ZPpregtevilke"/>
            </w:pPr>
            <w:r w:rsidRPr="003141E8">
              <w:t>:</w:t>
            </w:r>
          </w:p>
        </w:tc>
        <w:tc>
          <w:tcPr>
            <w:tcW w:w="295" w:type="pct"/>
            <w:vAlign w:val="bottom"/>
          </w:tcPr>
          <w:p w14:paraId="744462B9" w14:textId="77777777" w:rsidR="001D4162" w:rsidRPr="003141E8" w:rsidRDefault="001D4162" w:rsidP="00180447">
            <w:pPr>
              <w:pStyle w:val="ZPpregtevilke"/>
            </w:pPr>
            <w:r w:rsidRPr="003141E8">
              <w:t>:</w:t>
            </w:r>
          </w:p>
        </w:tc>
        <w:tc>
          <w:tcPr>
            <w:tcW w:w="250" w:type="pct"/>
            <w:vAlign w:val="bottom"/>
          </w:tcPr>
          <w:p w14:paraId="7E8C42D9" w14:textId="77777777" w:rsidR="001D4162" w:rsidRPr="003141E8" w:rsidRDefault="001D4162" w:rsidP="00180447">
            <w:pPr>
              <w:pStyle w:val="ZPpregtevilke"/>
            </w:pPr>
          </w:p>
        </w:tc>
      </w:tr>
      <w:tr w:rsidR="001D4162" w:rsidRPr="003141E8" w14:paraId="3AF4106F" w14:textId="77777777" w:rsidTr="00180447">
        <w:trPr>
          <w:trHeight w:val="227"/>
          <w:jc w:val="center"/>
        </w:trPr>
        <w:tc>
          <w:tcPr>
            <w:tcW w:w="915" w:type="pct"/>
            <w:shd w:val="clear" w:color="auto" w:fill="auto"/>
            <w:noWrap/>
            <w:vAlign w:val="bottom"/>
          </w:tcPr>
          <w:p w14:paraId="6129E54B" w14:textId="77777777" w:rsidR="001D4162" w:rsidRPr="003141E8" w:rsidRDefault="001D4162" w:rsidP="00180447">
            <w:pPr>
              <w:pStyle w:val="ZPpregtekst"/>
            </w:pPr>
            <w:r w:rsidRPr="003141E8">
              <w:t>Dvakratna raba</w:t>
            </w:r>
          </w:p>
        </w:tc>
        <w:tc>
          <w:tcPr>
            <w:tcW w:w="295" w:type="pct"/>
            <w:shd w:val="clear" w:color="auto" w:fill="auto"/>
            <w:noWrap/>
            <w:vAlign w:val="bottom"/>
          </w:tcPr>
          <w:p w14:paraId="1F4E5B7E" w14:textId="77777777" w:rsidR="001D4162" w:rsidRPr="003141E8" w:rsidRDefault="001D4162" w:rsidP="00180447">
            <w:pPr>
              <w:pStyle w:val="ZPpregtevilke"/>
            </w:pPr>
            <w:r w:rsidRPr="003141E8">
              <w:t>123.468</w:t>
            </w:r>
          </w:p>
        </w:tc>
        <w:tc>
          <w:tcPr>
            <w:tcW w:w="295" w:type="pct"/>
            <w:shd w:val="clear" w:color="auto" w:fill="auto"/>
            <w:noWrap/>
            <w:vAlign w:val="bottom"/>
          </w:tcPr>
          <w:p w14:paraId="1C18C42C" w14:textId="77777777" w:rsidR="001D4162" w:rsidRPr="003141E8" w:rsidRDefault="001D4162" w:rsidP="00180447">
            <w:pPr>
              <w:pStyle w:val="ZPpregtevilke"/>
            </w:pPr>
            <w:r w:rsidRPr="003141E8">
              <w:t>118.623</w:t>
            </w:r>
          </w:p>
        </w:tc>
        <w:tc>
          <w:tcPr>
            <w:tcW w:w="295" w:type="pct"/>
            <w:shd w:val="clear" w:color="auto" w:fill="auto"/>
            <w:noWrap/>
            <w:vAlign w:val="bottom"/>
          </w:tcPr>
          <w:p w14:paraId="7D2A85D3" w14:textId="77777777" w:rsidR="001D4162" w:rsidRPr="003141E8" w:rsidRDefault="001D4162" w:rsidP="00180447">
            <w:pPr>
              <w:pStyle w:val="ZPpregtevilke"/>
            </w:pPr>
            <w:r w:rsidRPr="003141E8">
              <w:t>110.818</w:t>
            </w:r>
          </w:p>
        </w:tc>
        <w:tc>
          <w:tcPr>
            <w:tcW w:w="295" w:type="pct"/>
            <w:shd w:val="clear" w:color="auto" w:fill="auto"/>
            <w:noWrap/>
            <w:vAlign w:val="bottom"/>
          </w:tcPr>
          <w:p w14:paraId="635CF88B" w14:textId="77777777" w:rsidR="001D4162" w:rsidRPr="003141E8" w:rsidRDefault="001D4162" w:rsidP="00180447">
            <w:pPr>
              <w:pStyle w:val="ZPpregtevilke"/>
            </w:pPr>
            <w:r w:rsidRPr="003141E8">
              <w:t>122.956</w:t>
            </w:r>
          </w:p>
        </w:tc>
        <w:tc>
          <w:tcPr>
            <w:tcW w:w="295" w:type="pct"/>
            <w:shd w:val="clear" w:color="auto" w:fill="auto"/>
            <w:noWrap/>
            <w:vAlign w:val="bottom"/>
          </w:tcPr>
          <w:p w14:paraId="00B7E74F" w14:textId="77777777" w:rsidR="001D4162" w:rsidRPr="003141E8" w:rsidRDefault="001D4162" w:rsidP="00180447">
            <w:pPr>
              <w:pStyle w:val="ZPpregtevilke"/>
            </w:pPr>
            <w:r w:rsidRPr="003141E8">
              <w:t>112.716</w:t>
            </w:r>
          </w:p>
        </w:tc>
        <w:tc>
          <w:tcPr>
            <w:tcW w:w="295" w:type="pct"/>
            <w:noWrap/>
            <w:vAlign w:val="bottom"/>
          </w:tcPr>
          <w:p w14:paraId="2A316A03" w14:textId="77777777" w:rsidR="001D4162" w:rsidRPr="003141E8" w:rsidRDefault="001D4162" w:rsidP="00180447">
            <w:pPr>
              <w:pStyle w:val="ZPpregtevilke"/>
            </w:pPr>
            <w:r w:rsidRPr="003141E8">
              <w:t>120.938</w:t>
            </w:r>
          </w:p>
        </w:tc>
        <w:tc>
          <w:tcPr>
            <w:tcW w:w="295" w:type="pct"/>
            <w:noWrap/>
            <w:vAlign w:val="bottom"/>
          </w:tcPr>
          <w:p w14:paraId="44BCC44A" w14:textId="77777777" w:rsidR="001D4162" w:rsidRPr="003141E8" w:rsidRDefault="001D4162" w:rsidP="00180447">
            <w:pPr>
              <w:pStyle w:val="ZPpregtevilke"/>
            </w:pPr>
            <w:r w:rsidRPr="003141E8">
              <w:t>110.450</w:t>
            </w:r>
          </w:p>
        </w:tc>
        <w:tc>
          <w:tcPr>
            <w:tcW w:w="295" w:type="pct"/>
            <w:vAlign w:val="bottom"/>
          </w:tcPr>
          <w:p w14:paraId="18C33000" w14:textId="77777777" w:rsidR="001D4162" w:rsidRPr="003141E8" w:rsidRDefault="001D4162" w:rsidP="00180447">
            <w:pPr>
              <w:pStyle w:val="ZPpregtevilke"/>
            </w:pPr>
            <w:r w:rsidRPr="003141E8">
              <w:t>:</w:t>
            </w:r>
          </w:p>
        </w:tc>
        <w:tc>
          <w:tcPr>
            <w:tcW w:w="295" w:type="pct"/>
            <w:vAlign w:val="bottom"/>
          </w:tcPr>
          <w:p w14:paraId="13153B62" w14:textId="77777777" w:rsidR="001D4162" w:rsidRPr="003141E8" w:rsidRDefault="001D4162" w:rsidP="00180447">
            <w:pPr>
              <w:pStyle w:val="ZPpregtevilke"/>
            </w:pPr>
            <w:r w:rsidRPr="003141E8">
              <w:t>:</w:t>
            </w:r>
          </w:p>
        </w:tc>
        <w:tc>
          <w:tcPr>
            <w:tcW w:w="295" w:type="pct"/>
            <w:vAlign w:val="bottom"/>
          </w:tcPr>
          <w:p w14:paraId="3093C7BD" w14:textId="77777777" w:rsidR="001D4162" w:rsidRPr="003141E8" w:rsidRDefault="001D4162" w:rsidP="00180447">
            <w:pPr>
              <w:pStyle w:val="ZPpregtevilke"/>
            </w:pPr>
            <w:r w:rsidRPr="003141E8">
              <w:t>:</w:t>
            </w:r>
          </w:p>
        </w:tc>
        <w:tc>
          <w:tcPr>
            <w:tcW w:w="295" w:type="pct"/>
            <w:vAlign w:val="bottom"/>
          </w:tcPr>
          <w:p w14:paraId="30626CC9" w14:textId="77777777" w:rsidR="001D4162" w:rsidRPr="003141E8" w:rsidRDefault="001D4162" w:rsidP="00180447">
            <w:pPr>
              <w:pStyle w:val="ZPpregtevilke"/>
            </w:pPr>
            <w:r w:rsidRPr="003141E8">
              <w:t>:</w:t>
            </w:r>
          </w:p>
        </w:tc>
        <w:tc>
          <w:tcPr>
            <w:tcW w:w="295" w:type="pct"/>
            <w:vAlign w:val="bottom"/>
          </w:tcPr>
          <w:p w14:paraId="4AF42DAA" w14:textId="77777777" w:rsidR="001D4162" w:rsidRPr="003141E8" w:rsidRDefault="001D4162" w:rsidP="00180447">
            <w:pPr>
              <w:pStyle w:val="ZPpregtevilke"/>
            </w:pPr>
            <w:r w:rsidRPr="003141E8">
              <w:t>:</w:t>
            </w:r>
          </w:p>
        </w:tc>
        <w:tc>
          <w:tcPr>
            <w:tcW w:w="295" w:type="pct"/>
            <w:vAlign w:val="bottom"/>
          </w:tcPr>
          <w:p w14:paraId="1488BA03" w14:textId="77777777" w:rsidR="001D4162" w:rsidRPr="003141E8" w:rsidRDefault="001D4162" w:rsidP="00180447">
            <w:pPr>
              <w:pStyle w:val="ZPpregtevilke"/>
            </w:pPr>
            <w:r w:rsidRPr="003141E8">
              <w:t>:</w:t>
            </w:r>
          </w:p>
        </w:tc>
        <w:tc>
          <w:tcPr>
            <w:tcW w:w="250" w:type="pct"/>
            <w:vAlign w:val="bottom"/>
          </w:tcPr>
          <w:p w14:paraId="5C54C41A" w14:textId="77777777" w:rsidR="001D4162" w:rsidRPr="003141E8" w:rsidRDefault="001D4162" w:rsidP="00180447">
            <w:pPr>
              <w:pStyle w:val="ZPpregtevilke"/>
            </w:pPr>
          </w:p>
        </w:tc>
      </w:tr>
      <w:tr w:rsidR="001D4162" w:rsidRPr="003141E8" w14:paraId="23570781" w14:textId="77777777" w:rsidTr="00180447">
        <w:trPr>
          <w:trHeight w:val="227"/>
          <w:jc w:val="center"/>
        </w:trPr>
        <w:tc>
          <w:tcPr>
            <w:tcW w:w="915" w:type="pct"/>
            <w:shd w:val="clear" w:color="auto" w:fill="auto"/>
            <w:noWrap/>
            <w:vAlign w:val="bottom"/>
          </w:tcPr>
          <w:p w14:paraId="402736E2" w14:textId="77777777" w:rsidR="001D4162" w:rsidRPr="003141E8" w:rsidRDefault="001D4162" w:rsidP="00180447">
            <w:pPr>
              <w:pStyle w:val="ZPpregtekst"/>
            </w:pPr>
            <w:r w:rsidRPr="003141E8">
              <w:t>Trikratna raba</w:t>
            </w:r>
          </w:p>
        </w:tc>
        <w:tc>
          <w:tcPr>
            <w:tcW w:w="295" w:type="pct"/>
            <w:shd w:val="clear" w:color="auto" w:fill="auto"/>
            <w:noWrap/>
            <w:vAlign w:val="bottom"/>
          </w:tcPr>
          <w:p w14:paraId="3B715DA9" w14:textId="77777777" w:rsidR="001D4162" w:rsidRPr="003141E8" w:rsidRDefault="001D4162" w:rsidP="00180447">
            <w:pPr>
              <w:pStyle w:val="ZPpregtevilke"/>
            </w:pPr>
            <w:r w:rsidRPr="003141E8">
              <w:t>92.568</w:t>
            </w:r>
          </w:p>
        </w:tc>
        <w:tc>
          <w:tcPr>
            <w:tcW w:w="295" w:type="pct"/>
            <w:shd w:val="clear" w:color="auto" w:fill="auto"/>
            <w:noWrap/>
            <w:vAlign w:val="bottom"/>
          </w:tcPr>
          <w:p w14:paraId="0722E2E8" w14:textId="77777777" w:rsidR="001D4162" w:rsidRPr="003141E8" w:rsidRDefault="001D4162" w:rsidP="00180447">
            <w:pPr>
              <w:pStyle w:val="ZPpregtevilke"/>
            </w:pPr>
            <w:r w:rsidRPr="003141E8">
              <w:t>88.935</w:t>
            </w:r>
          </w:p>
        </w:tc>
        <w:tc>
          <w:tcPr>
            <w:tcW w:w="295" w:type="pct"/>
            <w:shd w:val="clear" w:color="auto" w:fill="auto"/>
            <w:noWrap/>
            <w:vAlign w:val="bottom"/>
          </w:tcPr>
          <w:p w14:paraId="60678ED5" w14:textId="77777777" w:rsidR="001D4162" w:rsidRPr="003141E8" w:rsidRDefault="001D4162" w:rsidP="00180447">
            <w:pPr>
              <w:pStyle w:val="ZPpregtevilke"/>
            </w:pPr>
            <w:r w:rsidRPr="003141E8">
              <w:t>83.084</w:t>
            </w:r>
          </w:p>
        </w:tc>
        <w:tc>
          <w:tcPr>
            <w:tcW w:w="295" w:type="pct"/>
            <w:shd w:val="clear" w:color="auto" w:fill="auto"/>
            <w:noWrap/>
            <w:vAlign w:val="bottom"/>
          </w:tcPr>
          <w:p w14:paraId="7FDF7630" w14:textId="77777777" w:rsidR="001D4162" w:rsidRPr="003141E8" w:rsidRDefault="001D4162" w:rsidP="00180447">
            <w:pPr>
              <w:pStyle w:val="ZPpregtevilke"/>
            </w:pPr>
            <w:r w:rsidRPr="003141E8">
              <w:t>85.415</w:t>
            </w:r>
          </w:p>
        </w:tc>
        <w:tc>
          <w:tcPr>
            <w:tcW w:w="295" w:type="pct"/>
            <w:shd w:val="clear" w:color="auto" w:fill="auto"/>
            <w:noWrap/>
            <w:vAlign w:val="bottom"/>
          </w:tcPr>
          <w:p w14:paraId="3AC61675" w14:textId="77777777" w:rsidR="001D4162" w:rsidRPr="003141E8" w:rsidRDefault="001D4162" w:rsidP="00180447">
            <w:pPr>
              <w:pStyle w:val="ZPpregtevilke"/>
            </w:pPr>
            <w:r w:rsidRPr="003141E8">
              <w:t>78.302</w:t>
            </w:r>
          </w:p>
        </w:tc>
        <w:tc>
          <w:tcPr>
            <w:tcW w:w="295" w:type="pct"/>
            <w:noWrap/>
            <w:vAlign w:val="bottom"/>
          </w:tcPr>
          <w:p w14:paraId="5C586CA1" w14:textId="77777777" w:rsidR="001D4162" w:rsidRPr="003141E8" w:rsidRDefault="001D4162" w:rsidP="00180447">
            <w:pPr>
              <w:pStyle w:val="ZPpregtevilke"/>
            </w:pPr>
            <w:r w:rsidRPr="003141E8">
              <w:t>84.013</w:t>
            </w:r>
          </w:p>
        </w:tc>
        <w:tc>
          <w:tcPr>
            <w:tcW w:w="295" w:type="pct"/>
            <w:noWrap/>
            <w:vAlign w:val="bottom"/>
          </w:tcPr>
          <w:p w14:paraId="474C4C6E" w14:textId="77777777" w:rsidR="001D4162" w:rsidRPr="003141E8" w:rsidRDefault="001D4162" w:rsidP="00180447">
            <w:pPr>
              <w:pStyle w:val="ZPpregtevilke"/>
            </w:pPr>
            <w:r w:rsidRPr="003141E8">
              <w:t>76.306</w:t>
            </w:r>
          </w:p>
        </w:tc>
        <w:tc>
          <w:tcPr>
            <w:tcW w:w="295" w:type="pct"/>
            <w:vAlign w:val="bottom"/>
          </w:tcPr>
          <w:p w14:paraId="551D0009" w14:textId="77777777" w:rsidR="001D4162" w:rsidRPr="003141E8" w:rsidRDefault="001D4162" w:rsidP="00180447">
            <w:pPr>
              <w:pStyle w:val="ZPpregtevilke"/>
            </w:pPr>
            <w:r w:rsidRPr="003141E8">
              <w:t>:</w:t>
            </w:r>
          </w:p>
        </w:tc>
        <w:tc>
          <w:tcPr>
            <w:tcW w:w="295" w:type="pct"/>
            <w:vAlign w:val="bottom"/>
          </w:tcPr>
          <w:p w14:paraId="54973E92" w14:textId="77777777" w:rsidR="001D4162" w:rsidRPr="003141E8" w:rsidRDefault="001D4162" w:rsidP="00180447">
            <w:pPr>
              <w:pStyle w:val="ZPpregtevilke"/>
            </w:pPr>
            <w:r w:rsidRPr="003141E8">
              <w:t>:</w:t>
            </w:r>
          </w:p>
        </w:tc>
        <w:tc>
          <w:tcPr>
            <w:tcW w:w="295" w:type="pct"/>
            <w:vAlign w:val="bottom"/>
          </w:tcPr>
          <w:p w14:paraId="4948570E" w14:textId="77777777" w:rsidR="001D4162" w:rsidRPr="003141E8" w:rsidRDefault="001D4162" w:rsidP="00180447">
            <w:pPr>
              <w:pStyle w:val="ZPpregtevilke"/>
            </w:pPr>
            <w:r w:rsidRPr="003141E8">
              <w:t>:</w:t>
            </w:r>
          </w:p>
        </w:tc>
        <w:tc>
          <w:tcPr>
            <w:tcW w:w="295" w:type="pct"/>
            <w:vAlign w:val="bottom"/>
          </w:tcPr>
          <w:p w14:paraId="7740A320" w14:textId="77777777" w:rsidR="001D4162" w:rsidRPr="003141E8" w:rsidRDefault="001D4162" w:rsidP="00180447">
            <w:pPr>
              <w:pStyle w:val="ZPpregtevilke"/>
            </w:pPr>
            <w:r w:rsidRPr="003141E8">
              <w:t>:</w:t>
            </w:r>
          </w:p>
        </w:tc>
        <w:tc>
          <w:tcPr>
            <w:tcW w:w="295" w:type="pct"/>
            <w:vAlign w:val="bottom"/>
          </w:tcPr>
          <w:p w14:paraId="05BF0A2D" w14:textId="77777777" w:rsidR="001D4162" w:rsidRPr="003141E8" w:rsidRDefault="001D4162" w:rsidP="00180447">
            <w:pPr>
              <w:pStyle w:val="ZPpregtevilke"/>
            </w:pPr>
            <w:r w:rsidRPr="003141E8">
              <w:t>:</w:t>
            </w:r>
          </w:p>
        </w:tc>
        <w:tc>
          <w:tcPr>
            <w:tcW w:w="295" w:type="pct"/>
            <w:vAlign w:val="bottom"/>
          </w:tcPr>
          <w:p w14:paraId="0CF60418" w14:textId="77777777" w:rsidR="001D4162" w:rsidRPr="003141E8" w:rsidRDefault="001D4162" w:rsidP="00180447">
            <w:pPr>
              <w:pStyle w:val="ZPpregtevilke"/>
            </w:pPr>
            <w:r w:rsidRPr="003141E8">
              <w:t>:</w:t>
            </w:r>
          </w:p>
        </w:tc>
        <w:tc>
          <w:tcPr>
            <w:tcW w:w="250" w:type="pct"/>
            <w:vAlign w:val="bottom"/>
          </w:tcPr>
          <w:p w14:paraId="5507B27B" w14:textId="77777777" w:rsidR="001D4162" w:rsidRPr="003141E8" w:rsidRDefault="001D4162" w:rsidP="00180447">
            <w:pPr>
              <w:pStyle w:val="ZPpregtevilke"/>
            </w:pPr>
          </w:p>
        </w:tc>
      </w:tr>
      <w:tr w:rsidR="001D4162" w:rsidRPr="003141E8" w14:paraId="54EA91B9" w14:textId="77777777" w:rsidTr="00180447">
        <w:trPr>
          <w:trHeight w:val="227"/>
          <w:jc w:val="center"/>
        </w:trPr>
        <w:tc>
          <w:tcPr>
            <w:tcW w:w="915" w:type="pct"/>
            <w:shd w:val="clear" w:color="auto" w:fill="auto"/>
            <w:noWrap/>
            <w:vAlign w:val="bottom"/>
          </w:tcPr>
          <w:p w14:paraId="5CC7AC24" w14:textId="77777777" w:rsidR="001D4162" w:rsidRPr="003141E8" w:rsidRDefault="001D4162" w:rsidP="00180447">
            <w:pPr>
              <w:pStyle w:val="ZPpregtekst"/>
            </w:pPr>
            <w:r w:rsidRPr="003141E8">
              <w:t>Štiri- ali večkratna raba</w:t>
            </w:r>
          </w:p>
        </w:tc>
        <w:tc>
          <w:tcPr>
            <w:tcW w:w="295" w:type="pct"/>
            <w:shd w:val="clear" w:color="auto" w:fill="auto"/>
            <w:noWrap/>
            <w:vAlign w:val="bottom"/>
          </w:tcPr>
          <w:p w14:paraId="7323B778" w14:textId="77777777" w:rsidR="001D4162" w:rsidRPr="003141E8" w:rsidRDefault="001D4162" w:rsidP="00180447">
            <w:pPr>
              <w:pStyle w:val="ZPpregtevilke"/>
            </w:pPr>
            <w:r w:rsidRPr="003141E8">
              <w:t>24.048</w:t>
            </w:r>
          </w:p>
        </w:tc>
        <w:tc>
          <w:tcPr>
            <w:tcW w:w="295" w:type="pct"/>
            <w:shd w:val="clear" w:color="auto" w:fill="auto"/>
            <w:noWrap/>
            <w:vAlign w:val="bottom"/>
          </w:tcPr>
          <w:p w14:paraId="3C4260FE" w14:textId="77777777" w:rsidR="001D4162" w:rsidRPr="003141E8" w:rsidRDefault="001D4162" w:rsidP="00180447">
            <w:pPr>
              <w:pStyle w:val="ZPpregtevilke"/>
            </w:pPr>
            <w:r w:rsidRPr="003141E8">
              <w:t>23.104</w:t>
            </w:r>
          </w:p>
        </w:tc>
        <w:tc>
          <w:tcPr>
            <w:tcW w:w="295" w:type="pct"/>
            <w:shd w:val="clear" w:color="auto" w:fill="auto"/>
            <w:noWrap/>
            <w:vAlign w:val="bottom"/>
          </w:tcPr>
          <w:p w14:paraId="598FC76A" w14:textId="77777777" w:rsidR="001D4162" w:rsidRPr="003141E8" w:rsidRDefault="001D4162" w:rsidP="00180447">
            <w:pPr>
              <w:pStyle w:val="ZPpregtevilke"/>
            </w:pPr>
            <w:r w:rsidRPr="003141E8">
              <w:t>21.584</w:t>
            </w:r>
          </w:p>
        </w:tc>
        <w:tc>
          <w:tcPr>
            <w:tcW w:w="295" w:type="pct"/>
            <w:shd w:val="clear" w:color="auto" w:fill="auto"/>
            <w:noWrap/>
            <w:vAlign w:val="bottom"/>
          </w:tcPr>
          <w:p w14:paraId="7BE210DC" w14:textId="77777777" w:rsidR="001D4162" w:rsidRPr="003141E8" w:rsidRDefault="001D4162" w:rsidP="00180447">
            <w:pPr>
              <w:pStyle w:val="ZPpregtevilke"/>
            </w:pPr>
            <w:r w:rsidRPr="003141E8">
              <w:t>27.358</w:t>
            </w:r>
          </w:p>
        </w:tc>
        <w:tc>
          <w:tcPr>
            <w:tcW w:w="295" w:type="pct"/>
            <w:shd w:val="clear" w:color="auto" w:fill="auto"/>
            <w:noWrap/>
            <w:vAlign w:val="bottom"/>
          </w:tcPr>
          <w:p w14:paraId="2AADC295" w14:textId="77777777" w:rsidR="001D4162" w:rsidRPr="003141E8" w:rsidRDefault="001D4162" w:rsidP="00180447">
            <w:pPr>
              <w:pStyle w:val="ZPpregtevilke"/>
            </w:pPr>
            <w:r w:rsidRPr="003141E8">
              <w:t>25.080</w:t>
            </w:r>
          </w:p>
        </w:tc>
        <w:tc>
          <w:tcPr>
            <w:tcW w:w="295" w:type="pct"/>
            <w:noWrap/>
            <w:vAlign w:val="bottom"/>
          </w:tcPr>
          <w:p w14:paraId="670E8EF1" w14:textId="77777777" w:rsidR="001D4162" w:rsidRPr="003141E8" w:rsidRDefault="001D4162" w:rsidP="00180447">
            <w:pPr>
              <w:pStyle w:val="ZPpregtevilke"/>
            </w:pPr>
            <w:r w:rsidRPr="003141E8">
              <w:t>26.910</w:t>
            </w:r>
          </w:p>
        </w:tc>
        <w:tc>
          <w:tcPr>
            <w:tcW w:w="295" w:type="pct"/>
            <w:noWrap/>
            <w:vAlign w:val="bottom"/>
          </w:tcPr>
          <w:p w14:paraId="348E91F6" w14:textId="77777777" w:rsidR="001D4162" w:rsidRPr="003141E8" w:rsidRDefault="001D4162" w:rsidP="00180447">
            <w:pPr>
              <w:pStyle w:val="ZPpregtevilke"/>
            </w:pPr>
            <w:r w:rsidRPr="003141E8">
              <w:t>29.337</w:t>
            </w:r>
          </w:p>
        </w:tc>
        <w:tc>
          <w:tcPr>
            <w:tcW w:w="295" w:type="pct"/>
            <w:vAlign w:val="bottom"/>
          </w:tcPr>
          <w:p w14:paraId="5C825F1C" w14:textId="77777777" w:rsidR="001D4162" w:rsidRPr="003141E8" w:rsidRDefault="001D4162" w:rsidP="00180447">
            <w:pPr>
              <w:pStyle w:val="ZPpregtevilke"/>
            </w:pPr>
            <w:r w:rsidRPr="003141E8">
              <w:t>:</w:t>
            </w:r>
          </w:p>
        </w:tc>
        <w:tc>
          <w:tcPr>
            <w:tcW w:w="295" w:type="pct"/>
            <w:vAlign w:val="bottom"/>
          </w:tcPr>
          <w:p w14:paraId="10879FB9" w14:textId="77777777" w:rsidR="001D4162" w:rsidRPr="003141E8" w:rsidRDefault="001D4162" w:rsidP="00180447">
            <w:pPr>
              <w:pStyle w:val="ZPpregtevilke"/>
            </w:pPr>
            <w:r w:rsidRPr="003141E8">
              <w:t>:</w:t>
            </w:r>
          </w:p>
        </w:tc>
        <w:tc>
          <w:tcPr>
            <w:tcW w:w="295" w:type="pct"/>
            <w:vAlign w:val="bottom"/>
          </w:tcPr>
          <w:p w14:paraId="3E073AEC" w14:textId="77777777" w:rsidR="001D4162" w:rsidRPr="003141E8" w:rsidRDefault="001D4162" w:rsidP="00180447">
            <w:pPr>
              <w:pStyle w:val="ZPpregtevilke"/>
            </w:pPr>
            <w:r w:rsidRPr="003141E8">
              <w:t>:</w:t>
            </w:r>
          </w:p>
        </w:tc>
        <w:tc>
          <w:tcPr>
            <w:tcW w:w="295" w:type="pct"/>
            <w:vAlign w:val="bottom"/>
          </w:tcPr>
          <w:p w14:paraId="366C4AD9" w14:textId="77777777" w:rsidR="001D4162" w:rsidRPr="003141E8" w:rsidRDefault="001D4162" w:rsidP="00180447">
            <w:pPr>
              <w:pStyle w:val="ZPpregtevilke"/>
            </w:pPr>
            <w:r w:rsidRPr="003141E8">
              <w:t>:</w:t>
            </w:r>
          </w:p>
        </w:tc>
        <w:tc>
          <w:tcPr>
            <w:tcW w:w="295" w:type="pct"/>
            <w:vAlign w:val="bottom"/>
          </w:tcPr>
          <w:p w14:paraId="73803BDF" w14:textId="77777777" w:rsidR="001D4162" w:rsidRPr="003141E8" w:rsidRDefault="001D4162" w:rsidP="00180447">
            <w:pPr>
              <w:pStyle w:val="ZPpregtevilke"/>
            </w:pPr>
            <w:r w:rsidRPr="003141E8">
              <w:t>:</w:t>
            </w:r>
          </w:p>
        </w:tc>
        <w:tc>
          <w:tcPr>
            <w:tcW w:w="295" w:type="pct"/>
            <w:vAlign w:val="bottom"/>
          </w:tcPr>
          <w:p w14:paraId="1985E070" w14:textId="77777777" w:rsidR="001D4162" w:rsidRPr="003141E8" w:rsidRDefault="001D4162" w:rsidP="00180447">
            <w:pPr>
              <w:pStyle w:val="ZPpregtevilke"/>
            </w:pPr>
            <w:r w:rsidRPr="003141E8">
              <w:t>:</w:t>
            </w:r>
          </w:p>
        </w:tc>
        <w:tc>
          <w:tcPr>
            <w:tcW w:w="250" w:type="pct"/>
            <w:vAlign w:val="bottom"/>
          </w:tcPr>
          <w:p w14:paraId="3FFFD712" w14:textId="77777777" w:rsidR="001D4162" w:rsidRPr="003141E8" w:rsidRDefault="001D4162" w:rsidP="00180447">
            <w:pPr>
              <w:pStyle w:val="ZPpregtevilke"/>
            </w:pPr>
          </w:p>
        </w:tc>
      </w:tr>
      <w:tr w:rsidR="001D4162" w:rsidRPr="003141E8" w14:paraId="7840D443" w14:textId="77777777" w:rsidTr="00180447">
        <w:trPr>
          <w:trHeight w:val="227"/>
          <w:jc w:val="center"/>
        </w:trPr>
        <w:tc>
          <w:tcPr>
            <w:tcW w:w="915" w:type="pct"/>
            <w:shd w:val="clear" w:color="auto" w:fill="auto"/>
            <w:noWrap/>
            <w:vAlign w:val="bottom"/>
          </w:tcPr>
          <w:p w14:paraId="45E54B49" w14:textId="77777777" w:rsidR="001D4162" w:rsidRPr="003141E8" w:rsidRDefault="001D4162" w:rsidP="00180447">
            <w:pPr>
              <w:pStyle w:val="ZPpregtekst"/>
            </w:pPr>
            <w:r w:rsidRPr="003141E8">
              <w:t>Skupni pašniki</w:t>
            </w:r>
          </w:p>
        </w:tc>
        <w:tc>
          <w:tcPr>
            <w:tcW w:w="295" w:type="pct"/>
            <w:shd w:val="clear" w:color="auto" w:fill="auto"/>
            <w:noWrap/>
            <w:vAlign w:val="bottom"/>
          </w:tcPr>
          <w:p w14:paraId="08860AA3" w14:textId="77777777" w:rsidR="001D4162" w:rsidRPr="003141E8" w:rsidRDefault="001D4162" w:rsidP="00180447">
            <w:pPr>
              <w:pStyle w:val="ZPpregtevilke"/>
            </w:pPr>
            <w:r w:rsidRPr="003141E8">
              <w:t>9.062</w:t>
            </w:r>
          </w:p>
        </w:tc>
        <w:tc>
          <w:tcPr>
            <w:tcW w:w="295" w:type="pct"/>
            <w:shd w:val="clear" w:color="auto" w:fill="auto"/>
            <w:noWrap/>
            <w:vAlign w:val="bottom"/>
          </w:tcPr>
          <w:p w14:paraId="1952BDE6" w14:textId="77777777" w:rsidR="001D4162" w:rsidRPr="003141E8" w:rsidRDefault="001D4162" w:rsidP="00180447">
            <w:pPr>
              <w:pStyle w:val="ZPpregtevilke"/>
            </w:pPr>
            <w:r w:rsidRPr="003141E8">
              <w:t>9.062</w:t>
            </w:r>
          </w:p>
        </w:tc>
        <w:tc>
          <w:tcPr>
            <w:tcW w:w="295" w:type="pct"/>
            <w:shd w:val="clear" w:color="auto" w:fill="auto"/>
            <w:noWrap/>
            <w:vAlign w:val="bottom"/>
          </w:tcPr>
          <w:p w14:paraId="164BDA41" w14:textId="77777777" w:rsidR="001D4162" w:rsidRPr="003141E8" w:rsidRDefault="001D4162" w:rsidP="00180447">
            <w:pPr>
              <w:pStyle w:val="ZPpregtevilke"/>
            </w:pPr>
            <w:r w:rsidRPr="003141E8">
              <w:t>9.062</w:t>
            </w:r>
          </w:p>
        </w:tc>
        <w:tc>
          <w:tcPr>
            <w:tcW w:w="295" w:type="pct"/>
            <w:shd w:val="clear" w:color="auto" w:fill="auto"/>
            <w:noWrap/>
            <w:vAlign w:val="bottom"/>
          </w:tcPr>
          <w:p w14:paraId="77009DD7" w14:textId="77777777" w:rsidR="001D4162" w:rsidRPr="003141E8" w:rsidRDefault="001D4162" w:rsidP="00180447">
            <w:pPr>
              <w:pStyle w:val="ZPpregtevilke"/>
            </w:pPr>
            <w:r w:rsidRPr="003141E8">
              <w:t>8.221</w:t>
            </w:r>
          </w:p>
        </w:tc>
        <w:tc>
          <w:tcPr>
            <w:tcW w:w="295" w:type="pct"/>
            <w:shd w:val="clear" w:color="auto" w:fill="auto"/>
            <w:noWrap/>
            <w:vAlign w:val="bottom"/>
          </w:tcPr>
          <w:p w14:paraId="6DB44414" w14:textId="77777777" w:rsidR="001D4162" w:rsidRPr="003141E8" w:rsidRDefault="001D4162" w:rsidP="00180447">
            <w:pPr>
              <w:pStyle w:val="ZPpregtevilke"/>
            </w:pPr>
            <w:r w:rsidRPr="003141E8">
              <w:t>8.221</w:t>
            </w:r>
          </w:p>
        </w:tc>
        <w:tc>
          <w:tcPr>
            <w:tcW w:w="295" w:type="pct"/>
            <w:noWrap/>
            <w:vAlign w:val="bottom"/>
          </w:tcPr>
          <w:p w14:paraId="37A4A096" w14:textId="77777777" w:rsidR="001D4162" w:rsidRPr="003141E8" w:rsidRDefault="001D4162" w:rsidP="00180447">
            <w:pPr>
              <w:pStyle w:val="ZPpregtevilke"/>
            </w:pPr>
            <w:r w:rsidRPr="003141E8">
              <w:t>8.221</w:t>
            </w:r>
          </w:p>
        </w:tc>
        <w:tc>
          <w:tcPr>
            <w:tcW w:w="295" w:type="pct"/>
            <w:noWrap/>
            <w:vAlign w:val="bottom"/>
          </w:tcPr>
          <w:p w14:paraId="41B174EE" w14:textId="77777777" w:rsidR="001D4162" w:rsidRPr="003141E8" w:rsidRDefault="001D4162" w:rsidP="00180447">
            <w:pPr>
              <w:pStyle w:val="ZPpregtevilke"/>
            </w:pPr>
            <w:r w:rsidRPr="003141E8">
              <w:t>8.733</w:t>
            </w:r>
          </w:p>
        </w:tc>
        <w:tc>
          <w:tcPr>
            <w:tcW w:w="295" w:type="pct"/>
            <w:vAlign w:val="bottom"/>
          </w:tcPr>
          <w:p w14:paraId="4FDFB184" w14:textId="77777777" w:rsidR="001D4162" w:rsidRPr="003141E8" w:rsidRDefault="001D4162" w:rsidP="00180447">
            <w:pPr>
              <w:pStyle w:val="ZPpregtevilke"/>
            </w:pPr>
            <w:r w:rsidRPr="003141E8">
              <w:t>8.733</w:t>
            </w:r>
          </w:p>
        </w:tc>
        <w:tc>
          <w:tcPr>
            <w:tcW w:w="295" w:type="pct"/>
            <w:vAlign w:val="bottom"/>
          </w:tcPr>
          <w:p w14:paraId="53A9F3BD" w14:textId="77777777" w:rsidR="001D4162" w:rsidRPr="003141E8" w:rsidRDefault="001D4162" w:rsidP="00180447">
            <w:pPr>
              <w:pStyle w:val="ZPpregtevilke"/>
            </w:pPr>
            <w:r w:rsidRPr="003141E8">
              <w:rPr>
                <w:szCs w:val="16"/>
              </w:rPr>
              <w:t>8.733</w:t>
            </w:r>
          </w:p>
        </w:tc>
        <w:tc>
          <w:tcPr>
            <w:tcW w:w="295" w:type="pct"/>
            <w:vAlign w:val="bottom"/>
          </w:tcPr>
          <w:p w14:paraId="39F86AE2" w14:textId="77777777" w:rsidR="001D4162" w:rsidRPr="003141E8" w:rsidRDefault="001D4162" w:rsidP="00180447">
            <w:pPr>
              <w:pStyle w:val="ZPpregtevilke"/>
            </w:pPr>
            <w:r w:rsidRPr="003141E8">
              <w:rPr>
                <w:szCs w:val="16"/>
              </w:rPr>
              <w:t>8.808</w:t>
            </w:r>
          </w:p>
        </w:tc>
        <w:tc>
          <w:tcPr>
            <w:tcW w:w="295" w:type="pct"/>
            <w:vAlign w:val="bottom"/>
          </w:tcPr>
          <w:p w14:paraId="0A29360C" w14:textId="77777777" w:rsidR="001D4162" w:rsidRPr="003141E8" w:rsidRDefault="001D4162" w:rsidP="00180447">
            <w:pPr>
              <w:pStyle w:val="ZPpregtevilke"/>
            </w:pPr>
            <w:r w:rsidRPr="003141E8">
              <w:rPr>
                <w:szCs w:val="16"/>
              </w:rPr>
              <w:t>8.808</w:t>
            </w:r>
          </w:p>
        </w:tc>
        <w:tc>
          <w:tcPr>
            <w:tcW w:w="295" w:type="pct"/>
            <w:vAlign w:val="bottom"/>
          </w:tcPr>
          <w:p w14:paraId="6A0B2AF2" w14:textId="77777777" w:rsidR="001D4162" w:rsidRPr="003141E8" w:rsidRDefault="001D4162" w:rsidP="00180447">
            <w:pPr>
              <w:pStyle w:val="ZPpregtevilke"/>
            </w:pPr>
            <w:r w:rsidRPr="003141E8">
              <w:rPr>
                <w:szCs w:val="16"/>
              </w:rPr>
              <w:t>8.808</w:t>
            </w:r>
          </w:p>
        </w:tc>
        <w:tc>
          <w:tcPr>
            <w:tcW w:w="295" w:type="pct"/>
            <w:vAlign w:val="bottom"/>
          </w:tcPr>
          <w:p w14:paraId="497B75C8" w14:textId="77777777" w:rsidR="001D4162" w:rsidRPr="003141E8" w:rsidRDefault="001D4162" w:rsidP="00180447">
            <w:pPr>
              <w:pStyle w:val="ZPpregtevilke"/>
            </w:pPr>
            <w:r w:rsidRPr="003141E8">
              <w:rPr>
                <w:szCs w:val="16"/>
              </w:rPr>
              <w:t>8.808</w:t>
            </w:r>
          </w:p>
        </w:tc>
        <w:tc>
          <w:tcPr>
            <w:tcW w:w="250" w:type="pct"/>
            <w:vAlign w:val="bottom"/>
          </w:tcPr>
          <w:p w14:paraId="20625AC4" w14:textId="77777777" w:rsidR="001D4162" w:rsidRPr="003141E8" w:rsidRDefault="001D4162" w:rsidP="00180447">
            <w:pPr>
              <w:pStyle w:val="ZPpregtevilke"/>
            </w:pPr>
            <w:r w:rsidRPr="003141E8">
              <w:rPr>
                <w:szCs w:val="16"/>
              </w:rPr>
              <w:t>100,0</w:t>
            </w:r>
          </w:p>
        </w:tc>
      </w:tr>
      <w:tr w:rsidR="001D4162" w:rsidRPr="003141E8" w14:paraId="6D7CF002" w14:textId="77777777" w:rsidTr="00180447">
        <w:trPr>
          <w:trHeight w:val="227"/>
          <w:jc w:val="center"/>
        </w:trPr>
        <w:tc>
          <w:tcPr>
            <w:tcW w:w="915" w:type="pct"/>
            <w:tcBorders>
              <w:top w:val="nil"/>
              <w:bottom w:val="nil"/>
            </w:tcBorders>
            <w:shd w:val="clear" w:color="auto" w:fill="D9D9D9"/>
            <w:noWrap/>
            <w:vAlign w:val="bottom"/>
          </w:tcPr>
          <w:p w14:paraId="6A1BFDFB" w14:textId="77777777" w:rsidR="001D4162" w:rsidRPr="003141E8" w:rsidRDefault="001D4162" w:rsidP="00180447">
            <w:pPr>
              <w:pStyle w:val="ZPpregtekst"/>
              <w:rPr>
                <w:b/>
                <w:bCs/>
              </w:rPr>
            </w:pPr>
            <w:r w:rsidRPr="003141E8">
              <w:rPr>
                <w:b/>
                <w:bCs/>
              </w:rPr>
              <w:t>HEKTARSKI PRIDELEK (t/ha)*</w:t>
            </w:r>
          </w:p>
        </w:tc>
        <w:tc>
          <w:tcPr>
            <w:tcW w:w="295" w:type="pct"/>
            <w:tcBorders>
              <w:top w:val="nil"/>
              <w:bottom w:val="nil"/>
            </w:tcBorders>
            <w:shd w:val="clear" w:color="auto" w:fill="D9D9D9"/>
            <w:noWrap/>
            <w:vAlign w:val="bottom"/>
          </w:tcPr>
          <w:p w14:paraId="4EEB78E6"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3A89ECEA"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5852B349"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77B4CF08"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6E776C1A"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767B0792"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68DE5C0E"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357E7435"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4F3CD70A"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6C1286E7"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1DCE37D1"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0B4015FC"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34981BD8" w14:textId="77777777" w:rsidR="001D4162" w:rsidRPr="003141E8" w:rsidRDefault="001D4162" w:rsidP="00180447">
            <w:pPr>
              <w:pStyle w:val="ZPpregtevilke"/>
            </w:pPr>
          </w:p>
        </w:tc>
        <w:tc>
          <w:tcPr>
            <w:tcW w:w="250" w:type="pct"/>
            <w:tcBorders>
              <w:top w:val="nil"/>
              <w:bottom w:val="nil"/>
            </w:tcBorders>
            <w:shd w:val="clear" w:color="auto" w:fill="D9D9D9"/>
            <w:vAlign w:val="bottom"/>
          </w:tcPr>
          <w:p w14:paraId="4A710941" w14:textId="77777777" w:rsidR="001D4162" w:rsidRPr="003141E8" w:rsidRDefault="001D4162" w:rsidP="00180447">
            <w:pPr>
              <w:pStyle w:val="ZPpregtevilke"/>
            </w:pPr>
            <w:r w:rsidRPr="003141E8">
              <w:t> </w:t>
            </w:r>
          </w:p>
        </w:tc>
      </w:tr>
      <w:tr w:rsidR="001D4162" w:rsidRPr="003141E8" w14:paraId="2AC101D1" w14:textId="77777777" w:rsidTr="00180447">
        <w:trPr>
          <w:trHeight w:val="227"/>
          <w:jc w:val="center"/>
        </w:trPr>
        <w:tc>
          <w:tcPr>
            <w:tcW w:w="915" w:type="pct"/>
            <w:shd w:val="clear" w:color="auto" w:fill="auto"/>
            <w:noWrap/>
            <w:vAlign w:val="bottom"/>
          </w:tcPr>
          <w:p w14:paraId="6D105E0E" w14:textId="77777777" w:rsidR="001D4162" w:rsidRPr="003141E8" w:rsidRDefault="001D4162" w:rsidP="00180447">
            <w:pPr>
              <w:pStyle w:val="ZPpregtekst"/>
              <w:rPr>
                <w:b/>
                <w:bCs/>
              </w:rPr>
            </w:pPr>
            <w:r w:rsidRPr="003141E8">
              <w:rPr>
                <w:b/>
                <w:bCs/>
              </w:rPr>
              <w:t>Travniki in pašniki skupaj**</w:t>
            </w:r>
          </w:p>
        </w:tc>
        <w:tc>
          <w:tcPr>
            <w:tcW w:w="295" w:type="pct"/>
            <w:shd w:val="clear" w:color="auto" w:fill="auto"/>
            <w:noWrap/>
            <w:vAlign w:val="bottom"/>
          </w:tcPr>
          <w:p w14:paraId="27F53D7E" w14:textId="77777777" w:rsidR="001D4162" w:rsidRPr="003141E8" w:rsidRDefault="001D4162" w:rsidP="00180447">
            <w:pPr>
              <w:pStyle w:val="ZPpregtevilke"/>
              <w:rPr>
                <w:b/>
                <w:bCs/>
              </w:rPr>
            </w:pPr>
            <w:r w:rsidRPr="003141E8">
              <w:rPr>
                <w:b/>
                <w:bCs/>
              </w:rPr>
              <w:t>5,1</w:t>
            </w:r>
          </w:p>
        </w:tc>
        <w:tc>
          <w:tcPr>
            <w:tcW w:w="295" w:type="pct"/>
            <w:shd w:val="clear" w:color="auto" w:fill="auto"/>
            <w:noWrap/>
            <w:vAlign w:val="bottom"/>
          </w:tcPr>
          <w:p w14:paraId="0644CEBD" w14:textId="77777777" w:rsidR="001D4162" w:rsidRPr="003141E8" w:rsidRDefault="001D4162" w:rsidP="00180447">
            <w:pPr>
              <w:pStyle w:val="ZPpregtevilke"/>
              <w:rPr>
                <w:b/>
                <w:bCs/>
              </w:rPr>
            </w:pPr>
            <w:r w:rsidRPr="003141E8">
              <w:rPr>
                <w:b/>
                <w:bCs/>
              </w:rPr>
              <w:t>5,5</w:t>
            </w:r>
          </w:p>
        </w:tc>
        <w:tc>
          <w:tcPr>
            <w:tcW w:w="295" w:type="pct"/>
            <w:shd w:val="clear" w:color="auto" w:fill="auto"/>
            <w:noWrap/>
            <w:vAlign w:val="bottom"/>
          </w:tcPr>
          <w:p w14:paraId="18BBD279" w14:textId="77777777" w:rsidR="001D4162" w:rsidRPr="003141E8" w:rsidRDefault="001D4162" w:rsidP="00180447">
            <w:pPr>
              <w:pStyle w:val="ZPpregtevilke"/>
              <w:rPr>
                <w:b/>
                <w:bCs/>
              </w:rPr>
            </w:pPr>
            <w:r w:rsidRPr="003141E8">
              <w:rPr>
                <w:b/>
                <w:bCs/>
              </w:rPr>
              <w:t>5,8</w:t>
            </w:r>
          </w:p>
        </w:tc>
        <w:tc>
          <w:tcPr>
            <w:tcW w:w="295" w:type="pct"/>
            <w:shd w:val="clear" w:color="auto" w:fill="auto"/>
            <w:noWrap/>
            <w:vAlign w:val="bottom"/>
          </w:tcPr>
          <w:p w14:paraId="78862D11" w14:textId="77777777" w:rsidR="001D4162" w:rsidRPr="003141E8" w:rsidRDefault="001D4162" w:rsidP="00180447">
            <w:pPr>
              <w:pStyle w:val="ZPpregtevilke"/>
              <w:rPr>
                <w:b/>
                <w:bCs/>
              </w:rPr>
            </w:pPr>
            <w:r w:rsidRPr="003141E8">
              <w:rPr>
                <w:b/>
                <w:bCs/>
              </w:rPr>
              <w:t>5,7</w:t>
            </w:r>
          </w:p>
        </w:tc>
        <w:tc>
          <w:tcPr>
            <w:tcW w:w="295" w:type="pct"/>
            <w:shd w:val="clear" w:color="auto" w:fill="auto"/>
            <w:noWrap/>
            <w:vAlign w:val="bottom"/>
          </w:tcPr>
          <w:p w14:paraId="4E7BDF75" w14:textId="77777777" w:rsidR="001D4162" w:rsidRPr="003141E8" w:rsidRDefault="001D4162" w:rsidP="00180447">
            <w:pPr>
              <w:pStyle w:val="ZPpregtevilke"/>
              <w:rPr>
                <w:b/>
                <w:bCs/>
              </w:rPr>
            </w:pPr>
            <w:r w:rsidRPr="003141E8">
              <w:rPr>
                <w:b/>
                <w:bCs/>
              </w:rPr>
              <w:t>5,5</w:t>
            </w:r>
          </w:p>
        </w:tc>
        <w:tc>
          <w:tcPr>
            <w:tcW w:w="295" w:type="pct"/>
            <w:noWrap/>
            <w:vAlign w:val="bottom"/>
          </w:tcPr>
          <w:p w14:paraId="01387622" w14:textId="77777777" w:rsidR="001D4162" w:rsidRPr="003141E8" w:rsidRDefault="001D4162" w:rsidP="00180447">
            <w:pPr>
              <w:pStyle w:val="ZPpregtevilke"/>
              <w:rPr>
                <w:b/>
                <w:bCs/>
              </w:rPr>
            </w:pPr>
            <w:r w:rsidRPr="003141E8">
              <w:rPr>
                <w:b/>
                <w:bCs/>
              </w:rPr>
              <w:t>4,6</w:t>
            </w:r>
          </w:p>
        </w:tc>
        <w:tc>
          <w:tcPr>
            <w:tcW w:w="295" w:type="pct"/>
            <w:noWrap/>
            <w:vAlign w:val="bottom"/>
          </w:tcPr>
          <w:p w14:paraId="6E1895AB" w14:textId="77777777" w:rsidR="001D4162" w:rsidRPr="003141E8" w:rsidRDefault="001D4162" w:rsidP="00180447">
            <w:pPr>
              <w:pStyle w:val="ZPpregtevilke"/>
              <w:rPr>
                <w:b/>
                <w:bCs/>
              </w:rPr>
            </w:pPr>
            <w:r w:rsidRPr="003141E8">
              <w:rPr>
                <w:b/>
                <w:bCs/>
              </w:rPr>
              <w:t>4,2</w:t>
            </w:r>
          </w:p>
        </w:tc>
        <w:tc>
          <w:tcPr>
            <w:tcW w:w="295" w:type="pct"/>
            <w:vAlign w:val="bottom"/>
          </w:tcPr>
          <w:p w14:paraId="4032BE7A" w14:textId="77777777" w:rsidR="001D4162" w:rsidRPr="003141E8" w:rsidRDefault="001D4162" w:rsidP="00180447">
            <w:pPr>
              <w:pStyle w:val="ZPpregtevilke"/>
              <w:rPr>
                <w:b/>
                <w:bCs/>
              </w:rPr>
            </w:pPr>
            <w:r w:rsidRPr="003141E8">
              <w:rPr>
                <w:b/>
                <w:bCs/>
              </w:rPr>
              <w:t>5,7</w:t>
            </w:r>
          </w:p>
        </w:tc>
        <w:tc>
          <w:tcPr>
            <w:tcW w:w="295" w:type="pct"/>
            <w:vAlign w:val="bottom"/>
          </w:tcPr>
          <w:p w14:paraId="75C22F59" w14:textId="77777777" w:rsidR="001D4162" w:rsidRPr="003141E8" w:rsidRDefault="001D4162" w:rsidP="00180447">
            <w:pPr>
              <w:pStyle w:val="ZPpregtevilke"/>
              <w:rPr>
                <w:b/>
                <w:bCs/>
              </w:rPr>
            </w:pPr>
            <w:r w:rsidRPr="003141E8">
              <w:rPr>
                <w:b/>
                <w:bCs/>
              </w:rPr>
              <w:t>5,9</w:t>
            </w:r>
          </w:p>
        </w:tc>
        <w:tc>
          <w:tcPr>
            <w:tcW w:w="295" w:type="pct"/>
            <w:vAlign w:val="bottom"/>
          </w:tcPr>
          <w:p w14:paraId="359F7227" w14:textId="77777777" w:rsidR="001D4162" w:rsidRPr="003141E8" w:rsidRDefault="001D4162" w:rsidP="00180447">
            <w:pPr>
              <w:pStyle w:val="ZPpregtevilke"/>
              <w:rPr>
                <w:b/>
                <w:bCs/>
              </w:rPr>
            </w:pPr>
            <w:r w:rsidRPr="003141E8">
              <w:rPr>
                <w:b/>
                <w:bCs/>
                <w:szCs w:val="16"/>
              </w:rPr>
              <w:t>6,0</w:t>
            </w:r>
          </w:p>
        </w:tc>
        <w:tc>
          <w:tcPr>
            <w:tcW w:w="295" w:type="pct"/>
            <w:vAlign w:val="bottom"/>
          </w:tcPr>
          <w:p w14:paraId="40EB0FB8" w14:textId="77777777" w:rsidR="001D4162" w:rsidRPr="003141E8" w:rsidRDefault="001D4162" w:rsidP="00180447">
            <w:pPr>
              <w:pStyle w:val="ZPpregtevilke"/>
              <w:rPr>
                <w:b/>
                <w:bCs/>
              </w:rPr>
            </w:pPr>
            <w:r w:rsidRPr="003141E8">
              <w:rPr>
                <w:b/>
                <w:bCs/>
                <w:szCs w:val="16"/>
              </w:rPr>
              <w:t>4,5</w:t>
            </w:r>
          </w:p>
        </w:tc>
        <w:tc>
          <w:tcPr>
            <w:tcW w:w="295" w:type="pct"/>
            <w:vAlign w:val="bottom"/>
          </w:tcPr>
          <w:p w14:paraId="14C6DF9C" w14:textId="77777777" w:rsidR="001D4162" w:rsidRPr="003141E8" w:rsidRDefault="001D4162" w:rsidP="00180447">
            <w:pPr>
              <w:pStyle w:val="ZPpregtevilke"/>
              <w:rPr>
                <w:b/>
                <w:bCs/>
              </w:rPr>
            </w:pPr>
            <w:r w:rsidRPr="003141E8">
              <w:rPr>
                <w:b/>
              </w:rPr>
              <w:t>5,8</w:t>
            </w:r>
          </w:p>
        </w:tc>
        <w:tc>
          <w:tcPr>
            <w:tcW w:w="295" w:type="pct"/>
            <w:vAlign w:val="bottom"/>
          </w:tcPr>
          <w:p w14:paraId="2C7D2E60" w14:textId="77777777" w:rsidR="001D4162" w:rsidRPr="003141E8" w:rsidRDefault="001D4162" w:rsidP="00180447">
            <w:pPr>
              <w:pStyle w:val="ZPpregtevilke"/>
              <w:rPr>
                <w:b/>
                <w:bCs/>
              </w:rPr>
            </w:pPr>
            <w:r w:rsidRPr="003141E8">
              <w:rPr>
                <w:b/>
              </w:rPr>
              <w:t>5,8</w:t>
            </w:r>
          </w:p>
        </w:tc>
        <w:tc>
          <w:tcPr>
            <w:tcW w:w="250" w:type="pct"/>
            <w:vAlign w:val="bottom"/>
          </w:tcPr>
          <w:p w14:paraId="5968F662" w14:textId="77777777" w:rsidR="001D4162" w:rsidRPr="003141E8" w:rsidRDefault="001D4162" w:rsidP="00180447">
            <w:pPr>
              <w:pStyle w:val="ZPpregtevilke"/>
              <w:rPr>
                <w:b/>
                <w:bCs/>
              </w:rPr>
            </w:pPr>
            <w:r w:rsidRPr="003141E8">
              <w:rPr>
                <w:b/>
              </w:rPr>
              <w:t>100,2</w:t>
            </w:r>
          </w:p>
        </w:tc>
      </w:tr>
      <w:tr w:rsidR="001D4162" w:rsidRPr="003141E8" w14:paraId="77642375" w14:textId="77777777" w:rsidTr="00180447">
        <w:trPr>
          <w:trHeight w:val="227"/>
          <w:jc w:val="center"/>
        </w:trPr>
        <w:tc>
          <w:tcPr>
            <w:tcW w:w="915" w:type="pct"/>
            <w:shd w:val="clear" w:color="auto" w:fill="auto"/>
            <w:noWrap/>
            <w:vAlign w:val="bottom"/>
          </w:tcPr>
          <w:p w14:paraId="496F7E33" w14:textId="77777777" w:rsidR="001D4162" w:rsidRPr="003141E8" w:rsidRDefault="001D4162" w:rsidP="00180447">
            <w:pPr>
              <w:pStyle w:val="ZPpregtekst"/>
            </w:pPr>
            <w:r w:rsidRPr="003141E8">
              <w:t>Enkratna raba</w:t>
            </w:r>
          </w:p>
        </w:tc>
        <w:tc>
          <w:tcPr>
            <w:tcW w:w="295" w:type="pct"/>
            <w:shd w:val="clear" w:color="auto" w:fill="auto"/>
            <w:noWrap/>
            <w:vAlign w:val="bottom"/>
          </w:tcPr>
          <w:p w14:paraId="55494B1C" w14:textId="77777777" w:rsidR="001D4162" w:rsidRPr="003141E8" w:rsidRDefault="001D4162" w:rsidP="00180447">
            <w:pPr>
              <w:pStyle w:val="ZPpregtevilke"/>
            </w:pPr>
            <w:r w:rsidRPr="003141E8">
              <w:t>2,9</w:t>
            </w:r>
          </w:p>
        </w:tc>
        <w:tc>
          <w:tcPr>
            <w:tcW w:w="295" w:type="pct"/>
            <w:shd w:val="clear" w:color="auto" w:fill="auto"/>
            <w:noWrap/>
            <w:vAlign w:val="bottom"/>
          </w:tcPr>
          <w:p w14:paraId="77D3502E" w14:textId="77777777" w:rsidR="001D4162" w:rsidRPr="003141E8" w:rsidRDefault="001D4162" w:rsidP="00180447">
            <w:pPr>
              <w:pStyle w:val="ZPpregtevilke"/>
            </w:pPr>
            <w:r w:rsidRPr="003141E8">
              <w:t>3,3</w:t>
            </w:r>
          </w:p>
        </w:tc>
        <w:tc>
          <w:tcPr>
            <w:tcW w:w="295" w:type="pct"/>
            <w:shd w:val="clear" w:color="auto" w:fill="auto"/>
            <w:noWrap/>
            <w:vAlign w:val="bottom"/>
          </w:tcPr>
          <w:p w14:paraId="00B7DAD8" w14:textId="77777777" w:rsidR="001D4162" w:rsidRPr="003141E8" w:rsidRDefault="001D4162" w:rsidP="00180447">
            <w:pPr>
              <w:pStyle w:val="ZPpregtevilke"/>
            </w:pPr>
            <w:r w:rsidRPr="003141E8">
              <w:t>3,4</w:t>
            </w:r>
          </w:p>
        </w:tc>
        <w:tc>
          <w:tcPr>
            <w:tcW w:w="295" w:type="pct"/>
            <w:shd w:val="clear" w:color="auto" w:fill="auto"/>
            <w:noWrap/>
            <w:vAlign w:val="bottom"/>
          </w:tcPr>
          <w:p w14:paraId="285333C3" w14:textId="77777777" w:rsidR="001D4162" w:rsidRPr="003141E8" w:rsidRDefault="001D4162" w:rsidP="00180447">
            <w:pPr>
              <w:pStyle w:val="ZPpregtevilke"/>
            </w:pPr>
            <w:r w:rsidRPr="003141E8">
              <w:t>3,5</w:t>
            </w:r>
          </w:p>
        </w:tc>
        <w:tc>
          <w:tcPr>
            <w:tcW w:w="295" w:type="pct"/>
            <w:shd w:val="clear" w:color="auto" w:fill="auto"/>
            <w:noWrap/>
            <w:vAlign w:val="bottom"/>
          </w:tcPr>
          <w:p w14:paraId="1AF58886" w14:textId="77777777" w:rsidR="001D4162" w:rsidRPr="003141E8" w:rsidRDefault="001D4162" w:rsidP="00180447">
            <w:pPr>
              <w:pStyle w:val="ZPpregtevilke"/>
            </w:pPr>
            <w:r w:rsidRPr="003141E8">
              <w:t>3,3</w:t>
            </w:r>
          </w:p>
        </w:tc>
        <w:tc>
          <w:tcPr>
            <w:tcW w:w="295" w:type="pct"/>
            <w:noWrap/>
            <w:vAlign w:val="bottom"/>
          </w:tcPr>
          <w:p w14:paraId="58834300" w14:textId="77777777" w:rsidR="001D4162" w:rsidRPr="003141E8" w:rsidRDefault="001D4162" w:rsidP="00180447">
            <w:pPr>
              <w:pStyle w:val="ZPpregtevilke"/>
            </w:pPr>
            <w:r w:rsidRPr="003141E8">
              <w:t>2,8</w:t>
            </w:r>
          </w:p>
        </w:tc>
        <w:tc>
          <w:tcPr>
            <w:tcW w:w="295" w:type="pct"/>
            <w:noWrap/>
            <w:vAlign w:val="bottom"/>
          </w:tcPr>
          <w:p w14:paraId="3EAE2FAE" w14:textId="77777777" w:rsidR="001D4162" w:rsidRPr="003141E8" w:rsidRDefault="001D4162" w:rsidP="00180447">
            <w:pPr>
              <w:pStyle w:val="ZPpregtevilke"/>
            </w:pPr>
            <w:r w:rsidRPr="003141E8">
              <w:t>3,1</w:t>
            </w:r>
          </w:p>
        </w:tc>
        <w:tc>
          <w:tcPr>
            <w:tcW w:w="295" w:type="pct"/>
            <w:vAlign w:val="bottom"/>
          </w:tcPr>
          <w:p w14:paraId="3B67EBBF" w14:textId="77777777" w:rsidR="001D4162" w:rsidRPr="003141E8" w:rsidRDefault="001D4162" w:rsidP="00180447">
            <w:pPr>
              <w:pStyle w:val="ZPpregtevilke"/>
            </w:pPr>
            <w:r w:rsidRPr="003141E8">
              <w:t>:</w:t>
            </w:r>
          </w:p>
        </w:tc>
        <w:tc>
          <w:tcPr>
            <w:tcW w:w="295" w:type="pct"/>
            <w:vAlign w:val="bottom"/>
          </w:tcPr>
          <w:p w14:paraId="1CCBC772" w14:textId="77777777" w:rsidR="001D4162" w:rsidRPr="003141E8" w:rsidRDefault="001D4162" w:rsidP="00180447">
            <w:pPr>
              <w:pStyle w:val="ZPpregtevilke"/>
            </w:pPr>
            <w:r w:rsidRPr="003141E8">
              <w:t>:</w:t>
            </w:r>
          </w:p>
        </w:tc>
        <w:tc>
          <w:tcPr>
            <w:tcW w:w="295" w:type="pct"/>
            <w:vAlign w:val="bottom"/>
          </w:tcPr>
          <w:p w14:paraId="50AF17B6" w14:textId="77777777" w:rsidR="001D4162" w:rsidRPr="003141E8" w:rsidRDefault="001D4162" w:rsidP="00180447">
            <w:pPr>
              <w:pStyle w:val="ZPpregtevilke"/>
            </w:pPr>
            <w:r w:rsidRPr="003141E8">
              <w:t>:</w:t>
            </w:r>
          </w:p>
        </w:tc>
        <w:tc>
          <w:tcPr>
            <w:tcW w:w="295" w:type="pct"/>
            <w:vAlign w:val="bottom"/>
          </w:tcPr>
          <w:p w14:paraId="682D7CE7" w14:textId="77777777" w:rsidR="001D4162" w:rsidRPr="003141E8" w:rsidRDefault="001D4162" w:rsidP="00180447">
            <w:pPr>
              <w:pStyle w:val="ZPpregtevilke"/>
            </w:pPr>
            <w:r w:rsidRPr="003141E8">
              <w:t>:</w:t>
            </w:r>
          </w:p>
        </w:tc>
        <w:tc>
          <w:tcPr>
            <w:tcW w:w="295" w:type="pct"/>
            <w:vAlign w:val="bottom"/>
          </w:tcPr>
          <w:p w14:paraId="341D9750" w14:textId="77777777" w:rsidR="001D4162" w:rsidRPr="003141E8" w:rsidRDefault="001D4162" w:rsidP="00180447">
            <w:pPr>
              <w:pStyle w:val="ZPpregtevilke"/>
            </w:pPr>
            <w:r w:rsidRPr="003141E8">
              <w:t>:</w:t>
            </w:r>
          </w:p>
        </w:tc>
        <w:tc>
          <w:tcPr>
            <w:tcW w:w="295" w:type="pct"/>
            <w:vAlign w:val="bottom"/>
          </w:tcPr>
          <w:p w14:paraId="6E42B964" w14:textId="77777777" w:rsidR="001D4162" w:rsidRPr="003141E8" w:rsidRDefault="001D4162" w:rsidP="00180447">
            <w:pPr>
              <w:pStyle w:val="ZPpregtevilke"/>
            </w:pPr>
            <w:r w:rsidRPr="003141E8">
              <w:t>:</w:t>
            </w:r>
          </w:p>
        </w:tc>
        <w:tc>
          <w:tcPr>
            <w:tcW w:w="250" w:type="pct"/>
            <w:vAlign w:val="bottom"/>
          </w:tcPr>
          <w:p w14:paraId="10CF2FA9" w14:textId="77777777" w:rsidR="001D4162" w:rsidRPr="003141E8" w:rsidRDefault="001D4162" w:rsidP="00180447">
            <w:pPr>
              <w:pStyle w:val="ZPpregtevilke"/>
            </w:pPr>
          </w:p>
        </w:tc>
      </w:tr>
      <w:tr w:rsidR="001D4162" w:rsidRPr="003141E8" w14:paraId="6BD210AC" w14:textId="77777777" w:rsidTr="00180447">
        <w:trPr>
          <w:trHeight w:val="227"/>
          <w:jc w:val="center"/>
        </w:trPr>
        <w:tc>
          <w:tcPr>
            <w:tcW w:w="915" w:type="pct"/>
            <w:shd w:val="clear" w:color="auto" w:fill="auto"/>
            <w:noWrap/>
            <w:vAlign w:val="bottom"/>
          </w:tcPr>
          <w:p w14:paraId="57B14121" w14:textId="77777777" w:rsidR="001D4162" w:rsidRPr="003141E8" w:rsidRDefault="001D4162" w:rsidP="00180447">
            <w:pPr>
              <w:pStyle w:val="ZPpregtekst"/>
            </w:pPr>
            <w:r w:rsidRPr="003141E8">
              <w:t>Dva- ali trikratna raba</w:t>
            </w:r>
          </w:p>
        </w:tc>
        <w:tc>
          <w:tcPr>
            <w:tcW w:w="295" w:type="pct"/>
            <w:shd w:val="clear" w:color="auto" w:fill="auto"/>
            <w:noWrap/>
            <w:vAlign w:val="bottom"/>
          </w:tcPr>
          <w:p w14:paraId="461C721E" w14:textId="77777777" w:rsidR="001D4162" w:rsidRPr="003141E8" w:rsidRDefault="001D4162" w:rsidP="00180447">
            <w:pPr>
              <w:pStyle w:val="ZPpregtevilke"/>
            </w:pPr>
            <w:r w:rsidRPr="003141E8">
              <w:t>5,4</w:t>
            </w:r>
          </w:p>
        </w:tc>
        <w:tc>
          <w:tcPr>
            <w:tcW w:w="295" w:type="pct"/>
            <w:shd w:val="clear" w:color="auto" w:fill="auto"/>
            <w:noWrap/>
            <w:vAlign w:val="bottom"/>
          </w:tcPr>
          <w:p w14:paraId="4C52CEA7" w14:textId="77777777" w:rsidR="001D4162" w:rsidRPr="003141E8" w:rsidRDefault="001D4162" w:rsidP="00180447">
            <w:pPr>
              <w:pStyle w:val="ZPpregtevilke"/>
            </w:pPr>
            <w:r w:rsidRPr="003141E8">
              <w:t>5,8</w:t>
            </w:r>
          </w:p>
        </w:tc>
        <w:tc>
          <w:tcPr>
            <w:tcW w:w="295" w:type="pct"/>
            <w:shd w:val="clear" w:color="auto" w:fill="auto"/>
            <w:noWrap/>
            <w:vAlign w:val="bottom"/>
          </w:tcPr>
          <w:p w14:paraId="1FCEA9C5" w14:textId="77777777" w:rsidR="001D4162" w:rsidRPr="003141E8" w:rsidRDefault="001D4162" w:rsidP="00180447">
            <w:pPr>
              <w:pStyle w:val="ZPpregtevilke"/>
            </w:pPr>
            <w:r w:rsidRPr="003141E8">
              <w:t>6,1</w:t>
            </w:r>
          </w:p>
        </w:tc>
        <w:tc>
          <w:tcPr>
            <w:tcW w:w="295" w:type="pct"/>
            <w:shd w:val="clear" w:color="auto" w:fill="auto"/>
            <w:noWrap/>
            <w:vAlign w:val="bottom"/>
          </w:tcPr>
          <w:p w14:paraId="5653C0E2" w14:textId="77777777" w:rsidR="001D4162" w:rsidRPr="003141E8" w:rsidRDefault="001D4162" w:rsidP="00180447">
            <w:pPr>
              <w:pStyle w:val="ZPpregtevilke"/>
            </w:pPr>
            <w:r w:rsidRPr="003141E8">
              <w:t>5,9</w:t>
            </w:r>
          </w:p>
        </w:tc>
        <w:tc>
          <w:tcPr>
            <w:tcW w:w="295" w:type="pct"/>
            <w:shd w:val="clear" w:color="auto" w:fill="auto"/>
            <w:noWrap/>
            <w:vAlign w:val="bottom"/>
          </w:tcPr>
          <w:p w14:paraId="661B8188" w14:textId="77777777" w:rsidR="001D4162" w:rsidRPr="003141E8" w:rsidRDefault="001D4162" w:rsidP="00180447">
            <w:pPr>
              <w:pStyle w:val="ZPpregtevilke"/>
            </w:pPr>
            <w:r w:rsidRPr="003141E8">
              <w:t>5,8</w:t>
            </w:r>
          </w:p>
        </w:tc>
        <w:tc>
          <w:tcPr>
            <w:tcW w:w="295" w:type="pct"/>
            <w:noWrap/>
            <w:vAlign w:val="bottom"/>
          </w:tcPr>
          <w:p w14:paraId="484519AB" w14:textId="77777777" w:rsidR="001D4162" w:rsidRPr="003141E8" w:rsidRDefault="001D4162" w:rsidP="00180447">
            <w:pPr>
              <w:pStyle w:val="ZPpregtevilke"/>
            </w:pPr>
            <w:r w:rsidRPr="003141E8">
              <w:t>4,7</w:t>
            </w:r>
          </w:p>
        </w:tc>
        <w:tc>
          <w:tcPr>
            <w:tcW w:w="295" w:type="pct"/>
            <w:noWrap/>
            <w:vAlign w:val="bottom"/>
          </w:tcPr>
          <w:p w14:paraId="1DF6981B" w14:textId="77777777" w:rsidR="001D4162" w:rsidRPr="003141E8" w:rsidRDefault="001D4162" w:rsidP="00180447">
            <w:pPr>
              <w:pStyle w:val="ZPpregtevilke"/>
            </w:pPr>
            <w:r w:rsidRPr="003141E8">
              <w:t>4,4</w:t>
            </w:r>
          </w:p>
        </w:tc>
        <w:tc>
          <w:tcPr>
            <w:tcW w:w="295" w:type="pct"/>
            <w:vAlign w:val="bottom"/>
          </w:tcPr>
          <w:p w14:paraId="1835F544" w14:textId="77777777" w:rsidR="001D4162" w:rsidRPr="003141E8" w:rsidRDefault="001D4162" w:rsidP="00180447">
            <w:pPr>
              <w:pStyle w:val="ZPpregtevilke"/>
            </w:pPr>
            <w:r w:rsidRPr="003141E8">
              <w:t>:</w:t>
            </w:r>
          </w:p>
        </w:tc>
        <w:tc>
          <w:tcPr>
            <w:tcW w:w="295" w:type="pct"/>
            <w:vAlign w:val="bottom"/>
          </w:tcPr>
          <w:p w14:paraId="690EE0AE" w14:textId="77777777" w:rsidR="001D4162" w:rsidRPr="003141E8" w:rsidRDefault="001D4162" w:rsidP="00180447">
            <w:pPr>
              <w:pStyle w:val="ZPpregtevilke"/>
            </w:pPr>
            <w:r w:rsidRPr="003141E8">
              <w:t>:</w:t>
            </w:r>
          </w:p>
        </w:tc>
        <w:tc>
          <w:tcPr>
            <w:tcW w:w="295" w:type="pct"/>
            <w:vAlign w:val="bottom"/>
          </w:tcPr>
          <w:p w14:paraId="7ACE6F24" w14:textId="77777777" w:rsidR="001D4162" w:rsidRPr="003141E8" w:rsidRDefault="001D4162" w:rsidP="00180447">
            <w:pPr>
              <w:pStyle w:val="ZPpregtevilke"/>
            </w:pPr>
            <w:r w:rsidRPr="003141E8">
              <w:t>:</w:t>
            </w:r>
          </w:p>
        </w:tc>
        <w:tc>
          <w:tcPr>
            <w:tcW w:w="295" w:type="pct"/>
            <w:vAlign w:val="bottom"/>
          </w:tcPr>
          <w:p w14:paraId="5C8AA28D" w14:textId="77777777" w:rsidR="001D4162" w:rsidRPr="003141E8" w:rsidRDefault="001D4162" w:rsidP="00180447">
            <w:pPr>
              <w:pStyle w:val="ZPpregtevilke"/>
            </w:pPr>
            <w:r w:rsidRPr="003141E8">
              <w:t>:</w:t>
            </w:r>
          </w:p>
        </w:tc>
        <w:tc>
          <w:tcPr>
            <w:tcW w:w="295" w:type="pct"/>
            <w:vAlign w:val="bottom"/>
          </w:tcPr>
          <w:p w14:paraId="4D8AD968" w14:textId="77777777" w:rsidR="001D4162" w:rsidRPr="003141E8" w:rsidRDefault="001D4162" w:rsidP="00180447">
            <w:pPr>
              <w:pStyle w:val="ZPpregtevilke"/>
            </w:pPr>
            <w:r w:rsidRPr="003141E8">
              <w:t>:</w:t>
            </w:r>
          </w:p>
        </w:tc>
        <w:tc>
          <w:tcPr>
            <w:tcW w:w="295" w:type="pct"/>
            <w:vAlign w:val="bottom"/>
          </w:tcPr>
          <w:p w14:paraId="62C350FB" w14:textId="77777777" w:rsidR="001D4162" w:rsidRPr="003141E8" w:rsidRDefault="001D4162" w:rsidP="00180447">
            <w:pPr>
              <w:pStyle w:val="ZPpregtevilke"/>
            </w:pPr>
            <w:r w:rsidRPr="003141E8">
              <w:t>:</w:t>
            </w:r>
          </w:p>
        </w:tc>
        <w:tc>
          <w:tcPr>
            <w:tcW w:w="250" w:type="pct"/>
            <w:vAlign w:val="bottom"/>
          </w:tcPr>
          <w:p w14:paraId="7A06A417" w14:textId="77777777" w:rsidR="001D4162" w:rsidRPr="003141E8" w:rsidRDefault="001D4162" w:rsidP="00180447">
            <w:pPr>
              <w:pStyle w:val="ZPpregtevilke"/>
            </w:pPr>
          </w:p>
        </w:tc>
      </w:tr>
      <w:tr w:rsidR="001D4162" w:rsidRPr="003141E8" w14:paraId="190BF6CB" w14:textId="77777777" w:rsidTr="00180447">
        <w:trPr>
          <w:trHeight w:val="227"/>
          <w:jc w:val="center"/>
        </w:trPr>
        <w:tc>
          <w:tcPr>
            <w:tcW w:w="915" w:type="pct"/>
            <w:shd w:val="clear" w:color="auto" w:fill="auto"/>
            <w:noWrap/>
            <w:vAlign w:val="bottom"/>
          </w:tcPr>
          <w:p w14:paraId="74D67C4F" w14:textId="77777777" w:rsidR="001D4162" w:rsidRPr="003141E8" w:rsidRDefault="001D4162" w:rsidP="00180447">
            <w:pPr>
              <w:pStyle w:val="ZPpregtekst"/>
            </w:pPr>
            <w:r w:rsidRPr="003141E8">
              <w:t>Dvakratna raba</w:t>
            </w:r>
          </w:p>
        </w:tc>
        <w:tc>
          <w:tcPr>
            <w:tcW w:w="295" w:type="pct"/>
            <w:shd w:val="clear" w:color="auto" w:fill="auto"/>
            <w:noWrap/>
            <w:vAlign w:val="bottom"/>
          </w:tcPr>
          <w:p w14:paraId="636BDD35" w14:textId="77777777" w:rsidR="001D4162" w:rsidRPr="003141E8" w:rsidRDefault="001D4162" w:rsidP="00180447">
            <w:pPr>
              <w:pStyle w:val="ZPpregtevilke"/>
            </w:pPr>
            <w:r w:rsidRPr="003141E8">
              <w:t>4,8</w:t>
            </w:r>
          </w:p>
        </w:tc>
        <w:tc>
          <w:tcPr>
            <w:tcW w:w="295" w:type="pct"/>
            <w:shd w:val="clear" w:color="auto" w:fill="auto"/>
            <w:noWrap/>
            <w:vAlign w:val="bottom"/>
          </w:tcPr>
          <w:p w14:paraId="3C12137E" w14:textId="77777777" w:rsidR="001D4162" w:rsidRPr="003141E8" w:rsidRDefault="001D4162" w:rsidP="00180447">
            <w:pPr>
              <w:pStyle w:val="ZPpregtevilke"/>
            </w:pPr>
            <w:r w:rsidRPr="003141E8">
              <w:t>5,1</w:t>
            </w:r>
          </w:p>
        </w:tc>
        <w:tc>
          <w:tcPr>
            <w:tcW w:w="295" w:type="pct"/>
            <w:shd w:val="clear" w:color="auto" w:fill="auto"/>
            <w:noWrap/>
            <w:vAlign w:val="bottom"/>
          </w:tcPr>
          <w:p w14:paraId="1C82AF6D" w14:textId="77777777" w:rsidR="001D4162" w:rsidRPr="003141E8" w:rsidRDefault="001D4162" w:rsidP="00180447">
            <w:pPr>
              <w:pStyle w:val="ZPpregtevilke"/>
            </w:pPr>
            <w:r w:rsidRPr="003141E8">
              <w:t>5,3</w:t>
            </w:r>
          </w:p>
        </w:tc>
        <w:tc>
          <w:tcPr>
            <w:tcW w:w="295" w:type="pct"/>
            <w:shd w:val="clear" w:color="auto" w:fill="auto"/>
            <w:noWrap/>
            <w:vAlign w:val="bottom"/>
          </w:tcPr>
          <w:p w14:paraId="5C90BC97" w14:textId="77777777" w:rsidR="001D4162" w:rsidRPr="003141E8" w:rsidRDefault="001D4162" w:rsidP="00180447">
            <w:pPr>
              <w:pStyle w:val="ZPpregtevilke"/>
            </w:pPr>
            <w:r w:rsidRPr="003141E8">
              <w:t>5,2</w:t>
            </w:r>
          </w:p>
        </w:tc>
        <w:tc>
          <w:tcPr>
            <w:tcW w:w="295" w:type="pct"/>
            <w:shd w:val="clear" w:color="auto" w:fill="auto"/>
            <w:noWrap/>
            <w:vAlign w:val="bottom"/>
          </w:tcPr>
          <w:p w14:paraId="379FDE73" w14:textId="77777777" w:rsidR="001D4162" w:rsidRPr="003141E8" w:rsidRDefault="001D4162" w:rsidP="00180447">
            <w:pPr>
              <w:pStyle w:val="ZPpregtevilke"/>
            </w:pPr>
            <w:r w:rsidRPr="003141E8">
              <w:t>5,1</w:t>
            </w:r>
          </w:p>
        </w:tc>
        <w:tc>
          <w:tcPr>
            <w:tcW w:w="295" w:type="pct"/>
            <w:noWrap/>
            <w:vAlign w:val="bottom"/>
          </w:tcPr>
          <w:p w14:paraId="0B25A358" w14:textId="77777777" w:rsidR="001D4162" w:rsidRPr="003141E8" w:rsidRDefault="001D4162" w:rsidP="00180447">
            <w:pPr>
              <w:pStyle w:val="ZPpregtevilke"/>
            </w:pPr>
            <w:r w:rsidRPr="003141E8">
              <w:t>4,1</w:t>
            </w:r>
          </w:p>
        </w:tc>
        <w:tc>
          <w:tcPr>
            <w:tcW w:w="295" w:type="pct"/>
            <w:noWrap/>
            <w:vAlign w:val="bottom"/>
          </w:tcPr>
          <w:p w14:paraId="3DF817F9" w14:textId="77777777" w:rsidR="001D4162" w:rsidRPr="003141E8" w:rsidRDefault="001D4162" w:rsidP="00180447">
            <w:pPr>
              <w:pStyle w:val="ZPpregtevilke"/>
            </w:pPr>
            <w:r w:rsidRPr="003141E8">
              <w:t>4,1</w:t>
            </w:r>
          </w:p>
        </w:tc>
        <w:tc>
          <w:tcPr>
            <w:tcW w:w="295" w:type="pct"/>
            <w:vAlign w:val="bottom"/>
          </w:tcPr>
          <w:p w14:paraId="71BC7D5A" w14:textId="77777777" w:rsidR="001D4162" w:rsidRPr="003141E8" w:rsidRDefault="001D4162" w:rsidP="00180447">
            <w:pPr>
              <w:pStyle w:val="ZPpregtevilke"/>
            </w:pPr>
            <w:r w:rsidRPr="003141E8">
              <w:t>:</w:t>
            </w:r>
          </w:p>
        </w:tc>
        <w:tc>
          <w:tcPr>
            <w:tcW w:w="295" w:type="pct"/>
            <w:vAlign w:val="bottom"/>
          </w:tcPr>
          <w:p w14:paraId="6721D3FD" w14:textId="77777777" w:rsidR="001D4162" w:rsidRPr="003141E8" w:rsidRDefault="001D4162" w:rsidP="00180447">
            <w:pPr>
              <w:pStyle w:val="ZPpregtevilke"/>
            </w:pPr>
            <w:r w:rsidRPr="003141E8">
              <w:t>:</w:t>
            </w:r>
          </w:p>
        </w:tc>
        <w:tc>
          <w:tcPr>
            <w:tcW w:w="295" w:type="pct"/>
            <w:vAlign w:val="bottom"/>
          </w:tcPr>
          <w:p w14:paraId="17CE7923" w14:textId="77777777" w:rsidR="001D4162" w:rsidRPr="003141E8" w:rsidRDefault="001D4162" w:rsidP="00180447">
            <w:pPr>
              <w:pStyle w:val="ZPpregtevilke"/>
            </w:pPr>
            <w:r w:rsidRPr="003141E8">
              <w:t>:</w:t>
            </w:r>
          </w:p>
        </w:tc>
        <w:tc>
          <w:tcPr>
            <w:tcW w:w="295" w:type="pct"/>
            <w:vAlign w:val="bottom"/>
          </w:tcPr>
          <w:p w14:paraId="670A0097" w14:textId="77777777" w:rsidR="001D4162" w:rsidRPr="003141E8" w:rsidRDefault="001D4162" w:rsidP="00180447">
            <w:pPr>
              <w:pStyle w:val="ZPpregtevilke"/>
            </w:pPr>
            <w:r w:rsidRPr="003141E8">
              <w:t>:</w:t>
            </w:r>
          </w:p>
        </w:tc>
        <w:tc>
          <w:tcPr>
            <w:tcW w:w="295" w:type="pct"/>
            <w:vAlign w:val="bottom"/>
          </w:tcPr>
          <w:p w14:paraId="05C588A3" w14:textId="77777777" w:rsidR="001D4162" w:rsidRPr="003141E8" w:rsidRDefault="001D4162" w:rsidP="00180447">
            <w:pPr>
              <w:pStyle w:val="ZPpregtevilke"/>
            </w:pPr>
            <w:r w:rsidRPr="003141E8">
              <w:t>:</w:t>
            </w:r>
          </w:p>
        </w:tc>
        <w:tc>
          <w:tcPr>
            <w:tcW w:w="295" w:type="pct"/>
            <w:vAlign w:val="bottom"/>
          </w:tcPr>
          <w:p w14:paraId="06177849" w14:textId="77777777" w:rsidR="001D4162" w:rsidRPr="003141E8" w:rsidRDefault="001D4162" w:rsidP="00180447">
            <w:pPr>
              <w:pStyle w:val="ZPpregtevilke"/>
            </w:pPr>
            <w:r w:rsidRPr="003141E8">
              <w:t>:</w:t>
            </w:r>
          </w:p>
        </w:tc>
        <w:tc>
          <w:tcPr>
            <w:tcW w:w="250" w:type="pct"/>
            <w:vAlign w:val="bottom"/>
          </w:tcPr>
          <w:p w14:paraId="4D6E3C4B" w14:textId="77777777" w:rsidR="001D4162" w:rsidRPr="003141E8" w:rsidRDefault="001D4162" w:rsidP="00180447">
            <w:pPr>
              <w:pStyle w:val="ZPpregtevilke"/>
            </w:pPr>
          </w:p>
        </w:tc>
      </w:tr>
      <w:tr w:rsidR="001D4162" w:rsidRPr="003141E8" w14:paraId="1C5016FA" w14:textId="77777777" w:rsidTr="00180447">
        <w:trPr>
          <w:trHeight w:val="227"/>
          <w:jc w:val="center"/>
        </w:trPr>
        <w:tc>
          <w:tcPr>
            <w:tcW w:w="915" w:type="pct"/>
            <w:shd w:val="clear" w:color="auto" w:fill="auto"/>
            <w:noWrap/>
            <w:vAlign w:val="bottom"/>
          </w:tcPr>
          <w:p w14:paraId="7B0792A6" w14:textId="77777777" w:rsidR="001D4162" w:rsidRPr="003141E8" w:rsidRDefault="001D4162" w:rsidP="00180447">
            <w:pPr>
              <w:pStyle w:val="ZPpregtekst"/>
            </w:pPr>
            <w:r w:rsidRPr="003141E8">
              <w:t>Trikratna raba</w:t>
            </w:r>
          </w:p>
        </w:tc>
        <w:tc>
          <w:tcPr>
            <w:tcW w:w="295" w:type="pct"/>
            <w:shd w:val="clear" w:color="auto" w:fill="auto"/>
            <w:noWrap/>
            <w:vAlign w:val="bottom"/>
          </w:tcPr>
          <w:p w14:paraId="6C91E064" w14:textId="77777777" w:rsidR="001D4162" w:rsidRPr="003141E8" w:rsidRDefault="001D4162" w:rsidP="00180447">
            <w:pPr>
              <w:pStyle w:val="ZPpregtevilke"/>
            </w:pPr>
            <w:r w:rsidRPr="003141E8">
              <w:t>6,2</w:t>
            </w:r>
          </w:p>
        </w:tc>
        <w:tc>
          <w:tcPr>
            <w:tcW w:w="295" w:type="pct"/>
            <w:shd w:val="clear" w:color="auto" w:fill="auto"/>
            <w:noWrap/>
            <w:vAlign w:val="bottom"/>
          </w:tcPr>
          <w:p w14:paraId="335A405C" w14:textId="77777777" w:rsidR="001D4162" w:rsidRPr="003141E8" w:rsidRDefault="001D4162" w:rsidP="00180447">
            <w:pPr>
              <w:pStyle w:val="ZPpregtevilke"/>
            </w:pPr>
            <w:r w:rsidRPr="003141E8">
              <w:t>6,7</w:t>
            </w:r>
          </w:p>
        </w:tc>
        <w:tc>
          <w:tcPr>
            <w:tcW w:w="295" w:type="pct"/>
            <w:shd w:val="clear" w:color="auto" w:fill="auto"/>
            <w:noWrap/>
            <w:vAlign w:val="bottom"/>
          </w:tcPr>
          <w:p w14:paraId="2863CFC8" w14:textId="77777777" w:rsidR="001D4162" w:rsidRPr="003141E8" w:rsidRDefault="001D4162" w:rsidP="00180447">
            <w:pPr>
              <w:pStyle w:val="ZPpregtevilke"/>
            </w:pPr>
            <w:r w:rsidRPr="003141E8">
              <w:t>7,0</w:t>
            </w:r>
          </w:p>
        </w:tc>
        <w:tc>
          <w:tcPr>
            <w:tcW w:w="295" w:type="pct"/>
            <w:shd w:val="clear" w:color="auto" w:fill="auto"/>
            <w:noWrap/>
            <w:vAlign w:val="bottom"/>
          </w:tcPr>
          <w:p w14:paraId="1826F4A4" w14:textId="77777777" w:rsidR="001D4162" w:rsidRPr="003141E8" w:rsidRDefault="001D4162" w:rsidP="00180447">
            <w:pPr>
              <w:pStyle w:val="ZPpregtevilke"/>
            </w:pPr>
            <w:r w:rsidRPr="003141E8">
              <w:t>7,0</w:t>
            </w:r>
          </w:p>
        </w:tc>
        <w:tc>
          <w:tcPr>
            <w:tcW w:w="295" w:type="pct"/>
            <w:shd w:val="clear" w:color="auto" w:fill="auto"/>
            <w:noWrap/>
            <w:vAlign w:val="bottom"/>
          </w:tcPr>
          <w:p w14:paraId="2983E7E9" w14:textId="77777777" w:rsidR="001D4162" w:rsidRPr="003141E8" w:rsidRDefault="001D4162" w:rsidP="00180447">
            <w:pPr>
              <w:pStyle w:val="ZPpregtevilke"/>
            </w:pPr>
            <w:r w:rsidRPr="003141E8">
              <w:t>6,7</w:t>
            </w:r>
          </w:p>
        </w:tc>
        <w:tc>
          <w:tcPr>
            <w:tcW w:w="295" w:type="pct"/>
            <w:noWrap/>
            <w:vAlign w:val="bottom"/>
          </w:tcPr>
          <w:p w14:paraId="44648F31" w14:textId="77777777" w:rsidR="001D4162" w:rsidRPr="003141E8" w:rsidRDefault="001D4162" w:rsidP="00180447">
            <w:pPr>
              <w:pStyle w:val="ZPpregtevilke"/>
            </w:pPr>
            <w:r w:rsidRPr="003141E8">
              <w:t>5,5</w:t>
            </w:r>
          </w:p>
        </w:tc>
        <w:tc>
          <w:tcPr>
            <w:tcW w:w="295" w:type="pct"/>
            <w:noWrap/>
            <w:vAlign w:val="bottom"/>
          </w:tcPr>
          <w:p w14:paraId="60D61175" w14:textId="77777777" w:rsidR="001D4162" w:rsidRPr="003141E8" w:rsidRDefault="001D4162" w:rsidP="00180447">
            <w:pPr>
              <w:pStyle w:val="ZPpregtevilke"/>
            </w:pPr>
            <w:r w:rsidRPr="003141E8">
              <w:t>4,9</w:t>
            </w:r>
          </w:p>
        </w:tc>
        <w:tc>
          <w:tcPr>
            <w:tcW w:w="295" w:type="pct"/>
            <w:vAlign w:val="bottom"/>
          </w:tcPr>
          <w:p w14:paraId="0F689A5C" w14:textId="77777777" w:rsidR="001D4162" w:rsidRPr="003141E8" w:rsidRDefault="001D4162" w:rsidP="00180447">
            <w:pPr>
              <w:pStyle w:val="ZPpregtevilke"/>
            </w:pPr>
            <w:r w:rsidRPr="003141E8">
              <w:t>:</w:t>
            </w:r>
          </w:p>
        </w:tc>
        <w:tc>
          <w:tcPr>
            <w:tcW w:w="295" w:type="pct"/>
            <w:vAlign w:val="bottom"/>
          </w:tcPr>
          <w:p w14:paraId="3AF681A1" w14:textId="77777777" w:rsidR="001D4162" w:rsidRPr="003141E8" w:rsidRDefault="001D4162" w:rsidP="00180447">
            <w:pPr>
              <w:pStyle w:val="ZPpregtevilke"/>
            </w:pPr>
            <w:r w:rsidRPr="003141E8">
              <w:t>:</w:t>
            </w:r>
          </w:p>
        </w:tc>
        <w:tc>
          <w:tcPr>
            <w:tcW w:w="295" w:type="pct"/>
            <w:vAlign w:val="bottom"/>
          </w:tcPr>
          <w:p w14:paraId="1DD7DEE6" w14:textId="77777777" w:rsidR="001D4162" w:rsidRPr="003141E8" w:rsidRDefault="001D4162" w:rsidP="00180447">
            <w:pPr>
              <w:pStyle w:val="ZPpregtevilke"/>
            </w:pPr>
            <w:r w:rsidRPr="003141E8">
              <w:t>:</w:t>
            </w:r>
          </w:p>
        </w:tc>
        <w:tc>
          <w:tcPr>
            <w:tcW w:w="295" w:type="pct"/>
            <w:vAlign w:val="bottom"/>
          </w:tcPr>
          <w:p w14:paraId="7D8ED61F" w14:textId="77777777" w:rsidR="001D4162" w:rsidRPr="003141E8" w:rsidRDefault="001D4162" w:rsidP="00180447">
            <w:pPr>
              <w:pStyle w:val="ZPpregtevilke"/>
            </w:pPr>
            <w:r w:rsidRPr="003141E8">
              <w:t>:</w:t>
            </w:r>
          </w:p>
        </w:tc>
        <w:tc>
          <w:tcPr>
            <w:tcW w:w="295" w:type="pct"/>
            <w:vAlign w:val="bottom"/>
          </w:tcPr>
          <w:p w14:paraId="6BB968C8" w14:textId="77777777" w:rsidR="001D4162" w:rsidRPr="003141E8" w:rsidRDefault="001D4162" w:rsidP="00180447">
            <w:pPr>
              <w:pStyle w:val="ZPpregtevilke"/>
            </w:pPr>
            <w:r w:rsidRPr="003141E8">
              <w:t>:</w:t>
            </w:r>
          </w:p>
        </w:tc>
        <w:tc>
          <w:tcPr>
            <w:tcW w:w="295" w:type="pct"/>
            <w:vAlign w:val="bottom"/>
          </w:tcPr>
          <w:p w14:paraId="42F5B4DF" w14:textId="77777777" w:rsidR="001D4162" w:rsidRPr="003141E8" w:rsidRDefault="001D4162" w:rsidP="00180447">
            <w:pPr>
              <w:pStyle w:val="ZPpregtevilke"/>
            </w:pPr>
            <w:r w:rsidRPr="003141E8">
              <w:t>:</w:t>
            </w:r>
          </w:p>
        </w:tc>
        <w:tc>
          <w:tcPr>
            <w:tcW w:w="250" w:type="pct"/>
            <w:vAlign w:val="bottom"/>
          </w:tcPr>
          <w:p w14:paraId="67289E5C" w14:textId="77777777" w:rsidR="001D4162" w:rsidRPr="003141E8" w:rsidRDefault="001D4162" w:rsidP="00180447">
            <w:pPr>
              <w:pStyle w:val="ZPpregtevilke"/>
            </w:pPr>
          </w:p>
        </w:tc>
      </w:tr>
      <w:tr w:rsidR="001D4162" w:rsidRPr="003141E8" w14:paraId="6C737611" w14:textId="77777777" w:rsidTr="00180447">
        <w:trPr>
          <w:trHeight w:val="227"/>
          <w:jc w:val="center"/>
        </w:trPr>
        <w:tc>
          <w:tcPr>
            <w:tcW w:w="915" w:type="pct"/>
            <w:shd w:val="clear" w:color="auto" w:fill="auto"/>
            <w:noWrap/>
            <w:vAlign w:val="bottom"/>
          </w:tcPr>
          <w:p w14:paraId="478E2958" w14:textId="77777777" w:rsidR="001D4162" w:rsidRPr="003141E8" w:rsidRDefault="001D4162" w:rsidP="00180447">
            <w:pPr>
              <w:pStyle w:val="ZPpregtekst"/>
            </w:pPr>
            <w:r w:rsidRPr="003141E8">
              <w:t>Štiri- ali večkratna raba</w:t>
            </w:r>
          </w:p>
        </w:tc>
        <w:tc>
          <w:tcPr>
            <w:tcW w:w="295" w:type="pct"/>
            <w:shd w:val="clear" w:color="auto" w:fill="auto"/>
            <w:noWrap/>
            <w:vAlign w:val="bottom"/>
          </w:tcPr>
          <w:p w14:paraId="33D4FB79" w14:textId="77777777" w:rsidR="001D4162" w:rsidRPr="003141E8" w:rsidRDefault="001D4162" w:rsidP="00180447">
            <w:pPr>
              <w:pStyle w:val="ZPpregtevilke"/>
            </w:pPr>
            <w:r w:rsidRPr="003141E8">
              <w:t>7,8</w:t>
            </w:r>
          </w:p>
        </w:tc>
        <w:tc>
          <w:tcPr>
            <w:tcW w:w="295" w:type="pct"/>
            <w:shd w:val="clear" w:color="auto" w:fill="auto"/>
            <w:noWrap/>
            <w:vAlign w:val="bottom"/>
          </w:tcPr>
          <w:p w14:paraId="0CC01705" w14:textId="77777777" w:rsidR="001D4162" w:rsidRPr="003141E8" w:rsidRDefault="001D4162" w:rsidP="00180447">
            <w:pPr>
              <w:pStyle w:val="ZPpregtevilke"/>
            </w:pPr>
            <w:r w:rsidRPr="003141E8">
              <w:t>8,2</w:t>
            </w:r>
          </w:p>
        </w:tc>
        <w:tc>
          <w:tcPr>
            <w:tcW w:w="295" w:type="pct"/>
            <w:shd w:val="clear" w:color="auto" w:fill="auto"/>
            <w:noWrap/>
            <w:vAlign w:val="bottom"/>
          </w:tcPr>
          <w:p w14:paraId="403FC7EC" w14:textId="77777777" w:rsidR="001D4162" w:rsidRPr="003141E8" w:rsidRDefault="001D4162" w:rsidP="00180447">
            <w:pPr>
              <w:pStyle w:val="ZPpregtevilke"/>
            </w:pPr>
            <w:r w:rsidRPr="003141E8">
              <w:t>8,6</w:t>
            </w:r>
          </w:p>
        </w:tc>
        <w:tc>
          <w:tcPr>
            <w:tcW w:w="295" w:type="pct"/>
            <w:shd w:val="clear" w:color="auto" w:fill="auto"/>
            <w:noWrap/>
            <w:vAlign w:val="bottom"/>
          </w:tcPr>
          <w:p w14:paraId="69E58FE9" w14:textId="77777777" w:rsidR="001D4162" w:rsidRPr="003141E8" w:rsidRDefault="001D4162" w:rsidP="00180447">
            <w:pPr>
              <w:pStyle w:val="ZPpregtevilke"/>
            </w:pPr>
            <w:r w:rsidRPr="003141E8">
              <w:t>8,4</w:t>
            </w:r>
          </w:p>
        </w:tc>
        <w:tc>
          <w:tcPr>
            <w:tcW w:w="295" w:type="pct"/>
            <w:shd w:val="clear" w:color="auto" w:fill="auto"/>
            <w:noWrap/>
            <w:vAlign w:val="bottom"/>
          </w:tcPr>
          <w:p w14:paraId="26CEBC0E" w14:textId="77777777" w:rsidR="001D4162" w:rsidRPr="003141E8" w:rsidRDefault="001D4162" w:rsidP="00180447">
            <w:pPr>
              <w:pStyle w:val="ZPpregtevilke"/>
            </w:pPr>
            <w:r w:rsidRPr="003141E8">
              <w:t>7,9</w:t>
            </w:r>
          </w:p>
        </w:tc>
        <w:tc>
          <w:tcPr>
            <w:tcW w:w="295" w:type="pct"/>
            <w:noWrap/>
            <w:vAlign w:val="bottom"/>
          </w:tcPr>
          <w:p w14:paraId="641139D4" w14:textId="77777777" w:rsidR="001D4162" w:rsidRPr="003141E8" w:rsidRDefault="001D4162" w:rsidP="00180447">
            <w:pPr>
              <w:pStyle w:val="ZPpregtevilke"/>
            </w:pPr>
            <w:r w:rsidRPr="003141E8">
              <w:t>6,7</w:t>
            </w:r>
          </w:p>
        </w:tc>
        <w:tc>
          <w:tcPr>
            <w:tcW w:w="295" w:type="pct"/>
            <w:noWrap/>
            <w:vAlign w:val="bottom"/>
          </w:tcPr>
          <w:p w14:paraId="03E46491" w14:textId="77777777" w:rsidR="001D4162" w:rsidRPr="003141E8" w:rsidRDefault="001D4162" w:rsidP="00180447">
            <w:pPr>
              <w:pStyle w:val="ZPpregtevilke"/>
            </w:pPr>
            <w:r w:rsidRPr="003141E8">
              <w:t>5,6</w:t>
            </w:r>
          </w:p>
        </w:tc>
        <w:tc>
          <w:tcPr>
            <w:tcW w:w="295" w:type="pct"/>
            <w:vAlign w:val="bottom"/>
          </w:tcPr>
          <w:p w14:paraId="6BF2CD63" w14:textId="77777777" w:rsidR="001D4162" w:rsidRPr="003141E8" w:rsidRDefault="001D4162" w:rsidP="00180447">
            <w:pPr>
              <w:pStyle w:val="ZPpregtevilke"/>
            </w:pPr>
            <w:r w:rsidRPr="003141E8">
              <w:t>:</w:t>
            </w:r>
          </w:p>
        </w:tc>
        <w:tc>
          <w:tcPr>
            <w:tcW w:w="295" w:type="pct"/>
            <w:vAlign w:val="bottom"/>
          </w:tcPr>
          <w:p w14:paraId="5CBE5071" w14:textId="77777777" w:rsidR="001D4162" w:rsidRPr="003141E8" w:rsidRDefault="001D4162" w:rsidP="00180447">
            <w:pPr>
              <w:pStyle w:val="ZPpregtevilke"/>
            </w:pPr>
            <w:r w:rsidRPr="003141E8">
              <w:t>:</w:t>
            </w:r>
          </w:p>
        </w:tc>
        <w:tc>
          <w:tcPr>
            <w:tcW w:w="295" w:type="pct"/>
            <w:vAlign w:val="bottom"/>
          </w:tcPr>
          <w:p w14:paraId="0C20D419" w14:textId="77777777" w:rsidR="001D4162" w:rsidRPr="003141E8" w:rsidRDefault="001D4162" w:rsidP="00180447">
            <w:pPr>
              <w:pStyle w:val="ZPpregtevilke"/>
            </w:pPr>
            <w:r w:rsidRPr="003141E8">
              <w:t>:</w:t>
            </w:r>
          </w:p>
        </w:tc>
        <w:tc>
          <w:tcPr>
            <w:tcW w:w="295" w:type="pct"/>
            <w:vAlign w:val="bottom"/>
          </w:tcPr>
          <w:p w14:paraId="62757CC6" w14:textId="77777777" w:rsidR="001D4162" w:rsidRPr="003141E8" w:rsidRDefault="001D4162" w:rsidP="00180447">
            <w:pPr>
              <w:pStyle w:val="ZPpregtevilke"/>
            </w:pPr>
            <w:r w:rsidRPr="003141E8">
              <w:t>:</w:t>
            </w:r>
          </w:p>
        </w:tc>
        <w:tc>
          <w:tcPr>
            <w:tcW w:w="295" w:type="pct"/>
            <w:vAlign w:val="bottom"/>
          </w:tcPr>
          <w:p w14:paraId="5040B2E3" w14:textId="77777777" w:rsidR="001D4162" w:rsidRPr="003141E8" w:rsidRDefault="001D4162" w:rsidP="00180447">
            <w:pPr>
              <w:pStyle w:val="ZPpregtevilke"/>
            </w:pPr>
            <w:r w:rsidRPr="003141E8">
              <w:t>:</w:t>
            </w:r>
          </w:p>
        </w:tc>
        <w:tc>
          <w:tcPr>
            <w:tcW w:w="295" w:type="pct"/>
            <w:vAlign w:val="bottom"/>
          </w:tcPr>
          <w:p w14:paraId="5D1B8B13" w14:textId="77777777" w:rsidR="001D4162" w:rsidRPr="003141E8" w:rsidRDefault="001D4162" w:rsidP="00180447">
            <w:pPr>
              <w:pStyle w:val="ZPpregtevilke"/>
            </w:pPr>
            <w:r w:rsidRPr="003141E8">
              <w:t>:</w:t>
            </w:r>
          </w:p>
        </w:tc>
        <w:tc>
          <w:tcPr>
            <w:tcW w:w="250" w:type="pct"/>
            <w:vAlign w:val="bottom"/>
          </w:tcPr>
          <w:p w14:paraId="04B3453A" w14:textId="77777777" w:rsidR="001D4162" w:rsidRPr="003141E8" w:rsidRDefault="001D4162" w:rsidP="00180447">
            <w:pPr>
              <w:pStyle w:val="ZPpregtevilke"/>
            </w:pPr>
          </w:p>
        </w:tc>
      </w:tr>
      <w:tr w:rsidR="001D4162" w:rsidRPr="003141E8" w14:paraId="2B873928" w14:textId="77777777" w:rsidTr="00180447">
        <w:trPr>
          <w:trHeight w:val="227"/>
          <w:jc w:val="center"/>
        </w:trPr>
        <w:tc>
          <w:tcPr>
            <w:tcW w:w="915" w:type="pct"/>
            <w:shd w:val="clear" w:color="auto" w:fill="auto"/>
            <w:noWrap/>
            <w:vAlign w:val="bottom"/>
          </w:tcPr>
          <w:p w14:paraId="24856CA1" w14:textId="77777777" w:rsidR="001D4162" w:rsidRPr="003141E8" w:rsidRDefault="001D4162" w:rsidP="00180447">
            <w:pPr>
              <w:pStyle w:val="ZPpregtekst"/>
            </w:pPr>
            <w:r w:rsidRPr="003141E8">
              <w:t>Skupni pašniki</w:t>
            </w:r>
          </w:p>
        </w:tc>
        <w:tc>
          <w:tcPr>
            <w:tcW w:w="295" w:type="pct"/>
            <w:shd w:val="clear" w:color="auto" w:fill="auto"/>
            <w:noWrap/>
            <w:vAlign w:val="bottom"/>
          </w:tcPr>
          <w:p w14:paraId="2DA5191B" w14:textId="77777777" w:rsidR="001D4162" w:rsidRPr="003141E8" w:rsidRDefault="001D4162" w:rsidP="00180447">
            <w:pPr>
              <w:pStyle w:val="ZPpregtevilke"/>
            </w:pPr>
            <w:r w:rsidRPr="003141E8">
              <w:t>3,0</w:t>
            </w:r>
          </w:p>
        </w:tc>
        <w:tc>
          <w:tcPr>
            <w:tcW w:w="295" w:type="pct"/>
            <w:shd w:val="clear" w:color="auto" w:fill="auto"/>
            <w:noWrap/>
            <w:vAlign w:val="bottom"/>
          </w:tcPr>
          <w:p w14:paraId="31C0F8A0" w14:textId="77777777" w:rsidR="001D4162" w:rsidRPr="003141E8" w:rsidRDefault="001D4162" w:rsidP="00180447">
            <w:pPr>
              <w:pStyle w:val="ZPpregtevilke"/>
            </w:pPr>
            <w:r w:rsidRPr="003141E8">
              <w:t>3,3</w:t>
            </w:r>
          </w:p>
        </w:tc>
        <w:tc>
          <w:tcPr>
            <w:tcW w:w="295" w:type="pct"/>
            <w:shd w:val="clear" w:color="auto" w:fill="auto"/>
            <w:noWrap/>
            <w:vAlign w:val="bottom"/>
          </w:tcPr>
          <w:p w14:paraId="530EE778" w14:textId="77777777" w:rsidR="001D4162" w:rsidRPr="003141E8" w:rsidRDefault="001D4162" w:rsidP="00180447">
            <w:pPr>
              <w:pStyle w:val="ZPpregtevilke"/>
            </w:pPr>
            <w:r w:rsidRPr="003141E8">
              <w:t>3,4</w:t>
            </w:r>
          </w:p>
        </w:tc>
        <w:tc>
          <w:tcPr>
            <w:tcW w:w="295" w:type="pct"/>
            <w:shd w:val="clear" w:color="auto" w:fill="auto"/>
            <w:noWrap/>
            <w:vAlign w:val="bottom"/>
          </w:tcPr>
          <w:p w14:paraId="7DD2BC29" w14:textId="77777777" w:rsidR="001D4162" w:rsidRPr="003141E8" w:rsidRDefault="001D4162" w:rsidP="00180447">
            <w:pPr>
              <w:pStyle w:val="ZPpregtevilke"/>
            </w:pPr>
            <w:r w:rsidRPr="003141E8">
              <w:t>3,5</w:t>
            </w:r>
          </w:p>
        </w:tc>
        <w:tc>
          <w:tcPr>
            <w:tcW w:w="295" w:type="pct"/>
            <w:shd w:val="clear" w:color="auto" w:fill="auto"/>
            <w:noWrap/>
            <w:vAlign w:val="bottom"/>
          </w:tcPr>
          <w:p w14:paraId="18895B5F" w14:textId="77777777" w:rsidR="001D4162" w:rsidRPr="003141E8" w:rsidRDefault="001D4162" w:rsidP="00180447">
            <w:pPr>
              <w:pStyle w:val="ZPpregtevilke"/>
            </w:pPr>
            <w:r w:rsidRPr="003141E8">
              <w:t>3,3</w:t>
            </w:r>
          </w:p>
        </w:tc>
        <w:tc>
          <w:tcPr>
            <w:tcW w:w="295" w:type="pct"/>
            <w:noWrap/>
            <w:vAlign w:val="bottom"/>
          </w:tcPr>
          <w:p w14:paraId="68830355" w14:textId="77777777" w:rsidR="001D4162" w:rsidRPr="003141E8" w:rsidRDefault="001D4162" w:rsidP="00180447">
            <w:pPr>
              <w:pStyle w:val="ZPpregtevilke"/>
            </w:pPr>
            <w:r w:rsidRPr="003141E8">
              <w:t>2,8</w:t>
            </w:r>
          </w:p>
        </w:tc>
        <w:tc>
          <w:tcPr>
            <w:tcW w:w="295" w:type="pct"/>
            <w:noWrap/>
            <w:vAlign w:val="bottom"/>
          </w:tcPr>
          <w:p w14:paraId="0523BA16" w14:textId="77777777" w:rsidR="001D4162" w:rsidRPr="003141E8" w:rsidRDefault="001D4162" w:rsidP="00180447">
            <w:pPr>
              <w:pStyle w:val="ZPpregtevilke"/>
            </w:pPr>
            <w:r w:rsidRPr="003141E8">
              <w:t>3,1</w:t>
            </w:r>
          </w:p>
        </w:tc>
        <w:tc>
          <w:tcPr>
            <w:tcW w:w="295" w:type="pct"/>
            <w:vAlign w:val="bottom"/>
          </w:tcPr>
          <w:p w14:paraId="46A6882D" w14:textId="77777777" w:rsidR="001D4162" w:rsidRPr="003141E8" w:rsidRDefault="001D4162" w:rsidP="00180447">
            <w:pPr>
              <w:pStyle w:val="ZPpregtevilke"/>
            </w:pPr>
            <w:r w:rsidRPr="003141E8">
              <w:t>:</w:t>
            </w:r>
          </w:p>
        </w:tc>
        <w:tc>
          <w:tcPr>
            <w:tcW w:w="295" w:type="pct"/>
            <w:vAlign w:val="bottom"/>
          </w:tcPr>
          <w:p w14:paraId="7DC30A4C" w14:textId="77777777" w:rsidR="001D4162" w:rsidRPr="003141E8" w:rsidRDefault="001D4162" w:rsidP="00180447">
            <w:pPr>
              <w:pStyle w:val="ZPpregtevilke"/>
            </w:pPr>
            <w:r w:rsidRPr="003141E8">
              <w:t>:</w:t>
            </w:r>
          </w:p>
        </w:tc>
        <w:tc>
          <w:tcPr>
            <w:tcW w:w="295" w:type="pct"/>
            <w:vAlign w:val="bottom"/>
          </w:tcPr>
          <w:p w14:paraId="3E6F11A7" w14:textId="77777777" w:rsidR="001D4162" w:rsidRPr="003141E8" w:rsidRDefault="001D4162" w:rsidP="00180447">
            <w:pPr>
              <w:pStyle w:val="ZPpregtevilke"/>
            </w:pPr>
            <w:r w:rsidRPr="003141E8">
              <w:t>:</w:t>
            </w:r>
          </w:p>
        </w:tc>
        <w:tc>
          <w:tcPr>
            <w:tcW w:w="295" w:type="pct"/>
            <w:vAlign w:val="bottom"/>
          </w:tcPr>
          <w:p w14:paraId="4604F9E0" w14:textId="77777777" w:rsidR="001D4162" w:rsidRPr="003141E8" w:rsidRDefault="001D4162" w:rsidP="00180447">
            <w:pPr>
              <w:pStyle w:val="ZPpregtevilke"/>
            </w:pPr>
            <w:r w:rsidRPr="003141E8">
              <w:t>:</w:t>
            </w:r>
          </w:p>
        </w:tc>
        <w:tc>
          <w:tcPr>
            <w:tcW w:w="295" w:type="pct"/>
            <w:vAlign w:val="bottom"/>
          </w:tcPr>
          <w:p w14:paraId="47F2E7C8" w14:textId="77777777" w:rsidR="001D4162" w:rsidRPr="003141E8" w:rsidRDefault="001D4162" w:rsidP="00180447">
            <w:pPr>
              <w:pStyle w:val="ZPpregtevilke"/>
            </w:pPr>
            <w:r w:rsidRPr="003141E8">
              <w:t>:</w:t>
            </w:r>
          </w:p>
        </w:tc>
        <w:tc>
          <w:tcPr>
            <w:tcW w:w="295" w:type="pct"/>
            <w:vAlign w:val="bottom"/>
          </w:tcPr>
          <w:p w14:paraId="4CB2C297" w14:textId="77777777" w:rsidR="001D4162" w:rsidRPr="003141E8" w:rsidRDefault="001D4162" w:rsidP="00180447">
            <w:pPr>
              <w:pStyle w:val="ZPpregtevilke"/>
            </w:pPr>
            <w:r w:rsidRPr="003141E8">
              <w:t>:</w:t>
            </w:r>
          </w:p>
        </w:tc>
        <w:tc>
          <w:tcPr>
            <w:tcW w:w="250" w:type="pct"/>
            <w:vAlign w:val="bottom"/>
          </w:tcPr>
          <w:p w14:paraId="00DFFA05" w14:textId="77777777" w:rsidR="001D4162" w:rsidRPr="003141E8" w:rsidRDefault="001D4162" w:rsidP="00180447">
            <w:pPr>
              <w:pStyle w:val="ZPpregtevilke"/>
            </w:pPr>
          </w:p>
        </w:tc>
      </w:tr>
      <w:tr w:rsidR="001D4162" w:rsidRPr="003141E8" w14:paraId="13CC6125" w14:textId="77777777" w:rsidTr="00180447">
        <w:trPr>
          <w:trHeight w:val="227"/>
          <w:jc w:val="center"/>
        </w:trPr>
        <w:tc>
          <w:tcPr>
            <w:tcW w:w="915" w:type="pct"/>
            <w:tcBorders>
              <w:top w:val="nil"/>
              <w:bottom w:val="nil"/>
            </w:tcBorders>
            <w:shd w:val="clear" w:color="auto" w:fill="D9D9D9"/>
            <w:noWrap/>
            <w:vAlign w:val="bottom"/>
          </w:tcPr>
          <w:p w14:paraId="7DA874DE" w14:textId="77777777" w:rsidR="001D4162" w:rsidRPr="003141E8" w:rsidRDefault="001D4162" w:rsidP="00180447">
            <w:pPr>
              <w:pStyle w:val="ZPpregtekst"/>
              <w:rPr>
                <w:b/>
                <w:bCs/>
              </w:rPr>
            </w:pPr>
            <w:r w:rsidRPr="003141E8">
              <w:rPr>
                <w:b/>
                <w:bCs/>
              </w:rPr>
              <w:t>PRIDELEK (t)*</w:t>
            </w:r>
          </w:p>
        </w:tc>
        <w:tc>
          <w:tcPr>
            <w:tcW w:w="295" w:type="pct"/>
            <w:tcBorders>
              <w:top w:val="nil"/>
              <w:bottom w:val="nil"/>
            </w:tcBorders>
            <w:shd w:val="clear" w:color="auto" w:fill="D9D9D9"/>
            <w:noWrap/>
            <w:vAlign w:val="bottom"/>
          </w:tcPr>
          <w:p w14:paraId="42985CFA"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6A33A97A"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5AF9922C"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33698E8E"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738EBEFD"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4641F535" w14:textId="77777777" w:rsidR="001D4162" w:rsidRPr="003141E8" w:rsidRDefault="001D4162" w:rsidP="00180447">
            <w:pPr>
              <w:pStyle w:val="ZPpregtevilke"/>
            </w:pPr>
          </w:p>
        </w:tc>
        <w:tc>
          <w:tcPr>
            <w:tcW w:w="295" w:type="pct"/>
            <w:tcBorders>
              <w:top w:val="nil"/>
              <w:bottom w:val="nil"/>
            </w:tcBorders>
            <w:shd w:val="clear" w:color="auto" w:fill="D9D9D9"/>
            <w:noWrap/>
            <w:vAlign w:val="bottom"/>
          </w:tcPr>
          <w:p w14:paraId="6B68D17C"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2F397D15"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4B804BFF"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13F0466A"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03C9FCA5"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76EDF8E4" w14:textId="77777777" w:rsidR="001D4162" w:rsidRPr="003141E8" w:rsidRDefault="001D4162" w:rsidP="00180447">
            <w:pPr>
              <w:pStyle w:val="ZPpregtevilke"/>
            </w:pPr>
          </w:p>
        </w:tc>
        <w:tc>
          <w:tcPr>
            <w:tcW w:w="295" w:type="pct"/>
            <w:tcBorders>
              <w:top w:val="nil"/>
              <w:bottom w:val="nil"/>
            </w:tcBorders>
            <w:shd w:val="clear" w:color="auto" w:fill="D9D9D9"/>
            <w:vAlign w:val="bottom"/>
          </w:tcPr>
          <w:p w14:paraId="22723073" w14:textId="77777777" w:rsidR="001D4162" w:rsidRPr="003141E8" w:rsidRDefault="001D4162" w:rsidP="00180447">
            <w:pPr>
              <w:pStyle w:val="ZPpregtevilke"/>
            </w:pPr>
          </w:p>
        </w:tc>
        <w:tc>
          <w:tcPr>
            <w:tcW w:w="250" w:type="pct"/>
            <w:tcBorders>
              <w:top w:val="nil"/>
              <w:bottom w:val="nil"/>
            </w:tcBorders>
            <w:shd w:val="clear" w:color="auto" w:fill="D9D9D9"/>
            <w:vAlign w:val="bottom"/>
          </w:tcPr>
          <w:p w14:paraId="11B97BBB" w14:textId="77777777" w:rsidR="001D4162" w:rsidRPr="003141E8" w:rsidRDefault="001D4162" w:rsidP="00180447">
            <w:pPr>
              <w:pStyle w:val="ZPpregtevilke"/>
            </w:pPr>
            <w:r w:rsidRPr="003141E8">
              <w:t> </w:t>
            </w:r>
          </w:p>
        </w:tc>
      </w:tr>
      <w:tr w:rsidR="001D4162" w:rsidRPr="003141E8" w14:paraId="3716C26C" w14:textId="77777777" w:rsidTr="00180447">
        <w:trPr>
          <w:trHeight w:val="227"/>
          <w:jc w:val="center"/>
        </w:trPr>
        <w:tc>
          <w:tcPr>
            <w:tcW w:w="915" w:type="pct"/>
            <w:tcBorders>
              <w:top w:val="nil"/>
            </w:tcBorders>
            <w:shd w:val="clear" w:color="auto" w:fill="auto"/>
            <w:noWrap/>
            <w:vAlign w:val="bottom"/>
          </w:tcPr>
          <w:p w14:paraId="22B7825D" w14:textId="77777777" w:rsidR="001D4162" w:rsidRPr="003141E8" w:rsidRDefault="001D4162" w:rsidP="00180447">
            <w:pPr>
              <w:pStyle w:val="ZPpregtekst"/>
              <w:rPr>
                <w:b/>
                <w:bCs/>
              </w:rPr>
            </w:pPr>
            <w:r w:rsidRPr="003141E8">
              <w:rPr>
                <w:b/>
                <w:bCs/>
              </w:rPr>
              <w:t>Travniki in pašniki skupaj**</w:t>
            </w:r>
          </w:p>
        </w:tc>
        <w:tc>
          <w:tcPr>
            <w:tcW w:w="295" w:type="pct"/>
            <w:tcBorders>
              <w:top w:val="nil"/>
            </w:tcBorders>
            <w:shd w:val="clear" w:color="auto" w:fill="auto"/>
            <w:noWrap/>
            <w:vAlign w:val="bottom"/>
          </w:tcPr>
          <w:p w14:paraId="7510ECEB" w14:textId="77777777" w:rsidR="001D4162" w:rsidRPr="003141E8" w:rsidRDefault="001D4162" w:rsidP="00180447">
            <w:pPr>
              <w:pStyle w:val="ZPpregtevilke"/>
              <w:rPr>
                <w:b/>
                <w:bCs/>
              </w:rPr>
            </w:pPr>
            <w:r w:rsidRPr="003141E8">
              <w:rPr>
                <w:b/>
                <w:bCs/>
              </w:rPr>
              <w:t>1.525.022</w:t>
            </w:r>
          </w:p>
        </w:tc>
        <w:tc>
          <w:tcPr>
            <w:tcW w:w="295" w:type="pct"/>
            <w:tcBorders>
              <w:top w:val="nil"/>
            </w:tcBorders>
            <w:shd w:val="clear" w:color="auto" w:fill="auto"/>
            <w:noWrap/>
            <w:vAlign w:val="bottom"/>
          </w:tcPr>
          <w:p w14:paraId="255DE9FC" w14:textId="77777777" w:rsidR="001D4162" w:rsidRPr="003141E8" w:rsidRDefault="001D4162" w:rsidP="00180447">
            <w:pPr>
              <w:pStyle w:val="ZPpregtevilke"/>
              <w:rPr>
                <w:b/>
                <w:bCs/>
              </w:rPr>
            </w:pPr>
            <w:r w:rsidRPr="003141E8">
              <w:rPr>
                <w:b/>
                <w:bCs/>
              </w:rPr>
              <w:t>1.572.063</w:t>
            </w:r>
          </w:p>
        </w:tc>
        <w:tc>
          <w:tcPr>
            <w:tcW w:w="295" w:type="pct"/>
            <w:tcBorders>
              <w:top w:val="nil"/>
            </w:tcBorders>
            <w:shd w:val="clear" w:color="auto" w:fill="auto"/>
            <w:noWrap/>
            <w:vAlign w:val="bottom"/>
          </w:tcPr>
          <w:p w14:paraId="1EE630B5" w14:textId="77777777" w:rsidR="001D4162" w:rsidRPr="003141E8" w:rsidRDefault="001D4162" w:rsidP="00180447">
            <w:pPr>
              <w:pStyle w:val="ZPpregtevilke"/>
              <w:rPr>
                <w:b/>
                <w:bCs/>
              </w:rPr>
            </w:pPr>
            <w:r w:rsidRPr="003141E8">
              <w:rPr>
                <w:b/>
                <w:bCs/>
              </w:rPr>
              <w:t>1.538.220</w:t>
            </w:r>
          </w:p>
        </w:tc>
        <w:tc>
          <w:tcPr>
            <w:tcW w:w="295" w:type="pct"/>
            <w:tcBorders>
              <w:top w:val="nil"/>
            </w:tcBorders>
            <w:shd w:val="clear" w:color="auto" w:fill="auto"/>
            <w:noWrap/>
            <w:vAlign w:val="bottom"/>
          </w:tcPr>
          <w:p w14:paraId="7FE74027" w14:textId="77777777" w:rsidR="001D4162" w:rsidRPr="003141E8" w:rsidRDefault="001D4162" w:rsidP="00180447">
            <w:pPr>
              <w:pStyle w:val="ZPpregtevilke"/>
              <w:rPr>
                <w:b/>
                <w:bCs/>
              </w:rPr>
            </w:pPr>
            <w:r w:rsidRPr="003141E8">
              <w:rPr>
                <w:b/>
                <w:bCs/>
              </w:rPr>
              <w:t>1.638.819</w:t>
            </w:r>
          </w:p>
        </w:tc>
        <w:tc>
          <w:tcPr>
            <w:tcW w:w="295" w:type="pct"/>
            <w:tcBorders>
              <w:top w:val="nil"/>
            </w:tcBorders>
            <w:shd w:val="clear" w:color="auto" w:fill="auto"/>
            <w:noWrap/>
            <w:vAlign w:val="bottom"/>
          </w:tcPr>
          <w:p w14:paraId="65952568" w14:textId="77777777" w:rsidR="001D4162" w:rsidRPr="003141E8" w:rsidRDefault="001D4162" w:rsidP="00180447">
            <w:pPr>
              <w:pStyle w:val="ZPpregtevilke"/>
              <w:rPr>
                <w:b/>
                <w:bCs/>
              </w:rPr>
            </w:pPr>
            <w:r w:rsidRPr="003141E8">
              <w:rPr>
                <w:b/>
                <w:bCs/>
              </w:rPr>
              <w:t>1.451.932</w:t>
            </w:r>
          </w:p>
        </w:tc>
        <w:tc>
          <w:tcPr>
            <w:tcW w:w="295" w:type="pct"/>
            <w:tcBorders>
              <w:top w:val="nil"/>
            </w:tcBorders>
            <w:noWrap/>
            <w:vAlign w:val="bottom"/>
          </w:tcPr>
          <w:p w14:paraId="25C8EFC2" w14:textId="77777777" w:rsidR="001D4162" w:rsidRPr="003141E8" w:rsidRDefault="001D4162" w:rsidP="00180447">
            <w:pPr>
              <w:pStyle w:val="ZPpregtevilke"/>
              <w:rPr>
                <w:b/>
                <w:bCs/>
              </w:rPr>
            </w:pPr>
            <w:r w:rsidRPr="003141E8">
              <w:rPr>
                <w:b/>
                <w:bCs/>
              </w:rPr>
              <w:t>1.283.162</w:t>
            </w:r>
          </w:p>
        </w:tc>
        <w:tc>
          <w:tcPr>
            <w:tcW w:w="295" w:type="pct"/>
            <w:tcBorders>
              <w:top w:val="nil"/>
            </w:tcBorders>
            <w:noWrap/>
            <w:vAlign w:val="bottom"/>
          </w:tcPr>
          <w:p w14:paraId="28A2AB50" w14:textId="77777777" w:rsidR="001D4162" w:rsidRPr="003141E8" w:rsidRDefault="001D4162" w:rsidP="00180447">
            <w:pPr>
              <w:pStyle w:val="ZPpregtevilke"/>
              <w:rPr>
                <w:b/>
                <w:bCs/>
              </w:rPr>
            </w:pPr>
            <w:r w:rsidRPr="003141E8">
              <w:rPr>
                <w:b/>
                <w:bCs/>
              </w:rPr>
              <w:t>1.174.446</w:t>
            </w:r>
          </w:p>
        </w:tc>
        <w:tc>
          <w:tcPr>
            <w:tcW w:w="295" w:type="pct"/>
            <w:tcBorders>
              <w:top w:val="nil"/>
            </w:tcBorders>
            <w:vAlign w:val="bottom"/>
          </w:tcPr>
          <w:p w14:paraId="0392DAA2" w14:textId="77777777" w:rsidR="001D4162" w:rsidRPr="003141E8" w:rsidRDefault="001D4162" w:rsidP="00180447">
            <w:pPr>
              <w:pStyle w:val="ZPpregtevilke"/>
              <w:rPr>
                <w:b/>
                <w:bCs/>
              </w:rPr>
            </w:pPr>
            <w:r w:rsidRPr="003141E8">
              <w:rPr>
                <w:b/>
                <w:bCs/>
              </w:rPr>
              <w:t>1.589.103</w:t>
            </w:r>
          </w:p>
        </w:tc>
        <w:tc>
          <w:tcPr>
            <w:tcW w:w="295" w:type="pct"/>
            <w:tcBorders>
              <w:top w:val="nil"/>
            </w:tcBorders>
            <w:vAlign w:val="bottom"/>
          </w:tcPr>
          <w:p w14:paraId="33DA1FAA" w14:textId="77777777" w:rsidR="001D4162" w:rsidRPr="003141E8" w:rsidRDefault="001D4162" w:rsidP="00180447">
            <w:pPr>
              <w:pStyle w:val="ZPpregtevilke"/>
              <w:rPr>
                <w:b/>
                <w:bCs/>
              </w:rPr>
            </w:pPr>
            <w:r w:rsidRPr="003141E8">
              <w:rPr>
                <w:b/>
                <w:bCs/>
              </w:rPr>
              <w:t>1.633.585</w:t>
            </w:r>
          </w:p>
        </w:tc>
        <w:tc>
          <w:tcPr>
            <w:tcW w:w="295" w:type="pct"/>
            <w:tcBorders>
              <w:top w:val="nil"/>
            </w:tcBorders>
            <w:vAlign w:val="bottom"/>
          </w:tcPr>
          <w:p w14:paraId="51FD9A0B" w14:textId="77777777" w:rsidR="001D4162" w:rsidRPr="003141E8" w:rsidRDefault="001D4162" w:rsidP="00180447">
            <w:pPr>
              <w:pStyle w:val="ZPpregtevilke"/>
              <w:rPr>
                <w:b/>
                <w:bCs/>
              </w:rPr>
            </w:pPr>
            <w:r w:rsidRPr="003141E8">
              <w:rPr>
                <w:b/>
                <w:bCs/>
                <w:szCs w:val="16"/>
              </w:rPr>
              <w:t>1.661.714</w:t>
            </w:r>
          </w:p>
        </w:tc>
        <w:tc>
          <w:tcPr>
            <w:tcW w:w="295" w:type="pct"/>
            <w:tcBorders>
              <w:top w:val="nil"/>
            </w:tcBorders>
            <w:vAlign w:val="bottom"/>
          </w:tcPr>
          <w:p w14:paraId="090B774F" w14:textId="77777777" w:rsidR="001D4162" w:rsidRPr="003141E8" w:rsidRDefault="001D4162" w:rsidP="00180447">
            <w:pPr>
              <w:pStyle w:val="ZPpregtevilke"/>
              <w:rPr>
                <w:b/>
                <w:bCs/>
              </w:rPr>
            </w:pPr>
            <w:r w:rsidRPr="003141E8">
              <w:rPr>
                <w:b/>
                <w:bCs/>
                <w:szCs w:val="16"/>
              </w:rPr>
              <w:t>1.247.770</w:t>
            </w:r>
          </w:p>
        </w:tc>
        <w:tc>
          <w:tcPr>
            <w:tcW w:w="295" w:type="pct"/>
            <w:tcBorders>
              <w:top w:val="nil"/>
            </w:tcBorders>
            <w:vAlign w:val="bottom"/>
          </w:tcPr>
          <w:p w14:paraId="17ECC6FA" w14:textId="77777777" w:rsidR="001D4162" w:rsidRPr="003141E8" w:rsidRDefault="001D4162" w:rsidP="00180447">
            <w:pPr>
              <w:pStyle w:val="ZPpregtevilke"/>
              <w:rPr>
                <w:b/>
                <w:bCs/>
              </w:rPr>
            </w:pPr>
            <w:r w:rsidRPr="003141E8">
              <w:rPr>
                <w:b/>
              </w:rPr>
              <w:t>1.613.181</w:t>
            </w:r>
          </w:p>
        </w:tc>
        <w:tc>
          <w:tcPr>
            <w:tcW w:w="295" w:type="pct"/>
            <w:tcBorders>
              <w:top w:val="nil"/>
            </w:tcBorders>
            <w:vAlign w:val="bottom"/>
          </w:tcPr>
          <w:p w14:paraId="719A1DEA" w14:textId="77777777" w:rsidR="001D4162" w:rsidRPr="003141E8" w:rsidRDefault="001D4162" w:rsidP="00180447">
            <w:pPr>
              <w:pStyle w:val="ZPpregtevilke"/>
              <w:rPr>
                <w:b/>
                <w:bCs/>
              </w:rPr>
            </w:pPr>
            <w:r w:rsidRPr="003141E8">
              <w:rPr>
                <w:b/>
              </w:rPr>
              <w:t>1.620.189</w:t>
            </w:r>
          </w:p>
        </w:tc>
        <w:tc>
          <w:tcPr>
            <w:tcW w:w="250" w:type="pct"/>
            <w:tcBorders>
              <w:top w:val="nil"/>
            </w:tcBorders>
            <w:vAlign w:val="bottom"/>
          </w:tcPr>
          <w:p w14:paraId="407A8395" w14:textId="77777777" w:rsidR="001D4162" w:rsidRPr="003141E8" w:rsidRDefault="001D4162" w:rsidP="00180447">
            <w:pPr>
              <w:pStyle w:val="ZPpregtevilke"/>
              <w:rPr>
                <w:b/>
                <w:bCs/>
              </w:rPr>
            </w:pPr>
            <w:r w:rsidRPr="003141E8">
              <w:rPr>
                <w:b/>
              </w:rPr>
              <w:t>100,4</w:t>
            </w:r>
          </w:p>
        </w:tc>
      </w:tr>
      <w:tr w:rsidR="001D4162" w:rsidRPr="003141E8" w14:paraId="2097266A" w14:textId="77777777" w:rsidTr="00180447">
        <w:trPr>
          <w:trHeight w:val="227"/>
          <w:jc w:val="center"/>
        </w:trPr>
        <w:tc>
          <w:tcPr>
            <w:tcW w:w="915" w:type="pct"/>
            <w:shd w:val="clear" w:color="auto" w:fill="auto"/>
            <w:noWrap/>
            <w:vAlign w:val="bottom"/>
          </w:tcPr>
          <w:p w14:paraId="7F2D7429" w14:textId="77777777" w:rsidR="001D4162" w:rsidRPr="003141E8" w:rsidRDefault="001D4162" w:rsidP="00180447">
            <w:pPr>
              <w:pStyle w:val="ZPpregtekst"/>
            </w:pPr>
            <w:r w:rsidRPr="003141E8">
              <w:t>Enkratna raba</w:t>
            </w:r>
          </w:p>
        </w:tc>
        <w:tc>
          <w:tcPr>
            <w:tcW w:w="295" w:type="pct"/>
            <w:shd w:val="clear" w:color="auto" w:fill="auto"/>
            <w:noWrap/>
            <w:vAlign w:val="bottom"/>
          </w:tcPr>
          <w:p w14:paraId="0DCE3B50" w14:textId="77777777" w:rsidR="001D4162" w:rsidRPr="003141E8" w:rsidRDefault="001D4162" w:rsidP="00180447">
            <w:pPr>
              <w:pStyle w:val="ZPpregtevilke"/>
            </w:pPr>
            <w:r w:rsidRPr="003141E8">
              <w:t>141.223</w:t>
            </w:r>
          </w:p>
        </w:tc>
        <w:tc>
          <w:tcPr>
            <w:tcW w:w="295" w:type="pct"/>
            <w:shd w:val="clear" w:color="auto" w:fill="auto"/>
            <w:noWrap/>
            <w:vAlign w:val="bottom"/>
          </w:tcPr>
          <w:p w14:paraId="3BC62DA0" w14:textId="77777777" w:rsidR="001D4162" w:rsidRPr="003141E8" w:rsidRDefault="001D4162" w:rsidP="00180447">
            <w:pPr>
              <w:pStyle w:val="ZPpregtevilke"/>
            </w:pPr>
            <w:r w:rsidRPr="003141E8">
              <w:t>152.315</w:t>
            </w:r>
          </w:p>
        </w:tc>
        <w:tc>
          <w:tcPr>
            <w:tcW w:w="295" w:type="pct"/>
            <w:shd w:val="clear" w:color="auto" w:fill="auto"/>
            <w:noWrap/>
            <w:vAlign w:val="bottom"/>
          </w:tcPr>
          <w:p w14:paraId="3CD12A7E" w14:textId="77777777" w:rsidR="001D4162" w:rsidRPr="003141E8" w:rsidRDefault="001D4162" w:rsidP="00180447">
            <w:pPr>
              <w:pStyle w:val="ZPpregtevilke"/>
            </w:pPr>
            <w:r w:rsidRPr="003141E8">
              <w:t>147.268</w:t>
            </w:r>
          </w:p>
        </w:tc>
        <w:tc>
          <w:tcPr>
            <w:tcW w:w="295" w:type="pct"/>
            <w:shd w:val="clear" w:color="auto" w:fill="auto"/>
            <w:noWrap/>
            <w:vAlign w:val="bottom"/>
          </w:tcPr>
          <w:p w14:paraId="3F57F5AC" w14:textId="77777777" w:rsidR="001D4162" w:rsidRPr="003141E8" w:rsidRDefault="001D4162" w:rsidP="00180447">
            <w:pPr>
              <w:pStyle w:val="ZPpregtevilke"/>
            </w:pPr>
            <w:r w:rsidRPr="003141E8">
              <w:t>144.354</w:t>
            </w:r>
          </w:p>
        </w:tc>
        <w:tc>
          <w:tcPr>
            <w:tcW w:w="295" w:type="pct"/>
            <w:shd w:val="clear" w:color="auto" w:fill="auto"/>
            <w:noWrap/>
            <w:vAlign w:val="bottom"/>
          </w:tcPr>
          <w:p w14:paraId="2C788F6B" w14:textId="77777777" w:rsidR="001D4162" w:rsidRPr="003141E8" w:rsidRDefault="001D4162" w:rsidP="00180447">
            <w:pPr>
              <w:pStyle w:val="ZPpregtevilke"/>
            </w:pPr>
            <w:r w:rsidRPr="003141E8">
              <w:t>126.515</w:t>
            </w:r>
          </w:p>
        </w:tc>
        <w:tc>
          <w:tcPr>
            <w:tcW w:w="295" w:type="pct"/>
            <w:noWrap/>
            <w:vAlign w:val="bottom"/>
          </w:tcPr>
          <w:p w14:paraId="2822BDBC" w14:textId="77777777" w:rsidR="001D4162" w:rsidRPr="003141E8" w:rsidRDefault="001D4162" w:rsidP="00180447">
            <w:pPr>
              <w:pStyle w:val="ZPpregtevilke"/>
            </w:pPr>
            <w:r w:rsidRPr="003141E8">
              <w:t>114.805</w:t>
            </w:r>
          </w:p>
        </w:tc>
        <w:tc>
          <w:tcPr>
            <w:tcW w:w="295" w:type="pct"/>
            <w:noWrap/>
            <w:vAlign w:val="bottom"/>
          </w:tcPr>
          <w:p w14:paraId="57D5A22C" w14:textId="77777777" w:rsidR="001D4162" w:rsidRPr="003141E8" w:rsidRDefault="001D4162" w:rsidP="00180447">
            <w:pPr>
              <w:pStyle w:val="ZPpregtevilke"/>
            </w:pPr>
            <w:r w:rsidRPr="003141E8">
              <w:t>163.224</w:t>
            </w:r>
          </w:p>
        </w:tc>
        <w:tc>
          <w:tcPr>
            <w:tcW w:w="295" w:type="pct"/>
            <w:vAlign w:val="bottom"/>
          </w:tcPr>
          <w:p w14:paraId="39BB59C3" w14:textId="77777777" w:rsidR="001D4162" w:rsidRPr="003141E8" w:rsidRDefault="001D4162" w:rsidP="00180447">
            <w:pPr>
              <w:pStyle w:val="ZPpregtevilke"/>
            </w:pPr>
            <w:r w:rsidRPr="003141E8">
              <w:t>:</w:t>
            </w:r>
          </w:p>
        </w:tc>
        <w:tc>
          <w:tcPr>
            <w:tcW w:w="295" w:type="pct"/>
            <w:vAlign w:val="bottom"/>
          </w:tcPr>
          <w:p w14:paraId="636F5745" w14:textId="77777777" w:rsidR="001D4162" w:rsidRPr="003141E8" w:rsidRDefault="001D4162" w:rsidP="00180447">
            <w:pPr>
              <w:pStyle w:val="ZPpregtevilke"/>
            </w:pPr>
            <w:r w:rsidRPr="003141E8">
              <w:t>:</w:t>
            </w:r>
          </w:p>
        </w:tc>
        <w:tc>
          <w:tcPr>
            <w:tcW w:w="295" w:type="pct"/>
            <w:vAlign w:val="bottom"/>
          </w:tcPr>
          <w:p w14:paraId="4173CC35" w14:textId="77777777" w:rsidR="001D4162" w:rsidRPr="003141E8" w:rsidRDefault="001D4162" w:rsidP="00180447">
            <w:pPr>
              <w:pStyle w:val="ZPpregtevilke"/>
            </w:pPr>
            <w:r w:rsidRPr="003141E8">
              <w:t>:</w:t>
            </w:r>
          </w:p>
        </w:tc>
        <w:tc>
          <w:tcPr>
            <w:tcW w:w="295" w:type="pct"/>
            <w:vAlign w:val="bottom"/>
          </w:tcPr>
          <w:p w14:paraId="126DD470" w14:textId="77777777" w:rsidR="001D4162" w:rsidRPr="003141E8" w:rsidRDefault="001D4162" w:rsidP="00180447">
            <w:pPr>
              <w:pStyle w:val="ZPpregtevilke"/>
            </w:pPr>
            <w:r w:rsidRPr="003141E8">
              <w:t>:</w:t>
            </w:r>
          </w:p>
        </w:tc>
        <w:tc>
          <w:tcPr>
            <w:tcW w:w="295" w:type="pct"/>
            <w:vAlign w:val="bottom"/>
          </w:tcPr>
          <w:p w14:paraId="1A7B9598" w14:textId="77777777" w:rsidR="001D4162" w:rsidRPr="003141E8" w:rsidRDefault="001D4162" w:rsidP="00180447">
            <w:pPr>
              <w:pStyle w:val="ZPpregtevilke"/>
            </w:pPr>
            <w:r w:rsidRPr="003141E8">
              <w:t>:</w:t>
            </w:r>
          </w:p>
        </w:tc>
        <w:tc>
          <w:tcPr>
            <w:tcW w:w="295" w:type="pct"/>
            <w:vAlign w:val="bottom"/>
          </w:tcPr>
          <w:p w14:paraId="1226B7F2" w14:textId="77777777" w:rsidR="001D4162" w:rsidRPr="003141E8" w:rsidRDefault="001D4162" w:rsidP="00180447">
            <w:pPr>
              <w:pStyle w:val="ZPpregtevilke"/>
            </w:pPr>
            <w:r w:rsidRPr="003141E8">
              <w:t>:</w:t>
            </w:r>
          </w:p>
        </w:tc>
        <w:tc>
          <w:tcPr>
            <w:tcW w:w="250" w:type="pct"/>
            <w:vAlign w:val="bottom"/>
          </w:tcPr>
          <w:p w14:paraId="726B7C94" w14:textId="77777777" w:rsidR="001D4162" w:rsidRPr="003141E8" w:rsidRDefault="001D4162" w:rsidP="00180447">
            <w:pPr>
              <w:pStyle w:val="ZPpregtevilke"/>
            </w:pPr>
          </w:p>
        </w:tc>
      </w:tr>
      <w:tr w:rsidR="001D4162" w:rsidRPr="003141E8" w14:paraId="6405CF37" w14:textId="77777777" w:rsidTr="00180447">
        <w:trPr>
          <w:trHeight w:val="227"/>
          <w:jc w:val="center"/>
        </w:trPr>
        <w:tc>
          <w:tcPr>
            <w:tcW w:w="915" w:type="pct"/>
            <w:shd w:val="clear" w:color="auto" w:fill="auto"/>
            <w:noWrap/>
            <w:vAlign w:val="bottom"/>
          </w:tcPr>
          <w:p w14:paraId="61A972AB" w14:textId="77777777" w:rsidR="001D4162" w:rsidRPr="003141E8" w:rsidRDefault="001D4162" w:rsidP="00180447">
            <w:pPr>
              <w:pStyle w:val="ZPpregtekst"/>
            </w:pPr>
            <w:r w:rsidRPr="003141E8">
              <w:t>Dva- ali trikratna raba</w:t>
            </w:r>
          </w:p>
        </w:tc>
        <w:tc>
          <w:tcPr>
            <w:tcW w:w="295" w:type="pct"/>
            <w:shd w:val="clear" w:color="auto" w:fill="auto"/>
            <w:noWrap/>
            <w:vAlign w:val="bottom"/>
          </w:tcPr>
          <w:p w14:paraId="3CA0F2DF" w14:textId="77777777" w:rsidR="001D4162" w:rsidRPr="003141E8" w:rsidRDefault="001D4162" w:rsidP="00180447">
            <w:pPr>
              <w:pStyle w:val="ZPpregtevilke"/>
            </w:pPr>
            <w:r w:rsidRPr="003141E8">
              <w:t>1.168.902</w:t>
            </w:r>
          </w:p>
        </w:tc>
        <w:tc>
          <w:tcPr>
            <w:tcW w:w="295" w:type="pct"/>
            <w:shd w:val="clear" w:color="auto" w:fill="auto"/>
            <w:noWrap/>
            <w:vAlign w:val="bottom"/>
          </w:tcPr>
          <w:p w14:paraId="05922C4F" w14:textId="77777777" w:rsidR="001D4162" w:rsidRPr="003141E8" w:rsidRDefault="001D4162" w:rsidP="00180447">
            <w:pPr>
              <w:pStyle w:val="ZPpregtevilke"/>
            </w:pPr>
            <w:r w:rsidRPr="003141E8">
              <w:t>1.200.462</w:t>
            </w:r>
          </w:p>
        </w:tc>
        <w:tc>
          <w:tcPr>
            <w:tcW w:w="295" w:type="pct"/>
            <w:shd w:val="clear" w:color="auto" w:fill="auto"/>
            <w:noWrap/>
            <w:vAlign w:val="bottom"/>
          </w:tcPr>
          <w:p w14:paraId="53BA7743" w14:textId="77777777" w:rsidR="001D4162" w:rsidRPr="003141E8" w:rsidRDefault="001D4162" w:rsidP="00180447">
            <w:pPr>
              <w:pStyle w:val="ZPpregtevilke"/>
            </w:pPr>
            <w:r w:rsidRPr="003141E8">
              <w:t>1.175.203</w:t>
            </w:r>
          </w:p>
        </w:tc>
        <w:tc>
          <w:tcPr>
            <w:tcW w:w="295" w:type="pct"/>
            <w:shd w:val="clear" w:color="auto" w:fill="auto"/>
            <w:noWrap/>
            <w:vAlign w:val="bottom"/>
          </w:tcPr>
          <w:p w14:paraId="337E37C2" w14:textId="77777777" w:rsidR="001D4162" w:rsidRPr="003141E8" w:rsidRDefault="001D4162" w:rsidP="00180447">
            <w:pPr>
              <w:pStyle w:val="ZPpregtevilke"/>
            </w:pPr>
            <w:r w:rsidRPr="003141E8">
              <w:t>1.236.938</w:t>
            </w:r>
          </w:p>
        </w:tc>
        <w:tc>
          <w:tcPr>
            <w:tcW w:w="295" w:type="pct"/>
            <w:shd w:val="clear" w:color="auto" w:fill="auto"/>
            <w:noWrap/>
            <w:vAlign w:val="bottom"/>
          </w:tcPr>
          <w:p w14:paraId="0C2DCEF8" w14:textId="77777777" w:rsidR="001D4162" w:rsidRPr="003141E8" w:rsidRDefault="001D4162" w:rsidP="00180447">
            <w:pPr>
              <w:pStyle w:val="ZPpregtevilke"/>
            </w:pPr>
            <w:r w:rsidRPr="003141E8">
              <w:t>1.099.110</w:t>
            </w:r>
          </w:p>
        </w:tc>
        <w:tc>
          <w:tcPr>
            <w:tcW w:w="295" w:type="pct"/>
            <w:noWrap/>
            <w:vAlign w:val="bottom"/>
          </w:tcPr>
          <w:p w14:paraId="5469AA21" w14:textId="77777777" w:rsidR="001D4162" w:rsidRPr="003141E8" w:rsidRDefault="001D4162" w:rsidP="00180447">
            <w:pPr>
              <w:pStyle w:val="ZPpregtevilke"/>
            </w:pPr>
            <w:r w:rsidRPr="003141E8">
              <w:t>964.151</w:t>
            </w:r>
          </w:p>
        </w:tc>
        <w:tc>
          <w:tcPr>
            <w:tcW w:w="295" w:type="pct"/>
            <w:noWrap/>
            <w:vAlign w:val="bottom"/>
          </w:tcPr>
          <w:p w14:paraId="74B08A01" w14:textId="77777777" w:rsidR="001D4162" w:rsidRPr="003141E8" w:rsidRDefault="001D4162" w:rsidP="00180447">
            <w:pPr>
              <w:pStyle w:val="ZPpregtevilke"/>
            </w:pPr>
            <w:r w:rsidRPr="003141E8">
              <w:t>819.740</w:t>
            </w:r>
          </w:p>
        </w:tc>
        <w:tc>
          <w:tcPr>
            <w:tcW w:w="295" w:type="pct"/>
            <w:vAlign w:val="bottom"/>
          </w:tcPr>
          <w:p w14:paraId="33AB3649" w14:textId="77777777" w:rsidR="001D4162" w:rsidRPr="003141E8" w:rsidRDefault="001D4162" w:rsidP="00180447">
            <w:pPr>
              <w:pStyle w:val="ZPpregtevilke"/>
            </w:pPr>
            <w:r w:rsidRPr="003141E8">
              <w:t>:</w:t>
            </w:r>
          </w:p>
        </w:tc>
        <w:tc>
          <w:tcPr>
            <w:tcW w:w="295" w:type="pct"/>
            <w:vAlign w:val="bottom"/>
          </w:tcPr>
          <w:p w14:paraId="4A4E53FA" w14:textId="77777777" w:rsidR="001D4162" w:rsidRPr="003141E8" w:rsidRDefault="001D4162" w:rsidP="00180447">
            <w:pPr>
              <w:pStyle w:val="ZPpregtevilke"/>
            </w:pPr>
            <w:r w:rsidRPr="003141E8">
              <w:t>:</w:t>
            </w:r>
          </w:p>
        </w:tc>
        <w:tc>
          <w:tcPr>
            <w:tcW w:w="295" w:type="pct"/>
            <w:vAlign w:val="bottom"/>
          </w:tcPr>
          <w:p w14:paraId="39F88645" w14:textId="77777777" w:rsidR="001D4162" w:rsidRPr="003141E8" w:rsidRDefault="001D4162" w:rsidP="00180447">
            <w:pPr>
              <w:pStyle w:val="ZPpregtevilke"/>
            </w:pPr>
            <w:r w:rsidRPr="003141E8">
              <w:t>:</w:t>
            </w:r>
          </w:p>
        </w:tc>
        <w:tc>
          <w:tcPr>
            <w:tcW w:w="295" w:type="pct"/>
            <w:vAlign w:val="bottom"/>
          </w:tcPr>
          <w:p w14:paraId="0E43E6DA" w14:textId="77777777" w:rsidR="001D4162" w:rsidRPr="003141E8" w:rsidRDefault="001D4162" w:rsidP="00180447">
            <w:pPr>
              <w:pStyle w:val="ZPpregtevilke"/>
            </w:pPr>
            <w:r w:rsidRPr="003141E8">
              <w:t>:</w:t>
            </w:r>
          </w:p>
        </w:tc>
        <w:tc>
          <w:tcPr>
            <w:tcW w:w="295" w:type="pct"/>
            <w:vAlign w:val="bottom"/>
          </w:tcPr>
          <w:p w14:paraId="5DFBEE3E" w14:textId="77777777" w:rsidR="001D4162" w:rsidRPr="003141E8" w:rsidRDefault="001D4162" w:rsidP="00180447">
            <w:pPr>
              <w:pStyle w:val="ZPpregtevilke"/>
            </w:pPr>
            <w:r w:rsidRPr="003141E8">
              <w:t>:</w:t>
            </w:r>
          </w:p>
        </w:tc>
        <w:tc>
          <w:tcPr>
            <w:tcW w:w="295" w:type="pct"/>
            <w:vAlign w:val="bottom"/>
          </w:tcPr>
          <w:p w14:paraId="24EFB171" w14:textId="77777777" w:rsidR="001D4162" w:rsidRPr="003141E8" w:rsidRDefault="001D4162" w:rsidP="00180447">
            <w:pPr>
              <w:pStyle w:val="ZPpregtevilke"/>
            </w:pPr>
            <w:r w:rsidRPr="003141E8">
              <w:t>:</w:t>
            </w:r>
          </w:p>
        </w:tc>
        <w:tc>
          <w:tcPr>
            <w:tcW w:w="250" w:type="pct"/>
            <w:vAlign w:val="bottom"/>
          </w:tcPr>
          <w:p w14:paraId="1A770BA1" w14:textId="77777777" w:rsidR="001D4162" w:rsidRPr="003141E8" w:rsidRDefault="001D4162" w:rsidP="00180447">
            <w:pPr>
              <w:pStyle w:val="ZPpregtevilke"/>
            </w:pPr>
          </w:p>
        </w:tc>
      </w:tr>
      <w:tr w:rsidR="001D4162" w:rsidRPr="003141E8" w14:paraId="4144ED6C" w14:textId="77777777" w:rsidTr="00180447">
        <w:trPr>
          <w:trHeight w:val="227"/>
          <w:jc w:val="center"/>
        </w:trPr>
        <w:tc>
          <w:tcPr>
            <w:tcW w:w="915" w:type="pct"/>
            <w:shd w:val="clear" w:color="auto" w:fill="auto"/>
            <w:noWrap/>
            <w:vAlign w:val="bottom"/>
          </w:tcPr>
          <w:p w14:paraId="4DEB65DE" w14:textId="77777777" w:rsidR="001D4162" w:rsidRPr="003141E8" w:rsidRDefault="001D4162" w:rsidP="00180447">
            <w:pPr>
              <w:pStyle w:val="ZPpregtekst"/>
            </w:pPr>
            <w:r w:rsidRPr="003141E8">
              <w:t>Dvakratna raba</w:t>
            </w:r>
          </w:p>
        </w:tc>
        <w:tc>
          <w:tcPr>
            <w:tcW w:w="295" w:type="pct"/>
            <w:shd w:val="clear" w:color="auto" w:fill="auto"/>
            <w:noWrap/>
            <w:vAlign w:val="bottom"/>
          </w:tcPr>
          <w:p w14:paraId="5AAFDD46" w14:textId="77777777" w:rsidR="001D4162" w:rsidRPr="003141E8" w:rsidRDefault="001D4162" w:rsidP="00180447">
            <w:pPr>
              <w:pStyle w:val="ZPpregtevilke"/>
            </w:pPr>
            <w:r w:rsidRPr="003141E8">
              <w:t>592.111</w:t>
            </w:r>
          </w:p>
        </w:tc>
        <w:tc>
          <w:tcPr>
            <w:tcW w:w="295" w:type="pct"/>
            <w:shd w:val="clear" w:color="auto" w:fill="auto"/>
            <w:noWrap/>
            <w:vAlign w:val="bottom"/>
          </w:tcPr>
          <w:p w14:paraId="27C8A84A" w14:textId="77777777" w:rsidR="001D4162" w:rsidRPr="003141E8" w:rsidRDefault="001D4162" w:rsidP="00180447">
            <w:pPr>
              <w:pStyle w:val="ZPpregtevilke"/>
            </w:pPr>
            <w:r w:rsidRPr="003141E8">
              <w:t>606.503</w:t>
            </w:r>
          </w:p>
        </w:tc>
        <w:tc>
          <w:tcPr>
            <w:tcW w:w="295" w:type="pct"/>
            <w:shd w:val="clear" w:color="auto" w:fill="auto"/>
            <w:noWrap/>
            <w:vAlign w:val="bottom"/>
          </w:tcPr>
          <w:p w14:paraId="57ECDAE6" w14:textId="77777777" w:rsidR="001D4162" w:rsidRPr="003141E8" w:rsidRDefault="001D4162" w:rsidP="00180447">
            <w:pPr>
              <w:pStyle w:val="ZPpregtevilke"/>
            </w:pPr>
            <w:r w:rsidRPr="003141E8">
              <w:t>590.869</w:t>
            </w:r>
          </w:p>
        </w:tc>
        <w:tc>
          <w:tcPr>
            <w:tcW w:w="295" w:type="pct"/>
            <w:shd w:val="clear" w:color="auto" w:fill="auto"/>
            <w:noWrap/>
            <w:vAlign w:val="bottom"/>
          </w:tcPr>
          <w:p w14:paraId="3496965A" w14:textId="77777777" w:rsidR="001D4162" w:rsidRPr="003141E8" w:rsidRDefault="001D4162" w:rsidP="00180447">
            <w:pPr>
              <w:pStyle w:val="ZPpregtevilke"/>
            </w:pPr>
            <w:r w:rsidRPr="003141E8">
              <w:t>641.617</w:t>
            </w:r>
          </w:p>
        </w:tc>
        <w:tc>
          <w:tcPr>
            <w:tcW w:w="295" w:type="pct"/>
            <w:shd w:val="clear" w:color="auto" w:fill="auto"/>
            <w:noWrap/>
            <w:vAlign w:val="bottom"/>
          </w:tcPr>
          <w:p w14:paraId="1012CAA6" w14:textId="77777777" w:rsidR="001D4162" w:rsidRPr="003141E8" w:rsidRDefault="001D4162" w:rsidP="00180447">
            <w:pPr>
              <w:pStyle w:val="ZPpregtevilke"/>
            </w:pPr>
            <w:r w:rsidRPr="003141E8">
              <w:t>572.903</w:t>
            </w:r>
          </w:p>
        </w:tc>
        <w:tc>
          <w:tcPr>
            <w:tcW w:w="295" w:type="pct"/>
            <w:noWrap/>
            <w:vAlign w:val="bottom"/>
          </w:tcPr>
          <w:p w14:paraId="3BF4EE83" w14:textId="77777777" w:rsidR="001D4162" w:rsidRPr="003141E8" w:rsidRDefault="001D4162" w:rsidP="00180447">
            <w:pPr>
              <w:pStyle w:val="ZPpregtevilke"/>
            </w:pPr>
            <w:r w:rsidRPr="003141E8">
              <w:t>498.258</w:t>
            </w:r>
          </w:p>
        </w:tc>
        <w:tc>
          <w:tcPr>
            <w:tcW w:w="295" w:type="pct"/>
            <w:noWrap/>
            <w:vAlign w:val="bottom"/>
          </w:tcPr>
          <w:p w14:paraId="3E6EF7E0" w14:textId="77777777" w:rsidR="001D4162" w:rsidRPr="003141E8" w:rsidRDefault="001D4162" w:rsidP="00180447">
            <w:pPr>
              <w:pStyle w:val="ZPpregtevilke"/>
            </w:pPr>
            <w:r w:rsidRPr="003141E8">
              <w:t>448.113</w:t>
            </w:r>
          </w:p>
        </w:tc>
        <w:tc>
          <w:tcPr>
            <w:tcW w:w="295" w:type="pct"/>
            <w:vAlign w:val="bottom"/>
          </w:tcPr>
          <w:p w14:paraId="42280F83" w14:textId="77777777" w:rsidR="001D4162" w:rsidRPr="003141E8" w:rsidRDefault="001D4162" w:rsidP="00180447">
            <w:pPr>
              <w:pStyle w:val="ZPpregtevilke"/>
            </w:pPr>
            <w:r w:rsidRPr="003141E8">
              <w:t>:</w:t>
            </w:r>
          </w:p>
        </w:tc>
        <w:tc>
          <w:tcPr>
            <w:tcW w:w="295" w:type="pct"/>
            <w:vAlign w:val="bottom"/>
          </w:tcPr>
          <w:p w14:paraId="15E7E4D7" w14:textId="77777777" w:rsidR="001D4162" w:rsidRPr="003141E8" w:rsidRDefault="001D4162" w:rsidP="00180447">
            <w:pPr>
              <w:pStyle w:val="ZPpregtevilke"/>
            </w:pPr>
            <w:r w:rsidRPr="003141E8">
              <w:t>:</w:t>
            </w:r>
          </w:p>
        </w:tc>
        <w:tc>
          <w:tcPr>
            <w:tcW w:w="295" w:type="pct"/>
            <w:vAlign w:val="bottom"/>
          </w:tcPr>
          <w:p w14:paraId="7C42D42F" w14:textId="77777777" w:rsidR="001D4162" w:rsidRPr="003141E8" w:rsidRDefault="001D4162" w:rsidP="00180447">
            <w:pPr>
              <w:pStyle w:val="ZPpregtevilke"/>
            </w:pPr>
            <w:r w:rsidRPr="003141E8">
              <w:t>:</w:t>
            </w:r>
          </w:p>
        </w:tc>
        <w:tc>
          <w:tcPr>
            <w:tcW w:w="295" w:type="pct"/>
            <w:vAlign w:val="bottom"/>
          </w:tcPr>
          <w:p w14:paraId="2AD3053D" w14:textId="77777777" w:rsidR="001D4162" w:rsidRPr="003141E8" w:rsidRDefault="001D4162" w:rsidP="00180447">
            <w:pPr>
              <w:pStyle w:val="ZPpregtevilke"/>
            </w:pPr>
            <w:r w:rsidRPr="003141E8">
              <w:t>:</w:t>
            </w:r>
          </w:p>
        </w:tc>
        <w:tc>
          <w:tcPr>
            <w:tcW w:w="295" w:type="pct"/>
            <w:vAlign w:val="bottom"/>
          </w:tcPr>
          <w:p w14:paraId="7C7CB9DE" w14:textId="77777777" w:rsidR="001D4162" w:rsidRPr="003141E8" w:rsidRDefault="001D4162" w:rsidP="00180447">
            <w:pPr>
              <w:pStyle w:val="ZPpregtevilke"/>
            </w:pPr>
            <w:r w:rsidRPr="003141E8">
              <w:t>:</w:t>
            </w:r>
          </w:p>
        </w:tc>
        <w:tc>
          <w:tcPr>
            <w:tcW w:w="295" w:type="pct"/>
            <w:vAlign w:val="bottom"/>
          </w:tcPr>
          <w:p w14:paraId="57F36924" w14:textId="77777777" w:rsidR="001D4162" w:rsidRPr="003141E8" w:rsidRDefault="001D4162" w:rsidP="00180447">
            <w:pPr>
              <w:pStyle w:val="ZPpregtevilke"/>
            </w:pPr>
            <w:r w:rsidRPr="003141E8">
              <w:t>:</w:t>
            </w:r>
          </w:p>
        </w:tc>
        <w:tc>
          <w:tcPr>
            <w:tcW w:w="250" w:type="pct"/>
            <w:vAlign w:val="bottom"/>
          </w:tcPr>
          <w:p w14:paraId="30156EB5" w14:textId="77777777" w:rsidR="001D4162" w:rsidRPr="003141E8" w:rsidRDefault="001D4162" w:rsidP="00180447">
            <w:pPr>
              <w:pStyle w:val="ZPpregtevilke"/>
            </w:pPr>
          </w:p>
        </w:tc>
      </w:tr>
      <w:tr w:rsidR="001D4162" w:rsidRPr="003141E8" w14:paraId="5B8FC98D" w14:textId="77777777" w:rsidTr="00180447">
        <w:trPr>
          <w:trHeight w:val="227"/>
          <w:jc w:val="center"/>
        </w:trPr>
        <w:tc>
          <w:tcPr>
            <w:tcW w:w="915" w:type="pct"/>
            <w:shd w:val="clear" w:color="auto" w:fill="auto"/>
            <w:noWrap/>
            <w:vAlign w:val="bottom"/>
          </w:tcPr>
          <w:p w14:paraId="0C550FA5" w14:textId="77777777" w:rsidR="001D4162" w:rsidRPr="003141E8" w:rsidRDefault="001D4162" w:rsidP="00180447">
            <w:pPr>
              <w:pStyle w:val="ZPpregtekst"/>
            </w:pPr>
            <w:r w:rsidRPr="003141E8">
              <w:t>Trikratna raba</w:t>
            </w:r>
          </w:p>
        </w:tc>
        <w:tc>
          <w:tcPr>
            <w:tcW w:w="295" w:type="pct"/>
            <w:shd w:val="clear" w:color="auto" w:fill="auto"/>
            <w:noWrap/>
            <w:vAlign w:val="bottom"/>
          </w:tcPr>
          <w:p w14:paraId="3645E464" w14:textId="77777777" w:rsidR="001D4162" w:rsidRPr="003141E8" w:rsidRDefault="001D4162" w:rsidP="00180447">
            <w:pPr>
              <w:pStyle w:val="ZPpregtevilke"/>
            </w:pPr>
            <w:r w:rsidRPr="003141E8">
              <w:t>576.791</w:t>
            </w:r>
          </w:p>
        </w:tc>
        <w:tc>
          <w:tcPr>
            <w:tcW w:w="295" w:type="pct"/>
            <w:shd w:val="clear" w:color="auto" w:fill="auto"/>
            <w:noWrap/>
            <w:vAlign w:val="bottom"/>
          </w:tcPr>
          <w:p w14:paraId="325793B1" w14:textId="77777777" w:rsidR="001D4162" w:rsidRPr="003141E8" w:rsidRDefault="001D4162" w:rsidP="00180447">
            <w:pPr>
              <w:pStyle w:val="ZPpregtevilke"/>
            </w:pPr>
            <w:r w:rsidRPr="003141E8">
              <w:t>593.959</w:t>
            </w:r>
          </w:p>
        </w:tc>
        <w:tc>
          <w:tcPr>
            <w:tcW w:w="295" w:type="pct"/>
            <w:shd w:val="clear" w:color="auto" w:fill="auto"/>
            <w:noWrap/>
            <w:vAlign w:val="bottom"/>
          </w:tcPr>
          <w:p w14:paraId="64C9AC17" w14:textId="77777777" w:rsidR="001D4162" w:rsidRPr="003141E8" w:rsidRDefault="001D4162" w:rsidP="00180447">
            <w:pPr>
              <w:pStyle w:val="ZPpregtevilke"/>
            </w:pPr>
            <w:r w:rsidRPr="003141E8">
              <w:t>584.334</w:t>
            </w:r>
          </w:p>
        </w:tc>
        <w:tc>
          <w:tcPr>
            <w:tcW w:w="295" w:type="pct"/>
            <w:shd w:val="clear" w:color="auto" w:fill="auto"/>
            <w:noWrap/>
            <w:vAlign w:val="bottom"/>
          </w:tcPr>
          <w:p w14:paraId="27DBD070" w14:textId="77777777" w:rsidR="001D4162" w:rsidRPr="003141E8" w:rsidRDefault="001D4162" w:rsidP="00180447">
            <w:pPr>
              <w:pStyle w:val="ZPpregtevilke"/>
            </w:pPr>
            <w:r w:rsidRPr="003141E8">
              <w:t>595.321</w:t>
            </w:r>
          </w:p>
        </w:tc>
        <w:tc>
          <w:tcPr>
            <w:tcW w:w="295" w:type="pct"/>
            <w:shd w:val="clear" w:color="auto" w:fill="auto"/>
            <w:noWrap/>
            <w:vAlign w:val="bottom"/>
          </w:tcPr>
          <w:p w14:paraId="36D8299C" w14:textId="77777777" w:rsidR="001D4162" w:rsidRPr="003141E8" w:rsidRDefault="001D4162" w:rsidP="00180447">
            <w:pPr>
              <w:pStyle w:val="ZPpregtevilke"/>
            </w:pPr>
            <w:r w:rsidRPr="003141E8">
              <w:t>526.207</w:t>
            </w:r>
          </w:p>
        </w:tc>
        <w:tc>
          <w:tcPr>
            <w:tcW w:w="295" w:type="pct"/>
            <w:noWrap/>
            <w:vAlign w:val="bottom"/>
          </w:tcPr>
          <w:p w14:paraId="1DC1261B" w14:textId="77777777" w:rsidR="001D4162" w:rsidRPr="003141E8" w:rsidRDefault="001D4162" w:rsidP="00180447">
            <w:pPr>
              <w:pStyle w:val="ZPpregtevilke"/>
            </w:pPr>
            <w:r w:rsidRPr="003141E8">
              <w:t>465.893</w:t>
            </w:r>
          </w:p>
        </w:tc>
        <w:tc>
          <w:tcPr>
            <w:tcW w:w="295" w:type="pct"/>
            <w:noWrap/>
            <w:vAlign w:val="bottom"/>
          </w:tcPr>
          <w:p w14:paraId="15DFAAE2" w14:textId="77777777" w:rsidR="001D4162" w:rsidRPr="003141E8" w:rsidRDefault="001D4162" w:rsidP="00180447">
            <w:pPr>
              <w:pStyle w:val="ZPpregtevilke"/>
            </w:pPr>
            <w:r w:rsidRPr="003141E8">
              <w:t>371.627</w:t>
            </w:r>
          </w:p>
        </w:tc>
        <w:tc>
          <w:tcPr>
            <w:tcW w:w="295" w:type="pct"/>
            <w:vAlign w:val="bottom"/>
          </w:tcPr>
          <w:p w14:paraId="40AB681C" w14:textId="77777777" w:rsidR="001D4162" w:rsidRPr="003141E8" w:rsidRDefault="001D4162" w:rsidP="00180447">
            <w:pPr>
              <w:pStyle w:val="ZPpregtevilke"/>
            </w:pPr>
            <w:r w:rsidRPr="003141E8">
              <w:t>:</w:t>
            </w:r>
          </w:p>
        </w:tc>
        <w:tc>
          <w:tcPr>
            <w:tcW w:w="295" w:type="pct"/>
            <w:vAlign w:val="bottom"/>
          </w:tcPr>
          <w:p w14:paraId="0AC5C301" w14:textId="77777777" w:rsidR="001D4162" w:rsidRPr="003141E8" w:rsidRDefault="001D4162" w:rsidP="00180447">
            <w:pPr>
              <w:pStyle w:val="ZPpregtevilke"/>
            </w:pPr>
            <w:r w:rsidRPr="003141E8">
              <w:t>:</w:t>
            </w:r>
          </w:p>
        </w:tc>
        <w:tc>
          <w:tcPr>
            <w:tcW w:w="295" w:type="pct"/>
            <w:vAlign w:val="bottom"/>
          </w:tcPr>
          <w:p w14:paraId="5FD6C61E" w14:textId="77777777" w:rsidR="001D4162" w:rsidRPr="003141E8" w:rsidRDefault="001D4162" w:rsidP="00180447">
            <w:pPr>
              <w:pStyle w:val="ZPpregtevilke"/>
            </w:pPr>
            <w:r w:rsidRPr="003141E8">
              <w:t>:</w:t>
            </w:r>
          </w:p>
        </w:tc>
        <w:tc>
          <w:tcPr>
            <w:tcW w:w="295" w:type="pct"/>
            <w:vAlign w:val="bottom"/>
          </w:tcPr>
          <w:p w14:paraId="4D7B550C" w14:textId="77777777" w:rsidR="001D4162" w:rsidRPr="003141E8" w:rsidRDefault="001D4162" w:rsidP="00180447">
            <w:pPr>
              <w:pStyle w:val="ZPpregtevilke"/>
            </w:pPr>
            <w:r w:rsidRPr="003141E8">
              <w:t>:</w:t>
            </w:r>
          </w:p>
        </w:tc>
        <w:tc>
          <w:tcPr>
            <w:tcW w:w="295" w:type="pct"/>
            <w:vAlign w:val="bottom"/>
          </w:tcPr>
          <w:p w14:paraId="0F7A99A2" w14:textId="77777777" w:rsidR="001D4162" w:rsidRPr="003141E8" w:rsidRDefault="001D4162" w:rsidP="00180447">
            <w:pPr>
              <w:pStyle w:val="ZPpregtevilke"/>
            </w:pPr>
            <w:r w:rsidRPr="003141E8">
              <w:t>:</w:t>
            </w:r>
          </w:p>
        </w:tc>
        <w:tc>
          <w:tcPr>
            <w:tcW w:w="295" w:type="pct"/>
            <w:vAlign w:val="bottom"/>
          </w:tcPr>
          <w:p w14:paraId="6D64A162" w14:textId="77777777" w:rsidR="001D4162" w:rsidRPr="003141E8" w:rsidRDefault="001D4162" w:rsidP="00180447">
            <w:pPr>
              <w:pStyle w:val="ZPpregtevilke"/>
            </w:pPr>
            <w:r w:rsidRPr="003141E8">
              <w:t>:</w:t>
            </w:r>
          </w:p>
        </w:tc>
        <w:tc>
          <w:tcPr>
            <w:tcW w:w="250" w:type="pct"/>
            <w:vAlign w:val="bottom"/>
          </w:tcPr>
          <w:p w14:paraId="48901C05" w14:textId="77777777" w:rsidR="001D4162" w:rsidRPr="003141E8" w:rsidRDefault="001D4162" w:rsidP="00180447">
            <w:pPr>
              <w:pStyle w:val="ZPpregtevilke"/>
            </w:pPr>
          </w:p>
        </w:tc>
      </w:tr>
      <w:tr w:rsidR="001D4162" w:rsidRPr="003141E8" w14:paraId="42A2B148" w14:textId="77777777" w:rsidTr="00180447">
        <w:trPr>
          <w:trHeight w:val="227"/>
          <w:jc w:val="center"/>
        </w:trPr>
        <w:tc>
          <w:tcPr>
            <w:tcW w:w="915" w:type="pct"/>
            <w:shd w:val="clear" w:color="auto" w:fill="auto"/>
            <w:noWrap/>
            <w:vAlign w:val="bottom"/>
          </w:tcPr>
          <w:p w14:paraId="363408FB" w14:textId="77777777" w:rsidR="001D4162" w:rsidRPr="003141E8" w:rsidRDefault="001D4162" w:rsidP="00180447">
            <w:pPr>
              <w:pStyle w:val="ZPpregtekst"/>
            </w:pPr>
            <w:r w:rsidRPr="003141E8">
              <w:t>Štiri- ali večkratna raba</w:t>
            </w:r>
          </w:p>
        </w:tc>
        <w:tc>
          <w:tcPr>
            <w:tcW w:w="295" w:type="pct"/>
            <w:shd w:val="clear" w:color="auto" w:fill="auto"/>
            <w:noWrap/>
            <w:vAlign w:val="bottom"/>
          </w:tcPr>
          <w:p w14:paraId="05494819" w14:textId="77777777" w:rsidR="001D4162" w:rsidRPr="003141E8" w:rsidRDefault="001D4162" w:rsidP="00180447">
            <w:pPr>
              <w:pStyle w:val="ZPpregtevilke"/>
            </w:pPr>
            <w:r w:rsidRPr="003141E8">
              <w:t>187.983</w:t>
            </w:r>
          </w:p>
        </w:tc>
        <w:tc>
          <w:tcPr>
            <w:tcW w:w="295" w:type="pct"/>
            <w:shd w:val="clear" w:color="auto" w:fill="auto"/>
            <w:noWrap/>
            <w:vAlign w:val="bottom"/>
          </w:tcPr>
          <w:p w14:paraId="675FA26C" w14:textId="77777777" w:rsidR="001D4162" w:rsidRPr="003141E8" w:rsidRDefault="001D4162" w:rsidP="00180447">
            <w:pPr>
              <w:pStyle w:val="ZPpregtevilke"/>
            </w:pPr>
            <w:r w:rsidRPr="003141E8">
              <w:t>189.200</w:t>
            </w:r>
          </w:p>
        </w:tc>
        <w:tc>
          <w:tcPr>
            <w:tcW w:w="295" w:type="pct"/>
            <w:shd w:val="clear" w:color="auto" w:fill="auto"/>
            <w:noWrap/>
            <w:vAlign w:val="bottom"/>
          </w:tcPr>
          <w:p w14:paraId="5AE7040A" w14:textId="77777777" w:rsidR="001D4162" w:rsidRPr="003141E8" w:rsidRDefault="001D4162" w:rsidP="00180447">
            <w:pPr>
              <w:pStyle w:val="ZPpregtevilke"/>
            </w:pPr>
            <w:r w:rsidRPr="003141E8">
              <w:t>184.757</w:t>
            </w:r>
          </w:p>
        </w:tc>
        <w:tc>
          <w:tcPr>
            <w:tcW w:w="295" w:type="pct"/>
            <w:shd w:val="clear" w:color="auto" w:fill="auto"/>
            <w:noWrap/>
            <w:vAlign w:val="bottom"/>
          </w:tcPr>
          <w:p w14:paraId="6B92E8AB" w14:textId="77777777" w:rsidR="001D4162" w:rsidRPr="003141E8" w:rsidRDefault="001D4162" w:rsidP="00180447">
            <w:pPr>
              <w:pStyle w:val="ZPpregtevilke"/>
            </w:pPr>
            <w:r w:rsidRPr="003141E8">
              <w:t>228.707</w:t>
            </w:r>
          </w:p>
        </w:tc>
        <w:tc>
          <w:tcPr>
            <w:tcW w:w="295" w:type="pct"/>
            <w:shd w:val="clear" w:color="auto" w:fill="auto"/>
            <w:noWrap/>
            <w:vAlign w:val="bottom"/>
          </w:tcPr>
          <w:p w14:paraId="7DF4DDAE" w14:textId="77777777" w:rsidR="001D4162" w:rsidRPr="003141E8" w:rsidRDefault="001D4162" w:rsidP="00180447">
            <w:pPr>
              <w:pStyle w:val="ZPpregtevilke"/>
            </w:pPr>
            <w:r w:rsidRPr="003141E8">
              <w:t>198.800</w:t>
            </w:r>
          </w:p>
        </w:tc>
        <w:tc>
          <w:tcPr>
            <w:tcW w:w="295" w:type="pct"/>
            <w:noWrap/>
            <w:vAlign w:val="bottom"/>
          </w:tcPr>
          <w:p w14:paraId="35E95C44" w14:textId="77777777" w:rsidR="001D4162" w:rsidRPr="003141E8" w:rsidRDefault="001D4162" w:rsidP="00180447">
            <w:pPr>
              <w:pStyle w:val="ZPpregtevilke"/>
            </w:pPr>
            <w:r w:rsidRPr="003141E8">
              <w:t>181.105</w:t>
            </w:r>
          </w:p>
        </w:tc>
        <w:tc>
          <w:tcPr>
            <w:tcW w:w="295" w:type="pct"/>
            <w:noWrap/>
            <w:vAlign w:val="bottom"/>
          </w:tcPr>
          <w:p w14:paraId="54856083" w14:textId="77777777" w:rsidR="001D4162" w:rsidRPr="003141E8" w:rsidRDefault="001D4162" w:rsidP="00180447">
            <w:pPr>
              <w:pStyle w:val="ZPpregtevilke"/>
            </w:pPr>
            <w:r w:rsidRPr="003141E8">
              <w:t>164.279</w:t>
            </w:r>
          </w:p>
        </w:tc>
        <w:tc>
          <w:tcPr>
            <w:tcW w:w="295" w:type="pct"/>
            <w:vAlign w:val="bottom"/>
          </w:tcPr>
          <w:p w14:paraId="1BD46A31" w14:textId="77777777" w:rsidR="001D4162" w:rsidRPr="003141E8" w:rsidRDefault="001D4162" w:rsidP="00180447">
            <w:pPr>
              <w:pStyle w:val="ZPpregtevilke"/>
            </w:pPr>
            <w:r w:rsidRPr="003141E8">
              <w:t>:</w:t>
            </w:r>
          </w:p>
        </w:tc>
        <w:tc>
          <w:tcPr>
            <w:tcW w:w="295" w:type="pct"/>
            <w:vAlign w:val="bottom"/>
          </w:tcPr>
          <w:p w14:paraId="3EFAA328" w14:textId="77777777" w:rsidR="001D4162" w:rsidRPr="003141E8" w:rsidRDefault="001D4162" w:rsidP="00180447">
            <w:pPr>
              <w:pStyle w:val="ZPpregtevilke"/>
            </w:pPr>
            <w:r w:rsidRPr="003141E8">
              <w:t>:</w:t>
            </w:r>
          </w:p>
        </w:tc>
        <w:tc>
          <w:tcPr>
            <w:tcW w:w="295" w:type="pct"/>
            <w:vAlign w:val="bottom"/>
          </w:tcPr>
          <w:p w14:paraId="305208B4" w14:textId="77777777" w:rsidR="001D4162" w:rsidRPr="003141E8" w:rsidRDefault="001D4162" w:rsidP="00180447">
            <w:pPr>
              <w:pStyle w:val="ZPpregtevilke"/>
            </w:pPr>
            <w:r w:rsidRPr="003141E8">
              <w:t>:</w:t>
            </w:r>
          </w:p>
        </w:tc>
        <w:tc>
          <w:tcPr>
            <w:tcW w:w="295" w:type="pct"/>
            <w:vAlign w:val="bottom"/>
          </w:tcPr>
          <w:p w14:paraId="5624ACB1" w14:textId="77777777" w:rsidR="001D4162" w:rsidRPr="003141E8" w:rsidRDefault="001D4162" w:rsidP="00180447">
            <w:pPr>
              <w:pStyle w:val="ZPpregtevilke"/>
            </w:pPr>
            <w:r w:rsidRPr="003141E8">
              <w:t>:</w:t>
            </w:r>
          </w:p>
        </w:tc>
        <w:tc>
          <w:tcPr>
            <w:tcW w:w="295" w:type="pct"/>
            <w:vAlign w:val="bottom"/>
          </w:tcPr>
          <w:p w14:paraId="5801F132" w14:textId="77777777" w:rsidR="001D4162" w:rsidRPr="003141E8" w:rsidRDefault="001D4162" w:rsidP="00180447">
            <w:pPr>
              <w:pStyle w:val="ZPpregtevilke"/>
            </w:pPr>
            <w:r w:rsidRPr="003141E8">
              <w:t>:</w:t>
            </w:r>
          </w:p>
        </w:tc>
        <w:tc>
          <w:tcPr>
            <w:tcW w:w="295" w:type="pct"/>
            <w:vAlign w:val="bottom"/>
          </w:tcPr>
          <w:p w14:paraId="5D8EDE68" w14:textId="77777777" w:rsidR="001D4162" w:rsidRPr="003141E8" w:rsidRDefault="001D4162" w:rsidP="00180447">
            <w:pPr>
              <w:pStyle w:val="ZPpregtevilke"/>
            </w:pPr>
            <w:r w:rsidRPr="003141E8">
              <w:t>:</w:t>
            </w:r>
          </w:p>
        </w:tc>
        <w:tc>
          <w:tcPr>
            <w:tcW w:w="250" w:type="pct"/>
            <w:vAlign w:val="bottom"/>
          </w:tcPr>
          <w:p w14:paraId="4CF7346A" w14:textId="77777777" w:rsidR="001D4162" w:rsidRPr="003141E8" w:rsidRDefault="001D4162" w:rsidP="00180447">
            <w:pPr>
              <w:pStyle w:val="ZPpregtevilke"/>
            </w:pPr>
          </w:p>
        </w:tc>
      </w:tr>
      <w:tr w:rsidR="001D4162" w:rsidRPr="003141E8" w14:paraId="78AD3B5E" w14:textId="77777777" w:rsidTr="00180447">
        <w:trPr>
          <w:trHeight w:val="227"/>
          <w:jc w:val="center"/>
        </w:trPr>
        <w:tc>
          <w:tcPr>
            <w:tcW w:w="915" w:type="pct"/>
            <w:shd w:val="clear" w:color="auto" w:fill="auto"/>
            <w:noWrap/>
            <w:vAlign w:val="bottom"/>
          </w:tcPr>
          <w:p w14:paraId="7677EAC6" w14:textId="77777777" w:rsidR="001D4162" w:rsidRPr="003141E8" w:rsidRDefault="001D4162" w:rsidP="00180447">
            <w:pPr>
              <w:pStyle w:val="ZPpregtekst"/>
            </w:pPr>
            <w:r w:rsidRPr="003141E8">
              <w:t>Skupni pašniki</w:t>
            </w:r>
          </w:p>
        </w:tc>
        <w:tc>
          <w:tcPr>
            <w:tcW w:w="295" w:type="pct"/>
            <w:shd w:val="clear" w:color="auto" w:fill="auto"/>
            <w:noWrap/>
            <w:vAlign w:val="bottom"/>
          </w:tcPr>
          <w:p w14:paraId="7176A30A" w14:textId="77777777" w:rsidR="001D4162" w:rsidRPr="003141E8" w:rsidRDefault="001D4162" w:rsidP="00180447">
            <w:pPr>
              <w:pStyle w:val="ZPpregtevilke"/>
            </w:pPr>
            <w:r w:rsidRPr="003141E8">
              <w:t>26.914</w:t>
            </w:r>
          </w:p>
        </w:tc>
        <w:tc>
          <w:tcPr>
            <w:tcW w:w="295" w:type="pct"/>
            <w:shd w:val="clear" w:color="auto" w:fill="auto"/>
            <w:noWrap/>
            <w:vAlign w:val="bottom"/>
          </w:tcPr>
          <w:p w14:paraId="6F59B33C" w14:textId="77777777" w:rsidR="001D4162" w:rsidRPr="003141E8" w:rsidRDefault="001D4162" w:rsidP="00180447">
            <w:pPr>
              <w:pStyle w:val="ZPpregtevilke"/>
            </w:pPr>
            <w:r w:rsidRPr="003141E8">
              <w:t>30.086</w:t>
            </w:r>
          </w:p>
        </w:tc>
        <w:tc>
          <w:tcPr>
            <w:tcW w:w="295" w:type="pct"/>
            <w:shd w:val="clear" w:color="auto" w:fill="auto"/>
            <w:noWrap/>
            <w:vAlign w:val="bottom"/>
          </w:tcPr>
          <w:p w14:paraId="5F3E07B2" w14:textId="77777777" w:rsidR="001D4162" w:rsidRPr="003141E8" w:rsidRDefault="001D4162" w:rsidP="00180447">
            <w:pPr>
              <w:pStyle w:val="ZPpregtevilke"/>
            </w:pPr>
            <w:r w:rsidRPr="003141E8">
              <w:t>30.992</w:t>
            </w:r>
          </w:p>
        </w:tc>
        <w:tc>
          <w:tcPr>
            <w:tcW w:w="295" w:type="pct"/>
            <w:shd w:val="clear" w:color="auto" w:fill="auto"/>
            <w:noWrap/>
            <w:vAlign w:val="bottom"/>
          </w:tcPr>
          <w:p w14:paraId="69BA1E17" w14:textId="77777777" w:rsidR="001D4162" w:rsidRPr="003141E8" w:rsidRDefault="001D4162" w:rsidP="00180447">
            <w:pPr>
              <w:pStyle w:val="ZPpregtevilke"/>
            </w:pPr>
            <w:r w:rsidRPr="003141E8">
              <w:t>28.820</w:t>
            </w:r>
          </w:p>
        </w:tc>
        <w:tc>
          <w:tcPr>
            <w:tcW w:w="295" w:type="pct"/>
            <w:shd w:val="clear" w:color="auto" w:fill="auto"/>
            <w:noWrap/>
            <w:vAlign w:val="bottom"/>
          </w:tcPr>
          <w:p w14:paraId="24213DCF" w14:textId="77777777" w:rsidR="001D4162" w:rsidRPr="003141E8" w:rsidRDefault="001D4162" w:rsidP="00180447">
            <w:pPr>
              <w:pStyle w:val="ZPpregtevilke"/>
            </w:pPr>
            <w:r w:rsidRPr="003141E8">
              <w:t>27.507</w:t>
            </w:r>
          </w:p>
        </w:tc>
        <w:tc>
          <w:tcPr>
            <w:tcW w:w="295" w:type="pct"/>
            <w:noWrap/>
            <w:vAlign w:val="bottom"/>
          </w:tcPr>
          <w:p w14:paraId="2A4D05CB" w14:textId="77777777" w:rsidR="001D4162" w:rsidRPr="003141E8" w:rsidRDefault="001D4162" w:rsidP="00180447">
            <w:pPr>
              <w:pStyle w:val="ZPpregtevilke"/>
            </w:pPr>
            <w:r w:rsidRPr="003141E8">
              <w:t>23.101</w:t>
            </w:r>
          </w:p>
        </w:tc>
        <w:tc>
          <w:tcPr>
            <w:tcW w:w="295" w:type="pct"/>
            <w:noWrap/>
            <w:vAlign w:val="bottom"/>
          </w:tcPr>
          <w:p w14:paraId="67E3FD2F" w14:textId="77777777" w:rsidR="001D4162" w:rsidRPr="003141E8" w:rsidRDefault="001D4162" w:rsidP="00180447">
            <w:pPr>
              <w:pStyle w:val="ZPpregtevilke"/>
            </w:pPr>
            <w:r w:rsidRPr="003141E8">
              <w:t>27.203</w:t>
            </w:r>
          </w:p>
        </w:tc>
        <w:tc>
          <w:tcPr>
            <w:tcW w:w="295" w:type="pct"/>
            <w:vAlign w:val="bottom"/>
          </w:tcPr>
          <w:p w14:paraId="3074D602" w14:textId="77777777" w:rsidR="001D4162" w:rsidRPr="003141E8" w:rsidRDefault="001D4162" w:rsidP="00180447">
            <w:pPr>
              <w:pStyle w:val="ZPpregtevilke"/>
            </w:pPr>
            <w:r w:rsidRPr="003141E8">
              <w:t>:</w:t>
            </w:r>
          </w:p>
        </w:tc>
        <w:tc>
          <w:tcPr>
            <w:tcW w:w="295" w:type="pct"/>
            <w:vAlign w:val="bottom"/>
          </w:tcPr>
          <w:p w14:paraId="0D42CDB7" w14:textId="77777777" w:rsidR="001D4162" w:rsidRPr="003141E8" w:rsidRDefault="001D4162" w:rsidP="00180447">
            <w:pPr>
              <w:pStyle w:val="ZPpregtevilke"/>
            </w:pPr>
            <w:r w:rsidRPr="003141E8">
              <w:t>:</w:t>
            </w:r>
          </w:p>
        </w:tc>
        <w:tc>
          <w:tcPr>
            <w:tcW w:w="295" w:type="pct"/>
            <w:vAlign w:val="bottom"/>
          </w:tcPr>
          <w:p w14:paraId="56DAA7CA" w14:textId="77777777" w:rsidR="001D4162" w:rsidRPr="003141E8" w:rsidRDefault="001D4162" w:rsidP="00180447">
            <w:pPr>
              <w:pStyle w:val="ZPpregtevilke"/>
            </w:pPr>
            <w:r w:rsidRPr="003141E8">
              <w:t>:</w:t>
            </w:r>
          </w:p>
        </w:tc>
        <w:tc>
          <w:tcPr>
            <w:tcW w:w="295" w:type="pct"/>
            <w:vAlign w:val="bottom"/>
          </w:tcPr>
          <w:p w14:paraId="1D63E712" w14:textId="77777777" w:rsidR="001D4162" w:rsidRPr="003141E8" w:rsidRDefault="001D4162" w:rsidP="00180447">
            <w:pPr>
              <w:pStyle w:val="ZPpregtevilke"/>
            </w:pPr>
            <w:r w:rsidRPr="003141E8">
              <w:t>:</w:t>
            </w:r>
          </w:p>
        </w:tc>
        <w:tc>
          <w:tcPr>
            <w:tcW w:w="295" w:type="pct"/>
            <w:vAlign w:val="bottom"/>
          </w:tcPr>
          <w:p w14:paraId="1CA46C97" w14:textId="77777777" w:rsidR="001D4162" w:rsidRPr="003141E8" w:rsidRDefault="001D4162" w:rsidP="00180447">
            <w:pPr>
              <w:pStyle w:val="ZPpregtevilke"/>
            </w:pPr>
            <w:r w:rsidRPr="003141E8">
              <w:t>:</w:t>
            </w:r>
          </w:p>
        </w:tc>
        <w:tc>
          <w:tcPr>
            <w:tcW w:w="295" w:type="pct"/>
            <w:vAlign w:val="bottom"/>
          </w:tcPr>
          <w:p w14:paraId="6AE6A888" w14:textId="77777777" w:rsidR="001D4162" w:rsidRPr="003141E8" w:rsidRDefault="001D4162" w:rsidP="00180447">
            <w:pPr>
              <w:pStyle w:val="ZPpregtevilke"/>
            </w:pPr>
            <w:r w:rsidRPr="003141E8">
              <w:t>:</w:t>
            </w:r>
          </w:p>
        </w:tc>
        <w:tc>
          <w:tcPr>
            <w:tcW w:w="250" w:type="pct"/>
            <w:vAlign w:val="bottom"/>
          </w:tcPr>
          <w:p w14:paraId="2DDC54C8" w14:textId="77777777" w:rsidR="001D4162" w:rsidRPr="003141E8" w:rsidRDefault="001D4162" w:rsidP="00180447">
            <w:pPr>
              <w:pStyle w:val="ZPpregtevilke"/>
            </w:pPr>
          </w:p>
        </w:tc>
      </w:tr>
    </w:tbl>
    <w:p w14:paraId="28CB86A0" w14:textId="77777777" w:rsidR="001D4162" w:rsidRPr="003141E8" w:rsidRDefault="001D4162" w:rsidP="001D4162">
      <w:pPr>
        <w:pStyle w:val="ZPpodnapis"/>
      </w:pPr>
      <w:r w:rsidRPr="003141E8">
        <w:t>* Izraženo v senu.</w:t>
      </w:r>
    </w:p>
    <w:p w14:paraId="22F87D2C" w14:textId="77777777" w:rsidR="001D4162" w:rsidRPr="003141E8" w:rsidRDefault="001D4162" w:rsidP="001D4162">
      <w:pPr>
        <w:pStyle w:val="ZPpodnapis"/>
      </w:pPr>
      <w:r w:rsidRPr="003141E8">
        <w:t>** Vključeni skupni pašniki.</w:t>
      </w:r>
    </w:p>
    <w:p w14:paraId="31E6BAAE" w14:textId="77777777" w:rsidR="001D4162" w:rsidRPr="002D2F52" w:rsidRDefault="001D4162" w:rsidP="002D2F52">
      <w:pPr>
        <w:pStyle w:val="ZPpodnapis"/>
        <w:spacing w:after="60"/>
        <w:contextualSpacing w:val="0"/>
        <w:rPr>
          <w:szCs w:val="16"/>
        </w:rPr>
      </w:pPr>
      <w:r w:rsidRPr="002D2F52">
        <w:rPr>
          <w:szCs w:val="16"/>
        </w:rPr>
        <w:t>: ni podatka</w:t>
      </w:r>
    </w:p>
    <w:p w14:paraId="7B9479CD" w14:textId="77777777" w:rsidR="001D4162" w:rsidRPr="003141E8" w:rsidRDefault="001D4162" w:rsidP="001D4162">
      <w:pPr>
        <w:pStyle w:val="ZPpodnapis"/>
      </w:pPr>
      <w:r w:rsidRPr="003141E8">
        <w:t>Vir: SURS</w:t>
      </w:r>
    </w:p>
    <w:p w14:paraId="2B6C575C" w14:textId="77777777" w:rsidR="0086582B" w:rsidRPr="00893E39" w:rsidRDefault="0086582B" w:rsidP="0086582B">
      <w:pPr>
        <w:pStyle w:val="ZPtekst"/>
        <w:rPr>
          <w:color w:val="4F81BD" w:themeColor="accent1"/>
        </w:rPr>
      </w:pPr>
    </w:p>
    <w:p w14:paraId="5D559E17" w14:textId="77777777" w:rsidR="00947021" w:rsidRPr="00893E39" w:rsidRDefault="00947021" w:rsidP="00535805">
      <w:pPr>
        <w:pStyle w:val="SlogNaslov3Po3pt"/>
        <w:numPr>
          <w:ilvl w:val="0"/>
          <w:numId w:val="0"/>
        </w:numPr>
        <w:ind w:left="851"/>
        <w:rPr>
          <w:color w:val="4F81BD" w:themeColor="accent1"/>
        </w:rPr>
        <w:sectPr w:rsidR="00947021" w:rsidRPr="00893E39" w:rsidSect="00282A0D">
          <w:pgSz w:w="16840" w:h="11907" w:orient="landscape" w:code="9"/>
          <w:pgMar w:top="1418" w:right="1418" w:bottom="1418" w:left="1418" w:header="567" w:footer="567" w:gutter="0"/>
          <w:cols w:space="708"/>
          <w:docGrid w:linePitch="360"/>
        </w:sectPr>
      </w:pPr>
    </w:p>
    <w:p w14:paraId="389EC022" w14:textId="5D88E6E2" w:rsidR="00947021" w:rsidRPr="00582AF3" w:rsidRDefault="00947021" w:rsidP="00B74E2C">
      <w:pPr>
        <w:pStyle w:val="Naslov2"/>
      </w:pPr>
      <w:bookmarkStart w:id="321" w:name="_Toc95184103"/>
      <w:bookmarkStart w:id="322" w:name="_Toc110257036"/>
      <w:bookmarkStart w:id="323" w:name="_Toc139434933"/>
      <w:bookmarkStart w:id="324" w:name="_Toc171749170"/>
      <w:bookmarkStart w:id="325" w:name="_Toc458751188"/>
      <w:bookmarkStart w:id="326" w:name="_Toc49438868"/>
      <w:bookmarkStart w:id="327" w:name="_Toc49438926"/>
      <w:bookmarkEnd w:id="223"/>
      <w:bookmarkEnd w:id="224"/>
      <w:bookmarkEnd w:id="225"/>
      <w:r w:rsidRPr="00582AF3">
        <w:lastRenderedPageBreak/>
        <w:t>Sadje</w:t>
      </w:r>
      <w:bookmarkEnd w:id="321"/>
      <w:bookmarkEnd w:id="322"/>
      <w:bookmarkEnd w:id="323"/>
      <w:bookmarkEnd w:id="324"/>
      <w:bookmarkEnd w:id="325"/>
      <w:bookmarkEnd w:id="326"/>
      <w:bookmarkEnd w:id="327"/>
    </w:p>
    <w:p w14:paraId="02737767" w14:textId="77777777" w:rsidR="00893E39" w:rsidRPr="00D63C22" w:rsidRDefault="00893E39" w:rsidP="00893E39">
      <w:pPr>
        <w:pStyle w:val="ZPtekst"/>
      </w:pPr>
      <w:r w:rsidRPr="00D63C22">
        <w:t>V letih 2007</w:t>
      </w:r>
      <w:r>
        <w:t>–</w:t>
      </w:r>
      <w:r w:rsidRPr="00D63C22">
        <w:t xml:space="preserve">2018 sadje v skupni vrednosti kmetijske proizvodnje predstavlja med 4,5 </w:t>
      </w:r>
      <w:r>
        <w:t>in</w:t>
      </w:r>
      <w:r w:rsidRPr="00D63C22">
        <w:t xml:space="preserve"> 8,4 % ter v vrednosti rastlinske pridelave od 8,9 do 16,3 %. V letu 2019 je bil delež sadja zaradi </w:t>
      </w:r>
      <w:r>
        <w:t>znatno</w:t>
      </w:r>
      <w:r w:rsidRPr="00D63C22">
        <w:t xml:space="preserve"> manjšega obsega pridelave najmanjši do zdaj in je znašal le 4,1 % skupne vrednosti in 7,4 % vrednosti rastlinske pridelave.  </w:t>
      </w:r>
    </w:p>
    <w:p w14:paraId="22B85787" w14:textId="77777777" w:rsidR="00893E39" w:rsidRDefault="00893E39" w:rsidP="00893E39">
      <w:pPr>
        <w:pStyle w:val="ZPtekst"/>
      </w:pPr>
      <w:r w:rsidRPr="00D63C22">
        <w:t>V letu 2016 se je po podatkih iz statističnega raziskovanja strukture kmetijskih gospodarstev s sadjarstvom in oljkarstvom ukvarjalo skoraj 21 tisoč KMG, ki so obdelovala dobrih 11 tisoč hektarjev nasadov. Intenzivne sadovnjake je obdelovalo nekaj manj kot 2,6 tisoč KMG, ekstenzivne sadovnjake pa skoraj 18 tisoč KMG. V primerjavi z letom 2013 se je število KMG z intenzivnimi sadovnjaki povečalo za 28 %, število KMG z ekstenzivnimi sadovnjaki pa se je zmanjšalo za 8 %. Povprečna površina intenzivnih sadovnjakov na KMG se je podobno kot v obdobju 2010–2013 tudi v obdobju 2013–2016 zmanjšala (–20 %, z 1,88 ha na 1,51 ha).</w:t>
      </w:r>
      <w:r>
        <w:t xml:space="preserve"> </w:t>
      </w:r>
    </w:p>
    <w:p w14:paraId="150296DC" w14:textId="4BC3B3EB" w:rsidR="00893E39" w:rsidRPr="00B51C8E" w:rsidRDefault="00893E39" w:rsidP="00893E39">
      <w:pPr>
        <w:pStyle w:val="ZPtekst"/>
      </w:pPr>
      <w:r w:rsidRPr="00B51C8E">
        <w:t>Po podatkih popisa tržnega vrtnarstva, ki vključuje tudi popis pridelave jagod za prodajo, se je v letu 2019 z jagodami v Sloveniji ukvarjalo 2</w:t>
      </w:r>
      <w:r w:rsidR="00D22813">
        <w:t>89</w:t>
      </w:r>
      <w:r w:rsidRPr="00B51C8E">
        <w:t xml:space="preserve"> KMG, ki so jih pridelovali na 1</w:t>
      </w:r>
      <w:r w:rsidR="00D22813">
        <w:t>08</w:t>
      </w:r>
      <w:r w:rsidRPr="00B51C8E">
        <w:t xml:space="preserve"> ha</w:t>
      </w:r>
      <w:r w:rsidR="00D22813">
        <w:t>, od tega je bilo 78 ha</w:t>
      </w:r>
      <w:r w:rsidR="00D22813" w:rsidRPr="00D22813">
        <w:t xml:space="preserve"> </w:t>
      </w:r>
      <w:r w:rsidR="00D22813">
        <w:t xml:space="preserve">pridelave </w:t>
      </w:r>
      <w:r w:rsidR="00513BD1">
        <w:t xml:space="preserve">jagod </w:t>
      </w:r>
      <w:r w:rsidR="00D22813" w:rsidRPr="00B51C8E">
        <w:t>v zaščitenih prostorih</w:t>
      </w:r>
      <w:r w:rsidRPr="00B51C8E">
        <w:t>. Večina pridelave tega jagodičja poteka v vzhodni Sl</w:t>
      </w:r>
      <w:r w:rsidR="00921375">
        <w:t>oveniji (96 ha)</w:t>
      </w:r>
      <w:r w:rsidR="00D22813">
        <w:t>.</w:t>
      </w:r>
    </w:p>
    <w:p w14:paraId="479708BA" w14:textId="7AC3636C" w:rsidR="00947021" w:rsidRPr="00893E39" w:rsidRDefault="00893E39" w:rsidP="00893E39">
      <w:pPr>
        <w:pStyle w:val="ZPtekst"/>
        <w:rPr>
          <w:color w:val="4F81BD" w:themeColor="accent1"/>
        </w:rPr>
      </w:pPr>
      <w:r w:rsidRPr="00D63C22">
        <w:t>Površine ekstenzivnih kmečkih sadovnjakov, intenzivnih sadovnjakov in jagod (t. i. nasadi sadja), ki zavzemajo približno 2 % kmetijske zemlje v uporabi, so v letu 2019 obsegale približno 10,8 tisoč hektarjev in so bile v primerjavi z zadnjim petletnim obdobjem (2014–2018) večje za 4 %. V strukturi površin, namenjenih pridelavi sadja, prevladujejo ekstenzivni kmečki nasadi (leta 2019: 60 %), katerih površina se je v obdobju 2001–2009 postopno zmanjševala, v zadnjih letih pa je opazno njeno povečevanje</w:t>
      </w:r>
      <w:r w:rsidR="005E14E4">
        <w:t>.</w:t>
      </w:r>
    </w:p>
    <w:p w14:paraId="08369068" w14:textId="16575EAA" w:rsidR="00947021" w:rsidRPr="00893E39" w:rsidRDefault="00947021" w:rsidP="004D646E">
      <w:pPr>
        <w:pStyle w:val="ZPslikanaslov"/>
      </w:pPr>
      <w:bookmarkStart w:id="328" w:name="_Toc458751113"/>
      <w:bookmarkStart w:id="329" w:name="_Toc489955915"/>
      <w:bookmarkStart w:id="330" w:name="_Toc49520326"/>
      <w:r w:rsidRPr="00893E39">
        <w:t xml:space="preserve">Slika </w:t>
      </w:r>
      <w:r w:rsidR="00740D91" w:rsidRPr="00893E39">
        <w:rPr>
          <w:noProof/>
        </w:rPr>
        <w:fldChar w:fldCharType="begin"/>
      </w:r>
      <w:r w:rsidR="00740D91" w:rsidRPr="00893E39">
        <w:rPr>
          <w:noProof/>
        </w:rPr>
        <w:instrText xml:space="preserve"> SEQ Slika \* ARABIC </w:instrText>
      </w:r>
      <w:r w:rsidR="00740D91" w:rsidRPr="00893E39">
        <w:rPr>
          <w:noProof/>
        </w:rPr>
        <w:fldChar w:fldCharType="separate"/>
      </w:r>
      <w:r w:rsidR="005B5DE8">
        <w:rPr>
          <w:noProof/>
        </w:rPr>
        <w:t>19</w:t>
      </w:r>
      <w:r w:rsidR="00740D91" w:rsidRPr="00893E39">
        <w:rPr>
          <w:noProof/>
        </w:rPr>
        <w:fldChar w:fldCharType="end"/>
      </w:r>
      <w:r w:rsidRPr="00893E39">
        <w:t>: Površina in pridelek sadja; 200</w:t>
      </w:r>
      <w:r w:rsidR="00893E39">
        <w:t>7</w:t>
      </w:r>
      <w:r w:rsidRPr="00893E39">
        <w:t>–201</w:t>
      </w:r>
      <w:bookmarkEnd w:id="328"/>
      <w:bookmarkEnd w:id="329"/>
      <w:r w:rsidR="00893E39">
        <w:t>9</w:t>
      </w:r>
      <w:bookmarkEnd w:id="330"/>
    </w:p>
    <w:p w14:paraId="304E882D" w14:textId="1BE2EB28" w:rsidR="00947021" w:rsidRPr="00893E39" w:rsidRDefault="00893E39" w:rsidP="004D646E">
      <w:pPr>
        <w:pStyle w:val="ZPslika"/>
        <w:rPr>
          <w:color w:val="4F81BD" w:themeColor="accent1"/>
        </w:rPr>
      </w:pPr>
      <w:r w:rsidRPr="00EC3C99">
        <w:rPr>
          <w:i/>
        </w:rPr>
        <w:drawing>
          <wp:inline distT="0" distB="0" distL="0" distR="0" wp14:anchorId="16E0E18C" wp14:editId="1297A393">
            <wp:extent cx="5760085" cy="1955922"/>
            <wp:effectExtent l="0" t="0" r="0" b="6350"/>
            <wp:docPr id="24169603" name="Slika 241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955922"/>
                    </a:xfrm>
                    <a:prstGeom prst="rect">
                      <a:avLst/>
                    </a:prstGeom>
                    <a:noFill/>
                    <a:ln>
                      <a:noFill/>
                    </a:ln>
                  </pic:spPr>
                </pic:pic>
              </a:graphicData>
            </a:graphic>
          </wp:inline>
        </w:drawing>
      </w:r>
    </w:p>
    <w:p w14:paraId="4FCAE822" w14:textId="77777777" w:rsidR="00947021" w:rsidRPr="006D5C72" w:rsidRDefault="00947021" w:rsidP="004D646E">
      <w:pPr>
        <w:pStyle w:val="ZPpodnapis"/>
      </w:pPr>
      <w:bookmarkStart w:id="331" w:name="_Toc95184316"/>
      <w:bookmarkStart w:id="332" w:name="_Toc199664498"/>
      <w:r w:rsidRPr="006D5C72">
        <w:t>Vir: SURS</w:t>
      </w:r>
    </w:p>
    <w:p w14:paraId="376FF110" w14:textId="3174445C" w:rsidR="00893E39" w:rsidRPr="00D63C22" w:rsidRDefault="00893E39" w:rsidP="00893E39">
      <w:pPr>
        <w:pStyle w:val="ZPtekst"/>
      </w:pPr>
      <w:bookmarkStart w:id="333" w:name="_Toc95184296"/>
      <w:bookmarkStart w:id="334" w:name="_Toc199664473"/>
      <w:bookmarkEnd w:id="331"/>
      <w:bookmarkEnd w:id="332"/>
      <w:r w:rsidRPr="00D63C22">
        <w:t xml:space="preserve">V letu 2019 se je skupna površina nasadov sadja v primerjavi z letom prej povečala </w:t>
      </w:r>
      <w:r>
        <w:t>za slab odstotek</w:t>
      </w:r>
      <w:r w:rsidRPr="00D63C22">
        <w:t xml:space="preserve"> in je obsegala 10.76</w:t>
      </w:r>
      <w:r>
        <w:t>5</w:t>
      </w:r>
      <w:r w:rsidRPr="00D63C22">
        <w:t xml:space="preserve"> hektarjev. Površini ekstenzivnih in intenzivnih sadovnjakov sta </w:t>
      </w:r>
      <w:r>
        <w:t xml:space="preserve">se rahlo povečali ter sta </w:t>
      </w:r>
      <w:r w:rsidRPr="00D63C22">
        <w:t>obsegali približno 6,5 tisoč in 4</w:t>
      </w:r>
      <w:r>
        <w:t>,2</w:t>
      </w:r>
      <w:r w:rsidRPr="00D63C22">
        <w:t xml:space="preserve"> tisoč hektarjev, površina jagod pa se je zmanjšala za </w:t>
      </w:r>
      <w:r>
        <w:t>4</w:t>
      </w:r>
      <w:r w:rsidRPr="00D63C22">
        <w:t xml:space="preserve"> % in je obsegala 112 ha. Površine posameznih sadnih vrst v intenzivnih nasadih so se podobno kot v preteklih letih spremenile dvosmerno. V letu 2019 so se ponovno zmanjšali nasadi jablan (–3 %) ter breskev in nektarin (–5 %), povečali pa so se nasadi drugih sadnih vrst, še najbolj orehov (+15 %, za 57 ha), nekoliko manj tudi sliv (+6 %, za 3 ha) in češenj (+4 %, za 8 ha). Po površini so orehi od leta 2017 druga sadna vrsta v intenzivnih nasadih v Sloveniji. V zadnjih letih se močno povečujejo tudi intenzivni nasadi drugih sadnih </w:t>
      </w:r>
      <w:r w:rsidRPr="00D63C22">
        <w:lastRenderedPageBreak/>
        <w:t xml:space="preserve">vrst, in sicer drugih lupinarjev, sredozemskih sadnih vrst in drugega jagodičja, v letu 2019 so se ti nasadi povečali za približno desetino oziroma 64 ha. </w:t>
      </w:r>
    </w:p>
    <w:p w14:paraId="28E05BA9" w14:textId="4AF0FB09" w:rsidR="00947021" w:rsidRPr="00893E39" w:rsidRDefault="00CB5994" w:rsidP="00893E39">
      <w:pPr>
        <w:pStyle w:val="ZPtekst"/>
        <w:rPr>
          <w:color w:val="4F81BD" w:themeColor="accent1"/>
        </w:rPr>
      </w:pPr>
      <w:r>
        <w:t>V</w:t>
      </w:r>
      <w:r w:rsidR="00893E39" w:rsidRPr="00A0228E">
        <w:t xml:space="preserve"> intenzivnih</w:t>
      </w:r>
      <w:r>
        <w:t xml:space="preserve"> in tudi</w:t>
      </w:r>
      <w:r w:rsidR="00893E39" w:rsidRPr="00A0228E">
        <w:t xml:space="preserve"> v ekstenzivnih nasadih je bila letina sadja predvsem zaradi neugodnih vremenskih razmer že tretjič v zadnjih štirih letih </w:t>
      </w:r>
      <w:r w:rsidR="00893E39" w:rsidRPr="00465739">
        <w:t xml:space="preserve">zelo slaba in podpovprečna. </w:t>
      </w:r>
      <w:r w:rsidR="00893E39" w:rsidRPr="00A0228E">
        <w:t xml:space="preserve">Skupna pridelava sadja je v letu 2019 znašala le 89 tisoč ton in je bila v primerjavi z rekordnim letom prej manjša za 54 %, s povprečjem obdobja 2011–2015 (zadnjih pet zaporednih let brez </w:t>
      </w:r>
      <w:r w:rsidR="00893E39">
        <w:t>večjih</w:t>
      </w:r>
      <w:r w:rsidR="00893E39" w:rsidRPr="00A0228E">
        <w:t xml:space="preserve"> ekstremnih vremenskih razmer) pa za dobro tretjino</w:t>
      </w:r>
      <w:r w:rsidR="00893E39">
        <w:t xml:space="preserve"> manjša</w:t>
      </w:r>
      <w:r w:rsidR="00893E39" w:rsidRPr="00A0228E">
        <w:t>. Pridelek sadja je bil na ravni leta 2016, ki pridelavi sadja tudi ni bilo naklonjeno. Najslabše so v letu 2019 obrodili pečkarji (jablane, hruške), orehi in nekateri koščičarji (breskve in nektarine, češnje, višnje, češplje in slive), manjši pridelki so bili tudi p</w:t>
      </w:r>
      <w:r w:rsidR="00893E39" w:rsidRPr="00465739">
        <w:t xml:space="preserve">ri jagodičju in drugem sadju, zelo dobra pa je bila letina marelic, ki je </w:t>
      </w:r>
      <w:r w:rsidR="00893E39" w:rsidRPr="00A0228E">
        <w:t xml:space="preserve">bila največja do zdaj. V intenzivnih sadovnjakih so obrali 69 tisoč ton, v ekstenzivnih slabih 20 tisoč ton, v ekstenzivnih sadovnjakih je bil izpad pridelka poleg neugodnih vremenskih razmer, manjši tudi zaradi izmenične rodnosti dreves. </w:t>
      </w:r>
      <w:r w:rsidR="00893E39">
        <w:t>V</w:t>
      </w:r>
      <w:r w:rsidR="00893E39" w:rsidRPr="00A0228E">
        <w:t xml:space="preserve"> intenzivnih sadovnjakih je bil </w:t>
      </w:r>
      <w:r w:rsidR="00893E39">
        <w:t>p</w:t>
      </w:r>
      <w:r w:rsidR="00893E39" w:rsidRPr="00A0228E">
        <w:t xml:space="preserve">ovprečni hektarski pridelek sadja v primerjavi z letom 2019 manjši za 35 %, </w:t>
      </w:r>
      <w:r w:rsidR="00893E39">
        <w:t>jabolk pa za 36 %. V</w:t>
      </w:r>
      <w:r w:rsidR="00893E39" w:rsidRPr="00A0228E">
        <w:t xml:space="preserve"> primerjavi z obdobjem 2011–2015 </w:t>
      </w:r>
      <w:r w:rsidR="00893E39">
        <w:t>je bilo na hektar pridelanega v povprečju četrtino manj sadja, jabolk je bilo manj za 14 %.</w:t>
      </w:r>
    </w:p>
    <w:p w14:paraId="7E155D44" w14:textId="443D18F4" w:rsidR="00252AFB" w:rsidRPr="00D63C22" w:rsidRDefault="00252AFB" w:rsidP="00252AFB">
      <w:pPr>
        <w:pStyle w:val="ZPpregnaslov"/>
        <w:ind w:left="0" w:firstLine="0"/>
      </w:pPr>
      <w:bookmarkStart w:id="335" w:name="_Toc489955887"/>
      <w:bookmarkStart w:id="336" w:name="_Toc49438849"/>
      <w:bookmarkEnd w:id="333"/>
      <w:bookmarkEnd w:id="334"/>
      <w:r w:rsidRPr="00D63C22">
        <w:t xml:space="preserve">Preglednica </w:t>
      </w:r>
      <w:r w:rsidRPr="00D63C22">
        <w:rPr>
          <w:noProof/>
        </w:rPr>
        <w:fldChar w:fldCharType="begin"/>
      </w:r>
      <w:r w:rsidRPr="00D63C22">
        <w:rPr>
          <w:noProof/>
        </w:rPr>
        <w:instrText xml:space="preserve"> SEQ Preglednica \* ARABIC </w:instrText>
      </w:r>
      <w:r w:rsidRPr="00D63C22">
        <w:rPr>
          <w:noProof/>
        </w:rPr>
        <w:fldChar w:fldCharType="separate"/>
      </w:r>
      <w:r w:rsidR="005B5DE8">
        <w:rPr>
          <w:noProof/>
        </w:rPr>
        <w:t>14</w:t>
      </w:r>
      <w:r w:rsidRPr="00D63C22">
        <w:rPr>
          <w:noProof/>
        </w:rPr>
        <w:fldChar w:fldCharType="end"/>
      </w:r>
      <w:r w:rsidRPr="00D63C22">
        <w:t>: Pridelek sadja; 2018 in 201</w:t>
      </w:r>
      <w:bookmarkEnd w:id="335"/>
      <w:r w:rsidRPr="00D63C22">
        <w:t>9</w:t>
      </w:r>
      <w:bookmarkEnd w:id="336"/>
    </w:p>
    <w:tbl>
      <w:tblPr>
        <w:tblW w:w="5000" w:type="pct"/>
        <w:jc w:val="right"/>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92"/>
        <w:gridCol w:w="783"/>
        <w:gridCol w:w="767"/>
        <w:gridCol w:w="761"/>
        <w:gridCol w:w="897"/>
        <w:gridCol w:w="839"/>
        <w:gridCol w:w="978"/>
        <w:gridCol w:w="696"/>
        <w:gridCol w:w="837"/>
        <w:gridCol w:w="891"/>
      </w:tblGrid>
      <w:tr w:rsidR="00252AFB" w:rsidRPr="00D63C22" w14:paraId="675A35A5" w14:textId="77777777" w:rsidTr="00252AFB">
        <w:trPr>
          <w:trHeight w:val="227"/>
          <w:jc w:val="right"/>
        </w:trPr>
        <w:tc>
          <w:tcPr>
            <w:tcW w:w="880" w:type="pct"/>
            <w:vMerge w:val="restart"/>
            <w:tcBorders>
              <w:top w:val="single" w:sz="12" w:space="0" w:color="008000"/>
              <w:left w:val="single" w:sz="12" w:space="0" w:color="008000"/>
              <w:right w:val="single" w:sz="4" w:space="0" w:color="008000"/>
            </w:tcBorders>
            <w:shd w:val="clear" w:color="auto" w:fill="D9D9D9"/>
            <w:vAlign w:val="bottom"/>
          </w:tcPr>
          <w:p w14:paraId="14A7EF6B" w14:textId="77777777" w:rsidR="00252AFB" w:rsidRPr="00D63C22" w:rsidRDefault="00252AFB" w:rsidP="00252AFB">
            <w:pPr>
              <w:pStyle w:val="ZPpregglava"/>
              <w:jc w:val="left"/>
            </w:pPr>
            <w:r w:rsidRPr="00D63C22">
              <w:t>Pridelek (t)</w:t>
            </w:r>
          </w:p>
        </w:tc>
        <w:tc>
          <w:tcPr>
            <w:tcW w:w="1278" w:type="pct"/>
            <w:gridSpan w:val="3"/>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09989D23" w14:textId="77777777" w:rsidR="00252AFB" w:rsidRPr="00D63C22" w:rsidRDefault="00252AFB" w:rsidP="00252AFB">
            <w:pPr>
              <w:pStyle w:val="ZPpregglava"/>
              <w:jc w:val="center"/>
            </w:pPr>
            <w:r w:rsidRPr="00D63C22">
              <w:t>Vsi nasadi</w:t>
            </w:r>
          </w:p>
        </w:tc>
        <w:tc>
          <w:tcPr>
            <w:tcW w:w="1501" w:type="pct"/>
            <w:gridSpan w:val="3"/>
            <w:tcBorders>
              <w:top w:val="single" w:sz="12" w:space="0" w:color="008000"/>
              <w:left w:val="single" w:sz="4" w:space="0" w:color="008000"/>
              <w:bottom w:val="single" w:sz="4" w:space="0" w:color="008000"/>
              <w:right w:val="single" w:sz="4" w:space="0" w:color="008000"/>
            </w:tcBorders>
            <w:shd w:val="clear" w:color="auto" w:fill="D9D9D9"/>
            <w:vAlign w:val="bottom"/>
          </w:tcPr>
          <w:p w14:paraId="3ED10335" w14:textId="77777777" w:rsidR="00252AFB" w:rsidRPr="00D63C22" w:rsidRDefault="00252AFB" w:rsidP="00252AFB">
            <w:pPr>
              <w:pStyle w:val="ZPpregglava"/>
              <w:jc w:val="center"/>
            </w:pPr>
            <w:r w:rsidRPr="00D63C22">
              <w:t>Intenzivni nasadi</w:t>
            </w:r>
          </w:p>
        </w:tc>
        <w:tc>
          <w:tcPr>
            <w:tcW w:w="1341" w:type="pct"/>
            <w:gridSpan w:val="3"/>
            <w:tcBorders>
              <w:top w:val="single" w:sz="12" w:space="0" w:color="008000"/>
              <w:left w:val="single" w:sz="4" w:space="0" w:color="008000"/>
              <w:bottom w:val="single" w:sz="4" w:space="0" w:color="008000"/>
              <w:right w:val="single" w:sz="12" w:space="0" w:color="008000"/>
            </w:tcBorders>
            <w:shd w:val="clear" w:color="auto" w:fill="D9D9D9"/>
            <w:vAlign w:val="bottom"/>
          </w:tcPr>
          <w:p w14:paraId="7374EAA2" w14:textId="77777777" w:rsidR="00252AFB" w:rsidRPr="00D63C22" w:rsidRDefault="00252AFB" w:rsidP="00252AFB">
            <w:pPr>
              <w:pStyle w:val="ZPpregglava"/>
              <w:jc w:val="center"/>
            </w:pPr>
            <w:r w:rsidRPr="00D63C22">
              <w:t>Ekstenzivni nasadi</w:t>
            </w:r>
          </w:p>
        </w:tc>
      </w:tr>
      <w:tr w:rsidR="00252AFB" w:rsidRPr="00D63C22" w14:paraId="69F48733" w14:textId="77777777" w:rsidTr="00252AFB">
        <w:trPr>
          <w:trHeight w:val="227"/>
          <w:jc w:val="right"/>
        </w:trPr>
        <w:tc>
          <w:tcPr>
            <w:tcW w:w="880" w:type="pct"/>
            <w:vMerge/>
            <w:tcBorders>
              <w:left w:val="single" w:sz="12" w:space="0" w:color="008000"/>
              <w:bottom w:val="single" w:sz="6" w:space="0" w:color="008000"/>
              <w:right w:val="single" w:sz="4" w:space="0" w:color="008000"/>
            </w:tcBorders>
            <w:shd w:val="clear" w:color="auto" w:fill="D9D9D9"/>
            <w:vAlign w:val="bottom"/>
          </w:tcPr>
          <w:p w14:paraId="0AC8F142" w14:textId="77777777" w:rsidR="00252AFB" w:rsidRPr="00D63C22" w:rsidRDefault="00252AFB" w:rsidP="00252AFB">
            <w:pPr>
              <w:pStyle w:val="ZPpregglava"/>
            </w:pPr>
          </w:p>
        </w:tc>
        <w:tc>
          <w:tcPr>
            <w:tcW w:w="433"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59DC1D2F" w14:textId="77777777" w:rsidR="00252AFB" w:rsidRPr="00D63C22" w:rsidRDefault="00252AFB" w:rsidP="00252AFB">
            <w:pPr>
              <w:pStyle w:val="ZPpregglava"/>
            </w:pPr>
            <w:r w:rsidRPr="00D63C22">
              <w:rPr>
                <w:bCs/>
                <w:szCs w:val="16"/>
              </w:rPr>
              <w:t>2018</w:t>
            </w:r>
          </w:p>
        </w:tc>
        <w:tc>
          <w:tcPr>
            <w:tcW w:w="42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6C58745B" w14:textId="77777777" w:rsidR="00252AFB" w:rsidRPr="00D63C22" w:rsidRDefault="00252AFB" w:rsidP="00252AFB">
            <w:pPr>
              <w:pStyle w:val="ZPpregglava"/>
            </w:pPr>
            <w:r w:rsidRPr="00D63C22">
              <w:rPr>
                <w:bCs/>
                <w:szCs w:val="16"/>
              </w:rPr>
              <w:t>2019</w:t>
            </w:r>
          </w:p>
        </w:tc>
        <w:tc>
          <w:tcPr>
            <w:tcW w:w="421" w:type="pct"/>
            <w:tcBorders>
              <w:top w:val="nil"/>
              <w:left w:val="single" w:sz="4" w:space="0" w:color="008000"/>
              <w:bottom w:val="single" w:sz="4" w:space="0" w:color="008000"/>
              <w:right w:val="single" w:sz="4" w:space="0" w:color="008000"/>
            </w:tcBorders>
            <w:shd w:val="clear" w:color="auto" w:fill="D9D9D9"/>
            <w:vAlign w:val="bottom"/>
          </w:tcPr>
          <w:p w14:paraId="1874B08F" w14:textId="77777777" w:rsidR="00252AFB" w:rsidRPr="00D63C22" w:rsidRDefault="00252AFB" w:rsidP="00252AFB">
            <w:pPr>
              <w:pStyle w:val="ZPpregglava"/>
            </w:pPr>
            <w:r w:rsidRPr="00D63C22">
              <w:rPr>
                <w:bCs/>
                <w:szCs w:val="16"/>
              </w:rPr>
              <w:t>Indeks 2019/18</w:t>
            </w:r>
          </w:p>
        </w:tc>
        <w:tc>
          <w:tcPr>
            <w:tcW w:w="496"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FA62E32" w14:textId="77777777" w:rsidR="00252AFB" w:rsidRPr="00D63C22" w:rsidRDefault="00252AFB" w:rsidP="00252AFB">
            <w:pPr>
              <w:pStyle w:val="ZPpregglava"/>
            </w:pPr>
            <w:r w:rsidRPr="00D63C22">
              <w:rPr>
                <w:bCs/>
                <w:szCs w:val="16"/>
              </w:rPr>
              <w:t>2018</w:t>
            </w:r>
          </w:p>
        </w:tc>
        <w:tc>
          <w:tcPr>
            <w:tcW w:w="464"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3547229C" w14:textId="77777777" w:rsidR="00252AFB" w:rsidRPr="00D63C22" w:rsidRDefault="00252AFB" w:rsidP="00252AFB">
            <w:pPr>
              <w:pStyle w:val="ZPpregglava"/>
            </w:pPr>
            <w:r w:rsidRPr="00D63C22">
              <w:rPr>
                <w:bCs/>
                <w:szCs w:val="16"/>
              </w:rPr>
              <w:t>2019</w:t>
            </w:r>
          </w:p>
        </w:tc>
        <w:tc>
          <w:tcPr>
            <w:tcW w:w="541" w:type="pct"/>
            <w:tcBorders>
              <w:top w:val="nil"/>
              <w:left w:val="single" w:sz="4" w:space="0" w:color="008000"/>
              <w:bottom w:val="single" w:sz="4" w:space="0" w:color="008000"/>
              <w:right w:val="single" w:sz="4" w:space="0" w:color="008000"/>
            </w:tcBorders>
            <w:shd w:val="clear" w:color="auto" w:fill="D9D9D9"/>
            <w:noWrap/>
            <w:vAlign w:val="bottom"/>
          </w:tcPr>
          <w:p w14:paraId="05078A79" w14:textId="77777777" w:rsidR="00252AFB" w:rsidRPr="00D63C22" w:rsidRDefault="00252AFB" w:rsidP="00252AFB">
            <w:pPr>
              <w:pStyle w:val="ZPpregglava"/>
            </w:pPr>
            <w:r w:rsidRPr="00D63C22">
              <w:rPr>
                <w:bCs/>
                <w:szCs w:val="16"/>
              </w:rPr>
              <w:t>Indeks 2019/18</w:t>
            </w:r>
          </w:p>
        </w:tc>
        <w:tc>
          <w:tcPr>
            <w:tcW w:w="385"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D580898" w14:textId="77777777" w:rsidR="00252AFB" w:rsidRPr="00D63C22" w:rsidRDefault="00252AFB" w:rsidP="00252AFB">
            <w:pPr>
              <w:pStyle w:val="ZPpregglava"/>
            </w:pPr>
            <w:r w:rsidRPr="00D63C22">
              <w:rPr>
                <w:bCs/>
                <w:szCs w:val="16"/>
              </w:rPr>
              <w:t>2018</w:t>
            </w:r>
          </w:p>
        </w:tc>
        <w:tc>
          <w:tcPr>
            <w:tcW w:w="46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054E7162" w14:textId="77777777" w:rsidR="00252AFB" w:rsidRPr="00D63C22" w:rsidRDefault="00252AFB" w:rsidP="00252AFB">
            <w:pPr>
              <w:pStyle w:val="ZPpregglava"/>
            </w:pPr>
            <w:r w:rsidRPr="00D63C22">
              <w:rPr>
                <w:bCs/>
                <w:szCs w:val="16"/>
              </w:rPr>
              <w:t>2019</w:t>
            </w:r>
          </w:p>
        </w:tc>
        <w:tc>
          <w:tcPr>
            <w:tcW w:w="493" w:type="pct"/>
            <w:tcBorders>
              <w:top w:val="nil"/>
              <w:left w:val="single" w:sz="4" w:space="0" w:color="008000"/>
              <w:bottom w:val="single" w:sz="4" w:space="0" w:color="008000"/>
              <w:right w:val="single" w:sz="12" w:space="0" w:color="008000"/>
            </w:tcBorders>
            <w:shd w:val="clear" w:color="auto" w:fill="D9D9D9"/>
            <w:vAlign w:val="bottom"/>
          </w:tcPr>
          <w:p w14:paraId="2D607EFD" w14:textId="77777777" w:rsidR="00252AFB" w:rsidRPr="00D63C22" w:rsidRDefault="00252AFB" w:rsidP="00252AFB">
            <w:pPr>
              <w:pStyle w:val="ZPpregglava"/>
            </w:pPr>
            <w:r w:rsidRPr="00D63C22">
              <w:rPr>
                <w:bCs/>
                <w:szCs w:val="16"/>
              </w:rPr>
              <w:t>Indeks 2019/18</w:t>
            </w:r>
          </w:p>
        </w:tc>
      </w:tr>
      <w:tr w:rsidR="00252AFB" w:rsidRPr="00D63C22" w14:paraId="35A20929" w14:textId="77777777" w:rsidTr="00252AFB">
        <w:trPr>
          <w:trHeight w:val="227"/>
          <w:jc w:val="right"/>
        </w:trPr>
        <w:tc>
          <w:tcPr>
            <w:tcW w:w="880" w:type="pct"/>
            <w:tcBorders>
              <w:top w:val="single" w:sz="6" w:space="0" w:color="008000"/>
              <w:left w:val="single" w:sz="12" w:space="0" w:color="008000"/>
              <w:bottom w:val="single" w:sz="4" w:space="0" w:color="008000"/>
              <w:right w:val="single" w:sz="4" w:space="0" w:color="008000"/>
            </w:tcBorders>
            <w:vAlign w:val="bottom"/>
          </w:tcPr>
          <w:p w14:paraId="64F3A0D1" w14:textId="77777777" w:rsidR="00252AFB" w:rsidRPr="00D63C22" w:rsidRDefault="00252AFB" w:rsidP="00252AFB">
            <w:pPr>
              <w:pStyle w:val="ZPpregtekst"/>
              <w:rPr>
                <w:b/>
              </w:rPr>
            </w:pPr>
            <w:r w:rsidRPr="00D63C22">
              <w:rPr>
                <w:b/>
              </w:rPr>
              <w:t>Sadje skupaj</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6D6457" w14:textId="77777777" w:rsidR="00252AFB" w:rsidRPr="00D63C22" w:rsidRDefault="00252AFB" w:rsidP="00252AFB">
            <w:pPr>
              <w:pStyle w:val="ZPpregtevilke"/>
              <w:rPr>
                <w:b/>
              </w:rPr>
            </w:pPr>
            <w:r w:rsidRPr="00D63C22">
              <w:rPr>
                <w:b/>
              </w:rPr>
              <w:t>192.385</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CAF4576" w14:textId="77777777" w:rsidR="00252AFB" w:rsidRPr="00D63C22" w:rsidRDefault="00252AFB" w:rsidP="00252AFB">
            <w:pPr>
              <w:pStyle w:val="ZPpregtevilke"/>
              <w:rPr>
                <w:b/>
              </w:rPr>
            </w:pPr>
            <w:r w:rsidRPr="00D63C22">
              <w:rPr>
                <w:b/>
              </w:rPr>
              <w:t>89.023</w:t>
            </w:r>
          </w:p>
        </w:tc>
        <w:tc>
          <w:tcPr>
            <w:tcW w:w="421" w:type="pct"/>
            <w:tcBorders>
              <w:top w:val="single" w:sz="4" w:space="0" w:color="008000"/>
              <w:left w:val="single" w:sz="4" w:space="0" w:color="008000"/>
              <w:bottom w:val="single" w:sz="4" w:space="0" w:color="008000"/>
              <w:right w:val="single" w:sz="4" w:space="0" w:color="008000"/>
            </w:tcBorders>
            <w:vAlign w:val="bottom"/>
          </w:tcPr>
          <w:p w14:paraId="3B086A0D" w14:textId="77777777" w:rsidR="00252AFB" w:rsidRPr="00D63C22" w:rsidRDefault="00252AFB" w:rsidP="00252AFB">
            <w:pPr>
              <w:pStyle w:val="ZPpregtevilke"/>
              <w:rPr>
                <w:b/>
              </w:rPr>
            </w:pPr>
            <w:r w:rsidRPr="00D63C22">
              <w:rPr>
                <w:b/>
                <w:szCs w:val="16"/>
              </w:rPr>
              <w:t>46,3</w:t>
            </w:r>
          </w:p>
        </w:tc>
        <w:tc>
          <w:tcPr>
            <w:tcW w:w="496" w:type="pct"/>
            <w:tcBorders>
              <w:top w:val="single" w:sz="4" w:space="0" w:color="008000"/>
              <w:left w:val="single" w:sz="4" w:space="0" w:color="008000"/>
              <w:bottom w:val="single" w:sz="4" w:space="0" w:color="008000"/>
              <w:right w:val="single" w:sz="4" w:space="0" w:color="008000"/>
            </w:tcBorders>
            <w:vAlign w:val="bottom"/>
          </w:tcPr>
          <w:p w14:paraId="4CD958AD" w14:textId="77777777" w:rsidR="00252AFB" w:rsidRPr="00D63C22" w:rsidRDefault="00252AFB" w:rsidP="00252AFB">
            <w:pPr>
              <w:pStyle w:val="ZPpregtevilke"/>
              <w:rPr>
                <w:b/>
              </w:rPr>
            </w:pPr>
            <w:r w:rsidRPr="00D63C22">
              <w:rPr>
                <w:b/>
              </w:rPr>
              <w:t>105.425</w:t>
            </w:r>
          </w:p>
        </w:tc>
        <w:tc>
          <w:tcPr>
            <w:tcW w:w="464" w:type="pct"/>
            <w:tcBorders>
              <w:top w:val="single" w:sz="4" w:space="0" w:color="008000"/>
              <w:left w:val="single" w:sz="4" w:space="0" w:color="008000"/>
              <w:bottom w:val="single" w:sz="4" w:space="0" w:color="008000"/>
              <w:right w:val="single" w:sz="4" w:space="0" w:color="008000"/>
            </w:tcBorders>
            <w:vAlign w:val="bottom"/>
          </w:tcPr>
          <w:p w14:paraId="492BCA86" w14:textId="77777777" w:rsidR="00252AFB" w:rsidRPr="00D63C22" w:rsidRDefault="00252AFB" w:rsidP="00252AFB">
            <w:pPr>
              <w:jc w:val="right"/>
              <w:rPr>
                <w:b/>
                <w:bCs/>
                <w:szCs w:val="18"/>
              </w:rPr>
            </w:pPr>
            <w:r w:rsidRPr="00D63C22">
              <w:rPr>
                <w:b/>
                <w:bCs/>
                <w:szCs w:val="18"/>
              </w:rPr>
              <w:t>69.050</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005632D" w14:textId="77777777" w:rsidR="00252AFB" w:rsidRPr="0035699F" w:rsidRDefault="00252AFB" w:rsidP="00252AFB">
            <w:pPr>
              <w:pStyle w:val="ZPpregtevilke"/>
              <w:rPr>
                <w:b/>
                <w:szCs w:val="16"/>
              </w:rPr>
            </w:pPr>
            <w:r w:rsidRPr="0035699F">
              <w:rPr>
                <w:b/>
                <w:bCs/>
                <w:szCs w:val="16"/>
              </w:rPr>
              <w:t>65,5</w:t>
            </w:r>
          </w:p>
        </w:tc>
        <w:tc>
          <w:tcPr>
            <w:tcW w:w="385" w:type="pct"/>
            <w:tcBorders>
              <w:top w:val="single" w:sz="4" w:space="0" w:color="008000"/>
              <w:left w:val="single" w:sz="4" w:space="0" w:color="008000"/>
              <w:bottom w:val="single" w:sz="4" w:space="0" w:color="008000"/>
              <w:right w:val="single" w:sz="4" w:space="0" w:color="008000"/>
            </w:tcBorders>
            <w:vAlign w:val="bottom"/>
          </w:tcPr>
          <w:p w14:paraId="59BA8FC9" w14:textId="77777777" w:rsidR="00252AFB" w:rsidRPr="00D63C22" w:rsidRDefault="00252AFB" w:rsidP="00252AFB">
            <w:pPr>
              <w:pStyle w:val="ZPpregtevilke"/>
              <w:rPr>
                <w:b/>
              </w:rPr>
            </w:pPr>
            <w:r w:rsidRPr="00D63C22">
              <w:rPr>
                <w:b/>
              </w:rPr>
              <w:t>86.960</w:t>
            </w:r>
          </w:p>
        </w:tc>
        <w:tc>
          <w:tcPr>
            <w:tcW w:w="463" w:type="pct"/>
            <w:tcBorders>
              <w:top w:val="single" w:sz="4" w:space="0" w:color="008000"/>
              <w:left w:val="single" w:sz="4" w:space="0" w:color="008000"/>
              <w:bottom w:val="single" w:sz="4" w:space="0" w:color="008000"/>
              <w:right w:val="single" w:sz="4" w:space="0" w:color="008000"/>
            </w:tcBorders>
            <w:vAlign w:val="bottom"/>
          </w:tcPr>
          <w:p w14:paraId="652AF513" w14:textId="77777777" w:rsidR="00252AFB" w:rsidRPr="00D63C22" w:rsidRDefault="00252AFB" w:rsidP="00252AFB">
            <w:pPr>
              <w:pStyle w:val="ZPpregtevilke"/>
              <w:rPr>
                <w:b/>
              </w:rPr>
            </w:pPr>
            <w:r w:rsidRPr="00D63C22">
              <w:rPr>
                <w:b/>
                <w:bCs/>
                <w:szCs w:val="18"/>
              </w:rPr>
              <w:t>19.973</w:t>
            </w:r>
          </w:p>
        </w:tc>
        <w:tc>
          <w:tcPr>
            <w:tcW w:w="493" w:type="pct"/>
            <w:tcBorders>
              <w:top w:val="single" w:sz="4" w:space="0" w:color="008000"/>
              <w:left w:val="single" w:sz="4" w:space="0" w:color="008000"/>
              <w:bottom w:val="single" w:sz="4" w:space="0" w:color="008000"/>
              <w:right w:val="single" w:sz="12" w:space="0" w:color="008000"/>
            </w:tcBorders>
            <w:vAlign w:val="bottom"/>
          </w:tcPr>
          <w:p w14:paraId="3C08B8B0" w14:textId="77777777" w:rsidR="00252AFB" w:rsidRPr="00D63C22" w:rsidRDefault="00252AFB" w:rsidP="00252AFB">
            <w:pPr>
              <w:pStyle w:val="ZPpregtevilke"/>
              <w:rPr>
                <w:b/>
              </w:rPr>
            </w:pPr>
            <w:r w:rsidRPr="00D63C22">
              <w:rPr>
                <w:b/>
                <w:bCs/>
                <w:szCs w:val="18"/>
              </w:rPr>
              <w:t>23,0</w:t>
            </w:r>
          </w:p>
        </w:tc>
      </w:tr>
      <w:tr w:rsidR="00252AFB" w:rsidRPr="00D63C22" w14:paraId="14F272A1" w14:textId="77777777" w:rsidTr="00252AFB">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24463FD7" w14:textId="77777777" w:rsidR="00252AFB" w:rsidRPr="00D63C22" w:rsidRDefault="00252AFB" w:rsidP="00252AFB">
            <w:pPr>
              <w:pStyle w:val="ZPpregtekst"/>
            </w:pPr>
            <w:r w:rsidRPr="00D63C22">
              <w:t>Jabolka</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60BDBB2" w14:textId="77777777" w:rsidR="00252AFB" w:rsidRPr="00D63C22" w:rsidRDefault="00252AFB" w:rsidP="00252AFB">
            <w:pPr>
              <w:pStyle w:val="ZPpregtevilke"/>
            </w:pPr>
            <w:r w:rsidRPr="00D63C22">
              <w:t>142.015</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FF8052A" w14:textId="77777777" w:rsidR="00252AFB" w:rsidRPr="00D63C22" w:rsidRDefault="00252AFB" w:rsidP="00252AFB">
            <w:pPr>
              <w:jc w:val="right"/>
              <w:rPr>
                <w:szCs w:val="16"/>
              </w:rPr>
            </w:pPr>
            <w:r w:rsidRPr="00D63C22">
              <w:rPr>
                <w:szCs w:val="16"/>
              </w:rPr>
              <w:t>64.232</w:t>
            </w:r>
          </w:p>
        </w:tc>
        <w:tc>
          <w:tcPr>
            <w:tcW w:w="421" w:type="pct"/>
            <w:tcBorders>
              <w:top w:val="single" w:sz="4" w:space="0" w:color="008000"/>
              <w:left w:val="single" w:sz="4" w:space="0" w:color="008000"/>
              <w:bottom w:val="single" w:sz="4" w:space="0" w:color="008000"/>
              <w:right w:val="single" w:sz="4" w:space="0" w:color="008000"/>
            </w:tcBorders>
            <w:vAlign w:val="bottom"/>
          </w:tcPr>
          <w:p w14:paraId="68EB23BA" w14:textId="77777777" w:rsidR="00252AFB" w:rsidRPr="00D63C22" w:rsidRDefault="00252AFB" w:rsidP="00252AFB">
            <w:pPr>
              <w:pStyle w:val="ZPpregtevilke"/>
            </w:pPr>
            <w:r w:rsidRPr="00D63C22">
              <w:rPr>
                <w:szCs w:val="16"/>
              </w:rPr>
              <w:t>45,2</w:t>
            </w:r>
          </w:p>
        </w:tc>
        <w:tc>
          <w:tcPr>
            <w:tcW w:w="496" w:type="pct"/>
            <w:tcBorders>
              <w:top w:val="single" w:sz="4" w:space="0" w:color="008000"/>
              <w:left w:val="single" w:sz="4" w:space="0" w:color="008000"/>
              <w:bottom w:val="single" w:sz="4" w:space="0" w:color="008000"/>
              <w:right w:val="single" w:sz="4" w:space="0" w:color="008000"/>
            </w:tcBorders>
            <w:vAlign w:val="bottom"/>
          </w:tcPr>
          <w:p w14:paraId="1FC67FFF" w14:textId="77777777" w:rsidR="00252AFB" w:rsidRPr="00D63C22" w:rsidRDefault="00252AFB" w:rsidP="00252AFB">
            <w:pPr>
              <w:pStyle w:val="ZPpregtevilke"/>
            </w:pPr>
            <w:r w:rsidRPr="00D63C22">
              <w:t>86.587</w:t>
            </w:r>
          </w:p>
        </w:tc>
        <w:tc>
          <w:tcPr>
            <w:tcW w:w="464" w:type="pct"/>
            <w:tcBorders>
              <w:top w:val="single" w:sz="4" w:space="0" w:color="008000"/>
              <w:left w:val="single" w:sz="4" w:space="0" w:color="008000"/>
              <w:bottom w:val="single" w:sz="4" w:space="0" w:color="008000"/>
              <w:right w:val="single" w:sz="4" w:space="0" w:color="008000"/>
            </w:tcBorders>
            <w:vAlign w:val="bottom"/>
          </w:tcPr>
          <w:p w14:paraId="1D2922EB" w14:textId="77777777" w:rsidR="00252AFB" w:rsidRPr="00D63C22" w:rsidRDefault="00252AFB" w:rsidP="00252AFB">
            <w:pPr>
              <w:pStyle w:val="ZPpregtevilke"/>
            </w:pPr>
            <w:r w:rsidRPr="00D63C22">
              <w:t>54.272</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E2D5D93" w14:textId="77777777" w:rsidR="00252AFB" w:rsidRPr="0035699F" w:rsidRDefault="00252AFB" w:rsidP="00252AFB">
            <w:pPr>
              <w:pStyle w:val="ZPpregtevilke"/>
              <w:rPr>
                <w:szCs w:val="16"/>
              </w:rPr>
            </w:pPr>
            <w:r w:rsidRPr="0035699F">
              <w:rPr>
                <w:szCs w:val="16"/>
              </w:rPr>
              <w:t>62,7</w:t>
            </w:r>
          </w:p>
        </w:tc>
        <w:tc>
          <w:tcPr>
            <w:tcW w:w="385" w:type="pct"/>
            <w:tcBorders>
              <w:top w:val="single" w:sz="4" w:space="0" w:color="008000"/>
              <w:left w:val="single" w:sz="4" w:space="0" w:color="008000"/>
              <w:bottom w:val="single" w:sz="4" w:space="0" w:color="008000"/>
              <w:right w:val="single" w:sz="4" w:space="0" w:color="008000"/>
            </w:tcBorders>
            <w:vAlign w:val="bottom"/>
          </w:tcPr>
          <w:p w14:paraId="3D6B9FD4" w14:textId="77777777" w:rsidR="00252AFB" w:rsidRPr="00D63C22" w:rsidRDefault="00252AFB" w:rsidP="00252AFB">
            <w:pPr>
              <w:pStyle w:val="ZPpregtevilke"/>
            </w:pPr>
            <w:r w:rsidRPr="00D63C22">
              <w:t>55.428</w:t>
            </w:r>
          </w:p>
        </w:tc>
        <w:tc>
          <w:tcPr>
            <w:tcW w:w="463" w:type="pct"/>
            <w:tcBorders>
              <w:top w:val="single" w:sz="4" w:space="0" w:color="008000"/>
              <w:left w:val="single" w:sz="4" w:space="0" w:color="008000"/>
              <w:bottom w:val="single" w:sz="4" w:space="0" w:color="008000"/>
              <w:right w:val="single" w:sz="4" w:space="0" w:color="008000"/>
            </w:tcBorders>
            <w:vAlign w:val="bottom"/>
          </w:tcPr>
          <w:p w14:paraId="64DF502B" w14:textId="77777777" w:rsidR="00252AFB" w:rsidRPr="00D63C22" w:rsidRDefault="00252AFB" w:rsidP="00252AFB">
            <w:pPr>
              <w:pStyle w:val="ZPpregtevilke"/>
            </w:pPr>
            <w:r w:rsidRPr="00D63C22">
              <w:rPr>
                <w:bCs/>
                <w:szCs w:val="18"/>
              </w:rPr>
              <w:t>9.960</w:t>
            </w:r>
          </w:p>
        </w:tc>
        <w:tc>
          <w:tcPr>
            <w:tcW w:w="493" w:type="pct"/>
            <w:tcBorders>
              <w:top w:val="single" w:sz="4" w:space="0" w:color="008000"/>
              <w:left w:val="single" w:sz="4" w:space="0" w:color="008000"/>
              <w:bottom w:val="single" w:sz="4" w:space="0" w:color="008000"/>
              <w:right w:val="single" w:sz="12" w:space="0" w:color="008000"/>
            </w:tcBorders>
            <w:vAlign w:val="bottom"/>
          </w:tcPr>
          <w:p w14:paraId="66137EC0" w14:textId="77777777" w:rsidR="00252AFB" w:rsidRPr="00D63C22" w:rsidRDefault="00252AFB" w:rsidP="00252AFB">
            <w:pPr>
              <w:pStyle w:val="ZPpregtevilke"/>
            </w:pPr>
            <w:r w:rsidRPr="00D63C22">
              <w:rPr>
                <w:szCs w:val="18"/>
              </w:rPr>
              <w:t>18,0</w:t>
            </w:r>
          </w:p>
        </w:tc>
      </w:tr>
      <w:tr w:rsidR="00252AFB" w:rsidRPr="00D63C22" w14:paraId="5F6A664D" w14:textId="77777777" w:rsidTr="00252AFB">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34244D07" w14:textId="77777777" w:rsidR="00252AFB" w:rsidRPr="00D63C22" w:rsidRDefault="00252AFB" w:rsidP="00252AFB">
            <w:pPr>
              <w:pStyle w:val="ZPpregtekst"/>
            </w:pPr>
            <w:r w:rsidRPr="00D63C22">
              <w:t>Hruške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FABC468" w14:textId="77777777" w:rsidR="00252AFB" w:rsidRPr="00D63C22" w:rsidRDefault="00252AFB" w:rsidP="00252AFB">
            <w:pPr>
              <w:pStyle w:val="ZPpregtevilke"/>
            </w:pPr>
            <w:r w:rsidRPr="00D63C22">
              <w:t>15.897</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B9AB2D5" w14:textId="77777777" w:rsidR="00252AFB" w:rsidRPr="00D63C22" w:rsidRDefault="00252AFB" w:rsidP="00252AFB">
            <w:pPr>
              <w:jc w:val="right"/>
              <w:rPr>
                <w:szCs w:val="16"/>
              </w:rPr>
            </w:pPr>
            <w:r w:rsidRPr="00D63C22">
              <w:rPr>
                <w:szCs w:val="16"/>
              </w:rPr>
              <w:t>5.317</w:t>
            </w:r>
          </w:p>
        </w:tc>
        <w:tc>
          <w:tcPr>
            <w:tcW w:w="421" w:type="pct"/>
            <w:tcBorders>
              <w:top w:val="single" w:sz="4" w:space="0" w:color="008000"/>
              <w:left w:val="single" w:sz="4" w:space="0" w:color="008000"/>
              <w:bottom w:val="single" w:sz="4" w:space="0" w:color="008000"/>
              <w:right w:val="single" w:sz="4" w:space="0" w:color="008000"/>
            </w:tcBorders>
            <w:vAlign w:val="bottom"/>
          </w:tcPr>
          <w:p w14:paraId="68CB6254" w14:textId="77777777" w:rsidR="00252AFB" w:rsidRPr="00D63C22" w:rsidRDefault="00252AFB" w:rsidP="00252AFB">
            <w:pPr>
              <w:pStyle w:val="ZPpregtevilke"/>
            </w:pPr>
            <w:r w:rsidRPr="00D63C22">
              <w:rPr>
                <w:szCs w:val="16"/>
              </w:rPr>
              <w:t>33,4</w:t>
            </w:r>
          </w:p>
        </w:tc>
        <w:tc>
          <w:tcPr>
            <w:tcW w:w="496" w:type="pct"/>
            <w:tcBorders>
              <w:top w:val="single" w:sz="4" w:space="0" w:color="008000"/>
              <w:left w:val="single" w:sz="4" w:space="0" w:color="008000"/>
              <w:bottom w:val="single" w:sz="4" w:space="0" w:color="008000"/>
              <w:right w:val="single" w:sz="4" w:space="0" w:color="008000"/>
            </w:tcBorders>
            <w:vAlign w:val="bottom"/>
          </w:tcPr>
          <w:p w14:paraId="5D881F42" w14:textId="77777777" w:rsidR="00252AFB" w:rsidRPr="00D63C22" w:rsidRDefault="00252AFB" w:rsidP="00252AFB">
            <w:pPr>
              <w:pStyle w:val="ZPpregtevilke"/>
            </w:pPr>
            <w:r w:rsidRPr="00D63C22">
              <w:t>4.495</w:t>
            </w:r>
          </w:p>
        </w:tc>
        <w:tc>
          <w:tcPr>
            <w:tcW w:w="464" w:type="pct"/>
            <w:tcBorders>
              <w:top w:val="single" w:sz="4" w:space="0" w:color="008000"/>
              <w:left w:val="single" w:sz="4" w:space="0" w:color="008000"/>
              <w:bottom w:val="single" w:sz="4" w:space="0" w:color="008000"/>
              <w:right w:val="single" w:sz="4" w:space="0" w:color="008000"/>
            </w:tcBorders>
            <w:vAlign w:val="bottom"/>
          </w:tcPr>
          <w:p w14:paraId="4A2412A6" w14:textId="77777777" w:rsidR="00252AFB" w:rsidRPr="00D63C22" w:rsidRDefault="00252AFB" w:rsidP="00252AFB">
            <w:pPr>
              <w:jc w:val="right"/>
              <w:rPr>
                <w:szCs w:val="18"/>
              </w:rPr>
            </w:pPr>
            <w:r w:rsidRPr="00D63C22">
              <w:rPr>
                <w:szCs w:val="18"/>
              </w:rPr>
              <w:t>2.940</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EC44D1" w14:textId="77777777" w:rsidR="00252AFB" w:rsidRPr="0035699F" w:rsidRDefault="00252AFB" w:rsidP="00252AFB">
            <w:pPr>
              <w:pStyle w:val="ZPpregtevilke"/>
              <w:rPr>
                <w:szCs w:val="16"/>
              </w:rPr>
            </w:pPr>
            <w:r w:rsidRPr="0035699F">
              <w:rPr>
                <w:szCs w:val="16"/>
              </w:rPr>
              <w:t>65,4</w:t>
            </w:r>
          </w:p>
        </w:tc>
        <w:tc>
          <w:tcPr>
            <w:tcW w:w="385" w:type="pct"/>
            <w:tcBorders>
              <w:top w:val="single" w:sz="4" w:space="0" w:color="008000"/>
              <w:left w:val="single" w:sz="4" w:space="0" w:color="008000"/>
              <w:bottom w:val="single" w:sz="4" w:space="0" w:color="008000"/>
              <w:right w:val="single" w:sz="4" w:space="0" w:color="008000"/>
            </w:tcBorders>
            <w:vAlign w:val="bottom"/>
          </w:tcPr>
          <w:p w14:paraId="5718EFF3" w14:textId="77777777" w:rsidR="00252AFB" w:rsidRPr="00D63C22" w:rsidRDefault="00252AFB" w:rsidP="00252AFB">
            <w:pPr>
              <w:pStyle w:val="ZPpregtevilke"/>
            </w:pPr>
            <w:r w:rsidRPr="00D63C22">
              <w:t>11.402</w:t>
            </w:r>
          </w:p>
        </w:tc>
        <w:tc>
          <w:tcPr>
            <w:tcW w:w="463" w:type="pct"/>
            <w:tcBorders>
              <w:top w:val="single" w:sz="4" w:space="0" w:color="008000"/>
              <w:left w:val="single" w:sz="4" w:space="0" w:color="008000"/>
              <w:bottom w:val="single" w:sz="4" w:space="0" w:color="008000"/>
              <w:right w:val="single" w:sz="4" w:space="0" w:color="008000"/>
            </w:tcBorders>
            <w:vAlign w:val="bottom"/>
          </w:tcPr>
          <w:p w14:paraId="72BA17F0" w14:textId="77777777" w:rsidR="00252AFB" w:rsidRPr="00D63C22" w:rsidRDefault="00252AFB" w:rsidP="00252AFB">
            <w:pPr>
              <w:pStyle w:val="ZPpregtevilke"/>
            </w:pPr>
            <w:r w:rsidRPr="00D63C22">
              <w:rPr>
                <w:szCs w:val="18"/>
              </w:rPr>
              <w:t>2.377</w:t>
            </w:r>
          </w:p>
        </w:tc>
        <w:tc>
          <w:tcPr>
            <w:tcW w:w="493" w:type="pct"/>
            <w:tcBorders>
              <w:top w:val="single" w:sz="4" w:space="0" w:color="008000"/>
              <w:left w:val="single" w:sz="4" w:space="0" w:color="008000"/>
              <w:bottom w:val="single" w:sz="4" w:space="0" w:color="008000"/>
              <w:right w:val="single" w:sz="12" w:space="0" w:color="008000"/>
            </w:tcBorders>
            <w:vAlign w:val="bottom"/>
          </w:tcPr>
          <w:p w14:paraId="68354A25" w14:textId="77777777" w:rsidR="00252AFB" w:rsidRPr="00D63C22" w:rsidRDefault="00252AFB" w:rsidP="00252AFB">
            <w:pPr>
              <w:pStyle w:val="ZPpregtevilke"/>
            </w:pPr>
            <w:r w:rsidRPr="00D63C22">
              <w:rPr>
                <w:szCs w:val="18"/>
              </w:rPr>
              <w:t>20,8</w:t>
            </w:r>
          </w:p>
        </w:tc>
      </w:tr>
      <w:tr w:rsidR="00252AFB" w:rsidRPr="00D63C22" w14:paraId="770E111B" w14:textId="77777777" w:rsidTr="0068273C">
        <w:trPr>
          <w:trHeight w:val="227"/>
          <w:jc w:val="right"/>
        </w:trPr>
        <w:tc>
          <w:tcPr>
            <w:tcW w:w="880" w:type="pct"/>
            <w:tcBorders>
              <w:top w:val="single" w:sz="4" w:space="0" w:color="008000"/>
              <w:left w:val="single" w:sz="12" w:space="0" w:color="008000"/>
              <w:bottom w:val="single" w:sz="4" w:space="0" w:color="008000"/>
              <w:right w:val="single" w:sz="4" w:space="0" w:color="008000"/>
            </w:tcBorders>
            <w:vAlign w:val="bottom"/>
          </w:tcPr>
          <w:p w14:paraId="0FE3714A" w14:textId="77777777" w:rsidR="00252AFB" w:rsidRPr="00D63C22" w:rsidRDefault="00252AFB" w:rsidP="00252AFB">
            <w:pPr>
              <w:pStyle w:val="ZPpregtekst"/>
            </w:pPr>
            <w:r w:rsidRPr="00D63C22">
              <w:t>Breskve in nektarine</w:t>
            </w:r>
          </w:p>
        </w:tc>
        <w:tc>
          <w:tcPr>
            <w:tcW w:w="43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37DEB24" w14:textId="77777777" w:rsidR="00252AFB" w:rsidRPr="00D63C22" w:rsidRDefault="00252AFB" w:rsidP="00252AFB">
            <w:pPr>
              <w:pStyle w:val="ZPpregtevilke"/>
            </w:pPr>
            <w:r w:rsidRPr="00D63C22">
              <w:t>5.982</w:t>
            </w:r>
          </w:p>
        </w:tc>
        <w:tc>
          <w:tcPr>
            <w:tcW w:w="42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0B293F4" w14:textId="77777777" w:rsidR="00252AFB" w:rsidRPr="00D63C22" w:rsidRDefault="00252AFB" w:rsidP="00252AFB">
            <w:pPr>
              <w:jc w:val="right"/>
              <w:rPr>
                <w:szCs w:val="16"/>
              </w:rPr>
            </w:pPr>
            <w:r w:rsidRPr="00D63C22">
              <w:rPr>
                <w:szCs w:val="16"/>
              </w:rPr>
              <w:t>4.779</w:t>
            </w:r>
          </w:p>
        </w:tc>
        <w:tc>
          <w:tcPr>
            <w:tcW w:w="421" w:type="pct"/>
            <w:tcBorders>
              <w:top w:val="single" w:sz="4" w:space="0" w:color="008000"/>
              <w:left w:val="single" w:sz="4" w:space="0" w:color="008000"/>
              <w:bottom w:val="single" w:sz="4" w:space="0" w:color="008000"/>
              <w:right w:val="single" w:sz="4" w:space="0" w:color="008000"/>
            </w:tcBorders>
            <w:vAlign w:val="bottom"/>
          </w:tcPr>
          <w:p w14:paraId="4DE2C33E" w14:textId="77777777" w:rsidR="00252AFB" w:rsidRPr="00D63C22" w:rsidRDefault="00252AFB" w:rsidP="00252AFB">
            <w:pPr>
              <w:pStyle w:val="ZPpregtevilke"/>
            </w:pPr>
            <w:r w:rsidRPr="00D63C22">
              <w:rPr>
                <w:szCs w:val="16"/>
              </w:rPr>
              <w:t>79,9</w:t>
            </w:r>
          </w:p>
        </w:tc>
        <w:tc>
          <w:tcPr>
            <w:tcW w:w="496" w:type="pct"/>
            <w:tcBorders>
              <w:top w:val="single" w:sz="4" w:space="0" w:color="008000"/>
              <w:left w:val="single" w:sz="4" w:space="0" w:color="008000"/>
              <w:bottom w:val="single" w:sz="4" w:space="0" w:color="008000"/>
              <w:right w:val="single" w:sz="4" w:space="0" w:color="008000"/>
            </w:tcBorders>
            <w:vAlign w:val="bottom"/>
          </w:tcPr>
          <w:p w14:paraId="0F6905EE" w14:textId="77777777" w:rsidR="00252AFB" w:rsidRPr="00D63C22" w:rsidRDefault="00252AFB" w:rsidP="00252AFB">
            <w:pPr>
              <w:pStyle w:val="ZPpregtevilke"/>
            </w:pPr>
            <w:r w:rsidRPr="00D63C22">
              <w:t>4.457</w:t>
            </w:r>
          </w:p>
        </w:tc>
        <w:tc>
          <w:tcPr>
            <w:tcW w:w="464" w:type="pct"/>
            <w:tcBorders>
              <w:top w:val="single" w:sz="4" w:space="0" w:color="008000"/>
              <w:left w:val="single" w:sz="4" w:space="0" w:color="008000"/>
              <w:bottom w:val="single" w:sz="4" w:space="0" w:color="008000"/>
              <w:right w:val="single" w:sz="4" w:space="0" w:color="008000"/>
            </w:tcBorders>
            <w:vAlign w:val="bottom"/>
          </w:tcPr>
          <w:p w14:paraId="4B153E39" w14:textId="77777777" w:rsidR="00252AFB" w:rsidRPr="00D63C22" w:rsidRDefault="00252AFB" w:rsidP="00252AFB">
            <w:pPr>
              <w:jc w:val="right"/>
              <w:rPr>
                <w:szCs w:val="18"/>
              </w:rPr>
            </w:pPr>
            <w:r w:rsidRPr="00D63C22">
              <w:rPr>
                <w:szCs w:val="18"/>
              </w:rPr>
              <w:t>3.788</w:t>
            </w:r>
          </w:p>
        </w:tc>
        <w:tc>
          <w:tcPr>
            <w:tcW w:w="54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900E47B" w14:textId="77777777" w:rsidR="00252AFB" w:rsidRPr="0035699F" w:rsidRDefault="00252AFB" w:rsidP="00252AFB">
            <w:pPr>
              <w:pStyle w:val="ZPpregtevilke"/>
              <w:rPr>
                <w:szCs w:val="16"/>
              </w:rPr>
            </w:pPr>
            <w:r w:rsidRPr="0035699F">
              <w:rPr>
                <w:szCs w:val="16"/>
              </w:rPr>
              <w:t>85,0</w:t>
            </w:r>
          </w:p>
        </w:tc>
        <w:tc>
          <w:tcPr>
            <w:tcW w:w="385" w:type="pct"/>
            <w:tcBorders>
              <w:top w:val="single" w:sz="4" w:space="0" w:color="008000"/>
              <w:left w:val="single" w:sz="4" w:space="0" w:color="008000"/>
              <w:bottom w:val="single" w:sz="4" w:space="0" w:color="008000"/>
              <w:right w:val="single" w:sz="4" w:space="0" w:color="008000"/>
            </w:tcBorders>
            <w:vAlign w:val="bottom"/>
          </w:tcPr>
          <w:p w14:paraId="0249F903" w14:textId="77777777" w:rsidR="00252AFB" w:rsidRPr="00D63C22" w:rsidRDefault="00252AFB" w:rsidP="00252AFB">
            <w:pPr>
              <w:pStyle w:val="ZPpregtevilke"/>
            </w:pPr>
            <w:r w:rsidRPr="00D63C22">
              <w:t>1.525</w:t>
            </w:r>
          </w:p>
        </w:tc>
        <w:tc>
          <w:tcPr>
            <w:tcW w:w="463" w:type="pct"/>
            <w:tcBorders>
              <w:top w:val="single" w:sz="4" w:space="0" w:color="008000"/>
              <w:left w:val="single" w:sz="4" w:space="0" w:color="008000"/>
              <w:bottom w:val="single" w:sz="4" w:space="0" w:color="008000"/>
              <w:right w:val="single" w:sz="4" w:space="0" w:color="008000"/>
            </w:tcBorders>
            <w:vAlign w:val="bottom"/>
          </w:tcPr>
          <w:p w14:paraId="6AE28FA6" w14:textId="77777777" w:rsidR="00252AFB" w:rsidRPr="00D63C22" w:rsidRDefault="00252AFB" w:rsidP="00252AFB">
            <w:pPr>
              <w:pStyle w:val="ZPpregtevilke"/>
            </w:pPr>
            <w:r w:rsidRPr="00D63C22">
              <w:rPr>
                <w:szCs w:val="18"/>
              </w:rPr>
              <w:t>991</w:t>
            </w:r>
          </w:p>
        </w:tc>
        <w:tc>
          <w:tcPr>
            <w:tcW w:w="493" w:type="pct"/>
            <w:tcBorders>
              <w:top w:val="single" w:sz="4" w:space="0" w:color="008000"/>
              <w:left w:val="single" w:sz="4" w:space="0" w:color="008000"/>
              <w:bottom w:val="single" w:sz="4" w:space="0" w:color="008000"/>
              <w:right w:val="single" w:sz="12" w:space="0" w:color="008000"/>
            </w:tcBorders>
            <w:vAlign w:val="bottom"/>
          </w:tcPr>
          <w:p w14:paraId="10ADCFEA" w14:textId="77777777" w:rsidR="00252AFB" w:rsidRPr="00D63C22" w:rsidRDefault="00252AFB" w:rsidP="00252AFB">
            <w:pPr>
              <w:pStyle w:val="ZPpregtevilke"/>
            </w:pPr>
            <w:r w:rsidRPr="00D63C22">
              <w:rPr>
                <w:szCs w:val="18"/>
              </w:rPr>
              <w:t>65,0</w:t>
            </w:r>
          </w:p>
        </w:tc>
      </w:tr>
      <w:tr w:rsidR="00252AFB" w:rsidRPr="00D63C22" w14:paraId="237BE425" w14:textId="77777777" w:rsidTr="00350B30">
        <w:trPr>
          <w:trHeight w:val="227"/>
          <w:jc w:val="right"/>
        </w:trPr>
        <w:tc>
          <w:tcPr>
            <w:tcW w:w="880" w:type="pct"/>
            <w:tcBorders>
              <w:top w:val="single" w:sz="4" w:space="0" w:color="008000"/>
              <w:left w:val="single" w:sz="12" w:space="0" w:color="008000"/>
              <w:bottom w:val="single" w:sz="12" w:space="0" w:color="008000"/>
              <w:right w:val="single" w:sz="4" w:space="0" w:color="008000"/>
            </w:tcBorders>
            <w:vAlign w:val="bottom"/>
          </w:tcPr>
          <w:p w14:paraId="71B3357D" w14:textId="77777777" w:rsidR="00252AFB" w:rsidRPr="00D63C22" w:rsidRDefault="00252AFB" w:rsidP="00252AFB">
            <w:pPr>
              <w:pStyle w:val="ZPpregtekst"/>
            </w:pPr>
            <w:r w:rsidRPr="00D63C22">
              <w:t>Drugo sadje</w:t>
            </w:r>
          </w:p>
        </w:tc>
        <w:tc>
          <w:tcPr>
            <w:tcW w:w="43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317DFD8" w14:textId="77777777" w:rsidR="00252AFB" w:rsidRPr="00D63C22" w:rsidRDefault="00252AFB" w:rsidP="00252AFB">
            <w:pPr>
              <w:pStyle w:val="ZPpregtevilke"/>
            </w:pPr>
            <w:r w:rsidRPr="00D63C22">
              <w:t>28.491</w:t>
            </w:r>
          </w:p>
        </w:tc>
        <w:tc>
          <w:tcPr>
            <w:tcW w:w="42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45F31671" w14:textId="77777777" w:rsidR="00252AFB" w:rsidRPr="00D63C22" w:rsidRDefault="00252AFB" w:rsidP="00252AFB">
            <w:pPr>
              <w:jc w:val="right"/>
              <w:rPr>
                <w:szCs w:val="16"/>
              </w:rPr>
            </w:pPr>
            <w:r w:rsidRPr="00D63C22">
              <w:rPr>
                <w:szCs w:val="16"/>
              </w:rPr>
              <w:t>14.695</w:t>
            </w:r>
          </w:p>
        </w:tc>
        <w:tc>
          <w:tcPr>
            <w:tcW w:w="421" w:type="pct"/>
            <w:tcBorders>
              <w:top w:val="single" w:sz="4" w:space="0" w:color="008000"/>
              <w:left w:val="single" w:sz="4" w:space="0" w:color="008000"/>
              <w:bottom w:val="single" w:sz="12" w:space="0" w:color="008000"/>
              <w:right w:val="single" w:sz="4" w:space="0" w:color="008000"/>
            </w:tcBorders>
            <w:vAlign w:val="bottom"/>
          </w:tcPr>
          <w:p w14:paraId="19B0D701" w14:textId="77777777" w:rsidR="00252AFB" w:rsidRPr="00D63C22" w:rsidRDefault="00252AFB" w:rsidP="00252AFB">
            <w:pPr>
              <w:pStyle w:val="ZPpregtevilke"/>
            </w:pPr>
            <w:r w:rsidRPr="00D63C22">
              <w:t>51,6</w:t>
            </w:r>
          </w:p>
        </w:tc>
        <w:tc>
          <w:tcPr>
            <w:tcW w:w="496" w:type="pct"/>
            <w:tcBorders>
              <w:top w:val="single" w:sz="4" w:space="0" w:color="008000"/>
              <w:left w:val="single" w:sz="4" w:space="0" w:color="008000"/>
              <w:bottom w:val="single" w:sz="12" w:space="0" w:color="008000"/>
              <w:right w:val="single" w:sz="4" w:space="0" w:color="008000"/>
            </w:tcBorders>
            <w:vAlign w:val="bottom"/>
          </w:tcPr>
          <w:p w14:paraId="303505B3" w14:textId="77777777" w:rsidR="00252AFB" w:rsidRPr="00D63C22" w:rsidRDefault="00252AFB" w:rsidP="00252AFB">
            <w:pPr>
              <w:pStyle w:val="ZPpregtevilke"/>
            </w:pPr>
            <w:r w:rsidRPr="00D63C22">
              <w:t>9.886</w:t>
            </w:r>
          </w:p>
        </w:tc>
        <w:tc>
          <w:tcPr>
            <w:tcW w:w="464" w:type="pct"/>
            <w:tcBorders>
              <w:top w:val="single" w:sz="4" w:space="0" w:color="008000"/>
              <w:left w:val="single" w:sz="4" w:space="0" w:color="008000"/>
              <w:bottom w:val="single" w:sz="12" w:space="0" w:color="008000"/>
              <w:right w:val="single" w:sz="4" w:space="0" w:color="008000"/>
            </w:tcBorders>
            <w:vAlign w:val="bottom"/>
          </w:tcPr>
          <w:p w14:paraId="7D2870AD" w14:textId="77777777" w:rsidR="00252AFB" w:rsidRPr="00D63C22" w:rsidRDefault="00252AFB" w:rsidP="00252AFB">
            <w:pPr>
              <w:pStyle w:val="ZPpregtevilke"/>
            </w:pPr>
            <w:r w:rsidRPr="00D63C22">
              <w:t>8.050</w:t>
            </w:r>
          </w:p>
        </w:tc>
        <w:tc>
          <w:tcPr>
            <w:tcW w:w="54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13779616" w14:textId="77777777" w:rsidR="00252AFB" w:rsidRPr="0035699F" w:rsidRDefault="00252AFB" w:rsidP="00252AFB">
            <w:pPr>
              <w:pStyle w:val="ZPpregtevilke"/>
              <w:rPr>
                <w:szCs w:val="16"/>
              </w:rPr>
            </w:pPr>
            <w:r w:rsidRPr="0035699F">
              <w:rPr>
                <w:szCs w:val="16"/>
              </w:rPr>
              <w:t>81,4</w:t>
            </w:r>
          </w:p>
        </w:tc>
        <w:tc>
          <w:tcPr>
            <w:tcW w:w="385" w:type="pct"/>
            <w:tcBorders>
              <w:top w:val="single" w:sz="4" w:space="0" w:color="008000"/>
              <w:left w:val="single" w:sz="4" w:space="0" w:color="008000"/>
              <w:bottom w:val="single" w:sz="12" w:space="0" w:color="008000"/>
              <w:right w:val="single" w:sz="4" w:space="0" w:color="008000"/>
            </w:tcBorders>
            <w:vAlign w:val="bottom"/>
          </w:tcPr>
          <w:p w14:paraId="6DC57992" w14:textId="77777777" w:rsidR="00252AFB" w:rsidRPr="00D63C22" w:rsidRDefault="00252AFB" w:rsidP="00252AFB">
            <w:pPr>
              <w:pStyle w:val="ZPpregtevilke"/>
            </w:pPr>
            <w:r w:rsidRPr="00D63C22">
              <w:t>18.605</w:t>
            </w:r>
          </w:p>
        </w:tc>
        <w:tc>
          <w:tcPr>
            <w:tcW w:w="463" w:type="pct"/>
            <w:tcBorders>
              <w:top w:val="single" w:sz="4" w:space="0" w:color="008000"/>
              <w:left w:val="single" w:sz="4" w:space="0" w:color="008000"/>
              <w:bottom w:val="single" w:sz="12" w:space="0" w:color="008000"/>
              <w:right w:val="single" w:sz="4" w:space="0" w:color="008000"/>
            </w:tcBorders>
            <w:vAlign w:val="bottom"/>
          </w:tcPr>
          <w:p w14:paraId="4BD5BCFD" w14:textId="77777777" w:rsidR="00252AFB" w:rsidRPr="00D63C22" w:rsidRDefault="00252AFB" w:rsidP="00252AFB">
            <w:pPr>
              <w:pStyle w:val="ZPpregtevilke"/>
            </w:pPr>
            <w:r w:rsidRPr="00D63C22">
              <w:t>6.645</w:t>
            </w:r>
          </w:p>
        </w:tc>
        <w:tc>
          <w:tcPr>
            <w:tcW w:w="493" w:type="pct"/>
            <w:tcBorders>
              <w:top w:val="single" w:sz="4" w:space="0" w:color="008000"/>
              <w:left w:val="single" w:sz="4" w:space="0" w:color="008000"/>
              <w:bottom w:val="single" w:sz="12" w:space="0" w:color="008000"/>
              <w:right w:val="single" w:sz="12" w:space="0" w:color="008000"/>
            </w:tcBorders>
            <w:vAlign w:val="bottom"/>
          </w:tcPr>
          <w:p w14:paraId="61C025ED" w14:textId="77777777" w:rsidR="00252AFB" w:rsidRPr="00D63C22" w:rsidRDefault="00252AFB" w:rsidP="00252AFB">
            <w:pPr>
              <w:pStyle w:val="ZPpregtevilke"/>
            </w:pPr>
            <w:r w:rsidRPr="00D63C22">
              <w:t>35,7</w:t>
            </w:r>
          </w:p>
        </w:tc>
      </w:tr>
    </w:tbl>
    <w:p w14:paraId="62EC1A42" w14:textId="77777777" w:rsidR="00252AFB" w:rsidRPr="00D63C22" w:rsidRDefault="00252AFB" w:rsidP="00252AFB">
      <w:pPr>
        <w:pStyle w:val="ZPpodnapis"/>
      </w:pPr>
      <w:r w:rsidRPr="00D63C22">
        <w:t>Vir: SURS</w:t>
      </w:r>
    </w:p>
    <w:p w14:paraId="16B8465F" w14:textId="77777777" w:rsidR="00252AFB" w:rsidRPr="00D63C22" w:rsidRDefault="00252AFB" w:rsidP="00252AFB">
      <w:pPr>
        <w:pStyle w:val="ZPtekst"/>
      </w:pPr>
      <w:r w:rsidRPr="00A0228E">
        <w:t>Pridelek jabolk, ki so pri nas najpomembnejša sadna vrsta, se je v primerjavi z rekordnim letom 2018 zmanjšal za več kot polovico in bil za 34 % pod povprečjem 2011–2015. Zmanjšali so se tudi pridelki večine drugih sadnih vrst, še najmanj pridelek jagod (–3 %)</w:t>
      </w:r>
      <w:r>
        <w:t>.</w:t>
      </w:r>
      <w:r w:rsidRPr="00A0228E">
        <w:t xml:space="preserve"> </w:t>
      </w:r>
    </w:p>
    <w:p w14:paraId="36706FAC" w14:textId="77777777" w:rsidR="00252AFB" w:rsidRPr="00D63C22" w:rsidRDefault="00252AFB" w:rsidP="00252AFB">
      <w:pPr>
        <w:pStyle w:val="ZPtekst"/>
      </w:pPr>
      <w:r w:rsidRPr="00D63C22">
        <w:t>Prodaja sadja po evidentiranih tržnih poteh (odkup in tržnice) se je v letu 2019 že drugo leto zapored povečala (+22 %) in je znašala dobrih 26 tisoč ton, še vedno pa je za približno desetino manjša kot v obdobju 2011–2015. Če predpostavimo, da se prek zabeleženega odkupa in prodaje na tržnicah trži le sadje iz intenzivnih nasadov, je evidentirana prodaja v letu 2019 zajela 38 % pridelanega sadja, kar je rahlo več od povprečja v obdobju 2011–2015 (34 %).</w:t>
      </w:r>
    </w:p>
    <w:p w14:paraId="1278E610" w14:textId="5876FDC8" w:rsidR="00252AFB" w:rsidRPr="00363679" w:rsidRDefault="00252AFB" w:rsidP="00252AFB">
      <w:pPr>
        <w:pStyle w:val="ZPtekst"/>
      </w:pPr>
      <w:r w:rsidRPr="00363679">
        <w:t xml:space="preserve">V strukturi zunanje trgovine s sadjem v povprečju zadnjih petih let </w:t>
      </w:r>
      <w:r>
        <w:t>(</w:t>
      </w:r>
      <w:r w:rsidRPr="00D63C22">
        <w:t>201</w:t>
      </w:r>
      <w:r>
        <w:t xml:space="preserve">4–2018) </w:t>
      </w:r>
      <w:r w:rsidRPr="00363679">
        <w:t xml:space="preserve">citrusi, banane in drugo južno sadje zavzemajo </w:t>
      </w:r>
      <w:r>
        <w:t>59</w:t>
      </w:r>
      <w:r w:rsidRPr="00363679">
        <w:t> %. Med kontinentalnimi vrstami sadja so v uvozu in izvozu najpomembnejša jabolka, ki so zaradi majhnega pridelka v strukturi zunan</w:t>
      </w:r>
      <w:r>
        <w:t>je trgovine leta 2019 zajemale</w:t>
      </w:r>
      <w:r w:rsidRPr="00363679">
        <w:t xml:space="preserve"> 1</w:t>
      </w:r>
      <w:r>
        <w:t>6</w:t>
      </w:r>
      <w:r w:rsidRPr="00363679">
        <w:t xml:space="preserve"> %, kar </w:t>
      </w:r>
      <w:r w:rsidR="00C568DC">
        <w:t>je približno</w:t>
      </w:r>
      <w:r w:rsidRPr="00363679">
        <w:t xml:space="preserve"> od</w:t>
      </w:r>
      <w:r>
        <w:t>stotno točko manj kot leto prej.</w:t>
      </w:r>
    </w:p>
    <w:p w14:paraId="431EBFB7" w14:textId="1A90BD89" w:rsidR="00252AFB" w:rsidRPr="00C366E0" w:rsidRDefault="00252AFB" w:rsidP="00252AFB">
      <w:pPr>
        <w:pStyle w:val="ZPpregnaslov"/>
      </w:pPr>
      <w:bookmarkStart w:id="337" w:name="_Toc199664474"/>
      <w:bookmarkStart w:id="338" w:name="_Toc489955888"/>
      <w:bookmarkStart w:id="339" w:name="_Toc49438850"/>
      <w:r w:rsidRPr="00C366E0">
        <w:lastRenderedPageBreak/>
        <w:t xml:space="preserve">Preglednica </w:t>
      </w:r>
      <w:r w:rsidRPr="00C366E0">
        <w:rPr>
          <w:noProof/>
        </w:rPr>
        <w:fldChar w:fldCharType="begin"/>
      </w:r>
      <w:r w:rsidRPr="00C366E0">
        <w:rPr>
          <w:noProof/>
        </w:rPr>
        <w:instrText xml:space="preserve"> SEQ Preglednica \* ARABIC </w:instrText>
      </w:r>
      <w:r w:rsidRPr="00C366E0">
        <w:rPr>
          <w:noProof/>
        </w:rPr>
        <w:fldChar w:fldCharType="separate"/>
      </w:r>
      <w:r w:rsidR="005B5DE8">
        <w:rPr>
          <w:noProof/>
        </w:rPr>
        <w:t>15</w:t>
      </w:r>
      <w:r w:rsidRPr="00C366E0">
        <w:rPr>
          <w:noProof/>
        </w:rPr>
        <w:fldChar w:fldCharType="end"/>
      </w:r>
      <w:r w:rsidRPr="00C366E0">
        <w:t>: Izvoz in uvoz svežega sadja; 201</w:t>
      </w:r>
      <w:r>
        <w:t>5</w:t>
      </w:r>
      <w:r w:rsidRPr="00C366E0">
        <w:t>–20</w:t>
      </w:r>
      <w:bookmarkEnd w:id="337"/>
      <w:r w:rsidRPr="00C366E0">
        <w:t>1</w:t>
      </w:r>
      <w:bookmarkEnd w:id="338"/>
      <w:r>
        <w:t>9</w:t>
      </w:r>
      <w:bookmarkEnd w:id="339"/>
    </w:p>
    <w:tbl>
      <w:tblPr>
        <w:tblW w:w="5000" w:type="pct"/>
        <w:jc w:val="center"/>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CellMar>
          <w:left w:w="57" w:type="dxa"/>
          <w:right w:w="57" w:type="dxa"/>
        </w:tblCellMar>
        <w:tblLook w:val="0020" w:firstRow="1" w:lastRow="0" w:firstColumn="0" w:lastColumn="0" w:noHBand="0" w:noVBand="0"/>
      </w:tblPr>
      <w:tblGrid>
        <w:gridCol w:w="2312"/>
        <w:gridCol w:w="692"/>
        <w:gridCol w:w="692"/>
        <w:gridCol w:w="617"/>
        <w:gridCol w:w="618"/>
        <w:gridCol w:w="635"/>
        <w:gridCol w:w="693"/>
        <w:gridCol w:w="693"/>
        <w:gridCol w:w="693"/>
        <w:gridCol w:w="693"/>
        <w:gridCol w:w="703"/>
      </w:tblGrid>
      <w:tr w:rsidR="00252AFB" w:rsidRPr="00C366E0" w14:paraId="30BBEA68" w14:textId="77777777" w:rsidTr="00252AFB">
        <w:trPr>
          <w:trHeight w:val="227"/>
          <w:jc w:val="center"/>
        </w:trPr>
        <w:tc>
          <w:tcPr>
            <w:tcW w:w="1279" w:type="pct"/>
            <w:vMerge w:val="restart"/>
            <w:tcBorders>
              <w:top w:val="single" w:sz="12" w:space="0" w:color="008000"/>
              <w:bottom w:val="single" w:sz="4" w:space="0" w:color="008000"/>
              <w:right w:val="single" w:sz="12" w:space="0" w:color="008000"/>
            </w:tcBorders>
            <w:shd w:val="clear" w:color="auto" w:fill="D9D9D9"/>
            <w:vAlign w:val="bottom"/>
          </w:tcPr>
          <w:p w14:paraId="0DADA966" w14:textId="7D4935B0" w:rsidR="00252AFB" w:rsidRPr="00C366E0" w:rsidRDefault="00252AFB" w:rsidP="00252AFB">
            <w:pPr>
              <w:pStyle w:val="ZPpregglava"/>
              <w:jc w:val="left"/>
            </w:pPr>
          </w:p>
        </w:tc>
        <w:tc>
          <w:tcPr>
            <w:tcW w:w="1800" w:type="pct"/>
            <w:gridSpan w:val="5"/>
            <w:tcBorders>
              <w:top w:val="single" w:sz="12" w:space="0" w:color="008000"/>
              <w:left w:val="single" w:sz="12" w:space="0" w:color="008000"/>
              <w:bottom w:val="single" w:sz="4" w:space="0" w:color="008000"/>
              <w:right w:val="single" w:sz="12" w:space="0" w:color="008000"/>
            </w:tcBorders>
            <w:shd w:val="clear" w:color="auto" w:fill="D9D9D9"/>
            <w:noWrap/>
            <w:vAlign w:val="bottom"/>
          </w:tcPr>
          <w:p w14:paraId="5A486055" w14:textId="77777777" w:rsidR="00252AFB" w:rsidRPr="00C366E0" w:rsidRDefault="00252AFB" w:rsidP="00252AFB">
            <w:pPr>
              <w:pStyle w:val="ZPpregglava"/>
              <w:jc w:val="center"/>
            </w:pPr>
            <w:r w:rsidRPr="00C366E0">
              <w:t>Izvoz (t)</w:t>
            </w:r>
          </w:p>
        </w:tc>
        <w:tc>
          <w:tcPr>
            <w:tcW w:w="1922" w:type="pct"/>
            <w:gridSpan w:val="5"/>
            <w:tcBorders>
              <w:top w:val="single" w:sz="12" w:space="0" w:color="008000"/>
              <w:left w:val="single" w:sz="12" w:space="0" w:color="008000"/>
              <w:bottom w:val="single" w:sz="4" w:space="0" w:color="008000"/>
            </w:tcBorders>
            <w:shd w:val="clear" w:color="auto" w:fill="D9D9D9"/>
            <w:noWrap/>
            <w:vAlign w:val="bottom"/>
          </w:tcPr>
          <w:p w14:paraId="25A47226" w14:textId="77777777" w:rsidR="00252AFB" w:rsidRPr="00C366E0" w:rsidRDefault="00252AFB" w:rsidP="00252AFB">
            <w:pPr>
              <w:pStyle w:val="ZPpregglava"/>
              <w:jc w:val="center"/>
            </w:pPr>
            <w:r w:rsidRPr="00C366E0">
              <w:t>Uvoz (t)</w:t>
            </w:r>
          </w:p>
        </w:tc>
      </w:tr>
      <w:tr w:rsidR="00252AFB" w:rsidRPr="00C366E0" w14:paraId="407BF9AE" w14:textId="77777777" w:rsidTr="00252AFB">
        <w:trPr>
          <w:trHeight w:val="227"/>
          <w:jc w:val="center"/>
        </w:trPr>
        <w:tc>
          <w:tcPr>
            <w:tcW w:w="1279" w:type="pct"/>
            <w:vMerge/>
            <w:tcBorders>
              <w:top w:val="single" w:sz="4" w:space="0" w:color="008000"/>
              <w:bottom w:val="single" w:sz="4" w:space="0" w:color="008000"/>
              <w:right w:val="single" w:sz="12" w:space="0" w:color="008000"/>
            </w:tcBorders>
            <w:shd w:val="clear" w:color="auto" w:fill="D9D9D9"/>
            <w:vAlign w:val="bottom"/>
          </w:tcPr>
          <w:p w14:paraId="341C6003" w14:textId="77777777" w:rsidR="00252AFB" w:rsidRPr="00C366E0" w:rsidRDefault="00252AFB" w:rsidP="00252AFB">
            <w:pPr>
              <w:pStyle w:val="ZPpregglava"/>
            </w:pPr>
          </w:p>
        </w:tc>
        <w:tc>
          <w:tcPr>
            <w:tcW w:w="383" w:type="pct"/>
            <w:tcBorders>
              <w:top w:val="single" w:sz="4" w:space="0" w:color="008000"/>
              <w:left w:val="single" w:sz="12" w:space="0" w:color="008000"/>
              <w:bottom w:val="single" w:sz="4" w:space="0" w:color="008000"/>
            </w:tcBorders>
            <w:shd w:val="clear" w:color="auto" w:fill="D9D9D9"/>
            <w:noWrap/>
            <w:vAlign w:val="bottom"/>
          </w:tcPr>
          <w:p w14:paraId="3F9C30D3" w14:textId="77777777" w:rsidR="00252AFB" w:rsidRPr="00C366E0" w:rsidRDefault="00252AFB" w:rsidP="00252AFB">
            <w:pPr>
              <w:pStyle w:val="ZPpregglava"/>
            </w:pPr>
            <w:r w:rsidRPr="00C366E0">
              <w:rPr>
                <w:szCs w:val="16"/>
              </w:rPr>
              <w:t>2015</w:t>
            </w:r>
          </w:p>
        </w:tc>
        <w:tc>
          <w:tcPr>
            <w:tcW w:w="383" w:type="pct"/>
            <w:tcBorders>
              <w:top w:val="single" w:sz="4" w:space="0" w:color="008000"/>
              <w:bottom w:val="single" w:sz="4" w:space="0" w:color="008000"/>
            </w:tcBorders>
            <w:shd w:val="clear" w:color="auto" w:fill="D9D9D9"/>
            <w:vAlign w:val="bottom"/>
          </w:tcPr>
          <w:p w14:paraId="6609F168" w14:textId="77777777" w:rsidR="00252AFB" w:rsidRPr="00C366E0" w:rsidRDefault="00252AFB" w:rsidP="00252AFB">
            <w:pPr>
              <w:pStyle w:val="ZPpregglava"/>
            </w:pPr>
            <w:r w:rsidRPr="00C366E0">
              <w:rPr>
                <w:szCs w:val="16"/>
              </w:rPr>
              <w:t>2016</w:t>
            </w:r>
          </w:p>
        </w:tc>
        <w:tc>
          <w:tcPr>
            <w:tcW w:w="341" w:type="pct"/>
            <w:tcBorders>
              <w:top w:val="single" w:sz="4" w:space="0" w:color="008000"/>
              <w:bottom w:val="single" w:sz="4" w:space="0" w:color="008000"/>
            </w:tcBorders>
            <w:shd w:val="clear" w:color="auto" w:fill="D9D9D9"/>
            <w:vAlign w:val="bottom"/>
          </w:tcPr>
          <w:p w14:paraId="267F0C0F" w14:textId="77777777" w:rsidR="00252AFB" w:rsidRPr="00C366E0" w:rsidRDefault="00252AFB" w:rsidP="00252AFB">
            <w:pPr>
              <w:pStyle w:val="ZPpregglava"/>
            </w:pPr>
            <w:r w:rsidRPr="00C366E0">
              <w:rPr>
                <w:szCs w:val="16"/>
              </w:rPr>
              <w:t>2017</w:t>
            </w:r>
          </w:p>
        </w:tc>
        <w:tc>
          <w:tcPr>
            <w:tcW w:w="342" w:type="pct"/>
            <w:tcBorders>
              <w:top w:val="single" w:sz="4" w:space="0" w:color="008000"/>
              <w:bottom w:val="single" w:sz="4" w:space="0" w:color="008000"/>
              <w:right w:val="single" w:sz="8" w:space="0" w:color="008000"/>
            </w:tcBorders>
            <w:shd w:val="clear" w:color="auto" w:fill="D9D9D9"/>
            <w:vAlign w:val="bottom"/>
          </w:tcPr>
          <w:p w14:paraId="72FE56CA" w14:textId="77777777" w:rsidR="00252AFB" w:rsidRPr="00C366E0" w:rsidRDefault="00252AFB" w:rsidP="00252AFB">
            <w:pPr>
              <w:pStyle w:val="ZPpregglava"/>
            </w:pPr>
            <w:r w:rsidRPr="00C366E0">
              <w:rPr>
                <w:szCs w:val="16"/>
              </w:rPr>
              <w:t>2018</w:t>
            </w:r>
          </w:p>
        </w:tc>
        <w:tc>
          <w:tcPr>
            <w:tcW w:w="351" w:type="pct"/>
            <w:tcBorders>
              <w:top w:val="single" w:sz="4" w:space="0" w:color="008000"/>
              <w:bottom w:val="single" w:sz="4" w:space="0" w:color="008000"/>
              <w:right w:val="single" w:sz="12" w:space="0" w:color="008000"/>
            </w:tcBorders>
            <w:shd w:val="clear" w:color="auto" w:fill="D9D9D9"/>
            <w:vAlign w:val="bottom"/>
          </w:tcPr>
          <w:p w14:paraId="22547E31" w14:textId="77777777" w:rsidR="00252AFB" w:rsidRPr="00C366E0" w:rsidRDefault="00252AFB" w:rsidP="00252AFB">
            <w:pPr>
              <w:pStyle w:val="ZPpregglava"/>
            </w:pPr>
            <w:r>
              <w:rPr>
                <w:szCs w:val="16"/>
              </w:rPr>
              <w:t>2019</w:t>
            </w:r>
            <w:r w:rsidRPr="00C366E0">
              <w:rPr>
                <w:szCs w:val="16"/>
              </w:rPr>
              <w:t>*</w:t>
            </w:r>
          </w:p>
        </w:tc>
        <w:tc>
          <w:tcPr>
            <w:tcW w:w="383" w:type="pct"/>
            <w:tcBorders>
              <w:top w:val="single" w:sz="4" w:space="0" w:color="008000"/>
              <w:left w:val="single" w:sz="12" w:space="0" w:color="008000"/>
              <w:bottom w:val="single" w:sz="4" w:space="0" w:color="008000"/>
            </w:tcBorders>
            <w:shd w:val="clear" w:color="auto" w:fill="D9D9D9"/>
            <w:noWrap/>
            <w:vAlign w:val="bottom"/>
          </w:tcPr>
          <w:p w14:paraId="1E79EC8E" w14:textId="77777777" w:rsidR="00252AFB" w:rsidRPr="00C366E0" w:rsidRDefault="00252AFB" w:rsidP="00252AFB">
            <w:pPr>
              <w:pStyle w:val="ZPpregglava"/>
            </w:pPr>
            <w:r w:rsidRPr="00C366E0">
              <w:rPr>
                <w:szCs w:val="16"/>
              </w:rPr>
              <w:t>2015</w:t>
            </w:r>
          </w:p>
        </w:tc>
        <w:tc>
          <w:tcPr>
            <w:tcW w:w="383" w:type="pct"/>
            <w:tcBorders>
              <w:top w:val="single" w:sz="4" w:space="0" w:color="008000"/>
              <w:bottom w:val="single" w:sz="4" w:space="0" w:color="008000"/>
            </w:tcBorders>
            <w:shd w:val="clear" w:color="auto" w:fill="D9D9D9"/>
            <w:vAlign w:val="bottom"/>
          </w:tcPr>
          <w:p w14:paraId="4674B364" w14:textId="77777777" w:rsidR="00252AFB" w:rsidRPr="00C366E0" w:rsidRDefault="00252AFB" w:rsidP="00252AFB">
            <w:pPr>
              <w:pStyle w:val="ZPpregglava"/>
            </w:pPr>
            <w:r w:rsidRPr="00C366E0">
              <w:rPr>
                <w:szCs w:val="16"/>
              </w:rPr>
              <w:t>2016</w:t>
            </w:r>
          </w:p>
        </w:tc>
        <w:tc>
          <w:tcPr>
            <w:tcW w:w="383" w:type="pct"/>
            <w:tcBorders>
              <w:top w:val="single" w:sz="4" w:space="0" w:color="008000"/>
              <w:bottom w:val="single" w:sz="4" w:space="0" w:color="008000"/>
            </w:tcBorders>
            <w:shd w:val="clear" w:color="auto" w:fill="D9D9D9"/>
            <w:vAlign w:val="bottom"/>
          </w:tcPr>
          <w:p w14:paraId="0612D8D3" w14:textId="77777777" w:rsidR="00252AFB" w:rsidRPr="00C366E0" w:rsidRDefault="00252AFB" w:rsidP="00252AFB">
            <w:pPr>
              <w:pStyle w:val="ZPpregglava"/>
            </w:pPr>
            <w:r w:rsidRPr="00C366E0">
              <w:rPr>
                <w:szCs w:val="16"/>
              </w:rPr>
              <w:t>2017</w:t>
            </w:r>
          </w:p>
        </w:tc>
        <w:tc>
          <w:tcPr>
            <w:tcW w:w="383" w:type="pct"/>
            <w:tcBorders>
              <w:top w:val="single" w:sz="4" w:space="0" w:color="008000"/>
              <w:bottom w:val="single" w:sz="4" w:space="0" w:color="008000"/>
            </w:tcBorders>
            <w:shd w:val="clear" w:color="auto" w:fill="D9D9D9"/>
            <w:vAlign w:val="bottom"/>
          </w:tcPr>
          <w:p w14:paraId="1C14D3CC" w14:textId="77777777" w:rsidR="00252AFB" w:rsidRPr="00C366E0" w:rsidRDefault="00252AFB" w:rsidP="00252AFB">
            <w:pPr>
              <w:pStyle w:val="ZPpregglava"/>
            </w:pPr>
            <w:r w:rsidRPr="00C366E0">
              <w:rPr>
                <w:szCs w:val="16"/>
              </w:rPr>
              <w:t>2018</w:t>
            </w:r>
          </w:p>
        </w:tc>
        <w:tc>
          <w:tcPr>
            <w:tcW w:w="389" w:type="pct"/>
            <w:tcBorders>
              <w:top w:val="single" w:sz="4" w:space="0" w:color="008000"/>
              <w:bottom w:val="single" w:sz="4" w:space="0" w:color="008000"/>
            </w:tcBorders>
            <w:shd w:val="clear" w:color="auto" w:fill="D9D9D9"/>
            <w:vAlign w:val="bottom"/>
          </w:tcPr>
          <w:p w14:paraId="660DF4FA" w14:textId="77777777" w:rsidR="00252AFB" w:rsidRPr="00C366E0" w:rsidRDefault="00252AFB" w:rsidP="00252AFB">
            <w:pPr>
              <w:pStyle w:val="ZPpregglava"/>
            </w:pPr>
            <w:r w:rsidRPr="00C366E0">
              <w:rPr>
                <w:szCs w:val="16"/>
              </w:rPr>
              <w:t>201</w:t>
            </w:r>
            <w:r>
              <w:rPr>
                <w:szCs w:val="16"/>
              </w:rPr>
              <w:t>9</w:t>
            </w:r>
            <w:r w:rsidRPr="00C366E0">
              <w:rPr>
                <w:szCs w:val="16"/>
              </w:rPr>
              <w:t>*</w:t>
            </w:r>
          </w:p>
        </w:tc>
      </w:tr>
      <w:tr w:rsidR="00252AFB" w:rsidRPr="00C366E0" w14:paraId="580BB38B"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6F266066" w14:textId="0D3CC4B4" w:rsidR="00252AFB" w:rsidRPr="00C366E0" w:rsidRDefault="00734C3F" w:rsidP="00252AFB">
            <w:pPr>
              <w:pStyle w:val="ZPpregtekst"/>
              <w:rPr>
                <w:b/>
              </w:rPr>
            </w:pPr>
            <w:r>
              <w:rPr>
                <w:b/>
              </w:rPr>
              <w:t>Sveže sadje**</w:t>
            </w:r>
          </w:p>
        </w:tc>
        <w:tc>
          <w:tcPr>
            <w:tcW w:w="383" w:type="pct"/>
            <w:tcBorders>
              <w:top w:val="single" w:sz="4" w:space="0" w:color="008000"/>
              <w:left w:val="single" w:sz="12" w:space="0" w:color="008000"/>
              <w:bottom w:val="single" w:sz="4" w:space="0" w:color="008000"/>
            </w:tcBorders>
            <w:shd w:val="clear" w:color="auto" w:fill="auto"/>
            <w:noWrap/>
            <w:vAlign w:val="bottom"/>
          </w:tcPr>
          <w:p w14:paraId="2E4D213E" w14:textId="4D70E471" w:rsidR="00252AFB" w:rsidRPr="00C366E0" w:rsidRDefault="00252AFB" w:rsidP="00252AFB">
            <w:pPr>
              <w:pStyle w:val="ZPpregtevilke"/>
              <w:rPr>
                <w:b/>
              </w:rPr>
            </w:pPr>
          </w:p>
        </w:tc>
        <w:tc>
          <w:tcPr>
            <w:tcW w:w="383" w:type="pct"/>
            <w:tcBorders>
              <w:top w:val="single" w:sz="4" w:space="0" w:color="008000"/>
              <w:bottom w:val="single" w:sz="4" w:space="0" w:color="008000"/>
            </w:tcBorders>
            <w:shd w:val="clear" w:color="auto" w:fill="auto"/>
            <w:vAlign w:val="bottom"/>
          </w:tcPr>
          <w:p w14:paraId="6001087C" w14:textId="3E4A8F86" w:rsidR="00252AFB" w:rsidRPr="00C366E0" w:rsidRDefault="00252AFB" w:rsidP="00252AFB">
            <w:pPr>
              <w:pStyle w:val="ZPpregtevilke"/>
              <w:rPr>
                <w:b/>
              </w:rPr>
            </w:pPr>
          </w:p>
        </w:tc>
        <w:tc>
          <w:tcPr>
            <w:tcW w:w="341" w:type="pct"/>
            <w:tcBorders>
              <w:top w:val="single" w:sz="4" w:space="0" w:color="008000"/>
              <w:bottom w:val="single" w:sz="4" w:space="0" w:color="008000"/>
            </w:tcBorders>
            <w:shd w:val="clear" w:color="auto" w:fill="auto"/>
            <w:vAlign w:val="bottom"/>
          </w:tcPr>
          <w:p w14:paraId="22AF6965" w14:textId="3FF53DA4" w:rsidR="00252AFB" w:rsidRPr="00C366E0" w:rsidRDefault="00252AFB" w:rsidP="00252AFB">
            <w:pPr>
              <w:pStyle w:val="ZPpregtevilke"/>
              <w:rPr>
                <w:b/>
              </w:rPr>
            </w:pPr>
          </w:p>
        </w:tc>
        <w:tc>
          <w:tcPr>
            <w:tcW w:w="342" w:type="pct"/>
            <w:tcBorders>
              <w:top w:val="single" w:sz="4" w:space="0" w:color="008000"/>
              <w:bottom w:val="single" w:sz="4" w:space="0" w:color="008000"/>
              <w:right w:val="single" w:sz="8" w:space="0" w:color="008000"/>
            </w:tcBorders>
            <w:shd w:val="clear" w:color="auto" w:fill="auto"/>
            <w:noWrap/>
            <w:vAlign w:val="bottom"/>
          </w:tcPr>
          <w:p w14:paraId="3E6B1432" w14:textId="74857C0F" w:rsidR="00252AFB" w:rsidRPr="00C366E0" w:rsidRDefault="00252AFB" w:rsidP="00252AFB">
            <w:pPr>
              <w:pStyle w:val="ZPpregtevilke"/>
              <w:rPr>
                <w:b/>
              </w:rPr>
            </w:pPr>
          </w:p>
        </w:tc>
        <w:tc>
          <w:tcPr>
            <w:tcW w:w="351" w:type="pct"/>
            <w:tcBorders>
              <w:top w:val="single" w:sz="4" w:space="0" w:color="008000"/>
              <w:bottom w:val="single" w:sz="4" w:space="0" w:color="008000"/>
              <w:right w:val="single" w:sz="12" w:space="0" w:color="008000"/>
            </w:tcBorders>
            <w:shd w:val="clear" w:color="auto" w:fill="auto"/>
            <w:noWrap/>
            <w:vAlign w:val="bottom"/>
          </w:tcPr>
          <w:p w14:paraId="2CF28719" w14:textId="1CD00CBD" w:rsidR="00252AFB" w:rsidRPr="007D24BA" w:rsidRDefault="00252AFB" w:rsidP="00252AFB">
            <w:pPr>
              <w:pStyle w:val="ZPpregtevilke"/>
              <w:rPr>
                <w:b/>
              </w:rPr>
            </w:pPr>
          </w:p>
        </w:tc>
        <w:tc>
          <w:tcPr>
            <w:tcW w:w="383" w:type="pct"/>
            <w:tcBorders>
              <w:top w:val="single" w:sz="4" w:space="0" w:color="008000"/>
              <w:left w:val="single" w:sz="12" w:space="0" w:color="008000"/>
              <w:bottom w:val="single" w:sz="4" w:space="0" w:color="008000"/>
            </w:tcBorders>
            <w:shd w:val="clear" w:color="auto" w:fill="auto"/>
            <w:noWrap/>
            <w:vAlign w:val="bottom"/>
          </w:tcPr>
          <w:p w14:paraId="6F35A81D" w14:textId="2C8F9EE9" w:rsidR="00252AFB" w:rsidRPr="00C366E0" w:rsidRDefault="00252AFB" w:rsidP="00252AFB">
            <w:pPr>
              <w:pStyle w:val="ZPpregtevilke"/>
              <w:rPr>
                <w:b/>
              </w:rPr>
            </w:pPr>
          </w:p>
        </w:tc>
        <w:tc>
          <w:tcPr>
            <w:tcW w:w="383" w:type="pct"/>
            <w:tcBorders>
              <w:top w:val="single" w:sz="4" w:space="0" w:color="008000"/>
              <w:bottom w:val="single" w:sz="4" w:space="0" w:color="008000"/>
            </w:tcBorders>
            <w:shd w:val="clear" w:color="auto" w:fill="auto"/>
            <w:vAlign w:val="bottom"/>
          </w:tcPr>
          <w:p w14:paraId="787F5F29" w14:textId="21EA1761" w:rsidR="00252AFB" w:rsidRPr="00C366E0" w:rsidRDefault="00252AFB" w:rsidP="00252AFB">
            <w:pPr>
              <w:pStyle w:val="ZPpregtevilke"/>
              <w:rPr>
                <w:b/>
              </w:rPr>
            </w:pPr>
          </w:p>
        </w:tc>
        <w:tc>
          <w:tcPr>
            <w:tcW w:w="383" w:type="pct"/>
            <w:tcBorders>
              <w:top w:val="single" w:sz="4" w:space="0" w:color="008000"/>
              <w:bottom w:val="single" w:sz="4" w:space="0" w:color="008000"/>
            </w:tcBorders>
            <w:shd w:val="clear" w:color="auto" w:fill="auto"/>
            <w:noWrap/>
            <w:vAlign w:val="bottom"/>
          </w:tcPr>
          <w:p w14:paraId="4972A733" w14:textId="38DA187C" w:rsidR="00252AFB" w:rsidRPr="00C366E0" w:rsidRDefault="00252AFB" w:rsidP="00252AFB">
            <w:pPr>
              <w:pStyle w:val="ZPpregtevilke"/>
              <w:rPr>
                <w:b/>
              </w:rPr>
            </w:pPr>
          </w:p>
        </w:tc>
        <w:tc>
          <w:tcPr>
            <w:tcW w:w="383" w:type="pct"/>
            <w:tcBorders>
              <w:top w:val="single" w:sz="4" w:space="0" w:color="008000"/>
              <w:bottom w:val="single" w:sz="4" w:space="0" w:color="008000"/>
            </w:tcBorders>
            <w:shd w:val="clear" w:color="auto" w:fill="auto"/>
            <w:noWrap/>
            <w:vAlign w:val="bottom"/>
          </w:tcPr>
          <w:p w14:paraId="4E851A61" w14:textId="4C78296D" w:rsidR="00252AFB" w:rsidRPr="00C366E0" w:rsidRDefault="00252AFB" w:rsidP="00252AFB">
            <w:pPr>
              <w:pStyle w:val="ZPpregtevilke"/>
              <w:rPr>
                <w:b/>
              </w:rPr>
            </w:pPr>
          </w:p>
        </w:tc>
        <w:tc>
          <w:tcPr>
            <w:tcW w:w="389" w:type="pct"/>
            <w:tcBorders>
              <w:top w:val="single" w:sz="4" w:space="0" w:color="008000"/>
              <w:bottom w:val="single" w:sz="4" w:space="0" w:color="008000"/>
            </w:tcBorders>
            <w:shd w:val="clear" w:color="auto" w:fill="auto"/>
            <w:vAlign w:val="bottom"/>
          </w:tcPr>
          <w:p w14:paraId="6351E6AF" w14:textId="67F210B7" w:rsidR="00252AFB" w:rsidRPr="00C366E0" w:rsidRDefault="00252AFB" w:rsidP="00252AFB">
            <w:pPr>
              <w:pStyle w:val="ZPpregtevilke"/>
              <w:rPr>
                <w:b/>
              </w:rPr>
            </w:pPr>
          </w:p>
        </w:tc>
      </w:tr>
      <w:tr w:rsidR="00252AFB" w:rsidRPr="00C366E0" w14:paraId="54C79F11"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53F3D1E2" w14:textId="77777777" w:rsidR="00252AFB" w:rsidRPr="00C366E0" w:rsidRDefault="00252AFB" w:rsidP="00252AFB">
            <w:pPr>
              <w:pStyle w:val="ZPpregtekst"/>
            </w:pPr>
            <w:r w:rsidRPr="00C366E0">
              <w:t>– jabolka</w:t>
            </w:r>
          </w:p>
        </w:tc>
        <w:tc>
          <w:tcPr>
            <w:tcW w:w="383" w:type="pct"/>
            <w:tcBorders>
              <w:top w:val="single" w:sz="4" w:space="0" w:color="008000"/>
              <w:left w:val="single" w:sz="12" w:space="0" w:color="008000"/>
              <w:bottom w:val="single" w:sz="4" w:space="0" w:color="008000"/>
            </w:tcBorders>
            <w:shd w:val="clear" w:color="auto" w:fill="auto"/>
            <w:noWrap/>
            <w:vAlign w:val="bottom"/>
          </w:tcPr>
          <w:p w14:paraId="4BC7A4A4" w14:textId="77777777" w:rsidR="00252AFB" w:rsidRPr="00C366E0" w:rsidRDefault="00252AFB" w:rsidP="00252AFB">
            <w:pPr>
              <w:pStyle w:val="ZPpregtevilke"/>
            </w:pPr>
            <w:r w:rsidRPr="00C366E0">
              <w:t>62.051</w:t>
            </w:r>
          </w:p>
        </w:tc>
        <w:tc>
          <w:tcPr>
            <w:tcW w:w="383" w:type="pct"/>
            <w:tcBorders>
              <w:top w:val="single" w:sz="4" w:space="0" w:color="008000"/>
              <w:bottom w:val="single" w:sz="4" w:space="0" w:color="008000"/>
            </w:tcBorders>
            <w:shd w:val="clear" w:color="auto" w:fill="auto"/>
            <w:vAlign w:val="bottom"/>
          </w:tcPr>
          <w:p w14:paraId="450403BD" w14:textId="77777777" w:rsidR="00252AFB" w:rsidRPr="00C366E0" w:rsidRDefault="00252AFB" w:rsidP="00252AFB">
            <w:pPr>
              <w:pStyle w:val="ZPpregtevilke"/>
            </w:pPr>
            <w:r w:rsidRPr="00C366E0">
              <w:t>30.935</w:t>
            </w:r>
          </w:p>
        </w:tc>
        <w:tc>
          <w:tcPr>
            <w:tcW w:w="341" w:type="pct"/>
            <w:tcBorders>
              <w:top w:val="single" w:sz="4" w:space="0" w:color="008000"/>
              <w:bottom w:val="single" w:sz="4" w:space="0" w:color="008000"/>
            </w:tcBorders>
            <w:shd w:val="clear" w:color="auto" w:fill="auto"/>
            <w:vAlign w:val="bottom"/>
          </w:tcPr>
          <w:p w14:paraId="46105389" w14:textId="77777777" w:rsidR="00252AFB" w:rsidRPr="00C366E0" w:rsidRDefault="00252AFB" w:rsidP="00252AFB">
            <w:pPr>
              <w:pStyle w:val="ZPpregtevilke"/>
            </w:pPr>
            <w:r w:rsidRPr="00C366E0">
              <w:t>23.154</w:t>
            </w:r>
          </w:p>
        </w:tc>
        <w:tc>
          <w:tcPr>
            <w:tcW w:w="342" w:type="pct"/>
            <w:tcBorders>
              <w:top w:val="single" w:sz="4" w:space="0" w:color="008000"/>
              <w:bottom w:val="single" w:sz="4" w:space="0" w:color="008000"/>
              <w:right w:val="single" w:sz="8" w:space="0" w:color="008000"/>
            </w:tcBorders>
            <w:shd w:val="clear" w:color="auto" w:fill="auto"/>
            <w:noWrap/>
            <w:vAlign w:val="bottom"/>
          </w:tcPr>
          <w:p w14:paraId="7B617B7E" w14:textId="77777777" w:rsidR="00252AFB" w:rsidRPr="00C366E0" w:rsidRDefault="00252AFB" w:rsidP="00252AFB">
            <w:pPr>
              <w:pStyle w:val="ZPpregtevilke"/>
            </w:pPr>
            <w:r>
              <w:rPr>
                <w:szCs w:val="16"/>
              </w:rPr>
              <w:t>22.822</w:t>
            </w:r>
          </w:p>
        </w:tc>
        <w:tc>
          <w:tcPr>
            <w:tcW w:w="351" w:type="pct"/>
            <w:tcBorders>
              <w:top w:val="single" w:sz="4" w:space="0" w:color="008000"/>
              <w:bottom w:val="single" w:sz="4" w:space="0" w:color="008000"/>
              <w:right w:val="single" w:sz="12" w:space="0" w:color="008000"/>
            </w:tcBorders>
            <w:shd w:val="clear" w:color="auto" w:fill="auto"/>
            <w:noWrap/>
            <w:vAlign w:val="bottom"/>
          </w:tcPr>
          <w:p w14:paraId="65CB90F9" w14:textId="77777777" w:rsidR="00252AFB" w:rsidRPr="007D24BA" w:rsidRDefault="00252AFB" w:rsidP="00252AFB">
            <w:pPr>
              <w:pStyle w:val="ZPpregtevilke"/>
            </w:pPr>
            <w:r w:rsidRPr="007D24BA">
              <w:rPr>
                <w:szCs w:val="16"/>
              </w:rPr>
              <w:t>29.310</w:t>
            </w:r>
          </w:p>
        </w:tc>
        <w:tc>
          <w:tcPr>
            <w:tcW w:w="383" w:type="pct"/>
            <w:tcBorders>
              <w:top w:val="single" w:sz="4" w:space="0" w:color="008000"/>
              <w:left w:val="single" w:sz="12" w:space="0" w:color="008000"/>
              <w:bottom w:val="single" w:sz="4" w:space="0" w:color="008000"/>
            </w:tcBorders>
            <w:shd w:val="clear" w:color="auto" w:fill="auto"/>
            <w:noWrap/>
            <w:vAlign w:val="bottom"/>
          </w:tcPr>
          <w:p w14:paraId="4D859891" w14:textId="77777777" w:rsidR="00252AFB" w:rsidRPr="00C366E0" w:rsidRDefault="00252AFB" w:rsidP="00252AFB">
            <w:pPr>
              <w:pStyle w:val="ZPpregtevilke"/>
            </w:pPr>
            <w:r w:rsidRPr="00C366E0">
              <w:t>58.914</w:t>
            </w:r>
          </w:p>
        </w:tc>
        <w:tc>
          <w:tcPr>
            <w:tcW w:w="383" w:type="pct"/>
            <w:tcBorders>
              <w:top w:val="single" w:sz="4" w:space="0" w:color="008000"/>
              <w:bottom w:val="single" w:sz="4" w:space="0" w:color="008000"/>
            </w:tcBorders>
            <w:shd w:val="clear" w:color="auto" w:fill="auto"/>
            <w:vAlign w:val="bottom"/>
          </w:tcPr>
          <w:p w14:paraId="193AD309" w14:textId="77777777" w:rsidR="00252AFB" w:rsidRPr="00C366E0" w:rsidRDefault="00252AFB" w:rsidP="00252AFB">
            <w:pPr>
              <w:pStyle w:val="ZPpregtevilke"/>
            </w:pPr>
            <w:r w:rsidRPr="00C366E0">
              <w:t>29.163</w:t>
            </w:r>
          </w:p>
        </w:tc>
        <w:tc>
          <w:tcPr>
            <w:tcW w:w="383" w:type="pct"/>
            <w:tcBorders>
              <w:top w:val="single" w:sz="4" w:space="0" w:color="008000"/>
              <w:bottom w:val="single" w:sz="4" w:space="0" w:color="008000"/>
            </w:tcBorders>
            <w:shd w:val="clear" w:color="auto" w:fill="auto"/>
            <w:noWrap/>
            <w:vAlign w:val="bottom"/>
          </w:tcPr>
          <w:p w14:paraId="00BECA61" w14:textId="77777777" w:rsidR="00252AFB" w:rsidRPr="00C366E0" w:rsidRDefault="00252AFB" w:rsidP="00252AFB">
            <w:pPr>
              <w:pStyle w:val="ZPpregtevilke"/>
            </w:pPr>
            <w:r w:rsidRPr="00C366E0">
              <w:t>51.873</w:t>
            </w:r>
          </w:p>
        </w:tc>
        <w:tc>
          <w:tcPr>
            <w:tcW w:w="383" w:type="pct"/>
            <w:tcBorders>
              <w:top w:val="single" w:sz="4" w:space="0" w:color="008000"/>
              <w:bottom w:val="single" w:sz="4" w:space="0" w:color="008000"/>
            </w:tcBorders>
            <w:shd w:val="clear" w:color="auto" w:fill="auto"/>
            <w:noWrap/>
            <w:vAlign w:val="bottom"/>
          </w:tcPr>
          <w:p w14:paraId="32669101" w14:textId="77777777" w:rsidR="00252AFB" w:rsidRPr="00C366E0" w:rsidRDefault="00252AFB" w:rsidP="00252AFB">
            <w:pPr>
              <w:pStyle w:val="ZPpregtevilke"/>
            </w:pPr>
            <w:r>
              <w:rPr>
                <w:szCs w:val="16"/>
              </w:rPr>
              <w:t>31.612</w:t>
            </w:r>
          </w:p>
        </w:tc>
        <w:tc>
          <w:tcPr>
            <w:tcW w:w="389" w:type="pct"/>
            <w:tcBorders>
              <w:top w:val="single" w:sz="4" w:space="0" w:color="008000"/>
              <w:bottom w:val="single" w:sz="4" w:space="0" w:color="008000"/>
            </w:tcBorders>
            <w:shd w:val="clear" w:color="auto" w:fill="auto"/>
            <w:vAlign w:val="bottom"/>
          </w:tcPr>
          <w:p w14:paraId="23D59BD2" w14:textId="77777777" w:rsidR="00252AFB" w:rsidRPr="00C366E0" w:rsidRDefault="00252AFB" w:rsidP="00252AFB">
            <w:pPr>
              <w:pStyle w:val="ZPpregtevilke"/>
            </w:pPr>
            <w:r>
              <w:rPr>
                <w:szCs w:val="16"/>
              </w:rPr>
              <w:t>27.936</w:t>
            </w:r>
          </w:p>
        </w:tc>
      </w:tr>
      <w:tr w:rsidR="00252AFB" w:rsidRPr="00C366E0" w14:paraId="11BE4542"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092E3438" w14:textId="77777777" w:rsidR="00252AFB" w:rsidRPr="00C366E0" w:rsidRDefault="00252AFB" w:rsidP="00252AFB">
            <w:pPr>
              <w:pStyle w:val="ZPpregtekst"/>
            </w:pPr>
            <w:r w:rsidRPr="00C366E0">
              <w:t>– hruške</w:t>
            </w:r>
          </w:p>
        </w:tc>
        <w:tc>
          <w:tcPr>
            <w:tcW w:w="383" w:type="pct"/>
            <w:tcBorders>
              <w:top w:val="single" w:sz="4" w:space="0" w:color="008000"/>
              <w:left w:val="single" w:sz="12" w:space="0" w:color="008000"/>
              <w:bottom w:val="single" w:sz="4" w:space="0" w:color="008000"/>
            </w:tcBorders>
            <w:shd w:val="clear" w:color="auto" w:fill="auto"/>
            <w:noWrap/>
            <w:vAlign w:val="bottom"/>
          </w:tcPr>
          <w:p w14:paraId="4C960CD4" w14:textId="77777777" w:rsidR="00252AFB" w:rsidRPr="00C366E0" w:rsidRDefault="00252AFB" w:rsidP="00252AFB">
            <w:pPr>
              <w:pStyle w:val="ZPpregtevilke"/>
            </w:pPr>
            <w:r w:rsidRPr="00C366E0">
              <w:t>1.200</w:t>
            </w:r>
          </w:p>
        </w:tc>
        <w:tc>
          <w:tcPr>
            <w:tcW w:w="383" w:type="pct"/>
            <w:tcBorders>
              <w:top w:val="single" w:sz="4" w:space="0" w:color="008000"/>
              <w:bottom w:val="single" w:sz="4" w:space="0" w:color="008000"/>
            </w:tcBorders>
            <w:shd w:val="clear" w:color="auto" w:fill="auto"/>
            <w:vAlign w:val="bottom"/>
          </w:tcPr>
          <w:p w14:paraId="3376FB9B" w14:textId="77777777" w:rsidR="00252AFB" w:rsidRPr="00C366E0" w:rsidRDefault="00252AFB" w:rsidP="00252AFB">
            <w:pPr>
              <w:pStyle w:val="ZPpregtevilke"/>
            </w:pPr>
            <w:r w:rsidRPr="00C366E0">
              <w:t>794</w:t>
            </w:r>
          </w:p>
        </w:tc>
        <w:tc>
          <w:tcPr>
            <w:tcW w:w="341" w:type="pct"/>
            <w:tcBorders>
              <w:top w:val="single" w:sz="4" w:space="0" w:color="008000"/>
              <w:bottom w:val="single" w:sz="4" w:space="0" w:color="008000"/>
            </w:tcBorders>
            <w:shd w:val="clear" w:color="auto" w:fill="auto"/>
            <w:vAlign w:val="bottom"/>
          </w:tcPr>
          <w:p w14:paraId="769F33EF" w14:textId="77777777" w:rsidR="00252AFB" w:rsidRPr="00C366E0" w:rsidRDefault="00252AFB" w:rsidP="00252AFB">
            <w:pPr>
              <w:pStyle w:val="ZPpregtevilke"/>
            </w:pPr>
            <w:r w:rsidRPr="00C366E0">
              <w:t>1.431</w:t>
            </w:r>
          </w:p>
        </w:tc>
        <w:tc>
          <w:tcPr>
            <w:tcW w:w="342" w:type="pct"/>
            <w:tcBorders>
              <w:top w:val="single" w:sz="4" w:space="0" w:color="008000"/>
              <w:bottom w:val="single" w:sz="4" w:space="0" w:color="008000"/>
              <w:right w:val="single" w:sz="8" w:space="0" w:color="008000"/>
            </w:tcBorders>
            <w:shd w:val="clear" w:color="auto" w:fill="auto"/>
            <w:noWrap/>
            <w:vAlign w:val="bottom"/>
          </w:tcPr>
          <w:p w14:paraId="549854BB" w14:textId="77777777" w:rsidR="00252AFB" w:rsidRPr="00C366E0" w:rsidRDefault="00252AFB" w:rsidP="00252AFB">
            <w:pPr>
              <w:pStyle w:val="ZPpregtevilke"/>
            </w:pPr>
            <w:r>
              <w:rPr>
                <w:szCs w:val="16"/>
              </w:rPr>
              <w:t>985</w:t>
            </w:r>
          </w:p>
        </w:tc>
        <w:tc>
          <w:tcPr>
            <w:tcW w:w="351" w:type="pct"/>
            <w:tcBorders>
              <w:top w:val="single" w:sz="4" w:space="0" w:color="008000"/>
              <w:bottom w:val="single" w:sz="4" w:space="0" w:color="008000"/>
              <w:right w:val="single" w:sz="12" w:space="0" w:color="008000"/>
            </w:tcBorders>
            <w:shd w:val="clear" w:color="auto" w:fill="auto"/>
            <w:noWrap/>
            <w:vAlign w:val="bottom"/>
          </w:tcPr>
          <w:p w14:paraId="72F75BFA" w14:textId="77777777" w:rsidR="00252AFB" w:rsidRPr="007D24BA" w:rsidRDefault="00252AFB" w:rsidP="00252AFB">
            <w:pPr>
              <w:pStyle w:val="ZPpregtevilke"/>
            </w:pPr>
            <w:r w:rsidRPr="007D24BA">
              <w:rPr>
                <w:szCs w:val="16"/>
              </w:rPr>
              <w:t>650</w:t>
            </w:r>
          </w:p>
        </w:tc>
        <w:tc>
          <w:tcPr>
            <w:tcW w:w="383" w:type="pct"/>
            <w:tcBorders>
              <w:top w:val="single" w:sz="4" w:space="0" w:color="008000"/>
              <w:left w:val="single" w:sz="12" w:space="0" w:color="008000"/>
              <w:bottom w:val="single" w:sz="4" w:space="0" w:color="008000"/>
            </w:tcBorders>
            <w:shd w:val="clear" w:color="auto" w:fill="auto"/>
            <w:noWrap/>
            <w:vAlign w:val="bottom"/>
          </w:tcPr>
          <w:p w14:paraId="1690820E" w14:textId="77777777" w:rsidR="00252AFB" w:rsidRPr="00C366E0" w:rsidRDefault="00252AFB" w:rsidP="00252AFB">
            <w:pPr>
              <w:pStyle w:val="ZPpregtevilke"/>
            </w:pPr>
            <w:r w:rsidRPr="00C366E0">
              <w:t>5.318</w:t>
            </w:r>
          </w:p>
        </w:tc>
        <w:tc>
          <w:tcPr>
            <w:tcW w:w="383" w:type="pct"/>
            <w:tcBorders>
              <w:top w:val="single" w:sz="4" w:space="0" w:color="008000"/>
              <w:bottom w:val="single" w:sz="4" w:space="0" w:color="008000"/>
            </w:tcBorders>
            <w:shd w:val="clear" w:color="auto" w:fill="auto"/>
            <w:vAlign w:val="bottom"/>
          </w:tcPr>
          <w:p w14:paraId="40DA0CDB" w14:textId="77777777" w:rsidR="00252AFB" w:rsidRPr="00C366E0" w:rsidRDefault="00252AFB" w:rsidP="00252AFB">
            <w:pPr>
              <w:pStyle w:val="ZPpregtevilke"/>
            </w:pPr>
            <w:r w:rsidRPr="00C366E0">
              <w:t>5.855</w:t>
            </w:r>
          </w:p>
        </w:tc>
        <w:tc>
          <w:tcPr>
            <w:tcW w:w="383" w:type="pct"/>
            <w:tcBorders>
              <w:top w:val="single" w:sz="4" w:space="0" w:color="008000"/>
              <w:bottom w:val="single" w:sz="4" w:space="0" w:color="008000"/>
            </w:tcBorders>
            <w:shd w:val="clear" w:color="auto" w:fill="auto"/>
            <w:noWrap/>
            <w:vAlign w:val="bottom"/>
          </w:tcPr>
          <w:p w14:paraId="082C0920" w14:textId="77777777" w:rsidR="00252AFB" w:rsidRPr="00C366E0" w:rsidRDefault="00252AFB" w:rsidP="00252AFB">
            <w:pPr>
              <w:pStyle w:val="ZPpregtevilke"/>
            </w:pPr>
            <w:r w:rsidRPr="00C366E0">
              <w:t>6.051</w:t>
            </w:r>
          </w:p>
        </w:tc>
        <w:tc>
          <w:tcPr>
            <w:tcW w:w="383" w:type="pct"/>
            <w:tcBorders>
              <w:top w:val="single" w:sz="4" w:space="0" w:color="008000"/>
              <w:bottom w:val="single" w:sz="4" w:space="0" w:color="008000"/>
            </w:tcBorders>
            <w:shd w:val="clear" w:color="auto" w:fill="auto"/>
            <w:noWrap/>
            <w:vAlign w:val="bottom"/>
          </w:tcPr>
          <w:p w14:paraId="1C66C2C1" w14:textId="77777777" w:rsidR="00252AFB" w:rsidRPr="00C366E0" w:rsidRDefault="00252AFB" w:rsidP="00252AFB">
            <w:pPr>
              <w:pStyle w:val="ZPpregtevilke"/>
            </w:pPr>
            <w:r>
              <w:rPr>
                <w:szCs w:val="16"/>
              </w:rPr>
              <w:t>5.496</w:t>
            </w:r>
          </w:p>
        </w:tc>
        <w:tc>
          <w:tcPr>
            <w:tcW w:w="389" w:type="pct"/>
            <w:tcBorders>
              <w:top w:val="single" w:sz="4" w:space="0" w:color="008000"/>
              <w:bottom w:val="single" w:sz="4" w:space="0" w:color="008000"/>
            </w:tcBorders>
            <w:shd w:val="clear" w:color="auto" w:fill="auto"/>
            <w:vAlign w:val="bottom"/>
          </w:tcPr>
          <w:p w14:paraId="2D4A2D72" w14:textId="77777777" w:rsidR="00252AFB" w:rsidRPr="00C366E0" w:rsidRDefault="00252AFB" w:rsidP="00252AFB">
            <w:pPr>
              <w:pStyle w:val="ZPpregtevilke"/>
            </w:pPr>
            <w:r>
              <w:rPr>
                <w:szCs w:val="16"/>
              </w:rPr>
              <w:t>4.878</w:t>
            </w:r>
          </w:p>
        </w:tc>
      </w:tr>
      <w:tr w:rsidR="00252AFB" w:rsidRPr="00C366E0" w14:paraId="40F9C4C0"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4B73BC75" w14:textId="77777777" w:rsidR="00252AFB" w:rsidRPr="00C366E0" w:rsidRDefault="00252AFB" w:rsidP="00252AFB">
            <w:pPr>
              <w:pStyle w:val="ZPpregtekst"/>
            </w:pPr>
            <w:r w:rsidRPr="00C366E0">
              <w:t>– breskve</w:t>
            </w:r>
          </w:p>
        </w:tc>
        <w:tc>
          <w:tcPr>
            <w:tcW w:w="383" w:type="pct"/>
            <w:tcBorders>
              <w:top w:val="single" w:sz="4" w:space="0" w:color="008000"/>
              <w:left w:val="single" w:sz="12" w:space="0" w:color="008000"/>
              <w:bottom w:val="single" w:sz="4" w:space="0" w:color="008000"/>
            </w:tcBorders>
            <w:shd w:val="clear" w:color="auto" w:fill="auto"/>
            <w:noWrap/>
            <w:vAlign w:val="bottom"/>
          </w:tcPr>
          <w:p w14:paraId="3211B949" w14:textId="77777777" w:rsidR="00252AFB" w:rsidRPr="00C366E0" w:rsidRDefault="00252AFB" w:rsidP="00252AFB">
            <w:pPr>
              <w:pStyle w:val="ZPpregtevilke"/>
            </w:pPr>
            <w:r w:rsidRPr="00C366E0">
              <w:t>1.309</w:t>
            </w:r>
          </w:p>
        </w:tc>
        <w:tc>
          <w:tcPr>
            <w:tcW w:w="383" w:type="pct"/>
            <w:tcBorders>
              <w:top w:val="single" w:sz="4" w:space="0" w:color="008000"/>
              <w:bottom w:val="single" w:sz="4" w:space="0" w:color="008000"/>
            </w:tcBorders>
            <w:shd w:val="clear" w:color="auto" w:fill="auto"/>
            <w:vAlign w:val="bottom"/>
          </w:tcPr>
          <w:p w14:paraId="6CFDE4C2" w14:textId="77777777" w:rsidR="00252AFB" w:rsidRPr="00C366E0" w:rsidRDefault="00252AFB" w:rsidP="00252AFB">
            <w:pPr>
              <w:pStyle w:val="ZPpregtevilke"/>
            </w:pPr>
            <w:r w:rsidRPr="00C366E0">
              <w:t>1.527</w:t>
            </w:r>
          </w:p>
        </w:tc>
        <w:tc>
          <w:tcPr>
            <w:tcW w:w="341" w:type="pct"/>
            <w:tcBorders>
              <w:top w:val="single" w:sz="4" w:space="0" w:color="008000"/>
              <w:bottom w:val="single" w:sz="4" w:space="0" w:color="008000"/>
            </w:tcBorders>
            <w:shd w:val="clear" w:color="auto" w:fill="auto"/>
            <w:vAlign w:val="bottom"/>
          </w:tcPr>
          <w:p w14:paraId="633DCC01" w14:textId="77777777" w:rsidR="00252AFB" w:rsidRPr="00C366E0" w:rsidRDefault="00252AFB" w:rsidP="00252AFB">
            <w:pPr>
              <w:pStyle w:val="ZPpregtevilke"/>
            </w:pPr>
            <w:r w:rsidRPr="00C366E0">
              <w:t>1.590</w:t>
            </w:r>
          </w:p>
        </w:tc>
        <w:tc>
          <w:tcPr>
            <w:tcW w:w="342" w:type="pct"/>
            <w:tcBorders>
              <w:top w:val="single" w:sz="4" w:space="0" w:color="008000"/>
              <w:bottom w:val="single" w:sz="4" w:space="0" w:color="008000"/>
              <w:right w:val="single" w:sz="8" w:space="0" w:color="008000"/>
            </w:tcBorders>
            <w:shd w:val="clear" w:color="auto" w:fill="auto"/>
            <w:noWrap/>
            <w:vAlign w:val="bottom"/>
          </w:tcPr>
          <w:p w14:paraId="54C820FF" w14:textId="77777777" w:rsidR="00252AFB" w:rsidRPr="00C366E0" w:rsidRDefault="00252AFB" w:rsidP="00252AFB">
            <w:pPr>
              <w:pStyle w:val="ZPpregtevilke"/>
            </w:pPr>
            <w:r>
              <w:rPr>
                <w:szCs w:val="16"/>
              </w:rPr>
              <w:t>885</w:t>
            </w:r>
          </w:p>
        </w:tc>
        <w:tc>
          <w:tcPr>
            <w:tcW w:w="351" w:type="pct"/>
            <w:tcBorders>
              <w:top w:val="single" w:sz="4" w:space="0" w:color="008000"/>
              <w:bottom w:val="single" w:sz="4" w:space="0" w:color="008000"/>
              <w:right w:val="single" w:sz="12" w:space="0" w:color="008000"/>
            </w:tcBorders>
            <w:shd w:val="clear" w:color="auto" w:fill="auto"/>
            <w:noWrap/>
            <w:vAlign w:val="bottom"/>
          </w:tcPr>
          <w:p w14:paraId="1CA6C04A" w14:textId="77777777" w:rsidR="00252AFB" w:rsidRPr="007D24BA" w:rsidRDefault="00252AFB" w:rsidP="00252AFB">
            <w:pPr>
              <w:pStyle w:val="ZPpregtevilke"/>
            </w:pPr>
            <w:r w:rsidRPr="007D24BA">
              <w:rPr>
                <w:szCs w:val="16"/>
              </w:rPr>
              <w:t>1.109</w:t>
            </w:r>
          </w:p>
        </w:tc>
        <w:tc>
          <w:tcPr>
            <w:tcW w:w="383" w:type="pct"/>
            <w:tcBorders>
              <w:top w:val="single" w:sz="4" w:space="0" w:color="008000"/>
              <w:left w:val="single" w:sz="12" w:space="0" w:color="008000"/>
              <w:bottom w:val="single" w:sz="4" w:space="0" w:color="008000"/>
            </w:tcBorders>
            <w:shd w:val="clear" w:color="auto" w:fill="auto"/>
            <w:noWrap/>
            <w:vAlign w:val="bottom"/>
          </w:tcPr>
          <w:p w14:paraId="442B8EB4" w14:textId="77777777" w:rsidR="00252AFB" w:rsidRPr="00C366E0" w:rsidRDefault="00252AFB" w:rsidP="00252AFB">
            <w:pPr>
              <w:pStyle w:val="ZPpregtevilke"/>
            </w:pPr>
            <w:r w:rsidRPr="00C366E0">
              <w:t>12.109</w:t>
            </w:r>
          </w:p>
        </w:tc>
        <w:tc>
          <w:tcPr>
            <w:tcW w:w="383" w:type="pct"/>
            <w:tcBorders>
              <w:top w:val="single" w:sz="4" w:space="0" w:color="008000"/>
              <w:bottom w:val="single" w:sz="4" w:space="0" w:color="008000"/>
            </w:tcBorders>
            <w:shd w:val="clear" w:color="auto" w:fill="auto"/>
            <w:vAlign w:val="bottom"/>
          </w:tcPr>
          <w:p w14:paraId="560E7597" w14:textId="77777777" w:rsidR="00252AFB" w:rsidRPr="00C366E0" w:rsidRDefault="00252AFB" w:rsidP="00252AFB">
            <w:pPr>
              <w:pStyle w:val="ZPpregtevilke"/>
            </w:pPr>
            <w:r w:rsidRPr="00C366E0">
              <w:t>12.300</w:t>
            </w:r>
          </w:p>
        </w:tc>
        <w:tc>
          <w:tcPr>
            <w:tcW w:w="383" w:type="pct"/>
            <w:tcBorders>
              <w:top w:val="single" w:sz="4" w:space="0" w:color="008000"/>
              <w:bottom w:val="single" w:sz="4" w:space="0" w:color="008000"/>
            </w:tcBorders>
            <w:shd w:val="clear" w:color="auto" w:fill="auto"/>
            <w:noWrap/>
            <w:vAlign w:val="bottom"/>
          </w:tcPr>
          <w:p w14:paraId="03C218C5" w14:textId="77777777" w:rsidR="00252AFB" w:rsidRPr="00C366E0" w:rsidRDefault="00252AFB" w:rsidP="00252AFB">
            <w:pPr>
              <w:pStyle w:val="ZPpregtevilke"/>
            </w:pPr>
            <w:r w:rsidRPr="00C366E0">
              <w:t>13.878</w:t>
            </w:r>
          </w:p>
        </w:tc>
        <w:tc>
          <w:tcPr>
            <w:tcW w:w="383" w:type="pct"/>
            <w:tcBorders>
              <w:top w:val="single" w:sz="4" w:space="0" w:color="008000"/>
              <w:bottom w:val="single" w:sz="4" w:space="0" w:color="008000"/>
            </w:tcBorders>
            <w:shd w:val="clear" w:color="auto" w:fill="auto"/>
            <w:noWrap/>
            <w:vAlign w:val="bottom"/>
          </w:tcPr>
          <w:p w14:paraId="483CFB28" w14:textId="77777777" w:rsidR="00252AFB" w:rsidRPr="00C366E0" w:rsidRDefault="00252AFB" w:rsidP="00252AFB">
            <w:pPr>
              <w:pStyle w:val="ZPpregtevilke"/>
            </w:pPr>
            <w:r>
              <w:rPr>
                <w:szCs w:val="16"/>
              </w:rPr>
              <w:t>9.458</w:t>
            </w:r>
          </w:p>
        </w:tc>
        <w:tc>
          <w:tcPr>
            <w:tcW w:w="389" w:type="pct"/>
            <w:tcBorders>
              <w:top w:val="single" w:sz="4" w:space="0" w:color="008000"/>
              <w:bottom w:val="single" w:sz="4" w:space="0" w:color="008000"/>
            </w:tcBorders>
            <w:shd w:val="clear" w:color="auto" w:fill="auto"/>
            <w:vAlign w:val="bottom"/>
          </w:tcPr>
          <w:p w14:paraId="667C1335" w14:textId="77777777" w:rsidR="00252AFB" w:rsidRPr="00C366E0" w:rsidRDefault="00252AFB" w:rsidP="00252AFB">
            <w:pPr>
              <w:pStyle w:val="ZPpregtevilke"/>
            </w:pPr>
            <w:r>
              <w:rPr>
                <w:szCs w:val="16"/>
              </w:rPr>
              <w:t>11.820</w:t>
            </w:r>
          </w:p>
        </w:tc>
      </w:tr>
      <w:tr w:rsidR="00252AFB" w:rsidRPr="00C366E0" w14:paraId="34A5874A"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48FDD430" w14:textId="77777777" w:rsidR="00252AFB" w:rsidRPr="00C366E0" w:rsidRDefault="00252AFB" w:rsidP="00252AFB">
            <w:pPr>
              <w:pStyle w:val="ZPpregtekst"/>
            </w:pPr>
            <w:r w:rsidRPr="00C366E0">
              <w:t>– pomaranče</w:t>
            </w:r>
          </w:p>
        </w:tc>
        <w:tc>
          <w:tcPr>
            <w:tcW w:w="383" w:type="pct"/>
            <w:tcBorders>
              <w:top w:val="single" w:sz="4" w:space="0" w:color="008000"/>
              <w:left w:val="single" w:sz="12" w:space="0" w:color="008000"/>
              <w:bottom w:val="single" w:sz="4" w:space="0" w:color="008000"/>
            </w:tcBorders>
            <w:shd w:val="clear" w:color="auto" w:fill="auto"/>
            <w:noWrap/>
            <w:vAlign w:val="bottom"/>
          </w:tcPr>
          <w:p w14:paraId="4CC2187E" w14:textId="77777777" w:rsidR="00252AFB" w:rsidRPr="00C366E0" w:rsidRDefault="00252AFB" w:rsidP="00252AFB">
            <w:pPr>
              <w:pStyle w:val="ZPpregtevilke"/>
            </w:pPr>
            <w:r w:rsidRPr="00C366E0">
              <w:t>4.080</w:t>
            </w:r>
          </w:p>
        </w:tc>
        <w:tc>
          <w:tcPr>
            <w:tcW w:w="383" w:type="pct"/>
            <w:tcBorders>
              <w:top w:val="single" w:sz="4" w:space="0" w:color="008000"/>
              <w:bottom w:val="single" w:sz="4" w:space="0" w:color="008000"/>
            </w:tcBorders>
            <w:shd w:val="clear" w:color="auto" w:fill="auto"/>
            <w:vAlign w:val="bottom"/>
          </w:tcPr>
          <w:p w14:paraId="4D32788F" w14:textId="77777777" w:rsidR="00252AFB" w:rsidRPr="00C366E0" w:rsidRDefault="00252AFB" w:rsidP="00252AFB">
            <w:pPr>
              <w:pStyle w:val="ZPpregtevilke"/>
            </w:pPr>
            <w:r w:rsidRPr="00C366E0">
              <w:t>4.054</w:t>
            </w:r>
          </w:p>
        </w:tc>
        <w:tc>
          <w:tcPr>
            <w:tcW w:w="341" w:type="pct"/>
            <w:tcBorders>
              <w:top w:val="single" w:sz="4" w:space="0" w:color="008000"/>
              <w:bottom w:val="single" w:sz="4" w:space="0" w:color="008000"/>
            </w:tcBorders>
            <w:shd w:val="clear" w:color="auto" w:fill="auto"/>
            <w:vAlign w:val="bottom"/>
          </w:tcPr>
          <w:p w14:paraId="2447D72C" w14:textId="77777777" w:rsidR="00252AFB" w:rsidRPr="00C366E0" w:rsidRDefault="00252AFB" w:rsidP="00252AFB">
            <w:pPr>
              <w:pStyle w:val="ZPpregtevilke"/>
            </w:pPr>
            <w:r w:rsidRPr="00C366E0">
              <w:t>5.254</w:t>
            </w:r>
          </w:p>
        </w:tc>
        <w:tc>
          <w:tcPr>
            <w:tcW w:w="342" w:type="pct"/>
            <w:tcBorders>
              <w:top w:val="single" w:sz="4" w:space="0" w:color="008000"/>
              <w:bottom w:val="single" w:sz="4" w:space="0" w:color="008000"/>
              <w:right w:val="single" w:sz="8" w:space="0" w:color="008000"/>
            </w:tcBorders>
            <w:shd w:val="clear" w:color="auto" w:fill="auto"/>
            <w:noWrap/>
            <w:vAlign w:val="bottom"/>
          </w:tcPr>
          <w:p w14:paraId="731688ED" w14:textId="77777777" w:rsidR="00252AFB" w:rsidRPr="00C366E0" w:rsidRDefault="00252AFB" w:rsidP="00252AFB">
            <w:pPr>
              <w:pStyle w:val="ZPpregtevilke"/>
            </w:pPr>
            <w:r>
              <w:rPr>
                <w:szCs w:val="16"/>
              </w:rPr>
              <w:t>5.597</w:t>
            </w:r>
          </w:p>
        </w:tc>
        <w:tc>
          <w:tcPr>
            <w:tcW w:w="351" w:type="pct"/>
            <w:tcBorders>
              <w:top w:val="single" w:sz="4" w:space="0" w:color="008000"/>
              <w:bottom w:val="single" w:sz="4" w:space="0" w:color="008000"/>
              <w:right w:val="single" w:sz="12" w:space="0" w:color="008000"/>
            </w:tcBorders>
            <w:shd w:val="clear" w:color="auto" w:fill="auto"/>
            <w:noWrap/>
            <w:vAlign w:val="bottom"/>
          </w:tcPr>
          <w:p w14:paraId="428FD30D" w14:textId="77777777" w:rsidR="00252AFB" w:rsidRPr="007D24BA" w:rsidRDefault="00252AFB" w:rsidP="00252AFB">
            <w:pPr>
              <w:pStyle w:val="ZPpregtevilke"/>
            </w:pPr>
            <w:r w:rsidRPr="007D24BA">
              <w:rPr>
                <w:szCs w:val="16"/>
              </w:rPr>
              <w:t>7.928</w:t>
            </w:r>
          </w:p>
        </w:tc>
        <w:tc>
          <w:tcPr>
            <w:tcW w:w="383" w:type="pct"/>
            <w:tcBorders>
              <w:top w:val="single" w:sz="4" w:space="0" w:color="008000"/>
              <w:left w:val="single" w:sz="12" w:space="0" w:color="008000"/>
              <w:bottom w:val="single" w:sz="4" w:space="0" w:color="008000"/>
            </w:tcBorders>
            <w:shd w:val="clear" w:color="auto" w:fill="auto"/>
            <w:noWrap/>
            <w:vAlign w:val="bottom"/>
          </w:tcPr>
          <w:p w14:paraId="22A06361" w14:textId="77777777" w:rsidR="00252AFB" w:rsidRPr="00C366E0" w:rsidRDefault="00252AFB" w:rsidP="00252AFB">
            <w:pPr>
              <w:pStyle w:val="ZPpregtevilke"/>
            </w:pPr>
            <w:r w:rsidRPr="00C366E0">
              <w:t>20.057</w:t>
            </w:r>
          </w:p>
        </w:tc>
        <w:tc>
          <w:tcPr>
            <w:tcW w:w="383" w:type="pct"/>
            <w:tcBorders>
              <w:top w:val="single" w:sz="4" w:space="0" w:color="008000"/>
              <w:bottom w:val="single" w:sz="4" w:space="0" w:color="008000"/>
            </w:tcBorders>
            <w:shd w:val="clear" w:color="auto" w:fill="auto"/>
            <w:vAlign w:val="bottom"/>
          </w:tcPr>
          <w:p w14:paraId="7E1148EA" w14:textId="77777777" w:rsidR="00252AFB" w:rsidRPr="00C366E0" w:rsidRDefault="00252AFB" w:rsidP="00252AFB">
            <w:pPr>
              <w:pStyle w:val="ZPpregtevilke"/>
            </w:pPr>
            <w:r w:rsidRPr="00C366E0">
              <w:t>19.721</w:t>
            </w:r>
          </w:p>
        </w:tc>
        <w:tc>
          <w:tcPr>
            <w:tcW w:w="383" w:type="pct"/>
            <w:tcBorders>
              <w:top w:val="single" w:sz="4" w:space="0" w:color="008000"/>
              <w:bottom w:val="single" w:sz="4" w:space="0" w:color="008000"/>
            </w:tcBorders>
            <w:shd w:val="clear" w:color="auto" w:fill="auto"/>
            <w:noWrap/>
            <w:vAlign w:val="bottom"/>
          </w:tcPr>
          <w:p w14:paraId="7827408D" w14:textId="77777777" w:rsidR="00252AFB" w:rsidRPr="00C366E0" w:rsidRDefault="00252AFB" w:rsidP="00252AFB">
            <w:pPr>
              <w:pStyle w:val="ZPpregtevilke"/>
            </w:pPr>
            <w:r w:rsidRPr="00C366E0">
              <w:t>20.961</w:t>
            </w:r>
          </w:p>
        </w:tc>
        <w:tc>
          <w:tcPr>
            <w:tcW w:w="383" w:type="pct"/>
            <w:tcBorders>
              <w:top w:val="single" w:sz="4" w:space="0" w:color="008000"/>
              <w:bottom w:val="single" w:sz="4" w:space="0" w:color="008000"/>
            </w:tcBorders>
            <w:shd w:val="clear" w:color="auto" w:fill="auto"/>
            <w:noWrap/>
            <w:vAlign w:val="bottom"/>
          </w:tcPr>
          <w:p w14:paraId="14E451B1" w14:textId="77777777" w:rsidR="00252AFB" w:rsidRPr="00C366E0" w:rsidRDefault="00252AFB" w:rsidP="00252AFB">
            <w:pPr>
              <w:pStyle w:val="ZPpregtevilke"/>
            </w:pPr>
            <w:r>
              <w:rPr>
                <w:szCs w:val="16"/>
              </w:rPr>
              <w:t>20.250</w:t>
            </w:r>
          </w:p>
        </w:tc>
        <w:tc>
          <w:tcPr>
            <w:tcW w:w="389" w:type="pct"/>
            <w:tcBorders>
              <w:top w:val="single" w:sz="4" w:space="0" w:color="008000"/>
              <w:bottom w:val="single" w:sz="4" w:space="0" w:color="008000"/>
            </w:tcBorders>
            <w:shd w:val="clear" w:color="auto" w:fill="auto"/>
            <w:vAlign w:val="bottom"/>
          </w:tcPr>
          <w:p w14:paraId="161EBF81" w14:textId="77777777" w:rsidR="00252AFB" w:rsidRPr="00C366E0" w:rsidRDefault="00252AFB" w:rsidP="00252AFB">
            <w:pPr>
              <w:pStyle w:val="ZPpregtevilke"/>
            </w:pPr>
            <w:r>
              <w:rPr>
                <w:szCs w:val="16"/>
              </w:rPr>
              <w:t>21.306</w:t>
            </w:r>
          </w:p>
        </w:tc>
      </w:tr>
      <w:tr w:rsidR="00252AFB" w:rsidRPr="00C366E0" w14:paraId="04E7D31C"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4D43EA0A" w14:textId="77777777" w:rsidR="00252AFB" w:rsidRPr="00C366E0" w:rsidRDefault="00252AFB" w:rsidP="00252AFB">
            <w:pPr>
              <w:pStyle w:val="ZPpregtekst"/>
            </w:pPr>
            <w:r w:rsidRPr="00C366E0">
              <w:t>– mandarine</w:t>
            </w:r>
          </w:p>
        </w:tc>
        <w:tc>
          <w:tcPr>
            <w:tcW w:w="383" w:type="pct"/>
            <w:tcBorders>
              <w:top w:val="single" w:sz="4" w:space="0" w:color="008000"/>
              <w:left w:val="single" w:sz="12" w:space="0" w:color="008000"/>
              <w:bottom w:val="single" w:sz="4" w:space="0" w:color="008000"/>
            </w:tcBorders>
            <w:shd w:val="clear" w:color="auto" w:fill="auto"/>
            <w:noWrap/>
            <w:vAlign w:val="bottom"/>
          </w:tcPr>
          <w:p w14:paraId="41765866" w14:textId="77777777" w:rsidR="00252AFB" w:rsidRPr="00C366E0" w:rsidRDefault="00252AFB" w:rsidP="00252AFB">
            <w:pPr>
              <w:pStyle w:val="ZPpregtevilke"/>
            </w:pPr>
            <w:r w:rsidRPr="00C366E0">
              <w:t>4.242</w:t>
            </w:r>
          </w:p>
        </w:tc>
        <w:tc>
          <w:tcPr>
            <w:tcW w:w="383" w:type="pct"/>
            <w:tcBorders>
              <w:top w:val="single" w:sz="4" w:space="0" w:color="008000"/>
              <w:bottom w:val="single" w:sz="4" w:space="0" w:color="008000"/>
            </w:tcBorders>
            <w:shd w:val="clear" w:color="auto" w:fill="auto"/>
            <w:vAlign w:val="bottom"/>
          </w:tcPr>
          <w:p w14:paraId="742A27EE" w14:textId="77777777" w:rsidR="00252AFB" w:rsidRPr="00C366E0" w:rsidRDefault="00252AFB" w:rsidP="00252AFB">
            <w:pPr>
              <w:pStyle w:val="ZPpregtevilke"/>
            </w:pPr>
            <w:r w:rsidRPr="00C366E0">
              <w:t>3.863</w:t>
            </w:r>
          </w:p>
        </w:tc>
        <w:tc>
          <w:tcPr>
            <w:tcW w:w="341" w:type="pct"/>
            <w:tcBorders>
              <w:top w:val="single" w:sz="4" w:space="0" w:color="008000"/>
              <w:bottom w:val="single" w:sz="4" w:space="0" w:color="008000"/>
            </w:tcBorders>
            <w:shd w:val="clear" w:color="auto" w:fill="auto"/>
            <w:vAlign w:val="bottom"/>
          </w:tcPr>
          <w:p w14:paraId="104ABE5D" w14:textId="77777777" w:rsidR="00252AFB" w:rsidRPr="00C366E0" w:rsidRDefault="00252AFB" w:rsidP="00252AFB">
            <w:pPr>
              <w:pStyle w:val="ZPpregtevilke"/>
            </w:pPr>
            <w:r w:rsidRPr="00C366E0">
              <w:t>2.875</w:t>
            </w:r>
          </w:p>
        </w:tc>
        <w:tc>
          <w:tcPr>
            <w:tcW w:w="342" w:type="pct"/>
            <w:tcBorders>
              <w:top w:val="single" w:sz="4" w:space="0" w:color="008000"/>
              <w:bottom w:val="single" w:sz="4" w:space="0" w:color="008000"/>
              <w:right w:val="single" w:sz="8" w:space="0" w:color="008000"/>
            </w:tcBorders>
            <w:shd w:val="clear" w:color="auto" w:fill="auto"/>
            <w:noWrap/>
            <w:vAlign w:val="bottom"/>
          </w:tcPr>
          <w:p w14:paraId="1E75B4A7" w14:textId="77777777" w:rsidR="00252AFB" w:rsidRPr="00C366E0" w:rsidRDefault="00252AFB" w:rsidP="00252AFB">
            <w:pPr>
              <w:pStyle w:val="ZPpregtevilke"/>
            </w:pPr>
            <w:r>
              <w:rPr>
                <w:szCs w:val="16"/>
              </w:rPr>
              <w:t>2.786</w:t>
            </w:r>
          </w:p>
        </w:tc>
        <w:tc>
          <w:tcPr>
            <w:tcW w:w="351" w:type="pct"/>
            <w:tcBorders>
              <w:top w:val="single" w:sz="4" w:space="0" w:color="008000"/>
              <w:bottom w:val="single" w:sz="4" w:space="0" w:color="008000"/>
              <w:right w:val="single" w:sz="12" w:space="0" w:color="008000"/>
            </w:tcBorders>
            <w:shd w:val="clear" w:color="auto" w:fill="auto"/>
            <w:noWrap/>
            <w:vAlign w:val="bottom"/>
          </w:tcPr>
          <w:p w14:paraId="24A02D5B" w14:textId="77777777" w:rsidR="00252AFB" w:rsidRPr="007D24BA" w:rsidRDefault="00252AFB" w:rsidP="00252AFB">
            <w:pPr>
              <w:pStyle w:val="ZPpregtevilke"/>
            </w:pPr>
            <w:r w:rsidRPr="007D24BA">
              <w:rPr>
                <w:szCs w:val="16"/>
              </w:rPr>
              <w:t>3.292</w:t>
            </w:r>
          </w:p>
        </w:tc>
        <w:tc>
          <w:tcPr>
            <w:tcW w:w="383" w:type="pct"/>
            <w:tcBorders>
              <w:top w:val="single" w:sz="4" w:space="0" w:color="008000"/>
              <w:left w:val="single" w:sz="12" w:space="0" w:color="008000"/>
              <w:bottom w:val="single" w:sz="4" w:space="0" w:color="008000"/>
            </w:tcBorders>
            <w:shd w:val="clear" w:color="auto" w:fill="auto"/>
            <w:noWrap/>
            <w:vAlign w:val="bottom"/>
          </w:tcPr>
          <w:p w14:paraId="2FF8C8DD" w14:textId="77777777" w:rsidR="00252AFB" w:rsidRPr="00C366E0" w:rsidRDefault="00252AFB" w:rsidP="00252AFB">
            <w:pPr>
              <w:pStyle w:val="ZPpregtevilke"/>
            </w:pPr>
            <w:r w:rsidRPr="00C366E0">
              <w:t>17.973</w:t>
            </w:r>
          </w:p>
        </w:tc>
        <w:tc>
          <w:tcPr>
            <w:tcW w:w="383" w:type="pct"/>
            <w:tcBorders>
              <w:top w:val="single" w:sz="4" w:space="0" w:color="008000"/>
              <w:bottom w:val="single" w:sz="4" w:space="0" w:color="008000"/>
            </w:tcBorders>
            <w:shd w:val="clear" w:color="auto" w:fill="auto"/>
            <w:vAlign w:val="bottom"/>
          </w:tcPr>
          <w:p w14:paraId="763E80BA" w14:textId="77777777" w:rsidR="00252AFB" w:rsidRPr="00C366E0" w:rsidRDefault="00252AFB" w:rsidP="00252AFB">
            <w:pPr>
              <w:pStyle w:val="ZPpregtevilke"/>
            </w:pPr>
            <w:r w:rsidRPr="00C366E0">
              <w:t>19.357</w:t>
            </w:r>
          </w:p>
        </w:tc>
        <w:tc>
          <w:tcPr>
            <w:tcW w:w="383" w:type="pct"/>
            <w:tcBorders>
              <w:top w:val="single" w:sz="4" w:space="0" w:color="008000"/>
              <w:bottom w:val="single" w:sz="4" w:space="0" w:color="008000"/>
            </w:tcBorders>
            <w:shd w:val="clear" w:color="auto" w:fill="auto"/>
            <w:noWrap/>
            <w:vAlign w:val="bottom"/>
          </w:tcPr>
          <w:p w14:paraId="56DD537C" w14:textId="77777777" w:rsidR="00252AFB" w:rsidRPr="00C366E0" w:rsidRDefault="00252AFB" w:rsidP="00252AFB">
            <w:pPr>
              <w:pStyle w:val="ZPpregtevilke"/>
            </w:pPr>
            <w:r w:rsidRPr="00C366E0">
              <w:t>15.707</w:t>
            </w:r>
          </w:p>
        </w:tc>
        <w:tc>
          <w:tcPr>
            <w:tcW w:w="383" w:type="pct"/>
            <w:tcBorders>
              <w:top w:val="single" w:sz="4" w:space="0" w:color="008000"/>
              <w:bottom w:val="single" w:sz="4" w:space="0" w:color="008000"/>
            </w:tcBorders>
            <w:shd w:val="clear" w:color="auto" w:fill="auto"/>
            <w:noWrap/>
            <w:vAlign w:val="bottom"/>
          </w:tcPr>
          <w:p w14:paraId="03D895E4" w14:textId="77777777" w:rsidR="00252AFB" w:rsidRPr="00C366E0" w:rsidRDefault="00252AFB" w:rsidP="00252AFB">
            <w:pPr>
              <w:pStyle w:val="ZPpregtevilke"/>
            </w:pPr>
            <w:r>
              <w:rPr>
                <w:szCs w:val="16"/>
              </w:rPr>
              <w:t>15.769</w:t>
            </w:r>
          </w:p>
        </w:tc>
        <w:tc>
          <w:tcPr>
            <w:tcW w:w="389" w:type="pct"/>
            <w:tcBorders>
              <w:top w:val="single" w:sz="4" w:space="0" w:color="008000"/>
              <w:bottom w:val="single" w:sz="4" w:space="0" w:color="008000"/>
            </w:tcBorders>
            <w:shd w:val="clear" w:color="auto" w:fill="auto"/>
            <w:vAlign w:val="bottom"/>
          </w:tcPr>
          <w:p w14:paraId="26FAF723" w14:textId="77777777" w:rsidR="00252AFB" w:rsidRPr="00C366E0" w:rsidRDefault="00252AFB" w:rsidP="00252AFB">
            <w:pPr>
              <w:pStyle w:val="ZPpregtevilke"/>
            </w:pPr>
            <w:r>
              <w:rPr>
                <w:szCs w:val="16"/>
              </w:rPr>
              <w:t>16.333</w:t>
            </w:r>
          </w:p>
        </w:tc>
      </w:tr>
      <w:tr w:rsidR="00252AFB" w:rsidRPr="00C366E0" w14:paraId="68646A7E" w14:textId="77777777" w:rsidTr="00252AFB">
        <w:trPr>
          <w:trHeight w:val="227"/>
          <w:jc w:val="center"/>
        </w:trPr>
        <w:tc>
          <w:tcPr>
            <w:tcW w:w="1279" w:type="pct"/>
            <w:tcBorders>
              <w:top w:val="single" w:sz="4" w:space="0" w:color="008000"/>
              <w:bottom w:val="single" w:sz="4" w:space="0" w:color="008000"/>
              <w:right w:val="single" w:sz="12" w:space="0" w:color="008000"/>
            </w:tcBorders>
            <w:shd w:val="clear" w:color="auto" w:fill="auto"/>
            <w:vAlign w:val="bottom"/>
          </w:tcPr>
          <w:p w14:paraId="4C9A8109" w14:textId="77777777" w:rsidR="00252AFB" w:rsidRPr="00C366E0" w:rsidRDefault="00252AFB" w:rsidP="00252AFB">
            <w:pPr>
              <w:pStyle w:val="ZPpregtekst"/>
            </w:pPr>
            <w:r w:rsidRPr="00C366E0">
              <w:t>– limone</w:t>
            </w:r>
          </w:p>
        </w:tc>
        <w:tc>
          <w:tcPr>
            <w:tcW w:w="383" w:type="pct"/>
            <w:tcBorders>
              <w:top w:val="single" w:sz="4" w:space="0" w:color="008000"/>
              <w:left w:val="single" w:sz="12" w:space="0" w:color="008000"/>
              <w:bottom w:val="single" w:sz="4" w:space="0" w:color="008000"/>
            </w:tcBorders>
            <w:shd w:val="clear" w:color="auto" w:fill="auto"/>
            <w:noWrap/>
            <w:vAlign w:val="bottom"/>
          </w:tcPr>
          <w:p w14:paraId="5E550205" w14:textId="77777777" w:rsidR="00252AFB" w:rsidRPr="00C366E0" w:rsidRDefault="00252AFB" w:rsidP="00252AFB">
            <w:pPr>
              <w:pStyle w:val="ZPpregtevilke"/>
            </w:pPr>
            <w:r w:rsidRPr="00C366E0">
              <w:t>2.445</w:t>
            </w:r>
          </w:p>
        </w:tc>
        <w:tc>
          <w:tcPr>
            <w:tcW w:w="383" w:type="pct"/>
            <w:tcBorders>
              <w:top w:val="single" w:sz="4" w:space="0" w:color="008000"/>
              <w:bottom w:val="single" w:sz="4" w:space="0" w:color="008000"/>
            </w:tcBorders>
            <w:shd w:val="clear" w:color="auto" w:fill="auto"/>
            <w:vAlign w:val="bottom"/>
          </w:tcPr>
          <w:p w14:paraId="7E3B6C27" w14:textId="77777777" w:rsidR="00252AFB" w:rsidRPr="00C366E0" w:rsidRDefault="00252AFB" w:rsidP="00252AFB">
            <w:pPr>
              <w:pStyle w:val="ZPpregtevilke"/>
            </w:pPr>
            <w:r w:rsidRPr="00C366E0">
              <w:t>4.112</w:t>
            </w:r>
          </w:p>
        </w:tc>
        <w:tc>
          <w:tcPr>
            <w:tcW w:w="341" w:type="pct"/>
            <w:tcBorders>
              <w:top w:val="single" w:sz="4" w:space="0" w:color="008000"/>
              <w:bottom w:val="single" w:sz="4" w:space="0" w:color="008000"/>
            </w:tcBorders>
            <w:shd w:val="clear" w:color="auto" w:fill="auto"/>
            <w:vAlign w:val="bottom"/>
          </w:tcPr>
          <w:p w14:paraId="48B11B6A" w14:textId="77777777" w:rsidR="00252AFB" w:rsidRPr="00C366E0" w:rsidRDefault="00252AFB" w:rsidP="00252AFB">
            <w:pPr>
              <w:pStyle w:val="ZPpregtevilke"/>
            </w:pPr>
            <w:r w:rsidRPr="00C366E0">
              <w:t>4.758</w:t>
            </w:r>
          </w:p>
        </w:tc>
        <w:tc>
          <w:tcPr>
            <w:tcW w:w="342" w:type="pct"/>
            <w:tcBorders>
              <w:top w:val="single" w:sz="4" w:space="0" w:color="008000"/>
              <w:bottom w:val="single" w:sz="4" w:space="0" w:color="008000"/>
              <w:right w:val="single" w:sz="8" w:space="0" w:color="008000"/>
            </w:tcBorders>
            <w:shd w:val="clear" w:color="auto" w:fill="auto"/>
            <w:noWrap/>
            <w:vAlign w:val="bottom"/>
          </w:tcPr>
          <w:p w14:paraId="4D75861A" w14:textId="77777777" w:rsidR="00252AFB" w:rsidRPr="00C366E0" w:rsidRDefault="00252AFB" w:rsidP="00252AFB">
            <w:pPr>
              <w:pStyle w:val="ZPpregtevilke"/>
            </w:pPr>
            <w:r>
              <w:rPr>
                <w:szCs w:val="16"/>
              </w:rPr>
              <w:t>4.094</w:t>
            </w:r>
          </w:p>
        </w:tc>
        <w:tc>
          <w:tcPr>
            <w:tcW w:w="351" w:type="pct"/>
            <w:tcBorders>
              <w:top w:val="single" w:sz="4" w:space="0" w:color="008000"/>
              <w:bottom w:val="single" w:sz="4" w:space="0" w:color="008000"/>
              <w:right w:val="single" w:sz="12" w:space="0" w:color="008000"/>
            </w:tcBorders>
            <w:shd w:val="clear" w:color="auto" w:fill="auto"/>
            <w:noWrap/>
            <w:vAlign w:val="bottom"/>
          </w:tcPr>
          <w:p w14:paraId="30A6700F" w14:textId="77777777" w:rsidR="00252AFB" w:rsidRPr="007D24BA" w:rsidRDefault="00252AFB" w:rsidP="00252AFB">
            <w:pPr>
              <w:pStyle w:val="ZPpregtevilke"/>
            </w:pPr>
            <w:r w:rsidRPr="007D24BA">
              <w:rPr>
                <w:szCs w:val="16"/>
              </w:rPr>
              <w:t>5.275</w:t>
            </w:r>
          </w:p>
        </w:tc>
        <w:tc>
          <w:tcPr>
            <w:tcW w:w="383" w:type="pct"/>
            <w:tcBorders>
              <w:top w:val="single" w:sz="4" w:space="0" w:color="008000"/>
              <w:left w:val="single" w:sz="12" w:space="0" w:color="008000"/>
              <w:bottom w:val="single" w:sz="4" w:space="0" w:color="008000"/>
            </w:tcBorders>
            <w:shd w:val="clear" w:color="auto" w:fill="auto"/>
            <w:noWrap/>
            <w:vAlign w:val="bottom"/>
          </w:tcPr>
          <w:p w14:paraId="7C25B667" w14:textId="77777777" w:rsidR="00252AFB" w:rsidRPr="00C366E0" w:rsidRDefault="00252AFB" w:rsidP="00252AFB">
            <w:pPr>
              <w:pStyle w:val="ZPpregtevilke"/>
            </w:pPr>
            <w:r w:rsidRPr="00C366E0">
              <w:t>11.097</w:t>
            </w:r>
          </w:p>
        </w:tc>
        <w:tc>
          <w:tcPr>
            <w:tcW w:w="383" w:type="pct"/>
            <w:tcBorders>
              <w:top w:val="single" w:sz="4" w:space="0" w:color="008000"/>
              <w:bottom w:val="single" w:sz="4" w:space="0" w:color="008000"/>
            </w:tcBorders>
            <w:shd w:val="clear" w:color="auto" w:fill="auto"/>
            <w:vAlign w:val="bottom"/>
          </w:tcPr>
          <w:p w14:paraId="4DD38E25" w14:textId="77777777" w:rsidR="00252AFB" w:rsidRPr="00C366E0" w:rsidRDefault="00252AFB" w:rsidP="00252AFB">
            <w:pPr>
              <w:pStyle w:val="ZPpregtevilke"/>
            </w:pPr>
            <w:r w:rsidRPr="00C366E0">
              <w:t>12.674</w:t>
            </w:r>
          </w:p>
        </w:tc>
        <w:tc>
          <w:tcPr>
            <w:tcW w:w="383" w:type="pct"/>
            <w:tcBorders>
              <w:top w:val="single" w:sz="4" w:space="0" w:color="008000"/>
              <w:bottom w:val="single" w:sz="4" w:space="0" w:color="008000"/>
            </w:tcBorders>
            <w:shd w:val="clear" w:color="auto" w:fill="auto"/>
            <w:noWrap/>
            <w:vAlign w:val="bottom"/>
          </w:tcPr>
          <w:p w14:paraId="4800FDAE" w14:textId="77777777" w:rsidR="00252AFB" w:rsidRPr="00C366E0" w:rsidRDefault="00252AFB" w:rsidP="00252AFB">
            <w:pPr>
              <w:pStyle w:val="ZPpregtevilke"/>
            </w:pPr>
            <w:r w:rsidRPr="00C366E0">
              <w:t>14.226</w:t>
            </w:r>
          </w:p>
        </w:tc>
        <w:tc>
          <w:tcPr>
            <w:tcW w:w="383" w:type="pct"/>
            <w:tcBorders>
              <w:top w:val="single" w:sz="4" w:space="0" w:color="008000"/>
              <w:bottom w:val="single" w:sz="4" w:space="0" w:color="008000"/>
            </w:tcBorders>
            <w:shd w:val="clear" w:color="auto" w:fill="auto"/>
            <w:noWrap/>
            <w:vAlign w:val="bottom"/>
          </w:tcPr>
          <w:p w14:paraId="6910C6B0" w14:textId="77777777" w:rsidR="00252AFB" w:rsidRPr="00C366E0" w:rsidRDefault="00252AFB" w:rsidP="00252AFB">
            <w:pPr>
              <w:pStyle w:val="ZPpregtevilke"/>
            </w:pPr>
            <w:r>
              <w:rPr>
                <w:szCs w:val="16"/>
              </w:rPr>
              <w:t>13.109</w:t>
            </w:r>
          </w:p>
        </w:tc>
        <w:tc>
          <w:tcPr>
            <w:tcW w:w="389" w:type="pct"/>
            <w:tcBorders>
              <w:top w:val="single" w:sz="4" w:space="0" w:color="008000"/>
              <w:bottom w:val="single" w:sz="4" w:space="0" w:color="008000"/>
            </w:tcBorders>
            <w:shd w:val="clear" w:color="auto" w:fill="auto"/>
            <w:vAlign w:val="bottom"/>
          </w:tcPr>
          <w:p w14:paraId="43A33CE8" w14:textId="77777777" w:rsidR="00252AFB" w:rsidRPr="00C366E0" w:rsidRDefault="00252AFB" w:rsidP="00252AFB">
            <w:pPr>
              <w:pStyle w:val="ZPpregtevilke"/>
            </w:pPr>
            <w:r>
              <w:rPr>
                <w:szCs w:val="16"/>
              </w:rPr>
              <w:t>13.537</w:t>
            </w:r>
          </w:p>
        </w:tc>
      </w:tr>
      <w:tr w:rsidR="00252AFB" w:rsidRPr="00C366E0" w14:paraId="5F8C2A1B" w14:textId="77777777" w:rsidTr="00252AFB">
        <w:trPr>
          <w:trHeight w:val="227"/>
          <w:jc w:val="center"/>
        </w:trPr>
        <w:tc>
          <w:tcPr>
            <w:tcW w:w="1279" w:type="pct"/>
            <w:tcBorders>
              <w:top w:val="single" w:sz="4" w:space="0" w:color="008000"/>
              <w:left w:val="single" w:sz="12" w:space="0" w:color="008000"/>
              <w:bottom w:val="single" w:sz="12" w:space="0" w:color="008000"/>
              <w:right w:val="single" w:sz="12" w:space="0" w:color="008000"/>
            </w:tcBorders>
            <w:shd w:val="clear" w:color="auto" w:fill="auto"/>
            <w:vAlign w:val="bottom"/>
          </w:tcPr>
          <w:p w14:paraId="6F565849" w14:textId="77777777" w:rsidR="00252AFB" w:rsidRPr="00C366E0" w:rsidRDefault="00252AFB" w:rsidP="00252AFB">
            <w:pPr>
              <w:pStyle w:val="ZPpregtekst"/>
            </w:pPr>
            <w:r w:rsidRPr="00C366E0">
              <w:t>– banane</w:t>
            </w:r>
          </w:p>
        </w:tc>
        <w:tc>
          <w:tcPr>
            <w:tcW w:w="383" w:type="pct"/>
            <w:tcBorders>
              <w:top w:val="single" w:sz="4" w:space="0" w:color="008000"/>
              <w:left w:val="single" w:sz="12" w:space="0" w:color="008000"/>
              <w:bottom w:val="single" w:sz="12" w:space="0" w:color="008000"/>
            </w:tcBorders>
            <w:shd w:val="clear" w:color="auto" w:fill="auto"/>
            <w:noWrap/>
            <w:vAlign w:val="bottom"/>
          </w:tcPr>
          <w:p w14:paraId="5E85D3AA" w14:textId="77777777" w:rsidR="00252AFB" w:rsidRPr="00C366E0" w:rsidRDefault="00252AFB" w:rsidP="00252AFB">
            <w:pPr>
              <w:pStyle w:val="ZPpregtevilke"/>
            </w:pPr>
            <w:r w:rsidRPr="00C366E0">
              <w:t>44.901</w:t>
            </w:r>
          </w:p>
        </w:tc>
        <w:tc>
          <w:tcPr>
            <w:tcW w:w="383" w:type="pct"/>
            <w:tcBorders>
              <w:top w:val="single" w:sz="4" w:space="0" w:color="008000"/>
              <w:bottom w:val="single" w:sz="12" w:space="0" w:color="008000"/>
            </w:tcBorders>
            <w:shd w:val="clear" w:color="auto" w:fill="auto"/>
            <w:vAlign w:val="bottom"/>
          </w:tcPr>
          <w:p w14:paraId="4F16175E" w14:textId="77777777" w:rsidR="00252AFB" w:rsidRPr="00C366E0" w:rsidRDefault="00252AFB" w:rsidP="00252AFB">
            <w:pPr>
              <w:pStyle w:val="ZPpregtevilke"/>
            </w:pPr>
            <w:r w:rsidRPr="00C366E0">
              <w:t>37.906</w:t>
            </w:r>
          </w:p>
        </w:tc>
        <w:tc>
          <w:tcPr>
            <w:tcW w:w="341" w:type="pct"/>
            <w:tcBorders>
              <w:top w:val="single" w:sz="4" w:space="0" w:color="008000"/>
              <w:bottom w:val="single" w:sz="12" w:space="0" w:color="008000"/>
            </w:tcBorders>
            <w:shd w:val="clear" w:color="auto" w:fill="auto"/>
            <w:vAlign w:val="bottom"/>
          </w:tcPr>
          <w:p w14:paraId="1D8B5F98" w14:textId="77777777" w:rsidR="00252AFB" w:rsidRPr="00C366E0" w:rsidRDefault="00252AFB" w:rsidP="00252AFB">
            <w:pPr>
              <w:pStyle w:val="ZPpregtevilke"/>
            </w:pPr>
            <w:r w:rsidRPr="00C366E0">
              <w:t>50.043</w:t>
            </w:r>
          </w:p>
        </w:tc>
        <w:tc>
          <w:tcPr>
            <w:tcW w:w="342" w:type="pct"/>
            <w:tcBorders>
              <w:top w:val="single" w:sz="4" w:space="0" w:color="008000"/>
              <w:bottom w:val="single" w:sz="12" w:space="0" w:color="008000"/>
              <w:right w:val="single" w:sz="8" w:space="0" w:color="008000"/>
            </w:tcBorders>
            <w:shd w:val="clear" w:color="auto" w:fill="auto"/>
            <w:noWrap/>
            <w:vAlign w:val="bottom"/>
          </w:tcPr>
          <w:p w14:paraId="06DF1A05" w14:textId="77777777" w:rsidR="00252AFB" w:rsidRPr="00C366E0" w:rsidRDefault="00252AFB" w:rsidP="00252AFB">
            <w:pPr>
              <w:pStyle w:val="ZPpregtevilke"/>
            </w:pPr>
            <w:r>
              <w:rPr>
                <w:szCs w:val="16"/>
              </w:rPr>
              <w:t>41.877</w:t>
            </w:r>
          </w:p>
        </w:tc>
        <w:tc>
          <w:tcPr>
            <w:tcW w:w="351" w:type="pct"/>
            <w:tcBorders>
              <w:top w:val="single" w:sz="4" w:space="0" w:color="008000"/>
              <w:bottom w:val="single" w:sz="12" w:space="0" w:color="008000"/>
              <w:right w:val="single" w:sz="12" w:space="0" w:color="008000"/>
            </w:tcBorders>
            <w:shd w:val="clear" w:color="auto" w:fill="auto"/>
            <w:noWrap/>
            <w:vAlign w:val="bottom"/>
          </w:tcPr>
          <w:p w14:paraId="37F5F674" w14:textId="77777777" w:rsidR="00252AFB" w:rsidRPr="007D24BA" w:rsidRDefault="00252AFB" w:rsidP="00252AFB">
            <w:pPr>
              <w:pStyle w:val="ZPpregtevilke"/>
            </w:pPr>
            <w:r w:rsidRPr="007D24BA">
              <w:rPr>
                <w:szCs w:val="16"/>
              </w:rPr>
              <w:t>56.699</w:t>
            </w:r>
          </w:p>
        </w:tc>
        <w:tc>
          <w:tcPr>
            <w:tcW w:w="383" w:type="pct"/>
            <w:tcBorders>
              <w:top w:val="single" w:sz="4" w:space="0" w:color="008000"/>
              <w:left w:val="single" w:sz="12" w:space="0" w:color="008000"/>
              <w:bottom w:val="single" w:sz="12" w:space="0" w:color="008000"/>
            </w:tcBorders>
            <w:shd w:val="clear" w:color="auto" w:fill="auto"/>
            <w:noWrap/>
            <w:vAlign w:val="bottom"/>
          </w:tcPr>
          <w:p w14:paraId="71FC824D" w14:textId="77777777" w:rsidR="00252AFB" w:rsidRPr="00C366E0" w:rsidRDefault="00252AFB" w:rsidP="00252AFB">
            <w:pPr>
              <w:pStyle w:val="ZPpregtevilke"/>
            </w:pPr>
            <w:r w:rsidRPr="00C366E0">
              <w:t>72.146</w:t>
            </w:r>
          </w:p>
        </w:tc>
        <w:tc>
          <w:tcPr>
            <w:tcW w:w="383" w:type="pct"/>
            <w:tcBorders>
              <w:top w:val="single" w:sz="4" w:space="0" w:color="008000"/>
              <w:bottom w:val="single" w:sz="12" w:space="0" w:color="008000"/>
            </w:tcBorders>
            <w:shd w:val="clear" w:color="auto" w:fill="auto"/>
            <w:vAlign w:val="bottom"/>
          </w:tcPr>
          <w:p w14:paraId="7F1FACB8" w14:textId="77777777" w:rsidR="00252AFB" w:rsidRPr="00C366E0" w:rsidRDefault="00252AFB" w:rsidP="00252AFB">
            <w:pPr>
              <w:pStyle w:val="ZPpregtevilke"/>
            </w:pPr>
            <w:r w:rsidRPr="00C366E0">
              <w:t>73.483</w:t>
            </w:r>
          </w:p>
        </w:tc>
        <w:tc>
          <w:tcPr>
            <w:tcW w:w="383" w:type="pct"/>
            <w:tcBorders>
              <w:top w:val="single" w:sz="4" w:space="0" w:color="008000"/>
              <w:bottom w:val="single" w:sz="12" w:space="0" w:color="008000"/>
            </w:tcBorders>
            <w:shd w:val="clear" w:color="auto" w:fill="auto"/>
            <w:noWrap/>
            <w:vAlign w:val="bottom"/>
          </w:tcPr>
          <w:p w14:paraId="7D320CA5" w14:textId="77777777" w:rsidR="00252AFB" w:rsidRPr="00C366E0" w:rsidRDefault="00252AFB" w:rsidP="00252AFB">
            <w:pPr>
              <w:pStyle w:val="ZPpregtevilke"/>
            </w:pPr>
            <w:r w:rsidRPr="00C366E0">
              <w:t>82.660</w:t>
            </w:r>
          </w:p>
        </w:tc>
        <w:tc>
          <w:tcPr>
            <w:tcW w:w="383" w:type="pct"/>
            <w:tcBorders>
              <w:top w:val="single" w:sz="4" w:space="0" w:color="008000"/>
              <w:bottom w:val="single" w:sz="12" w:space="0" w:color="008000"/>
            </w:tcBorders>
            <w:shd w:val="clear" w:color="auto" w:fill="auto"/>
            <w:noWrap/>
            <w:vAlign w:val="bottom"/>
          </w:tcPr>
          <w:p w14:paraId="041C1540" w14:textId="77777777" w:rsidR="00252AFB" w:rsidRPr="00C366E0" w:rsidRDefault="00252AFB" w:rsidP="00252AFB">
            <w:pPr>
              <w:pStyle w:val="ZPpregtevilke"/>
            </w:pPr>
            <w:r>
              <w:rPr>
                <w:szCs w:val="16"/>
              </w:rPr>
              <w:t>78.772</w:t>
            </w:r>
          </w:p>
        </w:tc>
        <w:tc>
          <w:tcPr>
            <w:tcW w:w="389" w:type="pct"/>
            <w:tcBorders>
              <w:top w:val="single" w:sz="4" w:space="0" w:color="008000"/>
              <w:bottom w:val="single" w:sz="12" w:space="0" w:color="008000"/>
            </w:tcBorders>
            <w:shd w:val="clear" w:color="auto" w:fill="auto"/>
            <w:vAlign w:val="bottom"/>
          </w:tcPr>
          <w:p w14:paraId="4467DCBD" w14:textId="77777777" w:rsidR="00252AFB" w:rsidRPr="00C366E0" w:rsidRDefault="00252AFB" w:rsidP="00252AFB">
            <w:pPr>
              <w:pStyle w:val="ZPpregtevilke"/>
            </w:pPr>
            <w:r>
              <w:rPr>
                <w:szCs w:val="16"/>
              </w:rPr>
              <w:t>91.611</w:t>
            </w:r>
          </w:p>
        </w:tc>
      </w:tr>
    </w:tbl>
    <w:p w14:paraId="1F3839C8" w14:textId="77777777" w:rsidR="00252AFB" w:rsidRPr="00C366E0" w:rsidRDefault="00252AFB" w:rsidP="00252AFB">
      <w:pPr>
        <w:pStyle w:val="ZPpodnapis"/>
      </w:pPr>
      <w:r w:rsidRPr="00C366E0">
        <w:t>* Začasni podatki.</w:t>
      </w:r>
    </w:p>
    <w:p w14:paraId="4B0D7DAE" w14:textId="2573CC9E" w:rsidR="00252AFB" w:rsidRPr="002D2F52" w:rsidRDefault="00252AFB" w:rsidP="002D2F52">
      <w:pPr>
        <w:pStyle w:val="ZPpodnapis"/>
        <w:spacing w:after="60"/>
        <w:contextualSpacing w:val="0"/>
        <w:rPr>
          <w:szCs w:val="16"/>
        </w:rPr>
      </w:pPr>
      <w:r w:rsidRPr="002D2F52">
        <w:rPr>
          <w:szCs w:val="16"/>
        </w:rPr>
        <w:t>**</w:t>
      </w:r>
      <w:r w:rsidRPr="002D2F52">
        <w:rPr>
          <w:szCs w:val="16"/>
        </w:rPr>
        <w:tab/>
        <w:t>Zunanja trgovina skupine CT 08</w:t>
      </w:r>
      <w:r w:rsidR="00734C3F" w:rsidRPr="002D2F52">
        <w:rPr>
          <w:szCs w:val="16"/>
        </w:rPr>
        <w:t>01–0810</w:t>
      </w:r>
      <w:r w:rsidR="003A6DD4" w:rsidRPr="002D2F52">
        <w:rPr>
          <w:szCs w:val="16"/>
        </w:rPr>
        <w:t>, brez suhega grozdja</w:t>
      </w:r>
      <w:r w:rsidR="008630A9" w:rsidRPr="002D2F52">
        <w:rPr>
          <w:szCs w:val="16"/>
        </w:rPr>
        <w:t>.</w:t>
      </w:r>
    </w:p>
    <w:p w14:paraId="5F9B55C0" w14:textId="77777777" w:rsidR="00252AFB" w:rsidRPr="00C366E0" w:rsidRDefault="00252AFB" w:rsidP="00252AFB">
      <w:pPr>
        <w:pStyle w:val="ZPpodnapis"/>
      </w:pPr>
      <w:r w:rsidRPr="00C366E0">
        <w:t>Vir: SURS, preračuni KIS</w:t>
      </w:r>
    </w:p>
    <w:p w14:paraId="653582E9" w14:textId="4EC51FD1" w:rsidR="00252AFB" w:rsidRPr="00D44B94" w:rsidRDefault="00252AFB" w:rsidP="00252AFB">
      <w:pPr>
        <w:pStyle w:val="ZPtekst"/>
      </w:pPr>
      <w:r>
        <w:t xml:space="preserve">V obdobju 2015–2019 je zunanja trgovina </w:t>
      </w:r>
      <w:r w:rsidR="009D541F">
        <w:t xml:space="preserve">z užitnim </w:t>
      </w:r>
      <w:r w:rsidR="00734C3F">
        <w:t>sadjem</w:t>
      </w:r>
      <w:r w:rsidR="009D541F">
        <w:rPr>
          <w:rStyle w:val="Sprotnaopomba-sklic"/>
        </w:rPr>
        <w:footnoteReference w:id="4"/>
      </w:r>
      <w:r w:rsidR="009D541F">
        <w:t xml:space="preserve"> </w:t>
      </w:r>
      <w:r>
        <w:t>obsegala od 3</w:t>
      </w:r>
      <w:r w:rsidR="009D541F">
        <w:t>23</w:t>
      </w:r>
      <w:r>
        <w:t xml:space="preserve"> do 3</w:t>
      </w:r>
      <w:r w:rsidR="009D541F">
        <w:t>79</w:t>
      </w:r>
      <w:r>
        <w:t xml:space="preserve"> tisoč ton oziroma vrednostno od 25</w:t>
      </w:r>
      <w:r w:rsidR="009D541F">
        <w:t>9</w:t>
      </w:r>
      <w:r>
        <w:t xml:space="preserve"> do </w:t>
      </w:r>
      <w:r w:rsidR="009D541F">
        <w:t>302</w:t>
      </w:r>
      <w:r>
        <w:t xml:space="preserve"> tisoč evrov na leto. Leta 2019 je bilo v zunanjetrgovinski menjavi prodanega vrednostno in količinsko več sadja kot leto prej. V primerjavi z letom 2018 se </w:t>
      </w:r>
      <w:r w:rsidRPr="00D44B94">
        <w:t xml:space="preserve">je zunanjetrgovinska menjava </w:t>
      </w:r>
      <w:r w:rsidR="009D541F">
        <w:t xml:space="preserve">z užitnim </w:t>
      </w:r>
      <w:r w:rsidRPr="00D44B94">
        <w:t>sadjem količinsko</w:t>
      </w:r>
      <w:r>
        <w:t xml:space="preserve"> povečala za 1</w:t>
      </w:r>
      <w:r w:rsidR="009D541F">
        <w:t>4</w:t>
      </w:r>
      <w:r>
        <w:t xml:space="preserve"> %, vrednostno pa za 7 %. Uvoz </w:t>
      </w:r>
      <w:r w:rsidR="009D541F">
        <w:t>užitnega</w:t>
      </w:r>
      <w:r w:rsidR="00B94669">
        <w:t xml:space="preserve"> sadja </w:t>
      </w:r>
      <w:r>
        <w:t>je po začasnih podatkih leta 2019 obsegal približno 2</w:t>
      </w:r>
      <w:r w:rsidR="009D541F">
        <w:t>52</w:t>
      </w:r>
      <w:r>
        <w:t xml:space="preserve"> tisoč ton in se je povečal za 8 %. Uvoz </w:t>
      </w:r>
      <w:r w:rsidR="009D541F">
        <w:t xml:space="preserve">svežih </w:t>
      </w:r>
      <w:r>
        <w:t>jabolk se je zmanjšal že drugo leto zapored (</w:t>
      </w:r>
      <w:r w:rsidRPr="00DD70E4">
        <w:t>–</w:t>
      </w:r>
      <w:r>
        <w:t>12 %) in je obsegal približno 28 tisoč ton. S približno 1</w:t>
      </w:r>
      <w:r w:rsidR="009D541F">
        <w:t>20</w:t>
      </w:r>
      <w:r>
        <w:t xml:space="preserve"> tisoč tonami je bil izvoz </w:t>
      </w:r>
      <w:r w:rsidR="009D541F">
        <w:t>užitnega</w:t>
      </w:r>
      <w:r w:rsidR="00734C3F">
        <w:t xml:space="preserve"> </w:t>
      </w:r>
      <w:r>
        <w:t xml:space="preserve">sadja za </w:t>
      </w:r>
      <w:r w:rsidR="009D541F">
        <w:t>slabo</w:t>
      </w:r>
      <w:r>
        <w:t xml:space="preserve"> tretjino večji kot v letu prej, k čimer je pomembno prispeval večji izvoz jabolk. Zunanjetrgovinska bilanca z jabolki se je zaradi manjšega uvoza in povečanega izvoza povečala in je po dveh negativnih letih spet pozitivna. </w:t>
      </w:r>
    </w:p>
    <w:p w14:paraId="50EC0E84" w14:textId="39FAE625" w:rsidR="00252AFB" w:rsidRPr="00D63C22" w:rsidRDefault="00252AFB" w:rsidP="00252AFB">
      <w:pPr>
        <w:pStyle w:val="ZPtekst"/>
      </w:pPr>
      <w:r w:rsidRPr="00D63C22">
        <w:t>V letu 2019 je bilo v sveži in predelani obliki</w:t>
      </w:r>
      <w:r w:rsidR="00C568DC">
        <w:t xml:space="preserve"> (vključno s sokovi) porabljeno</w:t>
      </w:r>
      <w:r w:rsidRPr="00D63C22">
        <w:t xml:space="preserve"> približno 301 tisoč ton sadja, kar je 26 % manj kot v letu prej in </w:t>
      </w:r>
      <w:r>
        <w:t xml:space="preserve">7 % </w:t>
      </w:r>
      <w:r w:rsidRPr="00D63C22">
        <w:t xml:space="preserve">pod povprečjem </w:t>
      </w:r>
      <w:r>
        <w:t xml:space="preserve">obdobja </w:t>
      </w:r>
      <w:r w:rsidRPr="00D63C22">
        <w:t>201</w:t>
      </w:r>
      <w:r>
        <w:t>4–2018</w:t>
      </w:r>
      <w:r w:rsidRPr="00D63C22">
        <w:t>. Uvoz sadja je obsegal 350 tisoč ton, od tega je bilo 66 % sadja svežega. Tako skupni uvoz sadja kot uvoz svežega sadja sta bila</w:t>
      </w:r>
      <w:r w:rsidR="00906A4B">
        <w:t xml:space="preserve"> v</w:t>
      </w:r>
      <w:r w:rsidRPr="00D63C22">
        <w:t xml:space="preserve"> primerjavi s prejšnjim letom večja za 8 %. Skupni izvoz sadja je leta 2019 obsegal 137 tisoč ton (84 % od tega je svežega sadja), kar je za 26 % več v primerjavi </w:t>
      </w:r>
      <w:r>
        <w:t xml:space="preserve">z letom 2018 in 16 % </w:t>
      </w:r>
      <w:r w:rsidRPr="00D63C22">
        <w:t>nad povprečjem</w:t>
      </w:r>
      <w:r>
        <w:t xml:space="preserve"> zadnjega </w:t>
      </w:r>
      <w:r w:rsidRPr="00C7768E">
        <w:t>petletnega obdobja.</w:t>
      </w:r>
      <w:r w:rsidRPr="00D63C22">
        <w:t xml:space="preserve"> </w:t>
      </w:r>
    </w:p>
    <w:p w14:paraId="0AF5D10C" w14:textId="77777777" w:rsidR="00252AFB" w:rsidRPr="00D63C22" w:rsidRDefault="00252AFB" w:rsidP="00252AFB">
      <w:pPr>
        <w:pStyle w:val="ZPtekst"/>
      </w:pPr>
      <w:r w:rsidRPr="00D63C22">
        <w:t xml:space="preserve">Tako kot pri zelenjavi so tudi pri sadju opazna precejšnja medletna nihanja stopenj samooskrbe in porabe, ki so predvsem posledica bolj ali manj obilnih letin, kar se je pokazalo </w:t>
      </w:r>
      <w:r>
        <w:t xml:space="preserve">tudi </w:t>
      </w:r>
      <w:r w:rsidRPr="00D63C22">
        <w:t>ob izjemno različnih letinah 2017</w:t>
      </w:r>
      <w:r>
        <w:t>–2019</w:t>
      </w:r>
      <w:r w:rsidRPr="00D63C22">
        <w:t xml:space="preserve">. V letu 2019 je bila stopnja samooskrbe s sadjem (sveže in predelano) za </w:t>
      </w:r>
      <w:r>
        <w:t>18</w:t>
      </w:r>
      <w:r w:rsidRPr="00D63C22">
        <w:t xml:space="preserve"> odstotnih točk nižja od predhodnega leta, stopnja samooskrbe s svežim sadjem pa je bila s 44 % za 17 odstotnih točk nižja v primerjavi z letom 2018. V letu 2019 je prebivalec Slovenije porabil 129 kg sadja v vseh oblikah oziroma je 76 kilogramov sadja pojedel svežega. </w:t>
      </w:r>
    </w:p>
    <w:p w14:paraId="13616CD7" w14:textId="6F5DBF5F" w:rsidR="00252AFB" w:rsidRPr="00D63C22" w:rsidRDefault="00252AFB" w:rsidP="00252AFB">
      <w:pPr>
        <w:pStyle w:val="ZPtekst"/>
      </w:pPr>
      <w:r w:rsidRPr="00D63C22">
        <w:t xml:space="preserve">Podobno kot v Sloveniji je bila tudi drugje po Evropi letina sadja slabša kot v letu 2018, kar je ugodno vplivalo na višino cen sadja. Povprečna letna odkupna cena namiznih jabolk je </w:t>
      </w:r>
      <w:r>
        <w:t xml:space="preserve">bila </w:t>
      </w:r>
      <w:r w:rsidRPr="00D63C22">
        <w:t>0,49 EUR/kg in je za četrtino presegla odkupno ceno v letu prej. Odkupne cene jabolk so začele pomembneje naraščati proti koncu druge polovice leta 2019, sezonska cena namizni</w:t>
      </w:r>
      <w:r w:rsidR="002B2FE9">
        <w:t>h jabolk letine 2019 (september</w:t>
      </w:r>
      <w:r w:rsidR="00906A4B">
        <w:t>-</w:t>
      </w:r>
      <w:r w:rsidRPr="00D63C22">
        <w:t xml:space="preserve">november) je </w:t>
      </w:r>
      <w:r>
        <w:t xml:space="preserve">prav </w:t>
      </w:r>
      <w:r w:rsidRPr="00D63C22">
        <w:t xml:space="preserve">tako znašala 0,49 EUR/kg in je bila za </w:t>
      </w:r>
      <w:r>
        <w:t>45 %</w:t>
      </w:r>
      <w:r w:rsidRPr="00D63C22">
        <w:t xml:space="preserve"> višja kot v letu prej.  </w:t>
      </w:r>
    </w:p>
    <w:p w14:paraId="1B991F6B" w14:textId="0E92FFE1" w:rsidR="00252AFB" w:rsidRPr="00D63C22" w:rsidRDefault="00252AFB" w:rsidP="00252AFB">
      <w:pPr>
        <w:pStyle w:val="ZPtekst"/>
      </w:pPr>
      <w:r w:rsidRPr="00D63C22">
        <w:t xml:space="preserve">Odkupne cene drugih sadnih vrst so se večinoma zvišale. Od pomembnejših sadnih vrst so se zvišale povprečne </w:t>
      </w:r>
      <w:r>
        <w:t xml:space="preserve">odkupne </w:t>
      </w:r>
      <w:r w:rsidRPr="00D63C22">
        <w:t xml:space="preserve">cene jabolk za predelavo (+57 %), </w:t>
      </w:r>
      <w:r>
        <w:t xml:space="preserve">namiznih </w:t>
      </w:r>
      <w:r w:rsidRPr="00D63C22">
        <w:t>hrušk (+19 %)</w:t>
      </w:r>
      <w:r>
        <w:t>,</w:t>
      </w:r>
      <w:r w:rsidRPr="00D63C22">
        <w:t xml:space="preserve"> jagod </w:t>
      </w:r>
      <w:r w:rsidRPr="00D63C22">
        <w:lastRenderedPageBreak/>
        <w:t>(+7 %)</w:t>
      </w:r>
      <w:r>
        <w:t xml:space="preserve"> in češenj (+3 %)</w:t>
      </w:r>
      <w:r w:rsidRPr="00D63C22">
        <w:t xml:space="preserve">, nižje pa so bile cene </w:t>
      </w:r>
      <w:r>
        <w:t xml:space="preserve">namiznih </w:t>
      </w:r>
      <w:r w:rsidRPr="00D63C22">
        <w:t>breskev i</w:t>
      </w:r>
      <w:r w:rsidR="003B2C77">
        <w:t>n nektarin (–8 %) ter sliv </w:t>
      </w:r>
      <w:r>
        <w:t>(–9</w:t>
      </w:r>
      <w:r w:rsidR="003B2C77">
        <w:t> </w:t>
      </w:r>
      <w:r>
        <w:t>%</w:t>
      </w:r>
      <w:r w:rsidRPr="00D63C22">
        <w:t xml:space="preserve">). </w:t>
      </w:r>
    </w:p>
    <w:p w14:paraId="1472F928" w14:textId="4483DAE9" w:rsidR="00947021" w:rsidRPr="00252AFB" w:rsidRDefault="00947021" w:rsidP="005E2D00">
      <w:pPr>
        <w:pStyle w:val="ZPslikanaslov"/>
        <w:rPr>
          <w:sz w:val="18"/>
        </w:rPr>
      </w:pPr>
      <w:r w:rsidRPr="00893E39">
        <w:rPr>
          <w:color w:val="4F81BD" w:themeColor="accent1"/>
        </w:rPr>
        <w:t xml:space="preserve"> </w:t>
      </w:r>
      <w:bookmarkStart w:id="340" w:name="_Toc199664499"/>
      <w:bookmarkStart w:id="341" w:name="_Toc458751114"/>
      <w:bookmarkStart w:id="342" w:name="_Toc489955916"/>
      <w:bookmarkStart w:id="343" w:name="_Toc49520327"/>
      <w:r w:rsidRPr="00252AFB">
        <w:t xml:space="preserve">Slika </w:t>
      </w:r>
      <w:r w:rsidR="00740D91" w:rsidRPr="00252AFB">
        <w:rPr>
          <w:noProof/>
        </w:rPr>
        <w:fldChar w:fldCharType="begin"/>
      </w:r>
      <w:r w:rsidR="00740D91" w:rsidRPr="00252AFB">
        <w:rPr>
          <w:noProof/>
        </w:rPr>
        <w:instrText xml:space="preserve"> SEQ Slika \* ARABIC </w:instrText>
      </w:r>
      <w:r w:rsidR="00740D91" w:rsidRPr="00252AFB">
        <w:rPr>
          <w:noProof/>
        </w:rPr>
        <w:fldChar w:fldCharType="separate"/>
      </w:r>
      <w:r w:rsidR="005E2D00">
        <w:rPr>
          <w:noProof/>
        </w:rPr>
        <w:t>20</w:t>
      </w:r>
      <w:r w:rsidR="00740D91" w:rsidRPr="00252AFB">
        <w:rPr>
          <w:noProof/>
        </w:rPr>
        <w:fldChar w:fldCharType="end"/>
      </w:r>
      <w:r w:rsidRPr="00252AFB">
        <w:t>: Odkupne cene namiznega sadja; 200</w:t>
      </w:r>
      <w:r w:rsidR="00252AFB" w:rsidRPr="00252AFB">
        <w:t>7</w:t>
      </w:r>
      <w:r w:rsidRPr="00252AFB">
        <w:t>–20</w:t>
      </w:r>
      <w:bookmarkEnd w:id="340"/>
      <w:r w:rsidRPr="00252AFB">
        <w:t>1</w:t>
      </w:r>
      <w:bookmarkEnd w:id="341"/>
      <w:bookmarkEnd w:id="342"/>
      <w:r w:rsidR="00252AFB" w:rsidRPr="00252AFB">
        <w:t>9</w:t>
      </w:r>
      <w:bookmarkEnd w:id="343"/>
    </w:p>
    <w:p w14:paraId="19CD35EC" w14:textId="2C039C58" w:rsidR="00947021" w:rsidRPr="00252AFB" w:rsidRDefault="00252AFB" w:rsidP="004D646E">
      <w:pPr>
        <w:pStyle w:val="ZPslika"/>
      </w:pPr>
      <w:r w:rsidRPr="00252AFB">
        <w:drawing>
          <wp:inline distT="0" distB="0" distL="0" distR="0" wp14:anchorId="1A818B79" wp14:editId="42516961">
            <wp:extent cx="5760085" cy="1978712"/>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978712"/>
                    </a:xfrm>
                    <a:prstGeom prst="rect">
                      <a:avLst/>
                    </a:prstGeom>
                    <a:noFill/>
                    <a:ln>
                      <a:noFill/>
                    </a:ln>
                  </pic:spPr>
                </pic:pic>
              </a:graphicData>
            </a:graphic>
          </wp:inline>
        </w:drawing>
      </w:r>
    </w:p>
    <w:p w14:paraId="709A4FA9" w14:textId="77777777" w:rsidR="00947021" w:rsidRPr="00252AFB" w:rsidRDefault="00947021" w:rsidP="004D646E">
      <w:pPr>
        <w:pStyle w:val="ZPpodnapis"/>
      </w:pPr>
      <w:r w:rsidRPr="00252AFB">
        <w:t>Vir: SURS, preračuni KIS</w:t>
      </w:r>
    </w:p>
    <w:p w14:paraId="418354AA" w14:textId="77777777" w:rsidR="00252AFB" w:rsidRDefault="00252AFB" w:rsidP="00252AFB">
      <w:pPr>
        <w:pStyle w:val="ZPtekst"/>
      </w:pPr>
      <w:r w:rsidRPr="00D63C22">
        <w:t xml:space="preserve">V programskem obdobju 2014–2020 lahko pridelovalci sadja na podlagi plačilnih pravic iz sheme neposrednih plačil pridobijo osnovno plačilo in plačilo za zeleno komponento. Od leta 2006 so tudi sadjarji upravičeni do regresiranja zavarovanja, ki </w:t>
      </w:r>
      <w:r>
        <w:t xml:space="preserve">v </w:t>
      </w:r>
      <w:r w:rsidRPr="00D63C22">
        <w:t>let</w:t>
      </w:r>
      <w:r>
        <w:t>ih 2018 in</w:t>
      </w:r>
      <w:r w:rsidRPr="00D63C22">
        <w:t xml:space="preserve"> 2019 </w:t>
      </w:r>
      <w:r>
        <w:t xml:space="preserve">znaša </w:t>
      </w:r>
      <w:r w:rsidRPr="00D63C22">
        <w:t>50</w:t>
      </w:r>
      <w:r>
        <w:t> </w:t>
      </w:r>
      <w:r w:rsidRPr="00D63C22">
        <w:t xml:space="preserve">% zavarovalne premije, uveljavljajo pa lahko tudi pravico do vračila dela trošarine za gorivo, porabljeno v kmetijstvu (od leta 2009 70 %). </w:t>
      </w:r>
    </w:p>
    <w:p w14:paraId="6653D067" w14:textId="77777777" w:rsidR="00252AFB" w:rsidRDefault="00252AFB" w:rsidP="00252AFB">
      <w:pPr>
        <w:pStyle w:val="ZPtekst"/>
        <w:rPr>
          <w:rStyle w:val="TelobesedilaZnakZnak1ZnakZnakZnak"/>
          <w:szCs w:val="22"/>
          <w:lang w:eastAsia="en-US"/>
        </w:rPr>
      </w:pPr>
      <w:r>
        <w:t xml:space="preserve">Ocene na podlagi letine in modelnih kalkulacij kažejo, da so se ekonomske razmere pri pridelavi sadja, kljub slabši letini, predvsem zaradi pomembno višjih odkupnih cen jabolk v letu 2019 večinoma izboljšale. </w:t>
      </w:r>
      <w:r w:rsidRPr="00D63C22">
        <w:rPr>
          <w:rStyle w:val="TelobesedilaZnakZnak1ZnakZnakZnak"/>
          <w:szCs w:val="22"/>
          <w:lang w:eastAsia="en-US"/>
        </w:rPr>
        <w:t xml:space="preserve">Odkupne cene namiznih jabolk in namiznih hrušk, pridelanih v letu 2019, so bile v času spravila višje za 45 % oziroma 19 %, odkupne cene namiznih breskev pa so bile nižje za 4 %. </w:t>
      </w:r>
    </w:p>
    <w:p w14:paraId="78FA53D7" w14:textId="386EE6AC" w:rsidR="00252AFB" w:rsidRPr="00893E39" w:rsidRDefault="00252AFB" w:rsidP="00252AFB">
      <w:pPr>
        <w:pStyle w:val="ZPtekst"/>
        <w:rPr>
          <w:rStyle w:val="TelobesedilaZnakZnak1ZnakZnakZnak"/>
          <w:color w:val="4F81BD" w:themeColor="accent1"/>
          <w:szCs w:val="22"/>
          <w:lang w:eastAsia="en-US"/>
        </w:rPr>
      </w:pPr>
      <w:r>
        <w:rPr>
          <w:rStyle w:val="TelobesedilaZnakZnak1ZnakZnakZnak"/>
          <w:szCs w:val="22"/>
          <w:lang w:eastAsia="en-US"/>
        </w:rPr>
        <w:t xml:space="preserve">Povprečni stroški pridelave omenjenih vrst sadja so bili leta 2019 po ocenah na podlagi modelnih kalkulacij v primerjavi z letom prej </w:t>
      </w:r>
      <w:r w:rsidRPr="003A3AD3">
        <w:rPr>
          <w:rStyle w:val="TelobesedilaZnakZnak1ZnakZnakZnak"/>
          <w:szCs w:val="22"/>
          <w:lang w:eastAsia="en-US"/>
        </w:rPr>
        <w:t>(pri upoštevanju enakega pridelka v obeh letih)</w:t>
      </w:r>
      <w:r>
        <w:rPr>
          <w:rStyle w:val="TelobesedilaZnakZnak1ZnakZnakZnak"/>
          <w:szCs w:val="22"/>
          <w:lang w:eastAsia="en-US"/>
        </w:rPr>
        <w:t xml:space="preserve"> višji za približno 3 % pri hruškah in breskvah ter za 4 % pri jabolkih.</w:t>
      </w:r>
    </w:p>
    <w:p w14:paraId="20C9D0C0" w14:textId="5A69C031" w:rsidR="00B561F9" w:rsidRPr="00252AFB" w:rsidRDefault="00B561F9" w:rsidP="00271DAB">
      <w:pPr>
        <w:pStyle w:val="ZPslikanaslov"/>
      </w:pPr>
      <w:bookmarkStart w:id="344" w:name="_Toc428529982"/>
      <w:bookmarkStart w:id="345" w:name="_Toc49520328"/>
      <w:r w:rsidRPr="00252AFB">
        <w:t xml:space="preserve">Slika </w:t>
      </w:r>
      <w:r w:rsidR="00BE207F" w:rsidRPr="00252AFB">
        <w:rPr>
          <w:noProof/>
        </w:rPr>
        <w:fldChar w:fldCharType="begin"/>
      </w:r>
      <w:r w:rsidR="00BE207F" w:rsidRPr="00252AFB">
        <w:rPr>
          <w:noProof/>
        </w:rPr>
        <w:instrText xml:space="preserve"> SEQ Slika \* ARABIC </w:instrText>
      </w:r>
      <w:r w:rsidR="00BE207F" w:rsidRPr="00252AFB">
        <w:rPr>
          <w:noProof/>
        </w:rPr>
        <w:fldChar w:fldCharType="separate"/>
      </w:r>
      <w:r w:rsidR="005B5DE8">
        <w:rPr>
          <w:noProof/>
        </w:rPr>
        <w:t>21</w:t>
      </w:r>
      <w:r w:rsidR="00BE207F" w:rsidRPr="00252AFB">
        <w:rPr>
          <w:noProof/>
        </w:rPr>
        <w:fldChar w:fldCharType="end"/>
      </w:r>
      <w:r w:rsidRPr="00252AFB">
        <w:t>: Osnovni ekonomski kazalci pri pridelavi jabolk (indeks;</w:t>
      </w:r>
      <w:r w:rsidR="00252AFB" w:rsidRPr="00252AFB">
        <w:t xml:space="preserve"> povprečje 2014</w:t>
      </w:r>
      <w:r w:rsidRPr="00252AFB">
        <w:t>–</w:t>
      </w:r>
      <w:r w:rsidR="00A43327" w:rsidRPr="00252AFB">
        <w:t>201</w:t>
      </w:r>
      <w:r w:rsidR="00252AFB" w:rsidRPr="00252AFB">
        <w:t>8</w:t>
      </w:r>
      <w:r w:rsidR="00E96166" w:rsidRPr="00252AFB">
        <w:t> </w:t>
      </w:r>
      <w:r w:rsidRPr="00252AFB">
        <w:t>=</w:t>
      </w:r>
      <w:r w:rsidR="00E96166" w:rsidRPr="00252AFB">
        <w:t> </w:t>
      </w:r>
      <w:r w:rsidRPr="00252AFB">
        <w:t>100)</w:t>
      </w:r>
      <w:bookmarkEnd w:id="344"/>
      <w:bookmarkEnd w:id="345"/>
    </w:p>
    <w:p w14:paraId="795A24F2" w14:textId="2061F78A" w:rsidR="00B561F9" w:rsidRPr="00893E39" w:rsidRDefault="00252AFB" w:rsidP="00F1357E">
      <w:pPr>
        <w:pStyle w:val="opomba"/>
        <w:keepNext/>
        <w:jc w:val="center"/>
        <w:rPr>
          <w:color w:val="4F81BD" w:themeColor="accent1"/>
        </w:rPr>
      </w:pPr>
      <w:r w:rsidRPr="00EC3C99">
        <w:rPr>
          <w:noProof/>
        </w:rPr>
        <w:drawing>
          <wp:inline distT="0" distB="0" distL="0" distR="0" wp14:anchorId="7640D68C" wp14:editId="3073BFE2">
            <wp:extent cx="5702300" cy="2191385"/>
            <wp:effectExtent l="0" t="0" r="0" b="0"/>
            <wp:docPr id="24169604" name="Slika 2416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124857E5" w14:textId="77777777" w:rsidR="00B561F9" w:rsidRPr="00252AFB" w:rsidRDefault="00B561F9" w:rsidP="00683FDF">
      <w:pPr>
        <w:pStyle w:val="ZPpodnapis"/>
      </w:pPr>
      <w:r w:rsidRPr="00252AFB">
        <w:t xml:space="preserve">Vir: Modelne kalkulacije KIS </w:t>
      </w:r>
    </w:p>
    <w:p w14:paraId="737E9A4F" w14:textId="30BCD05F" w:rsidR="00683FDF" w:rsidRPr="00893E39" w:rsidRDefault="00252AFB" w:rsidP="00A70F1B">
      <w:pPr>
        <w:pStyle w:val="ZPtekst"/>
        <w:rPr>
          <w:color w:val="4F81BD" w:themeColor="accent1"/>
        </w:rPr>
      </w:pPr>
      <w:r>
        <w:rPr>
          <w:rStyle w:val="TelobesedilaZnakZnak1ZnakZnakZnak"/>
          <w:szCs w:val="22"/>
          <w:lang w:eastAsia="en-US"/>
        </w:rPr>
        <w:t xml:space="preserve">Zvišale so se vse pomembnejše skupine stroškov. Na dvig stroškov pridelave so najbolj vplivali stroški zavarovanja, ki so se povečali zaradi višjih premijskih stopenj (višji med 4 % in 5 %), </w:t>
      </w:r>
      <w:r>
        <w:rPr>
          <w:rStyle w:val="TelobesedilaZnakZnak1ZnakZnakZnak"/>
          <w:szCs w:val="22"/>
          <w:lang w:eastAsia="en-US"/>
        </w:rPr>
        <w:lastRenderedPageBreak/>
        <w:t xml:space="preserve">stroški najetih storitev </w:t>
      </w:r>
      <w:r>
        <w:t>(minimalna plača, ki je podlaga za oceno stroškov najetega dela, se je zvišala za dobrih 5 %), stroški sredstev za varstvo</w:t>
      </w:r>
      <w:r w:rsidR="00906A4B">
        <w:t xml:space="preserve"> rastlin</w:t>
      </w:r>
      <w:r>
        <w:t xml:space="preserve"> (višji med 2 % in 6 %) in stroški gnojil (višji med 10 % in 12 %), ki pa imajo v strukturi stroškov le približno 1-odstoten delež. Višji so tudi </w:t>
      </w:r>
      <w:r w:rsidRPr="009B6E18">
        <w:t>stroški domačega dela, ki so zaradi r</w:t>
      </w:r>
      <w:r>
        <w:t>asti plač porasli za približno 4</w:t>
      </w:r>
      <w:r w:rsidRPr="009B6E18">
        <w:t xml:space="preserve"> %.</w:t>
      </w:r>
    </w:p>
    <w:p w14:paraId="706B2910" w14:textId="47DCCE2A" w:rsidR="00252AFB" w:rsidRDefault="00252AFB" w:rsidP="00252AFB">
      <w:pPr>
        <w:pStyle w:val="ZPslikanaslov"/>
      </w:pPr>
      <w:bookmarkStart w:id="346" w:name="_Toc49520329"/>
      <w:r w:rsidRPr="00D63C22">
        <w:t xml:space="preserve">Slika </w:t>
      </w:r>
      <w:r w:rsidRPr="00D63C22">
        <w:rPr>
          <w:noProof/>
        </w:rPr>
        <w:fldChar w:fldCharType="begin"/>
      </w:r>
      <w:r w:rsidRPr="00D63C22">
        <w:rPr>
          <w:noProof/>
        </w:rPr>
        <w:instrText xml:space="preserve"> SEQ Slika \* ARABIC </w:instrText>
      </w:r>
      <w:r w:rsidRPr="00D63C22">
        <w:rPr>
          <w:noProof/>
        </w:rPr>
        <w:fldChar w:fldCharType="separate"/>
      </w:r>
      <w:r w:rsidR="005B5DE8">
        <w:rPr>
          <w:noProof/>
        </w:rPr>
        <w:t>22</w:t>
      </w:r>
      <w:r w:rsidRPr="00D63C22">
        <w:rPr>
          <w:noProof/>
        </w:rPr>
        <w:fldChar w:fldCharType="end"/>
      </w:r>
      <w:r w:rsidRPr="00D63C22">
        <w:t xml:space="preserve">: Osnovni ekonomski kazalci pri pridelavi </w:t>
      </w:r>
      <w:r>
        <w:t>namiznih breskev (indeks; povprečje 2014</w:t>
      </w:r>
      <w:r w:rsidRPr="00D63C22">
        <w:t>–201</w:t>
      </w:r>
      <w:r>
        <w:t>8</w:t>
      </w:r>
      <w:r w:rsidRPr="00D63C22">
        <w:t> = 100)</w:t>
      </w:r>
      <w:bookmarkEnd w:id="346"/>
    </w:p>
    <w:p w14:paraId="6F518F51" w14:textId="77777777" w:rsidR="00252AFB" w:rsidRPr="00D63C22" w:rsidRDefault="00252AFB" w:rsidP="00252AFB">
      <w:pPr>
        <w:pStyle w:val="ZPslika"/>
      </w:pPr>
      <w:r w:rsidRPr="00EE5E5D">
        <w:drawing>
          <wp:inline distT="0" distB="0" distL="0" distR="0" wp14:anchorId="7BCD3EFA" wp14:editId="0BF5E69F">
            <wp:extent cx="5702300" cy="219138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26F40E17" w14:textId="77777777" w:rsidR="00252AFB" w:rsidRPr="00D63C22" w:rsidRDefault="00252AFB" w:rsidP="00252AFB">
      <w:pPr>
        <w:pStyle w:val="ZPpodnapis"/>
      </w:pPr>
      <w:r w:rsidRPr="00D63C22">
        <w:t xml:space="preserve">Vir: Modelne kalkulacije KIS </w:t>
      </w:r>
    </w:p>
    <w:p w14:paraId="27816CF5" w14:textId="7A669CE8" w:rsidR="00252AFB" w:rsidRDefault="00252AFB" w:rsidP="00252AFB">
      <w:pPr>
        <w:pStyle w:val="ZPtekst"/>
      </w:pPr>
      <w:r w:rsidRPr="00AA4DA2">
        <w:t xml:space="preserve">Cenovno-stroškovna pariteta, ki odraža </w:t>
      </w:r>
      <w:r>
        <w:t xml:space="preserve">le </w:t>
      </w:r>
      <w:r w:rsidRPr="00AA4DA2">
        <w:t xml:space="preserve">razmerje med spremembami odkupnih cen </w:t>
      </w:r>
      <w:r>
        <w:t xml:space="preserve">in subvencij ter </w:t>
      </w:r>
      <w:r w:rsidRPr="00AA4DA2">
        <w:t xml:space="preserve">spremembami cen inputov, je v zadnjih letih zelo spremenljiva. Gibanje stroškov pridelave omenjenih vrst sadja pa je v zadnjih letih manj intenzivno od </w:t>
      </w:r>
      <w:r w:rsidR="00C568DC">
        <w:t>gibanja odkupnih cen, še zlasti</w:t>
      </w:r>
      <w:r w:rsidRPr="00AA4DA2">
        <w:t xml:space="preserve"> pri jabolkih. </w:t>
      </w:r>
    </w:p>
    <w:p w14:paraId="62A16A0A" w14:textId="2B3DADE6" w:rsidR="00252AFB" w:rsidRPr="00893E39" w:rsidRDefault="00252AFB" w:rsidP="00252AFB">
      <w:pPr>
        <w:pStyle w:val="ZPtekst"/>
        <w:rPr>
          <w:rStyle w:val="TelobesedilaZnakZnak1ZnakZnakZnak"/>
          <w:color w:val="4F81BD" w:themeColor="accent1"/>
          <w:szCs w:val="22"/>
          <w:lang w:eastAsia="en-US"/>
        </w:rPr>
        <w:sectPr w:rsidR="00252AFB" w:rsidRPr="00893E39" w:rsidSect="00282A0D">
          <w:footerReference w:type="even" r:id="rId39"/>
          <w:footerReference w:type="default" r:id="rId40"/>
          <w:pgSz w:w="11907" w:h="16840" w:code="9"/>
          <w:pgMar w:top="1418" w:right="1418" w:bottom="1418" w:left="1418" w:header="567" w:footer="567" w:gutter="0"/>
          <w:cols w:space="708"/>
          <w:docGrid w:linePitch="360"/>
        </w:sectPr>
      </w:pPr>
      <w:r>
        <w:t>Ekonomski položaj pri pridelavi jabolk in hrušk se je leta 2019, kljub slabi letini</w:t>
      </w:r>
      <w:r w:rsidRPr="00DB3479">
        <w:t xml:space="preserve"> </w:t>
      </w:r>
      <w:r>
        <w:t>in nekoliko višjih stroških pridelave, zaradi znatnega povišanja odkupnih cen v primerjavi s prejšnjim letom opazno izboljšal in je med ugodnejšimi v zadnjih letih. Obratno so se ekonomski rezultati pri pridelavi namiznih breskev zaradi slabše letine in nižjih odkupnih cen precej poslabšali.</w:t>
      </w:r>
    </w:p>
    <w:p w14:paraId="08053B50" w14:textId="11C298B5" w:rsidR="00947021" w:rsidRPr="002B44C1" w:rsidRDefault="00947021" w:rsidP="00535805">
      <w:pPr>
        <w:pStyle w:val="Naslov3"/>
      </w:pPr>
      <w:bookmarkStart w:id="347" w:name="_Toc171749010"/>
      <w:bookmarkStart w:id="348" w:name="_Toc200179447"/>
      <w:bookmarkStart w:id="349" w:name="_Toc458751189"/>
      <w:bookmarkStart w:id="350" w:name="_Toc49438927"/>
      <w:r w:rsidRPr="002B44C1">
        <w:lastRenderedPageBreak/>
        <w:t>Pridelava sadja</w:t>
      </w:r>
      <w:bookmarkEnd w:id="347"/>
      <w:bookmarkEnd w:id="348"/>
      <w:bookmarkEnd w:id="349"/>
      <w:bookmarkEnd w:id="350"/>
    </w:p>
    <w:tbl>
      <w:tblPr>
        <w:tblW w:w="4982" w:type="pct"/>
        <w:jc w:val="center"/>
        <w:tblBorders>
          <w:top w:val="single" w:sz="12" w:space="0" w:color="008000"/>
          <w:bottom w:val="single" w:sz="12" w:space="0" w:color="008000"/>
        </w:tblBorders>
        <w:tblLook w:val="01E0" w:firstRow="1" w:lastRow="1" w:firstColumn="1" w:lastColumn="1" w:noHBand="0" w:noVBand="0"/>
      </w:tblPr>
      <w:tblGrid>
        <w:gridCol w:w="2529"/>
        <w:gridCol w:w="795"/>
        <w:gridCol w:w="795"/>
        <w:gridCol w:w="795"/>
        <w:gridCol w:w="795"/>
        <w:gridCol w:w="795"/>
        <w:gridCol w:w="795"/>
        <w:gridCol w:w="795"/>
        <w:gridCol w:w="795"/>
        <w:gridCol w:w="795"/>
        <w:gridCol w:w="795"/>
        <w:gridCol w:w="868"/>
        <w:gridCol w:w="868"/>
        <w:gridCol w:w="868"/>
        <w:gridCol w:w="871"/>
      </w:tblGrid>
      <w:tr w:rsidR="00252AFB" w:rsidRPr="002B44C1" w14:paraId="18081DCE" w14:textId="77777777" w:rsidTr="00252AFB">
        <w:trPr>
          <w:trHeight w:val="227"/>
          <w:jc w:val="center"/>
        </w:trPr>
        <w:tc>
          <w:tcPr>
            <w:tcW w:w="906" w:type="pct"/>
            <w:tcBorders>
              <w:bottom w:val="single" w:sz="6" w:space="0" w:color="008000"/>
            </w:tcBorders>
            <w:shd w:val="clear" w:color="auto" w:fill="auto"/>
            <w:noWrap/>
            <w:tcMar>
              <w:left w:w="57" w:type="dxa"/>
              <w:right w:w="57" w:type="dxa"/>
            </w:tcMar>
            <w:vAlign w:val="center"/>
          </w:tcPr>
          <w:p w14:paraId="4BC122C2" w14:textId="77777777" w:rsidR="00252AFB" w:rsidRPr="002B44C1" w:rsidRDefault="00252AFB" w:rsidP="00252AFB">
            <w:pPr>
              <w:pStyle w:val="ZPpregglava"/>
            </w:pPr>
          </w:p>
        </w:tc>
        <w:tc>
          <w:tcPr>
            <w:tcW w:w="285" w:type="pct"/>
            <w:tcBorders>
              <w:bottom w:val="single" w:sz="6" w:space="0" w:color="008000"/>
            </w:tcBorders>
            <w:shd w:val="clear" w:color="auto" w:fill="auto"/>
            <w:noWrap/>
            <w:vAlign w:val="center"/>
          </w:tcPr>
          <w:p w14:paraId="4B5F5D3E" w14:textId="22D3FBFB" w:rsidR="00252AFB" w:rsidRPr="002B44C1" w:rsidRDefault="00252AFB" w:rsidP="00252AFB">
            <w:pPr>
              <w:pStyle w:val="ZPpregglava"/>
            </w:pPr>
            <w:r w:rsidRPr="002B44C1">
              <w:t>2007</w:t>
            </w:r>
          </w:p>
        </w:tc>
        <w:tc>
          <w:tcPr>
            <w:tcW w:w="285" w:type="pct"/>
            <w:tcBorders>
              <w:bottom w:val="single" w:sz="6" w:space="0" w:color="008000"/>
            </w:tcBorders>
            <w:shd w:val="clear" w:color="auto" w:fill="auto"/>
            <w:noWrap/>
            <w:vAlign w:val="center"/>
          </w:tcPr>
          <w:p w14:paraId="2488FB87" w14:textId="163997F6" w:rsidR="00252AFB" w:rsidRPr="002B44C1" w:rsidRDefault="00252AFB" w:rsidP="00252AFB">
            <w:pPr>
              <w:pStyle w:val="ZPpregglava"/>
            </w:pPr>
            <w:r w:rsidRPr="002B44C1">
              <w:t>2008</w:t>
            </w:r>
          </w:p>
        </w:tc>
        <w:tc>
          <w:tcPr>
            <w:tcW w:w="285" w:type="pct"/>
            <w:tcBorders>
              <w:bottom w:val="single" w:sz="6" w:space="0" w:color="008000"/>
            </w:tcBorders>
            <w:shd w:val="clear" w:color="auto" w:fill="auto"/>
            <w:noWrap/>
            <w:vAlign w:val="center"/>
          </w:tcPr>
          <w:p w14:paraId="36262204" w14:textId="78694D54" w:rsidR="00252AFB" w:rsidRPr="002B44C1" w:rsidRDefault="00252AFB" w:rsidP="00252AFB">
            <w:pPr>
              <w:pStyle w:val="ZPpregglava"/>
            </w:pPr>
            <w:r w:rsidRPr="002B44C1">
              <w:t>2009</w:t>
            </w:r>
          </w:p>
        </w:tc>
        <w:tc>
          <w:tcPr>
            <w:tcW w:w="285" w:type="pct"/>
            <w:tcBorders>
              <w:bottom w:val="single" w:sz="6" w:space="0" w:color="008000"/>
            </w:tcBorders>
            <w:shd w:val="clear" w:color="auto" w:fill="auto"/>
            <w:noWrap/>
            <w:vAlign w:val="center"/>
          </w:tcPr>
          <w:p w14:paraId="6FF3C13A" w14:textId="784779BB" w:rsidR="00252AFB" w:rsidRPr="002B44C1" w:rsidRDefault="00252AFB" w:rsidP="00252AFB">
            <w:pPr>
              <w:pStyle w:val="ZPpregglava"/>
            </w:pPr>
            <w:r w:rsidRPr="002B44C1">
              <w:t>2010</w:t>
            </w:r>
          </w:p>
        </w:tc>
        <w:tc>
          <w:tcPr>
            <w:tcW w:w="285" w:type="pct"/>
            <w:tcBorders>
              <w:bottom w:val="single" w:sz="6" w:space="0" w:color="008000"/>
            </w:tcBorders>
            <w:shd w:val="clear" w:color="auto" w:fill="auto"/>
            <w:noWrap/>
            <w:vAlign w:val="center"/>
          </w:tcPr>
          <w:p w14:paraId="7548BCBD" w14:textId="089E5E81" w:rsidR="00252AFB" w:rsidRPr="002B44C1" w:rsidRDefault="00252AFB" w:rsidP="00252AFB">
            <w:pPr>
              <w:pStyle w:val="ZPpregglava"/>
            </w:pPr>
            <w:r w:rsidRPr="002B44C1">
              <w:t>2011</w:t>
            </w:r>
          </w:p>
        </w:tc>
        <w:tc>
          <w:tcPr>
            <w:tcW w:w="285" w:type="pct"/>
            <w:tcBorders>
              <w:bottom w:val="single" w:sz="6" w:space="0" w:color="008000"/>
            </w:tcBorders>
            <w:shd w:val="clear" w:color="auto" w:fill="auto"/>
            <w:noWrap/>
            <w:vAlign w:val="center"/>
          </w:tcPr>
          <w:p w14:paraId="027D8371" w14:textId="0862B484" w:rsidR="00252AFB" w:rsidRPr="002B44C1" w:rsidRDefault="00252AFB" w:rsidP="00252AFB">
            <w:pPr>
              <w:pStyle w:val="ZPpregglava"/>
            </w:pPr>
            <w:r w:rsidRPr="002B44C1">
              <w:t>2012</w:t>
            </w:r>
          </w:p>
        </w:tc>
        <w:tc>
          <w:tcPr>
            <w:tcW w:w="284" w:type="pct"/>
            <w:tcBorders>
              <w:bottom w:val="single" w:sz="6" w:space="0" w:color="008000"/>
            </w:tcBorders>
            <w:shd w:val="clear" w:color="auto" w:fill="auto"/>
            <w:noWrap/>
            <w:vAlign w:val="center"/>
          </w:tcPr>
          <w:p w14:paraId="2428455E" w14:textId="06AF463C" w:rsidR="00252AFB" w:rsidRPr="002B44C1" w:rsidRDefault="00252AFB" w:rsidP="00252AFB">
            <w:pPr>
              <w:pStyle w:val="ZPpregglava"/>
            </w:pPr>
            <w:r w:rsidRPr="002B44C1">
              <w:t>2013</w:t>
            </w:r>
          </w:p>
        </w:tc>
        <w:tc>
          <w:tcPr>
            <w:tcW w:w="285" w:type="pct"/>
            <w:tcBorders>
              <w:bottom w:val="single" w:sz="6" w:space="0" w:color="008000"/>
            </w:tcBorders>
            <w:shd w:val="clear" w:color="auto" w:fill="auto"/>
            <w:noWrap/>
            <w:vAlign w:val="center"/>
          </w:tcPr>
          <w:p w14:paraId="37F9ED49" w14:textId="0A2036E4" w:rsidR="00252AFB" w:rsidRPr="002B44C1" w:rsidRDefault="00252AFB" w:rsidP="00252AFB">
            <w:pPr>
              <w:pStyle w:val="ZPpregglava"/>
            </w:pPr>
            <w:r w:rsidRPr="002B44C1">
              <w:t>2014</w:t>
            </w:r>
          </w:p>
        </w:tc>
        <w:tc>
          <w:tcPr>
            <w:tcW w:w="285" w:type="pct"/>
            <w:tcBorders>
              <w:bottom w:val="single" w:sz="6" w:space="0" w:color="008000"/>
            </w:tcBorders>
            <w:shd w:val="clear" w:color="auto" w:fill="auto"/>
            <w:noWrap/>
            <w:vAlign w:val="center"/>
          </w:tcPr>
          <w:p w14:paraId="0A10D49A" w14:textId="7504F076" w:rsidR="00252AFB" w:rsidRPr="002B44C1" w:rsidRDefault="00252AFB" w:rsidP="00252AFB">
            <w:pPr>
              <w:pStyle w:val="ZPpregglava"/>
            </w:pPr>
            <w:r w:rsidRPr="002B44C1">
              <w:t>2015</w:t>
            </w:r>
          </w:p>
        </w:tc>
        <w:tc>
          <w:tcPr>
            <w:tcW w:w="285" w:type="pct"/>
            <w:tcBorders>
              <w:bottom w:val="single" w:sz="6" w:space="0" w:color="008000"/>
            </w:tcBorders>
            <w:shd w:val="clear" w:color="auto" w:fill="auto"/>
            <w:noWrap/>
            <w:vAlign w:val="center"/>
          </w:tcPr>
          <w:p w14:paraId="42B8CB92" w14:textId="196AA56C" w:rsidR="00252AFB" w:rsidRPr="002B44C1" w:rsidRDefault="00252AFB" w:rsidP="00252AFB">
            <w:pPr>
              <w:pStyle w:val="ZPpregglava"/>
            </w:pPr>
            <w:r w:rsidRPr="002B44C1">
              <w:t>2016</w:t>
            </w:r>
          </w:p>
        </w:tc>
        <w:tc>
          <w:tcPr>
            <w:tcW w:w="311" w:type="pct"/>
            <w:tcBorders>
              <w:bottom w:val="single" w:sz="6" w:space="0" w:color="008000"/>
            </w:tcBorders>
            <w:shd w:val="clear" w:color="auto" w:fill="auto"/>
            <w:vAlign w:val="center"/>
          </w:tcPr>
          <w:p w14:paraId="46667FA6" w14:textId="0E002DC7" w:rsidR="00252AFB" w:rsidRPr="002B44C1" w:rsidRDefault="00252AFB" w:rsidP="00252AFB">
            <w:pPr>
              <w:pStyle w:val="ZPpregglava"/>
            </w:pPr>
            <w:r w:rsidRPr="002B44C1">
              <w:t>2017</w:t>
            </w:r>
          </w:p>
        </w:tc>
        <w:tc>
          <w:tcPr>
            <w:tcW w:w="311" w:type="pct"/>
            <w:tcBorders>
              <w:bottom w:val="single" w:sz="6" w:space="0" w:color="008000"/>
            </w:tcBorders>
            <w:vAlign w:val="center"/>
          </w:tcPr>
          <w:p w14:paraId="653BD473" w14:textId="7D4C4B00" w:rsidR="00252AFB" w:rsidRPr="002B44C1" w:rsidRDefault="00252AFB" w:rsidP="00252AFB">
            <w:pPr>
              <w:pStyle w:val="ZPpregglava"/>
            </w:pPr>
            <w:r w:rsidRPr="002B44C1">
              <w:t>2018</w:t>
            </w:r>
          </w:p>
        </w:tc>
        <w:tc>
          <w:tcPr>
            <w:tcW w:w="311" w:type="pct"/>
            <w:tcBorders>
              <w:bottom w:val="single" w:sz="6" w:space="0" w:color="008000"/>
            </w:tcBorders>
            <w:vAlign w:val="center"/>
          </w:tcPr>
          <w:p w14:paraId="4352351D" w14:textId="052AAA31" w:rsidR="00252AFB" w:rsidRPr="002B44C1" w:rsidRDefault="00252AFB" w:rsidP="00252AFB">
            <w:pPr>
              <w:pStyle w:val="ZPpregglava"/>
            </w:pPr>
            <w:r w:rsidRPr="002B44C1">
              <w:t>2019</w:t>
            </w:r>
          </w:p>
        </w:tc>
        <w:tc>
          <w:tcPr>
            <w:tcW w:w="312" w:type="pct"/>
            <w:tcBorders>
              <w:bottom w:val="single" w:sz="6" w:space="0" w:color="008000"/>
            </w:tcBorders>
            <w:vAlign w:val="center"/>
          </w:tcPr>
          <w:p w14:paraId="43CC849C" w14:textId="4F536AD8" w:rsidR="00252AFB" w:rsidRPr="002B44C1" w:rsidRDefault="00252AFB" w:rsidP="00252AFB">
            <w:pPr>
              <w:pStyle w:val="ZPpregglava"/>
            </w:pPr>
            <w:r w:rsidRPr="002B44C1">
              <w:t>Indeks 2019/18</w:t>
            </w:r>
          </w:p>
        </w:tc>
      </w:tr>
      <w:tr w:rsidR="00252AFB" w:rsidRPr="002B44C1" w14:paraId="7252E875" w14:textId="77777777" w:rsidTr="00252AFB">
        <w:trPr>
          <w:trHeight w:val="227"/>
          <w:jc w:val="center"/>
        </w:trPr>
        <w:tc>
          <w:tcPr>
            <w:tcW w:w="906" w:type="pct"/>
            <w:tcBorders>
              <w:bottom w:val="nil"/>
            </w:tcBorders>
            <w:shd w:val="clear" w:color="auto" w:fill="auto"/>
            <w:noWrap/>
            <w:tcMar>
              <w:left w:w="57" w:type="dxa"/>
              <w:right w:w="57" w:type="dxa"/>
            </w:tcMar>
            <w:vAlign w:val="bottom"/>
          </w:tcPr>
          <w:p w14:paraId="0A6C261B" w14:textId="24797BAB" w:rsidR="00252AFB" w:rsidRPr="002B44C1" w:rsidRDefault="00252AFB" w:rsidP="00252AFB">
            <w:pPr>
              <w:pStyle w:val="ZPpregtekst"/>
              <w:rPr>
                <w:b/>
              </w:rPr>
            </w:pPr>
            <w:r w:rsidRPr="002B44C1">
              <w:rPr>
                <w:b/>
              </w:rPr>
              <w:t>POVRŠINA skupaj (ha)</w:t>
            </w:r>
          </w:p>
        </w:tc>
        <w:tc>
          <w:tcPr>
            <w:tcW w:w="285" w:type="pct"/>
            <w:tcBorders>
              <w:bottom w:val="nil"/>
            </w:tcBorders>
            <w:shd w:val="clear" w:color="auto" w:fill="auto"/>
            <w:noWrap/>
            <w:vAlign w:val="bottom"/>
          </w:tcPr>
          <w:p w14:paraId="71FE8B1C" w14:textId="40EE751E" w:rsidR="00252AFB" w:rsidRPr="002B44C1" w:rsidRDefault="00252AFB" w:rsidP="00252AFB">
            <w:pPr>
              <w:pStyle w:val="ZPpregtevilke"/>
              <w:rPr>
                <w:b/>
              </w:rPr>
            </w:pPr>
            <w:r w:rsidRPr="002B44C1">
              <w:rPr>
                <w:b/>
              </w:rPr>
              <w:t>9.037</w:t>
            </w:r>
          </w:p>
        </w:tc>
        <w:tc>
          <w:tcPr>
            <w:tcW w:w="285" w:type="pct"/>
            <w:tcBorders>
              <w:bottom w:val="nil"/>
            </w:tcBorders>
            <w:shd w:val="clear" w:color="auto" w:fill="auto"/>
            <w:noWrap/>
            <w:vAlign w:val="bottom"/>
          </w:tcPr>
          <w:p w14:paraId="4D2B9EF1" w14:textId="538BD713" w:rsidR="00252AFB" w:rsidRPr="002B44C1" w:rsidRDefault="00252AFB" w:rsidP="00252AFB">
            <w:pPr>
              <w:pStyle w:val="ZPpregtevilke"/>
              <w:rPr>
                <w:b/>
              </w:rPr>
            </w:pPr>
            <w:r w:rsidRPr="002B44C1">
              <w:rPr>
                <w:b/>
              </w:rPr>
              <w:t>9.052</w:t>
            </w:r>
          </w:p>
        </w:tc>
        <w:tc>
          <w:tcPr>
            <w:tcW w:w="285" w:type="pct"/>
            <w:tcBorders>
              <w:bottom w:val="nil"/>
            </w:tcBorders>
            <w:shd w:val="clear" w:color="auto" w:fill="auto"/>
            <w:noWrap/>
            <w:vAlign w:val="bottom"/>
          </w:tcPr>
          <w:p w14:paraId="1D7D6170" w14:textId="07CF15A9" w:rsidR="00252AFB" w:rsidRPr="002B44C1" w:rsidRDefault="00252AFB" w:rsidP="00252AFB">
            <w:pPr>
              <w:pStyle w:val="ZPpregtevilke"/>
              <w:rPr>
                <w:b/>
              </w:rPr>
            </w:pPr>
            <w:r w:rsidRPr="002B44C1">
              <w:rPr>
                <w:b/>
              </w:rPr>
              <w:t>8.893</w:t>
            </w:r>
          </w:p>
        </w:tc>
        <w:tc>
          <w:tcPr>
            <w:tcW w:w="285" w:type="pct"/>
            <w:tcBorders>
              <w:bottom w:val="nil"/>
            </w:tcBorders>
            <w:shd w:val="clear" w:color="auto" w:fill="auto"/>
            <w:noWrap/>
            <w:vAlign w:val="bottom"/>
          </w:tcPr>
          <w:p w14:paraId="6E0FD004" w14:textId="4A85387F" w:rsidR="00252AFB" w:rsidRPr="002B44C1" w:rsidRDefault="00252AFB" w:rsidP="00252AFB">
            <w:pPr>
              <w:pStyle w:val="ZPpregtevilke"/>
              <w:rPr>
                <w:b/>
              </w:rPr>
            </w:pPr>
            <w:r w:rsidRPr="002B44C1">
              <w:rPr>
                <w:b/>
              </w:rPr>
              <w:t>9.293</w:t>
            </w:r>
          </w:p>
        </w:tc>
        <w:tc>
          <w:tcPr>
            <w:tcW w:w="285" w:type="pct"/>
            <w:tcBorders>
              <w:bottom w:val="nil"/>
            </w:tcBorders>
            <w:shd w:val="clear" w:color="auto" w:fill="auto"/>
            <w:noWrap/>
            <w:vAlign w:val="bottom"/>
          </w:tcPr>
          <w:p w14:paraId="6FAC0A7C" w14:textId="55D90098" w:rsidR="00252AFB" w:rsidRPr="002B44C1" w:rsidRDefault="00252AFB" w:rsidP="00252AFB">
            <w:pPr>
              <w:pStyle w:val="ZPpregtevilke"/>
              <w:rPr>
                <w:b/>
              </w:rPr>
            </w:pPr>
            <w:r w:rsidRPr="002B44C1">
              <w:rPr>
                <w:b/>
              </w:rPr>
              <w:t>9.342</w:t>
            </w:r>
          </w:p>
        </w:tc>
        <w:tc>
          <w:tcPr>
            <w:tcW w:w="285" w:type="pct"/>
            <w:tcBorders>
              <w:bottom w:val="nil"/>
            </w:tcBorders>
            <w:shd w:val="clear" w:color="auto" w:fill="auto"/>
            <w:noWrap/>
            <w:vAlign w:val="bottom"/>
          </w:tcPr>
          <w:p w14:paraId="361B1994" w14:textId="608EE85B" w:rsidR="00252AFB" w:rsidRPr="002B44C1" w:rsidRDefault="00252AFB" w:rsidP="00252AFB">
            <w:pPr>
              <w:pStyle w:val="ZPpregtevilke"/>
              <w:rPr>
                <w:b/>
              </w:rPr>
            </w:pPr>
            <w:r w:rsidRPr="002B44C1">
              <w:rPr>
                <w:b/>
              </w:rPr>
              <w:t>9.303</w:t>
            </w:r>
          </w:p>
        </w:tc>
        <w:tc>
          <w:tcPr>
            <w:tcW w:w="284" w:type="pct"/>
            <w:tcBorders>
              <w:bottom w:val="nil"/>
            </w:tcBorders>
            <w:shd w:val="clear" w:color="auto" w:fill="auto"/>
            <w:noWrap/>
            <w:vAlign w:val="bottom"/>
          </w:tcPr>
          <w:p w14:paraId="48B11736" w14:textId="4F449F90" w:rsidR="00252AFB" w:rsidRPr="002B44C1" w:rsidRDefault="00252AFB" w:rsidP="00252AFB">
            <w:pPr>
              <w:pStyle w:val="ZPpregtevilke"/>
              <w:rPr>
                <w:b/>
              </w:rPr>
            </w:pPr>
            <w:r w:rsidRPr="002B44C1">
              <w:rPr>
                <w:b/>
              </w:rPr>
              <w:t>10.055</w:t>
            </w:r>
          </w:p>
        </w:tc>
        <w:tc>
          <w:tcPr>
            <w:tcW w:w="285" w:type="pct"/>
            <w:tcBorders>
              <w:bottom w:val="nil"/>
            </w:tcBorders>
            <w:shd w:val="clear" w:color="auto" w:fill="auto"/>
            <w:noWrap/>
            <w:vAlign w:val="bottom"/>
          </w:tcPr>
          <w:p w14:paraId="4CD4414B" w14:textId="1DBBADD9" w:rsidR="00252AFB" w:rsidRPr="002B44C1" w:rsidRDefault="00252AFB" w:rsidP="00252AFB">
            <w:pPr>
              <w:pStyle w:val="ZPpregtevilke"/>
              <w:rPr>
                <w:b/>
              </w:rPr>
            </w:pPr>
            <w:r w:rsidRPr="002B44C1">
              <w:rPr>
                <w:b/>
              </w:rPr>
              <w:t>9.972</w:t>
            </w:r>
          </w:p>
        </w:tc>
        <w:tc>
          <w:tcPr>
            <w:tcW w:w="285" w:type="pct"/>
            <w:tcBorders>
              <w:bottom w:val="nil"/>
            </w:tcBorders>
            <w:shd w:val="clear" w:color="auto" w:fill="auto"/>
            <w:noWrap/>
            <w:vAlign w:val="bottom"/>
          </w:tcPr>
          <w:p w14:paraId="05D9A973" w14:textId="2A8AF9A4" w:rsidR="00252AFB" w:rsidRPr="002B44C1" w:rsidRDefault="00252AFB" w:rsidP="00252AFB">
            <w:pPr>
              <w:pStyle w:val="ZPpregtevilke"/>
              <w:rPr>
                <w:b/>
              </w:rPr>
            </w:pPr>
            <w:r w:rsidRPr="002B44C1">
              <w:rPr>
                <w:b/>
                <w:bCs/>
                <w:szCs w:val="16"/>
              </w:rPr>
              <w:t>10.011</w:t>
            </w:r>
          </w:p>
        </w:tc>
        <w:tc>
          <w:tcPr>
            <w:tcW w:w="285" w:type="pct"/>
            <w:tcBorders>
              <w:bottom w:val="nil"/>
            </w:tcBorders>
            <w:shd w:val="clear" w:color="auto" w:fill="auto"/>
            <w:noWrap/>
            <w:vAlign w:val="bottom"/>
          </w:tcPr>
          <w:p w14:paraId="0A465408" w14:textId="4B26F374" w:rsidR="00252AFB" w:rsidRPr="002B44C1" w:rsidRDefault="00252AFB" w:rsidP="00252AFB">
            <w:pPr>
              <w:pStyle w:val="ZPpregtevilke"/>
              <w:rPr>
                <w:b/>
              </w:rPr>
            </w:pPr>
            <w:r w:rsidRPr="002B44C1">
              <w:rPr>
                <w:b/>
                <w:bCs/>
                <w:szCs w:val="16"/>
              </w:rPr>
              <w:t>10.461</w:t>
            </w:r>
          </w:p>
        </w:tc>
        <w:tc>
          <w:tcPr>
            <w:tcW w:w="311" w:type="pct"/>
            <w:tcBorders>
              <w:bottom w:val="nil"/>
            </w:tcBorders>
            <w:shd w:val="clear" w:color="auto" w:fill="auto"/>
            <w:vAlign w:val="bottom"/>
          </w:tcPr>
          <w:p w14:paraId="471273AC" w14:textId="7FFA5F3A" w:rsidR="00252AFB" w:rsidRPr="002B44C1" w:rsidRDefault="00252AFB" w:rsidP="00252AFB">
            <w:pPr>
              <w:pStyle w:val="ZPpregtevilke"/>
              <w:rPr>
                <w:b/>
              </w:rPr>
            </w:pPr>
            <w:r w:rsidRPr="002B44C1">
              <w:rPr>
                <w:b/>
                <w:bCs/>
                <w:szCs w:val="16"/>
              </w:rPr>
              <w:t>10.573</w:t>
            </w:r>
          </w:p>
        </w:tc>
        <w:tc>
          <w:tcPr>
            <w:tcW w:w="311" w:type="pct"/>
            <w:tcBorders>
              <w:bottom w:val="nil"/>
            </w:tcBorders>
            <w:vAlign w:val="bottom"/>
          </w:tcPr>
          <w:p w14:paraId="29EC733D" w14:textId="5C80AF6C" w:rsidR="00252AFB" w:rsidRPr="002B44C1" w:rsidRDefault="00252AFB" w:rsidP="00252AFB">
            <w:pPr>
              <w:pStyle w:val="ZPpregtevilke"/>
              <w:rPr>
                <w:b/>
              </w:rPr>
            </w:pPr>
            <w:r w:rsidRPr="002B44C1">
              <w:rPr>
                <w:b/>
              </w:rPr>
              <w:t>10.678</w:t>
            </w:r>
          </w:p>
        </w:tc>
        <w:tc>
          <w:tcPr>
            <w:tcW w:w="311" w:type="pct"/>
            <w:tcBorders>
              <w:bottom w:val="nil"/>
            </w:tcBorders>
            <w:vAlign w:val="bottom"/>
          </w:tcPr>
          <w:p w14:paraId="6F0DB842" w14:textId="7A22548F" w:rsidR="00252AFB" w:rsidRPr="002B44C1" w:rsidRDefault="00252AFB" w:rsidP="00252AFB">
            <w:pPr>
              <w:pStyle w:val="ZPpregtevilke"/>
              <w:rPr>
                <w:b/>
              </w:rPr>
            </w:pPr>
            <w:r w:rsidRPr="002B44C1">
              <w:rPr>
                <w:b/>
                <w:bCs/>
                <w:szCs w:val="18"/>
              </w:rPr>
              <w:t>10.764</w:t>
            </w:r>
          </w:p>
        </w:tc>
        <w:tc>
          <w:tcPr>
            <w:tcW w:w="312" w:type="pct"/>
            <w:tcBorders>
              <w:bottom w:val="nil"/>
            </w:tcBorders>
            <w:vAlign w:val="bottom"/>
          </w:tcPr>
          <w:p w14:paraId="7C62B8A7" w14:textId="7A5C854C" w:rsidR="00252AFB" w:rsidRPr="002B44C1" w:rsidRDefault="00252AFB" w:rsidP="00252AFB">
            <w:pPr>
              <w:pStyle w:val="ZPpregtevilke"/>
              <w:rPr>
                <w:b/>
              </w:rPr>
            </w:pPr>
            <w:r w:rsidRPr="002B44C1">
              <w:rPr>
                <w:b/>
              </w:rPr>
              <w:t>100,8</w:t>
            </w:r>
          </w:p>
        </w:tc>
      </w:tr>
      <w:tr w:rsidR="00252AFB" w:rsidRPr="002B44C1" w14:paraId="274F016D" w14:textId="77777777" w:rsidTr="00252AFB">
        <w:trPr>
          <w:trHeight w:val="227"/>
          <w:jc w:val="center"/>
        </w:trPr>
        <w:tc>
          <w:tcPr>
            <w:tcW w:w="906" w:type="pct"/>
            <w:tcBorders>
              <w:top w:val="nil"/>
              <w:bottom w:val="nil"/>
            </w:tcBorders>
            <w:shd w:val="clear" w:color="auto" w:fill="D9D9D9"/>
            <w:noWrap/>
            <w:tcMar>
              <w:left w:w="57" w:type="dxa"/>
              <w:right w:w="57" w:type="dxa"/>
            </w:tcMar>
            <w:vAlign w:val="bottom"/>
          </w:tcPr>
          <w:p w14:paraId="71ACD234" w14:textId="2AA12324" w:rsidR="00252AFB" w:rsidRPr="002B44C1" w:rsidRDefault="00252AFB" w:rsidP="00252AFB">
            <w:pPr>
              <w:pStyle w:val="ZPpregtekst"/>
              <w:rPr>
                <w:b/>
              </w:rPr>
            </w:pPr>
            <w:r w:rsidRPr="002B44C1">
              <w:rPr>
                <w:b/>
              </w:rPr>
              <w:t>PRIDELEK (t)</w:t>
            </w:r>
          </w:p>
        </w:tc>
        <w:tc>
          <w:tcPr>
            <w:tcW w:w="285" w:type="pct"/>
            <w:tcBorders>
              <w:top w:val="nil"/>
              <w:bottom w:val="nil"/>
            </w:tcBorders>
            <w:shd w:val="clear" w:color="auto" w:fill="D9D9D9"/>
            <w:noWrap/>
            <w:vAlign w:val="bottom"/>
          </w:tcPr>
          <w:p w14:paraId="0E08FEEB"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0A2831C0"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430944F4"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55A712F1"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058E7A47"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45F59749" w14:textId="77777777" w:rsidR="00252AFB" w:rsidRPr="002B44C1" w:rsidRDefault="00252AFB" w:rsidP="00252AFB">
            <w:pPr>
              <w:pStyle w:val="ZPpregtevilke"/>
              <w:rPr>
                <w:b/>
              </w:rPr>
            </w:pPr>
          </w:p>
        </w:tc>
        <w:tc>
          <w:tcPr>
            <w:tcW w:w="284" w:type="pct"/>
            <w:tcBorders>
              <w:top w:val="nil"/>
              <w:bottom w:val="nil"/>
            </w:tcBorders>
            <w:shd w:val="clear" w:color="auto" w:fill="D9D9D9"/>
            <w:noWrap/>
            <w:vAlign w:val="bottom"/>
          </w:tcPr>
          <w:p w14:paraId="79B9ACC6"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63261F4A"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488B415C" w14:textId="77777777" w:rsidR="00252AFB" w:rsidRPr="002B44C1" w:rsidRDefault="00252AFB" w:rsidP="00252AFB">
            <w:pPr>
              <w:pStyle w:val="ZPpregtevilke"/>
              <w:rPr>
                <w:b/>
              </w:rPr>
            </w:pPr>
          </w:p>
        </w:tc>
        <w:tc>
          <w:tcPr>
            <w:tcW w:w="285" w:type="pct"/>
            <w:tcBorders>
              <w:top w:val="nil"/>
              <w:bottom w:val="nil"/>
            </w:tcBorders>
            <w:shd w:val="clear" w:color="auto" w:fill="D9D9D9"/>
            <w:noWrap/>
            <w:vAlign w:val="bottom"/>
          </w:tcPr>
          <w:p w14:paraId="21573A58" w14:textId="77777777" w:rsidR="00252AFB" w:rsidRPr="002B44C1" w:rsidRDefault="00252AFB" w:rsidP="00252AFB">
            <w:pPr>
              <w:pStyle w:val="ZPpregtevilke"/>
              <w:rPr>
                <w:b/>
              </w:rPr>
            </w:pPr>
          </w:p>
        </w:tc>
        <w:tc>
          <w:tcPr>
            <w:tcW w:w="311" w:type="pct"/>
            <w:tcBorders>
              <w:top w:val="nil"/>
              <w:bottom w:val="nil"/>
            </w:tcBorders>
            <w:shd w:val="clear" w:color="auto" w:fill="D9D9D9"/>
            <w:vAlign w:val="bottom"/>
          </w:tcPr>
          <w:p w14:paraId="2A66063B" w14:textId="77777777" w:rsidR="00252AFB" w:rsidRPr="002B44C1" w:rsidRDefault="00252AFB" w:rsidP="00252AFB">
            <w:pPr>
              <w:pStyle w:val="ZPpregtevilke"/>
              <w:rPr>
                <w:b/>
              </w:rPr>
            </w:pPr>
          </w:p>
        </w:tc>
        <w:tc>
          <w:tcPr>
            <w:tcW w:w="311" w:type="pct"/>
            <w:tcBorders>
              <w:top w:val="nil"/>
              <w:bottom w:val="nil"/>
            </w:tcBorders>
            <w:shd w:val="clear" w:color="auto" w:fill="D9D9D9"/>
            <w:vAlign w:val="bottom"/>
          </w:tcPr>
          <w:p w14:paraId="2709CB1E" w14:textId="77777777" w:rsidR="00252AFB" w:rsidRPr="002B44C1" w:rsidRDefault="00252AFB" w:rsidP="00252AFB">
            <w:pPr>
              <w:pStyle w:val="ZPpregtevilke"/>
              <w:rPr>
                <w:b/>
              </w:rPr>
            </w:pPr>
          </w:p>
        </w:tc>
        <w:tc>
          <w:tcPr>
            <w:tcW w:w="311" w:type="pct"/>
            <w:tcBorders>
              <w:top w:val="nil"/>
              <w:bottom w:val="nil"/>
            </w:tcBorders>
            <w:shd w:val="clear" w:color="auto" w:fill="D9D9D9"/>
            <w:vAlign w:val="bottom"/>
          </w:tcPr>
          <w:p w14:paraId="3DC214E4" w14:textId="77777777" w:rsidR="00252AFB" w:rsidRPr="002B44C1" w:rsidRDefault="00252AFB" w:rsidP="00252AFB">
            <w:pPr>
              <w:pStyle w:val="ZPpregtevilke"/>
              <w:rPr>
                <w:b/>
              </w:rPr>
            </w:pPr>
          </w:p>
        </w:tc>
        <w:tc>
          <w:tcPr>
            <w:tcW w:w="312" w:type="pct"/>
            <w:tcBorders>
              <w:top w:val="nil"/>
              <w:bottom w:val="nil"/>
            </w:tcBorders>
            <w:shd w:val="clear" w:color="auto" w:fill="D9D9D9"/>
            <w:vAlign w:val="bottom"/>
          </w:tcPr>
          <w:p w14:paraId="59A8443F" w14:textId="77777777" w:rsidR="00252AFB" w:rsidRPr="002B44C1" w:rsidRDefault="00252AFB" w:rsidP="00252AFB">
            <w:pPr>
              <w:pStyle w:val="ZPpregtevilke"/>
              <w:rPr>
                <w:b/>
              </w:rPr>
            </w:pPr>
          </w:p>
        </w:tc>
      </w:tr>
      <w:tr w:rsidR="00252AFB" w:rsidRPr="002B44C1" w14:paraId="5787144E" w14:textId="77777777" w:rsidTr="00252AFB">
        <w:trPr>
          <w:trHeight w:val="227"/>
          <w:jc w:val="center"/>
        </w:trPr>
        <w:tc>
          <w:tcPr>
            <w:tcW w:w="906" w:type="pct"/>
            <w:tcBorders>
              <w:top w:val="nil"/>
            </w:tcBorders>
            <w:shd w:val="clear" w:color="auto" w:fill="auto"/>
            <w:noWrap/>
            <w:tcMar>
              <w:left w:w="57" w:type="dxa"/>
              <w:right w:w="57" w:type="dxa"/>
            </w:tcMar>
            <w:vAlign w:val="bottom"/>
          </w:tcPr>
          <w:p w14:paraId="1CF67297" w14:textId="2EDC5286" w:rsidR="00252AFB" w:rsidRPr="002B44C1" w:rsidRDefault="00252AFB" w:rsidP="00252AFB">
            <w:pPr>
              <w:pStyle w:val="ZPpregtekst"/>
              <w:rPr>
                <w:b/>
              </w:rPr>
            </w:pPr>
            <w:r w:rsidRPr="002B44C1">
              <w:rPr>
                <w:b/>
              </w:rPr>
              <w:t>Skupaj</w:t>
            </w:r>
          </w:p>
        </w:tc>
        <w:tc>
          <w:tcPr>
            <w:tcW w:w="285" w:type="pct"/>
            <w:tcBorders>
              <w:top w:val="nil"/>
            </w:tcBorders>
            <w:shd w:val="clear" w:color="auto" w:fill="auto"/>
            <w:noWrap/>
            <w:vAlign w:val="bottom"/>
          </w:tcPr>
          <w:p w14:paraId="3596C2FA" w14:textId="78B5A8B9" w:rsidR="00252AFB" w:rsidRPr="002B44C1" w:rsidRDefault="00252AFB" w:rsidP="00252AFB">
            <w:pPr>
              <w:pStyle w:val="ZPpregtevilke"/>
              <w:rPr>
                <w:b/>
              </w:rPr>
            </w:pPr>
            <w:r w:rsidRPr="002B44C1">
              <w:rPr>
                <w:b/>
              </w:rPr>
              <w:t>152.423</w:t>
            </w:r>
          </w:p>
        </w:tc>
        <w:tc>
          <w:tcPr>
            <w:tcW w:w="285" w:type="pct"/>
            <w:tcBorders>
              <w:top w:val="nil"/>
            </w:tcBorders>
            <w:shd w:val="clear" w:color="auto" w:fill="auto"/>
            <w:noWrap/>
            <w:vAlign w:val="bottom"/>
          </w:tcPr>
          <w:p w14:paraId="73C2CC88" w14:textId="40C4625B" w:rsidR="00252AFB" w:rsidRPr="002B44C1" w:rsidRDefault="00252AFB" w:rsidP="00252AFB">
            <w:pPr>
              <w:pStyle w:val="ZPpregtevilke"/>
              <w:rPr>
                <w:b/>
              </w:rPr>
            </w:pPr>
            <w:r w:rsidRPr="002B44C1">
              <w:rPr>
                <w:b/>
              </w:rPr>
              <w:t>132.342</w:t>
            </w:r>
          </w:p>
        </w:tc>
        <w:tc>
          <w:tcPr>
            <w:tcW w:w="285" w:type="pct"/>
            <w:tcBorders>
              <w:top w:val="nil"/>
            </w:tcBorders>
            <w:shd w:val="clear" w:color="auto" w:fill="auto"/>
            <w:noWrap/>
            <w:vAlign w:val="bottom"/>
          </w:tcPr>
          <w:p w14:paraId="132D63D6" w14:textId="573A01CB" w:rsidR="00252AFB" w:rsidRPr="002B44C1" w:rsidRDefault="00252AFB" w:rsidP="00252AFB">
            <w:pPr>
              <w:pStyle w:val="ZPpregtevilke"/>
              <w:rPr>
                <w:b/>
              </w:rPr>
            </w:pPr>
            <w:r w:rsidRPr="002B44C1">
              <w:rPr>
                <w:b/>
              </w:rPr>
              <w:t>132.822</w:t>
            </w:r>
          </w:p>
        </w:tc>
        <w:tc>
          <w:tcPr>
            <w:tcW w:w="285" w:type="pct"/>
            <w:tcBorders>
              <w:top w:val="nil"/>
            </w:tcBorders>
            <w:shd w:val="clear" w:color="auto" w:fill="auto"/>
            <w:noWrap/>
            <w:vAlign w:val="bottom"/>
          </w:tcPr>
          <w:p w14:paraId="4F5BC7E8" w14:textId="771E869B" w:rsidR="00252AFB" w:rsidRPr="002B44C1" w:rsidRDefault="00252AFB" w:rsidP="00252AFB">
            <w:pPr>
              <w:pStyle w:val="ZPpregtevilke"/>
              <w:rPr>
                <w:b/>
              </w:rPr>
            </w:pPr>
            <w:r w:rsidRPr="002B44C1">
              <w:rPr>
                <w:b/>
              </w:rPr>
              <w:t>153.668</w:t>
            </w:r>
          </w:p>
        </w:tc>
        <w:tc>
          <w:tcPr>
            <w:tcW w:w="285" w:type="pct"/>
            <w:tcBorders>
              <w:top w:val="nil"/>
            </w:tcBorders>
            <w:shd w:val="clear" w:color="auto" w:fill="auto"/>
            <w:noWrap/>
            <w:vAlign w:val="bottom"/>
          </w:tcPr>
          <w:p w14:paraId="0F10EDD8" w14:textId="60830A14" w:rsidR="00252AFB" w:rsidRPr="002B44C1" w:rsidRDefault="00252AFB" w:rsidP="00252AFB">
            <w:pPr>
              <w:pStyle w:val="ZPpregtevilke"/>
              <w:rPr>
                <w:b/>
              </w:rPr>
            </w:pPr>
            <w:r w:rsidRPr="002B44C1">
              <w:rPr>
                <w:b/>
              </w:rPr>
              <w:t>142.355</w:t>
            </w:r>
          </w:p>
        </w:tc>
        <w:tc>
          <w:tcPr>
            <w:tcW w:w="285" w:type="pct"/>
            <w:tcBorders>
              <w:top w:val="nil"/>
            </w:tcBorders>
            <w:shd w:val="clear" w:color="auto" w:fill="auto"/>
            <w:noWrap/>
            <w:vAlign w:val="bottom"/>
          </w:tcPr>
          <w:p w14:paraId="178133CA" w14:textId="47B1D0EF" w:rsidR="00252AFB" w:rsidRPr="002B44C1" w:rsidRDefault="00252AFB" w:rsidP="00252AFB">
            <w:pPr>
              <w:pStyle w:val="ZPpregtevilke"/>
              <w:rPr>
                <w:b/>
              </w:rPr>
            </w:pPr>
            <w:r w:rsidRPr="002B44C1">
              <w:rPr>
                <w:b/>
              </w:rPr>
              <w:t>97.587</w:t>
            </w:r>
          </w:p>
        </w:tc>
        <w:tc>
          <w:tcPr>
            <w:tcW w:w="284" w:type="pct"/>
            <w:tcBorders>
              <w:top w:val="nil"/>
            </w:tcBorders>
            <w:shd w:val="clear" w:color="auto" w:fill="auto"/>
            <w:noWrap/>
            <w:vAlign w:val="bottom"/>
          </w:tcPr>
          <w:p w14:paraId="52AC8853" w14:textId="76DA7650" w:rsidR="00252AFB" w:rsidRPr="002B44C1" w:rsidRDefault="00252AFB" w:rsidP="00252AFB">
            <w:pPr>
              <w:pStyle w:val="ZPpregtevilke"/>
              <w:rPr>
                <w:b/>
              </w:rPr>
            </w:pPr>
            <w:r w:rsidRPr="002B44C1">
              <w:rPr>
                <w:b/>
              </w:rPr>
              <w:t>133.865</w:t>
            </w:r>
          </w:p>
        </w:tc>
        <w:tc>
          <w:tcPr>
            <w:tcW w:w="285" w:type="pct"/>
            <w:tcBorders>
              <w:top w:val="nil"/>
            </w:tcBorders>
            <w:shd w:val="clear" w:color="auto" w:fill="auto"/>
            <w:noWrap/>
            <w:vAlign w:val="bottom"/>
          </w:tcPr>
          <w:p w14:paraId="3FF6BDFB" w14:textId="4DD36C12" w:rsidR="00252AFB" w:rsidRPr="002B44C1" w:rsidRDefault="00252AFB" w:rsidP="00252AFB">
            <w:pPr>
              <w:pStyle w:val="ZPpregtevilke"/>
              <w:rPr>
                <w:b/>
              </w:rPr>
            </w:pPr>
            <w:r w:rsidRPr="002B44C1">
              <w:rPr>
                <w:b/>
              </w:rPr>
              <w:t>133.493</w:t>
            </w:r>
          </w:p>
        </w:tc>
        <w:tc>
          <w:tcPr>
            <w:tcW w:w="285" w:type="pct"/>
            <w:tcBorders>
              <w:top w:val="nil"/>
            </w:tcBorders>
            <w:shd w:val="clear" w:color="auto" w:fill="auto"/>
            <w:noWrap/>
            <w:vAlign w:val="bottom"/>
          </w:tcPr>
          <w:p w14:paraId="77E31A40" w14:textId="07A07C3F" w:rsidR="00252AFB" w:rsidRPr="002B44C1" w:rsidRDefault="00252AFB" w:rsidP="00252AFB">
            <w:pPr>
              <w:pStyle w:val="ZPpregtevilke"/>
              <w:rPr>
                <w:b/>
              </w:rPr>
            </w:pPr>
            <w:r w:rsidRPr="002B44C1">
              <w:rPr>
                <w:b/>
                <w:bCs/>
                <w:szCs w:val="16"/>
              </w:rPr>
              <w:t>156.114</w:t>
            </w:r>
          </w:p>
        </w:tc>
        <w:tc>
          <w:tcPr>
            <w:tcW w:w="285" w:type="pct"/>
            <w:tcBorders>
              <w:top w:val="nil"/>
            </w:tcBorders>
            <w:shd w:val="clear" w:color="auto" w:fill="auto"/>
            <w:noWrap/>
            <w:vAlign w:val="bottom"/>
          </w:tcPr>
          <w:p w14:paraId="5E7301CF" w14:textId="374A9A1F" w:rsidR="00252AFB" w:rsidRPr="002B44C1" w:rsidRDefault="00252AFB" w:rsidP="00252AFB">
            <w:pPr>
              <w:pStyle w:val="ZPpregtevilke"/>
              <w:rPr>
                <w:b/>
              </w:rPr>
            </w:pPr>
            <w:r w:rsidRPr="002B44C1">
              <w:rPr>
                <w:b/>
                <w:bCs/>
                <w:szCs w:val="16"/>
              </w:rPr>
              <w:t>90.955</w:t>
            </w:r>
          </w:p>
        </w:tc>
        <w:tc>
          <w:tcPr>
            <w:tcW w:w="311" w:type="pct"/>
            <w:tcBorders>
              <w:top w:val="nil"/>
            </w:tcBorders>
            <w:shd w:val="clear" w:color="auto" w:fill="auto"/>
            <w:vAlign w:val="bottom"/>
          </w:tcPr>
          <w:p w14:paraId="7D194613" w14:textId="6D9BD7D4" w:rsidR="00252AFB" w:rsidRPr="002B44C1" w:rsidRDefault="00252AFB" w:rsidP="00252AFB">
            <w:pPr>
              <w:pStyle w:val="ZPpregtevilke"/>
              <w:rPr>
                <w:b/>
              </w:rPr>
            </w:pPr>
            <w:r w:rsidRPr="002B44C1">
              <w:rPr>
                <w:b/>
                <w:bCs/>
                <w:szCs w:val="16"/>
              </w:rPr>
              <w:t>39.721</w:t>
            </w:r>
          </w:p>
        </w:tc>
        <w:tc>
          <w:tcPr>
            <w:tcW w:w="311" w:type="pct"/>
            <w:tcBorders>
              <w:top w:val="nil"/>
            </w:tcBorders>
            <w:vAlign w:val="bottom"/>
          </w:tcPr>
          <w:p w14:paraId="4DA24BF9" w14:textId="246E845F" w:rsidR="00252AFB" w:rsidRPr="002B44C1" w:rsidRDefault="00252AFB" w:rsidP="00252AFB">
            <w:pPr>
              <w:pStyle w:val="ZPpregtevilke"/>
              <w:rPr>
                <w:b/>
              </w:rPr>
            </w:pPr>
            <w:r w:rsidRPr="002B44C1">
              <w:rPr>
                <w:b/>
              </w:rPr>
              <w:t>192.385</w:t>
            </w:r>
          </w:p>
        </w:tc>
        <w:tc>
          <w:tcPr>
            <w:tcW w:w="311" w:type="pct"/>
            <w:tcBorders>
              <w:top w:val="nil"/>
            </w:tcBorders>
            <w:vAlign w:val="bottom"/>
          </w:tcPr>
          <w:p w14:paraId="66498012" w14:textId="26ED9630" w:rsidR="00252AFB" w:rsidRPr="002B44C1" w:rsidRDefault="00252AFB" w:rsidP="00252AFB">
            <w:pPr>
              <w:pStyle w:val="ZPpregtevilke"/>
              <w:rPr>
                <w:b/>
              </w:rPr>
            </w:pPr>
            <w:r w:rsidRPr="002B44C1">
              <w:rPr>
                <w:b/>
                <w:bCs/>
                <w:szCs w:val="18"/>
              </w:rPr>
              <w:t>89.023</w:t>
            </w:r>
          </w:p>
        </w:tc>
        <w:tc>
          <w:tcPr>
            <w:tcW w:w="312" w:type="pct"/>
            <w:tcBorders>
              <w:top w:val="nil"/>
            </w:tcBorders>
            <w:vAlign w:val="bottom"/>
          </w:tcPr>
          <w:p w14:paraId="2CC332F8" w14:textId="4C44A63C" w:rsidR="00252AFB" w:rsidRPr="002B44C1" w:rsidRDefault="00252AFB" w:rsidP="00252AFB">
            <w:pPr>
              <w:pStyle w:val="ZPpregtevilke"/>
              <w:rPr>
                <w:b/>
              </w:rPr>
            </w:pPr>
            <w:r w:rsidRPr="002B44C1">
              <w:rPr>
                <w:b/>
                <w:bCs/>
                <w:szCs w:val="18"/>
              </w:rPr>
              <w:t>46,3</w:t>
            </w:r>
          </w:p>
        </w:tc>
      </w:tr>
      <w:tr w:rsidR="00252AFB" w:rsidRPr="002B44C1" w14:paraId="0E13061B" w14:textId="77777777" w:rsidTr="00252AFB">
        <w:trPr>
          <w:trHeight w:val="227"/>
          <w:jc w:val="center"/>
        </w:trPr>
        <w:tc>
          <w:tcPr>
            <w:tcW w:w="906" w:type="pct"/>
            <w:shd w:val="clear" w:color="auto" w:fill="auto"/>
            <w:noWrap/>
            <w:tcMar>
              <w:left w:w="57" w:type="dxa"/>
              <w:right w:w="57" w:type="dxa"/>
            </w:tcMar>
            <w:vAlign w:val="bottom"/>
          </w:tcPr>
          <w:p w14:paraId="7422E7B9" w14:textId="1916DF8A" w:rsidR="00252AFB" w:rsidRPr="002B44C1" w:rsidRDefault="00252AFB" w:rsidP="00252AFB">
            <w:pPr>
              <w:pStyle w:val="ZPpregtekst"/>
            </w:pPr>
            <w:r w:rsidRPr="002B44C1">
              <w:t>Jabolka</w:t>
            </w:r>
          </w:p>
        </w:tc>
        <w:tc>
          <w:tcPr>
            <w:tcW w:w="285" w:type="pct"/>
            <w:shd w:val="clear" w:color="auto" w:fill="auto"/>
            <w:noWrap/>
            <w:vAlign w:val="bottom"/>
          </w:tcPr>
          <w:p w14:paraId="7A2099EB" w14:textId="612E72C0" w:rsidR="00252AFB" w:rsidRPr="002B44C1" w:rsidRDefault="00252AFB" w:rsidP="00252AFB">
            <w:pPr>
              <w:pStyle w:val="ZPpregtevilke"/>
            </w:pPr>
            <w:r w:rsidRPr="002B44C1">
              <w:t>114.493</w:t>
            </w:r>
          </w:p>
        </w:tc>
        <w:tc>
          <w:tcPr>
            <w:tcW w:w="285" w:type="pct"/>
            <w:shd w:val="clear" w:color="auto" w:fill="auto"/>
            <w:noWrap/>
            <w:vAlign w:val="bottom"/>
          </w:tcPr>
          <w:p w14:paraId="4FBDB3FF" w14:textId="4D315F68" w:rsidR="00252AFB" w:rsidRPr="002B44C1" w:rsidRDefault="00252AFB" w:rsidP="00252AFB">
            <w:pPr>
              <w:pStyle w:val="ZPpregtevilke"/>
            </w:pPr>
            <w:r w:rsidRPr="002B44C1">
              <w:t>102.893</w:t>
            </w:r>
          </w:p>
        </w:tc>
        <w:tc>
          <w:tcPr>
            <w:tcW w:w="285" w:type="pct"/>
            <w:shd w:val="clear" w:color="auto" w:fill="auto"/>
            <w:noWrap/>
            <w:vAlign w:val="bottom"/>
          </w:tcPr>
          <w:p w14:paraId="3BAF1F92" w14:textId="1DE7C348" w:rsidR="00252AFB" w:rsidRPr="002B44C1" w:rsidRDefault="00252AFB" w:rsidP="00252AFB">
            <w:pPr>
              <w:pStyle w:val="ZPpregtevilke"/>
            </w:pPr>
            <w:r w:rsidRPr="002B44C1">
              <w:t>95.662</w:t>
            </w:r>
          </w:p>
        </w:tc>
        <w:tc>
          <w:tcPr>
            <w:tcW w:w="285" w:type="pct"/>
            <w:shd w:val="clear" w:color="auto" w:fill="auto"/>
            <w:noWrap/>
            <w:vAlign w:val="bottom"/>
          </w:tcPr>
          <w:p w14:paraId="485AE706" w14:textId="0189A3C5" w:rsidR="00252AFB" w:rsidRPr="002B44C1" w:rsidRDefault="00252AFB" w:rsidP="00252AFB">
            <w:pPr>
              <w:pStyle w:val="ZPpregtevilke"/>
            </w:pPr>
            <w:r w:rsidRPr="002B44C1">
              <w:t>117.569</w:t>
            </w:r>
          </w:p>
        </w:tc>
        <w:tc>
          <w:tcPr>
            <w:tcW w:w="285" w:type="pct"/>
            <w:shd w:val="clear" w:color="auto" w:fill="auto"/>
            <w:noWrap/>
            <w:vAlign w:val="bottom"/>
          </w:tcPr>
          <w:p w14:paraId="625DB9DA" w14:textId="2D48E769" w:rsidR="00252AFB" w:rsidRPr="002B44C1" w:rsidRDefault="00252AFB" w:rsidP="00252AFB">
            <w:pPr>
              <w:pStyle w:val="ZPpregtevilke"/>
            </w:pPr>
            <w:r w:rsidRPr="002B44C1">
              <w:t>105.355</w:t>
            </w:r>
          </w:p>
        </w:tc>
        <w:tc>
          <w:tcPr>
            <w:tcW w:w="285" w:type="pct"/>
            <w:shd w:val="clear" w:color="auto" w:fill="auto"/>
            <w:noWrap/>
            <w:vAlign w:val="bottom"/>
          </w:tcPr>
          <w:p w14:paraId="40AFD6E2" w14:textId="6CE6E05E" w:rsidR="00252AFB" w:rsidRPr="002B44C1" w:rsidRDefault="00252AFB" w:rsidP="00252AFB">
            <w:pPr>
              <w:pStyle w:val="ZPpregtevilke"/>
            </w:pPr>
            <w:r w:rsidRPr="002B44C1">
              <w:t>74.263</w:t>
            </w:r>
          </w:p>
        </w:tc>
        <w:tc>
          <w:tcPr>
            <w:tcW w:w="284" w:type="pct"/>
            <w:shd w:val="clear" w:color="auto" w:fill="auto"/>
            <w:noWrap/>
            <w:vAlign w:val="bottom"/>
          </w:tcPr>
          <w:p w14:paraId="34D36B27" w14:textId="0ABEF058" w:rsidR="00252AFB" w:rsidRPr="002B44C1" w:rsidRDefault="00252AFB" w:rsidP="00252AFB">
            <w:pPr>
              <w:pStyle w:val="ZPpregtevilke"/>
            </w:pPr>
            <w:r w:rsidRPr="002B44C1">
              <w:t>92.449</w:t>
            </w:r>
          </w:p>
        </w:tc>
        <w:tc>
          <w:tcPr>
            <w:tcW w:w="285" w:type="pct"/>
            <w:shd w:val="clear" w:color="auto" w:fill="auto"/>
            <w:noWrap/>
            <w:vAlign w:val="bottom"/>
          </w:tcPr>
          <w:p w14:paraId="2DC282D9" w14:textId="42F2C6D8" w:rsidR="00252AFB" w:rsidRPr="002B44C1" w:rsidRDefault="00252AFB" w:rsidP="00252AFB">
            <w:pPr>
              <w:pStyle w:val="ZPpregtevilke"/>
            </w:pPr>
            <w:r w:rsidRPr="002B44C1">
              <w:t>99.909</w:t>
            </w:r>
          </w:p>
        </w:tc>
        <w:tc>
          <w:tcPr>
            <w:tcW w:w="285" w:type="pct"/>
            <w:shd w:val="clear" w:color="auto" w:fill="auto"/>
            <w:noWrap/>
            <w:vAlign w:val="bottom"/>
          </w:tcPr>
          <w:p w14:paraId="1A2283D8" w14:textId="3779382F" w:rsidR="00252AFB" w:rsidRPr="002B44C1" w:rsidRDefault="00252AFB" w:rsidP="00252AFB">
            <w:pPr>
              <w:pStyle w:val="ZPpregtevilke"/>
            </w:pPr>
            <w:r w:rsidRPr="002B44C1">
              <w:rPr>
                <w:szCs w:val="16"/>
              </w:rPr>
              <w:t>115.091</w:t>
            </w:r>
          </w:p>
        </w:tc>
        <w:tc>
          <w:tcPr>
            <w:tcW w:w="285" w:type="pct"/>
            <w:shd w:val="clear" w:color="auto" w:fill="auto"/>
            <w:noWrap/>
            <w:vAlign w:val="bottom"/>
          </w:tcPr>
          <w:p w14:paraId="3928B41C" w14:textId="36DB504E" w:rsidR="00252AFB" w:rsidRPr="002B44C1" w:rsidRDefault="00252AFB" w:rsidP="00252AFB">
            <w:pPr>
              <w:pStyle w:val="ZPpregtevilke"/>
            </w:pPr>
            <w:r w:rsidRPr="002B44C1">
              <w:rPr>
                <w:szCs w:val="16"/>
              </w:rPr>
              <w:t>59.566</w:t>
            </w:r>
          </w:p>
        </w:tc>
        <w:tc>
          <w:tcPr>
            <w:tcW w:w="311" w:type="pct"/>
            <w:shd w:val="clear" w:color="auto" w:fill="auto"/>
            <w:vAlign w:val="bottom"/>
          </w:tcPr>
          <w:p w14:paraId="69926A50" w14:textId="4342C774" w:rsidR="00252AFB" w:rsidRPr="002B44C1" w:rsidRDefault="00252AFB" w:rsidP="00252AFB">
            <w:pPr>
              <w:pStyle w:val="ZPpregtevilke"/>
            </w:pPr>
            <w:r w:rsidRPr="002B44C1">
              <w:rPr>
                <w:szCs w:val="16"/>
              </w:rPr>
              <w:t>20.019</w:t>
            </w:r>
          </w:p>
        </w:tc>
        <w:tc>
          <w:tcPr>
            <w:tcW w:w="311" w:type="pct"/>
            <w:vAlign w:val="bottom"/>
          </w:tcPr>
          <w:p w14:paraId="31057E97" w14:textId="04693DF8" w:rsidR="00252AFB" w:rsidRPr="002B44C1" w:rsidRDefault="00252AFB" w:rsidP="00252AFB">
            <w:pPr>
              <w:pStyle w:val="ZPpregtevilke"/>
            </w:pPr>
            <w:r w:rsidRPr="002B44C1">
              <w:t>142.015</w:t>
            </w:r>
          </w:p>
        </w:tc>
        <w:tc>
          <w:tcPr>
            <w:tcW w:w="311" w:type="pct"/>
            <w:vAlign w:val="bottom"/>
          </w:tcPr>
          <w:p w14:paraId="3AD6468A" w14:textId="0BCC8257" w:rsidR="00252AFB" w:rsidRPr="002B44C1" w:rsidRDefault="00252AFB" w:rsidP="00252AFB">
            <w:pPr>
              <w:pStyle w:val="ZPpregtevilke"/>
            </w:pPr>
            <w:r w:rsidRPr="002B44C1">
              <w:rPr>
                <w:bCs/>
                <w:szCs w:val="18"/>
              </w:rPr>
              <w:t>64.232</w:t>
            </w:r>
          </w:p>
        </w:tc>
        <w:tc>
          <w:tcPr>
            <w:tcW w:w="312" w:type="pct"/>
            <w:vAlign w:val="bottom"/>
          </w:tcPr>
          <w:p w14:paraId="495CF440" w14:textId="028AF7BD" w:rsidR="00252AFB" w:rsidRPr="002B44C1" w:rsidRDefault="00252AFB" w:rsidP="00252AFB">
            <w:pPr>
              <w:pStyle w:val="ZPpregtevilke"/>
            </w:pPr>
            <w:r w:rsidRPr="002B44C1">
              <w:rPr>
                <w:szCs w:val="18"/>
              </w:rPr>
              <w:t>45,2</w:t>
            </w:r>
          </w:p>
        </w:tc>
      </w:tr>
      <w:tr w:rsidR="00252AFB" w:rsidRPr="002B44C1" w14:paraId="03FE322E" w14:textId="77777777" w:rsidTr="00252AFB">
        <w:trPr>
          <w:trHeight w:val="227"/>
          <w:jc w:val="center"/>
        </w:trPr>
        <w:tc>
          <w:tcPr>
            <w:tcW w:w="906" w:type="pct"/>
            <w:shd w:val="clear" w:color="auto" w:fill="auto"/>
            <w:noWrap/>
            <w:tcMar>
              <w:left w:w="57" w:type="dxa"/>
              <w:right w:w="57" w:type="dxa"/>
            </w:tcMar>
            <w:vAlign w:val="bottom"/>
          </w:tcPr>
          <w:p w14:paraId="0ADDFEE5" w14:textId="6D744E7E" w:rsidR="00252AFB" w:rsidRPr="002B44C1" w:rsidRDefault="00252AFB" w:rsidP="00252AFB">
            <w:pPr>
              <w:pStyle w:val="ZPpregtekst"/>
            </w:pPr>
            <w:r w:rsidRPr="002B44C1">
              <w:t>Hruške</w:t>
            </w:r>
          </w:p>
        </w:tc>
        <w:tc>
          <w:tcPr>
            <w:tcW w:w="285" w:type="pct"/>
            <w:shd w:val="clear" w:color="auto" w:fill="auto"/>
            <w:noWrap/>
            <w:vAlign w:val="bottom"/>
          </w:tcPr>
          <w:p w14:paraId="01885CCE" w14:textId="31959DAC" w:rsidR="00252AFB" w:rsidRPr="002B44C1" w:rsidRDefault="00252AFB" w:rsidP="00252AFB">
            <w:pPr>
              <w:pStyle w:val="ZPpregtevilke"/>
            </w:pPr>
            <w:r w:rsidRPr="002B44C1">
              <w:t>11.823</w:t>
            </w:r>
          </w:p>
        </w:tc>
        <w:tc>
          <w:tcPr>
            <w:tcW w:w="285" w:type="pct"/>
            <w:shd w:val="clear" w:color="auto" w:fill="auto"/>
            <w:noWrap/>
            <w:vAlign w:val="bottom"/>
          </w:tcPr>
          <w:p w14:paraId="675CF47E" w14:textId="3B25BC9C" w:rsidR="00252AFB" w:rsidRPr="002B44C1" w:rsidRDefault="00252AFB" w:rsidP="00252AFB">
            <w:pPr>
              <w:pStyle w:val="ZPpregtevilke"/>
            </w:pPr>
            <w:r w:rsidRPr="002B44C1">
              <w:t>9.299</w:t>
            </w:r>
          </w:p>
        </w:tc>
        <w:tc>
          <w:tcPr>
            <w:tcW w:w="285" w:type="pct"/>
            <w:shd w:val="clear" w:color="auto" w:fill="auto"/>
            <w:noWrap/>
            <w:vAlign w:val="bottom"/>
          </w:tcPr>
          <w:p w14:paraId="741C85AD" w14:textId="6575223D" w:rsidR="00252AFB" w:rsidRPr="002B44C1" w:rsidRDefault="00252AFB" w:rsidP="00252AFB">
            <w:pPr>
              <w:pStyle w:val="ZPpregtevilke"/>
            </w:pPr>
            <w:r w:rsidRPr="002B44C1">
              <w:t>11.459</w:t>
            </w:r>
          </w:p>
        </w:tc>
        <w:tc>
          <w:tcPr>
            <w:tcW w:w="285" w:type="pct"/>
            <w:shd w:val="clear" w:color="auto" w:fill="auto"/>
            <w:noWrap/>
            <w:vAlign w:val="bottom"/>
          </w:tcPr>
          <w:p w14:paraId="0541257A" w14:textId="39005074" w:rsidR="00252AFB" w:rsidRPr="002B44C1" w:rsidRDefault="00252AFB" w:rsidP="00252AFB">
            <w:pPr>
              <w:pStyle w:val="ZPpregtevilke"/>
            </w:pPr>
            <w:r w:rsidRPr="002B44C1">
              <w:t>10.889</w:t>
            </w:r>
          </w:p>
        </w:tc>
        <w:tc>
          <w:tcPr>
            <w:tcW w:w="285" w:type="pct"/>
            <w:shd w:val="clear" w:color="auto" w:fill="auto"/>
            <w:noWrap/>
            <w:vAlign w:val="bottom"/>
          </w:tcPr>
          <w:p w14:paraId="2F4774E4" w14:textId="1E7B0B24" w:rsidR="00252AFB" w:rsidRPr="002B44C1" w:rsidRDefault="00252AFB" w:rsidP="00252AFB">
            <w:pPr>
              <w:pStyle w:val="ZPpregtevilke"/>
            </w:pPr>
            <w:r w:rsidRPr="002B44C1">
              <w:t>11.425</w:t>
            </w:r>
          </w:p>
        </w:tc>
        <w:tc>
          <w:tcPr>
            <w:tcW w:w="285" w:type="pct"/>
            <w:shd w:val="clear" w:color="auto" w:fill="auto"/>
            <w:noWrap/>
            <w:vAlign w:val="bottom"/>
          </w:tcPr>
          <w:p w14:paraId="635C11D0" w14:textId="1F3563C3" w:rsidR="00252AFB" w:rsidRPr="002B44C1" w:rsidRDefault="00252AFB" w:rsidP="00252AFB">
            <w:pPr>
              <w:pStyle w:val="ZPpregtevilke"/>
            </w:pPr>
            <w:r w:rsidRPr="002B44C1">
              <w:t>6.509</w:t>
            </w:r>
          </w:p>
        </w:tc>
        <w:tc>
          <w:tcPr>
            <w:tcW w:w="284" w:type="pct"/>
            <w:shd w:val="clear" w:color="auto" w:fill="auto"/>
            <w:noWrap/>
            <w:vAlign w:val="bottom"/>
          </w:tcPr>
          <w:p w14:paraId="5E24413C" w14:textId="7E6DFD47" w:rsidR="00252AFB" w:rsidRPr="002B44C1" w:rsidRDefault="00252AFB" w:rsidP="00252AFB">
            <w:pPr>
              <w:pStyle w:val="ZPpregtevilke"/>
            </w:pPr>
            <w:r w:rsidRPr="002B44C1">
              <w:t>11.138</w:t>
            </w:r>
          </w:p>
        </w:tc>
        <w:tc>
          <w:tcPr>
            <w:tcW w:w="285" w:type="pct"/>
            <w:shd w:val="clear" w:color="auto" w:fill="auto"/>
            <w:noWrap/>
            <w:vAlign w:val="bottom"/>
          </w:tcPr>
          <w:p w14:paraId="2FE7917C" w14:textId="30B55DA9" w:rsidR="00252AFB" w:rsidRPr="002B44C1" w:rsidRDefault="00252AFB" w:rsidP="00252AFB">
            <w:pPr>
              <w:pStyle w:val="ZPpregtevilke"/>
            </w:pPr>
            <w:r w:rsidRPr="002B44C1">
              <w:t>10.208</w:t>
            </w:r>
          </w:p>
        </w:tc>
        <w:tc>
          <w:tcPr>
            <w:tcW w:w="285" w:type="pct"/>
            <w:shd w:val="clear" w:color="auto" w:fill="auto"/>
            <w:noWrap/>
            <w:vAlign w:val="bottom"/>
          </w:tcPr>
          <w:p w14:paraId="61C51118" w14:textId="274CE904" w:rsidR="00252AFB" w:rsidRPr="002B44C1" w:rsidRDefault="00252AFB" w:rsidP="00252AFB">
            <w:pPr>
              <w:pStyle w:val="ZPpregtevilke"/>
            </w:pPr>
            <w:r w:rsidRPr="002B44C1">
              <w:rPr>
                <w:szCs w:val="16"/>
              </w:rPr>
              <w:t>11.068</w:t>
            </w:r>
          </w:p>
        </w:tc>
        <w:tc>
          <w:tcPr>
            <w:tcW w:w="285" w:type="pct"/>
            <w:shd w:val="clear" w:color="auto" w:fill="auto"/>
            <w:noWrap/>
            <w:vAlign w:val="bottom"/>
          </w:tcPr>
          <w:p w14:paraId="602DB7C2" w14:textId="67B42F95" w:rsidR="00252AFB" w:rsidRPr="002B44C1" w:rsidRDefault="00252AFB" w:rsidP="00252AFB">
            <w:pPr>
              <w:pStyle w:val="ZPpregtevilke"/>
            </w:pPr>
            <w:r w:rsidRPr="002B44C1">
              <w:rPr>
                <w:szCs w:val="16"/>
              </w:rPr>
              <w:t>8.280</w:t>
            </w:r>
          </w:p>
        </w:tc>
        <w:tc>
          <w:tcPr>
            <w:tcW w:w="311" w:type="pct"/>
            <w:shd w:val="clear" w:color="auto" w:fill="auto"/>
            <w:vAlign w:val="bottom"/>
          </w:tcPr>
          <w:p w14:paraId="54EF78D9" w14:textId="34E44F7B" w:rsidR="00252AFB" w:rsidRPr="002B44C1" w:rsidRDefault="00252AFB" w:rsidP="00252AFB">
            <w:pPr>
              <w:pStyle w:val="ZPpregtevilke"/>
            </w:pPr>
            <w:r w:rsidRPr="002B44C1">
              <w:rPr>
                <w:szCs w:val="16"/>
              </w:rPr>
              <w:t>3.623</w:t>
            </w:r>
          </w:p>
        </w:tc>
        <w:tc>
          <w:tcPr>
            <w:tcW w:w="311" w:type="pct"/>
            <w:vAlign w:val="bottom"/>
          </w:tcPr>
          <w:p w14:paraId="01FC01D7" w14:textId="1F8403B6" w:rsidR="00252AFB" w:rsidRPr="002B44C1" w:rsidRDefault="00252AFB" w:rsidP="00252AFB">
            <w:pPr>
              <w:pStyle w:val="ZPpregtevilke"/>
            </w:pPr>
            <w:r w:rsidRPr="002B44C1">
              <w:t>15.897</w:t>
            </w:r>
          </w:p>
        </w:tc>
        <w:tc>
          <w:tcPr>
            <w:tcW w:w="311" w:type="pct"/>
            <w:vAlign w:val="bottom"/>
          </w:tcPr>
          <w:p w14:paraId="3BDF42E3" w14:textId="58FB0EB6" w:rsidR="00252AFB" w:rsidRPr="002B44C1" w:rsidRDefault="00252AFB" w:rsidP="00252AFB">
            <w:pPr>
              <w:pStyle w:val="ZPpregtevilke"/>
            </w:pPr>
            <w:r w:rsidRPr="002B44C1">
              <w:rPr>
                <w:szCs w:val="18"/>
              </w:rPr>
              <w:t>5.317</w:t>
            </w:r>
          </w:p>
        </w:tc>
        <w:tc>
          <w:tcPr>
            <w:tcW w:w="312" w:type="pct"/>
            <w:vAlign w:val="bottom"/>
          </w:tcPr>
          <w:p w14:paraId="7F15D7A1" w14:textId="14CD3573" w:rsidR="00252AFB" w:rsidRPr="002B44C1" w:rsidRDefault="00252AFB" w:rsidP="00252AFB">
            <w:pPr>
              <w:pStyle w:val="ZPpregtevilke"/>
            </w:pPr>
            <w:r w:rsidRPr="002B44C1">
              <w:rPr>
                <w:szCs w:val="18"/>
              </w:rPr>
              <w:t>33,4</w:t>
            </w:r>
          </w:p>
        </w:tc>
      </w:tr>
      <w:tr w:rsidR="00252AFB" w:rsidRPr="002B44C1" w14:paraId="100C16C3" w14:textId="77777777" w:rsidTr="00252AFB">
        <w:trPr>
          <w:trHeight w:val="227"/>
          <w:jc w:val="center"/>
        </w:trPr>
        <w:tc>
          <w:tcPr>
            <w:tcW w:w="906" w:type="pct"/>
            <w:shd w:val="clear" w:color="auto" w:fill="auto"/>
            <w:noWrap/>
            <w:tcMar>
              <w:left w:w="57" w:type="dxa"/>
              <w:right w:w="57" w:type="dxa"/>
            </w:tcMar>
            <w:vAlign w:val="bottom"/>
          </w:tcPr>
          <w:p w14:paraId="49D7B766" w14:textId="45542EEF" w:rsidR="00252AFB" w:rsidRPr="002B44C1" w:rsidRDefault="00252AFB" w:rsidP="00252AFB">
            <w:pPr>
              <w:pStyle w:val="ZPpregtekst"/>
            </w:pPr>
            <w:r w:rsidRPr="002B44C1">
              <w:t>Breskve in nektarine</w:t>
            </w:r>
          </w:p>
        </w:tc>
        <w:tc>
          <w:tcPr>
            <w:tcW w:w="285" w:type="pct"/>
            <w:shd w:val="clear" w:color="auto" w:fill="auto"/>
            <w:noWrap/>
            <w:vAlign w:val="bottom"/>
          </w:tcPr>
          <w:p w14:paraId="73A38FBB" w14:textId="1C0A0C56" w:rsidR="00252AFB" w:rsidRPr="002B44C1" w:rsidRDefault="00252AFB" w:rsidP="00252AFB">
            <w:pPr>
              <w:pStyle w:val="ZPpregtevilke"/>
            </w:pPr>
            <w:r w:rsidRPr="002B44C1">
              <w:t>9.252</w:t>
            </w:r>
          </w:p>
        </w:tc>
        <w:tc>
          <w:tcPr>
            <w:tcW w:w="285" w:type="pct"/>
            <w:shd w:val="clear" w:color="auto" w:fill="auto"/>
            <w:noWrap/>
            <w:vAlign w:val="bottom"/>
          </w:tcPr>
          <w:p w14:paraId="64CDE44E" w14:textId="26B8BD81" w:rsidR="00252AFB" w:rsidRPr="002B44C1" w:rsidRDefault="00252AFB" w:rsidP="00252AFB">
            <w:pPr>
              <w:pStyle w:val="ZPpregtevilke"/>
            </w:pPr>
            <w:r w:rsidRPr="002B44C1">
              <w:t>6.780</w:t>
            </w:r>
          </w:p>
        </w:tc>
        <w:tc>
          <w:tcPr>
            <w:tcW w:w="285" w:type="pct"/>
            <w:shd w:val="clear" w:color="auto" w:fill="auto"/>
            <w:noWrap/>
            <w:vAlign w:val="bottom"/>
          </w:tcPr>
          <w:p w14:paraId="49BC696A" w14:textId="0617760C" w:rsidR="00252AFB" w:rsidRPr="002B44C1" w:rsidRDefault="00252AFB" w:rsidP="00252AFB">
            <w:pPr>
              <w:pStyle w:val="ZPpregtevilke"/>
            </w:pPr>
            <w:r w:rsidRPr="002B44C1">
              <w:t>9.950</w:t>
            </w:r>
          </w:p>
        </w:tc>
        <w:tc>
          <w:tcPr>
            <w:tcW w:w="285" w:type="pct"/>
            <w:shd w:val="clear" w:color="auto" w:fill="auto"/>
            <w:noWrap/>
            <w:vAlign w:val="bottom"/>
          </w:tcPr>
          <w:p w14:paraId="5C24E29F" w14:textId="39EBD6E4" w:rsidR="00252AFB" w:rsidRPr="002B44C1" w:rsidRDefault="00252AFB" w:rsidP="00252AFB">
            <w:pPr>
              <w:pStyle w:val="ZPpregtevilke"/>
            </w:pPr>
            <w:r w:rsidRPr="002B44C1">
              <w:t>7.962</w:t>
            </w:r>
          </w:p>
        </w:tc>
        <w:tc>
          <w:tcPr>
            <w:tcW w:w="285" w:type="pct"/>
            <w:shd w:val="clear" w:color="auto" w:fill="auto"/>
            <w:noWrap/>
            <w:vAlign w:val="bottom"/>
          </w:tcPr>
          <w:p w14:paraId="0E16C2CF" w14:textId="3532E05B" w:rsidR="00252AFB" w:rsidRPr="002B44C1" w:rsidRDefault="00252AFB" w:rsidP="00252AFB">
            <w:pPr>
              <w:pStyle w:val="ZPpregtevilke"/>
            </w:pPr>
            <w:r w:rsidRPr="002B44C1">
              <w:t>8.603</w:t>
            </w:r>
          </w:p>
        </w:tc>
        <w:tc>
          <w:tcPr>
            <w:tcW w:w="285" w:type="pct"/>
            <w:shd w:val="clear" w:color="auto" w:fill="auto"/>
            <w:noWrap/>
            <w:vAlign w:val="bottom"/>
          </w:tcPr>
          <w:p w14:paraId="1A3C38E6" w14:textId="56ECD0B3" w:rsidR="00252AFB" w:rsidRPr="002B44C1" w:rsidRDefault="00252AFB" w:rsidP="00252AFB">
            <w:pPr>
              <w:pStyle w:val="ZPpregtevilke"/>
            </w:pPr>
            <w:r w:rsidRPr="002B44C1">
              <w:t>6.203</w:t>
            </w:r>
          </w:p>
        </w:tc>
        <w:tc>
          <w:tcPr>
            <w:tcW w:w="284" w:type="pct"/>
            <w:shd w:val="clear" w:color="auto" w:fill="auto"/>
            <w:noWrap/>
            <w:vAlign w:val="bottom"/>
          </w:tcPr>
          <w:p w14:paraId="135F7DCA" w14:textId="22F21310" w:rsidR="00252AFB" w:rsidRPr="002B44C1" w:rsidRDefault="00252AFB" w:rsidP="00252AFB">
            <w:pPr>
              <w:pStyle w:val="ZPpregtevilke"/>
            </w:pPr>
            <w:r w:rsidRPr="002B44C1">
              <w:t>6.998</w:t>
            </w:r>
          </w:p>
        </w:tc>
        <w:tc>
          <w:tcPr>
            <w:tcW w:w="285" w:type="pct"/>
            <w:shd w:val="clear" w:color="auto" w:fill="auto"/>
            <w:noWrap/>
            <w:vAlign w:val="bottom"/>
          </w:tcPr>
          <w:p w14:paraId="516964A1" w14:textId="042DD3DE" w:rsidR="00252AFB" w:rsidRPr="002B44C1" w:rsidRDefault="00252AFB" w:rsidP="00252AFB">
            <w:pPr>
              <w:pStyle w:val="ZPpregtevilke"/>
            </w:pPr>
            <w:r w:rsidRPr="002B44C1">
              <w:t>5.459</w:t>
            </w:r>
          </w:p>
        </w:tc>
        <w:tc>
          <w:tcPr>
            <w:tcW w:w="285" w:type="pct"/>
            <w:shd w:val="clear" w:color="auto" w:fill="auto"/>
            <w:noWrap/>
            <w:vAlign w:val="bottom"/>
          </w:tcPr>
          <w:p w14:paraId="534661CF" w14:textId="56312D7D" w:rsidR="00252AFB" w:rsidRPr="002B44C1" w:rsidRDefault="00252AFB" w:rsidP="00252AFB">
            <w:pPr>
              <w:pStyle w:val="ZPpregtevilke"/>
            </w:pPr>
            <w:r w:rsidRPr="002B44C1">
              <w:rPr>
                <w:szCs w:val="16"/>
              </w:rPr>
              <w:t>6.938</w:t>
            </w:r>
          </w:p>
        </w:tc>
        <w:tc>
          <w:tcPr>
            <w:tcW w:w="285" w:type="pct"/>
            <w:shd w:val="clear" w:color="auto" w:fill="auto"/>
            <w:noWrap/>
            <w:vAlign w:val="bottom"/>
          </w:tcPr>
          <w:p w14:paraId="4E231C90" w14:textId="3332628B" w:rsidR="00252AFB" w:rsidRPr="002B44C1" w:rsidRDefault="00252AFB" w:rsidP="00252AFB">
            <w:pPr>
              <w:pStyle w:val="ZPpregtevilke"/>
            </w:pPr>
            <w:r w:rsidRPr="002B44C1">
              <w:rPr>
                <w:szCs w:val="16"/>
              </w:rPr>
              <w:t>5.556</w:t>
            </w:r>
          </w:p>
        </w:tc>
        <w:tc>
          <w:tcPr>
            <w:tcW w:w="311" w:type="pct"/>
            <w:shd w:val="clear" w:color="auto" w:fill="auto"/>
            <w:vAlign w:val="bottom"/>
          </w:tcPr>
          <w:p w14:paraId="340B9C67" w14:textId="790D1D2B" w:rsidR="00252AFB" w:rsidRPr="002B44C1" w:rsidRDefault="00252AFB" w:rsidP="00252AFB">
            <w:pPr>
              <w:pStyle w:val="ZPpregtevilke"/>
            </w:pPr>
            <w:r w:rsidRPr="002B44C1">
              <w:rPr>
                <w:szCs w:val="16"/>
              </w:rPr>
              <w:t>2.996</w:t>
            </w:r>
          </w:p>
        </w:tc>
        <w:tc>
          <w:tcPr>
            <w:tcW w:w="311" w:type="pct"/>
            <w:vAlign w:val="bottom"/>
          </w:tcPr>
          <w:p w14:paraId="3C7BD7F6" w14:textId="31E234F3" w:rsidR="00252AFB" w:rsidRPr="002B44C1" w:rsidRDefault="00252AFB" w:rsidP="00252AFB">
            <w:pPr>
              <w:pStyle w:val="ZPpregtevilke"/>
            </w:pPr>
            <w:r w:rsidRPr="002B44C1">
              <w:t>5.982</w:t>
            </w:r>
          </w:p>
        </w:tc>
        <w:tc>
          <w:tcPr>
            <w:tcW w:w="311" w:type="pct"/>
            <w:vAlign w:val="bottom"/>
          </w:tcPr>
          <w:p w14:paraId="7618C936" w14:textId="430AF8B3" w:rsidR="00252AFB" w:rsidRPr="002B44C1" w:rsidRDefault="00252AFB" w:rsidP="00252AFB">
            <w:pPr>
              <w:pStyle w:val="ZPpregtevilke"/>
            </w:pPr>
            <w:r w:rsidRPr="002B44C1">
              <w:rPr>
                <w:szCs w:val="18"/>
              </w:rPr>
              <w:t>4.779</w:t>
            </w:r>
          </w:p>
        </w:tc>
        <w:tc>
          <w:tcPr>
            <w:tcW w:w="312" w:type="pct"/>
            <w:vAlign w:val="bottom"/>
          </w:tcPr>
          <w:p w14:paraId="2FEC1C72" w14:textId="216123FC" w:rsidR="00252AFB" w:rsidRPr="002B44C1" w:rsidRDefault="00252AFB" w:rsidP="00252AFB">
            <w:pPr>
              <w:pStyle w:val="ZPpregtevilke"/>
            </w:pPr>
            <w:r w:rsidRPr="002B44C1">
              <w:rPr>
                <w:szCs w:val="18"/>
              </w:rPr>
              <w:t>79,9</w:t>
            </w:r>
          </w:p>
        </w:tc>
      </w:tr>
      <w:tr w:rsidR="00252AFB" w:rsidRPr="002B44C1" w14:paraId="04370EF2" w14:textId="77777777" w:rsidTr="00252AFB">
        <w:trPr>
          <w:trHeight w:val="227"/>
          <w:jc w:val="center"/>
        </w:trPr>
        <w:tc>
          <w:tcPr>
            <w:tcW w:w="906" w:type="pct"/>
            <w:shd w:val="clear" w:color="auto" w:fill="auto"/>
            <w:noWrap/>
            <w:tcMar>
              <w:left w:w="57" w:type="dxa"/>
              <w:right w:w="57" w:type="dxa"/>
            </w:tcMar>
            <w:vAlign w:val="bottom"/>
          </w:tcPr>
          <w:p w14:paraId="3AD1E60C" w14:textId="0752DDE0" w:rsidR="00252AFB" w:rsidRPr="002B44C1" w:rsidRDefault="00252AFB" w:rsidP="00252AFB">
            <w:pPr>
              <w:pStyle w:val="ZPpregtekst"/>
            </w:pPr>
            <w:r w:rsidRPr="002B44C1">
              <w:t>Marelice</w:t>
            </w:r>
          </w:p>
        </w:tc>
        <w:tc>
          <w:tcPr>
            <w:tcW w:w="285" w:type="pct"/>
            <w:shd w:val="clear" w:color="auto" w:fill="auto"/>
            <w:noWrap/>
            <w:vAlign w:val="bottom"/>
          </w:tcPr>
          <w:p w14:paraId="21731E79" w14:textId="2A130CF2" w:rsidR="00252AFB" w:rsidRPr="002B44C1" w:rsidRDefault="00252AFB" w:rsidP="00252AFB">
            <w:pPr>
              <w:pStyle w:val="ZPpregtevilke"/>
            </w:pPr>
            <w:r w:rsidRPr="002B44C1">
              <w:t>483</w:t>
            </w:r>
          </w:p>
        </w:tc>
        <w:tc>
          <w:tcPr>
            <w:tcW w:w="285" w:type="pct"/>
            <w:shd w:val="clear" w:color="auto" w:fill="auto"/>
            <w:noWrap/>
            <w:vAlign w:val="bottom"/>
          </w:tcPr>
          <w:p w14:paraId="5864BFB4" w14:textId="50AFEED9" w:rsidR="00252AFB" w:rsidRPr="002B44C1" w:rsidRDefault="00252AFB" w:rsidP="00252AFB">
            <w:pPr>
              <w:pStyle w:val="ZPpregtevilke"/>
            </w:pPr>
            <w:r w:rsidRPr="002B44C1">
              <w:t>269</w:t>
            </w:r>
          </w:p>
        </w:tc>
        <w:tc>
          <w:tcPr>
            <w:tcW w:w="285" w:type="pct"/>
            <w:shd w:val="clear" w:color="auto" w:fill="auto"/>
            <w:noWrap/>
            <w:vAlign w:val="bottom"/>
          </w:tcPr>
          <w:p w14:paraId="2C1B3BA0" w14:textId="07256860" w:rsidR="00252AFB" w:rsidRPr="002B44C1" w:rsidRDefault="00252AFB" w:rsidP="00252AFB">
            <w:pPr>
              <w:pStyle w:val="ZPpregtevilke"/>
            </w:pPr>
            <w:r w:rsidRPr="002B44C1">
              <w:t>616</w:t>
            </w:r>
          </w:p>
        </w:tc>
        <w:tc>
          <w:tcPr>
            <w:tcW w:w="285" w:type="pct"/>
            <w:shd w:val="clear" w:color="auto" w:fill="auto"/>
            <w:noWrap/>
            <w:vAlign w:val="bottom"/>
          </w:tcPr>
          <w:p w14:paraId="2BCB3DCC" w14:textId="48C9B1FC" w:rsidR="00252AFB" w:rsidRPr="002B44C1" w:rsidRDefault="00252AFB" w:rsidP="00252AFB">
            <w:pPr>
              <w:pStyle w:val="ZPpregtevilke"/>
            </w:pPr>
            <w:r w:rsidRPr="002B44C1">
              <w:t>482</w:t>
            </w:r>
          </w:p>
        </w:tc>
        <w:tc>
          <w:tcPr>
            <w:tcW w:w="285" w:type="pct"/>
            <w:shd w:val="clear" w:color="auto" w:fill="auto"/>
            <w:noWrap/>
            <w:vAlign w:val="bottom"/>
          </w:tcPr>
          <w:p w14:paraId="2F0E7854" w14:textId="1A7724ED" w:rsidR="00252AFB" w:rsidRPr="002B44C1" w:rsidRDefault="00252AFB" w:rsidP="00252AFB">
            <w:pPr>
              <w:pStyle w:val="ZPpregtevilke"/>
            </w:pPr>
            <w:r w:rsidRPr="002B44C1">
              <w:t>687</w:t>
            </w:r>
          </w:p>
        </w:tc>
        <w:tc>
          <w:tcPr>
            <w:tcW w:w="285" w:type="pct"/>
            <w:shd w:val="clear" w:color="auto" w:fill="auto"/>
            <w:noWrap/>
            <w:vAlign w:val="bottom"/>
          </w:tcPr>
          <w:p w14:paraId="592AF15A" w14:textId="40B5EC9F" w:rsidR="00252AFB" w:rsidRPr="002B44C1" w:rsidRDefault="00252AFB" w:rsidP="00252AFB">
            <w:pPr>
              <w:pStyle w:val="ZPpregtevilke"/>
            </w:pPr>
            <w:r w:rsidRPr="002B44C1">
              <w:t>681</w:t>
            </w:r>
          </w:p>
        </w:tc>
        <w:tc>
          <w:tcPr>
            <w:tcW w:w="284" w:type="pct"/>
            <w:shd w:val="clear" w:color="auto" w:fill="auto"/>
            <w:noWrap/>
            <w:vAlign w:val="bottom"/>
          </w:tcPr>
          <w:p w14:paraId="5F79E46F" w14:textId="1A9BD19A" w:rsidR="00252AFB" w:rsidRPr="002B44C1" w:rsidRDefault="00252AFB" w:rsidP="00252AFB">
            <w:pPr>
              <w:pStyle w:val="ZPpregtevilke"/>
            </w:pPr>
            <w:r w:rsidRPr="002B44C1">
              <w:t>435</w:t>
            </w:r>
          </w:p>
        </w:tc>
        <w:tc>
          <w:tcPr>
            <w:tcW w:w="285" w:type="pct"/>
            <w:shd w:val="clear" w:color="auto" w:fill="auto"/>
            <w:noWrap/>
            <w:vAlign w:val="bottom"/>
          </w:tcPr>
          <w:p w14:paraId="623D4EE3" w14:textId="27D3B0A9" w:rsidR="00252AFB" w:rsidRPr="002B44C1" w:rsidRDefault="00252AFB" w:rsidP="00252AFB">
            <w:pPr>
              <w:pStyle w:val="ZPpregtevilke"/>
            </w:pPr>
            <w:r w:rsidRPr="002B44C1">
              <w:t>673</w:t>
            </w:r>
          </w:p>
        </w:tc>
        <w:tc>
          <w:tcPr>
            <w:tcW w:w="285" w:type="pct"/>
            <w:shd w:val="clear" w:color="auto" w:fill="auto"/>
            <w:noWrap/>
            <w:vAlign w:val="bottom"/>
          </w:tcPr>
          <w:p w14:paraId="65084F20" w14:textId="7E6BB3A0" w:rsidR="00252AFB" w:rsidRPr="002B44C1" w:rsidRDefault="00252AFB" w:rsidP="00252AFB">
            <w:pPr>
              <w:pStyle w:val="ZPpregtevilke"/>
            </w:pPr>
            <w:r w:rsidRPr="002B44C1">
              <w:rPr>
                <w:szCs w:val="16"/>
              </w:rPr>
              <w:t>1.313</w:t>
            </w:r>
          </w:p>
        </w:tc>
        <w:tc>
          <w:tcPr>
            <w:tcW w:w="285" w:type="pct"/>
            <w:shd w:val="clear" w:color="auto" w:fill="auto"/>
            <w:noWrap/>
            <w:vAlign w:val="bottom"/>
          </w:tcPr>
          <w:p w14:paraId="0AD077B6" w14:textId="44BFE344" w:rsidR="00252AFB" w:rsidRPr="002B44C1" w:rsidRDefault="00252AFB" w:rsidP="00252AFB">
            <w:pPr>
              <w:pStyle w:val="ZPpregtevilke"/>
            </w:pPr>
            <w:r w:rsidRPr="002B44C1">
              <w:rPr>
                <w:szCs w:val="16"/>
              </w:rPr>
              <w:t>961</w:t>
            </w:r>
          </w:p>
        </w:tc>
        <w:tc>
          <w:tcPr>
            <w:tcW w:w="311" w:type="pct"/>
            <w:shd w:val="clear" w:color="auto" w:fill="auto"/>
            <w:vAlign w:val="bottom"/>
          </w:tcPr>
          <w:p w14:paraId="7A8D48F8" w14:textId="60C39D17" w:rsidR="00252AFB" w:rsidRPr="002B44C1" w:rsidRDefault="00252AFB" w:rsidP="00252AFB">
            <w:pPr>
              <w:pStyle w:val="ZPpregtevilke"/>
            </w:pPr>
            <w:r w:rsidRPr="002B44C1">
              <w:rPr>
                <w:szCs w:val="16"/>
              </w:rPr>
              <w:t>1.092</w:t>
            </w:r>
          </w:p>
        </w:tc>
        <w:tc>
          <w:tcPr>
            <w:tcW w:w="311" w:type="pct"/>
            <w:vAlign w:val="bottom"/>
          </w:tcPr>
          <w:p w14:paraId="193559B7" w14:textId="626E14D8" w:rsidR="00252AFB" w:rsidRPr="002B44C1" w:rsidRDefault="00252AFB" w:rsidP="00252AFB">
            <w:pPr>
              <w:pStyle w:val="ZPpregtevilke"/>
            </w:pPr>
            <w:r w:rsidRPr="002B44C1">
              <w:t>416</w:t>
            </w:r>
          </w:p>
        </w:tc>
        <w:tc>
          <w:tcPr>
            <w:tcW w:w="311" w:type="pct"/>
            <w:vAlign w:val="bottom"/>
          </w:tcPr>
          <w:p w14:paraId="2EBF92A1" w14:textId="2BDC3F4B" w:rsidR="00252AFB" w:rsidRPr="002B44C1" w:rsidRDefault="00252AFB" w:rsidP="00252AFB">
            <w:pPr>
              <w:pStyle w:val="ZPpregtevilke"/>
            </w:pPr>
            <w:r w:rsidRPr="002B44C1">
              <w:rPr>
                <w:szCs w:val="18"/>
              </w:rPr>
              <w:t>1.416</w:t>
            </w:r>
          </w:p>
        </w:tc>
        <w:tc>
          <w:tcPr>
            <w:tcW w:w="312" w:type="pct"/>
            <w:vAlign w:val="bottom"/>
          </w:tcPr>
          <w:p w14:paraId="0668F977" w14:textId="0EAB7233" w:rsidR="00252AFB" w:rsidRPr="002B44C1" w:rsidRDefault="00252AFB" w:rsidP="00252AFB">
            <w:pPr>
              <w:pStyle w:val="ZPpregtevilke"/>
            </w:pPr>
            <w:r w:rsidRPr="002B44C1">
              <w:rPr>
                <w:szCs w:val="18"/>
              </w:rPr>
              <w:t>340,4</w:t>
            </w:r>
          </w:p>
        </w:tc>
      </w:tr>
      <w:tr w:rsidR="00252AFB" w:rsidRPr="002B44C1" w14:paraId="60F86C8E" w14:textId="77777777" w:rsidTr="00252AFB">
        <w:trPr>
          <w:trHeight w:val="227"/>
          <w:jc w:val="center"/>
        </w:trPr>
        <w:tc>
          <w:tcPr>
            <w:tcW w:w="906" w:type="pct"/>
            <w:shd w:val="clear" w:color="auto" w:fill="auto"/>
            <w:noWrap/>
            <w:tcMar>
              <w:left w:w="57" w:type="dxa"/>
              <w:right w:w="57" w:type="dxa"/>
            </w:tcMar>
            <w:vAlign w:val="bottom"/>
          </w:tcPr>
          <w:p w14:paraId="4F44FCAE" w14:textId="1A61A7E5" w:rsidR="00252AFB" w:rsidRPr="002B44C1" w:rsidRDefault="00252AFB" w:rsidP="00252AFB">
            <w:pPr>
              <w:pStyle w:val="ZPpregtekst"/>
            </w:pPr>
            <w:r w:rsidRPr="002B44C1">
              <w:t>Češnje</w:t>
            </w:r>
          </w:p>
        </w:tc>
        <w:tc>
          <w:tcPr>
            <w:tcW w:w="285" w:type="pct"/>
            <w:shd w:val="clear" w:color="auto" w:fill="auto"/>
            <w:noWrap/>
            <w:vAlign w:val="bottom"/>
          </w:tcPr>
          <w:p w14:paraId="249E83D7" w14:textId="5E9BDB5A" w:rsidR="00252AFB" w:rsidRPr="002B44C1" w:rsidRDefault="00252AFB" w:rsidP="00252AFB">
            <w:pPr>
              <w:pStyle w:val="ZPpregtevilke"/>
            </w:pPr>
            <w:r w:rsidRPr="002B44C1">
              <w:t>3.483</w:t>
            </w:r>
          </w:p>
        </w:tc>
        <w:tc>
          <w:tcPr>
            <w:tcW w:w="285" w:type="pct"/>
            <w:shd w:val="clear" w:color="auto" w:fill="auto"/>
            <w:noWrap/>
            <w:vAlign w:val="bottom"/>
          </w:tcPr>
          <w:p w14:paraId="7034A6C5" w14:textId="1B5C20BF" w:rsidR="00252AFB" w:rsidRPr="002B44C1" w:rsidRDefault="00252AFB" w:rsidP="00252AFB">
            <w:pPr>
              <w:pStyle w:val="ZPpregtevilke"/>
            </w:pPr>
            <w:r w:rsidRPr="002B44C1">
              <w:t>2.639</w:t>
            </w:r>
          </w:p>
        </w:tc>
        <w:tc>
          <w:tcPr>
            <w:tcW w:w="285" w:type="pct"/>
            <w:shd w:val="clear" w:color="auto" w:fill="auto"/>
            <w:noWrap/>
            <w:vAlign w:val="bottom"/>
          </w:tcPr>
          <w:p w14:paraId="2EEEC156" w14:textId="79ED3E7B" w:rsidR="00252AFB" w:rsidRPr="002B44C1" w:rsidRDefault="00252AFB" w:rsidP="00252AFB">
            <w:pPr>
              <w:pStyle w:val="ZPpregtevilke"/>
            </w:pPr>
            <w:r w:rsidRPr="002B44C1">
              <w:t>3.933</w:t>
            </w:r>
          </w:p>
        </w:tc>
        <w:tc>
          <w:tcPr>
            <w:tcW w:w="285" w:type="pct"/>
            <w:shd w:val="clear" w:color="auto" w:fill="auto"/>
            <w:noWrap/>
            <w:vAlign w:val="bottom"/>
          </w:tcPr>
          <w:p w14:paraId="187BDE21" w14:textId="4286AAF8" w:rsidR="00252AFB" w:rsidRPr="002B44C1" w:rsidRDefault="00252AFB" w:rsidP="00252AFB">
            <w:pPr>
              <w:pStyle w:val="ZPpregtevilke"/>
            </w:pPr>
            <w:r w:rsidRPr="002B44C1">
              <w:t>2.958</w:t>
            </w:r>
          </w:p>
        </w:tc>
        <w:tc>
          <w:tcPr>
            <w:tcW w:w="285" w:type="pct"/>
            <w:shd w:val="clear" w:color="auto" w:fill="auto"/>
            <w:noWrap/>
            <w:vAlign w:val="bottom"/>
          </w:tcPr>
          <w:p w14:paraId="63056251" w14:textId="673EC5A8" w:rsidR="00252AFB" w:rsidRPr="002B44C1" w:rsidRDefault="00252AFB" w:rsidP="00252AFB">
            <w:pPr>
              <w:pStyle w:val="ZPpregtevilke"/>
            </w:pPr>
            <w:r w:rsidRPr="002B44C1">
              <w:t>4.235</w:t>
            </w:r>
          </w:p>
        </w:tc>
        <w:tc>
          <w:tcPr>
            <w:tcW w:w="285" w:type="pct"/>
            <w:shd w:val="clear" w:color="auto" w:fill="auto"/>
            <w:noWrap/>
            <w:vAlign w:val="bottom"/>
          </w:tcPr>
          <w:p w14:paraId="60999E75" w14:textId="027356F8" w:rsidR="00252AFB" w:rsidRPr="002B44C1" w:rsidRDefault="00252AFB" w:rsidP="00252AFB">
            <w:pPr>
              <w:pStyle w:val="ZPpregtevilke"/>
            </w:pPr>
            <w:r w:rsidRPr="002B44C1">
              <w:t>2.786</w:t>
            </w:r>
          </w:p>
        </w:tc>
        <w:tc>
          <w:tcPr>
            <w:tcW w:w="284" w:type="pct"/>
            <w:shd w:val="clear" w:color="auto" w:fill="auto"/>
            <w:noWrap/>
            <w:vAlign w:val="bottom"/>
          </w:tcPr>
          <w:p w14:paraId="0060D0F7" w14:textId="1F068E22" w:rsidR="00252AFB" w:rsidRPr="002B44C1" w:rsidRDefault="00252AFB" w:rsidP="00252AFB">
            <w:pPr>
              <w:pStyle w:val="ZPpregtevilke"/>
            </w:pPr>
            <w:r w:rsidRPr="002B44C1">
              <w:t>5.390</w:t>
            </w:r>
          </w:p>
        </w:tc>
        <w:tc>
          <w:tcPr>
            <w:tcW w:w="285" w:type="pct"/>
            <w:shd w:val="clear" w:color="auto" w:fill="auto"/>
            <w:noWrap/>
            <w:vAlign w:val="bottom"/>
          </w:tcPr>
          <w:p w14:paraId="1D3D3AC5" w14:textId="392E3A49" w:rsidR="00252AFB" w:rsidRPr="002B44C1" w:rsidRDefault="00252AFB" w:rsidP="00252AFB">
            <w:pPr>
              <w:pStyle w:val="ZPpregtevilke"/>
            </w:pPr>
            <w:r w:rsidRPr="002B44C1">
              <w:t>5.264</w:t>
            </w:r>
          </w:p>
        </w:tc>
        <w:tc>
          <w:tcPr>
            <w:tcW w:w="285" w:type="pct"/>
            <w:shd w:val="clear" w:color="auto" w:fill="auto"/>
            <w:noWrap/>
            <w:vAlign w:val="bottom"/>
          </w:tcPr>
          <w:p w14:paraId="51046365" w14:textId="43C7CA66" w:rsidR="00252AFB" w:rsidRPr="002B44C1" w:rsidRDefault="00252AFB" w:rsidP="00252AFB">
            <w:pPr>
              <w:pStyle w:val="ZPpregtevilke"/>
            </w:pPr>
            <w:r w:rsidRPr="002B44C1">
              <w:rPr>
                <w:szCs w:val="16"/>
              </w:rPr>
              <w:t>5.580</w:t>
            </w:r>
          </w:p>
        </w:tc>
        <w:tc>
          <w:tcPr>
            <w:tcW w:w="285" w:type="pct"/>
            <w:shd w:val="clear" w:color="auto" w:fill="auto"/>
            <w:noWrap/>
            <w:vAlign w:val="bottom"/>
          </w:tcPr>
          <w:p w14:paraId="3065FB06" w14:textId="1141E20C" w:rsidR="00252AFB" w:rsidRPr="002B44C1" w:rsidRDefault="00252AFB" w:rsidP="00252AFB">
            <w:pPr>
              <w:pStyle w:val="ZPpregtevilke"/>
            </w:pPr>
            <w:r w:rsidRPr="002B44C1">
              <w:rPr>
                <w:szCs w:val="16"/>
              </w:rPr>
              <w:t>4.080</w:t>
            </w:r>
          </w:p>
        </w:tc>
        <w:tc>
          <w:tcPr>
            <w:tcW w:w="311" w:type="pct"/>
            <w:shd w:val="clear" w:color="auto" w:fill="auto"/>
            <w:vAlign w:val="bottom"/>
          </w:tcPr>
          <w:p w14:paraId="535BED25" w14:textId="631C2CB7" w:rsidR="00252AFB" w:rsidRPr="002B44C1" w:rsidRDefault="00252AFB" w:rsidP="00252AFB">
            <w:pPr>
              <w:pStyle w:val="ZPpregtevilke"/>
            </w:pPr>
            <w:r w:rsidRPr="002B44C1">
              <w:rPr>
                <w:szCs w:val="16"/>
              </w:rPr>
              <w:t>2.776</w:t>
            </w:r>
          </w:p>
        </w:tc>
        <w:tc>
          <w:tcPr>
            <w:tcW w:w="311" w:type="pct"/>
            <w:vAlign w:val="bottom"/>
          </w:tcPr>
          <w:p w14:paraId="08A587BA" w14:textId="69A13CF1" w:rsidR="00252AFB" w:rsidRPr="002B44C1" w:rsidRDefault="00252AFB" w:rsidP="00252AFB">
            <w:pPr>
              <w:pStyle w:val="ZPpregtevilke"/>
            </w:pPr>
            <w:r w:rsidRPr="002B44C1">
              <w:t>6.576</w:t>
            </w:r>
          </w:p>
        </w:tc>
        <w:tc>
          <w:tcPr>
            <w:tcW w:w="311" w:type="pct"/>
            <w:vAlign w:val="bottom"/>
          </w:tcPr>
          <w:p w14:paraId="51549188" w14:textId="03757FD1" w:rsidR="00252AFB" w:rsidRPr="002B44C1" w:rsidRDefault="00252AFB" w:rsidP="00252AFB">
            <w:pPr>
              <w:pStyle w:val="ZPpregtevilke"/>
            </w:pPr>
            <w:r w:rsidRPr="002B44C1">
              <w:rPr>
                <w:szCs w:val="18"/>
              </w:rPr>
              <w:t>2.844</w:t>
            </w:r>
          </w:p>
        </w:tc>
        <w:tc>
          <w:tcPr>
            <w:tcW w:w="312" w:type="pct"/>
            <w:vAlign w:val="bottom"/>
          </w:tcPr>
          <w:p w14:paraId="345FF9A1" w14:textId="3715C909" w:rsidR="00252AFB" w:rsidRPr="002B44C1" w:rsidRDefault="00252AFB" w:rsidP="00252AFB">
            <w:pPr>
              <w:pStyle w:val="ZPpregtevilke"/>
            </w:pPr>
            <w:r w:rsidRPr="002B44C1">
              <w:rPr>
                <w:szCs w:val="18"/>
              </w:rPr>
              <w:t>43,2</w:t>
            </w:r>
          </w:p>
        </w:tc>
      </w:tr>
      <w:tr w:rsidR="00252AFB" w:rsidRPr="002B44C1" w14:paraId="7D54C466" w14:textId="77777777" w:rsidTr="00252AFB">
        <w:trPr>
          <w:trHeight w:val="227"/>
          <w:jc w:val="center"/>
        </w:trPr>
        <w:tc>
          <w:tcPr>
            <w:tcW w:w="906" w:type="pct"/>
            <w:shd w:val="clear" w:color="auto" w:fill="auto"/>
            <w:noWrap/>
            <w:tcMar>
              <w:left w:w="57" w:type="dxa"/>
              <w:right w:w="57" w:type="dxa"/>
            </w:tcMar>
            <w:vAlign w:val="bottom"/>
          </w:tcPr>
          <w:p w14:paraId="35695FF9" w14:textId="548B1B87" w:rsidR="00252AFB" w:rsidRPr="002B44C1" w:rsidRDefault="00252AFB" w:rsidP="00252AFB">
            <w:pPr>
              <w:pStyle w:val="ZPpregtekst"/>
            </w:pPr>
            <w:r w:rsidRPr="002B44C1">
              <w:t>Višnje</w:t>
            </w:r>
          </w:p>
        </w:tc>
        <w:tc>
          <w:tcPr>
            <w:tcW w:w="285" w:type="pct"/>
            <w:shd w:val="clear" w:color="auto" w:fill="auto"/>
            <w:noWrap/>
            <w:vAlign w:val="bottom"/>
          </w:tcPr>
          <w:p w14:paraId="2693ABE0" w14:textId="1A157279" w:rsidR="00252AFB" w:rsidRPr="002B44C1" w:rsidRDefault="00252AFB" w:rsidP="00252AFB">
            <w:pPr>
              <w:pStyle w:val="ZPpregtevilke"/>
            </w:pPr>
            <w:r w:rsidRPr="002B44C1">
              <w:t>504</w:t>
            </w:r>
          </w:p>
        </w:tc>
        <w:tc>
          <w:tcPr>
            <w:tcW w:w="285" w:type="pct"/>
            <w:shd w:val="clear" w:color="auto" w:fill="auto"/>
            <w:noWrap/>
            <w:vAlign w:val="bottom"/>
          </w:tcPr>
          <w:p w14:paraId="0A3570BE" w14:textId="67A74EB8" w:rsidR="00252AFB" w:rsidRPr="002B44C1" w:rsidRDefault="00252AFB" w:rsidP="00252AFB">
            <w:pPr>
              <w:pStyle w:val="ZPpregtevilke"/>
            </w:pPr>
            <w:r w:rsidRPr="002B44C1">
              <w:t>360</w:t>
            </w:r>
          </w:p>
        </w:tc>
        <w:tc>
          <w:tcPr>
            <w:tcW w:w="285" w:type="pct"/>
            <w:shd w:val="clear" w:color="auto" w:fill="auto"/>
            <w:noWrap/>
            <w:vAlign w:val="bottom"/>
          </w:tcPr>
          <w:p w14:paraId="3F32DDA0" w14:textId="12773DC0" w:rsidR="00252AFB" w:rsidRPr="002B44C1" w:rsidRDefault="00252AFB" w:rsidP="00252AFB">
            <w:pPr>
              <w:pStyle w:val="ZPpregtevilke"/>
            </w:pPr>
            <w:r w:rsidRPr="002B44C1">
              <w:t>470</w:t>
            </w:r>
          </w:p>
        </w:tc>
        <w:tc>
          <w:tcPr>
            <w:tcW w:w="285" w:type="pct"/>
            <w:shd w:val="clear" w:color="auto" w:fill="auto"/>
            <w:noWrap/>
            <w:vAlign w:val="bottom"/>
          </w:tcPr>
          <w:p w14:paraId="1D6D0A3C" w14:textId="2A5FECC8" w:rsidR="00252AFB" w:rsidRPr="002B44C1" w:rsidRDefault="00252AFB" w:rsidP="00252AFB">
            <w:pPr>
              <w:pStyle w:val="ZPpregtevilke"/>
            </w:pPr>
            <w:r w:rsidRPr="002B44C1">
              <w:t>337</w:t>
            </w:r>
          </w:p>
        </w:tc>
        <w:tc>
          <w:tcPr>
            <w:tcW w:w="285" w:type="pct"/>
            <w:shd w:val="clear" w:color="auto" w:fill="auto"/>
            <w:noWrap/>
            <w:vAlign w:val="bottom"/>
          </w:tcPr>
          <w:p w14:paraId="7B2E61BB" w14:textId="7B6CDD96" w:rsidR="00252AFB" w:rsidRPr="002B44C1" w:rsidRDefault="00252AFB" w:rsidP="00252AFB">
            <w:pPr>
              <w:pStyle w:val="ZPpregtevilke"/>
            </w:pPr>
            <w:r w:rsidRPr="002B44C1">
              <w:t>387</w:t>
            </w:r>
          </w:p>
        </w:tc>
        <w:tc>
          <w:tcPr>
            <w:tcW w:w="285" w:type="pct"/>
            <w:shd w:val="clear" w:color="auto" w:fill="auto"/>
            <w:noWrap/>
            <w:vAlign w:val="bottom"/>
          </w:tcPr>
          <w:p w14:paraId="3D683D24" w14:textId="65E05460" w:rsidR="00252AFB" w:rsidRPr="002B44C1" w:rsidRDefault="00252AFB" w:rsidP="00252AFB">
            <w:pPr>
              <w:pStyle w:val="ZPpregtevilke"/>
            </w:pPr>
            <w:r w:rsidRPr="002B44C1">
              <w:t>236</w:t>
            </w:r>
          </w:p>
        </w:tc>
        <w:tc>
          <w:tcPr>
            <w:tcW w:w="284" w:type="pct"/>
            <w:shd w:val="clear" w:color="auto" w:fill="auto"/>
            <w:noWrap/>
            <w:vAlign w:val="bottom"/>
          </w:tcPr>
          <w:p w14:paraId="62FE71CE" w14:textId="47E40997" w:rsidR="00252AFB" w:rsidRPr="002B44C1" w:rsidRDefault="00252AFB" w:rsidP="00252AFB">
            <w:pPr>
              <w:pStyle w:val="ZPpregtevilke"/>
            </w:pPr>
            <w:r w:rsidRPr="002B44C1">
              <w:t>539</w:t>
            </w:r>
          </w:p>
        </w:tc>
        <w:tc>
          <w:tcPr>
            <w:tcW w:w="285" w:type="pct"/>
            <w:shd w:val="clear" w:color="auto" w:fill="auto"/>
            <w:noWrap/>
            <w:vAlign w:val="bottom"/>
          </w:tcPr>
          <w:p w14:paraId="5660E2F9" w14:textId="3E4FC76A" w:rsidR="00252AFB" w:rsidRPr="002B44C1" w:rsidRDefault="00252AFB" w:rsidP="00252AFB">
            <w:pPr>
              <w:pStyle w:val="ZPpregtevilke"/>
            </w:pPr>
            <w:r w:rsidRPr="002B44C1">
              <w:t>541</w:t>
            </w:r>
          </w:p>
        </w:tc>
        <w:tc>
          <w:tcPr>
            <w:tcW w:w="285" w:type="pct"/>
            <w:shd w:val="clear" w:color="auto" w:fill="auto"/>
            <w:noWrap/>
            <w:vAlign w:val="bottom"/>
          </w:tcPr>
          <w:p w14:paraId="5DF03CF4" w14:textId="0437508D" w:rsidR="00252AFB" w:rsidRPr="002B44C1" w:rsidRDefault="00252AFB" w:rsidP="00252AFB">
            <w:pPr>
              <w:pStyle w:val="ZPpregtevilke"/>
            </w:pPr>
            <w:r w:rsidRPr="002B44C1">
              <w:rPr>
                <w:szCs w:val="16"/>
              </w:rPr>
              <w:t>498</w:t>
            </w:r>
          </w:p>
        </w:tc>
        <w:tc>
          <w:tcPr>
            <w:tcW w:w="285" w:type="pct"/>
            <w:shd w:val="clear" w:color="auto" w:fill="auto"/>
            <w:noWrap/>
            <w:vAlign w:val="bottom"/>
          </w:tcPr>
          <w:p w14:paraId="645F35F4" w14:textId="5119DC31" w:rsidR="00252AFB" w:rsidRPr="002B44C1" w:rsidRDefault="00252AFB" w:rsidP="00252AFB">
            <w:pPr>
              <w:pStyle w:val="ZPpregtevilke"/>
            </w:pPr>
            <w:r w:rsidRPr="002B44C1">
              <w:rPr>
                <w:szCs w:val="16"/>
              </w:rPr>
              <w:t>337</w:t>
            </w:r>
          </w:p>
        </w:tc>
        <w:tc>
          <w:tcPr>
            <w:tcW w:w="311" w:type="pct"/>
            <w:shd w:val="clear" w:color="auto" w:fill="auto"/>
            <w:vAlign w:val="bottom"/>
          </w:tcPr>
          <w:p w14:paraId="33A5BF43" w14:textId="58D7159F" w:rsidR="00252AFB" w:rsidRPr="002B44C1" w:rsidRDefault="00252AFB" w:rsidP="00252AFB">
            <w:pPr>
              <w:pStyle w:val="ZPpregtevilke"/>
            </w:pPr>
            <w:r w:rsidRPr="002B44C1">
              <w:rPr>
                <w:szCs w:val="16"/>
              </w:rPr>
              <w:t>142</w:t>
            </w:r>
          </w:p>
        </w:tc>
        <w:tc>
          <w:tcPr>
            <w:tcW w:w="311" w:type="pct"/>
            <w:vAlign w:val="bottom"/>
          </w:tcPr>
          <w:p w14:paraId="78A73D36" w14:textId="2029143F" w:rsidR="00252AFB" w:rsidRPr="002B44C1" w:rsidRDefault="00252AFB" w:rsidP="00252AFB">
            <w:pPr>
              <w:pStyle w:val="ZPpregtevilke"/>
            </w:pPr>
            <w:r w:rsidRPr="002B44C1">
              <w:t>636</w:t>
            </w:r>
          </w:p>
        </w:tc>
        <w:tc>
          <w:tcPr>
            <w:tcW w:w="311" w:type="pct"/>
            <w:vAlign w:val="bottom"/>
          </w:tcPr>
          <w:p w14:paraId="42E43295" w14:textId="407BF02A" w:rsidR="00252AFB" w:rsidRPr="002B44C1" w:rsidRDefault="00252AFB" w:rsidP="00252AFB">
            <w:pPr>
              <w:pStyle w:val="ZPpregtevilke"/>
            </w:pPr>
            <w:r w:rsidRPr="002B44C1">
              <w:rPr>
                <w:szCs w:val="18"/>
              </w:rPr>
              <w:t>377</w:t>
            </w:r>
          </w:p>
        </w:tc>
        <w:tc>
          <w:tcPr>
            <w:tcW w:w="312" w:type="pct"/>
            <w:vAlign w:val="bottom"/>
          </w:tcPr>
          <w:p w14:paraId="4775629C" w14:textId="7C4FB73D" w:rsidR="00252AFB" w:rsidRPr="002B44C1" w:rsidRDefault="00252AFB" w:rsidP="00252AFB">
            <w:pPr>
              <w:pStyle w:val="ZPpregtevilke"/>
            </w:pPr>
            <w:r w:rsidRPr="002B44C1">
              <w:rPr>
                <w:szCs w:val="18"/>
              </w:rPr>
              <w:t>59,3</w:t>
            </w:r>
          </w:p>
        </w:tc>
      </w:tr>
      <w:tr w:rsidR="00252AFB" w:rsidRPr="002B44C1" w14:paraId="23F20501" w14:textId="77777777" w:rsidTr="00252AFB">
        <w:trPr>
          <w:trHeight w:val="227"/>
          <w:jc w:val="center"/>
        </w:trPr>
        <w:tc>
          <w:tcPr>
            <w:tcW w:w="906" w:type="pct"/>
            <w:shd w:val="clear" w:color="auto" w:fill="auto"/>
            <w:noWrap/>
            <w:tcMar>
              <w:left w:w="57" w:type="dxa"/>
              <w:right w:w="57" w:type="dxa"/>
            </w:tcMar>
            <w:vAlign w:val="bottom"/>
          </w:tcPr>
          <w:p w14:paraId="37FF7311" w14:textId="3901869A" w:rsidR="00252AFB" w:rsidRPr="002B44C1" w:rsidRDefault="00252AFB" w:rsidP="00252AFB">
            <w:pPr>
              <w:pStyle w:val="ZPpregtekst"/>
            </w:pPr>
            <w:r w:rsidRPr="002B44C1">
              <w:t>Češplje in slive</w:t>
            </w:r>
          </w:p>
        </w:tc>
        <w:tc>
          <w:tcPr>
            <w:tcW w:w="285" w:type="pct"/>
            <w:shd w:val="clear" w:color="auto" w:fill="auto"/>
            <w:noWrap/>
            <w:vAlign w:val="bottom"/>
          </w:tcPr>
          <w:p w14:paraId="5DEE304F" w14:textId="27E26711" w:rsidR="00252AFB" w:rsidRPr="002B44C1" w:rsidRDefault="00252AFB" w:rsidP="00252AFB">
            <w:pPr>
              <w:pStyle w:val="ZPpregtevilke"/>
            </w:pPr>
            <w:r w:rsidRPr="002B44C1">
              <w:t>6.261</w:t>
            </w:r>
          </w:p>
        </w:tc>
        <w:tc>
          <w:tcPr>
            <w:tcW w:w="285" w:type="pct"/>
            <w:shd w:val="clear" w:color="auto" w:fill="auto"/>
            <w:noWrap/>
            <w:vAlign w:val="bottom"/>
          </w:tcPr>
          <w:p w14:paraId="15C03E70" w14:textId="037B72F9" w:rsidR="00252AFB" w:rsidRPr="002B44C1" w:rsidRDefault="00252AFB" w:rsidP="00252AFB">
            <w:pPr>
              <w:pStyle w:val="ZPpregtevilke"/>
            </w:pPr>
            <w:r w:rsidRPr="002B44C1">
              <w:t>4.174</w:t>
            </w:r>
          </w:p>
        </w:tc>
        <w:tc>
          <w:tcPr>
            <w:tcW w:w="285" w:type="pct"/>
            <w:shd w:val="clear" w:color="auto" w:fill="auto"/>
            <w:noWrap/>
            <w:vAlign w:val="bottom"/>
          </w:tcPr>
          <w:p w14:paraId="0B280C35" w14:textId="551DE46B" w:rsidR="00252AFB" w:rsidRPr="002B44C1" w:rsidRDefault="00252AFB" w:rsidP="00252AFB">
            <w:pPr>
              <w:pStyle w:val="ZPpregtevilke"/>
            </w:pPr>
            <w:r w:rsidRPr="002B44C1">
              <w:t>4.101</w:t>
            </w:r>
          </w:p>
        </w:tc>
        <w:tc>
          <w:tcPr>
            <w:tcW w:w="285" w:type="pct"/>
            <w:shd w:val="clear" w:color="auto" w:fill="auto"/>
            <w:noWrap/>
            <w:vAlign w:val="bottom"/>
          </w:tcPr>
          <w:p w14:paraId="1A69059A" w14:textId="424B7B47" w:rsidR="00252AFB" w:rsidRPr="002B44C1" w:rsidRDefault="00252AFB" w:rsidP="00252AFB">
            <w:pPr>
              <w:pStyle w:val="ZPpregtevilke"/>
            </w:pPr>
            <w:r w:rsidRPr="002B44C1">
              <w:t>6.878</w:t>
            </w:r>
          </w:p>
        </w:tc>
        <w:tc>
          <w:tcPr>
            <w:tcW w:w="285" w:type="pct"/>
            <w:shd w:val="clear" w:color="auto" w:fill="auto"/>
            <w:noWrap/>
            <w:vAlign w:val="bottom"/>
          </w:tcPr>
          <w:p w14:paraId="4A08AF33" w14:textId="7B201697" w:rsidR="00252AFB" w:rsidRPr="002B44C1" w:rsidRDefault="00252AFB" w:rsidP="00252AFB">
            <w:pPr>
              <w:pStyle w:val="ZPpregtevilke"/>
            </w:pPr>
            <w:r w:rsidRPr="002B44C1">
              <w:t>4.921</w:t>
            </w:r>
          </w:p>
        </w:tc>
        <w:tc>
          <w:tcPr>
            <w:tcW w:w="285" w:type="pct"/>
            <w:shd w:val="clear" w:color="auto" w:fill="auto"/>
            <w:noWrap/>
            <w:vAlign w:val="bottom"/>
          </w:tcPr>
          <w:p w14:paraId="4A361197" w14:textId="05A6A799" w:rsidR="00252AFB" w:rsidRPr="002B44C1" w:rsidRDefault="00252AFB" w:rsidP="00252AFB">
            <w:pPr>
              <w:pStyle w:val="ZPpregtevilke"/>
            </w:pPr>
            <w:r w:rsidRPr="002B44C1">
              <w:t>2.190</w:t>
            </w:r>
          </w:p>
        </w:tc>
        <w:tc>
          <w:tcPr>
            <w:tcW w:w="284" w:type="pct"/>
            <w:shd w:val="clear" w:color="auto" w:fill="auto"/>
            <w:noWrap/>
            <w:vAlign w:val="bottom"/>
          </w:tcPr>
          <w:p w14:paraId="174DB46F" w14:textId="54AB7A5E" w:rsidR="00252AFB" w:rsidRPr="002B44C1" w:rsidRDefault="00252AFB" w:rsidP="00252AFB">
            <w:pPr>
              <w:pStyle w:val="ZPpregtevilke"/>
            </w:pPr>
            <w:r w:rsidRPr="002B44C1">
              <w:t>8.835</w:t>
            </w:r>
          </w:p>
        </w:tc>
        <w:tc>
          <w:tcPr>
            <w:tcW w:w="285" w:type="pct"/>
            <w:shd w:val="clear" w:color="auto" w:fill="auto"/>
            <w:noWrap/>
            <w:vAlign w:val="bottom"/>
          </w:tcPr>
          <w:p w14:paraId="1B0FD35A" w14:textId="0F88DD4C" w:rsidR="00252AFB" w:rsidRPr="002B44C1" w:rsidRDefault="00252AFB" w:rsidP="00252AFB">
            <w:pPr>
              <w:pStyle w:val="ZPpregtevilke"/>
            </w:pPr>
            <w:r w:rsidRPr="002B44C1">
              <w:t>4.010</w:t>
            </w:r>
          </w:p>
        </w:tc>
        <w:tc>
          <w:tcPr>
            <w:tcW w:w="285" w:type="pct"/>
            <w:shd w:val="clear" w:color="auto" w:fill="auto"/>
            <w:noWrap/>
            <w:vAlign w:val="bottom"/>
          </w:tcPr>
          <w:p w14:paraId="492BF30B" w14:textId="28B34854" w:rsidR="00252AFB" w:rsidRPr="002B44C1" w:rsidRDefault="00252AFB" w:rsidP="00252AFB">
            <w:pPr>
              <w:pStyle w:val="ZPpregtevilke"/>
            </w:pPr>
            <w:r w:rsidRPr="002B44C1">
              <w:rPr>
                <w:szCs w:val="16"/>
              </w:rPr>
              <w:t>4.133</w:t>
            </w:r>
          </w:p>
        </w:tc>
        <w:tc>
          <w:tcPr>
            <w:tcW w:w="285" w:type="pct"/>
            <w:shd w:val="clear" w:color="auto" w:fill="auto"/>
            <w:noWrap/>
            <w:vAlign w:val="bottom"/>
          </w:tcPr>
          <w:p w14:paraId="3617D48C" w14:textId="3EA7FD7D" w:rsidR="00252AFB" w:rsidRPr="002B44C1" w:rsidRDefault="00252AFB" w:rsidP="00252AFB">
            <w:pPr>
              <w:pStyle w:val="ZPpregtevilke"/>
            </w:pPr>
            <w:r w:rsidRPr="002B44C1">
              <w:rPr>
                <w:szCs w:val="16"/>
              </w:rPr>
              <w:t>3.267</w:t>
            </w:r>
          </w:p>
        </w:tc>
        <w:tc>
          <w:tcPr>
            <w:tcW w:w="311" w:type="pct"/>
            <w:shd w:val="clear" w:color="auto" w:fill="auto"/>
            <w:vAlign w:val="bottom"/>
          </w:tcPr>
          <w:p w14:paraId="4B41D9BF" w14:textId="1D683C67" w:rsidR="00252AFB" w:rsidRPr="002B44C1" w:rsidRDefault="00252AFB" w:rsidP="00252AFB">
            <w:pPr>
              <w:pStyle w:val="ZPpregtevilke"/>
            </w:pPr>
            <w:r w:rsidRPr="002B44C1">
              <w:rPr>
                <w:szCs w:val="16"/>
              </w:rPr>
              <w:t>1.771</w:t>
            </w:r>
          </w:p>
        </w:tc>
        <w:tc>
          <w:tcPr>
            <w:tcW w:w="311" w:type="pct"/>
            <w:vAlign w:val="bottom"/>
          </w:tcPr>
          <w:p w14:paraId="384B5AE4" w14:textId="70C496CB" w:rsidR="00252AFB" w:rsidRPr="002B44C1" w:rsidRDefault="00252AFB" w:rsidP="00252AFB">
            <w:pPr>
              <w:pStyle w:val="ZPpregtevilke"/>
            </w:pPr>
            <w:r w:rsidRPr="002B44C1">
              <w:t>8.108</w:t>
            </w:r>
          </w:p>
        </w:tc>
        <w:tc>
          <w:tcPr>
            <w:tcW w:w="311" w:type="pct"/>
            <w:vAlign w:val="bottom"/>
          </w:tcPr>
          <w:p w14:paraId="3DEAA2E3" w14:textId="7EBDD163" w:rsidR="00252AFB" w:rsidRPr="002B44C1" w:rsidRDefault="00252AFB" w:rsidP="00252AFB">
            <w:pPr>
              <w:pStyle w:val="ZPpregtevilke"/>
            </w:pPr>
            <w:r w:rsidRPr="002B44C1">
              <w:rPr>
                <w:szCs w:val="18"/>
              </w:rPr>
              <w:t>2.338</w:t>
            </w:r>
          </w:p>
        </w:tc>
        <w:tc>
          <w:tcPr>
            <w:tcW w:w="312" w:type="pct"/>
            <w:vAlign w:val="bottom"/>
          </w:tcPr>
          <w:p w14:paraId="6D77B1EF" w14:textId="2D46E367" w:rsidR="00252AFB" w:rsidRPr="002B44C1" w:rsidRDefault="00252AFB" w:rsidP="00252AFB">
            <w:pPr>
              <w:pStyle w:val="ZPpregtevilke"/>
            </w:pPr>
            <w:r w:rsidRPr="002B44C1">
              <w:rPr>
                <w:szCs w:val="18"/>
              </w:rPr>
              <w:t>28,8</w:t>
            </w:r>
          </w:p>
        </w:tc>
      </w:tr>
      <w:tr w:rsidR="00252AFB" w:rsidRPr="002B44C1" w14:paraId="3CA030AE" w14:textId="77777777" w:rsidTr="00252AFB">
        <w:trPr>
          <w:trHeight w:val="227"/>
          <w:jc w:val="center"/>
        </w:trPr>
        <w:tc>
          <w:tcPr>
            <w:tcW w:w="906" w:type="pct"/>
            <w:shd w:val="clear" w:color="auto" w:fill="auto"/>
            <w:noWrap/>
            <w:tcMar>
              <w:left w:w="57" w:type="dxa"/>
              <w:right w:w="57" w:type="dxa"/>
            </w:tcMar>
            <w:vAlign w:val="bottom"/>
          </w:tcPr>
          <w:p w14:paraId="16B6AF7D" w14:textId="664D1754" w:rsidR="00252AFB" w:rsidRPr="002B44C1" w:rsidRDefault="00252AFB" w:rsidP="00252AFB">
            <w:pPr>
              <w:pStyle w:val="ZPpregtekst"/>
            </w:pPr>
            <w:r w:rsidRPr="002B44C1">
              <w:t>Orehi</w:t>
            </w:r>
          </w:p>
        </w:tc>
        <w:tc>
          <w:tcPr>
            <w:tcW w:w="285" w:type="pct"/>
            <w:shd w:val="clear" w:color="auto" w:fill="auto"/>
            <w:noWrap/>
            <w:vAlign w:val="bottom"/>
          </w:tcPr>
          <w:p w14:paraId="797703C2" w14:textId="21B07A41" w:rsidR="00252AFB" w:rsidRPr="002B44C1" w:rsidRDefault="00252AFB" w:rsidP="00252AFB">
            <w:pPr>
              <w:pStyle w:val="ZPpregtevilke"/>
            </w:pPr>
            <w:r w:rsidRPr="002B44C1">
              <w:t>2.969</w:t>
            </w:r>
          </w:p>
        </w:tc>
        <w:tc>
          <w:tcPr>
            <w:tcW w:w="285" w:type="pct"/>
            <w:shd w:val="clear" w:color="auto" w:fill="auto"/>
            <w:noWrap/>
            <w:vAlign w:val="bottom"/>
          </w:tcPr>
          <w:p w14:paraId="65D80FE7" w14:textId="0F5F0453" w:rsidR="00252AFB" w:rsidRPr="002B44C1" w:rsidRDefault="00252AFB" w:rsidP="00252AFB">
            <w:pPr>
              <w:pStyle w:val="ZPpregtevilke"/>
            </w:pPr>
            <w:r w:rsidRPr="002B44C1">
              <w:t>2.844</w:t>
            </w:r>
          </w:p>
        </w:tc>
        <w:tc>
          <w:tcPr>
            <w:tcW w:w="285" w:type="pct"/>
            <w:shd w:val="clear" w:color="auto" w:fill="auto"/>
            <w:noWrap/>
            <w:vAlign w:val="bottom"/>
          </w:tcPr>
          <w:p w14:paraId="2CE6F673" w14:textId="652E88D1" w:rsidR="00252AFB" w:rsidRPr="002B44C1" w:rsidRDefault="00252AFB" w:rsidP="00252AFB">
            <w:pPr>
              <w:pStyle w:val="ZPpregtevilke"/>
            </w:pPr>
            <w:r w:rsidRPr="002B44C1">
              <w:t>2.956</w:t>
            </w:r>
          </w:p>
        </w:tc>
        <w:tc>
          <w:tcPr>
            <w:tcW w:w="285" w:type="pct"/>
            <w:shd w:val="clear" w:color="auto" w:fill="auto"/>
            <w:noWrap/>
            <w:vAlign w:val="bottom"/>
          </w:tcPr>
          <w:p w14:paraId="338951FA" w14:textId="512602B9" w:rsidR="00252AFB" w:rsidRPr="002B44C1" w:rsidRDefault="00252AFB" w:rsidP="00252AFB">
            <w:pPr>
              <w:pStyle w:val="ZPpregtevilke"/>
            </w:pPr>
            <w:r w:rsidRPr="002B44C1">
              <w:t>2.952</w:t>
            </w:r>
          </w:p>
        </w:tc>
        <w:tc>
          <w:tcPr>
            <w:tcW w:w="285" w:type="pct"/>
            <w:shd w:val="clear" w:color="auto" w:fill="auto"/>
            <w:noWrap/>
            <w:vAlign w:val="bottom"/>
          </w:tcPr>
          <w:p w14:paraId="361AA023" w14:textId="420101C4" w:rsidR="00252AFB" w:rsidRPr="002B44C1" w:rsidRDefault="00252AFB" w:rsidP="00252AFB">
            <w:pPr>
              <w:pStyle w:val="ZPpregtevilke"/>
            </w:pPr>
            <w:r w:rsidRPr="002B44C1">
              <w:t>2.911</w:t>
            </w:r>
          </w:p>
        </w:tc>
        <w:tc>
          <w:tcPr>
            <w:tcW w:w="285" w:type="pct"/>
            <w:shd w:val="clear" w:color="auto" w:fill="auto"/>
            <w:noWrap/>
            <w:vAlign w:val="bottom"/>
          </w:tcPr>
          <w:p w14:paraId="367E4106" w14:textId="0CD51C02" w:rsidR="00252AFB" w:rsidRPr="002B44C1" w:rsidRDefault="00252AFB" w:rsidP="00252AFB">
            <w:pPr>
              <w:pStyle w:val="ZPpregtevilke"/>
            </w:pPr>
            <w:r w:rsidRPr="002B44C1">
              <w:t>1.644</w:t>
            </w:r>
          </w:p>
        </w:tc>
        <w:tc>
          <w:tcPr>
            <w:tcW w:w="284" w:type="pct"/>
            <w:shd w:val="clear" w:color="auto" w:fill="auto"/>
            <w:noWrap/>
            <w:vAlign w:val="bottom"/>
          </w:tcPr>
          <w:p w14:paraId="249142A5" w14:textId="2B3F67E2" w:rsidR="00252AFB" w:rsidRPr="002B44C1" w:rsidRDefault="00252AFB" w:rsidP="00252AFB">
            <w:pPr>
              <w:pStyle w:val="ZPpregtevilke"/>
            </w:pPr>
            <w:r w:rsidRPr="002B44C1">
              <w:t>4.013</w:t>
            </w:r>
          </w:p>
        </w:tc>
        <w:tc>
          <w:tcPr>
            <w:tcW w:w="285" w:type="pct"/>
            <w:shd w:val="clear" w:color="auto" w:fill="auto"/>
            <w:noWrap/>
            <w:vAlign w:val="bottom"/>
          </w:tcPr>
          <w:p w14:paraId="73B68802" w14:textId="022722C7" w:rsidR="00252AFB" w:rsidRPr="002B44C1" w:rsidRDefault="00252AFB" w:rsidP="00252AFB">
            <w:pPr>
              <w:pStyle w:val="ZPpregtevilke"/>
            </w:pPr>
            <w:r w:rsidRPr="002B44C1">
              <w:t>3.676</w:t>
            </w:r>
          </w:p>
        </w:tc>
        <w:tc>
          <w:tcPr>
            <w:tcW w:w="285" w:type="pct"/>
            <w:shd w:val="clear" w:color="auto" w:fill="auto"/>
            <w:noWrap/>
            <w:vAlign w:val="bottom"/>
          </w:tcPr>
          <w:p w14:paraId="3C8CAD49" w14:textId="3AFAC814" w:rsidR="00252AFB" w:rsidRPr="002B44C1" w:rsidRDefault="00252AFB" w:rsidP="00252AFB">
            <w:pPr>
              <w:pStyle w:val="ZPpregtevilke"/>
            </w:pPr>
            <w:r w:rsidRPr="002B44C1">
              <w:rPr>
                <w:szCs w:val="16"/>
              </w:rPr>
              <w:t>4.985</w:t>
            </w:r>
          </w:p>
        </w:tc>
        <w:tc>
          <w:tcPr>
            <w:tcW w:w="285" w:type="pct"/>
            <w:shd w:val="clear" w:color="auto" w:fill="auto"/>
            <w:noWrap/>
            <w:vAlign w:val="bottom"/>
          </w:tcPr>
          <w:p w14:paraId="7BE0AD65" w14:textId="7710750C" w:rsidR="00252AFB" w:rsidRPr="002B44C1" w:rsidRDefault="00252AFB" w:rsidP="00252AFB">
            <w:pPr>
              <w:pStyle w:val="ZPpregtevilke"/>
            </w:pPr>
            <w:r w:rsidRPr="002B44C1">
              <w:rPr>
                <w:szCs w:val="16"/>
              </w:rPr>
              <w:t>2.626</w:t>
            </w:r>
          </w:p>
        </w:tc>
        <w:tc>
          <w:tcPr>
            <w:tcW w:w="311" w:type="pct"/>
            <w:shd w:val="clear" w:color="auto" w:fill="auto"/>
            <w:vAlign w:val="bottom"/>
          </w:tcPr>
          <w:p w14:paraId="756900C3" w14:textId="0C1501B9" w:rsidR="00252AFB" w:rsidRPr="002B44C1" w:rsidRDefault="00252AFB" w:rsidP="00252AFB">
            <w:pPr>
              <w:pStyle w:val="ZPpregtevilke"/>
            </w:pPr>
            <w:r w:rsidRPr="002B44C1">
              <w:rPr>
                <w:szCs w:val="16"/>
              </w:rPr>
              <w:t>1.725</w:t>
            </w:r>
          </w:p>
        </w:tc>
        <w:tc>
          <w:tcPr>
            <w:tcW w:w="311" w:type="pct"/>
            <w:vAlign w:val="bottom"/>
          </w:tcPr>
          <w:p w14:paraId="584F2975" w14:textId="35DCB2F6" w:rsidR="00252AFB" w:rsidRPr="002B44C1" w:rsidRDefault="00252AFB" w:rsidP="00252AFB">
            <w:pPr>
              <w:pStyle w:val="ZPpregtevilke"/>
            </w:pPr>
            <w:r w:rsidRPr="002B44C1">
              <w:t>4.665</w:t>
            </w:r>
          </w:p>
        </w:tc>
        <w:tc>
          <w:tcPr>
            <w:tcW w:w="311" w:type="pct"/>
            <w:vAlign w:val="bottom"/>
          </w:tcPr>
          <w:p w14:paraId="6FF647A4" w14:textId="66674FC2" w:rsidR="00252AFB" w:rsidRPr="002B44C1" w:rsidRDefault="00252AFB" w:rsidP="00252AFB">
            <w:pPr>
              <w:pStyle w:val="ZPpregtevilke"/>
            </w:pPr>
            <w:r w:rsidRPr="002B44C1">
              <w:rPr>
                <w:szCs w:val="18"/>
              </w:rPr>
              <w:t>1.858</w:t>
            </w:r>
          </w:p>
        </w:tc>
        <w:tc>
          <w:tcPr>
            <w:tcW w:w="312" w:type="pct"/>
            <w:vAlign w:val="bottom"/>
          </w:tcPr>
          <w:p w14:paraId="56274C1F" w14:textId="530792DA" w:rsidR="00252AFB" w:rsidRPr="002B44C1" w:rsidRDefault="00252AFB" w:rsidP="00252AFB">
            <w:pPr>
              <w:pStyle w:val="ZPpregtevilke"/>
            </w:pPr>
            <w:r w:rsidRPr="002B44C1">
              <w:rPr>
                <w:szCs w:val="18"/>
              </w:rPr>
              <w:t>39,8</w:t>
            </w:r>
          </w:p>
        </w:tc>
      </w:tr>
      <w:tr w:rsidR="00252AFB" w:rsidRPr="002B44C1" w14:paraId="1D4036D7" w14:textId="77777777" w:rsidTr="00252AFB">
        <w:trPr>
          <w:trHeight w:val="227"/>
          <w:jc w:val="center"/>
        </w:trPr>
        <w:tc>
          <w:tcPr>
            <w:tcW w:w="906" w:type="pct"/>
            <w:shd w:val="clear" w:color="auto" w:fill="auto"/>
            <w:noWrap/>
            <w:tcMar>
              <w:left w:w="57" w:type="dxa"/>
              <w:right w:w="57" w:type="dxa"/>
            </w:tcMar>
            <w:vAlign w:val="bottom"/>
          </w:tcPr>
          <w:p w14:paraId="687860DF" w14:textId="725BDA93" w:rsidR="00252AFB" w:rsidRPr="002B44C1" w:rsidRDefault="00252AFB" w:rsidP="00252AFB">
            <w:pPr>
              <w:pStyle w:val="ZPpregtekst"/>
            </w:pPr>
            <w:r w:rsidRPr="002B44C1">
              <w:t>Drugo sadje, brez jagodičja</w:t>
            </w:r>
          </w:p>
        </w:tc>
        <w:tc>
          <w:tcPr>
            <w:tcW w:w="285" w:type="pct"/>
            <w:shd w:val="clear" w:color="auto" w:fill="auto"/>
            <w:noWrap/>
            <w:vAlign w:val="bottom"/>
          </w:tcPr>
          <w:p w14:paraId="6D2926CC" w14:textId="6B17341F" w:rsidR="00252AFB" w:rsidRPr="002B44C1" w:rsidRDefault="00252AFB" w:rsidP="00252AFB">
            <w:pPr>
              <w:pStyle w:val="ZPpregtevilke"/>
            </w:pPr>
            <w:r w:rsidRPr="002B44C1">
              <w:t>1.269</w:t>
            </w:r>
          </w:p>
        </w:tc>
        <w:tc>
          <w:tcPr>
            <w:tcW w:w="285" w:type="pct"/>
            <w:shd w:val="clear" w:color="auto" w:fill="auto"/>
            <w:noWrap/>
            <w:vAlign w:val="bottom"/>
          </w:tcPr>
          <w:p w14:paraId="5EC24D81" w14:textId="0E5731F3" w:rsidR="00252AFB" w:rsidRPr="002B44C1" w:rsidRDefault="00252AFB" w:rsidP="00252AFB">
            <w:pPr>
              <w:pStyle w:val="ZPpregtevilke"/>
            </w:pPr>
            <w:r w:rsidRPr="002B44C1">
              <w:t>1.108</w:t>
            </w:r>
          </w:p>
        </w:tc>
        <w:tc>
          <w:tcPr>
            <w:tcW w:w="285" w:type="pct"/>
            <w:shd w:val="clear" w:color="auto" w:fill="auto"/>
            <w:noWrap/>
            <w:vAlign w:val="bottom"/>
          </w:tcPr>
          <w:p w14:paraId="5F242F32" w14:textId="75F4CB2A" w:rsidR="00252AFB" w:rsidRPr="002B44C1" w:rsidRDefault="00252AFB" w:rsidP="00252AFB">
            <w:pPr>
              <w:pStyle w:val="ZPpregtevilke"/>
            </w:pPr>
            <w:r w:rsidRPr="002B44C1">
              <w:t>1.514</w:t>
            </w:r>
          </w:p>
        </w:tc>
        <w:tc>
          <w:tcPr>
            <w:tcW w:w="285" w:type="pct"/>
            <w:shd w:val="clear" w:color="auto" w:fill="auto"/>
            <w:noWrap/>
            <w:vAlign w:val="bottom"/>
          </w:tcPr>
          <w:p w14:paraId="0A336922" w14:textId="171F079B" w:rsidR="00252AFB" w:rsidRPr="002B44C1" w:rsidRDefault="00252AFB" w:rsidP="00252AFB">
            <w:pPr>
              <w:pStyle w:val="ZPpregtevilke"/>
            </w:pPr>
            <w:r w:rsidRPr="002B44C1">
              <w:t>1.722</w:t>
            </w:r>
          </w:p>
        </w:tc>
        <w:tc>
          <w:tcPr>
            <w:tcW w:w="285" w:type="pct"/>
            <w:shd w:val="clear" w:color="auto" w:fill="auto"/>
            <w:noWrap/>
            <w:vAlign w:val="bottom"/>
          </w:tcPr>
          <w:p w14:paraId="7154FA44" w14:textId="144F6FCF" w:rsidR="00252AFB" w:rsidRPr="002B44C1" w:rsidRDefault="00252AFB" w:rsidP="00252AFB">
            <w:pPr>
              <w:pStyle w:val="ZPpregtevilke"/>
            </w:pPr>
            <w:r w:rsidRPr="002B44C1">
              <w:t>1.661</w:t>
            </w:r>
          </w:p>
        </w:tc>
        <w:tc>
          <w:tcPr>
            <w:tcW w:w="285" w:type="pct"/>
            <w:shd w:val="clear" w:color="auto" w:fill="auto"/>
            <w:noWrap/>
            <w:vAlign w:val="bottom"/>
          </w:tcPr>
          <w:p w14:paraId="6411F664" w14:textId="5F11645F" w:rsidR="00252AFB" w:rsidRPr="002B44C1" w:rsidRDefault="00252AFB" w:rsidP="00252AFB">
            <w:pPr>
              <w:pStyle w:val="ZPpregtevilke"/>
            </w:pPr>
            <w:r w:rsidRPr="002B44C1">
              <w:t>1.330</w:t>
            </w:r>
          </w:p>
        </w:tc>
        <w:tc>
          <w:tcPr>
            <w:tcW w:w="284" w:type="pct"/>
            <w:shd w:val="clear" w:color="auto" w:fill="auto"/>
            <w:noWrap/>
            <w:vAlign w:val="bottom"/>
          </w:tcPr>
          <w:p w14:paraId="2026458E" w14:textId="149C033C" w:rsidR="00252AFB" w:rsidRPr="002B44C1" w:rsidRDefault="00252AFB" w:rsidP="00252AFB">
            <w:pPr>
              <w:pStyle w:val="ZPpregtevilke"/>
            </w:pPr>
            <w:r w:rsidRPr="002B44C1">
              <w:t>1.627</w:t>
            </w:r>
          </w:p>
        </w:tc>
        <w:tc>
          <w:tcPr>
            <w:tcW w:w="285" w:type="pct"/>
            <w:shd w:val="clear" w:color="auto" w:fill="auto"/>
            <w:noWrap/>
            <w:vAlign w:val="bottom"/>
          </w:tcPr>
          <w:p w14:paraId="77470949" w14:textId="46D0F620" w:rsidR="00252AFB" w:rsidRPr="002B44C1" w:rsidRDefault="00252AFB" w:rsidP="00252AFB">
            <w:pPr>
              <w:pStyle w:val="ZPpregtevilke"/>
            </w:pPr>
            <w:r w:rsidRPr="002B44C1">
              <w:t>1.863</w:t>
            </w:r>
          </w:p>
        </w:tc>
        <w:tc>
          <w:tcPr>
            <w:tcW w:w="285" w:type="pct"/>
            <w:shd w:val="clear" w:color="auto" w:fill="auto"/>
            <w:noWrap/>
            <w:vAlign w:val="bottom"/>
          </w:tcPr>
          <w:p w14:paraId="7B3C3844" w14:textId="7661B8AB" w:rsidR="00252AFB" w:rsidRPr="002B44C1" w:rsidRDefault="00252AFB" w:rsidP="00252AFB">
            <w:pPr>
              <w:pStyle w:val="ZPpregtevilke"/>
            </w:pPr>
            <w:r w:rsidRPr="002B44C1">
              <w:rPr>
                <w:szCs w:val="16"/>
              </w:rPr>
              <w:t>3.755</w:t>
            </w:r>
          </w:p>
        </w:tc>
        <w:tc>
          <w:tcPr>
            <w:tcW w:w="285" w:type="pct"/>
            <w:shd w:val="clear" w:color="auto" w:fill="auto"/>
            <w:noWrap/>
            <w:vAlign w:val="bottom"/>
          </w:tcPr>
          <w:p w14:paraId="5047878E" w14:textId="14BD6B1B" w:rsidR="00252AFB" w:rsidRPr="002B44C1" w:rsidRDefault="00252AFB" w:rsidP="00252AFB">
            <w:pPr>
              <w:pStyle w:val="ZPpregtevilke"/>
            </w:pPr>
            <w:r w:rsidRPr="002B44C1">
              <w:rPr>
                <w:szCs w:val="16"/>
              </w:rPr>
              <w:t>3.708</w:t>
            </w:r>
          </w:p>
        </w:tc>
        <w:tc>
          <w:tcPr>
            <w:tcW w:w="311" w:type="pct"/>
            <w:shd w:val="clear" w:color="auto" w:fill="auto"/>
            <w:vAlign w:val="bottom"/>
          </w:tcPr>
          <w:p w14:paraId="6328405B" w14:textId="623C4852" w:rsidR="00252AFB" w:rsidRPr="002B44C1" w:rsidRDefault="00252AFB" w:rsidP="00252AFB">
            <w:pPr>
              <w:pStyle w:val="ZPpregtevilke"/>
            </w:pPr>
            <w:r w:rsidRPr="002B44C1">
              <w:rPr>
                <w:szCs w:val="16"/>
              </w:rPr>
              <w:t>3.062</w:t>
            </w:r>
          </w:p>
        </w:tc>
        <w:tc>
          <w:tcPr>
            <w:tcW w:w="311" w:type="pct"/>
            <w:vAlign w:val="bottom"/>
          </w:tcPr>
          <w:p w14:paraId="1A39C0DF" w14:textId="09820AD4" w:rsidR="00252AFB" w:rsidRPr="002B44C1" w:rsidRDefault="00252AFB" w:rsidP="00252AFB">
            <w:pPr>
              <w:pStyle w:val="ZPpregtevilke"/>
            </w:pPr>
            <w:r w:rsidRPr="002B44C1">
              <w:t>4.632</w:t>
            </w:r>
          </w:p>
        </w:tc>
        <w:tc>
          <w:tcPr>
            <w:tcW w:w="311" w:type="pct"/>
            <w:vAlign w:val="bottom"/>
          </w:tcPr>
          <w:p w14:paraId="34A8EE60" w14:textId="00FDD7AF" w:rsidR="00252AFB" w:rsidRPr="002B44C1" w:rsidRDefault="00252AFB" w:rsidP="00252AFB">
            <w:pPr>
              <w:pStyle w:val="ZPpregtevilke"/>
            </w:pPr>
            <w:r w:rsidRPr="002B44C1">
              <w:rPr>
                <w:szCs w:val="18"/>
              </w:rPr>
              <w:t>2.783</w:t>
            </w:r>
          </w:p>
        </w:tc>
        <w:tc>
          <w:tcPr>
            <w:tcW w:w="312" w:type="pct"/>
            <w:vAlign w:val="bottom"/>
          </w:tcPr>
          <w:p w14:paraId="4FCD97AA" w14:textId="58300379" w:rsidR="00252AFB" w:rsidRPr="002B44C1" w:rsidRDefault="00252AFB" w:rsidP="00252AFB">
            <w:pPr>
              <w:pStyle w:val="ZPpregtevilke"/>
            </w:pPr>
            <w:r w:rsidRPr="002B44C1">
              <w:rPr>
                <w:szCs w:val="18"/>
              </w:rPr>
              <w:t>60,1</w:t>
            </w:r>
          </w:p>
        </w:tc>
      </w:tr>
      <w:tr w:rsidR="00252AFB" w:rsidRPr="002B44C1" w14:paraId="10055BD4" w14:textId="77777777" w:rsidTr="00252AFB">
        <w:trPr>
          <w:trHeight w:val="227"/>
          <w:jc w:val="center"/>
        </w:trPr>
        <w:tc>
          <w:tcPr>
            <w:tcW w:w="906" w:type="pct"/>
            <w:tcBorders>
              <w:bottom w:val="nil"/>
            </w:tcBorders>
            <w:shd w:val="clear" w:color="auto" w:fill="auto"/>
            <w:noWrap/>
            <w:tcMar>
              <w:left w:w="57" w:type="dxa"/>
              <w:right w:w="57" w:type="dxa"/>
            </w:tcMar>
            <w:vAlign w:val="bottom"/>
          </w:tcPr>
          <w:p w14:paraId="4384A707" w14:textId="7AE165F4" w:rsidR="00252AFB" w:rsidRPr="002B44C1" w:rsidRDefault="00252AFB" w:rsidP="00252AFB">
            <w:pPr>
              <w:pStyle w:val="ZPpregtekst"/>
            </w:pPr>
            <w:r w:rsidRPr="002B44C1">
              <w:t>Jagode</w:t>
            </w:r>
          </w:p>
        </w:tc>
        <w:tc>
          <w:tcPr>
            <w:tcW w:w="285" w:type="pct"/>
            <w:tcBorders>
              <w:bottom w:val="nil"/>
            </w:tcBorders>
            <w:shd w:val="clear" w:color="auto" w:fill="auto"/>
            <w:noWrap/>
            <w:vAlign w:val="bottom"/>
          </w:tcPr>
          <w:p w14:paraId="530897FA" w14:textId="1379DFD7" w:rsidR="00252AFB" w:rsidRPr="002B44C1" w:rsidRDefault="00252AFB" w:rsidP="00252AFB">
            <w:pPr>
              <w:pStyle w:val="ZPpregtevilke"/>
            </w:pPr>
            <w:r w:rsidRPr="002B44C1">
              <w:t>1.762</w:t>
            </w:r>
          </w:p>
        </w:tc>
        <w:tc>
          <w:tcPr>
            <w:tcW w:w="285" w:type="pct"/>
            <w:tcBorders>
              <w:bottom w:val="nil"/>
            </w:tcBorders>
            <w:shd w:val="clear" w:color="auto" w:fill="auto"/>
            <w:noWrap/>
            <w:vAlign w:val="bottom"/>
          </w:tcPr>
          <w:p w14:paraId="0BBB22E5" w14:textId="4E559183" w:rsidR="00252AFB" w:rsidRPr="002B44C1" w:rsidRDefault="00252AFB" w:rsidP="00252AFB">
            <w:pPr>
              <w:pStyle w:val="ZPpregtevilke"/>
            </w:pPr>
            <w:r w:rsidRPr="002B44C1">
              <w:t>1.872</w:t>
            </w:r>
          </w:p>
        </w:tc>
        <w:tc>
          <w:tcPr>
            <w:tcW w:w="285" w:type="pct"/>
            <w:tcBorders>
              <w:bottom w:val="nil"/>
            </w:tcBorders>
            <w:shd w:val="clear" w:color="auto" w:fill="auto"/>
            <w:noWrap/>
            <w:vAlign w:val="bottom"/>
          </w:tcPr>
          <w:p w14:paraId="25367333" w14:textId="239BBED1" w:rsidR="00252AFB" w:rsidRPr="002B44C1" w:rsidRDefault="00252AFB" w:rsidP="00252AFB">
            <w:pPr>
              <w:pStyle w:val="ZPpregtevilke"/>
            </w:pPr>
            <w:r w:rsidRPr="002B44C1">
              <w:t>2.054</w:t>
            </w:r>
          </w:p>
        </w:tc>
        <w:tc>
          <w:tcPr>
            <w:tcW w:w="285" w:type="pct"/>
            <w:tcBorders>
              <w:bottom w:val="nil"/>
            </w:tcBorders>
            <w:shd w:val="clear" w:color="auto" w:fill="auto"/>
            <w:noWrap/>
            <w:vAlign w:val="bottom"/>
          </w:tcPr>
          <w:p w14:paraId="34EE345C" w14:textId="38EFB75A" w:rsidR="00252AFB" w:rsidRPr="002B44C1" w:rsidRDefault="00252AFB" w:rsidP="00252AFB">
            <w:pPr>
              <w:pStyle w:val="ZPpregtevilke"/>
            </w:pPr>
            <w:r w:rsidRPr="002B44C1">
              <w:t>1.790</w:t>
            </w:r>
          </w:p>
        </w:tc>
        <w:tc>
          <w:tcPr>
            <w:tcW w:w="285" w:type="pct"/>
            <w:tcBorders>
              <w:bottom w:val="nil"/>
            </w:tcBorders>
            <w:shd w:val="clear" w:color="auto" w:fill="auto"/>
            <w:noWrap/>
            <w:vAlign w:val="bottom"/>
          </w:tcPr>
          <w:p w14:paraId="315B762E" w14:textId="14A59C7C" w:rsidR="00252AFB" w:rsidRPr="002B44C1" w:rsidRDefault="00252AFB" w:rsidP="00252AFB">
            <w:pPr>
              <w:pStyle w:val="ZPpregtevilke"/>
            </w:pPr>
            <w:r w:rsidRPr="002B44C1">
              <w:t>1.993</w:t>
            </w:r>
          </w:p>
        </w:tc>
        <w:tc>
          <w:tcPr>
            <w:tcW w:w="285" w:type="pct"/>
            <w:tcBorders>
              <w:bottom w:val="nil"/>
            </w:tcBorders>
            <w:shd w:val="clear" w:color="auto" w:fill="auto"/>
            <w:noWrap/>
            <w:vAlign w:val="bottom"/>
          </w:tcPr>
          <w:p w14:paraId="1CD18480" w14:textId="7C807AE3" w:rsidR="00252AFB" w:rsidRPr="002B44C1" w:rsidRDefault="00252AFB" w:rsidP="00252AFB">
            <w:pPr>
              <w:pStyle w:val="ZPpregtevilke"/>
            </w:pPr>
            <w:r w:rsidRPr="002B44C1">
              <w:t>1.505</w:t>
            </w:r>
          </w:p>
        </w:tc>
        <w:tc>
          <w:tcPr>
            <w:tcW w:w="284" w:type="pct"/>
            <w:tcBorders>
              <w:bottom w:val="nil"/>
            </w:tcBorders>
            <w:shd w:val="clear" w:color="auto" w:fill="auto"/>
            <w:noWrap/>
            <w:vAlign w:val="bottom"/>
          </w:tcPr>
          <w:p w14:paraId="2CD4E869" w14:textId="1443ACA3" w:rsidR="00252AFB" w:rsidRPr="002B44C1" w:rsidRDefault="00252AFB" w:rsidP="00252AFB">
            <w:pPr>
              <w:pStyle w:val="ZPpregtevilke"/>
            </w:pPr>
            <w:r w:rsidRPr="002B44C1">
              <w:t>2.144</w:t>
            </w:r>
          </w:p>
        </w:tc>
        <w:tc>
          <w:tcPr>
            <w:tcW w:w="285" w:type="pct"/>
            <w:tcBorders>
              <w:bottom w:val="nil"/>
            </w:tcBorders>
            <w:shd w:val="clear" w:color="auto" w:fill="auto"/>
            <w:noWrap/>
            <w:vAlign w:val="bottom"/>
          </w:tcPr>
          <w:p w14:paraId="7EE4C9AD" w14:textId="2D2EA7B9" w:rsidR="00252AFB" w:rsidRPr="002B44C1" w:rsidRDefault="00252AFB" w:rsidP="00252AFB">
            <w:pPr>
              <w:pStyle w:val="ZPpregtevilke"/>
            </w:pPr>
            <w:r w:rsidRPr="002B44C1">
              <w:t>1.597</w:t>
            </w:r>
          </w:p>
        </w:tc>
        <w:tc>
          <w:tcPr>
            <w:tcW w:w="285" w:type="pct"/>
            <w:tcBorders>
              <w:bottom w:val="nil"/>
            </w:tcBorders>
            <w:shd w:val="clear" w:color="auto" w:fill="auto"/>
            <w:noWrap/>
            <w:vAlign w:val="bottom"/>
          </w:tcPr>
          <w:p w14:paraId="2A19E145" w14:textId="0322942F" w:rsidR="00252AFB" w:rsidRPr="002B44C1" w:rsidRDefault="00252AFB" w:rsidP="00252AFB">
            <w:pPr>
              <w:pStyle w:val="ZPpregtevilke"/>
            </w:pPr>
            <w:r w:rsidRPr="002B44C1">
              <w:rPr>
                <w:szCs w:val="16"/>
              </w:rPr>
              <w:t>1.987</w:t>
            </w:r>
          </w:p>
        </w:tc>
        <w:tc>
          <w:tcPr>
            <w:tcW w:w="285" w:type="pct"/>
            <w:tcBorders>
              <w:bottom w:val="nil"/>
            </w:tcBorders>
            <w:shd w:val="clear" w:color="auto" w:fill="auto"/>
            <w:noWrap/>
            <w:vAlign w:val="bottom"/>
          </w:tcPr>
          <w:p w14:paraId="3DE3CB70" w14:textId="494828C2" w:rsidR="00252AFB" w:rsidRPr="002B44C1" w:rsidRDefault="00252AFB" w:rsidP="00252AFB">
            <w:pPr>
              <w:pStyle w:val="ZPpregtevilke"/>
            </w:pPr>
            <w:r w:rsidRPr="002B44C1">
              <w:rPr>
                <w:szCs w:val="16"/>
              </w:rPr>
              <w:t>1.845</w:t>
            </w:r>
          </w:p>
        </w:tc>
        <w:tc>
          <w:tcPr>
            <w:tcW w:w="311" w:type="pct"/>
            <w:tcBorders>
              <w:bottom w:val="nil"/>
            </w:tcBorders>
            <w:shd w:val="clear" w:color="auto" w:fill="auto"/>
            <w:vAlign w:val="bottom"/>
          </w:tcPr>
          <w:p w14:paraId="67006A71" w14:textId="5A686F23" w:rsidR="00252AFB" w:rsidRPr="002B44C1" w:rsidRDefault="00252AFB" w:rsidP="00252AFB">
            <w:pPr>
              <w:pStyle w:val="ZPpregtevilke"/>
            </w:pPr>
            <w:r w:rsidRPr="002B44C1">
              <w:rPr>
                <w:szCs w:val="16"/>
              </w:rPr>
              <w:t>1.686</w:t>
            </w:r>
          </w:p>
        </w:tc>
        <w:tc>
          <w:tcPr>
            <w:tcW w:w="311" w:type="pct"/>
            <w:tcBorders>
              <w:bottom w:val="nil"/>
            </w:tcBorders>
            <w:vAlign w:val="bottom"/>
          </w:tcPr>
          <w:p w14:paraId="16005A54" w14:textId="0B58C8AB" w:rsidR="00252AFB" w:rsidRPr="002B44C1" w:rsidRDefault="00252AFB" w:rsidP="00252AFB">
            <w:pPr>
              <w:pStyle w:val="ZPpregtevilke"/>
            </w:pPr>
            <w:r w:rsidRPr="002B44C1">
              <w:t>2.006</w:t>
            </w:r>
          </w:p>
        </w:tc>
        <w:tc>
          <w:tcPr>
            <w:tcW w:w="311" w:type="pct"/>
            <w:tcBorders>
              <w:bottom w:val="nil"/>
            </w:tcBorders>
            <w:vAlign w:val="bottom"/>
          </w:tcPr>
          <w:p w14:paraId="269603DC" w14:textId="57654FBB" w:rsidR="00252AFB" w:rsidRPr="002B44C1" w:rsidRDefault="00252AFB" w:rsidP="00252AFB">
            <w:pPr>
              <w:pStyle w:val="ZPpregtevilke"/>
            </w:pPr>
            <w:r w:rsidRPr="002B44C1">
              <w:rPr>
                <w:szCs w:val="18"/>
              </w:rPr>
              <w:t>1.940</w:t>
            </w:r>
          </w:p>
        </w:tc>
        <w:tc>
          <w:tcPr>
            <w:tcW w:w="312" w:type="pct"/>
            <w:tcBorders>
              <w:bottom w:val="nil"/>
            </w:tcBorders>
            <w:vAlign w:val="bottom"/>
          </w:tcPr>
          <w:p w14:paraId="641EE35D" w14:textId="68A49D70" w:rsidR="00252AFB" w:rsidRPr="002B44C1" w:rsidRDefault="00252AFB" w:rsidP="00252AFB">
            <w:pPr>
              <w:pStyle w:val="ZPpregtevilke"/>
            </w:pPr>
            <w:r w:rsidRPr="002B44C1">
              <w:rPr>
                <w:szCs w:val="18"/>
              </w:rPr>
              <w:t>96,7</w:t>
            </w:r>
          </w:p>
        </w:tc>
      </w:tr>
      <w:tr w:rsidR="00252AFB" w:rsidRPr="002B44C1" w14:paraId="3A6989D7" w14:textId="77777777" w:rsidTr="00252AFB">
        <w:trPr>
          <w:trHeight w:val="227"/>
          <w:jc w:val="center"/>
        </w:trPr>
        <w:tc>
          <w:tcPr>
            <w:tcW w:w="906" w:type="pct"/>
            <w:tcBorders>
              <w:top w:val="nil"/>
              <w:bottom w:val="single" w:sz="12" w:space="0" w:color="008000"/>
            </w:tcBorders>
            <w:shd w:val="clear" w:color="auto" w:fill="auto"/>
            <w:noWrap/>
            <w:tcMar>
              <w:left w:w="57" w:type="dxa"/>
              <w:right w:w="57" w:type="dxa"/>
            </w:tcMar>
            <w:vAlign w:val="bottom"/>
          </w:tcPr>
          <w:p w14:paraId="38A07CDA" w14:textId="34AAEB92" w:rsidR="00252AFB" w:rsidRPr="002B44C1" w:rsidRDefault="00252AFB" w:rsidP="00252AFB">
            <w:pPr>
              <w:pStyle w:val="ZPpregtekst"/>
            </w:pPr>
            <w:r w:rsidRPr="002B44C1">
              <w:t>Drugo jagodičje, brez jagod</w:t>
            </w:r>
          </w:p>
        </w:tc>
        <w:tc>
          <w:tcPr>
            <w:tcW w:w="285" w:type="pct"/>
            <w:tcBorders>
              <w:top w:val="nil"/>
              <w:bottom w:val="single" w:sz="12" w:space="0" w:color="008000"/>
            </w:tcBorders>
            <w:shd w:val="clear" w:color="auto" w:fill="auto"/>
            <w:noWrap/>
            <w:vAlign w:val="bottom"/>
          </w:tcPr>
          <w:p w14:paraId="7FE290CE" w14:textId="7B6A71CE" w:rsidR="00252AFB" w:rsidRPr="002B44C1" w:rsidRDefault="00252AFB" w:rsidP="00252AFB">
            <w:pPr>
              <w:pStyle w:val="ZPpregtevilke"/>
            </w:pPr>
            <w:r w:rsidRPr="002B44C1">
              <w:t>124</w:t>
            </w:r>
          </w:p>
        </w:tc>
        <w:tc>
          <w:tcPr>
            <w:tcW w:w="285" w:type="pct"/>
            <w:tcBorders>
              <w:top w:val="nil"/>
              <w:bottom w:val="single" w:sz="12" w:space="0" w:color="008000"/>
            </w:tcBorders>
            <w:shd w:val="clear" w:color="auto" w:fill="auto"/>
            <w:noWrap/>
            <w:vAlign w:val="bottom"/>
          </w:tcPr>
          <w:p w14:paraId="31DA3855" w14:textId="48AD86A8" w:rsidR="00252AFB" w:rsidRPr="002B44C1" w:rsidRDefault="00252AFB" w:rsidP="00252AFB">
            <w:pPr>
              <w:pStyle w:val="ZPpregtevilke"/>
            </w:pPr>
            <w:r w:rsidRPr="002B44C1">
              <w:t>104</w:t>
            </w:r>
          </w:p>
        </w:tc>
        <w:tc>
          <w:tcPr>
            <w:tcW w:w="285" w:type="pct"/>
            <w:tcBorders>
              <w:top w:val="nil"/>
              <w:bottom w:val="single" w:sz="12" w:space="0" w:color="008000"/>
            </w:tcBorders>
            <w:shd w:val="clear" w:color="auto" w:fill="auto"/>
            <w:noWrap/>
            <w:vAlign w:val="bottom"/>
          </w:tcPr>
          <w:p w14:paraId="1BAFD459" w14:textId="40AA5C3B" w:rsidR="00252AFB" w:rsidRPr="002B44C1" w:rsidRDefault="00252AFB" w:rsidP="00252AFB">
            <w:pPr>
              <w:pStyle w:val="ZPpregtevilke"/>
            </w:pPr>
            <w:r w:rsidRPr="002B44C1">
              <w:t>107</w:t>
            </w:r>
          </w:p>
        </w:tc>
        <w:tc>
          <w:tcPr>
            <w:tcW w:w="285" w:type="pct"/>
            <w:tcBorders>
              <w:top w:val="nil"/>
              <w:bottom w:val="single" w:sz="12" w:space="0" w:color="008000"/>
            </w:tcBorders>
            <w:shd w:val="clear" w:color="auto" w:fill="auto"/>
            <w:noWrap/>
            <w:vAlign w:val="bottom"/>
          </w:tcPr>
          <w:p w14:paraId="4372080A" w14:textId="592C40C4" w:rsidR="00252AFB" w:rsidRPr="002B44C1" w:rsidRDefault="00252AFB" w:rsidP="00252AFB">
            <w:pPr>
              <w:pStyle w:val="ZPpregtevilke"/>
            </w:pPr>
            <w:r w:rsidRPr="002B44C1">
              <w:t>129</w:t>
            </w:r>
          </w:p>
        </w:tc>
        <w:tc>
          <w:tcPr>
            <w:tcW w:w="285" w:type="pct"/>
            <w:tcBorders>
              <w:top w:val="nil"/>
              <w:bottom w:val="single" w:sz="12" w:space="0" w:color="008000"/>
            </w:tcBorders>
            <w:shd w:val="clear" w:color="auto" w:fill="auto"/>
            <w:noWrap/>
            <w:vAlign w:val="bottom"/>
          </w:tcPr>
          <w:p w14:paraId="08AB39D5" w14:textId="2DEA8062" w:rsidR="00252AFB" w:rsidRPr="002B44C1" w:rsidRDefault="00252AFB" w:rsidP="00252AFB">
            <w:pPr>
              <w:pStyle w:val="ZPpregtevilke"/>
            </w:pPr>
            <w:r w:rsidRPr="002B44C1">
              <w:t>177</w:t>
            </w:r>
          </w:p>
        </w:tc>
        <w:tc>
          <w:tcPr>
            <w:tcW w:w="285" w:type="pct"/>
            <w:tcBorders>
              <w:top w:val="nil"/>
              <w:bottom w:val="single" w:sz="12" w:space="0" w:color="008000"/>
            </w:tcBorders>
            <w:shd w:val="clear" w:color="auto" w:fill="auto"/>
            <w:noWrap/>
            <w:vAlign w:val="bottom"/>
          </w:tcPr>
          <w:p w14:paraId="2BD65DD2" w14:textId="36D3F414" w:rsidR="00252AFB" w:rsidRPr="002B44C1" w:rsidRDefault="00252AFB" w:rsidP="00252AFB">
            <w:pPr>
              <w:pStyle w:val="ZPpregtevilke"/>
            </w:pPr>
            <w:r w:rsidRPr="002B44C1">
              <w:t>240</w:t>
            </w:r>
          </w:p>
        </w:tc>
        <w:tc>
          <w:tcPr>
            <w:tcW w:w="284" w:type="pct"/>
            <w:tcBorders>
              <w:top w:val="nil"/>
              <w:bottom w:val="single" w:sz="12" w:space="0" w:color="008000"/>
            </w:tcBorders>
            <w:shd w:val="clear" w:color="auto" w:fill="auto"/>
            <w:noWrap/>
            <w:vAlign w:val="bottom"/>
          </w:tcPr>
          <w:p w14:paraId="59DA1907" w14:textId="5D15EC4C" w:rsidR="00252AFB" w:rsidRPr="002B44C1" w:rsidRDefault="00252AFB" w:rsidP="00252AFB">
            <w:pPr>
              <w:pStyle w:val="ZPpregtevilke"/>
            </w:pPr>
            <w:r w:rsidRPr="002B44C1">
              <w:t>297</w:t>
            </w:r>
          </w:p>
        </w:tc>
        <w:tc>
          <w:tcPr>
            <w:tcW w:w="285" w:type="pct"/>
            <w:tcBorders>
              <w:top w:val="nil"/>
              <w:bottom w:val="single" w:sz="12" w:space="0" w:color="008000"/>
            </w:tcBorders>
            <w:shd w:val="clear" w:color="auto" w:fill="auto"/>
            <w:noWrap/>
            <w:vAlign w:val="bottom"/>
          </w:tcPr>
          <w:p w14:paraId="1EFF1649" w14:textId="6A298BDF" w:rsidR="00252AFB" w:rsidRPr="002B44C1" w:rsidRDefault="00252AFB" w:rsidP="00252AFB">
            <w:pPr>
              <w:pStyle w:val="ZPpregtevilke"/>
            </w:pPr>
            <w:r w:rsidRPr="002B44C1">
              <w:t>292</w:t>
            </w:r>
          </w:p>
        </w:tc>
        <w:tc>
          <w:tcPr>
            <w:tcW w:w="285" w:type="pct"/>
            <w:tcBorders>
              <w:top w:val="nil"/>
              <w:bottom w:val="single" w:sz="12" w:space="0" w:color="008000"/>
            </w:tcBorders>
            <w:shd w:val="clear" w:color="auto" w:fill="auto"/>
            <w:noWrap/>
            <w:vAlign w:val="bottom"/>
          </w:tcPr>
          <w:p w14:paraId="3B06A1D9" w14:textId="1817286B" w:rsidR="00252AFB" w:rsidRPr="002B44C1" w:rsidRDefault="00252AFB" w:rsidP="00252AFB">
            <w:pPr>
              <w:pStyle w:val="ZPpregtevilke"/>
            </w:pPr>
            <w:r w:rsidRPr="002B44C1">
              <w:rPr>
                <w:szCs w:val="16"/>
              </w:rPr>
              <w:t>766</w:t>
            </w:r>
          </w:p>
        </w:tc>
        <w:tc>
          <w:tcPr>
            <w:tcW w:w="285" w:type="pct"/>
            <w:tcBorders>
              <w:top w:val="nil"/>
              <w:bottom w:val="single" w:sz="12" w:space="0" w:color="008000"/>
            </w:tcBorders>
            <w:shd w:val="clear" w:color="auto" w:fill="auto"/>
            <w:noWrap/>
            <w:vAlign w:val="bottom"/>
          </w:tcPr>
          <w:p w14:paraId="087BC592" w14:textId="128DA2FE" w:rsidR="00252AFB" w:rsidRPr="002B44C1" w:rsidRDefault="00252AFB" w:rsidP="00252AFB">
            <w:pPr>
              <w:pStyle w:val="ZPpregtevilke"/>
            </w:pPr>
            <w:r w:rsidRPr="002B44C1">
              <w:rPr>
                <w:szCs w:val="16"/>
              </w:rPr>
              <w:t>729</w:t>
            </w:r>
          </w:p>
        </w:tc>
        <w:tc>
          <w:tcPr>
            <w:tcW w:w="311" w:type="pct"/>
            <w:tcBorders>
              <w:top w:val="nil"/>
              <w:bottom w:val="single" w:sz="12" w:space="0" w:color="008000"/>
            </w:tcBorders>
            <w:shd w:val="clear" w:color="auto" w:fill="auto"/>
            <w:vAlign w:val="bottom"/>
          </w:tcPr>
          <w:p w14:paraId="0F572D50" w14:textId="04242E65" w:rsidR="00252AFB" w:rsidRPr="002B44C1" w:rsidRDefault="00252AFB" w:rsidP="00252AFB">
            <w:pPr>
              <w:pStyle w:val="ZPpregtevilke"/>
            </w:pPr>
            <w:r w:rsidRPr="002B44C1">
              <w:rPr>
                <w:szCs w:val="16"/>
              </w:rPr>
              <w:t>829</w:t>
            </w:r>
          </w:p>
        </w:tc>
        <w:tc>
          <w:tcPr>
            <w:tcW w:w="311" w:type="pct"/>
            <w:tcBorders>
              <w:top w:val="nil"/>
              <w:bottom w:val="single" w:sz="12" w:space="0" w:color="008000"/>
            </w:tcBorders>
            <w:vAlign w:val="bottom"/>
          </w:tcPr>
          <w:p w14:paraId="1E71FD2D" w14:textId="5BF67A73" w:rsidR="00252AFB" w:rsidRPr="002B44C1" w:rsidRDefault="00252AFB" w:rsidP="00252AFB">
            <w:pPr>
              <w:pStyle w:val="ZPpregtevilke"/>
            </w:pPr>
            <w:r w:rsidRPr="002B44C1">
              <w:t>1.452</w:t>
            </w:r>
          </w:p>
        </w:tc>
        <w:tc>
          <w:tcPr>
            <w:tcW w:w="311" w:type="pct"/>
            <w:tcBorders>
              <w:top w:val="nil"/>
              <w:bottom w:val="single" w:sz="12" w:space="0" w:color="008000"/>
            </w:tcBorders>
            <w:vAlign w:val="bottom"/>
          </w:tcPr>
          <w:p w14:paraId="160A7A25" w14:textId="21ECC5DC" w:rsidR="00252AFB" w:rsidRPr="002B44C1" w:rsidRDefault="00252AFB" w:rsidP="00252AFB">
            <w:pPr>
              <w:pStyle w:val="ZPpregtevilke"/>
            </w:pPr>
            <w:r w:rsidRPr="002B44C1">
              <w:rPr>
                <w:szCs w:val="18"/>
              </w:rPr>
              <w:t>1.139</w:t>
            </w:r>
          </w:p>
        </w:tc>
        <w:tc>
          <w:tcPr>
            <w:tcW w:w="312" w:type="pct"/>
            <w:tcBorders>
              <w:top w:val="nil"/>
              <w:bottom w:val="single" w:sz="12" w:space="0" w:color="008000"/>
            </w:tcBorders>
            <w:vAlign w:val="bottom"/>
          </w:tcPr>
          <w:p w14:paraId="2AFCAC45" w14:textId="32A86A76" w:rsidR="00252AFB" w:rsidRPr="002B44C1" w:rsidRDefault="00252AFB" w:rsidP="00252AFB">
            <w:pPr>
              <w:pStyle w:val="ZPpregtevilke"/>
            </w:pPr>
            <w:r w:rsidRPr="002B44C1">
              <w:rPr>
                <w:szCs w:val="18"/>
              </w:rPr>
              <w:t>78,4</w:t>
            </w:r>
          </w:p>
        </w:tc>
      </w:tr>
    </w:tbl>
    <w:p w14:paraId="27D30234" w14:textId="06DBF174" w:rsidR="00947021" w:rsidRPr="002B44C1" w:rsidRDefault="00947021" w:rsidP="004D646E">
      <w:pPr>
        <w:pStyle w:val="ZPpodnapis"/>
      </w:pPr>
      <w:r w:rsidRPr="002B44C1">
        <w:t>Vir: SURS, preračuni KIS</w:t>
      </w:r>
    </w:p>
    <w:p w14:paraId="65083D4F" w14:textId="258D8A66" w:rsidR="00947021" w:rsidRPr="002B44C1" w:rsidRDefault="00947021" w:rsidP="00535805">
      <w:pPr>
        <w:pStyle w:val="Naslov3"/>
      </w:pPr>
      <w:bookmarkStart w:id="351" w:name="_Toc171749011"/>
      <w:bookmarkStart w:id="352" w:name="_Toc200179448"/>
      <w:bookmarkStart w:id="353" w:name="_Toc458751190"/>
      <w:bookmarkStart w:id="354" w:name="_Toc49438928"/>
      <w:r w:rsidRPr="002B44C1">
        <w:t>Pridelava sadja v ekstenzivnih nasadih</w:t>
      </w:r>
      <w:bookmarkEnd w:id="351"/>
      <w:bookmarkEnd w:id="352"/>
      <w:bookmarkEnd w:id="353"/>
      <w:bookmarkEnd w:id="354"/>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252AFB" w:rsidRPr="002B44C1" w14:paraId="75AAC01F" w14:textId="77777777" w:rsidTr="00F16FAB">
        <w:trPr>
          <w:trHeight w:val="227"/>
          <w:jc w:val="center"/>
        </w:trPr>
        <w:tc>
          <w:tcPr>
            <w:tcW w:w="984" w:type="pct"/>
            <w:tcBorders>
              <w:bottom w:val="single" w:sz="6" w:space="0" w:color="008000"/>
            </w:tcBorders>
            <w:shd w:val="clear" w:color="auto" w:fill="auto"/>
            <w:noWrap/>
            <w:vAlign w:val="center"/>
          </w:tcPr>
          <w:p w14:paraId="0824F74A" w14:textId="77777777" w:rsidR="00252AFB" w:rsidRPr="002B44C1" w:rsidRDefault="00252AFB" w:rsidP="00252AFB">
            <w:pPr>
              <w:pStyle w:val="ZPpregglava"/>
            </w:pPr>
          </w:p>
        </w:tc>
        <w:tc>
          <w:tcPr>
            <w:tcW w:w="288" w:type="pct"/>
            <w:tcBorders>
              <w:bottom w:val="single" w:sz="6" w:space="0" w:color="008000"/>
            </w:tcBorders>
            <w:shd w:val="clear" w:color="auto" w:fill="auto"/>
            <w:noWrap/>
            <w:vAlign w:val="center"/>
          </w:tcPr>
          <w:p w14:paraId="0D2F8177" w14:textId="1B24606C" w:rsidR="00252AFB" w:rsidRPr="002B44C1" w:rsidRDefault="00252AFB" w:rsidP="00252AFB">
            <w:pPr>
              <w:pStyle w:val="ZPpregglava"/>
            </w:pPr>
            <w:r w:rsidRPr="002B44C1">
              <w:t>2007</w:t>
            </w:r>
          </w:p>
        </w:tc>
        <w:tc>
          <w:tcPr>
            <w:tcW w:w="288" w:type="pct"/>
            <w:tcBorders>
              <w:bottom w:val="single" w:sz="6" w:space="0" w:color="008000"/>
            </w:tcBorders>
            <w:shd w:val="clear" w:color="auto" w:fill="auto"/>
            <w:noWrap/>
            <w:vAlign w:val="center"/>
          </w:tcPr>
          <w:p w14:paraId="728672D1" w14:textId="09AFC5A3" w:rsidR="00252AFB" w:rsidRPr="002B44C1" w:rsidRDefault="00252AFB" w:rsidP="00252AFB">
            <w:pPr>
              <w:pStyle w:val="ZPpregglava"/>
            </w:pPr>
            <w:r w:rsidRPr="002B44C1">
              <w:t>2008</w:t>
            </w:r>
          </w:p>
        </w:tc>
        <w:tc>
          <w:tcPr>
            <w:tcW w:w="287" w:type="pct"/>
            <w:tcBorders>
              <w:bottom w:val="single" w:sz="6" w:space="0" w:color="008000"/>
            </w:tcBorders>
            <w:shd w:val="clear" w:color="auto" w:fill="auto"/>
            <w:noWrap/>
            <w:vAlign w:val="center"/>
          </w:tcPr>
          <w:p w14:paraId="2AEFABCC" w14:textId="5435AC37" w:rsidR="00252AFB" w:rsidRPr="002B44C1" w:rsidRDefault="00252AFB" w:rsidP="00252AFB">
            <w:pPr>
              <w:pStyle w:val="ZPpregglava"/>
            </w:pPr>
            <w:r w:rsidRPr="002B44C1">
              <w:t>2009</w:t>
            </w:r>
          </w:p>
        </w:tc>
        <w:tc>
          <w:tcPr>
            <w:tcW w:w="287" w:type="pct"/>
            <w:tcBorders>
              <w:bottom w:val="single" w:sz="6" w:space="0" w:color="008000"/>
            </w:tcBorders>
            <w:shd w:val="clear" w:color="auto" w:fill="auto"/>
            <w:noWrap/>
            <w:vAlign w:val="center"/>
          </w:tcPr>
          <w:p w14:paraId="479E6BEE" w14:textId="256570B4" w:rsidR="00252AFB" w:rsidRPr="002B44C1" w:rsidRDefault="00252AFB" w:rsidP="00252AFB">
            <w:pPr>
              <w:pStyle w:val="ZPpregglava"/>
            </w:pPr>
            <w:r w:rsidRPr="002B44C1">
              <w:t>2010</w:t>
            </w:r>
          </w:p>
        </w:tc>
        <w:tc>
          <w:tcPr>
            <w:tcW w:w="287" w:type="pct"/>
            <w:tcBorders>
              <w:bottom w:val="single" w:sz="6" w:space="0" w:color="008000"/>
            </w:tcBorders>
            <w:shd w:val="clear" w:color="auto" w:fill="auto"/>
            <w:noWrap/>
            <w:vAlign w:val="center"/>
          </w:tcPr>
          <w:p w14:paraId="239F537E" w14:textId="30E6CF1C" w:rsidR="00252AFB" w:rsidRPr="002B44C1" w:rsidRDefault="00252AFB" w:rsidP="00252AFB">
            <w:pPr>
              <w:pStyle w:val="ZPpregglava"/>
            </w:pPr>
            <w:r w:rsidRPr="002B44C1">
              <w:t>2011</w:t>
            </w:r>
          </w:p>
        </w:tc>
        <w:tc>
          <w:tcPr>
            <w:tcW w:w="287" w:type="pct"/>
            <w:tcBorders>
              <w:bottom w:val="single" w:sz="6" w:space="0" w:color="008000"/>
            </w:tcBorders>
            <w:shd w:val="clear" w:color="auto" w:fill="auto"/>
            <w:noWrap/>
            <w:vAlign w:val="center"/>
          </w:tcPr>
          <w:p w14:paraId="3252CDEF" w14:textId="31E78C3C" w:rsidR="00252AFB" w:rsidRPr="002B44C1" w:rsidRDefault="00252AFB" w:rsidP="00252AFB">
            <w:pPr>
              <w:pStyle w:val="ZPpregglava"/>
            </w:pPr>
            <w:r w:rsidRPr="002B44C1">
              <w:t>2012</w:t>
            </w:r>
          </w:p>
        </w:tc>
        <w:tc>
          <w:tcPr>
            <w:tcW w:w="287" w:type="pct"/>
            <w:tcBorders>
              <w:bottom w:val="single" w:sz="6" w:space="0" w:color="008000"/>
            </w:tcBorders>
            <w:shd w:val="clear" w:color="auto" w:fill="auto"/>
            <w:noWrap/>
            <w:vAlign w:val="center"/>
          </w:tcPr>
          <w:p w14:paraId="2DB31667" w14:textId="4105757B" w:rsidR="00252AFB" w:rsidRPr="002B44C1" w:rsidRDefault="00252AFB" w:rsidP="00252AFB">
            <w:pPr>
              <w:pStyle w:val="ZPpregglava"/>
            </w:pPr>
            <w:r w:rsidRPr="002B44C1">
              <w:t>2013</w:t>
            </w:r>
          </w:p>
        </w:tc>
        <w:tc>
          <w:tcPr>
            <w:tcW w:w="287" w:type="pct"/>
            <w:tcBorders>
              <w:bottom w:val="single" w:sz="6" w:space="0" w:color="008000"/>
            </w:tcBorders>
            <w:shd w:val="clear" w:color="auto" w:fill="auto"/>
            <w:noWrap/>
            <w:vAlign w:val="center"/>
          </w:tcPr>
          <w:p w14:paraId="4A6F3952" w14:textId="7714CB2A" w:rsidR="00252AFB" w:rsidRPr="002B44C1" w:rsidRDefault="00252AFB" w:rsidP="00252AFB">
            <w:pPr>
              <w:pStyle w:val="ZPpregglava"/>
            </w:pPr>
            <w:r w:rsidRPr="002B44C1">
              <w:t>2014</w:t>
            </w:r>
          </w:p>
        </w:tc>
        <w:tc>
          <w:tcPr>
            <w:tcW w:w="287" w:type="pct"/>
            <w:tcBorders>
              <w:bottom w:val="single" w:sz="6" w:space="0" w:color="008000"/>
            </w:tcBorders>
            <w:shd w:val="clear" w:color="auto" w:fill="auto"/>
            <w:noWrap/>
            <w:vAlign w:val="center"/>
          </w:tcPr>
          <w:p w14:paraId="27F6D8B4" w14:textId="1916C96A" w:rsidR="00252AFB" w:rsidRPr="002B44C1" w:rsidRDefault="00252AFB" w:rsidP="00252AFB">
            <w:pPr>
              <w:pStyle w:val="ZPpregglava"/>
            </w:pPr>
            <w:r w:rsidRPr="002B44C1">
              <w:t>2015</w:t>
            </w:r>
          </w:p>
        </w:tc>
        <w:tc>
          <w:tcPr>
            <w:tcW w:w="287" w:type="pct"/>
            <w:tcBorders>
              <w:bottom w:val="single" w:sz="6" w:space="0" w:color="008000"/>
            </w:tcBorders>
            <w:shd w:val="clear" w:color="auto" w:fill="auto"/>
            <w:noWrap/>
            <w:vAlign w:val="center"/>
          </w:tcPr>
          <w:p w14:paraId="43E44A08" w14:textId="3145ECD6" w:rsidR="00252AFB" w:rsidRPr="002B44C1" w:rsidRDefault="00252AFB" w:rsidP="00252AFB">
            <w:pPr>
              <w:pStyle w:val="ZPpregglava"/>
            </w:pPr>
            <w:r w:rsidRPr="002B44C1">
              <w:t>2016</w:t>
            </w:r>
          </w:p>
        </w:tc>
        <w:tc>
          <w:tcPr>
            <w:tcW w:w="287" w:type="pct"/>
            <w:tcBorders>
              <w:bottom w:val="single" w:sz="6" w:space="0" w:color="008000"/>
            </w:tcBorders>
            <w:shd w:val="clear" w:color="auto" w:fill="auto"/>
            <w:vAlign w:val="center"/>
          </w:tcPr>
          <w:p w14:paraId="27F8EA2D" w14:textId="08E60BE4" w:rsidR="00252AFB" w:rsidRPr="002B44C1" w:rsidRDefault="00252AFB" w:rsidP="00252AFB">
            <w:pPr>
              <w:pStyle w:val="ZPpregglava"/>
            </w:pPr>
            <w:r w:rsidRPr="002B44C1">
              <w:t>2017</w:t>
            </w:r>
          </w:p>
        </w:tc>
        <w:tc>
          <w:tcPr>
            <w:tcW w:w="287" w:type="pct"/>
            <w:tcBorders>
              <w:bottom w:val="single" w:sz="6" w:space="0" w:color="008000"/>
            </w:tcBorders>
            <w:vAlign w:val="center"/>
          </w:tcPr>
          <w:p w14:paraId="133C8EF3" w14:textId="7746D136" w:rsidR="00252AFB" w:rsidRPr="002B44C1" w:rsidRDefault="00252AFB" w:rsidP="00252AFB">
            <w:pPr>
              <w:pStyle w:val="ZPpregglava"/>
            </w:pPr>
            <w:r w:rsidRPr="002B44C1">
              <w:t>2018</w:t>
            </w:r>
          </w:p>
        </w:tc>
        <w:tc>
          <w:tcPr>
            <w:tcW w:w="284" w:type="pct"/>
            <w:tcBorders>
              <w:bottom w:val="single" w:sz="6" w:space="0" w:color="008000"/>
            </w:tcBorders>
            <w:vAlign w:val="center"/>
          </w:tcPr>
          <w:p w14:paraId="1544C883" w14:textId="72013434" w:rsidR="00252AFB" w:rsidRPr="002B44C1" w:rsidRDefault="00252AFB" w:rsidP="00252AFB">
            <w:pPr>
              <w:pStyle w:val="ZPpregglava"/>
            </w:pPr>
            <w:r w:rsidRPr="002B44C1">
              <w:t>2019</w:t>
            </w:r>
          </w:p>
        </w:tc>
        <w:tc>
          <w:tcPr>
            <w:tcW w:w="284" w:type="pct"/>
            <w:tcBorders>
              <w:bottom w:val="single" w:sz="6" w:space="0" w:color="008000"/>
            </w:tcBorders>
            <w:vAlign w:val="center"/>
          </w:tcPr>
          <w:p w14:paraId="0ACD00F7" w14:textId="3A217CF3" w:rsidR="00252AFB" w:rsidRPr="002B44C1" w:rsidRDefault="00252AFB" w:rsidP="00252AFB">
            <w:pPr>
              <w:pStyle w:val="ZPpregglava"/>
            </w:pPr>
            <w:r w:rsidRPr="002B44C1">
              <w:t>Indeks 2019/18</w:t>
            </w:r>
          </w:p>
        </w:tc>
      </w:tr>
      <w:tr w:rsidR="00252AFB" w:rsidRPr="002B44C1" w14:paraId="79DFD7D6" w14:textId="77777777" w:rsidTr="007B2DE0">
        <w:trPr>
          <w:trHeight w:val="227"/>
          <w:jc w:val="center"/>
        </w:trPr>
        <w:tc>
          <w:tcPr>
            <w:tcW w:w="984" w:type="pct"/>
            <w:tcBorders>
              <w:top w:val="single" w:sz="6" w:space="0" w:color="008000"/>
              <w:bottom w:val="nil"/>
            </w:tcBorders>
            <w:shd w:val="clear" w:color="auto" w:fill="auto"/>
            <w:noWrap/>
            <w:vAlign w:val="bottom"/>
          </w:tcPr>
          <w:p w14:paraId="32994E8A" w14:textId="2B6711C6" w:rsidR="00252AFB" w:rsidRPr="002B44C1" w:rsidRDefault="00252AFB" w:rsidP="00252AFB">
            <w:pPr>
              <w:pStyle w:val="ZPpregtekst"/>
              <w:rPr>
                <w:b/>
              </w:rPr>
            </w:pPr>
            <w:r w:rsidRPr="002B44C1">
              <w:rPr>
                <w:b/>
              </w:rPr>
              <w:t>POVRŠINA (ha)</w:t>
            </w:r>
          </w:p>
        </w:tc>
        <w:tc>
          <w:tcPr>
            <w:tcW w:w="288" w:type="pct"/>
            <w:tcBorders>
              <w:top w:val="single" w:sz="6" w:space="0" w:color="008000"/>
              <w:bottom w:val="nil"/>
            </w:tcBorders>
            <w:shd w:val="clear" w:color="auto" w:fill="auto"/>
            <w:noWrap/>
            <w:vAlign w:val="bottom"/>
          </w:tcPr>
          <w:p w14:paraId="3E66BF8D" w14:textId="1FA99138" w:rsidR="00252AFB" w:rsidRPr="002B44C1" w:rsidRDefault="00252AFB" w:rsidP="00252AFB">
            <w:pPr>
              <w:pStyle w:val="ZPpregtevilke"/>
              <w:rPr>
                <w:b/>
              </w:rPr>
            </w:pPr>
            <w:r w:rsidRPr="002B44C1">
              <w:rPr>
                <w:b/>
              </w:rPr>
              <w:t>4.906</w:t>
            </w:r>
          </w:p>
        </w:tc>
        <w:tc>
          <w:tcPr>
            <w:tcW w:w="288" w:type="pct"/>
            <w:tcBorders>
              <w:top w:val="single" w:sz="6" w:space="0" w:color="008000"/>
              <w:bottom w:val="nil"/>
            </w:tcBorders>
            <w:shd w:val="clear" w:color="auto" w:fill="auto"/>
            <w:noWrap/>
            <w:vAlign w:val="bottom"/>
          </w:tcPr>
          <w:p w14:paraId="06CF5FA4" w14:textId="53466638" w:rsidR="00252AFB" w:rsidRPr="002B44C1" w:rsidRDefault="00252AFB" w:rsidP="00252AFB">
            <w:pPr>
              <w:pStyle w:val="ZPpregtevilke"/>
              <w:rPr>
                <w:b/>
              </w:rPr>
            </w:pPr>
            <w:r w:rsidRPr="002B44C1">
              <w:rPr>
                <w:b/>
              </w:rPr>
              <w:t>4.906</w:t>
            </w:r>
          </w:p>
        </w:tc>
        <w:tc>
          <w:tcPr>
            <w:tcW w:w="287" w:type="pct"/>
            <w:tcBorders>
              <w:top w:val="single" w:sz="6" w:space="0" w:color="008000"/>
              <w:bottom w:val="nil"/>
            </w:tcBorders>
            <w:shd w:val="clear" w:color="auto" w:fill="auto"/>
            <w:noWrap/>
            <w:vAlign w:val="bottom"/>
          </w:tcPr>
          <w:p w14:paraId="5C94BAC4" w14:textId="128A2B19" w:rsidR="00252AFB" w:rsidRPr="002B44C1" w:rsidRDefault="00252AFB" w:rsidP="00252AFB">
            <w:pPr>
              <w:pStyle w:val="ZPpregtevilke"/>
              <w:rPr>
                <w:b/>
              </w:rPr>
            </w:pPr>
            <w:r w:rsidRPr="002B44C1">
              <w:rPr>
                <w:b/>
              </w:rPr>
              <w:t>4.890</w:t>
            </w:r>
          </w:p>
        </w:tc>
        <w:tc>
          <w:tcPr>
            <w:tcW w:w="287" w:type="pct"/>
            <w:tcBorders>
              <w:top w:val="single" w:sz="6" w:space="0" w:color="008000"/>
              <w:bottom w:val="nil"/>
            </w:tcBorders>
            <w:shd w:val="clear" w:color="auto" w:fill="auto"/>
            <w:noWrap/>
            <w:vAlign w:val="bottom"/>
          </w:tcPr>
          <w:p w14:paraId="50CDE724" w14:textId="06A70819" w:rsidR="00252AFB" w:rsidRPr="002B44C1" w:rsidRDefault="00252AFB" w:rsidP="00252AFB">
            <w:pPr>
              <w:pStyle w:val="ZPpregtevilke"/>
              <w:rPr>
                <w:b/>
              </w:rPr>
            </w:pPr>
            <w:r w:rsidRPr="002B44C1">
              <w:rPr>
                <w:b/>
              </w:rPr>
              <w:t>5.290</w:t>
            </w:r>
          </w:p>
        </w:tc>
        <w:tc>
          <w:tcPr>
            <w:tcW w:w="287" w:type="pct"/>
            <w:tcBorders>
              <w:top w:val="single" w:sz="6" w:space="0" w:color="008000"/>
              <w:bottom w:val="nil"/>
            </w:tcBorders>
            <w:shd w:val="clear" w:color="auto" w:fill="auto"/>
            <w:noWrap/>
            <w:vAlign w:val="bottom"/>
          </w:tcPr>
          <w:p w14:paraId="0629262D" w14:textId="6465427D" w:rsidR="00252AFB" w:rsidRPr="002B44C1" w:rsidRDefault="00252AFB" w:rsidP="00252AFB">
            <w:pPr>
              <w:pStyle w:val="ZPpregtevilke"/>
              <w:rPr>
                <w:b/>
              </w:rPr>
            </w:pPr>
            <w:r w:rsidRPr="002B44C1">
              <w:rPr>
                <w:b/>
              </w:rPr>
              <w:t>5.291</w:t>
            </w:r>
          </w:p>
        </w:tc>
        <w:tc>
          <w:tcPr>
            <w:tcW w:w="287" w:type="pct"/>
            <w:tcBorders>
              <w:top w:val="single" w:sz="6" w:space="0" w:color="008000"/>
              <w:bottom w:val="nil"/>
            </w:tcBorders>
            <w:shd w:val="clear" w:color="auto" w:fill="auto"/>
            <w:noWrap/>
            <w:vAlign w:val="bottom"/>
          </w:tcPr>
          <w:p w14:paraId="73AA3482" w14:textId="7B52601D" w:rsidR="00252AFB" w:rsidRPr="002B44C1" w:rsidRDefault="00252AFB" w:rsidP="00252AFB">
            <w:pPr>
              <w:pStyle w:val="ZPpregtevilke"/>
              <w:rPr>
                <w:b/>
              </w:rPr>
            </w:pPr>
            <w:r w:rsidRPr="002B44C1">
              <w:rPr>
                <w:b/>
              </w:rPr>
              <w:t>5.290</w:t>
            </w:r>
          </w:p>
        </w:tc>
        <w:tc>
          <w:tcPr>
            <w:tcW w:w="287" w:type="pct"/>
            <w:tcBorders>
              <w:top w:val="single" w:sz="6" w:space="0" w:color="008000"/>
              <w:bottom w:val="nil"/>
            </w:tcBorders>
            <w:shd w:val="clear" w:color="auto" w:fill="auto"/>
            <w:noWrap/>
            <w:vAlign w:val="bottom"/>
          </w:tcPr>
          <w:p w14:paraId="63AD46DA" w14:textId="47756372" w:rsidR="00252AFB" w:rsidRPr="002B44C1" w:rsidRDefault="00252AFB" w:rsidP="00252AFB">
            <w:pPr>
              <w:pStyle w:val="ZPpregtevilke"/>
              <w:rPr>
                <w:b/>
              </w:rPr>
            </w:pPr>
            <w:r w:rsidRPr="002B44C1">
              <w:rPr>
                <w:b/>
              </w:rPr>
              <w:t>6.032</w:t>
            </w:r>
          </w:p>
        </w:tc>
        <w:tc>
          <w:tcPr>
            <w:tcW w:w="287" w:type="pct"/>
            <w:tcBorders>
              <w:top w:val="single" w:sz="6" w:space="0" w:color="008000"/>
              <w:bottom w:val="nil"/>
            </w:tcBorders>
            <w:shd w:val="clear" w:color="auto" w:fill="auto"/>
            <w:noWrap/>
            <w:vAlign w:val="bottom"/>
          </w:tcPr>
          <w:p w14:paraId="0983FB21" w14:textId="0819C425" w:rsidR="00252AFB" w:rsidRPr="002B44C1" w:rsidRDefault="00252AFB" w:rsidP="00252AFB">
            <w:pPr>
              <w:pStyle w:val="ZPpregtevilke"/>
              <w:rPr>
                <w:b/>
              </w:rPr>
            </w:pPr>
            <w:r w:rsidRPr="002B44C1">
              <w:rPr>
                <w:b/>
              </w:rPr>
              <w:t>6.031</w:t>
            </w:r>
          </w:p>
        </w:tc>
        <w:tc>
          <w:tcPr>
            <w:tcW w:w="287" w:type="pct"/>
            <w:tcBorders>
              <w:top w:val="single" w:sz="6" w:space="0" w:color="008000"/>
              <w:bottom w:val="nil"/>
            </w:tcBorders>
            <w:shd w:val="clear" w:color="auto" w:fill="auto"/>
            <w:noWrap/>
            <w:vAlign w:val="bottom"/>
          </w:tcPr>
          <w:p w14:paraId="2745E3FA" w14:textId="4221C7FE" w:rsidR="00252AFB" w:rsidRPr="002B44C1" w:rsidRDefault="00252AFB" w:rsidP="00252AFB">
            <w:pPr>
              <w:pStyle w:val="ZPpregtevilke"/>
              <w:rPr>
                <w:b/>
              </w:rPr>
            </w:pPr>
            <w:r w:rsidRPr="002B44C1">
              <w:rPr>
                <w:b/>
                <w:bCs/>
                <w:szCs w:val="16"/>
              </w:rPr>
              <w:t>6.049</w:t>
            </w:r>
          </w:p>
        </w:tc>
        <w:tc>
          <w:tcPr>
            <w:tcW w:w="287" w:type="pct"/>
            <w:tcBorders>
              <w:top w:val="single" w:sz="6" w:space="0" w:color="008000"/>
              <w:bottom w:val="nil"/>
            </w:tcBorders>
            <w:shd w:val="clear" w:color="auto" w:fill="auto"/>
            <w:noWrap/>
            <w:vAlign w:val="bottom"/>
          </w:tcPr>
          <w:p w14:paraId="3F47B022" w14:textId="62FB5157" w:rsidR="00252AFB" w:rsidRPr="002B44C1" w:rsidRDefault="00252AFB" w:rsidP="00252AFB">
            <w:pPr>
              <w:pStyle w:val="ZPpregtevilke"/>
              <w:rPr>
                <w:b/>
              </w:rPr>
            </w:pPr>
            <w:r w:rsidRPr="002B44C1">
              <w:rPr>
                <w:b/>
                <w:bCs/>
                <w:szCs w:val="16"/>
              </w:rPr>
              <w:t>6.432</w:t>
            </w:r>
          </w:p>
        </w:tc>
        <w:tc>
          <w:tcPr>
            <w:tcW w:w="287" w:type="pct"/>
            <w:tcBorders>
              <w:top w:val="single" w:sz="6" w:space="0" w:color="008000"/>
              <w:bottom w:val="nil"/>
            </w:tcBorders>
            <w:shd w:val="clear" w:color="auto" w:fill="auto"/>
            <w:vAlign w:val="bottom"/>
          </w:tcPr>
          <w:p w14:paraId="3C3CD8AD" w14:textId="7F3C95B7" w:rsidR="00252AFB" w:rsidRPr="002B44C1" w:rsidRDefault="00252AFB" w:rsidP="00252AFB">
            <w:pPr>
              <w:pStyle w:val="ZPpregtevilke"/>
              <w:rPr>
                <w:b/>
              </w:rPr>
            </w:pPr>
            <w:r w:rsidRPr="002B44C1">
              <w:rPr>
                <w:b/>
                <w:bCs/>
                <w:szCs w:val="16"/>
              </w:rPr>
              <w:t>6.450</w:t>
            </w:r>
          </w:p>
        </w:tc>
        <w:tc>
          <w:tcPr>
            <w:tcW w:w="287" w:type="pct"/>
            <w:tcBorders>
              <w:top w:val="single" w:sz="6" w:space="0" w:color="008000"/>
              <w:bottom w:val="nil"/>
            </w:tcBorders>
            <w:vAlign w:val="bottom"/>
          </w:tcPr>
          <w:p w14:paraId="055133E7" w14:textId="4602B237" w:rsidR="00252AFB" w:rsidRPr="002B44C1" w:rsidRDefault="00252AFB" w:rsidP="00252AFB">
            <w:pPr>
              <w:pStyle w:val="ZPpregtevilke"/>
              <w:rPr>
                <w:b/>
              </w:rPr>
            </w:pPr>
            <w:r w:rsidRPr="002B44C1">
              <w:rPr>
                <w:b/>
              </w:rPr>
              <w:t>6.467</w:t>
            </w:r>
          </w:p>
        </w:tc>
        <w:tc>
          <w:tcPr>
            <w:tcW w:w="284" w:type="pct"/>
            <w:tcBorders>
              <w:top w:val="single" w:sz="6" w:space="0" w:color="008000"/>
              <w:bottom w:val="nil"/>
            </w:tcBorders>
            <w:vAlign w:val="bottom"/>
          </w:tcPr>
          <w:p w14:paraId="1740CA3C" w14:textId="5787FE4C" w:rsidR="00252AFB" w:rsidRPr="002B44C1" w:rsidRDefault="00252AFB" w:rsidP="00252AFB">
            <w:pPr>
              <w:pStyle w:val="ZPpregtevilke"/>
              <w:rPr>
                <w:b/>
              </w:rPr>
            </w:pPr>
            <w:r w:rsidRPr="002B44C1">
              <w:rPr>
                <w:b/>
                <w:bCs/>
                <w:szCs w:val="18"/>
              </w:rPr>
              <w:t>6.493</w:t>
            </w:r>
          </w:p>
        </w:tc>
        <w:tc>
          <w:tcPr>
            <w:tcW w:w="284" w:type="pct"/>
            <w:tcBorders>
              <w:top w:val="single" w:sz="6" w:space="0" w:color="008000"/>
              <w:bottom w:val="nil"/>
            </w:tcBorders>
            <w:vAlign w:val="bottom"/>
          </w:tcPr>
          <w:p w14:paraId="2B9B24CF" w14:textId="2D15F229" w:rsidR="00252AFB" w:rsidRPr="002B44C1" w:rsidRDefault="00252AFB" w:rsidP="00252AFB">
            <w:pPr>
              <w:pStyle w:val="ZPpregtevilke"/>
              <w:rPr>
                <w:b/>
              </w:rPr>
            </w:pPr>
            <w:r w:rsidRPr="002B44C1">
              <w:rPr>
                <w:b/>
              </w:rPr>
              <w:t>100,4</w:t>
            </w:r>
          </w:p>
        </w:tc>
      </w:tr>
      <w:tr w:rsidR="00252AFB" w:rsidRPr="002B44C1" w14:paraId="2C0DF9BE" w14:textId="77777777" w:rsidTr="001735C6">
        <w:trPr>
          <w:trHeight w:val="227"/>
          <w:jc w:val="center"/>
        </w:trPr>
        <w:tc>
          <w:tcPr>
            <w:tcW w:w="984" w:type="pct"/>
            <w:tcBorders>
              <w:top w:val="nil"/>
              <w:bottom w:val="nil"/>
            </w:tcBorders>
            <w:shd w:val="clear" w:color="auto" w:fill="D9D9D9"/>
            <w:noWrap/>
            <w:vAlign w:val="bottom"/>
          </w:tcPr>
          <w:p w14:paraId="1B682741" w14:textId="67106F5A" w:rsidR="00252AFB" w:rsidRPr="002B44C1" w:rsidRDefault="00252AFB" w:rsidP="00252AFB">
            <w:pPr>
              <w:pStyle w:val="ZPpregtekst"/>
              <w:rPr>
                <w:b/>
              </w:rPr>
            </w:pPr>
            <w:r w:rsidRPr="002B44C1">
              <w:rPr>
                <w:b/>
              </w:rPr>
              <w:t>PRIDELEK (t)</w:t>
            </w:r>
          </w:p>
        </w:tc>
        <w:tc>
          <w:tcPr>
            <w:tcW w:w="288" w:type="pct"/>
            <w:tcBorders>
              <w:top w:val="nil"/>
              <w:bottom w:val="nil"/>
            </w:tcBorders>
            <w:shd w:val="clear" w:color="auto" w:fill="D9D9D9"/>
            <w:noWrap/>
            <w:vAlign w:val="bottom"/>
          </w:tcPr>
          <w:p w14:paraId="05B69B7E" w14:textId="77777777" w:rsidR="00252AFB" w:rsidRPr="002B44C1" w:rsidRDefault="00252AFB" w:rsidP="00252AFB">
            <w:pPr>
              <w:pStyle w:val="ZPpregtevilke"/>
              <w:rPr>
                <w:b/>
              </w:rPr>
            </w:pPr>
          </w:p>
        </w:tc>
        <w:tc>
          <w:tcPr>
            <w:tcW w:w="288" w:type="pct"/>
            <w:tcBorders>
              <w:top w:val="nil"/>
              <w:bottom w:val="nil"/>
            </w:tcBorders>
            <w:shd w:val="clear" w:color="auto" w:fill="D9D9D9"/>
            <w:noWrap/>
            <w:vAlign w:val="bottom"/>
          </w:tcPr>
          <w:p w14:paraId="4977F110"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1967C6CF"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3D42BE6D"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44904386"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6D7B430B"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2CC7F542"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0E18ACFC"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63B10860" w14:textId="77777777" w:rsidR="00252AFB" w:rsidRPr="002B44C1" w:rsidRDefault="00252AFB" w:rsidP="00252AFB">
            <w:pPr>
              <w:pStyle w:val="ZPpregtevilke"/>
              <w:rPr>
                <w:b/>
              </w:rPr>
            </w:pPr>
          </w:p>
        </w:tc>
        <w:tc>
          <w:tcPr>
            <w:tcW w:w="287" w:type="pct"/>
            <w:tcBorders>
              <w:top w:val="nil"/>
              <w:bottom w:val="nil"/>
            </w:tcBorders>
            <w:shd w:val="clear" w:color="auto" w:fill="D9D9D9"/>
            <w:noWrap/>
            <w:vAlign w:val="bottom"/>
          </w:tcPr>
          <w:p w14:paraId="199B39FF" w14:textId="77777777" w:rsidR="00252AFB" w:rsidRPr="002B44C1" w:rsidRDefault="00252AFB" w:rsidP="00252AFB">
            <w:pPr>
              <w:pStyle w:val="ZPpregtevilke"/>
              <w:rPr>
                <w:b/>
              </w:rPr>
            </w:pPr>
          </w:p>
        </w:tc>
        <w:tc>
          <w:tcPr>
            <w:tcW w:w="287" w:type="pct"/>
            <w:tcBorders>
              <w:top w:val="nil"/>
              <w:bottom w:val="nil"/>
            </w:tcBorders>
            <w:shd w:val="clear" w:color="auto" w:fill="D9D9D9"/>
            <w:vAlign w:val="bottom"/>
          </w:tcPr>
          <w:p w14:paraId="730CAD6C" w14:textId="77777777" w:rsidR="00252AFB" w:rsidRPr="002B44C1" w:rsidRDefault="00252AFB" w:rsidP="00252AFB">
            <w:pPr>
              <w:pStyle w:val="ZPpregtevilke"/>
              <w:rPr>
                <w:b/>
              </w:rPr>
            </w:pPr>
          </w:p>
        </w:tc>
        <w:tc>
          <w:tcPr>
            <w:tcW w:w="287" w:type="pct"/>
            <w:tcBorders>
              <w:top w:val="nil"/>
              <w:bottom w:val="nil"/>
            </w:tcBorders>
            <w:shd w:val="clear" w:color="auto" w:fill="D9D9D9"/>
            <w:vAlign w:val="bottom"/>
          </w:tcPr>
          <w:p w14:paraId="4865F481" w14:textId="77777777" w:rsidR="00252AFB" w:rsidRPr="002B44C1" w:rsidRDefault="00252AFB" w:rsidP="00252AFB">
            <w:pPr>
              <w:pStyle w:val="ZPpregtevilke"/>
              <w:rPr>
                <w:b/>
              </w:rPr>
            </w:pPr>
          </w:p>
        </w:tc>
        <w:tc>
          <w:tcPr>
            <w:tcW w:w="284" w:type="pct"/>
            <w:tcBorders>
              <w:top w:val="nil"/>
              <w:bottom w:val="nil"/>
            </w:tcBorders>
            <w:shd w:val="clear" w:color="auto" w:fill="D9D9D9"/>
            <w:vAlign w:val="bottom"/>
          </w:tcPr>
          <w:p w14:paraId="0A61E4D7" w14:textId="77777777" w:rsidR="00252AFB" w:rsidRPr="002B44C1" w:rsidRDefault="00252AFB" w:rsidP="00252AFB">
            <w:pPr>
              <w:pStyle w:val="ZPpregtevilke"/>
              <w:rPr>
                <w:b/>
              </w:rPr>
            </w:pPr>
          </w:p>
        </w:tc>
        <w:tc>
          <w:tcPr>
            <w:tcW w:w="284" w:type="pct"/>
            <w:tcBorders>
              <w:top w:val="nil"/>
              <w:bottom w:val="nil"/>
            </w:tcBorders>
            <w:shd w:val="clear" w:color="auto" w:fill="D9D9D9"/>
            <w:vAlign w:val="bottom"/>
          </w:tcPr>
          <w:p w14:paraId="6894B5C3" w14:textId="77777777" w:rsidR="00252AFB" w:rsidRPr="002B44C1" w:rsidRDefault="00252AFB" w:rsidP="00252AFB">
            <w:pPr>
              <w:pStyle w:val="ZPpregtevilke"/>
              <w:rPr>
                <w:b/>
              </w:rPr>
            </w:pPr>
          </w:p>
        </w:tc>
      </w:tr>
      <w:tr w:rsidR="00252AFB" w:rsidRPr="002B44C1" w14:paraId="6B0B458B" w14:textId="77777777" w:rsidTr="007B2DE0">
        <w:trPr>
          <w:trHeight w:val="227"/>
          <w:jc w:val="center"/>
        </w:trPr>
        <w:tc>
          <w:tcPr>
            <w:tcW w:w="984" w:type="pct"/>
            <w:tcBorders>
              <w:top w:val="nil"/>
            </w:tcBorders>
            <w:shd w:val="clear" w:color="auto" w:fill="auto"/>
            <w:noWrap/>
            <w:vAlign w:val="bottom"/>
          </w:tcPr>
          <w:p w14:paraId="2F32CA30" w14:textId="3D676663" w:rsidR="00252AFB" w:rsidRPr="002B44C1" w:rsidRDefault="00252AFB" w:rsidP="00252AFB">
            <w:pPr>
              <w:pStyle w:val="ZPpregtekst"/>
              <w:rPr>
                <w:b/>
              </w:rPr>
            </w:pPr>
            <w:r w:rsidRPr="002B44C1">
              <w:rPr>
                <w:b/>
              </w:rPr>
              <w:t>Ekstenzivni nasadi skupaj</w:t>
            </w:r>
          </w:p>
        </w:tc>
        <w:tc>
          <w:tcPr>
            <w:tcW w:w="288" w:type="pct"/>
            <w:tcBorders>
              <w:top w:val="nil"/>
            </w:tcBorders>
            <w:shd w:val="clear" w:color="auto" w:fill="auto"/>
            <w:noWrap/>
            <w:vAlign w:val="bottom"/>
          </w:tcPr>
          <w:p w14:paraId="4A8356F3" w14:textId="36BCD8FE" w:rsidR="00252AFB" w:rsidRPr="002B44C1" w:rsidRDefault="00252AFB" w:rsidP="00252AFB">
            <w:pPr>
              <w:pStyle w:val="ZPpregtevilke"/>
              <w:rPr>
                <w:b/>
              </w:rPr>
            </w:pPr>
            <w:r w:rsidRPr="002B44C1">
              <w:rPr>
                <w:b/>
              </w:rPr>
              <w:t>48.678</w:t>
            </w:r>
          </w:p>
        </w:tc>
        <w:tc>
          <w:tcPr>
            <w:tcW w:w="288" w:type="pct"/>
            <w:tcBorders>
              <w:top w:val="nil"/>
            </w:tcBorders>
            <w:shd w:val="clear" w:color="auto" w:fill="auto"/>
            <w:noWrap/>
            <w:vAlign w:val="bottom"/>
          </w:tcPr>
          <w:p w14:paraId="2BAB7501" w14:textId="16802170" w:rsidR="00252AFB" w:rsidRPr="002B44C1" w:rsidRDefault="00252AFB" w:rsidP="00252AFB">
            <w:pPr>
              <w:pStyle w:val="ZPpregtevilke"/>
              <w:rPr>
                <w:b/>
              </w:rPr>
            </w:pPr>
            <w:r w:rsidRPr="002B44C1">
              <w:rPr>
                <w:b/>
              </w:rPr>
              <w:t>48.176</w:t>
            </w:r>
          </w:p>
        </w:tc>
        <w:tc>
          <w:tcPr>
            <w:tcW w:w="287" w:type="pct"/>
            <w:tcBorders>
              <w:top w:val="nil"/>
            </w:tcBorders>
            <w:shd w:val="clear" w:color="auto" w:fill="auto"/>
            <w:noWrap/>
            <w:vAlign w:val="bottom"/>
          </w:tcPr>
          <w:p w14:paraId="6BB48133" w14:textId="38AF0058" w:rsidR="00252AFB" w:rsidRPr="002B44C1" w:rsidRDefault="00252AFB" w:rsidP="00252AFB">
            <w:pPr>
              <w:pStyle w:val="ZPpregtevilke"/>
              <w:rPr>
                <w:b/>
              </w:rPr>
            </w:pPr>
            <w:r w:rsidRPr="002B44C1">
              <w:rPr>
                <w:b/>
              </w:rPr>
              <w:t>41.449</w:t>
            </w:r>
          </w:p>
        </w:tc>
        <w:tc>
          <w:tcPr>
            <w:tcW w:w="287" w:type="pct"/>
            <w:tcBorders>
              <w:top w:val="nil"/>
            </w:tcBorders>
            <w:shd w:val="clear" w:color="auto" w:fill="auto"/>
            <w:noWrap/>
            <w:vAlign w:val="bottom"/>
          </w:tcPr>
          <w:p w14:paraId="06CD7991" w14:textId="01CC0500" w:rsidR="00252AFB" w:rsidRPr="002B44C1" w:rsidRDefault="00252AFB" w:rsidP="00252AFB">
            <w:pPr>
              <w:pStyle w:val="ZPpregtevilke"/>
              <w:rPr>
                <w:b/>
              </w:rPr>
            </w:pPr>
            <w:r w:rsidRPr="002B44C1">
              <w:rPr>
                <w:b/>
              </w:rPr>
              <w:t>60.819</w:t>
            </w:r>
          </w:p>
        </w:tc>
        <w:tc>
          <w:tcPr>
            <w:tcW w:w="287" w:type="pct"/>
            <w:tcBorders>
              <w:top w:val="nil"/>
            </w:tcBorders>
            <w:shd w:val="clear" w:color="auto" w:fill="auto"/>
            <w:noWrap/>
            <w:vAlign w:val="bottom"/>
          </w:tcPr>
          <w:p w14:paraId="13BD62DB" w14:textId="1609842B" w:rsidR="00252AFB" w:rsidRPr="002B44C1" w:rsidRDefault="00252AFB" w:rsidP="00252AFB">
            <w:pPr>
              <w:pStyle w:val="ZPpregtevilke"/>
              <w:rPr>
                <w:b/>
              </w:rPr>
            </w:pPr>
            <w:r w:rsidRPr="002B44C1">
              <w:rPr>
                <w:b/>
              </w:rPr>
              <w:t>43.067</w:t>
            </w:r>
          </w:p>
        </w:tc>
        <w:tc>
          <w:tcPr>
            <w:tcW w:w="287" w:type="pct"/>
            <w:tcBorders>
              <w:top w:val="nil"/>
            </w:tcBorders>
            <w:shd w:val="clear" w:color="auto" w:fill="auto"/>
            <w:noWrap/>
            <w:vAlign w:val="bottom"/>
          </w:tcPr>
          <w:p w14:paraId="6386215B" w14:textId="1ADF0DB8" w:rsidR="00252AFB" w:rsidRPr="002B44C1" w:rsidRDefault="00252AFB" w:rsidP="00252AFB">
            <w:pPr>
              <w:pStyle w:val="ZPpregtevilke"/>
              <w:rPr>
                <w:b/>
              </w:rPr>
            </w:pPr>
            <w:r w:rsidRPr="002B44C1">
              <w:rPr>
                <w:b/>
              </w:rPr>
              <w:t>29.389</w:t>
            </w:r>
          </w:p>
        </w:tc>
        <w:tc>
          <w:tcPr>
            <w:tcW w:w="287" w:type="pct"/>
            <w:tcBorders>
              <w:top w:val="nil"/>
            </w:tcBorders>
            <w:shd w:val="clear" w:color="auto" w:fill="auto"/>
            <w:noWrap/>
            <w:vAlign w:val="bottom"/>
          </w:tcPr>
          <w:p w14:paraId="2BBA89EF" w14:textId="6D13804C" w:rsidR="00252AFB" w:rsidRPr="002B44C1" w:rsidRDefault="00252AFB" w:rsidP="00252AFB">
            <w:pPr>
              <w:pStyle w:val="ZPpregtevilke"/>
              <w:rPr>
                <w:b/>
              </w:rPr>
            </w:pPr>
            <w:r w:rsidRPr="002B44C1">
              <w:rPr>
                <w:b/>
              </w:rPr>
              <w:t>50.391</w:t>
            </w:r>
          </w:p>
        </w:tc>
        <w:tc>
          <w:tcPr>
            <w:tcW w:w="287" w:type="pct"/>
            <w:tcBorders>
              <w:top w:val="nil"/>
            </w:tcBorders>
            <w:shd w:val="clear" w:color="auto" w:fill="auto"/>
            <w:noWrap/>
            <w:vAlign w:val="bottom"/>
          </w:tcPr>
          <w:p w14:paraId="2E4A628D" w14:textId="19F7066B" w:rsidR="00252AFB" w:rsidRPr="002B44C1" w:rsidRDefault="00252AFB" w:rsidP="00252AFB">
            <w:pPr>
              <w:pStyle w:val="ZPpregtevilke"/>
              <w:rPr>
                <w:b/>
              </w:rPr>
            </w:pPr>
            <w:r w:rsidRPr="002B44C1">
              <w:rPr>
                <w:b/>
              </w:rPr>
              <w:t>49.385</w:t>
            </w:r>
          </w:p>
        </w:tc>
        <w:tc>
          <w:tcPr>
            <w:tcW w:w="287" w:type="pct"/>
            <w:tcBorders>
              <w:top w:val="nil"/>
            </w:tcBorders>
            <w:shd w:val="clear" w:color="auto" w:fill="auto"/>
            <w:noWrap/>
            <w:vAlign w:val="bottom"/>
          </w:tcPr>
          <w:p w14:paraId="76B3950F" w14:textId="7607BC2A" w:rsidR="00252AFB" w:rsidRPr="002B44C1" w:rsidRDefault="00252AFB" w:rsidP="00252AFB">
            <w:pPr>
              <w:pStyle w:val="ZPpregtevilke"/>
              <w:rPr>
                <w:b/>
              </w:rPr>
            </w:pPr>
            <w:r w:rsidRPr="002B44C1">
              <w:rPr>
                <w:b/>
                <w:bCs/>
                <w:szCs w:val="16"/>
              </w:rPr>
              <w:t>53.920</w:t>
            </w:r>
          </w:p>
        </w:tc>
        <w:tc>
          <w:tcPr>
            <w:tcW w:w="287" w:type="pct"/>
            <w:tcBorders>
              <w:top w:val="nil"/>
            </w:tcBorders>
            <w:shd w:val="clear" w:color="auto" w:fill="auto"/>
            <w:noWrap/>
            <w:vAlign w:val="bottom"/>
          </w:tcPr>
          <w:p w14:paraId="626A587C" w14:textId="7138DD08" w:rsidR="00252AFB" w:rsidRPr="002B44C1" w:rsidRDefault="00252AFB" w:rsidP="00252AFB">
            <w:pPr>
              <w:pStyle w:val="ZPpregtevilke"/>
              <w:rPr>
                <w:b/>
              </w:rPr>
            </w:pPr>
            <w:r w:rsidRPr="002B44C1">
              <w:rPr>
                <w:b/>
                <w:bCs/>
                <w:szCs w:val="16"/>
              </w:rPr>
              <w:t>32.374</w:t>
            </w:r>
          </w:p>
        </w:tc>
        <w:tc>
          <w:tcPr>
            <w:tcW w:w="287" w:type="pct"/>
            <w:tcBorders>
              <w:top w:val="nil"/>
            </w:tcBorders>
            <w:shd w:val="clear" w:color="auto" w:fill="auto"/>
            <w:vAlign w:val="bottom"/>
          </w:tcPr>
          <w:p w14:paraId="24D16697" w14:textId="4D833C8A" w:rsidR="00252AFB" w:rsidRPr="002B44C1" w:rsidRDefault="00252AFB" w:rsidP="00252AFB">
            <w:pPr>
              <w:pStyle w:val="ZPpregtevilke"/>
              <w:rPr>
                <w:b/>
              </w:rPr>
            </w:pPr>
            <w:r w:rsidRPr="002B44C1">
              <w:rPr>
                <w:b/>
                <w:bCs/>
                <w:szCs w:val="16"/>
              </w:rPr>
              <w:t>14.956</w:t>
            </w:r>
          </w:p>
        </w:tc>
        <w:tc>
          <w:tcPr>
            <w:tcW w:w="287" w:type="pct"/>
            <w:tcBorders>
              <w:top w:val="nil"/>
            </w:tcBorders>
            <w:vAlign w:val="bottom"/>
          </w:tcPr>
          <w:p w14:paraId="105964A8" w14:textId="726FF842" w:rsidR="00252AFB" w:rsidRPr="002B44C1" w:rsidRDefault="00252AFB" w:rsidP="00252AFB">
            <w:pPr>
              <w:pStyle w:val="ZPpregtevilke"/>
              <w:rPr>
                <w:b/>
              </w:rPr>
            </w:pPr>
            <w:r w:rsidRPr="002B44C1">
              <w:rPr>
                <w:b/>
              </w:rPr>
              <w:t>86.960</w:t>
            </w:r>
          </w:p>
        </w:tc>
        <w:tc>
          <w:tcPr>
            <w:tcW w:w="284" w:type="pct"/>
            <w:tcBorders>
              <w:top w:val="nil"/>
            </w:tcBorders>
            <w:vAlign w:val="bottom"/>
          </w:tcPr>
          <w:p w14:paraId="5077448A" w14:textId="61B1BFBD" w:rsidR="00252AFB" w:rsidRPr="002B44C1" w:rsidRDefault="00252AFB" w:rsidP="00252AFB">
            <w:pPr>
              <w:pStyle w:val="ZPpregtevilke"/>
              <w:rPr>
                <w:b/>
              </w:rPr>
            </w:pPr>
            <w:r w:rsidRPr="002B44C1">
              <w:rPr>
                <w:b/>
                <w:bCs/>
                <w:szCs w:val="18"/>
              </w:rPr>
              <w:t>19.973</w:t>
            </w:r>
          </w:p>
        </w:tc>
        <w:tc>
          <w:tcPr>
            <w:tcW w:w="284" w:type="pct"/>
            <w:tcBorders>
              <w:top w:val="nil"/>
            </w:tcBorders>
            <w:vAlign w:val="bottom"/>
          </w:tcPr>
          <w:p w14:paraId="0A8D553A" w14:textId="0753FA79" w:rsidR="00252AFB" w:rsidRPr="002B44C1" w:rsidRDefault="00252AFB" w:rsidP="00252AFB">
            <w:pPr>
              <w:pStyle w:val="ZPpregtevilke"/>
              <w:rPr>
                <w:b/>
              </w:rPr>
            </w:pPr>
            <w:r w:rsidRPr="002B44C1">
              <w:rPr>
                <w:b/>
                <w:bCs/>
                <w:szCs w:val="18"/>
              </w:rPr>
              <w:t>23,0</w:t>
            </w:r>
          </w:p>
        </w:tc>
      </w:tr>
      <w:tr w:rsidR="00252AFB" w:rsidRPr="002B44C1" w14:paraId="67621A7A" w14:textId="77777777" w:rsidTr="007B2DE0">
        <w:trPr>
          <w:trHeight w:val="227"/>
          <w:jc w:val="center"/>
        </w:trPr>
        <w:tc>
          <w:tcPr>
            <w:tcW w:w="984" w:type="pct"/>
            <w:shd w:val="clear" w:color="auto" w:fill="auto"/>
            <w:noWrap/>
            <w:vAlign w:val="bottom"/>
          </w:tcPr>
          <w:p w14:paraId="2A77DD88" w14:textId="5227BFB3" w:rsidR="00252AFB" w:rsidRPr="002B44C1" w:rsidRDefault="00252AFB" w:rsidP="00252AFB">
            <w:pPr>
              <w:pStyle w:val="ZPpregtekst"/>
            </w:pPr>
            <w:r w:rsidRPr="002B44C1">
              <w:t>Jabolka</w:t>
            </w:r>
          </w:p>
        </w:tc>
        <w:tc>
          <w:tcPr>
            <w:tcW w:w="288" w:type="pct"/>
            <w:shd w:val="clear" w:color="auto" w:fill="auto"/>
            <w:noWrap/>
            <w:vAlign w:val="bottom"/>
          </w:tcPr>
          <w:p w14:paraId="537A83F2" w14:textId="364C09D7" w:rsidR="00252AFB" w:rsidRPr="002B44C1" w:rsidRDefault="00252AFB" w:rsidP="00252AFB">
            <w:pPr>
              <w:pStyle w:val="ZPpregtevilke"/>
            </w:pPr>
            <w:r w:rsidRPr="002B44C1">
              <w:t>27.516</w:t>
            </w:r>
          </w:p>
        </w:tc>
        <w:tc>
          <w:tcPr>
            <w:tcW w:w="288" w:type="pct"/>
            <w:shd w:val="clear" w:color="auto" w:fill="auto"/>
            <w:noWrap/>
            <w:vAlign w:val="bottom"/>
          </w:tcPr>
          <w:p w14:paraId="1E24B714" w14:textId="2315BA21" w:rsidR="00252AFB" w:rsidRPr="002B44C1" w:rsidRDefault="00252AFB" w:rsidP="00252AFB">
            <w:pPr>
              <w:pStyle w:val="ZPpregtevilke"/>
            </w:pPr>
            <w:r w:rsidRPr="002B44C1">
              <w:t>31.280</w:t>
            </w:r>
          </w:p>
        </w:tc>
        <w:tc>
          <w:tcPr>
            <w:tcW w:w="287" w:type="pct"/>
            <w:shd w:val="clear" w:color="auto" w:fill="auto"/>
            <w:noWrap/>
            <w:vAlign w:val="bottom"/>
          </w:tcPr>
          <w:p w14:paraId="01903DC8" w14:textId="6B66A1E6" w:rsidR="00252AFB" w:rsidRPr="002B44C1" w:rsidRDefault="00252AFB" w:rsidP="00252AFB">
            <w:pPr>
              <w:pStyle w:val="ZPpregtevilke"/>
            </w:pPr>
            <w:r w:rsidRPr="002B44C1">
              <w:t>23.075</w:t>
            </w:r>
          </w:p>
        </w:tc>
        <w:tc>
          <w:tcPr>
            <w:tcW w:w="287" w:type="pct"/>
            <w:shd w:val="clear" w:color="auto" w:fill="auto"/>
            <w:noWrap/>
            <w:vAlign w:val="bottom"/>
          </w:tcPr>
          <w:p w14:paraId="159EC806" w14:textId="3E724900" w:rsidR="00252AFB" w:rsidRPr="002B44C1" w:rsidRDefault="00252AFB" w:rsidP="00252AFB">
            <w:pPr>
              <w:pStyle w:val="ZPpregtevilke"/>
            </w:pPr>
            <w:r w:rsidRPr="002B44C1">
              <w:t>40.278</w:t>
            </w:r>
          </w:p>
        </w:tc>
        <w:tc>
          <w:tcPr>
            <w:tcW w:w="287" w:type="pct"/>
            <w:shd w:val="clear" w:color="auto" w:fill="auto"/>
            <w:noWrap/>
            <w:vAlign w:val="bottom"/>
          </w:tcPr>
          <w:p w14:paraId="076C41A9" w14:textId="349D1C10" w:rsidR="00252AFB" w:rsidRPr="002B44C1" w:rsidRDefault="00252AFB" w:rsidP="00252AFB">
            <w:pPr>
              <w:pStyle w:val="ZPpregtevilke"/>
            </w:pPr>
            <w:r w:rsidRPr="002B44C1">
              <w:t>24.032</w:t>
            </w:r>
          </w:p>
        </w:tc>
        <w:tc>
          <w:tcPr>
            <w:tcW w:w="287" w:type="pct"/>
            <w:shd w:val="clear" w:color="auto" w:fill="auto"/>
            <w:noWrap/>
            <w:vAlign w:val="bottom"/>
          </w:tcPr>
          <w:p w14:paraId="5F1FA734" w14:textId="652D4A89" w:rsidR="00252AFB" w:rsidRPr="002B44C1" w:rsidRDefault="00252AFB" w:rsidP="00252AFB">
            <w:pPr>
              <w:pStyle w:val="ZPpregtevilke"/>
            </w:pPr>
            <w:r w:rsidRPr="002B44C1">
              <w:t>18.922</w:t>
            </w:r>
          </w:p>
        </w:tc>
        <w:tc>
          <w:tcPr>
            <w:tcW w:w="287" w:type="pct"/>
            <w:shd w:val="clear" w:color="auto" w:fill="auto"/>
            <w:noWrap/>
            <w:vAlign w:val="bottom"/>
          </w:tcPr>
          <w:p w14:paraId="5C5E5DED" w14:textId="02E3D1F1" w:rsidR="00252AFB" w:rsidRPr="002B44C1" w:rsidRDefault="00252AFB" w:rsidP="00252AFB">
            <w:pPr>
              <w:pStyle w:val="ZPpregtevilke"/>
            </w:pPr>
            <w:r w:rsidRPr="002B44C1">
              <w:t>22.875</w:t>
            </w:r>
          </w:p>
        </w:tc>
        <w:tc>
          <w:tcPr>
            <w:tcW w:w="287" w:type="pct"/>
            <w:shd w:val="clear" w:color="auto" w:fill="auto"/>
            <w:noWrap/>
            <w:vAlign w:val="bottom"/>
          </w:tcPr>
          <w:p w14:paraId="2B464223" w14:textId="1D5E225A" w:rsidR="00252AFB" w:rsidRPr="002B44C1" w:rsidRDefault="00252AFB" w:rsidP="00252AFB">
            <w:pPr>
              <w:pStyle w:val="ZPpregtevilke"/>
            </w:pPr>
            <w:r w:rsidRPr="002B44C1">
              <w:t>28.875</w:t>
            </w:r>
          </w:p>
        </w:tc>
        <w:tc>
          <w:tcPr>
            <w:tcW w:w="287" w:type="pct"/>
            <w:shd w:val="clear" w:color="auto" w:fill="auto"/>
            <w:noWrap/>
            <w:vAlign w:val="bottom"/>
          </w:tcPr>
          <w:p w14:paraId="416407EA" w14:textId="4645E2CA" w:rsidR="00252AFB" w:rsidRPr="002B44C1" w:rsidRDefault="00252AFB" w:rsidP="00252AFB">
            <w:pPr>
              <w:pStyle w:val="ZPpregtevilke"/>
            </w:pPr>
            <w:r w:rsidRPr="002B44C1">
              <w:rPr>
                <w:szCs w:val="16"/>
              </w:rPr>
              <w:t>31.236</w:t>
            </w:r>
          </w:p>
        </w:tc>
        <w:tc>
          <w:tcPr>
            <w:tcW w:w="287" w:type="pct"/>
            <w:shd w:val="clear" w:color="auto" w:fill="auto"/>
            <w:noWrap/>
            <w:vAlign w:val="bottom"/>
          </w:tcPr>
          <w:p w14:paraId="3590759F" w14:textId="43514E89" w:rsidR="00252AFB" w:rsidRPr="002B44C1" w:rsidRDefault="00252AFB" w:rsidP="00252AFB">
            <w:pPr>
              <w:pStyle w:val="ZPpregtevilke"/>
            </w:pPr>
            <w:r w:rsidRPr="002B44C1">
              <w:rPr>
                <w:szCs w:val="16"/>
              </w:rPr>
              <w:t>16.827</w:t>
            </w:r>
          </w:p>
        </w:tc>
        <w:tc>
          <w:tcPr>
            <w:tcW w:w="287" w:type="pct"/>
            <w:shd w:val="clear" w:color="auto" w:fill="auto"/>
            <w:vAlign w:val="bottom"/>
          </w:tcPr>
          <w:p w14:paraId="01FD37E5" w14:textId="7BEEDD2D" w:rsidR="00252AFB" w:rsidRPr="002B44C1" w:rsidRDefault="00252AFB" w:rsidP="00252AFB">
            <w:pPr>
              <w:pStyle w:val="ZPpregtevilke"/>
            </w:pPr>
            <w:r w:rsidRPr="002B44C1">
              <w:rPr>
                <w:szCs w:val="16"/>
              </w:rPr>
              <w:t>6.414</w:t>
            </w:r>
          </w:p>
        </w:tc>
        <w:tc>
          <w:tcPr>
            <w:tcW w:w="287" w:type="pct"/>
            <w:vAlign w:val="bottom"/>
          </w:tcPr>
          <w:p w14:paraId="6A560B94" w14:textId="66A18726" w:rsidR="00252AFB" w:rsidRPr="002B44C1" w:rsidRDefault="00252AFB" w:rsidP="00252AFB">
            <w:pPr>
              <w:pStyle w:val="ZPpregtevilke"/>
            </w:pPr>
            <w:r w:rsidRPr="002B44C1">
              <w:t>55.428</w:t>
            </w:r>
          </w:p>
        </w:tc>
        <w:tc>
          <w:tcPr>
            <w:tcW w:w="284" w:type="pct"/>
            <w:vAlign w:val="bottom"/>
          </w:tcPr>
          <w:p w14:paraId="0207203D" w14:textId="417A98AC" w:rsidR="00252AFB" w:rsidRPr="002B44C1" w:rsidRDefault="00252AFB" w:rsidP="00252AFB">
            <w:pPr>
              <w:pStyle w:val="ZPpregtevilke"/>
            </w:pPr>
            <w:r w:rsidRPr="002B44C1">
              <w:rPr>
                <w:bCs/>
                <w:szCs w:val="18"/>
              </w:rPr>
              <w:t>9.960</w:t>
            </w:r>
          </w:p>
        </w:tc>
        <w:tc>
          <w:tcPr>
            <w:tcW w:w="284" w:type="pct"/>
            <w:vAlign w:val="bottom"/>
          </w:tcPr>
          <w:p w14:paraId="666C64C0" w14:textId="06DF1F64" w:rsidR="00252AFB" w:rsidRPr="002B44C1" w:rsidRDefault="00252AFB" w:rsidP="00252AFB">
            <w:pPr>
              <w:pStyle w:val="ZPpregtevilke"/>
            </w:pPr>
            <w:r w:rsidRPr="002B44C1">
              <w:rPr>
                <w:szCs w:val="18"/>
              </w:rPr>
              <w:t>18,0</w:t>
            </w:r>
          </w:p>
        </w:tc>
      </w:tr>
      <w:tr w:rsidR="00252AFB" w:rsidRPr="002B44C1" w14:paraId="3BBD6584" w14:textId="77777777" w:rsidTr="007B2DE0">
        <w:trPr>
          <w:trHeight w:val="227"/>
          <w:jc w:val="center"/>
        </w:trPr>
        <w:tc>
          <w:tcPr>
            <w:tcW w:w="984" w:type="pct"/>
            <w:shd w:val="clear" w:color="auto" w:fill="auto"/>
            <w:noWrap/>
            <w:vAlign w:val="bottom"/>
          </w:tcPr>
          <w:p w14:paraId="399EAD69" w14:textId="4E04D480" w:rsidR="00252AFB" w:rsidRPr="002B44C1" w:rsidRDefault="00252AFB" w:rsidP="00252AFB">
            <w:pPr>
              <w:pStyle w:val="ZPpregtekst"/>
            </w:pPr>
            <w:r w:rsidRPr="002B44C1">
              <w:t>Hruške</w:t>
            </w:r>
          </w:p>
        </w:tc>
        <w:tc>
          <w:tcPr>
            <w:tcW w:w="288" w:type="pct"/>
            <w:shd w:val="clear" w:color="auto" w:fill="auto"/>
            <w:noWrap/>
            <w:vAlign w:val="bottom"/>
          </w:tcPr>
          <w:p w14:paraId="176F6EFD" w14:textId="3890F0DE" w:rsidR="00252AFB" w:rsidRPr="002B44C1" w:rsidRDefault="00252AFB" w:rsidP="00252AFB">
            <w:pPr>
              <w:pStyle w:val="ZPpregtevilke"/>
            </w:pPr>
            <w:r w:rsidRPr="002B44C1">
              <w:t>7.501</w:t>
            </w:r>
          </w:p>
        </w:tc>
        <w:tc>
          <w:tcPr>
            <w:tcW w:w="288" w:type="pct"/>
            <w:shd w:val="clear" w:color="auto" w:fill="auto"/>
            <w:noWrap/>
            <w:vAlign w:val="bottom"/>
          </w:tcPr>
          <w:p w14:paraId="29018B38" w14:textId="4ECC7D85" w:rsidR="00252AFB" w:rsidRPr="002B44C1" w:rsidRDefault="00252AFB" w:rsidP="00252AFB">
            <w:pPr>
              <w:pStyle w:val="ZPpregtevilke"/>
            </w:pPr>
            <w:r w:rsidRPr="002B44C1">
              <w:t>6.163</w:t>
            </w:r>
          </w:p>
        </w:tc>
        <w:tc>
          <w:tcPr>
            <w:tcW w:w="287" w:type="pct"/>
            <w:shd w:val="clear" w:color="auto" w:fill="auto"/>
            <w:noWrap/>
            <w:vAlign w:val="bottom"/>
          </w:tcPr>
          <w:p w14:paraId="3B46BCBC" w14:textId="6FA1E4C2" w:rsidR="00252AFB" w:rsidRPr="002B44C1" w:rsidRDefault="00252AFB" w:rsidP="00252AFB">
            <w:pPr>
              <w:pStyle w:val="ZPpregtevilke"/>
            </w:pPr>
            <w:r w:rsidRPr="002B44C1">
              <w:t>6.726</w:t>
            </w:r>
          </w:p>
        </w:tc>
        <w:tc>
          <w:tcPr>
            <w:tcW w:w="287" w:type="pct"/>
            <w:shd w:val="clear" w:color="auto" w:fill="auto"/>
            <w:noWrap/>
            <w:vAlign w:val="bottom"/>
          </w:tcPr>
          <w:p w14:paraId="23C34686" w14:textId="7DBCA7DA" w:rsidR="00252AFB" w:rsidRPr="002B44C1" w:rsidRDefault="00252AFB" w:rsidP="00252AFB">
            <w:pPr>
              <w:pStyle w:val="ZPpregtevilke"/>
            </w:pPr>
            <w:r w:rsidRPr="002B44C1">
              <w:t>7.116</w:t>
            </w:r>
          </w:p>
        </w:tc>
        <w:tc>
          <w:tcPr>
            <w:tcW w:w="287" w:type="pct"/>
            <w:shd w:val="clear" w:color="auto" w:fill="auto"/>
            <w:noWrap/>
            <w:vAlign w:val="bottom"/>
          </w:tcPr>
          <w:p w14:paraId="15754E6F" w14:textId="59771048" w:rsidR="00252AFB" w:rsidRPr="002B44C1" w:rsidRDefault="00252AFB" w:rsidP="00252AFB">
            <w:pPr>
              <w:pStyle w:val="ZPpregtevilke"/>
            </w:pPr>
            <w:r w:rsidRPr="002B44C1">
              <w:t>6.831</w:t>
            </w:r>
          </w:p>
        </w:tc>
        <w:tc>
          <w:tcPr>
            <w:tcW w:w="287" w:type="pct"/>
            <w:shd w:val="clear" w:color="auto" w:fill="auto"/>
            <w:noWrap/>
            <w:vAlign w:val="bottom"/>
          </w:tcPr>
          <w:p w14:paraId="504EC44D" w14:textId="0ED8BAAD" w:rsidR="00252AFB" w:rsidRPr="002B44C1" w:rsidRDefault="00252AFB" w:rsidP="00252AFB">
            <w:pPr>
              <w:pStyle w:val="ZPpregtevilke"/>
            </w:pPr>
            <w:r w:rsidRPr="002B44C1">
              <w:t>4.099</w:t>
            </w:r>
          </w:p>
        </w:tc>
        <w:tc>
          <w:tcPr>
            <w:tcW w:w="287" w:type="pct"/>
            <w:shd w:val="clear" w:color="auto" w:fill="auto"/>
            <w:noWrap/>
            <w:vAlign w:val="bottom"/>
          </w:tcPr>
          <w:p w14:paraId="78CD9EDA" w14:textId="24E73A1C" w:rsidR="00252AFB" w:rsidRPr="002B44C1" w:rsidRDefault="00252AFB" w:rsidP="00252AFB">
            <w:pPr>
              <w:pStyle w:val="ZPpregtevilke"/>
            </w:pPr>
            <w:r w:rsidRPr="002B44C1">
              <w:t>8.448</w:t>
            </w:r>
          </w:p>
        </w:tc>
        <w:tc>
          <w:tcPr>
            <w:tcW w:w="287" w:type="pct"/>
            <w:shd w:val="clear" w:color="auto" w:fill="auto"/>
            <w:noWrap/>
            <w:vAlign w:val="bottom"/>
          </w:tcPr>
          <w:p w14:paraId="03540C15" w14:textId="6934FAFF" w:rsidR="00252AFB" w:rsidRPr="002B44C1" w:rsidRDefault="00252AFB" w:rsidP="00252AFB">
            <w:pPr>
              <w:pStyle w:val="ZPpregtevilke"/>
            </w:pPr>
            <w:r w:rsidRPr="002B44C1">
              <w:t>6.676</w:t>
            </w:r>
          </w:p>
        </w:tc>
        <w:tc>
          <w:tcPr>
            <w:tcW w:w="287" w:type="pct"/>
            <w:shd w:val="clear" w:color="auto" w:fill="auto"/>
            <w:noWrap/>
            <w:vAlign w:val="bottom"/>
          </w:tcPr>
          <w:p w14:paraId="4A6030E9" w14:textId="54494E07" w:rsidR="00252AFB" w:rsidRPr="002B44C1" w:rsidRDefault="00252AFB" w:rsidP="00252AFB">
            <w:pPr>
              <w:pStyle w:val="ZPpregtevilke"/>
            </w:pPr>
            <w:r w:rsidRPr="002B44C1">
              <w:rPr>
                <w:szCs w:val="16"/>
              </w:rPr>
              <w:t>7.346</w:t>
            </w:r>
          </w:p>
        </w:tc>
        <w:tc>
          <w:tcPr>
            <w:tcW w:w="287" w:type="pct"/>
            <w:shd w:val="clear" w:color="auto" w:fill="auto"/>
            <w:noWrap/>
            <w:vAlign w:val="bottom"/>
          </w:tcPr>
          <w:p w14:paraId="674125B9" w14:textId="7CB575AD" w:rsidR="00252AFB" w:rsidRPr="002B44C1" w:rsidRDefault="00252AFB" w:rsidP="00252AFB">
            <w:pPr>
              <w:pStyle w:val="ZPpregtevilke"/>
            </w:pPr>
            <w:r w:rsidRPr="002B44C1">
              <w:rPr>
                <w:szCs w:val="16"/>
              </w:rPr>
              <w:t>5.105</w:t>
            </w:r>
          </w:p>
        </w:tc>
        <w:tc>
          <w:tcPr>
            <w:tcW w:w="287" w:type="pct"/>
            <w:shd w:val="clear" w:color="auto" w:fill="auto"/>
            <w:vAlign w:val="bottom"/>
          </w:tcPr>
          <w:p w14:paraId="49511B33" w14:textId="6C0F9C55" w:rsidR="00252AFB" w:rsidRPr="002B44C1" w:rsidRDefault="00252AFB" w:rsidP="00252AFB">
            <w:pPr>
              <w:pStyle w:val="ZPpregtevilke"/>
            </w:pPr>
            <w:r w:rsidRPr="002B44C1">
              <w:rPr>
                <w:szCs w:val="16"/>
              </w:rPr>
              <w:t>2.456</w:t>
            </w:r>
          </w:p>
        </w:tc>
        <w:tc>
          <w:tcPr>
            <w:tcW w:w="287" w:type="pct"/>
            <w:vAlign w:val="bottom"/>
          </w:tcPr>
          <w:p w14:paraId="478D4A12" w14:textId="0597D6F7" w:rsidR="00252AFB" w:rsidRPr="002B44C1" w:rsidRDefault="00252AFB" w:rsidP="00252AFB">
            <w:pPr>
              <w:pStyle w:val="ZPpregtevilke"/>
            </w:pPr>
            <w:r w:rsidRPr="002B44C1">
              <w:t>11.402</w:t>
            </w:r>
          </w:p>
        </w:tc>
        <w:tc>
          <w:tcPr>
            <w:tcW w:w="284" w:type="pct"/>
            <w:vAlign w:val="bottom"/>
          </w:tcPr>
          <w:p w14:paraId="125F6684" w14:textId="06A84B3A" w:rsidR="00252AFB" w:rsidRPr="002B44C1" w:rsidRDefault="00252AFB" w:rsidP="00252AFB">
            <w:pPr>
              <w:pStyle w:val="ZPpregtevilke"/>
            </w:pPr>
            <w:r w:rsidRPr="002B44C1">
              <w:rPr>
                <w:szCs w:val="18"/>
              </w:rPr>
              <w:t>2.377</w:t>
            </w:r>
          </w:p>
        </w:tc>
        <w:tc>
          <w:tcPr>
            <w:tcW w:w="284" w:type="pct"/>
            <w:vAlign w:val="bottom"/>
          </w:tcPr>
          <w:p w14:paraId="70EC7E7D" w14:textId="0FF5C45E" w:rsidR="00252AFB" w:rsidRPr="002B44C1" w:rsidRDefault="00252AFB" w:rsidP="00252AFB">
            <w:pPr>
              <w:pStyle w:val="ZPpregtevilke"/>
            </w:pPr>
            <w:r w:rsidRPr="002B44C1">
              <w:rPr>
                <w:szCs w:val="18"/>
              </w:rPr>
              <w:t>20,8</w:t>
            </w:r>
          </w:p>
        </w:tc>
      </w:tr>
      <w:tr w:rsidR="00252AFB" w:rsidRPr="002B44C1" w14:paraId="5E14BEC6" w14:textId="77777777" w:rsidTr="007B2DE0">
        <w:trPr>
          <w:trHeight w:val="227"/>
          <w:jc w:val="center"/>
        </w:trPr>
        <w:tc>
          <w:tcPr>
            <w:tcW w:w="984" w:type="pct"/>
            <w:shd w:val="clear" w:color="auto" w:fill="auto"/>
            <w:noWrap/>
            <w:vAlign w:val="bottom"/>
          </w:tcPr>
          <w:p w14:paraId="6BEC4634" w14:textId="23F359B4" w:rsidR="00252AFB" w:rsidRPr="002B44C1" w:rsidRDefault="00252AFB" w:rsidP="00252AFB">
            <w:pPr>
              <w:pStyle w:val="ZPpregtekst"/>
            </w:pPr>
            <w:r w:rsidRPr="002B44C1">
              <w:t>Breskve in nektarine</w:t>
            </w:r>
          </w:p>
        </w:tc>
        <w:tc>
          <w:tcPr>
            <w:tcW w:w="288" w:type="pct"/>
            <w:shd w:val="clear" w:color="auto" w:fill="auto"/>
            <w:noWrap/>
            <w:vAlign w:val="bottom"/>
          </w:tcPr>
          <w:p w14:paraId="624E1D25" w14:textId="2B071838" w:rsidR="00252AFB" w:rsidRPr="002B44C1" w:rsidRDefault="00252AFB" w:rsidP="00252AFB">
            <w:pPr>
              <w:pStyle w:val="ZPpregtevilke"/>
            </w:pPr>
            <w:r w:rsidRPr="002B44C1">
              <w:t>1.167</w:t>
            </w:r>
          </w:p>
        </w:tc>
        <w:tc>
          <w:tcPr>
            <w:tcW w:w="288" w:type="pct"/>
            <w:shd w:val="clear" w:color="auto" w:fill="auto"/>
            <w:noWrap/>
            <w:vAlign w:val="bottom"/>
          </w:tcPr>
          <w:p w14:paraId="69C0EFC7" w14:textId="05B0E19B" w:rsidR="00252AFB" w:rsidRPr="002B44C1" w:rsidRDefault="00252AFB" w:rsidP="00252AFB">
            <w:pPr>
              <w:pStyle w:val="ZPpregtevilke"/>
            </w:pPr>
            <w:r w:rsidRPr="002B44C1">
              <w:t>1.005</w:t>
            </w:r>
          </w:p>
        </w:tc>
        <w:tc>
          <w:tcPr>
            <w:tcW w:w="287" w:type="pct"/>
            <w:shd w:val="clear" w:color="auto" w:fill="auto"/>
            <w:noWrap/>
            <w:vAlign w:val="bottom"/>
          </w:tcPr>
          <w:p w14:paraId="29BB8F3E" w14:textId="378F27C6" w:rsidR="00252AFB" w:rsidRPr="002B44C1" w:rsidRDefault="00252AFB" w:rsidP="00252AFB">
            <w:pPr>
              <w:pStyle w:val="ZPpregtevilke"/>
            </w:pPr>
            <w:r w:rsidRPr="002B44C1">
              <w:t>1.072</w:t>
            </w:r>
          </w:p>
        </w:tc>
        <w:tc>
          <w:tcPr>
            <w:tcW w:w="287" w:type="pct"/>
            <w:shd w:val="clear" w:color="auto" w:fill="auto"/>
            <w:noWrap/>
            <w:vAlign w:val="bottom"/>
          </w:tcPr>
          <w:p w14:paraId="1B731139" w14:textId="2EAB6859" w:rsidR="00252AFB" w:rsidRPr="002B44C1" w:rsidRDefault="00252AFB" w:rsidP="00252AFB">
            <w:pPr>
              <w:pStyle w:val="ZPpregtevilke"/>
            </w:pPr>
            <w:r w:rsidRPr="002B44C1">
              <w:t>1.036</w:t>
            </w:r>
          </w:p>
        </w:tc>
        <w:tc>
          <w:tcPr>
            <w:tcW w:w="287" w:type="pct"/>
            <w:shd w:val="clear" w:color="auto" w:fill="auto"/>
            <w:noWrap/>
            <w:vAlign w:val="bottom"/>
          </w:tcPr>
          <w:p w14:paraId="28686710" w14:textId="1C22638B" w:rsidR="00252AFB" w:rsidRPr="002B44C1" w:rsidRDefault="00252AFB" w:rsidP="00252AFB">
            <w:pPr>
              <w:pStyle w:val="ZPpregtevilke"/>
            </w:pPr>
            <w:r w:rsidRPr="002B44C1">
              <w:t>970</w:t>
            </w:r>
          </w:p>
        </w:tc>
        <w:tc>
          <w:tcPr>
            <w:tcW w:w="287" w:type="pct"/>
            <w:shd w:val="clear" w:color="auto" w:fill="auto"/>
            <w:noWrap/>
            <w:vAlign w:val="bottom"/>
          </w:tcPr>
          <w:p w14:paraId="4846A2DC" w14:textId="48446AD6" w:rsidR="00252AFB" w:rsidRPr="002B44C1" w:rsidRDefault="00252AFB" w:rsidP="00252AFB">
            <w:pPr>
              <w:pStyle w:val="ZPpregtevilke"/>
            </w:pPr>
            <w:r w:rsidRPr="002B44C1">
              <w:t>656</w:t>
            </w:r>
          </w:p>
        </w:tc>
        <w:tc>
          <w:tcPr>
            <w:tcW w:w="287" w:type="pct"/>
            <w:shd w:val="clear" w:color="auto" w:fill="auto"/>
            <w:noWrap/>
            <w:vAlign w:val="bottom"/>
          </w:tcPr>
          <w:p w14:paraId="58E2A7CA" w14:textId="7BB17A66" w:rsidR="00252AFB" w:rsidRPr="002B44C1" w:rsidRDefault="00252AFB" w:rsidP="00252AFB">
            <w:pPr>
              <w:pStyle w:val="ZPpregtevilke"/>
            </w:pPr>
            <w:r w:rsidRPr="002B44C1">
              <w:t>1.425</w:t>
            </w:r>
          </w:p>
        </w:tc>
        <w:tc>
          <w:tcPr>
            <w:tcW w:w="287" w:type="pct"/>
            <w:shd w:val="clear" w:color="auto" w:fill="auto"/>
            <w:noWrap/>
            <w:vAlign w:val="bottom"/>
          </w:tcPr>
          <w:p w14:paraId="0A4BD05F" w14:textId="548C6E7A" w:rsidR="00252AFB" w:rsidRPr="002B44C1" w:rsidRDefault="00252AFB" w:rsidP="00252AFB">
            <w:pPr>
              <w:pStyle w:val="ZPpregtevilke"/>
            </w:pPr>
            <w:r w:rsidRPr="002B44C1">
              <w:t>1.286</w:t>
            </w:r>
          </w:p>
        </w:tc>
        <w:tc>
          <w:tcPr>
            <w:tcW w:w="287" w:type="pct"/>
            <w:shd w:val="clear" w:color="auto" w:fill="auto"/>
            <w:noWrap/>
            <w:vAlign w:val="bottom"/>
          </w:tcPr>
          <w:p w14:paraId="198573C7" w14:textId="39E320A8" w:rsidR="00252AFB" w:rsidRPr="002B44C1" w:rsidRDefault="00252AFB" w:rsidP="00252AFB">
            <w:pPr>
              <w:pStyle w:val="ZPpregtevilke"/>
            </w:pPr>
            <w:r w:rsidRPr="002B44C1">
              <w:rPr>
                <w:szCs w:val="16"/>
              </w:rPr>
              <w:t>1.384</w:t>
            </w:r>
          </w:p>
        </w:tc>
        <w:tc>
          <w:tcPr>
            <w:tcW w:w="287" w:type="pct"/>
            <w:shd w:val="clear" w:color="auto" w:fill="auto"/>
            <w:noWrap/>
            <w:vAlign w:val="bottom"/>
          </w:tcPr>
          <w:p w14:paraId="2FB753AA" w14:textId="1DFEF463" w:rsidR="00252AFB" w:rsidRPr="002B44C1" w:rsidRDefault="00252AFB" w:rsidP="00252AFB">
            <w:pPr>
              <w:pStyle w:val="ZPpregtevilke"/>
            </w:pPr>
            <w:r w:rsidRPr="002B44C1">
              <w:rPr>
                <w:szCs w:val="16"/>
              </w:rPr>
              <w:t>862</w:t>
            </w:r>
          </w:p>
        </w:tc>
        <w:tc>
          <w:tcPr>
            <w:tcW w:w="287" w:type="pct"/>
            <w:shd w:val="clear" w:color="auto" w:fill="auto"/>
            <w:vAlign w:val="bottom"/>
          </w:tcPr>
          <w:p w14:paraId="27116758" w14:textId="5E0836BF" w:rsidR="00252AFB" w:rsidRPr="002B44C1" w:rsidRDefault="00252AFB" w:rsidP="00252AFB">
            <w:pPr>
              <w:pStyle w:val="ZPpregtevilke"/>
            </w:pPr>
            <w:r w:rsidRPr="002B44C1">
              <w:rPr>
                <w:szCs w:val="16"/>
              </w:rPr>
              <w:t>539</w:t>
            </w:r>
          </w:p>
        </w:tc>
        <w:tc>
          <w:tcPr>
            <w:tcW w:w="287" w:type="pct"/>
            <w:vAlign w:val="bottom"/>
          </w:tcPr>
          <w:p w14:paraId="61B6527D" w14:textId="52669B78" w:rsidR="00252AFB" w:rsidRPr="002B44C1" w:rsidRDefault="00252AFB" w:rsidP="00252AFB">
            <w:pPr>
              <w:pStyle w:val="ZPpregtevilke"/>
            </w:pPr>
            <w:r w:rsidRPr="002B44C1">
              <w:t>1.525</w:t>
            </w:r>
          </w:p>
        </w:tc>
        <w:tc>
          <w:tcPr>
            <w:tcW w:w="284" w:type="pct"/>
            <w:vAlign w:val="bottom"/>
          </w:tcPr>
          <w:p w14:paraId="2A87761B" w14:textId="23EFE557" w:rsidR="00252AFB" w:rsidRPr="002B44C1" w:rsidRDefault="00252AFB" w:rsidP="00252AFB">
            <w:pPr>
              <w:pStyle w:val="ZPpregtevilke"/>
            </w:pPr>
            <w:r w:rsidRPr="002B44C1">
              <w:rPr>
                <w:szCs w:val="18"/>
              </w:rPr>
              <w:t>991</w:t>
            </w:r>
          </w:p>
        </w:tc>
        <w:tc>
          <w:tcPr>
            <w:tcW w:w="284" w:type="pct"/>
            <w:vAlign w:val="bottom"/>
          </w:tcPr>
          <w:p w14:paraId="29CAA47B" w14:textId="7508A01B" w:rsidR="00252AFB" w:rsidRPr="002B44C1" w:rsidRDefault="00252AFB" w:rsidP="00252AFB">
            <w:pPr>
              <w:pStyle w:val="ZPpregtevilke"/>
            </w:pPr>
            <w:r w:rsidRPr="002B44C1">
              <w:rPr>
                <w:szCs w:val="18"/>
              </w:rPr>
              <w:t>65,0</w:t>
            </w:r>
          </w:p>
        </w:tc>
      </w:tr>
      <w:tr w:rsidR="00252AFB" w:rsidRPr="002B44C1" w14:paraId="7957E162" w14:textId="77777777" w:rsidTr="007B2DE0">
        <w:trPr>
          <w:trHeight w:val="227"/>
          <w:jc w:val="center"/>
        </w:trPr>
        <w:tc>
          <w:tcPr>
            <w:tcW w:w="984" w:type="pct"/>
            <w:shd w:val="clear" w:color="auto" w:fill="auto"/>
            <w:noWrap/>
            <w:vAlign w:val="bottom"/>
          </w:tcPr>
          <w:p w14:paraId="5CE7A5B1" w14:textId="1A1A3EC5" w:rsidR="00252AFB" w:rsidRPr="002B44C1" w:rsidRDefault="00252AFB" w:rsidP="00252AFB">
            <w:pPr>
              <w:pStyle w:val="ZPpregtekst"/>
            </w:pPr>
            <w:r w:rsidRPr="002B44C1">
              <w:t>Marelice</w:t>
            </w:r>
          </w:p>
        </w:tc>
        <w:tc>
          <w:tcPr>
            <w:tcW w:w="288" w:type="pct"/>
            <w:shd w:val="clear" w:color="auto" w:fill="auto"/>
            <w:noWrap/>
            <w:vAlign w:val="bottom"/>
          </w:tcPr>
          <w:p w14:paraId="3DCC697E" w14:textId="60D3DCCB" w:rsidR="00252AFB" w:rsidRPr="002B44C1" w:rsidRDefault="00252AFB" w:rsidP="00252AFB">
            <w:pPr>
              <w:pStyle w:val="ZPpregtevilke"/>
            </w:pPr>
            <w:r w:rsidRPr="002B44C1">
              <w:t>262</w:t>
            </w:r>
          </w:p>
        </w:tc>
        <w:tc>
          <w:tcPr>
            <w:tcW w:w="288" w:type="pct"/>
            <w:shd w:val="clear" w:color="auto" w:fill="auto"/>
            <w:noWrap/>
            <w:vAlign w:val="bottom"/>
          </w:tcPr>
          <w:p w14:paraId="65F7D9B8" w14:textId="7ADFCD85" w:rsidR="00252AFB" w:rsidRPr="002B44C1" w:rsidRDefault="00252AFB" w:rsidP="00252AFB">
            <w:pPr>
              <w:pStyle w:val="ZPpregtevilke"/>
            </w:pPr>
            <w:r w:rsidRPr="002B44C1">
              <w:t>231</w:t>
            </w:r>
          </w:p>
        </w:tc>
        <w:tc>
          <w:tcPr>
            <w:tcW w:w="287" w:type="pct"/>
            <w:shd w:val="clear" w:color="auto" w:fill="auto"/>
            <w:noWrap/>
            <w:vAlign w:val="bottom"/>
          </w:tcPr>
          <w:p w14:paraId="7068449A" w14:textId="025395DC" w:rsidR="00252AFB" w:rsidRPr="002B44C1" w:rsidRDefault="00252AFB" w:rsidP="00252AFB">
            <w:pPr>
              <w:pStyle w:val="ZPpregtevilke"/>
            </w:pPr>
            <w:r w:rsidRPr="002B44C1">
              <w:t>336</w:t>
            </w:r>
          </w:p>
        </w:tc>
        <w:tc>
          <w:tcPr>
            <w:tcW w:w="287" w:type="pct"/>
            <w:shd w:val="clear" w:color="auto" w:fill="auto"/>
            <w:noWrap/>
            <w:vAlign w:val="bottom"/>
          </w:tcPr>
          <w:p w14:paraId="6B1CC333" w14:textId="7326D436" w:rsidR="00252AFB" w:rsidRPr="002B44C1" w:rsidRDefault="00252AFB" w:rsidP="00252AFB">
            <w:pPr>
              <w:pStyle w:val="ZPpregtevilke"/>
            </w:pPr>
            <w:r w:rsidRPr="002B44C1">
              <w:t>242</w:t>
            </w:r>
          </w:p>
        </w:tc>
        <w:tc>
          <w:tcPr>
            <w:tcW w:w="287" w:type="pct"/>
            <w:shd w:val="clear" w:color="auto" w:fill="auto"/>
            <w:noWrap/>
            <w:vAlign w:val="bottom"/>
          </w:tcPr>
          <w:p w14:paraId="49797416" w14:textId="53B5F3A8" w:rsidR="00252AFB" w:rsidRPr="002B44C1" w:rsidRDefault="00252AFB" w:rsidP="00252AFB">
            <w:pPr>
              <w:pStyle w:val="ZPpregtevilke"/>
            </w:pPr>
            <w:r w:rsidRPr="002B44C1">
              <w:t>317</w:t>
            </w:r>
          </w:p>
        </w:tc>
        <w:tc>
          <w:tcPr>
            <w:tcW w:w="287" w:type="pct"/>
            <w:shd w:val="clear" w:color="auto" w:fill="auto"/>
            <w:noWrap/>
            <w:vAlign w:val="bottom"/>
          </w:tcPr>
          <w:p w14:paraId="536753DF" w14:textId="7B80AF03" w:rsidR="00252AFB" w:rsidRPr="002B44C1" w:rsidRDefault="00252AFB" w:rsidP="00252AFB">
            <w:pPr>
              <w:pStyle w:val="ZPpregtevilke"/>
            </w:pPr>
            <w:r w:rsidRPr="002B44C1">
              <w:t>287</w:t>
            </w:r>
          </w:p>
        </w:tc>
        <w:tc>
          <w:tcPr>
            <w:tcW w:w="287" w:type="pct"/>
            <w:shd w:val="clear" w:color="auto" w:fill="auto"/>
            <w:noWrap/>
            <w:vAlign w:val="bottom"/>
          </w:tcPr>
          <w:p w14:paraId="3E0970B9" w14:textId="7788A594" w:rsidR="00252AFB" w:rsidRPr="002B44C1" w:rsidRDefault="00252AFB" w:rsidP="00252AFB">
            <w:pPr>
              <w:pStyle w:val="ZPpregtevilke"/>
            </w:pPr>
            <w:r w:rsidRPr="002B44C1">
              <w:t>290</w:t>
            </w:r>
          </w:p>
        </w:tc>
        <w:tc>
          <w:tcPr>
            <w:tcW w:w="287" w:type="pct"/>
            <w:shd w:val="clear" w:color="auto" w:fill="auto"/>
            <w:noWrap/>
            <w:vAlign w:val="bottom"/>
          </w:tcPr>
          <w:p w14:paraId="0B363377" w14:textId="07D2F5A2" w:rsidR="00252AFB" w:rsidRPr="002B44C1" w:rsidRDefault="00252AFB" w:rsidP="00252AFB">
            <w:pPr>
              <w:pStyle w:val="ZPpregtevilke"/>
            </w:pPr>
            <w:r w:rsidRPr="002B44C1">
              <w:t>385</w:t>
            </w:r>
          </w:p>
        </w:tc>
        <w:tc>
          <w:tcPr>
            <w:tcW w:w="287" w:type="pct"/>
            <w:shd w:val="clear" w:color="auto" w:fill="auto"/>
            <w:noWrap/>
            <w:vAlign w:val="bottom"/>
          </w:tcPr>
          <w:p w14:paraId="39610FEF" w14:textId="23FF2D7D" w:rsidR="00252AFB" w:rsidRPr="002B44C1" w:rsidRDefault="00252AFB" w:rsidP="00252AFB">
            <w:pPr>
              <w:pStyle w:val="ZPpregtevilke"/>
            </w:pPr>
            <w:r w:rsidRPr="002B44C1">
              <w:rPr>
                <w:szCs w:val="16"/>
              </w:rPr>
              <w:t>526</w:t>
            </w:r>
          </w:p>
        </w:tc>
        <w:tc>
          <w:tcPr>
            <w:tcW w:w="287" w:type="pct"/>
            <w:shd w:val="clear" w:color="auto" w:fill="auto"/>
            <w:noWrap/>
            <w:vAlign w:val="bottom"/>
          </w:tcPr>
          <w:p w14:paraId="5BAD0409" w14:textId="5FDC4372" w:rsidR="00252AFB" w:rsidRPr="002B44C1" w:rsidRDefault="00252AFB" w:rsidP="00252AFB">
            <w:pPr>
              <w:pStyle w:val="ZPpregtevilke"/>
            </w:pPr>
            <w:r w:rsidRPr="002B44C1">
              <w:rPr>
                <w:szCs w:val="16"/>
              </w:rPr>
              <w:t>423</w:t>
            </w:r>
          </w:p>
        </w:tc>
        <w:tc>
          <w:tcPr>
            <w:tcW w:w="287" w:type="pct"/>
            <w:shd w:val="clear" w:color="auto" w:fill="auto"/>
            <w:vAlign w:val="bottom"/>
          </w:tcPr>
          <w:p w14:paraId="1780C0A9" w14:textId="4924EBC1" w:rsidR="00252AFB" w:rsidRPr="002B44C1" w:rsidRDefault="00252AFB" w:rsidP="00252AFB">
            <w:pPr>
              <w:pStyle w:val="ZPpregtevilke"/>
            </w:pPr>
            <w:r w:rsidRPr="002B44C1">
              <w:rPr>
                <w:szCs w:val="16"/>
              </w:rPr>
              <w:t>332</w:t>
            </w:r>
          </w:p>
        </w:tc>
        <w:tc>
          <w:tcPr>
            <w:tcW w:w="287" w:type="pct"/>
            <w:vAlign w:val="bottom"/>
          </w:tcPr>
          <w:p w14:paraId="416BE2BE" w14:textId="30346088" w:rsidR="00252AFB" w:rsidRPr="002B44C1" w:rsidRDefault="00252AFB" w:rsidP="00252AFB">
            <w:pPr>
              <w:pStyle w:val="ZPpregtevilke"/>
            </w:pPr>
            <w:r w:rsidRPr="002B44C1">
              <w:t>291</w:t>
            </w:r>
          </w:p>
        </w:tc>
        <w:tc>
          <w:tcPr>
            <w:tcW w:w="284" w:type="pct"/>
            <w:vAlign w:val="bottom"/>
          </w:tcPr>
          <w:p w14:paraId="62E67A93" w14:textId="05E4D45A" w:rsidR="00252AFB" w:rsidRPr="002B44C1" w:rsidRDefault="00252AFB" w:rsidP="00252AFB">
            <w:pPr>
              <w:pStyle w:val="ZPpregtevilke"/>
            </w:pPr>
            <w:r w:rsidRPr="002B44C1">
              <w:rPr>
                <w:szCs w:val="18"/>
              </w:rPr>
              <w:t>497</w:t>
            </w:r>
          </w:p>
        </w:tc>
        <w:tc>
          <w:tcPr>
            <w:tcW w:w="284" w:type="pct"/>
            <w:vAlign w:val="bottom"/>
          </w:tcPr>
          <w:p w14:paraId="3EF9344A" w14:textId="133BB54A" w:rsidR="00252AFB" w:rsidRPr="002B44C1" w:rsidRDefault="00252AFB" w:rsidP="00252AFB">
            <w:pPr>
              <w:pStyle w:val="ZPpregtevilke"/>
            </w:pPr>
            <w:r w:rsidRPr="002B44C1">
              <w:rPr>
                <w:szCs w:val="18"/>
              </w:rPr>
              <w:t>170,8</w:t>
            </w:r>
          </w:p>
        </w:tc>
      </w:tr>
      <w:tr w:rsidR="00252AFB" w:rsidRPr="002B44C1" w14:paraId="11D26383" w14:textId="77777777" w:rsidTr="007B2DE0">
        <w:trPr>
          <w:trHeight w:val="227"/>
          <w:jc w:val="center"/>
        </w:trPr>
        <w:tc>
          <w:tcPr>
            <w:tcW w:w="984" w:type="pct"/>
            <w:shd w:val="clear" w:color="auto" w:fill="auto"/>
            <w:noWrap/>
            <w:vAlign w:val="bottom"/>
          </w:tcPr>
          <w:p w14:paraId="3B6E5906" w14:textId="361D247F" w:rsidR="00252AFB" w:rsidRPr="002B44C1" w:rsidRDefault="00252AFB" w:rsidP="00252AFB">
            <w:pPr>
              <w:pStyle w:val="ZPpregtekst"/>
            </w:pPr>
            <w:r w:rsidRPr="002B44C1">
              <w:t>Češnje</w:t>
            </w:r>
          </w:p>
        </w:tc>
        <w:tc>
          <w:tcPr>
            <w:tcW w:w="288" w:type="pct"/>
            <w:shd w:val="clear" w:color="auto" w:fill="auto"/>
            <w:noWrap/>
            <w:vAlign w:val="bottom"/>
          </w:tcPr>
          <w:p w14:paraId="135A0EBA" w14:textId="0DED0622" w:rsidR="00252AFB" w:rsidRPr="002B44C1" w:rsidRDefault="00252AFB" w:rsidP="00252AFB">
            <w:pPr>
              <w:pStyle w:val="ZPpregtevilke"/>
            </w:pPr>
            <w:r w:rsidRPr="002B44C1">
              <w:t>2.992</w:t>
            </w:r>
          </w:p>
        </w:tc>
        <w:tc>
          <w:tcPr>
            <w:tcW w:w="288" w:type="pct"/>
            <w:shd w:val="clear" w:color="auto" w:fill="auto"/>
            <w:noWrap/>
            <w:vAlign w:val="bottom"/>
          </w:tcPr>
          <w:p w14:paraId="00F3BD5B" w14:textId="7C6C7EC0" w:rsidR="00252AFB" w:rsidRPr="002B44C1" w:rsidRDefault="00252AFB" w:rsidP="00252AFB">
            <w:pPr>
              <w:pStyle w:val="ZPpregtevilke"/>
            </w:pPr>
            <w:r w:rsidRPr="002B44C1">
              <w:t>2.367</w:t>
            </w:r>
          </w:p>
        </w:tc>
        <w:tc>
          <w:tcPr>
            <w:tcW w:w="287" w:type="pct"/>
            <w:shd w:val="clear" w:color="auto" w:fill="auto"/>
            <w:noWrap/>
            <w:vAlign w:val="bottom"/>
          </w:tcPr>
          <w:p w14:paraId="21B3FFFC" w14:textId="7A3B1117" w:rsidR="00252AFB" w:rsidRPr="002B44C1" w:rsidRDefault="00252AFB" w:rsidP="00252AFB">
            <w:pPr>
              <w:pStyle w:val="ZPpregtevilke"/>
            </w:pPr>
            <w:r w:rsidRPr="002B44C1">
              <w:t>3.076</w:t>
            </w:r>
          </w:p>
        </w:tc>
        <w:tc>
          <w:tcPr>
            <w:tcW w:w="287" w:type="pct"/>
            <w:shd w:val="clear" w:color="auto" w:fill="auto"/>
            <w:noWrap/>
            <w:vAlign w:val="bottom"/>
          </w:tcPr>
          <w:p w14:paraId="11703BAB" w14:textId="21DB7ACF" w:rsidR="00252AFB" w:rsidRPr="002B44C1" w:rsidRDefault="00252AFB" w:rsidP="00252AFB">
            <w:pPr>
              <w:pStyle w:val="ZPpregtevilke"/>
            </w:pPr>
            <w:r w:rsidRPr="002B44C1">
              <w:t>2.315</w:t>
            </w:r>
          </w:p>
        </w:tc>
        <w:tc>
          <w:tcPr>
            <w:tcW w:w="287" w:type="pct"/>
            <w:shd w:val="clear" w:color="auto" w:fill="auto"/>
            <w:noWrap/>
            <w:vAlign w:val="bottom"/>
          </w:tcPr>
          <w:p w14:paraId="19ADDB4A" w14:textId="1C2D7B7A" w:rsidR="00252AFB" w:rsidRPr="002B44C1" w:rsidRDefault="00252AFB" w:rsidP="00252AFB">
            <w:pPr>
              <w:pStyle w:val="ZPpregtevilke"/>
            </w:pPr>
            <w:r w:rsidRPr="002B44C1">
              <w:t>3.137</w:t>
            </w:r>
          </w:p>
        </w:tc>
        <w:tc>
          <w:tcPr>
            <w:tcW w:w="287" w:type="pct"/>
            <w:shd w:val="clear" w:color="auto" w:fill="auto"/>
            <w:noWrap/>
            <w:vAlign w:val="bottom"/>
          </w:tcPr>
          <w:p w14:paraId="3DC25EA4" w14:textId="0BCDB0C3" w:rsidR="00252AFB" w:rsidRPr="002B44C1" w:rsidRDefault="00252AFB" w:rsidP="00252AFB">
            <w:pPr>
              <w:pStyle w:val="ZPpregtevilke"/>
            </w:pPr>
            <w:r w:rsidRPr="002B44C1">
              <w:t>1.826</w:t>
            </w:r>
          </w:p>
        </w:tc>
        <w:tc>
          <w:tcPr>
            <w:tcW w:w="287" w:type="pct"/>
            <w:shd w:val="clear" w:color="auto" w:fill="auto"/>
            <w:noWrap/>
            <w:vAlign w:val="bottom"/>
          </w:tcPr>
          <w:p w14:paraId="64B596F9" w14:textId="217A64B9" w:rsidR="00252AFB" w:rsidRPr="002B44C1" w:rsidRDefault="00252AFB" w:rsidP="00252AFB">
            <w:pPr>
              <w:pStyle w:val="ZPpregtevilke"/>
            </w:pPr>
            <w:r w:rsidRPr="002B44C1">
              <w:t>4.504</w:t>
            </w:r>
          </w:p>
        </w:tc>
        <w:tc>
          <w:tcPr>
            <w:tcW w:w="287" w:type="pct"/>
            <w:shd w:val="clear" w:color="auto" w:fill="auto"/>
            <w:noWrap/>
            <w:vAlign w:val="bottom"/>
          </w:tcPr>
          <w:p w14:paraId="256DCB70" w14:textId="39CACB3F" w:rsidR="00252AFB" w:rsidRPr="002B44C1" w:rsidRDefault="00252AFB" w:rsidP="00252AFB">
            <w:pPr>
              <w:pStyle w:val="ZPpregtevilke"/>
            </w:pPr>
            <w:r w:rsidRPr="002B44C1">
              <w:t>4.284</w:t>
            </w:r>
          </w:p>
        </w:tc>
        <w:tc>
          <w:tcPr>
            <w:tcW w:w="287" w:type="pct"/>
            <w:shd w:val="clear" w:color="auto" w:fill="auto"/>
            <w:noWrap/>
            <w:vAlign w:val="bottom"/>
          </w:tcPr>
          <w:p w14:paraId="002260A2" w14:textId="4E4A76C2" w:rsidR="00252AFB" w:rsidRPr="002B44C1" w:rsidRDefault="00252AFB" w:rsidP="00252AFB">
            <w:pPr>
              <w:pStyle w:val="ZPpregtevilke"/>
            </w:pPr>
            <w:r w:rsidRPr="002B44C1">
              <w:rPr>
                <w:szCs w:val="16"/>
              </w:rPr>
              <w:t>4.136</w:t>
            </w:r>
          </w:p>
        </w:tc>
        <w:tc>
          <w:tcPr>
            <w:tcW w:w="287" w:type="pct"/>
            <w:shd w:val="clear" w:color="auto" w:fill="auto"/>
            <w:noWrap/>
            <w:vAlign w:val="bottom"/>
          </w:tcPr>
          <w:p w14:paraId="41E1CB44" w14:textId="30577B6C" w:rsidR="00252AFB" w:rsidRPr="002B44C1" w:rsidRDefault="00252AFB" w:rsidP="00252AFB">
            <w:pPr>
              <w:pStyle w:val="ZPpregtevilke"/>
            </w:pPr>
            <w:r w:rsidRPr="002B44C1">
              <w:rPr>
                <w:szCs w:val="16"/>
              </w:rPr>
              <w:t>3.133</w:t>
            </w:r>
          </w:p>
        </w:tc>
        <w:tc>
          <w:tcPr>
            <w:tcW w:w="287" w:type="pct"/>
            <w:shd w:val="clear" w:color="auto" w:fill="auto"/>
            <w:vAlign w:val="bottom"/>
          </w:tcPr>
          <w:p w14:paraId="0E3FD430" w14:textId="13708294" w:rsidR="00252AFB" w:rsidRPr="002B44C1" w:rsidRDefault="00252AFB" w:rsidP="00252AFB">
            <w:pPr>
              <w:pStyle w:val="ZPpregtevilke"/>
            </w:pPr>
            <w:r w:rsidRPr="002B44C1">
              <w:rPr>
                <w:szCs w:val="16"/>
              </w:rPr>
              <w:t>1.581</w:t>
            </w:r>
          </w:p>
        </w:tc>
        <w:tc>
          <w:tcPr>
            <w:tcW w:w="287" w:type="pct"/>
            <w:vAlign w:val="bottom"/>
          </w:tcPr>
          <w:p w14:paraId="41BBE731" w14:textId="7566ABF8" w:rsidR="00252AFB" w:rsidRPr="002B44C1" w:rsidRDefault="00252AFB" w:rsidP="00252AFB">
            <w:pPr>
              <w:pStyle w:val="ZPpregtevilke"/>
            </w:pPr>
            <w:r w:rsidRPr="002B44C1">
              <w:t>5.364</w:t>
            </w:r>
          </w:p>
        </w:tc>
        <w:tc>
          <w:tcPr>
            <w:tcW w:w="284" w:type="pct"/>
            <w:vAlign w:val="bottom"/>
          </w:tcPr>
          <w:p w14:paraId="60A10DA7" w14:textId="7B4C52AB" w:rsidR="00252AFB" w:rsidRPr="002B44C1" w:rsidRDefault="00252AFB" w:rsidP="00252AFB">
            <w:pPr>
              <w:pStyle w:val="ZPpregtevilke"/>
            </w:pPr>
            <w:r w:rsidRPr="002B44C1">
              <w:rPr>
                <w:szCs w:val="18"/>
              </w:rPr>
              <w:t>2.161</w:t>
            </w:r>
          </w:p>
        </w:tc>
        <w:tc>
          <w:tcPr>
            <w:tcW w:w="284" w:type="pct"/>
            <w:vAlign w:val="bottom"/>
          </w:tcPr>
          <w:p w14:paraId="1D95AB1E" w14:textId="05B46DCE" w:rsidR="00252AFB" w:rsidRPr="002B44C1" w:rsidRDefault="00252AFB" w:rsidP="00252AFB">
            <w:pPr>
              <w:pStyle w:val="ZPpregtevilke"/>
            </w:pPr>
            <w:r w:rsidRPr="002B44C1">
              <w:rPr>
                <w:szCs w:val="18"/>
              </w:rPr>
              <w:t>40,3</w:t>
            </w:r>
          </w:p>
        </w:tc>
      </w:tr>
      <w:tr w:rsidR="00252AFB" w:rsidRPr="002B44C1" w14:paraId="52F3DB43" w14:textId="77777777" w:rsidTr="007B2DE0">
        <w:trPr>
          <w:trHeight w:val="227"/>
          <w:jc w:val="center"/>
        </w:trPr>
        <w:tc>
          <w:tcPr>
            <w:tcW w:w="984" w:type="pct"/>
            <w:shd w:val="clear" w:color="auto" w:fill="auto"/>
            <w:noWrap/>
            <w:vAlign w:val="bottom"/>
          </w:tcPr>
          <w:p w14:paraId="4F404240" w14:textId="73960F6A" w:rsidR="00252AFB" w:rsidRPr="002B44C1" w:rsidRDefault="00252AFB" w:rsidP="00252AFB">
            <w:pPr>
              <w:pStyle w:val="ZPpregtekst"/>
            </w:pPr>
            <w:r w:rsidRPr="002B44C1">
              <w:t>Višnje</w:t>
            </w:r>
          </w:p>
        </w:tc>
        <w:tc>
          <w:tcPr>
            <w:tcW w:w="288" w:type="pct"/>
            <w:shd w:val="clear" w:color="auto" w:fill="auto"/>
            <w:noWrap/>
            <w:vAlign w:val="bottom"/>
          </w:tcPr>
          <w:p w14:paraId="6F3A6AC9" w14:textId="75906178" w:rsidR="00252AFB" w:rsidRPr="002B44C1" w:rsidRDefault="00252AFB" w:rsidP="00252AFB">
            <w:pPr>
              <w:pStyle w:val="ZPpregtevilke"/>
            </w:pPr>
            <w:r w:rsidRPr="002B44C1">
              <w:t>365</w:t>
            </w:r>
          </w:p>
        </w:tc>
        <w:tc>
          <w:tcPr>
            <w:tcW w:w="288" w:type="pct"/>
            <w:shd w:val="clear" w:color="auto" w:fill="auto"/>
            <w:noWrap/>
            <w:vAlign w:val="bottom"/>
          </w:tcPr>
          <w:p w14:paraId="2F1FA38C" w14:textId="53152260" w:rsidR="00252AFB" w:rsidRPr="002B44C1" w:rsidRDefault="00252AFB" w:rsidP="00252AFB">
            <w:pPr>
              <w:pStyle w:val="ZPpregtevilke"/>
            </w:pPr>
            <w:r w:rsidRPr="002B44C1">
              <w:t>335</w:t>
            </w:r>
          </w:p>
        </w:tc>
        <w:tc>
          <w:tcPr>
            <w:tcW w:w="287" w:type="pct"/>
            <w:shd w:val="clear" w:color="auto" w:fill="auto"/>
            <w:noWrap/>
            <w:vAlign w:val="bottom"/>
          </w:tcPr>
          <w:p w14:paraId="6BD1F584" w14:textId="3555BD3F" w:rsidR="00252AFB" w:rsidRPr="002B44C1" w:rsidRDefault="00252AFB" w:rsidP="00252AFB">
            <w:pPr>
              <w:pStyle w:val="ZPpregtevilke"/>
            </w:pPr>
            <w:r w:rsidRPr="002B44C1">
              <w:t>345</w:t>
            </w:r>
          </w:p>
        </w:tc>
        <w:tc>
          <w:tcPr>
            <w:tcW w:w="287" w:type="pct"/>
            <w:shd w:val="clear" w:color="auto" w:fill="auto"/>
            <w:noWrap/>
            <w:vAlign w:val="bottom"/>
          </w:tcPr>
          <w:p w14:paraId="70C4C9FA" w14:textId="6D29E581" w:rsidR="00252AFB" w:rsidRPr="002B44C1" w:rsidRDefault="00252AFB" w:rsidP="00252AFB">
            <w:pPr>
              <w:pStyle w:val="ZPpregtevilke"/>
            </w:pPr>
            <w:r w:rsidRPr="002B44C1">
              <w:t>258</w:t>
            </w:r>
          </w:p>
        </w:tc>
        <w:tc>
          <w:tcPr>
            <w:tcW w:w="287" w:type="pct"/>
            <w:shd w:val="clear" w:color="auto" w:fill="auto"/>
            <w:noWrap/>
            <w:vAlign w:val="bottom"/>
          </w:tcPr>
          <w:p w14:paraId="488573EE" w14:textId="3F00A757" w:rsidR="00252AFB" w:rsidRPr="002B44C1" w:rsidRDefault="00252AFB" w:rsidP="00252AFB">
            <w:pPr>
              <w:pStyle w:val="ZPpregtevilke"/>
            </w:pPr>
            <w:r w:rsidRPr="002B44C1">
              <w:t>309</w:t>
            </w:r>
          </w:p>
        </w:tc>
        <w:tc>
          <w:tcPr>
            <w:tcW w:w="287" w:type="pct"/>
            <w:shd w:val="clear" w:color="auto" w:fill="auto"/>
            <w:noWrap/>
            <w:vAlign w:val="bottom"/>
          </w:tcPr>
          <w:p w14:paraId="42BD51E5" w14:textId="56B500B5" w:rsidR="00252AFB" w:rsidRPr="002B44C1" w:rsidRDefault="00252AFB" w:rsidP="00252AFB">
            <w:pPr>
              <w:pStyle w:val="ZPpregtevilke"/>
            </w:pPr>
            <w:r w:rsidRPr="002B44C1">
              <w:t>171</w:t>
            </w:r>
          </w:p>
        </w:tc>
        <w:tc>
          <w:tcPr>
            <w:tcW w:w="287" w:type="pct"/>
            <w:shd w:val="clear" w:color="auto" w:fill="auto"/>
            <w:noWrap/>
            <w:vAlign w:val="bottom"/>
          </w:tcPr>
          <w:p w14:paraId="73FB8F43" w14:textId="1CB64E27" w:rsidR="00252AFB" w:rsidRPr="002B44C1" w:rsidRDefault="00252AFB" w:rsidP="00252AFB">
            <w:pPr>
              <w:pStyle w:val="ZPpregtevilke"/>
            </w:pPr>
            <w:r w:rsidRPr="002B44C1">
              <w:t>492</w:t>
            </w:r>
          </w:p>
        </w:tc>
        <w:tc>
          <w:tcPr>
            <w:tcW w:w="287" w:type="pct"/>
            <w:shd w:val="clear" w:color="auto" w:fill="auto"/>
            <w:noWrap/>
            <w:vAlign w:val="bottom"/>
          </w:tcPr>
          <w:p w14:paraId="14B3EBB6" w14:textId="07683B2B" w:rsidR="00252AFB" w:rsidRPr="002B44C1" w:rsidRDefault="00252AFB" w:rsidP="00252AFB">
            <w:pPr>
              <w:pStyle w:val="ZPpregtevilke"/>
            </w:pPr>
            <w:r w:rsidRPr="002B44C1">
              <w:t>476</w:t>
            </w:r>
          </w:p>
        </w:tc>
        <w:tc>
          <w:tcPr>
            <w:tcW w:w="287" w:type="pct"/>
            <w:shd w:val="clear" w:color="auto" w:fill="auto"/>
            <w:noWrap/>
            <w:vAlign w:val="bottom"/>
          </w:tcPr>
          <w:p w14:paraId="55666E05" w14:textId="10DA20EA" w:rsidR="00252AFB" w:rsidRPr="002B44C1" w:rsidRDefault="00252AFB" w:rsidP="00252AFB">
            <w:pPr>
              <w:pStyle w:val="ZPpregtevilke"/>
            </w:pPr>
            <w:r w:rsidRPr="002B44C1">
              <w:rPr>
                <w:szCs w:val="16"/>
              </w:rPr>
              <w:t>457</w:t>
            </w:r>
          </w:p>
        </w:tc>
        <w:tc>
          <w:tcPr>
            <w:tcW w:w="287" w:type="pct"/>
            <w:shd w:val="clear" w:color="auto" w:fill="auto"/>
            <w:noWrap/>
            <w:vAlign w:val="bottom"/>
          </w:tcPr>
          <w:p w14:paraId="5597ABE7" w14:textId="37F33507" w:rsidR="00252AFB" w:rsidRPr="002B44C1" w:rsidRDefault="00252AFB" w:rsidP="00252AFB">
            <w:pPr>
              <w:pStyle w:val="ZPpregtevilke"/>
            </w:pPr>
            <w:r w:rsidRPr="002B44C1">
              <w:rPr>
                <w:szCs w:val="16"/>
              </w:rPr>
              <w:t>298</w:t>
            </w:r>
          </w:p>
        </w:tc>
        <w:tc>
          <w:tcPr>
            <w:tcW w:w="287" w:type="pct"/>
            <w:shd w:val="clear" w:color="auto" w:fill="auto"/>
            <w:vAlign w:val="bottom"/>
          </w:tcPr>
          <w:p w14:paraId="36AAA0F3" w14:textId="07E2DAF3" w:rsidR="00252AFB" w:rsidRPr="002B44C1" w:rsidRDefault="00252AFB" w:rsidP="00252AFB">
            <w:pPr>
              <w:pStyle w:val="ZPpregtevilke"/>
            </w:pPr>
            <w:r w:rsidRPr="002B44C1">
              <w:rPr>
                <w:szCs w:val="16"/>
              </w:rPr>
              <w:t>132</w:t>
            </w:r>
          </w:p>
        </w:tc>
        <w:tc>
          <w:tcPr>
            <w:tcW w:w="287" w:type="pct"/>
            <w:vAlign w:val="bottom"/>
          </w:tcPr>
          <w:p w14:paraId="4AED508F" w14:textId="16088BB0" w:rsidR="00252AFB" w:rsidRPr="002B44C1" w:rsidRDefault="00252AFB" w:rsidP="00252AFB">
            <w:pPr>
              <w:pStyle w:val="ZPpregtevilke"/>
            </w:pPr>
            <w:r w:rsidRPr="002B44C1">
              <w:t>568</w:t>
            </w:r>
          </w:p>
        </w:tc>
        <w:tc>
          <w:tcPr>
            <w:tcW w:w="284" w:type="pct"/>
            <w:vAlign w:val="bottom"/>
          </w:tcPr>
          <w:p w14:paraId="0D386654" w14:textId="175D6832" w:rsidR="00252AFB" w:rsidRPr="002B44C1" w:rsidRDefault="00252AFB" w:rsidP="00252AFB">
            <w:pPr>
              <w:pStyle w:val="ZPpregtevilke"/>
            </w:pPr>
            <w:r w:rsidRPr="002B44C1">
              <w:rPr>
                <w:szCs w:val="18"/>
              </w:rPr>
              <w:t>309</w:t>
            </w:r>
          </w:p>
        </w:tc>
        <w:tc>
          <w:tcPr>
            <w:tcW w:w="284" w:type="pct"/>
            <w:vAlign w:val="bottom"/>
          </w:tcPr>
          <w:p w14:paraId="47BA58F7" w14:textId="5B0D2A24" w:rsidR="00252AFB" w:rsidRPr="002B44C1" w:rsidRDefault="00252AFB" w:rsidP="00252AFB">
            <w:pPr>
              <w:pStyle w:val="ZPpregtevilke"/>
            </w:pPr>
            <w:r w:rsidRPr="002B44C1">
              <w:rPr>
                <w:szCs w:val="18"/>
              </w:rPr>
              <w:t>54,4</w:t>
            </w:r>
          </w:p>
        </w:tc>
      </w:tr>
      <w:tr w:rsidR="00252AFB" w:rsidRPr="002B44C1" w14:paraId="4E67BAAC" w14:textId="77777777" w:rsidTr="007B2DE0">
        <w:trPr>
          <w:trHeight w:val="227"/>
          <w:jc w:val="center"/>
        </w:trPr>
        <w:tc>
          <w:tcPr>
            <w:tcW w:w="984" w:type="pct"/>
            <w:shd w:val="clear" w:color="auto" w:fill="auto"/>
            <w:noWrap/>
            <w:vAlign w:val="bottom"/>
          </w:tcPr>
          <w:p w14:paraId="702F89E1" w14:textId="318A86FA" w:rsidR="00252AFB" w:rsidRPr="002B44C1" w:rsidRDefault="00252AFB" w:rsidP="00252AFB">
            <w:pPr>
              <w:pStyle w:val="ZPpregtekst"/>
            </w:pPr>
            <w:r w:rsidRPr="002B44C1">
              <w:t>Češplje in slive</w:t>
            </w:r>
          </w:p>
        </w:tc>
        <w:tc>
          <w:tcPr>
            <w:tcW w:w="288" w:type="pct"/>
            <w:shd w:val="clear" w:color="auto" w:fill="auto"/>
            <w:noWrap/>
            <w:vAlign w:val="bottom"/>
          </w:tcPr>
          <w:p w14:paraId="6AC97632" w14:textId="14CB5B70" w:rsidR="00252AFB" w:rsidRPr="002B44C1" w:rsidRDefault="00252AFB" w:rsidP="00252AFB">
            <w:pPr>
              <w:pStyle w:val="ZPpregtevilke"/>
            </w:pPr>
            <w:r w:rsidRPr="002B44C1">
              <w:t>5.864</w:t>
            </w:r>
          </w:p>
        </w:tc>
        <w:tc>
          <w:tcPr>
            <w:tcW w:w="288" w:type="pct"/>
            <w:shd w:val="clear" w:color="auto" w:fill="auto"/>
            <w:noWrap/>
            <w:vAlign w:val="bottom"/>
          </w:tcPr>
          <w:p w14:paraId="4DC846F0" w14:textId="30FC1111" w:rsidR="00252AFB" w:rsidRPr="002B44C1" w:rsidRDefault="00252AFB" w:rsidP="00252AFB">
            <w:pPr>
              <w:pStyle w:val="ZPpregtevilke"/>
            </w:pPr>
            <w:r w:rsidRPr="002B44C1">
              <w:t>3.960</w:t>
            </w:r>
          </w:p>
        </w:tc>
        <w:tc>
          <w:tcPr>
            <w:tcW w:w="287" w:type="pct"/>
            <w:shd w:val="clear" w:color="auto" w:fill="auto"/>
            <w:noWrap/>
            <w:vAlign w:val="bottom"/>
          </w:tcPr>
          <w:p w14:paraId="175638E3" w14:textId="760C1473" w:rsidR="00252AFB" w:rsidRPr="002B44C1" w:rsidRDefault="00252AFB" w:rsidP="00252AFB">
            <w:pPr>
              <w:pStyle w:val="ZPpregtevilke"/>
            </w:pPr>
            <w:r w:rsidRPr="002B44C1">
              <w:t>3.873</w:t>
            </w:r>
          </w:p>
        </w:tc>
        <w:tc>
          <w:tcPr>
            <w:tcW w:w="287" w:type="pct"/>
            <w:shd w:val="clear" w:color="auto" w:fill="auto"/>
            <w:noWrap/>
            <w:vAlign w:val="bottom"/>
          </w:tcPr>
          <w:p w14:paraId="61D10BD1" w14:textId="77BC971A" w:rsidR="00252AFB" w:rsidRPr="002B44C1" w:rsidRDefault="00252AFB" w:rsidP="00252AFB">
            <w:pPr>
              <w:pStyle w:val="ZPpregtevilke"/>
            </w:pPr>
            <w:r w:rsidRPr="002B44C1">
              <w:t>6.559</w:t>
            </w:r>
          </w:p>
        </w:tc>
        <w:tc>
          <w:tcPr>
            <w:tcW w:w="287" w:type="pct"/>
            <w:shd w:val="clear" w:color="auto" w:fill="auto"/>
            <w:noWrap/>
            <w:vAlign w:val="bottom"/>
          </w:tcPr>
          <w:p w14:paraId="2BBF4956" w14:textId="56C3B56E" w:rsidR="00252AFB" w:rsidRPr="002B44C1" w:rsidRDefault="00252AFB" w:rsidP="00252AFB">
            <w:pPr>
              <w:pStyle w:val="ZPpregtevilke"/>
            </w:pPr>
            <w:r w:rsidRPr="002B44C1">
              <w:t>4.559</w:t>
            </w:r>
          </w:p>
        </w:tc>
        <w:tc>
          <w:tcPr>
            <w:tcW w:w="287" w:type="pct"/>
            <w:shd w:val="clear" w:color="auto" w:fill="auto"/>
            <w:noWrap/>
            <w:vAlign w:val="bottom"/>
          </w:tcPr>
          <w:p w14:paraId="646D3E1C" w14:textId="7AA0FB44" w:rsidR="00252AFB" w:rsidRPr="002B44C1" w:rsidRDefault="00252AFB" w:rsidP="00252AFB">
            <w:pPr>
              <w:pStyle w:val="ZPpregtevilke"/>
            </w:pPr>
            <w:r w:rsidRPr="002B44C1">
              <w:t>2.005</w:t>
            </w:r>
          </w:p>
        </w:tc>
        <w:tc>
          <w:tcPr>
            <w:tcW w:w="287" w:type="pct"/>
            <w:shd w:val="clear" w:color="auto" w:fill="auto"/>
            <w:noWrap/>
            <w:vAlign w:val="bottom"/>
          </w:tcPr>
          <w:p w14:paraId="4DF49828" w14:textId="48C98BF7" w:rsidR="00252AFB" w:rsidRPr="002B44C1" w:rsidRDefault="00252AFB" w:rsidP="00252AFB">
            <w:pPr>
              <w:pStyle w:val="ZPpregtevilke"/>
            </w:pPr>
            <w:r w:rsidRPr="002B44C1">
              <w:t>8.492</w:t>
            </w:r>
          </w:p>
        </w:tc>
        <w:tc>
          <w:tcPr>
            <w:tcW w:w="287" w:type="pct"/>
            <w:shd w:val="clear" w:color="auto" w:fill="auto"/>
            <w:noWrap/>
            <w:vAlign w:val="bottom"/>
          </w:tcPr>
          <w:p w14:paraId="3B7E0428" w14:textId="08A64D54" w:rsidR="00252AFB" w:rsidRPr="002B44C1" w:rsidRDefault="00252AFB" w:rsidP="00252AFB">
            <w:pPr>
              <w:pStyle w:val="ZPpregtevilke"/>
            </w:pPr>
            <w:r w:rsidRPr="002B44C1">
              <w:t>3.633</w:t>
            </w:r>
          </w:p>
        </w:tc>
        <w:tc>
          <w:tcPr>
            <w:tcW w:w="287" w:type="pct"/>
            <w:shd w:val="clear" w:color="auto" w:fill="auto"/>
            <w:noWrap/>
            <w:vAlign w:val="bottom"/>
          </w:tcPr>
          <w:p w14:paraId="6C725343" w14:textId="39619369" w:rsidR="00252AFB" w:rsidRPr="002B44C1" w:rsidRDefault="00252AFB" w:rsidP="00252AFB">
            <w:pPr>
              <w:pStyle w:val="ZPpregtevilke"/>
            </w:pPr>
            <w:r w:rsidRPr="002B44C1">
              <w:rPr>
                <w:szCs w:val="16"/>
              </w:rPr>
              <w:t>3.812</w:t>
            </w:r>
          </w:p>
        </w:tc>
        <w:tc>
          <w:tcPr>
            <w:tcW w:w="287" w:type="pct"/>
            <w:shd w:val="clear" w:color="auto" w:fill="auto"/>
            <w:noWrap/>
            <w:vAlign w:val="bottom"/>
          </w:tcPr>
          <w:p w14:paraId="78F11E48" w14:textId="7640A7F1" w:rsidR="00252AFB" w:rsidRPr="002B44C1" w:rsidRDefault="00252AFB" w:rsidP="00252AFB">
            <w:pPr>
              <w:pStyle w:val="ZPpregtevilke"/>
            </w:pPr>
            <w:r w:rsidRPr="002B44C1">
              <w:rPr>
                <w:szCs w:val="16"/>
              </w:rPr>
              <w:t>2.937</w:t>
            </w:r>
          </w:p>
        </w:tc>
        <w:tc>
          <w:tcPr>
            <w:tcW w:w="287" w:type="pct"/>
            <w:shd w:val="clear" w:color="auto" w:fill="auto"/>
            <w:vAlign w:val="bottom"/>
          </w:tcPr>
          <w:p w14:paraId="5523B48E" w14:textId="70F081CB" w:rsidR="00252AFB" w:rsidRPr="002B44C1" w:rsidRDefault="00252AFB" w:rsidP="00252AFB">
            <w:pPr>
              <w:pStyle w:val="ZPpregtevilke"/>
            </w:pPr>
            <w:r w:rsidRPr="002B44C1">
              <w:rPr>
                <w:szCs w:val="16"/>
              </w:rPr>
              <w:t>1.563</w:t>
            </w:r>
          </w:p>
        </w:tc>
        <w:tc>
          <w:tcPr>
            <w:tcW w:w="287" w:type="pct"/>
            <w:vAlign w:val="bottom"/>
          </w:tcPr>
          <w:p w14:paraId="55D283ED" w14:textId="6350AD9C" w:rsidR="00252AFB" w:rsidRPr="002B44C1" w:rsidRDefault="00252AFB" w:rsidP="00252AFB">
            <w:pPr>
              <w:pStyle w:val="ZPpregtevilke"/>
            </w:pPr>
            <w:r w:rsidRPr="002B44C1">
              <w:t>7.530</w:t>
            </w:r>
          </w:p>
        </w:tc>
        <w:tc>
          <w:tcPr>
            <w:tcW w:w="284" w:type="pct"/>
            <w:vAlign w:val="bottom"/>
          </w:tcPr>
          <w:p w14:paraId="081BFADC" w14:textId="79C1C309" w:rsidR="00252AFB" w:rsidRPr="002B44C1" w:rsidRDefault="00252AFB" w:rsidP="00252AFB">
            <w:pPr>
              <w:pStyle w:val="ZPpregtevilke"/>
            </w:pPr>
            <w:r w:rsidRPr="002B44C1">
              <w:rPr>
                <w:szCs w:val="18"/>
              </w:rPr>
              <w:t>1.922</w:t>
            </w:r>
          </w:p>
        </w:tc>
        <w:tc>
          <w:tcPr>
            <w:tcW w:w="284" w:type="pct"/>
            <w:vAlign w:val="bottom"/>
          </w:tcPr>
          <w:p w14:paraId="347382A5" w14:textId="3453BBBE" w:rsidR="00252AFB" w:rsidRPr="002B44C1" w:rsidRDefault="00252AFB" w:rsidP="00252AFB">
            <w:pPr>
              <w:pStyle w:val="ZPpregtevilke"/>
            </w:pPr>
            <w:r w:rsidRPr="002B44C1">
              <w:rPr>
                <w:szCs w:val="18"/>
              </w:rPr>
              <w:t>25,5</w:t>
            </w:r>
          </w:p>
        </w:tc>
      </w:tr>
      <w:tr w:rsidR="00252AFB" w:rsidRPr="002B44C1" w14:paraId="40A69824" w14:textId="77777777" w:rsidTr="007B2DE0">
        <w:trPr>
          <w:trHeight w:val="227"/>
          <w:jc w:val="center"/>
        </w:trPr>
        <w:tc>
          <w:tcPr>
            <w:tcW w:w="984" w:type="pct"/>
            <w:shd w:val="clear" w:color="auto" w:fill="auto"/>
            <w:noWrap/>
            <w:vAlign w:val="bottom"/>
          </w:tcPr>
          <w:p w14:paraId="7C71444E" w14:textId="03EAD256" w:rsidR="00252AFB" w:rsidRPr="002B44C1" w:rsidRDefault="00252AFB" w:rsidP="00252AFB">
            <w:pPr>
              <w:pStyle w:val="ZPpregtekst"/>
            </w:pPr>
            <w:r w:rsidRPr="002B44C1">
              <w:t>Orehi</w:t>
            </w:r>
          </w:p>
        </w:tc>
        <w:tc>
          <w:tcPr>
            <w:tcW w:w="288" w:type="pct"/>
            <w:shd w:val="clear" w:color="auto" w:fill="auto"/>
            <w:noWrap/>
            <w:vAlign w:val="bottom"/>
          </w:tcPr>
          <w:p w14:paraId="20564CCA" w14:textId="5E51A251" w:rsidR="00252AFB" w:rsidRPr="002B44C1" w:rsidRDefault="00252AFB" w:rsidP="00252AFB">
            <w:pPr>
              <w:pStyle w:val="ZPpregtevilke"/>
            </w:pPr>
            <w:r w:rsidRPr="002B44C1">
              <w:t>2.638</w:t>
            </w:r>
          </w:p>
        </w:tc>
        <w:tc>
          <w:tcPr>
            <w:tcW w:w="288" w:type="pct"/>
            <w:shd w:val="clear" w:color="auto" w:fill="auto"/>
            <w:noWrap/>
            <w:vAlign w:val="bottom"/>
          </w:tcPr>
          <w:p w14:paraId="29CC9CF4" w14:textId="5A59B2A4" w:rsidR="00252AFB" w:rsidRPr="002B44C1" w:rsidRDefault="00252AFB" w:rsidP="00252AFB">
            <w:pPr>
              <w:pStyle w:val="ZPpregtevilke"/>
            </w:pPr>
            <w:r w:rsidRPr="002B44C1">
              <w:t>2.458</w:t>
            </w:r>
          </w:p>
        </w:tc>
        <w:tc>
          <w:tcPr>
            <w:tcW w:w="287" w:type="pct"/>
            <w:shd w:val="clear" w:color="auto" w:fill="auto"/>
            <w:noWrap/>
            <w:vAlign w:val="bottom"/>
          </w:tcPr>
          <w:p w14:paraId="29ADFFA1" w14:textId="7D2770A0" w:rsidR="00252AFB" w:rsidRPr="002B44C1" w:rsidRDefault="00252AFB" w:rsidP="00252AFB">
            <w:pPr>
              <w:pStyle w:val="ZPpregtevilke"/>
            </w:pPr>
            <w:r w:rsidRPr="002B44C1">
              <w:t>2.577</w:t>
            </w:r>
          </w:p>
        </w:tc>
        <w:tc>
          <w:tcPr>
            <w:tcW w:w="287" w:type="pct"/>
            <w:shd w:val="clear" w:color="auto" w:fill="auto"/>
            <w:noWrap/>
            <w:vAlign w:val="bottom"/>
          </w:tcPr>
          <w:p w14:paraId="133485CE" w14:textId="65C13078" w:rsidR="00252AFB" w:rsidRPr="002B44C1" w:rsidRDefault="00252AFB" w:rsidP="00252AFB">
            <w:pPr>
              <w:pStyle w:val="ZPpregtevilke"/>
            </w:pPr>
            <w:r w:rsidRPr="002B44C1">
              <w:t>2.640</w:t>
            </w:r>
          </w:p>
        </w:tc>
        <w:tc>
          <w:tcPr>
            <w:tcW w:w="287" w:type="pct"/>
            <w:shd w:val="clear" w:color="auto" w:fill="auto"/>
            <w:noWrap/>
            <w:vAlign w:val="bottom"/>
          </w:tcPr>
          <w:p w14:paraId="60FDD9CB" w14:textId="5FF06F45" w:rsidR="00252AFB" w:rsidRPr="002B44C1" w:rsidRDefault="00252AFB" w:rsidP="00252AFB">
            <w:pPr>
              <w:pStyle w:val="ZPpregtevilke"/>
            </w:pPr>
            <w:r w:rsidRPr="002B44C1">
              <w:t>2.516</w:t>
            </w:r>
          </w:p>
        </w:tc>
        <w:tc>
          <w:tcPr>
            <w:tcW w:w="287" w:type="pct"/>
            <w:shd w:val="clear" w:color="auto" w:fill="auto"/>
            <w:noWrap/>
            <w:vAlign w:val="bottom"/>
          </w:tcPr>
          <w:p w14:paraId="0599362A" w14:textId="0A1FF0D6" w:rsidR="00252AFB" w:rsidRPr="002B44C1" w:rsidRDefault="00252AFB" w:rsidP="00252AFB">
            <w:pPr>
              <w:pStyle w:val="ZPpregtevilke"/>
            </w:pPr>
            <w:r w:rsidRPr="002B44C1">
              <w:t>1.206</w:t>
            </w:r>
          </w:p>
        </w:tc>
        <w:tc>
          <w:tcPr>
            <w:tcW w:w="287" w:type="pct"/>
            <w:shd w:val="clear" w:color="auto" w:fill="auto"/>
            <w:noWrap/>
            <w:vAlign w:val="bottom"/>
          </w:tcPr>
          <w:p w14:paraId="61BF8E92" w14:textId="3810A90D" w:rsidR="00252AFB" w:rsidRPr="002B44C1" w:rsidRDefault="00252AFB" w:rsidP="00252AFB">
            <w:pPr>
              <w:pStyle w:val="ZPpregtevilke"/>
            </w:pPr>
            <w:r w:rsidRPr="002B44C1">
              <w:t>3.372</w:t>
            </w:r>
          </w:p>
        </w:tc>
        <w:tc>
          <w:tcPr>
            <w:tcW w:w="287" w:type="pct"/>
            <w:shd w:val="clear" w:color="auto" w:fill="auto"/>
            <w:noWrap/>
            <w:vAlign w:val="bottom"/>
          </w:tcPr>
          <w:p w14:paraId="0CCD626A" w14:textId="071D9B99" w:rsidR="00252AFB" w:rsidRPr="002B44C1" w:rsidRDefault="00252AFB" w:rsidP="00252AFB">
            <w:pPr>
              <w:pStyle w:val="ZPpregtevilke"/>
            </w:pPr>
            <w:r w:rsidRPr="002B44C1">
              <w:t>3.194</w:t>
            </w:r>
          </w:p>
        </w:tc>
        <w:tc>
          <w:tcPr>
            <w:tcW w:w="287" w:type="pct"/>
            <w:shd w:val="clear" w:color="auto" w:fill="auto"/>
            <w:noWrap/>
            <w:vAlign w:val="bottom"/>
          </w:tcPr>
          <w:p w14:paraId="3E453B26" w14:textId="55F653BE" w:rsidR="00252AFB" w:rsidRPr="002B44C1" w:rsidRDefault="00252AFB" w:rsidP="00252AFB">
            <w:pPr>
              <w:pStyle w:val="ZPpregtevilke"/>
            </w:pPr>
            <w:r w:rsidRPr="002B44C1">
              <w:rPr>
                <w:szCs w:val="16"/>
              </w:rPr>
              <w:t>4.200</w:t>
            </w:r>
          </w:p>
        </w:tc>
        <w:tc>
          <w:tcPr>
            <w:tcW w:w="287" w:type="pct"/>
            <w:shd w:val="clear" w:color="auto" w:fill="auto"/>
            <w:noWrap/>
            <w:vAlign w:val="bottom"/>
          </w:tcPr>
          <w:p w14:paraId="00FAF4F4" w14:textId="64AB86B1" w:rsidR="00252AFB" w:rsidRPr="002B44C1" w:rsidRDefault="00252AFB" w:rsidP="00252AFB">
            <w:pPr>
              <w:pStyle w:val="ZPpregtevilke"/>
            </w:pPr>
            <w:r w:rsidRPr="002B44C1">
              <w:rPr>
                <w:szCs w:val="16"/>
              </w:rPr>
              <w:t>2.069</w:t>
            </w:r>
          </w:p>
        </w:tc>
        <w:tc>
          <w:tcPr>
            <w:tcW w:w="287" w:type="pct"/>
            <w:shd w:val="clear" w:color="auto" w:fill="auto"/>
            <w:vAlign w:val="bottom"/>
          </w:tcPr>
          <w:p w14:paraId="3693E771" w14:textId="7C1F945C" w:rsidR="00252AFB" w:rsidRPr="002B44C1" w:rsidRDefault="00252AFB" w:rsidP="00252AFB">
            <w:pPr>
              <w:pStyle w:val="ZPpregtevilke"/>
            </w:pPr>
            <w:r w:rsidRPr="002B44C1">
              <w:rPr>
                <w:szCs w:val="16"/>
              </w:rPr>
              <w:t>1.380</w:t>
            </w:r>
          </w:p>
        </w:tc>
        <w:tc>
          <w:tcPr>
            <w:tcW w:w="287" w:type="pct"/>
            <w:vAlign w:val="bottom"/>
          </w:tcPr>
          <w:p w14:paraId="6322B9BC" w14:textId="1FA53AC9" w:rsidR="00252AFB" w:rsidRPr="002B44C1" w:rsidRDefault="00252AFB" w:rsidP="00252AFB">
            <w:pPr>
              <w:pStyle w:val="ZPpregtevilke"/>
            </w:pPr>
            <w:r w:rsidRPr="002B44C1">
              <w:t>3.922</w:t>
            </w:r>
          </w:p>
        </w:tc>
        <w:tc>
          <w:tcPr>
            <w:tcW w:w="284" w:type="pct"/>
            <w:vAlign w:val="bottom"/>
          </w:tcPr>
          <w:p w14:paraId="463C44E0" w14:textId="73F2D96E" w:rsidR="00252AFB" w:rsidRPr="002B44C1" w:rsidRDefault="00252AFB" w:rsidP="00252AFB">
            <w:pPr>
              <w:pStyle w:val="ZPpregtevilke"/>
            </w:pPr>
            <w:r w:rsidRPr="002B44C1">
              <w:rPr>
                <w:szCs w:val="18"/>
              </w:rPr>
              <w:t>1.282</w:t>
            </w:r>
          </w:p>
        </w:tc>
        <w:tc>
          <w:tcPr>
            <w:tcW w:w="284" w:type="pct"/>
            <w:vAlign w:val="bottom"/>
          </w:tcPr>
          <w:p w14:paraId="112B2E94" w14:textId="0D18CC5B" w:rsidR="00252AFB" w:rsidRPr="002B44C1" w:rsidRDefault="00252AFB" w:rsidP="00252AFB">
            <w:pPr>
              <w:pStyle w:val="ZPpregtevilke"/>
            </w:pPr>
            <w:r w:rsidRPr="002B44C1">
              <w:rPr>
                <w:szCs w:val="18"/>
              </w:rPr>
              <w:t>32,7</w:t>
            </w:r>
          </w:p>
        </w:tc>
      </w:tr>
      <w:tr w:rsidR="00252AFB" w:rsidRPr="002B44C1" w14:paraId="180472F9" w14:textId="77777777" w:rsidTr="007B2DE0">
        <w:trPr>
          <w:trHeight w:val="227"/>
          <w:jc w:val="center"/>
        </w:trPr>
        <w:tc>
          <w:tcPr>
            <w:tcW w:w="984" w:type="pct"/>
            <w:tcBorders>
              <w:top w:val="nil"/>
            </w:tcBorders>
            <w:shd w:val="clear" w:color="auto" w:fill="auto"/>
            <w:noWrap/>
            <w:vAlign w:val="bottom"/>
          </w:tcPr>
          <w:p w14:paraId="522775A5" w14:textId="267F6F78" w:rsidR="00252AFB" w:rsidRPr="002B44C1" w:rsidRDefault="00252AFB" w:rsidP="00252AFB">
            <w:pPr>
              <w:pStyle w:val="ZPpregtekst"/>
            </w:pPr>
            <w:r w:rsidRPr="002B44C1">
              <w:t>Drugo sadje, brez jagodičja</w:t>
            </w:r>
          </w:p>
        </w:tc>
        <w:tc>
          <w:tcPr>
            <w:tcW w:w="288" w:type="pct"/>
            <w:tcBorders>
              <w:top w:val="nil"/>
            </w:tcBorders>
            <w:shd w:val="clear" w:color="auto" w:fill="auto"/>
            <w:noWrap/>
            <w:vAlign w:val="bottom"/>
          </w:tcPr>
          <w:p w14:paraId="4ED9093E" w14:textId="28D05D6C" w:rsidR="00252AFB" w:rsidRPr="002B44C1" w:rsidRDefault="00252AFB" w:rsidP="00252AFB">
            <w:pPr>
              <w:pStyle w:val="ZPpregtevilke"/>
            </w:pPr>
            <w:r w:rsidRPr="002B44C1">
              <w:t>373</w:t>
            </w:r>
          </w:p>
        </w:tc>
        <w:tc>
          <w:tcPr>
            <w:tcW w:w="288" w:type="pct"/>
            <w:tcBorders>
              <w:top w:val="nil"/>
            </w:tcBorders>
            <w:shd w:val="clear" w:color="auto" w:fill="auto"/>
            <w:noWrap/>
            <w:vAlign w:val="bottom"/>
          </w:tcPr>
          <w:p w14:paraId="7744623E" w14:textId="026E628B" w:rsidR="00252AFB" w:rsidRPr="002B44C1" w:rsidRDefault="00252AFB" w:rsidP="00252AFB">
            <w:pPr>
              <w:pStyle w:val="ZPpregtevilke"/>
            </w:pPr>
            <w:r w:rsidRPr="002B44C1">
              <w:t>377</w:t>
            </w:r>
          </w:p>
        </w:tc>
        <w:tc>
          <w:tcPr>
            <w:tcW w:w="287" w:type="pct"/>
            <w:tcBorders>
              <w:top w:val="nil"/>
            </w:tcBorders>
            <w:shd w:val="clear" w:color="auto" w:fill="auto"/>
            <w:noWrap/>
            <w:vAlign w:val="bottom"/>
          </w:tcPr>
          <w:p w14:paraId="1579D2BF" w14:textId="77C5043A" w:rsidR="00252AFB" w:rsidRPr="002B44C1" w:rsidRDefault="00252AFB" w:rsidP="00252AFB">
            <w:pPr>
              <w:pStyle w:val="ZPpregtevilke"/>
            </w:pPr>
            <w:r w:rsidRPr="002B44C1">
              <w:t>369</w:t>
            </w:r>
          </w:p>
        </w:tc>
        <w:tc>
          <w:tcPr>
            <w:tcW w:w="287" w:type="pct"/>
            <w:tcBorders>
              <w:top w:val="nil"/>
            </w:tcBorders>
            <w:shd w:val="clear" w:color="auto" w:fill="auto"/>
            <w:noWrap/>
            <w:vAlign w:val="bottom"/>
          </w:tcPr>
          <w:p w14:paraId="7D96A45A" w14:textId="254A0FF0" w:rsidR="00252AFB" w:rsidRPr="002B44C1" w:rsidRDefault="00252AFB" w:rsidP="00252AFB">
            <w:pPr>
              <w:pStyle w:val="ZPpregtevilke"/>
            </w:pPr>
            <w:r w:rsidRPr="002B44C1">
              <w:t>375</w:t>
            </w:r>
          </w:p>
        </w:tc>
        <w:tc>
          <w:tcPr>
            <w:tcW w:w="287" w:type="pct"/>
            <w:tcBorders>
              <w:top w:val="nil"/>
            </w:tcBorders>
            <w:shd w:val="clear" w:color="auto" w:fill="auto"/>
            <w:noWrap/>
            <w:vAlign w:val="bottom"/>
          </w:tcPr>
          <w:p w14:paraId="172C0F07" w14:textId="5D81CF50" w:rsidR="00252AFB" w:rsidRPr="002B44C1" w:rsidRDefault="00252AFB" w:rsidP="00252AFB">
            <w:pPr>
              <w:pStyle w:val="ZPpregtevilke"/>
            </w:pPr>
            <w:r w:rsidRPr="002B44C1">
              <w:t>396</w:t>
            </w:r>
          </w:p>
        </w:tc>
        <w:tc>
          <w:tcPr>
            <w:tcW w:w="287" w:type="pct"/>
            <w:tcBorders>
              <w:top w:val="nil"/>
            </w:tcBorders>
            <w:shd w:val="clear" w:color="auto" w:fill="auto"/>
            <w:noWrap/>
            <w:vAlign w:val="bottom"/>
          </w:tcPr>
          <w:p w14:paraId="10493C9D" w14:textId="55A08A1D" w:rsidR="00252AFB" w:rsidRPr="002B44C1" w:rsidRDefault="00252AFB" w:rsidP="00252AFB">
            <w:pPr>
              <w:pStyle w:val="ZPpregtevilke"/>
            </w:pPr>
            <w:r w:rsidRPr="002B44C1">
              <w:t>217</w:t>
            </w:r>
          </w:p>
        </w:tc>
        <w:tc>
          <w:tcPr>
            <w:tcW w:w="287" w:type="pct"/>
            <w:tcBorders>
              <w:top w:val="nil"/>
            </w:tcBorders>
            <w:shd w:val="clear" w:color="auto" w:fill="auto"/>
            <w:noWrap/>
            <w:vAlign w:val="bottom"/>
          </w:tcPr>
          <w:p w14:paraId="64A707EF" w14:textId="365B4589" w:rsidR="00252AFB" w:rsidRPr="002B44C1" w:rsidRDefault="00252AFB" w:rsidP="00252AFB">
            <w:pPr>
              <w:pStyle w:val="ZPpregtevilke"/>
            </w:pPr>
            <w:r w:rsidRPr="002B44C1">
              <w:t>493</w:t>
            </w:r>
          </w:p>
        </w:tc>
        <w:tc>
          <w:tcPr>
            <w:tcW w:w="287" w:type="pct"/>
            <w:tcBorders>
              <w:top w:val="nil"/>
            </w:tcBorders>
            <w:shd w:val="clear" w:color="auto" w:fill="auto"/>
            <w:noWrap/>
            <w:vAlign w:val="bottom"/>
          </w:tcPr>
          <w:p w14:paraId="76E83ECD" w14:textId="7666EF47" w:rsidR="00252AFB" w:rsidRPr="002B44C1" w:rsidRDefault="00252AFB" w:rsidP="00252AFB">
            <w:pPr>
              <w:pStyle w:val="ZPpregtevilke"/>
            </w:pPr>
            <w:r w:rsidRPr="002B44C1">
              <w:t>576</w:t>
            </w:r>
          </w:p>
        </w:tc>
        <w:tc>
          <w:tcPr>
            <w:tcW w:w="287" w:type="pct"/>
            <w:tcBorders>
              <w:top w:val="nil"/>
            </w:tcBorders>
            <w:shd w:val="clear" w:color="auto" w:fill="auto"/>
            <w:noWrap/>
            <w:vAlign w:val="bottom"/>
          </w:tcPr>
          <w:p w14:paraId="46BE3CA7" w14:textId="3C0BFD47" w:rsidR="00252AFB" w:rsidRPr="002B44C1" w:rsidRDefault="00252AFB" w:rsidP="00252AFB">
            <w:pPr>
              <w:pStyle w:val="ZPpregtevilke"/>
            </w:pPr>
            <w:r w:rsidRPr="002B44C1">
              <w:rPr>
                <w:szCs w:val="16"/>
              </w:rPr>
              <w:t>823</w:t>
            </w:r>
          </w:p>
        </w:tc>
        <w:tc>
          <w:tcPr>
            <w:tcW w:w="287" w:type="pct"/>
            <w:tcBorders>
              <w:top w:val="nil"/>
            </w:tcBorders>
            <w:shd w:val="clear" w:color="auto" w:fill="auto"/>
            <w:noWrap/>
            <w:vAlign w:val="bottom"/>
          </w:tcPr>
          <w:p w14:paraId="0B29A804" w14:textId="2FD8D8C2" w:rsidR="00252AFB" w:rsidRPr="002B44C1" w:rsidRDefault="00252AFB" w:rsidP="00252AFB">
            <w:pPr>
              <w:pStyle w:val="ZPpregtevilke"/>
            </w:pPr>
            <w:r w:rsidRPr="002B44C1">
              <w:rPr>
                <w:szCs w:val="16"/>
              </w:rPr>
              <w:t>720</w:t>
            </w:r>
          </w:p>
        </w:tc>
        <w:tc>
          <w:tcPr>
            <w:tcW w:w="287" w:type="pct"/>
            <w:tcBorders>
              <w:top w:val="nil"/>
            </w:tcBorders>
            <w:shd w:val="clear" w:color="auto" w:fill="auto"/>
            <w:vAlign w:val="bottom"/>
          </w:tcPr>
          <w:p w14:paraId="581F50A8" w14:textId="03DBA02E" w:rsidR="00252AFB" w:rsidRPr="002B44C1" w:rsidRDefault="00252AFB" w:rsidP="00252AFB">
            <w:pPr>
              <w:pStyle w:val="ZPpregtevilke"/>
            </w:pPr>
            <w:r w:rsidRPr="002B44C1">
              <w:rPr>
                <w:szCs w:val="16"/>
              </w:rPr>
              <w:t>559</w:t>
            </w:r>
          </w:p>
        </w:tc>
        <w:tc>
          <w:tcPr>
            <w:tcW w:w="287" w:type="pct"/>
            <w:tcBorders>
              <w:top w:val="nil"/>
            </w:tcBorders>
            <w:vAlign w:val="bottom"/>
          </w:tcPr>
          <w:p w14:paraId="44662781" w14:textId="63E3172C" w:rsidR="00252AFB" w:rsidRPr="002B44C1" w:rsidRDefault="00252AFB" w:rsidP="00252AFB">
            <w:pPr>
              <w:pStyle w:val="ZPpregtevilke"/>
            </w:pPr>
            <w:r w:rsidRPr="002B44C1">
              <w:t>930</w:t>
            </w:r>
          </w:p>
        </w:tc>
        <w:tc>
          <w:tcPr>
            <w:tcW w:w="284" w:type="pct"/>
            <w:tcBorders>
              <w:top w:val="nil"/>
            </w:tcBorders>
            <w:vAlign w:val="bottom"/>
          </w:tcPr>
          <w:p w14:paraId="1E065DFA" w14:textId="1402588A" w:rsidR="00252AFB" w:rsidRPr="002B44C1" w:rsidRDefault="00252AFB" w:rsidP="00252AFB">
            <w:pPr>
              <w:pStyle w:val="ZPpregtevilke"/>
            </w:pPr>
            <w:r w:rsidRPr="002B44C1">
              <w:rPr>
                <w:szCs w:val="18"/>
              </w:rPr>
              <w:t>474</w:t>
            </w:r>
          </w:p>
        </w:tc>
        <w:tc>
          <w:tcPr>
            <w:tcW w:w="284" w:type="pct"/>
            <w:tcBorders>
              <w:top w:val="nil"/>
            </w:tcBorders>
            <w:vAlign w:val="bottom"/>
          </w:tcPr>
          <w:p w14:paraId="754FF8B0" w14:textId="06A702C0" w:rsidR="00252AFB" w:rsidRPr="002B44C1" w:rsidRDefault="00252AFB" w:rsidP="00252AFB">
            <w:pPr>
              <w:pStyle w:val="ZPpregtevilke"/>
            </w:pPr>
            <w:r w:rsidRPr="002B44C1">
              <w:rPr>
                <w:szCs w:val="18"/>
              </w:rPr>
              <w:t>51,0</w:t>
            </w:r>
          </w:p>
        </w:tc>
      </w:tr>
    </w:tbl>
    <w:p w14:paraId="41C198A1" w14:textId="77777777" w:rsidR="009E7CFB" w:rsidRPr="002B44C1" w:rsidRDefault="009E7CFB" w:rsidP="009E7CFB">
      <w:pPr>
        <w:pStyle w:val="ZPpodnapis"/>
      </w:pPr>
      <w:r w:rsidRPr="002B44C1">
        <w:t>Vir: SURS, preračuni KIS</w:t>
      </w:r>
    </w:p>
    <w:p w14:paraId="243D0AD4" w14:textId="77777777" w:rsidR="0086582B" w:rsidRPr="00893E39" w:rsidRDefault="0086582B" w:rsidP="0086582B">
      <w:pPr>
        <w:pStyle w:val="ZPtekst"/>
        <w:rPr>
          <w:color w:val="4F81BD" w:themeColor="accent1"/>
        </w:rPr>
      </w:pPr>
    </w:p>
    <w:p w14:paraId="54D53577" w14:textId="77777777" w:rsidR="0086582B" w:rsidRPr="00893E39" w:rsidRDefault="0086582B" w:rsidP="0086582B">
      <w:pPr>
        <w:pStyle w:val="ZPtekst"/>
        <w:rPr>
          <w:color w:val="4F81BD" w:themeColor="accent1"/>
        </w:rPr>
        <w:sectPr w:rsidR="0086582B" w:rsidRPr="00893E39" w:rsidSect="00282A0D">
          <w:pgSz w:w="16840" w:h="11907" w:orient="landscape" w:code="9"/>
          <w:pgMar w:top="1077" w:right="1418" w:bottom="720" w:left="1418" w:header="567" w:footer="567" w:gutter="0"/>
          <w:cols w:space="708"/>
          <w:docGrid w:linePitch="360"/>
        </w:sectPr>
      </w:pPr>
    </w:p>
    <w:p w14:paraId="7AC6EA3E" w14:textId="5089336E" w:rsidR="00947021" w:rsidRPr="00252AFB" w:rsidRDefault="00947021" w:rsidP="00535805">
      <w:pPr>
        <w:pStyle w:val="Naslov3"/>
      </w:pPr>
      <w:bookmarkStart w:id="355" w:name="_Toc171749012"/>
      <w:bookmarkStart w:id="356" w:name="_Toc200179449"/>
      <w:bookmarkStart w:id="357" w:name="_Toc458751191"/>
      <w:bookmarkStart w:id="358" w:name="_Toc49438929"/>
      <w:r w:rsidRPr="00252AFB">
        <w:lastRenderedPageBreak/>
        <w:t>Pridelava sadja v intenzivnih nasadih</w:t>
      </w:r>
      <w:bookmarkEnd w:id="355"/>
      <w:bookmarkEnd w:id="356"/>
      <w:bookmarkEnd w:id="357"/>
      <w:bookmarkEnd w:id="358"/>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252AFB" w:rsidRPr="00252AFB" w14:paraId="1E5EF6A2" w14:textId="77777777" w:rsidTr="00F16FAB">
        <w:trPr>
          <w:trHeight w:val="227"/>
          <w:jc w:val="center"/>
        </w:trPr>
        <w:tc>
          <w:tcPr>
            <w:tcW w:w="984" w:type="pct"/>
            <w:tcBorders>
              <w:bottom w:val="single" w:sz="6" w:space="0" w:color="008000"/>
            </w:tcBorders>
            <w:shd w:val="clear" w:color="auto" w:fill="auto"/>
            <w:noWrap/>
            <w:vAlign w:val="center"/>
          </w:tcPr>
          <w:p w14:paraId="3C1533C6" w14:textId="77777777" w:rsidR="00252AFB" w:rsidRPr="00252AFB" w:rsidRDefault="00252AFB" w:rsidP="00252AFB">
            <w:pPr>
              <w:pStyle w:val="ZPpregglava"/>
            </w:pPr>
          </w:p>
        </w:tc>
        <w:tc>
          <w:tcPr>
            <w:tcW w:w="288" w:type="pct"/>
            <w:tcBorders>
              <w:bottom w:val="single" w:sz="6" w:space="0" w:color="008000"/>
            </w:tcBorders>
            <w:shd w:val="clear" w:color="auto" w:fill="auto"/>
            <w:noWrap/>
            <w:vAlign w:val="center"/>
          </w:tcPr>
          <w:p w14:paraId="14701876" w14:textId="4FE9298B" w:rsidR="00252AFB" w:rsidRPr="00252AFB" w:rsidRDefault="00252AFB" w:rsidP="00252AFB">
            <w:pPr>
              <w:pStyle w:val="ZPpregglava"/>
            </w:pPr>
            <w:r w:rsidRPr="00252AFB">
              <w:t>2007</w:t>
            </w:r>
          </w:p>
        </w:tc>
        <w:tc>
          <w:tcPr>
            <w:tcW w:w="288" w:type="pct"/>
            <w:tcBorders>
              <w:bottom w:val="single" w:sz="6" w:space="0" w:color="008000"/>
            </w:tcBorders>
            <w:shd w:val="clear" w:color="auto" w:fill="auto"/>
            <w:noWrap/>
            <w:vAlign w:val="center"/>
          </w:tcPr>
          <w:p w14:paraId="2B671F11" w14:textId="7103FEF1" w:rsidR="00252AFB" w:rsidRPr="00252AFB" w:rsidRDefault="00252AFB" w:rsidP="00252AFB">
            <w:pPr>
              <w:pStyle w:val="ZPpregglava"/>
            </w:pPr>
            <w:r w:rsidRPr="00252AFB">
              <w:t>2008</w:t>
            </w:r>
          </w:p>
        </w:tc>
        <w:tc>
          <w:tcPr>
            <w:tcW w:w="287" w:type="pct"/>
            <w:tcBorders>
              <w:bottom w:val="single" w:sz="6" w:space="0" w:color="008000"/>
            </w:tcBorders>
            <w:shd w:val="clear" w:color="auto" w:fill="auto"/>
            <w:noWrap/>
            <w:vAlign w:val="center"/>
          </w:tcPr>
          <w:p w14:paraId="2E1F8B7F" w14:textId="768A79C5" w:rsidR="00252AFB" w:rsidRPr="00252AFB" w:rsidRDefault="00252AFB" w:rsidP="00252AFB">
            <w:pPr>
              <w:pStyle w:val="ZPpregglava"/>
            </w:pPr>
            <w:r w:rsidRPr="00252AFB">
              <w:t>2009</w:t>
            </w:r>
          </w:p>
        </w:tc>
        <w:tc>
          <w:tcPr>
            <w:tcW w:w="287" w:type="pct"/>
            <w:tcBorders>
              <w:bottom w:val="single" w:sz="6" w:space="0" w:color="008000"/>
            </w:tcBorders>
            <w:shd w:val="clear" w:color="auto" w:fill="auto"/>
            <w:noWrap/>
            <w:vAlign w:val="center"/>
          </w:tcPr>
          <w:p w14:paraId="0B374315" w14:textId="5FDB788E" w:rsidR="00252AFB" w:rsidRPr="00252AFB" w:rsidRDefault="00252AFB" w:rsidP="00252AFB">
            <w:pPr>
              <w:pStyle w:val="ZPpregglava"/>
            </w:pPr>
            <w:r w:rsidRPr="00252AFB">
              <w:t>2010</w:t>
            </w:r>
          </w:p>
        </w:tc>
        <w:tc>
          <w:tcPr>
            <w:tcW w:w="287" w:type="pct"/>
            <w:tcBorders>
              <w:bottom w:val="single" w:sz="6" w:space="0" w:color="008000"/>
            </w:tcBorders>
            <w:shd w:val="clear" w:color="auto" w:fill="auto"/>
            <w:noWrap/>
            <w:vAlign w:val="center"/>
          </w:tcPr>
          <w:p w14:paraId="62153C17" w14:textId="5B12F39A" w:rsidR="00252AFB" w:rsidRPr="00252AFB" w:rsidRDefault="00252AFB" w:rsidP="00252AFB">
            <w:pPr>
              <w:pStyle w:val="ZPpregglava"/>
            </w:pPr>
            <w:r w:rsidRPr="00252AFB">
              <w:t>2011</w:t>
            </w:r>
          </w:p>
        </w:tc>
        <w:tc>
          <w:tcPr>
            <w:tcW w:w="287" w:type="pct"/>
            <w:tcBorders>
              <w:bottom w:val="single" w:sz="6" w:space="0" w:color="008000"/>
            </w:tcBorders>
            <w:shd w:val="clear" w:color="auto" w:fill="auto"/>
            <w:noWrap/>
            <w:vAlign w:val="center"/>
          </w:tcPr>
          <w:p w14:paraId="63AF38C9" w14:textId="1D3A1752" w:rsidR="00252AFB" w:rsidRPr="00252AFB" w:rsidRDefault="00252AFB" w:rsidP="00252AFB">
            <w:pPr>
              <w:pStyle w:val="ZPpregglava"/>
            </w:pPr>
            <w:r w:rsidRPr="00252AFB">
              <w:t>2012</w:t>
            </w:r>
          </w:p>
        </w:tc>
        <w:tc>
          <w:tcPr>
            <w:tcW w:w="287" w:type="pct"/>
            <w:tcBorders>
              <w:bottom w:val="single" w:sz="6" w:space="0" w:color="008000"/>
            </w:tcBorders>
            <w:shd w:val="clear" w:color="auto" w:fill="auto"/>
            <w:noWrap/>
            <w:vAlign w:val="center"/>
          </w:tcPr>
          <w:p w14:paraId="54226F94" w14:textId="28BA3595" w:rsidR="00252AFB" w:rsidRPr="00252AFB" w:rsidRDefault="00252AFB" w:rsidP="00252AFB">
            <w:pPr>
              <w:pStyle w:val="ZPpregglava"/>
            </w:pPr>
            <w:r w:rsidRPr="00252AFB">
              <w:t>2013</w:t>
            </w:r>
          </w:p>
        </w:tc>
        <w:tc>
          <w:tcPr>
            <w:tcW w:w="287" w:type="pct"/>
            <w:tcBorders>
              <w:bottom w:val="single" w:sz="6" w:space="0" w:color="008000"/>
            </w:tcBorders>
            <w:shd w:val="clear" w:color="auto" w:fill="auto"/>
            <w:noWrap/>
            <w:vAlign w:val="center"/>
          </w:tcPr>
          <w:p w14:paraId="481F6492" w14:textId="2D079CC3" w:rsidR="00252AFB" w:rsidRPr="00252AFB" w:rsidRDefault="00252AFB" w:rsidP="00252AFB">
            <w:pPr>
              <w:pStyle w:val="ZPpregglava"/>
            </w:pPr>
            <w:r w:rsidRPr="00252AFB">
              <w:t>2014</w:t>
            </w:r>
          </w:p>
        </w:tc>
        <w:tc>
          <w:tcPr>
            <w:tcW w:w="287" w:type="pct"/>
            <w:tcBorders>
              <w:bottom w:val="single" w:sz="6" w:space="0" w:color="008000"/>
            </w:tcBorders>
            <w:shd w:val="clear" w:color="auto" w:fill="auto"/>
            <w:noWrap/>
            <w:vAlign w:val="center"/>
          </w:tcPr>
          <w:p w14:paraId="77620CC7" w14:textId="10308536" w:rsidR="00252AFB" w:rsidRPr="00252AFB" w:rsidRDefault="00252AFB" w:rsidP="00252AFB">
            <w:pPr>
              <w:pStyle w:val="ZPpregglava"/>
            </w:pPr>
            <w:r w:rsidRPr="00252AFB">
              <w:t>2015</w:t>
            </w:r>
          </w:p>
        </w:tc>
        <w:tc>
          <w:tcPr>
            <w:tcW w:w="287" w:type="pct"/>
            <w:tcBorders>
              <w:bottom w:val="single" w:sz="6" w:space="0" w:color="008000"/>
            </w:tcBorders>
            <w:shd w:val="clear" w:color="auto" w:fill="auto"/>
            <w:noWrap/>
            <w:vAlign w:val="center"/>
          </w:tcPr>
          <w:p w14:paraId="07912309" w14:textId="4D8A998D" w:rsidR="00252AFB" w:rsidRPr="00252AFB" w:rsidRDefault="00252AFB" w:rsidP="00252AFB">
            <w:pPr>
              <w:pStyle w:val="ZPpregglava"/>
            </w:pPr>
            <w:r w:rsidRPr="00252AFB">
              <w:t>2016</w:t>
            </w:r>
          </w:p>
        </w:tc>
        <w:tc>
          <w:tcPr>
            <w:tcW w:w="287" w:type="pct"/>
            <w:tcBorders>
              <w:bottom w:val="single" w:sz="6" w:space="0" w:color="008000"/>
            </w:tcBorders>
            <w:shd w:val="clear" w:color="auto" w:fill="auto"/>
            <w:vAlign w:val="center"/>
          </w:tcPr>
          <w:p w14:paraId="65F9C3BE" w14:textId="5DA16549" w:rsidR="00252AFB" w:rsidRPr="00252AFB" w:rsidRDefault="00252AFB" w:rsidP="00252AFB">
            <w:pPr>
              <w:pStyle w:val="ZPpregglava"/>
            </w:pPr>
            <w:r w:rsidRPr="00252AFB">
              <w:t>2017</w:t>
            </w:r>
          </w:p>
        </w:tc>
        <w:tc>
          <w:tcPr>
            <w:tcW w:w="287" w:type="pct"/>
            <w:tcBorders>
              <w:bottom w:val="single" w:sz="6" w:space="0" w:color="008000"/>
            </w:tcBorders>
            <w:vAlign w:val="center"/>
          </w:tcPr>
          <w:p w14:paraId="39D7480F" w14:textId="01F2DF5D" w:rsidR="00252AFB" w:rsidRPr="00252AFB" w:rsidRDefault="00252AFB" w:rsidP="00252AFB">
            <w:pPr>
              <w:pStyle w:val="ZPpregglava"/>
            </w:pPr>
            <w:r w:rsidRPr="00252AFB">
              <w:t>2018</w:t>
            </w:r>
          </w:p>
        </w:tc>
        <w:tc>
          <w:tcPr>
            <w:tcW w:w="284" w:type="pct"/>
            <w:tcBorders>
              <w:bottom w:val="single" w:sz="6" w:space="0" w:color="008000"/>
            </w:tcBorders>
            <w:vAlign w:val="center"/>
          </w:tcPr>
          <w:p w14:paraId="12F440D7" w14:textId="1FB4853B" w:rsidR="00252AFB" w:rsidRPr="00252AFB" w:rsidRDefault="00252AFB" w:rsidP="00252AFB">
            <w:pPr>
              <w:pStyle w:val="ZPpregglava"/>
            </w:pPr>
            <w:r w:rsidRPr="00252AFB">
              <w:t>2019</w:t>
            </w:r>
          </w:p>
        </w:tc>
        <w:tc>
          <w:tcPr>
            <w:tcW w:w="284" w:type="pct"/>
            <w:tcBorders>
              <w:bottom w:val="single" w:sz="6" w:space="0" w:color="008000"/>
            </w:tcBorders>
            <w:vAlign w:val="center"/>
          </w:tcPr>
          <w:p w14:paraId="3F684655" w14:textId="0DF2E2B6" w:rsidR="00252AFB" w:rsidRPr="00252AFB" w:rsidRDefault="00252AFB" w:rsidP="00252AFB">
            <w:pPr>
              <w:pStyle w:val="ZPpregglava"/>
            </w:pPr>
            <w:r w:rsidRPr="00252AFB">
              <w:t>Indeks 2019/18</w:t>
            </w:r>
          </w:p>
        </w:tc>
      </w:tr>
      <w:tr w:rsidR="00252AFB" w:rsidRPr="00252AFB" w14:paraId="2B34EFF0" w14:textId="77777777" w:rsidTr="005664C0">
        <w:trPr>
          <w:trHeight w:val="227"/>
          <w:jc w:val="center"/>
        </w:trPr>
        <w:tc>
          <w:tcPr>
            <w:tcW w:w="984" w:type="pct"/>
            <w:tcBorders>
              <w:top w:val="single" w:sz="6" w:space="0" w:color="008000"/>
              <w:bottom w:val="nil"/>
            </w:tcBorders>
            <w:shd w:val="clear" w:color="auto" w:fill="D9D9D9"/>
            <w:noWrap/>
            <w:vAlign w:val="bottom"/>
          </w:tcPr>
          <w:p w14:paraId="3C2870D4" w14:textId="4BA7EED2" w:rsidR="00252AFB" w:rsidRPr="00252AFB" w:rsidRDefault="00252AFB" w:rsidP="00252AFB">
            <w:pPr>
              <w:pStyle w:val="ZPpregtekst"/>
              <w:rPr>
                <w:b/>
              </w:rPr>
            </w:pPr>
            <w:r w:rsidRPr="00252AFB">
              <w:rPr>
                <w:b/>
              </w:rPr>
              <w:t>POVRŠINA (ha)</w:t>
            </w:r>
          </w:p>
        </w:tc>
        <w:tc>
          <w:tcPr>
            <w:tcW w:w="288" w:type="pct"/>
            <w:tcBorders>
              <w:top w:val="single" w:sz="6" w:space="0" w:color="008000"/>
              <w:bottom w:val="nil"/>
            </w:tcBorders>
            <w:shd w:val="clear" w:color="auto" w:fill="D9D9D9"/>
            <w:noWrap/>
            <w:vAlign w:val="bottom"/>
          </w:tcPr>
          <w:p w14:paraId="767D55E5" w14:textId="00CDB857" w:rsidR="00252AFB" w:rsidRPr="00252AFB" w:rsidRDefault="00252AFB" w:rsidP="00252AFB">
            <w:pPr>
              <w:pStyle w:val="ZPpregtevilke"/>
              <w:rPr>
                <w:b/>
              </w:rPr>
            </w:pPr>
            <w:r w:rsidRPr="00252AFB">
              <w:rPr>
                <w:b/>
              </w:rPr>
              <w:t>4.131</w:t>
            </w:r>
          </w:p>
        </w:tc>
        <w:tc>
          <w:tcPr>
            <w:tcW w:w="288" w:type="pct"/>
            <w:tcBorders>
              <w:top w:val="single" w:sz="6" w:space="0" w:color="008000"/>
              <w:bottom w:val="nil"/>
            </w:tcBorders>
            <w:shd w:val="clear" w:color="auto" w:fill="D9D9D9"/>
            <w:noWrap/>
            <w:vAlign w:val="bottom"/>
          </w:tcPr>
          <w:p w14:paraId="41552D13" w14:textId="0D0C3861" w:rsidR="00252AFB" w:rsidRPr="00252AFB" w:rsidRDefault="00252AFB" w:rsidP="00252AFB">
            <w:pPr>
              <w:pStyle w:val="ZPpregtevilke"/>
              <w:rPr>
                <w:b/>
              </w:rPr>
            </w:pPr>
            <w:r w:rsidRPr="00252AFB">
              <w:rPr>
                <w:b/>
              </w:rPr>
              <w:t>4.146</w:t>
            </w:r>
          </w:p>
        </w:tc>
        <w:tc>
          <w:tcPr>
            <w:tcW w:w="287" w:type="pct"/>
            <w:tcBorders>
              <w:top w:val="single" w:sz="6" w:space="0" w:color="008000"/>
              <w:bottom w:val="nil"/>
            </w:tcBorders>
            <w:shd w:val="clear" w:color="auto" w:fill="D9D9D9"/>
            <w:noWrap/>
            <w:vAlign w:val="bottom"/>
          </w:tcPr>
          <w:p w14:paraId="7BAF078B" w14:textId="0A7D86D0" w:rsidR="00252AFB" w:rsidRPr="00252AFB" w:rsidRDefault="00252AFB" w:rsidP="00252AFB">
            <w:pPr>
              <w:pStyle w:val="ZPpregtevilke"/>
              <w:rPr>
                <w:b/>
              </w:rPr>
            </w:pPr>
            <w:r w:rsidRPr="00252AFB">
              <w:rPr>
                <w:b/>
              </w:rPr>
              <w:t>4.003</w:t>
            </w:r>
          </w:p>
        </w:tc>
        <w:tc>
          <w:tcPr>
            <w:tcW w:w="287" w:type="pct"/>
            <w:tcBorders>
              <w:top w:val="single" w:sz="6" w:space="0" w:color="008000"/>
              <w:bottom w:val="nil"/>
            </w:tcBorders>
            <w:shd w:val="clear" w:color="auto" w:fill="D9D9D9"/>
            <w:noWrap/>
            <w:vAlign w:val="bottom"/>
          </w:tcPr>
          <w:p w14:paraId="04C150F1" w14:textId="5EBFD3E0" w:rsidR="00252AFB" w:rsidRPr="00252AFB" w:rsidRDefault="00252AFB" w:rsidP="00252AFB">
            <w:pPr>
              <w:pStyle w:val="ZPpregtevilke"/>
              <w:rPr>
                <w:b/>
              </w:rPr>
            </w:pPr>
            <w:r w:rsidRPr="00252AFB">
              <w:rPr>
                <w:b/>
              </w:rPr>
              <w:t>4.003</w:t>
            </w:r>
          </w:p>
        </w:tc>
        <w:tc>
          <w:tcPr>
            <w:tcW w:w="287" w:type="pct"/>
            <w:tcBorders>
              <w:top w:val="single" w:sz="6" w:space="0" w:color="008000"/>
              <w:bottom w:val="nil"/>
            </w:tcBorders>
            <w:shd w:val="clear" w:color="auto" w:fill="D9D9D9"/>
            <w:noWrap/>
            <w:vAlign w:val="bottom"/>
          </w:tcPr>
          <w:p w14:paraId="074AE154" w14:textId="4EDB9DCA" w:rsidR="00252AFB" w:rsidRPr="00252AFB" w:rsidRDefault="00252AFB" w:rsidP="00252AFB">
            <w:pPr>
              <w:pStyle w:val="ZPpregtevilke"/>
              <w:rPr>
                <w:b/>
              </w:rPr>
            </w:pPr>
            <w:r w:rsidRPr="00252AFB">
              <w:rPr>
                <w:b/>
              </w:rPr>
              <w:t>4.051</w:t>
            </w:r>
          </w:p>
        </w:tc>
        <w:tc>
          <w:tcPr>
            <w:tcW w:w="287" w:type="pct"/>
            <w:tcBorders>
              <w:top w:val="single" w:sz="6" w:space="0" w:color="008000"/>
              <w:bottom w:val="nil"/>
            </w:tcBorders>
            <w:shd w:val="clear" w:color="auto" w:fill="D9D9D9"/>
            <w:noWrap/>
            <w:vAlign w:val="bottom"/>
          </w:tcPr>
          <w:p w14:paraId="5EB31AB2" w14:textId="13239693" w:rsidR="00252AFB" w:rsidRPr="00252AFB" w:rsidRDefault="00252AFB" w:rsidP="00252AFB">
            <w:pPr>
              <w:pStyle w:val="ZPpregtevilke"/>
              <w:rPr>
                <w:b/>
              </w:rPr>
            </w:pPr>
            <w:r w:rsidRPr="00252AFB">
              <w:rPr>
                <w:b/>
              </w:rPr>
              <w:t>4.013</w:t>
            </w:r>
          </w:p>
        </w:tc>
        <w:tc>
          <w:tcPr>
            <w:tcW w:w="287" w:type="pct"/>
            <w:tcBorders>
              <w:top w:val="single" w:sz="6" w:space="0" w:color="008000"/>
              <w:bottom w:val="nil"/>
            </w:tcBorders>
            <w:shd w:val="clear" w:color="auto" w:fill="D9D9D9"/>
            <w:noWrap/>
            <w:vAlign w:val="bottom"/>
          </w:tcPr>
          <w:p w14:paraId="18140DEF" w14:textId="57A643EC" w:rsidR="00252AFB" w:rsidRPr="00252AFB" w:rsidRDefault="00252AFB" w:rsidP="00252AFB">
            <w:pPr>
              <w:pStyle w:val="ZPpregtevilke"/>
              <w:rPr>
                <w:b/>
              </w:rPr>
            </w:pPr>
            <w:r w:rsidRPr="00252AFB">
              <w:rPr>
                <w:b/>
              </w:rPr>
              <w:t>4.023</w:t>
            </w:r>
          </w:p>
        </w:tc>
        <w:tc>
          <w:tcPr>
            <w:tcW w:w="287" w:type="pct"/>
            <w:tcBorders>
              <w:top w:val="single" w:sz="6" w:space="0" w:color="008000"/>
              <w:bottom w:val="nil"/>
            </w:tcBorders>
            <w:shd w:val="clear" w:color="auto" w:fill="D9D9D9"/>
            <w:noWrap/>
            <w:vAlign w:val="bottom"/>
          </w:tcPr>
          <w:p w14:paraId="5467598C" w14:textId="34AC8E3A" w:rsidR="00252AFB" w:rsidRPr="00252AFB" w:rsidRDefault="00252AFB" w:rsidP="00252AFB">
            <w:pPr>
              <w:pStyle w:val="ZPpregtevilke"/>
              <w:rPr>
                <w:b/>
              </w:rPr>
            </w:pPr>
            <w:r w:rsidRPr="00252AFB">
              <w:rPr>
                <w:b/>
              </w:rPr>
              <w:t>3.942</w:t>
            </w:r>
          </w:p>
        </w:tc>
        <w:tc>
          <w:tcPr>
            <w:tcW w:w="287" w:type="pct"/>
            <w:tcBorders>
              <w:top w:val="single" w:sz="6" w:space="0" w:color="008000"/>
              <w:bottom w:val="nil"/>
            </w:tcBorders>
            <w:shd w:val="clear" w:color="auto" w:fill="D9D9D9"/>
            <w:noWrap/>
            <w:vAlign w:val="bottom"/>
          </w:tcPr>
          <w:p w14:paraId="1BE333E4" w14:textId="551B6FF9" w:rsidR="00252AFB" w:rsidRPr="00252AFB" w:rsidRDefault="00252AFB" w:rsidP="00252AFB">
            <w:pPr>
              <w:pStyle w:val="ZPpregtevilke"/>
              <w:rPr>
                <w:b/>
              </w:rPr>
            </w:pPr>
            <w:r w:rsidRPr="00252AFB">
              <w:rPr>
                <w:b/>
                <w:bCs/>
                <w:szCs w:val="16"/>
              </w:rPr>
              <w:t>3.964</w:t>
            </w:r>
          </w:p>
        </w:tc>
        <w:tc>
          <w:tcPr>
            <w:tcW w:w="287" w:type="pct"/>
            <w:tcBorders>
              <w:top w:val="single" w:sz="6" w:space="0" w:color="008000"/>
              <w:bottom w:val="nil"/>
            </w:tcBorders>
            <w:shd w:val="clear" w:color="auto" w:fill="D9D9D9"/>
            <w:noWrap/>
            <w:vAlign w:val="bottom"/>
          </w:tcPr>
          <w:p w14:paraId="764A781C" w14:textId="54DC4954" w:rsidR="00252AFB" w:rsidRPr="00252AFB" w:rsidRDefault="00252AFB" w:rsidP="00252AFB">
            <w:pPr>
              <w:pStyle w:val="ZPpregtevilke"/>
              <w:rPr>
                <w:b/>
              </w:rPr>
            </w:pPr>
            <w:r w:rsidRPr="00252AFB">
              <w:rPr>
                <w:b/>
                <w:bCs/>
                <w:szCs w:val="16"/>
              </w:rPr>
              <w:t>4.031</w:t>
            </w:r>
          </w:p>
        </w:tc>
        <w:tc>
          <w:tcPr>
            <w:tcW w:w="287" w:type="pct"/>
            <w:tcBorders>
              <w:top w:val="single" w:sz="6" w:space="0" w:color="008000"/>
              <w:bottom w:val="nil"/>
            </w:tcBorders>
            <w:shd w:val="clear" w:color="auto" w:fill="D9D9D9"/>
            <w:vAlign w:val="bottom"/>
          </w:tcPr>
          <w:p w14:paraId="21EEB28D" w14:textId="7730CEEE" w:rsidR="00252AFB" w:rsidRPr="00252AFB" w:rsidRDefault="00252AFB" w:rsidP="00252AFB">
            <w:pPr>
              <w:pStyle w:val="ZPpregtevilke"/>
              <w:rPr>
                <w:b/>
              </w:rPr>
            </w:pPr>
            <w:r w:rsidRPr="00252AFB">
              <w:rPr>
                <w:b/>
                <w:bCs/>
                <w:szCs w:val="16"/>
              </w:rPr>
              <w:t>4.124</w:t>
            </w:r>
          </w:p>
        </w:tc>
        <w:tc>
          <w:tcPr>
            <w:tcW w:w="287" w:type="pct"/>
            <w:tcBorders>
              <w:top w:val="single" w:sz="6" w:space="0" w:color="008000"/>
              <w:bottom w:val="nil"/>
            </w:tcBorders>
            <w:shd w:val="clear" w:color="auto" w:fill="D9D9D9"/>
            <w:vAlign w:val="bottom"/>
          </w:tcPr>
          <w:p w14:paraId="5D447FBF" w14:textId="03191B49" w:rsidR="00252AFB" w:rsidRPr="00252AFB" w:rsidRDefault="00252AFB" w:rsidP="00252AFB">
            <w:pPr>
              <w:pStyle w:val="ZPpregtevilke"/>
              <w:rPr>
                <w:b/>
              </w:rPr>
            </w:pPr>
            <w:r w:rsidRPr="00252AFB">
              <w:rPr>
                <w:b/>
              </w:rPr>
              <w:t>4.212</w:t>
            </w:r>
          </w:p>
        </w:tc>
        <w:tc>
          <w:tcPr>
            <w:tcW w:w="284" w:type="pct"/>
            <w:tcBorders>
              <w:top w:val="single" w:sz="6" w:space="0" w:color="008000"/>
              <w:bottom w:val="nil"/>
            </w:tcBorders>
            <w:shd w:val="clear" w:color="auto" w:fill="D9D9D9"/>
            <w:vAlign w:val="bottom"/>
          </w:tcPr>
          <w:p w14:paraId="27E5A8E4" w14:textId="1335C014" w:rsidR="00252AFB" w:rsidRPr="00252AFB" w:rsidRDefault="00252AFB" w:rsidP="00252AFB">
            <w:pPr>
              <w:pStyle w:val="ZPpregtevilke"/>
              <w:rPr>
                <w:b/>
              </w:rPr>
            </w:pPr>
            <w:r w:rsidRPr="00252AFB">
              <w:rPr>
                <w:b/>
                <w:bCs/>
                <w:szCs w:val="18"/>
              </w:rPr>
              <w:t>4.272</w:t>
            </w:r>
          </w:p>
        </w:tc>
        <w:tc>
          <w:tcPr>
            <w:tcW w:w="284" w:type="pct"/>
            <w:tcBorders>
              <w:top w:val="single" w:sz="6" w:space="0" w:color="008000"/>
              <w:bottom w:val="nil"/>
            </w:tcBorders>
            <w:shd w:val="clear" w:color="auto" w:fill="D9D9D9"/>
            <w:vAlign w:val="bottom"/>
          </w:tcPr>
          <w:p w14:paraId="308CF8E3" w14:textId="4AC65778" w:rsidR="00252AFB" w:rsidRPr="00252AFB" w:rsidRDefault="00252AFB" w:rsidP="00252AFB">
            <w:pPr>
              <w:pStyle w:val="ZPpregtevilke"/>
              <w:rPr>
                <w:b/>
              </w:rPr>
            </w:pPr>
            <w:r w:rsidRPr="00252AFB">
              <w:rPr>
                <w:b/>
                <w:bCs/>
                <w:szCs w:val="18"/>
              </w:rPr>
              <w:t>101,4</w:t>
            </w:r>
          </w:p>
        </w:tc>
      </w:tr>
      <w:tr w:rsidR="00252AFB" w:rsidRPr="00252AFB" w14:paraId="2001D363" w14:textId="77777777" w:rsidTr="005664C0">
        <w:trPr>
          <w:trHeight w:val="227"/>
          <w:jc w:val="center"/>
        </w:trPr>
        <w:tc>
          <w:tcPr>
            <w:tcW w:w="984" w:type="pct"/>
            <w:tcBorders>
              <w:top w:val="nil"/>
            </w:tcBorders>
            <w:shd w:val="clear" w:color="auto" w:fill="auto"/>
            <w:noWrap/>
            <w:vAlign w:val="bottom"/>
          </w:tcPr>
          <w:p w14:paraId="28E58B01" w14:textId="143AB724" w:rsidR="00252AFB" w:rsidRPr="00252AFB" w:rsidRDefault="00252AFB" w:rsidP="00252AFB">
            <w:pPr>
              <w:pStyle w:val="ZPpregtekst"/>
            </w:pPr>
            <w:r w:rsidRPr="00252AFB">
              <w:t>Jabolka</w:t>
            </w:r>
          </w:p>
        </w:tc>
        <w:tc>
          <w:tcPr>
            <w:tcW w:w="288" w:type="pct"/>
            <w:tcBorders>
              <w:top w:val="nil"/>
            </w:tcBorders>
            <w:shd w:val="clear" w:color="auto" w:fill="auto"/>
            <w:noWrap/>
            <w:vAlign w:val="bottom"/>
          </w:tcPr>
          <w:p w14:paraId="09125D6A" w14:textId="63D2C7C2" w:rsidR="00252AFB" w:rsidRPr="00252AFB" w:rsidRDefault="00252AFB" w:rsidP="00252AFB">
            <w:pPr>
              <w:pStyle w:val="ZPpregtevilke"/>
            </w:pPr>
            <w:r w:rsidRPr="00252AFB">
              <w:t>2.874</w:t>
            </w:r>
          </w:p>
        </w:tc>
        <w:tc>
          <w:tcPr>
            <w:tcW w:w="288" w:type="pct"/>
            <w:tcBorders>
              <w:top w:val="nil"/>
            </w:tcBorders>
            <w:shd w:val="clear" w:color="auto" w:fill="auto"/>
            <w:noWrap/>
            <w:vAlign w:val="bottom"/>
          </w:tcPr>
          <w:p w14:paraId="209659E4" w14:textId="2A06E19D" w:rsidR="00252AFB" w:rsidRPr="00252AFB" w:rsidRDefault="00252AFB" w:rsidP="00252AFB">
            <w:pPr>
              <w:pStyle w:val="ZPpregtevilke"/>
            </w:pPr>
            <w:r w:rsidRPr="00252AFB">
              <w:t>2.874</w:t>
            </w:r>
          </w:p>
        </w:tc>
        <w:tc>
          <w:tcPr>
            <w:tcW w:w="287" w:type="pct"/>
            <w:tcBorders>
              <w:top w:val="nil"/>
            </w:tcBorders>
            <w:shd w:val="clear" w:color="auto" w:fill="auto"/>
            <w:noWrap/>
            <w:vAlign w:val="bottom"/>
          </w:tcPr>
          <w:p w14:paraId="43034403" w14:textId="4FE9AEE4" w:rsidR="00252AFB" w:rsidRPr="00252AFB" w:rsidRDefault="00252AFB" w:rsidP="00252AFB">
            <w:pPr>
              <w:pStyle w:val="ZPpregtevilke"/>
            </w:pPr>
            <w:r w:rsidRPr="00252AFB">
              <w:t>2.722</w:t>
            </w:r>
          </w:p>
        </w:tc>
        <w:tc>
          <w:tcPr>
            <w:tcW w:w="287" w:type="pct"/>
            <w:tcBorders>
              <w:top w:val="nil"/>
            </w:tcBorders>
            <w:shd w:val="clear" w:color="auto" w:fill="auto"/>
            <w:noWrap/>
            <w:vAlign w:val="bottom"/>
          </w:tcPr>
          <w:p w14:paraId="6F550C2A" w14:textId="0DC7EC85" w:rsidR="00252AFB" w:rsidRPr="00252AFB" w:rsidRDefault="00252AFB" w:rsidP="00252AFB">
            <w:pPr>
              <w:pStyle w:val="ZPpregtevilke"/>
            </w:pPr>
            <w:r w:rsidRPr="00252AFB">
              <w:t>2.765</w:t>
            </w:r>
          </w:p>
        </w:tc>
        <w:tc>
          <w:tcPr>
            <w:tcW w:w="287" w:type="pct"/>
            <w:tcBorders>
              <w:top w:val="nil"/>
            </w:tcBorders>
            <w:shd w:val="clear" w:color="auto" w:fill="auto"/>
            <w:noWrap/>
            <w:vAlign w:val="bottom"/>
          </w:tcPr>
          <w:p w14:paraId="2CC0A8BC" w14:textId="4B205D70" w:rsidR="00252AFB" w:rsidRPr="00252AFB" w:rsidRDefault="00252AFB" w:rsidP="00252AFB">
            <w:pPr>
              <w:pStyle w:val="ZPpregtevilke"/>
            </w:pPr>
            <w:r w:rsidRPr="00252AFB">
              <w:t>2.734</w:t>
            </w:r>
          </w:p>
        </w:tc>
        <w:tc>
          <w:tcPr>
            <w:tcW w:w="287" w:type="pct"/>
            <w:tcBorders>
              <w:top w:val="nil"/>
            </w:tcBorders>
            <w:shd w:val="clear" w:color="auto" w:fill="auto"/>
            <w:noWrap/>
            <w:vAlign w:val="bottom"/>
          </w:tcPr>
          <w:p w14:paraId="76160956" w14:textId="1FA3E47A" w:rsidR="00252AFB" w:rsidRPr="00252AFB" w:rsidRDefault="00252AFB" w:rsidP="00252AFB">
            <w:pPr>
              <w:pStyle w:val="ZPpregtevilke"/>
            </w:pPr>
            <w:r w:rsidRPr="00252AFB">
              <w:t>2.702</w:t>
            </w:r>
          </w:p>
        </w:tc>
        <w:tc>
          <w:tcPr>
            <w:tcW w:w="287" w:type="pct"/>
            <w:tcBorders>
              <w:top w:val="nil"/>
            </w:tcBorders>
            <w:shd w:val="clear" w:color="auto" w:fill="auto"/>
            <w:noWrap/>
            <w:vAlign w:val="bottom"/>
          </w:tcPr>
          <w:p w14:paraId="46712EAA" w14:textId="01885899" w:rsidR="00252AFB" w:rsidRPr="00252AFB" w:rsidRDefault="00252AFB" w:rsidP="00252AFB">
            <w:pPr>
              <w:pStyle w:val="ZPpregtevilke"/>
            </w:pPr>
            <w:r w:rsidRPr="00252AFB">
              <w:t>2.643</w:t>
            </w:r>
          </w:p>
        </w:tc>
        <w:tc>
          <w:tcPr>
            <w:tcW w:w="287" w:type="pct"/>
            <w:tcBorders>
              <w:top w:val="nil"/>
            </w:tcBorders>
            <w:shd w:val="clear" w:color="auto" w:fill="auto"/>
            <w:noWrap/>
            <w:vAlign w:val="bottom"/>
          </w:tcPr>
          <w:p w14:paraId="7F180480" w14:textId="430047BF" w:rsidR="00252AFB" w:rsidRPr="00252AFB" w:rsidRDefault="00252AFB" w:rsidP="00252AFB">
            <w:pPr>
              <w:pStyle w:val="ZPpregtevilke"/>
            </w:pPr>
            <w:r w:rsidRPr="00252AFB">
              <w:t>2.545</w:t>
            </w:r>
          </w:p>
        </w:tc>
        <w:tc>
          <w:tcPr>
            <w:tcW w:w="287" w:type="pct"/>
            <w:tcBorders>
              <w:top w:val="nil"/>
            </w:tcBorders>
            <w:shd w:val="clear" w:color="auto" w:fill="auto"/>
            <w:noWrap/>
            <w:vAlign w:val="bottom"/>
          </w:tcPr>
          <w:p w14:paraId="57718D0C" w14:textId="6AFE4862" w:rsidR="00252AFB" w:rsidRPr="00252AFB" w:rsidRDefault="00252AFB" w:rsidP="00252AFB">
            <w:pPr>
              <w:pStyle w:val="ZPpregtevilke"/>
            </w:pPr>
            <w:r w:rsidRPr="00252AFB">
              <w:rPr>
                <w:szCs w:val="16"/>
              </w:rPr>
              <w:t>2.465</w:t>
            </w:r>
          </w:p>
        </w:tc>
        <w:tc>
          <w:tcPr>
            <w:tcW w:w="287" w:type="pct"/>
            <w:tcBorders>
              <w:top w:val="nil"/>
            </w:tcBorders>
            <w:shd w:val="clear" w:color="auto" w:fill="auto"/>
            <w:noWrap/>
            <w:vAlign w:val="bottom"/>
          </w:tcPr>
          <w:p w14:paraId="3A3CEA97" w14:textId="05648731" w:rsidR="00252AFB" w:rsidRPr="00252AFB" w:rsidRDefault="00252AFB" w:rsidP="00252AFB">
            <w:pPr>
              <w:pStyle w:val="ZPpregtevilke"/>
            </w:pPr>
            <w:r w:rsidRPr="00252AFB">
              <w:rPr>
                <w:szCs w:val="16"/>
              </w:rPr>
              <w:t>2.416</w:t>
            </w:r>
          </w:p>
        </w:tc>
        <w:tc>
          <w:tcPr>
            <w:tcW w:w="287" w:type="pct"/>
            <w:tcBorders>
              <w:top w:val="nil"/>
            </w:tcBorders>
            <w:shd w:val="clear" w:color="auto" w:fill="auto"/>
            <w:vAlign w:val="bottom"/>
          </w:tcPr>
          <w:p w14:paraId="4E00658B" w14:textId="14D47369" w:rsidR="00252AFB" w:rsidRPr="00252AFB" w:rsidRDefault="00252AFB" w:rsidP="00252AFB">
            <w:pPr>
              <w:pStyle w:val="ZPpregtevilke"/>
            </w:pPr>
            <w:r w:rsidRPr="00252AFB">
              <w:rPr>
                <w:szCs w:val="16"/>
              </w:rPr>
              <w:t>2.355</w:t>
            </w:r>
          </w:p>
        </w:tc>
        <w:tc>
          <w:tcPr>
            <w:tcW w:w="287" w:type="pct"/>
            <w:tcBorders>
              <w:top w:val="nil"/>
            </w:tcBorders>
            <w:vAlign w:val="bottom"/>
          </w:tcPr>
          <w:p w14:paraId="0044524D" w14:textId="30AAA0C7" w:rsidR="00252AFB" w:rsidRPr="00252AFB" w:rsidRDefault="00252AFB" w:rsidP="00252AFB">
            <w:pPr>
              <w:pStyle w:val="ZPpregtevilke"/>
            </w:pPr>
            <w:r w:rsidRPr="00252AFB">
              <w:t>2.328</w:t>
            </w:r>
          </w:p>
        </w:tc>
        <w:tc>
          <w:tcPr>
            <w:tcW w:w="284" w:type="pct"/>
            <w:tcBorders>
              <w:top w:val="nil"/>
            </w:tcBorders>
            <w:vAlign w:val="bottom"/>
          </w:tcPr>
          <w:p w14:paraId="58160E6A" w14:textId="58977B0C" w:rsidR="00252AFB" w:rsidRPr="00252AFB" w:rsidRDefault="00252AFB" w:rsidP="00252AFB">
            <w:pPr>
              <w:pStyle w:val="ZPpregtevilke"/>
            </w:pPr>
            <w:r w:rsidRPr="00252AFB">
              <w:rPr>
                <w:szCs w:val="18"/>
              </w:rPr>
              <w:t>2.267</w:t>
            </w:r>
          </w:p>
        </w:tc>
        <w:tc>
          <w:tcPr>
            <w:tcW w:w="284" w:type="pct"/>
            <w:tcBorders>
              <w:top w:val="nil"/>
            </w:tcBorders>
            <w:vAlign w:val="bottom"/>
          </w:tcPr>
          <w:p w14:paraId="6133EC6C" w14:textId="45F75521" w:rsidR="00252AFB" w:rsidRPr="00252AFB" w:rsidRDefault="00252AFB" w:rsidP="00252AFB">
            <w:pPr>
              <w:pStyle w:val="ZPpregtevilke"/>
            </w:pPr>
            <w:r w:rsidRPr="00252AFB">
              <w:rPr>
                <w:szCs w:val="18"/>
              </w:rPr>
              <w:t>97,4</w:t>
            </w:r>
          </w:p>
        </w:tc>
      </w:tr>
      <w:tr w:rsidR="00252AFB" w:rsidRPr="00252AFB" w14:paraId="3C54110A" w14:textId="77777777" w:rsidTr="005664C0">
        <w:trPr>
          <w:trHeight w:val="227"/>
          <w:jc w:val="center"/>
        </w:trPr>
        <w:tc>
          <w:tcPr>
            <w:tcW w:w="984" w:type="pct"/>
            <w:shd w:val="clear" w:color="auto" w:fill="auto"/>
            <w:noWrap/>
            <w:vAlign w:val="bottom"/>
          </w:tcPr>
          <w:p w14:paraId="011742E1" w14:textId="0A44C0D8" w:rsidR="00252AFB" w:rsidRPr="00252AFB" w:rsidRDefault="00252AFB" w:rsidP="00252AFB">
            <w:pPr>
              <w:pStyle w:val="ZPpregtekst"/>
            </w:pPr>
            <w:r w:rsidRPr="00252AFB">
              <w:t>Hruške</w:t>
            </w:r>
          </w:p>
        </w:tc>
        <w:tc>
          <w:tcPr>
            <w:tcW w:w="288" w:type="pct"/>
            <w:shd w:val="clear" w:color="auto" w:fill="auto"/>
            <w:noWrap/>
            <w:vAlign w:val="bottom"/>
          </w:tcPr>
          <w:p w14:paraId="746D50E8" w14:textId="3DC277B9" w:rsidR="00252AFB" w:rsidRPr="00252AFB" w:rsidRDefault="00252AFB" w:rsidP="00252AFB">
            <w:pPr>
              <w:pStyle w:val="ZPpregtevilke"/>
            </w:pPr>
            <w:r w:rsidRPr="00252AFB">
              <w:t>221</w:t>
            </w:r>
          </w:p>
        </w:tc>
        <w:tc>
          <w:tcPr>
            <w:tcW w:w="288" w:type="pct"/>
            <w:shd w:val="clear" w:color="auto" w:fill="auto"/>
            <w:noWrap/>
            <w:vAlign w:val="bottom"/>
          </w:tcPr>
          <w:p w14:paraId="20C5C3B4" w14:textId="56F4B65C" w:rsidR="00252AFB" w:rsidRPr="00252AFB" w:rsidRDefault="00252AFB" w:rsidP="00252AFB">
            <w:pPr>
              <w:pStyle w:val="ZPpregtevilke"/>
            </w:pPr>
            <w:r w:rsidRPr="00252AFB">
              <w:t>221</w:t>
            </w:r>
          </w:p>
        </w:tc>
        <w:tc>
          <w:tcPr>
            <w:tcW w:w="287" w:type="pct"/>
            <w:shd w:val="clear" w:color="auto" w:fill="auto"/>
            <w:noWrap/>
            <w:vAlign w:val="bottom"/>
          </w:tcPr>
          <w:p w14:paraId="5DF1934D" w14:textId="2203FE30" w:rsidR="00252AFB" w:rsidRPr="00252AFB" w:rsidRDefault="00252AFB" w:rsidP="00252AFB">
            <w:pPr>
              <w:pStyle w:val="ZPpregtevilke"/>
            </w:pPr>
            <w:r w:rsidRPr="00252AFB">
              <w:t>214</w:t>
            </w:r>
          </w:p>
        </w:tc>
        <w:tc>
          <w:tcPr>
            <w:tcW w:w="287" w:type="pct"/>
            <w:shd w:val="clear" w:color="auto" w:fill="auto"/>
            <w:noWrap/>
            <w:vAlign w:val="bottom"/>
          </w:tcPr>
          <w:p w14:paraId="17ACD2AF" w14:textId="108DD1CD" w:rsidR="00252AFB" w:rsidRPr="00252AFB" w:rsidRDefault="00252AFB" w:rsidP="00252AFB">
            <w:pPr>
              <w:pStyle w:val="ZPpregtevilke"/>
            </w:pPr>
            <w:r w:rsidRPr="00252AFB">
              <w:t>209</w:t>
            </w:r>
          </w:p>
        </w:tc>
        <w:tc>
          <w:tcPr>
            <w:tcW w:w="287" w:type="pct"/>
            <w:shd w:val="clear" w:color="auto" w:fill="auto"/>
            <w:noWrap/>
            <w:vAlign w:val="bottom"/>
          </w:tcPr>
          <w:p w14:paraId="5C1B31A7" w14:textId="0F3F9FC7" w:rsidR="00252AFB" w:rsidRPr="00252AFB" w:rsidRDefault="00252AFB" w:rsidP="00252AFB">
            <w:pPr>
              <w:pStyle w:val="ZPpregtevilke"/>
            </w:pPr>
            <w:r w:rsidRPr="00252AFB">
              <w:t>207</w:t>
            </w:r>
          </w:p>
        </w:tc>
        <w:tc>
          <w:tcPr>
            <w:tcW w:w="287" w:type="pct"/>
            <w:shd w:val="clear" w:color="auto" w:fill="auto"/>
            <w:noWrap/>
            <w:vAlign w:val="bottom"/>
          </w:tcPr>
          <w:p w14:paraId="1A4CC8B5" w14:textId="5D04AFFA" w:rsidR="00252AFB" w:rsidRPr="00252AFB" w:rsidRDefault="00252AFB" w:rsidP="00252AFB">
            <w:pPr>
              <w:pStyle w:val="ZPpregtevilke"/>
            </w:pPr>
            <w:r w:rsidRPr="00252AFB">
              <w:t>213</w:t>
            </w:r>
          </w:p>
        </w:tc>
        <w:tc>
          <w:tcPr>
            <w:tcW w:w="287" w:type="pct"/>
            <w:shd w:val="clear" w:color="auto" w:fill="auto"/>
            <w:noWrap/>
            <w:vAlign w:val="bottom"/>
          </w:tcPr>
          <w:p w14:paraId="0EBC96F5" w14:textId="04F98761" w:rsidR="00252AFB" w:rsidRPr="00252AFB" w:rsidRDefault="00252AFB" w:rsidP="00252AFB">
            <w:pPr>
              <w:pStyle w:val="ZPpregtevilke"/>
            </w:pPr>
            <w:r w:rsidRPr="00252AFB">
              <w:t>216</w:t>
            </w:r>
          </w:p>
        </w:tc>
        <w:tc>
          <w:tcPr>
            <w:tcW w:w="287" w:type="pct"/>
            <w:shd w:val="clear" w:color="auto" w:fill="auto"/>
            <w:noWrap/>
            <w:vAlign w:val="bottom"/>
          </w:tcPr>
          <w:p w14:paraId="73F7E841" w14:textId="5765D658" w:rsidR="00252AFB" w:rsidRPr="00252AFB" w:rsidRDefault="00252AFB" w:rsidP="00252AFB">
            <w:pPr>
              <w:pStyle w:val="ZPpregtevilke"/>
            </w:pPr>
            <w:r w:rsidRPr="00252AFB">
              <w:t>207</w:t>
            </w:r>
          </w:p>
        </w:tc>
        <w:tc>
          <w:tcPr>
            <w:tcW w:w="287" w:type="pct"/>
            <w:shd w:val="clear" w:color="auto" w:fill="auto"/>
            <w:noWrap/>
            <w:vAlign w:val="bottom"/>
          </w:tcPr>
          <w:p w14:paraId="0895E8BF" w14:textId="4899A57E" w:rsidR="00252AFB" w:rsidRPr="00252AFB" w:rsidRDefault="00252AFB" w:rsidP="00252AFB">
            <w:pPr>
              <w:pStyle w:val="ZPpregtevilke"/>
            </w:pPr>
            <w:r w:rsidRPr="00252AFB">
              <w:rPr>
                <w:szCs w:val="16"/>
              </w:rPr>
              <w:t>199</w:t>
            </w:r>
          </w:p>
        </w:tc>
        <w:tc>
          <w:tcPr>
            <w:tcW w:w="287" w:type="pct"/>
            <w:shd w:val="clear" w:color="auto" w:fill="auto"/>
            <w:noWrap/>
            <w:vAlign w:val="bottom"/>
          </w:tcPr>
          <w:p w14:paraId="7A0EA6D9" w14:textId="35E0D4B5" w:rsidR="00252AFB" w:rsidRPr="00252AFB" w:rsidRDefault="00252AFB" w:rsidP="00252AFB">
            <w:pPr>
              <w:pStyle w:val="ZPpregtevilke"/>
            </w:pPr>
            <w:r w:rsidRPr="00252AFB">
              <w:rPr>
                <w:szCs w:val="16"/>
              </w:rPr>
              <w:t>198</w:t>
            </w:r>
          </w:p>
        </w:tc>
        <w:tc>
          <w:tcPr>
            <w:tcW w:w="287" w:type="pct"/>
            <w:shd w:val="clear" w:color="auto" w:fill="auto"/>
            <w:vAlign w:val="bottom"/>
          </w:tcPr>
          <w:p w14:paraId="1F23CD44" w14:textId="5D9842AA" w:rsidR="00252AFB" w:rsidRPr="00252AFB" w:rsidRDefault="00252AFB" w:rsidP="00252AFB">
            <w:pPr>
              <w:pStyle w:val="ZPpregtevilke"/>
            </w:pPr>
            <w:r w:rsidRPr="00252AFB">
              <w:rPr>
                <w:szCs w:val="16"/>
              </w:rPr>
              <w:t>203</w:t>
            </w:r>
          </w:p>
        </w:tc>
        <w:tc>
          <w:tcPr>
            <w:tcW w:w="287" w:type="pct"/>
            <w:vAlign w:val="bottom"/>
          </w:tcPr>
          <w:p w14:paraId="3B867C0D" w14:textId="4F4B0E5A" w:rsidR="00252AFB" w:rsidRPr="00252AFB" w:rsidRDefault="00252AFB" w:rsidP="00252AFB">
            <w:pPr>
              <w:pStyle w:val="ZPpregtevilke"/>
            </w:pPr>
            <w:r w:rsidRPr="00252AFB">
              <w:t>210</w:t>
            </w:r>
          </w:p>
        </w:tc>
        <w:tc>
          <w:tcPr>
            <w:tcW w:w="284" w:type="pct"/>
            <w:vAlign w:val="bottom"/>
          </w:tcPr>
          <w:p w14:paraId="3151CA1A" w14:textId="7AC8C948" w:rsidR="00252AFB" w:rsidRPr="00252AFB" w:rsidRDefault="00252AFB" w:rsidP="00252AFB">
            <w:pPr>
              <w:pStyle w:val="ZPpregtevilke"/>
            </w:pPr>
            <w:r w:rsidRPr="00252AFB">
              <w:rPr>
                <w:szCs w:val="18"/>
              </w:rPr>
              <w:t>212</w:t>
            </w:r>
          </w:p>
        </w:tc>
        <w:tc>
          <w:tcPr>
            <w:tcW w:w="284" w:type="pct"/>
            <w:vAlign w:val="bottom"/>
          </w:tcPr>
          <w:p w14:paraId="29C316F2" w14:textId="1524D56A" w:rsidR="00252AFB" w:rsidRPr="00252AFB" w:rsidRDefault="00252AFB" w:rsidP="00252AFB">
            <w:pPr>
              <w:pStyle w:val="ZPpregtevilke"/>
            </w:pPr>
            <w:r w:rsidRPr="00252AFB">
              <w:rPr>
                <w:szCs w:val="18"/>
              </w:rPr>
              <w:t>101,0</w:t>
            </w:r>
          </w:p>
        </w:tc>
      </w:tr>
      <w:tr w:rsidR="00252AFB" w:rsidRPr="00252AFB" w14:paraId="05FBF7C6" w14:textId="77777777" w:rsidTr="005664C0">
        <w:trPr>
          <w:trHeight w:val="227"/>
          <w:jc w:val="center"/>
        </w:trPr>
        <w:tc>
          <w:tcPr>
            <w:tcW w:w="984" w:type="pct"/>
            <w:shd w:val="clear" w:color="auto" w:fill="auto"/>
            <w:noWrap/>
            <w:vAlign w:val="bottom"/>
          </w:tcPr>
          <w:p w14:paraId="001E7F48" w14:textId="69F006EE" w:rsidR="00252AFB" w:rsidRPr="00252AFB" w:rsidRDefault="00252AFB" w:rsidP="00252AFB">
            <w:pPr>
              <w:pStyle w:val="ZPpregtekst"/>
            </w:pPr>
            <w:r w:rsidRPr="00252AFB">
              <w:t>Breskve in nektarine</w:t>
            </w:r>
          </w:p>
        </w:tc>
        <w:tc>
          <w:tcPr>
            <w:tcW w:w="288" w:type="pct"/>
            <w:shd w:val="clear" w:color="auto" w:fill="auto"/>
            <w:noWrap/>
            <w:vAlign w:val="bottom"/>
          </w:tcPr>
          <w:p w14:paraId="2D05AE0C" w14:textId="0FB3B1CA" w:rsidR="00252AFB" w:rsidRPr="00252AFB" w:rsidRDefault="00252AFB" w:rsidP="00252AFB">
            <w:pPr>
              <w:pStyle w:val="ZPpregtevilke"/>
            </w:pPr>
            <w:r w:rsidRPr="00252AFB">
              <w:t>513</w:t>
            </w:r>
          </w:p>
        </w:tc>
        <w:tc>
          <w:tcPr>
            <w:tcW w:w="288" w:type="pct"/>
            <w:shd w:val="clear" w:color="auto" w:fill="auto"/>
            <w:noWrap/>
            <w:vAlign w:val="bottom"/>
          </w:tcPr>
          <w:p w14:paraId="4DF2C160" w14:textId="66DB8069" w:rsidR="00252AFB" w:rsidRPr="00252AFB" w:rsidRDefault="00252AFB" w:rsidP="00252AFB">
            <w:pPr>
              <w:pStyle w:val="ZPpregtevilke"/>
            </w:pPr>
            <w:r w:rsidRPr="00252AFB">
              <w:t>513</w:t>
            </w:r>
          </w:p>
        </w:tc>
        <w:tc>
          <w:tcPr>
            <w:tcW w:w="287" w:type="pct"/>
            <w:shd w:val="clear" w:color="auto" w:fill="auto"/>
            <w:noWrap/>
            <w:vAlign w:val="bottom"/>
          </w:tcPr>
          <w:p w14:paraId="74F15EE2" w14:textId="07473FA6" w:rsidR="00252AFB" w:rsidRPr="00252AFB" w:rsidRDefault="00252AFB" w:rsidP="00252AFB">
            <w:pPr>
              <w:pStyle w:val="ZPpregtevilke"/>
            </w:pPr>
            <w:r w:rsidRPr="00252AFB">
              <w:t>509</w:t>
            </w:r>
          </w:p>
        </w:tc>
        <w:tc>
          <w:tcPr>
            <w:tcW w:w="287" w:type="pct"/>
            <w:shd w:val="clear" w:color="auto" w:fill="auto"/>
            <w:noWrap/>
            <w:vAlign w:val="bottom"/>
          </w:tcPr>
          <w:p w14:paraId="6AD1EA3A" w14:textId="5B1CBF17" w:rsidR="00252AFB" w:rsidRPr="00252AFB" w:rsidRDefault="00252AFB" w:rsidP="00252AFB">
            <w:pPr>
              <w:pStyle w:val="ZPpregtevilke"/>
            </w:pPr>
            <w:r w:rsidRPr="00252AFB">
              <w:t>442</w:t>
            </w:r>
          </w:p>
        </w:tc>
        <w:tc>
          <w:tcPr>
            <w:tcW w:w="287" w:type="pct"/>
            <w:shd w:val="clear" w:color="auto" w:fill="auto"/>
            <w:noWrap/>
            <w:vAlign w:val="bottom"/>
          </w:tcPr>
          <w:p w14:paraId="1213A317" w14:textId="1E41A9D2" w:rsidR="00252AFB" w:rsidRPr="00252AFB" w:rsidRDefault="00252AFB" w:rsidP="00252AFB">
            <w:pPr>
              <w:pStyle w:val="ZPpregtevilke"/>
            </w:pPr>
            <w:r w:rsidRPr="00252AFB">
              <w:t>468</w:t>
            </w:r>
          </w:p>
        </w:tc>
        <w:tc>
          <w:tcPr>
            <w:tcW w:w="287" w:type="pct"/>
            <w:shd w:val="clear" w:color="auto" w:fill="auto"/>
            <w:noWrap/>
            <w:vAlign w:val="bottom"/>
          </w:tcPr>
          <w:p w14:paraId="1664721D" w14:textId="5F73CCA0" w:rsidR="00252AFB" w:rsidRPr="00252AFB" w:rsidRDefault="00252AFB" w:rsidP="00252AFB">
            <w:pPr>
              <w:pStyle w:val="ZPpregtevilke"/>
            </w:pPr>
            <w:r w:rsidRPr="00252AFB">
              <w:t>408</w:t>
            </w:r>
          </w:p>
        </w:tc>
        <w:tc>
          <w:tcPr>
            <w:tcW w:w="287" w:type="pct"/>
            <w:shd w:val="clear" w:color="auto" w:fill="auto"/>
            <w:noWrap/>
            <w:vAlign w:val="bottom"/>
          </w:tcPr>
          <w:p w14:paraId="267A8453" w14:textId="15CFC159" w:rsidR="00252AFB" w:rsidRPr="00252AFB" w:rsidRDefault="00252AFB" w:rsidP="00252AFB">
            <w:pPr>
              <w:pStyle w:val="ZPpregtevilke"/>
            </w:pPr>
            <w:r w:rsidRPr="00252AFB">
              <w:t>393</w:t>
            </w:r>
          </w:p>
        </w:tc>
        <w:tc>
          <w:tcPr>
            <w:tcW w:w="287" w:type="pct"/>
            <w:shd w:val="clear" w:color="auto" w:fill="auto"/>
            <w:noWrap/>
            <w:vAlign w:val="bottom"/>
          </w:tcPr>
          <w:p w14:paraId="45332A0F" w14:textId="54B780A9" w:rsidR="00252AFB" w:rsidRPr="00252AFB" w:rsidRDefault="00252AFB" w:rsidP="00252AFB">
            <w:pPr>
              <w:pStyle w:val="ZPpregtevilke"/>
            </w:pPr>
            <w:r w:rsidRPr="00252AFB">
              <w:t>358</w:t>
            </w:r>
          </w:p>
        </w:tc>
        <w:tc>
          <w:tcPr>
            <w:tcW w:w="287" w:type="pct"/>
            <w:shd w:val="clear" w:color="auto" w:fill="auto"/>
            <w:noWrap/>
            <w:vAlign w:val="bottom"/>
          </w:tcPr>
          <w:p w14:paraId="56E16D58" w14:textId="1FB16E6C" w:rsidR="00252AFB" w:rsidRPr="00252AFB" w:rsidRDefault="00252AFB" w:rsidP="00252AFB">
            <w:pPr>
              <w:pStyle w:val="ZPpregtevilke"/>
            </w:pPr>
            <w:r w:rsidRPr="00252AFB">
              <w:rPr>
                <w:szCs w:val="16"/>
              </w:rPr>
              <w:t>317</w:t>
            </w:r>
          </w:p>
        </w:tc>
        <w:tc>
          <w:tcPr>
            <w:tcW w:w="287" w:type="pct"/>
            <w:shd w:val="clear" w:color="auto" w:fill="auto"/>
            <w:noWrap/>
            <w:vAlign w:val="bottom"/>
          </w:tcPr>
          <w:p w14:paraId="212CB864" w14:textId="30501472" w:rsidR="00252AFB" w:rsidRPr="00252AFB" w:rsidRDefault="00252AFB" w:rsidP="00252AFB">
            <w:pPr>
              <w:pStyle w:val="ZPpregtevilke"/>
            </w:pPr>
            <w:r w:rsidRPr="00252AFB">
              <w:rPr>
                <w:szCs w:val="16"/>
              </w:rPr>
              <w:t>300</w:t>
            </w:r>
          </w:p>
        </w:tc>
        <w:tc>
          <w:tcPr>
            <w:tcW w:w="287" w:type="pct"/>
            <w:shd w:val="clear" w:color="auto" w:fill="auto"/>
            <w:vAlign w:val="bottom"/>
          </w:tcPr>
          <w:p w14:paraId="4BAA8BA0" w14:textId="5F451F98" w:rsidR="00252AFB" w:rsidRPr="00252AFB" w:rsidRDefault="00252AFB" w:rsidP="00252AFB">
            <w:pPr>
              <w:pStyle w:val="ZPpregtevilke"/>
            </w:pPr>
            <w:r w:rsidRPr="00252AFB">
              <w:rPr>
                <w:szCs w:val="16"/>
              </w:rPr>
              <w:t>282</w:t>
            </w:r>
          </w:p>
        </w:tc>
        <w:tc>
          <w:tcPr>
            <w:tcW w:w="287" w:type="pct"/>
            <w:vAlign w:val="bottom"/>
          </w:tcPr>
          <w:p w14:paraId="68BB54E9" w14:textId="3B367545" w:rsidR="00252AFB" w:rsidRPr="00252AFB" w:rsidRDefault="00252AFB" w:rsidP="00252AFB">
            <w:pPr>
              <w:pStyle w:val="ZPpregtevilke"/>
            </w:pPr>
            <w:r w:rsidRPr="00252AFB">
              <w:t>263</w:t>
            </w:r>
          </w:p>
        </w:tc>
        <w:tc>
          <w:tcPr>
            <w:tcW w:w="284" w:type="pct"/>
            <w:vAlign w:val="bottom"/>
          </w:tcPr>
          <w:p w14:paraId="75B55C09" w14:textId="624352EA" w:rsidR="00252AFB" w:rsidRPr="00252AFB" w:rsidRDefault="00252AFB" w:rsidP="00252AFB">
            <w:pPr>
              <w:pStyle w:val="ZPpregtevilke"/>
            </w:pPr>
            <w:r w:rsidRPr="00252AFB">
              <w:rPr>
                <w:szCs w:val="18"/>
              </w:rPr>
              <w:t>251</w:t>
            </w:r>
          </w:p>
        </w:tc>
        <w:tc>
          <w:tcPr>
            <w:tcW w:w="284" w:type="pct"/>
            <w:vAlign w:val="bottom"/>
          </w:tcPr>
          <w:p w14:paraId="4998CCF7" w14:textId="248DCE47" w:rsidR="00252AFB" w:rsidRPr="00252AFB" w:rsidRDefault="00252AFB" w:rsidP="00252AFB">
            <w:pPr>
              <w:pStyle w:val="ZPpregtevilke"/>
            </w:pPr>
            <w:r w:rsidRPr="00252AFB">
              <w:rPr>
                <w:szCs w:val="18"/>
              </w:rPr>
              <w:t>95,4</w:t>
            </w:r>
          </w:p>
        </w:tc>
      </w:tr>
      <w:tr w:rsidR="00252AFB" w:rsidRPr="00252AFB" w14:paraId="23E3B8FD" w14:textId="77777777" w:rsidTr="005664C0">
        <w:trPr>
          <w:trHeight w:val="227"/>
          <w:jc w:val="center"/>
        </w:trPr>
        <w:tc>
          <w:tcPr>
            <w:tcW w:w="984" w:type="pct"/>
            <w:shd w:val="clear" w:color="auto" w:fill="auto"/>
            <w:noWrap/>
            <w:vAlign w:val="bottom"/>
          </w:tcPr>
          <w:p w14:paraId="2E5D2AD1" w14:textId="01587130" w:rsidR="00252AFB" w:rsidRPr="00252AFB" w:rsidRDefault="00252AFB" w:rsidP="00252AFB">
            <w:pPr>
              <w:pStyle w:val="ZPpregtekst"/>
            </w:pPr>
            <w:r w:rsidRPr="00252AFB">
              <w:t>Marelice</w:t>
            </w:r>
          </w:p>
        </w:tc>
        <w:tc>
          <w:tcPr>
            <w:tcW w:w="288" w:type="pct"/>
            <w:shd w:val="clear" w:color="auto" w:fill="auto"/>
            <w:noWrap/>
            <w:vAlign w:val="bottom"/>
          </w:tcPr>
          <w:p w14:paraId="47405D21" w14:textId="0F83DFA6" w:rsidR="00252AFB" w:rsidRPr="00252AFB" w:rsidRDefault="00252AFB" w:rsidP="00252AFB">
            <w:pPr>
              <w:pStyle w:val="ZPpregtevilke"/>
            </w:pPr>
            <w:r w:rsidRPr="00252AFB">
              <w:t>28</w:t>
            </w:r>
          </w:p>
        </w:tc>
        <w:tc>
          <w:tcPr>
            <w:tcW w:w="288" w:type="pct"/>
            <w:shd w:val="clear" w:color="auto" w:fill="auto"/>
            <w:noWrap/>
            <w:vAlign w:val="bottom"/>
          </w:tcPr>
          <w:p w14:paraId="0B41A697" w14:textId="769F6A86" w:rsidR="00252AFB" w:rsidRPr="00252AFB" w:rsidRDefault="00252AFB" w:rsidP="00252AFB">
            <w:pPr>
              <w:pStyle w:val="ZPpregtevilke"/>
            </w:pPr>
            <w:r w:rsidRPr="00252AFB">
              <w:t>28</w:t>
            </w:r>
          </w:p>
        </w:tc>
        <w:tc>
          <w:tcPr>
            <w:tcW w:w="287" w:type="pct"/>
            <w:shd w:val="clear" w:color="auto" w:fill="auto"/>
            <w:noWrap/>
            <w:vAlign w:val="bottom"/>
          </w:tcPr>
          <w:p w14:paraId="70A09C09" w14:textId="48861A0F" w:rsidR="00252AFB" w:rsidRPr="00252AFB" w:rsidRDefault="00252AFB" w:rsidP="00252AFB">
            <w:pPr>
              <w:pStyle w:val="ZPpregtevilke"/>
            </w:pPr>
            <w:r w:rsidRPr="00252AFB">
              <w:t>32</w:t>
            </w:r>
          </w:p>
        </w:tc>
        <w:tc>
          <w:tcPr>
            <w:tcW w:w="287" w:type="pct"/>
            <w:shd w:val="clear" w:color="auto" w:fill="auto"/>
            <w:noWrap/>
            <w:vAlign w:val="bottom"/>
          </w:tcPr>
          <w:p w14:paraId="5C8EF36A" w14:textId="06E2FAC1" w:rsidR="00252AFB" w:rsidRPr="00252AFB" w:rsidRDefault="00252AFB" w:rsidP="00252AFB">
            <w:pPr>
              <w:pStyle w:val="ZPpregtevilke"/>
            </w:pPr>
            <w:r w:rsidRPr="00252AFB">
              <w:t>34</w:t>
            </w:r>
          </w:p>
        </w:tc>
        <w:tc>
          <w:tcPr>
            <w:tcW w:w="287" w:type="pct"/>
            <w:shd w:val="clear" w:color="auto" w:fill="auto"/>
            <w:noWrap/>
            <w:vAlign w:val="bottom"/>
          </w:tcPr>
          <w:p w14:paraId="731D03F2" w14:textId="29ACC81F" w:rsidR="00252AFB" w:rsidRPr="00252AFB" w:rsidRDefault="00252AFB" w:rsidP="00252AFB">
            <w:pPr>
              <w:pStyle w:val="ZPpregtevilke"/>
            </w:pPr>
            <w:r w:rsidRPr="00252AFB">
              <w:t>37</w:t>
            </w:r>
          </w:p>
        </w:tc>
        <w:tc>
          <w:tcPr>
            <w:tcW w:w="287" w:type="pct"/>
            <w:shd w:val="clear" w:color="auto" w:fill="auto"/>
            <w:noWrap/>
            <w:vAlign w:val="bottom"/>
          </w:tcPr>
          <w:p w14:paraId="3B2D3DF8" w14:textId="06F92041" w:rsidR="00252AFB" w:rsidRPr="00252AFB" w:rsidRDefault="00252AFB" w:rsidP="00252AFB">
            <w:pPr>
              <w:pStyle w:val="ZPpregtevilke"/>
            </w:pPr>
            <w:r w:rsidRPr="00252AFB">
              <w:t>39</w:t>
            </w:r>
          </w:p>
        </w:tc>
        <w:tc>
          <w:tcPr>
            <w:tcW w:w="287" w:type="pct"/>
            <w:shd w:val="clear" w:color="auto" w:fill="auto"/>
            <w:noWrap/>
            <w:vAlign w:val="bottom"/>
          </w:tcPr>
          <w:p w14:paraId="51AF3207" w14:textId="0D514FDE" w:rsidR="00252AFB" w:rsidRPr="00252AFB" w:rsidRDefault="00252AFB" w:rsidP="00252AFB">
            <w:pPr>
              <w:pStyle w:val="ZPpregtevilke"/>
            </w:pPr>
            <w:r w:rsidRPr="00252AFB">
              <w:t>44</w:t>
            </w:r>
          </w:p>
        </w:tc>
        <w:tc>
          <w:tcPr>
            <w:tcW w:w="287" w:type="pct"/>
            <w:shd w:val="clear" w:color="auto" w:fill="auto"/>
            <w:noWrap/>
            <w:vAlign w:val="bottom"/>
          </w:tcPr>
          <w:p w14:paraId="491F15B4" w14:textId="3ADE5AE0" w:rsidR="00252AFB" w:rsidRPr="00252AFB" w:rsidRDefault="00252AFB" w:rsidP="00252AFB">
            <w:pPr>
              <w:pStyle w:val="ZPpregtevilke"/>
            </w:pPr>
            <w:r w:rsidRPr="00252AFB">
              <w:t>51</w:t>
            </w:r>
          </w:p>
        </w:tc>
        <w:tc>
          <w:tcPr>
            <w:tcW w:w="287" w:type="pct"/>
            <w:shd w:val="clear" w:color="auto" w:fill="auto"/>
            <w:noWrap/>
            <w:vAlign w:val="bottom"/>
          </w:tcPr>
          <w:p w14:paraId="48906817" w14:textId="64BE0574" w:rsidR="00252AFB" w:rsidRPr="00252AFB" w:rsidRDefault="00252AFB" w:rsidP="00252AFB">
            <w:pPr>
              <w:pStyle w:val="ZPpregtevilke"/>
            </w:pPr>
            <w:r w:rsidRPr="00252AFB">
              <w:rPr>
                <w:szCs w:val="16"/>
              </w:rPr>
              <w:t>61</w:t>
            </w:r>
          </w:p>
        </w:tc>
        <w:tc>
          <w:tcPr>
            <w:tcW w:w="287" w:type="pct"/>
            <w:shd w:val="clear" w:color="auto" w:fill="auto"/>
            <w:noWrap/>
            <w:vAlign w:val="bottom"/>
          </w:tcPr>
          <w:p w14:paraId="66F6220E" w14:textId="136AA179" w:rsidR="00252AFB" w:rsidRPr="00252AFB" w:rsidRDefault="00252AFB" w:rsidP="00252AFB">
            <w:pPr>
              <w:pStyle w:val="ZPpregtevilke"/>
            </w:pPr>
            <w:r w:rsidRPr="00252AFB">
              <w:rPr>
                <w:szCs w:val="16"/>
              </w:rPr>
              <w:t>68</w:t>
            </w:r>
          </w:p>
        </w:tc>
        <w:tc>
          <w:tcPr>
            <w:tcW w:w="287" w:type="pct"/>
            <w:shd w:val="clear" w:color="auto" w:fill="auto"/>
            <w:vAlign w:val="bottom"/>
          </w:tcPr>
          <w:p w14:paraId="0B855BEA" w14:textId="230AD564" w:rsidR="00252AFB" w:rsidRPr="00252AFB" w:rsidRDefault="00252AFB" w:rsidP="00252AFB">
            <w:pPr>
              <w:pStyle w:val="ZPpregtevilke"/>
            </w:pPr>
            <w:r w:rsidRPr="00252AFB">
              <w:rPr>
                <w:szCs w:val="16"/>
              </w:rPr>
              <w:t>75</w:t>
            </w:r>
          </w:p>
        </w:tc>
        <w:tc>
          <w:tcPr>
            <w:tcW w:w="287" w:type="pct"/>
            <w:vAlign w:val="bottom"/>
          </w:tcPr>
          <w:p w14:paraId="1623D7E8" w14:textId="7F71EF6F" w:rsidR="00252AFB" w:rsidRPr="00252AFB" w:rsidRDefault="00252AFB" w:rsidP="00252AFB">
            <w:pPr>
              <w:pStyle w:val="ZPpregtevilke"/>
            </w:pPr>
            <w:r w:rsidRPr="00252AFB">
              <w:t>79</w:t>
            </w:r>
          </w:p>
        </w:tc>
        <w:tc>
          <w:tcPr>
            <w:tcW w:w="284" w:type="pct"/>
            <w:vAlign w:val="bottom"/>
          </w:tcPr>
          <w:p w14:paraId="781EA616" w14:textId="58C49A34" w:rsidR="00252AFB" w:rsidRPr="00252AFB" w:rsidRDefault="00252AFB" w:rsidP="00252AFB">
            <w:pPr>
              <w:pStyle w:val="ZPpregtevilke"/>
            </w:pPr>
            <w:r w:rsidRPr="00252AFB">
              <w:rPr>
                <w:szCs w:val="18"/>
              </w:rPr>
              <w:t>82</w:t>
            </w:r>
          </w:p>
        </w:tc>
        <w:tc>
          <w:tcPr>
            <w:tcW w:w="284" w:type="pct"/>
            <w:vAlign w:val="bottom"/>
          </w:tcPr>
          <w:p w14:paraId="4AD68CC8" w14:textId="42D555A9" w:rsidR="00252AFB" w:rsidRPr="00252AFB" w:rsidRDefault="00252AFB" w:rsidP="00252AFB">
            <w:pPr>
              <w:pStyle w:val="ZPpregtevilke"/>
            </w:pPr>
            <w:r w:rsidRPr="00252AFB">
              <w:rPr>
                <w:szCs w:val="18"/>
              </w:rPr>
              <w:t>103,8</w:t>
            </w:r>
          </w:p>
        </w:tc>
      </w:tr>
      <w:tr w:rsidR="00252AFB" w:rsidRPr="00252AFB" w14:paraId="2E9A93D8" w14:textId="77777777" w:rsidTr="005664C0">
        <w:trPr>
          <w:trHeight w:val="227"/>
          <w:jc w:val="center"/>
        </w:trPr>
        <w:tc>
          <w:tcPr>
            <w:tcW w:w="984" w:type="pct"/>
            <w:shd w:val="clear" w:color="auto" w:fill="auto"/>
            <w:noWrap/>
            <w:vAlign w:val="bottom"/>
          </w:tcPr>
          <w:p w14:paraId="723C7DB3" w14:textId="0980A757" w:rsidR="00252AFB" w:rsidRPr="00252AFB" w:rsidRDefault="00252AFB" w:rsidP="00252AFB">
            <w:pPr>
              <w:pStyle w:val="ZPpregtekst"/>
            </w:pPr>
            <w:r w:rsidRPr="00252AFB">
              <w:t>Češnje</w:t>
            </w:r>
          </w:p>
        </w:tc>
        <w:tc>
          <w:tcPr>
            <w:tcW w:w="288" w:type="pct"/>
            <w:shd w:val="clear" w:color="auto" w:fill="auto"/>
            <w:noWrap/>
            <w:vAlign w:val="bottom"/>
          </w:tcPr>
          <w:p w14:paraId="15AF3A49" w14:textId="4F896204" w:rsidR="00252AFB" w:rsidRPr="00252AFB" w:rsidRDefault="00252AFB" w:rsidP="00252AFB">
            <w:pPr>
              <w:pStyle w:val="ZPpregtevilke"/>
            </w:pPr>
            <w:r w:rsidRPr="00252AFB">
              <w:t>92</w:t>
            </w:r>
          </w:p>
        </w:tc>
        <w:tc>
          <w:tcPr>
            <w:tcW w:w="288" w:type="pct"/>
            <w:shd w:val="clear" w:color="auto" w:fill="auto"/>
            <w:noWrap/>
            <w:vAlign w:val="bottom"/>
          </w:tcPr>
          <w:p w14:paraId="7E5BB88A" w14:textId="6DAC17C0" w:rsidR="00252AFB" w:rsidRPr="00252AFB" w:rsidRDefault="00252AFB" w:rsidP="00252AFB">
            <w:pPr>
              <w:pStyle w:val="ZPpregtevilke"/>
            </w:pPr>
            <w:r w:rsidRPr="00252AFB">
              <w:t>92</w:t>
            </w:r>
          </w:p>
        </w:tc>
        <w:tc>
          <w:tcPr>
            <w:tcW w:w="287" w:type="pct"/>
            <w:shd w:val="clear" w:color="auto" w:fill="auto"/>
            <w:noWrap/>
            <w:vAlign w:val="bottom"/>
          </w:tcPr>
          <w:p w14:paraId="1FC384EA" w14:textId="7C2E3F8F" w:rsidR="00252AFB" w:rsidRPr="00252AFB" w:rsidRDefault="00252AFB" w:rsidP="00252AFB">
            <w:pPr>
              <w:pStyle w:val="ZPpregtevilke"/>
            </w:pPr>
            <w:r w:rsidRPr="00252AFB">
              <w:t>110</w:t>
            </w:r>
          </w:p>
        </w:tc>
        <w:tc>
          <w:tcPr>
            <w:tcW w:w="287" w:type="pct"/>
            <w:shd w:val="clear" w:color="auto" w:fill="auto"/>
            <w:noWrap/>
            <w:vAlign w:val="bottom"/>
          </w:tcPr>
          <w:p w14:paraId="2ACEC55F" w14:textId="35FDB679" w:rsidR="00252AFB" w:rsidRPr="00252AFB" w:rsidRDefault="00252AFB" w:rsidP="00252AFB">
            <w:pPr>
              <w:pStyle w:val="ZPpregtevilke"/>
            </w:pPr>
            <w:r w:rsidRPr="00252AFB">
              <w:t>114</w:t>
            </w:r>
          </w:p>
        </w:tc>
        <w:tc>
          <w:tcPr>
            <w:tcW w:w="287" w:type="pct"/>
            <w:shd w:val="clear" w:color="auto" w:fill="auto"/>
            <w:noWrap/>
            <w:vAlign w:val="bottom"/>
          </w:tcPr>
          <w:p w14:paraId="5976A879" w14:textId="08B141C8" w:rsidR="00252AFB" w:rsidRPr="00252AFB" w:rsidRDefault="00252AFB" w:rsidP="00252AFB">
            <w:pPr>
              <w:pStyle w:val="ZPpregtevilke"/>
            </w:pPr>
            <w:r w:rsidRPr="00252AFB">
              <w:t>124</w:t>
            </w:r>
          </w:p>
        </w:tc>
        <w:tc>
          <w:tcPr>
            <w:tcW w:w="287" w:type="pct"/>
            <w:shd w:val="clear" w:color="auto" w:fill="auto"/>
            <w:noWrap/>
            <w:vAlign w:val="bottom"/>
          </w:tcPr>
          <w:p w14:paraId="382A176E" w14:textId="7E7FCC4E" w:rsidR="00252AFB" w:rsidRPr="00252AFB" w:rsidRDefault="00252AFB" w:rsidP="00252AFB">
            <w:pPr>
              <w:pStyle w:val="ZPpregtevilke"/>
            </w:pPr>
            <w:r w:rsidRPr="00252AFB">
              <w:t>136</w:t>
            </w:r>
          </w:p>
        </w:tc>
        <w:tc>
          <w:tcPr>
            <w:tcW w:w="287" w:type="pct"/>
            <w:shd w:val="clear" w:color="auto" w:fill="auto"/>
            <w:noWrap/>
            <w:vAlign w:val="bottom"/>
          </w:tcPr>
          <w:p w14:paraId="41D198E6" w14:textId="7BA2CDAB" w:rsidR="00252AFB" w:rsidRPr="00252AFB" w:rsidRDefault="00252AFB" w:rsidP="00252AFB">
            <w:pPr>
              <w:pStyle w:val="ZPpregtevilke"/>
            </w:pPr>
            <w:r w:rsidRPr="00252AFB">
              <w:t>148</w:t>
            </w:r>
          </w:p>
        </w:tc>
        <w:tc>
          <w:tcPr>
            <w:tcW w:w="287" w:type="pct"/>
            <w:shd w:val="clear" w:color="auto" w:fill="auto"/>
            <w:noWrap/>
            <w:vAlign w:val="bottom"/>
          </w:tcPr>
          <w:p w14:paraId="20E38367" w14:textId="6B71F272" w:rsidR="00252AFB" w:rsidRPr="00252AFB" w:rsidRDefault="00252AFB" w:rsidP="00252AFB">
            <w:pPr>
              <w:pStyle w:val="ZPpregtevilke"/>
            </w:pPr>
            <w:r w:rsidRPr="00252AFB">
              <w:t>158</w:t>
            </w:r>
          </w:p>
        </w:tc>
        <w:tc>
          <w:tcPr>
            <w:tcW w:w="287" w:type="pct"/>
            <w:shd w:val="clear" w:color="auto" w:fill="auto"/>
            <w:noWrap/>
            <w:vAlign w:val="bottom"/>
          </w:tcPr>
          <w:p w14:paraId="5334C3B5" w14:textId="73F85D3F" w:rsidR="00252AFB" w:rsidRPr="00252AFB" w:rsidRDefault="00252AFB" w:rsidP="00252AFB">
            <w:pPr>
              <w:pStyle w:val="ZPpregtevilke"/>
            </w:pPr>
            <w:r w:rsidRPr="00252AFB">
              <w:rPr>
                <w:szCs w:val="16"/>
              </w:rPr>
              <w:t>166</w:t>
            </w:r>
          </w:p>
        </w:tc>
        <w:tc>
          <w:tcPr>
            <w:tcW w:w="287" w:type="pct"/>
            <w:shd w:val="clear" w:color="auto" w:fill="auto"/>
            <w:noWrap/>
            <w:vAlign w:val="bottom"/>
          </w:tcPr>
          <w:p w14:paraId="2A44E6EC" w14:textId="1385033E" w:rsidR="00252AFB" w:rsidRPr="00252AFB" w:rsidRDefault="00252AFB" w:rsidP="00252AFB">
            <w:pPr>
              <w:pStyle w:val="ZPpregtevilke"/>
            </w:pPr>
            <w:r w:rsidRPr="00252AFB">
              <w:rPr>
                <w:szCs w:val="16"/>
              </w:rPr>
              <w:t>176</w:t>
            </w:r>
          </w:p>
        </w:tc>
        <w:tc>
          <w:tcPr>
            <w:tcW w:w="287" w:type="pct"/>
            <w:shd w:val="clear" w:color="auto" w:fill="auto"/>
            <w:vAlign w:val="bottom"/>
          </w:tcPr>
          <w:p w14:paraId="305BC25A" w14:textId="7A8C8559" w:rsidR="00252AFB" w:rsidRPr="00252AFB" w:rsidRDefault="00252AFB" w:rsidP="00252AFB">
            <w:pPr>
              <w:pStyle w:val="ZPpregtevilke"/>
            </w:pPr>
            <w:r w:rsidRPr="00252AFB">
              <w:rPr>
                <w:szCs w:val="16"/>
              </w:rPr>
              <w:t>186</w:t>
            </w:r>
          </w:p>
        </w:tc>
        <w:tc>
          <w:tcPr>
            <w:tcW w:w="287" w:type="pct"/>
            <w:vAlign w:val="bottom"/>
          </w:tcPr>
          <w:p w14:paraId="4B3BCFA3" w14:textId="0D8EC96F" w:rsidR="00252AFB" w:rsidRPr="00252AFB" w:rsidRDefault="00252AFB" w:rsidP="00252AFB">
            <w:pPr>
              <w:pStyle w:val="ZPpregtevilke"/>
            </w:pPr>
            <w:r w:rsidRPr="00252AFB">
              <w:t>195</w:t>
            </w:r>
          </w:p>
        </w:tc>
        <w:tc>
          <w:tcPr>
            <w:tcW w:w="284" w:type="pct"/>
            <w:vAlign w:val="bottom"/>
          </w:tcPr>
          <w:p w14:paraId="50996AFE" w14:textId="5767EB55" w:rsidR="00252AFB" w:rsidRPr="00252AFB" w:rsidRDefault="00252AFB" w:rsidP="00252AFB">
            <w:pPr>
              <w:pStyle w:val="ZPpregtevilke"/>
            </w:pPr>
            <w:r w:rsidRPr="00252AFB">
              <w:rPr>
                <w:szCs w:val="18"/>
              </w:rPr>
              <w:t>203</w:t>
            </w:r>
          </w:p>
        </w:tc>
        <w:tc>
          <w:tcPr>
            <w:tcW w:w="284" w:type="pct"/>
            <w:vAlign w:val="bottom"/>
          </w:tcPr>
          <w:p w14:paraId="28AA76C1" w14:textId="6DF0E3F6" w:rsidR="00252AFB" w:rsidRPr="00252AFB" w:rsidRDefault="00252AFB" w:rsidP="00252AFB">
            <w:pPr>
              <w:pStyle w:val="ZPpregtevilke"/>
            </w:pPr>
            <w:r w:rsidRPr="00252AFB">
              <w:rPr>
                <w:szCs w:val="18"/>
              </w:rPr>
              <w:t>104,1</w:t>
            </w:r>
          </w:p>
        </w:tc>
      </w:tr>
      <w:tr w:rsidR="00252AFB" w:rsidRPr="00252AFB" w14:paraId="4D38DF5E" w14:textId="77777777" w:rsidTr="005664C0">
        <w:trPr>
          <w:trHeight w:val="227"/>
          <w:jc w:val="center"/>
        </w:trPr>
        <w:tc>
          <w:tcPr>
            <w:tcW w:w="984" w:type="pct"/>
            <w:shd w:val="clear" w:color="auto" w:fill="auto"/>
            <w:noWrap/>
            <w:vAlign w:val="bottom"/>
          </w:tcPr>
          <w:p w14:paraId="7B26951D" w14:textId="680C8AB3" w:rsidR="00252AFB" w:rsidRPr="00252AFB" w:rsidRDefault="00252AFB" w:rsidP="00252AFB">
            <w:pPr>
              <w:pStyle w:val="ZPpregtekst"/>
            </w:pPr>
            <w:r w:rsidRPr="00252AFB">
              <w:t>Višnje</w:t>
            </w:r>
          </w:p>
        </w:tc>
        <w:tc>
          <w:tcPr>
            <w:tcW w:w="288" w:type="pct"/>
            <w:shd w:val="clear" w:color="auto" w:fill="auto"/>
            <w:noWrap/>
            <w:vAlign w:val="bottom"/>
          </w:tcPr>
          <w:p w14:paraId="12337CF6" w14:textId="49F31D1E" w:rsidR="00252AFB" w:rsidRPr="00252AFB" w:rsidRDefault="00252AFB" w:rsidP="00252AFB">
            <w:pPr>
              <w:pStyle w:val="ZPpregtevilke"/>
            </w:pPr>
            <w:r w:rsidRPr="00252AFB">
              <w:t>36</w:t>
            </w:r>
          </w:p>
        </w:tc>
        <w:tc>
          <w:tcPr>
            <w:tcW w:w="288" w:type="pct"/>
            <w:shd w:val="clear" w:color="auto" w:fill="auto"/>
            <w:noWrap/>
            <w:vAlign w:val="bottom"/>
          </w:tcPr>
          <w:p w14:paraId="5C4DB3EB" w14:textId="318C0FF2" w:rsidR="00252AFB" w:rsidRPr="00252AFB" w:rsidRDefault="00252AFB" w:rsidP="00252AFB">
            <w:pPr>
              <w:pStyle w:val="ZPpregtevilke"/>
            </w:pPr>
            <w:r w:rsidRPr="00252AFB">
              <w:t>36</w:t>
            </w:r>
          </w:p>
        </w:tc>
        <w:tc>
          <w:tcPr>
            <w:tcW w:w="287" w:type="pct"/>
            <w:shd w:val="clear" w:color="auto" w:fill="auto"/>
            <w:noWrap/>
            <w:vAlign w:val="bottom"/>
          </w:tcPr>
          <w:p w14:paraId="2BFC344F" w14:textId="4614E561" w:rsidR="00252AFB" w:rsidRPr="00252AFB" w:rsidRDefault="00252AFB" w:rsidP="00252AFB">
            <w:pPr>
              <w:pStyle w:val="ZPpregtevilke"/>
            </w:pPr>
            <w:r w:rsidRPr="00252AFB">
              <w:t>16</w:t>
            </w:r>
          </w:p>
        </w:tc>
        <w:tc>
          <w:tcPr>
            <w:tcW w:w="287" w:type="pct"/>
            <w:shd w:val="clear" w:color="auto" w:fill="auto"/>
            <w:noWrap/>
            <w:vAlign w:val="bottom"/>
          </w:tcPr>
          <w:p w14:paraId="056F90CC" w14:textId="5336348C" w:rsidR="00252AFB" w:rsidRPr="00252AFB" w:rsidRDefault="00252AFB" w:rsidP="00252AFB">
            <w:pPr>
              <w:pStyle w:val="ZPpregtevilke"/>
            </w:pPr>
            <w:r w:rsidRPr="00252AFB">
              <w:t>14</w:t>
            </w:r>
          </w:p>
        </w:tc>
        <w:tc>
          <w:tcPr>
            <w:tcW w:w="287" w:type="pct"/>
            <w:shd w:val="clear" w:color="auto" w:fill="auto"/>
            <w:noWrap/>
            <w:vAlign w:val="bottom"/>
          </w:tcPr>
          <w:p w14:paraId="24128A46" w14:textId="25B0B09A" w:rsidR="00252AFB" w:rsidRPr="00252AFB" w:rsidRDefault="00252AFB" w:rsidP="00252AFB">
            <w:pPr>
              <w:pStyle w:val="ZPpregtevilke"/>
            </w:pPr>
            <w:r w:rsidRPr="00252AFB">
              <w:t>14</w:t>
            </w:r>
          </w:p>
        </w:tc>
        <w:tc>
          <w:tcPr>
            <w:tcW w:w="287" w:type="pct"/>
            <w:shd w:val="clear" w:color="auto" w:fill="auto"/>
            <w:noWrap/>
            <w:vAlign w:val="bottom"/>
          </w:tcPr>
          <w:p w14:paraId="764F60B0" w14:textId="225E843E" w:rsidR="00252AFB" w:rsidRPr="00252AFB" w:rsidRDefault="00252AFB" w:rsidP="00252AFB">
            <w:pPr>
              <w:pStyle w:val="ZPpregtevilke"/>
            </w:pPr>
            <w:r w:rsidRPr="00252AFB">
              <w:t>15</w:t>
            </w:r>
          </w:p>
        </w:tc>
        <w:tc>
          <w:tcPr>
            <w:tcW w:w="287" w:type="pct"/>
            <w:shd w:val="clear" w:color="auto" w:fill="auto"/>
            <w:noWrap/>
            <w:vAlign w:val="bottom"/>
          </w:tcPr>
          <w:p w14:paraId="5E3D4828" w14:textId="774D85D0" w:rsidR="00252AFB" w:rsidRPr="00252AFB" w:rsidRDefault="00252AFB" w:rsidP="00252AFB">
            <w:pPr>
              <w:pStyle w:val="ZPpregtevilke"/>
            </w:pPr>
            <w:r w:rsidRPr="00252AFB">
              <w:t>8</w:t>
            </w:r>
          </w:p>
        </w:tc>
        <w:tc>
          <w:tcPr>
            <w:tcW w:w="287" w:type="pct"/>
            <w:shd w:val="clear" w:color="auto" w:fill="auto"/>
            <w:noWrap/>
            <w:vAlign w:val="bottom"/>
          </w:tcPr>
          <w:p w14:paraId="7006090F" w14:textId="29B1E805" w:rsidR="00252AFB" w:rsidRPr="00252AFB" w:rsidRDefault="00252AFB" w:rsidP="00252AFB">
            <w:pPr>
              <w:pStyle w:val="ZPpregtevilke"/>
            </w:pPr>
            <w:r w:rsidRPr="00252AFB">
              <w:t>8</w:t>
            </w:r>
          </w:p>
        </w:tc>
        <w:tc>
          <w:tcPr>
            <w:tcW w:w="287" w:type="pct"/>
            <w:shd w:val="clear" w:color="auto" w:fill="auto"/>
            <w:noWrap/>
            <w:vAlign w:val="bottom"/>
          </w:tcPr>
          <w:p w14:paraId="32967F2F" w14:textId="1DCCDDD9" w:rsidR="00252AFB" w:rsidRPr="00252AFB" w:rsidRDefault="00252AFB" w:rsidP="00252AFB">
            <w:pPr>
              <w:pStyle w:val="ZPpregtevilke"/>
            </w:pPr>
            <w:r w:rsidRPr="00252AFB">
              <w:rPr>
                <w:szCs w:val="16"/>
              </w:rPr>
              <w:t>8</w:t>
            </w:r>
          </w:p>
        </w:tc>
        <w:tc>
          <w:tcPr>
            <w:tcW w:w="287" w:type="pct"/>
            <w:shd w:val="clear" w:color="auto" w:fill="auto"/>
            <w:noWrap/>
            <w:vAlign w:val="bottom"/>
          </w:tcPr>
          <w:p w14:paraId="5299F5EE" w14:textId="3AD82E5A" w:rsidR="00252AFB" w:rsidRPr="00252AFB" w:rsidRDefault="00252AFB" w:rsidP="00252AFB">
            <w:pPr>
              <w:pStyle w:val="ZPpregtevilke"/>
            </w:pPr>
            <w:r w:rsidRPr="00252AFB">
              <w:rPr>
                <w:szCs w:val="16"/>
              </w:rPr>
              <w:t>8</w:t>
            </w:r>
          </w:p>
        </w:tc>
        <w:tc>
          <w:tcPr>
            <w:tcW w:w="287" w:type="pct"/>
            <w:shd w:val="clear" w:color="auto" w:fill="auto"/>
            <w:vAlign w:val="bottom"/>
          </w:tcPr>
          <w:p w14:paraId="777C8CB7" w14:textId="7B653E3B" w:rsidR="00252AFB" w:rsidRPr="00252AFB" w:rsidRDefault="00252AFB" w:rsidP="00252AFB">
            <w:pPr>
              <w:pStyle w:val="ZPpregtevilke"/>
            </w:pPr>
            <w:r w:rsidRPr="00252AFB">
              <w:rPr>
                <w:szCs w:val="16"/>
              </w:rPr>
              <w:t>7</w:t>
            </w:r>
          </w:p>
        </w:tc>
        <w:tc>
          <w:tcPr>
            <w:tcW w:w="287" w:type="pct"/>
            <w:vAlign w:val="bottom"/>
          </w:tcPr>
          <w:p w14:paraId="002F3FD8" w14:textId="14F13491" w:rsidR="00252AFB" w:rsidRPr="00252AFB" w:rsidRDefault="00252AFB" w:rsidP="00252AFB">
            <w:pPr>
              <w:pStyle w:val="ZPpregtevilke"/>
            </w:pPr>
            <w:r w:rsidRPr="00252AFB">
              <w:t>7</w:t>
            </w:r>
          </w:p>
        </w:tc>
        <w:tc>
          <w:tcPr>
            <w:tcW w:w="284" w:type="pct"/>
            <w:vAlign w:val="bottom"/>
          </w:tcPr>
          <w:p w14:paraId="2FB10295" w14:textId="6404AFF5" w:rsidR="00252AFB" w:rsidRPr="00252AFB" w:rsidRDefault="00252AFB" w:rsidP="00252AFB">
            <w:pPr>
              <w:pStyle w:val="ZPpregtevilke"/>
            </w:pPr>
            <w:r w:rsidRPr="00252AFB">
              <w:rPr>
                <w:szCs w:val="18"/>
              </w:rPr>
              <w:t>8</w:t>
            </w:r>
          </w:p>
        </w:tc>
        <w:tc>
          <w:tcPr>
            <w:tcW w:w="284" w:type="pct"/>
            <w:vAlign w:val="bottom"/>
          </w:tcPr>
          <w:p w14:paraId="34BCE20D" w14:textId="69D5B471" w:rsidR="00252AFB" w:rsidRPr="00252AFB" w:rsidRDefault="00252AFB" w:rsidP="00252AFB">
            <w:pPr>
              <w:pStyle w:val="ZPpregtevilke"/>
            </w:pPr>
            <w:r w:rsidRPr="00252AFB">
              <w:rPr>
                <w:szCs w:val="18"/>
              </w:rPr>
              <w:t>114,3</w:t>
            </w:r>
          </w:p>
        </w:tc>
      </w:tr>
      <w:tr w:rsidR="00252AFB" w:rsidRPr="00252AFB" w14:paraId="2026D9A5" w14:textId="77777777" w:rsidTr="005664C0">
        <w:trPr>
          <w:trHeight w:val="227"/>
          <w:jc w:val="center"/>
        </w:trPr>
        <w:tc>
          <w:tcPr>
            <w:tcW w:w="984" w:type="pct"/>
            <w:shd w:val="clear" w:color="auto" w:fill="auto"/>
            <w:noWrap/>
            <w:vAlign w:val="bottom"/>
          </w:tcPr>
          <w:p w14:paraId="19DE0067" w14:textId="106C7E4E" w:rsidR="00252AFB" w:rsidRPr="00252AFB" w:rsidRDefault="00252AFB" w:rsidP="00252AFB">
            <w:pPr>
              <w:pStyle w:val="ZPpregtekst"/>
            </w:pPr>
            <w:r w:rsidRPr="00252AFB">
              <w:t>Češplje in slive</w:t>
            </w:r>
          </w:p>
        </w:tc>
        <w:tc>
          <w:tcPr>
            <w:tcW w:w="288" w:type="pct"/>
            <w:shd w:val="clear" w:color="auto" w:fill="auto"/>
            <w:noWrap/>
            <w:vAlign w:val="bottom"/>
          </w:tcPr>
          <w:p w14:paraId="74C22E6E" w14:textId="15A9374D" w:rsidR="00252AFB" w:rsidRPr="00252AFB" w:rsidRDefault="00252AFB" w:rsidP="00252AFB">
            <w:pPr>
              <w:pStyle w:val="ZPpregtevilke"/>
            </w:pPr>
            <w:r w:rsidRPr="00252AFB">
              <w:t>27</w:t>
            </w:r>
          </w:p>
        </w:tc>
        <w:tc>
          <w:tcPr>
            <w:tcW w:w="288" w:type="pct"/>
            <w:shd w:val="clear" w:color="auto" w:fill="auto"/>
            <w:noWrap/>
            <w:vAlign w:val="bottom"/>
          </w:tcPr>
          <w:p w14:paraId="587C28F2" w14:textId="064E8FFC" w:rsidR="00252AFB" w:rsidRPr="00252AFB" w:rsidRDefault="00252AFB" w:rsidP="00252AFB">
            <w:pPr>
              <w:pStyle w:val="ZPpregtevilke"/>
            </w:pPr>
            <w:r w:rsidRPr="00252AFB">
              <w:t>27</w:t>
            </w:r>
          </w:p>
        </w:tc>
        <w:tc>
          <w:tcPr>
            <w:tcW w:w="287" w:type="pct"/>
            <w:shd w:val="clear" w:color="auto" w:fill="auto"/>
            <w:noWrap/>
            <w:vAlign w:val="bottom"/>
          </w:tcPr>
          <w:p w14:paraId="2E3BB6D7" w14:textId="1F342F82" w:rsidR="00252AFB" w:rsidRPr="00252AFB" w:rsidRDefault="00252AFB" w:rsidP="00252AFB">
            <w:pPr>
              <w:pStyle w:val="ZPpregtevilke"/>
            </w:pPr>
            <w:r w:rsidRPr="00252AFB">
              <w:t>28</w:t>
            </w:r>
          </w:p>
        </w:tc>
        <w:tc>
          <w:tcPr>
            <w:tcW w:w="287" w:type="pct"/>
            <w:shd w:val="clear" w:color="auto" w:fill="auto"/>
            <w:noWrap/>
            <w:vAlign w:val="bottom"/>
          </w:tcPr>
          <w:p w14:paraId="43E2114D" w14:textId="569D0DF0" w:rsidR="00252AFB" w:rsidRPr="00252AFB" w:rsidRDefault="00252AFB" w:rsidP="00252AFB">
            <w:pPr>
              <w:pStyle w:val="ZPpregtevilke"/>
            </w:pPr>
            <w:r w:rsidRPr="00252AFB">
              <w:t>29</w:t>
            </w:r>
          </w:p>
        </w:tc>
        <w:tc>
          <w:tcPr>
            <w:tcW w:w="287" w:type="pct"/>
            <w:shd w:val="clear" w:color="auto" w:fill="auto"/>
            <w:noWrap/>
            <w:vAlign w:val="bottom"/>
          </w:tcPr>
          <w:p w14:paraId="52BE7D7B" w14:textId="63616D13" w:rsidR="00252AFB" w:rsidRPr="00252AFB" w:rsidRDefault="00252AFB" w:rsidP="00252AFB">
            <w:pPr>
              <w:pStyle w:val="ZPpregtevilke"/>
            </w:pPr>
            <w:r w:rsidRPr="00252AFB">
              <w:t>30</w:t>
            </w:r>
          </w:p>
        </w:tc>
        <w:tc>
          <w:tcPr>
            <w:tcW w:w="287" w:type="pct"/>
            <w:shd w:val="clear" w:color="auto" w:fill="auto"/>
            <w:noWrap/>
            <w:vAlign w:val="bottom"/>
          </w:tcPr>
          <w:p w14:paraId="70E0AE99" w14:textId="0CC4C3C0" w:rsidR="00252AFB" w:rsidRPr="00252AFB" w:rsidRDefault="00252AFB" w:rsidP="00252AFB">
            <w:pPr>
              <w:pStyle w:val="ZPpregtevilke"/>
            </w:pPr>
            <w:r w:rsidRPr="00252AFB">
              <w:t>31</w:t>
            </w:r>
          </w:p>
        </w:tc>
        <w:tc>
          <w:tcPr>
            <w:tcW w:w="287" w:type="pct"/>
            <w:shd w:val="clear" w:color="auto" w:fill="auto"/>
            <w:noWrap/>
            <w:vAlign w:val="bottom"/>
          </w:tcPr>
          <w:p w14:paraId="76971864" w14:textId="68D58FA3" w:rsidR="00252AFB" w:rsidRPr="00252AFB" w:rsidRDefault="00252AFB" w:rsidP="00252AFB">
            <w:pPr>
              <w:pStyle w:val="ZPpregtevilke"/>
            </w:pPr>
            <w:r w:rsidRPr="00252AFB">
              <w:t>34</w:t>
            </w:r>
          </w:p>
        </w:tc>
        <w:tc>
          <w:tcPr>
            <w:tcW w:w="287" w:type="pct"/>
            <w:shd w:val="clear" w:color="auto" w:fill="auto"/>
            <w:noWrap/>
            <w:vAlign w:val="bottom"/>
          </w:tcPr>
          <w:p w14:paraId="1D8FBB6D" w14:textId="2DC56158" w:rsidR="00252AFB" w:rsidRPr="00252AFB" w:rsidRDefault="00252AFB" w:rsidP="00252AFB">
            <w:pPr>
              <w:pStyle w:val="ZPpregtevilke"/>
            </w:pPr>
            <w:r w:rsidRPr="00252AFB">
              <w:t>34</w:t>
            </w:r>
          </w:p>
        </w:tc>
        <w:tc>
          <w:tcPr>
            <w:tcW w:w="287" w:type="pct"/>
            <w:shd w:val="clear" w:color="auto" w:fill="auto"/>
            <w:noWrap/>
            <w:vAlign w:val="bottom"/>
          </w:tcPr>
          <w:p w14:paraId="2E160B42" w14:textId="5409B8DC" w:rsidR="00252AFB" w:rsidRPr="00252AFB" w:rsidRDefault="00252AFB" w:rsidP="00252AFB">
            <w:pPr>
              <w:pStyle w:val="ZPpregtevilke"/>
            </w:pPr>
            <w:r w:rsidRPr="00252AFB">
              <w:rPr>
                <w:szCs w:val="16"/>
              </w:rPr>
              <w:t>36</w:t>
            </w:r>
          </w:p>
        </w:tc>
        <w:tc>
          <w:tcPr>
            <w:tcW w:w="287" w:type="pct"/>
            <w:shd w:val="clear" w:color="auto" w:fill="auto"/>
            <w:noWrap/>
            <w:vAlign w:val="bottom"/>
          </w:tcPr>
          <w:p w14:paraId="1EBAA178" w14:textId="394B6422" w:rsidR="00252AFB" w:rsidRPr="00252AFB" w:rsidRDefault="00252AFB" w:rsidP="00252AFB">
            <w:pPr>
              <w:pStyle w:val="ZPpregtevilke"/>
            </w:pPr>
            <w:r w:rsidRPr="00252AFB">
              <w:rPr>
                <w:szCs w:val="16"/>
              </w:rPr>
              <w:t>40</w:t>
            </w:r>
          </w:p>
        </w:tc>
        <w:tc>
          <w:tcPr>
            <w:tcW w:w="287" w:type="pct"/>
            <w:shd w:val="clear" w:color="auto" w:fill="auto"/>
            <w:vAlign w:val="bottom"/>
          </w:tcPr>
          <w:p w14:paraId="78D13ECC" w14:textId="58DE7640" w:rsidR="00252AFB" w:rsidRPr="00252AFB" w:rsidRDefault="00252AFB" w:rsidP="00252AFB">
            <w:pPr>
              <w:pStyle w:val="ZPpregtevilke"/>
            </w:pPr>
            <w:r w:rsidRPr="00252AFB">
              <w:rPr>
                <w:szCs w:val="16"/>
              </w:rPr>
              <w:t>44</w:t>
            </w:r>
          </w:p>
        </w:tc>
        <w:tc>
          <w:tcPr>
            <w:tcW w:w="287" w:type="pct"/>
            <w:vAlign w:val="bottom"/>
          </w:tcPr>
          <w:p w14:paraId="0E631FE2" w14:textId="57F6524C" w:rsidR="00252AFB" w:rsidRPr="00252AFB" w:rsidRDefault="00252AFB" w:rsidP="00252AFB">
            <w:pPr>
              <w:pStyle w:val="ZPpregtevilke"/>
            </w:pPr>
            <w:r w:rsidRPr="00252AFB">
              <w:t>48</w:t>
            </w:r>
          </w:p>
        </w:tc>
        <w:tc>
          <w:tcPr>
            <w:tcW w:w="284" w:type="pct"/>
            <w:vAlign w:val="bottom"/>
          </w:tcPr>
          <w:p w14:paraId="0BCAD9AD" w14:textId="27ADB8A3" w:rsidR="00252AFB" w:rsidRPr="00252AFB" w:rsidRDefault="00252AFB" w:rsidP="00252AFB">
            <w:pPr>
              <w:pStyle w:val="ZPpregtevilke"/>
            </w:pPr>
            <w:r w:rsidRPr="00252AFB">
              <w:rPr>
                <w:szCs w:val="18"/>
              </w:rPr>
              <w:t>51</w:t>
            </w:r>
          </w:p>
        </w:tc>
        <w:tc>
          <w:tcPr>
            <w:tcW w:w="284" w:type="pct"/>
            <w:vAlign w:val="bottom"/>
          </w:tcPr>
          <w:p w14:paraId="000D7AA6" w14:textId="2DDD4ABA" w:rsidR="00252AFB" w:rsidRPr="00252AFB" w:rsidRDefault="00252AFB" w:rsidP="00252AFB">
            <w:pPr>
              <w:pStyle w:val="ZPpregtevilke"/>
            </w:pPr>
            <w:r w:rsidRPr="00252AFB">
              <w:rPr>
                <w:szCs w:val="18"/>
              </w:rPr>
              <w:t>106,3</w:t>
            </w:r>
          </w:p>
        </w:tc>
      </w:tr>
      <w:tr w:rsidR="00252AFB" w:rsidRPr="00252AFB" w14:paraId="232B0DE6" w14:textId="77777777" w:rsidTr="005664C0">
        <w:trPr>
          <w:trHeight w:val="227"/>
          <w:jc w:val="center"/>
        </w:trPr>
        <w:tc>
          <w:tcPr>
            <w:tcW w:w="984" w:type="pct"/>
            <w:shd w:val="clear" w:color="auto" w:fill="auto"/>
            <w:noWrap/>
            <w:vAlign w:val="bottom"/>
          </w:tcPr>
          <w:p w14:paraId="0D785049" w14:textId="1D099975" w:rsidR="00252AFB" w:rsidRPr="00252AFB" w:rsidRDefault="00252AFB" w:rsidP="00252AFB">
            <w:pPr>
              <w:pStyle w:val="ZPpregtekst"/>
            </w:pPr>
            <w:r w:rsidRPr="00252AFB">
              <w:t>Orehi</w:t>
            </w:r>
          </w:p>
        </w:tc>
        <w:tc>
          <w:tcPr>
            <w:tcW w:w="288" w:type="pct"/>
            <w:shd w:val="clear" w:color="auto" w:fill="auto"/>
            <w:noWrap/>
            <w:vAlign w:val="bottom"/>
          </w:tcPr>
          <w:p w14:paraId="5BACAA41" w14:textId="7C8D71EB" w:rsidR="00252AFB" w:rsidRPr="00252AFB" w:rsidRDefault="00252AFB" w:rsidP="00252AFB">
            <w:pPr>
              <w:pStyle w:val="ZPpregtevilke"/>
            </w:pPr>
            <w:r w:rsidRPr="00252AFB">
              <w:t>92</w:t>
            </w:r>
          </w:p>
        </w:tc>
        <w:tc>
          <w:tcPr>
            <w:tcW w:w="288" w:type="pct"/>
            <w:shd w:val="clear" w:color="auto" w:fill="auto"/>
            <w:noWrap/>
            <w:vAlign w:val="bottom"/>
          </w:tcPr>
          <w:p w14:paraId="0A0C6020" w14:textId="2BB5BCDB" w:rsidR="00252AFB" w:rsidRPr="00252AFB" w:rsidRDefault="00252AFB" w:rsidP="00252AFB">
            <w:pPr>
              <w:pStyle w:val="ZPpregtevilke"/>
            </w:pPr>
            <w:r w:rsidRPr="00252AFB">
              <w:t>92</w:t>
            </w:r>
          </w:p>
        </w:tc>
        <w:tc>
          <w:tcPr>
            <w:tcW w:w="287" w:type="pct"/>
            <w:shd w:val="clear" w:color="auto" w:fill="auto"/>
            <w:noWrap/>
            <w:vAlign w:val="bottom"/>
          </w:tcPr>
          <w:p w14:paraId="17D05D4E" w14:textId="01784DEA" w:rsidR="00252AFB" w:rsidRPr="00252AFB" w:rsidRDefault="00252AFB" w:rsidP="00252AFB">
            <w:pPr>
              <w:pStyle w:val="ZPpregtevilke"/>
            </w:pPr>
            <w:r w:rsidRPr="00252AFB">
              <w:t>105</w:t>
            </w:r>
          </w:p>
        </w:tc>
        <w:tc>
          <w:tcPr>
            <w:tcW w:w="287" w:type="pct"/>
            <w:shd w:val="clear" w:color="auto" w:fill="auto"/>
            <w:noWrap/>
            <w:vAlign w:val="bottom"/>
          </w:tcPr>
          <w:p w14:paraId="2F983D39" w14:textId="7E520A8B" w:rsidR="00252AFB" w:rsidRPr="00252AFB" w:rsidRDefault="00252AFB" w:rsidP="00252AFB">
            <w:pPr>
              <w:pStyle w:val="ZPpregtevilke"/>
            </w:pPr>
            <w:r w:rsidRPr="00252AFB">
              <w:t>115</w:t>
            </w:r>
          </w:p>
        </w:tc>
        <w:tc>
          <w:tcPr>
            <w:tcW w:w="287" w:type="pct"/>
            <w:shd w:val="clear" w:color="auto" w:fill="auto"/>
            <w:noWrap/>
            <w:vAlign w:val="bottom"/>
          </w:tcPr>
          <w:p w14:paraId="7E717CE9" w14:textId="31AA034B" w:rsidR="00252AFB" w:rsidRPr="00252AFB" w:rsidRDefault="00252AFB" w:rsidP="00252AFB">
            <w:pPr>
              <w:pStyle w:val="ZPpregtevilke"/>
            </w:pPr>
            <w:r w:rsidRPr="00252AFB">
              <w:t>142</w:t>
            </w:r>
          </w:p>
        </w:tc>
        <w:tc>
          <w:tcPr>
            <w:tcW w:w="287" w:type="pct"/>
            <w:shd w:val="clear" w:color="auto" w:fill="auto"/>
            <w:noWrap/>
            <w:vAlign w:val="bottom"/>
          </w:tcPr>
          <w:p w14:paraId="62D1E23D" w14:textId="43A08E2D" w:rsidR="00252AFB" w:rsidRPr="00252AFB" w:rsidRDefault="00252AFB" w:rsidP="00252AFB">
            <w:pPr>
              <w:pStyle w:val="ZPpregtevilke"/>
            </w:pPr>
            <w:r w:rsidRPr="00252AFB">
              <w:t>171</w:t>
            </w:r>
          </w:p>
        </w:tc>
        <w:tc>
          <w:tcPr>
            <w:tcW w:w="287" w:type="pct"/>
            <w:shd w:val="clear" w:color="auto" w:fill="auto"/>
            <w:noWrap/>
            <w:vAlign w:val="bottom"/>
          </w:tcPr>
          <w:p w14:paraId="28E13812" w14:textId="6DB61876" w:rsidR="00252AFB" w:rsidRPr="00252AFB" w:rsidRDefault="00252AFB" w:rsidP="00252AFB">
            <w:pPr>
              <w:pStyle w:val="ZPpregtevilke"/>
            </w:pPr>
            <w:r w:rsidRPr="00252AFB">
              <w:t>180</w:t>
            </w:r>
          </w:p>
        </w:tc>
        <w:tc>
          <w:tcPr>
            <w:tcW w:w="287" w:type="pct"/>
            <w:shd w:val="clear" w:color="auto" w:fill="auto"/>
            <w:noWrap/>
            <w:vAlign w:val="bottom"/>
          </w:tcPr>
          <w:p w14:paraId="6330D252" w14:textId="7BB83F16" w:rsidR="00252AFB" w:rsidRPr="00252AFB" w:rsidRDefault="00252AFB" w:rsidP="00252AFB">
            <w:pPr>
              <w:pStyle w:val="ZPpregtevilke"/>
            </w:pPr>
            <w:r w:rsidRPr="00252AFB">
              <w:t>195</w:t>
            </w:r>
          </w:p>
        </w:tc>
        <w:tc>
          <w:tcPr>
            <w:tcW w:w="287" w:type="pct"/>
            <w:shd w:val="clear" w:color="auto" w:fill="auto"/>
            <w:noWrap/>
            <w:vAlign w:val="bottom"/>
          </w:tcPr>
          <w:p w14:paraId="63016E13" w14:textId="074ED916" w:rsidR="00252AFB" w:rsidRPr="00252AFB" w:rsidRDefault="00252AFB" w:rsidP="00252AFB">
            <w:pPr>
              <w:pStyle w:val="ZPpregtevilke"/>
            </w:pPr>
            <w:r w:rsidRPr="00252AFB">
              <w:rPr>
                <w:szCs w:val="16"/>
              </w:rPr>
              <w:t>234</w:t>
            </w:r>
          </w:p>
        </w:tc>
        <w:tc>
          <w:tcPr>
            <w:tcW w:w="287" w:type="pct"/>
            <w:shd w:val="clear" w:color="auto" w:fill="auto"/>
            <w:noWrap/>
            <w:vAlign w:val="bottom"/>
          </w:tcPr>
          <w:p w14:paraId="48E8CA62" w14:textId="29EE70E1" w:rsidR="00252AFB" w:rsidRPr="00252AFB" w:rsidRDefault="00252AFB" w:rsidP="00252AFB">
            <w:pPr>
              <w:pStyle w:val="ZPpregtevilke"/>
            </w:pPr>
            <w:r w:rsidRPr="00252AFB">
              <w:rPr>
                <w:szCs w:val="16"/>
              </w:rPr>
              <w:t>273</w:t>
            </w:r>
          </w:p>
        </w:tc>
        <w:tc>
          <w:tcPr>
            <w:tcW w:w="287" w:type="pct"/>
            <w:shd w:val="clear" w:color="auto" w:fill="auto"/>
            <w:vAlign w:val="bottom"/>
          </w:tcPr>
          <w:p w14:paraId="25A8F8A1" w14:textId="6790F26C" w:rsidR="00252AFB" w:rsidRPr="00252AFB" w:rsidRDefault="00252AFB" w:rsidP="00252AFB">
            <w:pPr>
              <w:pStyle w:val="ZPpregtevilke"/>
            </w:pPr>
            <w:r w:rsidRPr="00252AFB">
              <w:rPr>
                <w:szCs w:val="16"/>
              </w:rPr>
              <w:t>339</w:t>
            </w:r>
          </w:p>
        </w:tc>
        <w:tc>
          <w:tcPr>
            <w:tcW w:w="287" w:type="pct"/>
            <w:vAlign w:val="bottom"/>
          </w:tcPr>
          <w:p w14:paraId="5E5708F6" w14:textId="26D9E106" w:rsidR="00252AFB" w:rsidRPr="00252AFB" w:rsidRDefault="00252AFB" w:rsidP="00252AFB">
            <w:pPr>
              <w:pStyle w:val="ZPpregtevilke"/>
            </w:pPr>
            <w:r w:rsidRPr="00252AFB">
              <w:t>378</w:t>
            </w:r>
          </w:p>
        </w:tc>
        <w:tc>
          <w:tcPr>
            <w:tcW w:w="284" w:type="pct"/>
            <w:vAlign w:val="bottom"/>
          </w:tcPr>
          <w:p w14:paraId="4BFFA25A" w14:textId="3059ECED" w:rsidR="00252AFB" w:rsidRPr="00252AFB" w:rsidRDefault="00252AFB" w:rsidP="00252AFB">
            <w:pPr>
              <w:pStyle w:val="ZPpregtevilke"/>
            </w:pPr>
            <w:r w:rsidRPr="00252AFB">
              <w:rPr>
                <w:szCs w:val="18"/>
              </w:rPr>
              <w:t>435</w:t>
            </w:r>
          </w:p>
        </w:tc>
        <w:tc>
          <w:tcPr>
            <w:tcW w:w="284" w:type="pct"/>
            <w:vAlign w:val="bottom"/>
          </w:tcPr>
          <w:p w14:paraId="2904407F" w14:textId="16BA659F" w:rsidR="00252AFB" w:rsidRPr="00252AFB" w:rsidRDefault="00252AFB" w:rsidP="00252AFB">
            <w:pPr>
              <w:pStyle w:val="ZPpregtevilke"/>
            </w:pPr>
            <w:r w:rsidRPr="00252AFB">
              <w:rPr>
                <w:szCs w:val="18"/>
              </w:rPr>
              <w:t>115,1</w:t>
            </w:r>
          </w:p>
        </w:tc>
      </w:tr>
      <w:tr w:rsidR="00252AFB" w:rsidRPr="00252AFB" w14:paraId="27B185F8" w14:textId="77777777" w:rsidTr="005664C0">
        <w:trPr>
          <w:trHeight w:val="227"/>
          <w:jc w:val="center"/>
        </w:trPr>
        <w:tc>
          <w:tcPr>
            <w:tcW w:w="984" w:type="pct"/>
            <w:shd w:val="clear" w:color="auto" w:fill="auto"/>
            <w:noWrap/>
            <w:vAlign w:val="bottom"/>
          </w:tcPr>
          <w:p w14:paraId="45C0E827" w14:textId="35CD711F" w:rsidR="00252AFB" w:rsidRPr="00252AFB" w:rsidRDefault="00252AFB" w:rsidP="00252AFB">
            <w:pPr>
              <w:pStyle w:val="ZPpregtekst"/>
            </w:pPr>
            <w:r w:rsidRPr="00252AFB">
              <w:t>Drugo sadje, brez jagodičja</w:t>
            </w:r>
          </w:p>
        </w:tc>
        <w:tc>
          <w:tcPr>
            <w:tcW w:w="288" w:type="pct"/>
            <w:shd w:val="clear" w:color="auto" w:fill="auto"/>
            <w:noWrap/>
            <w:vAlign w:val="bottom"/>
          </w:tcPr>
          <w:p w14:paraId="1496F178" w14:textId="43CF89CE" w:rsidR="00252AFB" w:rsidRPr="00252AFB" w:rsidRDefault="00252AFB" w:rsidP="00252AFB">
            <w:pPr>
              <w:pStyle w:val="ZPpregtevilke"/>
            </w:pPr>
            <w:r w:rsidRPr="00252AFB">
              <w:t>108</w:t>
            </w:r>
          </w:p>
        </w:tc>
        <w:tc>
          <w:tcPr>
            <w:tcW w:w="288" w:type="pct"/>
            <w:shd w:val="clear" w:color="auto" w:fill="auto"/>
            <w:noWrap/>
            <w:vAlign w:val="bottom"/>
          </w:tcPr>
          <w:p w14:paraId="7DBA3F23" w14:textId="25E5D6B6" w:rsidR="00252AFB" w:rsidRPr="00252AFB" w:rsidRDefault="00252AFB" w:rsidP="00252AFB">
            <w:pPr>
              <w:pStyle w:val="ZPpregtevilke"/>
            </w:pPr>
            <w:r w:rsidRPr="00252AFB">
              <w:t>108</w:t>
            </w:r>
          </w:p>
        </w:tc>
        <w:tc>
          <w:tcPr>
            <w:tcW w:w="287" w:type="pct"/>
            <w:shd w:val="clear" w:color="auto" w:fill="auto"/>
            <w:noWrap/>
            <w:vAlign w:val="bottom"/>
          </w:tcPr>
          <w:p w14:paraId="6D152AE8" w14:textId="02349258" w:rsidR="00252AFB" w:rsidRPr="00252AFB" w:rsidRDefault="00252AFB" w:rsidP="00252AFB">
            <w:pPr>
              <w:pStyle w:val="ZPpregtevilke"/>
            </w:pPr>
            <w:r w:rsidRPr="00252AFB">
              <w:t>124</w:t>
            </w:r>
          </w:p>
        </w:tc>
        <w:tc>
          <w:tcPr>
            <w:tcW w:w="287" w:type="pct"/>
            <w:shd w:val="clear" w:color="auto" w:fill="auto"/>
            <w:noWrap/>
            <w:vAlign w:val="bottom"/>
          </w:tcPr>
          <w:p w14:paraId="601BF699" w14:textId="429313BF" w:rsidR="00252AFB" w:rsidRPr="00252AFB" w:rsidRDefault="00252AFB" w:rsidP="00252AFB">
            <w:pPr>
              <w:pStyle w:val="ZPpregtevilke"/>
            </w:pPr>
            <w:r w:rsidRPr="00252AFB">
              <w:t>143</w:t>
            </w:r>
          </w:p>
        </w:tc>
        <w:tc>
          <w:tcPr>
            <w:tcW w:w="287" w:type="pct"/>
            <w:shd w:val="clear" w:color="auto" w:fill="auto"/>
            <w:noWrap/>
            <w:vAlign w:val="bottom"/>
          </w:tcPr>
          <w:p w14:paraId="2BD03036" w14:textId="2821C84E" w:rsidR="00252AFB" w:rsidRPr="00252AFB" w:rsidRDefault="00252AFB" w:rsidP="00252AFB">
            <w:pPr>
              <w:pStyle w:val="ZPpregtevilke"/>
            </w:pPr>
            <w:r w:rsidRPr="00252AFB">
              <w:t>154</w:t>
            </w:r>
          </w:p>
        </w:tc>
        <w:tc>
          <w:tcPr>
            <w:tcW w:w="287" w:type="pct"/>
            <w:shd w:val="clear" w:color="auto" w:fill="auto"/>
            <w:noWrap/>
            <w:vAlign w:val="bottom"/>
          </w:tcPr>
          <w:p w14:paraId="6CD65F48" w14:textId="4065F404" w:rsidR="00252AFB" w:rsidRPr="00252AFB" w:rsidRDefault="00252AFB" w:rsidP="00252AFB">
            <w:pPr>
              <w:pStyle w:val="ZPpregtevilke"/>
            </w:pPr>
            <w:r w:rsidRPr="00252AFB">
              <w:t>167</w:t>
            </w:r>
          </w:p>
        </w:tc>
        <w:tc>
          <w:tcPr>
            <w:tcW w:w="287" w:type="pct"/>
            <w:shd w:val="clear" w:color="auto" w:fill="auto"/>
            <w:noWrap/>
            <w:vAlign w:val="bottom"/>
          </w:tcPr>
          <w:p w14:paraId="77123AEC" w14:textId="4CD365B9" w:rsidR="00252AFB" w:rsidRPr="00252AFB" w:rsidRDefault="00252AFB" w:rsidP="00252AFB">
            <w:pPr>
              <w:pStyle w:val="ZPpregtevilke"/>
            </w:pPr>
            <w:r w:rsidRPr="00252AFB">
              <w:t>185</w:t>
            </w:r>
          </w:p>
        </w:tc>
        <w:tc>
          <w:tcPr>
            <w:tcW w:w="287" w:type="pct"/>
            <w:shd w:val="clear" w:color="auto" w:fill="auto"/>
            <w:noWrap/>
            <w:vAlign w:val="bottom"/>
          </w:tcPr>
          <w:p w14:paraId="116B73FC" w14:textId="3DA4EC78" w:rsidR="00252AFB" w:rsidRPr="00252AFB" w:rsidRDefault="00252AFB" w:rsidP="00252AFB">
            <w:pPr>
              <w:pStyle w:val="ZPpregtevilke"/>
            </w:pPr>
            <w:r w:rsidRPr="00252AFB">
              <w:t>196</w:t>
            </w:r>
          </w:p>
        </w:tc>
        <w:tc>
          <w:tcPr>
            <w:tcW w:w="287" w:type="pct"/>
            <w:shd w:val="clear" w:color="auto" w:fill="auto"/>
            <w:noWrap/>
            <w:vAlign w:val="bottom"/>
          </w:tcPr>
          <w:p w14:paraId="624D54F3" w14:textId="47C7688E" w:rsidR="00252AFB" w:rsidRPr="00252AFB" w:rsidRDefault="00252AFB" w:rsidP="00252AFB">
            <w:pPr>
              <w:pStyle w:val="ZPpregtevilke"/>
            </w:pPr>
            <w:r w:rsidRPr="00252AFB">
              <w:rPr>
                <w:szCs w:val="16"/>
              </w:rPr>
              <w:t>230</w:t>
            </w:r>
          </w:p>
        </w:tc>
        <w:tc>
          <w:tcPr>
            <w:tcW w:w="287" w:type="pct"/>
            <w:shd w:val="clear" w:color="auto" w:fill="auto"/>
            <w:noWrap/>
            <w:vAlign w:val="bottom"/>
          </w:tcPr>
          <w:p w14:paraId="4BC0D647" w14:textId="30F5E0F6" w:rsidR="00252AFB" w:rsidRPr="00252AFB" w:rsidRDefault="00252AFB" w:rsidP="00252AFB">
            <w:pPr>
              <w:pStyle w:val="ZPpregtevilke"/>
            </w:pPr>
            <w:r w:rsidRPr="00252AFB">
              <w:rPr>
                <w:szCs w:val="16"/>
              </w:rPr>
              <w:t>267</w:t>
            </w:r>
          </w:p>
        </w:tc>
        <w:tc>
          <w:tcPr>
            <w:tcW w:w="287" w:type="pct"/>
            <w:shd w:val="clear" w:color="auto" w:fill="auto"/>
            <w:vAlign w:val="bottom"/>
          </w:tcPr>
          <w:p w14:paraId="3FE94021" w14:textId="75BDD249" w:rsidR="00252AFB" w:rsidRPr="00252AFB" w:rsidRDefault="00252AFB" w:rsidP="00252AFB">
            <w:pPr>
              <w:pStyle w:val="ZPpregtevilke"/>
            </w:pPr>
            <w:r w:rsidRPr="00252AFB">
              <w:rPr>
                <w:szCs w:val="16"/>
              </w:rPr>
              <w:t>294</w:t>
            </w:r>
          </w:p>
        </w:tc>
        <w:tc>
          <w:tcPr>
            <w:tcW w:w="287" w:type="pct"/>
            <w:vAlign w:val="bottom"/>
          </w:tcPr>
          <w:p w14:paraId="724DFFC3" w14:textId="40A649F6" w:rsidR="00252AFB" w:rsidRPr="00252AFB" w:rsidRDefault="00252AFB" w:rsidP="00252AFB">
            <w:pPr>
              <w:pStyle w:val="ZPpregtevilke"/>
            </w:pPr>
            <w:r w:rsidRPr="00252AFB">
              <w:t>329</w:t>
            </w:r>
          </w:p>
        </w:tc>
        <w:tc>
          <w:tcPr>
            <w:tcW w:w="284" w:type="pct"/>
            <w:vAlign w:val="bottom"/>
          </w:tcPr>
          <w:p w14:paraId="3559CA83" w14:textId="58304C8A" w:rsidR="00252AFB" w:rsidRPr="00252AFB" w:rsidRDefault="00252AFB" w:rsidP="00252AFB">
            <w:pPr>
              <w:pStyle w:val="ZPpregtevilke"/>
            </w:pPr>
            <w:r w:rsidRPr="00252AFB">
              <w:rPr>
                <w:szCs w:val="18"/>
              </w:rPr>
              <w:t>374</w:t>
            </w:r>
          </w:p>
        </w:tc>
        <w:tc>
          <w:tcPr>
            <w:tcW w:w="284" w:type="pct"/>
            <w:vAlign w:val="bottom"/>
          </w:tcPr>
          <w:p w14:paraId="50BAC201" w14:textId="0DD31235" w:rsidR="00252AFB" w:rsidRPr="00252AFB" w:rsidRDefault="00252AFB" w:rsidP="00252AFB">
            <w:pPr>
              <w:pStyle w:val="ZPpregtevilke"/>
            </w:pPr>
            <w:r w:rsidRPr="00252AFB">
              <w:rPr>
                <w:szCs w:val="18"/>
              </w:rPr>
              <w:t>113,7</w:t>
            </w:r>
          </w:p>
        </w:tc>
      </w:tr>
      <w:tr w:rsidR="00252AFB" w:rsidRPr="00252AFB" w14:paraId="466CCE75" w14:textId="77777777" w:rsidTr="005664C0">
        <w:trPr>
          <w:trHeight w:val="227"/>
          <w:jc w:val="center"/>
        </w:trPr>
        <w:tc>
          <w:tcPr>
            <w:tcW w:w="984" w:type="pct"/>
            <w:shd w:val="clear" w:color="auto" w:fill="auto"/>
            <w:noWrap/>
            <w:vAlign w:val="bottom"/>
          </w:tcPr>
          <w:p w14:paraId="606D3A42" w14:textId="1D06C480" w:rsidR="00252AFB" w:rsidRPr="00252AFB" w:rsidRDefault="00252AFB" w:rsidP="00252AFB">
            <w:pPr>
              <w:pStyle w:val="ZPpregtekst"/>
            </w:pPr>
            <w:r w:rsidRPr="00252AFB">
              <w:t>Jagode</w:t>
            </w:r>
          </w:p>
        </w:tc>
        <w:tc>
          <w:tcPr>
            <w:tcW w:w="288" w:type="pct"/>
            <w:shd w:val="clear" w:color="auto" w:fill="auto"/>
            <w:noWrap/>
            <w:vAlign w:val="bottom"/>
          </w:tcPr>
          <w:p w14:paraId="5960D489" w14:textId="3636A93C" w:rsidR="00252AFB" w:rsidRPr="00252AFB" w:rsidRDefault="00252AFB" w:rsidP="00252AFB">
            <w:pPr>
              <w:pStyle w:val="ZPpregtevilke"/>
            </w:pPr>
            <w:r w:rsidRPr="00252AFB">
              <w:t>109</w:t>
            </w:r>
          </w:p>
        </w:tc>
        <w:tc>
          <w:tcPr>
            <w:tcW w:w="288" w:type="pct"/>
            <w:shd w:val="clear" w:color="auto" w:fill="auto"/>
            <w:noWrap/>
            <w:vAlign w:val="bottom"/>
          </w:tcPr>
          <w:p w14:paraId="72C66E73" w14:textId="316099E4" w:rsidR="00252AFB" w:rsidRPr="00252AFB" w:rsidRDefault="00252AFB" w:rsidP="00252AFB">
            <w:pPr>
              <w:pStyle w:val="ZPpregtevilke"/>
            </w:pPr>
            <w:r w:rsidRPr="00252AFB">
              <w:t>124</w:t>
            </w:r>
          </w:p>
        </w:tc>
        <w:tc>
          <w:tcPr>
            <w:tcW w:w="287" w:type="pct"/>
            <w:shd w:val="clear" w:color="auto" w:fill="auto"/>
            <w:noWrap/>
            <w:vAlign w:val="bottom"/>
          </w:tcPr>
          <w:p w14:paraId="41881415" w14:textId="2F756B44" w:rsidR="00252AFB" w:rsidRPr="00252AFB" w:rsidRDefault="00252AFB" w:rsidP="00252AFB">
            <w:pPr>
              <w:pStyle w:val="ZPpregtevilke"/>
            </w:pPr>
            <w:r w:rsidRPr="00252AFB">
              <w:t>110</w:t>
            </w:r>
          </w:p>
        </w:tc>
        <w:tc>
          <w:tcPr>
            <w:tcW w:w="287" w:type="pct"/>
            <w:shd w:val="clear" w:color="auto" w:fill="auto"/>
            <w:noWrap/>
            <w:vAlign w:val="bottom"/>
          </w:tcPr>
          <w:p w14:paraId="1C774F75" w14:textId="220A7AC3" w:rsidR="00252AFB" w:rsidRPr="00252AFB" w:rsidRDefault="00252AFB" w:rsidP="00252AFB">
            <w:pPr>
              <w:pStyle w:val="ZPpregtevilke"/>
            </w:pPr>
            <w:r w:rsidRPr="00252AFB">
              <w:t>102</w:t>
            </w:r>
          </w:p>
        </w:tc>
        <w:tc>
          <w:tcPr>
            <w:tcW w:w="287" w:type="pct"/>
            <w:shd w:val="clear" w:color="auto" w:fill="auto"/>
            <w:noWrap/>
            <w:vAlign w:val="bottom"/>
          </w:tcPr>
          <w:p w14:paraId="28300F93" w14:textId="31A418B3" w:rsidR="00252AFB" w:rsidRPr="00252AFB" w:rsidRDefault="00252AFB" w:rsidP="00252AFB">
            <w:pPr>
              <w:pStyle w:val="ZPpregtevilke"/>
            </w:pPr>
            <w:r w:rsidRPr="00252AFB">
              <w:t>99</w:t>
            </w:r>
          </w:p>
        </w:tc>
        <w:tc>
          <w:tcPr>
            <w:tcW w:w="287" w:type="pct"/>
            <w:shd w:val="clear" w:color="auto" w:fill="auto"/>
            <w:noWrap/>
            <w:vAlign w:val="bottom"/>
          </w:tcPr>
          <w:p w14:paraId="56D24C99" w14:textId="6050111E" w:rsidR="00252AFB" w:rsidRPr="00252AFB" w:rsidRDefault="00252AFB" w:rsidP="00252AFB">
            <w:pPr>
              <w:pStyle w:val="ZPpregtevilke"/>
            </w:pPr>
            <w:r w:rsidRPr="00252AFB">
              <w:t>80</w:t>
            </w:r>
          </w:p>
        </w:tc>
        <w:tc>
          <w:tcPr>
            <w:tcW w:w="287" w:type="pct"/>
            <w:shd w:val="clear" w:color="auto" w:fill="auto"/>
            <w:noWrap/>
            <w:vAlign w:val="bottom"/>
          </w:tcPr>
          <w:p w14:paraId="5CD16D63" w14:textId="6F3266D8" w:rsidR="00252AFB" w:rsidRPr="00252AFB" w:rsidRDefault="00252AFB" w:rsidP="00252AFB">
            <w:pPr>
              <w:pStyle w:val="ZPpregtevilke"/>
            </w:pPr>
            <w:r w:rsidRPr="00252AFB">
              <w:t>106</w:t>
            </w:r>
          </w:p>
        </w:tc>
        <w:tc>
          <w:tcPr>
            <w:tcW w:w="287" w:type="pct"/>
            <w:shd w:val="clear" w:color="auto" w:fill="auto"/>
            <w:noWrap/>
            <w:vAlign w:val="bottom"/>
          </w:tcPr>
          <w:p w14:paraId="695E46B4" w14:textId="543C56D1" w:rsidR="00252AFB" w:rsidRPr="00252AFB" w:rsidRDefault="00252AFB" w:rsidP="00252AFB">
            <w:pPr>
              <w:pStyle w:val="ZPpregtevilke"/>
            </w:pPr>
            <w:r w:rsidRPr="00252AFB">
              <w:t>87</w:t>
            </w:r>
          </w:p>
        </w:tc>
        <w:tc>
          <w:tcPr>
            <w:tcW w:w="287" w:type="pct"/>
            <w:shd w:val="clear" w:color="auto" w:fill="auto"/>
            <w:noWrap/>
            <w:vAlign w:val="bottom"/>
          </w:tcPr>
          <w:p w14:paraId="60CB5C21" w14:textId="634CC0AA" w:rsidR="00252AFB" w:rsidRPr="00252AFB" w:rsidRDefault="00252AFB" w:rsidP="00252AFB">
            <w:pPr>
              <w:pStyle w:val="ZPpregtevilke"/>
            </w:pPr>
            <w:r w:rsidRPr="00252AFB">
              <w:rPr>
                <w:szCs w:val="16"/>
              </w:rPr>
              <w:t>107</w:t>
            </w:r>
          </w:p>
        </w:tc>
        <w:tc>
          <w:tcPr>
            <w:tcW w:w="287" w:type="pct"/>
            <w:shd w:val="clear" w:color="auto" w:fill="auto"/>
            <w:noWrap/>
            <w:vAlign w:val="bottom"/>
          </w:tcPr>
          <w:p w14:paraId="749A37AD" w14:textId="0B86CDAF" w:rsidR="00252AFB" w:rsidRPr="00252AFB" w:rsidRDefault="00252AFB" w:rsidP="00252AFB">
            <w:pPr>
              <w:pStyle w:val="ZPpregtevilke"/>
            </w:pPr>
            <w:r w:rsidRPr="00252AFB">
              <w:rPr>
                <w:szCs w:val="16"/>
              </w:rPr>
              <w:t>111</w:t>
            </w:r>
          </w:p>
        </w:tc>
        <w:tc>
          <w:tcPr>
            <w:tcW w:w="287" w:type="pct"/>
            <w:shd w:val="clear" w:color="auto" w:fill="auto"/>
            <w:vAlign w:val="bottom"/>
          </w:tcPr>
          <w:p w14:paraId="5B56D1F2" w14:textId="47E3AC1D" w:rsidR="00252AFB" w:rsidRPr="00252AFB" w:rsidRDefault="00252AFB" w:rsidP="00252AFB">
            <w:pPr>
              <w:pStyle w:val="ZPpregtevilke"/>
            </w:pPr>
            <w:r w:rsidRPr="00252AFB">
              <w:rPr>
                <w:szCs w:val="16"/>
              </w:rPr>
              <w:t>108</w:t>
            </w:r>
          </w:p>
        </w:tc>
        <w:tc>
          <w:tcPr>
            <w:tcW w:w="287" w:type="pct"/>
            <w:vAlign w:val="bottom"/>
          </w:tcPr>
          <w:p w14:paraId="2CC1128C" w14:textId="5A9E1DDF" w:rsidR="00252AFB" w:rsidRPr="00252AFB" w:rsidRDefault="00252AFB" w:rsidP="00252AFB">
            <w:pPr>
              <w:pStyle w:val="ZPpregtevilke"/>
            </w:pPr>
            <w:r w:rsidRPr="00252AFB">
              <w:t>117</w:t>
            </w:r>
          </w:p>
        </w:tc>
        <w:tc>
          <w:tcPr>
            <w:tcW w:w="284" w:type="pct"/>
            <w:vAlign w:val="bottom"/>
          </w:tcPr>
          <w:p w14:paraId="05F15257" w14:textId="60485758" w:rsidR="00252AFB" w:rsidRPr="00252AFB" w:rsidRDefault="00252AFB" w:rsidP="00252AFB">
            <w:pPr>
              <w:pStyle w:val="ZPpregtevilke"/>
            </w:pPr>
            <w:r w:rsidRPr="00252AFB">
              <w:rPr>
                <w:szCs w:val="18"/>
              </w:rPr>
              <w:t>112</w:t>
            </w:r>
          </w:p>
        </w:tc>
        <w:tc>
          <w:tcPr>
            <w:tcW w:w="284" w:type="pct"/>
            <w:vAlign w:val="bottom"/>
          </w:tcPr>
          <w:p w14:paraId="15F0800A" w14:textId="3EAD4074" w:rsidR="00252AFB" w:rsidRPr="00252AFB" w:rsidRDefault="00252AFB" w:rsidP="00252AFB">
            <w:pPr>
              <w:pStyle w:val="ZPpregtevilke"/>
            </w:pPr>
            <w:r w:rsidRPr="00252AFB">
              <w:rPr>
                <w:szCs w:val="18"/>
              </w:rPr>
              <w:t>95,7</w:t>
            </w:r>
          </w:p>
        </w:tc>
      </w:tr>
      <w:tr w:rsidR="00252AFB" w:rsidRPr="00252AFB" w14:paraId="4479B0C0" w14:textId="77777777" w:rsidTr="005664C0">
        <w:trPr>
          <w:trHeight w:val="227"/>
          <w:jc w:val="center"/>
        </w:trPr>
        <w:tc>
          <w:tcPr>
            <w:tcW w:w="984" w:type="pct"/>
            <w:tcBorders>
              <w:bottom w:val="nil"/>
            </w:tcBorders>
            <w:shd w:val="clear" w:color="auto" w:fill="auto"/>
            <w:noWrap/>
            <w:vAlign w:val="bottom"/>
          </w:tcPr>
          <w:p w14:paraId="57393BA4" w14:textId="4ECCEE26" w:rsidR="00252AFB" w:rsidRPr="00252AFB" w:rsidRDefault="00252AFB" w:rsidP="00252AFB">
            <w:pPr>
              <w:pStyle w:val="ZPpregtekst"/>
            </w:pPr>
            <w:r w:rsidRPr="00252AFB">
              <w:t>Drugo jagodičje, brez jagod</w:t>
            </w:r>
          </w:p>
        </w:tc>
        <w:tc>
          <w:tcPr>
            <w:tcW w:w="288" w:type="pct"/>
            <w:tcBorders>
              <w:bottom w:val="nil"/>
            </w:tcBorders>
            <w:shd w:val="clear" w:color="auto" w:fill="auto"/>
            <w:noWrap/>
            <w:vAlign w:val="bottom"/>
          </w:tcPr>
          <w:p w14:paraId="49B1D3F3" w14:textId="712345F4" w:rsidR="00252AFB" w:rsidRPr="00252AFB" w:rsidRDefault="00252AFB" w:rsidP="00252AFB">
            <w:pPr>
              <w:pStyle w:val="ZPpregtevilke"/>
            </w:pPr>
            <w:r w:rsidRPr="00252AFB">
              <w:t>31</w:t>
            </w:r>
          </w:p>
        </w:tc>
        <w:tc>
          <w:tcPr>
            <w:tcW w:w="288" w:type="pct"/>
            <w:tcBorders>
              <w:bottom w:val="nil"/>
            </w:tcBorders>
            <w:shd w:val="clear" w:color="auto" w:fill="auto"/>
            <w:noWrap/>
            <w:vAlign w:val="bottom"/>
          </w:tcPr>
          <w:p w14:paraId="461CF528" w14:textId="2C96223E" w:rsidR="00252AFB" w:rsidRPr="00252AFB" w:rsidRDefault="00252AFB" w:rsidP="00252AFB">
            <w:pPr>
              <w:pStyle w:val="ZPpregtevilke"/>
            </w:pPr>
            <w:r w:rsidRPr="00252AFB">
              <w:t>31</w:t>
            </w:r>
          </w:p>
        </w:tc>
        <w:tc>
          <w:tcPr>
            <w:tcW w:w="287" w:type="pct"/>
            <w:tcBorders>
              <w:bottom w:val="nil"/>
            </w:tcBorders>
            <w:shd w:val="clear" w:color="auto" w:fill="auto"/>
            <w:noWrap/>
            <w:vAlign w:val="bottom"/>
          </w:tcPr>
          <w:p w14:paraId="5FF5DE3D" w14:textId="6DF4FB72" w:rsidR="00252AFB" w:rsidRPr="00252AFB" w:rsidRDefault="00252AFB" w:rsidP="00252AFB">
            <w:pPr>
              <w:pStyle w:val="ZPpregtevilke"/>
            </w:pPr>
            <w:r w:rsidRPr="00252AFB">
              <w:t>33</w:t>
            </w:r>
          </w:p>
        </w:tc>
        <w:tc>
          <w:tcPr>
            <w:tcW w:w="287" w:type="pct"/>
            <w:tcBorders>
              <w:bottom w:val="nil"/>
            </w:tcBorders>
            <w:shd w:val="clear" w:color="auto" w:fill="auto"/>
            <w:noWrap/>
            <w:vAlign w:val="bottom"/>
          </w:tcPr>
          <w:p w14:paraId="765BBAC6" w14:textId="5F1569FA" w:rsidR="00252AFB" w:rsidRPr="00252AFB" w:rsidRDefault="00252AFB" w:rsidP="00252AFB">
            <w:pPr>
              <w:pStyle w:val="ZPpregtevilke"/>
            </w:pPr>
            <w:r w:rsidRPr="00252AFB">
              <w:t>36</w:t>
            </w:r>
          </w:p>
        </w:tc>
        <w:tc>
          <w:tcPr>
            <w:tcW w:w="287" w:type="pct"/>
            <w:tcBorders>
              <w:bottom w:val="nil"/>
            </w:tcBorders>
            <w:shd w:val="clear" w:color="auto" w:fill="auto"/>
            <w:noWrap/>
            <w:vAlign w:val="bottom"/>
          </w:tcPr>
          <w:p w14:paraId="38193E5C" w14:textId="45C0969B" w:rsidR="00252AFB" w:rsidRPr="00252AFB" w:rsidRDefault="00252AFB" w:rsidP="00252AFB">
            <w:pPr>
              <w:pStyle w:val="ZPpregtevilke"/>
            </w:pPr>
            <w:r w:rsidRPr="00252AFB">
              <w:t>42</w:t>
            </w:r>
          </w:p>
        </w:tc>
        <w:tc>
          <w:tcPr>
            <w:tcW w:w="287" w:type="pct"/>
            <w:tcBorders>
              <w:bottom w:val="nil"/>
            </w:tcBorders>
            <w:shd w:val="clear" w:color="auto" w:fill="auto"/>
            <w:noWrap/>
            <w:vAlign w:val="bottom"/>
          </w:tcPr>
          <w:p w14:paraId="3B7A0FC9" w14:textId="2C988A51" w:rsidR="00252AFB" w:rsidRPr="00252AFB" w:rsidRDefault="00252AFB" w:rsidP="00252AFB">
            <w:pPr>
              <w:pStyle w:val="ZPpregtevilke"/>
            </w:pPr>
            <w:r w:rsidRPr="00252AFB">
              <w:t>51</w:t>
            </w:r>
          </w:p>
        </w:tc>
        <w:tc>
          <w:tcPr>
            <w:tcW w:w="287" w:type="pct"/>
            <w:tcBorders>
              <w:bottom w:val="nil"/>
            </w:tcBorders>
            <w:shd w:val="clear" w:color="auto" w:fill="auto"/>
            <w:noWrap/>
            <w:vAlign w:val="bottom"/>
          </w:tcPr>
          <w:p w14:paraId="54BC6CFB" w14:textId="400BE920" w:rsidR="00252AFB" w:rsidRPr="00252AFB" w:rsidRDefault="00252AFB" w:rsidP="00252AFB">
            <w:pPr>
              <w:pStyle w:val="ZPpregtevilke"/>
            </w:pPr>
            <w:r w:rsidRPr="00252AFB">
              <w:t>66</w:t>
            </w:r>
          </w:p>
        </w:tc>
        <w:tc>
          <w:tcPr>
            <w:tcW w:w="287" w:type="pct"/>
            <w:tcBorders>
              <w:bottom w:val="nil"/>
            </w:tcBorders>
            <w:shd w:val="clear" w:color="auto" w:fill="auto"/>
            <w:noWrap/>
            <w:vAlign w:val="bottom"/>
          </w:tcPr>
          <w:p w14:paraId="5BADC6A7" w14:textId="7AFFC1EA" w:rsidR="00252AFB" w:rsidRPr="00252AFB" w:rsidRDefault="00252AFB" w:rsidP="00252AFB">
            <w:pPr>
              <w:pStyle w:val="ZPpregtevilke"/>
            </w:pPr>
            <w:r w:rsidRPr="00252AFB">
              <w:t>103</w:t>
            </w:r>
          </w:p>
        </w:tc>
        <w:tc>
          <w:tcPr>
            <w:tcW w:w="287" w:type="pct"/>
            <w:tcBorders>
              <w:bottom w:val="nil"/>
            </w:tcBorders>
            <w:shd w:val="clear" w:color="auto" w:fill="auto"/>
            <w:noWrap/>
            <w:vAlign w:val="bottom"/>
          </w:tcPr>
          <w:p w14:paraId="34AADCF8" w14:textId="027092F4" w:rsidR="00252AFB" w:rsidRPr="00252AFB" w:rsidRDefault="00252AFB" w:rsidP="00252AFB">
            <w:pPr>
              <w:pStyle w:val="ZPpregtevilke"/>
            </w:pPr>
            <w:r w:rsidRPr="00252AFB">
              <w:rPr>
                <w:szCs w:val="16"/>
              </w:rPr>
              <w:t>141</w:t>
            </w:r>
          </w:p>
        </w:tc>
        <w:tc>
          <w:tcPr>
            <w:tcW w:w="287" w:type="pct"/>
            <w:tcBorders>
              <w:bottom w:val="nil"/>
            </w:tcBorders>
            <w:shd w:val="clear" w:color="auto" w:fill="auto"/>
            <w:noWrap/>
            <w:vAlign w:val="bottom"/>
          </w:tcPr>
          <w:p w14:paraId="19EBE9F1" w14:textId="3F69D004" w:rsidR="00252AFB" w:rsidRPr="00252AFB" w:rsidRDefault="00252AFB" w:rsidP="00252AFB">
            <w:pPr>
              <w:pStyle w:val="ZPpregtevilke"/>
            </w:pPr>
            <w:r w:rsidRPr="00252AFB">
              <w:rPr>
                <w:szCs w:val="16"/>
              </w:rPr>
              <w:t>174</w:t>
            </w:r>
          </w:p>
        </w:tc>
        <w:tc>
          <w:tcPr>
            <w:tcW w:w="287" w:type="pct"/>
            <w:tcBorders>
              <w:bottom w:val="nil"/>
            </w:tcBorders>
            <w:shd w:val="clear" w:color="auto" w:fill="auto"/>
            <w:vAlign w:val="bottom"/>
          </w:tcPr>
          <w:p w14:paraId="0A7A7FD9" w14:textId="0369CBAF" w:rsidR="00252AFB" w:rsidRPr="00252AFB" w:rsidRDefault="00252AFB" w:rsidP="00252AFB">
            <w:pPr>
              <w:pStyle w:val="ZPpregtevilke"/>
            </w:pPr>
            <w:r w:rsidRPr="00252AFB">
              <w:rPr>
                <w:szCs w:val="16"/>
              </w:rPr>
              <w:t>231</w:t>
            </w:r>
          </w:p>
        </w:tc>
        <w:tc>
          <w:tcPr>
            <w:tcW w:w="287" w:type="pct"/>
            <w:tcBorders>
              <w:bottom w:val="nil"/>
            </w:tcBorders>
            <w:vAlign w:val="bottom"/>
          </w:tcPr>
          <w:p w14:paraId="18874B47" w14:textId="7F5B68DB" w:rsidR="00252AFB" w:rsidRPr="00252AFB" w:rsidRDefault="00252AFB" w:rsidP="00252AFB">
            <w:pPr>
              <w:pStyle w:val="ZPpregtevilke"/>
            </w:pPr>
            <w:r w:rsidRPr="00252AFB">
              <w:t>258</w:t>
            </w:r>
          </w:p>
        </w:tc>
        <w:tc>
          <w:tcPr>
            <w:tcW w:w="284" w:type="pct"/>
            <w:tcBorders>
              <w:bottom w:val="nil"/>
            </w:tcBorders>
            <w:vAlign w:val="bottom"/>
          </w:tcPr>
          <w:p w14:paraId="195F930D" w14:textId="5725C4D5" w:rsidR="00252AFB" w:rsidRPr="00252AFB" w:rsidRDefault="00252AFB" w:rsidP="00252AFB">
            <w:pPr>
              <w:pStyle w:val="ZPpregtevilke"/>
            </w:pPr>
            <w:r w:rsidRPr="00252AFB">
              <w:rPr>
                <w:szCs w:val="18"/>
              </w:rPr>
              <w:t>277</w:t>
            </w:r>
          </w:p>
        </w:tc>
        <w:tc>
          <w:tcPr>
            <w:tcW w:w="284" w:type="pct"/>
            <w:tcBorders>
              <w:bottom w:val="nil"/>
            </w:tcBorders>
            <w:vAlign w:val="bottom"/>
          </w:tcPr>
          <w:p w14:paraId="02990C4E" w14:textId="2A92A3C6" w:rsidR="00252AFB" w:rsidRPr="00252AFB" w:rsidRDefault="00252AFB" w:rsidP="00252AFB">
            <w:pPr>
              <w:pStyle w:val="ZPpregtevilke"/>
            </w:pPr>
            <w:r w:rsidRPr="00252AFB">
              <w:rPr>
                <w:szCs w:val="18"/>
              </w:rPr>
              <w:t>107,4</w:t>
            </w:r>
          </w:p>
        </w:tc>
      </w:tr>
      <w:tr w:rsidR="00252AFB" w:rsidRPr="00252AFB" w14:paraId="7D82F9A4" w14:textId="77777777" w:rsidTr="005664C0">
        <w:trPr>
          <w:trHeight w:val="227"/>
          <w:jc w:val="center"/>
        </w:trPr>
        <w:tc>
          <w:tcPr>
            <w:tcW w:w="984" w:type="pct"/>
            <w:tcBorders>
              <w:top w:val="nil"/>
              <w:bottom w:val="nil"/>
            </w:tcBorders>
            <w:shd w:val="clear" w:color="auto" w:fill="D9D9D9"/>
            <w:noWrap/>
            <w:vAlign w:val="bottom"/>
          </w:tcPr>
          <w:p w14:paraId="0B7E9A3C" w14:textId="43205092" w:rsidR="00252AFB" w:rsidRPr="00252AFB" w:rsidRDefault="00252AFB" w:rsidP="00252AFB">
            <w:pPr>
              <w:pStyle w:val="ZPpregtekst"/>
              <w:rPr>
                <w:b/>
                <w:bCs/>
              </w:rPr>
            </w:pPr>
            <w:r w:rsidRPr="00252AFB">
              <w:rPr>
                <w:b/>
                <w:bCs/>
              </w:rPr>
              <w:t>HEKTARSKI PRIDELEK (t/ha)</w:t>
            </w:r>
          </w:p>
        </w:tc>
        <w:tc>
          <w:tcPr>
            <w:tcW w:w="288" w:type="pct"/>
            <w:tcBorders>
              <w:top w:val="nil"/>
              <w:bottom w:val="nil"/>
            </w:tcBorders>
            <w:shd w:val="clear" w:color="auto" w:fill="D9D9D9"/>
            <w:noWrap/>
            <w:vAlign w:val="bottom"/>
          </w:tcPr>
          <w:p w14:paraId="12EFAA2B" w14:textId="5E49E63C" w:rsidR="00252AFB" w:rsidRPr="00252AFB" w:rsidRDefault="00252AFB" w:rsidP="00252AFB">
            <w:pPr>
              <w:pStyle w:val="ZPpregtevilke"/>
              <w:rPr>
                <w:b/>
                <w:bCs/>
              </w:rPr>
            </w:pPr>
            <w:r w:rsidRPr="00252AFB">
              <w:rPr>
                <w:b/>
                <w:bCs/>
              </w:rPr>
              <w:t>25,1</w:t>
            </w:r>
          </w:p>
        </w:tc>
        <w:tc>
          <w:tcPr>
            <w:tcW w:w="288" w:type="pct"/>
            <w:tcBorders>
              <w:top w:val="nil"/>
              <w:bottom w:val="nil"/>
            </w:tcBorders>
            <w:shd w:val="clear" w:color="auto" w:fill="D9D9D9"/>
            <w:noWrap/>
            <w:vAlign w:val="bottom"/>
          </w:tcPr>
          <w:p w14:paraId="0F5FFA35" w14:textId="64CB821A" w:rsidR="00252AFB" w:rsidRPr="00252AFB" w:rsidRDefault="00252AFB" w:rsidP="00252AFB">
            <w:pPr>
              <w:pStyle w:val="ZPpregtevilke"/>
              <w:rPr>
                <w:b/>
                <w:bCs/>
              </w:rPr>
            </w:pPr>
            <w:r w:rsidRPr="00252AFB">
              <w:rPr>
                <w:b/>
                <w:bCs/>
              </w:rPr>
              <w:t>20,3</w:t>
            </w:r>
          </w:p>
        </w:tc>
        <w:tc>
          <w:tcPr>
            <w:tcW w:w="287" w:type="pct"/>
            <w:tcBorders>
              <w:top w:val="nil"/>
              <w:bottom w:val="nil"/>
            </w:tcBorders>
            <w:shd w:val="clear" w:color="auto" w:fill="D9D9D9"/>
            <w:noWrap/>
            <w:vAlign w:val="bottom"/>
          </w:tcPr>
          <w:p w14:paraId="700E7AC6" w14:textId="52D07790" w:rsidR="00252AFB" w:rsidRPr="00252AFB" w:rsidRDefault="00252AFB" w:rsidP="00252AFB">
            <w:pPr>
              <w:pStyle w:val="ZPpregtevilke"/>
              <w:rPr>
                <w:b/>
                <w:bCs/>
              </w:rPr>
            </w:pPr>
            <w:r w:rsidRPr="00252AFB">
              <w:rPr>
                <w:b/>
                <w:bCs/>
              </w:rPr>
              <w:t>22,8</w:t>
            </w:r>
          </w:p>
        </w:tc>
        <w:tc>
          <w:tcPr>
            <w:tcW w:w="287" w:type="pct"/>
            <w:tcBorders>
              <w:top w:val="nil"/>
              <w:bottom w:val="nil"/>
            </w:tcBorders>
            <w:shd w:val="clear" w:color="auto" w:fill="D9D9D9"/>
            <w:noWrap/>
            <w:vAlign w:val="bottom"/>
          </w:tcPr>
          <w:p w14:paraId="7688EE9E" w14:textId="4A400587" w:rsidR="00252AFB" w:rsidRPr="00252AFB" w:rsidRDefault="00252AFB" w:rsidP="00252AFB">
            <w:pPr>
              <w:pStyle w:val="ZPpregtevilke"/>
              <w:rPr>
                <w:b/>
                <w:bCs/>
              </w:rPr>
            </w:pPr>
            <w:r w:rsidRPr="00252AFB">
              <w:rPr>
                <w:b/>
                <w:bCs/>
              </w:rPr>
              <w:t>23,2</w:t>
            </w:r>
          </w:p>
        </w:tc>
        <w:tc>
          <w:tcPr>
            <w:tcW w:w="287" w:type="pct"/>
            <w:tcBorders>
              <w:top w:val="nil"/>
              <w:bottom w:val="nil"/>
            </w:tcBorders>
            <w:shd w:val="clear" w:color="auto" w:fill="D9D9D9"/>
            <w:noWrap/>
            <w:vAlign w:val="bottom"/>
          </w:tcPr>
          <w:p w14:paraId="7E372ACA" w14:textId="2B958FF6" w:rsidR="00252AFB" w:rsidRPr="00252AFB" w:rsidRDefault="00252AFB" w:rsidP="00252AFB">
            <w:pPr>
              <w:pStyle w:val="ZPpregtevilke"/>
              <w:rPr>
                <w:b/>
                <w:bCs/>
              </w:rPr>
            </w:pPr>
            <w:r w:rsidRPr="00252AFB">
              <w:rPr>
                <w:b/>
                <w:bCs/>
              </w:rPr>
              <w:t>24,5</w:t>
            </w:r>
          </w:p>
        </w:tc>
        <w:tc>
          <w:tcPr>
            <w:tcW w:w="287" w:type="pct"/>
            <w:tcBorders>
              <w:top w:val="nil"/>
              <w:bottom w:val="nil"/>
            </w:tcBorders>
            <w:shd w:val="clear" w:color="auto" w:fill="D9D9D9"/>
            <w:noWrap/>
            <w:vAlign w:val="bottom"/>
          </w:tcPr>
          <w:p w14:paraId="25719047" w14:textId="31710360" w:rsidR="00252AFB" w:rsidRPr="00252AFB" w:rsidRDefault="00252AFB" w:rsidP="00252AFB">
            <w:pPr>
              <w:pStyle w:val="ZPpregtevilke"/>
              <w:rPr>
                <w:b/>
                <w:bCs/>
              </w:rPr>
            </w:pPr>
            <w:r w:rsidRPr="00252AFB">
              <w:rPr>
                <w:b/>
                <w:bCs/>
              </w:rPr>
              <w:t>17,0</w:t>
            </w:r>
          </w:p>
        </w:tc>
        <w:tc>
          <w:tcPr>
            <w:tcW w:w="287" w:type="pct"/>
            <w:tcBorders>
              <w:top w:val="nil"/>
              <w:bottom w:val="nil"/>
            </w:tcBorders>
            <w:shd w:val="clear" w:color="auto" w:fill="D9D9D9"/>
            <w:noWrap/>
            <w:vAlign w:val="bottom"/>
          </w:tcPr>
          <w:p w14:paraId="10B8C83E" w14:textId="7B2CB911" w:rsidR="00252AFB" w:rsidRPr="00252AFB" w:rsidRDefault="00252AFB" w:rsidP="00252AFB">
            <w:pPr>
              <w:pStyle w:val="ZPpregtevilke"/>
              <w:rPr>
                <w:b/>
                <w:bCs/>
              </w:rPr>
            </w:pPr>
            <w:r w:rsidRPr="00252AFB">
              <w:rPr>
                <w:b/>
                <w:bCs/>
              </w:rPr>
              <w:t>20,7</w:t>
            </w:r>
          </w:p>
        </w:tc>
        <w:tc>
          <w:tcPr>
            <w:tcW w:w="287" w:type="pct"/>
            <w:tcBorders>
              <w:top w:val="nil"/>
              <w:bottom w:val="nil"/>
            </w:tcBorders>
            <w:shd w:val="clear" w:color="auto" w:fill="D9D9D9"/>
            <w:noWrap/>
            <w:vAlign w:val="bottom"/>
          </w:tcPr>
          <w:p w14:paraId="1BE69AD6" w14:textId="7D899705" w:rsidR="00252AFB" w:rsidRPr="00252AFB" w:rsidRDefault="00252AFB" w:rsidP="00252AFB">
            <w:pPr>
              <w:pStyle w:val="ZPpregtevilke"/>
              <w:rPr>
                <w:b/>
                <w:bCs/>
              </w:rPr>
            </w:pPr>
            <w:r w:rsidRPr="00252AFB">
              <w:rPr>
                <w:b/>
                <w:bCs/>
              </w:rPr>
              <w:t>21,3</w:t>
            </w:r>
          </w:p>
        </w:tc>
        <w:tc>
          <w:tcPr>
            <w:tcW w:w="287" w:type="pct"/>
            <w:tcBorders>
              <w:top w:val="nil"/>
              <w:bottom w:val="nil"/>
            </w:tcBorders>
            <w:shd w:val="clear" w:color="auto" w:fill="D9D9D9"/>
            <w:noWrap/>
            <w:vAlign w:val="bottom"/>
          </w:tcPr>
          <w:p w14:paraId="78CED2F0" w14:textId="47C9E3AB" w:rsidR="00252AFB" w:rsidRPr="00252AFB" w:rsidRDefault="00252AFB" w:rsidP="00252AFB">
            <w:pPr>
              <w:pStyle w:val="ZPpregtevilke"/>
              <w:rPr>
                <w:b/>
                <w:bCs/>
              </w:rPr>
            </w:pPr>
            <w:r w:rsidRPr="00252AFB">
              <w:rPr>
                <w:b/>
                <w:bCs/>
                <w:szCs w:val="16"/>
              </w:rPr>
              <w:t>25,8</w:t>
            </w:r>
          </w:p>
        </w:tc>
        <w:tc>
          <w:tcPr>
            <w:tcW w:w="287" w:type="pct"/>
            <w:tcBorders>
              <w:top w:val="nil"/>
              <w:bottom w:val="nil"/>
            </w:tcBorders>
            <w:shd w:val="clear" w:color="auto" w:fill="D9D9D9"/>
            <w:noWrap/>
            <w:vAlign w:val="bottom"/>
          </w:tcPr>
          <w:p w14:paraId="317F412B" w14:textId="73C90FB8" w:rsidR="00252AFB" w:rsidRPr="00252AFB" w:rsidRDefault="00252AFB" w:rsidP="00252AFB">
            <w:pPr>
              <w:pStyle w:val="ZPpregtevilke"/>
              <w:rPr>
                <w:b/>
                <w:bCs/>
              </w:rPr>
            </w:pPr>
            <w:r w:rsidRPr="00252AFB">
              <w:rPr>
                <w:b/>
                <w:bCs/>
                <w:szCs w:val="16"/>
              </w:rPr>
              <w:t>14,5</w:t>
            </w:r>
          </w:p>
        </w:tc>
        <w:tc>
          <w:tcPr>
            <w:tcW w:w="287" w:type="pct"/>
            <w:tcBorders>
              <w:top w:val="nil"/>
              <w:bottom w:val="nil"/>
            </w:tcBorders>
            <w:shd w:val="clear" w:color="auto" w:fill="D9D9D9"/>
            <w:vAlign w:val="bottom"/>
          </w:tcPr>
          <w:p w14:paraId="79F3CB62" w14:textId="07AAB640" w:rsidR="00252AFB" w:rsidRPr="00252AFB" w:rsidRDefault="00252AFB" w:rsidP="00252AFB">
            <w:pPr>
              <w:pStyle w:val="ZPpregtevilke"/>
              <w:rPr>
                <w:b/>
                <w:bCs/>
              </w:rPr>
            </w:pPr>
            <w:r w:rsidRPr="00252AFB">
              <w:rPr>
                <w:b/>
                <w:bCs/>
                <w:szCs w:val="16"/>
              </w:rPr>
              <w:t>6,0</w:t>
            </w:r>
          </w:p>
        </w:tc>
        <w:tc>
          <w:tcPr>
            <w:tcW w:w="287" w:type="pct"/>
            <w:tcBorders>
              <w:top w:val="nil"/>
              <w:bottom w:val="nil"/>
            </w:tcBorders>
            <w:shd w:val="clear" w:color="auto" w:fill="D9D9D9"/>
            <w:vAlign w:val="bottom"/>
          </w:tcPr>
          <w:p w14:paraId="18CE7AB8" w14:textId="1B5EF9D2" w:rsidR="00252AFB" w:rsidRPr="00252AFB" w:rsidRDefault="00252AFB" w:rsidP="00252AFB">
            <w:pPr>
              <w:pStyle w:val="ZPpregtevilke"/>
              <w:rPr>
                <w:b/>
                <w:bCs/>
              </w:rPr>
            </w:pPr>
            <w:r w:rsidRPr="00252AFB">
              <w:rPr>
                <w:b/>
              </w:rPr>
              <w:t>25,0</w:t>
            </w:r>
          </w:p>
        </w:tc>
        <w:tc>
          <w:tcPr>
            <w:tcW w:w="284" w:type="pct"/>
            <w:tcBorders>
              <w:top w:val="nil"/>
              <w:bottom w:val="nil"/>
            </w:tcBorders>
            <w:shd w:val="clear" w:color="auto" w:fill="D9D9D9"/>
            <w:vAlign w:val="bottom"/>
          </w:tcPr>
          <w:p w14:paraId="4446B218" w14:textId="6A54B881" w:rsidR="00252AFB" w:rsidRPr="00252AFB" w:rsidRDefault="00252AFB" w:rsidP="00252AFB">
            <w:pPr>
              <w:pStyle w:val="ZPpregtevilke"/>
              <w:rPr>
                <w:b/>
                <w:bCs/>
              </w:rPr>
            </w:pPr>
            <w:r w:rsidRPr="00252AFB">
              <w:rPr>
                <w:b/>
                <w:bCs/>
                <w:szCs w:val="18"/>
              </w:rPr>
              <w:t>16,2</w:t>
            </w:r>
          </w:p>
        </w:tc>
        <w:tc>
          <w:tcPr>
            <w:tcW w:w="284" w:type="pct"/>
            <w:tcBorders>
              <w:top w:val="nil"/>
              <w:bottom w:val="nil"/>
            </w:tcBorders>
            <w:shd w:val="clear" w:color="auto" w:fill="D9D9D9"/>
            <w:vAlign w:val="bottom"/>
          </w:tcPr>
          <w:p w14:paraId="672B26F9" w14:textId="0EE90378" w:rsidR="00252AFB" w:rsidRPr="00252AFB" w:rsidRDefault="00252AFB" w:rsidP="00252AFB">
            <w:pPr>
              <w:pStyle w:val="ZPpregtevilke"/>
              <w:rPr>
                <w:b/>
                <w:bCs/>
              </w:rPr>
            </w:pPr>
            <w:r w:rsidRPr="00252AFB">
              <w:rPr>
                <w:b/>
                <w:bCs/>
                <w:szCs w:val="18"/>
              </w:rPr>
              <w:t>64,6</w:t>
            </w:r>
          </w:p>
        </w:tc>
      </w:tr>
      <w:tr w:rsidR="00252AFB" w:rsidRPr="00252AFB" w14:paraId="584E8F5D" w14:textId="77777777" w:rsidTr="005664C0">
        <w:trPr>
          <w:trHeight w:val="227"/>
          <w:jc w:val="center"/>
        </w:trPr>
        <w:tc>
          <w:tcPr>
            <w:tcW w:w="984" w:type="pct"/>
            <w:shd w:val="clear" w:color="auto" w:fill="auto"/>
            <w:noWrap/>
            <w:vAlign w:val="bottom"/>
          </w:tcPr>
          <w:p w14:paraId="24B00AF5" w14:textId="7CA14EF9" w:rsidR="00252AFB" w:rsidRPr="00252AFB" w:rsidRDefault="00252AFB" w:rsidP="00252AFB">
            <w:pPr>
              <w:pStyle w:val="ZPpregtekst"/>
            </w:pPr>
            <w:r w:rsidRPr="00252AFB">
              <w:t>Jabolka</w:t>
            </w:r>
          </w:p>
        </w:tc>
        <w:tc>
          <w:tcPr>
            <w:tcW w:w="288" w:type="pct"/>
            <w:shd w:val="clear" w:color="auto" w:fill="auto"/>
            <w:noWrap/>
            <w:vAlign w:val="bottom"/>
          </w:tcPr>
          <w:p w14:paraId="10A10E95" w14:textId="1946FF2C" w:rsidR="00252AFB" w:rsidRPr="00252AFB" w:rsidRDefault="00252AFB" w:rsidP="00252AFB">
            <w:pPr>
              <w:pStyle w:val="ZPpregtevilke"/>
            </w:pPr>
            <w:r w:rsidRPr="00252AFB">
              <w:t>30,3</w:t>
            </w:r>
          </w:p>
        </w:tc>
        <w:tc>
          <w:tcPr>
            <w:tcW w:w="288" w:type="pct"/>
            <w:shd w:val="clear" w:color="auto" w:fill="auto"/>
            <w:noWrap/>
            <w:vAlign w:val="bottom"/>
          </w:tcPr>
          <w:p w14:paraId="0DB918BD" w14:textId="564BE81C" w:rsidR="00252AFB" w:rsidRPr="00252AFB" w:rsidRDefault="00252AFB" w:rsidP="00252AFB">
            <w:pPr>
              <w:pStyle w:val="ZPpregtevilke"/>
            </w:pPr>
            <w:r w:rsidRPr="00252AFB">
              <w:t>24,9</w:t>
            </w:r>
          </w:p>
        </w:tc>
        <w:tc>
          <w:tcPr>
            <w:tcW w:w="287" w:type="pct"/>
            <w:shd w:val="clear" w:color="auto" w:fill="auto"/>
            <w:noWrap/>
            <w:vAlign w:val="bottom"/>
          </w:tcPr>
          <w:p w14:paraId="10F6BD64" w14:textId="5E578CB2" w:rsidR="00252AFB" w:rsidRPr="00252AFB" w:rsidRDefault="00252AFB" w:rsidP="00252AFB">
            <w:pPr>
              <w:pStyle w:val="ZPpregtevilke"/>
            </w:pPr>
            <w:r w:rsidRPr="00252AFB">
              <w:t>26,7</w:t>
            </w:r>
          </w:p>
        </w:tc>
        <w:tc>
          <w:tcPr>
            <w:tcW w:w="287" w:type="pct"/>
            <w:shd w:val="clear" w:color="auto" w:fill="auto"/>
            <w:noWrap/>
            <w:vAlign w:val="bottom"/>
          </w:tcPr>
          <w:p w14:paraId="64CC57AE" w14:textId="035E33AA" w:rsidR="00252AFB" w:rsidRPr="00252AFB" w:rsidRDefault="00252AFB" w:rsidP="00252AFB">
            <w:pPr>
              <w:pStyle w:val="ZPpregtevilke"/>
            </w:pPr>
            <w:r w:rsidRPr="00252AFB">
              <w:t>28,0</w:t>
            </w:r>
          </w:p>
        </w:tc>
        <w:tc>
          <w:tcPr>
            <w:tcW w:w="287" w:type="pct"/>
            <w:shd w:val="clear" w:color="auto" w:fill="auto"/>
            <w:noWrap/>
            <w:vAlign w:val="bottom"/>
          </w:tcPr>
          <w:p w14:paraId="0E4C8A73" w14:textId="5E98A67A" w:rsidR="00252AFB" w:rsidRPr="00252AFB" w:rsidRDefault="00252AFB" w:rsidP="00252AFB">
            <w:pPr>
              <w:pStyle w:val="ZPpregtevilke"/>
            </w:pPr>
            <w:r w:rsidRPr="00252AFB">
              <w:t>29,7</w:t>
            </w:r>
          </w:p>
        </w:tc>
        <w:tc>
          <w:tcPr>
            <w:tcW w:w="287" w:type="pct"/>
            <w:shd w:val="clear" w:color="auto" w:fill="auto"/>
            <w:noWrap/>
            <w:vAlign w:val="bottom"/>
          </w:tcPr>
          <w:p w14:paraId="29682842" w14:textId="6B5192F7" w:rsidR="00252AFB" w:rsidRPr="00252AFB" w:rsidRDefault="00252AFB" w:rsidP="00252AFB">
            <w:pPr>
              <w:pStyle w:val="ZPpregtevilke"/>
            </w:pPr>
            <w:r w:rsidRPr="00252AFB">
              <w:t>20,5</w:t>
            </w:r>
          </w:p>
        </w:tc>
        <w:tc>
          <w:tcPr>
            <w:tcW w:w="287" w:type="pct"/>
            <w:shd w:val="clear" w:color="auto" w:fill="auto"/>
            <w:noWrap/>
            <w:vAlign w:val="bottom"/>
          </w:tcPr>
          <w:p w14:paraId="1BDD3496" w14:textId="4D9E754E" w:rsidR="00252AFB" w:rsidRPr="00252AFB" w:rsidRDefault="00252AFB" w:rsidP="00252AFB">
            <w:pPr>
              <w:pStyle w:val="ZPpregtevilke"/>
            </w:pPr>
            <w:r w:rsidRPr="00252AFB">
              <w:t>26,3</w:t>
            </w:r>
          </w:p>
        </w:tc>
        <w:tc>
          <w:tcPr>
            <w:tcW w:w="287" w:type="pct"/>
            <w:shd w:val="clear" w:color="auto" w:fill="auto"/>
            <w:noWrap/>
            <w:vAlign w:val="bottom"/>
          </w:tcPr>
          <w:p w14:paraId="10371259" w14:textId="504D2EA1" w:rsidR="00252AFB" w:rsidRPr="00252AFB" w:rsidRDefault="00252AFB" w:rsidP="00252AFB">
            <w:pPr>
              <w:pStyle w:val="ZPpregtevilke"/>
            </w:pPr>
            <w:r w:rsidRPr="00252AFB">
              <w:t>27,9</w:t>
            </w:r>
          </w:p>
        </w:tc>
        <w:tc>
          <w:tcPr>
            <w:tcW w:w="287" w:type="pct"/>
            <w:shd w:val="clear" w:color="auto" w:fill="auto"/>
            <w:noWrap/>
            <w:vAlign w:val="bottom"/>
          </w:tcPr>
          <w:p w14:paraId="2BC7881F" w14:textId="52078C16" w:rsidR="00252AFB" w:rsidRPr="00252AFB" w:rsidRDefault="00252AFB" w:rsidP="00252AFB">
            <w:pPr>
              <w:pStyle w:val="ZPpregtevilke"/>
            </w:pPr>
            <w:r w:rsidRPr="00252AFB">
              <w:rPr>
                <w:szCs w:val="16"/>
              </w:rPr>
              <w:t>34,0</w:t>
            </w:r>
          </w:p>
        </w:tc>
        <w:tc>
          <w:tcPr>
            <w:tcW w:w="287" w:type="pct"/>
            <w:shd w:val="clear" w:color="auto" w:fill="auto"/>
            <w:noWrap/>
            <w:vAlign w:val="bottom"/>
          </w:tcPr>
          <w:p w14:paraId="20BDD20C" w14:textId="45DF2262" w:rsidR="00252AFB" w:rsidRPr="00252AFB" w:rsidRDefault="00252AFB" w:rsidP="00252AFB">
            <w:pPr>
              <w:pStyle w:val="ZPpregtevilke"/>
            </w:pPr>
            <w:r w:rsidRPr="00252AFB">
              <w:rPr>
                <w:szCs w:val="16"/>
              </w:rPr>
              <w:t>17,7</w:t>
            </w:r>
          </w:p>
        </w:tc>
        <w:tc>
          <w:tcPr>
            <w:tcW w:w="287" w:type="pct"/>
            <w:shd w:val="clear" w:color="auto" w:fill="auto"/>
            <w:vAlign w:val="bottom"/>
          </w:tcPr>
          <w:p w14:paraId="2D2FE676" w14:textId="02A601DF" w:rsidR="00252AFB" w:rsidRPr="00252AFB" w:rsidRDefault="00252AFB" w:rsidP="00252AFB">
            <w:pPr>
              <w:pStyle w:val="ZPpregtevilke"/>
            </w:pPr>
            <w:r w:rsidRPr="00252AFB">
              <w:rPr>
                <w:szCs w:val="16"/>
              </w:rPr>
              <w:t>5,8</w:t>
            </w:r>
          </w:p>
        </w:tc>
        <w:tc>
          <w:tcPr>
            <w:tcW w:w="287" w:type="pct"/>
            <w:vAlign w:val="bottom"/>
          </w:tcPr>
          <w:p w14:paraId="21A8F704" w14:textId="3473E714" w:rsidR="00252AFB" w:rsidRPr="00252AFB" w:rsidRDefault="00252AFB" w:rsidP="00252AFB">
            <w:pPr>
              <w:pStyle w:val="ZPpregtevilke"/>
            </w:pPr>
            <w:r w:rsidRPr="00252AFB">
              <w:t>37,2</w:t>
            </w:r>
          </w:p>
        </w:tc>
        <w:tc>
          <w:tcPr>
            <w:tcW w:w="284" w:type="pct"/>
            <w:vAlign w:val="bottom"/>
          </w:tcPr>
          <w:p w14:paraId="6A190621" w14:textId="61F6241A" w:rsidR="00252AFB" w:rsidRPr="00252AFB" w:rsidRDefault="00252AFB" w:rsidP="00252AFB">
            <w:pPr>
              <w:pStyle w:val="ZPpregtevilke"/>
            </w:pPr>
            <w:r w:rsidRPr="00252AFB">
              <w:rPr>
                <w:bCs/>
                <w:szCs w:val="18"/>
              </w:rPr>
              <w:t>23,9</w:t>
            </w:r>
          </w:p>
        </w:tc>
        <w:tc>
          <w:tcPr>
            <w:tcW w:w="284" w:type="pct"/>
            <w:vAlign w:val="bottom"/>
          </w:tcPr>
          <w:p w14:paraId="5D0D0A3C" w14:textId="6DFE0AED" w:rsidR="00252AFB" w:rsidRPr="00252AFB" w:rsidRDefault="00252AFB" w:rsidP="00252AFB">
            <w:pPr>
              <w:pStyle w:val="ZPpregtevilke"/>
            </w:pPr>
            <w:r w:rsidRPr="00252AFB">
              <w:rPr>
                <w:szCs w:val="18"/>
              </w:rPr>
              <w:t>64,4</w:t>
            </w:r>
          </w:p>
        </w:tc>
      </w:tr>
      <w:tr w:rsidR="00252AFB" w:rsidRPr="00252AFB" w14:paraId="6EDB7A7E" w14:textId="77777777" w:rsidTr="005664C0">
        <w:trPr>
          <w:trHeight w:val="227"/>
          <w:jc w:val="center"/>
        </w:trPr>
        <w:tc>
          <w:tcPr>
            <w:tcW w:w="984" w:type="pct"/>
            <w:shd w:val="clear" w:color="auto" w:fill="auto"/>
            <w:noWrap/>
            <w:vAlign w:val="bottom"/>
          </w:tcPr>
          <w:p w14:paraId="58DECE62" w14:textId="0E4DB38D" w:rsidR="00252AFB" w:rsidRPr="00252AFB" w:rsidRDefault="00252AFB" w:rsidP="00252AFB">
            <w:pPr>
              <w:pStyle w:val="ZPpregtekst"/>
            </w:pPr>
            <w:r w:rsidRPr="00252AFB">
              <w:t>Hruške</w:t>
            </w:r>
          </w:p>
        </w:tc>
        <w:tc>
          <w:tcPr>
            <w:tcW w:w="288" w:type="pct"/>
            <w:shd w:val="clear" w:color="auto" w:fill="auto"/>
            <w:noWrap/>
            <w:vAlign w:val="bottom"/>
          </w:tcPr>
          <w:p w14:paraId="76A05925" w14:textId="22FDBD96" w:rsidR="00252AFB" w:rsidRPr="00252AFB" w:rsidRDefault="00252AFB" w:rsidP="00252AFB">
            <w:pPr>
              <w:pStyle w:val="ZPpregtevilke"/>
            </w:pPr>
            <w:r w:rsidRPr="00252AFB">
              <w:t>19,6</w:t>
            </w:r>
          </w:p>
        </w:tc>
        <w:tc>
          <w:tcPr>
            <w:tcW w:w="288" w:type="pct"/>
            <w:shd w:val="clear" w:color="auto" w:fill="auto"/>
            <w:noWrap/>
            <w:vAlign w:val="bottom"/>
          </w:tcPr>
          <w:p w14:paraId="0088CE97" w14:textId="03F8F0C6" w:rsidR="00252AFB" w:rsidRPr="00252AFB" w:rsidRDefault="00252AFB" w:rsidP="00252AFB">
            <w:pPr>
              <w:pStyle w:val="ZPpregtevilke"/>
            </w:pPr>
            <w:r w:rsidRPr="00252AFB">
              <w:t>14,2</w:t>
            </w:r>
          </w:p>
        </w:tc>
        <w:tc>
          <w:tcPr>
            <w:tcW w:w="287" w:type="pct"/>
            <w:shd w:val="clear" w:color="auto" w:fill="auto"/>
            <w:noWrap/>
            <w:vAlign w:val="bottom"/>
          </w:tcPr>
          <w:p w14:paraId="1B6A2AEF" w14:textId="3AE35E98" w:rsidR="00252AFB" w:rsidRPr="00252AFB" w:rsidRDefault="00252AFB" w:rsidP="00252AFB">
            <w:pPr>
              <w:pStyle w:val="ZPpregtevilke"/>
            </w:pPr>
            <w:r w:rsidRPr="00252AFB">
              <w:t>22,1</w:t>
            </w:r>
          </w:p>
        </w:tc>
        <w:tc>
          <w:tcPr>
            <w:tcW w:w="287" w:type="pct"/>
            <w:shd w:val="clear" w:color="auto" w:fill="auto"/>
            <w:noWrap/>
            <w:vAlign w:val="bottom"/>
          </w:tcPr>
          <w:p w14:paraId="52FDCF84" w14:textId="78845087" w:rsidR="00252AFB" w:rsidRPr="00252AFB" w:rsidRDefault="00252AFB" w:rsidP="00252AFB">
            <w:pPr>
              <w:pStyle w:val="ZPpregtevilke"/>
            </w:pPr>
            <w:r w:rsidRPr="00252AFB">
              <w:t>18,1</w:t>
            </w:r>
          </w:p>
        </w:tc>
        <w:tc>
          <w:tcPr>
            <w:tcW w:w="287" w:type="pct"/>
            <w:shd w:val="clear" w:color="auto" w:fill="auto"/>
            <w:noWrap/>
            <w:vAlign w:val="bottom"/>
          </w:tcPr>
          <w:p w14:paraId="6E0EE53D" w14:textId="60AD265C" w:rsidR="00252AFB" w:rsidRPr="00252AFB" w:rsidRDefault="00252AFB" w:rsidP="00252AFB">
            <w:pPr>
              <w:pStyle w:val="ZPpregtevilke"/>
            </w:pPr>
            <w:r w:rsidRPr="00252AFB">
              <w:t>22,2</w:t>
            </w:r>
          </w:p>
        </w:tc>
        <w:tc>
          <w:tcPr>
            <w:tcW w:w="287" w:type="pct"/>
            <w:shd w:val="clear" w:color="auto" w:fill="auto"/>
            <w:noWrap/>
            <w:vAlign w:val="bottom"/>
          </w:tcPr>
          <w:p w14:paraId="4C7D3511" w14:textId="02DC5C24" w:rsidR="00252AFB" w:rsidRPr="00252AFB" w:rsidRDefault="00252AFB" w:rsidP="00252AFB">
            <w:pPr>
              <w:pStyle w:val="ZPpregtevilke"/>
            </w:pPr>
            <w:r w:rsidRPr="00252AFB">
              <w:t>11,3</w:t>
            </w:r>
          </w:p>
        </w:tc>
        <w:tc>
          <w:tcPr>
            <w:tcW w:w="287" w:type="pct"/>
            <w:shd w:val="clear" w:color="auto" w:fill="auto"/>
            <w:noWrap/>
            <w:vAlign w:val="bottom"/>
          </w:tcPr>
          <w:p w14:paraId="7A69BA31" w14:textId="31916025" w:rsidR="00252AFB" w:rsidRPr="00252AFB" w:rsidRDefault="00252AFB" w:rsidP="00252AFB">
            <w:pPr>
              <w:pStyle w:val="ZPpregtevilke"/>
            </w:pPr>
            <w:r w:rsidRPr="00252AFB">
              <w:t>12,5</w:t>
            </w:r>
          </w:p>
        </w:tc>
        <w:tc>
          <w:tcPr>
            <w:tcW w:w="287" w:type="pct"/>
            <w:shd w:val="clear" w:color="auto" w:fill="auto"/>
            <w:noWrap/>
            <w:vAlign w:val="bottom"/>
          </w:tcPr>
          <w:p w14:paraId="4518F504" w14:textId="06987D12" w:rsidR="00252AFB" w:rsidRPr="00252AFB" w:rsidRDefault="00252AFB" w:rsidP="00252AFB">
            <w:pPr>
              <w:pStyle w:val="ZPpregtevilke"/>
            </w:pPr>
            <w:r w:rsidRPr="00252AFB">
              <w:t>17,1</w:t>
            </w:r>
          </w:p>
        </w:tc>
        <w:tc>
          <w:tcPr>
            <w:tcW w:w="287" w:type="pct"/>
            <w:shd w:val="clear" w:color="auto" w:fill="auto"/>
            <w:noWrap/>
            <w:vAlign w:val="bottom"/>
          </w:tcPr>
          <w:p w14:paraId="697C872C" w14:textId="3E1FFA60" w:rsidR="00252AFB" w:rsidRPr="00252AFB" w:rsidRDefault="00252AFB" w:rsidP="00252AFB">
            <w:pPr>
              <w:pStyle w:val="ZPpregtevilke"/>
            </w:pPr>
            <w:r w:rsidRPr="00252AFB">
              <w:rPr>
                <w:szCs w:val="16"/>
              </w:rPr>
              <w:t>18,7</w:t>
            </w:r>
          </w:p>
        </w:tc>
        <w:tc>
          <w:tcPr>
            <w:tcW w:w="287" w:type="pct"/>
            <w:shd w:val="clear" w:color="auto" w:fill="auto"/>
            <w:noWrap/>
            <w:vAlign w:val="bottom"/>
          </w:tcPr>
          <w:p w14:paraId="695A9253" w14:textId="66E77C8E" w:rsidR="00252AFB" w:rsidRPr="00252AFB" w:rsidRDefault="00252AFB" w:rsidP="00252AFB">
            <w:pPr>
              <w:pStyle w:val="ZPpregtevilke"/>
            </w:pPr>
            <w:r w:rsidRPr="00252AFB">
              <w:rPr>
                <w:szCs w:val="16"/>
              </w:rPr>
              <w:t>16,0</w:t>
            </w:r>
          </w:p>
        </w:tc>
        <w:tc>
          <w:tcPr>
            <w:tcW w:w="287" w:type="pct"/>
            <w:shd w:val="clear" w:color="auto" w:fill="auto"/>
            <w:vAlign w:val="bottom"/>
          </w:tcPr>
          <w:p w14:paraId="52AC7735" w14:textId="434CFFDE" w:rsidR="00252AFB" w:rsidRPr="00252AFB" w:rsidRDefault="00252AFB" w:rsidP="00252AFB">
            <w:pPr>
              <w:pStyle w:val="ZPpregtevilke"/>
            </w:pPr>
            <w:r w:rsidRPr="00252AFB">
              <w:rPr>
                <w:szCs w:val="16"/>
              </w:rPr>
              <w:t>5,7</w:t>
            </w:r>
          </w:p>
        </w:tc>
        <w:tc>
          <w:tcPr>
            <w:tcW w:w="287" w:type="pct"/>
            <w:vAlign w:val="bottom"/>
          </w:tcPr>
          <w:p w14:paraId="3D660C2A" w14:textId="41204BB5" w:rsidR="00252AFB" w:rsidRPr="00252AFB" w:rsidRDefault="00252AFB" w:rsidP="00252AFB">
            <w:pPr>
              <w:pStyle w:val="ZPpregtevilke"/>
            </w:pPr>
            <w:r w:rsidRPr="00252AFB">
              <w:t>21,4</w:t>
            </w:r>
          </w:p>
        </w:tc>
        <w:tc>
          <w:tcPr>
            <w:tcW w:w="284" w:type="pct"/>
            <w:vAlign w:val="bottom"/>
          </w:tcPr>
          <w:p w14:paraId="0EED6DEB" w14:textId="55E5F610" w:rsidR="00252AFB" w:rsidRPr="00252AFB" w:rsidRDefault="00252AFB" w:rsidP="00252AFB">
            <w:pPr>
              <w:pStyle w:val="ZPpregtevilke"/>
            </w:pPr>
            <w:r w:rsidRPr="00252AFB">
              <w:rPr>
                <w:szCs w:val="18"/>
              </w:rPr>
              <w:t>13,9</w:t>
            </w:r>
          </w:p>
        </w:tc>
        <w:tc>
          <w:tcPr>
            <w:tcW w:w="284" w:type="pct"/>
            <w:vAlign w:val="bottom"/>
          </w:tcPr>
          <w:p w14:paraId="459E8EDC" w14:textId="76D98E75" w:rsidR="00252AFB" w:rsidRPr="00252AFB" w:rsidRDefault="00252AFB" w:rsidP="00252AFB">
            <w:pPr>
              <w:pStyle w:val="ZPpregtevilke"/>
            </w:pPr>
            <w:r w:rsidRPr="00252AFB">
              <w:rPr>
                <w:szCs w:val="18"/>
              </w:rPr>
              <w:t>64,8</w:t>
            </w:r>
          </w:p>
        </w:tc>
      </w:tr>
      <w:tr w:rsidR="00252AFB" w:rsidRPr="00252AFB" w14:paraId="3FD26264" w14:textId="77777777" w:rsidTr="005664C0">
        <w:trPr>
          <w:trHeight w:val="227"/>
          <w:jc w:val="center"/>
        </w:trPr>
        <w:tc>
          <w:tcPr>
            <w:tcW w:w="984" w:type="pct"/>
            <w:shd w:val="clear" w:color="auto" w:fill="auto"/>
            <w:noWrap/>
            <w:vAlign w:val="bottom"/>
          </w:tcPr>
          <w:p w14:paraId="74F7152D" w14:textId="5A16858A" w:rsidR="00252AFB" w:rsidRPr="00252AFB" w:rsidRDefault="00252AFB" w:rsidP="00252AFB">
            <w:pPr>
              <w:pStyle w:val="ZPpregtekst"/>
            </w:pPr>
            <w:r w:rsidRPr="00252AFB">
              <w:t>Breskve in nektarine</w:t>
            </w:r>
          </w:p>
        </w:tc>
        <w:tc>
          <w:tcPr>
            <w:tcW w:w="288" w:type="pct"/>
            <w:shd w:val="clear" w:color="auto" w:fill="auto"/>
            <w:noWrap/>
            <w:vAlign w:val="bottom"/>
          </w:tcPr>
          <w:p w14:paraId="45F464A5" w14:textId="09A81ED8" w:rsidR="00252AFB" w:rsidRPr="00252AFB" w:rsidRDefault="00252AFB" w:rsidP="00252AFB">
            <w:pPr>
              <w:pStyle w:val="ZPpregtevilke"/>
            </w:pPr>
            <w:r w:rsidRPr="00252AFB">
              <w:t>15,8</w:t>
            </w:r>
          </w:p>
        </w:tc>
        <w:tc>
          <w:tcPr>
            <w:tcW w:w="288" w:type="pct"/>
            <w:shd w:val="clear" w:color="auto" w:fill="auto"/>
            <w:noWrap/>
            <w:vAlign w:val="bottom"/>
          </w:tcPr>
          <w:p w14:paraId="4BC5ED2D" w14:textId="42161B3F" w:rsidR="00252AFB" w:rsidRPr="00252AFB" w:rsidRDefault="00252AFB" w:rsidP="00252AFB">
            <w:pPr>
              <w:pStyle w:val="ZPpregtevilke"/>
            </w:pPr>
            <w:r w:rsidRPr="00252AFB">
              <w:t>11,3</w:t>
            </w:r>
          </w:p>
        </w:tc>
        <w:tc>
          <w:tcPr>
            <w:tcW w:w="287" w:type="pct"/>
            <w:shd w:val="clear" w:color="auto" w:fill="auto"/>
            <w:noWrap/>
            <w:vAlign w:val="bottom"/>
          </w:tcPr>
          <w:p w14:paraId="0328AC05" w14:textId="1D0BD4C9" w:rsidR="00252AFB" w:rsidRPr="00252AFB" w:rsidRDefault="00252AFB" w:rsidP="00252AFB">
            <w:pPr>
              <w:pStyle w:val="ZPpregtevilke"/>
            </w:pPr>
            <w:r w:rsidRPr="00252AFB">
              <w:t>17,4</w:t>
            </w:r>
          </w:p>
        </w:tc>
        <w:tc>
          <w:tcPr>
            <w:tcW w:w="287" w:type="pct"/>
            <w:shd w:val="clear" w:color="auto" w:fill="auto"/>
            <w:noWrap/>
            <w:vAlign w:val="bottom"/>
          </w:tcPr>
          <w:p w14:paraId="4A5BF908" w14:textId="0D73579C" w:rsidR="00252AFB" w:rsidRPr="00252AFB" w:rsidRDefault="00252AFB" w:rsidP="00252AFB">
            <w:pPr>
              <w:pStyle w:val="ZPpregtevilke"/>
            </w:pPr>
            <w:r w:rsidRPr="00252AFB">
              <w:t>15,7</w:t>
            </w:r>
          </w:p>
        </w:tc>
        <w:tc>
          <w:tcPr>
            <w:tcW w:w="287" w:type="pct"/>
            <w:shd w:val="clear" w:color="auto" w:fill="auto"/>
            <w:noWrap/>
            <w:vAlign w:val="bottom"/>
          </w:tcPr>
          <w:p w14:paraId="456D911C" w14:textId="7351A691" w:rsidR="00252AFB" w:rsidRPr="00252AFB" w:rsidRDefault="00252AFB" w:rsidP="00252AFB">
            <w:pPr>
              <w:pStyle w:val="ZPpregtevilke"/>
            </w:pPr>
            <w:r w:rsidRPr="00252AFB">
              <w:t>16,3</w:t>
            </w:r>
          </w:p>
        </w:tc>
        <w:tc>
          <w:tcPr>
            <w:tcW w:w="287" w:type="pct"/>
            <w:shd w:val="clear" w:color="auto" w:fill="auto"/>
            <w:noWrap/>
            <w:vAlign w:val="bottom"/>
          </w:tcPr>
          <w:p w14:paraId="1764AA8D" w14:textId="49C6E048" w:rsidR="00252AFB" w:rsidRPr="00252AFB" w:rsidRDefault="00252AFB" w:rsidP="00252AFB">
            <w:pPr>
              <w:pStyle w:val="ZPpregtevilke"/>
            </w:pPr>
            <w:r w:rsidRPr="00252AFB">
              <w:t>13,6</w:t>
            </w:r>
          </w:p>
        </w:tc>
        <w:tc>
          <w:tcPr>
            <w:tcW w:w="287" w:type="pct"/>
            <w:shd w:val="clear" w:color="auto" w:fill="auto"/>
            <w:noWrap/>
            <w:vAlign w:val="bottom"/>
          </w:tcPr>
          <w:p w14:paraId="0BEFB2BA" w14:textId="577828AD" w:rsidR="00252AFB" w:rsidRPr="00252AFB" w:rsidRDefault="00252AFB" w:rsidP="00252AFB">
            <w:pPr>
              <w:pStyle w:val="ZPpregtevilke"/>
            </w:pPr>
            <w:r w:rsidRPr="00252AFB">
              <w:t>14,2</w:t>
            </w:r>
          </w:p>
        </w:tc>
        <w:tc>
          <w:tcPr>
            <w:tcW w:w="287" w:type="pct"/>
            <w:shd w:val="clear" w:color="auto" w:fill="auto"/>
            <w:noWrap/>
            <w:vAlign w:val="bottom"/>
          </w:tcPr>
          <w:p w14:paraId="05A83256" w14:textId="759A3AEF" w:rsidR="00252AFB" w:rsidRPr="00252AFB" w:rsidRDefault="00252AFB" w:rsidP="00252AFB">
            <w:pPr>
              <w:pStyle w:val="ZPpregtevilke"/>
            </w:pPr>
            <w:r w:rsidRPr="00252AFB">
              <w:t>11,7</w:t>
            </w:r>
          </w:p>
        </w:tc>
        <w:tc>
          <w:tcPr>
            <w:tcW w:w="287" w:type="pct"/>
            <w:shd w:val="clear" w:color="auto" w:fill="auto"/>
            <w:noWrap/>
            <w:vAlign w:val="bottom"/>
          </w:tcPr>
          <w:p w14:paraId="209FB987" w14:textId="309FF8FC" w:rsidR="00252AFB" w:rsidRPr="00252AFB" w:rsidRDefault="00252AFB" w:rsidP="00252AFB">
            <w:pPr>
              <w:pStyle w:val="ZPpregtevilke"/>
            </w:pPr>
            <w:r w:rsidRPr="00252AFB">
              <w:rPr>
                <w:szCs w:val="16"/>
              </w:rPr>
              <w:t>17,5</w:t>
            </w:r>
          </w:p>
        </w:tc>
        <w:tc>
          <w:tcPr>
            <w:tcW w:w="287" w:type="pct"/>
            <w:shd w:val="clear" w:color="auto" w:fill="auto"/>
            <w:noWrap/>
            <w:vAlign w:val="bottom"/>
          </w:tcPr>
          <w:p w14:paraId="2A9D30EF" w14:textId="4E7314AA" w:rsidR="00252AFB" w:rsidRPr="00252AFB" w:rsidRDefault="00252AFB" w:rsidP="00252AFB">
            <w:pPr>
              <w:pStyle w:val="ZPpregtevilke"/>
            </w:pPr>
            <w:r w:rsidRPr="00252AFB">
              <w:rPr>
                <w:szCs w:val="16"/>
              </w:rPr>
              <w:t>15,6</w:t>
            </w:r>
          </w:p>
        </w:tc>
        <w:tc>
          <w:tcPr>
            <w:tcW w:w="287" w:type="pct"/>
            <w:shd w:val="clear" w:color="auto" w:fill="auto"/>
            <w:vAlign w:val="bottom"/>
          </w:tcPr>
          <w:p w14:paraId="6B6AFFD6" w14:textId="2260FBAE" w:rsidR="00252AFB" w:rsidRPr="00252AFB" w:rsidRDefault="00252AFB" w:rsidP="00252AFB">
            <w:pPr>
              <w:pStyle w:val="ZPpregtevilke"/>
            </w:pPr>
            <w:r w:rsidRPr="00252AFB">
              <w:rPr>
                <w:szCs w:val="16"/>
              </w:rPr>
              <w:t>8,7</w:t>
            </w:r>
          </w:p>
        </w:tc>
        <w:tc>
          <w:tcPr>
            <w:tcW w:w="287" w:type="pct"/>
            <w:vAlign w:val="bottom"/>
          </w:tcPr>
          <w:p w14:paraId="02E5ABBB" w14:textId="170F475C" w:rsidR="00252AFB" w:rsidRPr="00252AFB" w:rsidRDefault="00252AFB" w:rsidP="00252AFB">
            <w:pPr>
              <w:pStyle w:val="ZPpregtevilke"/>
            </w:pPr>
            <w:r w:rsidRPr="00252AFB">
              <w:t>16,9</w:t>
            </w:r>
          </w:p>
        </w:tc>
        <w:tc>
          <w:tcPr>
            <w:tcW w:w="284" w:type="pct"/>
            <w:vAlign w:val="bottom"/>
          </w:tcPr>
          <w:p w14:paraId="3FF9E97E" w14:textId="4154A98D" w:rsidR="00252AFB" w:rsidRPr="00252AFB" w:rsidRDefault="00252AFB" w:rsidP="00252AFB">
            <w:pPr>
              <w:pStyle w:val="ZPpregtevilke"/>
            </w:pPr>
            <w:r w:rsidRPr="00252AFB">
              <w:rPr>
                <w:szCs w:val="18"/>
              </w:rPr>
              <w:t>15,1</w:t>
            </w:r>
          </w:p>
        </w:tc>
        <w:tc>
          <w:tcPr>
            <w:tcW w:w="284" w:type="pct"/>
            <w:vAlign w:val="bottom"/>
          </w:tcPr>
          <w:p w14:paraId="717F6854" w14:textId="6240B601" w:rsidR="00252AFB" w:rsidRPr="00252AFB" w:rsidRDefault="00252AFB" w:rsidP="00252AFB">
            <w:pPr>
              <w:pStyle w:val="ZPpregtevilke"/>
            </w:pPr>
            <w:r w:rsidRPr="00252AFB">
              <w:rPr>
                <w:szCs w:val="18"/>
              </w:rPr>
              <w:t>89,1</w:t>
            </w:r>
          </w:p>
        </w:tc>
      </w:tr>
      <w:tr w:rsidR="00252AFB" w:rsidRPr="00252AFB" w14:paraId="443830B0" w14:textId="77777777" w:rsidTr="005664C0">
        <w:trPr>
          <w:trHeight w:val="227"/>
          <w:jc w:val="center"/>
        </w:trPr>
        <w:tc>
          <w:tcPr>
            <w:tcW w:w="984" w:type="pct"/>
            <w:shd w:val="clear" w:color="auto" w:fill="auto"/>
            <w:noWrap/>
            <w:vAlign w:val="bottom"/>
          </w:tcPr>
          <w:p w14:paraId="0515642F" w14:textId="13EEAC10" w:rsidR="00252AFB" w:rsidRPr="00252AFB" w:rsidRDefault="00252AFB" w:rsidP="00252AFB">
            <w:pPr>
              <w:pStyle w:val="ZPpregtekst"/>
            </w:pPr>
            <w:r w:rsidRPr="00252AFB">
              <w:t>Marelice</w:t>
            </w:r>
          </w:p>
        </w:tc>
        <w:tc>
          <w:tcPr>
            <w:tcW w:w="288" w:type="pct"/>
            <w:shd w:val="clear" w:color="auto" w:fill="auto"/>
            <w:noWrap/>
            <w:vAlign w:val="bottom"/>
          </w:tcPr>
          <w:p w14:paraId="20B107FD" w14:textId="5E5FF5E5" w:rsidR="00252AFB" w:rsidRPr="00252AFB" w:rsidRDefault="00252AFB" w:rsidP="00252AFB">
            <w:pPr>
              <w:pStyle w:val="ZPpregtevilke"/>
            </w:pPr>
            <w:r w:rsidRPr="00252AFB">
              <w:t>7,9</w:t>
            </w:r>
          </w:p>
        </w:tc>
        <w:tc>
          <w:tcPr>
            <w:tcW w:w="288" w:type="pct"/>
            <w:shd w:val="clear" w:color="auto" w:fill="auto"/>
            <w:noWrap/>
            <w:vAlign w:val="bottom"/>
          </w:tcPr>
          <w:p w14:paraId="428C2F21" w14:textId="3B9694DE" w:rsidR="00252AFB" w:rsidRPr="00252AFB" w:rsidRDefault="00252AFB" w:rsidP="00252AFB">
            <w:pPr>
              <w:pStyle w:val="ZPpregtevilke"/>
            </w:pPr>
            <w:r w:rsidRPr="00252AFB">
              <w:t>1,4</w:t>
            </w:r>
          </w:p>
        </w:tc>
        <w:tc>
          <w:tcPr>
            <w:tcW w:w="287" w:type="pct"/>
            <w:shd w:val="clear" w:color="auto" w:fill="auto"/>
            <w:noWrap/>
            <w:vAlign w:val="bottom"/>
          </w:tcPr>
          <w:p w14:paraId="16F8E400" w14:textId="31FB3C4B" w:rsidR="00252AFB" w:rsidRPr="00252AFB" w:rsidRDefault="00252AFB" w:rsidP="00252AFB">
            <w:pPr>
              <w:pStyle w:val="ZPpregtevilke"/>
            </w:pPr>
            <w:r w:rsidRPr="00252AFB">
              <w:t>8,8</w:t>
            </w:r>
          </w:p>
        </w:tc>
        <w:tc>
          <w:tcPr>
            <w:tcW w:w="287" w:type="pct"/>
            <w:shd w:val="clear" w:color="auto" w:fill="auto"/>
            <w:noWrap/>
            <w:vAlign w:val="bottom"/>
          </w:tcPr>
          <w:p w14:paraId="654F93C3" w14:textId="0183EECB" w:rsidR="00252AFB" w:rsidRPr="00252AFB" w:rsidRDefault="00252AFB" w:rsidP="00252AFB">
            <w:pPr>
              <w:pStyle w:val="ZPpregtevilke"/>
            </w:pPr>
            <w:r w:rsidRPr="00252AFB">
              <w:t>7,1</w:t>
            </w:r>
          </w:p>
        </w:tc>
        <w:tc>
          <w:tcPr>
            <w:tcW w:w="287" w:type="pct"/>
            <w:shd w:val="clear" w:color="auto" w:fill="auto"/>
            <w:noWrap/>
            <w:vAlign w:val="bottom"/>
          </w:tcPr>
          <w:p w14:paraId="38E48FC9" w14:textId="07D99213" w:rsidR="00252AFB" w:rsidRPr="00252AFB" w:rsidRDefault="00252AFB" w:rsidP="00252AFB">
            <w:pPr>
              <w:pStyle w:val="ZPpregtevilke"/>
            </w:pPr>
            <w:r w:rsidRPr="00252AFB">
              <w:t>10,0</w:t>
            </w:r>
          </w:p>
        </w:tc>
        <w:tc>
          <w:tcPr>
            <w:tcW w:w="287" w:type="pct"/>
            <w:shd w:val="clear" w:color="auto" w:fill="auto"/>
            <w:noWrap/>
            <w:vAlign w:val="bottom"/>
          </w:tcPr>
          <w:p w14:paraId="336CD3BC" w14:textId="79E1597B" w:rsidR="00252AFB" w:rsidRPr="00252AFB" w:rsidRDefault="00252AFB" w:rsidP="00252AFB">
            <w:pPr>
              <w:pStyle w:val="ZPpregtevilke"/>
            </w:pPr>
            <w:r w:rsidRPr="00252AFB">
              <w:t>10,1</w:t>
            </w:r>
          </w:p>
        </w:tc>
        <w:tc>
          <w:tcPr>
            <w:tcW w:w="287" w:type="pct"/>
            <w:shd w:val="clear" w:color="auto" w:fill="auto"/>
            <w:noWrap/>
            <w:vAlign w:val="bottom"/>
          </w:tcPr>
          <w:p w14:paraId="7103923C" w14:textId="16E814C5" w:rsidR="00252AFB" w:rsidRPr="00252AFB" w:rsidRDefault="00252AFB" w:rsidP="00252AFB">
            <w:pPr>
              <w:pStyle w:val="ZPpregtevilke"/>
            </w:pPr>
            <w:r w:rsidRPr="00252AFB">
              <w:t>3,3</w:t>
            </w:r>
          </w:p>
        </w:tc>
        <w:tc>
          <w:tcPr>
            <w:tcW w:w="287" w:type="pct"/>
            <w:shd w:val="clear" w:color="auto" w:fill="auto"/>
            <w:noWrap/>
            <w:vAlign w:val="bottom"/>
          </w:tcPr>
          <w:p w14:paraId="310DF7D1" w14:textId="7EB6EB11" w:rsidR="00252AFB" w:rsidRPr="00252AFB" w:rsidRDefault="00252AFB" w:rsidP="00252AFB">
            <w:pPr>
              <w:pStyle w:val="ZPpregtevilke"/>
            </w:pPr>
            <w:r w:rsidRPr="00252AFB">
              <w:t>5,6</w:t>
            </w:r>
          </w:p>
        </w:tc>
        <w:tc>
          <w:tcPr>
            <w:tcW w:w="287" w:type="pct"/>
            <w:shd w:val="clear" w:color="auto" w:fill="auto"/>
            <w:noWrap/>
            <w:vAlign w:val="bottom"/>
          </w:tcPr>
          <w:p w14:paraId="7FE8D5AD" w14:textId="1CEE96AE" w:rsidR="00252AFB" w:rsidRPr="00252AFB" w:rsidRDefault="00252AFB" w:rsidP="00252AFB">
            <w:pPr>
              <w:pStyle w:val="ZPpregtevilke"/>
            </w:pPr>
            <w:r w:rsidRPr="00252AFB">
              <w:rPr>
                <w:szCs w:val="16"/>
              </w:rPr>
              <w:t>12,9</w:t>
            </w:r>
          </w:p>
        </w:tc>
        <w:tc>
          <w:tcPr>
            <w:tcW w:w="287" w:type="pct"/>
            <w:shd w:val="clear" w:color="auto" w:fill="auto"/>
            <w:noWrap/>
            <w:vAlign w:val="bottom"/>
          </w:tcPr>
          <w:p w14:paraId="225A5C5D" w14:textId="01707191" w:rsidR="00252AFB" w:rsidRPr="00252AFB" w:rsidRDefault="00252AFB" w:rsidP="00252AFB">
            <w:pPr>
              <w:pStyle w:val="ZPpregtevilke"/>
            </w:pPr>
            <w:r w:rsidRPr="00252AFB">
              <w:rPr>
                <w:szCs w:val="16"/>
              </w:rPr>
              <w:t>7,9</w:t>
            </w:r>
          </w:p>
        </w:tc>
        <w:tc>
          <w:tcPr>
            <w:tcW w:w="287" w:type="pct"/>
            <w:shd w:val="clear" w:color="auto" w:fill="auto"/>
            <w:vAlign w:val="bottom"/>
          </w:tcPr>
          <w:p w14:paraId="7F9621D7" w14:textId="088FA279" w:rsidR="00252AFB" w:rsidRPr="00252AFB" w:rsidRDefault="00252AFB" w:rsidP="00252AFB">
            <w:pPr>
              <w:pStyle w:val="ZPpregtevilke"/>
            </w:pPr>
            <w:r w:rsidRPr="00252AFB">
              <w:rPr>
                <w:szCs w:val="16"/>
              </w:rPr>
              <w:t>10,1</w:t>
            </w:r>
          </w:p>
        </w:tc>
        <w:tc>
          <w:tcPr>
            <w:tcW w:w="287" w:type="pct"/>
            <w:vAlign w:val="bottom"/>
          </w:tcPr>
          <w:p w14:paraId="3D9D2EF0" w14:textId="289A1AA8" w:rsidR="00252AFB" w:rsidRPr="00252AFB" w:rsidRDefault="00252AFB" w:rsidP="00252AFB">
            <w:pPr>
              <w:pStyle w:val="ZPpregtevilke"/>
            </w:pPr>
            <w:r w:rsidRPr="00252AFB">
              <w:t>1,6</w:t>
            </w:r>
          </w:p>
        </w:tc>
        <w:tc>
          <w:tcPr>
            <w:tcW w:w="284" w:type="pct"/>
            <w:vAlign w:val="bottom"/>
          </w:tcPr>
          <w:p w14:paraId="521E9483" w14:textId="2524C1F3" w:rsidR="00252AFB" w:rsidRPr="00252AFB" w:rsidRDefault="00252AFB" w:rsidP="00252AFB">
            <w:pPr>
              <w:pStyle w:val="ZPpregtevilke"/>
            </w:pPr>
            <w:r w:rsidRPr="00252AFB">
              <w:rPr>
                <w:szCs w:val="18"/>
              </w:rPr>
              <w:t>11,2</w:t>
            </w:r>
          </w:p>
        </w:tc>
        <w:tc>
          <w:tcPr>
            <w:tcW w:w="284" w:type="pct"/>
            <w:vAlign w:val="bottom"/>
          </w:tcPr>
          <w:p w14:paraId="7A3451EF" w14:textId="150628FE" w:rsidR="00252AFB" w:rsidRPr="00252AFB" w:rsidRDefault="00252AFB" w:rsidP="00252AFB">
            <w:pPr>
              <w:pStyle w:val="ZPpregtevilke"/>
            </w:pPr>
            <w:r w:rsidRPr="00252AFB">
              <w:rPr>
                <w:szCs w:val="18"/>
              </w:rPr>
              <w:t>708,3</w:t>
            </w:r>
          </w:p>
        </w:tc>
      </w:tr>
      <w:tr w:rsidR="00252AFB" w:rsidRPr="00252AFB" w14:paraId="21EF3D0A" w14:textId="77777777" w:rsidTr="005664C0">
        <w:trPr>
          <w:trHeight w:val="227"/>
          <w:jc w:val="center"/>
        </w:trPr>
        <w:tc>
          <w:tcPr>
            <w:tcW w:w="984" w:type="pct"/>
            <w:shd w:val="clear" w:color="auto" w:fill="auto"/>
            <w:noWrap/>
            <w:vAlign w:val="bottom"/>
          </w:tcPr>
          <w:p w14:paraId="3AB0BB4F" w14:textId="698B2633" w:rsidR="00252AFB" w:rsidRPr="00252AFB" w:rsidRDefault="00252AFB" w:rsidP="00252AFB">
            <w:pPr>
              <w:pStyle w:val="ZPpregtekst"/>
            </w:pPr>
            <w:r w:rsidRPr="00252AFB">
              <w:t>Češnje</w:t>
            </w:r>
          </w:p>
        </w:tc>
        <w:tc>
          <w:tcPr>
            <w:tcW w:w="288" w:type="pct"/>
            <w:shd w:val="clear" w:color="auto" w:fill="auto"/>
            <w:noWrap/>
            <w:vAlign w:val="bottom"/>
          </w:tcPr>
          <w:p w14:paraId="290EAAB4" w14:textId="70197D9C" w:rsidR="00252AFB" w:rsidRPr="00252AFB" w:rsidRDefault="00252AFB" w:rsidP="00252AFB">
            <w:pPr>
              <w:pStyle w:val="ZPpregtevilke"/>
            </w:pPr>
            <w:r w:rsidRPr="00252AFB">
              <w:t>5,3</w:t>
            </w:r>
          </w:p>
        </w:tc>
        <w:tc>
          <w:tcPr>
            <w:tcW w:w="288" w:type="pct"/>
            <w:shd w:val="clear" w:color="auto" w:fill="auto"/>
            <w:noWrap/>
            <w:vAlign w:val="bottom"/>
          </w:tcPr>
          <w:p w14:paraId="32B78F89" w14:textId="74FA333E" w:rsidR="00252AFB" w:rsidRPr="00252AFB" w:rsidRDefault="00252AFB" w:rsidP="00252AFB">
            <w:pPr>
              <w:pStyle w:val="ZPpregtevilke"/>
            </w:pPr>
            <w:r w:rsidRPr="00252AFB">
              <w:t>3,0</w:t>
            </w:r>
          </w:p>
        </w:tc>
        <w:tc>
          <w:tcPr>
            <w:tcW w:w="287" w:type="pct"/>
            <w:shd w:val="clear" w:color="auto" w:fill="auto"/>
            <w:noWrap/>
            <w:vAlign w:val="bottom"/>
          </w:tcPr>
          <w:p w14:paraId="470A53EF" w14:textId="5AEFA56D" w:rsidR="00252AFB" w:rsidRPr="00252AFB" w:rsidRDefault="00252AFB" w:rsidP="00252AFB">
            <w:pPr>
              <w:pStyle w:val="ZPpregtevilke"/>
            </w:pPr>
            <w:r w:rsidRPr="00252AFB">
              <w:t>7,8</w:t>
            </w:r>
          </w:p>
        </w:tc>
        <w:tc>
          <w:tcPr>
            <w:tcW w:w="287" w:type="pct"/>
            <w:shd w:val="clear" w:color="auto" w:fill="auto"/>
            <w:noWrap/>
            <w:vAlign w:val="bottom"/>
          </w:tcPr>
          <w:p w14:paraId="7242D781" w14:textId="3AC1B6CC" w:rsidR="00252AFB" w:rsidRPr="00252AFB" w:rsidRDefault="00252AFB" w:rsidP="00252AFB">
            <w:pPr>
              <w:pStyle w:val="ZPpregtevilke"/>
            </w:pPr>
            <w:r w:rsidRPr="00252AFB">
              <w:t>5,6</w:t>
            </w:r>
          </w:p>
        </w:tc>
        <w:tc>
          <w:tcPr>
            <w:tcW w:w="287" w:type="pct"/>
            <w:shd w:val="clear" w:color="auto" w:fill="auto"/>
            <w:noWrap/>
            <w:vAlign w:val="bottom"/>
          </w:tcPr>
          <w:p w14:paraId="09526E59" w14:textId="5821858C" w:rsidR="00252AFB" w:rsidRPr="00252AFB" w:rsidRDefault="00252AFB" w:rsidP="00252AFB">
            <w:pPr>
              <w:pStyle w:val="ZPpregtevilke"/>
            </w:pPr>
            <w:r w:rsidRPr="00252AFB">
              <w:t>8,9</w:t>
            </w:r>
          </w:p>
        </w:tc>
        <w:tc>
          <w:tcPr>
            <w:tcW w:w="287" w:type="pct"/>
            <w:shd w:val="clear" w:color="auto" w:fill="auto"/>
            <w:noWrap/>
            <w:vAlign w:val="bottom"/>
          </w:tcPr>
          <w:p w14:paraId="3A5FF0D3" w14:textId="2AA81BF7" w:rsidR="00252AFB" w:rsidRPr="00252AFB" w:rsidRDefault="00252AFB" w:rsidP="00252AFB">
            <w:pPr>
              <w:pStyle w:val="ZPpregtevilke"/>
            </w:pPr>
            <w:r w:rsidRPr="00252AFB">
              <w:t>7,1</w:t>
            </w:r>
          </w:p>
        </w:tc>
        <w:tc>
          <w:tcPr>
            <w:tcW w:w="287" w:type="pct"/>
            <w:shd w:val="clear" w:color="auto" w:fill="auto"/>
            <w:noWrap/>
            <w:vAlign w:val="bottom"/>
          </w:tcPr>
          <w:p w14:paraId="0DA693BD" w14:textId="1FBE2873" w:rsidR="00252AFB" w:rsidRPr="00252AFB" w:rsidRDefault="00252AFB" w:rsidP="00252AFB">
            <w:pPr>
              <w:pStyle w:val="ZPpregtevilke"/>
            </w:pPr>
            <w:r w:rsidRPr="00252AFB">
              <w:t>6,0</w:t>
            </w:r>
          </w:p>
        </w:tc>
        <w:tc>
          <w:tcPr>
            <w:tcW w:w="287" w:type="pct"/>
            <w:shd w:val="clear" w:color="auto" w:fill="auto"/>
            <w:noWrap/>
            <w:vAlign w:val="bottom"/>
          </w:tcPr>
          <w:p w14:paraId="4A7E7F45" w14:textId="105F521B" w:rsidR="00252AFB" w:rsidRPr="00252AFB" w:rsidRDefault="00252AFB" w:rsidP="00252AFB">
            <w:pPr>
              <w:pStyle w:val="ZPpregtevilke"/>
            </w:pPr>
            <w:r w:rsidRPr="00252AFB">
              <w:t>6,2</w:t>
            </w:r>
          </w:p>
        </w:tc>
        <w:tc>
          <w:tcPr>
            <w:tcW w:w="287" w:type="pct"/>
            <w:shd w:val="clear" w:color="auto" w:fill="auto"/>
            <w:noWrap/>
            <w:vAlign w:val="bottom"/>
          </w:tcPr>
          <w:p w14:paraId="71E54A16" w14:textId="5455EDC9" w:rsidR="00252AFB" w:rsidRPr="00252AFB" w:rsidRDefault="00252AFB" w:rsidP="00252AFB">
            <w:pPr>
              <w:pStyle w:val="ZPpregtevilke"/>
            </w:pPr>
            <w:r w:rsidRPr="00252AFB">
              <w:rPr>
                <w:szCs w:val="16"/>
              </w:rPr>
              <w:t>8,7</w:t>
            </w:r>
          </w:p>
        </w:tc>
        <w:tc>
          <w:tcPr>
            <w:tcW w:w="287" w:type="pct"/>
            <w:shd w:val="clear" w:color="auto" w:fill="auto"/>
            <w:noWrap/>
            <w:vAlign w:val="bottom"/>
          </w:tcPr>
          <w:p w14:paraId="04582DE6" w14:textId="57B8F7AF" w:rsidR="00252AFB" w:rsidRPr="00252AFB" w:rsidRDefault="00252AFB" w:rsidP="00252AFB">
            <w:pPr>
              <w:pStyle w:val="ZPpregtevilke"/>
            </w:pPr>
            <w:r w:rsidRPr="00252AFB">
              <w:rPr>
                <w:szCs w:val="16"/>
              </w:rPr>
              <w:t>5,4</w:t>
            </w:r>
          </w:p>
        </w:tc>
        <w:tc>
          <w:tcPr>
            <w:tcW w:w="287" w:type="pct"/>
            <w:shd w:val="clear" w:color="auto" w:fill="auto"/>
            <w:vAlign w:val="bottom"/>
          </w:tcPr>
          <w:p w14:paraId="45E5866E" w14:textId="7E87353A" w:rsidR="00252AFB" w:rsidRPr="00252AFB" w:rsidRDefault="00252AFB" w:rsidP="00252AFB">
            <w:pPr>
              <w:pStyle w:val="ZPpregtevilke"/>
            </w:pPr>
            <w:r w:rsidRPr="00252AFB">
              <w:rPr>
                <w:szCs w:val="16"/>
              </w:rPr>
              <w:t>6,4</w:t>
            </w:r>
          </w:p>
        </w:tc>
        <w:tc>
          <w:tcPr>
            <w:tcW w:w="287" w:type="pct"/>
            <w:vAlign w:val="bottom"/>
          </w:tcPr>
          <w:p w14:paraId="1162F471" w14:textId="5D26D498" w:rsidR="00252AFB" w:rsidRPr="00252AFB" w:rsidRDefault="00252AFB" w:rsidP="00252AFB">
            <w:pPr>
              <w:pStyle w:val="ZPpregtevilke"/>
            </w:pPr>
            <w:r w:rsidRPr="00252AFB">
              <w:t>6,2</w:t>
            </w:r>
          </w:p>
        </w:tc>
        <w:tc>
          <w:tcPr>
            <w:tcW w:w="284" w:type="pct"/>
            <w:vAlign w:val="bottom"/>
          </w:tcPr>
          <w:p w14:paraId="1C485BA9" w14:textId="3A93A5DF" w:rsidR="00252AFB" w:rsidRPr="00252AFB" w:rsidRDefault="00252AFB" w:rsidP="00252AFB">
            <w:pPr>
              <w:pStyle w:val="ZPpregtevilke"/>
            </w:pPr>
            <w:r w:rsidRPr="00252AFB">
              <w:rPr>
                <w:szCs w:val="18"/>
              </w:rPr>
              <w:t>3,4</w:t>
            </w:r>
          </w:p>
        </w:tc>
        <w:tc>
          <w:tcPr>
            <w:tcW w:w="284" w:type="pct"/>
            <w:vAlign w:val="bottom"/>
          </w:tcPr>
          <w:p w14:paraId="1EF1163F" w14:textId="736A1703" w:rsidR="00252AFB" w:rsidRPr="00252AFB" w:rsidRDefault="00252AFB" w:rsidP="00252AFB">
            <w:pPr>
              <w:pStyle w:val="ZPpregtevilke"/>
            </w:pPr>
            <w:r w:rsidRPr="00252AFB">
              <w:rPr>
                <w:szCs w:val="18"/>
              </w:rPr>
              <w:t>54,1</w:t>
            </w:r>
          </w:p>
        </w:tc>
      </w:tr>
      <w:tr w:rsidR="00252AFB" w:rsidRPr="00252AFB" w14:paraId="53EE79C2" w14:textId="77777777" w:rsidTr="005664C0">
        <w:trPr>
          <w:trHeight w:val="227"/>
          <w:jc w:val="center"/>
        </w:trPr>
        <w:tc>
          <w:tcPr>
            <w:tcW w:w="984" w:type="pct"/>
            <w:shd w:val="clear" w:color="auto" w:fill="auto"/>
            <w:noWrap/>
            <w:vAlign w:val="bottom"/>
          </w:tcPr>
          <w:p w14:paraId="72056D6A" w14:textId="044633C2" w:rsidR="00252AFB" w:rsidRPr="00252AFB" w:rsidRDefault="00252AFB" w:rsidP="00252AFB">
            <w:pPr>
              <w:pStyle w:val="ZPpregtekst"/>
            </w:pPr>
            <w:r w:rsidRPr="00252AFB">
              <w:t>Višnje</w:t>
            </w:r>
          </w:p>
        </w:tc>
        <w:tc>
          <w:tcPr>
            <w:tcW w:w="288" w:type="pct"/>
            <w:shd w:val="clear" w:color="auto" w:fill="auto"/>
            <w:noWrap/>
            <w:vAlign w:val="bottom"/>
          </w:tcPr>
          <w:p w14:paraId="554371F8" w14:textId="692195A5" w:rsidR="00252AFB" w:rsidRPr="00252AFB" w:rsidRDefault="00252AFB" w:rsidP="00252AFB">
            <w:pPr>
              <w:pStyle w:val="ZPpregtevilke"/>
            </w:pPr>
            <w:r w:rsidRPr="00252AFB">
              <w:t>3,9</w:t>
            </w:r>
          </w:p>
        </w:tc>
        <w:tc>
          <w:tcPr>
            <w:tcW w:w="288" w:type="pct"/>
            <w:shd w:val="clear" w:color="auto" w:fill="auto"/>
            <w:noWrap/>
            <w:vAlign w:val="bottom"/>
          </w:tcPr>
          <w:p w14:paraId="177817AE" w14:textId="118E59F4" w:rsidR="00252AFB" w:rsidRPr="00252AFB" w:rsidRDefault="00252AFB" w:rsidP="00252AFB">
            <w:pPr>
              <w:pStyle w:val="ZPpregtevilke"/>
            </w:pPr>
            <w:r w:rsidRPr="00252AFB">
              <w:t>0,7</w:t>
            </w:r>
          </w:p>
        </w:tc>
        <w:tc>
          <w:tcPr>
            <w:tcW w:w="287" w:type="pct"/>
            <w:shd w:val="clear" w:color="auto" w:fill="auto"/>
            <w:noWrap/>
            <w:vAlign w:val="bottom"/>
          </w:tcPr>
          <w:p w14:paraId="753126DB" w14:textId="164DE5A1" w:rsidR="00252AFB" w:rsidRPr="00252AFB" w:rsidRDefault="00252AFB" w:rsidP="00252AFB">
            <w:pPr>
              <w:pStyle w:val="ZPpregtevilke"/>
            </w:pPr>
            <w:r w:rsidRPr="00252AFB">
              <w:t>7,8</w:t>
            </w:r>
          </w:p>
        </w:tc>
        <w:tc>
          <w:tcPr>
            <w:tcW w:w="287" w:type="pct"/>
            <w:shd w:val="clear" w:color="auto" w:fill="auto"/>
            <w:noWrap/>
            <w:vAlign w:val="bottom"/>
          </w:tcPr>
          <w:p w14:paraId="79AC85AF" w14:textId="51BC0B45" w:rsidR="00252AFB" w:rsidRPr="00252AFB" w:rsidRDefault="00252AFB" w:rsidP="00252AFB">
            <w:pPr>
              <w:pStyle w:val="ZPpregtevilke"/>
            </w:pPr>
            <w:r w:rsidRPr="00252AFB">
              <w:t>5,6</w:t>
            </w:r>
          </w:p>
        </w:tc>
        <w:tc>
          <w:tcPr>
            <w:tcW w:w="287" w:type="pct"/>
            <w:shd w:val="clear" w:color="auto" w:fill="auto"/>
            <w:noWrap/>
            <w:vAlign w:val="bottom"/>
          </w:tcPr>
          <w:p w14:paraId="6A917A97" w14:textId="19434BAC" w:rsidR="00252AFB" w:rsidRPr="00252AFB" w:rsidRDefault="00252AFB" w:rsidP="00252AFB">
            <w:pPr>
              <w:pStyle w:val="ZPpregtevilke"/>
            </w:pPr>
            <w:r w:rsidRPr="00252AFB">
              <w:t>5,6</w:t>
            </w:r>
          </w:p>
        </w:tc>
        <w:tc>
          <w:tcPr>
            <w:tcW w:w="287" w:type="pct"/>
            <w:shd w:val="clear" w:color="auto" w:fill="auto"/>
            <w:noWrap/>
            <w:vAlign w:val="bottom"/>
          </w:tcPr>
          <w:p w14:paraId="6A18E1F9" w14:textId="28BDD6E0" w:rsidR="00252AFB" w:rsidRPr="00252AFB" w:rsidRDefault="00252AFB" w:rsidP="00252AFB">
            <w:pPr>
              <w:pStyle w:val="ZPpregtevilke"/>
            </w:pPr>
            <w:r w:rsidRPr="00252AFB">
              <w:t>4,3</w:t>
            </w:r>
          </w:p>
        </w:tc>
        <w:tc>
          <w:tcPr>
            <w:tcW w:w="287" w:type="pct"/>
            <w:shd w:val="clear" w:color="auto" w:fill="auto"/>
            <w:noWrap/>
            <w:vAlign w:val="bottom"/>
          </w:tcPr>
          <w:p w14:paraId="57A1F59B" w14:textId="2A5831C1" w:rsidR="00252AFB" w:rsidRPr="00252AFB" w:rsidRDefault="00252AFB" w:rsidP="00252AFB">
            <w:pPr>
              <w:pStyle w:val="ZPpregtevilke"/>
            </w:pPr>
            <w:r w:rsidRPr="00252AFB">
              <w:t>5,9</w:t>
            </w:r>
          </w:p>
        </w:tc>
        <w:tc>
          <w:tcPr>
            <w:tcW w:w="287" w:type="pct"/>
            <w:shd w:val="clear" w:color="auto" w:fill="auto"/>
            <w:noWrap/>
            <w:vAlign w:val="bottom"/>
          </w:tcPr>
          <w:p w14:paraId="7B582794" w14:textId="1230840E" w:rsidR="00252AFB" w:rsidRPr="00252AFB" w:rsidRDefault="00252AFB" w:rsidP="00252AFB">
            <w:pPr>
              <w:pStyle w:val="ZPpregtevilke"/>
            </w:pPr>
            <w:r w:rsidRPr="00252AFB">
              <w:t>8,7</w:t>
            </w:r>
          </w:p>
        </w:tc>
        <w:tc>
          <w:tcPr>
            <w:tcW w:w="287" w:type="pct"/>
            <w:shd w:val="clear" w:color="auto" w:fill="auto"/>
            <w:noWrap/>
            <w:vAlign w:val="bottom"/>
          </w:tcPr>
          <w:p w14:paraId="7FF344A9" w14:textId="38FCB2F9" w:rsidR="00252AFB" w:rsidRPr="00252AFB" w:rsidRDefault="00252AFB" w:rsidP="00252AFB">
            <w:pPr>
              <w:pStyle w:val="ZPpregtevilke"/>
            </w:pPr>
            <w:r w:rsidRPr="00252AFB">
              <w:rPr>
                <w:szCs w:val="16"/>
              </w:rPr>
              <w:t>5,5</w:t>
            </w:r>
          </w:p>
        </w:tc>
        <w:tc>
          <w:tcPr>
            <w:tcW w:w="287" w:type="pct"/>
            <w:shd w:val="clear" w:color="auto" w:fill="auto"/>
            <w:noWrap/>
            <w:vAlign w:val="bottom"/>
          </w:tcPr>
          <w:p w14:paraId="329DF6D0" w14:textId="0B818C39" w:rsidR="00252AFB" w:rsidRPr="00252AFB" w:rsidRDefault="00252AFB" w:rsidP="00252AFB">
            <w:pPr>
              <w:pStyle w:val="ZPpregtevilke"/>
            </w:pPr>
            <w:r w:rsidRPr="00252AFB">
              <w:rPr>
                <w:szCs w:val="16"/>
              </w:rPr>
              <w:t>5,2</w:t>
            </w:r>
          </w:p>
        </w:tc>
        <w:tc>
          <w:tcPr>
            <w:tcW w:w="287" w:type="pct"/>
            <w:shd w:val="clear" w:color="auto" w:fill="auto"/>
            <w:vAlign w:val="bottom"/>
          </w:tcPr>
          <w:p w14:paraId="7112674C" w14:textId="3ADE6591" w:rsidR="00252AFB" w:rsidRPr="00252AFB" w:rsidRDefault="00252AFB" w:rsidP="00252AFB">
            <w:pPr>
              <w:pStyle w:val="ZPpregtevilke"/>
            </w:pPr>
            <w:r w:rsidRPr="00252AFB">
              <w:rPr>
                <w:szCs w:val="16"/>
              </w:rPr>
              <w:t>1,4</w:t>
            </w:r>
          </w:p>
        </w:tc>
        <w:tc>
          <w:tcPr>
            <w:tcW w:w="287" w:type="pct"/>
            <w:vAlign w:val="bottom"/>
          </w:tcPr>
          <w:p w14:paraId="6A11B15D" w14:textId="592AB4EA" w:rsidR="00252AFB" w:rsidRPr="00252AFB" w:rsidRDefault="00252AFB" w:rsidP="00252AFB">
            <w:pPr>
              <w:pStyle w:val="ZPpregtevilke"/>
            </w:pPr>
            <w:r w:rsidRPr="00252AFB">
              <w:t>9,7</w:t>
            </w:r>
          </w:p>
        </w:tc>
        <w:tc>
          <w:tcPr>
            <w:tcW w:w="284" w:type="pct"/>
            <w:vAlign w:val="bottom"/>
          </w:tcPr>
          <w:p w14:paraId="43CE2636" w14:textId="6E665056" w:rsidR="00252AFB" w:rsidRPr="00252AFB" w:rsidRDefault="00252AFB" w:rsidP="00252AFB">
            <w:pPr>
              <w:pStyle w:val="ZPpregtevilke"/>
            </w:pPr>
            <w:r w:rsidRPr="00252AFB">
              <w:rPr>
                <w:szCs w:val="18"/>
              </w:rPr>
              <w:t>8,5</w:t>
            </w:r>
          </w:p>
        </w:tc>
        <w:tc>
          <w:tcPr>
            <w:tcW w:w="284" w:type="pct"/>
            <w:vAlign w:val="bottom"/>
          </w:tcPr>
          <w:p w14:paraId="569CAEE5" w14:textId="2F661326" w:rsidR="00252AFB" w:rsidRPr="00252AFB" w:rsidRDefault="00252AFB" w:rsidP="00252AFB">
            <w:pPr>
              <w:pStyle w:val="ZPpregtevilke"/>
            </w:pPr>
            <w:r w:rsidRPr="00252AFB">
              <w:rPr>
                <w:szCs w:val="18"/>
              </w:rPr>
              <w:t>87,5</w:t>
            </w:r>
          </w:p>
        </w:tc>
      </w:tr>
      <w:tr w:rsidR="00252AFB" w:rsidRPr="00252AFB" w14:paraId="73271924" w14:textId="77777777" w:rsidTr="005664C0">
        <w:trPr>
          <w:trHeight w:val="227"/>
          <w:jc w:val="center"/>
        </w:trPr>
        <w:tc>
          <w:tcPr>
            <w:tcW w:w="984" w:type="pct"/>
            <w:shd w:val="clear" w:color="auto" w:fill="auto"/>
            <w:noWrap/>
            <w:vAlign w:val="bottom"/>
          </w:tcPr>
          <w:p w14:paraId="7EC1D6E6" w14:textId="7111DCB9" w:rsidR="00252AFB" w:rsidRPr="00252AFB" w:rsidRDefault="00252AFB" w:rsidP="00252AFB">
            <w:pPr>
              <w:pStyle w:val="ZPpregtekst"/>
            </w:pPr>
            <w:r w:rsidRPr="00252AFB">
              <w:t>Češplje in slive</w:t>
            </w:r>
          </w:p>
        </w:tc>
        <w:tc>
          <w:tcPr>
            <w:tcW w:w="288" w:type="pct"/>
            <w:shd w:val="clear" w:color="auto" w:fill="auto"/>
            <w:noWrap/>
            <w:vAlign w:val="bottom"/>
          </w:tcPr>
          <w:p w14:paraId="6D5E2412" w14:textId="1E3A059E" w:rsidR="00252AFB" w:rsidRPr="00252AFB" w:rsidRDefault="00252AFB" w:rsidP="00252AFB">
            <w:pPr>
              <w:pStyle w:val="ZPpregtevilke"/>
            </w:pPr>
            <w:r w:rsidRPr="00252AFB">
              <w:t>14,7</w:t>
            </w:r>
          </w:p>
        </w:tc>
        <w:tc>
          <w:tcPr>
            <w:tcW w:w="288" w:type="pct"/>
            <w:shd w:val="clear" w:color="auto" w:fill="auto"/>
            <w:noWrap/>
            <w:vAlign w:val="bottom"/>
          </w:tcPr>
          <w:p w14:paraId="4F9AC3BE" w14:textId="2E3C9E00" w:rsidR="00252AFB" w:rsidRPr="00252AFB" w:rsidRDefault="00252AFB" w:rsidP="00252AFB">
            <w:pPr>
              <w:pStyle w:val="ZPpregtevilke"/>
            </w:pPr>
            <w:r w:rsidRPr="00252AFB">
              <w:t>7,9</w:t>
            </w:r>
          </w:p>
        </w:tc>
        <w:tc>
          <w:tcPr>
            <w:tcW w:w="287" w:type="pct"/>
            <w:shd w:val="clear" w:color="auto" w:fill="auto"/>
            <w:noWrap/>
            <w:vAlign w:val="bottom"/>
          </w:tcPr>
          <w:p w14:paraId="7F543DF1" w14:textId="43F07372" w:rsidR="00252AFB" w:rsidRPr="00252AFB" w:rsidRDefault="00252AFB" w:rsidP="00252AFB">
            <w:pPr>
              <w:pStyle w:val="ZPpregtevilke"/>
            </w:pPr>
            <w:r w:rsidRPr="00252AFB">
              <w:t>8,1</w:t>
            </w:r>
          </w:p>
        </w:tc>
        <w:tc>
          <w:tcPr>
            <w:tcW w:w="287" w:type="pct"/>
            <w:shd w:val="clear" w:color="auto" w:fill="auto"/>
            <w:noWrap/>
            <w:vAlign w:val="bottom"/>
          </w:tcPr>
          <w:p w14:paraId="5DD9324C" w14:textId="10BFC62D" w:rsidR="00252AFB" w:rsidRPr="00252AFB" w:rsidRDefault="00252AFB" w:rsidP="00252AFB">
            <w:pPr>
              <w:pStyle w:val="ZPpregtevilke"/>
            </w:pPr>
            <w:r w:rsidRPr="00252AFB">
              <w:t>11,0</w:t>
            </w:r>
          </w:p>
        </w:tc>
        <w:tc>
          <w:tcPr>
            <w:tcW w:w="287" w:type="pct"/>
            <w:shd w:val="clear" w:color="auto" w:fill="auto"/>
            <w:noWrap/>
            <w:vAlign w:val="bottom"/>
          </w:tcPr>
          <w:p w14:paraId="706B6F3D" w14:textId="4A3BADE4" w:rsidR="00252AFB" w:rsidRPr="00252AFB" w:rsidRDefault="00252AFB" w:rsidP="00252AFB">
            <w:pPr>
              <w:pStyle w:val="ZPpregtevilke"/>
            </w:pPr>
            <w:r w:rsidRPr="00252AFB">
              <w:t>12,1</w:t>
            </w:r>
          </w:p>
        </w:tc>
        <w:tc>
          <w:tcPr>
            <w:tcW w:w="287" w:type="pct"/>
            <w:shd w:val="clear" w:color="auto" w:fill="auto"/>
            <w:noWrap/>
            <w:vAlign w:val="bottom"/>
          </w:tcPr>
          <w:p w14:paraId="64976AFF" w14:textId="63241B3C" w:rsidR="00252AFB" w:rsidRPr="00252AFB" w:rsidRDefault="00252AFB" w:rsidP="00252AFB">
            <w:pPr>
              <w:pStyle w:val="ZPpregtevilke"/>
            </w:pPr>
            <w:r w:rsidRPr="00252AFB">
              <w:t>6,0</w:t>
            </w:r>
          </w:p>
        </w:tc>
        <w:tc>
          <w:tcPr>
            <w:tcW w:w="287" w:type="pct"/>
            <w:shd w:val="clear" w:color="auto" w:fill="auto"/>
            <w:noWrap/>
            <w:vAlign w:val="bottom"/>
          </w:tcPr>
          <w:p w14:paraId="1FF0B1F3" w14:textId="58C45928" w:rsidR="00252AFB" w:rsidRPr="00252AFB" w:rsidRDefault="00252AFB" w:rsidP="00252AFB">
            <w:pPr>
              <w:pStyle w:val="ZPpregtevilke"/>
            </w:pPr>
            <w:r w:rsidRPr="00252AFB">
              <w:t>10,1</w:t>
            </w:r>
          </w:p>
        </w:tc>
        <w:tc>
          <w:tcPr>
            <w:tcW w:w="287" w:type="pct"/>
            <w:shd w:val="clear" w:color="auto" w:fill="auto"/>
            <w:noWrap/>
            <w:vAlign w:val="bottom"/>
          </w:tcPr>
          <w:p w14:paraId="6FE76DAC" w14:textId="4C04E5A2" w:rsidR="00252AFB" w:rsidRPr="00252AFB" w:rsidRDefault="00252AFB" w:rsidP="00252AFB">
            <w:pPr>
              <w:pStyle w:val="ZPpregtevilke"/>
            </w:pPr>
            <w:r w:rsidRPr="00252AFB">
              <w:t>11,0</w:t>
            </w:r>
          </w:p>
        </w:tc>
        <w:tc>
          <w:tcPr>
            <w:tcW w:w="287" w:type="pct"/>
            <w:shd w:val="clear" w:color="auto" w:fill="auto"/>
            <w:noWrap/>
            <w:vAlign w:val="bottom"/>
          </w:tcPr>
          <w:p w14:paraId="1C675ABE" w14:textId="2097D8A2" w:rsidR="00252AFB" w:rsidRPr="00252AFB" w:rsidRDefault="00252AFB" w:rsidP="00252AFB">
            <w:pPr>
              <w:pStyle w:val="ZPpregtevilke"/>
            </w:pPr>
            <w:r w:rsidRPr="00252AFB">
              <w:rPr>
                <w:szCs w:val="16"/>
              </w:rPr>
              <w:t>8,9</w:t>
            </w:r>
          </w:p>
        </w:tc>
        <w:tc>
          <w:tcPr>
            <w:tcW w:w="287" w:type="pct"/>
            <w:shd w:val="clear" w:color="auto" w:fill="auto"/>
            <w:noWrap/>
            <w:vAlign w:val="bottom"/>
          </w:tcPr>
          <w:p w14:paraId="4410FD38" w14:textId="502C3CFA" w:rsidR="00252AFB" w:rsidRPr="00252AFB" w:rsidRDefault="00252AFB" w:rsidP="00252AFB">
            <w:pPr>
              <w:pStyle w:val="ZPpregtevilke"/>
            </w:pPr>
            <w:r w:rsidRPr="00252AFB">
              <w:rPr>
                <w:szCs w:val="16"/>
              </w:rPr>
              <w:t>8,3</w:t>
            </w:r>
          </w:p>
        </w:tc>
        <w:tc>
          <w:tcPr>
            <w:tcW w:w="287" w:type="pct"/>
            <w:shd w:val="clear" w:color="auto" w:fill="auto"/>
            <w:vAlign w:val="bottom"/>
          </w:tcPr>
          <w:p w14:paraId="5ACF3126" w14:textId="557C383C" w:rsidR="00252AFB" w:rsidRPr="00252AFB" w:rsidRDefault="00252AFB" w:rsidP="00252AFB">
            <w:pPr>
              <w:pStyle w:val="ZPpregtevilke"/>
            </w:pPr>
            <w:r w:rsidRPr="00252AFB">
              <w:rPr>
                <w:szCs w:val="16"/>
              </w:rPr>
              <w:t>4,7</w:t>
            </w:r>
          </w:p>
        </w:tc>
        <w:tc>
          <w:tcPr>
            <w:tcW w:w="287" w:type="pct"/>
            <w:vAlign w:val="bottom"/>
          </w:tcPr>
          <w:p w14:paraId="599D568B" w14:textId="4DF4F9D5" w:rsidR="00252AFB" w:rsidRPr="00252AFB" w:rsidRDefault="00252AFB" w:rsidP="00252AFB">
            <w:pPr>
              <w:pStyle w:val="ZPpregtevilke"/>
            </w:pPr>
            <w:r w:rsidRPr="00252AFB">
              <w:t>12,0</w:t>
            </w:r>
          </w:p>
        </w:tc>
        <w:tc>
          <w:tcPr>
            <w:tcW w:w="284" w:type="pct"/>
            <w:vAlign w:val="bottom"/>
          </w:tcPr>
          <w:p w14:paraId="040E073D" w14:textId="77CEC77F" w:rsidR="00252AFB" w:rsidRPr="00252AFB" w:rsidRDefault="00252AFB" w:rsidP="00252AFB">
            <w:pPr>
              <w:pStyle w:val="ZPpregtevilke"/>
            </w:pPr>
            <w:r w:rsidRPr="00252AFB">
              <w:rPr>
                <w:szCs w:val="18"/>
              </w:rPr>
              <w:t>8,2</w:t>
            </w:r>
          </w:p>
        </w:tc>
        <w:tc>
          <w:tcPr>
            <w:tcW w:w="284" w:type="pct"/>
            <w:vAlign w:val="bottom"/>
          </w:tcPr>
          <w:p w14:paraId="2938627D" w14:textId="67A85F94" w:rsidR="00252AFB" w:rsidRPr="00252AFB" w:rsidRDefault="00252AFB" w:rsidP="00252AFB">
            <w:pPr>
              <w:pStyle w:val="ZPpregtevilke"/>
            </w:pPr>
            <w:r w:rsidRPr="00252AFB">
              <w:rPr>
                <w:szCs w:val="18"/>
              </w:rPr>
              <w:t>67,7</w:t>
            </w:r>
          </w:p>
        </w:tc>
      </w:tr>
      <w:tr w:rsidR="00252AFB" w:rsidRPr="00252AFB" w14:paraId="3523651C" w14:textId="77777777" w:rsidTr="005664C0">
        <w:trPr>
          <w:trHeight w:val="227"/>
          <w:jc w:val="center"/>
        </w:trPr>
        <w:tc>
          <w:tcPr>
            <w:tcW w:w="984" w:type="pct"/>
            <w:shd w:val="clear" w:color="auto" w:fill="auto"/>
            <w:noWrap/>
            <w:vAlign w:val="bottom"/>
          </w:tcPr>
          <w:p w14:paraId="3DFC8213" w14:textId="3ECF705D" w:rsidR="00252AFB" w:rsidRPr="00252AFB" w:rsidRDefault="00252AFB" w:rsidP="00252AFB">
            <w:pPr>
              <w:pStyle w:val="ZPpregtekst"/>
            </w:pPr>
            <w:r w:rsidRPr="00252AFB">
              <w:t>Orehi</w:t>
            </w:r>
          </w:p>
        </w:tc>
        <w:tc>
          <w:tcPr>
            <w:tcW w:w="288" w:type="pct"/>
            <w:shd w:val="clear" w:color="auto" w:fill="auto"/>
            <w:noWrap/>
            <w:vAlign w:val="bottom"/>
          </w:tcPr>
          <w:p w14:paraId="1B16E075" w14:textId="7680C70F" w:rsidR="00252AFB" w:rsidRPr="00252AFB" w:rsidRDefault="00252AFB" w:rsidP="00252AFB">
            <w:pPr>
              <w:pStyle w:val="ZPpregtevilke"/>
            </w:pPr>
            <w:r w:rsidRPr="00252AFB">
              <w:t>3,6</w:t>
            </w:r>
          </w:p>
        </w:tc>
        <w:tc>
          <w:tcPr>
            <w:tcW w:w="288" w:type="pct"/>
            <w:shd w:val="clear" w:color="auto" w:fill="auto"/>
            <w:noWrap/>
            <w:vAlign w:val="bottom"/>
          </w:tcPr>
          <w:p w14:paraId="57AD9BE7" w14:textId="47D4F413" w:rsidR="00252AFB" w:rsidRPr="00252AFB" w:rsidRDefault="00252AFB" w:rsidP="00252AFB">
            <w:pPr>
              <w:pStyle w:val="ZPpregtevilke"/>
            </w:pPr>
            <w:r w:rsidRPr="00252AFB">
              <w:t>4,2</w:t>
            </w:r>
          </w:p>
        </w:tc>
        <w:tc>
          <w:tcPr>
            <w:tcW w:w="287" w:type="pct"/>
            <w:shd w:val="clear" w:color="auto" w:fill="auto"/>
            <w:noWrap/>
            <w:vAlign w:val="bottom"/>
          </w:tcPr>
          <w:p w14:paraId="3A42DDFC" w14:textId="70BA1082" w:rsidR="00252AFB" w:rsidRPr="00252AFB" w:rsidRDefault="00252AFB" w:rsidP="00252AFB">
            <w:pPr>
              <w:pStyle w:val="ZPpregtevilke"/>
            </w:pPr>
            <w:r w:rsidRPr="00252AFB">
              <w:t>3,6</w:t>
            </w:r>
          </w:p>
        </w:tc>
        <w:tc>
          <w:tcPr>
            <w:tcW w:w="287" w:type="pct"/>
            <w:shd w:val="clear" w:color="auto" w:fill="auto"/>
            <w:noWrap/>
            <w:vAlign w:val="bottom"/>
          </w:tcPr>
          <w:p w14:paraId="324AEA0F" w14:textId="177FF33B" w:rsidR="00252AFB" w:rsidRPr="00252AFB" w:rsidRDefault="00252AFB" w:rsidP="00252AFB">
            <w:pPr>
              <w:pStyle w:val="ZPpregtevilke"/>
            </w:pPr>
            <w:r w:rsidRPr="00252AFB">
              <w:t>2,7</w:t>
            </w:r>
          </w:p>
        </w:tc>
        <w:tc>
          <w:tcPr>
            <w:tcW w:w="287" w:type="pct"/>
            <w:shd w:val="clear" w:color="auto" w:fill="auto"/>
            <w:noWrap/>
            <w:vAlign w:val="bottom"/>
          </w:tcPr>
          <w:p w14:paraId="7F020F4C" w14:textId="5E0AAA68" w:rsidR="00252AFB" w:rsidRPr="00252AFB" w:rsidRDefault="00252AFB" w:rsidP="00252AFB">
            <w:pPr>
              <w:pStyle w:val="ZPpregtevilke"/>
            </w:pPr>
            <w:r w:rsidRPr="00252AFB">
              <w:t>2,8</w:t>
            </w:r>
          </w:p>
        </w:tc>
        <w:tc>
          <w:tcPr>
            <w:tcW w:w="287" w:type="pct"/>
            <w:shd w:val="clear" w:color="auto" w:fill="auto"/>
            <w:noWrap/>
            <w:vAlign w:val="bottom"/>
          </w:tcPr>
          <w:p w14:paraId="0D11CC40" w14:textId="3AA33D9D" w:rsidR="00252AFB" w:rsidRPr="00252AFB" w:rsidRDefault="00252AFB" w:rsidP="00252AFB">
            <w:pPr>
              <w:pStyle w:val="ZPpregtevilke"/>
            </w:pPr>
            <w:r w:rsidRPr="00252AFB">
              <w:t>2,6</w:t>
            </w:r>
          </w:p>
        </w:tc>
        <w:tc>
          <w:tcPr>
            <w:tcW w:w="287" w:type="pct"/>
            <w:shd w:val="clear" w:color="auto" w:fill="auto"/>
            <w:noWrap/>
            <w:vAlign w:val="bottom"/>
          </w:tcPr>
          <w:p w14:paraId="7ED56D9E" w14:textId="6D15DC59" w:rsidR="00252AFB" w:rsidRPr="00252AFB" w:rsidRDefault="00252AFB" w:rsidP="00252AFB">
            <w:pPr>
              <w:pStyle w:val="ZPpregtevilke"/>
            </w:pPr>
            <w:r w:rsidRPr="00252AFB">
              <w:t>3,6</w:t>
            </w:r>
          </w:p>
        </w:tc>
        <w:tc>
          <w:tcPr>
            <w:tcW w:w="287" w:type="pct"/>
            <w:shd w:val="clear" w:color="auto" w:fill="auto"/>
            <w:noWrap/>
            <w:vAlign w:val="bottom"/>
          </w:tcPr>
          <w:p w14:paraId="5CDB3358" w14:textId="4934BD24" w:rsidR="00252AFB" w:rsidRPr="00252AFB" w:rsidRDefault="00252AFB" w:rsidP="00252AFB">
            <w:pPr>
              <w:pStyle w:val="ZPpregtevilke"/>
            </w:pPr>
            <w:r w:rsidRPr="00252AFB">
              <w:t>2,5</w:t>
            </w:r>
          </w:p>
        </w:tc>
        <w:tc>
          <w:tcPr>
            <w:tcW w:w="287" w:type="pct"/>
            <w:shd w:val="clear" w:color="auto" w:fill="auto"/>
            <w:noWrap/>
            <w:vAlign w:val="bottom"/>
          </w:tcPr>
          <w:p w14:paraId="604D9501" w14:textId="133AF0F1" w:rsidR="00252AFB" w:rsidRPr="00252AFB" w:rsidRDefault="00252AFB" w:rsidP="00252AFB">
            <w:pPr>
              <w:pStyle w:val="ZPpregtevilke"/>
            </w:pPr>
            <w:r w:rsidRPr="00252AFB">
              <w:rPr>
                <w:szCs w:val="16"/>
              </w:rPr>
              <w:t>3,4</w:t>
            </w:r>
          </w:p>
        </w:tc>
        <w:tc>
          <w:tcPr>
            <w:tcW w:w="287" w:type="pct"/>
            <w:shd w:val="clear" w:color="auto" w:fill="auto"/>
            <w:noWrap/>
            <w:vAlign w:val="bottom"/>
          </w:tcPr>
          <w:p w14:paraId="1B5A1FA2" w14:textId="69A1E00E" w:rsidR="00252AFB" w:rsidRPr="00252AFB" w:rsidRDefault="00252AFB" w:rsidP="00252AFB">
            <w:pPr>
              <w:pStyle w:val="ZPpregtevilke"/>
            </w:pPr>
            <w:r w:rsidRPr="00252AFB">
              <w:rPr>
                <w:szCs w:val="16"/>
              </w:rPr>
              <w:t>2,0</w:t>
            </w:r>
          </w:p>
        </w:tc>
        <w:tc>
          <w:tcPr>
            <w:tcW w:w="287" w:type="pct"/>
            <w:shd w:val="clear" w:color="auto" w:fill="auto"/>
            <w:vAlign w:val="bottom"/>
          </w:tcPr>
          <w:p w14:paraId="6B7C3C47" w14:textId="3C7B8351" w:rsidR="00252AFB" w:rsidRPr="00252AFB" w:rsidRDefault="00252AFB" w:rsidP="00252AFB">
            <w:pPr>
              <w:pStyle w:val="ZPpregtevilke"/>
            </w:pPr>
            <w:r w:rsidRPr="00252AFB">
              <w:rPr>
                <w:szCs w:val="16"/>
              </w:rPr>
              <w:t>1,0</w:t>
            </w:r>
          </w:p>
        </w:tc>
        <w:tc>
          <w:tcPr>
            <w:tcW w:w="287" w:type="pct"/>
            <w:vAlign w:val="bottom"/>
          </w:tcPr>
          <w:p w14:paraId="18215300" w14:textId="147505D8" w:rsidR="00252AFB" w:rsidRPr="00252AFB" w:rsidRDefault="00252AFB" w:rsidP="00252AFB">
            <w:pPr>
              <w:pStyle w:val="ZPpregtevilke"/>
            </w:pPr>
            <w:r w:rsidRPr="00252AFB">
              <w:t>2,0</w:t>
            </w:r>
          </w:p>
        </w:tc>
        <w:tc>
          <w:tcPr>
            <w:tcW w:w="284" w:type="pct"/>
            <w:vAlign w:val="bottom"/>
          </w:tcPr>
          <w:p w14:paraId="5179ED5B" w14:textId="5BD04244" w:rsidR="00252AFB" w:rsidRPr="00252AFB" w:rsidRDefault="00252AFB" w:rsidP="00252AFB">
            <w:pPr>
              <w:pStyle w:val="ZPpregtevilke"/>
            </w:pPr>
            <w:r w:rsidRPr="00252AFB">
              <w:rPr>
                <w:szCs w:val="18"/>
              </w:rPr>
              <w:t>1,3</w:t>
            </w:r>
          </w:p>
        </w:tc>
        <w:tc>
          <w:tcPr>
            <w:tcW w:w="284" w:type="pct"/>
            <w:vAlign w:val="bottom"/>
          </w:tcPr>
          <w:p w14:paraId="4D93AB67" w14:textId="72C9FF35" w:rsidR="00252AFB" w:rsidRPr="00252AFB" w:rsidRDefault="00252AFB" w:rsidP="00252AFB">
            <w:pPr>
              <w:pStyle w:val="ZPpregtevilke"/>
            </w:pPr>
            <w:r w:rsidRPr="00252AFB">
              <w:rPr>
                <w:szCs w:val="18"/>
              </w:rPr>
              <w:t>67,4</w:t>
            </w:r>
          </w:p>
        </w:tc>
      </w:tr>
      <w:tr w:rsidR="00252AFB" w:rsidRPr="00252AFB" w14:paraId="4C73007A" w14:textId="77777777" w:rsidTr="005664C0">
        <w:trPr>
          <w:trHeight w:val="227"/>
          <w:jc w:val="center"/>
        </w:trPr>
        <w:tc>
          <w:tcPr>
            <w:tcW w:w="984" w:type="pct"/>
            <w:shd w:val="clear" w:color="auto" w:fill="auto"/>
            <w:noWrap/>
            <w:vAlign w:val="bottom"/>
          </w:tcPr>
          <w:p w14:paraId="29EAC315" w14:textId="1161B28F" w:rsidR="00252AFB" w:rsidRPr="00252AFB" w:rsidRDefault="00252AFB" w:rsidP="00252AFB">
            <w:pPr>
              <w:pStyle w:val="ZPpregtekst"/>
            </w:pPr>
            <w:r w:rsidRPr="00252AFB">
              <w:t>Drugo sadje, brez jagodičja</w:t>
            </w:r>
          </w:p>
        </w:tc>
        <w:tc>
          <w:tcPr>
            <w:tcW w:w="288" w:type="pct"/>
            <w:shd w:val="clear" w:color="auto" w:fill="auto"/>
            <w:noWrap/>
            <w:vAlign w:val="bottom"/>
          </w:tcPr>
          <w:p w14:paraId="2E4AC34A" w14:textId="1ED7E01F" w:rsidR="00252AFB" w:rsidRPr="00252AFB" w:rsidRDefault="00252AFB" w:rsidP="00252AFB">
            <w:pPr>
              <w:pStyle w:val="ZPpregtevilke"/>
            </w:pPr>
            <w:r w:rsidRPr="00252AFB">
              <w:t>8,3</w:t>
            </w:r>
          </w:p>
        </w:tc>
        <w:tc>
          <w:tcPr>
            <w:tcW w:w="288" w:type="pct"/>
            <w:shd w:val="clear" w:color="auto" w:fill="auto"/>
            <w:noWrap/>
            <w:vAlign w:val="bottom"/>
          </w:tcPr>
          <w:p w14:paraId="0532AC60" w14:textId="3D1FA86B" w:rsidR="00252AFB" w:rsidRPr="00252AFB" w:rsidRDefault="00252AFB" w:rsidP="00252AFB">
            <w:pPr>
              <w:pStyle w:val="ZPpregtevilke"/>
            </w:pPr>
            <w:r w:rsidRPr="00252AFB">
              <w:t>6,8</w:t>
            </w:r>
          </w:p>
        </w:tc>
        <w:tc>
          <w:tcPr>
            <w:tcW w:w="287" w:type="pct"/>
            <w:shd w:val="clear" w:color="auto" w:fill="auto"/>
            <w:noWrap/>
            <w:vAlign w:val="bottom"/>
          </w:tcPr>
          <w:p w14:paraId="040BA516" w14:textId="6FE4BE84" w:rsidR="00252AFB" w:rsidRPr="00252AFB" w:rsidRDefault="00252AFB" w:rsidP="00252AFB">
            <w:pPr>
              <w:pStyle w:val="ZPpregtevilke"/>
            </w:pPr>
            <w:r w:rsidRPr="00252AFB">
              <w:t>9,2</w:t>
            </w:r>
          </w:p>
        </w:tc>
        <w:tc>
          <w:tcPr>
            <w:tcW w:w="287" w:type="pct"/>
            <w:shd w:val="clear" w:color="auto" w:fill="auto"/>
            <w:noWrap/>
            <w:vAlign w:val="bottom"/>
          </w:tcPr>
          <w:p w14:paraId="4DC8F809" w14:textId="4DA51E92" w:rsidR="00252AFB" w:rsidRPr="00252AFB" w:rsidRDefault="00252AFB" w:rsidP="00252AFB">
            <w:pPr>
              <w:pStyle w:val="ZPpregtevilke"/>
            </w:pPr>
            <w:r w:rsidRPr="00252AFB">
              <w:t>9,4</w:t>
            </w:r>
          </w:p>
        </w:tc>
        <w:tc>
          <w:tcPr>
            <w:tcW w:w="287" w:type="pct"/>
            <w:shd w:val="clear" w:color="auto" w:fill="auto"/>
            <w:noWrap/>
            <w:vAlign w:val="bottom"/>
          </w:tcPr>
          <w:p w14:paraId="31E05034" w14:textId="60E1AA80" w:rsidR="00252AFB" w:rsidRPr="00252AFB" w:rsidRDefault="00252AFB" w:rsidP="00252AFB">
            <w:pPr>
              <w:pStyle w:val="ZPpregtevilke"/>
            </w:pPr>
            <w:r w:rsidRPr="00252AFB">
              <w:t>8,2</w:t>
            </w:r>
          </w:p>
        </w:tc>
        <w:tc>
          <w:tcPr>
            <w:tcW w:w="287" w:type="pct"/>
            <w:shd w:val="clear" w:color="auto" w:fill="auto"/>
            <w:noWrap/>
            <w:vAlign w:val="bottom"/>
          </w:tcPr>
          <w:p w14:paraId="0571BA0E" w14:textId="3A6C0875" w:rsidR="00252AFB" w:rsidRPr="00252AFB" w:rsidRDefault="00252AFB" w:rsidP="00252AFB">
            <w:pPr>
              <w:pStyle w:val="ZPpregtevilke"/>
            </w:pPr>
            <w:r w:rsidRPr="00252AFB">
              <w:t>6,7</w:t>
            </w:r>
          </w:p>
        </w:tc>
        <w:tc>
          <w:tcPr>
            <w:tcW w:w="287" w:type="pct"/>
            <w:shd w:val="clear" w:color="auto" w:fill="auto"/>
            <w:noWrap/>
            <w:vAlign w:val="bottom"/>
          </w:tcPr>
          <w:p w14:paraId="76FB526C" w14:textId="0EA697F3" w:rsidR="00252AFB" w:rsidRPr="00252AFB" w:rsidRDefault="00252AFB" w:rsidP="00252AFB">
            <w:pPr>
              <w:pStyle w:val="ZPpregtevilke"/>
            </w:pPr>
            <w:r w:rsidRPr="00252AFB">
              <w:t>6,1</w:t>
            </w:r>
          </w:p>
        </w:tc>
        <w:tc>
          <w:tcPr>
            <w:tcW w:w="287" w:type="pct"/>
            <w:shd w:val="clear" w:color="auto" w:fill="auto"/>
            <w:noWrap/>
            <w:vAlign w:val="bottom"/>
          </w:tcPr>
          <w:p w14:paraId="2295E0F0" w14:textId="6CBF3F7B" w:rsidR="00252AFB" w:rsidRPr="00252AFB" w:rsidRDefault="00252AFB" w:rsidP="00252AFB">
            <w:pPr>
              <w:pStyle w:val="ZPpregtevilke"/>
            </w:pPr>
            <w:r w:rsidRPr="00252AFB">
              <w:t>6,6</w:t>
            </w:r>
          </w:p>
        </w:tc>
        <w:tc>
          <w:tcPr>
            <w:tcW w:w="287" w:type="pct"/>
            <w:shd w:val="clear" w:color="auto" w:fill="auto"/>
            <w:noWrap/>
            <w:vAlign w:val="bottom"/>
          </w:tcPr>
          <w:p w14:paraId="6AE319A6" w14:textId="34DB6050" w:rsidR="00252AFB" w:rsidRPr="00252AFB" w:rsidRDefault="00252AFB" w:rsidP="00252AFB">
            <w:pPr>
              <w:pStyle w:val="ZPpregtevilke"/>
            </w:pPr>
            <w:r w:rsidRPr="00252AFB">
              <w:rPr>
                <w:szCs w:val="16"/>
              </w:rPr>
              <w:t>12,7</w:t>
            </w:r>
          </w:p>
        </w:tc>
        <w:tc>
          <w:tcPr>
            <w:tcW w:w="287" w:type="pct"/>
            <w:shd w:val="clear" w:color="auto" w:fill="auto"/>
            <w:noWrap/>
            <w:vAlign w:val="bottom"/>
          </w:tcPr>
          <w:p w14:paraId="255BD391" w14:textId="386B155A" w:rsidR="00252AFB" w:rsidRPr="00252AFB" w:rsidRDefault="00252AFB" w:rsidP="00252AFB">
            <w:pPr>
              <w:pStyle w:val="ZPpregtevilke"/>
            </w:pPr>
            <w:r w:rsidRPr="00252AFB">
              <w:rPr>
                <w:szCs w:val="16"/>
              </w:rPr>
              <w:t>11,2</w:t>
            </w:r>
          </w:p>
        </w:tc>
        <w:tc>
          <w:tcPr>
            <w:tcW w:w="287" w:type="pct"/>
            <w:shd w:val="clear" w:color="auto" w:fill="auto"/>
            <w:vAlign w:val="bottom"/>
          </w:tcPr>
          <w:p w14:paraId="4ED028A2" w14:textId="5EC979F2" w:rsidR="00252AFB" w:rsidRPr="00252AFB" w:rsidRDefault="00252AFB" w:rsidP="00252AFB">
            <w:pPr>
              <w:pStyle w:val="ZPpregtevilke"/>
            </w:pPr>
            <w:r w:rsidRPr="00252AFB">
              <w:rPr>
                <w:szCs w:val="16"/>
              </w:rPr>
              <w:t>8,5</w:t>
            </w:r>
          </w:p>
        </w:tc>
        <w:tc>
          <w:tcPr>
            <w:tcW w:w="287" w:type="pct"/>
            <w:vAlign w:val="bottom"/>
          </w:tcPr>
          <w:p w14:paraId="22B3A938" w14:textId="38A33E79" w:rsidR="00252AFB" w:rsidRPr="00252AFB" w:rsidRDefault="00252AFB" w:rsidP="00252AFB">
            <w:pPr>
              <w:pStyle w:val="ZPpregtevilke"/>
            </w:pPr>
            <w:r w:rsidRPr="00252AFB">
              <w:t>11,3</w:t>
            </w:r>
          </w:p>
        </w:tc>
        <w:tc>
          <w:tcPr>
            <w:tcW w:w="284" w:type="pct"/>
            <w:vAlign w:val="bottom"/>
          </w:tcPr>
          <w:p w14:paraId="616F7F11" w14:textId="4F1BAFB6" w:rsidR="00252AFB" w:rsidRPr="00252AFB" w:rsidRDefault="00252AFB" w:rsidP="00252AFB">
            <w:pPr>
              <w:pStyle w:val="ZPpregtevilke"/>
            </w:pPr>
            <w:r w:rsidRPr="00252AFB">
              <w:rPr>
                <w:szCs w:val="18"/>
              </w:rPr>
              <w:t>6,2</w:t>
            </w:r>
          </w:p>
        </w:tc>
        <w:tc>
          <w:tcPr>
            <w:tcW w:w="284" w:type="pct"/>
            <w:vAlign w:val="bottom"/>
          </w:tcPr>
          <w:p w14:paraId="0D6A9216" w14:textId="0A347F5A" w:rsidR="00252AFB" w:rsidRPr="00252AFB" w:rsidRDefault="00252AFB" w:rsidP="00252AFB">
            <w:pPr>
              <w:pStyle w:val="ZPpregtevilke"/>
            </w:pPr>
            <w:r w:rsidRPr="00252AFB">
              <w:rPr>
                <w:szCs w:val="18"/>
              </w:rPr>
              <w:t>54,9</w:t>
            </w:r>
          </w:p>
        </w:tc>
      </w:tr>
      <w:tr w:rsidR="00252AFB" w:rsidRPr="00252AFB" w14:paraId="1005ACA1" w14:textId="77777777" w:rsidTr="005664C0">
        <w:trPr>
          <w:trHeight w:val="227"/>
          <w:jc w:val="center"/>
        </w:trPr>
        <w:tc>
          <w:tcPr>
            <w:tcW w:w="984" w:type="pct"/>
            <w:shd w:val="clear" w:color="auto" w:fill="auto"/>
            <w:noWrap/>
            <w:vAlign w:val="bottom"/>
          </w:tcPr>
          <w:p w14:paraId="72E621C8" w14:textId="5FA86E83" w:rsidR="00252AFB" w:rsidRPr="00252AFB" w:rsidRDefault="00252AFB" w:rsidP="00252AFB">
            <w:pPr>
              <w:pStyle w:val="ZPpregtekst"/>
            </w:pPr>
            <w:r w:rsidRPr="00252AFB">
              <w:t>Jagode</w:t>
            </w:r>
          </w:p>
        </w:tc>
        <w:tc>
          <w:tcPr>
            <w:tcW w:w="288" w:type="pct"/>
            <w:shd w:val="clear" w:color="auto" w:fill="auto"/>
            <w:noWrap/>
            <w:vAlign w:val="bottom"/>
          </w:tcPr>
          <w:p w14:paraId="01AAF138" w14:textId="523DF0FD" w:rsidR="00252AFB" w:rsidRPr="00252AFB" w:rsidRDefault="00252AFB" w:rsidP="00252AFB">
            <w:pPr>
              <w:pStyle w:val="ZPpregtevilke"/>
            </w:pPr>
            <w:r w:rsidRPr="00252AFB">
              <w:t>16,2</w:t>
            </w:r>
          </w:p>
        </w:tc>
        <w:tc>
          <w:tcPr>
            <w:tcW w:w="288" w:type="pct"/>
            <w:shd w:val="clear" w:color="auto" w:fill="auto"/>
            <w:noWrap/>
            <w:vAlign w:val="bottom"/>
          </w:tcPr>
          <w:p w14:paraId="15F492B1" w14:textId="64A8440A" w:rsidR="00252AFB" w:rsidRPr="00252AFB" w:rsidRDefault="00252AFB" w:rsidP="00252AFB">
            <w:pPr>
              <w:pStyle w:val="ZPpregtevilke"/>
            </w:pPr>
            <w:r w:rsidRPr="00252AFB">
              <w:t>15,1</w:t>
            </w:r>
          </w:p>
        </w:tc>
        <w:tc>
          <w:tcPr>
            <w:tcW w:w="287" w:type="pct"/>
            <w:shd w:val="clear" w:color="auto" w:fill="auto"/>
            <w:noWrap/>
            <w:vAlign w:val="bottom"/>
          </w:tcPr>
          <w:p w14:paraId="62AC3D42" w14:textId="0F49E7B8" w:rsidR="00252AFB" w:rsidRPr="00252AFB" w:rsidRDefault="00252AFB" w:rsidP="00252AFB">
            <w:pPr>
              <w:pStyle w:val="ZPpregtevilke"/>
            </w:pPr>
            <w:r w:rsidRPr="00252AFB">
              <w:t>18,7</w:t>
            </w:r>
          </w:p>
        </w:tc>
        <w:tc>
          <w:tcPr>
            <w:tcW w:w="287" w:type="pct"/>
            <w:shd w:val="clear" w:color="auto" w:fill="auto"/>
            <w:noWrap/>
            <w:vAlign w:val="bottom"/>
          </w:tcPr>
          <w:p w14:paraId="04B6FD39" w14:textId="5C25EEAB" w:rsidR="00252AFB" w:rsidRPr="00252AFB" w:rsidRDefault="00252AFB" w:rsidP="00252AFB">
            <w:pPr>
              <w:pStyle w:val="ZPpregtevilke"/>
            </w:pPr>
            <w:r w:rsidRPr="00252AFB">
              <w:t>17,5</w:t>
            </w:r>
          </w:p>
        </w:tc>
        <w:tc>
          <w:tcPr>
            <w:tcW w:w="287" w:type="pct"/>
            <w:shd w:val="clear" w:color="auto" w:fill="auto"/>
            <w:noWrap/>
            <w:vAlign w:val="bottom"/>
          </w:tcPr>
          <w:p w14:paraId="7B1D2AED" w14:textId="1B743879" w:rsidR="00252AFB" w:rsidRPr="00252AFB" w:rsidRDefault="00252AFB" w:rsidP="00252AFB">
            <w:pPr>
              <w:pStyle w:val="ZPpregtevilke"/>
            </w:pPr>
            <w:r w:rsidRPr="00252AFB">
              <w:t>20,1</w:t>
            </w:r>
          </w:p>
        </w:tc>
        <w:tc>
          <w:tcPr>
            <w:tcW w:w="287" w:type="pct"/>
            <w:shd w:val="clear" w:color="auto" w:fill="auto"/>
            <w:noWrap/>
            <w:vAlign w:val="bottom"/>
          </w:tcPr>
          <w:p w14:paraId="2904C148" w14:textId="2CC04A69" w:rsidR="00252AFB" w:rsidRPr="00252AFB" w:rsidRDefault="00252AFB" w:rsidP="00252AFB">
            <w:pPr>
              <w:pStyle w:val="ZPpregtevilke"/>
            </w:pPr>
            <w:r w:rsidRPr="00252AFB">
              <w:t>18,8</w:t>
            </w:r>
          </w:p>
        </w:tc>
        <w:tc>
          <w:tcPr>
            <w:tcW w:w="287" w:type="pct"/>
            <w:shd w:val="clear" w:color="auto" w:fill="auto"/>
            <w:noWrap/>
            <w:vAlign w:val="bottom"/>
          </w:tcPr>
          <w:p w14:paraId="3677B24F" w14:textId="01631AD4" w:rsidR="00252AFB" w:rsidRPr="00252AFB" w:rsidRDefault="00252AFB" w:rsidP="00252AFB">
            <w:pPr>
              <w:pStyle w:val="ZPpregtevilke"/>
            </w:pPr>
            <w:r w:rsidRPr="00252AFB">
              <w:t>20,2</w:t>
            </w:r>
          </w:p>
        </w:tc>
        <w:tc>
          <w:tcPr>
            <w:tcW w:w="287" w:type="pct"/>
            <w:shd w:val="clear" w:color="auto" w:fill="auto"/>
            <w:noWrap/>
            <w:vAlign w:val="bottom"/>
          </w:tcPr>
          <w:p w14:paraId="290061A8" w14:textId="39EDC2E6" w:rsidR="00252AFB" w:rsidRPr="00252AFB" w:rsidRDefault="00252AFB" w:rsidP="00252AFB">
            <w:pPr>
              <w:pStyle w:val="ZPpregtevilke"/>
            </w:pPr>
            <w:r w:rsidRPr="00252AFB">
              <w:t>18,4</w:t>
            </w:r>
          </w:p>
        </w:tc>
        <w:tc>
          <w:tcPr>
            <w:tcW w:w="287" w:type="pct"/>
            <w:shd w:val="clear" w:color="auto" w:fill="auto"/>
            <w:noWrap/>
            <w:vAlign w:val="bottom"/>
          </w:tcPr>
          <w:p w14:paraId="0EAF4586" w14:textId="401D7730" w:rsidR="00252AFB" w:rsidRPr="00252AFB" w:rsidRDefault="00252AFB" w:rsidP="00252AFB">
            <w:pPr>
              <w:pStyle w:val="ZPpregtevilke"/>
            </w:pPr>
            <w:r w:rsidRPr="00252AFB">
              <w:rPr>
                <w:szCs w:val="16"/>
              </w:rPr>
              <w:t>18,6</w:t>
            </w:r>
          </w:p>
        </w:tc>
        <w:tc>
          <w:tcPr>
            <w:tcW w:w="287" w:type="pct"/>
            <w:shd w:val="clear" w:color="auto" w:fill="auto"/>
            <w:noWrap/>
            <w:vAlign w:val="bottom"/>
          </w:tcPr>
          <w:p w14:paraId="750AD0D6" w14:textId="4A893447" w:rsidR="00252AFB" w:rsidRPr="00252AFB" w:rsidRDefault="00252AFB" w:rsidP="00252AFB">
            <w:pPr>
              <w:pStyle w:val="ZPpregtevilke"/>
            </w:pPr>
            <w:r w:rsidRPr="00252AFB">
              <w:rPr>
                <w:szCs w:val="16"/>
              </w:rPr>
              <w:t>16,6</w:t>
            </w:r>
          </w:p>
        </w:tc>
        <w:tc>
          <w:tcPr>
            <w:tcW w:w="287" w:type="pct"/>
            <w:shd w:val="clear" w:color="auto" w:fill="auto"/>
            <w:vAlign w:val="bottom"/>
          </w:tcPr>
          <w:p w14:paraId="3AFA938F" w14:textId="0C1458A1" w:rsidR="00252AFB" w:rsidRPr="00252AFB" w:rsidRDefault="00252AFB" w:rsidP="00252AFB">
            <w:pPr>
              <w:pStyle w:val="ZPpregtevilke"/>
            </w:pPr>
            <w:r w:rsidRPr="00252AFB">
              <w:rPr>
                <w:szCs w:val="16"/>
              </w:rPr>
              <w:t>15,6</w:t>
            </w:r>
          </w:p>
        </w:tc>
        <w:tc>
          <w:tcPr>
            <w:tcW w:w="287" w:type="pct"/>
            <w:vAlign w:val="bottom"/>
          </w:tcPr>
          <w:p w14:paraId="39FBAB7E" w14:textId="1B172EE6" w:rsidR="00252AFB" w:rsidRPr="00252AFB" w:rsidRDefault="00252AFB" w:rsidP="00252AFB">
            <w:pPr>
              <w:pStyle w:val="ZPpregtevilke"/>
            </w:pPr>
            <w:r w:rsidRPr="00252AFB">
              <w:t>17,1</w:t>
            </w:r>
          </w:p>
        </w:tc>
        <w:tc>
          <w:tcPr>
            <w:tcW w:w="284" w:type="pct"/>
            <w:vAlign w:val="bottom"/>
          </w:tcPr>
          <w:p w14:paraId="06EED2C0" w14:textId="348A0A3A" w:rsidR="00252AFB" w:rsidRPr="00252AFB" w:rsidRDefault="00252AFB" w:rsidP="00252AFB">
            <w:pPr>
              <w:pStyle w:val="ZPpregtevilke"/>
            </w:pPr>
            <w:r w:rsidRPr="00252AFB">
              <w:rPr>
                <w:szCs w:val="18"/>
              </w:rPr>
              <w:t>17,3</w:t>
            </w:r>
          </w:p>
        </w:tc>
        <w:tc>
          <w:tcPr>
            <w:tcW w:w="284" w:type="pct"/>
            <w:vAlign w:val="bottom"/>
          </w:tcPr>
          <w:p w14:paraId="1317B84A" w14:textId="4453F78A" w:rsidR="00252AFB" w:rsidRPr="00252AFB" w:rsidRDefault="00252AFB" w:rsidP="00252AFB">
            <w:pPr>
              <w:pStyle w:val="ZPpregtevilke"/>
            </w:pPr>
            <w:r w:rsidRPr="00252AFB">
              <w:rPr>
                <w:szCs w:val="18"/>
              </w:rPr>
              <w:t>101,0</w:t>
            </w:r>
          </w:p>
        </w:tc>
      </w:tr>
      <w:tr w:rsidR="00252AFB" w:rsidRPr="00252AFB" w14:paraId="5A358249" w14:textId="77777777" w:rsidTr="005664C0">
        <w:trPr>
          <w:trHeight w:val="227"/>
          <w:jc w:val="center"/>
        </w:trPr>
        <w:tc>
          <w:tcPr>
            <w:tcW w:w="984" w:type="pct"/>
            <w:shd w:val="clear" w:color="auto" w:fill="auto"/>
            <w:noWrap/>
            <w:vAlign w:val="bottom"/>
          </w:tcPr>
          <w:p w14:paraId="44BC4360" w14:textId="5EAC055E" w:rsidR="00252AFB" w:rsidRPr="00252AFB" w:rsidRDefault="00252AFB" w:rsidP="00252AFB">
            <w:pPr>
              <w:pStyle w:val="ZPpregtekst"/>
            </w:pPr>
            <w:r w:rsidRPr="00252AFB">
              <w:t>Drugo jagodičje, brez jagod</w:t>
            </w:r>
          </w:p>
        </w:tc>
        <w:tc>
          <w:tcPr>
            <w:tcW w:w="288" w:type="pct"/>
            <w:shd w:val="clear" w:color="auto" w:fill="auto"/>
            <w:noWrap/>
            <w:vAlign w:val="bottom"/>
          </w:tcPr>
          <w:p w14:paraId="05719E22" w14:textId="03AF3628" w:rsidR="00252AFB" w:rsidRPr="00252AFB" w:rsidRDefault="00252AFB" w:rsidP="00252AFB">
            <w:pPr>
              <w:pStyle w:val="ZPpregtevilke"/>
            </w:pPr>
            <w:r w:rsidRPr="00252AFB">
              <w:t>4,0</w:t>
            </w:r>
          </w:p>
        </w:tc>
        <w:tc>
          <w:tcPr>
            <w:tcW w:w="288" w:type="pct"/>
            <w:shd w:val="clear" w:color="auto" w:fill="auto"/>
            <w:noWrap/>
            <w:vAlign w:val="bottom"/>
          </w:tcPr>
          <w:p w14:paraId="72CC332C" w14:textId="3DB0D10F" w:rsidR="00252AFB" w:rsidRPr="00252AFB" w:rsidRDefault="00252AFB" w:rsidP="00252AFB">
            <w:pPr>
              <w:pStyle w:val="ZPpregtevilke"/>
            </w:pPr>
            <w:r w:rsidRPr="00252AFB">
              <w:t>3,4</w:t>
            </w:r>
          </w:p>
        </w:tc>
        <w:tc>
          <w:tcPr>
            <w:tcW w:w="287" w:type="pct"/>
            <w:shd w:val="clear" w:color="auto" w:fill="auto"/>
            <w:noWrap/>
            <w:vAlign w:val="bottom"/>
          </w:tcPr>
          <w:p w14:paraId="1ED4215D" w14:textId="1529250B" w:rsidR="00252AFB" w:rsidRPr="00252AFB" w:rsidRDefault="00252AFB" w:rsidP="00252AFB">
            <w:pPr>
              <w:pStyle w:val="ZPpregtevilke"/>
            </w:pPr>
            <w:r w:rsidRPr="00252AFB">
              <w:t>3,2</w:t>
            </w:r>
          </w:p>
        </w:tc>
        <w:tc>
          <w:tcPr>
            <w:tcW w:w="287" w:type="pct"/>
            <w:shd w:val="clear" w:color="auto" w:fill="auto"/>
            <w:noWrap/>
            <w:vAlign w:val="bottom"/>
          </w:tcPr>
          <w:p w14:paraId="4B10A25C" w14:textId="29471456" w:rsidR="00252AFB" w:rsidRPr="00252AFB" w:rsidRDefault="00252AFB" w:rsidP="00252AFB">
            <w:pPr>
              <w:pStyle w:val="ZPpregtevilke"/>
            </w:pPr>
            <w:r w:rsidRPr="00252AFB">
              <w:t>3,6</w:t>
            </w:r>
          </w:p>
        </w:tc>
        <w:tc>
          <w:tcPr>
            <w:tcW w:w="287" w:type="pct"/>
            <w:shd w:val="clear" w:color="auto" w:fill="auto"/>
            <w:noWrap/>
            <w:vAlign w:val="bottom"/>
          </w:tcPr>
          <w:p w14:paraId="58317864" w14:textId="138BD9FE" w:rsidR="00252AFB" w:rsidRPr="00252AFB" w:rsidRDefault="00252AFB" w:rsidP="00252AFB">
            <w:pPr>
              <w:pStyle w:val="ZPpregtevilke"/>
            </w:pPr>
            <w:r w:rsidRPr="00252AFB">
              <w:t>4,2</w:t>
            </w:r>
          </w:p>
        </w:tc>
        <w:tc>
          <w:tcPr>
            <w:tcW w:w="287" w:type="pct"/>
            <w:shd w:val="clear" w:color="auto" w:fill="auto"/>
            <w:noWrap/>
            <w:vAlign w:val="bottom"/>
          </w:tcPr>
          <w:p w14:paraId="7CE46D6A" w14:textId="08AAE018" w:rsidR="00252AFB" w:rsidRPr="00252AFB" w:rsidRDefault="00252AFB" w:rsidP="00252AFB">
            <w:pPr>
              <w:pStyle w:val="ZPpregtevilke"/>
            </w:pPr>
            <w:r w:rsidRPr="00252AFB">
              <w:t>4,7</w:t>
            </w:r>
          </w:p>
        </w:tc>
        <w:tc>
          <w:tcPr>
            <w:tcW w:w="287" w:type="pct"/>
            <w:shd w:val="clear" w:color="auto" w:fill="auto"/>
            <w:noWrap/>
            <w:vAlign w:val="bottom"/>
          </w:tcPr>
          <w:p w14:paraId="62467A96" w14:textId="6EEEE18F" w:rsidR="00252AFB" w:rsidRPr="00252AFB" w:rsidRDefault="00252AFB" w:rsidP="00252AFB">
            <w:pPr>
              <w:pStyle w:val="ZPpregtevilke"/>
            </w:pPr>
            <w:r w:rsidRPr="00252AFB">
              <w:t>4,5</w:t>
            </w:r>
          </w:p>
        </w:tc>
        <w:tc>
          <w:tcPr>
            <w:tcW w:w="287" w:type="pct"/>
            <w:shd w:val="clear" w:color="auto" w:fill="auto"/>
            <w:noWrap/>
            <w:vAlign w:val="bottom"/>
          </w:tcPr>
          <w:p w14:paraId="44D9A8BB" w14:textId="67C80696" w:rsidR="00252AFB" w:rsidRPr="00252AFB" w:rsidRDefault="00252AFB" w:rsidP="00252AFB">
            <w:pPr>
              <w:pStyle w:val="ZPpregtevilke"/>
            </w:pPr>
            <w:r w:rsidRPr="00252AFB">
              <w:t>2,8</w:t>
            </w:r>
          </w:p>
        </w:tc>
        <w:tc>
          <w:tcPr>
            <w:tcW w:w="287" w:type="pct"/>
            <w:shd w:val="clear" w:color="auto" w:fill="auto"/>
            <w:noWrap/>
            <w:vAlign w:val="bottom"/>
          </w:tcPr>
          <w:p w14:paraId="6D2AD869" w14:textId="593D98E7" w:rsidR="00252AFB" w:rsidRPr="00252AFB" w:rsidRDefault="00252AFB" w:rsidP="00252AFB">
            <w:pPr>
              <w:pStyle w:val="ZPpregtevilke"/>
            </w:pPr>
            <w:r w:rsidRPr="00252AFB">
              <w:rPr>
                <w:szCs w:val="16"/>
              </w:rPr>
              <w:t>5,4</w:t>
            </w:r>
          </w:p>
        </w:tc>
        <w:tc>
          <w:tcPr>
            <w:tcW w:w="287" w:type="pct"/>
            <w:shd w:val="clear" w:color="auto" w:fill="auto"/>
            <w:noWrap/>
            <w:vAlign w:val="bottom"/>
          </w:tcPr>
          <w:p w14:paraId="1FBD231E" w14:textId="799AF7AA" w:rsidR="00252AFB" w:rsidRPr="00252AFB" w:rsidRDefault="00252AFB" w:rsidP="00252AFB">
            <w:pPr>
              <w:pStyle w:val="ZPpregtevilke"/>
            </w:pPr>
            <w:r w:rsidRPr="00252AFB">
              <w:rPr>
                <w:szCs w:val="16"/>
              </w:rPr>
              <w:t>4,2</w:t>
            </w:r>
          </w:p>
        </w:tc>
        <w:tc>
          <w:tcPr>
            <w:tcW w:w="287" w:type="pct"/>
            <w:shd w:val="clear" w:color="auto" w:fill="auto"/>
            <w:vAlign w:val="bottom"/>
          </w:tcPr>
          <w:p w14:paraId="35F8E9D3" w14:textId="56CFF9A7" w:rsidR="00252AFB" w:rsidRPr="00252AFB" w:rsidRDefault="00252AFB" w:rsidP="00252AFB">
            <w:pPr>
              <w:pStyle w:val="ZPpregtevilke"/>
            </w:pPr>
            <w:r w:rsidRPr="00252AFB">
              <w:rPr>
                <w:szCs w:val="16"/>
              </w:rPr>
              <w:t>3,6</w:t>
            </w:r>
          </w:p>
        </w:tc>
        <w:tc>
          <w:tcPr>
            <w:tcW w:w="287" w:type="pct"/>
            <w:vAlign w:val="bottom"/>
          </w:tcPr>
          <w:p w14:paraId="292F18C6" w14:textId="134D81E0" w:rsidR="00252AFB" w:rsidRPr="00252AFB" w:rsidRDefault="00252AFB" w:rsidP="00252AFB">
            <w:pPr>
              <w:pStyle w:val="ZPpregtevilke"/>
            </w:pPr>
            <w:r w:rsidRPr="00252AFB">
              <w:t>5,6</w:t>
            </w:r>
          </w:p>
        </w:tc>
        <w:tc>
          <w:tcPr>
            <w:tcW w:w="284" w:type="pct"/>
            <w:vAlign w:val="bottom"/>
          </w:tcPr>
          <w:p w14:paraId="0ED62499" w14:textId="782899FE" w:rsidR="00252AFB" w:rsidRPr="00252AFB" w:rsidRDefault="00252AFB" w:rsidP="00252AFB">
            <w:pPr>
              <w:pStyle w:val="ZPpregtevilke"/>
            </w:pPr>
            <w:r w:rsidRPr="00252AFB">
              <w:rPr>
                <w:szCs w:val="18"/>
              </w:rPr>
              <w:t>4,1</w:t>
            </w:r>
          </w:p>
        </w:tc>
        <w:tc>
          <w:tcPr>
            <w:tcW w:w="284" w:type="pct"/>
            <w:vAlign w:val="bottom"/>
          </w:tcPr>
          <w:p w14:paraId="4846ABB1" w14:textId="096DE4A9" w:rsidR="00252AFB" w:rsidRPr="00252AFB" w:rsidRDefault="00252AFB" w:rsidP="00252AFB">
            <w:pPr>
              <w:pStyle w:val="ZPpregtevilke"/>
            </w:pPr>
            <w:r w:rsidRPr="00252AFB">
              <w:rPr>
                <w:szCs w:val="18"/>
              </w:rPr>
              <w:t>73,1</w:t>
            </w:r>
          </w:p>
        </w:tc>
      </w:tr>
      <w:tr w:rsidR="00252AFB" w:rsidRPr="00252AFB" w14:paraId="47C474A5" w14:textId="77777777" w:rsidTr="00DD4E70">
        <w:trPr>
          <w:trHeight w:val="227"/>
          <w:jc w:val="center"/>
        </w:trPr>
        <w:tc>
          <w:tcPr>
            <w:tcW w:w="984" w:type="pct"/>
            <w:tcBorders>
              <w:top w:val="nil"/>
              <w:bottom w:val="nil"/>
            </w:tcBorders>
            <w:shd w:val="clear" w:color="auto" w:fill="D9D9D9"/>
            <w:noWrap/>
            <w:vAlign w:val="bottom"/>
          </w:tcPr>
          <w:p w14:paraId="51D41451" w14:textId="6F9DD590" w:rsidR="00252AFB" w:rsidRPr="00252AFB" w:rsidRDefault="00252AFB" w:rsidP="00252AFB">
            <w:pPr>
              <w:pStyle w:val="ZPpregtekst"/>
              <w:rPr>
                <w:b/>
                <w:bCs/>
              </w:rPr>
            </w:pPr>
            <w:r w:rsidRPr="00252AFB">
              <w:rPr>
                <w:b/>
                <w:bCs/>
              </w:rPr>
              <w:t>PRIDELEK (t)</w:t>
            </w:r>
          </w:p>
        </w:tc>
        <w:tc>
          <w:tcPr>
            <w:tcW w:w="288" w:type="pct"/>
            <w:tcBorders>
              <w:top w:val="nil"/>
              <w:bottom w:val="nil"/>
            </w:tcBorders>
            <w:shd w:val="clear" w:color="auto" w:fill="D9D9D9"/>
            <w:noWrap/>
            <w:vAlign w:val="bottom"/>
          </w:tcPr>
          <w:p w14:paraId="501C538C" w14:textId="2CB31C41" w:rsidR="00252AFB" w:rsidRPr="00252AFB" w:rsidRDefault="00252AFB" w:rsidP="00252AFB">
            <w:pPr>
              <w:pStyle w:val="ZPpregtevilke"/>
              <w:rPr>
                <w:b/>
                <w:bCs/>
              </w:rPr>
            </w:pPr>
            <w:r w:rsidRPr="00252AFB">
              <w:rPr>
                <w:b/>
                <w:bCs/>
              </w:rPr>
              <w:t>103.745</w:t>
            </w:r>
          </w:p>
        </w:tc>
        <w:tc>
          <w:tcPr>
            <w:tcW w:w="288" w:type="pct"/>
            <w:tcBorders>
              <w:top w:val="nil"/>
              <w:bottom w:val="nil"/>
            </w:tcBorders>
            <w:shd w:val="clear" w:color="auto" w:fill="D9D9D9"/>
            <w:noWrap/>
            <w:vAlign w:val="bottom"/>
          </w:tcPr>
          <w:p w14:paraId="69BDFFD1" w14:textId="01EDCEA4" w:rsidR="00252AFB" w:rsidRPr="00252AFB" w:rsidRDefault="00252AFB" w:rsidP="00252AFB">
            <w:pPr>
              <w:pStyle w:val="ZPpregtevilke"/>
              <w:rPr>
                <w:b/>
                <w:bCs/>
              </w:rPr>
            </w:pPr>
            <w:r w:rsidRPr="00252AFB">
              <w:rPr>
                <w:b/>
                <w:bCs/>
              </w:rPr>
              <w:t>84.166</w:t>
            </w:r>
          </w:p>
        </w:tc>
        <w:tc>
          <w:tcPr>
            <w:tcW w:w="287" w:type="pct"/>
            <w:tcBorders>
              <w:top w:val="nil"/>
              <w:bottom w:val="nil"/>
            </w:tcBorders>
            <w:shd w:val="clear" w:color="auto" w:fill="D9D9D9"/>
            <w:noWrap/>
            <w:vAlign w:val="bottom"/>
          </w:tcPr>
          <w:p w14:paraId="390BEC96" w14:textId="457AC493" w:rsidR="00252AFB" w:rsidRPr="00252AFB" w:rsidRDefault="00252AFB" w:rsidP="00252AFB">
            <w:pPr>
              <w:pStyle w:val="ZPpregtevilke"/>
              <w:rPr>
                <w:b/>
                <w:bCs/>
              </w:rPr>
            </w:pPr>
            <w:r w:rsidRPr="00252AFB">
              <w:rPr>
                <w:b/>
                <w:bCs/>
              </w:rPr>
              <w:t>91.373</w:t>
            </w:r>
          </w:p>
        </w:tc>
        <w:tc>
          <w:tcPr>
            <w:tcW w:w="287" w:type="pct"/>
            <w:tcBorders>
              <w:top w:val="nil"/>
              <w:bottom w:val="nil"/>
            </w:tcBorders>
            <w:shd w:val="clear" w:color="auto" w:fill="D9D9D9"/>
            <w:noWrap/>
            <w:vAlign w:val="bottom"/>
          </w:tcPr>
          <w:p w14:paraId="19801368" w14:textId="0DAD7AD0" w:rsidR="00252AFB" w:rsidRPr="00252AFB" w:rsidRDefault="00252AFB" w:rsidP="00252AFB">
            <w:pPr>
              <w:pStyle w:val="ZPpregtevilke"/>
              <w:rPr>
                <w:b/>
                <w:bCs/>
              </w:rPr>
            </w:pPr>
            <w:r w:rsidRPr="00252AFB">
              <w:rPr>
                <w:b/>
                <w:bCs/>
              </w:rPr>
              <w:t>92.849</w:t>
            </w:r>
          </w:p>
        </w:tc>
        <w:tc>
          <w:tcPr>
            <w:tcW w:w="287" w:type="pct"/>
            <w:tcBorders>
              <w:top w:val="nil"/>
              <w:bottom w:val="nil"/>
            </w:tcBorders>
            <w:shd w:val="clear" w:color="auto" w:fill="D9D9D9"/>
            <w:noWrap/>
            <w:vAlign w:val="bottom"/>
          </w:tcPr>
          <w:p w14:paraId="6175393F" w14:textId="56C05760" w:rsidR="00252AFB" w:rsidRPr="00252AFB" w:rsidRDefault="00252AFB" w:rsidP="00252AFB">
            <w:pPr>
              <w:pStyle w:val="ZPpregtevilke"/>
              <w:rPr>
                <w:b/>
                <w:bCs/>
              </w:rPr>
            </w:pPr>
            <w:r w:rsidRPr="00252AFB">
              <w:rPr>
                <w:b/>
                <w:bCs/>
              </w:rPr>
              <w:t>99.288</w:t>
            </w:r>
          </w:p>
        </w:tc>
        <w:tc>
          <w:tcPr>
            <w:tcW w:w="287" w:type="pct"/>
            <w:tcBorders>
              <w:top w:val="nil"/>
              <w:bottom w:val="nil"/>
            </w:tcBorders>
            <w:shd w:val="clear" w:color="auto" w:fill="D9D9D9"/>
            <w:noWrap/>
            <w:vAlign w:val="bottom"/>
          </w:tcPr>
          <w:p w14:paraId="69221621" w14:textId="08F74DD5" w:rsidR="00252AFB" w:rsidRPr="00252AFB" w:rsidRDefault="00252AFB" w:rsidP="00252AFB">
            <w:pPr>
              <w:pStyle w:val="ZPpregtevilke"/>
              <w:rPr>
                <w:b/>
                <w:bCs/>
              </w:rPr>
            </w:pPr>
            <w:r w:rsidRPr="00252AFB">
              <w:rPr>
                <w:b/>
                <w:bCs/>
              </w:rPr>
              <w:t>68.198</w:t>
            </w:r>
          </w:p>
        </w:tc>
        <w:tc>
          <w:tcPr>
            <w:tcW w:w="287" w:type="pct"/>
            <w:tcBorders>
              <w:top w:val="nil"/>
              <w:bottom w:val="nil"/>
            </w:tcBorders>
            <w:shd w:val="clear" w:color="auto" w:fill="D9D9D9"/>
            <w:noWrap/>
            <w:vAlign w:val="bottom"/>
          </w:tcPr>
          <w:p w14:paraId="5BB7CD93" w14:textId="2ADE5E1A" w:rsidR="00252AFB" w:rsidRPr="00252AFB" w:rsidRDefault="00252AFB" w:rsidP="00252AFB">
            <w:pPr>
              <w:pStyle w:val="ZPpregtevilke"/>
              <w:rPr>
                <w:b/>
                <w:bCs/>
              </w:rPr>
            </w:pPr>
            <w:r w:rsidRPr="00252AFB">
              <w:rPr>
                <w:b/>
                <w:bCs/>
              </w:rPr>
              <w:t>83.474</w:t>
            </w:r>
          </w:p>
        </w:tc>
        <w:tc>
          <w:tcPr>
            <w:tcW w:w="287" w:type="pct"/>
            <w:tcBorders>
              <w:top w:val="nil"/>
              <w:bottom w:val="nil"/>
            </w:tcBorders>
            <w:shd w:val="clear" w:color="auto" w:fill="D9D9D9"/>
            <w:noWrap/>
            <w:vAlign w:val="bottom"/>
          </w:tcPr>
          <w:p w14:paraId="35565539" w14:textId="61D59B14" w:rsidR="00252AFB" w:rsidRPr="00252AFB" w:rsidRDefault="00252AFB" w:rsidP="00252AFB">
            <w:pPr>
              <w:pStyle w:val="ZPpregtevilke"/>
              <w:rPr>
                <w:b/>
                <w:bCs/>
              </w:rPr>
            </w:pPr>
            <w:r w:rsidRPr="00252AFB">
              <w:rPr>
                <w:b/>
                <w:bCs/>
              </w:rPr>
              <w:t>84.108</w:t>
            </w:r>
          </w:p>
        </w:tc>
        <w:tc>
          <w:tcPr>
            <w:tcW w:w="287" w:type="pct"/>
            <w:tcBorders>
              <w:top w:val="nil"/>
              <w:bottom w:val="nil"/>
            </w:tcBorders>
            <w:shd w:val="clear" w:color="auto" w:fill="D9D9D9"/>
            <w:noWrap/>
            <w:vAlign w:val="bottom"/>
          </w:tcPr>
          <w:p w14:paraId="4C1036DC" w14:textId="764AA1A7" w:rsidR="00252AFB" w:rsidRPr="00252AFB" w:rsidRDefault="00252AFB" w:rsidP="00252AFB">
            <w:pPr>
              <w:pStyle w:val="ZPpregtevilke"/>
              <w:rPr>
                <w:b/>
                <w:bCs/>
              </w:rPr>
            </w:pPr>
            <w:r w:rsidRPr="00252AFB">
              <w:rPr>
                <w:b/>
                <w:bCs/>
                <w:szCs w:val="16"/>
              </w:rPr>
              <w:t>102.194</w:t>
            </w:r>
          </w:p>
        </w:tc>
        <w:tc>
          <w:tcPr>
            <w:tcW w:w="287" w:type="pct"/>
            <w:tcBorders>
              <w:top w:val="nil"/>
              <w:bottom w:val="nil"/>
            </w:tcBorders>
            <w:shd w:val="clear" w:color="auto" w:fill="D9D9D9"/>
            <w:noWrap/>
            <w:vAlign w:val="bottom"/>
          </w:tcPr>
          <w:p w14:paraId="251576E2" w14:textId="36ADE472" w:rsidR="00252AFB" w:rsidRPr="00252AFB" w:rsidRDefault="00252AFB" w:rsidP="00252AFB">
            <w:pPr>
              <w:pStyle w:val="ZPpregtevilke"/>
              <w:rPr>
                <w:b/>
                <w:bCs/>
              </w:rPr>
            </w:pPr>
            <w:r w:rsidRPr="00252AFB">
              <w:rPr>
                <w:b/>
                <w:bCs/>
                <w:szCs w:val="16"/>
              </w:rPr>
              <w:t>58.581</w:t>
            </w:r>
          </w:p>
        </w:tc>
        <w:tc>
          <w:tcPr>
            <w:tcW w:w="287" w:type="pct"/>
            <w:tcBorders>
              <w:top w:val="nil"/>
              <w:bottom w:val="nil"/>
            </w:tcBorders>
            <w:shd w:val="clear" w:color="auto" w:fill="D9D9D9"/>
            <w:vAlign w:val="bottom"/>
          </w:tcPr>
          <w:p w14:paraId="437E713A" w14:textId="4FD122DE" w:rsidR="00252AFB" w:rsidRPr="00252AFB" w:rsidRDefault="00252AFB" w:rsidP="00252AFB">
            <w:pPr>
              <w:pStyle w:val="ZPpregtevilke"/>
              <w:rPr>
                <w:b/>
                <w:bCs/>
              </w:rPr>
            </w:pPr>
            <w:r w:rsidRPr="00252AFB">
              <w:rPr>
                <w:b/>
                <w:bCs/>
                <w:szCs w:val="16"/>
              </w:rPr>
              <w:t>24.765</w:t>
            </w:r>
          </w:p>
        </w:tc>
        <w:tc>
          <w:tcPr>
            <w:tcW w:w="287" w:type="pct"/>
            <w:tcBorders>
              <w:top w:val="nil"/>
              <w:bottom w:val="nil"/>
            </w:tcBorders>
            <w:shd w:val="clear" w:color="auto" w:fill="D9D9D9"/>
            <w:vAlign w:val="bottom"/>
          </w:tcPr>
          <w:p w14:paraId="64CA8F97" w14:textId="4112970F" w:rsidR="00252AFB" w:rsidRPr="00252AFB" w:rsidRDefault="00252AFB" w:rsidP="00252AFB">
            <w:pPr>
              <w:pStyle w:val="ZPpregtevilke"/>
              <w:rPr>
                <w:b/>
                <w:bCs/>
              </w:rPr>
            </w:pPr>
            <w:r w:rsidRPr="00252AFB">
              <w:rPr>
                <w:b/>
              </w:rPr>
              <w:t>105.425</w:t>
            </w:r>
          </w:p>
        </w:tc>
        <w:tc>
          <w:tcPr>
            <w:tcW w:w="284" w:type="pct"/>
            <w:tcBorders>
              <w:top w:val="nil"/>
              <w:bottom w:val="nil"/>
            </w:tcBorders>
            <w:shd w:val="clear" w:color="auto" w:fill="D9D9D9"/>
            <w:vAlign w:val="bottom"/>
          </w:tcPr>
          <w:p w14:paraId="49F385AC" w14:textId="26E7B1DC" w:rsidR="00252AFB" w:rsidRPr="00252AFB" w:rsidRDefault="00252AFB" w:rsidP="00252AFB">
            <w:pPr>
              <w:pStyle w:val="ZPpregtevilke"/>
              <w:rPr>
                <w:b/>
                <w:bCs/>
              </w:rPr>
            </w:pPr>
            <w:r w:rsidRPr="00252AFB">
              <w:rPr>
                <w:b/>
                <w:bCs/>
                <w:szCs w:val="18"/>
              </w:rPr>
              <w:t>69.050</w:t>
            </w:r>
          </w:p>
        </w:tc>
        <w:tc>
          <w:tcPr>
            <w:tcW w:w="284" w:type="pct"/>
            <w:tcBorders>
              <w:top w:val="nil"/>
              <w:bottom w:val="nil"/>
            </w:tcBorders>
            <w:shd w:val="clear" w:color="auto" w:fill="D9D9D9"/>
            <w:vAlign w:val="bottom"/>
          </w:tcPr>
          <w:p w14:paraId="1E5BEDF4" w14:textId="6CEE043B" w:rsidR="00252AFB" w:rsidRPr="00252AFB" w:rsidRDefault="00252AFB" w:rsidP="00252AFB">
            <w:pPr>
              <w:pStyle w:val="ZPpregtevilke"/>
              <w:rPr>
                <w:b/>
                <w:bCs/>
              </w:rPr>
            </w:pPr>
            <w:r w:rsidRPr="00252AFB">
              <w:rPr>
                <w:b/>
                <w:bCs/>
                <w:szCs w:val="18"/>
              </w:rPr>
              <w:t>65,5</w:t>
            </w:r>
          </w:p>
        </w:tc>
      </w:tr>
      <w:tr w:rsidR="00252AFB" w:rsidRPr="00252AFB" w14:paraId="6029FF2B" w14:textId="77777777" w:rsidTr="00DD4E70">
        <w:trPr>
          <w:trHeight w:val="227"/>
          <w:jc w:val="center"/>
        </w:trPr>
        <w:tc>
          <w:tcPr>
            <w:tcW w:w="984" w:type="pct"/>
            <w:shd w:val="clear" w:color="auto" w:fill="auto"/>
            <w:noWrap/>
            <w:vAlign w:val="bottom"/>
          </w:tcPr>
          <w:p w14:paraId="56BBB0F6" w14:textId="6A8D3C9A" w:rsidR="00252AFB" w:rsidRPr="00252AFB" w:rsidRDefault="00252AFB" w:rsidP="00252AFB">
            <w:pPr>
              <w:pStyle w:val="ZPpregtekst"/>
            </w:pPr>
            <w:r w:rsidRPr="00252AFB">
              <w:t>Jabolka</w:t>
            </w:r>
          </w:p>
        </w:tc>
        <w:tc>
          <w:tcPr>
            <w:tcW w:w="288" w:type="pct"/>
            <w:shd w:val="clear" w:color="auto" w:fill="auto"/>
            <w:noWrap/>
            <w:vAlign w:val="bottom"/>
          </w:tcPr>
          <w:p w14:paraId="7980B118" w14:textId="0025CAB9" w:rsidR="00252AFB" w:rsidRPr="00252AFB" w:rsidRDefault="00252AFB" w:rsidP="00252AFB">
            <w:pPr>
              <w:pStyle w:val="ZPpregtevilke"/>
            </w:pPr>
            <w:r w:rsidRPr="00252AFB">
              <w:t>86.977</w:t>
            </w:r>
          </w:p>
        </w:tc>
        <w:tc>
          <w:tcPr>
            <w:tcW w:w="288" w:type="pct"/>
            <w:shd w:val="clear" w:color="auto" w:fill="auto"/>
            <w:noWrap/>
            <w:vAlign w:val="bottom"/>
          </w:tcPr>
          <w:p w14:paraId="5916DCDB" w14:textId="31A36D26" w:rsidR="00252AFB" w:rsidRPr="00252AFB" w:rsidRDefault="00252AFB" w:rsidP="00252AFB">
            <w:pPr>
              <w:pStyle w:val="ZPpregtevilke"/>
            </w:pPr>
            <w:r w:rsidRPr="00252AFB">
              <w:t>71.613</w:t>
            </w:r>
          </w:p>
        </w:tc>
        <w:tc>
          <w:tcPr>
            <w:tcW w:w="287" w:type="pct"/>
            <w:shd w:val="clear" w:color="auto" w:fill="auto"/>
            <w:noWrap/>
            <w:vAlign w:val="bottom"/>
          </w:tcPr>
          <w:p w14:paraId="5D239034" w14:textId="20F81189" w:rsidR="00252AFB" w:rsidRPr="00252AFB" w:rsidRDefault="00252AFB" w:rsidP="00252AFB">
            <w:pPr>
              <w:pStyle w:val="ZPpregtevilke"/>
            </w:pPr>
            <w:r w:rsidRPr="00252AFB">
              <w:t>72.587</w:t>
            </w:r>
          </w:p>
        </w:tc>
        <w:tc>
          <w:tcPr>
            <w:tcW w:w="287" w:type="pct"/>
            <w:shd w:val="clear" w:color="auto" w:fill="auto"/>
            <w:noWrap/>
            <w:vAlign w:val="bottom"/>
          </w:tcPr>
          <w:p w14:paraId="38600225" w14:textId="1DD7EC8F" w:rsidR="00252AFB" w:rsidRPr="00252AFB" w:rsidRDefault="00252AFB" w:rsidP="00252AFB">
            <w:pPr>
              <w:pStyle w:val="ZPpregtevilke"/>
            </w:pPr>
            <w:r w:rsidRPr="00252AFB">
              <w:t>77.291</w:t>
            </w:r>
          </w:p>
        </w:tc>
        <w:tc>
          <w:tcPr>
            <w:tcW w:w="287" w:type="pct"/>
            <w:shd w:val="clear" w:color="auto" w:fill="auto"/>
            <w:noWrap/>
            <w:vAlign w:val="bottom"/>
          </w:tcPr>
          <w:p w14:paraId="563F0474" w14:textId="738F2BDF" w:rsidR="00252AFB" w:rsidRPr="00252AFB" w:rsidRDefault="00252AFB" w:rsidP="00252AFB">
            <w:pPr>
              <w:pStyle w:val="ZPpregtevilke"/>
            </w:pPr>
            <w:r w:rsidRPr="00252AFB">
              <w:t>81.323</w:t>
            </w:r>
          </w:p>
        </w:tc>
        <w:tc>
          <w:tcPr>
            <w:tcW w:w="287" w:type="pct"/>
            <w:shd w:val="clear" w:color="auto" w:fill="auto"/>
            <w:noWrap/>
            <w:vAlign w:val="bottom"/>
          </w:tcPr>
          <w:p w14:paraId="4A9ACD20" w14:textId="5E2A5DB2" w:rsidR="00252AFB" w:rsidRPr="00252AFB" w:rsidRDefault="00252AFB" w:rsidP="00252AFB">
            <w:pPr>
              <w:pStyle w:val="ZPpregtevilke"/>
            </w:pPr>
            <w:r w:rsidRPr="00252AFB">
              <w:t>55.341</w:t>
            </w:r>
          </w:p>
        </w:tc>
        <w:tc>
          <w:tcPr>
            <w:tcW w:w="287" w:type="pct"/>
            <w:shd w:val="clear" w:color="auto" w:fill="auto"/>
            <w:noWrap/>
            <w:vAlign w:val="bottom"/>
          </w:tcPr>
          <w:p w14:paraId="2FBC2F8D" w14:textId="73484B9F" w:rsidR="00252AFB" w:rsidRPr="00252AFB" w:rsidRDefault="00252AFB" w:rsidP="00252AFB">
            <w:pPr>
              <w:pStyle w:val="ZPpregtevilke"/>
            </w:pPr>
            <w:r w:rsidRPr="00252AFB">
              <w:t>69.574</w:t>
            </w:r>
          </w:p>
        </w:tc>
        <w:tc>
          <w:tcPr>
            <w:tcW w:w="287" w:type="pct"/>
            <w:shd w:val="clear" w:color="auto" w:fill="auto"/>
            <w:noWrap/>
            <w:vAlign w:val="bottom"/>
          </w:tcPr>
          <w:p w14:paraId="6178EF6A" w14:textId="462EC91A" w:rsidR="00252AFB" w:rsidRPr="00252AFB" w:rsidRDefault="00252AFB" w:rsidP="00252AFB">
            <w:pPr>
              <w:pStyle w:val="ZPpregtevilke"/>
            </w:pPr>
            <w:r w:rsidRPr="00252AFB">
              <w:t>71.034</w:t>
            </w:r>
          </w:p>
        </w:tc>
        <w:tc>
          <w:tcPr>
            <w:tcW w:w="287" w:type="pct"/>
            <w:shd w:val="clear" w:color="auto" w:fill="auto"/>
            <w:noWrap/>
            <w:vAlign w:val="bottom"/>
          </w:tcPr>
          <w:p w14:paraId="7785A260" w14:textId="08EA1338" w:rsidR="00252AFB" w:rsidRPr="00252AFB" w:rsidRDefault="00252AFB" w:rsidP="00252AFB">
            <w:pPr>
              <w:pStyle w:val="ZPpregtevilke"/>
            </w:pPr>
            <w:r w:rsidRPr="00252AFB">
              <w:rPr>
                <w:szCs w:val="16"/>
              </w:rPr>
              <w:t>83.855</w:t>
            </w:r>
          </w:p>
        </w:tc>
        <w:tc>
          <w:tcPr>
            <w:tcW w:w="287" w:type="pct"/>
            <w:shd w:val="clear" w:color="auto" w:fill="auto"/>
            <w:noWrap/>
            <w:vAlign w:val="bottom"/>
          </w:tcPr>
          <w:p w14:paraId="5CB33A27" w14:textId="13094DB1" w:rsidR="00252AFB" w:rsidRPr="00252AFB" w:rsidRDefault="00252AFB" w:rsidP="00252AFB">
            <w:pPr>
              <w:pStyle w:val="ZPpregtevilke"/>
            </w:pPr>
            <w:r w:rsidRPr="00252AFB">
              <w:rPr>
                <w:szCs w:val="16"/>
              </w:rPr>
              <w:t>42.739</w:t>
            </w:r>
          </w:p>
        </w:tc>
        <w:tc>
          <w:tcPr>
            <w:tcW w:w="287" w:type="pct"/>
            <w:shd w:val="clear" w:color="auto" w:fill="auto"/>
            <w:vAlign w:val="bottom"/>
          </w:tcPr>
          <w:p w14:paraId="62CADEFB" w14:textId="11064B70" w:rsidR="00252AFB" w:rsidRPr="00252AFB" w:rsidRDefault="00252AFB" w:rsidP="00252AFB">
            <w:pPr>
              <w:pStyle w:val="ZPpregtevilke"/>
            </w:pPr>
            <w:r w:rsidRPr="00252AFB">
              <w:rPr>
                <w:szCs w:val="16"/>
              </w:rPr>
              <w:t>13.605</w:t>
            </w:r>
          </w:p>
        </w:tc>
        <w:tc>
          <w:tcPr>
            <w:tcW w:w="287" w:type="pct"/>
            <w:vAlign w:val="bottom"/>
          </w:tcPr>
          <w:p w14:paraId="1BD923D8" w14:textId="4F4457A0" w:rsidR="00252AFB" w:rsidRPr="00252AFB" w:rsidRDefault="00252AFB" w:rsidP="00252AFB">
            <w:pPr>
              <w:pStyle w:val="ZPpregtevilke"/>
            </w:pPr>
            <w:r w:rsidRPr="00252AFB">
              <w:t>86.587</w:t>
            </w:r>
          </w:p>
        </w:tc>
        <w:tc>
          <w:tcPr>
            <w:tcW w:w="284" w:type="pct"/>
            <w:vAlign w:val="bottom"/>
          </w:tcPr>
          <w:p w14:paraId="7440D514" w14:textId="097CE342" w:rsidR="00252AFB" w:rsidRPr="00252AFB" w:rsidRDefault="00252AFB" w:rsidP="00252AFB">
            <w:pPr>
              <w:pStyle w:val="ZPpregtevilke"/>
            </w:pPr>
            <w:r w:rsidRPr="00252AFB">
              <w:rPr>
                <w:bCs/>
                <w:szCs w:val="18"/>
              </w:rPr>
              <w:t>54.272</w:t>
            </w:r>
          </w:p>
        </w:tc>
        <w:tc>
          <w:tcPr>
            <w:tcW w:w="284" w:type="pct"/>
            <w:vAlign w:val="bottom"/>
          </w:tcPr>
          <w:p w14:paraId="763B68A2" w14:textId="51A71B33" w:rsidR="00252AFB" w:rsidRPr="00252AFB" w:rsidRDefault="00252AFB" w:rsidP="00252AFB">
            <w:pPr>
              <w:pStyle w:val="ZPpregtevilke"/>
            </w:pPr>
            <w:r w:rsidRPr="00252AFB">
              <w:rPr>
                <w:szCs w:val="18"/>
              </w:rPr>
              <w:t>62,7</w:t>
            </w:r>
          </w:p>
        </w:tc>
      </w:tr>
      <w:tr w:rsidR="00252AFB" w:rsidRPr="00252AFB" w14:paraId="79720C50" w14:textId="77777777" w:rsidTr="00DD4E70">
        <w:trPr>
          <w:trHeight w:val="227"/>
          <w:jc w:val="center"/>
        </w:trPr>
        <w:tc>
          <w:tcPr>
            <w:tcW w:w="984" w:type="pct"/>
            <w:shd w:val="clear" w:color="auto" w:fill="auto"/>
            <w:noWrap/>
            <w:vAlign w:val="bottom"/>
          </w:tcPr>
          <w:p w14:paraId="462EF940" w14:textId="1B868AC8" w:rsidR="00252AFB" w:rsidRPr="00252AFB" w:rsidRDefault="00252AFB" w:rsidP="00252AFB">
            <w:pPr>
              <w:pStyle w:val="ZPpregtekst"/>
            </w:pPr>
            <w:r w:rsidRPr="00252AFB">
              <w:t>Hruške</w:t>
            </w:r>
          </w:p>
        </w:tc>
        <w:tc>
          <w:tcPr>
            <w:tcW w:w="288" w:type="pct"/>
            <w:shd w:val="clear" w:color="auto" w:fill="auto"/>
            <w:noWrap/>
            <w:vAlign w:val="bottom"/>
          </w:tcPr>
          <w:p w14:paraId="131CE3EB" w14:textId="371D0ED3" w:rsidR="00252AFB" w:rsidRPr="00252AFB" w:rsidRDefault="00252AFB" w:rsidP="00252AFB">
            <w:pPr>
              <w:pStyle w:val="ZPpregtevilke"/>
            </w:pPr>
            <w:r w:rsidRPr="00252AFB">
              <w:t>4.322</w:t>
            </w:r>
          </w:p>
        </w:tc>
        <w:tc>
          <w:tcPr>
            <w:tcW w:w="288" w:type="pct"/>
            <w:shd w:val="clear" w:color="auto" w:fill="auto"/>
            <w:noWrap/>
            <w:vAlign w:val="bottom"/>
          </w:tcPr>
          <w:p w14:paraId="566075C7" w14:textId="3D857D3C" w:rsidR="00252AFB" w:rsidRPr="00252AFB" w:rsidRDefault="00252AFB" w:rsidP="00252AFB">
            <w:pPr>
              <w:pStyle w:val="ZPpregtevilke"/>
            </w:pPr>
            <w:r w:rsidRPr="00252AFB">
              <w:t>3.136</w:t>
            </w:r>
          </w:p>
        </w:tc>
        <w:tc>
          <w:tcPr>
            <w:tcW w:w="287" w:type="pct"/>
            <w:shd w:val="clear" w:color="auto" w:fill="auto"/>
            <w:noWrap/>
            <w:vAlign w:val="bottom"/>
          </w:tcPr>
          <w:p w14:paraId="4D93311A" w14:textId="4AC964E8" w:rsidR="00252AFB" w:rsidRPr="00252AFB" w:rsidRDefault="00252AFB" w:rsidP="00252AFB">
            <w:pPr>
              <w:pStyle w:val="ZPpregtevilke"/>
            </w:pPr>
            <w:r w:rsidRPr="00252AFB">
              <w:t>4.733</w:t>
            </w:r>
          </w:p>
        </w:tc>
        <w:tc>
          <w:tcPr>
            <w:tcW w:w="287" w:type="pct"/>
            <w:shd w:val="clear" w:color="auto" w:fill="auto"/>
            <w:noWrap/>
            <w:vAlign w:val="bottom"/>
          </w:tcPr>
          <w:p w14:paraId="22CF9C2C" w14:textId="130CBB2C" w:rsidR="00252AFB" w:rsidRPr="00252AFB" w:rsidRDefault="00252AFB" w:rsidP="00252AFB">
            <w:pPr>
              <w:pStyle w:val="ZPpregtevilke"/>
            </w:pPr>
            <w:r w:rsidRPr="00252AFB">
              <w:t>3.773</w:t>
            </w:r>
          </w:p>
        </w:tc>
        <w:tc>
          <w:tcPr>
            <w:tcW w:w="287" w:type="pct"/>
            <w:shd w:val="clear" w:color="auto" w:fill="auto"/>
            <w:noWrap/>
            <w:vAlign w:val="bottom"/>
          </w:tcPr>
          <w:p w14:paraId="11A702C7" w14:textId="31E2A96A" w:rsidR="00252AFB" w:rsidRPr="00252AFB" w:rsidRDefault="00252AFB" w:rsidP="00252AFB">
            <w:pPr>
              <w:pStyle w:val="ZPpregtevilke"/>
            </w:pPr>
            <w:r w:rsidRPr="00252AFB">
              <w:t>4.594</w:t>
            </w:r>
          </w:p>
        </w:tc>
        <w:tc>
          <w:tcPr>
            <w:tcW w:w="287" w:type="pct"/>
            <w:shd w:val="clear" w:color="auto" w:fill="auto"/>
            <w:noWrap/>
            <w:vAlign w:val="bottom"/>
          </w:tcPr>
          <w:p w14:paraId="4F224803" w14:textId="50313062" w:rsidR="00252AFB" w:rsidRPr="00252AFB" w:rsidRDefault="00252AFB" w:rsidP="00252AFB">
            <w:pPr>
              <w:pStyle w:val="ZPpregtevilke"/>
            </w:pPr>
            <w:r w:rsidRPr="00252AFB">
              <w:t>2.410</w:t>
            </w:r>
          </w:p>
        </w:tc>
        <w:tc>
          <w:tcPr>
            <w:tcW w:w="287" w:type="pct"/>
            <w:shd w:val="clear" w:color="auto" w:fill="auto"/>
            <w:noWrap/>
            <w:vAlign w:val="bottom"/>
          </w:tcPr>
          <w:p w14:paraId="71316C02" w14:textId="240CD87F" w:rsidR="00252AFB" w:rsidRPr="00252AFB" w:rsidRDefault="00252AFB" w:rsidP="00252AFB">
            <w:pPr>
              <w:pStyle w:val="ZPpregtevilke"/>
            </w:pPr>
            <w:r w:rsidRPr="00252AFB">
              <w:t>2.690</w:t>
            </w:r>
          </w:p>
        </w:tc>
        <w:tc>
          <w:tcPr>
            <w:tcW w:w="287" w:type="pct"/>
            <w:shd w:val="clear" w:color="auto" w:fill="auto"/>
            <w:noWrap/>
            <w:vAlign w:val="bottom"/>
          </w:tcPr>
          <w:p w14:paraId="10098F87" w14:textId="211130A2" w:rsidR="00252AFB" w:rsidRPr="00252AFB" w:rsidRDefault="00252AFB" w:rsidP="00252AFB">
            <w:pPr>
              <w:pStyle w:val="ZPpregtevilke"/>
            </w:pPr>
            <w:r w:rsidRPr="00252AFB">
              <w:t>3.532</w:t>
            </w:r>
          </w:p>
        </w:tc>
        <w:tc>
          <w:tcPr>
            <w:tcW w:w="287" w:type="pct"/>
            <w:shd w:val="clear" w:color="auto" w:fill="auto"/>
            <w:noWrap/>
            <w:vAlign w:val="bottom"/>
          </w:tcPr>
          <w:p w14:paraId="59D3D8D3" w14:textId="70ABEF79" w:rsidR="00252AFB" w:rsidRPr="00252AFB" w:rsidRDefault="00252AFB" w:rsidP="00252AFB">
            <w:pPr>
              <w:pStyle w:val="ZPpregtevilke"/>
            </w:pPr>
            <w:r w:rsidRPr="00252AFB">
              <w:rPr>
                <w:szCs w:val="16"/>
              </w:rPr>
              <w:t>3.722</w:t>
            </w:r>
          </w:p>
        </w:tc>
        <w:tc>
          <w:tcPr>
            <w:tcW w:w="287" w:type="pct"/>
            <w:shd w:val="clear" w:color="auto" w:fill="auto"/>
            <w:noWrap/>
            <w:vAlign w:val="bottom"/>
          </w:tcPr>
          <w:p w14:paraId="2F320BFE" w14:textId="47622B5F" w:rsidR="00252AFB" w:rsidRPr="00252AFB" w:rsidRDefault="00252AFB" w:rsidP="00252AFB">
            <w:pPr>
              <w:pStyle w:val="ZPpregtevilke"/>
            </w:pPr>
            <w:r w:rsidRPr="00252AFB">
              <w:rPr>
                <w:szCs w:val="16"/>
              </w:rPr>
              <w:t>3.175</w:t>
            </w:r>
          </w:p>
        </w:tc>
        <w:tc>
          <w:tcPr>
            <w:tcW w:w="287" w:type="pct"/>
            <w:shd w:val="clear" w:color="auto" w:fill="auto"/>
            <w:vAlign w:val="bottom"/>
          </w:tcPr>
          <w:p w14:paraId="2E02D3FC" w14:textId="14D42630" w:rsidR="00252AFB" w:rsidRPr="00252AFB" w:rsidRDefault="00252AFB" w:rsidP="00252AFB">
            <w:pPr>
              <w:pStyle w:val="ZPpregtevilke"/>
            </w:pPr>
            <w:r w:rsidRPr="00252AFB">
              <w:rPr>
                <w:szCs w:val="16"/>
              </w:rPr>
              <w:t>1.167</w:t>
            </w:r>
          </w:p>
        </w:tc>
        <w:tc>
          <w:tcPr>
            <w:tcW w:w="287" w:type="pct"/>
            <w:vAlign w:val="bottom"/>
          </w:tcPr>
          <w:p w14:paraId="3D8B33AD" w14:textId="3BF554C1" w:rsidR="00252AFB" w:rsidRPr="00252AFB" w:rsidRDefault="00252AFB" w:rsidP="00252AFB">
            <w:pPr>
              <w:pStyle w:val="ZPpregtevilke"/>
            </w:pPr>
            <w:r w:rsidRPr="00252AFB">
              <w:t>4.495</w:t>
            </w:r>
          </w:p>
        </w:tc>
        <w:tc>
          <w:tcPr>
            <w:tcW w:w="284" w:type="pct"/>
            <w:vAlign w:val="bottom"/>
          </w:tcPr>
          <w:p w14:paraId="204A587B" w14:textId="0BE87FB0" w:rsidR="00252AFB" w:rsidRPr="00252AFB" w:rsidRDefault="00252AFB" w:rsidP="00252AFB">
            <w:pPr>
              <w:pStyle w:val="ZPpregtevilke"/>
            </w:pPr>
            <w:r w:rsidRPr="00252AFB">
              <w:rPr>
                <w:szCs w:val="18"/>
              </w:rPr>
              <w:t>2.940</w:t>
            </w:r>
          </w:p>
        </w:tc>
        <w:tc>
          <w:tcPr>
            <w:tcW w:w="284" w:type="pct"/>
            <w:vAlign w:val="bottom"/>
          </w:tcPr>
          <w:p w14:paraId="5F3117FC" w14:textId="036CC955" w:rsidR="00252AFB" w:rsidRPr="00252AFB" w:rsidRDefault="00252AFB" w:rsidP="00252AFB">
            <w:pPr>
              <w:pStyle w:val="ZPpregtevilke"/>
            </w:pPr>
            <w:r w:rsidRPr="00252AFB">
              <w:rPr>
                <w:szCs w:val="18"/>
              </w:rPr>
              <w:t>65,4</w:t>
            </w:r>
          </w:p>
        </w:tc>
      </w:tr>
      <w:tr w:rsidR="00252AFB" w:rsidRPr="00252AFB" w14:paraId="119E2D81" w14:textId="77777777" w:rsidTr="00DD4E70">
        <w:trPr>
          <w:trHeight w:val="227"/>
          <w:jc w:val="center"/>
        </w:trPr>
        <w:tc>
          <w:tcPr>
            <w:tcW w:w="984" w:type="pct"/>
            <w:shd w:val="clear" w:color="auto" w:fill="auto"/>
            <w:noWrap/>
            <w:vAlign w:val="bottom"/>
          </w:tcPr>
          <w:p w14:paraId="274F5D3D" w14:textId="3308E73F" w:rsidR="00252AFB" w:rsidRPr="00252AFB" w:rsidRDefault="00252AFB" w:rsidP="00252AFB">
            <w:pPr>
              <w:pStyle w:val="ZPpregtekst"/>
            </w:pPr>
            <w:r w:rsidRPr="00252AFB">
              <w:t>Breskve in nektarine</w:t>
            </w:r>
          </w:p>
        </w:tc>
        <w:tc>
          <w:tcPr>
            <w:tcW w:w="288" w:type="pct"/>
            <w:shd w:val="clear" w:color="auto" w:fill="auto"/>
            <w:noWrap/>
            <w:vAlign w:val="bottom"/>
          </w:tcPr>
          <w:p w14:paraId="2AB8B086" w14:textId="3E8C74D4" w:rsidR="00252AFB" w:rsidRPr="00252AFB" w:rsidRDefault="00252AFB" w:rsidP="00252AFB">
            <w:pPr>
              <w:pStyle w:val="ZPpregtevilke"/>
            </w:pPr>
            <w:r w:rsidRPr="00252AFB">
              <w:t>8.085</w:t>
            </w:r>
          </w:p>
        </w:tc>
        <w:tc>
          <w:tcPr>
            <w:tcW w:w="288" w:type="pct"/>
            <w:shd w:val="clear" w:color="auto" w:fill="auto"/>
            <w:noWrap/>
            <w:vAlign w:val="bottom"/>
          </w:tcPr>
          <w:p w14:paraId="0A58C379" w14:textId="749113EB" w:rsidR="00252AFB" w:rsidRPr="00252AFB" w:rsidRDefault="00252AFB" w:rsidP="00252AFB">
            <w:pPr>
              <w:pStyle w:val="ZPpregtevilke"/>
            </w:pPr>
            <w:r w:rsidRPr="00252AFB">
              <w:t>5.775</w:t>
            </w:r>
          </w:p>
        </w:tc>
        <w:tc>
          <w:tcPr>
            <w:tcW w:w="287" w:type="pct"/>
            <w:shd w:val="clear" w:color="auto" w:fill="auto"/>
            <w:noWrap/>
            <w:vAlign w:val="bottom"/>
          </w:tcPr>
          <w:p w14:paraId="0A4FB4AE" w14:textId="6D75B08D" w:rsidR="00252AFB" w:rsidRPr="00252AFB" w:rsidRDefault="00252AFB" w:rsidP="00252AFB">
            <w:pPr>
              <w:pStyle w:val="ZPpregtevilke"/>
            </w:pPr>
            <w:r w:rsidRPr="00252AFB">
              <w:t>8.878</w:t>
            </w:r>
          </w:p>
        </w:tc>
        <w:tc>
          <w:tcPr>
            <w:tcW w:w="287" w:type="pct"/>
            <w:shd w:val="clear" w:color="auto" w:fill="auto"/>
            <w:noWrap/>
            <w:vAlign w:val="bottom"/>
          </w:tcPr>
          <w:p w14:paraId="2ED321C6" w14:textId="273148DA" w:rsidR="00252AFB" w:rsidRPr="00252AFB" w:rsidRDefault="00252AFB" w:rsidP="00252AFB">
            <w:pPr>
              <w:pStyle w:val="ZPpregtevilke"/>
            </w:pPr>
            <w:r w:rsidRPr="00252AFB">
              <w:t>6.926</w:t>
            </w:r>
          </w:p>
        </w:tc>
        <w:tc>
          <w:tcPr>
            <w:tcW w:w="287" w:type="pct"/>
            <w:shd w:val="clear" w:color="auto" w:fill="auto"/>
            <w:noWrap/>
            <w:vAlign w:val="bottom"/>
          </w:tcPr>
          <w:p w14:paraId="74C362FF" w14:textId="1AEFF24D" w:rsidR="00252AFB" w:rsidRPr="00252AFB" w:rsidRDefault="00252AFB" w:rsidP="00252AFB">
            <w:pPr>
              <w:pStyle w:val="ZPpregtevilke"/>
            </w:pPr>
            <w:r w:rsidRPr="00252AFB">
              <w:t>7.633</w:t>
            </w:r>
          </w:p>
        </w:tc>
        <w:tc>
          <w:tcPr>
            <w:tcW w:w="287" w:type="pct"/>
            <w:shd w:val="clear" w:color="auto" w:fill="auto"/>
            <w:noWrap/>
            <w:vAlign w:val="bottom"/>
          </w:tcPr>
          <w:p w14:paraId="06B9C814" w14:textId="6587DE44" w:rsidR="00252AFB" w:rsidRPr="00252AFB" w:rsidRDefault="00252AFB" w:rsidP="00252AFB">
            <w:pPr>
              <w:pStyle w:val="ZPpregtevilke"/>
            </w:pPr>
            <w:r w:rsidRPr="00252AFB">
              <w:t>5.547</w:t>
            </w:r>
          </w:p>
        </w:tc>
        <w:tc>
          <w:tcPr>
            <w:tcW w:w="287" w:type="pct"/>
            <w:shd w:val="clear" w:color="auto" w:fill="auto"/>
            <w:noWrap/>
            <w:vAlign w:val="bottom"/>
          </w:tcPr>
          <w:p w14:paraId="203D4910" w14:textId="0B49D6BA" w:rsidR="00252AFB" w:rsidRPr="00252AFB" w:rsidRDefault="00252AFB" w:rsidP="00252AFB">
            <w:pPr>
              <w:pStyle w:val="ZPpregtevilke"/>
            </w:pPr>
            <w:r w:rsidRPr="00252AFB">
              <w:t>5.573</w:t>
            </w:r>
          </w:p>
        </w:tc>
        <w:tc>
          <w:tcPr>
            <w:tcW w:w="287" w:type="pct"/>
            <w:shd w:val="clear" w:color="auto" w:fill="auto"/>
            <w:noWrap/>
            <w:vAlign w:val="bottom"/>
          </w:tcPr>
          <w:p w14:paraId="6A289B37" w14:textId="0B9D281E" w:rsidR="00252AFB" w:rsidRPr="00252AFB" w:rsidRDefault="00252AFB" w:rsidP="00252AFB">
            <w:pPr>
              <w:pStyle w:val="ZPpregtevilke"/>
            </w:pPr>
            <w:r w:rsidRPr="00252AFB">
              <w:t>4.173</w:t>
            </w:r>
          </w:p>
        </w:tc>
        <w:tc>
          <w:tcPr>
            <w:tcW w:w="287" w:type="pct"/>
            <w:shd w:val="clear" w:color="auto" w:fill="auto"/>
            <w:noWrap/>
            <w:vAlign w:val="bottom"/>
          </w:tcPr>
          <w:p w14:paraId="32D773DC" w14:textId="7A9BC794" w:rsidR="00252AFB" w:rsidRPr="00252AFB" w:rsidRDefault="00252AFB" w:rsidP="00252AFB">
            <w:pPr>
              <w:pStyle w:val="ZPpregtevilke"/>
            </w:pPr>
            <w:r w:rsidRPr="00252AFB">
              <w:rPr>
                <w:szCs w:val="16"/>
              </w:rPr>
              <w:t>5.554</w:t>
            </w:r>
          </w:p>
        </w:tc>
        <w:tc>
          <w:tcPr>
            <w:tcW w:w="287" w:type="pct"/>
            <w:shd w:val="clear" w:color="auto" w:fill="auto"/>
            <w:noWrap/>
            <w:vAlign w:val="bottom"/>
          </w:tcPr>
          <w:p w14:paraId="0E848176" w14:textId="6E015DED" w:rsidR="00252AFB" w:rsidRPr="00252AFB" w:rsidRDefault="00252AFB" w:rsidP="00252AFB">
            <w:pPr>
              <w:pStyle w:val="ZPpregtevilke"/>
            </w:pPr>
            <w:r w:rsidRPr="00252AFB">
              <w:rPr>
                <w:szCs w:val="16"/>
              </w:rPr>
              <w:t>4.694</w:t>
            </w:r>
          </w:p>
        </w:tc>
        <w:tc>
          <w:tcPr>
            <w:tcW w:w="287" w:type="pct"/>
            <w:shd w:val="clear" w:color="auto" w:fill="auto"/>
            <w:vAlign w:val="bottom"/>
          </w:tcPr>
          <w:p w14:paraId="0C674ABC" w14:textId="70735284" w:rsidR="00252AFB" w:rsidRPr="00252AFB" w:rsidRDefault="00252AFB" w:rsidP="00252AFB">
            <w:pPr>
              <w:pStyle w:val="ZPpregtevilke"/>
            </w:pPr>
            <w:r w:rsidRPr="00252AFB">
              <w:rPr>
                <w:szCs w:val="16"/>
              </w:rPr>
              <w:t>2.457</w:t>
            </w:r>
          </w:p>
        </w:tc>
        <w:tc>
          <w:tcPr>
            <w:tcW w:w="287" w:type="pct"/>
            <w:vAlign w:val="bottom"/>
          </w:tcPr>
          <w:p w14:paraId="71AAD0FB" w14:textId="6E9E876A" w:rsidR="00252AFB" w:rsidRPr="00252AFB" w:rsidRDefault="00252AFB" w:rsidP="00252AFB">
            <w:pPr>
              <w:pStyle w:val="ZPpregtevilke"/>
            </w:pPr>
            <w:r w:rsidRPr="00252AFB">
              <w:t>4.457</w:t>
            </w:r>
          </w:p>
        </w:tc>
        <w:tc>
          <w:tcPr>
            <w:tcW w:w="284" w:type="pct"/>
            <w:vAlign w:val="bottom"/>
          </w:tcPr>
          <w:p w14:paraId="41202059" w14:textId="56BD85D5" w:rsidR="00252AFB" w:rsidRPr="00252AFB" w:rsidRDefault="00252AFB" w:rsidP="00252AFB">
            <w:pPr>
              <w:pStyle w:val="ZPpregtevilke"/>
            </w:pPr>
            <w:r w:rsidRPr="00252AFB">
              <w:rPr>
                <w:szCs w:val="18"/>
              </w:rPr>
              <w:t>3.788</w:t>
            </w:r>
          </w:p>
        </w:tc>
        <w:tc>
          <w:tcPr>
            <w:tcW w:w="284" w:type="pct"/>
            <w:vAlign w:val="bottom"/>
          </w:tcPr>
          <w:p w14:paraId="0885D738" w14:textId="623BC101" w:rsidR="00252AFB" w:rsidRPr="00252AFB" w:rsidRDefault="00252AFB" w:rsidP="00252AFB">
            <w:pPr>
              <w:pStyle w:val="ZPpregtevilke"/>
            </w:pPr>
            <w:r w:rsidRPr="00252AFB">
              <w:rPr>
                <w:szCs w:val="18"/>
              </w:rPr>
              <w:t>85,0</w:t>
            </w:r>
          </w:p>
        </w:tc>
      </w:tr>
      <w:tr w:rsidR="00252AFB" w:rsidRPr="00252AFB" w14:paraId="522DA669" w14:textId="77777777" w:rsidTr="00DD4E70">
        <w:trPr>
          <w:trHeight w:val="227"/>
          <w:jc w:val="center"/>
        </w:trPr>
        <w:tc>
          <w:tcPr>
            <w:tcW w:w="984" w:type="pct"/>
            <w:shd w:val="clear" w:color="auto" w:fill="auto"/>
            <w:noWrap/>
            <w:vAlign w:val="bottom"/>
          </w:tcPr>
          <w:p w14:paraId="7C445D24" w14:textId="1B577881" w:rsidR="00252AFB" w:rsidRPr="00252AFB" w:rsidRDefault="00252AFB" w:rsidP="00252AFB">
            <w:pPr>
              <w:pStyle w:val="ZPpregtekst"/>
            </w:pPr>
            <w:r w:rsidRPr="00252AFB">
              <w:t>Marelice</w:t>
            </w:r>
          </w:p>
        </w:tc>
        <w:tc>
          <w:tcPr>
            <w:tcW w:w="288" w:type="pct"/>
            <w:shd w:val="clear" w:color="auto" w:fill="auto"/>
            <w:noWrap/>
            <w:vAlign w:val="bottom"/>
          </w:tcPr>
          <w:p w14:paraId="65B61F85" w14:textId="4AFE1218" w:rsidR="00252AFB" w:rsidRPr="00252AFB" w:rsidRDefault="00252AFB" w:rsidP="00252AFB">
            <w:pPr>
              <w:pStyle w:val="ZPpregtevilke"/>
            </w:pPr>
            <w:r w:rsidRPr="00252AFB">
              <w:t>221</w:t>
            </w:r>
          </w:p>
        </w:tc>
        <w:tc>
          <w:tcPr>
            <w:tcW w:w="288" w:type="pct"/>
            <w:shd w:val="clear" w:color="auto" w:fill="auto"/>
            <w:noWrap/>
            <w:vAlign w:val="bottom"/>
          </w:tcPr>
          <w:p w14:paraId="16E40B75" w14:textId="45E193B2" w:rsidR="00252AFB" w:rsidRPr="00252AFB" w:rsidRDefault="00252AFB" w:rsidP="00252AFB">
            <w:pPr>
              <w:pStyle w:val="ZPpregtevilke"/>
            </w:pPr>
            <w:r w:rsidRPr="00252AFB">
              <w:t>38</w:t>
            </w:r>
          </w:p>
        </w:tc>
        <w:tc>
          <w:tcPr>
            <w:tcW w:w="287" w:type="pct"/>
            <w:shd w:val="clear" w:color="auto" w:fill="auto"/>
            <w:noWrap/>
            <w:vAlign w:val="bottom"/>
          </w:tcPr>
          <w:p w14:paraId="45984EB0" w14:textId="6BACD7E7" w:rsidR="00252AFB" w:rsidRPr="00252AFB" w:rsidRDefault="00252AFB" w:rsidP="00252AFB">
            <w:pPr>
              <w:pStyle w:val="ZPpregtevilke"/>
            </w:pPr>
            <w:r w:rsidRPr="00252AFB">
              <w:t>280</w:t>
            </w:r>
          </w:p>
        </w:tc>
        <w:tc>
          <w:tcPr>
            <w:tcW w:w="287" w:type="pct"/>
            <w:shd w:val="clear" w:color="auto" w:fill="auto"/>
            <w:noWrap/>
            <w:vAlign w:val="bottom"/>
          </w:tcPr>
          <w:p w14:paraId="7F0F7ED7" w14:textId="19420308" w:rsidR="00252AFB" w:rsidRPr="00252AFB" w:rsidRDefault="00252AFB" w:rsidP="00252AFB">
            <w:pPr>
              <w:pStyle w:val="ZPpregtevilke"/>
            </w:pPr>
            <w:r w:rsidRPr="00252AFB">
              <w:t>240</w:t>
            </w:r>
          </w:p>
        </w:tc>
        <w:tc>
          <w:tcPr>
            <w:tcW w:w="287" w:type="pct"/>
            <w:shd w:val="clear" w:color="auto" w:fill="auto"/>
            <w:noWrap/>
            <w:vAlign w:val="bottom"/>
          </w:tcPr>
          <w:p w14:paraId="1081F432" w14:textId="4F03B701" w:rsidR="00252AFB" w:rsidRPr="00252AFB" w:rsidRDefault="00252AFB" w:rsidP="00252AFB">
            <w:pPr>
              <w:pStyle w:val="ZPpregtevilke"/>
            </w:pPr>
            <w:r w:rsidRPr="00252AFB">
              <w:t>370</w:t>
            </w:r>
          </w:p>
        </w:tc>
        <w:tc>
          <w:tcPr>
            <w:tcW w:w="287" w:type="pct"/>
            <w:shd w:val="clear" w:color="auto" w:fill="auto"/>
            <w:noWrap/>
            <w:vAlign w:val="bottom"/>
          </w:tcPr>
          <w:p w14:paraId="6481DFD4" w14:textId="2DB96CBA" w:rsidR="00252AFB" w:rsidRPr="00252AFB" w:rsidRDefault="00252AFB" w:rsidP="00252AFB">
            <w:pPr>
              <w:pStyle w:val="ZPpregtevilke"/>
            </w:pPr>
            <w:r w:rsidRPr="00252AFB">
              <w:t>394</w:t>
            </w:r>
          </w:p>
        </w:tc>
        <w:tc>
          <w:tcPr>
            <w:tcW w:w="287" w:type="pct"/>
            <w:shd w:val="clear" w:color="auto" w:fill="auto"/>
            <w:noWrap/>
            <w:vAlign w:val="bottom"/>
          </w:tcPr>
          <w:p w14:paraId="6574B4A9" w14:textId="636D71CA" w:rsidR="00252AFB" w:rsidRPr="00252AFB" w:rsidRDefault="00252AFB" w:rsidP="00252AFB">
            <w:pPr>
              <w:pStyle w:val="ZPpregtevilke"/>
            </w:pPr>
            <w:r w:rsidRPr="00252AFB">
              <w:t>145</w:t>
            </w:r>
          </w:p>
        </w:tc>
        <w:tc>
          <w:tcPr>
            <w:tcW w:w="287" w:type="pct"/>
            <w:shd w:val="clear" w:color="auto" w:fill="auto"/>
            <w:noWrap/>
            <w:vAlign w:val="bottom"/>
          </w:tcPr>
          <w:p w14:paraId="49439FC5" w14:textId="0F57D9FE" w:rsidR="00252AFB" w:rsidRPr="00252AFB" w:rsidRDefault="00252AFB" w:rsidP="00252AFB">
            <w:pPr>
              <w:pStyle w:val="ZPpregtevilke"/>
            </w:pPr>
            <w:r w:rsidRPr="00252AFB">
              <w:t>288</w:t>
            </w:r>
          </w:p>
        </w:tc>
        <w:tc>
          <w:tcPr>
            <w:tcW w:w="287" w:type="pct"/>
            <w:shd w:val="clear" w:color="auto" w:fill="auto"/>
            <w:noWrap/>
            <w:vAlign w:val="bottom"/>
          </w:tcPr>
          <w:p w14:paraId="42552361" w14:textId="5245203C" w:rsidR="00252AFB" w:rsidRPr="00252AFB" w:rsidRDefault="00252AFB" w:rsidP="00252AFB">
            <w:pPr>
              <w:pStyle w:val="ZPpregtevilke"/>
            </w:pPr>
            <w:r w:rsidRPr="00252AFB">
              <w:rPr>
                <w:szCs w:val="16"/>
              </w:rPr>
              <w:t>787</w:t>
            </w:r>
          </w:p>
        </w:tc>
        <w:tc>
          <w:tcPr>
            <w:tcW w:w="287" w:type="pct"/>
            <w:shd w:val="clear" w:color="auto" w:fill="auto"/>
            <w:noWrap/>
            <w:vAlign w:val="bottom"/>
          </w:tcPr>
          <w:p w14:paraId="573B1FC5" w14:textId="309F7CFE" w:rsidR="00252AFB" w:rsidRPr="00252AFB" w:rsidRDefault="00252AFB" w:rsidP="00252AFB">
            <w:pPr>
              <w:pStyle w:val="ZPpregtevilke"/>
            </w:pPr>
            <w:r w:rsidRPr="00252AFB">
              <w:rPr>
                <w:szCs w:val="16"/>
              </w:rPr>
              <w:t>538</w:t>
            </w:r>
          </w:p>
        </w:tc>
        <w:tc>
          <w:tcPr>
            <w:tcW w:w="287" w:type="pct"/>
            <w:shd w:val="clear" w:color="auto" w:fill="auto"/>
            <w:vAlign w:val="bottom"/>
          </w:tcPr>
          <w:p w14:paraId="123EB91D" w14:textId="789264EA" w:rsidR="00252AFB" w:rsidRPr="00252AFB" w:rsidRDefault="00252AFB" w:rsidP="00252AFB">
            <w:pPr>
              <w:pStyle w:val="ZPpregtevilke"/>
            </w:pPr>
            <w:r w:rsidRPr="00252AFB">
              <w:rPr>
                <w:szCs w:val="16"/>
              </w:rPr>
              <w:t>760</w:t>
            </w:r>
          </w:p>
        </w:tc>
        <w:tc>
          <w:tcPr>
            <w:tcW w:w="287" w:type="pct"/>
            <w:vAlign w:val="bottom"/>
          </w:tcPr>
          <w:p w14:paraId="0B503A45" w14:textId="77E42539" w:rsidR="00252AFB" w:rsidRPr="00252AFB" w:rsidRDefault="00252AFB" w:rsidP="00252AFB">
            <w:pPr>
              <w:pStyle w:val="ZPpregtevilke"/>
            </w:pPr>
            <w:r w:rsidRPr="00252AFB">
              <w:t>125</w:t>
            </w:r>
          </w:p>
        </w:tc>
        <w:tc>
          <w:tcPr>
            <w:tcW w:w="284" w:type="pct"/>
            <w:vAlign w:val="bottom"/>
          </w:tcPr>
          <w:p w14:paraId="1FD82D67" w14:textId="520D7EAA" w:rsidR="00252AFB" w:rsidRPr="00252AFB" w:rsidRDefault="00252AFB" w:rsidP="00252AFB">
            <w:pPr>
              <w:pStyle w:val="ZPpregtevilke"/>
            </w:pPr>
            <w:r w:rsidRPr="00252AFB">
              <w:rPr>
                <w:szCs w:val="18"/>
              </w:rPr>
              <w:t>919</w:t>
            </w:r>
          </w:p>
        </w:tc>
        <w:tc>
          <w:tcPr>
            <w:tcW w:w="284" w:type="pct"/>
            <w:vAlign w:val="bottom"/>
          </w:tcPr>
          <w:p w14:paraId="43529512" w14:textId="0B5F0702" w:rsidR="00252AFB" w:rsidRPr="00252AFB" w:rsidRDefault="00252AFB" w:rsidP="00252AFB">
            <w:pPr>
              <w:pStyle w:val="ZPpregtevilke"/>
            </w:pPr>
            <w:r w:rsidRPr="00252AFB">
              <w:rPr>
                <w:szCs w:val="18"/>
              </w:rPr>
              <w:t>735,2</w:t>
            </w:r>
          </w:p>
        </w:tc>
      </w:tr>
      <w:tr w:rsidR="00252AFB" w:rsidRPr="00252AFB" w14:paraId="10CF3322" w14:textId="77777777" w:rsidTr="00DD4E70">
        <w:trPr>
          <w:trHeight w:val="227"/>
          <w:jc w:val="center"/>
        </w:trPr>
        <w:tc>
          <w:tcPr>
            <w:tcW w:w="984" w:type="pct"/>
            <w:shd w:val="clear" w:color="auto" w:fill="auto"/>
            <w:noWrap/>
            <w:vAlign w:val="bottom"/>
          </w:tcPr>
          <w:p w14:paraId="3C55DFF0" w14:textId="2ED3D630" w:rsidR="00252AFB" w:rsidRPr="00252AFB" w:rsidRDefault="00252AFB" w:rsidP="00252AFB">
            <w:pPr>
              <w:pStyle w:val="ZPpregtekst"/>
            </w:pPr>
            <w:r w:rsidRPr="00252AFB">
              <w:t>Češnje</w:t>
            </w:r>
          </w:p>
        </w:tc>
        <w:tc>
          <w:tcPr>
            <w:tcW w:w="288" w:type="pct"/>
            <w:shd w:val="clear" w:color="auto" w:fill="auto"/>
            <w:noWrap/>
            <w:vAlign w:val="bottom"/>
          </w:tcPr>
          <w:p w14:paraId="457CD334" w14:textId="3DFF1E37" w:rsidR="00252AFB" w:rsidRPr="00252AFB" w:rsidRDefault="00252AFB" w:rsidP="00252AFB">
            <w:pPr>
              <w:pStyle w:val="ZPpregtevilke"/>
            </w:pPr>
            <w:r w:rsidRPr="00252AFB">
              <w:t>491</w:t>
            </w:r>
          </w:p>
        </w:tc>
        <w:tc>
          <w:tcPr>
            <w:tcW w:w="288" w:type="pct"/>
            <w:shd w:val="clear" w:color="auto" w:fill="auto"/>
            <w:noWrap/>
            <w:vAlign w:val="bottom"/>
          </w:tcPr>
          <w:p w14:paraId="60BF43A3" w14:textId="7C4C8C1A" w:rsidR="00252AFB" w:rsidRPr="00252AFB" w:rsidRDefault="00252AFB" w:rsidP="00252AFB">
            <w:pPr>
              <w:pStyle w:val="ZPpregtevilke"/>
            </w:pPr>
            <w:r w:rsidRPr="00252AFB">
              <w:t>272</w:t>
            </w:r>
          </w:p>
        </w:tc>
        <w:tc>
          <w:tcPr>
            <w:tcW w:w="287" w:type="pct"/>
            <w:shd w:val="clear" w:color="auto" w:fill="auto"/>
            <w:noWrap/>
            <w:vAlign w:val="bottom"/>
          </w:tcPr>
          <w:p w14:paraId="2492A493" w14:textId="0371BB66" w:rsidR="00252AFB" w:rsidRPr="00252AFB" w:rsidRDefault="00252AFB" w:rsidP="00252AFB">
            <w:pPr>
              <w:pStyle w:val="ZPpregtevilke"/>
            </w:pPr>
            <w:r w:rsidRPr="00252AFB">
              <w:t>857</w:t>
            </w:r>
          </w:p>
        </w:tc>
        <w:tc>
          <w:tcPr>
            <w:tcW w:w="287" w:type="pct"/>
            <w:shd w:val="clear" w:color="auto" w:fill="auto"/>
            <w:noWrap/>
            <w:vAlign w:val="bottom"/>
          </w:tcPr>
          <w:p w14:paraId="28C06582" w14:textId="4B25BC8E" w:rsidR="00252AFB" w:rsidRPr="00252AFB" w:rsidRDefault="00252AFB" w:rsidP="00252AFB">
            <w:pPr>
              <w:pStyle w:val="ZPpregtevilke"/>
            </w:pPr>
            <w:r w:rsidRPr="00252AFB">
              <w:t>643</w:t>
            </w:r>
          </w:p>
        </w:tc>
        <w:tc>
          <w:tcPr>
            <w:tcW w:w="287" w:type="pct"/>
            <w:shd w:val="clear" w:color="auto" w:fill="auto"/>
            <w:noWrap/>
            <w:vAlign w:val="bottom"/>
          </w:tcPr>
          <w:p w14:paraId="7802F85A" w14:textId="260CB4D6" w:rsidR="00252AFB" w:rsidRPr="00252AFB" w:rsidRDefault="00252AFB" w:rsidP="00252AFB">
            <w:pPr>
              <w:pStyle w:val="ZPpregtevilke"/>
            </w:pPr>
            <w:r w:rsidRPr="00252AFB">
              <w:t>1.098</w:t>
            </w:r>
          </w:p>
        </w:tc>
        <w:tc>
          <w:tcPr>
            <w:tcW w:w="287" w:type="pct"/>
            <w:shd w:val="clear" w:color="auto" w:fill="auto"/>
            <w:noWrap/>
            <w:vAlign w:val="bottom"/>
          </w:tcPr>
          <w:p w14:paraId="24FE8384" w14:textId="2CD8CD7E" w:rsidR="00252AFB" w:rsidRPr="00252AFB" w:rsidRDefault="00252AFB" w:rsidP="00252AFB">
            <w:pPr>
              <w:pStyle w:val="ZPpregtevilke"/>
            </w:pPr>
            <w:r w:rsidRPr="00252AFB">
              <w:t>960</w:t>
            </w:r>
          </w:p>
        </w:tc>
        <w:tc>
          <w:tcPr>
            <w:tcW w:w="287" w:type="pct"/>
            <w:shd w:val="clear" w:color="auto" w:fill="auto"/>
            <w:noWrap/>
            <w:vAlign w:val="bottom"/>
          </w:tcPr>
          <w:p w14:paraId="53082B4E" w14:textId="63F3BD39" w:rsidR="00252AFB" w:rsidRPr="00252AFB" w:rsidRDefault="00252AFB" w:rsidP="00252AFB">
            <w:pPr>
              <w:pStyle w:val="ZPpregtevilke"/>
            </w:pPr>
            <w:r w:rsidRPr="00252AFB">
              <w:t>886</w:t>
            </w:r>
          </w:p>
        </w:tc>
        <w:tc>
          <w:tcPr>
            <w:tcW w:w="287" w:type="pct"/>
            <w:shd w:val="clear" w:color="auto" w:fill="auto"/>
            <w:noWrap/>
            <w:vAlign w:val="bottom"/>
          </w:tcPr>
          <w:p w14:paraId="7B722CB1" w14:textId="110EA9DC" w:rsidR="00252AFB" w:rsidRPr="00252AFB" w:rsidRDefault="00252AFB" w:rsidP="00252AFB">
            <w:pPr>
              <w:pStyle w:val="ZPpregtevilke"/>
            </w:pPr>
            <w:r w:rsidRPr="00252AFB">
              <w:t>980</w:t>
            </w:r>
          </w:p>
        </w:tc>
        <w:tc>
          <w:tcPr>
            <w:tcW w:w="287" w:type="pct"/>
            <w:shd w:val="clear" w:color="auto" w:fill="auto"/>
            <w:noWrap/>
            <w:vAlign w:val="bottom"/>
          </w:tcPr>
          <w:p w14:paraId="66298EF0" w14:textId="105CEABB" w:rsidR="00252AFB" w:rsidRPr="00252AFB" w:rsidRDefault="00252AFB" w:rsidP="00252AFB">
            <w:pPr>
              <w:pStyle w:val="ZPpregtevilke"/>
            </w:pPr>
            <w:r w:rsidRPr="00252AFB">
              <w:rPr>
                <w:szCs w:val="16"/>
              </w:rPr>
              <w:t>1.444</w:t>
            </w:r>
          </w:p>
        </w:tc>
        <w:tc>
          <w:tcPr>
            <w:tcW w:w="287" w:type="pct"/>
            <w:shd w:val="clear" w:color="auto" w:fill="auto"/>
            <w:noWrap/>
            <w:vAlign w:val="bottom"/>
          </w:tcPr>
          <w:p w14:paraId="635D8B24" w14:textId="0C07FD56" w:rsidR="00252AFB" w:rsidRPr="00252AFB" w:rsidRDefault="00252AFB" w:rsidP="00252AFB">
            <w:pPr>
              <w:pStyle w:val="ZPpregtevilke"/>
            </w:pPr>
            <w:r w:rsidRPr="00252AFB">
              <w:rPr>
                <w:szCs w:val="16"/>
              </w:rPr>
              <w:t>947</w:t>
            </w:r>
          </w:p>
        </w:tc>
        <w:tc>
          <w:tcPr>
            <w:tcW w:w="287" w:type="pct"/>
            <w:shd w:val="clear" w:color="auto" w:fill="auto"/>
            <w:vAlign w:val="bottom"/>
          </w:tcPr>
          <w:p w14:paraId="16AFCAE2" w14:textId="5D2DABD7" w:rsidR="00252AFB" w:rsidRPr="00252AFB" w:rsidRDefault="00252AFB" w:rsidP="00252AFB">
            <w:pPr>
              <w:pStyle w:val="ZPpregtevilke"/>
            </w:pPr>
            <w:r w:rsidRPr="00252AFB">
              <w:rPr>
                <w:szCs w:val="16"/>
              </w:rPr>
              <w:t>1.195</w:t>
            </w:r>
          </w:p>
        </w:tc>
        <w:tc>
          <w:tcPr>
            <w:tcW w:w="287" w:type="pct"/>
            <w:vAlign w:val="bottom"/>
          </w:tcPr>
          <w:p w14:paraId="7106FBAB" w14:textId="20308597" w:rsidR="00252AFB" w:rsidRPr="00252AFB" w:rsidRDefault="00252AFB" w:rsidP="00252AFB">
            <w:pPr>
              <w:pStyle w:val="ZPpregtevilke"/>
            </w:pPr>
            <w:r w:rsidRPr="00252AFB">
              <w:t>1.212</w:t>
            </w:r>
          </w:p>
        </w:tc>
        <w:tc>
          <w:tcPr>
            <w:tcW w:w="284" w:type="pct"/>
            <w:vAlign w:val="bottom"/>
          </w:tcPr>
          <w:p w14:paraId="33F1B879" w14:textId="089F4055" w:rsidR="00252AFB" w:rsidRPr="00252AFB" w:rsidRDefault="00252AFB" w:rsidP="00252AFB">
            <w:pPr>
              <w:pStyle w:val="ZPpregtevilke"/>
            </w:pPr>
            <w:r w:rsidRPr="00252AFB">
              <w:rPr>
                <w:szCs w:val="18"/>
              </w:rPr>
              <w:t>683</w:t>
            </w:r>
          </w:p>
        </w:tc>
        <w:tc>
          <w:tcPr>
            <w:tcW w:w="284" w:type="pct"/>
            <w:vAlign w:val="bottom"/>
          </w:tcPr>
          <w:p w14:paraId="5B3EBC6B" w14:textId="4F25088B" w:rsidR="00252AFB" w:rsidRPr="00252AFB" w:rsidRDefault="00252AFB" w:rsidP="00252AFB">
            <w:pPr>
              <w:pStyle w:val="ZPpregtevilke"/>
            </w:pPr>
            <w:r w:rsidRPr="00252AFB">
              <w:rPr>
                <w:szCs w:val="18"/>
              </w:rPr>
              <w:t>56,4</w:t>
            </w:r>
          </w:p>
        </w:tc>
      </w:tr>
      <w:tr w:rsidR="00252AFB" w:rsidRPr="00252AFB" w14:paraId="113D684A" w14:textId="77777777" w:rsidTr="00DD4E70">
        <w:trPr>
          <w:trHeight w:val="227"/>
          <w:jc w:val="center"/>
        </w:trPr>
        <w:tc>
          <w:tcPr>
            <w:tcW w:w="984" w:type="pct"/>
            <w:shd w:val="clear" w:color="auto" w:fill="auto"/>
            <w:noWrap/>
            <w:vAlign w:val="bottom"/>
          </w:tcPr>
          <w:p w14:paraId="77E96628" w14:textId="6C63ED89" w:rsidR="00252AFB" w:rsidRPr="00252AFB" w:rsidRDefault="00252AFB" w:rsidP="00252AFB">
            <w:pPr>
              <w:pStyle w:val="ZPpregtekst"/>
            </w:pPr>
            <w:r w:rsidRPr="00252AFB">
              <w:t>Višnje</w:t>
            </w:r>
          </w:p>
        </w:tc>
        <w:tc>
          <w:tcPr>
            <w:tcW w:w="288" w:type="pct"/>
            <w:shd w:val="clear" w:color="auto" w:fill="auto"/>
            <w:noWrap/>
            <w:vAlign w:val="bottom"/>
          </w:tcPr>
          <w:p w14:paraId="5000FF52" w14:textId="2384E608" w:rsidR="00252AFB" w:rsidRPr="00252AFB" w:rsidRDefault="00252AFB" w:rsidP="00252AFB">
            <w:pPr>
              <w:pStyle w:val="ZPpregtevilke"/>
            </w:pPr>
            <w:r w:rsidRPr="00252AFB">
              <w:t>139</w:t>
            </w:r>
          </w:p>
        </w:tc>
        <w:tc>
          <w:tcPr>
            <w:tcW w:w="288" w:type="pct"/>
            <w:shd w:val="clear" w:color="auto" w:fill="auto"/>
            <w:noWrap/>
            <w:vAlign w:val="bottom"/>
          </w:tcPr>
          <w:p w14:paraId="514FD11E" w14:textId="1D21A65E" w:rsidR="00252AFB" w:rsidRPr="00252AFB" w:rsidRDefault="00252AFB" w:rsidP="00252AFB">
            <w:pPr>
              <w:pStyle w:val="ZPpregtevilke"/>
            </w:pPr>
            <w:r w:rsidRPr="00252AFB">
              <w:t>25</w:t>
            </w:r>
          </w:p>
        </w:tc>
        <w:tc>
          <w:tcPr>
            <w:tcW w:w="287" w:type="pct"/>
            <w:shd w:val="clear" w:color="auto" w:fill="auto"/>
            <w:noWrap/>
            <w:vAlign w:val="bottom"/>
          </w:tcPr>
          <w:p w14:paraId="7E164E0D" w14:textId="007DF1FB" w:rsidR="00252AFB" w:rsidRPr="00252AFB" w:rsidRDefault="00252AFB" w:rsidP="00252AFB">
            <w:pPr>
              <w:pStyle w:val="ZPpregtevilke"/>
            </w:pPr>
            <w:r w:rsidRPr="00252AFB">
              <w:t>125</w:t>
            </w:r>
          </w:p>
        </w:tc>
        <w:tc>
          <w:tcPr>
            <w:tcW w:w="287" w:type="pct"/>
            <w:shd w:val="clear" w:color="auto" w:fill="auto"/>
            <w:noWrap/>
            <w:vAlign w:val="bottom"/>
          </w:tcPr>
          <w:p w14:paraId="38BD46FA" w14:textId="1F592260" w:rsidR="00252AFB" w:rsidRPr="00252AFB" w:rsidRDefault="00252AFB" w:rsidP="00252AFB">
            <w:pPr>
              <w:pStyle w:val="ZPpregtevilke"/>
            </w:pPr>
            <w:r w:rsidRPr="00252AFB">
              <w:t>79</w:t>
            </w:r>
          </w:p>
        </w:tc>
        <w:tc>
          <w:tcPr>
            <w:tcW w:w="287" w:type="pct"/>
            <w:shd w:val="clear" w:color="auto" w:fill="auto"/>
            <w:noWrap/>
            <w:vAlign w:val="bottom"/>
          </w:tcPr>
          <w:p w14:paraId="5058C135" w14:textId="4330F405" w:rsidR="00252AFB" w:rsidRPr="00252AFB" w:rsidRDefault="00252AFB" w:rsidP="00252AFB">
            <w:pPr>
              <w:pStyle w:val="ZPpregtevilke"/>
            </w:pPr>
            <w:r w:rsidRPr="00252AFB">
              <w:t>78</w:t>
            </w:r>
          </w:p>
        </w:tc>
        <w:tc>
          <w:tcPr>
            <w:tcW w:w="287" w:type="pct"/>
            <w:shd w:val="clear" w:color="auto" w:fill="auto"/>
            <w:noWrap/>
            <w:vAlign w:val="bottom"/>
          </w:tcPr>
          <w:p w14:paraId="77F8E6AB" w14:textId="67A4CD94" w:rsidR="00252AFB" w:rsidRPr="00252AFB" w:rsidRDefault="00252AFB" w:rsidP="00252AFB">
            <w:pPr>
              <w:pStyle w:val="ZPpregtevilke"/>
            </w:pPr>
            <w:r w:rsidRPr="00252AFB">
              <w:t>65</w:t>
            </w:r>
          </w:p>
        </w:tc>
        <w:tc>
          <w:tcPr>
            <w:tcW w:w="287" w:type="pct"/>
            <w:shd w:val="clear" w:color="auto" w:fill="auto"/>
            <w:noWrap/>
            <w:vAlign w:val="bottom"/>
          </w:tcPr>
          <w:p w14:paraId="22B614DA" w14:textId="2A4EF8D8" w:rsidR="00252AFB" w:rsidRPr="00252AFB" w:rsidRDefault="00252AFB" w:rsidP="00252AFB">
            <w:pPr>
              <w:pStyle w:val="ZPpregtevilke"/>
            </w:pPr>
            <w:r w:rsidRPr="00252AFB">
              <w:t>47</w:t>
            </w:r>
          </w:p>
        </w:tc>
        <w:tc>
          <w:tcPr>
            <w:tcW w:w="287" w:type="pct"/>
            <w:shd w:val="clear" w:color="auto" w:fill="auto"/>
            <w:noWrap/>
            <w:vAlign w:val="bottom"/>
          </w:tcPr>
          <w:p w14:paraId="3E4AA3DF" w14:textId="38B334A3" w:rsidR="00252AFB" w:rsidRPr="00252AFB" w:rsidRDefault="00252AFB" w:rsidP="00252AFB">
            <w:pPr>
              <w:pStyle w:val="ZPpregtevilke"/>
            </w:pPr>
            <w:r w:rsidRPr="00252AFB">
              <w:t>65</w:t>
            </w:r>
          </w:p>
        </w:tc>
        <w:tc>
          <w:tcPr>
            <w:tcW w:w="287" w:type="pct"/>
            <w:shd w:val="clear" w:color="auto" w:fill="auto"/>
            <w:noWrap/>
            <w:vAlign w:val="bottom"/>
          </w:tcPr>
          <w:p w14:paraId="507D7016" w14:textId="1E8086A8" w:rsidR="00252AFB" w:rsidRPr="00252AFB" w:rsidRDefault="00252AFB" w:rsidP="00252AFB">
            <w:pPr>
              <w:pStyle w:val="ZPpregtevilke"/>
            </w:pPr>
            <w:r w:rsidRPr="00252AFB">
              <w:rPr>
                <w:szCs w:val="16"/>
              </w:rPr>
              <w:t>41</w:t>
            </w:r>
          </w:p>
        </w:tc>
        <w:tc>
          <w:tcPr>
            <w:tcW w:w="287" w:type="pct"/>
            <w:shd w:val="clear" w:color="auto" w:fill="auto"/>
            <w:noWrap/>
            <w:vAlign w:val="bottom"/>
          </w:tcPr>
          <w:p w14:paraId="7741E02B" w14:textId="695587BD" w:rsidR="00252AFB" w:rsidRPr="00252AFB" w:rsidRDefault="00252AFB" w:rsidP="00252AFB">
            <w:pPr>
              <w:pStyle w:val="ZPpregtevilke"/>
            </w:pPr>
            <w:r w:rsidRPr="00252AFB">
              <w:rPr>
                <w:szCs w:val="16"/>
              </w:rPr>
              <w:t>39</w:t>
            </w:r>
          </w:p>
        </w:tc>
        <w:tc>
          <w:tcPr>
            <w:tcW w:w="287" w:type="pct"/>
            <w:shd w:val="clear" w:color="auto" w:fill="auto"/>
            <w:vAlign w:val="bottom"/>
          </w:tcPr>
          <w:p w14:paraId="3541CC34" w14:textId="29E75EB9" w:rsidR="00252AFB" w:rsidRPr="00252AFB" w:rsidRDefault="00252AFB" w:rsidP="00252AFB">
            <w:pPr>
              <w:pStyle w:val="ZPpregtevilke"/>
            </w:pPr>
            <w:r w:rsidRPr="00252AFB">
              <w:rPr>
                <w:szCs w:val="16"/>
              </w:rPr>
              <w:t>10</w:t>
            </w:r>
          </w:p>
        </w:tc>
        <w:tc>
          <w:tcPr>
            <w:tcW w:w="287" w:type="pct"/>
            <w:vAlign w:val="bottom"/>
          </w:tcPr>
          <w:p w14:paraId="3843C706" w14:textId="53F83DB5" w:rsidR="00252AFB" w:rsidRPr="00252AFB" w:rsidRDefault="00252AFB" w:rsidP="00252AFB">
            <w:pPr>
              <w:pStyle w:val="ZPpregtevilke"/>
            </w:pPr>
            <w:r w:rsidRPr="00252AFB">
              <w:t>68</w:t>
            </w:r>
          </w:p>
        </w:tc>
        <w:tc>
          <w:tcPr>
            <w:tcW w:w="284" w:type="pct"/>
            <w:vAlign w:val="bottom"/>
          </w:tcPr>
          <w:p w14:paraId="1B370CBF" w14:textId="2013D5ED" w:rsidR="00252AFB" w:rsidRPr="00252AFB" w:rsidRDefault="00252AFB" w:rsidP="00252AFB">
            <w:pPr>
              <w:pStyle w:val="ZPpregtevilke"/>
            </w:pPr>
            <w:r w:rsidRPr="00252AFB">
              <w:rPr>
                <w:szCs w:val="18"/>
              </w:rPr>
              <w:t>68</w:t>
            </w:r>
          </w:p>
        </w:tc>
        <w:tc>
          <w:tcPr>
            <w:tcW w:w="284" w:type="pct"/>
            <w:vAlign w:val="bottom"/>
          </w:tcPr>
          <w:p w14:paraId="29F0AD84" w14:textId="623C95BA" w:rsidR="00252AFB" w:rsidRPr="00252AFB" w:rsidRDefault="00252AFB" w:rsidP="00252AFB">
            <w:pPr>
              <w:pStyle w:val="ZPpregtevilke"/>
            </w:pPr>
            <w:r w:rsidRPr="00252AFB">
              <w:rPr>
                <w:szCs w:val="18"/>
              </w:rPr>
              <w:t>100,0</w:t>
            </w:r>
          </w:p>
        </w:tc>
      </w:tr>
      <w:tr w:rsidR="00252AFB" w:rsidRPr="00252AFB" w14:paraId="11F3C32A" w14:textId="77777777" w:rsidTr="00DD4E70">
        <w:trPr>
          <w:trHeight w:val="227"/>
          <w:jc w:val="center"/>
        </w:trPr>
        <w:tc>
          <w:tcPr>
            <w:tcW w:w="984" w:type="pct"/>
            <w:shd w:val="clear" w:color="auto" w:fill="auto"/>
            <w:noWrap/>
            <w:vAlign w:val="bottom"/>
          </w:tcPr>
          <w:p w14:paraId="7BD68F5C" w14:textId="0FDAC72D" w:rsidR="00252AFB" w:rsidRPr="00252AFB" w:rsidRDefault="00252AFB" w:rsidP="00252AFB">
            <w:pPr>
              <w:pStyle w:val="ZPpregtekst"/>
            </w:pPr>
            <w:r w:rsidRPr="00252AFB">
              <w:t>Češplje in slive</w:t>
            </w:r>
          </w:p>
        </w:tc>
        <w:tc>
          <w:tcPr>
            <w:tcW w:w="288" w:type="pct"/>
            <w:shd w:val="clear" w:color="auto" w:fill="auto"/>
            <w:noWrap/>
            <w:vAlign w:val="bottom"/>
          </w:tcPr>
          <w:p w14:paraId="7146AA44" w14:textId="4457C076" w:rsidR="00252AFB" w:rsidRPr="00252AFB" w:rsidRDefault="00252AFB" w:rsidP="00252AFB">
            <w:pPr>
              <w:pStyle w:val="ZPpregtevilke"/>
            </w:pPr>
            <w:r w:rsidRPr="00252AFB">
              <w:t>397</w:t>
            </w:r>
          </w:p>
        </w:tc>
        <w:tc>
          <w:tcPr>
            <w:tcW w:w="288" w:type="pct"/>
            <w:shd w:val="clear" w:color="auto" w:fill="auto"/>
            <w:noWrap/>
            <w:vAlign w:val="bottom"/>
          </w:tcPr>
          <w:p w14:paraId="3EFED7A2" w14:textId="3187BD3C" w:rsidR="00252AFB" w:rsidRPr="00252AFB" w:rsidRDefault="00252AFB" w:rsidP="00252AFB">
            <w:pPr>
              <w:pStyle w:val="ZPpregtevilke"/>
            </w:pPr>
            <w:r w:rsidRPr="00252AFB">
              <w:t>214</w:t>
            </w:r>
          </w:p>
        </w:tc>
        <w:tc>
          <w:tcPr>
            <w:tcW w:w="287" w:type="pct"/>
            <w:shd w:val="clear" w:color="auto" w:fill="auto"/>
            <w:noWrap/>
            <w:vAlign w:val="bottom"/>
          </w:tcPr>
          <w:p w14:paraId="51A32F1A" w14:textId="4AA25B57" w:rsidR="00252AFB" w:rsidRPr="00252AFB" w:rsidRDefault="00252AFB" w:rsidP="00252AFB">
            <w:pPr>
              <w:pStyle w:val="ZPpregtevilke"/>
            </w:pPr>
            <w:r w:rsidRPr="00252AFB">
              <w:t>228</w:t>
            </w:r>
          </w:p>
        </w:tc>
        <w:tc>
          <w:tcPr>
            <w:tcW w:w="287" w:type="pct"/>
            <w:shd w:val="clear" w:color="auto" w:fill="auto"/>
            <w:noWrap/>
            <w:vAlign w:val="bottom"/>
          </w:tcPr>
          <w:p w14:paraId="7C52DCB2" w14:textId="24B22A2D" w:rsidR="00252AFB" w:rsidRPr="00252AFB" w:rsidRDefault="00252AFB" w:rsidP="00252AFB">
            <w:pPr>
              <w:pStyle w:val="ZPpregtevilke"/>
            </w:pPr>
            <w:r w:rsidRPr="00252AFB">
              <w:t>319</w:t>
            </w:r>
          </w:p>
        </w:tc>
        <w:tc>
          <w:tcPr>
            <w:tcW w:w="287" w:type="pct"/>
            <w:shd w:val="clear" w:color="auto" w:fill="auto"/>
            <w:noWrap/>
            <w:vAlign w:val="bottom"/>
          </w:tcPr>
          <w:p w14:paraId="11E99A38" w14:textId="07AA407E" w:rsidR="00252AFB" w:rsidRPr="00252AFB" w:rsidRDefault="00252AFB" w:rsidP="00252AFB">
            <w:pPr>
              <w:pStyle w:val="ZPpregtevilke"/>
            </w:pPr>
            <w:r w:rsidRPr="00252AFB">
              <w:t>362</w:t>
            </w:r>
          </w:p>
        </w:tc>
        <w:tc>
          <w:tcPr>
            <w:tcW w:w="287" w:type="pct"/>
            <w:shd w:val="clear" w:color="auto" w:fill="auto"/>
            <w:noWrap/>
            <w:vAlign w:val="bottom"/>
          </w:tcPr>
          <w:p w14:paraId="49CE0C11" w14:textId="1E236CB2" w:rsidR="00252AFB" w:rsidRPr="00252AFB" w:rsidRDefault="00252AFB" w:rsidP="00252AFB">
            <w:pPr>
              <w:pStyle w:val="ZPpregtevilke"/>
            </w:pPr>
            <w:r w:rsidRPr="00252AFB">
              <w:t>185</w:t>
            </w:r>
          </w:p>
        </w:tc>
        <w:tc>
          <w:tcPr>
            <w:tcW w:w="287" w:type="pct"/>
            <w:shd w:val="clear" w:color="auto" w:fill="auto"/>
            <w:noWrap/>
            <w:vAlign w:val="bottom"/>
          </w:tcPr>
          <w:p w14:paraId="00B1CB16" w14:textId="394233AD" w:rsidR="00252AFB" w:rsidRPr="00252AFB" w:rsidRDefault="00252AFB" w:rsidP="00252AFB">
            <w:pPr>
              <w:pStyle w:val="ZPpregtevilke"/>
            </w:pPr>
            <w:r w:rsidRPr="00252AFB">
              <w:t>343</w:t>
            </w:r>
          </w:p>
        </w:tc>
        <w:tc>
          <w:tcPr>
            <w:tcW w:w="287" w:type="pct"/>
            <w:shd w:val="clear" w:color="auto" w:fill="auto"/>
            <w:noWrap/>
            <w:vAlign w:val="bottom"/>
          </w:tcPr>
          <w:p w14:paraId="3FC8B57A" w14:textId="1A9B721D" w:rsidR="00252AFB" w:rsidRPr="00252AFB" w:rsidRDefault="00252AFB" w:rsidP="00252AFB">
            <w:pPr>
              <w:pStyle w:val="ZPpregtevilke"/>
            </w:pPr>
            <w:r w:rsidRPr="00252AFB">
              <w:t>377</w:t>
            </w:r>
          </w:p>
        </w:tc>
        <w:tc>
          <w:tcPr>
            <w:tcW w:w="287" w:type="pct"/>
            <w:shd w:val="clear" w:color="auto" w:fill="auto"/>
            <w:noWrap/>
            <w:vAlign w:val="bottom"/>
          </w:tcPr>
          <w:p w14:paraId="11E6E2CA" w14:textId="2E7F1447" w:rsidR="00252AFB" w:rsidRPr="00252AFB" w:rsidRDefault="00252AFB" w:rsidP="00252AFB">
            <w:pPr>
              <w:pStyle w:val="ZPpregtevilke"/>
            </w:pPr>
            <w:r w:rsidRPr="00252AFB">
              <w:rPr>
                <w:szCs w:val="16"/>
              </w:rPr>
              <w:t>321</w:t>
            </w:r>
          </w:p>
        </w:tc>
        <w:tc>
          <w:tcPr>
            <w:tcW w:w="287" w:type="pct"/>
            <w:shd w:val="clear" w:color="auto" w:fill="auto"/>
            <w:noWrap/>
            <w:vAlign w:val="bottom"/>
          </w:tcPr>
          <w:p w14:paraId="619719AD" w14:textId="2E86F85F" w:rsidR="00252AFB" w:rsidRPr="00252AFB" w:rsidRDefault="00252AFB" w:rsidP="00252AFB">
            <w:pPr>
              <w:pStyle w:val="ZPpregtevilke"/>
            </w:pPr>
            <w:r w:rsidRPr="00252AFB">
              <w:rPr>
                <w:szCs w:val="16"/>
              </w:rPr>
              <w:t>330</w:t>
            </w:r>
          </w:p>
        </w:tc>
        <w:tc>
          <w:tcPr>
            <w:tcW w:w="287" w:type="pct"/>
            <w:shd w:val="clear" w:color="auto" w:fill="auto"/>
            <w:vAlign w:val="bottom"/>
          </w:tcPr>
          <w:p w14:paraId="7CC0E7D2" w14:textId="2A8BAF4E" w:rsidR="00252AFB" w:rsidRPr="00252AFB" w:rsidRDefault="00252AFB" w:rsidP="00252AFB">
            <w:pPr>
              <w:pStyle w:val="ZPpregtevilke"/>
            </w:pPr>
            <w:r w:rsidRPr="00252AFB">
              <w:rPr>
                <w:szCs w:val="16"/>
              </w:rPr>
              <w:t>208</w:t>
            </w:r>
          </w:p>
        </w:tc>
        <w:tc>
          <w:tcPr>
            <w:tcW w:w="287" w:type="pct"/>
            <w:vAlign w:val="bottom"/>
          </w:tcPr>
          <w:p w14:paraId="0F8A6BA9" w14:textId="2E59700A" w:rsidR="00252AFB" w:rsidRPr="00252AFB" w:rsidRDefault="00252AFB" w:rsidP="00252AFB">
            <w:pPr>
              <w:pStyle w:val="ZPpregtevilke"/>
            </w:pPr>
            <w:r w:rsidRPr="00252AFB">
              <w:t>578</w:t>
            </w:r>
          </w:p>
        </w:tc>
        <w:tc>
          <w:tcPr>
            <w:tcW w:w="284" w:type="pct"/>
            <w:vAlign w:val="bottom"/>
          </w:tcPr>
          <w:p w14:paraId="4C50FC59" w14:textId="0D153164" w:rsidR="00252AFB" w:rsidRPr="00252AFB" w:rsidRDefault="00252AFB" w:rsidP="00252AFB">
            <w:pPr>
              <w:pStyle w:val="ZPpregtevilke"/>
            </w:pPr>
            <w:r w:rsidRPr="00252AFB">
              <w:rPr>
                <w:szCs w:val="18"/>
              </w:rPr>
              <w:t>416</w:t>
            </w:r>
          </w:p>
        </w:tc>
        <w:tc>
          <w:tcPr>
            <w:tcW w:w="284" w:type="pct"/>
            <w:vAlign w:val="bottom"/>
          </w:tcPr>
          <w:p w14:paraId="59EDC6E2" w14:textId="09DC7E52" w:rsidR="00252AFB" w:rsidRPr="00252AFB" w:rsidRDefault="00252AFB" w:rsidP="00252AFB">
            <w:pPr>
              <w:pStyle w:val="ZPpregtevilke"/>
            </w:pPr>
            <w:r w:rsidRPr="00252AFB">
              <w:rPr>
                <w:szCs w:val="18"/>
              </w:rPr>
              <w:t>72,0</w:t>
            </w:r>
          </w:p>
        </w:tc>
      </w:tr>
      <w:tr w:rsidR="00252AFB" w:rsidRPr="00252AFB" w14:paraId="1330EAEE" w14:textId="77777777" w:rsidTr="00DD4E70">
        <w:trPr>
          <w:trHeight w:val="227"/>
          <w:jc w:val="center"/>
        </w:trPr>
        <w:tc>
          <w:tcPr>
            <w:tcW w:w="984" w:type="pct"/>
            <w:shd w:val="clear" w:color="auto" w:fill="auto"/>
            <w:noWrap/>
            <w:vAlign w:val="bottom"/>
          </w:tcPr>
          <w:p w14:paraId="4F92EDC9" w14:textId="34B2444A" w:rsidR="00252AFB" w:rsidRPr="00252AFB" w:rsidRDefault="00252AFB" w:rsidP="00252AFB">
            <w:pPr>
              <w:pStyle w:val="ZPpregtekst"/>
            </w:pPr>
            <w:r w:rsidRPr="00252AFB">
              <w:t>Orehi</w:t>
            </w:r>
          </w:p>
        </w:tc>
        <w:tc>
          <w:tcPr>
            <w:tcW w:w="288" w:type="pct"/>
            <w:shd w:val="clear" w:color="auto" w:fill="auto"/>
            <w:noWrap/>
            <w:vAlign w:val="bottom"/>
          </w:tcPr>
          <w:p w14:paraId="52B91574" w14:textId="34A10D2E" w:rsidR="00252AFB" w:rsidRPr="00252AFB" w:rsidRDefault="00252AFB" w:rsidP="00252AFB">
            <w:pPr>
              <w:pStyle w:val="ZPpregtevilke"/>
            </w:pPr>
            <w:r w:rsidRPr="00252AFB">
              <w:t>331</w:t>
            </w:r>
          </w:p>
        </w:tc>
        <w:tc>
          <w:tcPr>
            <w:tcW w:w="288" w:type="pct"/>
            <w:shd w:val="clear" w:color="auto" w:fill="auto"/>
            <w:noWrap/>
            <w:vAlign w:val="bottom"/>
          </w:tcPr>
          <w:p w14:paraId="2178F063" w14:textId="485DD29F" w:rsidR="00252AFB" w:rsidRPr="00252AFB" w:rsidRDefault="00252AFB" w:rsidP="00252AFB">
            <w:pPr>
              <w:pStyle w:val="ZPpregtevilke"/>
            </w:pPr>
            <w:r w:rsidRPr="00252AFB">
              <w:t>386</w:t>
            </w:r>
          </w:p>
        </w:tc>
        <w:tc>
          <w:tcPr>
            <w:tcW w:w="287" w:type="pct"/>
            <w:shd w:val="clear" w:color="auto" w:fill="auto"/>
            <w:noWrap/>
            <w:vAlign w:val="bottom"/>
          </w:tcPr>
          <w:p w14:paraId="37AAD95C" w14:textId="2FB2BFC5" w:rsidR="00252AFB" w:rsidRPr="00252AFB" w:rsidRDefault="00252AFB" w:rsidP="00252AFB">
            <w:pPr>
              <w:pStyle w:val="ZPpregtevilke"/>
            </w:pPr>
            <w:r w:rsidRPr="00252AFB">
              <w:t>379</w:t>
            </w:r>
          </w:p>
        </w:tc>
        <w:tc>
          <w:tcPr>
            <w:tcW w:w="287" w:type="pct"/>
            <w:shd w:val="clear" w:color="auto" w:fill="auto"/>
            <w:noWrap/>
            <w:vAlign w:val="bottom"/>
          </w:tcPr>
          <w:p w14:paraId="30617EA2" w14:textId="2D40F51D" w:rsidR="00252AFB" w:rsidRPr="00252AFB" w:rsidRDefault="00252AFB" w:rsidP="00252AFB">
            <w:pPr>
              <w:pStyle w:val="ZPpregtevilke"/>
            </w:pPr>
            <w:r w:rsidRPr="00252AFB">
              <w:t>312</w:t>
            </w:r>
          </w:p>
        </w:tc>
        <w:tc>
          <w:tcPr>
            <w:tcW w:w="287" w:type="pct"/>
            <w:shd w:val="clear" w:color="auto" w:fill="auto"/>
            <w:noWrap/>
            <w:vAlign w:val="bottom"/>
          </w:tcPr>
          <w:p w14:paraId="2743C905" w14:textId="41BF688D" w:rsidR="00252AFB" w:rsidRPr="00252AFB" w:rsidRDefault="00252AFB" w:rsidP="00252AFB">
            <w:pPr>
              <w:pStyle w:val="ZPpregtevilke"/>
            </w:pPr>
            <w:r w:rsidRPr="00252AFB">
              <w:t>395</w:t>
            </w:r>
          </w:p>
        </w:tc>
        <w:tc>
          <w:tcPr>
            <w:tcW w:w="287" w:type="pct"/>
            <w:shd w:val="clear" w:color="auto" w:fill="auto"/>
            <w:noWrap/>
            <w:vAlign w:val="bottom"/>
          </w:tcPr>
          <w:p w14:paraId="6E83992F" w14:textId="0ADC35EA" w:rsidR="00252AFB" w:rsidRPr="00252AFB" w:rsidRDefault="00252AFB" w:rsidP="00252AFB">
            <w:pPr>
              <w:pStyle w:val="ZPpregtevilke"/>
            </w:pPr>
            <w:r w:rsidRPr="00252AFB">
              <w:t>438</w:t>
            </w:r>
          </w:p>
        </w:tc>
        <w:tc>
          <w:tcPr>
            <w:tcW w:w="287" w:type="pct"/>
            <w:shd w:val="clear" w:color="auto" w:fill="auto"/>
            <w:noWrap/>
            <w:vAlign w:val="bottom"/>
          </w:tcPr>
          <w:p w14:paraId="49988E25" w14:textId="3AEB1170" w:rsidR="00252AFB" w:rsidRPr="00252AFB" w:rsidRDefault="00252AFB" w:rsidP="00252AFB">
            <w:pPr>
              <w:pStyle w:val="ZPpregtevilke"/>
            </w:pPr>
            <w:r w:rsidRPr="00252AFB">
              <w:t>641</w:t>
            </w:r>
          </w:p>
        </w:tc>
        <w:tc>
          <w:tcPr>
            <w:tcW w:w="287" w:type="pct"/>
            <w:shd w:val="clear" w:color="auto" w:fill="auto"/>
            <w:noWrap/>
            <w:vAlign w:val="bottom"/>
          </w:tcPr>
          <w:p w14:paraId="7C91F4D5" w14:textId="5927F30A" w:rsidR="00252AFB" w:rsidRPr="00252AFB" w:rsidRDefault="00252AFB" w:rsidP="00252AFB">
            <w:pPr>
              <w:pStyle w:val="ZPpregtevilke"/>
            </w:pPr>
            <w:r w:rsidRPr="00252AFB">
              <w:t>482</w:t>
            </w:r>
          </w:p>
        </w:tc>
        <w:tc>
          <w:tcPr>
            <w:tcW w:w="287" w:type="pct"/>
            <w:shd w:val="clear" w:color="auto" w:fill="auto"/>
            <w:noWrap/>
            <w:vAlign w:val="bottom"/>
          </w:tcPr>
          <w:p w14:paraId="066A95F4" w14:textId="5EF6751B" w:rsidR="00252AFB" w:rsidRPr="00252AFB" w:rsidRDefault="00252AFB" w:rsidP="00252AFB">
            <w:pPr>
              <w:pStyle w:val="ZPpregtevilke"/>
            </w:pPr>
            <w:r w:rsidRPr="00252AFB">
              <w:rPr>
                <w:szCs w:val="16"/>
              </w:rPr>
              <w:t>785</w:t>
            </w:r>
          </w:p>
        </w:tc>
        <w:tc>
          <w:tcPr>
            <w:tcW w:w="287" w:type="pct"/>
            <w:shd w:val="clear" w:color="auto" w:fill="auto"/>
            <w:noWrap/>
            <w:vAlign w:val="bottom"/>
          </w:tcPr>
          <w:p w14:paraId="42076DCF" w14:textId="44D8958F" w:rsidR="00252AFB" w:rsidRPr="00252AFB" w:rsidRDefault="00252AFB" w:rsidP="00252AFB">
            <w:pPr>
              <w:pStyle w:val="ZPpregtevilke"/>
            </w:pPr>
            <w:r w:rsidRPr="00252AFB">
              <w:rPr>
                <w:szCs w:val="16"/>
              </w:rPr>
              <w:t>557</w:t>
            </w:r>
          </w:p>
        </w:tc>
        <w:tc>
          <w:tcPr>
            <w:tcW w:w="287" w:type="pct"/>
            <w:shd w:val="clear" w:color="auto" w:fill="auto"/>
            <w:vAlign w:val="bottom"/>
          </w:tcPr>
          <w:p w14:paraId="320C7292" w14:textId="2ACCAF5A" w:rsidR="00252AFB" w:rsidRPr="00252AFB" w:rsidRDefault="00252AFB" w:rsidP="00252AFB">
            <w:pPr>
              <w:pStyle w:val="ZPpregtevilke"/>
            </w:pPr>
            <w:r w:rsidRPr="00252AFB">
              <w:rPr>
                <w:szCs w:val="16"/>
              </w:rPr>
              <w:t>345</w:t>
            </w:r>
          </w:p>
        </w:tc>
        <w:tc>
          <w:tcPr>
            <w:tcW w:w="287" w:type="pct"/>
            <w:vAlign w:val="bottom"/>
          </w:tcPr>
          <w:p w14:paraId="229412BF" w14:textId="22A19E00" w:rsidR="00252AFB" w:rsidRPr="00252AFB" w:rsidRDefault="00252AFB" w:rsidP="00252AFB">
            <w:pPr>
              <w:pStyle w:val="ZPpregtevilke"/>
            </w:pPr>
            <w:r w:rsidRPr="00252AFB">
              <w:t>743</w:t>
            </w:r>
          </w:p>
        </w:tc>
        <w:tc>
          <w:tcPr>
            <w:tcW w:w="284" w:type="pct"/>
            <w:vAlign w:val="bottom"/>
          </w:tcPr>
          <w:p w14:paraId="259FFCB5" w14:textId="36FE61CD" w:rsidR="00252AFB" w:rsidRPr="00252AFB" w:rsidRDefault="00252AFB" w:rsidP="00252AFB">
            <w:pPr>
              <w:pStyle w:val="ZPpregtevilke"/>
            </w:pPr>
            <w:r w:rsidRPr="00252AFB">
              <w:rPr>
                <w:szCs w:val="18"/>
              </w:rPr>
              <w:t>576</w:t>
            </w:r>
          </w:p>
        </w:tc>
        <w:tc>
          <w:tcPr>
            <w:tcW w:w="284" w:type="pct"/>
            <w:vAlign w:val="bottom"/>
          </w:tcPr>
          <w:p w14:paraId="05AE84FF" w14:textId="4C1DFFAA" w:rsidR="00252AFB" w:rsidRPr="00252AFB" w:rsidRDefault="00252AFB" w:rsidP="00252AFB">
            <w:pPr>
              <w:pStyle w:val="ZPpregtevilke"/>
            </w:pPr>
            <w:r w:rsidRPr="00252AFB">
              <w:rPr>
                <w:szCs w:val="18"/>
              </w:rPr>
              <w:t>77,5</w:t>
            </w:r>
          </w:p>
        </w:tc>
      </w:tr>
      <w:tr w:rsidR="00252AFB" w:rsidRPr="00252AFB" w14:paraId="683AA4D8" w14:textId="77777777" w:rsidTr="00DD4E70">
        <w:trPr>
          <w:trHeight w:val="227"/>
          <w:jc w:val="center"/>
        </w:trPr>
        <w:tc>
          <w:tcPr>
            <w:tcW w:w="984" w:type="pct"/>
            <w:shd w:val="clear" w:color="auto" w:fill="auto"/>
            <w:noWrap/>
            <w:vAlign w:val="bottom"/>
          </w:tcPr>
          <w:p w14:paraId="56B15A17" w14:textId="53BECB68" w:rsidR="00252AFB" w:rsidRPr="00252AFB" w:rsidRDefault="00252AFB" w:rsidP="00252AFB">
            <w:pPr>
              <w:pStyle w:val="ZPpregtekst"/>
            </w:pPr>
            <w:r w:rsidRPr="00252AFB">
              <w:t>Drugo sadje, brez jagodičja</w:t>
            </w:r>
          </w:p>
        </w:tc>
        <w:tc>
          <w:tcPr>
            <w:tcW w:w="288" w:type="pct"/>
            <w:shd w:val="clear" w:color="auto" w:fill="auto"/>
            <w:noWrap/>
            <w:vAlign w:val="bottom"/>
          </w:tcPr>
          <w:p w14:paraId="6CDA15F2" w14:textId="3F90D092" w:rsidR="00252AFB" w:rsidRPr="00252AFB" w:rsidRDefault="00252AFB" w:rsidP="00252AFB">
            <w:pPr>
              <w:pStyle w:val="ZPpregtevilke"/>
            </w:pPr>
            <w:r w:rsidRPr="00252AFB">
              <w:t>896</w:t>
            </w:r>
          </w:p>
        </w:tc>
        <w:tc>
          <w:tcPr>
            <w:tcW w:w="288" w:type="pct"/>
            <w:shd w:val="clear" w:color="auto" w:fill="auto"/>
            <w:noWrap/>
            <w:vAlign w:val="bottom"/>
          </w:tcPr>
          <w:p w14:paraId="0588CCD8" w14:textId="2077ADBE" w:rsidR="00252AFB" w:rsidRPr="00252AFB" w:rsidRDefault="00252AFB" w:rsidP="00252AFB">
            <w:pPr>
              <w:pStyle w:val="ZPpregtevilke"/>
            </w:pPr>
            <w:r w:rsidRPr="00252AFB">
              <w:t>731</w:t>
            </w:r>
          </w:p>
        </w:tc>
        <w:tc>
          <w:tcPr>
            <w:tcW w:w="287" w:type="pct"/>
            <w:shd w:val="clear" w:color="auto" w:fill="auto"/>
            <w:noWrap/>
            <w:vAlign w:val="bottom"/>
          </w:tcPr>
          <w:p w14:paraId="6C272B8B" w14:textId="00D9D659" w:rsidR="00252AFB" w:rsidRPr="00252AFB" w:rsidRDefault="00252AFB" w:rsidP="00252AFB">
            <w:pPr>
              <w:pStyle w:val="ZPpregtevilke"/>
            </w:pPr>
            <w:r w:rsidRPr="00252AFB">
              <w:t>1.145</w:t>
            </w:r>
          </w:p>
        </w:tc>
        <w:tc>
          <w:tcPr>
            <w:tcW w:w="287" w:type="pct"/>
            <w:shd w:val="clear" w:color="auto" w:fill="auto"/>
            <w:noWrap/>
            <w:vAlign w:val="bottom"/>
          </w:tcPr>
          <w:p w14:paraId="35BE72BA" w14:textId="7AA1CEFD" w:rsidR="00252AFB" w:rsidRPr="00252AFB" w:rsidRDefault="00252AFB" w:rsidP="00252AFB">
            <w:pPr>
              <w:pStyle w:val="ZPpregtevilke"/>
            </w:pPr>
            <w:r w:rsidRPr="00252AFB">
              <w:t>1.347</w:t>
            </w:r>
          </w:p>
        </w:tc>
        <w:tc>
          <w:tcPr>
            <w:tcW w:w="287" w:type="pct"/>
            <w:shd w:val="clear" w:color="auto" w:fill="auto"/>
            <w:noWrap/>
            <w:vAlign w:val="bottom"/>
          </w:tcPr>
          <w:p w14:paraId="66440D87" w14:textId="79256475" w:rsidR="00252AFB" w:rsidRPr="00252AFB" w:rsidRDefault="00252AFB" w:rsidP="00252AFB">
            <w:pPr>
              <w:pStyle w:val="ZPpregtevilke"/>
            </w:pPr>
            <w:r w:rsidRPr="00252AFB">
              <w:t>1.265</w:t>
            </w:r>
          </w:p>
        </w:tc>
        <w:tc>
          <w:tcPr>
            <w:tcW w:w="287" w:type="pct"/>
            <w:shd w:val="clear" w:color="auto" w:fill="auto"/>
            <w:noWrap/>
            <w:vAlign w:val="bottom"/>
          </w:tcPr>
          <w:p w14:paraId="5BC7EA94" w14:textId="51710B27" w:rsidR="00252AFB" w:rsidRPr="00252AFB" w:rsidRDefault="00252AFB" w:rsidP="00252AFB">
            <w:pPr>
              <w:pStyle w:val="ZPpregtevilke"/>
            </w:pPr>
            <w:r w:rsidRPr="00252AFB">
              <w:t>1.113</w:t>
            </w:r>
          </w:p>
        </w:tc>
        <w:tc>
          <w:tcPr>
            <w:tcW w:w="287" w:type="pct"/>
            <w:shd w:val="clear" w:color="auto" w:fill="auto"/>
            <w:noWrap/>
            <w:vAlign w:val="bottom"/>
          </w:tcPr>
          <w:p w14:paraId="1F7F173E" w14:textId="56C4E1A0" w:rsidR="00252AFB" w:rsidRPr="00252AFB" w:rsidRDefault="00252AFB" w:rsidP="00252AFB">
            <w:pPr>
              <w:pStyle w:val="ZPpregtevilke"/>
            </w:pPr>
            <w:r w:rsidRPr="00252AFB">
              <w:t>1.134</w:t>
            </w:r>
          </w:p>
        </w:tc>
        <w:tc>
          <w:tcPr>
            <w:tcW w:w="287" w:type="pct"/>
            <w:shd w:val="clear" w:color="auto" w:fill="auto"/>
            <w:noWrap/>
            <w:vAlign w:val="bottom"/>
          </w:tcPr>
          <w:p w14:paraId="69AB7971" w14:textId="4A455201" w:rsidR="00252AFB" w:rsidRPr="00252AFB" w:rsidRDefault="00252AFB" w:rsidP="00252AFB">
            <w:pPr>
              <w:pStyle w:val="ZPpregtevilke"/>
            </w:pPr>
            <w:r w:rsidRPr="00252AFB">
              <w:t>1.287</w:t>
            </w:r>
          </w:p>
        </w:tc>
        <w:tc>
          <w:tcPr>
            <w:tcW w:w="287" w:type="pct"/>
            <w:shd w:val="clear" w:color="auto" w:fill="auto"/>
            <w:noWrap/>
            <w:vAlign w:val="bottom"/>
          </w:tcPr>
          <w:p w14:paraId="725ECEAC" w14:textId="080D06D8" w:rsidR="00252AFB" w:rsidRPr="00252AFB" w:rsidRDefault="00252AFB" w:rsidP="00252AFB">
            <w:pPr>
              <w:pStyle w:val="ZPpregtevilke"/>
            </w:pPr>
            <w:r w:rsidRPr="00252AFB">
              <w:rPr>
                <w:szCs w:val="16"/>
              </w:rPr>
              <w:t>2.932</w:t>
            </w:r>
          </w:p>
        </w:tc>
        <w:tc>
          <w:tcPr>
            <w:tcW w:w="287" w:type="pct"/>
            <w:shd w:val="clear" w:color="auto" w:fill="auto"/>
            <w:noWrap/>
            <w:vAlign w:val="bottom"/>
          </w:tcPr>
          <w:p w14:paraId="3A2B8888" w14:textId="13F4C1A4" w:rsidR="00252AFB" w:rsidRPr="00252AFB" w:rsidRDefault="00252AFB" w:rsidP="00252AFB">
            <w:pPr>
              <w:pStyle w:val="ZPpregtevilke"/>
            </w:pPr>
            <w:r w:rsidRPr="00252AFB">
              <w:rPr>
                <w:szCs w:val="16"/>
              </w:rPr>
              <w:t>2.988</w:t>
            </w:r>
          </w:p>
        </w:tc>
        <w:tc>
          <w:tcPr>
            <w:tcW w:w="287" w:type="pct"/>
            <w:shd w:val="clear" w:color="auto" w:fill="auto"/>
            <w:vAlign w:val="bottom"/>
          </w:tcPr>
          <w:p w14:paraId="3321A08D" w14:textId="5FB79D22" w:rsidR="00252AFB" w:rsidRPr="00252AFB" w:rsidRDefault="00252AFB" w:rsidP="00252AFB">
            <w:pPr>
              <w:pStyle w:val="ZPpregtevilke"/>
            </w:pPr>
            <w:r w:rsidRPr="00252AFB">
              <w:rPr>
                <w:szCs w:val="16"/>
              </w:rPr>
              <w:t>2.503</w:t>
            </w:r>
          </w:p>
        </w:tc>
        <w:tc>
          <w:tcPr>
            <w:tcW w:w="287" w:type="pct"/>
            <w:vAlign w:val="bottom"/>
          </w:tcPr>
          <w:p w14:paraId="2C18FE37" w14:textId="73EE9497" w:rsidR="00252AFB" w:rsidRPr="00252AFB" w:rsidRDefault="00252AFB" w:rsidP="00252AFB">
            <w:pPr>
              <w:pStyle w:val="ZPpregtevilke"/>
            </w:pPr>
            <w:r w:rsidRPr="00252AFB">
              <w:t>3.702</w:t>
            </w:r>
          </w:p>
        </w:tc>
        <w:tc>
          <w:tcPr>
            <w:tcW w:w="284" w:type="pct"/>
            <w:vAlign w:val="bottom"/>
          </w:tcPr>
          <w:p w14:paraId="55DD5846" w14:textId="5523D1B7" w:rsidR="00252AFB" w:rsidRPr="00252AFB" w:rsidRDefault="00252AFB" w:rsidP="00252AFB">
            <w:pPr>
              <w:pStyle w:val="ZPpregtevilke"/>
            </w:pPr>
            <w:r w:rsidRPr="00252AFB">
              <w:rPr>
                <w:szCs w:val="18"/>
              </w:rPr>
              <w:t>2.309</w:t>
            </w:r>
          </w:p>
        </w:tc>
        <w:tc>
          <w:tcPr>
            <w:tcW w:w="284" w:type="pct"/>
            <w:vAlign w:val="bottom"/>
          </w:tcPr>
          <w:p w14:paraId="27905C88" w14:textId="2CE3BE74" w:rsidR="00252AFB" w:rsidRPr="00252AFB" w:rsidRDefault="00252AFB" w:rsidP="00252AFB">
            <w:pPr>
              <w:pStyle w:val="ZPpregtevilke"/>
            </w:pPr>
            <w:r w:rsidRPr="00252AFB">
              <w:rPr>
                <w:szCs w:val="18"/>
              </w:rPr>
              <w:t>62,4</w:t>
            </w:r>
          </w:p>
        </w:tc>
      </w:tr>
      <w:tr w:rsidR="00252AFB" w:rsidRPr="00252AFB" w14:paraId="29CC91D7" w14:textId="77777777" w:rsidTr="00DD4E70">
        <w:trPr>
          <w:trHeight w:val="227"/>
          <w:jc w:val="center"/>
        </w:trPr>
        <w:tc>
          <w:tcPr>
            <w:tcW w:w="984" w:type="pct"/>
            <w:shd w:val="clear" w:color="auto" w:fill="auto"/>
            <w:noWrap/>
            <w:vAlign w:val="bottom"/>
          </w:tcPr>
          <w:p w14:paraId="2CD2F1B3" w14:textId="140F027E" w:rsidR="00252AFB" w:rsidRPr="00252AFB" w:rsidRDefault="00252AFB" w:rsidP="00252AFB">
            <w:pPr>
              <w:pStyle w:val="ZPpregtekst"/>
            </w:pPr>
            <w:r w:rsidRPr="00252AFB">
              <w:t>Jagode</w:t>
            </w:r>
          </w:p>
        </w:tc>
        <w:tc>
          <w:tcPr>
            <w:tcW w:w="288" w:type="pct"/>
            <w:shd w:val="clear" w:color="auto" w:fill="auto"/>
            <w:noWrap/>
            <w:vAlign w:val="bottom"/>
          </w:tcPr>
          <w:p w14:paraId="338F23D7" w14:textId="76B6CA04" w:rsidR="00252AFB" w:rsidRPr="00252AFB" w:rsidRDefault="00252AFB" w:rsidP="00252AFB">
            <w:pPr>
              <w:pStyle w:val="ZPpregtevilke"/>
            </w:pPr>
            <w:r w:rsidRPr="00252AFB">
              <w:t>1.762</w:t>
            </w:r>
          </w:p>
        </w:tc>
        <w:tc>
          <w:tcPr>
            <w:tcW w:w="288" w:type="pct"/>
            <w:shd w:val="clear" w:color="auto" w:fill="auto"/>
            <w:noWrap/>
            <w:vAlign w:val="bottom"/>
          </w:tcPr>
          <w:p w14:paraId="155EB158" w14:textId="50B5A1BF" w:rsidR="00252AFB" w:rsidRPr="00252AFB" w:rsidRDefault="00252AFB" w:rsidP="00252AFB">
            <w:pPr>
              <w:pStyle w:val="ZPpregtevilke"/>
            </w:pPr>
            <w:r w:rsidRPr="00252AFB">
              <w:t>1.872</w:t>
            </w:r>
          </w:p>
        </w:tc>
        <w:tc>
          <w:tcPr>
            <w:tcW w:w="287" w:type="pct"/>
            <w:shd w:val="clear" w:color="auto" w:fill="auto"/>
            <w:noWrap/>
            <w:vAlign w:val="bottom"/>
          </w:tcPr>
          <w:p w14:paraId="6CC64652" w14:textId="3A40D674" w:rsidR="00252AFB" w:rsidRPr="00252AFB" w:rsidRDefault="00252AFB" w:rsidP="00252AFB">
            <w:pPr>
              <w:pStyle w:val="ZPpregtevilke"/>
            </w:pPr>
            <w:r w:rsidRPr="00252AFB">
              <w:t>2.054</w:t>
            </w:r>
          </w:p>
        </w:tc>
        <w:tc>
          <w:tcPr>
            <w:tcW w:w="287" w:type="pct"/>
            <w:shd w:val="clear" w:color="auto" w:fill="auto"/>
            <w:noWrap/>
            <w:vAlign w:val="bottom"/>
          </w:tcPr>
          <w:p w14:paraId="0D84B153" w14:textId="3609CD0A" w:rsidR="00252AFB" w:rsidRPr="00252AFB" w:rsidRDefault="00252AFB" w:rsidP="00252AFB">
            <w:pPr>
              <w:pStyle w:val="ZPpregtevilke"/>
            </w:pPr>
            <w:r w:rsidRPr="00252AFB">
              <w:t>1.790</w:t>
            </w:r>
          </w:p>
        </w:tc>
        <w:tc>
          <w:tcPr>
            <w:tcW w:w="287" w:type="pct"/>
            <w:shd w:val="clear" w:color="auto" w:fill="auto"/>
            <w:noWrap/>
            <w:vAlign w:val="bottom"/>
          </w:tcPr>
          <w:p w14:paraId="3693889B" w14:textId="2B5FF71C" w:rsidR="00252AFB" w:rsidRPr="00252AFB" w:rsidRDefault="00252AFB" w:rsidP="00252AFB">
            <w:pPr>
              <w:pStyle w:val="ZPpregtevilke"/>
            </w:pPr>
            <w:r w:rsidRPr="00252AFB">
              <w:t>1.993</w:t>
            </w:r>
          </w:p>
        </w:tc>
        <w:tc>
          <w:tcPr>
            <w:tcW w:w="287" w:type="pct"/>
            <w:shd w:val="clear" w:color="auto" w:fill="auto"/>
            <w:noWrap/>
            <w:vAlign w:val="bottom"/>
          </w:tcPr>
          <w:p w14:paraId="54EC78C6" w14:textId="23D82805" w:rsidR="00252AFB" w:rsidRPr="00252AFB" w:rsidRDefault="00252AFB" w:rsidP="00252AFB">
            <w:pPr>
              <w:pStyle w:val="ZPpregtevilke"/>
            </w:pPr>
            <w:r w:rsidRPr="00252AFB">
              <w:t>1.505</w:t>
            </w:r>
          </w:p>
        </w:tc>
        <w:tc>
          <w:tcPr>
            <w:tcW w:w="287" w:type="pct"/>
            <w:shd w:val="clear" w:color="auto" w:fill="auto"/>
            <w:noWrap/>
            <w:vAlign w:val="bottom"/>
          </w:tcPr>
          <w:p w14:paraId="0EE2354D" w14:textId="046B2E76" w:rsidR="00252AFB" w:rsidRPr="00252AFB" w:rsidRDefault="00252AFB" w:rsidP="00252AFB">
            <w:pPr>
              <w:pStyle w:val="ZPpregtevilke"/>
            </w:pPr>
            <w:r w:rsidRPr="00252AFB">
              <w:t>2.144</w:t>
            </w:r>
          </w:p>
        </w:tc>
        <w:tc>
          <w:tcPr>
            <w:tcW w:w="287" w:type="pct"/>
            <w:shd w:val="clear" w:color="auto" w:fill="auto"/>
            <w:noWrap/>
            <w:vAlign w:val="bottom"/>
          </w:tcPr>
          <w:p w14:paraId="172377A2" w14:textId="604BB67B" w:rsidR="00252AFB" w:rsidRPr="00252AFB" w:rsidRDefault="00252AFB" w:rsidP="00252AFB">
            <w:pPr>
              <w:pStyle w:val="ZPpregtevilke"/>
            </w:pPr>
            <w:r w:rsidRPr="00252AFB">
              <w:t>1.597</w:t>
            </w:r>
          </w:p>
        </w:tc>
        <w:tc>
          <w:tcPr>
            <w:tcW w:w="287" w:type="pct"/>
            <w:shd w:val="clear" w:color="auto" w:fill="auto"/>
            <w:noWrap/>
            <w:vAlign w:val="bottom"/>
          </w:tcPr>
          <w:p w14:paraId="46B13F38" w14:textId="64AA981A" w:rsidR="00252AFB" w:rsidRPr="00252AFB" w:rsidRDefault="00252AFB" w:rsidP="00252AFB">
            <w:pPr>
              <w:pStyle w:val="ZPpregtevilke"/>
            </w:pPr>
            <w:r w:rsidRPr="00252AFB">
              <w:rPr>
                <w:szCs w:val="16"/>
              </w:rPr>
              <w:t>1.987</w:t>
            </w:r>
          </w:p>
        </w:tc>
        <w:tc>
          <w:tcPr>
            <w:tcW w:w="287" w:type="pct"/>
            <w:shd w:val="clear" w:color="auto" w:fill="auto"/>
            <w:noWrap/>
            <w:vAlign w:val="bottom"/>
          </w:tcPr>
          <w:p w14:paraId="18D3181F" w14:textId="5148D656" w:rsidR="00252AFB" w:rsidRPr="00252AFB" w:rsidRDefault="00252AFB" w:rsidP="00252AFB">
            <w:pPr>
              <w:pStyle w:val="ZPpregtevilke"/>
            </w:pPr>
            <w:r w:rsidRPr="00252AFB">
              <w:rPr>
                <w:szCs w:val="16"/>
              </w:rPr>
              <w:t>1.845</w:t>
            </w:r>
          </w:p>
        </w:tc>
        <w:tc>
          <w:tcPr>
            <w:tcW w:w="287" w:type="pct"/>
            <w:shd w:val="clear" w:color="auto" w:fill="auto"/>
            <w:vAlign w:val="bottom"/>
          </w:tcPr>
          <w:p w14:paraId="75510964" w14:textId="095A92A6" w:rsidR="00252AFB" w:rsidRPr="00252AFB" w:rsidRDefault="00252AFB" w:rsidP="00252AFB">
            <w:pPr>
              <w:pStyle w:val="ZPpregtevilke"/>
            </w:pPr>
            <w:r w:rsidRPr="00252AFB">
              <w:rPr>
                <w:szCs w:val="16"/>
              </w:rPr>
              <w:t>1.686</w:t>
            </w:r>
          </w:p>
        </w:tc>
        <w:tc>
          <w:tcPr>
            <w:tcW w:w="287" w:type="pct"/>
            <w:vAlign w:val="bottom"/>
          </w:tcPr>
          <w:p w14:paraId="40E24102" w14:textId="2D9B6993" w:rsidR="00252AFB" w:rsidRPr="00252AFB" w:rsidRDefault="00252AFB" w:rsidP="00252AFB">
            <w:pPr>
              <w:pStyle w:val="ZPpregtevilke"/>
            </w:pPr>
            <w:r w:rsidRPr="00252AFB">
              <w:t>2.006</w:t>
            </w:r>
          </w:p>
        </w:tc>
        <w:tc>
          <w:tcPr>
            <w:tcW w:w="284" w:type="pct"/>
            <w:vAlign w:val="bottom"/>
          </w:tcPr>
          <w:p w14:paraId="42E4B0FC" w14:textId="03A46D60" w:rsidR="00252AFB" w:rsidRPr="00252AFB" w:rsidRDefault="00252AFB" w:rsidP="00252AFB">
            <w:pPr>
              <w:pStyle w:val="ZPpregtevilke"/>
            </w:pPr>
            <w:r w:rsidRPr="00252AFB">
              <w:rPr>
                <w:szCs w:val="18"/>
              </w:rPr>
              <w:t>1.940</w:t>
            </w:r>
          </w:p>
        </w:tc>
        <w:tc>
          <w:tcPr>
            <w:tcW w:w="284" w:type="pct"/>
            <w:vAlign w:val="bottom"/>
          </w:tcPr>
          <w:p w14:paraId="5A66836B" w14:textId="0DF893A9" w:rsidR="00252AFB" w:rsidRPr="00252AFB" w:rsidRDefault="00252AFB" w:rsidP="00252AFB">
            <w:pPr>
              <w:pStyle w:val="ZPpregtevilke"/>
            </w:pPr>
            <w:r w:rsidRPr="00252AFB">
              <w:rPr>
                <w:szCs w:val="18"/>
              </w:rPr>
              <w:t>96,7</w:t>
            </w:r>
          </w:p>
        </w:tc>
      </w:tr>
      <w:tr w:rsidR="00252AFB" w:rsidRPr="00252AFB" w14:paraId="2A094CD6" w14:textId="77777777" w:rsidTr="00DD4E70">
        <w:trPr>
          <w:trHeight w:val="227"/>
          <w:jc w:val="center"/>
        </w:trPr>
        <w:tc>
          <w:tcPr>
            <w:tcW w:w="984" w:type="pct"/>
            <w:tcBorders>
              <w:top w:val="nil"/>
            </w:tcBorders>
            <w:shd w:val="clear" w:color="auto" w:fill="auto"/>
            <w:noWrap/>
            <w:vAlign w:val="bottom"/>
          </w:tcPr>
          <w:p w14:paraId="2803A326" w14:textId="4A0A2DDA" w:rsidR="00252AFB" w:rsidRPr="00252AFB" w:rsidRDefault="00252AFB" w:rsidP="00252AFB">
            <w:pPr>
              <w:pStyle w:val="ZPpregtekst"/>
            </w:pPr>
            <w:r w:rsidRPr="00252AFB">
              <w:t>Drugo jagodičje, brez jagod</w:t>
            </w:r>
          </w:p>
        </w:tc>
        <w:tc>
          <w:tcPr>
            <w:tcW w:w="288" w:type="pct"/>
            <w:tcBorders>
              <w:top w:val="nil"/>
            </w:tcBorders>
            <w:shd w:val="clear" w:color="auto" w:fill="auto"/>
            <w:noWrap/>
            <w:vAlign w:val="bottom"/>
          </w:tcPr>
          <w:p w14:paraId="2E96AB91" w14:textId="73FC1768" w:rsidR="00252AFB" w:rsidRPr="00252AFB" w:rsidRDefault="00252AFB" w:rsidP="00252AFB">
            <w:pPr>
              <w:pStyle w:val="ZPpregtevilke"/>
            </w:pPr>
            <w:r w:rsidRPr="00252AFB">
              <w:t>124</w:t>
            </w:r>
          </w:p>
        </w:tc>
        <w:tc>
          <w:tcPr>
            <w:tcW w:w="288" w:type="pct"/>
            <w:tcBorders>
              <w:top w:val="nil"/>
            </w:tcBorders>
            <w:shd w:val="clear" w:color="auto" w:fill="auto"/>
            <w:noWrap/>
            <w:vAlign w:val="bottom"/>
          </w:tcPr>
          <w:p w14:paraId="6540AD72" w14:textId="05ECEFB7" w:rsidR="00252AFB" w:rsidRPr="00252AFB" w:rsidRDefault="00252AFB" w:rsidP="00252AFB">
            <w:pPr>
              <w:pStyle w:val="ZPpregtevilke"/>
            </w:pPr>
            <w:r w:rsidRPr="00252AFB">
              <w:t>104</w:t>
            </w:r>
          </w:p>
        </w:tc>
        <w:tc>
          <w:tcPr>
            <w:tcW w:w="287" w:type="pct"/>
            <w:tcBorders>
              <w:top w:val="nil"/>
            </w:tcBorders>
            <w:shd w:val="clear" w:color="auto" w:fill="auto"/>
            <w:noWrap/>
            <w:vAlign w:val="bottom"/>
          </w:tcPr>
          <w:p w14:paraId="7D4ACB19" w14:textId="542C77E8" w:rsidR="00252AFB" w:rsidRPr="00252AFB" w:rsidRDefault="00252AFB" w:rsidP="00252AFB">
            <w:pPr>
              <w:pStyle w:val="ZPpregtevilke"/>
            </w:pPr>
            <w:r w:rsidRPr="00252AFB">
              <w:t>107</w:t>
            </w:r>
          </w:p>
        </w:tc>
        <w:tc>
          <w:tcPr>
            <w:tcW w:w="287" w:type="pct"/>
            <w:tcBorders>
              <w:top w:val="nil"/>
            </w:tcBorders>
            <w:shd w:val="clear" w:color="auto" w:fill="auto"/>
            <w:noWrap/>
            <w:vAlign w:val="bottom"/>
          </w:tcPr>
          <w:p w14:paraId="395E725F" w14:textId="3F2C1C3B" w:rsidR="00252AFB" w:rsidRPr="00252AFB" w:rsidRDefault="00252AFB" w:rsidP="00252AFB">
            <w:pPr>
              <w:pStyle w:val="ZPpregtevilke"/>
            </w:pPr>
            <w:r w:rsidRPr="00252AFB">
              <w:t>129</w:t>
            </w:r>
          </w:p>
        </w:tc>
        <w:tc>
          <w:tcPr>
            <w:tcW w:w="287" w:type="pct"/>
            <w:tcBorders>
              <w:top w:val="nil"/>
            </w:tcBorders>
            <w:shd w:val="clear" w:color="auto" w:fill="auto"/>
            <w:noWrap/>
            <w:vAlign w:val="bottom"/>
          </w:tcPr>
          <w:p w14:paraId="77567CC0" w14:textId="35CF37A8" w:rsidR="00252AFB" w:rsidRPr="00252AFB" w:rsidRDefault="00252AFB" w:rsidP="00252AFB">
            <w:pPr>
              <w:pStyle w:val="ZPpregtevilke"/>
            </w:pPr>
            <w:r w:rsidRPr="00252AFB">
              <w:t>177</w:t>
            </w:r>
          </w:p>
        </w:tc>
        <w:tc>
          <w:tcPr>
            <w:tcW w:w="287" w:type="pct"/>
            <w:tcBorders>
              <w:top w:val="nil"/>
            </w:tcBorders>
            <w:shd w:val="clear" w:color="auto" w:fill="auto"/>
            <w:noWrap/>
            <w:vAlign w:val="bottom"/>
          </w:tcPr>
          <w:p w14:paraId="4BFCD493" w14:textId="6254CC7E" w:rsidR="00252AFB" w:rsidRPr="00252AFB" w:rsidRDefault="00252AFB" w:rsidP="00252AFB">
            <w:pPr>
              <w:pStyle w:val="ZPpregtevilke"/>
            </w:pPr>
            <w:r w:rsidRPr="00252AFB">
              <w:t>240</w:t>
            </w:r>
          </w:p>
        </w:tc>
        <w:tc>
          <w:tcPr>
            <w:tcW w:w="287" w:type="pct"/>
            <w:tcBorders>
              <w:top w:val="nil"/>
            </w:tcBorders>
            <w:shd w:val="clear" w:color="auto" w:fill="auto"/>
            <w:noWrap/>
            <w:vAlign w:val="bottom"/>
          </w:tcPr>
          <w:p w14:paraId="3D73EAF0" w14:textId="2ECB71A4" w:rsidR="00252AFB" w:rsidRPr="00252AFB" w:rsidRDefault="00252AFB" w:rsidP="00252AFB">
            <w:pPr>
              <w:pStyle w:val="ZPpregtevilke"/>
            </w:pPr>
            <w:r w:rsidRPr="00252AFB">
              <w:t>297</w:t>
            </w:r>
          </w:p>
        </w:tc>
        <w:tc>
          <w:tcPr>
            <w:tcW w:w="287" w:type="pct"/>
            <w:tcBorders>
              <w:top w:val="nil"/>
            </w:tcBorders>
            <w:shd w:val="clear" w:color="auto" w:fill="auto"/>
            <w:noWrap/>
            <w:vAlign w:val="bottom"/>
          </w:tcPr>
          <w:p w14:paraId="2308C35E" w14:textId="40D91CE9" w:rsidR="00252AFB" w:rsidRPr="00252AFB" w:rsidRDefault="00252AFB" w:rsidP="00252AFB">
            <w:pPr>
              <w:pStyle w:val="ZPpregtevilke"/>
            </w:pPr>
            <w:r w:rsidRPr="00252AFB">
              <w:t>292</w:t>
            </w:r>
          </w:p>
        </w:tc>
        <w:tc>
          <w:tcPr>
            <w:tcW w:w="287" w:type="pct"/>
            <w:tcBorders>
              <w:top w:val="nil"/>
            </w:tcBorders>
            <w:shd w:val="clear" w:color="auto" w:fill="auto"/>
            <w:noWrap/>
            <w:vAlign w:val="bottom"/>
          </w:tcPr>
          <w:p w14:paraId="223BC03F" w14:textId="2BA60BDB" w:rsidR="00252AFB" w:rsidRPr="00252AFB" w:rsidRDefault="00252AFB" w:rsidP="00252AFB">
            <w:pPr>
              <w:pStyle w:val="ZPpregtevilke"/>
            </w:pPr>
            <w:r w:rsidRPr="00252AFB">
              <w:rPr>
                <w:szCs w:val="16"/>
              </w:rPr>
              <w:t>766</w:t>
            </w:r>
          </w:p>
        </w:tc>
        <w:tc>
          <w:tcPr>
            <w:tcW w:w="287" w:type="pct"/>
            <w:tcBorders>
              <w:top w:val="nil"/>
            </w:tcBorders>
            <w:shd w:val="clear" w:color="auto" w:fill="auto"/>
            <w:noWrap/>
            <w:vAlign w:val="bottom"/>
          </w:tcPr>
          <w:p w14:paraId="694AF538" w14:textId="525F1F0E" w:rsidR="00252AFB" w:rsidRPr="00252AFB" w:rsidRDefault="00252AFB" w:rsidP="00252AFB">
            <w:pPr>
              <w:pStyle w:val="ZPpregtevilke"/>
            </w:pPr>
            <w:r w:rsidRPr="00252AFB">
              <w:rPr>
                <w:szCs w:val="16"/>
              </w:rPr>
              <w:t>729</w:t>
            </w:r>
          </w:p>
        </w:tc>
        <w:tc>
          <w:tcPr>
            <w:tcW w:w="287" w:type="pct"/>
            <w:tcBorders>
              <w:top w:val="nil"/>
            </w:tcBorders>
            <w:shd w:val="clear" w:color="auto" w:fill="auto"/>
            <w:vAlign w:val="bottom"/>
          </w:tcPr>
          <w:p w14:paraId="7BAE585B" w14:textId="2EA99BF2" w:rsidR="00252AFB" w:rsidRPr="00252AFB" w:rsidRDefault="00252AFB" w:rsidP="00252AFB">
            <w:pPr>
              <w:pStyle w:val="ZPpregtevilke"/>
            </w:pPr>
            <w:r w:rsidRPr="00252AFB">
              <w:rPr>
                <w:szCs w:val="16"/>
              </w:rPr>
              <w:t>829</w:t>
            </w:r>
          </w:p>
        </w:tc>
        <w:tc>
          <w:tcPr>
            <w:tcW w:w="287" w:type="pct"/>
            <w:tcBorders>
              <w:top w:val="nil"/>
            </w:tcBorders>
            <w:vAlign w:val="bottom"/>
          </w:tcPr>
          <w:p w14:paraId="6A80944A" w14:textId="41CCE91E" w:rsidR="00252AFB" w:rsidRPr="00252AFB" w:rsidRDefault="00252AFB" w:rsidP="00252AFB">
            <w:pPr>
              <w:pStyle w:val="ZPpregtevilke"/>
            </w:pPr>
            <w:r w:rsidRPr="00252AFB">
              <w:t>1.452</w:t>
            </w:r>
          </w:p>
        </w:tc>
        <w:tc>
          <w:tcPr>
            <w:tcW w:w="284" w:type="pct"/>
            <w:tcBorders>
              <w:top w:val="nil"/>
            </w:tcBorders>
            <w:vAlign w:val="bottom"/>
          </w:tcPr>
          <w:p w14:paraId="61C5D730" w14:textId="4E2E7928" w:rsidR="00252AFB" w:rsidRPr="00252AFB" w:rsidRDefault="00252AFB" w:rsidP="00252AFB">
            <w:pPr>
              <w:pStyle w:val="ZPpregtevilke"/>
            </w:pPr>
            <w:r w:rsidRPr="00252AFB">
              <w:rPr>
                <w:szCs w:val="18"/>
              </w:rPr>
              <w:t>1.139</w:t>
            </w:r>
          </w:p>
        </w:tc>
        <w:tc>
          <w:tcPr>
            <w:tcW w:w="284" w:type="pct"/>
            <w:tcBorders>
              <w:top w:val="nil"/>
            </w:tcBorders>
            <w:vAlign w:val="bottom"/>
          </w:tcPr>
          <w:p w14:paraId="7DDD3363" w14:textId="372E77AA" w:rsidR="00252AFB" w:rsidRPr="00252AFB" w:rsidRDefault="00252AFB" w:rsidP="00252AFB">
            <w:pPr>
              <w:pStyle w:val="ZPpregtevilke"/>
            </w:pPr>
            <w:r w:rsidRPr="00252AFB">
              <w:rPr>
                <w:szCs w:val="18"/>
              </w:rPr>
              <w:t>78,4</w:t>
            </w:r>
          </w:p>
        </w:tc>
      </w:tr>
    </w:tbl>
    <w:p w14:paraId="6D189873" w14:textId="0A002F99" w:rsidR="00FF1B23" w:rsidRPr="00252AFB" w:rsidRDefault="009E7CFB" w:rsidP="009E7CFB">
      <w:pPr>
        <w:pStyle w:val="ZPpodnapis"/>
      </w:pPr>
      <w:bookmarkStart w:id="359" w:name="_Toc171749013"/>
      <w:bookmarkStart w:id="360" w:name="_Toc200179450"/>
      <w:bookmarkStart w:id="361" w:name="_Toc458751192"/>
      <w:r w:rsidRPr="00252AFB">
        <w:t>Vir: SURS, preračuni KIS</w:t>
      </w:r>
    </w:p>
    <w:p w14:paraId="0E24F7DE" w14:textId="749B846B" w:rsidR="00FF1B23" w:rsidRPr="002B44C1" w:rsidRDefault="00FF1B23" w:rsidP="00FF1B23">
      <w:pPr>
        <w:pStyle w:val="Naslov3"/>
      </w:pPr>
      <w:bookmarkStart w:id="362" w:name="_Toc49438930"/>
      <w:r w:rsidRPr="002B44C1">
        <w:lastRenderedPageBreak/>
        <w:t xml:space="preserve">Število kmetijskih gospodarstev, dreves ali grmov </w:t>
      </w:r>
      <w:r w:rsidR="00471F9E" w:rsidRPr="002B44C1">
        <w:t>in</w:t>
      </w:r>
      <w:r w:rsidRPr="002B44C1">
        <w:t xml:space="preserve"> bruto površina po sadnih vrstah</w:t>
      </w:r>
      <w:r w:rsidR="0099335C" w:rsidRPr="002B44C1">
        <w:t xml:space="preserve"> v intenzivnih sadovnjakih</w:t>
      </w:r>
      <w:bookmarkEnd w:id="362"/>
    </w:p>
    <w:tbl>
      <w:tblPr>
        <w:tblW w:w="5103"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316"/>
        <w:gridCol w:w="695"/>
        <w:gridCol w:w="806"/>
        <w:gridCol w:w="806"/>
        <w:gridCol w:w="803"/>
        <w:gridCol w:w="812"/>
        <w:gridCol w:w="806"/>
        <w:gridCol w:w="803"/>
        <w:gridCol w:w="806"/>
        <w:gridCol w:w="806"/>
        <w:gridCol w:w="803"/>
        <w:gridCol w:w="806"/>
        <w:gridCol w:w="806"/>
        <w:gridCol w:w="803"/>
        <w:gridCol w:w="806"/>
        <w:gridCol w:w="809"/>
      </w:tblGrid>
      <w:tr w:rsidR="00252AFB" w:rsidRPr="00893E39" w14:paraId="35E7DE7F" w14:textId="77777777" w:rsidTr="008D0954">
        <w:trPr>
          <w:trHeight w:val="227"/>
          <w:jc w:val="center"/>
        </w:trPr>
        <w:tc>
          <w:tcPr>
            <w:tcW w:w="810" w:type="pct"/>
            <w:tcBorders>
              <w:bottom w:val="single" w:sz="6" w:space="0" w:color="008000"/>
            </w:tcBorders>
            <w:shd w:val="clear" w:color="auto" w:fill="auto"/>
            <w:noWrap/>
            <w:vAlign w:val="center"/>
          </w:tcPr>
          <w:p w14:paraId="1EBEFA37" w14:textId="77777777" w:rsidR="00252AFB" w:rsidRPr="00893E39" w:rsidRDefault="00252AFB" w:rsidP="00252AFB">
            <w:pPr>
              <w:pStyle w:val="ZPpregglava"/>
              <w:rPr>
                <w:color w:val="4F81BD" w:themeColor="accent1"/>
              </w:rPr>
            </w:pPr>
          </w:p>
        </w:tc>
        <w:tc>
          <w:tcPr>
            <w:tcW w:w="243" w:type="pct"/>
            <w:tcBorders>
              <w:bottom w:val="single" w:sz="6" w:space="0" w:color="008000"/>
            </w:tcBorders>
            <w:shd w:val="clear" w:color="auto" w:fill="auto"/>
            <w:noWrap/>
            <w:vAlign w:val="center"/>
          </w:tcPr>
          <w:p w14:paraId="1F91C269" w14:textId="770D0B02" w:rsidR="00252AFB" w:rsidRPr="00893E39" w:rsidRDefault="00252AFB" w:rsidP="00252AFB">
            <w:pPr>
              <w:pStyle w:val="ZPpregglava"/>
              <w:rPr>
                <w:color w:val="4F81BD" w:themeColor="accent1"/>
              </w:rPr>
            </w:pPr>
            <w:r w:rsidRPr="00D63C22">
              <w:t>2002</w:t>
            </w:r>
          </w:p>
        </w:tc>
        <w:tc>
          <w:tcPr>
            <w:tcW w:w="282" w:type="pct"/>
            <w:tcBorders>
              <w:bottom w:val="single" w:sz="6" w:space="0" w:color="008000"/>
            </w:tcBorders>
            <w:shd w:val="clear" w:color="auto" w:fill="auto"/>
            <w:noWrap/>
            <w:vAlign w:val="center"/>
          </w:tcPr>
          <w:p w14:paraId="35DBF2FD" w14:textId="38BACEFF" w:rsidR="00252AFB" w:rsidRPr="00893E39" w:rsidRDefault="00252AFB" w:rsidP="00252AFB">
            <w:pPr>
              <w:pStyle w:val="ZPpregglava"/>
              <w:rPr>
                <w:color w:val="4F81BD" w:themeColor="accent1"/>
              </w:rPr>
            </w:pPr>
            <w:r w:rsidRPr="00D63C22">
              <w:t>2007</w:t>
            </w:r>
          </w:p>
        </w:tc>
        <w:tc>
          <w:tcPr>
            <w:tcW w:w="282" w:type="pct"/>
            <w:tcBorders>
              <w:bottom w:val="single" w:sz="6" w:space="0" w:color="008000"/>
            </w:tcBorders>
            <w:shd w:val="clear" w:color="auto" w:fill="auto"/>
            <w:noWrap/>
            <w:vAlign w:val="center"/>
          </w:tcPr>
          <w:p w14:paraId="52059A44" w14:textId="38A53E4B" w:rsidR="00252AFB" w:rsidRPr="00893E39" w:rsidRDefault="00252AFB" w:rsidP="00252AFB">
            <w:pPr>
              <w:pStyle w:val="ZPpregglava"/>
              <w:rPr>
                <w:color w:val="4F81BD" w:themeColor="accent1"/>
              </w:rPr>
            </w:pPr>
            <w:r w:rsidRPr="00D63C22">
              <w:t>2012</w:t>
            </w:r>
          </w:p>
        </w:tc>
        <w:tc>
          <w:tcPr>
            <w:tcW w:w="281" w:type="pct"/>
            <w:tcBorders>
              <w:bottom w:val="single" w:sz="6" w:space="0" w:color="008000"/>
            </w:tcBorders>
            <w:shd w:val="clear" w:color="auto" w:fill="auto"/>
            <w:noWrap/>
            <w:vAlign w:val="center"/>
          </w:tcPr>
          <w:p w14:paraId="3BFC120C" w14:textId="405C6B10" w:rsidR="00252AFB" w:rsidRPr="00893E39" w:rsidRDefault="00252AFB" w:rsidP="00252AFB">
            <w:pPr>
              <w:pStyle w:val="ZPpregglava"/>
              <w:rPr>
                <w:color w:val="4F81BD" w:themeColor="accent1"/>
              </w:rPr>
            </w:pPr>
            <w:r w:rsidRPr="00D63C22">
              <w:t>2017</w:t>
            </w:r>
          </w:p>
        </w:tc>
        <w:tc>
          <w:tcPr>
            <w:tcW w:w="284" w:type="pct"/>
            <w:tcBorders>
              <w:bottom w:val="single" w:sz="6" w:space="0" w:color="008000"/>
              <w:right w:val="single" w:sz="4" w:space="0" w:color="008000"/>
            </w:tcBorders>
          </w:tcPr>
          <w:p w14:paraId="02838A7A" w14:textId="4987D623" w:rsidR="00252AFB" w:rsidRPr="00893E39" w:rsidRDefault="00252AFB" w:rsidP="00252AFB">
            <w:pPr>
              <w:pStyle w:val="ZPpregglava"/>
              <w:rPr>
                <w:color w:val="4F81BD" w:themeColor="accent1"/>
              </w:rPr>
            </w:pPr>
            <w:r w:rsidRPr="00D63C22">
              <w:t>Indeks 2017/12</w:t>
            </w:r>
          </w:p>
        </w:tc>
        <w:tc>
          <w:tcPr>
            <w:tcW w:w="282" w:type="pct"/>
            <w:tcBorders>
              <w:top w:val="single" w:sz="12" w:space="0" w:color="008000"/>
              <w:left w:val="single" w:sz="4" w:space="0" w:color="008000"/>
              <w:bottom w:val="single" w:sz="6" w:space="0" w:color="008000"/>
            </w:tcBorders>
            <w:shd w:val="clear" w:color="auto" w:fill="auto"/>
            <w:noWrap/>
            <w:vAlign w:val="center"/>
          </w:tcPr>
          <w:p w14:paraId="504D2D0D" w14:textId="4D7FA78D" w:rsidR="00252AFB" w:rsidRPr="00893E39" w:rsidRDefault="00252AFB" w:rsidP="00252AFB">
            <w:pPr>
              <w:pStyle w:val="ZPpregglava"/>
              <w:rPr>
                <w:color w:val="4F81BD" w:themeColor="accent1"/>
              </w:rPr>
            </w:pPr>
            <w:r w:rsidRPr="00D63C22">
              <w:t>2002</w:t>
            </w:r>
          </w:p>
        </w:tc>
        <w:tc>
          <w:tcPr>
            <w:tcW w:w="281" w:type="pct"/>
            <w:tcBorders>
              <w:top w:val="single" w:sz="12" w:space="0" w:color="008000"/>
              <w:bottom w:val="single" w:sz="6" w:space="0" w:color="008000"/>
            </w:tcBorders>
            <w:shd w:val="clear" w:color="auto" w:fill="auto"/>
            <w:noWrap/>
            <w:vAlign w:val="center"/>
          </w:tcPr>
          <w:p w14:paraId="3BC62BA2" w14:textId="3530E2D3" w:rsidR="00252AFB" w:rsidRPr="00893E39" w:rsidRDefault="00252AFB" w:rsidP="00252AFB">
            <w:pPr>
              <w:pStyle w:val="ZPpregglava"/>
              <w:rPr>
                <w:color w:val="4F81BD" w:themeColor="accent1"/>
              </w:rPr>
            </w:pPr>
            <w:r w:rsidRPr="00D63C22">
              <w:t>2007</w:t>
            </w:r>
          </w:p>
        </w:tc>
        <w:tc>
          <w:tcPr>
            <w:tcW w:w="282" w:type="pct"/>
            <w:tcBorders>
              <w:top w:val="single" w:sz="12" w:space="0" w:color="008000"/>
              <w:bottom w:val="single" w:sz="6" w:space="0" w:color="008000"/>
            </w:tcBorders>
            <w:shd w:val="clear" w:color="auto" w:fill="auto"/>
            <w:noWrap/>
            <w:vAlign w:val="center"/>
          </w:tcPr>
          <w:p w14:paraId="3C84AC82" w14:textId="0D77F042" w:rsidR="00252AFB" w:rsidRPr="00893E39" w:rsidRDefault="00252AFB" w:rsidP="00252AFB">
            <w:pPr>
              <w:pStyle w:val="ZPpregglava"/>
              <w:rPr>
                <w:color w:val="4F81BD" w:themeColor="accent1"/>
              </w:rPr>
            </w:pPr>
            <w:r w:rsidRPr="00D63C22">
              <w:t>2012</w:t>
            </w:r>
          </w:p>
        </w:tc>
        <w:tc>
          <w:tcPr>
            <w:tcW w:w="282" w:type="pct"/>
            <w:tcBorders>
              <w:top w:val="single" w:sz="12" w:space="0" w:color="008000"/>
              <w:bottom w:val="single" w:sz="6" w:space="0" w:color="008000"/>
            </w:tcBorders>
            <w:shd w:val="clear" w:color="auto" w:fill="auto"/>
            <w:noWrap/>
            <w:vAlign w:val="center"/>
          </w:tcPr>
          <w:p w14:paraId="48DADC14" w14:textId="7C467CBD" w:rsidR="00252AFB" w:rsidRPr="00893E39" w:rsidRDefault="00252AFB" w:rsidP="00252AFB">
            <w:pPr>
              <w:pStyle w:val="ZPpregglava"/>
              <w:rPr>
                <w:color w:val="4F81BD" w:themeColor="accent1"/>
              </w:rPr>
            </w:pPr>
            <w:r w:rsidRPr="00D63C22">
              <w:t>2017</w:t>
            </w:r>
          </w:p>
        </w:tc>
        <w:tc>
          <w:tcPr>
            <w:tcW w:w="281" w:type="pct"/>
            <w:tcBorders>
              <w:top w:val="single" w:sz="12" w:space="0" w:color="008000"/>
              <w:bottom w:val="single" w:sz="6" w:space="0" w:color="008000"/>
              <w:right w:val="single" w:sz="4" w:space="0" w:color="008000"/>
            </w:tcBorders>
            <w:shd w:val="clear" w:color="auto" w:fill="auto"/>
            <w:noWrap/>
          </w:tcPr>
          <w:p w14:paraId="0F39D7D7" w14:textId="3DCCC42F" w:rsidR="00252AFB" w:rsidRPr="00893E39" w:rsidRDefault="00252AFB" w:rsidP="00252AFB">
            <w:pPr>
              <w:pStyle w:val="ZPpregglava"/>
              <w:rPr>
                <w:color w:val="4F81BD" w:themeColor="accent1"/>
              </w:rPr>
            </w:pPr>
            <w:r w:rsidRPr="00D63C22">
              <w:t>Indeks 2017/12</w:t>
            </w:r>
          </w:p>
        </w:tc>
        <w:tc>
          <w:tcPr>
            <w:tcW w:w="282" w:type="pct"/>
            <w:tcBorders>
              <w:left w:val="single" w:sz="4" w:space="0" w:color="008000"/>
              <w:bottom w:val="single" w:sz="6" w:space="0" w:color="008000"/>
            </w:tcBorders>
            <w:shd w:val="clear" w:color="auto" w:fill="auto"/>
            <w:noWrap/>
            <w:vAlign w:val="center"/>
          </w:tcPr>
          <w:p w14:paraId="391A0E26" w14:textId="55B863CA" w:rsidR="00252AFB" w:rsidRPr="00893E39" w:rsidRDefault="00252AFB" w:rsidP="00252AFB">
            <w:pPr>
              <w:pStyle w:val="ZPpregglava"/>
              <w:rPr>
                <w:color w:val="4F81BD" w:themeColor="accent1"/>
              </w:rPr>
            </w:pPr>
            <w:r w:rsidRPr="00D63C22">
              <w:t>2002</w:t>
            </w:r>
          </w:p>
        </w:tc>
        <w:tc>
          <w:tcPr>
            <w:tcW w:w="282" w:type="pct"/>
            <w:tcBorders>
              <w:bottom w:val="single" w:sz="6" w:space="0" w:color="008000"/>
            </w:tcBorders>
            <w:shd w:val="clear" w:color="auto" w:fill="auto"/>
            <w:vAlign w:val="center"/>
          </w:tcPr>
          <w:p w14:paraId="379DA6BD" w14:textId="2C13DBEF" w:rsidR="00252AFB" w:rsidRPr="00893E39" w:rsidRDefault="00252AFB" w:rsidP="00252AFB">
            <w:pPr>
              <w:pStyle w:val="ZPpregglava"/>
              <w:rPr>
                <w:color w:val="4F81BD" w:themeColor="accent1"/>
              </w:rPr>
            </w:pPr>
            <w:r w:rsidRPr="00D63C22">
              <w:t>2007</w:t>
            </w:r>
          </w:p>
        </w:tc>
        <w:tc>
          <w:tcPr>
            <w:tcW w:w="281" w:type="pct"/>
            <w:tcBorders>
              <w:bottom w:val="single" w:sz="6" w:space="0" w:color="008000"/>
            </w:tcBorders>
            <w:shd w:val="clear" w:color="auto" w:fill="auto"/>
            <w:vAlign w:val="center"/>
          </w:tcPr>
          <w:p w14:paraId="36127FD2" w14:textId="5A2E7047" w:rsidR="00252AFB" w:rsidRPr="00893E39" w:rsidRDefault="00252AFB" w:rsidP="00252AFB">
            <w:pPr>
              <w:pStyle w:val="ZPpregglava"/>
              <w:rPr>
                <w:color w:val="4F81BD" w:themeColor="accent1"/>
              </w:rPr>
            </w:pPr>
            <w:r w:rsidRPr="00D63C22">
              <w:t>2012</w:t>
            </w:r>
          </w:p>
        </w:tc>
        <w:tc>
          <w:tcPr>
            <w:tcW w:w="282" w:type="pct"/>
            <w:tcBorders>
              <w:bottom w:val="single" w:sz="6" w:space="0" w:color="008000"/>
            </w:tcBorders>
            <w:vAlign w:val="center"/>
          </w:tcPr>
          <w:p w14:paraId="7EBE68FC" w14:textId="1A9A40E6" w:rsidR="00252AFB" w:rsidRPr="00893E39" w:rsidRDefault="00252AFB" w:rsidP="00252AFB">
            <w:pPr>
              <w:pStyle w:val="ZPpregglava"/>
              <w:rPr>
                <w:color w:val="4F81BD" w:themeColor="accent1"/>
              </w:rPr>
            </w:pPr>
            <w:r w:rsidRPr="00D63C22">
              <w:t>2017</w:t>
            </w:r>
          </w:p>
        </w:tc>
        <w:tc>
          <w:tcPr>
            <w:tcW w:w="283" w:type="pct"/>
            <w:tcBorders>
              <w:bottom w:val="single" w:sz="6" w:space="0" w:color="008000"/>
            </w:tcBorders>
          </w:tcPr>
          <w:p w14:paraId="69CE999C" w14:textId="035E7C02" w:rsidR="00252AFB" w:rsidRPr="00893E39" w:rsidRDefault="00252AFB" w:rsidP="00252AFB">
            <w:pPr>
              <w:pStyle w:val="ZPpregglava"/>
              <w:rPr>
                <w:color w:val="4F81BD" w:themeColor="accent1"/>
              </w:rPr>
            </w:pPr>
            <w:r w:rsidRPr="00D63C22">
              <w:t>Indeks 2017/12</w:t>
            </w:r>
          </w:p>
        </w:tc>
      </w:tr>
      <w:tr w:rsidR="00252AFB" w:rsidRPr="00893E39" w14:paraId="521D652D" w14:textId="77777777" w:rsidTr="00252AFB">
        <w:trPr>
          <w:trHeight w:val="227"/>
          <w:jc w:val="center"/>
        </w:trPr>
        <w:tc>
          <w:tcPr>
            <w:tcW w:w="810" w:type="pct"/>
            <w:tcBorders>
              <w:top w:val="single" w:sz="6" w:space="0" w:color="008000"/>
              <w:bottom w:val="single" w:sz="6" w:space="0" w:color="008000"/>
            </w:tcBorders>
            <w:shd w:val="clear" w:color="auto" w:fill="auto"/>
            <w:noWrap/>
            <w:vAlign w:val="center"/>
          </w:tcPr>
          <w:p w14:paraId="158E477A" w14:textId="77777777" w:rsidR="00252AFB" w:rsidRPr="00893E39" w:rsidRDefault="00252AFB" w:rsidP="00252AFB">
            <w:pPr>
              <w:pStyle w:val="ZPpregglava"/>
              <w:rPr>
                <w:color w:val="4F81BD" w:themeColor="accent1"/>
              </w:rPr>
            </w:pPr>
          </w:p>
        </w:tc>
        <w:tc>
          <w:tcPr>
            <w:tcW w:w="1372" w:type="pct"/>
            <w:gridSpan w:val="5"/>
            <w:tcBorders>
              <w:top w:val="single" w:sz="6" w:space="0" w:color="008000"/>
              <w:bottom w:val="single" w:sz="6" w:space="0" w:color="008000"/>
              <w:right w:val="single" w:sz="4" w:space="0" w:color="008000"/>
            </w:tcBorders>
            <w:shd w:val="clear" w:color="auto" w:fill="auto"/>
            <w:noWrap/>
            <w:vAlign w:val="bottom"/>
          </w:tcPr>
          <w:p w14:paraId="39680051" w14:textId="483570CE" w:rsidR="00252AFB" w:rsidRPr="00893E39" w:rsidRDefault="00252AFB" w:rsidP="00252AFB">
            <w:pPr>
              <w:pStyle w:val="ZPpregglava"/>
              <w:jc w:val="center"/>
              <w:rPr>
                <w:color w:val="4F81BD" w:themeColor="accent1"/>
              </w:rPr>
            </w:pPr>
            <w:r w:rsidRPr="00D63C22">
              <w:t>Število kmetijskih gospodarstev</w:t>
            </w:r>
          </w:p>
        </w:tc>
        <w:tc>
          <w:tcPr>
            <w:tcW w:w="1408" w:type="pct"/>
            <w:gridSpan w:val="5"/>
            <w:tcBorders>
              <w:top w:val="single" w:sz="6" w:space="0" w:color="008000"/>
              <w:left w:val="single" w:sz="4" w:space="0" w:color="008000"/>
              <w:bottom w:val="single" w:sz="6" w:space="0" w:color="008000"/>
              <w:right w:val="single" w:sz="4" w:space="0" w:color="008000"/>
            </w:tcBorders>
            <w:shd w:val="clear" w:color="auto" w:fill="auto"/>
            <w:noWrap/>
            <w:vAlign w:val="bottom"/>
          </w:tcPr>
          <w:p w14:paraId="715644A9" w14:textId="2A5CE4C9" w:rsidR="00252AFB" w:rsidRPr="00893E39" w:rsidRDefault="00252AFB" w:rsidP="00252AFB">
            <w:pPr>
              <w:pStyle w:val="ZPpregglava"/>
              <w:jc w:val="center"/>
              <w:rPr>
                <w:color w:val="4F81BD" w:themeColor="accent1"/>
              </w:rPr>
            </w:pPr>
            <w:r w:rsidRPr="00D63C22">
              <w:t>Bruto površina (ha)</w:t>
            </w:r>
          </w:p>
        </w:tc>
        <w:tc>
          <w:tcPr>
            <w:tcW w:w="1410" w:type="pct"/>
            <w:gridSpan w:val="5"/>
            <w:tcBorders>
              <w:top w:val="single" w:sz="6" w:space="0" w:color="008000"/>
              <w:left w:val="single" w:sz="4" w:space="0" w:color="008000"/>
              <w:bottom w:val="single" w:sz="6" w:space="0" w:color="008000"/>
            </w:tcBorders>
            <w:shd w:val="clear" w:color="auto" w:fill="auto"/>
            <w:noWrap/>
            <w:vAlign w:val="bottom"/>
          </w:tcPr>
          <w:p w14:paraId="1E482E1A" w14:textId="48D51F88" w:rsidR="00252AFB" w:rsidRPr="00893E39" w:rsidRDefault="00252AFB" w:rsidP="00252AFB">
            <w:pPr>
              <w:pStyle w:val="ZPpregglava"/>
              <w:jc w:val="center"/>
              <w:rPr>
                <w:color w:val="4F81BD" w:themeColor="accent1"/>
              </w:rPr>
            </w:pPr>
            <w:r w:rsidRPr="00D63C22">
              <w:t>Število dreves ali grmov (000 kos)</w:t>
            </w:r>
          </w:p>
        </w:tc>
      </w:tr>
      <w:tr w:rsidR="00252AFB" w:rsidRPr="00893E39" w14:paraId="60509B02" w14:textId="77777777" w:rsidTr="00D54729">
        <w:trPr>
          <w:trHeight w:val="227"/>
          <w:jc w:val="center"/>
        </w:trPr>
        <w:tc>
          <w:tcPr>
            <w:tcW w:w="810" w:type="pct"/>
            <w:tcBorders>
              <w:top w:val="single" w:sz="6" w:space="0" w:color="008000"/>
              <w:bottom w:val="nil"/>
            </w:tcBorders>
            <w:shd w:val="clear" w:color="auto" w:fill="auto"/>
            <w:noWrap/>
            <w:vAlign w:val="bottom"/>
          </w:tcPr>
          <w:p w14:paraId="1B4F8C66" w14:textId="0DC9C110" w:rsidR="00252AFB" w:rsidRPr="00893E39" w:rsidRDefault="00252AFB" w:rsidP="00252AFB">
            <w:pPr>
              <w:pStyle w:val="ZPpregtekst"/>
              <w:rPr>
                <w:b/>
                <w:color w:val="4F81BD" w:themeColor="accent1"/>
              </w:rPr>
            </w:pPr>
            <w:r w:rsidRPr="00D63C22">
              <w:rPr>
                <w:b/>
              </w:rPr>
              <w:t>Intenzivni sadovnjaki skupaj</w:t>
            </w:r>
          </w:p>
        </w:tc>
        <w:tc>
          <w:tcPr>
            <w:tcW w:w="243" w:type="pct"/>
            <w:tcBorders>
              <w:top w:val="single" w:sz="6" w:space="0" w:color="008000"/>
              <w:bottom w:val="nil"/>
            </w:tcBorders>
            <w:shd w:val="clear" w:color="auto" w:fill="auto"/>
            <w:noWrap/>
            <w:vAlign w:val="bottom"/>
          </w:tcPr>
          <w:p w14:paraId="55C9EBDC" w14:textId="71CB1697" w:rsidR="00252AFB" w:rsidRPr="00893E39" w:rsidRDefault="00252AFB" w:rsidP="00252AFB">
            <w:pPr>
              <w:pStyle w:val="ZPpregtevilke"/>
              <w:rPr>
                <w:b/>
                <w:color w:val="4F81BD" w:themeColor="accent1"/>
              </w:rPr>
            </w:pPr>
            <w:r w:rsidRPr="00D63C22">
              <w:rPr>
                <w:b/>
              </w:rPr>
              <w:t>:</w:t>
            </w:r>
          </w:p>
        </w:tc>
        <w:tc>
          <w:tcPr>
            <w:tcW w:w="282" w:type="pct"/>
            <w:tcBorders>
              <w:top w:val="single" w:sz="6" w:space="0" w:color="008000"/>
              <w:bottom w:val="nil"/>
            </w:tcBorders>
            <w:shd w:val="clear" w:color="auto" w:fill="auto"/>
            <w:noWrap/>
            <w:vAlign w:val="bottom"/>
          </w:tcPr>
          <w:p w14:paraId="3E6A49B6" w14:textId="6E9F41FA" w:rsidR="00252AFB" w:rsidRPr="00893E39" w:rsidRDefault="00252AFB" w:rsidP="00252AFB">
            <w:pPr>
              <w:pStyle w:val="ZPpregtevilke"/>
              <w:rPr>
                <w:b/>
                <w:color w:val="4F81BD" w:themeColor="accent1"/>
              </w:rPr>
            </w:pPr>
            <w:r w:rsidRPr="00D63C22">
              <w:rPr>
                <w:b/>
                <w:szCs w:val="16"/>
              </w:rPr>
              <w:t>1.706</w:t>
            </w:r>
          </w:p>
        </w:tc>
        <w:tc>
          <w:tcPr>
            <w:tcW w:w="282" w:type="pct"/>
            <w:tcBorders>
              <w:top w:val="single" w:sz="6" w:space="0" w:color="008000"/>
              <w:bottom w:val="nil"/>
            </w:tcBorders>
            <w:shd w:val="clear" w:color="auto" w:fill="auto"/>
            <w:noWrap/>
            <w:vAlign w:val="bottom"/>
          </w:tcPr>
          <w:p w14:paraId="0E9AAF73" w14:textId="62769101" w:rsidR="00252AFB" w:rsidRPr="00893E39" w:rsidRDefault="00252AFB" w:rsidP="00252AFB">
            <w:pPr>
              <w:pStyle w:val="ZPpregtevilke"/>
              <w:rPr>
                <w:b/>
                <w:color w:val="4F81BD" w:themeColor="accent1"/>
              </w:rPr>
            </w:pPr>
            <w:r w:rsidRPr="00D63C22">
              <w:rPr>
                <w:b/>
                <w:szCs w:val="16"/>
              </w:rPr>
              <w:t>2.013</w:t>
            </w:r>
          </w:p>
        </w:tc>
        <w:tc>
          <w:tcPr>
            <w:tcW w:w="281" w:type="pct"/>
            <w:tcBorders>
              <w:top w:val="single" w:sz="6" w:space="0" w:color="008000"/>
              <w:bottom w:val="nil"/>
            </w:tcBorders>
            <w:shd w:val="clear" w:color="auto" w:fill="auto"/>
            <w:noWrap/>
            <w:vAlign w:val="bottom"/>
          </w:tcPr>
          <w:p w14:paraId="5F498A92" w14:textId="64C16C40" w:rsidR="00252AFB" w:rsidRPr="00893E39" w:rsidRDefault="00252AFB" w:rsidP="00252AFB">
            <w:pPr>
              <w:pStyle w:val="ZPpregtevilke"/>
              <w:rPr>
                <w:b/>
                <w:color w:val="4F81BD" w:themeColor="accent1"/>
              </w:rPr>
            </w:pPr>
            <w:r w:rsidRPr="00D63C22">
              <w:rPr>
                <w:b/>
                <w:szCs w:val="16"/>
              </w:rPr>
              <w:t>2.951</w:t>
            </w:r>
          </w:p>
        </w:tc>
        <w:tc>
          <w:tcPr>
            <w:tcW w:w="284" w:type="pct"/>
            <w:tcBorders>
              <w:top w:val="single" w:sz="6" w:space="0" w:color="008000"/>
              <w:bottom w:val="nil"/>
              <w:right w:val="single" w:sz="4" w:space="0" w:color="008000"/>
            </w:tcBorders>
            <w:shd w:val="clear" w:color="auto" w:fill="auto"/>
            <w:vAlign w:val="bottom"/>
          </w:tcPr>
          <w:p w14:paraId="1CB23773" w14:textId="45128BF5" w:rsidR="00252AFB" w:rsidRPr="00893E39" w:rsidRDefault="00252AFB" w:rsidP="00252AFB">
            <w:pPr>
              <w:pStyle w:val="ZPpregtevilke"/>
              <w:rPr>
                <w:b/>
                <w:color w:val="4F81BD" w:themeColor="accent1"/>
              </w:rPr>
            </w:pPr>
            <w:r w:rsidRPr="00D63C22">
              <w:rPr>
                <w:b/>
                <w:szCs w:val="16"/>
              </w:rPr>
              <w:t>146,6</w:t>
            </w:r>
          </w:p>
        </w:tc>
        <w:tc>
          <w:tcPr>
            <w:tcW w:w="282" w:type="pct"/>
            <w:tcBorders>
              <w:top w:val="single" w:sz="6" w:space="0" w:color="008000"/>
              <w:left w:val="single" w:sz="4" w:space="0" w:color="008000"/>
              <w:bottom w:val="nil"/>
            </w:tcBorders>
            <w:shd w:val="clear" w:color="auto" w:fill="auto"/>
            <w:noWrap/>
            <w:vAlign w:val="bottom"/>
          </w:tcPr>
          <w:p w14:paraId="2355DAEF" w14:textId="77A8AF8E" w:rsidR="00252AFB" w:rsidRPr="00893E39" w:rsidRDefault="00252AFB" w:rsidP="00252AFB">
            <w:pPr>
              <w:pStyle w:val="ZPpregtevilke"/>
              <w:rPr>
                <w:b/>
                <w:color w:val="4F81BD" w:themeColor="accent1"/>
              </w:rPr>
            </w:pPr>
            <w:r w:rsidRPr="00D63C22">
              <w:rPr>
                <w:b/>
              </w:rPr>
              <w:t>:</w:t>
            </w:r>
          </w:p>
        </w:tc>
        <w:tc>
          <w:tcPr>
            <w:tcW w:w="281" w:type="pct"/>
            <w:tcBorders>
              <w:top w:val="single" w:sz="6" w:space="0" w:color="008000"/>
              <w:bottom w:val="nil"/>
            </w:tcBorders>
            <w:shd w:val="clear" w:color="auto" w:fill="auto"/>
            <w:noWrap/>
            <w:vAlign w:val="bottom"/>
          </w:tcPr>
          <w:p w14:paraId="2FBCB8C6" w14:textId="16CDF72C" w:rsidR="00252AFB" w:rsidRPr="00893E39" w:rsidRDefault="00252AFB" w:rsidP="00252AFB">
            <w:pPr>
              <w:pStyle w:val="ZPpregtevilke"/>
              <w:rPr>
                <w:b/>
                <w:color w:val="4F81BD" w:themeColor="accent1"/>
              </w:rPr>
            </w:pPr>
            <w:r w:rsidRPr="00D63C22">
              <w:rPr>
                <w:b/>
                <w:szCs w:val="16"/>
              </w:rPr>
              <w:t>4.017</w:t>
            </w:r>
          </w:p>
        </w:tc>
        <w:tc>
          <w:tcPr>
            <w:tcW w:w="282" w:type="pct"/>
            <w:tcBorders>
              <w:top w:val="single" w:sz="6" w:space="0" w:color="008000"/>
              <w:bottom w:val="nil"/>
            </w:tcBorders>
            <w:shd w:val="clear" w:color="auto" w:fill="auto"/>
            <w:noWrap/>
            <w:vAlign w:val="bottom"/>
          </w:tcPr>
          <w:p w14:paraId="76095560" w14:textId="10B33341" w:rsidR="00252AFB" w:rsidRPr="00893E39" w:rsidRDefault="00252AFB" w:rsidP="00252AFB">
            <w:pPr>
              <w:pStyle w:val="ZPpregtevilke"/>
              <w:rPr>
                <w:b/>
                <w:color w:val="4F81BD" w:themeColor="accent1"/>
              </w:rPr>
            </w:pPr>
            <w:r w:rsidRPr="00D63C22">
              <w:rPr>
                <w:b/>
                <w:szCs w:val="16"/>
              </w:rPr>
              <w:t>3.933</w:t>
            </w:r>
          </w:p>
        </w:tc>
        <w:tc>
          <w:tcPr>
            <w:tcW w:w="282" w:type="pct"/>
            <w:tcBorders>
              <w:top w:val="single" w:sz="6" w:space="0" w:color="008000"/>
              <w:bottom w:val="nil"/>
            </w:tcBorders>
            <w:shd w:val="clear" w:color="auto" w:fill="auto"/>
            <w:noWrap/>
            <w:vAlign w:val="bottom"/>
          </w:tcPr>
          <w:p w14:paraId="5F1D2EB9" w14:textId="3F34868F" w:rsidR="00252AFB" w:rsidRPr="00893E39" w:rsidRDefault="00252AFB" w:rsidP="00252AFB">
            <w:pPr>
              <w:pStyle w:val="ZPpregtevilke"/>
              <w:rPr>
                <w:b/>
                <w:color w:val="4F81BD" w:themeColor="accent1"/>
              </w:rPr>
            </w:pPr>
            <w:r w:rsidRPr="00D63C22">
              <w:rPr>
                <w:b/>
                <w:szCs w:val="16"/>
              </w:rPr>
              <w:t>4.061</w:t>
            </w:r>
          </w:p>
        </w:tc>
        <w:tc>
          <w:tcPr>
            <w:tcW w:w="281" w:type="pct"/>
            <w:tcBorders>
              <w:top w:val="single" w:sz="6" w:space="0" w:color="008000"/>
              <w:bottom w:val="nil"/>
              <w:right w:val="single" w:sz="4" w:space="0" w:color="008000"/>
            </w:tcBorders>
            <w:shd w:val="clear" w:color="auto" w:fill="auto"/>
            <w:noWrap/>
            <w:vAlign w:val="bottom"/>
          </w:tcPr>
          <w:p w14:paraId="7D9649F1" w14:textId="6F3A0DB5" w:rsidR="00252AFB" w:rsidRPr="00893E39" w:rsidRDefault="00252AFB" w:rsidP="00252AFB">
            <w:pPr>
              <w:pStyle w:val="ZPpregtevilke"/>
              <w:rPr>
                <w:b/>
                <w:color w:val="4F81BD" w:themeColor="accent1"/>
              </w:rPr>
            </w:pPr>
            <w:r w:rsidRPr="00D63C22">
              <w:rPr>
                <w:b/>
                <w:szCs w:val="16"/>
              </w:rPr>
              <w:t>103,2</w:t>
            </w:r>
          </w:p>
        </w:tc>
        <w:tc>
          <w:tcPr>
            <w:tcW w:w="282" w:type="pct"/>
            <w:tcBorders>
              <w:top w:val="single" w:sz="6" w:space="0" w:color="008000"/>
              <w:left w:val="single" w:sz="4" w:space="0" w:color="008000"/>
              <w:bottom w:val="nil"/>
            </w:tcBorders>
            <w:shd w:val="clear" w:color="auto" w:fill="auto"/>
            <w:noWrap/>
            <w:vAlign w:val="bottom"/>
          </w:tcPr>
          <w:p w14:paraId="099FA17C" w14:textId="4D10E8D7" w:rsidR="00252AFB" w:rsidRPr="00893E39" w:rsidRDefault="00252AFB" w:rsidP="00252AFB">
            <w:pPr>
              <w:pStyle w:val="ZPpregtevilke"/>
              <w:rPr>
                <w:b/>
                <w:color w:val="4F81BD" w:themeColor="accent1"/>
                <w:highlight w:val="yellow"/>
              </w:rPr>
            </w:pPr>
            <w:r w:rsidRPr="00D63C22">
              <w:rPr>
                <w:b/>
              </w:rPr>
              <w:t>:</w:t>
            </w:r>
          </w:p>
        </w:tc>
        <w:tc>
          <w:tcPr>
            <w:tcW w:w="282" w:type="pct"/>
            <w:tcBorders>
              <w:top w:val="single" w:sz="6" w:space="0" w:color="008000"/>
              <w:bottom w:val="nil"/>
            </w:tcBorders>
            <w:shd w:val="clear" w:color="auto" w:fill="auto"/>
            <w:vAlign w:val="bottom"/>
          </w:tcPr>
          <w:p w14:paraId="4C02BA22" w14:textId="43592B6B" w:rsidR="00252AFB" w:rsidRPr="00893E39" w:rsidRDefault="00252AFB" w:rsidP="00252AFB">
            <w:pPr>
              <w:pStyle w:val="ZPpregtevilke"/>
              <w:rPr>
                <w:b/>
                <w:color w:val="4F81BD" w:themeColor="accent1"/>
                <w:highlight w:val="yellow"/>
              </w:rPr>
            </w:pPr>
            <w:r w:rsidRPr="00D63C22">
              <w:rPr>
                <w:b/>
              </w:rPr>
              <w:t>:</w:t>
            </w:r>
          </w:p>
        </w:tc>
        <w:tc>
          <w:tcPr>
            <w:tcW w:w="281" w:type="pct"/>
            <w:tcBorders>
              <w:top w:val="single" w:sz="6" w:space="0" w:color="008000"/>
              <w:bottom w:val="nil"/>
            </w:tcBorders>
            <w:shd w:val="clear" w:color="auto" w:fill="auto"/>
            <w:vAlign w:val="bottom"/>
          </w:tcPr>
          <w:p w14:paraId="1FAB8B03" w14:textId="09868E32" w:rsidR="00252AFB" w:rsidRPr="00893E39" w:rsidRDefault="00252AFB" w:rsidP="00252AFB">
            <w:pPr>
              <w:pStyle w:val="ZPpregtevilke"/>
              <w:rPr>
                <w:b/>
                <w:color w:val="4F81BD" w:themeColor="accent1"/>
              </w:rPr>
            </w:pPr>
            <w:r w:rsidRPr="00D63C22">
              <w:rPr>
                <w:b/>
                <w:szCs w:val="16"/>
              </w:rPr>
              <w:t>8.593</w:t>
            </w:r>
          </w:p>
        </w:tc>
        <w:tc>
          <w:tcPr>
            <w:tcW w:w="282" w:type="pct"/>
            <w:tcBorders>
              <w:top w:val="single" w:sz="6" w:space="0" w:color="008000"/>
              <w:bottom w:val="nil"/>
            </w:tcBorders>
            <w:shd w:val="clear" w:color="auto" w:fill="auto"/>
            <w:vAlign w:val="bottom"/>
          </w:tcPr>
          <w:p w14:paraId="1300B1B5" w14:textId="372AEE7F" w:rsidR="00252AFB" w:rsidRPr="00893E39" w:rsidRDefault="00252AFB" w:rsidP="00252AFB">
            <w:pPr>
              <w:pStyle w:val="ZPpregtevilke"/>
              <w:rPr>
                <w:b/>
                <w:color w:val="4F81BD" w:themeColor="accent1"/>
              </w:rPr>
            </w:pPr>
            <w:r w:rsidRPr="00D63C22">
              <w:rPr>
                <w:b/>
                <w:szCs w:val="16"/>
              </w:rPr>
              <w:t>8.627</w:t>
            </w:r>
          </w:p>
        </w:tc>
        <w:tc>
          <w:tcPr>
            <w:tcW w:w="283" w:type="pct"/>
            <w:tcBorders>
              <w:top w:val="single" w:sz="6" w:space="0" w:color="008000"/>
              <w:bottom w:val="nil"/>
            </w:tcBorders>
            <w:shd w:val="clear" w:color="auto" w:fill="auto"/>
            <w:vAlign w:val="bottom"/>
          </w:tcPr>
          <w:p w14:paraId="1CAE2866" w14:textId="455006BA" w:rsidR="00252AFB" w:rsidRPr="00893E39" w:rsidRDefault="00252AFB" w:rsidP="00252AFB">
            <w:pPr>
              <w:pStyle w:val="ZPpregtevilke"/>
              <w:rPr>
                <w:b/>
                <w:color w:val="4F81BD" w:themeColor="accent1"/>
              </w:rPr>
            </w:pPr>
            <w:r w:rsidRPr="00D63C22">
              <w:rPr>
                <w:b/>
                <w:szCs w:val="16"/>
              </w:rPr>
              <w:t>100,4</w:t>
            </w:r>
          </w:p>
        </w:tc>
      </w:tr>
      <w:tr w:rsidR="00252AFB" w:rsidRPr="00893E39" w14:paraId="3A306D96" w14:textId="77777777" w:rsidTr="00D54729">
        <w:trPr>
          <w:trHeight w:val="227"/>
          <w:jc w:val="center"/>
        </w:trPr>
        <w:tc>
          <w:tcPr>
            <w:tcW w:w="810" w:type="pct"/>
            <w:tcBorders>
              <w:top w:val="nil"/>
            </w:tcBorders>
            <w:shd w:val="clear" w:color="auto" w:fill="auto"/>
            <w:noWrap/>
            <w:vAlign w:val="bottom"/>
          </w:tcPr>
          <w:p w14:paraId="0F578049" w14:textId="7CC06E69" w:rsidR="00252AFB" w:rsidRPr="00893E39" w:rsidRDefault="00252AFB" w:rsidP="00252AFB">
            <w:pPr>
              <w:pStyle w:val="ZPpregtevilke"/>
              <w:jc w:val="left"/>
              <w:rPr>
                <w:color w:val="4F81BD" w:themeColor="accent1"/>
              </w:rPr>
            </w:pPr>
            <w:r w:rsidRPr="00D63C22">
              <w:t>Jablane</w:t>
            </w:r>
          </w:p>
        </w:tc>
        <w:tc>
          <w:tcPr>
            <w:tcW w:w="243" w:type="pct"/>
            <w:tcBorders>
              <w:top w:val="nil"/>
            </w:tcBorders>
            <w:shd w:val="clear" w:color="auto" w:fill="auto"/>
            <w:noWrap/>
            <w:vAlign w:val="bottom"/>
          </w:tcPr>
          <w:p w14:paraId="2AE11ADB" w14:textId="4E5476F0" w:rsidR="00252AFB" w:rsidRPr="00893E39" w:rsidRDefault="00252AFB" w:rsidP="00252AFB">
            <w:pPr>
              <w:pStyle w:val="ZPpregtevilke"/>
              <w:rPr>
                <w:color w:val="4F81BD" w:themeColor="accent1"/>
              </w:rPr>
            </w:pPr>
            <w:r w:rsidRPr="00D63C22">
              <w:t>1.151</w:t>
            </w:r>
          </w:p>
        </w:tc>
        <w:tc>
          <w:tcPr>
            <w:tcW w:w="282" w:type="pct"/>
            <w:tcBorders>
              <w:top w:val="nil"/>
            </w:tcBorders>
            <w:shd w:val="clear" w:color="auto" w:fill="auto"/>
            <w:noWrap/>
            <w:vAlign w:val="bottom"/>
          </w:tcPr>
          <w:p w14:paraId="18D00F17" w14:textId="22215B7D" w:rsidR="00252AFB" w:rsidRPr="00893E39" w:rsidRDefault="00252AFB" w:rsidP="00252AFB">
            <w:pPr>
              <w:pStyle w:val="ZPpregtevilke"/>
              <w:rPr>
                <w:color w:val="4F81BD" w:themeColor="accent1"/>
              </w:rPr>
            </w:pPr>
            <w:r w:rsidRPr="00D63C22">
              <w:t>856</w:t>
            </w:r>
          </w:p>
        </w:tc>
        <w:tc>
          <w:tcPr>
            <w:tcW w:w="282" w:type="pct"/>
            <w:tcBorders>
              <w:top w:val="nil"/>
            </w:tcBorders>
            <w:shd w:val="clear" w:color="auto" w:fill="auto"/>
            <w:noWrap/>
            <w:vAlign w:val="bottom"/>
          </w:tcPr>
          <w:p w14:paraId="00DF9C6F" w14:textId="76B6C0CC" w:rsidR="00252AFB" w:rsidRPr="00893E39" w:rsidRDefault="00252AFB" w:rsidP="00252AFB">
            <w:pPr>
              <w:pStyle w:val="ZPpregtevilke"/>
              <w:rPr>
                <w:color w:val="4F81BD" w:themeColor="accent1"/>
              </w:rPr>
            </w:pPr>
            <w:r w:rsidRPr="00D63C22">
              <w:t>910</w:t>
            </w:r>
          </w:p>
        </w:tc>
        <w:tc>
          <w:tcPr>
            <w:tcW w:w="281" w:type="pct"/>
            <w:tcBorders>
              <w:top w:val="nil"/>
            </w:tcBorders>
            <w:shd w:val="clear" w:color="auto" w:fill="auto"/>
            <w:noWrap/>
            <w:vAlign w:val="bottom"/>
          </w:tcPr>
          <w:p w14:paraId="1D80EED8" w14:textId="540C0AD7" w:rsidR="00252AFB" w:rsidRPr="00893E39" w:rsidRDefault="00252AFB" w:rsidP="00252AFB">
            <w:pPr>
              <w:pStyle w:val="ZPpregtevilke"/>
              <w:rPr>
                <w:color w:val="4F81BD" w:themeColor="accent1"/>
              </w:rPr>
            </w:pPr>
            <w:r w:rsidRPr="00D63C22">
              <w:t>1.133</w:t>
            </w:r>
          </w:p>
        </w:tc>
        <w:tc>
          <w:tcPr>
            <w:tcW w:w="284" w:type="pct"/>
            <w:tcBorders>
              <w:top w:val="nil"/>
              <w:right w:val="single" w:sz="4" w:space="0" w:color="008000"/>
            </w:tcBorders>
            <w:vAlign w:val="bottom"/>
          </w:tcPr>
          <w:p w14:paraId="092EFE5E" w14:textId="053096F5" w:rsidR="00252AFB" w:rsidRPr="00893E39" w:rsidRDefault="00252AFB" w:rsidP="00252AFB">
            <w:pPr>
              <w:pStyle w:val="ZPpregtevilke"/>
              <w:rPr>
                <w:color w:val="4F81BD" w:themeColor="accent1"/>
              </w:rPr>
            </w:pPr>
            <w:r w:rsidRPr="00D63C22">
              <w:t>124,5</w:t>
            </w:r>
          </w:p>
        </w:tc>
        <w:tc>
          <w:tcPr>
            <w:tcW w:w="282" w:type="pct"/>
            <w:tcBorders>
              <w:top w:val="nil"/>
              <w:left w:val="single" w:sz="4" w:space="0" w:color="008000"/>
            </w:tcBorders>
            <w:shd w:val="clear" w:color="auto" w:fill="auto"/>
            <w:noWrap/>
            <w:vAlign w:val="bottom"/>
          </w:tcPr>
          <w:p w14:paraId="7657A7DD" w14:textId="2C25DA34" w:rsidR="00252AFB" w:rsidRPr="00893E39" w:rsidRDefault="00252AFB" w:rsidP="00252AFB">
            <w:pPr>
              <w:pStyle w:val="ZPpregtevilke"/>
              <w:rPr>
                <w:color w:val="4F81BD" w:themeColor="accent1"/>
              </w:rPr>
            </w:pPr>
            <w:r w:rsidRPr="00D63C22">
              <w:rPr>
                <w:szCs w:val="16"/>
              </w:rPr>
              <w:t>3.099</w:t>
            </w:r>
          </w:p>
        </w:tc>
        <w:tc>
          <w:tcPr>
            <w:tcW w:w="281" w:type="pct"/>
            <w:tcBorders>
              <w:top w:val="nil"/>
            </w:tcBorders>
            <w:shd w:val="clear" w:color="auto" w:fill="auto"/>
            <w:noWrap/>
            <w:vAlign w:val="bottom"/>
          </w:tcPr>
          <w:p w14:paraId="1BCFB4FF" w14:textId="4296A205" w:rsidR="00252AFB" w:rsidRPr="00893E39" w:rsidRDefault="00252AFB" w:rsidP="00252AFB">
            <w:pPr>
              <w:pStyle w:val="ZPpregtevilke"/>
              <w:rPr>
                <w:color w:val="4F81BD" w:themeColor="accent1"/>
              </w:rPr>
            </w:pPr>
            <w:r w:rsidRPr="00D63C22">
              <w:rPr>
                <w:szCs w:val="16"/>
              </w:rPr>
              <w:t>2.874</w:t>
            </w:r>
          </w:p>
        </w:tc>
        <w:tc>
          <w:tcPr>
            <w:tcW w:w="282" w:type="pct"/>
            <w:tcBorders>
              <w:top w:val="nil"/>
            </w:tcBorders>
            <w:shd w:val="clear" w:color="auto" w:fill="auto"/>
            <w:noWrap/>
            <w:vAlign w:val="bottom"/>
          </w:tcPr>
          <w:p w14:paraId="0A5F657E" w14:textId="516671C9" w:rsidR="00252AFB" w:rsidRPr="00893E39" w:rsidRDefault="00252AFB" w:rsidP="00252AFB">
            <w:pPr>
              <w:pStyle w:val="ZPpregtevilke"/>
              <w:rPr>
                <w:color w:val="4F81BD" w:themeColor="accent1"/>
              </w:rPr>
            </w:pPr>
            <w:r w:rsidRPr="00D63C22">
              <w:rPr>
                <w:szCs w:val="16"/>
              </w:rPr>
              <w:t>2.702</w:t>
            </w:r>
          </w:p>
        </w:tc>
        <w:tc>
          <w:tcPr>
            <w:tcW w:w="282" w:type="pct"/>
            <w:tcBorders>
              <w:top w:val="nil"/>
            </w:tcBorders>
            <w:shd w:val="clear" w:color="auto" w:fill="auto"/>
            <w:noWrap/>
            <w:vAlign w:val="bottom"/>
          </w:tcPr>
          <w:p w14:paraId="08C557DC" w14:textId="3704FD1C" w:rsidR="00252AFB" w:rsidRPr="00893E39" w:rsidRDefault="00252AFB" w:rsidP="00252AFB">
            <w:pPr>
              <w:pStyle w:val="ZPpregtevilke"/>
              <w:rPr>
                <w:color w:val="4F81BD" w:themeColor="accent1"/>
              </w:rPr>
            </w:pPr>
            <w:r w:rsidRPr="00D63C22">
              <w:rPr>
                <w:szCs w:val="16"/>
              </w:rPr>
              <w:t>2.355</w:t>
            </w:r>
          </w:p>
        </w:tc>
        <w:tc>
          <w:tcPr>
            <w:tcW w:w="281" w:type="pct"/>
            <w:tcBorders>
              <w:top w:val="nil"/>
              <w:right w:val="single" w:sz="4" w:space="0" w:color="008000"/>
            </w:tcBorders>
            <w:shd w:val="clear" w:color="auto" w:fill="auto"/>
            <w:noWrap/>
            <w:vAlign w:val="bottom"/>
          </w:tcPr>
          <w:p w14:paraId="15C85888" w14:textId="19D4A721" w:rsidR="00252AFB" w:rsidRPr="00893E39" w:rsidRDefault="00252AFB" w:rsidP="00252AFB">
            <w:pPr>
              <w:pStyle w:val="ZPpregtevilke"/>
              <w:rPr>
                <w:color w:val="4F81BD" w:themeColor="accent1"/>
              </w:rPr>
            </w:pPr>
            <w:r w:rsidRPr="00D63C22">
              <w:rPr>
                <w:szCs w:val="16"/>
              </w:rPr>
              <w:t>87,2</w:t>
            </w:r>
          </w:p>
        </w:tc>
        <w:tc>
          <w:tcPr>
            <w:tcW w:w="282" w:type="pct"/>
            <w:tcBorders>
              <w:top w:val="nil"/>
              <w:left w:val="single" w:sz="4" w:space="0" w:color="008000"/>
            </w:tcBorders>
            <w:shd w:val="clear" w:color="auto" w:fill="auto"/>
            <w:noWrap/>
            <w:vAlign w:val="bottom"/>
          </w:tcPr>
          <w:p w14:paraId="41F9296E" w14:textId="73528858" w:rsidR="00252AFB" w:rsidRPr="00893E39" w:rsidRDefault="00252AFB" w:rsidP="00252AFB">
            <w:pPr>
              <w:pStyle w:val="ZPpregtevilke"/>
              <w:rPr>
                <w:color w:val="4F81BD" w:themeColor="accent1"/>
              </w:rPr>
            </w:pPr>
            <w:r w:rsidRPr="00D63C22">
              <w:t>7.086</w:t>
            </w:r>
          </w:p>
        </w:tc>
        <w:tc>
          <w:tcPr>
            <w:tcW w:w="282" w:type="pct"/>
            <w:tcBorders>
              <w:top w:val="nil"/>
            </w:tcBorders>
            <w:shd w:val="clear" w:color="auto" w:fill="auto"/>
            <w:vAlign w:val="bottom"/>
          </w:tcPr>
          <w:p w14:paraId="0EB73A81" w14:textId="44FD8EFF" w:rsidR="00252AFB" w:rsidRPr="00893E39" w:rsidRDefault="00252AFB" w:rsidP="00252AFB">
            <w:pPr>
              <w:pStyle w:val="ZPpregtevilke"/>
              <w:rPr>
                <w:color w:val="4F81BD" w:themeColor="accent1"/>
              </w:rPr>
            </w:pPr>
            <w:r w:rsidRPr="00D63C22">
              <w:t>7.482</w:t>
            </w:r>
          </w:p>
        </w:tc>
        <w:tc>
          <w:tcPr>
            <w:tcW w:w="281" w:type="pct"/>
            <w:tcBorders>
              <w:top w:val="nil"/>
            </w:tcBorders>
            <w:shd w:val="clear" w:color="auto" w:fill="auto"/>
            <w:vAlign w:val="bottom"/>
          </w:tcPr>
          <w:p w14:paraId="264C1CAA" w14:textId="5EA05761" w:rsidR="00252AFB" w:rsidRPr="00893E39" w:rsidRDefault="00252AFB" w:rsidP="00252AFB">
            <w:pPr>
              <w:pStyle w:val="ZPpregtevilke"/>
              <w:rPr>
                <w:color w:val="4F81BD" w:themeColor="accent1"/>
              </w:rPr>
            </w:pPr>
            <w:r w:rsidRPr="00D63C22">
              <w:t>7.347</w:t>
            </w:r>
          </w:p>
        </w:tc>
        <w:tc>
          <w:tcPr>
            <w:tcW w:w="282" w:type="pct"/>
            <w:tcBorders>
              <w:top w:val="nil"/>
            </w:tcBorders>
            <w:vAlign w:val="bottom"/>
          </w:tcPr>
          <w:p w14:paraId="50F46944" w14:textId="1E4383DB" w:rsidR="00252AFB" w:rsidRPr="00893E39" w:rsidRDefault="00252AFB" w:rsidP="00252AFB">
            <w:pPr>
              <w:pStyle w:val="ZPpregtevilke"/>
              <w:rPr>
                <w:color w:val="4F81BD" w:themeColor="accent1"/>
              </w:rPr>
            </w:pPr>
            <w:r w:rsidRPr="00D63C22">
              <w:t>6.710</w:t>
            </w:r>
          </w:p>
        </w:tc>
        <w:tc>
          <w:tcPr>
            <w:tcW w:w="283" w:type="pct"/>
            <w:tcBorders>
              <w:top w:val="nil"/>
            </w:tcBorders>
            <w:vAlign w:val="bottom"/>
          </w:tcPr>
          <w:p w14:paraId="4B7748CB" w14:textId="17419216" w:rsidR="00252AFB" w:rsidRPr="00893E39" w:rsidRDefault="00252AFB" w:rsidP="00252AFB">
            <w:pPr>
              <w:pStyle w:val="ZPpregtevilke"/>
              <w:rPr>
                <w:color w:val="4F81BD" w:themeColor="accent1"/>
              </w:rPr>
            </w:pPr>
            <w:r w:rsidRPr="00D63C22">
              <w:t>91,3</w:t>
            </w:r>
          </w:p>
        </w:tc>
      </w:tr>
      <w:tr w:rsidR="00252AFB" w:rsidRPr="00893E39" w14:paraId="1C2AF1C9" w14:textId="77777777" w:rsidTr="00D54729">
        <w:trPr>
          <w:trHeight w:val="227"/>
          <w:jc w:val="center"/>
        </w:trPr>
        <w:tc>
          <w:tcPr>
            <w:tcW w:w="810" w:type="pct"/>
            <w:shd w:val="clear" w:color="auto" w:fill="auto"/>
            <w:noWrap/>
            <w:vAlign w:val="bottom"/>
          </w:tcPr>
          <w:p w14:paraId="6EE8E529" w14:textId="6B331990" w:rsidR="00252AFB" w:rsidRPr="00893E39" w:rsidRDefault="00252AFB" w:rsidP="00252AFB">
            <w:pPr>
              <w:pStyle w:val="ZPpregtevilke"/>
              <w:jc w:val="left"/>
              <w:rPr>
                <w:color w:val="4F81BD" w:themeColor="accent1"/>
              </w:rPr>
            </w:pPr>
            <w:r w:rsidRPr="00D63C22">
              <w:t>Hruške</w:t>
            </w:r>
          </w:p>
        </w:tc>
        <w:tc>
          <w:tcPr>
            <w:tcW w:w="243" w:type="pct"/>
            <w:shd w:val="clear" w:color="auto" w:fill="auto"/>
            <w:noWrap/>
            <w:vAlign w:val="bottom"/>
          </w:tcPr>
          <w:p w14:paraId="77AC55A5" w14:textId="213101AD" w:rsidR="00252AFB" w:rsidRPr="00893E39" w:rsidRDefault="00252AFB" w:rsidP="00252AFB">
            <w:pPr>
              <w:pStyle w:val="ZPpregtevilke"/>
              <w:rPr>
                <w:color w:val="4F81BD" w:themeColor="accent1"/>
              </w:rPr>
            </w:pPr>
            <w:r w:rsidRPr="00D63C22">
              <w:t>357</w:t>
            </w:r>
          </w:p>
        </w:tc>
        <w:tc>
          <w:tcPr>
            <w:tcW w:w="282" w:type="pct"/>
            <w:shd w:val="clear" w:color="auto" w:fill="auto"/>
            <w:noWrap/>
            <w:vAlign w:val="bottom"/>
          </w:tcPr>
          <w:p w14:paraId="295E8F9B" w14:textId="30AAC43B" w:rsidR="00252AFB" w:rsidRPr="00893E39" w:rsidRDefault="00252AFB" w:rsidP="00252AFB">
            <w:pPr>
              <w:pStyle w:val="ZPpregtevilke"/>
              <w:rPr>
                <w:color w:val="4F81BD" w:themeColor="accent1"/>
              </w:rPr>
            </w:pPr>
            <w:r w:rsidRPr="00D63C22">
              <w:t>161</w:t>
            </w:r>
          </w:p>
        </w:tc>
        <w:tc>
          <w:tcPr>
            <w:tcW w:w="282" w:type="pct"/>
            <w:shd w:val="clear" w:color="auto" w:fill="auto"/>
            <w:noWrap/>
            <w:vAlign w:val="bottom"/>
          </w:tcPr>
          <w:p w14:paraId="2BB8001B" w14:textId="2C37E06F" w:rsidR="00252AFB" w:rsidRPr="00893E39" w:rsidRDefault="00252AFB" w:rsidP="00252AFB">
            <w:pPr>
              <w:pStyle w:val="ZPpregtevilke"/>
              <w:rPr>
                <w:color w:val="4F81BD" w:themeColor="accent1"/>
              </w:rPr>
            </w:pPr>
            <w:r w:rsidRPr="00D63C22">
              <w:t>211</w:t>
            </w:r>
          </w:p>
        </w:tc>
        <w:tc>
          <w:tcPr>
            <w:tcW w:w="281" w:type="pct"/>
            <w:shd w:val="clear" w:color="auto" w:fill="auto"/>
            <w:noWrap/>
            <w:vAlign w:val="bottom"/>
          </w:tcPr>
          <w:p w14:paraId="4CE8DAA2" w14:textId="6C8A1346" w:rsidR="00252AFB" w:rsidRPr="00893E39" w:rsidRDefault="00252AFB" w:rsidP="00252AFB">
            <w:pPr>
              <w:pStyle w:val="ZPpregtevilke"/>
              <w:rPr>
                <w:color w:val="4F81BD" w:themeColor="accent1"/>
              </w:rPr>
            </w:pPr>
            <w:r w:rsidRPr="00D63C22">
              <w:t>443</w:t>
            </w:r>
          </w:p>
        </w:tc>
        <w:tc>
          <w:tcPr>
            <w:tcW w:w="284" w:type="pct"/>
            <w:tcBorders>
              <w:right w:val="single" w:sz="4" w:space="0" w:color="008000"/>
            </w:tcBorders>
            <w:vAlign w:val="bottom"/>
          </w:tcPr>
          <w:p w14:paraId="57663BB1" w14:textId="424A0804" w:rsidR="00252AFB" w:rsidRPr="00893E39" w:rsidRDefault="00252AFB" w:rsidP="00252AFB">
            <w:pPr>
              <w:pStyle w:val="ZPpregtevilke"/>
              <w:rPr>
                <w:color w:val="4F81BD" w:themeColor="accent1"/>
              </w:rPr>
            </w:pPr>
            <w:r w:rsidRPr="00D63C22">
              <w:t>210,0</w:t>
            </w:r>
          </w:p>
        </w:tc>
        <w:tc>
          <w:tcPr>
            <w:tcW w:w="282" w:type="pct"/>
            <w:tcBorders>
              <w:left w:val="single" w:sz="4" w:space="0" w:color="008000"/>
            </w:tcBorders>
            <w:shd w:val="clear" w:color="auto" w:fill="auto"/>
            <w:noWrap/>
            <w:vAlign w:val="bottom"/>
          </w:tcPr>
          <w:p w14:paraId="1C1855FD" w14:textId="19C1C1AC" w:rsidR="00252AFB" w:rsidRPr="00893E39" w:rsidRDefault="00252AFB" w:rsidP="00252AFB">
            <w:pPr>
              <w:pStyle w:val="ZPpregtevilke"/>
              <w:rPr>
                <w:color w:val="4F81BD" w:themeColor="accent1"/>
              </w:rPr>
            </w:pPr>
            <w:r w:rsidRPr="00D63C22">
              <w:rPr>
                <w:szCs w:val="16"/>
              </w:rPr>
              <w:t>284</w:t>
            </w:r>
          </w:p>
        </w:tc>
        <w:tc>
          <w:tcPr>
            <w:tcW w:w="281" w:type="pct"/>
            <w:shd w:val="clear" w:color="auto" w:fill="auto"/>
            <w:noWrap/>
            <w:vAlign w:val="bottom"/>
          </w:tcPr>
          <w:p w14:paraId="6CA79C48" w14:textId="7257862F" w:rsidR="00252AFB" w:rsidRPr="00893E39" w:rsidRDefault="00252AFB" w:rsidP="00252AFB">
            <w:pPr>
              <w:pStyle w:val="ZPpregtevilke"/>
              <w:rPr>
                <w:color w:val="4F81BD" w:themeColor="accent1"/>
              </w:rPr>
            </w:pPr>
            <w:r w:rsidRPr="00D63C22">
              <w:rPr>
                <w:szCs w:val="16"/>
              </w:rPr>
              <w:t>221</w:t>
            </w:r>
          </w:p>
        </w:tc>
        <w:tc>
          <w:tcPr>
            <w:tcW w:w="282" w:type="pct"/>
            <w:shd w:val="clear" w:color="auto" w:fill="auto"/>
            <w:noWrap/>
            <w:vAlign w:val="bottom"/>
          </w:tcPr>
          <w:p w14:paraId="75235A08" w14:textId="4599F94D" w:rsidR="00252AFB" w:rsidRPr="00893E39" w:rsidRDefault="00252AFB" w:rsidP="00252AFB">
            <w:pPr>
              <w:pStyle w:val="ZPpregtevilke"/>
              <w:rPr>
                <w:color w:val="4F81BD" w:themeColor="accent1"/>
              </w:rPr>
            </w:pPr>
            <w:r w:rsidRPr="00D63C22">
              <w:rPr>
                <w:szCs w:val="16"/>
              </w:rPr>
              <w:t>213</w:t>
            </w:r>
          </w:p>
        </w:tc>
        <w:tc>
          <w:tcPr>
            <w:tcW w:w="282" w:type="pct"/>
            <w:shd w:val="clear" w:color="auto" w:fill="auto"/>
            <w:noWrap/>
            <w:vAlign w:val="bottom"/>
          </w:tcPr>
          <w:p w14:paraId="6841EA0D" w14:textId="2C340C92" w:rsidR="00252AFB" w:rsidRPr="00893E39" w:rsidRDefault="00252AFB" w:rsidP="00252AFB">
            <w:pPr>
              <w:pStyle w:val="ZPpregtevilke"/>
              <w:rPr>
                <w:color w:val="4F81BD" w:themeColor="accent1"/>
              </w:rPr>
            </w:pPr>
            <w:r w:rsidRPr="00D63C22">
              <w:rPr>
                <w:szCs w:val="16"/>
              </w:rPr>
              <w:t>203</w:t>
            </w:r>
          </w:p>
        </w:tc>
        <w:tc>
          <w:tcPr>
            <w:tcW w:w="281" w:type="pct"/>
            <w:tcBorders>
              <w:right w:val="single" w:sz="4" w:space="0" w:color="008000"/>
            </w:tcBorders>
            <w:shd w:val="clear" w:color="auto" w:fill="auto"/>
            <w:noWrap/>
            <w:vAlign w:val="bottom"/>
          </w:tcPr>
          <w:p w14:paraId="43BCEC62" w14:textId="32EDF540" w:rsidR="00252AFB" w:rsidRPr="00893E39" w:rsidRDefault="00252AFB" w:rsidP="00252AFB">
            <w:pPr>
              <w:pStyle w:val="ZPpregtevilke"/>
              <w:rPr>
                <w:color w:val="4F81BD" w:themeColor="accent1"/>
              </w:rPr>
            </w:pPr>
            <w:r w:rsidRPr="00D63C22">
              <w:rPr>
                <w:szCs w:val="16"/>
              </w:rPr>
              <w:t>95,7</w:t>
            </w:r>
          </w:p>
        </w:tc>
        <w:tc>
          <w:tcPr>
            <w:tcW w:w="282" w:type="pct"/>
            <w:tcBorders>
              <w:left w:val="single" w:sz="4" w:space="0" w:color="008000"/>
            </w:tcBorders>
            <w:shd w:val="clear" w:color="auto" w:fill="auto"/>
            <w:noWrap/>
            <w:vAlign w:val="bottom"/>
          </w:tcPr>
          <w:p w14:paraId="41C54883" w14:textId="39B9F04D" w:rsidR="00252AFB" w:rsidRPr="00893E39" w:rsidRDefault="00252AFB" w:rsidP="00252AFB">
            <w:pPr>
              <w:pStyle w:val="ZPpregtevilke"/>
              <w:rPr>
                <w:color w:val="4F81BD" w:themeColor="accent1"/>
              </w:rPr>
            </w:pPr>
            <w:r w:rsidRPr="00D63C22">
              <w:t>466</w:t>
            </w:r>
          </w:p>
        </w:tc>
        <w:tc>
          <w:tcPr>
            <w:tcW w:w="282" w:type="pct"/>
            <w:shd w:val="clear" w:color="auto" w:fill="auto"/>
            <w:vAlign w:val="bottom"/>
          </w:tcPr>
          <w:p w14:paraId="487BAC6C" w14:textId="37C84830" w:rsidR="00252AFB" w:rsidRPr="00893E39" w:rsidRDefault="00252AFB" w:rsidP="00252AFB">
            <w:pPr>
              <w:pStyle w:val="ZPpregtevilke"/>
              <w:rPr>
                <w:color w:val="4F81BD" w:themeColor="accent1"/>
              </w:rPr>
            </w:pPr>
            <w:r w:rsidRPr="00D63C22">
              <w:t>450</w:t>
            </w:r>
          </w:p>
        </w:tc>
        <w:tc>
          <w:tcPr>
            <w:tcW w:w="281" w:type="pct"/>
            <w:shd w:val="clear" w:color="auto" w:fill="auto"/>
            <w:vAlign w:val="bottom"/>
          </w:tcPr>
          <w:p w14:paraId="4B92751D" w14:textId="4B8F864B" w:rsidR="00252AFB" w:rsidRPr="00893E39" w:rsidRDefault="00252AFB" w:rsidP="00252AFB">
            <w:pPr>
              <w:pStyle w:val="ZPpregtevilke"/>
              <w:rPr>
                <w:color w:val="4F81BD" w:themeColor="accent1"/>
              </w:rPr>
            </w:pPr>
            <w:r w:rsidRPr="00D63C22">
              <w:t>465</w:t>
            </w:r>
          </w:p>
        </w:tc>
        <w:tc>
          <w:tcPr>
            <w:tcW w:w="282" w:type="pct"/>
            <w:vAlign w:val="bottom"/>
          </w:tcPr>
          <w:p w14:paraId="4CA3B71F" w14:textId="4AB8E494" w:rsidR="00252AFB" w:rsidRPr="00893E39" w:rsidRDefault="00252AFB" w:rsidP="00252AFB">
            <w:pPr>
              <w:pStyle w:val="ZPpregtevilke"/>
              <w:rPr>
                <w:color w:val="4F81BD" w:themeColor="accent1"/>
              </w:rPr>
            </w:pPr>
            <w:r w:rsidRPr="00D63C22">
              <w:t>447</w:t>
            </w:r>
          </w:p>
        </w:tc>
        <w:tc>
          <w:tcPr>
            <w:tcW w:w="283" w:type="pct"/>
            <w:vAlign w:val="bottom"/>
          </w:tcPr>
          <w:p w14:paraId="3FB4F515" w14:textId="6F27B4D8" w:rsidR="00252AFB" w:rsidRPr="00893E39" w:rsidRDefault="00252AFB" w:rsidP="00252AFB">
            <w:pPr>
              <w:pStyle w:val="ZPpregtevilke"/>
              <w:rPr>
                <w:color w:val="4F81BD" w:themeColor="accent1"/>
              </w:rPr>
            </w:pPr>
            <w:r w:rsidRPr="00D63C22">
              <w:t>96,0</w:t>
            </w:r>
          </w:p>
        </w:tc>
      </w:tr>
      <w:tr w:rsidR="00252AFB" w:rsidRPr="00893E39" w14:paraId="18CF19D9" w14:textId="77777777" w:rsidTr="00D54729">
        <w:trPr>
          <w:trHeight w:val="227"/>
          <w:jc w:val="center"/>
        </w:trPr>
        <w:tc>
          <w:tcPr>
            <w:tcW w:w="810" w:type="pct"/>
            <w:shd w:val="clear" w:color="auto" w:fill="auto"/>
            <w:noWrap/>
            <w:vAlign w:val="bottom"/>
          </w:tcPr>
          <w:p w14:paraId="368A669D" w14:textId="159DF527" w:rsidR="00252AFB" w:rsidRPr="00893E39" w:rsidRDefault="00252AFB" w:rsidP="00252AFB">
            <w:pPr>
              <w:pStyle w:val="ZPpregtevilke"/>
              <w:jc w:val="left"/>
              <w:rPr>
                <w:color w:val="4F81BD" w:themeColor="accent1"/>
              </w:rPr>
            </w:pPr>
            <w:r w:rsidRPr="00D63C22">
              <w:t>Breskve</w:t>
            </w:r>
          </w:p>
        </w:tc>
        <w:tc>
          <w:tcPr>
            <w:tcW w:w="243" w:type="pct"/>
            <w:shd w:val="clear" w:color="auto" w:fill="auto"/>
            <w:noWrap/>
            <w:vAlign w:val="bottom"/>
          </w:tcPr>
          <w:p w14:paraId="768F7085" w14:textId="146A3C1B" w:rsidR="00252AFB" w:rsidRPr="00893E39" w:rsidRDefault="00252AFB" w:rsidP="00252AFB">
            <w:pPr>
              <w:pStyle w:val="ZPpregtevilke"/>
              <w:rPr>
                <w:color w:val="4F81BD" w:themeColor="accent1"/>
              </w:rPr>
            </w:pPr>
            <w:r w:rsidRPr="00D63C22">
              <w:t>881</w:t>
            </w:r>
          </w:p>
        </w:tc>
        <w:tc>
          <w:tcPr>
            <w:tcW w:w="282" w:type="pct"/>
            <w:shd w:val="clear" w:color="auto" w:fill="auto"/>
            <w:noWrap/>
            <w:vAlign w:val="bottom"/>
          </w:tcPr>
          <w:p w14:paraId="77DC9633" w14:textId="28B1C4DF" w:rsidR="00252AFB" w:rsidRPr="00893E39" w:rsidRDefault="00252AFB" w:rsidP="00252AFB">
            <w:pPr>
              <w:pStyle w:val="ZPpregtevilke"/>
              <w:rPr>
                <w:color w:val="4F81BD" w:themeColor="accent1"/>
              </w:rPr>
            </w:pPr>
            <w:r w:rsidRPr="00D63C22">
              <w:t>602</w:t>
            </w:r>
          </w:p>
        </w:tc>
        <w:tc>
          <w:tcPr>
            <w:tcW w:w="282" w:type="pct"/>
            <w:shd w:val="clear" w:color="auto" w:fill="auto"/>
            <w:noWrap/>
            <w:vAlign w:val="bottom"/>
          </w:tcPr>
          <w:p w14:paraId="647B1457" w14:textId="4344986F" w:rsidR="00252AFB" w:rsidRPr="00893E39" w:rsidRDefault="00252AFB" w:rsidP="00252AFB">
            <w:pPr>
              <w:pStyle w:val="ZPpregtevilke"/>
              <w:rPr>
                <w:color w:val="4F81BD" w:themeColor="accent1"/>
              </w:rPr>
            </w:pPr>
            <w:r w:rsidRPr="00D63C22">
              <w:t>576</w:t>
            </w:r>
          </w:p>
        </w:tc>
        <w:tc>
          <w:tcPr>
            <w:tcW w:w="281" w:type="pct"/>
            <w:shd w:val="clear" w:color="auto" w:fill="auto"/>
            <w:noWrap/>
            <w:vAlign w:val="bottom"/>
          </w:tcPr>
          <w:p w14:paraId="60C84A82" w14:textId="2F8FC019" w:rsidR="00252AFB" w:rsidRPr="00893E39" w:rsidRDefault="00252AFB" w:rsidP="00252AFB">
            <w:pPr>
              <w:pStyle w:val="ZPpregtevilke"/>
              <w:rPr>
                <w:color w:val="4F81BD" w:themeColor="accent1"/>
              </w:rPr>
            </w:pPr>
            <w:r w:rsidRPr="00D63C22">
              <w:t>659</w:t>
            </w:r>
          </w:p>
        </w:tc>
        <w:tc>
          <w:tcPr>
            <w:tcW w:w="284" w:type="pct"/>
            <w:tcBorders>
              <w:right w:val="single" w:sz="4" w:space="0" w:color="008000"/>
            </w:tcBorders>
            <w:vAlign w:val="bottom"/>
          </w:tcPr>
          <w:p w14:paraId="70D4CE55" w14:textId="1EB00F8E" w:rsidR="00252AFB" w:rsidRPr="00893E39" w:rsidRDefault="00252AFB" w:rsidP="00252AFB">
            <w:pPr>
              <w:pStyle w:val="ZPpregtevilke"/>
              <w:rPr>
                <w:color w:val="4F81BD" w:themeColor="accent1"/>
              </w:rPr>
            </w:pPr>
            <w:r w:rsidRPr="00D63C22">
              <w:t>114,4</w:t>
            </w:r>
          </w:p>
        </w:tc>
        <w:tc>
          <w:tcPr>
            <w:tcW w:w="282" w:type="pct"/>
            <w:tcBorders>
              <w:left w:val="single" w:sz="4" w:space="0" w:color="008000"/>
            </w:tcBorders>
            <w:shd w:val="clear" w:color="auto" w:fill="auto"/>
            <w:noWrap/>
            <w:vAlign w:val="bottom"/>
          </w:tcPr>
          <w:p w14:paraId="7EDF558F" w14:textId="4A509B6F" w:rsidR="00252AFB" w:rsidRPr="00893E39" w:rsidRDefault="00252AFB" w:rsidP="00252AFB">
            <w:pPr>
              <w:pStyle w:val="ZPpregtevilke"/>
              <w:rPr>
                <w:color w:val="4F81BD" w:themeColor="accent1"/>
              </w:rPr>
            </w:pPr>
            <w:r w:rsidRPr="00D63C22">
              <w:rPr>
                <w:szCs w:val="16"/>
              </w:rPr>
              <w:t>594</w:t>
            </w:r>
          </w:p>
        </w:tc>
        <w:tc>
          <w:tcPr>
            <w:tcW w:w="281" w:type="pct"/>
            <w:shd w:val="clear" w:color="auto" w:fill="auto"/>
            <w:noWrap/>
            <w:vAlign w:val="bottom"/>
          </w:tcPr>
          <w:p w14:paraId="58E24436" w14:textId="584E2062" w:rsidR="00252AFB" w:rsidRPr="00893E39" w:rsidRDefault="00252AFB" w:rsidP="00252AFB">
            <w:pPr>
              <w:pStyle w:val="ZPpregtevilke"/>
              <w:rPr>
                <w:color w:val="4F81BD" w:themeColor="accent1"/>
              </w:rPr>
            </w:pPr>
            <w:r w:rsidRPr="00D63C22">
              <w:rPr>
                <w:szCs w:val="16"/>
              </w:rPr>
              <w:t>500</w:t>
            </w:r>
          </w:p>
        </w:tc>
        <w:tc>
          <w:tcPr>
            <w:tcW w:w="282" w:type="pct"/>
            <w:shd w:val="clear" w:color="auto" w:fill="auto"/>
            <w:noWrap/>
            <w:vAlign w:val="bottom"/>
          </w:tcPr>
          <w:p w14:paraId="7B5FAFCB" w14:textId="6E09BE9B" w:rsidR="00252AFB" w:rsidRPr="00893E39" w:rsidRDefault="00252AFB" w:rsidP="00252AFB">
            <w:pPr>
              <w:pStyle w:val="ZPpregtevilke"/>
              <w:rPr>
                <w:color w:val="4F81BD" w:themeColor="accent1"/>
              </w:rPr>
            </w:pPr>
            <w:r w:rsidRPr="00D63C22">
              <w:rPr>
                <w:szCs w:val="16"/>
              </w:rPr>
              <w:t>398</w:t>
            </w:r>
          </w:p>
        </w:tc>
        <w:tc>
          <w:tcPr>
            <w:tcW w:w="282" w:type="pct"/>
            <w:shd w:val="clear" w:color="auto" w:fill="auto"/>
            <w:noWrap/>
            <w:vAlign w:val="bottom"/>
          </w:tcPr>
          <w:p w14:paraId="20E7F955" w14:textId="31478DF6" w:rsidR="00252AFB" w:rsidRPr="00893E39" w:rsidRDefault="00252AFB" w:rsidP="00252AFB">
            <w:pPr>
              <w:pStyle w:val="ZPpregtevilke"/>
              <w:rPr>
                <w:color w:val="4F81BD" w:themeColor="accent1"/>
              </w:rPr>
            </w:pPr>
            <w:r w:rsidRPr="00D63C22">
              <w:rPr>
                <w:szCs w:val="16"/>
              </w:rPr>
              <w:t>273</w:t>
            </w:r>
          </w:p>
        </w:tc>
        <w:tc>
          <w:tcPr>
            <w:tcW w:w="281" w:type="pct"/>
            <w:tcBorders>
              <w:right w:val="single" w:sz="4" w:space="0" w:color="008000"/>
            </w:tcBorders>
            <w:shd w:val="clear" w:color="auto" w:fill="auto"/>
            <w:noWrap/>
            <w:vAlign w:val="bottom"/>
          </w:tcPr>
          <w:p w14:paraId="7E54EBA5" w14:textId="1230AE7A" w:rsidR="00252AFB" w:rsidRPr="00893E39" w:rsidRDefault="00252AFB" w:rsidP="00252AFB">
            <w:pPr>
              <w:pStyle w:val="ZPpregtevilke"/>
              <w:rPr>
                <w:color w:val="4F81BD" w:themeColor="accent1"/>
              </w:rPr>
            </w:pPr>
            <w:r w:rsidRPr="00D63C22">
              <w:rPr>
                <w:szCs w:val="16"/>
              </w:rPr>
              <w:t>68,6</w:t>
            </w:r>
          </w:p>
        </w:tc>
        <w:tc>
          <w:tcPr>
            <w:tcW w:w="282" w:type="pct"/>
            <w:tcBorders>
              <w:left w:val="single" w:sz="4" w:space="0" w:color="008000"/>
            </w:tcBorders>
            <w:shd w:val="clear" w:color="auto" w:fill="auto"/>
            <w:noWrap/>
            <w:vAlign w:val="bottom"/>
          </w:tcPr>
          <w:p w14:paraId="1AE11ADF" w14:textId="189C9973" w:rsidR="00252AFB" w:rsidRPr="00893E39" w:rsidRDefault="00252AFB" w:rsidP="00252AFB">
            <w:pPr>
              <w:pStyle w:val="ZPpregtevilke"/>
              <w:rPr>
                <w:color w:val="4F81BD" w:themeColor="accent1"/>
              </w:rPr>
            </w:pPr>
            <w:r w:rsidRPr="00D63C22">
              <w:t>521</w:t>
            </w:r>
          </w:p>
        </w:tc>
        <w:tc>
          <w:tcPr>
            <w:tcW w:w="282" w:type="pct"/>
            <w:shd w:val="clear" w:color="auto" w:fill="auto"/>
            <w:vAlign w:val="bottom"/>
          </w:tcPr>
          <w:p w14:paraId="48D08F4A" w14:textId="7E6D76DE" w:rsidR="00252AFB" w:rsidRPr="00893E39" w:rsidRDefault="00252AFB" w:rsidP="00252AFB">
            <w:pPr>
              <w:pStyle w:val="ZPpregtevilke"/>
              <w:rPr>
                <w:color w:val="4F81BD" w:themeColor="accent1"/>
              </w:rPr>
            </w:pPr>
            <w:r w:rsidRPr="00D63C22">
              <w:t>457</w:t>
            </w:r>
          </w:p>
        </w:tc>
        <w:tc>
          <w:tcPr>
            <w:tcW w:w="281" w:type="pct"/>
            <w:shd w:val="clear" w:color="auto" w:fill="auto"/>
            <w:vAlign w:val="bottom"/>
          </w:tcPr>
          <w:p w14:paraId="0415DF28" w14:textId="7546AC68" w:rsidR="00252AFB" w:rsidRPr="00893E39" w:rsidRDefault="00252AFB" w:rsidP="00252AFB">
            <w:pPr>
              <w:pStyle w:val="ZPpregtevilke"/>
              <w:rPr>
                <w:color w:val="4F81BD" w:themeColor="accent1"/>
              </w:rPr>
            </w:pPr>
            <w:r w:rsidRPr="00D63C22">
              <w:t>371</w:t>
            </w:r>
          </w:p>
        </w:tc>
        <w:tc>
          <w:tcPr>
            <w:tcW w:w="282" w:type="pct"/>
            <w:vAlign w:val="bottom"/>
          </w:tcPr>
          <w:p w14:paraId="561EA9C4" w14:textId="482EA217" w:rsidR="00252AFB" w:rsidRPr="00893E39" w:rsidRDefault="00252AFB" w:rsidP="00252AFB">
            <w:pPr>
              <w:pStyle w:val="ZPpregtevilke"/>
              <w:rPr>
                <w:color w:val="4F81BD" w:themeColor="accent1"/>
              </w:rPr>
            </w:pPr>
            <w:r w:rsidRPr="00D63C22">
              <w:t>249</w:t>
            </w:r>
          </w:p>
        </w:tc>
        <w:tc>
          <w:tcPr>
            <w:tcW w:w="283" w:type="pct"/>
            <w:vAlign w:val="bottom"/>
          </w:tcPr>
          <w:p w14:paraId="7163B2CB" w14:textId="52CFC5B9" w:rsidR="00252AFB" w:rsidRPr="00893E39" w:rsidRDefault="00252AFB" w:rsidP="00252AFB">
            <w:pPr>
              <w:pStyle w:val="ZPpregtevilke"/>
              <w:rPr>
                <w:color w:val="4F81BD" w:themeColor="accent1"/>
              </w:rPr>
            </w:pPr>
            <w:r w:rsidRPr="00D63C22">
              <w:t>67,1</w:t>
            </w:r>
          </w:p>
        </w:tc>
      </w:tr>
      <w:tr w:rsidR="00252AFB" w:rsidRPr="00893E39" w14:paraId="3BB50176" w14:textId="77777777" w:rsidTr="00D54729">
        <w:trPr>
          <w:trHeight w:val="227"/>
          <w:jc w:val="center"/>
        </w:trPr>
        <w:tc>
          <w:tcPr>
            <w:tcW w:w="810" w:type="pct"/>
            <w:shd w:val="clear" w:color="auto" w:fill="auto"/>
            <w:noWrap/>
            <w:vAlign w:val="bottom"/>
          </w:tcPr>
          <w:p w14:paraId="5C1F564C" w14:textId="664CEE35" w:rsidR="00252AFB" w:rsidRPr="00893E39" w:rsidRDefault="00252AFB" w:rsidP="00252AFB">
            <w:pPr>
              <w:pStyle w:val="ZPpregtevilke"/>
              <w:jc w:val="left"/>
              <w:rPr>
                <w:color w:val="4F81BD" w:themeColor="accent1"/>
              </w:rPr>
            </w:pPr>
            <w:r w:rsidRPr="00D63C22">
              <w:t>Nektarine</w:t>
            </w:r>
          </w:p>
        </w:tc>
        <w:tc>
          <w:tcPr>
            <w:tcW w:w="243" w:type="pct"/>
            <w:shd w:val="clear" w:color="auto" w:fill="auto"/>
            <w:noWrap/>
            <w:vAlign w:val="bottom"/>
          </w:tcPr>
          <w:p w14:paraId="393E91DA" w14:textId="39331800" w:rsidR="00252AFB" w:rsidRPr="00893E39" w:rsidRDefault="00252AFB" w:rsidP="00252AFB">
            <w:pPr>
              <w:pStyle w:val="ZPpregtevilke"/>
              <w:rPr>
                <w:color w:val="4F81BD" w:themeColor="accent1"/>
              </w:rPr>
            </w:pPr>
            <w:r w:rsidRPr="00D63C22">
              <w:t>109</w:t>
            </w:r>
          </w:p>
        </w:tc>
        <w:tc>
          <w:tcPr>
            <w:tcW w:w="282" w:type="pct"/>
            <w:shd w:val="clear" w:color="auto" w:fill="auto"/>
            <w:noWrap/>
            <w:vAlign w:val="bottom"/>
          </w:tcPr>
          <w:p w14:paraId="306E35C8" w14:textId="62118932" w:rsidR="00252AFB" w:rsidRPr="00893E39" w:rsidRDefault="00252AFB" w:rsidP="00252AFB">
            <w:pPr>
              <w:pStyle w:val="ZPpregtevilke"/>
              <w:rPr>
                <w:color w:val="4F81BD" w:themeColor="accent1"/>
              </w:rPr>
            </w:pPr>
            <w:r w:rsidRPr="00D63C22">
              <w:t>46</w:t>
            </w:r>
          </w:p>
        </w:tc>
        <w:tc>
          <w:tcPr>
            <w:tcW w:w="282" w:type="pct"/>
            <w:shd w:val="clear" w:color="auto" w:fill="auto"/>
            <w:noWrap/>
            <w:vAlign w:val="bottom"/>
          </w:tcPr>
          <w:p w14:paraId="0F120E7A" w14:textId="2380D1F6" w:rsidR="00252AFB" w:rsidRPr="00893E39" w:rsidRDefault="00252AFB" w:rsidP="00252AFB">
            <w:pPr>
              <w:pStyle w:val="ZPpregtevilke"/>
              <w:rPr>
                <w:color w:val="4F81BD" w:themeColor="accent1"/>
              </w:rPr>
            </w:pPr>
            <w:r w:rsidRPr="00D63C22">
              <w:t>55</w:t>
            </w:r>
          </w:p>
        </w:tc>
        <w:tc>
          <w:tcPr>
            <w:tcW w:w="281" w:type="pct"/>
            <w:shd w:val="clear" w:color="auto" w:fill="auto"/>
            <w:noWrap/>
            <w:vAlign w:val="bottom"/>
          </w:tcPr>
          <w:p w14:paraId="42C22979" w14:textId="46189E6D" w:rsidR="00252AFB" w:rsidRPr="00893E39" w:rsidRDefault="00252AFB" w:rsidP="00252AFB">
            <w:pPr>
              <w:pStyle w:val="ZPpregtevilke"/>
              <w:rPr>
                <w:color w:val="4F81BD" w:themeColor="accent1"/>
              </w:rPr>
            </w:pPr>
            <w:r w:rsidRPr="00D63C22">
              <w:t>90</w:t>
            </w:r>
          </w:p>
        </w:tc>
        <w:tc>
          <w:tcPr>
            <w:tcW w:w="284" w:type="pct"/>
            <w:tcBorders>
              <w:right w:val="single" w:sz="4" w:space="0" w:color="008000"/>
            </w:tcBorders>
            <w:vAlign w:val="bottom"/>
          </w:tcPr>
          <w:p w14:paraId="261FD25E" w14:textId="62EDACDF" w:rsidR="00252AFB" w:rsidRPr="00893E39" w:rsidRDefault="00252AFB" w:rsidP="00252AFB">
            <w:pPr>
              <w:pStyle w:val="ZPpregtevilke"/>
              <w:rPr>
                <w:color w:val="4F81BD" w:themeColor="accent1"/>
              </w:rPr>
            </w:pPr>
            <w:r w:rsidRPr="00D63C22">
              <w:t>163,6</w:t>
            </w:r>
          </w:p>
        </w:tc>
        <w:tc>
          <w:tcPr>
            <w:tcW w:w="282" w:type="pct"/>
            <w:tcBorders>
              <w:left w:val="single" w:sz="4" w:space="0" w:color="008000"/>
            </w:tcBorders>
            <w:shd w:val="clear" w:color="auto" w:fill="auto"/>
            <w:noWrap/>
            <w:vAlign w:val="bottom"/>
          </w:tcPr>
          <w:p w14:paraId="2DBDE7EA" w14:textId="572CBD7F" w:rsidR="00252AFB" w:rsidRPr="00893E39" w:rsidRDefault="00252AFB" w:rsidP="00252AFB">
            <w:pPr>
              <w:pStyle w:val="ZPpregtevilke"/>
              <w:rPr>
                <w:color w:val="4F81BD" w:themeColor="accent1"/>
              </w:rPr>
            </w:pPr>
            <w:r w:rsidRPr="00D63C22">
              <w:rPr>
                <w:szCs w:val="16"/>
              </w:rPr>
              <w:t>49</w:t>
            </w:r>
          </w:p>
        </w:tc>
        <w:tc>
          <w:tcPr>
            <w:tcW w:w="281" w:type="pct"/>
            <w:shd w:val="clear" w:color="auto" w:fill="auto"/>
            <w:noWrap/>
            <w:vAlign w:val="bottom"/>
          </w:tcPr>
          <w:p w14:paraId="6976D77E" w14:textId="2FDBD337" w:rsidR="00252AFB" w:rsidRPr="00893E39" w:rsidRDefault="00252AFB" w:rsidP="00252AFB">
            <w:pPr>
              <w:pStyle w:val="ZPpregtevilke"/>
              <w:rPr>
                <w:color w:val="4F81BD" w:themeColor="accent1"/>
              </w:rPr>
            </w:pPr>
            <w:r w:rsidRPr="00D63C22">
              <w:rPr>
                <w:szCs w:val="16"/>
              </w:rPr>
              <w:t>13</w:t>
            </w:r>
          </w:p>
        </w:tc>
        <w:tc>
          <w:tcPr>
            <w:tcW w:w="282" w:type="pct"/>
            <w:shd w:val="clear" w:color="auto" w:fill="auto"/>
            <w:noWrap/>
            <w:vAlign w:val="bottom"/>
          </w:tcPr>
          <w:p w14:paraId="0F35F4A9" w14:textId="5C9FA6FB" w:rsidR="00252AFB" w:rsidRPr="00893E39" w:rsidRDefault="00252AFB" w:rsidP="00252AFB">
            <w:pPr>
              <w:pStyle w:val="ZPpregtevilke"/>
              <w:rPr>
                <w:color w:val="4F81BD" w:themeColor="accent1"/>
              </w:rPr>
            </w:pPr>
            <w:r w:rsidRPr="00D63C22">
              <w:rPr>
                <w:szCs w:val="16"/>
              </w:rPr>
              <w:t>10</w:t>
            </w:r>
          </w:p>
        </w:tc>
        <w:tc>
          <w:tcPr>
            <w:tcW w:w="282" w:type="pct"/>
            <w:shd w:val="clear" w:color="auto" w:fill="auto"/>
            <w:noWrap/>
            <w:vAlign w:val="bottom"/>
          </w:tcPr>
          <w:p w14:paraId="23F7C2D9" w14:textId="6B95419B" w:rsidR="00252AFB" w:rsidRPr="00893E39" w:rsidRDefault="00252AFB" w:rsidP="00252AFB">
            <w:pPr>
              <w:pStyle w:val="ZPpregtevilke"/>
              <w:rPr>
                <w:color w:val="4F81BD" w:themeColor="accent1"/>
              </w:rPr>
            </w:pPr>
            <w:r w:rsidRPr="00D63C22">
              <w:rPr>
                <w:szCs w:val="16"/>
              </w:rPr>
              <w:t>9</w:t>
            </w:r>
          </w:p>
        </w:tc>
        <w:tc>
          <w:tcPr>
            <w:tcW w:w="281" w:type="pct"/>
            <w:tcBorders>
              <w:right w:val="single" w:sz="4" w:space="0" w:color="008000"/>
            </w:tcBorders>
            <w:shd w:val="clear" w:color="auto" w:fill="auto"/>
            <w:noWrap/>
            <w:vAlign w:val="bottom"/>
          </w:tcPr>
          <w:p w14:paraId="72FAD54C" w14:textId="7FF00FE3" w:rsidR="00252AFB" w:rsidRPr="00893E39" w:rsidRDefault="00252AFB" w:rsidP="00252AFB">
            <w:pPr>
              <w:pStyle w:val="ZPpregtevilke"/>
              <w:rPr>
                <w:color w:val="4F81BD" w:themeColor="accent1"/>
              </w:rPr>
            </w:pPr>
            <w:r w:rsidRPr="00D63C22">
              <w:rPr>
                <w:szCs w:val="16"/>
              </w:rPr>
              <w:t>87,1</w:t>
            </w:r>
          </w:p>
        </w:tc>
        <w:tc>
          <w:tcPr>
            <w:tcW w:w="282" w:type="pct"/>
            <w:tcBorders>
              <w:left w:val="single" w:sz="4" w:space="0" w:color="008000"/>
            </w:tcBorders>
            <w:shd w:val="clear" w:color="auto" w:fill="auto"/>
            <w:noWrap/>
            <w:vAlign w:val="bottom"/>
          </w:tcPr>
          <w:p w14:paraId="1BD5B5FA" w14:textId="524570C4" w:rsidR="00252AFB" w:rsidRPr="00893E39" w:rsidRDefault="00252AFB" w:rsidP="00252AFB">
            <w:pPr>
              <w:pStyle w:val="ZPpregtevilke"/>
              <w:rPr>
                <w:color w:val="4F81BD" w:themeColor="accent1"/>
              </w:rPr>
            </w:pPr>
            <w:r w:rsidRPr="00D63C22">
              <w:t>41</w:t>
            </w:r>
          </w:p>
        </w:tc>
        <w:tc>
          <w:tcPr>
            <w:tcW w:w="282" w:type="pct"/>
            <w:shd w:val="clear" w:color="auto" w:fill="auto"/>
            <w:vAlign w:val="bottom"/>
          </w:tcPr>
          <w:p w14:paraId="70B30AEA" w14:textId="2AAE358E" w:rsidR="00252AFB" w:rsidRPr="00893E39" w:rsidRDefault="00252AFB" w:rsidP="00252AFB">
            <w:pPr>
              <w:pStyle w:val="ZPpregtevilke"/>
              <w:rPr>
                <w:color w:val="4F81BD" w:themeColor="accent1"/>
              </w:rPr>
            </w:pPr>
            <w:r w:rsidRPr="00D63C22">
              <w:t>11</w:t>
            </w:r>
          </w:p>
        </w:tc>
        <w:tc>
          <w:tcPr>
            <w:tcW w:w="281" w:type="pct"/>
            <w:shd w:val="clear" w:color="auto" w:fill="auto"/>
            <w:vAlign w:val="bottom"/>
          </w:tcPr>
          <w:p w14:paraId="1FB69DB5" w14:textId="32C79BF8" w:rsidR="00252AFB" w:rsidRPr="00893E39" w:rsidRDefault="00252AFB" w:rsidP="00252AFB">
            <w:pPr>
              <w:pStyle w:val="ZPpregtevilke"/>
              <w:rPr>
                <w:color w:val="4F81BD" w:themeColor="accent1"/>
              </w:rPr>
            </w:pPr>
            <w:r w:rsidRPr="00D63C22">
              <w:t>8</w:t>
            </w:r>
          </w:p>
        </w:tc>
        <w:tc>
          <w:tcPr>
            <w:tcW w:w="282" w:type="pct"/>
            <w:vAlign w:val="bottom"/>
          </w:tcPr>
          <w:p w14:paraId="3BCCF568" w14:textId="479407EA" w:rsidR="00252AFB" w:rsidRPr="00893E39" w:rsidRDefault="00252AFB" w:rsidP="00252AFB">
            <w:pPr>
              <w:pStyle w:val="ZPpregtevilke"/>
              <w:rPr>
                <w:color w:val="4F81BD" w:themeColor="accent1"/>
              </w:rPr>
            </w:pPr>
            <w:r w:rsidRPr="00D63C22">
              <w:t>7</w:t>
            </w:r>
          </w:p>
        </w:tc>
        <w:tc>
          <w:tcPr>
            <w:tcW w:w="283" w:type="pct"/>
            <w:vAlign w:val="bottom"/>
          </w:tcPr>
          <w:p w14:paraId="40EF69A7" w14:textId="4C572748" w:rsidR="00252AFB" w:rsidRPr="00893E39" w:rsidRDefault="00252AFB" w:rsidP="00252AFB">
            <w:pPr>
              <w:pStyle w:val="ZPpregtevilke"/>
              <w:rPr>
                <w:color w:val="4F81BD" w:themeColor="accent1"/>
              </w:rPr>
            </w:pPr>
            <w:r w:rsidRPr="00D63C22">
              <w:t>82,3</w:t>
            </w:r>
          </w:p>
        </w:tc>
      </w:tr>
      <w:tr w:rsidR="00252AFB" w:rsidRPr="00893E39" w14:paraId="43DF86C5" w14:textId="77777777" w:rsidTr="00D54729">
        <w:trPr>
          <w:trHeight w:val="227"/>
          <w:jc w:val="center"/>
        </w:trPr>
        <w:tc>
          <w:tcPr>
            <w:tcW w:w="810" w:type="pct"/>
            <w:shd w:val="clear" w:color="auto" w:fill="auto"/>
            <w:noWrap/>
            <w:vAlign w:val="bottom"/>
          </w:tcPr>
          <w:p w14:paraId="2A05E4E2" w14:textId="56BDD81A" w:rsidR="00252AFB" w:rsidRPr="00893E39" w:rsidRDefault="00252AFB" w:rsidP="00252AFB">
            <w:pPr>
              <w:pStyle w:val="ZPpregtevilke"/>
              <w:jc w:val="left"/>
              <w:rPr>
                <w:color w:val="4F81BD" w:themeColor="accent1"/>
              </w:rPr>
            </w:pPr>
            <w:r w:rsidRPr="00D63C22">
              <w:t>Marelice</w:t>
            </w:r>
          </w:p>
        </w:tc>
        <w:tc>
          <w:tcPr>
            <w:tcW w:w="243" w:type="pct"/>
            <w:shd w:val="clear" w:color="auto" w:fill="auto"/>
            <w:noWrap/>
            <w:vAlign w:val="bottom"/>
          </w:tcPr>
          <w:p w14:paraId="3F2A83D9" w14:textId="57168850" w:rsidR="00252AFB" w:rsidRPr="00893E39" w:rsidRDefault="00252AFB" w:rsidP="00252AFB">
            <w:pPr>
              <w:pStyle w:val="ZPpregtevilke"/>
              <w:rPr>
                <w:color w:val="4F81BD" w:themeColor="accent1"/>
              </w:rPr>
            </w:pPr>
            <w:r w:rsidRPr="00D63C22">
              <w:t>178</w:t>
            </w:r>
          </w:p>
        </w:tc>
        <w:tc>
          <w:tcPr>
            <w:tcW w:w="282" w:type="pct"/>
            <w:shd w:val="clear" w:color="auto" w:fill="auto"/>
            <w:noWrap/>
            <w:vAlign w:val="bottom"/>
          </w:tcPr>
          <w:p w14:paraId="5D10FC30" w14:textId="1F5F6697" w:rsidR="00252AFB" w:rsidRPr="00893E39" w:rsidRDefault="00252AFB" w:rsidP="00252AFB">
            <w:pPr>
              <w:pStyle w:val="ZPpregtevilke"/>
              <w:rPr>
                <w:color w:val="4F81BD" w:themeColor="accent1"/>
              </w:rPr>
            </w:pPr>
            <w:r w:rsidRPr="00D63C22">
              <w:t>80</w:t>
            </w:r>
          </w:p>
        </w:tc>
        <w:tc>
          <w:tcPr>
            <w:tcW w:w="282" w:type="pct"/>
            <w:shd w:val="clear" w:color="auto" w:fill="auto"/>
            <w:noWrap/>
            <w:vAlign w:val="bottom"/>
          </w:tcPr>
          <w:p w14:paraId="6FA7ADE7" w14:textId="62A445A2" w:rsidR="00252AFB" w:rsidRPr="00893E39" w:rsidRDefault="00252AFB" w:rsidP="00252AFB">
            <w:pPr>
              <w:pStyle w:val="ZPpregtevilke"/>
              <w:rPr>
                <w:color w:val="4F81BD" w:themeColor="accent1"/>
              </w:rPr>
            </w:pPr>
            <w:r w:rsidRPr="00D63C22">
              <w:t>126</w:t>
            </w:r>
          </w:p>
        </w:tc>
        <w:tc>
          <w:tcPr>
            <w:tcW w:w="281" w:type="pct"/>
            <w:shd w:val="clear" w:color="auto" w:fill="auto"/>
            <w:noWrap/>
            <w:vAlign w:val="bottom"/>
          </w:tcPr>
          <w:p w14:paraId="0EC76969" w14:textId="2F382602" w:rsidR="00252AFB" w:rsidRPr="00893E39" w:rsidRDefault="00252AFB" w:rsidP="00252AFB">
            <w:pPr>
              <w:pStyle w:val="ZPpregtevilke"/>
              <w:rPr>
                <w:color w:val="4F81BD" w:themeColor="accent1"/>
              </w:rPr>
            </w:pPr>
            <w:r w:rsidRPr="00D63C22">
              <w:t>330</w:t>
            </w:r>
          </w:p>
        </w:tc>
        <w:tc>
          <w:tcPr>
            <w:tcW w:w="284" w:type="pct"/>
            <w:tcBorders>
              <w:right w:val="single" w:sz="4" w:space="0" w:color="008000"/>
            </w:tcBorders>
            <w:vAlign w:val="bottom"/>
          </w:tcPr>
          <w:p w14:paraId="0AC3FB64" w14:textId="42D0FA6F" w:rsidR="00252AFB" w:rsidRPr="00893E39" w:rsidRDefault="00252AFB" w:rsidP="00252AFB">
            <w:pPr>
              <w:pStyle w:val="ZPpregtevilke"/>
              <w:rPr>
                <w:color w:val="4F81BD" w:themeColor="accent1"/>
              </w:rPr>
            </w:pPr>
            <w:r w:rsidRPr="00D63C22">
              <w:t>261,9</w:t>
            </w:r>
          </w:p>
        </w:tc>
        <w:tc>
          <w:tcPr>
            <w:tcW w:w="282" w:type="pct"/>
            <w:tcBorders>
              <w:left w:val="single" w:sz="4" w:space="0" w:color="008000"/>
            </w:tcBorders>
            <w:shd w:val="clear" w:color="auto" w:fill="auto"/>
            <w:noWrap/>
            <w:vAlign w:val="bottom"/>
          </w:tcPr>
          <w:p w14:paraId="1323A99A" w14:textId="1BF3DA9E" w:rsidR="00252AFB" w:rsidRPr="00893E39" w:rsidRDefault="00252AFB" w:rsidP="00252AFB">
            <w:pPr>
              <w:pStyle w:val="ZPpregtevilke"/>
              <w:rPr>
                <w:color w:val="4F81BD" w:themeColor="accent1"/>
              </w:rPr>
            </w:pPr>
            <w:r w:rsidRPr="00D63C22">
              <w:rPr>
                <w:szCs w:val="16"/>
              </w:rPr>
              <w:t>31</w:t>
            </w:r>
          </w:p>
        </w:tc>
        <w:tc>
          <w:tcPr>
            <w:tcW w:w="281" w:type="pct"/>
            <w:shd w:val="clear" w:color="auto" w:fill="auto"/>
            <w:noWrap/>
            <w:vAlign w:val="bottom"/>
          </w:tcPr>
          <w:p w14:paraId="5A2E4539" w14:textId="029C788B" w:rsidR="00252AFB" w:rsidRPr="00893E39" w:rsidRDefault="00252AFB" w:rsidP="00252AFB">
            <w:pPr>
              <w:pStyle w:val="ZPpregtevilke"/>
              <w:rPr>
                <w:color w:val="4F81BD" w:themeColor="accent1"/>
              </w:rPr>
            </w:pPr>
            <w:r w:rsidRPr="00D63C22">
              <w:rPr>
                <w:szCs w:val="16"/>
              </w:rPr>
              <w:t>28</w:t>
            </w:r>
          </w:p>
        </w:tc>
        <w:tc>
          <w:tcPr>
            <w:tcW w:w="282" w:type="pct"/>
            <w:shd w:val="clear" w:color="auto" w:fill="auto"/>
            <w:noWrap/>
            <w:vAlign w:val="bottom"/>
          </w:tcPr>
          <w:p w14:paraId="3C22721A" w14:textId="0C044C4E" w:rsidR="00252AFB" w:rsidRPr="00893E39" w:rsidRDefault="00252AFB" w:rsidP="00252AFB">
            <w:pPr>
              <w:pStyle w:val="ZPpregtevilke"/>
              <w:rPr>
                <w:color w:val="4F81BD" w:themeColor="accent1"/>
              </w:rPr>
            </w:pPr>
            <w:r w:rsidRPr="00D63C22">
              <w:rPr>
                <w:szCs w:val="16"/>
              </w:rPr>
              <w:t>39</w:t>
            </w:r>
          </w:p>
        </w:tc>
        <w:tc>
          <w:tcPr>
            <w:tcW w:w="282" w:type="pct"/>
            <w:shd w:val="clear" w:color="auto" w:fill="auto"/>
            <w:noWrap/>
            <w:vAlign w:val="bottom"/>
          </w:tcPr>
          <w:p w14:paraId="1080137C" w14:textId="60FF02B1" w:rsidR="00252AFB" w:rsidRPr="00893E39" w:rsidRDefault="00252AFB" w:rsidP="00252AFB">
            <w:pPr>
              <w:pStyle w:val="ZPpregtevilke"/>
              <w:rPr>
                <w:color w:val="4F81BD" w:themeColor="accent1"/>
              </w:rPr>
            </w:pPr>
            <w:r w:rsidRPr="00D63C22">
              <w:rPr>
                <w:szCs w:val="16"/>
              </w:rPr>
              <w:t>75</w:t>
            </w:r>
          </w:p>
        </w:tc>
        <w:tc>
          <w:tcPr>
            <w:tcW w:w="281" w:type="pct"/>
            <w:tcBorders>
              <w:right w:val="single" w:sz="4" w:space="0" w:color="008000"/>
            </w:tcBorders>
            <w:shd w:val="clear" w:color="auto" w:fill="auto"/>
            <w:noWrap/>
            <w:vAlign w:val="bottom"/>
          </w:tcPr>
          <w:p w14:paraId="1C782CD4" w14:textId="3B7DC6D0" w:rsidR="00252AFB" w:rsidRPr="00893E39" w:rsidRDefault="00252AFB" w:rsidP="00252AFB">
            <w:pPr>
              <w:pStyle w:val="ZPpregtevilke"/>
              <w:rPr>
                <w:color w:val="4F81BD" w:themeColor="accent1"/>
              </w:rPr>
            </w:pPr>
            <w:r w:rsidRPr="00D63C22">
              <w:rPr>
                <w:szCs w:val="16"/>
              </w:rPr>
              <w:t>190,6</w:t>
            </w:r>
          </w:p>
        </w:tc>
        <w:tc>
          <w:tcPr>
            <w:tcW w:w="282" w:type="pct"/>
            <w:tcBorders>
              <w:left w:val="single" w:sz="4" w:space="0" w:color="008000"/>
            </w:tcBorders>
            <w:shd w:val="clear" w:color="auto" w:fill="auto"/>
            <w:noWrap/>
            <w:vAlign w:val="bottom"/>
          </w:tcPr>
          <w:p w14:paraId="495C7E02" w14:textId="4A319158" w:rsidR="00252AFB" w:rsidRPr="00893E39" w:rsidRDefault="00252AFB" w:rsidP="00252AFB">
            <w:pPr>
              <w:pStyle w:val="ZPpregtevilke"/>
              <w:rPr>
                <w:color w:val="4F81BD" w:themeColor="accent1"/>
              </w:rPr>
            </w:pPr>
            <w:r w:rsidRPr="00D63C22">
              <w:t>14</w:t>
            </w:r>
          </w:p>
        </w:tc>
        <w:tc>
          <w:tcPr>
            <w:tcW w:w="282" w:type="pct"/>
            <w:shd w:val="clear" w:color="auto" w:fill="auto"/>
            <w:vAlign w:val="bottom"/>
          </w:tcPr>
          <w:p w14:paraId="7C5AE704" w14:textId="5A6783EE" w:rsidR="00252AFB" w:rsidRPr="00893E39" w:rsidRDefault="00252AFB" w:rsidP="00252AFB">
            <w:pPr>
              <w:pStyle w:val="ZPpregtevilke"/>
              <w:rPr>
                <w:color w:val="4F81BD" w:themeColor="accent1"/>
              </w:rPr>
            </w:pPr>
            <w:r w:rsidRPr="00D63C22">
              <w:t>16</w:t>
            </w:r>
          </w:p>
        </w:tc>
        <w:tc>
          <w:tcPr>
            <w:tcW w:w="281" w:type="pct"/>
            <w:shd w:val="clear" w:color="auto" w:fill="auto"/>
            <w:vAlign w:val="bottom"/>
          </w:tcPr>
          <w:p w14:paraId="465D91EB" w14:textId="52D19034" w:rsidR="00252AFB" w:rsidRPr="00893E39" w:rsidRDefault="00252AFB" w:rsidP="00252AFB">
            <w:pPr>
              <w:pStyle w:val="ZPpregtevilke"/>
              <w:rPr>
                <w:color w:val="4F81BD" w:themeColor="accent1"/>
              </w:rPr>
            </w:pPr>
            <w:r w:rsidRPr="00D63C22">
              <w:t>22</w:t>
            </w:r>
          </w:p>
        </w:tc>
        <w:tc>
          <w:tcPr>
            <w:tcW w:w="282" w:type="pct"/>
            <w:vAlign w:val="bottom"/>
          </w:tcPr>
          <w:p w14:paraId="0EB3BBD1" w14:textId="33587363" w:rsidR="00252AFB" w:rsidRPr="00893E39" w:rsidRDefault="00252AFB" w:rsidP="00252AFB">
            <w:pPr>
              <w:pStyle w:val="ZPpregtevilke"/>
              <w:rPr>
                <w:color w:val="4F81BD" w:themeColor="accent1"/>
              </w:rPr>
            </w:pPr>
            <w:r w:rsidRPr="00D63C22">
              <w:t>43</w:t>
            </w:r>
          </w:p>
        </w:tc>
        <w:tc>
          <w:tcPr>
            <w:tcW w:w="283" w:type="pct"/>
            <w:vAlign w:val="bottom"/>
          </w:tcPr>
          <w:p w14:paraId="2038F36E" w14:textId="78238A4F" w:rsidR="00252AFB" w:rsidRPr="00893E39" w:rsidRDefault="00252AFB" w:rsidP="00252AFB">
            <w:pPr>
              <w:pStyle w:val="ZPpregtevilke"/>
              <w:rPr>
                <w:color w:val="4F81BD" w:themeColor="accent1"/>
              </w:rPr>
            </w:pPr>
            <w:r w:rsidRPr="00D63C22">
              <w:t>194,2</w:t>
            </w:r>
          </w:p>
        </w:tc>
      </w:tr>
      <w:tr w:rsidR="00252AFB" w:rsidRPr="00893E39" w14:paraId="220DB5CA" w14:textId="77777777" w:rsidTr="00D54729">
        <w:trPr>
          <w:trHeight w:val="227"/>
          <w:jc w:val="center"/>
        </w:trPr>
        <w:tc>
          <w:tcPr>
            <w:tcW w:w="810" w:type="pct"/>
            <w:shd w:val="clear" w:color="auto" w:fill="auto"/>
            <w:noWrap/>
            <w:vAlign w:val="bottom"/>
          </w:tcPr>
          <w:p w14:paraId="71421C2A" w14:textId="2A3E222E" w:rsidR="00252AFB" w:rsidRPr="00893E39" w:rsidRDefault="00252AFB" w:rsidP="00252AFB">
            <w:pPr>
              <w:pStyle w:val="ZPpregtevilke"/>
              <w:jc w:val="left"/>
              <w:rPr>
                <w:color w:val="4F81BD" w:themeColor="accent1"/>
              </w:rPr>
            </w:pPr>
            <w:r w:rsidRPr="00D63C22">
              <w:t>Češnje</w:t>
            </w:r>
          </w:p>
        </w:tc>
        <w:tc>
          <w:tcPr>
            <w:tcW w:w="243" w:type="pct"/>
            <w:shd w:val="clear" w:color="auto" w:fill="auto"/>
            <w:noWrap/>
            <w:vAlign w:val="bottom"/>
          </w:tcPr>
          <w:p w14:paraId="103F66FB" w14:textId="45DADC9D" w:rsidR="00252AFB" w:rsidRPr="00893E39" w:rsidRDefault="00252AFB" w:rsidP="00252AFB">
            <w:pPr>
              <w:pStyle w:val="ZPpregtevilke"/>
              <w:rPr>
                <w:color w:val="4F81BD" w:themeColor="accent1"/>
              </w:rPr>
            </w:pPr>
            <w:r w:rsidRPr="00D63C22">
              <w:t>485</w:t>
            </w:r>
          </w:p>
        </w:tc>
        <w:tc>
          <w:tcPr>
            <w:tcW w:w="282" w:type="pct"/>
            <w:shd w:val="clear" w:color="auto" w:fill="auto"/>
            <w:noWrap/>
            <w:vAlign w:val="bottom"/>
          </w:tcPr>
          <w:p w14:paraId="6B5E5810" w14:textId="6D35F293" w:rsidR="00252AFB" w:rsidRPr="00893E39" w:rsidRDefault="00252AFB" w:rsidP="00252AFB">
            <w:pPr>
              <w:pStyle w:val="ZPpregtevilke"/>
              <w:rPr>
                <w:color w:val="4F81BD" w:themeColor="accent1"/>
              </w:rPr>
            </w:pPr>
            <w:r w:rsidRPr="00D63C22">
              <w:t>262</w:t>
            </w:r>
          </w:p>
        </w:tc>
        <w:tc>
          <w:tcPr>
            <w:tcW w:w="282" w:type="pct"/>
            <w:shd w:val="clear" w:color="auto" w:fill="auto"/>
            <w:noWrap/>
            <w:vAlign w:val="bottom"/>
          </w:tcPr>
          <w:p w14:paraId="1D655673" w14:textId="46634D4E" w:rsidR="00252AFB" w:rsidRPr="00893E39" w:rsidRDefault="00252AFB" w:rsidP="00252AFB">
            <w:pPr>
              <w:pStyle w:val="ZPpregtevilke"/>
              <w:rPr>
                <w:color w:val="4F81BD" w:themeColor="accent1"/>
              </w:rPr>
            </w:pPr>
            <w:r w:rsidRPr="00D63C22">
              <w:t>403</w:t>
            </w:r>
          </w:p>
        </w:tc>
        <w:tc>
          <w:tcPr>
            <w:tcW w:w="281" w:type="pct"/>
            <w:shd w:val="clear" w:color="auto" w:fill="auto"/>
            <w:noWrap/>
            <w:vAlign w:val="bottom"/>
          </w:tcPr>
          <w:p w14:paraId="53B23E56" w14:textId="1BCEE39A" w:rsidR="00252AFB" w:rsidRPr="00893E39" w:rsidRDefault="00252AFB" w:rsidP="00252AFB">
            <w:pPr>
              <w:pStyle w:val="ZPpregtevilke"/>
              <w:rPr>
                <w:color w:val="4F81BD" w:themeColor="accent1"/>
              </w:rPr>
            </w:pPr>
            <w:r w:rsidRPr="00D63C22">
              <w:t>696</w:t>
            </w:r>
          </w:p>
        </w:tc>
        <w:tc>
          <w:tcPr>
            <w:tcW w:w="284" w:type="pct"/>
            <w:tcBorders>
              <w:right w:val="single" w:sz="4" w:space="0" w:color="008000"/>
            </w:tcBorders>
            <w:vAlign w:val="bottom"/>
          </w:tcPr>
          <w:p w14:paraId="7C85526C" w14:textId="3ADDB6AB" w:rsidR="00252AFB" w:rsidRPr="00893E39" w:rsidRDefault="00252AFB" w:rsidP="00252AFB">
            <w:pPr>
              <w:pStyle w:val="ZPpregtevilke"/>
              <w:rPr>
                <w:color w:val="4F81BD" w:themeColor="accent1"/>
              </w:rPr>
            </w:pPr>
            <w:r w:rsidRPr="00D63C22">
              <w:t>172,7</w:t>
            </w:r>
          </w:p>
        </w:tc>
        <w:tc>
          <w:tcPr>
            <w:tcW w:w="282" w:type="pct"/>
            <w:tcBorders>
              <w:left w:val="single" w:sz="4" w:space="0" w:color="008000"/>
            </w:tcBorders>
            <w:shd w:val="clear" w:color="auto" w:fill="auto"/>
            <w:noWrap/>
            <w:vAlign w:val="bottom"/>
          </w:tcPr>
          <w:p w14:paraId="780E4ACC" w14:textId="5F208F36" w:rsidR="00252AFB" w:rsidRPr="00893E39" w:rsidRDefault="00252AFB" w:rsidP="00252AFB">
            <w:pPr>
              <w:pStyle w:val="ZPpregtevilke"/>
              <w:rPr>
                <w:color w:val="4F81BD" w:themeColor="accent1"/>
              </w:rPr>
            </w:pPr>
            <w:r w:rsidRPr="00D63C22">
              <w:rPr>
                <w:szCs w:val="16"/>
              </w:rPr>
              <w:t>107</w:t>
            </w:r>
          </w:p>
        </w:tc>
        <w:tc>
          <w:tcPr>
            <w:tcW w:w="281" w:type="pct"/>
            <w:shd w:val="clear" w:color="auto" w:fill="auto"/>
            <w:noWrap/>
            <w:vAlign w:val="bottom"/>
          </w:tcPr>
          <w:p w14:paraId="575860FB" w14:textId="7A46DB4A" w:rsidR="00252AFB" w:rsidRPr="00893E39" w:rsidRDefault="00252AFB" w:rsidP="00252AFB">
            <w:pPr>
              <w:pStyle w:val="ZPpregtevilke"/>
              <w:rPr>
                <w:color w:val="4F81BD" w:themeColor="accent1"/>
              </w:rPr>
            </w:pPr>
            <w:r w:rsidRPr="00D63C22">
              <w:rPr>
                <w:szCs w:val="16"/>
              </w:rPr>
              <w:t>92</w:t>
            </w:r>
          </w:p>
        </w:tc>
        <w:tc>
          <w:tcPr>
            <w:tcW w:w="282" w:type="pct"/>
            <w:shd w:val="clear" w:color="auto" w:fill="auto"/>
            <w:noWrap/>
            <w:vAlign w:val="bottom"/>
          </w:tcPr>
          <w:p w14:paraId="748D542C" w14:textId="3E4BD791" w:rsidR="00252AFB" w:rsidRPr="00893E39" w:rsidRDefault="00252AFB" w:rsidP="00252AFB">
            <w:pPr>
              <w:pStyle w:val="ZPpregtevilke"/>
              <w:rPr>
                <w:color w:val="4F81BD" w:themeColor="accent1"/>
              </w:rPr>
            </w:pPr>
            <w:r w:rsidRPr="00D63C22">
              <w:rPr>
                <w:szCs w:val="16"/>
              </w:rPr>
              <w:t>137</w:t>
            </w:r>
          </w:p>
        </w:tc>
        <w:tc>
          <w:tcPr>
            <w:tcW w:w="282" w:type="pct"/>
            <w:shd w:val="clear" w:color="auto" w:fill="auto"/>
            <w:noWrap/>
            <w:vAlign w:val="bottom"/>
          </w:tcPr>
          <w:p w14:paraId="6CE317C3" w14:textId="658DF38D" w:rsidR="00252AFB" w:rsidRPr="00893E39" w:rsidRDefault="00252AFB" w:rsidP="00252AFB">
            <w:pPr>
              <w:pStyle w:val="ZPpregtevilke"/>
              <w:rPr>
                <w:color w:val="4F81BD" w:themeColor="accent1"/>
              </w:rPr>
            </w:pPr>
            <w:r w:rsidRPr="00D63C22">
              <w:rPr>
                <w:szCs w:val="16"/>
              </w:rPr>
              <w:t>186</w:t>
            </w:r>
          </w:p>
        </w:tc>
        <w:tc>
          <w:tcPr>
            <w:tcW w:w="281" w:type="pct"/>
            <w:tcBorders>
              <w:right w:val="single" w:sz="4" w:space="0" w:color="008000"/>
            </w:tcBorders>
            <w:shd w:val="clear" w:color="auto" w:fill="auto"/>
            <w:noWrap/>
            <w:vAlign w:val="bottom"/>
          </w:tcPr>
          <w:p w14:paraId="5F1396BD" w14:textId="59615C04" w:rsidR="00252AFB" w:rsidRPr="00893E39" w:rsidRDefault="00252AFB" w:rsidP="00252AFB">
            <w:pPr>
              <w:pStyle w:val="ZPpregtevilke"/>
              <w:rPr>
                <w:color w:val="4F81BD" w:themeColor="accent1"/>
              </w:rPr>
            </w:pPr>
            <w:r w:rsidRPr="00D63C22">
              <w:rPr>
                <w:szCs w:val="16"/>
              </w:rPr>
              <w:t>136,1</w:t>
            </w:r>
          </w:p>
        </w:tc>
        <w:tc>
          <w:tcPr>
            <w:tcW w:w="282" w:type="pct"/>
            <w:tcBorders>
              <w:left w:val="single" w:sz="4" w:space="0" w:color="008000"/>
            </w:tcBorders>
            <w:shd w:val="clear" w:color="auto" w:fill="auto"/>
            <w:noWrap/>
            <w:vAlign w:val="bottom"/>
          </w:tcPr>
          <w:p w14:paraId="0D8AB717" w14:textId="21500793" w:rsidR="00252AFB" w:rsidRPr="00893E39" w:rsidRDefault="00252AFB" w:rsidP="00252AFB">
            <w:pPr>
              <w:pStyle w:val="ZPpregtevilke"/>
              <w:rPr>
                <w:color w:val="4F81BD" w:themeColor="accent1"/>
              </w:rPr>
            </w:pPr>
            <w:r w:rsidRPr="00D63C22">
              <w:t>36</w:t>
            </w:r>
          </w:p>
        </w:tc>
        <w:tc>
          <w:tcPr>
            <w:tcW w:w="282" w:type="pct"/>
            <w:shd w:val="clear" w:color="auto" w:fill="auto"/>
            <w:vAlign w:val="bottom"/>
          </w:tcPr>
          <w:p w14:paraId="1D9EAC73" w14:textId="16AD404A" w:rsidR="00252AFB" w:rsidRPr="00893E39" w:rsidRDefault="00252AFB" w:rsidP="00252AFB">
            <w:pPr>
              <w:pStyle w:val="ZPpregtevilke"/>
              <w:rPr>
                <w:color w:val="4F81BD" w:themeColor="accent1"/>
              </w:rPr>
            </w:pPr>
            <w:r w:rsidRPr="00D63C22">
              <w:t>42</w:t>
            </w:r>
          </w:p>
        </w:tc>
        <w:tc>
          <w:tcPr>
            <w:tcW w:w="281" w:type="pct"/>
            <w:shd w:val="clear" w:color="auto" w:fill="auto"/>
            <w:vAlign w:val="bottom"/>
          </w:tcPr>
          <w:p w14:paraId="6B4A6901" w14:textId="72ABA9F3" w:rsidR="00252AFB" w:rsidRPr="00893E39" w:rsidRDefault="00252AFB" w:rsidP="00252AFB">
            <w:pPr>
              <w:pStyle w:val="ZPpregtevilke"/>
              <w:rPr>
                <w:color w:val="4F81BD" w:themeColor="accent1"/>
              </w:rPr>
            </w:pPr>
            <w:r w:rsidRPr="00D63C22">
              <w:t>67</w:t>
            </w:r>
          </w:p>
        </w:tc>
        <w:tc>
          <w:tcPr>
            <w:tcW w:w="282" w:type="pct"/>
            <w:vAlign w:val="bottom"/>
          </w:tcPr>
          <w:p w14:paraId="20AB322B" w14:textId="2DDFAD7C" w:rsidR="00252AFB" w:rsidRPr="00893E39" w:rsidRDefault="00252AFB" w:rsidP="00252AFB">
            <w:pPr>
              <w:pStyle w:val="ZPpregtevilke"/>
              <w:rPr>
                <w:color w:val="4F81BD" w:themeColor="accent1"/>
              </w:rPr>
            </w:pPr>
            <w:r w:rsidRPr="00D63C22">
              <w:t>98</w:t>
            </w:r>
          </w:p>
        </w:tc>
        <w:tc>
          <w:tcPr>
            <w:tcW w:w="283" w:type="pct"/>
            <w:vAlign w:val="bottom"/>
          </w:tcPr>
          <w:p w14:paraId="62B05730" w14:textId="55D63438" w:rsidR="00252AFB" w:rsidRPr="00893E39" w:rsidRDefault="00252AFB" w:rsidP="00252AFB">
            <w:pPr>
              <w:pStyle w:val="ZPpregtevilke"/>
              <w:rPr>
                <w:color w:val="4F81BD" w:themeColor="accent1"/>
              </w:rPr>
            </w:pPr>
            <w:r w:rsidRPr="00D63C22">
              <w:t>146,8</w:t>
            </w:r>
          </w:p>
        </w:tc>
      </w:tr>
      <w:tr w:rsidR="00252AFB" w:rsidRPr="00893E39" w14:paraId="76E4B292" w14:textId="77777777" w:rsidTr="00D54729">
        <w:trPr>
          <w:trHeight w:val="227"/>
          <w:jc w:val="center"/>
        </w:trPr>
        <w:tc>
          <w:tcPr>
            <w:tcW w:w="810" w:type="pct"/>
            <w:shd w:val="clear" w:color="auto" w:fill="auto"/>
            <w:noWrap/>
            <w:vAlign w:val="bottom"/>
          </w:tcPr>
          <w:p w14:paraId="0303C8B3" w14:textId="70FF1ACF" w:rsidR="00252AFB" w:rsidRPr="00893E39" w:rsidRDefault="00252AFB" w:rsidP="00252AFB">
            <w:pPr>
              <w:pStyle w:val="ZPpregtevilke"/>
              <w:jc w:val="left"/>
              <w:rPr>
                <w:color w:val="4F81BD" w:themeColor="accent1"/>
              </w:rPr>
            </w:pPr>
            <w:r w:rsidRPr="00D63C22">
              <w:t>Višnje</w:t>
            </w:r>
          </w:p>
        </w:tc>
        <w:tc>
          <w:tcPr>
            <w:tcW w:w="243" w:type="pct"/>
            <w:shd w:val="clear" w:color="auto" w:fill="auto"/>
            <w:noWrap/>
            <w:vAlign w:val="bottom"/>
          </w:tcPr>
          <w:p w14:paraId="433724FD" w14:textId="76194A63" w:rsidR="00252AFB" w:rsidRPr="00893E39" w:rsidRDefault="00252AFB" w:rsidP="00252AFB">
            <w:pPr>
              <w:pStyle w:val="ZPpregtevilke"/>
              <w:rPr>
                <w:color w:val="4F81BD" w:themeColor="accent1"/>
              </w:rPr>
            </w:pPr>
            <w:r w:rsidRPr="00D63C22">
              <w:t>50</w:t>
            </w:r>
          </w:p>
        </w:tc>
        <w:tc>
          <w:tcPr>
            <w:tcW w:w="282" w:type="pct"/>
            <w:shd w:val="clear" w:color="auto" w:fill="auto"/>
            <w:noWrap/>
            <w:vAlign w:val="bottom"/>
          </w:tcPr>
          <w:p w14:paraId="3592CCF6" w14:textId="315CFC33" w:rsidR="00252AFB" w:rsidRPr="00893E39" w:rsidRDefault="00252AFB" w:rsidP="00252AFB">
            <w:pPr>
              <w:pStyle w:val="ZPpregtevilke"/>
              <w:rPr>
                <w:color w:val="4F81BD" w:themeColor="accent1"/>
              </w:rPr>
            </w:pPr>
            <w:r w:rsidRPr="00D63C22">
              <w:t>18</w:t>
            </w:r>
          </w:p>
        </w:tc>
        <w:tc>
          <w:tcPr>
            <w:tcW w:w="282" w:type="pct"/>
            <w:shd w:val="clear" w:color="auto" w:fill="auto"/>
            <w:noWrap/>
            <w:vAlign w:val="bottom"/>
          </w:tcPr>
          <w:p w14:paraId="5BCDDC0C" w14:textId="66D03B05" w:rsidR="00252AFB" w:rsidRPr="00893E39" w:rsidRDefault="00252AFB" w:rsidP="00252AFB">
            <w:pPr>
              <w:pStyle w:val="ZPpregtevilke"/>
              <w:rPr>
                <w:color w:val="4F81BD" w:themeColor="accent1"/>
              </w:rPr>
            </w:pPr>
            <w:r w:rsidRPr="00D63C22">
              <w:t>23</w:t>
            </w:r>
          </w:p>
        </w:tc>
        <w:tc>
          <w:tcPr>
            <w:tcW w:w="281" w:type="pct"/>
            <w:shd w:val="clear" w:color="auto" w:fill="auto"/>
            <w:noWrap/>
            <w:vAlign w:val="bottom"/>
          </w:tcPr>
          <w:p w14:paraId="037F9AAB" w14:textId="6F6F3477" w:rsidR="00252AFB" w:rsidRPr="00893E39" w:rsidRDefault="00252AFB" w:rsidP="00252AFB">
            <w:pPr>
              <w:pStyle w:val="ZPpregtevilke"/>
              <w:rPr>
                <w:color w:val="4F81BD" w:themeColor="accent1"/>
              </w:rPr>
            </w:pPr>
            <w:r w:rsidRPr="00D63C22">
              <w:t>73</w:t>
            </w:r>
          </w:p>
        </w:tc>
        <w:tc>
          <w:tcPr>
            <w:tcW w:w="284" w:type="pct"/>
            <w:tcBorders>
              <w:right w:val="single" w:sz="4" w:space="0" w:color="008000"/>
            </w:tcBorders>
            <w:vAlign w:val="bottom"/>
          </w:tcPr>
          <w:p w14:paraId="2A02EE32" w14:textId="6BB9D39E" w:rsidR="00252AFB" w:rsidRPr="00893E39" w:rsidRDefault="00252AFB" w:rsidP="00252AFB">
            <w:pPr>
              <w:pStyle w:val="ZPpregtevilke"/>
              <w:rPr>
                <w:color w:val="4F81BD" w:themeColor="accent1"/>
              </w:rPr>
            </w:pPr>
            <w:r w:rsidRPr="00D63C22">
              <w:t>317,4</w:t>
            </w:r>
          </w:p>
        </w:tc>
        <w:tc>
          <w:tcPr>
            <w:tcW w:w="282" w:type="pct"/>
            <w:tcBorders>
              <w:left w:val="single" w:sz="4" w:space="0" w:color="008000"/>
            </w:tcBorders>
            <w:shd w:val="clear" w:color="auto" w:fill="auto"/>
            <w:noWrap/>
            <w:vAlign w:val="bottom"/>
          </w:tcPr>
          <w:p w14:paraId="515D5196" w14:textId="1C200647" w:rsidR="00252AFB" w:rsidRPr="00893E39" w:rsidRDefault="00252AFB" w:rsidP="00252AFB">
            <w:pPr>
              <w:pStyle w:val="ZPpregtevilke"/>
              <w:rPr>
                <w:color w:val="4F81BD" w:themeColor="accent1"/>
              </w:rPr>
            </w:pPr>
            <w:r w:rsidRPr="00D63C22">
              <w:rPr>
                <w:szCs w:val="16"/>
              </w:rPr>
              <w:t>58</w:t>
            </w:r>
          </w:p>
        </w:tc>
        <w:tc>
          <w:tcPr>
            <w:tcW w:w="281" w:type="pct"/>
            <w:shd w:val="clear" w:color="auto" w:fill="auto"/>
            <w:noWrap/>
            <w:vAlign w:val="bottom"/>
          </w:tcPr>
          <w:p w14:paraId="040FBB91" w14:textId="1FA67BDE" w:rsidR="00252AFB" w:rsidRPr="00893E39" w:rsidRDefault="00252AFB" w:rsidP="00252AFB">
            <w:pPr>
              <w:pStyle w:val="ZPpregtevilke"/>
              <w:rPr>
                <w:color w:val="4F81BD" w:themeColor="accent1"/>
              </w:rPr>
            </w:pPr>
            <w:r w:rsidRPr="00D63C22">
              <w:rPr>
                <w:szCs w:val="16"/>
              </w:rPr>
              <w:t>36</w:t>
            </w:r>
          </w:p>
        </w:tc>
        <w:tc>
          <w:tcPr>
            <w:tcW w:w="282" w:type="pct"/>
            <w:shd w:val="clear" w:color="auto" w:fill="auto"/>
            <w:noWrap/>
            <w:vAlign w:val="bottom"/>
          </w:tcPr>
          <w:p w14:paraId="6A9B5582" w14:textId="561A1CC9" w:rsidR="00252AFB" w:rsidRPr="00893E39" w:rsidRDefault="00252AFB" w:rsidP="00252AFB">
            <w:pPr>
              <w:pStyle w:val="ZPpregtevilke"/>
              <w:rPr>
                <w:color w:val="4F81BD" w:themeColor="accent1"/>
              </w:rPr>
            </w:pPr>
            <w:r w:rsidRPr="00D63C22">
              <w:rPr>
                <w:szCs w:val="16"/>
              </w:rPr>
              <w:t>15</w:t>
            </w:r>
          </w:p>
        </w:tc>
        <w:tc>
          <w:tcPr>
            <w:tcW w:w="282" w:type="pct"/>
            <w:shd w:val="clear" w:color="auto" w:fill="auto"/>
            <w:noWrap/>
            <w:vAlign w:val="bottom"/>
          </w:tcPr>
          <w:p w14:paraId="642C4007" w14:textId="223B6146" w:rsidR="00252AFB" w:rsidRPr="00893E39" w:rsidRDefault="00252AFB" w:rsidP="00252AFB">
            <w:pPr>
              <w:pStyle w:val="ZPpregtevilke"/>
              <w:rPr>
                <w:color w:val="4F81BD" w:themeColor="accent1"/>
              </w:rPr>
            </w:pPr>
            <w:r w:rsidRPr="00D63C22">
              <w:rPr>
                <w:szCs w:val="16"/>
              </w:rPr>
              <w:t>7</w:t>
            </w:r>
          </w:p>
        </w:tc>
        <w:tc>
          <w:tcPr>
            <w:tcW w:w="281" w:type="pct"/>
            <w:tcBorders>
              <w:right w:val="single" w:sz="4" w:space="0" w:color="008000"/>
            </w:tcBorders>
            <w:shd w:val="clear" w:color="auto" w:fill="auto"/>
            <w:noWrap/>
            <w:vAlign w:val="bottom"/>
          </w:tcPr>
          <w:p w14:paraId="10A14AA7" w14:textId="7CA1704D" w:rsidR="00252AFB" w:rsidRPr="00893E39" w:rsidRDefault="00252AFB" w:rsidP="00252AFB">
            <w:pPr>
              <w:pStyle w:val="ZPpregtevilke"/>
              <w:rPr>
                <w:color w:val="4F81BD" w:themeColor="accent1"/>
              </w:rPr>
            </w:pPr>
            <w:r w:rsidRPr="00D63C22">
              <w:rPr>
                <w:szCs w:val="16"/>
              </w:rPr>
              <w:t>49,3</w:t>
            </w:r>
          </w:p>
        </w:tc>
        <w:tc>
          <w:tcPr>
            <w:tcW w:w="282" w:type="pct"/>
            <w:tcBorders>
              <w:left w:val="single" w:sz="4" w:space="0" w:color="008000"/>
            </w:tcBorders>
            <w:shd w:val="clear" w:color="auto" w:fill="auto"/>
            <w:noWrap/>
            <w:vAlign w:val="bottom"/>
          </w:tcPr>
          <w:p w14:paraId="16B990AF" w14:textId="2F35E157" w:rsidR="00252AFB" w:rsidRPr="00893E39" w:rsidRDefault="00252AFB" w:rsidP="00252AFB">
            <w:pPr>
              <w:pStyle w:val="ZPpregtevilke"/>
              <w:rPr>
                <w:color w:val="4F81BD" w:themeColor="accent1"/>
              </w:rPr>
            </w:pPr>
            <w:r w:rsidRPr="00D63C22">
              <w:t>32</w:t>
            </w:r>
          </w:p>
        </w:tc>
        <w:tc>
          <w:tcPr>
            <w:tcW w:w="282" w:type="pct"/>
            <w:shd w:val="clear" w:color="auto" w:fill="auto"/>
            <w:vAlign w:val="bottom"/>
          </w:tcPr>
          <w:p w14:paraId="67F03CE6" w14:textId="7E43D964" w:rsidR="00252AFB" w:rsidRPr="00893E39" w:rsidRDefault="00252AFB" w:rsidP="00252AFB">
            <w:pPr>
              <w:pStyle w:val="ZPpregtevilke"/>
              <w:rPr>
                <w:color w:val="4F81BD" w:themeColor="accent1"/>
              </w:rPr>
            </w:pPr>
            <w:r w:rsidRPr="00D63C22">
              <w:t>21</w:t>
            </w:r>
          </w:p>
        </w:tc>
        <w:tc>
          <w:tcPr>
            <w:tcW w:w="281" w:type="pct"/>
            <w:shd w:val="clear" w:color="auto" w:fill="auto"/>
            <w:vAlign w:val="bottom"/>
          </w:tcPr>
          <w:p w14:paraId="065D2DA8" w14:textId="3BE38EF3" w:rsidR="00252AFB" w:rsidRPr="00893E39" w:rsidRDefault="00252AFB" w:rsidP="00252AFB">
            <w:pPr>
              <w:pStyle w:val="ZPpregtevilke"/>
              <w:rPr>
                <w:color w:val="4F81BD" w:themeColor="accent1"/>
              </w:rPr>
            </w:pPr>
            <w:r w:rsidRPr="00D63C22">
              <w:t>9</w:t>
            </w:r>
          </w:p>
        </w:tc>
        <w:tc>
          <w:tcPr>
            <w:tcW w:w="282" w:type="pct"/>
            <w:vAlign w:val="bottom"/>
          </w:tcPr>
          <w:p w14:paraId="3FAD414D" w14:textId="45868BF0" w:rsidR="00252AFB" w:rsidRPr="00893E39" w:rsidRDefault="00252AFB" w:rsidP="00252AFB">
            <w:pPr>
              <w:pStyle w:val="ZPpregtevilke"/>
              <w:rPr>
                <w:color w:val="4F81BD" w:themeColor="accent1"/>
              </w:rPr>
            </w:pPr>
            <w:r w:rsidRPr="00D63C22">
              <w:t>6</w:t>
            </w:r>
          </w:p>
        </w:tc>
        <w:tc>
          <w:tcPr>
            <w:tcW w:w="283" w:type="pct"/>
            <w:vAlign w:val="bottom"/>
          </w:tcPr>
          <w:p w14:paraId="74AEF472" w14:textId="5C28C1AB" w:rsidR="00252AFB" w:rsidRPr="00893E39" w:rsidRDefault="00252AFB" w:rsidP="00252AFB">
            <w:pPr>
              <w:pStyle w:val="ZPpregtevilke"/>
              <w:rPr>
                <w:color w:val="4F81BD" w:themeColor="accent1"/>
              </w:rPr>
            </w:pPr>
            <w:r w:rsidRPr="00D63C22">
              <w:t>64,5</w:t>
            </w:r>
          </w:p>
        </w:tc>
      </w:tr>
      <w:tr w:rsidR="00252AFB" w:rsidRPr="00893E39" w14:paraId="45D8CAF7" w14:textId="77777777" w:rsidTr="00D54729">
        <w:trPr>
          <w:trHeight w:val="227"/>
          <w:jc w:val="center"/>
        </w:trPr>
        <w:tc>
          <w:tcPr>
            <w:tcW w:w="810" w:type="pct"/>
            <w:shd w:val="clear" w:color="auto" w:fill="auto"/>
            <w:noWrap/>
            <w:vAlign w:val="bottom"/>
          </w:tcPr>
          <w:p w14:paraId="3EA3804D" w14:textId="22E2A768" w:rsidR="00252AFB" w:rsidRPr="00893E39" w:rsidRDefault="00252AFB" w:rsidP="00252AFB">
            <w:pPr>
              <w:pStyle w:val="ZPpregtevilke"/>
              <w:jc w:val="left"/>
              <w:rPr>
                <w:color w:val="4F81BD" w:themeColor="accent1"/>
              </w:rPr>
            </w:pPr>
            <w:r w:rsidRPr="00D63C22">
              <w:t>Češplje in slive</w:t>
            </w:r>
          </w:p>
        </w:tc>
        <w:tc>
          <w:tcPr>
            <w:tcW w:w="243" w:type="pct"/>
            <w:shd w:val="clear" w:color="auto" w:fill="auto"/>
            <w:noWrap/>
            <w:vAlign w:val="bottom"/>
          </w:tcPr>
          <w:p w14:paraId="217DEE27" w14:textId="7DA38968" w:rsidR="00252AFB" w:rsidRPr="00893E39" w:rsidRDefault="00252AFB" w:rsidP="00252AFB">
            <w:pPr>
              <w:pStyle w:val="ZPpregtevilke"/>
              <w:rPr>
                <w:color w:val="4F81BD" w:themeColor="accent1"/>
              </w:rPr>
            </w:pPr>
            <w:r w:rsidRPr="00D63C22">
              <w:t>258</w:t>
            </w:r>
          </w:p>
        </w:tc>
        <w:tc>
          <w:tcPr>
            <w:tcW w:w="282" w:type="pct"/>
            <w:shd w:val="clear" w:color="auto" w:fill="auto"/>
            <w:noWrap/>
            <w:vAlign w:val="bottom"/>
          </w:tcPr>
          <w:p w14:paraId="77262262" w14:textId="4ACB4C77" w:rsidR="00252AFB" w:rsidRPr="00893E39" w:rsidRDefault="00252AFB" w:rsidP="00252AFB">
            <w:pPr>
              <w:pStyle w:val="ZPpregtevilke"/>
              <w:rPr>
                <w:color w:val="4F81BD" w:themeColor="accent1"/>
              </w:rPr>
            </w:pPr>
            <w:r w:rsidRPr="00D63C22">
              <w:t>80</w:t>
            </w:r>
          </w:p>
        </w:tc>
        <w:tc>
          <w:tcPr>
            <w:tcW w:w="282" w:type="pct"/>
            <w:shd w:val="clear" w:color="auto" w:fill="auto"/>
            <w:noWrap/>
            <w:vAlign w:val="bottom"/>
          </w:tcPr>
          <w:p w14:paraId="0D02101A" w14:textId="0A98C44E" w:rsidR="00252AFB" w:rsidRPr="00893E39" w:rsidRDefault="00252AFB" w:rsidP="00252AFB">
            <w:pPr>
              <w:pStyle w:val="ZPpregtevilke"/>
              <w:rPr>
                <w:color w:val="4F81BD" w:themeColor="accent1"/>
              </w:rPr>
            </w:pPr>
            <w:r w:rsidRPr="00D63C22">
              <w:t>110</w:t>
            </w:r>
          </w:p>
        </w:tc>
        <w:tc>
          <w:tcPr>
            <w:tcW w:w="281" w:type="pct"/>
            <w:shd w:val="clear" w:color="auto" w:fill="auto"/>
            <w:noWrap/>
            <w:vAlign w:val="bottom"/>
          </w:tcPr>
          <w:p w14:paraId="23306AB9" w14:textId="6A318348" w:rsidR="00252AFB" w:rsidRPr="00893E39" w:rsidRDefault="00252AFB" w:rsidP="00252AFB">
            <w:pPr>
              <w:pStyle w:val="ZPpregtevilke"/>
              <w:rPr>
                <w:color w:val="4F81BD" w:themeColor="accent1"/>
              </w:rPr>
            </w:pPr>
            <w:r w:rsidRPr="00D63C22">
              <w:t>335</w:t>
            </w:r>
          </w:p>
        </w:tc>
        <w:tc>
          <w:tcPr>
            <w:tcW w:w="284" w:type="pct"/>
            <w:tcBorders>
              <w:right w:val="single" w:sz="4" w:space="0" w:color="008000"/>
            </w:tcBorders>
            <w:vAlign w:val="bottom"/>
          </w:tcPr>
          <w:p w14:paraId="2EA36C9D" w14:textId="23F07383" w:rsidR="00252AFB" w:rsidRPr="00893E39" w:rsidRDefault="00252AFB" w:rsidP="00252AFB">
            <w:pPr>
              <w:pStyle w:val="ZPpregtevilke"/>
              <w:rPr>
                <w:color w:val="4F81BD" w:themeColor="accent1"/>
              </w:rPr>
            </w:pPr>
            <w:r w:rsidRPr="00D63C22">
              <w:t>304,5</w:t>
            </w:r>
          </w:p>
        </w:tc>
        <w:tc>
          <w:tcPr>
            <w:tcW w:w="282" w:type="pct"/>
            <w:tcBorders>
              <w:left w:val="single" w:sz="4" w:space="0" w:color="008000"/>
            </w:tcBorders>
            <w:shd w:val="clear" w:color="auto" w:fill="auto"/>
            <w:noWrap/>
            <w:vAlign w:val="bottom"/>
          </w:tcPr>
          <w:p w14:paraId="137AF44E" w14:textId="507E9769" w:rsidR="00252AFB" w:rsidRPr="00893E39" w:rsidRDefault="00252AFB" w:rsidP="00252AFB">
            <w:pPr>
              <w:pStyle w:val="ZPpregtevilke"/>
              <w:rPr>
                <w:color w:val="4F81BD" w:themeColor="accent1"/>
              </w:rPr>
            </w:pPr>
            <w:r w:rsidRPr="00D63C22">
              <w:rPr>
                <w:szCs w:val="16"/>
              </w:rPr>
              <w:t>41</w:t>
            </w:r>
          </w:p>
        </w:tc>
        <w:tc>
          <w:tcPr>
            <w:tcW w:w="281" w:type="pct"/>
            <w:shd w:val="clear" w:color="auto" w:fill="auto"/>
            <w:noWrap/>
            <w:vAlign w:val="bottom"/>
          </w:tcPr>
          <w:p w14:paraId="6EFB178B" w14:textId="051C3F04" w:rsidR="00252AFB" w:rsidRPr="00893E39" w:rsidRDefault="00252AFB" w:rsidP="00252AFB">
            <w:pPr>
              <w:pStyle w:val="ZPpregtevilke"/>
              <w:rPr>
                <w:color w:val="4F81BD" w:themeColor="accent1"/>
              </w:rPr>
            </w:pPr>
            <w:r w:rsidRPr="00D63C22">
              <w:rPr>
                <w:szCs w:val="16"/>
              </w:rPr>
              <w:t>27</w:t>
            </w:r>
          </w:p>
        </w:tc>
        <w:tc>
          <w:tcPr>
            <w:tcW w:w="282" w:type="pct"/>
            <w:shd w:val="clear" w:color="auto" w:fill="auto"/>
            <w:noWrap/>
            <w:vAlign w:val="bottom"/>
          </w:tcPr>
          <w:p w14:paraId="31C32D14" w14:textId="46065A41" w:rsidR="00252AFB" w:rsidRPr="00893E39" w:rsidRDefault="00252AFB" w:rsidP="00252AFB">
            <w:pPr>
              <w:pStyle w:val="ZPpregtevilke"/>
              <w:rPr>
                <w:color w:val="4F81BD" w:themeColor="accent1"/>
              </w:rPr>
            </w:pPr>
            <w:r w:rsidRPr="00D63C22">
              <w:rPr>
                <w:szCs w:val="16"/>
              </w:rPr>
              <w:t>31</w:t>
            </w:r>
          </w:p>
        </w:tc>
        <w:tc>
          <w:tcPr>
            <w:tcW w:w="282" w:type="pct"/>
            <w:shd w:val="clear" w:color="auto" w:fill="auto"/>
            <w:noWrap/>
            <w:vAlign w:val="bottom"/>
          </w:tcPr>
          <w:p w14:paraId="27A51C3A" w14:textId="1F7929D0" w:rsidR="00252AFB" w:rsidRPr="00893E39" w:rsidRDefault="00252AFB" w:rsidP="00252AFB">
            <w:pPr>
              <w:pStyle w:val="ZPpregtevilke"/>
              <w:rPr>
                <w:color w:val="4F81BD" w:themeColor="accent1"/>
              </w:rPr>
            </w:pPr>
            <w:r w:rsidRPr="00D63C22">
              <w:rPr>
                <w:szCs w:val="16"/>
              </w:rPr>
              <w:t>44</w:t>
            </w:r>
          </w:p>
        </w:tc>
        <w:tc>
          <w:tcPr>
            <w:tcW w:w="281" w:type="pct"/>
            <w:tcBorders>
              <w:right w:val="single" w:sz="4" w:space="0" w:color="008000"/>
            </w:tcBorders>
            <w:shd w:val="clear" w:color="auto" w:fill="auto"/>
            <w:noWrap/>
            <w:vAlign w:val="bottom"/>
          </w:tcPr>
          <w:p w14:paraId="0438AD3F" w14:textId="408C6221" w:rsidR="00252AFB" w:rsidRPr="00893E39" w:rsidRDefault="00252AFB" w:rsidP="00252AFB">
            <w:pPr>
              <w:pStyle w:val="ZPpregtevilke"/>
              <w:rPr>
                <w:color w:val="4F81BD" w:themeColor="accent1"/>
              </w:rPr>
            </w:pPr>
            <w:r w:rsidRPr="00D63C22">
              <w:rPr>
                <w:szCs w:val="16"/>
              </w:rPr>
              <w:t>142,6</w:t>
            </w:r>
          </w:p>
        </w:tc>
        <w:tc>
          <w:tcPr>
            <w:tcW w:w="282" w:type="pct"/>
            <w:tcBorders>
              <w:left w:val="single" w:sz="4" w:space="0" w:color="008000"/>
            </w:tcBorders>
            <w:shd w:val="clear" w:color="auto" w:fill="auto"/>
            <w:noWrap/>
            <w:vAlign w:val="bottom"/>
          </w:tcPr>
          <w:p w14:paraId="0D5B0B01" w14:textId="040516F4" w:rsidR="00252AFB" w:rsidRPr="00893E39" w:rsidRDefault="00252AFB" w:rsidP="00252AFB">
            <w:pPr>
              <w:pStyle w:val="ZPpregtevilke"/>
              <w:rPr>
                <w:color w:val="4F81BD" w:themeColor="accent1"/>
              </w:rPr>
            </w:pPr>
            <w:r w:rsidRPr="00D63C22">
              <w:t>18</w:t>
            </w:r>
          </w:p>
        </w:tc>
        <w:tc>
          <w:tcPr>
            <w:tcW w:w="282" w:type="pct"/>
            <w:shd w:val="clear" w:color="auto" w:fill="auto"/>
            <w:vAlign w:val="bottom"/>
          </w:tcPr>
          <w:p w14:paraId="78C1D2EB" w14:textId="1D5CE0D1" w:rsidR="00252AFB" w:rsidRPr="00893E39" w:rsidRDefault="00252AFB" w:rsidP="00252AFB">
            <w:pPr>
              <w:pStyle w:val="ZPpregtevilke"/>
              <w:rPr>
                <w:color w:val="4F81BD" w:themeColor="accent1"/>
              </w:rPr>
            </w:pPr>
            <w:r w:rsidRPr="00D63C22">
              <w:t>16</w:t>
            </w:r>
          </w:p>
        </w:tc>
        <w:tc>
          <w:tcPr>
            <w:tcW w:w="281" w:type="pct"/>
            <w:shd w:val="clear" w:color="auto" w:fill="auto"/>
            <w:vAlign w:val="bottom"/>
          </w:tcPr>
          <w:p w14:paraId="3EC56BFF" w14:textId="44D0134F" w:rsidR="00252AFB" w:rsidRPr="00893E39" w:rsidRDefault="00252AFB" w:rsidP="00252AFB">
            <w:pPr>
              <w:pStyle w:val="ZPpregtevilke"/>
              <w:rPr>
                <w:color w:val="4F81BD" w:themeColor="accent1"/>
              </w:rPr>
            </w:pPr>
            <w:r w:rsidRPr="00D63C22">
              <w:t>19</w:t>
            </w:r>
          </w:p>
        </w:tc>
        <w:tc>
          <w:tcPr>
            <w:tcW w:w="282" w:type="pct"/>
            <w:vAlign w:val="bottom"/>
          </w:tcPr>
          <w:p w14:paraId="36CCDB65" w14:textId="720C3EDE" w:rsidR="00252AFB" w:rsidRPr="00893E39" w:rsidRDefault="00252AFB" w:rsidP="00252AFB">
            <w:pPr>
              <w:pStyle w:val="ZPpregtevilke"/>
              <w:rPr>
                <w:color w:val="4F81BD" w:themeColor="accent1"/>
              </w:rPr>
            </w:pPr>
            <w:r w:rsidRPr="00D63C22">
              <w:t>27</w:t>
            </w:r>
          </w:p>
        </w:tc>
        <w:tc>
          <w:tcPr>
            <w:tcW w:w="283" w:type="pct"/>
            <w:vAlign w:val="bottom"/>
          </w:tcPr>
          <w:p w14:paraId="6C098FA6" w14:textId="2F406CE9" w:rsidR="00252AFB" w:rsidRPr="00893E39" w:rsidRDefault="00252AFB" w:rsidP="00252AFB">
            <w:pPr>
              <w:pStyle w:val="ZPpregtevilke"/>
              <w:rPr>
                <w:color w:val="4F81BD" w:themeColor="accent1"/>
              </w:rPr>
            </w:pPr>
            <w:r w:rsidRPr="00D63C22">
              <w:t>139,5</w:t>
            </w:r>
          </w:p>
        </w:tc>
      </w:tr>
      <w:tr w:rsidR="00252AFB" w:rsidRPr="00893E39" w14:paraId="480006EF" w14:textId="77777777" w:rsidTr="00D54729">
        <w:trPr>
          <w:trHeight w:val="227"/>
          <w:jc w:val="center"/>
        </w:trPr>
        <w:tc>
          <w:tcPr>
            <w:tcW w:w="810" w:type="pct"/>
            <w:shd w:val="clear" w:color="auto" w:fill="auto"/>
            <w:noWrap/>
            <w:vAlign w:val="bottom"/>
          </w:tcPr>
          <w:p w14:paraId="28EF42B8" w14:textId="4E9215D9" w:rsidR="00252AFB" w:rsidRPr="00893E39" w:rsidRDefault="00252AFB" w:rsidP="00252AFB">
            <w:pPr>
              <w:pStyle w:val="ZPpregtevilke"/>
              <w:jc w:val="left"/>
              <w:rPr>
                <w:color w:val="4F81BD" w:themeColor="accent1"/>
              </w:rPr>
            </w:pPr>
            <w:r w:rsidRPr="00D63C22">
              <w:t>Oreh</w:t>
            </w:r>
          </w:p>
        </w:tc>
        <w:tc>
          <w:tcPr>
            <w:tcW w:w="243" w:type="pct"/>
            <w:shd w:val="clear" w:color="auto" w:fill="auto"/>
            <w:noWrap/>
            <w:vAlign w:val="bottom"/>
          </w:tcPr>
          <w:p w14:paraId="7DDF5047" w14:textId="6EFC764C" w:rsidR="00252AFB" w:rsidRPr="00893E39" w:rsidRDefault="00252AFB" w:rsidP="00252AFB">
            <w:pPr>
              <w:pStyle w:val="ZPpregtevilke"/>
              <w:rPr>
                <w:color w:val="4F81BD" w:themeColor="accent1"/>
              </w:rPr>
            </w:pPr>
            <w:r w:rsidRPr="00D63C22">
              <w:t>98</w:t>
            </w:r>
          </w:p>
        </w:tc>
        <w:tc>
          <w:tcPr>
            <w:tcW w:w="282" w:type="pct"/>
            <w:shd w:val="clear" w:color="auto" w:fill="auto"/>
            <w:noWrap/>
            <w:vAlign w:val="bottom"/>
          </w:tcPr>
          <w:p w14:paraId="7B179FE9" w14:textId="1F75E3E6" w:rsidR="00252AFB" w:rsidRPr="00893E39" w:rsidRDefault="00252AFB" w:rsidP="00252AFB">
            <w:pPr>
              <w:pStyle w:val="ZPpregtevilke"/>
              <w:rPr>
                <w:color w:val="4F81BD" w:themeColor="accent1"/>
              </w:rPr>
            </w:pPr>
            <w:r w:rsidRPr="00D63C22">
              <w:t>89</w:t>
            </w:r>
          </w:p>
        </w:tc>
        <w:tc>
          <w:tcPr>
            <w:tcW w:w="282" w:type="pct"/>
            <w:shd w:val="clear" w:color="auto" w:fill="auto"/>
            <w:noWrap/>
            <w:vAlign w:val="bottom"/>
          </w:tcPr>
          <w:p w14:paraId="545EB20B" w14:textId="1984475C" w:rsidR="00252AFB" w:rsidRPr="00893E39" w:rsidRDefault="00252AFB" w:rsidP="00252AFB">
            <w:pPr>
              <w:pStyle w:val="ZPpregtevilke"/>
              <w:rPr>
                <w:color w:val="4F81BD" w:themeColor="accent1"/>
              </w:rPr>
            </w:pPr>
            <w:r w:rsidRPr="00D63C22">
              <w:t>166</w:t>
            </w:r>
          </w:p>
        </w:tc>
        <w:tc>
          <w:tcPr>
            <w:tcW w:w="281" w:type="pct"/>
            <w:shd w:val="clear" w:color="auto" w:fill="auto"/>
            <w:noWrap/>
            <w:vAlign w:val="bottom"/>
          </w:tcPr>
          <w:p w14:paraId="4FE12856" w14:textId="0D2C6C57" w:rsidR="00252AFB" w:rsidRPr="00893E39" w:rsidRDefault="00252AFB" w:rsidP="00252AFB">
            <w:pPr>
              <w:pStyle w:val="ZPpregtevilke"/>
              <w:rPr>
                <w:color w:val="4F81BD" w:themeColor="accent1"/>
              </w:rPr>
            </w:pPr>
            <w:r w:rsidRPr="00D63C22">
              <w:t>366</w:t>
            </w:r>
          </w:p>
        </w:tc>
        <w:tc>
          <w:tcPr>
            <w:tcW w:w="284" w:type="pct"/>
            <w:tcBorders>
              <w:right w:val="single" w:sz="4" w:space="0" w:color="008000"/>
            </w:tcBorders>
            <w:vAlign w:val="bottom"/>
          </w:tcPr>
          <w:p w14:paraId="35947BDA" w14:textId="7F958673" w:rsidR="00252AFB" w:rsidRPr="00893E39" w:rsidRDefault="00252AFB" w:rsidP="00252AFB">
            <w:pPr>
              <w:pStyle w:val="ZPpregtevilke"/>
              <w:rPr>
                <w:color w:val="4F81BD" w:themeColor="accent1"/>
              </w:rPr>
            </w:pPr>
            <w:r w:rsidRPr="00D63C22">
              <w:t>220,5</w:t>
            </w:r>
          </w:p>
        </w:tc>
        <w:tc>
          <w:tcPr>
            <w:tcW w:w="282" w:type="pct"/>
            <w:tcBorders>
              <w:left w:val="single" w:sz="4" w:space="0" w:color="008000"/>
            </w:tcBorders>
            <w:shd w:val="clear" w:color="auto" w:fill="auto"/>
            <w:noWrap/>
            <w:vAlign w:val="bottom"/>
          </w:tcPr>
          <w:p w14:paraId="0BD54B01" w14:textId="7E943949" w:rsidR="00252AFB" w:rsidRPr="00893E39" w:rsidRDefault="00252AFB" w:rsidP="00252AFB">
            <w:pPr>
              <w:pStyle w:val="ZPpregtevilke"/>
              <w:rPr>
                <w:color w:val="4F81BD" w:themeColor="accent1"/>
              </w:rPr>
            </w:pPr>
            <w:r w:rsidRPr="00D63C22">
              <w:rPr>
                <w:szCs w:val="16"/>
              </w:rPr>
              <w:t>61</w:t>
            </w:r>
          </w:p>
        </w:tc>
        <w:tc>
          <w:tcPr>
            <w:tcW w:w="281" w:type="pct"/>
            <w:shd w:val="clear" w:color="auto" w:fill="auto"/>
            <w:noWrap/>
            <w:vAlign w:val="bottom"/>
          </w:tcPr>
          <w:p w14:paraId="10AB1E16" w14:textId="582CD929" w:rsidR="00252AFB" w:rsidRPr="00893E39" w:rsidRDefault="00252AFB" w:rsidP="00252AFB">
            <w:pPr>
              <w:pStyle w:val="ZPpregtevilke"/>
              <w:rPr>
                <w:color w:val="4F81BD" w:themeColor="accent1"/>
              </w:rPr>
            </w:pPr>
            <w:r w:rsidRPr="00D63C22">
              <w:rPr>
                <w:szCs w:val="16"/>
              </w:rPr>
              <w:t>92</w:t>
            </w:r>
          </w:p>
        </w:tc>
        <w:tc>
          <w:tcPr>
            <w:tcW w:w="282" w:type="pct"/>
            <w:shd w:val="clear" w:color="auto" w:fill="auto"/>
            <w:noWrap/>
            <w:vAlign w:val="bottom"/>
          </w:tcPr>
          <w:p w14:paraId="0FADF8BA" w14:textId="0564947A" w:rsidR="00252AFB" w:rsidRPr="00893E39" w:rsidRDefault="00252AFB" w:rsidP="00252AFB">
            <w:pPr>
              <w:pStyle w:val="ZPpregtevilke"/>
              <w:rPr>
                <w:color w:val="4F81BD" w:themeColor="accent1"/>
              </w:rPr>
            </w:pPr>
            <w:r w:rsidRPr="00D63C22">
              <w:rPr>
                <w:szCs w:val="16"/>
              </w:rPr>
              <w:t>171</w:t>
            </w:r>
          </w:p>
        </w:tc>
        <w:tc>
          <w:tcPr>
            <w:tcW w:w="282" w:type="pct"/>
            <w:shd w:val="clear" w:color="auto" w:fill="auto"/>
            <w:noWrap/>
            <w:vAlign w:val="bottom"/>
          </w:tcPr>
          <w:p w14:paraId="202BBD08" w14:textId="7638BA4E" w:rsidR="00252AFB" w:rsidRPr="00893E39" w:rsidRDefault="00252AFB" w:rsidP="00252AFB">
            <w:pPr>
              <w:pStyle w:val="ZPpregtevilke"/>
              <w:rPr>
                <w:color w:val="4F81BD" w:themeColor="accent1"/>
              </w:rPr>
            </w:pPr>
            <w:r w:rsidRPr="00D63C22">
              <w:rPr>
                <w:szCs w:val="16"/>
              </w:rPr>
              <w:t>339</w:t>
            </w:r>
          </w:p>
        </w:tc>
        <w:tc>
          <w:tcPr>
            <w:tcW w:w="281" w:type="pct"/>
            <w:tcBorders>
              <w:right w:val="single" w:sz="4" w:space="0" w:color="008000"/>
            </w:tcBorders>
            <w:shd w:val="clear" w:color="auto" w:fill="auto"/>
            <w:noWrap/>
            <w:vAlign w:val="bottom"/>
          </w:tcPr>
          <w:p w14:paraId="48FF9DFE" w14:textId="184BEBEA" w:rsidR="00252AFB" w:rsidRPr="00893E39" w:rsidRDefault="00252AFB" w:rsidP="00252AFB">
            <w:pPr>
              <w:pStyle w:val="ZPpregtevilke"/>
              <w:rPr>
                <w:color w:val="4F81BD" w:themeColor="accent1"/>
              </w:rPr>
            </w:pPr>
            <w:r w:rsidRPr="00D63C22">
              <w:rPr>
                <w:szCs w:val="16"/>
              </w:rPr>
              <w:t>198,7</w:t>
            </w:r>
          </w:p>
        </w:tc>
        <w:tc>
          <w:tcPr>
            <w:tcW w:w="282" w:type="pct"/>
            <w:tcBorders>
              <w:left w:val="single" w:sz="4" w:space="0" w:color="008000"/>
            </w:tcBorders>
            <w:shd w:val="clear" w:color="auto" w:fill="auto"/>
            <w:noWrap/>
            <w:vAlign w:val="bottom"/>
          </w:tcPr>
          <w:p w14:paraId="115CFB0F" w14:textId="0AF377F6" w:rsidR="00252AFB" w:rsidRPr="00893E39" w:rsidRDefault="00252AFB" w:rsidP="00252AFB">
            <w:pPr>
              <w:pStyle w:val="ZPpregtevilke"/>
              <w:rPr>
                <w:color w:val="4F81BD" w:themeColor="accent1"/>
              </w:rPr>
            </w:pPr>
            <w:r w:rsidRPr="00D63C22">
              <w:t>8</w:t>
            </w:r>
          </w:p>
        </w:tc>
        <w:tc>
          <w:tcPr>
            <w:tcW w:w="282" w:type="pct"/>
            <w:shd w:val="clear" w:color="auto" w:fill="auto"/>
            <w:vAlign w:val="bottom"/>
          </w:tcPr>
          <w:p w14:paraId="37182380" w14:textId="7664483A" w:rsidR="00252AFB" w:rsidRPr="00893E39" w:rsidRDefault="00252AFB" w:rsidP="00252AFB">
            <w:pPr>
              <w:pStyle w:val="ZPpregtevilke"/>
              <w:rPr>
                <w:color w:val="4F81BD" w:themeColor="accent1"/>
              </w:rPr>
            </w:pPr>
            <w:r w:rsidRPr="00D63C22">
              <w:t>13</w:t>
            </w:r>
          </w:p>
        </w:tc>
        <w:tc>
          <w:tcPr>
            <w:tcW w:w="281" w:type="pct"/>
            <w:shd w:val="clear" w:color="auto" w:fill="auto"/>
            <w:vAlign w:val="bottom"/>
          </w:tcPr>
          <w:p w14:paraId="3416B00E" w14:textId="5F262F8E" w:rsidR="00252AFB" w:rsidRPr="00893E39" w:rsidRDefault="00252AFB" w:rsidP="00252AFB">
            <w:pPr>
              <w:pStyle w:val="ZPpregtevilke"/>
              <w:rPr>
                <w:color w:val="4F81BD" w:themeColor="accent1"/>
              </w:rPr>
            </w:pPr>
            <w:r w:rsidRPr="00D63C22">
              <w:t>24</w:t>
            </w:r>
          </w:p>
        </w:tc>
        <w:tc>
          <w:tcPr>
            <w:tcW w:w="282" w:type="pct"/>
            <w:vAlign w:val="bottom"/>
          </w:tcPr>
          <w:p w14:paraId="656CD8A8" w14:textId="01AC1068" w:rsidR="00252AFB" w:rsidRPr="00893E39" w:rsidRDefault="00252AFB" w:rsidP="00252AFB">
            <w:pPr>
              <w:pStyle w:val="ZPpregtevilke"/>
              <w:rPr>
                <w:color w:val="4F81BD" w:themeColor="accent1"/>
              </w:rPr>
            </w:pPr>
            <w:r w:rsidRPr="00D63C22">
              <w:t>48</w:t>
            </w:r>
          </w:p>
        </w:tc>
        <w:tc>
          <w:tcPr>
            <w:tcW w:w="283" w:type="pct"/>
            <w:vAlign w:val="bottom"/>
          </w:tcPr>
          <w:p w14:paraId="1BC0A17D" w14:textId="6CC8C56B" w:rsidR="00252AFB" w:rsidRPr="00893E39" w:rsidRDefault="00252AFB" w:rsidP="00252AFB">
            <w:pPr>
              <w:pStyle w:val="ZPpregtevilke"/>
              <w:rPr>
                <w:color w:val="4F81BD" w:themeColor="accent1"/>
              </w:rPr>
            </w:pPr>
            <w:r w:rsidRPr="00D63C22">
              <w:t>198,5</w:t>
            </w:r>
          </w:p>
        </w:tc>
      </w:tr>
      <w:tr w:rsidR="00252AFB" w:rsidRPr="00893E39" w14:paraId="57C3F5DE" w14:textId="77777777" w:rsidTr="00D54729">
        <w:trPr>
          <w:trHeight w:val="227"/>
          <w:jc w:val="center"/>
        </w:trPr>
        <w:tc>
          <w:tcPr>
            <w:tcW w:w="810" w:type="pct"/>
            <w:shd w:val="clear" w:color="auto" w:fill="auto"/>
            <w:noWrap/>
            <w:vAlign w:val="bottom"/>
          </w:tcPr>
          <w:p w14:paraId="4416E673" w14:textId="6102E849" w:rsidR="00252AFB" w:rsidRPr="00893E39" w:rsidRDefault="00252AFB" w:rsidP="00252AFB">
            <w:pPr>
              <w:pStyle w:val="ZPpregtevilke"/>
              <w:jc w:val="left"/>
              <w:rPr>
                <w:color w:val="4F81BD" w:themeColor="accent1"/>
              </w:rPr>
            </w:pPr>
            <w:r w:rsidRPr="00D63C22">
              <w:t>Leska</w:t>
            </w:r>
          </w:p>
        </w:tc>
        <w:tc>
          <w:tcPr>
            <w:tcW w:w="243" w:type="pct"/>
            <w:shd w:val="clear" w:color="auto" w:fill="auto"/>
            <w:noWrap/>
            <w:vAlign w:val="bottom"/>
          </w:tcPr>
          <w:p w14:paraId="3D93ABA2" w14:textId="681F2D7B" w:rsidR="00252AFB" w:rsidRPr="00893E39" w:rsidRDefault="00252AFB" w:rsidP="00252AFB">
            <w:pPr>
              <w:pStyle w:val="ZPpregtevilke"/>
              <w:rPr>
                <w:color w:val="4F81BD" w:themeColor="accent1"/>
              </w:rPr>
            </w:pPr>
            <w:r w:rsidRPr="00D63C22">
              <w:t>39</w:t>
            </w:r>
          </w:p>
        </w:tc>
        <w:tc>
          <w:tcPr>
            <w:tcW w:w="282" w:type="pct"/>
            <w:shd w:val="clear" w:color="auto" w:fill="auto"/>
            <w:noWrap/>
            <w:vAlign w:val="bottom"/>
          </w:tcPr>
          <w:p w14:paraId="652C483B" w14:textId="76762E95" w:rsidR="00252AFB" w:rsidRPr="00893E39" w:rsidRDefault="00252AFB" w:rsidP="00252AFB">
            <w:pPr>
              <w:pStyle w:val="ZPpregtevilke"/>
              <w:rPr>
                <w:color w:val="4F81BD" w:themeColor="accent1"/>
              </w:rPr>
            </w:pPr>
            <w:r w:rsidRPr="00D63C22">
              <w:t>31</w:t>
            </w:r>
          </w:p>
        </w:tc>
        <w:tc>
          <w:tcPr>
            <w:tcW w:w="282" w:type="pct"/>
            <w:shd w:val="clear" w:color="auto" w:fill="auto"/>
            <w:noWrap/>
            <w:vAlign w:val="bottom"/>
          </w:tcPr>
          <w:p w14:paraId="6EDBEC3A" w14:textId="4B12E605" w:rsidR="00252AFB" w:rsidRPr="00893E39" w:rsidRDefault="00252AFB" w:rsidP="00252AFB">
            <w:pPr>
              <w:pStyle w:val="ZPpregtevilke"/>
              <w:rPr>
                <w:color w:val="4F81BD" w:themeColor="accent1"/>
              </w:rPr>
            </w:pPr>
            <w:r w:rsidRPr="00D63C22">
              <w:t>48</w:t>
            </w:r>
          </w:p>
        </w:tc>
        <w:tc>
          <w:tcPr>
            <w:tcW w:w="281" w:type="pct"/>
            <w:shd w:val="clear" w:color="auto" w:fill="auto"/>
            <w:noWrap/>
            <w:vAlign w:val="bottom"/>
          </w:tcPr>
          <w:p w14:paraId="06026363" w14:textId="7584F1C6" w:rsidR="00252AFB" w:rsidRPr="00893E39" w:rsidRDefault="00252AFB" w:rsidP="00252AFB">
            <w:pPr>
              <w:pStyle w:val="ZPpregtevilke"/>
              <w:rPr>
                <w:color w:val="4F81BD" w:themeColor="accent1"/>
              </w:rPr>
            </w:pPr>
            <w:r w:rsidRPr="00D63C22">
              <w:t>151</w:t>
            </w:r>
          </w:p>
        </w:tc>
        <w:tc>
          <w:tcPr>
            <w:tcW w:w="284" w:type="pct"/>
            <w:tcBorders>
              <w:right w:val="single" w:sz="4" w:space="0" w:color="008000"/>
            </w:tcBorders>
            <w:vAlign w:val="bottom"/>
          </w:tcPr>
          <w:p w14:paraId="2F8E47E7" w14:textId="0A12378C" w:rsidR="00252AFB" w:rsidRPr="00893E39" w:rsidRDefault="00252AFB" w:rsidP="00252AFB">
            <w:pPr>
              <w:pStyle w:val="ZPpregtevilke"/>
              <w:rPr>
                <w:color w:val="4F81BD" w:themeColor="accent1"/>
              </w:rPr>
            </w:pPr>
            <w:r w:rsidRPr="00D63C22">
              <w:t>314,6</w:t>
            </w:r>
          </w:p>
        </w:tc>
        <w:tc>
          <w:tcPr>
            <w:tcW w:w="282" w:type="pct"/>
            <w:tcBorders>
              <w:left w:val="single" w:sz="4" w:space="0" w:color="008000"/>
            </w:tcBorders>
            <w:shd w:val="clear" w:color="auto" w:fill="auto"/>
            <w:noWrap/>
            <w:vAlign w:val="bottom"/>
          </w:tcPr>
          <w:p w14:paraId="24AB7940" w14:textId="5A263902" w:rsidR="00252AFB" w:rsidRPr="00893E39" w:rsidRDefault="00252AFB" w:rsidP="00252AFB">
            <w:pPr>
              <w:pStyle w:val="ZPpregtevilke"/>
              <w:rPr>
                <w:color w:val="4F81BD" w:themeColor="accent1"/>
              </w:rPr>
            </w:pPr>
            <w:r w:rsidRPr="00D63C22">
              <w:rPr>
                <w:szCs w:val="16"/>
              </w:rPr>
              <w:t>32</w:t>
            </w:r>
          </w:p>
        </w:tc>
        <w:tc>
          <w:tcPr>
            <w:tcW w:w="281" w:type="pct"/>
            <w:shd w:val="clear" w:color="auto" w:fill="auto"/>
            <w:noWrap/>
            <w:vAlign w:val="bottom"/>
          </w:tcPr>
          <w:p w14:paraId="61574D23" w14:textId="6B03CB91" w:rsidR="00252AFB" w:rsidRPr="00893E39" w:rsidRDefault="00252AFB" w:rsidP="00252AFB">
            <w:pPr>
              <w:pStyle w:val="ZPpregtevilke"/>
              <w:rPr>
                <w:color w:val="4F81BD" w:themeColor="accent1"/>
              </w:rPr>
            </w:pPr>
            <w:r w:rsidRPr="00D63C22">
              <w:rPr>
                <w:szCs w:val="16"/>
              </w:rPr>
              <w:t>43</w:t>
            </w:r>
          </w:p>
        </w:tc>
        <w:tc>
          <w:tcPr>
            <w:tcW w:w="282" w:type="pct"/>
            <w:shd w:val="clear" w:color="auto" w:fill="auto"/>
            <w:noWrap/>
            <w:vAlign w:val="bottom"/>
          </w:tcPr>
          <w:p w14:paraId="6D371D17" w14:textId="6595063E" w:rsidR="00252AFB" w:rsidRPr="00893E39" w:rsidRDefault="00252AFB" w:rsidP="00252AFB">
            <w:pPr>
              <w:pStyle w:val="ZPpregtevilke"/>
              <w:rPr>
                <w:color w:val="4F81BD" w:themeColor="accent1"/>
              </w:rPr>
            </w:pPr>
            <w:r w:rsidRPr="00D63C22">
              <w:rPr>
                <w:szCs w:val="16"/>
              </w:rPr>
              <w:t>62</w:t>
            </w:r>
          </w:p>
        </w:tc>
        <w:tc>
          <w:tcPr>
            <w:tcW w:w="282" w:type="pct"/>
            <w:shd w:val="clear" w:color="auto" w:fill="auto"/>
            <w:noWrap/>
            <w:vAlign w:val="bottom"/>
          </w:tcPr>
          <w:p w14:paraId="7663F257" w14:textId="007702B9" w:rsidR="00252AFB" w:rsidRPr="00893E39" w:rsidRDefault="00252AFB" w:rsidP="00252AFB">
            <w:pPr>
              <w:pStyle w:val="ZPpregtevilke"/>
              <w:rPr>
                <w:color w:val="4F81BD" w:themeColor="accent1"/>
              </w:rPr>
            </w:pPr>
            <w:r w:rsidRPr="00D63C22">
              <w:rPr>
                <w:szCs w:val="16"/>
              </w:rPr>
              <w:t>106</w:t>
            </w:r>
          </w:p>
        </w:tc>
        <w:tc>
          <w:tcPr>
            <w:tcW w:w="281" w:type="pct"/>
            <w:tcBorders>
              <w:right w:val="single" w:sz="4" w:space="0" w:color="008000"/>
            </w:tcBorders>
            <w:shd w:val="clear" w:color="auto" w:fill="auto"/>
            <w:noWrap/>
            <w:vAlign w:val="bottom"/>
          </w:tcPr>
          <w:p w14:paraId="7354DE86" w14:textId="31A62F4A" w:rsidR="00252AFB" w:rsidRPr="00893E39" w:rsidRDefault="00252AFB" w:rsidP="00252AFB">
            <w:pPr>
              <w:pStyle w:val="ZPpregtevilke"/>
              <w:rPr>
                <w:color w:val="4F81BD" w:themeColor="accent1"/>
              </w:rPr>
            </w:pPr>
            <w:r w:rsidRPr="00D63C22">
              <w:rPr>
                <w:szCs w:val="16"/>
              </w:rPr>
              <w:t>171,4</w:t>
            </w:r>
          </w:p>
        </w:tc>
        <w:tc>
          <w:tcPr>
            <w:tcW w:w="282" w:type="pct"/>
            <w:tcBorders>
              <w:left w:val="single" w:sz="4" w:space="0" w:color="008000"/>
            </w:tcBorders>
            <w:shd w:val="clear" w:color="auto" w:fill="auto"/>
            <w:noWrap/>
            <w:vAlign w:val="bottom"/>
          </w:tcPr>
          <w:p w14:paraId="19E9C2AD" w14:textId="3DC56096" w:rsidR="00252AFB" w:rsidRPr="00893E39" w:rsidRDefault="00252AFB" w:rsidP="00252AFB">
            <w:pPr>
              <w:pStyle w:val="ZPpregtevilke"/>
              <w:rPr>
                <w:color w:val="4F81BD" w:themeColor="accent1"/>
              </w:rPr>
            </w:pPr>
            <w:r w:rsidRPr="00D63C22">
              <w:t>13</w:t>
            </w:r>
          </w:p>
        </w:tc>
        <w:tc>
          <w:tcPr>
            <w:tcW w:w="282" w:type="pct"/>
            <w:shd w:val="clear" w:color="auto" w:fill="auto"/>
            <w:vAlign w:val="bottom"/>
          </w:tcPr>
          <w:p w14:paraId="37DE3466" w14:textId="0CC0F83F" w:rsidR="00252AFB" w:rsidRPr="00893E39" w:rsidRDefault="00252AFB" w:rsidP="00252AFB">
            <w:pPr>
              <w:pStyle w:val="ZPpregtevilke"/>
              <w:rPr>
                <w:color w:val="4F81BD" w:themeColor="accent1"/>
              </w:rPr>
            </w:pPr>
            <w:r w:rsidRPr="00D63C22">
              <w:t>17</w:t>
            </w:r>
          </w:p>
        </w:tc>
        <w:tc>
          <w:tcPr>
            <w:tcW w:w="281" w:type="pct"/>
            <w:shd w:val="clear" w:color="auto" w:fill="auto"/>
            <w:vAlign w:val="bottom"/>
          </w:tcPr>
          <w:p w14:paraId="628D06D1" w14:textId="3C74E057" w:rsidR="00252AFB" w:rsidRPr="00893E39" w:rsidRDefault="00252AFB" w:rsidP="00252AFB">
            <w:pPr>
              <w:pStyle w:val="ZPpregtevilke"/>
              <w:rPr>
                <w:color w:val="4F81BD" w:themeColor="accent1"/>
              </w:rPr>
            </w:pPr>
            <w:r w:rsidRPr="00D63C22">
              <w:t>25</w:t>
            </w:r>
          </w:p>
        </w:tc>
        <w:tc>
          <w:tcPr>
            <w:tcW w:w="282" w:type="pct"/>
            <w:vAlign w:val="bottom"/>
          </w:tcPr>
          <w:p w14:paraId="574B70FE" w14:textId="2A7853D0" w:rsidR="00252AFB" w:rsidRPr="00893E39" w:rsidRDefault="00252AFB" w:rsidP="00252AFB">
            <w:pPr>
              <w:pStyle w:val="ZPpregtevilke"/>
              <w:rPr>
                <w:color w:val="4F81BD" w:themeColor="accent1"/>
              </w:rPr>
            </w:pPr>
            <w:r w:rsidRPr="00D63C22">
              <w:t>47</w:t>
            </w:r>
          </w:p>
        </w:tc>
        <w:tc>
          <w:tcPr>
            <w:tcW w:w="283" w:type="pct"/>
            <w:vAlign w:val="bottom"/>
          </w:tcPr>
          <w:p w14:paraId="043A9DCA" w14:textId="1DD1BA81" w:rsidR="00252AFB" w:rsidRPr="00893E39" w:rsidRDefault="00252AFB" w:rsidP="00252AFB">
            <w:pPr>
              <w:pStyle w:val="ZPpregtevilke"/>
              <w:rPr>
                <w:color w:val="4F81BD" w:themeColor="accent1"/>
              </w:rPr>
            </w:pPr>
            <w:r w:rsidRPr="00D63C22">
              <w:t>191,1</w:t>
            </w:r>
          </w:p>
        </w:tc>
      </w:tr>
      <w:tr w:rsidR="00252AFB" w:rsidRPr="00893E39" w14:paraId="2857F574" w14:textId="77777777" w:rsidTr="00D54729">
        <w:trPr>
          <w:trHeight w:val="227"/>
          <w:jc w:val="center"/>
        </w:trPr>
        <w:tc>
          <w:tcPr>
            <w:tcW w:w="810" w:type="pct"/>
            <w:tcBorders>
              <w:bottom w:val="nil"/>
            </w:tcBorders>
            <w:shd w:val="clear" w:color="auto" w:fill="auto"/>
            <w:noWrap/>
            <w:vAlign w:val="bottom"/>
          </w:tcPr>
          <w:p w14:paraId="13BC3B4A" w14:textId="41BDD5AB" w:rsidR="00252AFB" w:rsidRPr="00893E39" w:rsidRDefault="00252AFB" w:rsidP="00252AFB">
            <w:pPr>
              <w:pStyle w:val="ZPpregtevilke"/>
              <w:jc w:val="left"/>
              <w:rPr>
                <w:color w:val="4F81BD" w:themeColor="accent1"/>
              </w:rPr>
            </w:pPr>
            <w:r w:rsidRPr="00D63C22">
              <w:t>Mandelj</w:t>
            </w:r>
          </w:p>
        </w:tc>
        <w:tc>
          <w:tcPr>
            <w:tcW w:w="243" w:type="pct"/>
            <w:tcBorders>
              <w:bottom w:val="nil"/>
            </w:tcBorders>
            <w:shd w:val="clear" w:color="auto" w:fill="auto"/>
            <w:noWrap/>
            <w:vAlign w:val="bottom"/>
          </w:tcPr>
          <w:p w14:paraId="373B401A" w14:textId="5C43EE7D" w:rsidR="00252AFB" w:rsidRPr="00893E39" w:rsidRDefault="00252AFB" w:rsidP="00252AFB">
            <w:pPr>
              <w:pStyle w:val="ZPpregtevilke"/>
              <w:rPr>
                <w:color w:val="4F81BD" w:themeColor="accent1"/>
              </w:rPr>
            </w:pPr>
            <w:r w:rsidRPr="00D63C22">
              <w:t>35</w:t>
            </w:r>
          </w:p>
        </w:tc>
        <w:tc>
          <w:tcPr>
            <w:tcW w:w="282" w:type="pct"/>
            <w:tcBorders>
              <w:bottom w:val="nil"/>
            </w:tcBorders>
            <w:shd w:val="clear" w:color="auto" w:fill="auto"/>
            <w:noWrap/>
            <w:vAlign w:val="bottom"/>
          </w:tcPr>
          <w:p w14:paraId="77170474" w14:textId="50A51D51" w:rsidR="00252AFB" w:rsidRPr="00893E39" w:rsidRDefault="00252AFB" w:rsidP="00252AFB">
            <w:pPr>
              <w:pStyle w:val="ZPpregtevilke"/>
              <w:rPr>
                <w:color w:val="4F81BD" w:themeColor="accent1"/>
              </w:rPr>
            </w:pPr>
            <w:r w:rsidRPr="00D63C22">
              <w:t>z</w:t>
            </w:r>
          </w:p>
        </w:tc>
        <w:tc>
          <w:tcPr>
            <w:tcW w:w="282" w:type="pct"/>
            <w:tcBorders>
              <w:bottom w:val="nil"/>
            </w:tcBorders>
            <w:shd w:val="clear" w:color="auto" w:fill="auto"/>
            <w:noWrap/>
            <w:vAlign w:val="bottom"/>
          </w:tcPr>
          <w:p w14:paraId="4912BC45" w14:textId="04CE247B" w:rsidR="00252AFB" w:rsidRPr="00893E39" w:rsidRDefault="00252AFB" w:rsidP="00252AFB">
            <w:pPr>
              <w:pStyle w:val="ZPpregtevilke"/>
              <w:rPr>
                <w:color w:val="4F81BD" w:themeColor="accent1"/>
              </w:rPr>
            </w:pPr>
            <w:r w:rsidRPr="00D63C22">
              <w:t>4</w:t>
            </w:r>
          </w:p>
        </w:tc>
        <w:tc>
          <w:tcPr>
            <w:tcW w:w="281" w:type="pct"/>
            <w:tcBorders>
              <w:bottom w:val="nil"/>
            </w:tcBorders>
            <w:shd w:val="clear" w:color="auto" w:fill="auto"/>
            <w:noWrap/>
            <w:vAlign w:val="bottom"/>
          </w:tcPr>
          <w:p w14:paraId="6ECD6CB8" w14:textId="6777CD95" w:rsidR="00252AFB" w:rsidRPr="00893E39" w:rsidRDefault="00252AFB" w:rsidP="00252AFB">
            <w:pPr>
              <w:pStyle w:val="ZPpregtevilke"/>
              <w:rPr>
                <w:color w:val="4F81BD" w:themeColor="accent1"/>
              </w:rPr>
            </w:pPr>
            <w:r w:rsidRPr="00D63C22">
              <w:t>23</w:t>
            </w:r>
          </w:p>
        </w:tc>
        <w:tc>
          <w:tcPr>
            <w:tcW w:w="284" w:type="pct"/>
            <w:tcBorders>
              <w:bottom w:val="nil"/>
              <w:right w:val="single" w:sz="4" w:space="0" w:color="008000"/>
            </w:tcBorders>
            <w:vAlign w:val="bottom"/>
          </w:tcPr>
          <w:p w14:paraId="5F97D0A4" w14:textId="53243D59" w:rsidR="00252AFB" w:rsidRPr="00893E39" w:rsidRDefault="00252AFB" w:rsidP="00252AFB">
            <w:pPr>
              <w:pStyle w:val="ZPpregtevilke"/>
              <w:rPr>
                <w:color w:val="4F81BD" w:themeColor="accent1"/>
              </w:rPr>
            </w:pPr>
            <w:r w:rsidRPr="00D63C22">
              <w:t>575,0</w:t>
            </w:r>
          </w:p>
        </w:tc>
        <w:tc>
          <w:tcPr>
            <w:tcW w:w="282" w:type="pct"/>
            <w:tcBorders>
              <w:left w:val="single" w:sz="4" w:space="0" w:color="008000"/>
              <w:bottom w:val="nil"/>
            </w:tcBorders>
            <w:shd w:val="clear" w:color="auto" w:fill="auto"/>
            <w:noWrap/>
            <w:vAlign w:val="bottom"/>
          </w:tcPr>
          <w:p w14:paraId="59D0BDE3" w14:textId="661C11A6" w:rsidR="00252AFB" w:rsidRPr="00893E39" w:rsidRDefault="00252AFB" w:rsidP="00252AFB">
            <w:pPr>
              <w:pStyle w:val="ZPpregtevilke"/>
              <w:rPr>
                <w:color w:val="4F81BD" w:themeColor="accent1"/>
              </w:rPr>
            </w:pPr>
            <w:r w:rsidRPr="00D63C22">
              <w:rPr>
                <w:szCs w:val="16"/>
              </w:rPr>
              <w:t>10</w:t>
            </w:r>
          </w:p>
        </w:tc>
        <w:tc>
          <w:tcPr>
            <w:tcW w:w="281" w:type="pct"/>
            <w:tcBorders>
              <w:bottom w:val="nil"/>
            </w:tcBorders>
            <w:shd w:val="clear" w:color="auto" w:fill="auto"/>
            <w:noWrap/>
            <w:vAlign w:val="bottom"/>
          </w:tcPr>
          <w:p w14:paraId="38118ECC" w14:textId="28746006" w:rsidR="00252AFB" w:rsidRPr="00893E39" w:rsidRDefault="00252AFB" w:rsidP="00252AFB">
            <w:pPr>
              <w:pStyle w:val="ZPpregtevilke"/>
              <w:rPr>
                <w:color w:val="4F81BD" w:themeColor="accent1"/>
              </w:rPr>
            </w:pPr>
            <w:r w:rsidRPr="00D63C22">
              <w:rPr>
                <w:szCs w:val="16"/>
              </w:rPr>
              <w:t>z</w:t>
            </w:r>
          </w:p>
        </w:tc>
        <w:tc>
          <w:tcPr>
            <w:tcW w:w="282" w:type="pct"/>
            <w:tcBorders>
              <w:bottom w:val="nil"/>
            </w:tcBorders>
            <w:shd w:val="clear" w:color="auto" w:fill="auto"/>
            <w:noWrap/>
            <w:vAlign w:val="bottom"/>
          </w:tcPr>
          <w:p w14:paraId="14A00014" w14:textId="45FFC62E" w:rsidR="00252AFB" w:rsidRPr="00893E39" w:rsidRDefault="00252AFB" w:rsidP="00252AFB">
            <w:pPr>
              <w:pStyle w:val="ZPpregtevilke"/>
              <w:rPr>
                <w:color w:val="4F81BD" w:themeColor="accent1"/>
              </w:rPr>
            </w:pPr>
            <w:r w:rsidRPr="00D63C22">
              <w:rPr>
                <w:szCs w:val="16"/>
              </w:rPr>
              <w:t>z</w:t>
            </w:r>
          </w:p>
        </w:tc>
        <w:tc>
          <w:tcPr>
            <w:tcW w:w="282" w:type="pct"/>
            <w:tcBorders>
              <w:bottom w:val="nil"/>
            </w:tcBorders>
            <w:shd w:val="clear" w:color="auto" w:fill="auto"/>
            <w:noWrap/>
            <w:vAlign w:val="bottom"/>
          </w:tcPr>
          <w:p w14:paraId="592FBC2E" w14:textId="65852341" w:rsidR="00252AFB" w:rsidRPr="00893E39" w:rsidRDefault="00252AFB" w:rsidP="00252AFB">
            <w:pPr>
              <w:pStyle w:val="ZPpregtevilke"/>
              <w:rPr>
                <w:color w:val="4F81BD" w:themeColor="accent1"/>
              </w:rPr>
            </w:pPr>
            <w:r w:rsidRPr="00D63C22">
              <w:rPr>
                <w:szCs w:val="16"/>
              </w:rPr>
              <w:t>6</w:t>
            </w:r>
          </w:p>
        </w:tc>
        <w:tc>
          <w:tcPr>
            <w:tcW w:w="281" w:type="pct"/>
            <w:tcBorders>
              <w:bottom w:val="nil"/>
              <w:right w:val="single" w:sz="4" w:space="0" w:color="008000"/>
            </w:tcBorders>
            <w:shd w:val="clear" w:color="auto" w:fill="auto"/>
            <w:noWrap/>
            <w:vAlign w:val="bottom"/>
          </w:tcPr>
          <w:p w14:paraId="17532467" w14:textId="47EEA9C6" w:rsidR="00252AFB" w:rsidRPr="00893E39" w:rsidRDefault="00252AFB" w:rsidP="00252AFB">
            <w:pPr>
              <w:pStyle w:val="ZPpregtevilke"/>
              <w:rPr>
                <w:color w:val="4F81BD" w:themeColor="accent1"/>
              </w:rPr>
            </w:pPr>
          </w:p>
        </w:tc>
        <w:tc>
          <w:tcPr>
            <w:tcW w:w="282" w:type="pct"/>
            <w:tcBorders>
              <w:left w:val="single" w:sz="4" w:space="0" w:color="008000"/>
              <w:bottom w:val="nil"/>
            </w:tcBorders>
            <w:shd w:val="clear" w:color="auto" w:fill="auto"/>
            <w:noWrap/>
            <w:vAlign w:val="bottom"/>
          </w:tcPr>
          <w:p w14:paraId="6BA84846" w14:textId="6BF402FD" w:rsidR="00252AFB" w:rsidRPr="00893E39" w:rsidRDefault="00252AFB" w:rsidP="00252AFB">
            <w:pPr>
              <w:pStyle w:val="ZPpregtevilke"/>
              <w:rPr>
                <w:color w:val="4F81BD" w:themeColor="accent1"/>
              </w:rPr>
            </w:pPr>
            <w:r w:rsidRPr="00D63C22">
              <w:t>2</w:t>
            </w:r>
          </w:p>
        </w:tc>
        <w:tc>
          <w:tcPr>
            <w:tcW w:w="282" w:type="pct"/>
            <w:tcBorders>
              <w:bottom w:val="nil"/>
            </w:tcBorders>
            <w:shd w:val="clear" w:color="auto" w:fill="auto"/>
            <w:vAlign w:val="bottom"/>
          </w:tcPr>
          <w:p w14:paraId="31E9A2DC" w14:textId="6D063033" w:rsidR="00252AFB" w:rsidRPr="00893E39" w:rsidRDefault="00252AFB" w:rsidP="00252AFB">
            <w:pPr>
              <w:pStyle w:val="ZPpregtevilke"/>
              <w:rPr>
                <w:color w:val="4F81BD" w:themeColor="accent1"/>
              </w:rPr>
            </w:pPr>
            <w:r w:rsidRPr="00D63C22">
              <w:t>z</w:t>
            </w:r>
          </w:p>
        </w:tc>
        <w:tc>
          <w:tcPr>
            <w:tcW w:w="281" w:type="pct"/>
            <w:tcBorders>
              <w:bottom w:val="nil"/>
            </w:tcBorders>
            <w:shd w:val="clear" w:color="auto" w:fill="auto"/>
            <w:vAlign w:val="bottom"/>
          </w:tcPr>
          <w:p w14:paraId="6B19AE75" w14:textId="7B3293C9" w:rsidR="00252AFB" w:rsidRPr="00893E39" w:rsidRDefault="00252AFB" w:rsidP="00252AFB">
            <w:pPr>
              <w:pStyle w:val="ZPpregtevilke"/>
              <w:rPr>
                <w:color w:val="4F81BD" w:themeColor="accent1"/>
              </w:rPr>
            </w:pPr>
            <w:r w:rsidRPr="00D63C22">
              <w:t>z</w:t>
            </w:r>
          </w:p>
        </w:tc>
        <w:tc>
          <w:tcPr>
            <w:tcW w:w="282" w:type="pct"/>
            <w:tcBorders>
              <w:bottom w:val="nil"/>
            </w:tcBorders>
            <w:vAlign w:val="bottom"/>
          </w:tcPr>
          <w:p w14:paraId="5346A4DB" w14:textId="1F06257D" w:rsidR="00252AFB" w:rsidRPr="00893E39" w:rsidRDefault="00252AFB" w:rsidP="00252AFB">
            <w:pPr>
              <w:pStyle w:val="ZPpregtevilke"/>
              <w:rPr>
                <w:color w:val="4F81BD" w:themeColor="accent1"/>
              </w:rPr>
            </w:pPr>
            <w:r w:rsidRPr="00D63C22">
              <w:t>2</w:t>
            </w:r>
          </w:p>
        </w:tc>
        <w:tc>
          <w:tcPr>
            <w:tcW w:w="283" w:type="pct"/>
            <w:tcBorders>
              <w:bottom w:val="nil"/>
            </w:tcBorders>
            <w:vAlign w:val="bottom"/>
          </w:tcPr>
          <w:p w14:paraId="582F4431" w14:textId="38E48B98" w:rsidR="00252AFB" w:rsidRPr="00893E39" w:rsidRDefault="00252AFB" w:rsidP="00252AFB">
            <w:pPr>
              <w:pStyle w:val="ZPpregtevilke"/>
              <w:rPr>
                <w:color w:val="4F81BD" w:themeColor="accent1"/>
              </w:rPr>
            </w:pPr>
          </w:p>
        </w:tc>
      </w:tr>
      <w:tr w:rsidR="00252AFB" w:rsidRPr="00893E39" w14:paraId="0892AB4F" w14:textId="77777777" w:rsidTr="00D54729">
        <w:trPr>
          <w:trHeight w:val="227"/>
          <w:jc w:val="center"/>
        </w:trPr>
        <w:tc>
          <w:tcPr>
            <w:tcW w:w="810" w:type="pct"/>
            <w:tcBorders>
              <w:top w:val="nil"/>
              <w:bottom w:val="nil"/>
            </w:tcBorders>
            <w:shd w:val="clear" w:color="auto" w:fill="auto"/>
            <w:noWrap/>
            <w:vAlign w:val="bottom"/>
          </w:tcPr>
          <w:p w14:paraId="51701AF6" w14:textId="21006E68" w:rsidR="00252AFB" w:rsidRPr="00893E39" w:rsidRDefault="00252AFB" w:rsidP="00252AFB">
            <w:pPr>
              <w:pStyle w:val="ZPpregtevilke"/>
              <w:jc w:val="left"/>
              <w:rPr>
                <w:b/>
                <w:bCs/>
                <w:color w:val="4F81BD" w:themeColor="accent1"/>
              </w:rPr>
            </w:pPr>
            <w:r w:rsidRPr="00D63C22">
              <w:t>Kostanj</w:t>
            </w:r>
          </w:p>
        </w:tc>
        <w:tc>
          <w:tcPr>
            <w:tcW w:w="243" w:type="pct"/>
            <w:tcBorders>
              <w:top w:val="nil"/>
              <w:bottom w:val="nil"/>
            </w:tcBorders>
            <w:shd w:val="clear" w:color="auto" w:fill="auto"/>
            <w:noWrap/>
            <w:vAlign w:val="bottom"/>
          </w:tcPr>
          <w:p w14:paraId="54C73592" w14:textId="7429F3DC" w:rsidR="00252AFB" w:rsidRPr="00893E39" w:rsidRDefault="00252AFB" w:rsidP="00252AFB">
            <w:pPr>
              <w:pStyle w:val="ZPpregtevilke"/>
              <w:rPr>
                <w:b/>
                <w:bCs/>
                <w:color w:val="4F81BD" w:themeColor="accent1"/>
              </w:rPr>
            </w:pPr>
            <w:r w:rsidRPr="00D63C22">
              <w:t>19</w:t>
            </w:r>
          </w:p>
        </w:tc>
        <w:tc>
          <w:tcPr>
            <w:tcW w:w="282" w:type="pct"/>
            <w:tcBorders>
              <w:top w:val="nil"/>
              <w:bottom w:val="nil"/>
            </w:tcBorders>
            <w:shd w:val="clear" w:color="auto" w:fill="auto"/>
            <w:noWrap/>
            <w:vAlign w:val="bottom"/>
          </w:tcPr>
          <w:p w14:paraId="795EF295" w14:textId="47FF9F8B" w:rsidR="00252AFB" w:rsidRPr="00893E39" w:rsidRDefault="00252AFB" w:rsidP="00252AFB">
            <w:pPr>
              <w:pStyle w:val="ZPpregtevilke"/>
              <w:rPr>
                <w:b/>
                <w:bCs/>
                <w:color w:val="4F81BD" w:themeColor="accent1"/>
              </w:rPr>
            </w:pPr>
            <w:r w:rsidRPr="00D63C22">
              <w:t>9</w:t>
            </w:r>
          </w:p>
        </w:tc>
        <w:tc>
          <w:tcPr>
            <w:tcW w:w="282" w:type="pct"/>
            <w:tcBorders>
              <w:top w:val="nil"/>
              <w:bottom w:val="nil"/>
            </w:tcBorders>
            <w:shd w:val="clear" w:color="auto" w:fill="auto"/>
            <w:noWrap/>
            <w:vAlign w:val="bottom"/>
          </w:tcPr>
          <w:p w14:paraId="4A8D4872" w14:textId="54F37C6D" w:rsidR="00252AFB" w:rsidRPr="00893E39" w:rsidRDefault="00252AFB" w:rsidP="00252AFB">
            <w:pPr>
              <w:pStyle w:val="ZPpregtevilke"/>
              <w:rPr>
                <w:b/>
                <w:bCs/>
                <w:color w:val="4F81BD" w:themeColor="accent1"/>
              </w:rPr>
            </w:pPr>
            <w:r w:rsidRPr="00D63C22">
              <w:t>22</w:t>
            </w:r>
          </w:p>
        </w:tc>
        <w:tc>
          <w:tcPr>
            <w:tcW w:w="281" w:type="pct"/>
            <w:tcBorders>
              <w:top w:val="nil"/>
              <w:bottom w:val="nil"/>
            </w:tcBorders>
            <w:shd w:val="clear" w:color="auto" w:fill="auto"/>
            <w:noWrap/>
            <w:vAlign w:val="bottom"/>
          </w:tcPr>
          <w:p w14:paraId="2921233E" w14:textId="437868B6" w:rsidR="00252AFB" w:rsidRPr="00893E39" w:rsidRDefault="00252AFB" w:rsidP="00252AFB">
            <w:pPr>
              <w:pStyle w:val="ZPpregtevilke"/>
              <w:rPr>
                <w:b/>
                <w:bCs/>
                <w:color w:val="4F81BD" w:themeColor="accent1"/>
              </w:rPr>
            </w:pPr>
            <w:r w:rsidRPr="00D63C22">
              <w:t>67</w:t>
            </w:r>
          </w:p>
        </w:tc>
        <w:tc>
          <w:tcPr>
            <w:tcW w:w="284" w:type="pct"/>
            <w:tcBorders>
              <w:top w:val="nil"/>
              <w:bottom w:val="nil"/>
              <w:right w:val="single" w:sz="4" w:space="0" w:color="008000"/>
            </w:tcBorders>
            <w:shd w:val="clear" w:color="auto" w:fill="auto"/>
            <w:vAlign w:val="bottom"/>
          </w:tcPr>
          <w:p w14:paraId="5AA85AC7" w14:textId="664875CD" w:rsidR="00252AFB" w:rsidRPr="00893E39" w:rsidRDefault="00252AFB" w:rsidP="00252AFB">
            <w:pPr>
              <w:pStyle w:val="ZPpregtevilke"/>
              <w:rPr>
                <w:b/>
                <w:bCs/>
                <w:color w:val="4F81BD" w:themeColor="accent1"/>
              </w:rPr>
            </w:pPr>
            <w:r w:rsidRPr="00D63C22">
              <w:t>304,5</w:t>
            </w:r>
          </w:p>
        </w:tc>
        <w:tc>
          <w:tcPr>
            <w:tcW w:w="282" w:type="pct"/>
            <w:tcBorders>
              <w:top w:val="nil"/>
              <w:left w:val="single" w:sz="4" w:space="0" w:color="008000"/>
              <w:bottom w:val="nil"/>
            </w:tcBorders>
            <w:shd w:val="clear" w:color="auto" w:fill="auto"/>
            <w:noWrap/>
            <w:vAlign w:val="bottom"/>
          </w:tcPr>
          <w:p w14:paraId="7751D597" w14:textId="0AE06A19" w:rsidR="00252AFB" w:rsidRPr="00893E39" w:rsidRDefault="00252AFB" w:rsidP="00252AFB">
            <w:pPr>
              <w:pStyle w:val="ZPpregtevilke"/>
              <w:rPr>
                <w:b/>
                <w:bCs/>
                <w:color w:val="4F81BD" w:themeColor="accent1"/>
              </w:rPr>
            </w:pPr>
            <w:r w:rsidRPr="00D63C22">
              <w:rPr>
                <w:szCs w:val="16"/>
              </w:rPr>
              <w:t>11</w:t>
            </w:r>
          </w:p>
        </w:tc>
        <w:tc>
          <w:tcPr>
            <w:tcW w:w="281" w:type="pct"/>
            <w:tcBorders>
              <w:top w:val="nil"/>
              <w:bottom w:val="nil"/>
            </w:tcBorders>
            <w:shd w:val="clear" w:color="auto" w:fill="auto"/>
            <w:noWrap/>
            <w:vAlign w:val="bottom"/>
          </w:tcPr>
          <w:p w14:paraId="197BFA6B" w14:textId="31544E6A" w:rsidR="00252AFB" w:rsidRPr="00893E39" w:rsidRDefault="00252AFB" w:rsidP="00252AFB">
            <w:pPr>
              <w:pStyle w:val="ZPpregtevilke"/>
              <w:rPr>
                <w:b/>
                <w:bCs/>
                <w:color w:val="4F81BD" w:themeColor="accent1"/>
              </w:rPr>
            </w:pPr>
            <w:r w:rsidRPr="00D63C22">
              <w:rPr>
                <w:szCs w:val="16"/>
              </w:rPr>
              <w:t>5</w:t>
            </w:r>
          </w:p>
        </w:tc>
        <w:tc>
          <w:tcPr>
            <w:tcW w:w="282" w:type="pct"/>
            <w:tcBorders>
              <w:top w:val="nil"/>
              <w:bottom w:val="nil"/>
            </w:tcBorders>
            <w:shd w:val="clear" w:color="auto" w:fill="auto"/>
            <w:noWrap/>
            <w:vAlign w:val="bottom"/>
          </w:tcPr>
          <w:p w14:paraId="44429863" w14:textId="5F9C1BA5" w:rsidR="00252AFB" w:rsidRPr="00893E39" w:rsidRDefault="00252AFB" w:rsidP="00252AFB">
            <w:pPr>
              <w:pStyle w:val="ZPpregtevilke"/>
              <w:rPr>
                <w:b/>
                <w:bCs/>
                <w:color w:val="4F81BD" w:themeColor="accent1"/>
              </w:rPr>
            </w:pPr>
            <w:r w:rsidRPr="00D63C22">
              <w:rPr>
                <w:szCs w:val="16"/>
              </w:rPr>
              <w:t>11</w:t>
            </w:r>
          </w:p>
        </w:tc>
        <w:tc>
          <w:tcPr>
            <w:tcW w:w="282" w:type="pct"/>
            <w:tcBorders>
              <w:top w:val="nil"/>
              <w:bottom w:val="nil"/>
            </w:tcBorders>
            <w:shd w:val="clear" w:color="auto" w:fill="auto"/>
            <w:noWrap/>
            <w:vAlign w:val="bottom"/>
          </w:tcPr>
          <w:p w14:paraId="49DCECAD" w14:textId="05763E0D" w:rsidR="00252AFB" w:rsidRPr="00893E39" w:rsidRDefault="00252AFB" w:rsidP="00252AFB">
            <w:pPr>
              <w:pStyle w:val="ZPpregtevilke"/>
              <w:rPr>
                <w:b/>
                <w:bCs/>
                <w:color w:val="4F81BD" w:themeColor="accent1"/>
              </w:rPr>
            </w:pPr>
            <w:r w:rsidRPr="00D63C22">
              <w:rPr>
                <w:szCs w:val="16"/>
              </w:rPr>
              <w:t>21</w:t>
            </w:r>
          </w:p>
        </w:tc>
        <w:tc>
          <w:tcPr>
            <w:tcW w:w="281" w:type="pct"/>
            <w:tcBorders>
              <w:top w:val="nil"/>
              <w:bottom w:val="nil"/>
              <w:right w:val="single" w:sz="4" w:space="0" w:color="008000"/>
            </w:tcBorders>
            <w:shd w:val="clear" w:color="auto" w:fill="auto"/>
            <w:noWrap/>
            <w:vAlign w:val="bottom"/>
          </w:tcPr>
          <w:p w14:paraId="3B70731A" w14:textId="74C13C84" w:rsidR="00252AFB" w:rsidRPr="00893E39" w:rsidRDefault="00252AFB" w:rsidP="00252AFB">
            <w:pPr>
              <w:pStyle w:val="ZPpregtevilke"/>
              <w:rPr>
                <w:b/>
                <w:bCs/>
                <w:color w:val="4F81BD" w:themeColor="accent1"/>
              </w:rPr>
            </w:pPr>
            <w:r w:rsidRPr="00D63C22">
              <w:rPr>
                <w:szCs w:val="16"/>
              </w:rPr>
              <w:t>193,4</w:t>
            </w:r>
          </w:p>
        </w:tc>
        <w:tc>
          <w:tcPr>
            <w:tcW w:w="282" w:type="pct"/>
            <w:tcBorders>
              <w:top w:val="nil"/>
              <w:left w:val="single" w:sz="4" w:space="0" w:color="008000"/>
              <w:bottom w:val="nil"/>
            </w:tcBorders>
            <w:shd w:val="clear" w:color="auto" w:fill="auto"/>
            <w:noWrap/>
            <w:vAlign w:val="bottom"/>
          </w:tcPr>
          <w:p w14:paraId="63FC8682" w14:textId="6BB12FC2" w:rsidR="00252AFB" w:rsidRPr="00893E39" w:rsidRDefault="00252AFB" w:rsidP="00252AFB">
            <w:pPr>
              <w:pStyle w:val="ZPpregtevilke"/>
              <w:rPr>
                <w:b/>
                <w:bCs/>
                <w:color w:val="4F81BD" w:themeColor="accent1"/>
              </w:rPr>
            </w:pPr>
            <w:r w:rsidRPr="00D63C22">
              <w:t>1</w:t>
            </w:r>
          </w:p>
        </w:tc>
        <w:tc>
          <w:tcPr>
            <w:tcW w:w="282" w:type="pct"/>
            <w:tcBorders>
              <w:top w:val="nil"/>
              <w:bottom w:val="nil"/>
            </w:tcBorders>
            <w:shd w:val="clear" w:color="auto" w:fill="auto"/>
            <w:vAlign w:val="bottom"/>
          </w:tcPr>
          <w:p w14:paraId="69C10FCD" w14:textId="25964546" w:rsidR="00252AFB" w:rsidRPr="00893E39" w:rsidRDefault="00252AFB" w:rsidP="00252AFB">
            <w:pPr>
              <w:pStyle w:val="ZPpregtevilke"/>
              <w:rPr>
                <w:b/>
                <w:bCs/>
                <w:color w:val="4F81BD" w:themeColor="accent1"/>
              </w:rPr>
            </w:pPr>
            <w:r w:rsidRPr="00D63C22">
              <w:t>1</w:t>
            </w:r>
          </w:p>
        </w:tc>
        <w:tc>
          <w:tcPr>
            <w:tcW w:w="281" w:type="pct"/>
            <w:tcBorders>
              <w:top w:val="nil"/>
              <w:bottom w:val="nil"/>
            </w:tcBorders>
            <w:shd w:val="clear" w:color="auto" w:fill="auto"/>
            <w:vAlign w:val="bottom"/>
          </w:tcPr>
          <w:p w14:paraId="2E881EDD" w14:textId="57189FDE" w:rsidR="00252AFB" w:rsidRPr="00893E39" w:rsidRDefault="00252AFB" w:rsidP="00252AFB">
            <w:pPr>
              <w:pStyle w:val="ZPpregtevilke"/>
              <w:rPr>
                <w:b/>
                <w:bCs/>
                <w:color w:val="4F81BD" w:themeColor="accent1"/>
              </w:rPr>
            </w:pPr>
            <w:r w:rsidRPr="00D63C22">
              <w:t>2</w:t>
            </w:r>
          </w:p>
        </w:tc>
        <w:tc>
          <w:tcPr>
            <w:tcW w:w="282" w:type="pct"/>
            <w:tcBorders>
              <w:top w:val="nil"/>
              <w:bottom w:val="nil"/>
            </w:tcBorders>
            <w:shd w:val="clear" w:color="auto" w:fill="auto"/>
            <w:vAlign w:val="bottom"/>
          </w:tcPr>
          <w:p w14:paraId="3714D3A3" w14:textId="073F853A" w:rsidR="00252AFB" w:rsidRPr="00893E39" w:rsidRDefault="00252AFB" w:rsidP="00252AFB">
            <w:pPr>
              <w:pStyle w:val="ZPpregtevilke"/>
              <w:rPr>
                <w:b/>
                <w:bCs/>
                <w:color w:val="4F81BD" w:themeColor="accent1"/>
              </w:rPr>
            </w:pPr>
            <w:r w:rsidRPr="00D63C22">
              <w:t>4</w:t>
            </w:r>
          </w:p>
        </w:tc>
        <w:tc>
          <w:tcPr>
            <w:tcW w:w="283" w:type="pct"/>
            <w:tcBorders>
              <w:top w:val="nil"/>
              <w:bottom w:val="nil"/>
            </w:tcBorders>
            <w:shd w:val="clear" w:color="auto" w:fill="auto"/>
            <w:vAlign w:val="bottom"/>
          </w:tcPr>
          <w:p w14:paraId="3507D567" w14:textId="71F494D4" w:rsidR="00252AFB" w:rsidRPr="00893E39" w:rsidRDefault="00252AFB" w:rsidP="00252AFB">
            <w:pPr>
              <w:pStyle w:val="ZPpregtevilke"/>
              <w:rPr>
                <w:b/>
                <w:bCs/>
                <w:color w:val="4F81BD" w:themeColor="accent1"/>
              </w:rPr>
            </w:pPr>
            <w:r w:rsidRPr="00D63C22">
              <w:t>198,3</w:t>
            </w:r>
          </w:p>
        </w:tc>
      </w:tr>
      <w:tr w:rsidR="00252AFB" w:rsidRPr="00893E39" w14:paraId="299D0AA7" w14:textId="77777777" w:rsidTr="00D54729">
        <w:trPr>
          <w:trHeight w:val="227"/>
          <w:jc w:val="center"/>
        </w:trPr>
        <w:tc>
          <w:tcPr>
            <w:tcW w:w="810" w:type="pct"/>
            <w:shd w:val="clear" w:color="auto" w:fill="auto"/>
            <w:noWrap/>
            <w:vAlign w:val="bottom"/>
          </w:tcPr>
          <w:p w14:paraId="7DC2B5D6" w14:textId="12D7FE11" w:rsidR="00252AFB" w:rsidRPr="00893E39" w:rsidRDefault="00252AFB" w:rsidP="00252AFB">
            <w:pPr>
              <w:pStyle w:val="ZPpregtevilke"/>
              <w:jc w:val="left"/>
              <w:rPr>
                <w:color w:val="4F81BD" w:themeColor="accent1"/>
              </w:rPr>
            </w:pPr>
            <w:r w:rsidRPr="00D63C22">
              <w:t>Kaki</w:t>
            </w:r>
          </w:p>
        </w:tc>
        <w:tc>
          <w:tcPr>
            <w:tcW w:w="243" w:type="pct"/>
            <w:shd w:val="clear" w:color="auto" w:fill="auto"/>
            <w:noWrap/>
            <w:vAlign w:val="bottom"/>
          </w:tcPr>
          <w:p w14:paraId="31C6BF2A" w14:textId="77B8C2BE" w:rsidR="00252AFB" w:rsidRPr="00893E39" w:rsidRDefault="00252AFB" w:rsidP="00252AFB">
            <w:pPr>
              <w:pStyle w:val="ZPpregtevilke"/>
              <w:rPr>
                <w:color w:val="4F81BD" w:themeColor="accent1"/>
              </w:rPr>
            </w:pPr>
            <w:r w:rsidRPr="00D63C22">
              <w:t>122</w:t>
            </w:r>
          </w:p>
        </w:tc>
        <w:tc>
          <w:tcPr>
            <w:tcW w:w="282" w:type="pct"/>
            <w:shd w:val="clear" w:color="auto" w:fill="auto"/>
            <w:noWrap/>
            <w:vAlign w:val="bottom"/>
          </w:tcPr>
          <w:p w14:paraId="30A081CE" w14:textId="43956148" w:rsidR="00252AFB" w:rsidRPr="00893E39" w:rsidRDefault="00252AFB" w:rsidP="00252AFB">
            <w:pPr>
              <w:pStyle w:val="ZPpregtevilke"/>
              <w:rPr>
                <w:color w:val="4F81BD" w:themeColor="accent1"/>
              </w:rPr>
            </w:pPr>
            <w:r w:rsidRPr="00D63C22">
              <w:t>63</w:t>
            </w:r>
          </w:p>
        </w:tc>
        <w:tc>
          <w:tcPr>
            <w:tcW w:w="282" w:type="pct"/>
            <w:shd w:val="clear" w:color="auto" w:fill="auto"/>
            <w:noWrap/>
            <w:vAlign w:val="bottom"/>
          </w:tcPr>
          <w:p w14:paraId="18A0839F" w14:textId="2C490F2A" w:rsidR="00252AFB" w:rsidRPr="00893E39" w:rsidRDefault="00252AFB" w:rsidP="00252AFB">
            <w:pPr>
              <w:pStyle w:val="ZPpregtevilke"/>
              <w:rPr>
                <w:color w:val="4F81BD" w:themeColor="accent1"/>
              </w:rPr>
            </w:pPr>
            <w:r w:rsidRPr="00D63C22">
              <w:t>145</w:t>
            </w:r>
          </w:p>
        </w:tc>
        <w:tc>
          <w:tcPr>
            <w:tcW w:w="281" w:type="pct"/>
            <w:shd w:val="clear" w:color="auto" w:fill="auto"/>
            <w:noWrap/>
            <w:vAlign w:val="bottom"/>
          </w:tcPr>
          <w:p w14:paraId="60E61EAF" w14:textId="2D1E3DD6" w:rsidR="00252AFB" w:rsidRPr="00893E39" w:rsidRDefault="00252AFB" w:rsidP="00252AFB">
            <w:pPr>
              <w:pStyle w:val="ZPpregtevilke"/>
              <w:rPr>
                <w:color w:val="4F81BD" w:themeColor="accent1"/>
              </w:rPr>
            </w:pPr>
            <w:r w:rsidRPr="00D63C22">
              <w:t>370</w:t>
            </w:r>
          </w:p>
        </w:tc>
        <w:tc>
          <w:tcPr>
            <w:tcW w:w="284" w:type="pct"/>
            <w:tcBorders>
              <w:right w:val="single" w:sz="4" w:space="0" w:color="008000"/>
            </w:tcBorders>
            <w:vAlign w:val="bottom"/>
          </w:tcPr>
          <w:p w14:paraId="716145FD" w14:textId="653AAB09" w:rsidR="00252AFB" w:rsidRPr="00893E39" w:rsidRDefault="00252AFB" w:rsidP="00252AFB">
            <w:pPr>
              <w:pStyle w:val="ZPpregtevilke"/>
              <w:rPr>
                <w:color w:val="4F81BD" w:themeColor="accent1"/>
              </w:rPr>
            </w:pPr>
            <w:r w:rsidRPr="00D63C22">
              <w:t>255,2</w:t>
            </w:r>
          </w:p>
        </w:tc>
        <w:tc>
          <w:tcPr>
            <w:tcW w:w="282" w:type="pct"/>
            <w:tcBorders>
              <w:left w:val="single" w:sz="4" w:space="0" w:color="008000"/>
            </w:tcBorders>
            <w:shd w:val="clear" w:color="auto" w:fill="auto"/>
            <w:noWrap/>
            <w:vAlign w:val="bottom"/>
          </w:tcPr>
          <w:p w14:paraId="77341B0E" w14:textId="6E8A6644" w:rsidR="00252AFB" w:rsidRPr="00893E39" w:rsidRDefault="00252AFB" w:rsidP="00252AFB">
            <w:pPr>
              <w:pStyle w:val="ZPpregtevilke"/>
              <w:rPr>
                <w:color w:val="4F81BD" w:themeColor="accent1"/>
              </w:rPr>
            </w:pPr>
            <w:r w:rsidRPr="00D63C22">
              <w:rPr>
                <w:szCs w:val="16"/>
              </w:rPr>
              <w:t>25</w:t>
            </w:r>
          </w:p>
        </w:tc>
        <w:tc>
          <w:tcPr>
            <w:tcW w:w="281" w:type="pct"/>
            <w:shd w:val="clear" w:color="auto" w:fill="auto"/>
            <w:noWrap/>
            <w:vAlign w:val="bottom"/>
          </w:tcPr>
          <w:p w14:paraId="24FECF1D" w14:textId="76609444" w:rsidR="00252AFB" w:rsidRPr="00893E39" w:rsidRDefault="00252AFB" w:rsidP="00252AFB">
            <w:pPr>
              <w:pStyle w:val="ZPpregtevilke"/>
              <w:rPr>
                <w:color w:val="4F81BD" w:themeColor="accent1"/>
              </w:rPr>
            </w:pPr>
            <w:r w:rsidRPr="00D63C22">
              <w:rPr>
                <w:szCs w:val="16"/>
              </w:rPr>
              <w:t>32</w:t>
            </w:r>
          </w:p>
        </w:tc>
        <w:tc>
          <w:tcPr>
            <w:tcW w:w="282" w:type="pct"/>
            <w:shd w:val="clear" w:color="auto" w:fill="auto"/>
            <w:noWrap/>
            <w:vAlign w:val="bottom"/>
          </w:tcPr>
          <w:p w14:paraId="5E5C5C15" w14:textId="0D3EEC57" w:rsidR="00252AFB" w:rsidRPr="00893E39" w:rsidRDefault="00252AFB" w:rsidP="00252AFB">
            <w:pPr>
              <w:pStyle w:val="ZPpregtevilke"/>
              <w:rPr>
                <w:color w:val="4F81BD" w:themeColor="accent1"/>
              </w:rPr>
            </w:pPr>
            <w:r w:rsidRPr="00D63C22">
              <w:rPr>
                <w:szCs w:val="16"/>
              </w:rPr>
              <w:t>57</w:t>
            </w:r>
          </w:p>
        </w:tc>
        <w:tc>
          <w:tcPr>
            <w:tcW w:w="282" w:type="pct"/>
            <w:shd w:val="clear" w:color="auto" w:fill="auto"/>
            <w:noWrap/>
            <w:vAlign w:val="bottom"/>
          </w:tcPr>
          <w:p w14:paraId="18457596" w14:textId="36FACB32" w:rsidR="00252AFB" w:rsidRPr="00893E39" w:rsidRDefault="00252AFB" w:rsidP="00252AFB">
            <w:pPr>
              <w:pStyle w:val="ZPpregtevilke"/>
              <w:rPr>
                <w:color w:val="4F81BD" w:themeColor="accent1"/>
              </w:rPr>
            </w:pPr>
            <w:r w:rsidRPr="00D63C22">
              <w:rPr>
                <w:szCs w:val="16"/>
              </w:rPr>
              <w:t>107</w:t>
            </w:r>
          </w:p>
        </w:tc>
        <w:tc>
          <w:tcPr>
            <w:tcW w:w="281" w:type="pct"/>
            <w:tcBorders>
              <w:right w:val="single" w:sz="4" w:space="0" w:color="008000"/>
            </w:tcBorders>
            <w:shd w:val="clear" w:color="auto" w:fill="auto"/>
            <w:noWrap/>
            <w:vAlign w:val="bottom"/>
          </w:tcPr>
          <w:p w14:paraId="3BBCBACF" w14:textId="3B5834EB" w:rsidR="00252AFB" w:rsidRPr="00893E39" w:rsidRDefault="00252AFB" w:rsidP="00252AFB">
            <w:pPr>
              <w:pStyle w:val="ZPpregtevilke"/>
              <w:rPr>
                <w:color w:val="4F81BD" w:themeColor="accent1"/>
              </w:rPr>
            </w:pPr>
            <w:r w:rsidRPr="00D63C22">
              <w:rPr>
                <w:szCs w:val="16"/>
              </w:rPr>
              <w:t>189,4</w:t>
            </w:r>
          </w:p>
        </w:tc>
        <w:tc>
          <w:tcPr>
            <w:tcW w:w="282" w:type="pct"/>
            <w:tcBorders>
              <w:left w:val="single" w:sz="4" w:space="0" w:color="008000"/>
            </w:tcBorders>
            <w:shd w:val="clear" w:color="auto" w:fill="auto"/>
            <w:noWrap/>
            <w:vAlign w:val="bottom"/>
          </w:tcPr>
          <w:p w14:paraId="52575D55" w14:textId="2179617F" w:rsidR="00252AFB" w:rsidRPr="00893E39" w:rsidRDefault="00252AFB" w:rsidP="00252AFB">
            <w:pPr>
              <w:pStyle w:val="ZPpregtevilke"/>
              <w:rPr>
                <w:color w:val="4F81BD" w:themeColor="accent1"/>
              </w:rPr>
            </w:pPr>
            <w:r w:rsidRPr="00D63C22">
              <w:t>11</w:t>
            </w:r>
          </w:p>
        </w:tc>
        <w:tc>
          <w:tcPr>
            <w:tcW w:w="282" w:type="pct"/>
            <w:shd w:val="clear" w:color="auto" w:fill="auto"/>
            <w:vAlign w:val="bottom"/>
          </w:tcPr>
          <w:p w14:paraId="7CA46050" w14:textId="73458371" w:rsidR="00252AFB" w:rsidRPr="00893E39" w:rsidRDefault="00252AFB" w:rsidP="00252AFB">
            <w:pPr>
              <w:pStyle w:val="ZPpregtevilke"/>
              <w:rPr>
                <w:color w:val="4F81BD" w:themeColor="accent1"/>
              </w:rPr>
            </w:pPr>
            <w:r w:rsidRPr="00D63C22">
              <w:t>17</w:t>
            </w:r>
          </w:p>
        </w:tc>
        <w:tc>
          <w:tcPr>
            <w:tcW w:w="281" w:type="pct"/>
            <w:shd w:val="clear" w:color="auto" w:fill="auto"/>
            <w:vAlign w:val="bottom"/>
          </w:tcPr>
          <w:p w14:paraId="490FE67B" w14:textId="733A65B5" w:rsidR="00252AFB" w:rsidRPr="00893E39" w:rsidRDefault="00252AFB" w:rsidP="00252AFB">
            <w:pPr>
              <w:pStyle w:val="ZPpregtevilke"/>
              <w:rPr>
                <w:color w:val="4F81BD" w:themeColor="accent1"/>
              </w:rPr>
            </w:pPr>
            <w:r w:rsidRPr="00D63C22">
              <w:t>33</w:t>
            </w:r>
          </w:p>
        </w:tc>
        <w:tc>
          <w:tcPr>
            <w:tcW w:w="282" w:type="pct"/>
            <w:vAlign w:val="bottom"/>
          </w:tcPr>
          <w:p w14:paraId="0209DB9F" w14:textId="5BFA4DA5" w:rsidR="00252AFB" w:rsidRPr="00893E39" w:rsidRDefault="00252AFB" w:rsidP="00252AFB">
            <w:pPr>
              <w:pStyle w:val="ZPpregtevilke"/>
              <w:rPr>
                <w:color w:val="4F81BD" w:themeColor="accent1"/>
              </w:rPr>
            </w:pPr>
            <w:r w:rsidRPr="00D63C22">
              <w:t>62</w:t>
            </w:r>
          </w:p>
        </w:tc>
        <w:tc>
          <w:tcPr>
            <w:tcW w:w="283" w:type="pct"/>
            <w:vAlign w:val="bottom"/>
          </w:tcPr>
          <w:p w14:paraId="4F3B1B8F" w14:textId="04BA1B86" w:rsidR="00252AFB" w:rsidRPr="00893E39" w:rsidRDefault="00252AFB" w:rsidP="00252AFB">
            <w:pPr>
              <w:pStyle w:val="ZPpregtevilke"/>
              <w:rPr>
                <w:color w:val="4F81BD" w:themeColor="accent1"/>
              </w:rPr>
            </w:pPr>
            <w:r w:rsidRPr="00D63C22">
              <w:t>190,2</w:t>
            </w:r>
          </w:p>
        </w:tc>
      </w:tr>
      <w:tr w:rsidR="00252AFB" w:rsidRPr="00893E39" w14:paraId="552D37EA" w14:textId="77777777" w:rsidTr="00D54729">
        <w:trPr>
          <w:trHeight w:val="227"/>
          <w:jc w:val="center"/>
        </w:trPr>
        <w:tc>
          <w:tcPr>
            <w:tcW w:w="810" w:type="pct"/>
            <w:shd w:val="clear" w:color="auto" w:fill="auto"/>
            <w:noWrap/>
            <w:vAlign w:val="bottom"/>
          </w:tcPr>
          <w:p w14:paraId="08AE8103" w14:textId="1734EEA0" w:rsidR="00252AFB" w:rsidRPr="00893E39" w:rsidRDefault="00252AFB" w:rsidP="00252AFB">
            <w:pPr>
              <w:pStyle w:val="ZPpregtevilke"/>
              <w:jc w:val="left"/>
              <w:rPr>
                <w:color w:val="4F81BD" w:themeColor="accent1"/>
              </w:rPr>
            </w:pPr>
            <w:r w:rsidRPr="00D63C22">
              <w:t>Aktinidija</w:t>
            </w:r>
          </w:p>
        </w:tc>
        <w:tc>
          <w:tcPr>
            <w:tcW w:w="243" w:type="pct"/>
            <w:shd w:val="clear" w:color="auto" w:fill="auto"/>
            <w:noWrap/>
            <w:vAlign w:val="bottom"/>
          </w:tcPr>
          <w:p w14:paraId="2998097D" w14:textId="48D98C10" w:rsidR="00252AFB" w:rsidRPr="00893E39" w:rsidRDefault="00252AFB" w:rsidP="00252AFB">
            <w:pPr>
              <w:pStyle w:val="ZPpregtevilke"/>
              <w:rPr>
                <w:color w:val="4F81BD" w:themeColor="accent1"/>
              </w:rPr>
            </w:pPr>
            <w:r w:rsidRPr="00D63C22">
              <w:t>32</w:t>
            </w:r>
          </w:p>
        </w:tc>
        <w:tc>
          <w:tcPr>
            <w:tcW w:w="282" w:type="pct"/>
            <w:shd w:val="clear" w:color="auto" w:fill="auto"/>
            <w:noWrap/>
            <w:vAlign w:val="bottom"/>
          </w:tcPr>
          <w:p w14:paraId="48B0B921" w14:textId="7793578F" w:rsidR="00252AFB" w:rsidRPr="00893E39" w:rsidRDefault="00252AFB" w:rsidP="00252AFB">
            <w:pPr>
              <w:pStyle w:val="ZPpregtevilke"/>
              <w:rPr>
                <w:color w:val="4F81BD" w:themeColor="accent1"/>
              </w:rPr>
            </w:pPr>
            <w:r w:rsidRPr="00D63C22">
              <w:t>17</w:t>
            </w:r>
          </w:p>
        </w:tc>
        <w:tc>
          <w:tcPr>
            <w:tcW w:w="282" w:type="pct"/>
            <w:shd w:val="clear" w:color="auto" w:fill="auto"/>
            <w:noWrap/>
            <w:vAlign w:val="bottom"/>
          </w:tcPr>
          <w:p w14:paraId="3EBB1416" w14:textId="252676AD" w:rsidR="00252AFB" w:rsidRPr="00893E39" w:rsidRDefault="00252AFB" w:rsidP="00252AFB">
            <w:pPr>
              <w:pStyle w:val="ZPpregtevilke"/>
              <w:rPr>
                <w:color w:val="4F81BD" w:themeColor="accent1"/>
              </w:rPr>
            </w:pPr>
            <w:r w:rsidRPr="00D63C22">
              <w:t>36</w:t>
            </w:r>
          </w:p>
        </w:tc>
        <w:tc>
          <w:tcPr>
            <w:tcW w:w="281" w:type="pct"/>
            <w:shd w:val="clear" w:color="auto" w:fill="auto"/>
            <w:noWrap/>
            <w:vAlign w:val="bottom"/>
          </w:tcPr>
          <w:p w14:paraId="29FE5574" w14:textId="51BB7F16" w:rsidR="00252AFB" w:rsidRPr="00893E39" w:rsidRDefault="00252AFB" w:rsidP="00252AFB">
            <w:pPr>
              <w:pStyle w:val="ZPpregtevilke"/>
              <w:rPr>
                <w:color w:val="4F81BD" w:themeColor="accent1"/>
              </w:rPr>
            </w:pPr>
            <w:r w:rsidRPr="00D63C22">
              <w:t>80</w:t>
            </w:r>
          </w:p>
        </w:tc>
        <w:tc>
          <w:tcPr>
            <w:tcW w:w="284" w:type="pct"/>
            <w:tcBorders>
              <w:right w:val="single" w:sz="4" w:space="0" w:color="008000"/>
            </w:tcBorders>
            <w:vAlign w:val="bottom"/>
          </w:tcPr>
          <w:p w14:paraId="5C0C7450" w14:textId="305F3B18" w:rsidR="00252AFB" w:rsidRPr="00893E39" w:rsidRDefault="00252AFB" w:rsidP="00252AFB">
            <w:pPr>
              <w:pStyle w:val="ZPpregtevilke"/>
              <w:rPr>
                <w:color w:val="4F81BD" w:themeColor="accent1"/>
              </w:rPr>
            </w:pPr>
            <w:r w:rsidRPr="00D63C22">
              <w:t>222,2</w:t>
            </w:r>
          </w:p>
        </w:tc>
        <w:tc>
          <w:tcPr>
            <w:tcW w:w="282" w:type="pct"/>
            <w:tcBorders>
              <w:left w:val="single" w:sz="4" w:space="0" w:color="008000"/>
            </w:tcBorders>
            <w:shd w:val="clear" w:color="auto" w:fill="auto"/>
            <w:noWrap/>
            <w:vAlign w:val="bottom"/>
          </w:tcPr>
          <w:p w14:paraId="1D21053B" w14:textId="2DBB2F60" w:rsidR="00252AFB" w:rsidRPr="00893E39" w:rsidRDefault="00252AFB" w:rsidP="00252AFB">
            <w:pPr>
              <w:pStyle w:val="ZPpregtevilke"/>
              <w:rPr>
                <w:color w:val="4F81BD" w:themeColor="accent1"/>
              </w:rPr>
            </w:pPr>
            <w:r w:rsidRPr="00D63C22">
              <w:rPr>
                <w:szCs w:val="16"/>
              </w:rPr>
              <w:t>9</w:t>
            </w:r>
          </w:p>
        </w:tc>
        <w:tc>
          <w:tcPr>
            <w:tcW w:w="281" w:type="pct"/>
            <w:shd w:val="clear" w:color="auto" w:fill="auto"/>
            <w:noWrap/>
            <w:vAlign w:val="bottom"/>
          </w:tcPr>
          <w:p w14:paraId="16D263DB" w14:textId="271EEDFE" w:rsidR="00252AFB" w:rsidRPr="00893E39" w:rsidRDefault="00252AFB" w:rsidP="00252AFB">
            <w:pPr>
              <w:pStyle w:val="ZPpregtevilke"/>
              <w:rPr>
                <w:color w:val="4F81BD" w:themeColor="accent1"/>
              </w:rPr>
            </w:pPr>
            <w:r w:rsidRPr="00D63C22">
              <w:rPr>
                <w:szCs w:val="16"/>
              </w:rPr>
              <w:t>9</w:t>
            </w:r>
          </w:p>
        </w:tc>
        <w:tc>
          <w:tcPr>
            <w:tcW w:w="282" w:type="pct"/>
            <w:shd w:val="clear" w:color="auto" w:fill="auto"/>
            <w:noWrap/>
            <w:vAlign w:val="bottom"/>
          </w:tcPr>
          <w:p w14:paraId="204D7D9C" w14:textId="6A39F075" w:rsidR="00252AFB" w:rsidRPr="00893E39" w:rsidRDefault="00252AFB" w:rsidP="00252AFB">
            <w:pPr>
              <w:pStyle w:val="ZPpregtevilke"/>
              <w:rPr>
                <w:color w:val="4F81BD" w:themeColor="accent1"/>
              </w:rPr>
            </w:pPr>
            <w:r w:rsidRPr="00D63C22">
              <w:rPr>
                <w:szCs w:val="16"/>
              </w:rPr>
              <w:t>13</w:t>
            </w:r>
          </w:p>
        </w:tc>
        <w:tc>
          <w:tcPr>
            <w:tcW w:w="282" w:type="pct"/>
            <w:shd w:val="clear" w:color="auto" w:fill="auto"/>
            <w:noWrap/>
            <w:vAlign w:val="bottom"/>
          </w:tcPr>
          <w:p w14:paraId="57D89439" w14:textId="3828CB70" w:rsidR="00252AFB" w:rsidRPr="00893E39" w:rsidRDefault="00252AFB" w:rsidP="00252AFB">
            <w:pPr>
              <w:pStyle w:val="ZPpregtevilke"/>
              <w:rPr>
                <w:color w:val="4F81BD" w:themeColor="accent1"/>
              </w:rPr>
            </w:pPr>
            <w:r w:rsidRPr="00D63C22">
              <w:rPr>
                <w:szCs w:val="16"/>
              </w:rPr>
              <w:t>20</w:t>
            </w:r>
          </w:p>
        </w:tc>
        <w:tc>
          <w:tcPr>
            <w:tcW w:w="281" w:type="pct"/>
            <w:tcBorders>
              <w:right w:val="single" w:sz="4" w:space="0" w:color="008000"/>
            </w:tcBorders>
            <w:shd w:val="clear" w:color="auto" w:fill="auto"/>
            <w:noWrap/>
            <w:vAlign w:val="bottom"/>
          </w:tcPr>
          <w:p w14:paraId="2ABB44A5" w14:textId="0738D9D0" w:rsidR="00252AFB" w:rsidRPr="00893E39" w:rsidRDefault="00252AFB" w:rsidP="00252AFB">
            <w:pPr>
              <w:pStyle w:val="ZPpregtevilke"/>
              <w:rPr>
                <w:color w:val="4F81BD" w:themeColor="accent1"/>
              </w:rPr>
            </w:pPr>
            <w:r w:rsidRPr="00D63C22">
              <w:rPr>
                <w:szCs w:val="16"/>
              </w:rPr>
              <w:t>162,4</w:t>
            </w:r>
          </w:p>
        </w:tc>
        <w:tc>
          <w:tcPr>
            <w:tcW w:w="282" w:type="pct"/>
            <w:tcBorders>
              <w:left w:val="single" w:sz="4" w:space="0" w:color="008000"/>
            </w:tcBorders>
            <w:shd w:val="clear" w:color="auto" w:fill="auto"/>
            <w:noWrap/>
            <w:vAlign w:val="bottom"/>
          </w:tcPr>
          <w:p w14:paraId="6D454408" w14:textId="06A5242E" w:rsidR="00252AFB" w:rsidRPr="00893E39" w:rsidRDefault="00252AFB" w:rsidP="00252AFB">
            <w:pPr>
              <w:pStyle w:val="ZPpregtevilke"/>
              <w:rPr>
                <w:color w:val="4F81BD" w:themeColor="accent1"/>
              </w:rPr>
            </w:pPr>
            <w:r w:rsidRPr="00D63C22">
              <w:t>5</w:t>
            </w:r>
          </w:p>
        </w:tc>
        <w:tc>
          <w:tcPr>
            <w:tcW w:w="282" w:type="pct"/>
            <w:shd w:val="clear" w:color="auto" w:fill="auto"/>
            <w:vAlign w:val="bottom"/>
          </w:tcPr>
          <w:p w14:paraId="154FDBCC" w14:textId="5AF6887A" w:rsidR="00252AFB" w:rsidRPr="00893E39" w:rsidRDefault="00252AFB" w:rsidP="00252AFB">
            <w:pPr>
              <w:pStyle w:val="ZPpregtevilke"/>
              <w:rPr>
                <w:color w:val="4F81BD" w:themeColor="accent1"/>
              </w:rPr>
            </w:pPr>
            <w:r w:rsidRPr="00D63C22">
              <w:t>6</w:t>
            </w:r>
          </w:p>
        </w:tc>
        <w:tc>
          <w:tcPr>
            <w:tcW w:w="281" w:type="pct"/>
            <w:shd w:val="clear" w:color="auto" w:fill="auto"/>
            <w:vAlign w:val="bottom"/>
          </w:tcPr>
          <w:p w14:paraId="33AFE25F" w14:textId="7B7DEC05" w:rsidR="00252AFB" w:rsidRPr="00893E39" w:rsidRDefault="00252AFB" w:rsidP="00252AFB">
            <w:pPr>
              <w:pStyle w:val="ZPpregtevilke"/>
              <w:rPr>
                <w:color w:val="4F81BD" w:themeColor="accent1"/>
              </w:rPr>
            </w:pPr>
            <w:r w:rsidRPr="00D63C22">
              <w:t>9</w:t>
            </w:r>
          </w:p>
        </w:tc>
        <w:tc>
          <w:tcPr>
            <w:tcW w:w="282" w:type="pct"/>
            <w:vAlign w:val="bottom"/>
          </w:tcPr>
          <w:p w14:paraId="7D8C385D" w14:textId="782B5A37" w:rsidR="00252AFB" w:rsidRPr="00893E39" w:rsidRDefault="00252AFB" w:rsidP="00252AFB">
            <w:pPr>
              <w:pStyle w:val="ZPpregtevilke"/>
              <w:rPr>
                <w:color w:val="4F81BD" w:themeColor="accent1"/>
              </w:rPr>
            </w:pPr>
            <w:r w:rsidRPr="00D63C22">
              <w:t>15</w:t>
            </w:r>
          </w:p>
        </w:tc>
        <w:tc>
          <w:tcPr>
            <w:tcW w:w="283" w:type="pct"/>
            <w:vAlign w:val="bottom"/>
          </w:tcPr>
          <w:p w14:paraId="075B5088" w14:textId="1B0226D2" w:rsidR="00252AFB" w:rsidRPr="00893E39" w:rsidRDefault="00252AFB" w:rsidP="00252AFB">
            <w:pPr>
              <w:pStyle w:val="ZPpregtevilke"/>
              <w:rPr>
                <w:color w:val="4F81BD" w:themeColor="accent1"/>
              </w:rPr>
            </w:pPr>
            <w:r w:rsidRPr="00D63C22">
              <w:t>162,9</w:t>
            </w:r>
          </w:p>
        </w:tc>
      </w:tr>
      <w:tr w:rsidR="00252AFB" w:rsidRPr="00893E39" w14:paraId="545CEFCD" w14:textId="77777777" w:rsidTr="00D54729">
        <w:trPr>
          <w:trHeight w:val="227"/>
          <w:jc w:val="center"/>
        </w:trPr>
        <w:tc>
          <w:tcPr>
            <w:tcW w:w="810" w:type="pct"/>
            <w:shd w:val="clear" w:color="auto" w:fill="auto"/>
            <w:noWrap/>
            <w:vAlign w:val="bottom"/>
          </w:tcPr>
          <w:p w14:paraId="42C6E2ED" w14:textId="2F1331D5" w:rsidR="00252AFB" w:rsidRPr="00893E39" w:rsidRDefault="00252AFB" w:rsidP="00252AFB">
            <w:pPr>
              <w:pStyle w:val="ZPpregtevilke"/>
              <w:jc w:val="left"/>
              <w:rPr>
                <w:color w:val="4F81BD" w:themeColor="accent1"/>
              </w:rPr>
            </w:pPr>
            <w:r w:rsidRPr="00D63C22">
              <w:rPr>
                <w:iCs/>
              </w:rPr>
              <w:t>Fige</w:t>
            </w:r>
          </w:p>
        </w:tc>
        <w:tc>
          <w:tcPr>
            <w:tcW w:w="243" w:type="pct"/>
            <w:shd w:val="clear" w:color="auto" w:fill="auto"/>
            <w:noWrap/>
            <w:vAlign w:val="bottom"/>
          </w:tcPr>
          <w:p w14:paraId="62FC6C8C" w14:textId="4C06CBDB" w:rsidR="00252AFB" w:rsidRPr="00893E39" w:rsidRDefault="00252AFB" w:rsidP="00252AFB">
            <w:pPr>
              <w:pStyle w:val="ZPpregtevilke"/>
              <w:rPr>
                <w:color w:val="4F81BD" w:themeColor="accent1"/>
              </w:rPr>
            </w:pPr>
            <w:r w:rsidRPr="00D63C22">
              <w:t>104</w:t>
            </w:r>
          </w:p>
        </w:tc>
        <w:tc>
          <w:tcPr>
            <w:tcW w:w="282" w:type="pct"/>
            <w:shd w:val="clear" w:color="auto" w:fill="auto"/>
            <w:noWrap/>
            <w:vAlign w:val="bottom"/>
          </w:tcPr>
          <w:p w14:paraId="08DD1785" w14:textId="6E9CA1F4" w:rsidR="00252AFB" w:rsidRPr="00893E39" w:rsidRDefault="00252AFB" w:rsidP="00252AFB">
            <w:pPr>
              <w:pStyle w:val="ZPpregtevilke"/>
              <w:rPr>
                <w:color w:val="4F81BD" w:themeColor="accent1"/>
              </w:rPr>
            </w:pPr>
            <w:r w:rsidRPr="00D63C22">
              <w:t>15</w:t>
            </w:r>
          </w:p>
        </w:tc>
        <w:tc>
          <w:tcPr>
            <w:tcW w:w="282" w:type="pct"/>
            <w:shd w:val="clear" w:color="auto" w:fill="auto"/>
            <w:noWrap/>
            <w:vAlign w:val="bottom"/>
          </w:tcPr>
          <w:p w14:paraId="24DC08EF" w14:textId="70F8D990" w:rsidR="00252AFB" w:rsidRPr="00893E39" w:rsidRDefault="00252AFB" w:rsidP="00252AFB">
            <w:pPr>
              <w:pStyle w:val="ZPpregtevilke"/>
              <w:rPr>
                <w:color w:val="4F81BD" w:themeColor="accent1"/>
              </w:rPr>
            </w:pPr>
            <w:r w:rsidRPr="00D63C22">
              <w:t>28</w:t>
            </w:r>
          </w:p>
        </w:tc>
        <w:tc>
          <w:tcPr>
            <w:tcW w:w="281" w:type="pct"/>
            <w:shd w:val="clear" w:color="auto" w:fill="auto"/>
            <w:noWrap/>
            <w:vAlign w:val="bottom"/>
          </w:tcPr>
          <w:p w14:paraId="284F7478" w14:textId="69207737" w:rsidR="00252AFB" w:rsidRPr="00893E39" w:rsidRDefault="00252AFB" w:rsidP="00252AFB">
            <w:pPr>
              <w:pStyle w:val="ZPpregtevilke"/>
              <w:rPr>
                <w:color w:val="4F81BD" w:themeColor="accent1"/>
              </w:rPr>
            </w:pPr>
            <w:r w:rsidRPr="00D63C22">
              <w:t>138</w:t>
            </w:r>
          </w:p>
        </w:tc>
        <w:tc>
          <w:tcPr>
            <w:tcW w:w="284" w:type="pct"/>
            <w:tcBorders>
              <w:right w:val="single" w:sz="4" w:space="0" w:color="008000"/>
            </w:tcBorders>
            <w:vAlign w:val="bottom"/>
          </w:tcPr>
          <w:p w14:paraId="2752D6DC" w14:textId="625B08A3" w:rsidR="00252AFB" w:rsidRPr="00893E39" w:rsidRDefault="00252AFB" w:rsidP="00252AFB">
            <w:pPr>
              <w:pStyle w:val="ZPpregtevilke"/>
              <w:rPr>
                <w:color w:val="4F81BD" w:themeColor="accent1"/>
              </w:rPr>
            </w:pPr>
            <w:r w:rsidRPr="00D63C22">
              <w:t>492,9</w:t>
            </w:r>
          </w:p>
        </w:tc>
        <w:tc>
          <w:tcPr>
            <w:tcW w:w="282" w:type="pct"/>
            <w:tcBorders>
              <w:left w:val="single" w:sz="4" w:space="0" w:color="008000"/>
            </w:tcBorders>
            <w:shd w:val="clear" w:color="auto" w:fill="auto"/>
            <w:noWrap/>
            <w:vAlign w:val="bottom"/>
          </w:tcPr>
          <w:p w14:paraId="0B33E98D" w14:textId="6687DDA0" w:rsidR="00252AFB" w:rsidRPr="00893E39" w:rsidRDefault="00252AFB" w:rsidP="00252AFB">
            <w:pPr>
              <w:pStyle w:val="ZPpregtevilke"/>
              <w:rPr>
                <w:color w:val="4F81BD" w:themeColor="accent1"/>
              </w:rPr>
            </w:pPr>
            <w:r w:rsidRPr="00D63C22">
              <w:rPr>
                <w:szCs w:val="16"/>
              </w:rPr>
              <w:t>7</w:t>
            </w:r>
          </w:p>
        </w:tc>
        <w:tc>
          <w:tcPr>
            <w:tcW w:w="281" w:type="pct"/>
            <w:shd w:val="clear" w:color="auto" w:fill="auto"/>
            <w:noWrap/>
            <w:vAlign w:val="bottom"/>
          </w:tcPr>
          <w:p w14:paraId="61938469" w14:textId="25CA6714" w:rsidR="00252AFB" w:rsidRPr="00893E39" w:rsidRDefault="00252AFB" w:rsidP="00252AFB">
            <w:pPr>
              <w:pStyle w:val="ZPpregtevilke"/>
              <w:rPr>
                <w:color w:val="4F81BD" w:themeColor="accent1"/>
              </w:rPr>
            </w:pPr>
            <w:r w:rsidRPr="00D63C22">
              <w:rPr>
                <w:szCs w:val="16"/>
              </w:rPr>
              <w:t>3</w:t>
            </w:r>
          </w:p>
        </w:tc>
        <w:tc>
          <w:tcPr>
            <w:tcW w:w="282" w:type="pct"/>
            <w:shd w:val="clear" w:color="auto" w:fill="auto"/>
            <w:noWrap/>
            <w:vAlign w:val="bottom"/>
          </w:tcPr>
          <w:p w14:paraId="734BA734" w14:textId="3A5B0FDF" w:rsidR="00252AFB" w:rsidRPr="00893E39" w:rsidRDefault="00252AFB" w:rsidP="00252AFB">
            <w:pPr>
              <w:pStyle w:val="ZPpregtevilke"/>
              <w:rPr>
                <w:color w:val="4F81BD" w:themeColor="accent1"/>
              </w:rPr>
            </w:pPr>
            <w:r w:rsidRPr="00D63C22">
              <w:rPr>
                <w:szCs w:val="16"/>
              </w:rPr>
              <w:t>6</w:t>
            </w:r>
          </w:p>
        </w:tc>
        <w:tc>
          <w:tcPr>
            <w:tcW w:w="282" w:type="pct"/>
            <w:shd w:val="clear" w:color="auto" w:fill="auto"/>
            <w:noWrap/>
            <w:vAlign w:val="bottom"/>
          </w:tcPr>
          <w:p w14:paraId="385A67C8" w14:textId="16FC087B" w:rsidR="00252AFB" w:rsidRPr="00893E39" w:rsidRDefault="00252AFB" w:rsidP="00252AFB">
            <w:pPr>
              <w:pStyle w:val="ZPpregtevilke"/>
              <w:rPr>
                <w:color w:val="4F81BD" w:themeColor="accent1"/>
              </w:rPr>
            </w:pPr>
            <w:r w:rsidRPr="00D63C22">
              <w:rPr>
                <w:szCs w:val="16"/>
              </w:rPr>
              <w:t>14</w:t>
            </w:r>
          </w:p>
        </w:tc>
        <w:tc>
          <w:tcPr>
            <w:tcW w:w="281" w:type="pct"/>
            <w:tcBorders>
              <w:right w:val="single" w:sz="4" w:space="0" w:color="008000"/>
            </w:tcBorders>
            <w:shd w:val="clear" w:color="auto" w:fill="auto"/>
            <w:noWrap/>
            <w:vAlign w:val="bottom"/>
          </w:tcPr>
          <w:p w14:paraId="7F4C4117" w14:textId="2B666AFD" w:rsidR="00252AFB" w:rsidRPr="00893E39" w:rsidRDefault="00252AFB" w:rsidP="00252AFB">
            <w:pPr>
              <w:pStyle w:val="ZPpregtevilke"/>
              <w:rPr>
                <w:color w:val="4F81BD" w:themeColor="accent1"/>
              </w:rPr>
            </w:pPr>
            <w:r w:rsidRPr="00D63C22">
              <w:rPr>
                <w:szCs w:val="16"/>
              </w:rPr>
              <w:t>241,1</w:t>
            </w:r>
          </w:p>
        </w:tc>
        <w:tc>
          <w:tcPr>
            <w:tcW w:w="282" w:type="pct"/>
            <w:tcBorders>
              <w:left w:val="single" w:sz="4" w:space="0" w:color="008000"/>
            </w:tcBorders>
            <w:shd w:val="clear" w:color="auto" w:fill="auto"/>
            <w:noWrap/>
            <w:vAlign w:val="bottom"/>
          </w:tcPr>
          <w:p w14:paraId="2B69FC9A" w14:textId="498B5BB1" w:rsidR="00252AFB" w:rsidRPr="00893E39" w:rsidRDefault="00252AFB" w:rsidP="00252AFB">
            <w:pPr>
              <w:pStyle w:val="ZPpregtevilke"/>
              <w:rPr>
                <w:color w:val="4F81BD" w:themeColor="accent1"/>
              </w:rPr>
            </w:pPr>
            <w:r w:rsidRPr="00D63C22">
              <w:t>2</w:t>
            </w:r>
          </w:p>
        </w:tc>
        <w:tc>
          <w:tcPr>
            <w:tcW w:w="282" w:type="pct"/>
            <w:shd w:val="clear" w:color="auto" w:fill="auto"/>
            <w:vAlign w:val="bottom"/>
          </w:tcPr>
          <w:p w14:paraId="1C0C737E" w14:textId="5630EA23" w:rsidR="00252AFB" w:rsidRPr="00893E39" w:rsidRDefault="00252AFB" w:rsidP="00252AFB">
            <w:pPr>
              <w:pStyle w:val="ZPpregtevilke"/>
              <w:rPr>
                <w:color w:val="4F81BD" w:themeColor="accent1"/>
              </w:rPr>
            </w:pPr>
            <w:r w:rsidRPr="00D63C22">
              <w:t>1</w:t>
            </w:r>
          </w:p>
        </w:tc>
        <w:tc>
          <w:tcPr>
            <w:tcW w:w="281" w:type="pct"/>
            <w:shd w:val="clear" w:color="auto" w:fill="auto"/>
            <w:vAlign w:val="bottom"/>
          </w:tcPr>
          <w:p w14:paraId="24B7708F" w14:textId="0137ADB4" w:rsidR="00252AFB" w:rsidRPr="00893E39" w:rsidRDefault="00252AFB" w:rsidP="00252AFB">
            <w:pPr>
              <w:pStyle w:val="ZPpregtevilke"/>
              <w:rPr>
                <w:color w:val="4F81BD" w:themeColor="accent1"/>
              </w:rPr>
            </w:pPr>
            <w:r w:rsidRPr="00D63C22">
              <w:t>2</w:t>
            </w:r>
          </w:p>
        </w:tc>
        <w:tc>
          <w:tcPr>
            <w:tcW w:w="282" w:type="pct"/>
            <w:vAlign w:val="bottom"/>
          </w:tcPr>
          <w:p w14:paraId="2C65D1E0" w14:textId="7CAC7D0B" w:rsidR="00252AFB" w:rsidRPr="00893E39" w:rsidRDefault="00252AFB" w:rsidP="00252AFB">
            <w:pPr>
              <w:pStyle w:val="ZPpregtevilke"/>
              <w:rPr>
                <w:color w:val="4F81BD" w:themeColor="accent1"/>
              </w:rPr>
            </w:pPr>
            <w:r w:rsidRPr="00D63C22">
              <w:t>6</w:t>
            </w:r>
          </w:p>
        </w:tc>
        <w:tc>
          <w:tcPr>
            <w:tcW w:w="283" w:type="pct"/>
            <w:vAlign w:val="bottom"/>
          </w:tcPr>
          <w:p w14:paraId="5931537E" w14:textId="1CAD733D" w:rsidR="00252AFB" w:rsidRPr="00893E39" w:rsidRDefault="00252AFB" w:rsidP="00252AFB">
            <w:pPr>
              <w:pStyle w:val="ZPpregtevilke"/>
              <w:rPr>
                <w:color w:val="4F81BD" w:themeColor="accent1"/>
              </w:rPr>
            </w:pPr>
            <w:r w:rsidRPr="00D63C22">
              <w:t>275,9</w:t>
            </w:r>
          </w:p>
        </w:tc>
      </w:tr>
      <w:tr w:rsidR="00252AFB" w:rsidRPr="00893E39" w14:paraId="59600872" w14:textId="77777777" w:rsidTr="00D54729">
        <w:trPr>
          <w:trHeight w:val="227"/>
          <w:jc w:val="center"/>
        </w:trPr>
        <w:tc>
          <w:tcPr>
            <w:tcW w:w="810" w:type="pct"/>
            <w:shd w:val="clear" w:color="auto" w:fill="auto"/>
            <w:noWrap/>
            <w:vAlign w:val="bottom"/>
          </w:tcPr>
          <w:p w14:paraId="0C685BF3" w14:textId="0EFAD471" w:rsidR="00252AFB" w:rsidRPr="00893E39" w:rsidRDefault="00252AFB" w:rsidP="00252AFB">
            <w:pPr>
              <w:pStyle w:val="ZPpregtevilke"/>
              <w:jc w:val="left"/>
              <w:rPr>
                <w:color w:val="4F81BD" w:themeColor="accent1"/>
              </w:rPr>
            </w:pPr>
            <w:r w:rsidRPr="00D63C22">
              <w:t>Kutine</w:t>
            </w:r>
          </w:p>
        </w:tc>
        <w:tc>
          <w:tcPr>
            <w:tcW w:w="243" w:type="pct"/>
            <w:shd w:val="clear" w:color="auto" w:fill="auto"/>
            <w:noWrap/>
            <w:vAlign w:val="bottom"/>
          </w:tcPr>
          <w:p w14:paraId="1A9C2FE7" w14:textId="776B45F7" w:rsidR="00252AFB" w:rsidRPr="00893E39" w:rsidRDefault="00252AFB" w:rsidP="00252AFB">
            <w:pPr>
              <w:pStyle w:val="ZPpregtevilke"/>
              <w:rPr>
                <w:color w:val="4F81BD" w:themeColor="accent1"/>
              </w:rPr>
            </w:pPr>
            <w:r w:rsidRPr="00D63C22">
              <w:t>8</w:t>
            </w:r>
          </w:p>
        </w:tc>
        <w:tc>
          <w:tcPr>
            <w:tcW w:w="282" w:type="pct"/>
            <w:shd w:val="clear" w:color="auto" w:fill="auto"/>
            <w:noWrap/>
            <w:vAlign w:val="bottom"/>
          </w:tcPr>
          <w:p w14:paraId="74E6745A" w14:textId="5523B2BF" w:rsidR="00252AFB" w:rsidRPr="00893E39" w:rsidRDefault="00252AFB" w:rsidP="00252AFB">
            <w:pPr>
              <w:pStyle w:val="ZPpregtevilke"/>
              <w:rPr>
                <w:color w:val="4F81BD" w:themeColor="accent1"/>
              </w:rPr>
            </w:pPr>
            <w:r w:rsidRPr="00D63C22">
              <w:t>z</w:t>
            </w:r>
          </w:p>
        </w:tc>
        <w:tc>
          <w:tcPr>
            <w:tcW w:w="282" w:type="pct"/>
            <w:shd w:val="clear" w:color="auto" w:fill="auto"/>
            <w:noWrap/>
            <w:vAlign w:val="bottom"/>
          </w:tcPr>
          <w:p w14:paraId="480A8CD1" w14:textId="22735AE9" w:rsidR="00252AFB" w:rsidRPr="00893E39" w:rsidRDefault="00252AFB" w:rsidP="00252AFB">
            <w:pPr>
              <w:pStyle w:val="ZPpregtevilke"/>
              <w:rPr>
                <w:color w:val="4F81BD" w:themeColor="accent1"/>
              </w:rPr>
            </w:pPr>
            <w:r w:rsidRPr="00D63C22">
              <w:t>z</w:t>
            </w:r>
          </w:p>
        </w:tc>
        <w:tc>
          <w:tcPr>
            <w:tcW w:w="281" w:type="pct"/>
            <w:shd w:val="clear" w:color="auto" w:fill="auto"/>
            <w:noWrap/>
            <w:vAlign w:val="bottom"/>
          </w:tcPr>
          <w:p w14:paraId="57C90BF6" w14:textId="689369E8" w:rsidR="00252AFB" w:rsidRPr="00893E39" w:rsidRDefault="00252AFB" w:rsidP="00252AFB">
            <w:pPr>
              <w:pStyle w:val="ZPpregtevilke"/>
              <w:rPr>
                <w:color w:val="4F81BD" w:themeColor="accent1"/>
              </w:rPr>
            </w:pPr>
            <w:r w:rsidRPr="00D63C22">
              <w:t>27</w:t>
            </w:r>
          </w:p>
        </w:tc>
        <w:tc>
          <w:tcPr>
            <w:tcW w:w="284" w:type="pct"/>
            <w:tcBorders>
              <w:right w:val="single" w:sz="4" w:space="0" w:color="008000"/>
            </w:tcBorders>
            <w:vAlign w:val="bottom"/>
          </w:tcPr>
          <w:p w14:paraId="74879AF0" w14:textId="6775EC31" w:rsidR="00252AFB" w:rsidRPr="00893E39" w:rsidRDefault="00252AFB" w:rsidP="00252AFB">
            <w:pPr>
              <w:pStyle w:val="ZPpregtevilke"/>
              <w:rPr>
                <w:color w:val="4F81BD" w:themeColor="accent1"/>
              </w:rPr>
            </w:pPr>
          </w:p>
        </w:tc>
        <w:tc>
          <w:tcPr>
            <w:tcW w:w="282" w:type="pct"/>
            <w:tcBorders>
              <w:left w:val="single" w:sz="4" w:space="0" w:color="008000"/>
            </w:tcBorders>
            <w:shd w:val="clear" w:color="auto" w:fill="auto"/>
            <w:noWrap/>
            <w:vAlign w:val="bottom"/>
          </w:tcPr>
          <w:p w14:paraId="56DCB4A2" w14:textId="56B7CF8A" w:rsidR="00252AFB" w:rsidRPr="00893E39" w:rsidRDefault="00252AFB" w:rsidP="00252AFB">
            <w:pPr>
              <w:pStyle w:val="ZPpregtevilke"/>
              <w:rPr>
                <w:color w:val="4F81BD" w:themeColor="accent1"/>
              </w:rPr>
            </w:pPr>
            <w:r w:rsidRPr="00D63C22">
              <w:rPr>
                <w:szCs w:val="16"/>
              </w:rPr>
              <w:t>1</w:t>
            </w:r>
          </w:p>
        </w:tc>
        <w:tc>
          <w:tcPr>
            <w:tcW w:w="281" w:type="pct"/>
            <w:shd w:val="clear" w:color="auto" w:fill="auto"/>
            <w:noWrap/>
            <w:vAlign w:val="bottom"/>
          </w:tcPr>
          <w:p w14:paraId="6C0A83A4" w14:textId="2FD8C2BA" w:rsidR="00252AFB" w:rsidRPr="00893E39" w:rsidRDefault="00252AFB" w:rsidP="00252AFB">
            <w:pPr>
              <w:pStyle w:val="ZPpregtevilke"/>
              <w:rPr>
                <w:color w:val="4F81BD" w:themeColor="accent1"/>
              </w:rPr>
            </w:pPr>
            <w:r w:rsidRPr="00D63C22">
              <w:rPr>
                <w:szCs w:val="16"/>
              </w:rPr>
              <w:t>z</w:t>
            </w:r>
          </w:p>
        </w:tc>
        <w:tc>
          <w:tcPr>
            <w:tcW w:w="282" w:type="pct"/>
            <w:shd w:val="clear" w:color="auto" w:fill="auto"/>
            <w:noWrap/>
            <w:vAlign w:val="bottom"/>
          </w:tcPr>
          <w:p w14:paraId="6A690DC8" w14:textId="5A8317EB" w:rsidR="00252AFB" w:rsidRPr="00893E39" w:rsidRDefault="00252AFB" w:rsidP="00252AFB">
            <w:pPr>
              <w:pStyle w:val="ZPpregtevilke"/>
              <w:rPr>
                <w:color w:val="4F81BD" w:themeColor="accent1"/>
              </w:rPr>
            </w:pPr>
            <w:r w:rsidRPr="00D63C22">
              <w:rPr>
                <w:szCs w:val="16"/>
              </w:rPr>
              <w:t>z</w:t>
            </w:r>
          </w:p>
        </w:tc>
        <w:tc>
          <w:tcPr>
            <w:tcW w:w="282" w:type="pct"/>
            <w:shd w:val="clear" w:color="auto" w:fill="auto"/>
            <w:noWrap/>
            <w:vAlign w:val="bottom"/>
          </w:tcPr>
          <w:p w14:paraId="5B429E60" w14:textId="233ABFC9" w:rsidR="00252AFB" w:rsidRPr="00893E39" w:rsidRDefault="00252AFB" w:rsidP="00252AFB">
            <w:pPr>
              <w:pStyle w:val="ZPpregtevilke"/>
              <w:rPr>
                <w:color w:val="4F81BD" w:themeColor="accent1"/>
              </w:rPr>
            </w:pPr>
            <w:r w:rsidRPr="00D63C22">
              <w:rPr>
                <w:szCs w:val="16"/>
              </w:rPr>
              <w:t>2</w:t>
            </w:r>
          </w:p>
        </w:tc>
        <w:tc>
          <w:tcPr>
            <w:tcW w:w="281" w:type="pct"/>
            <w:tcBorders>
              <w:right w:val="single" w:sz="4" w:space="0" w:color="008000"/>
            </w:tcBorders>
            <w:shd w:val="clear" w:color="auto" w:fill="auto"/>
            <w:noWrap/>
            <w:vAlign w:val="bottom"/>
          </w:tcPr>
          <w:p w14:paraId="25C2B838" w14:textId="2AFD067D" w:rsidR="00252AFB" w:rsidRPr="00893E39" w:rsidRDefault="00252AFB" w:rsidP="00252AFB">
            <w:pPr>
              <w:pStyle w:val="ZPpregtevilke"/>
              <w:rPr>
                <w:color w:val="4F81BD" w:themeColor="accent1"/>
              </w:rPr>
            </w:pPr>
          </w:p>
        </w:tc>
        <w:tc>
          <w:tcPr>
            <w:tcW w:w="282" w:type="pct"/>
            <w:tcBorders>
              <w:left w:val="single" w:sz="4" w:space="0" w:color="008000"/>
            </w:tcBorders>
            <w:shd w:val="clear" w:color="auto" w:fill="auto"/>
            <w:noWrap/>
            <w:vAlign w:val="bottom"/>
          </w:tcPr>
          <w:p w14:paraId="3A221309" w14:textId="62CB6375" w:rsidR="00252AFB" w:rsidRPr="00893E39" w:rsidRDefault="00252AFB" w:rsidP="00252AFB">
            <w:pPr>
              <w:pStyle w:val="ZPpregtevilke"/>
              <w:rPr>
                <w:color w:val="4F81BD" w:themeColor="accent1"/>
              </w:rPr>
            </w:pPr>
            <w:r w:rsidRPr="00D63C22">
              <w:t>0</w:t>
            </w:r>
          </w:p>
        </w:tc>
        <w:tc>
          <w:tcPr>
            <w:tcW w:w="282" w:type="pct"/>
            <w:shd w:val="clear" w:color="auto" w:fill="auto"/>
            <w:vAlign w:val="bottom"/>
          </w:tcPr>
          <w:p w14:paraId="4841202D" w14:textId="0E8895DE" w:rsidR="00252AFB" w:rsidRPr="00893E39" w:rsidRDefault="00252AFB" w:rsidP="00252AFB">
            <w:pPr>
              <w:pStyle w:val="ZPpregtevilke"/>
              <w:rPr>
                <w:color w:val="4F81BD" w:themeColor="accent1"/>
              </w:rPr>
            </w:pPr>
            <w:r w:rsidRPr="00D63C22">
              <w:t>z</w:t>
            </w:r>
          </w:p>
        </w:tc>
        <w:tc>
          <w:tcPr>
            <w:tcW w:w="281" w:type="pct"/>
            <w:shd w:val="clear" w:color="auto" w:fill="auto"/>
            <w:vAlign w:val="bottom"/>
          </w:tcPr>
          <w:p w14:paraId="057C4B5F" w14:textId="39CC9B89" w:rsidR="00252AFB" w:rsidRPr="00893E39" w:rsidRDefault="00252AFB" w:rsidP="00252AFB">
            <w:pPr>
              <w:pStyle w:val="ZPpregtevilke"/>
              <w:rPr>
                <w:color w:val="4F81BD" w:themeColor="accent1"/>
              </w:rPr>
            </w:pPr>
            <w:r w:rsidRPr="00D63C22">
              <w:t>z</w:t>
            </w:r>
          </w:p>
        </w:tc>
        <w:tc>
          <w:tcPr>
            <w:tcW w:w="282" w:type="pct"/>
            <w:vAlign w:val="bottom"/>
          </w:tcPr>
          <w:p w14:paraId="0C643A01" w14:textId="0037DCEB" w:rsidR="00252AFB" w:rsidRPr="00893E39" w:rsidRDefault="00252AFB" w:rsidP="00252AFB">
            <w:pPr>
              <w:pStyle w:val="ZPpregtevilke"/>
              <w:rPr>
                <w:color w:val="4F81BD" w:themeColor="accent1"/>
              </w:rPr>
            </w:pPr>
            <w:r w:rsidRPr="00D63C22">
              <w:t>1</w:t>
            </w:r>
          </w:p>
        </w:tc>
        <w:tc>
          <w:tcPr>
            <w:tcW w:w="283" w:type="pct"/>
            <w:vAlign w:val="bottom"/>
          </w:tcPr>
          <w:p w14:paraId="7C11FE91" w14:textId="32CC1651" w:rsidR="00252AFB" w:rsidRPr="00893E39" w:rsidRDefault="00252AFB" w:rsidP="00252AFB">
            <w:pPr>
              <w:pStyle w:val="ZPpregtevilke"/>
              <w:rPr>
                <w:color w:val="4F81BD" w:themeColor="accent1"/>
              </w:rPr>
            </w:pPr>
          </w:p>
        </w:tc>
      </w:tr>
      <w:tr w:rsidR="00252AFB" w:rsidRPr="00893E39" w14:paraId="69D31289" w14:textId="77777777" w:rsidTr="00D54729">
        <w:trPr>
          <w:trHeight w:val="227"/>
          <w:jc w:val="center"/>
        </w:trPr>
        <w:tc>
          <w:tcPr>
            <w:tcW w:w="810" w:type="pct"/>
            <w:shd w:val="clear" w:color="auto" w:fill="auto"/>
            <w:noWrap/>
            <w:vAlign w:val="bottom"/>
          </w:tcPr>
          <w:p w14:paraId="5430DC59" w14:textId="2296B72B" w:rsidR="00252AFB" w:rsidRPr="00893E39" w:rsidRDefault="00252AFB" w:rsidP="00252AFB">
            <w:pPr>
              <w:pStyle w:val="ZPpregtevilke"/>
              <w:jc w:val="left"/>
              <w:rPr>
                <w:color w:val="4F81BD" w:themeColor="accent1"/>
              </w:rPr>
            </w:pPr>
            <w:r w:rsidRPr="00D63C22">
              <w:t>Namizno grozdje</w:t>
            </w:r>
          </w:p>
        </w:tc>
        <w:tc>
          <w:tcPr>
            <w:tcW w:w="243" w:type="pct"/>
            <w:shd w:val="clear" w:color="auto" w:fill="auto"/>
            <w:noWrap/>
            <w:vAlign w:val="bottom"/>
          </w:tcPr>
          <w:p w14:paraId="7182217D" w14:textId="3FD3E6AB" w:rsidR="00252AFB" w:rsidRPr="00893E39" w:rsidRDefault="00252AFB" w:rsidP="00252AFB">
            <w:pPr>
              <w:pStyle w:val="ZPpregtevilke"/>
              <w:rPr>
                <w:color w:val="4F81BD" w:themeColor="accent1"/>
              </w:rPr>
            </w:pPr>
            <w:r w:rsidRPr="00D63C22">
              <w:t>–</w:t>
            </w:r>
          </w:p>
        </w:tc>
        <w:tc>
          <w:tcPr>
            <w:tcW w:w="282" w:type="pct"/>
            <w:shd w:val="clear" w:color="auto" w:fill="auto"/>
            <w:noWrap/>
            <w:vAlign w:val="bottom"/>
          </w:tcPr>
          <w:p w14:paraId="284BAC7A" w14:textId="541053E7" w:rsidR="00252AFB" w:rsidRPr="00893E39" w:rsidRDefault="00252AFB" w:rsidP="00252AFB">
            <w:pPr>
              <w:pStyle w:val="ZPpregtevilke"/>
              <w:rPr>
                <w:color w:val="4F81BD" w:themeColor="accent1"/>
              </w:rPr>
            </w:pPr>
            <w:r w:rsidRPr="00D63C22">
              <w:t>–</w:t>
            </w:r>
          </w:p>
        </w:tc>
        <w:tc>
          <w:tcPr>
            <w:tcW w:w="282" w:type="pct"/>
            <w:shd w:val="clear" w:color="auto" w:fill="auto"/>
            <w:noWrap/>
            <w:vAlign w:val="bottom"/>
          </w:tcPr>
          <w:p w14:paraId="7A2485BB" w14:textId="04E1EADB" w:rsidR="00252AFB" w:rsidRPr="00893E39" w:rsidRDefault="00252AFB" w:rsidP="00252AFB">
            <w:pPr>
              <w:pStyle w:val="ZPpregtevilke"/>
              <w:rPr>
                <w:color w:val="4F81BD" w:themeColor="accent1"/>
              </w:rPr>
            </w:pPr>
            <w:r w:rsidRPr="00D63C22">
              <w:t>19</w:t>
            </w:r>
          </w:p>
        </w:tc>
        <w:tc>
          <w:tcPr>
            <w:tcW w:w="281" w:type="pct"/>
            <w:shd w:val="clear" w:color="auto" w:fill="auto"/>
            <w:noWrap/>
            <w:vAlign w:val="bottom"/>
          </w:tcPr>
          <w:p w14:paraId="662B46B9" w14:textId="716CB675" w:rsidR="00252AFB" w:rsidRPr="00893E39" w:rsidRDefault="00252AFB" w:rsidP="00252AFB">
            <w:pPr>
              <w:pStyle w:val="ZPpregtevilke"/>
              <w:rPr>
                <w:color w:val="4F81BD" w:themeColor="accent1"/>
              </w:rPr>
            </w:pPr>
            <w:r w:rsidRPr="00D63C22">
              <w:t>64</w:t>
            </w:r>
          </w:p>
        </w:tc>
        <w:tc>
          <w:tcPr>
            <w:tcW w:w="284" w:type="pct"/>
            <w:tcBorders>
              <w:right w:val="single" w:sz="4" w:space="0" w:color="008000"/>
            </w:tcBorders>
            <w:vAlign w:val="bottom"/>
          </w:tcPr>
          <w:p w14:paraId="41CD923F" w14:textId="14CFA60B" w:rsidR="00252AFB" w:rsidRPr="00893E39" w:rsidRDefault="00252AFB" w:rsidP="00252AFB">
            <w:pPr>
              <w:pStyle w:val="ZPpregtevilke"/>
              <w:rPr>
                <w:color w:val="4F81BD" w:themeColor="accent1"/>
              </w:rPr>
            </w:pPr>
            <w:r w:rsidRPr="00D63C22">
              <w:t>336,8</w:t>
            </w:r>
          </w:p>
        </w:tc>
        <w:tc>
          <w:tcPr>
            <w:tcW w:w="282" w:type="pct"/>
            <w:tcBorders>
              <w:left w:val="single" w:sz="4" w:space="0" w:color="008000"/>
            </w:tcBorders>
            <w:shd w:val="clear" w:color="auto" w:fill="auto"/>
            <w:noWrap/>
            <w:vAlign w:val="bottom"/>
          </w:tcPr>
          <w:p w14:paraId="254527B6" w14:textId="1030D27A" w:rsidR="00252AFB" w:rsidRPr="00893E39" w:rsidRDefault="00252AFB" w:rsidP="00252AFB">
            <w:pPr>
              <w:pStyle w:val="ZPpregtevilke"/>
              <w:rPr>
                <w:color w:val="4F81BD" w:themeColor="accent1"/>
              </w:rPr>
            </w:pPr>
            <w:r w:rsidRPr="00D63C22">
              <w:t>–</w:t>
            </w:r>
          </w:p>
        </w:tc>
        <w:tc>
          <w:tcPr>
            <w:tcW w:w="281" w:type="pct"/>
            <w:shd w:val="clear" w:color="auto" w:fill="auto"/>
            <w:noWrap/>
            <w:vAlign w:val="bottom"/>
          </w:tcPr>
          <w:p w14:paraId="6911384C" w14:textId="7D6C7C05" w:rsidR="00252AFB" w:rsidRPr="00893E39" w:rsidRDefault="00252AFB" w:rsidP="00252AFB">
            <w:pPr>
              <w:pStyle w:val="ZPpregtevilke"/>
              <w:rPr>
                <w:color w:val="4F81BD" w:themeColor="accent1"/>
              </w:rPr>
            </w:pPr>
            <w:r w:rsidRPr="00D63C22">
              <w:t>–</w:t>
            </w:r>
          </w:p>
        </w:tc>
        <w:tc>
          <w:tcPr>
            <w:tcW w:w="282" w:type="pct"/>
            <w:shd w:val="clear" w:color="auto" w:fill="auto"/>
            <w:noWrap/>
            <w:vAlign w:val="bottom"/>
          </w:tcPr>
          <w:p w14:paraId="54A9AAE0" w14:textId="0F4B6D4F" w:rsidR="00252AFB" w:rsidRPr="00893E39" w:rsidRDefault="00252AFB" w:rsidP="00252AFB">
            <w:pPr>
              <w:pStyle w:val="ZPpregtevilke"/>
              <w:rPr>
                <w:color w:val="4F81BD" w:themeColor="accent1"/>
              </w:rPr>
            </w:pPr>
            <w:r w:rsidRPr="00D63C22">
              <w:rPr>
                <w:szCs w:val="16"/>
              </w:rPr>
              <w:t>12</w:t>
            </w:r>
          </w:p>
        </w:tc>
        <w:tc>
          <w:tcPr>
            <w:tcW w:w="282" w:type="pct"/>
            <w:shd w:val="clear" w:color="auto" w:fill="auto"/>
            <w:noWrap/>
            <w:vAlign w:val="bottom"/>
          </w:tcPr>
          <w:p w14:paraId="0C0D4977" w14:textId="1BE929FF" w:rsidR="00252AFB" w:rsidRPr="00893E39" w:rsidRDefault="00252AFB" w:rsidP="00252AFB">
            <w:pPr>
              <w:pStyle w:val="ZPpregtevilke"/>
              <w:rPr>
                <w:color w:val="4F81BD" w:themeColor="accent1"/>
              </w:rPr>
            </w:pPr>
            <w:r w:rsidRPr="00D63C22">
              <w:rPr>
                <w:szCs w:val="16"/>
              </w:rPr>
              <w:t>19</w:t>
            </w:r>
          </w:p>
        </w:tc>
        <w:tc>
          <w:tcPr>
            <w:tcW w:w="281" w:type="pct"/>
            <w:tcBorders>
              <w:right w:val="single" w:sz="4" w:space="0" w:color="008000"/>
            </w:tcBorders>
            <w:shd w:val="clear" w:color="auto" w:fill="auto"/>
            <w:noWrap/>
            <w:vAlign w:val="bottom"/>
          </w:tcPr>
          <w:p w14:paraId="74C817E5" w14:textId="3245DED1" w:rsidR="00252AFB" w:rsidRPr="00893E39" w:rsidRDefault="00252AFB" w:rsidP="00252AFB">
            <w:pPr>
              <w:pStyle w:val="ZPpregtevilke"/>
              <w:rPr>
                <w:color w:val="4F81BD" w:themeColor="accent1"/>
              </w:rPr>
            </w:pPr>
            <w:r w:rsidRPr="00D63C22">
              <w:rPr>
                <w:szCs w:val="16"/>
              </w:rPr>
              <w:t>158,0</w:t>
            </w:r>
          </w:p>
        </w:tc>
        <w:tc>
          <w:tcPr>
            <w:tcW w:w="282" w:type="pct"/>
            <w:tcBorders>
              <w:left w:val="single" w:sz="4" w:space="0" w:color="008000"/>
            </w:tcBorders>
            <w:shd w:val="clear" w:color="auto" w:fill="auto"/>
            <w:noWrap/>
            <w:vAlign w:val="bottom"/>
          </w:tcPr>
          <w:p w14:paraId="3B4998D7" w14:textId="36E08ED1" w:rsidR="00252AFB" w:rsidRPr="00893E39" w:rsidRDefault="00252AFB" w:rsidP="00252AFB">
            <w:pPr>
              <w:pStyle w:val="ZPpregtevilke"/>
              <w:rPr>
                <w:color w:val="4F81BD" w:themeColor="accent1"/>
              </w:rPr>
            </w:pPr>
            <w:r w:rsidRPr="00D63C22">
              <w:t>–</w:t>
            </w:r>
          </w:p>
        </w:tc>
        <w:tc>
          <w:tcPr>
            <w:tcW w:w="282" w:type="pct"/>
            <w:shd w:val="clear" w:color="auto" w:fill="auto"/>
            <w:vAlign w:val="bottom"/>
          </w:tcPr>
          <w:p w14:paraId="11793245" w14:textId="5A1669DD" w:rsidR="00252AFB" w:rsidRPr="00893E39" w:rsidRDefault="00252AFB" w:rsidP="00252AFB">
            <w:pPr>
              <w:pStyle w:val="ZPpregtevilke"/>
              <w:rPr>
                <w:color w:val="4F81BD" w:themeColor="accent1"/>
              </w:rPr>
            </w:pPr>
            <w:r w:rsidRPr="00D63C22">
              <w:t>–</w:t>
            </w:r>
          </w:p>
        </w:tc>
        <w:tc>
          <w:tcPr>
            <w:tcW w:w="281" w:type="pct"/>
            <w:shd w:val="clear" w:color="auto" w:fill="auto"/>
            <w:vAlign w:val="bottom"/>
          </w:tcPr>
          <w:p w14:paraId="718A4373" w14:textId="6F7ADAB6" w:rsidR="00252AFB" w:rsidRPr="00893E39" w:rsidRDefault="00252AFB" w:rsidP="00252AFB">
            <w:pPr>
              <w:pStyle w:val="ZPpregtevilke"/>
              <w:rPr>
                <w:color w:val="4F81BD" w:themeColor="accent1"/>
              </w:rPr>
            </w:pPr>
            <w:r w:rsidRPr="00D63C22">
              <w:t>42</w:t>
            </w:r>
          </w:p>
        </w:tc>
        <w:tc>
          <w:tcPr>
            <w:tcW w:w="282" w:type="pct"/>
            <w:vAlign w:val="bottom"/>
          </w:tcPr>
          <w:p w14:paraId="604A906E" w14:textId="524C61B5" w:rsidR="00252AFB" w:rsidRPr="00893E39" w:rsidRDefault="00252AFB" w:rsidP="00252AFB">
            <w:pPr>
              <w:pStyle w:val="ZPpregtevilke"/>
              <w:rPr>
                <w:color w:val="4F81BD" w:themeColor="accent1"/>
              </w:rPr>
            </w:pPr>
            <w:r w:rsidRPr="00D63C22">
              <w:t>55</w:t>
            </w:r>
          </w:p>
        </w:tc>
        <w:tc>
          <w:tcPr>
            <w:tcW w:w="283" w:type="pct"/>
            <w:vAlign w:val="bottom"/>
          </w:tcPr>
          <w:p w14:paraId="2793BD54" w14:textId="488D52E2" w:rsidR="00252AFB" w:rsidRPr="00893E39" w:rsidRDefault="00252AFB" w:rsidP="00252AFB">
            <w:pPr>
              <w:pStyle w:val="ZPpregtevilke"/>
              <w:rPr>
                <w:color w:val="4F81BD" w:themeColor="accent1"/>
              </w:rPr>
            </w:pPr>
            <w:r w:rsidRPr="00D63C22">
              <w:t>132,0</w:t>
            </w:r>
          </w:p>
        </w:tc>
      </w:tr>
      <w:tr w:rsidR="00252AFB" w:rsidRPr="00893E39" w14:paraId="67D6BC03" w14:textId="77777777" w:rsidTr="00D54729">
        <w:trPr>
          <w:trHeight w:val="227"/>
          <w:jc w:val="center"/>
        </w:trPr>
        <w:tc>
          <w:tcPr>
            <w:tcW w:w="810" w:type="pct"/>
            <w:shd w:val="clear" w:color="auto" w:fill="auto"/>
            <w:noWrap/>
            <w:vAlign w:val="bottom"/>
          </w:tcPr>
          <w:p w14:paraId="617AF57F" w14:textId="62DBC2DA" w:rsidR="00252AFB" w:rsidRPr="00893E39" w:rsidRDefault="00252AFB" w:rsidP="00252AFB">
            <w:pPr>
              <w:pStyle w:val="ZPpregtevilke"/>
              <w:jc w:val="left"/>
              <w:rPr>
                <w:color w:val="4F81BD" w:themeColor="accent1"/>
              </w:rPr>
            </w:pPr>
            <w:r w:rsidRPr="00D63C22">
              <w:t>Jagodičje (brez jagod), skupaj</w:t>
            </w:r>
          </w:p>
        </w:tc>
        <w:tc>
          <w:tcPr>
            <w:tcW w:w="243" w:type="pct"/>
            <w:shd w:val="clear" w:color="auto" w:fill="auto"/>
            <w:noWrap/>
            <w:vAlign w:val="bottom"/>
          </w:tcPr>
          <w:p w14:paraId="45290046" w14:textId="5BA419B1" w:rsidR="00252AFB" w:rsidRPr="00893E39" w:rsidRDefault="00252AFB" w:rsidP="00252AFB">
            <w:pPr>
              <w:pStyle w:val="ZPpregtevilke"/>
              <w:rPr>
                <w:color w:val="4F81BD" w:themeColor="accent1"/>
              </w:rPr>
            </w:pPr>
            <w:r w:rsidRPr="00D63C22">
              <w:t>42</w:t>
            </w:r>
          </w:p>
        </w:tc>
        <w:tc>
          <w:tcPr>
            <w:tcW w:w="282" w:type="pct"/>
            <w:shd w:val="clear" w:color="auto" w:fill="auto"/>
            <w:noWrap/>
            <w:vAlign w:val="bottom"/>
          </w:tcPr>
          <w:p w14:paraId="50FC4FED" w14:textId="1550D0B2" w:rsidR="00252AFB" w:rsidRPr="00893E39" w:rsidRDefault="00252AFB" w:rsidP="00252AFB">
            <w:pPr>
              <w:pStyle w:val="ZPpregtevilke"/>
              <w:rPr>
                <w:color w:val="4F81BD" w:themeColor="accent1"/>
              </w:rPr>
            </w:pPr>
            <w:r w:rsidRPr="00D63C22">
              <w:t>41</w:t>
            </w:r>
          </w:p>
        </w:tc>
        <w:tc>
          <w:tcPr>
            <w:tcW w:w="282" w:type="pct"/>
            <w:shd w:val="clear" w:color="auto" w:fill="auto"/>
            <w:noWrap/>
            <w:vAlign w:val="bottom"/>
          </w:tcPr>
          <w:p w14:paraId="7A931069" w14:textId="69C84289" w:rsidR="00252AFB" w:rsidRPr="00893E39" w:rsidRDefault="00252AFB" w:rsidP="00252AFB">
            <w:pPr>
              <w:pStyle w:val="ZPpregtevilke"/>
              <w:rPr>
                <w:color w:val="4F81BD" w:themeColor="accent1"/>
              </w:rPr>
            </w:pPr>
            <w:r w:rsidRPr="00D63C22">
              <w:t>99</w:t>
            </w:r>
          </w:p>
        </w:tc>
        <w:tc>
          <w:tcPr>
            <w:tcW w:w="281" w:type="pct"/>
            <w:shd w:val="clear" w:color="auto" w:fill="auto"/>
            <w:noWrap/>
            <w:vAlign w:val="bottom"/>
          </w:tcPr>
          <w:p w14:paraId="76E979C3" w14:textId="14DBC515" w:rsidR="00252AFB" w:rsidRPr="00893E39" w:rsidRDefault="00252AFB" w:rsidP="00252AFB">
            <w:pPr>
              <w:pStyle w:val="ZPpregtevilke"/>
              <w:rPr>
                <w:color w:val="4F81BD" w:themeColor="accent1"/>
              </w:rPr>
            </w:pPr>
            <w:r w:rsidRPr="00D63C22">
              <w:t>528</w:t>
            </w:r>
          </w:p>
        </w:tc>
        <w:tc>
          <w:tcPr>
            <w:tcW w:w="284" w:type="pct"/>
            <w:tcBorders>
              <w:right w:val="single" w:sz="4" w:space="0" w:color="008000"/>
            </w:tcBorders>
            <w:vAlign w:val="bottom"/>
          </w:tcPr>
          <w:p w14:paraId="1C21EFC2" w14:textId="659FE422" w:rsidR="00252AFB" w:rsidRPr="00893E39" w:rsidRDefault="00252AFB" w:rsidP="00252AFB">
            <w:pPr>
              <w:pStyle w:val="ZPpregtevilke"/>
              <w:rPr>
                <w:color w:val="4F81BD" w:themeColor="accent1"/>
              </w:rPr>
            </w:pPr>
            <w:r w:rsidRPr="00D63C22">
              <w:t>533,3</w:t>
            </w:r>
          </w:p>
        </w:tc>
        <w:tc>
          <w:tcPr>
            <w:tcW w:w="282" w:type="pct"/>
            <w:tcBorders>
              <w:left w:val="single" w:sz="4" w:space="0" w:color="008000"/>
            </w:tcBorders>
            <w:shd w:val="clear" w:color="auto" w:fill="auto"/>
            <w:noWrap/>
            <w:vAlign w:val="bottom"/>
          </w:tcPr>
          <w:p w14:paraId="75F12426" w14:textId="114E1ED5" w:rsidR="00252AFB" w:rsidRPr="00893E39" w:rsidRDefault="00252AFB" w:rsidP="00252AFB">
            <w:pPr>
              <w:pStyle w:val="ZPpregtevilke"/>
              <w:rPr>
                <w:color w:val="4F81BD" w:themeColor="accent1"/>
              </w:rPr>
            </w:pPr>
            <w:r w:rsidRPr="00D63C22">
              <w:rPr>
                <w:szCs w:val="16"/>
              </w:rPr>
              <w:t>29</w:t>
            </w:r>
          </w:p>
        </w:tc>
        <w:tc>
          <w:tcPr>
            <w:tcW w:w="281" w:type="pct"/>
            <w:shd w:val="clear" w:color="auto" w:fill="auto"/>
            <w:noWrap/>
            <w:vAlign w:val="bottom"/>
          </w:tcPr>
          <w:p w14:paraId="3F04BED0" w14:textId="3DF69B5F" w:rsidR="00252AFB" w:rsidRPr="00893E39" w:rsidRDefault="00252AFB" w:rsidP="00252AFB">
            <w:pPr>
              <w:pStyle w:val="ZPpregtevilke"/>
              <w:rPr>
                <w:color w:val="4F81BD" w:themeColor="accent1"/>
              </w:rPr>
            </w:pPr>
            <w:r w:rsidRPr="00D63C22">
              <w:rPr>
                <w:szCs w:val="16"/>
              </w:rPr>
              <w:t>30</w:t>
            </w:r>
          </w:p>
        </w:tc>
        <w:tc>
          <w:tcPr>
            <w:tcW w:w="282" w:type="pct"/>
            <w:shd w:val="clear" w:color="auto" w:fill="auto"/>
            <w:noWrap/>
            <w:vAlign w:val="bottom"/>
          </w:tcPr>
          <w:p w14:paraId="341918E4" w14:textId="51FCA521" w:rsidR="00252AFB" w:rsidRPr="00893E39" w:rsidRDefault="00252AFB" w:rsidP="00252AFB">
            <w:pPr>
              <w:pStyle w:val="ZPpregtevilke"/>
              <w:rPr>
                <w:color w:val="4F81BD" w:themeColor="accent1"/>
              </w:rPr>
            </w:pPr>
            <w:r w:rsidRPr="00D63C22">
              <w:rPr>
                <w:szCs w:val="16"/>
              </w:rPr>
              <w:t>46</w:t>
            </w:r>
          </w:p>
        </w:tc>
        <w:tc>
          <w:tcPr>
            <w:tcW w:w="282" w:type="pct"/>
            <w:shd w:val="clear" w:color="auto" w:fill="auto"/>
            <w:noWrap/>
            <w:vAlign w:val="bottom"/>
          </w:tcPr>
          <w:p w14:paraId="41DCA8D0" w14:textId="16FF0B27" w:rsidR="00252AFB" w:rsidRPr="00893E39" w:rsidRDefault="00252AFB" w:rsidP="00252AFB">
            <w:pPr>
              <w:pStyle w:val="ZPpregtevilke"/>
              <w:rPr>
                <w:color w:val="4F81BD" w:themeColor="accent1"/>
              </w:rPr>
            </w:pPr>
            <w:r w:rsidRPr="00D63C22">
              <w:rPr>
                <w:szCs w:val="16"/>
              </w:rPr>
              <w:t>224</w:t>
            </w:r>
          </w:p>
        </w:tc>
        <w:tc>
          <w:tcPr>
            <w:tcW w:w="281" w:type="pct"/>
            <w:tcBorders>
              <w:right w:val="single" w:sz="4" w:space="0" w:color="008000"/>
            </w:tcBorders>
            <w:shd w:val="clear" w:color="auto" w:fill="auto"/>
            <w:noWrap/>
            <w:vAlign w:val="bottom"/>
          </w:tcPr>
          <w:p w14:paraId="49450010" w14:textId="426690A5" w:rsidR="00252AFB" w:rsidRPr="00893E39" w:rsidRDefault="00252AFB" w:rsidP="00252AFB">
            <w:pPr>
              <w:pStyle w:val="ZPpregtevilke"/>
              <w:rPr>
                <w:color w:val="4F81BD" w:themeColor="accent1"/>
              </w:rPr>
            </w:pPr>
            <w:r w:rsidRPr="00D63C22">
              <w:rPr>
                <w:szCs w:val="16"/>
              </w:rPr>
              <w:t>481,7</w:t>
            </w:r>
          </w:p>
        </w:tc>
        <w:tc>
          <w:tcPr>
            <w:tcW w:w="282" w:type="pct"/>
            <w:tcBorders>
              <w:left w:val="single" w:sz="4" w:space="0" w:color="008000"/>
            </w:tcBorders>
            <w:shd w:val="clear" w:color="auto" w:fill="auto"/>
            <w:noWrap/>
            <w:vAlign w:val="bottom"/>
          </w:tcPr>
          <w:p w14:paraId="7720511B" w14:textId="560D063E" w:rsidR="00252AFB" w:rsidRPr="00893E39" w:rsidRDefault="00252AFB" w:rsidP="00252AFB">
            <w:pPr>
              <w:pStyle w:val="ZPpregtevilke"/>
              <w:rPr>
                <w:color w:val="4F81BD" w:themeColor="accent1"/>
              </w:rPr>
            </w:pPr>
            <w:r w:rsidRPr="00D63C22">
              <w:t>72</w:t>
            </w:r>
          </w:p>
        </w:tc>
        <w:tc>
          <w:tcPr>
            <w:tcW w:w="282" w:type="pct"/>
            <w:shd w:val="clear" w:color="auto" w:fill="auto"/>
            <w:vAlign w:val="bottom"/>
          </w:tcPr>
          <w:p w14:paraId="2DD47D35" w14:textId="638D06CD" w:rsidR="00252AFB" w:rsidRPr="00893E39" w:rsidRDefault="00252AFB" w:rsidP="00252AFB">
            <w:pPr>
              <w:pStyle w:val="ZPpregtevilke"/>
              <w:rPr>
                <w:color w:val="4F81BD" w:themeColor="accent1"/>
              </w:rPr>
            </w:pPr>
            <w:r w:rsidRPr="00D63C22">
              <w:t>85</w:t>
            </w:r>
          </w:p>
        </w:tc>
        <w:tc>
          <w:tcPr>
            <w:tcW w:w="281" w:type="pct"/>
            <w:shd w:val="clear" w:color="auto" w:fill="auto"/>
            <w:vAlign w:val="bottom"/>
          </w:tcPr>
          <w:p w14:paraId="4BD43298" w14:textId="3372C6B8" w:rsidR="00252AFB" w:rsidRPr="00893E39" w:rsidRDefault="00252AFB" w:rsidP="00252AFB">
            <w:pPr>
              <w:pStyle w:val="ZPpregtevilke"/>
              <w:rPr>
                <w:color w:val="4F81BD" w:themeColor="accent1"/>
              </w:rPr>
            </w:pPr>
            <w:r w:rsidRPr="00D63C22">
              <w:t>136</w:t>
            </w:r>
          </w:p>
        </w:tc>
        <w:tc>
          <w:tcPr>
            <w:tcW w:w="282" w:type="pct"/>
            <w:vAlign w:val="bottom"/>
          </w:tcPr>
          <w:p w14:paraId="26A5D0FB" w14:textId="504CE9BC" w:rsidR="00252AFB" w:rsidRPr="00893E39" w:rsidRDefault="00252AFB" w:rsidP="00252AFB">
            <w:pPr>
              <w:pStyle w:val="ZPpregtevilke"/>
              <w:rPr>
                <w:color w:val="4F81BD" w:themeColor="accent1"/>
              </w:rPr>
            </w:pPr>
            <w:r w:rsidRPr="00D63C22">
              <w:t>690</w:t>
            </w:r>
          </w:p>
        </w:tc>
        <w:tc>
          <w:tcPr>
            <w:tcW w:w="283" w:type="pct"/>
            <w:vAlign w:val="bottom"/>
          </w:tcPr>
          <w:p w14:paraId="424EE5E8" w14:textId="3AEEF344" w:rsidR="00252AFB" w:rsidRPr="00893E39" w:rsidRDefault="00252AFB" w:rsidP="00252AFB">
            <w:pPr>
              <w:pStyle w:val="ZPpregtevilke"/>
              <w:rPr>
                <w:color w:val="4F81BD" w:themeColor="accent1"/>
              </w:rPr>
            </w:pPr>
            <w:r w:rsidRPr="00D63C22">
              <w:t>508,4</w:t>
            </w:r>
          </w:p>
        </w:tc>
      </w:tr>
      <w:tr w:rsidR="00252AFB" w:rsidRPr="00893E39" w14:paraId="2CB9D56D" w14:textId="77777777" w:rsidTr="005C1AD2">
        <w:trPr>
          <w:trHeight w:val="227"/>
          <w:jc w:val="center"/>
        </w:trPr>
        <w:tc>
          <w:tcPr>
            <w:tcW w:w="810" w:type="pct"/>
            <w:tcBorders>
              <w:bottom w:val="nil"/>
            </w:tcBorders>
            <w:shd w:val="clear" w:color="auto" w:fill="auto"/>
            <w:noWrap/>
            <w:vAlign w:val="bottom"/>
          </w:tcPr>
          <w:p w14:paraId="33F7AAEA" w14:textId="5B368533" w:rsidR="00252AFB" w:rsidRPr="00893E39" w:rsidRDefault="00252AFB" w:rsidP="00252AFB">
            <w:pPr>
              <w:pStyle w:val="ZPpregtevilke"/>
              <w:jc w:val="left"/>
              <w:rPr>
                <w:color w:val="4F81BD" w:themeColor="accent1"/>
              </w:rPr>
            </w:pPr>
            <w:r w:rsidRPr="00D63C22">
              <w:t>– od tega: ameriške borovnice</w:t>
            </w:r>
          </w:p>
        </w:tc>
        <w:tc>
          <w:tcPr>
            <w:tcW w:w="243" w:type="pct"/>
            <w:tcBorders>
              <w:bottom w:val="nil"/>
            </w:tcBorders>
            <w:shd w:val="clear" w:color="auto" w:fill="auto"/>
            <w:noWrap/>
            <w:vAlign w:val="bottom"/>
          </w:tcPr>
          <w:p w14:paraId="3F649518" w14:textId="177F00F5" w:rsidR="00252AFB" w:rsidRPr="00893E39" w:rsidRDefault="00252AFB" w:rsidP="00252AFB">
            <w:pPr>
              <w:pStyle w:val="ZPpregtevilke"/>
              <w:rPr>
                <w:color w:val="4F81BD" w:themeColor="accent1"/>
              </w:rPr>
            </w:pPr>
            <w:r w:rsidRPr="00D63C22">
              <w:t>11</w:t>
            </w:r>
          </w:p>
        </w:tc>
        <w:tc>
          <w:tcPr>
            <w:tcW w:w="282" w:type="pct"/>
            <w:tcBorders>
              <w:bottom w:val="nil"/>
            </w:tcBorders>
            <w:shd w:val="clear" w:color="auto" w:fill="auto"/>
            <w:noWrap/>
            <w:vAlign w:val="bottom"/>
          </w:tcPr>
          <w:p w14:paraId="10B89B81" w14:textId="0A6B60FE" w:rsidR="00252AFB" w:rsidRPr="00893E39" w:rsidRDefault="00252AFB" w:rsidP="00252AFB">
            <w:pPr>
              <w:pStyle w:val="ZPpregtevilke"/>
              <w:rPr>
                <w:color w:val="4F81BD" w:themeColor="accent1"/>
              </w:rPr>
            </w:pPr>
            <w:r w:rsidRPr="00D63C22">
              <w:t>12</w:t>
            </w:r>
          </w:p>
        </w:tc>
        <w:tc>
          <w:tcPr>
            <w:tcW w:w="282" w:type="pct"/>
            <w:tcBorders>
              <w:bottom w:val="nil"/>
            </w:tcBorders>
            <w:shd w:val="clear" w:color="auto" w:fill="auto"/>
            <w:noWrap/>
            <w:vAlign w:val="bottom"/>
          </w:tcPr>
          <w:p w14:paraId="153258EA" w14:textId="1B4D3C52" w:rsidR="00252AFB" w:rsidRPr="00893E39" w:rsidRDefault="00252AFB" w:rsidP="00252AFB">
            <w:pPr>
              <w:pStyle w:val="ZPpregtevilke"/>
              <w:rPr>
                <w:color w:val="4F81BD" w:themeColor="accent1"/>
              </w:rPr>
            </w:pPr>
            <w:r w:rsidRPr="00D63C22">
              <w:t>27</w:t>
            </w:r>
          </w:p>
        </w:tc>
        <w:tc>
          <w:tcPr>
            <w:tcW w:w="281" w:type="pct"/>
            <w:tcBorders>
              <w:bottom w:val="nil"/>
            </w:tcBorders>
            <w:shd w:val="clear" w:color="auto" w:fill="auto"/>
            <w:noWrap/>
            <w:vAlign w:val="bottom"/>
          </w:tcPr>
          <w:p w14:paraId="4789D390" w14:textId="615E4ABC" w:rsidR="00252AFB" w:rsidRPr="00893E39" w:rsidRDefault="00252AFB" w:rsidP="00252AFB">
            <w:pPr>
              <w:pStyle w:val="ZPpregtevilke"/>
              <w:rPr>
                <w:color w:val="4F81BD" w:themeColor="accent1"/>
              </w:rPr>
            </w:pPr>
            <w:r w:rsidRPr="00D63C22">
              <w:t>103</w:t>
            </w:r>
          </w:p>
        </w:tc>
        <w:tc>
          <w:tcPr>
            <w:tcW w:w="284" w:type="pct"/>
            <w:tcBorders>
              <w:bottom w:val="nil"/>
              <w:right w:val="single" w:sz="4" w:space="0" w:color="008000"/>
            </w:tcBorders>
            <w:vAlign w:val="bottom"/>
          </w:tcPr>
          <w:p w14:paraId="21C1F9AB" w14:textId="5A0524A8" w:rsidR="00252AFB" w:rsidRPr="00893E39" w:rsidRDefault="00252AFB" w:rsidP="00252AFB">
            <w:pPr>
              <w:pStyle w:val="ZPpregtevilke"/>
              <w:rPr>
                <w:color w:val="4F81BD" w:themeColor="accent1"/>
              </w:rPr>
            </w:pPr>
            <w:r w:rsidRPr="00D63C22">
              <w:t>381,5</w:t>
            </w:r>
          </w:p>
        </w:tc>
        <w:tc>
          <w:tcPr>
            <w:tcW w:w="282" w:type="pct"/>
            <w:tcBorders>
              <w:left w:val="single" w:sz="4" w:space="0" w:color="008000"/>
              <w:bottom w:val="nil"/>
            </w:tcBorders>
            <w:shd w:val="clear" w:color="auto" w:fill="auto"/>
            <w:noWrap/>
            <w:vAlign w:val="bottom"/>
          </w:tcPr>
          <w:p w14:paraId="0D860AE4" w14:textId="72A22D21" w:rsidR="00252AFB" w:rsidRPr="00893E39" w:rsidRDefault="00252AFB" w:rsidP="00252AFB">
            <w:pPr>
              <w:pStyle w:val="ZPpregtevilke"/>
              <w:rPr>
                <w:color w:val="4F81BD" w:themeColor="accent1"/>
              </w:rPr>
            </w:pPr>
            <w:r w:rsidRPr="00D63C22">
              <w:rPr>
                <w:szCs w:val="16"/>
              </w:rPr>
              <w:t>23</w:t>
            </w:r>
          </w:p>
        </w:tc>
        <w:tc>
          <w:tcPr>
            <w:tcW w:w="281" w:type="pct"/>
            <w:tcBorders>
              <w:bottom w:val="nil"/>
            </w:tcBorders>
            <w:shd w:val="clear" w:color="auto" w:fill="auto"/>
            <w:noWrap/>
            <w:vAlign w:val="bottom"/>
          </w:tcPr>
          <w:p w14:paraId="6A5C7C8E" w14:textId="6858BC76" w:rsidR="00252AFB" w:rsidRPr="00893E39" w:rsidRDefault="00252AFB" w:rsidP="00252AFB">
            <w:pPr>
              <w:pStyle w:val="ZPpregtevilke"/>
              <w:rPr>
                <w:color w:val="4F81BD" w:themeColor="accent1"/>
              </w:rPr>
            </w:pPr>
            <w:r w:rsidRPr="00D63C22">
              <w:rPr>
                <w:szCs w:val="16"/>
              </w:rPr>
              <w:t>19</w:t>
            </w:r>
          </w:p>
        </w:tc>
        <w:tc>
          <w:tcPr>
            <w:tcW w:w="282" w:type="pct"/>
            <w:tcBorders>
              <w:bottom w:val="nil"/>
            </w:tcBorders>
            <w:shd w:val="clear" w:color="auto" w:fill="auto"/>
            <w:noWrap/>
            <w:vAlign w:val="bottom"/>
          </w:tcPr>
          <w:p w14:paraId="79234879" w14:textId="36002639" w:rsidR="00252AFB" w:rsidRPr="00893E39" w:rsidRDefault="00252AFB" w:rsidP="00252AFB">
            <w:pPr>
              <w:pStyle w:val="ZPpregtevilke"/>
              <w:rPr>
                <w:color w:val="4F81BD" w:themeColor="accent1"/>
              </w:rPr>
            </w:pPr>
            <w:r w:rsidRPr="00D63C22">
              <w:rPr>
                <w:szCs w:val="16"/>
              </w:rPr>
              <w:t>27</w:t>
            </w:r>
          </w:p>
        </w:tc>
        <w:tc>
          <w:tcPr>
            <w:tcW w:w="282" w:type="pct"/>
            <w:tcBorders>
              <w:bottom w:val="nil"/>
            </w:tcBorders>
            <w:shd w:val="clear" w:color="auto" w:fill="auto"/>
            <w:noWrap/>
            <w:vAlign w:val="bottom"/>
          </w:tcPr>
          <w:p w14:paraId="59A03195" w14:textId="79A62524" w:rsidR="00252AFB" w:rsidRPr="00893E39" w:rsidRDefault="00252AFB" w:rsidP="00252AFB">
            <w:pPr>
              <w:pStyle w:val="ZPpregtevilke"/>
              <w:rPr>
                <w:color w:val="4F81BD" w:themeColor="accent1"/>
              </w:rPr>
            </w:pPr>
            <w:r w:rsidRPr="00D63C22">
              <w:rPr>
                <w:szCs w:val="16"/>
              </w:rPr>
              <w:t>54</w:t>
            </w:r>
          </w:p>
        </w:tc>
        <w:tc>
          <w:tcPr>
            <w:tcW w:w="281" w:type="pct"/>
            <w:tcBorders>
              <w:bottom w:val="nil"/>
              <w:right w:val="single" w:sz="4" w:space="0" w:color="008000"/>
            </w:tcBorders>
            <w:shd w:val="clear" w:color="auto" w:fill="auto"/>
            <w:noWrap/>
            <w:vAlign w:val="bottom"/>
          </w:tcPr>
          <w:p w14:paraId="719B030F" w14:textId="7443316B" w:rsidR="00252AFB" w:rsidRPr="00893E39" w:rsidRDefault="00252AFB" w:rsidP="00252AFB">
            <w:pPr>
              <w:pStyle w:val="ZPpregtevilke"/>
              <w:rPr>
                <w:color w:val="4F81BD" w:themeColor="accent1"/>
              </w:rPr>
            </w:pPr>
            <w:r w:rsidRPr="00D63C22">
              <w:rPr>
                <w:szCs w:val="16"/>
              </w:rPr>
              <w:t>198,5</w:t>
            </w:r>
          </w:p>
        </w:tc>
        <w:tc>
          <w:tcPr>
            <w:tcW w:w="282" w:type="pct"/>
            <w:tcBorders>
              <w:left w:val="single" w:sz="4" w:space="0" w:color="008000"/>
              <w:bottom w:val="nil"/>
            </w:tcBorders>
            <w:shd w:val="clear" w:color="auto" w:fill="auto"/>
            <w:noWrap/>
            <w:vAlign w:val="bottom"/>
          </w:tcPr>
          <w:p w14:paraId="62D13FCC" w14:textId="36EBE822" w:rsidR="00252AFB" w:rsidRPr="00893E39" w:rsidRDefault="00252AFB" w:rsidP="00252AFB">
            <w:pPr>
              <w:pStyle w:val="ZPpregtevilke"/>
              <w:rPr>
                <w:color w:val="4F81BD" w:themeColor="accent1"/>
              </w:rPr>
            </w:pPr>
            <w:r w:rsidRPr="00D63C22">
              <w:t>44</w:t>
            </w:r>
          </w:p>
        </w:tc>
        <w:tc>
          <w:tcPr>
            <w:tcW w:w="282" w:type="pct"/>
            <w:tcBorders>
              <w:bottom w:val="nil"/>
            </w:tcBorders>
            <w:shd w:val="clear" w:color="auto" w:fill="auto"/>
            <w:vAlign w:val="bottom"/>
          </w:tcPr>
          <w:p w14:paraId="10895DF0" w14:textId="7A87ECAB" w:rsidR="00252AFB" w:rsidRPr="00893E39" w:rsidRDefault="00252AFB" w:rsidP="00252AFB">
            <w:pPr>
              <w:pStyle w:val="ZPpregtevilke"/>
              <w:rPr>
                <w:color w:val="4F81BD" w:themeColor="accent1"/>
              </w:rPr>
            </w:pPr>
            <w:r w:rsidRPr="00D63C22">
              <w:t>32</w:t>
            </w:r>
          </w:p>
        </w:tc>
        <w:tc>
          <w:tcPr>
            <w:tcW w:w="281" w:type="pct"/>
            <w:tcBorders>
              <w:bottom w:val="nil"/>
            </w:tcBorders>
            <w:shd w:val="clear" w:color="auto" w:fill="auto"/>
            <w:vAlign w:val="bottom"/>
          </w:tcPr>
          <w:p w14:paraId="00E57817" w14:textId="576AFB97" w:rsidR="00252AFB" w:rsidRPr="00893E39" w:rsidRDefault="00252AFB" w:rsidP="00252AFB">
            <w:pPr>
              <w:pStyle w:val="ZPpregtevilke"/>
              <w:rPr>
                <w:color w:val="4F81BD" w:themeColor="accent1"/>
              </w:rPr>
            </w:pPr>
            <w:r w:rsidRPr="00D63C22">
              <w:t>58</w:t>
            </w:r>
          </w:p>
        </w:tc>
        <w:tc>
          <w:tcPr>
            <w:tcW w:w="282" w:type="pct"/>
            <w:tcBorders>
              <w:bottom w:val="nil"/>
            </w:tcBorders>
            <w:vAlign w:val="bottom"/>
          </w:tcPr>
          <w:p w14:paraId="7E3CAACC" w14:textId="1D8C0DD0" w:rsidR="00252AFB" w:rsidRPr="00893E39" w:rsidRDefault="00252AFB" w:rsidP="00252AFB">
            <w:pPr>
              <w:pStyle w:val="ZPpregtevilke"/>
              <w:rPr>
                <w:color w:val="4F81BD" w:themeColor="accent1"/>
              </w:rPr>
            </w:pPr>
            <w:r w:rsidRPr="00D63C22">
              <w:t>115</w:t>
            </w:r>
          </w:p>
        </w:tc>
        <w:tc>
          <w:tcPr>
            <w:tcW w:w="283" w:type="pct"/>
            <w:tcBorders>
              <w:bottom w:val="nil"/>
            </w:tcBorders>
            <w:vAlign w:val="bottom"/>
          </w:tcPr>
          <w:p w14:paraId="787146E6" w14:textId="4C9E3BA7" w:rsidR="00252AFB" w:rsidRPr="00893E39" w:rsidRDefault="00252AFB" w:rsidP="00252AFB">
            <w:pPr>
              <w:pStyle w:val="ZPpregtevilke"/>
              <w:rPr>
                <w:color w:val="4F81BD" w:themeColor="accent1"/>
              </w:rPr>
            </w:pPr>
            <w:r w:rsidRPr="00D63C22">
              <w:t>197,2</w:t>
            </w:r>
          </w:p>
        </w:tc>
      </w:tr>
      <w:tr w:rsidR="00252AFB" w:rsidRPr="00252AFB" w14:paraId="6DCCA92D" w14:textId="77777777" w:rsidTr="005C1AD2">
        <w:trPr>
          <w:trHeight w:val="255"/>
          <w:jc w:val="center"/>
        </w:trPr>
        <w:tc>
          <w:tcPr>
            <w:tcW w:w="810" w:type="pct"/>
            <w:tcBorders>
              <w:top w:val="nil"/>
              <w:bottom w:val="single" w:sz="12" w:space="0" w:color="008000"/>
            </w:tcBorders>
            <w:shd w:val="clear" w:color="auto" w:fill="auto"/>
            <w:noWrap/>
            <w:vAlign w:val="bottom"/>
          </w:tcPr>
          <w:p w14:paraId="703D716A" w14:textId="16529B60" w:rsidR="00252AFB" w:rsidRPr="00252AFB" w:rsidRDefault="00252AFB" w:rsidP="00252AFB">
            <w:pPr>
              <w:pStyle w:val="ZPpregtevilke"/>
              <w:jc w:val="left"/>
            </w:pPr>
            <w:r w:rsidRPr="00252AFB">
              <w:t>Drugo sadje</w:t>
            </w:r>
          </w:p>
        </w:tc>
        <w:tc>
          <w:tcPr>
            <w:tcW w:w="243" w:type="pct"/>
            <w:tcBorders>
              <w:top w:val="nil"/>
              <w:bottom w:val="single" w:sz="12" w:space="0" w:color="008000"/>
            </w:tcBorders>
            <w:shd w:val="clear" w:color="auto" w:fill="auto"/>
            <w:noWrap/>
            <w:vAlign w:val="bottom"/>
          </w:tcPr>
          <w:p w14:paraId="0034DFE8" w14:textId="22D3301C" w:rsidR="00252AFB" w:rsidRPr="00252AFB" w:rsidRDefault="00252AFB" w:rsidP="00252AFB">
            <w:pPr>
              <w:pStyle w:val="ZPpregtevilke"/>
            </w:pPr>
            <w:r w:rsidRPr="00252AFB">
              <w:t>25</w:t>
            </w:r>
          </w:p>
        </w:tc>
        <w:tc>
          <w:tcPr>
            <w:tcW w:w="282" w:type="pct"/>
            <w:tcBorders>
              <w:top w:val="nil"/>
              <w:bottom w:val="single" w:sz="12" w:space="0" w:color="008000"/>
            </w:tcBorders>
            <w:shd w:val="clear" w:color="auto" w:fill="auto"/>
            <w:noWrap/>
            <w:vAlign w:val="bottom"/>
          </w:tcPr>
          <w:p w14:paraId="077E6615" w14:textId="06537E4A" w:rsidR="00252AFB" w:rsidRPr="00252AFB" w:rsidRDefault="00252AFB" w:rsidP="00252AFB">
            <w:pPr>
              <w:pStyle w:val="ZPpregtevilke"/>
            </w:pPr>
            <w:r w:rsidRPr="00252AFB">
              <w:t>z</w:t>
            </w:r>
          </w:p>
        </w:tc>
        <w:tc>
          <w:tcPr>
            <w:tcW w:w="282" w:type="pct"/>
            <w:tcBorders>
              <w:top w:val="nil"/>
              <w:bottom w:val="single" w:sz="12" w:space="0" w:color="008000"/>
            </w:tcBorders>
            <w:shd w:val="clear" w:color="auto" w:fill="auto"/>
            <w:noWrap/>
            <w:vAlign w:val="bottom"/>
          </w:tcPr>
          <w:p w14:paraId="171ED9D9" w14:textId="1729B84A" w:rsidR="00252AFB" w:rsidRPr="00252AFB" w:rsidRDefault="00252AFB" w:rsidP="00252AFB">
            <w:pPr>
              <w:pStyle w:val="ZPpregtevilke"/>
            </w:pPr>
            <w:r w:rsidRPr="00252AFB">
              <w:t>15</w:t>
            </w:r>
          </w:p>
        </w:tc>
        <w:tc>
          <w:tcPr>
            <w:tcW w:w="281" w:type="pct"/>
            <w:tcBorders>
              <w:top w:val="nil"/>
              <w:bottom w:val="single" w:sz="12" w:space="0" w:color="008000"/>
            </w:tcBorders>
            <w:shd w:val="clear" w:color="auto" w:fill="auto"/>
            <w:noWrap/>
            <w:vAlign w:val="bottom"/>
          </w:tcPr>
          <w:p w14:paraId="15980DC0" w14:textId="3F03F8B7" w:rsidR="00252AFB" w:rsidRPr="00252AFB" w:rsidRDefault="00252AFB" w:rsidP="00252AFB">
            <w:pPr>
              <w:pStyle w:val="ZPpregtevilke"/>
            </w:pPr>
            <w:r w:rsidRPr="00252AFB">
              <w:t>183</w:t>
            </w:r>
          </w:p>
        </w:tc>
        <w:tc>
          <w:tcPr>
            <w:tcW w:w="284" w:type="pct"/>
            <w:tcBorders>
              <w:top w:val="nil"/>
              <w:bottom w:val="single" w:sz="12" w:space="0" w:color="008000"/>
              <w:right w:val="single" w:sz="4" w:space="0" w:color="008000"/>
            </w:tcBorders>
            <w:vAlign w:val="bottom"/>
          </w:tcPr>
          <w:p w14:paraId="281B6962" w14:textId="2763994A" w:rsidR="00252AFB" w:rsidRPr="00252AFB" w:rsidRDefault="00252AFB" w:rsidP="00252AFB">
            <w:pPr>
              <w:pStyle w:val="ZPpregtevilke"/>
            </w:pPr>
          </w:p>
        </w:tc>
        <w:tc>
          <w:tcPr>
            <w:tcW w:w="282" w:type="pct"/>
            <w:tcBorders>
              <w:top w:val="nil"/>
              <w:left w:val="single" w:sz="4" w:space="0" w:color="008000"/>
              <w:bottom w:val="single" w:sz="12" w:space="0" w:color="008000"/>
            </w:tcBorders>
            <w:shd w:val="clear" w:color="auto" w:fill="auto"/>
            <w:noWrap/>
            <w:vAlign w:val="bottom"/>
          </w:tcPr>
          <w:p w14:paraId="055444A0" w14:textId="634E81B8" w:rsidR="00252AFB" w:rsidRPr="00252AFB" w:rsidRDefault="00252AFB" w:rsidP="00252AFB">
            <w:pPr>
              <w:pStyle w:val="ZPpregtevilke"/>
            </w:pPr>
            <w:r w:rsidRPr="00252AFB">
              <w:rPr>
                <w:szCs w:val="16"/>
              </w:rPr>
              <w:t>2</w:t>
            </w:r>
          </w:p>
        </w:tc>
        <w:tc>
          <w:tcPr>
            <w:tcW w:w="281" w:type="pct"/>
            <w:tcBorders>
              <w:top w:val="nil"/>
              <w:bottom w:val="single" w:sz="12" w:space="0" w:color="008000"/>
            </w:tcBorders>
            <w:shd w:val="clear" w:color="auto" w:fill="auto"/>
            <w:noWrap/>
            <w:vAlign w:val="bottom"/>
          </w:tcPr>
          <w:p w14:paraId="0CD95CFF" w14:textId="26E982CC" w:rsidR="00252AFB" w:rsidRPr="00252AFB" w:rsidRDefault="00252AFB" w:rsidP="00252AFB">
            <w:pPr>
              <w:pStyle w:val="ZPpregtevilke"/>
            </w:pPr>
            <w:r w:rsidRPr="00252AFB">
              <w:rPr>
                <w:szCs w:val="16"/>
              </w:rPr>
              <w:t>z</w:t>
            </w:r>
          </w:p>
        </w:tc>
        <w:tc>
          <w:tcPr>
            <w:tcW w:w="282" w:type="pct"/>
            <w:tcBorders>
              <w:top w:val="nil"/>
              <w:bottom w:val="single" w:sz="12" w:space="0" w:color="008000"/>
            </w:tcBorders>
            <w:shd w:val="clear" w:color="auto" w:fill="auto"/>
            <w:noWrap/>
            <w:vAlign w:val="bottom"/>
          </w:tcPr>
          <w:p w14:paraId="09D15A93" w14:textId="5B1BF91B" w:rsidR="00252AFB" w:rsidRPr="00252AFB" w:rsidRDefault="00252AFB" w:rsidP="00252AFB">
            <w:pPr>
              <w:pStyle w:val="ZPpregtevilke"/>
            </w:pPr>
            <w:r w:rsidRPr="00252AFB">
              <w:rPr>
                <w:szCs w:val="16"/>
              </w:rPr>
              <w:t>6</w:t>
            </w:r>
          </w:p>
        </w:tc>
        <w:tc>
          <w:tcPr>
            <w:tcW w:w="282" w:type="pct"/>
            <w:tcBorders>
              <w:top w:val="nil"/>
              <w:bottom w:val="single" w:sz="12" w:space="0" w:color="008000"/>
            </w:tcBorders>
            <w:shd w:val="clear" w:color="auto" w:fill="auto"/>
            <w:noWrap/>
            <w:vAlign w:val="bottom"/>
          </w:tcPr>
          <w:p w14:paraId="3F8C7083" w14:textId="6990DE49" w:rsidR="00252AFB" w:rsidRPr="00252AFB" w:rsidRDefault="00252AFB" w:rsidP="00252AFB">
            <w:pPr>
              <w:pStyle w:val="ZPpregtevilke"/>
            </w:pPr>
            <w:r w:rsidRPr="00252AFB">
              <w:rPr>
                <w:szCs w:val="16"/>
              </w:rPr>
              <w:t>51</w:t>
            </w:r>
          </w:p>
        </w:tc>
        <w:tc>
          <w:tcPr>
            <w:tcW w:w="281" w:type="pct"/>
            <w:tcBorders>
              <w:top w:val="nil"/>
              <w:bottom w:val="single" w:sz="12" w:space="0" w:color="008000"/>
              <w:right w:val="single" w:sz="4" w:space="0" w:color="008000"/>
            </w:tcBorders>
            <w:shd w:val="clear" w:color="auto" w:fill="auto"/>
            <w:noWrap/>
            <w:vAlign w:val="bottom"/>
          </w:tcPr>
          <w:p w14:paraId="09C52F24" w14:textId="0BCC03B1" w:rsidR="00252AFB" w:rsidRPr="00252AFB" w:rsidRDefault="00252AFB" w:rsidP="00252AFB">
            <w:pPr>
              <w:pStyle w:val="ZPpregtevilke"/>
            </w:pPr>
          </w:p>
        </w:tc>
        <w:tc>
          <w:tcPr>
            <w:tcW w:w="282" w:type="pct"/>
            <w:tcBorders>
              <w:top w:val="nil"/>
              <w:left w:val="single" w:sz="4" w:space="0" w:color="008000"/>
              <w:bottom w:val="single" w:sz="12" w:space="0" w:color="008000"/>
            </w:tcBorders>
            <w:shd w:val="clear" w:color="auto" w:fill="auto"/>
            <w:noWrap/>
            <w:vAlign w:val="bottom"/>
          </w:tcPr>
          <w:p w14:paraId="6CAE3644" w14:textId="74E079C3" w:rsidR="00252AFB" w:rsidRPr="00252AFB" w:rsidRDefault="00252AFB" w:rsidP="00252AFB">
            <w:pPr>
              <w:pStyle w:val="ZPpregtevilke"/>
            </w:pPr>
            <w:r w:rsidRPr="00252AFB">
              <w:t>3</w:t>
            </w:r>
          </w:p>
        </w:tc>
        <w:tc>
          <w:tcPr>
            <w:tcW w:w="282" w:type="pct"/>
            <w:tcBorders>
              <w:top w:val="nil"/>
              <w:bottom w:val="single" w:sz="12" w:space="0" w:color="008000"/>
            </w:tcBorders>
            <w:shd w:val="clear" w:color="auto" w:fill="auto"/>
            <w:vAlign w:val="bottom"/>
          </w:tcPr>
          <w:p w14:paraId="7264C5C3" w14:textId="001948A6" w:rsidR="00252AFB" w:rsidRPr="00252AFB" w:rsidRDefault="00252AFB" w:rsidP="00252AFB">
            <w:pPr>
              <w:pStyle w:val="ZPpregtevilke"/>
            </w:pPr>
            <w:r w:rsidRPr="00252AFB">
              <w:t>z</w:t>
            </w:r>
          </w:p>
        </w:tc>
        <w:tc>
          <w:tcPr>
            <w:tcW w:w="281" w:type="pct"/>
            <w:tcBorders>
              <w:top w:val="nil"/>
              <w:bottom w:val="single" w:sz="12" w:space="0" w:color="008000"/>
            </w:tcBorders>
            <w:shd w:val="clear" w:color="auto" w:fill="auto"/>
            <w:vAlign w:val="bottom"/>
          </w:tcPr>
          <w:p w14:paraId="1F03BBCF" w14:textId="7ED8F987" w:rsidR="00252AFB" w:rsidRPr="00252AFB" w:rsidRDefault="00252AFB" w:rsidP="00252AFB">
            <w:pPr>
              <w:pStyle w:val="ZPpregtevilke"/>
            </w:pPr>
            <w:r w:rsidRPr="00252AFB">
              <w:t>10</w:t>
            </w:r>
          </w:p>
        </w:tc>
        <w:tc>
          <w:tcPr>
            <w:tcW w:w="282" w:type="pct"/>
            <w:tcBorders>
              <w:top w:val="nil"/>
              <w:bottom w:val="single" w:sz="12" w:space="0" w:color="008000"/>
            </w:tcBorders>
            <w:vAlign w:val="bottom"/>
          </w:tcPr>
          <w:p w14:paraId="6D48B250" w14:textId="74A24CA1" w:rsidR="00252AFB" w:rsidRPr="00252AFB" w:rsidRDefault="00252AFB" w:rsidP="00252AFB">
            <w:pPr>
              <w:pStyle w:val="ZPpregtevilke"/>
            </w:pPr>
            <w:r w:rsidRPr="00252AFB">
              <w:t>110</w:t>
            </w:r>
          </w:p>
        </w:tc>
        <w:tc>
          <w:tcPr>
            <w:tcW w:w="283" w:type="pct"/>
            <w:tcBorders>
              <w:top w:val="nil"/>
              <w:bottom w:val="single" w:sz="12" w:space="0" w:color="008000"/>
            </w:tcBorders>
            <w:vAlign w:val="bottom"/>
          </w:tcPr>
          <w:p w14:paraId="18ED9728" w14:textId="32FC7204" w:rsidR="00252AFB" w:rsidRPr="00252AFB" w:rsidRDefault="00252AFB" w:rsidP="00252AFB">
            <w:pPr>
              <w:pStyle w:val="ZPpregtevilke"/>
            </w:pPr>
          </w:p>
        </w:tc>
      </w:tr>
    </w:tbl>
    <w:p w14:paraId="15478F0B" w14:textId="4C618337" w:rsidR="008D0954" w:rsidRPr="00252AFB" w:rsidRDefault="008D0954" w:rsidP="0066174E">
      <w:pPr>
        <w:pStyle w:val="ZPpodnapis"/>
      </w:pPr>
      <w:r w:rsidRPr="00252AFB">
        <w:t>: ni podatka</w:t>
      </w:r>
    </w:p>
    <w:p w14:paraId="41FC55D2" w14:textId="76F236F6" w:rsidR="00D54729" w:rsidRPr="00252AFB" w:rsidRDefault="00D54729" w:rsidP="0066174E">
      <w:pPr>
        <w:pStyle w:val="ZPpodnapis"/>
      </w:pPr>
      <w:r w:rsidRPr="00252AFB">
        <w:t>z – zaupno</w:t>
      </w:r>
    </w:p>
    <w:p w14:paraId="453376C6" w14:textId="10DF610A" w:rsidR="0066174E" w:rsidRPr="002D2F52" w:rsidRDefault="0066174E" w:rsidP="002D2F52">
      <w:pPr>
        <w:pStyle w:val="ZPpodnapis"/>
        <w:spacing w:after="60"/>
        <w:contextualSpacing w:val="0"/>
        <w:rPr>
          <w:szCs w:val="16"/>
        </w:rPr>
      </w:pPr>
      <w:r w:rsidRPr="002D2F52">
        <w:rPr>
          <w:szCs w:val="16"/>
        </w:rPr>
        <w:t>– ni pojava</w:t>
      </w:r>
    </w:p>
    <w:p w14:paraId="178EF2A3" w14:textId="509C81E5" w:rsidR="00A819A7" w:rsidRPr="00252AFB" w:rsidRDefault="00A819A7" w:rsidP="00A819A7">
      <w:pPr>
        <w:pStyle w:val="ZPpodnapis"/>
      </w:pPr>
      <w:r w:rsidRPr="00252AFB">
        <w:t>Vir: SURS (Popisi intenzivnih sadovnjakov)</w:t>
      </w:r>
    </w:p>
    <w:p w14:paraId="23297F2A" w14:textId="77777777" w:rsidR="009E7CFB" w:rsidRPr="00893E39" w:rsidRDefault="009E7CFB" w:rsidP="009E7CFB">
      <w:pPr>
        <w:pStyle w:val="ZPpodnapis"/>
        <w:rPr>
          <w:color w:val="4F81BD" w:themeColor="accent1"/>
        </w:rPr>
      </w:pPr>
    </w:p>
    <w:p w14:paraId="66E0C320" w14:textId="3E06B848" w:rsidR="00947021" w:rsidRPr="00252AFB" w:rsidRDefault="00947021" w:rsidP="00535805">
      <w:pPr>
        <w:pStyle w:val="Naslov3"/>
      </w:pPr>
      <w:bookmarkStart w:id="363" w:name="_Toc49438931"/>
      <w:r w:rsidRPr="00252AFB">
        <w:lastRenderedPageBreak/>
        <w:t>Evidentirana prodaja sadja (t)</w:t>
      </w:r>
      <w:bookmarkEnd w:id="359"/>
      <w:bookmarkEnd w:id="360"/>
      <w:bookmarkEnd w:id="361"/>
      <w:bookmarkEnd w:id="363"/>
    </w:p>
    <w:tbl>
      <w:tblPr>
        <w:tblW w:w="5004"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759"/>
        <w:gridCol w:w="808"/>
        <w:gridCol w:w="808"/>
        <w:gridCol w:w="805"/>
        <w:gridCol w:w="805"/>
        <w:gridCol w:w="805"/>
        <w:gridCol w:w="805"/>
        <w:gridCol w:w="805"/>
        <w:gridCol w:w="805"/>
        <w:gridCol w:w="805"/>
        <w:gridCol w:w="805"/>
        <w:gridCol w:w="804"/>
        <w:gridCol w:w="804"/>
        <w:gridCol w:w="796"/>
        <w:gridCol w:w="796"/>
      </w:tblGrid>
      <w:tr w:rsidR="00252AFB" w:rsidRPr="00252AFB" w14:paraId="41B69034" w14:textId="77777777" w:rsidTr="00F16FAB">
        <w:trPr>
          <w:trHeight w:val="198"/>
          <w:jc w:val="center"/>
        </w:trPr>
        <w:tc>
          <w:tcPr>
            <w:tcW w:w="984" w:type="pct"/>
            <w:tcBorders>
              <w:bottom w:val="single" w:sz="6" w:space="0" w:color="008000"/>
            </w:tcBorders>
            <w:shd w:val="clear" w:color="auto" w:fill="auto"/>
            <w:vAlign w:val="center"/>
          </w:tcPr>
          <w:p w14:paraId="57AA9590" w14:textId="77777777" w:rsidR="00252AFB" w:rsidRPr="00252AFB" w:rsidRDefault="00252AFB" w:rsidP="00252AFB">
            <w:pPr>
              <w:pStyle w:val="ZPpregglava"/>
            </w:pPr>
          </w:p>
        </w:tc>
        <w:tc>
          <w:tcPr>
            <w:tcW w:w="288" w:type="pct"/>
            <w:tcBorders>
              <w:bottom w:val="single" w:sz="6" w:space="0" w:color="008000"/>
            </w:tcBorders>
            <w:shd w:val="clear" w:color="auto" w:fill="auto"/>
            <w:vAlign w:val="center"/>
          </w:tcPr>
          <w:p w14:paraId="4638A794" w14:textId="5E834DC7" w:rsidR="00252AFB" w:rsidRPr="00252AFB" w:rsidRDefault="00252AFB" w:rsidP="00252AFB">
            <w:pPr>
              <w:pStyle w:val="ZPpregglava"/>
            </w:pPr>
            <w:r w:rsidRPr="00252AFB">
              <w:t>2007</w:t>
            </w:r>
          </w:p>
        </w:tc>
        <w:tc>
          <w:tcPr>
            <w:tcW w:w="288" w:type="pct"/>
            <w:tcBorders>
              <w:bottom w:val="single" w:sz="6" w:space="0" w:color="008000"/>
            </w:tcBorders>
            <w:shd w:val="clear" w:color="auto" w:fill="auto"/>
            <w:vAlign w:val="center"/>
          </w:tcPr>
          <w:p w14:paraId="0681B2AF" w14:textId="6A85F2EE" w:rsidR="00252AFB" w:rsidRPr="00252AFB" w:rsidRDefault="00252AFB" w:rsidP="00252AFB">
            <w:pPr>
              <w:pStyle w:val="ZPpregglava"/>
            </w:pPr>
            <w:r w:rsidRPr="00252AFB">
              <w:t>2008</w:t>
            </w:r>
          </w:p>
        </w:tc>
        <w:tc>
          <w:tcPr>
            <w:tcW w:w="287" w:type="pct"/>
            <w:tcBorders>
              <w:bottom w:val="single" w:sz="6" w:space="0" w:color="008000"/>
            </w:tcBorders>
            <w:shd w:val="clear" w:color="auto" w:fill="auto"/>
            <w:vAlign w:val="center"/>
          </w:tcPr>
          <w:p w14:paraId="38B095DA" w14:textId="4819241F" w:rsidR="00252AFB" w:rsidRPr="00252AFB" w:rsidRDefault="00252AFB" w:rsidP="00252AFB">
            <w:pPr>
              <w:pStyle w:val="ZPpregglava"/>
            </w:pPr>
            <w:r w:rsidRPr="00252AFB">
              <w:t>2009</w:t>
            </w:r>
          </w:p>
        </w:tc>
        <w:tc>
          <w:tcPr>
            <w:tcW w:w="287" w:type="pct"/>
            <w:tcBorders>
              <w:bottom w:val="single" w:sz="6" w:space="0" w:color="008000"/>
            </w:tcBorders>
            <w:shd w:val="clear" w:color="auto" w:fill="auto"/>
            <w:vAlign w:val="center"/>
          </w:tcPr>
          <w:p w14:paraId="6971A176" w14:textId="1199D27B" w:rsidR="00252AFB" w:rsidRPr="00252AFB" w:rsidRDefault="00252AFB" w:rsidP="00252AFB">
            <w:pPr>
              <w:pStyle w:val="ZPpregglava"/>
            </w:pPr>
            <w:r w:rsidRPr="00252AFB">
              <w:t>2010</w:t>
            </w:r>
          </w:p>
        </w:tc>
        <w:tc>
          <w:tcPr>
            <w:tcW w:w="287" w:type="pct"/>
            <w:tcBorders>
              <w:bottom w:val="single" w:sz="6" w:space="0" w:color="008000"/>
            </w:tcBorders>
            <w:shd w:val="clear" w:color="auto" w:fill="auto"/>
            <w:vAlign w:val="center"/>
          </w:tcPr>
          <w:p w14:paraId="474C20D5" w14:textId="26159D5C" w:rsidR="00252AFB" w:rsidRPr="00252AFB" w:rsidRDefault="00252AFB" w:rsidP="00252AFB">
            <w:pPr>
              <w:pStyle w:val="ZPpregglava"/>
            </w:pPr>
            <w:r w:rsidRPr="00252AFB">
              <w:t>2011</w:t>
            </w:r>
          </w:p>
        </w:tc>
        <w:tc>
          <w:tcPr>
            <w:tcW w:w="287" w:type="pct"/>
            <w:tcBorders>
              <w:bottom w:val="single" w:sz="6" w:space="0" w:color="008000"/>
            </w:tcBorders>
            <w:shd w:val="clear" w:color="auto" w:fill="auto"/>
            <w:vAlign w:val="center"/>
          </w:tcPr>
          <w:p w14:paraId="4E94539C" w14:textId="6339C1A7" w:rsidR="00252AFB" w:rsidRPr="00252AFB" w:rsidRDefault="00252AFB" w:rsidP="00252AFB">
            <w:pPr>
              <w:pStyle w:val="ZPpregglava"/>
            </w:pPr>
            <w:r w:rsidRPr="00252AFB">
              <w:t>2012</w:t>
            </w:r>
          </w:p>
        </w:tc>
        <w:tc>
          <w:tcPr>
            <w:tcW w:w="287" w:type="pct"/>
            <w:tcBorders>
              <w:bottom w:val="single" w:sz="6" w:space="0" w:color="008000"/>
            </w:tcBorders>
            <w:shd w:val="clear" w:color="auto" w:fill="auto"/>
            <w:vAlign w:val="center"/>
          </w:tcPr>
          <w:p w14:paraId="2B586569" w14:textId="254B0F9F" w:rsidR="00252AFB" w:rsidRPr="00252AFB" w:rsidRDefault="00252AFB" w:rsidP="00252AFB">
            <w:pPr>
              <w:pStyle w:val="ZPpregglava"/>
            </w:pPr>
            <w:r w:rsidRPr="00252AFB">
              <w:t>2013</w:t>
            </w:r>
          </w:p>
        </w:tc>
        <w:tc>
          <w:tcPr>
            <w:tcW w:w="287" w:type="pct"/>
            <w:tcBorders>
              <w:bottom w:val="single" w:sz="6" w:space="0" w:color="008000"/>
            </w:tcBorders>
            <w:shd w:val="clear" w:color="auto" w:fill="auto"/>
            <w:vAlign w:val="center"/>
          </w:tcPr>
          <w:p w14:paraId="79372989" w14:textId="47807B28" w:rsidR="00252AFB" w:rsidRPr="00252AFB" w:rsidRDefault="00252AFB" w:rsidP="00252AFB">
            <w:pPr>
              <w:pStyle w:val="ZPpregglava"/>
            </w:pPr>
            <w:r w:rsidRPr="00252AFB">
              <w:t>2014</w:t>
            </w:r>
          </w:p>
        </w:tc>
        <w:tc>
          <w:tcPr>
            <w:tcW w:w="287" w:type="pct"/>
            <w:tcBorders>
              <w:bottom w:val="single" w:sz="6" w:space="0" w:color="008000"/>
            </w:tcBorders>
            <w:shd w:val="clear" w:color="auto" w:fill="auto"/>
            <w:vAlign w:val="center"/>
          </w:tcPr>
          <w:p w14:paraId="5441560B" w14:textId="03597AAB" w:rsidR="00252AFB" w:rsidRPr="00252AFB" w:rsidRDefault="00252AFB" w:rsidP="00252AFB">
            <w:pPr>
              <w:pStyle w:val="ZPpregglava"/>
            </w:pPr>
            <w:r w:rsidRPr="00252AFB">
              <w:t>2015</w:t>
            </w:r>
          </w:p>
        </w:tc>
        <w:tc>
          <w:tcPr>
            <w:tcW w:w="287" w:type="pct"/>
            <w:tcBorders>
              <w:bottom w:val="single" w:sz="6" w:space="0" w:color="008000"/>
            </w:tcBorders>
            <w:shd w:val="clear" w:color="auto" w:fill="auto"/>
            <w:vAlign w:val="center"/>
          </w:tcPr>
          <w:p w14:paraId="698EC5C6" w14:textId="5C9E084F" w:rsidR="00252AFB" w:rsidRPr="00252AFB" w:rsidRDefault="00252AFB" w:rsidP="00252AFB">
            <w:pPr>
              <w:pStyle w:val="ZPpregglava"/>
            </w:pPr>
            <w:r w:rsidRPr="00252AFB">
              <w:t>2016</w:t>
            </w:r>
          </w:p>
        </w:tc>
        <w:tc>
          <w:tcPr>
            <w:tcW w:w="287" w:type="pct"/>
            <w:tcBorders>
              <w:bottom w:val="single" w:sz="6" w:space="0" w:color="008000"/>
            </w:tcBorders>
            <w:shd w:val="clear" w:color="auto" w:fill="auto"/>
            <w:vAlign w:val="center"/>
          </w:tcPr>
          <w:p w14:paraId="25463EB5" w14:textId="7907B9DF" w:rsidR="00252AFB" w:rsidRPr="00252AFB" w:rsidRDefault="00252AFB" w:rsidP="00252AFB">
            <w:pPr>
              <w:pStyle w:val="ZPpregglava"/>
            </w:pPr>
            <w:r w:rsidRPr="00252AFB">
              <w:t>2017</w:t>
            </w:r>
          </w:p>
        </w:tc>
        <w:tc>
          <w:tcPr>
            <w:tcW w:w="287" w:type="pct"/>
            <w:tcBorders>
              <w:bottom w:val="single" w:sz="6" w:space="0" w:color="008000"/>
            </w:tcBorders>
            <w:vAlign w:val="center"/>
          </w:tcPr>
          <w:p w14:paraId="12E07050" w14:textId="1ECA0321" w:rsidR="00252AFB" w:rsidRPr="00252AFB" w:rsidRDefault="00252AFB" w:rsidP="00252AFB">
            <w:pPr>
              <w:pStyle w:val="ZPpregglava"/>
            </w:pPr>
            <w:r w:rsidRPr="00252AFB">
              <w:t>2018</w:t>
            </w:r>
          </w:p>
        </w:tc>
        <w:tc>
          <w:tcPr>
            <w:tcW w:w="284" w:type="pct"/>
            <w:tcBorders>
              <w:bottom w:val="single" w:sz="6" w:space="0" w:color="008000"/>
            </w:tcBorders>
            <w:vAlign w:val="center"/>
          </w:tcPr>
          <w:p w14:paraId="47415646" w14:textId="1E79C027" w:rsidR="00252AFB" w:rsidRPr="00252AFB" w:rsidRDefault="00252AFB" w:rsidP="00252AFB">
            <w:pPr>
              <w:pStyle w:val="ZPpregglava"/>
            </w:pPr>
            <w:r w:rsidRPr="00252AFB">
              <w:t>2019</w:t>
            </w:r>
          </w:p>
        </w:tc>
        <w:tc>
          <w:tcPr>
            <w:tcW w:w="284" w:type="pct"/>
            <w:tcBorders>
              <w:bottom w:val="single" w:sz="6" w:space="0" w:color="008000"/>
            </w:tcBorders>
            <w:vAlign w:val="center"/>
          </w:tcPr>
          <w:p w14:paraId="30979186" w14:textId="443A4F53" w:rsidR="00252AFB" w:rsidRPr="00252AFB" w:rsidRDefault="00252AFB" w:rsidP="00252AFB">
            <w:pPr>
              <w:pStyle w:val="ZPpregglava"/>
            </w:pPr>
            <w:r w:rsidRPr="00252AFB">
              <w:t>Indeks 2019/18</w:t>
            </w:r>
          </w:p>
        </w:tc>
      </w:tr>
      <w:tr w:rsidR="00252AFB" w:rsidRPr="00252AFB" w14:paraId="69B24A9F" w14:textId="77777777" w:rsidTr="001735C6">
        <w:trPr>
          <w:trHeight w:val="198"/>
          <w:jc w:val="center"/>
        </w:trPr>
        <w:tc>
          <w:tcPr>
            <w:tcW w:w="984" w:type="pct"/>
            <w:tcBorders>
              <w:top w:val="single" w:sz="6" w:space="0" w:color="008000"/>
              <w:bottom w:val="nil"/>
            </w:tcBorders>
            <w:shd w:val="clear" w:color="auto" w:fill="D9D9D9"/>
            <w:vAlign w:val="bottom"/>
          </w:tcPr>
          <w:p w14:paraId="13C70285" w14:textId="452DB89B" w:rsidR="00252AFB" w:rsidRPr="00252AFB" w:rsidRDefault="00252AFB" w:rsidP="00252AFB">
            <w:pPr>
              <w:pStyle w:val="ZPpregtekst"/>
              <w:rPr>
                <w:b/>
              </w:rPr>
            </w:pPr>
            <w:r w:rsidRPr="00252AFB">
              <w:rPr>
                <w:b/>
              </w:rPr>
              <w:t>ODKUP IN TRŽNICE SKUPAJ</w:t>
            </w:r>
          </w:p>
        </w:tc>
        <w:tc>
          <w:tcPr>
            <w:tcW w:w="288" w:type="pct"/>
            <w:tcBorders>
              <w:top w:val="single" w:sz="6" w:space="0" w:color="008000"/>
              <w:bottom w:val="nil"/>
            </w:tcBorders>
            <w:shd w:val="clear" w:color="auto" w:fill="D9D9D9"/>
            <w:vAlign w:val="bottom"/>
          </w:tcPr>
          <w:p w14:paraId="54B863CF" w14:textId="77777777" w:rsidR="00252AFB" w:rsidRPr="00252AFB" w:rsidRDefault="00252AFB" w:rsidP="00252AFB">
            <w:pPr>
              <w:pStyle w:val="ZPpregtevilke"/>
              <w:rPr>
                <w:b/>
              </w:rPr>
            </w:pPr>
          </w:p>
        </w:tc>
        <w:tc>
          <w:tcPr>
            <w:tcW w:w="288" w:type="pct"/>
            <w:tcBorders>
              <w:top w:val="single" w:sz="6" w:space="0" w:color="008000"/>
              <w:bottom w:val="nil"/>
            </w:tcBorders>
            <w:shd w:val="clear" w:color="auto" w:fill="D9D9D9"/>
            <w:vAlign w:val="bottom"/>
          </w:tcPr>
          <w:p w14:paraId="40D9DE95"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013CC091"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12B42444"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23DFF0EA"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612A066D"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24457BBF"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18A91F03"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2B177AA7"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3EC913DD"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430BCBCB" w14:textId="77777777" w:rsidR="00252AFB" w:rsidRPr="00252AFB" w:rsidRDefault="00252AFB" w:rsidP="00252AFB">
            <w:pPr>
              <w:pStyle w:val="ZPpregtevilke"/>
              <w:rPr>
                <w:b/>
              </w:rPr>
            </w:pPr>
          </w:p>
        </w:tc>
        <w:tc>
          <w:tcPr>
            <w:tcW w:w="287" w:type="pct"/>
            <w:tcBorders>
              <w:top w:val="single" w:sz="6" w:space="0" w:color="008000"/>
              <w:bottom w:val="nil"/>
            </w:tcBorders>
            <w:shd w:val="clear" w:color="auto" w:fill="D9D9D9"/>
            <w:vAlign w:val="bottom"/>
          </w:tcPr>
          <w:p w14:paraId="369601AA" w14:textId="77777777" w:rsidR="00252AFB" w:rsidRPr="00252AFB" w:rsidRDefault="00252AFB" w:rsidP="00252AFB">
            <w:pPr>
              <w:pStyle w:val="ZPpregtevilke"/>
              <w:rPr>
                <w:b/>
              </w:rPr>
            </w:pPr>
          </w:p>
        </w:tc>
        <w:tc>
          <w:tcPr>
            <w:tcW w:w="284" w:type="pct"/>
            <w:tcBorders>
              <w:top w:val="single" w:sz="6" w:space="0" w:color="008000"/>
              <w:bottom w:val="nil"/>
            </w:tcBorders>
            <w:shd w:val="clear" w:color="auto" w:fill="D9D9D9"/>
            <w:vAlign w:val="bottom"/>
          </w:tcPr>
          <w:p w14:paraId="33CAA535" w14:textId="77777777" w:rsidR="00252AFB" w:rsidRPr="00252AFB" w:rsidRDefault="00252AFB" w:rsidP="00252AFB">
            <w:pPr>
              <w:pStyle w:val="ZPpregtevilke"/>
              <w:rPr>
                <w:b/>
              </w:rPr>
            </w:pPr>
          </w:p>
        </w:tc>
        <w:tc>
          <w:tcPr>
            <w:tcW w:w="284" w:type="pct"/>
            <w:tcBorders>
              <w:top w:val="single" w:sz="6" w:space="0" w:color="008000"/>
              <w:bottom w:val="nil"/>
            </w:tcBorders>
            <w:shd w:val="clear" w:color="auto" w:fill="D9D9D9"/>
            <w:vAlign w:val="bottom"/>
          </w:tcPr>
          <w:p w14:paraId="0030C2EA" w14:textId="77777777" w:rsidR="00252AFB" w:rsidRPr="00252AFB" w:rsidRDefault="00252AFB" w:rsidP="00252AFB">
            <w:pPr>
              <w:pStyle w:val="ZPpregtevilke"/>
              <w:rPr>
                <w:b/>
              </w:rPr>
            </w:pPr>
          </w:p>
        </w:tc>
      </w:tr>
      <w:tr w:rsidR="00252AFB" w:rsidRPr="00252AFB" w14:paraId="49E340D0" w14:textId="77777777" w:rsidTr="00F16FAB">
        <w:trPr>
          <w:trHeight w:val="198"/>
          <w:jc w:val="center"/>
        </w:trPr>
        <w:tc>
          <w:tcPr>
            <w:tcW w:w="984" w:type="pct"/>
            <w:tcBorders>
              <w:top w:val="nil"/>
            </w:tcBorders>
            <w:shd w:val="clear" w:color="auto" w:fill="auto"/>
            <w:vAlign w:val="bottom"/>
          </w:tcPr>
          <w:p w14:paraId="77E597C4" w14:textId="2D674E05" w:rsidR="00252AFB" w:rsidRPr="00252AFB" w:rsidRDefault="00252AFB" w:rsidP="00252AFB">
            <w:pPr>
              <w:pStyle w:val="ZPpregtekst"/>
              <w:rPr>
                <w:b/>
              </w:rPr>
            </w:pPr>
            <w:r w:rsidRPr="00252AFB">
              <w:rPr>
                <w:b/>
              </w:rPr>
              <w:t>Sveže sadje</w:t>
            </w:r>
          </w:p>
        </w:tc>
        <w:tc>
          <w:tcPr>
            <w:tcW w:w="288" w:type="pct"/>
            <w:tcBorders>
              <w:top w:val="nil"/>
            </w:tcBorders>
            <w:shd w:val="clear" w:color="auto" w:fill="auto"/>
            <w:vAlign w:val="bottom"/>
          </w:tcPr>
          <w:p w14:paraId="3DFC38E8" w14:textId="0D8AD3B8" w:rsidR="00252AFB" w:rsidRPr="00252AFB" w:rsidRDefault="00252AFB" w:rsidP="00252AFB">
            <w:pPr>
              <w:pStyle w:val="ZPpregtevilke"/>
              <w:rPr>
                <w:b/>
              </w:rPr>
            </w:pPr>
            <w:r w:rsidRPr="00252AFB">
              <w:rPr>
                <w:b/>
                <w:bCs/>
                <w:szCs w:val="16"/>
              </w:rPr>
              <w:t>42.667</w:t>
            </w:r>
          </w:p>
        </w:tc>
        <w:tc>
          <w:tcPr>
            <w:tcW w:w="288" w:type="pct"/>
            <w:tcBorders>
              <w:top w:val="nil"/>
            </w:tcBorders>
            <w:shd w:val="clear" w:color="auto" w:fill="auto"/>
            <w:vAlign w:val="bottom"/>
          </w:tcPr>
          <w:p w14:paraId="101FFC1E" w14:textId="0149A46E" w:rsidR="00252AFB" w:rsidRPr="00252AFB" w:rsidRDefault="00252AFB" w:rsidP="00252AFB">
            <w:pPr>
              <w:pStyle w:val="ZPpregtevilke"/>
              <w:rPr>
                <w:b/>
              </w:rPr>
            </w:pPr>
            <w:r w:rsidRPr="00252AFB">
              <w:rPr>
                <w:b/>
                <w:bCs/>
                <w:szCs w:val="16"/>
              </w:rPr>
              <w:t>35.666</w:t>
            </w:r>
          </w:p>
        </w:tc>
        <w:tc>
          <w:tcPr>
            <w:tcW w:w="287" w:type="pct"/>
            <w:tcBorders>
              <w:top w:val="nil"/>
            </w:tcBorders>
            <w:shd w:val="clear" w:color="auto" w:fill="auto"/>
            <w:vAlign w:val="bottom"/>
          </w:tcPr>
          <w:p w14:paraId="3617CA97" w14:textId="04AEC75A" w:rsidR="00252AFB" w:rsidRPr="00252AFB" w:rsidRDefault="00252AFB" w:rsidP="00252AFB">
            <w:pPr>
              <w:pStyle w:val="ZPpregtevilke"/>
              <w:rPr>
                <w:b/>
              </w:rPr>
            </w:pPr>
            <w:r w:rsidRPr="00252AFB">
              <w:rPr>
                <w:b/>
                <w:bCs/>
                <w:szCs w:val="16"/>
              </w:rPr>
              <w:t>32.063</w:t>
            </w:r>
          </w:p>
        </w:tc>
        <w:tc>
          <w:tcPr>
            <w:tcW w:w="287" w:type="pct"/>
            <w:tcBorders>
              <w:top w:val="nil"/>
            </w:tcBorders>
            <w:shd w:val="clear" w:color="auto" w:fill="auto"/>
            <w:vAlign w:val="bottom"/>
          </w:tcPr>
          <w:p w14:paraId="49C3C577" w14:textId="03456F7A" w:rsidR="00252AFB" w:rsidRPr="00252AFB" w:rsidRDefault="00252AFB" w:rsidP="00252AFB">
            <w:pPr>
              <w:pStyle w:val="ZPpregtevilke"/>
              <w:rPr>
                <w:b/>
              </w:rPr>
            </w:pPr>
            <w:r w:rsidRPr="00252AFB">
              <w:rPr>
                <w:b/>
                <w:bCs/>
                <w:szCs w:val="16"/>
              </w:rPr>
              <w:t>33.031</w:t>
            </w:r>
          </w:p>
        </w:tc>
        <w:tc>
          <w:tcPr>
            <w:tcW w:w="287" w:type="pct"/>
            <w:tcBorders>
              <w:top w:val="nil"/>
            </w:tcBorders>
            <w:shd w:val="clear" w:color="auto" w:fill="auto"/>
            <w:vAlign w:val="bottom"/>
          </w:tcPr>
          <w:p w14:paraId="767B526D" w14:textId="3379418B" w:rsidR="00252AFB" w:rsidRPr="00252AFB" w:rsidRDefault="00252AFB" w:rsidP="00252AFB">
            <w:pPr>
              <w:pStyle w:val="ZPpregtevilke"/>
              <w:rPr>
                <w:b/>
              </w:rPr>
            </w:pPr>
            <w:r w:rsidRPr="00252AFB">
              <w:rPr>
                <w:b/>
                <w:bCs/>
                <w:szCs w:val="16"/>
              </w:rPr>
              <w:t>40.207</w:t>
            </w:r>
          </w:p>
        </w:tc>
        <w:tc>
          <w:tcPr>
            <w:tcW w:w="287" w:type="pct"/>
            <w:tcBorders>
              <w:top w:val="nil"/>
            </w:tcBorders>
            <w:shd w:val="clear" w:color="auto" w:fill="auto"/>
            <w:vAlign w:val="bottom"/>
          </w:tcPr>
          <w:p w14:paraId="74160486" w14:textId="648BD1B7" w:rsidR="00252AFB" w:rsidRPr="00252AFB" w:rsidRDefault="00252AFB" w:rsidP="00252AFB">
            <w:pPr>
              <w:pStyle w:val="ZPpregtevilke"/>
              <w:rPr>
                <w:b/>
              </w:rPr>
            </w:pPr>
            <w:r w:rsidRPr="00252AFB">
              <w:rPr>
                <w:b/>
                <w:bCs/>
                <w:szCs w:val="16"/>
              </w:rPr>
              <w:t>26.228</w:t>
            </w:r>
          </w:p>
        </w:tc>
        <w:tc>
          <w:tcPr>
            <w:tcW w:w="287" w:type="pct"/>
            <w:tcBorders>
              <w:top w:val="nil"/>
            </w:tcBorders>
            <w:shd w:val="clear" w:color="auto" w:fill="auto"/>
            <w:vAlign w:val="bottom"/>
          </w:tcPr>
          <w:p w14:paraId="0BB87C4C" w14:textId="0E2137BB" w:rsidR="00252AFB" w:rsidRPr="00252AFB" w:rsidRDefault="00252AFB" w:rsidP="00252AFB">
            <w:pPr>
              <w:pStyle w:val="ZPpregtevilke"/>
              <w:rPr>
                <w:b/>
              </w:rPr>
            </w:pPr>
            <w:r w:rsidRPr="00252AFB">
              <w:rPr>
                <w:b/>
                <w:bCs/>
                <w:szCs w:val="16"/>
              </w:rPr>
              <w:t>24.186</w:t>
            </w:r>
          </w:p>
        </w:tc>
        <w:tc>
          <w:tcPr>
            <w:tcW w:w="287" w:type="pct"/>
            <w:tcBorders>
              <w:top w:val="nil"/>
            </w:tcBorders>
            <w:shd w:val="clear" w:color="auto" w:fill="auto"/>
            <w:vAlign w:val="bottom"/>
          </w:tcPr>
          <w:p w14:paraId="3F852D93" w14:textId="2B774D08" w:rsidR="00252AFB" w:rsidRPr="00252AFB" w:rsidRDefault="00252AFB" w:rsidP="00252AFB">
            <w:pPr>
              <w:pStyle w:val="ZPpregtevilke"/>
              <w:rPr>
                <w:b/>
              </w:rPr>
            </w:pPr>
            <w:r w:rsidRPr="00252AFB">
              <w:rPr>
                <w:b/>
                <w:bCs/>
                <w:szCs w:val="16"/>
              </w:rPr>
              <w:t>26.295</w:t>
            </w:r>
          </w:p>
        </w:tc>
        <w:tc>
          <w:tcPr>
            <w:tcW w:w="287" w:type="pct"/>
            <w:tcBorders>
              <w:top w:val="nil"/>
            </w:tcBorders>
            <w:shd w:val="clear" w:color="auto" w:fill="auto"/>
            <w:vAlign w:val="bottom"/>
          </w:tcPr>
          <w:p w14:paraId="7332428E" w14:textId="2CA46128" w:rsidR="00252AFB" w:rsidRPr="00252AFB" w:rsidRDefault="00252AFB" w:rsidP="00252AFB">
            <w:pPr>
              <w:pStyle w:val="ZPpregtevilke"/>
              <w:rPr>
                <w:b/>
              </w:rPr>
            </w:pPr>
            <w:r w:rsidRPr="00252AFB">
              <w:rPr>
                <w:b/>
                <w:bCs/>
                <w:szCs w:val="16"/>
              </w:rPr>
              <w:t>30.719</w:t>
            </w:r>
          </w:p>
        </w:tc>
        <w:tc>
          <w:tcPr>
            <w:tcW w:w="287" w:type="pct"/>
            <w:tcBorders>
              <w:top w:val="nil"/>
            </w:tcBorders>
            <w:shd w:val="clear" w:color="auto" w:fill="auto"/>
            <w:vAlign w:val="bottom"/>
          </w:tcPr>
          <w:p w14:paraId="6A303FD6" w14:textId="004CC1C1" w:rsidR="00252AFB" w:rsidRPr="00252AFB" w:rsidRDefault="00252AFB" w:rsidP="00252AFB">
            <w:pPr>
              <w:pStyle w:val="ZPpregtevilke"/>
              <w:rPr>
                <w:b/>
              </w:rPr>
            </w:pPr>
            <w:r w:rsidRPr="00252AFB">
              <w:rPr>
                <w:b/>
                <w:bCs/>
                <w:szCs w:val="16"/>
              </w:rPr>
              <w:t>24.863</w:t>
            </w:r>
          </w:p>
        </w:tc>
        <w:tc>
          <w:tcPr>
            <w:tcW w:w="287" w:type="pct"/>
            <w:tcBorders>
              <w:top w:val="nil"/>
            </w:tcBorders>
            <w:shd w:val="clear" w:color="auto" w:fill="auto"/>
            <w:vAlign w:val="bottom"/>
          </w:tcPr>
          <w:p w14:paraId="580DF77E" w14:textId="0C8E5F2E" w:rsidR="00252AFB" w:rsidRPr="00252AFB" w:rsidRDefault="00252AFB" w:rsidP="00252AFB">
            <w:pPr>
              <w:pStyle w:val="ZPpregtevilke"/>
              <w:rPr>
                <w:b/>
              </w:rPr>
            </w:pPr>
            <w:r w:rsidRPr="00252AFB">
              <w:rPr>
                <w:b/>
                <w:bCs/>
                <w:szCs w:val="16"/>
              </w:rPr>
              <w:t>9.728</w:t>
            </w:r>
          </w:p>
        </w:tc>
        <w:tc>
          <w:tcPr>
            <w:tcW w:w="287" w:type="pct"/>
            <w:tcBorders>
              <w:top w:val="nil"/>
            </w:tcBorders>
            <w:vAlign w:val="bottom"/>
          </w:tcPr>
          <w:p w14:paraId="2ADC7531" w14:textId="321B38B5" w:rsidR="00252AFB" w:rsidRPr="00252AFB" w:rsidRDefault="00252AFB" w:rsidP="00252AFB">
            <w:pPr>
              <w:pStyle w:val="ZPpregtevilke"/>
              <w:rPr>
                <w:b/>
              </w:rPr>
            </w:pPr>
            <w:r w:rsidRPr="00252AFB">
              <w:rPr>
                <w:b/>
              </w:rPr>
              <w:t>21.494</w:t>
            </w:r>
          </w:p>
        </w:tc>
        <w:tc>
          <w:tcPr>
            <w:tcW w:w="284" w:type="pct"/>
            <w:tcBorders>
              <w:top w:val="nil"/>
            </w:tcBorders>
            <w:vAlign w:val="bottom"/>
          </w:tcPr>
          <w:p w14:paraId="6688992A" w14:textId="1C454933" w:rsidR="00252AFB" w:rsidRPr="00252AFB" w:rsidRDefault="00252AFB" w:rsidP="00252AFB">
            <w:pPr>
              <w:pStyle w:val="ZPpregtevilke"/>
              <w:rPr>
                <w:b/>
              </w:rPr>
            </w:pPr>
            <w:r w:rsidRPr="00252AFB">
              <w:rPr>
                <w:b/>
                <w:bCs/>
                <w:szCs w:val="18"/>
              </w:rPr>
              <w:t>26.311</w:t>
            </w:r>
          </w:p>
        </w:tc>
        <w:tc>
          <w:tcPr>
            <w:tcW w:w="284" w:type="pct"/>
            <w:tcBorders>
              <w:top w:val="nil"/>
            </w:tcBorders>
            <w:vAlign w:val="bottom"/>
          </w:tcPr>
          <w:p w14:paraId="2168BB39" w14:textId="489B0C37" w:rsidR="00252AFB" w:rsidRPr="00252AFB" w:rsidRDefault="00252AFB" w:rsidP="00252AFB">
            <w:pPr>
              <w:pStyle w:val="ZPpregtevilke"/>
              <w:rPr>
                <w:b/>
              </w:rPr>
            </w:pPr>
            <w:r w:rsidRPr="00252AFB">
              <w:rPr>
                <w:b/>
                <w:bCs/>
                <w:szCs w:val="18"/>
              </w:rPr>
              <w:t>122,4</w:t>
            </w:r>
          </w:p>
        </w:tc>
      </w:tr>
      <w:tr w:rsidR="00252AFB" w:rsidRPr="00252AFB" w14:paraId="75A4A06B" w14:textId="77777777" w:rsidTr="00F16FAB">
        <w:trPr>
          <w:trHeight w:val="198"/>
          <w:jc w:val="center"/>
        </w:trPr>
        <w:tc>
          <w:tcPr>
            <w:tcW w:w="984" w:type="pct"/>
            <w:shd w:val="clear" w:color="auto" w:fill="auto"/>
            <w:vAlign w:val="bottom"/>
          </w:tcPr>
          <w:p w14:paraId="2E3A53DD" w14:textId="7F14C543" w:rsidR="00252AFB" w:rsidRPr="00252AFB" w:rsidRDefault="00252AFB" w:rsidP="00252AFB">
            <w:pPr>
              <w:pStyle w:val="ZPpregtekst"/>
            </w:pPr>
            <w:r w:rsidRPr="00252AFB">
              <w:t>Jabolka, namizna</w:t>
            </w:r>
          </w:p>
        </w:tc>
        <w:tc>
          <w:tcPr>
            <w:tcW w:w="288" w:type="pct"/>
            <w:shd w:val="clear" w:color="auto" w:fill="auto"/>
            <w:vAlign w:val="bottom"/>
          </w:tcPr>
          <w:p w14:paraId="0EB01922" w14:textId="74E73ECF" w:rsidR="00252AFB" w:rsidRPr="00252AFB" w:rsidRDefault="00252AFB" w:rsidP="00252AFB">
            <w:pPr>
              <w:pStyle w:val="ZPpregtevilke"/>
            </w:pPr>
            <w:r w:rsidRPr="00252AFB">
              <w:rPr>
                <w:szCs w:val="16"/>
              </w:rPr>
              <w:t>22.041</w:t>
            </w:r>
          </w:p>
        </w:tc>
        <w:tc>
          <w:tcPr>
            <w:tcW w:w="288" w:type="pct"/>
            <w:shd w:val="clear" w:color="auto" w:fill="auto"/>
            <w:vAlign w:val="bottom"/>
          </w:tcPr>
          <w:p w14:paraId="14C0EAA5" w14:textId="47DD1833" w:rsidR="00252AFB" w:rsidRPr="00252AFB" w:rsidRDefault="00252AFB" w:rsidP="00252AFB">
            <w:pPr>
              <w:pStyle w:val="ZPpregtevilke"/>
            </w:pPr>
            <w:r w:rsidRPr="00252AFB">
              <w:rPr>
                <w:szCs w:val="16"/>
              </w:rPr>
              <w:t>21.164</w:t>
            </w:r>
          </w:p>
        </w:tc>
        <w:tc>
          <w:tcPr>
            <w:tcW w:w="287" w:type="pct"/>
            <w:shd w:val="clear" w:color="auto" w:fill="auto"/>
            <w:vAlign w:val="bottom"/>
          </w:tcPr>
          <w:p w14:paraId="47F685BF" w14:textId="0E1188FC" w:rsidR="00252AFB" w:rsidRPr="00252AFB" w:rsidRDefault="00252AFB" w:rsidP="00252AFB">
            <w:pPr>
              <w:pStyle w:val="ZPpregtevilke"/>
            </w:pPr>
            <w:r w:rsidRPr="00252AFB">
              <w:rPr>
                <w:szCs w:val="16"/>
              </w:rPr>
              <w:t>18.946</w:t>
            </w:r>
          </w:p>
        </w:tc>
        <w:tc>
          <w:tcPr>
            <w:tcW w:w="287" w:type="pct"/>
            <w:shd w:val="clear" w:color="auto" w:fill="auto"/>
            <w:vAlign w:val="bottom"/>
          </w:tcPr>
          <w:p w14:paraId="5775C701" w14:textId="6F6998A7" w:rsidR="00252AFB" w:rsidRPr="00252AFB" w:rsidRDefault="00252AFB" w:rsidP="00252AFB">
            <w:pPr>
              <w:pStyle w:val="ZPpregtevilke"/>
            </w:pPr>
            <w:r w:rsidRPr="00252AFB">
              <w:rPr>
                <w:szCs w:val="16"/>
              </w:rPr>
              <w:t>20.664</w:t>
            </w:r>
          </w:p>
        </w:tc>
        <w:tc>
          <w:tcPr>
            <w:tcW w:w="287" w:type="pct"/>
            <w:shd w:val="clear" w:color="auto" w:fill="auto"/>
            <w:vAlign w:val="bottom"/>
          </w:tcPr>
          <w:p w14:paraId="5C604A4D" w14:textId="6F319A50" w:rsidR="00252AFB" w:rsidRPr="00252AFB" w:rsidRDefault="00252AFB" w:rsidP="00252AFB">
            <w:pPr>
              <w:pStyle w:val="ZPpregtevilke"/>
            </w:pPr>
            <w:r w:rsidRPr="00252AFB">
              <w:rPr>
                <w:szCs w:val="16"/>
              </w:rPr>
              <w:t>24.475</w:t>
            </w:r>
          </w:p>
        </w:tc>
        <w:tc>
          <w:tcPr>
            <w:tcW w:w="287" w:type="pct"/>
            <w:shd w:val="clear" w:color="auto" w:fill="auto"/>
            <w:vAlign w:val="bottom"/>
          </w:tcPr>
          <w:p w14:paraId="750F5D1D" w14:textId="781E1AE6" w:rsidR="00252AFB" w:rsidRPr="00252AFB" w:rsidRDefault="00252AFB" w:rsidP="00252AFB">
            <w:pPr>
              <w:pStyle w:val="ZPpregtevilke"/>
            </w:pPr>
            <w:r w:rsidRPr="00252AFB">
              <w:rPr>
                <w:szCs w:val="16"/>
              </w:rPr>
              <w:t>18.936</w:t>
            </w:r>
          </w:p>
        </w:tc>
        <w:tc>
          <w:tcPr>
            <w:tcW w:w="287" w:type="pct"/>
            <w:shd w:val="clear" w:color="auto" w:fill="auto"/>
            <w:vAlign w:val="bottom"/>
          </w:tcPr>
          <w:p w14:paraId="69740603" w14:textId="726E5142" w:rsidR="00252AFB" w:rsidRPr="00252AFB" w:rsidRDefault="00252AFB" w:rsidP="00252AFB">
            <w:pPr>
              <w:pStyle w:val="ZPpregtevilke"/>
            </w:pPr>
            <w:r w:rsidRPr="00252AFB">
              <w:rPr>
                <w:szCs w:val="16"/>
              </w:rPr>
              <w:t>13.834</w:t>
            </w:r>
          </w:p>
        </w:tc>
        <w:tc>
          <w:tcPr>
            <w:tcW w:w="287" w:type="pct"/>
            <w:shd w:val="clear" w:color="auto" w:fill="auto"/>
            <w:vAlign w:val="bottom"/>
          </w:tcPr>
          <w:p w14:paraId="23179142" w14:textId="0F0961AB" w:rsidR="00252AFB" w:rsidRPr="00252AFB" w:rsidRDefault="00252AFB" w:rsidP="00252AFB">
            <w:pPr>
              <w:pStyle w:val="ZPpregtevilke"/>
            </w:pPr>
            <w:r w:rsidRPr="00252AFB">
              <w:rPr>
                <w:szCs w:val="16"/>
              </w:rPr>
              <w:t>20.141</w:t>
            </w:r>
          </w:p>
        </w:tc>
        <w:tc>
          <w:tcPr>
            <w:tcW w:w="287" w:type="pct"/>
            <w:shd w:val="clear" w:color="auto" w:fill="auto"/>
            <w:vAlign w:val="bottom"/>
          </w:tcPr>
          <w:p w14:paraId="5A2C6798" w14:textId="448C9609" w:rsidR="00252AFB" w:rsidRPr="00252AFB" w:rsidRDefault="00252AFB" w:rsidP="00252AFB">
            <w:pPr>
              <w:pStyle w:val="ZPpregtevilke"/>
            </w:pPr>
            <w:r w:rsidRPr="00252AFB">
              <w:rPr>
                <w:szCs w:val="16"/>
              </w:rPr>
              <w:t>21.856</w:t>
            </w:r>
          </w:p>
        </w:tc>
        <w:tc>
          <w:tcPr>
            <w:tcW w:w="287" w:type="pct"/>
            <w:shd w:val="clear" w:color="auto" w:fill="auto"/>
            <w:vAlign w:val="bottom"/>
          </w:tcPr>
          <w:p w14:paraId="748F0B28" w14:textId="122A8E00" w:rsidR="00252AFB" w:rsidRPr="00252AFB" w:rsidRDefault="00252AFB" w:rsidP="00252AFB">
            <w:pPr>
              <w:pStyle w:val="ZPpregtevilke"/>
            </w:pPr>
            <w:r w:rsidRPr="00252AFB">
              <w:rPr>
                <w:szCs w:val="16"/>
              </w:rPr>
              <w:t>17.269</w:t>
            </w:r>
          </w:p>
        </w:tc>
        <w:tc>
          <w:tcPr>
            <w:tcW w:w="287" w:type="pct"/>
            <w:shd w:val="clear" w:color="auto" w:fill="auto"/>
            <w:vAlign w:val="bottom"/>
          </w:tcPr>
          <w:p w14:paraId="2EABEEAD" w14:textId="7525759B" w:rsidR="00252AFB" w:rsidRPr="00252AFB" w:rsidRDefault="00252AFB" w:rsidP="00252AFB">
            <w:pPr>
              <w:pStyle w:val="ZPpregtevilke"/>
            </w:pPr>
            <w:r w:rsidRPr="00252AFB">
              <w:rPr>
                <w:szCs w:val="16"/>
              </w:rPr>
              <w:t>6.025</w:t>
            </w:r>
          </w:p>
        </w:tc>
        <w:tc>
          <w:tcPr>
            <w:tcW w:w="287" w:type="pct"/>
            <w:vAlign w:val="bottom"/>
          </w:tcPr>
          <w:p w14:paraId="14F0211E" w14:textId="42763BF1" w:rsidR="00252AFB" w:rsidRPr="00252AFB" w:rsidRDefault="00252AFB" w:rsidP="00252AFB">
            <w:pPr>
              <w:pStyle w:val="ZPpregtevilke"/>
            </w:pPr>
            <w:r w:rsidRPr="00252AFB">
              <w:t>11.876</w:t>
            </w:r>
          </w:p>
        </w:tc>
        <w:tc>
          <w:tcPr>
            <w:tcW w:w="284" w:type="pct"/>
            <w:vAlign w:val="bottom"/>
          </w:tcPr>
          <w:p w14:paraId="5B332D33" w14:textId="40799EE7" w:rsidR="00252AFB" w:rsidRPr="00252AFB" w:rsidRDefault="00252AFB" w:rsidP="00252AFB">
            <w:pPr>
              <w:pStyle w:val="ZPpregtevilke"/>
            </w:pPr>
            <w:r w:rsidRPr="00252AFB">
              <w:rPr>
                <w:szCs w:val="18"/>
              </w:rPr>
              <w:t>17.425</w:t>
            </w:r>
          </w:p>
        </w:tc>
        <w:tc>
          <w:tcPr>
            <w:tcW w:w="284" w:type="pct"/>
            <w:vAlign w:val="bottom"/>
          </w:tcPr>
          <w:p w14:paraId="5559EB4C" w14:textId="5129D92D" w:rsidR="00252AFB" w:rsidRPr="00252AFB" w:rsidRDefault="00252AFB" w:rsidP="00252AFB">
            <w:pPr>
              <w:pStyle w:val="ZPpregtevilke"/>
            </w:pPr>
            <w:r w:rsidRPr="00252AFB">
              <w:rPr>
                <w:szCs w:val="18"/>
              </w:rPr>
              <w:t>146,7</w:t>
            </w:r>
          </w:p>
        </w:tc>
      </w:tr>
      <w:tr w:rsidR="00252AFB" w:rsidRPr="00252AFB" w14:paraId="3E40209D" w14:textId="77777777" w:rsidTr="00F16FAB">
        <w:trPr>
          <w:trHeight w:val="198"/>
          <w:jc w:val="center"/>
        </w:trPr>
        <w:tc>
          <w:tcPr>
            <w:tcW w:w="984" w:type="pct"/>
            <w:shd w:val="clear" w:color="auto" w:fill="auto"/>
            <w:vAlign w:val="bottom"/>
          </w:tcPr>
          <w:p w14:paraId="47AB1298" w14:textId="5FB2FD88" w:rsidR="00252AFB" w:rsidRPr="00252AFB" w:rsidRDefault="00252AFB" w:rsidP="00252AFB">
            <w:pPr>
              <w:pStyle w:val="ZPpregtekst"/>
            </w:pPr>
            <w:r w:rsidRPr="00252AFB">
              <w:t>Jabolka za predelavo</w:t>
            </w:r>
          </w:p>
        </w:tc>
        <w:tc>
          <w:tcPr>
            <w:tcW w:w="288" w:type="pct"/>
            <w:shd w:val="clear" w:color="auto" w:fill="auto"/>
            <w:vAlign w:val="bottom"/>
          </w:tcPr>
          <w:p w14:paraId="08F53673" w14:textId="71366B4E" w:rsidR="00252AFB" w:rsidRPr="00252AFB" w:rsidRDefault="00252AFB" w:rsidP="00252AFB">
            <w:pPr>
              <w:pStyle w:val="ZPpregtevilke"/>
            </w:pPr>
            <w:r w:rsidRPr="00252AFB">
              <w:rPr>
                <w:szCs w:val="16"/>
              </w:rPr>
              <w:t>15.230</w:t>
            </w:r>
          </w:p>
        </w:tc>
        <w:tc>
          <w:tcPr>
            <w:tcW w:w="288" w:type="pct"/>
            <w:shd w:val="clear" w:color="auto" w:fill="auto"/>
            <w:vAlign w:val="bottom"/>
          </w:tcPr>
          <w:p w14:paraId="42369C77" w14:textId="00E74A6C" w:rsidR="00252AFB" w:rsidRPr="00252AFB" w:rsidRDefault="00252AFB" w:rsidP="00252AFB">
            <w:pPr>
              <w:pStyle w:val="ZPpregtevilke"/>
            </w:pPr>
            <w:r w:rsidRPr="00252AFB">
              <w:rPr>
                <w:szCs w:val="16"/>
              </w:rPr>
              <w:t>10.327</w:t>
            </w:r>
          </w:p>
        </w:tc>
        <w:tc>
          <w:tcPr>
            <w:tcW w:w="287" w:type="pct"/>
            <w:shd w:val="clear" w:color="auto" w:fill="auto"/>
            <w:vAlign w:val="bottom"/>
          </w:tcPr>
          <w:p w14:paraId="441D4E08" w14:textId="69D23E48" w:rsidR="00252AFB" w:rsidRPr="00252AFB" w:rsidRDefault="00252AFB" w:rsidP="00252AFB">
            <w:pPr>
              <w:pStyle w:val="ZPpregtevilke"/>
            </w:pPr>
            <w:r w:rsidRPr="00252AFB">
              <w:rPr>
                <w:szCs w:val="16"/>
              </w:rPr>
              <w:t>7.491</w:t>
            </w:r>
          </w:p>
        </w:tc>
        <w:tc>
          <w:tcPr>
            <w:tcW w:w="287" w:type="pct"/>
            <w:shd w:val="clear" w:color="auto" w:fill="auto"/>
            <w:vAlign w:val="bottom"/>
          </w:tcPr>
          <w:p w14:paraId="334769B7" w14:textId="088E4260" w:rsidR="00252AFB" w:rsidRPr="00252AFB" w:rsidRDefault="00252AFB" w:rsidP="00252AFB">
            <w:pPr>
              <w:pStyle w:val="ZPpregtevilke"/>
            </w:pPr>
            <w:r w:rsidRPr="00252AFB">
              <w:rPr>
                <w:szCs w:val="16"/>
              </w:rPr>
              <w:t>8.002</w:t>
            </w:r>
          </w:p>
        </w:tc>
        <w:tc>
          <w:tcPr>
            <w:tcW w:w="287" w:type="pct"/>
            <w:shd w:val="clear" w:color="auto" w:fill="auto"/>
            <w:vAlign w:val="bottom"/>
          </w:tcPr>
          <w:p w14:paraId="55AF5F08" w14:textId="777E48E5" w:rsidR="00252AFB" w:rsidRPr="00252AFB" w:rsidRDefault="00252AFB" w:rsidP="00252AFB">
            <w:pPr>
              <w:pStyle w:val="ZPpregtevilke"/>
            </w:pPr>
            <w:r w:rsidRPr="00252AFB">
              <w:rPr>
                <w:szCs w:val="16"/>
              </w:rPr>
              <w:t>11.416</w:t>
            </w:r>
          </w:p>
        </w:tc>
        <w:tc>
          <w:tcPr>
            <w:tcW w:w="287" w:type="pct"/>
            <w:shd w:val="clear" w:color="auto" w:fill="auto"/>
            <w:vAlign w:val="bottom"/>
          </w:tcPr>
          <w:p w14:paraId="43DD8FAC" w14:textId="4786DF18" w:rsidR="00252AFB" w:rsidRPr="00252AFB" w:rsidRDefault="00252AFB" w:rsidP="00252AFB">
            <w:pPr>
              <w:pStyle w:val="ZPpregtevilke"/>
            </w:pPr>
            <w:r w:rsidRPr="00252AFB">
              <w:rPr>
                <w:szCs w:val="16"/>
              </w:rPr>
              <w:t>4.527</w:t>
            </w:r>
          </w:p>
        </w:tc>
        <w:tc>
          <w:tcPr>
            <w:tcW w:w="287" w:type="pct"/>
            <w:shd w:val="clear" w:color="auto" w:fill="auto"/>
            <w:vAlign w:val="bottom"/>
          </w:tcPr>
          <w:p w14:paraId="25DD8431" w14:textId="7B1FFCAE" w:rsidR="00252AFB" w:rsidRPr="00252AFB" w:rsidRDefault="00252AFB" w:rsidP="00252AFB">
            <w:pPr>
              <w:pStyle w:val="ZPpregtevilke"/>
            </w:pPr>
            <w:r w:rsidRPr="00252AFB">
              <w:rPr>
                <w:szCs w:val="16"/>
              </w:rPr>
              <w:t>8.105</w:t>
            </w:r>
          </w:p>
        </w:tc>
        <w:tc>
          <w:tcPr>
            <w:tcW w:w="287" w:type="pct"/>
            <w:shd w:val="clear" w:color="auto" w:fill="auto"/>
            <w:vAlign w:val="bottom"/>
          </w:tcPr>
          <w:p w14:paraId="3E2502F3" w14:textId="14014365" w:rsidR="00252AFB" w:rsidRPr="00252AFB" w:rsidRDefault="00252AFB" w:rsidP="00252AFB">
            <w:pPr>
              <w:pStyle w:val="ZPpregtevilke"/>
            </w:pPr>
            <w:r w:rsidRPr="00252AFB">
              <w:rPr>
                <w:szCs w:val="16"/>
              </w:rPr>
              <w:t>3.990</w:t>
            </w:r>
          </w:p>
        </w:tc>
        <w:tc>
          <w:tcPr>
            <w:tcW w:w="287" w:type="pct"/>
            <w:shd w:val="clear" w:color="auto" w:fill="auto"/>
            <w:vAlign w:val="bottom"/>
          </w:tcPr>
          <w:p w14:paraId="2CEEF221" w14:textId="399617B2" w:rsidR="00252AFB" w:rsidRPr="00252AFB" w:rsidRDefault="00252AFB" w:rsidP="00252AFB">
            <w:pPr>
              <w:pStyle w:val="ZPpregtevilke"/>
            </w:pPr>
            <w:r w:rsidRPr="00252AFB">
              <w:rPr>
                <w:szCs w:val="16"/>
              </w:rPr>
              <w:t>6.576</w:t>
            </w:r>
          </w:p>
        </w:tc>
        <w:tc>
          <w:tcPr>
            <w:tcW w:w="287" w:type="pct"/>
            <w:shd w:val="clear" w:color="auto" w:fill="auto"/>
            <w:vAlign w:val="bottom"/>
          </w:tcPr>
          <w:p w14:paraId="65CBAB43" w14:textId="02D45ED4" w:rsidR="00252AFB" w:rsidRPr="00252AFB" w:rsidRDefault="00252AFB" w:rsidP="00252AFB">
            <w:pPr>
              <w:pStyle w:val="ZPpregtevilke"/>
            </w:pPr>
            <w:r w:rsidRPr="00252AFB">
              <w:rPr>
                <w:szCs w:val="16"/>
              </w:rPr>
              <w:t>5.247</w:t>
            </w:r>
          </w:p>
        </w:tc>
        <w:tc>
          <w:tcPr>
            <w:tcW w:w="287" w:type="pct"/>
            <w:shd w:val="clear" w:color="auto" w:fill="auto"/>
            <w:vAlign w:val="bottom"/>
          </w:tcPr>
          <w:p w14:paraId="517609EC" w14:textId="363E5057" w:rsidR="00252AFB" w:rsidRPr="00252AFB" w:rsidRDefault="00252AFB" w:rsidP="00252AFB">
            <w:pPr>
              <w:pStyle w:val="ZPpregtevilke"/>
            </w:pPr>
            <w:r w:rsidRPr="00252AFB">
              <w:rPr>
                <w:szCs w:val="16"/>
              </w:rPr>
              <w:t>1.884</w:t>
            </w:r>
          </w:p>
        </w:tc>
        <w:tc>
          <w:tcPr>
            <w:tcW w:w="287" w:type="pct"/>
            <w:vAlign w:val="bottom"/>
          </w:tcPr>
          <w:p w14:paraId="386781BF" w14:textId="10E9C879" w:rsidR="00252AFB" w:rsidRPr="00252AFB" w:rsidRDefault="00252AFB" w:rsidP="00252AFB">
            <w:pPr>
              <w:pStyle w:val="ZPpregtevilke"/>
            </w:pPr>
            <w:r w:rsidRPr="00252AFB">
              <w:t>7.033</w:t>
            </w:r>
          </w:p>
        </w:tc>
        <w:tc>
          <w:tcPr>
            <w:tcW w:w="284" w:type="pct"/>
            <w:vAlign w:val="bottom"/>
          </w:tcPr>
          <w:p w14:paraId="75E93C26" w14:textId="20952377" w:rsidR="00252AFB" w:rsidRPr="00252AFB" w:rsidRDefault="00252AFB" w:rsidP="00252AFB">
            <w:pPr>
              <w:pStyle w:val="ZPpregtevilke"/>
            </w:pPr>
            <w:r w:rsidRPr="00252AFB">
              <w:rPr>
                <w:szCs w:val="18"/>
              </w:rPr>
              <w:t>6.985</w:t>
            </w:r>
          </w:p>
        </w:tc>
        <w:tc>
          <w:tcPr>
            <w:tcW w:w="284" w:type="pct"/>
            <w:vAlign w:val="bottom"/>
          </w:tcPr>
          <w:p w14:paraId="0FB56DC0" w14:textId="4C6FBCA1" w:rsidR="00252AFB" w:rsidRPr="00252AFB" w:rsidRDefault="00252AFB" w:rsidP="00252AFB">
            <w:pPr>
              <w:pStyle w:val="ZPpregtevilke"/>
            </w:pPr>
            <w:r w:rsidRPr="00252AFB">
              <w:rPr>
                <w:szCs w:val="18"/>
              </w:rPr>
              <w:t>99,3</w:t>
            </w:r>
          </w:p>
        </w:tc>
      </w:tr>
      <w:tr w:rsidR="00252AFB" w:rsidRPr="00252AFB" w14:paraId="3BB0866D" w14:textId="77777777" w:rsidTr="00F16FAB">
        <w:trPr>
          <w:trHeight w:val="198"/>
          <w:jc w:val="center"/>
        </w:trPr>
        <w:tc>
          <w:tcPr>
            <w:tcW w:w="984" w:type="pct"/>
            <w:shd w:val="clear" w:color="auto" w:fill="auto"/>
            <w:vAlign w:val="bottom"/>
          </w:tcPr>
          <w:p w14:paraId="3D2FF3E9" w14:textId="3B728772" w:rsidR="00252AFB" w:rsidRPr="00252AFB" w:rsidRDefault="00252AFB" w:rsidP="00252AFB">
            <w:pPr>
              <w:pStyle w:val="ZPpregtekst"/>
            </w:pPr>
            <w:r w:rsidRPr="00252AFB">
              <w:t>Hruške, namizne</w:t>
            </w:r>
          </w:p>
        </w:tc>
        <w:tc>
          <w:tcPr>
            <w:tcW w:w="288" w:type="pct"/>
            <w:shd w:val="clear" w:color="auto" w:fill="auto"/>
            <w:vAlign w:val="bottom"/>
          </w:tcPr>
          <w:p w14:paraId="73AD196B" w14:textId="588BF25B" w:rsidR="00252AFB" w:rsidRPr="00252AFB" w:rsidRDefault="00252AFB" w:rsidP="00252AFB">
            <w:pPr>
              <w:pStyle w:val="ZPpregtevilke"/>
            </w:pPr>
            <w:r w:rsidRPr="00252AFB">
              <w:rPr>
                <w:szCs w:val="16"/>
              </w:rPr>
              <w:t>997</w:t>
            </w:r>
          </w:p>
        </w:tc>
        <w:tc>
          <w:tcPr>
            <w:tcW w:w="288" w:type="pct"/>
            <w:shd w:val="clear" w:color="auto" w:fill="auto"/>
            <w:vAlign w:val="bottom"/>
          </w:tcPr>
          <w:p w14:paraId="52B50DAA" w14:textId="48B88C1B" w:rsidR="00252AFB" w:rsidRPr="00252AFB" w:rsidRDefault="00252AFB" w:rsidP="00252AFB">
            <w:pPr>
              <w:pStyle w:val="ZPpregtevilke"/>
            </w:pPr>
            <w:r w:rsidRPr="00252AFB">
              <w:rPr>
                <w:szCs w:val="16"/>
              </w:rPr>
              <w:t>913</w:t>
            </w:r>
          </w:p>
        </w:tc>
        <w:tc>
          <w:tcPr>
            <w:tcW w:w="287" w:type="pct"/>
            <w:shd w:val="clear" w:color="auto" w:fill="auto"/>
            <w:vAlign w:val="bottom"/>
          </w:tcPr>
          <w:p w14:paraId="06DA0CE6" w14:textId="3D18DF88" w:rsidR="00252AFB" w:rsidRPr="00252AFB" w:rsidRDefault="00252AFB" w:rsidP="00252AFB">
            <w:pPr>
              <w:pStyle w:val="ZPpregtevilke"/>
            </w:pPr>
            <w:r w:rsidRPr="00252AFB">
              <w:rPr>
                <w:szCs w:val="16"/>
              </w:rPr>
              <w:t>1.020</w:t>
            </w:r>
          </w:p>
        </w:tc>
        <w:tc>
          <w:tcPr>
            <w:tcW w:w="287" w:type="pct"/>
            <w:shd w:val="clear" w:color="auto" w:fill="auto"/>
            <w:vAlign w:val="bottom"/>
          </w:tcPr>
          <w:p w14:paraId="762D9ABC" w14:textId="199959A2" w:rsidR="00252AFB" w:rsidRPr="00252AFB" w:rsidRDefault="00252AFB" w:rsidP="00252AFB">
            <w:pPr>
              <w:pStyle w:val="ZPpregtevilke"/>
            </w:pPr>
            <w:r w:rsidRPr="00252AFB">
              <w:rPr>
                <w:szCs w:val="16"/>
              </w:rPr>
              <w:t>933</w:t>
            </w:r>
          </w:p>
        </w:tc>
        <w:tc>
          <w:tcPr>
            <w:tcW w:w="287" w:type="pct"/>
            <w:shd w:val="clear" w:color="auto" w:fill="auto"/>
            <w:vAlign w:val="bottom"/>
          </w:tcPr>
          <w:p w14:paraId="4E960D91" w14:textId="2CBD0FCF" w:rsidR="00252AFB" w:rsidRPr="00252AFB" w:rsidRDefault="00252AFB" w:rsidP="00252AFB">
            <w:pPr>
              <w:pStyle w:val="ZPpregtevilke"/>
            </w:pPr>
            <w:r w:rsidRPr="00252AFB">
              <w:rPr>
                <w:szCs w:val="16"/>
              </w:rPr>
              <w:t>494</w:t>
            </w:r>
          </w:p>
        </w:tc>
        <w:tc>
          <w:tcPr>
            <w:tcW w:w="287" w:type="pct"/>
            <w:shd w:val="clear" w:color="auto" w:fill="auto"/>
            <w:vAlign w:val="bottom"/>
          </w:tcPr>
          <w:p w14:paraId="6D934379" w14:textId="5FEFFA15" w:rsidR="00252AFB" w:rsidRPr="00252AFB" w:rsidRDefault="00252AFB" w:rsidP="00252AFB">
            <w:pPr>
              <w:pStyle w:val="ZPpregtevilke"/>
            </w:pPr>
            <w:r w:rsidRPr="00252AFB">
              <w:rPr>
                <w:szCs w:val="16"/>
              </w:rPr>
              <w:t>331</w:t>
            </w:r>
          </w:p>
        </w:tc>
        <w:tc>
          <w:tcPr>
            <w:tcW w:w="287" w:type="pct"/>
            <w:shd w:val="clear" w:color="auto" w:fill="auto"/>
            <w:vAlign w:val="bottom"/>
          </w:tcPr>
          <w:p w14:paraId="459063F4" w14:textId="57F61589" w:rsidR="00252AFB" w:rsidRPr="00252AFB" w:rsidRDefault="00252AFB" w:rsidP="00252AFB">
            <w:pPr>
              <w:pStyle w:val="ZPpregtevilke"/>
            </w:pPr>
            <w:r w:rsidRPr="00252AFB">
              <w:rPr>
                <w:szCs w:val="16"/>
              </w:rPr>
              <w:t>226</w:t>
            </w:r>
          </w:p>
        </w:tc>
        <w:tc>
          <w:tcPr>
            <w:tcW w:w="287" w:type="pct"/>
            <w:shd w:val="clear" w:color="auto" w:fill="auto"/>
            <w:vAlign w:val="bottom"/>
          </w:tcPr>
          <w:p w14:paraId="4F57702A" w14:textId="56250C87" w:rsidR="00252AFB" w:rsidRPr="00252AFB" w:rsidRDefault="00252AFB" w:rsidP="00252AFB">
            <w:pPr>
              <w:pStyle w:val="ZPpregtevilke"/>
            </w:pPr>
            <w:r w:rsidRPr="00252AFB">
              <w:rPr>
                <w:szCs w:val="16"/>
              </w:rPr>
              <w:t>329</w:t>
            </w:r>
          </w:p>
        </w:tc>
        <w:tc>
          <w:tcPr>
            <w:tcW w:w="287" w:type="pct"/>
            <w:shd w:val="clear" w:color="auto" w:fill="auto"/>
            <w:vAlign w:val="bottom"/>
          </w:tcPr>
          <w:p w14:paraId="6876E401" w14:textId="53593A87" w:rsidR="00252AFB" w:rsidRPr="00252AFB" w:rsidRDefault="00252AFB" w:rsidP="00252AFB">
            <w:pPr>
              <w:pStyle w:val="ZPpregtevilke"/>
            </w:pPr>
            <w:r w:rsidRPr="00252AFB">
              <w:rPr>
                <w:szCs w:val="16"/>
              </w:rPr>
              <w:t>630</w:t>
            </w:r>
          </w:p>
        </w:tc>
        <w:tc>
          <w:tcPr>
            <w:tcW w:w="287" w:type="pct"/>
            <w:shd w:val="clear" w:color="auto" w:fill="auto"/>
            <w:vAlign w:val="bottom"/>
          </w:tcPr>
          <w:p w14:paraId="3415F805" w14:textId="76563A68" w:rsidR="00252AFB" w:rsidRPr="00252AFB" w:rsidRDefault="00252AFB" w:rsidP="00252AFB">
            <w:pPr>
              <w:pStyle w:val="ZPpregtevilke"/>
            </w:pPr>
            <w:r w:rsidRPr="00252AFB">
              <w:rPr>
                <w:szCs w:val="16"/>
              </w:rPr>
              <w:t>431</w:t>
            </w:r>
          </w:p>
        </w:tc>
        <w:tc>
          <w:tcPr>
            <w:tcW w:w="287" w:type="pct"/>
            <w:shd w:val="clear" w:color="auto" w:fill="auto"/>
            <w:vAlign w:val="bottom"/>
          </w:tcPr>
          <w:p w14:paraId="49D8A2BF" w14:textId="0C57B35D" w:rsidR="00252AFB" w:rsidRPr="00252AFB" w:rsidRDefault="00252AFB" w:rsidP="00252AFB">
            <w:pPr>
              <w:pStyle w:val="ZPpregtevilke"/>
            </w:pPr>
            <w:r w:rsidRPr="00252AFB">
              <w:rPr>
                <w:szCs w:val="16"/>
              </w:rPr>
              <w:t>521</w:t>
            </w:r>
          </w:p>
        </w:tc>
        <w:tc>
          <w:tcPr>
            <w:tcW w:w="287" w:type="pct"/>
            <w:vAlign w:val="bottom"/>
          </w:tcPr>
          <w:p w14:paraId="16E84571" w14:textId="676E21B0" w:rsidR="00252AFB" w:rsidRPr="00252AFB" w:rsidRDefault="00252AFB" w:rsidP="00252AFB">
            <w:pPr>
              <w:pStyle w:val="ZPpregtevilke"/>
            </w:pPr>
            <w:r w:rsidRPr="00252AFB">
              <w:t>551</w:t>
            </w:r>
          </w:p>
        </w:tc>
        <w:tc>
          <w:tcPr>
            <w:tcW w:w="284" w:type="pct"/>
            <w:vAlign w:val="bottom"/>
          </w:tcPr>
          <w:p w14:paraId="67BCC189" w14:textId="705E8350" w:rsidR="00252AFB" w:rsidRPr="00252AFB" w:rsidRDefault="00252AFB" w:rsidP="00252AFB">
            <w:pPr>
              <w:pStyle w:val="ZPpregtevilke"/>
            </w:pPr>
            <w:r w:rsidRPr="00252AFB">
              <w:rPr>
                <w:szCs w:val="18"/>
              </w:rPr>
              <w:t>447</w:t>
            </w:r>
          </w:p>
        </w:tc>
        <w:tc>
          <w:tcPr>
            <w:tcW w:w="284" w:type="pct"/>
            <w:vAlign w:val="bottom"/>
          </w:tcPr>
          <w:p w14:paraId="4F599B88" w14:textId="63F005B1" w:rsidR="00252AFB" w:rsidRPr="00252AFB" w:rsidRDefault="00252AFB" w:rsidP="00252AFB">
            <w:pPr>
              <w:pStyle w:val="ZPpregtevilke"/>
            </w:pPr>
            <w:r w:rsidRPr="00252AFB">
              <w:rPr>
                <w:szCs w:val="18"/>
              </w:rPr>
              <w:t>81,1</w:t>
            </w:r>
          </w:p>
        </w:tc>
      </w:tr>
      <w:tr w:rsidR="00252AFB" w:rsidRPr="00252AFB" w14:paraId="56FD40AC" w14:textId="77777777" w:rsidTr="00F16FAB">
        <w:trPr>
          <w:trHeight w:val="198"/>
          <w:jc w:val="center"/>
        </w:trPr>
        <w:tc>
          <w:tcPr>
            <w:tcW w:w="984" w:type="pct"/>
            <w:shd w:val="clear" w:color="auto" w:fill="auto"/>
            <w:vAlign w:val="bottom"/>
          </w:tcPr>
          <w:p w14:paraId="7E21CB27" w14:textId="382973B7" w:rsidR="00252AFB" w:rsidRPr="00252AFB" w:rsidRDefault="00252AFB" w:rsidP="00252AFB">
            <w:pPr>
              <w:pStyle w:val="ZPpregtekst"/>
            </w:pPr>
            <w:r w:rsidRPr="00252AFB">
              <w:t>Breskve in nektarine, namizne</w:t>
            </w:r>
          </w:p>
        </w:tc>
        <w:tc>
          <w:tcPr>
            <w:tcW w:w="288" w:type="pct"/>
            <w:shd w:val="clear" w:color="auto" w:fill="auto"/>
            <w:vAlign w:val="bottom"/>
          </w:tcPr>
          <w:p w14:paraId="717B82EA" w14:textId="70A82A72" w:rsidR="00252AFB" w:rsidRPr="00252AFB" w:rsidRDefault="00252AFB" w:rsidP="00252AFB">
            <w:pPr>
              <w:pStyle w:val="ZPpregtevilke"/>
            </w:pPr>
            <w:r w:rsidRPr="00252AFB">
              <w:rPr>
                <w:szCs w:val="16"/>
              </w:rPr>
              <w:t>515</w:t>
            </w:r>
          </w:p>
        </w:tc>
        <w:tc>
          <w:tcPr>
            <w:tcW w:w="288" w:type="pct"/>
            <w:shd w:val="clear" w:color="auto" w:fill="auto"/>
            <w:vAlign w:val="bottom"/>
          </w:tcPr>
          <w:p w14:paraId="2A5A2CA4" w14:textId="58EB4BCE" w:rsidR="00252AFB" w:rsidRPr="00252AFB" w:rsidRDefault="00252AFB" w:rsidP="00252AFB">
            <w:pPr>
              <w:pStyle w:val="ZPpregtevilke"/>
            </w:pPr>
            <w:r w:rsidRPr="00252AFB">
              <w:rPr>
                <w:szCs w:val="16"/>
              </w:rPr>
              <w:t>349</w:t>
            </w:r>
          </w:p>
        </w:tc>
        <w:tc>
          <w:tcPr>
            <w:tcW w:w="287" w:type="pct"/>
            <w:shd w:val="clear" w:color="auto" w:fill="auto"/>
            <w:vAlign w:val="bottom"/>
          </w:tcPr>
          <w:p w14:paraId="606F5D21" w14:textId="75E25D95" w:rsidR="00252AFB" w:rsidRPr="00252AFB" w:rsidRDefault="00252AFB" w:rsidP="00252AFB">
            <w:pPr>
              <w:pStyle w:val="ZPpregtevilke"/>
            </w:pPr>
            <w:r w:rsidRPr="00252AFB">
              <w:rPr>
                <w:szCs w:val="16"/>
              </w:rPr>
              <w:t>244</w:t>
            </w:r>
          </w:p>
        </w:tc>
        <w:tc>
          <w:tcPr>
            <w:tcW w:w="287" w:type="pct"/>
            <w:shd w:val="clear" w:color="auto" w:fill="auto"/>
            <w:vAlign w:val="bottom"/>
          </w:tcPr>
          <w:p w14:paraId="2B5494C1" w14:textId="448EE5DA" w:rsidR="00252AFB" w:rsidRPr="00252AFB" w:rsidRDefault="00252AFB" w:rsidP="00252AFB">
            <w:pPr>
              <w:pStyle w:val="ZPpregtevilke"/>
            </w:pPr>
            <w:r w:rsidRPr="00252AFB">
              <w:rPr>
                <w:szCs w:val="16"/>
              </w:rPr>
              <w:t>344</w:t>
            </w:r>
          </w:p>
        </w:tc>
        <w:tc>
          <w:tcPr>
            <w:tcW w:w="287" w:type="pct"/>
            <w:shd w:val="clear" w:color="auto" w:fill="auto"/>
            <w:vAlign w:val="bottom"/>
          </w:tcPr>
          <w:p w14:paraId="66DB7AD1" w14:textId="6A8429D8" w:rsidR="00252AFB" w:rsidRPr="00252AFB" w:rsidRDefault="00252AFB" w:rsidP="00252AFB">
            <w:pPr>
              <w:pStyle w:val="ZPpregtevilke"/>
            </w:pPr>
            <w:r w:rsidRPr="00252AFB">
              <w:rPr>
                <w:szCs w:val="16"/>
              </w:rPr>
              <w:t>240</w:t>
            </w:r>
          </w:p>
        </w:tc>
        <w:tc>
          <w:tcPr>
            <w:tcW w:w="287" w:type="pct"/>
            <w:shd w:val="clear" w:color="auto" w:fill="auto"/>
            <w:vAlign w:val="bottom"/>
          </w:tcPr>
          <w:p w14:paraId="0D038171" w14:textId="0020A05C" w:rsidR="00252AFB" w:rsidRPr="00252AFB" w:rsidRDefault="00252AFB" w:rsidP="00252AFB">
            <w:pPr>
              <w:pStyle w:val="ZPpregtevilke"/>
            </w:pPr>
            <w:r w:rsidRPr="00252AFB">
              <w:rPr>
                <w:szCs w:val="16"/>
              </w:rPr>
              <w:t>195</w:t>
            </w:r>
          </w:p>
        </w:tc>
        <w:tc>
          <w:tcPr>
            <w:tcW w:w="287" w:type="pct"/>
            <w:shd w:val="clear" w:color="auto" w:fill="auto"/>
            <w:vAlign w:val="bottom"/>
          </w:tcPr>
          <w:p w14:paraId="5A897389" w14:textId="738C22DC" w:rsidR="00252AFB" w:rsidRPr="00252AFB" w:rsidRDefault="00252AFB" w:rsidP="00252AFB">
            <w:pPr>
              <w:pStyle w:val="ZPpregtevilke"/>
            </w:pPr>
            <w:r w:rsidRPr="00252AFB">
              <w:rPr>
                <w:szCs w:val="16"/>
              </w:rPr>
              <w:t>205</w:t>
            </w:r>
          </w:p>
        </w:tc>
        <w:tc>
          <w:tcPr>
            <w:tcW w:w="287" w:type="pct"/>
            <w:shd w:val="clear" w:color="auto" w:fill="auto"/>
            <w:vAlign w:val="bottom"/>
          </w:tcPr>
          <w:p w14:paraId="66224468" w14:textId="5A566021" w:rsidR="00252AFB" w:rsidRPr="00252AFB" w:rsidRDefault="00252AFB" w:rsidP="00252AFB">
            <w:pPr>
              <w:pStyle w:val="ZPpregtevilke"/>
            </w:pPr>
            <w:r w:rsidRPr="00252AFB">
              <w:rPr>
                <w:szCs w:val="16"/>
              </w:rPr>
              <w:t>204</w:t>
            </w:r>
          </w:p>
        </w:tc>
        <w:tc>
          <w:tcPr>
            <w:tcW w:w="287" w:type="pct"/>
            <w:shd w:val="clear" w:color="auto" w:fill="auto"/>
            <w:vAlign w:val="bottom"/>
          </w:tcPr>
          <w:p w14:paraId="4BA72A5D" w14:textId="6859CB78" w:rsidR="00252AFB" w:rsidRPr="00252AFB" w:rsidRDefault="00252AFB" w:rsidP="00252AFB">
            <w:pPr>
              <w:pStyle w:val="ZPpregtevilke"/>
            </w:pPr>
            <w:r w:rsidRPr="00252AFB">
              <w:rPr>
                <w:szCs w:val="16"/>
              </w:rPr>
              <w:t>225</w:t>
            </w:r>
          </w:p>
        </w:tc>
        <w:tc>
          <w:tcPr>
            <w:tcW w:w="287" w:type="pct"/>
            <w:shd w:val="clear" w:color="auto" w:fill="auto"/>
            <w:vAlign w:val="bottom"/>
          </w:tcPr>
          <w:p w14:paraId="671110CB" w14:textId="3A30F6C3" w:rsidR="00252AFB" w:rsidRPr="00252AFB" w:rsidRDefault="00252AFB" w:rsidP="00252AFB">
            <w:pPr>
              <w:pStyle w:val="ZPpregtevilke"/>
            </w:pPr>
            <w:r w:rsidRPr="00252AFB">
              <w:rPr>
                <w:szCs w:val="16"/>
              </w:rPr>
              <w:t>230</w:t>
            </w:r>
          </w:p>
        </w:tc>
        <w:tc>
          <w:tcPr>
            <w:tcW w:w="287" w:type="pct"/>
            <w:shd w:val="clear" w:color="auto" w:fill="auto"/>
            <w:vAlign w:val="bottom"/>
          </w:tcPr>
          <w:p w14:paraId="14BE21E0" w14:textId="149B5DE2" w:rsidR="00252AFB" w:rsidRPr="00252AFB" w:rsidRDefault="00252AFB" w:rsidP="00252AFB">
            <w:pPr>
              <w:pStyle w:val="ZPpregtevilke"/>
            </w:pPr>
            <w:r w:rsidRPr="00252AFB">
              <w:rPr>
                <w:szCs w:val="16"/>
              </w:rPr>
              <w:t>169</w:t>
            </w:r>
          </w:p>
        </w:tc>
        <w:tc>
          <w:tcPr>
            <w:tcW w:w="287" w:type="pct"/>
            <w:vAlign w:val="bottom"/>
          </w:tcPr>
          <w:p w14:paraId="5D2657F4" w14:textId="29750EB9" w:rsidR="00252AFB" w:rsidRPr="00252AFB" w:rsidRDefault="00252AFB" w:rsidP="00252AFB">
            <w:pPr>
              <w:pStyle w:val="ZPpregtevilke"/>
            </w:pPr>
            <w:r w:rsidRPr="00252AFB">
              <w:t>199</w:t>
            </w:r>
          </w:p>
        </w:tc>
        <w:tc>
          <w:tcPr>
            <w:tcW w:w="284" w:type="pct"/>
            <w:vAlign w:val="bottom"/>
          </w:tcPr>
          <w:p w14:paraId="230913B8" w14:textId="675234BF" w:rsidR="00252AFB" w:rsidRPr="00252AFB" w:rsidRDefault="00252AFB" w:rsidP="00252AFB">
            <w:pPr>
              <w:pStyle w:val="ZPpregtevilke"/>
            </w:pPr>
            <w:r w:rsidRPr="00252AFB">
              <w:rPr>
                <w:szCs w:val="18"/>
              </w:rPr>
              <w:t>268</w:t>
            </w:r>
          </w:p>
        </w:tc>
        <w:tc>
          <w:tcPr>
            <w:tcW w:w="284" w:type="pct"/>
            <w:vAlign w:val="bottom"/>
          </w:tcPr>
          <w:p w14:paraId="2E4638C9" w14:textId="4118FD0E" w:rsidR="00252AFB" w:rsidRPr="00252AFB" w:rsidRDefault="00252AFB" w:rsidP="00252AFB">
            <w:pPr>
              <w:pStyle w:val="ZPpregtevilke"/>
            </w:pPr>
            <w:r w:rsidRPr="00252AFB">
              <w:rPr>
                <w:szCs w:val="18"/>
              </w:rPr>
              <w:t>134,8</w:t>
            </w:r>
          </w:p>
        </w:tc>
      </w:tr>
      <w:tr w:rsidR="00252AFB" w:rsidRPr="00252AFB" w14:paraId="055D605B" w14:textId="77777777" w:rsidTr="00F16FAB">
        <w:trPr>
          <w:trHeight w:val="198"/>
          <w:jc w:val="center"/>
        </w:trPr>
        <w:tc>
          <w:tcPr>
            <w:tcW w:w="984" w:type="pct"/>
            <w:shd w:val="clear" w:color="auto" w:fill="auto"/>
            <w:vAlign w:val="bottom"/>
          </w:tcPr>
          <w:p w14:paraId="4CA6F587" w14:textId="7B2576EE" w:rsidR="00252AFB" w:rsidRPr="00252AFB" w:rsidRDefault="00252AFB" w:rsidP="00252AFB">
            <w:pPr>
              <w:pStyle w:val="ZPpregtekst"/>
            </w:pPr>
            <w:r w:rsidRPr="00252AFB">
              <w:t>Marelice</w:t>
            </w:r>
          </w:p>
        </w:tc>
        <w:tc>
          <w:tcPr>
            <w:tcW w:w="288" w:type="pct"/>
            <w:shd w:val="clear" w:color="auto" w:fill="auto"/>
            <w:vAlign w:val="bottom"/>
          </w:tcPr>
          <w:p w14:paraId="3C261D3A" w14:textId="14B214E0" w:rsidR="00252AFB" w:rsidRPr="00252AFB" w:rsidRDefault="00252AFB" w:rsidP="00252AFB">
            <w:pPr>
              <w:pStyle w:val="ZPpregtevilke"/>
            </w:pPr>
            <w:r w:rsidRPr="00252AFB">
              <w:rPr>
                <w:szCs w:val="16"/>
              </w:rPr>
              <w:t>70</w:t>
            </w:r>
          </w:p>
        </w:tc>
        <w:tc>
          <w:tcPr>
            <w:tcW w:w="288" w:type="pct"/>
            <w:shd w:val="clear" w:color="auto" w:fill="auto"/>
            <w:vAlign w:val="bottom"/>
          </w:tcPr>
          <w:p w14:paraId="1D3C041A" w14:textId="7D004C7E" w:rsidR="00252AFB" w:rsidRPr="00252AFB" w:rsidRDefault="00252AFB" w:rsidP="00252AFB">
            <w:pPr>
              <w:pStyle w:val="ZPpregtevilke"/>
            </w:pPr>
            <w:r w:rsidRPr="00252AFB">
              <w:rPr>
                <w:szCs w:val="16"/>
              </w:rPr>
              <w:t>41</w:t>
            </w:r>
          </w:p>
        </w:tc>
        <w:tc>
          <w:tcPr>
            <w:tcW w:w="287" w:type="pct"/>
            <w:shd w:val="clear" w:color="auto" w:fill="auto"/>
            <w:vAlign w:val="bottom"/>
          </w:tcPr>
          <w:p w14:paraId="22761E9B" w14:textId="4464BC0B" w:rsidR="00252AFB" w:rsidRPr="00252AFB" w:rsidRDefault="00252AFB" w:rsidP="00252AFB">
            <w:pPr>
              <w:pStyle w:val="ZPpregtevilke"/>
            </w:pPr>
            <w:r w:rsidRPr="00252AFB">
              <w:rPr>
                <w:szCs w:val="16"/>
              </w:rPr>
              <w:t>63</w:t>
            </w:r>
          </w:p>
        </w:tc>
        <w:tc>
          <w:tcPr>
            <w:tcW w:w="287" w:type="pct"/>
            <w:shd w:val="clear" w:color="auto" w:fill="auto"/>
            <w:vAlign w:val="bottom"/>
          </w:tcPr>
          <w:p w14:paraId="2880ECE3" w14:textId="6E8D2720" w:rsidR="00252AFB" w:rsidRPr="00252AFB" w:rsidRDefault="00252AFB" w:rsidP="00252AFB">
            <w:pPr>
              <w:pStyle w:val="ZPpregtevilke"/>
            </w:pPr>
            <w:r w:rsidRPr="00252AFB">
              <w:rPr>
                <w:szCs w:val="16"/>
              </w:rPr>
              <w:t>86</w:t>
            </w:r>
          </w:p>
        </w:tc>
        <w:tc>
          <w:tcPr>
            <w:tcW w:w="287" w:type="pct"/>
            <w:shd w:val="clear" w:color="auto" w:fill="auto"/>
            <w:vAlign w:val="bottom"/>
          </w:tcPr>
          <w:p w14:paraId="750C8C5D" w14:textId="2C7E8191" w:rsidR="00252AFB" w:rsidRPr="00252AFB" w:rsidRDefault="00252AFB" w:rsidP="00252AFB">
            <w:pPr>
              <w:pStyle w:val="ZPpregtevilke"/>
            </w:pPr>
            <w:r w:rsidRPr="00252AFB">
              <w:rPr>
                <w:szCs w:val="16"/>
              </w:rPr>
              <w:t>47</w:t>
            </w:r>
          </w:p>
        </w:tc>
        <w:tc>
          <w:tcPr>
            <w:tcW w:w="287" w:type="pct"/>
            <w:shd w:val="clear" w:color="auto" w:fill="auto"/>
            <w:vAlign w:val="bottom"/>
          </w:tcPr>
          <w:p w14:paraId="7D71CC0F" w14:textId="27FCF762" w:rsidR="00252AFB" w:rsidRPr="00252AFB" w:rsidRDefault="00252AFB" w:rsidP="00252AFB">
            <w:pPr>
              <w:pStyle w:val="ZPpregtevilke"/>
            </w:pPr>
            <w:r w:rsidRPr="00252AFB">
              <w:rPr>
                <w:szCs w:val="16"/>
              </w:rPr>
              <w:t>33</w:t>
            </w:r>
          </w:p>
        </w:tc>
        <w:tc>
          <w:tcPr>
            <w:tcW w:w="287" w:type="pct"/>
            <w:shd w:val="clear" w:color="auto" w:fill="auto"/>
            <w:vAlign w:val="bottom"/>
          </w:tcPr>
          <w:p w14:paraId="11AE5A75" w14:textId="787976BB" w:rsidR="00252AFB" w:rsidRPr="00252AFB" w:rsidRDefault="00252AFB" w:rsidP="00252AFB">
            <w:pPr>
              <w:pStyle w:val="ZPpregtevilke"/>
            </w:pPr>
            <w:r w:rsidRPr="00252AFB">
              <w:rPr>
                <w:szCs w:val="16"/>
              </w:rPr>
              <w:t>z</w:t>
            </w:r>
          </w:p>
        </w:tc>
        <w:tc>
          <w:tcPr>
            <w:tcW w:w="287" w:type="pct"/>
            <w:shd w:val="clear" w:color="auto" w:fill="auto"/>
            <w:vAlign w:val="bottom"/>
          </w:tcPr>
          <w:p w14:paraId="68D0E97B" w14:textId="5EBA74A1" w:rsidR="00252AFB" w:rsidRPr="00252AFB" w:rsidRDefault="00252AFB" w:rsidP="00252AFB">
            <w:pPr>
              <w:pStyle w:val="ZPpregtevilke"/>
            </w:pPr>
            <w:r w:rsidRPr="00252AFB">
              <w:rPr>
                <w:szCs w:val="16"/>
              </w:rPr>
              <w:t>27</w:t>
            </w:r>
          </w:p>
        </w:tc>
        <w:tc>
          <w:tcPr>
            <w:tcW w:w="287" w:type="pct"/>
            <w:shd w:val="clear" w:color="auto" w:fill="auto"/>
            <w:vAlign w:val="bottom"/>
          </w:tcPr>
          <w:p w14:paraId="319A0F9E" w14:textId="09796502" w:rsidR="00252AFB" w:rsidRPr="00252AFB" w:rsidRDefault="00252AFB" w:rsidP="00252AFB">
            <w:pPr>
              <w:pStyle w:val="ZPpregtevilke"/>
            </w:pPr>
            <w:r w:rsidRPr="00252AFB">
              <w:rPr>
                <w:szCs w:val="16"/>
              </w:rPr>
              <w:t>32</w:t>
            </w:r>
          </w:p>
        </w:tc>
        <w:tc>
          <w:tcPr>
            <w:tcW w:w="287" w:type="pct"/>
            <w:shd w:val="clear" w:color="auto" w:fill="auto"/>
            <w:vAlign w:val="bottom"/>
          </w:tcPr>
          <w:p w14:paraId="7E55E481" w14:textId="49C2B1A3" w:rsidR="00252AFB" w:rsidRPr="00252AFB" w:rsidRDefault="00252AFB" w:rsidP="00252AFB">
            <w:pPr>
              <w:pStyle w:val="ZPpregtevilke"/>
            </w:pPr>
            <w:r w:rsidRPr="00252AFB">
              <w:rPr>
                <w:szCs w:val="16"/>
              </w:rPr>
              <w:t>z</w:t>
            </w:r>
          </w:p>
        </w:tc>
        <w:tc>
          <w:tcPr>
            <w:tcW w:w="287" w:type="pct"/>
            <w:shd w:val="clear" w:color="auto" w:fill="auto"/>
            <w:vAlign w:val="bottom"/>
          </w:tcPr>
          <w:p w14:paraId="402C2D56" w14:textId="36574721" w:rsidR="00252AFB" w:rsidRPr="00252AFB" w:rsidRDefault="00252AFB" w:rsidP="00252AFB">
            <w:pPr>
              <w:pStyle w:val="ZPpregtevilke"/>
            </w:pPr>
            <w:r w:rsidRPr="00252AFB">
              <w:rPr>
                <w:szCs w:val="16"/>
              </w:rPr>
              <w:t>45</w:t>
            </w:r>
          </w:p>
        </w:tc>
        <w:tc>
          <w:tcPr>
            <w:tcW w:w="287" w:type="pct"/>
            <w:vAlign w:val="bottom"/>
          </w:tcPr>
          <w:p w14:paraId="79D41B79" w14:textId="25B48BD7" w:rsidR="00252AFB" w:rsidRPr="00252AFB" w:rsidRDefault="00252AFB" w:rsidP="00252AFB">
            <w:pPr>
              <w:pStyle w:val="ZPpregtevilke"/>
            </w:pPr>
            <w:r w:rsidRPr="00252AFB">
              <w:t>41</w:t>
            </w:r>
          </w:p>
        </w:tc>
        <w:tc>
          <w:tcPr>
            <w:tcW w:w="284" w:type="pct"/>
            <w:vAlign w:val="bottom"/>
          </w:tcPr>
          <w:p w14:paraId="592EEBFD" w14:textId="40F5B972" w:rsidR="00252AFB" w:rsidRPr="00252AFB" w:rsidRDefault="00252AFB" w:rsidP="00252AFB">
            <w:pPr>
              <w:pStyle w:val="ZPpregtevilke"/>
            </w:pPr>
            <w:r w:rsidRPr="00252AFB">
              <w:rPr>
                <w:szCs w:val="18"/>
              </w:rPr>
              <w:t>41</w:t>
            </w:r>
          </w:p>
        </w:tc>
        <w:tc>
          <w:tcPr>
            <w:tcW w:w="284" w:type="pct"/>
            <w:vAlign w:val="bottom"/>
          </w:tcPr>
          <w:p w14:paraId="78202CA3" w14:textId="58527F04" w:rsidR="00252AFB" w:rsidRPr="00252AFB" w:rsidRDefault="00252AFB" w:rsidP="00252AFB">
            <w:pPr>
              <w:pStyle w:val="ZPpregtevilke"/>
            </w:pPr>
            <w:r w:rsidRPr="00252AFB">
              <w:rPr>
                <w:szCs w:val="18"/>
              </w:rPr>
              <w:t>100,9</w:t>
            </w:r>
          </w:p>
        </w:tc>
      </w:tr>
      <w:tr w:rsidR="00252AFB" w:rsidRPr="00252AFB" w14:paraId="11555FF3" w14:textId="77777777" w:rsidTr="00F16FAB">
        <w:trPr>
          <w:trHeight w:val="198"/>
          <w:jc w:val="center"/>
        </w:trPr>
        <w:tc>
          <w:tcPr>
            <w:tcW w:w="984" w:type="pct"/>
            <w:shd w:val="clear" w:color="auto" w:fill="auto"/>
            <w:vAlign w:val="bottom"/>
          </w:tcPr>
          <w:p w14:paraId="6A462F57" w14:textId="72220F8F" w:rsidR="00252AFB" w:rsidRPr="00252AFB" w:rsidRDefault="00252AFB" w:rsidP="00252AFB">
            <w:pPr>
              <w:pStyle w:val="ZPpregtekst"/>
            </w:pPr>
            <w:r w:rsidRPr="00252AFB">
              <w:t>Češnje</w:t>
            </w:r>
          </w:p>
        </w:tc>
        <w:tc>
          <w:tcPr>
            <w:tcW w:w="288" w:type="pct"/>
            <w:shd w:val="clear" w:color="auto" w:fill="auto"/>
            <w:vAlign w:val="bottom"/>
          </w:tcPr>
          <w:p w14:paraId="219303DC" w14:textId="0374C10B" w:rsidR="00252AFB" w:rsidRPr="00252AFB" w:rsidRDefault="00252AFB" w:rsidP="00252AFB">
            <w:pPr>
              <w:pStyle w:val="ZPpregtevilke"/>
            </w:pPr>
            <w:r w:rsidRPr="00252AFB">
              <w:rPr>
                <w:szCs w:val="16"/>
              </w:rPr>
              <w:t>118</w:t>
            </w:r>
          </w:p>
        </w:tc>
        <w:tc>
          <w:tcPr>
            <w:tcW w:w="288" w:type="pct"/>
            <w:shd w:val="clear" w:color="auto" w:fill="auto"/>
            <w:vAlign w:val="bottom"/>
          </w:tcPr>
          <w:p w14:paraId="2007CDF0" w14:textId="77F33A4A" w:rsidR="00252AFB" w:rsidRPr="00252AFB" w:rsidRDefault="00252AFB" w:rsidP="00252AFB">
            <w:pPr>
              <w:pStyle w:val="ZPpregtevilke"/>
            </w:pPr>
            <w:r w:rsidRPr="00252AFB">
              <w:rPr>
                <w:szCs w:val="16"/>
              </w:rPr>
              <w:t>85</w:t>
            </w:r>
          </w:p>
        </w:tc>
        <w:tc>
          <w:tcPr>
            <w:tcW w:w="287" w:type="pct"/>
            <w:shd w:val="clear" w:color="auto" w:fill="auto"/>
            <w:vAlign w:val="bottom"/>
          </w:tcPr>
          <w:p w14:paraId="667440CF" w14:textId="0D161688" w:rsidR="00252AFB" w:rsidRPr="00252AFB" w:rsidRDefault="00252AFB" w:rsidP="00252AFB">
            <w:pPr>
              <w:pStyle w:val="ZPpregtevilke"/>
            </w:pPr>
            <w:r w:rsidRPr="00252AFB">
              <w:rPr>
                <w:szCs w:val="16"/>
              </w:rPr>
              <w:t>106</w:t>
            </w:r>
          </w:p>
        </w:tc>
        <w:tc>
          <w:tcPr>
            <w:tcW w:w="287" w:type="pct"/>
            <w:shd w:val="clear" w:color="auto" w:fill="auto"/>
            <w:vAlign w:val="bottom"/>
          </w:tcPr>
          <w:p w14:paraId="14E73020" w14:textId="5E97D013" w:rsidR="00252AFB" w:rsidRPr="00252AFB" w:rsidRDefault="00252AFB" w:rsidP="00252AFB">
            <w:pPr>
              <w:pStyle w:val="ZPpregtevilke"/>
            </w:pPr>
            <w:r w:rsidRPr="00252AFB">
              <w:rPr>
                <w:szCs w:val="16"/>
              </w:rPr>
              <w:t>81</w:t>
            </w:r>
          </w:p>
        </w:tc>
        <w:tc>
          <w:tcPr>
            <w:tcW w:w="287" w:type="pct"/>
            <w:shd w:val="clear" w:color="auto" w:fill="auto"/>
            <w:vAlign w:val="bottom"/>
          </w:tcPr>
          <w:p w14:paraId="042DF6D3" w14:textId="4DA6A939" w:rsidR="00252AFB" w:rsidRPr="00252AFB" w:rsidRDefault="00252AFB" w:rsidP="00252AFB">
            <w:pPr>
              <w:pStyle w:val="ZPpregtevilke"/>
            </w:pPr>
            <w:r w:rsidRPr="00252AFB">
              <w:rPr>
                <w:szCs w:val="16"/>
              </w:rPr>
              <w:t>80</w:t>
            </w:r>
          </w:p>
        </w:tc>
        <w:tc>
          <w:tcPr>
            <w:tcW w:w="287" w:type="pct"/>
            <w:shd w:val="clear" w:color="auto" w:fill="auto"/>
            <w:vAlign w:val="bottom"/>
          </w:tcPr>
          <w:p w14:paraId="72629CCB" w14:textId="36EC0DAE" w:rsidR="00252AFB" w:rsidRPr="00252AFB" w:rsidRDefault="00252AFB" w:rsidP="00252AFB">
            <w:pPr>
              <w:pStyle w:val="ZPpregtevilke"/>
            </w:pPr>
            <w:r w:rsidRPr="00252AFB">
              <w:rPr>
                <w:szCs w:val="16"/>
              </w:rPr>
              <w:t>47</w:t>
            </w:r>
          </w:p>
        </w:tc>
        <w:tc>
          <w:tcPr>
            <w:tcW w:w="287" w:type="pct"/>
            <w:shd w:val="clear" w:color="auto" w:fill="auto"/>
            <w:vAlign w:val="bottom"/>
          </w:tcPr>
          <w:p w14:paraId="4C261507" w14:textId="55396A73" w:rsidR="00252AFB" w:rsidRPr="00252AFB" w:rsidRDefault="00252AFB" w:rsidP="00252AFB">
            <w:pPr>
              <w:pStyle w:val="ZPpregtevilke"/>
            </w:pPr>
            <w:r w:rsidRPr="00252AFB">
              <w:rPr>
                <w:szCs w:val="16"/>
              </w:rPr>
              <w:t>42</w:t>
            </w:r>
          </w:p>
        </w:tc>
        <w:tc>
          <w:tcPr>
            <w:tcW w:w="287" w:type="pct"/>
            <w:shd w:val="clear" w:color="auto" w:fill="auto"/>
            <w:vAlign w:val="bottom"/>
          </w:tcPr>
          <w:p w14:paraId="6C017BFE" w14:textId="4F585C24" w:rsidR="00252AFB" w:rsidRPr="00252AFB" w:rsidRDefault="00252AFB" w:rsidP="00252AFB">
            <w:pPr>
              <w:pStyle w:val="ZPpregtevilke"/>
            </w:pPr>
            <w:r w:rsidRPr="00252AFB">
              <w:rPr>
                <w:szCs w:val="16"/>
              </w:rPr>
              <w:t>98</w:t>
            </w:r>
          </w:p>
        </w:tc>
        <w:tc>
          <w:tcPr>
            <w:tcW w:w="287" w:type="pct"/>
            <w:shd w:val="clear" w:color="auto" w:fill="auto"/>
            <w:vAlign w:val="bottom"/>
          </w:tcPr>
          <w:p w14:paraId="0FFE9FEF" w14:textId="50A19E71" w:rsidR="00252AFB" w:rsidRPr="00252AFB" w:rsidRDefault="00252AFB" w:rsidP="00252AFB">
            <w:pPr>
              <w:pStyle w:val="ZPpregtevilke"/>
            </w:pPr>
            <w:r w:rsidRPr="00252AFB">
              <w:rPr>
                <w:szCs w:val="16"/>
              </w:rPr>
              <w:t>156</w:t>
            </w:r>
          </w:p>
        </w:tc>
        <w:tc>
          <w:tcPr>
            <w:tcW w:w="287" w:type="pct"/>
            <w:shd w:val="clear" w:color="auto" w:fill="auto"/>
            <w:vAlign w:val="bottom"/>
          </w:tcPr>
          <w:p w14:paraId="364A5397" w14:textId="63D12BC6" w:rsidR="00252AFB" w:rsidRPr="00252AFB" w:rsidRDefault="00252AFB" w:rsidP="00252AFB">
            <w:pPr>
              <w:pStyle w:val="ZPpregtevilke"/>
            </w:pPr>
            <w:r w:rsidRPr="00252AFB">
              <w:rPr>
                <w:szCs w:val="16"/>
              </w:rPr>
              <w:t>134</w:t>
            </w:r>
          </w:p>
        </w:tc>
        <w:tc>
          <w:tcPr>
            <w:tcW w:w="287" w:type="pct"/>
            <w:shd w:val="clear" w:color="auto" w:fill="auto"/>
            <w:vAlign w:val="bottom"/>
          </w:tcPr>
          <w:p w14:paraId="5C75916F" w14:textId="2CA49099" w:rsidR="00252AFB" w:rsidRPr="00252AFB" w:rsidRDefault="00252AFB" w:rsidP="00252AFB">
            <w:pPr>
              <w:pStyle w:val="ZPpregtevilke"/>
            </w:pPr>
            <w:r w:rsidRPr="00252AFB">
              <w:rPr>
                <w:szCs w:val="16"/>
              </w:rPr>
              <w:t>148</w:t>
            </w:r>
          </w:p>
        </w:tc>
        <w:tc>
          <w:tcPr>
            <w:tcW w:w="287" w:type="pct"/>
            <w:vAlign w:val="bottom"/>
          </w:tcPr>
          <w:p w14:paraId="25593767" w14:textId="415C6538" w:rsidR="00252AFB" w:rsidRPr="00252AFB" w:rsidRDefault="00252AFB" w:rsidP="00252AFB">
            <w:pPr>
              <w:pStyle w:val="ZPpregtevilke"/>
            </w:pPr>
            <w:r w:rsidRPr="00252AFB">
              <w:t>121</w:t>
            </w:r>
          </w:p>
        </w:tc>
        <w:tc>
          <w:tcPr>
            <w:tcW w:w="284" w:type="pct"/>
            <w:vAlign w:val="bottom"/>
          </w:tcPr>
          <w:p w14:paraId="6AAF295B" w14:textId="7A83821B" w:rsidR="00252AFB" w:rsidRPr="00252AFB" w:rsidRDefault="00252AFB" w:rsidP="00252AFB">
            <w:pPr>
              <w:pStyle w:val="ZPpregtevilke"/>
            </w:pPr>
            <w:r w:rsidRPr="00252AFB">
              <w:rPr>
                <w:szCs w:val="18"/>
              </w:rPr>
              <w:t>96</w:t>
            </w:r>
          </w:p>
        </w:tc>
        <w:tc>
          <w:tcPr>
            <w:tcW w:w="284" w:type="pct"/>
            <w:vAlign w:val="bottom"/>
          </w:tcPr>
          <w:p w14:paraId="5CD27813" w14:textId="3FA622CD" w:rsidR="00252AFB" w:rsidRPr="00252AFB" w:rsidRDefault="00252AFB" w:rsidP="00252AFB">
            <w:pPr>
              <w:pStyle w:val="ZPpregtevilke"/>
            </w:pPr>
            <w:r w:rsidRPr="00252AFB">
              <w:rPr>
                <w:szCs w:val="18"/>
              </w:rPr>
              <w:t>79,0</w:t>
            </w:r>
          </w:p>
        </w:tc>
      </w:tr>
      <w:tr w:rsidR="00252AFB" w:rsidRPr="00252AFB" w14:paraId="3C9E8904" w14:textId="77777777" w:rsidTr="00F16FAB">
        <w:trPr>
          <w:trHeight w:val="198"/>
          <w:jc w:val="center"/>
        </w:trPr>
        <w:tc>
          <w:tcPr>
            <w:tcW w:w="984" w:type="pct"/>
            <w:shd w:val="clear" w:color="auto" w:fill="auto"/>
            <w:vAlign w:val="bottom"/>
          </w:tcPr>
          <w:p w14:paraId="134EA819" w14:textId="6F4634B1" w:rsidR="00252AFB" w:rsidRPr="00252AFB" w:rsidRDefault="00252AFB" w:rsidP="00252AFB">
            <w:pPr>
              <w:pStyle w:val="ZPpregtekst"/>
            </w:pPr>
            <w:r w:rsidRPr="00252AFB">
              <w:t>Češplje in slive, sveže</w:t>
            </w:r>
          </w:p>
        </w:tc>
        <w:tc>
          <w:tcPr>
            <w:tcW w:w="288" w:type="pct"/>
            <w:shd w:val="clear" w:color="auto" w:fill="auto"/>
            <w:vAlign w:val="bottom"/>
          </w:tcPr>
          <w:p w14:paraId="4B93911C" w14:textId="50A1398D" w:rsidR="00252AFB" w:rsidRPr="00252AFB" w:rsidRDefault="00252AFB" w:rsidP="00252AFB">
            <w:pPr>
              <w:pStyle w:val="ZPpregtevilke"/>
            </w:pPr>
            <w:r w:rsidRPr="00252AFB">
              <w:rPr>
                <w:szCs w:val="16"/>
              </w:rPr>
              <w:t>90</w:t>
            </w:r>
          </w:p>
        </w:tc>
        <w:tc>
          <w:tcPr>
            <w:tcW w:w="288" w:type="pct"/>
            <w:shd w:val="clear" w:color="auto" w:fill="auto"/>
            <w:vAlign w:val="bottom"/>
          </w:tcPr>
          <w:p w14:paraId="7732CAB1" w14:textId="5C9F3B24" w:rsidR="00252AFB" w:rsidRPr="00252AFB" w:rsidRDefault="00252AFB" w:rsidP="00252AFB">
            <w:pPr>
              <w:pStyle w:val="ZPpregtevilke"/>
            </w:pPr>
            <w:r w:rsidRPr="00252AFB">
              <w:rPr>
                <w:szCs w:val="16"/>
              </w:rPr>
              <w:t>39</w:t>
            </w:r>
          </w:p>
        </w:tc>
        <w:tc>
          <w:tcPr>
            <w:tcW w:w="287" w:type="pct"/>
            <w:shd w:val="clear" w:color="auto" w:fill="auto"/>
            <w:vAlign w:val="bottom"/>
          </w:tcPr>
          <w:p w14:paraId="7296DB3D" w14:textId="746A8D17" w:rsidR="00252AFB" w:rsidRPr="00252AFB" w:rsidRDefault="00252AFB" w:rsidP="00252AFB">
            <w:pPr>
              <w:pStyle w:val="ZPpregtevilke"/>
            </w:pPr>
            <w:r w:rsidRPr="00252AFB">
              <w:rPr>
                <w:szCs w:val="16"/>
              </w:rPr>
              <w:t>78</w:t>
            </w:r>
          </w:p>
        </w:tc>
        <w:tc>
          <w:tcPr>
            <w:tcW w:w="287" w:type="pct"/>
            <w:shd w:val="clear" w:color="auto" w:fill="auto"/>
            <w:vAlign w:val="bottom"/>
          </w:tcPr>
          <w:p w14:paraId="2065A594" w14:textId="2367FA1D" w:rsidR="00252AFB" w:rsidRPr="00252AFB" w:rsidRDefault="00252AFB" w:rsidP="00252AFB">
            <w:pPr>
              <w:pStyle w:val="ZPpregtevilke"/>
            </w:pPr>
            <w:r w:rsidRPr="00252AFB">
              <w:rPr>
                <w:szCs w:val="16"/>
              </w:rPr>
              <w:t>87</w:t>
            </w:r>
          </w:p>
        </w:tc>
        <w:tc>
          <w:tcPr>
            <w:tcW w:w="287" w:type="pct"/>
            <w:shd w:val="clear" w:color="auto" w:fill="auto"/>
            <w:vAlign w:val="bottom"/>
          </w:tcPr>
          <w:p w14:paraId="768DE053" w14:textId="13A84C4D" w:rsidR="00252AFB" w:rsidRPr="00252AFB" w:rsidRDefault="00252AFB" w:rsidP="00252AFB">
            <w:pPr>
              <w:pStyle w:val="ZPpregtevilke"/>
            </w:pPr>
            <w:r w:rsidRPr="00252AFB">
              <w:rPr>
                <w:szCs w:val="16"/>
              </w:rPr>
              <w:t>56</w:t>
            </w:r>
          </w:p>
        </w:tc>
        <w:tc>
          <w:tcPr>
            <w:tcW w:w="287" w:type="pct"/>
            <w:shd w:val="clear" w:color="auto" w:fill="auto"/>
            <w:vAlign w:val="bottom"/>
          </w:tcPr>
          <w:p w14:paraId="3BE3CDE2" w14:textId="6FD23B98" w:rsidR="00252AFB" w:rsidRPr="00252AFB" w:rsidRDefault="00252AFB" w:rsidP="00252AFB">
            <w:pPr>
              <w:pStyle w:val="ZPpregtevilke"/>
            </w:pPr>
            <w:r w:rsidRPr="00252AFB">
              <w:rPr>
                <w:szCs w:val="16"/>
              </w:rPr>
              <w:t>58</w:t>
            </w:r>
          </w:p>
        </w:tc>
        <w:tc>
          <w:tcPr>
            <w:tcW w:w="287" w:type="pct"/>
            <w:shd w:val="clear" w:color="auto" w:fill="auto"/>
            <w:vAlign w:val="bottom"/>
          </w:tcPr>
          <w:p w14:paraId="2D5E2926" w14:textId="4937EDBE" w:rsidR="00252AFB" w:rsidRPr="00252AFB" w:rsidRDefault="00252AFB" w:rsidP="00252AFB">
            <w:pPr>
              <w:pStyle w:val="ZPpregtevilke"/>
            </w:pPr>
            <w:r w:rsidRPr="00252AFB">
              <w:rPr>
                <w:szCs w:val="16"/>
              </w:rPr>
              <w:t>48</w:t>
            </w:r>
          </w:p>
        </w:tc>
        <w:tc>
          <w:tcPr>
            <w:tcW w:w="287" w:type="pct"/>
            <w:shd w:val="clear" w:color="auto" w:fill="auto"/>
            <w:vAlign w:val="bottom"/>
          </w:tcPr>
          <w:p w14:paraId="105D6CAD" w14:textId="3602462A" w:rsidR="00252AFB" w:rsidRPr="00252AFB" w:rsidRDefault="00252AFB" w:rsidP="00252AFB">
            <w:pPr>
              <w:pStyle w:val="ZPpregtevilke"/>
            </w:pPr>
            <w:r w:rsidRPr="00252AFB">
              <w:rPr>
                <w:szCs w:val="16"/>
              </w:rPr>
              <w:t>52</w:t>
            </w:r>
          </w:p>
        </w:tc>
        <w:tc>
          <w:tcPr>
            <w:tcW w:w="287" w:type="pct"/>
            <w:shd w:val="clear" w:color="auto" w:fill="auto"/>
            <w:vAlign w:val="bottom"/>
          </w:tcPr>
          <w:p w14:paraId="6B1EE277" w14:textId="1628582C" w:rsidR="00252AFB" w:rsidRPr="00252AFB" w:rsidRDefault="00252AFB" w:rsidP="00252AFB">
            <w:pPr>
              <w:pStyle w:val="ZPpregtevilke"/>
            </w:pPr>
            <w:r w:rsidRPr="00252AFB">
              <w:rPr>
                <w:szCs w:val="16"/>
              </w:rPr>
              <w:t>41</w:t>
            </w:r>
          </w:p>
        </w:tc>
        <w:tc>
          <w:tcPr>
            <w:tcW w:w="287" w:type="pct"/>
            <w:shd w:val="clear" w:color="auto" w:fill="auto"/>
            <w:vAlign w:val="bottom"/>
          </w:tcPr>
          <w:p w14:paraId="1AE2E339" w14:textId="25F32B83" w:rsidR="00252AFB" w:rsidRPr="00252AFB" w:rsidRDefault="00252AFB" w:rsidP="00252AFB">
            <w:pPr>
              <w:pStyle w:val="ZPpregtevilke"/>
            </w:pPr>
            <w:r w:rsidRPr="00252AFB">
              <w:rPr>
                <w:szCs w:val="16"/>
              </w:rPr>
              <w:t>41</w:t>
            </w:r>
          </w:p>
        </w:tc>
        <w:tc>
          <w:tcPr>
            <w:tcW w:w="287" w:type="pct"/>
            <w:shd w:val="clear" w:color="auto" w:fill="auto"/>
            <w:vAlign w:val="bottom"/>
          </w:tcPr>
          <w:p w14:paraId="0D33BC14" w14:textId="2FD4DFC3" w:rsidR="00252AFB" w:rsidRPr="00252AFB" w:rsidRDefault="00252AFB" w:rsidP="00252AFB">
            <w:pPr>
              <w:pStyle w:val="ZPpregtevilke"/>
            </w:pPr>
            <w:r w:rsidRPr="00252AFB">
              <w:rPr>
                <w:szCs w:val="16"/>
              </w:rPr>
              <w:t>36</w:t>
            </w:r>
          </w:p>
        </w:tc>
        <w:tc>
          <w:tcPr>
            <w:tcW w:w="287" w:type="pct"/>
            <w:vAlign w:val="bottom"/>
          </w:tcPr>
          <w:p w14:paraId="14C311DA" w14:textId="50713F6A" w:rsidR="00252AFB" w:rsidRPr="00252AFB" w:rsidRDefault="00252AFB" w:rsidP="00252AFB">
            <w:pPr>
              <w:pStyle w:val="ZPpregtevilke"/>
            </w:pPr>
            <w:r w:rsidRPr="00252AFB">
              <w:t>52</w:t>
            </w:r>
          </w:p>
        </w:tc>
        <w:tc>
          <w:tcPr>
            <w:tcW w:w="284" w:type="pct"/>
            <w:vAlign w:val="bottom"/>
          </w:tcPr>
          <w:p w14:paraId="1A908FB8" w14:textId="016C4224" w:rsidR="00252AFB" w:rsidRPr="00252AFB" w:rsidRDefault="00252AFB" w:rsidP="00252AFB">
            <w:pPr>
              <w:pStyle w:val="ZPpregtevilke"/>
            </w:pPr>
            <w:r w:rsidRPr="00252AFB">
              <w:rPr>
                <w:szCs w:val="18"/>
              </w:rPr>
              <w:t>37</w:t>
            </w:r>
          </w:p>
        </w:tc>
        <w:tc>
          <w:tcPr>
            <w:tcW w:w="284" w:type="pct"/>
            <w:vAlign w:val="bottom"/>
          </w:tcPr>
          <w:p w14:paraId="36E6502C" w14:textId="693DE069" w:rsidR="00252AFB" w:rsidRPr="00252AFB" w:rsidRDefault="00252AFB" w:rsidP="00252AFB">
            <w:pPr>
              <w:pStyle w:val="ZPpregtevilke"/>
            </w:pPr>
            <w:r w:rsidRPr="00252AFB">
              <w:rPr>
                <w:szCs w:val="18"/>
              </w:rPr>
              <w:t>72,1</w:t>
            </w:r>
          </w:p>
        </w:tc>
      </w:tr>
      <w:tr w:rsidR="00252AFB" w:rsidRPr="00252AFB" w14:paraId="46C42C1E" w14:textId="77777777" w:rsidTr="00F16FAB">
        <w:trPr>
          <w:trHeight w:val="198"/>
          <w:jc w:val="center"/>
        </w:trPr>
        <w:tc>
          <w:tcPr>
            <w:tcW w:w="984" w:type="pct"/>
            <w:shd w:val="clear" w:color="auto" w:fill="auto"/>
            <w:vAlign w:val="bottom"/>
          </w:tcPr>
          <w:p w14:paraId="28FB40E9" w14:textId="27F8A906" w:rsidR="00252AFB" w:rsidRPr="00252AFB" w:rsidRDefault="00252AFB" w:rsidP="00252AFB">
            <w:pPr>
              <w:pStyle w:val="ZPpregtekst"/>
            </w:pPr>
            <w:r w:rsidRPr="00252AFB">
              <w:t>Kaki</w:t>
            </w:r>
          </w:p>
        </w:tc>
        <w:tc>
          <w:tcPr>
            <w:tcW w:w="288" w:type="pct"/>
            <w:shd w:val="clear" w:color="auto" w:fill="auto"/>
            <w:vAlign w:val="bottom"/>
          </w:tcPr>
          <w:p w14:paraId="49F5F80C" w14:textId="030A767B" w:rsidR="00252AFB" w:rsidRPr="00252AFB" w:rsidRDefault="00252AFB" w:rsidP="00252AFB">
            <w:pPr>
              <w:pStyle w:val="ZPpregtevilke"/>
            </w:pPr>
            <w:r w:rsidRPr="00252AFB">
              <w:rPr>
                <w:szCs w:val="16"/>
              </w:rPr>
              <w:t>7</w:t>
            </w:r>
          </w:p>
        </w:tc>
        <w:tc>
          <w:tcPr>
            <w:tcW w:w="288" w:type="pct"/>
            <w:shd w:val="clear" w:color="auto" w:fill="auto"/>
            <w:vAlign w:val="bottom"/>
          </w:tcPr>
          <w:p w14:paraId="7C39B02F" w14:textId="3BBFEB30" w:rsidR="00252AFB" w:rsidRPr="00252AFB" w:rsidRDefault="00252AFB" w:rsidP="00252AFB">
            <w:pPr>
              <w:pStyle w:val="ZPpregtevilke"/>
            </w:pPr>
            <w:r w:rsidRPr="00252AFB">
              <w:rPr>
                <w:szCs w:val="16"/>
              </w:rPr>
              <w:t>4</w:t>
            </w:r>
          </w:p>
        </w:tc>
        <w:tc>
          <w:tcPr>
            <w:tcW w:w="287" w:type="pct"/>
            <w:shd w:val="clear" w:color="auto" w:fill="auto"/>
            <w:vAlign w:val="bottom"/>
          </w:tcPr>
          <w:p w14:paraId="4C28F462" w14:textId="5AF64E8A" w:rsidR="00252AFB" w:rsidRPr="00252AFB" w:rsidRDefault="00252AFB" w:rsidP="00252AFB">
            <w:pPr>
              <w:pStyle w:val="ZPpregtevilke"/>
            </w:pPr>
            <w:r w:rsidRPr="00252AFB">
              <w:rPr>
                <w:szCs w:val="16"/>
              </w:rPr>
              <w:t>19</w:t>
            </w:r>
          </w:p>
        </w:tc>
        <w:tc>
          <w:tcPr>
            <w:tcW w:w="287" w:type="pct"/>
            <w:shd w:val="clear" w:color="auto" w:fill="auto"/>
            <w:vAlign w:val="bottom"/>
          </w:tcPr>
          <w:p w14:paraId="5A343070" w14:textId="68B364FA" w:rsidR="00252AFB" w:rsidRPr="00252AFB" w:rsidRDefault="00252AFB" w:rsidP="00252AFB">
            <w:pPr>
              <w:pStyle w:val="ZPpregtevilke"/>
            </w:pPr>
            <w:r w:rsidRPr="00252AFB">
              <w:rPr>
                <w:szCs w:val="16"/>
              </w:rPr>
              <w:t>12</w:t>
            </w:r>
          </w:p>
        </w:tc>
        <w:tc>
          <w:tcPr>
            <w:tcW w:w="287" w:type="pct"/>
            <w:shd w:val="clear" w:color="auto" w:fill="auto"/>
            <w:vAlign w:val="bottom"/>
          </w:tcPr>
          <w:p w14:paraId="1F33148D" w14:textId="37B28548" w:rsidR="00252AFB" w:rsidRPr="00252AFB" w:rsidRDefault="00252AFB" w:rsidP="00252AFB">
            <w:pPr>
              <w:pStyle w:val="ZPpregtevilke"/>
            </w:pPr>
            <w:r w:rsidRPr="00252AFB">
              <w:rPr>
                <w:szCs w:val="16"/>
              </w:rPr>
              <w:t>18</w:t>
            </w:r>
          </w:p>
        </w:tc>
        <w:tc>
          <w:tcPr>
            <w:tcW w:w="287" w:type="pct"/>
            <w:shd w:val="clear" w:color="auto" w:fill="auto"/>
            <w:vAlign w:val="bottom"/>
          </w:tcPr>
          <w:p w14:paraId="05A8333A" w14:textId="34C469ED" w:rsidR="00252AFB" w:rsidRPr="00252AFB" w:rsidRDefault="00252AFB" w:rsidP="00252AFB">
            <w:pPr>
              <w:pStyle w:val="ZPpregtevilke"/>
            </w:pPr>
            <w:r w:rsidRPr="00252AFB">
              <w:rPr>
                <w:szCs w:val="16"/>
              </w:rPr>
              <w:t>8</w:t>
            </w:r>
          </w:p>
        </w:tc>
        <w:tc>
          <w:tcPr>
            <w:tcW w:w="287" w:type="pct"/>
            <w:shd w:val="clear" w:color="auto" w:fill="auto"/>
            <w:vAlign w:val="bottom"/>
          </w:tcPr>
          <w:p w14:paraId="20C1EEEC" w14:textId="6DED7E25" w:rsidR="00252AFB" w:rsidRPr="00252AFB" w:rsidRDefault="00252AFB" w:rsidP="00252AFB">
            <w:pPr>
              <w:pStyle w:val="ZPpregtevilke"/>
            </w:pPr>
            <w:r w:rsidRPr="00252AFB">
              <w:rPr>
                <w:szCs w:val="16"/>
              </w:rPr>
              <w:t>24</w:t>
            </w:r>
          </w:p>
        </w:tc>
        <w:tc>
          <w:tcPr>
            <w:tcW w:w="287" w:type="pct"/>
            <w:shd w:val="clear" w:color="auto" w:fill="auto"/>
            <w:vAlign w:val="bottom"/>
          </w:tcPr>
          <w:p w14:paraId="4AF785B6" w14:textId="57080F73" w:rsidR="00252AFB" w:rsidRPr="00252AFB" w:rsidRDefault="00252AFB" w:rsidP="00252AFB">
            <w:pPr>
              <w:pStyle w:val="ZPpregtevilke"/>
            </w:pPr>
            <w:r w:rsidRPr="00252AFB">
              <w:rPr>
                <w:szCs w:val="16"/>
              </w:rPr>
              <w:t>14</w:t>
            </w:r>
          </w:p>
        </w:tc>
        <w:tc>
          <w:tcPr>
            <w:tcW w:w="287" w:type="pct"/>
            <w:shd w:val="clear" w:color="auto" w:fill="auto"/>
            <w:vAlign w:val="bottom"/>
          </w:tcPr>
          <w:p w14:paraId="14D176E1" w14:textId="66070206" w:rsidR="00252AFB" w:rsidRPr="00252AFB" w:rsidRDefault="00252AFB" w:rsidP="00252AFB">
            <w:pPr>
              <w:pStyle w:val="ZPpregtevilke"/>
            </w:pPr>
            <w:r w:rsidRPr="00252AFB">
              <w:rPr>
                <w:szCs w:val="16"/>
              </w:rPr>
              <w:t>94</w:t>
            </w:r>
          </w:p>
        </w:tc>
        <w:tc>
          <w:tcPr>
            <w:tcW w:w="287" w:type="pct"/>
            <w:shd w:val="clear" w:color="auto" w:fill="auto"/>
            <w:vAlign w:val="bottom"/>
          </w:tcPr>
          <w:p w14:paraId="42CA4E76" w14:textId="44216E77" w:rsidR="00252AFB" w:rsidRPr="00252AFB" w:rsidRDefault="00252AFB" w:rsidP="00252AFB">
            <w:pPr>
              <w:pStyle w:val="ZPpregtevilke"/>
            </w:pPr>
            <w:r w:rsidRPr="00252AFB">
              <w:rPr>
                <w:szCs w:val="16"/>
              </w:rPr>
              <w:t>46</w:t>
            </w:r>
          </w:p>
        </w:tc>
        <w:tc>
          <w:tcPr>
            <w:tcW w:w="287" w:type="pct"/>
            <w:shd w:val="clear" w:color="auto" w:fill="auto"/>
            <w:vAlign w:val="bottom"/>
          </w:tcPr>
          <w:p w14:paraId="6630CB99" w14:textId="4153F8D5" w:rsidR="00252AFB" w:rsidRPr="00252AFB" w:rsidRDefault="00252AFB" w:rsidP="00252AFB">
            <w:pPr>
              <w:pStyle w:val="ZPpregtevilke"/>
            </w:pPr>
            <w:r w:rsidRPr="00252AFB">
              <w:rPr>
                <w:szCs w:val="16"/>
              </w:rPr>
              <w:t>z</w:t>
            </w:r>
          </w:p>
        </w:tc>
        <w:tc>
          <w:tcPr>
            <w:tcW w:w="287" w:type="pct"/>
            <w:vAlign w:val="bottom"/>
          </w:tcPr>
          <w:p w14:paraId="78FF9867" w14:textId="7096BF46" w:rsidR="00252AFB" w:rsidRPr="00252AFB" w:rsidRDefault="00252AFB" w:rsidP="00252AFB">
            <w:pPr>
              <w:pStyle w:val="ZPpregtevilke"/>
            </w:pPr>
            <w:r w:rsidRPr="00252AFB">
              <w:t>z</w:t>
            </w:r>
          </w:p>
        </w:tc>
        <w:tc>
          <w:tcPr>
            <w:tcW w:w="284" w:type="pct"/>
            <w:vAlign w:val="bottom"/>
          </w:tcPr>
          <w:p w14:paraId="00868FDF" w14:textId="1D05AD5E" w:rsidR="00252AFB" w:rsidRPr="00252AFB" w:rsidRDefault="00252AFB" w:rsidP="00252AFB">
            <w:pPr>
              <w:pStyle w:val="ZPpregtevilke"/>
            </w:pPr>
            <w:r w:rsidRPr="00252AFB">
              <w:rPr>
                <w:szCs w:val="18"/>
              </w:rPr>
              <w:t>z</w:t>
            </w:r>
          </w:p>
        </w:tc>
        <w:tc>
          <w:tcPr>
            <w:tcW w:w="284" w:type="pct"/>
            <w:vAlign w:val="bottom"/>
          </w:tcPr>
          <w:p w14:paraId="454A1994" w14:textId="680AA50C" w:rsidR="00252AFB" w:rsidRPr="00252AFB" w:rsidRDefault="00252AFB" w:rsidP="00252AFB">
            <w:pPr>
              <w:pStyle w:val="ZPpregtevilke"/>
            </w:pPr>
          </w:p>
        </w:tc>
      </w:tr>
      <w:tr w:rsidR="00252AFB" w:rsidRPr="00252AFB" w14:paraId="6354CA4B" w14:textId="77777777" w:rsidTr="00F16FAB">
        <w:trPr>
          <w:trHeight w:val="198"/>
          <w:jc w:val="center"/>
        </w:trPr>
        <w:tc>
          <w:tcPr>
            <w:tcW w:w="984" w:type="pct"/>
            <w:shd w:val="clear" w:color="auto" w:fill="auto"/>
            <w:vAlign w:val="bottom"/>
          </w:tcPr>
          <w:p w14:paraId="6EDD48AC" w14:textId="7AE0C5EC" w:rsidR="00252AFB" w:rsidRPr="00252AFB" w:rsidRDefault="00252AFB" w:rsidP="00252AFB">
            <w:pPr>
              <w:pStyle w:val="ZPpregtekst"/>
            </w:pPr>
            <w:r w:rsidRPr="00252AFB">
              <w:t>Drugo sadje, brez jagodičja</w:t>
            </w:r>
          </w:p>
        </w:tc>
        <w:tc>
          <w:tcPr>
            <w:tcW w:w="288" w:type="pct"/>
            <w:shd w:val="clear" w:color="auto" w:fill="auto"/>
            <w:vAlign w:val="bottom"/>
          </w:tcPr>
          <w:p w14:paraId="3A39DD27" w14:textId="110BF879" w:rsidR="00252AFB" w:rsidRPr="00252AFB" w:rsidRDefault="00252AFB" w:rsidP="00252AFB">
            <w:pPr>
              <w:pStyle w:val="ZPpregtevilke"/>
            </w:pPr>
            <w:r w:rsidRPr="00252AFB">
              <w:rPr>
                <w:szCs w:val="16"/>
              </w:rPr>
              <w:t>102</w:t>
            </w:r>
          </w:p>
        </w:tc>
        <w:tc>
          <w:tcPr>
            <w:tcW w:w="288" w:type="pct"/>
            <w:shd w:val="clear" w:color="auto" w:fill="auto"/>
            <w:vAlign w:val="bottom"/>
          </w:tcPr>
          <w:p w14:paraId="58E605F2" w14:textId="48447A51" w:rsidR="00252AFB" w:rsidRPr="00252AFB" w:rsidRDefault="00252AFB" w:rsidP="00252AFB">
            <w:pPr>
              <w:pStyle w:val="ZPpregtevilke"/>
            </w:pPr>
            <w:r w:rsidRPr="00252AFB">
              <w:rPr>
                <w:szCs w:val="16"/>
              </w:rPr>
              <w:t>121</w:t>
            </w:r>
          </w:p>
        </w:tc>
        <w:tc>
          <w:tcPr>
            <w:tcW w:w="287" w:type="pct"/>
            <w:shd w:val="clear" w:color="auto" w:fill="auto"/>
            <w:vAlign w:val="bottom"/>
          </w:tcPr>
          <w:p w14:paraId="0B7EFA85" w14:textId="7ADC51E1" w:rsidR="00252AFB" w:rsidRPr="00252AFB" w:rsidRDefault="00252AFB" w:rsidP="00252AFB">
            <w:pPr>
              <w:pStyle w:val="ZPpregtevilke"/>
            </w:pPr>
            <w:r w:rsidRPr="00252AFB">
              <w:rPr>
                <w:szCs w:val="16"/>
              </w:rPr>
              <w:t>119</w:t>
            </w:r>
          </w:p>
        </w:tc>
        <w:tc>
          <w:tcPr>
            <w:tcW w:w="287" w:type="pct"/>
            <w:shd w:val="clear" w:color="auto" w:fill="auto"/>
            <w:vAlign w:val="bottom"/>
          </w:tcPr>
          <w:p w14:paraId="215D7F7C" w14:textId="789D5D66" w:rsidR="00252AFB" w:rsidRPr="00252AFB" w:rsidRDefault="00252AFB" w:rsidP="00252AFB">
            <w:pPr>
              <w:pStyle w:val="ZPpregtevilke"/>
            </w:pPr>
            <w:r w:rsidRPr="00252AFB">
              <w:rPr>
                <w:szCs w:val="16"/>
              </w:rPr>
              <w:t>135</w:t>
            </w:r>
          </w:p>
        </w:tc>
        <w:tc>
          <w:tcPr>
            <w:tcW w:w="287" w:type="pct"/>
            <w:shd w:val="clear" w:color="auto" w:fill="auto"/>
            <w:vAlign w:val="bottom"/>
          </w:tcPr>
          <w:p w14:paraId="1AF0703F" w14:textId="6C503560" w:rsidR="00252AFB" w:rsidRPr="00252AFB" w:rsidRDefault="00252AFB" w:rsidP="00252AFB">
            <w:pPr>
              <w:pStyle w:val="ZPpregtevilke"/>
            </w:pPr>
            <w:r w:rsidRPr="00252AFB">
              <w:rPr>
                <w:szCs w:val="16"/>
              </w:rPr>
              <w:t>159</w:t>
            </w:r>
          </w:p>
        </w:tc>
        <w:tc>
          <w:tcPr>
            <w:tcW w:w="287" w:type="pct"/>
            <w:shd w:val="clear" w:color="auto" w:fill="auto"/>
            <w:vAlign w:val="bottom"/>
          </w:tcPr>
          <w:p w14:paraId="150EDD35" w14:textId="4F5FA127" w:rsidR="00252AFB" w:rsidRPr="00252AFB" w:rsidRDefault="00252AFB" w:rsidP="00252AFB">
            <w:pPr>
              <w:pStyle w:val="ZPpregtevilke"/>
            </w:pPr>
            <w:r w:rsidRPr="00252AFB">
              <w:rPr>
                <w:szCs w:val="16"/>
              </w:rPr>
              <w:t>155</w:t>
            </w:r>
          </w:p>
        </w:tc>
        <w:tc>
          <w:tcPr>
            <w:tcW w:w="287" w:type="pct"/>
            <w:shd w:val="clear" w:color="auto" w:fill="auto"/>
            <w:vAlign w:val="bottom"/>
          </w:tcPr>
          <w:p w14:paraId="7648F632" w14:textId="4044E7C6" w:rsidR="00252AFB" w:rsidRPr="00252AFB" w:rsidRDefault="00252AFB" w:rsidP="00252AFB">
            <w:pPr>
              <w:pStyle w:val="ZPpregtevilke"/>
            </w:pPr>
            <w:r w:rsidRPr="00252AFB">
              <w:rPr>
                <w:szCs w:val="16"/>
              </w:rPr>
              <w:t>125</w:t>
            </w:r>
          </w:p>
        </w:tc>
        <w:tc>
          <w:tcPr>
            <w:tcW w:w="287" w:type="pct"/>
            <w:shd w:val="clear" w:color="auto" w:fill="auto"/>
            <w:vAlign w:val="bottom"/>
          </w:tcPr>
          <w:p w14:paraId="6819C1FD" w14:textId="7489838F" w:rsidR="00252AFB" w:rsidRPr="00252AFB" w:rsidRDefault="00252AFB" w:rsidP="00252AFB">
            <w:pPr>
              <w:pStyle w:val="ZPpregtevilke"/>
            </w:pPr>
            <w:r w:rsidRPr="00252AFB">
              <w:rPr>
                <w:szCs w:val="16"/>
              </w:rPr>
              <w:t>215</w:t>
            </w:r>
          </w:p>
        </w:tc>
        <w:tc>
          <w:tcPr>
            <w:tcW w:w="287" w:type="pct"/>
            <w:shd w:val="clear" w:color="auto" w:fill="auto"/>
            <w:vAlign w:val="bottom"/>
          </w:tcPr>
          <w:p w14:paraId="3F34016B" w14:textId="52CBBB31" w:rsidR="00252AFB" w:rsidRPr="00252AFB" w:rsidRDefault="00252AFB" w:rsidP="00252AFB">
            <w:pPr>
              <w:pStyle w:val="ZPpregtevilke"/>
            </w:pPr>
            <w:r w:rsidRPr="00252AFB">
              <w:rPr>
                <w:szCs w:val="16"/>
              </w:rPr>
              <w:t>178</w:t>
            </w:r>
          </w:p>
        </w:tc>
        <w:tc>
          <w:tcPr>
            <w:tcW w:w="287" w:type="pct"/>
            <w:shd w:val="clear" w:color="auto" w:fill="auto"/>
            <w:vAlign w:val="bottom"/>
          </w:tcPr>
          <w:p w14:paraId="49273F09" w14:textId="61589EA7" w:rsidR="00252AFB" w:rsidRPr="00252AFB" w:rsidRDefault="00252AFB" w:rsidP="00252AFB">
            <w:pPr>
              <w:pStyle w:val="ZPpregtevilke"/>
            </w:pPr>
            <w:r w:rsidRPr="00252AFB">
              <w:rPr>
                <w:szCs w:val="16"/>
              </w:rPr>
              <w:t>238</w:t>
            </w:r>
          </w:p>
        </w:tc>
        <w:tc>
          <w:tcPr>
            <w:tcW w:w="287" w:type="pct"/>
            <w:shd w:val="clear" w:color="auto" w:fill="auto"/>
            <w:vAlign w:val="bottom"/>
          </w:tcPr>
          <w:p w14:paraId="01AA1BF5" w14:textId="574DD904" w:rsidR="00252AFB" w:rsidRPr="00252AFB" w:rsidRDefault="00252AFB" w:rsidP="00252AFB">
            <w:pPr>
              <w:pStyle w:val="ZPpregtevilke"/>
            </w:pPr>
            <w:r w:rsidRPr="00252AFB">
              <w:rPr>
                <w:szCs w:val="16"/>
              </w:rPr>
              <w:t>217</w:t>
            </w:r>
          </w:p>
        </w:tc>
        <w:tc>
          <w:tcPr>
            <w:tcW w:w="287" w:type="pct"/>
            <w:vAlign w:val="bottom"/>
          </w:tcPr>
          <w:p w14:paraId="75FF37C1" w14:textId="597B4143" w:rsidR="00252AFB" w:rsidRPr="00252AFB" w:rsidRDefault="00252AFB" w:rsidP="00252AFB">
            <w:pPr>
              <w:pStyle w:val="ZPpregtevilke"/>
            </w:pPr>
            <w:r w:rsidRPr="00252AFB">
              <w:t>228</w:t>
            </w:r>
          </w:p>
        </w:tc>
        <w:tc>
          <w:tcPr>
            <w:tcW w:w="284" w:type="pct"/>
            <w:vAlign w:val="bottom"/>
          </w:tcPr>
          <w:p w14:paraId="5B0AD854" w14:textId="1B582CD9" w:rsidR="00252AFB" w:rsidRPr="00252AFB" w:rsidRDefault="00252AFB" w:rsidP="00252AFB">
            <w:pPr>
              <w:pStyle w:val="ZPpregtevilke"/>
            </w:pPr>
            <w:r w:rsidRPr="00252AFB">
              <w:rPr>
                <w:szCs w:val="18"/>
              </w:rPr>
              <w:t>214</w:t>
            </w:r>
          </w:p>
        </w:tc>
        <w:tc>
          <w:tcPr>
            <w:tcW w:w="284" w:type="pct"/>
            <w:vAlign w:val="bottom"/>
          </w:tcPr>
          <w:p w14:paraId="4A1A0594" w14:textId="156A0DED" w:rsidR="00252AFB" w:rsidRPr="00252AFB" w:rsidRDefault="00252AFB" w:rsidP="00252AFB">
            <w:pPr>
              <w:pStyle w:val="ZPpregtevilke"/>
            </w:pPr>
            <w:r w:rsidRPr="00252AFB">
              <w:rPr>
                <w:szCs w:val="18"/>
              </w:rPr>
              <w:t>93,9</w:t>
            </w:r>
          </w:p>
        </w:tc>
      </w:tr>
      <w:tr w:rsidR="00252AFB" w:rsidRPr="00252AFB" w14:paraId="2D281B4E" w14:textId="77777777" w:rsidTr="00F16FAB">
        <w:trPr>
          <w:trHeight w:val="198"/>
          <w:jc w:val="center"/>
        </w:trPr>
        <w:tc>
          <w:tcPr>
            <w:tcW w:w="984" w:type="pct"/>
            <w:shd w:val="clear" w:color="auto" w:fill="auto"/>
            <w:vAlign w:val="bottom"/>
          </w:tcPr>
          <w:p w14:paraId="46E17CAE" w14:textId="744636B5" w:rsidR="00252AFB" w:rsidRPr="00252AFB" w:rsidRDefault="00252AFB" w:rsidP="00252AFB">
            <w:pPr>
              <w:pStyle w:val="ZPpregtekst"/>
            </w:pPr>
            <w:r w:rsidRPr="00252AFB">
              <w:t>Jagode</w:t>
            </w:r>
          </w:p>
        </w:tc>
        <w:tc>
          <w:tcPr>
            <w:tcW w:w="288" w:type="pct"/>
            <w:shd w:val="clear" w:color="auto" w:fill="auto"/>
            <w:vAlign w:val="bottom"/>
          </w:tcPr>
          <w:p w14:paraId="53790C75" w14:textId="56D64357" w:rsidR="00252AFB" w:rsidRPr="00252AFB" w:rsidRDefault="00252AFB" w:rsidP="00252AFB">
            <w:pPr>
              <w:pStyle w:val="ZPpregtevilke"/>
            </w:pPr>
            <w:r w:rsidRPr="00252AFB">
              <w:rPr>
                <w:szCs w:val="16"/>
              </w:rPr>
              <w:t>253</w:t>
            </w:r>
          </w:p>
        </w:tc>
        <w:tc>
          <w:tcPr>
            <w:tcW w:w="288" w:type="pct"/>
            <w:shd w:val="clear" w:color="auto" w:fill="auto"/>
            <w:vAlign w:val="bottom"/>
          </w:tcPr>
          <w:p w14:paraId="65DFB7E6" w14:textId="24A427B4" w:rsidR="00252AFB" w:rsidRPr="00252AFB" w:rsidRDefault="00252AFB" w:rsidP="00252AFB">
            <w:pPr>
              <w:pStyle w:val="ZPpregtevilke"/>
            </w:pPr>
            <w:r w:rsidRPr="00252AFB">
              <w:rPr>
                <w:szCs w:val="16"/>
              </w:rPr>
              <w:t>281</w:t>
            </w:r>
          </w:p>
        </w:tc>
        <w:tc>
          <w:tcPr>
            <w:tcW w:w="287" w:type="pct"/>
            <w:shd w:val="clear" w:color="auto" w:fill="auto"/>
            <w:vAlign w:val="bottom"/>
          </w:tcPr>
          <w:p w14:paraId="529ED2C3" w14:textId="6B8AE8C8" w:rsidR="00252AFB" w:rsidRPr="00252AFB" w:rsidRDefault="00252AFB" w:rsidP="00252AFB">
            <w:pPr>
              <w:pStyle w:val="ZPpregtevilke"/>
            </w:pPr>
            <w:r w:rsidRPr="00252AFB">
              <w:rPr>
                <w:szCs w:val="16"/>
              </w:rPr>
              <w:t>249</w:t>
            </w:r>
          </w:p>
        </w:tc>
        <w:tc>
          <w:tcPr>
            <w:tcW w:w="287" w:type="pct"/>
            <w:shd w:val="clear" w:color="auto" w:fill="auto"/>
            <w:vAlign w:val="bottom"/>
          </w:tcPr>
          <w:p w14:paraId="3208655F" w14:textId="6F5C9064" w:rsidR="00252AFB" w:rsidRPr="00252AFB" w:rsidRDefault="00252AFB" w:rsidP="00252AFB">
            <w:pPr>
              <w:pStyle w:val="ZPpregtevilke"/>
            </w:pPr>
            <w:r w:rsidRPr="00252AFB">
              <w:rPr>
                <w:szCs w:val="16"/>
              </w:rPr>
              <w:t>281</w:t>
            </w:r>
          </w:p>
        </w:tc>
        <w:tc>
          <w:tcPr>
            <w:tcW w:w="287" w:type="pct"/>
            <w:shd w:val="clear" w:color="auto" w:fill="auto"/>
            <w:vAlign w:val="bottom"/>
          </w:tcPr>
          <w:p w14:paraId="0725C1E3" w14:textId="50497F65" w:rsidR="00252AFB" w:rsidRPr="00252AFB" w:rsidRDefault="00252AFB" w:rsidP="00252AFB">
            <w:pPr>
              <w:pStyle w:val="ZPpregtevilke"/>
            </w:pPr>
            <w:r w:rsidRPr="00252AFB">
              <w:rPr>
                <w:szCs w:val="16"/>
              </w:rPr>
              <w:t>236</w:t>
            </w:r>
          </w:p>
        </w:tc>
        <w:tc>
          <w:tcPr>
            <w:tcW w:w="287" w:type="pct"/>
            <w:shd w:val="clear" w:color="auto" w:fill="auto"/>
            <w:vAlign w:val="bottom"/>
          </w:tcPr>
          <w:p w14:paraId="4E8BC2CF" w14:textId="27E6A4B2" w:rsidR="00252AFB" w:rsidRPr="00252AFB" w:rsidRDefault="00252AFB" w:rsidP="00252AFB">
            <w:pPr>
              <w:pStyle w:val="ZPpregtevilke"/>
            </w:pPr>
            <w:r w:rsidRPr="00252AFB">
              <w:rPr>
                <w:szCs w:val="16"/>
              </w:rPr>
              <w:t>156</w:t>
            </w:r>
          </w:p>
        </w:tc>
        <w:tc>
          <w:tcPr>
            <w:tcW w:w="287" w:type="pct"/>
            <w:shd w:val="clear" w:color="auto" w:fill="auto"/>
            <w:vAlign w:val="bottom"/>
          </w:tcPr>
          <w:p w14:paraId="62BD5285" w14:textId="4885B258" w:rsidR="00252AFB" w:rsidRPr="00252AFB" w:rsidRDefault="00252AFB" w:rsidP="00252AFB">
            <w:pPr>
              <w:pStyle w:val="ZPpregtevilke"/>
            </w:pPr>
            <w:r w:rsidRPr="00252AFB">
              <w:rPr>
                <w:szCs w:val="16"/>
              </w:rPr>
              <w:t>132</w:t>
            </w:r>
          </w:p>
        </w:tc>
        <w:tc>
          <w:tcPr>
            <w:tcW w:w="287" w:type="pct"/>
            <w:shd w:val="clear" w:color="auto" w:fill="auto"/>
            <w:vAlign w:val="bottom"/>
          </w:tcPr>
          <w:p w14:paraId="1413918F" w14:textId="44627D7C" w:rsidR="00252AFB" w:rsidRPr="00252AFB" w:rsidRDefault="00252AFB" w:rsidP="00252AFB">
            <w:pPr>
              <w:pStyle w:val="ZPpregtevilke"/>
            </w:pPr>
            <w:r w:rsidRPr="00252AFB">
              <w:rPr>
                <w:szCs w:val="16"/>
              </w:rPr>
              <w:t>186</w:t>
            </w:r>
          </w:p>
        </w:tc>
        <w:tc>
          <w:tcPr>
            <w:tcW w:w="287" w:type="pct"/>
            <w:shd w:val="clear" w:color="auto" w:fill="auto"/>
            <w:vAlign w:val="bottom"/>
          </w:tcPr>
          <w:p w14:paraId="4DC3DB3D" w14:textId="489F6740" w:rsidR="00252AFB" w:rsidRPr="00252AFB" w:rsidRDefault="00252AFB" w:rsidP="00252AFB">
            <w:pPr>
              <w:pStyle w:val="ZPpregtevilke"/>
            </w:pPr>
            <w:r w:rsidRPr="00252AFB">
              <w:rPr>
                <w:szCs w:val="16"/>
              </w:rPr>
              <w:t>164</w:t>
            </w:r>
          </w:p>
        </w:tc>
        <w:tc>
          <w:tcPr>
            <w:tcW w:w="287" w:type="pct"/>
            <w:shd w:val="clear" w:color="auto" w:fill="auto"/>
            <w:vAlign w:val="bottom"/>
          </w:tcPr>
          <w:p w14:paraId="6DBE8727" w14:textId="563E385C" w:rsidR="00252AFB" w:rsidRPr="00252AFB" w:rsidRDefault="00252AFB" w:rsidP="00252AFB">
            <w:pPr>
              <w:pStyle w:val="ZPpregtevilke"/>
            </w:pPr>
            <w:r w:rsidRPr="00252AFB">
              <w:rPr>
                <w:szCs w:val="16"/>
              </w:rPr>
              <w:t>339</w:t>
            </w:r>
          </w:p>
        </w:tc>
        <w:tc>
          <w:tcPr>
            <w:tcW w:w="287" w:type="pct"/>
            <w:shd w:val="clear" w:color="auto" w:fill="auto"/>
            <w:vAlign w:val="bottom"/>
          </w:tcPr>
          <w:p w14:paraId="4153D4C2" w14:textId="580DD528" w:rsidR="00252AFB" w:rsidRPr="00252AFB" w:rsidRDefault="00252AFB" w:rsidP="00252AFB">
            <w:pPr>
              <w:pStyle w:val="ZPpregtevilke"/>
            </w:pPr>
            <w:r w:rsidRPr="00252AFB">
              <w:rPr>
                <w:szCs w:val="16"/>
              </w:rPr>
              <w:t>287</w:t>
            </w:r>
          </w:p>
        </w:tc>
        <w:tc>
          <w:tcPr>
            <w:tcW w:w="287" w:type="pct"/>
            <w:vAlign w:val="bottom"/>
          </w:tcPr>
          <w:p w14:paraId="4815FE67" w14:textId="002C6E2E" w:rsidR="00252AFB" w:rsidRPr="00252AFB" w:rsidRDefault="00252AFB" w:rsidP="00252AFB">
            <w:pPr>
              <w:pStyle w:val="ZPpregtevilke"/>
            </w:pPr>
            <w:r w:rsidRPr="00252AFB">
              <w:t>335</w:t>
            </w:r>
          </w:p>
        </w:tc>
        <w:tc>
          <w:tcPr>
            <w:tcW w:w="284" w:type="pct"/>
            <w:vAlign w:val="bottom"/>
          </w:tcPr>
          <w:p w14:paraId="0ECD8CCA" w14:textId="5C89F138" w:rsidR="00252AFB" w:rsidRPr="00252AFB" w:rsidRDefault="00252AFB" w:rsidP="00252AFB">
            <w:pPr>
              <w:pStyle w:val="ZPpregtevilke"/>
            </w:pPr>
            <w:r w:rsidRPr="00252AFB">
              <w:rPr>
                <w:szCs w:val="18"/>
              </w:rPr>
              <w:t>417</w:t>
            </w:r>
          </w:p>
        </w:tc>
        <w:tc>
          <w:tcPr>
            <w:tcW w:w="284" w:type="pct"/>
            <w:vAlign w:val="bottom"/>
          </w:tcPr>
          <w:p w14:paraId="7E9ECCEA" w14:textId="6BE38613" w:rsidR="00252AFB" w:rsidRPr="00252AFB" w:rsidRDefault="00252AFB" w:rsidP="00252AFB">
            <w:pPr>
              <w:pStyle w:val="ZPpregtevilke"/>
            </w:pPr>
            <w:r w:rsidRPr="00252AFB">
              <w:rPr>
                <w:szCs w:val="18"/>
              </w:rPr>
              <w:t>124,4</w:t>
            </w:r>
          </w:p>
        </w:tc>
      </w:tr>
      <w:tr w:rsidR="00252AFB" w:rsidRPr="00252AFB" w14:paraId="07C80255" w14:textId="77777777" w:rsidTr="00F16FAB">
        <w:trPr>
          <w:trHeight w:val="198"/>
          <w:jc w:val="center"/>
        </w:trPr>
        <w:tc>
          <w:tcPr>
            <w:tcW w:w="984" w:type="pct"/>
            <w:shd w:val="clear" w:color="auto" w:fill="auto"/>
            <w:vAlign w:val="bottom"/>
          </w:tcPr>
          <w:p w14:paraId="76AC4132" w14:textId="7033EFAA" w:rsidR="00252AFB" w:rsidRPr="00252AFB" w:rsidRDefault="00252AFB" w:rsidP="00252AFB">
            <w:pPr>
              <w:pStyle w:val="ZPpregtekst"/>
            </w:pPr>
            <w:r w:rsidRPr="00252AFB">
              <w:t>Drugo jagodičje, brez jagod</w:t>
            </w:r>
          </w:p>
        </w:tc>
        <w:tc>
          <w:tcPr>
            <w:tcW w:w="288" w:type="pct"/>
            <w:shd w:val="clear" w:color="auto" w:fill="auto"/>
            <w:vAlign w:val="bottom"/>
          </w:tcPr>
          <w:p w14:paraId="494E0E67" w14:textId="6CB209D6" w:rsidR="00252AFB" w:rsidRPr="00252AFB" w:rsidRDefault="00252AFB" w:rsidP="00252AFB">
            <w:pPr>
              <w:pStyle w:val="ZPpregtevilke"/>
            </w:pPr>
            <w:r w:rsidRPr="00252AFB">
              <w:rPr>
                <w:szCs w:val="16"/>
              </w:rPr>
              <w:t>31</w:t>
            </w:r>
          </w:p>
        </w:tc>
        <w:tc>
          <w:tcPr>
            <w:tcW w:w="288" w:type="pct"/>
            <w:shd w:val="clear" w:color="auto" w:fill="auto"/>
            <w:vAlign w:val="bottom"/>
          </w:tcPr>
          <w:p w14:paraId="528B6D58" w14:textId="296D8048" w:rsidR="00252AFB" w:rsidRPr="00252AFB" w:rsidRDefault="00252AFB" w:rsidP="00252AFB">
            <w:pPr>
              <w:pStyle w:val="ZPpregtevilke"/>
            </w:pPr>
            <w:r w:rsidRPr="00252AFB">
              <w:rPr>
                <w:szCs w:val="16"/>
              </w:rPr>
              <w:t>37</w:t>
            </w:r>
          </w:p>
        </w:tc>
        <w:tc>
          <w:tcPr>
            <w:tcW w:w="287" w:type="pct"/>
            <w:shd w:val="clear" w:color="auto" w:fill="auto"/>
            <w:vAlign w:val="bottom"/>
          </w:tcPr>
          <w:p w14:paraId="49EEA056" w14:textId="52246E70" w:rsidR="00252AFB" w:rsidRPr="00252AFB" w:rsidRDefault="00252AFB" w:rsidP="00252AFB">
            <w:pPr>
              <w:pStyle w:val="ZPpregtevilke"/>
            </w:pPr>
            <w:r w:rsidRPr="00252AFB">
              <w:rPr>
                <w:szCs w:val="16"/>
              </w:rPr>
              <w:t>27</w:t>
            </w:r>
          </w:p>
        </w:tc>
        <w:tc>
          <w:tcPr>
            <w:tcW w:w="287" w:type="pct"/>
            <w:shd w:val="clear" w:color="auto" w:fill="auto"/>
            <w:vAlign w:val="bottom"/>
          </w:tcPr>
          <w:p w14:paraId="6289D523" w14:textId="53F47FDB" w:rsidR="00252AFB" w:rsidRPr="00252AFB" w:rsidRDefault="00252AFB" w:rsidP="00252AFB">
            <w:pPr>
              <w:pStyle w:val="ZPpregtevilke"/>
            </w:pPr>
            <w:r w:rsidRPr="00252AFB">
              <w:rPr>
                <w:szCs w:val="16"/>
              </w:rPr>
              <w:t>37</w:t>
            </w:r>
          </w:p>
        </w:tc>
        <w:tc>
          <w:tcPr>
            <w:tcW w:w="287" w:type="pct"/>
            <w:shd w:val="clear" w:color="auto" w:fill="auto"/>
            <w:vAlign w:val="bottom"/>
          </w:tcPr>
          <w:p w14:paraId="5CC28E02" w14:textId="71F4F806" w:rsidR="00252AFB" w:rsidRPr="00252AFB" w:rsidRDefault="00252AFB" w:rsidP="00252AFB">
            <w:pPr>
              <w:pStyle w:val="ZPpregtevilke"/>
            </w:pPr>
            <w:r w:rsidRPr="00252AFB">
              <w:rPr>
                <w:szCs w:val="16"/>
              </w:rPr>
              <w:t>31</w:t>
            </w:r>
          </w:p>
        </w:tc>
        <w:tc>
          <w:tcPr>
            <w:tcW w:w="287" w:type="pct"/>
            <w:shd w:val="clear" w:color="auto" w:fill="auto"/>
            <w:vAlign w:val="bottom"/>
          </w:tcPr>
          <w:p w14:paraId="2ECECAF4" w14:textId="58AFCA52" w:rsidR="00252AFB" w:rsidRPr="00252AFB" w:rsidRDefault="00252AFB" w:rsidP="00252AFB">
            <w:pPr>
              <w:pStyle w:val="ZPpregtevilke"/>
            </w:pPr>
            <w:r w:rsidRPr="00252AFB">
              <w:rPr>
                <w:szCs w:val="16"/>
              </w:rPr>
              <w:t>23</w:t>
            </w:r>
          </w:p>
        </w:tc>
        <w:tc>
          <w:tcPr>
            <w:tcW w:w="287" w:type="pct"/>
            <w:shd w:val="clear" w:color="auto" w:fill="auto"/>
            <w:vAlign w:val="bottom"/>
          </w:tcPr>
          <w:p w14:paraId="4E4CBF84" w14:textId="4F32DC90" w:rsidR="00252AFB" w:rsidRPr="00252AFB" w:rsidRDefault="00252AFB" w:rsidP="00252AFB">
            <w:pPr>
              <w:pStyle w:val="ZPpregtevilke"/>
            </w:pPr>
            <w:r w:rsidRPr="00252AFB">
              <w:rPr>
                <w:szCs w:val="16"/>
              </w:rPr>
              <w:t>24</w:t>
            </w:r>
          </w:p>
        </w:tc>
        <w:tc>
          <w:tcPr>
            <w:tcW w:w="287" w:type="pct"/>
            <w:shd w:val="clear" w:color="auto" w:fill="auto"/>
            <w:vAlign w:val="bottom"/>
          </w:tcPr>
          <w:p w14:paraId="715C12BA" w14:textId="753479F4" w:rsidR="00252AFB" w:rsidRPr="00252AFB" w:rsidRDefault="00252AFB" w:rsidP="00252AFB">
            <w:pPr>
              <w:pStyle w:val="ZPpregtevilke"/>
            </w:pPr>
            <w:r w:rsidRPr="00252AFB">
              <w:rPr>
                <w:szCs w:val="16"/>
              </w:rPr>
              <w:t>24</w:t>
            </w:r>
          </w:p>
        </w:tc>
        <w:tc>
          <w:tcPr>
            <w:tcW w:w="287" w:type="pct"/>
            <w:shd w:val="clear" w:color="auto" w:fill="auto"/>
            <w:vAlign w:val="bottom"/>
          </w:tcPr>
          <w:p w14:paraId="7447595C" w14:textId="61308B8F" w:rsidR="00252AFB" w:rsidRPr="00252AFB" w:rsidRDefault="00252AFB" w:rsidP="00252AFB">
            <w:pPr>
              <w:pStyle w:val="ZPpregtevilke"/>
            </w:pPr>
            <w:r w:rsidRPr="00252AFB">
              <w:rPr>
                <w:szCs w:val="16"/>
              </w:rPr>
              <w:t>18</w:t>
            </w:r>
          </w:p>
        </w:tc>
        <w:tc>
          <w:tcPr>
            <w:tcW w:w="287" w:type="pct"/>
            <w:shd w:val="clear" w:color="auto" w:fill="auto"/>
            <w:vAlign w:val="bottom"/>
          </w:tcPr>
          <w:p w14:paraId="703C1EEC" w14:textId="6C4BD25B" w:rsidR="00252AFB" w:rsidRPr="00252AFB" w:rsidRDefault="00252AFB" w:rsidP="00252AFB">
            <w:pPr>
              <w:pStyle w:val="ZPpregtevilke"/>
            </w:pPr>
            <w:r w:rsidRPr="00252AFB">
              <w:rPr>
                <w:szCs w:val="16"/>
              </w:rPr>
              <w:t>19</w:t>
            </w:r>
          </w:p>
        </w:tc>
        <w:tc>
          <w:tcPr>
            <w:tcW w:w="287" w:type="pct"/>
            <w:shd w:val="clear" w:color="auto" w:fill="auto"/>
            <w:vAlign w:val="bottom"/>
          </w:tcPr>
          <w:p w14:paraId="4D7B315B" w14:textId="16D5BD1C" w:rsidR="00252AFB" w:rsidRPr="00252AFB" w:rsidRDefault="00252AFB" w:rsidP="00252AFB">
            <w:pPr>
              <w:pStyle w:val="ZPpregtevilke"/>
            </w:pPr>
            <w:r w:rsidRPr="00252AFB">
              <w:rPr>
                <w:szCs w:val="16"/>
              </w:rPr>
              <w:t>24</w:t>
            </w:r>
          </w:p>
        </w:tc>
        <w:tc>
          <w:tcPr>
            <w:tcW w:w="287" w:type="pct"/>
            <w:vAlign w:val="bottom"/>
          </w:tcPr>
          <w:p w14:paraId="0A214003" w14:textId="2EA7333B" w:rsidR="00252AFB" w:rsidRPr="00252AFB" w:rsidRDefault="00252AFB" w:rsidP="00252AFB">
            <w:pPr>
              <w:pStyle w:val="ZPpregtevilke"/>
            </w:pPr>
            <w:r w:rsidRPr="00252AFB">
              <w:t>36</w:t>
            </w:r>
          </w:p>
        </w:tc>
        <w:tc>
          <w:tcPr>
            <w:tcW w:w="284" w:type="pct"/>
            <w:vAlign w:val="bottom"/>
          </w:tcPr>
          <w:p w14:paraId="38A15F4C" w14:textId="45587334" w:rsidR="00252AFB" w:rsidRPr="00252AFB" w:rsidRDefault="00252AFB" w:rsidP="00252AFB">
            <w:pPr>
              <w:pStyle w:val="ZPpregtevilke"/>
            </w:pPr>
            <w:r w:rsidRPr="00252AFB">
              <w:rPr>
                <w:szCs w:val="18"/>
              </w:rPr>
              <w:t>53</w:t>
            </w:r>
          </w:p>
        </w:tc>
        <w:tc>
          <w:tcPr>
            <w:tcW w:w="284" w:type="pct"/>
            <w:vAlign w:val="bottom"/>
          </w:tcPr>
          <w:p w14:paraId="21D1C6E5" w14:textId="0C292FD4" w:rsidR="00252AFB" w:rsidRPr="00252AFB" w:rsidRDefault="00252AFB" w:rsidP="00252AFB">
            <w:pPr>
              <w:pStyle w:val="ZPpregtevilke"/>
            </w:pPr>
            <w:r w:rsidRPr="00252AFB">
              <w:rPr>
                <w:szCs w:val="18"/>
              </w:rPr>
              <w:t>150,1</w:t>
            </w:r>
          </w:p>
        </w:tc>
      </w:tr>
      <w:tr w:rsidR="00252AFB" w:rsidRPr="00252AFB" w14:paraId="72DFED0F" w14:textId="77777777" w:rsidTr="00F16FAB">
        <w:trPr>
          <w:trHeight w:val="198"/>
          <w:jc w:val="center"/>
        </w:trPr>
        <w:tc>
          <w:tcPr>
            <w:tcW w:w="984" w:type="pct"/>
            <w:tcBorders>
              <w:top w:val="nil"/>
              <w:bottom w:val="nil"/>
            </w:tcBorders>
            <w:shd w:val="clear" w:color="auto" w:fill="D9D9D9"/>
            <w:vAlign w:val="bottom"/>
          </w:tcPr>
          <w:p w14:paraId="1F0E20C4" w14:textId="18C43696" w:rsidR="00252AFB" w:rsidRPr="00252AFB" w:rsidRDefault="00252AFB" w:rsidP="00252AFB">
            <w:pPr>
              <w:pStyle w:val="ZPpregtekst"/>
              <w:rPr>
                <w:b/>
              </w:rPr>
            </w:pPr>
            <w:r w:rsidRPr="00252AFB">
              <w:rPr>
                <w:b/>
              </w:rPr>
              <w:t>ODKUP</w:t>
            </w:r>
          </w:p>
        </w:tc>
        <w:tc>
          <w:tcPr>
            <w:tcW w:w="288" w:type="pct"/>
            <w:tcBorders>
              <w:top w:val="nil"/>
              <w:bottom w:val="nil"/>
            </w:tcBorders>
            <w:shd w:val="clear" w:color="auto" w:fill="D9D9D9"/>
            <w:vAlign w:val="bottom"/>
          </w:tcPr>
          <w:p w14:paraId="7C0BC748" w14:textId="77777777" w:rsidR="00252AFB" w:rsidRPr="00252AFB" w:rsidRDefault="00252AFB" w:rsidP="00252AFB">
            <w:pPr>
              <w:pStyle w:val="ZPpregtevilke"/>
            </w:pPr>
          </w:p>
        </w:tc>
        <w:tc>
          <w:tcPr>
            <w:tcW w:w="288" w:type="pct"/>
            <w:tcBorders>
              <w:top w:val="nil"/>
              <w:bottom w:val="nil"/>
            </w:tcBorders>
            <w:shd w:val="clear" w:color="auto" w:fill="D9D9D9"/>
            <w:vAlign w:val="bottom"/>
          </w:tcPr>
          <w:p w14:paraId="6AE90B51"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09640D81"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5E66B0B4"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2495D4FD"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2318C175"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07C26D4A"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48E763CF"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6FECD151"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6B26F773"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50EFEDB0"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1F7E5CF8" w14:textId="77777777" w:rsidR="00252AFB" w:rsidRPr="00252AFB" w:rsidRDefault="00252AFB" w:rsidP="00252AFB">
            <w:pPr>
              <w:pStyle w:val="ZPpregtevilke"/>
            </w:pPr>
          </w:p>
        </w:tc>
        <w:tc>
          <w:tcPr>
            <w:tcW w:w="284" w:type="pct"/>
            <w:tcBorders>
              <w:top w:val="nil"/>
              <w:bottom w:val="nil"/>
            </w:tcBorders>
            <w:shd w:val="clear" w:color="auto" w:fill="D9D9D9"/>
            <w:vAlign w:val="bottom"/>
          </w:tcPr>
          <w:p w14:paraId="4DC15C60" w14:textId="77777777" w:rsidR="00252AFB" w:rsidRPr="00252AFB" w:rsidRDefault="00252AFB" w:rsidP="00252AFB">
            <w:pPr>
              <w:pStyle w:val="ZPpregtevilke"/>
            </w:pPr>
          </w:p>
        </w:tc>
        <w:tc>
          <w:tcPr>
            <w:tcW w:w="284" w:type="pct"/>
            <w:tcBorders>
              <w:top w:val="nil"/>
              <w:bottom w:val="nil"/>
            </w:tcBorders>
            <w:shd w:val="clear" w:color="auto" w:fill="D9D9D9"/>
            <w:vAlign w:val="bottom"/>
          </w:tcPr>
          <w:p w14:paraId="0E01B741" w14:textId="77777777" w:rsidR="00252AFB" w:rsidRPr="00252AFB" w:rsidRDefault="00252AFB" w:rsidP="00252AFB">
            <w:pPr>
              <w:pStyle w:val="ZPpregtevilke"/>
            </w:pPr>
          </w:p>
        </w:tc>
      </w:tr>
      <w:tr w:rsidR="00252AFB" w:rsidRPr="00252AFB" w14:paraId="707C91B5" w14:textId="77777777" w:rsidTr="00F16FAB">
        <w:trPr>
          <w:trHeight w:val="198"/>
          <w:jc w:val="center"/>
        </w:trPr>
        <w:tc>
          <w:tcPr>
            <w:tcW w:w="984" w:type="pct"/>
            <w:tcBorders>
              <w:top w:val="nil"/>
            </w:tcBorders>
            <w:shd w:val="clear" w:color="auto" w:fill="auto"/>
            <w:vAlign w:val="bottom"/>
          </w:tcPr>
          <w:p w14:paraId="13965E59" w14:textId="4A065E92" w:rsidR="00252AFB" w:rsidRPr="00252AFB" w:rsidRDefault="00252AFB" w:rsidP="00252AFB">
            <w:pPr>
              <w:pStyle w:val="ZPpregtekst"/>
              <w:rPr>
                <w:b/>
              </w:rPr>
            </w:pPr>
            <w:r w:rsidRPr="00252AFB">
              <w:rPr>
                <w:b/>
              </w:rPr>
              <w:t>Sveže sadje</w:t>
            </w:r>
          </w:p>
        </w:tc>
        <w:tc>
          <w:tcPr>
            <w:tcW w:w="288" w:type="pct"/>
            <w:tcBorders>
              <w:top w:val="nil"/>
            </w:tcBorders>
            <w:shd w:val="clear" w:color="auto" w:fill="auto"/>
            <w:vAlign w:val="bottom"/>
          </w:tcPr>
          <w:p w14:paraId="0AAE4697" w14:textId="161543A6" w:rsidR="00252AFB" w:rsidRPr="00252AFB" w:rsidRDefault="00252AFB" w:rsidP="00252AFB">
            <w:pPr>
              <w:pStyle w:val="ZPpregtevilke"/>
              <w:rPr>
                <w:b/>
                <w:bCs/>
              </w:rPr>
            </w:pPr>
            <w:r w:rsidRPr="00252AFB">
              <w:rPr>
                <w:b/>
                <w:bCs/>
                <w:szCs w:val="16"/>
              </w:rPr>
              <w:t>41.179</w:t>
            </w:r>
          </w:p>
        </w:tc>
        <w:tc>
          <w:tcPr>
            <w:tcW w:w="288" w:type="pct"/>
            <w:tcBorders>
              <w:top w:val="nil"/>
            </w:tcBorders>
            <w:shd w:val="clear" w:color="auto" w:fill="auto"/>
            <w:vAlign w:val="bottom"/>
          </w:tcPr>
          <w:p w14:paraId="5AD6C28E" w14:textId="1563A2F2" w:rsidR="00252AFB" w:rsidRPr="00252AFB" w:rsidRDefault="00252AFB" w:rsidP="00252AFB">
            <w:pPr>
              <w:pStyle w:val="ZPpregtevilke"/>
              <w:rPr>
                <w:b/>
                <w:bCs/>
              </w:rPr>
            </w:pPr>
            <w:r w:rsidRPr="00252AFB">
              <w:rPr>
                <w:b/>
                <w:bCs/>
                <w:szCs w:val="16"/>
              </w:rPr>
              <w:t>34.180</w:t>
            </w:r>
          </w:p>
        </w:tc>
        <w:tc>
          <w:tcPr>
            <w:tcW w:w="287" w:type="pct"/>
            <w:tcBorders>
              <w:top w:val="nil"/>
            </w:tcBorders>
            <w:shd w:val="clear" w:color="auto" w:fill="auto"/>
            <w:vAlign w:val="bottom"/>
          </w:tcPr>
          <w:p w14:paraId="7BF2A829" w14:textId="7BEA5263" w:rsidR="00252AFB" w:rsidRPr="00252AFB" w:rsidRDefault="00252AFB" w:rsidP="00252AFB">
            <w:pPr>
              <w:pStyle w:val="ZPpregtevilke"/>
              <w:rPr>
                <w:b/>
                <w:bCs/>
              </w:rPr>
            </w:pPr>
            <w:r w:rsidRPr="00252AFB">
              <w:rPr>
                <w:b/>
                <w:bCs/>
                <w:szCs w:val="16"/>
              </w:rPr>
              <w:t>30.797</w:t>
            </w:r>
          </w:p>
        </w:tc>
        <w:tc>
          <w:tcPr>
            <w:tcW w:w="287" w:type="pct"/>
            <w:tcBorders>
              <w:top w:val="nil"/>
            </w:tcBorders>
            <w:shd w:val="clear" w:color="auto" w:fill="auto"/>
            <w:vAlign w:val="bottom"/>
          </w:tcPr>
          <w:p w14:paraId="272A2049" w14:textId="0EF3D24D" w:rsidR="00252AFB" w:rsidRPr="00252AFB" w:rsidRDefault="00252AFB" w:rsidP="00252AFB">
            <w:pPr>
              <w:pStyle w:val="ZPpregtevilke"/>
              <w:rPr>
                <w:b/>
                <w:bCs/>
              </w:rPr>
            </w:pPr>
            <w:r w:rsidRPr="00252AFB">
              <w:rPr>
                <w:b/>
                <w:bCs/>
                <w:szCs w:val="16"/>
              </w:rPr>
              <w:t>31.766</w:t>
            </w:r>
          </w:p>
        </w:tc>
        <w:tc>
          <w:tcPr>
            <w:tcW w:w="287" w:type="pct"/>
            <w:tcBorders>
              <w:top w:val="nil"/>
            </w:tcBorders>
            <w:shd w:val="clear" w:color="auto" w:fill="auto"/>
            <w:vAlign w:val="bottom"/>
          </w:tcPr>
          <w:p w14:paraId="16255FDF" w14:textId="7965B918" w:rsidR="00252AFB" w:rsidRPr="00252AFB" w:rsidRDefault="00252AFB" w:rsidP="00252AFB">
            <w:pPr>
              <w:pStyle w:val="ZPpregtevilke"/>
              <w:rPr>
                <w:b/>
                <w:bCs/>
              </w:rPr>
            </w:pPr>
            <w:r w:rsidRPr="00252AFB">
              <w:rPr>
                <w:b/>
                <w:bCs/>
                <w:szCs w:val="16"/>
              </w:rPr>
              <w:t>39.271</w:t>
            </w:r>
          </w:p>
        </w:tc>
        <w:tc>
          <w:tcPr>
            <w:tcW w:w="287" w:type="pct"/>
            <w:tcBorders>
              <w:top w:val="nil"/>
            </w:tcBorders>
            <w:shd w:val="clear" w:color="auto" w:fill="auto"/>
            <w:vAlign w:val="bottom"/>
          </w:tcPr>
          <w:p w14:paraId="32DBAF33" w14:textId="558027D5" w:rsidR="00252AFB" w:rsidRPr="00252AFB" w:rsidRDefault="00252AFB" w:rsidP="00252AFB">
            <w:pPr>
              <w:pStyle w:val="ZPpregtevilke"/>
              <w:rPr>
                <w:b/>
                <w:bCs/>
              </w:rPr>
            </w:pPr>
            <w:r w:rsidRPr="00252AFB">
              <w:rPr>
                <w:b/>
                <w:bCs/>
                <w:szCs w:val="16"/>
              </w:rPr>
              <w:t>25.394</w:t>
            </w:r>
          </w:p>
        </w:tc>
        <w:tc>
          <w:tcPr>
            <w:tcW w:w="287" w:type="pct"/>
            <w:tcBorders>
              <w:top w:val="nil"/>
            </w:tcBorders>
            <w:shd w:val="clear" w:color="auto" w:fill="auto"/>
            <w:vAlign w:val="bottom"/>
          </w:tcPr>
          <w:p w14:paraId="30DD126B" w14:textId="77877FEF" w:rsidR="00252AFB" w:rsidRPr="00252AFB" w:rsidRDefault="00252AFB" w:rsidP="00252AFB">
            <w:pPr>
              <w:pStyle w:val="ZPpregtevilke"/>
              <w:rPr>
                <w:b/>
                <w:bCs/>
              </w:rPr>
            </w:pPr>
            <w:r w:rsidRPr="00252AFB">
              <w:rPr>
                <w:b/>
                <w:bCs/>
                <w:szCs w:val="16"/>
              </w:rPr>
              <w:t>23.357</w:t>
            </w:r>
          </w:p>
        </w:tc>
        <w:tc>
          <w:tcPr>
            <w:tcW w:w="287" w:type="pct"/>
            <w:tcBorders>
              <w:top w:val="nil"/>
            </w:tcBorders>
            <w:shd w:val="clear" w:color="auto" w:fill="auto"/>
            <w:vAlign w:val="bottom"/>
          </w:tcPr>
          <w:p w14:paraId="2C185303" w14:textId="5D9C6639" w:rsidR="00252AFB" w:rsidRPr="00252AFB" w:rsidRDefault="00252AFB" w:rsidP="00252AFB">
            <w:pPr>
              <w:pStyle w:val="ZPpregtevilke"/>
              <w:rPr>
                <w:b/>
                <w:bCs/>
              </w:rPr>
            </w:pPr>
            <w:r w:rsidRPr="00252AFB">
              <w:rPr>
                <w:b/>
                <w:bCs/>
                <w:szCs w:val="16"/>
              </w:rPr>
              <w:t>25.573</w:t>
            </w:r>
          </w:p>
        </w:tc>
        <w:tc>
          <w:tcPr>
            <w:tcW w:w="287" w:type="pct"/>
            <w:tcBorders>
              <w:top w:val="nil"/>
            </w:tcBorders>
            <w:shd w:val="clear" w:color="auto" w:fill="auto"/>
            <w:vAlign w:val="bottom"/>
          </w:tcPr>
          <w:p w14:paraId="3C356026" w14:textId="31ADC174" w:rsidR="00252AFB" w:rsidRPr="00252AFB" w:rsidRDefault="00252AFB" w:rsidP="00252AFB">
            <w:pPr>
              <w:pStyle w:val="ZPpregtevilke"/>
              <w:rPr>
                <w:b/>
                <w:bCs/>
              </w:rPr>
            </w:pPr>
            <w:r w:rsidRPr="00252AFB">
              <w:rPr>
                <w:b/>
                <w:bCs/>
                <w:szCs w:val="16"/>
              </w:rPr>
              <w:t>29.965</w:t>
            </w:r>
          </w:p>
        </w:tc>
        <w:tc>
          <w:tcPr>
            <w:tcW w:w="287" w:type="pct"/>
            <w:tcBorders>
              <w:top w:val="nil"/>
            </w:tcBorders>
            <w:shd w:val="clear" w:color="auto" w:fill="auto"/>
            <w:vAlign w:val="bottom"/>
          </w:tcPr>
          <w:p w14:paraId="66B66546" w14:textId="36D9E963" w:rsidR="00252AFB" w:rsidRPr="00252AFB" w:rsidRDefault="00252AFB" w:rsidP="00252AFB">
            <w:pPr>
              <w:pStyle w:val="ZPpregtevilke"/>
              <w:rPr>
                <w:b/>
                <w:bCs/>
              </w:rPr>
            </w:pPr>
            <w:r w:rsidRPr="00252AFB">
              <w:rPr>
                <w:b/>
                <w:bCs/>
                <w:szCs w:val="16"/>
              </w:rPr>
              <w:t>24.004</w:t>
            </w:r>
          </w:p>
        </w:tc>
        <w:tc>
          <w:tcPr>
            <w:tcW w:w="287" w:type="pct"/>
            <w:tcBorders>
              <w:top w:val="nil"/>
            </w:tcBorders>
            <w:shd w:val="clear" w:color="auto" w:fill="auto"/>
            <w:vAlign w:val="bottom"/>
          </w:tcPr>
          <w:p w14:paraId="7E58159A" w14:textId="576E4A3C" w:rsidR="00252AFB" w:rsidRPr="00252AFB" w:rsidRDefault="00252AFB" w:rsidP="00252AFB">
            <w:pPr>
              <w:pStyle w:val="ZPpregtevilke"/>
              <w:rPr>
                <w:b/>
                <w:bCs/>
              </w:rPr>
            </w:pPr>
            <w:r w:rsidRPr="00252AFB">
              <w:rPr>
                <w:b/>
                <w:bCs/>
                <w:szCs w:val="16"/>
              </w:rPr>
              <w:t>8.904</w:t>
            </w:r>
          </w:p>
        </w:tc>
        <w:tc>
          <w:tcPr>
            <w:tcW w:w="287" w:type="pct"/>
            <w:tcBorders>
              <w:top w:val="nil"/>
            </w:tcBorders>
            <w:vAlign w:val="bottom"/>
          </w:tcPr>
          <w:p w14:paraId="1441B9B9" w14:textId="786C318E" w:rsidR="00252AFB" w:rsidRPr="00252AFB" w:rsidRDefault="00252AFB" w:rsidP="00252AFB">
            <w:pPr>
              <w:pStyle w:val="ZPpregtevilke"/>
              <w:rPr>
                <w:b/>
                <w:bCs/>
              </w:rPr>
            </w:pPr>
            <w:r w:rsidRPr="00252AFB">
              <w:rPr>
                <w:b/>
              </w:rPr>
              <w:t>20.720</w:t>
            </w:r>
          </w:p>
        </w:tc>
        <w:tc>
          <w:tcPr>
            <w:tcW w:w="284" w:type="pct"/>
            <w:tcBorders>
              <w:top w:val="nil"/>
            </w:tcBorders>
            <w:vAlign w:val="bottom"/>
          </w:tcPr>
          <w:p w14:paraId="387E9C97" w14:textId="0998D783" w:rsidR="00252AFB" w:rsidRPr="00252AFB" w:rsidRDefault="00252AFB" w:rsidP="00252AFB">
            <w:pPr>
              <w:pStyle w:val="ZPpregtevilke"/>
              <w:rPr>
                <w:b/>
                <w:bCs/>
              </w:rPr>
            </w:pPr>
            <w:r w:rsidRPr="00252AFB">
              <w:rPr>
                <w:b/>
                <w:bCs/>
                <w:szCs w:val="18"/>
              </w:rPr>
              <w:t>25.563</w:t>
            </w:r>
          </w:p>
        </w:tc>
        <w:tc>
          <w:tcPr>
            <w:tcW w:w="284" w:type="pct"/>
            <w:tcBorders>
              <w:top w:val="nil"/>
            </w:tcBorders>
            <w:vAlign w:val="bottom"/>
          </w:tcPr>
          <w:p w14:paraId="6C4A110A" w14:textId="0C16A31E" w:rsidR="00252AFB" w:rsidRPr="00252AFB" w:rsidRDefault="00252AFB" w:rsidP="00252AFB">
            <w:pPr>
              <w:pStyle w:val="ZPpregtevilke"/>
              <w:rPr>
                <w:b/>
                <w:bCs/>
              </w:rPr>
            </w:pPr>
            <w:r w:rsidRPr="00252AFB">
              <w:rPr>
                <w:b/>
                <w:bCs/>
                <w:szCs w:val="18"/>
              </w:rPr>
              <w:t>123,4</w:t>
            </w:r>
          </w:p>
        </w:tc>
      </w:tr>
      <w:tr w:rsidR="00252AFB" w:rsidRPr="00252AFB" w14:paraId="19A7918C" w14:textId="77777777" w:rsidTr="00F16FAB">
        <w:trPr>
          <w:trHeight w:val="198"/>
          <w:jc w:val="center"/>
        </w:trPr>
        <w:tc>
          <w:tcPr>
            <w:tcW w:w="984" w:type="pct"/>
            <w:shd w:val="clear" w:color="auto" w:fill="auto"/>
            <w:vAlign w:val="bottom"/>
          </w:tcPr>
          <w:p w14:paraId="75EECE4D" w14:textId="4F4DB4C3" w:rsidR="00252AFB" w:rsidRPr="00252AFB" w:rsidRDefault="00252AFB" w:rsidP="00252AFB">
            <w:pPr>
              <w:pStyle w:val="ZPpregtekst"/>
            </w:pPr>
            <w:r w:rsidRPr="00252AFB">
              <w:t>Jabolka, namizna</w:t>
            </w:r>
          </w:p>
        </w:tc>
        <w:tc>
          <w:tcPr>
            <w:tcW w:w="288" w:type="pct"/>
            <w:shd w:val="clear" w:color="auto" w:fill="auto"/>
            <w:vAlign w:val="bottom"/>
          </w:tcPr>
          <w:p w14:paraId="656D626C" w14:textId="2615E1FB" w:rsidR="00252AFB" w:rsidRPr="00252AFB" w:rsidRDefault="00252AFB" w:rsidP="00252AFB">
            <w:pPr>
              <w:pStyle w:val="ZPpregtevilke"/>
            </w:pPr>
            <w:r w:rsidRPr="00252AFB">
              <w:rPr>
                <w:szCs w:val="16"/>
              </w:rPr>
              <w:t>21.257</w:t>
            </w:r>
          </w:p>
        </w:tc>
        <w:tc>
          <w:tcPr>
            <w:tcW w:w="288" w:type="pct"/>
            <w:shd w:val="clear" w:color="auto" w:fill="auto"/>
            <w:vAlign w:val="bottom"/>
          </w:tcPr>
          <w:p w14:paraId="3065AC37" w14:textId="62F68E49" w:rsidR="00252AFB" w:rsidRPr="00252AFB" w:rsidRDefault="00252AFB" w:rsidP="00252AFB">
            <w:pPr>
              <w:pStyle w:val="ZPpregtevilke"/>
            </w:pPr>
            <w:r w:rsidRPr="00252AFB">
              <w:rPr>
                <w:szCs w:val="16"/>
              </w:rPr>
              <w:t>20.358</w:t>
            </w:r>
          </w:p>
        </w:tc>
        <w:tc>
          <w:tcPr>
            <w:tcW w:w="287" w:type="pct"/>
            <w:shd w:val="clear" w:color="auto" w:fill="auto"/>
            <w:vAlign w:val="bottom"/>
          </w:tcPr>
          <w:p w14:paraId="478C91CC" w14:textId="2C39C0A4" w:rsidR="00252AFB" w:rsidRPr="00252AFB" w:rsidRDefault="00252AFB" w:rsidP="00252AFB">
            <w:pPr>
              <w:pStyle w:val="ZPpregtevilke"/>
            </w:pPr>
            <w:r w:rsidRPr="00252AFB">
              <w:rPr>
                <w:szCs w:val="16"/>
              </w:rPr>
              <w:t>18.275</w:t>
            </w:r>
          </w:p>
        </w:tc>
        <w:tc>
          <w:tcPr>
            <w:tcW w:w="287" w:type="pct"/>
            <w:shd w:val="clear" w:color="auto" w:fill="auto"/>
            <w:vAlign w:val="bottom"/>
          </w:tcPr>
          <w:p w14:paraId="76C21473" w14:textId="1EB9990D" w:rsidR="00252AFB" w:rsidRPr="00252AFB" w:rsidRDefault="00252AFB" w:rsidP="00252AFB">
            <w:pPr>
              <w:pStyle w:val="ZPpregtevilke"/>
            </w:pPr>
            <w:r w:rsidRPr="00252AFB">
              <w:rPr>
                <w:szCs w:val="16"/>
              </w:rPr>
              <w:t>20.119</w:t>
            </w:r>
          </w:p>
        </w:tc>
        <w:tc>
          <w:tcPr>
            <w:tcW w:w="287" w:type="pct"/>
            <w:shd w:val="clear" w:color="auto" w:fill="auto"/>
            <w:vAlign w:val="bottom"/>
          </w:tcPr>
          <w:p w14:paraId="0E977BB6" w14:textId="6987DBE3" w:rsidR="00252AFB" w:rsidRPr="00252AFB" w:rsidRDefault="00252AFB" w:rsidP="00252AFB">
            <w:pPr>
              <w:pStyle w:val="ZPpregtevilke"/>
            </w:pPr>
            <w:r w:rsidRPr="00252AFB">
              <w:rPr>
                <w:szCs w:val="16"/>
              </w:rPr>
              <w:t>24.094</w:t>
            </w:r>
          </w:p>
        </w:tc>
        <w:tc>
          <w:tcPr>
            <w:tcW w:w="287" w:type="pct"/>
            <w:shd w:val="clear" w:color="auto" w:fill="auto"/>
            <w:vAlign w:val="bottom"/>
          </w:tcPr>
          <w:p w14:paraId="6471B960" w14:textId="7EE2CA31" w:rsidR="00252AFB" w:rsidRPr="00252AFB" w:rsidRDefault="00252AFB" w:rsidP="00252AFB">
            <w:pPr>
              <w:pStyle w:val="ZPpregtevilke"/>
            </w:pPr>
            <w:r w:rsidRPr="00252AFB">
              <w:rPr>
                <w:szCs w:val="16"/>
              </w:rPr>
              <w:t>18.525</w:t>
            </w:r>
          </w:p>
        </w:tc>
        <w:tc>
          <w:tcPr>
            <w:tcW w:w="287" w:type="pct"/>
            <w:shd w:val="clear" w:color="auto" w:fill="auto"/>
            <w:vAlign w:val="bottom"/>
          </w:tcPr>
          <w:p w14:paraId="79E183EB" w14:textId="3BD6088F" w:rsidR="00252AFB" w:rsidRPr="00252AFB" w:rsidRDefault="00252AFB" w:rsidP="00252AFB">
            <w:pPr>
              <w:pStyle w:val="ZPpregtevilke"/>
            </w:pPr>
            <w:r w:rsidRPr="00252AFB">
              <w:rPr>
                <w:szCs w:val="16"/>
              </w:rPr>
              <w:t>13.435</w:t>
            </w:r>
          </w:p>
        </w:tc>
        <w:tc>
          <w:tcPr>
            <w:tcW w:w="287" w:type="pct"/>
            <w:shd w:val="clear" w:color="auto" w:fill="auto"/>
            <w:vAlign w:val="bottom"/>
          </w:tcPr>
          <w:p w14:paraId="5B8ECBBA" w14:textId="036DD1F3" w:rsidR="00252AFB" w:rsidRPr="00252AFB" w:rsidRDefault="00252AFB" w:rsidP="00252AFB">
            <w:pPr>
              <w:pStyle w:val="ZPpregtevilke"/>
            </w:pPr>
            <w:r w:rsidRPr="00252AFB">
              <w:rPr>
                <w:szCs w:val="16"/>
              </w:rPr>
              <w:t>19.904</w:t>
            </w:r>
          </w:p>
        </w:tc>
        <w:tc>
          <w:tcPr>
            <w:tcW w:w="287" w:type="pct"/>
            <w:shd w:val="clear" w:color="auto" w:fill="auto"/>
            <w:vAlign w:val="bottom"/>
          </w:tcPr>
          <w:p w14:paraId="102A7411" w14:textId="7731DE2C" w:rsidR="00252AFB" w:rsidRPr="00252AFB" w:rsidRDefault="00252AFB" w:rsidP="00252AFB">
            <w:pPr>
              <w:pStyle w:val="ZPpregtevilke"/>
            </w:pPr>
            <w:r w:rsidRPr="00252AFB">
              <w:rPr>
                <w:szCs w:val="16"/>
              </w:rPr>
              <w:t>21.612</w:t>
            </w:r>
          </w:p>
        </w:tc>
        <w:tc>
          <w:tcPr>
            <w:tcW w:w="287" w:type="pct"/>
            <w:shd w:val="clear" w:color="auto" w:fill="auto"/>
            <w:vAlign w:val="bottom"/>
          </w:tcPr>
          <w:p w14:paraId="47B36D51" w14:textId="642599DE" w:rsidR="00252AFB" w:rsidRPr="00252AFB" w:rsidRDefault="00252AFB" w:rsidP="00252AFB">
            <w:pPr>
              <w:pStyle w:val="ZPpregtevilke"/>
            </w:pPr>
            <w:r w:rsidRPr="00252AFB">
              <w:rPr>
                <w:szCs w:val="16"/>
              </w:rPr>
              <w:t>17.006</w:t>
            </w:r>
          </w:p>
        </w:tc>
        <w:tc>
          <w:tcPr>
            <w:tcW w:w="287" w:type="pct"/>
            <w:shd w:val="clear" w:color="auto" w:fill="auto"/>
            <w:vAlign w:val="bottom"/>
          </w:tcPr>
          <w:p w14:paraId="49759EA8" w14:textId="61130E72" w:rsidR="00252AFB" w:rsidRPr="00252AFB" w:rsidRDefault="00252AFB" w:rsidP="00252AFB">
            <w:pPr>
              <w:pStyle w:val="ZPpregtevilke"/>
            </w:pPr>
            <w:r w:rsidRPr="00252AFB">
              <w:rPr>
                <w:szCs w:val="16"/>
              </w:rPr>
              <w:t>5.801</w:t>
            </w:r>
          </w:p>
        </w:tc>
        <w:tc>
          <w:tcPr>
            <w:tcW w:w="287" w:type="pct"/>
            <w:vAlign w:val="bottom"/>
          </w:tcPr>
          <w:p w14:paraId="405471E4" w14:textId="25EC900C" w:rsidR="00252AFB" w:rsidRPr="00252AFB" w:rsidRDefault="00252AFB" w:rsidP="00252AFB">
            <w:pPr>
              <w:pStyle w:val="ZPpregtevilke"/>
            </w:pPr>
            <w:r w:rsidRPr="00252AFB">
              <w:t>11.673</w:t>
            </w:r>
          </w:p>
        </w:tc>
        <w:tc>
          <w:tcPr>
            <w:tcW w:w="284" w:type="pct"/>
            <w:vAlign w:val="bottom"/>
          </w:tcPr>
          <w:p w14:paraId="02A21006" w14:textId="78A1F980" w:rsidR="00252AFB" w:rsidRPr="00252AFB" w:rsidRDefault="00252AFB" w:rsidP="00252AFB">
            <w:pPr>
              <w:pStyle w:val="ZPpregtevilke"/>
            </w:pPr>
            <w:r w:rsidRPr="00252AFB">
              <w:rPr>
                <w:szCs w:val="18"/>
              </w:rPr>
              <w:t>17.222</w:t>
            </w:r>
          </w:p>
        </w:tc>
        <w:tc>
          <w:tcPr>
            <w:tcW w:w="284" w:type="pct"/>
            <w:vAlign w:val="bottom"/>
          </w:tcPr>
          <w:p w14:paraId="1E4D61A4" w14:textId="4C32EA3A" w:rsidR="00252AFB" w:rsidRPr="00252AFB" w:rsidRDefault="00252AFB" w:rsidP="00252AFB">
            <w:pPr>
              <w:pStyle w:val="ZPpregtevilke"/>
            </w:pPr>
            <w:r w:rsidRPr="00252AFB">
              <w:rPr>
                <w:szCs w:val="18"/>
              </w:rPr>
              <w:t>147,5</w:t>
            </w:r>
          </w:p>
        </w:tc>
      </w:tr>
      <w:tr w:rsidR="00252AFB" w:rsidRPr="00252AFB" w14:paraId="20D62BAB" w14:textId="77777777" w:rsidTr="00F16FAB">
        <w:trPr>
          <w:trHeight w:val="198"/>
          <w:jc w:val="center"/>
        </w:trPr>
        <w:tc>
          <w:tcPr>
            <w:tcW w:w="984" w:type="pct"/>
            <w:shd w:val="clear" w:color="auto" w:fill="auto"/>
            <w:vAlign w:val="bottom"/>
          </w:tcPr>
          <w:p w14:paraId="4C875E7B" w14:textId="27F23905" w:rsidR="00252AFB" w:rsidRPr="00252AFB" w:rsidRDefault="00252AFB" w:rsidP="00252AFB">
            <w:pPr>
              <w:pStyle w:val="ZPpregtekst"/>
            </w:pPr>
            <w:r w:rsidRPr="00252AFB">
              <w:t>Jabolka za predelavo</w:t>
            </w:r>
          </w:p>
        </w:tc>
        <w:tc>
          <w:tcPr>
            <w:tcW w:w="288" w:type="pct"/>
            <w:shd w:val="clear" w:color="auto" w:fill="auto"/>
            <w:vAlign w:val="bottom"/>
          </w:tcPr>
          <w:p w14:paraId="00407E7D" w14:textId="2C04D539" w:rsidR="00252AFB" w:rsidRPr="00252AFB" w:rsidRDefault="00252AFB" w:rsidP="00252AFB">
            <w:pPr>
              <w:pStyle w:val="ZPpregtevilke"/>
            </w:pPr>
            <w:r w:rsidRPr="00252AFB">
              <w:rPr>
                <w:szCs w:val="16"/>
              </w:rPr>
              <w:t>15.230</w:t>
            </w:r>
          </w:p>
        </w:tc>
        <w:tc>
          <w:tcPr>
            <w:tcW w:w="288" w:type="pct"/>
            <w:shd w:val="clear" w:color="auto" w:fill="auto"/>
            <w:vAlign w:val="bottom"/>
          </w:tcPr>
          <w:p w14:paraId="454120CE" w14:textId="2772C412" w:rsidR="00252AFB" w:rsidRPr="00252AFB" w:rsidRDefault="00252AFB" w:rsidP="00252AFB">
            <w:pPr>
              <w:pStyle w:val="ZPpregtevilke"/>
            </w:pPr>
            <w:r w:rsidRPr="00252AFB">
              <w:rPr>
                <w:szCs w:val="16"/>
              </w:rPr>
              <w:t>10.327</w:t>
            </w:r>
          </w:p>
        </w:tc>
        <w:tc>
          <w:tcPr>
            <w:tcW w:w="287" w:type="pct"/>
            <w:shd w:val="clear" w:color="auto" w:fill="auto"/>
            <w:vAlign w:val="bottom"/>
          </w:tcPr>
          <w:p w14:paraId="6E945CCC" w14:textId="2E591AE9" w:rsidR="00252AFB" w:rsidRPr="00252AFB" w:rsidRDefault="00252AFB" w:rsidP="00252AFB">
            <w:pPr>
              <w:pStyle w:val="ZPpregtevilke"/>
            </w:pPr>
            <w:r w:rsidRPr="00252AFB">
              <w:rPr>
                <w:szCs w:val="16"/>
              </w:rPr>
              <w:t>7.491</w:t>
            </w:r>
          </w:p>
        </w:tc>
        <w:tc>
          <w:tcPr>
            <w:tcW w:w="287" w:type="pct"/>
            <w:shd w:val="clear" w:color="auto" w:fill="auto"/>
            <w:vAlign w:val="bottom"/>
          </w:tcPr>
          <w:p w14:paraId="4CB8DDCB" w14:textId="24AD853D" w:rsidR="00252AFB" w:rsidRPr="00252AFB" w:rsidRDefault="00252AFB" w:rsidP="00252AFB">
            <w:pPr>
              <w:pStyle w:val="ZPpregtevilke"/>
            </w:pPr>
            <w:r w:rsidRPr="00252AFB">
              <w:rPr>
                <w:szCs w:val="16"/>
              </w:rPr>
              <w:t>8.002</w:t>
            </w:r>
          </w:p>
        </w:tc>
        <w:tc>
          <w:tcPr>
            <w:tcW w:w="287" w:type="pct"/>
            <w:shd w:val="clear" w:color="auto" w:fill="auto"/>
            <w:vAlign w:val="bottom"/>
          </w:tcPr>
          <w:p w14:paraId="6B218CEF" w14:textId="54D3EB36" w:rsidR="00252AFB" w:rsidRPr="00252AFB" w:rsidRDefault="00252AFB" w:rsidP="00252AFB">
            <w:pPr>
              <w:pStyle w:val="ZPpregtevilke"/>
            </w:pPr>
            <w:r w:rsidRPr="00252AFB">
              <w:rPr>
                <w:szCs w:val="16"/>
              </w:rPr>
              <w:t>11.416</w:t>
            </w:r>
          </w:p>
        </w:tc>
        <w:tc>
          <w:tcPr>
            <w:tcW w:w="287" w:type="pct"/>
            <w:shd w:val="clear" w:color="auto" w:fill="auto"/>
            <w:vAlign w:val="bottom"/>
          </w:tcPr>
          <w:p w14:paraId="0128A503" w14:textId="71626A2C" w:rsidR="00252AFB" w:rsidRPr="00252AFB" w:rsidRDefault="00252AFB" w:rsidP="00252AFB">
            <w:pPr>
              <w:pStyle w:val="ZPpregtevilke"/>
            </w:pPr>
            <w:r w:rsidRPr="00252AFB">
              <w:rPr>
                <w:szCs w:val="16"/>
              </w:rPr>
              <w:t>4.527</w:t>
            </w:r>
          </w:p>
        </w:tc>
        <w:tc>
          <w:tcPr>
            <w:tcW w:w="287" w:type="pct"/>
            <w:shd w:val="clear" w:color="auto" w:fill="auto"/>
            <w:vAlign w:val="bottom"/>
          </w:tcPr>
          <w:p w14:paraId="0F4F250E" w14:textId="1E3835F6" w:rsidR="00252AFB" w:rsidRPr="00252AFB" w:rsidRDefault="00252AFB" w:rsidP="00252AFB">
            <w:pPr>
              <w:pStyle w:val="ZPpregtevilke"/>
            </w:pPr>
            <w:r w:rsidRPr="00252AFB">
              <w:rPr>
                <w:szCs w:val="16"/>
              </w:rPr>
              <w:t>8.105</w:t>
            </w:r>
          </w:p>
        </w:tc>
        <w:tc>
          <w:tcPr>
            <w:tcW w:w="287" w:type="pct"/>
            <w:shd w:val="clear" w:color="auto" w:fill="auto"/>
            <w:vAlign w:val="bottom"/>
          </w:tcPr>
          <w:p w14:paraId="6A4D5011" w14:textId="207FC737" w:rsidR="00252AFB" w:rsidRPr="00252AFB" w:rsidRDefault="00252AFB" w:rsidP="00252AFB">
            <w:pPr>
              <w:pStyle w:val="ZPpregtevilke"/>
            </w:pPr>
            <w:r w:rsidRPr="00252AFB">
              <w:rPr>
                <w:szCs w:val="16"/>
              </w:rPr>
              <w:t>3.990</w:t>
            </w:r>
          </w:p>
        </w:tc>
        <w:tc>
          <w:tcPr>
            <w:tcW w:w="287" w:type="pct"/>
            <w:shd w:val="clear" w:color="auto" w:fill="auto"/>
            <w:vAlign w:val="bottom"/>
          </w:tcPr>
          <w:p w14:paraId="33059A8B" w14:textId="61DD993E" w:rsidR="00252AFB" w:rsidRPr="00252AFB" w:rsidRDefault="00252AFB" w:rsidP="00252AFB">
            <w:pPr>
              <w:pStyle w:val="ZPpregtevilke"/>
            </w:pPr>
            <w:r w:rsidRPr="00252AFB">
              <w:rPr>
                <w:szCs w:val="16"/>
              </w:rPr>
              <w:t>6.576</w:t>
            </w:r>
          </w:p>
        </w:tc>
        <w:tc>
          <w:tcPr>
            <w:tcW w:w="287" w:type="pct"/>
            <w:shd w:val="clear" w:color="auto" w:fill="auto"/>
            <w:vAlign w:val="bottom"/>
          </w:tcPr>
          <w:p w14:paraId="79069A1D" w14:textId="54DA2629" w:rsidR="00252AFB" w:rsidRPr="00252AFB" w:rsidRDefault="00252AFB" w:rsidP="00252AFB">
            <w:pPr>
              <w:pStyle w:val="ZPpregtevilke"/>
            </w:pPr>
            <w:r w:rsidRPr="00252AFB">
              <w:rPr>
                <w:szCs w:val="16"/>
              </w:rPr>
              <w:t>5.247</w:t>
            </w:r>
          </w:p>
        </w:tc>
        <w:tc>
          <w:tcPr>
            <w:tcW w:w="287" w:type="pct"/>
            <w:shd w:val="clear" w:color="auto" w:fill="auto"/>
            <w:vAlign w:val="bottom"/>
          </w:tcPr>
          <w:p w14:paraId="0D533FA7" w14:textId="4CB3FBF7" w:rsidR="00252AFB" w:rsidRPr="00252AFB" w:rsidRDefault="00252AFB" w:rsidP="00252AFB">
            <w:pPr>
              <w:pStyle w:val="ZPpregtevilke"/>
            </w:pPr>
            <w:r w:rsidRPr="00252AFB">
              <w:rPr>
                <w:szCs w:val="16"/>
              </w:rPr>
              <w:t>1.884</w:t>
            </w:r>
          </w:p>
        </w:tc>
        <w:tc>
          <w:tcPr>
            <w:tcW w:w="287" w:type="pct"/>
            <w:vAlign w:val="bottom"/>
          </w:tcPr>
          <w:p w14:paraId="4DBD998C" w14:textId="420ECA50" w:rsidR="00252AFB" w:rsidRPr="00252AFB" w:rsidRDefault="00252AFB" w:rsidP="00252AFB">
            <w:pPr>
              <w:pStyle w:val="ZPpregtevilke"/>
            </w:pPr>
            <w:r w:rsidRPr="00252AFB">
              <w:t>7.033</w:t>
            </w:r>
          </w:p>
        </w:tc>
        <w:tc>
          <w:tcPr>
            <w:tcW w:w="284" w:type="pct"/>
            <w:vAlign w:val="bottom"/>
          </w:tcPr>
          <w:p w14:paraId="7DB86C51" w14:textId="23A63159" w:rsidR="00252AFB" w:rsidRPr="00252AFB" w:rsidRDefault="00252AFB" w:rsidP="00252AFB">
            <w:pPr>
              <w:pStyle w:val="ZPpregtevilke"/>
            </w:pPr>
            <w:r w:rsidRPr="00252AFB">
              <w:rPr>
                <w:szCs w:val="18"/>
              </w:rPr>
              <w:t>6.985</w:t>
            </w:r>
          </w:p>
        </w:tc>
        <w:tc>
          <w:tcPr>
            <w:tcW w:w="284" w:type="pct"/>
            <w:vAlign w:val="bottom"/>
          </w:tcPr>
          <w:p w14:paraId="2720652D" w14:textId="1291B2FE" w:rsidR="00252AFB" w:rsidRPr="00252AFB" w:rsidRDefault="00252AFB" w:rsidP="00252AFB">
            <w:pPr>
              <w:pStyle w:val="ZPpregtevilke"/>
            </w:pPr>
            <w:r w:rsidRPr="00252AFB">
              <w:rPr>
                <w:szCs w:val="18"/>
              </w:rPr>
              <w:t>99,3</w:t>
            </w:r>
          </w:p>
        </w:tc>
      </w:tr>
      <w:tr w:rsidR="00252AFB" w:rsidRPr="00252AFB" w14:paraId="18DF300C" w14:textId="77777777" w:rsidTr="00F16FAB">
        <w:trPr>
          <w:trHeight w:val="198"/>
          <w:jc w:val="center"/>
        </w:trPr>
        <w:tc>
          <w:tcPr>
            <w:tcW w:w="984" w:type="pct"/>
            <w:shd w:val="clear" w:color="auto" w:fill="auto"/>
            <w:vAlign w:val="bottom"/>
          </w:tcPr>
          <w:p w14:paraId="5355FB10" w14:textId="77753AC4" w:rsidR="00252AFB" w:rsidRPr="00252AFB" w:rsidRDefault="00252AFB" w:rsidP="00252AFB">
            <w:pPr>
              <w:pStyle w:val="ZPpregtekst"/>
            </w:pPr>
            <w:r w:rsidRPr="00252AFB">
              <w:t>Hruške, namizne</w:t>
            </w:r>
          </w:p>
        </w:tc>
        <w:tc>
          <w:tcPr>
            <w:tcW w:w="288" w:type="pct"/>
            <w:shd w:val="clear" w:color="auto" w:fill="auto"/>
            <w:vAlign w:val="bottom"/>
          </w:tcPr>
          <w:p w14:paraId="248D7AA4" w14:textId="5E160FF2" w:rsidR="00252AFB" w:rsidRPr="00252AFB" w:rsidRDefault="00252AFB" w:rsidP="00252AFB">
            <w:pPr>
              <w:pStyle w:val="ZPpregtevilke"/>
            </w:pPr>
            <w:r w:rsidRPr="00252AFB">
              <w:rPr>
                <w:szCs w:val="16"/>
              </w:rPr>
              <w:t>844</w:t>
            </w:r>
          </w:p>
        </w:tc>
        <w:tc>
          <w:tcPr>
            <w:tcW w:w="288" w:type="pct"/>
            <w:shd w:val="clear" w:color="auto" w:fill="auto"/>
            <w:vAlign w:val="bottom"/>
          </w:tcPr>
          <w:p w14:paraId="62A6B9A5" w14:textId="1F60B18A" w:rsidR="00252AFB" w:rsidRPr="00252AFB" w:rsidRDefault="00252AFB" w:rsidP="00252AFB">
            <w:pPr>
              <w:pStyle w:val="ZPpregtevilke"/>
            </w:pPr>
            <w:r w:rsidRPr="00252AFB">
              <w:rPr>
                <w:szCs w:val="16"/>
              </w:rPr>
              <w:t>775</w:t>
            </w:r>
          </w:p>
        </w:tc>
        <w:tc>
          <w:tcPr>
            <w:tcW w:w="287" w:type="pct"/>
            <w:shd w:val="clear" w:color="auto" w:fill="auto"/>
            <w:vAlign w:val="bottom"/>
          </w:tcPr>
          <w:p w14:paraId="312CE781" w14:textId="7FDAC17C" w:rsidR="00252AFB" w:rsidRPr="00252AFB" w:rsidRDefault="00252AFB" w:rsidP="00252AFB">
            <w:pPr>
              <w:pStyle w:val="ZPpregtevilke"/>
            </w:pPr>
            <w:r w:rsidRPr="00252AFB">
              <w:rPr>
                <w:szCs w:val="16"/>
              </w:rPr>
              <w:t>916</w:t>
            </w:r>
          </w:p>
        </w:tc>
        <w:tc>
          <w:tcPr>
            <w:tcW w:w="287" w:type="pct"/>
            <w:shd w:val="clear" w:color="auto" w:fill="auto"/>
            <w:vAlign w:val="bottom"/>
          </w:tcPr>
          <w:p w14:paraId="22B9FD4E" w14:textId="099E1F8C" w:rsidR="00252AFB" w:rsidRPr="00252AFB" w:rsidRDefault="00252AFB" w:rsidP="00252AFB">
            <w:pPr>
              <w:pStyle w:val="ZPpregtevilke"/>
            </w:pPr>
            <w:r w:rsidRPr="00252AFB">
              <w:rPr>
                <w:szCs w:val="16"/>
              </w:rPr>
              <w:t>815</w:t>
            </w:r>
          </w:p>
        </w:tc>
        <w:tc>
          <w:tcPr>
            <w:tcW w:w="287" w:type="pct"/>
            <w:shd w:val="clear" w:color="auto" w:fill="auto"/>
            <w:vAlign w:val="bottom"/>
          </w:tcPr>
          <w:p w14:paraId="54377113" w14:textId="61F3D93F" w:rsidR="00252AFB" w:rsidRPr="00252AFB" w:rsidRDefault="00252AFB" w:rsidP="00252AFB">
            <w:pPr>
              <w:pStyle w:val="ZPpregtevilke"/>
            </w:pPr>
            <w:r w:rsidRPr="00252AFB">
              <w:rPr>
                <w:szCs w:val="16"/>
              </w:rPr>
              <w:t>408</w:t>
            </w:r>
          </w:p>
        </w:tc>
        <w:tc>
          <w:tcPr>
            <w:tcW w:w="287" w:type="pct"/>
            <w:shd w:val="clear" w:color="auto" w:fill="auto"/>
            <w:vAlign w:val="bottom"/>
          </w:tcPr>
          <w:p w14:paraId="6DF9DAA3" w14:textId="1C741FDE" w:rsidR="00252AFB" w:rsidRPr="00252AFB" w:rsidRDefault="00252AFB" w:rsidP="00252AFB">
            <w:pPr>
              <w:pStyle w:val="ZPpregtevilke"/>
            </w:pPr>
            <w:r w:rsidRPr="00252AFB">
              <w:rPr>
                <w:szCs w:val="16"/>
              </w:rPr>
              <w:t>267</w:t>
            </w:r>
          </w:p>
        </w:tc>
        <w:tc>
          <w:tcPr>
            <w:tcW w:w="287" w:type="pct"/>
            <w:shd w:val="clear" w:color="auto" w:fill="auto"/>
            <w:vAlign w:val="bottom"/>
          </w:tcPr>
          <w:p w14:paraId="25459F45" w14:textId="036A0C5B" w:rsidR="00252AFB" w:rsidRPr="00252AFB" w:rsidRDefault="00252AFB" w:rsidP="00252AFB">
            <w:pPr>
              <w:pStyle w:val="ZPpregtevilke"/>
            </w:pPr>
            <w:r w:rsidRPr="00252AFB">
              <w:rPr>
                <w:szCs w:val="16"/>
              </w:rPr>
              <w:t>145</w:t>
            </w:r>
          </w:p>
        </w:tc>
        <w:tc>
          <w:tcPr>
            <w:tcW w:w="287" w:type="pct"/>
            <w:shd w:val="clear" w:color="auto" w:fill="auto"/>
            <w:vAlign w:val="bottom"/>
          </w:tcPr>
          <w:p w14:paraId="7AFBDDE0" w14:textId="4C33C54F" w:rsidR="00252AFB" w:rsidRPr="00252AFB" w:rsidRDefault="00252AFB" w:rsidP="00252AFB">
            <w:pPr>
              <w:pStyle w:val="ZPpregtevilke"/>
            </w:pPr>
            <w:r w:rsidRPr="00252AFB">
              <w:rPr>
                <w:szCs w:val="16"/>
              </w:rPr>
              <w:t>258</w:t>
            </w:r>
          </w:p>
        </w:tc>
        <w:tc>
          <w:tcPr>
            <w:tcW w:w="287" w:type="pct"/>
            <w:shd w:val="clear" w:color="auto" w:fill="auto"/>
            <w:vAlign w:val="bottom"/>
          </w:tcPr>
          <w:p w14:paraId="2B7BC2FA" w14:textId="2513BF86" w:rsidR="00252AFB" w:rsidRPr="00252AFB" w:rsidRDefault="00252AFB" w:rsidP="00252AFB">
            <w:pPr>
              <w:pStyle w:val="ZPpregtevilke"/>
            </w:pPr>
            <w:r w:rsidRPr="00252AFB">
              <w:rPr>
                <w:szCs w:val="16"/>
              </w:rPr>
              <w:t>534</w:t>
            </w:r>
          </w:p>
        </w:tc>
        <w:tc>
          <w:tcPr>
            <w:tcW w:w="287" w:type="pct"/>
            <w:shd w:val="clear" w:color="auto" w:fill="auto"/>
            <w:vAlign w:val="bottom"/>
          </w:tcPr>
          <w:p w14:paraId="45F3BA2D" w14:textId="06999EE9" w:rsidR="00252AFB" w:rsidRPr="00252AFB" w:rsidRDefault="00252AFB" w:rsidP="00252AFB">
            <w:pPr>
              <w:pStyle w:val="ZPpregtevilke"/>
            </w:pPr>
            <w:r w:rsidRPr="00252AFB">
              <w:rPr>
                <w:szCs w:val="16"/>
              </w:rPr>
              <w:t>316</w:t>
            </w:r>
          </w:p>
        </w:tc>
        <w:tc>
          <w:tcPr>
            <w:tcW w:w="287" w:type="pct"/>
            <w:shd w:val="clear" w:color="auto" w:fill="auto"/>
            <w:vAlign w:val="bottom"/>
          </w:tcPr>
          <w:p w14:paraId="323A2385" w14:textId="09AFD86E" w:rsidR="00252AFB" w:rsidRPr="00252AFB" w:rsidRDefault="00252AFB" w:rsidP="00252AFB">
            <w:pPr>
              <w:pStyle w:val="ZPpregtevilke"/>
            </w:pPr>
            <w:r w:rsidRPr="00252AFB">
              <w:rPr>
                <w:szCs w:val="16"/>
              </w:rPr>
              <w:t>417</w:t>
            </w:r>
          </w:p>
        </w:tc>
        <w:tc>
          <w:tcPr>
            <w:tcW w:w="287" w:type="pct"/>
            <w:vAlign w:val="bottom"/>
          </w:tcPr>
          <w:p w14:paraId="7B71709E" w14:textId="60AA34CE" w:rsidR="00252AFB" w:rsidRPr="00252AFB" w:rsidRDefault="00252AFB" w:rsidP="00252AFB">
            <w:pPr>
              <w:pStyle w:val="ZPpregtevilke"/>
            </w:pPr>
            <w:r w:rsidRPr="00252AFB">
              <w:t>464</w:t>
            </w:r>
          </w:p>
        </w:tc>
        <w:tc>
          <w:tcPr>
            <w:tcW w:w="284" w:type="pct"/>
            <w:vAlign w:val="bottom"/>
          </w:tcPr>
          <w:p w14:paraId="49FA4C4B" w14:textId="52BE1ABE" w:rsidR="00252AFB" w:rsidRPr="00252AFB" w:rsidRDefault="00252AFB" w:rsidP="00252AFB">
            <w:pPr>
              <w:pStyle w:val="ZPpregtevilke"/>
            </w:pPr>
            <w:r w:rsidRPr="00252AFB">
              <w:rPr>
                <w:szCs w:val="18"/>
              </w:rPr>
              <w:t>368</w:t>
            </w:r>
          </w:p>
        </w:tc>
        <w:tc>
          <w:tcPr>
            <w:tcW w:w="284" w:type="pct"/>
            <w:vAlign w:val="bottom"/>
          </w:tcPr>
          <w:p w14:paraId="224DAC7E" w14:textId="5124ABB7" w:rsidR="00252AFB" w:rsidRPr="00252AFB" w:rsidRDefault="00252AFB" w:rsidP="00252AFB">
            <w:pPr>
              <w:pStyle w:val="ZPpregtevilke"/>
            </w:pPr>
            <w:r w:rsidRPr="00252AFB">
              <w:rPr>
                <w:szCs w:val="18"/>
              </w:rPr>
              <w:t>79,3</w:t>
            </w:r>
          </w:p>
        </w:tc>
      </w:tr>
      <w:tr w:rsidR="00252AFB" w:rsidRPr="00252AFB" w14:paraId="2BC8AA71" w14:textId="77777777" w:rsidTr="00F16FAB">
        <w:trPr>
          <w:trHeight w:val="198"/>
          <w:jc w:val="center"/>
        </w:trPr>
        <w:tc>
          <w:tcPr>
            <w:tcW w:w="984" w:type="pct"/>
            <w:shd w:val="clear" w:color="auto" w:fill="auto"/>
            <w:vAlign w:val="bottom"/>
          </w:tcPr>
          <w:p w14:paraId="454300C5" w14:textId="52A5EFC0" w:rsidR="00252AFB" w:rsidRPr="00252AFB" w:rsidRDefault="00252AFB" w:rsidP="00252AFB">
            <w:pPr>
              <w:pStyle w:val="ZPpregtekst"/>
            </w:pPr>
            <w:r w:rsidRPr="00252AFB">
              <w:t>Breskve in nektarine, namizne</w:t>
            </w:r>
          </w:p>
        </w:tc>
        <w:tc>
          <w:tcPr>
            <w:tcW w:w="288" w:type="pct"/>
            <w:shd w:val="clear" w:color="auto" w:fill="auto"/>
            <w:vAlign w:val="bottom"/>
          </w:tcPr>
          <w:p w14:paraId="36815930" w14:textId="5E66D337" w:rsidR="00252AFB" w:rsidRPr="00252AFB" w:rsidRDefault="00252AFB" w:rsidP="00252AFB">
            <w:pPr>
              <w:pStyle w:val="ZPpregtevilke"/>
            </w:pPr>
            <w:r w:rsidRPr="00252AFB">
              <w:rPr>
                <w:szCs w:val="16"/>
              </w:rPr>
              <w:t>384</w:t>
            </w:r>
          </w:p>
        </w:tc>
        <w:tc>
          <w:tcPr>
            <w:tcW w:w="288" w:type="pct"/>
            <w:shd w:val="clear" w:color="auto" w:fill="auto"/>
            <w:vAlign w:val="bottom"/>
          </w:tcPr>
          <w:p w14:paraId="1B475531" w14:textId="0A37FF27" w:rsidR="00252AFB" w:rsidRPr="00252AFB" w:rsidRDefault="00252AFB" w:rsidP="00252AFB">
            <w:pPr>
              <w:pStyle w:val="ZPpregtevilke"/>
            </w:pPr>
            <w:r w:rsidRPr="00252AFB">
              <w:rPr>
                <w:szCs w:val="16"/>
              </w:rPr>
              <w:t>202</w:t>
            </w:r>
          </w:p>
        </w:tc>
        <w:tc>
          <w:tcPr>
            <w:tcW w:w="287" w:type="pct"/>
            <w:shd w:val="clear" w:color="auto" w:fill="auto"/>
            <w:vAlign w:val="bottom"/>
          </w:tcPr>
          <w:p w14:paraId="1A9BE89C" w14:textId="4FE0C010" w:rsidR="00252AFB" w:rsidRPr="00252AFB" w:rsidRDefault="00252AFB" w:rsidP="00252AFB">
            <w:pPr>
              <w:pStyle w:val="ZPpregtevilke"/>
            </w:pPr>
            <w:r w:rsidRPr="00252AFB">
              <w:rPr>
                <w:szCs w:val="16"/>
              </w:rPr>
              <w:t>138</w:t>
            </w:r>
          </w:p>
        </w:tc>
        <w:tc>
          <w:tcPr>
            <w:tcW w:w="287" w:type="pct"/>
            <w:shd w:val="clear" w:color="auto" w:fill="auto"/>
            <w:vAlign w:val="bottom"/>
          </w:tcPr>
          <w:p w14:paraId="6A3757CD" w14:textId="1685CF42" w:rsidR="00252AFB" w:rsidRPr="00252AFB" w:rsidRDefault="00252AFB" w:rsidP="00252AFB">
            <w:pPr>
              <w:pStyle w:val="ZPpregtevilke"/>
            </w:pPr>
            <w:r w:rsidRPr="00252AFB">
              <w:rPr>
                <w:szCs w:val="16"/>
              </w:rPr>
              <w:t>213</w:t>
            </w:r>
          </w:p>
        </w:tc>
        <w:tc>
          <w:tcPr>
            <w:tcW w:w="287" w:type="pct"/>
            <w:shd w:val="clear" w:color="auto" w:fill="auto"/>
            <w:vAlign w:val="bottom"/>
          </w:tcPr>
          <w:p w14:paraId="683036FA" w14:textId="39AD72A3" w:rsidR="00252AFB" w:rsidRPr="00252AFB" w:rsidRDefault="00252AFB" w:rsidP="00252AFB">
            <w:pPr>
              <w:pStyle w:val="ZPpregtevilke"/>
            </w:pPr>
            <w:r w:rsidRPr="00252AFB">
              <w:rPr>
                <w:szCs w:val="16"/>
              </w:rPr>
              <w:t>147</w:t>
            </w:r>
          </w:p>
        </w:tc>
        <w:tc>
          <w:tcPr>
            <w:tcW w:w="287" w:type="pct"/>
            <w:shd w:val="clear" w:color="auto" w:fill="auto"/>
            <w:vAlign w:val="bottom"/>
          </w:tcPr>
          <w:p w14:paraId="1CB9F70E" w14:textId="63290704" w:rsidR="00252AFB" w:rsidRPr="00252AFB" w:rsidRDefault="00252AFB" w:rsidP="00252AFB">
            <w:pPr>
              <w:pStyle w:val="ZPpregtevilke"/>
            </w:pPr>
            <w:r w:rsidRPr="00252AFB">
              <w:rPr>
                <w:szCs w:val="16"/>
              </w:rPr>
              <w:t>118</w:t>
            </w:r>
          </w:p>
        </w:tc>
        <w:tc>
          <w:tcPr>
            <w:tcW w:w="287" w:type="pct"/>
            <w:shd w:val="clear" w:color="auto" w:fill="auto"/>
            <w:vAlign w:val="bottom"/>
          </w:tcPr>
          <w:p w14:paraId="25478C95" w14:textId="503FA8F2" w:rsidR="00252AFB" w:rsidRPr="00252AFB" w:rsidRDefault="00252AFB" w:rsidP="00252AFB">
            <w:pPr>
              <w:pStyle w:val="ZPpregtevilke"/>
            </w:pPr>
            <w:r w:rsidRPr="00252AFB">
              <w:rPr>
                <w:szCs w:val="16"/>
              </w:rPr>
              <w:t>126</w:t>
            </w:r>
          </w:p>
        </w:tc>
        <w:tc>
          <w:tcPr>
            <w:tcW w:w="287" w:type="pct"/>
            <w:shd w:val="clear" w:color="auto" w:fill="auto"/>
            <w:vAlign w:val="bottom"/>
          </w:tcPr>
          <w:p w14:paraId="44E90852" w14:textId="21FE5002" w:rsidR="00252AFB" w:rsidRPr="00252AFB" w:rsidRDefault="00252AFB" w:rsidP="00252AFB">
            <w:pPr>
              <w:pStyle w:val="ZPpregtevilke"/>
            </w:pPr>
            <w:r w:rsidRPr="00252AFB">
              <w:rPr>
                <w:szCs w:val="16"/>
              </w:rPr>
              <w:t>141</w:t>
            </w:r>
          </w:p>
        </w:tc>
        <w:tc>
          <w:tcPr>
            <w:tcW w:w="287" w:type="pct"/>
            <w:shd w:val="clear" w:color="auto" w:fill="auto"/>
            <w:vAlign w:val="bottom"/>
          </w:tcPr>
          <w:p w14:paraId="3AF1039D" w14:textId="00F750A2" w:rsidR="00252AFB" w:rsidRPr="00252AFB" w:rsidRDefault="00252AFB" w:rsidP="00252AFB">
            <w:pPr>
              <w:pStyle w:val="ZPpregtevilke"/>
            </w:pPr>
            <w:r w:rsidRPr="00252AFB">
              <w:rPr>
                <w:szCs w:val="16"/>
              </w:rPr>
              <w:t>157</w:t>
            </w:r>
          </w:p>
        </w:tc>
        <w:tc>
          <w:tcPr>
            <w:tcW w:w="287" w:type="pct"/>
            <w:shd w:val="clear" w:color="auto" w:fill="auto"/>
            <w:vAlign w:val="bottom"/>
          </w:tcPr>
          <w:p w14:paraId="4B245EFF" w14:textId="7BA5D869" w:rsidR="00252AFB" w:rsidRPr="00252AFB" w:rsidRDefault="00252AFB" w:rsidP="00252AFB">
            <w:pPr>
              <w:pStyle w:val="ZPpregtevilke"/>
            </w:pPr>
            <w:r w:rsidRPr="00252AFB">
              <w:rPr>
                <w:szCs w:val="16"/>
              </w:rPr>
              <w:t>165</w:t>
            </w:r>
          </w:p>
        </w:tc>
        <w:tc>
          <w:tcPr>
            <w:tcW w:w="287" w:type="pct"/>
            <w:shd w:val="clear" w:color="auto" w:fill="auto"/>
            <w:vAlign w:val="bottom"/>
          </w:tcPr>
          <w:p w14:paraId="4D5D48FC" w14:textId="66BAD532" w:rsidR="00252AFB" w:rsidRPr="00252AFB" w:rsidRDefault="00252AFB" w:rsidP="00252AFB">
            <w:pPr>
              <w:pStyle w:val="ZPpregtevilke"/>
            </w:pPr>
            <w:r w:rsidRPr="00252AFB">
              <w:rPr>
                <w:szCs w:val="16"/>
              </w:rPr>
              <w:t>103</w:t>
            </w:r>
          </w:p>
        </w:tc>
        <w:tc>
          <w:tcPr>
            <w:tcW w:w="287" w:type="pct"/>
            <w:vAlign w:val="bottom"/>
          </w:tcPr>
          <w:p w14:paraId="0EC5B80D" w14:textId="7C672B05" w:rsidR="00252AFB" w:rsidRPr="00252AFB" w:rsidRDefault="00252AFB" w:rsidP="00252AFB">
            <w:pPr>
              <w:pStyle w:val="ZPpregtevilke"/>
            </w:pPr>
            <w:r w:rsidRPr="00252AFB">
              <w:t>131</w:t>
            </w:r>
          </w:p>
        </w:tc>
        <w:tc>
          <w:tcPr>
            <w:tcW w:w="284" w:type="pct"/>
            <w:vAlign w:val="bottom"/>
          </w:tcPr>
          <w:p w14:paraId="52328FA8" w14:textId="64C805F2" w:rsidR="00252AFB" w:rsidRPr="00252AFB" w:rsidRDefault="00252AFB" w:rsidP="00252AFB">
            <w:pPr>
              <w:pStyle w:val="ZPpregtevilke"/>
            </w:pPr>
            <w:r w:rsidRPr="00252AFB">
              <w:rPr>
                <w:szCs w:val="18"/>
              </w:rPr>
              <w:t>198</w:t>
            </w:r>
          </w:p>
        </w:tc>
        <w:tc>
          <w:tcPr>
            <w:tcW w:w="284" w:type="pct"/>
            <w:vAlign w:val="bottom"/>
          </w:tcPr>
          <w:p w14:paraId="78BDFE10" w14:textId="50DDB353" w:rsidR="00252AFB" w:rsidRPr="00252AFB" w:rsidRDefault="00252AFB" w:rsidP="00252AFB">
            <w:pPr>
              <w:pStyle w:val="ZPpregtevilke"/>
            </w:pPr>
            <w:r w:rsidRPr="00252AFB">
              <w:rPr>
                <w:szCs w:val="18"/>
              </w:rPr>
              <w:t>150,5</w:t>
            </w:r>
          </w:p>
        </w:tc>
      </w:tr>
      <w:tr w:rsidR="00252AFB" w:rsidRPr="00252AFB" w14:paraId="0EF8BD78" w14:textId="77777777" w:rsidTr="00F16FAB">
        <w:trPr>
          <w:trHeight w:val="198"/>
          <w:jc w:val="center"/>
        </w:trPr>
        <w:tc>
          <w:tcPr>
            <w:tcW w:w="984" w:type="pct"/>
            <w:shd w:val="clear" w:color="auto" w:fill="auto"/>
            <w:vAlign w:val="bottom"/>
          </w:tcPr>
          <w:p w14:paraId="4C3F89FE" w14:textId="6C965043" w:rsidR="00252AFB" w:rsidRPr="00252AFB" w:rsidRDefault="00252AFB" w:rsidP="00252AFB">
            <w:pPr>
              <w:pStyle w:val="ZPpregtekst"/>
            </w:pPr>
            <w:r w:rsidRPr="00252AFB">
              <w:t>Marelice</w:t>
            </w:r>
          </w:p>
        </w:tc>
        <w:tc>
          <w:tcPr>
            <w:tcW w:w="288" w:type="pct"/>
            <w:shd w:val="clear" w:color="auto" w:fill="auto"/>
            <w:vAlign w:val="bottom"/>
          </w:tcPr>
          <w:p w14:paraId="3C9DA00D" w14:textId="46B85359" w:rsidR="00252AFB" w:rsidRPr="00252AFB" w:rsidRDefault="00252AFB" w:rsidP="00252AFB">
            <w:pPr>
              <w:pStyle w:val="ZPpregtevilke"/>
            </w:pPr>
            <w:r w:rsidRPr="00252AFB">
              <w:rPr>
                <w:szCs w:val="16"/>
              </w:rPr>
              <w:t>0</w:t>
            </w:r>
          </w:p>
        </w:tc>
        <w:tc>
          <w:tcPr>
            <w:tcW w:w="288" w:type="pct"/>
            <w:shd w:val="clear" w:color="auto" w:fill="auto"/>
            <w:vAlign w:val="bottom"/>
          </w:tcPr>
          <w:p w14:paraId="0611F735" w14:textId="5E94B1B7" w:rsidR="00252AFB" w:rsidRPr="00252AFB" w:rsidRDefault="00252AFB" w:rsidP="00252AFB">
            <w:pPr>
              <w:pStyle w:val="ZPpregtevilke"/>
            </w:pPr>
            <w:r w:rsidRPr="00252AFB">
              <w:rPr>
                <w:szCs w:val="16"/>
              </w:rPr>
              <w:t>0</w:t>
            </w:r>
          </w:p>
        </w:tc>
        <w:tc>
          <w:tcPr>
            <w:tcW w:w="287" w:type="pct"/>
            <w:shd w:val="clear" w:color="auto" w:fill="auto"/>
            <w:vAlign w:val="bottom"/>
          </w:tcPr>
          <w:p w14:paraId="7A454F9E" w14:textId="105BAAFC" w:rsidR="00252AFB" w:rsidRPr="00252AFB" w:rsidRDefault="00252AFB" w:rsidP="00252AFB">
            <w:pPr>
              <w:pStyle w:val="ZPpregtevilke"/>
            </w:pPr>
            <w:r w:rsidRPr="00252AFB">
              <w:rPr>
                <w:szCs w:val="16"/>
              </w:rPr>
              <w:t>4</w:t>
            </w:r>
          </w:p>
        </w:tc>
        <w:tc>
          <w:tcPr>
            <w:tcW w:w="287" w:type="pct"/>
            <w:shd w:val="clear" w:color="auto" w:fill="auto"/>
            <w:vAlign w:val="bottom"/>
          </w:tcPr>
          <w:p w14:paraId="500C5669" w14:textId="53FA9330" w:rsidR="00252AFB" w:rsidRPr="00252AFB" w:rsidRDefault="00252AFB" w:rsidP="00252AFB">
            <w:pPr>
              <w:pStyle w:val="ZPpregtevilke"/>
            </w:pPr>
            <w:r w:rsidRPr="00252AFB">
              <w:rPr>
                <w:szCs w:val="16"/>
              </w:rPr>
              <w:t>2</w:t>
            </w:r>
          </w:p>
        </w:tc>
        <w:tc>
          <w:tcPr>
            <w:tcW w:w="287" w:type="pct"/>
            <w:shd w:val="clear" w:color="auto" w:fill="auto"/>
            <w:vAlign w:val="bottom"/>
          </w:tcPr>
          <w:p w14:paraId="045BD749" w14:textId="07B8AEC9" w:rsidR="00252AFB" w:rsidRPr="00252AFB" w:rsidRDefault="00252AFB" w:rsidP="00252AFB">
            <w:pPr>
              <w:pStyle w:val="ZPpregtevilke"/>
            </w:pPr>
            <w:r w:rsidRPr="00252AFB">
              <w:rPr>
                <w:szCs w:val="16"/>
              </w:rPr>
              <w:t>4</w:t>
            </w:r>
          </w:p>
        </w:tc>
        <w:tc>
          <w:tcPr>
            <w:tcW w:w="287" w:type="pct"/>
            <w:shd w:val="clear" w:color="auto" w:fill="auto"/>
            <w:vAlign w:val="bottom"/>
          </w:tcPr>
          <w:p w14:paraId="525EB687" w14:textId="10115926" w:rsidR="00252AFB" w:rsidRPr="00252AFB" w:rsidRDefault="00252AFB" w:rsidP="00252AFB">
            <w:pPr>
              <w:pStyle w:val="ZPpregtevilke"/>
            </w:pPr>
            <w:r w:rsidRPr="00252AFB">
              <w:rPr>
                <w:szCs w:val="16"/>
              </w:rPr>
              <w:t>3</w:t>
            </w:r>
          </w:p>
        </w:tc>
        <w:tc>
          <w:tcPr>
            <w:tcW w:w="287" w:type="pct"/>
            <w:shd w:val="clear" w:color="auto" w:fill="auto"/>
            <w:vAlign w:val="bottom"/>
          </w:tcPr>
          <w:p w14:paraId="168D3CED" w14:textId="7DE49BAA" w:rsidR="00252AFB" w:rsidRPr="00252AFB" w:rsidRDefault="00252AFB" w:rsidP="00252AFB">
            <w:pPr>
              <w:pStyle w:val="ZPpregtevilke"/>
            </w:pPr>
            <w:r w:rsidRPr="00252AFB">
              <w:rPr>
                <w:szCs w:val="16"/>
              </w:rPr>
              <w:t>z</w:t>
            </w:r>
          </w:p>
        </w:tc>
        <w:tc>
          <w:tcPr>
            <w:tcW w:w="287" w:type="pct"/>
            <w:shd w:val="clear" w:color="auto" w:fill="auto"/>
            <w:vAlign w:val="bottom"/>
          </w:tcPr>
          <w:p w14:paraId="43670872" w14:textId="6F149975" w:rsidR="00252AFB" w:rsidRPr="00252AFB" w:rsidRDefault="00252AFB" w:rsidP="00252AFB">
            <w:pPr>
              <w:pStyle w:val="ZPpregtevilke"/>
            </w:pPr>
            <w:r w:rsidRPr="00252AFB">
              <w:rPr>
                <w:szCs w:val="16"/>
              </w:rPr>
              <w:t>1</w:t>
            </w:r>
          </w:p>
        </w:tc>
        <w:tc>
          <w:tcPr>
            <w:tcW w:w="287" w:type="pct"/>
            <w:shd w:val="clear" w:color="auto" w:fill="auto"/>
            <w:vAlign w:val="bottom"/>
          </w:tcPr>
          <w:p w14:paraId="62BBC7AB" w14:textId="0F85269B" w:rsidR="00252AFB" w:rsidRPr="00252AFB" w:rsidRDefault="00252AFB" w:rsidP="00252AFB">
            <w:pPr>
              <w:pStyle w:val="ZPpregtevilke"/>
            </w:pPr>
            <w:r w:rsidRPr="00252AFB">
              <w:rPr>
                <w:szCs w:val="16"/>
              </w:rPr>
              <w:t>6</w:t>
            </w:r>
          </w:p>
        </w:tc>
        <w:tc>
          <w:tcPr>
            <w:tcW w:w="287" w:type="pct"/>
            <w:shd w:val="clear" w:color="auto" w:fill="auto"/>
            <w:vAlign w:val="bottom"/>
          </w:tcPr>
          <w:p w14:paraId="58E7C52F" w14:textId="24F5E910" w:rsidR="00252AFB" w:rsidRPr="00252AFB" w:rsidRDefault="00252AFB" w:rsidP="00252AFB">
            <w:pPr>
              <w:pStyle w:val="ZPpregtevilke"/>
            </w:pPr>
            <w:r w:rsidRPr="00252AFB">
              <w:rPr>
                <w:szCs w:val="16"/>
              </w:rPr>
              <w:t>z</w:t>
            </w:r>
          </w:p>
        </w:tc>
        <w:tc>
          <w:tcPr>
            <w:tcW w:w="287" w:type="pct"/>
            <w:shd w:val="clear" w:color="auto" w:fill="auto"/>
            <w:vAlign w:val="bottom"/>
          </w:tcPr>
          <w:p w14:paraId="4E8482A7" w14:textId="1779D904" w:rsidR="00252AFB" w:rsidRPr="00252AFB" w:rsidRDefault="00252AFB" w:rsidP="00252AFB">
            <w:pPr>
              <w:pStyle w:val="ZPpregtevilke"/>
            </w:pPr>
            <w:r w:rsidRPr="00252AFB">
              <w:rPr>
                <w:szCs w:val="16"/>
              </w:rPr>
              <w:t>7</w:t>
            </w:r>
          </w:p>
        </w:tc>
        <w:tc>
          <w:tcPr>
            <w:tcW w:w="287" w:type="pct"/>
            <w:vAlign w:val="bottom"/>
          </w:tcPr>
          <w:p w14:paraId="4C950DB2" w14:textId="35162326" w:rsidR="00252AFB" w:rsidRPr="00252AFB" w:rsidRDefault="00252AFB" w:rsidP="00252AFB">
            <w:pPr>
              <w:pStyle w:val="ZPpregtevilke"/>
            </w:pPr>
            <w:r w:rsidRPr="00252AFB">
              <w:rPr>
                <w:szCs w:val="16"/>
              </w:rPr>
              <w:t>–</w:t>
            </w:r>
          </w:p>
        </w:tc>
        <w:tc>
          <w:tcPr>
            <w:tcW w:w="284" w:type="pct"/>
            <w:vAlign w:val="bottom"/>
          </w:tcPr>
          <w:p w14:paraId="0D3B3504" w14:textId="532A17B8" w:rsidR="00252AFB" w:rsidRPr="00252AFB" w:rsidRDefault="00252AFB" w:rsidP="00252AFB">
            <w:pPr>
              <w:pStyle w:val="ZPpregtevilke"/>
            </w:pPr>
            <w:r w:rsidRPr="00252AFB">
              <w:rPr>
                <w:szCs w:val="18"/>
              </w:rPr>
              <w:t>6</w:t>
            </w:r>
          </w:p>
        </w:tc>
        <w:tc>
          <w:tcPr>
            <w:tcW w:w="284" w:type="pct"/>
            <w:vAlign w:val="bottom"/>
          </w:tcPr>
          <w:p w14:paraId="336D9BA4" w14:textId="02B7851C" w:rsidR="00252AFB" w:rsidRPr="00252AFB" w:rsidRDefault="00252AFB" w:rsidP="00252AFB">
            <w:pPr>
              <w:pStyle w:val="ZPpregtevilke"/>
            </w:pPr>
          </w:p>
        </w:tc>
      </w:tr>
      <w:tr w:rsidR="00252AFB" w:rsidRPr="00252AFB" w14:paraId="7C9AB4B0" w14:textId="77777777" w:rsidTr="00F16FAB">
        <w:trPr>
          <w:trHeight w:val="198"/>
          <w:jc w:val="center"/>
        </w:trPr>
        <w:tc>
          <w:tcPr>
            <w:tcW w:w="984" w:type="pct"/>
            <w:shd w:val="clear" w:color="auto" w:fill="auto"/>
            <w:vAlign w:val="bottom"/>
          </w:tcPr>
          <w:p w14:paraId="778964BB" w14:textId="010D9471" w:rsidR="00252AFB" w:rsidRPr="00252AFB" w:rsidRDefault="00252AFB" w:rsidP="00252AFB">
            <w:pPr>
              <w:pStyle w:val="ZPpregtekst"/>
            </w:pPr>
            <w:r w:rsidRPr="00252AFB">
              <w:t>Češnje</w:t>
            </w:r>
          </w:p>
        </w:tc>
        <w:tc>
          <w:tcPr>
            <w:tcW w:w="288" w:type="pct"/>
            <w:shd w:val="clear" w:color="auto" w:fill="auto"/>
            <w:vAlign w:val="bottom"/>
          </w:tcPr>
          <w:p w14:paraId="6CEA465A" w14:textId="1DE73CDC" w:rsidR="00252AFB" w:rsidRPr="00252AFB" w:rsidRDefault="00252AFB" w:rsidP="00252AFB">
            <w:pPr>
              <w:pStyle w:val="ZPpregtevilke"/>
            </w:pPr>
            <w:r w:rsidRPr="00252AFB">
              <w:rPr>
                <w:szCs w:val="16"/>
              </w:rPr>
              <w:t>17</w:t>
            </w:r>
          </w:p>
        </w:tc>
        <w:tc>
          <w:tcPr>
            <w:tcW w:w="288" w:type="pct"/>
            <w:shd w:val="clear" w:color="auto" w:fill="auto"/>
            <w:vAlign w:val="bottom"/>
          </w:tcPr>
          <w:p w14:paraId="7299E49A" w14:textId="3BA823DA" w:rsidR="00252AFB" w:rsidRPr="00252AFB" w:rsidRDefault="00252AFB" w:rsidP="00252AFB">
            <w:pPr>
              <w:pStyle w:val="ZPpregtevilke"/>
            </w:pPr>
            <w:r w:rsidRPr="00252AFB">
              <w:rPr>
                <w:szCs w:val="16"/>
              </w:rPr>
              <w:t>4</w:t>
            </w:r>
          </w:p>
        </w:tc>
        <w:tc>
          <w:tcPr>
            <w:tcW w:w="287" w:type="pct"/>
            <w:shd w:val="clear" w:color="auto" w:fill="auto"/>
            <w:vAlign w:val="bottom"/>
          </w:tcPr>
          <w:p w14:paraId="14E3D62B" w14:textId="52D98F4F" w:rsidR="00252AFB" w:rsidRPr="00252AFB" w:rsidRDefault="00252AFB" w:rsidP="00252AFB">
            <w:pPr>
              <w:pStyle w:val="ZPpregtevilke"/>
            </w:pPr>
            <w:r w:rsidRPr="00252AFB">
              <w:rPr>
                <w:szCs w:val="16"/>
              </w:rPr>
              <w:t>19</w:t>
            </w:r>
          </w:p>
        </w:tc>
        <w:tc>
          <w:tcPr>
            <w:tcW w:w="287" w:type="pct"/>
            <w:shd w:val="clear" w:color="auto" w:fill="auto"/>
            <w:vAlign w:val="bottom"/>
          </w:tcPr>
          <w:p w14:paraId="039BEA98" w14:textId="7D5AEBBC" w:rsidR="00252AFB" w:rsidRPr="00252AFB" w:rsidRDefault="00252AFB" w:rsidP="00252AFB">
            <w:pPr>
              <w:pStyle w:val="ZPpregtevilke"/>
            </w:pPr>
            <w:r w:rsidRPr="00252AFB">
              <w:rPr>
                <w:szCs w:val="16"/>
              </w:rPr>
              <w:t>8</w:t>
            </w:r>
          </w:p>
        </w:tc>
        <w:tc>
          <w:tcPr>
            <w:tcW w:w="287" w:type="pct"/>
            <w:shd w:val="clear" w:color="auto" w:fill="auto"/>
            <w:vAlign w:val="bottom"/>
          </w:tcPr>
          <w:p w14:paraId="0F837AD3" w14:textId="77C070C2" w:rsidR="00252AFB" w:rsidRPr="00252AFB" w:rsidRDefault="00252AFB" w:rsidP="00252AFB">
            <w:pPr>
              <w:pStyle w:val="ZPpregtevilke"/>
            </w:pPr>
            <w:r w:rsidRPr="00252AFB">
              <w:rPr>
                <w:szCs w:val="16"/>
              </w:rPr>
              <w:t>18</w:t>
            </w:r>
          </w:p>
        </w:tc>
        <w:tc>
          <w:tcPr>
            <w:tcW w:w="287" w:type="pct"/>
            <w:shd w:val="clear" w:color="auto" w:fill="auto"/>
            <w:vAlign w:val="bottom"/>
          </w:tcPr>
          <w:p w14:paraId="420BAD92" w14:textId="61AF75D9" w:rsidR="00252AFB" w:rsidRPr="00252AFB" w:rsidRDefault="00252AFB" w:rsidP="00252AFB">
            <w:pPr>
              <w:pStyle w:val="ZPpregtevilke"/>
            </w:pPr>
            <w:r w:rsidRPr="00252AFB">
              <w:rPr>
                <w:szCs w:val="16"/>
              </w:rPr>
              <w:t>13</w:t>
            </w:r>
          </w:p>
        </w:tc>
        <w:tc>
          <w:tcPr>
            <w:tcW w:w="287" w:type="pct"/>
            <w:shd w:val="clear" w:color="auto" w:fill="auto"/>
            <w:vAlign w:val="bottom"/>
          </w:tcPr>
          <w:p w14:paraId="550E875D" w14:textId="41E40B2D" w:rsidR="00252AFB" w:rsidRPr="00252AFB" w:rsidRDefault="00252AFB" w:rsidP="00252AFB">
            <w:pPr>
              <w:pStyle w:val="ZPpregtevilke"/>
            </w:pPr>
            <w:r w:rsidRPr="00252AFB">
              <w:rPr>
                <w:szCs w:val="16"/>
              </w:rPr>
              <w:t>15</w:t>
            </w:r>
          </w:p>
        </w:tc>
        <w:tc>
          <w:tcPr>
            <w:tcW w:w="287" w:type="pct"/>
            <w:shd w:val="clear" w:color="auto" w:fill="auto"/>
            <w:vAlign w:val="bottom"/>
          </w:tcPr>
          <w:p w14:paraId="296BE602" w14:textId="27B43530" w:rsidR="00252AFB" w:rsidRPr="00252AFB" w:rsidRDefault="00252AFB" w:rsidP="00252AFB">
            <w:pPr>
              <w:pStyle w:val="ZPpregtevilke"/>
            </w:pPr>
            <w:r w:rsidRPr="00252AFB">
              <w:rPr>
                <w:szCs w:val="16"/>
              </w:rPr>
              <w:t>34</w:t>
            </w:r>
          </w:p>
        </w:tc>
        <w:tc>
          <w:tcPr>
            <w:tcW w:w="287" w:type="pct"/>
            <w:shd w:val="clear" w:color="auto" w:fill="auto"/>
            <w:vAlign w:val="bottom"/>
          </w:tcPr>
          <w:p w14:paraId="2B63B1CB" w14:textId="2B304D88" w:rsidR="00252AFB" w:rsidRPr="00252AFB" w:rsidRDefault="00252AFB" w:rsidP="00252AFB">
            <w:pPr>
              <w:pStyle w:val="ZPpregtevilke"/>
            </w:pPr>
            <w:r w:rsidRPr="00252AFB">
              <w:rPr>
                <w:szCs w:val="16"/>
              </w:rPr>
              <w:t>98</w:t>
            </w:r>
          </w:p>
        </w:tc>
        <w:tc>
          <w:tcPr>
            <w:tcW w:w="287" w:type="pct"/>
            <w:shd w:val="clear" w:color="auto" w:fill="auto"/>
            <w:vAlign w:val="bottom"/>
          </w:tcPr>
          <w:p w14:paraId="2AA89522" w14:textId="65A834FC" w:rsidR="00252AFB" w:rsidRPr="00252AFB" w:rsidRDefault="00252AFB" w:rsidP="00252AFB">
            <w:pPr>
              <w:pStyle w:val="ZPpregtevilke"/>
            </w:pPr>
            <w:r w:rsidRPr="00252AFB">
              <w:rPr>
                <w:szCs w:val="16"/>
              </w:rPr>
              <w:t>68</w:t>
            </w:r>
          </w:p>
        </w:tc>
        <w:tc>
          <w:tcPr>
            <w:tcW w:w="287" w:type="pct"/>
            <w:shd w:val="clear" w:color="auto" w:fill="auto"/>
            <w:vAlign w:val="bottom"/>
          </w:tcPr>
          <w:p w14:paraId="206E11C5" w14:textId="4E71DFE8" w:rsidR="00252AFB" w:rsidRPr="00252AFB" w:rsidRDefault="00252AFB" w:rsidP="00252AFB">
            <w:pPr>
              <w:pStyle w:val="ZPpregtevilke"/>
            </w:pPr>
            <w:r w:rsidRPr="00252AFB">
              <w:rPr>
                <w:szCs w:val="16"/>
              </w:rPr>
              <w:t>80</w:t>
            </w:r>
          </w:p>
        </w:tc>
        <w:tc>
          <w:tcPr>
            <w:tcW w:w="287" w:type="pct"/>
            <w:vAlign w:val="bottom"/>
          </w:tcPr>
          <w:p w14:paraId="39AC72EE" w14:textId="19A01F96" w:rsidR="00252AFB" w:rsidRPr="00252AFB" w:rsidRDefault="00252AFB" w:rsidP="00252AFB">
            <w:pPr>
              <w:pStyle w:val="ZPpregtevilke"/>
            </w:pPr>
            <w:r w:rsidRPr="00252AFB">
              <w:t>55</w:t>
            </w:r>
          </w:p>
        </w:tc>
        <w:tc>
          <w:tcPr>
            <w:tcW w:w="284" w:type="pct"/>
            <w:vAlign w:val="bottom"/>
          </w:tcPr>
          <w:p w14:paraId="27C1EF6D" w14:textId="284AFFDC" w:rsidR="00252AFB" w:rsidRPr="00252AFB" w:rsidRDefault="00252AFB" w:rsidP="00252AFB">
            <w:pPr>
              <w:pStyle w:val="ZPpregtevilke"/>
            </w:pPr>
            <w:r w:rsidRPr="00252AFB">
              <w:rPr>
                <w:szCs w:val="18"/>
              </w:rPr>
              <w:t>36</w:t>
            </w:r>
          </w:p>
        </w:tc>
        <w:tc>
          <w:tcPr>
            <w:tcW w:w="284" w:type="pct"/>
            <w:vAlign w:val="bottom"/>
          </w:tcPr>
          <w:p w14:paraId="560AEFB4" w14:textId="098E635D" w:rsidR="00252AFB" w:rsidRPr="00252AFB" w:rsidRDefault="00252AFB" w:rsidP="00252AFB">
            <w:pPr>
              <w:pStyle w:val="ZPpregtevilke"/>
            </w:pPr>
            <w:r w:rsidRPr="00252AFB">
              <w:rPr>
                <w:szCs w:val="18"/>
              </w:rPr>
              <w:t>65,4</w:t>
            </w:r>
          </w:p>
        </w:tc>
      </w:tr>
      <w:tr w:rsidR="00252AFB" w:rsidRPr="00252AFB" w14:paraId="73D1541D" w14:textId="77777777" w:rsidTr="00F16FAB">
        <w:trPr>
          <w:trHeight w:val="198"/>
          <w:jc w:val="center"/>
        </w:trPr>
        <w:tc>
          <w:tcPr>
            <w:tcW w:w="984" w:type="pct"/>
            <w:shd w:val="clear" w:color="auto" w:fill="auto"/>
            <w:vAlign w:val="bottom"/>
          </w:tcPr>
          <w:p w14:paraId="5612BE25" w14:textId="67D28BBD" w:rsidR="00252AFB" w:rsidRPr="00252AFB" w:rsidRDefault="00252AFB" w:rsidP="00252AFB">
            <w:pPr>
              <w:pStyle w:val="ZPpregtekst"/>
            </w:pPr>
            <w:r w:rsidRPr="00252AFB">
              <w:t>Češplje in slive, sveže</w:t>
            </w:r>
          </w:p>
        </w:tc>
        <w:tc>
          <w:tcPr>
            <w:tcW w:w="288" w:type="pct"/>
            <w:shd w:val="clear" w:color="auto" w:fill="auto"/>
            <w:vAlign w:val="bottom"/>
          </w:tcPr>
          <w:p w14:paraId="2815752C" w14:textId="428A9CA4" w:rsidR="00252AFB" w:rsidRPr="00252AFB" w:rsidRDefault="00252AFB" w:rsidP="00252AFB">
            <w:pPr>
              <w:pStyle w:val="ZPpregtevilke"/>
            </w:pPr>
            <w:r w:rsidRPr="00252AFB">
              <w:rPr>
                <w:szCs w:val="16"/>
              </w:rPr>
              <w:t>35</w:t>
            </w:r>
          </w:p>
        </w:tc>
        <w:tc>
          <w:tcPr>
            <w:tcW w:w="288" w:type="pct"/>
            <w:shd w:val="clear" w:color="auto" w:fill="auto"/>
            <w:vAlign w:val="bottom"/>
          </w:tcPr>
          <w:p w14:paraId="5A3CE9C1" w14:textId="7FA73B3C" w:rsidR="00252AFB" w:rsidRPr="00252AFB" w:rsidRDefault="00252AFB" w:rsidP="00252AFB">
            <w:pPr>
              <w:pStyle w:val="ZPpregtevilke"/>
            </w:pPr>
            <w:r w:rsidRPr="00252AFB">
              <w:rPr>
                <w:szCs w:val="16"/>
              </w:rPr>
              <w:t>11</w:t>
            </w:r>
          </w:p>
        </w:tc>
        <w:tc>
          <w:tcPr>
            <w:tcW w:w="287" w:type="pct"/>
            <w:shd w:val="clear" w:color="auto" w:fill="auto"/>
            <w:vAlign w:val="bottom"/>
          </w:tcPr>
          <w:p w14:paraId="6DE089F8" w14:textId="6C4F82AC" w:rsidR="00252AFB" w:rsidRPr="00252AFB" w:rsidRDefault="00252AFB" w:rsidP="00252AFB">
            <w:pPr>
              <w:pStyle w:val="ZPpregtevilke"/>
            </w:pPr>
            <w:r w:rsidRPr="00252AFB">
              <w:rPr>
                <w:szCs w:val="16"/>
              </w:rPr>
              <w:t>21</w:t>
            </w:r>
          </w:p>
        </w:tc>
        <w:tc>
          <w:tcPr>
            <w:tcW w:w="287" w:type="pct"/>
            <w:shd w:val="clear" w:color="auto" w:fill="auto"/>
            <w:vAlign w:val="bottom"/>
          </w:tcPr>
          <w:p w14:paraId="5A19EEC5" w14:textId="72A3ED4E" w:rsidR="00252AFB" w:rsidRPr="00252AFB" w:rsidRDefault="00252AFB" w:rsidP="00252AFB">
            <w:pPr>
              <w:pStyle w:val="ZPpregtevilke"/>
            </w:pPr>
            <w:r w:rsidRPr="00252AFB">
              <w:rPr>
                <w:szCs w:val="16"/>
              </w:rPr>
              <w:t>27</w:t>
            </w:r>
          </w:p>
        </w:tc>
        <w:tc>
          <w:tcPr>
            <w:tcW w:w="287" w:type="pct"/>
            <w:shd w:val="clear" w:color="auto" w:fill="auto"/>
            <w:vAlign w:val="bottom"/>
          </w:tcPr>
          <w:p w14:paraId="2FE9E930" w14:textId="747DD7C7" w:rsidR="00252AFB" w:rsidRPr="00252AFB" w:rsidRDefault="00252AFB" w:rsidP="00252AFB">
            <w:pPr>
              <w:pStyle w:val="ZPpregtevilke"/>
            </w:pPr>
            <w:r w:rsidRPr="00252AFB">
              <w:rPr>
                <w:szCs w:val="16"/>
              </w:rPr>
              <w:t>26</w:t>
            </w:r>
          </w:p>
        </w:tc>
        <w:tc>
          <w:tcPr>
            <w:tcW w:w="287" w:type="pct"/>
            <w:shd w:val="clear" w:color="auto" w:fill="auto"/>
            <w:vAlign w:val="bottom"/>
          </w:tcPr>
          <w:p w14:paraId="3BA3A650" w14:textId="19E7AF8B" w:rsidR="00252AFB" w:rsidRPr="00252AFB" w:rsidRDefault="00252AFB" w:rsidP="00252AFB">
            <w:pPr>
              <w:pStyle w:val="ZPpregtevilke"/>
            </w:pPr>
            <w:r w:rsidRPr="00252AFB">
              <w:rPr>
                <w:szCs w:val="16"/>
              </w:rPr>
              <w:t>21</w:t>
            </w:r>
          </w:p>
        </w:tc>
        <w:tc>
          <w:tcPr>
            <w:tcW w:w="287" w:type="pct"/>
            <w:shd w:val="clear" w:color="auto" w:fill="auto"/>
            <w:vAlign w:val="bottom"/>
          </w:tcPr>
          <w:p w14:paraId="103016AB" w14:textId="650CAE0C" w:rsidR="00252AFB" w:rsidRPr="00252AFB" w:rsidRDefault="00252AFB" w:rsidP="00252AFB">
            <w:pPr>
              <w:pStyle w:val="ZPpregtevilke"/>
            </w:pPr>
            <w:r w:rsidRPr="00252AFB">
              <w:rPr>
                <w:szCs w:val="16"/>
              </w:rPr>
              <w:t>26</w:t>
            </w:r>
          </w:p>
        </w:tc>
        <w:tc>
          <w:tcPr>
            <w:tcW w:w="287" w:type="pct"/>
            <w:shd w:val="clear" w:color="auto" w:fill="auto"/>
            <w:vAlign w:val="bottom"/>
          </w:tcPr>
          <w:p w14:paraId="1FE25C2A" w14:textId="26DC03FF" w:rsidR="00252AFB" w:rsidRPr="00252AFB" w:rsidRDefault="00252AFB" w:rsidP="00252AFB">
            <w:pPr>
              <w:pStyle w:val="ZPpregtevilke"/>
            </w:pPr>
            <w:r w:rsidRPr="00252AFB">
              <w:rPr>
                <w:szCs w:val="16"/>
              </w:rPr>
              <w:t>26</w:t>
            </w:r>
          </w:p>
        </w:tc>
        <w:tc>
          <w:tcPr>
            <w:tcW w:w="287" w:type="pct"/>
            <w:shd w:val="clear" w:color="auto" w:fill="auto"/>
            <w:vAlign w:val="bottom"/>
          </w:tcPr>
          <w:p w14:paraId="49F67A05" w14:textId="3B161221" w:rsidR="00252AFB" w:rsidRPr="00252AFB" w:rsidRDefault="00252AFB" w:rsidP="00252AFB">
            <w:pPr>
              <w:pStyle w:val="ZPpregtevilke"/>
            </w:pPr>
            <w:r w:rsidRPr="00252AFB">
              <w:rPr>
                <w:szCs w:val="16"/>
              </w:rPr>
              <w:t>13</w:t>
            </w:r>
          </w:p>
        </w:tc>
        <w:tc>
          <w:tcPr>
            <w:tcW w:w="287" w:type="pct"/>
            <w:shd w:val="clear" w:color="auto" w:fill="auto"/>
            <w:vAlign w:val="bottom"/>
          </w:tcPr>
          <w:p w14:paraId="0FB3E597" w14:textId="2F63FA38" w:rsidR="00252AFB" w:rsidRPr="00252AFB" w:rsidRDefault="00252AFB" w:rsidP="00252AFB">
            <w:pPr>
              <w:pStyle w:val="ZPpregtevilke"/>
            </w:pPr>
            <w:r w:rsidRPr="00252AFB">
              <w:rPr>
                <w:szCs w:val="16"/>
              </w:rPr>
              <w:t>16</w:t>
            </w:r>
          </w:p>
        </w:tc>
        <w:tc>
          <w:tcPr>
            <w:tcW w:w="287" w:type="pct"/>
            <w:shd w:val="clear" w:color="auto" w:fill="auto"/>
            <w:vAlign w:val="bottom"/>
          </w:tcPr>
          <w:p w14:paraId="037B882F" w14:textId="222AE29B" w:rsidR="00252AFB" w:rsidRPr="00252AFB" w:rsidRDefault="00252AFB" w:rsidP="00252AFB">
            <w:pPr>
              <w:pStyle w:val="ZPpregtevilke"/>
            </w:pPr>
            <w:r w:rsidRPr="00252AFB">
              <w:rPr>
                <w:szCs w:val="16"/>
              </w:rPr>
              <w:t>12</w:t>
            </w:r>
          </w:p>
        </w:tc>
        <w:tc>
          <w:tcPr>
            <w:tcW w:w="287" w:type="pct"/>
            <w:vAlign w:val="bottom"/>
          </w:tcPr>
          <w:p w14:paraId="35241AA3" w14:textId="67BD5240" w:rsidR="00252AFB" w:rsidRPr="00252AFB" w:rsidRDefault="00252AFB" w:rsidP="00252AFB">
            <w:pPr>
              <w:pStyle w:val="ZPpregtevilke"/>
            </w:pPr>
            <w:r w:rsidRPr="00252AFB">
              <w:t>26</w:t>
            </w:r>
          </w:p>
        </w:tc>
        <w:tc>
          <w:tcPr>
            <w:tcW w:w="284" w:type="pct"/>
            <w:vAlign w:val="bottom"/>
          </w:tcPr>
          <w:p w14:paraId="451EB575" w14:textId="2F044954" w:rsidR="00252AFB" w:rsidRPr="00252AFB" w:rsidRDefault="00252AFB" w:rsidP="00252AFB">
            <w:pPr>
              <w:pStyle w:val="ZPpregtevilke"/>
            </w:pPr>
            <w:r w:rsidRPr="00252AFB">
              <w:rPr>
                <w:szCs w:val="18"/>
              </w:rPr>
              <w:t>13</w:t>
            </w:r>
          </w:p>
        </w:tc>
        <w:tc>
          <w:tcPr>
            <w:tcW w:w="284" w:type="pct"/>
            <w:vAlign w:val="bottom"/>
          </w:tcPr>
          <w:p w14:paraId="462425F7" w14:textId="44D5DA42" w:rsidR="00252AFB" w:rsidRPr="00252AFB" w:rsidRDefault="00252AFB" w:rsidP="00252AFB">
            <w:pPr>
              <w:pStyle w:val="ZPpregtevilke"/>
            </w:pPr>
            <w:r w:rsidRPr="00252AFB">
              <w:rPr>
                <w:szCs w:val="18"/>
              </w:rPr>
              <w:t>49,7</w:t>
            </w:r>
          </w:p>
        </w:tc>
      </w:tr>
      <w:tr w:rsidR="00252AFB" w:rsidRPr="00252AFB" w14:paraId="6D36BB7C" w14:textId="77777777" w:rsidTr="00F16FAB">
        <w:trPr>
          <w:trHeight w:val="198"/>
          <w:jc w:val="center"/>
        </w:trPr>
        <w:tc>
          <w:tcPr>
            <w:tcW w:w="984" w:type="pct"/>
            <w:shd w:val="clear" w:color="auto" w:fill="auto"/>
            <w:vAlign w:val="bottom"/>
          </w:tcPr>
          <w:p w14:paraId="4094BF24" w14:textId="64E42747" w:rsidR="00252AFB" w:rsidRPr="00252AFB" w:rsidRDefault="00252AFB" w:rsidP="00252AFB">
            <w:pPr>
              <w:pStyle w:val="ZPpregtekst"/>
            </w:pPr>
            <w:r w:rsidRPr="00252AFB">
              <w:t>Kaki</w:t>
            </w:r>
          </w:p>
        </w:tc>
        <w:tc>
          <w:tcPr>
            <w:tcW w:w="288" w:type="pct"/>
            <w:shd w:val="clear" w:color="auto" w:fill="auto"/>
            <w:vAlign w:val="bottom"/>
          </w:tcPr>
          <w:p w14:paraId="2575A36B" w14:textId="3505C887" w:rsidR="00252AFB" w:rsidRPr="00252AFB" w:rsidRDefault="00252AFB" w:rsidP="00252AFB">
            <w:pPr>
              <w:pStyle w:val="ZPpregtevilke"/>
            </w:pPr>
            <w:r w:rsidRPr="00252AFB">
              <w:rPr>
                <w:szCs w:val="16"/>
              </w:rPr>
              <w:t>7</w:t>
            </w:r>
          </w:p>
        </w:tc>
        <w:tc>
          <w:tcPr>
            <w:tcW w:w="288" w:type="pct"/>
            <w:shd w:val="clear" w:color="auto" w:fill="auto"/>
            <w:vAlign w:val="bottom"/>
          </w:tcPr>
          <w:p w14:paraId="2D0B0375" w14:textId="7A57BE8F" w:rsidR="00252AFB" w:rsidRPr="00252AFB" w:rsidRDefault="00252AFB" w:rsidP="00252AFB">
            <w:pPr>
              <w:pStyle w:val="ZPpregtevilke"/>
            </w:pPr>
            <w:r w:rsidRPr="00252AFB">
              <w:rPr>
                <w:szCs w:val="16"/>
              </w:rPr>
              <w:t>4</w:t>
            </w:r>
          </w:p>
        </w:tc>
        <w:tc>
          <w:tcPr>
            <w:tcW w:w="287" w:type="pct"/>
            <w:shd w:val="clear" w:color="auto" w:fill="auto"/>
            <w:vAlign w:val="bottom"/>
          </w:tcPr>
          <w:p w14:paraId="1A907334" w14:textId="2A693579" w:rsidR="00252AFB" w:rsidRPr="00252AFB" w:rsidRDefault="00252AFB" w:rsidP="00252AFB">
            <w:pPr>
              <w:pStyle w:val="ZPpregtevilke"/>
            </w:pPr>
            <w:r w:rsidRPr="00252AFB">
              <w:rPr>
                <w:szCs w:val="16"/>
              </w:rPr>
              <w:t>19</w:t>
            </w:r>
          </w:p>
        </w:tc>
        <w:tc>
          <w:tcPr>
            <w:tcW w:w="287" w:type="pct"/>
            <w:shd w:val="clear" w:color="auto" w:fill="auto"/>
            <w:vAlign w:val="bottom"/>
          </w:tcPr>
          <w:p w14:paraId="32A0413F" w14:textId="0E8A7C67" w:rsidR="00252AFB" w:rsidRPr="00252AFB" w:rsidRDefault="00252AFB" w:rsidP="00252AFB">
            <w:pPr>
              <w:pStyle w:val="ZPpregtevilke"/>
            </w:pPr>
            <w:r w:rsidRPr="00252AFB">
              <w:rPr>
                <w:szCs w:val="16"/>
              </w:rPr>
              <w:t>12</w:t>
            </w:r>
          </w:p>
        </w:tc>
        <w:tc>
          <w:tcPr>
            <w:tcW w:w="287" w:type="pct"/>
            <w:shd w:val="clear" w:color="auto" w:fill="auto"/>
            <w:vAlign w:val="bottom"/>
          </w:tcPr>
          <w:p w14:paraId="48F3DFEF" w14:textId="4E02B5A1" w:rsidR="00252AFB" w:rsidRPr="00252AFB" w:rsidRDefault="00252AFB" w:rsidP="00252AFB">
            <w:pPr>
              <w:pStyle w:val="ZPpregtevilke"/>
            </w:pPr>
            <w:r w:rsidRPr="00252AFB">
              <w:rPr>
                <w:szCs w:val="16"/>
              </w:rPr>
              <w:t>18</w:t>
            </w:r>
          </w:p>
        </w:tc>
        <w:tc>
          <w:tcPr>
            <w:tcW w:w="287" w:type="pct"/>
            <w:shd w:val="clear" w:color="auto" w:fill="auto"/>
            <w:vAlign w:val="bottom"/>
          </w:tcPr>
          <w:p w14:paraId="4EE2A9B1" w14:textId="4125C303" w:rsidR="00252AFB" w:rsidRPr="00252AFB" w:rsidRDefault="00252AFB" w:rsidP="00252AFB">
            <w:pPr>
              <w:pStyle w:val="ZPpregtevilke"/>
            </w:pPr>
            <w:r w:rsidRPr="00252AFB">
              <w:rPr>
                <w:szCs w:val="16"/>
              </w:rPr>
              <w:t>8</w:t>
            </w:r>
          </w:p>
        </w:tc>
        <w:tc>
          <w:tcPr>
            <w:tcW w:w="287" w:type="pct"/>
            <w:shd w:val="clear" w:color="auto" w:fill="auto"/>
            <w:vAlign w:val="bottom"/>
          </w:tcPr>
          <w:p w14:paraId="6894CB48" w14:textId="6E3D63DF" w:rsidR="00252AFB" w:rsidRPr="00252AFB" w:rsidRDefault="00252AFB" w:rsidP="00252AFB">
            <w:pPr>
              <w:pStyle w:val="ZPpregtevilke"/>
            </w:pPr>
            <w:r w:rsidRPr="00252AFB">
              <w:rPr>
                <w:szCs w:val="16"/>
              </w:rPr>
              <w:t>24</w:t>
            </w:r>
          </w:p>
        </w:tc>
        <w:tc>
          <w:tcPr>
            <w:tcW w:w="287" w:type="pct"/>
            <w:shd w:val="clear" w:color="auto" w:fill="auto"/>
            <w:vAlign w:val="bottom"/>
          </w:tcPr>
          <w:p w14:paraId="2F477D26" w14:textId="1829D741" w:rsidR="00252AFB" w:rsidRPr="00252AFB" w:rsidRDefault="00252AFB" w:rsidP="00252AFB">
            <w:pPr>
              <w:pStyle w:val="ZPpregtevilke"/>
            </w:pPr>
            <w:r w:rsidRPr="00252AFB">
              <w:rPr>
                <w:szCs w:val="16"/>
              </w:rPr>
              <w:t>14</w:t>
            </w:r>
          </w:p>
        </w:tc>
        <w:tc>
          <w:tcPr>
            <w:tcW w:w="287" w:type="pct"/>
            <w:shd w:val="clear" w:color="auto" w:fill="auto"/>
            <w:vAlign w:val="bottom"/>
          </w:tcPr>
          <w:p w14:paraId="6498D52C" w14:textId="0C784132" w:rsidR="00252AFB" w:rsidRPr="00252AFB" w:rsidRDefault="00252AFB" w:rsidP="00252AFB">
            <w:pPr>
              <w:pStyle w:val="ZPpregtevilke"/>
            </w:pPr>
            <w:r w:rsidRPr="00252AFB">
              <w:rPr>
                <w:szCs w:val="16"/>
              </w:rPr>
              <w:t>94</w:t>
            </w:r>
          </w:p>
        </w:tc>
        <w:tc>
          <w:tcPr>
            <w:tcW w:w="287" w:type="pct"/>
            <w:shd w:val="clear" w:color="auto" w:fill="auto"/>
            <w:vAlign w:val="bottom"/>
          </w:tcPr>
          <w:p w14:paraId="5636E5EE" w14:textId="01E71E3B" w:rsidR="00252AFB" w:rsidRPr="00252AFB" w:rsidRDefault="00252AFB" w:rsidP="00252AFB">
            <w:pPr>
              <w:pStyle w:val="ZPpregtevilke"/>
            </w:pPr>
            <w:r w:rsidRPr="00252AFB">
              <w:rPr>
                <w:szCs w:val="16"/>
              </w:rPr>
              <w:t>46</w:t>
            </w:r>
          </w:p>
        </w:tc>
        <w:tc>
          <w:tcPr>
            <w:tcW w:w="287" w:type="pct"/>
            <w:shd w:val="clear" w:color="auto" w:fill="auto"/>
            <w:vAlign w:val="bottom"/>
          </w:tcPr>
          <w:p w14:paraId="131FB959" w14:textId="23021004" w:rsidR="00252AFB" w:rsidRPr="00252AFB" w:rsidRDefault="00252AFB" w:rsidP="00252AFB">
            <w:pPr>
              <w:pStyle w:val="ZPpregtevilke"/>
            </w:pPr>
            <w:r w:rsidRPr="00252AFB">
              <w:rPr>
                <w:szCs w:val="16"/>
              </w:rPr>
              <w:t>z</w:t>
            </w:r>
          </w:p>
        </w:tc>
        <w:tc>
          <w:tcPr>
            <w:tcW w:w="287" w:type="pct"/>
            <w:vAlign w:val="bottom"/>
          </w:tcPr>
          <w:p w14:paraId="431655A9" w14:textId="5C17787C" w:rsidR="00252AFB" w:rsidRPr="00252AFB" w:rsidRDefault="00252AFB" w:rsidP="00252AFB">
            <w:pPr>
              <w:pStyle w:val="ZPpregtevilke"/>
            </w:pPr>
            <w:r w:rsidRPr="00252AFB">
              <w:t>z</w:t>
            </w:r>
          </w:p>
        </w:tc>
        <w:tc>
          <w:tcPr>
            <w:tcW w:w="284" w:type="pct"/>
            <w:vAlign w:val="bottom"/>
          </w:tcPr>
          <w:p w14:paraId="4AE1156D" w14:textId="49E4A4C8" w:rsidR="00252AFB" w:rsidRPr="00252AFB" w:rsidRDefault="00252AFB" w:rsidP="00252AFB">
            <w:pPr>
              <w:pStyle w:val="ZPpregtevilke"/>
            </w:pPr>
            <w:r w:rsidRPr="00252AFB">
              <w:rPr>
                <w:szCs w:val="18"/>
              </w:rPr>
              <w:t>z</w:t>
            </w:r>
          </w:p>
        </w:tc>
        <w:tc>
          <w:tcPr>
            <w:tcW w:w="284" w:type="pct"/>
            <w:vAlign w:val="bottom"/>
          </w:tcPr>
          <w:p w14:paraId="37FFD90E" w14:textId="473C6E69" w:rsidR="00252AFB" w:rsidRPr="00252AFB" w:rsidRDefault="00252AFB" w:rsidP="00252AFB">
            <w:pPr>
              <w:pStyle w:val="ZPpregtevilke"/>
            </w:pPr>
          </w:p>
        </w:tc>
      </w:tr>
      <w:tr w:rsidR="00252AFB" w:rsidRPr="00252AFB" w14:paraId="16E7B50F" w14:textId="77777777" w:rsidTr="00F16FAB">
        <w:trPr>
          <w:trHeight w:val="198"/>
          <w:jc w:val="center"/>
        </w:trPr>
        <w:tc>
          <w:tcPr>
            <w:tcW w:w="984" w:type="pct"/>
            <w:shd w:val="clear" w:color="auto" w:fill="auto"/>
            <w:vAlign w:val="bottom"/>
          </w:tcPr>
          <w:p w14:paraId="67C3763C" w14:textId="05782506" w:rsidR="00252AFB" w:rsidRPr="00252AFB" w:rsidRDefault="00252AFB" w:rsidP="00252AFB">
            <w:pPr>
              <w:pStyle w:val="ZPpregtekst"/>
            </w:pPr>
            <w:r w:rsidRPr="00252AFB">
              <w:t>Drugo sadje, brez jagodičja</w:t>
            </w:r>
          </w:p>
        </w:tc>
        <w:tc>
          <w:tcPr>
            <w:tcW w:w="288" w:type="pct"/>
            <w:shd w:val="clear" w:color="auto" w:fill="auto"/>
            <w:vAlign w:val="bottom"/>
          </w:tcPr>
          <w:p w14:paraId="509BD51B" w14:textId="0DF9BAA1" w:rsidR="00252AFB" w:rsidRPr="00252AFB" w:rsidRDefault="00252AFB" w:rsidP="00252AFB">
            <w:pPr>
              <w:pStyle w:val="ZPpregtevilke"/>
            </w:pPr>
            <w:r w:rsidRPr="00252AFB">
              <w:rPr>
                <w:szCs w:val="16"/>
              </w:rPr>
              <w:t>40</w:t>
            </w:r>
          </w:p>
        </w:tc>
        <w:tc>
          <w:tcPr>
            <w:tcW w:w="288" w:type="pct"/>
            <w:shd w:val="clear" w:color="auto" w:fill="auto"/>
            <w:vAlign w:val="bottom"/>
          </w:tcPr>
          <w:p w14:paraId="054B4993" w14:textId="0BF34A49" w:rsidR="00252AFB" w:rsidRPr="00252AFB" w:rsidRDefault="00252AFB" w:rsidP="00252AFB">
            <w:pPr>
              <w:pStyle w:val="ZPpregtevilke"/>
            </w:pPr>
            <w:r w:rsidRPr="00252AFB">
              <w:rPr>
                <w:szCs w:val="16"/>
              </w:rPr>
              <w:t>21</w:t>
            </w:r>
          </w:p>
        </w:tc>
        <w:tc>
          <w:tcPr>
            <w:tcW w:w="287" w:type="pct"/>
            <w:shd w:val="clear" w:color="auto" w:fill="auto"/>
            <w:vAlign w:val="bottom"/>
          </w:tcPr>
          <w:p w14:paraId="34523AEF" w14:textId="2BD8CB58" w:rsidR="00252AFB" w:rsidRPr="00252AFB" w:rsidRDefault="00252AFB" w:rsidP="00252AFB">
            <w:pPr>
              <w:pStyle w:val="ZPpregtevilke"/>
            </w:pPr>
            <w:r w:rsidRPr="00252AFB">
              <w:rPr>
                <w:szCs w:val="16"/>
              </w:rPr>
              <w:t>23</w:t>
            </w:r>
          </w:p>
        </w:tc>
        <w:tc>
          <w:tcPr>
            <w:tcW w:w="287" w:type="pct"/>
            <w:shd w:val="clear" w:color="auto" w:fill="auto"/>
            <w:vAlign w:val="bottom"/>
          </w:tcPr>
          <w:p w14:paraId="51ABB4F2" w14:textId="3D86E77B" w:rsidR="00252AFB" w:rsidRPr="00252AFB" w:rsidRDefault="00252AFB" w:rsidP="00252AFB">
            <w:pPr>
              <w:pStyle w:val="ZPpregtevilke"/>
            </w:pPr>
            <w:r w:rsidRPr="00252AFB">
              <w:rPr>
                <w:szCs w:val="16"/>
              </w:rPr>
              <w:t>20</w:t>
            </w:r>
          </w:p>
        </w:tc>
        <w:tc>
          <w:tcPr>
            <w:tcW w:w="287" w:type="pct"/>
            <w:shd w:val="clear" w:color="auto" w:fill="auto"/>
            <w:vAlign w:val="bottom"/>
          </w:tcPr>
          <w:p w14:paraId="434984C0" w14:textId="59067FF9" w:rsidR="00252AFB" w:rsidRPr="00252AFB" w:rsidRDefault="00252AFB" w:rsidP="00252AFB">
            <w:pPr>
              <w:pStyle w:val="ZPpregtevilke"/>
            </w:pPr>
            <w:r w:rsidRPr="00252AFB">
              <w:rPr>
                <w:szCs w:val="16"/>
              </w:rPr>
              <w:t>24</w:t>
            </w:r>
          </w:p>
        </w:tc>
        <w:tc>
          <w:tcPr>
            <w:tcW w:w="287" w:type="pct"/>
            <w:shd w:val="clear" w:color="auto" w:fill="auto"/>
            <w:vAlign w:val="bottom"/>
          </w:tcPr>
          <w:p w14:paraId="7676959C" w14:textId="64108FC2" w:rsidR="00252AFB" w:rsidRPr="00252AFB" w:rsidRDefault="00252AFB" w:rsidP="00252AFB">
            <w:pPr>
              <w:pStyle w:val="ZPpregtevilke"/>
            </w:pPr>
            <w:r w:rsidRPr="00252AFB">
              <w:rPr>
                <w:szCs w:val="16"/>
              </w:rPr>
              <w:t>53</w:t>
            </w:r>
          </w:p>
        </w:tc>
        <w:tc>
          <w:tcPr>
            <w:tcW w:w="287" w:type="pct"/>
            <w:shd w:val="clear" w:color="auto" w:fill="auto"/>
            <w:vAlign w:val="bottom"/>
          </w:tcPr>
          <w:p w14:paraId="3E567609" w14:textId="31980DF0" w:rsidR="00252AFB" w:rsidRPr="00252AFB" w:rsidRDefault="00252AFB" w:rsidP="00252AFB">
            <w:pPr>
              <w:pStyle w:val="ZPpregtevilke"/>
            </w:pPr>
            <w:r w:rsidRPr="00252AFB">
              <w:rPr>
                <w:szCs w:val="16"/>
              </w:rPr>
              <w:t>14</w:t>
            </w:r>
          </w:p>
        </w:tc>
        <w:tc>
          <w:tcPr>
            <w:tcW w:w="287" w:type="pct"/>
            <w:shd w:val="clear" w:color="auto" w:fill="auto"/>
            <w:vAlign w:val="bottom"/>
          </w:tcPr>
          <w:p w14:paraId="15FB148F" w14:textId="1F9D0249" w:rsidR="00252AFB" w:rsidRPr="00252AFB" w:rsidRDefault="00252AFB" w:rsidP="00252AFB">
            <w:pPr>
              <w:pStyle w:val="ZPpregtevilke"/>
            </w:pPr>
            <w:r w:rsidRPr="00252AFB">
              <w:rPr>
                <w:szCs w:val="16"/>
              </w:rPr>
              <w:t>86</w:t>
            </w:r>
          </w:p>
        </w:tc>
        <w:tc>
          <w:tcPr>
            <w:tcW w:w="287" w:type="pct"/>
            <w:shd w:val="clear" w:color="auto" w:fill="auto"/>
            <w:vAlign w:val="bottom"/>
          </w:tcPr>
          <w:p w14:paraId="5C506AE5" w14:textId="33CC627E" w:rsidR="00252AFB" w:rsidRPr="00252AFB" w:rsidRDefault="00252AFB" w:rsidP="00252AFB">
            <w:pPr>
              <w:pStyle w:val="ZPpregtevilke"/>
            </w:pPr>
            <w:r w:rsidRPr="00252AFB">
              <w:rPr>
                <w:szCs w:val="16"/>
              </w:rPr>
              <w:t>37</w:t>
            </w:r>
          </w:p>
        </w:tc>
        <w:tc>
          <w:tcPr>
            <w:tcW w:w="287" w:type="pct"/>
            <w:shd w:val="clear" w:color="auto" w:fill="auto"/>
            <w:vAlign w:val="bottom"/>
          </w:tcPr>
          <w:p w14:paraId="1421AED5" w14:textId="59D5B2FB" w:rsidR="00252AFB" w:rsidRPr="00252AFB" w:rsidRDefault="00252AFB" w:rsidP="00252AFB">
            <w:pPr>
              <w:pStyle w:val="ZPpregtevilke"/>
            </w:pPr>
            <w:r w:rsidRPr="00252AFB">
              <w:rPr>
                <w:szCs w:val="16"/>
              </w:rPr>
              <w:t>50</w:t>
            </w:r>
          </w:p>
        </w:tc>
        <w:tc>
          <w:tcPr>
            <w:tcW w:w="287" w:type="pct"/>
            <w:shd w:val="clear" w:color="auto" w:fill="auto"/>
            <w:vAlign w:val="bottom"/>
          </w:tcPr>
          <w:p w14:paraId="6B3CDA79" w14:textId="178FDA37" w:rsidR="00252AFB" w:rsidRPr="00252AFB" w:rsidRDefault="00252AFB" w:rsidP="00252AFB">
            <w:pPr>
              <w:pStyle w:val="ZPpregtevilke"/>
            </w:pPr>
            <w:r w:rsidRPr="00252AFB">
              <w:rPr>
                <w:szCs w:val="16"/>
              </w:rPr>
              <w:t>19</w:t>
            </w:r>
          </w:p>
        </w:tc>
        <w:tc>
          <w:tcPr>
            <w:tcW w:w="287" w:type="pct"/>
            <w:vAlign w:val="bottom"/>
          </w:tcPr>
          <w:p w14:paraId="18963D89" w14:textId="66951A7C" w:rsidR="00252AFB" w:rsidRPr="00252AFB" w:rsidRDefault="00252AFB" w:rsidP="00252AFB">
            <w:pPr>
              <w:pStyle w:val="ZPpregtevilke"/>
            </w:pPr>
            <w:r w:rsidRPr="00252AFB">
              <w:t>37</w:t>
            </w:r>
          </w:p>
        </w:tc>
        <w:tc>
          <w:tcPr>
            <w:tcW w:w="284" w:type="pct"/>
            <w:vAlign w:val="bottom"/>
          </w:tcPr>
          <w:p w14:paraId="56C361B2" w14:textId="2958C64A" w:rsidR="00252AFB" w:rsidRPr="00252AFB" w:rsidRDefault="00252AFB" w:rsidP="00252AFB">
            <w:pPr>
              <w:pStyle w:val="ZPpregtevilke"/>
            </w:pPr>
            <w:r w:rsidRPr="00252AFB">
              <w:rPr>
                <w:szCs w:val="18"/>
              </w:rPr>
              <w:t>36</w:t>
            </w:r>
          </w:p>
        </w:tc>
        <w:tc>
          <w:tcPr>
            <w:tcW w:w="284" w:type="pct"/>
            <w:vAlign w:val="bottom"/>
          </w:tcPr>
          <w:p w14:paraId="2087DAF5" w14:textId="3700EE8F" w:rsidR="00252AFB" w:rsidRPr="00252AFB" w:rsidRDefault="00252AFB" w:rsidP="00252AFB">
            <w:pPr>
              <w:pStyle w:val="ZPpregtevilke"/>
            </w:pPr>
            <w:r w:rsidRPr="00252AFB">
              <w:rPr>
                <w:szCs w:val="18"/>
              </w:rPr>
              <w:t>97,0</w:t>
            </w:r>
          </w:p>
        </w:tc>
      </w:tr>
      <w:tr w:rsidR="00252AFB" w:rsidRPr="00252AFB" w14:paraId="41512469" w14:textId="77777777" w:rsidTr="00F16FAB">
        <w:trPr>
          <w:trHeight w:val="198"/>
          <w:jc w:val="center"/>
        </w:trPr>
        <w:tc>
          <w:tcPr>
            <w:tcW w:w="984" w:type="pct"/>
            <w:shd w:val="clear" w:color="auto" w:fill="auto"/>
            <w:vAlign w:val="bottom"/>
          </w:tcPr>
          <w:p w14:paraId="5219C1F0" w14:textId="7EE19CD1" w:rsidR="00252AFB" w:rsidRPr="00252AFB" w:rsidRDefault="00252AFB" w:rsidP="00252AFB">
            <w:pPr>
              <w:pStyle w:val="ZPpregtekst"/>
            </w:pPr>
            <w:r w:rsidRPr="00252AFB">
              <w:t>Jagode</w:t>
            </w:r>
          </w:p>
        </w:tc>
        <w:tc>
          <w:tcPr>
            <w:tcW w:w="288" w:type="pct"/>
            <w:shd w:val="clear" w:color="auto" w:fill="auto"/>
            <w:vAlign w:val="bottom"/>
          </w:tcPr>
          <w:p w14:paraId="4131E496" w14:textId="236495C4" w:rsidR="00252AFB" w:rsidRPr="00252AFB" w:rsidRDefault="00252AFB" w:rsidP="00252AFB">
            <w:pPr>
              <w:pStyle w:val="ZPpregtevilke"/>
            </w:pPr>
            <w:r w:rsidRPr="00252AFB">
              <w:rPr>
                <w:szCs w:val="16"/>
              </w:rPr>
              <w:t>151</w:t>
            </w:r>
          </w:p>
        </w:tc>
        <w:tc>
          <w:tcPr>
            <w:tcW w:w="288" w:type="pct"/>
            <w:shd w:val="clear" w:color="auto" w:fill="auto"/>
            <w:vAlign w:val="bottom"/>
          </w:tcPr>
          <w:p w14:paraId="321B2483" w14:textId="731D5D74" w:rsidR="00252AFB" w:rsidRPr="00252AFB" w:rsidRDefault="00252AFB" w:rsidP="00252AFB">
            <w:pPr>
              <w:pStyle w:val="ZPpregtevilke"/>
            </w:pPr>
            <w:r w:rsidRPr="00252AFB">
              <w:rPr>
                <w:szCs w:val="16"/>
              </w:rPr>
              <w:t>171</w:t>
            </w:r>
          </w:p>
        </w:tc>
        <w:tc>
          <w:tcPr>
            <w:tcW w:w="287" w:type="pct"/>
            <w:shd w:val="clear" w:color="auto" w:fill="auto"/>
            <w:vAlign w:val="bottom"/>
          </w:tcPr>
          <w:p w14:paraId="56547D25" w14:textId="6716A6CA" w:rsidR="00252AFB" w:rsidRPr="00252AFB" w:rsidRDefault="00252AFB" w:rsidP="00252AFB">
            <w:pPr>
              <w:pStyle w:val="ZPpregtevilke"/>
            </w:pPr>
            <w:r w:rsidRPr="00252AFB">
              <w:rPr>
                <w:szCs w:val="16"/>
              </w:rPr>
              <w:t>190</w:t>
            </w:r>
          </w:p>
        </w:tc>
        <w:tc>
          <w:tcPr>
            <w:tcW w:w="287" w:type="pct"/>
            <w:shd w:val="clear" w:color="auto" w:fill="auto"/>
            <w:vAlign w:val="bottom"/>
          </w:tcPr>
          <w:p w14:paraId="0251E031" w14:textId="67956880" w:rsidR="00252AFB" w:rsidRPr="00252AFB" w:rsidRDefault="00252AFB" w:rsidP="00252AFB">
            <w:pPr>
              <w:pStyle w:val="ZPpregtevilke"/>
            </w:pPr>
            <w:r w:rsidRPr="00252AFB">
              <w:rPr>
                <w:szCs w:val="16"/>
              </w:rPr>
              <w:t>178</w:t>
            </w:r>
          </w:p>
        </w:tc>
        <w:tc>
          <w:tcPr>
            <w:tcW w:w="287" w:type="pct"/>
            <w:shd w:val="clear" w:color="auto" w:fill="auto"/>
            <w:vAlign w:val="bottom"/>
          </w:tcPr>
          <w:p w14:paraId="1A1272EC" w14:textId="751F7BF1" w:rsidR="00252AFB" w:rsidRPr="00252AFB" w:rsidRDefault="00252AFB" w:rsidP="00252AFB">
            <w:pPr>
              <w:pStyle w:val="ZPpregtevilke"/>
            </w:pPr>
            <w:r w:rsidRPr="00252AFB">
              <w:rPr>
                <w:szCs w:val="16"/>
              </w:rPr>
              <w:t>160</w:t>
            </w:r>
          </w:p>
        </w:tc>
        <w:tc>
          <w:tcPr>
            <w:tcW w:w="287" w:type="pct"/>
            <w:shd w:val="clear" w:color="auto" w:fill="auto"/>
            <w:vAlign w:val="bottom"/>
          </w:tcPr>
          <w:p w14:paraId="50CF8746" w14:textId="3CF2EF96" w:rsidR="00252AFB" w:rsidRPr="00252AFB" w:rsidRDefault="00252AFB" w:rsidP="00252AFB">
            <w:pPr>
              <w:pStyle w:val="ZPpregtevilke"/>
            </w:pPr>
            <w:r w:rsidRPr="00252AFB">
              <w:rPr>
                <w:szCs w:val="16"/>
              </w:rPr>
              <w:t>98</w:t>
            </w:r>
          </w:p>
        </w:tc>
        <w:tc>
          <w:tcPr>
            <w:tcW w:w="287" w:type="pct"/>
            <w:shd w:val="clear" w:color="auto" w:fill="auto"/>
            <w:vAlign w:val="bottom"/>
          </w:tcPr>
          <w:p w14:paraId="44857A78" w14:textId="3CD6CB32" w:rsidR="00252AFB" w:rsidRPr="00252AFB" w:rsidRDefault="00252AFB" w:rsidP="00252AFB">
            <w:pPr>
              <w:pStyle w:val="ZPpregtevilke"/>
            </w:pPr>
            <w:r w:rsidRPr="00252AFB">
              <w:rPr>
                <w:szCs w:val="16"/>
              </w:rPr>
              <w:t>78</w:t>
            </w:r>
          </w:p>
        </w:tc>
        <w:tc>
          <w:tcPr>
            <w:tcW w:w="287" w:type="pct"/>
            <w:shd w:val="clear" w:color="auto" w:fill="auto"/>
            <w:vAlign w:val="bottom"/>
          </w:tcPr>
          <w:p w14:paraId="4FB838F7" w14:textId="44642EC4" w:rsidR="00252AFB" w:rsidRPr="00252AFB" w:rsidRDefault="00252AFB" w:rsidP="00252AFB">
            <w:pPr>
              <w:pStyle w:val="ZPpregtevilke"/>
            </w:pPr>
            <w:r w:rsidRPr="00252AFB">
              <w:rPr>
                <w:szCs w:val="16"/>
              </w:rPr>
              <w:t>103</w:t>
            </w:r>
          </w:p>
        </w:tc>
        <w:tc>
          <w:tcPr>
            <w:tcW w:w="287" w:type="pct"/>
            <w:shd w:val="clear" w:color="auto" w:fill="auto"/>
            <w:vAlign w:val="bottom"/>
          </w:tcPr>
          <w:p w14:paraId="696E40BB" w14:textId="3B05CD50" w:rsidR="00252AFB" w:rsidRPr="00252AFB" w:rsidRDefault="00252AFB" w:rsidP="00252AFB">
            <w:pPr>
              <w:pStyle w:val="ZPpregtevilke"/>
            </w:pPr>
            <w:r w:rsidRPr="00252AFB">
              <w:rPr>
                <w:szCs w:val="16"/>
              </w:rPr>
              <w:t>85</w:t>
            </w:r>
          </w:p>
        </w:tc>
        <w:tc>
          <w:tcPr>
            <w:tcW w:w="287" w:type="pct"/>
            <w:shd w:val="clear" w:color="auto" w:fill="auto"/>
            <w:vAlign w:val="bottom"/>
          </w:tcPr>
          <w:p w14:paraId="45B64071" w14:textId="33989CD8" w:rsidR="00252AFB" w:rsidRPr="00252AFB" w:rsidRDefault="00252AFB" w:rsidP="00252AFB">
            <w:pPr>
              <w:pStyle w:val="ZPpregtevilke"/>
            </w:pPr>
            <w:r w:rsidRPr="00252AFB">
              <w:rPr>
                <w:szCs w:val="16"/>
              </w:rPr>
              <w:t>255</w:t>
            </w:r>
          </w:p>
        </w:tc>
        <w:tc>
          <w:tcPr>
            <w:tcW w:w="287" w:type="pct"/>
            <w:shd w:val="clear" w:color="auto" w:fill="auto"/>
            <w:vAlign w:val="bottom"/>
          </w:tcPr>
          <w:p w14:paraId="7BD30836" w14:textId="41A6A9F3" w:rsidR="00252AFB" w:rsidRPr="00252AFB" w:rsidRDefault="00252AFB" w:rsidP="00252AFB">
            <w:pPr>
              <w:pStyle w:val="ZPpregtevilke"/>
            </w:pPr>
            <w:r w:rsidRPr="00252AFB">
              <w:rPr>
                <w:szCs w:val="16"/>
              </w:rPr>
              <w:t>201</w:t>
            </w:r>
          </w:p>
        </w:tc>
        <w:tc>
          <w:tcPr>
            <w:tcW w:w="287" w:type="pct"/>
            <w:vAlign w:val="bottom"/>
          </w:tcPr>
          <w:p w14:paraId="69EF05A9" w14:textId="7B388F50" w:rsidR="00252AFB" w:rsidRPr="00252AFB" w:rsidRDefault="00252AFB" w:rsidP="00252AFB">
            <w:pPr>
              <w:pStyle w:val="ZPpregtevilke"/>
            </w:pPr>
            <w:r w:rsidRPr="00252AFB">
              <w:t>257</w:t>
            </w:r>
          </w:p>
        </w:tc>
        <w:tc>
          <w:tcPr>
            <w:tcW w:w="284" w:type="pct"/>
            <w:vAlign w:val="bottom"/>
          </w:tcPr>
          <w:p w14:paraId="11B922F4" w14:textId="5B102E4F" w:rsidR="00252AFB" w:rsidRPr="00252AFB" w:rsidRDefault="00252AFB" w:rsidP="00252AFB">
            <w:pPr>
              <w:pStyle w:val="ZPpregtevilke"/>
            </w:pPr>
            <w:r w:rsidRPr="00252AFB">
              <w:rPr>
                <w:szCs w:val="18"/>
              </w:rPr>
              <w:t>334</w:t>
            </w:r>
          </w:p>
        </w:tc>
        <w:tc>
          <w:tcPr>
            <w:tcW w:w="284" w:type="pct"/>
            <w:vAlign w:val="bottom"/>
          </w:tcPr>
          <w:p w14:paraId="067E961A" w14:textId="65197D4E" w:rsidR="00252AFB" w:rsidRPr="00252AFB" w:rsidRDefault="00252AFB" w:rsidP="00252AFB">
            <w:pPr>
              <w:pStyle w:val="ZPpregtevilke"/>
            </w:pPr>
            <w:r w:rsidRPr="00252AFB">
              <w:rPr>
                <w:szCs w:val="18"/>
              </w:rPr>
              <w:t>129,9</w:t>
            </w:r>
          </w:p>
        </w:tc>
      </w:tr>
      <w:tr w:rsidR="00252AFB" w:rsidRPr="00252AFB" w14:paraId="31BF6CE0" w14:textId="77777777" w:rsidTr="00F16FAB">
        <w:trPr>
          <w:trHeight w:val="198"/>
          <w:jc w:val="center"/>
        </w:trPr>
        <w:tc>
          <w:tcPr>
            <w:tcW w:w="984" w:type="pct"/>
            <w:shd w:val="clear" w:color="auto" w:fill="auto"/>
            <w:vAlign w:val="bottom"/>
          </w:tcPr>
          <w:p w14:paraId="60EE9620" w14:textId="10D38856" w:rsidR="00252AFB" w:rsidRPr="00252AFB" w:rsidRDefault="00252AFB" w:rsidP="00252AFB">
            <w:pPr>
              <w:pStyle w:val="ZPpregtekst"/>
            </w:pPr>
            <w:r w:rsidRPr="00252AFB">
              <w:t>Drugo jagodičje, brez jagod</w:t>
            </w:r>
          </w:p>
        </w:tc>
        <w:tc>
          <w:tcPr>
            <w:tcW w:w="288" w:type="pct"/>
            <w:shd w:val="clear" w:color="auto" w:fill="auto"/>
            <w:vAlign w:val="bottom"/>
          </w:tcPr>
          <w:p w14:paraId="3C023C7E" w14:textId="1A693CAE" w:rsidR="00252AFB" w:rsidRPr="00252AFB" w:rsidRDefault="00252AFB" w:rsidP="00252AFB">
            <w:pPr>
              <w:pStyle w:val="ZPpregtevilke"/>
            </w:pPr>
            <w:r w:rsidRPr="00252AFB">
              <w:rPr>
                <w:szCs w:val="16"/>
              </w:rPr>
              <w:t>0</w:t>
            </w:r>
          </w:p>
        </w:tc>
        <w:tc>
          <w:tcPr>
            <w:tcW w:w="288" w:type="pct"/>
            <w:shd w:val="clear" w:color="auto" w:fill="auto"/>
            <w:vAlign w:val="bottom"/>
          </w:tcPr>
          <w:p w14:paraId="3CD772B5" w14:textId="6E647AE3" w:rsidR="00252AFB" w:rsidRPr="00252AFB" w:rsidRDefault="00252AFB" w:rsidP="00252AFB">
            <w:pPr>
              <w:pStyle w:val="ZPpregtevilke"/>
            </w:pPr>
            <w:r w:rsidRPr="00252AFB">
              <w:rPr>
                <w:szCs w:val="16"/>
              </w:rPr>
              <w:t>1</w:t>
            </w:r>
          </w:p>
        </w:tc>
        <w:tc>
          <w:tcPr>
            <w:tcW w:w="287" w:type="pct"/>
            <w:shd w:val="clear" w:color="auto" w:fill="auto"/>
            <w:vAlign w:val="bottom"/>
          </w:tcPr>
          <w:p w14:paraId="305867CA" w14:textId="55B1DC7D" w:rsidR="00252AFB" w:rsidRPr="00252AFB" w:rsidRDefault="00252AFB" w:rsidP="00252AFB">
            <w:pPr>
              <w:pStyle w:val="ZPpregtevilke"/>
            </w:pPr>
            <w:r w:rsidRPr="00252AFB">
              <w:rPr>
                <w:szCs w:val="16"/>
              </w:rPr>
              <w:t>1</w:t>
            </w:r>
          </w:p>
        </w:tc>
        <w:tc>
          <w:tcPr>
            <w:tcW w:w="287" w:type="pct"/>
            <w:shd w:val="clear" w:color="auto" w:fill="auto"/>
            <w:vAlign w:val="bottom"/>
          </w:tcPr>
          <w:p w14:paraId="4A9288A6" w14:textId="606EF50D" w:rsidR="00252AFB" w:rsidRPr="00252AFB" w:rsidRDefault="00252AFB" w:rsidP="00252AFB">
            <w:pPr>
              <w:pStyle w:val="ZPpregtevilke"/>
            </w:pPr>
            <w:r w:rsidRPr="00252AFB">
              <w:rPr>
                <w:szCs w:val="16"/>
              </w:rPr>
              <w:t>1</w:t>
            </w:r>
          </w:p>
        </w:tc>
        <w:tc>
          <w:tcPr>
            <w:tcW w:w="287" w:type="pct"/>
            <w:shd w:val="clear" w:color="auto" w:fill="auto"/>
            <w:vAlign w:val="bottom"/>
          </w:tcPr>
          <w:p w14:paraId="72912118" w14:textId="11FD1A21" w:rsidR="00252AFB" w:rsidRPr="00252AFB" w:rsidRDefault="00252AFB" w:rsidP="00252AFB">
            <w:pPr>
              <w:pStyle w:val="ZPpregtevilke"/>
            </w:pPr>
            <w:r w:rsidRPr="00252AFB">
              <w:rPr>
                <w:szCs w:val="16"/>
              </w:rPr>
              <w:t>1</w:t>
            </w:r>
          </w:p>
        </w:tc>
        <w:tc>
          <w:tcPr>
            <w:tcW w:w="287" w:type="pct"/>
            <w:shd w:val="clear" w:color="auto" w:fill="auto"/>
            <w:vAlign w:val="bottom"/>
          </w:tcPr>
          <w:p w14:paraId="44AF78ED" w14:textId="73160933" w:rsidR="00252AFB" w:rsidRPr="00252AFB" w:rsidRDefault="00252AFB" w:rsidP="00252AFB">
            <w:pPr>
              <w:pStyle w:val="ZPpregtevilke"/>
            </w:pPr>
            <w:r w:rsidRPr="00252AFB">
              <w:rPr>
                <w:szCs w:val="16"/>
              </w:rPr>
              <w:t>1</w:t>
            </w:r>
          </w:p>
        </w:tc>
        <w:tc>
          <w:tcPr>
            <w:tcW w:w="287" w:type="pct"/>
            <w:shd w:val="clear" w:color="auto" w:fill="auto"/>
            <w:vAlign w:val="bottom"/>
          </w:tcPr>
          <w:p w14:paraId="1ABEE275" w14:textId="56E77FA7" w:rsidR="00252AFB" w:rsidRPr="00252AFB" w:rsidRDefault="00252AFB" w:rsidP="00252AFB">
            <w:pPr>
              <w:pStyle w:val="ZPpregtevilke"/>
            </w:pPr>
            <w:r w:rsidRPr="00252AFB">
              <w:rPr>
                <w:szCs w:val="16"/>
              </w:rPr>
              <w:t>1</w:t>
            </w:r>
          </w:p>
        </w:tc>
        <w:tc>
          <w:tcPr>
            <w:tcW w:w="287" w:type="pct"/>
            <w:shd w:val="clear" w:color="auto" w:fill="auto"/>
            <w:vAlign w:val="bottom"/>
          </w:tcPr>
          <w:p w14:paraId="28026B7C" w14:textId="7D3AFD4D" w:rsidR="00252AFB" w:rsidRPr="00252AFB" w:rsidRDefault="00252AFB" w:rsidP="00252AFB">
            <w:pPr>
              <w:pStyle w:val="ZPpregtevilke"/>
            </w:pPr>
            <w:r w:rsidRPr="00252AFB">
              <w:rPr>
                <w:szCs w:val="16"/>
              </w:rPr>
              <w:t>2</w:t>
            </w:r>
          </w:p>
        </w:tc>
        <w:tc>
          <w:tcPr>
            <w:tcW w:w="287" w:type="pct"/>
            <w:shd w:val="clear" w:color="auto" w:fill="auto"/>
            <w:vAlign w:val="bottom"/>
          </w:tcPr>
          <w:p w14:paraId="7FE24ABC" w14:textId="37C1D77B" w:rsidR="00252AFB" w:rsidRPr="00252AFB" w:rsidRDefault="00252AFB" w:rsidP="00252AFB">
            <w:pPr>
              <w:pStyle w:val="ZPpregtevilke"/>
            </w:pPr>
            <w:r w:rsidRPr="00252AFB">
              <w:rPr>
                <w:szCs w:val="16"/>
              </w:rPr>
              <w:t>2</w:t>
            </w:r>
          </w:p>
        </w:tc>
        <w:tc>
          <w:tcPr>
            <w:tcW w:w="287" w:type="pct"/>
            <w:shd w:val="clear" w:color="auto" w:fill="auto"/>
            <w:vAlign w:val="bottom"/>
          </w:tcPr>
          <w:p w14:paraId="275A1492" w14:textId="65D30095" w:rsidR="00252AFB" w:rsidRPr="00252AFB" w:rsidRDefault="00252AFB" w:rsidP="00252AFB">
            <w:pPr>
              <w:pStyle w:val="ZPpregtevilke"/>
            </w:pPr>
            <w:r w:rsidRPr="00252AFB">
              <w:rPr>
                <w:szCs w:val="16"/>
              </w:rPr>
              <w:t>2</w:t>
            </w:r>
          </w:p>
        </w:tc>
        <w:tc>
          <w:tcPr>
            <w:tcW w:w="287" w:type="pct"/>
            <w:shd w:val="clear" w:color="auto" w:fill="auto"/>
            <w:vAlign w:val="bottom"/>
          </w:tcPr>
          <w:p w14:paraId="45D3EBB2" w14:textId="6D320825" w:rsidR="00252AFB" w:rsidRPr="00252AFB" w:rsidRDefault="00252AFB" w:rsidP="00252AFB">
            <w:pPr>
              <w:pStyle w:val="ZPpregtevilke"/>
            </w:pPr>
            <w:r w:rsidRPr="00252AFB">
              <w:rPr>
                <w:szCs w:val="16"/>
              </w:rPr>
              <w:t>7</w:t>
            </w:r>
          </w:p>
        </w:tc>
        <w:tc>
          <w:tcPr>
            <w:tcW w:w="287" w:type="pct"/>
            <w:vAlign w:val="bottom"/>
          </w:tcPr>
          <w:p w14:paraId="6E05F084" w14:textId="554CD758" w:rsidR="00252AFB" w:rsidRPr="00252AFB" w:rsidRDefault="00252AFB" w:rsidP="00252AFB">
            <w:pPr>
              <w:pStyle w:val="ZPpregtevilke"/>
            </w:pPr>
            <w:r w:rsidRPr="00252AFB">
              <w:t>21</w:t>
            </w:r>
          </w:p>
        </w:tc>
        <w:tc>
          <w:tcPr>
            <w:tcW w:w="284" w:type="pct"/>
            <w:vAlign w:val="bottom"/>
          </w:tcPr>
          <w:p w14:paraId="74E8E485" w14:textId="6E3D8869" w:rsidR="00252AFB" w:rsidRPr="00252AFB" w:rsidRDefault="00252AFB" w:rsidP="00252AFB">
            <w:pPr>
              <w:pStyle w:val="ZPpregtevilke"/>
            </w:pPr>
            <w:r w:rsidRPr="00252AFB">
              <w:rPr>
                <w:szCs w:val="18"/>
              </w:rPr>
              <w:t>39</w:t>
            </w:r>
          </w:p>
        </w:tc>
        <w:tc>
          <w:tcPr>
            <w:tcW w:w="284" w:type="pct"/>
            <w:vAlign w:val="bottom"/>
          </w:tcPr>
          <w:p w14:paraId="2593CA2A" w14:textId="2BDF7F71" w:rsidR="00252AFB" w:rsidRPr="00252AFB" w:rsidRDefault="00252AFB" w:rsidP="00252AFB">
            <w:pPr>
              <w:pStyle w:val="ZPpregtevilke"/>
            </w:pPr>
            <w:r w:rsidRPr="00252AFB">
              <w:rPr>
                <w:szCs w:val="18"/>
              </w:rPr>
              <w:t>185,6</w:t>
            </w:r>
          </w:p>
        </w:tc>
      </w:tr>
      <w:tr w:rsidR="00252AFB" w:rsidRPr="00252AFB" w14:paraId="1F293176" w14:textId="77777777" w:rsidTr="00F16FAB">
        <w:trPr>
          <w:trHeight w:val="198"/>
          <w:jc w:val="center"/>
        </w:trPr>
        <w:tc>
          <w:tcPr>
            <w:tcW w:w="984" w:type="pct"/>
            <w:tcBorders>
              <w:top w:val="nil"/>
              <w:bottom w:val="nil"/>
            </w:tcBorders>
            <w:shd w:val="clear" w:color="auto" w:fill="D9D9D9"/>
            <w:vAlign w:val="bottom"/>
          </w:tcPr>
          <w:p w14:paraId="17C08905" w14:textId="14B7BDF6" w:rsidR="00252AFB" w:rsidRPr="00252AFB" w:rsidRDefault="00252AFB" w:rsidP="00252AFB">
            <w:pPr>
              <w:pStyle w:val="ZPpregtekst"/>
              <w:rPr>
                <w:b/>
              </w:rPr>
            </w:pPr>
            <w:r w:rsidRPr="00252AFB">
              <w:rPr>
                <w:b/>
              </w:rPr>
              <w:t>DOVOZ NA TRŽNICE</w:t>
            </w:r>
          </w:p>
        </w:tc>
        <w:tc>
          <w:tcPr>
            <w:tcW w:w="288" w:type="pct"/>
            <w:tcBorders>
              <w:top w:val="nil"/>
              <w:bottom w:val="nil"/>
            </w:tcBorders>
            <w:shd w:val="clear" w:color="auto" w:fill="D9D9D9"/>
            <w:vAlign w:val="bottom"/>
          </w:tcPr>
          <w:p w14:paraId="50554EC5" w14:textId="77777777" w:rsidR="00252AFB" w:rsidRPr="00252AFB" w:rsidRDefault="00252AFB" w:rsidP="00252AFB">
            <w:pPr>
              <w:pStyle w:val="ZPpregtevilke"/>
            </w:pPr>
          </w:p>
        </w:tc>
        <w:tc>
          <w:tcPr>
            <w:tcW w:w="288" w:type="pct"/>
            <w:tcBorders>
              <w:top w:val="nil"/>
              <w:bottom w:val="nil"/>
            </w:tcBorders>
            <w:shd w:val="clear" w:color="auto" w:fill="D9D9D9"/>
            <w:vAlign w:val="bottom"/>
          </w:tcPr>
          <w:p w14:paraId="73BBC01E"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04C635F7"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4310E9F8"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7AECB37F"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65AEF842"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0476F630"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62CF4CBA"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45BF6BBD"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5B950847"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7F6B64BB" w14:textId="77777777" w:rsidR="00252AFB" w:rsidRPr="00252AFB" w:rsidRDefault="00252AFB" w:rsidP="00252AFB">
            <w:pPr>
              <w:pStyle w:val="ZPpregtevilke"/>
            </w:pPr>
          </w:p>
        </w:tc>
        <w:tc>
          <w:tcPr>
            <w:tcW w:w="287" w:type="pct"/>
            <w:tcBorders>
              <w:top w:val="nil"/>
              <w:bottom w:val="nil"/>
            </w:tcBorders>
            <w:shd w:val="clear" w:color="auto" w:fill="D9D9D9"/>
            <w:vAlign w:val="bottom"/>
          </w:tcPr>
          <w:p w14:paraId="56044B13" w14:textId="77777777" w:rsidR="00252AFB" w:rsidRPr="00252AFB" w:rsidRDefault="00252AFB" w:rsidP="00252AFB">
            <w:pPr>
              <w:pStyle w:val="ZPpregtevilke"/>
            </w:pPr>
          </w:p>
        </w:tc>
        <w:tc>
          <w:tcPr>
            <w:tcW w:w="284" w:type="pct"/>
            <w:tcBorders>
              <w:top w:val="nil"/>
              <w:bottom w:val="nil"/>
            </w:tcBorders>
            <w:shd w:val="clear" w:color="auto" w:fill="D9D9D9"/>
            <w:vAlign w:val="bottom"/>
          </w:tcPr>
          <w:p w14:paraId="7DC0FC87" w14:textId="77777777" w:rsidR="00252AFB" w:rsidRPr="00252AFB" w:rsidRDefault="00252AFB" w:rsidP="00252AFB">
            <w:pPr>
              <w:pStyle w:val="ZPpregtevilke"/>
            </w:pPr>
          </w:p>
        </w:tc>
        <w:tc>
          <w:tcPr>
            <w:tcW w:w="284" w:type="pct"/>
            <w:tcBorders>
              <w:top w:val="nil"/>
              <w:bottom w:val="nil"/>
            </w:tcBorders>
            <w:shd w:val="clear" w:color="auto" w:fill="D9D9D9"/>
            <w:vAlign w:val="bottom"/>
          </w:tcPr>
          <w:p w14:paraId="6FA4C512" w14:textId="77777777" w:rsidR="00252AFB" w:rsidRPr="00252AFB" w:rsidRDefault="00252AFB" w:rsidP="00252AFB">
            <w:pPr>
              <w:pStyle w:val="ZPpregtevilke"/>
            </w:pPr>
          </w:p>
        </w:tc>
      </w:tr>
      <w:tr w:rsidR="00252AFB" w:rsidRPr="00252AFB" w14:paraId="13BA974C" w14:textId="77777777" w:rsidTr="00F16FAB">
        <w:trPr>
          <w:trHeight w:val="198"/>
          <w:jc w:val="center"/>
        </w:trPr>
        <w:tc>
          <w:tcPr>
            <w:tcW w:w="984" w:type="pct"/>
            <w:tcBorders>
              <w:top w:val="nil"/>
            </w:tcBorders>
            <w:shd w:val="clear" w:color="auto" w:fill="auto"/>
            <w:vAlign w:val="bottom"/>
          </w:tcPr>
          <w:p w14:paraId="0A5B4154" w14:textId="45860333" w:rsidR="00252AFB" w:rsidRPr="00252AFB" w:rsidRDefault="00252AFB" w:rsidP="00252AFB">
            <w:pPr>
              <w:pStyle w:val="ZPpregtekst"/>
              <w:rPr>
                <w:b/>
              </w:rPr>
            </w:pPr>
            <w:r w:rsidRPr="00252AFB">
              <w:rPr>
                <w:b/>
              </w:rPr>
              <w:t>Sveže sadje</w:t>
            </w:r>
          </w:p>
        </w:tc>
        <w:tc>
          <w:tcPr>
            <w:tcW w:w="288" w:type="pct"/>
            <w:tcBorders>
              <w:top w:val="nil"/>
            </w:tcBorders>
            <w:shd w:val="clear" w:color="auto" w:fill="auto"/>
            <w:vAlign w:val="bottom"/>
          </w:tcPr>
          <w:p w14:paraId="69E5F59A" w14:textId="41DACFDC" w:rsidR="00252AFB" w:rsidRPr="00252AFB" w:rsidRDefault="00252AFB" w:rsidP="00252AFB">
            <w:pPr>
              <w:pStyle w:val="ZPpregtevilke"/>
              <w:rPr>
                <w:b/>
                <w:bCs/>
              </w:rPr>
            </w:pPr>
            <w:r w:rsidRPr="00252AFB">
              <w:rPr>
                <w:b/>
                <w:bCs/>
              </w:rPr>
              <w:t>1.488</w:t>
            </w:r>
          </w:p>
        </w:tc>
        <w:tc>
          <w:tcPr>
            <w:tcW w:w="288" w:type="pct"/>
            <w:tcBorders>
              <w:top w:val="nil"/>
            </w:tcBorders>
            <w:shd w:val="clear" w:color="auto" w:fill="auto"/>
            <w:vAlign w:val="bottom"/>
          </w:tcPr>
          <w:p w14:paraId="360BF6BA" w14:textId="79ED0D91" w:rsidR="00252AFB" w:rsidRPr="00252AFB" w:rsidRDefault="00252AFB" w:rsidP="00252AFB">
            <w:pPr>
              <w:pStyle w:val="ZPpregtevilke"/>
              <w:rPr>
                <w:b/>
                <w:bCs/>
              </w:rPr>
            </w:pPr>
            <w:r w:rsidRPr="00252AFB">
              <w:rPr>
                <w:b/>
                <w:bCs/>
              </w:rPr>
              <w:t>1.486</w:t>
            </w:r>
          </w:p>
        </w:tc>
        <w:tc>
          <w:tcPr>
            <w:tcW w:w="287" w:type="pct"/>
            <w:tcBorders>
              <w:top w:val="nil"/>
            </w:tcBorders>
            <w:shd w:val="clear" w:color="auto" w:fill="auto"/>
            <w:vAlign w:val="bottom"/>
          </w:tcPr>
          <w:p w14:paraId="040518FD" w14:textId="0EA4CD0D" w:rsidR="00252AFB" w:rsidRPr="00252AFB" w:rsidRDefault="00252AFB" w:rsidP="00252AFB">
            <w:pPr>
              <w:pStyle w:val="ZPpregtevilke"/>
              <w:rPr>
                <w:b/>
                <w:bCs/>
              </w:rPr>
            </w:pPr>
            <w:r w:rsidRPr="00252AFB">
              <w:rPr>
                <w:b/>
                <w:bCs/>
              </w:rPr>
              <w:t>1.265</w:t>
            </w:r>
          </w:p>
        </w:tc>
        <w:tc>
          <w:tcPr>
            <w:tcW w:w="287" w:type="pct"/>
            <w:tcBorders>
              <w:top w:val="nil"/>
            </w:tcBorders>
            <w:shd w:val="clear" w:color="auto" w:fill="auto"/>
            <w:vAlign w:val="bottom"/>
          </w:tcPr>
          <w:p w14:paraId="529C461A" w14:textId="3CF6349A" w:rsidR="00252AFB" w:rsidRPr="00252AFB" w:rsidRDefault="00252AFB" w:rsidP="00252AFB">
            <w:pPr>
              <w:pStyle w:val="ZPpregtevilke"/>
              <w:rPr>
                <w:b/>
                <w:bCs/>
              </w:rPr>
            </w:pPr>
            <w:r w:rsidRPr="00252AFB">
              <w:rPr>
                <w:b/>
                <w:bCs/>
              </w:rPr>
              <w:t>1.265</w:t>
            </w:r>
          </w:p>
        </w:tc>
        <w:tc>
          <w:tcPr>
            <w:tcW w:w="287" w:type="pct"/>
            <w:tcBorders>
              <w:top w:val="nil"/>
            </w:tcBorders>
            <w:shd w:val="clear" w:color="auto" w:fill="auto"/>
            <w:vAlign w:val="bottom"/>
          </w:tcPr>
          <w:p w14:paraId="503A2305" w14:textId="37BA58FB" w:rsidR="00252AFB" w:rsidRPr="00252AFB" w:rsidRDefault="00252AFB" w:rsidP="00252AFB">
            <w:pPr>
              <w:pStyle w:val="ZPpregtevilke"/>
              <w:rPr>
                <w:b/>
                <w:bCs/>
              </w:rPr>
            </w:pPr>
            <w:r w:rsidRPr="00252AFB">
              <w:rPr>
                <w:b/>
                <w:bCs/>
              </w:rPr>
              <w:t>936</w:t>
            </w:r>
          </w:p>
        </w:tc>
        <w:tc>
          <w:tcPr>
            <w:tcW w:w="287" w:type="pct"/>
            <w:tcBorders>
              <w:top w:val="nil"/>
            </w:tcBorders>
            <w:shd w:val="clear" w:color="auto" w:fill="auto"/>
            <w:vAlign w:val="bottom"/>
          </w:tcPr>
          <w:p w14:paraId="615E4CE8" w14:textId="745741BD" w:rsidR="00252AFB" w:rsidRPr="00252AFB" w:rsidRDefault="00252AFB" w:rsidP="00252AFB">
            <w:pPr>
              <w:pStyle w:val="ZPpregtevilke"/>
              <w:rPr>
                <w:b/>
                <w:bCs/>
              </w:rPr>
            </w:pPr>
            <w:r w:rsidRPr="00252AFB">
              <w:rPr>
                <w:b/>
                <w:bCs/>
              </w:rPr>
              <w:t>834</w:t>
            </w:r>
          </w:p>
        </w:tc>
        <w:tc>
          <w:tcPr>
            <w:tcW w:w="287" w:type="pct"/>
            <w:tcBorders>
              <w:top w:val="nil"/>
            </w:tcBorders>
            <w:shd w:val="clear" w:color="auto" w:fill="auto"/>
            <w:vAlign w:val="bottom"/>
          </w:tcPr>
          <w:p w14:paraId="79B9552B" w14:textId="5DDEB9E7" w:rsidR="00252AFB" w:rsidRPr="00252AFB" w:rsidRDefault="00252AFB" w:rsidP="00252AFB">
            <w:pPr>
              <w:pStyle w:val="ZPpregtevilke"/>
              <w:rPr>
                <w:b/>
                <w:bCs/>
              </w:rPr>
            </w:pPr>
            <w:r w:rsidRPr="00252AFB">
              <w:rPr>
                <w:b/>
                <w:bCs/>
              </w:rPr>
              <w:t>829</w:t>
            </w:r>
          </w:p>
        </w:tc>
        <w:tc>
          <w:tcPr>
            <w:tcW w:w="287" w:type="pct"/>
            <w:tcBorders>
              <w:top w:val="nil"/>
            </w:tcBorders>
            <w:shd w:val="clear" w:color="auto" w:fill="auto"/>
            <w:vAlign w:val="bottom"/>
          </w:tcPr>
          <w:p w14:paraId="56053A3F" w14:textId="35464972" w:rsidR="00252AFB" w:rsidRPr="00252AFB" w:rsidRDefault="00252AFB" w:rsidP="00252AFB">
            <w:pPr>
              <w:pStyle w:val="ZPpregtevilke"/>
              <w:rPr>
                <w:b/>
                <w:bCs/>
              </w:rPr>
            </w:pPr>
            <w:r w:rsidRPr="00252AFB">
              <w:rPr>
                <w:b/>
                <w:bCs/>
              </w:rPr>
              <w:t>721</w:t>
            </w:r>
          </w:p>
        </w:tc>
        <w:tc>
          <w:tcPr>
            <w:tcW w:w="287" w:type="pct"/>
            <w:tcBorders>
              <w:top w:val="nil"/>
            </w:tcBorders>
            <w:shd w:val="clear" w:color="auto" w:fill="auto"/>
            <w:vAlign w:val="bottom"/>
          </w:tcPr>
          <w:p w14:paraId="219864D2" w14:textId="12ECB12A" w:rsidR="00252AFB" w:rsidRPr="00252AFB" w:rsidRDefault="00252AFB" w:rsidP="00252AFB">
            <w:pPr>
              <w:pStyle w:val="ZPpregtevilke"/>
              <w:rPr>
                <w:b/>
                <w:bCs/>
              </w:rPr>
            </w:pPr>
            <w:r w:rsidRPr="00252AFB">
              <w:rPr>
                <w:b/>
                <w:bCs/>
                <w:szCs w:val="16"/>
              </w:rPr>
              <w:t>754</w:t>
            </w:r>
          </w:p>
        </w:tc>
        <w:tc>
          <w:tcPr>
            <w:tcW w:w="287" w:type="pct"/>
            <w:tcBorders>
              <w:top w:val="nil"/>
            </w:tcBorders>
            <w:shd w:val="clear" w:color="auto" w:fill="auto"/>
            <w:vAlign w:val="bottom"/>
          </w:tcPr>
          <w:p w14:paraId="6E608F46" w14:textId="6B24EA07" w:rsidR="00252AFB" w:rsidRPr="00252AFB" w:rsidRDefault="00252AFB" w:rsidP="00252AFB">
            <w:pPr>
              <w:pStyle w:val="ZPpregtevilke"/>
              <w:rPr>
                <w:b/>
                <w:bCs/>
              </w:rPr>
            </w:pPr>
            <w:r w:rsidRPr="00252AFB">
              <w:rPr>
                <w:b/>
                <w:bCs/>
                <w:szCs w:val="16"/>
              </w:rPr>
              <w:t>859</w:t>
            </w:r>
          </w:p>
        </w:tc>
        <w:tc>
          <w:tcPr>
            <w:tcW w:w="287" w:type="pct"/>
            <w:tcBorders>
              <w:top w:val="nil"/>
            </w:tcBorders>
            <w:shd w:val="clear" w:color="auto" w:fill="auto"/>
            <w:vAlign w:val="bottom"/>
          </w:tcPr>
          <w:p w14:paraId="0965591C" w14:textId="7ADAF1CA" w:rsidR="00252AFB" w:rsidRPr="00252AFB" w:rsidRDefault="00252AFB" w:rsidP="00252AFB">
            <w:pPr>
              <w:pStyle w:val="ZPpregtevilke"/>
              <w:rPr>
                <w:b/>
                <w:bCs/>
              </w:rPr>
            </w:pPr>
            <w:r w:rsidRPr="00252AFB">
              <w:rPr>
                <w:b/>
                <w:bCs/>
                <w:szCs w:val="16"/>
              </w:rPr>
              <w:t>824</w:t>
            </w:r>
          </w:p>
        </w:tc>
        <w:tc>
          <w:tcPr>
            <w:tcW w:w="287" w:type="pct"/>
            <w:tcBorders>
              <w:top w:val="nil"/>
            </w:tcBorders>
            <w:vAlign w:val="bottom"/>
          </w:tcPr>
          <w:p w14:paraId="10183136" w14:textId="4E60D394" w:rsidR="00252AFB" w:rsidRPr="00252AFB" w:rsidRDefault="00252AFB" w:rsidP="00252AFB">
            <w:pPr>
              <w:pStyle w:val="ZPpregtevilke"/>
              <w:rPr>
                <w:b/>
                <w:bCs/>
              </w:rPr>
            </w:pPr>
            <w:r w:rsidRPr="00252AFB">
              <w:rPr>
                <w:b/>
              </w:rPr>
              <w:t>775</w:t>
            </w:r>
          </w:p>
        </w:tc>
        <w:tc>
          <w:tcPr>
            <w:tcW w:w="284" w:type="pct"/>
            <w:tcBorders>
              <w:top w:val="nil"/>
            </w:tcBorders>
            <w:vAlign w:val="bottom"/>
          </w:tcPr>
          <w:p w14:paraId="0B249446" w14:textId="1DD694EC" w:rsidR="00252AFB" w:rsidRPr="00252AFB" w:rsidRDefault="00252AFB" w:rsidP="00252AFB">
            <w:pPr>
              <w:pStyle w:val="ZPpregtevilke"/>
              <w:rPr>
                <w:b/>
                <w:bCs/>
              </w:rPr>
            </w:pPr>
            <w:r w:rsidRPr="00252AFB">
              <w:rPr>
                <w:b/>
                <w:bCs/>
                <w:szCs w:val="18"/>
              </w:rPr>
              <w:t>749</w:t>
            </w:r>
          </w:p>
        </w:tc>
        <w:tc>
          <w:tcPr>
            <w:tcW w:w="284" w:type="pct"/>
            <w:tcBorders>
              <w:top w:val="nil"/>
            </w:tcBorders>
            <w:vAlign w:val="bottom"/>
          </w:tcPr>
          <w:p w14:paraId="155908FD" w14:textId="639E40FA" w:rsidR="00252AFB" w:rsidRPr="00252AFB" w:rsidRDefault="00252AFB" w:rsidP="00252AFB">
            <w:pPr>
              <w:pStyle w:val="ZPpregtevilke"/>
              <w:rPr>
                <w:b/>
                <w:bCs/>
              </w:rPr>
            </w:pPr>
            <w:r w:rsidRPr="00252AFB">
              <w:rPr>
                <w:b/>
                <w:bCs/>
                <w:szCs w:val="18"/>
              </w:rPr>
              <w:t>96,6</w:t>
            </w:r>
          </w:p>
        </w:tc>
      </w:tr>
      <w:tr w:rsidR="00252AFB" w:rsidRPr="00252AFB" w14:paraId="00BBC5FE" w14:textId="77777777" w:rsidTr="00F16FAB">
        <w:trPr>
          <w:trHeight w:val="198"/>
          <w:jc w:val="center"/>
        </w:trPr>
        <w:tc>
          <w:tcPr>
            <w:tcW w:w="984" w:type="pct"/>
            <w:shd w:val="clear" w:color="auto" w:fill="auto"/>
            <w:vAlign w:val="bottom"/>
          </w:tcPr>
          <w:p w14:paraId="784AF9BA" w14:textId="42432441" w:rsidR="00252AFB" w:rsidRPr="00252AFB" w:rsidRDefault="00252AFB" w:rsidP="00252AFB">
            <w:pPr>
              <w:pStyle w:val="ZPpregtekst"/>
            </w:pPr>
            <w:r w:rsidRPr="00252AFB">
              <w:t>Jabolka</w:t>
            </w:r>
          </w:p>
        </w:tc>
        <w:tc>
          <w:tcPr>
            <w:tcW w:w="288" w:type="pct"/>
            <w:shd w:val="clear" w:color="auto" w:fill="auto"/>
            <w:vAlign w:val="bottom"/>
          </w:tcPr>
          <w:p w14:paraId="6F5B3A78" w14:textId="412AD143" w:rsidR="00252AFB" w:rsidRPr="00252AFB" w:rsidRDefault="00252AFB" w:rsidP="00252AFB">
            <w:pPr>
              <w:pStyle w:val="ZPpregtevilke"/>
            </w:pPr>
            <w:r w:rsidRPr="00252AFB">
              <w:t>784</w:t>
            </w:r>
          </w:p>
        </w:tc>
        <w:tc>
          <w:tcPr>
            <w:tcW w:w="288" w:type="pct"/>
            <w:shd w:val="clear" w:color="auto" w:fill="auto"/>
            <w:vAlign w:val="bottom"/>
          </w:tcPr>
          <w:p w14:paraId="19DF0EFF" w14:textId="0C6CF74D" w:rsidR="00252AFB" w:rsidRPr="00252AFB" w:rsidRDefault="00252AFB" w:rsidP="00252AFB">
            <w:pPr>
              <w:pStyle w:val="ZPpregtevilke"/>
            </w:pPr>
            <w:r w:rsidRPr="00252AFB">
              <w:t>805</w:t>
            </w:r>
          </w:p>
        </w:tc>
        <w:tc>
          <w:tcPr>
            <w:tcW w:w="287" w:type="pct"/>
            <w:shd w:val="clear" w:color="auto" w:fill="auto"/>
            <w:vAlign w:val="bottom"/>
          </w:tcPr>
          <w:p w14:paraId="1D4F1ACA" w14:textId="0BF10247" w:rsidR="00252AFB" w:rsidRPr="00252AFB" w:rsidRDefault="00252AFB" w:rsidP="00252AFB">
            <w:pPr>
              <w:pStyle w:val="ZPpregtevilke"/>
            </w:pPr>
            <w:r w:rsidRPr="00252AFB">
              <w:t>671</w:t>
            </w:r>
          </w:p>
        </w:tc>
        <w:tc>
          <w:tcPr>
            <w:tcW w:w="287" w:type="pct"/>
            <w:shd w:val="clear" w:color="auto" w:fill="auto"/>
            <w:vAlign w:val="bottom"/>
          </w:tcPr>
          <w:p w14:paraId="7EC37C2A" w14:textId="34DD2500" w:rsidR="00252AFB" w:rsidRPr="00252AFB" w:rsidRDefault="00252AFB" w:rsidP="00252AFB">
            <w:pPr>
              <w:pStyle w:val="ZPpregtevilke"/>
            </w:pPr>
            <w:r w:rsidRPr="00252AFB">
              <w:t>545</w:t>
            </w:r>
          </w:p>
        </w:tc>
        <w:tc>
          <w:tcPr>
            <w:tcW w:w="287" w:type="pct"/>
            <w:shd w:val="clear" w:color="auto" w:fill="auto"/>
            <w:vAlign w:val="bottom"/>
          </w:tcPr>
          <w:p w14:paraId="2C7F4DB9" w14:textId="36128206" w:rsidR="00252AFB" w:rsidRPr="00252AFB" w:rsidRDefault="00252AFB" w:rsidP="00252AFB">
            <w:pPr>
              <w:pStyle w:val="ZPpregtevilke"/>
            </w:pPr>
            <w:r w:rsidRPr="00252AFB">
              <w:t>380</w:t>
            </w:r>
          </w:p>
        </w:tc>
        <w:tc>
          <w:tcPr>
            <w:tcW w:w="287" w:type="pct"/>
            <w:shd w:val="clear" w:color="auto" w:fill="auto"/>
            <w:vAlign w:val="bottom"/>
          </w:tcPr>
          <w:p w14:paraId="2AD56C6E" w14:textId="12FAC6ED" w:rsidR="00252AFB" w:rsidRPr="00252AFB" w:rsidRDefault="00252AFB" w:rsidP="00252AFB">
            <w:pPr>
              <w:pStyle w:val="ZPpregtevilke"/>
            </w:pPr>
            <w:r w:rsidRPr="00252AFB">
              <w:t>411</w:t>
            </w:r>
          </w:p>
        </w:tc>
        <w:tc>
          <w:tcPr>
            <w:tcW w:w="287" w:type="pct"/>
            <w:shd w:val="clear" w:color="auto" w:fill="auto"/>
            <w:vAlign w:val="bottom"/>
          </w:tcPr>
          <w:p w14:paraId="58AD709B" w14:textId="6B512E23" w:rsidR="00252AFB" w:rsidRPr="00252AFB" w:rsidRDefault="00252AFB" w:rsidP="00252AFB">
            <w:pPr>
              <w:pStyle w:val="ZPpregtevilke"/>
            </w:pPr>
            <w:r w:rsidRPr="00252AFB">
              <w:t>400</w:t>
            </w:r>
          </w:p>
        </w:tc>
        <w:tc>
          <w:tcPr>
            <w:tcW w:w="287" w:type="pct"/>
            <w:shd w:val="clear" w:color="auto" w:fill="auto"/>
            <w:vAlign w:val="bottom"/>
          </w:tcPr>
          <w:p w14:paraId="10C5D070" w14:textId="287B7B58" w:rsidR="00252AFB" w:rsidRPr="00252AFB" w:rsidRDefault="00252AFB" w:rsidP="00252AFB">
            <w:pPr>
              <w:pStyle w:val="ZPpregtevilke"/>
            </w:pPr>
            <w:r w:rsidRPr="00252AFB">
              <w:t>238</w:t>
            </w:r>
          </w:p>
        </w:tc>
        <w:tc>
          <w:tcPr>
            <w:tcW w:w="287" w:type="pct"/>
            <w:shd w:val="clear" w:color="auto" w:fill="auto"/>
            <w:vAlign w:val="bottom"/>
          </w:tcPr>
          <w:p w14:paraId="0FDA2245" w14:textId="08A58FC8" w:rsidR="00252AFB" w:rsidRPr="00252AFB" w:rsidRDefault="00252AFB" w:rsidP="00252AFB">
            <w:pPr>
              <w:pStyle w:val="ZPpregtevilke"/>
            </w:pPr>
            <w:r w:rsidRPr="00252AFB">
              <w:rPr>
                <w:szCs w:val="16"/>
              </w:rPr>
              <w:t>244</w:t>
            </w:r>
          </w:p>
        </w:tc>
        <w:tc>
          <w:tcPr>
            <w:tcW w:w="287" w:type="pct"/>
            <w:shd w:val="clear" w:color="auto" w:fill="auto"/>
            <w:vAlign w:val="bottom"/>
          </w:tcPr>
          <w:p w14:paraId="3E6172C7" w14:textId="032C5E3A" w:rsidR="00252AFB" w:rsidRPr="00252AFB" w:rsidRDefault="00252AFB" w:rsidP="00252AFB">
            <w:pPr>
              <w:pStyle w:val="ZPpregtevilke"/>
            </w:pPr>
            <w:r w:rsidRPr="00252AFB">
              <w:rPr>
                <w:szCs w:val="16"/>
              </w:rPr>
              <w:t>262</w:t>
            </w:r>
          </w:p>
        </w:tc>
        <w:tc>
          <w:tcPr>
            <w:tcW w:w="287" w:type="pct"/>
            <w:shd w:val="clear" w:color="auto" w:fill="auto"/>
            <w:vAlign w:val="bottom"/>
          </w:tcPr>
          <w:p w14:paraId="3B7D2199" w14:textId="01903C4E" w:rsidR="00252AFB" w:rsidRPr="00252AFB" w:rsidRDefault="00252AFB" w:rsidP="00252AFB">
            <w:pPr>
              <w:pStyle w:val="ZPpregtevilke"/>
            </w:pPr>
            <w:r w:rsidRPr="00252AFB">
              <w:rPr>
                <w:szCs w:val="16"/>
              </w:rPr>
              <w:t>224</w:t>
            </w:r>
          </w:p>
        </w:tc>
        <w:tc>
          <w:tcPr>
            <w:tcW w:w="287" w:type="pct"/>
            <w:vAlign w:val="bottom"/>
          </w:tcPr>
          <w:p w14:paraId="4A7EB43C" w14:textId="090EF53A" w:rsidR="00252AFB" w:rsidRPr="00252AFB" w:rsidRDefault="00252AFB" w:rsidP="00252AFB">
            <w:pPr>
              <w:pStyle w:val="ZPpregtevilke"/>
            </w:pPr>
            <w:r w:rsidRPr="00252AFB">
              <w:t>203</w:t>
            </w:r>
          </w:p>
        </w:tc>
        <w:tc>
          <w:tcPr>
            <w:tcW w:w="284" w:type="pct"/>
            <w:vAlign w:val="bottom"/>
          </w:tcPr>
          <w:p w14:paraId="79D550D6" w14:textId="116E4CD3" w:rsidR="00252AFB" w:rsidRPr="00252AFB" w:rsidRDefault="00252AFB" w:rsidP="00252AFB">
            <w:pPr>
              <w:pStyle w:val="ZPpregtevilke"/>
            </w:pPr>
            <w:r w:rsidRPr="00252AFB">
              <w:rPr>
                <w:szCs w:val="18"/>
              </w:rPr>
              <w:t>204</w:t>
            </w:r>
          </w:p>
        </w:tc>
        <w:tc>
          <w:tcPr>
            <w:tcW w:w="284" w:type="pct"/>
            <w:vAlign w:val="bottom"/>
          </w:tcPr>
          <w:p w14:paraId="078B294B" w14:textId="5F765073" w:rsidR="00252AFB" w:rsidRPr="00252AFB" w:rsidRDefault="00252AFB" w:rsidP="00252AFB">
            <w:pPr>
              <w:pStyle w:val="ZPpregtevilke"/>
            </w:pPr>
            <w:r w:rsidRPr="00252AFB">
              <w:rPr>
                <w:szCs w:val="18"/>
              </w:rPr>
              <w:t>100,3</w:t>
            </w:r>
          </w:p>
        </w:tc>
      </w:tr>
      <w:tr w:rsidR="00252AFB" w:rsidRPr="00252AFB" w14:paraId="052AC6A4" w14:textId="77777777" w:rsidTr="00F16FAB">
        <w:trPr>
          <w:trHeight w:val="198"/>
          <w:jc w:val="center"/>
        </w:trPr>
        <w:tc>
          <w:tcPr>
            <w:tcW w:w="984" w:type="pct"/>
            <w:shd w:val="clear" w:color="auto" w:fill="auto"/>
            <w:vAlign w:val="bottom"/>
          </w:tcPr>
          <w:p w14:paraId="3EA7470A" w14:textId="69DFC7A9" w:rsidR="00252AFB" w:rsidRPr="00252AFB" w:rsidRDefault="00252AFB" w:rsidP="00252AFB">
            <w:pPr>
              <w:pStyle w:val="ZPpregtekst"/>
            </w:pPr>
            <w:r w:rsidRPr="00252AFB">
              <w:t>Hruške</w:t>
            </w:r>
          </w:p>
        </w:tc>
        <w:tc>
          <w:tcPr>
            <w:tcW w:w="288" w:type="pct"/>
            <w:shd w:val="clear" w:color="auto" w:fill="auto"/>
            <w:vAlign w:val="bottom"/>
          </w:tcPr>
          <w:p w14:paraId="325D1317" w14:textId="7808C4DD" w:rsidR="00252AFB" w:rsidRPr="00252AFB" w:rsidRDefault="00252AFB" w:rsidP="00252AFB">
            <w:pPr>
              <w:pStyle w:val="ZPpregtevilke"/>
            </w:pPr>
            <w:r w:rsidRPr="00252AFB">
              <w:t>152</w:t>
            </w:r>
          </w:p>
        </w:tc>
        <w:tc>
          <w:tcPr>
            <w:tcW w:w="288" w:type="pct"/>
            <w:shd w:val="clear" w:color="auto" w:fill="auto"/>
            <w:vAlign w:val="bottom"/>
          </w:tcPr>
          <w:p w14:paraId="37B23119" w14:textId="44FECD32" w:rsidR="00252AFB" w:rsidRPr="00252AFB" w:rsidRDefault="00252AFB" w:rsidP="00252AFB">
            <w:pPr>
              <w:pStyle w:val="ZPpregtevilke"/>
            </w:pPr>
            <w:r w:rsidRPr="00252AFB">
              <w:t>137</w:t>
            </w:r>
          </w:p>
        </w:tc>
        <w:tc>
          <w:tcPr>
            <w:tcW w:w="287" w:type="pct"/>
            <w:shd w:val="clear" w:color="auto" w:fill="auto"/>
            <w:vAlign w:val="bottom"/>
          </w:tcPr>
          <w:p w14:paraId="4A125A75" w14:textId="34F6ED5F" w:rsidR="00252AFB" w:rsidRPr="00252AFB" w:rsidRDefault="00252AFB" w:rsidP="00252AFB">
            <w:pPr>
              <w:pStyle w:val="ZPpregtevilke"/>
            </w:pPr>
            <w:r w:rsidRPr="00252AFB">
              <w:t>104</w:t>
            </w:r>
          </w:p>
        </w:tc>
        <w:tc>
          <w:tcPr>
            <w:tcW w:w="287" w:type="pct"/>
            <w:shd w:val="clear" w:color="auto" w:fill="auto"/>
            <w:vAlign w:val="bottom"/>
          </w:tcPr>
          <w:p w14:paraId="3D251432" w14:textId="2B374D99" w:rsidR="00252AFB" w:rsidRPr="00252AFB" w:rsidRDefault="00252AFB" w:rsidP="00252AFB">
            <w:pPr>
              <w:pStyle w:val="ZPpregtevilke"/>
            </w:pPr>
            <w:r w:rsidRPr="00252AFB">
              <w:t>118</w:t>
            </w:r>
          </w:p>
        </w:tc>
        <w:tc>
          <w:tcPr>
            <w:tcW w:w="287" w:type="pct"/>
            <w:shd w:val="clear" w:color="auto" w:fill="auto"/>
            <w:vAlign w:val="bottom"/>
          </w:tcPr>
          <w:p w14:paraId="528485E6" w14:textId="7A585302" w:rsidR="00252AFB" w:rsidRPr="00252AFB" w:rsidRDefault="00252AFB" w:rsidP="00252AFB">
            <w:pPr>
              <w:pStyle w:val="ZPpregtevilke"/>
            </w:pPr>
            <w:r w:rsidRPr="00252AFB">
              <w:t>86</w:t>
            </w:r>
          </w:p>
        </w:tc>
        <w:tc>
          <w:tcPr>
            <w:tcW w:w="287" w:type="pct"/>
            <w:shd w:val="clear" w:color="auto" w:fill="auto"/>
            <w:vAlign w:val="bottom"/>
          </w:tcPr>
          <w:p w14:paraId="4111AA30" w14:textId="1A158166" w:rsidR="00252AFB" w:rsidRPr="00252AFB" w:rsidRDefault="00252AFB" w:rsidP="00252AFB">
            <w:pPr>
              <w:pStyle w:val="ZPpregtevilke"/>
            </w:pPr>
            <w:r w:rsidRPr="00252AFB">
              <w:t>64</w:t>
            </w:r>
          </w:p>
        </w:tc>
        <w:tc>
          <w:tcPr>
            <w:tcW w:w="287" w:type="pct"/>
            <w:shd w:val="clear" w:color="auto" w:fill="auto"/>
            <w:vAlign w:val="bottom"/>
          </w:tcPr>
          <w:p w14:paraId="5DBAC0E9" w14:textId="39A73BFB" w:rsidR="00252AFB" w:rsidRPr="00252AFB" w:rsidRDefault="00252AFB" w:rsidP="00252AFB">
            <w:pPr>
              <w:pStyle w:val="ZPpregtevilke"/>
            </w:pPr>
            <w:r w:rsidRPr="00252AFB">
              <w:t>81</w:t>
            </w:r>
          </w:p>
        </w:tc>
        <w:tc>
          <w:tcPr>
            <w:tcW w:w="287" w:type="pct"/>
            <w:shd w:val="clear" w:color="auto" w:fill="auto"/>
            <w:vAlign w:val="bottom"/>
          </w:tcPr>
          <w:p w14:paraId="6087A3CD" w14:textId="36379067" w:rsidR="00252AFB" w:rsidRPr="00252AFB" w:rsidRDefault="00252AFB" w:rsidP="00252AFB">
            <w:pPr>
              <w:pStyle w:val="ZPpregtevilke"/>
            </w:pPr>
            <w:r w:rsidRPr="00252AFB">
              <w:t>71</w:t>
            </w:r>
          </w:p>
        </w:tc>
        <w:tc>
          <w:tcPr>
            <w:tcW w:w="287" w:type="pct"/>
            <w:shd w:val="clear" w:color="auto" w:fill="auto"/>
            <w:vAlign w:val="bottom"/>
          </w:tcPr>
          <w:p w14:paraId="4EA3E4A9" w14:textId="2A495702" w:rsidR="00252AFB" w:rsidRPr="00252AFB" w:rsidRDefault="00252AFB" w:rsidP="00252AFB">
            <w:pPr>
              <w:pStyle w:val="ZPpregtevilke"/>
            </w:pPr>
            <w:r w:rsidRPr="00252AFB">
              <w:rPr>
                <w:szCs w:val="16"/>
              </w:rPr>
              <w:t>96</w:t>
            </w:r>
          </w:p>
        </w:tc>
        <w:tc>
          <w:tcPr>
            <w:tcW w:w="287" w:type="pct"/>
            <w:shd w:val="clear" w:color="auto" w:fill="auto"/>
            <w:vAlign w:val="bottom"/>
          </w:tcPr>
          <w:p w14:paraId="00880489" w14:textId="23695458" w:rsidR="00252AFB" w:rsidRPr="00252AFB" w:rsidRDefault="00252AFB" w:rsidP="00252AFB">
            <w:pPr>
              <w:pStyle w:val="ZPpregtevilke"/>
            </w:pPr>
            <w:r w:rsidRPr="00252AFB">
              <w:rPr>
                <w:szCs w:val="16"/>
              </w:rPr>
              <w:t>116</w:t>
            </w:r>
          </w:p>
        </w:tc>
        <w:tc>
          <w:tcPr>
            <w:tcW w:w="287" w:type="pct"/>
            <w:shd w:val="clear" w:color="auto" w:fill="auto"/>
            <w:vAlign w:val="bottom"/>
          </w:tcPr>
          <w:p w14:paraId="7D22A6C6" w14:textId="089DAA33" w:rsidR="00252AFB" w:rsidRPr="00252AFB" w:rsidRDefault="00252AFB" w:rsidP="00252AFB">
            <w:pPr>
              <w:pStyle w:val="ZPpregtevilke"/>
            </w:pPr>
            <w:r w:rsidRPr="00252AFB">
              <w:rPr>
                <w:szCs w:val="16"/>
              </w:rPr>
              <w:t>104</w:t>
            </w:r>
          </w:p>
        </w:tc>
        <w:tc>
          <w:tcPr>
            <w:tcW w:w="287" w:type="pct"/>
            <w:vAlign w:val="bottom"/>
          </w:tcPr>
          <w:p w14:paraId="3565042D" w14:textId="794E6D31" w:rsidR="00252AFB" w:rsidRPr="00252AFB" w:rsidRDefault="00252AFB" w:rsidP="00252AFB">
            <w:pPr>
              <w:pStyle w:val="ZPpregtevilke"/>
            </w:pPr>
            <w:r w:rsidRPr="00252AFB">
              <w:t>87</w:t>
            </w:r>
          </w:p>
        </w:tc>
        <w:tc>
          <w:tcPr>
            <w:tcW w:w="284" w:type="pct"/>
            <w:vAlign w:val="bottom"/>
          </w:tcPr>
          <w:p w14:paraId="7F5DF64E" w14:textId="6EBE62D6" w:rsidR="00252AFB" w:rsidRPr="00252AFB" w:rsidRDefault="00252AFB" w:rsidP="00252AFB">
            <w:pPr>
              <w:pStyle w:val="ZPpregtevilke"/>
            </w:pPr>
            <w:r w:rsidRPr="00252AFB">
              <w:rPr>
                <w:szCs w:val="18"/>
              </w:rPr>
              <w:t>79</w:t>
            </w:r>
          </w:p>
        </w:tc>
        <w:tc>
          <w:tcPr>
            <w:tcW w:w="284" w:type="pct"/>
            <w:vAlign w:val="bottom"/>
          </w:tcPr>
          <w:p w14:paraId="52BF04DF" w14:textId="461A0C37" w:rsidR="00252AFB" w:rsidRPr="00252AFB" w:rsidRDefault="00252AFB" w:rsidP="00252AFB">
            <w:pPr>
              <w:pStyle w:val="ZPpregtevilke"/>
            </w:pPr>
            <w:r w:rsidRPr="00252AFB">
              <w:rPr>
                <w:szCs w:val="18"/>
              </w:rPr>
              <w:t>90,7</w:t>
            </w:r>
          </w:p>
        </w:tc>
      </w:tr>
      <w:tr w:rsidR="00252AFB" w:rsidRPr="00252AFB" w14:paraId="1F9F85BF" w14:textId="77777777" w:rsidTr="00F16FAB">
        <w:trPr>
          <w:trHeight w:val="198"/>
          <w:jc w:val="center"/>
        </w:trPr>
        <w:tc>
          <w:tcPr>
            <w:tcW w:w="984" w:type="pct"/>
            <w:shd w:val="clear" w:color="auto" w:fill="auto"/>
            <w:vAlign w:val="bottom"/>
          </w:tcPr>
          <w:p w14:paraId="55133D12" w14:textId="4F10141F" w:rsidR="00252AFB" w:rsidRPr="00252AFB" w:rsidRDefault="00252AFB" w:rsidP="00252AFB">
            <w:pPr>
              <w:pStyle w:val="ZPpregtekst"/>
            </w:pPr>
            <w:r w:rsidRPr="00252AFB">
              <w:t>Breskve in nektarine, namizne</w:t>
            </w:r>
          </w:p>
        </w:tc>
        <w:tc>
          <w:tcPr>
            <w:tcW w:w="288" w:type="pct"/>
            <w:shd w:val="clear" w:color="auto" w:fill="auto"/>
            <w:vAlign w:val="bottom"/>
          </w:tcPr>
          <w:p w14:paraId="5E1ABDEB" w14:textId="67DD4BCA" w:rsidR="00252AFB" w:rsidRPr="00252AFB" w:rsidRDefault="00252AFB" w:rsidP="00252AFB">
            <w:pPr>
              <w:pStyle w:val="ZPpregtevilke"/>
            </w:pPr>
            <w:r w:rsidRPr="00252AFB">
              <w:t>130</w:t>
            </w:r>
          </w:p>
        </w:tc>
        <w:tc>
          <w:tcPr>
            <w:tcW w:w="288" w:type="pct"/>
            <w:shd w:val="clear" w:color="auto" w:fill="auto"/>
            <w:vAlign w:val="bottom"/>
          </w:tcPr>
          <w:p w14:paraId="42F4CD2B" w14:textId="42C8FEC2" w:rsidR="00252AFB" w:rsidRPr="00252AFB" w:rsidRDefault="00252AFB" w:rsidP="00252AFB">
            <w:pPr>
              <w:pStyle w:val="ZPpregtevilke"/>
            </w:pPr>
            <w:r w:rsidRPr="00252AFB">
              <w:t>147</w:t>
            </w:r>
          </w:p>
        </w:tc>
        <w:tc>
          <w:tcPr>
            <w:tcW w:w="287" w:type="pct"/>
            <w:shd w:val="clear" w:color="auto" w:fill="auto"/>
            <w:vAlign w:val="bottom"/>
          </w:tcPr>
          <w:p w14:paraId="446FBA92" w14:textId="07946065" w:rsidR="00252AFB" w:rsidRPr="00252AFB" w:rsidRDefault="00252AFB" w:rsidP="00252AFB">
            <w:pPr>
              <w:pStyle w:val="ZPpregtevilke"/>
            </w:pPr>
            <w:r w:rsidRPr="00252AFB">
              <w:t>106</w:t>
            </w:r>
          </w:p>
        </w:tc>
        <w:tc>
          <w:tcPr>
            <w:tcW w:w="287" w:type="pct"/>
            <w:shd w:val="clear" w:color="auto" w:fill="auto"/>
            <w:vAlign w:val="bottom"/>
          </w:tcPr>
          <w:p w14:paraId="0D55459D" w14:textId="34AF5D28" w:rsidR="00252AFB" w:rsidRPr="00252AFB" w:rsidRDefault="00252AFB" w:rsidP="00252AFB">
            <w:pPr>
              <w:pStyle w:val="ZPpregtevilke"/>
            </w:pPr>
            <w:r w:rsidRPr="00252AFB">
              <w:t>131</w:t>
            </w:r>
          </w:p>
        </w:tc>
        <w:tc>
          <w:tcPr>
            <w:tcW w:w="287" w:type="pct"/>
            <w:shd w:val="clear" w:color="auto" w:fill="auto"/>
            <w:vAlign w:val="bottom"/>
          </w:tcPr>
          <w:p w14:paraId="1B5C51F5" w14:textId="72C768ED" w:rsidR="00252AFB" w:rsidRPr="00252AFB" w:rsidRDefault="00252AFB" w:rsidP="00252AFB">
            <w:pPr>
              <w:pStyle w:val="ZPpregtevilke"/>
            </w:pPr>
            <w:r w:rsidRPr="00252AFB">
              <w:t>94</w:t>
            </w:r>
          </w:p>
        </w:tc>
        <w:tc>
          <w:tcPr>
            <w:tcW w:w="287" w:type="pct"/>
            <w:shd w:val="clear" w:color="auto" w:fill="auto"/>
            <w:vAlign w:val="bottom"/>
          </w:tcPr>
          <w:p w14:paraId="3FC0E724" w14:textId="1BE88BE6" w:rsidR="00252AFB" w:rsidRPr="00252AFB" w:rsidRDefault="00252AFB" w:rsidP="00252AFB">
            <w:pPr>
              <w:pStyle w:val="ZPpregtevilke"/>
            </w:pPr>
            <w:r w:rsidRPr="00252AFB">
              <w:t>77</w:t>
            </w:r>
          </w:p>
        </w:tc>
        <w:tc>
          <w:tcPr>
            <w:tcW w:w="287" w:type="pct"/>
            <w:shd w:val="clear" w:color="auto" w:fill="auto"/>
            <w:vAlign w:val="bottom"/>
          </w:tcPr>
          <w:p w14:paraId="66702053" w14:textId="485C6B5D" w:rsidR="00252AFB" w:rsidRPr="00252AFB" w:rsidRDefault="00252AFB" w:rsidP="00252AFB">
            <w:pPr>
              <w:pStyle w:val="ZPpregtevilke"/>
            </w:pPr>
            <w:r w:rsidRPr="00252AFB">
              <w:t>79</w:t>
            </w:r>
          </w:p>
        </w:tc>
        <w:tc>
          <w:tcPr>
            <w:tcW w:w="287" w:type="pct"/>
            <w:shd w:val="clear" w:color="auto" w:fill="auto"/>
            <w:vAlign w:val="bottom"/>
          </w:tcPr>
          <w:p w14:paraId="7694FE98" w14:textId="4E0E3641" w:rsidR="00252AFB" w:rsidRPr="00252AFB" w:rsidRDefault="00252AFB" w:rsidP="00252AFB">
            <w:pPr>
              <w:pStyle w:val="ZPpregtevilke"/>
            </w:pPr>
            <w:r w:rsidRPr="00252AFB">
              <w:t>62</w:t>
            </w:r>
          </w:p>
        </w:tc>
        <w:tc>
          <w:tcPr>
            <w:tcW w:w="287" w:type="pct"/>
            <w:shd w:val="clear" w:color="auto" w:fill="auto"/>
            <w:vAlign w:val="bottom"/>
          </w:tcPr>
          <w:p w14:paraId="4CF80361" w14:textId="5DEE92DF" w:rsidR="00252AFB" w:rsidRPr="00252AFB" w:rsidRDefault="00252AFB" w:rsidP="00252AFB">
            <w:pPr>
              <w:pStyle w:val="ZPpregtevilke"/>
            </w:pPr>
            <w:r w:rsidRPr="00252AFB">
              <w:rPr>
                <w:szCs w:val="16"/>
              </w:rPr>
              <w:t>68</w:t>
            </w:r>
          </w:p>
        </w:tc>
        <w:tc>
          <w:tcPr>
            <w:tcW w:w="287" w:type="pct"/>
            <w:shd w:val="clear" w:color="auto" w:fill="auto"/>
            <w:vAlign w:val="bottom"/>
          </w:tcPr>
          <w:p w14:paraId="61A68B4F" w14:textId="2B5999E9" w:rsidR="00252AFB" w:rsidRPr="00252AFB" w:rsidRDefault="00252AFB" w:rsidP="00252AFB">
            <w:pPr>
              <w:pStyle w:val="ZPpregtevilke"/>
            </w:pPr>
            <w:r w:rsidRPr="00252AFB">
              <w:rPr>
                <w:szCs w:val="16"/>
              </w:rPr>
              <w:t>65</w:t>
            </w:r>
          </w:p>
        </w:tc>
        <w:tc>
          <w:tcPr>
            <w:tcW w:w="287" w:type="pct"/>
            <w:shd w:val="clear" w:color="auto" w:fill="auto"/>
            <w:vAlign w:val="bottom"/>
          </w:tcPr>
          <w:p w14:paraId="4D3B4531" w14:textId="64988CFD" w:rsidR="00252AFB" w:rsidRPr="00252AFB" w:rsidRDefault="00252AFB" w:rsidP="00252AFB">
            <w:pPr>
              <w:pStyle w:val="ZPpregtevilke"/>
            </w:pPr>
            <w:r w:rsidRPr="00252AFB">
              <w:rPr>
                <w:szCs w:val="16"/>
              </w:rPr>
              <w:t>66</w:t>
            </w:r>
          </w:p>
        </w:tc>
        <w:tc>
          <w:tcPr>
            <w:tcW w:w="287" w:type="pct"/>
            <w:vAlign w:val="bottom"/>
          </w:tcPr>
          <w:p w14:paraId="75DA4D6D" w14:textId="19F27DC5" w:rsidR="00252AFB" w:rsidRPr="00252AFB" w:rsidRDefault="00252AFB" w:rsidP="00252AFB">
            <w:pPr>
              <w:pStyle w:val="ZPpregtevilke"/>
            </w:pPr>
            <w:r w:rsidRPr="00252AFB">
              <w:t>68</w:t>
            </w:r>
          </w:p>
        </w:tc>
        <w:tc>
          <w:tcPr>
            <w:tcW w:w="284" w:type="pct"/>
            <w:vAlign w:val="bottom"/>
          </w:tcPr>
          <w:p w14:paraId="52D94CA0" w14:textId="6A064972" w:rsidR="00252AFB" w:rsidRPr="00252AFB" w:rsidRDefault="00252AFB" w:rsidP="00252AFB">
            <w:pPr>
              <w:pStyle w:val="ZPpregtevilke"/>
            </w:pPr>
            <w:r w:rsidRPr="00252AFB">
              <w:rPr>
                <w:szCs w:val="18"/>
              </w:rPr>
              <w:t>71</w:t>
            </w:r>
          </w:p>
        </w:tc>
        <w:tc>
          <w:tcPr>
            <w:tcW w:w="284" w:type="pct"/>
            <w:vAlign w:val="bottom"/>
          </w:tcPr>
          <w:p w14:paraId="755D840B" w14:textId="439A6CE0" w:rsidR="00252AFB" w:rsidRPr="00252AFB" w:rsidRDefault="00252AFB" w:rsidP="00252AFB">
            <w:pPr>
              <w:pStyle w:val="ZPpregtevilke"/>
            </w:pPr>
            <w:r w:rsidRPr="00252AFB">
              <w:rPr>
                <w:szCs w:val="18"/>
              </w:rPr>
              <w:t>104,4</w:t>
            </w:r>
          </w:p>
        </w:tc>
      </w:tr>
      <w:tr w:rsidR="00252AFB" w:rsidRPr="00252AFB" w14:paraId="72C5ACD5" w14:textId="77777777" w:rsidTr="00F16FAB">
        <w:trPr>
          <w:trHeight w:val="198"/>
          <w:jc w:val="center"/>
        </w:trPr>
        <w:tc>
          <w:tcPr>
            <w:tcW w:w="984" w:type="pct"/>
            <w:shd w:val="clear" w:color="auto" w:fill="auto"/>
            <w:vAlign w:val="bottom"/>
          </w:tcPr>
          <w:p w14:paraId="45DAABA8" w14:textId="094A5518" w:rsidR="00252AFB" w:rsidRPr="00252AFB" w:rsidRDefault="00252AFB" w:rsidP="00252AFB">
            <w:pPr>
              <w:pStyle w:val="ZPpregtekst"/>
            </w:pPr>
            <w:r w:rsidRPr="00252AFB">
              <w:t>Marelice</w:t>
            </w:r>
          </w:p>
        </w:tc>
        <w:tc>
          <w:tcPr>
            <w:tcW w:w="288" w:type="pct"/>
            <w:shd w:val="clear" w:color="auto" w:fill="auto"/>
            <w:vAlign w:val="bottom"/>
          </w:tcPr>
          <w:p w14:paraId="70F81981" w14:textId="7484F064" w:rsidR="00252AFB" w:rsidRPr="00252AFB" w:rsidRDefault="00252AFB" w:rsidP="00252AFB">
            <w:pPr>
              <w:pStyle w:val="ZPpregtevilke"/>
            </w:pPr>
            <w:r w:rsidRPr="00252AFB">
              <w:t>70</w:t>
            </w:r>
          </w:p>
        </w:tc>
        <w:tc>
          <w:tcPr>
            <w:tcW w:w="288" w:type="pct"/>
            <w:shd w:val="clear" w:color="auto" w:fill="auto"/>
            <w:vAlign w:val="bottom"/>
          </w:tcPr>
          <w:p w14:paraId="78F76305" w14:textId="4B75640D" w:rsidR="00252AFB" w:rsidRPr="00252AFB" w:rsidRDefault="00252AFB" w:rsidP="00252AFB">
            <w:pPr>
              <w:pStyle w:val="ZPpregtevilke"/>
            </w:pPr>
            <w:r w:rsidRPr="00252AFB">
              <w:t>41</w:t>
            </w:r>
          </w:p>
        </w:tc>
        <w:tc>
          <w:tcPr>
            <w:tcW w:w="287" w:type="pct"/>
            <w:shd w:val="clear" w:color="auto" w:fill="auto"/>
            <w:vAlign w:val="bottom"/>
          </w:tcPr>
          <w:p w14:paraId="459EAC14" w14:textId="25C1BD65" w:rsidR="00252AFB" w:rsidRPr="00252AFB" w:rsidRDefault="00252AFB" w:rsidP="00252AFB">
            <w:pPr>
              <w:pStyle w:val="ZPpregtevilke"/>
            </w:pPr>
            <w:r w:rsidRPr="00252AFB">
              <w:t>59</w:t>
            </w:r>
          </w:p>
        </w:tc>
        <w:tc>
          <w:tcPr>
            <w:tcW w:w="287" w:type="pct"/>
            <w:shd w:val="clear" w:color="auto" w:fill="auto"/>
            <w:vAlign w:val="bottom"/>
          </w:tcPr>
          <w:p w14:paraId="733C5F71" w14:textId="49188995" w:rsidR="00252AFB" w:rsidRPr="00252AFB" w:rsidRDefault="00252AFB" w:rsidP="00252AFB">
            <w:pPr>
              <w:pStyle w:val="ZPpregtevilke"/>
            </w:pPr>
            <w:r w:rsidRPr="00252AFB">
              <w:t>84</w:t>
            </w:r>
          </w:p>
        </w:tc>
        <w:tc>
          <w:tcPr>
            <w:tcW w:w="287" w:type="pct"/>
            <w:shd w:val="clear" w:color="auto" w:fill="auto"/>
            <w:vAlign w:val="bottom"/>
          </w:tcPr>
          <w:p w14:paraId="6E266CA2" w14:textId="68DEDC74" w:rsidR="00252AFB" w:rsidRPr="00252AFB" w:rsidRDefault="00252AFB" w:rsidP="00252AFB">
            <w:pPr>
              <w:pStyle w:val="ZPpregtevilke"/>
            </w:pPr>
            <w:r w:rsidRPr="00252AFB">
              <w:t>43</w:t>
            </w:r>
          </w:p>
        </w:tc>
        <w:tc>
          <w:tcPr>
            <w:tcW w:w="287" w:type="pct"/>
            <w:shd w:val="clear" w:color="auto" w:fill="auto"/>
            <w:vAlign w:val="bottom"/>
          </w:tcPr>
          <w:p w14:paraId="532262FC" w14:textId="76CC490A" w:rsidR="00252AFB" w:rsidRPr="00252AFB" w:rsidRDefault="00252AFB" w:rsidP="00252AFB">
            <w:pPr>
              <w:pStyle w:val="ZPpregtevilke"/>
            </w:pPr>
            <w:r w:rsidRPr="00252AFB">
              <w:t>30</w:t>
            </w:r>
          </w:p>
        </w:tc>
        <w:tc>
          <w:tcPr>
            <w:tcW w:w="287" w:type="pct"/>
            <w:shd w:val="clear" w:color="auto" w:fill="auto"/>
            <w:vAlign w:val="bottom"/>
          </w:tcPr>
          <w:p w14:paraId="693C392F" w14:textId="25B7D5F0" w:rsidR="00252AFB" w:rsidRPr="00252AFB" w:rsidRDefault="00252AFB" w:rsidP="00252AFB">
            <w:pPr>
              <w:pStyle w:val="ZPpregtevilke"/>
            </w:pPr>
            <w:r w:rsidRPr="00252AFB">
              <w:t>32</w:t>
            </w:r>
          </w:p>
        </w:tc>
        <w:tc>
          <w:tcPr>
            <w:tcW w:w="287" w:type="pct"/>
            <w:shd w:val="clear" w:color="auto" w:fill="auto"/>
            <w:vAlign w:val="bottom"/>
          </w:tcPr>
          <w:p w14:paraId="466A9F88" w14:textId="7AB7B01A" w:rsidR="00252AFB" w:rsidRPr="00252AFB" w:rsidRDefault="00252AFB" w:rsidP="00252AFB">
            <w:pPr>
              <w:pStyle w:val="ZPpregtevilke"/>
            </w:pPr>
            <w:r w:rsidRPr="00252AFB">
              <w:t>26</w:t>
            </w:r>
          </w:p>
        </w:tc>
        <w:tc>
          <w:tcPr>
            <w:tcW w:w="287" w:type="pct"/>
            <w:shd w:val="clear" w:color="auto" w:fill="auto"/>
            <w:vAlign w:val="bottom"/>
          </w:tcPr>
          <w:p w14:paraId="03770DFC" w14:textId="36CC915E" w:rsidR="00252AFB" w:rsidRPr="00252AFB" w:rsidRDefault="00252AFB" w:rsidP="00252AFB">
            <w:pPr>
              <w:pStyle w:val="ZPpregtevilke"/>
            </w:pPr>
            <w:r w:rsidRPr="00252AFB">
              <w:rPr>
                <w:szCs w:val="16"/>
              </w:rPr>
              <w:t>25</w:t>
            </w:r>
          </w:p>
        </w:tc>
        <w:tc>
          <w:tcPr>
            <w:tcW w:w="287" w:type="pct"/>
            <w:shd w:val="clear" w:color="auto" w:fill="auto"/>
            <w:vAlign w:val="bottom"/>
          </w:tcPr>
          <w:p w14:paraId="09602D67" w14:textId="31795810" w:rsidR="00252AFB" w:rsidRPr="00252AFB" w:rsidRDefault="00252AFB" w:rsidP="00252AFB">
            <w:pPr>
              <w:pStyle w:val="ZPpregtevilke"/>
            </w:pPr>
            <w:r w:rsidRPr="00252AFB">
              <w:rPr>
                <w:szCs w:val="16"/>
              </w:rPr>
              <w:t>36</w:t>
            </w:r>
          </w:p>
        </w:tc>
        <w:tc>
          <w:tcPr>
            <w:tcW w:w="287" w:type="pct"/>
            <w:shd w:val="clear" w:color="auto" w:fill="auto"/>
            <w:vAlign w:val="bottom"/>
          </w:tcPr>
          <w:p w14:paraId="49BA8C61" w14:textId="49D78CE0" w:rsidR="00252AFB" w:rsidRPr="00252AFB" w:rsidRDefault="00252AFB" w:rsidP="00252AFB">
            <w:pPr>
              <w:pStyle w:val="ZPpregtevilke"/>
            </w:pPr>
            <w:r w:rsidRPr="00252AFB">
              <w:rPr>
                <w:szCs w:val="16"/>
              </w:rPr>
              <w:t>38</w:t>
            </w:r>
          </w:p>
        </w:tc>
        <w:tc>
          <w:tcPr>
            <w:tcW w:w="287" w:type="pct"/>
            <w:vAlign w:val="bottom"/>
          </w:tcPr>
          <w:p w14:paraId="14A8356A" w14:textId="6D3973FF" w:rsidR="00252AFB" w:rsidRPr="00252AFB" w:rsidRDefault="00252AFB" w:rsidP="00252AFB">
            <w:pPr>
              <w:pStyle w:val="ZPpregtevilke"/>
            </w:pPr>
            <w:r w:rsidRPr="00252AFB">
              <w:t>41</w:t>
            </w:r>
          </w:p>
        </w:tc>
        <w:tc>
          <w:tcPr>
            <w:tcW w:w="284" w:type="pct"/>
            <w:vAlign w:val="bottom"/>
          </w:tcPr>
          <w:p w14:paraId="1415E4A0" w14:textId="1012EFC0" w:rsidR="00252AFB" w:rsidRPr="00252AFB" w:rsidRDefault="00252AFB" w:rsidP="00252AFB">
            <w:pPr>
              <w:pStyle w:val="ZPpregtevilke"/>
            </w:pPr>
            <w:r w:rsidRPr="00252AFB">
              <w:rPr>
                <w:szCs w:val="18"/>
              </w:rPr>
              <w:t>35</w:t>
            </w:r>
          </w:p>
        </w:tc>
        <w:tc>
          <w:tcPr>
            <w:tcW w:w="284" w:type="pct"/>
            <w:vAlign w:val="bottom"/>
          </w:tcPr>
          <w:p w14:paraId="26F07BAF" w14:textId="0ED4178F" w:rsidR="00252AFB" w:rsidRPr="00252AFB" w:rsidRDefault="00252AFB" w:rsidP="00252AFB">
            <w:pPr>
              <w:pStyle w:val="ZPpregtevilke"/>
            </w:pPr>
            <w:r w:rsidRPr="00252AFB">
              <w:rPr>
                <w:szCs w:val="18"/>
              </w:rPr>
              <w:t>85,9</w:t>
            </w:r>
          </w:p>
        </w:tc>
      </w:tr>
      <w:tr w:rsidR="00252AFB" w:rsidRPr="00252AFB" w14:paraId="4649E285" w14:textId="77777777" w:rsidTr="00F16FAB">
        <w:trPr>
          <w:trHeight w:val="198"/>
          <w:jc w:val="center"/>
        </w:trPr>
        <w:tc>
          <w:tcPr>
            <w:tcW w:w="984" w:type="pct"/>
            <w:shd w:val="clear" w:color="auto" w:fill="auto"/>
            <w:vAlign w:val="bottom"/>
          </w:tcPr>
          <w:p w14:paraId="2484536D" w14:textId="6C70F62B" w:rsidR="00252AFB" w:rsidRPr="00252AFB" w:rsidRDefault="00252AFB" w:rsidP="00252AFB">
            <w:pPr>
              <w:pStyle w:val="ZPpregtekst"/>
            </w:pPr>
            <w:r w:rsidRPr="00252AFB">
              <w:t>Češnje</w:t>
            </w:r>
          </w:p>
        </w:tc>
        <w:tc>
          <w:tcPr>
            <w:tcW w:w="288" w:type="pct"/>
            <w:shd w:val="clear" w:color="auto" w:fill="auto"/>
            <w:vAlign w:val="bottom"/>
          </w:tcPr>
          <w:p w14:paraId="038153BE" w14:textId="67492F4C" w:rsidR="00252AFB" w:rsidRPr="00252AFB" w:rsidRDefault="00252AFB" w:rsidP="00252AFB">
            <w:pPr>
              <w:pStyle w:val="ZPpregtevilke"/>
            </w:pPr>
            <w:r w:rsidRPr="00252AFB">
              <w:t>101</w:t>
            </w:r>
          </w:p>
        </w:tc>
        <w:tc>
          <w:tcPr>
            <w:tcW w:w="288" w:type="pct"/>
            <w:shd w:val="clear" w:color="auto" w:fill="auto"/>
            <w:vAlign w:val="bottom"/>
          </w:tcPr>
          <w:p w14:paraId="13765D05" w14:textId="3D70B9F5" w:rsidR="00252AFB" w:rsidRPr="00252AFB" w:rsidRDefault="00252AFB" w:rsidP="00252AFB">
            <w:pPr>
              <w:pStyle w:val="ZPpregtevilke"/>
            </w:pPr>
            <w:r w:rsidRPr="00252AFB">
              <w:t>81</w:t>
            </w:r>
          </w:p>
        </w:tc>
        <w:tc>
          <w:tcPr>
            <w:tcW w:w="287" w:type="pct"/>
            <w:shd w:val="clear" w:color="auto" w:fill="auto"/>
            <w:vAlign w:val="bottom"/>
          </w:tcPr>
          <w:p w14:paraId="3EDB36BF" w14:textId="5528FB31" w:rsidR="00252AFB" w:rsidRPr="00252AFB" w:rsidRDefault="00252AFB" w:rsidP="00252AFB">
            <w:pPr>
              <w:pStyle w:val="ZPpregtevilke"/>
            </w:pPr>
            <w:r w:rsidRPr="00252AFB">
              <w:t>87</w:t>
            </w:r>
          </w:p>
        </w:tc>
        <w:tc>
          <w:tcPr>
            <w:tcW w:w="287" w:type="pct"/>
            <w:shd w:val="clear" w:color="auto" w:fill="auto"/>
            <w:vAlign w:val="bottom"/>
          </w:tcPr>
          <w:p w14:paraId="7AD0247C" w14:textId="54824225" w:rsidR="00252AFB" w:rsidRPr="00252AFB" w:rsidRDefault="00252AFB" w:rsidP="00252AFB">
            <w:pPr>
              <w:pStyle w:val="ZPpregtevilke"/>
            </w:pPr>
            <w:r w:rsidRPr="00252AFB">
              <w:t>73</w:t>
            </w:r>
          </w:p>
        </w:tc>
        <w:tc>
          <w:tcPr>
            <w:tcW w:w="287" w:type="pct"/>
            <w:shd w:val="clear" w:color="auto" w:fill="auto"/>
            <w:vAlign w:val="bottom"/>
          </w:tcPr>
          <w:p w14:paraId="1E14A6DB" w14:textId="711FC3AB" w:rsidR="00252AFB" w:rsidRPr="00252AFB" w:rsidRDefault="00252AFB" w:rsidP="00252AFB">
            <w:pPr>
              <w:pStyle w:val="ZPpregtevilke"/>
            </w:pPr>
            <w:r w:rsidRPr="00252AFB">
              <w:t>62</w:t>
            </w:r>
          </w:p>
        </w:tc>
        <w:tc>
          <w:tcPr>
            <w:tcW w:w="287" w:type="pct"/>
            <w:shd w:val="clear" w:color="auto" w:fill="auto"/>
            <w:vAlign w:val="bottom"/>
          </w:tcPr>
          <w:p w14:paraId="1951D223" w14:textId="728122A9" w:rsidR="00252AFB" w:rsidRPr="00252AFB" w:rsidRDefault="00252AFB" w:rsidP="00252AFB">
            <w:pPr>
              <w:pStyle w:val="ZPpregtevilke"/>
            </w:pPr>
            <w:r w:rsidRPr="00252AFB">
              <w:t>34</w:t>
            </w:r>
          </w:p>
        </w:tc>
        <w:tc>
          <w:tcPr>
            <w:tcW w:w="287" w:type="pct"/>
            <w:shd w:val="clear" w:color="auto" w:fill="auto"/>
            <w:vAlign w:val="bottom"/>
          </w:tcPr>
          <w:p w14:paraId="72F7537E" w14:textId="4136570E" w:rsidR="00252AFB" w:rsidRPr="00252AFB" w:rsidRDefault="00252AFB" w:rsidP="00252AFB">
            <w:pPr>
              <w:pStyle w:val="ZPpregtevilke"/>
            </w:pPr>
            <w:r w:rsidRPr="00252AFB">
              <w:t>27</w:t>
            </w:r>
          </w:p>
        </w:tc>
        <w:tc>
          <w:tcPr>
            <w:tcW w:w="287" w:type="pct"/>
            <w:shd w:val="clear" w:color="auto" w:fill="auto"/>
            <w:vAlign w:val="bottom"/>
          </w:tcPr>
          <w:p w14:paraId="154AED41" w14:textId="6158BB50" w:rsidR="00252AFB" w:rsidRPr="00252AFB" w:rsidRDefault="00252AFB" w:rsidP="00252AFB">
            <w:pPr>
              <w:pStyle w:val="ZPpregtevilke"/>
            </w:pPr>
            <w:r w:rsidRPr="00252AFB">
              <w:t>64</w:t>
            </w:r>
          </w:p>
        </w:tc>
        <w:tc>
          <w:tcPr>
            <w:tcW w:w="287" w:type="pct"/>
            <w:shd w:val="clear" w:color="auto" w:fill="auto"/>
            <w:vAlign w:val="bottom"/>
          </w:tcPr>
          <w:p w14:paraId="767CA06A" w14:textId="1B0BC590" w:rsidR="00252AFB" w:rsidRPr="00252AFB" w:rsidRDefault="00252AFB" w:rsidP="00252AFB">
            <w:pPr>
              <w:pStyle w:val="ZPpregtevilke"/>
            </w:pPr>
            <w:r w:rsidRPr="00252AFB">
              <w:rPr>
                <w:szCs w:val="16"/>
              </w:rPr>
              <w:t>58</w:t>
            </w:r>
          </w:p>
        </w:tc>
        <w:tc>
          <w:tcPr>
            <w:tcW w:w="287" w:type="pct"/>
            <w:shd w:val="clear" w:color="auto" w:fill="auto"/>
            <w:vAlign w:val="bottom"/>
          </w:tcPr>
          <w:p w14:paraId="2622FF7D" w14:textId="77EE0B7D" w:rsidR="00252AFB" w:rsidRPr="00252AFB" w:rsidRDefault="00252AFB" w:rsidP="00252AFB">
            <w:pPr>
              <w:pStyle w:val="ZPpregtevilke"/>
            </w:pPr>
            <w:r w:rsidRPr="00252AFB">
              <w:rPr>
                <w:szCs w:val="16"/>
              </w:rPr>
              <w:t>66</w:t>
            </w:r>
          </w:p>
        </w:tc>
        <w:tc>
          <w:tcPr>
            <w:tcW w:w="287" w:type="pct"/>
            <w:shd w:val="clear" w:color="auto" w:fill="auto"/>
            <w:vAlign w:val="bottom"/>
          </w:tcPr>
          <w:p w14:paraId="27B0375A" w14:textId="45456F4E" w:rsidR="00252AFB" w:rsidRPr="00252AFB" w:rsidRDefault="00252AFB" w:rsidP="00252AFB">
            <w:pPr>
              <w:pStyle w:val="ZPpregtevilke"/>
            </w:pPr>
            <w:r w:rsidRPr="00252AFB">
              <w:rPr>
                <w:szCs w:val="16"/>
              </w:rPr>
              <w:t>68</w:t>
            </w:r>
          </w:p>
        </w:tc>
        <w:tc>
          <w:tcPr>
            <w:tcW w:w="287" w:type="pct"/>
            <w:vAlign w:val="bottom"/>
          </w:tcPr>
          <w:p w14:paraId="2E48427A" w14:textId="112CF64A" w:rsidR="00252AFB" w:rsidRPr="00252AFB" w:rsidRDefault="00252AFB" w:rsidP="00252AFB">
            <w:pPr>
              <w:pStyle w:val="ZPpregtevilke"/>
            </w:pPr>
            <w:r w:rsidRPr="00252AFB">
              <w:t>66</w:t>
            </w:r>
          </w:p>
        </w:tc>
        <w:tc>
          <w:tcPr>
            <w:tcW w:w="284" w:type="pct"/>
            <w:vAlign w:val="bottom"/>
          </w:tcPr>
          <w:p w14:paraId="252B0070" w14:textId="34CE0A44" w:rsidR="00252AFB" w:rsidRPr="00252AFB" w:rsidRDefault="00252AFB" w:rsidP="00252AFB">
            <w:pPr>
              <w:pStyle w:val="ZPpregtevilke"/>
            </w:pPr>
            <w:r w:rsidRPr="00252AFB">
              <w:rPr>
                <w:szCs w:val="18"/>
              </w:rPr>
              <w:t>60</w:t>
            </w:r>
          </w:p>
        </w:tc>
        <w:tc>
          <w:tcPr>
            <w:tcW w:w="284" w:type="pct"/>
            <w:vAlign w:val="bottom"/>
          </w:tcPr>
          <w:p w14:paraId="7DBC926A" w14:textId="637B0C54" w:rsidR="00252AFB" w:rsidRPr="00252AFB" w:rsidRDefault="00252AFB" w:rsidP="00252AFB">
            <w:pPr>
              <w:pStyle w:val="ZPpregtevilke"/>
            </w:pPr>
            <w:r w:rsidRPr="00252AFB">
              <w:rPr>
                <w:szCs w:val="18"/>
              </w:rPr>
              <w:t>90,3</w:t>
            </w:r>
          </w:p>
        </w:tc>
      </w:tr>
      <w:tr w:rsidR="00252AFB" w:rsidRPr="00252AFB" w14:paraId="57E5DAFC" w14:textId="77777777" w:rsidTr="00F16FAB">
        <w:trPr>
          <w:trHeight w:val="198"/>
          <w:jc w:val="center"/>
        </w:trPr>
        <w:tc>
          <w:tcPr>
            <w:tcW w:w="984" w:type="pct"/>
            <w:shd w:val="clear" w:color="auto" w:fill="auto"/>
            <w:vAlign w:val="bottom"/>
          </w:tcPr>
          <w:p w14:paraId="1B83E574" w14:textId="217C1037" w:rsidR="00252AFB" w:rsidRPr="00252AFB" w:rsidRDefault="00252AFB" w:rsidP="00252AFB">
            <w:pPr>
              <w:pStyle w:val="ZPpregtekst"/>
            </w:pPr>
            <w:r w:rsidRPr="00252AFB">
              <w:t>Višnje</w:t>
            </w:r>
          </w:p>
        </w:tc>
        <w:tc>
          <w:tcPr>
            <w:tcW w:w="288" w:type="pct"/>
            <w:shd w:val="clear" w:color="auto" w:fill="auto"/>
            <w:vAlign w:val="bottom"/>
          </w:tcPr>
          <w:p w14:paraId="2E066484" w14:textId="62EEA931" w:rsidR="00252AFB" w:rsidRPr="00252AFB" w:rsidRDefault="00252AFB" w:rsidP="00252AFB">
            <w:pPr>
              <w:pStyle w:val="ZPpregtevilke"/>
            </w:pPr>
            <w:r w:rsidRPr="00252AFB">
              <w:t>4</w:t>
            </w:r>
          </w:p>
        </w:tc>
        <w:tc>
          <w:tcPr>
            <w:tcW w:w="288" w:type="pct"/>
            <w:shd w:val="clear" w:color="auto" w:fill="auto"/>
            <w:vAlign w:val="bottom"/>
          </w:tcPr>
          <w:p w14:paraId="464AD978" w14:textId="6814014F" w:rsidR="00252AFB" w:rsidRPr="00252AFB" w:rsidRDefault="00252AFB" w:rsidP="00252AFB">
            <w:pPr>
              <w:pStyle w:val="ZPpregtevilke"/>
            </w:pPr>
            <w:r w:rsidRPr="00252AFB">
              <w:t>5</w:t>
            </w:r>
          </w:p>
        </w:tc>
        <w:tc>
          <w:tcPr>
            <w:tcW w:w="287" w:type="pct"/>
            <w:shd w:val="clear" w:color="auto" w:fill="auto"/>
            <w:vAlign w:val="bottom"/>
          </w:tcPr>
          <w:p w14:paraId="4085AF4E" w14:textId="5AD8DFB7" w:rsidR="00252AFB" w:rsidRPr="00252AFB" w:rsidRDefault="00252AFB" w:rsidP="00252AFB">
            <w:pPr>
              <w:pStyle w:val="ZPpregtevilke"/>
            </w:pPr>
            <w:r w:rsidRPr="00252AFB">
              <w:t>10</w:t>
            </w:r>
          </w:p>
        </w:tc>
        <w:tc>
          <w:tcPr>
            <w:tcW w:w="287" w:type="pct"/>
            <w:shd w:val="clear" w:color="auto" w:fill="auto"/>
            <w:vAlign w:val="bottom"/>
          </w:tcPr>
          <w:p w14:paraId="63A30D97" w14:textId="45E316A2" w:rsidR="00252AFB" w:rsidRPr="00252AFB" w:rsidRDefault="00252AFB" w:rsidP="00252AFB">
            <w:pPr>
              <w:pStyle w:val="ZPpregtevilke"/>
            </w:pPr>
            <w:r w:rsidRPr="00252AFB">
              <w:t>11</w:t>
            </w:r>
          </w:p>
        </w:tc>
        <w:tc>
          <w:tcPr>
            <w:tcW w:w="287" w:type="pct"/>
            <w:shd w:val="clear" w:color="auto" w:fill="auto"/>
            <w:vAlign w:val="bottom"/>
          </w:tcPr>
          <w:p w14:paraId="014D33EC" w14:textId="69EB899C" w:rsidR="00252AFB" w:rsidRPr="00252AFB" w:rsidRDefault="00252AFB" w:rsidP="00252AFB">
            <w:pPr>
              <w:pStyle w:val="ZPpregtevilke"/>
            </w:pPr>
            <w:r w:rsidRPr="00252AFB">
              <w:t>7</w:t>
            </w:r>
          </w:p>
        </w:tc>
        <w:tc>
          <w:tcPr>
            <w:tcW w:w="287" w:type="pct"/>
            <w:shd w:val="clear" w:color="auto" w:fill="auto"/>
            <w:vAlign w:val="bottom"/>
          </w:tcPr>
          <w:p w14:paraId="09CDA4F4" w14:textId="20BEEACF" w:rsidR="00252AFB" w:rsidRPr="00252AFB" w:rsidRDefault="00252AFB" w:rsidP="00252AFB">
            <w:pPr>
              <w:pStyle w:val="ZPpregtevilke"/>
            </w:pPr>
            <w:r w:rsidRPr="00252AFB">
              <w:t>2</w:t>
            </w:r>
          </w:p>
        </w:tc>
        <w:tc>
          <w:tcPr>
            <w:tcW w:w="287" w:type="pct"/>
            <w:shd w:val="clear" w:color="auto" w:fill="auto"/>
            <w:vAlign w:val="bottom"/>
          </w:tcPr>
          <w:p w14:paraId="313DCB4E" w14:textId="3B24D54A" w:rsidR="00252AFB" w:rsidRPr="00252AFB" w:rsidRDefault="00252AFB" w:rsidP="00252AFB">
            <w:pPr>
              <w:pStyle w:val="ZPpregtevilke"/>
            </w:pPr>
            <w:r w:rsidRPr="00252AFB">
              <w:t>1</w:t>
            </w:r>
          </w:p>
        </w:tc>
        <w:tc>
          <w:tcPr>
            <w:tcW w:w="287" w:type="pct"/>
            <w:shd w:val="clear" w:color="auto" w:fill="auto"/>
            <w:vAlign w:val="bottom"/>
          </w:tcPr>
          <w:p w14:paraId="2AAD4A30" w14:textId="0B7085D9" w:rsidR="00252AFB" w:rsidRPr="00252AFB" w:rsidRDefault="00252AFB" w:rsidP="00252AFB">
            <w:pPr>
              <w:pStyle w:val="ZPpregtevilke"/>
            </w:pPr>
            <w:r w:rsidRPr="00252AFB">
              <w:t>1</w:t>
            </w:r>
          </w:p>
        </w:tc>
        <w:tc>
          <w:tcPr>
            <w:tcW w:w="287" w:type="pct"/>
            <w:shd w:val="clear" w:color="auto" w:fill="auto"/>
            <w:vAlign w:val="bottom"/>
          </w:tcPr>
          <w:p w14:paraId="5503E346" w14:textId="7CC38650" w:rsidR="00252AFB" w:rsidRPr="00252AFB" w:rsidRDefault="00252AFB" w:rsidP="00252AFB">
            <w:pPr>
              <w:pStyle w:val="ZPpregtevilke"/>
            </w:pPr>
            <w:r w:rsidRPr="00252AFB">
              <w:rPr>
                <w:szCs w:val="16"/>
              </w:rPr>
              <w:t>2</w:t>
            </w:r>
          </w:p>
        </w:tc>
        <w:tc>
          <w:tcPr>
            <w:tcW w:w="287" w:type="pct"/>
            <w:shd w:val="clear" w:color="auto" w:fill="auto"/>
            <w:vAlign w:val="bottom"/>
          </w:tcPr>
          <w:p w14:paraId="1132CFBC" w14:textId="6F903F73" w:rsidR="00252AFB" w:rsidRPr="00252AFB" w:rsidRDefault="00252AFB" w:rsidP="00252AFB">
            <w:pPr>
              <w:pStyle w:val="ZPpregtevilke"/>
            </w:pPr>
            <w:r w:rsidRPr="00252AFB">
              <w:rPr>
                <w:szCs w:val="16"/>
              </w:rPr>
              <w:t>1</w:t>
            </w:r>
          </w:p>
        </w:tc>
        <w:tc>
          <w:tcPr>
            <w:tcW w:w="287" w:type="pct"/>
            <w:shd w:val="clear" w:color="auto" w:fill="auto"/>
            <w:vAlign w:val="bottom"/>
          </w:tcPr>
          <w:p w14:paraId="65580C40" w14:textId="0A3E4EBA" w:rsidR="00252AFB" w:rsidRPr="00252AFB" w:rsidRDefault="00252AFB" w:rsidP="00252AFB">
            <w:pPr>
              <w:pStyle w:val="ZPpregtevilke"/>
            </w:pPr>
            <w:r w:rsidRPr="00252AFB">
              <w:rPr>
                <w:szCs w:val="16"/>
              </w:rPr>
              <w:t>1</w:t>
            </w:r>
          </w:p>
        </w:tc>
        <w:tc>
          <w:tcPr>
            <w:tcW w:w="287" w:type="pct"/>
            <w:vAlign w:val="bottom"/>
          </w:tcPr>
          <w:p w14:paraId="7DDAF2D9" w14:textId="3B336220" w:rsidR="00252AFB" w:rsidRPr="00252AFB" w:rsidRDefault="00252AFB" w:rsidP="00252AFB">
            <w:pPr>
              <w:pStyle w:val="ZPpregtevilke"/>
            </w:pPr>
            <w:r w:rsidRPr="00252AFB">
              <w:t>2</w:t>
            </w:r>
          </w:p>
        </w:tc>
        <w:tc>
          <w:tcPr>
            <w:tcW w:w="284" w:type="pct"/>
            <w:vAlign w:val="bottom"/>
          </w:tcPr>
          <w:p w14:paraId="53A37BD9" w14:textId="19135A42" w:rsidR="00252AFB" w:rsidRPr="00252AFB" w:rsidRDefault="00252AFB" w:rsidP="00252AFB">
            <w:pPr>
              <w:pStyle w:val="ZPpregtevilke"/>
            </w:pPr>
            <w:r w:rsidRPr="00252AFB">
              <w:rPr>
                <w:szCs w:val="18"/>
              </w:rPr>
              <w:t>2</w:t>
            </w:r>
          </w:p>
        </w:tc>
        <w:tc>
          <w:tcPr>
            <w:tcW w:w="284" w:type="pct"/>
            <w:vAlign w:val="bottom"/>
          </w:tcPr>
          <w:p w14:paraId="41D307FA" w14:textId="6C525975" w:rsidR="00252AFB" w:rsidRPr="00252AFB" w:rsidRDefault="00252AFB" w:rsidP="00252AFB">
            <w:pPr>
              <w:pStyle w:val="ZPpregtevilke"/>
            </w:pPr>
            <w:r w:rsidRPr="00252AFB">
              <w:rPr>
                <w:szCs w:val="18"/>
              </w:rPr>
              <w:t>82,0</w:t>
            </w:r>
          </w:p>
        </w:tc>
      </w:tr>
      <w:tr w:rsidR="00252AFB" w:rsidRPr="00252AFB" w14:paraId="2BC8EBF5" w14:textId="77777777" w:rsidTr="00F16FAB">
        <w:trPr>
          <w:trHeight w:val="198"/>
          <w:jc w:val="center"/>
        </w:trPr>
        <w:tc>
          <w:tcPr>
            <w:tcW w:w="984" w:type="pct"/>
            <w:shd w:val="clear" w:color="auto" w:fill="auto"/>
            <w:vAlign w:val="bottom"/>
          </w:tcPr>
          <w:p w14:paraId="280ED53B" w14:textId="3A11B9DA" w:rsidR="00252AFB" w:rsidRPr="00252AFB" w:rsidRDefault="00252AFB" w:rsidP="00252AFB">
            <w:pPr>
              <w:pStyle w:val="ZPpregtekst"/>
            </w:pPr>
            <w:r w:rsidRPr="00252AFB">
              <w:t>Češplje in slive, sveže</w:t>
            </w:r>
          </w:p>
        </w:tc>
        <w:tc>
          <w:tcPr>
            <w:tcW w:w="288" w:type="pct"/>
            <w:shd w:val="clear" w:color="auto" w:fill="auto"/>
            <w:vAlign w:val="bottom"/>
          </w:tcPr>
          <w:p w14:paraId="5C17108C" w14:textId="715BD6DC" w:rsidR="00252AFB" w:rsidRPr="00252AFB" w:rsidRDefault="00252AFB" w:rsidP="00252AFB">
            <w:pPr>
              <w:pStyle w:val="ZPpregtevilke"/>
            </w:pPr>
            <w:r w:rsidRPr="00252AFB">
              <w:t>55</w:t>
            </w:r>
          </w:p>
        </w:tc>
        <w:tc>
          <w:tcPr>
            <w:tcW w:w="288" w:type="pct"/>
            <w:shd w:val="clear" w:color="auto" w:fill="auto"/>
            <w:vAlign w:val="bottom"/>
          </w:tcPr>
          <w:p w14:paraId="7BE2BC13" w14:textId="45549F4E" w:rsidR="00252AFB" w:rsidRPr="00252AFB" w:rsidRDefault="00252AFB" w:rsidP="00252AFB">
            <w:pPr>
              <w:pStyle w:val="ZPpregtevilke"/>
            </w:pPr>
            <w:r w:rsidRPr="00252AFB">
              <w:t>29</w:t>
            </w:r>
          </w:p>
        </w:tc>
        <w:tc>
          <w:tcPr>
            <w:tcW w:w="287" w:type="pct"/>
            <w:shd w:val="clear" w:color="auto" w:fill="auto"/>
            <w:vAlign w:val="bottom"/>
          </w:tcPr>
          <w:p w14:paraId="44561059" w14:textId="2324F3D0" w:rsidR="00252AFB" w:rsidRPr="00252AFB" w:rsidRDefault="00252AFB" w:rsidP="00252AFB">
            <w:pPr>
              <w:pStyle w:val="ZPpregtevilke"/>
            </w:pPr>
            <w:r w:rsidRPr="00252AFB">
              <w:t>57</w:t>
            </w:r>
          </w:p>
        </w:tc>
        <w:tc>
          <w:tcPr>
            <w:tcW w:w="287" w:type="pct"/>
            <w:shd w:val="clear" w:color="auto" w:fill="auto"/>
            <w:vAlign w:val="bottom"/>
          </w:tcPr>
          <w:p w14:paraId="34BE1274" w14:textId="2BA446BC" w:rsidR="00252AFB" w:rsidRPr="00252AFB" w:rsidRDefault="00252AFB" w:rsidP="00252AFB">
            <w:pPr>
              <w:pStyle w:val="ZPpregtevilke"/>
            </w:pPr>
            <w:r w:rsidRPr="00252AFB">
              <w:t>60</w:t>
            </w:r>
          </w:p>
        </w:tc>
        <w:tc>
          <w:tcPr>
            <w:tcW w:w="287" w:type="pct"/>
            <w:shd w:val="clear" w:color="auto" w:fill="auto"/>
            <w:vAlign w:val="bottom"/>
          </w:tcPr>
          <w:p w14:paraId="7AD6CA19" w14:textId="53195052" w:rsidR="00252AFB" w:rsidRPr="00252AFB" w:rsidRDefault="00252AFB" w:rsidP="00252AFB">
            <w:pPr>
              <w:pStyle w:val="ZPpregtevilke"/>
            </w:pPr>
            <w:r w:rsidRPr="00252AFB">
              <w:t>30</w:t>
            </w:r>
          </w:p>
        </w:tc>
        <w:tc>
          <w:tcPr>
            <w:tcW w:w="287" w:type="pct"/>
            <w:shd w:val="clear" w:color="auto" w:fill="auto"/>
            <w:vAlign w:val="bottom"/>
          </w:tcPr>
          <w:p w14:paraId="1D1418BF" w14:textId="4E822C7C" w:rsidR="00252AFB" w:rsidRPr="00252AFB" w:rsidRDefault="00252AFB" w:rsidP="00252AFB">
            <w:pPr>
              <w:pStyle w:val="ZPpregtevilke"/>
            </w:pPr>
            <w:r w:rsidRPr="00252AFB">
              <w:t>37</w:t>
            </w:r>
          </w:p>
        </w:tc>
        <w:tc>
          <w:tcPr>
            <w:tcW w:w="287" w:type="pct"/>
            <w:shd w:val="clear" w:color="auto" w:fill="auto"/>
            <w:vAlign w:val="bottom"/>
          </w:tcPr>
          <w:p w14:paraId="27060E03" w14:textId="3544B99E" w:rsidR="00252AFB" w:rsidRPr="00252AFB" w:rsidRDefault="00252AFB" w:rsidP="00252AFB">
            <w:pPr>
              <w:pStyle w:val="ZPpregtevilke"/>
            </w:pPr>
            <w:r w:rsidRPr="00252AFB">
              <w:t>22</w:t>
            </w:r>
          </w:p>
        </w:tc>
        <w:tc>
          <w:tcPr>
            <w:tcW w:w="287" w:type="pct"/>
            <w:shd w:val="clear" w:color="auto" w:fill="auto"/>
            <w:vAlign w:val="bottom"/>
          </w:tcPr>
          <w:p w14:paraId="2E544C87" w14:textId="77DE59A0" w:rsidR="00252AFB" w:rsidRPr="00252AFB" w:rsidRDefault="00252AFB" w:rsidP="00252AFB">
            <w:pPr>
              <w:pStyle w:val="ZPpregtevilke"/>
            </w:pPr>
            <w:r w:rsidRPr="00252AFB">
              <w:t>27</w:t>
            </w:r>
          </w:p>
        </w:tc>
        <w:tc>
          <w:tcPr>
            <w:tcW w:w="287" w:type="pct"/>
            <w:shd w:val="clear" w:color="auto" w:fill="auto"/>
            <w:vAlign w:val="bottom"/>
          </w:tcPr>
          <w:p w14:paraId="73089CCC" w14:textId="1F82EB8F" w:rsidR="00252AFB" w:rsidRPr="00252AFB" w:rsidRDefault="00252AFB" w:rsidP="00252AFB">
            <w:pPr>
              <w:pStyle w:val="ZPpregtevilke"/>
            </w:pPr>
            <w:r w:rsidRPr="00252AFB">
              <w:rPr>
                <w:szCs w:val="16"/>
              </w:rPr>
              <w:t>28</w:t>
            </w:r>
          </w:p>
        </w:tc>
        <w:tc>
          <w:tcPr>
            <w:tcW w:w="287" w:type="pct"/>
            <w:shd w:val="clear" w:color="auto" w:fill="auto"/>
            <w:vAlign w:val="bottom"/>
          </w:tcPr>
          <w:p w14:paraId="2C74426F" w14:textId="45C05895" w:rsidR="00252AFB" w:rsidRPr="00252AFB" w:rsidRDefault="00252AFB" w:rsidP="00252AFB">
            <w:pPr>
              <w:pStyle w:val="ZPpregtevilke"/>
            </w:pPr>
            <w:r w:rsidRPr="00252AFB">
              <w:rPr>
                <w:szCs w:val="16"/>
              </w:rPr>
              <w:t>25</w:t>
            </w:r>
          </w:p>
        </w:tc>
        <w:tc>
          <w:tcPr>
            <w:tcW w:w="287" w:type="pct"/>
            <w:shd w:val="clear" w:color="auto" w:fill="auto"/>
            <w:vAlign w:val="bottom"/>
          </w:tcPr>
          <w:p w14:paraId="03256DC6" w14:textId="1DDADECD" w:rsidR="00252AFB" w:rsidRPr="00252AFB" w:rsidRDefault="00252AFB" w:rsidP="00252AFB">
            <w:pPr>
              <w:pStyle w:val="ZPpregtevilke"/>
            </w:pPr>
            <w:r w:rsidRPr="00252AFB">
              <w:rPr>
                <w:szCs w:val="16"/>
              </w:rPr>
              <w:t>23</w:t>
            </w:r>
          </w:p>
        </w:tc>
        <w:tc>
          <w:tcPr>
            <w:tcW w:w="287" w:type="pct"/>
            <w:vAlign w:val="bottom"/>
          </w:tcPr>
          <w:p w14:paraId="4DF1096A" w14:textId="16D64F16" w:rsidR="00252AFB" w:rsidRPr="00252AFB" w:rsidRDefault="00252AFB" w:rsidP="00252AFB">
            <w:pPr>
              <w:pStyle w:val="ZPpregtevilke"/>
            </w:pPr>
            <w:r w:rsidRPr="00252AFB">
              <w:t>26</w:t>
            </w:r>
          </w:p>
        </w:tc>
        <w:tc>
          <w:tcPr>
            <w:tcW w:w="284" w:type="pct"/>
            <w:vAlign w:val="bottom"/>
          </w:tcPr>
          <w:p w14:paraId="33030219" w14:textId="6A4AD5A3" w:rsidR="00252AFB" w:rsidRPr="00252AFB" w:rsidRDefault="00252AFB" w:rsidP="00252AFB">
            <w:pPr>
              <w:pStyle w:val="ZPpregtevilke"/>
            </w:pPr>
            <w:r w:rsidRPr="00252AFB">
              <w:rPr>
                <w:szCs w:val="18"/>
              </w:rPr>
              <w:t>24</w:t>
            </w:r>
          </w:p>
        </w:tc>
        <w:tc>
          <w:tcPr>
            <w:tcW w:w="284" w:type="pct"/>
            <w:vAlign w:val="bottom"/>
          </w:tcPr>
          <w:p w14:paraId="15745AB7" w14:textId="253BECAA" w:rsidR="00252AFB" w:rsidRPr="00252AFB" w:rsidRDefault="00252AFB" w:rsidP="00252AFB">
            <w:pPr>
              <w:pStyle w:val="ZPpregtevilke"/>
            </w:pPr>
            <w:r w:rsidRPr="00252AFB">
              <w:rPr>
                <w:szCs w:val="18"/>
              </w:rPr>
              <w:t>94,8</w:t>
            </w:r>
          </w:p>
        </w:tc>
      </w:tr>
      <w:tr w:rsidR="00252AFB" w:rsidRPr="00252AFB" w14:paraId="34964593" w14:textId="77777777" w:rsidTr="00F16FAB">
        <w:trPr>
          <w:trHeight w:val="198"/>
          <w:jc w:val="center"/>
        </w:trPr>
        <w:tc>
          <w:tcPr>
            <w:tcW w:w="984" w:type="pct"/>
            <w:shd w:val="clear" w:color="auto" w:fill="auto"/>
            <w:vAlign w:val="bottom"/>
          </w:tcPr>
          <w:p w14:paraId="5610E8CC" w14:textId="345141C6" w:rsidR="00252AFB" w:rsidRPr="00252AFB" w:rsidRDefault="00252AFB" w:rsidP="00252AFB">
            <w:pPr>
              <w:pStyle w:val="ZPpregtekst"/>
            </w:pPr>
            <w:r w:rsidRPr="00252AFB">
              <w:t>Orehi, celi</w:t>
            </w:r>
          </w:p>
        </w:tc>
        <w:tc>
          <w:tcPr>
            <w:tcW w:w="288" w:type="pct"/>
            <w:shd w:val="clear" w:color="auto" w:fill="auto"/>
            <w:vAlign w:val="bottom"/>
          </w:tcPr>
          <w:p w14:paraId="61BFCF4C" w14:textId="58717941" w:rsidR="00252AFB" w:rsidRPr="00252AFB" w:rsidRDefault="00252AFB" w:rsidP="00252AFB">
            <w:pPr>
              <w:pStyle w:val="ZPpregtevilke"/>
            </w:pPr>
            <w:r w:rsidRPr="00252AFB">
              <w:t>12</w:t>
            </w:r>
          </w:p>
        </w:tc>
        <w:tc>
          <w:tcPr>
            <w:tcW w:w="288" w:type="pct"/>
            <w:shd w:val="clear" w:color="auto" w:fill="auto"/>
            <w:vAlign w:val="bottom"/>
          </w:tcPr>
          <w:p w14:paraId="168073C0" w14:textId="4EE464E0" w:rsidR="00252AFB" w:rsidRPr="00252AFB" w:rsidRDefault="00252AFB" w:rsidP="00252AFB">
            <w:pPr>
              <w:pStyle w:val="ZPpregtevilke"/>
            </w:pPr>
            <w:r w:rsidRPr="00252AFB">
              <w:t>14</w:t>
            </w:r>
          </w:p>
        </w:tc>
        <w:tc>
          <w:tcPr>
            <w:tcW w:w="287" w:type="pct"/>
            <w:shd w:val="clear" w:color="auto" w:fill="auto"/>
            <w:vAlign w:val="bottom"/>
          </w:tcPr>
          <w:p w14:paraId="58E537C2" w14:textId="0BD79D30" w:rsidR="00252AFB" w:rsidRPr="00252AFB" w:rsidRDefault="00252AFB" w:rsidP="00252AFB">
            <w:pPr>
              <w:pStyle w:val="ZPpregtevilke"/>
            </w:pPr>
            <w:r w:rsidRPr="00252AFB">
              <w:t>19</w:t>
            </w:r>
          </w:p>
        </w:tc>
        <w:tc>
          <w:tcPr>
            <w:tcW w:w="287" w:type="pct"/>
            <w:shd w:val="clear" w:color="auto" w:fill="auto"/>
            <w:vAlign w:val="bottom"/>
          </w:tcPr>
          <w:p w14:paraId="6C98F15B" w14:textId="045AF156" w:rsidR="00252AFB" w:rsidRPr="00252AFB" w:rsidRDefault="00252AFB" w:rsidP="00252AFB">
            <w:pPr>
              <w:pStyle w:val="ZPpregtevilke"/>
            </w:pPr>
            <w:r w:rsidRPr="00252AFB">
              <w:t>18</w:t>
            </w:r>
          </w:p>
        </w:tc>
        <w:tc>
          <w:tcPr>
            <w:tcW w:w="287" w:type="pct"/>
            <w:shd w:val="clear" w:color="auto" w:fill="auto"/>
            <w:vAlign w:val="bottom"/>
          </w:tcPr>
          <w:p w14:paraId="42700EC5" w14:textId="2050C165" w:rsidR="00252AFB" w:rsidRPr="00252AFB" w:rsidRDefault="00252AFB" w:rsidP="00252AFB">
            <w:pPr>
              <w:pStyle w:val="ZPpregtevilke"/>
            </w:pPr>
            <w:r w:rsidRPr="00252AFB">
              <w:t>19</w:t>
            </w:r>
          </w:p>
        </w:tc>
        <w:tc>
          <w:tcPr>
            <w:tcW w:w="287" w:type="pct"/>
            <w:shd w:val="clear" w:color="auto" w:fill="auto"/>
            <w:vAlign w:val="bottom"/>
          </w:tcPr>
          <w:p w14:paraId="5FF365D2" w14:textId="1481F728" w:rsidR="00252AFB" w:rsidRPr="00252AFB" w:rsidRDefault="00252AFB" w:rsidP="00252AFB">
            <w:pPr>
              <w:pStyle w:val="ZPpregtevilke"/>
            </w:pPr>
            <w:r w:rsidRPr="00252AFB">
              <w:t>21</w:t>
            </w:r>
          </w:p>
        </w:tc>
        <w:tc>
          <w:tcPr>
            <w:tcW w:w="287" w:type="pct"/>
            <w:shd w:val="clear" w:color="auto" w:fill="auto"/>
            <w:vAlign w:val="bottom"/>
          </w:tcPr>
          <w:p w14:paraId="1796035B" w14:textId="0E2DF174" w:rsidR="00252AFB" w:rsidRPr="00252AFB" w:rsidRDefault="00252AFB" w:rsidP="00252AFB">
            <w:pPr>
              <w:pStyle w:val="ZPpregtevilke"/>
            </w:pPr>
            <w:r w:rsidRPr="00252AFB">
              <w:t>15</w:t>
            </w:r>
          </w:p>
        </w:tc>
        <w:tc>
          <w:tcPr>
            <w:tcW w:w="287" w:type="pct"/>
            <w:shd w:val="clear" w:color="auto" w:fill="auto"/>
            <w:vAlign w:val="bottom"/>
          </w:tcPr>
          <w:p w14:paraId="710B7A45" w14:textId="487455F7" w:rsidR="00252AFB" w:rsidRPr="00252AFB" w:rsidRDefault="00252AFB" w:rsidP="00252AFB">
            <w:pPr>
              <w:pStyle w:val="ZPpregtevilke"/>
            </w:pPr>
            <w:r w:rsidRPr="00252AFB">
              <w:t>24</w:t>
            </w:r>
          </w:p>
        </w:tc>
        <w:tc>
          <w:tcPr>
            <w:tcW w:w="287" w:type="pct"/>
            <w:shd w:val="clear" w:color="auto" w:fill="auto"/>
            <w:vAlign w:val="bottom"/>
          </w:tcPr>
          <w:p w14:paraId="605E9C74" w14:textId="16815D8E" w:rsidR="00252AFB" w:rsidRPr="00252AFB" w:rsidRDefault="00252AFB" w:rsidP="00252AFB">
            <w:pPr>
              <w:pStyle w:val="ZPpregtevilke"/>
            </w:pPr>
            <w:r w:rsidRPr="00252AFB">
              <w:rPr>
                <w:szCs w:val="16"/>
              </w:rPr>
              <w:t>18</w:t>
            </w:r>
          </w:p>
        </w:tc>
        <w:tc>
          <w:tcPr>
            <w:tcW w:w="287" w:type="pct"/>
            <w:shd w:val="clear" w:color="auto" w:fill="auto"/>
            <w:vAlign w:val="bottom"/>
          </w:tcPr>
          <w:p w14:paraId="28A503DB" w14:textId="145CCF09" w:rsidR="00252AFB" w:rsidRPr="00252AFB" w:rsidRDefault="00252AFB" w:rsidP="00252AFB">
            <w:pPr>
              <w:pStyle w:val="ZPpregtevilke"/>
            </w:pPr>
            <w:r w:rsidRPr="00252AFB">
              <w:rPr>
                <w:szCs w:val="16"/>
              </w:rPr>
              <w:t>15</w:t>
            </w:r>
          </w:p>
        </w:tc>
        <w:tc>
          <w:tcPr>
            <w:tcW w:w="287" w:type="pct"/>
            <w:shd w:val="clear" w:color="auto" w:fill="auto"/>
            <w:vAlign w:val="bottom"/>
          </w:tcPr>
          <w:p w14:paraId="5D91A9BF" w14:textId="79CE3C42" w:rsidR="00252AFB" w:rsidRPr="00252AFB" w:rsidRDefault="00252AFB" w:rsidP="00252AFB">
            <w:pPr>
              <w:pStyle w:val="ZPpregtevilke"/>
            </w:pPr>
            <w:r w:rsidRPr="00252AFB">
              <w:rPr>
                <w:szCs w:val="16"/>
              </w:rPr>
              <w:t>14</w:t>
            </w:r>
          </w:p>
        </w:tc>
        <w:tc>
          <w:tcPr>
            <w:tcW w:w="287" w:type="pct"/>
            <w:vAlign w:val="bottom"/>
          </w:tcPr>
          <w:p w14:paraId="3829DF47" w14:textId="02BD57B8" w:rsidR="00252AFB" w:rsidRPr="00252AFB" w:rsidRDefault="00252AFB" w:rsidP="00252AFB">
            <w:pPr>
              <w:pStyle w:val="ZPpregtevilke"/>
            </w:pPr>
            <w:r w:rsidRPr="00252AFB">
              <w:t>15</w:t>
            </w:r>
          </w:p>
        </w:tc>
        <w:tc>
          <w:tcPr>
            <w:tcW w:w="284" w:type="pct"/>
            <w:vAlign w:val="bottom"/>
          </w:tcPr>
          <w:p w14:paraId="396766EF" w14:textId="4B959D61" w:rsidR="00252AFB" w:rsidRPr="00252AFB" w:rsidRDefault="00252AFB" w:rsidP="00252AFB">
            <w:pPr>
              <w:pStyle w:val="ZPpregtevilke"/>
            </w:pPr>
            <w:r w:rsidRPr="00252AFB">
              <w:rPr>
                <w:szCs w:val="18"/>
              </w:rPr>
              <w:t>14</w:t>
            </w:r>
          </w:p>
        </w:tc>
        <w:tc>
          <w:tcPr>
            <w:tcW w:w="284" w:type="pct"/>
            <w:vAlign w:val="bottom"/>
          </w:tcPr>
          <w:p w14:paraId="4EE4A4E2" w14:textId="733042CA" w:rsidR="00252AFB" w:rsidRPr="00252AFB" w:rsidRDefault="00252AFB" w:rsidP="00252AFB">
            <w:pPr>
              <w:pStyle w:val="ZPpregtevilke"/>
            </w:pPr>
            <w:r w:rsidRPr="00252AFB">
              <w:rPr>
                <w:szCs w:val="18"/>
              </w:rPr>
              <w:t>92,6</w:t>
            </w:r>
          </w:p>
        </w:tc>
      </w:tr>
      <w:tr w:rsidR="00252AFB" w:rsidRPr="00252AFB" w14:paraId="6D098DD2" w14:textId="77777777" w:rsidTr="00F16FAB">
        <w:trPr>
          <w:trHeight w:val="198"/>
          <w:jc w:val="center"/>
        </w:trPr>
        <w:tc>
          <w:tcPr>
            <w:tcW w:w="984" w:type="pct"/>
            <w:shd w:val="clear" w:color="auto" w:fill="auto"/>
            <w:vAlign w:val="bottom"/>
          </w:tcPr>
          <w:p w14:paraId="03F7D938" w14:textId="368905B9" w:rsidR="00252AFB" w:rsidRPr="00252AFB" w:rsidRDefault="00252AFB" w:rsidP="00252AFB">
            <w:pPr>
              <w:pStyle w:val="ZPpregtekst"/>
            </w:pPr>
            <w:r w:rsidRPr="00252AFB">
              <w:t>Drugo sadje, brez jagodičja</w:t>
            </w:r>
          </w:p>
        </w:tc>
        <w:tc>
          <w:tcPr>
            <w:tcW w:w="288" w:type="pct"/>
            <w:shd w:val="clear" w:color="auto" w:fill="auto"/>
            <w:vAlign w:val="bottom"/>
          </w:tcPr>
          <w:p w14:paraId="5654F164" w14:textId="34BB8855" w:rsidR="00252AFB" w:rsidRPr="00252AFB" w:rsidRDefault="00252AFB" w:rsidP="00252AFB">
            <w:pPr>
              <w:pStyle w:val="ZPpregtevilke"/>
            </w:pPr>
            <w:r w:rsidRPr="00252AFB">
              <w:t>46</w:t>
            </w:r>
          </w:p>
        </w:tc>
        <w:tc>
          <w:tcPr>
            <w:tcW w:w="288" w:type="pct"/>
            <w:shd w:val="clear" w:color="auto" w:fill="auto"/>
            <w:vAlign w:val="bottom"/>
          </w:tcPr>
          <w:p w14:paraId="13BD5E13" w14:textId="11F90F0C" w:rsidR="00252AFB" w:rsidRPr="00252AFB" w:rsidRDefault="00252AFB" w:rsidP="00252AFB">
            <w:pPr>
              <w:pStyle w:val="ZPpregtevilke"/>
            </w:pPr>
            <w:r w:rsidRPr="00252AFB">
              <w:t>80</w:t>
            </w:r>
          </w:p>
        </w:tc>
        <w:tc>
          <w:tcPr>
            <w:tcW w:w="287" w:type="pct"/>
            <w:shd w:val="clear" w:color="auto" w:fill="auto"/>
            <w:vAlign w:val="bottom"/>
          </w:tcPr>
          <w:p w14:paraId="62CEC316" w14:textId="4277FE19" w:rsidR="00252AFB" w:rsidRPr="00252AFB" w:rsidRDefault="00252AFB" w:rsidP="00252AFB">
            <w:pPr>
              <w:pStyle w:val="ZPpregtevilke"/>
            </w:pPr>
            <w:r w:rsidRPr="00252AFB">
              <w:t>66</w:t>
            </w:r>
          </w:p>
        </w:tc>
        <w:tc>
          <w:tcPr>
            <w:tcW w:w="287" w:type="pct"/>
            <w:shd w:val="clear" w:color="auto" w:fill="auto"/>
            <w:vAlign w:val="bottom"/>
          </w:tcPr>
          <w:p w14:paraId="311F0812" w14:textId="2EA0BFA0" w:rsidR="00252AFB" w:rsidRPr="00252AFB" w:rsidRDefault="00252AFB" w:rsidP="00252AFB">
            <w:pPr>
              <w:pStyle w:val="ZPpregtevilke"/>
            </w:pPr>
            <w:r w:rsidRPr="00252AFB">
              <w:t>85</w:t>
            </w:r>
          </w:p>
        </w:tc>
        <w:tc>
          <w:tcPr>
            <w:tcW w:w="287" w:type="pct"/>
            <w:shd w:val="clear" w:color="auto" w:fill="auto"/>
            <w:vAlign w:val="bottom"/>
          </w:tcPr>
          <w:p w14:paraId="0E8575A8" w14:textId="36183631" w:rsidR="00252AFB" w:rsidRPr="00252AFB" w:rsidRDefault="00252AFB" w:rsidP="00252AFB">
            <w:pPr>
              <w:pStyle w:val="ZPpregtevilke"/>
            </w:pPr>
            <w:r w:rsidRPr="00252AFB">
              <w:t>109</w:t>
            </w:r>
          </w:p>
        </w:tc>
        <w:tc>
          <w:tcPr>
            <w:tcW w:w="287" w:type="pct"/>
            <w:shd w:val="clear" w:color="auto" w:fill="auto"/>
            <w:vAlign w:val="bottom"/>
          </w:tcPr>
          <w:p w14:paraId="30FF5CB6" w14:textId="12F7FFE2" w:rsidR="00252AFB" w:rsidRPr="00252AFB" w:rsidRDefault="00252AFB" w:rsidP="00252AFB">
            <w:pPr>
              <w:pStyle w:val="ZPpregtevilke"/>
            </w:pPr>
            <w:r w:rsidRPr="00252AFB">
              <w:t>79</w:t>
            </w:r>
          </w:p>
        </w:tc>
        <w:tc>
          <w:tcPr>
            <w:tcW w:w="287" w:type="pct"/>
            <w:shd w:val="clear" w:color="auto" w:fill="auto"/>
            <w:vAlign w:val="bottom"/>
          </w:tcPr>
          <w:p w14:paraId="4F94922D" w14:textId="236DEDD8" w:rsidR="00252AFB" w:rsidRPr="00252AFB" w:rsidRDefault="00252AFB" w:rsidP="00252AFB">
            <w:pPr>
              <w:pStyle w:val="ZPpregtevilke"/>
            </w:pPr>
            <w:r w:rsidRPr="00252AFB">
              <w:t>95</w:t>
            </w:r>
          </w:p>
        </w:tc>
        <w:tc>
          <w:tcPr>
            <w:tcW w:w="287" w:type="pct"/>
            <w:shd w:val="clear" w:color="auto" w:fill="auto"/>
            <w:vAlign w:val="bottom"/>
          </w:tcPr>
          <w:p w14:paraId="11B89CF2" w14:textId="77A6345A" w:rsidR="00252AFB" w:rsidRPr="00252AFB" w:rsidRDefault="00252AFB" w:rsidP="00252AFB">
            <w:pPr>
              <w:pStyle w:val="ZPpregtevilke"/>
            </w:pPr>
            <w:r w:rsidRPr="00252AFB">
              <w:t>103</w:t>
            </w:r>
          </w:p>
        </w:tc>
        <w:tc>
          <w:tcPr>
            <w:tcW w:w="287" w:type="pct"/>
            <w:shd w:val="clear" w:color="auto" w:fill="auto"/>
            <w:vAlign w:val="bottom"/>
          </w:tcPr>
          <w:p w14:paraId="7269A629" w14:textId="5016F78C" w:rsidR="00252AFB" w:rsidRPr="00252AFB" w:rsidRDefault="00252AFB" w:rsidP="00252AFB">
            <w:pPr>
              <w:pStyle w:val="ZPpregtevilke"/>
            </w:pPr>
            <w:r w:rsidRPr="00252AFB">
              <w:rPr>
                <w:szCs w:val="16"/>
              </w:rPr>
              <w:t>121</w:t>
            </w:r>
          </w:p>
        </w:tc>
        <w:tc>
          <w:tcPr>
            <w:tcW w:w="287" w:type="pct"/>
            <w:shd w:val="clear" w:color="auto" w:fill="auto"/>
            <w:vAlign w:val="bottom"/>
          </w:tcPr>
          <w:p w14:paraId="5A186037" w14:textId="1994CB7D" w:rsidR="00252AFB" w:rsidRPr="00252AFB" w:rsidRDefault="00252AFB" w:rsidP="00252AFB">
            <w:pPr>
              <w:pStyle w:val="ZPpregtevilke"/>
            </w:pPr>
            <w:r w:rsidRPr="00252AFB">
              <w:rPr>
                <w:szCs w:val="16"/>
              </w:rPr>
              <w:t>172</w:t>
            </w:r>
          </w:p>
        </w:tc>
        <w:tc>
          <w:tcPr>
            <w:tcW w:w="287" w:type="pct"/>
            <w:shd w:val="clear" w:color="auto" w:fill="auto"/>
            <w:vAlign w:val="bottom"/>
          </w:tcPr>
          <w:p w14:paraId="742FF86B" w14:textId="070FF314" w:rsidR="00252AFB" w:rsidRPr="00252AFB" w:rsidRDefault="00252AFB" w:rsidP="00252AFB">
            <w:pPr>
              <w:pStyle w:val="ZPpregtevilke"/>
            </w:pPr>
            <w:r w:rsidRPr="00252AFB">
              <w:rPr>
                <w:szCs w:val="16"/>
              </w:rPr>
              <w:t>183</w:t>
            </w:r>
          </w:p>
        </w:tc>
        <w:tc>
          <w:tcPr>
            <w:tcW w:w="287" w:type="pct"/>
            <w:vAlign w:val="bottom"/>
          </w:tcPr>
          <w:p w14:paraId="6F5A03EC" w14:textId="615E54E7" w:rsidR="00252AFB" w:rsidRPr="00252AFB" w:rsidRDefault="00252AFB" w:rsidP="00252AFB">
            <w:pPr>
              <w:pStyle w:val="ZPpregtevilke"/>
            </w:pPr>
            <w:r w:rsidRPr="00252AFB">
              <w:t>174</w:t>
            </w:r>
          </w:p>
        </w:tc>
        <w:tc>
          <w:tcPr>
            <w:tcW w:w="284" w:type="pct"/>
            <w:vAlign w:val="bottom"/>
          </w:tcPr>
          <w:p w14:paraId="6B557A08" w14:textId="4DA12B0F" w:rsidR="00252AFB" w:rsidRPr="00252AFB" w:rsidRDefault="00252AFB" w:rsidP="00252AFB">
            <w:pPr>
              <w:pStyle w:val="ZPpregtevilke"/>
            </w:pPr>
            <w:r w:rsidRPr="00252AFB">
              <w:rPr>
                <w:szCs w:val="18"/>
              </w:rPr>
              <w:t>163</w:t>
            </w:r>
          </w:p>
        </w:tc>
        <w:tc>
          <w:tcPr>
            <w:tcW w:w="284" w:type="pct"/>
            <w:vAlign w:val="bottom"/>
          </w:tcPr>
          <w:p w14:paraId="49376424" w14:textId="30C7D53F" w:rsidR="00252AFB" w:rsidRPr="00252AFB" w:rsidRDefault="00252AFB" w:rsidP="00252AFB">
            <w:pPr>
              <w:pStyle w:val="ZPpregtevilke"/>
            </w:pPr>
            <w:r w:rsidRPr="00252AFB">
              <w:rPr>
                <w:szCs w:val="18"/>
              </w:rPr>
              <w:t>93,5</w:t>
            </w:r>
          </w:p>
        </w:tc>
      </w:tr>
      <w:tr w:rsidR="00252AFB" w:rsidRPr="00252AFB" w14:paraId="5CCC1CE8" w14:textId="77777777" w:rsidTr="00F16FAB">
        <w:trPr>
          <w:trHeight w:val="198"/>
          <w:jc w:val="center"/>
        </w:trPr>
        <w:tc>
          <w:tcPr>
            <w:tcW w:w="984" w:type="pct"/>
            <w:shd w:val="clear" w:color="auto" w:fill="auto"/>
            <w:vAlign w:val="bottom"/>
          </w:tcPr>
          <w:p w14:paraId="22929BD7" w14:textId="0267849B" w:rsidR="00252AFB" w:rsidRPr="00252AFB" w:rsidRDefault="00252AFB" w:rsidP="00252AFB">
            <w:pPr>
              <w:pStyle w:val="ZPpregtekst"/>
            </w:pPr>
            <w:r w:rsidRPr="00252AFB">
              <w:t>– od tega kostanj</w:t>
            </w:r>
          </w:p>
        </w:tc>
        <w:tc>
          <w:tcPr>
            <w:tcW w:w="288" w:type="pct"/>
            <w:shd w:val="clear" w:color="auto" w:fill="auto"/>
            <w:vAlign w:val="bottom"/>
          </w:tcPr>
          <w:p w14:paraId="6D7145F8" w14:textId="19F8187D" w:rsidR="00252AFB" w:rsidRPr="00252AFB" w:rsidRDefault="00252AFB" w:rsidP="00252AFB">
            <w:pPr>
              <w:pStyle w:val="ZPpregtevilke"/>
            </w:pPr>
            <w:r w:rsidRPr="00252AFB">
              <w:t>31</w:t>
            </w:r>
          </w:p>
        </w:tc>
        <w:tc>
          <w:tcPr>
            <w:tcW w:w="288" w:type="pct"/>
            <w:shd w:val="clear" w:color="auto" w:fill="auto"/>
            <w:vAlign w:val="bottom"/>
          </w:tcPr>
          <w:p w14:paraId="2D962425" w14:textId="15458614" w:rsidR="00252AFB" w:rsidRPr="00252AFB" w:rsidRDefault="00252AFB" w:rsidP="00252AFB">
            <w:pPr>
              <w:pStyle w:val="ZPpregtevilke"/>
            </w:pPr>
            <w:r w:rsidRPr="00252AFB">
              <w:t>26</w:t>
            </w:r>
          </w:p>
        </w:tc>
        <w:tc>
          <w:tcPr>
            <w:tcW w:w="287" w:type="pct"/>
            <w:shd w:val="clear" w:color="auto" w:fill="auto"/>
            <w:vAlign w:val="bottom"/>
          </w:tcPr>
          <w:p w14:paraId="73F56C64" w14:textId="493FA2FE" w:rsidR="00252AFB" w:rsidRPr="00252AFB" w:rsidRDefault="00252AFB" w:rsidP="00252AFB">
            <w:pPr>
              <w:pStyle w:val="ZPpregtevilke"/>
            </w:pPr>
            <w:r w:rsidRPr="00252AFB">
              <w:t>36</w:t>
            </w:r>
          </w:p>
        </w:tc>
        <w:tc>
          <w:tcPr>
            <w:tcW w:w="287" w:type="pct"/>
            <w:shd w:val="clear" w:color="auto" w:fill="auto"/>
            <w:vAlign w:val="bottom"/>
          </w:tcPr>
          <w:p w14:paraId="294C2713" w14:textId="66EABD8F" w:rsidR="00252AFB" w:rsidRPr="00252AFB" w:rsidRDefault="00252AFB" w:rsidP="00252AFB">
            <w:pPr>
              <w:pStyle w:val="ZPpregtevilke"/>
            </w:pPr>
            <w:r w:rsidRPr="00252AFB">
              <w:t>33</w:t>
            </w:r>
          </w:p>
        </w:tc>
        <w:tc>
          <w:tcPr>
            <w:tcW w:w="287" w:type="pct"/>
            <w:shd w:val="clear" w:color="auto" w:fill="auto"/>
            <w:vAlign w:val="bottom"/>
          </w:tcPr>
          <w:p w14:paraId="6983C95C" w14:textId="2E98492F" w:rsidR="00252AFB" w:rsidRPr="00252AFB" w:rsidRDefault="00252AFB" w:rsidP="00252AFB">
            <w:pPr>
              <w:pStyle w:val="ZPpregtevilke"/>
            </w:pPr>
            <w:r w:rsidRPr="00252AFB">
              <w:t>47</w:t>
            </w:r>
          </w:p>
        </w:tc>
        <w:tc>
          <w:tcPr>
            <w:tcW w:w="287" w:type="pct"/>
            <w:shd w:val="clear" w:color="auto" w:fill="auto"/>
            <w:vAlign w:val="bottom"/>
          </w:tcPr>
          <w:p w14:paraId="7FD0B6DE" w14:textId="5AF81E62" w:rsidR="00252AFB" w:rsidRPr="00252AFB" w:rsidRDefault="00252AFB" w:rsidP="00252AFB">
            <w:pPr>
              <w:pStyle w:val="ZPpregtevilke"/>
            </w:pPr>
            <w:r w:rsidRPr="00252AFB">
              <w:t>25</w:t>
            </w:r>
          </w:p>
        </w:tc>
        <w:tc>
          <w:tcPr>
            <w:tcW w:w="287" w:type="pct"/>
            <w:shd w:val="clear" w:color="auto" w:fill="auto"/>
            <w:vAlign w:val="bottom"/>
          </w:tcPr>
          <w:p w14:paraId="05046ACC" w14:textId="09DF9767" w:rsidR="00252AFB" w:rsidRPr="00252AFB" w:rsidRDefault="00252AFB" w:rsidP="00252AFB">
            <w:pPr>
              <w:pStyle w:val="ZPpregtevilke"/>
            </w:pPr>
            <w:r w:rsidRPr="00252AFB">
              <w:t>18</w:t>
            </w:r>
          </w:p>
        </w:tc>
        <w:tc>
          <w:tcPr>
            <w:tcW w:w="287" w:type="pct"/>
            <w:shd w:val="clear" w:color="auto" w:fill="auto"/>
            <w:vAlign w:val="bottom"/>
          </w:tcPr>
          <w:p w14:paraId="1581C93D" w14:textId="20282D16" w:rsidR="00252AFB" w:rsidRPr="00252AFB" w:rsidRDefault="00252AFB" w:rsidP="00252AFB">
            <w:pPr>
              <w:pStyle w:val="ZPpregtevilke"/>
            </w:pPr>
            <w:r w:rsidRPr="00252AFB">
              <w:t>39</w:t>
            </w:r>
          </w:p>
        </w:tc>
        <w:tc>
          <w:tcPr>
            <w:tcW w:w="287" w:type="pct"/>
            <w:shd w:val="clear" w:color="auto" w:fill="auto"/>
            <w:vAlign w:val="bottom"/>
          </w:tcPr>
          <w:p w14:paraId="2F11D452" w14:textId="4DF9A955" w:rsidR="00252AFB" w:rsidRPr="00252AFB" w:rsidRDefault="00252AFB" w:rsidP="00252AFB">
            <w:pPr>
              <w:pStyle w:val="ZPpregtevilke"/>
            </w:pPr>
            <w:r w:rsidRPr="00252AFB">
              <w:rPr>
                <w:szCs w:val="16"/>
              </w:rPr>
              <w:t>47</w:t>
            </w:r>
          </w:p>
        </w:tc>
        <w:tc>
          <w:tcPr>
            <w:tcW w:w="287" w:type="pct"/>
            <w:shd w:val="clear" w:color="auto" w:fill="auto"/>
            <w:vAlign w:val="bottom"/>
          </w:tcPr>
          <w:p w14:paraId="5A0B193E" w14:textId="604661BD" w:rsidR="00252AFB" w:rsidRPr="00252AFB" w:rsidRDefault="00252AFB" w:rsidP="00252AFB">
            <w:pPr>
              <w:pStyle w:val="ZPpregtevilke"/>
            </w:pPr>
            <w:r w:rsidRPr="00252AFB">
              <w:rPr>
                <w:szCs w:val="16"/>
              </w:rPr>
              <w:t>60</w:t>
            </w:r>
          </w:p>
        </w:tc>
        <w:tc>
          <w:tcPr>
            <w:tcW w:w="287" w:type="pct"/>
            <w:shd w:val="clear" w:color="auto" w:fill="auto"/>
            <w:vAlign w:val="bottom"/>
          </w:tcPr>
          <w:p w14:paraId="76D435FD" w14:textId="061C6FE5" w:rsidR="00252AFB" w:rsidRPr="00252AFB" w:rsidRDefault="00252AFB" w:rsidP="00252AFB">
            <w:pPr>
              <w:pStyle w:val="ZPpregtevilke"/>
            </w:pPr>
            <w:r w:rsidRPr="00252AFB">
              <w:rPr>
                <w:szCs w:val="16"/>
              </w:rPr>
              <w:t>64</w:t>
            </w:r>
          </w:p>
        </w:tc>
        <w:tc>
          <w:tcPr>
            <w:tcW w:w="287" w:type="pct"/>
            <w:vAlign w:val="bottom"/>
          </w:tcPr>
          <w:p w14:paraId="46281C47" w14:textId="0F8C5EA5" w:rsidR="00252AFB" w:rsidRPr="00252AFB" w:rsidRDefault="00252AFB" w:rsidP="00252AFB">
            <w:pPr>
              <w:pStyle w:val="ZPpregtevilke"/>
            </w:pPr>
            <w:r w:rsidRPr="00252AFB">
              <w:t>58</w:t>
            </w:r>
          </w:p>
        </w:tc>
        <w:tc>
          <w:tcPr>
            <w:tcW w:w="284" w:type="pct"/>
            <w:vAlign w:val="bottom"/>
          </w:tcPr>
          <w:p w14:paraId="0BD1A2E4" w14:textId="7D6B4DF4" w:rsidR="00252AFB" w:rsidRPr="00252AFB" w:rsidRDefault="00252AFB" w:rsidP="00252AFB">
            <w:pPr>
              <w:pStyle w:val="ZPpregtevilke"/>
            </w:pPr>
            <w:r w:rsidRPr="00252AFB">
              <w:rPr>
                <w:szCs w:val="18"/>
              </w:rPr>
              <w:t>45</w:t>
            </w:r>
          </w:p>
        </w:tc>
        <w:tc>
          <w:tcPr>
            <w:tcW w:w="284" w:type="pct"/>
            <w:vAlign w:val="bottom"/>
          </w:tcPr>
          <w:p w14:paraId="0462C92B" w14:textId="7D61A14C" w:rsidR="00252AFB" w:rsidRPr="00252AFB" w:rsidRDefault="00252AFB" w:rsidP="00252AFB">
            <w:pPr>
              <w:pStyle w:val="ZPpregtevilke"/>
            </w:pPr>
            <w:r w:rsidRPr="00252AFB">
              <w:rPr>
                <w:szCs w:val="18"/>
              </w:rPr>
              <w:t>78,2</w:t>
            </w:r>
          </w:p>
        </w:tc>
      </w:tr>
      <w:tr w:rsidR="00252AFB" w:rsidRPr="00252AFB" w14:paraId="09CD7767" w14:textId="77777777" w:rsidTr="00F16FAB">
        <w:trPr>
          <w:trHeight w:val="198"/>
          <w:jc w:val="center"/>
        </w:trPr>
        <w:tc>
          <w:tcPr>
            <w:tcW w:w="984" w:type="pct"/>
            <w:shd w:val="clear" w:color="auto" w:fill="auto"/>
            <w:vAlign w:val="bottom"/>
          </w:tcPr>
          <w:p w14:paraId="1D7DE985" w14:textId="341955F0" w:rsidR="00252AFB" w:rsidRPr="00252AFB" w:rsidRDefault="00252AFB" w:rsidP="00252AFB">
            <w:pPr>
              <w:pStyle w:val="ZPpregtekst"/>
            </w:pPr>
            <w:r w:rsidRPr="00252AFB">
              <w:t>Jagode</w:t>
            </w:r>
          </w:p>
        </w:tc>
        <w:tc>
          <w:tcPr>
            <w:tcW w:w="288" w:type="pct"/>
            <w:shd w:val="clear" w:color="auto" w:fill="auto"/>
            <w:vAlign w:val="bottom"/>
          </w:tcPr>
          <w:p w14:paraId="027442C0" w14:textId="3E9D48EF" w:rsidR="00252AFB" w:rsidRPr="00252AFB" w:rsidRDefault="00252AFB" w:rsidP="00252AFB">
            <w:pPr>
              <w:pStyle w:val="ZPpregtevilke"/>
            </w:pPr>
            <w:r w:rsidRPr="00252AFB">
              <w:t>102</w:t>
            </w:r>
          </w:p>
        </w:tc>
        <w:tc>
          <w:tcPr>
            <w:tcW w:w="288" w:type="pct"/>
            <w:shd w:val="clear" w:color="auto" w:fill="auto"/>
            <w:vAlign w:val="bottom"/>
          </w:tcPr>
          <w:p w14:paraId="41317267" w14:textId="35A9EA70" w:rsidR="00252AFB" w:rsidRPr="00252AFB" w:rsidRDefault="00252AFB" w:rsidP="00252AFB">
            <w:pPr>
              <w:pStyle w:val="ZPpregtevilke"/>
            </w:pPr>
            <w:r w:rsidRPr="00252AFB">
              <w:t>109</w:t>
            </w:r>
          </w:p>
        </w:tc>
        <w:tc>
          <w:tcPr>
            <w:tcW w:w="287" w:type="pct"/>
            <w:shd w:val="clear" w:color="auto" w:fill="auto"/>
            <w:vAlign w:val="bottom"/>
          </w:tcPr>
          <w:p w14:paraId="20FEAB2B" w14:textId="0449CA29" w:rsidR="00252AFB" w:rsidRPr="00252AFB" w:rsidRDefault="00252AFB" w:rsidP="00252AFB">
            <w:pPr>
              <w:pStyle w:val="ZPpregtevilke"/>
            </w:pPr>
            <w:r w:rsidRPr="00252AFB">
              <w:t>59</w:t>
            </w:r>
          </w:p>
        </w:tc>
        <w:tc>
          <w:tcPr>
            <w:tcW w:w="287" w:type="pct"/>
            <w:shd w:val="clear" w:color="auto" w:fill="auto"/>
            <w:vAlign w:val="bottom"/>
          </w:tcPr>
          <w:p w14:paraId="64F9619E" w14:textId="4A1B0B6F" w:rsidR="00252AFB" w:rsidRPr="00252AFB" w:rsidRDefault="00252AFB" w:rsidP="00252AFB">
            <w:pPr>
              <w:pStyle w:val="ZPpregtevilke"/>
            </w:pPr>
            <w:r w:rsidRPr="00252AFB">
              <w:t>103</w:t>
            </w:r>
          </w:p>
        </w:tc>
        <w:tc>
          <w:tcPr>
            <w:tcW w:w="287" w:type="pct"/>
            <w:shd w:val="clear" w:color="auto" w:fill="auto"/>
            <w:vAlign w:val="bottom"/>
          </w:tcPr>
          <w:p w14:paraId="4E22D1CD" w14:textId="327755D1" w:rsidR="00252AFB" w:rsidRPr="00252AFB" w:rsidRDefault="00252AFB" w:rsidP="00252AFB">
            <w:pPr>
              <w:pStyle w:val="ZPpregtevilke"/>
            </w:pPr>
            <w:r w:rsidRPr="00252AFB">
              <w:t>76</w:t>
            </w:r>
          </w:p>
        </w:tc>
        <w:tc>
          <w:tcPr>
            <w:tcW w:w="287" w:type="pct"/>
            <w:shd w:val="clear" w:color="auto" w:fill="auto"/>
            <w:vAlign w:val="bottom"/>
          </w:tcPr>
          <w:p w14:paraId="28D7726D" w14:textId="2ADA0618" w:rsidR="00252AFB" w:rsidRPr="00252AFB" w:rsidRDefault="00252AFB" w:rsidP="00252AFB">
            <w:pPr>
              <w:pStyle w:val="ZPpregtevilke"/>
            </w:pPr>
            <w:r w:rsidRPr="00252AFB">
              <w:t>58</w:t>
            </w:r>
          </w:p>
        </w:tc>
        <w:tc>
          <w:tcPr>
            <w:tcW w:w="287" w:type="pct"/>
            <w:shd w:val="clear" w:color="auto" w:fill="auto"/>
            <w:vAlign w:val="bottom"/>
          </w:tcPr>
          <w:p w14:paraId="6C4D87FA" w14:textId="764583E3" w:rsidR="00252AFB" w:rsidRPr="00252AFB" w:rsidRDefault="00252AFB" w:rsidP="00252AFB">
            <w:pPr>
              <w:pStyle w:val="ZPpregtevilke"/>
            </w:pPr>
            <w:r w:rsidRPr="00252AFB">
              <w:t>54</w:t>
            </w:r>
          </w:p>
        </w:tc>
        <w:tc>
          <w:tcPr>
            <w:tcW w:w="287" w:type="pct"/>
            <w:shd w:val="clear" w:color="auto" w:fill="auto"/>
            <w:vAlign w:val="bottom"/>
          </w:tcPr>
          <w:p w14:paraId="75666D7D" w14:textId="5E6EBFB3" w:rsidR="00252AFB" w:rsidRPr="00252AFB" w:rsidRDefault="00252AFB" w:rsidP="00252AFB">
            <w:pPr>
              <w:pStyle w:val="ZPpregtevilke"/>
            </w:pPr>
            <w:r w:rsidRPr="00252AFB">
              <w:t>83</w:t>
            </w:r>
          </w:p>
        </w:tc>
        <w:tc>
          <w:tcPr>
            <w:tcW w:w="287" w:type="pct"/>
            <w:shd w:val="clear" w:color="auto" w:fill="auto"/>
            <w:vAlign w:val="bottom"/>
          </w:tcPr>
          <w:p w14:paraId="7583555C" w14:textId="48E4FD7B" w:rsidR="00252AFB" w:rsidRPr="00252AFB" w:rsidRDefault="00252AFB" w:rsidP="00252AFB">
            <w:pPr>
              <w:pStyle w:val="ZPpregtevilke"/>
            </w:pPr>
            <w:r w:rsidRPr="00252AFB">
              <w:rPr>
                <w:szCs w:val="16"/>
              </w:rPr>
              <w:t>79</w:t>
            </w:r>
          </w:p>
        </w:tc>
        <w:tc>
          <w:tcPr>
            <w:tcW w:w="287" w:type="pct"/>
            <w:shd w:val="clear" w:color="auto" w:fill="auto"/>
            <w:vAlign w:val="bottom"/>
          </w:tcPr>
          <w:p w14:paraId="4A6E9B7D" w14:textId="254C2FAD" w:rsidR="00252AFB" w:rsidRPr="00252AFB" w:rsidRDefault="00252AFB" w:rsidP="00252AFB">
            <w:pPr>
              <w:pStyle w:val="ZPpregtevilke"/>
            </w:pPr>
            <w:r w:rsidRPr="00252AFB">
              <w:rPr>
                <w:szCs w:val="16"/>
              </w:rPr>
              <w:t>84</w:t>
            </w:r>
          </w:p>
        </w:tc>
        <w:tc>
          <w:tcPr>
            <w:tcW w:w="287" w:type="pct"/>
            <w:shd w:val="clear" w:color="auto" w:fill="auto"/>
            <w:vAlign w:val="bottom"/>
          </w:tcPr>
          <w:p w14:paraId="104FE800" w14:textId="4F5946D0" w:rsidR="00252AFB" w:rsidRPr="00252AFB" w:rsidRDefault="00252AFB" w:rsidP="00252AFB">
            <w:pPr>
              <w:pStyle w:val="ZPpregtevilke"/>
            </w:pPr>
            <w:r w:rsidRPr="00252AFB">
              <w:rPr>
                <w:szCs w:val="16"/>
              </w:rPr>
              <w:t>86</w:t>
            </w:r>
          </w:p>
        </w:tc>
        <w:tc>
          <w:tcPr>
            <w:tcW w:w="287" w:type="pct"/>
            <w:vAlign w:val="bottom"/>
          </w:tcPr>
          <w:p w14:paraId="6483F674" w14:textId="711CD96B" w:rsidR="00252AFB" w:rsidRPr="00252AFB" w:rsidRDefault="00252AFB" w:rsidP="00252AFB">
            <w:pPr>
              <w:pStyle w:val="ZPpregtevilke"/>
            </w:pPr>
            <w:r w:rsidRPr="00252AFB">
              <w:t>78</w:t>
            </w:r>
          </w:p>
        </w:tc>
        <w:tc>
          <w:tcPr>
            <w:tcW w:w="284" w:type="pct"/>
            <w:vAlign w:val="bottom"/>
          </w:tcPr>
          <w:p w14:paraId="3592B1A8" w14:textId="4340F984" w:rsidR="00252AFB" w:rsidRPr="00252AFB" w:rsidRDefault="00252AFB" w:rsidP="00252AFB">
            <w:pPr>
              <w:pStyle w:val="ZPpregtevilke"/>
            </w:pPr>
            <w:r w:rsidRPr="00252AFB">
              <w:rPr>
                <w:szCs w:val="18"/>
              </w:rPr>
              <w:t>83</w:t>
            </w:r>
          </w:p>
        </w:tc>
        <w:tc>
          <w:tcPr>
            <w:tcW w:w="284" w:type="pct"/>
            <w:vAlign w:val="bottom"/>
          </w:tcPr>
          <w:p w14:paraId="57B65AFD" w14:textId="5B70B3A8" w:rsidR="00252AFB" w:rsidRPr="00252AFB" w:rsidRDefault="00252AFB" w:rsidP="00252AFB">
            <w:pPr>
              <w:pStyle w:val="ZPpregtevilke"/>
            </w:pPr>
            <w:r w:rsidRPr="00252AFB">
              <w:rPr>
                <w:szCs w:val="18"/>
              </w:rPr>
              <w:t>106,4</w:t>
            </w:r>
          </w:p>
        </w:tc>
      </w:tr>
      <w:tr w:rsidR="00252AFB" w:rsidRPr="00252AFB" w14:paraId="483CEF4C" w14:textId="77777777" w:rsidTr="00F16FAB">
        <w:trPr>
          <w:trHeight w:val="198"/>
          <w:jc w:val="center"/>
        </w:trPr>
        <w:tc>
          <w:tcPr>
            <w:tcW w:w="984" w:type="pct"/>
            <w:shd w:val="clear" w:color="auto" w:fill="auto"/>
            <w:vAlign w:val="bottom"/>
          </w:tcPr>
          <w:p w14:paraId="2A6A5594" w14:textId="2CA511BC" w:rsidR="00252AFB" w:rsidRPr="00252AFB" w:rsidRDefault="00252AFB" w:rsidP="00252AFB">
            <w:pPr>
              <w:pStyle w:val="ZPpregtekst"/>
            </w:pPr>
            <w:r w:rsidRPr="00252AFB">
              <w:t>Drugo jagodičje, brez jagod</w:t>
            </w:r>
          </w:p>
        </w:tc>
        <w:tc>
          <w:tcPr>
            <w:tcW w:w="288" w:type="pct"/>
            <w:shd w:val="clear" w:color="auto" w:fill="auto"/>
            <w:vAlign w:val="bottom"/>
          </w:tcPr>
          <w:p w14:paraId="4C61DA38" w14:textId="24FCD154" w:rsidR="00252AFB" w:rsidRPr="00252AFB" w:rsidRDefault="00252AFB" w:rsidP="00252AFB">
            <w:pPr>
              <w:pStyle w:val="ZPpregtevilke"/>
            </w:pPr>
            <w:r w:rsidRPr="00252AFB">
              <w:t>31</w:t>
            </w:r>
          </w:p>
        </w:tc>
        <w:tc>
          <w:tcPr>
            <w:tcW w:w="288" w:type="pct"/>
            <w:shd w:val="clear" w:color="auto" w:fill="auto"/>
            <w:vAlign w:val="bottom"/>
          </w:tcPr>
          <w:p w14:paraId="60FD6CCF" w14:textId="54AC3872" w:rsidR="00252AFB" w:rsidRPr="00252AFB" w:rsidRDefault="00252AFB" w:rsidP="00252AFB">
            <w:pPr>
              <w:pStyle w:val="ZPpregtevilke"/>
            </w:pPr>
            <w:r w:rsidRPr="00252AFB">
              <w:t>36</w:t>
            </w:r>
          </w:p>
        </w:tc>
        <w:tc>
          <w:tcPr>
            <w:tcW w:w="287" w:type="pct"/>
            <w:shd w:val="clear" w:color="auto" w:fill="auto"/>
            <w:vAlign w:val="bottom"/>
          </w:tcPr>
          <w:p w14:paraId="75443290" w14:textId="4D9BEA52" w:rsidR="00252AFB" w:rsidRPr="00252AFB" w:rsidRDefault="00252AFB" w:rsidP="00252AFB">
            <w:pPr>
              <w:pStyle w:val="ZPpregtevilke"/>
            </w:pPr>
            <w:r w:rsidRPr="00252AFB">
              <w:t>27</w:t>
            </w:r>
          </w:p>
        </w:tc>
        <w:tc>
          <w:tcPr>
            <w:tcW w:w="287" w:type="pct"/>
            <w:shd w:val="clear" w:color="auto" w:fill="auto"/>
            <w:vAlign w:val="bottom"/>
          </w:tcPr>
          <w:p w14:paraId="5454B7B2" w14:textId="51714E78" w:rsidR="00252AFB" w:rsidRPr="00252AFB" w:rsidRDefault="00252AFB" w:rsidP="00252AFB">
            <w:pPr>
              <w:pStyle w:val="ZPpregtevilke"/>
            </w:pPr>
            <w:r w:rsidRPr="00252AFB">
              <w:t>36</w:t>
            </w:r>
          </w:p>
        </w:tc>
        <w:tc>
          <w:tcPr>
            <w:tcW w:w="287" w:type="pct"/>
            <w:shd w:val="clear" w:color="auto" w:fill="auto"/>
            <w:vAlign w:val="bottom"/>
          </w:tcPr>
          <w:p w14:paraId="51180B65" w14:textId="525B9FEE" w:rsidR="00252AFB" w:rsidRPr="00252AFB" w:rsidRDefault="00252AFB" w:rsidP="00252AFB">
            <w:pPr>
              <w:pStyle w:val="ZPpregtevilke"/>
            </w:pPr>
            <w:r w:rsidRPr="00252AFB">
              <w:t>30</w:t>
            </w:r>
          </w:p>
        </w:tc>
        <w:tc>
          <w:tcPr>
            <w:tcW w:w="287" w:type="pct"/>
            <w:shd w:val="clear" w:color="auto" w:fill="auto"/>
            <w:vAlign w:val="bottom"/>
          </w:tcPr>
          <w:p w14:paraId="2279F277" w14:textId="1D168F7F" w:rsidR="00252AFB" w:rsidRPr="00252AFB" w:rsidRDefault="00252AFB" w:rsidP="00252AFB">
            <w:pPr>
              <w:pStyle w:val="ZPpregtevilke"/>
            </w:pPr>
            <w:r w:rsidRPr="00252AFB">
              <w:t>22</w:t>
            </w:r>
          </w:p>
        </w:tc>
        <w:tc>
          <w:tcPr>
            <w:tcW w:w="287" w:type="pct"/>
            <w:shd w:val="clear" w:color="auto" w:fill="auto"/>
            <w:vAlign w:val="bottom"/>
          </w:tcPr>
          <w:p w14:paraId="3B5791BA" w14:textId="5E06888E" w:rsidR="00252AFB" w:rsidRPr="00252AFB" w:rsidRDefault="00252AFB" w:rsidP="00252AFB">
            <w:pPr>
              <w:pStyle w:val="ZPpregtevilke"/>
            </w:pPr>
            <w:r w:rsidRPr="00252AFB">
              <w:t>23</w:t>
            </w:r>
          </w:p>
        </w:tc>
        <w:tc>
          <w:tcPr>
            <w:tcW w:w="287" w:type="pct"/>
            <w:shd w:val="clear" w:color="auto" w:fill="auto"/>
            <w:vAlign w:val="bottom"/>
          </w:tcPr>
          <w:p w14:paraId="297E65E3" w14:textId="26A9B87C" w:rsidR="00252AFB" w:rsidRPr="00252AFB" w:rsidRDefault="00252AFB" w:rsidP="00252AFB">
            <w:pPr>
              <w:pStyle w:val="ZPpregtevilke"/>
            </w:pPr>
            <w:r w:rsidRPr="00252AFB">
              <w:t>22</w:t>
            </w:r>
          </w:p>
        </w:tc>
        <w:tc>
          <w:tcPr>
            <w:tcW w:w="287" w:type="pct"/>
            <w:shd w:val="clear" w:color="auto" w:fill="auto"/>
            <w:vAlign w:val="bottom"/>
          </w:tcPr>
          <w:p w14:paraId="71177CB8" w14:textId="0D7501C1" w:rsidR="00252AFB" w:rsidRPr="00252AFB" w:rsidRDefault="00252AFB" w:rsidP="00252AFB">
            <w:pPr>
              <w:pStyle w:val="ZPpregtevilke"/>
            </w:pPr>
            <w:r w:rsidRPr="00252AFB">
              <w:rPr>
                <w:szCs w:val="16"/>
              </w:rPr>
              <w:t>16</w:t>
            </w:r>
          </w:p>
        </w:tc>
        <w:tc>
          <w:tcPr>
            <w:tcW w:w="287" w:type="pct"/>
            <w:shd w:val="clear" w:color="auto" w:fill="auto"/>
            <w:vAlign w:val="bottom"/>
          </w:tcPr>
          <w:p w14:paraId="2D189515" w14:textId="5BD83799" w:rsidR="00252AFB" w:rsidRPr="00252AFB" w:rsidRDefault="00252AFB" w:rsidP="00252AFB">
            <w:pPr>
              <w:pStyle w:val="ZPpregtevilke"/>
            </w:pPr>
            <w:r w:rsidRPr="00252AFB">
              <w:rPr>
                <w:szCs w:val="16"/>
              </w:rPr>
              <w:t>17</w:t>
            </w:r>
          </w:p>
        </w:tc>
        <w:tc>
          <w:tcPr>
            <w:tcW w:w="287" w:type="pct"/>
            <w:shd w:val="clear" w:color="auto" w:fill="auto"/>
            <w:vAlign w:val="bottom"/>
          </w:tcPr>
          <w:p w14:paraId="231C1262" w14:textId="10C76F96" w:rsidR="00252AFB" w:rsidRPr="00252AFB" w:rsidRDefault="00252AFB" w:rsidP="00252AFB">
            <w:pPr>
              <w:pStyle w:val="ZPpregtevilke"/>
            </w:pPr>
            <w:r w:rsidRPr="00252AFB">
              <w:rPr>
                <w:szCs w:val="16"/>
              </w:rPr>
              <w:t>17</w:t>
            </w:r>
          </w:p>
        </w:tc>
        <w:tc>
          <w:tcPr>
            <w:tcW w:w="287" w:type="pct"/>
            <w:vAlign w:val="bottom"/>
          </w:tcPr>
          <w:p w14:paraId="06FA0595" w14:textId="6A335BA2" w:rsidR="00252AFB" w:rsidRPr="00252AFB" w:rsidRDefault="00252AFB" w:rsidP="00252AFB">
            <w:pPr>
              <w:pStyle w:val="ZPpregtevilke"/>
            </w:pPr>
            <w:r w:rsidRPr="00252AFB">
              <w:t>15</w:t>
            </w:r>
          </w:p>
        </w:tc>
        <w:tc>
          <w:tcPr>
            <w:tcW w:w="284" w:type="pct"/>
            <w:vAlign w:val="bottom"/>
          </w:tcPr>
          <w:p w14:paraId="40B4DFA6" w14:textId="30F5D0A6" w:rsidR="00252AFB" w:rsidRPr="00252AFB" w:rsidRDefault="00252AFB" w:rsidP="00252AFB">
            <w:pPr>
              <w:pStyle w:val="ZPpregtevilke"/>
            </w:pPr>
            <w:r w:rsidRPr="00252AFB">
              <w:rPr>
                <w:szCs w:val="18"/>
              </w:rPr>
              <w:t>15</w:t>
            </w:r>
          </w:p>
        </w:tc>
        <w:tc>
          <w:tcPr>
            <w:tcW w:w="284" w:type="pct"/>
            <w:vAlign w:val="bottom"/>
          </w:tcPr>
          <w:p w14:paraId="75F4B7D2" w14:textId="2A4FBD82" w:rsidR="00252AFB" w:rsidRPr="00252AFB" w:rsidRDefault="00252AFB" w:rsidP="00252AFB">
            <w:pPr>
              <w:pStyle w:val="ZPpregtevilke"/>
            </w:pPr>
            <w:r w:rsidRPr="00252AFB">
              <w:rPr>
                <w:szCs w:val="18"/>
              </w:rPr>
              <w:t>99,4</w:t>
            </w:r>
          </w:p>
        </w:tc>
      </w:tr>
      <w:tr w:rsidR="00252AFB" w:rsidRPr="00252AFB" w14:paraId="0FC3176E" w14:textId="77777777" w:rsidTr="00F16FAB">
        <w:trPr>
          <w:trHeight w:val="198"/>
          <w:jc w:val="center"/>
        </w:trPr>
        <w:tc>
          <w:tcPr>
            <w:tcW w:w="984" w:type="pct"/>
            <w:shd w:val="clear" w:color="auto" w:fill="auto"/>
            <w:vAlign w:val="bottom"/>
          </w:tcPr>
          <w:p w14:paraId="64B501C3" w14:textId="5826F6AC" w:rsidR="00252AFB" w:rsidRPr="00252AFB" w:rsidRDefault="00252AFB" w:rsidP="00252AFB">
            <w:pPr>
              <w:pStyle w:val="ZPpregtekst"/>
            </w:pPr>
            <w:r w:rsidRPr="00252AFB">
              <w:t>– od tega gojene borovnice</w:t>
            </w:r>
          </w:p>
        </w:tc>
        <w:tc>
          <w:tcPr>
            <w:tcW w:w="288" w:type="pct"/>
            <w:shd w:val="clear" w:color="auto" w:fill="auto"/>
            <w:vAlign w:val="bottom"/>
          </w:tcPr>
          <w:p w14:paraId="0F1176CD" w14:textId="39445A3F" w:rsidR="00252AFB" w:rsidRPr="00252AFB" w:rsidRDefault="00252AFB" w:rsidP="00252AFB">
            <w:pPr>
              <w:pStyle w:val="ZPpregtevilke"/>
            </w:pPr>
            <w:r w:rsidRPr="00252AFB">
              <w:t>20</w:t>
            </w:r>
          </w:p>
        </w:tc>
        <w:tc>
          <w:tcPr>
            <w:tcW w:w="288" w:type="pct"/>
            <w:shd w:val="clear" w:color="auto" w:fill="auto"/>
            <w:vAlign w:val="bottom"/>
          </w:tcPr>
          <w:p w14:paraId="2C074B99" w14:textId="52ADF083" w:rsidR="00252AFB" w:rsidRPr="00252AFB" w:rsidRDefault="00252AFB" w:rsidP="00252AFB">
            <w:pPr>
              <w:pStyle w:val="ZPpregtevilke"/>
            </w:pPr>
            <w:r w:rsidRPr="00252AFB">
              <w:t>25</w:t>
            </w:r>
          </w:p>
        </w:tc>
        <w:tc>
          <w:tcPr>
            <w:tcW w:w="287" w:type="pct"/>
            <w:shd w:val="clear" w:color="auto" w:fill="auto"/>
            <w:vAlign w:val="bottom"/>
          </w:tcPr>
          <w:p w14:paraId="2EEBFE1B" w14:textId="2CE4CD06" w:rsidR="00252AFB" w:rsidRPr="00252AFB" w:rsidRDefault="00252AFB" w:rsidP="00252AFB">
            <w:pPr>
              <w:pStyle w:val="ZPpregtevilke"/>
            </w:pPr>
            <w:r w:rsidRPr="00252AFB">
              <w:t>18</w:t>
            </w:r>
          </w:p>
        </w:tc>
        <w:tc>
          <w:tcPr>
            <w:tcW w:w="287" w:type="pct"/>
            <w:shd w:val="clear" w:color="auto" w:fill="auto"/>
            <w:vAlign w:val="bottom"/>
          </w:tcPr>
          <w:p w14:paraId="2E801D43" w14:textId="13967404" w:rsidR="00252AFB" w:rsidRPr="00252AFB" w:rsidRDefault="00252AFB" w:rsidP="00252AFB">
            <w:pPr>
              <w:pStyle w:val="ZPpregtevilke"/>
            </w:pPr>
            <w:r w:rsidRPr="00252AFB">
              <w:t>20</w:t>
            </w:r>
          </w:p>
        </w:tc>
        <w:tc>
          <w:tcPr>
            <w:tcW w:w="287" w:type="pct"/>
            <w:shd w:val="clear" w:color="auto" w:fill="auto"/>
            <w:vAlign w:val="bottom"/>
          </w:tcPr>
          <w:p w14:paraId="03EF69D0" w14:textId="67ECF952" w:rsidR="00252AFB" w:rsidRPr="00252AFB" w:rsidRDefault="00252AFB" w:rsidP="00252AFB">
            <w:pPr>
              <w:pStyle w:val="ZPpregtevilke"/>
            </w:pPr>
            <w:r w:rsidRPr="00252AFB">
              <w:t>16</w:t>
            </w:r>
          </w:p>
        </w:tc>
        <w:tc>
          <w:tcPr>
            <w:tcW w:w="287" w:type="pct"/>
            <w:shd w:val="clear" w:color="auto" w:fill="auto"/>
            <w:vAlign w:val="bottom"/>
          </w:tcPr>
          <w:p w14:paraId="12BAF535" w14:textId="07CC6B92" w:rsidR="00252AFB" w:rsidRPr="00252AFB" w:rsidRDefault="00252AFB" w:rsidP="00252AFB">
            <w:pPr>
              <w:pStyle w:val="ZPpregtevilke"/>
            </w:pPr>
            <w:r w:rsidRPr="00252AFB">
              <w:t>9</w:t>
            </w:r>
          </w:p>
        </w:tc>
        <w:tc>
          <w:tcPr>
            <w:tcW w:w="287" w:type="pct"/>
            <w:shd w:val="clear" w:color="auto" w:fill="auto"/>
            <w:vAlign w:val="bottom"/>
          </w:tcPr>
          <w:p w14:paraId="295D9EEA" w14:textId="7821A0E1" w:rsidR="00252AFB" w:rsidRPr="00252AFB" w:rsidRDefault="00252AFB" w:rsidP="00252AFB">
            <w:pPr>
              <w:pStyle w:val="ZPpregtevilke"/>
            </w:pPr>
            <w:r w:rsidRPr="00252AFB">
              <w:t>11</w:t>
            </w:r>
          </w:p>
        </w:tc>
        <w:tc>
          <w:tcPr>
            <w:tcW w:w="287" w:type="pct"/>
            <w:shd w:val="clear" w:color="auto" w:fill="auto"/>
            <w:vAlign w:val="bottom"/>
          </w:tcPr>
          <w:p w14:paraId="07A63461" w14:textId="7104FCD8" w:rsidR="00252AFB" w:rsidRPr="00252AFB" w:rsidRDefault="00252AFB" w:rsidP="00252AFB">
            <w:pPr>
              <w:pStyle w:val="ZPpregtevilke"/>
            </w:pPr>
            <w:r w:rsidRPr="00252AFB">
              <w:t>10</w:t>
            </w:r>
          </w:p>
        </w:tc>
        <w:tc>
          <w:tcPr>
            <w:tcW w:w="287" w:type="pct"/>
            <w:shd w:val="clear" w:color="auto" w:fill="auto"/>
            <w:vAlign w:val="bottom"/>
          </w:tcPr>
          <w:p w14:paraId="0E3417A7" w14:textId="2588BA70" w:rsidR="00252AFB" w:rsidRPr="00252AFB" w:rsidRDefault="00252AFB" w:rsidP="00252AFB">
            <w:pPr>
              <w:pStyle w:val="ZPpregtevilke"/>
            </w:pPr>
            <w:r w:rsidRPr="00252AFB">
              <w:rPr>
                <w:szCs w:val="16"/>
              </w:rPr>
              <w:t>6</w:t>
            </w:r>
          </w:p>
        </w:tc>
        <w:tc>
          <w:tcPr>
            <w:tcW w:w="287" w:type="pct"/>
            <w:shd w:val="clear" w:color="auto" w:fill="auto"/>
            <w:vAlign w:val="bottom"/>
          </w:tcPr>
          <w:p w14:paraId="7F7C0DCC" w14:textId="0780B48B" w:rsidR="00252AFB" w:rsidRPr="00252AFB" w:rsidRDefault="00252AFB" w:rsidP="00252AFB">
            <w:pPr>
              <w:pStyle w:val="ZPpregtevilke"/>
            </w:pPr>
            <w:r w:rsidRPr="00252AFB">
              <w:rPr>
                <w:szCs w:val="16"/>
              </w:rPr>
              <w:t>7</w:t>
            </w:r>
          </w:p>
        </w:tc>
        <w:tc>
          <w:tcPr>
            <w:tcW w:w="287" w:type="pct"/>
            <w:shd w:val="clear" w:color="auto" w:fill="auto"/>
            <w:vAlign w:val="bottom"/>
          </w:tcPr>
          <w:p w14:paraId="552A4AC9" w14:textId="23E2F213" w:rsidR="00252AFB" w:rsidRPr="00252AFB" w:rsidRDefault="00252AFB" w:rsidP="00252AFB">
            <w:pPr>
              <w:pStyle w:val="ZPpregtevilke"/>
            </w:pPr>
            <w:r w:rsidRPr="00252AFB">
              <w:rPr>
                <w:szCs w:val="16"/>
              </w:rPr>
              <w:t>7</w:t>
            </w:r>
          </w:p>
        </w:tc>
        <w:tc>
          <w:tcPr>
            <w:tcW w:w="287" w:type="pct"/>
            <w:vAlign w:val="bottom"/>
          </w:tcPr>
          <w:p w14:paraId="5283EEA4" w14:textId="06BF34C7" w:rsidR="00252AFB" w:rsidRPr="00252AFB" w:rsidRDefault="00252AFB" w:rsidP="00252AFB">
            <w:pPr>
              <w:pStyle w:val="ZPpregtevilke"/>
            </w:pPr>
            <w:r w:rsidRPr="00252AFB">
              <w:t>6</w:t>
            </w:r>
          </w:p>
        </w:tc>
        <w:tc>
          <w:tcPr>
            <w:tcW w:w="284" w:type="pct"/>
            <w:vAlign w:val="bottom"/>
          </w:tcPr>
          <w:p w14:paraId="2A66D974" w14:textId="084959FD" w:rsidR="00252AFB" w:rsidRPr="00252AFB" w:rsidRDefault="00252AFB" w:rsidP="00252AFB">
            <w:pPr>
              <w:pStyle w:val="ZPpregtevilke"/>
            </w:pPr>
            <w:r w:rsidRPr="00252AFB">
              <w:rPr>
                <w:szCs w:val="18"/>
              </w:rPr>
              <w:t>5</w:t>
            </w:r>
          </w:p>
        </w:tc>
        <w:tc>
          <w:tcPr>
            <w:tcW w:w="284" w:type="pct"/>
            <w:vAlign w:val="bottom"/>
          </w:tcPr>
          <w:p w14:paraId="46B102BE" w14:textId="0D5825D1" w:rsidR="00252AFB" w:rsidRPr="00252AFB" w:rsidRDefault="00252AFB" w:rsidP="00252AFB">
            <w:pPr>
              <w:pStyle w:val="ZPpregtevilke"/>
            </w:pPr>
            <w:r w:rsidRPr="00252AFB">
              <w:rPr>
                <w:szCs w:val="18"/>
              </w:rPr>
              <w:t>76,0</w:t>
            </w:r>
          </w:p>
        </w:tc>
      </w:tr>
      <w:tr w:rsidR="00252AFB" w:rsidRPr="00252AFB" w14:paraId="353E45F8" w14:textId="77777777" w:rsidTr="00F16FAB">
        <w:trPr>
          <w:trHeight w:val="198"/>
          <w:jc w:val="center"/>
        </w:trPr>
        <w:tc>
          <w:tcPr>
            <w:tcW w:w="984" w:type="pct"/>
            <w:tcBorders>
              <w:top w:val="nil"/>
            </w:tcBorders>
            <w:shd w:val="clear" w:color="auto" w:fill="auto"/>
            <w:vAlign w:val="bottom"/>
          </w:tcPr>
          <w:p w14:paraId="4A6699B9" w14:textId="29E87B68" w:rsidR="00252AFB" w:rsidRPr="00252AFB" w:rsidRDefault="00252AFB" w:rsidP="00252AFB">
            <w:pPr>
              <w:pStyle w:val="ZPpregtekst"/>
              <w:rPr>
                <w:b/>
              </w:rPr>
            </w:pPr>
            <w:r w:rsidRPr="00252AFB">
              <w:rPr>
                <w:b/>
              </w:rPr>
              <w:t>Orehi, luščeni</w:t>
            </w:r>
          </w:p>
        </w:tc>
        <w:tc>
          <w:tcPr>
            <w:tcW w:w="288" w:type="pct"/>
            <w:tcBorders>
              <w:top w:val="nil"/>
            </w:tcBorders>
            <w:shd w:val="clear" w:color="auto" w:fill="auto"/>
            <w:vAlign w:val="bottom"/>
          </w:tcPr>
          <w:p w14:paraId="5D2421FA" w14:textId="7877C777" w:rsidR="00252AFB" w:rsidRPr="00252AFB" w:rsidRDefault="00252AFB" w:rsidP="00252AFB">
            <w:pPr>
              <w:pStyle w:val="ZPpregtevilke"/>
              <w:rPr>
                <w:b/>
                <w:bCs/>
              </w:rPr>
            </w:pPr>
            <w:r w:rsidRPr="00252AFB">
              <w:rPr>
                <w:b/>
                <w:bCs/>
              </w:rPr>
              <w:t>30</w:t>
            </w:r>
          </w:p>
        </w:tc>
        <w:tc>
          <w:tcPr>
            <w:tcW w:w="288" w:type="pct"/>
            <w:tcBorders>
              <w:top w:val="nil"/>
            </w:tcBorders>
            <w:shd w:val="clear" w:color="auto" w:fill="auto"/>
            <w:vAlign w:val="bottom"/>
          </w:tcPr>
          <w:p w14:paraId="4E385082" w14:textId="0643EFBB" w:rsidR="00252AFB" w:rsidRPr="00252AFB" w:rsidRDefault="00252AFB" w:rsidP="00252AFB">
            <w:pPr>
              <w:pStyle w:val="ZPpregtevilke"/>
              <w:rPr>
                <w:b/>
                <w:bCs/>
              </w:rPr>
            </w:pPr>
            <w:r w:rsidRPr="00252AFB">
              <w:rPr>
                <w:b/>
                <w:bCs/>
              </w:rPr>
              <w:t>42</w:t>
            </w:r>
          </w:p>
        </w:tc>
        <w:tc>
          <w:tcPr>
            <w:tcW w:w="287" w:type="pct"/>
            <w:tcBorders>
              <w:top w:val="nil"/>
            </w:tcBorders>
            <w:shd w:val="clear" w:color="auto" w:fill="auto"/>
            <w:vAlign w:val="bottom"/>
          </w:tcPr>
          <w:p w14:paraId="61755926" w14:textId="6AB3EC75" w:rsidR="00252AFB" w:rsidRPr="00252AFB" w:rsidRDefault="00252AFB" w:rsidP="00252AFB">
            <w:pPr>
              <w:pStyle w:val="ZPpregtevilke"/>
              <w:rPr>
                <w:b/>
                <w:bCs/>
              </w:rPr>
            </w:pPr>
            <w:r w:rsidRPr="00252AFB">
              <w:rPr>
                <w:b/>
                <w:bCs/>
              </w:rPr>
              <w:t>42</w:t>
            </w:r>
          </w:p>
        </w:tc>
        <w:tc>
          <w:tcPr>
            <w:tcW w:w="287" w:type="pct"/>
            <w:tcBorders>
              <w:top w:val="nil"/>
            </w:tcBorders>
            <w:shd w:val="clear" w:color="auto" w:fill="auto"/>
            <w:vAlign w:val="bottom"/>
          </w:tcPr>
          <w:p w14:paraId="6DEA0368" w14:textId="2BAAFF8D" w:rsidR="00252AFB" w:rsidRPr="00252AFB" w:rsidRDefault="00252AFB" w:rsidP="00252AFB">
            <w:pPr>
              <w:pStyle w:val="ZPpregtevilke"/>
              <w:rPr>
                <w:b/>
                <w:bCs/>
              </w:rPr>
            </w:pPr>
            <w:r w:rsidRPr="00252AFB">
              <w:rPr>
                <w:b/>
                <w:bCs/>
              </w:rPr>
              <w:t>44</w:t>
            </w:r>
          </w:p>
        </w:tc>
        <w:tc>
          <w:tcPr>
            <w:tcW w:w="287" w:type="pct"/>
            <w:tcBorders>
              <w:top w:val="nil"/>
            </w:tcBorders>
            <w:shd w:val="clear" w:color="auto" w:fill="auto"/>
            <w:vAlign w:val="bottom"/>
          </w:tcPr>
          <w:p w14:paraId="4591AF9B" w14:textId="4862B22D" w:rsidR="00252AFB" w:rsidRPr="00252AFB" w:rsidRDefault="00252AFB" w:rsidP="00252AFB">
            <w:pPr>
              <w:pStyle w:val="ZPpregtevilke"/>
              <w:rPr>
                <w:b/>
                <w:bCs/>
              </w:rPr>
            </w:pPr>
            <w:r w:rsidRPr="00252AFB">
              <w:rPr>
                <w:b/>
                <w:bCs/>
              </w:rPr>
              <w:t>41</w:t>
            </w:r>
          </w:p>
        </w:tc>
        <w:tc>
          <w:tcPr>
            <w:tcW w:w="287" w:type="pct"/>
            <w:tcBorders>
              <w:top w:val="nil"/>
            </w:tcBorders>
            <w:shd w:val="clear" w:color="auto" w:fill="auto"/>
            <w:vAlign w:val="bottom"/>
          </w:tcPr>
          <w:p w14:paraId="010AACD9" w14:textId="5BACB178" w:rsidR="00252AFB" w:rsidRPr="00252AFB" w:rsidRDefault="00252AFB" w:rsidP="00252AFB">
            <w:pPr>
              <w:pStyle w:val="ZPpregtevilke"/>
              <w:rPr>
                <w:b/>
                <w:bCs/>
              </w:rPr>
            </w:pPr>
            <w:r w:rsidRPr="00252AFB">
              <w:rPr>
                <w:b/>
                <w:bCs/>
              </w:rPr>
              <w:t>49</w:t>
            </w:r>
          </w:p>
        </w:tc>
        <w:tc>
          <w:tcPr>
            <w:tcW w:w="287" w:type="pct"/>
            <w:tcBorders>
              <w:top w:val="nil"/>
            </w:tcBorders>
            <w:shd w:val="clear" w:color="auto" w:fill="auto"/>
            <w:vAlign w:val="bottom"/>
          </w:tcPr>
          <w:p w14:paraId="1195A4A7" w14:textId="130A38CA" w:rsidR="00252AFB" w:rsidRPr="00252AFB" w:rsidRDefault="00252AFB" w:rsidP="00252AFB">
            <w:pPr>
              <w:pStyle w:val="ZPpregtevilke"/>
              <w:rPr>
                <w:b/>
                <w:bCs/>
              </w:rPr>
            </w:pPr>
            <w:r w:rsidRPr="00252AFB">
              <w:rPr>
                <w:b/>
                <w:bCs/>
              </w:rPr>
              <w:t>62</w:t>
            </w:r>
          </w:p>
        </w:tc>
        <w:tc>
          <w:tcPr>
            <w:tcW w:w="287" w:type="pct"/>
            <w:tcBorders>
              <w:top w:val="nil"/>
            </w:tcBorders>
            <w:shd w:val="clear" w:color="auto" w:fill="auto"/>
            <w:vAlign w:val="bottom"/>
          </w:tcPr>
          <w:p w14:paraId="34DA4767" w14:textId="231A0106" w:rsidR="00252AFB" w:rsidRPr="00252AFB" w:rsidRDefault="00252AFB" w:rsidP="00252AFB">
            <w:pPr>
              <w:pStyle w:val="ZPpregtevilke"/>
              <w:rPr>
                <w:b/>
                <w:bCs/>
              </w:rPr>
            </w:pPr>
            <w:r w:rsidRPr="00252AFB">
              <w:rPr>
                <w:b/>
                <w:bCs/>
              </w:rPr>
              <w:t>46</w:t>
            </w:r>
          </w:p>
        </w:tc>
        <w:tc>
          <w:tcPr>
            <w:tcW w:w="287" w:type="pct"/>
            <w:tcBorders>
              <w:top w:val="nil"/>
            </w:tcBorders>
            <w:shd w:val="clear" w:color="auto" w:fill="auto"/>
            <w:vAlign w:val="bottom"/>
          </w:tcPr>
          <w:p w14:paraId="34F20A41" w14:textId="7847366B" w:rsidR="00252AFB" w:rsidRPr="00252AFB" w:rsidRDefault="00252AFB" w:rsidP="00252AFB">
            <w:pPr>
              <w:pStyle w:val="ZPpregtevilke"/>
              <w:rPr>
                <w:b/>
                <w:bCs/>
              </w:rPr>
            </w:pPr>
            <w:r w:rsidRPr="00252AFB">
              <w:rPr>
                <w:b/>
                <w:bCs/>
                <w:szCs w:val="16"/>
              </w:rPr>
              <w:t>57</w:t>
            </w:r>
          </w:p>
        </w:tc>
        <w:tc>
          <w:tcPr>
            <w:tcW w:w="287" w:type="pct"/>
            <w:tcBorders>
              <w:top w:val="nil"/>
            </w:tcBorders>
            <w:shd w:val="clear" w:color="auto" w:fill="auto"/>
            <w:vAlign w:val="bottom"/>
          </w:tcPr>
          <w:p w14:paraId="44803AEA" w14:textId="11D308FA" w:rsidR="00252AFB" w:rsidRPr="00252AFB" w:rsidRDefault="00252AFB" w:rsidP="00252AFB">
            <w:pPr>
              <w:pStyle w:val="ZPpregtevilke"/>
              <w:rPr>
                <w:b/>
                <w:bCs/>
              </w:rPr>
            </w:pPr>
            <w:r w:rsidRPr="00252AFB">
              <w:rPr>
                <w:b/>
                <w:bCs/>
                <w:szCs w:val="16"/>
              </w:rPr>
              <w:t>57</w:t>
            </w:r>
          </w:p>
        </w:tc>
        <w:tc>
          <w:tcPr>
            <w:tcW w:w="287" w:type="pct"/>
            <w:tcBorders>
              <w:top w:val="nil"/>
            </w:tcBorders>
            <w:shd w:val="clear" w:color="auto" w:fill="auto"/>
            <w:vAlign w:val="bottom"/>
          </w:tcPr>
          <w:p w14:paraId="0660F64B" w14:textId="35D874BC" w:rsidR="00252AFB" w:rsidRPr="00252AFB" w:rsidRDefault="00252AFB" w:rsidP="00252AFB">
            <w:pPr>
              <w:pStyle w:val="ZPpregtevilke"/>
              <w:rPr>
                <w:b/>
                <w:bCs/>
              </w:rPr>
            </w:pPr>
            <w:r w:rsidRPr="00252AFB">
              <w:rPr>
                <w:b/>
                <w:bCs/>
                <w:szCs w:val="16"/>
              </w:rPr>
              <w:t>52</w:t>
            </w:r>
          </w:p>
        </w:tc>
        <w:tc>
          <w:tcPr>
            <w:tcW w:w="287" w:type="pct"/>
            <w:tcBorders>
              <w:top w:val="nil"/>
            </w:tcBorders>
            <w:vAlign w:val="bottom"/>
          </w:tcPr>
          <w:p w14:paraId="50D55DC8" w14:textId="2E6C09CC" w:rsidR="00252AFB" w:rsidRPr="00252AFB" w:rsidRDefault="00252AFB" w:rsidP="00252AFB">
            <w:pPr>
              <w:pStyle w:val="ZPpregtevilke"/>
              <w:rPr>
                <w:b/>
                <w:bCs/>
              </w:rPr>
            </w:pPr>
            <w:r w:rsidRPr="00252AFB">
              <w:rPr>
                <w:b/>
              </w:rPr>
              <w:t>36</w:t>
            </w:r>
          </w:p>
        </w:tc>
        <w:tc>
          <w:tcPr>
            <w:tcW w:w="284" w:type="pct"/>
            <w:tcBorders>
              <w:top w:val="nil"/>
            </w:tcBorders>
            <w:vAlign w:val="bottom"/>
          </w:tcPr>
          <w:p w14:paraId="247BA6E3" w14:textId="550CB195" w:rsidR="00252AFB" w:rsidRPr="00252AFB" w:rsidRDefault="00252AFB" w:rsidP="00252AFB">
            <w:pPr>
              <w:pStyle w:val="ZPpregtevilke"/>
              <w:rPr>
                <w:b/>
                <w:bCs/>
              </w:rPr>
            </w:pPr>
            <w:r w:rsidRPr="00252AFB">
              <w:rPr>
                <w:b/>
                <w:bCs/>
                <w:szCs w:val="18"/>
              </w:rPr>
              <w:t>33</w:t>
            </w:r>
          </w:p>
        </w:tc>
        <w:tc>
          <w:tcPr>
            <w:tcW w:w="284" w:type="pct"/>
            <w:tcBorders>
              <w:top w:val="nil"/>
            </w:tcBorders>
            <w:vAlign w:val="bottom"/>
          </w:tcPr>
          <w:p w14:paraId="36BE1527" w14:textId="65B87458" w:rsidR="00252AFB" w:rsidRPr="00252AFB" w:rsidRDefault="00252AFB" w:rsidP="00252AFB">
            <w:pPr>
              <w:pStyle w:val="ZPpregtevilke"/>
              <w:rPr>
                <w:b/>
                <w:bCs/>
              </w:rPr>
            </w:pPr>
            <w:r w:rsidRPr="00252AFB">
              <w:rPr>
                <w:b/>
                <w:bCs/>
                <w:szCs w:val="18"/>
              </w:rPr>
              <w:t>91,6</w:t>
            </w:r>
          </w:p>
        </w:tc>
      </w:tr>
    </w:tbl>
    <w:p w14:paraId="07EBF753" w14:textId="28294571" w:rsidR="000D49B9" w:rsidRPr="002D2F52" w:rsidRDefault="008742FB" w:rsidP="002D2F52">
      <w:pPr>
        <w:pStyle w:val="ZPpodnapis"/>
        <w:spacing w:after="60"/>
        <w:contextualSpacing w:val="0"/>
        <w:rPr>
          <w:szCs w:val="16"/>
        </w:rPr>
      </w:pPr>
      <w:r w:rsidRPr="002D2F52">
        <w:rPr>
          <w:szCs w:val="16"/>
        </w:rPr>
        <w:t>z – zaupno</w:t>
      </w:r>
      <w:r w:rsidR="00537D7A" w:rsidRPr="002D2F52">
        <w:rPr>
          <w:szCs w:val="16"/>
        </w:rPr>
        <w:t xml:space="preserve">, </w:t>
      </w:r>
      <w:r w:rsidR="00537D7A" w:rsidRPr="00252AFB">
        <w:rPr>
          <w:szCs w:val="16"/>
        </w:rPr>
        <w:t>–</w:t>
      </w:r>
      <w:r w:rsidR="006A67C7" w:rsidRPr="002D2F52">
        <w:rPr>
          <w:szCs w:val="16"/>
        </w:rPr>
        <w:t xml:space="preserve"> ni pojava</w:t>
      </w:r>
    </w:p>
    <w:p w14:paraId="43869247" w14:textId="6BF6C7A2" w:rsidR="0086582B" w:rsidRPr="00252AFB" w:rsidRDefault="00947021" w:rsidP="0086582B">
      <w:pPr>
        <w:pStyle w:val="ZPpodnapis"/>
      </w:pPr>
      <w:r w:rsidRPr="00252AFB">
        <w:t>Vir: SURS</w:t>
      </w:r>
    </w:p>
    <w:p w14:paraId="1CA6913A" w14:textId="77777777" w:rsidR="0086582B" w:rsidRPr="00252AFB" w:rsidRDefault="0086582B" w:rsidP="0086582B">
      <w:pPr>
        <w:pStyle w:val="ZPtekst"/>
        <w:sectPr w:rsidR="0086582B" w:rsidRPr="00252AFB" w:rsidSect="00282A0D">
          <w:pgSz w:w="16840" w:h="11907" w:orient="landscape" w:code="9"/>
          <w:pgMar w:top="1077" w:right="1418" w:bottom="720" w:left="1418" w:header="567" w:footer="567" w:gutter="0"/>
          <w:cols w:space="708"/>
          <w:docGrid w:linePitch="360"/>
        </w:sectPr>
      </w:pPr>
    </w:p>
    <w:p w14:paraId="2BAE3A78" w14:textId="171812AB" w:rsidR="00947021" w:rsidRPr="002B44C1" w:rsidRDefault="00947021" w:rsidP="00515650">
      <w:pPr>
        <w:pStyle w:val="Naslov3"/>
        <w:spacing w:after="200"/>
      </w:pPr>
      <w:bookmarkStart w:id="364" w:name="_Toc458751193"/>
      <w:bookmarkStart w:id="365" w:name="_Toc49438932"/>
      <w:r w:rsidRPr="002B44C1">
        <w:lastRenderedPageBreak/>
        <w:t xml:space="preserve">Izvoz in uvoz </w:t>
      </w:r>
      <w:r w:rsidR="0059171D">
        <w:t>svežega</w:t>
      </w:r>
      <w:r w:rsidRPr="002B44C1">
        <w:t xml:space="preserve"> sadja</w:t>
      </w:r>
      <w:bookmarkEnd w:id="364"/>
      <w:bookmarkEnd w:id="365"/>
    </w:p>
    <w:tbl>
      <w:tblPr>
        <w:tblW w:w="4973"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2395"/>
        <w:gridCol w:w="694"/>
        <w:gridCol w:w="833"/>
        <w:gridCol w:w="833"/>
        <w:gridCol w:w="833"/>
        <w:gridCol w:w="836"/>
        <w:gridCol w:w="836"/>
        <w:gridCol w:w="836"/>
        <w:gridCol w:w="836"/>
        <w:gridCol w:w="836"/>
        <w:gridCol w:w="836"/>
        <w:gridCol w:w="836"/>
        <w:gridCol w:w="836"/>
        <w:gridCol w:w="836"/>
        <w:gridCol w:w="816"/>
      </w:tblGrid>
      <w:tr w:rsidR="00252AFB" w:rsidRPr="002B44C1" w14:paraId="4F2BF501" w14:textId="77777777" w:rsidTr="00252AFB">
        <w:trPr>
          <w:trHeight w:val="195"/>
          <w:jc w:val="center"/>
        </w:trPr>
        <w:tc>
          <w:tcPr>
            <w:tcW w:w="860" w:type="pct"/>
            <w:tcBorders>
              <w:top w:val="single" w:sz="12" w:space="0" w:color="008000"/>
              <w:bottom w:val="single" w:sz="6" w:space="0" w:color="008000"/>
            </w:tcBorders>
            <w:shd w:val="clear" w:color="auto" w:fill="auto"/>
            <w:vAlign w:val="center"/>
          </w:tcPr>
          <w:p w14:paraId="5605E75B" w14:textId="0630DED8" w:rsidR="00252AFB" w:rsidRPr="002B44C1" w:rsidRDefault="00252AFB" w:rsidP="00252AFB">
            <w:pPr>
              <w:pStyle w:val="ZPpregglava"/>
              <w:jc w:val="left"/>
            </w:pPr>
          </w:p>
        </w:tc>
        <w:tc>
          <w:tcPr>
            <w:tcW w:w="249" w:type="pct"/>
            <w:tcBorders>
              <w:top w:val="single" w:sz="12" w:space="0" w:color="008000"/>
              <w:bottom w:val="single" w:sz="6" w:space="0" w:color="008000"/>
            </w:tcBorders>
            <w:shd w:val="clear" w:color="auto" w:fill="auto"/>
            <w:noWrap/>
            <w:vAlign w:val="center"/>
          </w:tcPr>
          <w:p w14:paraId="3B897F20" w14:textId="20B4CA5E" w:rsidR="00252AFB" w:rsidRPr="002B44C1" w:rsidRDefault="00252AFB" w:rsidP="00252AFB">
            <w:pPr>
              <w:pStyle w:val="ZPpregglava"/>
            </w:pPr>
            <w:r w:rsidRPr="002B44C1">
              <w:t>2007</w:t>
            </w:r>
          </w:p>
        </w:tc>
        <w:tc>
          <w:tcPr>
            <w:tcW w:w="299" w:type="pct"/>
            <w:tcBorders>
              <w:top w:val="single" w:sz="12" w:space="0" w:color="008000"/>
              <w:bottom w:val="single" w:sz="6" w:space="0" w:color="008000"/>
            </w:tcBorders>
            <w:shd w:val="clear" w:color="auto" w:fill="auto"/>
            <w:vAlign w:val="center"/>
          </w:tcPr>
          <w:p w14:paraId="24DECC23" w14:textId="4E5C81AC" w:rsidR="00252AFB" w:rsidRPr="002B44C1" w:rsidRDefault="00252AFB" w:rsidP="00252AFB">
            <w:pPr>
              <w:pStyle w:val="ZPpregglava"/>
            </w:pPr>
            <w:r w:rsidRPr="002B44C1">
              <w:t>2008</w:t>
            </w:r>
          </w:p>
        </w:tc>
        <w:tc>
          <w:tcPr>
            <w:tcW w:w="299" w:type="pct"/>
            <w:tcBorders>
              <w:top w:val="single" w:sz="12" w:space="0" w:color="008000"/>
              <w:bottom w:val="single" w:sz="6" w:space="0" w:color="008000"/>
            </w:tcBorders>
            <w:shd w:val="clear" w:color="auto" w:fill="auto"/>
            <w:vAlign w:val="center"/>
          </w:tcPr>
          <w:p w14:paraId="124A2892" w14:textId="43C2B634" w:rsidR="00252AFB" w:rsidRPr="002B44C1" w:rsidRDefault="00252AFB" w:rsidP="00252AFB">
            <w:pPr>
              <w:pStyle w:val="ZPpregglava"/>
            </w:pPr>
            <w:r w:rsidRPr="002B44C1">
              <w:t>2009</w:t>
            </w:r>
          </w:p>
        </w:tc>
        <w:tc>
          <w:tcPr>
            <w:tcW w:w="299" w:type="pct"/>
            <w:tcBorders>
              <w:top w:val="single" w:sz="12" w:space="0" w:color="008000"/>
              <w:bottom w:val="single" w:sz="6" w:space="0" w:color="008000"/>
              <w:right w:val="nil"/>
            </w:tcBorders>
            <w:shd w:val="clear" w:color="auto" w:fill="auto"/>
            <w:vAlign w:val="center"/>
          </w:tcPr>
          <w:p w14:paraId="420311F3" w14:textId="42C8F461" w:rsidR="00252AFB" w:rsidRPr="002B44C1" w:rsidRDefault="00252AFB" w:rsidP="00252AFB">
            <w:pPr>
              <w:pStyle w:val="ZPpregglava"/>
            </w:pPr>
            <w:r w:rsidRPr="002B44C1">
              <w:t>2010</w:t>
            </w:r>
          </w:p>
        </w:tc>
        <w:tc>
          <w:tcPr>
            <w:tcW w:w="300" w:type="pct"/>
            <w:tcBorders>
              <w:top w:val="single" w:sz="12" w:space="0" w:color="008000"/>
              <w:left w:val="nil"/>
              <w:bottom w:val="single" w:sz="6" w:space="0" w:color="008000"/>
              <w:right w:val="nil"/>
            </w:tcBorders>
            <w:vAlign w:val="center"/>
          </w:tcPr>
          <w:p w14:paraId="0AD477DD" w14:textId="5AF6EF14" w:rsidR="00252AFB" w:rsidRPr="002B44C1" w:rsidRDefault="00252AFB" w:rsidP="00252AFB">
            <w:pPr>
              <w:pStyle w:val="ZPpregglava"/>
            </w:pPr>
            <w:r w:rsidRPr="002B44C1">
              <w:t>2011</w:t>
            </w:r>
          </w:p>
        </w:tc>
        <w:tc>
          <w:tcPr>
            <w:tcW w:w="300" w:type="pct"/>
            <w:tcBorders>
              <w:top w:val="single" w:sz="12" w:space="0" w:color="008000"/>
              <w:left w:val="nil"/>
              <w:bottom w:val="single" w:sz="6" w:space="0" w:color="008000"/>
              <w:right w:val="nil"/>
            </w:tcBorders>
            <w:vAlign w:val="center"/>
          </w:tcPr>
          <w:p w14:paraId="140711EF" w14:textId="54B6A0FB" w:rsidR="00252AFB" w:rsidRPr="002B44C1" w:rsidRDefault="00252AFB" w:rsidP="00252AFB">
            <w:pPr>
              <w:pStyle w:val="ZPpregglava"/>
            </w:pPr>
            <w:r w:rsidRPr="002B44C1">
              <w:t>2012</w:t>
            </w:r>
          </w:p>
        </w:tc>
        <w:tc>
          <w:tcPr>
            <w:tcW w:w="300" w:type="pct"/>
            <w:tcBorders>
              <w:top w:val="single" w:sz="12" w:space="0" w:color="008000"/>
              <w:left w:val="nil"/>
              <w:bottom w:val="single" w:sz="6" w:space="0" w:color="008000"/>
              <w:right w:val="nil"/>
            </w:tcBorders>
            <w:vAlign w:val="center"/>
          </w:tcPr>
          <w:p w14:paraId="6E47BD96" w14:textId="32D2845E" w:rsidR="00252AFB" w:rsidRPr="002B44C1" w:rsidRDefault="00252AFB" w:rsidP="00252AFB">
            <w:pPr>
              <w:pStyle w:val="ZPpregglava"/>
            </w:pPr>
            <w:r w:rsidRPr="002B44C1">
              <w:t>2013</w:t>
            </w:r>
          </w:p>
        </w:tc>
        <w:tc>
          <w:tcPr>
            <w:tcW w:w="300" w:type="pct"/>
            <w:tcBorders>
              <w:top w:val="single" w:sz="12" w:space="0" w:color="008000"/>
              <w:left w:val="nil"/>
              <w:bottom w:val="single" w:sz="6" w:space="0" w:color="008000"/>
            </w:tcBorders>
            <w:shd w:val="clear" w:color="auto" w:fill="auto"/>
            <w:vAlign w:val="center"/>
          </w:tcPr>
          <w:p w14:paraId="5141136F" w14:textId="41F9B52B" w:rsidR="00252AFB" w:rsidRPr="002B44C1" w:rsidRDefault="00252AFB" w:rsidP="00252AFB">
            <w:pPr>
              <w:pStyle w:val="ZPpregglava"/>
            </w:pPr>
            <w:r w:rsidRPr="002B44C1">
              <w:t>2014</w:t>
            </w:r>
          </w:p>
        </w:tc>
        <w:tc>
          <w:tcPr>
            <w:tcW w:w="300" w:type="pct"/>
            <w:tcBorders>
              <w:top w:val="single" w:sz="12" w:space="0" w:color="008000"/>
              <w:bottom w:val="single" w:sz="6" w:space="0" w:color="008000"/>
            </w:tcBorders>
            <w:shd w:val="clear" w:color="auto" w:fill="auto"/>
            <w:noWrap/>
            <w:vAlign w:val="center"/>
          </w:tcPr>
          <w:p w14:paraId="4893718D" w14:textId="01BC137E" w:rsidR="00252AFB" w:rsidRPr="002B44C1" w:rsidRDefault="00252AFB" w:rsidP="00252AFB">
            <w:pPr>
              <w:pStyle w:val="ZPpregglava"/>
            </w:pPr>
            <w:r w:rsidRPr="002B44C1">
              <w:t>2015</w:t>
            </w:r>
          </w:p>
        </w:tc>
        <w:tc>
          <w:tcPr>
            <w:tcW w:w="300" w:type="pct"/>
            <w:tcBorders>
              <w:top w:val="single" w:sz="12" w:space="0" w:color="008000"/>
              <w:bottom w:val="single" w:sz="6" w:space="0" w:color="008000"/>
            </w:tcBorders>
            <w:shd w:val="clear" w:color="auto" w:fill="auto"/>
            <w:vAlign w:val="center"/>
          </w:tcPr>
          <w:p w14:paraId="5B77FB19" w14:textId="0651981B" w:rsidR="00252AFB" w:rsidRPr="002B44C1" w:rsidRDefault="00252AFB" w:rsidP="00252AFB">
            <w:pPr>
              <w:pStyle w:val="ZPpregglava"/>
            </w:pPr>
            <w:r w:rsidRPr="002B44C1">
              <w:t>2016</w:t>
            </w:r>
          </w:p>
        </w:tc>
        <w:tc>
          <w:tcPr>
            <w:tcW w:w="300" w:type="pct"/>
            <w:tcBorders>
              <w:top w:val="single" w:sz="12" w:space="0" w:color="008000"/>
              <w:bottom w:val="single" w:sz="6" w:space="0" w:color="008000"/>
            </w:tcBorders>
            <w:vAlign w:val="center"/>
          </w:tcPr>
          <w:p w14:paraId="24E8D5DC" w14:textId="06B2EA00" w:rsidR="00252AFB" w:rsidRPr="002B44C1" w:rsidRDefault="00252AFB" w:rsidP="00252AFB">
            <w:pPr>
              <w:pStyle w:val="ZPpregglava"/>
            </w:pPr>
            <w:r w:rsidRPr="002B44C1">
              <w:t>2017</w:t>
            </w:r>
          </w:p>
        </w:tc>
        <w:tc>
          <w:tcPr>
            <w:tcW w:w="300" w:type="pct"/>
            <w:tcBorders>
              <w:top w:val="single" w:sz="12" w:space="0" w:color="008000"/>
              <w:bottom w:val="single" w:sz="6" w:space="0" w:color="008000"/>
            </w:tcBorders>
            <w:shd w:val="clear" w:color="auto" w:fill="auto"/>
            <w:vAlign w:val="center"/>
          </w:tcPr>
          <w:p w14:paraId="1361225B" w14:textId="3E5F2AF2" w:rsidR="00252AFB" w:rsidRPr="002B44C1" w:rsidRDefault="00252AFB" w:rsidP="00252AFB">
            <w:pPr>
              <w:pStyle w:val="ZPpregglava"/>
            </w:pPr>
            <w:r w:rsidRPr="002B44C1">
              <w:t>2018</w:t>
            </w:r>
          </w:p>
        </w:tc>
        <w:tc>
          <w:tcPr>
            <w:tcW w:w="300" w:type="pct"/>
            <w:tcBorders>
              <w:top w:val="single" w:sz="12" w:space="0" w:color="008000"/>
              <w:bottom w:val="single" w:sz="6" w:space="0" w:color="008000"/>
            </w:tcBorders>
            <w:shd w:val="clear" w:color="auto" w:fill="auto"/>
            <w:vAlign w:val="center"/>
          </w:tcPr>
          <w:p w14:paraId="106FB0D6" w14:textId="57892AFE" w:rsidR="00252AFB" w:rsidRPr="002B44C1" w:rsidRDefault="00252AFB" w:rsidP="00252AFB">
            <w:pPr>
              <w:pStyle w:val="ZPpregglava"/>
            </w:pPr>
            <w:r w:rsidRPr="002B44C1">
              <w:t>2019*</w:t>
            </w:r>
          </w:p>
        </w:tc>
        <w:tc>
          <w:tcPr>
            <w:tcW w:w="293" w:type="pct"/>
            <w:tcBorders>
              <w:top w:val="single" w:sz="12" w:space="0" w:color="008000"/>
              <w:bottom w:val="single" w:sz="6" w:space="0" w:color="008000"/>
            </w:tcBorders>
            <w:shd w:val="clear" w:color="auto" w:fill="auto"/>
            <w:vAlign w:val="center"/>
          </w:tcPr>
          <w:p w14:paraId="27DFC8ED" w14:textId="60AC9E72" w:rsidR="00252AFB" w:rsidRPr="002B44C1" w:rsidRDefault="00252AFB" w:rsidP="00252AFB">
            <w:pPr>
              <w:pStyle w:val="ZPpregglava"/>
            </w:pPr>
            <w:r w:rsidRPr="002B44C1">
              <w:t>Indeks 2019/18</w:t>
            </w:r>
          </w:p>
        </w:tc>
      </w:tr>
      <w:tr w:rsidR="00893E39" w:rsidRPr="002B44C1" w14:paraId="7C9E059D" w14:textId="77777777" w:rsidTr="00252AFB">
        <w:trPr>
          <w:trHeight w:val="227"/>
          <w:jc w:val="center"/>
        </w:trPr>
        <w:tc>
          <w:tcPr>
            <w:tcW w:w="860" w:type="pct"/>
            <w:tcBorders>
              <w:top w:val="single" w:sz="6" w:space="0" w:color="008000"/>
              <w:bottom w:val="nil"/>
            </w:tcBorders>
            <w:shd w:val="clear" w:color="auto" w:fill="D9D9D9"/>
            <w:vAlign w:val="bottom"/>
          </w:tcPr>
          <w:p w14:paraId="6462F716" w14:textId="755577E7" w:rsidR="0078596F" w:rsidRPr="002B44C1" w:rsidRDefault="0078596F" w:rsidP="0078596F">
            <w:pPr>
              <w:rPr>
                <w:b/>
                <w:szCs w:val="16"/>
              </w:rPr>
            </w:pPr>
            <w:r w:rsidRPr="002B44C1">
              <w:rPr>
                <w:b/>
                <w:szCs w:val="16"/>
              </w:rPr>
              <w:t>IZVOZ (t)</w:t>
            </w:r>
          </w:p>
        </w:tc>
        <w:tc>
          <w:tcPr>
            <w:tcW w:w="249" w:type="pct"/>
            <w:tcBorders>
              <w:top w:val="single" w:sz="6" w:space="0" w:color="008000"/>
              <w:bottom w:val="nil"/>
            </w:tcBorders>
            <w:shd w:val="clear" w:color="auto" w:fill="D9D9D9"/>
            <w:noWrap/>
            <w:vAlign w:val="bottom"/>
          </w:tcPr>
          <w:p w14:paraId="43ADEB06" w14:textId="77777777" w:rsidR="0078596F" w:rsidRPr="002B44C1" w:rsidRDefault="0078596F" w:rsidP="0078596F">
            <w:pPr>
              <w:jc w:val="right"/>
              <w:rPr>
                <w:b/>
                <w:szCs w:val="16"/>
              </w:rPr>
            </w:pPr>
          </w:p>
        </w:tc>
        <w:tc>
          <w:tcPr>
            <w:tcW w:w="299" w:type="pct"/>
            <w:tcBorders>
              <w:top w:val="single" w:sz="6" w:space="0" w:color="008000"/>
              <w:bottom w:val="nil"/>
            </w:tcBorders>
            <w:shd w:val="clear" w:color="auto" w:fill="D9D9D9"/>
            <w:vAlign w:val="bottom"/>
          </w:tcPr>
          <w:p w14:paraId="021E0B77" w14:textId="77777777" w:rsidR="0078596F" w:rsidRPr="002B44C1" w:rsidRDefault="0078596F" w:rsidP="0078596F">
            <w:pPr>
              <w:jc w:val="right"/>
              <w:rPr>
                <w:b/>
                <w:szCs w:val="16"/>
              </w:rPr>
            </w:pPr>
          </w:p>
        </w:tc>
        <w:tc>
          <w:tcPr>
            <w:tcW w:w="299" w:type="pct"/>
            <w:tcBorders>
              <w:top w:val="single" w:sz="6" w:space="0" w:color="008000"/>
              <w:bottom w:val="nil"/>
            </w:tcBorders>
            <w:shd w:val="clear" w:color="auto" w:fill="D9D9D9"/>
            <w:vAlign w:val="bottom"/>
          </w:tcPr>
          <w:p w14:paraId="55AA963E" w14:textId="77777777" w:rsidR="0078596F" w:rsidRPr="002B44C1" w:rsidRDefault="0078596F" w:rsidP="0078596F">
            <w:pPr>
              <w:jc w:val="right"/>
              <w:rPr>
                <w:b/>
                <w:szCs w:val="16"/>
              </w:rPr>
            </w:pPr>
          </w:p>
        </w:tc>
        <w:tc>
          <w:tcPr>
            <w:tcW w:w="299" w:type="pct"/>
            <w:tcBorders>
              <w:top w:val="single" w:sz="6" w:space="0" w:color="008000"/>
              <w:bottom w:val="nil"/>
              <w:right w:val="nil"/>
            </w:tcBorders>
            <w:shd w:val="clear" w:color="auto" w:fill="D9D9D9"/>
            <w:vAlign w:val="bottom"/>
          </w:tcPr>
          <w:p w14:paraId="0C52A358" w14:textId="77777777" w:rsidR="0078596F" w:rsidRPr="002B44C1"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595110C7" w14:textId="77777777" w:rsidR="0078596F" w:rsidRPr="002B44C1"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15FD89C6" w14:textId="77777777" w:rsidR="0078596F" w:rsidRPr="002B44C1" w:rsidRDefault="0078596F" w:rsidP="0078596F">
            <w:pPr>
              <w:jc w:val="right"/>
              <w:rPr>
                <w:b/>
                <w:szCs w:val="16"/>
              </w:rPr>
            </w:pPr>
          </w:p>
        </w:tc>
        <w:tc>
          <w:tcPr>
            <w:tcW w:w="300" w:type="pct"/>
            <w:tcBorders>
              <w:top w:val="single" w:sz="6" w:space="0" w:color="008000"/>
              <w:left w:val="nil"/>
              <w:bottom w:val="nil"/>
              <w:right w:val="nil"/>
            </w:tcBorders>
            <w:shd w:val="clear" w:color="auto" w:fill="D9D9D9"/>
            <w:vAlign w:val="bottom"/>
          </w:tcPr>
          <w:p w14:paraId="3A9B1E7D" w14:textId="77777777" w:rsidR="0078596F" w:rsidRPr="002B44C1" w:rsidRDefault="0078596F" w:rsidP="0078596F">
            <w:pPr>
              <w:jc w:val="right"/>
              <w:rPr>
                <w:b/>
                <w:szCs w:val="16"/>
              </w:rPr>
            </w:pPr>
          </w:p>
        </w:tc>
        <w:tc>
          <w:tcPr>
            <w:tcW w:w="300" w:type="pct"/>
            <w:tcBorders>
              <w:top w:val="single" w:sz="6" w:space="0" w:color="008000"/>
              <w:left w:val="nil"/>
              <w:bottom w:val="nil"/>
            </w:tcBorders>
            <w:shd w:val="clear" w:color="auto" w:fill="D9D9D9"/>
            <w:vAlign w:val="bottom"/>
          </w:tcPr>
          <w:p w14:paraId="6BED65AB" w14:textId="77777777" w:rsidR="0078596F" w:rsidRPr="002B44C1" w:rsidRDefault="0078596F" w:rsidP="0078596F">
            <w:pPr>
              <w:jc w:val="right"/>
              <w:rPr>
                <w:b/>
                <w:szCs w:val="16"/>
              </w:rPr>
            </w:pPr>
          </w:p>
        </w:tc>
        <w:tc>
          <w:tcPr>
            <w:tcW w:w="300" w:type="pct"/>
            <w:tcBorders>
              <w:top w:val="single" w:sz="6" w:space="0" w:color="008000"/>
              <w:bottom w:val="nil"/>
            </w:tcBorders>
            <w:shd w:val="clear" w:color="auto" w:fill="D9D9D9"/>
            <w:noWrap/>
            <w:vAlign w:val="bottom"/>
          </w:tcPr>
          <w:p w14:paraId="0D623D2C" w14:textId="77777777" w:rsidR="0078596F" w:rsidRPr="002B44C1"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0CD171C4" w14:textId="77777777" w:rsidR="0078596F" w:rsidRPr="002B44C1"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5A062932" w14:textId="77777777" w:rsidR="0078596F" w:rsidRPr="002B44C1"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39673776" w14:textId="77777777" w:rsidR="0078596F" w:rsidRPr="002B44C1" w:rsidRDefault="0078596F" w:rsidP="0078596F">
            <w:pPr>
              <w:jc w:val="right"/>
              <w:rPr>
                <w:b/>
                <w:szCs w:val="16"/>
              </w:rPr>
            </w:pPr>
          </w:p>
        </w:tc>
        <w:tc>
          <w:tcPr>
            <w:tcW w:w="300" w:type="pct"/>
            <w:tcBorders>
              <w:top w:val="single" w:sz="6" w:space="0" w:color="008000"/>
              <w:bottom w:val="nil"/>
            </w:tcBorders>
            <w:shd w:val="clear" w:color="auto" w:fill="D9D9D9"/>
            <w:vAlign w:val="bottom"/>
          </w:tcPr>
          <w:p w14:paraId="47C76A9B" w14:textId="77777777" w:rsidR="0078596F" w:rsidRPr="002B44C1" w:rsidRDefault="0078596F" w:rsidP="0078596F">
            <w:pPr>
              <w:jc w:val="right"/>
              <w:rPr>
                <w:b/>
                <w:szCs w:val="16"/>
              </w:rPr>
            </w:pPr>
          </w:p>
        </w:tc>
        <w:tc>
          <w:tcPr>
            <w:tcW w:w="293" w:type="pct"/>
            <w:tcBorders>
              <w:top w:val="single" w:sz="6" w:space="0" w:color="008000"/>
              <w:bottom w:val="nil"/>
            </w:tcBorders>
            <w:shd w:val="clear" w:color="auto" w:fill="D9D9D9"/>
            <w:vAlign w:val="bottom"/>
          </w:tcPr>
          <w:p w14:paraId="485193C0" w14:textId="77777777" w:rsidR="0078596F" w:rsidRPr="002B44C1" w:rsidRDefault="0078596F" w:rsidP="0078596F">
            <w:pPr>
              <w:jc w:val="right"/>
              <w:rPr>
                <w:b/>
                <w:szCs w:val="16"/>
              </w:rPr>
            </w:pPr>
          </w:p>
        </w:tc>
      </w:tr>
      <w:tr w:rsidR="00252AFB" w:rsidRPr="002B44C1" w14:paraId="57F5EDC7" w14:textId="77777777" w:rsidTr="00252AFB">
        <w:trPr>
          <w:trHeight w:val="227"/>
          <w:jc w:val="center"/>
        </w:trPr>
        <w:tc>
          <w:tcPr>
            <w:tcW w:w="860" w:type="pct"/>
            <w:tcBorders>
              <w:top w:val="nil"/>
              <w:bottom w:val="nil"/>
            </w:tcBorders>
            <w:shd w:val="clear" w:color="auto" w:fill="auto"/>
            <w:vAlign w:val="bottom"/>
          </w:tcPr>
          <w:p w14:paraId="554A4235" w14:textId="3BB1F3B0" w:rsidR="00252AFB" w:rsidRPr="002B44C1" w:rsidRDefault="00734C3F" w:rsidP="00252AFB">
            <w:pPr>
              <w:rPr>
                <w:b/>
                <w:szCs w:val="16"/>
              </w:rPr>
            </w:pPr>
            <w:r>
              <w:rPr>
                <w:b/>
                <w:szCs w:val="16"/>
              </w:rPr>
              <w:t>Sveže sadje**</w:t>
            </w:r>
          </w:p>
        </w:tc>
        <w:tc>
          <w:tcPr>
            <w:tcW w:w="249" w:type="pct"/>
            <w:tcBorders>
              <w:top w:val="nil"/>
              <w:bottom w:val="nil"/>
            </w:tcBorders>
            <w:shd w:val="clear" w:color="auto" w:fill="auto"/>
            <w:noWrap/>
          </w:tcPr>
          <w:p w14:paraId="1CDAD3EE" w14:textId="1A54584F" w:rsidR="00252AFB" w:rsidRPr="002B44C1" w:rsidRDefault="00252AFB" w:rsidP="00252AFB">
            <w:pPr>
              <w:jc w:val="right"/>
              <w:rPr>
                <w:b/>
                <w:bCs/>
                <w:szCs w:val="16"/>
              </w:rPr>
            </w:pPr>
          </w:p>
        </w:tc>
        <w:tc>
          <w:tcPr>
            <w:tcW w:w="299" w:type="pct"/>
            <w:tcBorders>
              <w:top w:val="nil"/>
              <w:bottom w:val="nil"/>
            </w:tcBorders>
            <w:shd w:val="clear" w:color="auto" w:fill="auto"/>
          </w:tcPr>
          <w:p w14:paraId="120121CA" w14:textId="64A14802" w:rsidR="00252AFB" w:rsidRPr="002B44C1" w:rsidRDefault="00252AFB" w:rsidP="00252AFB">
            <w:pPr>
              <w:jc w:val="right"/>
              <w:rPr>
                <w:b/>
                <w:bCs/>
                <w:szCs w:val="16"/>
              </w:rPr>
            </w:pPr>
          </w:p>
        </w:tc>
        <w:tc>
          <w:tcPr>
            <w:tcW w:w="299" w:type="pct"/>
            <w:tcBorders>
              <w:top w:val="nil"/>
              <w:bottom w:val="nil"/>
            </w:tcBorders>
            <w:shd w:val="clear" w:color="auto" w:fill="auto"/>
          </w:tcPr>
          <w:p w14:paraId="5079EB11" w14:textId="271B7D43" w:rsidR="00252AFB" w:rsidRPr="002B44C1" w:rsidRDefault="00252AFB" w:rsidP="00252AFB">
            <w:pPr>
              <w:jc w:val="right"/>
              <w:rPr>
                <w:b/>
                <w:bCs/>
                <w:szCs w:val="16"/>
              </w:rPr>
            </w:pPr>
          </w:p>
        </w:tc>
        <w:tc>
          <w:tcPr>
            <w:tcW w:w="299" w:type="pct"/>
            <w:tcBorders>
              <w:top w:val="nil"/>
              <w:bottom w:val="nil"/>
              <w:right w:val="nil"/>
            </w:tcBorders>
            <w:shd w:val="clear" w:color="auto" w:fill="auto"/>
            <w:noWrap/>
          </w:tcPr>
          <w:p w14:paraId="703BDD37" w14:textId="519047B3" w:rsidR="00252AFB" w:rsidRPr="002B44C1" w:rsidRDefault="00252AFB" w:rsidP="00252AFB">
            <w:pPr>
              <w:jc w:val="right"/>
              <w:rPr>
                <w:b/>
                <w:bCs/>
                <w:szCs w:val="16"/>
              </w:rPr>
            </w:pPr>
          </w:p>
        </w:tc>
        <w:tc>
          <w:tcPr>
            <w:tcW w:w="300" w:type="pct"/>
            <w:tcBorders>
              <w:top w:val="nil"/>
              <w:left w:val="nil"/>
              <w:bottom w:val="nil"/>
              <w:right w:val="nil"/>
            </w:tcBorders>
            <w:noWrap/>
          </w:tcPr>
          <w:p w14:paraId="43A2725A" w14:textId="60A26883" w:rsidR="00252AFB" w:rsidRPr="002B44C1" w:rsidRDefault="00252AFB" w:rsidP="00252AFB">
            <w:pPr>
              <w:jc w:val="right"/>
              <w:rPr>
                <w:b/>
                <w:bCs/>
                <w:szCs w:val="16"/>
              </w:rPr>
            </w:pPr>
          </w:p>
        </w:tc>
        <w:tc>
          <w:tcPr>
            <w:tcW w:w="300" w:type="pct"/>
            <w:tcBorders>
              <w:top w:val="nil"/>
              <w:left w:val="nil"/>
              <w:bottom w:val="nil"/>
              <w:right w:val="nil"/>
            </w:tcBorders>
          </w:tcPr>
          <w:p w14:paraId="4A09CBC6" w14:textId="2AAA4193" w:rsidR="00252AFB" w:rsidRPr="002B44C1" w:rsidRDefault="00252AFB" w:rsidP="00252AFB">
            <w:pPr>
              <w:jc w:val="right"/>
              <w:rPr>
                <w:b/>
                <w:bCs/>
                <w:szCs w:val="16"/>
              </w:rPr>
            </w:pPr>
          </w:p>
        </w:tc>
        <w:tc>
          <w:tcPr>
            <w:tcW w:w="300" w:type="pct"/>
            <w:tcBorders>
              <w:top w:val="nil"/>
              <w:left w:val="nil"/>
              <w:bottom w:val="nil"/>
              <w:right w:val="nil"/>
            </w:tcBorders>
          </w:tcPr>
          <w:p w14:paraId="74DB460A" w14:textId="749C4905" w:rsidR="00252AFB" w:rsidRPr="002B44C1" w:rsidRDefault="00252AFB" w:rsidP="00252AFB">
            <w:pPr>
              <w:jc w:val="right"/>
              <w:rPr>
                <w:b/>
                <w:bCs/>
                <w:szCs w:val="16"/>
              </w:rPr>
            </w:pPr>
          </w:p>
        </w:tc>
        <w:tc>
          <w:tcPr>
            <w:tcW w:w="300" w:type="pct"/>
            <w:tcBorders>
              <w:top w:val="nil"/>
              <w:left w:val="nil"/>
              <w:bottom w:val="nil"/>
            </w:tcBorders>
            <w:shd w:val="clear" w:color="auto" w:fill="auto"/>
          </w:tcPr>
          <w:p w14:paraId="1B1AE90B" w14:textId="25E245CB" w:rsidR="00252AFB" w:rsidRPr="002B44C1" w:rsidRDefault="00252AFB" w:rsidP="00252AFB">
            <w:pPr>
              <w:jc w:val="right"/>
              <w:rPr>
                <w:b/>
                <w:bCs/>
                <w:szCs w:val="16"/>
              </w:rPr>
            </w:pPr>
          </w:p>
        </w:tc>
        <w:tc>
          <w:tcPr>
            <w:tcW w:w="300" w:type="pct"/>
            <w:tcBorders>
              <w:top w:val="nil"/>
              <w:bottom w:val="nil"/>
            </w:tcBorders>
            <w:shd w:val="clear" w:color="auto" w:fill="auto"/>
            <w:noWrap/>
            <w:vAlign w:val="center"/>
          </w:tcPr>
          <w:p w14:paraId="726B04C3" w14:textId="361A314E" w:rsidR="00252AFB" w:rsidRPr="002B44C1" w:rsidRDefault="00252AFB" w:rsidP="00252AFB">
            <w:pPr>
              <w:jc w:val="right"/>
              <w:rPr>
                <w:b/>
                <w:bCs/>
                <w:szCs w:val="16"/>
              </w:rPr>
            </w:pPr>
          </w:p>
        </w:tc>
        <w:tc>
          <w:tcPr>
            <w:tcW w:w="300" w:type="pct"/>
            <w:tcBorders>
              <w:top w:val="nil"/>
              <w:bottom w:val="nil"/>
            </w:tcBorders>
            <w:shd w:val="clear" w:color="auto" w:fill="auto"/>
            <w:vAlign w:val="center"/>
          </w:tcPr>
          <w:p w14:paraId="0EA2AEC5" w14:textId="77B6AD10" w:rsidR="00252AFB" w:rsidRPr="002B44C1" w:rsidRDefault="00252AFB" w:rsidP="00252AFB">
            <w:pPr>
              <w:jc w:val="right"/>
              <w:rPr>
                <w:b/>
                <w:bCs/>
                <w:szCs w:val="16"/>
              </w:rPr>
            </w:pPr>
          </w:p>
        </w:tc>
        <w:tc>
          <w:tcPr>
            <w:tcW w:w="300" w:type="pct"/>
            <w:tcBorders>
              <w:top w:val="nil"/>
              <w:bottom w:val="nil"/>
            </w:tcBorders>
            <w:noWrap/>
            <w:vAlign w:val="center"/>
          </w:tcPr>
          <w:p w14:paraId="12176DD9" w14:textId="13BA936E" w:rsidR="00252AFB" w:rsidRPr="002B44C1" w:rsidRDefault="00252AFB" w:rsidP="00252AFB">
            <w:pPr>
              <w:jc w:val="right"/>
              <w:rPr>
                <w:b/>
                <w:bCs/>
                <w:szCs w:val="16"/>
              </w:rPr>
            </w:pPr>
          </w:p>
        </w:tc>
        <w:tc>
          <w:tcPr>
            <w:tcW w:w="300" w:type="pct"/>
            <w:tcBorders>
              <w:top w:val="nil"/>
              <w:bottom w:val="nil"/>
            </w:tcBorders>
            <w:shd w:val="clear" w:color="auto" w:fill="auto"/>
            <w:vAlign w:val="center"/>
          </w:tcPr>
          <w:p w14:paraId="27DDCCBD" w14:textId="2AA4EA3B" w:rsidR="00252AFB" w:rsidRPr="002B44C1" w:rsidRDefault="00252AFB" w:rsidP="00252AFB">
            <w:pPr>
              <w:jc w:val="right"/>
              <w:rPr>
                <w:b/>
                <w:bCs/>
                <w:szCs w:val="16"/>
              </w:rPr>
            </w:pPr>
          </w:p>
        </w:tc>
        <w:tc>
          <w:tcPr>
            <w:tcW w:w="300" w:type="pct"/>
            <w:tcBorders>
              <w:top w:val="nil"/>
              <w:bottom w:val="nil"/>
            </w:tcBorders>
            <w:shd w:val="clear" w:color="auto" w:fill="auto"/>
            <w:noWrap/>
            <w:vAlign w:val="center"/>
          </w:tcPr>
          <w:p w14:paraId="03043D44" w14:textId="1ECC9CB7" w:rsidR="00252AFB" w:rsidRPr="002B44C1" w:rsidRDefault="00252AFB" w:rsidP="00252AFB">
            <w:pPr>
              <w:jc w:val="right"/>
              <w:rPr>
                <w:b/>
                <w:bCs/>
                <w:szCs w:val="16"/>
              </w:rPr>
            </w:pPr>
          </w:p>
        </w:tc>
        <w:tc>
          <w:tcPr>
            <w:tcW w:w="293" w:type="pct"/>
            <w:tcBorders>
              <w:top w:val="nil"/>
              <w:bottom w:val="nil"/>
            </w:tcBorders>
            <w:shd w:val="clear" w:color="auto" w:fill="auto"/>
            <w:vAlign w:val="center"/>
          </w:tcPr>
          <w:p w14:paraId="54AEFB92" w14:textId="2BCAD14F" w:rsidR="00252AFB" w:rsidRPr="002B44C1" w:rsidRDefault="00252AFB" w:rsidP="00252AFB">
            <w:pPr>
              <w:jc w:val="right"/>
              <w:rPr>
                <w:b/>
                <w:bCs/>
                <w:szCs w:val="16"/>
              </w:rPr>
            </w:pPr>
          </w:p>
        </w:tc>
      </w:tr>
      <w:tr w:rsidR="00252AFB" w:rsidRPr="002B44C1" w14:paraId="23D6573B" w14:textId="77777777" w:rsidTr="00252AFB">
        <w:trPr>
          <w:trHeight w:val="227"/>
          <w:jc w:val="center"/>
        </w:trPr>
        <w:tc>
          <w:tcPr>
            <w:tcW w:w="860" w:type="pct"/>
            <w:shd w:val="clear" w:color="auto" w:fill="auto"/>
            <w:vAlign w:val="bottom"/>
          </w:tcPr>
          <w:p w14:paraId="10AFBEB1" w14:textId="0745E31F" w:rsidR="00252AFB" w:rsidRPr="002B44C1" w:rsidRDefault="00252AFB" w:rsidP="00252AFB">
            <w:pPr>
              <w:ind w:left="57"/>
              <w:rPr>
                <w:b/>
                <w:i/>
                <w:szCs w:val="16"/>
              </w:rPr>
            </w:pPr>
            <w:r w:rsidRPr="002B44C1">
              <w:rPr>
                <w:b/>
                <w:i/>
                <w:szCs w:val="16"/>
              </w:rPr>
              <w:t>Pečkarji, od tega:</w:t>
            </w:r>
          </w:p>
        </w:tc>
        <w:tc>
          <w:tcPr>
            <w:tcW w:w="249" w:type="pct"/>
            <w:shd w:val="clear" w:color="auto" w:fill="auto"/>
            <w:noWrap/>
            <w:vAlign w:val="bottom"/>
          </w:tcPr>
          <w:p w14:paraId="41334625" w14:textId="2CEB6F21" w:rsidR="00252AFB" w:rsidRPr="002B44C1" w:rsidRDefault="00252AFB" w:rsidP="00252AFB">
            <w:pPr>
              <w:pStyle w:val="ZPpregtevilke"/>
              <w:rPr>
                <w:b/>
                <w:i/>
              </w:rPr>
            </w:pPr>
            <w:r w:rsidRPr="002B44C1">
              <w:rPr>
                <w:b/>
                <w:i/>
              </w:rPr>
              <w:t>35.949</w:t>
            </w:r>
          </w:p>
        </w:tc>
        <w:tc>
          <w:tcPr>
            <w:tcW w:w="299" w:type="pct"/>
            <w:shd w:val="clear" w:color="auto" w:fill="auto"/>
            <w:vAlign w:val="bottom"/>
          </w:tcPr>
          <w:p w14:paraId="6716DBF8" w14:textId="7A284CFB" w:rsidR="00252AFB" w:rsidRPr="002B44C1" w:rsidRDefault="00252AFB" w:rsidP="00252AFB">
            <w:pPr>
              <w:pStyle w:val="ZPpregtevilke"/>
              <w:rPr>
                <w:b/>
                <w:i/>
              </w:rPr>
            </w:pPr>
            <w:r w:rsidRPr="002B44C1">
              <w:rPr>
                <w:b/>
                <w:i/>
              </w:rPr>
              <w:t>29.766</w:t>
            </w:r>
          </w:p>
        </w:tc>
        <w:tc>
          <w:tcPr>
            <w:tcW w:w="299" w:type="pct"/>
            <w:shd w:val="clear" w:color="auto" w:fill="auto"/>
            <w:vAlign w:val="bottom"/>
          </w:tcPr>
          <w:p w14:paraId="7301B3D3" w14:textId="5ACEFC44" w:rsidR="00252AFB" w:rsidRPr="002B44C1" w:rsidRDefault="00252AFB" w:rsidP="00252AFB">
            <w:pPr>
              <w:pStyle w:val="ZPpregtevilke"/>
              <w:rPr>
                <w:b/>
                <w:i/>
              </w:rPr>
            </w:pPr>
            <w:r w:rsidRPr="002B44C1">
              <w:rPr>
                <w:b/>
                <w:i/>
              </w:rPr>
              <w:t>25.912</w:t>
            </w:r>
          </w:p>
        </w:tc>
        <w:tc>
          <w:tcPr>
            <w:tcW w:w="299" w:type="pct"/>
            <w:tcBorders>
              <w:right w:val="nil"/>
            </w:tcBorders>
            <w:shd w:val="clear" w:color="auto" w:fill="auto"/>
            <w:noWrap/>
            <w:vAlign w:val="bottom"/>
          </w:tcPr>
          <w:p w14:paraId="235C93B9" w14:textId="00BF8AD3" w:rsidR="00252AFB" w:rsidRPr="002B44C1" w:rsidRDefault="00252AFB" w:rsidP="00252AFB">
            <w:pPr>
              <w:pStyle w:val="ZPpregtevilke"/>
              <w:rPr>
                <w:b/>
                <w:i/>
              </w:rPr>
            </w:pPr>
            <w:r w:rsidRPr="002B44C1">
              <w:rPr>
                <w:b/>
                <w:i/>
              </w:rPr>
              <w:t>36.269</w:t>
            </w:r>
          </w:p>
        </w:tc>
        <w:tc>
          <w:tcPr>
            <w:tcW w:w="300" w:type="pct"/>
            <w:tcBorders>
              <w:top w:val="nil"/>
              <w:left w:val="nil"/>
              <w:bottom w:val="nil"/>
              <w:right w:val="nil"/>
            </w:tcBorders>
            <w:noWrap/>
            <w:vAlign w:val="bottom"/>
          </w:tcPr>
          <w:p w14:paraId="319BF39A" w14:textId="033B2C10" w:rsidR="00252AFB" w:rsidRPr="002B44C1" w:rsidRDefault="00252AFB" w:rsidP="00252AFB">
            <w:pPr>
              <w:pStyle w:val="ZPpregtevilke"/>
              <w:rPr>
                <w:b/>
                <w:i/>
              </w:rPr>
            </w:pPr>
            <w:r w:rsidRPr="002B44C1">
              <w:rPr>
                <w:b/>
                <w:i/>
              </w:rPr>
              <w:t>40.985</w:t>
            </w:r>
          </w:p>
        </w:tc>
        <w:tc>
          <w:tcPr>
            <w:tcW w:w="300" w:type="pct"/>
            <w:tcBorders>
              <w:top w:val="nil"/>
              <w:left w:val="nil"/>
              <w:bottom w:val="nil"/>
              <w:right w:val="nil"/>
            </w:tcBorders>
            <w:vAlign w:val="bottom"/>
          </w:tcPr>
          <w:p w14:paraId="46DD3B27" w14:textId="39E26D91" w:rsidR="00252AFB" w:rsidRPr="002B44C1" w:rsidRDefault="00252AFB" w:rsidP="00252AFB">
            <w:pPr>
              <w:pStyle w:val="ZPpregtevilke"/>
              <w:rPr>
                <w:b/>
                <w:i/>
              </w:rPr>
            </w:pPr>
            <w:r w:rsidRPr="002B44C1">
              <w:rPr>
                <w:b/>
                <w:i/>
              </w:rPr>
              <w:t>33.433</w:t>
            </w:r>
          </w:p>
        </w:tc>
        <w:tc>
          <w:tcPr>
            <w:tcW w:w="300" w:type="pct"/>
            <w:tcBorders>
              <w:top w:val="nil"/>
              <w:left w:val="nil"/>
              <w:bottom w:val="nil"/>
              <w:right w:val="nil"/>
            </w:tcBorders>
            <w:vAlign w:val="bottom"/>
          </w:tcPr>
          <w:p w14:paraId="303329B3" w14:textId="0870380F" w:rsidR="00252AFB" w:rsidRPr="002B44C1" w:rsidRDefault="00252AFB" w:rsidP="00252AFB">
            <w:pPr>
              <w:pStyle w:val="ZPpregtevilke"/>
              <w:rPr>
                <w:b/>
                <w:i/>
              </w:rPr>
            </w:pPr>
            <w:r w:rsidRPr="002B44C1">
              <w:rPr>
                <w:b/>
                <w:i/>
              </w:rPr>
              <w:t>35.596</w:t>
            </w:r>
          </w:p>
        </w:tc>
        <w:tc>
          <w:tcPr>
            <w:tcW w:w="300" w:type="pct"/>
            <w:tcBorders>
              <w:left w:val="nil"/>
            </w:tcBorders>
            <w:shd w:val="clear" w:color="auto" w:fill="auto"/>
            <w:vAlign w:val="bottom"/>
          </w:tcPr>
          <w:p w14:paraId="35D38C66" w14:textId="6BDE16A9" w:rsidR="00252AFB" w:rsidRPr="002B44C1" w:rsidRDefault="00252AFB" w:rsidP="00252AFB">
            <w:pPr>
              <w:pStyle w:val="ZPpregtevilke"/>
              <w:rPr>
                <w:b/>
                <w:i/>
              </w:rPr>
            </w:pPr>
            <w:r w:rsidRPr="002B44C1">
              <w:rPr>
                <w:b/>
                <w:i/>
              </w:rPr>
              <w:t>44.477</w:t>
            </w:r>
          </w:p>
        </w:tc>
        <w:tc>
          <w:tcPr>
            <w:tcW w:w="300" w:type="pct"/>
            <w:shd w:val="clear" w:color="auto" w:fill="auto"/>
            <w:noWrap/>
            <w:vAlign w:val="bottom"/>
          </w:tcPr>
          <w:p w14:paraId="0FBDECC4" w14:textId="370E0E37" w:rsidR="00252AFB" w:rsidRPr="002B44C1" w:rsidRDefault="00252AFB" w:rsidP="00252AFB">
            <w:pPr>
              <w:pStyle w:val="ZPpregtevilke"/>
              <w:rPr>
                <w:b/>
                <w:i/>
              </w:rPr>
            </w:pPr>
            <w:r w:rsidRPr="002B44C1">
              <w:rPr>
                <w:b/>
                <w:i/>
                <w:szCs w:val="16"/>
              </w:rPr>
              <w:t>63.251</w:t>
            </w:r>
          </w:p>
        </w:tc>
        <w:tc>
          <w:tcPr>
            <w:tcW w:w="300" w:type="pct"/>
            <w:shd w:val="clear" w:color="auto" w:fill="auto"/>
            <w:vAlign w:val="bottom"/>
          </w:tcPr>
          <w:p w14:paraId="0430C82A" w14:textId="1BADB05B" w:rsidR="00252AFB" w:rsidRPr="002B44C1" w:rsidRDefault="00252AFB" w:rsidP="00252AFB">
            <w:pPr>
              <w:pStyle w:val="ZPpregtevilke"/>
              <w:rPr>
                <w:b/>
                <w:i/>
              </w:rPr>
            </w:pPr>
            <w:r w:rsidRPr="002B44C1">
              <w:rPr>
                <w:b/>
                <w:i/>
                <w:szCs w:val="16"/>
              </w:rPr>
              <w:t>31.729</w:t>
            </w:r>
          </w:p>
        </w:tc>
        <w:tc>
          <w:tcPr>
            <w:tcW w:w="300" w:type="pct"/>
            <w:noWrap/>
            <w:vAlign w:val="bottom"/>
          </w:tcPr>
          <w:p w14:paraId="5E7BA622" w14:textId="26C23988" w:rsidR="00252AFB" w:rsidRPr="002B44C1" w:rsidRDefault="00252AFB" w:rsidP="00252AFB">
            <w:pPr>
              <w:pStyle w:val="ZPpregtevilke"/>
              <w:rPr>
                <w:b/>
                <w:i/>
              </w:rPr>
            </w:pPr>
            <w:r w:rsidRPr="002B44C1">
              <w:rPr>
                <w:b/>
                <w:i/>
              </w:rPr>
              <w:t>24.584</w:t>
            </w:r>
          </w:p>
        </w:tc>
        <w:tc>
          <w:tcPr>
            <w:tcW w:w="300" w:type="pct"/>
            <w:shd w:val="clear" w:color="auto" w:fill="auto"/>
            <w:vAlign w:val="bottom"/>
          </w:tcPr>
          <w:p w14:paraId="48A14D01" w14:textId="3DA9BC21" w:rsidR="00252AFB" w:rsidRPr="002B44C1" w:rsidRDefault="00252AFB" w:rsidP="00252AFB">
            <w:pPr>
              <w:pStyle w:val="ZPpregtevilke"/>
              <w:rPr>
                <w:b/>
                <w:i/>
              </w:rPr>
            </w:pPr>
            <w:r w:rsidRPr="002B44C1">
              <w:rPr>
                <w:b/>
                <w:i/>
                <w:szCs w:val="16"/>
              </w:rPr>
              <w:t>23.807</w:t>
            </w:r>
          </w:p>
        </w:tc>
        <w:tc>
          <w:tcPr>
            <w:tcW w:w="300" w:type="pct"/>
            <w:shd w:val="clear" w:color="auto" w:fill="auto"/>
            <w:noWrap/>
            <w:vAlign w:val="bottom"/>
          </w:tcPr>
          <w:p w14:paraId="6F13F35B" w14:textId="1279F5D4" w:rsidR="00252AFB" w:rsidRPr="002B44C1" w:rsidRDefault="00252AFB" w:rsidP="00252AFB">
            <w:pPr>
              <w:pStyle w:val="ZPpregtevilke"/>
              <w:rPr>
                <w:b/>
                <w:i/>
              </w:rPr>
            </w:pPr>
            <w:r w:rsidRPr="002B44C1">
              <w:rPr>
                <w:b/>
                <w:i/>
                <w:szCs w:val="16"/>
              </w:rPr>
              <w:t>29.961</w:t>
            </w:r>
          </w:p>
        </w:tc>
        <w:tc>
          <w:tcPr>
            <w:tcW w:w="293" w:type="pct"/>
            <w:shd w:val="clear" w:color="auto" w:fill="auto"/>
            <w:vAlign w:val="bottom"/>
          </w:tcPr>
          <w:p w14:paraId="6B6BDBA6" w14:textId="6D2C4C40" w:rsidR="00252AFB" w:rsidRPr="002B44C1" w:rsidRDefault="00252AFB" w:rsidP="00252AFB">
            <w:pPr>
              <w:pStyle w:val="ZPpregtevilke"/>
              <w:rPr>
                <w:b/>
                <w:i/>
              </w:rPr>
            </w:pPr>
            <w:r w:rsidRPr="002B44C1">
              <w:rPr>
                <w:b/>
                <w:i/>
                <w:szCs w:val="16"/>
              </w:rPr>
              <w:t>125,8</w:t>
            </w:r>
          </w:p>
        </w:tc>
      </w:tr>
      <w:tr w:rsidR="00252AFB" w:rsidRPr="002B44C1" w14:paraId="054B0818" w14:textId="77777777" w:rsidTr="00252AFB">
        <w:trPr>
          <w:trHeight w:val="227"/>
          <w:jc w:val="center"/>
        </w:trPr>
        <w:tc>
          <w:tcPr>
            <w:tcW w:w="860" w:type="pct"/>
            <w:shd w:val="clear" w:color="auto" w:fill="auto"/>
            <w:vAlign w:val="bottom"/>
          </w:tcPr>
          <w:p w14:paraId="70DD49DF" w14:textId="6A285756" w:rsidR="00252AFB" w:rsidRPr="002B44C1" w:rsidRDefault="00252AFB" w:rsidP="00252AFB">
            <w:pPr>
              <w:ind w:left="170"/>
              <w:rPr>
                <w:szCs w:val="16"/>
              </w:rPr>
            </w:pPr>
            <w:r w:rsidRPr="002B44C1">
              <w:rPr>
                <w:szCs w:val="16"/>
              </w:rPr>
              <w:t>jabolka</w:t>
            </w:r>
          </w:p>
        </w:tc>
        <w:tc>
          <w:tcPr>
            <w:tcW w:w="249" w:type="pct"/>
            <w:shd w:val="clear" w:color="auto" w:fill="auto"/>
            <w:noWrap/>
            <w:vAlign w:val="bottom"/>
          </w:tcPr>
          <w:p w14:paraId="7467EF3D" w14:textId="54FC5A26" w:rsidR="00252AFB" w:rsidRPr="002B44C1" w:rsidRDefault="00252AFB" w:rsidP="00252AFB">
            <w:pPr>
              <w:pStyle w:val="ZPpregtevilke"/>
            </w:pPr>
            <w:r w:rsidRPr="002B44C1">
              <w:t>34.089</w:t>
            </w:r>
          </w:p>
        </w:tc>
        <w:tc>
          <w:tcPr>
            <w:tcW w:w="299" w:type="pct"/>
            <w:shd w:val="clear" w:color="auto" w:fill="auto"/>
            <w:vAlign w:val="bottom"/>
          </w:tcPr>
          <w:p w14:paraId="5251E17C" w14:textId="5F2A1F59" w:rsidR="00252AFB" w:rsidRPr="002B44C1" w:rsidRDefault="00252AFB" w:rsidP="00252AFB">
            <w:pPr>
              <w:pStyle w:val="ZPpregtevilke"/>
            </w:pPr>
            <w:r w:rsidRPr="002B44C1">
              <w:t>27.417</w:t>
            </w:r>
          </w:p>
        </w:tc>
        <w:tc>
          <w:tcPr>
            <w:tcW w:w="299" w:type="pct"/>
            <w:shd w:val="clear" w:color="auto" w:fill="auto"/>
            <w:vAlign w:val="bottom"/>
          </w:tcPr>
          <w:p w14:paraId="2A44224C" w14:textId="482236DD" w:rsidR="00252AFB" w:rsidRPr="002B44C1" w:rsidRDefault="00252AFB" w:rsidP="00252AFB">
            <w:pPr>
              <w:pStyle w:val="ZPpregtevilke"/>
            </w:pPr>
            <w:r w:rsidRPr="002B44C1">
              <w:t>23.901</w:t>
            </w:r>
          </w:p>
        </w:tc>
        <w:tc>
          <w:tcPr>
            <w:tcW w:w="299" w:type="pct"/>
            <w:tcBorders>
              <w:right w:val="nil"/>
            </w:tcBorders>
            <w:shd w:val="clear" w:color="auto" w:fill="auto"/>
            <w:noWrap/>
            <w:vAlign w:val="bottom"/>
          </w:tcPr>
          <w:p w14:paraId="12E485B2" w14:textId="7D299177" w:rsidR="00252AFB" w:rsidRPr="002B44C1" w:rsidRDefault="00252AFB" w:rsidP="00252AFB">
            <w:pPr>
              <w:pStyle w:val="ZPpregtevilke"/>
            </w:pPr>
            <w:r w:rsidRPr="002B44C1">
              <w:t>33.912</w:t>
            </w:r>
          </w:p>
        </w:tc>
        <w:tc>
          <w:tcPr>
            <w:tcW w:w="300" w:type="pct"/>
            <w:tcBorders>
              <w:top w:val="nil"/>
              <w:left w:val="nil"/>
              <w:bottom w:val="nil"/>
              <w:right w:val="nil"/>
            </w:tcBorders>
            <w:noWrap/>
            <w:vAlign w:val="bottom"/>
          </w:tcPr>
          <w:p w14:paraId="63E9A719" w14:textId="2C9BF9B6" w:rsidR="00252AFB" w:rsidRPr="002B44C1" w:rsidRDefault="00252AFB" w:rsidP="00252AFB">
            <w:pPr>
              <w:pStyle w:val="ZPpregtevilke"/>
            </w:pPr>
            <w:r w:rsidRPr="002B44C1">
              <w:t>39.457</w:t>
            </w:r>
          </w:p>
        </w:tc>
        <w:tc>
          <w:tcPr>
            <w:tcW w:w="300" w:type="pct"/>
            <w:tcBorders>
              <w:top w:val="nil"/>
              <w:left w:val="nil"/>
              <w:bottom w:val="nil"/>
              <w:right w:val="nil"/>
            </w:tcBorders>
            <w:vAlign w:val="bottom"/>
          </w:tcPr>
          <w:p w14:paraId="15BC5515" w14:textId="60BBB768" w:rsidR="00252AFB" w:rsidRPr="002B44C1" w:rsidRDefault="00252AFB" w:rsidP="00252AFB">
            <w:pPr>
              <w:pStyle w:val="ZPpregtevilke"/>
            </w:pPr>
            <w:r w:rsidRPr="002B44C1">
              <w:t>32.115</w:t>
            </w:r>
          </w:p>
        </w:tc>
        <w:tc>
          <w:tcPr>
            <w:tcW w:w="300" w:type="pct"/>
            <w:tcBorders>
              <w:top w:val="nil"/>
              <w:left w:val="nil"/>
              <w:bottom w:val="nil"/>
              <w:right w:val="nil"/>
            </w:tcBorders>
            <w:vAlign w:val="bottom"/>
          </w:tcPr>
          <w:p w14:paraId="7518C8CA" w14:textId="44A66B6D" w:rsidR="00252AFB" w:rsidRPr="002B44C1" w:rsidRDefault="00252AFB" w:rsidP="00252AFB">
            <w:pPr>
              <w:pStyle w:val="ZPpregtevilke"/>
            </w:pPr>
            <w:r w:rsidRPr="002B44C1">
              <w:t>34.851</w:t>
            </w:r>
          </w:p>
        </w:tc>
        <w:tc>
          <w:tcPr>
            <w:tcW w:w="300" w:type="pct"/>
            <w:tcBorders>
              <w:left w:val="nil"/>
            </w:tcBorders>
            <w:shd w:val="clear" w:color="auto" w:fill="auto"/>
            <w:vAlign w:val="bottom"/>
          </w:tcPr>
          <w:p w14:paraId="52DBD622" w14:textId="632F66CA" w:rsidR="00252AFB" w:rsidRPr="002B44C1" w:rsidRDefault="00252AFB" w:rsidP="00252AFB">
            <w:pPr>
              <w:pStyle w:val="ZPpregtevilke"/>
            </w:pPr>
            <w:r w:rsidRPr="002B44C1">
              <w:t>43.035</w:t>
            </w:r>
          </w:p>
        </w:tc>
        <w:tc>
          <w:tcPr>
            <w:tcW w:w="300" w:type="pct"/>
            <w:shd w:val="clear" w:color="auto" w:fill="auto"/>
            <w:noWrap/>
            <w:vAlign w:val="bottom"/>
          </w:tcPr>
          <w:p w14:paraId="56B2ADCB" w14:textId="591832CB" w:rsidR="00252AFB" w:rsidRPr="002B44C1" w:rsidRDefault="00252AFB" w:rsidP="00252AFB">
            <w:pPr>
              <w:pStyle w:val="ZPpregtevilke"/>
            </w:pPr>
            <w:r w:rsidRPr="002B44C1">
              <w:rPr>
                <w:szCs w:val="16"/>
              </w:rPr>
              <w:t>62.051</w:t>
            </w:r>
          </w:p>
        </w:tc>
        <w:tc>
          <w:tcPr>
            <w:tcW w:w="300" w:type="pct"/>
            <w:shd w:val="clear" w:color="auto" w:fill="auto"/>
            <w:vAlign w:val="bottom"/>
          </w:tcPr>
          <w:p w14:paraId="1FC21D9D" w14:textId="0416E9C6" w:rsidR="00252AFB" w:rsidRPr="002B44C1" w:rsidRDefault="00252AFB" w:rsidP="00252AFB">
            <w:pPr>
              <w:pStyle w:val="ZPpregtevilke"/>
            </w:pPr>
            <w:r w:rsidRPr="002B44C1">
              <w:rPr>
                <w:szCs w:val="16"/>
              </w:rPr>
              <w:t>30.935</w:t>
            </w:r>
          </w:p>
        </w:tc>
        <w:tc>
          <w:tcPr>
            <w:tcW w:w="300" w:type="pct"/>
            <w:noWrap/>
            <w:vAlign w:val="bottom"/>
          </w:tcPr>
          <w:p w14:paraId="74F6D3D8" w14:textId="3971E8E7" w:rsidR="00252AFB" w:rsidRPr="002B44C1" w:rsidRDefault="00252AFB" w:rsidP="00252AFB">
            <w:pPr>
              <w:pStyle w:val="ZPpregtevilke"/>
            </w:pPr>
            <w:r w:rsidRPr="002B44C1">
              <w:t>23.154</w:t>
            </w:r>
          </w:p>
        </w:tc>
        <w:tc>
          <w:tcPr>
            <w:tcW w:w="300" w:type="pct"/>
            <w:shd w:val="clear" w:color="auto" w:fill="auto"/>
            <w:vAlign w:val="bottom"/>
          </w:tcPr>
          <w:p w14:paraId="3C29EE12" w14:textId="52BABC49" w:rsidR="00252AFB" w:rsidRPr="002B44C1" w:rsidRDefault="00252AFB" w:rsidP="00252AFB">
            <w:pPr>
              <w:pStyle w:val="ZPpregtevilke"/>
            </w:pPr>
            <w:r w:rsidRPr="002B44C1">
              <w:rPr>
                <w:szCs w:val="16"/>
              </w:rPr>
              <w:t>22.822</w:t>
            </w:r>
          </w:p>
        </w:tc>
        <w:tc>
          <w:tcPr>
            <w:tcW w:w="300" w:type="pct"/>
            <w:shd w:val="clear" w:color="auto" w:fill="auto"/>
            <w:noWrap/>
            <w:vAlign w:val="bottom"/>
          </w:tcPr>
          <w:p w14:paraId="2F9EF1E5" w14:textId="0FF0DB6D" w:rsidR="00252AFB" w:rsidRPr="002B44C1" w:rsidRDefault="00252AFB" w:rsidP="00252AFB">
            <w:pPr>
              <w:pStyle w:val="ZPpregtevilke"/>
            </w:pPr>
            <w:r w:rsidRPr="002B44C1">
              <w:rPr>
                <w:szCs w:val="16"/>
              </w:rPr>
              <w:t>29.310</w:t>
            </w:r>
          </w:p>
        </w:tc>
        <w:tc>
          <w:tcPr>
            <w:tcW w:w="293" w:type="pct"/>
            <w:shd w:val="clear" w:color="auto" w:fill="auto"/>
            <w:vAlign w:val="bottom"/>
          </w:tcPr>
          <w:p w14:paraId="7FB2B15C" w14:textId="7E49E7BE" w:rsidR="00252AFB" w:rsidRPr="002B44C1" w:rsidRDefault="00252AFB" w:rsidP="00252AFB">
            <w:pPr>
              <w:pStyle w:val="ZPpregtevilke"/>
            </w:pPr>
            <w:r w:rsidRPr="002B44C1">
              <w:rPr>
                <w:szCs w:val="16"/>
              </w:rPr>
              <w:t>128,4</w:t>
            </w:r>
          </w:p>
        </w:tc>
      </w:tr>
      <w:tr w:rsidR="00252AFB" w:rsidRPr="002B44C1" w14:paraId="0D1A10A7" w14:textId="77777777" w:rsidTr="00252AFB">
        <w:trPr>
          <w:trHeight w:val="227"/>
          <w:jc w:val="center"/>
        </w:trPr>
        <w:tc>
          <w:tcPr>
            <w:tcW w:w="860" w:type="pct"/>
            <w:shd w:val="clear" w:color="auto" w:fill="auto"/>
            <w:vAlign w:val="bottom"/>
          </w:tcPr>
          <w:p w14:paraId="2A8222F6" w14:textId="335183F0" w:rsidR="00252AFB" w:rsidRPr="002B44C1" w:rsidRDefault="00252AFB" w:rsidP="00252AFB">
            <w:pPr>
              <w:ind w:left="170"/>
              <w:rPr>
                <w:szCs w:val="16"/>
              </w:rPr>
            </w:pPr>
            <w:r w:rsidRPr="002B44C1">
              <w:rPr>
                <w:szCs w:val="16"/>
              </w:rPr>
              <w:t>hruške</w:t>
            </w:r>
          </w:p>
        </w:tc>
        <w:tc>
          <w:tcPr>
            <w:tcW w:w="249" w:type="pct"/>
            <w:shd w:val="clear" w:color="auto" w:fill="auto"/>
            <w:noWrap/>
            <w:vAlign w:val="bottom"/>
          </w:tcPr>
          <w:p w14:paraId="5D841194" w14:textId="6D958819" w:rsidR="00252AFB" w:rsidRPr="002B44C1" w:rsidRDefault="00252AFB" w:rsidP="00252AFB">
            <w:pPr>
              <w:pStyle w:val="ZPpregtevilke"/>
            </w:pPr>
            <w:r w:rsidRPr="002B44C1">
              <w:t>1.860</w:t>
            </w:r>
          </w:p>
        </w:tc>
        <w:tc>
          <w:tcPr>
            <w:tcW w:w="299" w:type="pct"/>
            <w:shd w:val="clear" w:color="auto" w:fill="auto"/>
            <w:vAlign w:val="bottom"/>
          </w:tcPr>
          <w:p w14:paraId="2EA34F48" w14:textId="4F5AA6B0" w:rsidR="00252AFB" w:rsidRPr="002B44C1" w:rsidRDefault="00252AFB" w:rsidP="00252AFB">
            <w:pPr>
              <w:pStyle w:val="ZPpregtevilke"/>
            </w:pPr>
            <w:r w:rsidRPr="002B44C1">
              <w:t>2.349</w:t>
            </w:r>
          </w:p>
        </w:tc>
        <w:tc>
          <w:tcPr>
            <w:tcW w:w="299" w:type="pct"/>
            <w:shd w:val="clear" w:color="auto" w:fill="auto"/>
            <w:vAlign w:val="bottom"/>
          </w:tcPr>
          <w:p w14:paraId="4A2541F1" w14:textId="5ED457E3" w:rsidR="00252AFB" w:rsidRPr="002B44C1" w:rsidRDefault="00252AFB" w:rsidP="00252AFB">
            <w:pPr>
              <w:pStyle w:val="ZPpregtevilke"/>
            </w:pPr>
            <w:r w:rsidRPr="002B44C1">
              <w:t>2.011</w:t>
            </w:r>
          </w:p>
        </w:tc>
        <w:tc>
          <w:tcPr>
            <w:tcW w:w="299" w:type="pct"/>
            <w:tcBorders>
              <w:right w:val="nil"/>
            </w:tcBorders>
            <w:shd w:val="clear" w:color="auto" w:fill="auto"/>
            <w:noWrap/>
            <w:vAlign w:val="bottom"/>
          </w:tcPr>
          <w:p w14:paraId="125F8AA7" w14:textId="1453BC80" w:rsidR="00252AFB" w:rsidRPr="002B44C1" w:rsidRDefault="00252AFB" w:rsidP="00252AFB">
            <w:pPr>
              <w:pStyle w:val="ZPpregtevilke"/>
            </w:pPr>
            <w:r w:rsidRPr="002B44C1">
              <w:t>2.357</w:t>
            </w:r>
          </w:p>
        </w:tc>
        <w:tc>
          <w:tcPr>
            <w:tcW w:w="300" w:type="pct"/>
            <w:tcBorders>
              <w:top w:val="nil"/>
              <w:left w:val="nil"/>
              <w:bottom w:val="nil"/>
              <w:right w:val="nil"/>
            </w:tcBorders>
            <w:noWrap/>
            <w:vAlign w:val="bottom"/>
          </w:tcPr>
          <w:p w14:paraId="7656E2CF" w14:textId="3C86C3B1" w:rsidR="00252AFB" w:rsidRPr="002B44C1" w:rsidRDefault="00252AFB" w:rsidP="00252AFB">
            <w:pPr>
              <w:pStyle w:val="ZPpregtevilke"/>
            </w:pPr>
            <w:r w:rsidRPr="002B44C1">
              <w:t>1.528</w:t>
            </w:r>
          </w:p>
        </w:tc>
        <w:tc>
          <w:tcPr>
            <w:tcW w:w="300" w:type="pct"/>
            <w:tcBorders>
              <w:top w:val="nil"/>
              <w:left w:val="nil"/>
              <w:bottom w:val="nil"/>
              <w:right w:val="nil"/>
            </w:tcBorders>
            <w:vAlign w:val="bottom"/>
          </w:tcPr>
          <w:p w14:paraId="7E481D9A" w14:textId="5057FDE8" w:rsidR="00252AFB" w:rsidRPr="002B44C1" w:rsidRDefault="00252AFB" w:rsidP="00252AFB">
            <w:pPr>
              <w:pStyle w:val="ZPpregtevilke"/>
            </w:pPr>
            <w:r w:rsidRPr="002B44C1">
              <w:t>1.318</w:t>
            </w:r>
          </w:p>
        </w:tc>
        <w:tc>
          <w:tcPr>
            <w:tcW w:w="300" w:type="pct"/>
            <w:tcBorders>
              <w:top w:val="nil"/>
              <w:left w:val="nil"/>
              <w:bottom w:val="nil"/>
              <w:right w:val="nil"/>
            </w:tcBorders>
            <w:vAlign w:val="bottom"/>
          </w:tcPr>
          <w:p w14:paraId="2FA48745" w14:textId="5B2EFC3E" w:rsidR="00252AFB" w:rsidRPr="002B44C1" w:rsidRDefault="00252AFB" w:rsidP="00252AFB">
            <w:pPr>
              <w:pStyle w:val="ZPpregtevilke"/>
            </w:pPr>
            <w:r w:rsidRPr="002B44C1">
              <w:t>745</w:t>
            </w:r>
          </w:p>
        </w:tc>
        <w:tc>
          <w:tcPr>
            <w:tcW w:w="300" w:type="pct"/>
            <w:tcBorders>
              <w:left w:val="nil"/>
            </w:tcBorders>
            <w:shd w:val="clear" w:color="auto" w:fill="auto"/>
            <w:vAlign w:val="bottom"/>
          </w:tcPr>
          <w:p w14:paraId="55E63250" w14:textId="08EEE022" w:rsidR="00252AFB" w:rsidRPr="002B44C1" w:rsidRDefault="00252AFB" w:rsidP="00252AFB">
            <w:pPr>
              <w:pStyle w:val="ZPpregtevilke"/>
            </w:pPr>
            <w:r w:rsidRPr="002B44C1">
              <w:t>1.443</w:t>
            </w:r>
          </w:p>
        </w:tc>
        <w:tc>
          <w:tcPr>
            <w:tcW w:w="300" w:type="pct"/>
            <w:shd w:val="clear" w:color="auto" w:fill="auto"/>
            <w:noWrap/>
            <w:vAlign w:val="bottom"/>
          </w:tcPr>
          <w:p w14:paraId="7B251581" w14:textId="115D5097" w:rsidR="00252AFB" w:rsidRPr="002B44C1" w:rsidRDefault="00252AFB" w:rsidP="00252AFB">
            <w:pPr>
              <w:pStyle w:val="ZPpregtevilke"/>
            </w:pPr>
            <w:r w:rsidRPr="002B44C1">
              <w:rPr>
                <w:szCs w:val="16"/>
              </w:rPr>
              <w:t>1.200</w:t>
            </w:r>
          </w:p>
        </w:tc>
        <w:tc>
          <w:tcPr>
            <w:tcW w:w="300" w:type="pct"/>
            <w:shd w:val="clear" w:color="auto" w:fill="auto"/>
            <w:vAlign w:val="bottom"/>
          </w:tcPr>
          <w:p w14:paraId="58B6EC06" w14:textId="6DA38C90" w:rsidR="00252AFB" w:rsidRPr="002B44C1" w:rsidRDefault="00252AFB" w:rsidP="00252AFB">
            <w:pPr>
              <w:pStyle w:val="ZPpregtevilke"/>
            </w:pPr>
            <w:r w:rsidRPr="002B44C1">
              <w:rPr>
                <w:szCs w:val="16"/>
              </w:rPr>
              <w:t>794</w:t>
            </w:r>
          </w:p>
        </w:tc>
        <w:tc>
          <w:tcPr>
            <w:tcW w:w="300" w:type="pct"/>
            <w:noWrap/>
            <w:vAlign w:val="bottom"/>
          </w:tcPr>
          <w:p w14:paraId="7C898D40" w14:textId="5EDADBCE" w:rsidR="00252AFB" w:rsidRPr="002B44C1" w:rsidRDefault="00252AFB" w:rsidP="00252AFB">
            <w:pPr>
              <w:pStyle w:val="ZPpregtevilke"/>
            </w:pPr>
            <w:r w:rsidRPr="002B44C1">
              <w:t>1.431</w:t>
            </w:r>
          </w:p>
        </w:tc>
        <w:tc>
          <w:tcPr>
            <w:tcW w:w="300" w:type="pct"/>
            <w:shd w:val="clear" w:color="auto" w:fill="auto"/>
            <w:vAlign w:val="bottom"/>
          </w:tcPr>
          <w:p w14:paraId="43FCBFBE" w14:textId="6B111BAE" w:rsidR="00252AFB" w:rsidRPr="002B44C1" w:rsidRDefault="00252AFB" w:rsidP="00252AFB">
            <w:pPr>
              <w:pStyle w:val="ZPpregtevilke"/>
            </w:pPr>
            <w:r w:rsidRPr="002B44C1">
              <w:rPr>
                <w:szCs w:val="16"/>
              </w:rPr>
              <w:t>985</w:t>
            </w:r>
          </w:p>
        </w:tc>
        <w:tc>
          <w:tcPr>
            <w:tcW w:w="300" w:type="pct"/>
            <w:shd w:val="clear" w:color="auto" w:fill="auto"/>
            <w:noWrap/>
            <w:vAlign w:val="bottom"/>
          </w:tcPr>
          <w:p w14:paraId="5254C0A7" w14:textId="18954FAE" w:rsidR="00252AFB" w:rsidRPr="002B44C1" w:rsidRDefault="00252AFB" w:rsidP="00252AFB">
            <w:pPr>
              <w:pStyle w:val="ZPpregtevilke"/>
            </w:pPr>
            <w:r w:rsidRPr="002B44C1">
              <w:rPr>
                <w:szCs w:val="16"/>
              </w:rPr>
              <w:t>650</w:t>
            </w:r>
          </w:p>
        </w:tc>
        <w:tc>
          <w:tcPr>
            <w:tcW w:w="293" w:type="pct"/>
            <w:shd w:val="clear" w:color="auto" w:fill="auto"/>
            <w:vAlign w:val="bottom"/>
          </w:tcPr>
          <w:p w14:paraId="186F9E56" w14:textId="32185328" w:rsidR="00252AFB" w:rsidRPr="002B44C1" w:rsidRDefault="00252AFB" w:rsidP="00252AFB">
            <w:pPr>
              <w:pStyle w:val="ZPpregtevilke"/>
            </w:pPr>
            <w:r w:rsidRPr="002B44C1">
              <w:rPr>
                <w:szCs w:val="16"/>
              </w:rPr>
              <w:t>66,0</w:t>
            </w:r>
          </w:p>
        </w:tc>
      </w:tr>
      <w:tr w:rsidR="00252AFB" w:rsidRPr="002B44C1" w14:paraId="7DCF949D" w14:textId="77777777" w:rsidTr="00252AFB">
        <w:trPr>
          <w:trHeight w:val="227"/>
          <w:jc w:val="center"/>
        </w:trPr>
        <w:tc>
          <w:tcPr>
            <w:tcW w:w="860" w:type="pct"/>
            <w:shd w:val="clear" w:color="auto" w:fill="auto"/>
            <w:vAlign w:val="bottom"/>
          </w:tcPr>
          <w:p w14:paraId="3BFD8E1E" w14:textId="70FCB85E" w:rsidR="00252AFB" w:rsidRPr="002B44C1" w:rsidRDefault="00252AFB" w:rsidP="00252AFB">
            <w:pPr>
              <w:ind w:left="57"/>
              <w:rPr>
                <w:b/>
                <w:i/>
                <w:szCs w:val="16"/>
              </w:rPr>
            </w:pPr>
            <w:r w:rsidRPr="002B44C1">
              <w:rPr>
                <w:b/>
                <w:i/>
                <w:szCs w:val="16"/>
              </w:rPr>
              <w:t>Koščičarji, od tega:</w:t>
            </w:r>
          </w:p>
        </w:tc>
        <w:tc>
          <w:tcPr>
            <w:tcW w:w="249" w:type="pct"/>
            <w:shd w:val="clear" w:color="auto" w:fill="auto"/>
            <w:noWrap/>
            <w:vAlign w:val="bottom"/>
          </w:tcPr>
          <w:p w14:paraId="0941D843" w14:textId="08D0832C" w:rsidR="00252AFB" w:rsidRPr="002B44C1" w:rsidRDefault="00252AFB" w:rsidP="00252AFB">
            <w:pPr>
              <w:pStyle w:val="ZPpregtevilke"/>
              <w:rPr>
                <w:b/>
                <w:i/>
              </w:rPr>
            </w:pPr>
            <w:r w:rsidRPr="002B44C1">
              <w:rPr>
                <w:b/>
                <w:i/>
              </w:rPr>
              <w:t>1.518</w:t>
            </w:r>
          </w:p>
        </w:tc>
        <w:tc>
          <w:tcPr>
            <w:tcW w:w="299" w:type="pct"/>
            <w:shd w:val="clear" w:color="auto" w:fill="auto"/>
            <w:vAlign w:val="bottom"/>
          </w:tcPr>
          <w:p w14:paraId="3E124121" w14:textId="6699C715" w:rsidR="00252AFB" w:rsidRPr="002B44C1" w:rsidRDefault="00252AFB" w:rsidP="00252AFB">
            <w:pPr>
              <w:pStyle w:val="ZPpregtevilke"/>
              <w:rPr>
                <w:b/>
                <w:i/>
              </w:rPr>
            </w:pPr>
            <w:r w:rsidRPr="002B44C1">
              <w:rPr>
                <w:b/>
                <w:i/>
              </w:rPr>
              <w:t>2.881</w:t>
            </w:r>
          </w:p>
        </w:tc>
        <w:tc>
          <w:tcPr>
            <w:tcW w:w="299" w:type="pct"/>
            <w:shd w:val="clear" w:color="auto" w:fill="auto"/>
            <w:vAlign w:val="bottom"/>
          </w:tcPr>
          <w:p w14:paraId="5D597111" w14:textId="61C9743C" w:rsidR="00252AFB" w:rsidRPr="002B44C1" w:rsidRDefault="00252AFB" w:rsidP="00252AFB">
            <w:pPr>
              <w:pStyle w:val="ZPpregtevilke"/>
              <w:rPr>
                <w:b/>
                <w:i/>
              </w:rPr>
            </w:pPr>
            <w:r w:rsidRPr="002B44C1">
              <w:rPr>
                <w:b/>
                <w:i/>
              </w:rPr>
              <w:t>2.749</w:t>
            </w:r>
          </w:p>
        </w:tc>
        <w:tc>
          <w:tcPr>
            <w:tcW w:w="299" w:type="pct"/>
            <w:tcBorders>
              <w:right w:val="nil"/>
            </w:tcBorders>
            <w:shd w:val="clear" w:color="auto" w:fill="auto"/>
            <w:noWrap/>
            <w:vAlign w:val="bottom"/>
          </w:tcPr>
          <w:p w14:paraId="4B539076" w14:textId="40E4EA53" w:rsidR="00252AFB" w:rsidRPr="002B44C1" w:rsidRDefault="00252AFB" w:rsidP="00252AFB">
            <w:pPr>
              <w:pStyle w:val="ZPpregtevilke"/>
              <w:rPr>
                <w:b/>
                <w:i/>
              </w:rPr>
            </w:pPr>
            <w:r w:rsidRPr="002B44C1">
              <w:rPr>
                <w:b/>
                <w:i/>
              </w:rPr>
              <w:t>2.336</w:t>
            </w:r>
          </w:p>
        </w:tc>
        <w:tc>
          <w:tcPr>
            <w:tcW w:w="300" w:type="pct"/>
            <w:tcBorders>
              <w:top w:val="nil"/>
              <w:left w:val="nil"/>
              <w:bottom w:val="nil"/>
              <w:right w:val="nil"/>
            </w:tcBorders>
            <w:noWrap/>
            <w:vAlign w:val="bottom"/>
          </w:tcPr>
          <w:p w14:paraId="5FD9DF4C" w14:textId="3B88A58C" w:rsidR="00252AFB" w:rsidRPr="002B44C1" w:rsidRDefault="00252AFB" w:rsidP="00252AFB">
            <w:pPr>
              <w:pStyle w:val="ZPpregtevilke"/>
              <w:rPr>
                <w:b/>
                <w:i/>
              </w:rPr>
            </w:pPr>
            <w:r w:rsidRPr="002B44C1">
              <w:rPr>
                <w:b/>
                <w:i/>
              </w:rPr>
              <w:t>1.754</w:t>
            </w:r>
          </w:p>
        </w:tc>
        <w:tc>
          <w:tcPr>
            <w:tcW w:w="300" w:type="pct"/>
            <w:tcBorders>
              <w:top w:val="nil"/>
              <w:left w:val="nil"/>
              <w:bottom w:val="nil"/>
              <w:right w:val="nil"/>
            </w:tcBorders>
            <w:vAlign w:val="bottom"/>
          </w:tcPr>
          <w:p w14:paraId="44585E0C" w14:textId="33807E2E" w:rsidR="00252AFB" w:rsidRPr="002B44C1" w:rsidRDefault="00252AFB" w:rsidP="00252AFB">
            <w:pPr>
              <w:pStyle w:val="ZPpregtevilke"/>
              <w:rPr>
                <w:b/>
                <w:i/>
              </w:rPr>
            </w:pPr>
            <w:r w:rsidRPr="002B44C1">
              <w:rPr>
                <w:b/>
                <w:i/>
              </w:rPr>
              <w:t>2.510</w:t>
            </w:r>
          </w:p>
        </w:tc>
        <w:tc>
          <w:tcPr>
            <w:tcW w:w="300" w:type="pct"/>
            <w:tcBorders>
              <w:top w:val="nil"/>
              <w:left w:val="nil"/>
              <w:bottom w:val="nil"/>
              <w:right w:val="nil"/>
            </w:tcBorders>
            <w:vAlign w:val="bottom"/>
          </w:tcPr>
          <w:p w14:paraId="0D1CBA5E" w14:textId="2C2EE0A2" w:rsidR="00252AFB" w:rsidRPr="002B44C1" w:rsidRDefault="00252AFB" w:rsidP="00252AFB">
            <w:pPr>
              <w:pStyle w:val="ZPpregtevilke"/>
              <w:rPr>
                <w:b/>
                <w:i/>
              </w:rPr>
            </w:pPr>
            <w:r w:rsidRPr="002B44C1">
              <w:rPr>
                <w:b/>
                <w:i/>
              </w:rPr>
              <w:t>2.270</w:t>
            </w:r>
          </w:p>
        </w:tc>
        <w:tc>
          <w:tcPr>
            <w:tcW w:w="300" w:type="pct"/>
            <w:tcBorders>
              <w:left w:val="nil"/>
            </w:tcBorders>
            <w:shd w:val="clear" w:color="auto" w:fill="auto"/>
            <w:vAlign w:val="bottom"/>
          </w:tcPr>
          <w:p w14:paraId="222670FB" w14:textId="62EBA200" w:rsidR="00252AFB" w:rsidRPr="002B44C1" w:rsidRDefault="00252AFB" w:rsidP="00252AFB">
            <w:pPr>
              <w:pStyle w:val="ZPpregtevilke"/>
              <w:rPr>
                <w:b/>
                <w:i/>
              </w:rPr>
            </w:pPr>
            <w:r w:rsidRPr="002B44C1">
              <w:rPr>
                <w:b/>
                <w:i/>
              </w:rPr>
              <w:t>1.296</w:t>
            </w:r>
          </w:p>
        </w:tc>
        <w:tc>
          <w:tcPr>
            <w:tcW w:w="300" w:type="pct"/>
            <w:shd w:val="clear" w:color="auto" w:fill="auto"/>
            <w:noWrap/>
            <w:vAlign w:val="bottom"/>
          </w:tcPr>
          <w:p w14:paraId="37C915F1" w14:textId="5BD73528" w:rsidR="00252AFB" w:rsidRPr="002B44C1" w:rsidRDefault="00252AFB" w:rsidP="00252AFB">
            <w:pPr>
              <w:pStyle w:val="ZPpregtevilke"/>
              <w:rPr>
                <w:b/>
                <w:i/>
              </w:rPr>
            </w:pPr>
            <w:r w:rsidRPr="002B44C1">
              <w:rPr>
                <w:b/>
                <w:i/>
                <w:szCs w:val="16"/>
              </w:rPr>
              <w:t>2.029</w:t>
            </w:r>
          </w:p>
        </w:tc>
        <w:tc>
          <w:tcPr>
            <w:tcW w:w="300" w:type="pct"/>
            <w:shd w:val="clear" w:color="auto" w:fill="auto"/>
            <w:vAlign w:val="bottom"/>
          </w:tcPr>
          <w:p w14:paraId="385B8057" w14:textId="48CC2446" w:rsidR="00252AFB" w:rsidRPr="002B44C1" w:rsidRDefault="00252AFB" w:rsidP="00252AFB">
            <w:pPr>
              <w:pStyle w:val="ZPpregtevilke"/>
              <w:rPr>
                <w:b/>
                <w:i/>
              </w:rPr>
            </w:pPr>
            <w:r w:rsidRPr="002B44C1">
              <w:rPr>
                <w:b/>
                <w:i/>
                <w:szCs w:val="16"/>
              </w:rPr>
              <w:t>2.813</w:t>
            </w:r>
          </w:p>
        </w:tc>
        <w:tc>
          <w:tcPr>
            <w:tcW w:w="300" w:type="pct"/>
            <w:noWrap/>
            <w:vAlign w:val="bottom"/>
          </w:tcPr>
          <w:p w14:paraId="29574F84" w14:textId="2626D2EB" w:rsidR="00252AFB" w:rsidRPr="002B44C1" w:rsidRDefault="00252AFB" w:rsidP="00252AFB">
            <w:pPr>
              <w:pStyle w:val="ZPpregtevilke"/>
              <w:rPr>
                <w:b/>
                <w:i/>
              </w:rPr>
            </w:pPr>
            <w:r w:rsidRPr="002B44C1">
              <w:rPr>
                <w:b/>
                <w:i/>
              </w:rPr>
              <w:t>3.411</w:t>
            </w:r>
          </w:p>
        </w:tc>
        <w:tc>
          <w:tcPr>
            <w:tcW w:w="300" w:type="pct"/>
            <w:shd w:val="clear" w:color="auto" w:fill="auto"/>
            <w:vAlign w:val="bottom"/>
          </w:tcPr>
          <w:p w14:paraId="1592407D" w14:textId="67D2AC97" w:rsidR="00252AFB" w:rsidRPr="002B44C1" w:rsidRDefault="00252AFB" w:rsidP="00252AFB">
            <w:pPr>
              <w:pStyle w:val="ZPpregtevilke"/>
              <w:rPr>
                <w:b/>
                <w:i/>
              </w:rPr>
            </w:pPr>
            <w:r w:rsidRPr="002B44C1">
              <w:rPr>
                <w:b/>
                <w:i/>
                <w:szCs w:val="16"/>
              </w:rPr>
              <w:t>2.562</w:t>
            </w:r>
          </w:p>
        </w:tc>
        <w:tc>
          <w:tcPr>
            <w:tcW w:w="300" w:type="pct"/>
            <w:shd w:val="clear" w:color="auto" w:fill="auto"/>
            <w:noWrap/>
            <w:vAlign w:val="bottom"/>
          </w:tcPr>
          <w:p w14:paraId="26C0C478" w14:textId="217403D3" w:rsidR="00252AFB" w:rsidRPr="002B44C1" w:rsidRDefault="00252AFB" w:rsidP="00252AFB">
            <w:pPr>
              <w:pStyle w:val="ZPpregtevilke"/>
              <w:rPr>
                <w:b/>
                <w:i/>
              </w:rPr>
            </w:pPr>
            <w:r w:rsidRPr="002B44C1">
              <w:rPr>
                <w:b/>
                <w:i/>
                <w:szCs w:val="16"/>
              </w:rPr>
              <w:t>3.890</w:t>
            </w:r>
          </w:p>
        </w:tc>
        <w:tc>
          <w:tcPr>
            <w:tcW w:w="293" w:type="pct"/>
            <w:shd w:val="clear" w:color="auto" w:fill="auto"/>
            <w:vAlign w:val="bottom"/>
          </w:tcPr>
          <w:p w14:paraId="4C3DE6E4" w14:textId="35E705B0" w:rsidR="00252AFB" w:rsidRPr="002B44C1" w:rsidRDefault="00252AFB" w:rsidP="00252AFB">
            <w:pPr>
              <w:pStyle w:val="ZPpregtevilke"/>
              <w:rPr>
                <w:b/>
                <w:i/>
              </w:rPr>
            </w:pPr>
            <w:r w:rsidRPr="002B44C1">
              <w:rPr>
                <w:b/>
                <w:i/>
                <w:szCs w:val="16"/>
              </w:rPr>
              <w:t>151,8</w:t>
            </w:r>
          </w:p>
        </w:tc>
      </w:tr>
      <w:tr w:rsidR="00252AFB" w:rsidRPr="002B44C1" w14:paraId="230A31F7" w14:textId="77777777" w:rsidTr="00252AFB">
        <w:trPr>
          <w:trHeight w:val="227"/>
          <w:jc w:val="center"/>
        </w:trPr>
        <w:tc>
          <w:tcPr>
            <w:tcW w:w="860" w:type="pct"/>
            <w:shd w:val="clear" w:color="auto" w:fill="auto"/>
            <w:vAlign w:val="bottom"/>
          </w:tcPr>
          <w:p w14:paraId="1F85386F" w14:textId="643125C7" w:rsidR="00252AFB" w:rsidRPr="002B44C1" w:rsidRDefault="00252AFB" w:rsidP="00252AFB">
            <w:pPr>
              <w:ind w:left="170"/>
              <w:rPr>
                <w:szCs w:val="16"/>
              </w:rPr>
            </w:pPr>
            <w:r w:rsidRPr="002B44C1">
              <w:rPr>
                <w:szCs w:val="16"/>
              </w:rPr>
              <w:t>breskve</w:t>
            </w:r>
          </w:p>
        </w:tc>
        <w:tc>
          <w:tcPr>
            <w:tcW w:w="249" w:type="pct"/>
            <w:shd w:val="clear" w:color="auto" w:fill="auto"/>
            <w:noWrap/>
            <w:vAlign w:val="bottom"/>
          </w:tcPr>
          <w:p w14:paraId="54D2B54B" w14:textId="5F62D79B" w:rsidR="00252AFB" w:rsidRPr="002B44C1" w:rsidRDefault="00252AFB" w:rsidP="00252AFB">
            <w:pPr>
              <w:pStyle w:val="ZPpregtevilke"/>
            </w:pPr>
            <w:r w:rsidRPr="002B44C1">
              <w:t>1.227</w:t>
            </w:r>
          </w:p>
        </w:tc>
        <w:tc>
          <w:tcPr>
            <w:tcW w:w="299" w:type="pct"/>
            <w:shd w:val="clear" w:color="auto" w:fill="auto"/>
            <w:vAlign w:val="bottom"/>
          </w:tcPr>
          <w:p w14:paraId="3281D637" w14:textId="19B7C841" w:rsidR="00252AFB" w:rsidRPr="002B44C1" w:rsidRDefault="00252AFB" w:rsidP="00252AFB">
            <w:pPr>
              <w:pStyle w:val="ZPpregtevilke"/>
            </w:pPr>
            <w:r w:rsidRPr="002B44C1">
              <w:t>2.422</w:t>
            </w:r>
          </w:p>
        </w:tc>
        <w:tc>
          <w:tcPr>
            <w:tcW w:w="299" w:type="pct"/>
            <w:shd w:val="clear" w:color="auto" w:fill="auto"/>
            <w:vAlign w:val="bottom"/>
          </w:tcPr>
          <w:p w14:paraId="3A03B8E6" w14:textId="5FEE4DA5" w:rsidR="00252AFB" w:rsidRPr="002B44C1" w:rsidRDefault="00252AFB" w:rsidP="00252AFB">
            <w:pPr>
              <w:pStyle w:val="ZPpregtevilke"/>
            </w:pPr>
            <w:r w:rsidRPr="002B44C1">
              <w:t>1.988</w:t>
            </w:r>
          </w:p>
        </w:tc>
        <w:tc>
          <w:tcPr>
            <w:tcW w:w="299" w:type="pct"/>
            <w:tcBorders>
              <w:right w:val="nil"/>
            </w:tcBorders>
            <w:shd w:val="clear" w:color="auto" w:fill="auto"/>
            <w:noWrap/>
            <w:vAlign w:val="bottom"/>
          </w:tcPr>
          <w:p w14:paraId="3BD91CE2" w14:textId="42AA42E5" w:rsidR="00252AFB" w:rsidRPr="002B44C1" w:rsidRDefault="00252AFB" w:rsidP="00252AFB">
            <w:pPr>
              <w:pStyle w:val="ZPpregtevilke"/>
            </w:pPr>
            <w:r w:rsidRPr="002B44C1">
              <w:t>1.789</w:t>
            </w:r>
          </w:p>
        </w:tc>
        <w:tc>
          <w:tcPr>
            <w:tcW w:w="300" w:type="pct"/>
            <w:tcBorders>
              <w:top w:val="nil"/>
              <w:left w:val="nil"/>
              <w:bottom w:val="nil"/>
              <w:right w:val="nil"/>
            </w:tcBorders>
            <w:noWrap/>
            <w:vAlign w:val="bottom"/>
          </w:tcPr>
          <w:p w14:paraId="1335CEF7" w14:textId="416B1311" w:rsidR="00252AFB" w:rsidRPr="002B44C1" w:rsidRDefault="00252AFB" w:rsidP="00252AFB">
            <w:pPr>
              <w:pStyle w:val="ZPpregtevilke"/>
            </w:pPr>
            <w:r w:rsidRPr="002B44C1">
              <w:t>1.475</w:t>
            </w:r>
          </w:p>
        </w:tc>
        <w:tc>
          <w:tcPr>
            <w:tcW w:w="300" w:type="pct"/>
            <w:tcBorders>
              <w:top w:val="nil"/>
              <w:left w:val="nil"/>
              <w:bottom w:val="nil"/>
              <w:right w:val="nil"/>
            </w:tcBorders>
            <w:vAlign w:val="bottom"/>
          </w:tcPr>
          <w:p w14:paraId="12518A70" w14:textId="4CE5C686" w:rsidR="00252AFB" w:rsidRPr="002B44C1" w:rsidRDefault="00252AFB" w:rsidP="00252AFB">
            <w:pPr>
              <w:pStyle w:val="ZPpregtevilke"/>
            </w:pPr>
            <w:r w:rsidRPr="002B44C1">
              <w:t>1.900</w:t>
            </w:r>
          </w:p>
        </w:tc>
        <w:tc>
          <w:tcPr>
            <w:tcW w:w="300" w:type="pct"/>
            <w:tcBorders>
              <w:top w:val="nil"/>
              <w:left w:val="nil"/>
              <w:bottom w:val="nil"/>
              <w:right w:val="nil"/>
            </w:tcBorders>
            <w:vAlign w:val="bottom"/>
          </w:tcPr>
          <w:p w14:paraId="5D38A0B6" w14:textId="1A3D86BF" w:rsidR="00252AFB" w:rsidRPr="002B44C1" w:rsidRDefault="00252AFB" w:rsidP="00252AFB">
            <w:pPr>
              <w:pStyle w:val="ZPpregtevilke"/>
            </w:pPr>
            <w:r w:rsidRPr="002B44C1">
              <w:t>905</w:t>
            </w:r>
          </w:p>
        </w:tc>
        <w:tc>
          <w:tcPr>
            <w:tcW w:w="300" w:type="pct"/>
            <w:tcBorders>
              <w:left w:val="nil"/>
            </w:tcBorders>
            <w:shd w:val="clear" w:color="auto" w:fill="auto"/>
            <w:vAlign w:val="bottom"/>
          </w:tcPr>
          <w:p w14:paraId="607A3E88" w14:textId="1BE3AC99" w:rsidR="00252AFB" w:rsidRPr="002B44C1" w:rsidRDefault="00252AFB" w:rsidP="00252AFB">
            <w:pPr>
              <w:pStyle w:val="ZPpregtevilke"/>
            </w:pPr>
            <w:r w:rsidRPr="002B44C1">
              <w:t>959</w:t>
            </w:r>
          </w:p>
        </w:tc>
        <w:tc>
          <w:tcPr>
            <w:tcW w:w="300" w:type="pct"/>
            <w:shd w:val="clear" w:color="auto" w:fill="auto"/>
            <w:noWrap/>
            <w:vAlign w:val="bottom"/>
          </w:tcPr>
          <w:p w14:paraId="4CBDCE22" w14:textId="11C40D31" w:rsidR="00252AFB" w:rsidRPr="002B44C1" w:rsidRDefault="00252AFB" w:rsidP="00252AFB">
            <w:pPr>
              <w:pStyle w:val="ZPpregtevilke"/>
            </w:pPr>
            <w:r w:rsidRPr="002B44C1">
              <w:rPr>
                <w:szCs w:val="16"/>
              </w:rPr>
              <w:t>1.309</w:t>
            </w:r>
          </w:p>
        </w:tc>
        <w:tc>
          <w:tcPr>
            <w:tcW w:w="300" w:type="pct"/>
            <w:shd w:val="clear" w:color="auto" w:fill="auto"/>
            <w:vAlign w:val="bottom"/>
          </w:tcPr>
          <w:p w14:paraId="2899C951" w14:textId="4FF2D92B" w:rsidR="00252AFB" w:rsidRPr="002B44C1" w:rsidRDefault="00252AFB" w:rsidP="00252AFB">
            <w:pPr>
              <w:pStyle w:val="ZPpregtevilke"/>
            </w:pPr>
            <w:r w:rsidRPr="002B44C1">
              <w:rPr>
                <w:szCs w:val="16"/>
              </w:rPr>
              <w:t>1.527</w:t>
            </w:r>
          </w:p>
        </w:tc>
        <w:tc>
          <w:tcPr>
            <w:tcW w:w="300" w:type="pct"/>
            <w:noWrap/>
            <w:vAlign w:val="bottom"/>
          </w:tcPr>
          <w:p w14:paraId="2ECCEF89" w14:textId="47BF0289" w:rsidR="00252AFB" w:rsidRPr="002B44C1" w:rsidRDefault="00252AFB" w:rsidP="00252AFB">
            <w:pPr>
              <w:pStyle w:val="ZPpregtevilke"/>
            </w:pPr>
            <w:r w:rsidRPr="002B44C1">
              <w:t>1.590</w:t>
            </w:r>
          </w:p>
        </w:tc>
        <w:tc>
          <w:tcPr>
            <w:tcW w:w="300" w:type="pct"/>
            <w:shd w:val="clear" w:color="auto" w:fill="auto"/>
            <w:vAlign w:val="bottom"/>
          </w:tcPr>
          <w:p w14:paraId="070E1CB6" w14:textId="427EBCF2" w:rsidR="00252AFB" w:rsidRPr="002B44C1" w:rsidRDefault="00252AFB" w:rsidP="00252AFB">
            <w:pPr>
              <w:pStyle w:val="ZPpregtevilke"/>
            </w:pPr>
            <w:r w:rsidRPr="002B44C1">
              <w:rPr>
                <w:szCs w:val="16"/>
              </w:rPr>
              <w:t>885</w:t>
            </w:r>
          </w:p>
        </w:tc>
        <w:tc>
          <w:tcPr>
            <w:tcW w:w="300" w:type="pct"/>
            <w:shd w:val="clear" w:color="auto" w:fill="auto"/>
            <w:noWrap/>
            <w:vAlign w:val="bottom"/>
          </w:tcPr>
          <w:p w14:paraId="43701F99" w14:textId="528B4C8A" w:rsidR="00252AFB" w:rsidRPr="002B44C1" w:rsidRDefault="00252AFB" w:rsidP="00252AFB">
            <w:pPr>
              <w:pStyle w:val="ZPpregtevilke"/>
            </w:pPr>
            <w:r w:rsidRPr="002B44C1">
              <w:rPr>
                <w:szCs w:val="16"/>
              </w:rPr>
              <w:t>1.109</w:t>
            </w:r>
          </w:p>
        </w:tc>
        <w:tc>
          <w:tcPr>
            <w:tcW w:w="293" w:type="pct"/>
            <w:shd w:val="clear" w:color="auto" w:fill="auto"/>
            <w:vAlign w:val="bottom"/>
          </w:tcPr>
          <w:p w14:paraId="3F79143D" w14:textId="4DD5F73F" w:rsidR="00252AFB" w:rsidRPr="002B44C1" w:rsidRDefault="00252AFB" w:rsidP="00252AFB">
            <w:pPr>
              <w:pStyle w:val="ZPpregtevilke"/>
            </w:pPr>
            <w:r w:rsidRPr="002B44C1">
              <w:rPr>
                <w:szCs w:val="16"/>
              </w:rPr>
              <w:t>125,3</w:t>
            </w:r>
          </w:p>
        </w:tc>
      </w:tr>
      <w:tr w:rsidR="00252AFB" w:rsidRPr="002B44C1" w14:paraId="5E88FCFB" w14:textId="77777777" w:rsidTr="00252AFB">
        <w:trPr>
          <w:trHeight w:val="227"/>
          <w:jc w:val="center"/>
        </w:trPr>
        <w:tc>
          <w:tcPr>
            <w:tcW w:w="860" w:type="pct"/>
            <w:shd w:val="clear" w:color="auto" w:fill="auto"/>
            <w:vAlign w:val="bottom"/>
          </w:tcPr>
          <w:p w14:paraId="592BA759" w14:textId="1DB18C97" w:rsidR="00252AFB" w:rsidRPr="002B44C1" w:rsidRDefault="00252AFB" w:rsidP="00252AFB">
            <w:pPr>
              <w:ind w:left="57"/>
              <w:rPr>
                <w:b/>
                <w:i/>
                <w:szCs w:val="16"/>
              </w:rPr>
            </w:pPr>
            <w:r w:rsidRPr="002B44C1">
              <w:rPr>
                <w:b/>
                <w:i/>
                <w:szCs w:val="16"/>
              </w:rPr>
              <w:t>Jagodičje, od tega:</w:t>
            </w:r>
          </w:p>
        </w:tc>
        <w:tc>
          <w:tcPr>
            <w:tcW w:w="249" w:type="pct"/>
            <w:shd w:val="clear" w:color="auto" w:fill="auto"/>
            <w:noWrap/>
            <w:vAlign w:val="bottom"/>
          </w:tcPr>
          <w:p w14:paraId="7ABFDA45" w14:textId="11829804" w:rsidR="00252AFB" w:rsidRPr="002B44C1" w:rsidRDefault="00252AFB" w:rsidP="00252AFB">
            <w:pPr>
              <w:pStyle w:val="ZPpregtevilke"/>
              <w:rPr>
                <w:b/>
                <w:i/>
              </w:rPr>
            </w:pPr>
            <w:r w:rsidRPr="002B44C1">
              <w:rPr>
                <w:b/>
                <w:i/>
              </w:rPr>
              <w:t>339</w:t>
            </w:r>
          </w:p>
        </w:tc>
        <w:tc>
          <w:tcPr>
            <w:tcW w:w="299" w:type="pct"/>
            <w:shd w:val="clear" w:color="auto" w:fill="auto"/>
            <w:vAlign w:val="bottom"/>
          </w:tcPr>
          <w:p w14:paraId="2D257A36" w14:textId="79EBF1AE" w:rsidR="00252AFB" w:rsidRPr="002B44C1" w:rsidRDefault="00252AFB" w:rsidP="00252AFB">
            <w:pPr>
              <w:pStyle w:val="ZPpregtevilke"/>
              <w:rPr>
                <w:b/>
                <w:i/>
              </w:rPr>
            </w:pPr>
            <w:r w:rsidRPr="002B44C1">
              <w:rPr>
                <w:b/>
                <w:i/>
              </w:rPr>
              <w:t>345</w:t>
            </w:r>
          </w:p>
        </w:tc>
        <w:tc>
          <w:tcPr>
            <w:tcW w:w="299" w:type="pct"/>
            <w:shd w:val="clear" w:color="auto" w:fill="auto"/>
            <w:vAlign w:val="bottom"/>
          </w:tcPr>
          <w:p w14:paraId="11CE27E3" w14:textId="00E601E5" w:rsidR="00252AFB" w:rsidRPr="002B44C1" w:rsidRDefault="00252AFB" w:rsidP="00252AFB">
            <w:pPr>
              <w:pStyle w:val="ZPpregtevilke"/>
              <w:rPr>
                <w:b/>
                <w:i/>
              </w:rPr>
            </w:pPr>
            <w:r w:rsidRPr="002B44C1">
              <w:rPr>
                <w:b/>
                <w:i/>
              </w:rPr>
              <w:t>131</w:t>
            </w:r>
          </w:p>
        </w:tc>
        <w:tc>
          <w:tcPr>
            <w:tcW w:w="299" w:type="pct"/>
            <w:tcBorders>
              <w:right w:val="nil"/>
            </w:tcBorders>
            <w:shd w:val="clear" w:color="auto" w:fill="auto"/>
            <w:noWrap/>
            <w:vAlign w:val="bottom"/>
          </w:tcPr>
          <w:p w14:paraId="2CDCE0C5" w14:textId="37ADF43A" w:rsidR="00252AFB" w:rsidRPr="002B44C1" w:rsidRDefault="00252AFB" w:rsidP="00252AFB">
            <w:pPr>
              <w:pStyle w:val="ZPpregtevilke"/>
              <w:rPr>
                <w:b/>
                <w:i/>
              </w:rPr>
            </w:pPr>
            <w:r w:rsidRPr="002B44C1">
              <w:rPr>
                <w:b/>
                <w:i/>
              </w:rPr>
              <w:t>253</w:t>
            </w:r>
          </w:p>
        </w:tc>
        <w:tc>
          <w:tcPr>
            <w:tcW w:w="300" w:type="pct"/>
            <w:tcBorders>
              <w:top w:val="nil"/>
              <w:left w:val="nil"/>
              <w:bottom w:val="nil"/>
              <w:right w:val="nil"/>
            </w:tcBorders>
            <w:noWrap/>
            <w:vAlign w:val="bottom"/>
          </w:tcPr>
          <w:p w14:paraId="30A7ACF9" w14:textId="5410CF9C" w:rsidR="00252AFB" w:rsidRPr="002B44C1" w:rsidRDefault="00252AFB" w:rsidP="00252AFB">
            <w:pPr>
              <w:pStyle w:val="ZPpregtevilke"/>
              <w:rPr>
                <w:b/>
                <w:i/>
              </w:rPr>
            </w:pPr>
            <w:r w:rsidRPr="002B44C1">
              <w:rPr>
                <w:b/>
                <w:i/>
              </w:rPr>
              <w:t>265</w:t>
            </w:r>
          </w:p>
        </w:tc>
        <w:tc>
          <w:tcPr>
            <w:tcW w:w="300" w:type="pct"/>
            <w:tcBorders>
              <w:top w:val="nil"/>
              <w:left w:val="nil"/>
              <w:bottom w:val="nil"/>
              <w:right w:val="nil"/>
            </w:tcBorders>
            <w:vAlign w:val="bottom"/>
          </w:tcPr>
          <w:p w14:paraId="2BA3AA45" w14:textId="336F4650" w:rsidR="00252AFB" w:rsidRPr="002B44C1" w:rsidRDefault="00252AFB" w:rsidP="00252AFB">
            <w:pPr>
              <w:pStyle w:val="ZPpregtevilke"/>
              <w:rPr>
                <w:b/>
                <w:i/>
              </w:rPr>
            </w:pPr>
            <w:r w:rsidRPr="002B44C1">
              <w:rPr>
                <w:b/>
                <w:i/>
              </w:rPr>
              <w:t>93</w:t>
            </w:r>
          </w:p>
        </w:tc>
        <w:tc>
          <w:tcPr>
            <w:tcW w:w="300" w:type="pct"/>
            <w:tcBorders>
              <w:top w:val="nil"/>
              <w:left w:val="nil"/>
              <w:bottom w:val="nil"/>
              <w:right w:val="nil"/>
            </w:tcBorders>
            <w:vAlign w:val="bottom"/>
          </w:tcPr>
          <w:p w14:paraId="40C7DC6D" w14:textId="664A207C" w:rsidR="00252AFB" w:rsidRPr="002B44C1" w:rsidRDefault="00252AFB" w:rsidP="00252AFB">
            <w:pPr>
              <w:pStyle w:val="ZPpregtevilke"/>
              <w:rPr>
                <w:b/>
                <w:i/>
              </w:rPr>
            </w:pPr>
            <w:r w:rsidRPr="002B44C1">
              <w:rPr>
                <w:b/>
                <w:i/>
              </w:rPr>
              <w:t>133</w:t>
            </w:r>
          </w:p>
        </w:tc>
        <w:tc>
          <w:tcPr>
            <w:tcW w:w="300" w:type="pct"/>
            <w:tcBorders>
              <w:left w:val="nil"/>
            </w:tcBorders>
            <w:shd w:val="clear" w:color="auto" w:fill="auto"/>
            <w:vAlign w:val="bottom"/>
          </w:tcPr>
          <w:p w14:paraId="4E6026C0" w14:textId="0C1C90FB" w:rsidR="00252AFB" w:rsidRPr="002B44C1" w:rsidRDefault="00252AFB" w:rsidP="00252AFB">
            <w:pPr>
              <w:pStyle w:val="ZPpregtevilke"/>
              <w:rPr>
                <w:b/>
                <w:i/>
              </w:rPr>
            </w:pPr>
            <w:r w:rsidRPr="002B44C1">
              <w:rPr>
                <w:b/>
                <w:i/>
              </w:rPr>
              <w:t>180</w:t>
            </w:r>
          </w:p>
        </w:tc>
        <w:tc>
          <w:tcPr>
            <w:tcW w:w="300" w:type="pct"/>
            <w:shd w:val="clear" w:color="auto" w:fill="auto"/>
            <w:noWrap/>
            <w:vAlign w:val="bottom"/>
          </w:tcPr>
          <w:p w14:paraId="59BB75D4" w14:textId="7F82A89C" w:rsidR="00252AFB" w:rsidRPr="002B44C1" w:rsidRDefault="00252AFB" w:rsidP="00252AFB">
            <w:pPr>
              <w:pStyle w:val="ZPpregtevilke"/>
              <w:rPr>
                <w:b/>
                <w:i/>
              </w:rPr>
            </w:pPr>
            <w:r w:rsidRPr="002B44C1">
              <w:rPr>
                <w:b/>
                <w:i/>
                <w:szCs w:val="16"/>
              </w:rPr>
              <w:t>245</w:t>
            </w:r>
          </w:p>
        </w:tc>
        <w:tc>
          <w:tcPr>
            <w:tcW w:w="300" w:type="pct"/>
            <w:shd w:val="clear" w:color="auto" w:fill="auto"/>
            <w:vAlign w:val="bottom"/>
          </w:tcPr>
          <w:p w14:paraId="07A43D4E" w14:textId="4B4E5396" w:rsidR="00252AFB" w:rsidRPr="002B44C1" w:rsidRDefault="00252AFB" w:rsidP="00252AFB">
            <w:pPr>
              <w:pStyle w:val="ZPpregtevilke"/>
              <w:rPr>
                <w:b/>
                <w:i/>
              </w:rPr>
            </w:pPr>
            <w:r w:rsidRPr="002B44C1">
              <w:rPr>
                <w:b/>
                <w:i/>
                <w:szCs w:val="16"/>
              </w:rPr>
              <w:t>140</w:t>
            </w:r>
          </w:p>
        </w:tc>
        <w:tc>
          <w:tcPr>
            <w:tcW w:w="300" w:type="pct"/>
            <w:noWrap/>
            <w:vAlign w:val="bottom"/>
          </w:tcPr>
          <w:p w14:paraId="42D09368" w14:textId="13FCB6C6" w:rsidR="00252AFB" w:rsidRPr="002B44C1" w:rsidRDefault="00252AFB" w:rsidP="00252AFB">
            <w:pPr>
              <w:pStyle w:val="ZPpregtevilke"/>
              <w:rPr>
                <w:b/>
                <w:i/>
              </w:rPr>
            </w:pPr>
            <w:r w:rsidRPr="002B44C1">
              <w:rPr>
                <w:b/>
                <w:i/>
              </w:rPr>
              <w:t>343</w:t>
            </w:r>
          </w:p>
        </w:tc>
        <w:tc>
          <w:tcPr>
            <w:tcW w:w="300" w:type="pct"/>
            <w:shd w:val="clear" w:color="auto" w:fill="auto"/>
            <w:vAlign w:val="bottom"/>
          </w:tcPr>
          <w:p w14:paraId="56B3CDDA" w14:textId="5104F4B8" w:rsidR="00252AFB" w:rsidRPr="002B44C1" w:rsidRDefault="00252AFB" w:rsidP="00252AFB">
            <w:pPr>
              <w:pStyle w:val="ZPpregtevilke"/>
              <w:rPr>
                <w:b/>
                <w:i/>
              </w:rPr>
            </w:pPr>
            <w:r w:rsidRPr="002B44C1">
              <w:rPr>
                <w:b/>
                <w:i/>
                <w:szCs w:val="16"/>
              </w:rPr>
              <w:t>138</w:t>
            </w:r>
          </w:p>
        </w:tc>
        <w:tc>
          <w:tcPr>
            <w:tcW w:w="300" w:type="pct"/>
            <w:shd w:val="clear" w:color="auto" w:fill="auto"/>
            <w:noWrap/>
            <w:vAlign w:val="bottom"/>
          </w:tcPr>
          <w:p w14:paraId="4AED1290" w14:textId="4CF697F1" w:rsidR="00252AFB" w:rsidRPr="002B44C1" w:rsidRDefault="00252AFB" w:rsidP="00252AFB">
            <w:pPr>
              <w:pStyle w:val="ZPpregtevilke"/>
              <w:rPr>
                <w:b/>
                <w:i/>
              </w:rPr>
            </w:pPr>
            <w:r w:rsidRPr="002B44C1">
              <w:rPr>
                <w:b/>
                <w:i/>
                <w:szCs w:val="16"/>
              </w:rPr>
              <w:t>177</w:t>
            </w:r>
          </w:p>
        </w:tc>
        <w:tc>
          <w:tcPr>
            <w:tcW w:w="293" w:type="pct"/>
            <w:shd w:val="clear" w:color="auto" w:fill="auto"/>
            <w:vAlign w:val="bottom"/>
          </w:tcPr>
          <w:p w14:paraId="03EE0D83" w14:textId="62B5CE5F" w:rsidR="00252AFB" w:rsidRPr="002B44C1" w:rsidRDefault="00252AFB" w:rsidP="00252AFB">
            <w:pPr>
              <w:pStyle w:val="ZPpregtevilke"/>
              <w:rPr>
                <w:b/>
                <w:i/>
              </w:rPr>
            </w:pPr>
            <w:r w:rsidRPr="002B44C1">
              <w:rPr>
                <w:b/>
                <w:i/>
                <w:szCs w:val="16"/>
              </w:rPr>
              <w:t>127,9</w:t>
            </w:r>
          </w:p>
        </w:tc>
      </w:tr>
      <w:tr w:rsidR="00252AFB" w:rsidRPr="002B44C1" w14:paraId="23E0C337" w14:textId="77777777" w:rsidTr="00252AFB">
        <w:trPr>
          <w:trHeight w:val="227"/>
          <w:jc w:val="center"/>
        </w:trPr>
        <w:tc>
          <w:tcPr>
            <w:tcW w:w="860" w:type="pct"/>
            <w:shd w:val="clear" w:color="auto" w:fill="auto"/>
            <w:vAlign w:val="bottom"/>
          </w:tcPr>
          <w:p w14:paraId="485E1155" w14:textId="68544479" w:rsidR="00252AFB" w:rsidRPr="002B44C1" w:rsidRDefault="00252AFB" w:rsidP="00252AFB">
            <w:pPr>
              <w:ind w:left="170"/>
              <w:rPr>
                <w:szCs w:val="16"/>
              </w:rPr>
            </w:pPr>
            <w:r w:rsidRPr="002B44C1">
              <w:rPr>
                <w:szCs w:val="16"/>
              </w:rPr>
              <w:t>jagode</w:t>
            </w:r>
          </w:p>
        </w:tc>
        <w:tc>
          <w:tcPr>
            <w:tcW w:w="249" w:type="pct"/>
            <w:shd w:val="clear" w:color="auto" w:fill="auto"/>
            <w:noWrap/>
            <w:vAlign w:val="bottom"/>
          </w:tcPr>
          <w:p w14:paraId="5BCBD626" w14:textId="6E02D4A3" w:rsidR="00252AFB" w:rsidRPr="002B44C1" w:rsidRDefault="00252AFB" w:rsidP="00252AFB">
            <w:pPr>
              <w:pStyle w:val="ZPpregtevilke"/>
            </w:pPr>
            <w:r w:rsidRPr="002B44C1">
              <w:t>307</w:t>
            </w:r>
          </w:p>
        </w:tc>
        <w:tc>
          <w:tcPr>
            <w:tcW w:w="299" w:type="pct"/>
            <w:shd w:val="clear" w:color="auto" w:fill="auto"/>
            <w:vAlign w:val="bottom"/>
          </w:tcPr>
          <w:p w14:paraId="35E35BB4" w14:textId="267DC031" w:rsidR="00252AFB" w:rsidRPr="002B44C1" w:rsidRDefault="00252AFB" w:rsidP="00252AFB">
            <w:pPr>
              <w:pStyle w:val="ZPpregtevilke"/>
            </w:pPr>
            <w:r w:rsidRPr="002B44C1">
              <w:t>342</w:t>
            </w:r>
          </w:p>
        </w:tc>
        <w:tc>
          <w:tcPr>
            <w:tcW w:w="299" w:type="pct"/>
            <w:shd w:val="clear" w:color="auto" w:fill="auto"/>
            <w:vAlign w:val="bottom"/>
          </w:tcPr>
          <w:p w14:paraId="6E41D171" w14:textId="3DD5CDED" w:rsidR="00252AFB" w:rsidRPr="002B44C1" w:rsidRDefault="00252AFB" w:rsidP="00252AFB">
            <w:pPr>
              <w:pStyle w:val="ZPpregtevilke"/>
            </w:pPr>
            <w:r w:rsidRPr="002B44C1">
              <w:t>125</w:t>
            </w:r>
          </w:p>
        </w:tc>
        <w:tc>
          <w:tcPr>
            <w:tcW w:w="299" w:type="pct"/>
            <w:tcBorders>
              <w:right w:val="nil"/>
            </w:tcBorders>
            <w:shd w:val="clear" w:color="auto" w:fill="auto"/>
            <w:noWrap/>
            <w:vAlign w:val="bottom"/>
          </w:tcPr>
          <w:p w14:paraId="6E0CE012" w14:textId="01A5086A" w:rsidR="00252AFB" w:rsidRPr="002B44C1" w:rsidRDefault="00252AFB" w:rsidP="00252AFB">
            <w:pPr>
              <w:pStyle w:val="ZPpregtevilke"/>
            </w:pPr>
            <w:r w:rsidRPr="002B44C1">
              <w:t>236</w:t>
            </w:r>
          </w:p>
        </w:tc>
        <w:tc>
          <w:tcPr>
            <w:tcW w:w="300" w:type="pct"/>
            <w:tcBorders>
              <w:top w:val="nil"/>
              <w:left w:val="nil"/>
              <w:bottom w:val="nil"/>
              <w:right w:val="nil"/>
            </w:tcBorders>
            <w:noWrap/>
            <w:vAlign w:val="bottom"/>
          </w:tcPr>
          <w:p w14:paraId="7EFD14D6" w14:textId="4DC62BDB" w:rsidR="00252AFB" w:rsidRPr="002B44C1" w:rsidRDefault="00252AFB" w:rsidP="00252AFB">
            <w:pPr>
              <w:pStyle w:val="ZPpregtevilke"/>
            </w:pPr>
            <w:r w:rsidRPr="002B44C1">
              <w:t>241</w:t>
            </w:r>
          </w:p>
        </w:tc>
        <w:tc>
          <w:tcPr>
            <w:tcW w:w="300" w:type="pct"/>
            <w:tcBorders>
              <w:top w:val="nil"/>
              <w:left w:val="nil"/>
              <w:bottom w:val="nil"/>
              <w:right w:val="nil"/>
            </w:tcBorders>
            <w:vAlign w:val="bottom"/>
          </w:tcPr>
          <w:p w14:paraId="4E155126" w14:textId="359E4A80" w:rsidR="00252AFB" w:rsidRPr="002B44C1" w:rsidRDefault="00252AFB" w:rsidP="00252AFB">
            <w:pPr>
              <w:pStyle w:val="ZPpregtevilke"/>
            </w:pPr>
            <w:r w:rsidRPr="002B44C1">
              <w:t>86</w:t>
            </w:r>
          </w:p>
        </w:tc>
        <w:tc>
          <w:tcPr>
            <w:tcW w:w="300" w:type="pct"/>
            <w:tcBorders>
              <w:top w:val="nil"/>
              <w:left w:val="nil"/>
              <w:bottom w:val="nil"/>
              <w:right w:val="nil"/>
            </w:tcBorders>
            <w:vAlign w:val="bottom"/>
          </w:tcPr>
          <w:p w14:paraId="22D6FEF1" w14:textId="63FC1016" w:rsidR="00252AFB" w:rsidRPr="002B44C1" w:rsidRDefault="00252AFB" w:rsidP="00252AFB">
            <w:pPr>
              <w:pStyle w:val="ZPpregtevilke"/>
            </w:pPr>
            <w:r w:rsidRPr="002B44C1">
              <w:t>126</w:t>
            </w:r>
          </w:p>
        </w:tc>
        <w:tc>
          <w:tcPr>
            <w:tcW w:w="300" w:type="pct"/>
            <w:tcBorders>
              <w:left w:val="nil"/>
            </w:tcBorders>
            <w:shd w:val="clear" w:color="auto" w:fill="auto"/>
            <w:vAlign w:val="bottom"/>
          </w:tcPr>
          <w:p w14:paraId="2CFF18C0" w14:textId="5E6EBBFB" w:rsidR="00252AFB" w:rsidRPr="002B44C1" w:rsidRDefault="00252AFB" w:rsidP="00252AFB">
            <w:pPr>
              <w:pStyle w:val="ZPpregtevilke"/>
            </w:pPr>
            <w:r w:rsidRPr="002B44C1">
              <w:t>174</w:t>
            </w:r>
          </w:p>
        </w:tc>
        <w:tc>
          <w:tcPr>
            <w:tcW w:w="300" w:type="pct"/>
            <w:shd w:val="clear" w:color="auto" w:fill="auto"/>
            <w:noWrap/>
            <w:vAlign w:val="bottom"/>
          </w:tcPr>
          <w:p w14:paraId="5165563D" w14:textId="65997401" w:rsidR="00252AFB" w:rsidRPr="002B44C1" w:rsidRDefault="00252AFB" w:rsidP="00252AFB">
            <w:pPr>
              <w:pStyle w:val="ZPpregtevilke"/>
            </w:pPr>
            <w:r w:rsidRPr="002B44C1">
              <w:rPr>
                <w:szCs w:val="16"/>
              </w:rPr>
              <w:t>205</w:t>
            </w:r>
          </w:p>
        </w:tc>
        <w:tc>
          <w:tcPr>
            <w:tcW w:w="300" w:type="pct"/>
            <w:shd w:val="clear" w:color="auto" w:fill="auto"/>
            <w:vAlign w:val="bottom"/>
          </w:tcPr>
          <w:p w14:paraId="37AA4FDB" w14:textId="79DF25B2" w:rsidR="00252AFB" w:rsidRPr="002B44C1" w:rsidRDefault="00252AFB" w:rsidP="00252AFB">
            <w:pPr>
              <w:pStyle w:val="ZPpregtevilke"/>
            </w:pPr>
            <w:r w:rsidRPr="002B44C1">
              <w:rPr>
                <w:szCs w:val="16"/>
              </w:rPr>
              <w:t>134</w:t>
            </w:r>
          </w:p>
        </w:tc>
        <w:tc>
          <w:tcPr>
            <w:tcW w:w="300" w:type="pct"/>
            <w:noWrap/>
            <w:vAlign w:val="bottom"/>
          </w:tcPr>
          <w:p w14:paraId="1BC65B67" w14:textId="6570E1B9" w:rsidR="00252AFB" w:rsidRPr="002B44C1" w:rsidRDefault="00252AFB" w:rsidP="00252AFB">
            <w:pPr>
              <w:pStyle w:val="ZPpregtevilke"/>
            </w:pPr>
            <w:r w:rsidRPr="002B44C1">
              <w:t>102</w:t>
            </w:r>
          </w:p>
        </w:tc>
        <w:tc>
          <w:tcPr>
            <w:tcW w:w="300" w:type="pct"/>
            <w:shd w:val="clear" w:color="auto" w:fill="auto"/>
            <w:vAlign w:val="bottom"/>
          </w:tcPr>
          <w:p w14:paraId="23AD45E7" w14:textId="59F412A4" w:rsidR="00252AFB" w:rsidRPr="002B44C1" w:rsidRDefault="00252AFB" w:rsidP="00252AFB">
            <w:pPr>
              <w:pStyle w:val="ZPpregtevilke"/>
            </w:pPr>
            <w:r w:rsidRPr="002B44C1">
              <w:rPr>
                <w:szCs w:val="16"/>
              </w:rPr>
              <w:t>95</w:t>
            </w:r>
          </w:p>
        </w:tc>
        <w:tc>
          <w:tcPr>
            <w:tcW w:w="300" w:type="pct"/>
            <w:shd w:val="clear" w:color="auto" w:fill="auto"/>
            <w:noWrap/>
            <w:vAlign w:val="bottom"/>
          </w:tcPr>
          <w:p w14:paraId="495F6D55" w14:textId="464E0FDA" w:rsidR="00252AFB" w:rsidRPr="002B44C1" w:rsidRDefault="00252AFB" w:rsidP="00252AFB">
            <w:pPr>
              <w:pStyle w:val="ZPpregtevilke"/>
            </w:pPr>
            <w:r w:rsidRPr="002B44C1">
              <w:rPr>
                <w:szCs w:val="16"/>
              </w:rPr>
              <w:t>105</w:t>
            </w:r>
          </w:p>
        </w:tc>
        <w:tc>
          <w:tcPr>
            <w:tcW w:w="293" w:type="pct"/>
            <w:shd w:val="clear" w:color="auto" w:fill="auto"/>
            <w:vAlign w:val="bottom"/>
          </w:tcPr>
          <w:p w14:paraId="6CF23B7B" w14:textId="4333719D" w:rsidR="00252AFB" w:rsidRPr="002B44C1" w:rsidRDefault="00252AFB" w:rsidP="00252AFB">
            <w:pPr>
              <w:pStyle w:val="ZPpregtevilke"/>
            </w:pPr>
            <w:r w:rsidRPr="002B44C1">
              <w:rPr>
                <w:szCs w:val="16"/>
              </w:rPr>
              <w:t>109,5</w:t>
            </w:r>
          </w:p>
        </w:tc>
      </w:tr>
      <w:tr w:rsidR="00252AFB" w:rsidRPr="002B44C1" w14:paraId="4E531073" w14:textId="77777777" w:rsidTr="00252AFB">
        <w:trPr>
          <w:trHeight w:val="227"/>
          <w:jc w:val="center"/>
        </w:trPr>
        <w:tc>
          <w:tcPr>
            <w:tcW w:w="860" w:type="pct"/>
            <w:shd w:val="clear" w:color="auto" w:fill="auto"/>
            <w:vAlign w:val="bottom"/>
          </w:tcPr>
          <w:p w14:paraId="00ADCD41" w14:textId="682016F2" w:rsidR="00252AFB" w:rsidRPr="002B44C1" w:rsidRDefault="00252AFB" w:rsidP="00252AFB">
            <w:pPr>
              <w:ind w:left="57"/>
              <w:rPr>
                <w:b/>
                <w:i/>
                <w:szCs w:val="16"/>
              </w:rPr>
            </w:pPr>
            <w:r w:rsidRPr="002B44C1">
              <w:rPr>
                <w:b/>
                <w:i/>
                <w:szCs w:val="16"/>
              </w:rPr>
              <w:t>Lupinasto sadje</w:t>
            </w:r>
          </w:p>
        </w:tc>
        <w:tc>
          <w:tcPr>
            <w:tcW w:w="249" w:type="pct"/>
            <w:shd w:val="clear" w:color="auto" w:fill="auto"/>
            <w:noWrap/>
            <w:vAlign w:val="bottom"/>
          </w:tcPr>
          <w:p w14:paraId="26A7F9E7" w14:textId="23A736CD" w:rsidR="00252AFB" w:rsidRPr="002B44C1" w:rsidRDefault="00252AFB" w:rsidP="00252AFB">
            <w:pPr>
              <w:pStyle w:val="ZPpregtevilke"/>
              <w:rPr>
                <w:b/>
                <w:i/>
              </w:rPr>
            </w:pPr>
            <w:r w:rsidRPr="002B44C1">
              <w:rPr>
                <w:b/>
                <w:i/>
              </w:rPr>
              <w:t>20</w:t>
            </w:r>
          </w:p>
        </w:tc>
        <w:tc>
          <w:tcPr>
            <w:tcW w:w="299" w:type="pct"/>
            <w:shd w:val="clear" w:color="auto" w:fill="auto"/>
            <w:vAlign w:val="bottom"/>
          </w:tcPr>
          <w:p w14:paraId="152ACABE" w14:textId="2B2DD0D7" w:rsidR="00252AFB" w:rsidRPr="002B44C1" w:rsidRDefault="00252AFB" w:rsidP="00252AFB">
            <w:pPr>
              <w:pStyle w:val="ZPpregtevilke"/>
              <w:rPr>
                <w:b/>
                <w:i/>
              </w:rPr>
            </w:pPr>
            <w:r w:rsidRPr="002B44C1">
              <w:rPr>
                <w:b/>
                <w:i/>
              </w:rPr>
              <w:t>90</w:t>
            </w:r>
          </w:p>
        </w:tc>
        <w:tc>
          <w:tcPr>
            <w:tcW w:w="299" w:type="pct"/>
            <w:shd w:val="clear" w:color="auto" w:fill="auto"/>
            <w:vAlign w:val="bottom"/>
          </w:tcPr>
          <w:p w14:paraId="25B0A65E" w14:textId="14C6D0C7" w:rsidR="00252AFB" w:rsidRPr="002B44C1" w:rsidRDefault="00252AFB" w:rsidP="00252AFB">
            <w:pPr>
              <w:pStyle w:val="ZPpregtevilke"/>
              <w:rPr>
                <w:b/>
                <w:i/>
              </w:rPr>
            </w:pPr>
            <w:r w:rsidRPr="002B44C1">
              <w:rPr>
                <w:b/>
                <w:i/>
              </w:rPr>
              <w:t>118</w:t>
            </w:r>
          </w:p>
        </w:tc>
        <w:tc>
          <w:tcPr>
            <w:tcW w:w="299" w:type="pct"/>
            <w:tcBorders>
              <w:right w:val="nil"/>
            </w:tcBorders>
            <w:shd w:val="clear" w:color="auto" w:fill="auto"/>
            <w:noWrap/>
            <w:vAlign w:val="bottom"/>
          </w:tcPr>
          <w:p w14:paraId="04EB1CFC" w14:textId="13CCD82B" w:rsidR="00252AFB" w:rsidRPr="002B44C1" w:rsidRDefault="00252AFB" w:rsidP="00252AFB">
            <w:pPr>
              <w:pStyle w:val="ZPpregtevilke"/>
              <w:rPr>
                <w:b/>
                <w:i/>
              </w:rPr>
            </w:pPr>
            <w:r w:rsidRPr="002B44C1">
              <w:rPr>
                <w:b/>
                <w:i/>
              </w:rPr>
              <w:t>89</w:t>
            </w:r>
          </w:p>
        </w:tc>
        <w:tc>
          <w:tcPr>
            <w:tcW w:w="300" w:type="pct"/>
            <w:tcBorders>
              <w:top w:val="nil"/>
              <w:left w:val="nil"/>
              <w:bottom w:val="nil"/>
              <w:right w:val="nil"/>
            </w:tcBorders>
            <w:noWrap/>
            <w:vAlign w:val="bottom"/>
          </w:tcPr>
          <w:p w14:paraId="4AC3AD8D" w14:textId="39D042BC" w:rsidR="00252AFB" w:rsidRPr="002B44C1" w:rsidRDefault="00252AFB" w:rsidP="00252AFB">
            <w:pPr>
              <w:pStyle w:val="ZPpregtevilke"/>
              <w:rPr>
                <w:b/>
                <w:i/>
              </w:rPr>
            </w:pPr>
            <w:r w:rsidRPr="002B44C1">
              <w:rPr>
                <w:b/>
                <w:i/>
              </w:rPr>
              <w:t>85</w:t>
            </w:r>
          </w:p>
        </w:tc>
        <w:tc>
          <w:tcPr>
            <w:tcW w:w="300" w:type="pct"/>
            <w:tcBorders>
              <w:top w:val="nil"/>
              <w:left w:val="nil"/>
              <w:bottom w:val="nil"/>
              <w:right w:val="nil"/>
            </w:tcBorders>
            <w:vAlign w:val="bottom"/>
          </w:tcPr>
          <w:p w14:paraId="4FE5CCAE" w14:textId="7257992E" w:rsidR="00252AFB" w:rsidRPr="002B44C1" w:rsidRDefault="00252AFB" w:rsidP="00252AFB">
            <w:pPr>
              <w:pStyle w:val="ZPpregtevilke"/>
              <w:rPr>
                <w:b/>
                <w:i/>
              </w:rPr>
            </w:pPr>
            <w:r w:rsidRPr="002B44C1">
              <w:rPr>
                <w:b/>
                <w:i/>
              </w:rPr>
              <w:t>67</w:t>
            </w:r>
          </w:p>
        </w:tc>
        <w:tc>
          <w:tcPr>
            <w:tcW w:w="300" w:type="pct"/>
            <w:tcBorders>
              <w:top w:val="nil"/>
              <w:left w:val="nil"/>
              <w:bottom w:val="nil"/>
              <w:right w:val="nil"/>
            </w:tcBorders>
            <w:vAlign w:val="bottom"/>
          </w:tcPr>
          <w:p w14:paraId="3DEA1843" w14:textId="7AED4691" w:rsidR="00252AFB" w:rsidRPr="002B44C1" w:rsidRDefault="00252AFB" w:rsidP="00252AFB">
            <w:pPr>
              <w:pStyle w:val="ZPpregtevilke"/>
              <w:rPr>
                <w:b/>
                <w:i/>
              </w:rPr>
            </w:pPr>
            <w:r w:rsidRPr="002B44C1">
              <w:rPr>
                <w:b/>
                <w:i/>
              </w:rPr>
              <w:t>86</w:t>
            </w:r>
          </w:p>
        </w:tc>
        <w:tc>
          <w:tcPr>
            <w:tcW w:w="300" w:type="pct"/>
            <w:tcBorders>
              <w:left w:val="nil"/>
            </w:tcBorders>
            <w:shd w:val="clear" w:color="auto" w:fill="auto"/>
            <w:vAlign w:val="bottom"/>
          </w:tcPr>
          <w:p w14:paraId="58B18F24" w14:textId="09B56DAA" w:rsidR="00252AFB" w:rsidRPr="002B44C1" w:rsidRDefault="00252AFB" w:rsidP="00252AFB">
            <w:pPr>
              <w:pStyle w:val="ZPpregtevilke"/>
              <w:rPr>
                <w:b/>
                <w:i/>
              </w:rPr>
            </w:pPr>
            <w:r w:rsidRPr="002B44C1">
              <w:rPr>
                <w:b/>
                <w:i/>
              </w:rPr>
              <w:t>269</w:t>
            </w:r>
          </w:p>
        </w:tc>
        <w:tc>
          <w:tcPr>
            <w:tcW w:w="300" w:type="pct"/>
            <w:shd w:val="clear" w:color="auto" w:fill="auto"/>
            <w:noWrap/>
            <w:vAlign w:val="bottom"/>
          </w:tcPr>
          <w:p w14:paraId="2ECD38E3" w14:textId="05D5C5C0" w:rsidR="00252AFB" w:rsidRPr="002B44C1" w:rsidRDefault="00252AFB" w:rsidP="00252AFB">
            <w:pPr>
              <w:pStyle w:val="ZPpregtevilke"/>
              <w:rPr>
                <w:b/>
                <w:i/>
              </w:rPr>
            </w:pPr>
            <w:r w:rsidRPr="002B44C1">
              <w:rPr>
                <w:b/>
                <w:i/>
                <w:szCs w:val="16"/>
              </w:rPr>
              <w:t>295</w:t>
            </w:r>
          </w:p>
        </w:tc>
        <w:tc>
          <w:tcPr>
            <w:tcW w:w="300" w:type="pct"/>
            <w:shd w:val="clear" w:color="auto" w:fill="auto"/>
            <w:vAlign w:val="bottom"/>
          </w:tcPr>
          <w:p w14:paraId="120C2A05" w14:textId="029BEDCD" w:rsidR="00252AFB" w:rsidRPr="002B44C1" w:rsidRDefault="00252AFB" w:rsidP="00252AFB">
            <w:pPr>
              <w:pStyle w:val="ZPpregtevilke"/>
              <w:rPr>
                <w:b/>
                <w:i/>
              </w:rPr>
            </w:pPr>
            <w:r w:rsidRPr="002B44C1">
              <w:rPr>
                <w:b/>
                <w:i/>
                <w:szCs w:val="16"/>
              </w:rPr>
              <w:t>353</w:t>
            </w:r>
          </w:p>
        </w:tc>
        <w:tc>
          <w:tcPr>
            <w:tcW w:w="300" w:type="pct"/>
            <w:noWrap/>
            <w:vAlign w:val="bottom"/>
          </w:tcPr>
          <w:p w14:paraId="77B4B537" w14:textId="666AD08A" w:rsidR="00252AFB" w:rsidRPr="002B44C1" w:rsidRDefault="00252AFB" w:rsidP="00252AFB">
            <w:pPr>
              <w:pStyle w:val="ZPpregtevilke"/>
              <w:rPr>
                <w:b/>
                <w:i/>
              </w:rPr>
            </w:pPr>
            <w:r w:rsidRPr="002B44C1">
              <w:rPr>
                <w:b/>
              </w:rPr>
              <w:t>419</w:t>
            </w:r>
          </w:p>
        </w:tc>
        <w:tc>
          <w:tcPr>
            <w:tcW w:w="300" w:type="pct"/>
            <w:shd w:val="clear" w:color="auto" w:fill="auto"/>
            <w:vAlign w:val="bottom"/>
          </w:tcPr>
          <w:p w14:paraId="6A98F00C" w14:textId="69A0318B" w:rsidR="00252AFB" w:rsidRPr="002B44C1" w:rsidRDefault="00252AFB" w:rsidP="00252AFB">
            <w:pPr>
              <w:pStyle w:val="ZPpregtevilke"/>
              <w:rPr>
                <w:b/>
                <w:i/>
              </w:rPr>
            </w:pPr>
            <w:r w:rsidRPr="002B44C1">
              <w:rPr>
                <w:b/>
                <w:szCs w:val="16"/>
              </w:rPr>
              <w:t>422</w:t>
            </w:r>
          </w:p>
        </w:tc>
        <w:tc>
          <w:tcPr>
            <w:tcW w:w="300" w:type="pct"/>
            <w:shd w:val="clear" w:color="auto" w:fill="auto"/>
            <w:noWrap/>
            <w:vAlign w:val="bottom"/>
          </w:tcPr>
          <w:p w14:paraId="083DD9F3" w14:textId="3CA3CFCC" w:rsidR="00252AFB" w:rsidRPr="002B44C1" w:rsidRDefault="00252AFB" w:rsidP="00252AFB">
            <w:pPr>
              <w:pStyle w:val="ZPpregtevilke"/>
              <w:rPr>
                <w:b/>
                <w:i/>
              </w:rPr>
            </w:pPr>
            <w:r w:rsidRPr="002B44C1">
              <w:rPr>
                <w:b/>
                <w:szCs w:val="16"/>
              </w:rPr>
              <w:t>645</w:t>
            </w:r>
          </w:p>
        </w:tc>
        <w:tc>
          <w:tcPr>
            <w:tcW w:w="293" w:type="pct"/>
            <w:shd w:val="clear" w:color="auto" w:fill="auto"/>
            <w:vAlign w:val="bottom"/>
          </w:tcPr>
          <w:p w14:paraId="47DEEDBC" w14:textId="678C15FE" w:rsidR="00252AFB" w:rsidRPr="002B44C1" w:rsidRDefault="00252AFB" w:rsidP="00252AFB">
            <w:pPr>
              <w:pStyle w:val="ZPpregtevilke"/>
              <w:rPr>
                <w:b/>
                <w:i/>
              </w:rPr>
            </w:pPr>
            <w:r w:rsidRPr="002B44C1">
              <w:rPr>
                <w:b/>
                <w:szCs w:val="16"/>
              </w:rPr>
              <w:t>152,7</w:t>
            </w:r>
          </w:p>
        </w:tc>
      </w:tr>
      <w:tr w:rsidR="00252AFB" w:rsidRPr="002B44C1" w14:paraId="28A99831" w14:textId="77777777" w:rsidTr="00252AFB">
        <w:trPr>
          <w:trHeight w:val="227"/>
          <w:jc w:val="center"/>
        </w:trPr>
        <w:tc>
          <w:tcPr>
            <w:tcW w:w="860" w:type="pct"/>
            <w:shd w:val="clear" w:color="auto" w:fill="auto"/>
            <w:vAlign w:val="bottom"/>
          </w:tcPr>
          <w:p w14:paraId="63AAECBC" w14:textId="72787EC9" w:rsidR="00252AFB" w:rsidRPr="002B44C1" w:rsidRDefault="00252AFB" w:rsidP="00252AFB">
            <w:pPr>
              <w:ind w:left="57"/>
              <w:rPr>
                <w:b/>
                <w:i/>
                <w:szCs w:val="16"/>
              </w:rPr>
            </w:pPr>
            <w:r w:rsidRPr="002B44C1">
              <w:rPr>
                <w:b/>
                <w:i/>
                <w:szCs w:val="16"/>
              </w:rPr>
              <w:t>Citrusi, od tega:</w:t>
            </w:r>
          </w:p>
        </w:tc>
        <w:tc>
          <w:tcPr>
            <w:tcW w:w="249" w:type="pct"/>
            <w:shd w:val="clear" w:color="auto" w:fill="auto"/>
            <w:noWrap/>
            <w:vAlign w:val="bottom"/>
          </w:tcPr>
          <w:p w14:paraId="2F48C3C9" w14:textId="36905DC0" w:rsidR="00252AFB" w:rsidRPr="002B44C1" w:rsidRDefault="00252AFB" w:rsidP="00252AFB">
            <w:pPr>
              <w:pStyle w:val="ZPpregtevilke"/>
              <w:rPr>
                <w:b/>
                <w:i/>
              </w:rPr>
            </w:pPr>
            <w:r w:rsidRPr="002B44C1">
              <w:rPr>
                <w:b/>
                <w:i/>
              </w:rPr>
              <w:t>12.997</w:t>
            </w:r>
          </w:p>
        </w:tc>
        <w:tc>
          <w:tcPr>
            <w:tcW w:w="299" w:type="pct"/>
            <w:shd w:val="clear" w:color="auto" w:fill="auto"/>
            <w:vAlign w:val="bottom"/>
          </w:tcPr>
          <w:p w14:paraId="158BC78B" w14:textId="742C2E0D" w:rsidR="00252AFB" w:rsidRPr="002B44C1" w:rsidRDefault="00252AFB" w:rsidP="00252AFB">
            <w:pPr>
              <w:pStyle w:val="ZPpregtevilke"/>
              <w:rPr>
                <w:b/>
                <w:i/>
              </w:rPr>
            </w:pPr>
            <w:r w:rsidRPr="002B44C1">
              <w:rPr>
                <w:b/>
                <w:i/>
              </w:rPr>
              <w:t>15.484</w:t>
            </w:r>
          </w:p>
        </w:tc>
        <w:tc>
          <w:tcPr>
            <w:tcW w:w="299" w:type="pct"/>
            <w:shd w:val="clear" w:color="auto" w:fill="auto"/>
            <w:vAlign w:val="bottom"/>
          </w:tcPr>
          <w:p w14:paraId="2E72EAF3" w14:textId="4F63F015" w:rsidR="00252AFB" w:rsidRPr="002B44C1" w:rsidRDefault="00252AFB" w:rsidP="00252AFB">
            <w:pPr>
              <w:pStyle w:val="ZPpregtevilke"/>
              <w:rPr>
                <w:b/>
                <w:i/>
              </w:rPr>
            </w:pPr>
            <w:r w:rsidRPr="002B44C1">
              <w:rPr>
                <w:b/>
                <w:i/>
              </w:rPr>
              <w:t>11.766</w:t>
            </w:r>
          </w:p>
        </w:tc>
        <w:tc>
          <w:tcPr>
            <w:tcW w:w="299" w:type="pct"/>
            <w:tcBorders>
              <w:right w:val="nil"/>
            </w:tcBorders>
            <w:shd w:val="clear" w:color="auto" w:fill="auto"/>
            <w:noWrap/>
            <w:vAlign w:val="bottom"/>
          </w:tcPr>
          <w:p w14:paraId="09AC42C0" w14:textId="7C9E09B4" w:rsidR="00252AFB" w:rsidRPr="002B44C1" w:rsidRDefault="00252AFB" w:rsidP="00252AFB">
            <w:pPr>
              <w:pStyle w:val="ZPpregtevilke"/>
              <w:rPr>
                <w:b/>
                <w:i/>
              </w:rPr>
            </w:pPr>
            <w:r w:rsidRPr="002B44C1">
              <w:rPr>
                <w:b/>
                <w:i/>
              </w:rPr>
              <w:t>13.937</w:t>
            </w:r>
          </w:p>
        </w:tc>
        <w:tc>
          <w:tcPr>
            <w:tcW w:w="300" w:type="pct"/>
            <w:tcBorders>
              <w:top w:val="nil"/>
              <w:left w:val="nil"/>
              <w:bottom w:val="nil"/>
              <w:right w:val="nil"/>
            </w:tcBorders>
            <w:noWrap/>
            <w:vAlign w:val="bottom"/>
          </w:tcPr>
          <w:p w14:paraId="30896464" w14:textId="225F0A25" w:rsidR="00252AFB" w:rsidRPr="002B44C1" w:rsidRDefault="00252AFB" w:rsidP="00252AFB">
            <w:pPr>
              <w:pStyle w:val="ZPpregtevilke"/>
              <w:rPr>
                <w:b/>
                <w:i/>
              </w:rPr>
            </w:pPr>
            <w:r w:rsidRPr="002B44C1">
              <w:rPr>
                <w:b/>
                <w:i/>
              </w:rPr>
              <w:t>10.950</w:t>
            </w:r>
          </w:p>
        </w:tc>
        <w:tc>
          <w:tcPr>
            <w:tcW w:w="300" w:type="pct"/>
            <w:tcBorders>
              <w:top w:val="nil"/>
              <w:left w:val="nil"/>
              <w:bottom w:val="nil"/>
              <w:right w:val="nil"/>
            </w:tcBorders>
            <w:vAlign w:val="bottom"/>
          </w:tcPr>
          <w:p w14:paraId="21DD235A" w14:textId="44F0F2EE" w:rsidR="00252AFB" w:rsidRPr="002B44C1" w:rsidRDefault="00252AFB" w:rsidP="00252AFB">
            <w:pPr>
              <w:pStyle w:val="ZPpregtevilke"/>
              <w:rPr>
                <w:b/>
                <w:i/>
              </w:rPr>
            </w:pPr>
            <w:r w:rsidRPr="002B44C1">
              <w:rPr>
                <w:b/>
                <w:i/>
              </w:rPr>
              <w:t>7.055</w:t>
            </w:r>
          </w:p>
        </w:tc>
        <w:tc>
          <w:tcPr>
            <w:tcW w:w="300" w:type="pct"/>
            <w:tcBorders>
              <w:top w:val="nil"/>
              <w:left w:val="nil"/>
              <w:bottom w:val="nil"/>
              <w:right w:val="nil"/>
            </w:tcBorders>
            <w:vAlign w:val="bottom"/>
          </w:tcPr>
          <w:p w14:paraId="3BA1F110" w14:textId="3EF7CADD" w:rsidR="00252AFB" w:rsidRPr="002B44C1" w:rsidRDefault="00252AFB" w:rsidP="00252AFB">
            <w:pPr>
              <w:pStyle w:val="ZPpregtevilke"/>
              <w:rPr>
                <w:b/>
                <w:i/>
              </w:rPr>
            </w:pPr>
            <w:r w:rsidRPr="002B44C1">
              <w:rPr>
                <w:b/>
                <w:i/>
              </w:rPr>
              <w:t>6.222</w:t>
            </w:r>
          </w:p>
        </w:tc>
        <w:tc>
          <w:tcPr>
            <w:tcW w:w="300" w:type="pct"/>
            <w:tcBorders>
              <w:left w:val="nil"/>
            </w:tcBorders>
            <w:shd w:val="clear" w:color="auto" w:fill="auto"/>
            <w:vAlign w:val="bottom"/>
          </w:tcPr>
          <w:p w14:paraId="4EA9C396" w14:textId="63E57390" w:rsidR="00252AFB" w:rsidRPr="002B44C1" w:rsidRDefault="00252AFB" w:rsidP="00252AFB">
            <w:pPr>
              <w:pStyle w:val="ZPpregtevilke"/>
              <w:rPr>
                <w:b/>
                <w:i/>
              </w:rPr>
            </w:pPr>
            <w:r w:rsidRPr="002B44C1">
              <w:rPr>
                <w:b/>
                <w:i/>
              </w:rPr>
              <w:t>12.607</w:t>
            </w:r>
          </w:p>
        </w:tc>
        <w:tc>
          <w:tcPr>
            <w:tcW w:w="300" w:type="pct"/>
            <w:shd w:val="clear" w:color="auto" w:fill="auto"/>
            <w:noWrap/>
            <w:vAlign w:val="bottom"/>
          </w:tcPr>
          <w:p w14:paraId="61C123FD" w14:textId="3807A789" w:rsidR="00252AFB" w:rsidRPr="002B44C1" w:rsidRDefault="00252AFB" w:rsidP="00252AFB">
            <w:pPr>
              <w:pStyle w:val="ZPpregtevilke"/>
              <w:rPr>
                <w:b/>
                <w:i/>
              </w:rPr>
            </w:pPr>
            <w:r w:rsidRPr="002B44C1">
              <w:rPr>
                <w:b/>
                <w:i/>
                <w:szCs w:val="16"/>
              </w:rPr>
              <w:t>12.597</w:t>
            </w:r>
          </w:p>
        </w:tc>
        <w:tc>
          <w:tcPr>
            <w:tcW w:w="300" w:type="pct"/>
            <w:shd w:val="clear" w:color="auto" w:fill="auto"/>
            <w:vAlign w:val="bottom"/>
          </w:tcPr>
          <w:p w14:paraId="498E7A39" w14:textId="26092497" w:rsidR="00252AFB" w:rsidRPr="002B44C1" w:rsidRDefault="00252AFB" w:rsidP="00252AFB">
            <w:pPr>
              <w:pStyle w:val="ZPpregtevilke"/>
              <w:rPr>
                <w:b/>
                <w:i/>
              </w:rPr>
            </w:pPr>
            <w:r w:rsidRPr="002B44C1">
              <w:rPr>
                <w:b/>
                <w:i/>
                <w:szCs w:val="16"/>
              </w:rPr>
              <w:t>14.223</w:t>
            </w:r>
          </w:p>
        </w:tc>
        <w:tc>
          <w:tcPr>
            <w:tcW w:w="300" w:type="pct"/>
            <w:noWrap/>
            <w:vAlign w:val="bottom"/>
          </w:tcPr>
          <w:p w14:paraId="79F3CA53" w14:textId="30D477C6" w:rsidR="00252AFB" w:rsidRPr="002B44C1" w:rsidRDefault="00252AFB" w:rsidP="00252AFB">
            <w:pPr>
              <w:pStyle w:val="ZPpregtevilke"/>
              <w:rPr>
                <w:b/>
                <w:i/>
              </w:rPr>
            </w:pPr>
            <w:r w:rsidRPr="002B44C1">
              <w:rPr>
                <w:b/>
                <w:i/>
              </w:rPr>
              <w:t>14.013</w:t>
            </w:r>
          </w:p>
        </w:tc>
        <w:tc>
          <w:tcPr>
            <w:tcW w:w="300" w:type="pct"/>
            <w:shd w:val="clear" w:color="auto" w:fill="auto"/>
            <w:vAlign w:val="bottom"/>
          </w:tcPr>
          <w:p w14:paraId="18A5C864" w14:textId="41B43D85" w:rsidR="00252AFB" w:rsidRPr="002B44C1" w:rsidRDefault="00252AFB" w:rsidP="00252AFB">
            <w:pPr>
              <w:pStyle w:val="ZPpregtevilke"/>
              <w:rPr>
                <w:b/>
                <w:i/>
              </w:rPr>
            </w:pPr>
            <w:r w:rsidRPr="002B44C1">
              <w:rPr>
                <w:b/>
                <w:i/>
                <w:szCs w:val="16"/>
              </w:rPr>
              <w:t>13.682</w:t>
            </w:r>
          </w:p>
        </w:tc>
        <w:tc>
          <w:tcPr>
            <w:tcW w:w="300" w:type="pct"/>
            <w:shd w:val="clear" w:color="auto" w:fill="auto"/>
            <w:noWrap/>
            <w:vAlign w:val="bottom"/>
          </w:tcPr>
          <w:p w14:paraId="2B057015" w14:textId="7CFC2B6D" w:rsidR="00252AFB" w:rsidRPr="002B44C1" w:rsidRDefault="00252AFB" w:rsidP="00252AFB">
            <w:pPr>
              <w:pStyle w:val="ZPpregtevilke"/>
              <w:rPr>
                <w:b/>
                <w:i/>
              </w:rPr>
            </w:pPr>
            <w:r w:rsidRPr="002B44C1">
              <w:rPr>
                <w:b/>
                <w:i/>
                <w:szCs w:val="16"/>
              </w:rPr>
              <w:t>17.926</w:t>
            </w:r>
          </w:p>
        </w:tc>
        <w:tc>
          <w:tcPr>
            <w:tcW w:w="293" w:type="pct"/>
            <w:shd w:val="clear" w:color="auto" w:fill="auto"/>
            <w:vAlign w:val="bottom"/>
          </w:tcPr>
          <w:p w14:paraId="0AA9A19C" w14:textId="310EBB27" w:rsidR="00252AFB" w:rsidRPr="002B44C1" w:rsidRDefault="00252AFB" w:rsidP="00252AFB">
            <w:pPr>
              <w:pStyle w:val="ZPpregtevilke"/>
              <w:rPr>
                <w:b/>
                <w:i/>
              </w:rPr>
            </w:pPr>
            <w:r w:rsidRPr="002B44C1">
              <w:rPr>
                <w:b/>
                <w:i/>
                <w:szCs w:val="16"/>
              </w:rPr>
              <w:t>131,0</w:t>
            </w:r>
          </w:p>
        </w:tc>
      </w:tr>
      <w:tr w:rsidR="00252AFB" w:rsidRPr="002B44C1" w14:paraId="525768D5" w14:textId="77777777" w:rsidTr="00252AFB">
        <w:trPr>
          <w:trHeight w:val="227"/>
          <w:jc w:val="center"/>
        </w:trPr>
        <w:tc>
          <w:tcPr>
            <w:tcW w:w="860" w:type="pct"/>
            <w:shd w:val="clear" w:color="auto" w:fill="auto"/>
            <w:vAlign w:val="bottom"/>
          </w:tcPr>
          <w:p w14:paraId="0D406453" w14:textId="751580F6" w:rsidR="00252AFB" w:rsidRPr="002B44C1" w:rsidRDefault="00B94669" w:rsidP="00252AFB">
            <w:pPr>
              <w:ind w:left="57"/>
              <w:rPr>
                <w:b/>
                <w:i/>
                <w:szCs w:val="16"/>
              </w:rPr>
            </w:pPr>
            <w:r>
              <w:rPr>
                <w:szCs w:val="16"/>
              </w:rPr>
              <w:t xml:space="preserve">   </w:t>
            </w:r>
            <w:r w:rsidR="00252AFB" w:rsidRPr="002B44C1">
              <w:rPr>
                <w:szCs w:val="16"/>
              </w:rPr>
              <w:t>pomaranče</w:t>
            </w:r>
          </w:p>
        </w:tc>
        <w:tc>
          <w:tcPr>
            <w:tcW w:w="249" w:type="pct"/>
            <w:shd w:val="clear" w:color="auto" w:fill="auto"/>
            <w:noWrap/>
            <w:vAlign w:val="bottom"/>
          </w:tcPr>
          <w:p w14:paraId="7A55736E" w14:textId="116827B8" w:rsidR="00252AFB" w:rsidRPr="002B44C1" w:rsidRDefault="00252AFB" w:rsidP="00252AFB">
            <w:pPr>
              <w:pStyle w:val="ZPpregtevilke"/>
              <w:rPr>
                <w:b/>
                <w:i/>
              </w:rPr>
            </w:pPr>
            <w:r w:rsidRPr="002B44C1">
              <w:t>3.248</w:t>
            </w:r>
          </w:p>
        </w:tc>
        <w:tc>
          <w:tcPr>
            <w:tcW w:w="299" w:type="pct"/>
            <w:shd w:val="clear" w:color="auto" w:fill="auto"/>
            <w:vAlign w:val="bottom"/>
          </w:tcPr>
          <w:p w14:paraId="3B3A3467" w14:textId="1F8CFBFA" w:rsidR="00252AFB" w:rsidRPr="002B44C1" w:rsidRDefault="00252AFB" w:rsidP="00252AFB">
            <w:pPr>
              <w:pStyle w:val="ZPpregtevilke"/>
              <w:rPr>
                <w:b/>
                <w:i/>
              </w:rPr>
            </w:pPr>
            <w:r w:rsidRPr="002B44C1">
              <w:t>4.825</w:t>
            </w:r>
          </w:p>
        </w:tc>
        <w:tc>
          <w:tcPr>
            <w:tcW w:w="299" w:type="pct"/>
            <w:shd w:val="clear" w:color="auto" w:fill="auto"/>
            <w:vAlign w:val="bottom"/>
          </w:tcPr>
          <w:p w14:paraId="42F92D8F" w14:textId="0EC147F5" w:rsidR="00252AFB" w:rsidRPr="002B44C1" w:rsidRDefault="00252AFB" w:rsidP="00252AFB">
            <w:pPr>
              <w:pStyle w:val="ZPpregtevilke"/>
              <w:rPr>
                <w:b/>
                <w:i/>
              </w:rPr>
            </w:pPr>
            <w:r w:rsidRPr="002B44C1">
              <w:t>2.091</w:t>
            </w:r>
          </w:p>
        </w:tc>
        <w:tc>
          <w:tcPr>
            <w:tcW w:w="299" w:type="pct"/>
            <w:tcBorders>
              <w:right w:val="nil"/>
            </w:tcBorders>
            <w:shd w:val="clear" w:color="auto" w:fill="auto"/>
            <w:noWrap/>
            <w:vAlign w:val="bottom"/>
          </w:tcPr>
          <w:p w14:paraId="6C558E21" w14:textId="124AFDBD" w:rsidR="00252AFB" w:rsidRPr="002B44C1" w:rsidRDefault="00252AFB" w:rsidP="00252AFB">
            <w:pPr>
              <w:pStyle w:val="ZPpregtevilke"/>
              <w:rPr>
                <w:b/>
                <w:i/>
              </w:rPr>
            </w:pPr>
            <w:r w:rsidRPr="002B44C1">
              <w:t>3.865</w:t>
            </w:r>
          </w:p>
        </w:tc>
        <w:tc>
          <w:tcPr>
            <w:tcW w:w="300" w:type="pct"/>
            <w:tcBorders>
              <w:top w:val="nil"/>
              <w:left w:val="nil"/>
              <w:bottom w:val="nil"/>
              <w:right w:val="nil"/>
            </w:tcBorders>
            <w:noWrap/>
            <w:vAlign w:val="bottom"/>
          </w:tcPr>
          <w:p w14:paraId="293A7742" w14:textId="0C6A24AF" w:rsidR="00252AFB" w:rsidRPr="002B44C1" w:rsidRDefault="00252AFB" w:rsidP="00252AFB">
            <w:pPr>
              <w:pStyle w:val="ZPpregtevilke"/>
              <w:rPr>
                <w:b/>
                <w:i/>
              </w:rPr>
            </w:pPr>
            <w:r w:rsidRPr="002B44C1">
              <w:t>1.988</w:t>
            </w:r>
          </w:p>
        </w:tc>
        <w:tc>
          <w:tcPr>
            <w:tcW w:w="300" w:type="pct"/>
            <w:tcBorders>
              <w:top w:val="nil"/>
              <w:left w:val="nil"/>
              <w:bottom w:val="nil"/>
              <w:right w:val="nil"/>
            </w:tcBorders>
            <w:vAlign w:val="bottom"/>
          </w:tcPr>
          <w:p w14:paraId="42FDEEC6" w14:textId="37A71D42" w:rsidR="00252AFB" w:rsidRPr="002B44C1" w:rsidRDefault="00252AFB" w:rsidP="00252AFB">
            <w:pPr>
              <w:pStyle w:val="ZPpregtevilke"/>
              <w:rPr>
                <w:b/>
                <w:i/>
              </w:rPr>
            </w:pPr>
            <w:r w:rsidRPr="002B44C1">
              <w:t>1.857</w:t>
            </w:r>
          </w:p>
        </w:tc>
        <w:tc>
          <w:tcPr>
            <w:tcW w:w="300" w:type="pct"/>
            <w:tcBorders>
              <w:top w:val="nil"/>
              <w:left w:val="nil"/>
              <w:bottom w:val="nil"/>
              <w:right w:val="nil"/>
            </w:tcBorders>
            <w:vAlign w:val="bottom"/>
          </w:tcPr>
          <w:p w14:paraId="22BE0CEE" w14:textId="05866F59" w:rsidR="00252AFB" w:rsidRPr="002B44C1" w:rsidRDefault="00252AFB" w:rsidP="00252AFB">
            <w:pPr>
              <w:pStyle w:val="ZPpregtevilke"/>
              <w:rPr>
                <w:b/>
                <w:i/>
              </w:rPr>
            </w:pPr>
            <w:r w:rsidRPr="002B44C1">
              <w:t>1.566</w:t>
            </w:r>
          </w:p>
        </w:tc>
        <w:tc>
          <w:tcPr>
            <w:tcW w:w="300" w:type="pct"/>
            <w:tcBorders>
              <w:left w:val="nil"/>
            </w:tcBorders>
            <w:shd w:val="clear" w:color="auto" w:fill="auto"/>
            <w:vAlign w:val="bottom"/>
          </w:tcPr>
          <w:p w14:paraId="7002C89F" w14:textId="36B6D70C" w:rsidR="00252AFB" w:rsidRPr="002B44C1" w:rsidRDefault="00252AFB" w:rsidP="00252AFB">
            <w:pPr>
              <w:pStyle w:val="ZPpregtevilke"/>
              <w:rPr>
                <w:b/>
                <w:i/>
              </w:rPr>
            </w:pPr>
            <w:r w:rsidRPr="002B44C1">
              <w:t>4.025</w:t>
            </w:r>
          </w:p>
        </w:tc>
        <w:tc>
          <w:tcPr>
            <w:tcW w:w="300" w:type="pct"/>
            <w:shd w:val="clear" w:color="auto" w:fill="auto"/>
            <w:noWrap/>
            <w:vAlign w:val="bottom"/>
          </w:tcPr>
          <w:p w14:paraId="35D76483" w14:textId="75DEE402" w:rsidR="00252AFB" w:rsidRPr="002B44C1" w:rsidRDefault="00252AFB" w:rsidP="00252AFB">
            <w:pPr>
              <w:pStyle w:val="ZPpregtevilke"/>
              <w:rPr>
                <w:b/>
                <w:i/>
              </w:rPr>
            </w:pPr>
            <w:r w:rsidRPr="002B44C1">
              <w:rPr>
                <w:szCs w:val="16"/>
              </w:rPr>
              <w:t>4.080</w:t>
            </w:r>
          </w:p>
        </w:tc>
        <w:tc>
          <w:tcPr>
            <w:tcW w:w="300" w:type="pct"/>
            <w:shd w:val="clear" w:color="auto" w:fill="auto"/>
            <w:vAlign w:val="bottom"/>
          </w:tcPr>
          <w:p w14:paraId="2337CD09" w14:textId="1E5D1F50" w:rsidR="00252AFB" w:rsidRPr="002B44C1" w:rsidRDefault="00252AFB" w:rsidP="00252AFB">
            <w:pPr>
              <w:pStyle w:val="ZPpregtevilke"/>
              <w:rPr>
                <w:b/>
                <w:i/>
              </w:rPr>
            </w:pPr>
            <w:r w:rsidRPr="002B44C1">
              <w:rPr>
                <w:szCs w:val="16"/>
              </w:rPr>
              <w:t>4.054</w:t>
            </w:r>
          </w:p>
        </w:tc>
        <w:tc>
          <w:tcPr>
            <w:tcW w:w="300" w:type="pct"/>
            <w:noWrap/>
            <w:vAlign w:val="bottom"/>
          </w:tcPr>
          <w:p w14:paraId="2EC184C6" w14:textId="5986CC46" w:rsidR="00252AFB" w:rsidRPr="002B44C1" w:rsidRDefault="00252AFB" w:rsidP="00252AFB">
            <w:pPr>
              <w:pStyle w:val="ZPpregtevilke"/>
              <w:rPr>
                <w:b/>
                <w:i/>
              </w:rPr>
            </w:pPr>
            <w:r w:rsidRPr="002B44C1">
              <w:t>5.254</w:t>
            </w:r>
          </w:p>
        </w:tc>
        <w:tc>
          <w:tcPr>
            <w:tcW w:w="300" w:type="pct"/>
            <w:shd w:val="clear" w:color="auto" w:fill="auto"/>
            <w:vAlign w:val="bottom"/>
          </w:tcPr>
          <w:p w14:paraId="510F63BD" w14:textId="706EC763" w:rsidR="00252AFB" w:rsidRPr="002B44C1" w:rsidRDefault="00252AFB" w:rsidP="00252AFB">
            <w:pPr>
              <w:pStyle w:val="ZPpregtevilke"/>
              <w:rPr>
                <w:b/>
                <w:i/>
              </w:rPr>
            </w:pPr>
            <w:r w:rsidRPr="002B44C1">
              <w:rPr>
                <w:szCs w:val="16"/>
              </w:rPr>
              <w:t>5.597</w:t>
            </w:r>
          </w:p>
        </w:tc>
        <w:tc>
          <w:tcPr>
            <w:tcW w:w="300" w:type="pct"/>
            <w:shd w:val="clear" w:color="auto" w:fill="auto"/>
            <w:noWrap/>
            <w:vAlign w:val="bottom"/>
          </w:tcPr>
          <w:p w14:paraId="56723242" w14:textId="1BD1234A" w:rsidR="00252AFB" w:rsidRPr="002B44C1" w:rsidRDefault="00252AFB" w:rsidP="00252AFB">
            <w:pPr>
              <w:pStyle w:val="ZPpregtevilke"/>
              <w:rPr>
                <w:b/>
                <w:i/>
              </w:rPr>
            </w:pPr>
            <w:r w:rsidRPr="002B44C1">
              <w:rPr>
                <w:szCs w:val="16"/>
              </w:rPr>
              <w:t>7.928</w:t>
            </w:r>
          </w:p>
        </w:tc>
        <w:tc>
          <w:tcPr>
            <w:tcW w:w="293" w:type="pct"/>
            <w:shd w:val="clear" w:color="auto" w:fill="auto"/>
            <w:vAlign w:val="bottom"/>
          </w:tcPr>
          <w:p w14:paraId="75FEFDB1" w14:textId="56C64C95" w:rsidR="00252AFB" w:rsidRPr="002B44C1" w:rsidRDefault="00252AFB" w:rsidP="00252AFB">
            <w:pPr>
              <w:pStyle w:val="ZPpregtevilke"/>
              <w:rPr>
                <w:b/>
                <w:i/>
              </w:rPr>
            </w:pPr>
            <w:r w:rsidRPr="002B44C1">
              <w:rPr>
                <w:szCs w:val="16"/>
              </w:rPr>
              <w:t>141,6</w:t>
            </w:r>
          </w:p>
        </w:tc>
      </w:tr>
      <w:tr w:rsidR="00252AFB" w:rsidRPr="002B44C1" w14:paraId="04555A3D" w14:textId="77777777" w:rsidTr="00252AFB">
        <w:trPr>
          <w:trHeight w:val="227"/>
          <w:jc w:val="center"/>
        </w:trPr>
        <w:tc>
          <w:tcPr>
            <w:tcW w:w="860" w:type="pct"/>
            <w:shd w:val="clear" w:color="auto" w:fill="auto"/>
            <w:vAlign w:val="bottom"/>
          </w:tcPr>
          <w:p w14:paraId="7E5DA531" w14:textId="6DEA8471" w:rsidR="00252AFB" w:rsidRPr="002B44C1" w:rsidRDefault="00252AFB" w:rsidP="00252AFB">
            <w:pPr>
              <w:ind w:left="170"/>
              <w:rPr>
                <w:szCs w:val="16"/>
              </w:rPr>
            </w:pPr>
            <w:r w:rsidRPr="002B44C1">
              <w:rPr>
                <w:szCs w:val="16"/>
              </w:rPr>
              <w:t>mandarine</w:t>
            </w:r>
          </w:p>
        </w:tc>
        <w:tc>
          <w:tcPr>
            <w:tcW w:w="249" w:type="pct"/>
            <w:shd w:val="clear" w:color="auto" w:fill="auto"/>
            <w:noWrap/>
            <w:vAlign w:val="bottom"/>
          </w:tcPr>
          <w:p w14:paraId="699745A1" w14:textId="4FEF89D9" w:rsidR="00252AFB" w:rsidRPr="002B44C1" w:rsidRDefault="00252AFB" w:rsidP="00252AFB">
            <w:pPr>
              <w:pStyle w:val="ZPpregtevilke"/>
            </w:pPr>
            <w:r w:rsidRPr="002B44C1">
              <w:t>4.753</w:t>
            </w:r>
          </w:p>
        </w:tc>
        <w:tc>
          <w:tcPr>
            <w:tcW w:w="299" w:type="pct"/>
            <w:shd w:val="clear" w:color="auto" w:fill="auto"/>
            <w:vAlign w:val="bottom"/>
          </w:tcPr>
          <w:p w14:paraId="6B572301" w14:textId="0BD84C1D" w:rsidR="00252AFB" w:rsidRPr="002B44C1" w:rsidRDefault="00252AFB" w:rsidP="00252AFB">
            <w:pPr>
              <w:pStyle w:val="ZPpregtevilke"/>
            </w:pPr>
            <w:r w:rsidRPr="002B44C1">
              <w:t>5.017</w:t>
            </w:r>
          </w:p>
        </w:tc>
        <w:tc>
          <w:tcPr>
            <w:tcW w:w="299" w:type="pct"/>
            <w:shd w:val="clear" w:color="auto" w:fill="auto"/>
            <w:vAlign w:val="bottom"/>
          </w:tcPr>
          <w:p w14:paraId="08E6BE53" w14:textId="284134E9" w:rsidR="00252AFB" w:rsidRPr="002B44C1" w:rsidRDefault="00252AFB" w:rsidP="00252AFB">
            <w:pPr>
              <w:pStyle w:val="ZPpregtevilke"/>
            </w:pPr>
            <w:r w:rsidRPr="002B44C1">
              <w:t>4.888</w:t>
            </w:r>
          </w:p>
        </w:tc>
        <w:tc>
          <w:tcPr>
            <w:tcW w:w="299" w:type="pct"/>
            <w:tcBorders>
              <w:right w:val="nil"/>
            </w:tcBorders>
            <w:shd w:val="clear" w:color="auto" w:fill="auto"/>
            <w:noWrap/>
            <w:vAlign w:val="bottom"/>
          </w:tcPr>
          <w:p w14:paraId="17202B6E" w14:textId="1BC01EE3" w:rsidR="00252AFB" w:rsidRPr="002B44C1" w:rsidRDefault="00252AFB" w:rsidP="00252AFB">
            <w:pPr>
              <w:pStyle w:val="ZPpregtevilke"/>
            </w:pPr>
            <w:r w:rsidRPr="002B44C1">
              <w:t>4.665</w:t>
            </w:r>
          </w:p>
        </w:tc>
        <w:tc>
          <w:tcPr>
            <w:tcW w:w="300" w:type="pct"/>
            <w:tcBorders>
              <w:top w:val="nil"/>
              <w:left w:val="nil"/>
              <w:bottom w:val="nil"/>
              <w:right w:val="nil"/>
            </w:tcBorders>
            <w:noWrap/>
            <w:vAlign w:val="bottom"/>
          </w:tcPr>
          <w:p w14:paraId="482ED40E" w14:textId="6EB53CAC" w:rsidR="00252AFB" w:rsidRPr="002B44C1" w:rsidRDefault="00252AFB" w:rsidP="00252AFB">
            <w:pPr>
              <w:pStyle w:val="ZPpregtevilke"/>
            </w:pPr>
            <w:r w:rsidRPr="002B44C1">
              <w:t>4.736</w:t>
            </w:r>
          </w:p>
        </w:tc>
        <w:tc>
          <w:tcPr>
            <w:tcW w:w="300" w:type="pct"/>
            <w:tcBorders>
              <w:top w:val="nil"/>
              <w:left w:val="nil"/>
              <w:bottom w:val="nil"/>
              <w:right w:val="nil"/>
            </w:tcBorders>
            <w:vAlign w:val="bottom"/>
          </w:tcPr>
          <w:p w14:paraId="478A06A9" w14:textId="37D754A6" w:rsidR="00252AFB" w:rsidRPr="002B44C1" w:rsidRDefault="00252AFB" w:rsidP="00252AFB">
            <w:pPr>
              <w:pStyle w:val="ZPpregtevilke"/>
            </w:pPr>
            <w:r w:rsidRPr="002B44C1">
              <w:t>3.501</w:t>
            </w:r>
          </w:p>
        </w:tc>
        <w:tc>
          <w:tcPr>
            <w:tcW w:w="300" w:type="pct"/>
            <w:tcBorders>
              <w:top w:val="nil"/>
              <w:left w:val="nil"/>
              <w:bottom w:val="nil"/>
              <w:right w:val="nil"/>
            </w:tcBorders>
            <w:vAlign w:val="bottom"/>
          </w:tcPr>
          <w:p w14:paraId="152E589D" w14:textId="0B44A7FA" w:rsidR="00252AFB" w:rsidRPr="002B44C1" w:rsidRDefault="00252AFB" w:rsidP="00252AFB">
            <w:pPr>
              <w:pStyle w:val="ZPpregtevilke"/>
            </w:pPr>
            <w:r w:rsidRPr="002B44C1">
              <w:t>2.847</w:t>
            </w:r>
          </w:p>
        </w:tc>
        <w:tc>
          <w:tcPr>
            <w:tcW w:w="300" w:type="pct"/>
            <w:tcBorders>
              <w:left w:val="nil"/>
            </w:tcBorders>
            <w:shd w:val="clear" w:color="auto" w:fill="auto"/>
            <w:vAlign w:val="bottom"/>
          </w:tcPr>
          <w:p w14:paraId="2E0A42FF" w14:textId="0D78108A" w:rsidR="00252AFB" w:rsidRPr="002B44C1" w:rsidRDefault="00252AFB" w:rsidP="00252AFB">
            <w:pPr>
              <w:pStyle w:val="ZPpregtevilke"/>
            </w:pPr>
            <w:r w:rsidRPr="002B44C1">
              <w:t>4.979</w:t>
            </w:r>
          </w:p>
        </w:tc>
        <w:tc>
          <w:tcPr>
            <w:tcW w:w="300" w:type="pct"/>
            <w:shd w:val="clear" w:color="auto" w:fill="auto"/>
            <w:noWrap/>
            <w:vAlign w:val="bottom"/>
          </w:tcPr>
          <w:p w14:paraId="5AB900CF" w14:textId="10912CED" w:rsidR="00252AFB" w:rsidRPr="002B44C1" w:rsidRDefault="00252AFB" w:rsidP="00252AFB">
            <w:pPr>
              <w:pStyle w:val="ZPpregtevilke"/>
            </w:pPr>
            <w:r w:rsidRPr="002B44C1">
              <w:rPr>
                <w:szCs w:val="16"/>
              </w:rPr>
              <w:t>4.242</w:t>
            </w:r>
          </w:p>
        </w:tc>
        <w:tc>
          <w:tcPr>
            <w:tcW w:w="300" w:type="pct"/>
            <w:shd w:val="clear" w:color="auto" w:fill="auto"/>
            <w:vAlign w:val="bottom"/>
          </w:tcPr>
          <w:p w14:paraId="0660ECAE" w14:textId="28D22E5C" w:rsidR="00252AFB" w:rsidRPr="002B44C1" w:rsidRDefault="00252AFB" w:rsidP="00252AFB">
            <w:pPr>
              <w:pStyle w:val="ZPpregtevilke"/>
            </w:pPr>
            <w:r w:rsidRPr="002B44C1">
              <w:rPr>
                <w:szCs w:val="16"/>
              </w:rPr>
              <w:t>3.863</w:t>
            </w:r>
          </w:p>
        </w:tc>
        <w:tc>
          <w:tcPr>
            <w:tcW w:w="300" w:type="pct"/>
            <w:noWrap/>
            <w:vAlign w:val="bottom"/>
          </w:tcPr>
          <w:p w14:paraId="4F647CC4" w14:textId="6EC2013F" w:rsidR="00252AFB" w:rsidRPr="002B44C1" w:rsidRDefault="00252AFB" w:rsidP="00252AFB">
            <w:pPr>
              <w:pStyle w:val="ZPpregtevilke"/>
            </w:pPr>
            <w:r w:rsidRPr="002B44C1">
              <w:t>2.875</w:t>
            </w:r>
          </w:p>
        </w:tc>
        <w:tc>
          <w:tcPr>
            <w:tcW w:w="300" w:type="pct"/>
            <w:shd w:val="clear" w:color="auto" w:fill="auto"/>
            <w:vAlign w:val="bottom"/>
          </w:tcPr>
          <w:p w14:paraId="5D1355D3" w14:textId="37607647" w:rsidR="00252AFB" w:rsidRPr="002B44C1" w:rsidRDefault="00252AFB" w:rsidP="00252AFB">
            <w:pPr>
              <w:pStyle w:val="ZPpregtevilke"/>
            </w:pPr>
            <w:r w:rsidRPr="002B44C1">
              <w:rPr>
                <w:szCs w:val="16"/>
              </w:rPr>
              <w:t>2.786</w:t>
            </w:r>
          </w:p>
        </w:tc>
        <w:tc>
          <w:tcPr>
            <w:tcW w:w="300" w:type="pct"/>
            <w:shd w:val="clear" w:color="auto" w:fill="auto"/>
            <w:noWrap/>
            <w:vAlign w:val="bottom"/>
          </w:tcPr>
          <w:p w14:paraId="49D06BB3" w14:textId="2A5B4FEE" w:rsidR="00252AFB" w:rsidRPr="002B44C1" w:rsidRDefault="00252AFB" w:rsidP="00252AFB">
            <w:pPr>
              <w:pStyle w:val="ZPpregtevilke"/>
            </w:pPr>
            <w:r w:rsidRPr="002B44C1">
              <w:rPr>
                <w:szCs w:val="16"/>
              </w:rPr>
              <w:t>3.292</w:t>
            </w:r>
          </w:p>
        </w:tc>
        <w:tc>
          <w:tcPr>
            <w:tcW w:w="293" w:type="pct"/>
            <w:shd w:val="clear" w:color="auto" w:fill="auto"/>
            <w:vAlign w:val="bottom"/>
          </w:tcPr>
          <w:p w14:paraId="5BC08905" w14:textId="4B293896" w:rsidR="00252AFB" w:rsidRPr="002B44C1" w:rsidRDefault="00252AFB" w:rsidP="00252AFB">
            <w:pPr>
              <w:pStyle w:val="ZPpregtevilke"/>
            </w:pPr>
            <w:r w:rsidRPr="002B44C1">
              <w:rPr>
                <w:szCs w:val="16"/>
              </w:rPr>
              <w:t>118,2</w:t>
            </w:r>
          </w:p>
        </w:tc>
      </w:tr>
      <w:tr w:rsidR="00252AFB" w:rsidRPr="002B44C1" w14:paraId="2F717176" w14:textId="77777777" w:rsidTr="00252AFB">
        <w:trPr>
          <w:trHeight w:val="227"/>
          <w:jc w:val="center"/>
        </w:trPr>
        <w:tc>
          <w:tcPr>
            <w:tcW w:w="860" w:type="pct"/>
            <w:shd w:val="clear" w:color="auto" w:fill="auto"/>
            <w:vAlign w:val="bottom"/>
          </w:tcPr>
          <w:p w14:paraId="59738C55" w14:textId="6CCEC50F" w:rsidR="00252AFB" w:rsidRPr="002B44C1" w:rsidRDefault="00252AFB" w:rsidP="00252AFB">
            <w:pPr>
              <w:ind w:left="170"/>
              <w:rPr>
                <w:szCs w:val="16"/>
              </w:rPr>
            </w:pPr>
            <w:r w:rsidRPr="002B44C1">
              <w:rPr>
                <w:szCs w:val="16"/>
              </w:rPr>
              <w:t>limone</w:t>
            </w:r>
          </w:p>
        </w:tc>
        <w:tc>
          <w:tcPr>
            <w:tcW w:w="249" w:type="pct"/>
            <w:shd w:val="clear" w:color="auto" w:fill="auto"/>
            <w:noWrap/>
            <w:vAlign w:val="bottom"/>
          </w:tcPr>
          <w:p w14:paraId="40DB7F3B" w14:textId="43E1C7B1" w:rsidR="00252AFB" w:rsidRPr="002B44C1" w:rsidRDefault="00252AFB" w:rsidP="00252AFB">
            <w:pPr>
              <w:pStyle w:val="ZPpregtevilke"/>
            </w:pPr>
            <w:r w:rsidRPr="002B44C1">
              <w:t>3.760</w:t>
            </w:r>
          </w:p>
        </w:tc>
        <w:tc>
          <w:tcPr>
            <w:tcW w:w="299" w:type="pct"/>
            <w:shd w:val="clear" w:color="auto" w:fill="auto"/>
            <w:vAlign w:val="bottom"/>
          </w:tcPr>
          <w:p w14:paraId="3FACD8EB" w14:textId="486857E0" w:rsidR="00252AFB" w:rsidRPr="002B44C1" w:rsidRDefault="00252AFB" w:rsidP="00252AFB">
            <w:pPr>
              <w:pStyle w:val="ZPpregtevilke"/>
            </w:pPr>
            <w:r w:rsidRPr="002B44C1">
              <w:t>4.251</w:t>
            </w:r>
          </w:p>
        </w:tc>
        <w:tc>
          <w:tcPr>
            <w:tcW w:w="299" w:type="pct"/>
            <w:shd w:val="clear" w:color="auto" w:fill="auto"/>
            <w:vAlign w:val="bottom"/>
          </w:tcPr>
          <w:p w14:paraId="650A8B15" w14:textId="2AFB1225" w:rsidR="00252AFB" w:rsidRPr="002B44C1" w:rsidRDefault="00252AFB" w:rsidP="00252AFB">
            <w:pPr>
              <w:pStyle w:val="ZPpregtevilke"/>
            </w:pPr>
            <w:r w:rsidRPr="002B44C1">
              <w:t>1.892</w:t>
            </w:r>
          </w:p>
        </w:tc>
        <w:tc>
          <w:tcPr>
            <w:tcW w:w="299" w:type="pct"/>
            <w:tcBorders>
              <w:right w:val="nil"/>
            </w:tcBorders>
            <w:shd w:val="clear" w:color="auto" w:fill="auto"/>
            <w:noWrap/>
            <w:vAlign w:val="bottom"/>
          </w:tcPr>
          <w:p w14:paraId="60868B0E" w14:textId="31E534B9" w:rsidR="00252AFB" w:rsidRPr="002B44C1" w:rsidRDefault="00252AFB" w:rsidP="00252AFB">
            <w:pPr>
              <w:pStyle w:val="ZPpregtevilke"/>
            </w:pPr>
            <w:r w:rsidRPr="002B44C1">
              <w:t>1.221</w:t>
            </w:r>
          </w:p>
        </w:tc>
        <w:tc>
          <w:tcPr>
            <w:tcW w:w="300" w:type="pct"/>
            <w:tcBorders>
              <w:top w:val="nil"/>
              <w:left w:val="nil"/>
              <w:bottom w:val="nil"/>
              <w:right w:val="nil"/>
            </w:tcBorders>
            <w:noWrap/>
            <w:vAlign w:val="bottom"/>
          </w:tcPr>
          <w:p w14:paraId="24917D8A" w14:textId="2BE43C78" w:rsidR="00252AFB" w:rsidRPr="002B44C1" w:rsidRDefault="00252AFB" w:rsidP="00252AFB">
            <w:pPr>
              <w:pStyle w:val="ZPpregtevilke"/>
            </w:pPr>
            <w:r w:rsidRPr="002B44C1">
              <w:t>821</w:t>
            </w:r>
          </w:p>
        </w:tc>
        <w:tc>
          <w:tcPr>
            <w:tcW w:w="300" w:type="pct"/>
            <w:tcBorders>
              <w:top w:val="nil"/>
              <w:left w:val="nil"/>
              <w:bottom w:val="nil"/>
              <w:right w:val="nil"/>
            </w:tcBorders>
            <w:vAlign w:val="bottom"/>
          </w:tcPr>
          <w:p w14:paraId="7C89EEB8" w14:textId="401B1747" w:rsidR="00252AFB" w:rsidRPr="002B44C1" w:rsidRDefault="00252AFB" w:rsidP="00252AFB">
            <w:pPr>
              <w:pStyle w:val="ZPpregtevilke"/>
            </w:pPr>
            <w:r w:rsidRPr="002B44C1">
              <w:t>1.434</w:t>
            </w:r>
          </w:p>
        </w:tc>
        <w:tc>
          <w:tcPr>
            <w:tcW w:w="300" w:type="pct"/>
            <w:tcBorders>
              <w:top w:val="nil"/>
              <w:left w:val="nil"/>
              <w:bottom w:val="nil"/>
              <w:right w:val="nil"/>
            </w:tcBorders>
            <w:vAlign w:val="bottom"/>
          </w:tcPr>
          <w:p w14:paraId="52981602" w14:textId="6C451E7D" w:rsidR="00252AFB" w:rsidRPr="002B44C1" w:rsidRDefault="00252AFB" w:rsidP="00252AFB">
            <w:pPr>
              <w:pStyle w:val="ZPpregtevilke"/>
            </w:pPr>
            <w:r w:rsidRPr="002B44C1">
              <w:t>1.494</w:t>
            </w:r>
          </w:p>
        </w:tc>
        <w:tc>
          <w:tcPr>
            <w:tcW w:w="300" w:type="pct"/>
            <w:tcBorders>
              <w:left w:val="nil"/>
            </w:tcBorders>
            <w:shd w:val="clear" w:color="auto" w:fill="auto"/>
            <w:vAlign w:val="bottom"/>
          </w:tcPr>
          <w:p w14:paraId="2F912CA9" w14:textId="147C30F1" w:rsidR="00252AFB" w:rsidRPr="002B44C1" w:rsidRDefault="00252AFB" w:rsidP="00252AFB">
            <w:pPr>
              <w:pStyle w:val="ZPpregtevilke"/>
            </w:pPr>
            <w:r w:rsidRPr="002B44C1">
              <w:t>1.786</w:t>
            </w:r>
          </w:p>
        </w:tc>
        <w:tc>
          <w:tcPr>
            <w:tcW w:w="300" w:type="pct"/>
            <w:shd w:val="clear" w:color="auto" w:fill="auto"/>
            <w:noWrap/>
            <w:vAlign w:val="bottom"/>
          </w:tcPr>
          <w:p w14:paraId="6F6B1261" w14:textId="53F1AAFA" w:rsidR="00252AFB" w:rsidRPr="002B44C1" w:rsidRDefault="00252AFB" w:rsidP="00252AFB">
            <w:pPr>
              <w:pStyle w:val="ZPpregtevilke"/>
            </w:pPr>
            <w:r w:rsidRPr="002B44C1">
              <w:rPr>
                <w:szCs w:val="16"/>
              </w:rPr>
              <w:t>2.445</w:t>
            </w:r>
          </w:p>
        </w:tc>
        <w:tc>
          <w:tcPr>
            <w:tcW w:w="300" w:type="pct"/>
            <w:shd w:val="clear" w:color="auto" w:fill="auto"/>
            <w:vAlign w:val="bottom"/>
          </w:tcPr>
          <w:p w14:paraId="79ACFBE9" w14:textId="1D1AB43E" w:rsidR="00252AFB" w:rsidRPr="002B44C1" w:rsidRDefault="00252AFB" w:rsidP="00252AFB">
            <w:pPr>
              <w:pStyle w:val="ZPpregtevilke"/>
            </w:pPr>
            <w:r w:rsidRPr="002B44C1">
              <w:rPr>
                <w:szCs w:val="16"/>
              </w:rPr>
              <w:t>4.112</w:t>
            </w:r>
          </w:p>
        </w:tc>
        <w:tc>
          <w:tcPr>
            <w:tcW w:w="300" w:type="pct"/>
            <w:noWrap/>
            <w:vAlign w:val="bottom"/>
          </w:tcPr>
          <w:p w14:paraId="7C491067" w14:textId="1442D889" w:rsidR="00252AFB" w:rsidRPr="002B44C1" w:rsidRDefault="00252AFB" w:rsidP="00252AFB">
            <w:pPr>
              <w:pStyle w:val="ZPpregtevilke"/>
            </w:pPr>
            <w:r w:rsidRPr="002B44C1">
              <w:t>4.758</w:t>
            </w:r>
          </w:p>
        </w:tc>
        <w:tc>
          <w:tcPr>
            <w:tcW w:w="300" w:type="pct"/>
            <w:shd w:val="clear" w:color="auto" w:fill="auto"/>
            <w:vAlign w:val="bottom"/>
          </w:tcPr>
          <w:p w14:paraId="1A073BE0" w14:textId="4F62839C" w:rsidR="00252AFB" w:rsidRPr="002B44C1" w:rsidRDefault="00252AFB" w:rsidP="00252AFB">
            <w:pPr>
              <w:pStyle w:val="ZPpregtevilke"/>
            </w:pPr>
            <w:r w:rsidRPr="002B44C1">
              <w:rPr>
                <w:szCs w:val="16"/>
              </w:rPr>
              <w:t>4.094</w:t>
            </w:r>
          </w:p>
        </w:tc>
        <w:tc>
          <w:tcPr>
            <w:tcW w:w="300" w:type="pct"/>
            <w:shd w:val="clear" w:color="auto" w:fill="auto"/>
            <w:noWrap/>
            <w:vAlign w:val="bottom"/>
          </w:tcPr>
          <w:p w14:paraId="2290CEFA" w14:textId="243A5D29" w:rsidR="00252AFB" w:rsidRPr="002B44C1" w:rsidRDefault="00252AFB" w:rsidP="00252AFB">
            <w:pPr>
              <w:pStyle w:val="ZPpregtevilke"/>
            </w:pPr>
            <w:r w:rsidRPr="002B44C1">
              <w:rPr>
                <w:szCs w:val="16"/>
              </w:rPr>
              <w:t>5.275</w:t>
            </w:r>
          </w:p>
        </w:tc>
        <w:tc>
          <w:tcPr>
            <w:tcW w:w="293" w:type="pct"/>
            <w:shd w:val="clear" w:color="auto" w:fill="auto"/>
            <w:vAlign w:val="bottom"/>
          </w:tcPr>
          <w:p w14:paraId="2861150E" w14:textId="2ADB3007" w:rsidR="00252AFB" w:rsidRPr="002B44C1" w:rsidRDefault="00252AFB" w:rsidP="00252AFB">
            <w:pPr>
              <w:pStyle w:val="ZPpregtevilke"/>
            </w:pPr>
            <w:r w:rsidRPr="002B44C1">
              <w:rPr>
                <w:szCs w:val="16"/>
              </w:rPr>
              <w:t>128,9</w:t>
            </w:r>
          </w:p>
        </w:tc>
      </w:tr>
      <w:tr w:rsidR="00252AFB" w:rsidRPr="002B44C1" w14:paraId="49091747" w14:textId="77777777" w:rsidTr="00252AFB">
        <w:trPr>
          <w:trHeight w:val="227"/>
          <w:jc w:val="center"/>
        </w:trPr>
        <w:tc>
          <w:tcPr>
            <w:tcW w:w="860" w:type="pct"/>
            <w:shd w:val="clear" w:color="auto" w:fill="auto"/>
            <w:vAlign w:val="bottom"/>
          </w:tcPr>
          <w:p w14:paraId="2E1A7843" w14:textId="448D6509" w:rsidR="00252AFB" w:rsidRPr="002B44C1" w:rsidRDefault="00252AFB" w:rsidP="0059171D">
            <w:pPr>
              <w:rPr>
                <w:szCs w:val="16"/>
              </w:rPr>
            </w:pPr>
            <w:r w:rsidRPr="002B44C1">
              <w:rPr>
                <w:b/>
                <w:i/>
                <w:szCs w:val="16"/>
              </w:rPr>
              <w:t>Drugo južno sadje, od tega:</w:t>
            </w:r>
          </w:p>
        </w:tc>
        <w:tc>
          <w:tcPr>
            <w:tcW w:w="249" w:type="pct"/>
            <w:shd w:val="clear" w:color="auto" w:fill="auto"/>
            <w:noWrap/>
            <w:vAlign w:val="bottom"/>
          </w:tcPr>
          <w:p w14:paraId="48846540" w14:textId="1E6C004F" w:rsidR="00252AFB" w:rsidRPr="002B44C1" w:rsidRDefault="00252AFB" w:rsidP="00252AFB">
            <w:pPr>
              <w:pStyle w:val="ZPpregtevilke"/>
            </w:pPr>
            <w:r w:rsidRPr="002B44C1">
              <w:rPr>
                <w:b/>
                <w:i/>
              </w:rPr>
              <w:t>16.015</w:t>
            </w:r>
          </w:p>
        </w:tc>
        <w:tc>
          <w:tcPr>
            <w:tcW w:w="299" w:type="pct"/>
            <w:shd w:val="clear" w:color="auto" w:fill="auto"/>
            <w:vAlign w:val="bottom"/>
          </w:tcPr>
          <w:p w14:paraId="1A2D29F6" w14:textId="38C9950D" w:rsidR="00252AFB" w:rsidRPr="002B44C1" w:rsidRDefault="00252AFB" w:rsidP="00252AFB">
            <w:pPr>
              <w:pStyle w:val="ZPpregtevilke"/>
            </w:pPr>
            <w:r w:rsidRPr="002B44C1">
              <w:rPr>
                <w:b/>
                <w:i/>
              </w:rPr>
              <w:t>31.668</w:t>
            </w:r>
          </w:p>
        </w:tc>
        <w:tc>
          <w:tcPr>
            <w:tcW w:w="299" w:type="pct"/>
            <w:shd w:val="clear" w:color="auto" w:fill="auto"/>
            <w:vAlign w:val="bottom"/>
          </w:tcPr>
          <w:p w14:paraId="51AF7073" w14:textId="35A443E6" w:rsidR="00252AFB" w:rsidRPr="002B44C1" w:rsidRDefault="00252AFB" w:rsidP="00252AFB">
            <w:pPr>
              <w:pStyle w:val="ZPpregtevilke"/>
            </w:pPr>
            <w:r w:rsidRPr="002B44C1">
              <w:rPr>
                <w:b/>
                <w:i/>
              </w:rPr>
              <w:t>41.437</w:t>
            </w:r>
          </w:p>
        </w:tc>
        <w:tc>
          <w:tcPr>
            <w:tcW w:w="299" w:type="pct"/>
            <w:tcBorders>
              <w:right w:val="nil"/>
            </w:tcBorders>
            <w:shd w:val="clear" w:color="auto" w:fill="auto"/>
            <w:noWrap/>
            <w:vAlign w:val="bottom"/>
          </w:tcPr>
          <w:p w14:paraId="5279BA74" w14:textId="622977B5" w:rsidR="00252AFB" w:rsidRPr="002B44C1" w:rsidRDefault="00252AFB" w:rsidP="00252AFB">
            <w:pPr>
              <w:pStyle w:val="ZPpregtevilke"/>
            </w:pPr>
            <w:r w:rsidRPr="002B44C1">
              <w:rPr>
                <w:b/>
                <w:i/>
              </w:rPr>
              <w:t>27.809</w:t>
            </w:r>
          </w:p>
        </w:tc>
        <w:tc>
          <w:tcPr>
            <w:tcW w:w="300" w:type="pct"/>
            <w:tcBorders>
              <w:top w:val="nil"/>
              <w:left w:val="nil"/>
              <w:bottom w:val="nil"/>
              <w:right w:val="nil"/>
            </w:tcBorders>
            <w:noWrap/>
            <w:vAlign w:val="bottom"/>
          </w:tcPr>
          <w:p w14:paraId="22F2C358" w14:textId="60C0749D" w:rsidR="00252AFB" w:rsidRPr="002B44C1" w:rsidRDefault="00252AFB" w:rsidP="00252AFB">
            <w:pPr>
              <w:pStyle w:val="ZPpregtevilke"/>
            </w:pPr>
            <w:r w:rsidRPr="002B44C1">
              <w:rPr>
                <w:b/>
                <w:i/>
              </w:rPr>
              <w:t>37.890</w:t>
            </w:r>
          </w:p>
        </w:tc>
        <w:tc>
          <w:tcPr>
            <w:tcW w:w="300" w:type="pct"/>
            <w:tcBorders>
              <w:top w:val="nil"/>
              <w:left w:val="nil"/>
              <w:bottom w:val="nil"/>
              <w:right w:val="nil"/>
            </w:tcBorders>
            <w:vAlign w:val="bottom"/>
          </w:tcPr>
          <w:p w14:paraId="563CBA38" w14:textId="7710CF49" w:rsidR="00252AFB" w:rsidRPr="002B44C1" w:rsidRDefault="00252AFB" w:rsidP="00252AFB">
            <w:pPr>
              <w:pStyle w:val="ZPpregtevilke"/>
            </w:pPr>
            <w:r w:rsidRPr="002B44C1">
              <w:rPr>
                <w:b/>
                <w:i/>
              </w:rPr>
              <w:t>12.746</w:t>
            </w:r>
          </w:p>
        </w:tc>
        <w:tc>
          <w:tcPr>
            <w:tcW w:w="300" w:type="pct"/>
            <w:tcBorders>
              <w:top w:val="nil"/>
              <w:left w:val="nil"/>
              <w:bottom w:val="nil"/>
              <w:right w:val="nil"/>
            </w:tcBorders>
            <w:vAlign w:val="bottom"/>
          </w:tcPr>
          <w:p w14:paraId="72C0D979" w14:textId="53DFA037" w:rsidR="00252AFB" w:rsidRPr="002B44C1" w:rsidRDefault="00252AFB" w:rsidP="00252AFB">
            <w:pPr>
              <w:pStyle w:val="ZPpregtevilke"/>
            </w:pPr>
            <w:r w:rsidRPr="002B44C1">
              <w:rPr>
                <w:b/>
                <w:i/>
              </w:rPr>
              <w:t>18.199</w:t>
            </w:r>
          </w:p>
        </w:tc>
        <w:tc>
          <w:tcPr>
            <w:tcW w:w="300" w:type="pct"/>
            <w:tcBorders>
              <w:left w:val="nil"/>
            </w:tcBorders>
            <w:shd w:val="clear" w:color="auto" w:fill="auto"/>
            <w:vAlign w:val="bottom"/>
          </w:tcPr>
          <w:p w14:paraId="6B63DCB5" w14:textId="68B790A8" w:rsidR="00252AFB" w:rsidRPr="002B44C1" w:rsidRDefault="00252AFB" w:rsidP="00252AFB">
            <w:pPr>
              <w:pStyle w:val="ZPpregtevilke"/>
            </w:pPr>
            <w:r w:rsidRPr="002B44C1">
              <w:rPr>
                <w:b/>
                <w:i/>
              </w:rPr>
              <w:t>32.939</w:t>
            </w:r>
          </w:p>
        </w:tc>
        <w:tc>
          <w:tcPr>
            <w:tcW w:w="300" w:type="pct"/>
            <w:shd w:val="clear" w:color="auto" w:fill="auto"/>
            <w:noWrap/>
            <w:vAlign w:val="bottom"/>
          </w:tcPr>
          <w:p w14:paraId="7116FF5E" w14:textId="4B079289" w:rsidR="00252AFB" w:rsidRPr="002B44C1" w:rsidRDefault="00252AFB" w:rsidP="00252AFB">
            <w:pPr>
              <w:pStyle w:val="ZPpregtevilke"/>
            </w:pPr>
            <w:r w:rsidRPr="002B44C1">
              <w:rPr>
                <w:b/>
                <w:i/>
                <w:szCs w:val="16"/>
              </w:rPr>
              <w:t>46.805</w:t>
            </w:r>
          </w:p>
        </w:tc>
        <w:tc>
          <w:tcPr>
            <w:tcW w:w="300" w:type="pct"/>
            <w:shd w:val="clear" w:color="auto" w:fill="auto"/>
            <w:vAlign w:val="bottom"/>
          </w:tcPr>
          <w:p w14:paraId="1A4F9D7B" w14:textId="59AAE2BB" w:rsidR="00252AFB" w:rsidRPr="002B44C1" w:rsidRDefault="00252AFB" w:rsidP="00252AFB">
            <w:pPr>
              <w:pStyle w:val="ZPpregtevilke"/>
            </w:pPr>
            <w:r w:rsidRPr="002B44C1">
              <w:rPr>
                <w:b/>
                <w:i/>
                <w:szCs w:val="16"/>
              </w:rPr>
              <w:t>39.734</w:t>
            </w:r>
          </w:p>
        </w:tc>
        <w:tc>
          <w:tcPr>
            <w:tcW w:w="300" w:type="pct"/>
            <w:noWrap/>
            <w:vAlign w:val="bottom"/>
          </w:tcPr>
          <w:p w14:paraId="7B59338C" w14:textId="37487C6E" w:rsidR="00252AFB" w:rsidRPr="002B44C1" w:rsidRDefault="00252AFB" w:rsidP="00252AFB">
            <w:pPr>
              <w:pStyle w:val="ZPpregtevilke"/>
            </w:pPr>
            <w:r w:rsidRPr="002B44C1">
              <w:rPr>
                <w:b/>
                <w:i/>
              </w:rPr>
              <w:t>53.371</w:t>
            </w:r>
          </w:p>
        </w:tc>
        <w:tc>
          <w:tcPr>
            <w:tcW w:w="300" w:type="pct"/>
            <w:shd w:val="clear" w:color="auto" w:fill="auto"/>
            <w:vAlign w:val="bottom"/>
          </w:tcPr>
          <w:p w14:paraId="281B8715" w14:textId="3FC6FD0F" w:rsidR="00252AFB" w:rsidRPr="002B44C1" w:rsidRDefault="00252AFB" w:rsidP="00252AFB">
            <w:pPr>
              <w:pStyle w:val="ZPpregtevilke"/>
            </w:pPr>
            <w:r w:rsidRPr="002B44C1">
              <w:rPr>
                <w:b/>
                <w:i/>
                <w:szCs w:val="16"/>
              </w:rPr>
              <w:t>45.306</w:t>
            </w:r>
          </w:p>
        </w:tc>
        <w:tc>
          <w:tcPr>
            <w:tcW w:w="300" w:type="pct"/>
            <w:shd w:val="clear" w:color="auto" w:fill="auto"/>
            <w:noWrap/>
            <w:vAlign w:val="bottom"/>
          </w:tcPr>
          <w:p w14:paraId="431A08F8" w14:textId="6A10BC6B" w:rsidR="00252AFB" w:rsidRPr="002B44C1" w:rsidRDefault="00252AFB" w:rsidP="00252AFB">
            <w:pPr>
              <w:pStyle w:val="ZPpregtevilke"/>
            </w:pPr>
            <w:r w:rsidRPr="002B44C1">
              <w:rPr>
                <w:b/>
                <w:i/>
                <w:szCs w:val="16"/>
              </w:rPr>
              <w:t>59.497</w:t>
            </w:r>
          </w:p>
        </w:tc>
        <w:tc>
          <w:tcPr>
            <w:tcW w:w="293" w:type="pct"/>
            <w:shd w:val="clear" w:color="auto" w:fill="auto"/>
            <w:vAlign w:val="bottom"/>
          </w:tcPr>
          <w:p w14:paraId="58D6F1DA" w14:textId="26D96E7E" w:rsidR="00252AFB" w:rsidRPr="002B44C1" w:rsidRDefault="00252AFB" w:rsidP="00252AFB">
            <w:pPr>
              <w:pStyle w:val="ZPpregtevilke"/>
            </w:pPr>
            <w:r w:rsidRPr="002B44C1">
              <w:rPr>
                <w:b/>
                <w:i/>
                <w:szCs w:val="16"/>
              </w:rPr>
              <w:t>131,3</w:t>
            </w:r>
          </w:p>
        </w:tc>
      </w:tr>
      <w:tr w:rsidR="00252AFB" w:rsidRPr="002B44C1" w14:paraId="4132C019" w14:textId="77777777" w:rsidTr="00252AFB">
        <w:trPr>
          <w:trHeight w:val="227"/>
          <w:jc w:val="center"/>
        </w:trPr>
        <w:tc>
          <w:tcPr>
            <w:tcW w:w="860" w:type="pct"/>
            <w:shd w:val="clear" w:color="auto" w:fill="auto"/>
            <w:vAlign w:val="bottom"/>
          </w:tcPr>
          <w:p w14:paraId="7CCEEBE3" w14:textId="4D321434" w:rsidR="00252AFB" w:rsidRPr="002B44C1" w:rsidRDefault="00B94669" w:rsidP="00252AFB">
            <w:pPr>
              <w:ind w:left="57"/>
              <w:rPr>
                <w:b/>
                <w:i/>
                <w:szCs w:val="16"/>
              </w:rPr>
            </w:pPr>
            <w:r>
              <w:rPr>
                <w:szCs w:val="16"/>
              </w:rPr>
              <w:t xml:space="preserve">   </w:t>
            </w:r>
            <w:r w:rsidR="00252AFB" w:rsidRPr="002B44C1">
              <w:rPr>
                <w:szCs w:val="16"/>
              </w:rPr>
              <w:t>banane</w:t>
            </w:r>
          </w:p>
        </w:tc>
        <w:tc>
          <w:tcPr>
            <w:tcW w:w="249" w:type="pct"/>
            <w:shd w:val="clear" w:color="auto" w:fill="auto"/>
            <w:noWrap/>
            <w:vAlign w:val="bottom"/>
          </w:tcPr>
          <w:p w14:paraId="293C4F4A" w14:textId="0C5EDA9A" w:rsidR="00252AFB" w:rsidRPr="002B44C1" w:rsidRDefault="00252AFB" w:rsidP="00252AFB">
            <w:pPr>
              <w:pStyle w:val="ZPpregtevilke"/>
              <w:rPr>
                <w:b/>
                <w:i/>
              </w:rPr>
            </w:pPr>
            <w:r w:rsidRPr="002B44C1">
              <w:t>15.524</w:t>
            </w:r>
          </w:p>
        </w:tc>
        <w:tc>
          <w:tcPr>
            <w:tcW w:w="299" w:type="pct"/>
            <w:shd w:val="clear" w:color="auto" w:fill="auto"/>
            <w:vAlign w:val="bottom"/>
          </w:tcPr>
          <w:p w14:paraId="09BA8C0C" w14:textId="28D54422" w:rsidR="00252AFB" w:rsidRPr="002B44C1" w:rsidRDefault="00252AFB" w:rsidP="00252AFB">
            <w:pPr>
              <w:pStyle w:val="ZPpregtevilke"/>
              <w:rPr>
                <w:b/>
                <w:i/>
              </w:rPr>
            </w:pPr>
            <w:r w:rsidRPr="002B44C1">
              <w:t>30.978</w:t>
            </w:r>
          </w:p>
        </w:tc>
        <w:tc>
          <w:tcPr>
            <w:tcW w:w="299" w:type="pct"/>
            <w:shd w:val="clear" w:color="auto" w:fill="auto"/>
            <w:vAlign w:val="bottom"/>
          </w:tcPr>
          <w:p w14:paraId="549B6ABF" w14:textId="580C0467" w:rsidR="00252AFB" w:rsidRPr="002B44C1" w:rsidRDefault="00252AFB" w:rsidP="00252AFB">
            <w:pPr>
              <w:pStyle w:val="ZPpregtevilke"/>
              <w:rPr>
                <w:b/>
                <w:i/>
              </w:rPr>
            </w:pPr>
            <w:r w:rsidRPr="002B44C1">
              <w:t>40.715</w:t>
            </w:r>
          </w:p>
        </w:tc>
        <w:tc>
          <w:tcPr>
            <w:tcW w:w="299" w:type="pct"/>
            <w:tcBorders>
              <w:right w:val="nil"/>
            </w:tcBorders>
            <w:shd w:val="clear" w:color="auto" w:fill="auto"/>
            <w:noWrap/>
            <w:vAlign w:val="bottom"/>
          </w:tcPr>
          <w:p w14:paraId="695AF8AD" w14:textId="27C96E48" w:rsidR="00252AFB" w:rsidRPr="002B44C1" w:rsidRDefault="00252AFB" w:rsidP="00252AFB">
            <w:pPr>
              <w:pStyle w:val="ZPpregtevilke"/>
              <w:rPr>
                <w:b/>
                <w:i/>
              </w:rPr>
            </w:pPr>
            <w:r w:rsidRPr="002B44C1">
              <w:t>26.871</w:t>
            </w:r>
          </w:p>
        </w:tc>
        <w:tc>
          <w:tcPr>
            <w:tcW w:w="300" w:type="pct"/>
            <w:tcBorders>
              <w:top w:val="nil"/>
              <w:left w:val="nil"/>
              <w:bottom w:val="nil"/>
              <w:right w:val="nil"/>
            </w:tcBorders>
            <w:noWrap/>
            <w:vAlign w:val="bottom"/>
          </w:tcPr>
          <w:p w14:paraId="6202F623" w14:textId="7944A9B8" w:rsidR="00252AFB" w:rsidRPr="002B44C1" w:rsidRDefault="00252AFB" w:rsidP="00252AFB">
            <w:pPr>
              <w:pStyle w:val="ZPpregtevilke"/>
              <w:rPr>
                <w:b/>
                <w:i/>
              </w:rPr>
            </w:pPr>
            <w:r w:rsidRPr="002B44C1">
              <w:t>36.894</w:t>
            </w:r>
          </w:p>
        </w:tc>
        <w:tc>
          <w:tcPr>
            <w:tcW w:w="300" w:type="pct"/>
            <w:tcBorders>
              <w:top w:val="nil"/>
              <w:left w:val="nil"/>
              <w:bottom w:val="nil"/>
              <w:right w:val="nil"/>
            </w:tcBorders>
            <w:vAlign w:val="bottom"/>
          </w:tcPr>
          <w:p w14:paraId="26A98F22" w14:textId="7F0C21EE" w:rsidR="00252AFB" w:rsidRPr="002B44C1" w:rsidRDefault="00252AFB" w:rsidP="00252AFB">
            <w:pPr>
              <w:pStyle w:val="ZPpregtevilke"/>
              <w:rPr>
                <w:b/>
                <w:i/>
              </w:rPr>
            </w:pPr>
            <w:r w:rsidRPr="002B44C1">
              <w:t>12.172</w:t>
            </w:r>
          </w:p>
        </w:tc>
        <w:tc>
          <w:tcPr>
            <w:tcW w:w="300" w:type="pct"/>
            <w:tcBorders>
              <w:top w:val="nil"/>
              <w:left w:val="nil"/>
              <w:bottom w:val="nil"/>
              <w:right w:val="nil"/>
            </w:tcBorders>
            <w:vAlign w:val="bottom"/>
          </w:tcPr>
          <w:p w14:paraId="51E4CCD7" w14:textId="0591BD83" w:rsidR="00252AFB" w:rsidRPr="002B44C1" w:rsidRDefault="00252AFB" w:rsidP="00252AFB">
            <w:pPr>
              <w:pStyle w:val="ZPpregtevilke"/>
              <w:rPr>
                <w:b/>
                <w:i/>
              </w:rPr>
            </w:pPr>
            <w:r w:rsidRPr="002B44C1">
              <w:t>17.598</w:t>
            </w:r>
          </w:p>
        </w:tc>
        <w:tc>
          <w:tcPr>
            <w:tcW w:w="300" w:type="pct"/>
            <w:tcBorders>
              <w:left w:val="nil"/>
            </w:tcBorders>
            <w:shd w:val="clear" w:color="auto" w:fill="auto"/>
            <w:vAlign w:val="bottom"/>
          </w:tcPr>
          <w:p w14:paraId="51932481" w14:textId="3B93D8AB" w:rsidR="00252AFB" w:rsidRPr="002B44C1" w:rsidRDefault="00252AFB" w:rsidP="00252AFB">
            <w:pPr>
              <w:pStyle w:val="ZPpregtevilke"/>
              <w:rPr>
                <w:b/>
                <w:i/>
              </w:rPr>
            </w:pPr>
            <w:r w:rsidRPr="002B44C1">
              <w:t>31.393</w:t>
            </w:r>
          </w:p>
        </w:tc>
        <w:tc>
          <w:tcPr>
            <w:tcW w:w="300" w:type="pct"/>
            <w:shd w:val="clear" w:color="auto" w:fill="auto"/>
            <w:noWrap/>
            <w:vAlign w:val="bottom"/>
          </w:tcPr>
          <w:p w14:paraId="14EC3EE2" w14:textId="454F0949" w:rsidR="00252AFB" w:rsidRPr="002B44C1" w:rsidRDefault="00252AFB" w:rsidP="00252AFB">
            <w:pPr>
              <w:pStyle w:val="ZPpregtevilke"/>
              <w:rPr>
                <w:b/>
                <w:i/>
              </w:rPr>
            </w:pPr>
            <w:r w:rsidRPr="002B44C1">
              <w:rPr>
                <w:szCs w:val="16"/>
              </w:rPr>
              <w:t>44.901</w:t>
            </w:r>
          </w:p>
        </w:tc>
        <w:tc>
          <w:tcPr>
            <w:tcW w:w="300" w:type="pct"/>
            <w:shd w:val="clear" w:color="auto" w:fill="auto"/>
            <w:vAlign w:val="bottom"/>
          </w:tcPr>
          <w:p w14:paraId="46352BA8" w14:textId="78CC92CE" w:rsidR="00252AFB" w:rsidRPr="002B44C1" w:rsidRDefault="00252AFB" w:rsidP="00252AFB">
            <w:pPr>
              <w:pStyle w:val="ZPpregtevilke"/>
              <w:rPr>
                <w:b/>
                <w:i/>
              </w:rPr>
            </w:pPr>
            <w:r w:rsidRPr="002B44C1">
              <w:rPr>
                <w:szCs w:val="16"/>
              </w:rPr>
              <w:t>37.906</w:t>
            </w:r>
          </w:p>
        </w:tc>
        <w:tc>
          <w:tcPr>
            <w:tcW w:w="300" w:type="pct"/>
            <w:noWrap/>
            <w:vAlign w:val="bottom"/>
          </w:tcPr>
          <w:p w14:paraId="00D8B7C8" w14:textId="479B832E" w:rsidR="00252AFB" w:rsidRPr="002B44C1" w:rsidRDefault="00252AFB" w:rsidP="00252AFB">
            <w:pPr>
              <w:pStyle w:val="ZPpregtevilke"/>
              <w:rPr>
                <w:b/>
                <w:i/>
              </w:rPr>
            </w:pPr>
            <w:r w:rsidRPr="002B44C1">
              <w:t>50.043</w:t>
            </w:r>
          </w:p>
        </w:tc>
        <w:tc>
          <w:tcPr>
            <w:tcW w:w="300" w:type="pct"/>
            <w:shd w:val="clear" w:color="auto" w:fill="auto"/>
            <w:vAlign w:val="bottom"/>
          </w:tcPr>
          <w:p w14:paraId="150F2EC7" w14:textId="26D6E270" w:rsidR="00252AFB" w:rsidRPr="002B44C1" w:rsidRDefault="00252AFB" w:rsidP="00252AFB">
            <w:pPr>
              <w:pStyle w:val="ZPpregtevilke"/>
              <w:rPr>
                <w:b/>
                <w:i/>
              </w:rPr>
            </w:pPr>
            <w:r w:rsidRPr="002B44C1">
              <w:rPr>
                <w:szCs w:val="16"/>
              </w:rPr>
              <w:t>41.877</w:t>
            </w:r>
          </w:p>
        </w:tc>
        <w:tc>
          <w:tcPr>
            <w:tcW w:w="300" w:type="pct"/>
            <w:shd w:val="clear" w:color="auto" w:fill="auto"/>
            <w:noWrap/>
            <w:vAlign w:val="bottom"/>
          </w:tcPr>
          <w:p w14:paraId="028247D6" w14:textId="198E5ABB" w:rsidR="00252AFB" w:rsidRPr="002B44C1" w:rsidRDefault="00252AFB" w:rsidP="00252AFB">
            <w:pPr>
              <w:pStyle w:val="ZPpregtevilke"/>
              <w:rPr>
                <w:b/>
                <w:i/>
              </w:rPr>
            </w:pPr>
            <w:r w:rsidRPr="002B44C1">
              <w:rPr>
                <w:szCs w:val="16"/>
              </w:rPr>
              <w:t>56.699</w:t>
            </w:r>
          </w:p>
        </w:tc>
        <w:tc>
          <w:tcPr>
            <w:tcW w:w="293" w:type="pct"/>
            <w:shd w:val="clear" w:color="auto" w:fill="auto"/>
            <w:vAlign w:val="bottom"/>
          </w:tcPr>
          <w:p w14:paraId="5B0A9CEB" w14:textId="54F5FCE9" w:rsidR="00252AFB" w:rsidRPr="002B44C1" w:rsidRDefault="00252AFB" w:rsidP="00252AFB">
            <w:pPr>
              <w:pStyle w:val="ZPpregtevilke"/>
              <w:rPr>
                <w:b/>
                <w:i/>
              </w:rPr>
            </w:pPr>
            <w:r w:rsidRPr="002B44C1">
              <w:rPr>
                <w:szCs w:val="16"/>
              </w:rPr>
              <w:t>135,4</w:t>
            </w:r>
          </w:p>
        </w:tc>
      </w:tr>
      <w:tr w:rsidR="00252AFB" w:rsidRPr="002B44C1" w14:paraId="66B8A1B9" w14:textId="77777777" w:rsidTr="00252AFB">
        <w:trPr>
          <w:trHeight w:val="227"/>
          <w:jc w:val="center"/>
        </w:trPr>
        <w:tc>
          <w:tcPr>
            <w:tcW w:w="860" w:type="pct"/>
            <w:tcBorders>
              <w:bottom w:val="nil"/>
            </w:tcBorders>
            <w:shd w:val="clear" w:color="auto" w:fill="auto"/>
            <w:vAlign w:val="bottom"/>
          </w:tcPr>
          <w:p w14:paraId="53005446" w14:textId="6575E597" w:rsidR="00252AFB" w:rsidRPr="002B44C1" w:rsidRDefault="00252AFB" w:rsidP="00252AFB">
            <w:pPr>
              <w:ind w:left="170"/>
              <w:rPr>
                <w:szCs w:val="16"/>
              </w:rPr>
            </w:pPr>
            <w:r w:rsidRPr="002B44C1">
              <w:rPr>
                <w:szCs w:val="16"/>
              </w:rPr>
              <w:t>ananas</w:t>
            </w:r>
          </w:p>
        </w:tc>
        <w:tc>
          <w:tcPr>
            <w:tcW w:w="249" w:type="pct"/>
            <w:tcBorders>
              <w:bottom w:val="nil"/>
            </w:tcBorders>
            <w:shd w:val="clear" w:color="auto" w:fill="auto"/>
            <w:noWrap/>
            <w:vAlign w:val="bottom"/>
          </w:tcPr>
          <w:p w14:paraId="4EADEF6D" w14:textId="4BC28693" w:rsidR="00252AFB" w:rsidRPr="002B44C1" w:rsidRDefault="00252AFB" w:rsidP="00252AFB">
            <w:pPr>
              <w:pStyle w:val="ZPpregtevilke"/>
            </w:pPr>
            <w:r w:rsidRPr="002B44C1">
              <w:t>399</w:t>
            </w:r>
          </w:p>
        </w:tc>
        <w:tc>
          <w:tcPr>
            <w:tcW w:w="299" w:type="pct"/>
            <w:tcBorders>
              <w:bottom w:val="nil"/>
            </w:tcBorders>
            <w:shd w:val="clear" w:color="auto" w:fill="auto"/>
            <w:vAlign w:val="bottom"/>
          </w:tcPr>
          <w:p w14:paraId="01C6F4F4" w14:textId="374F8981" w:rsidR="00252AFB" w:rsidRPr="002B44C1" w:rsidRDefault="00252AFB" w:rsidP="00252AFB">
            <w:pPr>
              <w:pStyle w:val="ZPpregtevilke"/>
            </w:pPr>
            <w:r w:rsidRPr="002B44C1">
              <w:t>566</w:t>
            </w:r>
          </w:p>
        </w:tc>
        <w:tc>
          <w:tcPr>
            <w:tcW w:w="299" w:type="pct"/>
            <w:tcBorders>
              <w:bottom w:val="nil"/>
            </w:tcBorders>
            <w:shd w:val="clear" w:color="auto" w:fill="auto"/>
            <w:vAlign w:val="bottom"/>
          </w:tcPr>
          <w:p w14:paraId="48AFEBA3" w14:textId="1AC54C33" w:rsidR="00252AFB" w:rsidRPr="002B44C1" w:rsidRDefault="00252AFB" w:rsidP="00252AFB">
            <w:pPr>
              <w:pStyle w:val="ZPpregtevilke"/>
            </w:pPr>
            <w:r w:rsidRPr="002B44C1">
              <w:t>593</w:t>
            </w:r>
          </w:p>
        </w:tc>
        <w:tc>
          <w:tcPr>
            <w:tcW w:w="299" w:type="pct"/>
            <w:tcBorders>
              <w:bottom w:val="nil"/>
              <w:right w:val="nil"/>
            </w:tcBorders>
            <w:shd w:val="clear" w:color="auto" w:fill="auto"/>
            <w:noWrap/>
            <w:vAlign w:val="bottom"/>
          </w:tcPr>
          <w:p w14:paraId="1FEFB27F" w14:textId="5ABBEE0F" w:rsidR="00252AFB" w:rsidRPr="002B44C1" w:rsidRDefault="00252AFB" w:rsidP="00252AFB">
            <w:pPr>
              <w:pStyle w:val="ZPpregtevilke"/>
            </w:pPr>
            <w:r w:rsidRPr="002B44C1">
              <w:t>790</w:t>
            </w:r>
          </w:p>
        </w:tc>
        <w:tc>
          <w:tcPr>
            <w:tcW w:w="300" w:type="pct"/>
            <w:tcBorders>
              <w:top w:val="nil"/>
              <w:left w:val="nil"/>
              <w:bottom w:val="nil"/>
              <w:right w:val="nil"/>
            </w:tcBorders>
            <w:noWrap/>
            <w:vAlign w:val="bottom"/>
          </w:tcPr>
          <w:p w14:paraId="499F7A4B" w14:textId="3CBFFDBF" w:rsidR="00252AFB" w:rsidRPr="002B44C1" w:rsidRDefault="00252AFB" w:rsidP="00252AFB">
            <w:pPr>
              <w:pStyle w:val="ZPpregtevilke"/>
            </w:pPr>
            <w:r w:rsidRPr="002B44C1">
              <w:t>468</w:t>
            </w:r>
          </w:p>
        </w:tc>
        <w:tc>
          <w:tcPr>
            <w:tcW w:w="300" w:type="pct"/>
            <w:tcBorders>
              <w:top w:val="nil"/>
              <w:left w:val="nil"/>
              <w:bottom w:val="nil"/>
              <w:right w:val="nil"/>
            </w:tcBorders>
            <w:vAlign w:val="bottom"/>
          </w:tcPr>
          <w:p w14:paraId="06236604" w14:textId="5189C06F" w:rsidR="00252AFB" w:rsidRPr="002B44C1" w:rsidRDefault="00252AFB" w:rsidP="00252AFB">
            <w:pPr>
              <w:pStyle w:val="ZPpregtevilke"/>
            </w:pPr>
            <w:r w:rsidRPr="002B44C1">
              <w:t>428</w:t>
            </w:r>
          </w:p>
        </w:tc>
        <w:tc>
          <w:tcPr>
            <w:tcW w:w="300" w:type="pct"/>
            <w:tcBorders>
              <w:top w:val="nil"/>
              <w:left w:val="nil"/>
              <w:bottom w:val="nil"/>
              <w:right w:val="nil"/>
            </w:tcBorders>
            <w:vAlign w:val="bottom"/>
          </w:tcPr>
          <w:p w14:paraId="170D67F8" w14:textId="50C1FEC5" w:rsidR="00252AFB" w:rsidRPr="002B44C1" w:rsidRDefault="00252AFB" w:rsidP="00252AFB">
            <w:pPr>
              <w:pStyle w:val="ZPpregtevilke"/>
            </w:pPr>
            <w:r w:rsidRPr="002B44C1">
              <w:t>472</w:t>
            </w:r>
          </w:p>
        </w:tc>
        <w:tc>
          <w:tcPr>
            <w:tcW w:w="300" w:type="pct"/>
            <w:tcBorders>
              <w:left w:val="nil"/>
              <w:bottom w:val="nil"/>
            </w:tcBorders>
            <w:shd w:val="clear" w:color="auto" w:fill="auto"/>
            <w:vAlign w:val="bottom"/>
          </w:tcPr>
          <w:p w14:paraId="785A57A1" w14:textId="66435A85" w:rsidR="00252AFB" w:rsidRPr="002B44C1" w:rsidRDefault="00252AFB" w:rsidP="00252AFB">
            <w:pPr>
              <w:pStyle w:val="ZPpregtevilke"/>
            </w:pPr>
            <w:r w:rsidRPr="002B44C1">
              <w:t>487</w:t>
            </w:r>
          </w:p>
        </w:tc>
        <w:tc>
          <w:tcPr>
            <w:tcW w:w="300" w:type="pct"/>
            <w:tcBorders>
              <w:bottom w:val="nil"/>
            </w:tcBorders>
            <w:shd w:val="clear" w:color="auto" w:fill="auto"/>
            <w:noWrap/>
            <w:vAlign w:val="bottom"/>
          </w:tcPr>
          <w:p w14:paraId="3CE0A0B8" w14:textId="020FB364" w:rsidR="00252AFB" w:rsidRPr="002B44C1" w:rsidRDefault="00252AFB" w:rsidP="00252AFB">
            <w:pPr>
              <w:pStyle w:val="ZPpregtevilke"/>
            </w:pPr>
            <w:r w:rsidRPr="002B44C1">
              <w:rPr>
                <w:szCs w:val="16"/>
              </w:rPr>
              <w:t>257</w:t>
            </w:r>
          </w:p>
        </w:tc>
        <w:tc>
          <w:tcPr>
            <w:tcW w:w="300" w:type="pct"/>
            <w:tcBorders>
              <w:bottom w:val="nil"/>
            </w:tcBorders>
            <w:shd w:val="clear" w:color="auto" w:fill="auto"/>
            <w:vAlign w:val="bottom"/>
          </w:tcPr>
          <w:p w14:paraId="1082759C" w14:textId="534447C9" w:rsidR="00252AFB" w:rsidRPr="002B44C1" w:rsidRDefault="00252AFB" w:rsidP="00252AFB">
            <w:pPr>
              <w:pStyle w:val="ZPpregtevilke"/>
            </w:pPr>
            <w:r w:rsidRPr="002B44C1">
              <w:rPr>
                <w:szCs w:val="16"/>
              </w:rPr>
              <w:t>401</w:t>
            </w:r>
          </w:p>
        </w:tc>
        <w:tc>
          <w:tcPr>
            <w:tcW w:w="300" w:type="pct"/>
            <w:tcBorders>
              <w:bottom w:val="nil"/>
            </w:tcBorders>
            <w:noWrap/>
            <w:vAlign w:val="bottom"/>
          </w:tcPr>
          <w:p w14:paraId="77E68F13" w14:textId="1CA38078" w:rsidR="00252AFB" w:rsidRPr="002B44C1" w:rsidRDefault="00252AFB" w:rsidP="00252AFB">
            <w:pPr>
              <w:pStyle w:val="ZPpregtevilke"/>
            </w:pPr>
            <w:r w:rsidRPr="002B44C1">
              <w:t>1.404</w:t>
            </w:r>
          </w:p>
        </w:tc>
        <w:tc>
          <w:tcPr>
            <w:tcW w:w="300" w:type="pct"/>
            <w:tcBorders>
              <w:bottom w:val="nil"/>
            </w:tcBorders>
            <w:shd w:val="clear" w:color="auto" w:fill="auto"/>
            <w:vAlign w:val="bottom"/>
          </w:tcPr>
          <w:p w14:paraId="630BCEF3" w14:textId="34621EF9" w:rsidR="00252AFB" w:rsidRPr="002B44C1" w:rsidRDefault="00252AFB" w:rsidP="00252AFB">
            <w:pPr>
              <w:pStyle w:val="ZPpregtevilke"/>
            </w:pPr>
            <w:r w:rsidRPr="002B44C1">
              <w:rPr>
                <w:szCs w:val="16"/>
              </w:rPr>
              <w:t>1.610</w:t>
            </w:r>
          </w:p>
        </w:tc>
        <w:tc>
          <w:tcPr>
            <w:tcW w:w="300" w:type="pct"/>
            <w:tcBorders>
              <w:bottom w:val="nil"/>
            </w:tcBorders>
            <w:shd w:val="clear" w:color="auto" w:fill="auto"/>
            <w:noWrap/>
            <w:vAlign w:val="bottom"/>
          </w:tcPr>
          <w:p w14:paraId="570F34A4" w14:textId="5E7B6AC9" w:rsidR="00252AFB" w:rsidRPr="002B44C1" w:rsidRDefault="00252AFB" w:rsidP="00252AFB">
            <w:pPr>
              <w:pStyle w:val="ZPpregtevilke"/>
            </w:pPr>
            <w:r w:rsidRPr="002B44C1">
              <w:rPr>
                <w:szCs w:val="16"/>
              </w:rPr>
              <w:t>1.398</w:t>
            </w:r>
          </w:p>
        </w:tc>
        <w:tc>
          <w:tcPr>
            <w:tcW w:w="293" w:type="pct"/>
            <w:tcBorders>
              <w:bottom w:val="nil"/>
            </w:tcBorders>
            <w:shd w:val="clear" w:color="auto" w:fill="auto"/>
            <w:vAlign w:val="bottom"/>
          </w:tcPr>
          <w:p w14:paraId="7D6354C9" w14:textId="3D911248" w:rsidR="00252AFB" w:rsidRPr="002B44C1" w:rsidRDefault="00252AFB" w:rsidP="00252AFB">
            <w:pPr>
              <w:pStyle w:val="ZPpregtevilke"/>
            </w:pPr>
            <w:r w:rsidRPr="002B44C1">
              <w:rPr>
                <w:szCs w:val="16"/>
              </w:rPr>
              <w:t>86,9</w:t>
            </w:r>
          </w:p>
        </w:tc>
      </w:tr>
      <w:tr w:rsidR="00252AFB" w:rsidRPr="002B44C1" w14:paraId="0838090B" w14:textId="77777777" w:rsidTr="00252AFB">
        <w:trPr>
          <w:trHeight w:val="227"/>
          <w:jc w:val="center"/>
        </w:trPr>
        <w:tc>
          <w:tcPr>
            <w:tcW w:w="860" w:type="pct"/>
            <w:tcBorders>
              <w:top w:val="nil"/>
              <w:bottom w:val="nil"/>
            </w:tcBorders>
            <w:shd w:val="clear" w:color="auto" w:fill="D9D9D9"/>
            <w:vAlign w:val="bottom"/>
          </w:tcPr>
          <w:p w14:paraId="5421160A" w14:textId="58B58C6A" w:rsidR="00252AFB" w:rsidRPr="002B44C1" w:rsidRDefault="00252AFB" w:rsidP="00EC4CAC">
            <w:pPr>
              <w:ind w:left="170"/>
              <w:rPr>
                <w:szCs w:val="16"/>
              </w:rPr>
            </w:pPr>
            <w:r w:rsidRPr="002B44C1">
              <w:rPr>
                <w:b/>
                <w:szCs w:val="16"/>
              </w:rPr>
              <w:t>UVOZ (t)</w:t>
            </w:r>
          </w:p>
        </w:tc>
        <w:tc>
          <w:tcPr>
            <w:tcW w:w="249" w:type="pct"/>
            <w:tcBorders>
              <w:top w:val="nil"/>
              <w:bottom w:val="nil"/>
            </w:tcBorders>
            <w:shd w:val="clear" w:color="auto" w:fill="D9D9D9"/>
            <w:noWrap/>
            <w:vAlign w:val="bottom"/>
          </w:tcPr>
          <w:p w14:paraId="145763B0" w14:textId="47D8A9CE" w:rsidR="00252AFB" w:rsidRPr="002B44C1" w:rsidRDefault="00252AFB" w:rsidP="00EC4CAC">
            <w:pPr>
              <w:pStyle w:val="ZPpregtevilke"/>
            </w:pPr>
          </w:p>
        </w:tc>
        <w:tc>
          <w:tcPr>
            <w:tcW w:w="299" w:type="pct"/>
            <w:tcBorders>
              <w:top w:val="nil"/>
              <w:bottom w:val="nil"/>
            </w:tcBorders>
            <w:shd w:val="clear" w:color="auto" w:fill="D9D9D9"/>
            <w:vAlign w:val="bottom"/>
          </w:tcPr>
          <w:p w14:paraId="7798198C" w14:textId="5DF721DF" w:rsidR="00252AFB" w:rsidRPr="002B44C1" w:rsidRDefault="00252AFB" w:rsidP="00EC4CAC">
            <w:pPr>
              <w:pStyle w:val="ZPpregtevilke"/>
            </w:pPr>
          </w:p>
        </w:tc>
        <w:tc>
          <w:tcPr>
            <w:tcW w:w="299" w:type="pct"/>
            <w:tcBorders>
              <w:top w:val="nil"/>
              <w:bottom w:val="nil"/>
            </w:tcBorders>
            <w:shd w:val="clear" w:color="auto" w:fill="D9D9D9"/>
            <w:vAlign w:val="bottom"/>
          </w:tcPr>
          <w:p w14:paraId="2118FC0F" w14:textId="6CDB4046" w:rsidR="00252AFB" w:rsidRPr="002B44C1" w:rsidRDefault="00252AFB" w:rsidP="00EC4CAC">
            <w:pPr>
              <w:pStyle w:val="ZPpregtevilke"/>
            </w:pPr>
          </w:p>
        </w:tc>
        <w:tc>
          <w:tcPr>
            <w:tcW w:w="299" w:type="pct"/>
            <w:tcBorders>
              <w:top w:val="nil"/>
              <w:bottom w:val="nil"/>
              <w:right w:val="nil"/>
            </w:tcBorders>
            <w:shd w:val="clear" w:color="auto" w:fill="D9D9D9"/>
            <w:noWrap/>
            <w:vAlign w:val="bottom"/>
          </w:tcPr>
          <w:p w14:paraId="568A8A03" w14:textId="323DBC96" w:rsidR="00252AFB" w:rsidRPr="002B44C1" w:rsidRDefault="00252AFB" w:rsidP="00EC4CAC">
            <w:pPr>
              <w:pStyle w:val="ZPpregtevilke"/>
            </w:pPr>
          </w:p>
        </w:tc>
        <w:tc>
          <w:tcPr>
            <w:tcW w:w="300" w:type="pct"/>
            <w:tcBorders>
              <w:top w:val="nil"/>
              <w:left w:val="nil"/>
              <w:bottom w:val="nil"/>
              <w:right w:val="nil"/>
            </w:tcBorders>
            <w:shd w:val="clear" w:color="auto" w:fill="D9D9D9"/>
            <w:noWrap/>
            <w:vAlign w:val="bottom"/>
          </w:tcPr>
          <w:p w14:paraId="1BDD88A2" w14:textId="0578836A" w:rsidR="00252AFB" w:rsidRPr="002B44C1" w:rsidRDefault="00252AFB" w:rsidP="00EC4CAC">
            <w:pPr>
              <w:pStyle w:val="ZPpregtevilke"/>
            </w:pPr>
          </w:p>
        </w:tc>
        <w:tc>
          <w:tcPr>
            <w:tcW w:w="300" w:type="pct"/>
            <w:tcBorders>
              <w:top w:val="nil"/>
              <w:left w:val="nil"/>
              <w:bottom w:val="nil"/>
              <w:right w:val="nil"/>
            </w:tcBorders>
            <w:shd w:val="clear" w:color="auto" w:fill="D9D9D9"/>
            <w:vAlign w:val="bottom"/>
          </w:tcPr>
          <w:p w14:paraId="1CCF65C7" w14:textId="7B562078" w:rsidR="00252AFB" w:rsidRPr="002B44C1" w:rsidRDefault="00252AFB" w:rsidP="00EC4CAC">
            <w:pPr>
              <w:pStyle w:val="ZPpregtevilke"/>
            </w:pPr>
          </w:p>
        </w:tc>
        <w:tc>
          <w:tcPr>
            <w:tcW w:w="300" w:type="pct"/>
            <w:tcBorders>
              <w:top w:val="nil"/>
              <w:left w:val="nil"/>
              <w:bottom w:val="nil"/>
              <w:right w:val="nil"/>
            </w:tcBorders>
            <w:shd w:val="clear" w:color="auto" w:fill="D9D9D9"/>
            <w:vAlign w:val="bottom"/>
          </w:tcPr>
          <w:p w14:paraId="5B803C3D" w14:textId="322886D1" w:rsidR="00252AFB" w:rsidRPr="002B44C1" w:rsidRDefault="00252AFB" w:rsidP="00EC4CAC">
            <w:pPr>
              <w:pStyle w:val="ZPpregtevilke"/>
            </w:pPr>
          </w:p>
        </w:tc>
        <w:tc>
          <w:tcPr>
            <w:tcW w:w="300" w:type="pct"/>
            <w:tcBorders>
              <w:top w:val="nil"/>
              <w:left w:val="nil"/>
              <w:bottom w:val="nil"/>
            </w:tcBorders>
            <w:shd w:val="clear" w:color="auto" w:fill="D9D9D9"/>
            <w:vAlign w:val="bottom"/>
          </w:tcPr>
          <w:p w14:paraId="6193CBCC" w14:textId="57C8D711" w:rsidR="00252AFB" w:rsidRPr="002B44C1" w:rsidRDefault="00252AFB" w:rsidP="00EC4CAC">
            <w:pPr>
              <w:pStyle w:val="ZPpregtevilke"/>
            </w:pPr>
          </w:p>
        </w:tc>
        <w:tc>
          <w:tcPr>
            <w:tcW w:w="300" w:type="pct"/>
            <w:tcBorders>
              <w:top w:val="nil"/>
              <w:bottom w:val="nil"/>
            </w:tcBorders>
            <w:shd w:val="clear" w:color="auto" w:fill="D9D9D9"/>
            <w:noWrap/>
            <w:vAlign w:val="bottom"/>
          </w:tcPr>
          <w:p w14:paraId="7DFE3091" w14:textId="4EEF8A88" w:rsidR="00252AFB" w:rsidRPr="002B44C1" w:rsidRDefault="00252AFB" w:rsidP="00EC4CAC">
            <w:pPr>
              <w:pStyle w:val="ZPpregtevilke"/>
            </w:pPr>
          </w:p>
        </w:tc>
        <w:tc>
          <w:tcPr>
            <w:tcW w:w="300" w:type="pct"/>
            <w:tcBorders>
              <w:top w:val="nil"/>
              <w:bottom w:val="nil"/>
            </w:tcBorders>
            <w:shd w:val="clear" w:color="auto" w:fill="D9D9D9"/>
            <w:vAlign w:val="bottom"/>
          </w:tcPr>
          <w:p w14:paraId="1B9A1441" w14:textId="56A257B3" w:rsidR="00252AFB" w:rsidRPr="002B44C1" w:rsidRDefault="00252AFB" w:rsidP="00EC4CAC">
            <w:pPr>
              <w:pStyle w:val="ZPpregtevilke"/>
            </w:pPr>
          </w:p>
        </w:tc>
        <w:tc>
          <w:tcPr>
            <w:tcW w:w="300" w:type="pct"/>
            <w:tcBorders>
              <w:top w:val="nil"/>
              <w:bottom w:val="nil"/>
            </w:tcBorders>
            <w:shd w:val="clear" w:color="auto" w:fill="D9D9D9"/>
            <w:noWrap/>
            <w:vAlign w:val="bottom"/>
          </w:tcPr>
          <w:p w14:paraId="0107B28C" w14:textId="2D0B5521" w:rsidR="00252AFB" w:rsidRPr="002B44C1" w:rsidRDefault="00252AFB" w:rsidP="00EC4CAC">
            <w:pPr>
              <w:pStyle w:val="ZPpregtevilke"/>
            </w:pPr>
          </w:p>
        </w:tc>
        <w:tc>
          <w:tcPr>
            <w:tcW w:w="300" w:type="pct"/>
            <w:tcBorders>
              <w:top w:val="nil"/>
              <w:bottom w:val="nil"/>
            </w:tcBorders>
            <w:shd w:val="clear" w:color="auto" w:fill="D9D9D9"/>
            <w:vAlign w:val="bottom"/>
          </w:tcPr>
          <w:p w14:paraId="1F59496D" w14:textId="26CDAA6E" w:rsidR="00252AFB" w:rsidRPr="002B44C1" w:rsidRDefault="00252AFB" w:rsidP="00EC4CAC">
            <w:pPr>
              <w:pStyle w:val="ZPpregtevilke"/>
            </w:pPr>
          </w:p>
        </w:tc>
        <w:tc>
          <w:tcPr>
            <w:tcW w:w="300" w:type="pct"/>
            <w:tcBorders>
              <w:top w:val="nil"/>
              <w:bottom w:val="nil"/>
            </w:tcBorders>
            <w:shd w:val="clear" w:color="auto" w:fill="D9D9D9"/>
            <w:noWrap/>
            <w:vAlign w:val="bottom"/>
          </w:tcPr>
          <w:p w14:paraId="3F62A6A7" w14:textId="3B1016D4" w:rsidR="00252AFB" w:rsidRPr="002B44C1" w:rsidRDefault="00252AFB" w:rsidP="00EC4CAC">
            <w:pPr>
              <w:pStyle w:val="ZPpregtevilke"/>
            </w:pPr>
          </w:p>
        </w:tc>
        <w:tc>
          <w:tcPr>
            <w:tcW w:w="293" w:type="pct"/>
            <w:tcBorders>
              <w:top w:val="nil"/>
              <w:bottom w:val="nil"/>
            </w:tcBorders>
            <w:shd w:val="clear" w:color="auto" w:fill="D9D9D9"/>
            <w:vAlign w:val="bottom"/>
          </w:tcPr>
          <w:p w14:paraId="46A021A8" w14:textId="734886D3" w:rsidR="00252AFB" w:rsidRPr="002B44C1" w:rsidRDefault="00252AFB" w:rsidP="00EC4CAC">
            <w:pPr>
              <w:pStyle w:val="ZPpregtevilke"/>
            </w:pPr>
          </w:p>
        </w:tc>
      </w:tr>
      <w:tr w:rsidR="00252AFB" w:rsidRPr="002B44C1" w14:paraId="3FC3069F" w14:textId="77777777" w:rsidTr="00252AFB">
        <w:trPr>
          <w:trHeight w:val="227"/>
          <w:jc w:val="center"/>
        </w:trPr>
        <w:tc>
          <w:tcPr>
            <w:tcW w:w="860" w:type="pct"/>
            <w:shd w:val="clear" w:color="auto" w:fill="auto"/>
            <w:vAlign w:val="bottom"/>
          </w:tcPr>
          <w:p w14:paraId="68BFAAC2" w14:textId="0F3FB6D0" w:rsidR="00252AFB" w:rsidRPr="002B44C1" w:rsidRDefault="00252AFB" w:rsidP="00734C3F">
            <w:pPr>
              <w:rPr>
                <w:b/>
                <w:szCs w:val="16"/>
              </w:rPr>
            </w:pPr>
            <w:r w:rsidRPr="002B44C1">
              <w:rPr>
                <w:b/>
                <w:szCs w:val="16"/>
              </w:rPr>
              <w:t>Sveže sadje**</w:t>
            </w:r>
          </w:p>
        </w:tc>
        <w:tc>
          <w:tcPr>
            <w:tcW w:w="249" w:type="pct"/>
            <w:shd w:val="clear" w:color="auto" w:fill="auto"/>
            <w:noWrap/>
          </w:tcPr>
          <w:p w14:paraId="1C06C46C" w14:textId="704A32B3" w:rsidR="00252AFB" w:rsidRPr="002B44C1" w:rsidRDefault="00252AFB" w:rsidP="00252AFB">
            <w:pPr>
              <w:pStyle w:val="ZPpregtevilke"/>
              <w:rPr>
                <w:b/>
              </w:rPr>
            </w:pPr>
          </w:p>
        </w:tc>
        <w:tc>
          <w:tcPr>
            <w:tcW w:w="299" w:type="pct"/>
            <w:shd w:val="clear" w:color="auto" w:fill="auto"/>
          </w:tcPr>
          <w:p w14:paraId="4AAA24F2" w14:textId="64D591E0" w:rsidR="00252AFB" w:rsidRPr="002B44C1" w:rsidRDefault="00252AFB" w:rsidP="00252AFB">
            <w:pPr>
              <w:pStyle w:val="ZPpregtevilke"/>
              <w:rPr>
                <w:b/>
              </w:rPr>
            </w:pPr>
          </w:p>
        </w:tc>
        <w:tc>
          <w:tcPr>
            <w:tcW w:w="299" w:type="pct"/>
            <w:shd w:val="clear" w:color="auto" w:fill="auto"/>
          </w:tcPr>
          <w:p w14:paraId="7C583D37" w14:textId="1626AD5D" w:rsidR="00252AFB" w:rsidRPr="002B44C1" w:rsidRDefault="00252AFB" w:rsidP="00252AFB">
            <w:pPr>
              <w:pStyle w:val="ZPpregtevilke"/>
              <w:rPr>
                <w:b/>
              </w:rPr>
            </w:pPr>
          </w:p>
        </w:tc>
        <w:tc>
          <w:tcPr>
            <w:tcW w:w="299" w:type="pct"/>
            <w:tcBorders>
              <w:right w:val="nil"/>
            </w:tcBorders>
            <w:shd w:val="clear" w:color="auto" w:fill="auto"/>
          </w:tcPr>
          <w:p w14:paraId="603156FF" w14:textId="2813AED3" w:rsidR="00252AFB" w:rsidRPr="002B44C1" w:rsidRDefault="00252AFB" w:rsidP="00252AFB">
            <w:pPr>
              <w:pStyle w:val="ZPpregtevilke"/>
              <w:rPr>
                <w:b/>
              </w:rPr>
            </w:pPr>
          </w:p>
        </w:tc>
        <w:tc>
          <w:tcPr>
            <w:tcW w:w="300" w:type="pct"/>
            <w:tcBorders>
              <w:top w:val="nil"/>
              <w:left w:val="nil"/>
              <w:bottom w:val="nil"/>
              <w:right w:val="nil"/>
            </w:tcBorders>
          </w:tcPr>
          <w:p w14:paraId="5FE363C1" w14:textId="00FDEA57" w:rsidR="00252AFB" w:rsidRPr="002B44C1" w:rsidRDefault="00252AFB" w:rsidP="00252AFB">
            <w:pPr>
              <w:pStyle w:val="ZPpregtevilke"/>
              <w:rPr>
                <w:b/>
              </w:rPr>
            </w:pPr>
          </w:p>
        </w:tc>
        <w:tc>
          <w:tcPr>
            <w:tcW w:w="300" w:type="pct"/>
            <w:tcBorders>
              <w:top w:val="nil"/>
              <w:left w:val="nil"/>
              <w:bottom w:val="nil"/>
              <w:right w:val="nil"/>
            </w:tcBorders>
          </w:tcPr>
          <w:p w14:paraId="3176CB44" w14:textId="01DFC7BA" w:rsidR="00252AFB" w:rsidRPr="002B44C1" w:rsidRDefault="00252AFB" w:rsidP="00252AFB">
            <w:pPr>
              <w:pStyle w:val="ZPpregtevilke"/>
              <w:rPr>
                <w:b/>
              </w:rPr>
            </w:pPr>
          </w:p>
        </w:tc>
        <w:tc>
          <w:tcPr>
            <w:tcW w:w="300" w:type="pct"/>
            <w:tcBorders>
              <w:top w:val="nil"/>
              <w:left w:val="nil"/>
              <w:bottom w:val="nil"/>
              <w:right w:val="nil"/>
            </w:tcBorders>
          </w:tcPr>
          <w:p w14:paraId="3560B59D" w14:textId="5895B223" w:rsidR="00252AFB" w:rsidRPr="002B44C1" w:rsidRDefault="00252AFB" w:rsidP="00252AFB">
            <w:pPr>
              <w:pStyle w:val="ZPpregtevilke"/>
              <w:rPr>
                <w:b/>
              </w:rPr>
            </w:pPr>
          </w:p>
        </w:tc>
        <w:tc>
          <w:tcPr>
            <w:tcW w:w="300" w:type="pct"/>
            <w:tcBorders>
              <w:left w:val="nil"/>
            </w:tcBorders>
            <w:shd w:val="clear" w:color="auto" w:fill="auto"/>
          </w:tcPr>
          <w:p w14:paraId="5A240D91" w14:textId="38A622E6" w:rsidR="00252AFB" w:rsidRPr="002B44C1" w:rsidRDefault="00252AFB" w:rsidP="00252AFB">
            <w:pPr>
              <w:pStyle w:val="ZPpregtevilke"/>
              <w:rPr>
                <w:b/>
              </w:rPr>
            </w:pPr>
          </w:p>
        </w:tc>
        <w:tc>
          <w:tcPr>
            <w:tcW w:w="300" w:type="pct"/>
            <w:shd w:val="clear" w:color="auto" w:fill="auto"/>
            <w:noWrap/>
          </w:tcPr>
          <w:p w14:paraId="34296318" w14:textId="6D643730" w:rsidR="00252AFB" w:rsidRPr="002B44C1" w:rsidRDefault="00252AFB" w:rsidP="00252AFB">
            <w:pPr>
              <w:pStyle w:val="ZPpregtevilke"/>
              <w:rPr>
                <w:b/>
              </w:rPr>
            </w:pPr>
          </w:p>
        </w:tc>
        <w:tc>
          <w:tcPr>
            <w:tcW w:w="300" w:type="pct"/>
            <w:shd w:val="clear" w:color="auto" w:fill="auto"/>
          </w:tcPr>
          <w:p w14:paraId="32CB6D61" w14:textId="10DC4588" w:rsidR="00252AFB" w:rsidRPr="002B44C1" w:rsidRDefault="00252AFB" w:rsidP="00252AFB">
            <w:pPr>
              <w:pStyle w:val="ZPpregtevilke"/>
              <w:rPr>
                <w:b/>
              </w:rPr>
            </w:pPr>
          </w:p>
        </w:tc>
        <w:tc>
          <w:tcPr>
            <w:tcW w:w="300" w:type="pct"/>
          </w:tcPr>
          <w:p w14:paraId="412FFE07" w14:textId="38DCFCD5" w:rsidR="00252AFB" w:rsidRPr="002B44C1" w:rsidRDefault="00252AFB" w:rsidP="00252AFB">
            <w:pPr>
              <w:pStyle w:val="ZPpregtevilke"/>
              <w:rPr>
                <w:b/>
              </w:rPr>
            </w:pPr>
          </w:p>
        </w:tc>
        <w:tc>
          <w:tcPr>
            <w:tcW w:w="300" w:type="pct"/>
            <w:shd w:val="clear" w:color="auto" w:fill="auto"/>
          </w:tcPr>
          <w:p w14:paraId="69311993" w14:textId="5CF18736" w:rsidR="00252AFB" w:rsidRPr="002B44C1" w:rsidRDefault="00252AFB" w:rsidP="00252AFB">
            <w:pPr>
              <w:pStyle w:val="ZPpregtevilke"/>
              <w:rPr>
                <w:b/>
              </w:rPr>
            </w:pPr>
          </w:p>
        </w:tc>
        <w:tc>
          <w:tcPr>
            <w:tcW w:w="300" w:type="pct"/>
            <w:shd w:val="clear" w:color="auto" w:fill="auto"/>
          </w:tcPr>
          <w:p w14:paraId="1BAEFDBD" w14:textId="4FB13956" w:rsidR="00252AFB" w:rsidRPr="002B44C1" w:rsidRDefault="00252AFB" w:rsidP="00252AFB">
            <w:pPr>
              <w:pStyle w:val="ZPpregtevilke"/>
              <w:rPr>
                <w:b/>
              </w:rPr>
            </w:pPr>
          </w:p>
        </w:tc>
        <w:tc>
          <w:tcPr>
            <w:tcW w:w="293" w:type="pct"/>
            <w:shd w:val="clear" w:color="auto" w:fill="auto"/>
          </w:tcPr>
          <w:p w14:paraId="2348ED44" w14:textId="7544139C" w:rsidR="00252AFB" w:rsidRPr="002B44C1" w:rsidRDefault="00252AFB" w:rsidP="00252AFB">
            <w:pPr>
              <w:pStyle w:val="ZPpregtevilke"/>
              <w:rPr>
                <w:b/>
              </w:rPr>
            </w:pPr>
          </w:p>
        </w:tc>
      </w:tr>
      <w:tr w:rsidR="00252AFB" w:rsidRPr="002B44C1" w14:paraId="7A3226C7" w14:textId="77777777" w:rsidTr="00252AFB">
        <w:trPr>
          <w:trHeight w:val="227"/>
          <w:jc w:val="center"/>
        </w:trPr>
        <w:tc>
          <w:tcPr>
            <w:tcW w:w="860" w:type="pct"/>
            <w:shd w:val="clear" w:color="auto" w:fill="auto"/>
            <w:vAlign w:val="bottom"/>
          </w:tcPr>
          <w:p w14:paraId="37E1CF17" w14:textId="123916B9" w:rsidR="00252AFB" w:rsidRPr="002B44C1" w:rsidRDefault="00252AFB" w:rsidP="00252AFB">
            <w:pPr>
              <w:rPr>
                <w:b/>
                <w:szCs w:val="16"/>
              </w:rPr>
            </w:pPr>
            <w:r w:rsidRPr="002B44C1">
              <w:rPr>
                <w:b/>
                <w:i/>
                <w:szCs w:val="16"/>
              </w:rPr>
              <w:t>Pečkarji, od tega:</w:t>
            </w:r>
          </w:p>
        </w:tc>
        <w:tc>
          <w:tcPr>
            <w:tcW w:w="249" w:type="pct"/>
            <w:shd w:val="clear" w:color="auto" w:fill="auto"/>
            <w:noWrap/>
            <w:vAlign w:val="bottom"/>
          </w:tcPr>
          <w:p w14:paraId="6CD26A36" w14:textId="59419279" w:rsidR="00252AFB" w:rsidRPr="002B44C1" w:rsidRDefault="00252AFB" w:rsidP="00252AFB">
            <w:pPr>
              <w:pStyle w:val="ZPpregtevilke"/>
              <w:rPr>
                <w:b/>
                <w:bCs/>
              </w:rPr>
            </w:pPr>
            <w:r w:rsidRPr="002B44C1">
              <w:rPr>
                <w:b/>
                <w:i/>
              </w:rPr>
              <w:t>12.606</w:t>
            </w:r>
          </w:p>
        </w:tc>
        <w:tc>
          <w:tcPr>
            <w:tcW w:w="299" w:type="pct"/>
            <w:shd w:val="clear" w:color="auto" w:fill="auto"/>
            <w:vAlign w:val="bottom"/>
          </w:tcPr>
          <w:p w14:paraId="5F41970C" w14:textId="7E46E2FD" w:rsidR="00252AFB" w:rsidRPr="002B44C1" w:rsidRDefault="00252AFB" w:rsidP="00252AFB">
            <w:pPr>
              <w:pStyle w:val="ZPpregtevilke"/>
              <w:rPr>
                <w:b/>
                <w:bCs/>
              </w:rPr>
            </w:pPr>
            <w:r w:rsidRPr="002B44C1">
              <w:rPr>
                <w:b/>
                <w:i/>
              </w:rPr>
              <w:t>22.177</w:t>
            </w:r>
          </w:p>
        </w:tc>
        <w:tc>
          <w:tcPr>
            <w:tcW w:w="299" w:type="pct"/>
            <w:shd w:val="clear" w:color="auto" w:fill="auto"/>
            <w:vAlign w:val="bottom"/>
          </w:tcPr>
          <w:p w14:paraId="724C83E5" w14:textId="21AE56CD" w:rsidR="00252AFB" w:rsidRPr="002B44C1" w:rsidRDefault="00252AFB" w:rsidP="00252AFB">
            <w:pPr>
              <w:pStyle w:val="ZPpregtevilke"/>
              <w:rPr>
                <w:b/>
                <w:bCs/>
              </w:rPr>
            </w:pPr>
            <w:r w:rsidRPr="002B44C1">
              <w:rPr>
                <w:b/>
                <w:i/>
              </w:rPr>
              <w:t>23.068</w:t>
            </w:r>
          </w:p>
        </w:tc>
        <w:tc>
          <w:tcPr>
            <w:tcW w:w="299" w:type="pct"/>
            <w:tcBorders>
              <w:right w:val="nil"/>
            </w:tcBorders>
            <w:shd w:val="clear" w:color="auto" w:fill="auto"/>
            <w:noWrap/>
            <w:vAlign w:val="bottom"/>
          </w:tcPr>
          <w:p w14:paraId="7C6CCE8A" w14:textId="40FBA120" w:rsidR="00252AFB" w:rsidRPr="002B44C1" w:rsidRDefault="00252AFB" w:rsidP="00252AFB">
            <w:pPr>
              <w:pStyle w:val="ZPpregtevilke"/>
              <w:rPr>
                <w:b/>
                <w:bCs/>
              </w:rPr>
            </w:pPr>
            <w:r w:rsidRPr="002B44C1">
              <w:rPr>
                <w:b/>
                <w:i/>
              </w:rPr>
              <w:t>25.668</w:t>
            </w:r>
          </w:p>
        </w:tc>
        <w:tc>
          <w:tcPr>
            <w:tcW w:w="300" w:type="pct"/>
            <w:tcBorders>
              <w:top w:val="nil"/>
              <w:left w:val="nil"/>
              <w:bottom w:val="nil"/>
              <w:right w:val="nil"/>
            </w:tcBorders>
            <w:noWrap/>
            <w:vAlign w:val="bottom"/>
          </w:tcPr>
          <w:p w14:paraId="753C8921" w14:textId="7BAA476C" w:rsidR="00252AFB" w:rsidRPr="002B44C1" w:rsidRDefault="00252AFB" w:rsidP="00252AFB">
            <w:pPr>
              <w:pStyle w:val="ZPpregtevilke"/>
              <w:rPr>
                <w:b/>
                <w:bCs/>
              </w:rPr>
            </w:pPr>
            <w:r w:rsidRPr="002B44C1">
              <w:rPr>
                <w:b/>
                <w:i/>
              </w:rPr>
              <w:t>24.655</w:t>
            </w:r>
          </w:p>
        </w:tc>
        <w:tc>
          <w:tcPr>
            <w:tcW w:w="300" w:type="pct"/>
            <w:tcBorders>
              <w:top w:val="nil"/>
              <w:left w:val="nil"/>
              <w:bottom w:val="nil"/>
              <w:right w:val="nil"/>
            </w:tcBorders>
            <w:vAlign w:val="bottom"/>
          </w:tcPr>
          <w:p w14:paraId="2E65A0B7" w14:textId="10CE9806" w:rsidR="00252AFB" w:rsidRPr="002B44C1" w:rsidRDefault="00252AFB" w:rsidP="00252AFB">
            <w:pPr>
              <w:pStyle w:val="ZPpregtevilke"/>
              <w:rPr>
                <w:b/>
                <w:bCs/>
              </w:rPr>
            </w:pPr>
            <w:r w:rsidRPr="002B44C1">
              <w:rPr>
                <w:b/>
                <w:i/>
              </w:rPr>
              <w:t>32.295</w:t>
            </w:r>
          </w:p>
        </w:tc>
        <w:tc>
          <w:tcPr>
            <w:tcW w:w="300" w:type="pct"/>
            <w:tcBorders>
              <w:top w:val="nil"/>
              <w:left w:val="nil"/>
              <w:bottom w:val="nil"/>
              <w:right w:val="nil"/>
            </w:tcBorders>
            <w:vAlign w:val="bottom"/>
          </w:tcPr>
          <w:p w14:paraId="0BD34B59" w14:textId="13B89187" w:rsidR="00252AFB" w:rsidRPr="002B44C1" w:rsidRDefault="00252AFB" w:rsidP="00252AFB">
            <w:pPr>
              <w:pStyle w:val="ZPpregtevilke"/>
              <w:rPr>
                <w:b/>
                <w:bCs/>
              </w:rPr>
            </w:pPr>
            <w:r w:rsidRPr="002B44C1">
              <w:rPr>
                <w:b/>
                <w:i/>
              </w:rPr>
              <w:t>34.956</w:t>
            </w:r>
          </w:p>
        </w:tc>
        <w:tc>
          <w:tcPr>
            <w:tcW w:w="300" w:type="pct"/>
            <w:tcBorders>
              <w:left w:val="nil"/>
            </w:tcBorders>
            <w:shd w:val="clear" w:color="auto" w:fill="auto"/>
            <w:vAlign w:val="bottom"/>
          </w:tcPr>
          <w:p w14:paraId="43FE5805" w14:textId="465C7AC2" w:rsidR="00252AFB" w:rsidRPr="002B44C1" w:rsidRDefault="00252AFB" w:rsidP="00252AFB">
            <w:pPr>
              <w:pStyle w:val="ZPpregtevilke"/>
              <w:rPr>
                <w:b/>
                <w:bCs/>
              </w:rPr>
            </w:pPr>
            <w:r w:rsidRPr="002B44C1">
              <w:rPr>
                <w:b/>
                <w:i/>
              </w:rPr>
              <w:t>49.267</w:t>
            </w:r>
          </w:p>
        </w:tc>
        <w:tc>
          <w:tcPr>
            <w:tcW w:w="300" w:type="pct"/>
            <w:shd w:val="clear" w:color="auto" w:fill="auto"/>
            <w:noWrap/>
            <w:vAlign w:val="bottom"/>
          </w:tcPr>
          <w:p w14:paraId="0F83849F" w14:textId="3BADAABF" w:rsidR="00252AFB" w:rsidRPr="002B44C1" w:rsidRDefault="00252AFB" w:rsidP="00252AFB">
            <w:pPr>
              <w:pStyle w:val="ZPpregtevilke"/>
              <w:rPr>
                <w:b/>
                <w:bCs/>
              </w:rPr>
            </w:pPr>
            <w:r w:rsidRPr="002B44C1">
              <w:rPr>
                <w:b/>
                <w:i/>
                <w:szCs w:val="16"/>
              </w:rPr>
              <w:t>64.232</w:t>
            </w:r>
          </w:p>
        </w:tc>
        <w:tc>
          <w:tcPr>
            <w:tcW w:w="300" w:type="pct"/>
            <w:shd w:val="clear" w:color="auto" w:fill="auto"/>
            <w:vAlign w:val="bottom"/>
          </w:tcPr>
          <w:p w14:paraId="43838235" w14:textId="08E4D2A7" w:rsidR="00252AFB" w:rsidRPr="002B44C1" w:rsidRDefault="00252AFB" w:rsidP="00252AFB">
            <w:pPr>
              <w:pStyle w:val="ZPpregtevilke"/>
              <w:rPr>
                <w:b/>
                <w:bCs/>
              </w:rPr>
            </w:pPr>
            <w:r w:rsidRPr="002B44C1">
              <w:rPr>
                <w:b/>
                <w:i/>
                <w:szCs w:val="16"/>
              </w:rPr>
              <w:t>35.018</w:t>
            </w:r>
          </w:p>
        </w:tc>
        <w:tc>
          <w:tcPr>
            <w:tcW w:w="300" w:type="pct"/>
            <w:noWrap/>
            <w:vAlign w:val="bottom"/>
          </w:tcPr>
          <w:p w14:paraId="2726F8CE" w14:textId="28978251" w:rsidR="00252AFB" w:rsidRPr="002B44C1" w:rsidRDefault="00252AFB" w:rsidP="00252AFB">
            <w:pPr>
              <w:pStyle w:val="ZPpregtevilke"/>
              <w:rPr>
                <w:b/>
                <w:bCs/>
              </w:rPr>
            </w:pPr>
            <w:r w:rsidRPr="002B44C1">
              <w:rPr>
                <w:b/>
                <w:i/>
              </w:rPr>
              <w:t>57.924</w:t>
            </w:r>
          </w:p>
        </w:tc>
        <w:tc>
          <w:tcPr>
            <w:tcW w:w="300" w:type="pct"/>
            <w:shd w:val="clear" w:color="auto" w:fill="auto"/>
            <w:vAlign w:val="bottom"/>
          </w:tcPr>
          <w:p w14:paraId="1D23D09A" w14:textId="5C7D8D5A" w:rsidR="00252AFB" w:rsidRPr="002B44C1" w:rsidRDefault="00252AFB" w:rsidP="00252AFB">
            <w:pPr>
              <w:pStyle w:val="ZPpregtevilke"/>
              <w:rPr>
                <w:b/>
                <w:bCs/>
              </w:rPr>
            </w:pPr>
            <w:r w:rsidRPr="002B44C1">
              <w:rPr>
                <w:b/>
                <w:i/>
                <w:szCs w:val="16"/>
              </w:rPr>
              <w:t>37.108</w:t>
            </w:r>
          </w:p>
        </w:tc>
        <w:tc>
          <w:tcPr>
            <w:tcW w:w="300" w:type="pct"/>
            <w:shd w:val="clear" w:color="auto" w:fill="auto"/>
            <w:noWrap/>
            <w:vAlign w:val="bottom"/>
          </w:tcPr>
          <w:p w14:paraId="02066EA7" w14:textId="63FA34B3" w:rsidR="00252AFB" w:rsidRPr="002B44C1" w:rsidRDefault="00252AFB" w:rsidP="00252AFB">
            <w:pPr>
              <w:pStyle w:val="ZPpregtevilke"/>
              <w:rPr>
                <w:b/>
                <w:bCs/>
              </w:rPr>
            </w:pPr>
            <w:r w:rsidRPr="002B44C1">
              <w:rPr>
                <w:b/>
                <w:i/>
                <w:szCs w:val="16"/>
              </w:rPr>
              <w:t>32.814</w:t>
            </w:r>
          </w:p>
        </w:tc>
        <w:tc>
          <w:tcPr>
            <w:tcW w:w="293" w:type="pct"/>
            <w:shd w:val="clear" w:color="auto" w:fill="auto"/>
            <w:vAlign w:val="bottom"/>
          </w:tcPr>
          <w:p w14:paraId="4BCFB3D1" w14:textId="63ED18AB" w:rsidR="00252AFB" w:rsidRPr="002B44C1" w:rsidRDefault="00252AFB" w:rsidP="00252AFB">
            <w:pPr>
              <w:pStyle w:val="ZPpregtevilke"/>
              <w:rPr>
                <w:b/>
                <w:bCs/>
              </w:rPr>
            </w:pPr>
            <w:r w:rsidRPr="002B44C1">
              <w:rPr>
                <w:b/>
                <w:i/>
                <w:szCs w:val="16"/>
              </w:rPr>
              <w:t>88,4</w:t>
            </w:r>
          </w:p>
        </w:tc>
      </w:tr>
      <w:tr w:rsidR="00252AFB" w:rsidRPr="002B44C1" w14:paraId="6D1E7ADF" w14:textId="77777777" w:rsidTr="00252AFB">
        <w:trPr>
          <w:trHeight w:val="227"/>
          <w:jc w:val="center"/>
        </w:trPr>
        <w:tc>
          <w:tcPr>
            <w:tcW w:w="860" w:type="pct"/>
            <w:shd w:val="clear" w:color="auto" w:fill="auto"/>
            <w:vAlign w:val="bottom"/>
          </w:tcPr>
          <w:p w14:paraId="71068691" w14:textId="16661784" w:rsidR="00252AFB" w:rsidRPr="002B44C1" w:rsidRDefault="00252AFB" w:rsidP="00252AFB">
            <w:pPr>
              <w:ind w:left="57"/>
              <w:rPr>
                <w:b/>
                <w:i/>
                <w:szCs w:val="16"/>
              </w:rPr>
            </w:pPr>
            <w:r w:rsidRPr="002B44C1">
              <w:rPr>
                <w:szCs w:val="16"/>
              </w:rPr>
              <w:t>jabolka</w:t>
            </w:r>
          </w:p>
        </w:tc>
        <w:tc>
          <w:tcPr>
            <w:tcW w:w="249" w:type="pct"/>
            <w:shd w:val="clear" w:color="auto" w:fill="auto"/>
            <w:noWrap/>
            <w:vAlign w:val="bottom"/>
          </w:tcPr>
          <w:p w14:paraId="226566A2" w14:textId="679F5C80" w:rsidR="00252AFB" w:rsidRPr="002B44C1" w:rsidRDefault="00252AFB" w:rsidP="00252AFB">
            <w:pPr>
              <w:pStyle w:val="ZPpregtevilke"/>
              <w:rPr>
                <w:b/>
                <w:i/>
              </w:rPr>
            </w:pPr>
            <w:r w:rsidRPr="002B44C1">
              <w:t>6.951</w:t>
            </w:r>
          </w:p>
        </w:tc>
        <w:tc>
          <w:tcPr>
            <w:tcW w:w="299" w:type="pct"/>
            <w:shd w:val="clear" w:color="auto" w:fill="auto"/>
            <w:vAlign w:val="bottom"/>
          </w:tcPr>
          <w:p w14:paraId="271F155E" w14:textId="60620378" w:rsidR="00252AFB" w:rsidRPr="002B44C1" w:rsidRDefault="00252AFB" w:rsidP="00252AFB">
            <w:pPr>
              <w:pStyle w:val="ZPpregtevilke"/>
              <w:rPr>
                <w:b/>
                <w:i/>
              </w:rPr>
            </w:pPr>
            <w:r w:rsidRPr="002B44C1">
              <w:t>17.158</w:t>
            </w:r>
          </w:p>
        </w:tc>
        <w:tc>
          <w:tcPr>
            <w:tcW w:w="299" w:type="pct"/>
            <w:shd w:val="clear" w:color="auto" w:fill="auto"/>
            <w:vAlign w:val="bottom"/>
          </w:tcPr>
          <w:p w14:paraId="6E8379AF" w14:textId="543BD4E5" w:rsidR="00252AFB" w:rsidRPr="002B44C1" w:rsidRDefault="00252AFB" w:rsidP="00252AFB">
            <w:pPr>
              <w:pStyle w:val="ZPpregtevilke"/>
              <w:rPr>
                <w:b/>
                <w:i/>
              </w:rPr>
            </w:pPr>
            <w:r w:rsidRPr="002B44C1">
              <w:t>17.953</w:t>
            </w:r>
          </w:p>
        </w:tc>
        <w:tc>
          <w:tcPr>
            <w:tcW w:w="299" w:type="pct"/>
            <w:tcBorders>
              <w:right w:val="nil"/>
            </w:tcBorders>
            <w:shd w:val="clear" w:color="auto" w:fill="auto"/>
            <w:noWrap/>
            <w:vAlign w:val="bottom"/>
          </w:tcPr>
          <w:p w14:paraId="44E013CD" w14:textId="7577BE6E" w:rsidR="00252AFB" w:rsidRPr="002B44C1" w:rsidRDefault="00252AFB" w:rsidP="00252AFB">
            <w:pPr>
              <w:pStyle w:val="ZPpregtevilke"/>
              <w:rPr>
                <w:b/>
                <w:i/>
              </w:rPr>
            </w:pPr>
            <w:r w:rsidRPr="002B44C1">
              <w:t>20.129</w:t>
            </w:r>
          </w:p>
        </w:tc>
        <w:tc>
          <w:tcPr>
            <w:tcW w:w="300" w:type="pct"/>
            <w:tcBorders>
              <w:top w:val="nil"/>
              <w:left w:val="nil"/>
              <w:bottom w:val="nil"/>
              <w:right w:val="nil"/>
            </w:tcBorders>
            <w:noWrap/>
            <w:vAlign w:val="bottom"/>
          </w:tcPr>
          <w:p w14:paraId="63648898" w14:textId="37A6CC03" w:rsidR="00252AFB" w:rsidRPr="002B44C1" w:rsidRDefault="00252AFB" w:rsidP="00252AFB">
            <w:pPr>
              <w:pStyle w:val="ZPpregtevilke"/>
              <w:rPr>
                <w:b/>
                <w:i/>
              </w:rPr>
            </w:pPr>
            <w:r w:rsidRPr="002B44C1">
              <w:t>18.862</w:t>
            </w:r>
          </w:p>
        </w:tc>
        <w:tc>
          <w:tcPr>
            <w:tcW w:w="300" w:type="pct"/>
            <w:tcBorders>
              <w:top w:val="nil"/>
              <w:left w:val="nil"/>
              <w:bottom w:val="nil"/>
              <w:right w:val="nil"/>
            </w:tcBorders>
            <w:vAlign w:val="bottom"/>
          </w:tcPr>
          <w:p w14:paraId="22D9295B" w14:textId="6FFC855E" w:rsidR="00252AFB" w:rsidRPr="002B44C1" w:rsidRDefault="00252AFB" w:rsidP="00252AFB">
            <w:pPr>
              <w:pStyle w:val="ZPpregtevilke"/>
              <w:rPr>
                <w:b/>
                <w:i/>
              </w:rPr>
            </w:pPr>
            <w:r w:rsidRPr="002B44C1">
              <w:t>26.906</w:t>
            </w:r>
          </w:p>
        </w:tc>
        <w:tc>
          <w:tcPr>
            <w:tcW w:w="300" w:type="pct"/>
            <w:tcBorders>
              <w:top w:val="nil"/>
              <w:left w:val="nil"/>
              <w:bottom w:val="nil"/>
              <w:right w:val="nil"/>
            </w:tcBorders>
            <w:vAlign w:val="bottom"/>
          </w:tcPr>
          <w:p w14:paraId="00143E63" w14:textId="0D57B424" w:rsidR="00252AFB" w:rsidRPr="002B44C1" w:rsidRDefault="00252AFB" w:rsidP="00252AFB">
            <w:pPr>
              <w:pStyle w:val="ZPpregtevilke"/>
              <w:rPr>
                <w:b/>
                <w:i/>
              </w:rPr>
            </w:pPr>
            <w:r w:rsidRPr="002B44C1">
              <w:t>30.480</w:t>
            </w:r>
          </w:p>
        </w:tc>
        <w:tc>
          <w:tcPr>
            <w:tcW w:w="300" w:type="pct"/>
            <w:tcBorders>
              <w:left w:val="nil"/>
            </w:tcBorders>
            <w:shd w:val="clear" w:color="auto" w:fill="auto"/>
            <w:vAlign w:val="bottom"/>
          </w:tcPr>
          <w:p w14:paraId="23AA0387" w14:textId="274FB663" w:rsidR="00252AFB" w:rsidRPr="002B44C1" w:rsidRDefault="00252AFB" w:rsidP="00252AFB">
            <w:pPr>
              <w:pStyle w:val="ZPpregtevilke"/>
              <w:rPr>
                <w:b/>
                <w:i/>
              </w:rPr>
            </w:pPr>
            <w:r w:rsidRPr="002B44C1">
              <w:t>44.032</w:t>
            </w:r>
          </w:p>
        </w:tc>
        <w:tc>
          <w:tcPr>
            <w:tcW w:w="300" w:type="pct"/>
            <w:shd w:val="clear" w:color="auto" w:fill="auto"/>
            <w:noWrap/>
            <w:vAlign w:val="bottom"/>
          </w:tcPr>
          <w:p w14:paraId="4C562849" w14:textId="0F118191" w:rsidR="00252AFB" w:rsidRPr="002B44C1" w:rsidRDefault="00252AFB" w:rsidP="00252AFB">
            <w:pPr>
              <w:pStyle w:val="ZPpregtevilke"/>
              <w:rPr>
                <w:b/>
                <w:i/>
              </w:rPr>
            </w:pPr>
            <w:r w:rsidRPr="002B44C1">
              <w:rPr>
                <w:szCs w:val="16"/>
              </w:rPr>
              <w:t>58.914</w:t>
            </w:r>
          </w:p>
        </w:tc>
        <w:tc>
          <w:tcPr>
            <w:tcW w:w="300" w:type="pct"/>
            <w:shd w:val="clear" w:color="auto" w:fill="auto"/>
            <w:vAlign w:val="bottom"/>
          </w:tcPr>
          <w:p w14:paraId="2054629F" w14:textId="12B5EAEA" w:rsidR="00252AFB" w:rsidRPr="002B44C1" w:rsidRDefault="00252AFB" w:rsidP="00252AFB">
            <w:pPr>
              <w:pStyle w:val="ZPpregtevilke"/>
              <w:rPr>
                <w:b/>
                <w:i/>
              </w:rPr>
            </w:pPr>
            <w:r w:rsidRPr="002B44C1">
              <w:rPr>
                <w:szCs w:val="16"/>
              </w:rPr>
              <w:t>29.163</w:t>
            </w:r>
          </w:p>
        </w:tc>
        <w:tc>
          <w:tcPr>
            <w:tcW w:w="300" w:type="pct"/>
            <w:noWrap/>
            <w:vAlign w:val="bottom"/>
          </w:tcPr>
          <w:p w14:paraId="60582907" w14:textId="2579281F" w:rsidR="00252AFB" w:rsidRPr="002B44C1" w:rsidRDefault="00252AFB" w:rsidP="00252AFB">
            <w:pPr>
              <w:pStyle w:val="ZPpregtevilke"/>
              <w:rPr>
                <w:b/>
                <w:i/>
              </w:rPr>
            </w:pPr>
            <w:r w:rsidRPr="002B44C1">
              <w:t>51.873</w:t>
            </w:r>
          </w:p>
        </w:tc>
        <w:tc>
          <w:tcPr>
            <w:tcW w:w="300" w:type="pct"/>
            <w:shd w:val="clear" w:color="auto" w:fill="auto"/>
            <w:vAlign w:val="bottom"/>
          </w:tcPr>
          <w:p w14:paraId="312AE562" w14:textId="3AC3FD9C" w:rsidR="00252AFB" w:rsidRPr="002B44C1" w:rsidRDefault="00252AFB" w:rsidP="00252AFB">
            <w:pPr>
              <w:pStyle w:val="ZPpregtevilke"/>
              <w:rPr>
                <w:b/>
                <w:i/>
              </w:rPr>
            </w:pPr>
            <w:r w:rsidRPr="002B44C1">
              <w:rPr>
                <w:szCs w:val="16"/>
              </w:rPr>
              <w:t>31.612</w:t>
            </w:r>
          </w:p>
        </w:tc>
        <w:tc>
          <w:tcPr>
            <w:tcW w:w="300" w:type="pct"/>
            <w:shd w:val="clear" w:color="auto" w:fill="auto"/>
            <w:noWrap/>
            <w:vAlign w:val="bottom"/>
          </w:tcPr>
          <w:p w14:paraId="55AEB365" w14:textId="6D2091D5" w:rsidR="00252AFB" w:rsidRPr="002B44C1" w:rsidRDefault="00252AFB" w:rsidP="00252AFB">
            <w:pPr>
              <w:pStyle w:val="ZPpregtevilke"/>
              <w:rPr>
                <w:b/>
                <w:i/>
              </w:rPr>
            </w:pPr>
            <w:r w:rsidRPr="002B44C1">
              <w:rPr>
                <w:szCs w:val="16"/>
              </w:rPr>
              <w:t>27.936</w:t>
            </w:r>
          </w:p>
        </w:tc>
        <w:tc>
          <w:tcPr>
            <w:tcW w:w="293" w:type="pct"/>
            <w:shd w:val="clear" w:color="auto" w:fill="auto"/>
            <w:vAlign w:val="bottom"/>
          </w:tcPr>
          <w:p w14:paraId="2A251EE2" w14:textId="0D266731" w:rsidR="00252AFB" w:rsidRPr="002B44C1" w:rsidRDefault="00252AFB" w:rsidP="00252AFB">
            <w:pPr>
              <w:pStyle w:val="ZPpregtevilke"/>
              <w:rPr>
                <w:b/>
                <w:i/>
              </w:rPr>
            </w:pPr>
            <w:r w:rsidRPr="002B44C1">
              <w:rPr>
                <w:szCs w:val="16"/>
              </w:rPr>
              <w:t>88,4</w:t>
            </w:r>
          </w:p>
        </w:tc>
      </w:tr>
      <w:tr w:rsidR="00252AFB" w:rsidRPr="002B44C1" w14:paraId="28A6EB1C" w14:textId="77777777" w:rsidTr="00252AFB">
        <w:trPr>
          <w:trHeight w:val="227"/>
          <w:jc w:val="center"/>
        </w:trPr>
        <w:tc>
          <w:tcPr>
            <w:tcW w:w="860" w:type="pct"/>
            <w:shd w:val="clear" w:color="auto" w:fill="auto"/>
            <w:vAlign w:val="bottom"/>
          </w:tcPr>
          <w:p w14:paraId="455CB4BF" w14:textId="5FEADA82" w:rsidR="00252AFB" w:rsidRPr="002B44C1" w:rsidRDefault="0059171D" w:rsidP="0059171D">
            <w:pPr>
              <w:rPr>
                <w:szCs w:val="16"/>
              </w:rPr>
            </w:pPr>
            <w:r>
              <w:rPr>
                <w:szCs w:val="16"/>
              </w:rPr>
              <w:t xml:space="preserve"> </w:t>
            </w:r>
            <w:r w:rsidR="00252AFB" w:rsidRPr="002B44C1">
              <w:rPr>
                <w:szCs w:val="16"/>
              </w:rPr>
              <w:t>hruške</w:t>
            </w:r>
          </w:p>
        </w:tc>
        <w:tc>
          <w:tcPr>
            <w:tcW w:w="249" w:type="pct"/>
            <w:shd w:val="clear" w:color="auto" w:fill="auto"/>
            <w:noWrap/>
            <w:vAlign w:val="bottom"/>
          </w:tcPr>
          <w:p w14:paraId="108EE76B" w14:textId="1415A90E" w:rsidR="00252AFB" w:rsidRPr="002B44C1" w:rsidRDefault="00252AFB" w:rsidP="00252AFB">
            <w:pPr>
              <w:pStyle w:val="ZPpregtevilke"/>
            </w:pPr>
            <w:r w:rsidRPr="002B44C1">
              <w:t>5.654</w:t>
            </w:r>
          </w:p>
        </w:tc>
        <w:tc>
          <w:tcPr>
            <w:tcW w:w="299" w:type="pct"/>
            <w:shd w:val="clear" w:color="auto" w:fill="auto"/>
            <w:vAlign w:val="bottom"/>
          </w:tcPr>
          <w:p w14:paraId="5550BA27" w14:textId="7C51CA51" w:rsidR="00252AFB" w:rsidRPr="002B44C1" w:rsidRDefault="00252AFB" w:rsidP="00252AFB">
            <w:pPr>
              <w:pStyle w:val="ZPpregtevilke"/>
            </w:pPr>
            <w:r w:rsidRPr="002B44C1">
              <w:t>5.019</w:t>
            </w:r>
          </w:p>
        </w:tc>
        <w:tc>
          <w:tcPr>
            <w:tcW w:w="299" w:type="pct"/>
            <w:shd w:val="clear" w:color="auto" w:fill="auto"/>
            <w:vAlign w:val="bottom"/>
          </w:tcPr>
          <w:p w14:paraId="1502528C" w14:textId="619EB0FF" w:rsidR="00252AFB" w:rsidRPr="002B44C1" w:rsidRDefault="00252AFB" w:rsidP="00252AFB">
            <w:pPr>
              <w:pStyle w:val="ZPpregtevilke"/>
            </w:pPr>
            <w:r w:rsidRPr="002B44C1">
              <w:t>5.116</w:t>
            </w:r>
          </w:p>
        </w:tc>
        <w:tc>
          <w:tcPr>
            <w:tcW w:w="299" w:type="pct"/>
            <w:tcBorders>
              <w:right w:val="nil"/>
            </w:tcBorders>
            <w:shd w:val="clear" w:color="auto" w:fill="auto"/>
            <w:noWrap/>
            <w:vAlign w:val="bottom"/>
          </w:tcPr>
          <w:p w14:paraId="15257950" w14:textId="315A1A0D" w:rsidR="00252AFB" w:rsidRPr="002B44C1" w:rsidRDefault="00252AFB" w:rsidP="00252AFB">
            <w:pPr>
              <w:pStyle w:val="ZPpregtevilke"/>
            </w:pPr>
            <w:r w:rsidRPr="002B44C1">
              <w:t>5.539</w:t>
            </w:r>
          </w:p>
        </w:tc>
        <w:tc>
          <w:tcPr>
            <w:tcW w:w="300" w:type="pct"/>
            <w:tcBorders>
              <w:top w:val="nil"/>
              <w:left w:val="nil"/>
              <w:bottom w:val="nil"/>
              <w:right w:val="nil"/>
            </w:tcBorders>
            <w:noWrap/>
            <w:vAlign w:val="bottom"/>
          </w:tcPr>
          <w:p w14:paraId="59ABAB3B" w14:textId="4998F011" w:rsidR="00252AFB" w:rsidRPr="002B44C1" w:rsidRDefault="00252AFB" w:rsidP="00252AFB">
            <w:pPr>
              <w:pStyle w:val="ZPpregtevilke"/>
            </w:pPr>
            <w:r w:rsidRPr="002B44C1">
              <w:t>5.793</w:t>
            </w:r>
          </w:p>
        </w:tc>
        <w:tc>
          <w:tcPr>
            <w:tcW w:w="300" w:type="pct"/>
            <w:tcBorders>
              <w:top w:val="nil"/>
              <w:left w:val="nil"/>
              <w:bottom w:val="nil"/>
              <w:right w:val="nil"/>
            </w:tcBorders>
            <w:vAlign w:val="bottom"/>
          </w:tcPr>
          <w:p w14:paraId="29D4E6FA" w14:textId="7AD18BD6" w:rsidR="00252AFB" w:rsidRPr="002B44C1" w:rsidRDefault="00252AFB" w:rsidP="00252AFB">
            <w:pPr>
              <w:pStyle w:val="ZPpregtevilke"/>
            </w:pPr>
            <w:r w:rsidRPr="002B44C1">
              <w:t>5.389</w:t>
            </w:r>
          </w:p>
        </w:tc>
        <w:tc>
          <w:tcPr>
            <w:tcW w:w="300" w:type="pct"/>
            <w:tcBorders>
              <w:top w:val="nil"/>
              <w:left w:val="nil"/>
              <w:bottom w:val="nil"/>
              <w:right w:val="nil"/>
            </w:tcBorders>
            <w:vAlign w:val="bottom"/>
          </w:tcPr>
          <w:p w14:paraId="67ADD7EA" w14:textId="03A2B56D" w:rsidR="00252AFB" w:rsidRPr="002B44C1" w:rsidRDefault="00252AFB" w:rsidP="00252AFB">
            <w:pPr>
              <w:pStyle w:val="ZPpregtevilke"/>
            </w:pPr>
            <w:r w:rsidRPr="002B44C1">
              <w:t>4.476</w:t>
            </w:r>
          </w:p>
        </w:tc>
        <w:tc>
          <w:tcPr>
            <w:tcW w:w="300" w:type="pct"/>
            <w:tcBorders>
              <w:left w:val="nil"/>
            </w:tcBorders>
            <w:shd w:val="clear" w:color="auto" w:fill="auto"/>
            <w:vAlign w:val="bottom"/>
          </w:tcPr>
          <w:p w14:paraId="134116B5" w14:textId="46CC49AC" w:rsidR="00252AFB" w:rsidRPr="002B44C1" w:rsidRDefault="00252AFB" w:rsidP="00252AFB">
            <w:pPr>
              <w:pStyle w:val="ZPpregtevilke"/>
            </w:pPr>
            <w:r w:rsidRPr="002B44C1">
              <w:t>5.235</w:t>
            </w:r>
          </w:p>
        </w:tc>
        <w:tc>
          <w:tcPr>
            <w:tcW w:w="300" w:type="pct"/>
            <w:shd w:val="clear" w:color="auto" w:fill="auto"/>
            <w:noWrap/>
            <w:vAlign w:val="bottom"/>
          </w:tcPr>
          <w:p w14:paraId="4310EA68" w14:textId="1414885A" w:rsidR="00252AFB" w:rsidRPr="002B44C1" w:rsidRDefault="00252AFB" w:rsidP="00252AFB">
            <w:pPr>
              <w:pStyle w:val="ZPpregtevilke"/>
            </w:pPr>
            <w:r w:rsidRPr="002B44C1">
              <w:rPr>
                <w:szCs w:val="16"/>
              </w:rPr>
              <w:t>5.318</w:t>
            </w:r>
          </w:p>
        </w:tc>
        <w:tc>
          <w:tcPr>
            <w:tcW w:w="300" w:type="pct"/>
            <w:shd w:val="clear" w:color="auto" w:fill="auto"/>
            <w:vAlign w:val="bottom"/>
          </w:tcPr>
          <w:p w14:paraId="7AFD6AA6" w14:textId="3CE42EA5" w:rsidR="00252AFB" w:rsidRPr="002B44C1" w:rsidRDefault="00252AFB" w:rsidP="00252AFB">
            <w:pPr>
              <w:pStyle w:val="ZPpregtevilke"/>
            </w:pPr>
            <w:r w:rsidRPr="002B44C1">
              <w:rPr>
                <w:szCs w:val="16"/>
              </w:rPr>
              <w:t>5.855</w:t>
            </w:r>
          </w:p>
        </w:tc>
        <w:tc>
          <w:tcPr>
            <w:tcW w:w="300" w:type="pct"/>
            <w:noWrap/>
            <w:vAlign w:val="bottom"/>
          </w:tcPr>
          <w:p w14:paraId="66F15E75" w14:textId="23E68224" w:rsidR="00252AFB" w:rsidRPr="002B44C1" w:rsidRDefault="00252AFB" w:rsidP="00252AFB">
            <w:pPr>
              <w:pStyle w:val="ZPpregtevilke"/>
            </w:pPr>
            <w:r w:rsidRPr="002B44C1">
              <w:t>6.051</w:t>
            </w:r>
          </w:p>
        </w:tc>
        <w:tc>
          <w:tcPr>
            <w:tcW w:w="300" w:type="pct"/>
            <w:shd w:val="clear" w:color="auto" w:fill="auto"/>
            <w:vAlign w:val="bottom"/>
          </w:tcPr>
          <w:p w14:paraId="54C1ADF5" w14:textId="7C68E12F" w:rsidR="00252AFB" w:rsidRPr="002B44C1" w:rsidRDefault="00252AFB" w:rsidP="00252AFB">
            <w:pPr>
              <w:pStyle w:val="ZPpregtevilke"/>
            </w:pPr>
            <w:r w:rsidRPr="002B44C1">
              <w:rPr>
                <w:szCs w:val="16"/>
              </w:rPr>
              <w:t>5.496</w:t>
            </w:r>
          </w:p>
        </w:tc>
        <w:tc>
          <w:tcPr>
            <w:tcW w:w="300" w:type="pct"/>
            <w:shd w:val="clear" w:color="auto" w:fill="auto"/>
            <w:noWrap/>
            <w:vAlign w:val="bottom"/>
          </w:tcPr>
          <w:p w14:paraId="253B68B9" w14:textId="6803CBB1" w:rsidR="00252AFB" w:rsidRPr="002B44C1" w:rsidRDefault="00252AFB" w:rsidP="00252AFB">
            <w:pPr>
              <w:pStyle w:val="ZPpregtevilke"/>
            </w:pPr>
            <w:r w:rsidRPr="002B44C1">
              <w:rPr>
                <w:szCs w:val="16"/>
              </w:rPr>
              <w:t>4.878</w:t>
            </w:r>
          </w:p>
        </w:tc>
        <w:tc>
          <w:tcPr>
            <w:tcW w:w="293" w:type="pct"/>
            <w:shd w:val="clear" w:color="auto" w:fill="auto"/>
            <w:vAlign w:val="bottom"/>
          </w:tcPr>
          <w:p w14:paraId="732D3714" w14:textId="3F7642DC" w:rsidR="00252AFB" w:rsidRPr="002B44C1" w:rsidRDefault="00252AFB" w:rsidP="00252AFB">
            <w:pPr>
              <w:pStyle w:val="ZPpregtevilke"/>
            </w:pPr>
            <w:r w:rsidRPr="002B44C1">
              <w:rPr>
                <w:szCs w:val="16"/>
              </w:rPr>
              <w:t>88,8</w:t>
            </w:r>
          </w:p>
        </w:tc>
      </w:tr>
      <w:tr w:rsidR="00252AFB" w:rsidRPr="002B44C1" w14:paraId="2E8530D6" w14:textId="77777777" w:rsidTr="00252AFB">
        <w:trPr>
          <w:trHeight w:val="227"/>
          <w:jc w:val="center"/>
        </w:trPr>
        <w:tc>
          <w:tcPr>
            <w:tcW w:w="860" w:type="pct"/>
            <w:shd w:val="clear" w:color="auto" w:fill="auto"/>
            <w:vAlign w:val="bottom"/>
          </w:tcPr>
          <w:p w14:paraId="269659EE" w14:textId="28464B11" w:rsidR="00252AFB" w:rsidRPr="002B44C1" w:rsidRDefault="00252AFB" w:rsidP="0059171D">
            <w:pPr>
              <w:rPr>
                <w:szCs w:val="16"/>
              </w:rPr>
            </w:pPr>
            <w:r w:rsidRPr="002B44C1">
              <w:rPr>
                <w:b/>
                <w:i/>
                <w:szCs w:val="16"/>
              </w:rPr>
              <w:t>Koščičarji, od tega:</w:t>
            </w:r>
          </w:p>
        </w:tc>
        <w:tc>
          <w:tcPr>
            <w:tcW w:w="249" w:type="pct"/>
            <w:shd w:val="clear" w:color="auto" w:fill="auto"/>
            <w:noWrap/>
            <w:vAlign w:val="bottom"/>
          </w:tcPr>
          <w:p w14:paraId="7104C13F" w14:textId="2E31CBFA" w:rsidR="00252AFB" w:rsidRPr="002B44C1" w:rsidRDefault="00252AFB" w:rsidP="00252AFB">
            <w:pPr>
              <w:pStyle w:val="ZPpregtevilke"/>
            </w:pPr>
            <w:r w:rsidRPr="002B44C1">
              <w:rPr>
                <w:b/>
                <w:i/>
              </w:rPr>
              <w:t>12.694</w:t>
            </w:r>
          </w:p>
        </w:tc>
        <w:tc>
          <w:tcPr>
            <w:tcW w:w="299" w:type="pct"/>
            <w:shd w:val="clear" w:color="auto" w:fill="auto"/>
            <w:vAlign w:val="bottom"/>
          </w:tcPr>
          <w:p w14:paraId="5E767A28" w14:textId="6FBDA9A7" w:rsidR="00252AFB" w:rsidRPr="002B44C1" w:rsidRDefault="00252AFB" w:rsidP="00252AFB">
            <w:pPr>
              <w:pStyle w:val="ZPpregtevilke"/>
            </w:pPr>
            <w:r w:rsidRPr="002B44C1">
              <w:rPr>
                <w:b/>
                <w:i/>
              </w:rPr>
              <w:t>15.986</w:t>
            </w:r>
          </w:p>
        </w:tc>
        <w:tc>
          <w:tcPr>
            <w:tcW w:w="299" w:type="pct"/>
            <w:shd w:val="clear" w:color="auto" w:fill="auto"/>
            <w:vAlign w:val="bottom"/>
          </w:tcPr>
          <w:p w14:paraId="02393C82" w14:textId="7340F666" w:rsidR="00252AFB" w:rsidRPr="002B44C1" w:rsidRDefault="00252AFB" w:rsidP="00252AFB">
            <w:pPr>
              <w:pStyle w:val="ZPpregtevilke"/>
            </w:pPr>
            <w:r w:rsidRPr="002B44C1">
              <w:rPr>
                <w:b/>
                <w:i/>
              </w:rPr>
              <w:t>16.049</w:t>
            </w:r>
          </w:p>
        </w:tc>
        <w:tc>
          <w:tcPr>
            <w:tcW w:w="299" w:type="pct"/>
            <w:tcBorders>
              <w:right w:val="nil"/>
            </w:tcBorders>
            <w:shd w:val="clear" w:color="auto" w:fill="auto"/>
            <w:noWrap/>
            <w:vAlign w:val="bottom"/>
          </w:tcPr>
          <w:p w14:paraId="68D2F0E2" w14:textId="20CA6F14" w:rsidR="00252AFB" w:rsidRPr="002B44C1" w:rsidRDefault="00252AFB" w:rsidP="00252AFB">
            <w:pPr>
              <w:pStyle w:val="ZPpregtevilke"/>
            </w:pPr>
            <w:r w:rsidRPr="002B44C1">
              <w:rPr>
                <w:b/>
                <w:i/>
              </w:rPr>
              <w:t>14.823</w:t>
            </w:r>
          </w:p>
        </w:tc>
        <w:tc>
          <w:tcPr>
            <w:tcW w:w="300" w:type="pct"/>
            <w:tcBorders>
              <w:top w:val="nil"/>
              <w:left w:val="nil"/>
              <w:bottom w:val="nil"/>
              <w:right w:val="nil"/>
            </w:tcBorders>
            <w:noWrap/>
            <w:vAlign w:val="bottom"/>
          </w:tcPr>
          <w:p w14:paraId="7F700E01" w14:textId="4B5A9718" w:rsidR="00252AFB" w:rsidRPr="002B44C1" w:rsidRDefault="00252AFB" w:rsidP="00252AFB">
            <w:pPr>
              <w:pStyle w:val="ZPpregtevilke"/>
            </w:pPr>
            <w:r w:rsidRPr="002B44C1">
              <w:rPr>
                <w:b/>
                <w:i/>
              </w:rPr>
              <w:t>13.154</w:t>
            </w:r>
          </w:p>
        </w:tc>
        <w:tc>
          <w:tcPr>
            <w:tcW w:w="300" w:type="pct"/>
            <w:tcBorders>
              <w:top w:val="nil"/>
              <w:left w:val="nil"/>
              <w:bottom w:val="nil"/>
              <w:right w:val="nil"/>
            </w:tcBorders>
            <w:vAlign w:val="bottom"/>
          </w:tcPr>
          <w:p w14:paraId="08D62F88" w14:textId="190471B2" w:rsidR="00252AFB" w:rsidRPr="002B44C1" w:rsidRDefault="00252AFB" w:rsidP="00252AFB">
            <w:pPr>
              <w:pStyle w:val="ZPpregtevilke"/>
            </w:pPr>
            <w:r w:rsidRPr="002B44C1">
              <w:rPr>
                <w:b/>
                <w:i/>
              </w:rPr>
              <w:t>15.059</w:t>
            </w:r>
          </w:p>
        </w:tc>
        <w:tc>
          <w:tcPr>
            <w:tcW w:w="300" w:type="pct"/>
            <w:tcBorders>
              <w:top w:val="nil"/>
              <w:left w:val="nil"/>
              <w:bottom w:val="nil"/>
              <w:right w:val="nil"/>
            </w:tcBorders>
            <w:vAlign w:val="bottom"/>
          </w:tcPr>
          <w:p w14:paraId="1BEA2EEE" w14:textId="0F4FA44D" w:rsidR="00252AFB" w:rsidRPr="002B44C1" w:rsidRDefault="00252AFB" w:rsidP="00252AFB">
            <w:pPr>
              <w:pStyle w:val="ZPpregtevilke"/>
            </w:pPr>
            <w:r w:rsidRPr="002B44C1">
              <w:rPr>
                <w:b/>
                <w:i/>
              </w:rPr>
              <w:t>14.954</w:t>
            </w:r>
          </w:p>
        </w:tc>
        <w:tc>
          <w:tcPr>
            <w:tcW w:w="300" w:type="pct"/>
            <w:tcBorders>
              <w:left w:val="nil"/>
            </w:tcBorders>
            <w:shd w:val="clear" w:color="auto" w:fill="auto"/>
            <w:vAlign w:val="bottom"/>
          </w:tcPr>
          <w:p w14:paraId="02170E9F" w14:textId="38FAC16F" w:rsidR="00252AFB" w:rsidRPr="002B44C1" w:rsidRDefault="00252AFB" w:rsidP="00252AFB">
            <w:pPr>
              <w:pStyle w:val="ZPpregtevilke"/>
            </w:pPr>
            <w:r w:rsidRPr="002B44C1">
              <w:rPr>
                <w:b/>
                <w:i/>
              </w:rPr>
              <w:t>15.350</w:t>
            </w:r>
          </w:p>
        </w:tc>
        <w:tc>
          <w:tcPr>
            <w:tcW w:w="300" w:type="pct"/>
            <w:shd w:val="clear" w:color="auto" w:fill="auto"/>
            <w:noWrap/>
            <w:vAlign w:val="bottom"/>
          </w:tcPr>
          <w:p w14:paraId="4998990B" w14:textId="30593FE6" w:rsidR="00252AFB" w:rsidRPr="002B44C1" w:rsidRDefault="00252AFB" w:rsidP="00252AFB">
            <w:pPr>
              <w:pStyle w:val="ZPpregtevilke"/>
            </w:pPr>
            <w:r w:rsidRPr="002B44C1">
              <w:rPr>
                <w:b/>
                <w:i/>
                <w:szCs w:val="16"/>
              </w:rPr>
              <w:t>16.237</w:t>
            </w:r>
          </w:p>
        </w:tc>
        <w:tc>
          <w:tcPr>
            <w:tcW w:w="300" w:type="pct"/>
            <w:shd w:val="clear" w:color="auto" w:fill="auto"/>
            <w:vAlign w:val="bottom"/>
          </w:tcPr>
          <w:p w14:paraId="7E340613" w14:textId="598C3385" w:rsidR="00252AFB" w:rsidRPr="002B44C1" w:rsidRDefault="00252AFB" w:rsidP="00252AFB">
            <w:pPr>
              <w:pStyle w:val="ZPpregtevilke"/>
            </w:pPr>
            <w:r w:rsidRPr="002B44C1">
              <w:rPr>
                <w:b/>
                <w:i/>
                <w:szCs w:val="16"/>
              </w:rPr>
              <w:t>17.259</w:t>
            </w:r>
          </w:p>
        </w:tc>
        <w:tc>
          <w:tcPr>
            <w:tcW w:w="300" w:type="pct"/>
            <w:noWrap/>
            <w:vAlign w:val="bottom"/>
          </w:tcPr>
          <w:p w14:paraId="2CD9F7E5" w14:textId="348B5EFE" w:rsidR="00252AFB" w:rsidRPr="002B44C1" w:rsidRDefault="00252AFB" w:rsidP="00252AFB">
            <w:pPr>
              <w:pStyle w:val="ZPpregtevilke"/>
            </w:pPr>
            <w:r w:rsidRPr="002B44C1">
              <w:rPr>
                <w:b/>
                <w:i/>
              </w:rPr>
              <w:t>20.881</w:t>
            </w:r>
          </w:p>
        </w:tc>
        <w:tc>
          <w:tcPr>
            <w:tcW w:w="300" w:type="pct"/>
            <w:shd w:val="clear" w:color="auto" w:fill="auto"/>
            <w:vAlign w:val="bottom"/>
          </w:tcPr>
          <w:p w14:paraId="4107E2BC" w14:textId="52A07FE6" w:rsidR="00252AFB" w:rsidRPr="002B44C1" w:rsidRDefault="00252AFB" w:rsidP="00252AFB">
            <w:pPr>
              <w:pStyle w:val="ZPpregtevilke"/>
            </w:pPr>
            <w:r w:rsidRPr="002B44C1">
              <w:rPr>
                <w:b/>
                <w:i/>
                <w:szCs w:val="16"/>
              </w:rPr>
              <w:t>15.716</w:t>
            </w:r>
          </w:p>
        </w:tc>
        <w:tc>
          <w:tcPr>
            <w:tcW w:w="300" w:type="pct"/>
            <w:shd w:val="clear" w:color="auto" w:fill="auto"/>
            <w:noWrap/>
            <w:vAlign w:val="bottom"/>
          </w:tcPr>
          <w:p w14:paraId="66921844" w14:textId="1E756B3F" w:rsidR="00252AFB" w:rsidRPr="002B44C1" w:rsidRDefault="00252AFB" w:rsidP="00252AFB">
            <w:pPr>
              <w:pStyle w:val="ZPpregtevilke"/>
            </w:pPr>
            <w:r w:rsidRPr="002B44C1">
              <w:rPr>
                <w:b/>
                <w:i/>
                <w:szCs w:val="16"/>
              </w:rPr>
              <w:t>19.758</w:t>
            </w:r>
          </w:p>
        </w:tc>
        <w:tc>
          <w:tcPr>
            <w:tcW w:w="293" w:type="pct"/>
            <w:shd w:val="clear" w:color="auto" w:fill="auto"/>
            <w:vAlign w:val="bottom"/>
          </w:tcPr>
          <w:p w14:paraId="0DB9DDF8" w14:textId="2E8AABF8" w:rsidR="00252AFB" w:rsidRPr="002B44C1" w:rsidRDefault="00252AFB" w:rsidP="00252AFB">
            <w:pPr>
              <w:pStyle w:val="ZPpregtevilke"/>
            </w:pPr>
            <w:r w:rsidRPr="002B44C1">
              <w:rPr>
                <w:b/>
                <w:i/>
                <w:szCs w:val="16"/>
              </w:rPr>
              <w:t>125,7</w:t>
            </w:r>
          </w:p>
        </w:tc>
      </w:tr>
      <w:tr w:rsidR="00252AFB" w:rsidRPr="002B44C1" w14:paraId="0BB9AAA2" w14:textId="77777777" w:rsidTr="00252AFB">
        <w:trPr>
          <w:trHeight w:val="227"/>
          <w:jc w:val="center"/>
        </w:trPr>
        <w:tc>
          <w:tcPr>
            <w:tcW w:w="860" w:type="pct"/>
            <w:shd w:val="clear" w:color="auto" w:fill="auto"/>
            <w:vAlign w:val="bottom"/>
          </w:tcPr>
          <w:p w14:paraId="46AF4EFE" w14:textId="6920BA2A" w:rsidR="00252AFB" w:rsidRPr="002B44C1" w:rsidRDefault="00252AFB" w:rsidP="00252AFB">
            <w:pPr>
              <w:ind w:left="57"/>
              <w:rPr>
                <w:b/>
                <w:i/>
                <w:szCs w:val="16"/>
              </w:rPr>
            </w:pPr>
            <w:r w:rsidRPr="002B44C1">
              <w:rPr>
                <w:szCs w:val="16"/>
              </w:rPr>
              <w:t>breskve</w:t>
            </w:r>
          </w:p>
        </w:tc>
        <w:tc>
          <w:tcPr>
            <w:tcW w:w="249" w:type="pct"/>
            <w:shd w:val="clear" w:color="auto" w:fill="auto"/>
            <w:noWrap/>
            <w:vAlign w:val="bottom"/>
          </w:tcPr>
          <w:p w14:paraId="4E764A87" w14:textId="489745EB" w:rsidR="00252AFB" w:rsidRPr="002B44C1" w:rsidRDefault="00252AFB" w:rsidP="00252AFB">
            <w:pPr>
              <w:pStyle w:val="ZPpregtevilke"/>
              <w:rPr>
                <w:b/>
                <w:i/>
              </w:rPr>
            </w:pPr>
            <w:r w:rsidRPr="002B44C1">
              <w:t>10.402</w:t>
            </w:r>
          </w:p>
        </w:tc>
        <w:tc>
          <w:tcPr>
            <w:tcW w:w="299" w:type="pct"/>
            <w:shd w:val="clear" w:color="auto" w:fill="auto"/>
            <w:vAlign w:val="bottom"/>
          </w:tcPr>
          <w:p w14:paraId="2B15F83B" w14:textId="45AA8495" w:rsidR="00252AFB" w:rsidRPr="002B44C1" w:rsidRDefault="00252AFB" w:rsidP="00252AFB">
            <w:pPr>
              <w:pStyle w:val="ZPpregtevilke"/>
              <w:rPr>
                <w:b/>
                <w:i/>
              </w:rPr>
            </w:pPr>
            <w:r w:rsidRPr="002B44C1">
              <w:t>12.895</w:t>
            </w:r>
          </w:p>
        </w:tc>
        <w:tc>
          <w:tcPr>
            <w:tcW w:w="299" w:type="pct"/>
            <w:shd w:val="clear" w:color="auto" w:fill="auto"/>
            <w:vAlign w:val="bottom"/>
          </w:tcPr>
          <w:p w14:paraId="04E0CB73" w14:textId="4258F4A1" w:rsidR="00252AFB" w:rsidRPr="002B44C1" w:rsidRDefault="00252AFB" w:rsidP="00252AFB">
            <w:pPr>
              <w:pStyle w:val="ZPpregtevilke"/>
              <w:rPr>
                <w:b/>
                <w:i/>
              </w:rPr>
            </w:pPr>
            <w:r w:rsidRPr="002B44C1">
              <w:t>12.710</w:t>
            </w:r>
          </w:p>
        </w:tc>
        <w:tc>
          <w:tcPr>
            <w:tcW w:w="299" w:type="pct"/>
            <w:tcBorders>
              <w:right w:val="nil"/>
            </w:tcBorders>
            <w:shd w:val="clear" w:color="auto" w:fill="auto"/>
            <w:noWrap/>
            <w:vAlign w:val="bottom"/>
          </w:tcPr>
          <w:p w14:paraId="3EE9B05A" w14:textId="420AABEF" w:rsidR="00252AFB" w:rsidRPr="002B44C1" w:rsidRDefault="00252AFB" w:rsidP="00252AFB">
            <w:pPr>
              <w:pStyle w:val="ZPpregtevilke"/>
              <w:rPr>
                <w:b/>
                <w:i/>
              </w:rPr>
            </w:pPr>
            <w:r w:rsidRPr="002B44C1">
              <w:t>11.261</w:t>
            </w:r>
          </w:p>
        </w:tc>
        <w:tc>
          <w:tcPr>
            <w:tcW w:w="300" w:type="pct"/>
            <w:tcBorders>
              <w:top w:val="nil"/>
              <w:left w:val="nil"/>
              <w:bottom w:val="nil"/>
              <w:right w:val="nil"/>
            </w:tcBorders>
            <w:noWrap/>
            <w:vAlign w:val="bottom"/>
          </w:tcPr>
          <w:p w14:paraId="261F41AA" w14:textId="02EEE49C" w:rsidR="00252AFB" w:rsidRPr="002B44C1" w:rsidRDefault="00252AFB" w:rsidP="00252AFB">
            <w:pPr>
              <w:pStyle w:val="ZPpregtevilke"/>
              <w:rPr>
                <w:b/>
                <w:i/>
              </w:rPr>
            </w:pPr>
            <w:r w:rsidRPr="002B44C1">
              <w:t>10.557</w:t>
            </w:r>
          </w:p>
        </w:tc>
        <w:tc>
          <w:tcPr>
            <w:tcW w:w="300" w:type="pct"/>
            <w:tcBorders>
              <w:top w:val="nil"/>
              <w:left w:val="nil"/>
              <w:bottom w:val="nil"/>
              <w:right w:val="nil"/>
            </w:tcBorders>
            <w:vAlign w:val="bottom"/>
          </w:tcPr>
          <w:p w14:paraId="1826EFDA" w14:textId="18951C4B" w:rsidR="00252AFB" w:rsidRPr="002B44C1" w:rsidRDefault="00252AFB" w:rsidP="00252AFB">
            <w:pPr>
              <w:pStyle w:val="ZPpregtevilke"/>
              <w:rPr>
                <w:b/>
                <w:i/>
              </w:rPr>
            </w:pPr>
            <w:r w:rsidRPr="002B44C1">
              <w:t>11.398</w:t>
            </w:r>
          </w:p>
        </w:tc>
        <w:tc>
          <w:tcPr>
            <w:tcW w:w="300" w:type="pct"/>
            <w:tcBorders>
              <w:top w:val="nil"/>
              <w:left w:val="nil"/>
              <w:bottom w:val="nil"/>
              <w:right w:val="nil"/>
            </w:tcBorders>
            <w:vAlign w:val="bottom"/>
          </w:tcPr>
          <w:p w14:paraId="28CC308D" w14:textId="4A673248" w:rsidR="00252AFB" w:rsidRPr="002B44C1" w:rsidRDefault="00252AFB" w:rsidP="00252AFB">
            <w:pPr>
              <w:pStyle w:val="ZPpregtevilke"/>
              <w:rPr>
                <w:b/>
                <w:i/>
              </w:rPr>
            </w:pPr>
            <w:r w:rsidRPr="002B44C1">
              <w:t>10.625</w:t>
            </w:r>
          </w:p>
        </w:tc>
        <w:tc>
          <w:tcPr>
            <w:tcW w:w="300" w:type="pct"/>
            <w:tcBorders>
              <w:left w:val="nil"/>
            </w:tcBorders>
            <w:shd w:val="clear" w:color="auto" w:fill="auto"/>
            <w:vAlign w:val="bottom"/>
          </w:tcPr>
          <w:p w14:paraId="3C6F4719" w14:textId="5B8CFC98" w:rsidR="00252AFB" w:rsidRPr="002B44C1" w:rsidRDefault="00252AFB" w:rsidP="00252AFB">
            <w:pPr>
              <w:pStyle w:val="ZPpregtevilke"/>
              <w:rPr>
                <w:b/>
                <w:i/>
              </w:rPr>
            </w:pPr>
            <w:r w:rsidRPr="002B44C1">
              <w:t>11.732</w:t>
            </w:r>
          </w:p>
        </w:tc>
        <w:tc>
          <w:tcPr>
            <w:tcW w:w="300" w:type="pct"/>
            <w:shd w:val="clear" w:color="auto" w:fill="auto"/>
            <w:noWrap/>
            <w:vAlign w:val="bottom"/>
          </w:tcPr>
          <w:p w14:paraId="14075490" w14:textId="406A3EAB" w:rsidR="00252AFB" w:rsidRPr="002B44C1" w:rsidRDefault="00252AFB" w:rsidP="00252AFB">
            <w:pPr>
              <w:pStyle w:val="ZPpregtevilke"/>
              <w:rPr>
                <w:b/>
                <w:i/>
              </w:rPr>
            </w:pPr>
            <w:r w:rsidRPr="002B44C1">
              <w:rPr>
                <w:szCs w:val="16"/>
              </w:rPr>
              <w:t>12.109</w:t>
            </w:r>
          </w:p>
        </w:tc>
        <w:tc>
          <w:tcPr>
            <w:tcW w:w="300" w:type="pct"/>
            <w:shd w:val="clear" w:color="auto" w:fill="auto"/>
            <w:vAlign w:val="bottom"/>
          </w:tcPr>
          <w:p w14:paraId="7843E0EA" w14:textId="72B71905" w:rsidR="00252AFB" w:rsidRPr="002B44C1" w:rsidRDefault="00252AFB" w:rsidP="00252AFB">
            <w:pPr>
              <w:pStyle w:val="ZPpregtevilke"/>
              <w:rPr>
                <w:b/>
                <w:i/>
              </w:rPr>
            </w:pPr>
            <w:r w:rsidRPr="002B44C1">
              <w:rPr>
                <w:szCs w:val="16"/>
              </w:rPr>
              <w:t>12.300</w:t>
            </w:r>
          </w:p>
        </w:tc>
        <w:tc>
          <w:tcPr>
            <w:tcW w:w="300" w:type="pct"/>
            <w:noWrap/>
            <w:vAlign w:val="bottom"/>
          </w:tcPr>
          <w:p w14:paraId="5F187195" w14:textId="5E8D8087" w:rsidR="00252AFB" w:rsidRPr="002B44C1" w:rsidRDefault="00252AFB" w:rsidP="00252AFB">
            <w:pPr>
              <w:pStyle w:val="ZPpregtevilke"/>
              <w:rPr>
                <w:b/>
                <w:i/>
              </w:rPr>
            </w:pPr>
            <w:r w:rsidRPr="002B44C1">
              <w:t>13.878</w:t>
            </w:r>
          </w:p>
        </w:tc>
        <w:tc>
          <w:tcPr>
            <w:tcW w:w="300" w:type="pct"/>
            <w:shd w:val="clear" w:color="auto" w:fill="auto"/>
            <w:vAlign w:val="bottom"/>
          </w:tcPr>
          <w:p w14:paraId="47CA55A4" w14:textId="1836C090" w:rsidR="00252AFB" w:rsidRPr="002B44C1" w:rsidRDefault="00252AFB" w:rsidP="00252AFB">
            <w:pPr>
              <w:pStyle w:val="ZPpregtevilke"/>
              <w:rPr>
                <w:b/>
                <w:i/>
              </w:rPr>
            </w:pPr>
            <w:r w:rsidRPr="002B44C1">
              <w:rPr>
                <w:szCs w:val="16"/>
              </w:rPr>
              <w:t>9.458</w:t>
            </w:r>
          </w:p>
        </w:tc>
        <w:tc>
          <w:tcPr>
            <w:tcW w:w="300" w:type="pct"/>
            <w:shd w:val="clear" w:color="auto" w:fill="auto"/>
            <w:noWrap/>
            <w:vAlign w:val="bottom"/>
          </w:tcPr>
          <w:p w14:paraId="38445FBA" w14:textId="3E80840D" w:rsidR="00252AFB" w:rsidRPr="002B44C1" w:rsidRDefault="00252AFB" w:rsidP="00252AFB">
            <w:pPr>
              <w:pStyle w:val="ZPpregtevilke"/>
              <w:rPr>
                <w:b/>
                <w:i/>
              </w:rPr>
            </w:pPr>
            <w:r w:rsidRPr="002B44C1">
              <w:rPr>
                <w:szCs w:val="16"/>
              </w:rPr>
              <w:t>11.820</w:t>
            </w:r>
          </w:p>
        </w:tc>
        <w:tc>
          <w:tcPr>
            <w:tcW w:w="293" w:type="pct"/>
            <w:shd w:val="clear" w:color="auto" w:fill="auto"/>
            <w:vAlign w:val="bottom"/>
          </w:tcPr>
          <w:p w14:paraId="321932AB" w14:textId="1287E197" w:rsidR="00252AFB" w:rsidRPr="002B44C1" w:rsidRDefault="00252AFB" w:rsidP="00252AFB">
            <w:pPr>
              <w:pStyle w:val="ZPpregtevilke"/>
              <w:rPr>
                <w:b/>
                <w:i/>
              </w:rPr>
            </w:pPr>
            <w:r w:rsidRPr="002B44C1">
              <w:rPr>
                <w:szCs w:val="16"/>
              </w:rPr>
              <w:t>125,0</w:t>
            </w:r>
          </w:p>
        </w:tc>
      </w:tr>
      <w:tr w:rsidR="00252AFB" w:rsidRPr="002B44C1" w14:paraId="01424232" w14:textId="77777777" w:rsidTr="00252AFB">
        <w:trPr>
          <w:trHeight w:val="227"/>
          <w:jc w:val="center"/>
        </w:trPr>
        <w:tc>
          <w:tcPr>
            <w:tcW w:w="860" w:type="pct"/>
            <w:shd w:val="clear" w:color="auto" w:fill="auto"/>
            <w:vAlign w:val="bottom"/>
          </w:tcPr>
          <w:p w14:paraId="6CD3BA87" w14:textId="7422254E" w:rsidR="00252AFB" w:rsidRPr="002B44C1" w:rsidRDefault="00252AFB" w:rsidP="0059171D">
            <w:pPr>
              <w:rPr>
                <w:szCs w:val="16"/>
              </w:rPr>
            </w:pPr>
            <w:r w:rsidRPr="002B44C1">
              <w:rPr>
                <w:b/>
                <w:i/>
                <w:szCs w:val="16"/>
              </w:rPr>
              <w:t>Jagodičje, od tega:</w:t>
            </w:r>
          </w:p>
        </w:tc>
        <w:tc>
          <w:tcPr>
            <w:tcW w:w="249" w:type="pct"/>
            <w:shd w:val="clear" w:color="auto" w:fill="auto"/>
            <w:noWrap/>
            <w:vAlign w:val="bottom"/>
          </w:tcPr>
          <w:p w14:paraId="11A7B74B" w14:textId="198AF424" w:rsidR="00252AFB" w:rsidRPr="002B44C1" w:rsidRDefault="00252AFB" w:rsidP="00252AFB">
            <w:pPr>
              <w:pStyle w:val="ZPpregtevilke"/>
            </w:pPr>
            <w:r w:rsidRPr="002B44C1">
              <w:rPr>
                <w:b/>
                <w:i/>
              </w:rPr>
              <w:t>1.725</w:t>
            </w:r>
          </w:p>
        </w:tc>
        <w:tc>
          <w:tcPr>
            <w:tcW w:w="299" w:type="pct"/>
            <w:shd w:val="clear" w:color="auto" w:fill="auto"/>
            <w:vAlign w:val="bottom"/>
          </w:tcPr>
          <w:p w14:paraId="6A2F8199" w14:textId="54005D09" w:rsidR="00252AFB" w:rsidRPr="002B44C1" w:rsidRDefault="00252AFB" w:rsidP="00252AFB">
            <w:pPr>
              <w:pStyle w:val="ZPpregtevilke"/>
            </w:pPr>
            <w:r w:rsidRPr="002B44C1">
              <w:rPr>
                <w:b/>
                <w:i/>
              </w:rPr>
              <w:t>1.991</w:t>
            </w:r>
          </w:p>
        </w:tc>
        <w:tc>
          <w:tcPr>
            <w:tcW w:w="299" w:type="pct"/>
            <w:shd w:val="clear" w:color="auto" w:fill="auto"/>
            <w:vAlign w:val="bottom"/>
          </w:tcPr>
          <w:p w14:paraId="3B8BC41E" w14:textId="2A136070" w:rsidR="00252AFB" w:rsidRPr="002B44C1" w:rsidRDefault="00252AFB" w:rsidP="00252AFB">
            <w:pPr>
              <w:pStyle w:val="ZPpregtevilke"/>
            </w:pPr>
            <w:r w:rsidRPr="002B44C1">
              <w:rPr>
                <w:b/>
                <w:i/>
              </w:rPr>
              <w:t>1.835</w:t>
            </w:r>
          </w:p>
        </w:tc>
        <w:tc>
          <w:tcPr>
            <w:tcW w:w="299" w:type="pct"/>
            <w:tcBorders>
              <w:right w:val="nil"/>
            </w:tcBorders>
            <w:shd w:val="clear" w:color="auto" w:fill="auto"/>
            <w:noWrap/>
            <w:vAlign w:val="bottom"/>
          </w:tcPr>
          <w:p w14:paraId="7BEF7E33" w14:textId="512710CD" w:rsidR="00252AFB" w:rsidRPr="002B44C1" w:rsidRDefault="00252AFB" w:rsidP="00252AFB">
            <w:pPr>
              <w:pStyle w:val="ZPpregtevilke"/>
            </w:pPr>
            <w:r w:rsidRPr="002B44C1">
              <w:rPr>
                <w:b/>
                <w:i/>
              </w:rPr>
              <w:t>1.966</w:t>
            </w:r>
          </w:p>
        </w:tc>
        <w:tc>
          <w:tcPr>
            <w:tcW w:w="300" w:type="pct"/>
            <w:tcBorders>
              <w:top w:val="nil"/>
              <w:left w:val="nil"/>
              <w:bottom w:val="nil"/>
              <w:right w:val="nil"/>
            </w:tcBorders>
            <w:noWrap/>
            <w:vAlign w:val="bottom"/>
          </w:tcPr>
          <w:p w14:paraId="2DC9596C" w14:textId="7230D06B" w:rsidR="00252AFB" w:rsidRPr="002B44C1" w:rsidRDefault="00252AFB" w:rsidP="00252AFB">
            <w:pPr>
              <w:pStyle w:val="ZPpregtevilke"/>
            </w:pPr>
            <w:r w:rsidRPr="002B44C1">
              <w:rPr>
                <w:b/>
                <w:i/>
              </w:rPr>
              <w:t>2.100</w:t>
            </w:r>
          </w:p>
        </w:tc>
        <w:tc>
          <w:tcPr>
            <w:tcW w:w="300" w:type="pct"/>
            <w:tcBorders>
              <w:top w:val="nil"/>
              <w:left w:val="nil"/>
              <w:bottom w:val="nil"/>
              <w:right w:val="nil"/>
            </w:tcBorders>
            <w:vAlign w:val="bottom"/>
          </w:tcPr>
          <w:p w14:paraId="2078577B" w14:textId="24A48D5C" w:rsidR="00252AFB" w:rsidRPr="002B44C1" w:rsidRDefault="00252AFB" w:rsidP="00252AFB">
            <w:pPr>
              <w:pStyle w:val="ZPpregtevilke"/>
            </w:pPr>
            <w:r w:rsidRPr="002B44C1">
              <w:rPr>
                <w:b/>
                <w:i/>
              </w:rPr>
              <w:t>2.304</w:t>
            </w:r>
          </w:p>
        </w:tc>
        <w:tc>
          <w:tcPr>
            <w:tcW w:w="300" w:type="pct"/>
            <w:tcBorders>
              <w:top w:val="nil"/>
              <w:left w:val="nil"/>
              <w:bottom w:val="nil"/>
              <w:right w:val="nil"/>
            </w:tcBorders>
            <w:vAlign w:val="bottom"/>
          </w:tcPr>
          <w:p w14:paraId="43C0DBF4" w14:textId="59B5455E" w:rsidR="00252AFB" w:rsidRPr="002B44C1" w:rsidRDefault="00252AFB" w:rsidP="00252AFB">
            <w:pPr>
              <w:pStyle w:val="ZPpregtevilke"/>
            </w:pPr>
            <w:r w:rsidRPr="002B44C1">
              <w:rPr>
                <w:b/>
                <w:i/>
              </w:rPr>
              <w:t>2.313</w:t>
            </w:r>
          </w:p>
        </w:tc>
        <w:tc>
          <w:tcPr>
            <w:tcW w:w="300" w:type="pct"/>
            <w:tcBorders>
              <w:left w:val="nil"/>
            </w:tcBorders>
            <w:shd w:val="clear" w:color="auto" w:fill="auto"/>
            <w:vAlign w:val="bottom"/>
          </w:tcPr>
          <w:p w14:paraId="58C30A6A" w14:textId="33DEC2E2" w:rsidR="00252AFB" w:rsidRPr="002B44C1" w:rsidRDefault="00252AFB" w:rsidP="00252AFB">
            <w:pPr>
              <w:pStyle w:val="ZPpregtevilke"/>
            </w:pPr>
            <w:r w:rsidRPr="002B44C1">
              <w:rPr>
                <w:b/>
                <w:i/>
              </w:rPr>
              <w:t>2.623</w:t>
            </w:r>
          </w:p>
        </w:tc>
        <w:tc>
          <w:tcPr>
            <w:tcW w:w="300" w:type="pct"/>
            <w:shd w:val="clear" w:color="auto" w:fill="auto"/>
            <w:noWrap/>
            <w:vAlign w:val="bottom"/>
          </w:tcPr>
          <w:p w14:paraId="4D735821" w14:textId="5468BF45" w:rsidR="00252AFB" w:rsidRPr="002B44C1" w:rsidRDefault="00252AFB" w:rsidP="00252AFB">
            <w:pPr>
              <w:pStyle w:val="ZPpregtevilke"/>
            </w:pPr>
            <w:r w:rsidRPr="002B44C1">
              <w:rPr>
                <w:b/>
                <w:i/>
                <w:szCs w:val="16"/>
              </w:rPr>
              <w:t>1.956</w:t>
            </w:r>
          </w:p>
        </w:tc>
        <w:tc>
          <w:tcPr>
            <w:tcW w:w="300" w:type="pct"/>
            <w:shd w:val="clear" w:color="auto" w:fill="auto"/>
            <w:vAlign w:val="bottom"/>
          </w:tcPr>
          <w:p w14:paraId="5D08B8BD" w14:textId="008F965D" w:rsidR="00252AFB" w:rsidRPr="002B44C1" w:rsidRDefault="00252AFB" w:rsidP="00252AFB">
            <w:pPr>
              <w:pStyle w:val="ZPpregtevilke"/>
            </w:pPr>
            <w:r w:rsidRPr="002B44C1">
              <w:rPr>
                <w:b/>
                <w:i/>
                <w:szCs w:val="16"/>
              </w:rPr>
              <w:t>2.405</w:t>
            </w:r>
          </w:p>
        </w:tc>
        <w:tc>
          <w:tcPr>
            <w:tcW w:w="300" w:type="pct"/>
            <w:noWrap/>
            <w:vAlign w:val="bottom"/>
          </w:tcPr>
          <w:p w14:paraId="32A400D4" w14:textId="419F5979" w:rsidR="00252AFB" w:rsidRPr="002B44C1" w:rsidRDefault="00252AFB" w:rsidP="00252AFB">
            <w:pPr>
              <w:pStyle w:val="ZPpregtevilke"/>
            </w:pPr>
            <w:r w:rsidRPr="002B44C1">
              <w:rPr>
                <w:b/>
              </w:rPr>
              <w:t>2.981</w:t>
            </w:r>
          </w:p>
        </w:tc>
        <w:tc>
          <w:tcPr>
            <w:tcW w:w="300" w:type="pct"/>
            <w:shd w:val="clear" w:color="auto" w:fill="auto"/>
            <w:vAlign w:val="bottom"/>
          </w:tcPr>
          <w:p w14:paraId="58C09A82" w14:textId="21F1D321" w:rsidR="00252AFB" w:rsidRPr="002B44C1" w:rsidRDefault="00252AFB" w:rsidP="00252AFB">
            <w:pPr>
              <w:pStyle w:val="ZPpregtevilke"/>
            </w:pPr>
            <w:r w:rsidRPr="002B44C1">
              <w:rPr>
                <w:b/>
                <w:i/>
                <w:szCs w:val="16"/>
              </w:rPr>
              <w:t>2.970</w:t>
            </w:r>
          </w:p>
        </w:tc>
        <w:tc>
          <w:tcPr>
            <w:tcW w:w="300" w:type="pct"/>
            <w:shd w:val="clear" w:color="auto" w:fill="auto"/>
            <w:noWrap/>
            <w:vAlign w:val="bottom"/>
          </w:tcPr>
          <w:p w14:paraId="6FF450BB" w14:textId="2C353CB2" w:rsidR="00252AFB" w:rsidRPr="002B44C1" w:rsidRDefault="00252AFB" w:rsidP="00252AFB">
            <w:pPr>
              <w:pStyle w:val="ZPpregtevilke"/>
            </w:pPr>
            <w:r w:rsidRPr="002B44C1">
              <w:rPr>
                <w:b/>
                <w:i/>
                <w:szCs w:val="16"/>
              </w:rPr>
              <w:t>3.943</w:t>
            </w:r>
          </w:p>
        </w:tc>
        <w:tc>
          <w:tcPr>
            <w:tcW w:w="293" w:type="pct"/>
            <w:shd w:val="clear" w:color="auto" w:fill="auto"/>
            <w:vAlign w:val="bottom"/>
          </w:tcPr>
          <w:p w14:paraId="0AC9F82B" w14:textId="1C80BBA9" w:rsidR="00252AFB" w:rsidRPr="002B44C1" w:rsidRDefault="00252AFB" w:rsidP="00252AFB">
            <w:pPr>
              <w:pStyle w:val="ZPpregtevilke"/>
            </w:pPr>
            <w:r w:rsidRPr="002B44C1">
              <w:rPr>
                <w:b/>
                <w:i/>
                <w:szCs w:val="16"/>
              </w:rPr>
              <w:t>132,8</w:t>
            </w:r>
          </w:p>
        </w:tc>
      </w:tr>
      <w:tr w:rsidR="00252AFB" w:rsidRPr="002B44C1" w14:paraId="4BEF24FB" w14:textId="77777777" w:rsidTr="00252AFB">
        <w:trPr>
          <w:trHeight w:val="227"/>
          <w:jc w:val="center"/>
        </w:trPr>
        <w:tc>
          <w:tcPr>
            <w:tcW w:w="860" w:type="pct"/>
            <w:shd w:val="clear" w:color="auto" w:fill="auto"/>
            <w:vAlign w:val="bottom"/>
          </w:tcPr>
          <w:p w14:paraId="65F230F5" w14:textId="25D7454B" w:rsidR="00252AFB" w:rsidRPr="002B44C1" w:rsidRDefault="0059171D" w:rsidP="0059171D">
            <w:pPr>
              <w:rPr>
                <w:b/>
                <w:i/>
                <w:szCs w:val="16"/>
              </w:rPr>
            </w:pPr>
            <w:r>
              <w:rPr>
                <w:szCs w:val="16"/>
              </w:rPr>
              <w:t xml:space="preserve">  </w:t>
            </w:r>
            <w:r w:rsidR="00252AFB" w:rsidRPr="002B44C1">
              <w:rPr>
                <w:szCs w:val="16"/>
              </w:rPr>
              <w:t>jagode</w:t>
            </w:r>
          </w:p>
        </w:tc>
        <w:tc>
          <w:tcPr>
            <w:tcW w:w="249" w:type="pct"/>
            <w:shd w:val="clear" w:color="auto" w:fill="auto"/>
            <w:noWrap/>
            <w:vAlign w:val="bottom"/>
          </w:tcPr>
          <w:p w14:paraId="174D1B12" w14:textId="2000987B" w:rsidR="00252AFB" w:rsidRPr="002B44C1" w:rsidRDefault="00252AFB" w:rsidP="00252AFB">
            <w:pPr>
              <w:pStyle w:val="ZPpregtevilke"/>
              <w:rPr>
                <w:b/>
                <w:i/>
              </w:rPr>
            </w:pPr>
            <w:r w:rsidRPr="002B44C1">
              <w:t>1.489</w:t>
            </w:r>
          </w:p>
        </w:tc>
        <w:tc>
          <w:tcPr>
            <w:tcW w:w="299" w:type="pct"/>
            <w:shd w:val="clear" w:color="auto" w:fill="auto"/>
            <w:vAlign w:val="bottom"/>
          </w:tcPr>
          <w:p w14:paraId="04144E58" w14:textId="0D06A99B" w:rsidR="00252AFB" w:rsidRPr="002B44C1" w:rsidRDefault="00252AFB" w:rsidP="00252AFB">
            <w:pPr>
              <w:pStyle w:val="ZPpregtevilke"/>
              <w:rPr>
                <w:b/>
                <w:i/>
              </w:rPr>
            </w:pPr>
            <w:r w:rsidRPr="002B44C1">
              <w:t>1.833</w:t>
            </w:r>
          </w:p>
        </w:tc>
        <w:tc>
          <w:tcPr>
            <w:tcW w:w="299" w:type="pct"/>
            <w:shd w:val="clear" w:color="auto" w:fill="auto"/>
            <w:vAlign w:val="bottom"/>
          </w:tcPr>
          <w:p w14:paraId="1A0E406A" w14:textId="078584C8" w:rsidR="00252AFB" w:rsidRPr="002B44C1" w:rsidRDefault="00252AFB" w:rsidP="00252AFB">
            <w:pPr>
              <w:pStyle w:val="ZPpregtevilke"/>
              <w:rPr>
                <w:b/>
                <w:i/>
              </w:rPr>
            </w:pPr>
            <w:r w:rsidRPr="002B44C1">
              <w:t>1.601</w:t>
            </w:r>
          </w:p>
        </w:tc>
        <w:tc>
          <w:tcPr>
            <w:tcW w:w="299" w:type="pct"/>
            <w:tcBorders>
              <w:right w:val="nil"/>
            </w:tcBorders>
            <w:shd w:val="clear" w:color="auto" w:fill="auto"/>
            <w:noWrap/>
            <w:vAlign w:val="bottom"/>
          </w:tcPr>
          <w:p w14:paraId="2FC9F00F" w14:textId="477F71B6" w:rsidR="00252AFB" w:rsidRPr="002B44C1" w:rsidRDefault="00252AFB" w:rsidP="00252AFB">
            <w:pPr>
              <w:pStyle w:val="ZPpregtevilke"/>
              <w:rPr>
                <w:b/>
                <w:i/>
              </w:rPr>
            </w:pPr>
            <w:r w:rsidRPr="002B44C1">
              <w:t>1.804</w:t>
            </w:r>
          </w:p>
        </w:tc>
        <w:tc>
          <w:tcPr>
            <w:tcW w:w="300" w:type="pct"/>
            <w:tcBorders>
              <w:top w:val="nil"/>
              <w:left w:val="nil"/>
              <w:bottom w:val="nil"/>
              <w:right w:val="nil"/>
            </w:tcBorders>
            <w:noWrap/>
            <w:vAlign w:val="bottom"/>
          </w:tcPr>
          <w:p w14:paraId="710B4936" w14:textId="74AAD262" w:rsidR="00252AFB" w:rsidRPr="002B44C1" w:rsidRDefault="00252AFB" w:rsidP="00252AFB">
            <w:pPr>
              <w:pStyle w:val="ZPpregtevilke"/>
              <w:rPr>
                <w:b/>
                <w:i/>
              </w:rPr>
            </w:pPr>
            <w:r w:rsidRPr="002B44C1">
              <w:t>1.949</w:t>
            </w:r>
          </w:p>
        </w:tc>
        <w:tc>
          <w:tcPr>
            <w:tcW w:w="300" w:type="pct"/>
            <w:tcBorders>
              <w:top w:val="nil"/>
              <w:left w:val="nil"/>
              <w:bottom w:val="nil"/>
              <w:right w:val="nil"/>
            </w:tcBorders>
            <w:vAlign w:val="bottom"/>
          </w:tcPr>
          <w:p w14:paraId="59048DAF" w14:textId="71C54EF7" w:rsidR="00252AFB" w:rsidRPr="002B44C1" w:rsidRDefault="00252AFB" w:rsidP="00252AFB">
            <w:pPr>
              <w:pStyle w:val="ZPpregtevilke"/>
              <w:rPr>
                <w:b/>
                <w:i/>
              </w:rPr>
            </w:pPr>
            <w:r w:rsidRPr="002B44C1">
              <w:t>2.138</w:t>
            </w:r>
          </w:p>
        </w:tc>
        <w:tc>
          <w:tcPr>
            <w:tcW w:w="300" w:type="pct"/>
            <w:tcBorders>
              <w:top w:val="nil"/>
              <w:left w:val="nil"/>
              <w:bottom w:val="nil"/>
              <w:right w:val="nil"/>
            </w:tcBorders>
            <w:vAlign w:val="bottom"/>
          </w:tcPr>
          <w:p w14:paraId="1EBC5029" w14:textId="16B035C8" w:rsidR="00252AFB" w:rsidRPr="002B44C1" w:rsidRDefault="00252AFB" w:rsidP="00252AFB">
            <w:pPr>
              <w:pStyle w:val="ZPpregtevilke"/>
              <w:rPr>
                <w:b/>
                <w:i/>
              </w:rPr>
            </w:pPr>
            <w:r w:rsidRPr="002B44C1">
              <w:t>2.113</w:t>
            </w:r>
          </w:p>
        </w:tc>
        <w:tc>
          <w:tcPr>
            <w:tcW w:w="300" w:type="pct"/>
            <w:tcBorders>
              <w:left w:val="nil"/>
            </w:tcBorders>
            <w:shd w:val="clear" w:color="auto" w:fill="auto"/>
            <w:vAlign w:val="bottom"/>
          </w:tcPr>
          <w:p w14:paraId="395C09B7" w14:textId="43C589CE" w:rsidR="00252AFB" w:rsidRPr="002B44C1" w:rsidRDefault="00252AFB" w:rsidP="00252AFB">
            <w:pPr>
              <w:pStyle w:val="ZPpregtevilke"/>
              <w:rPr>
                <w:b/>
                <w:i/>
              </w:rPr>
            </w:pPr>
            <w:r w:rsidRPr="002B44C1">
              <w:t>2.335</w:t>
            </w:r>
          </w:p>
        </w:tc>
        <w:tc>
          <w:tcPr>
            <w:tcW w:w="300" w:type="pct"/>
            <w:shd w:val="clear" w:color="auto" w:fill="auto"/>
            <w:noWrap/>
            <w:vAlign w:val="bottom"/>
          </w:tcPr>
          <w:p w14:paraId="1AED7CA3" w14:textId="3AD29045" w:rsidR="00252AFB" w:rsidRPr="002B44C1" w:rsidRDefault="00252AFB" w:rsidP="00252AFB">
            <w:pPr>
              <w:pStyle w:val="ZPpregtevilke"/>
              <w:rPr>
                <w:b/>
                <w:i/>
              </w:rPr>
            </w:pPr>
            <w:r w:rsidRPr="002B44C1">
              <w:rPr>
                <w:szCs w:val="16"/>
              </w:rPr>
              <w:t>1.721</w:t>
            </w:r>
          </w:p>
        </w:tc>
        <w:tc>
          <w:tcPr>
            <w:tcW w:w="300" w:type="pct"/>
            <w:shd w:val="clear" w:color="auto" w:fill="auto"/>
            <w:vAlign w:val="bottom"/>
          </w:tcPr>
          <w:p w14:paraId="23D333D0" w14:textId="74A1B581" w:rsidR="00252AFB" w:rsidRPr="002B44C1" w:rsidRDefault="00252AFB" w:rsidP="00252AFB">
            <w:pPr>
              <w:pStyle w:val="ZPpregtevilke"/>
              <w:rPr>
                <w:b/>
                <w:i/>
              </w:rPr>
            </w:pPr>
            <w:r w:rsidRPr="002B44C1">
              <w:rPr>
                <w:szCs w:val="16"/>
              </w:rPr>
              <w:t>2.072</w:t>
            </w:r>
          </w:p>
        </w:tc>
        <w:tc>
          <w:tcPr>
            <w:tcW w:w="300" w:type="pct"/>
            <w:noWrap/>
            <w:vAlign w:val="bottom"/>
          </w:tcPr>
          <w:p w14:paraId="787767AF" w14:textId="44298EBB" w:rsidR="00252AFB" w:rsidRPr="002B44C1" w:rsidRDefault="00252AFB" w:rsidP="00252AFB">
            <w:pPr>
              <w:pStyle w:val="ZPpregtevilke"/>
              <w:rPr>
                <w:b/>
                <w:i/>
              </w:rPr>
            </w:pPr>
            <w:r w:rsidRPr="002B44C1">
              <w:t>2.229</w:t>
            </w:r>
          </w:p>
        </w:tc>
        <w:tc>
          <w:tcPr>
            <w:tcW w:w="300" w:type="pct"/>
            <w:shd w:val="clear" w:color="auto" w:fill="auto"/>
            <w:vAlign w:val="bottom"/>
          </w:tcPr>
          <w:p w14:paraId="17D19C76" w14:textId="2FD03061" w:rsidR="00252AFB" w:rsidRPr="002B44C1" w:rsidRDefault="00252AFB" w:rsidP="00252AFB">
            <w:pPr>
              <w:pStyle w:val="ZPpregtevilke"/>
              <w:rPr>
                <w:b/>
                <w:i/>
              </w:rPr>
            </w:pPr>
            <w:r w:rsidRPr="002B44C1">
              <w:rPr>
                <w:szCs w:val="16"/>
              </w:rPr>
              <w:t>2.210</w:t>
            </w:r>
          </w:p>
        </w:tc>
        <w:tc>
          <w:tcPr>
            <w:tcW w:w="300" w:type="pct"/>
            <w:shd w:val="clear" w:color="auto" w:fill="auto"/>
            <w:noWrap/>
            <w:vAlign w:val="bottom"/>
          </w:tcPr>
          <w:p w14:paraId="5F6C2652" w14:textId="0DD7AEC6" w:rsidR="00252AFB" w:rsidRPr="002B44C1" w:rsidRDefault="00252AFB" w:rsidP="00252AFB">
            <w:pPr>
              <w:pStyle w:val="ZPpregtevilke"/>
              <w:rPr>
                <w:b/>
                <w:i/>
              </w:rPr>
            </w:pPr>
            <w:r w:rsidRPr="002B44C1">
              <w:rPr>
                <w:szCs w:val="16"/>
              </w:rPr>
              <w:t>2.744</w:t>
            </w:r>
          </w:p>
        </w:tc>
        <w:tc>
          <w:tcPr>
            <w:tcW w:w="293" w:type="pct"/>
            <w:shd w:val="clear" w:color="auto" w:fill="auto"/>
            <w:vAlign w:val="bottom"/>
          </w:tcPr>
          <w:p w14:paraId="5306EE41" w14:textId="327C2505" w:rsidR="00252AFB" w:rsidRPr="002B44C1" w:rsidRDefault="00252AFB" w:rsidP="00252AFB">
            <w:pPr>
              <w:pStyle w:val="ZPpregtevilke"/>
              <w:rPr>
                <w:b/>
                <w:i/>
              </w:rPr>
            </w:pPr>
            <w:r w:rsidRPr="002B44C1">
              <w:rPr>
                <w:szCs w:val="16"/>
              </w:rPr>
              <w:t>124,1</w:t>
            </w:r>
          </w:p>
        </w:tc>
      </w:tr>
      <w:tr w:rsidR="00252AFB" w:rsidRPr="002B44C1" w14:paraId="53E32A9B" w14:textId="77777777" w:rsidTr="00252AFB">
        <w:trPr>
          <w:trHeight w:val="227"/>
          <w:jc w:val="center"/>
        </w:trPr>
        <w:tc>
          <w:tcPr>
            <w:tcW w:w="860" w:type="pct"/>
            <w:shd w:val="clear" w:color="auto" w:fill="auto"/>
            <w:vAlign w:val="bottom"/>
          </w:tcPr>
          <w:p w14:paraId="306A8435" w14:textId="57073E30" w:rsidR="00252AFB" w:rsidRPr="002B44C1" w:rsidRDefault="00252AFB" w:rsidP="0059171D">
            <w:pPr>
              <w:rPr>
                <w:szCs w:val="16"/>
              </w:rPr>
            </w:pPr>
            <w:r w:rsidRPr="002B44C1">
              <w:rPr>
                <w:b/>
                <w:i/>
                <w:szCs w:val="16"/>
              </w:rPr>
              <w:t>Lupinasto sadje</w:t>
            </w:r>
          </w:p>
        </w:tc>
        <w:tc>
          <w:tcPr>
            <w:tcW w:w="249" w:type="pct"/>
            <w:shd w:val="clear" w:color="auto" w:fill="auto"/>
            <w:noWrap/>
            <w:vAlign w:val="bottom"/>
          </w:tcPr>
          <w:p w14:paraId="015EA2A0" w14:textId="5D3A42A6" w:rsidR="00252AFB" w:rsidRPr="002B44C1" w:rsidRDefault="00252AFB" w:rsidP="00252AFB">
            <w:pPr>
              <w:pStyle w:val="ZPpregtevilke"/>
            </w:pPr>
            <w:r w:rsidRPr="002B44C1">
              <w:rPr>
                <w:b/>
                <w:i/>
              </w:rPr>
              <w:t>1.564</w:t>
            </w:r>
          </w:p>
        </w:tc>
        <w:tc>
          <w:tcPr>
            <w:tcW w:w="299" w:type="pct"/>
            <w:shd w:val="clear" w:color="auto" w:fill="auto"/>
            <w:vAlign w:val="bottom"/>
          </w:tcPr>
          <w:p w14:paraId="26917E89" w14:textId="08169BDF" w:rsidR="00252AFB" w:rsidRPr="002B44C1" w:rsidRDefault="00252AFB" w:rsidP="00252AFB">
            <w:pPr>
              <w:pStyle w:val="ZPpregtevilke"/>
            </w:pPr>
            <w:r w:rsidRPr="002B44C1">
              <w:rPr>
                <w:b/>
                <w:i/>
              </w:rPr>
              <w:t>1.963</w:t>
            </w:r>
          </w:p>
        </w:tc>
        <w:tc>
          <w:tcPr>
            <w:tcW w:w="299" w:type="pct"/>
            <w:shd w:val="clear" w:color="auto" w:fill="auto"/>
            <w:vAlign w:val="bottom"/>
          </w:tcPr>
          <w:p w14:paraId="36B02045" w14:textId="02CDE2B9" w:rsidR="00252AFB" w:rsidRPr="002B44C1" w:rsidRDefault="00252AFB" w:rsidP="00252AFB">
            <w:pPr>
              <w:pStyle w:val="ZPpregtevilke"/>
            </w:pPr>
            <w:r w:rsidRPr="002B44C1">
              <w:rPr>
                <w:b/>
                <w:i/>
              </w:rPr>
              <w:t>2.025</w:t>
            </w:r>
          </w:p>
        </w:tc>
        <w:tc>
          <w:tcPr>
            <w:tcW w:w="299" w:type="pct"/>
            <w:tcBorders>
              <w:right w:val="nil"/>
            </w:tcBorders>
            <w:shd w:val="clear" w:color="auto" w:fill="auto"/>
            <w:noWrap/>
            <w:vAlign w:val="bottom"/>
          </w:tcPr>
          <w:p w14:paraId="1DD2B586" w14:textId="4B7E2C51" w:rsidR="00252AFB" w:rsidRPr="002B44C1" w:rsidRDefault="00252AFB" w:rsidP="00252AFB">
            <w:pPr>
              <w:pStyle w:val="ZPpregtevilke"/>
            </w:pPr>
            <w:r w:rsidRPr="002B44C1">
              <w:rPr>
                <w:b/>
                <w:i/>
              </w:rPr>
              <w:t>1.932</w:t>
            </w:r>
          </w:p>
        </w:tc>
        <w:tc>
          <w:tcPr>
            <w:tcW w:w="300" w:type="pct"/>
            <w:tcBorders>
              <w:top w:val="nil"/>
              <w:left w:val="nil"/>
              <w:bottom w:val="nil"/>
              <w:right w:val="nil"/>
            </w:tcBorders>
            <w:noWrap/>
            <w:vAlign w:val="bottom"/>
          </w:tcPr>
          <w:p w14:paraId="378A852F" w14:textId="68626197" w:rsidR="00252AFB" w:rsidRPr="002B44C1" w:rsidRDefault="00252AFB" w:rsidP="00252AFB">
            <w:pPr>
              <w:pStyle w:val="ZPpregtevilke"/>
            </w:pPr>
            <w:r w:rsidRPr="002B44C1">
              <w:rPr>
                <w:b/>
                <w:i/>
              </w:rPr>
              <w:t>1.943</w:t>
            </w:r>
          </w:p>
        </w:tc>
        <w:tc>
          <w:tcPr>
            <w:tcW w:w="300" w:type="pct"/>
            <w:tcBorders>
              <w:top w:val="nil"/>
              <w:left w:val="nil"/>
              <w:bottom w:val="nil"/>
              <w:right w:val="nil"/>
            </w:tcBorders>
            <w:vAlign w:val="bottom"/>
          </w:tcPr>
          <w:p w14:paraId="58243C0E" w14:textId="33BC79E9" w:rsidR="00252AFB" w:rsidRPr="002B44C1" w:rsidRDefault="00252AFB" w:rsidP="00252AFB">
            <w:pPr>
              <w:pStyle w:val="ZPpregtevilke"/>
            </w:pPr>
            <w:r w:rsidRPr="002B44C1">
              <w:rPr>
                <w:b/>
                <w:i/>
              </w:rPr>
              <w:t>1.883</w:t>
            </w:r>
          </w:p>
        </w:tc>
        <w:tc>
          <w:tcPr>
            <w:tcW w:w="300" w:type="pct"/>
            <w:tcBorders>
              <w:top w:val="nil"/>
              <w:left w:val="nil"/>
              <w:bottom w:val="nil"/>
              <w:right w:val="nil"/>
            </w:tcBorders>
            <w:vAlign w:val="bottom"/>
          </w:tcPr>
          <w:p w14:paraId="0120D914" w14:textId="1D38035A" w:rsidR="00252AFB" w:rsidRPr="002B44C1" w:rsidRDefault="00252AFB" w:rsidP="00252AFB">
            <w:pPr>
              <w:pStyle w:val="ZPpregtevilke"/>
            </w:pPr>
            <w:r w:rsidRPr="002B44C1">
              <w:rPr>
                <w:b/>
                <w:i/>
              </w:rPr>
              <w:t>2.250</w:t>
            </w:r>
          </w:p>
        </w:tc>
        <w:tc>
          <w:tcPr>
            <w:tcW w:w="300" w:type="pct"/>
            <w:tcBorders>
              <w:left w:val="nil"/>
            </w:tcBorders>
            <w:shd w:val="clear" w:color="auto" w:fill="auto"/>
            <w:vAlign w:val="bottom"/>
          </w:tcPr>
          <w:p w14:paraId="64348EA2" w14:textId="60C83F0F" w:rsidR="00252AFB" w:rsidRPr="002B44C1" w:rsidRDefault="00252AFB" w:rsidP="00252AFB">
            <w:pPr>
              <w:pStyle w:val="ZPpregtevilke"/>
            </w:pPr>
            <w:r w:rsidRPr="002B44C1">
              <w:rPr>
                <w:b/>
                <w:i/>
              </w:rPr>
              <w:t>2.735</w:t>
            </w:r>
          </w:p>
        </w:tc>
        <w:tc>
          <w:tcPr>
            <w:tcW w:w="300" w:type="pct"/>
            <w:shd w:val="clear" w:color="auto" w:fill="auto"/>
            <w:noWrap/>
            <w:vAlign w:val="bottom"/>
          </w:tcPr>
          <w:p w14:paraId="4F50C9CC" w14:textId="024E5153" w:rsidR="00252AFB" w:rsidRPr="002B44C1" w:rsidRDefault="00252AFB" w:rsidP="00252AFB">
            <w:pPr>
              <w:pStyle w:val="ZPpregtevilke"/>
            </w:pPr>
            <w:r w:rsidRPr="002B44C1">
              <w:rPr>
                <w:b/>
                <w:i/>
                <w:szCs w:val="16"/>
              </w:rPr>
              <w:t>2.966</w:t>
            </w:r>
          </w:p>
        </w:tc>
        <w:tc>
          <w:tcPr>
            <w:tcW w:w="300" w:type="pct"/>
            <w:shd w:val="clear" w:color="auto" w:fill="auto"/>
            <w:vAlign w:val="bottom"/>
          </w:tcPr>
          <w:p w14:paraId="695A8075" w14:textId="4083ADFD" w:rsidR="00252AFB" w:rsidRPr="002B44C1" w:rsidRDefault="00252AFB" w:rsidP="00252AFB">
            <w:pPr>
              <w:pStyle w:val="ZPpregtevilke"/>
            </w:pPr>
            <w:r w:rsidRPr="002B44C1">
              <w:rPr>
                <w:b/>
                <w:i/>
                <w:szCs w:val="16"/>
              </w:rPr>
              <w:t>3.227</w:t>
            </w:r>
          </w:p>
        </w:tc>
        <w:tc>
          <w:tcPr>
            <w:tcW w:w="300" w:type="pct"/>
            <w:noWrap/>
            <w:vAlign w:val="bottom"/>
          </w:tcPr>
          <w:p w14:paraId="4FFEF12E" w14:textId="75AE2EAC" w:rsidR="00252AFB" w:rsidRPr="002B44C1" w:rsidRDefault="00252AFB" w:rsidP="00252AFB">
            <w:pPr>
              <w:pStyle w:val="ZPpregtevilke"/>
            </w:pPr>
            <w:r w:rsidRPr="002B44C1">
              <w:rPr>
                <w:b/>
              </w:rPr>
              <w:t>3.668</w:t>
            </w:r>
          </w:p>
        </w:tc>
        <w:tc>
          <w:tcPr>
            <w:tcW w:w="300" w:type="pct"/>
            <w:shd w:val="clear" w:color="auto" w:fill="auto"/>
            <w:vAlign w:val="bottom"/>
          </w:tcPr>
          <w:p w14:paraId="0277420A" w14:textId="058509DD" w:rsidR="00252AFB" w:rsidRPr="002B44C1" w:rsidRDefault="00252AFB" w:rsidP="00252AFB">
            <w:pPr>
              <w:pStyle w:val="ZPpregtevilke"/>
            </w:pPr>
            <w:r w:rsidRPr="002B44C1">
              <w:rPr>
                <w:b/>
                <w:szCs w:val="16"/>
              </w:rPr>
              <w:t>4.109</w:t>
            </w:r>
          </w:p>
        </w:tc>
        <w:tc>
          <w:tcPr>
            <w:tcW w:w="300" w:type="pct"/>
            <w:shd w:val="clear" w:color="auto" w:fill="auto"/>
            <w:noWrap/>
            <w:vAlign w:val="bottom"/>
          </w:tcPr>
          <w:p w14:paraId="342D2252" w14:textId="0BD429AE" w:rsidR="00252AFB" w:rsidRPr="002B44C1" w:rsidRDefault="00252AFB" w:rsidP="00252AFB">
            <w:pPr>
              <w:pStyle w:val="ZPpregtevilke"/>
            </w:pPr>
            <w:r w:rsidRPr="002B44C1">
              <w:rPr>
                <w:b/>
                <w:szCs w:val="16"/>
              </w:rPr>
              <w:t>4.345</w:t>
            </w:r>
          </w:p>
        </w:tc>
        <w:tc>
          <w:tcPr>
            <w:tcW w:w="293" w:type="pct"/>
            <w:shd w:val="clear" w:color="auto" w:fill="auto"/>
            <w:vAlign w:val="bottom"/>
          </w:tcPr>
          <w:p w14:paraId="428A6F78" w14:textId="3C383396" w:rsidR="00252AFB" w:rsidRPr="002B44C1" w:rsidRDefault="00252AFB" w:rsidP="00252AFB">
            <w:pPr>
              <w:pStyle w:val="ZPpregtevilke"/>
            </w:pPr>
            <w:r w:rsidRPr="002B44C1">
              <w:rPr>
                <w:b/>
                <w:szCs w:val="16"/>
              </w:rPr>
              <w:t>105,8</w:t>
            </w:r>
          </w:p>
        </w:tc>
      </w:tr>
      <w:tr w:rsidR="00252AFB" w:rsidRPr="002B44C1" w14:paraId="3B469DE2" w14:textId="77777777" w:rsidTr="00252AFB">
        <w:trPr>
          <w:trHeight w:val="227"/>
          <w:jc w:val="center"/>
        </w:trPr>
        <w:tc>
          <w:tcPr>
            <w:tcW w:w="860" w:type="pct"/>
            <w:shd w:val="clear" w:color="auto" w:fill="auto"/>
            <w:vAlign w:val="bottom"/>
          </w:tcPr>
          <w:p w14:paraId="4CE6583F" w14:textId="0511E161" w:rsidR="00252AFB" w:rsidRPr="002B44C1" w:rsidRDefault="00252AFB" w:rsidP="0059171D">
            <w:pPr>
              <w:rPr>
                <w:b/>
                <w:i/>
                <w:szCs w:val="16"/>
              </w:rPr>
            </w:pPr>
            <w:r w:rsidRPr="002B44C1">
              <w:rPr>
                <w:b/>
                <w:i/>
                <w:szCs w:val="16"/>
              </w:rPr>
              <w:t>Citrusi, od tega:</w:t>
            </w:r>
          </w:p>
        </w:tc>
        <w:tc>
          <w:tcPr>
            <w:tcW w:w="249" w:type="pct"/>
            <w:shd w:val="clear" w:color="auto" w:fill="auto"/>
            <w:noWrap/>
            <w:vAlign w:val="bottom"/>
          </w:tcPr>
          <w:p w14:paraId="3BD43DDB" w14:textId="0AA32419" w:rsidR="00252AFB" w:rsidRPr="002B44C1" w:rsidRDefault="00252AFB" w:rsidP="00252AFB">
            <w:pPr>
              <w:pStyle w:val="ZPpregtevilke"/>
              <w:rPr>
                <w:b/>
                <w:i/>
              </w:rPr>
            </w:pPr>
            <w:r w:rsidRPr="002B44C1">
              <w:rPr>
                <w:b/>
                <w:i/>
              </w:rPr>
              <w:t>50.567</w:t>
            </w:r>
          </w:p>
        </w:tc>
        <w:tc>
          <w:tcPr>
            <w:tcW w:w="299" w:type="pct"/>
            <w:shd w:val="clear" w:color="auto" w:fill="auto"/>
            <w:vAlign w:val="bottom"/>
          </w:tcPr>
          <w:p w14:paraId="5855D3A6" w14:textId="090C099E" w:rsidR="00252AFB" w:rsidRPr="002B44C1" w:rsidRDefault="00252AFB" w:rsidP="00252AFB">
            <w:pPr>
              <w:pStyle w:val="ZPpregtevilke"/>
              <w:rPr>
                <w:b/>
                <w:i/>
              </w:rPr>
            </w:pPr>
            <w:r w:rsidRPr="002B44C1">
              <w:rPr>
                <w:b/>
                <w:i/>
              </w:rPr>
              <w:t>52.072</w:t>
            </w:r>
          </w:p>
        </w:tc>
        <w:tc>
          <w:tcPr>
            <w:tcW w:w="299" w:type="pct"/>
            <w:shd w:val="clear" w:color="auto" w:fill="auto"/>
            <w:vAlign w:val="bottom"/>
          </w:tcPr>
          <w:p w14:paraId="6FA56004" w14:textId="0FC64AAF" w:rsidR="00252AFB" w:rsidRPr="002B44C1" w:rsidRDefault="00252AFB" w:rsidP="00252AFB">
            <w:pPr>
              <w:pStyle w:val="ZPpregtevilke"/>
              <w:rPr>
                <w:b/>
                <w:i/>
              </w:rPr>
            </w:pPr>
            <w:r w:rsidRPr="002B44C1">
              <w:rPr>
                <w:b/>
                <w:i/>
              </w:rPr>
              <w:t>51.624</w:t>
            </w:r>
          </w:p>
        </w:tc>
        <w:tc>
          <w:tcPr>
            <w:tcW w:w="299" w:type="pct"/>
            <w:tcBorders>
              <w:right w:val="nil"/>
            </w:tcBorders>
            <w:shd w:val="clear" w:color="auto" w:fill="auto"/>
            <w:noWrap/>
            <w:vAlign w:val="bottom"/>
          </w:tcPr>
          <w:p w14:paraId="36617C0E" w14:textId="3B79A57E" w:rsidR="00252AFB" w:rsidRPr="002B44C1" w:rsidRDefault="00252AFB" w:rsidP="00252AFB">
            <w:pPr>
              <w:pStyle w:val="ZPpregtevilke"/>
              <w:rPr>
                <w:b/>
                <w:i/>
              </w:rPr>
            </w:pPr>
            <w:r w:rsidRPr="002B44C1">
              <w:rPr>
                <w:b/>
                <w:i/>
              </w:rPr>
              <w:t>52.242</w:t>
            </w:r>
          </w:p>
        </w:tc>
        <w:tc>
          <w:tcPr>
            <w:tcW w:w="300" w:type="pct"/>
            <w:tcBorders>
              <w:top w:val="nil"/>
              <w:left w:val="nil"/>
              <w:bottom w:val="nil"/>
              <w:right w:val="nil"/>
            </w:tcBorders>
            <w:noWrap/>
            <w:vAlign w:val="bottom"/>
          </w:tcPr>
          <w:p w14:paraId="54E0EFA3" w14:textId="460348C1" w:rsidR="00252AFB" w:rsidRPr="002B44C1" w:rsidRDefault="00252AFB" w:rsidP="00252AFB">
            <w:pPr>
              <w:pStyle w:val="ZPpregtevilke"/>
              <w:rPr>
                <w:b/>
                <w:i/>
              </w:rPr>
            </w:pPr>
            <w:r w:rsidRPr="002B44C1">
              <w:rPr>
                <w:b/>
                <w:i/>
              </w:rPr>
              <w:t>49.871</w:t>
            </w:r>
          </w:p>
        </w:tc>
        <w:tc>
          <w:tcPr>
            <w:tcW w:w="300" w:type="pct"/>
            <w:tcBorders>
              <w:top w:val="nil"/>
              <w:left w:val="nil"/>
              <w:bottom w:val="nil"/>
              <w:right w:val="nil"/>
            </w:tcBorders>
            <w:vAlign w:val="bottom"/>
          </w:tcPr>
          <w:p w14:paraId="54563627" w14:textId="4743B33D" w:rsidR="00252AFB" w:rsidRPr="002B44C1" w:rsidRDefault="00252AFB" w:rsidP="00252AFB">
            <w:pPr>
              <w:pStyle w:val="ZPpregtevilke"/>
              <w:rPr>
                <w:b/>
                <w:i/>
              </w:rPr>
            </w:pPr>
            <w:r w:rsidRPr="002B44C1">
              <w:rPr>
                <w:b/>
                <w:i/>
              </w:rPr>
              <w:t>46.204</w:t>
            </w:r>
          </w:p>
        </w:tc>
        <w:tc>
          <w:tcPr>
            <w:tcW w:w="300" w:type="pct"/>
            <w:tcBorders>
              <w:top w:val="nil"/>
              <w:left w:val="nil"/>
              <w:bottom w:val="nil"/>
              <w:right w:val="nil"/>
            </w:tcBorders>
            <w:vAlign w:val="bottom"/>
          </w:tcPr>
          <w:p w14:paraId="0A684C44" w14:textId="31408BDB" w:rsidR="00252AFB" w:rsidRPr="002B44C1" w:rsidRDefault="00252AFB" w:rsidP="00252AFB">
            <w:pPr>
              <w:pStyle w:val="ZPpregtevilke"/>
              <w:rPr>
                <w:b/>
                <w:i/>
              </w:rPr>
            </w:pPr>
            <w:r w:rsidRPr="002B44C1">
              <w:rPr>
                <w:b/>
                <w:i/>
              </w:rPr>
              <w:t>49.019</w:t>
            </w:r>
          </w:p>
        </w:tc>
        <w:tc>
          <w:tcPr>
            <w:tcW w:w="300" w:type="pct"/>
            <w:tcBorders>
              <w:left w:val="nil"/>
            </w:tcBorders>
            <w:shd w:val="clear" w:color="auto" w:fill="auto"/>
            <w:vAlign w:val="bottom"/>
          </w:tcPr>
          <w:p w14:paraId="5E4274DD" w14:textId="472B1634" w:rsidR="00252AFB" w:rsidRPr="002B44C1" w:rsidRDefault="00252AFB" w:rsidP="00252AFB">
            <w:pPr>
              <w:pStyle w:val="ZPpregtevilke"/>
              <w:rPr>
                <w:b/>
                <w:i/>
              </w:rPr>
            </w:pPr>
            <w:r w:rsidRPr="002B44C1">
              <w:rPr>
                <w:b/>
                <w:i/>
              </w:rPr>
              <w:t>51.372</w:t>
            </w:r>
          </w:p>
        </w:tc>
        <w:tc>
          <w:tcPr>
            <w:tcW w:w="300" w:type="pct"/>
            <w:shd w:val="clear" w:color="auto" w:fill="auto"/>
            <w:noWrap/>
            <w:vAlign w:val="bottom"/>
          </w:tcPr>
          <w:p w14:paraId="368A29E9" w14:textId="1CF007A6" w:rsidR="00252AFB" w:rsidRPr="002B44C1" w:rsidRDefault="00252AFB" w:rsidP="00252AFB">
            <w:pPr>
              <w:pStyle w:val="ZPpregtevilke"/>
              <w:rPr>
                <w:b/>
                <w:i/>
              </w:rPr>
            </w:pPr>
            <w:r w:rsidRPr="002B44C1">
              <w:rPr>
                <w:b/>
                <w:i/>
                <w:szCs w:val="16"/>
              </w:rPr>
              <w:t>52.716</w:t>
            </w:r>
          </w:p>
        </w:tc>
        <w:tc>
          <w:tcPr>
            <w:tcW w:w="300" w:type="pct"/>
            <w:shd w:val="clear" w:color="auto" w:fill="auto"/>
            <w:vAlign w:val="bottom"/>
          </w:tcPr>
          <w:p w14:paraId="6D76B180" w14:textId="3662A0DE" w:rsidR="00252AFB" w:rsidRPr="002B44C1" w:rsidRDefault="00252AFB" w:rsidP="00252AFB">
            <w:pPr>
              <w:pStyle w:val="ZPpregtevilke"/>
              <w:rPr>
                <w:b/>
                <w:i/>
              </w:rPr>
            </w:pPr>
            <w:r w:rsidRPr="002B44C1">
              <w:rPr>
                <w:b/>
                <w:i/>
                <w:szCs w:val="16"/>
              </w:rPr>
              <w:t>55.065</w:t>
            </w:r>
          </w:p>
        </w:tc>
        <w:tc>
          <w:tcPr>
            <w:tcW w:w="300" w:type="pct"/>
            <w:noWrap/>
            <w:vAlign w:val="bottom"/>
          </w:tcPr>
          <w:p w14:paraId="7D845DE1" w14:textId="34630FEC" w:rsidR="00252AFB" w:rsidRPr="002B44C1" w:rsidRDefault="00252AFB" w:rsidP="00252AFB">
            <w:pPr>
              <w:pStyle w:val="ZPpregtevilke"/>
              <w:rPr>
                <w:b/>
                <w:i/>
              </w:rPr>
            </w:pPr>
            <w:r w:rsidRPr="002B44C1">
              <w:rPr>
                <w:b/>
                <w:i/>
              </w:rPr>
              <w:t>54.291</w:t>
            </w:r>
          </w:p>
        </w:tc>
        <w:tc>
          <w:tcPr>
            <w:tcW w:w="300" w:type="pct"/>
            <w:shd w:val="clear" w:color="auto" w:fill="auto"/>
            <w:vAlign w:val="bottom"/>
          </w:tcPr>
          <w:p w14:paraId="5A126D9C" w14:textId="18574A54" w:rsidR="00252AFB" w:rsidRPr="002B44C1" w:rsidRDefault="00252AFB" w:rsidP="00252AFB">
            <w:pPr>
              <w:pStyle w:val="ZPpregtevilke"/>
              <w:rPr>
                <w:b/>
                <w:i/>
              </w:rPr>
            </w:pPr>
            <w:r w:rsidRPr="002B44C1">
              <w:rPr>
                <w:b/>
                <w:i/>
                <w:szCs w:val="16"/>
              </w:rPr>
              <w:t>52.274</w:t>
            </w:r>
          </w:p>
        </w:tc>
        <w:tc>
          <w:tcPr>
            <w:tcW w:w="300" w:type="pct"/>
            <w:shd w:val="clear" w:color="auto" w:fill="auto"/>
            <w:noWrap/>
            <w:vAlign w:val="bottom"/>
          </w:tcPr>
          <w:p w14:paraId="1003D0AB" w14:textId="7B2F40BD" w:rsidR="00252AFB" w:rsidRPr="002B44C1" w:rsidRDefault="00252AFB" w:rsidP="00252AFB">
            <w:pPr>
              <w:pStyle w:val="ZPpregtevilke"/>
              <w:rPr>
                <w:b/>
                <w:i/>
              </w:rPr>
            </w:pPr>
            <w:r w:rsidRPr="002B44C1">
              <w:rPr>
                <w:b/>
                <w:i/>
                <w:szCs w:val="16"/>
              </w:rPr>
              <w:t>54.661</w:t>
            </w:r>
          </w:p>
        </w:tc>
        <w:tc>
          <w:tcPr>
            <w:tcW w:w="293" w:type="pct"/>
            <w:shd w:val="clear" w:color="auto" w:fill="auto"/>
            <w:vAlign w:val="bottom"/>
          </w:tcPr>
          <w:p w14:paraId="7D68DF2C" w14:textId="77178A32" w:rsidR="00252AFB" w:rsidRPr="002B44C1" w:rsidRDefault="00252AFB" w:rsidP="00252AFB">
            <w:pPr>
              <w:pStyle w:val="ZPpregtevilke"/>
              <w:rPr>
                <w:b/>
                <w:i/>
              </w:rPr>
            </w:pPr>
            <w:r w:rsidRPr="002B44C1">
              <w:rPr>
                <w:b/>
                <w:i/>
                <w:szCs w:val="16"/>
              </w:rPr>
              <w:t>104,6</w:t>
            </w:r>
          </w:p>
        </w:tc>
      </w:tr>
      <w:tr w:rsidR="00252AFB" w:rsidRPr="002B44C1" w14:paraId="778B4D92" w14:textId="77777777" w:rsidTr="00252AFB">
        <w:trPr>
          <w:trHeight w:val="227"/>
          <w:jc w:val="center"/>
        </w:trPr>
        <w:tc>
          <w:tcPr>
            <w:tcW w:w="860" w:type="pct"/>
            <w:shd w:val="clear" w:color="auto" w:fill="auto"/>
            <w:vAlign w:val="bottom"/>
          </w:tcPr>
          <w:p w14:paraId="1F23CD88" w14:textId="198FCA02" w:rsidR="00252AFB" w:rsidRPr="002B44C1" w:rsidRDefault="00B94669" w:rsidP="0059171D">
            <w:pPr>
              <w:ind w:left="57"/>
              <w:rPr>
                <w:b/>
                <w:i/>
                <w:szCs w:val="16"/>
              </w:rPr>
            </w:pPr>
            <w:r>
              <w:rPr>
                <w:szCs w:val="16"/>
              </w:rPr>
              <w:t xml:space="preserve"> </w:t>
            </w:r>
            <w:r w:rsidR="00252AFB" w:rsidRPr="002B44C1">
              <w:rPr>
                <w:szCs w:val="16"/>
              </w:rPr>
              <w:t>pomaranče</w:t>
            </w:r>
          </w:p>
        </w:tc>
        <w:tc>
          <w:tcPr>
            <w:tcW w:w="249" w:type="pct"/>
            <w:shd w:val="clear" w:color="auto" w:fill="auto"/>
            <w:noWrap/>
            <w:vAlign w:val="bottom"/>
          </w:tcPr>
          <w:p w14:paraId="3B90997F" w14:textId="293BDF9E" w:rsidR="00252AFB" w:rsidRPr="002B44C1" w:rsidRDefault="00252AFB" w:rsidP="00252AFB">
            <w:pPr>
              <w:pStyle w:val="ZPpregtevilke"/>
              <w:rPr>
                <w:b/>
                <w:i/>
              </w:rPr>
            </w:pPr>
            <w:r w:rsidRPr="002B44C1">
              <w:t>18.263</w:t>
            </w:r>
          </w:p>
        </w:tc>
        <w:tc>
          <w:tcPr>
            <w:tcW w:w="299" w:type="pct"/>
            <w:shd w:val="clear" w:color="auto" w:fill="auto"/>
            <w:vAlign w:val="bottom"/>
          </w:tcPr>
          <w:p w14:paraId="355D74BB" w14:textId="5310B11F" w:rsidR="00252AFB" w:rsidRPr="002B44C1" w:rsidRDefault="00252AFB" w:rsidP="00252AFB">
            <w:pPr>
              <w:pStyle w:val="ZPpregtevilke"/>
              <w:rPr>
                <w:b/>
                <w:i/>
              </w:rPr>
            </w:pPr>
            <w:r w:rsidRPr="002B44C1">
              <w:t>19.813</w:t>
            </w:r>
          </w:p>
        </w:tc>
        <w:tc>
          <w:tcPr>
            <w:tcW w:w="299" w:type="pct"/>
            <w:shd w:val="clear" w:color="auto" w:fill="auto"/>
            <w:vAlign w:val="bottom"/>
          </w:tcPr>
          <w:p w14:paraId="5D53EA5F" w14:textId="2660ACD7" w:rsidR="00252AFB" w:rsidRPr="002B44C1" w:rsidRDefault="00252AFB" w:rsidP="00252AFB">
            <w:pPr>
              <w:pStyle w:val="ZPpregtevilke"/>
              <w:rPr>
                <w:b/>
                <w:i/>
              </w:rPr>
            </w:pPr>
            <w:r w:rsidRPr="002B44C1">
              <w:t>17.766</w:t>
            </w:r>
          </w:p>
        </w:tc>
        <w:tc>
          <w:tcPr>
            <w:tcW w:w="299" w:type="pct"/>
            <w:tcBorders>
              <w:right w:val="nil"/>
            </w:tcBorders>
            <w:shd w:val="clear" w:color="auto" w:fill="auto"/>
            <w:noWrap/>
            <w:vAlign w:val="bottom"/>
          </w:tcPr>
          <w:p w14:paraId="77532071" w14:textId="7B534420" w:rsidR="00252AFB" w:rsidRPr="002B44C1" w:rsidRDefault="00252AFB" w:rsidP="00252AFB">
            <w:pPr>
              <w:pStyle w:val="ZPpregtevilke"/>
              <w:rPr>
                <w:b/>
                <w:i/>
              </w:rPr>
            </w:pPr>
            <w:r w:rsidRPr="002B44C1">
              <w:t>20.119</w:t>
            </w:r>
          </w:p>
        </w:tc>
        <w:tc>
          <w:tcPr>
            <w:tcW w:w="300" w:type="pct"/>
            <w:tcBorders>
              <w:top w:val="nil"/>
              <w:left w:val="nil"/>
              <w:bottom w:val="nil"/>
              <w:right w:val="nil"/>
            </w:tcBorders>
            <w:noWrap/>
            <w:vAlign w:val="bottom"/>
          </w:tcPr>
          <w:p w14:paraId="4B107866" w14:textId="1B405D75" w:rsidR="00252AFB" w:rsidRPr="002B44C1" w:rsidRDefault="00252AFB" w:rsidP="00252AFB">
            <w:pPr>
              <w:pStyle w:val="ZPpregtevilke"/>
              <w:rPr>
                <w:b/>
                <w:i/>
              </w:rPr>
            </w:pPr>
            <w:r w:rsidRPr="002B44C1">
              <w:t>18.664</w:t>
            </w:r>
          </w:p>
        </w:tc>
        <w:tc>
          <w:tcPr>
            <w:tcW w:w="300" w:type="pct"/>
            <w:tcBorders>
              <w:top w:val="nil"/>
              <w:left w:val="nil"/>
              <w:bottom w:val="nil"/>
              <w:right w:val="nil"/>
            </w:tcBorders>
            <w:vAlign w:val="bottom"/>
          </w:tcPr>
          <w:p w14:paraId="51E7C9E1" w14:textId="43D64CAB" w:rsidR="00252AFB" w:rsidRPr="002B44C1" w:rsidRDefault="00252AFB" w:rsidP="00252AFB">
            <w:pPr>
              <w:pStyle w:val="ZPpregtevilke"/>
              <w:rPr>
                <w:b/>
                <w:i/>
              </w:rPr>
            </w:pPr>
            <w:r w:rsidRPr="002B44C1">
              <w:t>16.192</w:t>
            </w:r>
          </w:p>
        </w:tc>
        <w:tc>
          <w:tcPr>
            <w:tcW w:w="300" w:type="pct"/>
            <w:tcBorders>
              <w:top w:val="nil"/>
              <w:left w:val="nil"/>
              <w:bottom w:val="nil"/>
              <w:right w:val="nil"/>
            </w:tcBorders>
            <w:vAlign w:val="bottom"/>
          </w:tcPr>
          <w:p w14:paraId="44389B00" w14:textId="5B5FB176" w:rsidR="00252AFB" w:rsidRPr="002B44C1" w:rsidRDefault="00252AFB" w:rsidP="00252AFB">
            <w:pPr>
              <w:pStyle w:val="ZPpregtevilke"/>
              <w:rPr>
                <w:b/>
                <w:i/>
              </w:rPr>
            </w:pPr>
            <w:r w:rsidRPr="002B44C1">
              <w:t>19.764</w:t>
            </w:r>
          </w:p>
        </w:tc>
        <w:tc>
          <w:tcPr>
            <w:tcW w:w="300" w:type="pct"/>
            <w:tcBorders>
              <w:left w:val="nil"/>
            </w:tcBorders>
            <w:shd w:val="clear" w:color="auto" w:fill="auto"/>
            <w:vAlign w:val="bottom"/>
          </w:tcPr>
          <w:p w14:paraId="4A9F15CF" w14:textId="7138672C" w:rsidR="00252AFB" w:rsidRPr="002B44C1" w:rsidRDefault="00252AFB" w:rsidP="00252AFB">
            <w:pPr>
              <w:pStyle w:val="ZPpregtevilke"/>
              <w:rPr>
                <w:b/>
                <w:i/>
              </w:rPr>
            </w:pPr>
            <w:r w:rsidRPr="002B44C1">
              <w:t>20.650</w:t>
            </w:r>
          </w:p>
        </w:tc>
        <w:tc>
          <w:tcPr>
            <w:tcW w:w="300" w:type="pct"/>
            <w:shd w:val="clear" w:color="auto" w:fill="auto"/>
            <w:noWrap/>
            <w:vAlign w:val="bottom"/>
          </w:tcPr>
          <w:p w14:paraId="541472A0" w14:textId="3A081D51" w:rsidR="00252AFB" w:rsidRPr="002B44C1" w:rsidRDefault="00252AFB" w:rsidP="00252AFB">
            <w:pPr>
              <w:pStyle w:val="ZPpregtevilke"/>
              <w:rPr>
                <w:b/>
                <w:i/>
              </w:rPr>
            </w:pPr>
            <w:r w:rsidRPr="002B44C1">
              <w:rPr>
                <w:szCs w:val="16"/>
              </w:rPr>
              <w:t>20.057</w:t>
            </w:r>
          </w:p>
        </w:tc>
        <w:tc>
          <w:tcPr>
            <w:tcW w:w="300" w:type="pct"/>
            <w:shd w:val="clear" w:color="auto" w:fill="auto"/>
            <w:vAlign w:val="bottom"/>
          </w:tcPr>
          <w:p w14:paraId="2F7E4875" w14:textId="57502998" w:rsidR="00252AFB" w:rsidRPr="002B44C1" w:rsidRDefault="00252AFB" w:rsidP="00252AFB">
            <w:pPr>
              <w:pStyle w:val="ZPpregtevilke"/>
              <w:rPr>
                <w:b/>
                <w:i/>
              </w:rPr>
            </w:pPr>
            <w:r w:rsidRPr="002B44C1">
              <w:rPr>
                <w:szCs w:val="16"/>
              </w:rPr>
              <w:t>19.721</w:t>
            </w:r>
          </w:p>
        </w:tc>
        <w:tc>
          <w:tcPr>
            <w:tcW w:w="300" w:type="pct"/>
            <w:noWrap/>
            <w:vAlign w:val="bottom"/>
          </w:tcPr>
          <w:p w14:paraId="1AAE6C4D" w14:textId="13BCE364" w:rsidR="00252AFB" w:rsidRPr="002B44C1" w:rsidRDefault="00252AFB" w:rsidP="00252AFB">
            <w:pPr>
              <w:pStyle w:val="ZPpregtevilke"/>
              <w:rPr>
                <w:b/>
                <w:i/>
              </w:rPr>
            </w:pPr>
            <w:r w:rsidRPr="002B44C1">
              <w:t>20.961</w:t>
            </w:r>
          </w:p>
        </w:tc>
        <w:tc>
          <w:tcPr>
            <w:tcW w:w="300" w:type="pct"/>
            <w:shd w:val="clear" w:color="auto" w:fill="auto"/>
            <w:vAlign w:val="bottom"/>
          </w:tcPr>
          <w:p w14:paraId="307D7780" w14:textId="632A3B33" w:rsidR="00252AFB" w:rsidRPr="002B44C1" w:rsidRDefault="00252AFB" w:rsidP="00252AFB">
            <w:pPr>
              <w:pStyle w:val="ZPpregtevilke"/>
              <w:rPr>
                <w:b/>
                <w:i/>
              </w:rPr>
            </w:pPr>
            <w:r w:rsidRPr="002B44C1">
              <w:rPr>
                <w:szCs w:val="16"/>
              </w:rPr>
              <w:t>20.250</w:t>
            </w:r>
          </w:p>
        </w:tc>
        <w:tc>
          <w:tcPr>
            <w:tcW w:w="300" w:type="pct"/>
            <w:shd w:val="clear" w:color="auto" w:fill="auto"/>
            <w:noWrap/>
            <w:vAlign w:val="bottom"/>
          </w:tcPr>
          <w:p w14:paraId="585E45CF" w14:textId="0EC674FB" w:rsidR="00252AFB" w:rsidRPr="002B44C1" w:rsidRDefault="00252AFB" w:rsidP="00252AFB">
            <w:pPr>
              <w:pStyle w:val="ZPpregtevilke"/>
              <w:rPr>
                <w:b/>
                <w:i/>
              </w:rPr>
            </w:pPr>
            <w:r w:rsidRPr="002B44C1">
              <w:rPr>
                <w:szCs w:val="16"/>
              </w:rPr>
              <w:t>21.306</w:t>
            </w:r>
          </w:p>
        </w:tc>
        <w:tc>
          <w:tcPr>
            <w:tcW w:w="293" w:type="pct"/>
            <w:shd w:val="clear" w:color="auto" w:fill="auto"/>
            <w:vAlign w:val="bottom"/>
          </w:tcPr>
          <w:p w14:paraId="33A90E03" w14:textId="210C832D" w:rsidR="00252AFB" w:rsidRPr="002B44C1" w:rsidRDefault="00252AFB" w:rsidP="00252AFB">
            <w:pPr>
              <w:pStyle w:val="ZPpregtevilke"/>
              <w:rPr>
                <w:b/>
                <w:i/>
              </w:rPr>
            </w:pPr>
            <w:r w:rsidRPr="002B44C1">
              <w:rPr>
                <w:szCs w:val="16"/>
              </w:rPr>
              <w:t>105,2</w:t>
            </w:r>
          </w:p>
        </w:tc>
      </w:tr>
      <w:tr w:rsidR="00252AFB" w:rsidRPr="002B44C1" w14:paraId="02152592" w14:textId="77777777" w:rsidTr="00252AFB">
        <w:trPr>
          <w:trHeight w:val="227"/>
          <w:jc w:val="center"/>
        </w:trPr>
        <w:tc>
          <w:tcPr>
            <w:tcW w:w="860" w:type="pct"/>
            <w:shd w:val="clear" w:color="auto" w:fill="auto"/>
            <w:vAlign w:val="bottom"/>
          </w:tcPr>
          <w:p w14:paraId="362BDAFE" w14:textId="0F32DDFF" w:rsidR="00252AFB" w:rsidRPr="002B44C1" w:rsidRDefault="0059171D" w:rsidP="00252AFB">
            <w:pPr>
              <w:ind w:left="57"/>
              <w:rPr>
                <w:b/>
                <w:i/>
                <w:szCs w:val="16"/>
              </w:rPr>
            </w:pPr>
            <w:r>
              <w:rPr>
                <w:szCs w:val="16"/>
              </w:rPr>
              <w:t xml:space="preserve"> </w:t>
            </w:r>
            <w:r w:rsidR="00252AFB" w:rsidRPr="002B44C1">
              <w:rPr>
                <w:szCs w:val="16"/>
              </w:rPr>
              <w:t>mandarine</w:t>
            </w:r>
          </w:p>
        </w:tc>
        <w:tc>
          <w:tcPr>
            <w:tcW w:w="249" w:type="pct"/>
            <w:shd w:val="clear" w:color="auto" w:fill="auto"/>
            <w:noWrap/>
            <w:vAlign w:val="bottom"/>
          </w:tcPr>
          <w:p w14:paraId="4B7D0CFA" w14:textId="0E08B4FF" w:rsidR="00252AFB" w:rsidRPr="002B44C1" w:rsidRDefault="00252AFB" w:rsidP="00252AFB">
            <w:pPr>
              <w:pStyle w:val="ZPpregtevilke"/>
              <w:rPr>
                <w:b/>
                <w:i/>
              </w:rPr>
            </w:pPr>
            <w:r w:rsidRPr="002B44C1">
              <w:t>19.503</w:t>
            </w:r>
          </w:p>
        </w:tc>
        <w:tc>
          <w:tcPr>
            <w:tcW w:w="299" w:type="pct"/>
            <w:shd w:val="clear" w:color="auto" w:fill="auto"/>
            <w:vAlign w:val="bottom"/>
          </w:tcPr>
          <w:p w14:paraId="1767B055" w14:textId="4A13B40D" w:rsidR="00252AFB" w:rsidRPr="002B44C1" w:rsidRDefault="00252AFB" w:rsidP="00252AFB">
            <w:pPr>
              <w:pStyle w:val="ZPpregtevilke"/>
              <w:rPr>
                <w:b/>
                <w:i/>
              </w:rPr>
            </w:pPr>
            <w:r w:rsidRPr="002B44C1">
              <w:t>18.832</w:t>
            </w:r>
          </w:p>
        </w:tc>
        <w:tc>
          <w:tcPr>
            <w:tcW w:w="299" w:type="pct"/>
            <w:shd w:val="clear" w:color="auto" w:fill="auto"/>
            <w:vAlign w:val="bottom"/>
          </w:tcPr>
          <w:p w14:paraId="7FE47ABA" w14:textId="2285DD3B" w:rsidR="00252AFB" w:rsidRPr="002B44C1" w:rsidRDefault="00252AFB" w:rsidP="00252AFB">
            <w:pPr>
              <w:pStyle w:val="ZPpregtevilke"/>
              <w:rPr>
                <w:b/>
                <w:i/>
              </w:rPr>
            </w:pPr>
            <w:r w:rsidRPr="002B44C1">
              <w:t>20.385</w:t>
            </w:r>
          </w:p>
        </w:tc>
        <w:tc>
          <w:tcPr>
            <w:tcW w:w="299" w:type="pct"/>
            <w:tcBorders>
              <w:right w:val="nil"/>
            </w:tcBorders>
            <w:shd w:val="clear" w:color="auto" w:fill="auto"/>
            <w:noWrap/>
            <w:vAlign w:val="bottom"/>
          </w:tcPr>
          <w:p w14:paraId="7B452734" w14:textId="76CDE2CC" w:rsidR="00252AFB" w:rsidRPr="002B44C1" w:rsidRDefault="00252AFB" w:rsidP="00252AFB">
            <w:pPr>
              <w:pStyle w:val="ZPpregtevilke"/>
              <w:rPr>
                <w:b/>
                <w:i/>
              </w:rPr>
            </w:pPr>
            <w:r w:rsidRPr="002B44C1">
              <w:t>19.797</w:t>
            </w:r>
          </w:p>
        </w:tc>
        <w:tc>
          <w:tcPr>
            <w:tcW w:w="300" w:type="pct"/>
            <w:tcBorders>
              <w:top w:val="nil"/>
              <w:left w:val="nil"/>
              <w:bottom w:val="nil"/>
              <w:right w:val="nil"/>
            </w:tcBorders>
            <w:noWrap/>
            <w:vAlign w:val="bottom"/>
          </w:tcPr>
          <w:p w14:paraId="26FDFCFD" w14:textId="548FA809" w:rsidR="00252AFB" w:rsidRPr="002B44C1" w:rsidRDefault="00252AFB" w:rsidP="00252AFB">
            <w:pPr>
              <w:pStyle w:val="ZPpregtevilke"/>
              <w:rPr>
                <w:b/>
                <w:i/>
              </w:rPr>
            </w:pPr>
            <w:r w:rsidRPr="002B44C1">
              <w:t>17.968</w:t>
            </w:r>
          </w:p>
        </w:tc>
        <w:tc>
          <w:tcPr>
            <w:tcW w:w="300" w:type="pct"/>
            <w:tcBorders>
              <w:top w:val="nil"/>
              <w:left w:val="nil"/>
              <w:bottom w:val="nil"/>
              <w:right w:val="nil"/>
            </w:tcBorders>
            <w:vAlign w:val="bottom"/>
          </w:tcPr>
          <w:p w14:paraId="78DF3C90" w14:textId="5930B53A" w:rsidR="00252AFB" w:rsidRPr="002B44C1" w:rsidRDefault="00252AFB" w:rsidP="00252AFB">
            <w:pPr>
              <w:pStyle w:val="ZPpregtevilke"/>
              <w:rPr>
                <w:b/>
                <w:i/>
              </w:rPr>
            </w:pPr>
            <w:r w:rsidRPr="002B44C1">
              <w:t>18.107</w:t>
            </w:r>
          </w:p>
        </w:tc>
        <w:tc>
          <w:tcPr>
            <w:tcW w:w="300" w:type="pct"/>
            <w:tcBorders>
              <w:top w:val="nil"/>
              <w:left w:val="nil"/>
              <w:bottom w:val="nil"/>
              <w:right w:val="nil"/>
            </w:tcBorders>
            <w:vAlign w:val="bottom"/>
          </w:tcPr>
          <w:p w14:paraId="27236B88" w14:textId="2E9A0195" w:rsidR="00252AFB" w:rsidRPr="002B44C1" w:rsidRDefault="00252AFB" w:rsidP="00252AFB">
            <w:pPr>
              <w:pStyle w:val="ZPpregtevilke"/>
              <w:rPr>
                <w:b/>
                <w:i/>
              </w:rPr>
            </w:pPr>
            <w:r w:rsidRPr="002B44C1">
              <w:t>15.971</w:t>
            </w:r>
          </w:p>
        </w:tc>
        <w:tc>
          <w:tcPr>
            <w:tcW w:w="300" w:type="pct"/>
            <w:tcBorders>
              <w:left w:val="nil"/>
            </w:tcBorders>
            <w:shd w:val="clear" w:color="auto" w:fill="auto"/>
            <w:vAlign w:val="bottom"/>
          </w:tcPr>
          <w:p w14:paraId="14E106C4" w14:textId="36131781" w:rsidR="00252AFB" w:rsidRPr="002B44C1" w:rsidRDefault="00252AFB" w:rsidP="00252AFB">
            <w:pPr>
              <w:pStyle w:val="ZPpregtevilke"/>
              <w:rPr>
                <w:b/>
                <w:i/>
              </w:rPr>
            </w:pPr>
            <w:r w:rsidRPr="002B44C1">
              <w:t>17.905</w:t>
            </w:r>
          </w:p>
        </w:tc>
        <w:tc>
          <w:tcPr>
            <w:tcW w:w="300" w:type="pct"/>
            <w:shd w:val="clear" w:color="auto" w:fill="auto"/>
            <w:noWrap/>
            <w:vAlign w:val="bottom"/>
          </w:tcPr>
          <w:p w14:paraId="17CD5630" w14:textId="6EFE5A17" w:rsidR="00252AFB" w:rsidRPr="002B44C1" w:rsidRDefault="00252AFB" w:rsidP="00252AFB">
            <w:pPr>
              <w:pStyle w:val="ZPpregtevilke"/>
              <w:rPr>
                <w:b/>
                <w:i/>
              </w:rPr>
            </w:pPr>
            <w:r w:rsidRPr="002B44C1">
              <w:rPr>
                <w:szCs w:val="16"/>
              </w:rPr>
              <w:t>17.973</w:t>
            </w:r>
          </w:p>
        </w:tc>
        <w:tc>
          <w:tcPr>
            <w:tcW w:w="300" w:type="pct"/>
            <w:shd w:val="clear" w:color="auto" w:fill="auto"/>
            <w:vAlign w:val="bottom"/>
          </w:tcPr>
          <w:p w14:paraId="3B701FC4" w14:textId="749BBA37" w:rsidR="00252AFB" w:rsidRPr="002B44C1" w:rsidRDefault="00252AFB" w:rsidP="00252AFB">
            <w:pPr>
              <w:pStyle w:val="ZPpregtevilke"/>
              <w:rPr>
                <w:b/>
                <w:i/>
              </w:rPr>
            </w:pPr>
            <w:r w:rsidRPr="002B44C1">
              <w:rPr>
                <w:szCs w:val="16"/>
              </w:rPr>
              <w:t>19.357</w:t>
            </w:r>
          </w:p>
        </w:tc>
        <w:tc>
          <w:tcPr>
            <w:tcW w:w="300" w:type="pct"/>
            <w:noWrap/>
            <w:vAlign w:val="bottom"/>
          </w:tcPr>
          <w:p w14:paraId="577F821C" w14:textId="6285B033" w:rsidR="00252AFB" w:rsidRPr="002B44C1" w:rsidRDefault="00252AFB" w:rsidP="00252AFB">
            <w:pPr>
              <w:pStyle w:val="ZPpregtevilke"/>
              <w:rPr>
                <w:b/>
                <w:i/>
              </w:rPr>
            </w:pPr>
            <w:r w:rsidRPr="002B44C1">
              <w:t>15.707</w:t>
            </w:r>
          </w:p>
        </w:tc>
        <w:tc>
          <w:tcPr>
            <w:tcW w:w="300" w:type="pct"/>
            <w:shd w:val="clear" w:color="auto" w:fill="auto"/>
            <w:vAlign w:val="bottom"/>
          </w:tcPr>
          <w:p w14:paraId="51AF5931" w14:textId="5E0D50F1" w:rsidR="00252AFB" w:rsidRPr="002B44C1" w:rsidRDefault="00252AFB" w:rsidP="00252AFB">
            <w:pPr>
              <w:pStyle w:val="ZPpregtevilke"/>
              <w:rPr>
                <w:b/>
                <w:i/>
              </w:rPr>
            </w:pPr>
            <w:r w:rsidRPr="002B44C1">
              <w:rPr>
                <w:szCs w:val="16"/>
              </w:rPr>
              <w:t>15.769</w:t>
            </w:r>
          </w:p>
        </w:tc>
        <w:tc>
          <w:tcPr>
            <w:tcW w:w="300" w:type="pct"/>
            <w:shd w:val="clear" w:color="auto" w:fill="auto"/>
            <w:noWrap/>
            <w:vAlign w:val="bottom"/>
          </w:tcPr>
          <w:p w14:paraId="4EFD91A7" w14:textId="212C89CC" w:rsidR="00252AFB" w:rsidRPr="002B44C1" w:rsidRDefault="00252AFB" w:rsidP="00252AFB">
            <w:pPr>
              <w:pStyle w:val="ZPpregtevilke"/>
              <w:rPr>
                <w:b/>
                <w:i/>
              </w:rPr>
            </w:pPr>
            <w:r w:rsidRPr="002B44C1">
              <w:rPr>
                <w:szCs w:val="16"/>
              </w:rPr>
              <w:t>16.333</w:t>
            </w:r>
          </w:p>
        </w:tc>
        <w:tc>
          <w:tcPr>
            <w:tcW w:w="293" w:type="pct"/>
            <w:shd w:val="clear" w:color="auto" w:fill="auto"/>
            <w:vAlign w:val="bottom"/>
          </w:tcPr>
          <w:p w14:paraId="70C9A03D" w14:textId="0EB0DA91" w:rsidR="00252AFB" w:rsidRPr="002B44C1" w:rsidRDefault="00252AFB" w:rsidP="00252AFB">
            <w:pPr>
              <w:pStyle w:val="ZPpregtevilke"/>
              <w:rPr>
                <w:b/>
                <w:i/>
              </w:rPr>
            </w:pPr>
            <w:r w:rsidRPr="002B44C1">
              <w:rPr>
                <w:szCs w:val="16"/>
              </w:rPr>
              <w:t>103,6</w:t>
            </w:r>
          </w:p>
        </w:tc>
      </w:tr>
      <w:tr w:rsidR="00252AFB" w:rsidRPr="002B44C1" w14:paraId="22F1CD4B" w14:textId="77777777" w:rsidTr="00252AFB">
        <w:trPr>
          <w:trHeight w:val="227"/>
          <w:jc w:val="center"/>
        </w:trPr>
        <w:tc>
          <w:tcPr>
            <w:tcW w:w="860" w:type="pct"/>
            <w:shd w:val="clear" w:color="auto" w:fill="auto"/>
            <w:vAlign w:val="bottom"/>
          </w:tcPr>
          <w:p w14:paraId="004F0A9D" w14:textId="7418C660" w:rsidR="00252AFB" w:rsidRPr="002B44C1" w:rsidRDefault="0059171D" w:rsidP="0059171D">
            <w:pPr>
              <w:rPr>
                <w:szCs w:val="16"/>
              </w:rPr>
            </w:pPr>
            <w:r>
              <w:rPr>
                <w:szCs w:val="16"/>
              </w:rPr>
              <w:t xml:space="preserve">  </w:t>
            </w:r>
            <w:r w:rsidR="00252AFB" w:rsidRPr="002B44C1">
              <w:rPr>
                <w:szCs w:val="16"/>
              </w:rPr>
              <w:t>limone</w:t>
            </w:r>
          </w:p>
        </w:tc>
        <w:tc>
          <w:tcPr>
            <w:tcW w:w="249" w:type="pct"/>
            <w:shd w:val="clear" w:color="auto" w:fill="auto"/>
            <w:noWrap/>
            <w:vAlign w:val="bottom"/>
          </w:tcPr>
          <w:p w14:paraId="7356E1D5" w14:textId="1E85318B" w:rsidR="00252AFB" w:rsidRPr="002B44C1" w:rsidRDefault="00252AFB" w:rsidP="00252AFB">
            <w:pPr>
              <w:pStyle w:val="ZPpregtevilke"/>
            </w:pPr>
            <w:r w:rsidRPr="002B44C1">
              <w:t>9.848</w:t>
            </w:r>
          </w:p>
        </w:tc>
        <w:tc>
          <w:tcPr>
            <w:tcW w:w="299" w:type="pct"/>
            <w:shd w:val="clear" w:color="auto" w:fill="auto"/>
            <w:vAlign w:val="bottom"/>
          </w:tcPr>
          <w:p w14:paraId="67228D13" w14:textId="4EFEDA07" w:rsidR="00252AFB" w:rsidRPr="002B44C1" w:rsidRDefault="00252AFB" w:rsidP="00252AFB">
            <w:pPr>
              <w:pStyle w:val="ZPpregtevilke"/>
            </w:pPr>
            <w:r w:rsidRPr="002B44C1">
              <w:t>10.243</w:t>
            </w:r>
          </w:p>
        </w:tc>
        <w:tc>
          <w:tcPr>
            <w:tcW w:w="299" w:type="pct"/>
            <w:shd w:val="clear" w:color="auto" w:fill="auto"/>
            <w:vAlign w:val="bottom"/>
          </w:tcPr>
          <w:p w14:paraId="338B06B7" w14:textId="5468217A" w:rsidR="00252AFB" w:rsidRPr="002B44C1" w:rsidRDefault="00252AFB" w:rsidP="00252AFB">
            <w:pPr>
              <w:pStyle w:val="ZPpregtevilke"/>
            </w:pPr>
            <w:r w:rsidRPr="002B44C1">
              <w:t>8.315</w:t>
            </w:r>
          </w:p>
        </w:tc>
        <w:tc>
          <w:tcPr>
            <w:tcW w:w="299" w:type="pct"/>
            <w:tcBorders>
              <w:right w:val="nil"/>
            </w:tcBorders>
            <w:shd w:val="clear" w:color="auto" w:fill="auto"/>
            <w:noWrap/>
            <w:vAlign w:val="bottom"/>
          </w:tcPr>
          <w:p w14:paraId="778D7B23" w14:textId="5AD4EAD2" w:rsidR="00252AFB" w:rsidRPr="002B44C1" w:rsidRDefault="00252AFB" w:rsidP="00252AFB">
            <w:pPr>
              <w:pStyle w:val="ZPpregtevilke"/>
            </w:pPr>
            <w:r w:rsidRPr="002B44C1">
              <w:t>7.512</w:t>
            </w:r>
          </w:p>
        </w:tc>
        <w:tc>
          <w:tcPr>
            <w:tcW w:w="300" w:type="pct"/>
            <w:tcBorders>
              <w:top w:val="nil"/>
              <w:left w:val="nil"/>
              <w:bottom w:val="nil"/>
              <w:right w:val="nil"/>
            </w:tcBorders>
            <w:noWrap/>
            <w:vAlign w:val="bottom"/>
          </w:tcPr>
          <w:p w14:paraId="09B9D3B2" w14:textId="2A899685" w:rsidR="00252AFB" w:rsidRPr="002B44C1" w:rsidRDefault="00252AFB" w:rsidP="00252AFB">
            <w:pPr>
              <w:pStyle w:val="ZPpregtevilke"/>
            </w:pPr>
            <w:r w:rsidRPr="002B44C1">
              <w:t>8.035</w:t>
            </w:r>
          </w:p>
        </w:tc>
        <w:tc>
          <w:tcPr>
            <w:tcW w:w="300" w:type="pct"/>
            <w:tcBorders>
              <w:top w:val="nil"/>
              <w:left w:val="nil"/>
              <w:bottom w:val="nil"/>
              <w:right w:val="nil"/>
            </w:tcBorders>
            <w:vAlign w:val="bottom"/>
          </w:tcPr>
          <w:p w14:paraId="38FB0F62" w14:textId="32A7B54C" w:rsidR="00252AFB" w:rsidRPr="002B44C1" w:rsidRDefault="00252AFB" w:rsidP="00252AFB">
            <w:pPr>
              <w:pStyle w:val="ZPpregtevilke"/>
            </w:pPr>
            <w:r w:rsidRPr="002B44C1">
              <w:t>7.935</w:t>
            </w:r>
          </w:p>
        </w:tc>
        <w:tc>
          <w:tcPr>
            <w:tcW w:w="300" w:type="pct"/>
            <w:tcBorders>
              <w:top w:val="nil"/>
              <w:left w:val="nil"/>
              <w:bottom w:val="nil"/>
              <w:right w:val="nil"/>
            </w:tcBorders>
            <w:vAlign w:val="bottom"/>
          </w:tcPr>
          <w:p w14:paraId="1289F387" w14:textId="2BD86401" w:rsidR="00252AFB" w:rsidRPr="002B44C1" w:rsidRDefault="00252AFB" w:rsidP="00252AFB">
            <w:pPr>
              <w:pStyle w:val="ZPpregtevilke"/>
            </w:pPr>
            <w:r w:rsidRPr="002B44C1">
              <w:t>8.843</w:t>
            </w:r>
          </w:p>
        </w:tc>
        <w:tc>
          <w:tcPr>
            <w:tcW w:w="300" w:type="pct"/>
            <w:tcBorders>
              <w:left w:val="nil"/>
            </w:tcBorders>
            <w:shd w:val="clear" w:color="auto" w:fill="auto"/>
            <w:vAlign w:val="bottom"/>
          </w:tcPr>
          <w:p w14:paraId="51503C1D" w14:textId="2606F1E5" w:rsidR="00252AFB" w:rsidRPr="002B44C1" w:rsidRDefault="00252AFB" w:rsidP="00252AFB">
            <w:pPr>
              <w:pStyle w:val="ZPpregtevilke"/>
            </w:pPr>
            <w:r w:rsidRPr="002B44C1">
              <w:t>9.263</w:t>
            </w:r>
          </w:p>
        </w:tc>
        <w:tc>
          <w:tcPr>
            <w:tcW w:w="300" w:type="pct"/>
            <w:shd w:val="clear" w:color="auto" w:fill="auto"/>
            <w:noWrap/>
            <w:vAlign w:val="bottom"/>
          </w:tcPr>
          <w:p w14:paraId="0E1EF59C" w14:textId="42668572" w:rsidR="00252AFB" w:rsidRPr="002B44C1" w:rsidRDefault="00252AFB" w:rsidP="00252AFB">
            <w:pPr>
              <w:pStyle w:val="ZPpregtevilke"/>
            </w:pPr>
            <w:r w:rsidRPr="002B44C1">
              <w:rPr>
                <w:szCs w:val="16"/>
              </w:rPr>
              <w:t>11.097</w:t>
            </w:r>
          </w:p>
        </w:tc>
        <w:tc>
          <w:tcPr>
            <w:tcW w:w="300" w:type="pct"/>
            <w:shd w:val="clear" w:color="auto" w:fill="auto"/>
            <w:vAlign w:val="bottom"/>
          </w:tcPr>
          <w:p w14:paraId="54C129AD" w14:textId="73C3D36C" w:rsidR="00252AFB" w:rsidRPr="002B44C1" w:rsidRDefault="00252AFB" w:rsidP="00252AFB">
            <w:pPr>
              <w:pStyle w:val="ZPpregtevilke"/>
            </w:pPr>
            <w:r w:rsidRPr="002B44C1">
              <w:rPr>
                <w:szCs w:val="16"/>
              </w:rPr>
              <w:t>12.674</w:t>
            </w:r>
          </w:p>
        </w:tc>
        <w:tc>
          <w:tcPr>
            <w:tcW w:w="300" w:type="pct"/>
            <w:noWrap/>
            <w:vAlign w:val="bottom"/>
          </w:tcPr>
          <w:p w14:paraId="1168C10B" w14:textId="2AF1FE33" w:rsidR="00252AFB" w:rsidRPr="002B44C1" w:rsidRDefault="00252AFB" w:rsidP="00252AFB">
            <w:pPr>
              <w:pStyle w:val="ZPpregtevilke"/>
            </w:pPr>
            <w:r w:rsidRPr="002B44C1">
              <w:t>14.226</w:t>
            </w:r>
          </w:p>
        </w:tc>
        <w:tc>
          <w:tcPr>
            <w:tcW w:w="300" w:type="pct"/>
            <w:shd w:val="clear" w:color="auto" w:fill="auto"/>
            <w:vAlign w:val="bottom"/>
          </w:tcPr>
          <w:p w14:paraId="7AC28BC0" w14:textId="5C1DDA78" w:rsidR="00252AFB" w:rsidRPr="002B44C1" w:rsidRDefault="00252AFB" w:rsidP="00252AFB">
            <w:pPr>
              <w:pStyle w:val="ZPpregtevilke"/>
            </w:pPr>
            <w:r w:rsidRPr="002B44C1">
              <w:rPr>
                <w:szCs w:val="16"/>
              </w:rPr>
              <w:t>13.109</w:t>
            </w:r>
          </w:p>
        </w:tc>
        <w:tc>
          <w:tcPr>
            <w:tcW w:w="300" w:type="pct"/>
            <w:shd w:val="clear" w:color="auto" w:fill="auto"/>
            <w:noWrap/>
            <w:vAlign w:val="bottom"/>
          </w:tcPr>
          <w:p w14:paraId="14782CE7" w14:textId="0EE34162" w:rsidR="00252AFB" w:rsidRPr="002B44C1" w:rsidRDefault="00252AFB" w:rsidP="00252AFB">
            <w:pPr>
              <w:pStyle w:val="ZPpregtevilke"/>
            </w:pPr>
            <w:r w:rsidRPr="002B44C1">
              <w:rPr>
                <w:szCs w:val="16"/>
              </w:rPr>
              <w:t>13.537</w:t>
            </w:r>
          </w:p>
        </w:tc>
        <w:tc>
          <w:tcPr>
            <w:tcW w:w="293" w:type="pct"/>
            <w:shd w:val="clear" w:color="auto" w:fill="auto"/>
            <w:vAlign w:val="bottom"/>
          </w:tcPr>
          <w:p w14:paraId="615F5FF9" w14:textId="7D5BE591" w:rsidR="00252AFB" w:rsidRPr="002B44C1" w:rsidRDefault="00252AFB" w:rsidP="00252AFB">
            <w:pPr>
              <w:pStyle w:val="ZPpregtevilke"/>
            </w:pPr>
            <w:r w:rsidRPr="002B44C1">
              <w:rPr>
                <w:szCs w:val="16"/>
              </w:rPr>
              <w:t>103,3</w:t>
            </w:r>
          </w:p>
        </w:tc>
      </w:tr>
      <w:tr w:rsidR="00252AFB" w:rsidRPr="002B44C1" w14:paraId="26A89072" w14:textId="77777777" w:rsidTr="00252AFB">
        <w:trPr>
          <w:trHeight w:val="227"/>
          <w:jc w:val="center"/>
        </w:trPr>
        <w:tc>
          <w:tcPr>
            <w:tcW w:w="860" w:type="pct"/>
            <w:shd w:val="clear" w:color="auto" w:fill="auto"/>
            <w:vAlign w:val="bottom"/>
          </w:tcPr>
          <w:p w14:paraId="315D770F" w14:textId="3CD9BCEB" w:rsidR="00252AFB" w:rsidRPr="002B44C1" w:rsidRDefault="00252AFB" w:rsidP="0059171D">
            <w:pPr>
              <w:rPr>
                <w:szCs w:val="16"/>
              </w:rPr>
            </w:pPr>
            <w:r w:rsidRPr="002B44C1">
              <w:rPr>
                <w:b/>
                <w:i/>
                <w:szCs w:val="16"/>
              </w:rPr>
              <w:t>Drugo južno sadje, od tega:</w:t>
            </w:r>
          </w:p>
        </w:tc>
        <w:tc>
          <w:tcPr>
            <w:tcW w:w="249" w:type="pct"/>
            <w:shd w:val="clear" w:color="auto" w:fill="auto"/>
            <w:noWrap/>
            <w:vAlign w:val="bottom"/>
          </w:tcPr>
          <w:p w14:paraId="69AD58DB" w14:textId="69A388D9" w:rsidR="00252AFB" w:rsidRPr="002B44C1" w:rsidRDefault="00252AFB" w:rsidP="00252AFB">
            <w:pPr>
              <w:pStyle w:val="ZPpregtevilke"/>
            </w:pPr>
            <w:r w:rsidRPr="002B44C1">
              <w:rPr>
                <w:b/>
                <w:i/>
              </w:rPr>
              <w:t>46.266</w:t>
            </w:r>
          </w:p>
        </w:tc>
        <w:tc>
          <w:tcPr>
            <w:tcW w:w="299" w:type="pct"/>
            <w:shd w:val="clear" w:color="auto" w:fill="auto"/>
            <w:vAlign w:val="bottom"/>
          </w:tcPr>
          <w:p w14:paraId="3A36C4AB" w14:textId="5C3B1C75" w:rsidR="00252AFB" w:rsidRPr="002B44C1" w:rsidRDefault="00252AFB" w:rsidP="00252AFB">
            <w:pPr>
              <w:pStyle w:val="ZPpregtevilke"/>
            </w:pPr>
            <w:r w:rsidRPr="002B44C1">
              <w:rPr>
                <w:b/>
                <w:i/>
              </w:rPr>
              <w:t>63.627</w:t>
            </w:r>
          </w:p>
        </w:tc>
        <w:tc>
          <w:tcPr>
            <w:tcW w:w="299" w:type="pct"/>
            <w:shd w:val="clear" w:color="auto" w:fill="auto"/>
            <w:vAlign w:val="bottom"/>
          </w:tcPr>
          <w:p w14:paraId="6223984E" w14:textId="695FFC2A" w:rsidR="00252AFB" w:rsidRPr="002B44C1" w:rsidRDefault="00252AFB" w:rsidP="00252AFB">
            <w:pPr>
              <w:pStyle w:val="ZPpregtevilke"/>
            </w:pPr>
            <w:r w:rsidRPr="002B44C1">
              <w:rPr>
                <w:b/>
                <w:i/>
              </w:rPr>
              <w:t>73.495</w:t>
            </w:r>
          </w:p>
        </w:tc>
        <w:tc>
          <w:tcPr>
            <w:tcW w:w="299" w:type="pct"/>
            <w:tcBorders>
              <w:right w:val="nil"/>
            </w:tcBorders>
            <w:shd w:val="clear" w:color="auto" w:fill="auto"/>
            <w:noWrap/>
            <w:vAlign w:val="bottom"/>
          </w:tcPr>
          <w:p w14:paraId="0A96CD6B" w14:textId="6A38CC38" w:rsidR="00252AFB" w:rsidRPr="002B44C1" w:rsidRDefault="00252AFB" w:rsidP="00252AFB">
            <w:pPr>
              <w:pStyle w:val="ZPpregtevilke"/>
            </w:pPr>
            <w:r w:rsidRPr="002B44C1">
              <w:rPr>
                <w:b/>
                <w:i/>
              </w:rPr>
              <w:t>58.739</w:t>
            </w:r>
          </w:p>
        </w:tc>
        <w:tc>
          <w:tcPr>
            <w:tcW w:w="300" w:type="pct"/>
            <w:tcBorders>
              <w:top w:val="nil"/>
              <w:left w:val="nil"/>
              <w:bottom w:val="nil"/>
              <w:right w:val="nil"/>
            </w:tcBorders>
            <w:noWrap/>
            <w:vAlign w:val="bottom"/>
          </w:tcPr>
          <w:p w14:paraId="5653369F" w14:textId="271036C0" w:rsidR="00252AFB" w:rsidRPr="002B44C1" w:rsidRDefault="00252AFB" w:rsidP="00252AFB">
            <w:pPr>
              <w:pStyle w:val="ZPpregtevilke"/>
            </w:pPr>
            <w:r w:rsidRPr="002B44C1">
              <w:rPr>
                <w:b/>
                <w:i/>
              </w:rPr>
              <w:t>72.384</w:t>
            </w:r>
          </w:p>
        </w:tc>
        <w:tc>
          <w:tcPr>
            <w:tcW w:w="300" w:type="pct"/>
            <w:tcBorders>
              <w:top w:val="nil"/>
              <w:left w:val="nil"/>
              <w:bottom w:val="nil"/>
              <w:right w:val="nil"/>
            </w:tcBorders>
            <w:vAlign w:val="bottom"/>
          </w:tcPr>
          <w:p w14:paraId="516346CE" w14:textId="116F5E52" w:rsidR="00252AFB" w:rsidRPr="002B44C1" w:rsidRDefault="00252AFB" w:rsidP="00252AFB">
            <w:pPr>
              <w:pStyle w:val="ZPpregtevilke"/>
            </w:pPr>
            <w:r w:rsidRPr="002B44C1">
              <w:rPr>
                <w:b/>
                <w:i/>
              </w:rPr>
              <w:t>45.484</w:t>
            </w:r>
          </w:p>
        </w:tc>
        <w:tc>
          <w:tcPr>
            <w:tcW w:w="300" w:type="pct"/>
            <w:tcBorders>
              <w:top w:val="nil"/>
              <w:left w:val="nil"/>
              <w:bottom w:val="nil"/>
              <w:right w:val="nil"/>
            </w:tcBorders>
            <w:vAlign w:val="bottom"/>
          </w:tcPr>
          <w:p w14:paraId="68A02CE4" w14:textId="32E62102" w:rsidR="00252AFB" w:rsidRPr="002B44C1" w:rsidRDefault="00252AFB" w:rsidP="00252AFB">
            <w:pPr>
              <w:pStyle w:val="ZPpregtevilke"/>
            </w:pPr>
            <w:r w:rsidRPr="002B44C1">
              <w:rPr>
                <w:b/>
                <w:i/>
              </w:rPr>
              <w:t>53.319</w:t>
            </w:r>
          </w:p>
        </w:tc>
        <w:tc>
          <w:tcPr>
            <w:tcW w:w="300" w:type="pct"/>
            <w:tcBorders>
              <w:left w:val="nil"/>
            </w:tcBorders>
            <w:shd w:val="clear" w:color="auto" w:fill="auto"/>
            <w:vAlign w:val="bottom"/>
          </w:tcPr>
          <w:p w14:paraId="63E721C9" w14:textId="5ABD6FD6" w:rsidR="00252AFB" w:rsidRPr="002B44C1" w:rsidRDefault="00252AFB" w:rsidP="00252AFB">
            <w:pPr>
              <w:pStyle w:val="ZPpregtevilke"/>
            </w:pPr>
            <w:r w:rsidRPr="002B44C1">
              <w:rPr>
                <w:b/>
                <w:i/>
              </w:rPr>
              <w:t>65.465</w:t>
            </w:r>
          </w:p>
        </w:tc>
        <w:tc>
          <w:tcPr>
            <w:tcW w:w="300" w:type="pct"/>
            <w:shd w:val="clear" w:color="auto" w:fill="auto"/>
            <w:noWrap/>
            <w:vAlign w:val="bottom"/>
          </w:tcPr>
          <w:p w14:paraId="3507F8A2" w14:textId="0FAF6FAF" w:rsidR="00252AFB" w:rsidRPr="002B44C1" w:rsidRDefault="00252AFB" w:rsidP="00252AFB">
            <w:pPr>
              <w:pStyle w:val="ZPpregtevilke"/>
            </w:pPr>
            <w:r w:rsidRPr="002B44C1">
              <w:rPr>
                <w:b/>
                <w:i/>
                <w:szCs w:val="16"/>
              </w:rPr>
              <w:t>79.889</w:t>
            </w:r>
          </w:p>
        </w:tc>
        <w:tc>
          <w:tcPr>
            <w:tcW w:w="300" w:type="pct"/>
            <w:shd w:val="clear" w:color="auto" w:fill="auto"/>
            <w:vAlign w:val="bottom"/>
          </w:tcPr>
          <w:p w14:paraId="0DDA25D0" w14:textId="6748766D" w:rsidR="00252AFB" w:rsidRPr="002B44C1" w:rsidRDefault="00252AFB" w:rsidP="00252AFB">
            <w:pPr>
              <w:pStyle w:val="ZPpregtevilke"/>
            </w:pPr>
            <w:r w:rsidRPr="002B44C1">
              <w:rPr>
                <w:b/>
                <w:i/>
                <w:szCs w:val="16"/>
              </w:rPr>
              <w:t>81.519</w:t>
            </w:r>
          </w:p>
        </w:tc>
        <w:tc>
          <w:tcPr>
            <w:tcW w:w="300" w:type="pct"/>
            <w:noWrap/>
            <w:vAlign w:val="bottom"/>
          </w:tcPr>
          <w:p w14:paraId="04E95091" w14:textId="6CED79C0" w:rsidR="00252AFB" w:rsidRPr="002B44C1" w:rsidRDefault="00252AFB" w:rsidP="00252AFB">
            <w:pPr>
              <w:pStyle w:val="ZPpregtevilke"/>
            </w:pPr>
            <w:r w:rsidRPr="002B44C1">
              <w:rPr>
                <w:b/>
                <w:i/>
              </w:rPr>
              <w:t>92.992</w:t>
            </w:r>
          </w:p>
        </w:tc>
        <w:tc>
          <w:tcPr>
            <w:tcW w:w="300" w:type="pct"/>
            <w:shd w:val="clear" w:color="auto" w:fill="auto"/>
            <w:vAlign w:val="bottom"/>
          </w:tcPr>
          <w:p w14:paraId="05C48067" w14:textId="4AC70703" w:rsidR="00252AFB" w:rsidRPr="002B44C1" w:rsidRDefault="00252AFB" w:rsidP="00252AFB">
            <w:pPr>
              <w:pStyle w:val="ZPpregtevilke"/>
            </w:pPr>
            <w:r w:rsidRPr="002B44C1">
              <w:rPr>
                <w:b/>
                <w:i/>
                <w:szCs w:val="16"/>
              </w:rPr>
              <w:t>88.898</w:t>
            </w:r>
          </w:p>
        </w:tc>
        <w:tc>
          <w:tcPr>
            <w:tcW w:w="300" w:type="pct"/>
            <w:shd w:val="clear" w:color="auto" w:fill="auto"/>
            <w:noWrap/>
            <w:vAlign w:val="bottom"/>
          </w:tcPr>
          <w:p w14:paraId="5E7EABF5" w14:textId="45ABAEEE" w:rsidR="00252AFB" w:rsidRPr="002B44C1" w:rsidRDefault="00252AFB" w:rsidP="00252AFB">
            <w:pPr>
              <w:pStyle w:val="ZPpregtevilke"/>
            </w:pPr>
            <w:r w:rsidRPr="002B44C1">
              <w:rPr>
                <w:b/>
                <w:i/>
                <w:szCs w:val="16"/>
              </w:rPr>
              <w:t>102.072</w:t>
            </w:r>
          </w:p>
        </w:tc>
        <w:tc>
          <w:tcPr>
            <w:tcW w:w="293" w:type="pct"/>
            <w:shd w:val="clear" w:color="auto" w:fill="auto"/>
            <w:vAlign w:val="bottom"/>
          </w:tcPr>
          <w:p w14:paraId="3C97CD37" w14:textId="7327BDF0" w:rsidR="00252AFB" w:rsidRPr="002B44C1" w:rsidRDefault="00252AFB" w:rsidP="00252AFB">
            <w:pPr>
              <w:pStyle w:val="ZPpregtevilke"/>
            </w:pPr>
            <w:r w:rsidRPr="002B44C1">
              <w:rPr>
                <w:b/>
                <w:i/>
                <w:szCs w:val="16"/>
              </w:rPr>
              <w:t>114,8</w:t>
            </w:r>
          </w:p>
        </w:tc>
      </w:tr>
      <w:tr w:rsidR="00252AFB" w:rsidRPr="002B44C1" w14:paraId="066CF82B" w14:textId="77777777" w:rsidTr="00252AFB">
        <w:trPr>
          <w:trHeight w:val="227"/>
          <w:jc w:val="center"/>
        </w:trPr>
        <w:tc>
          <w:tcPr>
            <w:tcW w:w="860" w:type="pct"/>
            <w:shd w:val="clear" w:color="auto" w:fill="auto"/>
            <w:vAlign w:val="bottom"/>
          </w:tcPr>
          <w:p w14:paraId="2BBA3A9C" w14:textId="21D5A337" w:rsidR="00252AFB" w:rsidRPr="002B44C1" w:rsidRDefault="0059171D" w:rsidP="0059171D">
            <w:pPr>
              <w:rPr>
                <w:szCs w:val="16"/>
              </w:rPr>
            </w:pPr>
            <w:r>
              <w:rPr>
                <w:szCs w:val="16"/>
              </w:rPr>
              <w:t xml:space="preserve">  </w:t>
            </w:r>
            <w:r w:rsidR="00252AFB" w:rsidRPr="002B44C1">
              <w:rPr>
                <w:szCs w:val="16"/>
              </w:rPr>
              <w:t>banane</w:t>
            </w:r>
          </w:p>
        </w:tc>
        <w:tc>
          <w:tcPr>
            <w:tcW w:w="249" w:type="pct"/>
            <w:shd w:val="clear" w:color="auto" w:fill="auto"/>
            <w:noWrap/>
            <w:vAlign w:val="bottom"/>
          </w:tcPr>
          <w:p w14:paraId="22673A4E" w14:textId="20DA75F9" w:rsidR="00252AFB" w:rsidRPr="002B44C1" w:rsidRDefault="00252AFB" w:rsidP="00252AFB">
            <w:pPr>
              <w:pStyle w:val="ZPpregtevilke"/>
            </w:pPr>
            <w:r w:rsidRPr="002B44C1">
              <w:t>42.689</w:t>
            </w:r>
          </w:p>
        </w:tc>
        <w:tc>
          <w:tcPr>
            <w:tcW w:w="299" w:type="pct"/>
            <w:shd w:val="clear" w:color="auto" w:fill="auto"/>
            <w:vAlign w:val="bottom"/>
          </w:tcPr>
          <w:p w14:paraId="6D348EAF" w14:textId="49A8BFFE" w:rsidR="00252AFB" w:rsidRPr="002B44C1" w:rsidRDefault="00252AFB" w:rsidP="00252AFB">
            <w:pPr>
              <w:pStyle w:val="ZPpregtevilke"/>
            </w:pPr>
            <w:r w:rsidRPr="002B44C1">
              <w:t>59.178</w:t>
            </w:r>
          </w:p>
        </w:tc>
        <w:tc>
          <w:tcPr>
            <w:tcW w:w="299" w:type="pct"/>
            <w:shd w:val="clear" w:color="auto" w:fill="auto"/>
            <w:vAlign w:val="bottom"/>
          </w:tcPr>
          <w:p w14:paraId="1452D34D" w14:textId="78820F8C" w:rsidR="00252AFB" w:rsidRPr="002B44C1" w:rsidRDefault="00252AFB" w:rsidP="00252AFB">
            <w:pPr>
              <w:pStyle w:val="ZPpregtevilke"/>
            </w:pPr>
            <w:r w:rsidRPr="002B44C1">
              <w:t>69.267</w:t>
            </w:r>
          </w:p>
        </w:tc>
        <w:tc>
          <w:tcPr>
            <w:tcW w:w="299" w:type="pct"/>
            <w:tcBorders>
              <w:right w:val="nil"/>
            </w:tcBorders>
            <w:shd w:val="clear" w:color="auto" w:fill="auto"/>
            <w:noWrap/>
            <w:vAlign w:val="bottom"/>
          </w:tcPr>
          <w:p w14:paraId="4880F109" w14:textId="53E60410" w:rsidR="00252AFB" w:rsidRPr="002B44C1" w:rsidRDefault="00252AFB" w:rsidP="00252AFB">
            <w:pPr>
              <w:pStyle w:val="ZPpregtevilke"/>
            </w:pPr>
            <w:r w:rsidRPr="002B44C1">
              <w:t>53.955</w:t>
            </w:r>
          </w:p>
        </w:tc>
        <w:tc>
          <w:tcPr>
            <w:tcW w:w="300" w:type="pct"/>
            <w:tcBorders>
              <w:top w:val="nil"/>
              <w:left w:val="nil"/>
              <w:bottom w:val="nil"/>
              <w:right w:val="nil"/>
            </w:tcBorders>
            <w:noWrap/>
            <w:vAlign w:val="bottom"/>
          </w:tcPr>
          <w:p w14:paraId="15ABCBBA" w14:textId="5ECAC885" w:rsidR="00252AFB" w:rsidRPr="002B44C1" w:rsidRDefault="00252AFB" w:rsidP="00252AFB">
            <w:pPr>
              <w:pStyle w:val="ZPpregtevilke"/>
            </w:pPr>
            <w:r w:rsidRPr="002B44C1">
              <w:t>67.476</w:t>
            </w:r>
          </w:p>
        </w:tc>
        <w:tc>
          <w:tcPr>
            <w:tcW w:w="300" w:type="pct"/>
            <w:tcBorders>
              <w:top w:val="nil"/>
              <w:left w:val="nil"/>
              <w:bottom w:val="nil"/>
              <w:right w:val="nil"/>
            </w:tcBorders>
            <w:vAlign w:val="bottom"/>
          </w:tcPr>
          <w:p w14:paraId="7AB34FCC" w14:textId="3213F777" w:rsidR="00252AFB" w:rsidRPr="002B44C1" w:rsidRDefault="00252AFB" w:rsidP="00252AFB">
            <w:pPr>
              <w:pStyle w:val="ZPpregtevilke"/>
            </w:pPr>
            <w:r w:rsidRPr="002B44C1">
              <w:t>39.464</w:t>
            </w:r>
          </w:p>
        </w:tc>
        <w:tc>
          <w:tcPr>
            <w:tcW w:w="300" w:type="pct"/>
            <w:tcBorders>
              <w:top w:val="nil"/>
              <w:left w:val="nil"/>
              <w:bottom w:val="nil"/>
              <w:right w:val="nil"/>
            </w:tcBorders>
            <w:vAlign w:val="bottom"/>
          </w:tcPr>
          <w:p w14:paraId="4C092BE9" w14:textId="5C145C40" w:rsidR="00252AFB" w:rsidRPr="002B44C1" w:rsidRDefault="00252AFB" w:rsidP="00252AFB">
            <w:pPr>
              <w:pStyle w:val="ZPpregtevilke"/>
            </w:pPr>
            <w:r w:rsidRPr="002B44C1">
              <w:t>46.734</w:t>
            </w:r>
          </w:p>
        </w:tc>
        <w:tc>
          <w:tcPr>
            <w:tcW w:w="300" w:type="pct"/>
            <w:tcBorders>
              <w:left w:val="nil"/>
            </w:tcBorders>
            <w:shd w:val="clear" w:color="auto" w:fill="auto"/>
            <w:vAlign w:val="bottom"/>
          </w:tcPr>
          <w:p w14:paraId="16E66B94" w14:textId="43047D91" w:rsidR="00252AFB" w:rsidRPr="002B44C1" w:rsidRDefault="00252AFB" w:rsidP="00252AFB">
            <w:pPr>
              <w:pStyle w:val="ZPpregtevilke"/>
            </w:pPr>
            <w:r w:rsidRPr="002B44C1">
              <w:t>58.072</w:t>
            </w:r>
          </w:p>
        </w:tc>
        <w:tc>
          <w:tcPr>
            <w:tcW w:w="300" w:type="pct"/>
            <w:shd w:val="clear" w:color="auto" w:fill="auto"/>
            <w:noWrap/>
            <w:vAlign w:val="bottom"/>
          </w:tcPr>
          <w:p w14:paraId="20B9CFC1" w14:textId="47F67F77" w:rsidR="00252AFB" w:rsidRPr="002B44C1" w:rsidRDefault="00252AFB" w:rsidP="00252AFB">
            <w:pPr>
              <w:pStyle w:val="ZPpregtevilke"/>
            </w:pPr>
            <w:r w:rsidRPr="002B44C1">
              <w:rPr>
                <w:szCs w:val="16"/>
              </w:rPr>
              <w:t>72.146</w:t>
            </w:r>
          </w:p>
        </w:tc>
        <w:tc>
          <w:tcPr>
            <w:tcW w:w="300" w:type="pct"/>
            <w:shd w:val="clear" w:color="auto" w:fill="auto"/>
            <w:vAlign w:val="bottom"/>
          </w:tcPr>
          <w:p w14:paraId="1363E16E" w14:textId="402871F6" w:rsidR="00252AFB" w:rsidRPr="002B44C1" w:rsidRDefault="00252AFB" w:rsidP="00252AFB">
            <w:pPr>
              <w:pStyle w:val="ZPpregtevilke"/>
            </w:pPr>
            <w:r w:rsidRPr="002B44C1">
              <w:rPr>
                <w:szCs w:val="16"/>
              </w:rPr>
              <w:t>73.483</w:t>
            </w:r>
          </w:p>
        </w:tc>
        <w:tc>
          <w:tcPr>
            <w:tcW w:w="300" w:type="pct"/>
            <w:noWrap/>
            <w:vAlign w:val="bottom"/>
          </w:tcPr>
          <w:p w14:paraId="79CBE2EB" w14:textId="68145012" w:rsidR="00252AFB" w:rsidRPr="002B44C1" w:rsidRDefault="00252AFB" w:rsidP="00252AFB">
            <w:pPr>
              <w:pStyle w:val="ZPpregtevilke"/>
            </w:pPr>
            <w:r w:rsidRPr="002B44C1">
              <w:t>82.660</w:t>
            </w:r>
          </w:p>
        </w:tc>
        <w:tc>
          <w:tcPr>
            <w:tcW w:w="300" w:type="pct"/>
            <w:shd w:val="clear" w:color="auto" w:fill="auto"/>
            <w:vAlign w:val="bottom"/>
          </w:tcPr>
          <w:p w14:paraId="1DCD46C9" w14:textId="273E1362" w:rsidR="00252AFB" w:rsidRPr="002B44C1" w:rsidRDefault="00252AFB" w:rsidP="00252AFB">
            <w:pPr>
              <w:pStyle w:val="ZPpregtevilke"/>
            </w:pPr>
            <w:r w:rsidRPr="002B44C1">
              <w:rPr>
                <w:szCs w:val="16"/>
              </w:rPr>
              <w:t>78.772</w:t>
            </w:r>
          </w:p>
        </w:tc>
        <w:tc>
          <w:tcPr>
            <w:tcW w:w="300" w:type="pct"/>
            <w:shd w:val="clear" w:color="auto" w:fill="auto"/>
            <w:noWrap/>
            <w:vAlign w:val="bottom"/>
          </w:tcPr>
          <w:p w14:paraId="672158C5" w14:textId="59E53FFB" w:rsidR="00252AFB" w:rsidRPr="002B44C1" w:rsidRDefault="00252AFB" w:rsidP="00252AFB">
            <w:pPr>
              <w:pStyle w:val="ZPpregtevilke"/>
            </w:pPr>
            <w:r w:rsidRPr="002B44C1">
              <w:rPr>
                <w:szCs w:val="16"/>
              </w:rPr>
              <w:t>91.611</w:t>
            </w:r>
          </w:p>
        </w:tc>
        <w:tc>
          <w:tcPr>
            <w:tcW w:w="293" w:type="pct"/>
            <w:shd w:val="clear" w:color="auto" w:fill="auto"/>
            <w:vAlign w:val="bottom"/>
          </w:tcPr>
          <w:p w14:paraId="05576FE9" w14:textId="535FBDE1" w:rsidR="00252AFB" w:rsidRPr="002B44C1" w:rsidRDefault="00252AFB" w:rsidP="00252AFB">
            <w:pPr>
              <w:pStyle w:val="ZPpregtevilke"/>
            </w:pPr>
            <w:r w:rsidRPr="002B44C1">
              <w:rPr>
                <w:szCs w:val="16"/>
              </w:rPr>
              <w:t>116,3</w:t>
            </w:r>
          </w:p>
        </w:tc>
      </w:tr>
      <w:tr w:rsidR="00252AFB" w:rsidRPr="002B44C1" w14:paraId="09A02769" w14:textId="77777777" w:rsidTr="00252AFB">
        <w:trPr>
          <w:trHeight w:val="227"/>
          <w:jc w:val="center"/>
        </w:trPr>
        <w:tc>
          <w:tcPr>
            <w:tcW w:w="860" w:type="pct"/>
            <w:tcBorders>
              <w:bottom w:val="single" w:sz="12" w:space="0" w:color="008000"/>
            </w:tcBorders>
            <w:shd w:val="clear" w:color="auto" w:fill="auto"/>
            <w:vAlign w:val="bottom"/>
          </w:tcPr>
          <w:p w14:paraId="1D7937C8" w14:textId="6B0C2088" w:rsidR="00252AFB" w:rsidRPr="002B44C1" w:rsidRDefault="0059171D" w:rsidP="00252AFB">
            <w:pPr>
              <w:ind w:left="57"/>
              <w:rPr>
                <w:b/>
                <w:i/>
                <w:szCs w:val="16"/>
              </w:rPr>
            </w:pPr>
            <w:r>
              <w:rPr>
                <w:szCs w:val="16"/>
              </w:rPr>
              <w:t xml:space="preserve"> </w:t>
            </w:r>
            <w:r w:rsidR="00252AFB" w:rsidRPr="002B44C1">
              <w:rPr>
                <w:szCs w:val="16"/>
              </w:rPr>
              <w:t>ananas</w:t>
            </w:r>
          </w:p>
        </w:tc>
        <w:tc>
          <w:tcPr>
            <w:tcW w:w="249" w:type="pct"/>
            <w:tcBorders>
              <w:bottom w:val="single" w:sz="12" w:space="0" w:color="008000"/>
            </w:tcBorders>
            <w:shd w:val="clear" w:color="auto" w:fill="auto"/>
            <w:noWrap/>
            <w:vAlign w:val="bottom"/>
          </w:tcPr>
          <w:p w14:paraId="4E5DA2EF" w14:textId="73F490BF" w:rsidR="00252AFB" w:rsidRPr="002B44C1" w:rsidRDefault="00252AFB" w:rsidP="00252AFB">
            <w:pPr>
              <w:pStyle w:val="ZPpregtevilke"/>
              <w:rPr>
                <w:b/>
                <w:i/>
              </w:rPr>
            </w:pPr>
            <w:r w:rsidRPr="002B44C1">
              <w:t>2.716</w:t>
            </w:r>
          </w:p>
        </w:tc>
        <w:tc>
          <w:tcPr>
            <w:tcW w:w="299" w:type="pct"/>
            <w:tcBorders>
              <w:bottom w:val="single" w:sz="12" w:space="0" w:color="008000"/>
            </w:tcBorders>
            <w:shd w:val="clear" w:color="auto" w:fill="auto"/>
            <w:vAlign w:val="bottom"/>
          </w:tcPr>
          <w:p w14:paraId="79409C43" w14:textId="2EF513D4" w:rsidR="00252AFB" w:rsidRPr="002B44C1" w:rsidRDefault="00252AFB" w:rsidP="00252AFB">
            <w:pPr>
              <w:pStyle w:val="ZPpregtevilke"/>
              <w:rPr>
                <w:b/>
                <w:i/>
              </w:rPr>
            </w:pPr>
            <w:r w:rsidRPr="002B44C1">
              <w:t>3.542</w:t>
            </w:r>
          </w:p>
        </w:tc>
        <w:tc>
          <w:tcPr>
            <w:tcW w:w="299" w:type="pct"/>
            <w:tcBorders>
              <w:bottom w:val="single" w:sz="12" w:space="0" w:color="008000"/>
            </w:tcBorders>
            <w:shd w:val="clear" w:color="auto" w:fill="auto"/>
            <w:vAlign w:val="bottom"/>
          </w:tcPr>
          <w:p w14:paraId="3EB7B6B1" w14:textId="1435D524" w:rsidR="00252AFB" w:rsidRPr="002B44C1" w:rsidRDefault="00252AFB" w:rsidP="00252AFB">
            <w:pPr>
              <w:pStyle w:val="ZPpregtevilke"/>
              <w:rPr>
                <w:b/>
                <w:i/>
              </w:rPr>
            </w:pPr>
            <w:r w:rsidRPr="002B44C1">
              <w:t>3.341</w:t>
            </w:r>
          </w:p>
        </w:tc>
        <w:tc>
          <w:tcPr>
            <w:tcW w:w="299" w:type="pct"/>
            <w:tcBorders>
              <w:bottom w:val="single" w:sz="12" w:space="0" w:color="008000"/>
              <w:right w:val="nil"/>
            </w:tcBorders>
            <w:shd w:val="clear" w:color="auto" w:fill="auto"/>
            <w:noWrap/>
            <w:vAlign w:val="bottom"/>
          </w:tcPr>
          <w:p w14:paraId="28E883FC" w14:textId="264BBF76" w:rsidR="00252AFB" w:rsidRPr="002B44C1" w:rsidRDefault="00252AFB" w:rsidP="00252AFB">
            <w:pPr>
              <w:pStyle w:val="ZPpregtevilke"/>
              <w:rPr>
                <w:b/>
                <w:i/>
              </w:rPr>
            </w:pPr>
            <w:r w:rsidRPr="002B44C1">
              <w:t>3.711</w:t>
            </w:r>
          </w:p>
        </w:tc>
        <w:tc>
          <w:tcPr>
            <w:tcW w:w="300" w:type="pct"/>
            <w:tcBorders>
              <w:top w:val="nil"/>
              <w:left w:val="nil"/>
              <w:bottom w:val="single" w:sz="12" w:space="0" w:color="008000"/>
              <w:right w:val="nil"/>
            </w:tcBorders>
            <w:noWrap/>
            <w:vAlign w:val="bottom"/>
          </w:tcPr>
          <w:p w14:paraId="7B1C32A9" w14:textId="77C3C046" w:rsidR="00252AFB" w:rsidRPr="002B44C1" w:rsidRDefault="00252AFB" w:rsidP="00252AFB">
            <w:pPr>
              <w:pStyle w:val="ZPpregtevilke"/>
              <w:rPr>
                <w:b/>
                <w:i/>
              </w:rPr>
            </w:pPr>
            <w:r w:rsidRPr="002B44C1">
              <w:t>3.584</w:t>
            </w:r>
          </w:p>
        </w:tc>
        <w:tc>
          <w:tcPr>
            <w:tcW w:w="300" w:type="pct"/>
            <w:tcBorders>
              <w:top w:val="nil"/>
              <w:left w:val="nil"/>
              <w:bottom w:val="single" w:sz="12" w:space="0" w:color="008000"/>
              <w:right w:val="nil"/>
            </w:tcBorders>
            <w:vAlign w:val="bottom"/>
          </w:tcPr>
          <w:p w14:paraId="03D06E9D" w14:textId="3B265330" w:rsidR="00252AFB" w:rsidRPr="002B44C1" w:rsidRDefault="00252AFB" w:rsidP="00252AFB">
            <w:pPr>
              <w:pStyle w:val="ZPpregtevilke"/>
              <w:rPr>
                <w:b/>
                <w:i/>
              </w:rPr>
            </w:pPr>
            <w:r w:rsidRPr="002B44C1">
              <w:t>3.262</w:t>
            </w:r>
          </w:p>
        </w:tc>
        <w:tc>
          <w:tcPr>
            <w:tcW w:w="300" w:type="pct"/>
            <w:tcBorders>
              <w:top w:val="nil"/>
              <w:left w:val="nil"/>
              <w:bottom w:val="single" w:sz="12" w:space="0" w:color="008000"/>
              <w:right w:val="nil"/>
            </w:tcBorders>
            <w:vAlign w:val="bottom"/>
          </w:tcPr>
          <w:p w14:paraId="6E304231" w14:textId="131ACE15" w:rsidR="00252AFB" w:rsidRPr="002B44C1" w:rsidRDefault="00252AFB" w:rsidP="00252AFB">
            <w:pPr>
              <w:pStyle w:val="ZPpregtevilke"/>
              <w:rPr>
                <w:b/>
                <w:i/>
              </w:rPr>
            </w:pPr>
            <w:r w:rsidRPr="002B44C1">
              <w:t>3.009</w:t>
            </w:r>
          </w:p>
        </w:tc>
        <w:tc>
          <w:tcPr>
            <w:tcW w:w="300" w:type="pct"/>
            <w:tcBorders>
              <w:left w:val="nil"/>
              <w:bottom w:val="single" w:sz="12" w:space="0" w:color="008000"/>
            </w:tcBorders>
            <w:shd w:val="clear" w:color="auto" w:fill="auto"/>
            <w:vAlign w:val="bottom"/>
          </w:tcPr>
          <w:p w14:paraId="4C6844BE" w14:textId="46E54813" w:rsidR="00252AFB" w:rsidRPr="002B44C1" w:rsidRDefault="00252AFB" w:rsidP="00252AFB">
            <w:pPr>
              <w:pStyle w:val="ZPpregtevilke"/>
              <w:rPr>
                <w:b/>
                <w:i/>
              </w:rPr>
            </w:pPr>
            <w:r w:rsidRPr="002B44C1">
              <w:t>2.995</w:t>
            </w:r>
          </w:p>
        </w:tc>
        <w:tc>
          <w:tcPr>
            <w:tcW w:w="300" w:type="pct"/>
            <w:tcBorders>
              <w:bottom w:val="single" w:sz="12" w:space="0" w:color="008000"/>
            </w:tcBorders>
            <w:shd w:val="clear" w:color="auto" w:fill="auto"/>
            <w:noWrap/>
            <w:vAlign w:val="bottom"/>
          </w:tcPr>
          <w:p w14:paraId="5721F913" w14:textId="6C7F1C4E" w:rsidR="00252AFB" w:rsidRPr="002B44C1" w:rsidRDefault="00252AFB" w:rsidP="00252AFB">
            <w:pPr>
              <w:pStyle w:val="ZPpregtevilke"/>
              <w:rPr>
                <w:b/>
                <w:i/>
              </w:rPr>
            </w:pPr>
            <w:r w:rsidRPr="002B44C1">
              <w:rPr>
                <w:szCs w:val="16"/>
              </w:rPr>
              <w:t>2.509</w:t>
            </w:r>
          </w:p>
        </w:tc>
        <w:tc>
          <w:tcPr>
            <w:tcW w:w="300" w:type="pct"/>
            <w:tcBorders>
              <w:bottom w:val="single" w:sz="12" w:space="0" w:color="008000"/>
            </w:tcBorders>
            <w:shd w:val="clear" w:color="auto" w:fill="auto"/>
            <w:vAlign w:val="bottom"/>
          </w:tcPr>
          <w:p w14:paraId="4D5D35C1" w14:textId="06C6E1EC" w:rsidR="00252AFB" w:rsidRPr="002B44C1" w:rsidRDefault="00252AFB" w:rsidP="00252AFB">
            <w:pPr>
              <w:pStyle w:val="ZPpregtevilke"/>
              <w:rPr>
                <w:b/>
                <w:i/>
              </w:rPr>
            </w:pPr>
            <w:r w:rsidRPr="002B44C1">
              <w:rPr>
                <w:szCs w:val="16"/>
              </w:rPr>
              <w:t>2.730</w:t>
            </w:r>
          </w:p>
        </w:tc>
        <w:tc>
          <w:tcPr>
            <w:tcW w:w="300" w:type="pct"/>
            <w:tcBorders>
              <w:bottom w:val="single" w:sz="12" w:space="0" w:color="008000"/>
            </w:tcBorders>
            <w:noWrap/>
            <w:vAlign w:val="bottom"/>
          </w:tcPr>
          <w:p w14:paraId="0BE3FD84" w14:textId="2562C7A0" w:rsidR="00252AFB" w:rsidRPr="002B44C1" w:rsidRDefault="00252AFB" w:rsidP="00252AFB">
            <w:pPr>
              <w:pStyle w:val="ZPpregtevilke"/>
              <w:rPr>
                <w:b/>
                <w:i/>
              </w:rPr>
            </w:pPr>
            <w:r w:rsidRPr="002B44C1">
              <w:t>4.314</w:t>
            </w:r>
          </w:p>
        </w:tc>
        <w:tc>
          <w:tcPr>
            <w:tcW w:w="300" w:type="pct"/>
            <w:tcBorders>
              <w:bottom w:val="single" w:sz="12" w:space="0" w:color="008000"/>
            </w:tcBorders>
            <w:shd w:val="clear" w:color="auto" w:fill="auto"/>
            <w:vAlign w:val="bottom"/>
          </w:tcPr>
          <w:p w14:paraId="4481609C" w14:textId="2B83C7C3" w:rsidR="00252AFB" w:rsidRPr="002B44C1" w:rsidRDefault="00252AFB" w:rsidP="00252AFB">
            <w:pPr>
              <w:pStyle w:val="ZPpregtevilke"/>
              <w:rPr>
                <w:b/>
                <w:i/>
              </w:rPr>
            </w:pPr>
            <w:r w:rsidRPr="002B44C1">
              <w:rPr>
                <w:szCs w:val="16"/>
              </w:rPr>
              <w:t>4.655</w:t>
            </w:r>
          </w:p>
        </w:tc>
        <w:tc>
          <w:tcPr>
            <w:tcW w:w="300" w:type="pct"/>
            <w:tcBorders>
              <w:bottom w:val="single" w:sz="12" w:space="0" w:color="008000"/>
            </w:tcBorders>
            <w:shd w:val="clear" w:color="auto" w:fill="auto"/>
            <w:noWrap/>
            <w:vAlign w:val="bottom"/>
          </w:tcPr>
          <w:p w14:paraId="3264083B" w14:textId="248958E1" w:rsidR="00252AFB" w:rsidRPr="002B44C1" w:rsidRDefault="00252AFB" w:rsidP="00252AFB">
            <w:pPr>
              <w:pStyle w:val="ZPpregtevilke"/>
              <w:rPr>
                <w:b/>
                <w:i/>
              </w:rPr>
            </w:pPr>
            <w:r w:rsidRPr="002B44C1">
              <w:rPr>
                <w:szCs w:val="16"/>
              </w:rPr>
              <w:t>4.538</w:t>
            </w:r>
          </w:p>
        </w:tc>
        <w:tc>
          <w:tcPr>
            <w:tcW w:w="293" w:type="pct"/>
            <w:tcBorders>
              <w:bottom w:val="single" w:sz="12" w:space="0" w:color="008000"/>
            </w:tcBorders>
            <w:shd w:val="clear" w:color="auto" w:fill="auto"/>
            <w:vAlign w:val="bottom"/>
          </w:tcPr>
          <w:p w14:paraId="429C84D1" w14:textId="1D543EA3" w:rsidR="00252AFB" w:rsidRPr="002B44C1" w:rsidRDefault="00252AFB" w:rsidP="00252AFB">
            <w:pPr>
              <w:pStyle w:val="ZPpregtevilke"/>
              <w:rPr>
                <w:b/>
                <w:i/>
              </w:rPr>
            </w:pPr>
            <w:r w:rsidRPr="002B44C1">
              <w:rPr>
                <w:szCs w:val="16"/>
              </w:rPr>
              <w:t>97,5</w:t>
            </w:r>
          </w:p>
        </w:tc>
      </w:tr>
    </w:tbl>
    <w:p w14:paraId="200984C8" w14:textId="77777777" w:rsidR="002B44C1" w:rsidRPr="002B44C1" w:rsidRDefault="002B44C1" w:rsidP="002B44C1">
      <w:pPr>
        <w:pStyle w:val="ZPpodnapis"/>
        <w:spacing w:before="40"/>
      </w:pPr>
      <w:r w:rsidRPr="002B44C1">
        <w:t>* Začasni podatki.</w:t>
      </w:r>
    </w:p>
    <w:p w14:paraId="2837A90D" w14:textId="596FF416" w:rsidR="002B44C1" w:rsidRPr="002D2F52" w:rsidRDefault="002B44C1" w:rsidP="002D2F52">
      <w:pPr>
        <w:pStyle w:val="ZPpodnapis"/>
        <w:spacing w:after="60"/>
        <w:contextualSpacing w:val="0"/>
        <w:rPr>
          <w:szCs w:val="16"/>
        </w:rPr>
      </w:pPr>
      <w:r w:rsidRPr="002D2F52">
        <w:rPr>
          <w:szCs w:val="16"/>
        </w:rPr>
        <w:t>** Zunanja trgovina skupine CT 08</w:t>
      </w:r>
      <w:r w:rsidR="00734C3F" w:rsidRPr="002D2F52">
        <w:rPr>
          <w:szCs w:val="16"/>
        </w:rPr>
        <w:t>01–0810</w:t>
      </w:r>
      <w:r w:rsidRPr="002D2F52">
        <w:rPr>
          <w:szCs w:val="16"/>
        </w:rPr>
        <w:t xml:space="preserve">. </w:t>
      </w:r>
    </w:p>
    <w:p w14:paraId="7A5D1AA1" w14:textId="77777777" w:rsidR="002B44C1" w:rsidRPr="002B44C1" w:rsidRDefault="002B44C1" w:rsidP="002B44C1">
      <w:pPr>
        <w:pStyle w:val="ZPpodnapis"/>
      </w:pPr>
      <w:r w:rsidRPr="002B44C1">
        <w:t>Vir: SURS, preračuni KIS</w:t>
      </w:r>
    </w:p>
    <w:p w14:paraId="0E8E4322" w14:textId="77777777" w:rsidR="00515650" w:rsidRPr="002B44C1" w:rsidRDefault="00515650" w:rsidP="00515650">
      <w:pPr>
        <w:pStyle w:val="ZPtekst"/>
        <w:sectPr w:rsidR="00515650" w:rsidRPr="002B44C1" w:rsidSect="00282A0D">
          <w:pgSz w:w="16840" w:h="11907" w:orient="landscape" w:code="9"/>
          <w:pgMar w:top="1077" w:right="1418" w:bottom="720" w:left="1418" w:header="567" w:footer="567" w:gutter="0"/>
          <w:cols w:space="708"/>
          <w:docGrid w:linePitch="360"/>
        </w:sectPr>
      </w:pPr>
    </w:p>
    <w:p w14:paraId="60955CBA" w14:textId="73C5A672" w:rsidR="00947021" w:rsidRPr="002B44C1" w:rsidRDefault="00947021" w:rsidP="00515650">
      <w:pPr>
        <w:pStyle w:val="Naslov3"/>
        <w:spacing w:after="200"/>
      </w:pPr>
      <w:bookmarkStart w:id="366" w:name="_Toc458751194"/>
      <w:bookmarkStart w:id="367" w:name="_Toc49438933"/>
      <w:bookmarkStart w:id="368" w:name="_Toc171749014"/>
      <w:bookmarkStart w:id="369" w:name="_Toc200179451"/>
      <w:r w:rsidRPr="002B44C1">
        <w:lastRenderedPageBreak/>
        <w:t>Bilanca proizvodnje in porabe sadja (ekvivalent svežega sadja, 000 t)</w:t>
      </w:r>
      <w:bookmarkEnd w:id="366"/>
      <w:bookmarkEnd w:id="367"/>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350"/>
        <w:gridCol w:w="834"/>
        <w:gridCol w:w="834"/>
        <w:gridCol w:w="833"/>
        <w:gridCol w:w="791"/>
        <w:gridCol w:w="874"/>
        <w:gridCol w:w="832"/>
        <w:gridCol w:w="832"/>
        <w:gridCol w:w="832"/>
        <w:gridCol w:w="832"/>
        <w:gridCol w:w="832"/>
        <w:gridCol w:w="832"/>
        <w:gridCol w:w="832"/>
        <w:gridCol w:w="832"/>
        <w:gridCol w:w="832"/>
      </w:tblGrid>
      <w:tr w:rsidR="002B44C1" w:rsidRPr="002B44C1" w14:paraId="04EAB614" w14:textId="77777777" w:rsidTr="002B44C1">
        <w:trPr>
          <w:trHeight w:val="227"/>
          <w:jc w:val="center"/>
        </w:trPr>
        <w:tc>
          <w:tcPr>
            <w:tcW w:w="2350" w:type="dxa"/>
            <w:tcBorders>
              <w:bottom w:val="single" w:sz="6" w:space="0" w:color="008000"/>
            </w:tcBorders>
            <w:shd w:val="clear" w:color="auto" w:fill="auto"/>
            <w:noWrap/>
            <w:tcMar>
              <w:left w:w="57" w:type="dxa"/>
              <w:right w:w="57" w:type="dxa"/>
            </w:tcMar>
            <w:vAlign w:val="center"/>
          </w:tcPr>
          <w:p w14:paraId="5D132782" w14:textId="6F071AA0" w:rsidR="002B44C1" w:rsidRPr="002B44C1" w:rsidRDefault="002B44C1" w:rsidP="002B44C1">
            <w:pPr>
              <w:pStyle w:val="ZPpregglava"/>
              <w:jc w:val="left"/>
            </w:pPr>
          </w:p>
        </w:tc>
        <w:tc>
          <w:tcPr>
            <w:tcW w:w="834" w:type="dxa"/>
            <w:tcBorders>
              <w:bottom w:val="single" w:sz="6" w:space="0" w:color="008000"/>
            </w:tcBorders>
            <w:vAlign w:val="center"/>
          </w:tcPr>
          <w:p w14:paraId="42DF7B32" w14:textId="2D931A35" w:rsidR="002B44C1" w:rsidRPr="002B44C1" w:rsidRDefault="002B44C1" w:rsidP="002B44C1">
            <w:pPr>
              <w:pStyle w:val="ZPpregglava"/>
            </w:pPr>
            <w:r w:rsidRPr="002B44C1">
              <w:t>2007</w:t>
            </w:r>
          </w:p>
        </w:tc>
        <w:tc>
          <w:tcPr>
            <w:tcW w:w="834" w:type="dxa"/>
            <w:tcBorders>
              <w:bottom w:val="single" w:sz="6" w:space="0" w:color="008000"/>
            </w:tcBorders>
            <w:vAlign w:val="center"/>
          </w:tcPr>
          <w:p w14:paraId="12860642" w14:textId="4F3B215B" w:rsidR="002B44C1" w:rsidRPr="002B44C1" w:rsidRDefault="002B44C1" w:rsidP="002B44C1">
            <w:pPr>
              <w:pStyle w:val="ZPpregglava"/>
            </w:pPr>
            <w:r w:rsidRPr="002B44C1">
              <w:t>2008</w:t>
            </w:r>
          </w:p>
        </w:tc>
        <w:tc>
          <w:tcPr>
            <w:tcW w:w="833" w:type="dxa"/>
            <w:tcBorders>
              <w:bottom w:val="single" w:sz="6" w:space="0" w:color="008000"/>
            </w:tcBorders>
            <w:shd w:val="clear" w:color="auto" w:fill="auto"/>
            <w:vAlign w:val="center"/>
          </w:tcPr>
          <w:p w14:paraId="3AAAC454" w14:textId="616A16E9" w:rsidR="002B44C1" w:rsidRPr="002B44C1" w:rsidRDefault="002B44C1" w:rsidP="002B44C1">
            <w:pPr>
              <w:pStyle w:val="ZPpregglava"/>
            </w:pPr>
            <w:r w:rsidRPr="002B44C1">
              <w:t>2009</w:t>
            </w:r>
          </w:p>
        </w:tc>
        <w:tc>
          <w:tcPr>
            <w:tcW w:w="791" w:type="dxa"/>
            <w:tcBorders>
              <w:bottom w:val="single" w:sz="6" w:space="0" w:color="008000"/>
            </w:tcBorders>
            <w:shd w:val="clear" w:color="auto" w:fill="auto"/>
            <w:noWrap/>
            <w:vAlign w:val="center"/>
          </w:tcPr>
          <w:p w14:paraId="443AA6C1" w14:textId="4D038ABC" w:rsidR="002B44C1" w:rsidRPr="002B44C1" w:rsidRDefault="002B44C1" w:rsidP="002B44C1">
            <w:pPr>
              <w:pStyle w:val="ZPpregglava"/>
            </w:pPr>
            <w:r w:rsidRPr="002B44C1">
              <w:t>2010</w:t>
            </w:r>
          </w:p>
        </w:tc>
        <w:tc>
          <w:tcPr>
            <w:tcW w:w="874" w:type="dxa"/>
            <w:tcBorders>
              <w:bottom w:val="single" w:sz="6" w:space="0" w:color="008000"/>
            </w:tcBorders>
            <w:shd w:val="clear" w:color="auto" w:fill="auto"/>
            <w:noWrap/>
            <w:vAlign w:val="center"/>
          </w:tcPr>
          <w:p w14:paraId="191C0498" w14:textId="18F42A7F" w:rsidR="002B44C1" w:rsidRPr="002B44C1" w:rsidRDefault="002B44C1" w:rsidP="002B44C1">
            <w:pPr>
              <w:pStyle w:val="ZPpregglava"/>
            </w:pPr>
            <w:r w:rsidRPr="002B44C1">
              <w:t>2011</w:t>
            </w:r>
          </w:p>
        </w:tc>
        <w:tc>
          <w:tcPr>
            <w:tcW w:w="832" w:type="dxa"/>
            <w:tcBorders>
              <w:bottom w:val="single" w:sz="6" w:space="0" w:color="008000"/>
            </w:tcBorders>
            <w:shd w:val="clear" w:color="auto" w:fill="auto"/>
            <w:noWrap/>
            <w:vAlign w:val="center"/>
          </w:tcPr>
          <w:p w14:paraId="62E903D3" w14:textId="5C4C7FE5" w:rsidR="002B44C1" w:rsidRPr="002B44C1" w:rsidRDefault="002B44C1" w:rsidP="002B44C1">
            <w:pPr>
              <w:pStyle w:val="ZPpregglava"/>
            </w:pPr>
            <w:r w:rsidRPr="002B44C1">
              <w:t>2012</w:t>
            </w:r>
          </w:p>
        </w:tc>
        <w:tc>
          <w:tcPr>
            <w:tcW w:w="832" w:type="dxa"/>
            <w:tcBorders>
              <w:bottom w:val="single" w:sz="6" w:space="0" w:color="008000"/>
            </w:tcBorders>
            <w:shd w:val="clear" w:color="auto" w:fill="auto"/>
            <w:noWrap/>
            <w:vAlign w:val="center"/>
          </w:tcPr>
          <w:p w14:paraId="20448FDE" w14:textId="312E3A82" w:rsidR="002B44C1" w:rsidRPr="002B44C1" w:rsidRDefault="002B44C1" w:rsidP="002B44C1">
            <w:pPr>
              <w:pStyle w:val="ZPpregglava"/>
            </w:pPr>
            <w:r w:rsidRPr="002B44C1">
              <w:t>2013</w:t>
            </w:r>
          </w:p>
        </w:tc>
        <w:tc>
          <w:tcPr>
            <w:tcW w:w="832" w:type="dxa"/>
            <w:tcBorders>
              <w:bottom w:val="single" w:sz="6" w:space="0" w:color="008000"/>
            </w:tcBorders>
            <w:shd w:val="clear" w:color="auto" w:fill="auto"/>
            <w:noWrap/>
            <w:vAlign w:val="center"/>
          </w:tcPr>
          <w:p w14:paraId="015005CE" w14:textId="42CF73C9" w:rsidR="002B44C1" w:rsidRPr="002B44C1" w:rsidRDefault="002B44C1" w:rsidP="002B44C1">
            <w:pPr>
              <w:pStyle w:val="ZPpregglava"/>
            </w:pPr>
            <w:r w:rsidRPr="002B44C1">
              <w:t>2014</w:t>
            </w:r>
          </w:p>
        </w:tc>
        <w:tc>
          <w:tcPr>
            <w:tcW w:w="832" w:type="dxa"/>
            <w:tcBorders>
              <w:bottom w:val="single" w:sz="6" w:space="0" w:color="008000"/>
            </w:tcBorders>
            <w:shd w:val="clear" w:color="auto" w:fill="auto"/>
            <w:noWrap/>
            <w:vAlign w:val="center"/>
          </w:tcPr>
          <w:p w14:paraId="75FB4E41" w14:textId="4262839D" w:rsidR="002B44C1" w:rsidRPr="002B44C1" w:rsidRDefault="002B44C1" w:rsidP="002B44C1">
            <w:pPr>
              <w:pStyle w:val="ZPpregglava"/>
            </w:pPr>
            <w:r w:rsidRPr="002B44C1">
              <w:t>2015</w:t>
            </w:r>
          </w:p>
        </w:tc>
        <w:tc>
          <w:tcPr>
            <w:tcW w:w="832" w:type="dxa"/>
            <w:tcBorders>
              <w:bottom w:val="single" w:sz="6" w:space="0" w:color="008000"/>
            </w:tcBorders>
            <w:shd w:val="clear" w:color="auto" w:fill="auto"/>
            <w:vAlign w:val="center"/>
          </w:tcPr>
          <w:p w14:paraId="44F60A13" w14:textId="755616CD" w:rsidR="002B44C1" w:rsidRPr="002B44C1" w:rsidRDefault="002B44C1" w:rsidP="002B44C1">
            <w:pPr>
              <w:pStyle w:val="ZPpregglava"/>
            </w:pPr>
            <w:r w:rsidRPr="002B44C1">
              <w:t>2016</w:t>
            </w:r>
          </w:p>
        </w:tc>
        <w:tc>
          <w:tcPr>
            <w:tcW w:w="832" w:type="dxa"/>
            <w:tcBorders>
              <w:bottom w:val="single" w:sz="6" w:space="0" w:color="008000"/>
            </w:tcBorders>
            <w:vAlign w:val="center"/>
          </w:tcPr>
          <w:p w14:paraId="2DED6706" w14:textId="10059E69" w:rsidR="002B44C1" w:rsidRPr="002B44C1" w:rsidRDefault="002B44C1" w:rsidP="002B44C1">
            <w:pPr>
              <w:pStyle w:val="ZPpregglava"/>
            </w:pPr>
            <w:r w:rsidRPr="002B44C1">
              <w:t>2017</w:t>
            </w:r>
          </w:p>
        </w:tc>
        <w:tc>
          <w:tcPr>
            <w:tcW w:w="832" w:type="dxa"/>
            <w:tcBorders>
              <w:bottom w:val="single" w:sz="6" w:space="0" w:color="008000"/>
            </w:tcBorders>
            <w:vAlign w:val="center"/>
          </w:tcPr>
          <w:p w14:paraId="07962F25" w14:textId="47221309" w:rsidR="002B44C1" w:rsidRPr="002B44C1" w:rsidRDefault="002B44C1" w:rsidP="002B44C1">
            <w:pPr>
              <w:pStyle w:val="ZPpregglava"/>
            </w:pPr>
            <w:r w:rsidRPr="002B44C1">
              <w:t>2018</w:t>
            </w:r>
          </w:p>
        </w:tc>
        <w:tc>
          <w:tcPr>
            <w:tcW w:w="832" w:type="dxa"/>
            <w:tcBorders>
              <w:bottom w:val="single" w:sz="6" w:space="0" w:color="008000"/>
            </w:tcBorders>
            <w:vAlign w:val="center"/>
          </w:tcPr>
          <w:p w14:paraId="279B4961" w14:textId="37CD4A47" w:rsidR="002B44C1" w:rsidRPr="002B44C1" w:rsidRDefault="002B44C1" w:rsidP="002B44C1">
            <w:pPr>
              <w:pStyle w:val="ZPpregglava"/>
            </w:pPr>
            <w:r w:rsidRPr="002B44C1">
              <w:t>2019*</w:t>
            </w:r>
          </w:p>
        </w:tc>
        <w:tc>
          <w:tcPr>
            <w:tcW w:w="832" w:type="dxa"/>
            <w:tcBorders>
              <w:bottom w:val="single" w:sz="6" w:space="0" w:color="008000"/>
            </w:tcBorders>
            <w:vAlign w:val="center"/>
          </w:tcPr>
          <w:p w14:paraId="04D32994" w14:textId="77777777" w:rsidR="002B44C1" w:rsidRPr="002B44C1" w:rsidRDefault="002B44C1" w:rsidP="002B44C1">
            <w:pPr>
              <w:pStyle w:val="ZPpregglava"/>
            </w:pPr>
            <w:r w:rsidRPr="002B44C1">
              <w:t>Indeks</w:t>
            </w:r>
          </w:p>
          <w:p w14:paraId="343C35DA" w14:textId="33EEC378" w:rsidR="002B44C1" w:rsidRPr="002B44C1" w:rsidRDefault="002B44C1" w:rsidP="002B44C1">
            <w:pPr>
              <w:pStyle w:val="ZPpregglava"/>
            </w:pPr>
            <w:r w:rsidRPr="002B44C1">
              <w:t>2019/18</w:t>
            </w:r>
          </w:p>
        </w:tc>
      </w:tr>
      <w:tr w:rsidR="002B44C1" w:rsidRPr="002B44C1" w14:paraId="640E4392" w14:textId="77777777" w:rsidTr="002B44C1">
        <w:trPr>
          <w:trHeight w:val="227"/>
          <w:jc w:val="center"/>
        </w:trPr>
        <w:tc>
          <w:tcPr>
            <w:tcW w:w="2350" w:type="dxa"/>
            <w:tcBorders>
              <w:top w:val="single" w:sz="6" w:space="0" w:color="008000"/>
              <w:bottom w:val="nil"/>
            </w:tcBorders>
            <w:shd w:val="clear" w:color="auto" w:fill="D9D9D9"/>
            <w:noWrap/>
            <w:tcMar>
              <w:left w:w="57" w:type="dxa"/>
              <w:right w:w="57" w:type="dxa"/>
            </w:tcMar>
            <w:vAlign w:val="bottom"/>
          </w:tcPr>
          <w:p w14:paraId="3B57D47D" w14:textId="12BEAB9A" w:rsidR="002B44C1" w:rsidRPr="002B44C1" w:rsidRDefault="002B44C1" w:rsidP="002B44C1">
            <w:pPr>
              <w:pStyle w:val="ZPpregtekst"/>
              <w:rPr>
                <w:b/>
              </w:rPr>
            </w:pPr>
            <w:r w:rsidRPr="002B44C1">
              <w:rPr>
                <w:b/>
                <w:highlight w:val="lightGray"/>
              </w:rPr>
              <w:t>SADJE SKUPAJ</w:t>
            </w:r>
          </w:p>
        </w:tc>
        <w:tc>
          <w:tcPr>
            <w:tcW w:w="834" w:type="dxa"/>
            <w:tcBorders>
              <w:top w:val="single" w:sz="6" w:space="0" w:color="008000"/>
              <w:bottom w:val="nil"/>
            </w:tcBorders>
            <w:shd w:val="clear" w:color="auto" w:fill="D9D9D9"/>
            <w:vAlign w:val="bottom"/>
          </w:tcPr>
          <w:p w14:paraId="337F943B" w14:textId="77777777" w:rsidR="002B44C1" w:rsidRPr="002B44C1" w:rsidRDefault="002B44C1" w:rsidP="002B44C1">
            <w:pPr>
              <w:jc w:val="right"/>
              <w:rPr>
                <w:szCs w:val="16"/>
              </w:rPr>
            </w:pPr>
          </w:p>
        </w:tc>
        <w:tc>
          <w:tcPr>
            <w:tcW w:w="834" w:type="dxa"/>
            <w:tcBorders>
              <w:top w:val="single" w:sz="6" w:space="0" w:color="008000"/>
              <w:bottom w:val="nil"/>
            </w:tcBorders>
            <w:shd w:val="clear" w:color="auto" w:fill="D9D9D9"/>
            <w:vAlign w:val="bottom"/>
          </w:tcPr>
          <w:p w14:paraId="40666696" w14:textId="77777777" w:rsidR="002B44C1" w:rsidRPr="002B44C1" w:rsidRDefault="002B44C1" w:rsidP="002B44C1">
            <w:pPr>
              <w:jc w:val="right"/>
              <w:rPr>
                <w:szCs w:val="16"/>
              </w:rPr>
            </w:pPr>
          </w:p>
        </w:tc>
        <w:tc>
          <w:tcPr>
            <w:tcW w:w="833" w:type="dxa"/>
            <w:tcBorders>
              <w:top w:val="single" w:sz="6" w:space="0" w:color="008000"/>
              <w:bottom w:val="nil"/>
            </w:tcBorders>
            <w:shd w:val="clear" w:color="auto" w:fill="D9D9D9"/>
            <w:vAlign w:val="bottom"/>
          </w:tcPr>
          <w:p w14:paraId="337A6973" w14:textId="77777777" w:rsidR="002B44C1" w:rsidRPr="002B44C1" w:rsidRDefault="002B44C1" w:rsidP="002B44C1">
            <w:pPr>
              <w:jc w:val="right"/>
              <w:rPr>
                <w:szCs w:val="16"/>
              </w:rPr>
            </w:pPr>
          </w:p>
        </w:tc>
        <w:tc>
          <w:tcPr>
            <w:tcW w:w="791" w:type="dxa"/>
            <w:tcBorders>
              <w:top w:val="single" w:sz="6" w:space="0" w:color="008000"/>
              <w:bottom w:val="nil"/>
            </w:tcBorders>
            <w:shd w:val="clear" w:color="auto" w:fill="D9D9D9"/>
            <w:noWrap/>
            <w:vAlign w:val="bottom"/>
          </w:tcPr>
          <w:p w14:paraId="7A2C3C43" w14:textId="77777777" w:rsidR="002B44C1" w:rsidRPr="002B44C1" w:rsidRDefault="002B44C1" w:rsidP="002B44C1">
            <w:pPr>
              <w:jc w:val="right"/>
              <w:rPr>
                <w:szCs w:val="16"/>
              </w:rPr>
            </w:pPr>
          </w:p>
        </w:tc>
        <w:tc>
          <w:tcPr>
            <w:tcW w:w="874" w:type="dxa"/>
            <w:tcBorders>
              <w:top w:val="single" w:sz="6" w:space="0" w:color="008000"/>
              <w:bottom w:val="nil"/>
            </w:tcBorders>
            <w:shd w:val="clear" w:color="auto" w:fill="D9D9D9"/>
            <w:noWrap/>
            <w:vAlign w:val="bottom"/>
          </w:tcPr>
          <w:p w14:paraId="0E10CE3A"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noWrap/>
            <w:vAlign w:val="bottom"/>
          </w:tcPr>
          <w:p w14:paraId="35C45286"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noWrap/>
            <w:vAlign w:val="bottom"/>
          </w:tcPr>
          <w:p w14:paraId="479EB526"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noWrap/>
            <w:vAlign w:val="bottom"/>
          </w:tcPr>
          <w:p w14:paraId="2E983DCF"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noWrap/>
            <w:vAlign w:val="bottom"/>
          </w:tcPr>
          <w:p w14:paraId="21880139"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vAlign w:val="bottom"/>
          </w:tcPr>
          <w:p w14:paraId="79A3A512"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vAlign w:val="bottom"/>
          </w:tcPr>
          <w:p w14:paraId="16009AAE"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vAlign w:val="bottom"/>
          </w:tcPr>
          <w:p w14:paraId="303AB17F"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vAlign w:val="bottom"/>
          </w:tcPr>
          <w:p w14:paraId="56B81606" w14:textId="77777777" w:rsidR="002B44C1" w:rsidRPr="002B44C1" w:rsidRDefault="002B44C1" w:rsidP="002B44C1">
            <w:pPr>
              <w:jc w:val="right"/>
              <w:rPr>
                <w:b/>
                <w:szCs w:val="16"/>
              </w:rPr>
            </w:pPr>
          </w:p>
        </w:tc>
        <w:tc>
          <w:tcPr>
            <w:tcW w:w="832" w:type="dxa"/>
            <w:tcBorders>
              <w:top w:val="single" w:sz="6" w:space="0" w:color="008000"/>
              <w:bottom w:val="nil"/>
            </w:tcBorders>
            <w:shd w:val="clear" w:color="auto" w:fill="D9D9D9"/>
            <w:vAlign w:val="bottom"/>
          </w:tcPr>
          <w:p w14:paraId="6F31C98E" w14:textId="77777777" w:rsidR="002B44C1" w:rsidRPr="002B44C1" w:rsidRDefault="002B44C1" w:rsidP="002B44C1">
            <w:pPr>
              <w:jc w:val="right"/>
              <w:rPr>
                <w:b/>
                <w:szCs w:val="16"/>
              </w:rPr>
            </w:pPr>
          </w:p>
        </w:tc>
      </w:tr>
      <w:tr w:rsidR="002B44C1" w:rsidRPr="002B44C1" w14:paraId="267FB48C" w14:textId="77777777" w:rsidTr="002B44C1">
        <w:trPr>
          <w:trHeight w:val="227"/>
          <w:jc w:val="center"/>
        </w:trPr>
        <w:tc>
          <w:tcPr>
            <w:tcW w:w="2350" w:type="dxa"/>
            <w:tcBorders>
              <w:top w:val="nil"/>
            </w:tcBorders>
            <w:shd w:val="clear" w:color="auto" w:fill="auto"/>
            <w:noWrap/>
            <w:tcMar>
              <w:left w:w="57" w:type="dxa"/>
              <w:right w:w="57" w:type="dxa"/>
            </w:tcMar>
            <w:vAlign w:val="bottom"/>
          </w:tcPr>
          <w:p w14:paraId="124322F7" w14:textId="5987F8A9" w:rsidR="002B44C1" w:rsidRPr="002B44C1" w:rsidRDefault="002B44C1" w:rsidP="002B44C1">
            <w:pPr>
              <w:pStyle w:val="ZPpregtekst"/>
            </w:pPr>
            <w:r w:rsidRPr="002B44C1">
              <w:t>Pridelano</w:t>
            </w:r>
          </w:p>
        </w:tc>
        <w:tc>
          <w:tcPr>
            <w:tcW w:w="834" w:type="dxa"/>
            <w:tcBorders>
              <w:top w:val="nil"/>
            </w:tcBorders>
            <w:vAlign w:val="bottom"/>
          </w:tcPr>
          <w:p w14:paraId="34A118ED" w14:textId="5B6CFE96" w:rsidR="002B44C1" w:rsidRPr="002B44C1" w:rsidRDefault="002B44C1" w:rsidP="002B44C1">
            <w:pPr>
              <w:pStyle w:val="ZPpregtevilke"/>
            </w:pPr>
            <w:r w:rsidRPr="002B44C1">
              <w:t>152,4</w:t>
            </w:r>
          </w:p>
        </w:tc>
        <w:tc>
          <w:tcPr>
            <w:tcW w:w="834" w:type="dxa"/>
            <w:tcBorders>
              <w:top w:val="nil"/>
            </w:tcBorders>
            <w:vAlign w:val="bottom"/>
          </w:tcPr>
          <w:p w14:paraId="2346029B" w14:textId="769A8AE5" w:rsidR="002B44C1" w:rsidRPr="002B44C1" w:rsidRDefault="002B44C1" w:rsidP="002B44C1">
            <w:pPr>
              <w:pStyle w:val="ZPpregtevilke"/>
            </w:pPr>
            <w:r w:rsidRPr="002B44C1">
              <w:t>132,3</w:t>
            </w:r>
          </w:p>
        </w:tc>
        <w:tc>
          <w:tcPr>
            <w:tcW w:w="833" w:type="dxa"/>
            <w:tcBorders>
              <w:top w:val="nil"/>
            </w:tcBorders>
            <w:shd w:val="clear" w:color="auto" w:fill="auto"/>
            <w:vAlign w:val="bottom"/>
          </w:tcPr>
          <w:p w14:paraId="4FDECB3A" w14:textId="2C2956DB" w:rsidR="002B44C1" w:rsidRPr="002B44C1" w:rsidRDefault="002B44C1" w:rsidP="002B44C1">
            <w:pPr>
              <w:pStyle w:val="ZPpregtevilke"/>
            </w:pPr>
            <w:r w:rsidRPr="002B44C1">
              <w:t>132,8</w:t>
            </w:r>
          </w:p>
        </w:tc>
        <w:tc>
          <w:tcPr>
            <w:tcW w:w="791" w:type="dxa"/>
            <w:tcBorders>
              <w:top w:val="nil"/>
            </w:tcBorders>
            <w:shd w:val="clear" w:color="auto" w:fill="auto"/>
            <w:noWrap/>
            <w:vAlign w:val="bottom"/>
          </w:tcPr>
          <w:p w14:paraId="31273E85" w14:textId="1CB4637B" w:rsidR="002B44C1" w:rsidRPr="002B44C1" w:rsidRDefault="002B44C1" w:rsidP="002B44C1">
            <w:pPr>
              <w:pStyle w:val="ZPpregtevilke"/>
            </w:pPr>
            <w:r w:rsidRPr="002B44C1">
              <w:t>153,7</w:t>
            </w:r>
          </w:p>
        </w:tc>
        <w:tc>
          <w:tcPr>
            <w:tcW w:w="874" w:type="dxa"/>
            <w:tcBorders>
              <w:top w:val="nil"/>
            </w:tcBorders>
            <w:shd w:val="clear" w:color="auto" w:fill="auto"/>
            <w:noWrap/>
            <w:vAlign w:val="bottom"/>
          </w:tcPr>
          <w:p w14:paraId="499654F9" w14:textId="28BF64B7" w:rsidR="002B44C1" w:rsidRPr="002B44C1" w:rsidRDefault="002B44C1" w:rsidP="002B44C1">
            <w:pPr>
              <w:pStyle w:val="ZPpregtevilke"/>
            </w:pPr>
            <w:r w:rsidRPr="002B44C1">
              <w:t>142,4</w:t>
            </w:r>
          </w:p>
        </w:tc>
        <w:tc>
          <w:tcPr>
            <w:tcW w:w="832" w:type="dxa"/>
            <w:tcBorders>
              <w:top w:val="nil"/>
            </w:tcBorders>
            <w:shd w:val="clear" w:color="auto" w:fill="auto"/>
            <w:noWrap/>
            <w:vAlign w:val="bottom"/>
          </w:tcPr>
          <w:p w14:paraId="2746BA70" w14:textId="562A5C26" w:rsidR="002B44C1" w:rsidRPr="002B44C1" w:rsidRDefault="002B44C1" w:rsidP="002B44C1">
            <w:pPr>
              <w:pStyle w:val="ZPpregtevilke"/>
            </w:pPr>
            <w:r w:rsidRPr="002B44C1">
              <w:t>97,6</w:t>
            </w:r>
          </w:p>
        </w:tc>
        <w:tc>
          <w:tcPr>
            <w:tcW w:w="832" w:type="dxa"/>
            <w:tcBorders>
              <w:top w:val="nil"/>
            </w:tcBorders>
            <w:shd w:val="clear" w:color="auto" w:fill="auto"/>
            <w:noWrap/>
            <w:vAlign w:val="bottom"/>
          </w:tcPr>
          <w:p w14:paraId="5F6B1654" w14:textId="415C3601" w:rsidR="002B44C1" w:rsidRPr="002B44C1" w:rsidRDefault="002B44C1" w:rsidP="002B44C1">
            <w:pPr>
              <w:pStyle w:val="ZPpregtevilke"/>
            </w:pPr>
            <w:r w:rsidRPr="002B44C1">
              <w:t>133,9</w:t>
            </w:r>
          </w:p>
        </w:tc>
        <w:tc>
          <w:tcPr>
            <w:tcW w:w="832" w:type="dxa"/>
            <w:tcBorders>
              <w:top w:val="nil"/>
            </w:tcBorders>
            <w:shd w:val="clear" w:color="auto" w:fill="auto"/>
            <w:noWrap/>
            <w:vAlign w:val="bottom"/>
          </w:tcPr>
          <w:p w14:paraId="2A4484D6" w14:textId="0AC1B1B2" w:rsidR="002B44C1" w:rsidRPr="002B44C1" w:rsidRDefault="002B44C1" w:rsidP="002B44C1">
            <w:pPr>
              <w:pStyle w:val="ZPpregtevilke"/>
            </w:pPr>
            <w:r w:rsidRPr="002B44C1">
              <w:t>133,5</w:t>
            </w:r>
          </w:p>
        </w:tc>
        <w:tc>
          <w:tcPr>
            <w:tcW w:w="832" w:type="dxa"/>
            <w:tcBorders>
              <w:top w:val="nil"/>
            </w:tcBorders>
            <w:shd w:val="clear" w:color="auto" w:fill="auto"/>
            <w:noWrap/>
            <w:vAlign w:val="bottom"/>
          </w:tcPr>
          <w:p w14:paraId="21A8C3EF" w14:textId="54944AE4" w:rsidR="002B44C1" w:rsidRPr="002B44C1" w:rsidRDefault="002B44C1" w:rsidP="002B44C1">
            <w:pPr>
              <w:pStyle w:val="ZPpregtevilke"/>
            </w:pPr>
            <w:r w:rsidRPr="002B44C1">
              <w:rPr>
                <w:szCs w:val="16"/>
              </w:rPr>
              <w:t>156,1</w:t>
            </w:r>
          </w:p>
        </w:tc>
        <w:tc>
          <w:tcPr>
            <w:tcW w:w="832" w:type="dxa"/>
            <w:tcBorders>
              <w:top w:val="nil"/>
            </w:tcBorders>
            <w:shd w:val="clear" w:color="auto" w:fill="auto"/>
            <w:vAlign w:val="bottom"/>
          </w:tcPr>
          <w:p w14:paraId="62717885" w14:textId="11080718" w:rsidR="002B44C1" w:rsidRPr="002B44C1" w:rsidRDefault="002B44C1" w:rsidP="002B44C1">
            <w:pPr>
              <w:pStyle w:val="ZPpregtevilke"/>
            </w:pPr>
            <w:r w:rsidRPr="002B44C1">
              <w:rPr>
                <w:szCs w:val="16"/>
              </w:rPr>
              <w:t>91,0</w:t>
            </w:r>
          </w:p>
        </w:tc>
        <w:tc>
          <w:tcPr>
            <w:tcW w:w="832" w:type="dxa"/>
            <w:tcBorders>
              <w:top w:val="nil"/>
            </w:tcBorders>
            <w:vAlign w:val="bottom"/>
          </w:tcPr>
          <w:p w14:paraId="36297835" w14:textId="63752BAB" w:rsidR="002B44C1" w:rsidRPr="002B44C1" w:rsidRDefault="002B44C1" w:rsidP="002B44C1">
            <w:pPr>
              <w:pStyle w:val="ZPpregtevilke"/>
            </w:pPr>
            <w:r w:rsidRPr="002B44C1">
              <w:t>39,7</w:t>
            </w:r>
          </w:p>
        </w:tc>
        <w:tc>
          <w:tcPr>
            <w:tcW w:w="832" w:type="dxa"/>
            <w:tcBorders>
              <w:top w:val="nil"/>
            </w:tcBorders>
            <w:vAlign w:val="bottom"/>
          </w:tcPr>
          <w:p w14:paraId="6FF566B0" w14:textId="5B74E050" w:rsidR="002B44C1" w:rsidRPr="002B44C1" w:rsidRDefault="002B44C1" w:rsidP="002B44C1">
            <w:pPr>
              <w:pStyle w:val="ZPpregtevilke"/>
            </w:pPr>
            <w:r w:rsidRPr="002B44C1">
              <w:rPr>
                <w:szCs w:val="16"/>
              </w:rPr>
              <w:t>192,4</w:t>
            </w:r>
          </w:p>
        </w:tc>
        <w:tc>
          <w:tcPr>
            <w:tcW w:w="832" w:type="dxa"/>
            <w:tcBorders>
              <w:top w:val="nil"/>
            </w:tcBorders>
            <w:vAlign w:val="bottom"/>
          </w:tcPr>
          <w:p w14:paraId="34715B2F" w14:textId="5D6D32F2" w:rsidR="002B44C1" w:rsidRPr="002B44C1" w:rsidRDefault="002B44C1" w:rsidP="002B44C1">
            <w:pPr>
              <w:pStyle w:val="ZPpregtevilke"/>
            </w:pPr>
            <w:r w:rsidRPr="002B44C1">
              <w:rPr>
                <w:szCs w:val="16"/>
              </w:rPr>
              <w:t>89,0</w:t>
            </w:r>
          </w:p>
        </w:tc>
        <w:tc>
          <w:tcPr>
            <w:tcW w:w="832" w:type="dxa"/>
            <w:tcBorders>
              <w:top w:val="nil"/>
            </w:tcBorders>
            <w:vAlign w:val="bottom"/>
          </w:tcPr>
          <w:p w14:paraId="7BC3ED9E" w14:textId="11E64FE3" w:rsidR="002B44C1" w:rsidRPr="002B44C1" w:rsidRDefault="002B44C1" w:rsidP="002B44C1">
            <w:pPr>
              <w:pStyle w:val="ZPpregtevilke"/>
            </w:pPr>
            <w:r w:rsidRPr="002B44C1">
              <w:rPr>
                <w:szCs w:val="16"/>
              </w:rPr>
              <w:t>46,3</w:t>
            </w:r>
          </w:p>
        </w:tc>
      </w:tr>
      <w:tr w:rsidR="002B44C1" w:rsidRPr="002B44C1" w14:paraId="021BABF9" w14:textId="77777777" w:rsidTr="002B44C1">
        <w:trPr>
          <w:trHeight w:val="227"/>
          <w:jc w:val="center"/>
        </w:trPr>
        <w:tc>
          <w:tcPr>
            <w:tcW w:w="2350" w:type="dxa"/>
            <w:shd w:val="clear" w:color="auto" w:fill="auto"/>
            <w:noWrap/>
            <w:tcMar>
              <w:left w:w="57" w:type="dxa"/>
              <w:right w:w="57" w:type="dxa"/>
            </w:tcMar>
            <w:vAlign w:val="bottom"/>
          </w:tcPr>
          <w:p w14:paraId="0C3E12F0" w14:textId="6FE24396" w:rsidR="002B44C1" w:rsidRPr="002B44C1" w:rsidRDefault="002B44C1" w:rsidP="002B44C1">
            <w:pPr>
              <w:pStyle w:val="ZPpregtekst"/>
            </w:pPr>
            <w:r w:rsidRPr="002B44C1">
              <w:t>Uvoz</w:t>
            </w:r>
          </w:p>
        </w:tc>
        <w:tc>
          <w:tcPr>
            <w:tcW w:w="834" w:type="dxa"/>
            <w:vAlign w:val="bottom"/>
          </w:tcPr>
          <w:p w14:paraId="44693DE1" w14:textId="17E91D98" w:rsidR="002B44C1" w:rsidRPr="002B44C1" w:rsidRDefault="002B44C1" w:rsidP="002B44C1">
            <w:pPr>
              <w:pStyle w:val="ZPpregtevilke"/>
            </w:pPr>
            <w:r w:rsidRPr="002B44C1">
              <w:t>253,9</w:t>
            </w:r>
          </w:p>
        </w:tc>
        <w:tc>
          <w:tcPr>
            <w:tcW w:w="834" w:type="dxa"/>
            <w:vAlign w:val="bottom"/>
          </w:tcPr>
          <w:p w14:paraId="1477BF87" w14:textId="3DBA3F4B" w:rsidR="002B44C1" w:rsidRPr="002B44C1" w:rsidRDefault="002B44C1" w:rsidP="002B44C1">
            <w:pPr>
              <w:pStyle w:val="ZPpregtevilke"/>
            </w:pPr>
            <w:r w:rsidRPr="002B44C1">
              <w:t>324,4</w:t>
            </w:r>
          </w:p>
        </w:tc>
        <w:tc>
          <w:tcPr>
            <w:tcW w:w="833" w:type="dxa"/>
            <w:shd w:val="clear" w:color="auto" w:fill="auto"/>
            <w:vAlign w:val="bottom"/>
          </w:tcPr>
          <w:p w14:paraId="50FB48E7" w14:textId="00773E78" w:rsidR="002B44C1" w:rsidRPr="002B44C1" w:rsidRDefault="002B44C1" w:rsidP="002B44C1">
            <w:pPr>
              <w:pStyle w:val="ZPpregtevilke"/>
            </w:pPr>
            <w:r w:rsidRPr="002B44C1">
              <w:t>318,0</w:t>
            </w:r>
          </w:p>
        </w:tc>
        <w:tc>
          <w:tcPr>
            <w:tcW w:w="791" w:type="dxa"/>
            <w:shd w:val="clear" w:color="auto" w:fill="auto"/>
            <w:noWrap/>
            <w:vAlign w:val="bottom"/>
          </w:tcPr>
          <w:p w14:paraId="53289BDC" w14:textId="29DCF900" w:rsidR="002B44C1" w:rsidRPr="002B44C1" w:rsidRDefault="002B44C1" w:rsidP="002B44C1">
            <w:pPr>
              <w:pStyle w:val="ZPpregtevilke"/>
            </w:pPr>
            <w:r w:rsidRPr="002B44C1">
              <w:t>279,0</w:t>
            </w:r>
          </w:p>
        </w:tc>
        <w:tc>
          <w:tcPr>
            <w:tcW w:w="874" w:type="dxa"/>
            <w:shd w:val="clear" w:color="auto" w:fill="auto"/>
            <w:noWrap/>
            <w:vAlign w:val="bottom"/>
          </w:tcPr>
          <w:p w14:paraId="57F02DDF" w14:textId="1ECFF1E3" w:rsidR="002B44C1" w:rsidRPr="002B44C1" w:rsidRDefault="002B44C1" w:rsidP="002B44C1">
            <w:pPr>
              <w:pStyle w:val="ZPpregtevilke"/>
            </w:pPr>
            <w:r w:rsidRPr="002B44C1">
              <w:t>274,8</w:t>
            </w:r>
          </w:p>
        </w:tc>
        <w:tc>
          <w:tcPr>
            <w:tcW w:w="832" w:type="dxa"/>
            <w:shd w:val="clear" w:color="auto" w:fill="auto"/>
            <w:noWrap/>
            <w:vAlign w:val="bottom"/>
          </w:tcPr>
          <w:p w14:paraId="341CB3E1" w14:textId="6FACE169" w:rsidR="002B44C1" w:rsidRPr="002B44C1" w:rsidRDefault="002B44C1" w:rsidP="002B44C1">
            <w:pPr>
              <w:pStyle w:val="ZPpregtevilke"/>
            </w:pPr>
            <w:r w:rsidRPr="002B44C1">
              <w:t>240,1</w:t>
            </w:r>
          </w:p>
        </w:tc>
        <w:tc>
          <w:tcPr>
            <w:tcW w:w="832" w:type="dxa"/>
            <w:shd w:val="clear" w:color="auto" w:fill="auto"/>
            <w:noWrap/>
            <w:vAlign w:val="bottom"/>
          </w:tcPr>
          <w:p w14:paraId="4C2D9FD8" w14:textId="65553F38" w:rsidR="002B44C1" w:rsidRPr="002B44C1" w:rsidRDefault="002B44C1" w:rsidP="002B44C1">
            <w:pPr>
              <w:pStyle w:val="ZPpregtevilke"/>
            </w:pPr>
            <w:r w:rsidRPr="002B44C1">
              <w:t>259,3</w:t>
            </w:r>
          </w:p>
        </w:tc>
        <w:tc>
          <w:tcPr>
            <w:tcW w:w="832" w:type="dxa"/>
            <w:shd w:val="clear" w:color="auto" w:fill="auto"/>
            <w:noWrap/>
            <w:vAlign w:val="bottom"/>
          </w:tcPr>
          <w:p w14:paraId="0D5A0AE5" w14:textId="1C7BD6B4" w:rsidR="002B44C1" w:rsidRPr="002B44C1" w:rsidRDefault="002B44C1" w:rsidP="002B44C1">
            <w:pPr>
              <w:pStyle w:val="ZPpregtevilke"/>
            </w:pPr>
            <w:r w:rsidRPr="002B44C1">
              <w:t>295,8</w:t>
            </w:r>
          </w:p>
        </w:tc>
        <w:tc>
          <w:tcPr>
            <w:tcW w:w="832" w:type="dxa"/>
            <w:shd w:val="clear" w:color="auto" w:fill="auto"/>
            <w:noWrap/>
            <w:vAlign w:val="bottom"/>
          </w:tcPr>
          <w:p w14:paraId="5260BC78" w14:textId="4FA38078" w:rsidR="002B44C1" w:rsidRPr="002B44C1" w:rsidRDefault="002B44C1" w:rsidP="002B44C1">
            <w:pPr>
              <w:pStyle w:val="ZPpregtevilke"/>
            </w:pPr>
            <w:r w:rsidRPr="002B44C1">
              <w:rPr>
                <w:szCs w:val="16"/>
              </w:rPr>
              <w:t>325,3</w:t>
            </w:r>
          </w:p>
        </w:tc>
        <w:tc>
          <w:tcPr>
            <w:tcW w:w="832" w:type="dxa"/>
            <w:shd w:val="clear" w:color="auto" w:fill="auto"/>
            <w:vAlign w:val="bottom"/>
          </w:tcPr>
          <w:p w14:paraId="642B3A28" w14:textId="44670529" w:rsidR="002B44C1" w:rsidRPr="002B44C1" w:rsidRDefault="002B44C1" w:rsidP="002B44C1">
            <w:pPr>
              <w:pStyle w:val="ZPpregtevilke"/>
            </w:pPr>
            <w:r w:rsidRPr="002B44C1">
              <w:rPr>
                <w:szCs w:val="16"/>
              </w:rPr>
              <w:t>304,5</w:t>
            </w:r>
          </w:p>
        </w:tc>
        <w:tc>
          <w:tcPr>
            <w:tcW w:w="832" w:type="dxa"/>
            <w:vAlign w:val="bottom"/>
          </w:tcPr>
          <w:p w14:paraId="69630651" w14:textId="43BB756C" w:rsidR="002B44C1" w:rsidRPr="002B44C1" w:rsidRDefault="002B44C1" w:rsidP="002B44C1">
            <w:pPr>
              <w:pStyle w:val="ZPpregtevilke"/>
            </w:pPr>
            <w:r w:rsidRPr="002B44C1">
              <w:t>349,4</w:t>
            </w:r>
          </w:p>
        </w:tc>
        <w:tc>
          <w:tcPr>
            <w:tcW w:w="832" w:type="dxa"/>
            <w:vAlign w:val="bottom"/>
          </w:tcPr>
          <w:p w14:paraId="16F63FF3" w14:textId="231FE577" w:rsidR="002B44C1" w:rsidRPr="002B44C1" w:rsidRDefault="002B44C1" w:rsidP="002B44C1">
            <w:pPr>
              <w:pStyle w:val="ZPpregtevilke"/>
            </w:pPr>
            <w:r w:rsidRPr="002B44C1">
              <w:rPr>
                <w:szCs w:val="16"/>
              </w:rPr>
              <w:t>324,1</w:t>
            </w:r>
          </w:p>
        </w:tc>
        <w:tc>
          <w:tcPr>
            <w:tcW w:w="832" w:type="dxa"/>
            <w:vAlign w:val="bottom"/>
          </w:tcPr>
          <w:p w14:paraId="7FFFFDAD" w14:textId="7901011F" w:rsidR="002B44C1" w:rsidRPr="002B44C1" w:rsidRDefault="002B44C1" w:rsidP="002B44C1">
            <w:pPr>
              <w:pStyle w:val="ZPpregtevilke"/>
            </w:pPr>
            <w:r w:rsidRPr="002B44C1">
              <w:rPr>
                <w:szCs w:val="16"/>
              </w:rPr>
              <w:t>349,6</w:t>
            </w:r>
          </w:p>
        </w:tc>
        <w:tc>
          <w:tcPr>
            <w:tcW w:w="832" w:type="dxa"/>
            <w:vAlign w:val="bottom"/>
          </w:tcPr>
          <w:p w14:paraId="1AB3E317" w14:textId="0B281C9A" w:rsidR="002B44C1" w:rsidRPr="002B44C1" w:rsidRDefault="002B44C1" w:rsidP="002B44C1">
            <w:pPr>
              <w:pStyle w:val="ZPpregtevilke"/>
            </w:pPr>
            <w:r w:rsidRPr="002B44C1">
              <w:rPr>
                <w:szCs w:val="16"/>
              </w:rPr>
              <w:t>107,8</w:t>
            </w:r>
          </w:p>
        </w:tc>
      </w:tr>
      <w:tr w:rsidR="002B44C1" w:rsidRPr="002B44C1" w14:paraId="7614E130" w14:textId="77777777" w:rsidTr="002B44C1">
        <w:trPr>
          <w:trHeight w:val="227"/>
          <w:jc w:val="center"/>
        </w:trPr>
        <w:tc>
          <w:tcPr>
            <w:tcW w:w="2350" w:type="dxa"/>
            <w:shd w:val="clear" w:color="auto" w:fill="auto"/>
            <w:noWrap/>
            <w:tcMar>
              <w:left w:w="57" w:type="dxa"/>
              <w:right w:w="57" w:type="dxa"/>
            </w:tcMar>
            <w:vAlign w:val="bottom"/>
          </w:tcPr>
          <w:p w14:paraId="7AA10EEC" w14:textId="0B265885" w:rsidR="002B44C1" w:rsidRPr="002B44C1" w:rsidRDefault="002B44C1" w:rsidP="002B44C1">
            <w:pPr>
              <w:pStyle w:val="ZPpregtekst"/>
            </w:pPr>
            <w:r w:rsidRPr="002B44C1">
              <w:t xml:space="preserve"> od tega sveže</w:t>
            </w:r>
          </w:p>
        </w:tc>
        <w:tc>
          <w:tcPr>
            <w:tcW w:w="834" w:type="dxa"/>
            <w:vAlign w:val="bottom"/>
          </w:tcPr>
          <w:p w14:paraId="0FC67F08" w14:textId="072CA4D8" w:rsidR="002B44C1" w:rsidRPr="002B44C1" w:rsidRDefault="002B44C1" w:rsidP="002B44C1">
            <w:pPr>
              <w:pStyle w:val="ZPpregtevilke"/>
            </w:pPr>
            <w:r w:rsidRPr="002B44C1">
              <w:t>140,7</w:t>
            </w:r>
          </w:p>
        </w:tc>
        <w:tc>
          <w:tcPr>
            <w:tcW w:w="834" w:type="dxa"/>
            <w:vAlign w:val="bottom"/>
          </w:tcPr>
          <w:p w14:paraId="4D0413B9" w14:textId="1C8AB9DC" w:rsidR="002B44C1" w:rsidRPr="002B44C1" w:rsidRDefault="002B44C1" w:rsidP="002B44C1">
            <w:pPr>
              <w:pStyle w:val="ZPpregtevilke"/>
            </w:pPr>
            <w:r w:rsidRPr="002B44C1">
              <w:t>176,0</w:t>
            </w:r>
          </w:p>
        </w:tc>
        <w:tc>
          <w:tcPr>
            <w:tcW w:w="833" w:type="dxa"/>
            <w:shd w:val="clear" w:color="auto" w:fill="auto"/>
            <w:vAlign w:val="bottom"/>
          </w:tcPr>
          <w:p w14:paraId="3075746D" w14:textId="1C8CDB1E" w:rsidR="002B44C1" w:rsidRPr="002B44C1" w:rsidRDefault="002B44C1" w:rsidP="002B44C1">
            <w:pPr>
              <w:pStyle w:val="ZPpregtevilke"/>
            </w:pPr>
            <w:r w:rsidRPr="002B44C1">
              <w:t>186,2</w:t>
            </w:r>
          </w:p>
        </w:tc>
        <w:tc>
          <w:tcPr>
            <w:tcW w:w="791" w:type="dxa"/>
            <w:shd w:val="clear" w:color="auto" w:fill="auto"/>
            <w:noWrap/>
            <w:vAlign w:val="bottom"/>
          </w:tcPr>
          <w:p w14:paraId="250059BC" w14:textId="4CD65CFC" w:rsidR="002B44C1" w:rsidRPr="002B44C1" w:rsidRDefault="002B44C1" w:rsidP="002B44C1">
            <w:pPr>
              <w:pStyle w:val="ZPpregtevilke"/>
            </w:pPr>
            <w:r w:rsidRPr="002B44C1">
              <w:t>171,3</w:t>
            </w:r>
          </w:p>
        </w:tc>
        <w:tc>
          <w:tcPr>
            <w:tcW w:w="874" w:type="dxa"/>
            <w:shd w:val="clear" w:color="auto" w:fill="auto"/>
            <w:noWrap/>
            <w:vAlign w:val="bottom"/>
          </w:tcPr>
          <w:p w14:paraId="197F3680" w14:textId="397FD2B7" w:rsidR="002B44C1" w:rsidRPr="002B44C1" w:rsidRDefault="002B44C1" w:rsidP="002B44C1">
            <w:pPr>
              <w:pStyle w:val="ZPpregtevilke"/>
            </w:pPr>
            <w:r w:rsidRPr="002B44C1">
              <w:t>177,4</w:t>
            </w:r>
          </w:p>
        </w:tc>
        <w:tc>
          <w:tcPr>
            <w:tcW w:w="832" w:type="dxa"/>
            <w:shd w:val="clear" w:color="auto" w:fill="auto"/>
            <w:noWrap/>
            <w:vAlign w:val="bottom"/>
          </w:tcPr>
          <w:p w14:paraId="405A7EA1" w14:textId="24BB0901" w:rsidR="002B44C1" w:rsidRPr="002B44C1" w:rsidRDefault="002B44C1" w:rsidP="002B44C1">
            <w:pPr>
              <w:pStyle w:val="ZPpregtevilke"/>
            </w:pPr>
            <w:r w:rsidRPr="002B44C1">
              <w:t>155,1</w:t>
            </w:r>
          </w:p>
        </w:tc>
        <w:tc>
          <w:tcPr>
            <w:tcW w:w="832" w:type="dxa"/>
            <w:shd w:val="clear" w:color="auto" w:fill="auto"/>
            <w:noWrap/>
            <w:vAlign w:val="bottom"/>
          </w:tcPr>
          <w:p w14:paraId="6AB8ADD1" w14:textId="0001F0EE" w:rsidR="002B44C1" w:rsidRPr="002B44C1" w:rsidRDefault="002B44C1" w:rsidP="002B44C1">
            <w:pPr>
              <w:pStyle w:val="ZPpregtevilke"/>
            </w:pPr>
            <w:r w:rsidRPr="002B44C1">
              <w:t>168,3</w:t>
            </w:r>
          </w:p>
        </w:tc>
        <w:tc>
          <w:tcPr>
            <w:tcW w:w="832" w:type="dxa"/>
            <w:shd w:val="clear" w:color="auto" w:fill="auto"/>
            <w:noWrap/>
            <w:vAlign w:val="bottom"/>
          </w:tcPr>
          <w:p w14:paraId="49F12821" w14:textId="28041059" w:rsidR="002B44C1" w:rsidRPr="002B44C1" w:rsidRDefault="002B44C1" w:rsidP="002B44C1">
            <w:pPr>
              <w:pStyle w:val="ZPpregtevilke"/>
            </w:pPr>
            <w:r w:rsidRPr="002B44C1">
              <w:t>198,7</w:t>
            </w:r>
          </w:p>
        </w:tc>
        <w:tc>
          <w:tcPr>
            <w:tcW w:w="832" w:type="dxa"/>
            <w:shd w:val="clear" w:color="auto" w:fill="auto"/>
            <w:noWrap/>
            <w:vAlign w:val="bottom"/>
          </w:tcPr>
          <w:p w14:paraId="439D67D5" w14:textId="2E2832A7" w:rsidR="002B44C1" w:rsidRPr="002B44C1" w:rsidRDefault="002B44C1" w:rsidP="002B44C1">
            <w:pPr>
              <w:pStyle w:val="ZPpregtevilke"/>
            </w:pPr>
            <w:r w:rsidRPr="002B44C1">
              <w:rPr>
                <w:szCs w:val="16"/>
              </w:rPr>
              <w:t>230,6</w:t>
            </w:r>
          </w:p>
        </w:tc>
        <w:tc>
          <w:tcPr>
            <w:tcW w:w="832" w:type="dxa"/>
            <w:shd w:val="clear" w:color="auto" w:fill="auto"/>
            <w:vAlign w:val="bottom"/>
          </w:tcPr>
          <w:p w14:paraId="08A53B29" w14:textId="4FD84C2F" w:rsidR="002B44C1" w:rsidRPr="002B44C1" w:rsidRDefault="002B44C1" w:rsidP="002B44C1">
            <w:pPr>
              <w:pStyle w:val="ZPpregtevilke"/>
            </w:pPr>
            <w:r w:rsidRPr="002B44C1">
              <w:rPr>
                <w:szCs w:val="16"/>
              </w:rPr>
              <w:t>208,2</w:t>
            </w:r>
          </w:p>
        </w:tc>
        <w:tc>
          <w:tcPr>
            <w:tcW w:w="832" w:type="dxa"/>
            <w:vAlign w:val="bottom"/>
          </w:tcPr>
          <w:p w14:paraId="45DB5322" w14:textId="78A79465" w:rsidR="002B44C1" w:rsidRPr="002B44C1" w:rsidRDefault="002B44C1" w:rsidP="002B44C1">
            <w:pPr>
              <w:pStyle w:val="ZPpregtevilke"/>
            </w:pPr>
            <w:r w:rsidRPr="002B44C1">
              <w:t>245,5</w:t>
            </w:r>
          </w:p>
        </w:tc>
        <w:tc>
          <w:tcPr>
            <w:tcW w:w="832" w:type="dxa"/>
            <w:vAlign w:val="bottom"/>
          </w:tcPr>
          <w:p w14:paraId="0A1124E2" w14:textId="7F98A463" w:rsidR="002B44C1" w:rsidRPr="002B44C1" w:rsidRDefault="002B44C1" w:rsidP="002B44C1">
            <w:pPr>
              <w:pStyle w:val="ZPpregtevilke"/>
            </w:pPr>
            <w:r w:rsidRPr="002B44C1">
              <w:rPr>
                <w:szCs w:val="16"/>
              </w:rPr>
              <w:t>213,1</w:t>
            </w:r>
          </w:p>
        </w:tc>
        <w:tc>
          <w:tcPr>
            <w:tcW w:w="832" w:type="dxa"/>
            <w:vAlign w:val="bottom"/>
          </w:tcPr>
          <w:p w14:paraId="4EC0AA4C" w14:textId="5314579B" w:rsidR="002B44C1" w:rsidRPr="002B44C1" w:rsidRDefault="002B44C1" w:rsidP="002B44C1">
            <w:pPr>
              <w:pStyle w:val="ZPpregtevilke"/>
            </w:pPr>
            <w:r w:rsidRPr="002B44C1">
              <w:rPr>
                <w:szCs w:val="16"/>
              </w:rPr>
              <w:t>229,8</w:t>
            </w:r>
          </w:p>
        </w:tc>
        <w:tc>
          <w:tcPr>
            <w:tcW w:w="832" w:type="dxa"/>
            <w:vAlign w:val="bottom"/>
          </w:tcPr>
          <w:p w14:paraId="5052084A" w14:textId="79873FEA" w:rsidR="002B44C1" w:rsidRPr="002B44C1" w:rsidRDefault="002B44C1" w:rsidP="002B44C1">
            <w:pPr>
              <w:pStyle w:val="ZPpregtevilke"/>
            </w:pPr>
            <w:r w:rsidRPr="002B44C1">
              <w:rPr>
                <w:szCs w:val="16"/>
              </w:rPr>
              <w:t>107,8</w:t>
            </w:r>
          </w:p>
        </w:tc>
      </w:tr>
      <w:tr w:rsidR="002B44C1" w:rsidRPr="002B44C1" w14:paraId="4DB7FA04" w14:textId="77777777" w:rsidTr="002B44C1">
        <w:trPr>
          <w:trHeight w:val="227"/>
          <w:jc w:val="center"/>
        </w:trPr>
        <w:tc>
          <w:tcPr>
            <w:tcW w:w="2350" w:type="dxa"/>
            <w:shd w:val="clear" w:color="auto" w:fill="auto"/>
            <w:noWrap/>
            <w:tcMar>
              <w:left w:w="57" w:type="dxa"/>
              <w:right w:w="57" w:type="dxa"/>
            </w:tcMar>
            <w:vAlign w:val="bottom"/>
          </w:tcPr>
          <w:p w14:paraId="1A0FD445" w14:textId="62CA788A" w:rsidR="002B44C1" w:rsidRPr="002B44C1" w:rsidRDefault="002B44C1" w:rsidP="002B44C1">
            <w:pPr>
              <w:pStyle w:val="ZPpregtekst"/>
            </w:pPr>
            <w:r w:rsidRPr="002B44C1">
              <w:t>Izvoz</w:t>
            </w:r>
          </w:p>
        </w:tc>
        <w:tc>
          <w:tcPr>
            <w:tcW w:w="834" w:type="dxa"/>
            <w:vAlign w:val="bottom"/>
          </w:tcPr>
          <w:p w14:paraId="6C4F08D8" w14:textId="05E5EF05" w:rsidR="002B44C1" w:rsidRPr="002B44C1" w:rsidRDefault="002B44C1" w:rsidP="002B44C1">
            <w:pPr>
              <w:pStyle w:val="ZPpregtevilke"/>
            </w:pPr>
            <w:r w:rsidRPr="002B44C1">
              <w:t>95,2</w:t>
            </w:r>
          </w:p>
        </w:tc>
        <w:tc>
          <w:tcPr>
            <w:tcW w:w="834" w:type="dxa"/>
            <w:vAlign w:val="bottom"/>
          </w:tcPr>
          <w:p w14:paraId="2F134600" w14:textId="1FD7F624" w:rsidR="002B44C1" w:rsidRPr="002B44C1" w:rsidRDefault="002B44C1" w:rsidP="002B44C1">
            <w:pPr>
              <w:pStyle w:val="ZPpregtevilke"/>
            </w:pPr>
            <w:r w:rsidRPr="002B44C1">
              <w:t>105,7</w:t>
            </w:r>
          </w:p>
        </w:tc>
        <w:tc>
          <w:tcPr>
            <w:tcW w:w="833" w:type="dxa"/>
            <w:shd w:val="clear" w:color="auto" w:fill="auto"/>
            <w:vAlign w:val="bottom"/>
          </w:tcPr>
          <w:p w14:paraId="11712779" w14:textId="1B141B87" w:rsidR="002B44C1" w:rsidRPr="002B44C1" w:rsidRDefault="002B44C1" w:rsidP="002B44C1">
            <w:pPr>
              <w:pStyle w:val="ZPpregtevilke"/>
            </w:pPr>
            <w:r w:rsidRPr="002B44C1">
              <w:t>105,4</w:t>
            </w:r>
          </w:p>
        </w:tc>
        <w:tc>
          <w:tcPr>
            <w:tcW w:w="791" w:type="dxa"/>
            <w:shd w:val="clear" w:color="auto" w:fill="auto"/>
            <w:noWrap/>
            <w:vAlign w:val="bottom"/>
          </w:tcPr>
          <w:p w14:paraId="3D040CA6" w14:textId="1C3425AF" w:rsidR="002B44C1" w:rsidRPr="002B44C1" w:rsidRDefault="002B44C1" w:rsidP="002B44C1">
            <w:pPr>
              <w:pStyle w:val="ZPpregtevilke"/>
            </w:pPr>
            <w:r w:rsidRPr="002B44C1">
              <w:t>103,5</w:t>
            </w:r>
          </w:p>
        </w:tc>
        <w:tc>
          <w:tcPr>
            <w:tcW w:w="874" w:type="dxa"/>
            <w:shd w:val="clear" w:color="auto" w:fill="auto"/>
            <w:noWrap/>
            <w:vAlign w:val="bottom"/>
          </w:tcPr>
          <w:p w14:paraId="5F65FEEA" w14:textId="02743E6E" w:rsidR="002B44C1" w:rsidRPr="002B44C1" w:rsidRDefault="002B44C1" w:rsidP="002B44C1">
            <w:pPr>
              <w:pStyle w:val="ZPpregtevilke"/>
            </w:pPr>
            <w:r w:rsidRPr="002B44C1">
              <w:t>110,9</w:t>
            </w:r>
          </w:p>
        </w:tc>
        <w:tc>
          <w:tcPr>
            <w:tcW w:w="832" w:type="dxa"/>
            <w:shd w:val="clear" w:color="auto" w:fill="auto"/>
            <w:noWrap/>
            <w:vAlign w:val="bottom"/>
          </w:tcPr>
          <w:p w14:paraId="66F14334" w14:textId="47A8BECC" w:rsidR="002B44C1" w:rsidRPr="002B44C1" w:rsidRDefault="002B44C1" w:rsidP="002B44C1">
            <w:pPr>
              <w:pStyle w:val="ZPpregtevilke"/>
            </w:pPr>
            <w:r w:rsidRPr="002B44C1">
              <w:t>75,0</w:t>
            </w:r>
          </w:p>
        </w:tc>
        <w:tc>
          <w:tcPr>
            <w:tcW w:w="832" w:type="dxa"/>
            <w:shd w:val="clear" w:color="auto" w:fill="auto"/>
            <w:noWrap/>
            <w:vAlign w:val="bottom"/>
          </w:tcPr>
          <w:p w14:paraId="50AC06D1" w14:textId="05BBE788" w:rsidR="002B44C1" w:rsidRPr="002B44C1" w:rsidRDefault="002B44C1" w:rsidP="002B44C1">
            <w:pPr>
              <w:pStyle w:val="ZPpregtevilke"/>
            </w:pPr>
            <w:r w:rsidRPr="002B44C1">
              <w:t>81,1</w:t>
            </w:r>
          </w:p>
        </w:tc>
        <w:tc>
          <w:tcPr>
            <w:tcW w:w="832" w:type="dxa"/>
            <w:shd w:val="clear" w:color="auto" w:fill="auto"/>
            <w:noWrap/>
            <w:vAlign w:val="bottom"/>
          </w:tcPr>
          <w:p w14:paraId="728E7376" w14:textId="7121BF93" w:rsidR="002B44C1" w:rsidRPr="002B44C1" w:rsidRDefault="002B44C1" w:rsidP="002B44C1">
            <w:pPr>
              <w:pStyle w:val="ZPpregtevilke"/>
            </w:pPr>
            <w:r w:rsidRPr="002B44C1">
              <w:t>111,0</w:t>
            </w:r>
          </w:p>
        </w:tc>
        <w:tc>
          <w:tcPr>
            <w:tcW w:w="832" w:type="dxa"/>
            <w:shd w:val="clear" w:color="auto" w:fill="auto"/>
            <w:noWrap/>
            <w:vAlign w:val="bottom"/>
          </w:tcPr>
          <w:p w14:paraId="5DF07984" w14:textId="663EC717" w:rsidR="002B44C1" w:rsidRPr="002B44C1" w:rsidRDefault="002B44C1" w:rsidP="002B44C1">
            <w:pPr>
              <w:pStyle w:val="ZPpregtevilke"/>
            </w:pPr>
            <w:r w:rsidRPr="002B44C1">
              <w:rPr>
                <w:szCs w:val="16"/>
              </w:rPr>
              <w:t>149,6</w:t>
            </w:r>
          </w:p>
        </w:tc>
        <w:tc>
          <w:tcPr>
            <w:tcW w:w="832" w:type="dxa"/>
            <w:shd w:val="clear" w:color="auto" w:fill="auto"/>
            <w:vAlign w:val="bottom"/>
          </w:tcPr>
          <w:p w14:paraId="6D729C56" w14:textId="74F8C546" w:rsidR="002B44C1" w:rsidRPr="002B44C1" w:rsidRDefault="002B44C1" w:rsidP="002B44C1">
            <w:pPr>
              <w:pStyle w:val="ZPpregtevilke"/>
            </w:pPr>
            <w:r w:rsidRPr="002B44C1">
              <w:rPr>
                <w:szCs w:val="16"/>
              </w:rPr>
              <w:t>109,6</w:t>
            </w:r>
          </w:p>
        </w:tc>
        <w:tc>
          <w:tcPr>
            <w:tcW w:w="832" w:type="dxa"/>
            <w:vAlign w:val="bottom"/>
          </w:tcPr>
          <w:p w14:paraId="60E471D9" w14:textId="675EB84B" w:rsidR="002B44C1" w:rsidRPr="002B44C1" w:rsidRDefault="002B44C1" w:rsidP="002B44C1">
            <w:pPr>
              <w:pStyle w:val="ZPpregtevilke"/>
            </w:pPr>
            <w:r w:rsidRPr="002B44C1">
              <w:t>115,7</w:t>
            </w:r>
          </w:p>
        </w:tc>
        <w:tc>
          <w:tcPr>
            <w:tcW w:w="832" w:type="dxa"/>
            <w:vAlign w:val="bottom"/>
          </w:tcPr>
          <w:p w14:paraId="36F06D2C" w14:textId="6961E345" w:rsidR="002B44C1" w:rsidRPr="002B44C1" w:rsidRDefault="002B44C1" w:rsidP="002B44C1">
            <w:pPr>
              <w:pStyle w:val="ZPpregtevilke"/>
            </w:pPr>
            <w:r w:rsidRPr="002B44C1">
              <w:rPr>
                <w:szCs w:val="16"/>
              </w:rPr>
              <w:t>108,9</w:t>
            </w:r>
          </w:p>
        </w:tc>
        <w:tc>
          <w:tcPr>
            <w:tcW w:w="832" w:type="dxa"/>
            <w:vAlign w:val="bottom"/>
          </w:tcPr>
          <w:p w14:paraId="4098F492" w14:textId="44CF0E33" w:rsidR="002B44C1" w:rsidRPr="002B44C1" w:rsidRDefault="002B44C1" w:rsidP="002B44C1">
            <w:pPr>
              <w:pStyle w:val="ZPpregtevilke"/>
            </w:pPr>
            <w:r w:rsidRPr="002B44C1">
              <w:rPr>
                <w:szCs w:val="16"/>
              </w:rPr>
              <w:t>137,4</w:t>
            </w:r>
          </w:p>
        </w:tc>
        <w:tc>
          <w:tcPr>
            <w:tcW w:w="832" w:type="dxa"/>
            <w:vAlign w:val="bottom"/>
          </w:tcPr>
          <w:p w14:paraId="46EB58BC" w14:textId="548A1067" w:rsidR="002B44C1" w:rsidRPr="002B44C1" w:rsidRDefault="002B44C1" w:rsidP="002B44C1">
            <w:pPr>
              <w:pStyle w:val="ZPpregtevilke"/>
            </w:pPr>
            <w:r w:rsidRPr="002B44C1">
              <w:rPr>
                <w:szCs w:val="16"/>
              </w:rPr>
              <w:t>126,2</w:t>
            </w:r>
          </w:p>
        </w:tc>
      </w:tr>
      <w:tr w:rsidR="002B44C1" w:rsidRPr="002B44C1" w14:paraId="071CA6F7" w14:textId="77777777" w:rsidTr="002B44C1">
        <w:trPr>
          <w:trHeight w:val="227"/>
          <w:jc w:val="center"/>
        </w:trPr>
        <w:tc>
          <w:tcPr>
            <w:tcW w:w="2350" w:type="dxa"/>
            <w:shd w:val="clear" w:color="auto" w:fill="auto"/>
            <w:noWrap/>
            <w:tcMar>
              <w:left w:w="57" w:type="dxa"/>
              <w:right w:w="57" w:type="dxa"/>
            </w:tcMar>
            <w:vAlign w:val="bottom"/>
          </w:tcPr>
          <w:p w14:paraId="25FF3D80" w14:textId="66A5FC6C" w:rsidR="002B44C1" w:rsidRPr="002B44C1" w:rsidRDefault="002B44C1" w:rsidP="002B44C1">
            <w:pPr>
              <w:pStyle w:val="ZPpregtekst"/>
            </w:pPr>
            <w:r w:rsidRPr="002B44C1">
              <w:t xml:space="preserve"> od tega sveže</w:t>
            </w:r>
          </w:p>
        </w:tc>
        <w:tc>
          <w:tcPr>
            <w:tcW w:w="834" w:type="dxa"/>
            <w:vAlign w:val="bottom"/>
          </w:tcPr>
          <w:p w14:paraId="4BE72D5E" w14:textId="6C4DC031" w:rsidR="002B44C1" w:rsidRPr="002B44C1" w:rsidRDefault="002B44C1" w:rsidP="002B44C1">
            <w:pPr>
              <w:pStyle w:val="ZPpregtevilke"/>
            </w:pPr>
            <w:r w:rsidRPr="002B44C1">
              <w:t>71,8</w:t>
            </w:r>
          </w:p>
        </w:tc>
        <w:tc>
          <w:tcPr>
            <w:tcW w:w="834" w:type="dxa"/>
            <w:vAlign w:val="bottom"/>
          </w:tcPr>
          <w:p w14:paraId="7EC44F21" w14:textId="23A08EE4" w:rsidR="002B44C1" w:rsidRPr="002B44C1" w:rsidRDefault="002B44C1" w:rsidP="002B44C1">
            <w:pPr>
              <w:pStyle w:val="ZPpregtevilke"/>
            </w:pPr>
            <w:r w:rsidRPr="002B44C1">
              <w:t>87,1</w:t>
            </w:r>
          </w:p>
        </w:tc>
        <w:tc>
          <w:tcPr>
            <w:tcW w:w="833" w:type="dxa"/>
            <w:shd w:val="clear" w:color="auto" w:fill="auto"/>
            <w:vAlign w:val="bottom"/>
          </w:tcPr>
          <w:p w14:paraId="4C1C98FA" w14:textId="6837351F" w:rsidR="002B44C1" w:rsidRPr="002B44C1" w:rsidRDefault="002B44C1" w:rsidP="002B44C1">
            <w:pPr>
              <w:pStyle w:val="ZPpregtevilke"/>
            </w:pPr>
            <w:r w:rsidRPr="002B44C1">
              <w:t>88,5</w:t>
            </w:r>
          </w:p>
        </w:tc>
        <w:tc>
          <w:tcPr>
            <w:tcW w:w="791" w:type="dxa"/>
            <w:shd w:val="clear" w:color="auto" w:fill="auto"/>
            <w:noWrap/>
            <w:vAlign w:val="bottom"/>
          </w:tcPr>
          <w:p w14:paraId="00258F8F" w14:textId="2BF2DDC5" w:rsidR="002B44C1" w:rsidRPr="002B44C1" w:rsidRDefault="002B44C1" w:rsidP="002B44C1">
            <w:pPr>
              <w:pStyle w:val="ZPpregtevilke"/>
            </w:pPr>
            <w:r w:rsidRPr="002B44C1">
              <w:t>86,1</w:t>
            </w:r>
          </w:p>
        </w:tc>
        <w:tc>
          <w:tcPr>
            <w:tcW w:w="874" w:type="dxa"/>
            <w:shd w:val="clear" w:color="auto" w:fill="auto"/>
            <w:noWrap/>
            <w:vAlign w:val="bottom"/>
          </w:tcPr>
          <w:p w14:paraId="3C01012B" w14:textId="7511B3D9" w:rsidR="002B44C1" w:rsidRPr="002B44C1" w:rsidRDefault="002B44C1" w:rsidP="002B44C1">
            <w:pPr>
              <w:pStyle w:val="ZPpregtevilke"/>
            </w:pPr>
            <w:r w:rsidRPr="002B44C1">
              <w:t>95,7</w:t>
            </w:r>
          </w:p>
        </w:tc>
        <w:tc>
          <w:tcPr>
            <w:tcW w:w="832" w:type="dxa"/>
            <w:shd w:val="clear" w:color="auto" w:fill="auto"/>
            <w:noWrap/>
            <w:vAlign w:val="bottom"/>
          </w:tcPr>
          <w:p w14:paraId="0D96AC83" w14:textId="43511ED0" w:rsidR="002B44C1" w:rsidRPr="002B44C1" w:rsidRDefault="002B44C1" w:rsidP="002B44C1">
            <w:pPr>
              <w:pStyle w:val="ZPpregtevilke"/>
            </w:pPr>
            <w:r w:rsidRPr="002B44C1">
              <w:t>59,0</w:t>
            </w:r>
          </w:p>
        </w:tc>
        <w:tc>
          <w:tcPr>
            <w:tcW w:w="832" w:type="dxa"/>
            <w:shd w:val="clear" w:color="auto" w:fill="auto"/>
            <w:noWrap/>
            <w:vAlign w:val="bottom"/>
          </w:tcPr>
          <w:p w14:paraId="6864CFF1" w14:textId="224FC45C" w:rsidR="002B44C1" w:rsidRPr="002B44C1" w:rsidRDefault="002B44C1" w:rsidP="002B44C1">
            <w:pPr>
              <w:pStyle w:val="ZPpregtevilke"/>
            </w:pPr>
            <w:r w:rsidRPr="002B44C1">
              <w:t>65,0</w:t>
            </w:r>
          </w:p>
        </w:tc>
        <w:tc>
          <w:tcPr>
            <w:tcW w:w="832" w:type="dxa"/>
            <w:shd w:val="clear" w:color="auto" w:fill="auto"/>
            <w:noWrap/>
            <w:vAlign w:val="bottom"/>
          </w:tcPr>
          <w:p w14:paraId="7E8A2CC9" w14:textId="759BF5EB" w:rsidR="002B44C1" w:rsidRPr="002B44C1" w:rsidRDefault="002B44C1" w:rsidP="002B44C1">
            <w:pPr>
              <w:pStyle w:val="ZPpregtevilke"/>
            </w:pPr>
            <w:r w:rsidRPr="002B44C1">
              <w:t>94,7</w:t>
            </w:r>
          </w:p>
        </w:tc>
        <w:tc>
          <w:tcPr>
            <w:tcW w:w="832" w:type="dxa"/>
            <w:shd w:val="clear" w:color="auto" w:fill="auto"/>
            <w:noWrap/>
            <w:vAlign w:val="bottom"/>
          </w:tcPr>
          <w:p w14:paraId="15E50BDD" w14:textId="6833E798" w:rsidR="002B44C1" w:rsidRPr="002B44C1" w:rsidRDefault="002B44C1" w:rsidP="002B44C1">
            <w:pPr>
              <w:pStyle w:val="ZPpregtevilke"/>
            </w:pPr>
            <w:r w:rsidRPr="002B44C1">
              <w:rPr>
                <w:szCs w:val="16"/>
              </w:rPr>
              <w:t>128,2</w:t>
            </w:r>
          </w:p>
        </w:tc>
        <w:tc>
          <w:tcPr>
            <w:tcW w:w="832" w:type="dxa"/>
            <w:shd w:val="clear" w:color="auto" w:fill="auto"/>
            <w:vAlign w:val="bottom"/>
          </w:tcPr>
          <w:p w14:paraId="0F04E60B" w14:textId="4195AF0B" w:rsidR="002B44C1" w:rsidRPr="002B44C1" w:rsidRDefault="002B44C1" w:rsidP="002B44C1">
            <w:pPr>
              <w:pStyle w:val="ZPpregtevilke"/>
            </w:pPr>
            <w:r w:rsidRPr="002B44C1">
              <w:rPr>
                <w:szCs w:val="16"/>
              </w:rPr>
              <w:t>92,3</w:t>
            </w:r>
          </w:p>
        </w:tc>
        <w:tc>
          <w:tcPr>
            <w:tcW w:w="832" w:type="dxa"/>
            <w:vAlign w:val="bottom"/>
          </w:tcPr>
          <w:p w14:paraId="49F9F5C8" w14:textId="2A771139" w:rsidR="002B44C1" w:rsidRPr="002B44C1" w:rsidRDefault="002B44C1" w:rsidP="002B44C1">
            <w:pPr>
              <w:pStyle w:val="ZPpregtevilke"/>
            </w:pPr>
            <w:r w:rsidRPr="002B44C1">
              <w:t>98,3</w:t>
            </w:r>
          </w:p>
        </w:tc>
        <w:tc>
          <w:tcPr>
            <w:tcW w:w="832" w:type="dxa"/>
            <w:vAlign w:val="bottom"/>
          </w:tcPr>
          <w:p w14:paraId="1556E5EE" w14:textId="0A5015FD" w:rsidR="002B44C1" w:rsidRPr="002B44C1" w:rsidRDefault="002B44C1" w:rsidP="002B44C1">
            <w:pPr>
              <w:pStyle w:val="ZPpregtevilke"/>
            </w:pPr>
            <w:r w:rsidRPr="002B44C1">
              <w:rPr>
                <w:szCs w:val="16"/>
              </w:rPr>
              <w:t>89,3</w:t>
            </w:r>
          </w:p>
        </w:tc>
        <w:tc>
          <w:tcPr>
            <w:tcW w:w="832" w:type="dxa"/>
            <w:vAlign w:val="bottom"/>
          </w:tcPr>
          <w:p w14:paraId="41BFA0FF" w14:textId="610086B9" w:rsidR="002B44C1" w:rsidRPr="002B44C1" w:rsidRDefault="002B44C1" w:rsidP="002B44C1">
            <w:pPr>
              <w:pStyle w:val="ZPpregtevilke"/>
            </w:pPr>
            <w:r w:rsidRPr="002B44C1">
              <w:rPr>
                <w:szCs w:val="16"/>
              </w:rPr>
              <w:t>115,2</w:t>
            </w:r>
          </w:p>
        </w:tc>
        <w:tc>
          <w:tcPr>
            <w:tcW w:w="832" w:type="dxa"/>
            <w:vAlign w:val="bottom"/>
          </w:tcPr>
          <w:p w14:paraId="6F901FB0" w14:textId="09B80433" w:rsidR="002B44C1" w:rsidRPr="002B44C1" w:rsidRDefault="002B44C1" w:rsidP="002B44C1">
            <w:pPr>
              <w:pStyle w:val="ZPpregtevilke"/>
            </w:pPr>
            <w:r w:rsidRPr="002B44C1">
              <w:rPr>
                <w:szCs w:val="16"/>
              </w:rPr>
              <w:t>129,0</w:t>
            </w:r>
          </w:p>
        </w:tc>
      </w:tr>
      <w:tr w:rsidR="002B44C1" w:rsidRPr="002B44C1" w14:paraId="45062BF4" w14:textId="77777777" w:rsidTr="002B44C1">
        <w:trPr>
          <w:trHeight w:val="227"/>
          <w:jc w:val="center"/>
        </w:trPr>
        <w:tc>
          <w:tcPr>
            <w:tcW w:w="2350" w:type="dxa"/>
            <w:shd w:val="clear" w:color="auto" w:fill="auto"/>
            <w:noWrap/>
            <w:tcMar>
              <w:left w:w="57" w:type="dxa"/>
              <w:right w:w="57" w:type="dxa"/>
            </w:tcMar>
            <w:vAlign w:val="bottom"/>
          </w:tcPr>
          <w:p w14:paraId="713E074D" w14:textId="717F768C" w:rsidR="002B44C1" w:rsidRPr="002B44C1" w:rsidRDefault="002B44C1" w:rsidP="002B44C1">
            <w:pPr>
              <w:pStyle w:val="ZPpregtekst"/>
            </w:pPr>
            <w:r w:rsidRPr="002B44C1">
              <w:t>Domača poraba</w:t>
            </w:r>
          </w:p>
        </w:tc>
        <w:tc>
          <w:tcPr>
            <w:tcW w:w="834" w:type="dxa"/>
            <w:vAlign w:val="bottom"/>
          </w:tcPr>
          <w:p w14:paraId="73AB104D" w14:textId="3FFB2DAB" w:rsidR="002B44C1" w:rsidRPr="002B44C1" w:rsidRDefault="002B44C1" w:rsidP="002B44C1">
            <w:pPr>
              <w:pStyle w:val="ZPpregtevilke"/>
            </w:pPr>
            <w:r w:rsidRPr="002B44C1">
              <w:t>311,1</w:t>
            </w:r>
          </w:p>
        </w:tc>
        <w:tc>
          <w:tcPr>
            <w:tcW w:w="834" w:type="dxa"/>
            <w:vAlign w:val="bottom"/>
          </w:tcPr>
          <w:p w14:paraId="049D5994" w14:textId="6BAB2EE5" w:rsidR="002B44C1" w:rsidRPr="002B44C1" w:rsidRDefault="002B44C1" w:rsidP="002B44C1">
            <w:pPr>
              <w:pStyle w:val="ZPpregtevilke"/>
            </w:pPr>
            <w:r w:rsidRPr="002B44C1">
              <w:t>351,0</w:t>
            </w:r>
          </w:p>
        </w:tc>
        <w:tc>
          <w:tcPr>
            <w:tcW w:w="833" w:type="dxa"/>
            <w:shd w:val="clear" w:color="auto" w:fill="auto"/>
            <w:vAlign w:val="bottom"/>
          </w:tcPr>
          <w:p w14:paraId="23824322" w14:textId="38C19823" w:rsidR="002B44C1" w:rsidRPr="002B44C1" w:rsidRDefault="002B44C1" w:rsidP="002B44C1">
            <w:pPr>
              <w:pStyle w:val="ZPpregtevilke"/>
            </w:pPr>
            <w:r w:rsidRPr="002B44C1">
              <w:t>345,4</w:t>
            </w:r>
          </w:p>
        </w:tc>
        <w:tc>
          <w:tcPr>
            <w:tcW w:w="791" w:type="dxa"/>
            <w:shd w:val="clear" w:color="auto" w:fill="auto"/>
            <w:noWrap/>
            <w:vAlign w:val="bottom"/>
          </w:tcPr>
          <w:p w14:paraId="575623F3" w14:textId="0654BF90" w:rsidR="002B44C1" w:rsidRPr="002B44C1" w:rsidRDefault="002B44C1" w:rsidP="002B44C1">
            <w:pPr>
              <w:pStyle w:val="ZPpregtevilke"/>
            </w:pPr>
            <w:r w:rsidRPr="002B44C1">
              <w:t>329,1</w:t>
            </w:r>
          </w:p>
        </w:tc>
        <w:tc>
          <w:tcPr>
            <w:tcW w:w="874" w:type="dxa"/>
            <w:shd w:val="clear" w:color="auto" w:fill="auto"/>
            <w:noWrap/>
            <w:vAlign w:val="bottom"/>
          </w:tcPr>
          <w:p w14:paraId="1EAE0EC0" w14:textId="17541D74" w:rsidR="002B44C1" w:rsidRPr="002B44C1" w:rsidRDefault="002B44C1" w:rsidP="002B44C1">
            <w:pPr>
              <w:pStyle w:val="ZPpregtevilke"/>
            </w:pPr>
            <w:r w:rsidRPr="002B44C1">
              <w:t>306,3</w:t>
            </w:r>
          </w:p>
        </w:tc>
        <w:tc>
          <w:tcPr>
            <w:tcW w:w="832" w:type="dxa"/>
            <w:shd w:val="clear" w:color="auto" w:fill="auto"/>
            <w:noWrap/>
            <w:vAlign w:val="bottom"/>
          </w:tcPr>
          <w:p w14:paraId="16789DB1" w14:textId="7D52BAA6" w:rsidR="002B44C1" w:rsidRPr="002B44C1" w:rsidRDefault="002B44C1" w:rsidP="002B44C1">
            <w:pPr>
              <w:pStyle w:val="ZPpregtevilke"/>
            </w:pPr>
            <w:r w:rsidRPr="002B44C1">
              <w:t>262,7</w:t>
            </w:r>
          </w:p>
        </w:tc>
        <w:tc>
          <w:tcPr>
            <w:tcW w:w="832" w:type="dxa"/>
            <w:shd w:val="clear" w:color="auto" w:fill="auto"/>
            <w:noWrap/>
            <w:vAlign w:val="bottom"/>
          </w:tcPr>
          <w:p w14:paraId="2C463CC9" w14:textId="54FE8744" w:rsidR="002B44C1" w:rsidRPr="002B44C1" w:rsidRDefault="002B44C1" w:rsidP="002B44C1">
            <w:pPr>
              <w:pStyle w:val="ZPpregtevilke"/>
            </w:pPr>
            <w:r w:rsidRPr="002B44C1">
              <w:t>312,1</w:t>
            </w:r>
          </w:p>
        </w:tc>
        <w:tc>
          <w:tcPr>
            <w:tcW w:w="832" w:type="dxa"/>
            <w:shd w:val="clear" w:color="auto" w:fill="auto"/>
            <w:noWrap/>
            <w:vAlign w:val="bottom"/>
          </w:tcPr>
          <w:p w14:paraId="1D96A850" w14:textId="408CF87B" w:rsidR="002B44C1" w:rsidRPr="002B44C1" w:rsidRDefault="002B44C1" w:rsidP="002B44C1">
            <w:pPr>
              <w:pStyle w:val="ZPpregtevilke"/>
            </w:pPr>
            <w:r w:rsidRPr="002B44C1">
              <w:rPr>
                <w:bCs/>
              </w:rPr>
              <w:t>318,3</w:t>
            </w:r>
          </w:p>
        </w:tc>
        <w:tc>
          <w:tcPr>
            <w:tcW w:w="832" w:type="dxa"/>
            <w:shd w:val="clear" w:color="auto" w:fill="auto"/>
            <w:noWrap/>
            <w:vAlign w:val="bottom"/>
          </w:tcPr>
          <w:p w14:paraId="37C3CEDE" w14:textId="65285883" w:rsidR="002B44C1" w:rsidRPr="002B44C1" w:rsidRDefault="002B44C1" w:rsidP="002B44C1">
            <w:pPr>
              <w:pStyle w:val="ZPpregtevilke"/>
            </w:pPr>
            <w:r w:rsidRPr="002B44C1">
              <w:rPr>
                <w:bCs/>
                <w:szCs w:val="16"/>
              </w:rPr>
              <w:t>331,8</w:t>
            </w:r>
          </w:p>
        </w:tc>
        <w:tc>
          <w:tcPr>
            <w:tcW w:w="832" w:type="dxa"/>
            <w:shd w:val="clear" w:color="auto" w:fill="auto"/>
            <w:vAlign w:val="bottom"/>
          </w:tcPr>
          <w:p w14:paraId="6DE3F143" w14:textId="28AB33C9" w:rsidR="002B44C1" w:rsidRPr="002B44C1" w:rsidRDefault="002B44C1" w:rsidP="002B44C1">
            <w:pPr>
              <w:pStyle w:val="ZPpregtevilke"/>
            </w:pPr>
            <w:r w:rsidRPr="002B44C1">
              <w:rPr>
                <w:bCs/>
                <w:szCs w:val="16"/>
              </w:rPr>
              <w:t>285,8</w:t>
            </w:r>
          </w:p>
        </w:tc>
        <w:tc>
          <w:tcPr>
            <w:tcW w:w="832" w:type="dxa"/>
            <w:vAlign w:val="bottom"/>
          </w:tcPr>
          <w:p w14:paraId="5CAB96A4" w14:textId="38F70041" w:rsidR="002B44C1" w:rsidRPr="002B44C1" w:rsidRDefault="002B44C1" w:rsidP="002B44C1">
            <w:pPr>
              <w:pStyle w:val="ZPpregtevilke"/>
            </w:pPr>
            <w:r w:rsidRPr="002B44C1">
              <w:t>273,4</w:t>
            </w:r>
          </w:p>
        </w:tc>
        <w:tc>
          <w:tcPr>
            <w:tcW w:w="832" w:type="dxa"/>
            <w:vAlign w:val="bottom"/>
          </w:tcPr>
          <w:p w14:paraId="3DBF02CC" w14:textId="5DBDFC13" w:rsidR="002B44C1" w:rsidRPr="002B44C1" w:rsidRDefault="002B44C1" w:rsidP="002B44C1">
            <w:pPr>
              <w:pStyle w:val="ZPpregtevilke"/>
              <w:rPr>
                <w:bCs/>
              </w:rPr>
            </w:pPr>
            <w:r w:rsidRPr="002B44C1">
              <w:rPr>
                <w:bCs/>
                <w:szCs w:val="16"/>
              </w:rPr>
              <w:t>407,7</w:t>
            </w:r>
          </w:p>
        </w:tc>
        <w:tc>
          <w:tcPr>
            <w:tcW w:w="832" w:type="dxa"/>
            <w:vAlign w:val="bottom"/>
          </w:tcPr>
          <w:p w14:paraId="63DB1131" w14:textId="28DE29E6" w:rsidR="002B44C1" w:rsidRPr="002B44C1" w:rsidRDefault="002B44C1" w:rsidP="002B44C1">
            <w:pPr>
              <w:pStyle w:val="ZPpregtevilke"/>
              <w:rPr>
                <w:bCs/>
              </w:rPr>
            </w:pPr>
            <w:r w:rsidRPr="002B44C1">
              <w:rPr>
                <w:bCs/>
                <w:szCs w:val="16"/>
              </w:rPr>
              <w:t>301,2</w:t>
            </w:r>
          </w:p>
        </w:tc>
        <w:tc>
          <w:tcPr>
            <w:tcW w:w="832" w:type="dxa"/>
            <w:vAlign w:val="bottom"/>
          </w:tcPr>
          <w:p w14:paraId="662F70C5" w14:textId="31A6E224" w:rsidR="002B44C1" w:rsidRPr="002B44C1" w:rsidRDefault="002B44C1" w:rsidP="002B44C1">
            <w:pPr>
              <w:pStyle w:val="ZPpregtevilke"/>
              <w:rPr>
                <w:bCs/>
              </w:rPr>
            </w:pPr>
            <w:r w:rsidRPr="002B44C1">
              <w:rPr>
                <w:bCs/>
                <w:szCs w:val="16"/>
              </w:rPr>
              <w:t>73,9</w:t>
            </w:r>
          </w:p>
        </w:tc>
      </w:tr>
      <w:tr w:rsidR="002B44C1" w:rsidRPr="002B44C1" w14:paraId="6C23CDCB" w14:textId="77777777" w:rsidTr="002B44C1">
        <w:trPr>
          <w:trHeight w:val="227"/>
          <w:jc w:val="center"/>
        </w:trPr>
        <w:tc>
          <w:tcPr>
            <w:tcW w:w="2350" w:type="dxa"/>
            <w:shd w:val="clear" w:color="auto" w:fill="auto"/>
            <w:noWrap/>
            <w:tcMar>
              <w:left w:w="57" w:type="dxa"/>
              <w:right w:w="57" w:type="dxa"/>
            </w:tcMar>
            <w:vAlign w:val="bottom"/>
          </w:tcPr>
          <w:p w14:paraId="18D1092F" w14:textId="756FFAD5" w:rsidR="002B44C1" w:rsidRPr="002B44C1" w:rsidRDefault="002B44C1" w:rsidP="002B44C1">
            <w:pPr>
              <w:pStyle w:val="ZPpregtekst"/>
            </w:pPr>
            <w:r w:rsidRPr="002B44C1">
              <w:t>– izgube</w:t>
            </w:r>
          </w:p>
        </w:tc>
        <w:tc>
          <w:tcPr>
            <w:tcW w:w="834" w:type="dxa"/>
            <w:vAlign w:val="bottom"/>
          </w:tcPr>
          <w:p w14:paraId="265A05E0" w14:textId="0ADC9A00" w:rsidR="002B44C1" w:rsidRPr="002B44C1" w:rsidRDefault="002B44C1" w:rsidP="002B44C1">
            <w:pPr>
              <w:pStyle w:val="ZPpregtevilke"/>
            </w:pPr>
            <w:r w:rsidRPr="002B44C1">
              <w:t>31,0</w:t>
            </w:r>
          </w:p>
        </w:tc>
        <w:tc>
          <w:tcPr>
            <w:tcW w:w="834" w:type="dxa"/>
            <w:vAlign w:val="bottom"/>
          </w:tcPr>
          <w:p w14:paraId="66A025E2" w14:textId="1E8DCFF7" w:rsidR="002B44C1" w:rsidRPr="002B44C1" w:rsidRDefault="002B44C1" w:rsidP="002B44C1">
            <w:pPr>
              <w:pStyle w:val="ZPpregtevilke"/>
            </w:pPr>
            <w:r w:rsidRPr="002B44C1">
              <w:t>31,0</w:t>
            </w:r>
          </w:p>
        </w:tc>
        <w:tc>
          <w:tcPr>
            <w:tcW w:w="833" w:type="dxa"/>
            <w:shd w:val="clear" w:color="auto" w:fill="auto"/>
            <w:vAlign w:val="bottom"/>
          </w:tcPr>
          <w:p w14:paraId="28DA4231" w14:textId="008F415E" w:rsidR="002B44C1" w:rsidRPr="002B44C1" w:rsidRDefault="002B44C1" w:rsidP="002B44C1">
            <w:pPr>
              <w:pStyle w:val="ZPpregtevilke"/>
            </w:pPr>
            <w:r w:rsidRPr="002B44C1">
              <w:t>30,5</w:t>
            </w:r>
          </w:p>
        </w:tc>
        <w:tc>
          <w:tcPr>
            <w:tcW w:w="791" w:type="dxa"/>
            <w:shd w:val="clear" w:color="auto" w:fill="auto"/>
            <w:noWrap/>
            <w:vAlign w:val="bottom"/>
          </w:tcPr>
          <w:p w14:paraId="582A2BA3" w14:textId="1CFF5E66" w:rsidR="002B44C1" w:rsidRPr="002B44C1" w:rsidRDefault="002B44C1" w:rsidP="002B44C1">
            <w:pPr>
              <w:pStyle w:val="ZPpregtevilke"/>
            </w:pPr>
            <w:r w:rsidRPr="002B44C1">
              <w:t>35,7</w:t>
            </w:r>
          </w:p>
        </w:tc>
        <w:tc>
          <w:tcPr>
            <w:tcW w:w="874" w:type="dxa"/>
            <w:shd w:val="clear" w:color="auto" w:fill="auto"/>
            <w:noWrap/>
            <w:vAlign w:val="bottom"/>
          </w:tcPr>
          <w:p w14:paraId="64D9043F" w14:textId="0E8FCF7E" w:rsidR="002B44C1" w:rsidRPr="002B44C1" w:rsidRDefault="002B44C1" w:rsidP="002B44C1">
            <w:pPr>
              <w:pStyle w:val="ZPpregtevilke"/>
            </w:pPr>
            <w:r w:rsidRPr="002B44C1">
              <w:t>31,5</w:t>
            </w:r>
          </w:p>
        </w:tc>
        <w:tc>
          <w:tcPr>
            <w:tcW w:w="832" w:type="dxa"/>
            <w:shd w:val="clear" w:color="auto" w:fill="auto"/>
            <w:noWrap/>
            <w:vAlign w:val="bottom"/>
          </w:tcPr>
          <w:p w14:paraId="7484E4A3" w14:textId="34FD97BC" w:rsidR="002B44C1" w:rsidRPr="002B44C1" w:rsidRDefault="002B44C1" w:rsidP="002B44C1">
            <w:pPr>
              <w:pStyle w:val="ZPpregtevilke"/>
            </w:pPr>
            <w:r w:rsidRPr="002B44C1">
              <w:t>24,2</w:t>
            </w:r>
          </w:p>
        </w:tc>
        <w:tc>
          <w:tcPr>
            <w:tcW w:w="832" w:type="dxa"/>
            <w:shd w:val="clear" w:color="auto" w:fill="auto"/>
            <w:noWrap/>
            <w:vAlign w:val="bottom"/>
          </w:tcPr>
          <w:p w14:paraId="294435CE" w14:textId="08495D5F" w:rsidR="002B44C1" w:rsidRPr="002B44C1" w:rsidRDefault="002B44C1" w:rsidP="002B44C1">
            <w:pPr>
              <w:pStyle w:val="ZPpregtevilke"/>
            </w:pPr>
            <w:r w:rsidRPr="002B44C1">
              <w:t>31,7</w:t>
            </w:r>
          </w:p>
        </w:tc>
        <w:tc>
          <w:tcPr>
            <w:tcW w:w="832" w:type="dxa"/>
            <w:shd w:val="clear" w:color="auto" w:fill="auto"/>
            <w:noWrap/>
            <w:vAlign w:val="bottom"/>
          </w:tcPr>
          <w:p w14:paraId="38D0EB97" w14:textId="00D29DEF" w:rsidR="002B44C1" w:rsidRPr="002B44C1" w:rsidRDefault="002B44C1" w:rsidP="002B44C1">
            <w:pPr>
              <w:pStyle w:val="ZPpregtevilke"/>
            </w:pPr>
            <w:r w:rsidRPr="002B44C1">
              <w:t>36,7</w:t>
            </w:r>
          </w:p>
        </w:tc>
        <w:tc>
          <w:tcPr>
            <w:tcW w:w="832" w:type="dxa"/>
            <w:shd w:val="clear" w:color="auto" w:fill="auto"/>
            <w:noWrap/>
            <w:vAlign w:val="bottom"/>
          </w:tcPr>
          <w:p w14:paraId="41EACBD5" w14:textId="732F7BD1" w:rsidR="002B44C1" w:rsidRPr="002B44C1" w:rsidRDefault="002B44C1" w:rsidP="002B44C1">
            <w:pPr>
              <w:pStyle w:val="ZPpregtevilke"/>
            </w:pPr>
            <w:r w:rsidRPr="002B44C1">
              <w:rPr>
                <w:szCs w:val="16"/>
              </w:rPr>
              <w:t>42,4</w:t>
            </w:r>
          </w:p>
        </w:tc>
        <w:tc>
          <w:tcPr>
            <w:tcW w:w="832" w:type="dxa"/>
            <w:shd w:val="clear" w:color="auto" w:fill="auto"/>
            <w:vAlign w:val="bottom"/>
          </w:tcPr>
          <w:p w14:paraId="679A8B42" w14:textId="500B20AB" w:rsidR="002B44C1" w:rsidRPr="002B44C1" w:rsidRDefault="002B44C1" w:rsidP="002B44C1">
            <w:pPr>
              <w:pStyle w:val="ZPpregtevilke"/>
            </w:pPr>
            <w:r w:rsidRPr="002B44C1">
              <w:rPr>
                <w:szCs w:val="16"/>
              </w:rPr>
              <w:t>26,5</w:t>
            </w:r>
          </w:p>
        </w:tc>
        <w:tc>
          <w:tcPr>
            <w:tcW w:w="832" w:type="dxa"/>
            <w:vAlign w:val="bottom"/>
          </w:tcPr>
          <w:p w14:paraId="2EDD5DDC" w14:textId="1F7D6D05" w:rsidR="002B44C1" w:rsidRPr="002B44C1" w:rsidRDefault="002B44C1" w:rsidP="002B44C1">
            <w:pPr>
              <w:pStyle w:val="ZPpregtevilke"/>
            </w:pPr>
            <w:r w:rsidRPr="002B44C1">
              <w:t>18,9</w:t>
            </w:r>
          </w:p>
        </w:tc>
        <w:tc>
          <w:tcPr>
            <w:tcW w:w="832" w:type="dxa"/>
            <w:vAlign w:val="bottom"/>
          </w:tcPr>
          <w:p w14:paraId="7D669690" w14:textId="18FCB180" w:rsidR="002B44C1" w:rsidRPr="002B44C1" w:rsidRDefault="002B44C1" w:rsidP="002B44C1">
            <w:pPr>
              <w:pStyle w:val="ZPpregtevilke"/>
            </w:pPr>
            <w:r w:rsidRPr="002B44C1">
              <w:rPr>
                <w:bCs/>
                <w:szCs w:val="16"/>
              </w:rPr>
              <w:t>68,5</w:t>
            </w:r>
          </w:p>
        </w:tc>
        <w:tc>
          <w:tcPr>
            <w:tcW w:w="832" w:type="dxa"/>
            <w:vAlign w:val="bottom"/>
          </w:tcPr>
          <w:p w14:paraId="63AB03C1" w14:textId="6EF02B17" w:rsidR="002B44C1" w:rsidRPr="002B44C1" w:rsidRDefault="002B44C1" w:rsidP="002B44C1">
            <w:pPr>
              <w:pStyle w:val="ZPpregtevilke"/>
            </w:pPr>
            <w:r w:rsidRPr="002B44C1">
              <w:rPr>
                <w:bCs/>
                <w:szCs w:val="16"/>
              </w:rPr>
              <w:t>25,0</w:t>
            </w:r>
          </w:p>
        </w:tc>
        <w:tc>
          <w:tcPr>
            <w:tcW w:w="832" w:type="dxa"/>
            <w:vAlign w:val="bottom"/>
          </w:tcPr>
          <w:p w14:paraId="32BBDD41" w14:textId="5FA074F9" w:rsidR="002B44C1" w:rsidRPr="002B44C1" w:rsidRDefault="002B44C1" w:rsidP="002B44C1">
            <w:pPr>
              <w:pStyle w:val="ZPpregtevilke"/>
            </w:pPr>
            <w:r w:rsidRPr="002B44C1">
              <w:rPr>
                <w:szCs w:val="16"/>
              </w:rPr>
              <w:t>36,5</w:t>
            </w:r>
          </w:p>
        </w:tc>
      </w:tr>
      <w:tr w:rsidR="002B44C1" w:rsidRPr="002B44C1" w14:paraId="55B46BD3" w14:textId="77777777" w:rsidTr="002B44C1">
        <w:trPr>
          <w:trHeight w:val="227"/>
          <w:jc w:val="center"/>
        </w:trPr>
        <w:tc>
          <w:tcPr>
            <w:tcW w:w="2350" w:type="dxa"/>
            <w:shd w:val="clear" w:color="auto" w:fill="auto"/>
            <w:noWrap/>
            <w:tcMar>
              <w:left w:w="57" w:type="dxa"/>
              <w:right w:w="57" w:type="dxa"/>
            </w:tcMar>
            <w:vAlign w:val="bottom"/>
          </w:tcPr>
          <w:p w14:paraId="349AD404" w14:textId="056EA850" w:rsidR="002B44C1" w:rsidRPr="002B44C1" w:rsidRDefault="002B44C1" w:rsidP="002B44C1">
            <w:pPr>
              <w:pStyle w:val="ZPpregtekst"/>
            </w:pPr>
            <w:r w:rsidRPr="002B44C1">
              <w:t>– industrijski nameni</w:t>
            </w:r>
          </w:p>
        </w:tc>
        <w:tc>
          <w:tcPr>
            <w:tcW w:w="834" w:type="dxa"/>
            <w:vAlign w:val="bottom"/>
          </w:tcPr>
          <w:p w14:paraId="32C46D41" w14:textId="685D57BF" w:rsidR="002B44C1" w:rsidRPr="002B44C1" w:rsidRDefault="002B44C1" w:rsidP="002B44C1">
            <w:pPr>
              <w:pStyle w:val="ZPpregtevilke"/>
            </w:pPr>
            <w:r w:rsidRPr="002B44C1">
              <w:t>14,1</w:t>
            </w:r>
          </w:p>
        </w:tc>
        <w:tc>
          <w:tcPr>
            <w:tcW w:w="834" w:type="dxa"/>
            <w:vAlign w:val="bottom"/>
          </w:tcPr>
          <w:p w14:paraId="34A01B40" w14:textId="67A04FAD" w:rsidR="002B44C1" w:rsidRPr="002B44C1" w:rsidRDefault="002B44C1" w:rsidP="002B44C1">
            <w:pPr>
              <w:pStyle w:val="ZPpregtevilke"/>
            </w:pPr>
            <w:r w:rsidRPr="002B44C1">
              <w:t>13,2</w:t>
            </w:r>
          </w:p>
        </w:tc>
        <w:tc>
          <w:tcPr>
            <w:tcW w:w="833" w:type="dxa"/>
            <w:shd w:val="clear" w:color="auto" w:fill="auto"/>
            <w:vAlign w:val="bottom"/>
          </w:tcPr>
          <w:p w14:paraId="7D422869" w14:textId="6261E024" w:rsidR="002B44C1" w:rsidRPr="002B44C1" w:rsidRDefault="002B44C1" w:rsidP="002B44C1">
            <w:pPr>
              <w:pStyle w:val="ZPpregtevilke"/>
            </w:pPr>
            <w:r w:rsidRPr="002B44C1">
              <w:t>11,7</w:t>
            </w:r>
          </w:p>
        </w:tc>
        <w:tc>
          <w:tcPr>
            <w:tcW w:w="791" w:type="dxa"/>
            <w:shd w:val="clear" w:color="auto" w:fill="auto"/>
            <w:noWrap/>
            <w:vAlign w:val="bottom"/>
          </w:tcPr>
          <w:p w14:paraId="6E152CE4" w14:textId="4AC9C62D" w:rsidR="002B44C1" w:rsidRPr="002B44C1" w:rsidRDefault="002B44C1" w:rsidP="002B44C1">
            <w:pPr>
              <w:pStyle w:val="ZPpregtevilke"/>
            </w:pPr>
            <w:r w:rsidRPr="002B44C1">
              <w:t>16,4</w:t>
            </w:r>
          </w:p>
        </w:tc>
        <w:tc>
          <w:tcPr>
            <w:tcW w:w="874" w:type="dxa"/>
            <w:shd w:val="clear" w:color="auto" w:fill="auto"/>
            <w:noWrap/>
            <w:vAlign w:val="bottom"/>
          </w:tcPr>
          <w:p w14:paraId="3D6824A2" w14:textId="439BEE44" w:rsidR="002B44C1" w:rsidRPr="002B44C1" w:rsidRDefault="002B44C1" w:rsidP="002B44C1">
            <w:pPr>
              <w:pStyle w:val="ZPpregtevilke"/>
            </w:pPr>
            <w:r w:rsidRPr="002B44C1">
              <w:t>9,4</w:t>
            </w:r>
          </w:p>
        </w:tc>
        <w:tc>
          <w:tcPr>
            <w:tcW w:w="832" w:type="dxa"/>
            <w:shd w:val="clear" w:color="auto" w:fill="auto"/>
            <w:noWrap/>
            <w:vAlign w:val="bottom"/>
          </w:tcPr>
          <w:p w14:paraId="5F5233CA" w14:textId="21F83F00" w:rsidR="002B44C1" w:rsidRPr="002B44C1" w:rsidRDefault="002B44C1" w:rsidP="002B44C1">
            <w:pPr>
              <w:pStyle w:val="ZPpregtevilke"/>
            </w:pPr>
            <w:r w:rsidRPr="002B44C1">
              <w:t>6,2</w:t>
            </w:r>
          </w:p>
        </w:tc>
        <w:tc>
          <w:tcPr>
            <w:tcW w:w="832" w:type="dxa"/>
            <w:shd w:val="clear" w:color="auto" w:fill="auto"/>
            <w:noWrap/>
            <w:vAlign w:val="bottom"/>
          </w:tcPr>
          <w:p w14:paraId="6F99BD86" w14:textId="48412F62" w:rsidR="002B44C1" w:rsidRPr="002B44C1" w:rsidRDefault="002B44C1" w:rsidP="002B44C1">
            <w:pPr>
              <w:pStyle w:val="ZPpregtevilke"/>
            </w:pPr>
            <w:r w:rsidRPr="002B44C1">
              <w:t>13,9</w:t>
            </w:r>
          </w:p>
        </w:tc>
        <w:tc>
          <w:tcPr>
            <w:tcW w:w="832" w:type="dxa"/>
            <w:shd w:val="clear" w:color="auto" w:fill="auto"/>
            <w:noWrap/>
            <w:vAlign w:val="bottom"/>
          </w:tcPr>
          <w:p w14:paraId="7808A228" w14:textId="77D0DBA6" w:rsidR="002B44C1" w:rsidRPr="002B44C1" w:rsidRDefault="002B44C1" w:rsidP="002B44C1">
            <w:pPr>
              <w:pStyle w:val="ZPpregtevilke"/>
            </w:pPr>
            <w:r w:rsidRPr="002B44C1">
              <w:t>11,4</w:t>
            </w:r>
          </w:p>
        </w:tc>
        <w:tc>
          <w:tcPr>
            <w:tcW w:w="832" w:type="dxa"/>
            <w:shd w:val="clear" w:color="auto" w:fill="auto"/>
            <w:noWrap/>
            <w:vAlign w:val="bottom"/>
          </w:tcPr>
          <w:p w14:paraId="7E41C8B2" w14:textId="3FB3ECA6" w:rsidR="002B44C1" w:rsidRPr="002B44C1" w:rsidRDefault="002B44C1" w:rsidP="002B44C1">
            <w:pPr>
              <w:pStyle w:val="ZPpregtevilke"/>
            </w:pPr>
            <w:r w:rsidRPr="002B44C1">
              <w:rPr>
                <w:szCs w:val="16"/>
              </w:rPr>
              <w:t>12,5</w:t>
            </w:r>
          </w:p>
        </w:tc>
        <w:tc>
          <w:tcPr>
            <w:tcW w:w="832" w:type="dxa"/>
            <w:shd w:val="clear" w:color="auto" w:fill="auto"/>
            <w:vAlign w:val="bottom"/>
          </w:tcPr>
          <w:p w14:paraId="3CBD51B8" w14:textId="7D25AF28" w:rsidR="002B44C1" w:rsidRPr="002B44C1" w:rsidRDefault="002B44C1" w:rsidP="002B44C1">
            <w:pPr>
              <w:pStyle w:val="ZPpregtevilke"/>
            </w:pPr>
            <w:r w:rsidRPr="002B44C1">
              <w:rPr>
                <w:szCs w:val="16"/>
              </w:rPr>
              <w:t>6,1</w:t>
            </w:r>
          </w:p>
        </w:tc>
        <w:tc>
          <w:tcPr>
            <w:tcW w:w="832" w:type="dxa"/>
            <w:vAlign w:val="bottom"/>
          </w:tcPr>
          <w:p w14:paraId="45F4DFD4" w14:textId="667BC2D6" w:rsidR="002B44C1" w:rsidRPr="002B44C1" w:rsidRDefault="002B44C1" w:rsidP="002B44C1">
            <w:pPr>
              <w:pStyle w:val="ZPpregtevilke"/>
            </w:pPr>
            <w:r w:rsidRPr="002B44C1">
              <w:t>3,2</w:t>
            </w:r>
          </w:p>
        </w:tc>
        <w:tc>
          <w:tcPr>
            <w:tcW w:w="832" w:type="dxa"/>
            <w:vAlign w:val="bottom"/>
          </w:tcPr>
          <w:p w14:paraId="5E3B95A4" w14:textId="3E1CB8DB" w:rsidR="002B44C1" w:rsidRPr="002B44C1" w:rsidRDefault="002B44C1" w:rsidP="002B44C1">
            <w:pPr>
              <w:pStyle w:val="ZPpregtevilke"/>
            </w:pPr>
            <w:r w:rsidRPr="002B44C1">
              <w:rPr>
                <w:szCs w:val="16"/>
              </w:rPr>
              <w:t>23,5</w:t>
            </w:r>
          </w:p>
        </w:tc>
        <w:tc>
          <w:tcPr>
            <w:tcW w:w="832" w:type="dxa"/>
            <w:vAlign w:val="bottom"/>
          </w:tcPr>
          <w:p w14:paraId="2EE89550" w14:textId="7FCAB0A2" w:rsidR="002B44C1" w:rsidRPr="002B44C1" w:rsidRDefault="002B44C1" w:rsidP="002B44C1">
            <w:pPr>
              <w:pStyle w:val="ZPpregtevilke"/>
            </w:pPr>
            <w:r w:rsidRPr="002B44C1">
              <w:rPr>
                <w:szCs w:val="16"/>
              </w:rPr>
              <w:t>7,0</w:t>
            </w:r>
          </w:p>
        </w:tc>
        <w:tc>
          <w:tcPr>
            <w:tcW w:w="832" w:type="dxa"/>
            <w:vAlign w:val="bottom"/>
          </w:tcPr>
          <w:p w14:paraId="2BB4E4A6" w14:textId="48497C14" w:rsidR="002B44C1" w:rsidRPr="002B44C1" w:rsidRDefault="002B44C1" w:rsidP="002B44C1">
            <w:pPr>
              <w:pStyle w:val="ZPpregtevilke"/>
            </w:pPr>
            <w:r w:rsidRPr="002B44C1">
              <w:rPr>
                <w:szCs w:val="16"/>
              </w:rPr>
              <w:t>29,9</w:t>
            </w:r>
          </w:p>
        </w:tc>
      </w:tr>
      <w:tr w:rsidR="002B44C1" w:rsidRPr="002B44C1" w14:paraId="605842C7" w14:textId="77777777" w:rsidTr="002B44C1">
        <w:trPr>
          <w:trHeight w:val="227"/>
          <w:jc w:val="center"/>
        </w:trPr>
        <w:tc>
          <w:tcPr>
            <w:tcW w:w="2350" w:type="dxa"/>
            <w:shd w:val="clear" w:color="auto" w:fill="auto"/>
            <w:noWrap/>
            <w:tcMar>
              <w:left w:w="57" w:type="dxa"/>
              <w:right w:w="57" w:type="dxa"/>
            </w:tcMar>
            <w:vAlign w:val="bottom"/>
          </w:tcPr>
          <w:p w14:paraId="05996E59" w14:textId="4E3EC5E3" w:rsidR="002B44C1" w:rsidRPr="002B44C1" w:rsidRDefault="002B44C1" w:rsidP="002B44C1">
            <w:pPr>
              <w:pStyle w:val="ZPpregtekst"/>
            </w:pPr>
            <w:r w:rsidRPr="002B44C1">
              <w:t>– poraba za prehrano</w:t>
            </w:r>
          </w:p>
        </w:tc>
        <w:tc>
          <w:tcPr>
            <w:tcW w:w="834" w:type="dxa"/>
            <w:vAlign w:val="bottom"/>
          </w:tcPr>
          <w:p w14:paraId="6A2B0700" w14:textId="3448186E" w:rsidR="002B44C1" w:rsidRPr="002B44C1" w:rsidRDefault="002B44C1" w:rsidP="002B44C1">
            <w:pPr>
              <w:pStyle w:val="ZPpregtevilke"/>
            </w:pPr>
            <w:r w:rsidRPr="002B44C1">
              <w:t>266,0</w:t>
            </w:r>
          </w:p>
        </w:tc>
        <w:tc>
          <w:tcPr>
            <w:tcW w:w="834" w:type="dxa"/>
            <w:vAlign w:val="bottom"/>
          </w:tcPr>
          <w:p w14:paraId="0FB86D76" w14:textId="797194EF" w:rsidR="002B44C1" w:rsidRPr="002B44C1" w:rsidRDefault="002B44C1" w:rsidP="002B44C1">
            <w:pPr>
              <w:pStyle w:val="ZPpregtevilke"/>
            </w:pPr>
            <w:r w:rsidRPr="002B44C1">
              <w:t>306,8</w:t>
            </w:r>
          </w:p>
        </w:tc>
        <w:tc>
          <w:tcPr>
            <w:tcW w:w="833" w:type="dxa"/>
            <w:shd w:val="clear" w:color="auto" w:fill="auto"/>
            <w:vAlign w:val="bottom"/>
          </w:tcPr>
          <w:p w14:paraId="314BEEE8" w14:textId="577E0A8A" w:rsidR="002B44C1" w:rsidRPr="002B44C1" w:rsidRDefault="002B44C1" w:rsidP="002B44C1">
            <w:pPr>
              <w:pStyle w:val="ZPpregtevilke"/>
            </w:pPr>
            <w:r w:rsidRPr="002B44C1">
              <w:t>303,2</w:t>
            </w:r>
          </w:p>
        </w:tc>
        <w:tc>
          <w:tcPr>
            <w:tcW w:w="791" w:type="dxa"/>
            <w:shd w:val="clear" w:color="auto" w:fill="auto"/>
            <w:noWrap/>
            <w:vAlign w:val="bottom"/>
          </w:tcPr>
          <w:p w14:paraId="4919061C" w14:textId="259CA8D0" w:rsidR="002B44C1" w:rsidRPr="002B44C1" w:rsidRDefault="002B44C1" w:rsidP="002B44C1">
            <w:pPr>
              <w:pStyle w:val="ZPpregtevilke"/>
            </w:pPr>
            <w:r w:rsidRPr="002B44C1">
              <w:t>277,1</w:t>
            </w:r>
          </w:p>
        </w:tc>
        <w:tc>
          <w:tcPr>
            <w:tcW w:w="874" w:type="dxa"/>
            <w:shd w:val="clear" w:color="auto" w:fill="auto"/>
            <w:noWrap/>
            <w:vAlign w:val="bottom"/>
          </w:tcPr>
          <w:p w14:paraId="600C331E" w14:textId="075682D5" w:rsidR="002B44C1" w:rsidRPr="002B44C1" w:rsidRDefault="002B44C1" w:rsidP="002B44C1">
            <w:pPr>
              <w:pStyle w:val="ZPpregtevilke"/>
            </w:pPr>
            <w:r w:rsidRPr="002B44C1">
              <w:t>265,4</w:t>
            </w:r>
          </w:p>
        </w:tc>
        <w:tc>
          <w:tcPr>
            <w:tcW w:w="832" w:type="dxa"/>
            <w:shd w:val="clear" w:color="auto" w:fill="auto"/>
            <w:noWrap/>
            <w:vAlign w:val="bottom"/>
          </w:tcPr>
          <w:p w14:paraId="4F11E2A9" w14:textId="37BD46BE" w:rsidR="002B44C1" w:rsidRPr="002B44C1" w:rsidRDefault="002B44C1" w:rsidP="002B44C1">
            <w:pPr>
              <w:pStyle w:val="ZPpregtevilke"/>
            </w:pPr>
            <w:r w:rsidRPr="002B44C1">
              <w:t>232,3</w:t>
            </w:r>
          </w:p>
        </w:tc>
        <w:tc>
          <w:tcPr>
            <w:tcW w:w="832" w:type="dxa"/>
            <w:shd w:val="clear" w:color="auto" w:fill="auto"/>
            <w:noWrap/>
            <w:vAlign w:val="bottom"/>
          </w:tcPr>
          <w:p w14:paraId="7C314249" w14:textId="530EADD5" w:rsidR="002B44C1" w:rsidRPr="002B44C1" w:rsidRDefault="002B44C1" w:rsidP="002B44C1">
            <w:pPr>
              <w:pStyle w:val="ZPpregtevilke"/>
            </w:pPr>
            <w:r w:rsidRPr="002B44C1">
              <w:t>266,4</w:t>
            </w:r>
          </w:p>
        </w:tc>
        <w:tc>
          <w:tcPr>
            <w:tcW w:w="832" w:type="dxa"/>
            <w:shd w:val="clear" w:color="auto" w:fill="auto"/>
            <w:noWrap/>
            <w:vAlign w:val="bottom"/>
          </w:tcPr>
          <w:p w14:paraId="08C8E302" w14:textId="3DB628F3" w:rsidR="002B44C1" w:rsidRPr="002B44C1" w:rsidRDefault="002B44C1" w:rsidP="002B44C1">
            <w:pPr>
              <w:pStyle w:val="ZPpregtevilke"/>
            </w:pPr>
            <w:r w:rsidRPr="002B44C1">
              <w:t>270,2</w:t>
            </w:r>
          </w:p>
        </w:tc>
        <w:tc>
          <w:tcPr>
            <w:tcW w:w="832" w:type="dxa"/>
            <w:shd w:val="clear" w:color="auto" w:fill="auto"/>
            <w:noWrap/>
            <w:vAlign w:val="bottom"/>
          </w:tcPr>
          <w:p w14:paraId="1DB97A34" w14:textId="12157E29" w:rsidR="002B44C1" w:rsidRPr="002B44C1" w:rsidRDefault="002B44C1" w:rsidP="002B44C1">
            <w:pPr>
              <w:pStyle w:val="ZPpregtevilke"/>
            </w:pPr>
            <w:r w:rsidRPr="002B44C1">
              <w:rPr>
                <w:szCs w:val="16"/>
              </w:rPr>
              <w:t>276,9</w:t>
            </w:r>
          </w:p>
        </w:tc>
        <w:tc>
          <w:tcPr>
            <w:tcW w:w="832" w:type="dxa"/>
            <w:shd w:val="clear" w:color="auto" w:fill="auto"/>
            <w:vAlign w:val="bottom"/>
          </w:tcPr>
          <w:p w14:paraId="6F91D263" w14:textId="53590C9C" w:rsidR="002B44C1" w:rsidRPr="002B44C1" w:rsidRDefault="002B44C1" w:rsidP="002B44C1">
            <w:pPr>
              <w:pStyle w:val="ZPpregtevilke"/>
            </w:pPr>
            <w:r w:rsidRPr="002B44C1">
              <w:rPr>
                <w:szCs w:val="16"/>
              </w:rPr>
              <w:t>253,3</w:t>
            </w:r>
          </w:p>
        </w:tc>
        <w:tc>
          <w:tcPr>
            <w:tcW w:w="832" w:type="dxa"/>
            <w:vAlign w:val="bottom"/>
          </w:tcPr>
          <w:p w14:paraId="48411454" w14:textId="7B586980" w:rsidR="002B44C1" w:rsidRPr="002B44C1" w:rsidRDefault="002B44C1" w:rsidP="002B44C1">
            <w:pPr>
              <w:pStyle w:val="ZPpregtevilke"/>
            </w:pPr>
            <w:r w:rsidRPr="002B44C1">
              <w:t>251,3</w:t>
            </w:r>
          </w:p>
        </w:tc>
        <w:tc>
          <w:tcPr>
            <w:tcW w:w="832" w:type="dxa"/>
            <w:vAlign w:val="bottom"/>
          </w:tcPr>
          <w:p w14:paraId="03B5B7CE" w14:textId="2EFB5067" w:rsidR="002B44C1" w:rsidRPr="002B44C1" w:rsidRDefault="002B44C1" w:rsidP="002B44C1">
            <w:pPr>
              <w:pStyle w:val="ZPpregtevilke"/>
            </w:pPr>
            <w:r w:rsidRPr="002B44C1">
              <w:rPr>
                <w:szCs w:val="16"/>
              </w:rPr>
              <w:t>315,6</w:t>
            </w:r>
          </w:p>
        </w:tc>
        <w:tc>
          <w:tcPr>
            <w:tcW w:w="832" w:type="dxa"/>
            <w:vAlign w:val="bottom"/>
          </w:tcPr>
          <w:p w14:paraId="6D5912C7" w14:textId="4098988F" w:rsidR="002B44C1" w:rsidRPr="002B44C1" w:rsidRDefault="002B44C1" w:rsidP="002B44C1">
            <w:pPr>
              <w:pStyle w:val="ZPpregtevilke"/>
            </w:pPr>
            <w:r w:rsidRPr="002B44C1">
              <w:rPr>
                <w:szCs w:val="16"/>
              </w:rPr>
              <w:t>269,2</w:t>
            </w:r>
          </w:p>
        </w:tc>
        <w:tc>
          <w:tcPr>
            <w:tcW w:w="832" w:type="dxa"/>
            <w:vAlign w:val="bottom"/>
          </w:tcPr>
          <w:p w14:paraId="0D325E4C" w14:textId="55E831C7" w:rsidR="002B44C1" w:rsidRPr="002B44C1" w:rsidRDefault="002B44C1" w:rsidP="002B44C1">
            <w:pPr>
              <w:pStyle w:val="ZPpregtevilke"/>
            </w:pPr>
            <w:r w:rsidRPr="002B44C1">
              <w:rPr>
                <w:szCs w:val="16"/>
              </w:rPr>
              <w:t>85,3</w:t>
            </w:r>
          </w:p>
        </w:tc>
      </w:tr>
      <w:tr w:rsidR="002B44C1" w:rsidRPr="002B44C1" w14:paraId="32318704" w14:textId="77777777" w:rsidTr="002B44C1">
        <w:trPr>
          <w:trHeight w:val="227"/>
          <w:jc w:val="center"/>
        </w:trPr>
        <w:tc>
          <w:tcPr>
            <w:tcW w:w="2350" w:type="dxa"/>
            <w:shd w:val="clear" w:color="auto" w:fill="auto"/>
            <w:noWrap/>
            <w:tcMar>
              <w:left w:w="57" w:type="dxa"/>
              <w:right w:w="57" w:type="dxa"/>
            </w:tcMar>
            <w:vAlign w:val="bottom"/>
          </w:tcPr>
          <w:p w14:paraId="3506BCD6" w14:textId="3E3C9786" w:rsidR="002B44C1" w:rsidRPr="002B44C1" w:rsidRDefault="002B44C1" w:rsidP="002B44C1">
            <w:pPr>
              <w:pStyle w:val="ZPpregtekst"/>
              <w:rPr>
                <w:b/>
              </w:rPr>
            </w:pPr>
            <w:r w:rsidRPr="002B44C1">
              <w:rPr>
                <w:b/>
              </w:rPr>
              <w:t>Poraba na prebivalca (kg)</w:t>
            </w:r>
          </w:p>
        </w:tc>
        <w:tc>
          <w:tcPr>
            <w:tcW w:w="834" w:type="dxa"/>
            <w:vAlign w:val="bottom"/>
          </w:tcPr>
          <w:p w14:paraId="5E8730D6" w14:textId="1A145507" w:rsidR="002B44C1" w:rsidRPr="002B44C1" w:rsidRDefault="002B44C1" w:rsidP="002B44C1">
            <w:pPr>
              <w:pStyle w:val="ZPpregtevilke"/>
              <w:rPr>
                <w:b/>
                <w:bCs/>
              </w:rPr>
            </w:pPr>
            <w:r w:rsidRPr="002B44C1">
              <w:rPr>
                <w:b/>
                <w:bCs/>
              </w:rPr>
              <w:t>131,7</w:t>
            </w:r>
          </w:p>
        </w:tc>
        <w:tc>
          <w:tcPr>
            <w:tcW w:w="834" w:type="dxa"/>
            <w:vAlign w:val="bottom"/>
          </w:tcPr>
          <w:p w14:paraId="03696C72" w14:textId="630A3A0E" w:rsidR="002B44C1" w:rsidRPr="002B44C1" w:rsidRDefault="002B44C1" w:rsidP="002B44C1">
            <w:pPr>
              <w:pStyle w:val="ZPpregtevilke"/>
              <w:rPr>
                <w:b/>
                <w:bCs/>
              </w:rPr>
            </w:pPr>
            <w:r w:rsidRPr="002B44C1">
              <w:rPr>
                <w:b/>
                <w:bCs/>
              </w:rPr>
              <w:t>151,7</w:t>
            </w:r>
          </w:p>
        </w:tc>
        <w:tc>
          <w:tcPr>
            <w:tcW w:w="833" w:type="dxa"/>
            <w:shd w:val="clear" w:color="auto" w:fill="auto"/>
            <w:vAlign w:val="bottom"/>
          </w:tcPr>
          <w:p w14:paraId="7E71F7B3" w14:textId="3D7AC8BC" w:rsidR="002B44C1" w:rsidRPr="002B44C1" w:rsidRDefault="002B44C1" w:rsidP="002B44C1">
            <w:pPr>
              <w:pStyle w:val="ZPpregtevilke"/>
              <w:rPr>
                <w:b/>
                <w:bCs/>
              </w:rPr>
            </w:pPr>
            <w:r w:rsidRPr="002B44C1">
              <w:rPr>
                <w:b/>
                <w:bCs/>
              </w:rPr>
              <w:t>148,5</w:t>
            </w:r>
          </w:p>
        </w:tc>
        <w:tc>
          <w:tcPr>
            <w:tcW w:w="791" w:type="dxa"/>
            <w:shd w:val="clear" w:color="auto" w:fill="auto"/>
            <w:noWrap/>
            <w:vAlign w:val="bottom"/>
          </w:tcPr>
          <w:p w14:paraId="75388742" w14:textId="33A9FDDA" w:rsidR="002B44C1" w:rsidRPr="002B44C1" w:rsidRDefault="002B44C1" w:rsidP="002B44C1">
            <w:pPr>
              <w:pStyle w:val="ZPpregtevilke"/>
              <w:rPr>
                <w:b/>
                <w:bCs/>
              </w:rPr>
            </w:pPr>
            <w:r w:rsidRPr="002B44C1">
              <w:rPr>
                <w:b/>
                <w:bCs/>
              </w:rPr>
              <w:t>135,2</w:t>
            </w:r>
          </w:p>
        </w:tc>
        <w:tc>
          <w:tcPr>
            <w:tcW w:w="874" w:type="dxa"/>
            <w:shd w:val="clear" w:color="auto" w:fill="auto"/>
            <w:noWrap/>
            <w:vAlign w:val="bottom"/>
          </w:tcPr>
          <w:p w14:paraId="14A9EB49" w14:textId="0F00A7AB" w:rsidR="002B44C1" w:rsidRPr="002B44C1" w:rsidRDefault="002B44C1" w:rsidP="002B44C1">
            <w:pPr>
              <w:pStyle w:val="ZPpregtevilke"/>
              <w:rPr>
                <w:b/>
                <w:bCs/>
              </w:rPr>
            </w:pPr>
            <w:r w:rsidRPr="002B44C1">
              <w:rPr>
                <w:b/>
                <w:bCs/>
              </w:rPr>
              <w:t>129,3</w:t>
            </w:r>
          </w:p>
        </w:tc>
        <w:tc>
          <w:tcPr>
            <w:tcW w:w="832" w:type="dxa"/>
            <w:shd w:val="clear" w:color="auto" w:fill="auto"/>
            <w:noWrap/>
            <w:vAlign w:val="bottom"/>
          </w:tcPr>
          <w:p w14:paraId="55B4102F" w14:textId="077D1F3C" w:rsidR="002B44C1" w:rsidRPr="002B44C1" w:rsidRDefault="002B44C1" w:rsidP="002B44C1">
            <w:pPr>
              <w:pStyle w:val="ZPpregtevilke"/>
              <w:rPr>
                <w:b/>
                <w:bCs/>
              </w:rPr>
            </w:pPr>
            <w:r w:rsidRPr="002B44C1">
              <w:rPr>
                <w:b/>
                <w:bCs/>
              </w:rPr>
              <w:t>113,0</w:t>
            </w:r>
          </w:p>
        </w:tc>
        <w:tc>
          <w:tcPr>
            <w:tcW w:w="832" w:type="dxa"/>
            <w:shd w:val="clear" w:color="auto" w:fill="auto"/>
            <w:noWrap/>
            <w:vAlign w:val="bottom"/>
          </w:tcPr>
          <w:p w14:paraId="77DDAB8B" w14:textId="0EB4D835" w:rsidR="002B44C1" w:rsidRPr="002B44C1" w:rsidRDefault="002B44C1" w:rsidP="002B44C1">
            <w:pPr>
              <w:pStyle w:val="ZPpregtevilke"/>
              <w:rPr>
                <w:b/>
                <w:bCs/>
              </w:rPr>
            </w:pPr>
            <w:r w:rsidRPr="002B44C1">
              <w:rPr>
                <w:b/>
                <w:bCs/>
              </w:rPr>
              <w:t>129,4</w:t>
            </w:r>
          </w:p>
        </w:tc>
        <w:tc>
          <w:tcPr>
            <w:tcW w:w="832" w:type="dxa"/>
            <w:shd w:val="clear" w:color="auto" w:fill="auto"/>
            <w:noWrap/>
            <w:vAlign w:val="bottom"/>
          </w:tcPr>
          <w:p w14:paraId="0E0AF6D9" w14:textId="376ADB25" w:rsidR="002B44C1" w:rsidRPr="002B44C1" w:rsidRDefault="002B44C1" w:rsidP="002B44C1">
            <w:pPr>
              <w:pStyle w:val="ZPpregtevilke"/>
              <w:rPr>
                <w:b/>
                <w:bCs/>
              </w:rPr>
            </w:pPr>
            <w:r w:rsidRPr="002B44C1">
              <w:rPr>
                <w:b/>
                <w:bCs/>
              </w:rPr>
              <w:t>131,1</w:t>
            </w:r>
          </w:p>
        </w:tc>
        <w:tc>
          <w:tcPr>
            <w:tcW w:w="832" w:type="dxa"/>
            <w:shd w:val="clear" w:color="auto" w:fill="auto"/>
            <w:noWrap/>
            <w:vAlign w:val="bottom"/>
          </w:tcPr>
          <w:p w14:paraId="55ACA657" w14:textId="74B2DE59" w:rsidR="002B44C1" w:rsidRPr="002B44C1" w:rsidRDefault="002B44C1" w:rsidP="002B44C1">
            <w:pPr>
              <w:pStyle w:val="ZPpregtevilke"/>
              <w:rPr>
                <w:b/>
                <w:bCs/>
              </w:rPr>
            </w:pPr>
            <w:r w:rsidRPr="002B44C1">
              <w:rPr>
                <w:b/>
                <w:bCs/>
                <w:szCs w:val="16"/>
              </w:rPr>
              <w:t>134,2</w:t>
            </w:r>
          </w:p>
        </w:tc>
        <w:tc>
          <w:tcPr>
            <w:tcW w:w="832" w:type="dxa"/>
            <w:shd w:val="clear" w:color="auto" w:fill="auto"/>
            <w:vAlign w:val="bottom"/>
          </w:tcPr>
          <w:p w14:paraId="5B764AB2" w14:textId="2901513B" w:rsidR="002B44C1" w:rsidRPr="002B44C1" w:rsidRDefault="002B44C1" w:rsidP="002B44C1">
            <w:pPr>
              <w:pStyle w:val="ZPpregtevilke"/>
              <w:rPr>
                <w:b/>
                <w:bCs/>
              </w:rPr>
            </w:pPr>
            <w:r w:rsidRPr="002B44C1">
              <w:rPr>
                <w:b/>
                <w:bCs/>
                <w:szCs w:val="16"/>
              </w:rPr>
              <w:t>122,7</w:t>
            </w:r>
          </w:p>
        </w:tc>
        <w:tc>
          <w:tcPr>
            <w:tcW w:w="832" w:type="dxa"/>
            <w:vAlign w:val="bottom"/>
          </w:tcPr>
          <w:p w14:paraId="641C6880" w14:textId="4114B7A2" w:rsidR="002B44C1" w:rsidRPr="002B44C1" w:rsidRDefault="002B44C1" w:rsidP="002B44C1">
            <w:pPr>
              <w:pStyle w:val="ZPpregtevilke"/>
              <w:rPr>
                <w:b/>
                <w:bCs/>
              </w:rPr>
            </w:pPr>
            <w:r w:rsidRPr="002B44C1">
              <w:rPr>
                <w:b/>
              </w:rPr>
              <w:t>121,6</w:t>
            </w:r>
          </w:p>
        </w:tc>
        <w:tc>
          <w:tcPr>
            <w:tcW w:w="832" w:type="dxa"/>
            <w:vAlign w:val="bottom"/>
          </w:tcPr>
          <w:p w14:paraId="30E1EE89" w14:textId="65DCDCD4" w:rsidR="002B44C1" w:rsidRPr="002B44C1" w:rsidRDefault="002B44C1" w:rsidP="002B44C1">
            <w:pPr>
              <w:pStyle w:val="ZPpregtevilke"/>
              <w:rPr>
                <w:b/>
                <w:bCs/>
              </w:rPr>
            </w:pPr>
            <w:r w:rsidRPr="002B44C1">
              <w:rPr>
                <w:b/>
                <w:bCs/>
                <w:szCs w:val="16"/>
              </w:rPr>
              <w:t>152,5</w:t>
            </w:r>
          </w:p>
        </w:tc>
        <w:tc>
          <w:tcPr>
            <w:tcW w:w="832" w:type="dxa"/>
            <w:vAlign w:val="bottom"/>
          </w:tcPr>
          <w:p w14:paraId="6688D728" w14:textId="477D9BCA" w:rsidR="002B44C1" w:rsidRPr="002B44C1" w:rsidRDefault="002B44C1" w:rsidP="002B44C1">
            <w:pPr>
              <w:pStyle w:val="ZPpregtevilke"/>
              <w:rPr>
                <w:b/>
                <w:bCs/>
              </w:rPr>
            </w:pPr>
            <w:r w:rsidRPr="002B44C1">
              <w:rPr>
                <w:b/>
                <w:bCs/>
                <w:szCs w:val="16"/>
              </w:rPr>
              <w:t>128,9</w:t>
            </w:r>
          </w:p>
        </w:tc>
        <w:tc>
          <w:tcPr>
            <w:tcW w:w="832" w:type="dxa"/>
            <w:vAlign w:val="bottom"/>
          </w:tcPr>
          <w:p w14:paraId="2AB30E1F" w14:textId="633EE8AD" w:rsidR="002B44C1" w:rsidRPr="002B44C1" w:rsidRDefault="002B44C1" w:rsidP="002B44C1">
            <w:pPr>
              <w:pStyle w:val="ZPpregtevilke"/>
              <w:rPr>
                <w:b/>
                <w:bCs/>
              </w:rPr>
            </w:pPr>
            <w:r w:rsidRPr="002B44C1">
              <w:rPr>
                <w:b/>
                <w:bCs/>
                <w:szCs w:val="16"/>
              </w:rPr>
              <w:t>84,5</w:t>
            </w:r>
          </w:p>
        </w:tc>
      </w:tr>
      <w:tr w:rsidR="002B44C1" w:rsidRPr="002B44C1" w14:paraId="613E20E9" w14:textId="77777777" w:rsidTr="002B44C1">
        <w:trPr>
          <w:trHeight w:val="227"/>
          <w:jc w:val="center"/>
        </w:trPr>
        <w:tc>
          <w:tcPr>
            <w:tcW w:w="2350" w:type="dxa"/>
            <w:tcBorders>
              <w:bottom w:val="nil"/>
            </w:tcBorders>
            <w:shd w:val="clear" w:color="auto" w:fill="auto"/>
            <w:noWrap/>
            <w:tcMar>
              <w:left w:w="57" w:type="dxa"/>
              <w:right w:w="57" w:type="dxa"/>
            </w:tcMar>
            <w:vAlign w:val="bottom"/>
          </w:tcPr>
          <w:p w14:paraId="3115706F" w14:textId="34A869EC" w:rsidR="002B44C1" w:rsidRPr="002B44C1" w:rsidRDefault="002B44C1" w:rsidP="002B44C1">
            <w:pPr>
              <w:pStyle w:val="ZPpregtekst"/>
              <w:rPr>
                <w:b/>
              </w:rPr>
            </w:pPr>
            <w:r w:rsidRPr="002B44C1">
              <w:rPr>
                <w:b/>
              </w:rPr>
              <w:t>Stopnja samooskrbe (%)</w:t>
            </w:r>
          </w:p>
        </w:tc>
        <w:tc>
          <w:tcPr>
            <w:tcW w:w="834" w:type="dxa"/>
            <w:tcBorders>
              <w:bottom w:val="nil"/>
            </w:tcBorders>
            <w:vAlign w:val="bottom"/>
          </w:tcPr>
          <w:p w14:paraId="1E870CD8" w14:textId="272055A1" w:rsidR="002B44C1" w:rsidRPr="002B44C1" w:rsidRDefault="002B44C1" w:rsidP="002B44C1">
            <w:pPr>
              <w:pStyle w:val="ZPpregtevilke"/>
              <w:rPr>
                <w:b/>
                <w:bCs/>
              </w:rPr>
            </w:pPr>
            <w:r w:rsidRPr="002B44C1">
              <w:rPr>
                <w:b/>
                <w:bCs/>
              </w:rPr>
              <w:t>49,0</w:t>
            </w:r>
          </w:p>
        </w:tc>
        <w:tc>
          <w:tcPr>
            <w:tcW w:w="834" w:type="dxa"/>
            <w:tcBorders>
              <w:bottom w:val="nil"/>
            </w:tcBorders>
            <w:vAlign w:val="bottom"/>
          </w:tcPr>
          <w:p w14:paraId="3E048EFD" w14:textId="7546C884" w:rsidR="002B44C1" w:rsidRPr="002B44C1" w:rsidRDefault="002B44C1" w:rsidP="002B44C1">
            <w:pPr>
              <w:pStyle w:val="ZPpregtevilke"/>
              <w:rPr>
                <w:b/>
                <w:bCs/>
              </w:rPr>
            </w:pPr>
            <w:r w:rsidRPr="002B44C1">
              <w:rPr>
                <w:b/>
                <w:bCs/>
              </w:rPr>
              <w:t>37,7</w:t>
            </w:r>
          </w:p>
        </w:tc>
        <w:tc>
          <w:tcPr>
            <w:tcW w:w="833" w:type="dxa"/>
            <w:tcBorders>
              <w:bottom w:val="nil"/>
            </w:tcBorders>
            <w:shd w:val="clear" w:color="auto" w:fill="auto"/>
            <w:vAlign w:val="bottom"/>
          </w:tcPr>
          <w:p w14:paraId="4FEE558D" w14:textId="5E5A2925" w:rsidR="002B44C1" w:rsidRPr="002B44C1" w:rsidRDefault="002B44C1" w:rsidP="002B44C1">
            <w:pPr>
              <w:pStyle w:val="ZPpregtevilke"/>
              <w:rPr>
                <w:b/>
                <w:bCs/>
              </w:rPr>
            </w:pPr>
            <w:r w:rsidRPr="002B44C1">
              <w:rPr>
                <w:b/>
                <w:bCs/>
              </w:rPr>
              <w:t>38,5</w:t>
            </w:r>
          </w:p>
        </w:tc>
        <w:tc>
          <w:tcPr>
            <w:tcW w:w="791" w:type="dxa"/>
            <w:tcBorders>
              <w:bottom w:val="nil"/>
            </w:tcBorders>
            <w:shd w:val="clear" w:color="auto" w:fill="auto"/>
            <w:noWrap/>
            <w:vAlign w:val="bottom"/>
          </w:tcPr>
          <w:p w14:paraId="0554F3AB" w14:textId="687D1632" w:rsidR="002B44C1" w:rsidRPr="002B44C1" w:rsidRDefault="002B44C1" w:rsidP="002B44C1">
            <w:pPr>
              <w:pStyle w:val="ZPpregtevilke"/>
              <w:rPr>
                <w:b/>
                <w:bCs/>
              </w:rPr>
            </w:pPr>
            <w:r w:rsidRPr="002B44C1">
              <w:rPr>
                <w:b/>
                <w:bCs/>
              </w:rPr>
              <w:t>46,7</w:t>
            </w:r>
          </w:p>
        </w:tc>
        <w:tc>
          <w:tcPr>
            <w:tcW w:w="874" w:type="dxa"/>
            <w:tcBorders>
              <w:bottom w:val="nil"/>
            </w:tcBorders>
            <w:shd w:val="clear" w:color="auto" w:fill="auto"/>
            <w:noWrap/>
            <w:vAlign w:val="bottom"/>
          </w:tcPr>
          <w:p w14:paraId="27149AC0" w14:textId="47B26AF8" w:rsidR="002B44C1" w:rsidRPr="002B44C1" w:rsidRDefault="002B44C1" w:rsidP="002B44C1">
            <w:pPr>
              <w:pStyle w:val="ZPpregtevilke"/>
              <w:rPr>
                <w:b/>
                <w:bCs/>
              </w:rPr>
            </w:pPr>
            <w:r w:rsidRPr="002B44C1">
              <w:rPr>
                <w:b/>
                <w:bCs/>
              </w:rPr>
              <w:t>46,5</w:t>
            </w:r>
          </w:p>
        </w:tc>
        <w:tc>
          <w:tcPr>
            <w:tcW w:w="832" w:type="dxa"/>
            <w:tcBorders>
              <w:bottom w:val="nil"/>
            </w:tcBorders>
            <w:shd w:val="clear" w:color="auto" w:fill="auto"/>
            <w:noWrap/>
            <w:vAlign w:val="bottom"/>
          </w:tcPr>
          <w:p w14:paraId="5C8170FE" w14:textId="03640525" w:rsidR="002B44C1" w:rsidRPr="002B44C1" w:rsidRDefault="002B44C1" w:rsidP="002B44C1">
            <w:pPr>
              <w:pStyle w:val="ZPpregtevilke"/>
              <w:rPr>
                <w:b/>
                <w:bCs/>
              </w:rPr>
            </w:pPr>
            <w:r w:rsidRPr="002B44C1">
              <w:rPr>
                <w:b/>
                <w:bCs/>
              </w:rPr>
              <w:t>37,2</w:t>
            </w:r>
          </w:p>
        </w:tc>
        <w:tc>
          <w:tcPr>
            <w:tcW w:w="832" w:type="dxa"/>
            <w:tcBorders>
              <w:bottom w:val="nil"/>
            </w:tcBorders>
            <w:shd w:val="clear" w:color="auto" w:fill="auto"/>
            <w:noWrap/>
            <w:vAlign w:val="bottom"/>
          </w:tcPr>
          <w:p w14:paraId="6CD8B7C8" w14:textId="629C57C6" w:rsidR="002B44C1" w:rsidRPr="002B44C1" w:rsidRDefault="002B44C1" w:rsidP="002B44C1">
            <w:pPr>
              <w:pStyle w:val="ZPpregtevilke"/>
              <w:rPr>
                <w:b/>
                <w:bCs/>
              </w:rPr>
            </w:pPr>
            <w:r w:rsidRPr="002B44C1">
              <w:rPr>
                <w:b/>
                <w:bCs/>
              </w:rPr>
              <w:t>42,9</w:t>
            </w:r>
          </w:p>
        </w:tc>
        <w:tc>
          <w:tcPr>
            <w:tcW w:w="832" w:type="dxa"/>
            <w:tcBorders>
              <w:bottom w:val="nil"/>
            </w:tcBorders>
            <w:shd w:val="clear" w:color="auto" w:fill="auto"/>
            <w:noWrap/>
            <w:vAlign w:val="bottom"/>
          </w:tcPr>
          <w:p w14:paraId="510F68FE" w14:textId="0DE279E2" w:rsidR="002B44C1" w:rsidRPr="002B44C1" w:rsidRDefault="002B44C1" w:rsidP="002B44C1">
            <w:pPr>
              <w:pStyle w:val="ZPpregtevilke"/>
              <w:rPr>
                <w:b/>
                <w:bCs/>
              </w:rPr>
            </w:pPr>
            <w:r w:rsidRPr="002B44C1">
              <w:rPr>
                <w:b/>
                <w:bCs/>
              </w:rPr>
              <w:t>41,9</w:t>
            </w:r>
          </w:p>
        </w:tc>
        <w:tc>
          <w:tcPr>
            <w:tcW w:w="832" w:type="dxa"/>
            <w:tcBorders>
              <w:bottom w:val="nil"/>
            </w:tcBorders>
            <w:shd w:val="clear" w:color="auto" w:fill="auto"/>
            <w:noWrap/>
            <w:vAlign w:val="bottom"/>
          </w:tcPr>
          <w:p w14:paraId="573BC37F" w14:textId="4931E57A" w:rsidR="002B44C1" w:rsidRPr="002B44C1" w:rsidRDefault="002B44C1" w:rsidP="002B44C1">
            <w:pPr>
              <w:pStyle w:val="ZPpregtevilke"/>
              <w:rPr>
                <w:b/>
                <w:bCs/>
              </w:rPr>
            </w:pPr>
            <w:r w:rsidRPr="002B44C1">
              <w:rPr>
                <w:b/>
                <w:bCs/>
                <w:szCs w:val="16"/>
              </w:rPr>
              <w:t>47,0</w:t>
            </w:r>
          </w:p>
        </w:tc>
        <w:tc>
          <w:tcPr>
            <w:tcW w:w="832" w:type="dxa"/>
            <w:tcBorders>
              <w:bottom w:val="nil"/>
            </w:tcBorders>
            <w:shd w:val="clear" w:color="auto" w:fill="auto"/>
            <w:vAlign w:val="bottom"/>
          </w:tcPr>
          <w:p w14:paraId="2AC7B634" w14:textId="3C7E4B25" w:rsidR="002B44C1" w:rsidRPr="002B44C1" w:rsidRDefault="002B44C1" w:rsidP="002B44C1">
            <w:pPr>
              <w:pStyle w:val="ZPpregtevilke"/>
              <w:rPr>
                <w:b/>
                <w:bCs/>
              </w:rPr>
            </w:pPr>
            <w:r w:rsidRPr="002B44C1">
              <w:rPr>
                <w:b/>
                <w:bCs/>
                <w:szCs w:val="16"/>
              </w:rPr>
              <w:t>31,8</w:t>
            </w:r>
          </w:p>
        </w:tc>
        <w:tc>
          <w:tcPr>
            <w:tcW w:w="832" w:type="dxa"/>
            <w:tcBorders>
              <w:bottom w:val="nil"/>
            </w:tcBorders>
            <w:vAlign w:val="bottom"/>
          </w:tcPr>
          <w:p w14:paraId="4AA5C547" w14:textId="5ED5FE1C" w:rsidR="002B44C1" w:rsidRPr="002B44C1" w:rsidRDefault="002B44C1" w:rsidP="002B44C1">
            <w:pPr>
              <w:pStyle w:val="ZPpregtevilke"/>
              <w:rPr>
                <w:b/>
                <w:bCs/>
              </w:rPr>
            </w:pPr>
            <w:r w:rsidRPr="002B44C1">
              <w:rPr>
                <w:b/>
              </w:rPr>
              <w:t>14,5</w:t>
            </w:r>
          </w:p>
        </w:tc>
        <w:tc>
          <w:tcPr>
            <w:tcW w:w="832" w:type="dxa"/>
            <w:tcBorders>
              <w:bottom w:val="nil"/>
            </w:tcBorders>
            <w:vAlign w:val="bottom"/>
          </w:tcPr>
          <w:p w14:paraId="548E0D35" w14:textId="6E209CC8" w:rsidR="002B44C1" w:rsidRPr="002B44C1" w:rsidRDefault="002B44C1" w:rsidP="002B44C1">
            <w:pPr>
              <w:pStyle w:val="ZPpregtevilke"/>
              <w:rPr>
                <w:b/>
                <w:bCs/>
              </w:rPr>
            </w:pPr>
            <w:r w:rsidRPr="002B44C1">
              <w:rPr>
                <w:b/>
                <w:bCs/>
                <w:szCs w:val="16"/>
              </w:rPr>
              <w:t>47,2</w:t>
            </w:r>
          </w:p>
        </w:tc>
        <w:tc>
          <w:tcPr>
            <w:tcW w:w="832" w:type="dxa"/>
            <w:tcBorders>
              <w:bottom w:val="nil"/>
            </w:tcBorders>
            <w:vAlign w:val="bottom"/>
          </w:tcPr>
          <w:p w14:paraId="689D90FA" w14:textId="49B3B9D8" w:rsidR="002B44C1" w:rsidRPr="002B44C1" w:rsidRDefault="002B44C1" w:rsidP="002B44C1">
            <w:pPr>
              <w:pStyle w:val="ZPpregtevilke"/>
              <w:rPr>
                <w:b/>
                <w:bCs/>
              </w:rPr>
            </w:pPr>
            <w:r w:rsidRPr="002B44C1">
              <w:rPr>
                <w:b/>
                <w:bCs/>
                <w:szCs w:val="16"/>
              </w:rPr>
              <w:t>29,6</w:t>
            </w:r>
          </w:p>
        </w:tc>
        <w:tc>
          <w:tcPr>
            <w:tcW w:w="832" w:type="dxa"/>
            <w:tcBorders>
              <w:bottom w:val="nil"/>
            </w:tcBorders>
            <w:vAlign w:val="bottom"/>
          </w:tcPr>
          <w:p w14:paraId="7FCFC825" w14:textId="77777777" w:rsidR="002B44C1" w:rsidRPr="002B44C1" w:rsidRDefault="002B44C1" w:rsidP="002B44C1">
            <w:pPr>
              <w:pStyle w:val="ZPpregtevilke"/>
              <w:rPr>
                <w:b/>
                <w:bCs/>
              </w:rPr>
            </w:pPr>
          </w:p>
        </w:tc>
      </w:tr>
      <w:tr w:rsidR="002B44C1" w:rsidRPr="002B44C1" w14:paraId="294586BB" w14:textId="77777777" w:rsidTr="002B44C1">
        <w:trPr>
          <w:trHeight w:val="227"/>
          <w:jc w:val="center"/>
        </w:trPr>
        <w:tc>
          <w:tcPr>
            <w:tcW w:w="2350" w:type="dxa"/>
            <w:tcBorders>
              <w:top w:val="nil"/>
              <w:bottom w:val="nil"/>
            </w:tcBorders>
            <w:shd w:val="clear" w:color="auto" w:fill="D9D9D9"/>
            <w:noWrap/>
            <w:tcMar>
              <w:left w:w="57" w:type="dxa"/>
              <w:right w:w="57" w:type="dxa"/>
            </w:tcMar>
            <w:vAlign w:val="bottom"/>
          </w:tcPr>
          <w:p w14:paraId="7216D34D" w14:textId="44CF49A6" w:rsidR="002B44C1" w:rsidRPr="002B44C1" w:rsidRDefault="002B44C1" w:rsidP="002B44C1">
            <w:pPr>
              <w:pStyle w:val="ZPpregtekst"/>
              <w:rPr>
                <w:b/>
              </w:rPr>
            </w:pPr>
            <w:r w:rsidRPr="002B44C1">
              <w:rPr>
                <w:b/>
              </w:rPr>
              <w:t>SADJE SVEŽE</w:t>
            </w:r>
          </w:p>
        </w:tc>
        <w:tc>
          <w:tcPr>
            <w:tcW w:w="834" w:type="dxa"/>
            <w:tcBorders>
              <w:top w:val="nil"/>
              <w:bottom w:val="nil"/>
            </w:tcBorders>
            <w:shd w:val="clear" w:color="auto" w:fill="D9D9D9"/>
            <w:vAlign w:val="bottom"/>
          </w:tcPr>
          <w:p w14:paraId="70B5257C" w14:textId="77777777" w:rsidR="002B44C1" w:rsidRPr="002B44C1" w:rsidRDefault="002B44C1" w:rsidP="002B44C1">
            <w:pPr>
              <w:pStyle w:val="ZPpregtevilke"/>
            </w:pPr>
          </w:p>
        </w:tc>
        <w:tc>
          <w:tcPr>
            <w:tcW w:w="834" w:type="dxa"/>
            <w:tcBorders>
              <w:top w:val="nil"/>
              <w:bottom w:val="nil"/>
            </w:tcBorders>
            <w:shd w:val="clear" w:color="auto" w:fill="D9D9D9"/>
            <w:vAlign w:val="bottom"/>
          </w:tcPr>
          <w:p w14:paraId="706BF144" w14:textId="77777777" w:rsidR="002B44C1" w:rsidRPr="002B44C1" w:rsidRDefault="002B44C1" w:rsidP="002B44C1">
            <w:pPr>
              <w:pStyle w:val="ZPpregtevilke"/>
            </w:pPr>
          </w:p>
        </w:tc>
        <w:tc>
          <w:tcPr>
            <w:tcW w:w="833" w:type="dxa"/>
            <w:tcBorders>
              <w:top w:val="nil"/>
              <w:bottom w:val="nil"/>
            </w:tcBorders>
            <w:shd w:val="clear" w:color="auto" w:fill="D9D9D9"/>
            <w:vAlign w:val="bottom"/>
          </w:tcPr>
          <w:p w14:paraId="7813BB34" w14:textId="77777777" w:rsidR="002B44C1" w:rsidRPr="002B44C1" w:rsidRDefault="002B44C1" w:rsidP="002B44C1">
            <w:pPr>
              <w:pStyle w:val="ZPpregtevilke"/>
            </w:pPr>
          </w:p>
        </w:tc>
        <w:tc>
          <w:tcPr>
            <w:tcW w:w="791" w:type="dxa"/>
            <w:tcBorders>
              <w:top w:val="nil"/>
              <w:bottom w:val="nil"/>
            </w:tcBorders>
            <w:shd w:val="clear" w:color="auto" w:fill="D9D9D9"/>
            <w:noWrap/>
            <w:vAlign w:val="bottom"/>
          </w:tcPr>
          <w:p w14:paraId="2801C3AF" w14:textId="77777777" w:rsidR="002B44C1" w:rsidRPr="002B44C1" w:rsidRDefault="002B44C1" w:rsidP="002B44C1">
            <w:pPr>
              <w:pStyle w:val="ZPpregtevilke"/>
            </w:pPr>
          </w:p>
        </w:tc>
        <w:tc>
          <w:tcPr>
            <w:tcW w:w="874" w:type="dxa"/>
            <w:tcBorders>
              <w:top w:val="nil"/>
              <w:bottom w:val="nil"/>
            </w:tcBorders>
            <w:shd w:val="clear" w:color="auto" w:fill="D9D9D9"/>
            <w:noWrap/>
            <w:vAlign w:val="bottom"/>
          </w:tcPr>
          <w:p w14:paraId="66BCEBE9" w14:textId="77777777" w:rsidR="002B44C1" w:rsidRPr="002B44C1" w:rsidRDefault="002B44C1" w:rsidP="002B44C1">
            <w:pPr>
              <w:pStyle w:val="ZPpregtevilke"/>
            </w:pPr>
          </w:p>
        </w:tc>
        <w:tc>
          <w:tcPr>
            <w:tcW w:w="832" w:type="dxa"/>
            <w:tcBorders>
              <w:top w:val="nil"/>
              <w:bottom w:val="nil"/>
            </w:tcBorders>
            <w:shd w:val="clear" w:color="auto" w:fill="D9D9D9"/>
            <w:noWrap/>
            <w:vAlign w:val="bottom"/>
          </w:tcPr>
          <w:p w14:paraId="78B33397" w14:textId="77777777" w:rsidR="002B44C1" w:rsidRPr="002B44C1" w:rsidRDefault="002B44C1" w:rsidP="002B44C1">
            <w:pPr>
              <w:pStyle w:val="ZPpregtevilke"/>
            </w:pPr>
          </w:p>
        </w:tc>
        <w:tc>
          <w:tcPr>
            <w:tcW w:w="832" w:type="dxa"/>
            <w:tcBorders>
              <w:top w:val="nil"/>
              <w:bottom w:val="nil"/>
            </w:tcBorders>
            <w:shd w:val="clear" w:color="auto" w:fill="D9D9D9"/>
            <w:noWrap/>
            <w:vAlign w:val="bottom"/>
          </w:tcPr>
          <w:p w14:paraId="0DCF21EB" w14:textId="77777777" w:rsidR="002B44C1" w:rsidRPr="002B44C1" w:rsidRDefault="002B44C1" w:rsidP="002B44C1">
            <w:pPr>
              <w:pStyle w:val="ZPpregtevilke"/>
            </w:pPr>
          </w:p>
        </w:tc>
        <w:tc>
          <w:tcPr>
            <w:tcW w:w="832" w:type="dxa"/>
            <w:tcBorders>
              <w:top w:val="nil"/>
              <w:bottom w:val="nil"/>
            </w:tcBorders>
            <w:shd w:val="clear" w:color="auto" w:fill="D9D9D9"/>
            <w:noWrap/>
            <w:vAlign w:val="bottom"/>
          </w:tcPr>
          <w:p w14:paraId="5E54E3CD" w14:textId="77777777" w:rsidR="002B44C1" w:rsidRPr="002B44C1" w:rsidRDefault="002B44C1" w:rsidP="002B44C1">
            <w:pPr>
              <w:pStyle w:val="ZPpregtevilke"/>
            </w:pPr>
          </w:p>
        </w:tc>
        <w:tc>
          <w:tcPr>
            <w:tcW w:w="832" w:type="dxa"/>
            <w:tcBorders>
              <w:top w:val="nil"/>
              <w:bottom w:val="nil"/>
            </w:tcBorders>
            <w:shd w:val="clear" w:color="auto" w:fill="D9D9D9"/>
            <w:noWrap/>
            <w:vAlign w:val="bottom"/>
          </w:tcPr>
          <w:p w14:paraId="79B4087C" w14:textId="77777777" w:rsidR="002B44C1" w:rsidRPr="002B44C1" w:rsidRDefault="002B44C1" w:rsidP="002B44C1">
            <w:pPr>
              <w:pStyle w:val="ZPpregtevilke"/>
            </w:pPr>
          </w:p>
        </w:tc>
        <w:tc>
          <w:tcPr>
            <w:tcW w:w="832" w:type="dxa"/>
            <w:tcBorders>
              <w:top w:val="nil"/>
              <w:bottom w:val="nil"/>
            </w:tcBorders>
            <w:shd w:val="clear" w:color="auto" w:fill="D9D9D9"/>
            <w:vAlign w:val="bottom"/>
          </w:tcPr>
          <w:p w14:paraId="0AB67529" w14:textId="77777777" w:rsidR="002B44C1" w:rsidRPr="002B44C1" w:rsidRDefault="002B44C1" w:rsidP="002B44C1">
            <w:pPr>
              <w:pStyle w:val="ZPpregtevilke"/>
            </w:pPr>
          </w:p>
        </w:tc>
        <w:tc>
          <w:tcPr>
            <w:tcW w:w="832" w:type="dxa"/>
            <w:tcBorders>
              <w:top w:val="nil"/>
              <w:bottom w:val="nil"/>
            </w:tcBorders>
            <w:shd w:val="clear" w:color="auto" w:fill="D9D9D9"/>
            <w:vAlign w:val="bottom"/>
          </w:tcPr>
          <w:p w14:paraId="14B95FF8" w14:textId="77777777" w:rsidR="002B44C1" w:rsidRPr="002B44C1" w:rsidRDefault="002B44C1" w:rsidP="002B44C1">
            <w:pPr>
              <w:pStyle w:val="ZPpregtevilke"/>
            </w:pPr>
          </w:p>
        </w:tc>
        <w:tc>
          <w:tcPr>
            <w:tcW w:w="832" w:type="dxa"/>
            <w:tcBorders>
              <w:top w:val="nil"/>
              <w:bottom w:val="nil"/>
            </w:tcBorders>
            <w:shd w:val="clear" w:color="auto" w:fill="D9D9D9"/>
            <w:vAlign w:val="bottom"/>
          </w:tcPr>
          <w:p w14:paraId="26A357CE" w14:textId="7477BA70" w:rsidR="002B44C1" w:rsidRPr="002B44C1" w:rsidRDefault="002B44C1" w:rsidP="002B44C1">
            <w:pPr>
              <w:pStyle w:val="ZPpregtevilke"/>
              <w:rPr>
                <w:b/>
              </w:rPr>
            </w:pPr>
          </w:p>
        </w:tc>
        <w:tc>
          <w:tcPr>
            <w:tcW w:w="832" w:type="dxa"/>
            <w:tcBorders>
              <w:top w:val="nil"/>
              <w:bottom w:val="nil"/>
            </w:tcBorders>
            <w:shd w:val="clear" w:color="auto" w:fill="D9D9D9"/>
            <w:vAlign w:val="bottom"/>
          </w:tcPr>
          <w:p w14:paraId="636C41D7" w14:textId="288E419C" w:rsidR="002B44C1" w:rsidRPr="002B44C1" w:rsidRDefault="002B44C1" w:rsidP="002B44C1">
            <w:pPr>
              <w:pStyle w:val="ZPpregtevilke"/>
              <w:rPr>
                <w:b/>
              </w:rPr>
            </w:pPr>
          </w:p>
        </w:tc>
        <w:tc>
          <w:tcPr>
            <w:tcW w:w="832" w:type="dxa"/>
            <w:tcBorders>
              <w:top w:val="nil"/>
              <w:bottom w:val="nil"/>
            </w:tcBorders>
            <w:shd w:val="clear" w:color="auto" w:fill="D9D9D9"/>
            <w:vAlign w:val="bottom"/>
          </w:tcPr>
          <w:p w14:paraId="4B26C44C" w14:textId="63DCCC16" w:rsidR="002B44C1" w:rsidRPr="002B44C1" w:rsidRDefault="002B44C1" w:rsidP="002B44C1">
            <w:pPr>
              <w:pStyle w:val="ZPpregtevilke"/>
              <w:rPr>
                <w:b/>
              </w:rPr>
            </w:pPr>
          </w:p>
        </w:tc>
      </w:tr>
      <w:tr w:rsidR="002B44C1" w:rsidRPr="002B44C1" w14:paraId="789EBA67" w14:textId="77777777" w:rsidTr="002B44C1">
        <w:trPr>
          <w:trHeight w:val="227"/>
          <w:jc w:val="center"/>
        </w:trPr>
        <w:tc>
          <w:tcPr>
            <w:tcW w:w="2350" w:type="dxa"/>
            <w:shd w:val="clear" w:color="auto" w:fill="auto"/>
            <w:noWrap/>
            <w:tcMar>
              <w:left w:w="57" w:type="dxa"/>
              <w:right w:w="57" w:type="dxa"/>
            </w:tcMar>
            <w:vAlign w:val="bottom"/>
          </w:tcPr>
          <w:p w14:paraId="6B4E75B8" w14:textId="173F092B" w:rsidR="002B44C1" w:rsidRPr="002B44C1" w:rsidRDefault="002B44C1" w:rsidP="002B44C1">
            <w:pPr>
              <w:pStyle w:val="ZPpregtekst"/>
              <w:rPr>
                <w:b/>
              </w:rPr>
            </w:pPr>
            <w:r w:rsidRPr="002B44C1">
              <w:rPr>
                <w:b/>
              </w:rPr>
              <w:t>Poraba na prebivalca (kg)</w:t>
            </w:r>
          </w:p>
        </w:tc>
        <w:tc>
          <w:tcPr>
            <w:tcW w:w="834" w:type="dxa"/>
            <w:vAlign w:val="bottom"/>
          </w:tcPr>
          <w:p w14:paraId="3C07001E" w14:textId="4C917121" w:rsidR="002B44C1" w:rsidRPr="002B44C1" w:rsidRDefault="002B44C1" w:rsidP="002B44C1">
            <w:pPr>
              <w:pStyle w:val="ZPpregtevilke"/>
              <w:rPr>
                <w:b/>
                <w:bCs/>
              </w:rPr>
            </w:pPr>
            <w:r w:rsidRPr="002B44C1">
              <w:rPr>
                <w:b/>
                <w:bCs/>
              </w:rPr>
              <w:t>70,9</w:t>
            </w:r>
          </w:p>
        </w:tc>
        <w:tc>
          <w:tcPr>
            <w:tcW w:w="834" w:type="dxa"/>
            <w:vAlign w:val="bottom"/>
          </w:tcPr>
          <w:p w14:paraId="739C4481" w14:textId="62BA4ACE" w:rsidR="002B44C1" w:rsidRPr="002B44C1" w:rsidRDefault="002B44C1" w:rsidP="002B44C1">
            <w:pPr>
              <w:pStyle w:val="ZPpregtevilke"/>
              <w:rPr>
                <w:b/>
                <w:bCs/>
              </w:rPr>
            </w:pPr>
            <w:r w:rsidRPr="002B44C1">
              <w:rPr>
                <w:b/>
                <w:bCs/>
              </w:rPr>
              <w:t>73,9</w:t>
            </w:r>
          </w:p>
        </w:tc>
        <w:tc>
          <w:tcPr>
            <w:tcW w:w="833" w:type="dxa"/>
            <w:shd w:val="clear" w:color="auto" w:fill="auto"/>
            <w:vAlign w:val="bottom"/>
          </w:tcPr>
          <w:p w14:paraId="4CFCFF40" w14:textId="3EA594D4" w:rsidR="002B44C1" w:rsidRPr="002B44C1" w:rsidRDefault="002B44C1" w:rsidP="002B44C1">
            <w:pPr>
              <w:pStyle w:val="ZPpregtevilke"/>
              <w:rPr>
                <w:b/>
                <w:bCs/>
              </w:rPr>
            </w:pPr>
            <w:r w:rsidRPr="002B44C1">
              <w:rPr>
                <w:b/>
                <w:bCs/>
              </w:rPr>
              <w:t>79,7</w:t>
            </w:r>
          </w:p>
        </w:tc>
        <w:tc>
          <w:tcPr>
            <w:tcW w:w="791" w:type="dxa"/>
            <w:shd w:val="clear" w:color="auto" w:fill="auto"/>
            <w:noWrap/>
            <w:vAlign w:val="bottom"/>
          </w:tcPr>
          <w:p w14:paraId="20D913CB" w14:textId="720E34E5" w:rsidR="002B44C1" w:rsidRPr="002B44C1" w:rsidRDefault="002B44C1" w:rsidP="002B44C1">
            <w:pPr>
              <w:pStyle w:val="ZPpregtevilke"/>
              <w:rPr>
                <w:b/>
                <w:bCs/>
              </w:rPr>
            </w:pPr>
            <w:r w:rsidRPr="002B44C1">
              <w:rPr>
                <w:b/>
                <w:bCs/>
              </w:rPr>
              <w:t>73,0</w:t>
            </w:r>
          </w:p>
        </w:tc>
        <w:tc>
          <w:tcPr>
            <w:tcW w:w="874" w:type="dxa"/>
            <w:shd w:val="clear" w:color="auto" w:fill="auto"/>
            <w:noWrap/>
            <w:vAlign w:val="bottom"/>
          </w:tcPr>
          <w:p w14:paraId="42D9088B" w14:textId="54D7CCB7" w:rsidR="002B44C1" w:rsidRPr="002B44C1" w:rsidRDefault="002B44C1" w:rsidP="002B44C1">
            <w:pPr>
              <w:pStyle w:val="ZPpregtevilke"/>
              <w:rPr>
                <w:b/>
                <w:bCs/>
              </w:rPr>
            </w:pPr>
            <w:r w:rsidRPr="002B44C1">
              <w:rPr>
                <w:b/>
                <w:bCs/>
              </w:rPr>
              <w:t>74,1</w:t>
            </w:r>
          </w:p>
        </w:tc>
        <w:tc>
          <w:tcPr>
            <w:tcW w:w="832" w:type="dxa"/>
            <w:shd w:val="clear" w:color="auto" w:fill="auto"/>
            <w:noWrap/>
            <w:vAlign w:val="bottom"/>
          </w:tcPr>
          <w:p w14:paraId="1B29A65F" w14:textId="191233F8" w:rsidR="002B44C1" w:rsidRPr="002B44C1" w:rsidRDefault="002B44C1" w:rsidP="002B44C1">
            <w:pPr>
              <w:pStyle w:val="ZPpregtevilke"/>
              <w:rPr>
                <w:b/>
                <w:bCs/>
              </w:rPr>
            </w:pPr>
            <w:r w:rsidRPr="002B44C1">
              <w:rPr>
                <w:b/>
                <w:bCs/>
              </w:rPr>
              <w:t>68,3</w:t>
            </w:r>
          </w:p>
        </w:tc>
        <w:tc>
          <w:tcPr>
            <w:tcW w:w="832" w:type="dxa"/>
            <w:shd w:val="clear" w:color="auto" w:fill="auto"/>
            <w:noWrap/>
            <w:vAlign w:val="bottom"/>
          </w:tcPr>
          <w:p w14:paraId="27E0573D" w14:textId="0FF63B98" w:rsidR="002B44C1" w:rsidRPr="002B44C1" w:rsidRDefault="002B44C1" w:rsidP="002B44C1">
            <w:pPr>
              <w:pStyle w:val="ZPpregtevilke"/>
              <w:rPr>
                <w:b/>
                <w:bCs/>
              </w:rPr>
            </w:pPr>
            <w:r w:rsidRPr="002B44C1">
              <w:rPr>
                <w:b/>
                <w:bCs/>
              </w:rPr>
              <w:t>74,9</w:t>
            </w:r>
          </w:p>
        </w:tc>
        <w:tc>
          <w:tcPr>
            <w:tcW w:w="832" w:type="dxa"/>
            <w:shd w:val="clear" w:color="auto" w:fill="auto"/>
            <w:noWrap/>
            <w:vAlign w:val="bottom"/>
          </w:tcPr>
          <w:p w14:paraId="647F98FF" w14:textId="109A33E5" w:rsidR="002B44C1" w:rsidRPr="002B44C1" w:rsidRDefault="002B44C1" w:rsidP="002B44C1">
            <w:pPr>
              <w:pStyle w:val="ZPpregtevilke"/>
              <w:rPr>
                <w:b/>
                <w:bCs/>
              </w:rPr>
            </w:pPr>
            <w:r w:rsidRPr="002B44C1">
              <w:rPr>
                <w:b/>
                <w:bCs/>
              </w:rPr>
              <w:t>79,3</w:t>
            </w:r>
          </w:p>
        </w:tc>
        <w:tc>
          <w:tcPr>
            <w:tcW w:w="832" w:type="dxa"/>
            <w:shd w:val="clear" w:color="auto" w:fill="auto"/>
            <w:noWrap/>
            <w:vAlign w:val="bottom"/>
          </w:tcPr>
          <w:p w14:paraId="0E1D66AD" w14:textId="621081DD" w:rsidR="002B44C1" w:rsidRPr="002B44C1" w:rsidRDefault="002B44C1" w:rsidP="002B44C1">
            <w:pPr>
              <w:pStyle w:val="ZPpregtevilke"/>
              <w:rPr>
                <w:b/>
                <w:bCs/>
              </w:rPr>
            </w:pPr>
            <w:r w:rsidRPr="002B44C1">
              <w:rPr>
                <w:b/>
                <w:bCs/>
                <w:szCs w:val="16"/>
              </w:rPr>
              <w:t>83,9</w:t>
            </w:r>
          </w:p>
        </w:tc>
        <w:tc>
          <w:tcPr>
            <w:tcW w:w="832" w:type="dxa"/>
            <w:shd w:val="clear" w:color="auto" w:fill="auto"/>
            <w:vAlign w:val="bottom"/>
          </w:tcPr>
          <w:p w14:paraId="18F8ADE0" w14:textId="3BBE332D" w:rsidR="002B44C1" w:rsidRPr="002B44C1" w:rsidRDefault="002B44C1" w:rsidP="002B44C1">
            <w:pPr>
              <w:pStyle w:val="ZPpregtevilke"/>
              <w:rPr>
                <w:b/>
                <w:bCs/>
              </w:rPr>
            </w:pPr>
            <w:r w:rsidRPr="002B44C1">
              <w:rPr>
                <w:b/>
                <w:bCs/>
                <w:szCs w:val="16"/>
              </w:rPr>
              <w:t>71,6</w:t>
            </w:r>
          </w:p>
        </w:tc>
        <w:tc>
          <w:tcPr>
            <w:tcW w:w="832" w:type="dxa"/>
            <w:vAlign w:val="bottom"/>
          </w:tcPr>
          <w:p w14:paraId="1733389A" w14:textId="394F56AA" w:rsidR="002B44C1" w:rsidRPr="002B44C1" w:rsidRDefault="002B44C1" w:rsidP="002B44C1">
            <w:pPr>
              <w:pStyle w:val="ZPpregtevilke"/>
              <w:rPr>
                <w:b/>
                <w:bCs/>
              </w:rPr>
            </w:pPr>
            <w:r w:rsidRPr="002B44C1">
              <w:rPr>
                <w:b/>
              </w:rPr>
              <w:t>71,7</w:t>
            </w:r>
          </w:p>
        </w:tc>
        <w:tc>
          <w:tcPr>
            <w:tcW w:w="832" w:type="dxa"/>
            <w:vAlign w:val="bottom"/>
          </w:tcPr>
          <w:p w14:paraId="230F37B3" w14:textId="62A93D95" w:rsidR="002B44C1" w:rsidRPr="002B44C1" w:rsidRDefault="002B44C1" w:rsidP="002B44C1">
            <w:pPr>
              <w:pStyle w:val="ZPpregtevilke"/>
              <w:rPr>
                <w:b/>
                <w:bCs/>
              </w:rPr>
            </w:pPr>
            <w:r w:rsidRPr="002B44C1">
              <w:rPr>
                <w:b/>
                <w:bCs/>
                <w:szCs w:val="16"/>
              </w:rPr>
              <w:t>88,3</w:t>
            </w:r>
          </w:p>
        </w:tc>
        <w:tc>
          <w:tcPr>
            <w:tcW w:w="832" w:type="dxa"/>
            <w:vAlign w:val="bottom"/>
          </w:tcPr>
          <w:p w14:paraId="19D89A02" w14:textId="1DC4A06C" w:rsidR="002B44C1" w:rsidRPr="002B44C1" w:rsidRDefault="002B44C1" w:rsidP="002B44C1">
            <w:pPr>
              <w:pStyle w:val="ZPpregtevilke"/>
              <w:rPr>
                <w:b/>
                <w:bCs/>
              </w:rPr>
            </w:pPr>
            <w:r w:rsidRPr="002B44C1">
              <w:rPr>
                <w:b/>
                <w:bCs/>
                <w:szCs w:val="16"/>
              </w:rPr>
              <w:t>75,6</w:t>
            </w:r>
          </w:p>
        </w:tc>
        <w:tc>
          <w:tcPr>
            <w:tcW w:w="832" w:type="dxa"/>
            <w:vAlign w:val="bottom"/>
          </w:tcPr>
          <w:p w14:paraId="2598F93F" w14:textId="27521630" w:rsidR="002B44C1" w:rsidRPr="002B44C1" w:rsidRDefault="002B44C1" w:rsidP="002B44C1">
            <w:pPr>
              <w:pStyle w:val="ZPpregtevilke"/>
              <w:rPr>
                <w:b/>
                <w:bCs/>
              </w:rPr>
            </w:pPr>
            <w:r w:rsidRPr="002B44C1">
              <w:rPr>
                <w:b/>
                <w:bCs/>
                <w:szCs w:val="16"/>
              </w:rPr>
              <w:t>85,6</w:t>
            </w:r>
          </w:p>
        </w:tc>
      </w:tr>
      <w:tr w:rsidR="002B44C1" w:rsidRPr="002B44C1" w14:paraId="07F6D304" w14:textId="77777777" w:rsidTr="002B44C1">
        <w:trPr>
          <w:trHeight w:val="227"/>
          <w:jc w:val="center"/>
        </w:trPr>
        <w:tc>
          <w:tcPr>
            <w:tcW w:w="2350" w:type="dxa"/>
            <w:tcBorders>
              <w:top w:val="nil"/>
            </w:tcBorders>
            <w:shd w:val="clear" w:color="auto" w:fill="auto"/>
            <w:noWrap/>
            <w:tcMar>
              <w:left w:w="57" w:type="dxa"/>
              <w:right w:w="57" w:type="dxa"/>
            </w:tcMar>
            <w:vAlign w:val="bottom"/>
          </w:tcPr>
          <w:p w14:paraId="7C61FD6C" w14:textId="4CA1D243" w:rsidR="002B44C1" w:rsidRPr="002B44C1" w:rsidRDefault="002B44C1" w:rsidP="002B44C1">
            <w:pPr>
              <w:pStyle w:val="ZPpregtekst"/>
              <w:rPr>
                <w:b/>
              </w:rPr>
            </w:pPr>
            <w:r w:rsidRPr="002B44C1">
              <w:rPr>
                <w:b/>
              </w:rPr>
              <w:t>Stopnja samooskrbe (%)</w:t>
            </w:r>
          </w:p>
        </w:tc>
        <w:tc>
          <w:tcPr>
            <w:tcW w:w="834" w:type="dxa"/>
            <w:tcBorders>
              <w:top w:val="nil"/>
            </w:tcBorders>
            <w:vAlign w:val="bottom"/>
          </w:tcPr>
          <w:p w14:paraId="564409C0" w14:textId="27EA3CAE" w:rsidR="002B44C1" w:rsidRPr="002B44C1" w:rsidRDefault="002B44C1" w:rsidP="002B44C1">
            <w:pPr>
              <w:pStyle w:val="ZPpregtevilke"/>
              <w:rPr>
                <w:b/>
                <w:bCs/>
              </w:rPr>
            </w:pPr>
            <w:r w:rsidRPr="002B44C1">
              <w:rPr>
                <w:b/>
                <w:bCs/>
              </w:rPr>
              <w:t>68,9</w:t>
            </w:r>
          </w:p>
        </w:tc>
        <w:tc>
          <w:tcPr>
            <w:tcW w:w="834" w:type="dxa"/>
            <w:tcBorders>
              <w:top w:val="nil"/>
            </w:tcBorders>
            <w:vAlign w:val="bottom"/>
          </w:tcPr>
          <w:p w14:paraId="0B36EBC9" w14:textId="45D898F3" w:rsidR="002B44C1" w:rsidRPr="002B44C1" w:rsidRDefault="002B44C1" w:rsidP="002B44C1">
            <w:pPr>
              <w:pStyle w:val="ZPpregtevilke"/>
              <w:rPr>
                <w:b/>
                <w:bCs/>
              </w:rPr>
            </w:pPr>
            <w:r w:rsidRPr="002B44C1">
              <w:rPr>
                <w:b/>
                <w:bCs/>
              </w:rPr>
              <w:t>59,8</w:t>
            </w:r>
          </w:p>
        </w:tc>
        <w:tc>
          <w:tcPr>
            <w:tcW w:w="833" w:type="dxa"/>
            <w:tcBorders>
              <w:top w:val="nil"/>
            </w:tcBorders>
            <w:shd w:val="clear" w:color="auto" w:fill="auto"/>
            <w:vAlign w:val="bottom"/>
          </w:tcPr>
          <w:p w14:paraId="55003A1C" w14:textId="747B8F60" w:rsidR="002B44C1" w:rsidRPr="002B44C1" w:rsidRDefault="002B44C1" w:rsidP="002B44C1">
            <w:pPr>
              <w:pStyle w:val="ZPpregtevilke"/>
              <w:rPr>
                <w:b/>
                <w:bCs/>
              </w:rPr>
            </w:pPr>
            <w:r w:rsidRPr="002B44C1">
              <w:rPr>
                <w:b/>
                <w:bCs/>
              </w:rPr>
              <w:t>57,6</w:t>
            </w:r>
          </w:p>
        </w:tc>
        <w:tc>
          <w:tcPr>
            <w:tcW w:w="791" w:type="dxa"/>
            <w:tcBorders>
              <w:top w:val="nil"/>
            </w:tcBorders>
            <w:shd w:val="clear" w:color="auto" w:fill="auto"/>
            <w:noWrap/>
            <w:vAlign w:val="bottom"/>
          </w:tcPr>
          <w:p w14:paraId="04C237F1" w14:textId="63790CF1" w:rsidR="002B44C1" w:rsidRPr="002B44C1" w:rsidRDefault="002B44C1" w:rsidP="002B44C1">
            <w:pPr>
              <w:pStyle w:val="ZPpregtevilke"/>
              <w:rPr>
                <w:b/>
                <w:bCs/>
              </w:rPr>
            </w:pPr>
            <w:r w:rsidRPr="002B44C1">
              <w:rPr>
                <w:b/>
                <w:bCs/>
              </w:rPr>
              <w:t>64,3</w:t>
            </w:r>
          </w:p>
        </w:tc>
        <w:tc>
          <w:tcPr>
            <w:tcW w:w="874" w:type="dxa"/>
            <w:tcBorders>
              <w:top w:val="nil"/>
            </w:tcBorders>
            <w:shd w:val="clear" w:color="auto" w:fill="auto"/>
            <w:noWrap/>
            <w:vAlign w:val="bottom"/>
          </w:tcPr>
          <w:p w14:paraId="29E8BE04" w14:textId="2F0DF721" w:rsidR="002B44C1" w:rsidRPr="002B44C1" w:rsidRDefault="002B44C1" w:rsidP="002B44C1">
            <w:pPr>
              <w:pStyle w:val="ZPpregtevilke"/>
              <w:rPr>
                <w:b/>
                <w:bCs/>
              </w:rPr>
            </w:pPr>
            <w:r w:rsidRPr="002B44C1">
              <w:rPr>
                <w:b/>
                <w:bCs/>
              </w:rPr>
              <w:t>63,5</w:t>
            </w:r>
          </w:p>
        </w:tc>
        <w:tc>
          <w:tcPr>
            <w:tcW w:w="832" w:type="dxa"/>
            <w:tcBorders>
              <w:top w:val="nil"/>
            </w:tcBorders>
            <w:shd w:val="clear" w:color="auto" w:fill="auto"/>
            <w:noWrap/>
            <w:vAlign w:val="bottom"/>
          </w:tcPr>
          <w:p w14:paraId="60CE7266" w14:textId="1A575B65" w:rsidR="002B44C1" w:rsidRPr="002B44C1" w:rsidRDefault="002B44C1" w:rsidP="002B44C1">
            <w:pPr>
              <w:pStyle w:val="ZPpregtevilke"/>
              <w:rPr>
                <w:b/>
                <w:bCs/>
              </w:rPr>
            </w:pPr>
            <w:r w:rsidRPr="002B44C1">
              <w:rPr>
                <w:b/>
                <w:bCs/>
              </w:rPr>
              <w:t>50,4</w:t>
            </w:r>
          </w:p>
        </w:tc>
        <w:tc>
          <w:tcPr>
            <w:tcW w:w="832" w:type="dxa"/>
            <w:tcBorders>
              <w:top w:val="nil"/>
            </w:tcBorders>
            <w:shd w:val="clear" w:color="auto" w:fill="auto"/>
            <w:noWrap/>
            <w:vAlign w:val="bottom"/>
          </w:tcPr>
          <w:p w14:paraId="6B078FD0" w14:textId="2A2EF7F9" w:rsidR="002B44C1" w:rsidRPr="002B44C1" w:rsidRDefault="002B44C1" w:rsidP="002B44C1">
            <w:pPr>
              <w:pStyle w:val="ZPpregtevilke"/>
              <w:rPr>
                <w:b/>
                <w:bCs/>
              </w:rPr>
            </w:pPr>
            <w:r w:rsidRPr="002B44C1">
              <w:rPr>
                <w:b/>
                <w:bCs/>
              </w:rPr>
              <w:t>56,5</w:t>
            </w:r>
          </w:p>
        </w:tc>
        <w:tc>
          <w:tcPr>
            <w:tcW w:w="832" w:type="dxa"/>
            <w:tcBorders>
              <w:top w:val="nil"/>
            </w:tcBorders>
            <w:shd w:val="clear" w:color="auto" w:fill="auto"/>
            <w:noWrap/>
            <w:vAlign w:val="bottom"/>
          </w:tcPr>
          <w:p w14:paraId="1C2519D2" w14:textId="7FB1E9D8" w:rsidR="002B44C1" w:rsidRPr="002B44C1" w:rsidRDefault="002B44C1" w:rsidP="002B44C1">
            <w:pPr>
              <w:pStyle w:val="ZPpregtevilke"/>
              <w:rPr>
                <w:b/>
                <w:bCs/>
              </w:rPr>
            </w:pPr>
            <w:r w:rsidRPr="002B44C1">
              <w:rPr>
                <w:b/>
                <w:bCs/>
              </w:rPr>
              <w:t>56,2</w:t>
            </w:r>
          </w:p>
        </w:tc>
        <w:tc>
          <w:tcPr>
            <w:tcW w:w="832" w:type="dxa"/>
            <w:tcBorders>
              <w:top w:val="nil"/>
            </w:tcBorders>
            <w:shd w:val="clear" w:color="auto" w:fill="auto"/>
            <w:noWrap/>
            <w:vAlign w:val="bottom"/>
          </w:tcPr>
          <w:p w14:paraId="565C5F7C" w14:textId="2695EE7A" w:rsidR="002B44C1" w:rsidRPr="002B44C1" w:rsidRDefault="002B44C1" w:rsidP="002B44C1">
            <w:pPr>
              <w:pStyle w:val="ZPpregtevilke"/>
              <w:rPr>
                <w:b/>
                <w:bCs/>
              </w:rPr>
            </w:pPr>
            <w:r w:rsidRPr="002B44C1">
              <w:rPr>
                <w:b/>
                <w:bCs/>
                <w:szCs w:val="16"/>
              </w:rPr>
              <w:t>60,4</w:t>
            </w:r>
          </w:p>
        </w:tc>
        <w:tc>
          <w:tcPr>
            <w:tcW w:w="832" w:type="dxa"/>
            <w:tcBorders>
              <w:top w:val="nil"/>
            </w:tcBorders>
            <w:shd w:val="clear" w:color="auto" w:fill="auto"/>
            <w:vAlign w:val="bottom"/>
          </w:tcPr>
          <w:p w14:paraId="30C7FBDA" w14:textId="1E7E00E0" w:rsidR="002B44C1" w:rsidRPr="002B44C1" w:rsidRDefault="002B44C1" w:rsidP="002B44C1">
            <w:pPr>
              <w:pStyle w:val="ZPpregtevilke"/>
              <w:rPr>
                <w:b/>
                <w:bCs/>
              </w:rPr>
            </w:pPr>
            <w:r w:rsidRPr="002B44C1">
              <w:rPr>
                <w:b/>
                <w:bCs/>
                <w:szCs w:val="16"/>
              </w:rPr>
              <w:t>44,0</w:t>
            </w:r>
          </w:p>
        </w:tc>
        <w:tc>
          <w:tcPr>
            <w:tcW w:w="832" w:type="dxa"/>
            <w:tcBorders>
              <w:top w:val="nil"/>
            </w:tcBorders>
            <w:vAlign w:val="bottom"/>
          </w:tcPr>
          <w:p w14:paraId="0315B1F1" w14:textId="54775D86" w:rsidR="002B44C1" w:rsidRPr="002B44C1" w:rsidRDefault="002B44C1" w:rsidP="002B44C1">
            <w:pPr>
              <w:pStyle w:val="ZPpregtevilke"/>
              <w:rPr>
                <w:b/>
                <w:bCs/>
              </w:rPr>
            </w:pPr>
            <w:r w:rsidRPr="002B44C1">
              <w:rPr>
                <w:b/>
              </w:rPr>
              <w:t>21,3</w:t>
            </w:r>
          </w:p>
        </w:tc>
        <w:tc>
          <w:tcPr>
            <w:tcW w:w="832" w:type="dxa"/>
            <w:tcBorders>
              <w:top w:val="nil"/>
            </w:tcBorders>
            <w:vAlign w:val="bottom"/>
          </w:tcPr>
          <w:p w14:paraId="7258128F" w14:textId="2FC3445C" w:rsidR="002B44C1" w:rsidRPr="002B44C1" w:rsidRDefault="002B44C1" w:rsidP="002B44C1">
            <w:pPr>
              <w:pStyle w:val="ZPpregtevilke"/>
              <w:rPr>
                <w:b/>
                <w:bCs/>
              </w:rPr>
            </w:pPr>
            <w:r w:rsidRPr="002B44C1">
              <w:rPr>
                <w:b/>
                <w:bCs/>
                <w:szCs w:val="16"/>
              </w:rPr>
              <w:t>60,8</w:t>
            </w:r>
          </w:p>
        </w:tc>
        <w:tc>
          <w:tcPr>
            <w:tcW w:w="832" w:type="dxa"/>
            <w:tcBorders>
              <w:top w:val="nil"/>
            </w:tcBorders>
            <w:vAlign w:val="bottom"/>
          </w:tcPr>
          <w:p w14:paraId="37CCF801" w14:textId="48D1A3AF" w:rsidR="002B44C1" w:rsidRPr="002B44C1" w:rsidRDefault="002B44C1" w:rsidP="002B44C1">
            <w:pPr>
              <w:pStyle w:val="ZPpregtevilke"/>
              <w:rPr>
                <w:b/>
                <w:bCs/>
              </w:rPr>
            </w:pPr>
            <w:r w:rsidRPr="002B44C1">
              <w:rPr>
                <w:b/>
                <w:bCs/>
                <w:szCs w:val="16"/>
              </w:rPr>
              <w:t>43,7</w:t>
            </w:r>
          </w:p>
        </w:tc>
        <w:tc>
          <w:tcPr>
            <w:tcW w:w="832" w:type="dxa"/>
            <w:tcBorders>
              <w:top w:val="nil"/>
            </w:tcBorders>
            <w:vAlign w:val="bottom"/>
          </w:tcPr>
          <w:p w14:paraId="4D53191A" w14:textId="38875E69" w:rsidR="002B44C1" w:rsidRPr="002B44C1" w:rsidRDefault="002B44C1" w:rsidP="002B44C1">
            <w:pPr>
              <w:pStyle w:val="ZPpregtevilke"/>
              <w:rPr>
                <w:b/>
                <w:bCs/>
              </w:rPr>
            </w:pPr>
          </w:p>
        </w:tc>
      </w:tr>
    </w:tbl>
    <w:p w14:paraId="2309E864" w14:textId="3E18FD14" w:rsidR="00947021" w:rsidRPr="002D2F52" w:rsidRDefault="00947021" w:rsidP="002D2F52">
      <w:pPr>
        <w:pStyle w:val="ZPpodnapis"/>
        <w:spacing w:after="60"/>
        <w:contextualSpacing w:val="0"/>
        <w:rPr>
          <w:szCs w:val="16"/>
        </w:rPr>
      </w:pPr>
      <w:r w:rsidRPr="002D2F52">
        <w:rPr>
          <w:szCs w:val="16"/>
        </w:rPr>
        <w:t xml:space="preserve">* </w:t>
      </w:r>
      <w:r w:rsidR="00914592" w:rsidRPr="002D2F52">
        <w:rPr>
          <w:szCs w:val="16"/>
        </w:rPr>
        <w:t>Z</w:t>
      </w:r>
      <w:r w:rsidRPr="002D2F52">
        <w:rPr>
          <w:szCs w:val="16"/>
        </w:rPr>
        <w:t>ačasni podatki</w:t>
      </w:r>
      <w:r w:rsidR="00914592" w:rsidRPr="002D2F52">
        <w:rPr>
          <w:szCs w:val="16"/>
        </w:rPr>
        <w:t>.</w:t>
      </w:r>
    </w:p>
    <w:p w14:paraId="4E25170C" w14:textId="77777777" w:rsidR="00947021" w:rsidRPr="002B44C1" w:rsidRDefault="00947021" w:rsidP="00E751E7">
      <w:pPr>
        <w:pStyle w:val="ZPpodnapis"/>
      </w:pPr>
      <w:r w:rsidRPr="002B44C1">
        <w:t>Vir: SURS, KIS</w:t>
      </w:r>
    </w:p>
    <w:p w14:paraId="7FF21593" w14:textId="75AAD9C8" w:rsidR="00947021" w:rsidRPr="002B44C1" w:rsidRDefault="00947021" w:rsidP="00515650">
      <w:pPr>
        <w:pStyle w:val="Naslov3"/>
        <w:spacing w:after="200"/>
      </w:pPr>
      <w:bookmarkStart w:id="370" w:name="_Toc458751195"/>
      <w:bookmarkStart w:id="371" w:name="_Toc49438934"/>
      <w:r w:rsidRPr="002B44C1">
        <w:t>Odkupne cene sadja</w:t>
      </w:r>
      <w:bookmarkEnd w:id="368"/>
      <w:bookmarkEnd w:id="369"/>
      <w:bookmarkEnd w:id="370"/>
      <w:bookmarkEnd w:id="371"/>
    </w:p>
    <w:tbl>
      <w:tblPr>
        <w:tblW w:w="5000" w:type="pct"/>
        <w:jc w:val="center"/>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2214"/>
        <w:gridCol w:w="843"/>
        <w:gridCol w:w="843"/>
        <w:gridCol w:w="843"/>
        <w:gridCol w:w="843"/>
        <w:gridCol w:w="843"/>
        <w:gridCol w:w="843"/>
        <w:gridCol w:w="843"/>
        <w:gridCol w:w="843"/>
        <w:gridCol w:w="843"/>
        <w:gridCol w:w="843"/>
        <w:gridCol w:w="843"/>
        <w:gridCol w:w="843"/>
        <w:gridCol w:w="837"/>
        <w:gridCol w:w="837"/>
      </w:tblGrid>
      <w:tr w:rsidR="002B44C1" w:rsidRPr="00893E39" w14:paraId="70DF7357" w14:textId="77777777" w:rsidTr="005B0F55">
        <w:trPr>
          <w:trHeight w:val="227"/>
          <w:jc w:val="center"/>
        </w:trPr>
        <w:tc>
          <w:tcPr>
            <w:tcW w:w="790" w:type="pct"/>
            <w:tcBorders>
              <w:bottom w:val="single" w:sz="6" w:space="0" w:color="008000"/>
            </w:tcBorders>
            <w:shd w:val="clear" w:color="auto" w:fill="auto"/>
            <w:vAlign w:val="center"/>
          </w:tcPr>
          <w:p w14:paraId="0532B007" w14:textId="77777777" w:rsidR="002B44C1" w:rsidRPr="00893E39" w:rsidRDefault="002B44C1" w:rsidP="002B44C1">
            <w:pPr>
              <w:pStyle w:val="ZPpregglava"/>
              <w:rPr>
                <w:color w:val="4F81BD" w:themeColor="accent1"/>
              </w:rPr>
            </w:pPr>
          </w:p>
        </w:tc>
        <w:tc>
          <w:tcPr>
            <w:tcW w:w="301" w:type="pct"/>
            <w:tcBorders>
              <w:bottom w:val="single" w:sz="6" w:space="0" w:color="008000"/>
            </w:tcBorders>
            <w:shd w:val="clear" w:color="auto" w:fill="auto"/>
            <w:vAlign w:val="center"/>
          </w:tcPr>
          <w:p w14:paraId="0497A755" w14:textId="0D80672A" w:rsidR="002B44C1" w:rsidRPr="00893E39" w:rsidRDefault="002B44C1" w:rsidP="002B44C1">
            <w:pPr>
              <w:pStyle w:val="ZPpregglava"/>
              <w:rPr>
                <w:color w:val="4F81BD" w:themeColor="accent1"/>
              </w:rPr>
            </w:pPr>
            <w:r w:rsidRPr="00D63C22">
              <w:t>2007</w:t>
            </w:r>
          </w:p>
        </w:tc>
        <w:tc>
          <w:tcPr>
            <w:tcW w:w="301" w:type="pct"/>
            <w:tcBorders>
              <w:bottom w:val="single" w:sz="6" w:space="0" w:color="008000"/>
            </w:tcBorders>
            <w:shd w:val="clear" w:color="auto" w:fill="auto"/>
            <w:vAlign w:val="center"/>
          </w:tcPr>
          <w:p w14:paraId="48FB107D" w14:textId="0387CCFD" w:rsidR="002B44C1" w:rsidRPr="00893E39" w:rsidRDefault="002B44C1" w:rsidP="002B44C1">
            <w:pPr>
              <w:pStyle w:val="ZPpregglava"/>
              <w:rPr>
                <w:color w:val="4F81BD" w:themeColor="accent1"/>
              </w:rPr>
            </w:pPr>
            <w:r w:rsidRPr="00D63C22">
              <w:t>2008</w:t>
            </w:r>
          </w:p>
        </w:tc>
        <w:tc>
          <w:tcPr>
            <w:tcW w:w="301" w:type="pct"/>
            <w:tcBorders>
              <w:bottom w:val="single" w:sz="6" w:space="0" w:color="008000"/>
            </w:tcBorders>
            <w:shd w:val="clear" w:color="auto" w:fill="auto"/>
            <w:vAlign w:val="center"/>
          </w:tcPr>
          <w:p w14:paraId="62B4767B" w14:textId="39756EBE" w:rsidR="002B44C1" w:rsidRPr="00893E39" w:rsidRDefault="002B44C1" w:rsidP="002B44C1">
            <w:pPr>
              <w:pStyle w:val="ZPpregglava"/>
              <w:rPr>
                <w:color w:val="4F81BD" w:themeColor="accent1"/>
              </w:rPr>
            </w:pPr>
            <w:r w:rsidRPr="00D63C22">
              <w:t>2009</w:t>
            </w:r>
          </w:p>
        </w:tc>
        <w:tc>
          <w:tcPr>
            <w:tcW w:w="301" w:type="pct"/>
            <w:tcBorders>
              <w:bottom w:val="single" w:sz="6" w:space="0" w:color="008000"/>
            </w:tcBorders>
            <w:shd w:val="clear" w:color="auto" w:fill="auto"/>
            <w:vAlign w:val="center"/>
          </w:tcPr>
          <w:p w14:paraId="40323C2D" w14:textId="7CEE5625" w:rsidR="002B44C1" w:rsidRPr="00893E39" w:rsidRDefault="002B44C1" w:rsidP="002B44C1">
            <w:pPr>
              <w:pStyle w:val="ZPpregglava"/>
              <w:rPr>
                <w:color w:val="4F81BD" w:themeColor="accent1"/>
              </w:rPr>
            </w:pPr>
            <w:r w:rsidRPr="00D63C22">
              <w:t>2010</w:t>
            </w:r>
          </w:p>
        </w:tc>
        <w:tc>
          <w:tcPr>
            <w:tcW w:w="301" w:type="pct"/>
            <w:tcBorders>
              <w:bottom w:val="single" w:sz="6" w:space="0" w:color="008000"/>
            </w:tcBorders>
            <w:shd w:val="clear" w:color="auto" w:fill="auto"/>
            <w:vAlign w:val="center"/>
          </w:tcPr>
          <w:p w14:paraId="623B6EF9" w14:textId="652CB2D4" w:rsidR="002B44C1" w:rsidRPr="00893E39" w:rsidRDefault="002B44C1" w:rsidP="002B44C1">
            <w:pPr>
              <w:pStyle w:val="ZPpregglava"/>
              <w:rPr>
                <w:color w:val="4F81BD" w:themeColor="accent1"/>
              </w:rPr>
            </w:pPr>
            <w:r w:rsidRPr="00D63C22">
              <w:t>2011</w:t>
            </w:r>
          </w:p>
        </w:tc>
        <w:tc>
          <w:tcPr>
            <w:tcW w:w="301" w:type="pct"/>
            <w:tcBorders>
              <w:bottom w:val="single" w:sz="6" w:space="0" w:color="008000"/>
            </w:tcBorders>
            <w:shd w:val="clear" w:color="auto" w:fill="auto"/>
            <w:vAlign w:val="center"/>
          </w:tcPr>
          <w:p w14:paraId="1D1D447D" w14:textId="5A63C82F" w:rsidR="002B44C1" w:rsidRPr="00893E39" w:rsidRDefault="002B44C1" w:rsidP="002B44C1">
            <w:pPr>
              <w:pStyle w:val="ZPpregglava"/>
              <w:rPr>
                <w:color w:val="4F81BD" w:themeColor="accent1"/>
              </w:rPr>
            </w:pPr>
            <w:r w:rsidRPr="00D63C22">
              <w:t>2012</w:t>
            </w:r>
          </w:p>
        </w:tc>
        <w:tc>
          <w:tcPr>
            <w:tcW w:w="301" w:type="pct"/>
            <w:tcBorders>
              <w:bottom w:val="single" w:sz="6" w:space="0" w:color="008000"/>
            </w:tcBorders>
            <w:shd w:val="clear" w:color="auto" w:fill="auto"/>
            <w:vAlign w:val="center"/>
          </w:tcPr>
          <w:p w14:paraId="06D936D2" w14:textId="3F8F86B3" w:rsidR="002B44C1" w:rsidRPr="00893E39" w:rsidRDefault="002B44C1" w:rsidP="002B44C1">
            <w:pPr>
              <w:pStyle w:val="ZPpregglava"/>
              <w:rPr>
                <w:color w:val="4F81BD" w:themeColor="accent1"/>
              </w:rPr>
            </w:pPr>
            <w:r w:rsidRPr="00D63C22">
              <w:t>2013</w:t>
            </w:r>
          </w:p>
        </w:tc>
        <w:tc>
          <w:tcPr>
            <w:tcW w:w="301" w:type="pct"/>
            <w:tcBorders>
              <w:bottom w:val="single" w:sz="6" w:space="0" w:color="008000"/>
            </w:tcBorders>
            <w:shd w:val="clear" w:color="auto" w:fill="auto"/>
            <w:vAlign w:val="center"/>
          </w:tcPr>
          <w:p w14:paraId="5618CDBC" w14:textId="31B85F9A" w:rsidR="002B44C1" w:rsidRPr="00893E39" w:rsidRDefault="002B44C1" w:rsidP="002B44C1">
            <w:pPr>
              <w:pStyle w:val="ZPpregglava"/>
              <w:rPr>
                <w:color w:val="4F81BD" w:themeColor="accent1"/>
              </w:rPr>
            </w:pPr>
            <w:r w:rsidRPr="00D63C22">
              <w:t>2014</w:t>
            </w:r>
          </w:p>
        </w:tc>
        <w:tc>
          <w:tcPr>
            <w:tcW w:w="301" w:type="pct"/>
            <w:tcBorders>
              <w:bottom w:val="single" w:sz="6" w:space="0" w:color="008000"/>
            </w:tcBorders>
            <w:shd w:val="clear" w:color="auto" w:fill="auto"/>
            <w:vAlign w:val="center"/>
          </w:tcPr>
          <w:p w14:paraId="10998F06" w14:textId="51691BD3" w:rsidR="002B44C1" w:rsidRPr="00893E39" w:rsidRDefault="002B44C1" w:rsidP="002B44C1">
            <w:pPr>
              <w:pStyle w:val="ZPpregglava"/>
              <w:rPr>
                <w:color w:val="4F81BD" w:themeColor="accent1"/>
              </w:rPr>
            </w:pPr>
            <w:r w:rsidRPr="00D63C22">
              <w:t>2015</w:t>
            </w:r>
          </w:p>
        </w:tc>
        <w:tc>
          <w:tcPr>
            <w:tcW w:w="301" w:type="pct"/>
            <w:tcBorders>
              <w:bottom w:val="single" w:sz="6" w:space="0" w:color="008000"/>
            </w:tcBorders>
            <w:shd w:val="clear" w:color="auto" w:fill="auto"/>
            <w:vAlign w:val="center"/>
          </w:tcPr>
          <w:p w14:paraId="6E1097F8" w14:textId="3DBA7C60" w:rsidR="002B44C1" w:rsidRPr="00893E39" w:rsidRDefault="002B44C1" w:rsidP="002B44C1">
            <w:pPr>
              <w:pStyle w:val="ZPpregglava"/>
              <w:rPr>
                <w:color w:val="4F81BD" w:themeColor="accent1"/>
              </w:rPr>
            </w:pPr>
            <w:r w:rsidRPr="00D63C22">
              <w:t>2016</w:t>
            </w:r>
          </w:p>
        </w:tc>
        <w:tc>
          <w:tcPr>
            <w:tcW w:w="301" w:type="pct"/>
            <w:tcBorders>
              <w:bottom w:val="single" w:sz="6" w:space="0" w:color="008000"/>
            </w:tcBorders>
            <w:shd w:val="clear" w:color="auto" w:fill="auto"/>
            <w:vAlign w:val="center"/>
          </w:tcPr>
          <w:p w14:paraId="0DA2E72E" w14:textId="2979144F" w:rsidR="002B44C1" w:rsidRPr="00893E39" w:rsidRDefault="002B44C1" w:rsidP="002B44C1">
            <w:pPr>
              <w:pStyle w:val="ZPpregglava"/>
              <w:rPr>
                <w:color w:val="4F81BD" w:themeColor="accent1"/>
              </w:rPr>
            </w:pPr>
            <w:r w:rsidRPr="00D63C22">
              <w:t>2017</w:t>
            </w:r>
          </w:p>
        </w:tc>
        <w:tc>
          <w:tcPr>
            <w:tcW w:w="301" w:type="pct"/>
            <w:tcBorders>
              <w:bottom w:val="single" w:sz="6" w:space="0" w:color="008000"/>
            </w:tcBorders>
            <w:vAlign w:val="center"/>
          </w:tcPr>
          <w:p w14:paraId="3D8B7A58" w14:textId="783FDB27" w:rsidR="002B44C1" w:rsidRPr="00893E39" w:rsidRDefault="002B44C1" w:rsidP="002B44C1">
            <w:pPr>
              <w:pStyle w:val="ZPpregglava"/>
              <w:rPr>
                <w:color w:val="4F81BD" w:themeColor="accent1"/>
              </w:rPr>
            </w:pPr>
            <w:r w:rsidRPr="00D63C22">
              <w:t>2018</w:t>
            </w:r>
          </w:p>
        </w:tc>
        <w:tc>
          <w:tcPr>
            <w:tcW w:w="299" w:type="pct"/>
            <w:tcBorders>
              <w:bottom w:val="single" w:sz="6" w:space="0" w:color="008000"/>
            </w:tcBorders>
            <w:vAlign w:val="center"/>
          </w:tcPr>
          <w:p w14:paraId="2AE1695F" w14:textId="30A1BB96" w:rsidR="002B44C1" w:rsidRPr="00893E39" w:rsidRDefault="002B44C1" w:rsidP="002B44C1">
            <w:pPr>
              <w:pStyle w:val="ZPpregglava"/>
              <w:rPr>
                <w:color w:val="4F81BD" w:themeColor="accent1"/>
              </w:rPr>
            </w:pPr>
            <w:r w:rsidRPr="00D63C22">
              <w:t>2019</w:t>
            </w:r>
          </w:p>
        </w:tc>
        <w:tc>
          <w:tcPr>
            <w:tcW w:w="299" w:type="pct"/>
            <w:tcBorders>
              <w:bottom w:val="single" w:sz="6" w:space="0" w:color="008000"/>
            </w:tcBorders>
            <w:shd w:val="clear" w:color="auto" w:fill="auto"/>
            <w:vAlign w:val="center"/>
          </w:tcPr>
          <w:p w14:paraId="510A3EB2" w14:textId="77777777" w:rsidR="002B44C1" w:rsidRPr="00D63C22" w:rsidRDefault="002B44C1" w:rsidP="002B44C1">
            <w:pPr>
              <w:pStyle w:val="ZPpregglava"/>
            </w:pPr>
            <w:r w:rsidRPr="00D63C22">
              <w:t>Indeks</w:t>
            </w:r>
          </w:p>
          <w:p w14:paraId="63C7539C" w14:textId="111417D2" w:rsidR="002B44C1" w:rsidRPr="00893E39" w:rsidRDefault="002B44C1" w:rsidP="002B44C1">
            <w:pPr>
              <w:pStyle w:val="ZPpregglava"/>
              <w:rPr>
                <w:color w:val="4F81BD" w:themeColor="accent1"/>
              </w:rPr>
            </w:pPr>
            <w:r w:rsidRPr="00D63C22">
              <w:t>2019/18</w:t>
            </w:r>
          </w:p>
        </w:tc>
      </w:tr>
      <w:tr w:rsidR="002B44C1" w:rsidRPr="00893E39" w14:paraId="56968FFC" w14:textId="77777777" w:rsidTr="001735C6">
        <w:trPr>
          <w:trHeight w:val="227"/>
          <w:jc w:val="center"/>
        </w:trPr>
        <w:tc>
          <w:tcPr>
            <w:tcW w:w="790" w:type="pct"/>
            <w:tcBorders>
              <w:top w:val="nil"/>
              <w:bottom w:val="nil"/>
            </w:tcBorders>
            <w:shd w:val="clear" w:color="auto" w:fill="D9D9D9"/>
            <w:vAlign w:val="bottom"/>
          </w:tcPr>
          <w:p w14:paraId="4758D17B" w14:textId="709510A5" w:rsidR="002B44C1" w:rsidRPr="00893E39" w:rsidRDefault="002B44C1" w:rsidP="002B44C1">
            <w:pPr>
              <w:rPr>
                <w:b/>
                <w:color w:val="4F81BD" w:themeColor="accent1"/>
                <w:szCs w:val="16"/>
              </w:rPr>
            </w:pPr>
            <w:r w:rsidRPr="00D63C22">
              <w:rPr>
                <w:b/>
                <w:szCs w:val="16"/>
              </w:rPr>
              <w:t>EUR/kg</w:t>
            </w:r>
          </w:p>
        </w:tc>
        <w:tc>
          <w:tcPr>
            <w:tcW w:w="301" w:type="pct"/>
            <w:tcBorders>
              <w:top w:val="nil"/>
              <w:bottom w:val="nil"/>
            </w:tcBorders>
            <w:shd w:val="clear" w:color="auto" w:fill="D9D9D9"/>
            <w:vAlign w:val="bottom"/>
          </w:tcPr>
          <w:p w14:paraId="356945B5" w14:textId="77777777" w:rsidR="002B44C1" w:rsidRPr="00893E39" w:rsidRDefault="002B44C1" w:rsidP="002B44C1">
            <w:pPr>
              <w:rPr>
                <w:color w:val="4F81BD" w:themeColor="accent1"/>
                <w:szCs w:val="16"/>
              </w:rPr>
            </w:pPr>
          </w:p>
        </w:tc>
        <w:tc>
          <w:tcPr>
            <w:tcW w:w="301" w:type="pct"/>
            <w:tcBorders>
              <w:top w:val="nil"/>
              <w:bottom w:val="nil"/>
            </w:tcBorders>
            <w:shd w:val="clear" w:color="auto" w:fill="D9D9D9"/>
            <w:vAlign w:val="bottom"/>
          </w:tcPr>
          <w:p w14:paraId="22A40B6B" w14:textId="77777777" w:rsidR="002B44C1" w:rsidRPr="00893E39" w:rsidRDefault="002B44C1" w:rsidP="002B44C1">
            <w:pPr>
              <w:rPr>
                <w:color w:val="4F81BD" w:themeColor="accent1"/>
                <w:szCs w:val="16"/>
              </w:rPr>
            </w:pPr>
          </w:p>
        </w:tc>
        <w:tc>
          <w:tcPr>
            <w:tcW w:w="301" w:type="pct"/>
            <w:tcBorders>
              <w:top w:val="nil"/>
              <w:bottom w:val="nil"/>
            </w:tcBorders>
            <w:shd w:val="clear" w:color="auto" w:fill="D9D9D9"/>
            <w:vAlign w:val="bottom"/>
          </w:tcPr>
          <w:p w14:paraId="0A56D979"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40E1A304"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2B37A2CD"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106D5DDB"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4EB643B2"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414FD2CA"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2E566208"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42FB8DCB"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477B8A20" w14:textId="77777777" w:rsidR="002B44C1" w:rsidRPr="00893E39" w:rsidRDefault="002B44C1" w:rsidP="002B44C1">
            <w:pPr>
              <w:jc w:val="right"/>
              <w:rPr>
                <w:color w:val="4F81BD" w:themeColor="accent1"/>
                <w:szCs w:val="16"/>
              </w:rPr>
            </w:pPr>
          </w:p>
        </w:tc>
        <w:tc>
          <w:tcPr>
            <w:tcW w:w="301" w:type="pct"/>
            <w:tcBorders>
              <w:top w:val="nil"/>
              <w:bottom w:val="nil"/>
            </w:tcBorders>
            <w:shd w:val="clear" w:color="auto" w:fill="D9D9D9"/>
            <w:vAlign w:val="bottom"/>
          </w:tcPr>
          <w:p w14:paraId="696EBE3F" w14:textId="77777777" w:rsidR="002B44C1" w:rsidRPr="00893E39" w:rsidRDefault="002B44C1" w:rsidP="002B44C1">
            <w:pPr>
              <w:jc w:val="right"/>
              <w:rPr>
                <w:color w:val="4F81BD" w:themeColor="accent1"/>
                <w:szCs w:val="16"/>
              </w:rPr>
            </w:pPr>
          </w:p>
        </w:tc>
        <w:tc>
          <w:tcPr>
            <w:tcW w:w="299" w:type="pct"/>
            <w:tcBorders>
              <w:top w:val="nil"/>
              <w:bottom w:val="nil"/>
            </w:tcBorders>
            <w:shd w:val="clear" w:color="auto" w:fill="D9D9D9"/>
            <w:vAlign w:val="bottom"/>
          </w:tcPr>
          <w:p w14:paraId="588561CF" w14:textId="77777777" w:rsidR="002B44C1" w:rsidRPr="00893E39" w:rsidRDefault="002B44C1" w:rsidP="002B44C1">
            <w:pPr>
              <w:jc w:val="right"/>
              <w:rPr>
                <w:color w:val="4F81BD" w:themeColor="accent1"/>
                <w:szCs w:val="16"/>
              </w:rPr>
            </w:pPr>
          </w:p>
        </w:tc>
        <w:tc>
          <w:tcPr>
            <w:tcW w:w="299" w:type="pct"/>
            <w:tcBorders>
              <w:top w:val="nil"/>
              <w:bottom w:val="nil"/>
            </w:tcBorders>
            <w:shd w:val="clear" w:color="auto" w:fill="D9D9D9"/>
            <w:vAlign w:val="bottom"/>
          </w:tcPr>
          <w:p w14:paraId="100623C2" w14:textId="77777777" w:rsidR="002B44C1" w:rsidRPr="00893E39" w:rsidRDefault="002B44C1" w:rsidP="002B44C1">
            <w:pPr>
              <w:jc w:val="right"/>
              <w:rPr>
                <w:color w:val="4F81BD" w:themeColor="accent1"/>
                <w:szCs w:val="16"/>
              </w:rPr>
            </w:pPr>
          </w:p>
        </w:tc>
      </w:tr>
      <w:tr w:rsidR="002B44C1" w:rsidRPr="00893E39" w14:paraId="47606509" w14:textId="77777777" w:rsidTr="00226B0E">
        <w:trPr>
          <w:trHeight w:val="227"/>
          <w:jc w:val="center"/>
        </w:trPr>
        <w:tc>
          <w:tcPr>
            <w:tcW w:w="790" w:type="pct"/>
            <w:tcBorders>
              <w:top w:val="nil"/>
            </w:tcBorders>
            <w:shd w:val="clear" w:color="auto" w:fill="auto"/>
            <w:vAlign w:val="bottom"/>
          </w:tcPr>
          <w:p w14:paraId="691E8D76" w14:textId="743973CE" w:rsidR="002B44C1" w:rsidRPr="00893E39" w:rsidRDefault="002B44C1" w:rsidP="002B44C1">
            <w:pPr>
              <w:pStyle w:val="ZPpregtekst"/>
              <w:rPr>
                <w:color w:val="4F81BD" w:themeColor="accent1"/>
              </w:rPr>
            </w:pPr>
            <w:r w:rsidRPr="00D63C22">
              <w:t>Jabolka, namizna</w:t>
            </w:r>
          </w:p>
        </w:tc>
        <w:tc>
          <w:tcPr>
            <w:tcW w:w="301" w:type="pct"/>
            <w:tcBorders>
              <w:top w:val="nil"/>
            </w:tcBorders>
            <w:shd w:val="clear" w:color="auto" w:fill="auto"/>
            <w:vAlign w:val="bottom"/>
          </w:tcPr>
          <w:p w14:paraId="5425DCAE" w14:textId="7379D234" w:rsidR="002B44C1" w:rsidRPr="00893E39" w:rsidRDefault="002B44C1" w:rsidP="002B44C1">
            <w:pPr>
              <w:pStyle w:val="ZPpregtevilke"/>
              <w:rPr>
                <w:color w:val="4F81BD" w:themeColor="accent1"/>
              </w:rPr>
            </w:pPr>
            <w:r w:rsidRPr="00D63C22">
              <w:t>0,42</w:t>
            </w:r>
          </w:p>
        </w:tc>
        <w:tc>
          <w:tcPr>
            <w:tcW w:w="301" w:type="pct"/>
            <w:tcBorders>
              <w:top w:val="nil"/>
            </w:tcBorders>
            <w:shd w:val="clear" w:color="auto" w:fill="auto"/>
            <w:vAlign w:val="bottom"/>
          </w:tcPr>
          <w:p w14:paraId="4B8FDFDE" w14:textId="5005B053" w:rsidR="002B44C1" w:rsidRPr="00893E39" w:rsidRDefault="002B44C1" w:rsidP="002B44C1">
            <w:pPr>
              <w:pStyle w:val="ZPpregtevilke"/>
              <w:rPr>
                <w:color w:val="4F81BD" w:themeColor="accent1"/>
              </w:rPr>
            </w:pPr>
            <w:r w:rsidRPr="00D63C22">
              <w:t>0,59</w:t>
            </w:r>
          </w:p>
        </w:tc>
        <w:tc>
          <w:tcPr>
            <w:tcW w:w="301" w:type="pct"/>
            <w:tcBorders>
              <w:top w:val="nil"/>
            </w:tcBorders>
            <w:shd w:val="clear" w:color="auto" w:fill="auto"/>
            <w:vAlign w:val="bottom"/>
          </w:tcPr>
          <w:p w14:paraId="698C2DA0" w14:textId="0D7FA15A" w:rsidR="002B44C1" w:rsidRPr="00893E39" w:rsidRDefault="002B44C1" w:rsidP="002B44C1">
            <w:pPr>
              <w:pStyle w:val="ZPpregtevilke"/>
              <w:rPr>
                <w:color w:val="4F81BD" w:themeColor="accent1"/>
              </w:rPr>
            </w:pPr>
            <w:r w:rsidRPr="00D63C22">
              <w:t>0,43</w:t>
            </w:r>
          </w:p>
        </w:tc>
        <w:tc>
          <w:tcPr>
            <w:tcW w:w="301" w:type="pct"/>
            <w:tcBorders>
              <w:top w:val="nil"/>
            </w:tcBorders>
            <w:shd w:val="clear" w:color="auto" w:fill="auto"/>
            <w:vAlign w:val="bottom"/>
          </w:tcPr>
          <w:p w14:paraId="41BF3522" w14:textId="49111F6C" w:rsidR="002B44C1" w:rsidRPr="00893E39" w:rsidRDefault="002B44C1" w:rsidP="002B44C1">
            <w:pPr>
              <w:pStyle w:val="ZPpregtevilke"/>
              <w:rPr>
                <w:color w:val="4F81BD" w:themeColor="accent1"/>
              </w:rPr>
            </w:pPr>
            <w:r w:rsidRPr="00D63C22">
              <w:t>0,41</w:t>
            </w:r>
          </w:p>
        </w:tc>
        <w:tc>
          <w:tcPr>
            <w:tcW w:w="301" w:type="pct"/>
            <w:tcBorders>
              <w:top w:val="nil"/>
            </w:tcBorders>
            <w:shd w:val="clear" w:color="auto" w:fill="auto"/>
            <w:vAlign w:val="bottom"/>
          </w:tcPr>
          <w:p w14:paraId="5F66234E" w14:textId="6906B266" w:rsidR="002B44C1" w:rsidRPr="00893E39" w:rsidRDefault="002B44C1" w:rsidP="002B44C1">
            <w:pPr>
              <w:pStyle w:val="ZPpregtevilke"/>
              <w:rPr>
                <w:color w:val="4F81BD" w:themeColor="accent1"/>
              </w:rPr>
            </w:pPr>
            <w:r w:rsidRPr="00D63C22">
              <w:t>0,45</w:t>
            </w:r>
          </w:p>
        </w:tc>
        <w:tc>
          <w:tcPr>
            <w:tcW w:w="301" w:type="pct"/>
            <w:tcBorders>
              <w:top w:val="nil"/>
            </w:tcBorders>
            <w:shd w:val="clear" w:color="auto" w:fill="auto"/>
            <w:vAlign w:val="bottom"/>
          </w:tcPr>
          <w:p w14:paraId="6C654BE3" w14:textId="58726F9A" w:rsidR="002B44C1" w:rsidRPr="00893E39" w:rsidRDefault="002B44C1" w:rsidP="002B44C1">
            <w:pPr>
              <w:pStyle w:val="ZPpregtevilke"/>
              <w:rPr>
                <w:color w:val="4F81BD" w:themeColor="accent1"/>
              </w:rPr>
            </w:pPr>
            <w:r w:rsidRPr="00D63C22">
              <w:t>0,47</w:t>
            </w:r>
          </w:p>
        </w:tc>
        <w:tc>
          <w:tcPr>
            <w:tcW w:w="301" w:type="pct"/>
            <w:tcBorders>
              <w:top w:val="nil"/>
            </w:tcBorders>
            <w:shd w:val="clear" w:color="auto" w:fill="auto"/>
            <w:vAlign w:val="bottom"/>
          </w:tcPr>
          <w:p w14:paraId="051D3A88" w14:textId="0CFE1C01" w:rsidR="002B44C1" w:rsidRPr="00893E39" w:rsidRDefault="002B44C1" w:rsidP="002B44C1">
            <w:pPr>
              <w:pStyle w:val="ZPpregtevilke"/>
              <w:rPr>
                <w:color w:val="4F81BD" w:themeColor="accent1"/>
              </w:rPr>
            </w:pPr>
            <w:r w:rsidRPr="00D63C22">
              <w:t>0,58</w:t>
            </w:r>
          </w:p>
        </w:tc>
        <w:tc>
          <w:tcPr>
            <w:tcW w:w="301" w:type="pct"/>
            <w:tcBorders>
              <w:top w:val="nil"/>
            </w:tcBorders>
            <w:shd w:val="clear" w:color="auto" w:fill="auto"/>
            <w:vAlign w:val="bottom"/>
          </w:tcPr>
          <w:p w14:paraId="4D5B18A5" w14:textId="0818A7F9" w:rsidR="002B44C1" w:rsidRPr="00893E39" w:rsidRDefault="002B44C1" w:rsidP="002B44C1">
            <w:pPr>
              <w:pStyle w:val="ZPpregtevilke"/>
              <w:rPr>
                <w:color w:val="4F81BD" w:themeColor="accent1"/>
              </w:rPr>
            </w:pPr>
            <w:r w:rsidRPr="00D63C22">
              <w:t>0,41</w:t>
            </w:r>
          </w:p>
        </w:tc>
        <w:tc>
          <w:tcPr>
            <w:tcW w:w="301" w:type="pct"/>
            <w:tcBorders>
              <w:top w:val="nil"/>
            </w:tcBorders>
            <w:shd w:val="clear" w:color="auto" w:fill="auto"/>
            <w:vAlign w:val="bottom"/>
          </w:tcPr>
          <w:p w14:paraId="3ACD5659" w14:textId="10235C1F" w:rsidR="002B44C1" w:rsidRPr="00893E39" w:rsidRDefault="002B44C1" w:rsidP="002B44C1">
            <w:pPr>
              <w:pStyle w:val="ZPpregtevilke"/>
              <w:rPr>
                <w:color w:val="4F81BD" w:themeColor="accent1"/>
              </w:rPr>
            </w:pPr>
            <w:r w:rsidRPr="00D63C22">
              <w:rPr>
                <w:szCs w:val="16"/>
              </w:rPr>
              <w:t>0,46</w:t>
            </w:r>
          </w:p>
        </w:tc>
        <w:tc>
          <w:tcPr>
            <w:tcW w:w="301" w:type="pct"/>
            <w:tcBorders>
              <w:top w:val="nil"/>
            </w:tcBorders>
            <w:shd w:val="clear" w:color="auto" w:fill="auto"/>
            <w:vAlign w:val="bottom"/>
          </w:tcPr>
          <w:p w14:paraId="72765717" w14:textId="6E2F9897" w:rsidR="002B44C1" w:rsidRPr="00893E39" w:rsidRDefault="002B44C1" w:rsidP="002B44C1">
            <w:pPr>
              <w:pStyle w:val="ZPpregtevilke"/>
              <w:rPr>
                <w:color w:val="4F81BD" w:themeColor="accent1"/>
              </w:rPr>
            </w:pPr>
            <w:r w:rsidRPr="00D63C22">
              <w:rPr>
                <w:szCs w:val="16"/>
              </w:rPr>
              <w:t>0,49</w:t>
            </w:r>
          </w:p>
        </w:tc>
        <w:tc>
          <w:tcPr>
            <w:tcW w:w="301" w:type="pct"/>
            <w:tcBorders>
              <w:top w:val="nil"/>
            </w:tcBorders>
            <w:shd w:val="clear" w:color="auto" w:fill="auto"/>
            <w:vAlign w:val="bottom"/>
          </w:tcPr>
          <w:p w14:paraId="40F8077D" w14:textId="4AE81AF6" w:rsidR="002B44C1" w:rsidRPr="00893E39" w:rsidRDefault="002B44C1" w:rsidP="002B44C1">
            <w:pPr>
              <w:pStyle w:val="ZPpregtevilke"/>
              <w:rPr>
                <w:color w:val="4F81BD" w:themeColor="accent1"/>
              </w:rPr>
            </w:pPr>
            <w:r w:rsidRPr="00D63C22">
              <w:rPr>
                <w:szCs w:val="16"/>
              </w:rPr>
              <w:t>0,63</w:t>
            </w:r>
          </w:p>
        </w:tc>
        <w:tc>
          <w:tcPr>
            <w:tcW w:w="301" w:type="pct"/>
            <w:tcBorders>
              <w:top w:val="nil"/>
            </w:tcBorders>
            <w:vAlign w:val="bottom"/>
          </w:tcPr>
          <w:p w14:paraId="06442340" w14:textId="6EB9C80D" w:rsidR="002B44C1" w:rsidRPr="00893E39" w:rsidRDefault="002B44C1" w:rsidP="002B44C1">
            <w:pPr>
              <w:pStyle w:val="ZPpregtevilke"/>
              <w:rPr>
                <w:color w:val="4F81BD" w:themeColor="accent1"/>
              </w:rPr>
            </w:pPr>
            <w:r w:rsidRPr="00D63C22">
              <w:t>0,39</w:t>
            </w:r>
          </w:p>
        </w:tc>
        <w:tc>
          <w:tcPr>
            <w:tcW w:w="299" w:type="pct"/>
            <w:tcBorders>
              <w:top w:val="nil"/>
            </w:tcBorders>
            <w:vAlign w:val="bottom"/>
          </w:tcPr>
          <w:p w14:paraId="7F0903BF" w14:textId="789D216E" w:rsidR="002B44C1" w:rsidRPr="00893E39" w:rsidRDefault="002B44C1" w:rsidP="002B44C1">
            <w:pPr>
              <w:pStyle w:val="ZPpregtevilke"/>
              <w:rPr>
                <w:color w:val="4F81BD" w:themeColor="accent1"/>
              </w:rPr>
            </w:pPr>
            <w:r w:rsidRPr="00D63C22">
              <w:rPr>
                <w:szCs w:val="18"/>
              </w:rPr>
              <w:t>0,49</w:t>
            </w:r>
          </w:p>
        </w:tc>
        <w:tc>
          <w:tcPr>
            <w:tcW w:w="299" w:type="pct"/>
            <w:tcBorders>
              <w:top w:val="nil"/>
            </w:tcBorders>
            <w:shd w:val="clear" w:color="auto" w:fill="auto"/>
            <w:vAlign w:val="bottom"/>
          </w:tcPr>
          <w:p w14:paraId="17E1AAC1" w14:textId="2757C451" w:rsidR="002B44C1" w:rsidRPr="00893E39" w:rsidRDefault="002B44C1" w:rsidP="002B44C1">
            <w:pPr>
              <w:pStyle w:val="ZPpregtevilke"/>
              <w:rPr>
                <w:color w:val="4F81BD" w:themeColor="accent1"/>
              </w:rPr>
            </w:pPr>
            <w:r w:rsidRPr="00D63C22">
              <w:rPr>
                <w:szCs w:val="16"/>
              </w:rPr>
              <w:t>125,2</w:t>
            </w:r>
          </w:p>
        </w:tc>
      </w:tr>
      <w:tr w:rsidR="002B44C1" w:rsidRPr="00893E39" w14:paraId="6071B595" w14:textId="77777777" w:rsidTr="00226B0E">
        <w:trPr>
          <w:trHeight w:val="227"/>
          <w:jc w:val="center"/>
        </w:trPr>
        <w:tc>
          <w:tcPr>
            <w:tcW w:w="790" w:type="pct"/>
            <w:tcBorders>
              <w:top w:val="nil"/>
              <w:bottom w:val="nil"/>
            </w:tcBorders>
            <w:shd w:val="clear" w:color="auto" w:fill="auto"/>
            <w:vAlign w:val="bottom"/>
          </w:tcPr>
          <w:p w14:paraId="5810E994" w14:textId="1173109D" w:rsidR="002B44C1" w:rsidRPr="00893E39" w:rsidRDefault="002B44C1" w:rsidP="002B44C1">
            <w:pPr>
              <w:pStyle w:val="ZPpregtekst"/>
              <w:rPr>
                <w:color w:val="4F81BD" w:themeColor="accent1"/>
              </w:rPr>
            </w:pPr>
            <w:r w:rsidRPr="00D63C22">
              <w:t>Sezonska cena jabolk*</w:t>
            </w:r>
          </w:p>
        </w:tc>
        <w:tc>
          <w:tcPr>
            <w:tcW w:w="301" w:type="pct"/>
            <w:tcBorders>
              <w:top w:val="nil"/>
              <w:bottom w:val="nil"/>
            </w:tcBorders>
            <w:shd w:val="clear" w:color="auto" w:fill="auto"/>
            <w:vAlign w:val="bottom"/>
          </w:tcPr>
          <w:p w14:paraId="1BDDAE68" w14:textId="717CADAF" w:rsidR="002B44C1" w:rsidRPr="00893E39" w:rsidRDefault="002B44C1" w:rsidP="002B44C1">
            <w:pPr>
              <w:pStyle w:val="ZPpregtevilke"/>
              <w:rPr>
                <w:color w:val="4F81BD" w:themeColor="accent1"/>
              </w:rPr>
            </w:pPr>
            <w:r w:rsidRPr="00D63C22">
              <w:t>0,22</w:t>
            </w:r>
          </w:p>
        </w:tc>
        <w:tc>
          <w:tcPr>
            <w:tcW w:w="301" w:type="pct"/>
            <w:tcBorders>
              <w:top w:val="nil"/>
              <w:bottom w:val="nil"/>
            </w:tcBorders>
            <w:shd w:val="clear" w:color="auto" w:fill="auto"/>
            <w:vAlign w:val="bottom"/>
          </w:tcPr>
          <w:p w14:paraId="227884E1" w14:textId="0529A649" w:rsidR="002B44C1" w:rsidRPr="00893E39" w:rsidRDefault="002B44C1" w:rsidP="002B44C1">
            <w:pPr>
              <w:pStyle w:val="ZPpregtevilke"/>
              <w:rPr>
                <w:color w:val="4F81BD" w:themeColor="accent1"/>
              </w:rPr>
            </w:pPr>
            <w:r w:rsidRPr="00D63C22">
              <w:t>0,40</w:t>
            </w:r>
          </w:p>
        </w:tc>
        <w:tc>
          <w:tcPr>
            <w:tcW w:w="301" w:type="pct"/>
            <w:tcBorders>
              <w:top w:val="nil"/>
              <w:bottom w:val="nil"/>
            </w:tcBorders>
            <w:shd w:val="clear" w:color="auto" w:fill="auto"/>
            <w:vAlign w:val="bottom"/>
          </w:tcPr>
          <w:p w14:paraId="048E6EF4" w14:textId="1AA7478C" w:rsidR="002B44C1" w:rsidRPr="00893E39" w:rsidRDefault="002B44C1" w:rsidP="002B44C1">
            <w:pPr>
              <w:pStyle w:val="ZPpregtevilke"/>
              <w:rPr>
                <w:color w:val="4F81BD" w:themeColor="accent1"/>
              </w:rPr>
            </w:pPr>
            <w:r w:rsidRPr="00D63C22">
              <w:t>0,37</w:t>
            </w:r>
          </w:p>
        </w:tc>
        <w:tc>
          <w:tcPr>
            <w:tcW w:w="301" w:type="pct"/>
            <w:tcBorders>
              <w:top w:val="nil"/>
              <w:bottom w:val="nil"/>
            </w:tcBorders>
            <w:shd w:val="clear" w:color="auto" w:fill="auto"/>
            <w:vAlign w:val="bottom"/>
          </w:tcPr>
          <w:p w14:paraId="6743377E" w14:textId="5CB200FD" w:rsidR="002B44C1" w:rsidRPr="00893E39" w:rsidRDefault="002B44C1" w:rsidP="002B44C1">
            <w:pPr>
              <w:pStyle w:val="ZPpregtevilke"/>
              <w:rPr>
                <w:color w:val="4F81BD" w:themeColor="accent1"/>
              </w:rPr>
            </w:pPr>
            <w:r w:rsidRPr="00D63C22">
              <w:t>0,40</w:t>
            </w:r>
          </w:p>
        </w:tc>
        <w:tc>
          <w:tcPr>
            <w:tcW w:w="301" w:type="pct"/>
            <w:tcBorders>
              <w:top w:val="nil"/>
              <w:bottom w:val="nil"/>
            </w:tcBorders>
            <w:shd w:val="clear" w:color="auto" w:fill="auto"/>
            <w:vAlign w:val="bottom"/>
          </w:tcPr>
          <w:p w14:paraId="18B4C719" w14:textId="3A9E6845" w:rsidR="002B44C1" w:rsidRPr="00893E39" w:rsidRDefault="002B44C1" w:rsidP="002B44C1">
            <w:pPr>
              <w:pStyle w:val="ZPpregtevilke"/>
              <w:rPr>
                <w:color w:val="4F81BD" w:themeColor="accent1"/>
              </w:rPr>
            </w:pPr>
            <w:r w:rsidRPr="00D63C22">
              <w:t>0,35</w:t>
            </w:r>
          </w:p>
        </w:tc>
        <w:tc>
          <w:tcPr>
            <w:tcW w:w="301" w:type="pct"/>
            <w:tcBorders>
              <w:top w:val="nil"/>
              <w:bottom w:val="nil"/>
            </w:tcBorders>
            <w:shd w:val="clear" w:color="auto" w:fill="auto"/>
            <w:vAlign w:val="bottom"/>
          </w:tcPr>
          <w:p w14:paraId="6A46DA41" w14:textId="769B7A2A" w:rsidR="002B44C1" w:rsidRPr="00893E39" w:rsidRDefault="002B44C1" w:rsidP="002B44C1">
            <w:pPr>
              <w:pStyle w:val="ZPpregtevilke"/>
              <w:rPr>
                <w:color w:val="4F81BD" w:themeColor="accent1"/>
              </w:rPr>
            </w:pPr>
            <w:r w:rsidRPr="00D63C22">
              <w:t>0,44</w:t>
            </w:r>
          </w:p>
        </w:tc>
        <w:tc>
          <w:tcPr>
            <w:tcW w:w="301" w:type="pct"/>
            <w:tcBorders>
              <w:top w:val="nil"/>
              <w:bottom w:val="nil"/>
            </w:tcBorders>
            <w:shd w:val="clear" w:color="auto" w:fill="auto"/>
            <w:vAlign w:val="bottom"/>
          </w:tcPr>
          <w:p w14:paraId="3B2FD717" w14:textId="3AD5474E" w:rsidR="002B44C1" w:rsidRPr="00893E39" w:rsidRDefault="002B44C1" w:rsidP="002B44C1">
            <w:pPr>
              <w:pStyle w:val="ZPpregtevilke"/>
              <w:rPr>
                <w:color w:val="4F81BD" w:themeColor="accent1"/>
              </w:rPr>
            </w:pPr>
            <w:r w:rsidRPr="00D63C22">
              <w:t>0,50</w:t>
            </w:r>
          </w:p>
        </w:tc>
        <w:tc>
          <w:tcPr>
            <w:tcW w:w="301" w:type="pct"/>
            <w:tcBorders>
              <w:top w:val="nil"/>
              <w:bottom w:val="nil"/>
            </w:tcBorders>
            <w:shd w:val="clear" w:color="auto" w:fill="auto"/>
            <w:vAlign w:val="bottom"/>
          </w:tcPr>
          <w:p w14:paraId="355B6147" w14:textId="37119441" w:rsidR="002B44C1" w:rsidRPr="00893E39" w:rsidRDefault="002B44C1" w:rsidP="002B44C1">
            <w:pPr>
              <w:pStyle w:val="ZPpregtevilke"/>
              <w:rPr>
                <w:color w:val="4F81BD" w:themeColor="accent1"/>
              </w:rPr>
            </w:pPr>
            <w:r w:rsidRPr="00D63C22">
              <w:t>0,36</w:t>
            </w:r>
          </w:p>
        </w:tc>
        <w:tc>
          <w:tcPr>
            <w:tcW w:w="301" w:type="pct"/>
            <w:tcBorders>
              <w:top w:val="nil"/>
              <w:bottom w:val="nil"/>
            </w:tcBorders>
            <w:shd w:val="clear" w:color="auto" w:fill="auto"/>
            <w:vAlign w:val="bottom"/>
          </w:tcPr>
          <w:p w14:paraId="0DAFA50E" w14:textId="6DEE3868" w:rsidR="002B44C1" w:rsidRPr="00893E39" w:rsidRDefault="002B44C1" w:rsidP="002B44C1">
            <w:pPr>
              <w:pStyle w:val="ZPpregtevilke"/>
              <w:rPr>
                <w:color w:val="4F81BD" w:themeColor="accent1"/>
              </w:rPr>
            </w:pPr>
            <w:r w:rsidRPr="00D63C22">
              <w:rPr>
                <w:szCs w:val="16"/>
              </w:rPr>
              <w:t>0,39</w:t>
            </w:r>
          </w:p>
        </w:tc>
        <w:tc>
          <w:tcPr>
            <w:tcW w:w="301" w:type="pct"/>
            <w:tcBorders>
              <w:top w:val="nil"/>
              <w:bottom w:val="nil"/>
            </w:tcBorders>
            <w:shd w:val="clear" w:color="auto" w:fill="auto"/>
            <w:vAlign w:val="bottom"/>
          </w:tcPr>
          <w:p w14:paraId="265BCFC5" w14:textId="29AA5328" w:rsidR="002B44C1" w:rsidRPr="00893E39" w:rsidRDefault="002B44C1" w:rsidP="002B44C1">
            <w:pPr>
              <w:pStyle w:val="ZPpregtevilke"/>
              <w:rPr>
                <w:color w:val="4F81BD" w:themeColor="accent1"/>
              </w:rPr>
            </w:pPr>
            <w:r w:rsidRPr="00D63C22">
              <w:rPr>
                <w:szCs w:val="16"/>
              </w:rPr>
              <w:t>0,48</w:t>
            </w:r>
          </w:p>
        </w:tc>
        <w:tc>
          <w:tcPr>
            <w:tcW w:w="301" w:type="pct"/>
            <w:tcBorders>
              <w:top w:val="nil"/>
              <w:bottom w:val="nil"/>
            </w:tcBorders>
            <w:shd w:val="clear" w:color="auto" w:fill="auto"/>
            <w:vAlign w:val="bottom"/>
          </w:tcPr>
          <w:p w14:paraId="2B3E8F8F" w14:textId="1C25FDCE" w:rsidR="002B44C1" w:rsidRPr="00893E39" w:rsidRDefault="002B44C1" w:rsidP="002B44C1">
            <w:pPr>
              <w:pStyle w:val="ZPpregtevilke"/>
              <w:rPr>
                <w:color w:val="4F81BD" w:themeColor="accent1"/>
              </w:rPr>
            </w:pPr>
            <w:r w:rsidRPr="00D63C22">
              <w:rPr>
                <w:szCs w:val="16"/>
              </w:rPr>
              <w:t>0,64</w:t>
            </w:r>
          </w:p>
        </w:tc>
        <w:tc>
          <w:tcPr>
            <w:tcW w:w="301" w:type="pct"/>
            <w:tcBorders>
              <w:top w:val="nil"/>
              <w:bottom w:val="nil"/>
            </w:tcBorders>
            <w:vAlign w:val="bottom"/>
          </w:tcPr>
          <w:p w14:paraId="1A16365F" w14:textId="5A7D5A80" w:rsidR="002B44C1" w:rsidRPr="00893E39" w:rsidRDefault="002B44C1" w:rsidP="002B44C1">
            <w:pPr>
              <w:pStyle w:val="ZPpregtevilke"/>
              <w:rPr>
                <w:color w:val="4F81BD" w:themeColor="accent1"/>
              </w:rPr>
            </w:pPr>
            <w:r w:rsidRPr="00D63C22">
              <w:t>0,34</w:t>
            </w:r>
          </w:p>
        </w:tc>
        <w:tc>
          <w:tcPr>
            <w:tcW w:w="299" w:type="pct"/>
            <w:tcBorders>
              <w:top w:val="nil"/>
              <w:bottom w:val="nil"/>
            </w:tcBorders>
            <w:vAlign w:val="bottom"/>
          </w:tcPr>
          <w:p w14:paraId="613090AF" w14:textId="768AD919" w:rsidR="002B44C1" w:rsidRPr="00893E39" w:rsidRDefault="002B44C1" w:rsidP="002B44C1">
            <w:pPr>
              <w:pStyle w:val="ZPpregtevilke"/>
              <w:rPr>
                <w:color w:val="4F81BD" w:themeColor="accent1"/>
              </w:rPr>
            </w:pPr>
            <w:r w:rsidRPr="00D63C22">
              <w:rPr>
                <w:szCs w:val="16"/>
              </w:rPr>
              <w:t>0,49</w:t>
            </w:r>
          </w:p>
        </w:tc>
        <w:tc>
          <w:tcPr>
            <w:tcW w:w="299" w:type="pct"/>
            <w:tcBorders>
              <w:top w:val="nil"/>
              <w:bottom w:val="nil"/>
            </w:tcBorders>
            <w:shd w:val="clear" w:color="auto" w:fill="auto"/>
            <w:vAlign w:val="bottom"/>
          </w:tcPr>
          <w:p w14:paraId="1F2B6FEE" w14:textId="6A13B701" w:rsidR="002B44C1" w:rsidRPr="00893E39" w:rsidRDefault="002B44C1" w:rsidP="002B44C1">
            <w:pPr>
              <w:pStyle w:val="ZPpregtevilke"/>
              <w:rPr>
                <w:color w:val="4F81BD" w:themeColor="accent1"/>
              </w:rPr>
            </w:pPr>
            <w:r w:rsidRPr="00D63C22">
              <w:rPr>
                <w:szCs w:val="16"/>
              </w:rPr>
              <w:t>145,2</w:t>
            </w:r>
          </w:p>
        </w:tc>
      </w:tr>
      <w:tr w:rsidR="002B44C1" w:rsidRPr="00893E39" w14:paraId="477A7B39" w14:textId="77777777" w:rsidTr="00226B0E">
        <w:trPr>
          <w:trHeight w:val="227"/>
          <w:jc w:val="center"/>
        </w:trPr>
        <w:tc>
          <w:tcPr>
            <w:tcW w:w="790" w:type="pct"/>
            <w:shd w:val="clear" w:color="auto" w:fill="auto"/>
            <w:vAlign w:val="bottom"/>
          </w:tcPr>
          <w:p w14:paraId="054FF0D8" w14:textId="403A8AD8" w:rsidR="002B44C1" w:rsidRPr="00893E39" w:rsidRDefault="002B44C1" w:rsidP="002B44C1">
            <w:pPr>
              <w:pStyle w:val="ZPpregtekst"/>
              <w:rPr>
                <w:color w:val="4F81BD" w:themeColor="accent1"/>
              </w:rPr>
            </w:pPr>
            <w:r w:rsidRPr="00D63C22">
              <w:t>Jabolka za predelavo</w:t>
            </w:r>
          </w:p>
        </w:tc>
        <w:tc>
          <w:tcPr>
            <w:tcW w:w="301" w:type="pct"/>
            <w:shd w:val="clear" w:color="auto" w:fill="auto"/>
            <w:vAlign w:val="bottom"/>
          </w:tcPr>
          <w:p w14:paraId="66D74E88" w14:textId="4B9786EA" w:rsidR="002B44C1" w:rsidRPr="00893E39" w:rsidRDefault="002B44C1" w:rsidP="002B44C1">
            <w:pPr>
              <w:pStyle w:val="ZPpregtevilke"/>
              <w:rPr>
                <w:color w:val="4F81BD" w:themeColor="accent1"/>
              </w:rPr>
            </w:pPr>
            <w:r w:rsidRPr="00D63C22">
              <w:t>0,18</w:t>
            </w:r>
          </w:p>
        </w:tc>
        <w:tc>
          <w:tcPr>
            <w:tcW w:w="301" w:type="pct"/>
            <w:shd w:val="clear" w:color="auto" w:fill="auto"/>
            <w:vAlign w:val="bottom"/>
          </w:tcPr>
          <w:p w14:paraId="6CEC9CDB" w14:textId="4C905379" w:rsidR="002B44C1" w:rsidRPr="00893E39" w:rsidRDefault="002B44C1" w:rsidP="002B44C1">
            <w:pPr>
              <w:pStyle w:val="ZPpregtevilke"/>
              <w:rPr>
                <w:color w:val="4F81BD" w:themeColor="accent1"/>
              </w:rPr>
            </w:pPr>
            <w:r w:rsidRPr="00D63C22">
              <w:t>0,09</w:t>
            </w:r>
          </w:p>
        </w:tc>
        <w:tc>
          <w:tcPr>
            <w:tcW w:w="301" w:type="pct"/>
            <w:shd w:val="clear" w:color="auto" w:fill="auto"/>
            <w:vAlign w:val="bottom"/>
          </w:tcPr>
          <w:p w14:paraId="4C4A7B83" w14:textId="295D3A38" w:rsidR="002B44C1" w:rsidRPr="00893E39" w:rsidRDefault="002B44C1" w:rsidP="002B44C1">
            <w:pPr>
              <w:pStyle w:val="ZPpregtevilke"/>
              <w:rPr>
                <w:color w:val="4F81BD" w:themeColor="accent1"/>
              </w:rPr>
            </w:pPr>
            <w:r w:rsidRPr="00D63C22">
              <w:t>0,06</w:t>
            </w:r>
          </w:p>
        </w:tc>
        <w:tc>
          <w:tcPr>
            <w:tcW w:w="301" w:type="pct"/>
            <w:shd w:val="clear" w:color="auto" w:fill="auto"/>
            <w:vAlign w:val="bottom"/>
          </w:tcPr>
          <w:p w14:paraId="60713777" w14:textId="29D67159" w:rsidR="002B44C1" w:rsidRPr="00893E39" w:rsidRDefault="002B44C1" w:rsidP="002B44C1">
            <w:pPr>
              <w:pStyle w:val="ZPpregtevilke"/>
              <w:rPr>
                <w:color w:val="4F81BD" w:themeColor="accent1"/>
              </w:rPr>
            </w:pPr>
            <w:r w:rsidRPr="00D63C22">
              <w:t>0,11</w:t>
            </w:r>
          </w:p>
        </w:tc>
        <w:tc>
          <w:tcPr>
            <w:tcW w:w="301" w:type="pct"/>
            <w:shd w:val="clear" w:color="auto" w:fill="auto"/>
            <w:vAlign w:val="bottom"/>
          </w:tcPr>
          <w:p w14:paraId="7269B921" w14:textId="4D01BB01" w:rsidR="002B44C1" w:rsidRPr="00893E39" w:rsidRDefault="002B44C1" w:rsidP="002B44C1">
            <w:pPr>
              <w:pStyle w:val="ZPpregtevilke"/>
              <w:rPr>
                <w:color w:val="4F81BD" w:themeColor="accent1"/>
              </w:rPr>
            </w:pPr>
            <w:r w:rsidRPr="00D63C22">
              <w:t>0,12</w:t>
            </w:r>
          </w:p>
        </w:tc>
        <w:tc>
          <w:tcPr>
            <w:tcW w:w="301" w:type="pct"/>
            <w:shd w:val="clear" w:color="auto" w:fill="auto"/>
            <w:vAlign w:val="bottom"/>
          </w:tcPr>
          <w:p w14:paraId="5CF00C37" w14:textId="221E0E33" w:rsidR="002B44C1" w:rsidRPr="00893E39" w:rsidRDefault="002B44C1" w:rsidP="002B44C1">
            <w:pPr>
              <w:pStyle w:val="ZPpregtevilke"/>
              <w:rPr>
                <w:color w:val="4F81BD" w:themeColor="accent1"/>
              </w:rPr>
            </w:pPr>
            <w:r w:rsidRPr="00D63C22">
              <w:t>0,15</w:t>
            </w:r>
          </w:p>
        </w:tc>
        <w:tc>
          <w:tcPr>
            <w:tcW w:w="301" w:type="pct"/>
            <w:shd w:val="clear" w:color="auto" w:fill="auto"/>
            <w:vAlign w:val="bottom"/>
          </w:tcPr>
          <w:p w14:paraId="0011831C" w14:textId="64025BED" w:rsidR="002B44C1" w:rsidRPr="00893E39" w:rsidRDefault="002B44C1" w:rsidP="002B44C1">
            <w:pPr>
              <w:pStyle w:val="ZPpregtevilke"/>
              <w:rPr>
                <w:color w:val="4F81BD" w:themeColor="accent1"/>
              </w:rPr>
            </w:pPr>
            <w:r w:rsidRPr="00D63C22">
              <w:t>0,12</w:t>
            </w:r>
          </w:p>
        </w:tc>
        <w:tc>
          <w:tcPr>
            <w:tcW w:w="301" w:type="pct"/>
            <w:shd w:val="clear" w:color="auto" w:fill="auto"/>
            <w:vAlign w:val="bottom"/>
          </w:tcPr>
          <w:p w14:paraId="3ADF7694" w14:textId="5713C5BF" w:rsidR="002B44C1" w:rsidRPr="00893E39" w:rsidRDefault="002B44C1" w:rsidP="002B44C1">
            <w:pPr>
              <w:pStyle w:val="ZPpregtevilke"/>
              <w:rPr>
                <w:color w:val="4F81BD" w:themeColor="accent1"/>
              </w:rPr>
            </w:pPr>
            <w:r w:rsidRPr="00D63C22">
              <w:t>0,10</w:t>
            </w:r>
          </w:p>
        </w:tc>
        <w:tc>
          <w:tcPr>
            <w:tcW w:w="301" w:type="pct"/>
            <w:shd w:val="clear" w:color="auto" w:fill="auto"/>
            <w:vAlign w:val="bottom"/>
          </w:tcPr>
          <w:p w14:paraId="29D4E874" w14:textId="1654BF3E" w:rsidR="002B44C1" w:rsidRPr="00893E39" w:rsidRDefault="002B44C1" w:rsidP="002B44C1">
            <w:pPr>
              <w:pStyle w:val="ZPpregtevilke"/>
              <w:rPr>
                <w:color w:val="4F81BD" w:themeColor="accent1"/>
              </w:rPr>
            </w:pPr>
            <w:r w:rsidRPr="00D63C22">
              <w:rPr>
                <w:szCs w:val="16"/>
              </w:rPr>
              <w:t>0,12</w:t>
            </w:r>
          </w:p>
        </w:tc>
        <w:tc>
          <w:tcPr>
            <w:tcW w:w="301" w:type="pct"/>
            <w:shd w:val="clear" w:color="auto" w:fill="auto"/>
            <w:vAlign w:val="bottom"/>
          </w:tcPr>
          <w:p w14:paraId="67E685B3" w14:textId="4F599989" w:rsidR="002B44C1" w:rsidRPr="00893E39" w:rsidRDefault="002B44C1" w:rsidP="002B44C1">
            <w:pPr>
              <w:pStyle w:val="ZPpregtevilke"/>
              <w:rPr>
                <w:color w:val="4F81BD" w:themeColor="accent1"/>
              </w:rPr>
            </w:pPr>
            <w:r w:rsidRPr="00D63C22">
              <w:rPr>
                <w:szCs w:val="16"/>
              </w:rPr>
              <w:t>0,11</w:t>
            </w:r>
          </w:p>
        </w:tc>
        <w:tc>
          <w:tcPr>
            <w:tcW w:w="301" w:type="pct"/>
            <w:shd w:val="clear" w:color="auto" w:fill="auto"/>
            <w:vAlign w:val="bottom"/>
          </w:tcPr>
          <w:p w14:paraId="11A422E2" w14:textId="0509CF92" w:rsidR="002B44C1" w:rsidRPr="00893E39" w:rsidRDefault="002B44C1" w:rsidP="002B44C1">
            <w:pPr>
              <w:pStyle w:val="ZPpregtevilke"/>
              <w:rPr>
                <w:color w:val="4F81BD" w:themeColor="accent1"/>
              </w:rPr>
            </w:pPr>
            <w:r w:rsidRPr="00D63C22">
              <w:rPr>
                <w:szCs w:val="16"/>
              </w:rPr>
              <w:t>0,19</w:t>
            </w:r>
          </w:p>
        </w:tc>
        <w:tc>
          <w:tcPr>
            <w:tcW w:w="301" w:type="pct"/>
            <w:vAlign w:val="bottom"/>
          </w:tcPr>
          <w:p w14:paraId="60DAFF6E" w14:textId="3E28CDDD" w:rsidR="002B44C1" w:rsidRPr="00893E39" w:rsidRDefault="002B44C1" w:rsidP="002B44C1">
            <w:pPr>
              <w:pStyle w:val="ZPpregtevilke"/>
              <w:rPr>
                <w:color w:val="4F81BD" w:themeColor="accent1"/>
              </w:rPr>
            </w:pPr>
            <w:r w:rsidRPr="00D63C22">
              <w:t>0,07</w:t>
            </w:r>
          </w:p>
        </w:tc>
        <w:tc>
          <w:tcPr>
            <w:tcW w:w="299" w:type="pct"/>
            <w:vAlign w:val="bottom"/>
          </w:tcPr>
          <w:p w14:paraId="4C861C2A" w14:textId="2E6F64DE" w:rsidR="002B44C1" w:rsidRPr="00893E39" w:rsidRDefault="002B44C1" w:rsidP="002B44C1">
            <w:pPr>
              <w:pStyle w:val="ZPpregtevilke"/>
              <w:rPr>
                <w:color w:val="4F81BD" w:themeColor="accent1"/>
              </w:rPr>
            </w:pPr>
            <w:r w:rsidRPr="00D63C22">
              <w:rPr>
                <w:szCs w:val="18"/>
              </w:rPr>
              <w:t>0,10</w:t>
            </w:r>
          </w:p>
        </w:tc>
        <w:tc>
          <w:tcPr>
            <w:tcW w:w="299" w:type="pct"/>
            <w:shd w:val="clear" w:color="auto" w:fill="auto"/>
            <w:vAlign w:val="bottom"/>
          </w:tcPr>
          <w:p w14:paraId="4FF3651A" w14:textId="1E9B99BE" w:rsidR="002B44C1" w:rsidRPr="00893E39" w:rsidRDefault="002B44C1" w:rsidP="002B44C1">
            <w:pPr>
              <w:pStyle w:val="ZPpregtevilke"/>
              <w:rPr>
                <w:color w:val="4F81BD" w:themeColor="accent1"/>
              </w:rPr>
            </w:pPr>
            <w:r w:rsidRPr="00D63C22">
              <w:rPr>
                <w:szCs w:val="16"/>
              </w:rPr>
              <w:t>156,6</w:t>
            </w:r>
          </w:p>
        </w:tc>
      </w:tr>
      <w:tr w:rsidR="002B44C1" w:rsidRPr="00893E39" w14:paraId="12AC213F" w14:textId="77777777" w:rsidTr="00226B0E">
        <w:trPr>
          <w:trHeight w:val="227"/>
          <w:jc w:val="center"/>
        </w:trPr>
        <w:tc>
          <w:tcPr>
            <w:tcW w:w="790" w:type="pct"/>
            <w:shd w:val="clear" w:color="auto" w:fill="auto"/>
            <w:vAlign w:val="bottom"/>
          </w:tcPr>
          <w:p w14:paraId="40D61F4F" w14:textId="293540B4" w:rsidR="002B44C1" w:rsidRPr="00893E39" w:rsidRDefault="002B44C1" w:rsidP="002B44C1">
            <w:pPr>
              <w:pStyle w:val="ZPpregtekst"/>
              <w:rPr>
                <w:color w:val="4F81BD" w:themeColor="accent1"/>
              </w:rPr>
            </w:pPr>
            <w:r w:rsidRPr="00D63C22">
              <w:t>Hruške, namizne</w:t>
            </w:r>
          </w:p>
        </w:tc>
        <w:tc>
          <w:tcPr>
            <w:tcW w:w="301" w:type="pct"/>
            <w:shd w:val="clear" w:color="auto" w:fill="auto"/>
            <w:vAlign w:val="bottom"/>
          </w:tcPr>
          <w:p w14:paraId="717BFF39" w14:textId="4CEBB03C" w:rsidR="002B44C1" w:rsidRPr="00893E39" w:rsidRDefault="002B44C1" w:rsidP="002B44C1">
            <w:pPr>
              <w:pStyle w:val="ZPpregtevilke"/>
              <w:rPr>
                <w:color w:val="4F81BD" w:themeColor="accent1"/>
              </w:rPr>
            </w:pPr>
            <w:r w:rsidRPr="00D63C22">
              <w:t>0,59</w:t>
            </w:r>
          </w:p>
        </w:tc>
        <w:tc>
          <w:tcPr>
            <w:tcW w:w="301" w:type="pct"/>
            <w:shd w:val="clear" w:color="auto" w:fill="auto"/>
            <w:vAlign w:val="bottom"/>
          </w:tcPr>
          <w:p w14:paraId="3CFB32A1" w14:textId="668B436B" w:rsidR="002B44C1" w:rsidRPr="00893E39" w:rsidRDefault="002B44C1" w:rsidP="002B44C1">
            <w:pPr>
              <w:pStyle w:val="ZPpregtevilke"/>
              <w:rPr>
                <w:color w:val="4F81BD" w:themeColor="accent1"/>
              </w:rPr>
            </w:pPr>
            <w:r w:rsidRPr="00D63C22">
              <w:t>0,67</w:t>
            </w:r>
          </w:p>
        </w:tc>
        <w:tc>
          <w:tcPr>
            <w:tcW w:w="301" w:type="pct"/>
            <w:shd w:val="clear" w:color="auto" w:fill="auto"/>
            <w:vAlign w:val="bottom"/>
          </w:tcPr>
          <w:p w14:paraId="0BD22D52" w14:textId="128D23ED" w:rsidR="002B44C1" w:rsidRPr="00893E39" w:rsidRDefault="002B44C1" w:rsidP="002B44C1">
            <w:pPr>
              <w:pStyle w:val="ZPpregtevilke"/>
              <w:rPr>
                <w:color w:val="4F81BD" w:themeColor="accent1"/>
              </w:rPr>
            </w:pPr>
            <w:r w:rsidRPr="00D63C22">
              <w:t>0,65</w:t>
            </w:r>
          </w:p>
        </w:tc>
        <w:tc>
          <w:tcPr>
            <w:tcW w:w="301" w:type="pct"/>
            <w:shd w:val="clear" w:color="auto" w:fill="auto"/>
            <w:vAlign w:val="bottom"/>
          </w:tcPr>
          <w:p w14:paraId="19216CAC" w14:textId="04B78C3C" w:rsidR="002B44C1" w:rsidRPr="00893E39" w:rsidRDefault="002B44C1" w:rsidP="002B44C1">
            <w:pPr>
              <w:pStyle w:val="ZPpregtevilke"/>
              <w:rPr>
                <w:color w:val="4F81BD" w:themeColor="accent1"/>
              </w:rPr>
            </w:pPr>
            <w:r w:rsidRPr="00D63C22">
              <w:t>0,75</w:t>
            </w:r>
          </w:p>
        </w:tc>
        <w:tc>
          <w:tcPr>
            <w:tcW w:w="301" w:type="pct"/>
            <w:shd w:val="clear" w:color="auto" w:fill="auto"/>
            <w:vAlign w:val="bottom"/>
          </w:tcPr>
          <w:p w14:paraId="3252B9B5" w14:textId="528FA0EE" w:rsidR="002B44C1" w:rsidRPr="00893E39" w:rsidRDefault="002B44C1" w:rsidP="002B44C1">
            <w:pPr>
              <w:pStyle w:val="ZPpregtevilke"/>
              <w:rPr>
                <w:color w:val="4F81BD" w:themeColor="accent1"/>
              </w:rPr>
            </w:pPr>
            <w:r w:rsidRPr="00D63C22">
              <w:t>0,71</w:t>
            </w:r>
          </w:p>
        </w:tc>
        <w:tc>
          <w:tcPr>
            <w:tcW w:w="301" w:type="pct"/>
            <w:shd w:val="clear" w:color="auto" w:fill="auto"/>
            <w:vAlign w:val="bottom"/>
          </w:tcPr>
          <w:p w14:paraId="2AAB2993" w14:textId="6EBB8709" w:rsidR="002B44C1" w:rsidRPr="00893E39" w:rsidRDefault="002B44C1" w:rsidP="002B44C1">
            <w:pPr>
              <w:pStyle w:val="ZPpregtevilke"/>
              <w:rPr>
                <w:color w:val="4F81BD" w:themeColor="accent1"/>
              </w:rPr>
            </w:pPr>
            <w:r w:rsidRPr="00D63C22">
              <w:t>0,72</w:t>
            </w:r>
          </w:p>
        </w:tc>
        <w:tc>
          <w:tcPr>
            <w:tcW w:w="301" w:type="pct"/>
            <w:shd w:val="clear" w:color="auto" w:fill="auto"/>
            <w:vAlign w:val="bottom"/>
          </w:tcPr>
          <w:p w14:paraId="0366B78F" w14:textId="292EF8D9" w:rsidR="002B44C1" w:rsidRPr="00893E39" w:rsidRDefault="002B44C1" w:rsidP="002B44C1">
            <w:pPr>
              <w:pStyle w:val="ZPpregtevilke"/>
              <w:rPr>
                <w:color w:val="4F81BD" w:themeColor="accent1"/>
              </w:rPr>
            </w:pPr>
            <w:r w:rsidRPr="00D63C22">
              <w:t>0,82</w:t>
            </w:r>
          </w:p>
        </w:tc>
        <w:tc>
          <w:tcPr>
            <w:tcW w:w="301" w:type="pct"/>
            <w:shd w:val="clear" w:color="auto" w:fill="auto"/>
            <w:vAlign w:val="bottom"/>
          </w:tcPr>
          <w:p w14:paraId="169CA38C" w14:textId="418016CE" w:rsidR="002B44C1" w:rsidRPr="00893E39" w:rsidRDefault="002B44C1" w:rsidP="002B44C1">
            <w:pPr>
              <w:pStyle w:val="ZPpregtevilke"/>
              <w:rPr>
                <w:color w:val="4F81BD" w:themeColor="accent1"/>
              </w:rPr>
            </w:pPr>
            <w:r w:rsidRPr="00D63C22">
              <w:t>0,65</w:t>
            </w:r>
          </w:p>
        </w:tc>
        <w:tc>
          <w:tcPr>
            <w:tcW w:w="301" w:type="pct"/>
            <w:shd w:val="clear" w:color="auto" w:fill="auto"/>
            <w:vAlign w:val="bottom"/>
          </w:tcPr>
          <w:p w14:paraId="123AE6FD" w14:textId="5C6D5BF2" w:rsidR="002B44C1" w:rsidRPr="00893E39" w:rsidRDefault="002B44C1" w:rsidP="002B44C1">
            <w:pPr>
              <w:pStyle w:val="ZPpregtevilke"/>
              <w:rPr>
                <w:color w:val="4F81BD" w:themeColor="accent1"/>
              </w:rPr>
            </w:pPr>
            <w:r w:rsidRPr="00D63C22">
              <w:rPr>
                <w:szCs w:val="16"/>
              </w:rPr>
              <w:t>0,73</w:t>
            </w:r>
          </w:p>
        </w:tc>
        <w:tc>
          <w:tcPr>
            <w:tcW w:w="301" w:type="pct"/>
            <w:shd w:val="clear" w:color="auto" w:fill="auto"/>
            <w:vAlign w:val="bottom"/>
          </w:tcPr>
          <w:p w14:paraId="78BC2311" w14:textId="79E1D3B4" w:rsidR="002B44C1" w:rsidRPr="00893E39" w:rsidRDefault="002B44C1" w:rsidP="002B44C1">
            <w:pPr>
              <w:pStyle w:val="ZPpregtevilke"/>
              <w:rPr>
                <w:color w:val="4F81BD" w:themeColor="accent1"/>
              </w:rPr>
            </w:pPr>
            <w:r w:rsidRPr="00D63C22">
              <w:rPr>
                <w:szCs w:val="16"/>
              </w:rPr>
              <w:t>0,82</w:t>
            </w:r>
          </w:p>
        </w:tc>
        <w:tc>
          <w:tcPr>
            <w:tcW w:w="301" w:type="pct"/>
            <w:shd w:val="clear" w:color="auto" w:fill="auto"/>
            <w:vAlign w:val="bottom"/>
          </w:tcPr>
          <w:p w14:paraId="649A34FD" w14:textId="3F5B9CE6" w:rsidR="002B44C1" w:rsidRPr="00893E39" w:rsidRDefault="002B44C1" w:rsidP="002B44C1">
            <w:pPr>
              <w:pStyle w:val="ZPpregtevilke"/>
              <w:rPr>
                <w:color w:val="4F81BD" w:themeColor="accent1"/>
              </w:rPr>
            </w:pPr>
            <w:r w:rsidRPr="00D63C22">
              <w:rPr>
                <w:szCs w:val="16"/>
              </w:rPr>
              <w:t>0,90</w:t>
            </w:r>
          </w:p>
        </w:tc>
        <w:tc>
          <w:tcPr>
            <w:tcW w:w="301" w:type="pct"/>
            <w:vAlign w:val="bottom"/>
          </w:tcPr>
          <w:p w14:paraId="0AEFCAD2" w14:textId="48406848" w:rsidR="002B44C1" w:rsidRPr="00893E39" w:rsidRDefault="002B44C1" w:rsidP="002B44C1">
            <w:pPr>
              <w:pStyle w:val="ZPpregtevilke"/>
              <w:rPr>
                <w:color w:val="4F81BD" w:themeColor="accent1"/>
              </w:rPr>
            </w:pPr>
            <w:r w:rsidRPr="00D63C22">
              <w:t>0,78</w:t>
            </w:r>
          </w:p>
        </w:tc>
        <w:tc>
          <w:tcPr>
            <w:tcW w:w="299" w:type="pct"/>
            <w:vAlign w:val="bottom"/>
          </w:tcPr>
          <w:p w14:paraId="2C4485E6" w14:textId="5715279F" w:rsidR="002B44C1" w:rsidRPr="00893E39" w:rsidRDefault="002B44C1" w:rsidP="002B44C1">
            <w:pPr>
              <w:pStyle w:val="ZPpregtevilke"/>
              <w:rPr>
                <w:color w:val="4F81BD" w:themeColor="accent1"/>
              </w:rPr>
            </w:pPr>
            <w:r w:rsidRPr="00D63C22">
              <w:rPr>
                <w:szCs w:val="18"/>
              </w:rPr>
              <w:t>0,92</w:t>
            </w:r>
          </w:p>
        </w:tc>
        <w:tc>
          <w:tcPr>
            <w:tcW w:w="299" w:type="pct"/>
            <w:shd w:val="clear" w:color="auto" w:fill="auto"/>
            <w:vAlign w:val="bottom"/>
          </w:tcPr>
          <w:p w14:paraId="5BD19774" w14:textId="03655143" w:rsidR="002B44C1" w:rsidRPr="00893E39" w:rsidRDefault="002B44C1" w:rsidP="002B44C1">
            <w:pPr>
              <w:pStyle w:val="ZPpregtevilke"/>
              <w:rPr>
                <w:color w:val="4F81BD" w:themeColor="accent1"/>
              </w:rPr>
            </w:pPr>
            <w:r w:rsidRPr="00D63C22">
              <w:rPr>
                <w:szCs w:val="16"/>
              </w:rPr>
              <w:t>119,0</w:t>
            </w:r>
          </w:p>
        </w:tc>
      </w:tr>
      <w:tr w:rsidR="002B44C1" w:rsidRPr="00893E39" w14:paraId="7BFC6379" w14:textId="77777777" w:rsidTr="00226B0E">
        <w:trPr>
          <w:trHeight w:val="227"/>
          <w:jc w:val="center"/>
        </w:trPr>
        <w:tc>
          <w:tcPr>
            <w:tcW w:w="790" w:type="pct"/>
            <w:shd w:val="clear" w:color="auto" w:fill="auto"/>
            <w:vAlign w:val="bottom"/>
          </w:tcPr>
          <w:p w14:paraId="7214CEA9" w14:textId="39A83C28" w:rsidR="002B44C1" w:rsidRPr="00893E39" w:rsidRDefault="002B44C1" w:rsidP="002B44C1">
            <w:pPr>
              <w:pStyle w:val="ZPpregtekst"/>
              <w:rPr>
                <w:color w:val="4F81BD" w:themeColor="accent1"/>
              </w:rPr>
            </w:pPr>
            <w:r w:rsidRPr="00D63C22">
              <w:t>Breskve, namizne</w:t>
            </w:r>
          </w:p>
        </w:tc>
        <w:tc>
          <w:tcPr>
            <w:tcW w:w="301" w:type="pct"/>
            <w:shd w:val="clear" w:color="auto" w:fill="auto"/>
            <w:vAlign w:val="bottom"/>
          </w:tcPr>
          <w:p w14:paraId="234916B8" w14:textId="7B3E387B" w:rsidR="002B44C1" w:rsidRPr="00893E39" w:rsidRDefault="002B44C1" w:rsidP="002B44C1">
            <w:pPr>
              <w:pStyle w:val="ZPpregtevilke"/>
              <w:rPr>
                <w:color w:val="4F81BD" w:themeColor="accent1"/>
              </w:rPr>
            </w:pPr>
            <w:r w:rsidRPr="00D63C22">
              <w:t>0,60</w:t>
            </w:r>
          </w:p>
        </w:tc>
        <w:tc>
          <w:tcPr>
            <w:tcW w:w="301" w:type="pct"/>
            <w:shd w:val="clear" w:color="auto" w:fill="auto"/>
            <w:vAlign w:val="bottom"/>
          </w:tcPr>
          <w:p w14:paraId="45F944EB" w14:textId="1ABB28AA" w:rsidR="002B44C1" w:rsidRPr="00893E39" w:rsidRDefault="002B44C1" w:rsidP="002B44C1">
            <w:pPr>
              <w:pStyle w:val="ZPpregtevilke"/>
              <w:rPr>
                <w:color w:val="4F81BD" w:themeColor="accent1"/>
              </w:rPr>
            </w:pPr>
            <w:r w:rsidRPr="00D63C22">
              <w:t>0,75</w:t>
            </w:r>
          </w:p>
        </w:tc>
        <w:tc>
          <w:tcPr>
            <w:tcW w:w="301" w:type="pct"/>
            <w:shd w:val="clear" w:color="auto" w:fill="auto"/>
            <w:vAlign w:val="bottom"/>
          </w:tcPr>
          <w:p w14:paraId="06D5CE6E" w14:textId="28697EF0" w:rsidR="002B44C1" w:rsidRPr="00893E39" w:rsidRDefault="002B44C1" w:rsidP="002B44C1">
            <w:pPr>
              <w:pStyle w:val="ZPpregtevilke"/>
              <w:rPr>
                <w:color w:val="4F81BD" w:themeColor="accent1"/>
              </w:rPr>
            </w:pPr>
            <w:r w:rsidRPr="00D63C22">
              <w:t>0,70</w:t>
            </w:r>
          </w:p>
        </w:tc>
        <w:tc>
          <w:tcPr>
            <w:tcW w:w="301" w:type="pct"/>
            <w:shd w:val="clear" w:color="auto" w:fill="auto"/>
            <w:vAlign w:val="bottom"/>
          </w:tcPr>
          <w:p w14:paraId="535D0A62" w14:textId="58C6A36E" w:rsidR="002B44C1" w:rsidRPr="00893E39" w:rsidRDefault="002B44C1" w:rsidP="002B44C1">
            <w:pPr>
              <w:pStyle w:val="ZPpregtevilke"/>
              <w:rPr>
                <w:color w:val="4F81BD" w:themeColor="accent1"/>
              </w:rPr>
            </w:pPr>
            <w:r w:rsidRPr="00D63C22">
              <w:t>0,71</w:t>
            </w:r>
          </w:p>
        </w:tc>
        <w:tc>
          <w:tcPr>
            <w:tcW w:w="301" w:type="pct"/>
            <w:shd w:val="clear" w:color="auto" w:fill="auto"/>
            <w:vAlign w:val="bottom"/>
          </w:tcPr>
          <w:p w14:paraId="336422D3" w14:textId="497BC697" w:rsidR="002B44C1" w:rsidRPr="00893E39" w:rsidRDefault="002B44C1" w:rsidP="002B44C1">
            <w:pPr>
              <w:pStyle w:val="ZPpregtevilke"/>
              <w:rPr>
                <w:color w:val="4F81BD" w:themeColor="accent1"/>
              </w:rPr>
            </w:pPr>
            <w:r w:rsidRPr="00D63C22">
              <w:t>0,66</w:t>
            </w:r>
          </w:p>
        </w:tc>
        <w:tc>
          <w:tcPr>
            <w:tcW w:w="301" w:type="pct"/>
            <w:shd w:val="clear" w:color="auto" w:fill="auto"/>
            <w:vAlign w:val="bottom"/>
          </w:tcPr>
          <w:p w14:paraId="2398CE99" w14:textId="073B9515" w:rsidR="002B44C1" w:rsidRPr="00893E39" w:rsidRDefault="002B44C1" w:rsidP="002B44C1">
            <w:pPr>
              <w:pStyle w:val="ZPpregtevilke"/>
              <w:rPr>
                <w:color w:val="4F81BD" w:themeColor="accent1"/>
              </w:rPr>
            </w:pPr>
            <w:r w:rsidRPr="00D63C22">
              <w:t>0,83</w:t>
            </w:r>
          </w:p>
        </w:tc>
        <w:tc>
          <w:tcPr>
            <w:tcW w:w="301" w:type="pct"/>
            <w:shd w:val="clear" w:color="auto" w:fill="auto"/>
            <w:vAlign w:val="bottom"/>
          </w:tcPr>
          <w:p w14:paraId="383A842C" w14:textId="212A9FF7" w:rsidR="002B44C1" w:rsidRPr="00893E39" w:rsidRDefault="002B44C1" w:rsidP="002B44C1">
            <w:pPr>
              <w:pStyle w:val="ZPpregtevilke"/>
              <w:rPr>
                <w:color w:val="4F81BD" w:themeColor="accent1"/>
              </w:rPr>
            </w:pPr>
            <w:r w:rsidRPr="00D63C22">
              <w:t>1,05</w:t>
            </w:r>
          </w:p>
        </w:tc>
        <w:tc>
          <w:tcPr>
            <w:tcW w:w="301" w:type="pct"/>
            <w:shd w:val="clear" w:color="auto" w:fill="auto"/>
            <w:vAlign w:val="bottom"/>
          </w:tcPr>
          <w:p w14:paraId="37ED557D" w14:textId="00B7CE77" w:rsidR="002B44C1" w:rsidRPr="00893E39" w:rsidRDefault="002B44C1" w:rsidP="002B44C1">
            <w:pPr>
              <w:pStyle w:val="ZPpregtevilke"/>
              <w:rPr>
                <w:color w:val="4F81BD" w:themeColor="accent1"/>
              </w:rPr>
            </w:pPr>
            <w:r w:rsidRPr="00D63C22">
              <w:t>0,80</w:t>
            </w:r>
          </w:p>
        </w:tc>
        <w:tc>
          <w:tcPr>
            <w:tcW w:w="301" w:type="pct"/>
            <w:shd w:val="clear" w:color="auto" w:fill="auto"/>
            <w:vAlign w:val="bottom"/>
          </w:tcPr>
          <w:p w14:paraId="26F57D85" w14:textId="70A2B0C6" w:rsidR="002B44C1" w:rsidRPr="00893E39" w:rsidRDefault="002B44C1" w:rsidP="002B44C1">
            <w:pPr>
              <w:pStyle w:val="ZPpregtevilke"/>
              <w:rPr>
                <w:color w:val="4F81BD" w:themeColor="accent1"/>
              </w:rPr>
            </w:pPr>
            <w:r w:rsidRPr="00D63C22">
              <w:rPr>
                <w:szCs w:val="16"/>
              </w:rPr>
              <w:t>0,74</w:t>
            </w:r>
          </w:p>
        </w:tc>
        <w:tc>
          <w:tcPr>
            <w:tcW w:w="301" w:type="pct"/>
            <w:shd w:val="clear" w:color="auto" w:fill="auto"/>
            <w:vAlign w:val="bottom"/>
          </w:tcPr>
          <w:p w14:paraId="32DD1A61" w14:textId="26FF51A8" w:rsidR="002B44C1" w:rsidRPr="00893E39" w:rsidRDefault="002B44C1" w:rsidP="002B44C1">
            <w:pPr>
              <w:pStyle w:val="ZPpregtevilke"/>
              <w:rPr>
                <w:color w:val="4F81BD" w:themeColor="accent1"/>
              </w:rPr>
            </w:pPr>
            <w:r w:rsidRPr="00D63C22">
              <w:rPr>
                <w:szCs w:val="16"/>
              </w:rPr>
              <w:t>0,75</w:t>
            </w:r>
          </w:p>
        </w:tc>
        <w:tc>
          <w:tcPr>
            <w:tcW w:w="301" w:type="pct"/>
            <w:shd w:val="clear" w:color="auto" w:fill="auto"/>
            <w:vAlign w:val="bottom"/>
          </w:tcPr>
          <w:p w14:paraId="6749C484" w14:textId="25BF0ADF" w:rsidR="002B44C1" w:rsidRPr="00893E39" w:rsidRDefault="002B44C1" w:rsidP="002B44C1">
            <w:pPr>
              <w:pStyle w:val="ZPpregtevilke"/>
              <w:rPr>
                <w:color w:val="4F81BD" w:themeColor="accent1"/>
              </w:rPr>
            </w:pPr>
            <w:r w:rsidRPr="00D63C22">
              <w:rPr>
                <w:szCs w:val="16"/>
              </w:rPr>
              <w:t>0,89</w:t>
            </w:r>
          </w:p>
        </w:tc>
        <w:tc>
          <w:tcPr>
            <w:tcW w:w="301" w:type="pct"/>
            <w:vAlign w:val="bottom"/>
          </w:tcPr>
          <w:p w14:paraId="1404EE86" w14:textId="79CBC984" w:rsidR="002B44C1" w:rsidRPr="00893E39" w:rsidRDefault="002B44C1" w:rsidP="002B44C1">
            <w:pPr>
              <w:pStyle w:val="ZPpregtevilke"/>
              <w:rPr>
                <w:color w:val="4F81BD" w:themeColor="accent1"/>
              </w:rPr>
            </w:pPr>
            <w:r w:rsidRPr="00D63C22">
              <w:t>0,89</w:t>
            </w:r>
          </w:p>
        </w:tc>
        <w:tc>
          <w:tcPr>
            <w:tcW w:w="299" w:type="pct"/>
            <w:vAlign w:val="bottom"/>
          </w:tcPr>
          <w:p w14:paraId="1C3F33BE" w14:textId="5BE3CDCD" w:rsidR="002B44C1" w:rsidRPr="00893E39" w:rsidRDefault="002B44C1" w:rsidP="002B44C1">
            <w:pPr>
              <w:pStyle w:val="ZPpregtevilke"/>
              <w:rPr>
                <w:color w:val="4F81BD" w:themeColor="accent1"/>
              </w:rPr>
            </w:pPr>
            <w:r w:rsidRPr="00D63C22">
              <w:rPr>
                <w:szCs w:val="18"/>
              </w:rPr>
              <w:t>0,82</w:t>
            </w:r>
          </w:p>
        </w:tc>
        <w:tc>
          <w:tcPr>
            <w:tcW w:w="299" w:type="pct"/>
            <w:shd w:val="clear" w:color="auto" w:fill="auto"/>
            <w:vAlign w:val="bottom"/>
          </w:tcPr>
          <w:p w14:paraId="3FB0C82E" w14:textId="3B09D400" w:rsidR="002B44C1" w:rsidRPr="00893E39" w:rsidRDefault="002B44C1" w:rsidP="002B44C1">
            <w:pPr>
              <w:pStyle w:val="ZPpregtevilke"/>
              <w:rPr>
                <w:color w:val="4F81BD" w:themeColor="accent1"/>
              </w:rPr>
            </w:pPr>
            <w:r w:rsidRPr="00D63C22">
              <w:rPr>
                <w:szCs w:val="16"/>
              </w:rPr>
              <w:t>91,9</w:t>
            </w:r>
          </w:p>
        </w:tc>
      </w:tr>
      <w:tr w:rsidR="002B44C1" w:rsidRPr="00893E39" w14:paraId="26A2BAB0" w14:textId="77777777" w:rsidTr="00226B0E">
        <w:trPr>
          <w:trHeight w:val="227"/>
          <w:jc w:val="center"/>
        </w:trPr>
        <w:tc>
          <w:tcPr>
            <w:tcW w:w="790" w:type="pct"/>
            <w:shd w:val="clear" w:color="auto" w:fill="auto"/>
            <w:vAlign w:val="bottom"/>
          </w:tcPr>
          <w:p w14:paraId="695B9D5A" w14:textId="1D0D4C84" w:rsidR="002B44C1" w:rsidRPr="00893E39" w:rsidRDefault="002B44C1" w:rsidP="002B44C1">
            <w:pPr>
              <w:pStyle w:val="ZPpregtekst"/>
              <w:rPr>
                <w:color w:val="4F81BD" w:themeColor="accent1"/>
              </w:rPr>
            </w:pPr>
            <w:r w:rsidRPr="00D63C22">
              <w:t>Marelice</w:t>
            </w:r>
          </w:p>
        </w:tc>
        <w:tc>
          <w:tcPr>
            <w:tcW w:w="301" w:type="pct"/>
            <w:shd w:val="clear" w:color="auto" w:fill="auto"/>
            <w:vAlign w:val="bottom"/>
          </w:tcPr>
          <w:p w14:paraId="7AB072A3" w14:textId="1ED24774" w:rsidR="002B44C1" w:rsidRPr="00893E39" w:rsidRDefault="002B44C1" w:rsidP="002B44C1">
            <w:pPr>
              <w:pStyle w:val="ZPpregtevilke"/>
              <w:rPr>
                <w:color w:val="4F81BD" w:themeColor="accent1"/>
              </w:rPr>
            </w:pPr>
            <w:r w:rsidRPr="00D63C22">
              <w:t>1,21</w:t>
            </w:r>
          </w:p>
        </w:tc>
        <w:tc>
          <w:tcPr>
            <w:tcW w:w="301" w:type="pct"/>
            <w:shd w:val="clear" w:color="auto" w:fill="auto"/>
            <w:vAlign w:val="bottom"/>
          </w:tcPr>
          <w:p w14:paraId="5E2ADB76" w14:textId="5A863319" w:rsidR="002B44C1" w:rsidRPr="00893E39" w:rsidRDefault="002B44C1" w:rsidP="002B44C1">
            <w:pPr>
              <w:pStyle w:val="ZPpregtevilke"/>
              <w:rPr>
                <w:color w:val="4F81BD" w:themeColor="accent1"/>
              </w:rPr>
            </w:pPr>
            <w:r w:rsidRPr="00D63C22">
              <w:t>1,50</w:t>
            </w:r>
          </w:p>
        </w:tc>
        <w:tc>
          <w:tcPr>
            <w:tcW w:w="301" w:type="pct"/>
            <w:shd w:val="clear" w:color="auto" w:fill="auto"/>
            <w:vAlign w:val="bottom"/>
          </w:tcPr>
          <w:p w14:paraId="2D322EA3" w14:textId="1D7893A1" w:rsidR="002B44C1" w:rsidRPr="00893E39" w:rsidRDefault="002B44C1" w:rsidP="002B44C1">
            <w:pPr>
              <w:pStyle w:val="ZPpregtevilke"/>
              <w:rPr>
                <w:color w:val="4F81BD" w:themeColor="accent1"/>
              </w:rPr>
            </w:pPr>
            <w:r w:rsidRPr="00D63C22">
              <w:t>1,03</w:t>
            </w:r>
          </w:p>
        </w:tc>
        <w:tc>
          <w:tcPr>
            <w:tcW w:w="301" w:type="pct"/>
            <w:shd w:val="clear" w:color="auto" w:fill="auto"/>
            <w:vAlign w:val="bottom"/>
          </w:tcPr>
          <w:p w14:paraId="7933E4D9" w14:textId="4683CB78" w:rsidR="002B44C1" w:rsidRPr="00893E39" w:rsidRDefault="002B44C1" w:rsidP="002B44C1">
            <w:pPr>
              <w:pStyle w:val="ZPpregtevilke"/>
              <w:rPr>
                <w:color w:val="4F81BD" w:themeColor="accent1"/>
              </w:rPr>
            </w:pPr>
            <w:r w:rsidRPr="00D63C22">
              <w:t>1,41</w:t>
            </w:r>
          </w:p>
        </w:tc>
        <w:tc>
          <w:tcPr>
            <w:tcW w:w="301" w:type="pct"/>
            <w:shd w:val="clear" w:color="auto" w:fill="auto"/>
            <w:vAlign w:val="bottom"/>
          </w:tcPr>
          <w:p w14:paraId="56DF5D87" w14:textId="270C0639" w:rsidR="002B44C1" w:rsidRPr="00893E39" w:rsidRDefault="002B44C1" w:rsidP="002B44C1">
            <w:pPr>
              <w:pStyle w:val="ZPpregtevilke"/>
              <w:rPr>
                <w:color w:val="4F81BD" w:themeColor="accent1"/>
              </w:rPr>
            </w:pPr>
            <w:r w:rsidRPr="00D63C22">
              <w:t>1,37</w:t>
            </w:r>
          </w:p>
        </w:tc>
        <w:tc>
          <w:tcPr>
            <w:tcW w:w="301" w:type="pct"/>
            <w:shd w:val="clear" w:color="auto" w:fill="auto"/>
            <w:vAlign w:val="bottom"/>
          </w:tcPr>
          <w:p w14:paraId="5213F842" w14:textId="207E6377" w:rsidR="002B44C1" w:rsidRPr="00893E39" w:rsidRDefault="002B44C1" w:rsidP="002B44C1">
            <w:pPr>
              <w:pStyle w:val="ZPpregtevilke"/>
              <w:rPr>
                <w:color w:val="4F81BD" w:themeColor="accent1"/>
              </w:rPr>
            </w:pPr>
            <w:r w:rsidRPr="00D63C22">
              <w:t>1,62</w:t>
            </w:r>
          </w:p>
        </w:tc>
        <w:tc>
          <w:tcPr>
            <w:tcW w:w="301" w:type="pct"/>
            <w:shd w:val="clear" w:color="auto" w:fill="auto"/>
            <w:vAlign w:val="bottom"/>
          </w:tcPr>
          <w:p w14:paraId="6327CB40" w14:textId="30F5240F" w:rsidR="002B44C1" w:rsidRPr="00893E39" w:rsidRDefault="002B44C1" w:rsidP="002B44C1">
            <w:pPr>
              <w:pStyle w:val="ZPpregtevilke"/>
              <w:rPr>
                <w:color w:val="4F81BD" w:themeColor="accent1"/>
              </w:rPr>
            </w:pPr>
            <w:r w:rsidRPr="00D63C22">
              <w:t>z</w:t>
            </w:r>
          </w:p>
        </w:tc>
        <w:tc>
          <w:tcPr>
            <w:tcW w:w="301" w:type="pct"/>
            <w:shd w:val="clear" w:color="auto" w:fill="auto"/>
            <w:vAlign w:val="bottom"/>
          </w:tcPr>
          <w:p w14:paraId="08AD36D6" w14:textId="74434DF8" w:rsidR="002B44C1" w:rsidRPr="00893E39" w:rsidRDefault="002B44C1" w:rsidP="002B44C1">
            <w:pPr>
              <w:pStyle w:val="ZPpregtevilke"/>
              <w:rPr>
                <w:color w:val="4F81BD" w:themeColor="accent1"/>
              </w:rPr>
            </w:pPr>
            <w:r w:rsidRPr="00D63C22">
              <w:t>2,02</w:t>
            </w:r>
          </w:p>
        </w:tc>
        <w:tc>
          <w:tcPr>
            <w:tcW w:w="301" w:type="pct"/>
            <w:shd w:val="clear" w:color="auto" w:fill="auto"/>
            <w:vAlign w:val="bottom"/>
          </w:tcPr>
          <w:p w14:paraId="781D6863" w14:textId="5638DAA7" w:rsidR="002B44C1" w:rsidRPr="00893E39" w:rsidRDefault="002B44C1" w:rsidP="002B44C1">
            <w:pPr>
              <w:pStyle w:val="ZPpregtevilke"/>
              <w:rPr>
                <w:color w:val="4F81BD" w:themeColor="accent1"/>
              </w:rPr>
            </w:pPr>
            <w:r w:rsidRPr="00D63C22">
              <w:rPr>
                <w:szCs w:val="16"/>
              </w:rPr>
              <w:t>1,42</w:t>
            </w:r>
          </w:p>
        </w:tc>
        <w:tc>
          <w:tcPr>
            <w:tcW w:w="301" w:type="pct"/>
            <w:shd w:val="clear" w:color="auto" w:fill="auto"/>
            <w:vAlign w:val="bottom"/>
          </w:tcPr>
          <w:p w14:paraId="1B3A8418" w14:textId="6C528D62" w:rsidR="002B44C1" w:rsidRPr="00893E39" w:rsidRDefault="002B44C1" w:rsidP="002B44C1">
            <w:pPr>
              <w:pStyle w:val="ZPpregtevilke"/>
              <w:rPr>
                <w:color w:val="4F81BD" w:themeColor="accent1"/>
              </w:rPr>
            </w:pPr>
            <w:r w:rsidRPr="00D63C22">
              <w:rPr>
                <w:szCs w:val="16"/>
              </w:rPr>
              <w:t>z</w:t>
            </w:r>
          </w:p>
        </w:tc>
        <w:tc>
          <w:tcPr>
            <w:tcW w:w="301" w:type="pct"/>
            <w:shd w:val="clear" w:color="auto" w:fill="auto"/>
            <w:vAlign w:val="bottom"/>
          </w:tcPr>
          <w:p w14:paraId="2EEA5660" w14:textId="3F46B961" w:rsidR="002B44C1" w:rsidRPr="00893E39" w:rsidRDefault="002B44C1" w:rsidP="002B44C1">
            <w:pPr>
              <w:pStyle w:val="ZPpregtevilke"/>
              <w:rPr>
                <w:color w:val="4F81BD" w:themeColor="accent1"/>
              </w:rPr>
            </w:pPr>
            <w:r w:rsidRPr="00D63C22">
              <w:rPr>
                <w:szCs w:val="16"/>
              </w:rPr>
              <w:t>1,44</w:t>
            </w:r>
          </w:p>
        </w:tc>
        <w:tc>
          <w:tcPr>
            <w:tcW w:w="301" w:type="pct"/>
            <w:vAlign w:val="bottom"/>
          </w:tcPr>
          <w:p w14:paraId="6F00698E" w14:textId="6E1C481A" w:rsidR="002B44C1" w:rsidRPr="00893E39" w:rsidRDefault="002B44C1" w:rsidP="002B44C1">
            <w:pPr>
              <w:pStyle w:val="ZPpregtevilke"/>
              <w:rPr>
                <w:color w:val="4F81BD" w:themeColor="accent1"/>
              </w:rPr>
            </w:pPr>
            <w:r w:rsidRPr="00D63C22">
              <w:rPr>
                <w:szCs w:val="16"/>
              </w:rPr>
              <w:t>–</w:t>
            </w:r>
          </w:p>
        </w:tc>
        <w:tc>
          <w:tcPr>
            <w:tcW w:w="299" w:type="pct"/>
            <w:vAlign w:val="bottom"/>
          </w:tcPr>
          <w:p w14:paraId="7DDE4DC4" w14:textId="7EEE531F" w:rsidR="002B44C1" w:rsidRPr="00893E39" w:rsidRDefault="002B44C1" w:rsidP="002B44C1">
            <w:pPr>
              <w:pStyle w:val="ZPpregtevilke"/>
              <w:rPr>
                <w:color w:val="4F81BD" w:themeColor="accent1"/>
              </w:rPr>
            </w:pPr>
            <w:r w:rsidRPr="00D63C22">
              <w:rPr>
                <w:szCs w:val="18"/>
              </w:rPr>
              <w:t>1,77</w:t>
            </w:r>
          </w:p>
        </w:tc>
        <w:tc>
          <w:tcPr>
            <w:tcW w:w="299" w:type="pct"/>
            <w:shd w:val="clear" w:color="auto" w:fill="auto"/>
            <w:vAlign w:val="bottom"/>
          </w:tcPr>
          <w:p w14:paraId="545A48AB" w14:textId="59454C00" w:rsidR="002B44C1" w:rsidRPr="00893E39" w:rsidRDefault="002B44C1" w:rsidP="002B44C1">
            <w:pPr>
              <w:pStyle w:val="ZPpregtevilke"/>
              <w:rPr>
                <w:color w:val="4F81BD" w:themeColor="accent1"/>
              </w:rPr>
            </w:pPr>
          </w:p>
        </w:tc>
      </w:tr>
      <w:tr w:rsidR="002B44C1" w:rsidRPr="00893E39" w14:paraId="4E7B1F3D" w14:textId="77777777" w:rsidTr="00226B0E">
        <w:trPr>
          <w:trHeight w:val="227"/>
          <w:jc w:val="center"/>
        </w:trPr>
        <w:tc>
          <w:tcPr>
            <w:tcW w:w="790" w:type="pct"/>
            <w:shd w:val="clear" w:color="auto" w:fill="auto"/>
            <w:vAlign w:val="bottom"/>
          </w:tcPr>
          <w:p w14:paraId="4BE0C15C" w14:textId="17047339" w:rsidR="002B44C1" w:rsidRPr="00893E39" w:rsidRDefault="002B44C1" w:rsidP="002B44C1">
            <w:pPr>
              <w:pStyle w:val="ZPpregtekst"/>
              <w:rPr>
                <w:color w:val="4F81BD" w:themeColor="accent1"/>
              </w:rPr>
            </w:pPr>
            <w:r w:rsidRPr="00D63C22">
              <w:t>Češnje</w:t>
            </w:r>
          </w:p>
        </w:tc>
        <w:tc>
          <w:tcPr>
            <w:tcW w:w="301" w:type="pct"/>
            <w:shd w:val="clear" w:color="auto" w:fill="auto"/>
            <w:vAlign w:val="bottom"/>
          </w:tcPr>
          <w:p w14:paraId="0866D4F2" w14:textId="401FDC5C" w:rsidR="002B44C1" w:rsidRPr="00893E39" w:rsidRDefault="002B44C1" w:rsidP="002B44C1">
            <w:pPr>
              <w:pStyle w:val="ZPpregtevilke"/>
              <w:rPr>
                <w:color w:val="4F81BD" w:themeColor="accent1"/>
              </w:rPr>
            </w:pPr>
            <w:r w:rsidRPr="00D63C22">
              <w:t>1,97</w:t>
            </w:r>
          </w:p>
        </w:tc>
        <w:tc>
          <w:tcPr>
            <w:tcW w:w="301" w:type="pct"/>
            <w:shd w:val="clear" w:color="auto" w:fill="auto"/>
            <w:vAlign w:val="bottom"/>
          </w:tcPr>
          <w:p w14:paraId="6C03F851" w14:textId="6B20A69A" w:rsidR="002B44C1" w:rsidRPr="00893E39" w:rsidRDefault="002B44C1" w:rsidP="002B44C1">
            <w:pPr>
              <w:pStyle w:val="ZPpregtevilke"/>
              <w:rPr>
                <w:color w:val="4F81BD" w:themeColor="accent1"/>
              </w:rPr>
            </w:pPr>
            <w:r w:rsidRPr="00D63C22">
              <w:t>3,69</w:t>
            </w:r>
          </w:p>
        </w:tc>
        <w:tc>
          <w:tcPr>
            <w:tcW w:w="301" w:type="pct"/>
            <w:shd w:val="clear" w:color="auto" w:fill="auto"/>
            <w:vAlign w:val="bottom"/>
          </w:tcPr>
          <w:p w14:paraId="6F5A224D" w14:textId="635EBD3D" w:rsidR="002B44C1" w:rsidRPr="00893E39" w:rsidRDefault="002B44C1" w:rsidP="002B44C1">
            <w:pPr>
              <w:pStyle w:val="ZPpregtevilke"/>
              <w:rPr>
                <w:color w:val="4F81BD" w:themeColor="accent1"/>
              </w:rPr>
            </w:pPr>
            <w:r w:rsidRPr="00D63C22">
              <w:t>2,81</w:t>
            </w:r>
          </w:p>
        </w:tc>
        <w:tc>
          <w:tcPr>
            <w:tcW w:w="301" w:type="pct"/>
            <w:shd w:val="clear" w:color="auto" w:fill="auto"/>
            <w:vAlign w:val="bottom"/>
          </w:tcPr>
          <w:p w14:paraId="6FE2CCF2" w14:textId="2FD49ABC" w:rsidR="002B44C1" w:rsidRPr="00893E39" w:rsidRDefault="002B44C1" w:rsidP="002B44C1">
            <w:pPr>
              <w:pStyle w:val="ZPpregtevilke"/>
              <w:rPr>
                <w:color w:val="4F81BD" w:themeColor="accent1"/>
              </w:rPr>
            </w:pPr>
            <w:r w:rsidRPr="00D63C22">
              <w:t>3,37</w:t>
            </w:r>
          </w:p>
        </w:tc>
        <w:tc>
          <w:tcPr>
            <w:tcW w:w="301" w:type="pct"/>
            <w:shd w:val="clear" w:color="auto" w:fill="auto"/>
            <w:vAlign w:val="bottom"/>
          </w:tcPr>
          <w:p w14:paraId="6ADD4C2F" w14:textId="75E731A3" w:rsidR="002B44C1" w:rsidRPr="00893E39" w:rsidRDefault="002B44C1" w:rsidP="002B44C1">
            <w:pPr>
              <w:pStyle w:val="ZPpregtevilke"/>
              <w:rPr>
                <w:color w:val="4F81BD" w:themeColor="accent1"/>
              </w:rPr>
            </w:pPr>
            <w:r w:rsidRPr="00D63C22">
              <w:t>2,66</w:t>
            </w:r>
          </w:p>
        </w:tc>
        <w:tc>
          <w:tcPr>
            <w:tcW w:w="301" w:type="pct"/>
            <w:shd w:val="clear" w:color="auto" w:fill="auto"/>
            <w:vAlign w:val="bottom"/>
          </w:tcPr>
          <w:p w14:paraId="46C0930C" w14:textId="580E7BC0" w:rsidR="002B44C1" w:rsidRPr="00893E39" w:rsidRDefault="002B44C1" w:rsidP="002B44C1">
            <w:pPr>
              <w:pStyle w:val="ZPpregtevilke"/>
              <w:rPr>
                <w:color w:val="4F81BD" w:themeColor="accent1"/>
              </w:rPr>
            </w:pPr>
            <w:r w:rsidRPr="00D63C22">
              <w:t>3,55</w:t>
            </w:r>
          </w:p>
        </w:tc>
        <w:tc>
          <w:tcPr>
            <w:tcW w:w="301" w:type="pct"/>
            <w:shd w:val="clear" w:color="auto" w:fill="auto"/>
            <w:vAlign w:val="bottom"/>
          </w:tcPr>
          <w:p w14:paraId="64D60375" w14:textId="41A4D609" w:rsidR="002B44C1" w:rsidRPr="00893E39" w:rsidRDefault="002B44C1" w:rsidP="002B44C1">
            <w:pPr>
              <w:pStyle w:val="ZPpregtevilke"/>
              <w:rPr>
                <w:color w:val="4F81BD" w:themeColor="accent1"/>
              </w:rPr>
            </w:pPr>
            <w:r w:rsidRPr="00D63C22">
              <w:t>3,84</w:t>
            </w:r>
          </w:p>
        </w:tc>
        <w:tc>
          <w:tcPr>
            <w:tcW w:w="301" w:type="pct"/>
            <w:shd w:val="clear" w:color="auto" w:fill="auto"/>
            <w:vAlign w:val="bottom"/>
          </w:tcPr>
          <w:p w14:paraId="014F8004" w14:textId="6F10898B" w:rsidR="002B44C1" w:rsidRPr="00893E39" w:rsidRDefault="002B44C1" w:rsidP="002B44C1">
            <w:pPr>
              <w:pStyle w:val="ZPpregtevilke"/>
              <w:rPr>
                <w:color w:val="4F81BD" w:themeColor="accent1"/>
              </w:rPr>
            </w:pPr>
            <w:r w:rsidRPr="00D63C22">
              <w:t>2,97</w:t>
            </w:r>
          </w:p>
        </w:tc>
        <w:tc>
          <w:tcPr>
            <w:tcW w:w="301" w:type="pct"/>
            <w:shd w:val="clear" w:color="auto" w:fill="auto"/>
            <w:vAlign w:val="bottom"/>
          </w:tcPr>
          <w:p w14:paraId="61EECB21" w14:textId="1935DA5E" w:rsidR="002B44C1" w:rsidRPr="00893E39" w:rsidRDefault="002B44C1" w:rsidP="002B44C1">
            <w:pPr>
              <w:pStyle w:val="ZPpregtevilke"/>
              <w:rPr>
                <w:color w:val="4F81BD" w:themeColor="accent1"/>
              </w:rPr>
            </w:pPr>
            <w:r w:rsidRPr="00D63C22">
              <w:rPr>
                <w:szCs w:val="16"/>
              </w:rPr>
              <w:t>2,53</w:t>
            </w:r>
          </w:p>
        </w:tc>
        <w:tc>
          <w:tcPr>
            <w:tcW w:w="301" w:type="pct"/>
            <w:shd w:val="clear" w:color="auto" w:fill="auto"/>
            <w:vAlign w:val="bottom"/>
          </w:tcPr>
          <w:p w14:paraId="20F39B3D" w14:textId="22518AE4" w:rsidR="002B44C1" w:rsidRPr="00893E39" w:rsidRDefault="002B44C1" w:rsidP="002B44C1">
            <w:pPr>
              <w:pStyle w:val="ZPpregtevilke"/>
              <w:rPr>
                <w:color w:val="4F81BD" w:themeColor="accent1"/>
              </w:rPr>
            </w:pPr>
            <w:r w:rsidRPr="00D63C22">
              <w:rPr>
                <w:szCs w:val="16"/>
              </w:rPr>
              <w:t>2,98</w:t>
            </w:r>
          </w:p>
        </w:tc>
        <w:tc>
          <w:tcPr>
            <w:tcW w:w="301" w:type="pct"/>
            <w:shd w:val="clear" w:color="auto" w:fill="auto"/>
            <w:vAlign w:val="bottom"/>
          </w:tcPr>
          <w:p w14:paraId="3C9747D4" w14:textId="0F6FAEAB" w:rsidR="002B44C1" w:rsidRPr="00893E39" w:rsidRDefault="002B44C1" w:rsidP="002B44C1">
            <w:pPr>
              <w:pStyle w:val="ZPpregtevilke"/>
              <w:rPr>
                <w:color w:val="4F81BD" w:themeColor="accent1"/>
              </w:rPr>
            </w:pPr>
            <w:r w:rsidRPr="00D63C22">
              <w:rPr>
                <w:szCs w:val="16"/>
              </w:rPr>
              <w:t>2,68</w:t>
            </w:r>
          </w:p>
        </w:tc>
        <w:tc>
          <w:tcPr>
            <w:tcW w:w="301" w:type="pct"/>
            <w:vAlign w:val="bottom"/>
          </w:tcPr>
          <w:p w14:paraId="12AB7399" w14:textId="0E7E8DA0" w:rsidR="002B44C1" w:rsidRPr="00893E39" w:rsidRDefault="002B44C1" w:rsidP="002B44C1">
            <w:pPr>
              <w:pStyle w:val="ZPpregtevilke"/>
              <w:rPr>
                <w:color w:val="4F81BD" w:themeColor="accent1"/>
              </w:rPr>
            </w:pPr>
            <w:r w:rsidRPr="00D63C22">
              <w:t>2,91</w:t>
            </w:r>
          </w:p>
        </w:tc>
        <w:tc>
          <w:tcPr>
            <w:tcW w:w="299" w:type="pct"/>
            <w:vAlign w:val="bottom"/>
          </w:tcPr>
          <w:p w14:paraId="567E776B" w14:textId="6CB14712" w:rsidR="002B44C1" w:rsidRPr="00893E39" w:rsidRDefault="002B44C1" w:rsidP="002B44C1">
            <w:pPr>
              <w:pStyle w:val="ZPpregtevilke"/>
              <w:rPr>
                <w:color w:val="4F81BD" w:themeColor="accent1"/>
              </w:rPr>
            </w:pPr>
            <w:r w:rsidRPr="00D63C22">
              <w:rPr>
                <w:szCs w:val="18"/>
              </w:rPr>
              <w:t>3,00</w:t>
            </w:r>
          </w:p>
        </w:tc>
        <w:tc>
          <w:tcPr>
            <w:tcW w:w="299" w:type="pct"/>
            <w:shd w:val="clear" w:color="auto" w:fill="auto"/>
            <w:vAlign w:val="bottom"/>
          </w:tcPr>
          <w:p w14:paraId="4CB81E9C" w14:textId="7369706C" w:rsidR="002B44C1" w:rsidRPr="00893E39" w:rsidRDefault="002B44C1" w:rsidP="002B44C1">
            <w:pPr>
              <w:pStyle w:val="ZPpregtevilke"/>
              <w:rPr>
                <w:color w:val="4F81BD" w:themeColor="accent1"/>
              </w:rPr>
            </w:pPr>
            <w:r w:rsidRPr="00D63C22">
              <w:rPr>
                <w:szCs w:val="16"/>
              </w:rPr>
              <w:t>103,2</w:t>
            </w:r>
          </w:p>
        </w:tc>
      </w:tr>
      <w:tr w:rsidR="002B44C1" w:rsidRPr="00893E39" w14:paraId="4A45AA5D" w14:textId="77777777" w:rsidTr="00226B0E">
        <w:trPr>
          <w:trHeight w:val="227"/>
          <w:jc w:val="center"/>
        </w:trPr>
        <w:tc>
          <w:tcPr>
            <w:tcW w:w="790" w:type="pct"/>
            <w:shd w:val="clear" w:color="auto" w:fill="auto"/>
            <w:vAlign w:val="bottom"/>
          </w:tcPr>
          <w:p w14:paraId="646A3575" w14:textId="4FB1B76E" w:rsidR="002B44C1" w:rsidRPr="00893E39" w:rsidRDefault="002B44C1" w:rsidP="002B44C1">
            <w:pPr>
              <w:pStyle w:val="ZPpregtekst"/>
              <w:rPr>
                <w:color w:val="4F81BD" w:themeColor="accent1"/>
              </w:rPr>
            </w:pPr>
            <w:r w:rsidRPr="00D63C22">
              <w:t>Češplje in slive, sveže</w:t>
            </w:r>
          </w:p>
        </w:tc>
        <w:tc>
          <w:tcPr>
            <w:tcW w:w="301" w:type="pct"/>
            <w:shd w:val="clear" w:color="auto" w:fill="auto"/>
            <w:vAlign w:val="bottom"/>
          </w:tcPr>
          <w:p w14:paraId="5991C296" w14:textId="20D2A61A" w:rsidR="002B44C1" w:rsidRPr="00893E39" w:rsidRDefault="002B44C1" w:rsidP="002B44C1">
            <w:pPr>
              <w:pStyle w:val="ZPpregtevilke"/>
              <w:rPr>
                <w:color w:val="4F81BD" w:themeColor="accent1"/>
              </w:rPr>
            </w:pPr>
            <w:r w:rsidRPr="00D63C22">
              <w:t>0,62</w:t>
            </w:r>
          </w:p>
        </w:tc>
        <w:tc>
          <w:tcPr>
            <w:tcW w:w="301" w:type="pct"/>
            <w:shd w:val="clear" w:color="auto" w:fill="auto"/>
            <w:vAlign w:val="bottom"/>
          </w:tcPr>
          <w:p w14:paraId="47E2E2B6" w14:textId="0CADE6E8" w:rsidR="002B44C1" w:rsidRPr="00893E39" w:rsidRDefault="002B44C1" w:rsidP="002B44C1">
            <w:pPr>
              <w:pStyle w:val="ZPpregtevilke"/>
              <w:rPr>
                <w:color w:val="4F81BD" w:themeColor="accent1"/>
              </w:rPr>
            </w:pPr>
            <w:r w:rsidRPr="00D63C22">
              <w:t>0,78</w:t>
            </w:r>
          </w:p>
        </w:tc>
        <w:tc>
          <w:tcPr>
            <w:tcW w:w="301" w:type="pct"/>
            <w:shd w:val="clear" w:color="auto" w:fill="auto"/>
            <w:vAlign w:val="bottom"/>
          </w:tcPr>
          <w:p w14:paraId="6620415F" w14:textId="7A1EA17D" w:rsidR="002B44C1" w:rsidRPr="00893E39" w:rsidRDefault="002B44C1" w:rsidP="002B44C1">
            <w:pPr>
              <w:pStyle w:val="ZPpregtevilke"/>
              <w:rPr>
                <w:color w:val="4F81BD" w:themeColor="accent1"/>
              </w:rPr>
            </w:pPr>
            <w:r w:rsidRPr="00D63C22">
              <w:t>0,58</w:t>
            </w:r>
          </w:p>
        </w:tc>
        <w:tc>
          <w:tcPr>
            <w:tcW w:w="301" w:type="pct"/>
            <w:shd w:val="clear" w:color="auto" w:fill="auto"/>
            <w:vAlign w:val="bottom"/>
          </w:tcPr>
          <w:p w14:paraId="7E78D0DE" w14:textId="47628749" w:rsidR="002B44C1" w:rsidRPr="00893E39" w:rsidRDefault="002B44C1" w:rsidP="002B44C1">
            <w:pPr>
              <w:pStyle w:val="ZPpregtevilke"/>
              <w:rPr>
                <w:color w:val="4F81BD" w:themeColor="accent1"/>
              </w:rPr>
            </w:pPr>
            <w:r w:rsidRPr="00D63C22">
              <w:t>0,71</w:t>
            </w:r>
          </w:p>
        </w:tc>
        <w:tc>
          <w:tcPr>
            <w:tcW w:w="301" w:type="pct"/>
            <w:shd w:val="clear" w:color="auto" w:fill="auto"/>
            <w:vAlign w:val="bottom"/>
          </w:tcPr>
          <w:p w14:paraId="7BF1E269" w14:textId="7CF5E546" w:rsidR="002B44C1" w:rsidRPr="00893E39" w:rsidRDefault="002B44C1" w:rsidP="002B44C1">
            <w:pPr>
              <w:pStyle w:val="ZPpregtevilke"/>
              <w:rPr>
                <w:color w:val="4F81BD" w:themeColor="accent1"/>
              </w:rPr>
            </w:pPr>
            <w:r w:rsidRPr="00D63C22">
              <w:t>0,77</w:t>
            </w:r>
          </w:p>
        </w:tc>
        <w:tc>
          <w:tcPr>
            <w:tcW w:w="301" w:type="pct"/>
            <w:shd w:val="clear" w:color="auto" w:fill="auto"/>
            <w:vAlign w:val="bottom"/>
          </w:tcPr>
          <w:p w14:paraId="0987C976" w14:textId="6F270826" w:rsidR="002B44C1" w:rsidRPr="00893E39" w:rsidRDefault="002B44C1" w:rsidP="002B44C1">
            <w:pPr>
              <w:pStyle w:val="ZPpregtevilke"/>
              <w:rPr>
                <w:color w:val="4F81BD" w:themeColor="accent1"/>
              </w:rPr>
            </w:pPr>
            <w:r w:rsidRPr="00D63C22">
              <w:t>1,42</w:t>
            </w:r>
          </w:p>
        </w:tc>
        <w:tc>
          <w:tcPr>
            <w:tcW w:w="301" w:type="pct"/>
            <w:shd w:val="clear" w:color="auto" w:fill="auto"/>
            <w:vAlign w:val="bottom"/>
          </w:tcPr>
          <w:p w14:paraId="39487C53" w14:textId="43055EFD" w:rsidR="002B44C1" w:rsidRPr="00893E39" w:rsidRDefault="002B44C1" w:rsidP="002B44C1">
            <w:pPr>
              <w:pStyle w:val="ZPpregtevilke"/>
              <w:rPr>
                <w:color w:val="4F81BD" w:themeColor="accent1"/>
              </w:rPr>
            </w:pPr>
            <w:r w:rsidRPr="00D63C22">
              <w:t>0,76</w:t>
            </w:r>
          </w:p>
        </w:tc>
        <w:tc>
          <w:tcPr>
            <w:tcW w:w="301" w:type="pct"/>
            <w:shd w:val="clear" w:color="auto" w:fill="auto"/>
            <w:vAlign w:val="bottom"/>
          </w:tcPr>
          <w:p w14:paraId="2CD6486E" w14:textId="3AED3629" w:rsidR="002B44C1" w:rsidRPr="00893E39" w:rsidRDefault="002B44C1" w:rsidP="002B44C1">
            <w:pPr>
              <w:pStyle w:val="ZPpregtevilke"/>
              <w:rPr>
                <w:color w:val="4F81BD" w:themeColor="accent1"/>
              </w:rPr>
            </w:pPr>
            <w:r w:rsidRPr="00D63C22">
              <w:t>0,66</w:t>
            </w:r>
          </w:p>
        </w:tc>
        <w:tc>
          <w:tcPr>
            <w:tcW w:w="301" w:type="pct"/>
            <w:shd w:val="clear" w:color="auto" w:fill="auto"/>
            <w:vAlign w:val="bottom"/>
          </w:tcPr>
          <w:p w14:paraId="33A57A5B" w14:textId="6E3A73FF" w:rsidR="002B44C1" w:rsidRPr="00893E39" w:rsidRDefault="002B44C1" w:rsidP="002B44C1">
            <w:pPr>
              <w:pStyle w:val="ZPpregtevilke"/>
              <w:rPr>
                <w:color w:val="4F81BD" w:themeColor="accent1"/>
              </w:rPr>
            </w:pPr>
            <w:r w:rsidRPr="00D63C22">
              <w:rPr>
                <w:szCs w:val="16"/>
              </w:rPr>
              <w:t>0,98</w:t>
            </w:r>
          </w:p>
        </w:tc>
        <w:tc>
          <w:tcPr>
            <w:tcW w:w="301" w:type="pct"/>
            <w:shd w:val="clear" w:color="auto" w:fill="auto"/>
            <w:vAlign w:val="bottom"/>
          </w:tcPr>
          <w:p w14:paraId="6E53B917" w14:textId="16045960" w:rsidR="002B44C1" w:rsidRPr="00893E39" w:rsidRDefault="002B44C1" w:rsidP="002B44C1">
            <w:pPr>
              <w:pStyle w:val="ZPpregtevilke"/>
              <w:rPr>
                <w:color w:val="4F81BD" w:themeColor="accent1"/>
              </w:rPr>
            </w:pPr>
            <w:r w:rsidRPr="00D63C22">
              <w:rPr>
                <w:szCs w:val="16"/>
              </w:rPr>
              <w:t>0,94</w:t>
            </w:r>
          </w:p>
        </w:tc>
        <w:tc>
          <w:tcPr>
            <w:tcW w:w="301" w:type="pct"/>
            <w:shd w:val="clear" w:color="auto" w:fill="auto"/>
            <w:vAlign w:val="bottom"/>
          </w:tcPr>
          <w:p w14:paraId="1CF0A4DD" w14:textId="62032E75" w:rsidR="002B44C1" w:rsidRPr="00893E39" w:rsidRDefault="002B44C1" w:rsidP="002B44C1">
            <w:pPr>
              <w:pStyle w:val="ZPpregtevilke"/>
              <w:rPr>
                <w:color w:val="4F81BD" w:themeColor="accent1"/>
              </w:rPr>
            </w:pPr>
            <w:r w:rsidRPr="00D63C22">
              <w:rPr>
                <w:szCs w:val="16"/>
              </w:rPr>
              <w:t>0,80</w:t>
            </w:r>
          </w:p>
        </w:tc>
        <w:tc>
          <w:tcPr>
            <w:tcW w:w="301" w:type="pct"/>
            <w:vAlign w:val="bottom"/>
          </w:tcPr>
          <w:p w14:paraId="56F16F5A" w14:textId="18F384D2" w:rsidR="002B44C1" w:rsidRPr="00893E39" w:rsidRDefault="002B44C1" w:rsidP="002B44C1">
            <w:pPr>
              <w:pStyle w:val="ZPpregtevilke"/>
              <w:rPr>
                <w:color w:val="4F81BD" w:themeColor="accent1"/>
              </w:rPr>
            </w:pPr>
            <w:r w:rsidRPr="00D63C22">
              <w:t>0,85</w:t>
            </w:r>
          </w:p>
        </w:tc>
        <w:tc>
          <w:tcPr>
            <w:tcW w:w="299" w:type="pct"/>
            <w:vAlign w:val="bottom"/>
          </w:tcPr>
          <w:p w14:paraId="0749AAF6" w14:textId="683AE5F6" w:rsidR="002B44C1" w:rsidRPr="00893E39" w:rsidRDefault="002B44C1" w:rsidP="002B44C1">
            <w:pPr>
              <w:pStyle w:val="ZPpregtevilke"/>
              <w:rPr>
                <w:color w:val="4F81BD" w:themeColor="accent1"/>
              </w:rPr>
            </w:pPr>
            <w:r w:rsidRPr="00D63C22">
              <w:rPr>
                <w:szCs w:val="18"/>
              </w:rPr>
              <w:t>0,78</w:t>
            </w:r>
          </w:p>
        </w:tc>
        <w:tc>
          <w:tcPr>
            <w:tcW w:w="299" w:type="pct"/>
            <w:shd w:val="clear" w:color="auto" w:fill="auto"/>
            <w:vAlign w:val="bottom"/>
          </w:tcPr>
          <w:p w14:paraId="30305BFC" w14:textId="0E85326A" w:rsidR="002B44C1" w:rsidRPr="00893E39" w:rsidRDefault="002B44C1" w:rsidP="002B44C1">
            <w:pPr>
              <w:pStyle w:val="ZPpregtevilke"/>
              <w:rPr>
                <w:color w:val="4F81BD" w:themeColor="accent1"/>
              </w:rPr>
            </w:pPr>
            <w:r w:rsidRPr="00D63C22">
              <w:rPr>
                <w:szCs w:val="16"/>
              </w:rPr>
              <w:t>91,2</w:t>
            </w:r>
          </w:p>
        </w:tc>
      </w:tr>
      <w:tr w:rsidR="002B44C1" w:rsidRPr="00893E39" w14:paraId="0AF73BC3" w14:textId="77777777" w:rsidTr="00226B0E">
        <w:trPr>
          <w:trHeight w:val="227"/>
          <w:jc w:val="center"/>
        </w:trPr>
        <w:tc>
          <w:tcPr>
            <w:tcW w:w="790" w:type="pct"/>
            <w:tcBorders>
              <w:bottom w:val="nil"/>
            </w:tcBorders>
            <w:shd w:val="clear" w:color="auto" w:fill="auto"/>
            <w:vAlign w:val="bottom"/>
          </w:tcPr>
          <w:p w14:paraId="6DA58720" w14:textId="3D73153F" w:rsidR="002B44C1" w:rsidRPr="00893E39" w:rsidRDefault="002B44C1" w:rsidP="002B44C1">
            <w:pPr>
              <w:pStyle w:val="ZPpregtekst"/>
              <w:rPr>
                <w:color w:val="4F81BD" w:themeColor="accent1"/>
              </w:rPr>
            </w:pPr>
            <w:r w:rsidRPr="00D63C22">
              <w:t>Jagode</w:t>
            </w:r>
          </w:p>
        </w:tc>
        <w:tc>
          <w:tcPr>
            <w:tcW w:w="301" w:type="pct"/>
            <w:tcBorders>
              <w:bottom w:val="nil"/>
            </w:tcBorders>
            <w:shd w:val="clear" w:color="auto" w:fill="auto"/>
            <w:vAlign w:val="bottom"/>
          </w:tcPr>
          <w:p w14:paraId="023DD28F" w14:textId="1F541030" w:rsidR="002B44C1" w:rsidRPr="00893E39" w:rsidRDefault="002B44C1" w:rsidP="002B44C1">
            <w:pPr>
              <w:pStyle w:val="ZPpregtevilke"/>
              <w:rPr>
                <w:color w:val="4F81BD" w:themeColor="accent1"/>
              </w:rPr>
            </w:pPr>
            <w:r w:rsidRPr="00D63C22">
              <w:t>1,90</w:t>
            </w:r>
          </w:p>
        </w:tc>
        <w:tc>
          <w:tcPr>
            <w:tcW w:w="301" w:type="pct"/>
            <w:tcBorders>
              <w:bottom w:val="nil"/>
            </w:tcBorders>
            <w:shd w:val="clear" w:color="auto" w:fill="auto"/>
            <w:vAlign w:val="bottom"/>
          </w:tcPr>
          <w:p w14:paraId="18C37C36" w14:textId="0111DB28" w:rsidR="002B44C1" w:rsidRPr="00893E39" w:rsidRDefault="002B44C1" w:rsidP="002B44C1">
            <w:pPr>
              <w:pStyle w:val="ZPpregtevilke"/>
              <w:rPr>
                <w:color w:val="4F81BD" w:themeColor="accent1"/>
              </w:rPr>
            </w:pPr>
            <w:r w:rsidRPr="00D63C22">
              <w:t>2,14</w:t>
            </w:r>
          </w:p>
        </w:tc>
        <w:tc>
          <w:tcPr>
            <w:tcW w:w="301" w:type="pct"/>
            <w:tcBorders>
              <w:bottom w:val="nil"/>
            </w:tcBorders>
            <w:shd w:val="clear" w:color="auto" w:fill="auto"/>
            <w:vAlign w:val="bottom"/>
          </w:tcPr>
          <w:p w14:paraId="1E80E94E" w14:textId="225F36BF" w:rsidR="002B44C1" w:rsidRPr="00893E39" w:rsidRDefault="002B44C1" w:rsidP="002B44C1">
            <w:pPr>
              <w:pStyle w:val="ZPpregtevilke"/>
              <w:rPr>
                <w:color w:val="4F81BD" w:themeColor="accent1"/>
              </w:rPr>
            </w:pPr>
            <w:r w:rsidRPr="00D63C22">
              <w:t>1,98</w:t>
            </w:r>
          </w:p>
        </w:tc>
        <w:tc>
          <w:tcPr>
            <w:tcW w:w="301" w:type="pct"/>
            <w:tcBorders>
              <w:bottom w:val="nil"/>
            </w:tcBorders>
            <w:shd w:val="clear" w:color="auto" w:fill="auto"/>
            <w:vAlign w:val="bottom"/>
          </w:tcPr>
          <w:p w14:paraId="52831CF7" w14:textId="2F679417" w:rsidR="002B44C1" w:rsidRPr="00893E39" w:rsidRDefault="002B44C1" w:rsidP="002B44C1">
            <w:pPr>
              <w:pStyle w:val="ZPpregtevilke"/>
              <w:rPr>
                <w:color w:val="4F81BD" w:themeColor="accent1"/>
              </w:rPr>
            </w:pPr>
            <w:r w:rsidRPr="00D63C22">
              <w:t>2,40</w:t>
            </w:r>
          </w:p>
        </w:tc>
        <w:tc>
          <w:tcPr>
            <w:tcW w:w="301" w:type="pct"/>
            <w:tcBorders>
              <w:bottom w:val="nil"/>
            </w:tcBorders>
            <w:shd w:val="clear" w:color="auto" w:fill="auto"/>
            <w:vAlign w:val="bottom"/>
          </w:tcPr>
          <w:p w14:paraId="0AFB2273" w14:textId="7410ABAD" w:rsidR="002B44C1" w:rsidRPr="00893E39" w:rsidRDefault="002B44C1" w:rsidP="002B44C1">
            <w:pPr>
              <w:pStyle w:val="ZPpregtevilke"/>
              <w:rPr>
                <w:color w:val="4F81BD" w:themeColor="accent1"/>
              </w:rPr>
            </w:pPr>
            <w:r w:rsidRPr="00D63C22">
              <w:t>1,96</w:t>
            </w:r>
          </w:p>
        </w:tc>
        <w:tc>
          <w:tcPr>
            <w:tcW w:w="301" w:type="pct"/>
            <w:tcBorders>
              <w:bottom w:val="nil"/>
            </w:tcBorders>
            <w:shd w:val="clear" w:color="auto" w:fill="auto"/>
            <w:vAlign w:val="bottom"/>
          </w:tcPr>
          <w:p w14:paraId="5F654CC6" w14:textId="404967FD" w:rsidR="002B44C1" w:rsidRPr="00893E39" w:rsidRDefault="002B44C1" w:rsidP="002B44C1">
            <w:pPr>
              <w:pStyle w:val="ZPpregtevilke"/>
              <w:rPr>
                <w:color w:val="4F81BD" w:themeColor="accent1"/>
              </w:rPr>
            </w:pPr>
            <w:r w:rsidRPr="00D63C22">
              <w:t>2,68</w:t>
            </w:r>
          </w:p>
        </w:tc>
        <w:tc>
          <w:tcPr>
            <w:tcW w:w="301" w:type="pct"/>
            <w:tcBorders>
              <w:bottom w:val="nil"/>
            </w:tcBorders>
            <w:shd w:val="clear" w:color="auto" w:fill="auto"/>
            <w:vAlign w:val="bottom"/>
          </w:tcPr>
          <w:p w14:paraId="4C3F2E35" w14:textId="09E2E5CC" w:rsidR="002B44C1" w:rsidRPr="00893E39" w:rsidRDefault="002B44C1" w:rsidP="002B44C1">
            <w:pPr>
              <w:pStyle w:val="ZPpregtevilke"/>
              <w:rPr>
                <w:color w:val="4F81BD" w:themeColor="accent1"/>
              </w:rPr>
            </w:pPr>
            <w:r w:rsidRPr="00D63C22">
              <w:t>2,95</w:t>
            </w:r>
          </w:p>
        </w:tc>
        <w:tc>
          <w:tcPr>
            <w:tcW w:w="301" w:type="pct"/>
            <w:tcBorders>
              <w:bottom w:val="nil"/>
            </w:tcBorders>
            <w:shd w:val="clear" w:color="auto" w:fill="auto"/>
            <w:vAlign w:val="bottom"/>
          </w:tcPr>
          <w:p w14:paraId="2EDC7EC6" w14:textId="054DA151" w:rsidR="002B44C1" w:rsidRPr="00893E39" w:rsidRDefault="002B44C1" w:rsidP="002B44C1">
            <w:pPr>
              <w:pStyle w:val="ZPpregtevilke"/>
              <w:rPr>
                <w:color w:val="4F81BD" w:themeColor="accent1"/>
              </w:rPr>
            </w:pPr>
            <w:r w:rsidRPr="00D63C22">
              <w:t>2,44</w:t>
            </w:r>
          </w:p>
        </w:tc>
        <w:tc>
          <w:tcPr>
            <w:tcW w:w="301" w:type="pct"/>
            <w:tcBorders>
              <w:bottom w:val="nil"/>
            </w:tcBorders>
            <w:shd w:val="clear" w:color="auto" w:fill="auto"/>
            <w:vAlign w:val="bottom"/>
          </w:tcPr>
          <w:p w14:paraId="5BF82B66" w14:textId="3D08A83C" w:rsidR="002B44C1" w:rsidRPr="00893E39" w:rsidRDefault="002B44C1" w:rsidP="002B44C1">
            <w:pPr>
              <w:pStyle w:val="ZPpregtevilke"/>
              <w:rPr>
                <w:color w:val="4F81BD" w:themeColor="accent1"/>
              </w:rPr>
            </w:pPr>
            <w:r w:rsidRPr="00D63C22">
              <w:rPr>
                <w:szCs w:val="16"/>
              </w:rPr>
              <w:t>3,39</w:t>
            </w:r>
          </w:p>
        </w:tc>
        <w:tc>
          <w:tcPr>
            <w:tcW w:w="301" w:type="pct"/>
            <w:tcBorders>
              <w:bottom w:val="nil"/>
            </w:tcBorders>
            <w:shd w:val="clear" w:color="auto" w:fill="auto"/>
            <w:vAlign w:val="bottom"/>
          </w:tcPr>
          <w:p w14:paraId="5AA5CE1B" w14:textId="58311D9E" w:rsidR="002B44C1" w:rsidRPr="00893E39" w:rsidRDefault="002B44C1" w:rsidP="002B44C1">
            <w:pPr>
              <w:pStyle w:val="ZPpregtevilke"/>
              <w:rPr>
                <w:color w:val="4F81BD" w:themeColor="accent1"/>
              </w:rPr>
            </w:pPr>
            <w:r w:rsidRPr="00D63C22">
              <w:rPr>
                <w:szCs w:val="16"/>
              </w:rPr>
              <w:t>2,72</w:t>
            </w:r>
          </w:p>
        </w:tc>
        <w:tc>
          <w:tcPr>
            <w:tcW w:w="301" w:type="pct"/>
            <w:tcBorders>
              <w:bottom w:val="nil"/>
            </w:tcBorders>
            <w:shd w:val="clear" w:color="auto" w:fill="auto"/>
            <w:vAlign w:val="bottom"/>
          </w:tcPr>
          <w:p w14:paraId="25E0CAC9" w14:textId="09EA487B" w:rsidR="002B44C1" w:rsidRPr="00893E39" w:rsidRDefault="002B44C1" w:rsidP="002B44C1">
            <w:pPr>
              <w:pStyle w:val="ZPpregtevilke"/>
              <w:rPr>
                <w:color w:val="4F81BD" w:themeColor="accent1"/>
              </w:rPr>
            </w:pPr>
            <w:r w:rsidRPr="00D63C22">
              <w:rPr>
                <w:szCs w:val="16"/>
              </w:rPr>
              <w:t>3,88</w:t>
            </w:r>
          </w:p>
        </w:tc>
        <w:tc>
          <w:tcPr>
            <w:tcW w:w="301" w:type="pct"/>
            <w:tcBorders>
              <w:bottom w:val="nil"/>
            </w:tcBorders>
            <w:vAlign w:val="bottom"/>
          </w:tcPr>
          <w:p w14:paraId="3BD046DA" w14:textId="0A4432B2" w:rsidR="002B44C1" w:rsidRPr="00893E39" w:rsidRDefault="002B44C1" w:rsidP="002B44C1">
            <w:pPr>
              <w:pStyle w:val="ZPpregtevilke"/>
              <w:rPr>
                <w:color w:val="4F81BD" w:themeColor="accent1"/>
              </w:rPr>
            </w:pPr>
            <w:r w:rsidRPr="00D63C22">
              <w:t>3,51</w:t>
            </w:r>
          </w:p>
        </w:tc>
        <w:tc>
          <w:tcPr>
            <w:tcW w:w="299" w:type="pct"/>
            <w:tcBorders>
              <w:bottom w:val="nil"/>
            </w:tcBorders>
            <w:vAlign w:val="bottom"/>
          </w:tcPr>
          <w:p w14:paraId="403AFE20" w14:textId="05496D72" w:rsidR="002B44C1" w:rsidRPr="00893E39" w:rsidRDefault="002B44C1" w:rsidP="002B44C1">
            <w:pPr>
              <w:pStyle w:val="ZPpregtevilke"/>
              <w:rPr>
                <w:color w:val="4F81BD" w:themeColor="accent1"/>
              </w:rPr>
            </w:pPr>
            <w:r w:rsidRPr="00D63C22">
              <w:rPr>
                <w:szCs w:val="18"/>
              </w:rPr>
              <w:t>3,77</w:t>
            </w:r>
          </w:p>
        </w:tc>
        <w:tc>
          <w:tcPr>
            <w:tcW w:w="299" w:type="pct"/>
            <w:tcBorders>
              <w:bottom w:val="nil"/>
            </w:tcBorders>
            <w:shd w:val="clear" w:color="auto" w:fill="auto"/>
            <w:vAlign w:val="bottom"/>
          </w:tcPr>
          <w:p w14:paraId="3233DECD" w14:textId="10D8AD9B" w:rsidR="002B44C1" w:rsidRPr="00893E39" w:rsidRDefault="002B44C1" w:rsidP="002B44C1">
            <w:pPr>
              <w:pStyle w:val="ZPpregtevilke"/>
              <w:rPr>
                <w:color w:val="4F81BD" w:themeColor="accent1"/>
              </w:rPr>
            </w:pPr>
            <w:r w:rsidRPr="00D63C22">
              <w:rPr>
                <w:szCs w:val="16"/>
              </w:rPr>
              <w:t>107,3</w:t>
            </w:r>
          </w:p>
        </w:tc>
      </w:tr>
      <w:tr w:rsidR="002B44C1" w:rsidRPr="00893E39" w14:paraId="3F88226B" w14:textId="77777777" w:rsidTr="00226B0E">
        <w:trPr>
          <w:trHeight w:val="227"/>
          <w:jc w:val="center"/>
        </w:trPr>
        <w:tc>
          <w:tcPr>
            <w:tcW w:w="790" w:type="pct"/>
            <w:tcBorders>
              <w:top w:val="nil"/>
              <w:bottom w:val="single" w:sz="12" w:space="0" w:color="008000"/>
            </w:tcBorders>
            <w:shd w:val="clear" w:color="auto" w:fill="auto"/>
            <w:vAlign w:val="bottom"/>
          </w:tcPr>
          <w:p w14:paraId="49BC60C9" w14:textId="11DFD774" w:rsidR="002B44C1" w:rsidRPr="00893E39" w:rsidRDefault="002B44C1" w:rsidP="002B44C1">
            <w:pPr>
              <w:pStyle w:val="ZPpregtekst"/>
              <w:rPr>
                <w:color w:val="4F81BD" w:themeColor="accent1"/>
              </w:rPr>
            </w:pPr>
            <w:r w:rsidRPr="00D63C22">
              <w:t>Kaki</w:t>
            </w:r>
          </w:p>
        </w:tc>
        <w:tc>
          <w:tcPr>
            <w:tcW w:w="301" w:type="pct"/>
            <w:tcBorders>
              <w:top w:val="nil"/>
              <w:bottom w:val="single" w:sz="12" w:space="0" w:color="008000"/>
            </w:tcBorders>
            <w:shd w:val="clear" w:color="auto" w:fill="auto"/>
            <w:vAlign w:val="bottom"/>
          </w:tcPr>
          <w:p w14:paraId="5AD9DAA8" w14:textId="1F82B0E2" w:rsidR="002B44C1" w:rsidRPr="00893E39" w:rsidRDefault="002B44C1" w:rsidP="002B44C1">
            <w:pPr>
              <w:pStyle w:val="ZPpregtevilke"/>
              <w:rPr>
                <w:color w:val="4F81BD" w:themeColor="accent1"/>
              </w:rPr>
            </w:pPr>
            <w:r w:rsidRPr="00D63C22">
              <w:t>0,77</w:t>
            </w:r>
          </w:p>
        </w:tc>
        <w:tc>
          <w:tcPr>
            <w:tcW w:w="301" w:type="pct"/>
            <w:tcBorders>
              <w:top w:val="nil"/>
              <w:bottom w:val="single" w:sz="12" w:space="0" w:color="008000"/>
            </w:tcBorders>
            <w:shd w:val="clear" w:color="auto" w:fill="auto"/>
            <w:vAlign w:val="bottom"/>
          </w:tcPr>
          <w:p w14:paraId="72A63E7D" w14:textId="70F43BD8" w:rsidR="002B44C1" w:rsidRPr="00893E39" w:rsidRDefault="002B44C1" w:rsidP="002B44C1">
            <w:pPr>
              <w:pStyle w:val="ZPpregtevilke"/>
              <w:rPr>
                <w:color w:val="4F81BD" w:themeColor="accent1"/>
              </w:rPr>
            </w:pPr>
            <w:r w:rsidRPr="00D63C22">
              <w:t>1,11</w:t>
            </w:r>
          </w:p>
        </w:tc>
        <w:tc>
          <w:tcPr>
            <w:tcW w:w="301" w:type="pct"/>
            <w:tcBorders>
              <w:top w:val="nil"/>
              <w:bottom w:val="single" w:sz="12" w:space="0" w:color="008000"/>
            </w:tcBorders>
            <w:shd w:val="clear" w:color="auto" w:fill="auto"/>
            <w:vAlign w:val="bottom"/>
          </w:tcPr>
          <w:p w14:paraId="6EB82AFB" w14:textId="3A741668" w:rsidR="002B44C1" w:rsidRPr="00893E39" w:rsidRDefault="002B44C1" w:rsidP="002B44C1">
            <w:pPr>
              <w:pStyle w:val="ZPpregtevilke"/>
              <w:rPr>
                <w:color w:val="4F81BD" w:themeColor="accent1"/>
              </w:rPr>
            </w:pPr>
            <w:r w:rsidRPr="00D63C22">
              <w:t>0,81</w:t>
            </w:r>
          </w:p>
        </w:tc>
        <w:tc>
          <w:tcPr>
            <w:tcW w:w="301" w:type="pct"/>
            <w:tcBorders>
              <w:top w:val="nil"/>
              <w:bottom w:val="single" w:sz="12" w:space="0" w:color="008000"/>
            </w:tcBorders>
            <w:shd w:val="clear" w:color="auto" w:fill="auto"/>
            <w:vAlign w:val="bottom"/>
          </w:tcPr>
          <w:p w14:paraId="2A55DCD7" w14:textId="2D4581BE" w:rsidR="002B44C1" w:rsidRPr="00893E39" w:rsidRDefault="002B44C1" w:rsidP="002B44C1">
            <w:pPr>
              <w:pStyle w:val="ZPpregtevilke"/>
              <w:rPr>
                <w:color w:val="4F81BD" w:themeColor="accent1"/>
              </w:rPr>
            </w:pPr>
            <w:r w:rsidRPr="00D63C22">
              <w:t>1,06</w:t>
            </w:r>
          </w:p>
        </w:tc>
        <w:tc>
          <w:tcPr>
            <w:tcW w:w="301" w:type="pct"/>
            <w:tcBorders>
              <w:top w:val="nil"/>
              <w:bottom w:val="single" w:sz="12" w:space="0" w:color="008000"/>
            </w:tcBorders>
            <w:shd w:val="clear" w:color="auto" w:fill="auto"/>
            <w:vAlign w:val="bottom"/>
          </w:tcPr>
          <w:p w14:paraId="3B05EF1C" w14:textId="323B105A" w:rsidR="002B44C1" w:rsidRPr="00893E39" w:rsidRDefault="002B44C1" w:rsidP="002B44C1">
            <w:pPr>
              <w:pStyle w:val="ZPpregtevilke"/>
              <w:rPr>
                <w:color w:val="4F81BD" w:themeColor="accent1"/>
              </w:rPr>
            </w:pPr>
            <w:r w:rsidRPr="00D63C22">
              <w:t>1,09</w:t>
            </w:r>
          </w:p>
        </w:tc>
        <w:tc>
          <w:tcPr>
            <w:tcW w:w="301" w:type="pct"/>
            <w:tcBorders>
              <w:top w:val="nil"/>
              <w:bottom w:val="single" w:sz="12" w:space="0" w:color="008000"/>
            </w:tcBorders>
            <w:shd w:val="clear" w:color="auto" w:fill="auto"/>
            <w:vAlign w:val="bottom"/>
          </w:tcPr>
          <w:p w14:paraId="6DB2D831" w14:textId="55E2DBBF" w:rsidR="002B44C1" w:rsidRPr="00893E39" w:rsidRDefault="002B44C1" w:rsidP="002B44C1">
            <w:pPr>
              <w:pStyle w:val="ZPpregtevilke"/>
              <w:rPr>
                <w:color w:val="4F81BD" w:themeColor="accent1"/>
              </w:rPr>
            </w:pPr>
            <w:r w:rsidRPr="00D63C22">
              <w:t>1,51</w:t>
            </w:r>
          </w:p>
        </w:tc>
        <w:tc>
          <w:tcPr>
            <w:tcW w:w="301" w:type="pct"/>
            <w:tcBorders>
              <w:top w:val="nil"/>
              <w:bottom w:val="single" w:sz="12" w:space="0" w:color="008000"/>
            </w:tcBorders>
            <w:shd w:val="clear" w:color="auto" w:fill="auto"/>
            <w:vAlign w:val="bottom"/>
          </w:tcPr>
          <w:p w14:paraId="011CB389" w14:textId="7011D470" w:rsidR="002B44C1" w:rsidRPr="00893E39" w:rsidRDefault="002B44C1" w:rsidP="002B44C1">
            <w:pPr>
              <w:pStyle w:val="ZPpregtevilke"/>
              <w:rPr>
                <w:color w:val="4F81BD" w:themeColor="accent1"/>
              </w:rPr>
            </w:pPr>
            <w:r w:rsidRPr="00D63C22">
              <w:t>1,16</w:t>
            </w:r>
          </w:p>
        </w:tc>
        <w:tc>
          <w:tcPr>
            <w:tcW w:w="301" w:type="pct"/>
            <w:tcBorders>
              <w:top w:val="nil"/>
              <w:bottom w:val="single" w:sz="12" w:space="0" w:color="008000"/>
            </w:tcBorders>
            <w:shd w:val="clear" w:color="auto" w:fill="auto"/>
            <w:vAlign w:val="bottom"/>
          </w:tcPr>
          <w:p w14:paraId="45203941" w14:textId="34791579" w:rsidR="002B44C1" w:rsidRPr="00893E39" w:rsidRDefault="002B44C1" w:rsidP="002B44C1">
            <w:pPr>
              <w:pStyle w:val="ZPpregtevilke"/>
              <w:rPr>
                <w:color w:val="4F81BD" w:themeColor="accent1"/>
              </w:rPr>
            </w:pPr>
            <w:r w:rsidRPr="00D63C22">
              <w:t>1,35</w:t>
            </w:r>
          </w:p>
        </w:tc>
        <w:tc>
          <w:tcPr>
            <w:tcW w:w="301" w:type="pct"/>
            <w:tcBorders>
              <w:top w:val="nil"/>
              <w:bottom w:val="single" w:sz="12" w:space="0" w:color="008000"/>
            </w:tcBorders>
            <w:shd w:val="clear" w:color="auto" w:fill="auto"/>
            <w:vAlign w:val="bottom"/>
          </w:tcPr>
          <w:p w14:paraId="00414C15" w14:textId="4EEB2AAE" w:rsidR="002B44C1" w:rsidRPr="00893E39" w:rsidRDefault="002B44C1" w:rsidP="002B44C1">
            <w:pPr>
              <w:pStyle w:val="ZPpregtevilke"/>
              <w:rPr>
                <w:color w:val="4F81BD" w:themeColor="accent1"/>
              </w:rPr>
            </w:pPr>
            <w:r w:rsidRPr="00D63C22">
              <w:rPr>
                <w:szCs w:val="16"/>
              </w:rPr>
              <w:t>0,92</w:t>
            </w:r>
          </w:p>
        </w:tc>
        <w:tc>
          <w:tcPr>
            <w:tcW w:w="301" w:type="pct"/>
            <w:tcBorders>
              <w:top w:val="nil"/>
              <w:bottom w:val="single" w:sz="12" w:space="0" w:color="008000"/>
            </w:tcBorders>
            <w:shd w:val="clear" w:color="auto" w:fill="auto"/>
            <w:vAlign w:val="bottom"/>
          </w:tcPr>
          <w:p w14:paraId="64107BEC" w14:textId="2BEF8169" w:rsidR="002B44C1" w:rsidRPr="00893E39" w:rsidRDefault="002B44C1" w:rsidP="002B44C1">
            <w:pPr>
              <w:pStyle w:val="ZPpregtevilke"/>
              <w:rPr>
                <w:color w:val="4F81BD" w:themeColor="accent1"/>
              </w:rPr>
            </w:pPr>
            <w:r w:rsidRPr="00D63C22">
              <w:rPr>
                <w:szCs w:val="16"/>
              </w:rPr>
              <w:t>1,10</w:t>
            </w:r>
          </w:p>
        </w:tc>
        <w:tc>
          <w:tcPr>
            <w:tcW w:w="301" w:type="pct"/>
            <w:tcBorders>
              <w:top w:val="nil"/>
              <w:bottom w:val="single" w:sz="12" w:space="0" w:color="008000"/>
            </w:tcBorders>
            <w:shd w:val="clear" w:color="auto" w:fill="auto"/>
            <w:vAlign w:val="bottom"/>
          </w:tcPr>
          <w:p w14:paraId="676EF2B6" w14:textId="41699153" w:rsidR="002B44C1" w:rsidRPr="00893E39" w:rsidRDefault="002B44C1" w:rsidP="002B44C1">
            <w:pPr>
              <w:pStyle w:val="ZPpregtevilke"/>
              <w:rPr>
                <w:color w:val="4F81BD" w:themeColor="accent1"/>
              </w:rPr>
            </w:pPr>
            <w:r w:rsidRPr="00D63C22">
              <w:rPr>
                <w:szCs w:val="16"/>
              </w:rPr>
              <w:t>z</w:t>
            </w:r>
          </w:p>
        </w:tc>
        <w:tc>
          <w:tcPr>
            <w:tcW w:w="301" w:type="pct"/>
            <w:tcBorders>
              <w:top w:val="nil"/>
              <w:bottom w:val="single" w:sz="12" w:space="0" w:color="008000"/>
            </w:tcBorders>
            <w:vAlign w:val="bottom"/>
          </w:tcPr>
          <w:p w14:paraId="26622083" w14:textId="2F507E23" w:rsidR="002B44C1" w:rsidRPr="00893E39" w:rsidRDefault="002B44C1" w:rsidP="002B44C1">
            <w:pPr>
              <w:pStyle w:val="ZPpregtevilke"/>
              <w:rPr>
                <w:color w:val="4F81BD" w:themeColor="accent1"/>
              </w:rPr>
            </w:pPr>
            <w:r w:rsidRPr="00D63C22">
              <w:t>z</w:t>
            </w:r>
          </w:p>
        </w:tc>
        <w:tc>
          <w:tcPr>
            <w:tcW w:w="299" w:type="pct"/>
            <w:tcBorders>
              <w:top w:val="nil"/>
              <w:bottom w:val="single" w:sz="12" w:space="0" w:color="008000"/>
            </w:tcBorders>
            <w:vAlign w:val="bottom"/>
          </w:tcPr>
          <w:p w14:paraId="1D8606C0" w14:textId="3286E167" w:rsidR="002B44C1" w:rsidRPr="00893E39" w:rsidRDefault="002B44C1" w:rsidP="002B44C1">
            <w:pPr>
              <w:pStyle w:val="ZPpregtevilke"/>
              <w:rPr>
                <w:color w:val="4F81BD" w:themeColor="accent1"/>
              </w:rPr>
            </w:pPr>
            <w:r w:rsidRPr="001E1A58">
              <w:rPr>
                <w:szCs w:val="18"/>
              </w:rPr>
              <w:t>z</w:t>
            </w:r>
          </w:p>
        </w:tc>
        <w:tc>
          <w:tcPr>
            <w:tcW w:w="299" w:type="pct"/>
            <w:tcBorders>
              <w:top w:val="nil"/>
              <w:bottom w:val="single" w:sz="12" w:space="0" w:color="008000"/>
            </w:tcBorders>
            <w:shd w:val="clear" w:color="auto" w:fill="auto"/>
            <w:vAlign w:val="bottom"/>
          </w:tcPr>
          <w:p w14:paraId="39BDC054" w14:textId="47D13B3C" w:rsidR="002B44C1" w:rsidRPr="00893E39" w:rsidRDefault="002B44C1" w:rsidP="002B44C1">
            <w:pPr>
              <w:pStyle w:val="ZPpregtevilke"/>
              <w:rPr>
                <w:color w:val="4F81BD" w:themeColor="accent1"/>
              </w:rPr>
            </w:pPr>
          </w:p>
        </w:tc>
      </w:tr>
    </w:tbl>
    <w:p w14:paraId="237C1881" w14:textId="77777777" w:rsidR="002B44C1" w:rsidRPr="00D63C22" w:rsidRDefault="002B44C1" w:rsidP="002B44C1">
      <w:pPr>
        <w:pStyle w:val="ZPpodnapis"/>
        <w:spacing w:before="60"/>
      </w:pPr>
      <w:r w:rsidRPr="00D63C22">
        <w:t>* Tehtano povprečje odkupnih cen v septembru, oktobru in novembru.</w:t>
      </w:r>
    </w:p>
    <w:p w14:paraId="6AC4E234" w14:textId="77777777" w:rsidR="002B44C1" w:rsidRPr="002D2F52" w:rsidRDefault="002B44C1" w:rsidP="002D2F52">
      <w:pPr>
        <w:pStyle w:val="ZPpodnapis"/>
        <w:spacing w:after="60"/>
        <w:contextualSpacing w:val="0"/>
        <w:rPr>
          <w:szCs w:val="16"/>
        </w:rPr>
      </w:pPr>
      <w:r w:rsidRPr="002D2F52">
        <w:rPr>
          <w:szCs w:val="16"/>
        </w:rPr>
        <w:t xml:space="preserve">z – zaupno, </w:t>
      </w:r>
      <w:r w:rsidRPr="00D63C22">
        <w:rPr>
          <w:szCs w:val="16"/>
        </w:rPr>
        <w:t>–</w:t>
      </w:r>
      <w:r w:rsidRPr="002D2F52">
        <w:rPr>
          <w:szCs w:val="16"/>
        </w:rPr>
        <w:t xml:space="preserve"> ni pojava</w:t>
      </w:r>
    </w:p>
    <w:p w14:paraId="1E26E0D3" w14:textId="77777777" w:rsidR="002B44C1" w:rsidRPr="00D63C22" w:rsidRDefault="002B44C1" w:rsidP="002B44C1">
      <w:pPr>
        <w:pStyle w:val="ZPpodnapis"/>
      </w:pPr>
      <w:r w:rsidRPr="00D63C22">
        <w:t>Vir: SURS, preračuni KIS</w:t>
      </w:r>
    </w:p>
    <w:p w14:paraId="39FBEB82" w14:textId="77777777" w:rsidR="00947021" w:rsidRPr="00893E39" w:rsidRDefault="00947021" w:rsidP="00E751E7">
      <w:pPr>
        <w:pStyle w:val="OPOMBA0"/>
        <w:ind w:left="0" w:firstLine="0"/>
        <w:rPr>
          <w:color w:val="4F81BD" w:themeColor="accent1"/>
        </w:rPr>
        <w:sectPr w:rsidR="00947021" w:rsidRPr="00893E39" w:rsidSect="00282A0D">
          <w:pgSz w:w="16840" w:h="11907" w:orient="landscape" w:code="9"/>
          <w:pgMar w:top="1077" w:right="1418" w:bottom="720" w:left="1418" w:header="567" w:footer="567" w:gutter="0"/>
          <w:cols w:space="708"/>
          <w:docGrid w:linePitch="360"/>
        </w:sectPr>
      </w:pPr>
    </w:p>
    <w:p w14:paraId="7746F261" w14:textId="77777777" w:rsidR="002B44C1" w:rsidRPr="00582AF3" w:rsidRDefault="002B44C1" w:rsidP="002B44C1">
      <w:pPr>
        <w:pStyle w:val="Naslov2"/>
      </w:pPr>
      <w:bookmarkStart w:id="372" w:name="_Toc95184104"/>
      <w:bookmarkStart w:id="373" w:name="_Toc110257037"/>
      <w:bookmarkStart w:id="374" w:name="_Toc139434939"/>
      <w:bookmarkStart w:id="375" w:name="_Toc171749176"/>
      <w:bookmarkStart w:id="376" w:name="_Toc458751196"/>
      <w:bookmarkStart w:id="377" w:name="_Toc49438869"/>
      <w:bookmarkStart w:id="378" w:name="_Toc49438935"/>
      <w:r w:rsidRPr="00582AF3">
        <w:lastRenderedPageBreak/>
        <w:t>Oljke</w:t>
      </w:r>
      <w:bookmarkEnd w:id="372"/>
      <w:bookmarkEnd w:id="373"/>
      <w:bookmarkEnd w:id="374"/>
      <w:bookmarkEnd w:id="375"/>
      <w:bookmarkEnd w:id="376"/>
      <w:r w:rsidRPr="00582AF3">
        <w:t xml:space="preserve"> in oljčno olje</w:t>
      </w:r>
      <w:bookmarkEnd w:id="377"/>
      <w:bookmarkEnd w:id="378"/>
      <w:r w:rsidRPr="00582AF3">
        <w:t xml:space="preserve"> </w:t>
      </w:r>
    </w:p>
    <w:p w14:paraId="347AAE03" w14:textId="77777777" w:rsidR="00930C67" w:rsidRPr="00D63C22" w:rsidRDefault="00930C67" w:rsidP="00930C67">
      <w:pPr>
        <w:pStyle w:val="ZPtekst"/>
      </w:pPr>
      <w:r w:rsidRPr="00D63C22">
        <w:t>Po letu 2007 ima oljčno olje med 0,2 % in 0,7 % v skupni vrednosti kmetijske pridelave oziroma med 0,3 % in 1,2 % v vrednosti rastlinske pridelave. Delež oljčnikov v</w:t>
      </w:r>
      <w:r>
        <w:t xml:space="preserve"> strukturi kmetijske zemlje</w:t>
      </w:r>
      <w:r w:rsidRPr="00D63C22">
        <w:t xml:space="preserve"> v uporabi s</w:t>
      </w:r>
      <w:r>
        <w:t>e je po letu 2007 povečal z 0,2 % na 0,3</w:t>
      </w:r>
      <w:r w:rsidRPr="00D63C22">
        <w:t xml:space="preserve"> %, obseg oljčnih nasadov pa se je v tem obdobju povečal z 910 na 1.374 ha. </w:t>
      </w:r>
    </w:p>
    <w:p w14:paraId="617273DE" w14:textId="77777777" w:rsidR="00930C67" w:rsidRPr="00D63C22" w:rsidRDefault="00930C67" w:rsidP="00930C67">
      <w:pPr>
        <w:pStyle w:val="ZPtekst"/>
      </w:pPr>
      <w:r w:rsidRPr="00D63C22">
        <w:t>Po podatkih iz statističnega raziskovanja strukture kmetijskih gospodarstev se je v obdobju 2013–2016 število KMG z oljkami povečalo za skoraj 4 % (leta 2016: 1.867), površine pa so se povečale za 15 % (leta 2016: 1.037 ha). Ta KMG so oljke v povprečju pridelovala na 0,56 ha površin, kar je nekoliko več kot leta 2013, ko je bila povprečna površina oljk na KMG 0,50 ha.</w:t>
      </w:r>
    </w:p>
    <w:p w14:paraId="7ED3F020" w14:textId="6FEF2498" w:rsidR="00930C67" w:rsidRPr="00D63C22" w:rsidRDefault="00930C67" w:rsidP="00930C67">
      <w:pPr>
        <w:pStyle w:val="ZPtekst"/>
      </w:pPr>
      <w:r w:rsidRPr="00D63C22">
        <w:t>Skupni pridelek oljk zaradi spremenljivih vremenskih razmer med leti zelo niha, površina oljčnikov pa raste. V slovenskih oljčnikih so po statističnih podatkih leta 2019 na 1.374 ha (+6 %) pridelali 1.976 ton oljk, kar je za polovico manj v primerjavi z lansko rekordno letino. Hektarski pridelek oljk</w:t>
      </w:r>
      <w:r w:rsidR="00402531">
        <w:t xml:space="preserve"> je</w:t>
      </w:r>
      <w:r w:rsidRPr="00D63C22">
        <w:t xml:space="preserve"> bil z 1,4 t/ha za 53 % manjši kot leto prej in dobro desetino pod povprečjem 2014–2018. Skupni pridelek oljk je bil na ravni povprečja zadnjega petletnega obdobja (+2 %). </w:t>
      </w:r>
    </w:p>
    <w:p w14:paraId="23AFEBB8" w14:textId="58616BDC" w:rsidR="00930C67" w:rsidRPr="00D63C22" w:rsidRDefault="00930C67" w:rsidP="00930C67">
      <w:pPr>
        <w:pStyle w:val="ZPslikanaslov"/>
      </w:pPr>
      <w:bookmarkStart w:id="379" w:name="_Toc95184322"/>
      <w:bookmarkStart w:id="380" w:name="_Toc199664500"/>
      <w:bookmarkStart w:id="381" w:name="_Toc458751116"/>
      <w:bookmarkStart w:id="382" w:name="_Toc489955918"/>
      <w:bookmarkStart w:id="383" w:name="_Toc49520330"/>
      <w:r w:rsidRPr="00D63C22">
        <w:t xml:space="preserve">Slika </w:t>
      </w:r>
      <w:r w:rsidRPr="00D63C22">
        <w:rPr>
          <w:noProof/>
        </w:rPr>
        <w:fldChar w:fldCharType="begin"/>
      </w:r>
      <w:r w:rsidRPr="00D63C22">
        <w:rPr>
          <w:noProof/>
        </w:rPr>
        <w:instrText xml:space="preserve"> SEQ Slika \* ARABIC </w:instrText>
      </w:r>
      <w:r w:rsidRPr="00D63C22">
        <w:rPr>
          <w:noProof/>
        </w:rPr>
        <w:fldChar w:fldCharType="separate"/>
      </w:r>
      <w:r w:rsidR="005B5DE8">
        <w:rPr>
          <w:noProof/>
        </w:rPr>
        <w:t>23</w:t>
      </w:r>
      <w:r w:rsidRPr="00D63C22">
        <w:rPr>
          <w:noProof/>
        </w:rPr>
        <w:fldChar w:fldCharType="end"/>
      </w:r>
      <w:r w:rsidRPr="00D63C22">
        <w:t>: Površina oljčnikov in pridelek oljk</w:t>
      </w:r>
      <w:bookmarkEnd w:id="379"/>
      <w:r w:rsidRPr="00D63C22">
        <w:t>; 200</w:t>
      </w:r>
      <w:bookmarkEnd w:id="380"/>
      <w:r w:rsidRPr="00D63C22">
        <w:t>7–20</w:t>
      </w:r>
      <w:bookmarkEnd w:id="381"/>
      <w:bookmarkEnd w:id="382"/>
      <w:r w:rsidRPr="00D63C22">
        <w:t>19</w:t>
      </w:r>
      <w:bookmarkEnd w:id="383"/>
    </w:p>
    <w:p w14:paraId="2EF2C17E" w14:textId="77777777" w:rsidR="00930C67" w:rsidRPr="00D63C22" w:rsidRDefault="00930C67" w:rsidP="00930C67">
      <w:pPr>
        <w:pStyle w:val="ZPslika"/>
        <w:rPr>
          <w:color w:val="4F81BD" w:themeColor="accent1"/>
          <w:sz w:val="18"/>
        </w:rPr>
      </w:pPr>
      <w:r w:rsidRPr="0030437A">
        <w:drawing>
          <wp:inline distT="0" distB="0" distL="0" distR="0" wp14:anchorId="30D4847C" wp14:editId="63EB442A">
            <wp:extent cx="5760085" cy="1978789"/>
            <wp:effectExtent l="0" t="0" r="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978789"/>
                    </a:xfrm>
                    <a:prstGeom prst="rect">
                      <a:avLst/>
                    </a:prstGeom>
                    <a:noFill/>
                    <a:ln>
                      <a:noFill/>
                    </a:ln>
                  </pic:spPr>
                </pic:pic>
              </a:graphicData>
            </a:graphic>
          </wp:inline>
        </w:drawing>
      </w:r>
    </w:p>
    <w:p w14:paraId="31F5DBD6" w14:textId="77777777" w:rsidR="00930C67" w:rsidRPr="00EC3C99" w:rsidRDefault="00930C67" w:rsidP="00930C67">
      <w:pPr>
        <w:pStyle w:val="ZPpodnapis"/>
      </w:pPr>
      <w:r w:rsidRPr="00EC3C99">
        <w:t>Vir: SURS</w:t>
      </w:r>
    </w:p>
    <w:p w14:paraId="3FFF6B25" w14:textId="1C0CC820" w:rsidR="00930C67" w:rsidRDefault="00930C67" w:rsidP="00930C67">
      <w:pPr>
        <w:pStyle w:val="ZPtekst"/>
      </w:pPr>
      <w:r w:rsidRPr="00AC01A7">
        <w:t>Na podlagi Zakona o kmetijstvu</w:t>
      </w:r>
      <w:r>
        <w:rPr>
          <w:rStyle w:val="Sprotnaopomba-sklic"/>
        </w:rPr>
        <w:footnoteReference w:id="5"/>
      </w:r>
      <w:r w:rsidRPr="00AC01A7">
        <w:t xml:space="preserve"> in Pravilnika o registru kmetijskih gospodarstev</w:t>
      </w:r>
      <w:r>
        <w:rPr>
          <w:rStyle w:val="Sprotnaopomba-sklic"/>
        </w:rPr>
        <w:footnoteReference w:id="6"/>
      </w:r>
      <w:r w:rsidRPr="00AC01A7">
        <w:t xml:space="preserve"> se v registru kmetijskih gospodarstev (RKG) vodijo tudi podatki o pridelku oljk in oljčnega olja za kmetijska gospodarstva, ki imajo najmanj 0,1 ha oljčnikov. Ne glede na zakonske zahteve v RKG niso vpisani vsi oljčniki, tudi pridelka oljk in oljčnega olja ne prijavljajo vsi.</w:t>
      </w:r>
      <w:r>
        <w:t xml:space="preserve"> V letu 2019 je bilo v RKG vpisanih približno 3 tisoč KMG, od tega jih je 40 % (1,2 tisoč KMG) pridelek prijavilo. Prijavljena površina oljčnikov in prijavljeni pridelek oljk za predelavo ter pridelek oljčnega olja vključuje podatke le tistih KMG, ki so pridelek oljk in oljčnega olja prijavili v register RKG. Skupno so oljke v letu 2019 pridelovali na 843 ha (</w:t>
      </w:r>
      <w:r w:rsidRPr="00926BA8">
        <w:t>–</w:t>
      </w:r>
      <w:r>
        <w:t>9 %).</w:t>
      </w:r>
      <w:r w:rsidRPr="00926BA8">
        <w:t xml:space="preserve"> </w:t>
      </w:r>
      <w:r>
        <w:t>Prijavljeni pridelek oljčnega olja 2019 je bil z 155 t za 56 % manjši kot leta 2018, nekoliko slabša kot v letu 2018 je bila tudi oljevitost pridelka oljk.</w:t>
      </w:r>
    </w:p>
    <w:p w14:paraId="44BE5271" w14:textId="7EB4775F" w:rsidR="00930C67" w:rsidRPr="00135253" w:rsidRDefault="00930C67" w:rsidP="00930C67">
      <w:pPr>
        <w:pStyle w:val="ZPpregnaslov"/>
      </w:pPr>
      <w:bookmarkStart w:id="384" w:name="_Toc489955889"/>
      <w:bookmarkStart w:id="385" w:name="_Toc49438851"/>
      <w:r w:rsidRPr="00135253">
        <w:lastRenderedPageBreak/>
        <w:t xml:space="preserve">Preglednica </w:t>
      </w:r>
      <w:r w:rsidRPr="00135253">
        <w:rPr>
          <w:noProof/>
        </w:rPr>
        <w:fldChar w:fldCharType="begin"/>
      </w:r>
      <w:r w:rsidRPr="00135253">
        <w:rPr>
          <w:noProof/>
        </w:rPr>
        <w:instrText xml:space="preserve"> SEQ Preglednica \* ARABIC </w:instrText>
      </w:r>
      <w:r w:rsidRPr="00135253">
        <w:rPr>
          <w:noProof/>
        </w:rPr>
        <w:fldChar w:fldCharType="separate"/>
      </w:r>
      <w:r w:rsidR="005B5DE8">
        <w:rPr>
          <w:noProof/>
        </w:rPr>
        <w:t>16</w:t>
      </w:r>
      <w:r w:rsidRPr="00135253">
        <w:rPr>
          <w:noProof/>
        </w:rPr>
        <w:fldChar w:fldCharType="end"/>
      </w:r>
      <w:r w:rsidRPr="00135253">
        <w:t>: Pridelava oljk in oljčnega olja po podatkih RKG; 2015</w:t>
      </w:r>
      <w:bookmarkEnd w:id="384"/>
      <w:r w:rsidRPr="00135253">
        <w:t>–2019</w:t>
      </w:r>
      <w:bookmarkEnd w:id="385"/>
    </w:p>
    <w:tbl>
      <w:tblPr>
        <w:tblW w:w="4439" w:type="pct"/>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966"/>
        <w:gridCol w:w="1032"/>
        <w:gridCol w:w="1011"/>
        <w:gridCol w:w="1011"/>
        <w:gridCol w:w="1008"/>
        <w:gridCol w:w="999"/>
      </w:tblGrid>
      <w:tr w:rsidR="00930C67" w:rsidRPr="00135253" w14:paraId="4B30A9C7" w14:textId="77777777" w:rsidTr="00930C67">
        <w:trPr>
          <w:trHeight w:val="227"/>
          <w:jc w:val="center"/>
        </w:trPr>
        <w:tc>
          <w:tcPr>
            <w:tcW w:w="1847" w:type="pct"/>
            <w:tcBorders>
              <w:top w:val="single" w:sz="12" w:space="0" w:color="008000"/>
              <w:left w:val="single" w:sz="12" w:space="0" w:color="008000"/>
              <w:bottom w:val="single" w:sz="6" w:space="0" w:color="008000"/>
              <w:right w:val="single" w:sz="4" w:space="0" w:color="008000"/>
            </w:tcBorders>
            <w:shd w:val="clear" w:color="auto" w:fill="D9D9D9"/>
            <w:vAlign w:val="bottom"/>
          </w:tcPr>
          <w:p w14:paraId="546D9762" w14:textId="77777777" w:rsidR="00930C67" w:rsidRPr="00135253" w:rsidRDefault="00930C67" w:rsidP="00930C67">
            <w:pPr>
              <w:pStyle w:val="ZPpregglava"/>
              <w:rPr>
                <w:szCs w:val="16"/>
              </w:rPr>
            </w:pPr>
          </w:p>
        </w:tc>
        <w:tc>
          <w:tcPr>
            <w:tcW w:w="643" w:type="pct"/>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0B557EBE" w14:textId="77777777" w:rsidR="00930C67" w:rsidRPr="00135253" w:rsidRDefault="00930C67" w:rsidP="00930C67">
            <w:pPr>
              <w:pStyle w:val="ZPpregglava"/>
              <w:rPr>
                <w:szCs w:val="16"/>
              </w:rPr>
            </w:pPr>
            <w:r w:rsidRPr="00135253">
              <w:rPr>
                <w:bCs/>
                <w:szCs w:val="16"/>
              </w:rPr>
              <w:t>2015</w:t>
            </w:r>
          </w:p>
        </w:tc>
        <w:tc>
          <w:tcPr>
            <w:tcW w:w="630" w:type="pct"/>
            <w:tcBorders>
              <w:top w:val="single" w:sz="12" w:space="0" w:color="008000"/>
              <w:left w:val="single" w:sz="4" w:space="0" w:color="008000"/>
              <w:bottom w:val="single" w:sz="4" w:space="0" w:color="008000"/>
              <w:right w:val="single" w:sz="4" w:space="0" w:color="008000"/>
            </w:tcBorders>
            <w:shd w:val="clear" w:color="auto" w:fill="D9D9D9"/>
          </w:tcPr>
          <w:p w14:paraId="69EC0754" w14:textId="77777777" w:rsidR="00930C67" w:rsidRPr="00135253" w:rsidRDefault="00930C67" w:rsidP="00930C67">
            <w:pPr>
              <w:pStyle w:val="ZPpregglava"/>
              <w:rPr>
                <w:bCs/>
                <w:szCs w:val="16"/>
              </w:rPr>
            </w:pPr>
            <w:r w:rsidRPr="00135253">
              <w:t>2016</w:t>
            </w:r>
          </w:p>
        </w:tc>
        <w:tc>
          <w:tcPr>
            <w:tcW w:w="630"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1EE20639" w14:textId="77777777" w:rsidR="00930C67" w:rsidRPr="00135253" w:rsidRDefault="00930C67" w:rsidP="00930C67">
            <w:pPr>
              <w:pStyle w:val="ZPpregglava"/>
              <w:rPr>
                <w:bCs/>
                <w:szCs w:val="16"/>
              </w:rPr>
            </w:pPr>
            <w:r w:rsidRPr="00135253">
              <w:rPr>
                <w:bCs/>
                <w:szCs w:val="16"/>
              </w:rPr>
              <w:t>2017</w:t>
            </w:r>
          </w:p>
        </w:tc>
        <w:tc>
          <w:tcPr>
            <w:tcW w:w="628" w:type="pct"/>
            <w:tcBorders>
              <w:top w:val="single" w:sz="12" w:space="0" w:color="008000"/>
              <w:left w:val="single" w:sz="4" w:space="0" w:color="008000"/>
              <w:bottom w:val="single" w:sz="4" w:space="0" w:color="008000"/>
              <w:right w:val="single" w:sz="4" w:space="0" w:color="008000"/>
            </w:tcBorders>
            <w:shd w:val="clear" w:color="auto" w:fill="D9D9D9"/>
            <w:vAlign w:val="bottom"/>
          </w:tcPr>
          <w:p w14:paraId="601570FA" w14:textId="77777777" w:rsidR="00930C67" w:rsidRPr="00135253" w:rsidRDefault="00930C67" w:rsidP="00930C67">
            <w:pPr>
              <w:pStyle w:val="ZPpregglava"/>
              <w:rPr>
                <w:bCs/>
                <w:szCs w:val="16"/>
              </w:rPr>
            </w:pPr>
            <w:r w:rsidRPr="00135253">
              <w:rPr>
                <w:bCs/>
                <w:szCs w:val="16"/>
              </w:rPr>
              <w:t>2018</w:t>
            </w:r>
          </w:p>
        </w:tc>
        <w:tc>
          <w:tcPr>
            <w:tcW w:w="623" w:type="pct"/>
            <w:tcBorders>
              <w:top w:val="single" w:sz="12" w:space="0" w:color="008000"/>
              <w:left w:val="single" w:sz="4" w:space="0" w:color="008000"/>
              <w:bottom w:val="single" w:sz="4" w:space="0" w:color="008000"/>
              <w:right w:val="single" w:sz="12" w:space="0" w:color="008000"/>
            </w:tcBorders>
            <w:shd w:val="clear" w:color="auto" w:fill="D9D9D9"/>
          </w:tcPr>
          <w:p w14:paraId="319C1078" w14:textId="77777777" w:rsidR="00930C67" w:rsidRPr="00135253" w:rsidRDefault="00930C67" w:rsidP="00930C67">
            <w:pPr>
              <w:pStyle w:val="ZPpregglava"/>
              <w:rPr>
                <w:bCs/>
                <w:szCs w:val="16"/>
              </w:rPr>
            </w:pPr>
            <w:r w:rsidRPr="00135253">
              <w:rPr>
                <w:bCs/>
                <w:szCs w:val="16"/>
              </w:rPr>
              <w:t>2019</w:t>
            </w:r>
          </w:p>
        </w:tc>
      </w:tr>
      <w:tr w:rsidR="00930C67" w:rsidRPr="00135253" w14:paraId="08082E0E" w14:textId="77777777" w:rsidTr="00930C67">
        <w:trPr>
          <w:trHeight w:val="227"/>
          <w:jc w:val="center"/>
        </w:trPr>
        <w:tc>
          <w:tcPr>
            <w:tcW w:w="1847" w:type="pct"/>
            <w:tcBorders>
              <w:top w:val="single" w:sz="6" w:space="0" w:color="008000"/>
              <w:left w:val="single" w:sz="12" w:space="0" w:color="008000"/>
              <w:bottom w:val="single" w:sz="4" w:space="0" w:color="008000"/>
              <w:right w:val="single" w:sz="4" w:space="0" w:color="008000"/>
            </w:tcBorders>
            <w:vAlign w:val="bottom"/>
          </w:tcPr>
          <w:p w14:paraId="24EE1D7F" w14:textId="77777777" w:rsidR="00930C67" w:rsidRPr="00926BA8" w:rsidRDefault="00930C67" w:rsidP="00930C67">
            <w:pPr>
              <w:pStyle w:val="ZPpregtekst"/>
              <w:rPr>
                <w:b/>
                <w:szCs w:val="16"/>
              </w:rPr>
            </w:pPr>
            <w:r w:rsidRPr="00926BA8">
              <w:rPr>
                <w:szCs w:val="16"/>
              </w:rPr>
              <w:t>Število KMG</w:t>
            </w:r>
            <w:r>
              <w:rPr>
                <w:szCs w:val="16"/>
              </w:rPr>
              <w:t>,</w:t>
            </w:r>
            <w:r w:rsidRPr="00926BA8">
              <w:rPr>
                <w:szCs w:val="16"/>
              </w:rPr>
              <w:t xml:space="preserve"> vpisanih v RKG </w:t>
            </w:r>
          </w:p>
        </w:tc>
        <w:tc>
          <w:tcPr>
            <w:tcW w:w="6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DEE61AF" w14:textId="77777777" w:rsidR="00930C67" w:rsidRPr="00926BA8" w:rsidRDefault="00930C67" w:rsidP="00930C67">
            <w:pPr>
              <w:pStyle w:val="ZPpregtevilke"/>
              <w:rPr>
                <w:b/>
                <w:szCs w:val="16"/>
              </w:rPr>
            </w:pPr>
            <w:r w:rsidRPr="00D12909">
              <w:t>2.063</w:t>
            </w:r>
          </w:p>
        </w:tc>
        <w:tc>
          <w:tcPr>
            <w:tcW w:w="630" w:type="pct"/>
            <w:tcBorders>
              <w:top w:val="single" w:sz="4" w:space="0" w:color="008000"/>
              <w:left w:val="single" w:sz="4" w:space="0" w:color="008000"/>
              <w:bottom w:val="single" w:sz="4" w:space="0" w:color="008000"/>
              <w:right w:val="single" w:sz="4" w:space="0" w:color="008000"/>
            </w:tcBorders>
            <w:vAlign w:val="bottom"/>
          </w:tcPr>
          <w:p w14:paraId="1D265A88" w14:textId="77777777" w:rsidR="00930C67" w:rsidRPr="00926BA8" w:rsidRDefault="00930C67" w:rsidP="00930C67">
            <w:pPr>
              <w:pStyle w:val="ZPpregtevilke"/>
              <w:rPr>
                <w:szCs w:val="16"/>
              </w:rPr>
            </w:pPr>
            <w:r w:rsidRPr="00D12909">
              <w:t>2.398</w:t>
            </w:r>
          </w:p>
        </w:tc>
        <w:tc>
          <w:tcPr>
            <w:tcW w:w="630" w:type="pct"/>
            <w:tcBorders>
              <w:top w:val="single" w:sz="4" w:space="0" w:color="008000"/>
              <w:left w:val="single" w:sz="4" w:space="0" w:color="008000"/>
              <w:bottom w:val="single" w:sz="4" w:space="0" w:color="008000"/>
              <w:right w:val="single" w:sz="4" w:space="0" w:color="008000"/>
            </w:tcBorders>
            <w:vAlign w:val="bottom"/>
          </w:tcPr>
          <w:p w14:paraId="636BD2B8" w14:textId="77777777" w:rsidR="00930C67" w:rsidRPr="00926BA8" w:rsidRDefault="00930C67" w:rsidP="00930C67">
            <w:pPr>
              <w:pStyle w:val="ZPpregtevilke"/>
              <w:rPr>
                <w:szCs w:val="16"/>
              </w:rPr>
            </w:pPr>
            <w:r w:rsidRPr="00D12909">
              <w:t>2.619</w:t>
            </w:r>
          </w:p>
        </w:tc>
        <w:tc>
          <w:tcPr>
            <w:tcW w:w="628" w:type="pct"/>
            <w:tcBorders>
              <w:top w:val="single" w:sz="4" w:space="0" w:color="008000"/>
              <w:left w:val="single" w:sz="4" w:space="0" w:color="008000"/>
              <w:bottom w:val="single" w:sz="4" w:space="0" w:color="008000"/>
              <w:right w:val="single" w:sz="4" w:space="0" w:color="008000"/>
            </w:tcBorders>
            <w:vAlign w:val="bottom"/>
          </w:tcPr>
          <w:p w14:paraId="3A7FC957" w14:textId="77777777" w:rsidR="00930C67" w:rsidRPr="00926BA8" w:rsidRDefault="00930C67" w:rsidP="00930C67">
            <w:pPr>
              <w:pStyle w:val="ZPpregtevilke"/>
            </w:pPr>
            <w:r w:rsidRPr="00926BA8">
              <w:t>2.778</w:t>
            </w:r>
          </w:p>
        </w:tc>
        <w:tc>
          <w:tcPr>
            <w:tcW w:w="623" w:type="pct"/>
            <w:tcBorders>
              <w:top w:val="single" w:sz="4" w:space="0" w:color="008000"/>
              <w:left w:val="single" w:sz="4" w:space="0" w:color="008000"/>
              <w:bottom w:val="single" w:sz="4" w:space="0" w:color="008000"/>
              <w:right w:val="single" w:sz="12" w:space="0" w:color="008000"/>
            </w:tcBorders>
            <w:vAlign w:val="bottom"/>
          </w:tcPr>
          <w:p w14:paraId="535BE90B" w14:textId="77777777" w:rsidR="00930C67" w:rsidRPr="00926BA8" w:rsidRDefault="00930C67" w:rsidP="00930C67">
            <w:pPr>
              <w:pStyle w:val="ZPpregtevilke"/>
            </w:pPr>
            <w:r w:rsidRPr="00926BA8">
              <w:t>3.030</w:t>
            </w:r>
          </w:p>
        </w:tc>
      </w:tr>
      <w:tr w:rsidR="00930C67" w:rsidRPr="00135253" w14:paraId="47815281" w14:textId="77777777" w:rsidTr="00930C67">
        <w:trPr>
          <w:trHeight w:val="227"/>
          <w:jc w:val="center"/>
        </w:trPr>
        <w:tc>
          <w:tcPr>
            <w:tcW w:w="1847" w:type="pct"/>
            <w:tcBorders>
              <w:top w:val="single" w:sz="6" w:space="0" w:color="008000"/>
              <w:left w:val="single" w:sz="12" w:space="0" w:color="008000"/>
              <w:bottom w:val="single" w:sz="4" w:space="0" w:color="008000"/>
              <w:right w:val="single" w:sz="4" w:space="0" w:color="008000"/>
            </w:tcBorders>
            <w:vAlign w:val="bottom"/>
          </w:tcPr>
          <w:p w14:paraId="3CDB8782" w14:textId="77777777" w:rsidR="00930C67" w:rsidRPr="003D38E0" w:rsidRDefault="00930C67" w:rsidP="00930C67">
            <w:pPr>
              <w:pStyle w:val="ZPpregtekst"/>
              <w:rPr>
                <w:b/>
                <w:szCs w:val="16"/>
              </w:rPr>
            </w:pPr>
            <w:r w:rsidRPr="003D38E0">
              <w:rPr>
                <w:b/>
                <w:szCs w:val="16"/>
              </w:rPr>
              <w:t xml:space="preserve">Število KMG, ki so prijavili pridelek </w:t>
            </w:r>
          </w:p>
        </w:tc>
        <w:tc>
          <w:tcPr>
            <w:tcW w:w="6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CEA5773" w14:textId="77777777" w:rsidR="00930C67" w:rsidRPr="003D38E0" w:rsidRDefault="00930C67" w:rsidP="00930C67">
            <w:pPr>
              <w:pStyle w:val="ZPpregtevilke"/>
              <w:rPr>
                <w:b/>
                <w:szCs w:val="16"/>
              </w:rPr>
            </w:pPr>
            <w:r w:rsidRPr="003D38E0">
              <w:rPr>
                <w:b/>
                <w:szCs w:val="16"/>
              </w:rPr>
              <w:t>1.228</w:t>
            </w:r>
          </w:p>
        </w:tc>
        <w:tc>
          <w:tcPr>
            <w:tcW w:w="630" w:type="pct"/>
            <w:tcBorders>
              <w:top w:val="single" w:sz="4" w:space="0" w:color="008000"/>
              <w:left w:val="single" w:sz="4" w:space="0" w:color="008000"/>
              <w:bottom w:val="single" w:sz="4" w:space="0" w:color="008000"/>
              <w:right w:val="single" w:sz="4" w:space="0" w:color="008000"/>
            </w:tcBorders>
            <w:vAlign w:val="bottom"/>
          </w:tcPr>
          <w:p w14:paraId="5529ACB8" w14:textId="77777777" w:rsidR="00930C67" w:rsidRPr="003D38E0" w:rsidRDefault="00930C67" w:rsidP="00930C67">
            <w:pPr>
              <w:pStyle w:val="ZPpregtevilke"/>
              <w:rPr>
                <w:b/>
              </w:rPr>
            </w:pPr>
            <w:r w:rsidRPr="003D38E0">
              <w:rPr>
                <w:b/>
              </w:rPr>
              <w:t>1.217</w:t>
            </w:r>
          </w:p>
        </w:tc>
        <w:tc>
          <w:tcPr>
            <w:tcW w:w="630" w:type="pct"/>
            <w:tcBorders>
              <w:top w:val="single" w:sz="4" w:space="0" w:color="008000"/>
              <w:left w:val="single" w:sz="4" w:space="0" w:color="008000"/>
              <w:bottom w:val="single" w:sz="4" w:space="0" w:color="008000"/>
              <w:right w:val="single" w:sz="4" w:space="0" w:color="008000"/>
            </w:tcBorders>
            <w:vAlign w:val="bottom"/>
          </w:tcPr>
          <w:p w14:paraId="3AD3F5CC" w14:textId="77777777" w:rsidR="00930C67" w:rsidRPr="003D38E0" w:rsidRDefault="00930C67" w:rsidP="00930C67">
            <w:pPr>
              <w:pStyle w:val="ZPpregtevilke"/>
              <w:rPr>
                <w:b/>
                <w:szCs w:val="16"/>
              </w:rPr>
            </w:pPr>
            <w:r w:rsidRPr="003D38E0">
              <w:rPr>
                <w:b/>
                <w:szCs w:val="16"/>
              </w:rPr>
              <w:t>1.264</w:t>
            </w:r>
          </w:p>
        </w:tc>
        <w:tc>
          <w:tcPr>
            <w:tcW w:w="628" w:type="pct"/>
            <w:tcBorders>
              <w:top w:val="single" w:sz="4" w:space="0" w:color="008000"/>
              <w:left w:val="single" w:sz="4" w:space="0" w:color="008000"/>
              <w:bottom w:val="single" w:sz="4" w:space="0" w:color="008000"/>
              <w:right w:val="single" w:sz="4" w:space="0" w:color="008000"/>
            </w:tcBorders>
            <w:vAlign w:val="bottom"/>
          </w:tcPr>
          <w:p w14:paraId="70895C9D" w14:textId="77777777" w:rsidR="00930C67" w:rsidRPr="003D38E0" w:rsidRDefault="00930C67" w:rsidP="00930C67">
            <w:pPr>
              <w:pStyle w:val="ZPpregtevilke"/>
              <w:rPr>
                <w:b/>
              </w:rPr>
            </w:pPr>
            <w:r w:rsidRPr="003D38E0">
              <w:rPr>
                <w:b/>
              </w:rPr>
              <w:t>1.401</w:t>
            </w:r>
          </w:p>
        </w:tc>
        <w:tc>
          <w:tcPr>
            <w:tcW w:w="623" w:type="pct"/>
            <w:tcBorders>
              <w:top w:val="single" w:sz="4" w:space="0" w:color="008000"/>
              <w:left w:val="single" w:sz="4" w:space="0" w:color="008000"/>
              <w:bottom w:val="single" w:sz="4" w:space="0" w:color="008000"/>
              <w:right w:val="single" w:sz="12" w:space="0" w:color="008000"/>
            </w:tcBorders>
            <w:vAlign w:val="bottom"/>
          </w:tcPr>
          <w:p w14:paraId="60B2D424" w14:textId="77777777" w:rsidR="00930C67" w:rsidRPr="003D38E0" w:rsidRDefault="00930C67" w:rsidP="00930C67">
            <w:pPr>
              <w:pStyle w:val="ZPpregtevilke"/>
              <w:rPr>
                <w:b/>
              </w:rPr>
            </w:pPr>
            <w:r w:rsidRPr="003D38E0">
              <w:rPr>
                <w:b/>
              </w:rPr>
              <w:t>1.208</w:t>
            </w:r>
          </w:p>
        </w:tc>
      </w:tr>
      <w:tr w:rsidR="00930C67" w:rsidRPr="00135253" w14:paraId="306DAFC4" w14:textId="77777777" w:rsidTr="00930C67">
        <w:trPr>
          <w:trHeight w:val="227"/>
          <w:jc w:val="center"/>
        </w:trPr>
        <w:tc>
          <w:tcPr>
            <w:tcW w:w="1847" w:type="pct"/>
            <w:tcBorders>
              <w:top w:val="single" w:sz="4" w:space="0" w:color="008000"/>
              <w:left w:val="single" w:sz="12" w:space="0" w:color="008000"/>
              <w:bottom w:val="single" w:sz="4" w:space="0" w:color="008000"/>
              <w:right w:val="single" w:sz="4" w:space="0" w:color="008000"/>
            </w:tcBorders>
            <w:vAlign w:val="bottom"/>
          </w:tcPr>
          <w:p w14:paraId="4746E825" w14:textId="77777777" w:rsidR="00930C67" w:rsidRPr="00135253" w:rsidRDefault="00930C67" w:rsidP="00930C67">
            <w:pPr>
              <w:pStyle w:val="ZPpregtekst"/>
              <w:rPr>
                <w:szCs w:val="16"/>
              </w:rPr>
            </w:pPr>
            <w:r w:rsidRPr="00135253">
              <w:rPr>
                <w:szCs w:val="16"/>
              </w:rPr>
              <w:t>Prijavljena površina (ha)</w:t>
            </w:r>
          </w:p>
        </w:tc>
        <w:tc>
          <w:tcPr>
            <w:tcW w:w="6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06449FA6" w14:textId="77777777" w:rsidR="00930C67" w:rsidRPr="00135253" w:rsidRDefault="00930C67" w:rsidP="00930C67">
            <w:pPr>
              <w:pStyle w:val="ZPpregtevilke"/>
              <w:rPr>
                <w:szCs w:val="16"/>
              </w:rPr>
            </w:pPr>
            <w:r w:rsidRPr="00135253">
              <w:rPr>
                <w:szCs w:val="16"/>
              </w:rPr>
              <w:t>808</w:t>
            </w:r>
          </w:p>
        </w:tc>
        <w:tc>
          <w:tcPr>
            <w:tcW w:w="630" w:type="pct"/>
            <w:tcBorders>
              <w:top w:val="single" w:sz="4" w:space="0" w:color="008000"/>
              <w:left w:val="single" w:sz="4" w:space="0" w:color="008000"/>
              <w:bottom w:val="single" w:sz="4" w:space="0" w:color="008000"/>
              <w:right w:val="single" w:sz="4" w:space="0" w:color="008000"/>
            </w:tcBorders>
            <w:vAlign w:val="bottom"/>
          </w:tcPr>
          <w:p w14:paraId="11AD4C5E" w14:textId="77777777" w:rsidR="00930C67" w:rsidRPr="00135253" w:rsidRDefault="00930C67" w:rsidP="00930C67">
            <w:pPr>
              <w:pStyle w:val="ZPpregtevilke"/>
              <w:rPr>
                <w:szCs w:val="16"/>
              </w:rPr>
            </w:pPr>
            <w:r w:rsidRPr="00135253">
              <w:t>807</w:t>
            </w:r>
          </w:p>
        </w:tc>
        <w:tc>
          <w:tcPr>
            <w:tcW w:w="630" w:type="pct"/>
            <w:tcBorders>
              <w:top w:val="single" w:sz="4" w:space="0" w:color="008000"/>
              <w:left w:val="single" w:sz="4" w:space="0" w:color="008000"/>
              <w:bottom w:val="single" w:sz="4" w:space="0" w:color="008000"/>
              <w:right w:val="single" w:sz="4" w:space="0" w:color="008000"/>
            </w:tcBorders>
            <w:vAlign w:val="bottom"/>
          </w:tcPr>
          <w:p w14:paraId="40577A4E" w14:textId="77777777" w:rsidR="00930C67" w:rsidRPr="00135253" w:rsidRDefault="00930C67" w:rsidP="00930C67">
            <w:pPr>
              <w:pStyle w:val="ZPpregtevilke"/>
              <w:rPr>
                <w:szCs w:val="16"/>
              </w:rPr>
            </w:pPr>
            <w:r w:rsidRPr="00135253">
              <w:rPr>
                <w:szCs w:val="16"/>
              </w:rPr>
              <w:t>844</w:t>
            </w:r>
          </w:p>
        </w:tc>
        <w:tc>
          <w:tcPr>
            <w:tcW w:w="628" w:type="pct"/>
            <w:tcBorders>
              <w:top w:val="single" w:sz="4" w:space="0" w:color="008000"/>
              <w:left w:val="single" w:sz="4" w:space="0" w:color="008000"/>
              <w:bottom w:val="single" w:sz="4" w:space="0" w:color="008000"/>
              <w:right w:val="single" w:sz="4" w:space="0" w:color="008000"/>
            </w:tcBorders>
            <w:vAlign w:val="bottom"/>
          </w:tcPr>
          <w:p w14:paraId="76FBD91A" w14:textId="77777777" w:rsidR="00930C67" w:rsidRPr="00135253" w:rsidRDefault="00930C67" w:rsidP="00930C67">
            <w:pPr>
              <w:pStyle w:val="ZPpregtevilke"/>
            </w:pPr>
            <w:r w:rsidRPr="00135253">
              <w:t>930</w:t>
            </w:r>
          </w:p>
        </w:tc>
        <w:tc>
          <w:tcPr>
            <w:tcW w:w="623" w:type="pct"/>
            <w:tcBorders>
              <w:top w:val="single" w:sz="4" w:space="0" w:color="008000"/>
              <w:left w:val="single" w:sz="4" w:space="0" w:color="008000"/>
              <w:bottom w:val="single" w:sz="4" w:space="0" w:color="008000"/>
              <w:right w:val="single" w:sz="12" w:space="0" w:color="008000"/>
            </w:tcBorders>
            <w:vAlign w:val="bottom"/>
          </w:tcPr>
          <w:p w14:paraId="36C4A153" w14:textId="77777777" w:rsidR="00930C67" w:rsidRPr="00135253" w:rsidRDefault="00930C67" w:rsidP="00930C67">
            <w:pPr>
              <w:pStyle w:val="ZPpregtevilke"/>
            </w:pPr>
            <w:r w:rsidRPr="00135253">
              <w:t>843</w:t>
            </w:r>
          </w:p>
        </w:tc>
      </w:tr>
      <w:tr w:rsidR="00930C67" w:rsidRPr="00135253" w14:paraId="5E8F0719" w14:textId="77777777" w:rsidTr="00930C67">
        <w:trPr>
          <w:trHeight w:val="227"/>
          <w:jc w:val="center"/>
        </w:trPr>
        <w:tc>
          <w:tcPr>
            <w:tcW w:w="1847" w:type="pct"/>
            <w:tcBorders>
              <w:top w:val="single" w:sz="4" w:space="0" w:color="008000"/>
              <w:left w:val="single" w:sz="12" w:space="0" w:color="008000"/>
              <w:bottom w:val="single" w:sz="4" w:space="0" w:color="008000"/>
              <w:right w:val="single" w:sz="4" w:space="0" w:color="008000"/>
            </w:tcBorders>
            <w:vAlign w:val="bottom"/>
          </w:tcPr>
          <w:p w14:paraId="7AFCB808" w14:textId="77777777" w:rsidR="00930C67" w:rsidRPr="00135253" w:rsidRDefault="00930C67" w:rsidP="00930C67">
            <w:pPr>
              <w:pStyle w:val="ZPpregtekst"/>
              <w:rPr>
                <w:szCs w:val="16"/>
              </w:rPr>
            </w:pPr>
            <w:r w:rsidRPr="00135253">
              <w:rPr>
                <w:szCs w:val="16"/>
              </w:rPr>
              <w:t>Prijavljeni pridelek oljk za predelavo (t)</w:t>
            </w:r>
          </w:p>
        </w:tc>
        <w:tc>
          <w:tcPr>
            <w:tcW w:w="6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4C2D1633" w14:textId="77777777" w:rsidR="00930C67" w:rsidRPr="00135253" w:rsidRDefault="00930C67" w:rsidP="00930C67">
            <w:pPr>
              <w:pStyle w:val="ZPpregtevilke"/>
              <w:rPr>
                <w:szCs w:val="16"/>
              </w:rPr>
            </w:pPr>
            <w:r w:rsidRPr="00135253">
              <w:rPr>
                <w:szCs w:val="16"/>
              </w:rPr>
              <w:t>1.726</w:t>
            </w:r>
          </w:p>
        </w:tc>
        <w:tc>
          <w:tcPr>
            <w:tcW w:w="630" w:type="pct"/>
            <w:tcBorders>
              <w:top w:val="single" w:sz="4" w:space="0" w:color="008000"/>
              <w:left w:val="single" w:sz="4" w:space="0" w:color="008000"/>
              <w:bottom w:val="single" w:sz="4" w:space="0" w:color="008000"/>
              <w:right w:val="single" w:sz="4" w:space="0" w:color="008000"/>
            </w:tcBorders>
            <w:vAlign w:val="bottom"/>
          </w:tcPr>
          <w:p w14:paraId="78B96FC6" w14:textId="77777777" w:rsidR="00930C67" w:rsidRPr="00135253" w:rsidRDefault="00930C67" w:rsidP="00930C67">
            <w:pPr>
              <w:pStyle w:val="ZPpregtevilke"/>
              <w:rPr>
                <w:szCs w:val="16"/>
              </w:rPr>
            </w:pPr>
            <w:r w:rsidRPr="00135253">
              <w:t>1.522</w:t>
            </w:r>
          </w:p>
        </w:tc>
        <w:tc>
          <w:tcPr>
            <w:tcW w:w="630" w:type="pct"/>
            <w:tcBorders>
              <w:top w:val="single" w:sz="4" w:space="0" w:color="008000"/>
              <w:left w:val="single" w:sz="4" w:space="0" w:color="008000"/>
              <w:bottom w:val="single" w:sz="4" w:space="0" w:color="008000"/>
              <w:right w:val="single" w:sz="4" w:space="0" w:color="008000"/>
            </w:tcBorders>
            <w:vAlign w:val="bottom"/>
          </w:tcPr>
          <w:p w14:paraId="7D02098B" w14:textId="77777777" w:rsidR="00930C67" w:rsidRPr="00135253" w:rsidRDefault="00930C67" w:rsidP="00930C67">
            <w:pPr>
              <w:pStyle w:val="ZPpregtevilke"/>
              <w:rPr>
                <w:szCs w:val="16"/>
              </w:rPr>
            </w:pPr>
            <w:r w:rsidRPr="00135253">
              <w:rPr>
                <w:szCs w:val="16"/>
              </w:rPr>
              <w:t>1.791</w:t>
            </w:r>
          </w:p>
        </w:tc>
        <w:tc>
          <w:tcPr>
            <w:tcW w:w="628" w:type="pct"/>
            <w:tcBorders>
              <w:top w:val="single" w:sz="4" w:space="0" w:color="008000"/>
              <w:left w:val="single" w:sz="4" w:space="0" w:color="008000"/>
              <w:bottom w:val="single" w:sz="4" w:space="0" w:color="008000"/>
              <w:right w:val="single" w:sz="4" w:space="0" w:color="008000"/>
            </w:tcBorders>
            <w:vAlign w:val="bottom"/>
          </w:tcPr>
          <w:p w14:paraId="52351B32" w14:textId="77777777" w:rsidR="00930C67" w:rsidRPr="00135253" w:rsidRDefault="00930C67" w:rsidP="00930C67">
            <w:pPr>
              <w:pStyle w:val="ZPpregtevilke"/>
            </w:pPr>
            <w:r w:rsidRPr="00135253">
              <w:t>2.199</w:t>
            </w:r>
          </w:p>
        </w:tc>
        <w:tc>
          <w:tcPr>
            <w:tcW w:w="623" w:type="pct"/>
            <w:tcBorders>
              <w:top w:val="single" w:sz="4" w:space="0" w:color="008000"/>
              <w:left w:val="single" w:sz="4" w:space="0" w:color="008000"/>
              <w:bottom w:val="single" w:sz="4" w:space="0" w:color="008000"/>
              <w:right w:val="single" w:sz="12" w:space="0" w:color="008000"/>
            </w:tcBorders>
            <w:vAlign w:val="bottom"/>
          </w:tcPr>
          <w:p w14:paraId="5A613730" w14:textId="77777777" w:rsidR="00930C67" w:rsidRPr="00135253" w:rsidRDefault="00930C67" w:rsidP="00930C67">
            <w:pPr>
              <w:pStyle w:val="ZPpregtevilke"/>
            </w:pPr>
            <w:r w:rsidRPr="00135253">
              <w:t>1.041</w:t>
            </w:r>
          </w:p>
        </w:tc>
      </w:tr>
      <w:tr w:rsidR="00930C67" w:rsidRPr="00135253" w14:paraId="7E145895" w14:textId="77777777" w:rsidTr="00930C67">
        <w:trPr>
          <w:trHeight w:val="227"/>
          <w:jc w:val="center"/>
        </w:trPr>
        <w:tc>
          <w:tcPr>
            <w:tcW w:w="1847" w:type="pct"/>
            <w:tcBorders>
              <w:top w:val="single" w:sz="4" w:space="0" w:color="008000"/>
              <w:left w:val="single" w:sz="12" w:space="0" w:color="008000"/>
              <w:bottom w:val="single" w:sz="4" w:space="0" w:color="008000"/>
              <w:right w:val="single" w:sz="4" w:space="0" w:color="008000"/>
            </w:tcBorders>
            <w:vAlign w:val="bottom"/>
          </w:tcPr>
          <w:p w14:paraId="3010420B" w14:textId="77777777" w:rsidR="00930C67" w:rsidRPr="00135253" w:rsidRDefault="00930C67" w:rsidP="00930C67">
            <w:pPr>
              <w:pStyle w:val="ZPpregtekst"/>
              <w:rPr>
                <w:szCs w:val="16"/>
              </w:rPr>
            </w:pPr>
            <w:r w:rsidRPr="00135253">
              <w:rPr>
                <w:szCs w:val="16"/>
              </w:rPr>
              <w:t>Prijavljeni pridelek oljčnega olja (t)</w:t>
            </w:r>
          </w:p>
        </w:tc>
        <w:tc>
          <w:tcPr>
            <w:tcW w:w="643"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7AC2726A" w14:textId="77777777" w:rsidR="00930C67" w:rsidRPr="00135253" w:rsidRDefault="00930C67" w:rsidP="00930C67">
            <w:pPr>
              <w:pStyle w:val="ZPpregtevilke"/>
              <w:rPr>
                <w:szCs w:val="16"/>
              </w:rPr>
            </w:pPr>
            <w:r w:rsidRPr="00135253">
              <w:rPr>
                <w:szCs w:val="16"/>
              </w:rPr>
              <w:t>263</w:t>
            </w:r>
          </w:p>
        </w:tc>
        <w:tc>
          <w:tcPr>
            <w:tcW w:w="630" w:type="pct"/>
            <w:tcBorders>
              <w:top w:val="single" w:sz="4" w:space="0" w:color="008000"/>
              <w:left w:val="single" w:sz="4" w:space="0" w:color="008000"/>
              <w:bottom w:val="single" w:sz="4" w:space="0" w:color="008000"/>
              <w:right w:val="single" w:sz="4" w:space="0" w:color="008000"/>
            </w:tcBorders>
            <w:vAlign w:val="bottom"/>
          </w:tcPr>
          <w:p w14:paraId="10AC4538" w14:textId="77777777" w:rsidR="00930C67" w:rsidRPr="00135253" w:rsidRDefault="00930C67" w:rsidP="00930C67">
            <w:pPr>
              <w:pStyle w:val="ZPpregtevilke"/>
              <w:rPr>
                <w:szCs w:val="16"/>
              </w:rPr>
            </w:pPr>
            <w:r w:rsidRPr="00135253">
              <w:t>225</w:t>
            </w:r>
          </w:p>
        </w:tc>
        <w:tc>
          <w:tcPr>
            <w:tcW w:w="630" w:type="pct"/>
            <w:tcBorders>
              <w:top w:val="single" w:sz="4" w:space="0" w:color="008000"/>
              <w:left w:val="single" w:sz="4" w:space="0" w:color="008000"/>
              <w:bottom w:val="single" w:sz="4" w:space="0" w:color="008000"/>
              <w:right w:val="single" w:sz="4" w:space="0" w:color="008000"/>
            </w:tcBorders>
            <w:vAlign w:val="bottom"/>
          </w:tcPr>
          <w:p w14:paraId="3BE840CC" w14:textId="77777777" w:rsidR="00930C67" w:rsidRPr="00135253" w:rsidRDefault="00930C67" w:rsidP="00930C67">
            <w:pPr>
              <w:pStyle w:val="ZPpregtevilke"/>
              <w:rPr>
                <w:szCs w:val="16"/>
              </w:rPr>
            </w:pPr>
            <w:r w:rsidRPr="00135253">
              <w:rPr>
                <w:szCs w:val="16"/>
              </w:rPr>
              <w:t>270</w:t>
            </w:r>
          </w:p>
        </w:tc>
        <w:tc>
          <w:tcPr>
            <w:tcW w:w="628" w:type="pct"/>
            <w:tcBorders>
              <w:top w:val="single" w:sz="4" w:space="0" w:color="008000"/>
              <w:left w:val="single" w:sz="4" w:space="0" w:color="008000"/>
              <w:bottom w:val="single" w:sz="4" w:space="0" w:color="008000"/>
              <w:right w:val="single" w:sz="4" w:space="0" w:color="008000"/>
            </w:tcBorders>
            <w:vAlign w:val="bottom"/>
          </w:tcPr>
          <w:p w14:paraId="580AA893" w14:textId="77777777" w:rsidR="00930C67" w:rsidRPr="00135253" w:rsidRDefault="00930C67" w:rsidP="00930C67">
            <w:pPr>
              <w:pStyle w:val="ZPpregtevilke"/>
            </w:pPr>
            <w:r w:rsidRPr="00135253">
              <w:t>350</w:t>
            </w:r>
          </w:p>
        </w:tc>
        <w:tc>
          <w:tcPr>
            <w:tcW w:w="623" w:type="pct"/>
            <w:tcBorders>
              <w:top w:val="single" w:sz="4" w:space="0" w:color="008000"/>
              <w:left w:val="single" w:sz="4" w:space="0" w:color="008000"/>
              <w:bottom w:val="single" w:sz="4" w:space="0" w:color="008000"/>
              <w:right w:val="single" w:sz="12" w:space="0" w:color="008000"/>
            </w:tcBorders>
            <w:vAlign w:val="bottom"/>
          </w:tcPr>
          <w:p w14:paraId="2BF200C5" w14:textId="77777777" w:rsidR="00930C67" w:rsidRPr="00135253" w:rsidRDefault="00930C67" w:rsidP="00930C67">
            <w:pPr>
              <w:pStyle w:val="ZPpregtevilke"/>
            </w:pPr>
            <w:r w:rsidRPr="00135253">
              <w:t>155</w:t>
            </w:r>
          </w:p>
        </w:tc>
      </w:tr>
      <w:tr w:rsidR="00930C67" w:rsidRPr="00135253" w14:paraId="7781BB36" w14:textId="77777777" w:rsidTr="00930C67">
        <w:trPr>
          <w:trHeight w:val="227"/>
          <w:jc w:val="center"/>
        </w:trPr>
        <w:tc>
          <w:tcPr>
            <w:tcW w:w="1847" w:type="pct"/>
            <w:tcBorders>
              <w:top w:val="single" w:sz="4" w:space="0" w:color="008000"/>
              <w:left w:val="single" w:sz="12" w:space="0" w:color="008000"/>
              <w:bottom w:val="single" w:sz="12" w:space="0" w:color="008000"/>
              <w:right w:val="single" w:sz="4" w:space="0" w:color="008000"/>
            </w:tcBorders>
            <w:vAlign w:val="bottom"/>
          </w:tcPr>
          <w:p w14:paraId="6D975638" w14:textId="77777777" w:rsidR="00930C67" w:rsidRPr="00135253" w:rsidRDefault="00930C67" w:rsidP="00930C67">
            <w:pPr>
              <w:pStyle w:val="ZPpregtekst"/>
              <w:rPr>
                <w:szCs w:val="16"/>
              </w:rPr>
            </w:pPr>
            <w:r w:rsidRPr="00135253">
              <w:rPr>
                <w:szCs w:val="16"/>
              </w:rPr>
              <w:t>Izplen (%)*</w:t>
            </w:r>
          </w:p>
        </w:tc>
        <w:tc>
          <w:tcPr>
            <w:tcW w:w="643"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61D3998E" w14:textId="77777777" w:rsidR="00930C67" w:rsidRPr="00135253" w:rsidRDefault="00930C67" w:rsidP="00930C67">
            <w:pPr>
              <w:pStyle w:val="ZPpregtevilke"/>
              <w:rPr>
                <w:szCs w:val="16"/>
              </w:rPr>
            </w:pPr>
            <w:r w:rsidRPr="00135253">
              <w:rPr>
                <w:szCs w:val="16"/>
              </w:rPr>
              <w:t>15,3</w:t>
            </w:r>
          </w:p>
        </w:tc>
        <w:tc>
          <w:tcPr>
            <w:tcW w:w="630" w:type="pct"/>
            <w:tcBorders>
              <w:top w:val="single" w:sz="4" w:space="0" w:color="008000"/>
              <w:left w:val="single" w:sz="4" w:space="0" w:color="008000"/>
              <w:bottom w:val="single" w:sz="12" w:space="0" w:color="008000"/>
              <w:right w:val="single" w:sz="4" w:space="0" w:color="008000"/>
            </w:tcBorders>
            <w:vAlign w:val="bottom"/>
          </w:tcPr>
          <w:p w14:paraId="0DB6B621" w14:textId="77777777" w:rsidR="00930C67" w:rsidRPr="00135253" w:rsidRDefault="00930C67" w:rsidP="00930C67">
            <w:pPr>
              <w:pStyle w:val="ZPpregtevilke"/>
              <w:rPr>
                <w:szCs w:val="16"/>
              </w:rPr>
            </w:pPr>
            <w:r w:rsidRPr="00135253">
              <w:t>14,9</w:t>
            </w:r>
          </w:p>
        </w:tc>
        <w:tc>
          <w:tcPr>
            <w:tcW w:w="630" w:type="pct"/>
            <w:tcBorders>
              <w:top w:val="single" w:sz="4" w:space="0" w:color="008000"/>
              <w:left w:val="single" w:sz="4" w:space="0" w:color="008000"/>
              <w:bottom w:val="single" w:sz="12" w:space="0" w:color="008000"/>
              <w:right w:val="single" w:sz="4" w:space="0" w:color="008000"/>
            </w:tcBorders>
            <w:vAlign w:val="bottom"/>
          </w:tcPr>
          <w:p w14:paraId="3575C5CA" w14:textId="77777777" w:rsidR="00930C67" w:rsidRPr="00135253" w:rsidRDefault="00930C67" w:rsidP="00930C67">
            <w:pPr>
              <w:pStyle w:val="ZPpregtevilke"/>
              <w:rPr>
                <w:szCs w:val="16"/>
              </w:rPr>
            </w:pPr>
            <w:r w:rsidRPr="00135253">
              <w:rPr>
                <w:szCs w:val="16"/>
              </w:rPr>
              <w:t>15,3</w:t>
            </w:r>
          </w:p>
        </w:tc>
        <w:tc>
          <w:tcPr>
            <w:tcW w:w="628" w:type="pct"/>
            <w:tcBorders>
              <w:top w:val="single" w:sz="4" w:space="0" w:color="008000"/>
              <w:left w:val="single" w:sz="4" w:space="0" w:color="008000"/>
              <w:bottom w:val="single" w:sz="12" w:space="0" w:color="008000"/>
              <w:right w:val="single" w:sz="4" w:space="0" w:color="008000"/>
            </w:tcBorders>
            <w:vAlign w:val="bottom"/>
          </w:tcPr>
          <w:p w14:paraId="023199E6" w14:textId="77777777" w:rsidR="00930C67" w:rsidRPr="00135253" w:rsidRDefault="00930C67" w:rsidP="00930C67">
            <w:pPr>
              <w:pStyle w:val="ZPpregtevilke"/>
            </w:pPr>
            <w:r w:rsidRPr="00135253">
              <w:t>16,0</w:t>
            </w:r>
          </w:p>
        </w:tc>
        <w:tc>
          <w:tcPr>
            <w:tcW w:w="623" w:type="pct"/>
            <w:tcBorders>
              <w:top w:val="single" w:sz="4" w:space="0" w:color="008000"/>
              <w:left w:val="single" w:sz="4" w:space="0" w:color="008000"/>
              <w:bottom w:val="single" w:sz="12" w:space="0" w:color="008000"/>
              <w:right w:val="single" w:sz="12" w:space="0" w:color="008000"/>
            </w:tcBorders>
            <w:vAlign w:val="bottom"/>
          </w:tcPr>
          <w:p w14:paraId="43E9B2EB" w14:textId="77777777" w:rsidR="00930C67" w:rsidRPr="00135253" w:rsidRDefault="00930C67" w:rsidP="00930C67">
            <w:pPr>
              <w:pStyle w:val="ZPpregtevilke"/>
            </w:pPr>
            <w:r w:rsidRPr="00135253">
              <w:t>14,9</w:t>
            </w:r>
          </w:p>
        </w:tc>
      </w:tr>
    </w:tbl>
    <w:p w14:paraId="46F7EF4B" w14:textId="77777777" w:rsidR="00930C67" w:rsidRPr="002D2F52" w:rsidRDefault="00930C67" w:rsidP="002D2F52">
      <w:pPr>
        <w:pStyle w:val="ZPpodnapis"/>
        <w:spacing w:after="60"/>
        <w:contextualSpacing w:val="0"/>
        <w:rPr>
          <w:szCs w:val="16"/>
        </w:rPr>
      </w:pPr>
      <w:r w:rsidRPr="002D2F52">
        <w:rPr>
          <w:szCs w:val="16"/>
        </w:rPr>
        <w:t>* Upoštevan je samo prijavljeni pridelek oljk pri pridelovalcih, ki imajo tudi prijavljen pridelek oljčnega olja.</w:t>
      </w:r>
    </w:p>
    <w:p w14:paraId="30A3E0A5" w14:textId="77777777" w:rsidR="00930C67" w:rsidRPr="00D63C22" w:rsidRDefault="00930C67" w:rsidP="00930C67">
      <w:pPr>
        <w:pStyle w:val="ZPpodnapis"/>
      </w:pPr>
      <w:r w:rsidRPr="00135253">
        <w:t>Vir: MKGP (RKG)</w:t>
      </w:r>
    </w:p>
    <w:p w14:paraId="19EDEFF6" w14:textId="77777777" w:rsidR="00930C67" w:rsidRPr="00D63C22" w:rsidRDefault="00930C67" w:rsidP="00930C67">
      <w:pPr>
        <w:pStyle w:val="ZPtekst"/>
      </w:pPr>
      <w:r w:rsidRPr="00D63C22">
        <w:t>V programskem obdobju 2015–2020 lahko oljkarji na podlagi plačilnih pravic iz sheme neposrednih plačil pridobijo osnovno plačilo in plačilo za zeleno komponento. Tudi oljkarji</w:t>
      </w:r>
      <w:r w:rsidRPr="00D63C22">
        <w:rPr>
          <w:rStyle w:val="TelobesedilaZnakZnak1ZnakZnakZnak"/>
        </w:rPr>
        <w:t xml:space="preserve"> so od leta 2006 upravičeni do regresiranja zavarovanja, ki </w:t>
      </w:r>
      <w:r>
        <w:rPr>
          <w:rStyle w:val="TelobesedilaZnakZnak1ZnakZnakZnak"/>
        </w:rPr>
        <w:t>znaša v letih 2018 in</w:t>
      </w:r>
      <w:r w:rsidRPr="00D63C22">
        <w:rPr>
          <w:rStyle w:val="TelobesedilaZnakZnak1ZnakZnakZnak"/>
        </w:rPr>
        <w:t xml:space="preserve"> 2019 50 </w:t>
      </w:r>
      <w:r w:rsidRPr="00D63C22">
        <w:rPr>
          <w:rStyle w:val="TelobesedilaZnak1"/>
        </w:rPr>
        <w:t>% zavarovalne premije</w:t>
      </w:r>
      <w:r w:rsidRPr="00D63C22">
        <w:rPr>
          <w:rStyle w:val="TelobesedilaZnakZnak1ZnakZnakZnak"/>
        </w:rPr>
        <w:t xml:space="preserve">, uveljavljajo pa lahko tudi pravico do vračila dela trošarine za gorivo, porabljeno v kmetijstvu (od leta 2009 70 %). </w:t>
      </w:r>
    </w:p>
    <w:p w14:paraId="581B77EC" w14:textId="77777777" w:rsidR="00930C67" w:rsidRPr="00D63C22" w:rsidRDefault="00930C67" w:rsidP="00930C67">
      <w:pPr>
        <w:pStyle w:val="TekstZP"/>
        <w:rPr>
          <w:color w:val="4F81BD" w:themeColor="accent1"/>
        </w:rPr>
      </w:pPr>
    </w:p>
    <w:p w14:paraId="069AEC81" w14:textId="49066B0D" w:rsidR="00947021" w:rsidRPr="00893E39" w:rsidRDefault="00947021" w:rsidP="00947021">
      <w:pPr>
        <w:pStyle w:val="TekstZP"/>
        <w:rPr>
          <w:color w:val="4F81BD" w:themeColor="accent1"/>
        </w:rPr>
      </w:pPr>
    </w:p>
    <w:p w14:paraId="16459C94" w14:textId="77777777" w:rsidR="0066174E" w:rsidRPr="00893E39" w:rsidRDefault="0066174E" w:rsidP="00947021">
      <w:pPr>
        <w:pStyle w:val="TekstZP"/>
        <w:rPr>
          <w:color w:val="4F81BD" w:themeColor="accent1"/>
        </w:rPr>
        <w:sectPr w:rsidR="0066174E" w:rsidRPr="00893E39" w:rsidSect="00282A0D">
          <w:pgSz w:w="11907" w:h="16840" w:code="9"/>
          <w:pgMar w:top="1134" w:right="1418" w:bottom="1077" w:left="1418" w:header="567" w:footer="567" w:gutter="0"/>
          <w:cols w:space="708"/>
          <w:docGrid w:linePitch="360"/>
        </w:sectPr>
      </w:pPr>
    </w:p>
    <w:p w14:paraId="006FBF2C" w14:textId="22A08E17" w:rsidR="00947021" w:rsidRPr="001D4162" w:rsidRDefault="00947021" w:rsidP="00535805">
      <w:pPr>
        <w:pStyle w:val="Naslov3"/>
      </w:pPr>
      <w:bookmarkStart w:id="386" w:name="_Toc30496337"/>
      <w:bookmarkStart w:id="387" w:name="_Toc66263878"/>
      <w:bookmarkStart w:id="388" w:name="_Toc68326295"/>
      <w:bookmarkStart w:id="389" w:name="_Toc92856462"/>
      <w:bookmarkStart w:id="390" w:name="_Toc95189873"/>
      <w:bookmarkStart w:id="391" w:name="_Toc95190449"/>
      <w:bookmarkStart w:id="392" w:name="_Toc95210375"/>
      <w:bookmarkStart w:id="393" w:name="_Toc95277235"/>
      <w:bookmarkStart w:id="394" w:name="_Toc110257089"/>
      <w:bookmarkStart w:id="395" w:name="_Toc171749016"/>
      <w:bookmarkStart w:id="396" w:name="_Toc200179454"/>
      <w:bookmarkStart w:id="397" w:name="_Toc458751197"/>
      <w:bookmarkStart w:id="398" w:name="_Toc49438936"/>
      <w:bookmarkStart w:id="399" w:name="_Toc34615096"/>
      <w:bookmarkStart w:id="400" w:name="_Toc34792719"/>
      <w:bookmarkStart w:id="401" w:name="_Toc35833575"/>
      <w:bookmarkStart w:id="402" w:name="_Toc35833944"/>
      <w:bookmarkStart w:id="403" w:name="_Toc35834080"/>
      <w:bookmarkStart w:id="404" w:name="_Toc36877981"/>
      <w:r w:rsidRPr="001D4162">
        <w:lastRenderedPageBreak/>
        <w:t>Pridelava oljk in prodaja oljčnega olja</w:t>
      </w:r>
      <w:bookmarkEnd w:id="386"/>
      <w:bookmarkEnd w:id="387"/>
      <w:bookmarkEnd w:id="388"/>
      <w:bookmarkEnd w:id="389"/>
      <w:bookmarkEnd w:id="390"/>
      <w:bookmarkEnd w:id="391"/>
      <w:bookmarkEnd w:id="392"/>
      <w:bookmarkEnd w:id="393"/>
      <w:bookmarkEnd w:id="394"/>
      <w:bookmarkEnd w:id="395"/>
      <w:bookmarkEnd w:id="396"/>
      <w:bookmarkEnd w:id="397"/>
      <w:bookmarkEnd w:id="398"/>
      <w:r w:rsidRPr="001D4162">
        <w:t xml:space="preserve"> </w:t>
      </w:r>
      <w:bookmarkEnd w:id="399"/>
      <w:bookmarkEnd w:id="400"/>
      <w:bookmarkEnd w:id="401"/>
      <w:bookmarkEnd w:id="402"/>
      <w:bookmarkEnd w:id="403"/>
      <w:bookmarkEnd w:id="404"/>
    </w:p>
    <w:tbl>
      <w:tblPr>
        <w:tblW w:w="5001" w:type="pct"/>
        <w:jc w:val="right"/>
        <w:tblBorders>
          <w:top w:val="single" w:sz="12" w:space="0" w:color="008000"/>
          <w:bottom w:val="single" w:sz="12" w:space="0" w:color="008000"/>
        </w:tblBorders>
        <w:tblCellMar>
          <w:left w:w="57" w:type="dxa"/>
          <w:right w:w="57" w:type="dxa"/>
        </w:tblCellMar>
        <w:tblLook w:val="01E0" w:firstRow="1" w:lastRow="1" w:firstColumn="1" w:lastColumn="1" w:noHBand="0" w:noVBand="0"/>
      </w:tblPr>
      <w:tblGrid>
        <w:gridCol w:w="3006"/>
        <w:gridCol w:w="770"/>
        <w:gridCol w:w="765"/>
        <w:gridCol w:w="765"/>
        <w:gridCol w:w="765"/>
        <w:gridCol w:w="768"/>
        <w:gridCol w:w="768"/>
        <w:gridCol w:w="768"/>
        <w:gridCol w:w="768"/>
        <w:gridCol w:w="768"/>
        <w:gridCol w:w="768"/>
        <w:gridCol w:w="832"/>
        <w:gridCol w:w="832"/>
        <w:gridCol w:w="832"/>
        <w:gridCol w:w="832"/>
      </w:tblGrid>
      <w:tr w:rsidR="00930C67" w:rsidRPr="001D4162" w14:paraId="0EEF5F0D" w14:textId="77777777" w:rsidTr="00930C67">
        <w:trPr>
          <w:trHeight w:val="227"/>
          <w:jc w:val="right"/>
        </w:trPr>
        <w:tc>
          <w:tcPr>
            <w:tcW w:w="1073" w:type="pct"/>
            <w:tcBorders>
              <w:bottom w:val="single" w:sz="6" w:space="0" w:color="008000"/>
            </w:tcBorders>
            <w:shd w:val="clear" w:color="auto" w:fill="auto"/>
            <w:noWrap/>
            <w:vAlign w:val="center"/>
          </w:tcPr>
          <w:p w14:paraId="5A05B833" w14:textId="77777777" w:rsidR="00930C67" w:rsidRPr="001D4162" w:rsidRDefault="00930C67" w:rsidP="00930C67">
            <w:pPr>
              <w:pStyle w:val="ZPpregglava"/>
            </w:pPr>
          </w:p>
        </w:tc>
        <w:tc>
          <w:tcPr>
            <w:tcW w:w="275" w:type="pct"/>
            <w:tcBorders>
              <w:bottom w:val="single" w:sz="6" w:space="0" w:color="008000"/>
            </w:tcBorders>
            <w:shd w:val="clear" w:color="auto" w:fill="auto"/>
            <w:noWrap/>
            <w:vAlign w:val="center"/>
          </w:tcPr>
          <w:p w14:paraId="287865BB" w14:textId="419FBE5F" w:rsidR="00930C67" w:rsidRPr="001D4162" w:rsidRDefault="00930C67" w:rsidP="00930C67">
            <w:pPr>
              <w:pStyle w:val="ZPpregglava"/>
            </w:pPr>
            <w:r w:rsidRPr="001D4162">
              <w:t>2007</w:t>
            </w:r>
          </w:p>
        </w:tc>
        <w:tc>
          <w:tcPr>
            <w:tcW w:w="273" w:type="pct"/>
            <w:tcBorders>
              <w:bottom w:val="single" w:sz="6" w:space="0" w:color="008000"/>
            </w:tcBorders>
            <w:shd w:val="clear" w:color="auto" w:fill="auto"/>
            <w:noWrap/>
            <w:vAlign w:val="center"/>
          </w:tcPr>
          <w:p w14:paraId="2DE376C6" w14:textId="2E4118E4" w:rsidR="00930C67" w:rsidRPr="001D4162" w:rsidRDefault="00930C67" w:rsidP="00930C67">
            <w:pPr>
              <w:pStyle w:val="ZPpregglava"/>
            </w:pPr>
            <w:r w:rsidRPr="001D4162">
              <w:t>2008</w:t>
            </w:r>
          </w:p>
        </w:tc>
        <w:tc>
          <w:tcPr>
            <w:tcW w:w="273" w:type="pct"/>
            <w:tcBorders>
              <w:bottom w:val="single" w:sz="6" w:space="0" w:color="008000"/>
            </w:tcBorders>
            <w:shd w:val="clear" w:color="auto" w:fill="auto"/>
            <w:noWrap/>
            <w:vAlign w:val="center"/>
          </w:tcPr>
          <w:p w14:paraId="0A505A7B" w14:textId="39DB2981" w:rsidR="00930C67" w:rsidRPr="001D4162" w:rsidRDefault="00930C67" w:rsidP="00930C67">
            <w:pPr>
              <w:pStyle w:val="ZPpregglava"/>
            </w:pPr>
            <w:r w:rsidRPr="001D4162">
              <w:t>2009</w:t>
            </w:r>
          </w:p>
        </w:tc>
        <w:tc>
          <w:tcPr>
            <w:tcW w:w="273" w:type="pct"/>
            <w:tcBorders>
              <w:bottom w:val="single" w:sz="6" w:space="0" w:color="008000"/>
            </w:tcBorders>
            <w:shd w:val="clear" w:color="auto" w:fill="auto"/>
            <w:noWrap/>
            <w:vAlign w:val="center"/>
          </w:tcPr>
          <w:p w14:paraId="47ABDE46" w14:textId="0FB99E69" w:rsidR="00930C67" w:rsidRPr="001D4162" w:rsidRDefault="00930C67" w:rsidP="00930C67">
            <w:pPr>
              <w:pStyle w:val="ZPpregglava"/>
            </w:pPr>
            <w:r w:rsidRPr="001D4162">
              <w:t>2010</w:t>
            </w:r>
          </w:p>
        </w:tc>
        <w:tc>
          <w:tcPr>
            <w:tcW w:w="274" w:type="pct"/>
            <w:tcBorders>
              <w:bottom w:val="single" w:sz="6" w:space="0" w:color="008000"/>
            </w:tcBorders>
            <w:shd w:val="clear" w:color="auto" w:fill="auto"/>
            <w:noWrap/>
            <w:vAlign w:val="center"/>
          </w:tcPr>
          <w:p w14:paraId="277B091C" w14:textId="6F61DCEF" w:rsidR="00930C67" w:rsidRPr="001D4162" w:rsidRDefault="00930C67" w:rsidP="00930C67">
            <w:pPr>
              <w:pStyle w:val="ZPpregglava"/>
            </w:pPr>
            <w:r w:rsidRPr="001D4162">
              <w:t>2011</w:t>
            </w:r>
          </w:p>
        </w:tc>
        <w:tc>
          <w:tcPr>
            <w:tcW w:w="274" w:type="pct"/>
            <w:tcBorders>
              <w:bottom w:val="single" w:sz="6" w:space="0" w:color="008000"/>
            </w:tcBorders>
            <w:shd w:val="clear" w:color="auto" w:fill="auto"/>
            <w:noWrap/>
            <w:vAlign w:val="center"/>
          </w:tcPr>
          <w:p w14:paraId="36193D4E" w14:textId="103A1C81" w:rsidR="00930C67" w:rsidRPr="001D4162" w:rsidRDefault="00930C67" w:rsidP="00930C67">
            <w:pPr>
              <w:pStyle w:val="ZPpregglava"/>
            </w:pPr>
            <w:r w:rsidRPr="001D4162">
              <w:t>2012</w:t>
            </w:r>
          </w:p>
        </w:tc>
        <w:tc>
          <w:tcPr>
            <w:tcW w:w="274" w:type="pct"/>
            <w:tcBorders>
              <w:bottom w:val="single" w:sz="6" w:space="0" w:color="008000"/>
            </w:tcBorders>
            <w:shd w:val="clear" w:color="auto" w:fill="auto"/>
            <w:noWrap/>
            <w:vAlign w:val="center"/>
          </w:tcPr>
          <w:p w14:paraId="0151B3C7" w14:textId="3DFF6D60" w:rsidR="00930C67" w:rsidRPr="001D4162" w:rsidRDefault="00930C67" w:rsidP="00930C67">
            <w:pPr>
              <w:pStyle w:val="ZPpregglava"/>
            </w:pPr>
            <w:r w:rsidRPr="001D4162">
              <w:t>2013</w:t>
            </w:r>
          </w:p>
        </w:tc>
        <w:tc>
          <w:tcPr>
            <w:tcW w:w="274" w:type="pct"/>
            <w:tcBorders>
              <w:bottom w:val="single" w:sz="6" w:space="0" w:color="008000"/>
            </w:tcBorders>
            <w:shd w:val="clear" w:color="auto" w:fill="auto"/>
            <w:noWrap/>
            <w:vAlign w:val="center"/>
          </w:tcPr>
          <w:p w14:paraId="366A95FC" w14:textId="113D1333" w:rsidR="00930C67" w:rsidRPr="001D4162" w:rsidRDefault="00930C67" w:rsidP="00930C67">
            <w:pPr>
              <w:pStyle w:val="ZPpregglava"/>
            </w:pPr>
            <w:r w:rsidRPr="001D4162">
              <w:t>2014</w:t>
            </w:r>
          </w:p>
        </w:tc>
        <w:tc>
          <w:tcPr>
            <w:tcW w:w="274" w:type="pct"/>
            <w:tcBorders>
              <w:bottom w:val="single" w:sz="6" w:space="0" w:color="008000"/>
            </w:tcBorders>
            <w:shd w:val="clear" w:color="auto" w:fill="auto"/>
            <w:noWrap/>
            <w:vAlign w:val="center"/>
          </w:tcPr>
          <w:p w14:paraId="3208C355" w14:textId="4727D0BF" w:rsidR="00930C67" w:rsidRPr="001D4162" w:rsidRDefault="00930C67" w:rsidP="00930C67">
            <w:pPr>
              <w:pStyle w:val="ZPpregglava"/>
            </w:pPr>
            <w:r w:rsidRPr="001D4162">
              <w:t>2015</w:t>
            </w:r>
          </w:p>
        </w:tc>
        <w:tc>
          <w:tcPr>
            <w:tcW w:w="274" w:type="pct"/>
            <w:tcBorders>
              <w:bottom w:val="single" w:sz="6" w:space="0" w:color="008000"/>
            </w:tcBorders>
            <w:shd w:val="clear" w:color="auto" w:fill="auto"/>
            <w:noWrap/>
            <w:vAlign w:val="center"/>
          </w:tcPr>
          <w:p w14:paraId="153A7091" w14:textId="132590CC" w:rsidR="00930C67" w:rsidRPr="001D4162" w:rsidRDefault="00930C67" w:rsidP="00930C67">
            <w:pPr>
              <w:pStyle w:val="ZPpregglava"/>
            </w:pPr>
            <w:r w:rsidRPr="001D4162">
              <w:t>2016</w:t>
            </w:r>
          </w:p>
        </w:tc>
        <w:tc>
          <w:tcPr>
            <w:tcW w:w="297" w:type="pct"/>
            <w:tcBorders>
              <w:bottom w:val="single" w:sz="6" w:space="0" w:color="008000"/>
            </w:tcBorders>
            <w:shd w:val="clear" w:color="auto" w:fill="auto"/>
            <w:vAlign w:val="center"/>
          </w:tcPr>
          <w:p w14:paraId="7DFD3899" w14:textId="1CD2CB8B" w:rsidR="00930C67" w:rsidRPr="001D4162" w:rsidRDefault="00930C67" w:rsidP="00930C67">
            <w:pPr>
              <w:pStyle w:val="ZPpregglava"/>
            </w:pPr>
            <w:r w:rsidRPr="001D4162">
              <w:t>2017</w:t>
            </w:r>
          </w:p>
        </w:tc>
        <w:tc>
          <w:tcPr>
            <w:tcW w:w="297" w:type="pct"/>
            <w:tcBorders>
              <w:bottom w:val="single" w:sz="6" w:space="0" w:color="008000"/>
            </w:tcBorders>
            <w:shd w:val="clear" w:color="auto" w:fill="auto"/>
            <w:vAlign w:val="center"/>
          </w:tcPr>
          <w:p w14:paraId="7671422F" w14:textId="2720CC40" w:rsidR="00930C67" w:rsidRPr="001D4162" w:rsidRDefault="00930C67" w:rsidP="00930C67">
            <w:pPr>
              <w:pStyle w:val="ZPpregglava"/>
            </w:pPr>
            <w:r w:rsidRPr="001D4162">
              <w:t>2018</w:t>
            </w:r>
          </w:p>
        </w:tc>
        <w:tc>
          <w:tcPr>
            <w:tcW w:w="297" w:type="pct"/>
            <w:tcBorders>
              <w:bottom w:val="single" w:sz="6" w:space="0" w:color="008000"/>
            </w:tcBorders>
            <w:vAlign w:val="center"/>
          </w:tcPr>
          <w:p w14:paraId="720507F9" w14:textId="69008C8B" w:rsidR="00930C67" w:rsidRPr="001D4162" w:rsidRDefault="00930C67" w:rsidP="00930C67">
            <w:pPr>
              <w:pStyle w:val="ZPpregglava"/>
            </w:pPr>
            <w:r w:rsidRPr="001D4162">
              <w:t>2019</w:t>
            </w:r>
          </w:p>
        </w:tc>
        <w:tc>
          <w:tcPr>
            <w:tcW w:w="297" w:type="pct"/>
            <w:tcBorders>
              <w:bottom w:val="single" w:sz="6" w:space="0" w:color="008000"/>
            </w:tcBorders>
            <w:vAlign w:val="center"/>
          </w:tcPr>
          <w:p w14:paraId="48015CB8" w14:textId="77777777" w:rsidR="00930C67" w:rsidRPr="001D4162" w:rsidRDefault="00930C67" w:rsidP="00930C67">
            <w:pPr>
              <w:pStyle w:val="ZPpregglava"/>
            </w:pPr>
            <w:r w:rsidRPr="001D4162">
              <w:t>Indeks</w:t>
            </w:r>
          </w:p>
          <w:p w14:paraId="658DE0A1" w14:textId="774ECB31" w:rsidR="00930C67" w:rsidRPr="001D4162" w:rsidRDefault="00930C67" w:rsidP="00930C67">
            <w:pPr>
              <w:pStyle w:val="ZPpregglava"/>
            </w:pPr>
            <w:r w:rsidRPr="001D4162">
              <w:t>2019/18</w:t>
            </w:r>
          </w:p>
        </w:tc>
      </w:tr>
      <w:tr w:rsidR="00930C67" w:rsidRPr="001D4162" w14:paraId="473F00FE" w14:textId="77777777" w:rsidTr="00930C67">
        <w:trPr>
          <w:trHeight w:val="227"/>
          <w:jc w:val="right"/>
        </w:trPr>
        <w:tc>
          <w:tcPr>
            <w:tcW w:w="1073" w:type="pct"/>
            <w:tcBorders>
              <w:top w:val="single" w:sz="6" w:space="0" w:color="008000"/>
              <w:bottom w:val="nil"/>
            </w:tcBorders>
            <w:shd w:val="clear" w:color="auto" w:fill="D9D9D9"/>
            <w:noWrap/>
            <w:vAlign w:val="bottom"/>
          </w:tcPr>
          <w:p w14:paraId="101E320B" w14:textId="719E7472" w:rsidR="00930C67" w:rsidRPr="001D4162" w:rsidRDefault="00930C67" w:rsidP="00930C67">
            <w:pPr>
              <w:pStyle w:val="ZPpregtekst"/>
              <w:rPr>
                <w:b/>
              </w:rPr>
            </w:pPr>
            <w:r w:rsidRPr="001D4162">
              <w:rPr>
                <w:b/>
              </w:rPr>
              <w:t>PRIDELAVA</w:t>
            </w:r>
            <w:r w:rsidR="006601FD">
              <w:rPr>
                <w:b/>
              </w:rPr>
              <w:t>*</w:t>
            </w:r>
          </w:p>
        </w:tc>
        <w:tc>
          <w:tcPr>
            <w:tcW w:w="275" w:type="pct"/>
            <w:tcBorders>
              <w:top w:val="single" w:sz="6" w:space="0" w:color="008000"/>
              <w:bottom w:val="nil"/>
            </w:tcBorders>
            <w:shd w:val="clear" w:color="auto" w:fill="D9D9D9"/>
            <w:noWrap/>
            <w:vAlign w:val="bottom"/>
          </w:tcPr>
          <w:p w14:paraId="71728BF0" w14:textId="77777777" w:rsidR="00930C67" w:rsidRPr="001D4162" w:rsidRDefault="00930C67" w:rsidP="00930C67">
            <w:pPr>
              <w:pStyle w:val="ZPpregtevilke"/>
              <w:rPr>
                <w:b/>
              </w:rPr>
            </w:pPr>
          </w:p>
        </w:tc>
        <w:tc>
          <w:tcPr>
            <w:tcW w:w="273" w:type="pct"/>
            <w:tcBorders>
              <w:top w:val="single" w:sz="6" w:space="0" w:color="008000"/>
              <w:bottom w:val="nil"/>
            </w:tcBorders>
            <w:shd w:val="clear" w:color="auto" w:fill="D9D9D9"/>
            <w:noWrap/>
            <w:vAlign w:val="bottom"/>
          </w:tcPr>
          <w:p w14:paraId="526F5C04" w14:textId="77777777" w:rsidR="00930C67" w:rsidRPr="001D4162" w:rsidRDefault="00930C67" w:rsidP="00930C67">
            <w:pPr>
              <w:pStyle w:val="ZPpregtevilke"/>
              <w:rPr>
                <w:b/>
                <w:bCs/>
              </w:rPr>
            </w:pPr>
          </w:p>
        </w:tc>
        <w:tc>
          <w:tcPr>
            <w:tcW w:w="273" w:type="pct"/>
            <w:tcBorders>
              <w:top w:val="single" w:sz="6" w:space="0" w:color="008000"/>
              <w:bottom w:val="nil"/>
            </w:tcBorders>
            <w:shd w:val="clear" w:color="auto" w:fill="D9D9D9"/>
            <w:noWrap/>
            <w:vAlign w:val="bottom"/>
          </w:tcPr>
          <w:p w14:paraId="1529D99A" w14:textId="77777777" w:rsidR="00930C67" w:rsidRPr="001D4162" w:rsidRDefault="00930C67" w:rsidP="00930C67">
            <w:pPr>
              <w:pStyle w:val="ZPpregtevilke"/>
              <w:rPr>
                <w:b/>
                <w:bCs/>
              </w:rPr>
            </w:pPr>
          </w:p>
        </w:tc>
        <w:tc>
          <w:tcPr>
            <w:tcW w:w="273" w:type="pct"/>
            <w:tcBorders>
              <w:top w:val="single" w:sz="6" w:space="0" w:color="008000"/>
              <w:bottom w:val="nil"/>
            </w:tcBorders>
            <w:shd w:val="clear" w:color="auto" w:fill="D9D9D9"/>
            <w:noWrap/>
            <w:vAlign w:val="bottom"/>
          </w:tcPr>
          <w:p w14:paraId="018D9BC0"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309CCE12"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0A9A60A9"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5F7AE362"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087220B3"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1D5D3903" w14:textId="77777777" w:rsidR="00930C67" w:rsidRPr="001D4162" w:rsidRDefault="00930C67" w:rsidP="00930C67">
            <w:pPr>
              <w:pStyle w:val="ZPpregtevilke"/>
              <w:rPr>
                <w:b/>
                <w:bCs/>
              </w:rPr>
            </w:pPr>
          </w:p>
        </w:tc>
        <w:tc>
          <w:tcPr>
            <w:tcW w:w="274" w:type="pct"/>
            <w:tcBorders>
              <w:top w:val="single" w:sz="6" w:space="0" w:color="008000"/>
              <w:bottom w:val="nil"/>
            </w:tcBorders>
            <w:shd w:val="clear" w:color="auto" w:fill="D9D9D9"/>
            <w:noWrap/>
            <w:vAlign w:val="bottom"/>
          </w:tcPr>
          <w:p w14:paraId="1C60F498" w14:textId="77777777" w:rsidR="00930C67" w:rsidRPr="001D4162" w:rsidRDefault="00930C67" w:rsidP="00930C67">
            <w:pPr>
              <w:pStyle w:val="ZPpregtevilke"/>
              <w:rPr>
                <w:b/>
                <w:bCs/>
              </w:rPr>
            </w:pPr>
          </w:p>
        </w:tc>
        <w:tc>
          <w:tcPr>
            <w:tcW w:w="297" w:type="pct"/>
            <w:tcBorders>
              <w:top w:val="single" w:sz="6" w:space="0" w:color="008000"/>
              <w:bottom w:val="nil"/>
            </w:tcBorders>
            <w:shd w:val="clear" w:color="auto" w:fill="D9D9D9"/>
            <w:vAlign w:val="bottom"/>
          </w:tcPr>
          <w:p w14:paraId="4E943027" w14:textId="77777777" w:rsidR="00930C67" w:rsidRPr="001D4162" w:rsidRDefault="00930C67" w:rsidP="00930C67">
            <w:pPr>
              <w:pStyle w:val="ZPpregtevilke"/>
              <w:rPr>
                <w:b/>
                <w:bCs/>
              </w:rPr>
            </w:pPr>
          </w:p>
        </w:tc>
        <w:tc>
          <w:tcPr>
            <w:tcW w:w="297" w:type="pct"/>
            <w:tcBorders>
              <w:top w:val="single" w:sz="6" w:space="0" w:color="008000"/>
              <w:bottom w:val="nil"/>
            </w:tcBorders>
            <w:shd w:val="clear" w:color="auto" w:fill="D9D9D9"/>
            <w:vAlign w:val="bottom"/>
          </w:tcPr>
          <w:p w14:paraId="26082634" w14:textId="77777777" w:rsidR="00930C67" w:rsidRPr="001D4162" w:rsidRDefault="00930C67" w:rsidP="00930C67">
            <w:pPr>
              <w:pStyle w:val="ZPpregtevilke"/>
              <w:rPr>
                <w:b/>
                <w:bCs/>
              </w:rPr>
            </w:pPr>
          </w:p>
        </w:tc>
        <w:tc>
          <w:tcPr>
            <w:tcW w:w="297" w:type="pct"/>
            <w:tcBorders>
              <w:top w:val="single" w:sz="6" w:space="0" w:color="008000"/>
              <w:bottom w:val="nil"/>
            </w:tcBorders>
            <w:shd w:val="clear" w:color="auto" w:fill="D9D9D9"/>
            <w:vAlign w:val="bottom"/>
          </w:tcPr>
          <w:p w14:paraId="21AE7129" w14:textId="77777777" w:rsidR="00930C67" w:rsidRPr="001D4162" w:rsidRDefault="00930C67" w:rsidP="00930C67">
            <w:pPr>
              <w:pStyle w:val="ZPpregtevilke"/>
              <w:rPr>
                <w:b/>
                <w:bCs/>
              </w:rPr>
            </w:pPr>
          </w:p>
        </w:tc>
        <w:tc>
          <w:tcPr>
            <w:tcW w:w="297" w:type="pct"/>
            <w:tcBorders>
              <w:top w:val="single" w:sz="6" w:space="0" w:color="008000"/>
              <w:bottom w:val="nil"/>
            </w:tcBorders>
            <w:shd w:val="clear" w:color="auto" w:fill="D9D9D9"/>
            <w:vAlign w:val="bottom"/>
          </w:tcPr>
          <w:p w14:paraId="3C37E452" w14:textId="77777777" w:rsidR="00930C67" w:rsidRPr="001D4162" w:rsidRDefault="00930C67" w:rsidP="00930C67">
            <w:pPr>
              <w:pStyle w:val="ZPpregtevilke"/>
              <w:rPr>
                <w:b/>
                <w:bCs/>
              </w:rPr>
            </w:pPr>
          </w:p>
        </w:tc>
      </w:tr>
      <w:tr w:rsidR="00930C67" w:rsidRPr="001D4162" w14:paraId="11AF50ED" w14:textId="77777777" w:rsidTr="00930C67">
        <w:trPr>
          <w:trHeight w:val="227"/>
          <w:jc w:val="right"/>
        </w:trPr>
        <w:tc>
          <w:tcPr>
            <w:tcW w:w="1073" w:type="pct"/>
            <w:tcBorders>
              <w:top w:val="nil"/>
            </w:tcBorders>
            <w:shd w:val="clear" w:color="auto" w:fill="auto"/>
            <w:noWrap/>
            <w:vAlign w:val="bottom"/>
          </w:tcPr>
          <w:p w14:paraId="5715FCFE" w14:textId="49B703EE" w:rsidR="00930C67" w:rsidRPr="001D4162" w:rsidRDefault="00930C67" w:rsidP="00930C67">
            <w:pPr>
              <w:pStyle w:val="ZPpregtekst"/>
              <w:rPr>
                <w:b/>
              </w:rPr>
            </w:pPr>
            <w:r w:rsidRPr="001D4162">
              <w:rPr>
                <w:b/>
              </w:rPr>
              <w:t>Površina nasadov oljk (ha)</w:t>
            </w:r>
          </w:p>
        </w:tc>
        <w:tc>
          <w:tcPr>
            <w:tcW w:w="275" w:type="pct"/>
            <w:tcBorders>
              <w:top w:val="nil"/>
            </w:tcBorders>
            <w:shd w:val="clear" w:color="auto" w:fill="auto"/>
            <w:noWrap/>
            <w:vAlign w:val="bottom"/>
          </w:tcPr>
          <w:p w14:paraId="01978B9F" w14:textId="6C29F445" w:rsidR="00930C67" w:rsidRPr="001D4162" w:rsidRDefault="00930C67" w:rsidP="00930C67">
            <w:pPr>
              <w:pStyle w:val="ZPpregtevilke"/>
              <w:rPr>
                <w:b/>
                <w:bCs/>
              </w:rPr>
            </w:pPr>
            <w:r w:rsidRPr="001D4162">
              <w:rPr>
                <w:b/>
                <w:bCs/>
              </w:rPr>
              <w:t>910</w:t>
            </w:r>
          </w:p>
        </w:tc>
        <w:tc>
          <w:tcPr>
            <w:tcW w:w="273" w:type="pct"/>
            <w:tcBorders>
              <w:top w:val="nil"/>
            </w:tcBorders>
            <w:shd w:val="clear" w:color="auto" w:fill="auto"/>
            <w:noWrap/>
            <w:vAlign w:val="bottom"/>
          </w:tcPr>
          <w:p w14:paraId="2DD40318" w14:textId="58239F55" w:rsidR="00930C67" w:rsidRPr="001D4162" w:rsidRDefault="00930C67" w:rsidP="00930C67">
            <w:pPr>
              <w:pStyle w:val="ZPpregtevilke"/>
              <w:rPr>
                <w:b/>
                <w:bCs/>
              </w:rPr>
            </w:pPr>
            <w:r w:rsidRPr="001D4162">
              <w:rPr>
                <w:b/>
                <w:bCs/>
              </w:rPr>
              <w:t>910</w:t>
            </w:r>
          </w:p>
        </w:tc>
        <w:tc>
          <w:tcPr>
            <w:tcW w:w="273" w:type="pct"/>
            <w:tcBorders>
              <w:top w:val="nil"/>
            </w:tcBorders>
            <w:shd w:val="clear" w:color="auto" w:fill="auto"/>
            <w:noWrap/>
            <w:vAlign w:val="bottom"/>
          </w:tcPr>
          <w:p w14:paraId="39876944" w14:textId="61BC51E2" w:rsidR="00930C67" w:rsidRPr="001D4162" w:rsidRDefault="00930C67" w:rsidP="00930C67">
            <w:pPr>
              <w:pStyle w:val="ZPpregtevilke"/>
              <w:rPr>
                <w:b/>
                <w:bCs/>
              </w:rPr>
            </w:pPr>
            <w:r w:rsidRPr="001D4162">
              <w:rPr>
                <w:b/>
                <w:bCs/>
              </w:rPr>
              <w:t>910</w:t>
            </w:r>
          </w:p>
        </w:tc>
        <w:tc>
          <w:tcPr>
            <w:tcW w:w="273" w:type="pct"/>
            <w:tcBorders>
              <w:top w:val="nil"/>
            </w:tcBorders>
            <w:shd w:val="clear" w:color="auto" w:fill="auto"/>
            <w:noWrap/>
            <w:vAlign w:val="bottom"/>
          </w:tcPr>
          <w:p w14:paraId="1ADE27DD" w14:textId="21B93829" w:rsidR="00930C67" w:rsidRPr="001D4162" w:rsidRDefault="00930C67" w:rsidP="00930C67">
            <w:pPr>
              <w:pStyle w:val="ZPpregtevilke"/>
              <w:rPr>
                <w:b/>
                <w:bCs/>
              </w:rPr>
            </w:pPr>
            <w:r w:rsidRPr="001D4162">
              <w:rPr>
                <w:b/>
                <w:bCs/>
              </w:rPr>
              <w:t>892</w:t>
            </w:r>
          </w:p>
        </w:tc>
        <w:tc>
          <w:tcPr>
            <w:tcW w:w="274" w:type="pct"/>
            <w:tcBorders>
              <w:top w:val="nil"/>
            </w:tcBorders>
            <w:shd w:val="clear" w:color="auto" w:fill="auto"/>
            <w:noWrap/>
            <w:vAlign w:val="bottom"/>
          </w:tcPr>
          <w:p w14:paraId="57AC1676" w14:textId="3F078FD4" w:rsidR="00930C67" w:rsidRPr="001D4162" w:rsidRDefault="00930C67" w:rsidP="00930C67">
            <w:pPr>
              <w:pStyle w:val="ZPpregtevilke"/>
              <w:rPr>
                <w:b/>
                <w:bCs/>
              </w:rPr>
            </w:pPr>
            <w:r w:rsidRPr="001D4162">
              <w:rPr>
                <w:b/>
                <w:bCs/>
              </w:rPr>
              <w:t>892</w:t>
            </w:r>
          </w:p>
        </w:tc>
        <w:tc>
          <w:tcPr>
            <w:tcW w:w="274" w:type="pct"/>
            <w:tcBorders>
              <w:top w:val="nil"/>
            </w:tcBorders>
            <w:shd w:val="clear" w:color="auto" w:fill="auto"/>
            <w:noWrap/>
            <w:vAlign w:val="bottom"/>
          </w:tcPr>
          <w:p w14:paraId="7FE68A26" w14:textId="5CB82BF6" w:rsidR="00930C67" w:rsidRPr="001D4162" w:rsidRDefault="00930C67" w:rsidP="00930C67">
            <w:pPr>
              <w:pStyle w:val="ZPpregtevilke"/>
              <w:rPr>
                <w:b/>
                <w:bCs/>
              </w:rPr>
            </w:pPr>
            <w:r w:rsidRPr="001D4162">
              <w:rPr>
                <w:b/>
                <w:bCs/>
              </w:rPr>
              <w:t>892</w:t>
            </w:r>
          </w:p>
        </w:tc>
        <w:tc>
          <w:tcPr>
            <w:tcW w:w="274" w:type="pct"/>
            <w:tcBorders>
              <w:top w:val="nil"/>
            </w:tcBorders>
            <w:shd w:val="clear" w:color="auto" w:fill="auto"/>
            <w:noWrap/>
            <w:vAlign w:val="bottom"/>
          </w:tcPr>
          <w:p w14:paraId="4A4ED97A" w14:textId="39338392" w:rsidR="00930C67" w:rsidRPr="001D4162" w:rsidRDefault="00930C67" w:rsidP="00930C67">
            <w:pPr>
              <w:pStyle w:val="ZPpregtevilke"/>
              <w:rPr>
                <w:b/>
                <w:bCs/>
              </w:rPr>
            </w:pPr>
            <w:r w:rsidRPr="001D4162">
              <w:rPr>
                <w:b/>
                <w:bCs/>
              </w:rPr>
              <w:t>925</w:t>
            </w:r>
          </w:p>
        </w:tc>
        <w:tc>
          <w:tcPr>
            <w:tcW w:w="274" w:type="pct"/>
            <w:tcBorders>
              <w:top w:val="nil"/>
            </w:tcBorders>
            <w:shd w:val="clear" w:color="auto" w:fill="auto"/>
            <w:noWrap/>
            <w:vAlign w:val="bottom"/>
          </w:tcPr>
          <w:p w14:paraId="4DF9F8F5" w14:textId="4A4970AA" w:rsidR="00930C67" w:rsidRPr="001D4162" w:rsidRDefault="00930C67" w:rsidP="00930C67">
            <w:pPr>
              <w:pStyle w:val="ZPpregtevilke"/>
              <w:rPr>
                <w:b/>
                <w:bCs/>
              </w:rPr>
            </w:pPr>
            <w:r w:rsidRPr="001D4162">
              <w:rPr>
                <w:b/>
                <w:bCs/>
              </w:rPr>
              <w:t>996</w:t>
            </w:r>
          </w:p>
        </w:tc>
        <w:tc>
          <w:tcPr>
            <w:tcW w:w="274" w:type="pct"/>
            <w:tcBorders>
              <w:top w:val="nil"/>
            </w:tcBorders>
            <w:shd w:val="clear" w:color="auto" w:fill="auto"/>
            <w:noWrap/>
            <w:vAlign w:val="bottom"/>
          </w:tcPr>
          <w:p w14:paraId="09D0AE77" w14:textId="428D03D5" w:rsidR="00930C67" w:rsidRPr="001D4162" w:rsidRDefault="00930C67" w:rsidP="00930C67">
            <w:pPr>
              <w:pStyle w:val="ZPpregtevilke"/>
              <w:rPr>
                <w:b/>
                <w:bCs/>
              </w:rPr>
            </w:pPr>
            <w:r w:rsidRPr="001D4162">
              <w:rPr>
                <w:b/>
                <w:bCs/>
              </w:rPr>
              <w:t>1.076</w:t>
            </w:r>
          </w:p>
        </w:tc>
        <w:tc>
          <w:tcPr>
            <w:tcW w:w="274" w:type="pct"/>
            <w:tcBorders>
              <w:top w:val="nil"/>
            </w:tcBorders>
            <w:shd w:val="clear" w:color="auto" w:fill="auto"/>
            <w:noWrap/>
            <w:vAlign w:val="bottom"/>
          </w:tcPr>
          <w:p w14:paraId="25C1CE71" w14:textId="3A11D02B" w:rsidR="00930C67" w:rsidRPr="001D4162" w:rsidRDefault="00930C67" w:rsidP="00930C67">
            <w:pPr>
              <w:pStyle w:val="ZPpregtevilke"/>
              <w:rPr>
                <w:b/>
                <w:bCs/>
              </w:rPr>
            </w:pPr>
            <w:r w:rsidRPr="001D4162">
              <w:rPr>
                <w:b/>
                <w:bCs/>
                <w:szCs w:val="16"/>
              </w:rPr>
              <w:t>1.173</w:t>
            </w:r>
          </w:p>
        </w:tc>
        <w:tc>
          <w:tcPr>
            <w:tcW w:w="297" w:type="pct"/>
            <w:tcBorders>
              <w:top w:val="nil"/>
            </w:tcBorders>
            <w:shd w:val="clear" w:color="auto" w:fill="auto"/>
            <w:vAlign w:val="bottom"/>
          </w:tcPr>
          <w:p w14:paraId="17199C45" w14:textId="3DC084AD" w:rsidR="00930C67" w:rsidRPr="001D4162" w:rsidRDefault="00930C67" w:rsidP="00930C67">
            <w:pPr>
              <w:pStyle w:val="ZPpregtevilke"/>
              <w:rPr>
                <w:b/>
                <w:bCs/>
              </w:rPr>
            </w:pPr>
            <w:r w:rsidRPr="001D4162">
              <w:rPr>
                <w:b/>
                <w:bCs/>
                <w:szCs w:val="16"/>
              </w:rPr>
              <w:t>1.243</w:t>
            </w:r>
          </w:p>
        </w:tc>
        <w:tc>
          <w:tcPr>
            <w:tcW w:w="297" w:type="pct"/>
            <w:tcBorders>
              <w:top w:val="nil"/>
            </w:tcBorders>
            <w:shd w:val="clear" w:color="auto" w:fill="auto"/>
            <w:vAlign w:val="bottom"/>
          </w:tcPr>
          <w:p w14:paraId="4C8CC707" w14:textId="530905F0" w:rsidR="00930C67" w:rsidRPr="001D4162" w:rsidRDefault="00930C67" w:rsidP="00930C67">
            <w:pPr>
              <w:pStyle w:val="ZPpregtevilke"/>
              <w:rPr>
                <w:b/>
                <w:bCs/>
              </w:rPr>
            </w:pPr>
            <w:r w:rsidRPr="001D4162">
              <w:rPr>
                <w:b/>
              </w:rPr>
              <w:t>1.302</w:t>
            </w:r>
          </w:p>
        </w:tc>
        <w:tc>
          <w:tcPr>
            <w:tcW w:w="297" w:type="pct"/>
            <w:tcBorders>
              <w:top w:val="nil"/>
            </w:tcBorders>
            <w:vAlign w:val="bottom"/>
          </w:tcPr>
          <w:p w14:paraId="4FBC27B7" w14:textId="5022BD63" w:rsidR="00930C67" w:rsidRPr="001D4162" w:rsidRDefault="00930C67" w:rsidP="00930C67">
            <w:pPr>
              <w:pStyle w:val="ZPpregtevilke"/>
              <w:rPr>
                <w:b/>
                <w:bCs/>
              </w:rPr>
            </w:pPr>
            <w:r w:rsidRPr="001D4162">
              <w:rPr>
                <w:b/>
              </w:rPr>
              <w:t>1.374</w:t>
            </w:r>
          </w:p>
        </w:tc>
        <w:tc>
          <w:tcPr>
            <w:tcW w:w="297" w:type="pct"/>
            <w:tcBorders>
              <w:top w:val="nil"/>
            </w:tcBorders>
            <w:vAlign w:val="bottom"/>
          </w:tcPr>
          <w:p w14:paraId="004C7EF6" w14:textId="25A755A1" w:rsidR="00930C67" w:rsidRPr="001D4162" w:rsidRDefault="00930C67" w:rsidP="00930C67">
            <w:pPr>
              <w:pStyle w:val="ZPpregtevilke"/>
              <w:rPr>
                <w:b/>
                <w:bCs/>
              </w:rPr>
            </w:pPr>
            <w:r w:rsidRPr="001D4162">
              <w:rPr>
                <w:b/>
              </w:rPr>
              <w:t>105,5</w:t>
            </w:r>
          </w:p>
        </w:tc>
      </w:tr>
      <w:tr w:rsidR="00930C67" w:rsidRPr="001D4162" w14:paraId="5A60A174" w14:textId="77777777" w:rsidTr="00930C67">
        <w:trPr>
          <w:trHeight w:val="227"/>
          <w:jc w:val="right"/>
        </w:trPr>
        <w:tc>
          <w:tcPr>
            <w:tcW w:w="1073" w:type="pct"/>
            <w:shd w:val="clear" w:color="auto" w:fill="auto"/>
            <w:noWrap/>
            <w:vAlign w:val="bottom"/>
          </w:tcPr>
          <w:p w14:paraId="0DC0585D" w14:textId="75C7A539" w:rsidR="00930C67" w:rsidRPr="001D4162" w:rsidRDefault="00930C67" w:rsidP="00930C67">
            <w:pPr>
              <w:pStyle w:val="ZPpregtekst"/>
            </w:pPr>
            <w:r w:rsidRPr="001D4162">
              <w:t>Hektarski pridelek oljk (t/ha)</w:t>
            </w:r>
          </w:p>
        </w:tc>
        <w:tc>
          <w:tcPr>
            <w:tcW w:w="275" w:type="pct"/>
            <w:shd w:val="clear" w:color="auto" w:fill="auto"/>
            <w:noWrap/>
            <w:vAlign w:val="bottom"/>
          </w:tcPr>
          <w:p w14:paraId="270A9579" w14:textId="1F639C22" w:rsidR="00930C67" w:rsidRPr="001D4162" w:rsidRDefault="00930C67" w:rsidP="00930C67">
            <w:pPr>
              <w:pStyle w:val="ZPpregtevilke"/>
            </w:pPr>
            <w:r w:rsidRPr="001D4162">
              <w:t>1,76</w:t>
            </w:r>
          </w:p>
        </w:tc>
        <w:tc>
          <w:tcPr>
            <w:tcW w:w="273" w:type="pct"/>
            <w:shd w:val="clear" w:color="auto" w:fill="auto"/>
            <w:noWrap/>
            <w:vAlign w:val="bottom"/>
          </w:tcPr>
          <w:p w14:paraId="5C151D00" w14:textId="2AFE10F8" w:rsidR="00930C67" w:rsidRPr="001D4162" w:rsidRDefault="00930C67" w:rsidP="00930C67">
            <w:pPr>
              <w:pStyle w:val="ZPpregtevilke"/>
            </w:pPr>
            <w:r w:rsidRPr="001D4162">
              <w:t>2,70</w:t>
            </w:r>
          </w:p>
        </w:tc>
        <w:tc>
          <w:tcPr>
            <w:tcW w:w="273" w:type="pct"/>
            <w:shd w:val="clear" w:color="auto" w:fill="auto"/>
            <w:noWrap/>
            <w:vAlign w:val="bottom"/>
          </w:tcPr>
          <w:p w14:paraId="31067772" w14:textId="2B01760B" w:rsidR="00930C67" w:rsidRPr="001D4162" w:rsidRDefault="00930C67" w:rsidP="00930C67">
            <w:pPr>
              <w:pStyle w:val="ZPpregtevilke"/>
            </w:pPr>
            <w:r w:rsidRPr="001D4162">
              <w:t>2,00</w:t>
            </w:r>
          </w:p>
        </w:tc>
        <w:tc>
          <w:tcPr>
            <w:tcW w:w="273" w:type="pct"/>
            <w:shd w:val="clear" w:color="auto" w:fill="auto"/>
            <w:noWrap/>
            <w:vAlign w:val="bottom"/>
          </w:tcPr>
          <w:p w14:paraId="60212036" w14:textId="752A9378" w:rsidR="00930C67" w:rsidRPr="001D4162" w:rsidRDefault="00930C67" w:rsidP="00930C67">
            <w:pPr>
              <w:pStyle w:val="ZPpregtevilke"/>
            </w:pPr>
            <w:r w:rsidRPr="001D4162">
              <w:t>2,12</w:t>
            </w:r>
          </w:p>
        </w:tc>
        <w:tc>
          <w:tcPr>
            <w:tcW w:w="274" w:type="pct"/>
            <w:shd w:val="clear" w:color="auto" w:fill="auto"/>
            <w:noWrap/>
            <w:vAlign w:val="bottom"/>
          </w:tcPr>
          <w:p w14:paraId="71DDA29D" w14:textId="255BA39F" w:rsidR="00930C67" w:rsidRPr="001D4162" w:rsidRDefault="00930C67" w:rsidP="00930C67">
            <w:pPr>
              <w:pStyle w:val="ZPpregtevilke"/>
            </w:pPr>
            <w:r w:rsidRPr="001D4162">
              <w:t>1,91</w:t>
            </w:r>
          </w:p>
        </w:tc>
        <w:tc>
          <w:tcPr>
            <w:tcW w:w="274" w:type="pct"/>
            <w:shd w:val="clear" w:color="auto" w:fill="auto"/>
            <w:noWrap/>
            <w:vAlign w:val="bottom"/>
          </w:tcPr>
          <w:p w14:paraId="5EB4498F" w14:textId="7FC85822" w:rsidR="00930C67" w:rsidRPr="001D4162" w:rsidRDefault="00930C67" w:rsidP="00930C67">
            <w:pPr>
              <w:pStyle w:val="ZPpregtevilke"/>
            </w:pPr>
            <w:r w:rsidRPr="001D4162">
              <w:t>0,83</w:t>
            </w:r>
          </w:p>
        </w:tc>
        <w:tc>
          <w:tcPr>
            <w:tcW w:w="274" w:type="pct"/>
            <w:shd w:val="clear" w:color="auto" w:fill="auto"/>
            <w:noWrap/>
            <w:vAlign w:val="bottom"/>
          </w:tcPr>
          <w:p w14:paraId="4576DBC6" w14:textId="077E12D5" w:rsidR="00930C67" w:rsidRPr="001D4162" w:rsidRDefault="00930C67" w:rsidP="00930C67">
            <w:pPr>
              <w:pStyle w:val="ZPpregtevilke"/>
            </w:pPr>
            <w:r w:rsidRPr="001D4162">
              <w:t>1,60</w:t>
            </w:r>
          </w:p>
        </w:tc>
        <w:tc>
          <w:tcPr>
            <w:tcW w:w="274" w:type="pct"/>
            <w:shd w:val="clear" w:color="auto" w:fill="auto"/>
            <w:noWrap/>
            <w:vAlign w:val="bottom"/>
          </w:tcPr>
          <w:p w14:paraId="7BDA1930" w14:textId="7FDD6B8B" w:rsidR="00930C67" w:rsidRPr="001D4162" w:rsidRDefault="00930C67" w:rsidP="00930C67">
            <w:pPr>
              <w:pStyle w:val="ZPpregtevilke"/>
            </w:pPr>
            <w:r w:rsidRPr="001D4162">
              <w:t>0,82</w:t>
            </w:r>
          </w:p>
        </w:tc>
        <w:tc>
          <w:tcPr>
            <w:tcW w:w="274" w:type="pct"/>
            <w:shd w:val="clear" w:color="auto" w:fill="auto"/>
            <w:noWrap/>
            <w:vAlign w:val="bottom"/>
          </w:tcPr>
          <w:p w14:paraId="7905339B" w14:textId="2BDBE1B5" w:rsidR="00930C67" w:rsidRPr="001D4162" w:rsidRDefault="00930C67" w:rsidP="00930C67">
            <w:pPr>
              <w:pStyle w:val="ZPpregtevilke"/>
            </w:pPr>
            <w:r w:rsidRPr="001D4162">
              <w:t>1,47</w:t>
            </w:r>
          </w:p>
        </w:tc>
        <w:tc>
          <w:tcPr>
            <w:tcW w:w="274" w:type="pct"/>
            <w:shd w:val="clear" w:color="auto" w:fill="auto"/>
            <w:noWrap/>
            <w:vAlign w:val="bottom"/>
          </w:tcPr>
          <w:p w14:paraId="5799B42C" w14:textId="088B577C" w:rsidR="00930C67" w:rsidRPr="001D4162" w:rsidRDefault="00930C67" w:rsidP="00930C67">
            <w:pPr>
              <w:pStyle w:val="ZPpregtevilke"/>
            </w:pPr>
            <w:r w:rsidRPr="001D4162">
              <w:rPr>
                <w:szCs w:val="16"/>
              </w:rPr>
              <w:t>1,42</w:t>
            </w:r>
          </w:p>
        </w:tc>
        <w:tc>
          <w:tcPr>
            <w:tcW w:w="297" w:type="pct"/>
            <w:shd w:val="clear" w:color="auto" w:fill="auto"/>
            <w:vAlign w:val="bottom"/>
          </w:tcPr>
          <w:p w14:paraId="3EA1E75B" w14:textId="18269979" w:rsidR="00930C67" w:rsidRPr="001D4162" w:rsidRDefault="00930C67" w:rsidP="00930C67">
            <w:pPr>
              <w:pStyle w:val="ZPpregtevilke"/>
            </w:pPr>
            <w:r w:rsidRPr="001D4162">
              <w:rPr>
                <w:szCs w:val="16"/>
              </w:rPr>
              <w:t>1,36</w:t>
            </w:r>
          </w:p>
        </w:tc>
        <w:tc>
          <w:tcPr>
            <w:tcW w:w="297" w:type="pct"/>
            <w:shd w:val="clear" w:color="auto" w:fill="auto"/>
            <w:vAlign w:val="bottom"/>
          </w:tcPr>
          <w:p w14:paraId="6435730F" w14:textId="2998C34D" w:rsidR="00930C67" w:rsidRPr="001D4162" w:rsidRDefault="00930C67" w:rsidP="00930C67">
            <w:pPr>
              <w:pStyle w:val="ZPpregtevilke"/>
            </w:pPr>
            <w:r w:rsidRPr="001D4162">
              <w:t>3,04</w:t>
            </w:r>
          </w:p>
        </w:tc>
        <w:tc>
          <w:tcPr>
            <w:tcW w:w="297" w:type="pct"/>
            <w:vAlign w:val="bottom"/>
          </w:tcPr>
          <w:p w14:paraId="718C00F4" w14:textId="7EEFD740" w:rsidR="00930C67" w:rsidRPr="001D4162" w:rsidRDefault="00930C67" w:rsidP="00930C67">
            <w:pPr>
              <w:pStyle w:val="ZPpregtevilke"/>
            </w:pPr>
            <w:r w:rsidRPr="001D4162">
              <w:rPr>
                <w:szCs w:val="16"/>
              </w:rPr>
              <w:t>1,44</w:t>
            </w:r>
          </w:p>
        </w:tc>
        <w:tc>
          <w:tcPr>
            <w:tcW w:w="297" w:type="pct"/>
            <w:vAlign w:val="bottom"/>
          </w:tcPr>
          <w:p w14:paraId="230D902C" w14:textId="6FC2752A" w:rsidR="00930C67" w:rsidRPr="001D4162" w:rsidRDefault="00930C67" w:rsidP="00930C67">
            <w:pPr>
              <w:pStyle w:val="ZPpregtevilke"/>
            </w:pPr>
            <w:r w:rsidRPr="001D4162">
              <w:rPr>
                <w:bCs/>
                <w:szCs w:val="16"/>
              </w:rPr>
              <w:t>47,3</w:t>
            </w:r>
          </w:p>
        </w:tc>
      </w:tr>
      <w:tr w:rsidR="00930C67" w:rsidRPr="001D4162" w14:paraId="396EB465" w14:textId="77777777" w:rsidTr="00930C67">
        <w:trPr>
          <w:trHeight w:val="227"/>
          <w:jc w:val="right"/>
        </w:trPr>
        <w:tc>
          <w:tcPr>
            <w:tcW w:w="1073" w:type="pct"/>
            <w:shd w:val="clear" w:color="auto" w:fill="auto"/>
            <w:noWrap/>
            <w:vAlign w:val="bottom"/>
          </w:tcPr>
          <w:p w14:paraId="481EC531" w14:textId="4389518D" w:rsidR="00930C67" w:rsidRPr="001D4162" w:rsidRDefault="00930C67" w:rsidP="00F572A7">
            <w:pPr>
              <w:pStyle w:val="ZPpregtekst"/>
              <w:rPr>
                <w:b/>
              </w:rPr>
            </w:pPr>
            <w:r w:rsidRPr="001D4162">
              <w:rPr>
                <w:b/>
              </w:rPr>
              <w:t>Pridelek oljk (t)</w:t>
            </w:r>
          </w:p>
        </w:tc>
        <w:tc>
          <w:tcPr>
            <w:tcW w:w="275" w:type="pct"/>
            <w:shd w:val="clear" w:color="auto" w:fill="auto"/>
            <w:noWrap/>
            <w:vAlign w:val="bottom"/>
          </w:tcPr>
          <w:p w14:paraId="5F7FD1C6" w14:textId="5FB9FA62" w:rsidR="00930C67" w:rsidRPr="001D4162" w:rsidRDefault="00930C67" w:rsidP="00930C67">
            <w:pPr>
              <w:pStyle w:val="ZPpregtevilke"/>
              <w:rPr>
                <w:b/>
              </w:rPr>
            </w:pPr>
            <w:r w:rsidRPr="001D4162">
              <w:rPr>
                <w:b/>
              </w:rPr>
              <w:t>1.604</w:t>
            </w:r>
          </w:p>
        </w:tc>
        <w:tc>
          <w:tcPr>
            <w:tcW w:w="273" w:type="pct"/>
            <w:shd w:val="clear" w:color="auto" w:fill="auto"/>
            <w:noWrap/>
            <w:vAlign w:val="bottom"/>
          </w:tcPr>
          <w:p w14:paraId="459F8520" w14:textId="0C195588" w:rsidR="00930C67" w:rsidRPr="001D4162" w:rsidRDefault="00930C67" w:rsidP="00930C67">
            <w:pPr>
              <w:pStyle w:val="ZPpregtevilke"/>
              <w:rPr>
                <w:b/>
              </w:rPr>
            </w:pPr>
            <w:r w:rsidRPr="001D4162">
              <w:rPr>
                <w:b/>
              </w:rPr>
              <w:t>2.455</w:t>
            </w:r>
          </w:p>
        </w:tc>
        <w:tc>
          <w:tcPr>
            <w:tcW w:w="273" w:type="pct"/>
            <w:shd w:val="clear" w:color="auto" w:fill="auto"/>
            <w:noWrap/>
            <w:vAlign w:val="bottom"/>
          </w:tcPr>
          <w:p w14:paraId="13C3018E" w14:textId="7BCA480C" w:rsidR="00930C67" w:rsidRPr="001D4162" w:rsidRDefault="00930C67" w:rsidP="00930C67">
            <w:pPr>
              <w:pStyle w:val="ZPpregtevilke"/>
              <w:rPr>
                <w:b/>
              </w:rPr>
            </w:pPr>
            <w:r w:rsidRPr="001D4162">
              <w:rPr>
                <w:b/>
              </w:rPr>
              <w:t>1.823</w:t>
            </w:r>
          </w:p>
        </w:tc>
        <w:tc>
          <w:tcPr>
            <w:tcW w:w="273" w:type="pct"/>
            <w:shd w:val="clear" w:color="auto" w:fill="auto"/>
            <w:noWrap/>
            <w:vAlign w:val="bottom"/>
          </w:tcPr>
          <w:p w14:paraId="3B1F71C3" w14:textId="64A23497" w:rsidR="00930C67" w:rsidRPr="001D4162" w:rsidRDefault="00930C67" w:rsidP="00930C67">
            <w:pPr>
              <w:pStyle w:val="ZPpregtevilke"/>
              <w:rPr>
                <w:b/>
              </w:rPr>
            </w:pPr>
            <w:r w:rsidRPr="001D4162">
              <w:rPr>
                <w:b/>
              </w:rPr>
              <w:t>1.895</w:t>
            </w:r>
          </w:p>
        </w:tc>
        <w:tc>
          <w:tcPr>
            <w:tcW w:w="274" w:type="pct"/>
            <w:shd w:val="clear" w:color="auto" w:fill="auto"/>
            <w:noWrap/>
            <w:vAlign w:val="bottom"/>
          </w:tcPr>
          <w:p w14:paraId="405C2320" w14:textId="4CD6EDF6" w:rsidR="00930C67" w:rsidRPr="001D4162" w:rsidRDefault="00930C67" w:rsidP="00930C67">
            <w:pPr>
              <w:pStyle w:val="ZPpregtevilke"/>
              <w:rPr>
                <w:b/>
              </w:rPr>
            </w:pPr>
            <w:r w:rsidRPr="001D4162">
              <w:rPr>
                <w:b/>
              </w:rPr>
              <w:t>1.704</w:t>
            </w:r>
          </w:p>
        </w:tc>
        <w:tc>
          <w:tcPr>
            <w:tcW w:w="274" w:type="pct"/>
            <w:shd w:val="clear" w:color="auto" w:fill="auto"/>
            <w:noWrap/>
            <w:vAlign w:val="bottom"/>
          </w:tcPr>
          <w:p w14:paraId="29BC61EF" w14:textId="345A5828" w:rsidR="00930C67" w:rsidRPr="001D4162" w:rsidRDefault="00930C67" w:rsidP="00930C67">
            <w:pPr>
              <w:pStyle w:val="ZPpregtevilke"/>
              <w:rPr>
                <w:b/>
              </w:rPr>
            </w:pPr>
            <w:r w:rsidRPr="001D4162">
              <w:rPr>
                <w:b/>
              </w:rPr>
              <w:t>740</w:t>
            </w:r>
          </w:p>
        </w:tc>
        <w:tc>
          <w:tcPr>
            <w:tcW w:w="274" w:type="pct"/>
            <w:shd w:val="clear" w:color="auto" w:fill="auto"/>
            <w:noWrap/>
            <w:vAlign w:val="bottom"/>
          </w:tcPr>
          <w:p w14:paraId="3B05E976" w14:textId="31806E7B" w:rsidR="00930C67" w:rsidRPr="001D4162" w:rsidRDefault="00930C67" w:rsidP="00930C67">
            <w:pPr>
              <w:pStyle w:val="ZPpregtevilke"/>
              <w:rPr>
                <w:b/>
              </w:rPr>
            </w:pPr>
            <w:r w:rsidRPr="001D4162">
              <w:rPr>
                <w:b/>
              </w:rPr>
              <w:t>1.479</w:t>
            </w:r>
          </w:p>
        </w:tc>
        <w:tc>
          <w:tcPr>
            <w:tcW w:w="274" w:type="pct"/>
            <w:shd w:val="clear" w:color="auto" w:fill="auto"/>
            <w:noWrap/>
            <w:vAlign w:val="bottom"/>
          </w:tcPr>
          <w:p w14:paraId="6CDA3353" w14:textId="587D0BE8" w:rsidR="00930C67" w:rsidRPr="001D4162" w:rsidRDefault="00930C67" w:rsidP="00930C67">
            <w:pPr>
              <w:pStyle w:val="ZPpregtevilke"/>
              <w:rPr>
                <w:b/>
              </w:rPr>
            </w:pPr>
            <w:r w:rsidRPr="001D4162">
              <w:rPr>
                <w:b/>
              </w:rPr>
              <w:t>814</w:t>
            </w:r>
          </w:p>
        </w:tc>
        <w:tc>
          <w:tcPr>
            <w:tcW w:w="274" w:type="pct"/>
            <w:shd w:val="clear" w:color="auto" w:fill="auto"/>
            <w:noWrap/>
            <w:vAlign w:val="bottom"/>
          </w:tcPr>
          <w:p w14:paraId="09EFE0BB" w14:textId="0E43B2BF" w:rsidR="00930C67" w:rsidRPr="001D4162" w:rsidRDefault="00930C67" w:rsidP="00930C67">
            <w:pPr>
              <w:pStyle w:val="ZPpregtevilke"/>
              <w:rPr>
                <w:b/>
              </w:rPr>
            </w:pPr>
            <w:r w:rsidRPr="001D4162">
              <w:rPr>
                <w:b/>
              </w:rPr>
              <w:t>1.578</w:t>
            </w:r>
          </w:p>
        </w:tc>
        <w:tc>
          <w:tcPr>
            <w:tcW w:w="274" w:type="pct"/>
            <w:shd w:val="clear" w:color="auto" w:fill="auto"/>
            <w:noWrap/>
            <w:vAlign w:val="bottom"/>
          </w:tcPr>
          <w:p w14:paraId="528D16DC" w14:textId="171B79E4" w:rsidR="00930C67" w:rsidRPr="001D4162" w:rsidRDefault="00930C67" w:rsidP="00930C67">
            <w:pPr>
              <w:pStyle w:val="ZPpregtevilke"/>
              <w:rPr>
                <w:b/>
              </w:rPr>
            </w:pPr>
            <w:r w:rsidRPr="001D4162">
              <w:rPr>
                <w:b/>
                <w:bCs/>
                <w:szCs w:val="16"/>
              </w:rPr>
              <w:t>1.662</w:t>
            </w:r>
          </w:p>
        </w:tc>
        <w:tc>
          <w:tcPr>
            <w:tcW w:w="297" w:type="pct"/>
            <w:shd w:val="clear" w:color="auto" w:fill="auto"/>
            <w:vAlign w:val="bottom"/>
          </w:tcPr>
          <w:p w14:paraId="09B2E738" w14:textId="2586D72A" w:rsidR="00930C67" w:rsidRPr="001D4162" w:rsidRDefault="00930C67" w:rsidP="00930C67">
            <w:pPr>
              <w:pStyle w:val="ZPpregtevilke"/>
              <w:rPr>
                <w:b/>
              </w:rPr>
            </w:pPr>
            <w:r w:rsidRPr="001D4162">
              <w:rPr>
                <w:b/>
                <w:bCs/>
                <w:szCs w:val="16"/>
              </w:rPr>
              <w:t>1.685</w:t>
            </w:r>
          </w:p>
        </w:tc>
        <w:tc>
          <w:tcPr>
            <w:tcW w:w="297" w:type="pct"/>
            <w:shd w:val="clear" w:color="auto" w:fill="auto"/>
            <w:vAlign w:val="bottom"/>
          </w:tcPr>
          <w:p w14:paraId="2F5CF509" w14:textId="304E881B" w:rsidR="00930C67" w:rsidRPr="001D4162" w:rsidRDefault="00930C67" w:rsidP="00930C67">
            <w:pPr>
              <w:pStyle w:val="ZPpregtevilke"/>
              <w:rPr>
                <w:b/>
              </w:rPr>
            </w:pPr>
            <w:r w:rsidRPr="001D4162">
              <w:rPr>
                <w:b/>
              </w:rPr>
              <w:t>3.958</w:t>
            </w:r>
          </w:p>
        </w:tc>
        <w:tc>
          <w:tcPr>
            <w:tcW w:w="297" w:type="pct"/>
            <w:vAlign w:val="bottom"/>
          </w:tcPr>
          <w:p w14:paraId="1C311BC2" w14:textId="5223ED4E" w:rsidR="00930C67" w:rsidRPr="001D4162" w:rsidRDefault="00930C67" w:rsidP="00930C67">
            <w:pPr>
              <w:pStyle w:val="ZPpregtevilke"/>
              <w:rPr>
                <w:b/>
              </w:rPr>
            </w:pPr>
            <w:r w:rsidRPr="001D4162">
              <w:rPr>
                <w:b/>
                <w:bCs/>
                <w:szCs w:val="16"/>
              </w:rPr>
              <w:t>1.976</w:t>
            </w:r>
          </w:p>
        </w:tc>
        <w:tc>
          <w:tcPr>
            <w:tcW w:w="297" w:type="pct"/>
            <w:vAlign w:val="bottom"/>
          </w:tcPr>
          <w:p w14:paraId="2302B1E0" w14:textId="6E34CC31" w:rsidR="00930C67" w:rsidRPr="001D4162" w:rsidRDefault="00930C67" w:rsidP="00930C67">
            <w:pPr>
              <w:pStyle w:val="ZPpregtevilke"/>
              <w:rPr>
                <w:b/>
              </w:rPr>
            </w:pPr>
            <w:r w:rsidRPr="001D4162">
              <w:rPr>
                <w:b/>
                <w:szCs w:val="16"/>
              </w:rPr>
              <w:t>49,9</w:t>
            </w:r>
          </w:p>
        </w:tc>
      </w:tr>
      <w:tr w:rsidR="00930C67" w:rsidRPr="001D4162" w14:paraId="700ABD99" w14:textId="77777777" w:rsidTr="00930C67">
        <w:trPr>
          <w:trHeight w:val="227"/>
          <w:jc w:val="right"/>
        </w:trPr>
        <w:tc>
          <w:tcPr>
            <w:tcW w:w="1073" w:type="pct"/>
            <w:tcBorders>
              <w:top w:val="nil"/>
              <w:bottom w:val="nil"/>
            </w:tcBorders>
            <w:shd w:val="clear" w:color="auto" w:fill="D9D9D9"/>
            <w:noWrap/>
            <w:vAlign w:val="bottom"/>
          </w:tcPr>
          <w:p w14:paraId="670B4E3F" w14:textId="28750B72" w:rsidR="00930C67" w:rsidRPr="001D4162" w:rsidRDefault="00930C67" w:rsidP="00930C67">
            <w:pPr>
              <w:pStyle w:val="ZPpregtekst"/>
              <w:rPr>
                <w:b/>
              </w:rPr>
            </w:pPr>
            <w:r w:rsidRPr="001D4162">
              <w:rPr>
                <w:b/>
              </w:rPr>
              <w:t>EVIDENTIRANA PRODAJA</w:t>
            </w:r>
          </w:p>
        </w:tc>
        <w:tc>
          <w:tcPr>
            <w:tcW w:w="275" w:type="pct"/>
            <w:tcBorders>
              <w:top w:val="nil"/>
              <w:bottom w:val="nil"/>
            </w:tcBorders>
            <w:shd w:val="clear" w:color="auto" w:fill="D9D9D9"/>
            <w:noWrap/>
            <w:vAlign w:val="bottom"/>
          </w:tcPr>
          <w:p w14:paraId="37C5B2A2" w14:textId="77777777" w:rsidR="00930C67" w:rsidRPr="001D4162" w:rsidRDefault="00930C67" w:rsidP="00930C67">
            <w:pPr>
              <w:pStyle w:val="ZPpregtevilke"/>
            </w:pPr>
          </w:p>
        </w:tc>
        <w:tc>
          <w:tcPr>
            <w:tcW w:w="273" w:type="pct"/>
            <w:tcBorders>
              <w:top w:val="nil"/>
              <w:bottom w:val="nil"/>
            </w:tcBorders>
            <w:shd w:val="clear" w:color="auto" w:fill="D9D9D9"/>
            <w:noWrap/>
            <w:vAlign w:val="bottom"/>
          </w:tcPr>
          <w:p w14:paraId="3662D256" w14:textId="77777777" w:rsidR="00930C67" w:rsidRPr="001D4162" w:rsidRDefault="00930C67" w:rsidP="00930C67">
            <w:pPr>
              <w:pStyle w:val="ZPpregtevilke"/>
            </w:pPr>
          </w:p>
        </w:tc>
        <w:tc>
          <w:tcPr>
            <w:tcW w:w="273" w:type="pct"/>
            <w:tcBorders>
              <w:top w:val="nil"/>
              <w:bottom w:val="nil"/>
            </w:tcBorders>
            <w:shd w:val="clear" w:color="auto" w:fill="D9D9D9"/>
            <w:noWrap/>
            <w:vAlign w:val="bottom"/>
          </w:tcPr>
          <w:p w14:paraId="082BECC9" w14:textId="77777777" w:rsidR="00930C67" w:rsidRPr="001D4162" w:rsidRDefault="00930C67" w:rsidP="00930C67">
            <w:pPr>
              <w:pStyle w:val="ZPpregtevilke"/>
            </w:pPr>
          </w:p>
        </w:tc>
        <w:tc>
          <w:tcPr>
            <w:tcW w:w="273" w:type="pct"/>
            <w:tcBorders>
              <w:top w:val="nil"/>
              <w:bottom w:val="nil"/>
            </w:tcBorders>
            <w:shd w:val="clear" w:color="auto" w:fill="D9D9D9"/>
            <w:noWrap/>
            <w:vAlign w:val="bottom"/>
          </w:tcPr>
          <w:p w14:paraId="18278FB2" w14:textId="77777777" w:rsidR="00930C67" w:rsidRPr="001D4162" w:rsidRDefault="00930C67" w:rsidP="00930C67">
            <w:pPr>
              <w:pStyle w:val="ZPpregtevilke"/>
            </w:pPr>
          </w:p>
        </w:tc>
        <w:tc>
          <w:tcPr>
            <w:tcW w:w="274" w:type="pct"/>
            <w:tcBorders>
              <w:top w:val="nil"/>
              <w:bottom w:val="nil"/>
            </w:tcBorders>
            <w:shd w:val="clear" w:color="auto" w:fill="D9D9D9"/>
            <w:noWrap/>
            <w:vAlign w:val="bottom"/>
          </w:tcPr>
          <w:p w14:paraId="40C06DBD" w14:textId="77777777" w:rsidR="00930C67" w:rsidRPr="001D4162" w:rsidRDefault="00930C67" w:rsidP="00930C67">
            <w:pPr>
              <w:pStyle w:val="ZPpregtevilke"/>
            </w:pPr>
          </w:p>
        </w:tc>
        <w:tc>
          <w:tcPr>
            <w:tcW w:w="274" w:type="pct"/>
            <w:tcBorders>
              <w:top w:val="nil"/>
              <w:bottom w:val="nil"/>
            </w:tcBorders>
            <w:shd w:val="clear" w:color="auto" w:fill="D9D9D9"/>
            <w:noWrap/>
            <w:vAlign w:val="bottom"/>
          </w:tcPr>
          <w:p w14:paraId="313ECFD7" w14:textId="77777777" w:rsidR="00930C67" w:rsidRPr="001D4162" w:rsidRDefault="00930C67" w:rsidP="00930C67">
            <w:pPr>
              <w:pStyle w:val="ZPpregtevilke"/>
              <w:rPr>
                <w:b/>
              </w:rPr>
            </w:pPr>
          </w:p>
        </w:tc>
        <w:tc>
          <w:tcPr>
            <w:tcW w:w="274" w:type="pct"/>
            <w:tcBorders>
              <w:top w:val="nil"/>
              <w:bottom w:val="nil"/>
            </w:tcBorders>
            <w:shd w:val="clear" w:color="auto" w:fill="D9D9D9"/>
            <w:noWrap/>
            <w:vAlign w:val="bottom"/>
          </w:tcPr>
          <w:p w14:paraId="51B83F53" w14:textId="77777777" w:rsidR="00930C67" w:rsidRPr="001D4162" w:rsidRDefault="00930C67" w:rsidP="00930C67">
            <w:pPr>
              <w:pStyle w:val="ZPpregtevilke"/>
              <w:rPr>
                <w:b/>
              </w:rPr>
            </w:pPr>
          </w:p>
        </w:tc>
        <w:tc>
          <w:tcPr>
            <w:tcW w:w="274" w:type="pct"/>
            <w:tcBorders>
              <w:top w:val="nil"/>
              <w:bottom w:val="nil"/>
            </w:tcBorders>
            <w:shd w:val="clear" w:color="auto" w:fill="D9D9D9"/>
            <w:noWrap/>
            <w:vAlign w:val="bottom"/>
          </w:tcPr>
          <w:p w14:paraId="2462334A" w14:textId="77777777" w:rsidR="00930C67" w:rsidRPr="001D4162" w:rsidRDefault="00930C67" w:rsidP="00930C67">
            <w:pPr>
              <w:pStyle w:val="ZPpregtevilke"/>
              <w:rPr>
                <w:b/>
              </w:rPr>
            </w:pPr>
          </w:p>
        </w:tc>
        <w:tc>
          <w:tcPr>
            <w:tcW w:w="274" w:type="pct"/>
            <w:tcBorders>
              <w:top w:val="nil"/>
              <w:bottom w:val="nil"/>
            </w:tcBorders>
            <w:shd w:val="clear" w:color="auto" w:fill="D9D9D9"/>
            <w:noWrap/>
            <w:vAlign w:val="bottom"/>
          </w:tcPr>
          <w:p w14:paraId="66565314" w14:textId="77777777" w:rsidR="00930C67" w:rsidRPr="001D4162" w:rsidRDefault="00930C67" w:rsidP="00930C67">
            <w:pPr>
              <w:pStyle w:val="ZPpregtevilke"/>
              <w:rPr>
                <w:b/>
              </w:rPr>
            </w:pPr>
          </w:p>
        </w:tc>
        <w:tc>
          <w:tcPr>
            <w:tcW w:w="274" w:type="pct"/>
            <w:tcBorders>
              <w:top w:val="nil"/>
              <w:bottom w:val="nil"/>
            </w:tcBorders>
            <w:shd w:val="clear" w:color="auto" w:fill="D9D9D9"/>
            <w:noWrap/>
            <w:vAlign w:val="bottom"/>
          </w:tcPr>
          <w:p w14:paraId="18BE251F" w14:textId="77777777" w:rsidR="00930C67" w:rsidRPr="001D4162" w:rsidRDefault="00930C67" w:rsidP="00930C67">
            <w:pPr>
              <w:pStyle w:val="ZPpregtevilke"/>
              <w:rPr>
                <w:b/>
              </w:rPr>
            </w:pPr>
          </w:p>
        </w:tc>
        <w:tc>
          <w:tcPr>
            <w:tcW w:w="297" w:type="pct"/>
            <w:tcBorders>
              <w:top w:val="nil"/>
              <w:bottom w:val="nil"/>
            </w:tcBorders>
            <w:shd w:val="clear" w:color="auto" w:fill="D9D9D9"/>
            <w:vAlign w:val="bottom"/>
          </w:tcPr>
          <w:p w14:paraId="51A2DD98" w14:textId="77777777" w:rsidR="00930C67" w:rsidRPr="001D4162" w:rsidRDefault="00930C67" w:rsidP="00930C67">
            <w:pPr>
              <w:pStyle w:val="ZPpregtevilke"/>
              <w:rPr>
                <w:b/>
              </w:rPr>
            </w:pPr>
          </w:p>
        </w:tc>
        <w:tc>
          <w:tcPr>
            <w:tcW w:w="297" w:type="pct"/>
            <w:tcBorders>
              <w:top w:val="nil"/>
              <w:bottom w:val="nil"/>
            </w:tcBorders>
            <w:shd w:val="clear" w:color="auto" w:fill="D9D9D9"/>
            <w:vAlign w:val="bottom"/>
          </w:tcPr>
          <w:p w14:paraId="701BE70F" w14:textId="77777777" w:rsidR="00930C67" w:rsidRPr="001D4162" w:rsidRDefault="00930C67" w:rsidP="00930C67">
            <w:pPr>
              <w:pStyle w:val="ZPpregtevilke"/>
              <w:rPr>
                <w:b/>
              </w:rPr>
            </w:pPr>
          </w:p>
        </w:tc>
        <w:tc>
          <w:tcPr>
            <w:tcW w:w="297" w:type="pct"/>
            <w:tcBorders>
              <w:top w:val="nil"/>
              <w:bottom w:val="nil"/>
            </w:tcBorders>
            <w:shd w:val="clear" w:color="auto" w:fill="D9D9D9"/>
            <w:vAlign w:val="bottom"/>
          </w:tcPr>
          <w:p w14:paraId="797C184A" w14:textId="77777777" w:rsidR="00930C67" w:rsidRPr="001D4162" w:rsidRDefault="00930C67" w:rsidP="00930C67">
            <w:pPr>
              <w:pStyle w:val="ZPpregtevilke"/>
              <w:rPr>
                <w:b/>
              </w:rPr>
            </w:pPr>
          </w:p>
        </w:tc>
        <w:tc>
          <w:tcPr>
            <w:tcW w:w="297" w:type="pct"/>
            <w:tcBorders>
              <w:top w:val="nil"/>
              <w:bottom w:val="nil"/>
            </w:tcBorders>
            <w:shd w:val="clear" w:color="auto" w:fill="D9D9D9"/>
            <w:vAlign w:val="bottom"/>
          </w:tcPr>
          <w:p w14:paraId="28BCDA2D" w14:textId="77777777" w:rsidR="00930C67" w:rsidRPr="001D4162" w:rsidRDefault="00930C67" w:rsidP="00930C67">
            <w:pPr>
              <w:pStyle w:val="ZPpregtevilke"/>
              <w:rPr>
                <w:b/>
              </w:rPr>
            </w:pPr>
          </w:p>
        </w:tc>
      </w:tr>
      <w:tr w:rsidR="00930C67" w:rsidRPr="001D4162" w14:paraId="3542B7DC" w14:textId="77777777" w:rsidTr="00930C67">
        <w:trPr>
          <w:trHeight w:val="227"/>
          <w:jc w:val="right"/>
        </w:trPr>
        <w:tc>
          <w:tcPr>
            <w:tcW w:w="1073" w:type="pct"/>
            <w:tcBorders>
              <w:top w:val="nil"/>
            </w:tcBorders>
            <w:shd w:val="clear" w:color="auto" w:fill="auto"/>
            <w:noWrap/>
            <w:vAlign w:val="bottom"/>
          </w:tcPr>
          <w:p w14:paraId="67187AD6" w14:textId="4583E72B" w:rsidR="00930C67" w:rsidRPr="001D4162" w:rsidRDefault="00930C67" w:rsidP="00930C67">
            <w:pPr>
              <w:pStyle w:val="ZPpregtekst"/>
              <w:rPr>
                <w:b/>
              </w:rPr>
            </w:pPr>
            <w:r w:rsidRPr="001D4162">
              <w:rPr>
                <w:b/>
              </w:rPr>
              <w:t>Oljčno olje</w:t>
            </w:r>
          </w:p>
        </w:tc>
        <w:tc>
          <w:tcPr>
            <w:tcW w:w="275" w:type="pct"/>
            <w:tcBorders>
              <w:top w:val="nil"/>
            </w:tcBorders>
            <w:shd w:val="clear" w:color="auto" w:fill="auto"/>
            <w:noWrap/>
            <w:vAlign w:val="bottom"/>
          </w:tcPr>
          <w:p w14:paraId="312D3F15" w14:textId="77777777" w:rsidR="00930C67" w:rsidRPr="001D4162" w:rsidRDefault="00930C67" w:rsidP="00930C67">
            <w:pPr>
              <w:pStyle w:val="ZPpregtevilke"/>
              <w:rPr>
                <w:b/>
              </w:rPr>
            </w:pPr>
          </w:p>
        </w:tc>
        <w:tc>
          <w:tcPr>
            <w:tcW w:w="273" w:type="pct"/>
            <w:tcBorders>
              <w:top w:val="nil"/>
            </w:tcBorders>
            <w:shd w:val="clear" w:color="auto" w:fill="auto"/>
            <w:noWrap/>
            <w:vAlign w:val="bottom"/>
          </w:tcPr>
          <w:p w14:paraId="2FD9CC37" w14:textId="77777777" w:rsidR="00930C67" w:rsidRPr="001D4162" w:rsidRDefault="00930C67" w:rsidP="00930C67">
            <w:pPr>
              <w:pStyle w:val="ZPpregtevilke"/>
              <w:rPr>
                <w:b/>
              </w:rPr>
            </w:pPr>
          </w:p>
        </w:tc>
        <w:tc>
          <w:tcPr>
            <w:tcW w:w="273" w:type="pct"/>
            <w:tcBorders>
              <w:top w:val="nil"/>
            </w:tcBorders>
            <w:shd w:val="clear" w:color="auto" w:fill="auto"/>
            <w:noWrap/>
            <w:vAlign w:val="bottom"/>
          </w:tcPr>
          <w:p w14:paraId="517C2DAD" w14:textId="77777777" w:rsidR="00930C67" w:rsidRPr="001D4162" w:rsidRDefault="00930C67" w:rsidP="00930C67">
            <w:pPr>
              <w:pStyle w:val="ZPpregtevilke"/>
              <w:rPr>
                <w:b/>
              </w:rPr>
            </w:pPr>
          </w:p>
        </w:tc>
        <w:tc>
          <w:tcPr>
            <w:tcW w:w="273" w:type="pct"/>
            <w:tcBorders>
              <w:top w:val="nil"/>
            </w:tcBorders>
            <w:shd w:val="clear" w:color="auto" w:fill="auto"/>
            <w:noWrap/>
            <w:vAlign w:val="bottom"/>
          </w:tcPr>
          <w:p w14:paraId="23F11B91"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73BB5BB8"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75BA9E12"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134F1F0A"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5D6677E8"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3F12DEBE" w14:textId="77777777" w:rsidR="00930C67" w:rsidRPr="001D4162" w:rsidRDefault="00930C67" w:rsidP="00930C67">
            <w:pPr>
              <w:pStyle w:val="ZPpregtevilke"/>
              <w:rPr>
                <w:b/>
              </w:rPr>
            </w:pPr>
          </w:p>
        </w:tc>
        <w:tc>
          <w:tcPr>
            <w:tcW w:w="274" w:type="pct"/>
            <w:tcBorders>
              <w:top w:val="nil"/>
            </w:tcBorders>
            <w:shd w:val="clear" w:color="auto" w:fill="auto"/>
            <w:noWrap/>
            <w:vAlign w:val="bottom"/>
          </w:tcPr>
          <w:p w14:paraId="51F7E23C" w14:textId="77777777" w:rsidR="00930C67" w:rsidRPr="001D4162" w:rsidRDefault="00930C67" w:rsidP="00930C67">
            <w:pPr>
              <w:pStyle w:val="ZPpregtevilke"/>
              <w:rPr>
                <w:b/>
              </w:rPr>
            </w:pPr>
          </w:p>
        </w:tc>
        <w:tc>
          <w:tcPr>
            <w:tcW w:w="297" w:type="pct"/>
            <w:tcBorders>
              <w:top w:val="nil"/>
            </w:tcBorders>
            <w:shd w:val="clear" w:color="auto" w:fill="auto"/>
            <w:vAlign w:val="bottom"/>
          </w:tcPr>
          <w:p w14:paraId="2DAEEF04" w14:textId="77777777" w:rsidR="00930C67" w:rsidRPr="001D4162" w:rsidRDefault="00930C67" w:rsidP="00930C67">
            <w:pPr>
              <w:pStyle w:val="ZPpregtevilke"/>
              <w:rPr>
                <w:b/>
              </w:rPr>
            </w:pPr>
          </w:p>
        </w:tc>
        <w:tc>
          <w:tcPr>
            <w:tcW w:w="297" w:type="pct"/>
            <w:tcBorders>
              <w:top w:val="nil"/>
            </w:tcBorders>
            <w:shd w:val="clear" w:color="auto" w:fill="auto"/>
            <w:vAlign w:val="bottom"/>
          </w:tcPr>
          <w:p w14:paraId="2B14306A" w14:textId="77777777" w:rsidR="00930C67" w:rsidRPr="001D4162" w:rsidRDefault="00930C67" w:rsidP="00930C67">
            <w:pPr>
              <w:pStyle w:val="ZPpregtevilke"/>
              <w:rPr>
                <w:b/>
              </w:rPr>
            </w:pPr>
          </w:p>
        </w:tc>
        <w:tc>
          <w:tcPr>
            <w:tcW w:w="297" w:type="pct"/>
            <w:tcBorders>
              <w:top w:val="nil"/>
            </w:tcBorders>
            <w:vAlign w:val="bottom"/>
          </w:tcPr>
          <w:p w14:paraId="409222AE" w14:textId="77777777" w:rsidR="00930C67" w:rsidRPr="001D4162" w:rsidRDefault="00930C67" w:rsidP="00930C67">
            <w:pPr>
              <w:pStyle w:val="ZPpregtevilke"/>
              <w:rPr>
                <w:b/>
              </w:rPr>
            </w:pPr>
          </w:p>
        </w:tc>
        <w:tc>
          <w:tcPr>
            <w:tcW w:w="297" w:type="pct"/>
            <w:tcBorders>
              <w:top w:val="nil"/>
            </w:tcBorders>
            <w:vAlign w:val="bottom"/>
          </w:tcPr>
          <w:p w14:paraId="414954B0" w14:textId="77777777" w:rsidR="00930C67" w:rsidRPr="001D4162" w:rsidRDefault="00930C67" w:rsidP="00930C67">
            <w:pPr>
              <w:pStyle w:val="ZPpregtevilke"/>
              <w:rPr>
                <w:b/>
              </w:rPr>
            </w:pPr>
          </w:p>
        </w:tc>
      </w:tr>
      <w:tr w:rsidR="00930C67" w:rsidRPr="001D4162" w14:paraId="7382B3E9" w14:textId="77777777" w:rsidTr="00930C67">
        <w:trPr>
          <w:trHeight w:val="227"/>
          <w:jc w:val="right"/>
        </w:trPr>
        <w:tc>
          <w:tcPr>
            <w:tcW w:w="1073" w:type="pct"/>
            <w:tcBorders>
              <w:top w:val="nil"/>
              <w:bottom w:val="nil"/>
            </w:tcBorders>
            <w:shd w:val="clear" w:color="auto" w:fill="auto"/>
            <w:noWrap/>
            <w:vAlign w:val="bottom"/>
          </w:tcPr>
          <w:p w14:paraId="5B94372E" w14:textId="1E2195BF" w:rsidR="00930C67" w:rsidRPr="001D4162" w:rsidRDefault="00930C67" w:rsidP="00930C67">
            <w:pPr>
              <w:pStyle w:val="ZPpregtekst"/>
            </w:pPr>
            <w:r w:rsidRPr="001D4162">
              <w:t>– prodaja na tržnicah (l)</w:t>
            </w:r>
          </w:p>
        </w:tc>
        <w:tc>
          <w:tcPr>
            <w:tcW w:w="275" w:type="pct"/>
            <w:tcBorders>
              <w:top w:val="nil"/>
              <w:bottom w:val="nil"/>
            </w:tcBorders>
            <w:shd w:val="clear" w:color="auto" w:fill="auto"/>
            <w:noWrap/>
            <w:vAlign w:val="bottom"/>
          </w:tcPr>
          <w:p w14:paraId="6015CBC2" w14:textId="3DAF896F" w:rsidR="00930C67" w:rsidRPr="001D4162" w:rsidRDefault="00930C67" w:rsidP="00930C67">
            <w:pPr>
              <w:pStyle w:val="ZPpregtevilke"/>
            </w:pPr>
            <w:r w:rsidRPr="001D4162">
              <w:t>1.020</w:t>
            </w:r>
          </w:p>
        </w:tc>
        <w:tc>
          <w:tcPr>
            <w:tcW w:w="273" w:type="pct"/>
            <w:tcBorders>
              <w:top w:val="nil"/>
              <w:bottom w:val="nil"/>
            </w:tcBorders>
            <w:shd w:val="clear" w:color="auto" w:fill="auto"/>
            <w:noWrap/>
            <w:vAlign w:val="bottom"/>
          </w:tcPr>
          <w:p w14:paraId="3F36A878" w14:textId="142B6E4B" w:rsidR="00930C67" w:rsidRPr="001D4162" w:rsidRDefault="00930C67" w:rsidP="00930C67">
            <w:pPr>
              <w:pStyle w:val="ZPpregtevilke"/>
            </w:pPr>
            <w:r w:rsidRPr="001D4162">
              <w:t>700</w:t>
            </w:r>
          </w:p>
        </w:tc>
        <w:tc>
          <w:tcPr>
            <w:tcW w:w="273" w:type="pct"/>
            <w:tcBorders>
              <w:top w:val="nil"/>
              <w:bottom w:val="nil"/>
            </w:tcBorders>
            <w:shd w:val="clear" w:color="auto" w:fill="auto"/>
            <w:noWrap/>
            <w:vAlign w:val="bottom"/>
          </w:tcPr>
          <w:p w14:paraId="2EE9D903" w14:textId="7AA183AB" w:rsidR="00930C67" w:rsidRPr="001D4162" w:rsidRDefault="00930C67" w:rsidP="00930C67">
            <w:pPr>
              <w:pStyle w:val="ZPpregtevilke"/>
            </w:pPr>
            <w:r w:rsidRPr="001D4162">
              <w:t>815</w:t>
            </w:r>
          </w:p>
        </w:tc>
        <w:tc>
          <w:tcPr>
            <w:tcW w:w="273" w:type="pct"/>
            <w:tcBorders>
              <w:top w:val="nil"/>
              <w:bottom w:val="nil"/>
            </w:tcBorders>
            <w:shd w:val="clear" w:color="auto" w:fill="auto"/>
            <w:noWrap/>
            <w:vAlign w:val="bottom"/>
          </w:tcPr>
          <w:p w14:paraId="5C3724A0" w14:textId="73CAA68A" w:rsidR="00930C67" w:rsidRPr="001D4162" w:rsidRDefault="00930C67" w:rsidP="00930C67">
            <w:pPr>
              <w:pStyle w:val="ZPpregtevilke"/>
            </w:pPr>
            <w:r w:rsidRPr="001D4162">
              <w:t>840</w:t>
            </w:r>
          </w:p>
        </w:tc>
        <w:tc>
          <w:tcPr>
            <w:tcW w:w="274" w:type="pct"/>
            <w:tcBorders>
              <w:top w:val="nil"/>
              <w:bottom w:val="nil"/>
            </w:tcBorders>
            <w:shd w:val="clear" w:color="auto" w:fill="auto"/>
            <w:noWrap/>
            <w:vAlign w:val="bottom"/>
          </w:tcPr>
          <w:p w14:paraId="4A84F47A" w14:textId="5572B0D2" w:rsidR="00930C67" w:rsidRPr="001D4162" w:rsidRDefault="00930C67" w:rsidP="00930C67">
            <w:pPr>
              <w:pStyle w:val="ZPpregtevilke"/>
            </w:pPr>
            <w:r w:rsidRPr="001D4162">
              <w:t>1.530</w:t>
            </w:r>
          </w:p>
        </w:tc>
        <w:tc>
          <w:tcPr>
            <w:tcW w:w="274" w:type="pct"/>
            <w:tcBorders>
              <w:top w:val="nil"/>
              <w:bottom w:val="nil"/>
            </w:tcBorders>
            <w:shd w:val="clear" w:color="auto" w:fill="auto"/>
            <w:noWrap/>
            <w:vAlign w:val="bottom"/>
          </w:tcPr>
          <w:p w14:paraId="69A3CACD" w14:textId="227BD057" w:rsidR="00930C67" w:rsidRPr="001D4162" w:rsidRDefault="00930C67" w:rsidP="00930C67">
            <w:pPr>
              <w:pStyle w:val="ZPpregtevilke"/>
            </w:pPr>
            <w:r w:rsidRPr="001D4162">
              <w:t>1.770</w:t>
            </w:r>
          </w:p>
        </w:tc>
        <w:tc>
          <w:tcPr>
            <w:tcW w:w="274" w:type="pct"/>
            <w:tcBorders>
              <w:top w:val="nil"/>
              <w:bottom w:val="nil"/>
            </w:tcBorders>
            <w:shd w:val="clear" w:color="auto" w:fill="auto"/>
            <w:noWrap/>
            <w:vAlign w:val="bottom"/>
          </w:tcPr>
          <w:p w14:paraId="4BA81C8C" w14:textId="768D9320" w:rsidR="00930C67" w:rsidRPr="001D4162" w:rsidRDefault="00930C67" w:rsidP="00930C67">
            <w:pPr>
              <w:pStyle w:val="ZPpregtevilke"/>
            </w:pPr>
            <w:r w:rsidRPr="001D4162">
              <w:t>1.660</w:t>
            </w:r>
          </w:p>
        </w:tc>
        <w:tc>
          <w:tcPr>
            <w:tcW w:w="274" w:type="pct"/>
            <w:tcBorders>
              <w:top w:val="nil"/>
              <w:bottom w:val="nil"/>
            </w:tcBorders>
            <w:shd w:val="clear" w:color="auto" w:fill="auto"/>
            <w:noWrap/>
            <w:vAlign w:val="bottom"/>
          </w:tcPr>
          <w:p w14:paraId="0B5C0D4A" w14:textId="5D7A6BFF" w:rsidR="00930C67" w:rsidRPr="001D4162" w:rsidRDefault="00930C67" w:rsidP="00930C67">
            <w:pPr>
              <w:pStyle w:val="ZPpregtevilke"/>
            </w:pPr>
            <w:r w:rsidRPr="001D4162">
              <w:t>1.705</w:t>
            </w:r>
          </w:p>
        </w:tc>
        <w:tc>
          <w:tcPr>
            <w:tcW w:w="274" w:type="pct"/>
            <w:tcBorders>
              <w:top w:val="nil"/>
              <w:bottom w:val="nil"/>
            </w:tcBorders>
            <w:shd w:val="clear" w:color="auto" w:fill="auto"/>
            <w:noWrap/>
            <w:vAlign w:val="bottom"/>
          </w:tcPr>
          <w:p w14:paraId="65768EF8" w14:textId="2D11C285" w:rsidR="00930C67" w:rsidRPr="001D4162" w:rsidRDefault="00930C67" w:rsidP="00930C67">
            <w:pPr>
              <w:pStyle w:val="ZPpregtevilke"/>
            </w:pPr>
            <w:r w:rsidRPr="001D4162">
              <w:t>11.525</w:t>
            </w:r>
          </w:p>
        </w:tc>
        <w:tc>
          <w:tcPr>
            <w:tcW w:w="274" w:type="pct"/>
            <w:tcBorders>
              <w:top w:val="nil"/>
              <w:bottom w:val="nil"/>
            </w:tcBorders>
            <w:shd w:val="clear" w:color="auto" w:fill="auto"/>
            <w:noWrap/>
            <w:vAlign w:val="bottom"/>
          </w:tcPr>
          <w:p w14:paraId="1057BE0D" w14:textId="0CBD9969" w:rsidR="00930C67" w:rsidRPr="001D4162" w:rsidRDefault="00930C67" w:rsidP="00930C67">
            <w:pPr>
              <w:pStyle w:val="ZPpregtevilke"/>
            </w:pPr>
            <w:r w:rsidRPr="001D4162">
              <w:rPr>
                <w:szCs w:val="16"/>
              </w:rPr>
              <w:t>11.390</w:t>
            </w:r>
          </w:p>
        </w:tc>
        <w:tc>
          <w:tcPr>
            <w:tcW w:w="297" w:type="pct"/>
            <w:tcBorders>
              <w:top w:val="nil"/>
              <w:bottom w:val="nil"/>
            </w:tcBorders>
            <w:shd w:val="clear" w:color="auto" w:fill="auto"/>
            <w:vAlign w:val="bottom"/>
          </w:tcPr>
          <w:p w14:paraId="1122B92A" w14:textId="4FE76C5F" w:rsidR="00930C67" w:rsidRPr="001D4162" w:rsidRDefault="00930C67" w:rsidP="00930C67">
            <w:pPr>
              <w:pStyle w:val="ZPpregtevilke"/>
            </w:pPr>
            <w:r w:rsidRPr="001D4162">
              <w:rPr>
                <w:szCs w:val="16"/>
              </w:rPr>
              <w:t>10.595</w:t>
            </w:r>
          </w:p>
        </w:tc>
        <w:tc>
          <w:tcPr>
            <w:tcW w:w="297" w:type="pct"/>
            <w:tcBorders>
              <w:top w:val="nil"/>
              <w:bottom w:val="nil"/>
            </w:tcBorders>
            <w:shd w:val="clear" w:color="auto" w:fill="auto"/>
            <w:vAlign w:val="bottom"/>
          </w:tcPr>
          <w:p w14:paraId="7C263BD3" w14:textId="25712F30" w:rsidR="00930C67" w:rsidRPr="001D4162" w:rsidRDefault="00930C67" w:rsidP="00930C67">
            <w:pPr>
              <w:pStyle w:val="ZPpregtevilke"/>
            </w:pPr>
            <w:r w:rsidRPr="001D4162">
              <w:rPr>
                <w:szCs w:val="16"/>
              </w:rPr>
              <w:t>22.420</w:t>
            </w:r>
          </w:p>
        </w:tc>
        <w:tc>
          <w:tcPr>
            <w:tcW w:w="297" w:type="pct"/>
            <w:tcBorders>
              <w:top w:val="nil"/>
              <w:bottom w:val="nil"/>
            </w:tcBorders>
            <w:vAlign w:val="bottom"/>
          </w:tcPr>
          <w:p w14:paraId="61D1F700" w14:textId="6DE9459F" w:rsidR="00930C67" w:rsidRPr="001D4162" w:rsidRDefault="00930C67" w:rsidP="00930C67">
            <w:pPr>
              <w:pStyle w:val="ZPpregtevilke"/>
            </w:pPr>
            <w:r w:rsidRPr="001D4162">
              <w:rPr>
                <w:szCs w:val="16"/>
              </w:rPr>
              <w:t>28.220</w:t>
            </w:r>
          </w:p>
        </w:tc>
        <w:tc>
          <w:tcPr>
            <w:tcW w:w="297" w:type="pct"/>
            <w:tcBorders>
              <w:top w:val="nil"/>
              <w:bottom w:val="nil"/>
            </w:tcBorders>
            <w:vAlign w:val="bottom"/>
          </w:tcPr>
          <w:p w14:paraId="4EFDA3D3" w14:textId="6E083FE3" w:rsidR="00930C67" w:rsidRPr="001D4162" w:rsidRDefault="00930C67" w:rsidP="00930C67">
            <w:pPr>
              <w:pStyle w:val="ZPpregtevilke"/>
            </w:pPr>
            <w:r w:rsidRPr="001D4162">
              <w:rPr>
                <w:szCs w:val="16"/>
              </w:rPr>
              <w:t>125,9</w:t>
            </w:r>
          </w:p>
        </w:tc>
      </w:tr>
      <w:tr w:rsidR="00930C67" w:rsidRPr="001D4162" w14:paraId="474CD945" w14:textId="77777777" w:rsidTr="00930C67">
        <w:trPr>
          <w:trHeight w:val="227"/>
          <w:jc w:val="right"/>
        </w:trPr>
        <w:tc>
          <w:tcPr>
            <w:tcW w:w="1073" w:type="pct"/>
            <w:tcBorders>
              <w:top w:val="nil"/>
            </w:tcBorders>
            <w:shd w:val="clear" w:color="auto" w:fill="auto"/>
            <w:noWrap/>
            <w:vAlign w:val="bottom"/>
          </w:tcPr>
          <w:p w14:paraId="783CDED0" w14:textId="6DE9E9AB" w:rsidR="00930C67" w:rsidRPr="001D4162" w:rsidRDefault="00930C67" w:rsidP="00930C67">
            <w:pPr>
              <w:pStyle w:val="ZPpregtekst"/>
            </w:pPr>
            <w:r w:rsidRPr="001D4162">
              <w:t>– cene na tržnicah (EUR/l)</w:t>
            </w:r>
          </w:p>
        </w:tc>
        <w:tc>
          <w:tcPr>
            <w:tcW w:w="275" w:type="pct"/>
            <w:tcBorders>
              <w:top w:val="nil"/>
            </w:tcBorders>
            <w:shd w:val="clear" w:color="auto" w:fill="auto"/>
            <w:noWrap/>
            <w:vAlign w:val="bottom"/>
          </w:tcPr>
          <w:p w14:paraId="523CC46D" w14:textId="0452A3BC" w:rsidR="00930C67" w:rsidRPr="001D4162" w:rsidRDefault="00930C67" w:rsidP="00930C67">
            <w:pPr>
              <w:pStyle w:val="ZPpregtevilke"/>
            </w:pPr>
            <w:r w:rsidRPr="001D4162">
              <w:t>9,62</w:t>
            </w:r>
          </w:p>
        </w:tc>
        <w:tc>
          <w:tcPr>
            <w:tcW w:w="273" w:type="pct"/>
            <w:tcBorders>
              <w:top w:val="nil"/>
            </w:tcBorders>
            <w:shd w:val="clear" w:color="auto" w:fill="auto"/>
            <w:noWrap/>
            <w:vAlign w:val="bottom"/>
          </w:tcPr>
          <w:p w14:paraId="004874F9" w14:textId="0D792590" w:rsidR="00930C67" w:rsidRPr="001D4162" w:rsidRDefault="00930C67" w:rsidP="00930C67">
            <w:pPr>
              <w:pStyle w:val="ZPpregtevilke"/>
            </w:pPr>
            <w:r w:rsidRPr="001D4162">
              <w:t>10,17</w:t>
            </w:r>
          </w:p>
        </w:tc>
        <w:tc>
          <w:tcPr>
            <w:tcW w:w="273" w:type="pct"/>
            <w:tcBorders>
              <w:top w:val="nil"/>
            </w:tcBorders>
            <w:shd w:val="clear" w:color="auto" w:fill="auto"/>
            <w:noWrap/>
            <w:vAlign w:val="bottom"/>
          </w:tcPr>
          <w:p w14:paraId="76BC3318" w14:textId="2E191DBA" w:rsidR="00930C67" w:rsidRPr="001D4162" w:rsidRDefault="00930C67" w:rsidP="00930C67">
            <w:pPr>
              <w:pStyle w:val="ZPpregtevilke"/>
            </w:pPr>
            <w:r w:rsidRPr="001D4162">
              <w:t>11,17</w:t>
            </w:r>
          </w:p>
        </w:tc>
        <w:tc>
          <w:tcPr>
            <w:tcW w:w="273" w:type="pct"/>
            <w:tcBorders>
              <w:top w:val="nil"/>
            </w:tcBorders>
            <w:shd w:val="clear" w:color="auto" w:fill="auto"/>
            <w:noWrap/>
            <w:vAlign w:val="bottom"/>
          </w:tcPr>
          <w:p w14:paraId="2D011A3B" w14:textId="6128A2B7" w:rsidR="00930C67" w:rsidRPr="001D4162" w:rsidRDefault="00930C67" w:rsidP="00930C67">
            <w:pPr>
              <w:pStyle w:val="ZPpregtevilke"/>
            </w:pPr>
            <w:r w:rsidRPr="001D4162">
              <w:t>12,00</w:t>
            </w:r>
          </w:p>
        </w:tc>
        <w:tc>
          <w:tcPr>
            <w:tcW w:w="274" w:type="pct"/>
            <w:tcBorders>
              <w:top w:val="nil"/>
            </w:tcBorders>
            <w:shd w:val="clear" w:color="auto" w:fill="auto"/>
            <w:noWrap/>
            <w:vAlign w:val="bottom"/>
          </w:tcPr>
          <w:p w14:paraId="1E580AB3" w14:textId="1B88657A" w:rsidR="00930C67" w:rsidRPr="001D4162" w:rsidRDefault="00930C67" w:rsidP="00930C67">
            <w:pPr>
              <w:pStyle w:val="ZPpregtevilke"/>
            </w:pPr>
            <w:r w:rsidRPr="001D4162">
              <w:t>12,39</w:t>
            </w:r>
          </w:p>
        </w:tc>
        <w:tc>
          <w:tcPr>
            <w:tcW w:w="274" w:type="pct"/>
            <w:tcBorders>
              <w:top w:val="nil"/>
            </w:tcBorders>
            <w:shd w:val="clear" w:color="auto" w:fill="auto"/>
            <w:noWrap/>
            <w:vAlign w:val="bottom"/>
          </w:tcPr>
          <w:p w14:paraId="329F3086" w14:textId="3E842FAC" w:rsidR="00930C67" w:rsidRPr="001D4162" w:rsidRDefault="00930C67" w:rsidP="00930C67">
            <w:pPr>
              <w:pStyle w:val="ZPpregtevilke"/>
            </w:pPr>
            <w:r w:rsidRPr="001D4162">
              <w:t>13,36</w:t>
            </w:r>
          </w:p>
        </w:tc>
        <w:tc>
          <w:tcPr>
            <w:tcW w:w="274" w:type="pct"/>
            <w:tcBorders>
              <w:top w:val="nil"/>
            </w:tcBorders>
            <w:shd w:val="clear" w:color="auto" w:fill="auto"/>
            <w:noWrap/>
            <w:vAlign w:val="bottom"/>
          </w:tcPr>
          <w:p w14:paraId="201540B3" w14:textId="71858703" w:rsidR="00930C67" w:rsidRPr="001D4162" w:rsidRDefault="00930C67" w:rsidP="00930C67">
            <w:pPr>
              <w:pStyle w:val="ZPpregtevilke"/>
            </w:pPr>
            <w:r w:rsidRPr="001D4162">
              <w:t>13,28</w:t>
            </w:r>
          </w:p>
        </w:tc>
        <w:tc>
          <w:tcPr>
            <w:tcW w:w="274" w:type="pct"/>
            <w:tcBorders>
              <w:top w:val="nil"/>
            </w:tcBorders>
            <w:shd w:val="clear" w:color="auto" w:fill="auto"/>
            <w:noWrap/>
            <w:vAlign w:val="bottom"/>
          </w:tcPr>
          <w:p w14:paraId="6A5FD975" w14:textId="5A97F722" w:rsidR="00930C67" w:rsidRPr="001D4162" w:rsidRDefault="00930C67" w:rsidP="00930C67">
            <w:pPr>
              <w:pStyle w:val="ZPpregtevilke"/>
            </w:pPr>
            <w:r w:rsidRPr="001D4162">
              <w:t>13,77</w:t>
            </w:r>
          </w:p>
        </w:tc>
        <w:tc>
          <w:tcPr>
            <w:tcW w:w="274" w:type="pct"/>
            <w:tcBorders>
              <w:top w:val="nil"/>
            </w:tcBorders>
            <w:shd w:val="clear" w:color="auto" w:fill="auto"/>
            <w:noWrap/>
            <w:vAlign w:val="bottom"/>
          </w:tcPr>
          <w:p w14:paraId="7A2653D0" w14:textId="393BFF6D" w:rsidR="00930C67" w:rsidRPr="001D4162" w:rsidRDefault="00930C67" w:rsidP="00930C67">
            <w:pPr>
              <w:pStyle w:val="ZPpregtevilke"/>
            </w:pPr>
            <w:r w:rsidRPr="001D4162">
              <w:t>14,55</w:t>
            </w:r>
          </w:p>
        </w:tc>
        <w:tc>
          <w:tcPr>
            <w:tcW w:w="274" w:type="pct"/>
            <w:tcBorders>
              <w:top w:val="nil"/>
            </w:tcBorders>
            <w:shd w:val="clear" w:color="auto" w:fill="auto"/>
            <w:noWrap/>
            <w:vAlign w:val="bottom"/>
          </w:tcPr>
          <w:p w14:paraId="2B6A4B80" w14:textId="455ACC82" w:rsidR="00930C67" w:rsidRPr="001D4162" w:rsidRDefault="00930C67" w:rsidP="00930C67">
            <w:pPr>
              <w:pStyle w:val="ZPpregtevilke"/>
            </w:pPr>
            <w:r w:rsidRPr="001D4162">
              <w:rPr>
                <w:szCs w:val="16"/>
              </w:rPr>
              <w:t>13,66</w:t>
            </w:r>
          </w:p>
        </w:tc>
        <w:tc>
          <w:tcPr>
            <w:tcW w:w="297" w:type="pct"/>
            <w:tcBorders>
              <w:top w:val="nil"/>
            </w:tcBorders>
            <w:shd w:val="clear" w:color="auto" w:fill="auto"/>
            <w:vAlign w:val="bottom"/>
          </w:tcPr>
          <w:p w14:paraId="27DF2792" w14:textId="71EB1B03" w:rsidR="00930C67" w:rsidRPr="001D4162" w:rsidRDefault="00930C67" w:rsidP="00930C67">
            <w:pPr>
              <w:pStyle w:val="ZPpregtevilke"/>
            </w:pPr>
            <w:r w:rsidRPr="001D4162">
              <w:rPr>
                <w:szCs w:val="16"/>
              </w:rPr>
              <w:t>15,07</w:t>
            </w:r>
          </w:p>
        </w:tc>
        <w:tc>
          <w:tcPr>
            <w:tcW w:w="297" w:type="pct"/>
            <w:tcBorders>
              <w:top w:val="nil"/>
            </w:tcBorders>
            <w:shd w:val="clear" w:color="auto" w:fill="auto"/>
            <w:vAlign w:val="bottom"/>
          </w:tcPr>
          <w:p w14:paraId="36FDDD1D" w14:textId="14388F97" w:rsidR="00930C67" w:rsidRPr="001D4162" w:rsidRDefault="00930C67" w:rsidP="00930C67">
            <w:pPr>
              <w:pStyle w:val="ZPpregtevilke"/>
            </w:pPr>
            <w:r w:rsidRPr="001D4162">
              <w:rPr>
                <w:szCs w:val="16"/>
              </w:rPr>
              <w:t>13,75</w:t>
            </w:r>
          </w:p>
        </w:tc>
        <w:tc>
          <w:tcPr>
            <w:tcW w:w="297" w:type="pct"/>
            <w:tcBorders>
              <w:top w:val="nil"/>
            </w:tcBorders>
            <w:vAlign w:val="bottom"/>
          </w:tcPr>
          <w:p w14:paraId="4418698B" w14:textId="09007271" w:rsidR="00930C67" w:rsidRPr="001D4162" w:rsidRDefault="00930C67" w:rsidP="00930C67">
            <w:pPr>
              <w:pStyle w:val="ZPpregtevilke"/>
            </w:pPr>
            <w:r w:rsidRPr="001D4162">
              <w:rPr>
                <w:szCs w:val="16"/>
              </w:rPr>
              <w:t>14,00</w:t>
            </w:r>
          </w:p>
        </w:tc>
        <w:tc>
          <w:tcPr>
            <w:tcW w:w="297" w:type="pct"/>
            <w:tcBorders>
              <w:top w:val="nil"/>
            </w:tcBorders>
            <w:vAlign w:val="bottom"/>
          </w:tcPr>
          <w:p w14:paraId="7795C253" w14:textId="4EEA4369" w:rsidR="00930C67" w:rsidRPr="001D4162" w:rsidRDefault="00930C67" w:rsidP="00930C67">
            <w:pPr>
              <w:pStyle w:val="ZPpregtevilke"/>
            </w:pPr>
            <w:r w:rsidRPr="001D4162">
              <w:rPr>
                <w:szCs w:val="16"/>
              </w:rPr>
              <w:t>101,8</w:t>
            </w:r>
          </w:p>
        </w:tc>
      </w:tr>
    </w:tbl>
    <w:p w14:paraId="5E4A8A07" w14:textId="52B207EB" w:rsidR="00F572A7" w:rsidRDefault="006601FD" w:rsidP="00E751E7">
      <w:pPr>
        <w:pStyle w:val="ZPpodnapis"/>
      </w:pPr>
      <w:r>
        <w:t xml:space="preserve">* </w:t>
      </w:r>
      <w:r w:rsidR="00F572A7">
        <w:t>Od leta 2010 dalje zajeti  le intenzivni nasadi oljk.</w:t>
      </w:r>
    </w:p>
    <w:p w14:paraId="6A38144A" w14:textId="67951B70" w:rsidR="00947021" w:rsidRPr="001D4162" w:rsidRDefault="00947021" w:rsidP="00E751E7">
      <w:pPr>
        <w:pStyle w:val="ZPpodnapis"/>
      </w:pPr>
      <w:r w:rsidRPr="001D4162">
        <w:t>Vir: SURS</w:t>
      </w:r>
    </w:p>
    <w:p w14:paraId="4C12FFF3" w14:textId="77777777" w:rsidR="00947021" w:rsidRPr="00893E39" w:rsidRDefault="00947021" w:rsidP="00947021">
      <w:pPr>
        <w:pStyle w:val="Telobesedila"/>
        <w:rPr>
          <w:color w:val="4F81BD" w:themeColor="accent1"/>
          <w:sz w:val="18"/>
          <w:szCs w:val="20"/>
          <w:lang w:eastAsia="en-US"/>
        </w:rPr>
      </w:pPr>
    </w:p>
    <w:p w14:paraId="4229978B" w14:textId="77777777" w:rsidR="00451A67" w:rsidRPr="00893E39" w:rsidRDefault="00451A67" w:rsidP="00947021">
      <w:pPr>
        <w:pStyle w:val="Telobesedila"/>
        <w:rPr>
          <w:color w:val="4F81BD" w:themeColor="accent1"/>
          <w:sz w:val="18"/>
          <w:szCs w:val="20"/>
          <w:lang w:eastAsia="en-US"/>
        </w:rPr>
      </w:pPr>
    </w:p>
    <w:p w14:paraId="50A7897C" w14:textId="77777777" w:rsidR="00451A67" w:rsidRPr="00893E39" w:rsidRDefault="00451A67" w:rsidP="00947021">
      <w:pPr>
        <w:pStyle w:val="Telobesedila"/>
        <w:rPr>
          <w:color w:val="4F81BD" w:themeColor="accent1"/>
        </w:rPr>
        <w:sectPr w:rsidR="00451A67" w:rsidRPr="00893E39" w:rsidSect="00282A0D">
          <w:pgSz w:w="16840" w:h="11907" w:orient="landscape" w:code="9"/>
          <w:pgMar w:top="1077" w:right="1418" w:bottom="720" w:left="1418" w:header="567" w:footer="567" w:gutter="0"/>
          <w:cols w:space="708"/>
          <w:docGrid w:linePitch="360"/>
        </w:sectPr>
      </w:pPr>
    </w:p>
    <w:p w14:paraId="0FF1FAD3" w14:textId="75BB2BB7" w:rsidR="00947021" w:rsidRPr="00582AF3" w:rsidRDefault="00947021" w:rsidP="00B74E2C">
      <w:pPr>
        <w:pStyle w:val="Naslov2"/>
      </w:pPr>
      <w:bookmarkStart w:id="405" w:name="_Toc95184105"/>
      <w:bookmarkStart w:id="406" w:name="_Toc110257038"/>
      <w:bookmarkStart w:id="407" w:name="_Toc139434942"/>
      <w:bookmarkStart w:id="408" w:name="_Toc171749179"/>
      <w:bookmarkStart w:id="409" w:name="_Toc458751198"/>
      <w:bookmarkStart w:id="410" w:name="_Toc49438870"/>
      <w:bookmarkStart w:id="411" w:name="_Toc49438937"/>
      <w:r w:rsidRPr="00582AF3">
        <w:lastRenderedPageBreak/>
        <w:t>Grozdje in vino</w:t>
      </w:r>
      <w:bookmarkEnd w:id="405"/>
      <w:bookmarkEnd w:id="406"/>
      <w:bookmarkEnd w:id="407"/>
      <w:bookmarkEnd w:id="408"/>
      <w:bookmarkEnd w:id="409"/>
      <w:bookmarkEnd w:id="410"/>
      <w:bookmarkEnd w:id="411"/>
      <w:r w:rsidRPr="00582AF3">
        <w:t xml:space="preserve"> </w:t>
      </w:r>
    </w:p>
    <w:p w14:paraId="11D9515D" w14:textId="77777777" w:rsidR="00B95DEF" w:rsidRPr="005C0C79" w:rsidRDefault="00B95DEF" w:rsidP="00B95DEF">
      <w:pPr>
        <w:pStyle w:val="ZPtekst"/>
      </w:pPr>
      <w:bookmarkStart w:id="412" w:name="_Toc458751119"/>
      <w:r w:rsidRPr="005C0C79">
        <w:t>Po letu 2007 zajemata grozdje in vino skupaj od 9,</w:t>
      </w:r>
      <w:r>
        <w:t>2</w:t>
      </w:r>
      <w:r w:rsidRPr="005C0C79">
        <w:t xml:space="preserve"> % do 14,6 % vrednosti kmetijske proizvodnje, kar je največ med rastlinskimi pridelki, v vrednosti rastlinske pridelave pa je ta delež od 17,5 % do 25,2 %. V letu 2019 je grozdje k skupni vrednosti kmetijske proizvodnje prispevalo 1,5 %, vino pa 12,6 %. Pri grozdju in vinu je delež blizu ravni leta 2018 in nad povprečjem zadnjega petletnega obdobja (2014–2018). </w:t>
      </w:r>
    </w:p>
    <w:p w14:paraId="59130CAA" w14:textId="77777777" w:rsidR="00B95DEF" w:rsidRPr="00D722F6" w:rsidRDefault="00B95DEF" w:rsidP="00B95DEF">
      <w:pPr>
        <w:pStyle w:val="ZPtekst"/>
      </w:pPr>
      <w:r w:rsidRPr="00D722F6">
        <w:t xml:space="preserve">Po podatkih iz statističnega raziskovanja strukture kmetijskih gospodarstev je bilo v Sloveniji v letu 2016 23 tisoč KMG z vinogradi, ki so v povprečju obdelovala 0,66 ha vinogradov. V primerjavi z letom 2013 se je število KMG z vinogradi zmanjšalo za 13 %, površine pod vinogradi pa so </w:t>
      </w:r>
      <w:r>
        <w:t>bile manjše</w:t>
      </w:r>
      <w:r w:rsidRPr="00D722F6">
        <w:t xml:space="preserve"> za 6 %. Povprečna površina vinogradov na KMG se je v </w:t>
      </w:r>
      <w:r>
        <w:t xml:space="preserve">letih 2013–2016 </w:t>
      </w:r>
      <w:r w:rsidRPr="00D722F6">
        <w:t xml:space="preserve">povečala za skoraj 8 %. </w:t>
      </w:r>
    </w:p>
    <w:p w14:paraId="4AD9B238" w14:textId="77777777" w:rsidR="00B95DEF" w:rsidRPr="00134353" w:rsidRDefault="00B95DEF" w:rsidP="00B95DEF">
      <w:pPr>
        <w:pStyle w:val="ZPtekst"/>
      </w:pPr>
      <w:r w:rsidRPr="00134353">
        <w:t xml:space="preserve">Po statističnih podatkih imamo v Sloveniji 15,5 tisoč hektarjev vinogradov. Regionalno je po podatkih registra pridelovalcev grozdja in vina (RPGV) pri MKGP v povprečju zadnjih let 41,4 % površin vinogradov v podravski, 17,3 % v posavski in 41,3 % v primorski vinorodni deželi. </w:t>
      </w:r>
    </w:p>
    <w:p w14:paraId="1C96EDBB" w14:textId="38CA8934" w:rsidR="00B95DEF" w:rsidRPr="00AC7C0C" w:rsidRDefault="00B95DEF" w:rsidP="00B95DEF">
      <w:pPr>
        <w:pStyle w:val="ZPslikanaslov"/>
      </w:pPr>
      <w:bookmarkStart w:id="413" w:name="_Toc458751117"/>
      <w:bookmarkStart w:id="414" w:name="_Toc489955919"/>
      <w:bookmarkStart w:id="415" w:name="_Toc49520331"/>
      <w:r w:rsidRPr="00AC7C0C">
        <w:t xml:space="preserve">Slika </w:t>
      </w:r>
      <w:r w:rsidRPr="00AC7C0C">
        <w:rPr>
          <w:noProof/>
        </w:rPr>
        <w:fldChar w:fldCharType="begin"/>
      </w:r>
      <w:r w:rsidRPr="00AC7C0C">
        <w:rPr>
          <w:noProof/>
        </w:rPr>
        <w:instrText xml:space="preserve"> SEQ Slika \* ARABIC </w:instrText>
      </w:r>
      <w:r w:rsidRPr="00AC7C0C">
        <w:rPr>
          <w:noProof/>
        </w:rPr>
        <w:fldChar w:fldCharType="separate"/>
      </w:r>
      <w:r w:rsidR="005B5DE8">
        <w:rPr>
          <w:noProof/>
        </w:rPr>
        <w:t>24</w:t>
      </w:r>
      <w:r w:rsidRPr="00AC7C0C">
        <w:rPr>
          <w:noProof/>
        </w:rPr>
        <w:fldChar w:fldCharType="end"/>
      </w:r>
      <w:r w:rsidRPr="00AC7C0C">
        <w:t>: Površina vinogradov in pridelek grozdja; 2007–201</w:t>
      </w:r>
      <w:bookmarkEnd w:id="413"/>
      <w:bookmarkEnd w:id="414"/>
      <w:r w:rsidRPr="00AC7C0C">
        <w:t>9</w:t>
      </w:r>
      <w:bookmarkEnd w:id="415"/>
    </w:p>
    <w:p w14:paraId="652ADB2D" w14:textId="77777777" w:rsidR="00B95DEF" w:rsidRPr="00AC7C0C" w:rsidRDefault="00B95DEF" w:rsidP="00B95DEF">
      <w:pPr>
        <w:pStyle w:val="ZPslika"/>
      </w:pPr>
      <w:r w:rsidRPr="00AC7C0C">
        <w:drawing>
          <wp:inline distT="0" distB="0" distL="0" distR="0" wp14:anchorId="71826914" wp14:editId="33061D6D">
            <wp:extent cx="5760085" cy="192719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1927195"/>
                    </a:xfrm>
                    <a:prstGeom prst="rect">
                      <a:avLst/>
                    </a:prstGeom>
                    <a:noFill/>
                    <a:ln>
                      <a:noFill/>
                    </a:ln>
                  </pic:spPr>
                </pic:pic>
              </a:graphicData>
            </a:graphic>
          </wp:inline>
        </w:drawing>
      </w:r>
    </w:p>
    <w:p w14:paraId="382728B0" w14:textId="77777777" w:rsidR="00B95DEF" w:rsidRPr="00AC7C0C" w:rsidRDefault="00B95DEF" w:rsidP="00B95DEF">
      <w:pPr>
        <w:pStyle w:val="ZPpodnapis"/>
      </w:pPr>
      <w:bookmarkStart w:id="416" w:name="_Toc199664501"/>
      <w:r w:rsidRPr="00AC7C0C">
        <w:t>Vir: SURS</w:t>
      </w:r>
      <w:r w:rsidRPr="00AC7C0C">
        <w:tab/>
      </w:r>
    </w:p>
    <w:p w14:paraId="5150AB86" w14:textId="77777777" w:rsidR="00B95DEF" w:rsidRPr="00ED4173" w:rsidRDefault="00B95DEF" w:rsidP="00B95DEF">
      <w:pPr>
        <w:pStyle w:val="ZPtekst"/>
        <w:rPr>
          <w:rStyle w:val="TelobesedilaZnakZnak1ZnakZnakZnak"/>
          <w:i/>
        </w:rPr>
      </w:pPr>
      <w:bookmarkStart w:id="417" w:name="_Toc428529952"/>
      <w:bookmarkStart w:id="418" w:name="_Toc489955890"/>
      <w:bookmarkStart w:id="419" w:name="_Toc199664475"/>
      <w:bookmarkEnd w:id="416"/>
      <w:r w:rsidRPr="00ED4173">
        <w:rPr>
          <w:rStyle w:val="TelobesedilaZnakZnak1ZnakZnakZnak"/>
        </w:rPr>
        <w:t>Letina grozdja 2019 je bila dokaj povprečna; v primerjavi z rekordno letino 2018 je bil hektarski pridelek zelo dobre kakovosti manjši za 17 %. V vinogradih je bilo pridelanih približno 105 tisoč ton grozdja, od tega 74 tisoč ton belih sort in 31 tisoč ton rdečih sort. V letu 2019 so bele sorte (–14 %) obrodile boljše od rdečih sort (–2</w:t>
      </w:r>
      <w:r>
        <w:rPr>
          <w:rStyle w:val="TelobesedilaZnakZnak1ZnakZnakZnak"/>
        </w:rPr>
        <w:t>3</w:t>
      </w:r>
      <w:r w:rsidRPr="00ED4173">
        <w:rPr>
          <w:rStyle w:val="TelobesedilaZnakZnak1ZnakZnakZnak"/>
        </w:rPr>
        <w:t> %), pri katerih je bil pridelek podpovprečen.</w:t>
      </w:r>
    </w:p>
    <w:p w14:paraId="1ED10760" w14:textId="2B6ACFEC" w:rsidR="00B95DEF" w:rsidRPr="00134353" w:rsidRDefault="00B95DEF" w:rsidP="00B95DEF">
      <w:pPr>
        <w:pStyle w:val="ZPpregnaslov"/>
      </w:pPr>
      <w:bookmarkStart w:id="420" w:name="_Toc49438852"/>
      <w:r w:rsidRPr="00134353">
        <w:t xml:space="preserve">Preglednica </w:t>
      </w:r>
      <w:r w:rsidRPr="00134353">
        <w:rPr>
          <w:noProof/>
        </w:rPr>
        <w:fldChar w:fldCharType="begin"/>
      </w:r>
      <w:r w:rsidRPr="00134353">
        <w:rPr>
          <w:noProof/>
        </w:rPr>
        <w:instrText xml:space="preserve"> SEQ Preglednica \* ARABIC </w:instrText>
      </w:r>
      <w:r w:rsidRPr="00134353">
        <w:rPr>
          <w:noProof/>
        </w:rPr>
        <w:fldChar w:fldCharType="separate"/>
      </w:r>
      <w:r w:rsidR="005B5DE8">
        <w:rPr>
          <w:noProof/>
        </w:rPr>
        <w:t>17</w:t>
      </w:r>
      <w:r w:rsidRPr="00134353">
        <w:rPr>
          <w:noProof/>
        </w:rPr>
        <w:fldChar w:fldCharType="end"/>
      </w:r>
      <w:r w:rsidRPr="00134353">
        <w:t>: Pridelek grozdja in vina; 2018 in 201</w:t>
      </w:r>
      <w:bookmarkEnd w:id="417"/>
      <w:bookmarkEnd w:id="418"/>
      <w:r w:rsidRPr="00134353">
        <w:t>9</w:t>
      </w:r>
      <w:bookmarkEnd w:id="420"/>
    </w:p>
    <w:tbl>
      <w:tblPr>
        <w:tblW w:w="4661" w:type="pct"/>
        <w:jc w:val="center"/>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2035"/>
        <w:gridCol w:w="1129"/>
        <w:gridCol w:w="1131"/>
        <w:gridCol w:w="787"/>
        <w:gridCol w:w="1257"/>
        <w:gridCol w:w="1116"/>
        <w:gridCol w:w="973"/>
      </w:tblGrid>
      <w:tr w:rsidR="00B95DEF" w:rsidRPr="00134353" w14:paraId="3367E1A6" w14:textId="77777777" w:rsidTr="00180447">
        <w:trPr>
          <w:trHeight w:val="227"/>
          <w:jc w:val="center"/>
        </w:trPr>
        <w:tc>
          <w:tcPr>
            <w:tcW w:w="1207" w:type="pct"/>
            <w:tcBorders>
              <w:top w:val="single" w:sz="12" w:space="0" w:color="008000"/>
              <w:left w:val="single" w:sz="12" w:space="0" w:color="008000"/>
              <w:bottom w:val="nil"/>
              <w:right w:val="single" w:sz="4" w:space="0" w:color="008000"/>
            </w:tcBorders>
            <w:shd w:val="clear" w:color="auto" w:fill="D9D9D9"/>
            <w:vAlign w:val="bottom"/>
          </w:tcPr>
          <w:p w14:paraId="5414C398" w14:textId="77777777" w:rsidR="00B95DEF" w:rsidRPr="00134353" w:rsidRDefault="00B95DEF" w:rsidP="00180447">
            <w:pPr>
              <w:pStyle w:val="ZPpregglava"/>
            </w:pPr>
          </w:p>
        </w:tc>
        <w:tc>
          <w:tcPr>
            <w:tcW w:w="1341"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3BA07044" w14:textId="77777777" w:rsidR="00B95DEF" w:rsidRPr="00134353" w:rsidRDefault="00B95DEF" w:rsidP="00180447">
            <w:pPr>
              <w:pStyle w:val="ZPpregglava"/>
              <w:jc w:val="center"/>
            </w:pPr>
            <w:r w:rsidRPr="00134353">
              <w:t>Pridelek skupaj</w:t>
            </w:r>
          </w:p>
        </w:tc>
        <w:tc>
          <w:tcPr>
            <w:tcW w:w="467" w:type="pct"/>
            <w:vMerge w:val="restart"/>
            <w:tcBorders>
              <w:top w:val="single" w:sz="12" w:space="0" w:color="008000"/>
              <w:left w:val="single" w:sz="4" w:space="0" w:color="008000"/>
              <w:right w:val="dashSmallGap" w:sz="4" w:space="0" w:color="auto"/>
            </w:tcBorders>
            <w:shd w:val="clear" w:color="auto" w:fill="D9D9D9"/>
            <w:vAlign w:val="bottom"/>
          </w:tcPr>
          <w:p w14:paraId="14FFB693" w14:textId="77777777" w:rsidR="00B95DEF" w:rsidRPr="00134353" w:rsidRDefault="00B95DEF" w:rsidP="00180447">
            <w:pPr>
              <w:pStyle w:val="ZPpregglava"/>
            </w:pPr>
            <w:r w:rsidRPr="00134353">
              <w:t>Indeks</w:t>
            </w:r>
          </w:p>
          <w:p w14:paraId="310BDF06" w14:textId="77777777" w:rsidR="00B95DEF" w:rsidRPr="00134353" w:rsidRDefault="00B95DEF" w:rsidP="00180447">
            <w:pPr>
              <w:pStyle w:val="ZPpregglava"/>
            </w:pPr>
            <w:r w:rsidRPr="00134353">
              <w:t>2019/18</w:t>
            </w:r>
          </w:p>
        </w:tc>
        <w:tc>
          <w:tcPr>
            <w:tcW w:w="1408" w:type="pct"/>
            <w:gridSpan w:val="2"/>
            <w:tcBorders>
              <w:top w:val="single" w:sz="12" w:space="0" w:color="008000"/>
              <w:left w:val="dashSmallGap" w:sz="4" w:space="0" w:color="auto"/>
              <w:bottom w:val="single" w:sz="4" w:space="0" w:color="008000"/>
              <w:right w:val="single" w:sz="4" w:space="0" w:color="008000"/>
            </w:tcBorders>
            <w:shd w:val="clear" w:color="auto" w:fill="D9D9D9"/>
            <w:vAlign w:val="bottom"/>
          </w:tcPr>
          <w:p w14:paraId="2F77B6CF" w14:textId="77777777" w:rsidR="00B95DEF" w:rsidRPr="00134353" w:rsidRDefault="00B95DEF" w:rsidP="00180447">
            <w:pPr>
              <w:pStyle w:val="ZPpregglava"/>
              <w:jc w:val="center"/>
            </w:pPr>
            <w:r w:rsidRPr="00134353">
              <w:t>Prijavljeni pridelek*</w:t>
            </w:r>
          </w:p>
        </w:tc>
        <w:tc>
          <w:tcPr>
            <w:tcW w:w="577" w:type="pct"/>
            <w:vMerge w:val="restart"/>
            <w:tcBorders>
              <w:top w:val="single" w:sz="12" w:space="0" w:color="008000"/>
              <w:left w:val="single" w:sz="4" w:space="0" w:color="008000"/>
              <w:right w:val="single" w:sz="12" w:space="0" w:color="008000"/>
            </w:tcBorders>
            <w:shd w:val="clear" w:color="auto" w:fill="D9D9D9"/>
            <w:noWrap/>
            <w:vAlign w:val="bottom"/>
          </w:tcPr>
          <w:p w14:paraId="1EACDD92" w14:textId="77777777" w:rsidR="00B95DEF" w:rsidRPr="00134353" w:rsidRDefault="00B95DEF" w:rsidP="00180447">
            <w:pPr>
              <w:pStyle w:val="ZPpregglava"/>
            </w:pPr>
            <w:r w:rsidRPr="00134353">
              <w:t>Indeks</w:t>
            </w:r>
          </w:p>
          <w:p w14:paraId="68BCF09F" w14:textId="77777777" w:rsidR="00B95DEF" w:rsidRPr="00134353" w:rsidRDefault="00B95DEF" w:rsidP="00180447">
            <w:pPr>
              <w:spacing w:before="20"/>
              <w:jc w:val="right"/>
              <w:rPr>
                <w:b/>
                <w:szCs w:val="16"/>
              </w:rPr>
            </w:pPr>
            <w:r w:rsidRPr="00134353">
              <w:rPr>
                <w:b/>
              </w:rPr>
              <w:t>2019/18</w:t>
            </w:r>
          </w:p>
        </w:tc>
      </w:tr>
      <w:tr w:rsidR="00B95DEF" w:rsidRPr="00134353" w14:paraId="46BB3A19" w14:textId="77777777" w:rsidTr="00180447">
        <w:trPr>
          <w:trHeight w:val="227"/>
          <w:jc w:val="center"/>
        </w:trPr>
        <w:tc>
          <w:tcPr>
            <w:tcW w:w="1207" w:type="pct"/>
            <w:tcBorders>
              <w:top w:val="nil"/>
              <w:left w:val="single" w:sz="12" w:space="0" w:color="008000"/>
              <w:bottom w:val="single" w:sz="6" w:space="0" w:color="008000"/>
              <w:right w:val="single" w:sz="4" w:space="0" w:color="008000"/>
            </w:tcBorders>
            <w:shd w:val="clear" w:color="auto" w:fill="D9D9D9"/>
            <w:vAlign w:val="bottom"/>
          </w:tcPr>
          <w:p w14:paraId="334867A2" w14:textId="77777777" w:rsidR="00B95DEF" w:rsidRPr="00134353" w:rsidRDefault="00B95DEF" w:rsidP="00180447">
            <w:pPr>
              <w:rPr>
                <w:szCs w:val="16"/>
              </w:rPr>
            </w:pPr>
          </w:p>
        </w:tc>
        <w:tc>
          <w:tcPr>
            <w:tcW w:w="670"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7BBC92E1" w14:textId="77777777" w:rsidR="00B95DEF" w:rsidRPr="00134353" w:rsidRDefault="00B95DEF" w:rsidP="00180447">
            <w:pPr>
              <w:spacing w:before="20"/>
              <w:jc w:val="right"/>
              <w:rPr>
                <w:b/>
                <w:szCs w:val="16"/>
              </w:rPr>
            </w:pPr>
            <w:r w:rsidRPr="00134353">
              <w:rPr>
                <w:b/>
                <w:szCs w:val="16"/>
              </w:rPr>
              <w:t>2018</w:t>
            </w:r>
          </w:p>
        </w:tc>
        <w:tc>
          <w:tcPr>
            <w:tcW w:w="671"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0C5BCA90" w14:textId="77777777" w:rsidR="00B95DEF" w:rsidRPr="00134353" w:rsidRDefault="00B95DEF" w:rsidP="00180447">
            <w:pPr>
              <w:spacing w:before="20"/>
              <w:jc w:val="right"/>
              <w:rPr>
                <w:b/>
                <w:szCs w:val="16"/>
              </w:rPr>
            </w:pPr>
            <w:r w:rsidRPr="00134353">
              <w:rPr>
                <w:b/>
                <w:szCs w:val="16"/>
              </w:rPr>
              <w:t>2019</w:t>
            </w:r>
          </w:p>
        </w:tc>
        <w:tc>
          <w:tcPr>
            <w:tcW w:w="467" w:type="pct"/>
            <w:vMerge/>
            <w:tcBorders>
              <w:left w:val="single" w:sz="4" w:space="0" w:color="008000"/>
              <w:bottom w:val="single" w:sz="6" w:space="0" w:color="008000"/>
              <w:right w:val="dashSmallGap" w:sz="4" w:space="0" w:color="auto"/>
            </w:tcBorders>
            <w:shd w:val="clear" w:color="auto" w:fill="D9D9D9"/>
            <w:vAlign w:val="bottom"/>
          </w:tcPr>
          <w:p w14:paraId="38769D80" w14:textId="77777777" w:rsidR="00B95DEF" w:rsidRPr="00134353" w:rsidRDefault="00B95DEF" w:rsidP="00180447">
            <w:pPr>
              <w:spacing w:before="20"/>
              <w:jc w:val="right"/>
              <w:rPr>
                <w:szCs w:val="16"/>
              </w:rPr>
            </w:pPr>
          </w:p>
        </w:tc>
        <w:tc>
          <w:tcPr>
            <w:tcW w:w="746" w:type="pct"/>
            <w:tcBorders>
              <w:top w:val="single" w:sz="4" w:space="0" w:color="008000"/>
              <w:left w:val="dashSmallGap" w:sz="4" w:space="0" w:color="auto"/>
              <w:bottom w:val="single" w:sz="6" w:space="0" w:color="008000"/>
              <w:right w:val="single" w:sz="4" w:space="0" w:color="008000"/>
            </w:tcBorders>
            <w:shd w:val="clear" w:color="auto" w:fill="D9D9D9"/>
            <w:vAlign w:val="bottom"/>
          </w:tcPr>
          <w:p w14:paraId="39851144" w14:textId="77777777" w:rsidR="00B95DEF" w:rsidRPr="00134353" w:rsidRDefault="00B95DEF" w:rsidP="00180447">
            <w:pPr>
              <w:spacing w:before="20"/>
              <w:jc w:val="right"/>
              <w:rPr>
                <w:b/>
                <w:szCs w:val="16"/>
              </w:rPr>
            </w:pPr>
            <w:r w:rsidRPr="00134353">
              <w:rPr>
                <w:b/>
                <w:szCs w:val="16"/>
              </w:rPr>
              <w:t>2018</w:t>
            </w:r>
          </w:p>
        </w:tc>
        <w:tc>
          <w:tcPr>
            <w:tcW w:w="662"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40F42868" w14:textId="77777777" w:rsidR="00B95DEF" w:rsidRPr="00134353" w:rsidRDefault="00B95DEF" w:rsidP="00180447">
            <w:pPr>
              <w:spacing w:before="20"/>
              <w:jc w:val="right"/>
              <w:rPr>
                <w:b/>
                <w:szCs w:val="16"/>
              </w:rPr>
            </w:pPr>
            <w:r w:rsidRPr="00134353">
              <w:rPr>
                <w:b/>
                <w:szCs w:val="16"/>
              </w:rPr>
              <w:t>2019</w:t>
            </w:r>
          </w:p>
        </w:tc>
        <w:tc>
          <w:tcPr>
            <w:tcW w:w="577" w:type="pct"/>
            <w:vMerge/>
            <w:tcBorders>
              <w:left w:val="single" w:sz="4" w:space="0" w:color="008000"/>
              <w:bottom w:val="single" w:sz="6" w:space="0" w:color="008000"/>
              <w:right w:val="single" w:sz="12" w:space="0" w:color="008000"/>
            </w:tcBorders>
            <w:shd w:val="clear" w:color="auto" w:fill="D9D9D9"/>
            <w:noWrap/>
            <w:vAlign w:val="bottom"/>
          </w:tcPr>
          <w:p w14:paraId="71BEFB4A" w14:textId="77777777" w:rsidR="00B95DEF" w:rsidRPr="00134353" w:rsidRDefault="00B95DEF" w:rsidP="00180447">
            <w:pPr>
              <w:spacing w:before="20"/>
              <w:jc w:val="right"/>
              <w:rPr>
                <w:szCs w:val="16"/>
              </w:rPr>
            </w:pPr>
          </w:p>
        </w:tc>
      </w:tr>
      <w:tr w:rsidR="00B95DEF" w:rsidRPr="00134353" w14:paraId="0C3B4D0E" w14:textId="77777777" w:rsidTr="00180447">
        <w:trPr>
          <w:trHeight w:val="227"/>
          <w:jc w:val="center"/>
        </w:trPr>
        <w:tc>
          <w:tcPr>
            <w:tcW w:w="1207" w:type="pct"/>
            <w:tcBorders>
              <w:top w:val="single" w:sz="6" w:space="0" w:color="008000"/>
              <w:left w:val="single" w:sz="12" w:space="0" w:color="008000"/>
              <w:bottom w:val="single" w:sz="4" w:space="0" w:color="008000"/>
              <w:right w:val="single" w:sz="4" w:space="0" w:color="008000"/>
            </w:tcBorders>
            <w:vAlign w:val="bottom"/>
          </w:tcPr>
          <w:p w14:paraId="17B0A06F" w14:textId="77777777" w:rsidR="00B95DEF" w:rsidRPr="00134353" w:rsidRDefault="00B95DEF" w:rsidP="00180447">
            <w:pPr>
              <w:pStyle w:val="ZPpregtekst"/>
            </w:pPr>
            <w:r w:rsidRPr="00134353">
              <w:t>Grozdje (t)</w:t>
            </w:r>
          </w:p>
        </w:tc>
        <w:tc>
          <w:tcPr>
            <w:tcW w:w="670"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6E078382" w14:textId="77777777" w:rsidR="00B95DEF" w:rsidRPr="00134353" w:rsidRDefault="00B95DEF" w:rsidP="00180447">
            <w:pPr>
              <w:pStyle w:val="ZPpregtevilke"/>
            </w:pPr>
            <w:r w:rsidRPr="00134353">
              <w:t>126.958</w:t>
            </w:r>
          </w:p>
        </w:tc>
        <w:tc>
          <w:tcPr>
            <w:tcW w:w="671"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314D137B" w14:textId="77777777" w:rsidR="00B95DEF" w:rsidRPr="00134353" w:rsidRDefault="00B95DEF" w:rsidP="00180447">
            <w:pPr>
              <w:pStyle w:val="ZPpregtevilke"/>
            </w:pPr>
            <w:r w:rsidRPr="00134353">
              <w:t>105.035</w:t>
            </w:r>
          </w:p>
        </w:tc>
        <w:tc>
          <w:tcPr>
            <w:tcW w:w="467" w:type="pct"/>
            <w:tcBorders>
              <w:top w:val="single" w:sz="6" w:space="0" w:color="008000"/>
              <w:left w:val="single" w:sz="4" w:space="0" w:color="008000"/>
              <w:bottom w:val="single" w:sz="4" w:space="0" w:color="008000"/>
              <w:right w:val="single" w:sz="4" w:space="0" w:color="008000"/>
            </w:tcBorders>
            <w:vAlign w:val="bottom"/>
          </w:tcPr>
          <w:p w14:paraId="74F115E5" w14:textId="77777777" w:rsidR="00B95DEF" w:rsidRPr="00134353" w:rsidRDefault="00B95DEF" w:rsidP="00180447">
            <w:pPr>
              <w:pStyle w:val="ZPpregtevilke"/>
            </w:pPr>
            <w:r w:rsidRPr="00134353">
              <w:t>82,7</w:t>
            </w:r>
          </w:p>
        </w:tc>
        <w:tc>
          <w:tcPr>
            <w:tcW w:w="746" w:type="pct"/>
            <w:tcBorders>
              <w:top w:val="single" w:sz="6" w:space="0" w:color="008000"/>
              <w:left w:val="single" w:sz="4" w:space="0" w:color="008000"/>
              <w:bottom w:val="single" w:sz="4" w:space="0" w:color="008000"/>
              <w:right w:val="single" w:sz="4" w:space="0" w:color="008000"/>
            </w:tcBorders>
            <w:vAlign w:val="bottom"/>
          </w:tcPr>
          <w:p w14:paraId="5FE1E594" w14:textId="77777777" w:rsidR="00B95DEF" w:rsidRPr="00134353" w:rsidRDefault="00B95DEF" w:rsidP="00180447">
            <w:pPr>
              <w:pStyle w:val="ZPpregtevilke"/>
            </w:pPr>
            <w:r w:rsidRPr="00134353">
              <w:t>100.579</w:t>
            </w:r>
          </w:p>
        </w:tc>
        <w:tc>
          <w:tcPr>
            <w:tcW w:w="662" w:type="pct"/>
            <w:tcBorders>
              <w:top w:val="single" w:sz="6" w:space="0" w:color="008000"/>
              <w:left w:val="single" w:sz="4" w:space="0" w:color="008000"/>
              <w:bottom w:val="single" w:sz="4" w:space="0" w:color="008000"/>
              <w:right w:val="single" w:sz="4" w:space="0" w:color="008000"/>
            </w:tcBorders>
            <w:vAlign w:val="bottom"/>
          </w:tcPr>
          <w:p w14:paraId="7831547A" w14:textId="77777777" w:rsidR="00B95DEF" w:rsidRPr="00134353" w:rsidRDefault="00B95DEF" w:rsidP="00180447">
            <w:pPr>
              <w:pStyle w:val="ZPpregtevilke"/>
            </w:pPr>
            <w:r w:rsidRPr="00134353">
              <w:t>82.394</w:t>
            </w:r>
          </w:p>
        </w:tc>
        <w:tc>
          <w:tcPr>
            <w:tcW w:w="577"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1782B3E0" w14:textId="77777777" w:rsidR="00B95DEF" w:rsidRPr="00134353" w:rsidRDefault="00B95DEF" w:rsidP="00180447">
            <w:pPr>
              <w:pStyle w:val="ZPpregtevilke"/>
            </w:pPr>
            <w:r w:rsidRPr="00134353">
              <w:t>81,9</w:t>
            </w:r>
          </w:p>
        </w:tc>
      </w:tr>
      <w:tr w:rsidR="00B95DEF" w:rsidRPr="00134353" w14:paraId="71EDC54A" w14:textId="77777777" w:rsidTr="00180447">
        <w:trPr>
          <w:trHeight w:val="227"/>
          <w:jc w:val="center"/>
        </w:trPr>
        <w:tc>
          <w:tcPr>
            <w:tcW w:w="1207" w:type="pct"/>
            <w:tcBorders>
              <w:top w:val="single" w:sz="4" w:space="0" w:color="008000"/>
              <w:left w:val="single" w:sz="12" w:space="0" w:color="008000"/>
              <w:bottom w:val="single" w:sz="12" w:space="0" w:color="008000"/>
              <w:right w:val="single" w:sz="4" w:space="0" w:color="008000"/>
            </w:tcBorders>
            <w:vAlign w:val="bottom"/>
          </w:tcPr>
          <w:p w14:paraId="5A07B9CC" w14:textId="77777777" w:rsidR="00B95DEF" w:rsidRPr="00134353" w:rsidRDefault="00B95DEF" w:rsidP="00180447">
            <w:pPr>
              <w:pStyle w:val="ZPpregtekst"/>
            </w:pPr>
            <w:r w:rsidRPr="00134353">
              <w:t>Vino (000 l)</w:t>
            </w:r>
          </w:p>
        </w:tc>
        <w:tc>
          <w:tcPr>
            <w:tcW w:w="670"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56FAB49" w14:textId="77777777" w:rsidR="00B95DEF" w:rsidRPr="00134353" w:rsidRDefault="00B95DEF" w:rsidP="00180447">
            <w:pPr>
              <w:pStyle w:val="ZPpregtevilke"/>
            </w:pPr>
          </w:p>
        </w:tc>
        <w:tc>
          <w:tcPr>
            <w:tcW w:w="67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580B0A1A" w14:textId="77777777" w:rsidR="00B95DEF" w:rsidRPr="00134353" w:rsidRDefault="00B95DEF" w:rsidP="00180447">
            <w:pPr>
              <w:pStyle w:val="ZPpregtevilke"/>
            </w:pPr>
          </w:p>
        </w:tc>
        <w:tc>
          <w:tcPr>
            <w:tcW w:w="467" w:type="pct"/>
            <w:tcBorders>
              <w:top w:val="single" w:sz="4" w:space="0" w:color="008000"/>
              <w:left w:val="single" w:sz="4" w:space="0" w:color="008000"/>
              <w:bottom w:val="single" w:sz="12" w:space="0" w:color="008000"/>
              <w:right w:val="single" w:sz="4" w:space="0" w:color="008000"/>
            </w:tcBorders>
            <w:vAlign w:val="bottom"/>
          </w:tcPr>
          <w:p w14:paraId="3A8F6794" w14:textId="77777777" w:rsidR="00B95DEF" w:rsidRPr="00134353" w:rsidRDefault="00B95DEF" w:rsidP="00180447">
            <w:pPr>
              <w:pStyle w:val="ZPpregtevilke"/>
            </w:pPr>
          </w:p>
        </w:tc>
        <w:tc>
          <w:tcPr>
            <w:tcW w:w="746" w:type="pct"/>
            <w:tcBorders>
              <w:top w:val="single" w:sz="4" w:space="0" w:color="008000"/>
              <w:left w:val="single" w:sz="4" w:space="0" w:color="008000"/>
              <w:bottom w:val="single" w:sz="12" w:space="0" w:color="008000"/>
              <w:right w:val="single" w:sz="4" w:space="0" w:color="008000"/>
            </w:tcBorders>
            <w:vAlign w:val="bottom"/>
          </w:tcPr>
          <w:p w14:paraId="2A857454" w14:textId="77777777" w:rsidR="00B95DEF" w:rsidRPr="00134353" w:rsidRDefault="00B95DEF" w:rsidP="00180447">
            <w:pPr>
              <w:pStyle w:val="ZPpregtevilke"/>
            </w:pPr>
            <w:r w:rsidRPr="00134353">
              <w:t>67.260</w:t>
            </w:r>
          </w:p>
        </w:tc>
        <w:tc>
          <w:tcPr>
            <w:tcW w:w="662" w:type="pct"/>
            <w:tcBorders>
              <w:top w:val="single" w:sz="4" w:space="0" w:color="008000"/>
              <w:left w:val="single" w:sz="4" w:space="0" w:color="008000"/>
              <w:bottom w:val="single" w:sz="12" w:space="0" w:color="008000"/>
              <w:right w:val="single" w:sz="4" w:space="0" w:color="008000"/>
            </w:tcBorders>
            <w:vAlign w:val="bottom"/>
          </w:tcPr>
          <w:p w14:paraId="5CCC9301" w14:textId="77777777" w:rsidR="00B95DEF" w:rsidRPr="00134353" w:rsidRDefault="00B95DEF" w:rsidP="00180447">
            <w:pPr>
              <w:pStyle w:val="ZPpregtevilke"/>
            </w:pPr>
            <w:r w:rsidRPr="00134353">
              <w:t>55.069</w:t>
            </w:r>
          </w:p>
        </w:tc>
        <w:tc>
          <w:tcPr>
            <w:tcW w:w="577"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2F307B0F" w14:textId="77777777" w:rsidR="00B95DEF" w:rsidRPr="00134353" w:rsidRDefault="00B95DEF" w:rsidP="00180447">
            <w:pPr>
              <w:pStyle w:val="ZPpregtevilke"/>
            </w:pPr>
            <w:r w:rsidRPr="00134353">
              <w:t>81,9</w:t>
            </w:r>
          </w:p>
        </w:tc>
      </w:tr>
    </w:tbl>
    <w:p w14:paraId="49B695BA" w14:textId="77777777" w:rsidR="00B95DEF" w:rsidRPr="002D2F52" w:rsidRDefault="00B95DEF" w:rsidP="002D2F52">
      <w:pPr>
        <w:pStyle w:val="ZPpodnapis"/>
        <w:spacing w:after="60"/>
        <w:contextualSpacing w:val="0"/>
        <w:rPr>
          <w:szCs w:val="16"/>
        </w:rPr>
      </w:pPr>
      <w:r w:rsidRPr="002D2F52">
        <w:rPr>
          <w:szCs w:val="16"/>
        </w:rPr>
        <w:t>* RPGV.</w:t>
      </w:r>
    </w:p>
    <w:p w14:paraId="7C9AE57F" w14:textId="77777777" w:rsidR="00B95DEF" w:rsidRPr="00134353" w:rsidRDefault="00B95DEF" w:rsidP="00B95DEF">
      <w:pPr>
        <w:pStyle w:val="ZPpodnapis"/>
      </w:pPr>
      <w:r w:rsidRPr="00134353">
        <w:t>Vir: SURS, MKGP (RPGV)</w:t>
      </w:r>
    </w:p>
    <w:bookmarkEnd w:id="419"/>
    <w:p w14:paraId="5D632CAD" w14:textId="1A4911AD" w:rsidR="00B95DEF" w:rsidRPr="000C064E" w:rsidRDefault="00B95DEF" w:rsidP="00B95DEF">
      <w:pPr>
        <w:pStyle w:val="ZPtekst"/>
        <w:rPr>
          <w:rStyle w:val="TelobesedilaZnakZnak1ZnakZnakZnak"/>
        </w:rPr>
      </w:pPr>
      <w:r w:rsidRPr="000C064E">
        <w:rPr>
          <w:rStyle w:val="TelobesedilaZnakZnak1ZnakZnakZnak"/>
        </w:rPr>
        <w:t>V RPGV so vinogradniki prijavili opazno manj grozdja in vina kot pri rekordni prijavi v letu prej</w:t>
      </w:r>
      <w:r>
        <w:rPr>
          <w:rStyle w:val="TelobesedilaZnakZnak1ZnakZnakZnak"/>
        </w:rPr>
        <w:t xml:space="preserve">; v register je bilo zabeleženega </w:t>
      </w:r>
      <w:r w:rsidRPr="000C064E">
        <w:rPr>
          <w:rStyle w:val="TelobesedilaZnakZnak1ZnakZnakZnak"/>
        </w:rPr>
        <w:t>za 18 % manj grozdja in vina. Po vinorodnih deželah je bilo prijavljenega za 6 % manj</w:t>
      </w:r>
      <w:r w:rsidR="006A2F51">
        <w:rPr>
          <w:rStyle w:val="TelobesedilaZnakZnak1ZnakZnakZnak"/>
        </w:rPr>
        <w:t xml:space="preserve"> grozdja in vina</w:t>
      </w:r>
      <w:r w:rsidRPr="000C064E">
        <w:rPr>
          <w:rStyle w:val="TelobesedilaZnakZnak1ZnakZnakZnak"/>
        </w:rPr>
        <w:t xml:space="preserve"> v podravski vinorodni, za 26 % manj </w:t>
      </w:r>
      <w:r w:rsidR="006A2F51">
        <w:rPr>
          <w:rStyle w:val="TelobesedilaZnakZnak1ZnakZnakZnak"/>
        </w:rPr>
        <w:t>v primorski vinorodni deželi in</w:t>
      </w:r>
      <w:r w:rsidRPr="000C064E">
        <w:rPr>
          <w:rStyle w:val="TelobesedilaZnakZnak1ZnakZnakZnak"/>
        </w:rPr>
        <w:t xml:space="preserve"> 23 % manj v posavski vinorodni deželi.</w:t>
      </w:r>
    </w:p>
    <w:p w14:paraId="40B5C649" w14:textId="2D334D87" w:rsidR="00B95DEF" w:rsidRPr="00CC5955" w:rsidRDefault="00B95DEF" w:rsidP="00B95DEF">
      <w:pPr>
        <w:pStyle w:val="ZPtekst"/>
      </w:pPr>
      <w:r w:rsidRPr="00CC5955">
        <w:lastRenderedPageBreak/>
        <w:t>Zunanja trgovina z vinom se zadnja</w:t>
      </w:r>
      <w:r w:rsidR="006A2F51">
        <w:t xml:space="preserve"> leta zmanjšuje, leta 2019 sta se</w:t>
      </w:r>
      <w:r w:rsidRPr="00CC5955">
        <w:t xml:space="preserve"> zmanjšal</w:t>
      </w:r>
      <w:r w:rsidR="006A2F51">
        <w:t>a</w:t>
      </w:r>
      <w:r w:rsidRPr="00CC5955">
        <w:t xml:space="preserve"> tako izvoz (–23 %) kot uvoz (–10 %), obseg zunanje trgovine pa je bil manjši za nadaljnjih 15 %. Količinsko je bilanca zunanje trgovine z vinom že od leta 2006 negativna, primanjkljaj v zunanji trgovini z vinom pa se je v letu 2019 nekoliko povečal.</w:t>
      </w:r>
    </w:p>
    <w:p w14:paraId="1884A568" w14:textId="31993BDD" w:rsidR="00B95DEF" w:rsidRPr="00AC7C0C" w:rsidRDefault="00B95DEF" w:rsidP="00B95DEF">
      <w:pPr>
        <w:pStyle w:val="ZPpregnaslov"/>
      </w:pPr>
      <w:bookmarkStart w:id="421" w:name="_Toc199664476"/>
      <w:bookmarkStart w:id="422" w:name="_Toc489955891"/>
      <w:bookmarkStart w:id="423" w:name="_Toc49438853"/>
      <w:r w:rsidRPr="00AC7C0C">
        <w:t xml:space="preserve">Preglednica </w:t>
      </w:r>
      <w:r w:rsidRPr="00AC7C0C">
        <w:rPr>
          <w:noProof/>
        </w:rPr>
        <w:fldChar w:fldCharType="begin"/>
      </w:r>
      <w:r w:rsidRPr="00AC7C0C">
        <w:rPr>
          <w:noProof/>
        </w:rPr>
        <w:instrText xml:space="preserve"> SEQ Preglednica \* ARABIC </w:instrText>
      </w:r>
      <w:r w:rsidRPr="00AC7C0C">
        <w:rPr>
          <w:noProof/>
        </w:rPr>
        <w:fldChar w:fldCharType="separate"/>
      </w:r>
      <w:r w:rsidR="005B5DE8">
        <w:rPr>
          <w:noProof/>
        </w:rPr>
        <w:t>18</w:t>
      </w:r>
      <w:r w:rsidRPr="00AC7C0C">
        <w:rPr>
          <w:noProof/>
        </w:rPr>
        <w:fldChar w:fldCharType="end"/>
      </w:r>
      <w:r w:rsidRPr="00AC7C0C">
        <w:t>: Bilanca zunanje trgovine; 2015–20</w:t>
      </w:r>
      <w:bookmarkEnd w:id="421"/>
      <w:r w:rsidRPr="00AC7C0C">
        <w:t>1</w:t>
      </w:r>
      <w:bookmarkEnd w:id="422"/>
      <w:r w:rsidRPr="00AC7C0C">
        <w:t>9</w:t>
      </w:r>
      <w:bookmarkEnd w:id="423"/>
    </w:p>
    <w:tbl>
      <w:tblPr>
        <w:tblW w:w="3271" w:type="pct"/>
        <w:jc w:val="center"/>
        <w:tblBorders>
          <w:top w:val="single" w:sz="12" w:space="0" w:color="008000"/>
          <w:bottom w:val="single" w:sz="12" w:space="0" w:color="008000"/>
        </w:tblBorders>
        <w:tblCellMar>
          <w:left w:w="57" w:type="dxa"/>
          <w:right w:w="57" w:type="dxa"/>
        </w:tblCellMar>
        <w:tblLook w:val="0020" w:firstRow="1" w:lastRow="0" w:firstColumn="0" w:lastColumn="0" w:noHBand="0" w:noVBand="0"/>
      </w:tblPr>
      <w:tblGrid>
        <w:gridCol w:w="1919"/>
        <w:gridCol w:w="799"/>
        <w:gridCol w:w="800"/>
        <w:gridCol w:w="800"/>
        <w:gridCol w:w="800"/>
        <w:gridCol w:w="797"/>
      </w:tblGrid>
      <w:tr w:rsidR="00B95DEF" w:rsidRPr="00AC7C0C" w14:paraId="0235721A" w14:textId="77777777" w:rsidTr="00180447">
        <w:trPr>
          <w:trHeight w:val="227"/>
          <w:jc w:val="center"/>
        </w:trPr>
        <w:tc>
          <w:tcPr>
            <w:tcW w:w="1623" w:type="pct"/>
            <w:tcBorders>
              <w:top w:val="single" w:sz="12" w:space="0" w:color="008000"/>
              <w:left w:val="single" w:sz="12" w:space="0" w:color="008000"/>
              <w:bottom w:val="nil"/>
              <w:right w:val="single" w:sz="4" w:space="0" w:color="008000"/>
            </w:tcBorders>
            <w:shd w:val="clear" w:color="auto" w:fill="D9D9D9"/>
            <w:vAlign w:val="bottom"/>
          </w:tcPr>
          <w:p w14:paraId="33CA33D0" w14:textId="77777777" w:rsidR="00B95DEF" w:rsidRPr="00AC7C0C" w:rsidRDefault="00B95DEF" w:rsidP="00180447">
            <w:pPr>
              <w:pStyle w:val="ZPpregglava"/>
            </w:pPr>
          </w:p>
        </w:tc>
        <w:tc>
          <w:tcPr>
            <w:tcW w:w="3377" w:type="pct"/>
            <w:gridSpan w:val="5"/>
            <w:tcBorders>
              <w:top w:val="single" w:sz="12" w:space="0" w:color="008000"/>
              <w:left w:val="single" w:sz="4" w:space="0" w:color="008000"/>
              <w:bottom w:val="single" w:sz="4" w:space="0" w:color="008000"/>
              <w:right w:val="single" w:sz="12" w:space="0" w:color="008000"/>
            </w:tcBorders>
            <w:shd w:val="clear" w:color="auto" w:fill="D9D9D9"/>
            <w:noWrap/>
            <w:vAlign w:val="bottom"/>
          </w:tcPr>
          <w:p w14:paraId="6F3292C5" w14:textId="77777777" w:rsidR="00B95DEF" w:rsidRPr="00AC7C0C" w:rsidRDefault="00B95DEF" w:rsidP="00180447">
            <w:pPr>
              <w:pStyle w:val="ZPpregglava"/>
              <w:jc w:val="center"/>
            </w:pPr>
            <w:r w:rsidRPr="00AC7C0C">
              <w:t>Bilanca (000 l)</w:t>
            </w:r>
          </w:p>
        </w:tc>
      </w:tr>
      <w:tr w:rsidR="00B95DEF" w:rsidRPr="00AC7C0C" w14:paraId="50EA4C74" w14:textId="77777777" w:rsidTr="00180447">
        <w:trPr>
          <w:trHeight w:val="227"/>
          <w:jc w:val="center"/>
        </w:trPr>
        <w:tc>
          <w:tcPr>
            <w:tcW w:w="1623" w:type="pct"/>
            <w:tcBorders>
              <w:top w:val="nil"/>
              <w:left w:val="single" w:sz="12" w:space="0" w:color="008000"/>
              <w:bottom w:val="single" w:sz="6" w:space="0" w:color="008000"/>
              <w:right w:val="single" w:sz="4" w:space="0" w:color="008000"/>
            </w:tcBorders>
            <w:shd w:val="clear" w:color="auto" w:fill="D9D9D9"/>
            <w:vAlign w:val="bottom"/>
          </w:tcPr>
          <w:p w14:paraId="5766FD86" w14:textId="77777777" w:rsidR="00B95DEF" w:rsidRPr="00AC7C0C" w:rsidRDefault="00B95DEF" w:rsidP="00180447">
            <w:pPr>
              <w:pStyle w:val="ZPpregglava"/>
            </w:pPr>
          </w:p>
        </w:tc>
        <w:tc>
          <w:tcPr>
            <w:tcW w:w="675" w:type="pct"/>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2518F2B9" w14:textId="77777777" w:rsidR="00B95DEF" w:rsidRPr="00AC7C0C" w:rsidRDefault="00B95DEF" w:rsidP="00180447">
            <w:pPr>
              <w:pStyle w:val="ZPpregglava"/>
            </w:pPr>
            <w:r w:rsidRPr="00AC7C0C">
              <w:t>2015</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4924630C" w14:textId="77777777" w:rsidR="00B95DEF" w:rsidRPr="00AC7C0C" w:rsidRDefault="00B95DEF" w:rsidP="00180447">
            <w:pPr>
              <w:pStyle w:val="ZPpregglava"/>
            </w:pPr>
            <w:r w:rsidRPr="00AC7C0C">
              <w:t>2016</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13F893E9" w14:textId="77777777" w:rsidR="00B95DEF" w:rsidRPr="00AC7C0C" w:rsidRDefault="00B95DEF" w:rsidP="00180447">
            <w:pPr>
              <w:pStyle w:val="ZPpregglava"/>
            </w:pPr>
            <w:r w:rsidRPr="00AC7C0C">
              <w:t>2017</w:t>
            </w:r>
          </w:p>
        </w:tc>
        <w:tc>
          <w:tcPr>
            <w:tcW w:w="676" w:type="pct"/>
            <w:tcBorders>
              <w:top w:val="single" w:sz="4" w:space="0" w:color="008000"/>
              <w:left w:val="single" w:sz="4" w:space="0" w:color="008000"/>
              <w:bottom w:val="single" w:sz="6" w:space="0" w:color="008000"/>
              <w:right w:val="single" w:sz="4" w:space="0" w:color="008000"/>
            </w:tcBorders>
            <w:shd w:val="clear" w:color="auto" w:fill="D9D9D9"/>
            <w:vAlign w:val="bottom"/>
          </w:tcPr>
          <w:p w14:paraId="424F0F3C" w14:textId="77777777" w:rsidR="00B95DEF" w:rsidRPr="00AC7C0C" w:rsidRDefault="00B95DEF" w:rsidP="00180447">
            <w:pPr>
              <w:pStyle w:val="ZPpregglava"/>
            </w:pPr>
            <w:r w:rsidRPr="00AC7C0C">
              <w:t>2018</w:t>
            </w:r>
          </w:p>
        </w:tc>
        <w:tc>
          <w:tcPr>
            <w:tcW w:w="673" w:type="pct"/>
            <w:tcBorders>
              <w:top w:val="single" w:sz="4" w:space="0" w:color="008000"/>
              <w:left w:val="single" w:sz="4" w:space="0" w:color="008000"/>
              <w:bottom w:val="single" w:sz="6" w:space="0" w:color="008000"/>
              <w:right w:val="single" w:sz="12" w:space="0" w:color="008000"/>
            </w:tcBorders>
            <w:shd w:val="clear" w:color="auto" w:fill="D9D9D9"/>
            <w:vAlign w:val="bottom"/>
          </w:tcPr>
          <w:p w14:paraId="6E085679" w14:textId="77777777" w:rsidR="00B95DEF" w:rsidRPr="00AC7C0C" w:rsidRDefault="00B95DEF" w:rsidP="00180447">
            <w:pPr>
              <w:pStyle w:val="ZPpregglava"/>
            </w:pPr>
            <w:r w:rsidRPr="00AC7C0C">
              <w:t>2019*</w:t>
            </w:r>
          </w:p>
        </w:tc>
      </w:tr>
      <w:tr w:rsidR="00B95DEF" w:rsidRPr="00AC7C0C" w14:paraId="593C10FE" w14:textId="77777777" w:rsidTr="00180447">
        <w:trPr>
          <w:trHeight w:val="227"/>
          <w:jc w:val="center"/>
        </w:trPr>
        <w:tc>
          <w:tcPr>
            <w:tcW w:w="1623" w:type="pct"/>
            <w:tcBorders>
              <w:top w:val="single" w:sz="6" w:space="0" w:color="008000"/>
              <w:left w:val="single" w:sz="12" w:space="0" w:color="008000"/>
              <w:bottom w:val="single" w:sz="4" w:space="0" w:color="008000"/>
              <w:right w:val="single" w:sz="4" w:space="0" w:color="008000"/>
            </w:tcBorders>
            <w:shd w:val="clear" w:color="auto" w:fill="auto"/>
            <w:vAlign w:val="bottom"/>
          </w:tcPr>
          <w:p w14:paraId="4783D894" w14:textId="77777777" w:rsidR="00B95DEF" w:rsidRPr="00AC7C0C" w:rsidRDefault="00B95DEF" w:rsidP="00180447">
            <w:pPr>
              <w:pStyle w:val="ZPpregtekst"/>
              <w:rPr>
                <w:b/>
              </w:rPr>
            </w:pPr>
            <w:r w:rsidRPr="00AC7C0C">
              <w:rPr>
                <w:b/>
              </w:rPr>
              <w:t xml:space="preserve">Vino skupaj </w:t>
            </w:r>
          </w:p>
        </w:tc>
        <w:tc>
          <w:tcPr>
            <w:tcW w:w="675"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281888D3" w14:textId="4AA96C54" w:rsidR="00B95DEF" w:rsidRPr="00AC7C0C" w:rsidRDefault="00E0399D" w:rsidP="00180447">
            <w:pPr>
              <w:pStyle w:val="ZPpregtevilke"/>
              <w:rPr>
                <w:b/>
              </w:rPr>
            </w:pPr>
            <w:r>
              <w:rPr>
                <w:b/>
              </w:rPr>
              <w:t>–</w:t>
            </w:r>
            <w:r w:rsidR="00B95DEF" w:rsidRPr="00AC7C0C">
              <w:rPr>
                <w:b/>
              </w:rPr>
              <w:t>8.632</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5045BF13" w14:textId="6DD3605A" w:rsidR="00B95DEF" w:rsidRPr="00AC7C0C" w:rsidRDefault="00E0399D" w:rsidP="00180447">
            <w:pPr>
              <w:pStyle w:val="ZPpregtevilke"/>
              <w:rPr>
                <w:b/>
              </w:rPr>
            </w:pPr>
            <w:r>
              <w:rPr>
                <w:b/>
              </w:rPr>
              <w:t>–</w:t>
            </w:r>
            <w:r w:rsidR="00B95DEF" w:rsidRPr="00AC7C0C">
              <w:rPr>
                <w:b/>
              </w:rPr>
              <w:t>8.691</w:t>
            </w:r>
          </w:p>
        </w:tc>
        <w:tc>
          <w:tcPr>
            <w:tcW w:w="676" w:type="pct"/>
            <w:tcBorders>
              <w:top w:val="single" w:sz="6" w:space="0" w:color="008000"/>
              <w:left w:val="single" w:sz="4" w:space="0" w:color="008000"/>
              <w:bottom w:val="single" w:sz="4" w:space="0" w:color="008000"/>
              <w:right w:val="single" w:sz="4" w:space="0" w:color="008000"/>
            </w:tcBorders>
            <w:shd w:val="clear" w:color="auto" w:fill="auto"/>
            <w:vAlign w:val="bottom"/>
          </w:tcPr>
          <w:p w14:paraId="1EC00D21" w14:textId="70EC81AB" w:rsidR="00B95DEF" w:rsidRPr="00AC7C0C" w:rsidRDefault="00E0399D" w:rsidP="00180447">
            <w:pPr>
              <w:pStyle w:val="ZPpregtevilke"/>
              <w:rPr>
                <w:b/>
              </w:rPr>
            </w:pPr>
            <w:r>
              <w:rPr>
                <w:b/>
              </w:rPr>
              <w:t>–</w:t>
            </w:r>
            <w:r w:rsidR="00B95DEF" w:rsidRPr="00AC7C0C">
              <w:rPr>
                <w:b/>
              </w:rPr>
              <w:t>5.982</w:t>
            </w:r>
          </w:p>
        </w:tc>
        <w:tc>
          <w:tcPr>
            <w:tcW w:w="676" w:type="pct"/>
            <w:tcBorders>
              <w:top w:val="single" w:sz="6" w:space="0" w:color="008000"/>
              <w:left w:val="single" w:sz="4" w:space="0" w:color="008000"/>
              <w:bottom w:val="single" w:sz="4" w:space="0" w:color="008000"/>
              <w:right w:val="single" w:sz="4" w:space="0" w:color="008000"/>
            </w:tcBorders>
            <w:shd w:val="clear" w:color="auto" w:fill="auto"/>
            <w:noWrap/>
            <w:vAlign w:val="bottom"/>
          </w:tcPr>
          <w:p w14:paraId="48C45A91" w14:textId="2EE1EEBD" w:rsidR="00B95DEF" w:rsidRPr="00AC7C0C" w:rsidRDefault="00E0399D" w:rsidP="00180447">
            <w:pPr>
              <w:pStyle w:val="ZPpregtevilke"/>
              <w:rPr>
                <w:b/>
              </w:rPr>
            </w:pPr>
            <w:r>
              <w:rPr>
                <w:b/>
              </w:rPr>
              <w:t>–</w:t>
            </w:r>
            <w:r w:rsidR="00B95DEF" w:rsidRPr="00AC7C0C">
              <w:rPr>
                <w:b/>
              </w:rPr>
              <w:t>3.946</w:t>
            </w:r>
          </w:p>
        </w:tc>
        <w:tc>
          <w:tcPr>
            <w:tcW w:w="673" w:type="pct"/>
            <w:tcBorders>
              <w:top w:val="single" w:sz="6" w:space="0" w:color="008000"/>
              <w:left w:val="single" w:sz="4" w:space="0" w:color="008000"/>
              <w:bottom w:val="single" w:sz="4" w:space="0" w:color="008000"/>
              <w:right w:val="single" w:sz="12" w:space="0" w:color="008000"/>
            </w:tcBorders>
            <w:shd w:val="clear" w:color="auto" w:fill="auto"/>
            <w:noWrap/>
            <w:vAlign w:val="bottom"/>
          </w:tcPr>
          <w:p w14:paraId="2FD353A1" w14:textId="0BCD7119" w:rsidR="00B95DEF" w:rsidRPr="00AC7C0C" w:rsidRDefault="00E0399D" w:rsidP="00180447">
            <w:pPr>
              <w:pStyle w:val="ZPpregtevilke"/>
              <w:rPr>
                <w:b/>
              </w:rPr>
            </w:pPr>
            <w:r>
              <w:rPr>
                <w:b/>
              </w:rPr>
              <w:t>–</w:t>
            </w:r>
            <w:r w:rsidR="00B95DEF" w:rsidRPr="00AC7C0C">
              <w:rPr>
                <w:b/>
              </w:rPr>
              <w:t>4.432</w:t>
            </w:r>
          </w:p>
        </w:tc>
      </w:tr>
      <w:tr w:rsidR="00B95DEF" w:rsidRPr="00AC7C0C" w14:paraId="736F6B6D" w14:textId="77777777" w:rsidTr="00180447">
        <w:trPr>
          <w:trHeight w:val="227"/>
          <w:jc w:val="center"/>
        </w:trPr>
        <w:tc>
          <w:tcPr>
            <w:tcW w:w="1623" w:type="pct"/>
            <w:tcBorders>
              <w:top w:val="single" w:sz="4" w:space="0" w:color="008000"/>
              <w:left w:val="single" w:sz="12" w:space="0" w:color="008000"/>
              <w:bottom w:val="single" w:sz="4" w:space="0" w:color="008000"/>
              <w:right w:val="single" w:sz="4" w:space="0" w:color="008000"/>
            </w:tcBorders>
            <w:shd w:val="clear" w:color="auto" w:fill="auto"/>
            <w:vAlign w:val="bottom"/>
          </w:tcPr>
          <w:p w14:paraId="7064C161" w14:textId="77777777" w:rsidR="00B95DEF" w:rsidRPr="00AC7C0C" w:rsidRDefault="00B95DEF" w:rsidP="00180447">
            <w:pPr>
              <w:pStyle w:val="ZPpregtekst"/>
            </w:pPr>
            <w:r w:rsidRPr="00AC7C0C">
              <w:t xml:space="preserve">Belo vino </w:t>
            </w:r>
          </w:p>
        </w:tc>
        <w:tc>
          <w:tcPr>
            <w:tcW w:w="675"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5B8FA9" w14:textId="531F67AF" w:rsidR="00B95DEF" w:rsidRPr="00AC7C0C" w:rsidRDefault="00E0399D" w:rsidP="00180447">
            <w:pPr>
              <w:pStyle w:val="ZPpregtevilke"/>
            </w:pPr>
            <w:r>
              <w:rPr>
                <w:b/>
              </w:rPr>
              <w:t>–</w:t>
            </w:r>
            <w:r w:rsidR="00B95DEF" w:rsidRPr="00AC7C0C">
              <w:t>3.922</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27A3361D" w14:textId="0A30D906" w:rsidR="00B95DEF" w:rsidRPr="00AC7C0C" w:rsidRDefault="00E0399D" w:rsidP="00180447">
            <w:pPr>
              <w:pStyle w:val="ZPpregtevilke"/>
            </w:pPr>
            <w:r>
              <w:rPr>
                <w:b/>
              </w:rPr>
              <w:t>–</w:t>
            </w:r>
            <w:r w:rsidR="00B95DEF" w:rsidRPr="00AC7C0C">
              <w:t>4.510</w:t>
            </w:r>
          </w:p>
        </w:tc>
        <w:tc>
          <w:tcPr>
            <w:tcW w:w="676" w:type="pct"/>
            <w:tcBorders>
              <w:top w:val="single" w:sz="4" w:space="0" w:color="008000"/>
              <w:left w:val="single" w:sz="4" w:space="0" w:color="008000"/>
              <w:bottom w:val="single" w:sz="4" w:space="0" w:color="008000"/>
              <w:right w:val="single" w:sz="4" w:space="0" w:color="008000"/>
            </w:tcBorders>
            <w:shd w:val="clear" w:color="auto" w:fill="auto"/>
            <w:vAlign w:val="bottom"/>
          </w:tcPr>
          <w:p w14:paraId="3B5FC9B5" w14:textId="3F184DB2" w:rsidR="00B95DEF" w:rsidRPr="00AC7C0C" w:rsidRDefault="00E0399D" w:rsidP="00180447">
            <w:pPr>
              <w:pStyle w:val="ZPpregtevilke"/>
            </w:pPr>
            <w:r>
              <w:rPr>
                <w:b/>
              </w:rPr>
              <w:t>–</w:t>
            </w:r>
            <w:r w:rsidR="00B95DEF" w:rsidRPr="00AC7C0C">
              <w:t>2.354</w:t>
            </w:r>
          </w:p>
        </w:tc>
        <w:tc>
          <w:tcPr>
            <w:tcW w:w="676"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64C9F00E" w14:textId="339BDD05" w:rsidR="00B95DEF" w:rsidRPr="00AC7C0C" w:rsidRDefault="00E0399D" w:rsidP="00180447">
            <w:pPr>
              <w:pStyle w:val="ZPpregtevilke"/>
            </w:pPr>
            <w:r>
              <w:rPr>
                <w:b/>
              </w:rPr>
              <w:t>–</w:t>
            </w:r>
            <w:r w:rsidR="00B95DEF" w:rsidRPr="00AC7C0C">
              <w:t>730</w:t>
            </w:r>
          </w:p>
        </w:tc>
        <w:tc>
          <w:tcPr>
            <w:tcW w:w="67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320B37FB" w14:textId="6F464821" w:rsidR="00B95DEF" w:rsidRPr="00AC7C0C" w:rsidRDefault="00E0399D" w:rsidP="00180447">
            <w:pPr>
              <w:pStyle w:val="ZPpregtevilke"/>
            </w:pPr>
            <w:r>
              <w:rPr>
                <w:b/>
              </w:rPr>
              <w:t>–</w:t>
            </w:r>
            <w:r w:rsidR="00B95DEF" w:rsidRPr="00AC7C0C">
              <w:t>1.542</w:t>
            </w:r>
          </w:p>
        </w:tc>
      </w:tr>
      <w:tr w:rsidR="00B95DEF" w:rsidRPr="00AC7C0C" w14:paraId="72AD767A" w14:textId="77777777" w:rsidTr="00180447">
        <w:trPr>
          <w:trHeight w:val="227"/>
          <w:jc w:val="center"/>
        </w:trPr>
        <w:tc>
          <w:tcPr>
            <w:tcW w:w="1623" w:type="pct"/>
            <w:tcBorders>
              <w:top w:val="single" w:sz="4" w:space="0" w:color="008000"/>
              <w:left w:val="single" w:sz="12" w:space="0" w:color="008000"/>
              <w:bottom w:val="single" w:sz="12" w:space="0" w:color="008000"/>
              <w:right w:val="single" w:sz="4" w:space="0" w:color="008000"/>
            </w:tcBorders>
            <w:shd w:val="clear" w:color="auto" w:fill="auto"/>
            <w:vAlign w:val="bottom"/>
          </w:tcPr>
          <w:p w14:paraId="14792D3C" w14:textId="77777777" w:rsidR="00B95DEF" w:rsidRPr="00AC7C0C" w:rsidRDefault="00B95DEF" w:rsidP="00180447">
            <w:pPr>
              <w:pStyle w:val="ZPpregtekst"/>
            </w:pPr>
            <w:r w:rsidRPr="00AC7C0C">
              <w:t>Rdeče vino</w:t>
            </w:r>
          </w:p>
        </w:tc>
        <w:tc>
          <w:tcPr>
            <w:tcW w:w="675"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07C91B5C" w14:textId="76CE79CE" w:rsidR="00B95DEF" w:rsidRPr="00AC7C0C" w:rsidRDefault="00E0399D" w:rsidP="00180447">
            <w:pPr>
              <w:pStyle w:val="ZPpregtevilke"/>
            </w:pPr>
            <w:r>
              <w:rPr>
                <w:b/>
              </w:rPr>
              <w:t>–</w:t>
            </w:r>
            <w:r w:rsidR="00B95DEF" w:rsidRPr="00AC7C0C">
              <w:t>4.710</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492B539D" w14:textId="43C931DA" w:rsidR="00B95DEF" w:rsidRPr="00AC7C0C" w:rsidRDefault="00E0399D" w:rsidP="00180447">
            <w:pPr>
              <w:pStyle w:val="ZPpregtevilke"/>
            </w:pPr>
            <w:r>
              <w:rPr>
                <w:b/>
              </w:rPr>
              <w:t>–</w:t>
            </w:r>
            <w:r w:rsidR="00B95DEF" w:rsidRPr="00AC7C0C">
              <w:t>4.181</w:t>
            </w:r>
          </w:p>
        </w:tc>
        <w:tc>
          <w:tcPr>
            <w:tcW w:w="676" w:type="pct"/>
            <w:tcBorders>
              <w:top w:val="single" w:sz="4" w:space="0" w:color="008000"/>
              <w:left w:val="single" w:sz="4" w:space="0" w:color="008000"/>
              <w:bottom w:val="single" w:sz="12" w:space="0" w:color="008000"/>
              <w:right w:val="single" w:sz="4" w:space="0" w:color="008000"/>
            </w:tcBorders>
            <w:shd w:val="clear" w:color="auto" w:fill="auto"/>
            <w:vAlign w:val="bottom"/>
          </w:tcPr>
          <w:p w14:paraId="1E339AE9" w14:textId="20C97547" w:rsidR="00B95DEF" w:rsidRPr="00AC7C0C" w:rsidRDefault="00E0399D" w:rsidP="00180447">
            <w:pPr>
              <w:pStyle w:val="ZPpregtevilke"/>
            </w:pPr>
            <w:r>
              <w:rPr>
                <w:b/>
              </w:rPr>
              <w:t>–</w:t>
            </w:r>
            <w:r w:rsidR="00B95DEF" w:rsidRPr="00AC7C0C">
              <w:t>3.628</w:t>
            </w:r>
          </w:p>
        </w:tc>
        <w:tc>
          <w:tcPr>
            <w:tcW w:w="676"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CCA8D33" w14:textId="544BFB04" w:rsidR="00B95DEF" w:rsidRPr="00AC7C0C" w:rsidRDefault="00E0399D" w:rsidP="00180447">
            <w:pPr>
              <w:pStyle w:val="ZPpregtevilke"/>
            </w:pPr>
            <w:r>
              <w:rPr>
                <w:b/>
              </w:rPr>
              <w:t>–</w:t>
            </w:r>
            <w:r w:rsidR="00B95DEF" w:rsidRPr="00AC7C0C">
              <w:t>3.217</w:t>
            </w:r>
          </w:p>
        </w:tc>
        <w:tc>
          <w:tcPr>
            <w:tcW w:w="673"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4197ABFA" w14:textId="366D1130" w:rsidR="00B95DEF" w:rsidRPr="00AC7C0C" w:rsidRDefault="00E0399D" w:rsidP="00180447">
            <w:pPr>
              <w:pStyle w:val="ZPpregtevilke"/>
            </w:pPr>
            <w:r>
              <w:rPr>
                <w:b/>
              </w:rPr>
              <w:t>–</w:t>
            </w:r>
            <w:r w:rsidR="00B95DEF" w:rsidRPr="00AC7C0C">
              <w:t>2.891</w:t>
            </w:r>
          </w:p>
        </w:tc>
      </w:tr>
    </w:tbl>
    <w:p w14:paraId="03A70C4D" w14:textId="77777777" w:rsidR="00B95DEF" w:rsidRPr="00AC7C0C" w:rsidRDefault="00B95DEF" w:rsidP="00B95DEF">
      <w:pPr>
        <w:pStyle w:val="ZPpodnapis"/>
      </w:pPr>
      <w:r w:rsidRPr="00AC7C0C">
        <w:t>* Začasni podatki.</w:t>
      </w:r>
    </w:p>
    <w:p w14:paraId="3A8FA1B1" w14:textId="77777777" w:rsidR="00B95DEF" w:rsidRPr="00E71570" w:rsidRDefault="00B95DEF" w:rsidP="00B95DEF">
      <w:pPr>
        <w:pStyle w:val="ZPpodnapis"/>
      </w:pPr>
      <w:r w:rsidRPr="00E71570">
        <w:t>Vir: SURS, preračuni KIS</w:t>
      </w:r>
    </w:p>
    <w:p w14:paraId="333AD439" w14:textId="77777777" w:rsidR="00B95DEF" w:rsidRPr="00E71570" w:rsidRDefault="00B95DEF" w:rsidP="00B95DEF">
      <w:pPr>
        <w:pStyle w:val="ZPtekst"/>
      </w:pPr>
      <w:r w:rsidRPr="00E71570">
        <w:t>Izvoz vina je leta 2019 po prvih statističnih ocenah obsegal 5,2 milijona litrov; prevladovala so vina z zaščiteno označbo porekla (ZOP) (61 %) in vina z zaščiteno geografsko označbo (ZGO) (22 %), sortnih vin brez ZOP/ZGO in nesortnih vin brez porekla pa je bilo 17 %. Izvoz vina se je leta 2019 močno zmanjšal (–23 %) in je bil kar za 14 % pod povprečjem zadnjih petih let. Uvoz vina, ki se je v obdobju 2013–2015 intenzivno povečeval, se zadnja štiri leta zmanjšuje. Leta 2019 je bilo uvoženih 23 % manj vina kot v povprečju zadnjih petih let. V uvozu vina, ki je leta 2019 obsegal 9,7 milijona litrov, prevladuje vino brez označbe porekla in geografske označbe (72 % leta 201</w:t>
      </w:r>
      <w:r>
        <w:t>9</w:t>
      </w:r>
      <w:r w:rsidRPr="00E71570">
        <w:t>, 75 % v obdobju 2014–2018).</w:t>
      </w:r>
    </w:p>
    <w:p w14:paraId="72EC6F23" w14:textId="2CE6AD62" w:rsidR="00B95DEF" w:rsidRPr="00EB51FC" w:rsidRDefault="00B95DEF" w:rsidP="00B95DEF">
      <w:pPr>
        <w:pStyle w:val="ZPpregnaslov"/>
      </w:pPr>
      <w:bookmarkStart w:id="424" w:name="_Toc489955892"/>
      <w:bookmarkStart w:id="425" w:name="_Toc49438854"/>
      <w:r w:rsidRPr="00EB51FC">
        <w:t xml:space="preserve">Preglednica </w:t>
      </w:r>
      <w:r w:rsidRPr="00EB51FC">
        <w:rPr>
          <w:noProof/>
        </w:rPr>
        <w:fldChar w:fldCharType="begin"/>
      </w:r>
      <w:r w:rsidRPr="00EB51FC">
        <w:rPr>
          <w:noProof/>
        </w:rPr>
        <w:instrText xml:space="preserve"> SEQ Preglednica \* ARABIC </w:instrText>
      </w:r>
      <w:r w:rsidRPr="00EB51FC">
        <w:rPr>
          <w:noProof/>
        </w:rPr>
        <w:fldChar w:fldCharType="separate"/>
      </w:r>
      <w:r w:rsidR="005B5DE8">
        <w:rPr>
          <w:noProof/>
        </w:rPr>
        <w:t>19</w:t>
      </w:r>
      <w:r w:rsidRPr="00EB51FC">
        <w:rPr>
          <w:noProof/>
        </w:rPr>
        <w:fldChar w:fldCharType="end"/>
      </w:r>
      <w:r w:rsidRPr="00EB51FC">
        <w:t>: Izvoz in uvoz vina; 2018 in 201</w:t>
      </w:r>
      <w:bookmarkEnd w:id="424"/>
      <w:r w:rsidRPr="00EB51FC">
        <w:t>9</w:t>
      </w:r>
      <w:bookmarkEnd w:id="425"/>
    </w:p>
    <w:tbl>
      <w:tblPr>
        <w:tblW w:w="5000" w:type="pct"/>
        <w:jc w:val="right"/>
        <w:tblBorders>
          <w:top w:val="single" w:sz="4" w:space="0" w:color="auto"/>
          <w:bottom w:val="single" w:sz="4" w:space="0" w:color="auto"/>
        </w:tblBorders>
        <w:tblCellMar>
          <w:left w:w="57" w:type="dxa"/>
          <w:right w:w="57" w:type="dxa"/>
        </w:tblCellMar>
        <w:tblLook w:val="0000" w:firstRow="0" w:lastRow="0" w:firstColumn="0" w:lastColumn="0" w:noHBand="0" w:noVBand="0"/>
      </w:tblPr>
      <w:tblGrid>
        <w:gridCol w:w="3568"/>
        <w:gridCol w:w="996"/>
        <w:gridCol w:w="857"/>
        <w:gridCol w:w="857"/>
        <w:gridCol w:w="998"/>
        <w:gridCol w:w="855"/>
        <w:gridCol w:w="910"/>
      </w:tblGrid>
      <w:tr w:rsidR="00B95DEF" w:rsidRPr="00EB51FC" w14:paraId="181965E6" w14:textId="77777777" w:rsidTr="00180447">
        <w:trPr>
          <w:trHeight w:val="227"/>
          <w:jc w:val="right"/>
        </w:trPr>
        <w:tc>
          <w:tcPr>
            <w:tcW w:w="1973" w:type="pct"/>
            <w:tcBorders>
              <w:top w:val="single" w:sz="12" w:space="0" w:color="008000"/>
              <w:left w:val="single" w:sz="12" w:space="0" w:color="008000"/>
              <w:bottom w:val="nil"/>
              <w:right w:val="single" w:sz="4" w:space="0" w:color="008000"/>
            </w:tcBorders>
            <w:shd w:val="clear" w:color="auto" w:fill="D9D9D9"/>
            <w:vAlign w:val="bottom"/>
          </w:tcPr>
          <w:p w14:paraId="73708926" w14:textId="77777777" w:rsidR="00B95DEF" w:rsidRPr="00EB51FC" w:rsidRDefault="00B95DEF" w:rsidP="00180447">
            <w:pPr>
              <w:pStyle w:val="ZPpregglava"/>
            </w:pP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3F4A6553" w14:textId="77777777" w:rsidR="00B95DEF" w:rsidRPr="00EB51FC" w:rsidRDefault="00B95DEF" w:rsidP="00180447">
            <w:pPr>
              <w:pStyle w:val="ZPpregglava"/>
              <w:jc w:val="center"/>
            </w:pPr>
            <w:r w:rsidRPr="00EB51FC">
              <w:t>Izvoz (000 l)</w:t>
            </w:r>
          </w:p>
        </w:tc>
        <w:tc>
          <w:tcPr>
            <w:tcW w:w="474" w:type="pct"/>
            <w:vMerge w:val="restart"/>
            <w:tcBorders>
              <w:top w:val="single" w:sz="12" w:space="0" w:color="008000"/>
              <w:left w:val="single" w:sz="4" w:space="0" w:color="008000"/>
              <w:right w:val="single" w:sz="4" w:space="0" w:color="008000"/>
            </w:tcBorders>
            <w:shd w:val="clear" w:color="auto" w:fill="D9D9D9"/>
            <w:vAlign w:val="bottom"/>
          </w:tcPr>
          <w:p w14:paraId="241DF7FF" w14:textId="77777777" w:rsidR="00B95DEF" w:rsidRPr="00EB51FC" w:rsidRDefault="00B95DEF" w:rsidP="00180447">
            <w:pPr>
              <w:pStyle w:val="ZPpregglava"/>
            </w:pPr>
            <w:r w:rsidRPr="00EB51FC">
              <w:t>Indeks</w:t>
            </w:r>
          </w:p>
          <w:p w14:paraId="2CBFB91F" w14:textId="77777777" w:rsidR="00B95DEF" w:rsidRPr="00EB51FC" w:rsidRDefault="00B95DEF" w:rsidP="00180447">
            <w:pPr>
              <w:pStyle w:val="ZPpregglava"/>
            </w:pPr>
            <w:r w:rsidRPr="00EB51FC">
              <w:t>2019/18</w:t>
            </w:r>
          </w:p>
        </w:tc>
        <w:tc>
          <w:tcPr>
            <w:tcW w:w="1025" w:type="pct"/>
            <w:gridSpan w:val="2"/>
            <w:tcBorders>
              <w:top w:val="single" w:sz="12" w:space="0" w:color="008000"/>
              <w:left w:val="single" w:sz="4" w:space="0" w:color="008000"/>
              <w:bottom w:val="single" w:sz="4" w:space="0" w:color="008000"/>
              <w:right w:val="single" w:sz="4" w:space="0" w:color="008000"/>
            </w:tcBorders>
            <w:shd w:val="clear" w:color="auto" w:fill="D9D9D9"/>
            <w:vAlign w:val="bottom"/>
          </w:tcPr>
          <w:p w14:paraId="522D98AD" w14:textId="77777777" w:rsidR="00B95DEF" w:rsidRPr="00EB51FC" w:rsidRDefault="00B95DEF" w:rsidP="00180447">
            <w:pPr>
              <w:pStyle w:val="ZPpregglava"/>
              <w:jc w:val="center"/>
            </w:pPr>
            <w:r w:rsidRPr="00EB51FC">
              <w:t>Uvoz (000 l)</w:t>
            </w:r>
          </w:p>
        </w:tc>
        <w:tc>
          <w:tcPr>
            <w:tcW w:w="503" w:type="pct"/>
            <w:vMerge w:val="restart"/>
            <w:tcBorders>
              <w:top w:val="single" w:sz="12" w:space="0" w:color="008000"/>
              <w:left w:val="single" w:sz="4" w:space="0" w:color="008000"/>
              <w:right w:val="single" w:sz="12" w:space="0" w:color="008000"/>
            </w:tcBorders>
            <w:shd w:val="clear" w:color="auto" w:fill="D9D9D9"/>
            <w:noWrap/>
            <w:vAlign w:val="bottom"/>
          </w:tcPr>
          <w:p w14:paraId="3A470A73" w14:textId="77777777" w:rsidR="00B95DEF" w:rsidRPr="00EB51FC" w:rsidRDefault="00B95DEF" w:rsidP="00180447">
            <w:pPr>
              <w:pStyle w:val="ZPpregglava"/>
            </w:pPr>
            <w:r w:rsidRPr="00EB51FC">
              <w:t>Indeks</w:t>
            </w:r>
          </w:p>
          <w:p w14:paraId="5268C34E" w14:textId="77777777" w:rsidR="00B95DEF" w:rsidRPr="00EB51FC" w:rsidRDefault="00B95DEF" w:rsidP="00180447">
            <w:pPr>
              <w:pStyle w:val="ZPpregglava"/>
            </w:pPr>
            <w:r w:rsidRPr="00EB51FC">
              <w:t>2019/18</w:t>
            </w:r>
          </w:p>
        </w:tc>
      </w:tr>
      <w:tr w:rsidR="00B95DEF" w:rsidRPr="00EB51FC" w14:paraId="3A8066FD" w14:textId="77777777" w:rsidTr="00180447">
        <w:trPr>
          <w:trHeight w:val="227"/>
          <w:jc w:val="right"/>
        </w:trPr>
        <w:tc>
          <w:tcPr>
            <w:tcW w:w="1973" w:type="pct"/>
            <w:tcBorders>
              <w:top w:val="nil"/>
              <w:left w:val="single" w:sz="12" w:space="0" w:color="008000"/>
              <w:bottom w:val="single" w:sz="6" w:space="0" w:color="008000"/>
              <w:right w:val="single" w:sz="4" w:space="0" w:color="008000"/>
            </w:tcBorders>
            <w:shd w:val="clear" w:color="auto" w:fill="D9D9D9"/>
            <w:vAlign w:val="bottom"/>
          </w:tcPr>
          <w:p w14:paraId="2166E4E0" w14:textId="77777777" w:rsidR="00B95DEF" w:rsidRPr="00EB51FC" w:rsidRDefault="00B95DEF" w:rsidP="00180447">
            <w:pPr>
              <w:rPr>
                <w:szCs w:val="16"/>
              </w:rPr>
            </w:pPr>
          </w:p>
        </w:tc>
        <w:tc>
          <w:tcPr>
            <w:tcW w:w="551"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03672152" w14:textId="77777777" w:rsidR="00B95DEF" w:rsidRPr="00EB51FC" w:rsidRDefault="00B95DEF" w:rsidP="00180447">
            <w:pPr>
              <w:spacing w:before="20"/>
              <w:jc w:val="right"/>
              <w:rPr>
                <w:b/>
                <w:szCs w:val="16"/>
              </w:rPr>
            </w:pPr>
            <w:r w:rsidRPr="00EB51FC">
              <w:rPr>
                <w:b/>
                <w:szCs w:val="16"/>
              </w:rPr>
              <w:t>2018</w:t>
            </w:r>
          </w:p>
        </w:tc>
        <w:tc>
          <w:tcPr>
            <w:tcW w:w="474" w:type="pct"/>
            <w:tcBorders>
              <w:top w:val="single" w:sz="4" w:space="0" w:color="008000"/>
              <w:left w:val="single" w:sz="4" w:space="0" w:color="008000"/>
              <w:bottom w:val="single" w:sz="4" w:space="0" w:color="008000"/>
              <w:right w:val="single" w:sz="4" w:space="0" w:color="008000"/>
            </w:tcBorders>
            <w:shd w:val="clear" w:color="auto" w:fill="D9D9D9"/>
            <w:noWrap/>
            <w:vAlign w:val="bottom"/>
          </w:tcPr>
          <w:p w14:paraId="26760641" w14:textId="77777777" w:rsidR="00B95DEF" w:rsidRPr="00EB51FC" w:rsidRDefault="00B95DEF" w:rsidP="00180447">
            <w:pPr>
              <w:spacing w:before="20"/>
              <w:jc w:val="right"/>
              <w:rPr>
                <w:b/>
                <w:szCs w:val="16"/>
              </w:rPr>
            </w:pPr>
            <w:r w:rsidRPr="00EB51FC">
              <w:rPr>
                <w:b/>
                <w:szCs w:val="16"/>
              </w:rPr>
              <w:t>2019*</w:t>
            </w:r>
          </w:p>
        </w:tc>
        <w:tc>
          <w:tcPr>
            <w:tcW w:w="474" w:type="pct"/>
            <w:vMerge/>
            <w:tcBorders>
              <w:left w:val="single" w:sz="4" w:space="0" w:color="008000"/>
              <w:bottom w:val="single" w:sz="4" w:space="0" w:color="008000"/>
              <w:right w:val="single" w:sz="4" w:space="0" w:color="008000"/>
            </w:tcBorders>
            <w:shd w:val="clear" w:color="auto" w:fill="D9D9D9"/>
            <w:vAlign w:val="bottom"/>
          </w:tcPr>
          <w:p w14:paraId="18DABFAF" w14:textId="77777777" w:rsidR="00B95DEF" w:rsidRPr="00EB51FC" w:rsidRDefault="00B95DEF" w:rsidP="00180447">
            <w:pPr>
              <w:spacing w:before="20"/>
              <w:jc w:val="right"/>
              <w:rPr>
                <w:b/>
                <w:szCs w:val="16"/>
              </w:rPr>
            </w:pPr>
          </w:p>
        </w:tc>
        <w:tc>
          <w:tcPr>
            <w:tcW w:w="552"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1AF86EC6" w14:textId="77777777" w:rsidR="00B95DEF" w:rsidRPr="00EB51FC" w:rsidRDefault="00B95DEF" w:rsidP="00180447">
            <w:pPr>
              <w:spacing w:before="20"/>
              <w:jc w:val="right"/>
              <w:rPr>
                <w:b/>
                <w:szCs w:val="16"/>
              </w:rPr>
            </w:pPr>
            <w:r w:rsidRPr="00EB51FC">
              <w:rPr>
                <w:b/>
                <w:szCs w:val="16"/>
              </w:rPr>
              <w:t>2018</w:t>
            </w:r>
          </w:p>
        </w:tc>
        <w:tc>
          <w:tcPr>
            <w:tcW w:w="473" w:type="pct"/>
            <w:tcBorders>
              <w:top w:val="single" w:sz="4" w:space="0" w:color="008000"/>
              <w:left w:val="single" w:sz="4" w:space="0" w:color="008000"/>
              <w:bottom w:val="single" w:sz="4" w:space="0" w:color="008000"/>
              <w:right w:val="single" w:sz="4" w:space="0" w:color="008000"/>
            </w:tcBorders>
            <w:shd w:val="clear" w:color="auto" w:fill="D9D9D9"/>
            <w:vAlign w:val="bottom"/>
          </w:tcPr>
          <w:p w14:paraId="47BE5F5F" w14:textId="77777777" w:rsidR="00B95DEF" w:rsidRPr="00EB51FC" w:rsidRDefault="00B95DEF" w:rsidP="00180447">
            <w:pPr>
              <w:spacing w:before="20"/>
              <w:jc w:val="right"/>
              <w:rPr>
                <w:b/>
                <w:szCs w:val="16"/>
              </w:rPr>
            </w:pPr>
            <w:r w:rsidRPr="00EB51FC">
              <w:rPr>
                <w:b/>
                <w:szCs w:val="16"/>
              </w:rPr>
              <w:t>2019*</w:t>
            </w:r>
          </w:p>
        </w:tc>
        <w:tc>
          <w:tcPr>
            <w:tcW w:w="503" w:type="pct"/>
            <w:vMerge/>
            <w:tcBorders>
              <w:left w:val="single" w:sz="4" w:space="0" w:color="008000"/>
              <w:bottom w:val="single" w:sz="4" w:space="0" w:color="008000"/>
              <w:right w:val="single" w:sz="12" w:space="0" w:color="008000"/>
            </w:tcBorders>
            <w:shd w:val="clear" w:color="auto" w:fill="D9D9D9"/>
            <w:noWrap/>
            <w:vAlign w:val="bottom"/>
          </w:tcPr>
          <w:p w14:paraId="6D5D9740" w14:textId="77777777" w:rsidR="00B95DEF" w:rsidRPr="00EB51FC" w:rsidRDefault="00B95DEF" w:rsidP="00180447">
            <w:pPr>
              <w:spacing w:before="20"/>
              <w:jc w:val="right"/>
              <w:rPr>
                <w:b/>
                <w:szCs w:val="16"/>
              </w:rPr>
            </w:pPr>
          </w:p>
        </w:tc>
      </w:tr>
      <w:tr w:rsidR="00B95DEF" w:rsidRPr="00EB51FC" w14:paraId="0DB7C861" w14:textId="77777777" w:rsidTr="00180447">
        <w:trPr>
          <w:trHeight w:val="227"/>
          <w:jc w:val="right"/>
        </w:trPr>
        <w:tc>
          <w:tcPr>
            <w:tcW w:w="1973" w:type="pct"/>
            <w:tcBorders>
              <w:top w:val="nil"/>
              <w:left w:val="single" w:sz="12" w:space="0" w:color="008000"/>
              <w:bottom w:val="single" w:sz="4" w:space="0" w:color="008000"/>
              <w:right w:val="single" w:sz="4" w:space="0" w:color="008000"/>
            </w:tcBorders>
            <w:vAlign w:val="bottom"/>
          </w:tcPr>
          <w:p w14:paraId="6AFBD1BF" w14:textId="77777777" w:rsidR="00B95DEF" w:rsidRPr="00EB51FC" w:rsidRDefault="00B95DEF" w:rsidP="00180447">
            <w:pPr>
              <w:pStyle w:val="ZPpregtekst"/>
              <w:rPr>
                <w:b/>
              </w:rPr>
            </w:pPr>
            <w:r w:rsidRPr="00EB51FC">
              <w:rPr>
                <w:b/>
              </w:rPr>
              <w:t>Vino skupaj</w:t>
            </w:r>
          </w:p>
        </w:tc>
        <w:tc>
          <w:tcPr>
            <w:tcW w:w="551" w:type="pct"/>
            <w:tcBorders>
              <w:top w:val="nil"/>
              <w:left w:val="single" w:sz="4" w:space="0" w:color="008000"/>
              <w:bottom w:val="single" w:sz="4" w:space="0" w:color="008000"/>
              <w:right w:val="single" w:sz="4" w:space="0" w:color="008000"/>
            </w:tcBorders>
            <w:shd w:val="clear" w:color="auto" w:fill="auto"/>
            <w:noWrap/>
            <w:vAlign w:val="bottom"/>
          </w:tcPr>
          <w:p w14:paraId="59AA846C" w14:textId="77777777" w:rsidR="00B95DEF" w:rsidRPr="00EB51FC" w:rsidRDefault="00B95DEF" w:rsidP="00180447">
            <w:pPr>
              <w:pStyle w:val="ZPpregtevilke"/>
              <w:rPr>
                <w:b/>
              </w:rPr>
            </w:pPr>
            <w:r w:rsidRPr="00EB51FC">
              <w:rPr>
                <w:b/>
              </w:rPr>
              <w:t>6.806</w:t>
            </w:r>
          </w:p>
        </w:tc>
        <w:tc>
          <w:tcPr>
            <w:tcW w:w="474" w:type="pct"/>
            <w:tcBorders>
              <w:top w:val="nil"/>
              <w:left w:val="single" w:sz="4" w:space="0" w:color="008000"/>
              <w:bottom w:val="single" w:sz="4" w:space="0" w:color="008000"/>
              <w:right w:val="single" w:sz="4" w:space="0" w:color="008000"/>
            </w:tcBorders>
            <w:shd w:val="clear" w:color="auto" w:fill="auto"/>
            <w:noWrap/>
            <w:vAlign w:val="bottom"/>
          </w:tcPr>
          <w:p w14:paraId="7DA6FCC5" w14:textId="77777777" w:rsidR="00B95DEF" w:rsidRPr="00EB51FC" w:rsidRDefault="00B95DEF" w:rsidP="00180447">
            <w:pPr>
              <w:pStyle w:val="ZPpregtevilke"/>
              <w:rPr>
                <w:b/>
              </w:rPr>
            </w:pPr>
            <w:r w:rsidRPr="00EB51FC">
              <w:rPr>
                <w:b/>
              </w:rPr>
              <w:t>5.232</w:t>
            </w:r>
          </w:p>
        </w:tc>
        <w:tc>
          <w:tcPr>
            <w:tcW w:w="474" w:type="pct"/>
            <w:tcBorders>
              <w:top w:val="nil"/>
              <w:left w:val="single" w:sz="4" w:space="0" w:color="008000"/>
              <w:bottom w:val="single" w:sz="4" w:space="0" w:color="008000"/>
              <w:right w:val="single" w:sz="4" w:space="0" w:color="008000"/>
            </w:tcBorders>
            <w:vAlign w:val="bottom"/>
          </w:tcPr>
          <w:p w14:paraId="0A3C1418" w14:textId="77777777" w:rsidR="00B95DEF" w:rsidRPr="00EB51FC" w:rsidRDefault="00B95DEF" w:rsidP="00180447">
            <w:pPr>
              <w:pStyle w:val="ZPpregtevilke"/>
              <w:rPr>
                <w:b/>
              </w:rPr>
            </w:pPr>
            <w:r w:rsidRPr="00EB51FC">
              <w:rPr>
                <w:b/>
              </w:rPr>
              <w:t>76,9</w:t>
            </w:r>
          </w:p>
        </w:tc>
        <w:tc>
          <w:tcPr>
            <w:tcW w:w="552" w:type="pct"/>
            <w:tcBorders>
              <w:top w:val="nil"/>
              <w:left w:val="single" w:sz="4" w:space="0" w:color="008000"/>
              <w:bottom w:val="single" w:sz="4" w:space="0" w:color="008000"/>
              <w:right w:val="single" w:sz="4" w:space="0" w:color="008000"/>
            </w:tcBorders>
            <w:vAlign w:val="bottom"/>
          </w:tcPr>
          <w:p w14:paraId="3DDBA061" w14:textId="77777777" w:rsidR="00B95DEF" w:rsidRPr="00EB51FC" w:rsidRDefault="00B95DEF" w:rsidP="00180447">
            <w:pPr>
              <w:pStyle w:val="ZPpregtevilke"/>
              <w:rPr>
                <w:b/>
              </w:rPr>
            </w:pPr>
            <w:r w:rsidRPr="00EB51FC">
              <w:rPr>
                <w:b/>
              </w:rPr>
              <w:t>10.752</w:t>
            </w:r>
          </w:p>
        </w:tc>
        <w:tc>
          <w:tcPr>
            <w:tcW w:w="473" w:type="pct"/>
            <w:tcBorders>
              <w:top w:val="nil"/>
              <w:left w:val="single" w:sz="4" w:space="0" w:color="008000"/>
              <w:bottom w:val="single" w:sz="4" w:space="0" w:color="008000"/>
              <w:right w:val="single" w:sz="4" w:space="0" w:color="008000"/>
            </w:tcBorders>
            <w:vAlign w:val="bottom"/>
          </w:tcPr>
          <w:p w14:paraId="2DA483E7" w14:textId="77777777" w:rsidR="00B95DEF" w:rsidRPr="00EB51FC" w:rsidRDefault="00B95DEF" w:rsidP="00180447">
            <w:pPr>
              <w:pStyle w:val="ZPpregtevilke"/>
              <w:rPr>
                <w:b/>
              </w:rPr>
            </w:pPr>
            <w:r w:rsidRPr="00EB51FC">
              <w:rPr>
                <w:b/>
              </w:rPr>
              <w:t>9.664</w:t>
            </w:r>
          </w:p>
        </w:tc>
        <w:tc>
          <w:tcPr>
            <w:tcW w:w="503" w:type="pct"/>
            <w:tcBorders>
              <w:top w:val="nil"/>
              <w:left w:val="single" w:sz="4" w:space="0" w:color="008000"/>
              <w:bottom w:val="single" w:sz="4" w:space="0" w:color="008000"/>
              <w:right w:val="single" w:sz="12" w:space="0" w:color="008000"/>
            </w:tcBorders>
            <w:shd w:val="clear" w:color="auto" w:fill="auto"/>
            <w:noWrap/>
            <w:vAlign w:val="bottom"/>
          </w:tcPr>
          <w:p w14:paraId="1B650684" w14:textId="77777777" w:rsidR="00B95DEF" w:rsidRPr="00EB51FC" w:rsidRDefault="00B95DEF" w:rsidP="00180447">
            <w:pPr>
              <w:pStyle w:val="ZPpregtevilke"/>
              <w:rPr>
                <w:b/>
              </w:rPr>
            </w:pPr>
            <w:r w:rsidRPr="00EB51FC">
              <w:rPr>
                <w:b/>
              </w:rPr>
              <w:t>89,9</w:t>
            </w:r>
          </w:p>
        </w:tc>
      </w:tr>
      <w:tr w:rsidR="00B95DEF" w:rsidRPr="00EB51FC" w14:paraId="0C9DDD30" w14:textId="77777777" w:rsidTr="00180447">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5E8EDD38" w14:textId="77777777" w:rsidR="00B95DEF" w:rsidRPr="00EB51FC" w:rsidRDefault="00B95DEF" w:rsidP="00180447">
            <w:pPr>
              <w:pStyle w:val="ZPpregtekst"/>
            </w:pPr>
            <w:r w:rsidRPr="00EB51FC">
              <w:t>Vino z ZOP</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9C99F16" w14:textId="77777777" w:rsidR="00B95DEF" w:rsidRPr="00EB51FC" w:rsidRDefault="00B95DEF" w:rsidP="00180447">
            <w:pPr>
              <w:pStyle w:val="ZPpregtevilke"/>
            </w:pPr>
            <w:r w:rsidRPr="00EB51FC">
              <w:t>3.640</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6E8DE7E" w14:textId="77777777" w:rsidR="00B95DEF" w:rsidRPr="00EB51FC" w:rsidRDefault="00B95DEF" w:rsidP="00180447">
            <w:pPr>
              <w:pStyle w:val="ZPpregtevilke"/>
            </w:pPr>
            <w:r w:rsidRPr="00EB51FC">
              <w:t>3.191</w:t>
            </w:r>
          </w:p>
        </w:tc>
        <w:tc>
          <w:tcPr>
            <w:tcW w:w="474" w:type="pct"/>
            <w:tcBorders>
              <w:top w:val="single" w:sz="4" w:space="0" w:color="008000"/>
              <w:left w:val="single" w:sz="4" w:space="0" w:color="008000"/>
              <w:bottom w:val="single" w:sz="4" w:space="0" w:color="008000"/>
              <w:right w:val="single" w:sz="4" w:space="0" w:color="008000"/>
            </w:tcBorders>
            <w:vAlign w:val="bottom"/>
          </w:tcPr>
          <w:p w14:paraId="1EAC56E6" w14:textId="77777777" w:rsidR="00B95DEF" w:rsidRPr="00EB51FC" w:rsidRDefault="00B95DEF" w:rsidP="00180447">
            <w:pPr>
              <w:pStyle w:val="ZPpregtevilke"/>
            </w:pPr>
            <w:r w:rsidRPr="00EB51FC">
              <w:t>87,7</w:t>
            </w:r>
          </w:p>
        </w:tc>
        <w:tc>
          <w:tcPr>
            <w:tcW w:w="552" w:type="pct"/>
            <w:tcBorders>
              <w:top w:val="single" w:sz="4" w:space="0" w:color="008000"/>
              <w:left w:val="single" w:sz="4" w:space="0" w:color="008000"/>
              <w:bottom w:val="single" w:sz="4" w:space="0" w:color="008000"/>
              <w:right w:val="single" w:sz="4" w:space="0" w:color="008000"/>
            </w:tcBorders>
            <w:vAlign w:val="bottom"/>
          </w:tcPr>
          <w:p w14:paraId="548E8833" w14:textId="77777777" w:rsidR="00B95DEF" w:rsidRPr="00EB51FC" w:rsidRDefault="00B95DEF" w:rsidP="00180447">
            <w:pPr>
              <w:pStyle w:val="ZPpregtevilke"/>
            </w:pPr>
            <w:r w:rsidRPr="00EB51FC">
              <w:t>1.128</w:t>
            </w:r>
          </w:p>
        </w:tc>
        <w:tc>
          <w:tcPr>
            <w:tcW w:w="473" w:type="pct"/>
            <w:tcBorders>
              <w:top w:val="single" w:sz="4" w:space="0" w:color="008000"/>
              <w:left w:val="single" w:sz="4" w:space="0" w:color="008000"/>
              <w:bottom w:val="single" w:sz="4" w:space="0" w:color="008000"/>
              <w:right w:val="single" w:sz="4" w:space="0" w:color="008000"/>
            </w:tcBorders>
            <w:vAlign w:val="bottom"/>
          </w:tcPr>
          <w:p w14:paraId="7B0BF3C6" w14:textId="77777777" w:rsidR="00B95DEF" w:rsidRPr="00EB51FC" w:rsidRDefault="00B95DEF" w:rsidP="00180447">
            <w:pPr>
              <w:pStyle w:val="ZPpregtevilke"/>
            </w:pPr>
            <w:r w:rsidRPr="00EB51FC">
              <w:t>1.286</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1493FEAD" w14:textId="77777777" w:rsidR="00B95DEF" w:rsidRPr="00EB51FC" w:rsidRDefault="00B95DEF" w:rsidP="00180447">
            <w:pPr>
              <w:pStyle w:val="ZPpregtevilke"/>
            </w:pPr>
            <w:r w:rsidRPr="00EB51FC">
              <w:t>114,0</w:t>
            </w:r>
          </w:p>
        </w:tc>
      </w:tr>
      <w:tr w:rsidR="00B95DEF" w:rsidRPr="00EB51FC" w14:paraId="1B44234A" w14:textId="77777777" w:rsidTr="00180447">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1F3B1F9B" w14:textId="77777777" w:rsidR="00B95DEF" w:rsidRPr="00EB51FC" w:rsidRDefault="00B95DEF" w:rsidP="00180447">
            <w:pPr>
              <w:pStyle w:val="ZPpregtekst"/>
            </w:pPr>
            <w:r w:rsidRPr="00EB51FC">
              <w:t>Vino z 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3A383462" w14:textId="77777777" w:rsidR="00B95DEF" w:rsidRPr="00EB51FC" w:rsidRDefault="00B95DEF" w:rsidP="00180447">
            <w:pPr>
              <w:pStyle w:val="ZPpregtevilke"/>
            </w:pPr>
            <w:r w:rsidRPr="00EB51FC">
              <w:t>2.226</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193E5A7D" w14:textId="77777777" w:rsidR="00B95DEF" w:rsidRPr="00EB51FC" w:rsidRDefault="00B95DEF" w:rsidP="00180447">
            <w:pPr>
              <w:pStyle w:val="ZPpregtevilke"/>
            </w:pPr>
            <w:r w:rsidRPr="00EB51FC">
              <w:t>1.148</w:t>
            </w:r>
          </w:p>
        </w:tc>
        <w:tc>
          <w:tcPr>
            <w:tcW w:w="474" w:type="pct"/>
            <w:tcBorders>
              <w:top w:val="single" w:sz="4" w:space="0" w:color="008000"/>
              <w:left w:val="single" w:sz="4" w:space="0" w:color="008000"/>
              <w:bottom w:val="single" w:sz="4" w:space="0" w:color="008000"/>
              <w:right w:val="single" w:sz="4" w:space="0" w:color="008000"/>
            </w:tcBorders>
            <w:vAlign w:val="bottom"/>
          </w:tcPr>
          <w:p w14:paraId="08221A72" w14:textId="77777777" w:rsidR="00B95DEF" w:rsidRPr="00EB51FC" w:rsidRDefault="00B95DEF" w:rsidP="00180447">
            <w:pPr>
              <w:pStyle w:val="ZPpregtevilke"/>
            </w:pPr>
            <w:r w:rsidRPr="00EB51FC">
              <w:t>51,6</w:t>
            </w:r>
          </w:p>
        </w:tc>
        <w:tc>
          <w:tcPr>
            <w:tcW w:w="552" w:type="pct"/>
            <w:tcBorders>
              <w:top w:val="single" w:sz="4" w:space="0" w:color="008000"/>
              <w:left w:val="single" w:sz="4" w:space="0" w:color="008000"/>
              <w:bottom w:val="single" w:sz="4" w:space="0" w:color="008000"/>
              <w:right w:val="single" w:sz="4" w:space="0" w:color="008000"/>
            </w:tcBorders>
            <w:vAlign w:val="bottom"/>
          </w:tcPr>
          <w:p w14:paraId="1F5D4143" w14:textId="77777777" w:rsidR="00B95DEF" w:rsidRPr="00EB51FC" w:rsidRDefault="00B95DEF" w:rsidP="00180447">
            <w:pPr>
              <w:pStyle w:val="ZPpregtevilke"/>
            </w:pPr>
            <w:r w:rsidRPr="00EB51FC">
              <w:t>2.638</w:t>
            </w:r>
          </w:p>
        </w:tc>
        <w:tc>
          <w:tcPr>
            <w:tcW w:w="473" w:type="pct"/>
            <w:tcBorders>
              <w:top w:val="single" w:sz="4" w:space="0" w:color="008000"/>
              <w:left w:val="single" w:sz="4" w:space="0" w:color="008000"/>
              <w:bottom w:val="single" w:sz="4" w:space="0" w:color="008000"/>
              <w:right w:val="single" w:sz="4" w:space="0" w:color="008000"/>
            </w:tcBorders>
            <w:vAlign w:val="bottom"/>
          </w:tcPr>
          <w:p w14:paraId="579D6382" w14:textId="77777777" w:rsidR="00B95DEF" w:rsidRPr="00EB51FC" w:rsidRDefault="00B95DEF" w:rsidP="00180447">
            <w:pPr>
              <w:pStyle w:val="ZPpregtevilke"/>
            </w:pPr>
            <w:r w:rsidRPr="00EB51FC">
              <w:t>1.427</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BFF4698" w14:textId="77777777" w:rsidR="00B95DEF" w:rsidRPr="00EB51FC" w:rsidRDefault="00B95DEF" w:rsidP="00180447">
            <w:pPr>
              <w:pStyle w:val="ZPpregtevilke"/>
            </w:pPr>
            <w:r w:rsidRPr="00EB51FC">
              <w:t>54,1</w:t>
            </w:r>
          </w:p>
        </w:tc>
      </w:tr>
      <w:tr w:rsidR="00B95DEF" w:rsidRPr="00EB51FC" w14:paraId="3FC12225" w14:textId="77777777" w:rsidTr="00180447">
        <w:trPr>
          <w:trHeight w:val="227"/>
          <w:jc w:val="right"/>
        </w:trPr>
        <w:tc>
          <w:tcPr>
            <w:tcW w:w="1973" w:type="pct"/>
            <w:tcBorders>
              <w:top w:val="single" w:sz="4" w:space="0" w:color="008000"/>
              <w:left w:val="single" w:sz="12" w:space="0" w:color="008000"/>
              <w:bottom w:val="single" w:sz="4" w:space="0" w:color="008000"/>
              <w:right w:val="single" w:sz="4" w:space="0" w:color="008000"/>
            </w:tcBorders>
            <w:vAlign w:val="bottom"/>
          </w:tcPr>
          <w:p w14:paraId="200AA135" w14:textId="77777777" w:rsidR="00B95DEF" w:rsidRPr="00EB51FC" w:rsidRDefault="00B95DEF" w:rsidP="00180447">
            <w:pPr>
              <w:pStyle w:val="ZPpregtekst"/>
            </w:pPr>
            <w:r w:rsidRPr="00EB51FC">
              <w:t>Sortno vino brez ZOP/ZGO</w:t>
            </w:r>
          </w:p>
        </w:tc>
        <w:tc>
          <w:tcPr>
            <w:tcW w:w="551"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52D72121" w14:textId="77777777" w:rsidR="00B95DEF" w:rsidRPr="00EB51FC" w:rsidRDefault="00B95DEF" w:rsidP="00180447">
            <w:pPr>
              <w:pStyle w:val="ZPpregtevilke"/>
            </w:pPr>
            <w:r w:rsidRPr="00EB51FC">
              <w:t>92</w:t>
            </w:r>
          </w:p>
        </w:tc>
        <w:tc>
          <w:tcPr>
            <w:tcW w:w="474" w:type="pct"/>
            <w:tcBorders>
              <w:top w:val="single" w:sz="4" w:space="0" w:color="008000"/>
              <w:left w:val="single" w:sz="4" w:space="0" w:color="008000"/>
              <w:bottom w:val="single" w:sz="4" w:space="0" w:color="008000"/>
              <w:right w:val="single" w:sz="4" w:space="0" w:color="008000"/>
            </w:tcBorders>
            <w:shd w:val="clear" w:color="auto" w:fill="auto"/>
            <w:noWrap/>
            <w:vAlign w:val="bottom"/>
          </w:tcPr>
          <w:p w14:paraId="221ED5A4" w14:textId="77777777" w:rsidR="00B95DEF" w:rsidRPr="00EB51FC" w:rsidRDefault="00B95DEF" w:rsidP="00180447">
            <w:pPr>
              <w:pStyle w:val="ZPpregtevilke"/>
            </w:pPr>
            <w:r w:rsidRPr="00EB51FC">
              <w:t>297</w:t>
            </w:r>
          </w:p>
        </w:tc>
        <w:tc>
          <w:tcPr>
            <w:tcW w:w="474" w:type="pct"/>
            <w:tcBorders>
              <w:top w:val="single" w:sz="4" w:space="0" w:color="008000"/>
              <w:left w:val="single" w:sz="4" w:space="0" w:color="008000"/>
              <w:bottom w:val="single" w:sz="4" w:space="0" w:color="008000"/>
              <w:right w:val="single" w:sz="4" w:space="0" w:color="008000"/>
            </w:tcBorders>
            <w:vAlign w:val="bottom"/>
          </w:tcPr>
          <w:p w14:paraId="13F6C893" w14:textId="77777777" w:rsidR="00B95DEF" w:rsidRPr="00EB51FC" w:rsidRDefault="00B95DEF" w:rsidP="00180447">
            <w:pPr>
              <w:pStyle w:val="ZPpregtevilke"/>
            </w:pPr>
            <w:r w:rsidRPr="00EB51FC">
              <w:t>322,2</w:t>
            </w:r>
          </w:p>
        </w:tc>
        <w:tc>
          <w:tcPr>
            <w:tcW w:w="552" w:type="pct"/>
            <w:tcBorders>
              <w:top w:val="single" w:sz="4" w:space="0" w:color="008000"/>
              <w:left w:val="single" w:sz="4" w:space="0" w:color="008000"/>
              <w:bottom w:val="single" w:sz="4" w:space="0" w:color="008000"/>
              <w:right w:val="single" w:sz="4" w:space="0" w:color="008000"/>
            </w:tcBorders>
            <w:vAlign w:val="bottom"/>
          </w:tcPr>
          <w:p w14:paraId="7D797AA0" w14:textId="77777777" w:rsidR="00B95DEF" w:rsidRPr="00EB51FC" w:rsidRDefault="00B95DEF" w:rsidP="00180447">
            <w:pPr>
              <w:pStyle w:val="ZPpregtevilke"/>
            </w:pPr>
            <w:r w:rsidRPr="00EB51FC">
              <w:t>2.570</w:t>
            </w:r>
          </w:p>
        </w:tc>
        <w:tc>
          <w:tcPr>
            <w:tcW w:w="473" w:type="pct"/>
            <w:tcBorders>
              <w:top w:val="single" w:sz="4" w:space="0" w:color="008000"/>
              <w:left w:val="single" w:sz="4" w:space="0" w:color="008000"/>
              <w:bottom w:val="single" w:sz="4" w:space="0" w:color="008000"/>
              <w:right w:val="single" w:sz="4" w:space="0" w:color="008000"/>
            </w:tcBorders>
            <w:vAlign w:val="bottom"/>
          </w:tcPr>
          <w:p w14:paraId="38625A6A" w14:textId="77777777" w:rsidR="00B95DEF" w:rsidRPr="00EB51FC" w:rsidRDefault="00B95DEF" w:rsidP="00180447">
            <w:pPr>
              <w:pStyle w:val="ZPpregtevilke"/>
            </w:pPr>
            <w:r w:rsidRPr="00EB51FC">
              <w:t>2.733</w:t>
            </w:r>
          </w:p>
        </w:tc>
        <w:tc>
          <w:tcPr>
            <w:tcW w:w="503" w:type="pct"/>
            <w:tcBorders>
              <w:top w:val="single" w:sz="4" w:space="0" w:color="008000"/>
              <w:left w:val="single" w:sz="4" w:space="0" w:color="008000"/>
              <w:bottom w:val="single" w:sz="4" w:space="0" w:color="008000"/>
              <w:right w:val="single" w:sz="12" w:space="0" w:color="008000"/>
            </w:tcBorders>
            <w:shd w:val="clear" w:color="auto" w:fill="auto"/>
            <w:noWrap/>
            <w:vAlign w:val="bottom"/>
          </w:tcPr>
          <w:p w14:paraId="30336BF3" w14:textId="77777777" w:rsidR="00B95DEF" w:rsidRPr="00EB51FC" w:rsidRDefault="00B95DEF" w:rsidP="00180447">
            <w:pPr>
              <w:pStyle w:val="ZPpregtevilke"/>
            </w:pPr>
            <w:r w:rsidRPr="00EB51FC">
              <w:t>106,4</w:t>
            </w:r>
          </w:p>
        </w:tc>
      </w:tr>
      <w:tr w:rsidR="00B95DEF" w:rsidRPr="00EB51FC" w14:paraId="16D97EEC" w14:textId="77777777" w:rsidTr="00180447">
        <w:trPr>
          <w:trHeight w:val="227"/>
          <w:jc w:val="right"/>
        </w:trPr>
        <w:tc>
          <w:tcPr>
            <w:tcW w:w="1973" w:type="pct"/>
            <w:tcBorders>
              <w:top w:val="single" w:sz="4" w:space="0" w:color="008000"/>
              <w:left w:val="single" w:sz="12" w:space="0" w:color="008000"/>
              <w:bottom w:val="single" w:sz="12" w:space="0" w:color="008000"/>
              <w:right w:val="single" w:sz="4" w:space="0" w:color="008000"/>
            </w:tcBorders>
            <w:vAlign w:val="bottom"/>
          </w:tcPr>
          <w:p w14:paraId="6F47A940" w14:textId="77777777" w:rsidR="00B95DEF" w:rsidRPr="00EB51FC" w:rsidRDefault="00B95DEF" w:rsidP="00180447">
            <w:pPr>
              <w:pStyle w:val="ZPpregtekst"/>
            </w:pPr>
            <w:r w:rsidRPr="00EB51FC">
              <w:t>Vino brez ZOP/ZGO</w:t>
            </w:r>
          </w:p>
        </w:tc>
        <w:tc>
          <w:tcPr>
            <w:tcW w:w="551"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B34E4DA" w14:textId="77777777" w:rsidR="00B95DEF" w:rsidRPr="00EB51FC" w:rsidRDefault="00B95DEF" w:rsidP="00180447">
            <w:pPr>
              <w:pStyle w:val="ZPpregtevilke"/>
            </w:pPr>
            <w:r w:rsidRPr="00EB51FC">
              <w:t>848</w:t>
            </w:r>
          </w:p>
        </w:tc>
        <w:tc>
          <w:tcPr>
            <w:tcW w:w="474" w:type="pct"/>
            <w:tcBorders>
              <w:top w:val="single" w:sz="4" w:space="0" w:color="008000"/>
              <w:left w:val="single" w:sz="4" w:space="0" w:color="008000"/>
              <w:bottom w:val="single" w:sz="12" w:space="0" w:color="008000"/>
              <w:right w:val="single" w:sz="4" w:space="0" w:color="008000"/>
            </w:tcBorders>
            <w:shd w:val="clear" w:color="auto" w:fill="auto"/>
            <w:noWrap/>
            <w:vAlign w:val="bottom"/>
          </w:tcPr>
          <w:p w14:paraId="273C488D" w14:textId="77777777" w:rsidR="00B95DEF" w:rsidRPr="00EB51FC" w:rsidRDefault="00B95DEF" w:rsidP="00180447">
            <w:pPr>
              <w:pStyle w:val="ZPpregtevilke"/>
            </w:pPr>
            <w:r w:rsidRPr="00EB51FC">
              <w:t>595</w:t>
            </w:r>
          </w:p>
        </w:tc>
        <w:tc>
          <w:tcPr>
            <w:tcW w:w="474" w:type="pct"/>
            <w:tcBorders>
              <w:top w:val="single" w:sz="4" w:space="0" w:color="008000"/>
              <w:left w:val="single" w:sz="4" w:space="0" w:color="008000"/>
              <w:bottom w:val="single" w:sz="12" w:space="0" w:color="008000"/>
              <w:right w:val="single" w:sz="4" w:space="0" w:color="008000"/>
            </w:tcBorders>
            <w:vAlign w:val="bottom"/>
          </w:tcPr>
          <w:p w14:paraId="4EB81C64" w14:textId="77777777" w:rsidR="00B95DEF" w:rsidRPr="00EB51FC" w:rsidRDefault="00B95DEF" w:rsidP="00180447">
            <w:pPr>
              <w:pStyle w:val="ZPpregtevilke"/>
            </w:pPr>
            <w:r w:rsidRPr="00EB51FC">
              <w:t>70,2</w:t>
            </w:r>
          </w:p>
        </w:tc>
        <w:tc>
          <w:tcPr>
            <w:tcW w:w="552" w:type="pct"/>
            <w:tcBorders>
              <w:top w:val="single" w:sz="4" w:space="0" w:color="008000"/>
              <w:left w:val="single" w:sz="4" w:space="0" w:color="008000"/>
              <w:bottom w:val="single" w:sz="12" w:space="0" w:color="008000"/>
              <w:right w:val="single" w:sz="4" w:space="0" w:color="008000"/>
            </w:tcBorders>
            <w:vAlign w:val="bottom"/>
          </w:tcPr>
          <w:p w14:paraId="08261A00" w14:textId="77777777" w:rsidR="00B95DEF" w:rsidRPr="00EB51FC" w:rsidRDefault="00B95DEF" w:rsidP="00180447">
            <w:pPr>
              <w:pStyle w:val="ZPpregtevilke"/>
            </w:pPr>
            <w:r w:rsidRPr="00EB51FC">
              <w:t>4.416</w:t>
            </w:r>
          </w:p>
        </w:tc>
        <w:tc>
          <w:tcPr>
            <w:tcW w:w="473" w:type="pct"/>
            <w:tcBorders>
              <w:top w:val="single" w:sz="4" w:space="0" w:color="008000"/>
              <w:left w:val="single" w:sz="4" w:space="0" w:color="008000"/>
              <w:bottom w:val="single" w:sz="12" w:space="0" w:color="008000"/>
              <w:right w:val="single" w:sz="4" w:space="0" w:color="008000"/>
            </w:tcBorders>
            <w:vAlign w:val="bottom"/>
          </w:tcPr>
          <w:p w14:paraId="38C0142B" w14:textId="77777777" w:rsidR="00B95DEF" w:rsidRPr="00EB51FC" w:rsidRDefault="00B95DEF" w:rsidP="00180447">
            <w:pPr>
              <w:pStyle w:val="ZPpregtevilke"/>
            </w:pPr>
            <w:r w:rsidRPr="00EB51FC">
              <w:t>4.217</w:t>
            </w:r>
          </w:p>
        </w:tc>
        <w:tc>
          <w:tcPr>
            <w:tcW w:w="503" w:type="pct"/>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3BD288DE" w14:textId="77777777" w:rsidR="00B95DEF" w:rsidRPr="00EB51FC" w:rsidRDefault="00B95DEF" w:rsidP="00180447">
            <w:pPr>
              <w:pStyle w:val="ZPpregtevilke"/>
            </w:pPr>
            <w:r w:rsidRPr="00EB51FC">
              <w:t>95,5</w:t>
            </w:r>
          </w:p>
        </w:tc>
      </w:tr>
    </w:tbl>
    <w:p w14:paraId="30E6E825" w14:textId="77777777" w:rsidR="00B95DEF" w:rsidRPr="00EB51FC" w:rsidRDefault="00B95DEF" w:rsidP="00B95DEF">
      <w:pPr>
        <w:pStyle w:val="ZPpodnapis"/>
      </w:pPr>
      <w:r w:rsidRPr="00EB51FC">
        <w:t>* Začasni podatki.</w:t>
      </w:r>
    </w:p>
    <w:p w14:paraId="2564A710" w14:textId="77777777" w:rsidR="00B95DEF" w:rsidRPr="00375451" w:rsidRDefault="00B95DEF" w:rsidP="00B95DEF">
      <w:pPr>
        <w:pStyle w:val="ZPpodnapis"/>
      </w:pPr>
      <w:r w:rsidRPr="00375451">
        <w:t>Vir: SURS, preračuni KIS</w:t>
      </w:r>
    </w:p>
    <w:p w14:paraId="2169DF90" w14:textId="43F43E08" w:rsidR="00B95DEF" w:rsidRPr="00375451" w:rsidRDefault="00B95DEF" w:rsidP="00B95DEF">
      <w:pPr>
        <w:pStyle w:val="ZPtekst"/>
      </w:pPr>
      <w:r w:rsidRPr="00375451">
        <w:rPr>
          <w:rStyle w:val="TelobesedilaZnakZnak1ZnakZnakZnak"/>
        </w:rPr>
        <w:t xml:space="preserve">Odkupne cene grozdja </w:t>
      </w:r>
      <w:r>
        <w:rPr>
          <w:rStyle w:val="TelobesedilaZnakZnak1ZnakZnakZnak"/>
        </w:rPr>
        <w:t>(</w:t>
      </w:r>
      <w:r w:rsidRPr="00375451">
        <w:rPr>
          <w:rStyle w:val="TelobesedilaZnakZnak1ZnakZnakZnak"/>
        </w:rPr>
        <w:t>SURS</w:t>
      </w:r>
      <w:r>
        <w:rPr>
          <w:rStyle w:val="TelobesedilaZnakZnak1ZnakZnakZnak"/>
        </w:rPr>
        <w:t>)</w:t>
      </w:r>
      <w:r w:rsidRPr="00375451">
        <w:rPr>
          <w:rStyle w:val="TelobesedilaZnakZnak1ZnakZnakZnak"/>
        </w:rPr>
        <w:t xml:space="preserve"> so se leta 2019 p</w:t>
      </w:r>
      <w:r w:rsidRPr="00375451">
        <w:t xml:space="preserve">o znižanju v letu </w:t>
      </w:r>
      <w:r>
        <w:t>prej</w:t>
      </w:r>
      <w:r w:rsidRPr="00375451">
        <w:rPr>
          <w:rStyle w:val="TelobesedilaZnakZnak1ZnakZnakZnak"/>
        </w:rPr>
        <w:t xml:space="preserve"> v povprečju </w:t>
      </w:r>
      <w:r w:rsidRPr="00375451">
        <w:rPr>
          <w:rStyle w:val="TelobesedilaZnakZnak1ZnakZnakZnak"/>
          <w:szCs w:val="22"/>
          <w:lang w:eastAsia="en-US"/>
        </w:rPr>
        <w:t xml:space="preserve">zvišale </w:t>
      </w:r>
      <w:r w:rsidRPr="00375451">
        <w:rPr>
          <w:rStyle w:val="TelobesedilaZnakZnak1ZnakZnakZnak"/>
        </w:rPr>
        <w:t xml:space="preserve">za </w:t>
      </w:r>
      <w:r>
        <w:rPr>
          <w:rStyle w:val="TelobesedilaZnakZnak1ZnakZnakZnak"/>
        </w:rPr>
        <w:t>7</w:t>
      </w:r>
      <w:r w:rsidRPr="00375451">
        <w:rPr>
          <w:rStyle w:val="TelobesedilaZnakZnak1ZnakZnakZnak"/>
        </w:rPr>
        <w:t> %</w:t>
      </w:r>
      <w:r w:rsidRPr="00375451">
        <w:t>. Zaradi načina plačila grozdja, ki poteka večinom</w:t>
      </w:r>
      <w:r w:rsidR="006A2F51">
        <w:t>a v več obrokih,</w:t>
      </w:r>
      <w:r>
        <w:t xml:space="preserve"> </w:t>
      </w:r>
      <w:r w:rsidRPr="00375451">
        <w:t xml:space="preserve">je zelo verjetno, da bodo dejansko dosežene cene grozdja (izplačane kmetom) zaradi težav s prodajo vina v letu 2020 (posledica epidemije </w:t>
      </w:r>
      <w:r>
        <w:t>koronavirusa</w:t>
      </w:r>
      <w:r w:rsidRPr="00375451">
        <w:t xml:space="preserve">) precej nižje od tistih predvidenih ob trgatvi 2019. </w:t>
      </w:r>
    </w:p>
    <w:p w14:paraId="75B26D7A" w14:textId="250A11CD" w:rsidR="00B95DEF" w:rsidRPr="00AC7C0C" w:rsidRDefault="00B95DEF" w:rsidP="00B95DEF">
      <w:pPr>
        <w:pStyle w:val="ZPslikanaslov"/>
      </w:pPr>
      <w:bookmarkStart w:id="426" w:name="_Toc199664502"/>
      <w:bookmarkStart w:id="427" w:name="_Toc458751118"/>
      <w:bookmarkStart w:id="428" w:name="_Toc489955920"/>
      <w:bookmarkStart w:id="429" w:name="_Toc49520332"/>
      <w:r w:rsidRPr="00AC7C0C">
        <w:t xml:space="preserve">Slika </w:t>
      </w:r>
      <w:r w:rsidRPr="00AC7C0C">
        <w:rPr>
          <w:noProof/>
        </w:rPr>
        <w:fldChar w:fldCharType="begin"/>
      </w:r>
      <w:r w:rsidRPr="00AC7C0C">
        <w:rPr>
          <w:noProof/>
        </w:rPr>
        <w:instrText xml:space="preserve"> SEQ Slika \* ARABIC </w:instrText>
      </w:r>
      <w:r w:rsidRPr="00AC7C0C">
        <w:rPr>
          <w:noProof/>
        </w:rPr>
        <w:fldChar w:fldCharType="separate"/>
      </w:r>
      <w:r w:rsidR="005B5DE8">
        <w:rPr>
          <w:noProof/>
        </w:rPr>
        <w:t>25</w:t>
      </w:r>
      <w:r w:rsidRPr="00AC7C0C">
        <w:rPr>
          <w:noProof/>
        </w:rPr>
        <w:fldChar w:fldCharType="end"/>
      </w:r>
      <w:r w:rsidRPr="00AC7C0C">
        <w:t>: Odkupn</w:t>
      </w:r>
      <w:r>
        <w:t>e</w:t>
      </w:r>
      <w:r w:rsidRPr="00AC7C0C">
        <w:t xml:space="preserve"> cen</w:t>
      </w:r>
      <w:r>
        <w:t>e</w:t>
      </w:r>
      <w:r w:rsidRPr="00AC7C0C">
        <w:t xml:space="preserve"> grozdja za predelavo</w:t>
      </w:r>
      <w:r>
        <w:t xml:space="preserve"> in vina</w:t>
      </w:r>
      <w:r w:rsidRPr="00AC7C0C">
        <w:t>; 200</w:t>
      </w:r>
      <w:bookmarkEnd w:id="426"/>
      <w:r w:rsidRPr="00AC7C0C">
        <w:t>7–201</w:t>
      </w:r>
      <w:bookmarkEnd w:id="427"/>
      <w:bookmarkEnd w:id="428"/>
      <w:r w:rsidRPr="00AC7C0C">
        <w:t>9</w:t>
      </w:r>
      <w:bookmarkEnd w:id="429"/>
    </w:p>
    <w:p w14:paraId="591EDD2D" w14:textId="77777777" w:rsidR="00B95DEF" w:rsidRPr="00AC7C0C" w:rsidRDefault="00B95DEF" w:rsidP="00B95DEF">
      <w:pPr>
        <w:pStyle w:val="ZPslika"/>
      </w:pPr>
      <w:r w:rsidRPr="001C22C7">
        <w:drawing>
          <wp:inline distT="0" distB="0" distL="0" distR="0" wp14:anchorId="0CA3AD80" wp14:editId="7E43C53D">
            <wp:extent cx="5760085" cy="1941341"/>
            <wp:effectExtent l="0" t="0" r="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1941341"/>
                    </a:xfrm>
                    <a:prstGeom prst="rect">
                      <a:avLst/>
                    </a:prstGeom>
                    <a:noFill/>
                    <a:ln>
                      <a:noFill/>
                    </a:ln>
                  </pic:spPr>
                </pic:pic>
              </a:graphicData>
            </a:graphic>
          </wp:inline>
        </w:drawing>
      </w:r>
    </w:p>
    <w:p w14:paraId="1017EAEE" w14:textId="77777777" w:rsidR="00B95DEF" w:rsidRPr="00AC7C0C" w:rsidRDefault="00B95DEF" w:rsidP="00B95DEF">
      <w:pPr>
        <w:pStyle w:val="ZPpodnapis"/>
      </w:pPr>
      <w:r w:rsidRPr="00AC7C0C">
        <w:t>Vir: SURS, preračuni KIS</w:t>
      </w:r>
    </w:p>
    <w:p w14:paraId="009C6F4D" w14:textId="77777777" w:rsidR="00B95DEF" w:rsidRPr="00953B42" w:rsidRDefault="00B95DEF" w:rsidP="00B95DEF">
      <w:pPr>
        <w:pStyle w:val="ZPtekst"/>
        <w:rPr>
          <w:rStyle w:val="TelobesedilaZnakZnak1ZnakZnakZnak"/>
        </w:rPr>
      </w:pPr>
      <w:r w:rsidRPr="00953B42">
        <w:lastRenderedPageBreak/>
        <w:t xml:space="preserve">Po podatkih ARSKTRP se je leta 2019 povprečna prodajna cena vina s slovenskim geografskim poreklom (SGP) na slovenskem trgu in trgih EU zvišala za približno 8 %, prodanih pa je bilo 2 % več vina kot leta 2018. </w:t>
      </w:r>
      <w:r w:rsidRPr="00953B42">
        <w:rPr>
          <w:rStyle w:val="TelobesedilaZnakZnak1ZnakZnakZnak"/>
        </w:rPr>
        <w:t xml:space="preserve">V Sloveniji so bile cene višje za 8 %, na trgih EU pa za 7 %. </w:t>
      </w:r>
      <w:r w:rsidRPr="00953B42">
        <w:t xml:space="preserve">Prodanega je bilo za 2 % več kakovostnega in vrhunskega vina ter 6 % več namiznega in deželnega vina. V primerjavi z zadnjim petletnim obdobjem (2014–2018) so bile povprečne cene vina zabeležene v tržno informacijskem sistemu višje za kar 17 %. </w:t>
      </w:r>
      <w:r w:rsidRPr="00953B42">
        <w:rPr>
          <w:rStyle w:val="TelobesedilaZnakZnak1ZnakZnakZnak"/>
        </w:rPr>
        <w:t xml:space="preserve">Podatki </w:t>
      </w:r>
      <w:r w:rsidRPr="00953B42">
        <w:t>ARSKTRP</w:t>
      </w:r>
      <w:r w:rsidRPr="00953B42">
        <w:rPr>
          <w:rStyle w:val="TelobesedilaZnakZnak1ZnakZnakZnak"/>
        </w:rPr>
        <w:t xml:space="preserve"> za leto 2019 kažejo tudi, da se je prodaja vina tako na slovenskem trgu kot tudi na trgih EU povečala za 2 %. </w:t>
      </w:r>
    </w:p>
    <w:p w14:paraId="0C66915A" w14:textId="0317270F" w:rsidR="00B95DEF" w:rsidRPr="00953B42" w:rsidRDefault="00B95DEF" w:rsidP="00B95DEF">
      <w:pPr>
        <w:pStyle w:val="ZPpregnaslov"/>
      </w:pPr>
      <w:bookmarkStart w:id="430" w:name="_Toc199664477"/>
      <w:bookmarkStart w:id="431" w:name="_Toc489955893"/>
      <w:bookmarkStart w:id="432" w:name="_Toc49438855"/>
      <w:r w:rsidRPr="00953B42">
        <w:t xml:space="preserve">Preglednica </w:t>
      </w:r>
      <w:r w:rsidRPr="00953B42">
        <w:rPr>
          <w:noProof/>
        </w:rPr>
        <w:fldChar w:fldCharType="begin"/>
      </w:r>
      <w:r w:rsidRPr="00953B42">
        <w:rPr>
          <w:noProof/>
        </w:rPr>
        <w:instrText xml:space="preserve"> SEQ Preglednica \* ARABIC </w:instrText>
      </w:r>
      <w:r w:rsidRPr="00953B42">
        <w:rPr>
          <w:noProof/>
        </w:rPr>
        <w:fldChar w:fldCharType="separate"/>
      </w:r>
      <w:r w:rsidR="005B5DE8">
        <w:rPr>
          <w:noProof/>
        </w:rPr>
        <w:t>20</w:t>
      </w:r>
      <w:r w:rsidRPr="00953B42">
        <w:rPr>
          <w:noProof/>
        </w:rPr>
        <w:fldChar w:fldCharType="end"/>
      </w:r>
      <w:r w:rsidRPr="00953B42">
        <w:t>: Cene vina s SGP v Sloveniji in na trgih EU; 2014–20</w:t>
      </w:r>
      <w:bookmarkEnd w:id="430"/>
      <w:r w:rsidRPr="00953B42">
        <w:t>1</w:t>
      </w:r>
      <w:bookmarkEnd w:id="431"/>
      <w:r w:rsidRPr="00953B42">
        <w:t>8</w:t>
      </w:r>
      <w:bookmarkEnd w:id="432"/>
    </w:p>
    <w:tbl>
      <w:tblPr>
        <w:tblW w:w="0" w:type="auto"/>
        <w:jc w:val="center"/>
        <w:tblBorders>
          <w:top w:val="single" w:sz="12" w:space="0" w:color="008000"/>
          <w:bottom w:val="single" w:sz="12" w:space="0" w:color="008000"/>
        </w:tblBorders>
        <w:tblLayout w:type="fixed"/>
        <w:tblCellMar>
          <w:left w:w="57" w:type="dxa"/>
          <w:right w:w="57" w:type="dxa"/>
        </w:tblCellMar>
        <w:tblLook w:val="0020" w:firstRow="1" w:lastRow="0" w:firstColumn="0" w:lastColumn="0" w:noHBand="0" w:noVBand="0"/>
      </w:tblPr>
      <w:tblGrid>
        <w:gridCol w:w="3272"/>
        <w:gridCol w:w="710"/>
        <w:gridCol w:w="711"/>
        <w:gridCol w:w="693"/>
        <w:gridCol w:w="677"/>
        <w:gridCol w:w="677"/>
        <w:gridCol w:w="784"/>
      </w:tblGrid>
      <w:tr w:rsidR="00B95DEF" w:rsidRPr="00F3359E" w14:paraId="02593BC9" w14:textId="77777777" w:rsidTr="00180447">
        <w:trPr>
          <w:trHeight w:val="227"/>
          <w:jc w:val="center"/>
        </w:trPr>
        <w:tc>
          <w:tcPr>
            <w:tcW w:w="3272" w:type="dxa"/>
            <w:vMerge w:val="restart"/>
            <w:tcBorders>
              <w:top w:val="single" w:sz="12" w:space="0" w:color="008000"/>
              <w:left w:val="single" w:sz="12" w:space="0" w:color="008000"/>
              <w:right w:val="single" w:sz="4" w:space="0" w:color="008000"/>
            </w:tcBorders>
            <w:shd w:val="clear" w:color="auto" w:fill="D9D9D9"/>
            <w:vAlign w:val="bottom"/>
          </w:tcPr>
          <w:p w14:paraId="55E2DBE6" w14:textId="77777777" w:rsidR="00B95DEF" w:rsidRPr="00F3359E" w:rsidRDefault="00B95DEF" w:rsidP="00180447">
            <w:pPr>
              <w:pStyle w:val="ZPpregglava"/>
              <w:jc w:val="left"/>
            </w:pPr>
            <w:r w:rsidRPr="00F3359E">
              <w:t>Cena vina (EUR/l)</w:t>
            </w:r>
          </w:p>
        </w:tc>
        <w:tc>
          <w:tcPr>
            <w:tcW w:w="710" w:type="dxa"/>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7B1AE05A" w14:textId="77777777" w:rsidR="00B95DEF" w:rsidRPr="00F3359E" w:rsidRDefault="00B95DEF" w:rsidP="00180447">
            <w:pPr>
              <w:pStyle w:val="ZPpregglava"/>
            </w:pPr>
            <w:r w:rsidRPr="00F3359E">
              <w:t>2015</w:t>
            </w:r>
          </w:p>
        </w:tc>
        <w:tc>
          <w:tcPr>
            <w:tcW w:w="711"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511DE477" w14:textId="77777777" w:rsidR="00B95DEF" w:rsidRPr="00F3359E" w:rsidRDefault="00B95DEF" w:rsidP="00180447">
            <w:pPr>
              <w:pStyle w:val="ZPpregglava"/>
            </w:pPr>
            <w:r w:rsidRPr="00F3359E">
              <w:t>2016</w:t>
            </w:r>
          </w:p>
        </w:tc>
        <w:tc>
          <w:tcPr>
            <w:tcW w:w="693"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02D2882B" w14:textId="77777777" w:rsidR="00B95DEF" w:rsidRPr="00F3359E" w:rsidRDefault="00B95DEF" w:rsidP="00180447">
            <w:pPr>
              <w:pStyle w:val="ZPpregglava"/>
            </w:pPr>
            <w:r w:rsidRPr="00F3359E">
              <w:t>2017</w:t>
            </w:r>
          </w:p>
        </w:tc>
        <w:tc>
          <w:tcPr>
            <w:tcW w:w="677" w:type="dxa"/>
            <w:tcBorders>
              <w:top w:val="single" w:sz="12" w:space="0" w:color="008000"/>
              <w:left w:val="single" w:sz="4" w:space="0" w:color="008000"/>
              <w:bottom w:val="single" w:sz="4" w:space="0" w:color="008000"/>
              <w:right w:val="single" w:sz="4" w:space="0" w:color="008000"/>
            </w:tcBorders>
            <w:shd w:val="clear" w:color="auto" w:fill="D9D9D9"/>
            <w:noWrap/>
            <w:vAlign w:val="bottom"/>
          </w:tcPr>
          <w:p w14:paraId="61BE926A" w14:textId="77777777" w:rsidR="00B95DEF" w:rsidRPr="00F3359E" w:rsidRDefault="00B95DEF" w:rsidP="00180447">
            <w:pPr>
              <w:pStyle w:val="ZPpregglava"/>
            </w:pPr>
            <w:r w:rsidRPr="00F3359E">
              <w:t>2018</w:t>
            </w:r>
          </w:p>
        </w:tc>
        <w:tc>
          <w:tcPr>
            <w:tcW w:w="677" w:type="dxa"/>
            <w:tcBorders>
              <w:top w:val="single" w:sz="12" w:space="0" w:color="008000"/>
              <w:left w:val="single" w:sz="4" w:space="0" w:color="008000"/>
              <w:bottom w:val="single" w:sz="4" w:space="0" w:color="008000"/>
              <w:right w:val="single" w:sz="4" w:space="0" w:color="008000"/>
            </w:tcBorders>
            <w:shd w:val="clear" w:color="auto" w:fill="D9D9D9"/>
            <w:vAlign w:val="bottom"/>
          </w:tcPr>
          <w:p w14:paraId="6703E092" w14:textId="77777777" w:rsidR="00B95DEF" w:rsidRPr="00F3359E" w:rsidRDefault="00B95DEF" w:rsidP="00180447">
            <w:pPr>
              <w:pStyle w:val="ZPpregglava"/>
            </w:pPr>
            <w:r w:rsidRPr="00F3359E">
              <w:t>2019</w:t>
            </w:r>
          </w:p>
        </w:tc>
        <w:tc>
          <w:tcPr>
            <w:tcW w:w="784" w:type="dxa"/>
            <w:tcBorders>
              <w:top w:val="single" w:sz="12" w:space="0" w:color="008000"/>
              <w:left w:val="single" w:sz="4" w:space="0" w:color="008000"/>
              <w:bottom w:val="nil"/>
              <w:right w:val="single" w:sz="12" w:space="0" w:color="008000"/>
            </w:tcBorders>
            <w:shd w:val="clear" w:color="auto" w:fill="D9D9D9"/>
            <w:vAlign w:val="bottom"/>
          </w:tcPr>
          <w:p w14:paraId="1ACB3FBF" w14:textId="77777777" w:rsidR="00B95DEF" w:rsidRPr="00F3359E" w:rsidRDefault="00B95DEF" w:rsidP="00180447">
            <w:pPr>
              <w:pStyle w:val="ZPpregglava"/>
            </w:pPr>
            <w:r w:rsidRPr="00F3359E">
              <w:t>Indeks</w:t>
            </w:r>
          </w:p>
        </w:tc>
      </w:tr>
      <w:tr w:rsidR="00B95DEF" w:rsidRPr="00F3359E" w14:paraId="610A2192" w14:textId="77777777" w:rsidTr="00180447">
        <w:trPr>
          <w:trHeight w:val="227"/>
          <w:jc w:val="center"/>
        </w:trPr>
        <w:tc>
          <w:tcPr>
            <w:tcW w:w="3272" w:type="dxa"/>
            <w:vMerge/>
            <w:tcBorders>
              <w:left w:val="single" w:sz="12" w:space="0" w:color="008000"/>
              <w:bottom w:val="single" w:sz="6" w:space="0" w:color="008000"/>
              <w:right w:val="single" w:sz="4" w:space="0" w:color="008000"/>
            </w:tcBorders>
            <w:shd w:val="clear" w:color="auto" w:fill="D9D9D9"/>
            <w:vAlign w:val="bottom"/>
          </w:tcPr>
          <w:p w14:paraId="345746BE" w14:textId="77777777" w:rsidR="00B95DEF" w:rsidRPr="00F3359E" w:rsidRDefault="00B95DEF" w:rsidP="00180447">
            <w:pPr>
              <w:pStyle w:val="ZPpregglava"/>
              <w:jc w:val="left"/>
            </w:pPr>
          </w:p>
        </w:tc>
        <w:tc>
          <w:tcPr>
            <w:tcW w:w="3468" w:type="dxa"/>
            <w:gridSpan w:val="5"/>
            <w:tcBorders>
              <w:top w:val="single" w:sz="4" w:space="0" w:color="008000"/>
              <w:left w:val="single" w:sz="4" w:space="0" w:color="008000"/>
              <w:bottom w:val="single" w:sz="6" w:space="0" w:color="008000"/>
              <w:right w:val="single" w:sz="4" w:space="0" w:color="008000"/>
            </w:tcBorders>
            <w:shd w:val="clear" w:color="auto" w:fill="D9D9D9"/>
            <w:noWrap/>
            <w:vAlign w:val="bottom"/>
          </w:tcPr>
          <w:p w14:paraId="1341ADC3" w14:textId="77777777" w:rsidR="00B95DEF" w:rsidRPr="00F3359E" w:rsidRDefault="00B95DEF" w:rsidP="00180447">
            <w:pPr>
              <w:pStyle w:val="ZPpregglava"/>
              <w:jc w:val="center"/>
            </w:pPr>
            <w:r w:rsidRPr="00F3359E">
              <w:t>ARSKTRP*</w:t>
            </w:r>
          </w:p>
        </w:tc>
        <w:tc>
          <w:tcPr>
            <w:tcW w:w="784" w:type="dxa"/>
            <w:tcBorders>
              <w:top w:val="nil"/>
              <w:left w:val="single" w:sz="4" w:space="0" w:color="008000"/>
              <w:bottom w:val="single" w:sz="6" w:space="0" w:color="008000"/>
              <w:right w:val="single" w:sz="12" w:space="0" w:color="008000"/>
            </w:tcBorders>
            <w:shd w:val="clear" w:color="auto" w:fill="D9D9D9"/>
            <w:vAlign w:val="bottom"/>
          </w:tcPr>
          <w:p w14:paraId="59B3C7F0" w14:textId="77777777" w:rsidR="00B95DEF" w:rsidRPr="00F3359E" w:rsidRDefault="00B95DEF" w:rsidP="00180447">
            <w:pPr>
              <w:pStyle w:val="ZPpregglava"/>
            </w:pPr>
            <w:r w:rsidRPr="00F3359E">
              <w:t>2019/18</w:t>
            </w:r>
          </w:p>
        </w:tc>
      </w:tr>
      <w:tr w:rsidR="00B95DEF" w:rsidRPr="00F3359E" w14:paraId="56E1C5B4" w14:textId="77777777" w:rsidTr="00180447">
        <w:trPr>
          <w:trHeight w:val="227"/>
          <w:jc w:val="center"/>
        </w:trPr>
        <w:tc>
          <w:tcPr>
            <w:tcW w:w="3272" w:type="dxa"/>
            <w:tcBorders>
              <w:top w:val="single" w:sz="6" w:space="0" w:color="008000"/>
              <w:left w:val="single" w:sz="12" w:space="0" w:color="008000"/>
              <w:bottom w:val="single" w:sz="4" w:space="0" w:color="008000"/>
              <w:right w:val="single" w:sz="4" w:space="0" w:color="008000"/>
            </w:tcBorders>
            <w:shd w:val="clear" w:color="auto" w:fill="auto"/>
            <w:vAlign w:val="bottom"/>
          </w:tcPr>
          <w:p w14:paraId="5CB6C0A5" w14:textId="77777777" w:rsidR="00B95DEF" w:rsidRPr="00F3359E" w:rsidRDefault="00B95DEF" w:rsidP="00180447">
            <w:pPr>
              <w:pStyle w:val="ZPpregtekst"/>
              <w:rPr>
                <w:b/>
              </w:rPr>
            </w:pPr>
            <w:r w:rsidRPr="00F3359E">
              <w:rPr>
                <w:b/>
              </w:rPr>
              <w:t>Vino</w:t>
            </w:r>
          </w:p>
        </w:tc>
        <w:tc>
          <w:tcPr>
            <w:tcW w:w="710"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6A095547" w14:textId="77777777" w:rsidR="00B95DEF" w:rsidRPr="00F3359E" w:rsidRDefault="00B95DEF" w:rsidP="00180447">
            <w:pPr>
              <w:pStyle w:val="ZPpregtevilke"/>
              <w:rPr>
                <w:b/>
              </w:rPr>
            </w:pPr>
            <w:r w:rsidRPr="00F3359E">
              <w:rPr>
                <w:b/>
                <w:bCs/>
                <w:szCs w:val="16"/>
              </w:rPr>
              <w:t>2,52</w:t>
            </w:r>
          </w:p>
        </w:tc>
        <w:tc>
          <w:tcPr>
            <w:tcW w:w="711" w:type="dxa"/>
            <w:tcBorders>
              <w:top w:val="single" w:sz="6" w:space="0" w:color="008000"/>
              <w:left w:val="single" w:sz="4" w:space="0" w:color="008000"/>
              <w:bottom w:val="single" w:sz="4" w:space="0" w:color="008000"/>
              <w:right w:val="single" w:sz="4" w:space="0" w:color="008000"/>
            </w:tcBorders>
            <w:shd w:val="clear" w:color="auto" w:fill="auto"/>
            <w:vAlign w:val="bottom"/>
          </w:tcPr>
          <w:p w14:paraId="03196EBF" w14:textId="77777777" w:rsidR="00B95DEF" w:rsidRPr="00F3359E" w:rsidRDefault="00B95DEF" w:rsidP="00180447">
            <w:pPr>
              <w:pStyle w:val="ZPpregtevilke"/>
              <w:rPr>
                <w:b/>
              </w:rPr>
            </w:pPr>
            <w:r w:rsidRPr="00F3359E">
              <w:rPr>
                <w:b/>
                <w:bCs/>
                <w:szCs w:val="16"/>
              </w:rPr>
              <w:t>2,67</w:t>
            </w:r>
          </w:p>
        </w:tc>
        <w:tc>
          <w:tcPr>
            <w:tcW w:w="693" w:type="dxa"/>
            <w:tcBorders>
              <w:top w:val="single" w:sz="6" w:space="0" w:color="008000"/>
              <w:left w:val="single" w:sz="4" w:space="0" w:color="008000"/>
              <w:bottom w:val="single" w:sz="4" w:space="0" w:color="008000"/>
              <w:right w:val="single" w:sz="4" w:space="0" w:color="008000"/>
            </w:tcBorders>
            <w:shd w:val="clear" w:color="auto" w:fill="auto"/>
            <w:vAlign w:val="bottom"/>
          </w:tcPr>
          <w:p w14:paraId="01BA42B9" w14:textId="77777777" w:rsidR="00B95DEF" w:rsidRPr="00F3359E" w:rsidRDefault="00B95DEF" w:rsidP="00180447">
            <w:pPr>
              <w:pStyle w:val="ZPpregtevilke"/>
              <w:rPr>
                <w:b/>
              </w:rPr>
            </w:pPr>
            <w:r w:rsidRPr="00F3359E">
              <w:rPr>
                <w:b/>
                <w:bCs/>
                <w:szCs w:val="16"/>
              </w:rPr>
              <w:t>2,59</w:t>
            </w:r>
          </w:p>
        </w:tc>
        <w:tc>
          <w:tcPr>
            <w:tcW w:w="677" w:type="dxa"/>
            <w:tcBorders>
              <w:top w:val="single" w:sz="6" w:space="0" w:color="008000"/>
              <w:left w:val="single" w:sz="4" w:space="0" w:color="008000"/>
              <w:bottom w:val="single" w:sz="4" w:space="0" w:color="008000"/>
              <w:right w:val="single" w:sz="4" w:space="0" w:color="008000"/>
            </w:tcBorders>
            <w:shd w:val="clear" w:color="auto" w:fill="auto"/>
            <w:noWrap/>
            <w:vAlign w:val="bottom"/>
          </w:tcPr>
          <w:p w14:paraId="619E6290" w14:textId="77777777" w:rsidR="00B95DEF" w:rsidRPr="00F3359E" w:rsidRDefault="00B95DEF" w:rsidP="00180447">
            <w:pPr>
              <w:pStyle w:val="ZPpregtevilke"/>
              <w:rPr>
                <w:b/>
              </w:rPr>
            </w:pPr>
            <w:r w:rsidRPr="00F3359E">
              <w:rPr>
                <w:b/>
              </w:rPr>
              <w:t>2,79</w:t>
            </w:r>
          </w:p>
        </w:tc>
        <w:tc>
          <w:tcPr>
            <w:tcW w:w="677" w:type="dxa"/>
            <w:tcBorders>
              <w:top w:val="single" w:sz="6" w:space="0" w:color="008000"/>
              <w:left w:val="single" w:sz="4" w:space="0" w:color="008000"/>
              <w:bottom w:val="single" w:sz="4" w:space="0" w:color="008000"/>
              <w:right w:val="single" w:sz="4" w:space="0" w:color="008000"/>
            </w:tcBorders>
            <w:shd w:val="clear" w:color="auto" w:fill="auto"/>
            <w:vAlign w:val="bottom"/>
          </w:tcPr>
          <w:p w14:paraId="1438175C" w14:textId="77777777" w:rsidR="00B95DEF" w:rsidRPr="00F3359E" w:rsidRDefault="00B95DEF" w:rsidP="00180447">
            <w:pPr>
              <w:pStyle w:val="ZPpregtevilke"/>
              <w:rPr>
                <w:b/>
              </w:rPr>
            </w:pPr>
            <w:r w:rsidRPr="00F3359E">
              <w:rPr>
                <w:b/>
              </w:rPr>
              <w:t>3,00</w:t>
            </w:r>
          </w:p>
        </w:tc>
        <w:tc>
          <w:tcPr>
            <w:tcW w:w="784" w:type="dxa"/>
            <w:tcBorders>
              <w:top w:val="single" w:sz="6" w:space="0" w:color="008000"/>
              <w:left w:val="single" w:sz="4" w:space="0" w:color="008000"/>
              <w:bottom w:val="single" w:sz="4" w:space="0" w:color="008000"/>
              <w:right w:val="single" w:sz="12" w:space="0" w:color="008000"/>
            </w:tcBorders>
            <w:shd w:val="clear" w:color="auto" w:fill="auto"/>
            <w:noWrap/>
            <w:vAlign w:val="bottom"/>
          </w:tcPr>
          <w:p w14:paraId="46E4E995" w14:textId="77777777" w:rsidR="00B95DEF" w:rsidRPr="00F3359E" w:rsidRDefault="00B95DEF" w:rsidP="00180447">
            <w:pPr>
              <w:pStyle w:val="ZPpregtevilke"/>
              <w:rPr>
                <w:b/>
              </w:rPr>
            </w:pPr>
            <w:r w:rsidRPr="00F3359E">
              <w:rPr>
                <w:b/>
              </w:rPr>
              <w:t>107,7</w:t>
            </w:r>
          </w:p>
        </w:tc>
      </w:tr>
      <w:tr w:rsidR="00B95DEF" w:rsidRPr="00F3359E" w14:paraId="125819F1" w14:textId="77777777" w:rsidTr="00180447">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2E6A7CA8" w14:textId="77777777" w:rsidR="00B95DEF" w:rsidRPr="00F3359E" w:rsidRDefault="00B95DEF" w:rsidP="00180447">
            <w:pPr>
              <w:pStyle w:val="ZPpregtekst"/>
              <w:rPr>
                <w:b/>
                <w:iCs/>
              </w:rPr>
            </w:pPr>
            <w:r w:rsidRPr="00F3359E">
              <w:rPr>
                <w:b/>
                <w:iCs/>
              </w:rPr>
              <w:t>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63D12F2" w14:textId="77777777" w:rsidR="00B95DEF" w:rsidRPr="00F3359E" w:rsidRDefault="00B95DEF" w:rsidP="00180447">
            <w:pPr>
              <w:pStyle w:val="ZPpregtevilke"/>
              <w:rPr>
                <w:b/>
              </w:rPr>
            </w:pPr>
            <w:r w:rsidRPr="00F3359E">
              <w:rPr>
                <w:b/>
                <w:bCs/>
                <w:szCs w:val="16"/>
              </w:rPr>
              <w:t>1,48</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00CA68E" w14:textId="77777777" w:rsidR="00B95DEF" w:rsidRPr="00F3359E" w:rsidRDefault="00B95DEF" w:rsidP="00180447">
            <w:pPr>
              <w:pStyle w:val="ZPpregtevilke"/>
              <w:rPr>
                <w:b/>
              </w:rPr>
            </w:pPr>
            <w:r w:rsidRPr="00F3359E">
              <w:rPr>
                <w:b/>
                <w:bCs/>
                <w:szCs w:val="16"/>
              </w:rPr>
              <w:t>1,40</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05E6ADA" w14:textId="77777777" w:rsidR="00B95DEF" w:rsidRPr="00F3359E" w:rsidRDefault="00B95DEF" w:rsidP="00180447">
            <w:pPr>
              <w:pStyle w:val="ZPpregtevilke"/>
              <w:rPr>
                <w:b/>
              </w:rPr>
            </w:pPr>
            <w:r w:rsidRPr="00F3359E">
              <w:rPr>
                <w:b/>
                <w:bCs/>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71362228" w14:textId="77777777" w:rsidR="00B95DEF" w:rsidRPr="00F3359E" w:rsidRDefault="00B95DEF" w:rsidP="00180447">
            <w:pPr>
              <w:pStyle w:val="ZPpregtevilke"/>
              <w:rPr>
                <w:b/>
              </w:rPr>
            </w:pPr>
            <w:r w:rsidRPr="00F3359E">
              <w:rPr>
                <w:b/>
              </w:rPr>
              <w:t>1,40</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4C94733" w14:textId="77777777" w:rsidR="00B95DEF" w:rsidRPr="00F3359E" w:rsidRDefault="00B95DEF" w:rsidP="00180447">
            <w:pPr>
              <w:pStyle w:val="ZPpregtevilke"/>
              <w:rPr>
                <w:b/>
              </w:rPr>
            </w:pPr>
            <w:r w:rsidRPr="00F3359E">
              <w:rPr>
                <w:b/>
              </w:rPr>
              <w:t>1,37</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78BD544E" w14:textId="77777777" w:rsidR="00B95DEF" w:rsidRPr="00F3359E" w:rsidRDefault="00B95DEF" w:rsidP="00180447">
            <w:pPr>
              <w:pStyle w:val="ZPpregtevilke"/>
              <w:rPr>
                <w:b/>
              </w:rPr>
            </w:pPr>
            <w:r w:rsidRPr="00F3359E">
              <w:rPr>
                <w:b/>
              </w:rPr>
              <w:t>97,4</w:t>
            </w:r>
          </w:p>
        </w:tc>
      </w:tr>
      <w:tr w:rsidR="00B95DEF" w:rsidRPr="00F3359E" w14:paraId="150554BA" w14:textId="77777777" w:rsidTr="00180447">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58E7F1B7" w14:textId="77777777" w:rsidR="00B95DEF" w:rsidRPr="00F3359E" w:rsidRDefault="00B95DEF" w:rsidP="00180447">
            <w:pPr>
              <w:pStyle w:val="ZPpregtekst"/>
            </w:pPr>
            <w:r w:rsidRPr="00F3359E">
              <w:t>Belo,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5530D80A" w14:textId="77777777" w:rsidR="00B95DEF" w:rsidRPr="00F3359E" w:rsidRDefault="00B95DEF" w:rsidP="00180447">
            <w:pPr>
              <w:pStyle w:val="ZPpregtevilke"/>
            </w:pPr>
            <w:r w:rsidRPr="00F3359E">
              <w:rPr>
                <w:szCs w:val="16"/>
              </w:rPr>
              <w:t>1,33</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4DDCDA50" w14:textId="77777777" w:rsidR="00B95DEF" w:rsidRPr="00F3359E" w:rsidRDefault="00B95DEF" w:rsidP="00180447">
            <w:pPr>
              <w:pStyle w:val="ZPpregtevilke"/>
            </w:pPr>
            <w:r w:rsidRPr="00F3359E">
              <w:rPr>
                <w:szCs w:val="16"/>
              </w:rPr>
              <w:t>1,40</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2CB0115F" w14:textId="77777777" w:rsidR="00B95DEF" w:rsidRPr="00F3359E" w:rsidRDefault="00B95DEF" w:rsidP="00180447">
            <w:pPr>
              <w:pStyle w:val="ZPpregtevilke"/>
            </w:pPr>
            <w:r w:rsidRPr="00F3359E">
              <w:rPr>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799728F9" w14:textId="77777777" w:rsidR="00B95DEF" w:rsidRPr="00F3359E" w:rsidRDefault="00B95DEF" w:rsidP="00180447">
            <w:pPr>
              <w:pStyle w:val="ZPpregtevilke"/>
            </w:pPr>
            <w:r w:rsidRPr="00F3359E">
              <w:t>1,35</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370BD2E4" w14:textId="77777777" w:rsidR="00B95DEF" w:rsidRPr="00F3359E" w:rsidRDefault="00B95DEF" w:rsidP="00180447">
            <w:pPr>
              <w:pStyle w:val="ZPpregtevilke"/>
            </w:pPr>
            <w:r w:rsidRPr="00F3359E">
              <w:t>1,34</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5BA6472C" w14:textId="77777777" w:rsidR="00B95DEF" w:rsidRPr="00F3359E" w:rsidRDefault="00B95DEF" w:rsidP="00180447">
            <w:pPr>
              <w:pStyle w:val="ZPpregtevilke"/>
            </w:pPr>
            <w:r w:rsidRPr="00F3359E">
              <w:t>98,6</w:t>
            </w:r>
          </w:p>
        </w:tc>
      </w:tr>
      <w:tr w:rsidR="00B95DEF" w:rsidRPr="00F3359E" w14:paraId="14A470EE" w14:textId="77777777" w:rsidTr="00180447">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08903313" w14:textId="77777777" w:rsidR="00B95DEF" w:rsidRPr="00F3359E" w:rsidRDefault="00B95DEF" w:rsidP="00180447">
            <w:pPr>
              <w:pStyle w:val="ZPpregtekst"/>
            </w:pPr>
            <w:r w:rsidRPr="00F3359E">
              <w:t>Rdeče, namizno in deželno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1F0408AA" w14:textId="77777777" w:rsidR="00B95DEF" w:rsidRPr="00F3359E" w:rsidRDefault="00B95DEF" w:rsidP="00180447">
            <w:pPr>
              <w:pStyle w:val="ZPpregtevilke"/>
            </w:pPr>
            <w:r w:rsidRPr="00F3359E">
              <w:rPr>
                <w:szCs w:val="16"/>
              </w:rPr>
              <w:t>1,64</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8CD3467" w14:textId="77777777" w:rsidR="00B95DEF" w:rsidRPr="00F3359E" w:rsidRDefault="00B95DEF" w:rsidP="00180447">
            <w:pPr>
              <w:pStyle w:val="ZPpregtevilke"/>
            </w:pPr>
            <w:r w:rsidRPr="00F3359E">
              <w:rPr>
                <w:szCs w:val="16"/>
              </w:rPr>
              <w:t>1,40</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3603AAB" w14:textId="77777777" w:rsidR="00B95DEF" w:rsidRPr="00F3359E" w:rsidRDefault="00B95DEF" w:rsidP="00180447">
            <w:pPr>
              <w:pStyle w:val="ZPpregtevilke"/>
            </w:pPr>
            <w:r w:rsidRPr="00F3359E">
              <w:rPr>
                <w:szCs w:val="16"/>
              </w:rPr>
              <w:t>1,26</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DB797A6" w14:textId="77777777" w:rsidR="00B95DEF" w:rsidRPr="00F3359E" w:rsidRDefault="00B95DEF" w:rsidP="00180447">
            <w:pPr>
              <w:pStyle w:val="ZPpregtevilke"/>
            </w:pPr>
            <w:r w:rsidRPr="00F3359E">
              <w:t>1,46</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74199F1" w14:textId="77777777" w:rsidR="00B95DEF" w:rsidRPr="00F3359E" w:rsidRDefault="00B95DEF" w:rsidP="00180447">
            <w:pPr>
              <w:pStyle w:val="ZPpregtevilke"/>
            </w:pPr>
            <w:r w:rsidRPr="00F3359E">
              <w:t>1,42</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4ABB75D6" w14:textId="77777777" w:rsidR="00B95DEF" w:rsidRPr="00F3359E" w:rsidRDefault="00B95DEF" w:rsidP="00180447">
            <w:pPr>
              <w:pStyle w:val="ZPpregtevilke"/>
            </w:pPr>
            <w:r w:rsidRPr="00F3359E">
              <w:t>97,3</w:t>
            </w:r>
          </w:p>
        </w:tc>
      </w:tr>
      <w:tr w:rsidR="00B95DEF" w:rsidRPr="00F3359E" w14:paraId="667C907F" w14:textId="77777777" w:rsidTr="00180447">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038D1A4E" w14:textId="77777777" w:rsidR="00B95DEF" w:rsidRPr="00F3359E" w:rsidRDefault="00B95DEF" w:rsidP="00180447">
            <w:pPr>
              <w:pStyle w:val="ZPpregtekst"/>
              <w:rPr>
                <w:b/>
                <w:bCs/>
                <w:iCs/>
              </w:rPr>
            </w:pPr>
            <w:r w:rsidRPr="00F3359E">
              <w:rPr>
                <w:b/>
                <w:bCs/>
                <w:iCs/>
              </w:rPr>
              <w:t>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5736CC85" w14:textId="77777777" w:rsidR="00B95DEF" w:rsidRPr="00F3359E" w:rsidRDefault="00B95DEF" w:rsidP="00180447">
            <w:pPr>
              <w:pStyle w:val="ZPpregtevilke"/>
              <w:rPr>
                <w:b/>
                <w:bCs/>
              </w:rPr>
            </w:pPr>
            <w:r w:rsidRPr="00F3359E">
              <w:rPr>
                <w:b/>
                <w:bCs/>
                <w:szCs w:val="16"/>
              </w:rPr>
              <w:t>2,67</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6C50EE45" w14:textId="77777777" w:rsidR="00B95DEF" w:rsidRPr="00F3359E" w:rsidRDefault="00B95DEF" w:rsidP="00180447">
            <w:pPr>
              <w:pStyle w:val="ZPpregtevilke"/>
              <w:rPr>
                <w:b/>
                <w:bCs/>
              </w:rPr>
            </w:pPr>
            <w:r w:rsidRPr="00F3359E">
              <w:rPr>
                <w:b/>
                <w:bCs/>
                <w:szCs w:val="16"/>
              </w:rPr>
              <w:t>2,85</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77D1B2BE" w14:textId="77777777" w:rsidR="00B95DEF" w:rsidRPr="00F3359E" w:rsidRDefault="00B95DEF" w:rsidP="00180447">
            <w:pPr>
              <w:pStyle w:val="ZPpregtevilke"/>
              <w:rPr>
                <w:b/>
                <w:bCs/>
              </w:rPr>
            </w:pPr>
            <w:r w:rsidRPr="00F3359E">
              <w:rPr>
                <w:b/>
                <w:bCs/>
                <w:szCs w:val="16"/>
              </w:rPr>
              <w:t>2,80</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42C30F98" w14:textId="77777777" w:rsidR="00B95DEF" w:rsidRPr="00F3359E" w:rsidRDefault="00B95DEF" w:rsidP="00180447">
            <w:pPr>
              <w:pStyle w:val="ZPpregtevilke"/>
              <w:rPr>
                <w:b/>
                <w:bCs/>
              </w:rPr>
            </w:pPr>
            <w:r w:rsidRPr="00F3359E">
              <w:rPr>
                <w:b/>
              </w:rPr>
              <w:t>2,98</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503A1BB3" w14:textId="77777777" w:rsidR="00B95DEF" w:rsidRPr="00F3359E" w:rsidRDefault="00B95DEF" w:rsidP="00180447">
            <w:pPr>
              <w:pStyle w:val="ZPpregtevilke"/>
              <w:rPr>
                <w:b/>
                <w:bCs/>
              </w:rPr>
            </w:pPr>
            <w:r w:rsidRPr="00F3359E">
              <w:rPr>
                <w:b/>
              </w:rPr>
              <w:t>3,23</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604587EE" w14:textId="77777777" w:rsidR="00B95DEF" w:rsidRPr="00F3359E" w:rsidRDefault="00B95DEF" w:rsidP="00180447">
            <w:pPr>
              <w:pStyle w:val="ZPpregtevilke"/>
              <w:rPr>
                <w:b/>
                <w:bCs/>
              </w:rPr>
            </w:pPr>
            <w:r w:rsidRPr="00F3359E">
              <w:rPr>
                <w:b/>
              </w:rPr>
              <w:t>108,6</w:t>
            </w:r>
          </w:p>
        </w:tc>
      </w:tr>
      <w:tr w:rsidR="00B95DEF" w:rsidRPr="00F3359E" w14:paraId="25DD389E" w14:textId="77777777" w:rsidTr="00180447">
        <w:trPr>
          <w:trHeight w:val="227"/>
          <w:jc w:val="center"/>
        </w:trPr>
        <w:tc>
          <w:tcPr>
            <w:tcW w:w="3272" w:type="dxa"/>
            <w:tcBorders>
              <w:top w:val="single" w:sz="4" w:space="0" w:color="008000"/>
              <w:left w:val="single" w:sz="12" w:space="0" w:color="008000"/>
              <w:bottom w:val="single" w:sz="4" w:space="0" w:color="008000"/>
              <w:right w:val="single" w:sz="4" w:space="0" w:color="008000"/>
            </w:tcBorders>
            <w:shd w:val="clear" w:color="auto" w:fill="auto"/>
            <w:vAlign w:val="bottom"/>
          </w:tcPr>
          <w:p w14:paraId="53C04C93" w14:textId="77777777" w:rsidR="00B95DEF" w:rsidRPr="00F3359E" w:rsidRDefault="00B95DEF" w:rsidP="00180447">
            <w:pPr>
              <w:pStyle w:val="ZPpregtekst"/>
            </w:pPr>
            <w:r w:rsidRPr="00F3359E">
              <w:t>Belo, kakovostno in vrhunsko</w:t>
            </w:r>
          </w:p>
        </w:tc>
        <w:tc>
          <w:tcPr>
            <w:tcW w:w="710"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13468796" w14:textId="77777777" w:rsidR="00B95DEF" w:rsidRPr="00F3359E" w:rsidRDefault="00B95DEF" w:rsidP="00180447">
            <w:pPr>
              <w:pStyle w:val="ZPpregtevilke"/>
            </w:pPr>
            <w:r w:rsidRPr="00F3359E">
              <w:rPr>
                <w:szCs w:val="16"/>
              </w:rPr>
              <w:t>2,63</w:t>
            </w:r>
          </w:p>
        </w:tc>
        <w:tc>
          <w:tcPr>
            <w:tcW w:w="711"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3CC335A" w14:textId="77777777" w:rsidR="00B95DEF" w:rsidRPr="00F3359E" w:rsidRDefault="00B95DEF" w:rsidP="00180447">
            <w:pPr>
              <w:pStyle w:val="ZPpregtevilke"/>
            </w:pPr>
            <w:r w:rsidRPr="00F3359E">
              <w:rPr>
                <w:szCs w:val="16"/>
              </w:rPr>
              <w:t>2,90</w:t>
            </w:r>
          </w:p>
        </w:tc>
        <w:tc>
          <w:tcPr>
            <w:tcW w:w="693" w:type="dxa"/>
            <w:tcBorders>
              <w:top w:val="single" w:sz="4" w:space="0" w:color="008000"/>
              <w:left w:val="single" w:sz="4" w:space="0" w:color="008000"/>
              <w:bottom w:val="single" w:sz="4" w:space="0" w:color="008000"/>
              <w:right w:val="single" w:sz="4" w:space="0" w:color="008000"/>
            </w:tcBorders>
            <w:shd w:val="clear" w:color="auto" w:fill="auto"/>
            <w:vAlign w:val="bottom"/>
          </w:tcPr>
          <w:p w14:paraId="1BDABD78" w14:textId="77777777" w:rsidR="00B95DEF" w:rsidRPr="00F3359E" w:rsidRDefault="00B95DEF" w:rsidP="00180447">
            <w:pPr>
              <w:pStyle w:val="ZPpregtevilke"/>
            </w:pPr>
            <w:r w:rsidRPr="00F3359E">
              <w:rPr>
                <w:szCs w:val="16"/>
              </w:rPr>
              <w:t>2,73</w:t>
            </w:r>
          </w:p>
        </w:tc>
        <w:tc>
          <w:tcPr>
            <w:tcW w:w="677" w:type="dxa"/>
            <w:tcBorders>
              <w:top w:val="single" w:sz="4" w:space="0" w:color="008000"/>
              <w:left w:val="single" w:sz="4" w:space="0" w:color="008000"/>
              <w:bottom w:val="single" w:sz="4" w:space="0" w:color="008000"/>
              <w:right w:val="single" w:sz="4" w:space="0" w:color="008000"/>
            </w:tcBorders>
            <w:shd w:val="clear" w:color="auto" w:fill="auto"/>
            <w:noWrap/>
            <w:vAlign w:val="bottom"/>
          </w:tcPr>
          <w:p w14:paraId="31A359CB" w14:textId="77777777" w:rsidR="00B95DEF" w:rsidRPr="00F3359E" w:rsidRDefault="00B95DEF" w:rsidP="00180447">
            <w:pPr>
              <w:pStyle w:val="ZPpregtevilke"/>
            </w:pPr>
            <w:r w:rsidRPr="00F3359E">
              <w:t>2,94</w:t>
            </w:r>
          </w:p>
        </w:tc>
        <w:tc>
          <w:tcPr>
            <w:tcW w:w="677" w:type="dxa"/>
            <w:tcBorders>
              <w:top w:val="single" w:sz="4" w:space="0" w:color="008000"/>
              <w:left w:val="single" w:sz="4" w:space="0" w:color="008000"/>
              <w:bottom w:val="single" w:sz="4" w:space="0" w:color="008000"/>
              <w:right w:val="single" w:sz="4" w:space="0" w:color="008000"/>
            </w:tcBorders>
            <w:shd w:val="clear" w:color="auto" w:fill="auto"/>
            <w:vAlign w:val="bottom"/>
          </w:tcPr>
          <w:p w14:paraId="62B8993C" w14:textId="77777777" w:rsidR="00B95DEF" w:rsidRPr="00F3359E" w:rsidRDefault="00B95DEF" w:rsidP="00180447">
            <w:pPr>
              <w:pStyle w:val="ZPpregtevilke"/>
            </w:pPr>
            <w:r w:rsidRPr="00F3359E">
              <w:t>3,21</w:t>
            </w:r>
          </w:p>
        </w:tc>
        <w:tc>
          <w:tcPr>
            <w:tcW w:w="784" w:type="dxa"/>
            <w:tcBorders>
              <w:top w:val="single" w:sz="4" w:space="0" w:color="008000"/>
              <w:left w:val="single" w:sz="4" w:space="0" w:color="008000"/>
              <w:bottom w:val="single" w:sz="4" w:space="0" w:color="008000"/>
              <w:right w:val="single" w:sz="12" w:space="0" w:color="008000"/>
            </w:tcBorders>
            <w:shd w:val="clear" w:color="auto" w:fill="auto"/>
            <w:noWrap/>
            <w:vAlign w:val="bottom"/>
          </w:tcPr>
          <w:p w14:paraId="5EDB807E" w14:textId="77777777" w:rsidR="00B95DEF" w:rsidRPr="00F3359E" w:rsidRDefault="00B95DEF" w:rsidP="00180447">
            <w:pPr>
              <w:pStyle w:val="ZPpregtevilke"/>
            </w:pPr>
            <w:r w:rsidRPr="00F3359E">
              <w:t>109,1</w:t>
            </w:r>
          </w:p>
        </w:tc>
      </w:tr>
      <w:tr w:rsidR="00B95DEF" w:rsidRPr="00F3359E" w14:paraId="331A85FA" w14:textId="77777777" w:rsidTr="00180447">
        <w:trPr>
          <w:trHeight w:val="227"/>
          <w:jc w:val="center"/>
        </w:trPr>
        <w:tc>
          <w:tcPr>
            <w:tcW w:w="3272" w:type="dxa"/>
            <w:tcBorders>
              <w:top w:val="single" w:sz="4" w:space="0" w:color="008000"/>
              <w:left w:val="single" w:sz="12" w:space="0" w:color="008000"/>
              <w:bottom w:val="single" w:sz="12" w:space="0" w:color="008000"/>
              <w:right w:val="single" w:sz="4" w:space="0" w:color="008000"/>
            </w:tcBorders>
            <w:shd w:val="clear" w:color="auto" w:fill="auto"/>
            <w:vAlign w:val="bottom"/>
          </w:tcPr>
          <w:p w14:paraId="32D1CCE2" w14:textId="77777777" w:rsidR="00B95DEF" w:rsidRPr="00F3359E" w:rsidRDefault="00B95DEF" w:rsidP="00180447">
            <w:pPr>
              <w:pStyle w:val="ZPpregtekst"/>
            </w:pPr>
            <w:r w:rsidRPr="00F3359E">
              <w:t>Rdeče, kakovostno in vrhunsko</w:t>
            </w:r>
          </w:p>
        </w:tc>
        <w:tc>
          <w:tcPr>
            <w:tcW w:w="710"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35ADB885" w14:textId="77777777" w:rsidR="00B95DEF" w:rsidRPr="00F3359E" w:rsidRDefault="00B95DEF" w:rsidP="00180447">
            <w:pPr>
              <w:pStyle w:val="ZPpregtevilke"/>
            </w:pPr>
            <w:r w:rsidRPr="00F3359E">
              <w:rPr>
                <w:szCs w:val="16"/>
              </w:rPr>
              <w:t>2,76</w:t>
            </w:r>
          </w:p>
        </w:tc>
        <w:tc>
          <w:tcPr>
            <w:tcW w:w="711"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648C858E" w14:textId="77777777" w:rsidR="00B95DEF" w:rsidRPr="00F3359E" w:rsidRDefault="00B95DEF" w:rsidP="00180447">
            <w:pPr>
              <w:pStyle w:val="ZPpregtevilke"/>
            </w:pPr>
            <w:r w:rsidRPr="00F3359E">
              <w:rPr>
                <w:szCs w:val="16"/>
              </w:rPr>
              <w:t>2,71</w:t>
            </w:r>
          </w:p>
        </w:tc>
        <w:tc>
          <w:tcPr>
            <w:tcW w:w="693"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7DEC7E1C" w14:textId="77777777" w:rsidR="00B95DEF" w:rsidRPr="00F3359E" w:rsidRDefault="00B95DEF" w:rsidP="00180447">
            <w:pPr>
              <w:pStyle w:val="ZPpregtevilke"/>
            </w:pPr>
            <w:r w:rsidRPr="00F3359E">
              <w:rPr>
                <w:szCs w:val="16"/>
              </w:rPr>
              <w:t>2,98</w:t>
            </w:r>
          </w:p>
        </w:tc>
        <w:tc>
          <w:tcPr>
            <w:tcW w:w="677" w:type="dxa"/>
            <w:tcBorders>
              <w:top w:val="single" w:sz="4" w:space="0" w:color="008000"/>
              <w:left w:val="single" w:sz="4" w:space="0" w:color="008000"/>
              <w:bottom w:val="single" w:sz="12" w:space="0" w:color="008000"/>
              <w:right w:val="single" w:sz="4" w:space="0" w:color="008000"/>
            </w:tcBorders>
            <w:shd w:val="clear" w:color="auto" w:fill="auto"/>
            <w:noWrap/>
            <w:vAlign w:val="bottom"/>
          </w:tcPr>
          <w:p w14:paraId="74AEFD17" w14:textId="77777777" w:rsidR="00B95DEF" w:rsidRPr="00F3359E" w:rsidRDefault="00B95DEF" w:rsidP="00180447">
            <w:pPr>
              <w:pStyle w:val="ZPpregtevilke"/>
            </w:pPr>
            <w:r w:rsidRPr="00F3359E">
              <w:t>3,06</w:t>
            </w:r>
          </w:p>
        </w:tc>
        <w:tc>
          <w:tcPr>
            <w:tcW w:w="677" w:type="dxa"/>
            <w:tcBorders>
              <w:top w:val="single" w:sz="4" w:space="0" w:color="008000"/>
              <w:left w:val="single" w:sz="4" w:space="0" w:color="008000"/>
              <w:bottom w:val="single" w:sz="12" w:space="0" w:color="008000"/>
              <w:right w:val="single" w:sz="4" w:space="0" w:color="008000"/>
            </w:tcBorders>
            <w:shd w:val="clear" w:color="auto" w:fill="auto"/>
            <w:vAlign w:val="bottom"/>
          </w:tcPr>
          <w:p w14:paraId="7830648C" w14:textId="77777777" w:rsidR="00B95DEF" w:rsidRPr="00F3359E" w:rsidRDefault="00B95DEF" w:rsidP="00180447">
            <w:pPr>
              <w:pStyle w:val="ZPpregtevilke"/>
            </w:pPr>
            <w:r w:rsidRPr="00F3359E">
              <w:t>3,29</w:t>
            </w:r>
          </w:p>
        </w:tc>
        <w:tc>
          <w:tcPr>
            <w:tcW w:w="784" w:type="dxa"/>
            <w:tcBorders>
              <w:top w:val="single" w:sz="4" w:space="0" w:color="008000"/>
              <w:left w:val="single" w:sz="4" w:space="0" w:color="008000"/>
              <w:bottom w:val="single" w:sz="12" w:space="0" w:color="008000"/>
              <w:right w:val="single" w:sz="12" w:space="0" w:color="008000"/>
            </w:tcBorders>
            <w:shd w:val="clear" w:color="auto" w:fill="auto"/>
            <w:noWrap/>
            <w:vAlign w:val="bottom"/>
          </w:tcPr>
          <w:p w14:paraId="738E3F2D" w14:textId="77777777" w:rsidR="00B95DEF" w:rsidRPr="00F3359E" w:rsidRDefault="00B95DEF" w:rsidP="00180447">
            <w:pPr>
              <w:pStyle w:val="ZPpregtevilke"/>
            </w:pPr>
            <w:r w:rsidRPr="00F3359E">
              <w:t>107,5</w:t>
            </w:r>
          </w:p>
        </w:tc>
      </w:tr>
    </w:tbl>
    <w:p w14:paraId="1B929F90" w14:textId="77777777" w:rsidR="00B95DEF" w:rsidRPr="00F3359E" w:rsidRDefault="00B95DEF" w:rsidP="002D2F52">
      <w:pPr>
        <w:pStyle w:val="ZPpodnapis"/>
        <w:spacing w:after="60"/>
        <w:contextualSpacing w:val="0"/>
      </w:pPr>
      <w:r w:rsidRPr="00F3359E">
        <w:t>* Tržne cene vina s SGP na slovenskem trgu in trgih EU, ki jih ARSKTRP sporočajo pridelovalci vina, ki spadajo v reprezentativni trg (pridelajo več kot 500.000 litrov na leto), in prejemniki podpore iz III. poglavja in podpore iz 33. člena Uredbe o ureditvi trga z vinom.</w:t>
      </w:r>
    </w:p>
    <w:p w14:paraId="630025B0" w14:textId="77777777" w:rsidR="00B95DEF" w:rsidRPr="00F3359E" w:rsidRDefault="00B95DEF" w:rsidP="00B95DEF">
      <w:pPr>
        <w:pStyle w:val="ZPpodnapis"/>
      </w:pPr>
      <w:r w:rsidRPr="00F3359E">
        <w:t>Vir: ARSKTRP, preračuni KIS</w:t>
      </w:r>
    </w:p>
    <w:p w14:paraId="17B2AAA1" w14:textId="3217DC3E" w:rsidR="00B95DEF" w:rsidRPr="007F30CD" w:rsidRDefault="00B95DEF" w:rsidP="00B95DEF">
      <w:pPr>
        <w:pStyle w:val="ZPtekst"/>
      </w:pPr>
      <w:r w:rsidRPr="00F3359E">
        <w:t>Skupna evropska tržna ureditev za vino daje vinogradnikom možnost uveljavljanja podpor za različne ukrepe kmetijske politike. Tudi v letu 201</w:t>
      </w:r>
      <w:r>
        <w:t>9</w:t>
      </w:r>
      <w:r w:rsidRPr="00F3359E">
        <w:t xml:space="preserve"> so se izvajali ukrep prestrukturiranja vinogradniških površin ter programi za trženje in promocijo vina, ki vključujejo promocijo na tretjih trgih in druge tržne dejavnosti. S spremembo skupne kmetijske politike v programskem obdobju 2014–2020 so vinogradi vključeni v shemo neposrednih plačil, zato lahko upravičenci na podlagi v letu 2015 na novo dodeljenih plačilnih pravic pridobijo osnovno plačilo in plačilo za zeleno komponento. Podobno kot drugje v rastlinski pridelavi so tudi vinogradniki upravičeni do sofinanciranja premijske stopnje za zavarovanje pridelka</w:t>
      </w:r>
      <w:r w:rsidRPr="00F3359E">
        <w:rPr>
          <w:rStyle w:val="TelobesedilaZnakZnak1ZnakZnakZnak"/>
        </w:rPr>
        <w:t xml:space="preserve">, ki je </w:t>
      </w:r>
      <w:r>
        <w:rPr>
          <w:rStyle w:val="TelobesedilaZnakZnak1ZnakZnakZnak"/>
        </w:rPr>
        <w:t>bilo v letih</w:t>
      </w:r>
      <w:r w:rsidRPr="00F3359E">
        <w:rPr>
          <w:rStyle w:val="TelobesedilaZnakZnak1ZnakZnakZnak"/>
        </w:rPr>
        <w:t xml:space="preserve"> 2018</w:t>
      </w:r>
      <w:r>
        <w:rPr>
          <w:rStyle w:val="TelobesedilaZnakZnak1ZnakZnakZnak"/>
        </w:rPr>
        <w:t xml:space="preserve"> in 2019</w:t>
      </w:r>
      <w:r w:rsidRPr="00F3359E">
        <w:rPr>
          <w:rStyle w:val="TelobesedilaZnakZnak1ZnakZnakZnak"/>
        </w:rPr>
        <w:t xml:space="preserve"> 50-</w:t>
      </w:r>
      <w:r w:rsidRPr="007F30CD">
        <w:rPr>
          <w:rStyle w:val="TelobesedilaZnakZnak1ZnakZnakZnak"/>
        </w:rPr>
        <w:t>odstotno (leta 2017: 30 %)</w:t>
      </w:r>
      <w:r w:rsidR="00ED4EC1">
        <w:rPr>
          <w:rStyle w:val="TelobesedilaZnakZnak1ZnakZnakZnak"/>
        </w:rPr>
        <w:t xml:space="preserve"> in</w:t>
      </w:r>
      <w:r w:rsidRPr="007F30CD">
        <w:t xml:space="preserve"> vračila 70 % trošarine za porabljeno gorivo v kmetijske namene. </w:t>
      </w:r>
    </w:p>
    <w:p w14:paraId="3C48A639" w14:textId="77777777" w:rsidR="00B95DEF" w:rsidRDefault="00B95DEF" w:rsidP="00B95DEF">
      <w:pPr>
        <w:pStyle w:val="ZPtekst"/>
        <w:rPr>
          <w:rStyle w:val="TelobesedilaZnakZnak1ZnakZnakZnak"/>
        </w:rPr>
      </w:pPr>
      <w:r w:rsidRPr="007F30CD">
        <w:t xml:space="preserve">Ekonomske razmere za pridelavo grozdja </w:t>
      </w:r>
      <w:r>
        <w:t>naj bi se</w:t>
      </w:r>
      <w:r w:rsidRPr="007F30CD">
        <w:t xml:space="preserve"> v letu 2019 zaradi višje predvidene rasti odkupnih cen grozdja (+</w:t>
      </w:r>
      <w:r>
        <w:t>7</w:t>
      </w:r>
      <w:r w:rsidRPr="007F30CD">
        <w:t xml:space="preserve"> %) </w:t>
      </w:r>
      <w:r>
        <w:t>od</w:t>
      </w:r>
      <w:r w:rsidRPr="007F30CD">
        <w:t xml:space="preserve"> zvišanja stroškov pridelave</w:t>
      </w:r>
      <w:r>
        <w:t xml:space="preserve"> (+3 %)</w:t>
      </w:r>
      <w:r w:rsidRPr="007F30CD">
        <w:t xml:space="preserve"> izboljšale. </w:t>
      </w:r>
      <w:r>
        <w:t xml:space="preserve">Vendar je zaradi izredno zaostrenih razmer na trgu z vinom v prvi polovici leta 2020 (posledica epidemije koronavirusa) realizacija izplačila statistično zabeleženih odkupnih cenah grozdja v jeseni leta 2019 zelo vprašljiva. </w:t>
      </w:r>
      <w:r w:rsidRPr="00454ACD">
        <w:rPr>
          <w:rStyle w:val="TelobesedilaZnakZnak1ZnakZnakZnak"/>
        </w:rPr>
        <w:t xml:space="preserve">Ekonomika pridelave grozdja za prodajo je z izjemo nekoliko ugodnejših let 2016 in 2017 na splošno že leta zelo slaba. Malce boljše ekonomske rezultate </w:t>
      </w:r>
      <w:r>
        <w:rPr>
          <w:rStyle w:val="TelobesedilaZnakZnak1ZnakZnakZnak"/>
        </w:rPr>
        <w:t xml:space="preserve">so imeli v zadnjih letih </w:t>
      </w:r>
      <w:r w:rsidRPr="00454ACD">
        <w:rPr>
          <w:rStyle w:val="TelobesedilaZnakZnak1ZnakZnakZnak"/>
        </w:rPr>
        <w:t>verjetno le pridelovalci grozdja</w:t>
      </w:r>
      <w:r>
        <w:rPr>
          <w:rStyle w:val="TelobesedilaZnakZnak1ZnakZnakZnak"/>
        </w:rPr>
        <w:t>,</w:t>
      </w:r>
      <w:r w:rsidRPr="00454ACD">
        <w:rPr>
          <w:rStyle w:val="TelobesedilaZnakZnak1ZnakZnakZnak"/>
        </w:rPr>
        <w:t xml:space="preserve"> namenjenega za vina višje </w:t>
      </w:r>
      <w:r w:rsidRPr="00E04188">
        <w:rPr>
          <w:rStyle w:val="TelobesedilaZnakZnak1ZnakZnakZnak"/>
        </w:rPr>
        <w:t xml:space="preserve">kakovosti, ki dosegajo višje odkupne cene. Boljši ekonomski položaj </w:t>
      </w:r>
      <w:r>
        <w:rPr>
          <w:rStyle w:val="TelobesedilaZnakZnak1ZnakZnakZnak"/>
        </w:rPr>
        <w:t>pa so</w:t>
      </w:r>
      <w:r w:rsidRPr="00E04188">
        <w:rPr>
          <w:rStyle w:val="TelobesedilaZnakZnak1ZnakZnakZnak"/>
        </w:rPr>
        <w:t xml:space="preserve"> imeli tudi vinogradniki z lastno predelavo in uspešnejšim trženjem vina na domačem in tujih trgih, saj so </w:t>
      </w:r>
      <w:r>
        <w:rPr>
          <w:rStyle w:val="TelobesedilaZnakZnak1ZnakZnakZnak"/>
        </w:rPr>
        <w:t xml:space="preserve">bile </w:t>
      </w:r>
      <w:r w:rsidRPr="00E04188">
        <w:rPr>
          <w:rStyle w:val="TelobesedilaZnakZnak1ZnakZnakZnak"/>
        </w:rPr>
        <w:t>cene vina zadnja leta večinoma v porastu.</w:t>
      </w:r>
    </w:p>
    <w:p w14:paraId="4A1DBA57" w14:textId="2A4570EC" w:rsidR="00B95DEF" w:rsidRPr="00F74BFE" w:rsidRDefault="00B95DEF" w:rsidP="00B95DEF">
      <w:pPr>
        <w:pStyle w:val="ZPtekst"/>
        <w:rPr>
          <w:rStyle w:val="TelobesedilaZnakZnak1ZnakZnakZnak"/>
          <w:color w:val="4F81BD" w:themeColor="accent1"/>
        </w:rPr>
        <w:sectPr w:rsidR="00B95DEF" w:rsidRPr="00F74BFE" w:rsidSect="00282A0D">
          <w:pgSz w:w="11907" w:h="16840" w:code="9"/>
          <w:pgMar w:top="1418" w:right="1418" w:bottom="1418" w:left="1418" w:header="567" w:footer="567" w:gutter="0"/>
          <w:cols w:space="708"/>
          <w:docGrid w:linePitch="360"/>
        </w:sectPr>
      </w:pPr>
      <w:r>
        <w:rPr>
          <w:rStyle w:val="TelobesedilaZnakZnak1ZnakZnakZnak"/>
          <w:szCs w:val="22"/>
          <w:lang w:eastAsia="en-US"/>
        </w:rPr>
        <w:t>Ocene na podlagi modelnih kalkulacij kažejo, da so se z</w:t>
      </w:r>
      <w:r w:rsidRPr="00E37629">
        <w:rPr>
          <w:rStyle w:val="TelobesedilaZnakZnak1ZnakZnakZnak"/>
          <w:szCs w:val="22"/>
          <w:lang w:eastAsia="en-US"/>
        </w:rPr>
        <w:t xml:space="preserve">višale skoraj vse pomembnejše skupine stroškov, razen stroškov zavarovanja pridelka, ki so se zaradi nižjih zavarovalnih premij </w:t>
      </w:r>
      <w:r>
        <w:rPr>
          <w:rStyle w:val="TelobesedilaZnakZnak1ZnakZnakZnak"/>
          <w:szCs w:val="22"/>
          <w:lang w:eastAsia="en-US"/>
        </w:rPr>
        <w:t xml:space="preserve">v nekaterih slovenskih regijah </w:t>
      </w:r>
      <w:r w:rsidRPr="00E37629">
        <w:rPr>
          <w:rStyle w:val="TelobesedilaZnakZnak1ZnakZnakZnak"/>
          <w:szCs w:val="22"/>
          <w:lang w:eastAsia="en-US"/>
        </w:rPr>
        <w:t>znižali (</w:t>
      </w:r>
      <w:r>
        <w:rPr>
          <w:rStyle w:val="TelobesedilaZnakZnak1ZnakZnakZnak"/>
          <w:szCs w:val="22"/>
          <w:lang w:eastAsia="en-US"/>
        </w:rPr>
        <w:t xml:space="preserve">do </w:t>
      </w:r>
      <w:r w:rsidRPr="00E37629">
        <w:rPr>
          <w:rStyle w:val="TelobesedilaZnakZnak1ZnakZnakZnak"/>
          <w:szCs w:val="22"/>
          <w:lang w:eastAsia="en-US"/>
        </w:rPr>
        <w:t xml:space="preserve">5 %). Po modelnih ocenah so bili višji stroški FFS (med </w:t>
      </w:r>
      <w:r>
        <w:rPr>
          <w:rStyle w:val="TelobesedilaZnakZnak1ZnakZnakZnak"/>
          <w:szCs w:val="22"/>
          <w:lang w:eastAsia="en-US"/>
        </w:rPr>
        <w:t>3</w:t>
      </w:r>
      <w:r w:rsidRPr="00E37629">
        <w:rPr>
          <w:rStyle w:val="TelobesedilaZnakZnak1ZnakZnakZnak"/>
          <w:szCs w:val="22"/>
          <w:lang w:eastAsia="en-US"/>
        </w:rPr>
        <w:t> % in 9 %), stroški najetega dela (minimalna plača, ki je podlaga za oceno stroškov najetega dela, se je zvišala za dobrih</w:t>
      </w:r>
      <w:r>
        <w:rPr>
          <w:rStyle w:val="TelobesedilaZnakZnak1ZnakZnakZnak"/>
          <w:szCs w:val="22"/>
          <w:lang w:eastAsia="en-US"/>
        </w:rPr>
        <w:t xml:space="preserve"> 5 </w:t>
      </w:r>
      <w:r w:rsidRPr="00E37629">
        <w:rPr>
          <w:rStyle w:val="TelobesedilaZnakZnak1ZnakZnakZnak"/>
          <w:szCs w:val="22"/>
          <w:lang w:eastAsia="en-US"/>
        </w:rPr>
        <w:t>%) in gnojil</w:t>
      </w:r>
      <w:r>
        <w:rPr>
          <w:rStyle w:val="TelobesedilaZnakZnak1ZnakZnakZnak"/>
          <w:szCs w:val="22"/>
          <w:lang w:eastAsia="en-US"/>
        </w:rPr>
        <w:t xml:space="preserve"> (+12 %)</w:t>
      </w:r>
      <w:r w:rsidRPr="00E37629">
        <w:rPr>
          <w:rStyle w:val="TelobesedilaZnakZnak1ZnakZnakZnak"/>
          <w:szCs w:val="22"/>
          <w:lang w:eastAsia="en-US"/>
        </w:rPr>
        <w:t xml:space="preserve">, stroški domačih strojnih storitev pa so ostali blizu ravni leta prej. </w:t>
      </w:r>
      <w:r w:rsidR="006A2F51" w:rsidRPr="00E37629">
        <w:rPr>
          <w:rStyle w:val="TelobesedilaZnakZnak1ZnakZnakZnak"/>
          <w:szCs w:val="22"/>
          <w:lang w:eastAsia="en-US"/>
        </w:rPr>
        <w:t>V povprečju so bil</w:t>
      </w:r>
      <w:r w:rsidR="006A2F51">
        <w:rPr>
          <w:rStyle w:val="TelobesedilaZnakZnak1ZnakZnakZnak"/>
          <w:szCs w:val="22"/>
          <w:lang w:eastAsia="en-US"/>
        </w:rPr>
        <w:t>i</w:t>
      </w:r>
      <w:r w:rsidR="006A2F51" w:rsidRPr="00E37629">
        <w:rPr>
          <w:rStyle w:val="TelobesedilaZnakZnak1ZnakZnakZnak"/>
          <w:szCs w:val="22"/>
          <w:lang w:eastAsia="en-US"/>
        </w:rPr>
        <w:t xml:space="preserve"> za približno 2 % višj</w:t>
      </w:r>
      <w:r w:rsidR="006A2F51">
        <w:rPr>
          <w:rStyle w:val="TelobesedilaZnakZnak1ZnakZnakZnak"/>
          <w:szCs w:val="22"/>
          <w:lang w:eastAsia="en-US"/>
        </w:rPr>
        <w:t>i</w:t>
      </w:r>
      <w:r w:rsidR="006A2F51" w:rsidRPr="00E37629">
        <w:rPr>
          <w:rStyle w:val="TelobesedilaZnakZnak1ZnakZnakZnak"/>
          <w:szCs w:val="22"/>
          <w:lang w:eastAsia="en-US"/>
        </w:rPr>
        <w:t xml:space="preserve"> tudi cene materiala, </w:t>
      </w:r>
      <w:r w:rsidR="006A2F51" w:rsidRPr="00B03DA0">
        <w:rPr>
          <w:rStyle w:val="TelobesedilaZnakZnak1ZnakZnakZnak"/>
          <w:szCs w:val="22"/>
          <w:lang w:eastAsia="en-US"/>
        </w:rPr>
        <w:t>storitev in dela za napravo nasadov ter stroški domačega dela, ki so se zaradi rasti plač povišali</w:t>
      </w:r>
      <w:r w:rsidR="006A2F51" w:rsidRPr="00E37629">
        <w:rPr>
          <w:rStyle w:val="TelobesedilaZnakZnak1ZnakZnakZnak"/>
          <w:szCs w:val="22"/>
          <w:lang w:eastAsia="en-US"/>
        </w:rPr>
        <w:t xml:space="preserve"> za približno 4</w:t>
      </w:r>
      <w:r w:rsidR="006A2F51">
        <w:rPr>
          <w:rStyle w:val="TelobesedilaZnakZnak1ZnakZnakZnak"/>
          <w:szCs w:val="22"/>
          <w:lang w:eastAsia="en-US"/>
        </w:rPr>
        <w:t> </w:t>
      </w:r>
      <w:r w:rsidR="006A2F51" w:rsidRPr="00E37629">
        <w:rPr>
          <w:rStyle w:val="TelobesedilaZnakZnak1ZnakZnakZnak"/>
          <w:szCs w:val="22"/>
          <w:lang w:eastAsia="en-US"/>
        </w:rPr>
        <w:t>%.</w:t>
      </w:r>
    </w:p>
    <w:p w14:paraId="3024270D" w14:textId="77777777" w:rsidR="00B95DEF" w:rsidRPr="0073061E" w:rsidRDefault="00B95DEF" w:rsidP="00B95DEF">
      <w:pPr>
        <w:pStyle w:val="Naslov3"/>
        <w:spacing w:after="220"/>
      </w:pPr>
      <w:bookmarkStart w:id="433" w:name="_Toc171749019"/>
      <w:bookmarkStart w:id="434" w:name="_Toc200179457"/>
      <w:bookmarkStart w:id="435" w:name="_Toc458751199"/>
      <w:bookmarkStart w:id="436" w:name="_Toc49438938"/>
      <w:bookmarkStart w:id="437" w:name="_Toc171749020"/>
      <w:bookmarkStart w:id="438" w:name="_Toc200179458"/>
      <w:bookmarkStart w:id="439" w:name="_Toc458751200"/>
      <w:bookmarkEnd w:id="412"/>
      <w:r w:rsidRPr="0073061E">
        <w:lastRenderedPageBreak/>
        <w:t>Površina vinogradov ter pridelek grozdja in vina na kmetijskih gospodarstvih</w:t>
      </w:r>
      <w:bookmarkEnd w:id="433"/>
      <w:bookmarkEnd w:id="434"/>
      <w:bookmarkEnd w:id="435"/>
      <w:bookmarkEnd w:id="436"/>
      <w:r w:rsidRPr="0073061E">
        <w:t xml:space="preserve"> </w:t>
      </w:r>
    </w:p>
    <w:tbl>
      <w:tblPr>
        <w:tblW w:w="5018" w:type="pct"/>
        <w:jc w:val="center"/>
        <w:tblBorders>
          <w:top w:val="single" w:sz="12" w:space="0" w:color="008000"/>
          <w:bottom w:val="single" w:sz="12" w:space="0" w:color="008000"/>
        </w:tblBorders>
        <w:tblLayout w:type="fixed"/>
        <w:tblLook w:val="01E0" w:firstRow="1" w:lastRow="1" w:firstColumn="1" w:lastColumn="1" w:noHBand="0" w:noVBand="0"/>
      </w:tblPr>
      <w:tblGrid>
        <w:gridCol w:w="2695"/>
        <w:gridCol w:w="810"/>
        <w:gridCol w:w="810"/>
        <w:gridCol w:w="812"/>
        <w:gridCol w:w="811"/>
        <w:gridCol w:w="812"/>
        <w:gridCol w:w="811"/>
        <w:gridCol w:w="812"/>
        <w:gridCol w:w="811"/>
        <w:gridCol w:w="811"/>
        <w:gridCol w:w="812"/>
        <w:gridCol w:w="811"/>
        <w:gridCol w:w="812"/>
        <w:gridCol w:w="811"/>
        <w:gridCol w:w="811"/>
      </w:tblGrid>
      <w:tr w:rsidR="00B95DEF" w:rsidRPr="0073061E" w14:paraId="505BDE20" w14:textId="77777777" w:rsidTr="00180447">
        <w:trPr>
          <w:trHeight w:val="240"/>
          <w:jc w:val="center"/>
        </w:trPr>
        <w:tc>
          <w:tcPr>
            <w:tcW w:w="2695" w:type="dxa"/>
            <w:tcBorders>
              <w:bottom w:val="single" w:sz="6" w:space="0" w:color="008000"/>
            </w:tcBorders>
            <w:shd w:val="clear" w:color="auto" w:fill="auto"/>
            <w:noWrap/>
            <w:tcMar>
              <w:left w:w="57" w:type="dxa"/>
              <w:right w:w="57" w:type="dxa"/>
            </w:tcMar>
            <w:vAlign w:val="center"/>
          </w:tcPr>
          <w:p w14:paraId="75FAEF77" w14:textId="77777777" w:rsidR="00B95DEF" w:rsidRPr="0073061E" w:rsidRDefault="00B95DEF" w:rsidP="00180447">
            <w:pPr>
              <w:pStyle w:val="ZPpregglava"/>
            </w:pPr>
          </w:p>
        </w:tc>
        <w:tc>
          <w:tcPr>
            <w:tcW w:w="810" w:type="dxa"/>
            <w:tcBorders>
              <w:bottom w:val="single" w:sz="6" w:space="0" w:color="008000"/>
            </w:tcBorders>
            <w:shd w:val="clear" w:color="auto" w:fill="auto"/>
            <w:noWrap/>
            <w:vAlign w:val="center"/>
          </w:tcPr>
          <w:p w14:paraId="36C1AEF4" w14:textId="77777777" w:rsidR="00B95DEF" w:rsidRPr="0073061E" w:rsidRDefault="00B95DEF" w:rsidP="00180447">
            <w:pPr>
              <w:pStyle w:val="ZPpregglava"/>
            </w:pPr>
            <w:r w:rsidRPr="0073061E">
              <w:t>2007</w:t>
            </w:r>
          </w:p>
        </w:tc>
        <w:tc>
          <w:tcPr>
            <w:tcW w:w="810" w:type="dxa"/>
            <w:tcBorders>
              <w:bottom w:val="single" w:sz="6" w:space="0" w:color="008000"/>
            </w:tcBorders>
            <w:shd w:val="clear" w:color="auto" w:fill="auto"/>
            <w:noWrap/>
            <w:vAlign w:val="center"/>
          </w:tcPr>
          <w:p w14:paraId="3F6190E5" w14:textId="77777777" w:rsidR="00B95DEF" w:rsidRPr="0073061E" w:rsidRDefault="00B95DEF" w:rsidP="00180447">
            <w:pPr>
              <w:pStyle w:val="ZPpregglava"/>
            </w:pPr>
            <w:r w:rsidRPr="0073061E">
              <w:t>2008</w:t>
            </w:r>
          </w:p>
        </w:tc>
        <w:tc>
          <w:tcPr>
            <w:tcW w:w="812" w:type="dxa"/>
            <w:tcBorders>
              <w:bottom w:val="single" w:sz="6" w:space="0" w:color="008000"/>
            </w:tcBorders>
            <w:shd w:val="clear" w:color="auto" w:fill="auto"/>
            <w:noWrap/>
            <w:vAlign w:val="center"/>
          </w:tcPr>
          <w:p w14:paraId="1D007B42" w14:textId="77777777" w:rsidR="00B95DEF" w:rsidRPr="0073061E" w:rsidRDefault="00B95DEF" w:rsidP="00180447">
            <w:pPr>
              <w:pStyle w:val="ZPpregglava"/>
            </w:pPr>
            <w:r w:rsidRPr="0073061E">
              <w:t>2009</w:t>
            </w:r>
          </w:p>
        </w:tc>
        <w:tc>
          <w:tcPr>
            <w:tcW w:w="811" w:type="dxa"/>
            <w:tcBorders>
              <w:bottom w:val="single" w:sz="6" w:space="0" w:color="008000"/>
            </w:tcBorders>
            <w:shd w:val="clear" w:color="auto" w:fill="auto"/>
            <w:noWrap/>
            <w:vAlign w:val="center"/>
          </w:tcPr>
          <w:p w14:paraId="36855331" w14:textId="77777777" w:rsidR="00B95DEF" w:rsidRPr="0073061E" w:rsidRDefault="00B95DEF" w:rsidP="00180447">
            <w:pPr>
              <w:pStyle w:val="ZPpregglava"/>
            </w:pPr>
            <w:r w:rsidRPr="0073061E">
              <w:t>2010</w:t>
            </w:r>
          </w:p>
        </w:tc>
        <w:tc>
          <w:tcPr>
            <w:tcW w:w="812" w:type="dxa"/>
            <w:tcBorders>
              <w:bottom w:val="single" w:sz="6" w:space="0" w:color="008000"/>
            </w:tcBorders>
            <w:shd w:val="clear" w:color="auto" w:fill="auto"/>
            <w:noWrap/>
            <w:vAlign w:val="center"/>
          </w:tcPr>
          <w:p w14:paraId="33D54BD4" w14:textId="77777777" w:rsidR="00B95DEF" w:rsidRPr="0073061E" w:rsidRDefault="00B95DEF" w:rsidP="00180447">
            <w:pPr>
              <w:pStyle w:val="ZPpregglava"/>
            </w:pPr>
            <w:r w:rsidRPr="0073061E">
              <w:t>2011</w:t>
            </w:r>
          </w:p>
        </w:tc>
        <w:tc>
          <w:tcPr>
            <w:tcW w:w="811" w:type="dxa"/>
            <w:tcBorders>
              <w:bottom w:val="single" w:sz="6" w:space="0" w:color="008000"/>
            </w:tcBorders>
            <w:shd w:val="clear" w:color="auto" w:fill="auto"/>
            <w:noWrap/>
            <w:vAlign w:val="center"/>
          </w:tcPr>
          <w:p w14:paraId="18CAD35E" w14:textId="77777777" w:rsidR="00B95DEF" w:rsidRPr="0073061E" w:rsidRDefault="00B95DEF" w:rsidP="00180447">
            <w:pPr>
              <w:pStyle w:val="ZPpregglava"/>
            </w:pPr>
            <w:r w:rsidRPr="0073061E">
              <w:t>2012</w:t>
            </w:r>
          </w:p>
        </w:tc>
        <w:tc>
          <w:tcPr>
            <w:tcW w:w="812" w:type="dxa"/>
            <w:tcBorders>
              <w:bottom w:val="single" w:sz="6" w:space="0" w:color="008000"/>
            </w:tcBorders>
            <w:shd w:val="clear" w:color="auto" w:fill="auto"/>
            <w:noWrap/>
            <w:vAlign w:val="center"/>
          </w:tcPr>
          <w:p w14:paraId="381B7E56" w14:textId="77777777" w:rsidR="00B95DEF" w:rsidRPr="0073061E" w:rsidRDefault="00B95DEF" w:rsidP="00180447">
            <w:pPr>
              <w:pStyle w:val="ZPpregglava"/>
            </w:pPr>
            <w:r w:rsidRPr="0073061E">
              <w:t>2013</w:t>
            </w:r>
          </w:p>
        </w:tc>
        <w:tc>
          <w:tcPr>
            <w:tcW w:w="811" w:type="dxa"/>
            <w:tcBorders>
              <w:bottom w:val="single" w:sz="6" w:space="0" w:color="008000"/>
            </w:tcBorders>
            <w:shd w:val="clear" w:color="auto" w:fill="auto"/>
            <w:noWrap/>
            <w:vAlign w:val="center"/>
          </w:tcPr>
          <w:p w14:paraId="11CA8422" w14:textId="77777777" w:rsidR="00B95DEF" w:rsidRPr="0073061E" w:rsidRDefault="00B95DEF" w:rsidP="00180447">
            <w:pPr>
              <w:pStyle w:val="ZPpregglava"/>
            </w:pPr>
            <w:r w:rsidRPr="0073061E">
              <w:t>2014</w:t>
            </w:r>
          </w:p>
        </w:tc>
        <w:tc>
          <w:tcPr>
            <w:tcW w:w="811" w:type="dxa"/>
            <w:tcBorders>
              <w:bottom w:val="single" w:sz="6" w:space="0" w:color="008000"/>
            </w:tcBorders>
            <w:shd w:val="clear" w:color="auto" w:fill="auto"/>
            <w:noWrap/>
            <w:vAlign w:val="center"/>
          </w:tcPr>
          <w:p w14:paraId="213BCC7E" w14:textId="77777777" w:rsidR="00B95DEF" w:rsidRPr="0073061E" w:rsidRDefault="00B95DEF" w:rsidP="00180447">
            <w:pPr>
              <w:pStyle w:val="ZPpregglava"/>
            </w:pPr>
            <w:r w:rsidRPr="0073061E">
              <w:t>2015</w:t>
            </w:r>
          </w:p>
        </w:tc>
        <w:tc>
          <w:tcPr>
            <w:tcW w:w="812" w:type="dxa"/>
            <w:tcBorders>
              <w:bottom w:val="single" w:sz="6" w:space="0" w:color="008000"/>
            </w:tcBorders>
            <w:shd w:val="clear" w:color="auto" w:fill="auto"/>
            <w:noWrap/>
            <w:vAlign w:val="center"/>
          </w:tcPr>
          <w:p w14:paraId="0E20C3D6" w14:textId="77777777" w:rsidR="00B95DEF" w:rsidRPr="0073061E" w:rsidRDefault="00B95DEF" w:rsidP="00180447">
            <w:pPr>
              <w:pStyle w:val="ZPpregglava"/>
            </w:pPr>
            <w:r w:rsidRPr="0073061E">
              <w:t>2016</w:t>
            </w:r>
          </w:p>
        </w:tc>
        <w:tc>
          <w:tcPr>
            <w:tcW w:w="811" w:type="dxa"/>
            <w:tcBorders>
              <w:bottom w:val="single" w:sz="6" w:space="0" w:color="008000"/>
            </w:tcBorders>
            <w:vAlign w:val="center"/>
          </w:tcPr>
          <w:p w14:paraId="1A0595DA" w14:textId="77777777" w:rsidR="00B95DEF" w:rsidRPr="0073061E" w:rsidRDefault="00B95DEF" w:rsidP="00180447">
            <w:pPr>
              <w:pStyle w:val="ZPpregglava"/>
            </w:pPr>
            <w:r w:rsidRPr="0073061E">
              <w:t>2017</w:t>
            </w:r>
          </w:p>
        </w:tc>
        <w:tc>
          <w:tcPr>
            <w:tcW w:w="812" w:type="dxa"/>
            <w:tcBorders>
              <w:bottom w:val="single" w:sz="6" w:space="0" w:color="008000"/>
            </w:tcBorders>
            <w:vAlign w:val="center"/>
          </w:tcPr>
          <w:p w14:paraId="63528D02" w14:textId="77777777" w:rsidR="00B95DEF" w:rsidRPr="0073061E" w:rsidRDefault="00B95DEF" w:rsidP="00180447">
            <w:pPr>
              <w:pStyle w:val="ZPpregglava"/>
            </w:pPr>
            <w:r w:rsidRPr="0073061E">
              <w:t>2018</w:t>
            </w:r>
          </w:p>
        </w:tc>
        <w:tc>
          <w:tcPr>
            <w:tcW w:w="811" w:type="dxa"/>
            <w:tcBorders>
              <w:bottom w:val="single" w:sz="6" w:space="0" w:color="008000"/>
            </w:tcBorders>
            <w:vAlign w:val="center"/>
          </w:tcPr>
          <w:p w14:paraId="70F86422" w14:textId="77777777" w:rsidR="00B95DEF" w:rsidRPr="0073061E" w:rsidRDefault="00B95DEF" w:rsidP="00180447">
            <w:pPr>
              <w:pStyle w:val="ZPpregglava"/>
            </w:pPr>
            <w:r w:rsidRPr="0073061E">
              <w:t>2019</w:t>
            </w:r>
          </w:p>
        </w:tc>
        <w:tc>
          <w:tcPr>
            <w:tcW w:w="811" w:type="dxa"/>
            <w:tcBorders>
              <w:bottom w:val="single" w:sz="6" w:space="0" w:color="008000"/>
            </w:tcBorders>
            <w:shd w:val="clear" w:color="auto" w:fill="auto"/>
            <w:noWrap/>
            <w:tcMar>
              <w:left w:w="57" w:type="dxa"/>
              <w:right w:w="57" w:type="dxa"/>
            </w:tcMar>
            <w:vAlign w:val="center"/>
          </w:tcPr>
          <w:p w14:paraId="04266776" w14:textId="77777777" w:rsidR="00B95DEF" w:rsidRPr="0073061E" w:rsidRDefault="00B95DEF" w:rsidP="00180447">
            <w:pPr>
              <w:pStyle w:val="ZPpregglava"/>
            </w:pPr>
            <w:r w:rsidRPr="0073061E">
              <w:t>Indeks 2019/18</w:t>
            </w:r>
          </w:p>
        </w:tc>
      </w:tr>
      <w:tr w:rsidR="00B95DEF" w:rsidRPr="0073061E" w14:paraId="75B44939" w14:textId="77777777" w:rsidTr="00180447">
        <w:trPr>
          <w:trHeight w:val="240"/>
          <w:jc w:val="center"/>
        </w:trPr>
        <w:tc>
          <w:tcPr>
            <w:tcW w:w="2695" w:type="dxa"/>
            <w:shd w:val="clear" w:color="auto" w:fill="auto"/>
            <w:noWrap/>
            <w:tcMar>
              <w:left w:w="57" w:type="dxa"/>
              <w:right w:w="57" w:type="dxa"/>
            </w:tcMar>
            <w:vAlign w:val="bottom"/>
          </w:tcPr>
          <w:p w14:paraId="6F655DAB" w14:textId="77777777" w:rsidR="00B95DEF" w:rsidRPr="0073061E" w:rsidRDefault="00B95DEF" w:rsidP="00180447">
            <w:pPr>
              <w:pStyle w:val="ZPpregtekst"/>
              <w:rPr>
                <w:b/>
              </w:rPr>
            </w:pPr>
            <w:r w:rsidRPr="0073061E">
              <w:rPr>
                <w:b/>
              </w:rPr>
              <w:t>Površina vinogradov (ha)</w:t>
            </w:r>
          </w:p>
        </w:tc>
        <w:tc>
          <w:tcPr>
            <w:tcW w:w="810" w:type="dxa"/>
            <w:shd w:val="clear" w:color="auto" w:fill="auto"/>
            <w:noWrap/>
            <w:vAlign w:val="bottom"/>
          </w:tcPr>
          <w:p w14:paraId="1EC7667A" w14:textId="77777777" w:rsidR="00B95DEF" w:rsidRPr="0073061E" w:rsidRDefault="00B95DEF" w:rsidP="00180447">
            <w:pPr>
              <w:pStyle w:val="ZPpregtevilke"/>
              <w:rPr>
                <w:b/>
              </w:rPr>
            </w:pPr>
            <w:r w:rsidRPr="0073061E">
              <w:rPr>
                <w:b/>
                <w:bCs/>
                <w:szCs w:val="16"/>
              </w:rPr>
              <w:t>16.086</w:t>
            </w:r>
          </w:p>
        </w:tc>
        <w:tc>
          <w:tcPr>
            <w:tcW w:w="810" w:type="dxa"/>
            <w:shd w:val="clear" w:color="auto" w:fill="auto"/>
            <w:noWrap/>
            <w:vAlign w:val="bottom"/>
          </w:tcPr>
          <w:p w14:paraId="62B32BD0" w14:textId="77777777" w:rsidR="00B95DEF" w:rsidRPr="0073061E" w:rsidRDefault="00B95DEF" w:rsidP="00180447">
            <w:pPr>
              <w:pStyle w:val="ZPpregtevilke"/>
              <w:rPr>
                <w:b/>
              </w:rPr>
            </w:pPr>
            <w:r w:rsidRPr="0073061E">
              <w:rPr>
                <w:b/>
                <w:bCs/>
                <w:szCs w:val="16"/>
              </w:rPr>
              <w:t>16.086</w:t>
            </w:r>
          </w:p>
        </w:tc>
        <w:tc>
          <w:tcPr>
            <w:tcW w:w="812" w:type="dxa"/>
            <w:shd w:val="clear" w:color="auto" w:fill="auto"/>
            <w:noWrap/>
            <w:vAlign w:val="bottom"/>
          </w:tcPr>
          <w:p w14:paraId="0EA4AE12" w14:textId="77777777" w:rsidR="00B95DEF" w:rsidRPr="0073061E" w:rsidRDefault="00B95DEF" w:rsidP="00180447">
            <w:pPr>
              <w:pStyle w:val="ZPpregtevilke"/>
              <w:rPr>
                <w:b/>
              </w:rPr>
            </w:pPr>
            <w:r w:rsidRPr="0073061E">
              <w:rPr>
                <w:b/>
                <w:bCs/>
                <w:szCs w:val="16"/>
              </w:rPr>
              <w:t>16.086</w:t>
            </w:r>
          </w:p>
        </w:tc>
        <w:tc>
          <w:tcPr>
            <w:tcW w:w="811" w:type="dxa"/>
            <w:shd w:val="clear" w:color="auto" w:fill="auto"/>
            <w:noWrap/>
            <w:vAlign w:val="bottom"/>
          </w:tcPr>
          <w:p w14:paraId="5EB6A468" w14:textId="77777777" w:rsidR="00B95DEF" w:rsidRPr="0073061E" w:rsidRDefault="00B95DEF" w:rsidP="00180447">
            <w:pPr>
              <w:pStyle w:val="ZPpregtevilke"/>
              <w:rPr>
                <w:b/>
              </w:rPr>
            </w:pPr>
            <w:r w:rsidRPr="0073061E">
              <w:rPr>
                <w:b/>
                <w:bCs/>
                <w:szCs w:val="16"/>
              </w:rPr>
              <w:t>16.351</w:t>
            </w:r>
          </w:p>
        </w:tc>
        <w:tc>
          <w:tcPr>
            <w:tcW w:w="812" w:type="dxa"/>
            <w:shd w:val="clear" w:color="auto" w:fill="auto"/>
            <w:noWrap/>
            <w:vAlign w:val="bottom"/>
          </w:tcPr>
          <w:p w14:paraId="1FCE08A5" w14:textId="77777777" w:rsidR="00B95DEF" w:rsidRPr="0073061E" w:rsidRDefault="00B95DEF" w:rsidP="00180447">
            <w:pPr>
              <w:pStyle w:val="ZPpregtevilke"/>
              <w:rPr>
                <w:b/>
              </w:rPr>
            </w:pPr>
            <w:r w:rsidRPr="0073061E">
              <w:rPr>
                <w:b/>
                <w:bCs/>
                <w:szCs w:val="16"/>
              </w:rPr>
              <w:t>16.351</w:t>
            </w:r>
          </w:p>
        </w:tc>
        <w:tc>
          <w:tcPr>
            <w:tcW w:w="811" w:type="dxa"/>
            <w:shd w:val="clear" w:color="auto" w:fill="auto"/>
            <w:noWrap/>
            <w:vAlign w:val="bottom"/>
          </w:tcPr>
          <w:p w14:paraId="3E2E53C5" w14:textId="77777777" w:rsidR="00B95DEF" w:rsidRPr="0073061E" w:rsidRDefault="00B95DEF" w:rsidP="00180447">
            <w:pPr>
              <w:pStyle w:val="ZPpregtevilke"/>
              <w:rPr>
                <w:b/>
              </w:rPr>
            </w:pPr>
            <w:r w:rsidRPr="0073061E">
              <w:rPr>
                <w:b/>
                <w:bCs/>
                <w:szCs w:val="16"/>
              </w:rPr>
              <w:t>16.351</w:t>
            </w:r>
          </w:p>
        </w:tc>
        <w:tc>
          <w:tcPr>
            <w:tcW w:w="812" w:type="dxa"/>
            <w:shd w:val="clear" w:color="auto" w:fill="auto"/>
            <w:noWrap/>
            <w:vAlign w:val="bottom"/>
          </w:tcPr>
          <w:p w14:paraId="12507E64" w14:textId="77777777" w:rsidR="00B95DEF" w:rsidRPr="0073061E" w:rsidRDefault="00B95DEF" w:rsidP="00180447">
            <w:pPr>
              <w:pStyle w:val="ZPpregtevilke"/>
              <w:rPr>
                <w:b/>
              </w:rPr>
            </w:pPr>
            <w:r w:rsidRPr="0073061E">
              <w:rPr>
                <w:b/>
                <w:bCs/>
                <w:szCs w:val="16"/>
              </w:rPr>
              <w:t>16.085</w:t>
            </w:r>
          </w:p>
        </w:tc>
        <w:tc>
          <w:tcPr>
            <w:tcW w:w="811" w:type="dxa"/>
            <w:shd w:val="clear" w:color="auto" w:fill="auto"/>
            <w:noWrap/>
            <w:vAlign w:val="bottom"/>
          </w:tcPr>
          <w:p w14:paraId="350D834B" w14:textId="77777777" w:rsidR="00B95DEF" w:rsidRPr="0073061E" w:rsidRDefault="00B95DEF" w:rsidP="00180447">
            <w:pPr>
              <w:pStyle w:val="ZPpregtevilke"/>
              <w:rPr>
                <w:b/>
              </w:rPr>
            </w:pPr>
            <w:r w:rsidRPr="0073061E">
              <w:rPr>
                <w:b/>
                <w:bCs/>
                <w:szCs w:val="16"/>
              </w:rPr>
              <w:t>16.009</w:t>
            </w:r>
          </w:p>
        </w:tc>
        <w:tc>
          <w:tcPr>
            <w:tcW w:w="811" w:type="dxa"/>
            <w:shd w:val="clear" w:color="auto" w:fill="auto"/>
            <w:noWrap/>
            <w:vAlign w:val="bottom"/>
          </w:tcPr>
          <w:p w14:paraId="62729A3A" w14:textId="77777777" w:rsidR="00B95DEF" w:rsidRPr="0073061E" w:rsidRDefault="00B95DEF" w:rsidP="00180447">
            <w:pPr>
              <w:pStyle w:val="ZPpregtevilke"/>
              <w:rPr>
                <w:b/>
              </w:rPr>
            </w:pPr>
            <w:r w:rsidRPr="0073061E">
              <w:rPr>
                <w:b/>
                <w:bCs/>
                <w:szCs w:val="16"/>
              </w:rPr>
              <w:t>15.692</w:t>
            </w:r>
          </w:p>
        </w:tc>
        <w:tc>
          <w:tcPr>
            <w:tcW w:w="812" w:type="dxa"/>
            <w:shd w:val="clear" w:color="auto" w:fill="auto"/>
            <w:noWrap/>
            <w:vAlign w:val="bottom"/>
          </w:tcPr>
          <w:p w14:paraId="619395EF" w14:textId="77777777" w:rsidR="00B95DEF" w:rsidRPr="0073061E" w:rsidRDefault="00B95DEF" w:rsidP="00180447">
            <w:pPr>
              <w:pStyle w:val="ZPpregtevilke"/>
              <w:rPr>
                <w:b/>
              </w:rPr>
            </w:pPr>
            <w:r w:rsidRPr="0073061E">
              <w:rPr>
                <w:b/>
                <w:bCs/>
                <w:szCs w:val="16"/>
              </w:rPr>
              <w:t>15.824</w:t>
            </w:r>
          </w:p>
        </w:tc>
        <w:tc>
          <w:tcPr>
            <w:tcW w:w="811" w:type="dxa"/>
            <w:vAlign w:val="bottom"/>
          </w:tcPr>
          <w:p w14:paraId="75EBDD1E" w14:textId="77777777" w:rsidR="00B95DEF" w:rsidRPr="0073061E" w:rsidRDefault="00B95DEF" w:rsidP="00180447">
            <w:pPr>
              <w:pStyle w:val="ZPpregtevilke"/>
              <w:rPr>
                <w:b/>
              </w:rPr>
            </w:pPr>
            <w:r w:rsidRPr="0073061E">
              <w:rPr>
                <w:b/>
              </w:rPr>
              <w:t>15.839</w:t>
            </w:r>
          </w:p>
        </w:tc>
        <w:tc>
          <w:tcPr>
            <w:tcW w:w="812" w:type="dxa"/>
            <w:vAlign w:val="bottom"/>
          </w:tcPr>
          <w:p w14:paraId="748ECC4B" w14:textId="77777777" w:rsidR="00B95DEF" w:rsidRPr="0073061E" w:rsidRDefault="00B95DEF" w:rsidP="00180447">
            <w:pPr>
              <w:pStyle w:val="ZPpregtevilke"/>
              <w:rPr>
                <w:b/>
              </w:rPr>
            </w:pPr>
            <w:r w:rsidRPr="0073061E">
              <w:rPr>
                <w:b/>
              </w:rPr>
              <w:t>15.630</w:t>
            </w:r>
          </w:p>
        </w:tc>
        <w:tc>
          <w:tcPr>
            <w:tcW w:w="811" w:type="dxa"/>
            <w:vAlign w:val="bottom"/>
          </w:tcPr>
          <w:p w14:paraId="254057F4" w14:textId="77777777" w:rsidR="00B95DEF" w:rsidRPr="0073061E" w:rsidRDefault="00B95DEF" w:rsidP="00180447">
            <w:pPr>
              <w:pStyle w:val="ZPpregtevilke"/>
              <w:rPr>
                <w:b/>
              </w:rPr>
            </w:pPr>
            <w:r w:rsidRPr="0073061E">
              <w:rPr>
                <w:b/>
              </w:rPr>
              <w:t>15.549</w:t>
            </w:r>
          </w:p>
        </w:tc>
        <w:tc>
          <w:tcPr>
            <w:tcW w:w="811" w:type="dxa"/>
            <w:shd w:val="clear" w:color="auto" w:fill="auto"/>
            <w:noWrap/>
            <w:tcMar>
              <w:left w:w="57" w:type="dxa"/>
              <w:right w:w="57" w:type="dxa"/>
            </w:tcMar>
            <w:vAlign w:val="bottom"/>
          </w:tcPr>
          <w:p w14:paraId="307AE51D" w14:textId="77777777" w:rsidR="00B95DEF" w:rsidRPr="0073061E" w:rsidRDefault="00B95DEF" w:rsidP="00180447">
            <w:pPr>
              <w:pStyle w:val="ZPpregtevilke"/>
              <w:rPr>
                <w:b/>
              </w:rPr>
            </w:pPr>
            <w:r w:rsidRPr="0073061E">
              <w:rPr>
                <w:b/>
              </w:rPr>
              <w:t>99,5</w:t>
            </w:r>
          </w:p>
        </w:tc>
      </w:tr>
      <w:tr w:rsidR="00B95DEF" w:rsidRPr="0073061E" w14:paraId="044F5152" w14:textId="77777777" w:rsidTr="00180447">
        <w:trPr>
          <w:trHeight w:val="240"/>
          <w:jc w:val="center"/>
        </w:trPr>
        <w:tc>
          <w:tcPr>
            <w:tcW w:w="2695" w:type="dxa"/>
            <w:shd w:val="clear" w:color="auto" w:fill="auto"/>
            <w:noWrap/>
            <w:tcMar>
              <w:left w:w="57" w:type="dxa"/>
              <w:right w:w="57" w:type="dxa"/>
            </w:tcMar>
            <w:vAlign w:val="bottom"/>
          </w:tcPr>
          <w:p w14:paraId="2069F8AF" w14:textId="77777777" w:rsidR="00B95DEF" w:rsidRPr="0073061E" w:rsidRDefault="00B95DEF" w:rsidP="00180447">
            <w:pPr>
              <w:pStyle w:val="ZPpregtekst"/>
            </w:pPr>
            <w:r w:rsidRPr="0073061E">
              <w:t xml:space="preserve">Bele sorte </w:t>
            </w:r>
          </w:p>
        </w:tc>
        <w:tc>
          <w:tcPr>
            <w:tcW w:w="810" w:type="dxa"/>
            <w:shd w:val="clear" w:color="auto" w:fill="auto"/>
            <w:noWrap/>
            <w:vAlign w:val="bottom"/>
          </w:tcPr>
          <w:p w14:paraId="1C76177C" w14:textId="77777777" w:rsidR="00B95DEF" w:rsidRPr="0073061E" w:rsidRDefault="00B95DEF" w:rsidP="00180447">
            <w:pPr>
              <w:pStyle w:val="ZPpregtevilke"/>
            </w:pPr>
            <w:r w:rsidRPr="0073061E">
              <w:rPr>
                <w:szCs w:val="16"/>
              </w:rPr>
              <w:t>10.715</w:t>
            </w:r>
          </w:p>
        </w:tc>
        <w:tc>
          <w:tcPr>
            <w:tcW w:w="810" w:type="dxa"/>
            <w:shd w:val="clear" w:color="auto" w:fill="auto"/>
            <w:noWrap/>
            <w:vAlign w:val="bottom"/>
          </w:tcPr>
          <w:p w14:paraId="796FB594" w14:textId="77777777" w:rsidR="00B95DEF" w:rsidRPr="0073061E" w:rsidRDefault="00B95DEF" w:rsidP="00180447">
            <w:pPr>
              <w:pStyle w:val="ZPpregtevilke"/>
            </w:pPr>
            <w:r w:rsidRPr="0073061E">
              <w:rPr>
                <w:szCs w:val="16"/>
              </w:rPr>
              <w:t>10.715</w:t>
            </w:r>
          </w:p>
        </w:tc>
        <w:tc>
          <w:tcPr>
            <w:tcW w:w="812" w:type="dxa"/>
            <w:shd w:val="clear" w:color="auto" w:fill="auto"/>
            <w:noWrap/>
            <w:vAlign w:val="bottom"/>
          </w:tcPr>
          <w:p w14:paraId="4D95DE2F" w14:textId="77777777" w:rsidR="00B95DEF" w:rsidRPr="0073061E" w:rsidRDefault="00B95DEF" w:rsidP="00180447">
            <w:pPr>
              <w:pStyle w:val="ZPpregtevilke"/>
            </w:pPr>
            <w:r w:rsidRPr="0073061E">
              <w:rPr>
                <w:szCs w:val="16"/>
              </w:rPr>
              <w:t>10.715</w:t>
            </w:r>
          </w:p>
        </w:tc>
        <w:tc>
          <w:tcPr>
            <w:tcW w:w="811" w:type="dxa"/>
            <w:shd w:val="clear" w:color="auto" w:fill="auto"/>
            <w:noWrap/>
            <w:vAlign w:val="bottom"/>
          </w:tcPr>
          <w:p w14:paraId="09798ED0" w14:textId="77777777" w:rsidR="00B95DEF" w:rsidRPr="0073061E" w:rsidRDefault="00B95DEF" w:rsidP="00180447">
            <w:pPr>
              <w:pStyle w:val="ZPpregtevilke"/>
            </w:pPr>
            <w:r w:rsidRPr="0073061E">
              <w:rPr>
                <w:szCs w:val="16"/>
              </w:rPr>
              <w:t>11.246</w:t>
            </w:r>
          </w:p>
        </w:tc>
        <w:tc>
          <w:tcPr>
            <w:tcW w:w="812" w:type="dxa"/>
            <w:shd w:val="clear" w:color="auto" w:fill="auto"/>
            <w:noWrap/>
            <w:vAlign w:val="bottom"/>
          </w:tcPr>
          <w:p w14:paraId="17687DF5" w14:textId="77777777" w:rsidR="00B95DEF" w:rsidRPr="0073061E" w:rsidRDefault="00B95DEF" w:rsidP="00180447">
            <w:pPr>
              <w:pStyle w:val="ZPpregtevilke"/>
            </w:pPr>
            <w:r w:rsidRPr="0073061E">
              <w:rPr>
                <w:szCs w:val="16"/>
              </w:rPr>
              <w:t>11.246</w:t>
            </w:r>
          </w:p>
        </w:tc>
        <w:tc>
          <w:tcPr>
            <w:tcW w:w="811" w:type="dxa"/>
            <w:shd w:val="clear" w:color="auto" w:fill="auto"/>
            <w:noWrap/>
            <w:vAlign w:val="bottom"/>
          </w:tcPr>
          <w:p w14:paraId="1EB4E2EB" w14:textId="77777777" w:rsidR="00B95DEF" w:rsidRPr="0073061E" w:rsidRDefault="00B95DEF" w:rsidP="00180447">
            <w:pPr>
              <w:pStyle w:val="ZPpregtevilke"/>
            </w:pPr>
            <w:r w:rsidRPr="0073061E">
              <w:rPr>
                <w:szCs w:val="16"/>
              </w:rPr>
              <w:t>11.246</w:t>
            </w:r>
          </w:p>
        </w:tc>
        <w:tc>
          <w:tcPr>
            <w:tcW w:w="812" w:type="dxa"/>
            <w:shd w:val="clear" w:color="auto" w:fill="auto"/>
            <w:noWrap/>
            <w:vAlign w:val="bottom"/>
          </w:tcPr>
          <w:p w14:paraId="1C720CB8" w14:textId="77777777" w:rsidR="00B95DEF" w:rsidRPr="0073061E" w:rsidRDefault="00B95DEF" w:rsidP="00180447">
            <w:pPr>
              <w:pStyle w:val="ZPpregtevilke"/>
            </w:pPr>
            <w:r w:rsidRPr="0073061E">
              <w:rPr>
                <w:szCs w:val="16"/>
              </w:rPr>
              <w:t>11.086</w:t>
            </w:r>
          </w:p>
        </w:tc>
        <w:tc>
          <w:tcPr>
            <w:tcW w:w="811" w:type="dxa"/>
            <w:shd w:val="clear" w:color="auto" w:fill="auto"/>
            <w:noWrap/>
            <w:vAlign w:val="bottom"/>
          </w:tcPr>
          <w:p w14:paraId="5E5E9CEC" w14:textId="77777777" w:rsidR="00B95DEF" w:rsidRPr="0073061E" w:rsidRDefault="00B95DEF" w:rsidP="00180447">
            <w:pPr>
              <w:pStyle w:val="ZPpregtevilke"/>
            </w:pPr>
            <w:r w:rsidRPr="0073061E">
              <w:rPr>
                <w:szCs w:val="16"/>
              </w:rPr>
              <w:t>11.033</w:t>
            </w:r>
          </w:p>
        </w:tc>
        <w:tc>
          <w:tcPr>
            <w:tcW w:w="811" w:type="dxa"/>
            <w:shd w:val="clear" w:color="auto" w:fill="auto"/>
            <w:noWrap/>
            <w:vAlign w:val="bottom"/>
          </w:tcPr>
          <w:p w14:paraId="6EB6FEC5" w14:textId="77777777" w:rsidR="00B95DEF" w:rsidRPr="0073061E" w:rsidRDefault="00B95DEF" w:rsidP="00180447">
            <w:pPr>
              <w:pStyle w:val="ZPpregtevilke"/>
            </w:pPr>
            <w:r w:rsidRPr="0073061E">
              <w:rPr>
                <w:szCs w:val="16"/>
              </w:rPr>
              <w:t>10.794</w:t>
            </w:r>
          </w:p>
        </w:tc>
        <w:tc>
          <w:tcPr>
            <w:tcW w:w="812" w:type="dxa"/>
            <w:shd w:val="clear" w:color="auto" w:fill="auto"/>
            <w:noWrap/>
            <w:vAlign w:val="bottom"/>
          </w:tcPr>
          <w:p w14:paraId="7D58C120" w14:textId="77777777" w:rsidR="00B95DEF" w:rsidRPr="0073061E" w:rsidRDefault="00B95DEF" w:rsidP="00180447">
            <w:pPr>
              <w:pStyle w:val="ZPpregtevilke"/>
            </w:pPr>
            <w:r w:rsidRPr="0073061E">
              <w:rPr>
                <w:szCs w:val="16"/>
              </w:rPr>
              <w:t>10.889</w:t>
            </w:r>
          </w:p>
        </w:tc>
        <w:tc>
          <w:tcPr>
            <w:tcW w:w="811" w:type="dxa"/>
            <w:vAlign w:val="bottom"/>
          </w:tcPr>
          <w:p w14:paraId="50F5E8AD" w14:textId="77777777" w:rsidR="00B95DEF" w:rsidRPr="0073061E" w:rsidRDefault="00B95DEF" w:rsidP="00180447">
            <w:pPr>
              <w:pStyle w:val="ZPpregtevilke"/>
            </w:pPr>
            <w:r w:rsidRPr="0073061E">
              <w:t>10.895</w:t>
            </w:r>
          </w:p>
        </w:tc>
        <w:tc>
          <w:tcPr>
            <w:tcW w:w="812" w:type="dxa"/>
            <w:vAlign w:val="bottom"/>
          </w:tcPr>
          <w:p w14:paraId="04EC1F06" w14:textId="77777777" w:rsidR="00B95DEF" w:rsidRPr="0073061E" w:rsidRDefault="00B95DEF" w:rsidP="00180447">
            <w:pPr>
              <w:pStyle w:val="ZPpregtevilke"/>
            </w:pPr>
            <w:r w:rsidRPr="0073061E">
              <w:t>10.827</w:t>
            </w:r>
          </w:p>
        </w:tc>
        <w:tc>
          <w:tcPr>
            <w:tcW w:w="811" w:type="dxa"/>
            <w:vAlign w:val="bottom"/>
          </w:tcPr>
          <w:p w14:paraId="716EEB6A" w14:textId="77777777" w:rsidR="00B95DEF" w:rsidRPr="0073061E" w:rsidRDefault="00B95DEF" w:rsidP="00180447">
            <w:pPr>
              <w:pStyle w:val="ZPpregtevilke"/>
            </w:pPr>
            <w:r w:rsidRPr="0073061E">
              <w:t>10.777</w:t>
            </w:r>
          </w:p>
        </w:tc>
        <w:tc>
          <w:tcPr>
            <w:tcW w:w="811" w:type="dxa"/>
            <w:shd w:val="clear" w:color="auto" w:fill="auto"/>
            <w:noWrap/>
            <w:tcMar>
              <w:left w:w="57" w:type="dxa"/>
              <w:right w:w="57" w:type="dxa"/>
            </w:tcMar>
            <w:vAlign w:val="bottom"/>
          </w:tcPr>
          <w:p w14:paraId="474A313A" w14:textId="77777777" w:rsidR="00B95DEF" w:rsidRPr="0073061E" w:rsidRDefault="00B95DEF" w:rsidP="00180447">
            <w:pPr>
              <w:pStyle w:val="ZPpregtevilke"/>
            </w:pPr>
            <w:r w:rsidRPr="0073061E">
              <w:t>99,5</w:t>
            </w:r>
          </w:p>
        </w:tc>
      </w:tr>
      <w:tr w:rsidR="00B95DEF" w:rsidRPr="0073061E" w14:paraId="0B07DDA1" w14:textId="77777777" w:rsidTr="00180447">
        <w:trPr>
          <w:trHeight w:val="240"/>
          <w:jc w:val="center"/>
        </w:trPr>
        <w:tc>
          <w:tcPr>
            <w:tcW w:w="2695" w:type="dxa"/>
            <w:shd w:val="clear" w:color="auto" w:fill="auto"/>
            <w:noWrap/>
            <w:tcMar>
              <w:left w:w="57" w:type="dxa"/>
              <w:right w:w="57" w:type="dxa"/>
            </w:tcMar>
            <w:vAlign w:val="bottom"/>
          </w:tcPr>
          <w:p w14:paraId="71EF62B2" w14:textId="77777777" w:rsidR="00B95DEF" w:rsidRPr="0073061E" w:rsidRDefault="00B95DEF" w:rsidP="00180447">
            <w:pPr>
              <w:pStyle w:val="ZPpregtekst"/>
            </w:pPr>
            <w:r w:rsidRPr="0073061E">
              <w:t xml:space="preserve">Rdeče sorte </w:t>
            </w:r>
          </w:p>
        </w:tc>
        <w:tc>
          <w:tcPr>
            <w:tcW w:w="810" w:type="dxa"/>
            <w:shd w:val="clear" w:color="auto" w:fill="auto"/>
            <w:noWrap/>
            <w:vAlign w:val="bottom"/>
          </w:tcPr>
          <w:p w14:paraId="07AA3171" w14:textId="77777777" w:rsidR="00B95DEF" w:rsidRPr="0073061E" w:rsidRDefault="00B95DEF" w:rsidP="00180447">
            <w:pPr>
              <w:pStyle w:val="ZPpregtevilke"/>
            </w:pPr>
            <w:r w:rsidRPr="0073061E">
              <w:rPr>
                <w:szCs w:val="16"/>
              </w:rPr>
              <w:t>5.371</w:t>
            </w:r>
          </w:p>
        </w:tc>
        <w:tc>
          <w:tcPr>
            <w:tcW w:w="810" w:type="dxa"/>
            <w:shd w:val="clear" w:color="auto" w:fill="auto"/>
            <w:noWrap/>
            <w:vAlign w:val="bottom"/>
          </w:tcPr>
          <w:p w14:paraId="27376962" w14:textId="77777777" w:rsidR="00B95DEF" w:rsidRPr="0073061E" w:rsidRDefault="00B95DEF" w:rsidP="00180447">
            <w:pPr>
              <w:pStyle w:val="ZPpregtevilke"/>
            </w:pPr>
            <w:r w:rsidRPr="0073061E">
              <w:rPr>
                <w:szCs w:val="16"/>
              </w:rPr>
              <w:t>5.371</w:t>
            </w:r>
          </w:p>
        </w:tc>
        <w:tc>
          <w:tcPr>
            <w:tcW w:w="812" w:type="dxa"/>
            <w:shd w:val="clear" w:color="auto" w:fill="auto"/>
            <w:noWrap/>
            <w:vAlign w:val="bottom"/>
          </w:tcPr>
          <w:p w14:paraId="13D2AA53" w14:textId="77777777" w:rsidR="00B95DEF" w:rsidRPr="0073061E" w:rsidRDefault="00B95DEF" w:rsidP="00180447">
            <w:pPr>
              <w:pStyle w:val="ZPpregtevilke"/>
            </w:pPr>
            <w:r w:rsidRPr="0073061E">
              <w:rPr>
                <w:szCs w:val="16"/>
              </w:rPr>
              <w:t>5.371</w:t>
            </w:r>
          </w:p>
        </w:tc>
        <w:tc>
          <w:tcPr>
            <w:tcW w:w="811" w:type="dxa"/>
            <w:shd w:val="clear" w:color="auto" w:fill="auto"/>
            <w:noWrap/>
            <w:vAlign w:val="bottom"/>
          </w:tcPr>
          <w:p w14:paraId="13DCDDD7" w14:textId="77777777" w:rsidR="00B95DEF" w:rsidRPr="0073061E" w:rsidRDefault="00B95DEF" w:rsidP="00180447">
            <w:pPr>
              <w:pStyle w:val="ZPpregtevilke"/>
            </w:pPr>
            <w:r w:rsidRPr="0073061E">
              <w:rPr>
                <w:szCs w:val="16"/>
              </w:rPr>
              <w:t>5.105</w:t>
            </w:r>
          </w:p>
        </w:tc>
        <w:tc>
          <w:tcPr>
            <w:tcW w:w="812" w:type="dxa"/>
            <w:shd w:val="clear" w:color="auto" w:fill="auto"/>
            <w:noWrap/>
            <w:vAlign w:val="bottom"/>
          </w:tcPr>
          <w:p w14:paraId="1B37309D" w14:textId="77777777" w:rsidR="00B95DEF" w:rsidRPr="0073061E" w:rsidRDefault="00B95DEF" w:rsidP="00180447">
            <w:pPr>
              <w:pStyle w:val="ZPpregtevilke"/>
            </w:pPr>
            <w:r w:rsidRPr="0073061E">
              <w:rPr>
                <w:szCs w:val="16"/>
              </w:rPr>
              <w:t>5.105</w:t>
            </w:r>
          </w:p>
        </w:tc>
        <w:tc>
          <w:tcPr>
            <w:tcW w:w="811" w:type="dxa"/>
            <w:shd w:val="clear" w:color="auto" w:fill="auto"/>
            <w:noWrap/>
            <w:vAlign w:val="bottom"/>
          </w:tcPr>
          <w:p w14:paraId="2F50B0A8" w14:textId="77777777" w:rsidR="00B95DEF" w:rsidRPr="0073061E" w:rsidRDefault="00B95DEF" w:rsidP="00180447">
            <w:pPr>
              <w:pStyle w:val="ZPpregtevilke"/>
            </w:pPr>
            <w:r w:rsidRPr="0073061E">
              <w:rPr>
                <w:szCs w:val="16"/>
              </w:rPr>
              <w:t>5.105</w:t>
            </w:r>
          </w:p>
        </w:tc>
        <w:tc>
          <w:tcPr>
            <w:tcW w:w="812" w:type="dxa"/>
            <w:shd w:val="clear" w:color="auto" w:fill="auto"/>
            <w:noWrap/>
            <w:vAlign w:val="bottom"/>
          </w:tcPr>
          <w:p w14:paraId="4595EAA8" w14:textId="77777777" w:rsidR="00B95DEF" w:rsidRPr="0073061E" w:rsidRDefault="00B95DEF" w:rsidP="00180447">
            <w:pPr>
              <w:pStyle w:val="ZPpregtevilke"/>
            </w:pPr>
            <w:r w:rsidRPr="0073061E">
              <w:rPr>
                <w:szCs w:val="16"/>
              </w:rPr>
              <w:t>4.999</w:t>
            </w:r>
          </w:p>
        </w:tc>
        <w:tc>
          <w:tcPr>
            <w:tcW w:w="811" w:type="dxa"/>
            <w:shd w:val="clear" w:color="auto" w:fill="auto"/>
            <w:noWrap/>
            <w:vAlign w:val="bottom"/>
          </w:tcPr>
          <w:p w14:paraId="23580FC4" w14:textId="77777777" w:rsidR="00B95DEF" w:rsidRPr="0073061E" w:rsidRDefault="00B95DEF" w:rsidP="00180447">
            <w:pPr>
              <w:pStyle w:val="ZPpregtevilke"/>
            </w:pPr>
            <w:r w:rsidRPr="0073061E">
              <w:rPr>
                <w:szCs w:val="16"/>
              </w:rPr>
              <w:t>4.976</w:t>
            </w:r>
          </w:p>
        </w:tc>
        <w:tc>
          <w:tcPr>
            <w:tcW w:w="811" w:type="dxa"/>
            <w:shd w:val="clear" w:color="auto" w:fill="auto"/>
            <w:noWrap/>
            <w:vAlign w:val="bottom"/>
          </w:tcPr>
          <w:p w14:paraId="046198CA" w14:textId="77777777" w:rsidR="00B95DEF" w:rsidRPr="0073061E" w:rsidRDefault="00B95DEF" w:rsidP="00180447">
            <w:pPr>
              <w:pStyle w:val="ZPpregtevilke"/>
            </w:pPr>
            <w:r w:rsidRPr="0073061E">
              <w:rPr>
                <w:szCs w:val="16"/>
              </w:rPr>
              <w:t>4.898</w:t>
            </w:r>
          </w:p>
        </w:tc>
        <w:tc>
          <w:tcPr>
            <w:tcW w:w="812" w:type="dxa"/>
            <w:shd w:val="clear" w:color="auto" w:fill="auto"/>
            <w:noWrap/>
            <w:vAlign w:val="bottom"/>
          </w:tcPr>
          <w:p w14:paraId="2F2F34E8" w14:textId="77777777" w:rsidR="00B95DEF" w:rsidRPr="0073061E" w:rsidRDefault="00B95DEF" w:rsidP="00180447">
            <w:pPr>
              <w:pStyle w:val="ZPpregtevilke"/>
            </w:pPr>
            <w:r w:rsidRPr="0073061E">
              <w:rPr>
                <w:szCs w:val="16"/>
              </w:rPr>
              <w:t>4.935</w:t>
            </w:r>
          </w:p>
        </w:tc>
        <w:tc>
          <w:tcPr>
            <w:tcW w:w="811" w:type="dxa"/>
            <w:vAlign w:val="bottom"/>
          </w:tcPr>
          <w:p w14:paraId="410D729C" w14:textId="77777777" w:rsidR="00B95DEF" w:rsidRPr="0073061E" w:rsidRDefault="00B95DEF" w:rsidP="00180447">
            <w:pPr>
              <w:pStyle w:val="ZPpregtevilke"/>
            </w:pPr>
            <w:r w:rsidRPr="0073061E">
              <w:t>4.944</w:t>
            </w:r>
          </w:p>
        </w:tc>
        <w:tc>
          <w:tcPr>
            <w:tcW w:w="812" w:type="dxa"/>
            <w:vAlign w:val="bottom"/>
          </w:tcPr>
          <w:p w14:paraId="3BF2ABB4" w14:textId="77777777" w:rsidR="00B95DEF" w:rsidRPr="0073061E" w:rsidRDefault="00B95DEF" w:rsidP="00180447">
            <w:pPr>
              <w:pStyle w:val="ZPpregtevilke"/>
            </w:pPr>
            <w:r w:rsidRPr="0073061E">
              <w:t>4.803</w:t>
            </w:r>
          </w:p>
        </w:tc>
        <w:tc>
          <w:tcPr>
            <w:tcW w:w="811" w:type="dxa"/>
            <w:vAlign w:val="bottom"/>
          </w:tcPr>
          <w:p w14:paraId="67B1FAD8" w14:textId="77777777" w:rsidR="00B95DEF" w:rsidRPr="0073061E" w:rsidRDefault="00B95DEF" w:rsidP="00180447">
            <w:pPr>
              <w:pStyle w:val="ZPpregtevilke"/>
            </w:pPr>
            <w:r w:rsidRPr="0073061E">
              <w:t>4.772</w:t>
            </w:r>
          </w:p>
        </w:tc>
        <w:tc>
          <w:tcPr>
            <w:tcW w:w="811" w:type="dxa"/>
            <w:shd w:val="clear" w:color="auto" w:fill="auto"/>
            <w:noWrap/>
            <w:tcMar>
              <w:left w:w="57" w:type="dxa"/>
              <w:right w:w="57" w:type="dxa"/>
            </w:tcMar>
            <w:vAlign w:val="bottom"/>
          </w:tcPr>
          <w:p w14:paraId="31F1243C" w14:textId="77777777" w:rsidR="00B95DEF" w:rsidRPr="0073061E" w:rsidRDefault="00B95DEF" w:rsidP="00180447">
            <w:pPr>
              <w:pStyle w:val="ZPpregtevilke"/>
            </w:pPr>
            <w:r w:rsidRPr="0073061E">
              <w:t>99,4</w:t>
            </w:r>
          </w:p>
        </w:tc>
      </w:tr>
      <w:tr w:rsidR="00B95DEF" w:rsidRPr="008D6E3F" w14:paraId="3C16551D" w14:textId="77777777" w:rsidTr="00180447">
        <w:trPr>
          <w:trHeight w:val="240"/>
          <w:jc w:val="center"/>
        </w:trPr>
        <w:tc>
          <w:tcPr>
            <w:tcW w:w="2695" w:type="dxa"/>
            <w:shd w:val="clear" w:color="auto" w:fill="auto"/>
            <w:noWrap/>
            <w:tcMar>
              <w:left w:w="57" w:type="dxa"/>
              <w:right w:w="57" w:type="dxa"/>
            </w:tcMar>
            <w:vAlign w:val="bottom"/>
          </w:tcPr>
          <w:p w14:paraId="47CE1612" w14:textId="77777777" w:rsidR="00B95DEF" w:rsidRPr="008D6E3F" w:rsidRDefault="00B95DEF" w:rsidP="00180447">
            <w:pPr>
              <w:pStyle w:val="ZPpregtekst"/>
              <w:rPr>
                <w:b/>
                <w:bCs/>
              </w:rPr>
            </w:pPr>
            <w:r w:rsidRPr="008D6E3F">
              <w:rPr>
                <w:b/>
                <w:bCs/>
              </w:rPr>
              <w:t>Hektarski pridelek grozdja (t/ha)</w:t>
            </w:r>
          </w:p>
        </w:tc>
        <w:tc>
          <w:tcPr>
            <w:tcW w:w="810" w:type="dxa"/>
            <w:shd w:val="clear" w:color="auto" w:fill="auto"/>
            <w:noWrap/>
            <w:vAlign w:val="bottom"/>
          </w:tcPr>
          <w:p w14:paraId="48318D4D" w14:textId="77777777" w:rsidR="00B95DEF" w:rsidRPr="008D6E3F" w:rsidRDefault="00B95DEF" w:rsidP="00180447">
            <w:pPr>
              <w:pStyle w:val="ZPpregtevilke"/>
              <w:rPr>
                <w:b/>
                <w:bCs/>
              </w:rPr>
            </w:pPr>
            <w:r w:rsidRPr="008D6E3F">
              <w:rPr>
                <w:b/>
                <w:bCs/>
                <w:szCs w:val="16"/>
              </w:rPr>
              <w:t>7,6</w:t>
            </w:r>
          </w:p>
        </w:tc>
        <w:tc>
          <w:tcPr>
            <w:tcW w:w="810" w:type="dxa"/>
            <w:shd w:val="clear" w:color="auto" w:fill="auto"/>
            <w:noWrap/>
            <w:vAlign w:val="bottom"/>
          </w:tcPr>
          <w:p w14:paraId="300697DE" w14:textId="77777777" w:rsidR="00B95DEF" w:rsidRPr="008D6E3F" w:rsidRDefault="00B95DEF" w:rsidP="00180447">
            <w:pPr>
              <w:pStyle w:val="ZPpregtevilke"/>
              <w:rPr>
                <w:b/>
                <w:bCs/>
              </w:rPr>
            </w:pPr>
            <w:r w:rsidRPr="008D6E3F">
              <w:rPr>
                <w:b/>
                <w:bCs/>
                <w:szCs w:val="16"/>
              </w:rPr>
              <w:t>6,6</w:t>
            </w:r>
          </w:p>
        </w:tc>
        <w:tc>
          <w:tcPr>
            <w:tcW w:w="812" w:type="dxa"/>
            <w:shd w:val="clear" w:color="auto" w:fill="auto"/>
            <w:noWrap/>
            <w:vAlign w:val="bottom"/>
          </w:tcPr>
          <w:p w14:paraId="07FCF1C6" w14:textId="77777777" w:rsidR="00B95DEF" w:rsidRPr="008D6E3F" w:rsidRDefault="00B95DEF" w:rsidP="00180447">
            <w:pPr>
              <w:pStyle w:val="ZPpregtevilke"/>
              <w:rPr>
                <w:b/>
                <w:bCs/>
              </w:rPr>
            </w:pPr>
            <w:r w:rsidRPr="008D6E3F">
              <w:rPr>
                <w:b/>
                <w:bCs/>
                <w:szCs w:val="16"/>
              </w:rPr>
              <w:t>7,0</w:t>
            </w:r>
          </w:p>
        </w:tc>
        <w:tc>
          <w:tcPr>
            <w:tcW w:w="811" w:type="dxa"/>
            <w:shd w:val="clear" w:color="auto" w:fill="auto"/>
            <w:noWrap/>
            <w:vAlign w:val="bottom"/>
          </w:tcPr>
          <w:p w14:paraId="0DD3EF68" w14:textId="77777777" w:rsidR="00B95DEF" w:rsidRPr="008D6E3F" w:rsidRDefault="00B95DEF" w:rsidP="00180447">
            <w:pPr>
              <w:pStyle w:val="ZPpregtevilke"/>
              <w:rPr>
                <w:b/>
                <w:bCs/>
              </w:rPr>
            </w:pPr>
            <w:r w:rsidRPr="008D6E3F">
              <w:rPr>
                <w:b/>
                <w:bCs/>
                <w:szCs w:val="16"/>
              </w:rPr>
              <w:t>6,6</w:t>
            </w:r>
          </w:p>
        </w:tc>
        <w:tc>
          <w:tcPr>
            <w:tcW w:w="812" w:type="dxa"/>
            <w:shd w:val="clear" w:color="auto" w:fill="auto"/>
            <w:noWrap/>
            <w:vAlign w:val="bottom"/>
          </w:tcPr>
          <w:p w14:paraId="16941E48" w14:textId="77777777" w:rsidR="00B95DEF" w:rsidRPr="008D6E3F" w:rsidRDefault="00B95DEF" w:rsidP="00180447">
            <w:pPr>
              <w:pStyle w:val="ZPpregtevilke"/>
              <w:rPr>
                <w:b/>
                <w:bCs/>
              </w:rPr>
            </w:pPr>
            <w:r w:rsidRPr="008D6E3F">
              <w:rPr>
                <w:b/>
                <w:bCs/>
                <w:szCs w:val="16"/>
              </w:rPr>
              <w:t>7,4</w:t>
            </w:r>
          </w:p>
        </w:tc>
        <w:tc>
          <w:tcPr>
            <w:tcW w:w="811" w:type="dxa"/>
            <w:shd w:val="clear" w:color="auto" w:fill="auto"/>
            <w:noWrap/>
            <w:vAlign w:val="bottom"/>
          </w:tcPr>
          <w:p w14:paraId="4B5A7E28" w14:textId="77777777" w:rsidR="00B95DEF" w:rsidRPr="008D6E3F" w:rsidRDefault="00B95DEF" w:rsidP="00180447">
            <w:pPr>
              <w:pStyle w:val="ZPpregtevilke"/>
              <w:rPr>
                <w:b/>
                <w:bCs/>
              </w:rPr>
            </w:pPr>
            <w:r w:rsidRPr="008D6E3F">
              <w:rPr>
                <w:b/>
                <w:bCs/>
                <w:szCs w:val="16"/>
              </w:rPr>
              <w:t>5,6</w:t>
            </w:r>
          </w:p>
        </w:tc>
        <w:tc>
          <w:tcPr>
            <w:tcW w:w="812" w:type="dxa"/>
            <w:shd w:val="clear" w:color="auto" w:fill="auto"/>
            <w:noWrap/>
            <w:vAlign w:val="bottom"/>
          </w:tcPr>
          <w:p w14:paraId="69A6A1BD" w14:textId="77777777" w:rsidR="00B95DEF" w:rsidRPr="008D6E3F" w:rsidRDefault="00B95DEF" w:rsidP="00180447">
            <w:pPr>
              <w:pStyle w:val="ZPpregtevilke"/>
              <w:rPr>
                <w:b/>
                <w:bCs/>
              </w:rPr>
            </w:pPr>
            <w:r w:rsidRPr="008D6E3F">
              <w:rPr>
                <w:b/>
                <w:bCs/>
                <w:szCs w:val="16"/>
              </w:rPr>
              <w:t>6,2</w:t>
            </w:r>
          </w:p>
        </w:tc>
        <w:tc>
          <w:tcPr>
            <w:tcW w:w="811" w:type="dxa"/>
            <w:shd w:val="clear" w:color="auto" w:fill="auto"/>
            <w:noWrap/>
            <w:vAlign w:val="bottom"/>
          </w:tcPr>
          <w:p w14:paraId="3897CE5D" w14:textId="77777777" w:rsidR="00B95DEF" w:rsidRPr="008D6E3F" w:rsidRDefault="00B95DEF" w:rsidP="00180447">
            <w:pPr>
              <w:pStyle w:val="ZPpregtevilke"/>
              <w:rPr>
                <w:b/>
                <w:bCs/>
              </w:rPr>
            </w:pPr>
            <w:r w:rsidRPr="008D6E3F">
              <w:rPr>
                <w:b/>
                <w:bCs/>
                <w:szCs w:val="16"/>
              </w:rPr>
              <w:t>5,9</w:t>
            </w:r>
          </w:p>
        </w:tc>
        <w:tc>
          <w:tcPr>
            <w:tcW w:w="811" w:type="dxa"/>
            <w:shd w:val="clear" w:color="auto" w:fill="auto"/>
            <w:noWrap/>
            <w:vAlign w:val="bottom"/>
          </w:tcPr>
          <w:p w14:paraId="32D4A58B" w14:textId="77777777" w:rsidR="00B95DEF" w:rsidRPr="008D6E3F" w:rsidRDefault="00B95DEF" w:rsidP="00180447">
            <w:pPr>
              <w:pStyle w:val="ZPpregtevilke"/>
              <w:rPr>
                <w:b/>
                <w:bCs/>
              </w:rPr>
            </w:pPr>
            <w:r w:rsidRPr="008D6E3F">
              <w:rPr>
                <w:b/>
                <w:bCs/>
                <w:szCs w:val="16"/>
              </w:rPr>
              <w:t>7,5</w:t>
            </w:r>
          </w:p>
        </w:tc>
        <w:tc>
          <w:tcPr>
            <w:tcW w:w="812" w:type="dxa"/>
            <w:shd w:val="clear" w:color="auto" w:fill="auto"/>
            <w:noWrap/>
            <w:vAlign w:val="bottom"/>
          </w:tcPr>
          <w:p w14:paraId="22DFA495" w14:textId="77777777" w:rsidR="00B95DEF" w:rsidRPr="008D6E3F" w:rsidRDefault="00B95DEF" w:rsidP="00180447">
            <w:pPr>
              <w:pStyle w:val="ZPpregtevilke"/>
              <w:rPr>
                <w:b/>
                <w:bCs/>
              </w:rPr>
            </w:pPr>
            <w:r w:rsidRPr="008D6E3F">
              <w:rPr>
                <w:b/>
                <w:bCs/>
                <w:szCs w:val="16"/>
              </w:rPr>
              <w:t>6,0</w:t>
            </w:r>
          </w:p>
        </w:tc>
        <w:tc>
          <w:tcPr>
            <w:tcW w:w="811" w:type="dxa"/>
            <w:vAlign w:val="bottom"/>
          </w:tcPr>
          <w:p w14:paraId="78B9AEDC" w14:textId="77777777" w:rsidR="00B95DEF" w:rsidRPr="008D6E3F" w:rsidRDefault="00B95DEF" w:rsidP="00180447">
            <w:pPr>
              <w:pStyle w:val="ZPpregtevilke"/>
              <w:rPr>
                <w:b/>
                <w:bCs/>
              </w:rPr>
            </w:pPr>
            <w:r w:rsidRPr="008D6E3F">
              <w:rPr>
                <w:b/>
              </w:rPr>
              <w:t>5,6</w:t>
            </w:r>
          </w:p>
        </w:tc>
        <w:tc>
          <w:tcPr>
            <w:tcW w:w="812" w:type="dxa"/>
            <w:vAlign w:val="bottom"/>
          </w:tcPr>
          <w:p w14:paraId="067619BF" w14:textId="77777777" w:rsidR="00B95DEF" w:rsidRPr="008D6E3F" w:rsidRDefault="00B95DEF" w:rsidP="00180447">
            <w:pPr>
              <w:pStyle w:val="ZPpregtevilke"/>
              <w:rPr>
                <w:b/>
                <w:bCs/>
              </w:rPr>
            </w:pPr>
            <w:r w:rsidRPr="008D6E3F">
              <w:rPr>
                <w:b/>
              </w:rPr>
              <w:t>8,1</w:t>
            </w:r>
          </w:p>
        </w:tc>
        <w:tc>
          <w:tcPr>
            <w:tcW w:w="811" w:type="dxa"/>
            <w:vAlign w:val="bottom"/>
          </w:tcPr>
          <w:p w14:paraId="7BC6768C" w14:textId="77777777" w:rsidR="00B95DEF" w:rsidRPr="008D6E3F" w:rsidRDefault="00B95DEF" w:rsidP="00180447">
            <w:pPr>
              <w:pStyle w:val="ZPpregtevilke"/>
              <w:rPr>
                <w:b/>
                <w:bCs/>
              </w:rPr>
            </w:pPr>
            <w:r w:rsidRPr="008D6E3F">
              <w:rPr>
                <w:b/>
              </w:rPr>
              <w:t>6,8</w:t>
            </w:r>
          </w:p>
        </w:tc>
        <w:tc>
          <w:tcPr>
            <w:tcW w:w="811" w:type="dxa"/>
            <w:shd w:val="clear" w:color="auto" w:fill="auto"/>
            <w:noWrap/>
            <w:tcMar>
              <w:left w:w="57" w:type="dxa"/>
              <w:right w:w="57" w:type="dxa"/>
            </w:tcMar>
            <w:vAlign w:val="bottom"/>
          </w:tcPr>
          <w:p w14:paraId="07BEC19D" w14:textId="77777777" w:rsidR="00B95DEF" w:rsidRPr="008D6E3F" w:rsidRDefault="00B95DEF" w:rsidP="00180447">
            <w:pPr>
              <w:pStyle w:val="ZPpregtevilke"/>
              <w:rPr>
                <w:b/>
                <w:bCs/>
              </w:rPr>
            </w:pPr>
            <w:r w:rsidRPr="008D6E3F">
              <w:rPr>
                <w:b/>
              </w:rPr>
              <w:t>83,2</w:t>
            </w:r>
          </w:p>
        </w:tc>
      </w:tr>
      <w:tr w:rsidR="00B95DEF" w:rsidRPr="0073061E" w14:paraId="312B3517" w14:textId="77777777" w:rsidTr="00180447">
        <w:trPr>
          <w:trHeight w:val="240"/>
          <w:jc w:val="center"/>
        </w:trPr>
        <w:tc>
          <w:tcPr>
            <w:tcW w:w="2695" w:type="dxa"/>
            <w:shd w:val="clear" w:color="auto" w:fill="auto"/>
            <w:noWrap/>
            <w:tcMar>
              <w:left w:w="57" w:type="dxa"/>
              <w:right w:w="57" w:type="dxa"/>
            </w:tcMar>
            <w:vAlign w:val="bottom"/>
          </w:tcPr>
          <w:p w14:paraId="3FCC1267" w14:textId="77777777" w:rsidR="00B95DEF" w:rsidRPr="0073061E" w:rsidRDefault="00B95DEF" w:rsidP="00180447">
            <w:pPr>
              <w:pStyle w:val="ZPpregtekst"/>
            </w:pPr>
            <w:r w:rsidRPr="0073061E">
              <w:t>Belo</w:t>
            </w:r>
          </w:p>
        </w:tc>
        <w:tc>
          <w:tcPr>
            <w:tcW w:w="810" w:type="dxa"/>
            <w:shd w:val="clear" w:color="auto" w:fill="auto"/>
            <w:noWrap/>
            <w:vAlign w:val="bottom"/>
          </w:tcPr>
          <w:p w14:paraId="12EABD3B" w14:textId="77777777" w:rsidR="00B95DEF" w:rsidRPr="0073061E" w:rsidRDefault="00B95DEF" w:rsidP="00180447">
            <w:pPr>
              <w:pStyle w:val="ZPpregtevilke"/>
            </w:pPr>
            <w:r w:rsidRPr="0073061E">
              <w:rPr>
                <w:szCs w:val="16"/>
              </w:rPr>
              <w:t>7,7</w:t>
            </w:r>
          </w:p>
        </w:tc>
        <w:tc>
          <w:tcPr>
            <w:tcW w:w="810" w:type="dxa"/>
            <w:shd w:val="clear" w:color="auto" w:fill="auto"/>
            <w:noWrap/>
            <w:vAlign w:val="bottom"/>
          </w:tcPr>
          <w:p w14:paraId="526A42AB" w14:textId="77777777" w:rsidR="00B95DEF" w:rsidRPr="0073061E" w:rsidRDefault="00B95DEF" w:rsidP="00180447">
            <w:pPr>
              <w:pStyle w:val="ZPpregtevilke"/>
            </w:pPr>
            <w:r w:rsidRPr="0073061E">
              <w:rPr>
                <w:szCs w:val="16"/>
              </w:rPr>
              <w:t>6,5</w:t>
            </w:r>
          </w:p>
        </w:tc>
        <w:tc>
          <w:tcPr>
            <w:tcW w:w="812" w:type="dxa"/>
            <w:shd w:val="clear" w:color="auto" w:fill="auto"/>
            <w:noWrap/>
            <w:vAlign w:val="bottom"/>
          </w:tcPr>
          <w:p w14:paraId="518C89D7" w14:textId="77777777" w:rsidR="00B95DEF" w:rsidRPr="0073061E" w:rsidRDefault="00B95DEF" w:rsidP="00180447">
            <w:pPr>
              <w:pStyle w:val="ZPpregtevilke"/>
            </w:pPr>
            <w:r w:rsidRPr="0073061E">
              <w:rPr>
                <w:szCs w:val="16"/>
              </w:rPr>
              <w:t>6,7</w:t>
            </w:r>
          </w:p>
        </w:tc>
        <w:tc>
          <w:tcPr>
            <w:tcW w:w="811" w:type="dxa"/>
            <w:shd w:val="clear" w:color="auto" w:fill="auto"/>
            <w:noWrap/>
            <w:vAlign w:val="bottom"/>
          </w:tcPr>
          <w:p w14:paraId="1790D047" w14:textId="77777777" w:rsidR="00B95DEF" w:rsidRPr="0073061E" w:rsidRDefault="00B95DEF" w:rsidP="00180447">
            <w:pPr>
              <w:pStyle w:val="ZPpregtevilke"/>
            </w:pPr>
            <w:r w:rsidRPr="0073061E">
              <w:rPr>
                <w:szCs w:val="16"/>
              </w:rPr>
              <w:t>6,6</w:t>
            </w:r>
          </w:p>
        </w:tc>
        <w:tc>
          <w:tcPr>
            <w:tcW w:w="812" w:type="dxa"/>
            <w:shd w:val="clear" w:color="auto" w:fill="auto"/>
            <w:noWrap/>
            <w:vAlign w:val="bottom"/>
          </w:tcPr>
          <w:p w14:paraId="2992FF19" w14:textId="77777777" w:rsidR="00B95DEF" w:rsidRPr="0073061E" w:rsidRDefault="00B95DEF" w:rsidP="00180447">
            <w:pPr>
              <w:pStyle w:val="ZPpregtevilke"/>
            </w:pPr>
            <w:r w:rsidRPr="0073061E">
              <w:rPr>
                <w:szCs w:val="16"/>
              </w:rPr>
              <w:t>7,5</w:t>
            </w:r>
          </w:p>
        </w:tc>
        <w:tc>
          <w:tcPr>
            <w:tcW w:w="811" w:type="dxa"/>
            <w:shd w:val="clear" w:color="auto" w:fill="auto"/>
            <w:noWrap/>
            <w:vAlign w:val="bottom"/>
          </w:tcPr>
          <w:p w14:paraId="07512A9E" w14:textId="77777777" w:rsidR="00B95DEF" w:rsidRPr="0073061E" w:rsidRDefault="00B95DEF" w:rsidP="00180447">
            <w:pPr>
              <w:pStyle w:val="ZPpregtevilke"/>
            </w:pPr>
            <w:r w:rsidRPr="0073061E">
              <w:rPr>
                <w:szCs w:val="16"/>
              </w:rPr>
              <w:t>5,8</w:t>
            </w:r>
          </w:p>
        </w:tc>
        <w:tc>
          <w:tcPr>
            <w:tcW w:w="812" w:type="dxa"/>
            <w:shd w:val="clear" w:color="auto" w:fill="auto"/>
            <w:noWrap/>
            <w:vAlign w:val="bottom"/>
          </w:tcPr>
          <w:p w14:paraId="4FDC9C48" w14:textId="77777777" w:rsidR="00B95DEF" w:rsidRPr="0073061E" w:rsidRDefault="00B95DEF" w:rsidP="00180447">
            <w:pPr>
              <w:pStyle w:val="ZPpregtevilke"/>
            </w:pPr>
            <w:r w:rsidRPr="0073061E">
              <w:rPr>
                <w:szCs w:val="16"/>
              </w:rPr>
              <w:t>6,2</w:t>
            </w:r>
          </w:p>
        </w:tc>
        <w:tc>
          <w:tcPr>
            <w:tcW w:w="811" w:type="dxa"/>
            <w:shd w:val="clear" w:color="auto" w:fill="auto"/>
            <w:noWrap/>
            <w:vAlign w:val="bottom"/>
          </w:tcPr>
          <w:p w14:paraId="5D64486D" w14:textId="77777777" w:rsidR="00B95DEF" w:rsidRPr="0073061E" w:rsidRDefault="00B95DEF" w:rsidP="00180447">
            <w:pPr>
              <w:pStyle w:val="ZPpregtevilke"/>
            </w:pPr>
            <w:r w:rsidRPr="0073061E">
              <w:rPr>
                <w:szCs w:val="16"/>
              </w:rPr>
              <w:t>5,9</w:t>
            </w:r>
          </w:p>
        </w:tc>
        <w:tc>
          <w:tcPr>
            <w:tcW w:w="811" w:type="dxa"/>
            <w:shd w:val="clear" w:color="auto" w:fill="auto"/>
            <w:noWrap/>
            <w:vAlign w:val="bottom"/>
          </w:tcPr>
          <w:p w14:paraId="6B3B685E" w14:textId="77777777" w:rsidR="00B95DEF" w:rsidRPr="0073061E" w:rsidRDefault="00B95DEF" w:rsidP="00180447">
            <w:pPr>
              <w:pStyle w:val="ZPpregtevilke"/>
            </w:pPr>
            <w:r w:rsidRPr="0073061E">
              <w:rPr>
                <w:szCs w:val="16"/>
              </w:rPr>
              <w:t>7,5</w:t>
            </w:r>
          </w:p>
        </w:tc>
        <w:tc>
          <w:tcPr>
            <w:tcW w:w="812" w:type="dxa"/>
            <w:shd w:val="clear" w:color="auto" w:fill="auto"/>
            <w:noWrap/>
            <w:vAlign w:val="bottom"/>
          </w:tcPr>
          <w:p w14:paraId="611FD821" w14:textId="77777777" w:rsidR="00B95DEF" w:rsidRPr="0073061E" w:rsidRDefault="00B95DEF" w:rsidP="00180447">
            <w:pPr>
              <w:pStyle w:val="ZPpregtevilke"/>
            </w:pPr>
            <w:r w:rsidRPr="0073061E">
              <w:rPr>
                <w:szCs w:val="16"/>
              </w:rPr>
              <w:t>5,9</w:t>
            </w:r>
          </w:p>
        </w:tc>
        <w:tc>
          <w:tcPr>
            <w:tcW w:w="811" w:type="dxa"/>
            <w:vAlign w:val="bottom"/>
          </w:tcPr>
          <w:p w14:paraId="1DB35F1B" w14:textId="77777777" w:rsidR="00B95DEF" w:rsidRPr="0073061E" w:rsidRDefault="00B95DEF" w:rsidP="00180447">
            <w:pPr>
              <w:pStyle w:val="ZPpregtevilke"/>
            </w:pPr>
            <w:r w:rsidRPr="0073061E">
              <w:t>5,8</w:t>
            </w:r>
          </w:p>
        </w:tc>
        <w:tc>
          <w:tcPr>
            <w:tcW w:w="812" w:type="dxa"/>
            <w:vAlign w:val="bottom"/>
          </w:tcPr>
          <w:p w14:paraId="05543E9E" w14:textId="77777777" w:rsidR="00B95DEF" w:rsidRPr="0073061E" w:rsidRDefault="00B95DEF" w:rsidP="00180447">
            <w:pPr>
              <w:pStyle w:val="ZPpregtevilke"/>
            </w:pPr>
            <w:r w:rsidRPr="0073061E">
              <w:t>8,0</w:t>
            </w:r>
          </w:p>
        </w:tc>
        <w:tc>
          <w:tcPr>
            <w:tcW w:w="811" w:type="dxa"/>
            <w:vAlign w:val="bottom"/>
          </w:tcPr>
          <w:p w14:paraId="0BF2E288" w14:textId="77777777" w:rsidR="00B95DEF" w:rsidRPr="0073061E" w:rsidRDefault="00B95DEF" w:rsidP="00180447">
            <w:pPr>
              <w:pStyle w:val="ZPpregtevilke"/>
            </w:pPr>
            <w:r w:rsidRPr="0073061E">
              <w:t>6,9</w:t>
            </w:r>
          </w:p>
        </w:tc>
        <w:tc>
          <w:tcPr>
            <w:tcW w:w="811" w:type="dxa"/>
            <w:shd w:val="clear" w:color="auto" w:fill="auto"/>
            <w:noWrap/>
            <w:tcMar>
              <w:left w:w="57" w:type="dxa"/>
              <w:right w:w="57" w:type="dxa"/>
            </w:tcMar>
            <w:vAlign w:val="bottom"/>
          </w:tcPr>
          <w:p w14:paraId="7FE9388B" w14:textId="77777777" w:rsidR="00B95DEF" w:rsidRPr="0073061E" w:rsidRDefault="00B95DEF" w:rsidP="00180447">
            <w:pPr>
              <w:pStyle w:val="ZPpregtevilke"/>
            </w:pPr>
            <w:r w:rsidRPr="0073061E">
              <w:t>86,0</w:t>
            </w:r>
          </w:p>
        </w:tc>
      </w:tr>
      <w:tr w:rsidR="00B95DEF" w:rsidRPr="0073061E" w14:paraId="785D4A15" w14:textId="77777777" w:rsidTr="00180447">
        <w:trPr>
          <w:trHeight w:val="240"/>
          <w:jc w:val="center"/>
        </w:trPr>
        <w:tc>
          <w:tcPr>
            <w:tcW w:w="2695" w:type="dxa"/>
            <w:shd w:val="clear" w:color="auto" w:fill="auto"/>
            <w:noWrap/>
            <w:tcMar>
              <w:left w:w="57" w:type="dxa"/>
              <w:right w:w="57" w:type="dxa"/>
            </w:tcMar>
            <w:vAlign w:val="bottom"/>
          </w:tcPr>
          <w:p w14:paraId="61A0924A" w14:textId="77777777" w:rsidR="00B95DEF" w:rsidRPr="0073061E" w:rsidRDefault="00B95DEF" w:rsidP="00180447">
            <w:pPr>
              <w:pStyle w:val="ZPpregtekst"/>
            </w:pPr>
            <w:r w:rsidRPr="0073061E">
              <w:t>Rdeče</w:t>
            </w:r>
          </w:p>
        </w:tc>
        <w:tc>
          <w:tcPr>
            <w:tcW w:w="810" w:type="dxa"/>
            <w:shd w:val="clear" w:color="auto" w:fill="auto"/>
            <w:noWrap/>
            <w:vAlign w:val="bottom"/>
          </w:tcPr>
          <w:p w14:paraId="6819000A" w14:textId="77777777" w:rsidR="00B95DEF" w:rsidRPr="0073061E" w:rsidRDefault="00B95DEF" w:rsidP="00180447">
            <w:pPr>
              <w:pStyle w:val="ZPpregtevilke"/>
            </w:pPr>
            <w:r w:rsidRPr="0073061E">
              <w:rPr>
                <w:szCs w:val="16"/>
              </w:rPr>
              <w:t>7,5</w:t>
            </w:r>
          </w:p>
        </w:tc>
        <w:tc>
          <w:tcPr>
            <w:tcW w:w="810" w:type="dxa"/>
            <w:shd w:val="clear" w:color="auto" w:fill="auto"/>
            <w:noWrap/>
            <w:vAlign w:val="bottom"/>
          </w:tcPr>
          <w:p w14:paraId="222373B3" w14:textId="77777777" w:rsidR="00B95DEF" w:rsidRPr="0073061E" w:rsidRDefault="00B95DEF" w:rsidP="00180447">
            <w:pPr>
              <w:pStyle w:val="ZPpregtevilke"/>
            </w:pPr>
            <w:r w:rsidRPr="0073061E">
              <w:rPr>
                <w:szCs w:val="16"/>
              </w:rPr>
              <w:t>6,7</w:t>
            </w:r>
          </w:p>
        </w:tc>
        <w:tc>
          <w:tcPr>
            <w:tcW w:w="812" w:type="dxa"/>
            <w:shd w:val="clear" w:color="auto" w:fill="auto"/>
            <w:noWrap/>
            <w:vAlign w:val="bottom"/>
          </w:tcPr>
          <w:p w14:paraId="451A5B5D" w14:textId="77777777" w:rsidR="00B95DEF" w:rsidRPr="0073061E" w:rsidRDefault="00B95DEF" w:rsidP="00180447">
            <w:pPr>
              <w:pStyle w:val="ZPpregtevilke"/>
            </w:pPr>
            <w:r w:rsidRPr="0073061E">
              <w:rPr>
                <w:szCs w:val="16"/>
              </w:rPr>
              <w:t>7,7</w:t>
            </w:r>
          </w:p>
        </w:tc>
        <w:tc>
          <w:tcPr>
            <w:tcW w:w="811" w:type="dxa"/>
            <w:shd w:val="clear" w:color="auto" w:fill="auto"/>
            <w:noWrap/>
            <w:vAlign w:val="bottom"/>
          </w:tcPr>
          <w:p w14:paraId="1F2FE79D" w14:textId="77777777" w:rsidR="00B95DEF" w:rsidRPr="0073061E" w:rsidRDefault="00B95DEF" w:rsidP="00180447">
            <w:pPr>
              <w:pStyle w:val="ZPpregtevilke"/>
            </w:pPr>
            <w:r w:rsidRPr="0073061E">
              <w:rPr>
                <w:szCs w:val="16"/>
              </w:rPr>
              <w:t>6,8</w:t>
            </w:r>
          </w:p>
        </w:tc>
        <w:tc>
          <w:tcPr>
            <w:tcW w:w="812" w:type="dxa"/>
            <w:shd w:val="clear" w:color="auto" w:fill="auto"/>
            <w:noWrap/>
            <w:vAlign w:val="bottom"/>
          </w:tcPr>
          <w:p w14:paraId="0BD529EF" w14:textId="77777777" w:rsidR="00B95DEF" w:rsidRPr="0073061E" w:rsidRDefault="00B95DEF" w:rsidP="00180447">
            <w:pPr>
              <w:pStyle w:val="ZPpregtevilke"/>
            </w:pPr>
            <w:r w:rsidRPr="0073061E">
              <w:rPr>
                <w:szCs w:val="16"/>
              </w:rPr>
              <w:t>7,2</w:t>
            </w:r>
          </w:p>
        </w:tc>
        <w:tc>
          <w:tcPr>
            <w:tcW w:w="811" w:type="dxa"/>
            <w:shd w:val="clear" w:color="auto" w:fill="auto"/>
            <w:noWrap/>
            <w:vAlign w:val="bottom"/>
          </w:tcPr>
          <w:p w14:paraId="0BB67CA3" w14:textId="77777777" w:rsidR="00B95DEF" w:rsidRPr="0073061E" w:rsidRDefault="00B95DEF" w:rsidP="00180447">
            <w:pPr>
              <w:pStyle w:val="ZPpregtevilke"/>
            </w:pPr>
            <w:r w:rsidRPr="0073061E">
              <w:rPr>
                <w:szCs w:val="16"/>
              </w:rPr>
              <w:t>5,3</w:t>
            </w:r>
          </w:p>
        </w:tc>
        <w:tc>
          <w:tcPr>
            <w:tcW w:w="812" w:type="dxa"/>
            <w:shd w:val="clear" w:color="auto" w:fill="auto"/>
            <w:noWrap/>
            <w:vAlign w:val="bottom"/>
          </w:tcPr>
          <w:p w14:paraId="72D81F47" w14:textId="77777777" w:rsidR="00B95DEF" w:rsidRPr="0073061E" w:rsidRDefault="00B95DEF" w:rsidP="00180447">
            <w:pPr>
              <w:pStyle w:val="ZPpregtevilke"/>
            </w:pPr>
            <w:r w:rsidRPr="0073061E">
              <w:rPr>
                <w:szCs w:val="16"/>
              </w:rPr>
              <w:t>6,4</w:t>
            </w:r>
          </w:p>
        </w:tc>
        <w:tc>
          <w:tcPr>
            <w:tcW w:w="811" w:type="dxa"/>
            <w:shd w:val="clear" w:color="auto" w:fill="auto"/>
            <w:noWrap/>
            <w:vAlign w:val="bottom"/>
          </w:tcPr>
          <w:p w14:paraId="6834CB1F" w14:textId="77777777" w:rsidR="00B95DEF" w:rsidRPr="0073061E" w:rsidRDefault="00B95DEF" w:rsidP="00180447">
            <w:pPr>
              <w:pStyle w:val="ZPpregtevilke"/>
            </w:pPr>
            <w:r w:rsidRPr="0073061E">
              <w:rPr>
                <w:szCs w:val="16"/>
              </w:rPr>
              <w:t>5,8</w:t>
            </w:r>
          </w:p>
        </w:tc>
        <w:tc>
          <w:tcPr>
            <w:tcW w:w="811" w:type="dxa"/>
            <w:shd w:val="clear" w:color="auto" w:fill="auto"/>
            <w:noWrap/>
            <w:vAlign w:val="bottom"/>
          </w:tcPr>
          <w:p w14:paraId="4C61467E" w14:textId="77777777" w:rsidR="00B95DEF" w:rsidRPr="0073061E" w:rsidRDefault="00B95DEF" w:rsidP="00180447">
            <w:pPr>
              <w:pStyle w:val="ZPpregtevilke"/>
            </w:pPr>
            <w:r w:rsidRPr="0073061E">
              <w:rPr>
                <w:szCs w:val="16"/>
              </w:rPr>
              <w:t>7,4</w:t>
            </w:r>
          </w:p>
        </w:tc>
        <w:tc>
          <w:tcPr>
            <w:tcW w:w="812" w:type="dxa"/>
            <w:shd w:val="clear" w:color="auto" w:fill="auto"/>
            <w:noWrap/>
            <w:vAlign w:val="bottom"/>
          </w:tcPr>
          <w:p w14:paraId="4ADA2EA2" w14:textId="77777777" w:rsidR="00B95DEF" w:rsidRPr="0073061E" w:rsidRDefault="00B95DEF" w:rsidP="00180447">
            <w:pPr>
              <w:pStyle w:val="ZPpregtevilke"/>
            </w:pPr>
            <w:r w:rsidRPr="0073061E">
              <w:rPr>
                <w:szCs w:val="16"/>
              </w:rPr>
              <w:t>6,3</w:t>
            </w:r>
          </w:p>
        </w:tc>
        <w:tc>
          <w:tcPr>
            <w:tcW w:w="811" w:type="dxa"/>
            <w:vAlign w:val="bottom"/>
          </w:tcPr>
          <w:p w14:paraId="2F3BD50B" w14:textId="77777777" w:rsidR="00B95DEF" w:rsidRPr="0073061E" w:rsidRDefault="00B95DEF" w:rsidP="00180447">
            <w:pPr>
              <w:pStyle w:val="ZPpregtevilke"/>
            </w:pPr>
            <w:r w:rsidRPr="0073061E">
              <w:t>5,3</w:t>
            </w:r>
          </w:p>
        </w:tc>
        <w:tc>
          <w:tcPr>
            <w:tcW w:w="812" w:type="dxa"/>
            <w:vAlign w:val="bottom"/>
          </w:tcPr>
          <w:p w14:paraId="2568D8D2" w14:textId="77777777" w:rsidR="00B95DEF" w:rsidRPr="0073061E" w:rsidRDefault="00B95DEF" w:rsidP="00180447">
            <w:pPr>
              <w:pStyle w:val="ZPpregtevilke"/>
            </w:pPr>
            <w:r w:rsidRPr="0073061E">
              <w:t>8,4</w:t>
            </w:r>
          </w:p>
        </w:tc>
        <w:tc>
          <w:tcPr>
            <w:tcW w:w="811" w:type="dxa"/>
            <w:vAlign w:val="bottom"/>
          </w:tcPr>
          <w:p w14:paraId="4252B141" w14:textId="77777777" w:rsidR="00B95DEF" w:rsidRPr="0073061E" w:rsidRDefault="00B95DEF" w:rsidP="00180447">
            <w:pPr>
              <w:pStyle w:val="ZPpregtevilke"/>
            </w:pPr>
            <w:r w:rsidRPr="0073061E">
              <w:t>6,5</w:t>
            </w:r>
          </w:p>
        </w:tc>
        <w:tc>
          <w:tcPr>
            <w:tcW w:w="811" w:type="dxa"/>
            <w:shd w:val="clear" w:color="auto" w:fill="auto"/>
            <w:noWrap/>
            <w:tcMar>
              <w:left w:w="57" w:type="dxa"/>
              <w:right w:w="57" w:type="dxa"/>
            </w:tcMar>
            <w:vAlign w:val="bottom"/>
          </w:tcPr>
          <w:p w14:paraId="7966D098" w14:textId="77777777" w:rsidR="00B95DEF" w:rsidRPr="0073061E" w:rsidRDefault="00B95DEF" w:rsidP="00180447">
            <w:pPr>
              <w:pStyle w:val="ZPpregtevilke"/>
            </w:pPr>
            <w:r w:rsidRPr="0073061E">
              <w:t>77,1</w:t>
            </w:r>
          </w:p>
        </w:tc>
      </w:tr>
      <w:tr w:rsidR="00B95DEF" w:rsidRPr="0073061E" w14:paraId="218EDD6A" w14:textId="77777777" w:rsidTr="00180447">
        <w:trPr>
          <w:trHeight w:val="240"/>
          <w:jc w:val="center"/>
        </w:trPr>
        <w:tc>
          <w:tcPr>
            <w:tcW w:w="2695" w:type="dxa"/>
            <w:shd w:val="clear" w:color="auto" w:fill="auto"/>
            <w:noWrap/>
            <w:tcMar>
              <w:left w:w="57" w:type="dxa"/>
              <w:right w:w="57" w:type="dxa"/>
            </w:tcMar>
            <w:vAlign w:val="bottom"/>
          </w:tcPr>
          <w:p w14:paraId="2DEFF301" w14:textId="77777777" w:rsidR="00B95DEF" w:rsidRPr="0073061E" w:rsidRDefault="00B95DEF" w:rsidP="00180447">
            <w:pPr>
              <w:pStyle w:val="ZPpregtekst"/>
              <w:rPr>
                <w:b/>
                <w:bCs/>
              </w:rPr>
            </w:pPr>
            <w:r w:rsidRPr="0073061E">
              <w:rPr>
                <w:b/>
                <w:bCs/>
              </w:rPr>
              <w:t>Pridelek grozdja (t)</w:t>
            </w:r>
          </w:p>
        </w:tc>
        <w:tc>
          <w:tcPr>
            <w:tcW w:w="810" w:type="dxa"/>
            <w:shd w:val="clear" w:color="auto" w:fill="auto"/>
            <w:noWrap/>
            <w:vAlign w:val="bottom"/>
          </w:tcPr>
          <w:p w14:paraId="694A2C13" w14:textId="77777777" w:rsidR="00B95DEF" w:rsidRPr="0073061E" w:rsidRDefault="00B95DEF" w:rsidP="00180447">
            <w:pPr>
              <w:pStyle w:val="ZPpregtevilke"/>
              <w:rPr>
                <w:b/>
                <w:bCs/>
              </w:rPr>
            </w:pPr>
            <w:r w:rsidRPr="0073061E">
              <w:rPr>
                <w:b/>
                <w:bCs/>
                <w:szCs w:val="16"/>
              </w:rPr>
              <w:t>122.543</w:t>
            </w:r>
          </w:p>
        </w:tc>
        <w:tc>
          <w:tcPr>
            <w:tcW w:w="810" w:type="dxa"/>
            <w:shd w:val="clear" w:color="auto" w:fill="auto"/>
            <w:noWrap/>
            <w:vAlign w:val="bottom"/>
          </w:tcPr>
          <w:p w14:paraId="5D89D660" w14:textId="77777777" w:rsidR="00B95DEF" w:rsidRPr="0073061E" w:rsidRDefault="00B95DEF" w:rsidP="00180447">
            <w:pPr>
              <w:pStyle w:val="ZPpregtevilke"/>
              <w:rPr>
                <w:b/>
                <w:bCs/>
              </w:rPr>
            </w:pPr>
            <w:r w:rsidRPr="0073061E">
              <w:rPr>
                <w:b/>
                <w:bCs/>
                <w:szCs w:val="16"/>
              </w:rPr>
              <w:t>105.719</w:t>
            </w:r>
          </w:p>
        </w:tc>
        <w:tc>
          <w:tcPr>
            <w:tcW w:w="812" w:type="dxa"/>
            <w:shd w:val="clear" w:color="auto" w:fill="auto"/>
            <w:noWrap/>
            <w:vAlign w:val="bottom"/>
          </w:tcPr>
          <w:p w14:paraId="0BF21C49" w14:textId="77777777" w:rsidR="00B95DEF" w:rsidRPr="0073061E" w:rsidRDefault="00B95DEF" w:rsidP="00180447">
            <w:pPr>
              <w:pStyle w:val="ZPpregtevilke"/>
              <w:rPr>
                <w:b/>
                <w:bCs/>
              </w:rPr>
            </w:pPr>
            <w:r w:rsidRPr="0073061E">
              <w:rPr>
                <w:b/>
                <w:bCs/>
                <w:szCs w:val="16"/>
              </w:rPr>
              <w:t>112.855</w:t>
            </w:r>
          </w:p>
        </w:tc>
        <w:tc>
          <w:tcPr>
            <w:tcW w:w="811" w:type="dxa"/>
            <w:shd w:val="clear" w:color="auto" w:fill="auto"/>
            <w:noWrap/>
            <w:vAlign w:val="bottom"/>
          </w:tcPr>
          <w:p w14:paraId="6233D636" w14:textId="77777777" w:rsidR="00B95DEF" w:rsidRPr="0073061E" w:rsidRDefault="00B95DEF" w:rsidP="00180447">
            <w:pPr>
              <w:pStyle w:val="ZPpregtevilke"/>
              <w:rPr>
                <w:b/>
                <w:bCs/>
              </w:rPr>
            </w:pPr>
            <w:r w:rsidRPr="0073061E">
              <w:rPr>
                <w:b/>
                <w:bCs/>
                <w:szCs w:val="16"/>
              </w:rPr>
              <w:t>108.541</w:t>
            </w:r>
          </w:p>
        </w:tc>
        <w:tc>
          <w:tcPr>
            <w:tcW w:w="812" w:type="dxa"/>
            <w:shd w:val="clear" w:color="auto" w:fill="auto"/>
            <w:noWrap/>
            <w:vAlign w:val="bottom"/>
          </w:tcPr>
          <w:p w14:paraId="79ADD092" w14:textId="77777777" w:rsidR="00B95DEF" w:rsidRPr="0073061E" w:rsidRDefault="00B95DEF" w:rsidP="00180447">
            <w:pPr>
              <w:pStyle w:val="ZPpregtevilke"/>
              <w:rPr>
                <w:b/>
                <w:bCs/>
              </w:rPr>
            </w:pPr>
            <w:r w:rsidRPr="0073061E">
              <w:rPr>
                <w:b/>
                <w:bCs/>
                <w:szCs w:val="16"/>
              </w:rPr>
              <w:t>121.396</w:t>
            </w:r>
          </w:p>
        </w:tc>
        <w:tc>
          <w:tcPr>
            <w:tcW w:w="811" w:type="dxa"/>
            <w:shd w:val="clear" w:color="auto" w:fill="auto"/>
            <w:noWrap/>
            <w:vAlign w:val="bottom"/>
          </w:tcPr>
          <w:p w14:paraId="1C277404" w14:textId="77777777" w:rsidR="00B95DEF" w:rsidRPr="0073061E" w:rsidRDefault="00B95DEF" w:rsidP="00180447">
            <w:pPr>
              <w:pStyle w:val="ZPpregtevilke"/>
              <w:rPr>
                <w:b/>
                <w:bCs/>
              </w:rPr>
            </w:pPr>
            <w:r w:rsidRPr="0073061E">
              <w:rPr>
                <w:b/>
                <w:bCs/>
                <w:szCs w:val="16"/>
              </w:rPr>
              <w:t>92.323</w:t>
            </w:r>
          </w:p>
        </w:tc>
        <w:tc>
          <w:tcPr>
            <w:tcW w:w="812" w:type="dxa"/>
            <w:shd w:val="clear" w:color="auto" w:fill="auto"/>
            <w:noWrap/>
            <w:vAlign w:val="bottom"/>
          </w:tcPr>
          <w:p w14:paraId="309A8469" w14:textId="77777777" w:rsidR="00B95DEF" w:rsidRPr="0073061E" w:rsidRDefault="00B95DEF" w:rsidP="00180447">
            <w:pPr>
              <w:pStyle w:val="ZPpregtevilke"/>
              <w:rPr>
                <w:b/>
                <w:bCs/>
              </w:rPr>
            </w:pPr>
            <w:r w:rsidRPr="0073061E">
              <w:rPr>
                <w:b/>
                <w:bCs/>
                <w:szCs w:val="16"/>
              </w:rPr>
              <w:t>100.177</w:t>
            </w:r>
          </w:p>
        </w:tc>
        <w:tc>
          <w:tcPr>
            <w:tcW w:w="811" w:type="dxa"/>
            <w:shd w:val="clear" w:color="auto" w:fill="auto"/>
            <w:noWrap/>
            <w:vAlign w:val="bottom"/>
          </w:tcPr>
          <w:p w14:paraId="32D68A82" w14:textId="77777777" w:rsidR="00B95DEF" w:rsidRPr="0073061E" w:rsidRDefault="00B95DEF" w:rsidP="00180447">
            <w:pPr>
              <w:pStyle w:val="ZPpregtevilke"/>
              <w:rPr>
                <w:b/>
                <w:bCs/>
              </w:rPr>
            </w:pPr>
            <w:r w:rsidRPr="0073061E">
              <w:rPr>
                <w:b/>
                <w:bCs/>
                <w:szCs w:val="16"/>
              </w:rPr>
              <w:t>94.209</w:t>
            </w:r>
          </w:p>
        </w:tc>
        <w:tc>
          <w:tcPr>
            <w:tcW w:w="811" w:type="dxa"/>
            <w:shd w:val="clear" w:color="auto" w:fill="auto"/>
            <w:noWrap/>
            <w:vAlign w:val="bottom"/>
          </w:tcPr>
          <w:p w14:paraId="6B8C7950" w14:textId="77777777" w:rsidR="00B95DEF" w:rsidRPr="0073061E" w:rsidRDefault="00B95DEF" w:rsidP="00180447">
            <w:pPr>
              <w:pStyle w:val="ZPpregtevilke"/>
              <w:rPr>
                <w:b/>
                <w:bCs/>
              </w:rPr>
            </w:pPr>
            <w:r w:rsidRPr="0073061E">
              <w:rPr>
                <w:b/>
                <w:bCs/>
                <w:szCs w:val="16"/>
              </w:rPr>
              <w:t>117.586</w:t>
            </w:r>
          </w:p>
        </w:tc>
        <w:tc>
          <w:tcPr>
            <w:tcW w:w="812" w:type="dxa"/>
            <w:shd w:val="clear" w:color="auto" w:fill="auto"/>
            <w:noWrap/>
            <w:vAlign w:val="bottom"/>
          </w:tcPr>
          <w:p w14:paraId="0716D4F9" w14:textId="77777777" w:rsidR="00B95DEF" w:rsidRPr="0073061E" w:rsidRDefault="00B95DEF" w:rsidP="00180447">
            <w:pPr>
              <w:pStyle w:val="ZPpregtevilke"/>
              <w:rPr>
                <w:b/>
                <w:bCs/>
              </w:rPr>
            </w:pPr>
            <w:r w:rsidRPr="0073061E">
              <w:rPr>
                <w:b/>
                <w:bCs/>
                <w:szCs w:val="16"/>
              </w:rPr>
              <w:t>94.780</w:t>
            </w:r>
          </w:p>
        </w:tc>
        <w:tc>
          <w:tcPr>
            <w:tcW w:w="811" w:type="dxa"/>
            <w:vAlign w:val="bottom"/>
          </w:tcPr>
          <w:p w14:paraId="11F4FEF2" w14:textId="77777777" w:rsidR="00B95DEF" w:rsidRPr="0073061E" w:rsidRDefault="00B95DEF" w:rsidP="00180447">
            <w:pPr>
              <w:pStyle w:val="ZPpregtevilke"/>
              <w:rPr>
                <w:b/>
                <w:bCs/>
              </w:rPr>
            </w:pPr>
            <w:r w:rsidRPr="0073061E">
              <w:rPr>
                <w:b/>
              </w:rPr>
              <w:t>89.416</w:t>
            </w:r>
          </w:p>
        </w:tc>
        <w:tc>
          <w:tcPr>
            <w:tcW w:w="812" w:type="dxa"/>
            <w:vAlign w:val="bottom"/>
          </w:tcPr>
          <w:p w14:paraId="7EE53D03" w14:textId="77777777" w:rsidR="00B95DEF" w:rsidRPr="0073061E" w:rsidRDefault="00B95DEF" w:rsidP="00180447">
            <w:pPr>
              <w:pStyle w:val="ZPpregtevilke"/>
              <w:rPr>
                <w:b/>
                <w:bCs/>
              </w:rPr>
            </w:pPr>
            <w:r w:rsidRPr="0073061E">
              <w:rPr>
                <w:b/>
              </w:rPr>
              <w:t>126.958</w:t>
            </w:r>
          </w:p>
        </w:tc>
        <w:tc>
          <w:tcPr>
            <w:tcW w:w="811" w:type="dxa"/>
            <w:vAlign w:val="bottom"/>
          </w:tcPr>
          <w:p w14:paraId="3B6297A6" w14:textId="77777777" w:rsidR="00B95DEF" w:rsidRPr="0073061E" w:rsidRDefault="00B95DEF" w:rsidP="00180447">
            <w:pPr>
              <w:pStyle w:val="ZPpregtevilke"/>
              <w:rPr>
                <w:b/>
                <w:bCs/>
              </w:rPr>
            </w:pPr>
            <w:r w:rsidRPr="0073061E">
              <w:rPr>
                <w:b/>
              </w:rPr>
              <w:t>105.035</w:t>
            </w:r>
          </w:p>
        </w:tc>
        <w:tc>
          <w:tcPr>
            <w:tcW w:w="811" w:type="dxa"/>
            <w:shd w:val="clear" w:color="auto" w:fill="auto"/>
            <w:noWrap/>
            <w:tcMar>
              <w:left w:w="57" w:type="dxa"/>
              <w:right w:w="57" w:type="dxa"/>
            </w:tcMar>
            <w:vAlign w:val="bottom"/>
          </w:tcPr>
          <w:p w14:paraId="50608303" w14:textId="77777777" w:rsidR="00B95DEF" w:rsidRPr="0073061E" w:rsidRDefault="00B95DEF" w:rsidP="00180447">
            <w:pPr>
              <w:pStyle w:val="ZPpregtevilke"/>
              <w:rPr>
                <w:b/>
                <w:bCs/>
              </w:rPr>
            </w:pPr>
            <w:r w:rsidRPr="0073061E">
              <w:rPr>
                <w:b/>
              </w:rPr>
              <w:t>82,7</w:t>
            </w:r>
          </w:p>
        </w:tc>
      </w:tr>
      <w:tr w:rsidR="00B95DEF" w:rsidRPr="0073061E" w14:paraId="1A9B80EA" w14:textId="77777777" w:rsidTr="00180447">
        <w:trPr>
          <w:trHeight w:val="240"/>
          <w:jc w:val="center"/>
        </w:trPr>
        <w:tc>
          <w:tcPr>
            <w:tcW w:w="2695" w:type="dxa"/>
            <w:shd w:val="clear" w:color="auto" w:fill="auto"/>
            <w:noWrap/>
            <w:tcMar>
              <w:left w:w="57" w:type="dxa"/>
              <w:right w:w="57" w:type="dxa"/>
            </w:tcMar>
            <w:vAlign w:val="bottom"/>
          </w:tcPr>
          <w:p w14:paraId="00D0DE63" w14:textId="77777777" w:rsidR="00B95DEF" w:rsidRPr="0073061E" w:rsidRDefault="00B95DEF" w:rsidP="00180447">
            <w:pPr>
              <w:pStyle w:val="ZPpregtekst"/>
            </w:pPr>
            <w:r w:rsidRPr="0073061E">
              <w:t>Belo</w:t>
            </w:r>
          </w:p>
        </w:tc>
        <w:tc>
          <w:tcPr>
            <w:tcW w:w="810" w:type="dxa"/>
            <w:shd w:val="clear" w:color="auto" w:fill="auto"/>
            <w:noWrap/>
            <w:vAlign w:val="bottom"/>
          </w:tcPr>
          <w:p w14:paraId="67F03C40" w14:textId="77777777" w:rsidR="00B95DEF" w:rsidRPr="0073061E" w:rsidRDefault="00B95DEF" w:rsidP="00180447">
            <w:pPr>
              <w:pStyle w:val="ZPpregtevilke"/>
            </w:pPr>
            <w:r w:rsidRPr="0073061E">
              <w:rPr>
                <w:szCs w:val="16"/>
              </w:rPr>
              <w:t>82.354</w:t>
            </w:r>
          </w:p>
        </w:tc>
        <w:tc>
          <w:tcPr>
            <w:tcW w:w="810" w:type="dxa"/>
            <w:shd w:val="clear" w:color="auto" w:fill="auto"/>
            <w:noWrap/>
            <w:vAlign w:val="bottom"/>
          </w:tcPr>
          <w:p w14:paraId="06445D9D" w14:textId="77777777" w:rsidR="00B95DEF" w:rsidRPr="0073061E" w:rsidRDefault="00B95DEF" w:rsidP="00180447">
            <w:pPr>
              <w:pStyle w:val="ZPpregtevilke"/>
            </w:pPr>
            <w:r w:rsidRPr="0073061E">
              <w:rPr>
                <w:szCs w:val="16"/>
              </w:rPr>
              <w:t>69.823</w:t>
            </w:r>
          </w:p>
        </w:tc>
        <w:tc>
          <w:tcPr>
            <w:tcW w:w="812" w:type="dxa"/>
            <w:shd w:val="clear" w:color="auto" w:fill="auto"/>
            <w:noWrap/>
            <w:vAlign w:val="bottom"/>
          </w:tcPr>
          <w:p w14:paraId="07C8005E" w14:textId="77777777" w:rsidR="00B95DEF" w:rsidRPr="0073061E" w:rsidRDefault="00B95DEF" w:rsidP="00180447">
            <w:pPr>
              <w:pStyle w:val="ZPpregtevilke"/>
            </w:pPr>
            <w:r w:rsidRPr="0073061E">
              <w:rPr>
                <w:szCs w:val="16"/>
              </w:rPr>
              <w:t>71.273</w:t>
            </w:r>
          </w:p>
        </w:tc>
        <w:tc>
          <w:tcPr>
            <w:tcW w:w="811" w:type="dxa"/>
            <w:shd w:val="clear" w:color="auto" w:fill="auto"/>
            <w:noWrap/>
            <w:vAlign w:val="bottom"/>
          </w:tcPr>
          <w:p w14:paraId="1EC2CFB2" w14:textId="77777777" w:rsidR="00B95DEF" w:rsidRPr="0073061E" w:rsidRDefault="00B95DEF" w:rsidP="00180447">
            <w:pPr>
              <w:pStyle w:val="ZPpregtevilke"/>
            </w:pPr>
            <w:r w:rsidRPr="0073061E">
              <w:rPr>
                <w:szCs w:val="16"/>
              </w:rPr>
              <w:t>74.062</w:t>
            </w:r>
          </w:p>
        </w:tc>
        <w:tc>
          <w:tcPr>
            <w:tcW w:w="812" w:type="dxa"/>
            <w:shd w:val="clear" w:color="auto" w:fill="auto"/>
            <w:noWrap/>
            <w:vAlign w:val="bottom"/>
          </w:tcPr>
          <w:p w14:paraId="32A6A653" w14:textId="77777777" w:rsidR="00B95DEF" w:rsidRPr="0073061E" w:rsidRDefault="00B95DEF" w:rsidP="00180447">
            <w:pPr>
              <w:pStyle w:val="ZPpregtevilke"/>
            </w:pPr>
            <w:r w:rsidRPr="0073061E">
              <w:rPr>
                <w:szCs w:val="16"/>
              </w:rPr>
              <w:t>84.850</w:t>
            </w:r>
          </w:p>
        </w:tc>
        <w:tc>
          <w:tcPr>
            <w:tcW w:w="811" w:type="dxa"/>
            <w:shd w:val="clear" w:color="auto" w:fill="auto"/>
            <w:noWrap/>
            <w:vAlign w:val="bottom"/>
          </w:tcPr>
          <w:p w14:paraId="3E477CA5" w14:textId="77777777" w:rsidR="00B95DEF" w:rsidRPr="0073061E" w:rsidRDefault="00B95DEF" w:rsidP="00180447">
            <w:pPr>
              <w:pStyle w:val="ZPpregtevilke"/>
            </w:pPr>
            <w:r w:rsidRPr="0073061E">
              <w:rPr>
                <w:szCs w:val="16"/>
              </w:rPr>
              <w:t>65.182</w:t>
            </w:r>
          </w:p>
        </w:tc>
        <w:tc>
          <w:tcPr>
            <w:tcW w:w="812" w:type="dxa"/>
            <w:shd w:val="clear" w:color="auto" w:fill="auto"/>
            <w:noWrap/>
            <w:vAlign w:val="bottom"/>
          </w:tcPr>
          <w:p w14:paraId="57858C26" w14:textId="77777777" w:rsidR="00B95DEF" w:rsidRPr="0073061E" w:rsidRDefault="00B95DEF" w:rsidP="00180447">
            <w:pPr>
              <w:pStyle w:val="ZPpregtevilke"/>
            </w:pPr>
            <w:r w:rsidRPr="0073061E">
              <w:rPr>
                <w:szCs w:val="16"/>
              </w:rPr>
              <w:t>68.378</w:t>
            </w:r>
          </w:p>
        </w:tc>
        <w:tc>
          <w:tcPr>
            <w:tcW w:w="811" w:type="dxa"/>
            <w:shd w:val="clear" w:color="auto" w:fill="auto"/>
            <w:noWrap/>
            <w:vAlign w:val="bottom"/>
          </w:tcPr>
          <w:p w14:paraId="395E6F36" w14:textId="77777777" w:rsidR="00B95DEF" w:rsidRPr="0073061E" w:rsidRDefault="00B95DEF" w:rsidP="00180447">
            <w:pPr>
              <w:pStyle w:val="ZPpregtevilke"/>
            </w:pPr>
            <w:r w:rsidRPr="0073061E">
              <w:rPr>
                <w:szCs w:val="16"/>
              </w:rPr>
              <w:t>65.122</w:t>
            </w:r>
          </w:p>
        </w:tc>
        <w:tc>
          <w:tcPr>
            <w:tcW w:w="811" w:type="dxa"/>
            <w:shd w:val="clear" w:color="auto" w:fill="auto"/>
            <w:noWrap/>
            <w:vAlign w:val="bottom"/>
          </w:tcPr>
          <w:p w14:paraId="76DD498C" w14:textId="77777777" w:rsidR="00B95DEF" w:rsidRPr="0073061E" w:rsidRDefault="00B95DEF" w:rsidP="00180447">
            <w:pPr>
              <w:pStyle w:val="ZPpregtevilke"/>
            </w:pPr>
            <w:r w:rsidRPr="0073061E">
              <w:rPr>
                <w:szCs w:val="16"/>
              </w:rPr>
              <w:t>81.268</w:t>
            </w:r>
          </w:p>
        </w:tc>
        <w:tc>
          <w:tcPr>
            <w:tcW w:w="812" w:type="dxa"/>
            <w:shd w:val="clear" w:color="auto" w:fill="auto"/>
            <w:noWrap/>
            <w:vAlign w:val="bottom"/>
          </w:tcPr>
          <w:p w14:paraId="225B8562" w14:textId="77777777" w:rsidR="00B95DEF" w:rsidRPr="0073061E" w:rsidRDefault="00B95DEF" w:rsidP="00180447">
            <w:pPr>
              <w:pStyle w:val="ZPpregtevilke"/>
            </w:pPr>
            <w:r w:rsidRPr="0073061E">
              <w:rPr>
                <w:szCs w:val="16"/>
              </w:rPr>
              <w:t>63.765</w:t>
            </w:r>
          </w:p>
        </w:tc>
        <w:tc>
          <w:tcPr>
            <w:tcW w:w="811" w:type="dxa"/>
            <w:vAlign w:val="bottom"/>
          </w:tcPr>
          <w:p w14:paraId="2C18CE74" w14:textId="77777777" w:rsidR="00B95DEF" w:rsidRPr="0073061E" w:rsidRDefault="00B95DEF" w:rsidP="00180447">
            <w:pPr>
              <w:pStyle w:val="ZPpregtevilke"/>
            </w:pPr>
            <w:r w:rsidRPr="0073061E">
              <w:t>63.272</w:t>
            </w:r>
          </w:p>
        </w:tc>
        <w:tc>
          <w:tcPr>
            <w:tcW w:w="812" w:type="dxa"/>
            <w:vAlign w:val="bottom"/>
          </w:tcPr>
          <w:p w14:paraId="4EB5076A" w14:textId="77777777" w:rsidR="00B95DEF" w:rsidRPr="0073061E" w:rsidRDefault="00B95DEF" w:rsidP="00180447">
            <w:pPr>
              <w:pStyle w:val="ZPpregtevilke"/>
            </w:pPr>
            <w:r w:rsidRPr="0073061E">
              <w:t>86.569</w:t>
            </w:r>
          </w:p>
        </w:tc>
        <w:tc>
          <w:tcPr>
            <w:tcW w:w="811" w:type="dxa"/>
            <w:vAlign w:val="bottom"/>
          </w:tcPr>
          <w:p w14:paraId="11EA4E18" w14:textId="77777777" w:rsidR="00B95DEF" w:rsidRPr="0073061E" w:rsidRDefault="00B95DEF" w:rsidP="00180447">
            <w:pPr>
              <w:pStyle w:val="ZPpregtevilke"/>
            </w:pPr>
            <w:r w:rsidRPr="0073061E">
              <w:t>74.114</w:t>
            </w:r>
          </w:p>
        </w:tc>
        <w:tc>
          <w:tcPr>
            <w:tcW w:w="811" w:type="dxa"/>
            <w:shd w:val="clear" w:color="auto" w:fill="auto"/>
            <w:noWrap/>
            <w:tcMar>
              <w:left w:w="57" w:type="dxa"/>
              <w:right w:w="57" w:type="dxa"/>
            </w:tcMar>
            <w:vAlign w:val="bottom"/>
          </w:tcPr>
          <w:p w14:paraId="64C2A75D" w14:textId="77777777" w:rsidR="00B95DEF" w:rsidRPr="0073061E" w:rsidRDefault="00B95DEF" w:rsidP="00180447">
            <w:pPr>
              <w:pStyle w:val="ZPpregtevilke"/>
            </w:pPr>
            <w:r w:rsidRPr="0073061E">
              <w:t>85,6</w:t>
            </w:r>
          </w:p>
        </w:tc>
      </w:tr>
      <w:tr w:rsidR="00B95DEF" w:rsidRPr="0073061E" w14:paraId="58638CDA" w14:textId="77777777" w:rsidTr="00180447">
        <w:trPr>
          <w:trHeight w:val="240"/>
          <w:jc w:val="center"/>
        </w:trPr>
        <w:tc>
          <w:tcPr>
            <w:tcW w:w="2695" w:type="dxa"/>
            <w:shd w:val="clear" w:color="auto" w:fill="auto"/>
            <w:noWrap/>
            <w:tcMar>
              <w:left w:w="57" w:type="dxa"/>
              <w:right w:w="57" w:type="dxa"/>
            </w:tcMar>
            <w:vAlign w:val="bottom"/>
          </w:tcPr>
          <w:p w14:paraId="5AAD5A96" w14:textId="77777777" w:rsidR="00B95DEF" w:rsidRPr="0073061E" w:rsidRDefault="00B95DEF" w:rsidP="00180447">
            <w:pPr>
              <w:pStyle w:val="ZPpregtekst"/>
            </w:pPr>
            <w:r w:rsidRPr="0073061E">
              <w:t>Rdeče</w:t>
            </w:r>
          </w:p>
        </w:tc>
        <w:tc>
          <w:tcPr>
            <w:tcW w:w="810" w:type="dxa"/>
            <w:shd w:val="clear" w:color="auto" w:fill="auto"/>
            <w:noWrap/>
            <w:vAlign w:val="bottom"/>
          </w:tcPr>
          <w:p w14:paraId="47791491" w14:textId="77777777" w:rsidR="00B95DEF" w:rsidRPr="0073061E" w:rsidRDefault="00B95DEF" w:rsidP="00180447">
            <w:pPr>
              <w:pStyle w:val="ZPpregtevilke"/>
            </w:pPr>
            <w:r w:rsidRPr="0073061E">
              <w:rPr>
                <w:szCs w:val="16"/>
              </w:rPr>
              <w:t>40.189</w:t>
            </w:r>
          </w:p>
        </w:tc>
        <w:tc>
          <w:tcPr>
            <w:tcW w:w="810" w:type="dxa"/>
            <w:shd w:val="clear" w:color="auto" w:fill="auto"/>
            <w:noWrap/>
            <w:vAlign w:val="bottom"/>
          </w:tcPr>
          <w:p w14:paraId="0B16E3FB" w14:textId="77777777" w:rsidR="00B95DEF" w:rsidRPr="0073061E" w:rsidRDefault="00B95DEF" w:rsidP="00180447">
            <w:pPr>
              <w:pStyle w:val="ZPpregtevilke"/>
            </w:pPr>
            <w:r w:rsidRPr="0073061E">
              <w:rPr>
                <w:szCs w:val="16"/>
              </w:rPr>
              <w:t>35.896</w:t>
            </w:r>
          </w:p>
        </w:tc>
        <w:tc>
          <w:tcPr>
            <w:tcW w:w="812" w:type="dxa"/>
            <w:shd w:val="clear" w:color="auto" w:fill="auto"/>
            <w:noWrap/>
            <w:vAlign w:val="bottom"/>
          </w:tcPr>
          <w:p w14:paraId="0834DDD8" w14:textId="77777777" w:rsidR="00B95DEF" w:rsidRPr="0073061E" w:rsidRDefault="00B95DEF" w:rsidP="00180447">
            <w:pPr>
              <w:pStyle w:val="ZPpregtevilke"/>
            </w:pPr>
            <w:r w:rsidRPr="0073061E">
              <w:rPr>
                <w:szCs w:val="16"/>
              </w:rPr>
              <w:t>41.582</w:t>
            </w:r>
          </w:p>
        </w:tc>
        <w:tc>
          <w:tcPr>
            <w:tcW w:w="811" w:type="dxa"/>
            <w:shd w:val="clear" w:color="auto" w:fill="auto"/>
            <w:noWrap/>
            <w:vAlign w:val="bottom"/>
          </w:tcPr>
          <w:p w14:paraId="6F2F49C9" w14:textId="77777777" w:rsidR="00B95DEF" w:rsidRPr="0073061E" w:rsidRDefault="00B95DEF" w:rsidP="00180447">
            <w:pPr>
              <w:pStyle w:val="ZPpregtevilke"/>
            </w:pPr>
            <w:r w:rsidRPr="0073061E">
              <w:rPr>
                <w:szCs w:val="16"/>
              </w:rPr>
              <w:t>34.479</w:t>
            </w:r>
          </w:p>
        </w:tc>
        <w:tc>
          <w:tcPr>
            <w:tcW w:w="812" w:type="dxa"/>
            <w:shd w:val="clear" w:color="auto" w:fill="auto"/>
            <w:noWrap/>
            <w:vAlign w:val="bottom"/>
          </w:tcPr>
          <w:p w14:paraId="042E8535" w14:textId="77777777" w:rsidR="00B95DEF" w:rsidRPr="0073061E" w:rsidRDefault="00B95DEF" w:rsidP="00180447">
            <w:pPr>
              <w:pStyle w:val="ZPpregtevilke"/>
            </w:pPr>
            <w:r w:rsidRPr="0073061E">
              <w:rPr>
                <w:szCs w:val="16"/>
              </w:rPr>
              <w:t>36.546</w:t>
            </w:r>
          </w:p>
        </w:tc>
        <w:tc>
          <w:tcPr>
            <w:tcW w:w="811" w:type="dxa"/>
            <w:shd w:val="clear" w:color="auto" w:fill="auto"/>
            <w:noWrap/>
            <w:vAlign w:val="bottom"/>
          </w:tcPr>
          <w:p w14:paraId="07B8E600" w14:textId="77777777" w:rsidR="00B95DEF" w:rsidRPr="0073061E" w:rsidRDefault="00B95DEF" w:rsidP="00180447">
            <w:pPr>
              <w:pStyle w:val="ZPpregtevilke"/>
            </w:pPr>
            <w:r w:rsidRPr="0073061E">
              <w:rPr>
                <w:szCs w:val="16"/>
              </w:rPr>
              <w:t>27.141</w:t>
            </w:r>
          </w:p>
        </w:tc>
        <w:tc>
          <w:tcPr>
            <w:tcW w:w="812" w:type="dxa"/>
            <w:shd w:val="clear" w:color="auto" w:fill="auto"/>
            <w:noWrap/>
            <w:vAlign w:val="bottom"/>
          </w:tcPr>
          <w:p w14:paraId="5B5C33C3" w14:textId="77777777" w:rsidR="00B95DEF" w:rsidRPr="0073061E" w:rsidRDefault="00B95DEF" w:rsidP="00180447">
            <w:pPr>
              <w:pStyle w:val="ZPpregtevilke"/>
            </w:pPr>
            <w:r w:rsidRPr="0073061E">
              <w:rPr>
                <w:szCs w:val="16"/>
              </w:rPr>
              <w:t>31.799</w:t>
            </w:r>
          </w:p>
        </w:tc>
        <w:tc>
          <w:tcPr>
            <w:tcW w:w="811" w:type="dxa"/>
            <w:shd w:val="clear" w:color="auto" w:fill="auto"/>
            <w:noWrap/>
            <w:vAlign w:val="bottom"/>
          </w:tcPr>
          <w:p w14:paraId="7B3AAEA8" w14:textId="77777777" w:rsidR="00B95DEF" w:rsidRPr="0073061E" w:rsidRDefault="00B95DEF" w:rsidP="00180447">
            <w:pPr>
              <w:pStyle w:val="ZPpregtevilke"/>
            </w:pPr>
            <w:r w:rsidRPr="0073061E">
              <w:rPr>
                <w:szCs w:val="16"/>
              </w:rPr>
              <w:t>29.087</w:t>
            </w:r>
          </w:p>
        </w:tc>
        <w:tc>
          <w:tcPr>
            <w:tcW w:w="811" w:type="dxa"/>
            <w:shd w:val="clear" w:color="auto" w:fill="auto"/>
            <w:noWrap/>
            <w:vAlign w:val="bottom"/>
          </w:tcPr>
          <w:p w14:paraId="154B55AD" w14:textId="77777777" w:rsidR="00B95DEF" w:rsidRPr="0073061E" w:rsidRDefault="00B95DEF" w:rsidP="00180447">
            <w:pPr>
              <w:pStyle w:val="ZPpregtevilke"/>
            </w:pPr>
            <w:r w:rsidRPr="0073061E">
              <w:rPr>
                <w:szCs w:val="16"/>
              </w:rPr>
              <w:t>36.318</w:t>
            </w:r>
          </w:p>
        </w:tc>
        <w:tc>
          <w:tcPr>
            <w:tcW w:w="812" w:type="dxa"/>
            <w:shd w:val="clear" w:color="auto" w:fill="auto"/>
            <w:noWrap/>
            <w:vAlign w:val="bottom"/>
          </w:tcPr>
          <w:p w14:paraId="06227E08" w14:textId="77777777" w:rsidR="00B95DEF" w:rsidRPr="0073061E" w:rsidRDefault="00B95DEF" w:rsidP="00180447">
            <w:pPr>
              <w:pStyle w:val="ZPpregtevilke"/>
            </w:pPr>
            <w:r w:rsidRPr="0073061E">
              <w:rPr>
                <w:szCs w:val="16"/>
              </w:rPr>
              <w:t>31.015</w:t>
            </w:r>
          </w:p>
        </w:tc>
        <w:tc>
          <w:tcPr>
            <w:tcW w:w="811" w:type="dxa"/>
            <w:vAlign w:val="bottom"/>
          </w:tcPr>
          <w:p w14:paraId="7449A483" w14:textId="77777777" w:rsidR="00B95DEF" w:rsidRPr="0073061E" w:rsidRDefault="00B95DEF" w:rsidP="00180447">
            <w:pPr>
              <w:pStyle w:val="ZPpregtevilke"/>
            </w:pPr>
            <w:r w:rsidRPr="0073061E">
              <w:t>26.144</w:t>
            </w:r>
          </w:p>
        </w:tc>
        <w:tc>
          <w:tcPr>
            <w:tcW w:w="812" w:type="dxa"/>
            <w:vAlign w:val="bottom"/>
          </w:tcPr>
          <w:p w14:paraId="48392ADA" w14:textId="77777777" w:rsidR="00B95DEF" w:rsidRPr="0073061E" w:rsidRDefault="00B95DEF" w:rsidP="00180447">
            <w:pPr>
              <w:pStyle w:val="ZPpregtevilke"/>
            </w:pPr>
            <w:r w:rsidRPr="0073061E">
              <w:t>40.389</w:t>
            </w:r>
          </w:p>
        </w:tc>
        <w:tc>
          <w:tcPr>
            <w:tcW w:w="811" w:type="dxa"/>
            <w:vAlign w:val="bottom"/>
          </w:tcPr>
          <w:p w14:paraId="542DD160" w14:textId="77777777" w:rsidR="00B95DEF" w:rsidRPr="0073061E" w:rsidRDefault="00B95DEF" w:rsidP="00180447">
            <w:pPr>
              <w:pStyle w:val="ZPpregtevilke"/>
            </w:pPr>
            <w:r w:rsidRPr="0073061E">
              <w:t>30.921</w:t>
            </w:r>
          </w:p>
        </w:tc>
        <w:tc>
          <w:tcPr>
            <w:tcW w:w="811" w:type="dxa"/>
            <w:shd w:val="clear" w:color="auto" w:fill="auto"/>
            <w:noWrap/>
            <w:tcMar>
              <w:left w:w="57" w:type="dxa"/>
              <w:right w:w="57" w:type="dxa"/>
            </w:tcMar>
            <w:vAlign w:val="bottom"/>
          </w:tcPr>
          <w:p w14:paraId="7CC62417" w14:textId="77777777" w:rsidR="00B95DEF" w:rsidRPr="0073061E" w:rsidRDefault="00B95DEF" w:rsidP="00180447">
            <w:pPr>
              <w:pStyle w:val="ZPpregtevilke"/>
            </w:pPr>
            <w:r w:rsidRPr="0073061E">
              <w:t>76,6</w:t>
            </w:r>
          </w:p>
        </w:tc>
      </w:tr>
      <w:tr w:rsidR="00B95DEF" w:rsidRPr="0073061E" w14:paraId="6C73745E" w14:textId="77777777" w:rsidTr="00180447">
        <w:trPr>
          <w:trHeight w:val="240"/>
          <w:jc w:val="center"/>
        </w:trPr>
        <w:tc>
          <w:tcPr>
            <w:tcW w:w="2695" w:type="dxa"/>
            <w:shd w:val="clear" w:color="auto" w:fill="auto"/>
            <w:noWrap/>
            <w:tcMar>
              <w:left w:w="57" w:type="dxa"/>
              <w:right w:w="57" w:type="dxa"/>
            </w:tcMar>
            <w:vAlign w:val="bottom"/>
          </w:tcPr>
          <w:p w14:paraId="7E1F62D4" w14:textId="77777777" w:rsidR="00B95DEF" w:rsidRPr="0073061E" w:rsidRDefault="00B95DEF" w:rsidP="00180447">
            <w:pPr>
              <w:pStyle w:val="ZPpregtekst"/>
              <w:rPr>
                <w:b/>
                <w:bCs/>
              </w:rPr>
            </w:pPr>
            <w:r w:rsidRPr="0073061E">
              <w:rPr>
                <w:b/>
                <w:bCs/>
              </w:rPr>
              <w:t>Vino (000 l)*</w:t>
            </w:r>
          </w:p>
        </w:tc>
        <w:tc>
          <w:tcPr>
            <w:tcW w:w="810" w:type="dxa"/>
            <w:shd w:val="clear" w:color="auto" w:fill="auto"/>
            <w:noWrap/>
            <w:vAlign w:val="bottom"/>
          </w:tcPr>
          <w:p w14:paraId="151F64D7" w14:textId="77777777" w:rsidR="00B95DEF" w:rsidRPr="0073061E" w:rsidRDefault="00B95DEF" w:rsidP="00180447">
            <w:pPr>
              <w:pStyle w:val="ZPpregtevilke"/>
              <w:rPr>
                <w:b/>
                <w:bCs/>
              </w:rPr>
            </w:pPr>
            <w:r w:rsidRPr="0073061E">
              <w:rPr>
                <w:b/>
                <w:bCs/>
                <w:szCs w:val="16"/>
              </w:rPr>
              <w:t>85.780</w:t>
            </w:r>
          </w:p>
        </w:tc>
        <w:tc>
          <w:tcPr>
            <w:tcW w:w="810" w:type="dxa"/>
            <w:shd w:val="clear" w:color="auto" w:fill="auto"/>
            <w:noWrap/>
            <w:vAlign w:val="bottom"/>
          </w:tcPr>
          <w:p w14:paraId="706C4F77" w14:textId="77777777" w:rsidR="00B95DEF" w:rsidRPr="0073061E" w:rsidRDefault="00B95DEF" w:rsidP="00180447">
            <w:pPr>
              <w:pStyle w:val="ZPpregtevilke"/>
              <w:rPr>
                <w:b/>
                <w:bCs/>
              </w:rPr>
            </w:pPr>
            <w:r w:rsidRPr="0073061E">
              <w:rPr>
                <w:b/>
                <w:bCs/>
                <w:szCs w:val="16"/>
              </w:rPr>
              <w:t>74.003</w:t>
            </w:r>
          </w:p>
        </w:tc>
        <w:tc>
          <w:tcPr>
            <w:tcW w:w="812" w:type="dxa"/>
            <w:shd w:val="clear" w:color="auto" w:fill="auto"/>
            <w:noWrap/>
            <w:vAlign w:val="bottom"/>
          </w:tcPr>
          <w:p w14:paraId="06316D63" w14:textId="77777777" w:rsidR="00B95DEF" w:rsidRPr="0073061E" w:rsidRDefault="00B95DEF" w:rsidP="00180447">
            <w:pPr>
              <w:pStyle w:val="ZPpregtevilke"/>
              <w:rPr>
                <w:b/>
                <w:bCs/>
              </w:rPr>
            </w:pPr>
            <w:r w:rsidRPr="0073061E">
              <w:rPr>
                <w:b/>
                <w:bCs/>
                <w:szCs w:val="16"/>
              </w:rPr>
              <w:t>78.999</w:t>
            </w:r>
          </w:p>
        </w:tc>
        <w:tc>
          <w:tcPr>
            <w:tcW w:w="811" w:type="dxa"/>
            <w:shd w:val="clear" w:color="auto" w:fill="auto"/>
            <w:noWrap/>
            <w:vAlign w:val="bottom"/>
          </w:tcPr>
          <w:p w14:paraId="313E2AD5" w14:textId="77777777" w:rsidR="00B95DEF" w:rsidRPr="0073061E" w:rsidRDefault="00B95DEF" w:rsidP="00180447">
            <w:pPr>
              <w:pStyle w:val="ZPpregtevilke"/>
              <w:rPr>
                <w:b/>
                <w:bCs/>
              </w:rPr>
            </w:pPr>
            <w:r w:rsidRPr="0073061E">
              <w:rPr>
                <w:b/>
                <w:bCs/>
                <w:szCs w:val="16"/>
              </w:rPr>
              <w:t>75.979</w:t>
            </w:r>
          </w:p>
        </w:tc>
        <w:tc>
          <w:tcPr>
            <w:tcW w:w="812" w:type="dxa"/>
            <w:shd w:val="clear" w:color="auto" w:fill="auto"/>
            <w:noWrap/>
            <w:vAlign w:val="bottom"/>
          </w:tcPr>
          <w:p w14:paraId="38FE0C3D" w14:textId="77777777" w:rsidR="00B95DEF" w:rsidRPr="0073061E" w:rsidRDefault="00B95DEF" w:rsidP="00180447">
            <w:pPr>
              <w:pStyle w:val="ZPpregtevilke"/>
              <w:rPr>
                <w:b/>
                <w:bCs/>
              </w:rPr>
            </w:pPr>
            <w:r w:rsidRPr="0073061E">
              <w:rPr>
                <w:b/>
                <w:bCs/>
                <w:szCs w:val="16"/>
              </w:rPr>
              <w:t>84.977</w:t>
            </w:r>
          </w:p>
        </w:tc>
        <w:tc>
          <w:tcPr>
            <w:tcW w:w="811" w:type="dxa"/>
            <w:shd w:val="clear" w:color="auto" w:fill="auto"/>
            <w:noWrap/>
            <w:vAlign w:val="bottom"/>
          </w:tcPr>
          <w:p w14:paraId="0528585B" w14:textId="77777777" w:rsidR="00B95DEF" w:rsidRPr="0073061E" w:rsidRDefault="00B95DEF" w:rsidP="00180447">
            <w:pPr>
              <w:pStyle w:val="ZPpregtevilke"/>
              <w:rPr>
                <w:b/>
                <w:bCs/>
              </w:rPr>
            </w:pPr>
            <w:r w:rsidRPr="0073061E">
              <w:rPr>
                <w:b/>
                <w:bCs/>
                <w:szCs w:val="16"/>
              </w:rPr>
              <w:t>64.626</w:t>
            </w:r>
          </w:p>
        </w:tc>
        <w:tc>
          <w:tcPr>
            <w:tcW w:w="812" w:type="dxa"/>
            <w:shd w:val="clear" w:color="auto" w:fill="auto"/>
            <w:noWrap/>
            <w:vAlign w:val="bottom"/>
          </w:tcPr>
          <w:p w14:paraId="77D24684" w14:textId="77777777" w:rsidR="00B95DEF" w:rsidRPr="0073061E" w:rsidRDefault="00B95DEF" w:rsidP="00180447">
            <w:pPr>
              <w:pStyle w:val="ZPpregtevilke"/>
              <w:rPr>
                <w:b/>
                <w:bCs/>
              </w:rPr>
            </w:pPr>
            <w:r w:rsidRPr="0073061E">
              <w:rPr>
                <w:b/>
                <w:bCs/>
                <w:szCs w:val="16"/>
              </w:rPr>
              <w:t>70.124</w:t>
            </w:r>
          </w:p>
        </w:tc>
        <w:tc>
          <w:tcPr>
            <w:tcW w:w="811" w:type="dxa"/>
            <w:shd w:val="clear" w:color="auto" w:fill="auto"/>
            <w:noWrap/>
            <w:vAlign w:val="bottom"/>
          </w:tcPr>
          <w:p w14:paraId="58E81D47" w14:textId="77777777" w:rsidR="00B95DEF" w:rsidRPr="0073061E" w:rsidRDefault="00B95DEF" w:rsidP="00180447">
            <w:pPr>
              <w:pStyle w:val="ZPpregtevilke"/>
              <w:rPr>
                <w:b/>
                <w:bCs/>
              </w:rPr>
            </w:pPr>
            <w:r w:rsidRPr="0073061E">
              <w:rPr>
                <w:b/>
                <w:bCs/>
                <w:szCs w:val="16"/>
              </w:rPr>
              <w:t>65.946</w:t>
            </w:r>
          </w:p>
        </w:tc>
        <w:tc>
          <w:tcPr>
            <w:tcW w:w="811" w:type="dxa"/>
            <w:shd w:val="clear" w:color="auto" w:fill="auto"/>
            <w:noWrap/>
            <w:vAlign w:val="bottom"/>
          </w:tcPr>
          <w:p w14:paraId="5BB81936" w14:textId="77777777" w:rsidR="00B95DEF" w:rsidRPr="0073061E" w:rsidRDefault="00B95DEF" w:rsidP="00180447">
            <w:pPr>
              <w:pStyle w:val="ZPpregtevilke"/>
              <w:rPr>
                <w:b/>
                <w:bCs/>
              </w:rPr>
            </w:pPr>
            <w:r w:rsidRPr="0073061E">
              <w:rPr>
                <w:b/>
                <w:bCs/>
                <w:szCs w:val="16"/>
              </w:rPr>
              <w:t>82.310</w:t>
            </w:r>
          </w:p>
        </w:tc>
        <w:tc>
          <w:tcPr>
            <w:tcW w:w="812" w:type="dxa"/>
            <w:shd w:val="clear" w:color="auto" w:fill="auto"/>
            <w:noWrap/>
            <w:vAlign w:val="bottom"/>
          </w:tcPr>
          <w:p w14:paraId="40AC2673" w14:textId="77777777" w:rsidR="00B95DEF" w:rsidRPr="0073061E" w:rsidRDefault="00B95DEF" w:rsidP="00180447">
            <w:pPr>
              <w:pStyle w:val="ZPpregtevilke"/>
              <w:rPr>
                <w:b/>
                <w:bCs/>
              </w:rPr>
            </w:pPr>
            <w:r w:rsidRPr="0073061E">
              <w:rPr>
                <w:b/>
                <w:bCs/>
                <w:szCs w:val="16"/>
              </w:rPr>
              <w:t>66.346</w:t>
            </w:r>
          </w:p>
        </w:tc>
        <w:tc>
          <w:tcPr>
            <w:tcW w:w="811" w:type="dxa"/>
            <w:vAlign w:val="bottom"/>
          </w:tcPr>
          <w:p w14:paraId="274BF0F5" w14:textId="77777777" w:rsidR="00B95DEF" w:rsidRPr="0073061E" w:rsidRDefault="00B95DEF" w:rsidP="00180447">
            <w:pPr>
              <w:pStyle w:val="ZPpregtevilke"/>
              <w:rPr>
                <w:b/>
                <w:bCs/>
              </w:rPr>
            </w:pPr>
            <w:r w:rsidRPr="0073061E">
              <w:rPr>
                <w:b/>
              </w:rPr>
              <w:t>62.591</w:t>
            </w:r>
          </w:p>
        </w:tc>
        <w:tc>
          <w:tcPr>
            <w:tcW w:w="812" w:type="dxa"/>
            <w:vAlign w:val="bottom"/>
          </w:tcPr>
          <w:p w14:paraId="27679F0D" w14:textId="77777777" w:rsidR="00B95DEF" w:rsidRPr="0073061E" w:rsidRDefault="00B95DEF" w:rsidP="00180447">
            <w:pPr>
              <w:pStyle w:val="ZPpregtevilke"/>
              <w:rPr>
                <w:b/>
                <w:bCs/>
              </w:rPr>
            </w:pPr>
            <w:r w:rsidRPr="0073061E">
              <w:rPr>
                <w:b/>
              </w:rPr>
              <w:t>88.871</w:t>
            </w:r>
          </w:p>
        </w:tc>
        <w:tc>
          <w:tcPr>
            <w:tcW w:w="811" w:type="dxa"/>
            <w:vAlign w:val="bottom"/>
          </w:tcPr>
          <w:p w14:paraId="4D4D8A77" w14:textId="77777777" w:rsidR="00B95DEF" w:rsidRPr="0073061E" w:rsidRDefault="00B95DEF" w:rsidP="00180447">
            <w:pPr>
              <w:pStyle w:val="ZPpregtevilke"/>
              <w:rPr>
                <w:b/>
                <w:bCs/>
              </w:rPr>
            </w:pPr>
            <w:r w:rsidRPr="0073061E">
              <w:rPr>
                <w:b/>
              </w:rPr>
              <w:t>73.525</w:t>
            </w:r>
          </w:p>
        </w:tc>
        <w:tc>
          <w:tcPr>
            <w:tcW w:w="811" w:type="dxa"/>
            <w:shd w:val="clear" w:color="auto" w:fill="auto"/>
            <w:noWrap/>
            <w:tcMar>
              <w:left w:w="57" w:type="dxa"/>
              <w:right w:w="57" w:type="dxa"/>
            </w:tcMar>
            <w:vAlign w:val="bottom"/>
          </w:tcPr>
          <w:p w14:paraId="32C5E1C8" w14:textId="77777777" w:rsidR="00B95DEF" w:rsidRPr="0073061E" w:rsidRDefault="00B95DEF" w:rsidP="00180447">
            <w:pPr>
              <w:pStyle w:val="ZPpregtevilke"/>
              <w:rPr>
                <w:b/>
                <w:bCs/>
              </w:rPr>
            </w:pPr>
            <w:r w:rsidRPr="0073061E">
              <w:rPr>
                <w:b/>
              </w:rPr>
              <w:t>82,7</w:t>
            </w:r>
          </w:p>
        </w:tc>
      </w:tr>
      <w:tr w:rsidR="00B95DEF" w:rsidRPr="0073061E" w14:paraId="1F664DF7" w14:textId="77777777" w:rsidTr="00180447">
        <w:trPr>
          <w:trHeight w:val="240"/>
          <w:jc w:val="center"/>
        </w:trPr>
        <w:tc>
          <w:tcPr>
            <w:tcW w:w="2695" w:type="dxa"/>
            <w:shd w:val="clear" w:color="auto" w:fill="auto"/>
            <w:noWrap/>
            <w:tcMar>
              <w:left w:w="57" w:type="dxa"/>
              <w:right w:w="57" w:type="dxa"/>
            </w:tcMar>
            <w:vAlign w:val="bottom"/>
          </w:tcPr>
          <w:p w14:paraId="24443BA0" w14:textId="77777777" w:rsidR="00B95DEF" w:rsidRPr="0073061E" w:rsidRDefault="00B95DEF" w:rsidP="00180447">
            <w:pPr>
              <w:pStyle w:val="ZPpregtekst"/>
            </w:pPr>
            <w:r w:rsidRPr="0073061E">
              <w:t>Belo</w:t>
            </w:r>
          </w:p>
        </w:tc>
        <w:tc>
          <w:tcPr>
            <w:tcW w:w="810" w:type="dxa"/>
            <w:shd w:val="clear" w:color="auto" w:fill="auto"/>
            <w:noWrap/>
            <w:vAlign w:val="bottom"/>
          </w:tcPr>
          <w:p w14:paraId="68B03E2B" w14:textId="77777777" w:rsidR="00B95DEF" w:rsidRPr="0073061E" w:rsidRDefault="00B95DEF" w:rsidP="00180447">
            <w:pPr>
              <w:pStyle w:val="ZPpregtevilke"/>
            </w:pPr>
            <w:r w:rsidRPr="0073061E">
              <w:rPr>
                <w:szCs w:val="16"/>
              </w:rPr>
              <w:t>57.648</w:t>
            </w:r>
          </w:p>
        </w:tc>
        <w:tc>
          <w:tcPr>
            <w:tcW w:w="810" w:type="dxa"/>
            <w:shd w:val="clear" w:color="auto" w:fill="auto"/>
            <w:noWrap/>
            <w:vAlign w:val="bottom"/>
          </w:tcPr>
          <w:p w14:paraId="4C4DD7AE" w14:textId="77777777" w:rsidR="00B95DEF" w:rsidRPr="0073061E" w:rsidRDefault="00B95DEF" w:rsidP="00180447">
            <w:pPr>
              <w:pStyle w:val="ZPpregtevilke"/>
            </w:pPr>
            <w:r w:rsidRPr="0073061E">
              <w:rPr>
                <w:szCs w:val="16"/>
              </w:rPr>
              <w:t>48.876</w:t>
            </w:r>
          </w:p>
        </w:tc>
        <w:tc>
          <w:tcPr>
            <w:tcW w:w="812" w:type="dxa"/>
            <w:shd w:val="clear" w:color="auto" w:fill="auto"/>
            <w:noWrap/>
            <w:vAlign w:val="bottom"/>
          </w:tcPr>
          <w:p w14:paraId="615802CE" w14:textId="77777777" w:rsidR="00B95DEF" w:rsidRPr="0073061E" w:rsidRDefault="00B95DEF" w:rsidP="00180447">
            <w:pPr>
              <w:pStyle w:val="ZPpregtevilke"/>
            </w:pPr>
            <w:r w:rsidRPr="0073061E">
              <w:rPr>
                <w:szCs w:val="16"/>
              </w:rPr>
              <w:t>49.891</w:t>
            </w:r>
          </w:p>
        </w:tc>
        <w:tc>
          <w:tcPr>
            <w:tcW w:w="811" w:type="dxa"/>
            <w:shd w:val="clear" w:color="auto" w:fill="auto"/>
            <w:noWrap/>
            <w:vAlign w:val="bottom"/>
          </w:tcPr>
          <w:p w14:paraId="08707573" w14:textId="77777777" w:rsidR="00B95DEF" w:rsidRPr="0073061E" w:rsidRDefault="00B95DEF" w:rsidP="00180447">
            <w:pPr>
              <w:pStyle w:val="ZPpregtevilke"/>
            </w:pPr>
            <w:r w:rsidRPr="0073061E">
              <w:rPr>
                <w:szCs w:val="16"/>
              </w:rPr>
              <w:t>51.843</w:t>
            </w:r>
          </w:p>
        </w:tc>
        <w:tc>
          <w:tcPr>
            <w:tcW w:w="812" w:type="dxa"/>
            <w:shd w:val="clear" w:color="auto" w:fill="auto"/>
            <w:noWrap/>
            <w:vAlign w:val="bottom"/>
          </w:tcPr>
          <w:p w14:paraId="5D5683BC" w14:textId="77777777" w:rsidR="00B95DEF" w:rsidRPr="0073061E" w:rsidRDefault="00B95DEF" w:rsidP="00180447">
            <w:pPr>
              <w:pStyle w:val="ZPpregtevilke"/>
            </w:pPr>
            <w:r w:rsidRPr="0073061E">
              <w:rPr>
                <w:szCs w:val="16"/>
              </w:rPr>
              <w:t>59.395</w:t>
            </w:r>
          </w:p>
        </w:tc>
        <w:tc>
          <w:tcPr>
            <w:tcW w:w="811" w:type="dxa"/>
            <w:shd w:val="clear" w:color="auto" w:fill="auto"/>
            <w:noWrap/>
            <w:vAlign w:val="bottom"/>
          </w:tcPr>
          <w:p w14:paraId="5B089DA9" w14:textId="77777777" w:rsidR="00B95DEF" w:rsidRPr="0073061E" w:rsidRDefault="00B95DEF" w:rsidP="00180447">
            <w:pPr>
              <w:pStyle w:val="ZPpregtevilke"/>
            </w:pPr>
            <w:r w:rsidRPr="0073061E">
              <w:rPr>
                <w:szCs w:val="16"/>
              </w:rPr>
              <w:t>45.627</w:t>
            </w:r>
          </w:p>
        </w:tc>
        <w:tc>
          <w:tcPr>
            <w:tcW w:w="812" w:type="dxa"/>
            <w:shd w:val="clear" w:color="auto" w:fill="auto"/>
            <w:noWrap/>
            <w:vAlign w:val="bottom"/>
          </w:tcPr>
          <w:p w14:paraId="7495387B" w14:textId="77777777" w:rsidR="00B95DEF" w:rsidRPr="0073061E" w:rsidRDefault="00B95DEF" w:rsidP="00180447">
            <w:pPr>
              <w:pStyle w:val="ZPpregtevilke"/>
            </w:pPr>
            <w:r w:rsidRPr="0073061E">
              <w:rPr>
                <w:szCs w:val="16"/>
              </w:rPr>
              <w:t>47.865</w:t>
            </w:r>
          </w:p>
        </w:tc>
        <w:tc>
          <w:tcPr>
            <w:tcW w:w="811" w:type="dxa"/>
            <w:shd w:val="clear" w:color="auto" w:fill="auto"/>
            <w:noWrap/>
            <w:vAlign w:val="bottom"/>
          </w:tcPr>
          <w:p w14:paraId="1BA4A997" w14:textId="77777777" w:rsidR="00B95DEF" w:rsidRPr="0073061E" w:rsidRDefault="00B95DEF" w:rsidP="00180447">
            <w:pPr>
              <w:pStyle w:val="ZPpregtevilke"/>
            </w:pPr>
            <w:r w:rsidRPr="0073061E">
              <w:rPr>
                <w:szCs w:val="16"/>
              </w:rPr>
              <w:t>45.585</w:t>
            </w:r>
          </w:p>
        </w:tc>
        <w:tc>
          <w:tcPr>
            <w:tcW w:w="811" w:type="dxa"/>
            <w:shd w:val="clear" w:color="auto" w:fill="auto"/>
            <w:noWrap/>
            <w:vAlign w:val="bottom"/>
          </w:tcPr>
          <w:p w14:paraId="170AD6B5" w14:textId="77777777" w:rsidR="00B95DEF" w:rsidRPr="0073061E" w:rsidRDefault="00B95DEF" w:rsidP="00180447">
            <w:pPr>
              <w:pStyle w:val="ZPpregtevilke"/>
            </w:pPr>
            <w:r w:rsidRPr="0073061E">
              <w:rPr>
                <w:szCs w:val="16"/>
              </w:rPr>
              <w:t>56.888</w:t>
            </w:r>
          </w:p>
        </w:tc>
        <w:tc>
          <w:tcPr>
            <w:tcW w:w="812" w:type="dxa"/>
            <w:shd w:val="clear" w:color="auto" w:fill="auto"/>
            <w:noWrap/>
            <w:vAlign w:val="bottom"/>
          </w:tcPr>
          <w:p w14:paraId="15DB90DC" w14:textId="77777777" w:rsidR="00B95DEF" w:rsidRPr="0073061E" w:rsidRDefault="00B95DEF" w:rsidP="00180447">
            <w:pPr>
              <w:pStyle w:val="ZPpregtevilke"/>
            </w:pPr>
            <w:r w:rsidRPr="0073061E">
              <w:rPr>
                <w:szCs w:val="16"/>
              </w:rPr>
              <w:t>44.636</w:t>
            </w:r>
          </w:p>
        </w:tc>
        <w:tc>
          <w:tcPr>
            <w:tcW w:w="811" w:type="dxa"/>
            <w:vAlign w:val="bottom"/>
          </w:tcPr>
          <w:p w14:paraId="2350F6C1" w14:textId="77777777" w:rsidR="00B95DEF" w:rsidRPr="0073061E" w:rsidRDefault="00B95DEF" w:rsidP="00180447">
            <w:pPr>
              <w:pStyle w:val="ZPpregtevilke"/>
            </w:pPr>
            <w:r w:rsidRPr="0073061E">
              <w:t>44.290</w:t>
            </w:r>
          </w:p>
        </w:tc>
        <w:tc>
          <w:tcPr>
            <w:tcW w:w="812" w:type="dxa"/>
            <w:vAlign w:val="bottom"/>
          </w:tcPr>
          <w:p w14:paraId="741711BE" w14:textId="77777777" w:rsidR="00B95DEF" w:rsidRPr="0073061E" w:rsidRDefault="00B95DEF" w:rsidP="00180447">
            <w:pPr>
              <w:pStyle w:val="ZPpregtevilke"/>
            </w:pPr>
            <w:r w:rsidRPr="0073061E">
              <w:t>60.598</w:t>
            </w:r>
          </w:p>
        </w:tc>
        <w:tc>
          <w:tcPr>
            <w:tcW w:w="811" w:type="dxa"/>
            <w:vAlign w:val="bottom"/>
          </w:tcPr>
          <w:p w14:paraId="341098BD" w14:textId="77777777" w:rsidR="00B95DEF" w:rsidRPr="0073061E" w:rsidRDefault="00B95DEF" w:rsidP="00180447">
            <w:pPr>
              <w:pStyle w:val="ZPpregtevilke"/>
            </w:pPr>
            <w:r w:rsidRPr="0073061E">
              <w:t>51.880</w:t>
            </w:r>
          </w:p>
        </w:tc>
        <w:tc>
          <w:tcPr>
            <w:tcW w:w="811" w:type="dxa"/>
            <w:shd w:val="clear" w:color="auto" w:fill="auto"/>
            <w:noWrap/>
            <w:tcMar>
              <w:left w:w="57" w:type="dxa"/>
              <w:right w:w="57" w:type="dxa"/>
            </w:tcMar>
            <w:vAlign w:val="bottom"/>
          </w:tcPr>
          <w:p w14:paraId="7BC06818" w14:textId="77777777" w:rsidR="00B95DEF" w:rsidRPr="0073061E" w:rsidRDefault="00B95DEF" w:rsidP="00180447">
            <w:pPr>
              <w:pStyle w:val="ZPpregtevilke"/>
            </w:pPr>
            <w:r w:rsidRPr="0073061E">
              <w:t>85,6</w:t>
            </w:r>
          </w:p>
        </w:tc>
      </w:tr>
      <w:tr w:rsidR="00B95DEF" w:rsidRPr="0073061E" w14:paraId="3055750E" w14:textId="77777777" w:rsidTr="00180447">
        <w:trPr>
          <w:trHeight w:val="240"/>
          <w:jc w:val="center"/>
        </w:trPr>
        <w:tc>
          <w:tcPr>
            <w:tcW w:w="2695" w:type="dxa"/>
            <w:tcBorders>
              <w:top w:val="nil"/>
            </w:tcBorders>
            <w:shd w:val="clear" w:color="auto" w:fill="auto"/>
            <w:noWrap/>
            <w:tcMar>
              <w:left w:w="57" w:type="dxa"/>
              <w:right w:w="57" w:type="dxa"/>
            </w:tcMar>
            <w:vAlign w:val="bottom"/>
          </w:tcPr>
          <w:p w14:paraId="32C9D047" w14:textId="77777777" w:rsidR="00B95DEF" w:rsidRPr="0073061E" w:rsidRDefault="00B95DEF" w:rsidP="00180447">
            <w:pPr>
              <w:pStyle w:val="ZPpregtekst"/>
            </w:pPr>
            <w:r w:rsidRPr="0073061E">
              <w:t>Rdeče</w:t>
            </w:r>
          </w:p>
        </w:tc>
        <w:tc>
          <w:tcPr>
            <w:tcW w:w="810" w:type="dxa"/>
            <w:tcBorders>
              <w:top w:val="nil"/>
            </w:tcBorders>
            <w:shd w:val="clear" w:color="auto" w:fill="auto"/>
            <w:noWrap/>
            <w:vAlign w:val="bottom"/>
          </w:tcPr>
          <w:p w14:paraId="0347FB94" w14:textId="77777777" w:rsidR="00B95DEF" w:rsidRPr="0073061E" w:rsidRDefault="00B95DEF" w:rsidP="00180447">
            <w:pPr>
              <w:pStyle w:val="ZPpregtevilke"/>
            </w:pPr>
            <w:r w:rsidRPr="0073061E">
              <w:rPr>
                <w:szCs w:val="16"/>
              </w:rPr>
              <w:t>28.132</w:t>
            </w:r>
          </w:p>
        </w:tc>
        <w:tc>
          <w:tcPr>
            <w:tcW w:w="810" w:type="dxa"/>
            <w:tcBorders>
              <w:top w:val="nil"/>
            </w:tcBorders>
            <w:shd w:val="clear" w:color="auto" w:fill="auto"/>
            <w:noWrap/>
            <w:vAlign w:val="bottom"/>
          </w:tcPr>
          <w:p w14:paraId="7B8B10B0" w14:textId="77777777" w:rsidR="00B95DEF" w:rsidRPr="0073061E" w:rsidRDefault="00B95DEF" w:rsidP="00180447">
            <w:pPr>
              <w:pStyle w:val="ZPpregtevilke"/>
            </w:pPr>
            <w:r w:rsidRPr="0073061E">
              <w:rPr>
                <w:szCs w:val="16"/>
              </w:rPr>
              <w:t>25.127</w:t>
            </w:r>
          </w:p>
        </w:tc>
        <w:tc>
          <w:tcPr>
            <w:tcW w:w="812" w:type="dxa"/>
            <w:tcBorders>
              <w:top w:val="nil"/>
            </w:tcBorders>
            <w:shd w:val="clear" w:color="auto" w:fill="auto"/>
            <w:noWrap/>
            <w:vAlign w:val="bottom"/>
          </w:tcPr>
          <w:p w14:paraId="210C2B6D" w14:textId="77777777" w:rsidR="00B95DEF" w:rsidRPr="0073061E" w:rsidRDefault="00B95DEF" w:rsidP="00180447">
            <w:pPr>
              <w:pStyle w:val="ZPpregtevilke"/>
            </w:pPr>
            <w:r w:rsidRPr="0073061E">
              <w:rPr>
                <w:szCs w:val="16"/>
              </w:rPr>
              <w:t>29.107</w:t>
            </w:r>
          </w:p>
        </w:tc>
        <w:tc>
          <w:tcPr>
            <w:tcW w:w="811" w:type="dxa"/>
            <w:tcBorders>
              <w:top w:val="nil"/>
            </w:tcBorders>
            <w:shd w:val="clear" w:color="auto" w:fill="auto"/>
            <w:noWrap/>
            <w:vAlign w:val="bottom"/>
          </w:tcPr>
          <w:p w14:paraId="6AEAA5F9" w14:textId="77777777" w:rsidR="00B95DEF" w:rsidRPr="0073061E" w:rsidRDefault="00B95DEF" w:rsidP="00180447">
            <w:pPr>
              <w:pStyle w:val="ZPpregtevilke"/>
            </w:pPr>
            <w:r w:rsidRPr="0073061E">
              <w:rPr>
                <w:szCs w:val="16"/>
              </w:rPr>
              <w:t>24.135</w:t>
            </w:r>
          </w:p>
        </w:tc>
        <w:tc>
          <w:tcPr>
            <w:tcW w:w="812" w:type="dxa"/>
            <w:tcBorders>
              <w:top w:val="nil"/>
            </w:tcBorders>
            <w:shd w:val="clear" w:color="auto" w:fill="auto"/>
            <w:noWrap/>
            <w:vAlign w:val="bottom"/>
          </w:tcPr>
          <w:p w14:paraId="46EE3632" w14:textId="77777777" w:rsidR="00B95DEF" w:rsidRPr="0073061E" w:rsidRDefault="00B95DEF" w:rsidP="00180447">
            <w:pPr>
              <w:pStyle w:val="ZPpregtevilke"/>
            </w:pPr>
            <w:r w:rsidRPr="0073061E">
              <w:rPr>
                <w:szCs w:val="16"/>
              </w:rPr>
              <w:t>25.582</w:t>
            </w:r>
          </w:p>
        </w:tc>
        <w:tc>
          <w:tcPr>
            <w:tcW w:w="811" w:type="dxa"/>
            <w:tcBorders>
              <w:top w:val="nil"/>
            </w:tcBorders>
            <w:shd w:val="clear" w:color="auto" w:fill="auto"/>
            <w:noWrap/>
            <w:vAlign w:val="bottom"/>
          </w:tcPr>
          <w:p w14:paraId="3BA1F601" w14:textId="77777777" w:rsidR="00B95DEF" w:rsidRPr="0073061E" w:rsidRDefault="00B95DEF" w:rsidP="00180447">
            <w:pPr>
              <w:pStyle w:val="ZPpregtevilke"/>
            </w:pPr>
            <w:r w:rsidRPr="0073061E">
              <w:rPr>
                <w:szCs w:val="16"/>
              </w:rPr>
              <w:t>18.999</w:t>
            </w:r>
          </w:p>
        </w:tc>
        <w:tc>
          <w:tcPr>
            <w:tcW w:w="812" w:type="dxa"/>
            <w:tcBorders>
              <w:top w:val="nil"/>
            </w:tcBorders>
            <w:shd w:val="clear" w:color="auto" w:fill="auto"/>
            <w:noWrap/>
            <w:vAlign w:val="bottom"/>
          </w:tcPr>
          <w:p w14:paraId="4F675609" w14:textId="77777777" w:rsidR="00B95DEF" w:rsidRPr="0073061E" w:rsidRDefault="00B95DEF" w:rsidP="00180447">
            <w:pPr>
              <w:pStyle w:val="ZPpregtevilke"/>
            </w:pPr>
            <w:r w:rsidRPr="0073061E">
              <w:rPr>
                <w:szCs w:val="16"/>
              </w:rPr>
              <w:t>22.259</w:t>
            </w:r>
          </w:p>
        </w:tc>
        <w:tc>
          <w:tcPr>
            <w:tcW w:w="811" w:type="dxa"/>
            <w:tcBorders>
              <w:top w:val="nil"/>
            </w:tcBorders>
            <w:shd w:val="clear" w:color="auto" w:fill="auto"/>
            <w:noWrap/>
            <w:vAlign w:val="bottom"/>
          </w:tcPr>
          <w:p w14:paraId="4A5C70A9" w14:textId="77777777" w:rsidR="00B95DEF" w:rsidRPr="0073061E" w:rsidRDefault="00B95DEF" w:rsidP="00180447">
            <w:pPr>
              <w:pStyle w:val="ZPpregtevilke"/>
            </w:pPr>
            <w:r w:rsidRPr="0073061E">
              <w:rPr>
                <w:szCs w:val="16"/>
              </w:rPr>
              <w:t>20.361</w:t>
            </w:r>
          </w:p>
        </w:tc>
        <w:tc>
          <w:tcPr>
            <w:tcW w:w="811" w:type="dxa"/>
            <w:tcBorders>
              <w:top w:val="nil"/>
            </w:tcBorders>
            <w:shd w:val="clear" w:color="auto" w:fill="auto"/>
            <w:noWrap/>
            <w:vAlign w:val="bottom"/>
          </w:tcPr>
          <w:p w14:paraId="575AD19E" w14:textId="77777777" w:rsidR="00B95DEF" w:rsidRPr="0073061E" w:rsidRDefault="00B95DEF" w:rsidP="00180447">
            <w:pPr>
              <w:pStyle w:val="ZPpregtevilke"/>
            </w:pPr>
            <w:r w:rsidRPr="0073061E">
              <w:rPr>
                <w:szCs w:val="16"/>
              </w:rPr>
              <w:t>25.423</w:t>
            </w:r>
          </w:p>
        </w:tc>
        <w:tc>
          <w:tcPr>
            <w:tcW w:w="812" w:type="dxa"/>
            <w:tcBorders>
              <w:top w:val="nil"/>
            </w:tcBorders>
            <w:shd w:val="clear" w:color="auto" w:fill="auto"/>
            <w:noWrap/>
            <w:vAlign w:val="bottom"/>
          </w:tcPr>
          <w:p w14:paraId="52288C83" w14:textId="77777777" w:rsidR="00B95DEF" w:rsidRPr="0073061E" w:rsidRDefault="00B95DEF" w:rsidP="00180447">
            <w:pPr>
              <w:pStyle w:val="ZPpregtevilke"/>
            </w:pPr>
            <w:r w:rsidRPr="0073061E">
              <w:rPr>
                <w:szCs w:val="16"/>
              </w:rPr>
              <w:t>21.711</w:t>
            </w:r>
          </w:p>
        </w:tc>
        <w:tc>
          <w:tcPr>
            <w:tcW w:w="811" w:type="dxa"/>
            <w:tcBorders>
              <w:top w:val="nil"/>
            </w:tcBorders>
            <w:vAlign w:val="bottom"/>
          </w:tcPr>
          <w:p w14:paraId="78A36FED" w14:textId="77777777" w:rsidR="00B95DEF" w:rsidRPr="0073061E" w:rsidRDefault="00B95DEF" w:rsidP="00180447">
            <w:pPr>
              <w:pStyle w:val="ZPpregtevilke"/>
            </w:pPr>
            <w:r w:rsidRPr="0073061E">
              <w:t>18.301</w:t>
            </w:r>
          </w:p>
        </w:tc>
        <w:tc>
          <w:tcPr>
            <w:tcW w:w="812" w:type="dxa"/>
            <w:tcBorders>
              <w:top w:val="nil"/>
            </w:tcBorders>
            <w:vAlign w:val="bottom"/>
          </w:tcPr>
          <w:p w14:paraId="3109DE58" w14:textId="77777777" w:rsidR="00B95DEF" w:rsidRPr="0073061E" w:rsidRDefault="00B95DEF" w:rsidP="00180447">
            <w:pPr>
              <w:pStyle w:val="ZPpregtevilke"/>
            </w:pPr>
            <w:r w:rsidRPr="0073061E">
              <w:t>28.272</w:t>
            </w:r>
          </w:p>
        </w:tc>
        <w:tc>
          <w:tcPr>
            <w:tcW w:w="811" w:type="dxa"/>
            <w:tcBorders>
              <w:top w:val="nil"/>
            </w:tcBorders>
            <w:vAlign w:val="bottom"/>
          </w:tcPr>
          <w:p w14:paraId="62A3AA90" w14:textId="77777777" w:rsidR="00B95DEF" w:rsidRPr="0073061E" w:rsidRDefault="00B95DEF" w:rsidP="00180447">
            <w:pPr>
              <w:pStyle w:val="ZPpregtevilke"/>
            </w:pPr>
            <w:r w:rsidRPr="0073061E">
              <w:t>21.645</w:t>
            </w:r>
          </w:p>
        </w:tc>
        <w:tc>
          <w:tcPr>
            <w:tcW w:w="811" w:type="dxa"/>
            <w:tcBorders>
              <w:top w:val="nil"/>
            </w:tcBorders>
            <w:shd w:val="clear" w:color="auto" w:fill="auto"/>
            <w:noWrap/>
            <w:tcMar>
              <w:left w:w="57" w:type="dxa"/>
              <w:right w:w="57" w:type="dxa"/>
            </w:tcMar>
            <w:vAlign w:val="bottom"/>
          </w:tcPr>
          <w:p w14:paraId="3BD332ED" w14:textId="77777777" w:rsidR="00B95DEF" w:rsidRPr="0073061E" w:rsidRDefault="00B95DEF" w:rsidP="00180447">
            <w:pPr>
              <w:pStyle w:val="ZPpregtevilke"/>
            </w:pPr>
            <w:r w:rsidRPr="0073061E">
              <w:t>76,6</w:t>
            </w:r>
          </w:p>
        </w:tc>
      </w:tr>
    </w:tbl>
    <w:p w14:paraId="59787473" w14:textId="77777777" w:rsidR="00B95DEF" w:rsidRPr="0073061E" w:rsidRDefault="00B95DEF" w:rsidP="00B95DEF">
      <w:pPr>
        <w:pStyle w:val="ZPpodnapis"/>
        <w:spacing w:before="60"/>
      </w:pPr>
      <w:r w:rsidRPr="0073061E">
        <w:t>* Za preračun iz grozdja v vino je upoštevan faktor 0,7.</w:t>
      </w:r>
    </w:p>
    <w:p w14:paraId="7D183BDC" w14:textId="77777777" w:rsidR="00B95DEF" w:rsidRPr="0073061E" w:rsidRDefault="00B95DEF" w:rsidP="00B95DEF">
      <w:pPr>
        <w:pStyle w:val="ZPpodnapis"/>
      </w:pPr>
      <w:r w:rsidRPr="0073061E">
        <w:t>Vir: SURS</w:t>
      </w:r>
    </w:p>
    <w:p w14:paraId="207E4FA9" w14:textId="77777777" w:rsidR="00B95DEF" w:rsidRPr="00BC54A0" w:rsidRDefault="00B95DEF" w:rsidP="00B95DEF">
      <w:pPr>
        <w:pStyle w:val="Naslov3"/>
        <w:spacing w:after="220"/>
      </w:pPr>
      <w:bookmarkStart w:id="440" w:name="_Toc49438939"/>
      <w:bookmarkEnd w:id="437"/>
      <w:bookmarkEnd w:id="438"/>
      <w:bookmarkEnd w:id="439"/>
      <w:r w:rsidRPr="00BC54A0">
        <w:t>Vinogradi po vinorodnih deželah</w:t>
      </w:r>
      <w:bookmarkEnd w:id="440"/>
      <w:r w:rsidRPr="00BC54A0">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1925"/>
        <w:gridCol w:w="520"/>
        <w:gridCol w:w="1407"/>
        <w:gridCol w:w="38"/>
        <w:gridCol w:w="1444"/>
        <w:gridCol w:w="65"/>
        <w:gridCol w:w="1380"/>
        <w:gridCol w:w="26"/>
        <w:gridCol w:w="1266"/>
        <w:gridCol w:w="1546"/>
        <w:gridCol w:w="51"/>
        <w:gridCol w:w="1444"/>
        <w:gridCol w:w="53"/>
        <w:gridCol w:w="1392"/>
        <w:gridCol w:w="14"/>
        <w:gridCol w:w="1431"/>
      </w:tblGrid>
      <w:tr w:rsidR="00B95DEF" w:rsidRPr="00BC54A0" w14:paraId="4B86E47A" w14:textId="77777777" w:rsidTr="00180447">
        <w:trPr>
          <w:trHeight w:val="227"/>
          <w:jc w:val="center"/>
        </w:trPr>
        <w:tc>
          <w:tcPr>
            <w:tcW w:w="2445" w:type="dxa"/>
            <w:gridSpan w:val="2"/>
            <w:tcBorders>
              <w:top w:val="single" w:sz="12" w:space="0" w:color="008000"/>
              <w:bottom w:val="nil"/>
              <w:right w:val="nil"/>
            </w:tcBorders>
            <w:shd w:val="clear" w:color="auto" w:fill="auto"/>
            <w:noWrap/>
            <w:vAlign w:val="bottom"/>
          </w:tcPr>
          <w:p w14:paraId="28C2D419" w14:textId="77777777" w:rsidR="00B95DEF" w:rsidRPr="00BC54A0" w:rsidRDefault="00B95DEF" w:rsidP="00180447">
            <w:pPr>
              <w:pStyle w:val="ZPpregglava"/>
            </w:pPr>
          </w:p>
        </w:tc>
        <w:tc>
          <w:tcPr>
            <w:tcW w:w="1445" w:type="dxa"/>
            <w:gridSpan w:val="2"/>
            <w:tcBorders>
              <w:top w:val="single" w:sz="12" w:space="0" w:color="008000"/>
              <w:left w:val="nil"/>
              <w:bottom w:val="single" w:sz="6" w:space="0" w:color="008000"/>
              <w:right w:val="nil"/>
            </w:tcBorders>
            <w:shd w:val="clear" w:color="auto" w:fill="auto"/>
            <w:vAlign w:val="bottom"/>
          </w:tcPr>
          <w:p w14:paraId="554F846B" w14:textId="77777777" w:rsidR="00B95DEF" w:rsidRPr="00BC54A0" w:rsidRDefault="00B95DEF" w:rsidP="00180447">
            <w:pPr>
              <w:pStyle w:val="ZPpregglava"/>
            </w:pPr>
          </w:p>
        </w:tc>
        <w:tc>
          <w:tcPr>
            <w:tcW w:w="1444" w:type="dxa"/>
            <w:tcBorders>
              <w:top w:val="single" w:sz="12" w:space="0" w:color="008000"/>
              <w:left w:val="nil"/>
              <w:bottom w:val="single" w:sz="6" w:space="0" w:color="008000"/>
              <w:right w:val="nil"/>
            </w:tcBorders>
            <w:shd w:val="clear" w:color="auto" w:fill="auto"/>
            <w:vAlign w:val="bottom"/>
          </w:tcPr>
          <w:p w14:paraId="6697E5B2" w14:textId="77777777" w:rsidR="00B95DEF" w:rsidRPr="00BC54A0" w:rsidRDefault="00B95DEF" w:rsidP="00180447">
            <w:pPr>
              <w:pStyle w:val="ZPpregglava"/>
            </w:pPr>
            <w:r w:rsidRPr="00BC54A0">
              <w:t>2018</w:t>
            </w:r>
          </w:p>
        </w:tc>
        <w:tc>
          <w:tcPr>
            <w:tcW w:w="1445" w:type="dxa"/>
            <w:gridSpan w:val="2"/>
            <w:tcBorders>
              <w:top w:val="single" w:sz="12" w:space="0" w:color="008000"/>
              <w:left w:val="nil"/>
              <w:bottom w:val="single" w:sz="6" w:space="0" w:color="008000"/>
              <w:right w:val="nil"/>
            </w:tcBorders>
            <w:shd w:val="clear" w:color="auto" w:fill="auto"/>
            <w:vAlign w:val="bottom"/>
          </w:tcPr>
          <w:p w14:paraId="6C53BBEC" w14:textId="77777777" w:rsidR="00B95DEF" w:rsidRPr="00BC54A0" w:rsidRDefault="00B95DEF" w:rsidP="00180447">
            <w:pPr>
              <w:pStyle w:val="ZPpregglava"/>
            </w:pPr>
          </w:p>
        </w:tc>
        <w:tc>
          <w:tcPr>
            <w:tcW w:w="1292" w:type="dxa"/>
            <w:gridSpan w:val="2"/>
            <w:tcBorders>
              <w:top w:val="single" w:sz="12" w:space="0" w:color="008000"/>
              <w:left w:val="nil"/>
              <w:bottom w:val="single" w:sz="6" w:space="0" w:color="008000"/>
              <w:right w:val="single" w:sz="6" w:space="0" w:color="008000"/>
            </w:tcBorders>
            <w:shd w:val="clear" w:color="auto" w:fill="auto"/>
            <w:vAlign w:val="bottom"/>
          </w:tcPr>
          <w:p w14:paraId="635D39E7" w14:textId="77777777" w:rsidR="00B95DEF" w:rsidRPr="00BC54A0" w:rsidRDefault="00B95DEF" w:rsidP="00180447">
            <w:pPr>
              <w:pStyle w:val="ZPpregglava"/>
            </w:pPr>
          </w:p>
        </w:tc>
        <w:tc>
          <w:tcPr>
            <w:tcW w:w="1597" w:type="dxa"/>
            <w:gridSpan w:val="2"/>
            <w:tcBorders>
              <w:top w:val="single" w:sz="12" w:space="0" w:color="008000"/>
              <w:left w:val="single" w:sz="6" w:space="0" w:color="008000"/>
              <w:bottom w:val="single" w:sz="6" w:space="0" w:color="008000"/>
              <w:right w:val="nil"/>
            </w:tcBorders>
            <w:shd w:val="clear" w:color="auto" w:fill="auto"/>
            <w:vAlign w:val="bottom"/>
          </w:tcPr>
          <w:p w14:paraId="0A8345C9" w14:textId="77777777" w:rsidR="00B95DEF" w:rsidRPr="00BC54A0" w:rsidRDefault="00B95DEF" w:rsidP="00180447">
            <w:pPr>
              <w:pStyle w:val="ZPpregglava"/>
            </w:pPr>
          </w:p>
        </w:tc>
        <w:tc>
          <w:tcPr>
            <w:tcW w:w="1444" w:type="dxa"/>
            <w:tcBorders>
              <w:top w:val="single" w:sz="12" w:space="0" w:color="008000"/>
              <w:left w:val="nil"/>
              <w:bottom w:val="single" w:sz="6" w:space="0" w:color="008000"/>
              <w:right w:val="nil"/>
            </w:tcBorders>
            <w:shd w:val="clear" w:color="auto" w:fill="auto"/>
            <w:vAlign w:val="bottom"/>
          </w:tcPr>
          <w:p w14:paraId="6918F4F4" w14:textId="77777777" w:rsidR="00B95DEF" w:rsidRPr="00BC54A0" w:rsidRDefault="00B95DEF" w:rsidP="00180447">
            <w:pPr>
              <w:pStyle w:val="ZPpregglava"/>
            </w:pPr>
            <w:r w:rsidRPr="00BC54A0">
              <w:t>2019</w:t>
            </w:r>
          </w:p>
        </w:tc>
        <w:tc>
          <w:tcPr>
            <w:tcW w:w="1445" w:type="dxa"/>
            <w:gridSpan w:val="2"/>
            <w:tcBorders>
              <w:top w:val="single" w:sz="12" w:space="0" w:color="008000"/>
              <w:left w:val="nil"/>
              <w:bottom w:val="single" w:sz="6" w:space="0" w:color="008000"/>
              <w:right w:val="nil"/>
            </w:tcBorders>
            <w:shd w:val="clear" w:color="auto" w:fill="auto"/>
            <w:vAlign w:val="bottom"/>
          </w:tcPr>
          <w:p w14:paraId="7D7A12AC" w14:textId="77777777" w:rsidR="00B95DEF" w:rsidRPr="00BC54A0" w:rsidRDefault="00B95DEF" w:rsidP="00180447">
            <w:pPr>
              <w:pStyle w:val="ZPpregglava"/>
            </w:pPr>
          </w:p>
        </w:tc>
        <w:tc>
          <w:tcPr>
            <w:tcW w:w="1445" w:type="dxa"/>
            <w:gridSpan w:val="2"/>
            <w:tcBorders>
              <w:top w:val="single" w:sz="12" w:space="0" w:color="008000"/>
              <w:left w:val="nil"/>
              <w:bottom w:val="single" w:sz="6" w:space="0" w:color="008000"/>
            </w:tcBorders>
            <w:shd w:val="clear" w:color="auto" w:fill="auto"/>
            <w:vAlign w:val="bottom"/>
          </w:tcPr>
          <w:p w14:paraId="4F2B4F1D" w14:textId="77777777" w:rsidR="00B95DEF" w:rsidRPr="00BC54A0" w:rsidRDefault="00B95DEF" w:rsidP="00180447">
            <w:pPr>
              <w:pStyle w:val="ZPpregglava"/>
            </w:pPr>
          </w:p>
        </w:tc>
      </w:tr>
      <w:tr w:rsidR="00B95DEF" w:rsidRPr="00BC54A0" w14:paraId="5D495349" w14:textId="77777777" w:rsidTr="00180447">
        <w:trPr>
          <w:trHeight w:val="227"/>
          <w:jc w:val="center"/>
        </w:trPr>
        <w:tc>
          <w:tcPr>
            <w:tcW w:w="1925" w:type="dxa"/>
            <w:tcBorders>
              <w:top w:val="nil"/>
              <w:bottom w:val="nil"/>
            </w:tcBorders>
            <w:shd w:val="clear" w:color="auto" w:fill="auto"/>
            <w:noWrap/>
            <w:vAlign w:val="bottom"/>
          </w:tcPr>
          <w:p w14:paraId="10F7E71A" w14:textId="77777777" w:rsidR="00B95DEF" w:rsidRPr="00BC54A0" w:rsidRDefault="00B95DEF" w:rsidP="00180447">
            <w:pPr>
              <w:pStyle w:val="ZPpregglava"/>
            </w:pPr>
          </w:p>
        </w:tc>
        <w:tc>
          <w:tcPr>
            <w:tcW w:w="1927" w:type="dxa"/>
            <w:gridSpan w:val="2"/>
            <w:tcBorders>
              <w:top w:val="nil"/>
              <w:bottom w:val="nil"/>
            </w:tcBorders>
            <w:shd w:val="clear" w:color="auto" w:fill="auto"/>
            <w:vAlign w:val="bottom"/>
          </w:tcPr>
          <w:p w14:paraId="11698E90" w14:textId="77777777" w:rsidR="00B95DEF" w:rsidRPr="00BC54A0" w:rsidRDefault="00B95DEF" w:rsidP="00180447">
            <w:pPr>
              <w:pStyle w:val="ZPpregglava"/>
            </w:pPr>
            <w:r w:rsidRPr="00BC54A0">
              <w:t>Št. vinogradnikov</w:t>
            </w:r>
          </w:p>
        </w:tc>
        <w:tc>
          <w:tcPr>
            <w:tcW w:w="1547" w:type="dxa"/>
            <w:gridSpan w:val="3"/>
            <w:tcBorders>
              <w:top w:val="single" w:sz="6" w:space="0" w:color="008000"/>
              <w:bottom w:val="single" w:sz="6" w:space="0" w:color="008000"/>
            </w:tcBorders>
            <w:shd w:val="clear" w:color="auto" w:fill="auto"/>
            <w:vAlign w:val="bottom"/>
          </w:tcPr>
          <w:p w14:paraId="198EF40B" w14:textId="77777777" w:rsidR="00B95DEF" w:rsidRPr="00BC54A0" w:rsidRDefault="00B95DEF" w:rsidP="00180447">
            <w:pPr>
              <w:pStyle w:val="ZPpregglava"/>
            </w:pPr>
            <w:r w:rsidRPr="00BC54A0">
              <w:t>Površina (ha)</w:t>
            </w:r>
          </w:p>
        </w:tc>
        <w:tc>
          <w:tcPr>
            <w:tcW w:w="1406" w:type="dxa"/>
            <w:gridSpan w:val="2"/>
            <w:tcBorders>
              <w:top w:val="single" w:sz="6" w:space="0" w:color="008000"/>
              <w:bottom w:val="single" w:sz="6" w:space="0" w:color="008000"/>
            </w:tcBorders>
            <w:shd w:val="clear" w:color="auto" w:fill="auto"/>
            <w:vAlign w:val="bottom"/>
          </w:tcPr>
          <w:p w14:paraId="1C3519A6" w14:textId="77777777" w:rsidR="00B95DEF" w:rsidRPr="00BC54A0" w:rsidRDefault="00B95DEF" w:rsidP="00180447">
            <w:pPr>
              <w:pStyle w:val="ZPpregglava"/>
            </w:pPr>
            <w:r w:rsidRPr="00BC54A0">
              <w:t>Št. trsov (000)</w:t>
            </w:r>
          </w:p>
        </w:tc>
        <w:tc>
          <w:tcPr>
            <w:tcW w:w="1266" w:type="dxa"/>
            <w:tcBorders>
              <w:top w:val="single" w:sz="6" w:space="0" w:color="008000"/>
              <w:bottom w:val="single" w:sz="6" w:space="0" w:color="008000"/>
              <w:right w:val="single" w:sz="6" w:space="0" w:color="008000"/>
            </w:tcBorders>
            <w:shd w:val="clear" w:color="auto" w:fill="auto"/>
            <w:vAlign w:val="bottom"/>
          </w:tcPr>
          <w:p w14:paraId="3C25AC01" w14:textId="77777777" w:rsidR="00B95DEF" w:rsidRPr="00BC54A0" w:rsidRDefault="00B95DEF" w:rsidP="00180447">
            <w:pPr>
              <w:pStyle w:val="ZPpregglava"/>
            </w:pPr>
            <w:r w:rsidRPr="00BC54A0">
              <w:t>Št. trsov / ha</w:t>
            </w:r>
          </w:p>
        </w:tc>
        <w:tc>
          <w:tcPr>
            <w:tcW w:w="1546" w:type="dxa"/>
            <w:tcBorders>
              <w:top w:val="single" w:sz="6" w:space="0" w:color="008000"/>
              <w:left w:val="single" w:sz="6" w:space="0" w:color="008000"/>
              <w:bottom w:val="single" w:sz="6" w:space="0" w:color="008000"/>
            </w:tcBorders>
            <w:shd w:val="clear" w:color="auto" w:fill="auto"/>
            <w:vAlign w:val="bottom"/>
          </w:tcPr>
          <w:p w14:paraId="0C446CC5" w14:textId="77777777" w:rsidR="00B95DEF" w:rsidRPr="00BC54A0" w:rsidRDefault="00B95DEF" w:rsidP="00180447">
            <w:pPr>
              <w:pStyle w:val="ZPpregglava"/>
            </w:pPr>
            <w:r w:rsidRPr="00BC54A0">
              <w:t>Št. vinogradnikov</w:t>
            </w:r>
          </w:p>
        </w:tc>
        <w:tc>
          <w:tcPr>
            <w:tcW w:w="1548" w:type="dxa"/>
            <w:gridSpan w:val="3"/>
            <w:tcBorders>
              <w:top w:val="single" w:sz="6" w:space="0" w:color="008000"/>
              <w:bottom w:val="single" w:sz="6" w:space="0" w:color="008000"/>
            </w:tcBorders>
            <w:shd w:val="clear" w:color="auto" w:fill="auto"/>
            <w:vAlign w:val="bottom"/>
          </w:tcPr>
          <w:p w14:paraId="380D8334" w14:textId="77777777" w:rsidR="00B95DEF" w:rsidRPr="00BC54A0" w:rsidRDefault="00B95DEF" w:rsidP="00180447">
            <w:pPr>
              <w:pStyle w:val="ZPpregglava"/>
            </w:pPr>
            <w:r w:rsidRPr="00BC54A0">
              <w:t>Površina (ha)</w:t>
            </w:r>
          </w:p>
        </w:tc>
        <w:tc>
          <w:tcPr>
            <w:tcW w:w="1406" w:type="dxa"/>
            <w:gridSpan w:val="2"/>
            <w:tcBorders>
              <w:top w:val="single" w:sz="6" w:space="0" w:color="008000"/>
              <w:bottom w:val="single" w:sz="6" w:space="0" w:color="008000"/>
            </w:tcBorders>
            <w:shd w:val="clear" w:color="auto" w:fill="auto"/>
            <w:vAlign w:val="bottom"/>
          </w:tcPr>
          <w:p w14:paraId="796F4039" w14:textId="77777777" w:rsidR="00B95DEF" w:rsidRPr="00BC54A0" w:rsidRDefault="00B95DEF" w:rsidP="00180447">
            <w:pPr>
              <w:pStyle w:val="ZPpregglava"/>
            </w:pPr>
            <w:r w:rsidRPr="00BC54A0">
              <w:t>Št. trsov (000)</w:t>
            </w:r>
          </w:p>
        </w:tc>
        <w:tc>
          <w:tcPr>
            <w:tcW w:w="1431" w:type="dxa"/>
            <w:tcBorders>
              <w:top w:val="single" w:sz="6" w:space="0" w:color="008000"/>
              <w:bottom w:val="single" w:sz="6" w:space="0" w:color="008000"/>
            </w:tcBorders>
            <w:shd w:val="clear" w:color="auto" w:fill="auto"/>
            <w:vAlign w:val="bottom"/>
          </w:tcPr>
          <w:p w14:paraId="3BFFBED9" w14:textId="77777777" w:rsidR="00B95DEF" w:rsidRPr="00BC54A0" w:rsidRDefault="00B95DEF" w:rsidP="00180447">
            <w:pPr>
              <w:pStyle w:val="ZPpregglava"/>
            </w:pPr>
            <w:r w:rsidRPr="00BC54A0">
              <w:t>Št. trsov / ha</w:t>
            </w:r>
          </w:p>
        </w:tc>
      </w:tr>
      <w:tr w:rsidR="00B95DEF" w:rsidRPr="00BC54A0" w14:paraId="7DE446F5" w14:textId="77777777" w:rsidTr="00180447">
        <w:trPr>
          <w:trHeight w:val="227"/>
          <w:jc w:val="center"/>
        </w:trPr>
        <w:tc>
          <w:tcPr>
            <w:tcW w:w="2445" w:type="dxa"/>
            <w:gridSpan w:val="2"/>
            <w:tcBorders>
              <w:top w:val="single" w:sz="6" w:space="0" w:color="008000"/>
            </w:tcBorders>
            <w:shd w:val="clear" w:color="auto" w:fill="auto"/>
            <w:noWrap/>
            <w:vAlign w:val="bottom"/>
          </w:tcPr>
          <w:p w14:paraId="610D0A28" w14:textId="77777777" w:rsidR="00B95DEF" w:rsidRPr="00BC54A0" w:rsidRDefault="00B95DEF" w:rsidP="00180447">
            <w:pPr>
              <w:pStyle w:val="ZPpregtekst"/>
              <w:rPr>
                <w:b/>
              </w:rPr>
            </w:pPr>
            <w:r w:rsidRPr="00BC54A0">
              <w:rPr>
                <w:b/>
              </w:rPr>
              <w:t>Vinogradi skupaj</w:t>
            </w:r>
          </w:p>
        </w:tc>
        <w:tc>
          <w:tcPr>
            <w:tcW w:w="1445" w:type="dxa"/>
            <w:gridSpan w:val="2"/>
            <w:tcBorders>
              <w:top w:val="single" w:sz="6" w:space="0" w:color="008000"/>
            </w:tcBorders>
            <w:shd w:val="clear" w:color="auto" w:fill="auto"/>
            <w:noWrap/>
            <w:vAlign w:val="bottom"/>
          </w:tcPr>
          <w:p w14:paraId="4C4B9D49" w14:textId="77777777" w:rsidR="00B95DEF" w:rsidRPr="00BC54A0" w:rsidRDefault="00B95DEF" w:rsidP="00180447">
            <w:pPr>
              <w:pStyle w:val="ZPpregtevilke"/>
              <w:rPr>
                <w:b/>
              </w:rPr>
            </w:pPr>
            <w:r w:rsidRPr="00BC54A0">
              <w:rPr>
                <w:b/>
              </w:rPr>
              <w:t>28.743</w:t>
            </w:r>
          </w:p>
        </w:tc>
        <w:tc>
          <w:tcPr>
            <w:tcW w:w="1444" w:type="dxa"/>
            <w:tcBorders>
              <w:top w:val="single" w:sz="6" w:space="0" w:color="008000"/>
            </w:tcBorders>
            <w:shd w:val="clear" w:color="auto" w:fill="auto"/>
            <w:noWrap/>
            <w:vAlign w:val="bottom"/>
          </w:tcPr>
          <w:p w14:paraId="0BDDE3EC" w14:textId="77777777" w:rsidR="00B95DEF" w:rsidRPr="00BC54A0" w:rsidRDefault="00B95DEF" w:rsidP="00180447">
            <w:pPr>
              <w:pStyle w:val="ZPpregtevilke"/>
              <w:rPr>
                <w:b/>
              </w:rPr>
            </w:pPr>
            <w:r w:rsidRPr="00BC54A0">
              <w:rPr>
                <w:b/>
              </w:rPr>
              <w:t>15.340</w:t>
            </w:r>
          </w:p>
        </w:tc>
        <w:tc>
          <w:tcPr>
            <w:tcW w:w="1445" w:type="dxa"/>
            <w:gridSpan w:val="2"/>
            <w:tcBorders>
              <w:top w:val="single" w:sz="6" w:space="0" w:color="008000"/>
            </w:tcBorders>
            <w:shd w:val="clear" w:color="auto" w:fill="auto"/>
            <w:vAlign w:val="bottom"/>
          </w:tcPr>
          <w:p w14:paraId="5A7D8583" w14:textId="77777777" w:rsidR="00B95DEF" w:rsidRPr="00BC54A0" w:rsidRDefault="00B95DEF" w:rsidP="00180447">
            <w:pPr>
              <w:pStyle w:val="ZPpregtevilke"/>
              <w:rPr>
                <w:b/>
              </w:rPr>
            </w:pPr>
            <w:r w:rsidRPr="00BC54A0">
              <w:rPr>
                <w:b/>
              </w:rPr>
              <w:t>60.047</w:t>
            </w:r>
          </w:p>
        </w:tc>
        <w:tc>
          <w:tcPr>
            <w:tcW w:w="1292" w:type="dxa"/>
            <w:gridSpan w:val="2"/>
            <w:tcBorders>
              <w:top w:val="single" w:sz="6" w:space="0" w:color="008000"/>
              <w:right w:val="single" w:sz="6" w:space="0" w:color="008000"/>
            </w:tcBorders>
            <w:shd w:val="clear" w:color="auto" w:fill="auto"/>
            <w:noWrap/>
            <w:vAlign w:val="bottom"/>
          </w:tcPr>
          <w:p w14:paraId="1C77D5F2" w14:textId="77777777" w:rsidR="00B95DEF" w:rsidRPr="00BC54A0" w:rsidRDefault="00B95DEF" w:rsidP="00180447">
            <w:pPr>
              <w:pStyle w:val="ZPpregtevilke"/>
              <w:rPr>
                <w:b/>
              </w:rPr>
            </w:pPr>
            <w:r w:rsidRPr="00BC54A0">
              <w:rPr>
                <w:b/>
              </w:rPr>
              <w:t>3.914</w:t>
            </w:r>
          </w:p>
        </w:tc>
        <w:tc>
          <w:tcPr>
            <w:tcW w:w="1597" w:type="dxa"/>
            <w:gridSpan w:val="2"/>
            <w:tcBorders>
              <w:top w:val="single" w:sz="6" w:space="0" w:color="008000"/>
              <w:left w:val="single" w:sz="6" w:space="0" w:color="008000"/>
            </w:tcBorders>
            <w:shd w:val="clear" w:color="auto" w:fill="auto"/>
            <w:noWrap/>
            <w:vAlign w:val="bottom"/>
          </w:tcPr>
          <w:p w14:paraId="3C577935" w14:textId="77777777" w:rsidR="00B95DEF" w:rsidRPr="00BC54A0" w:rsidRDefault="00B95DEF" w:rsidP="00180447">
            <w:pPr>
              <w:pStyle w:val="ZPpregtevilke"/>
              <w:rPr>
                <w:b/>
              </w:rPr>
            </w:pPr>
            <w:r w:rsidRPr="00BC54A0">
              <w:rPr>
                <w:b/>
              </w:rPr>
              <w:t>27.866</w:t>
            </w:r>
          </w:p>
        </w:tc>
        <w:tc>
          <w:tcPr>
            <w:tcW w:w="1497" w:type="dxa"/>
            <w:gridSpan w:val="2"/>
            <w:tcBorders>
              <w:top w:val="single" w:sz="6" w:space="0" w:color="008000"/>
            </w:tcBorders>
            <w:shd w:val="clear" w:color="auto" w:fill="auto"/>
            <w:noWrap/>
            <w:vAlign w:val="bottom"/>
          </w:tcPr>
          <w:p w14:paraId="02D1CD5C" w14:textId="77777777" w:rsidR="00B95DEF" w:rsidRPr="00BC54A0" w:rsidRDefault="00B95DEF" w:rsidP="00180447">
            <w:pPr>
              <w:pStyle w:val="ZPpregtevilke"/>
              <w:rPr>
                <w:b/>
              </w:rPr>
            </w:pPr>
            <w:r w:rsidRPr="00BC54A0">
              <w:rPr>
                <w:b/>
              </w:rPr>
              <w:t>15.075</w:t>
            </w:r>
          </w:p>
        </w:tc>
        <w:tc>
          <w:tcPr>
            <w:tcW w:w="1392" w:type="dxa"/>
            <w:tcBorders>
              <w:top w:val="single" w:sz="6" w:space="0" w:color="008000"/>
            </w:tcBorders>
            <w:shd w:val="clear" w:color="auto" w:fill="auto"/>
            <w:noWrap/>
            <w:vAlign w:val="bottom"/>
          </w:tcPr>
          <w:p w14:paraId="45BFF380" w14:textId="77777777" w:rsidR="00B95DEF" w:rsidRPr="00BC54A0" w:rsidRDefault="00B95DEF" w:rsidP="00180447">
            <w:pPr>
              <w:pStyle w:val="ZPpregtevilke"/>
              <w:rPr>
                <w:b/>
              </w:rPr>
            </w:pPr>
            <w:r w:rsidRPr="00BC54A0">
              <w:rPr>
                <w:b/>
              </w:rPr>
              <w:t>59.114</w:t>
            </w:r>
          </w:p>
        </w:tc>
        <w:tc>
          <w:tcPr>
            <w:tcW w:w="1445" w:type="dxa"/>
            <w:gridSpan w:val="2"/>
            <w:tcBorders>
              <w:top w:val="single" w:sz="6" w:space="0" w:color="008000"/>
            </w:tcBorders>
            <w:shd w:val="clear" w:color="auto" w:fill="auto"/>
            <w:noWrap/>
            <w:vAlign w:val="bottom"/>
          </w:tcPr>
          <w:p w14:paraId="6FED4E5D" w14:textId="77777777" w:rsidR="00B95DEF" w:rsidRPr="00BC54A0" w:rsidRDefault="00B95DEF" w:rsidP="00180447">
            <w:pPr>
              <w:pStyle w:val="ZPpregtevilke"/>
              <w:rPr>
                <w:b/>
              </w:rPr>
            </w:pPr>
            <w:r w:rsidRPr="00BC54A0">
              <w:rPr>
                <w:b/>
              </w:rPr>
              <w:t>3.921</w:t>
            </w:r>
          </w:p>
        </w:tc>
      </w:tr>
      <w:tr w:rsidR="00B95DEF" w:rsidRPr="00BC54A0" w14:paraId="304EC088" w14:textId="77777777" w:rsidTr="00180447">
        <w:trPr>
          <w:trHeight w:val="227"/>
          <w:jc w:val="center"/>
        </w:trPr>
        <w:tc>
          <w:tcPr>
            <w:tcW w:w="2445" w:type="dxa"/>
            <w:gridSpan w:val="2"/>
            <w:shd w:val="clear" w:color="auto" w:fill="auto"/>
            <w:noWrap/>
            <w:vAlign w:val="bottom"/>
          </w:tcPr>
          <w:p w14:paraId="39832AE7" w14:textId="77777777" w:rsidR="00B95DEF" w:rsidRPr="00BC54A0" w:rsidRDefault="00B95DEF" w:rsidP="00180447">
            <w:pPr>
              <w:pStyle w:val="ZPpregtekst"/>
              <w:rPr>
                <w:b/>
                <w:i/>
              </w:rPr>
            </w:pPr>
            <w:r w:rsidRPr="00BC54A0">
              <w:rPr>
                <w:b/>
                <w:i/>
              </w:rPr>
              <w:t>Podravje</w:t>
            </w:r>
          </w:p>
        </w:tc>
        <w:tc>
          <w:tcPr>
            <w:tcW w:w="1445" w:type="dxa"/>
            <w:gridSpan w:val="2"/>
            <w:shd w:val="clear" w:color="auto" w:fill="auto"/>
            <w:noWrap/>
            <w:vAlign w:val="bottom"/>
          </w:tcPr>
          <w:p w14:paraId="7811AA2B" w14:textId="77777777" w:rsidR="00B95DEF" w:rsidRPr="00BC54A0" w:rsidRDefault="00B95DEF" w:rsidP="00180447">
            <w:pPr>
              <w:pStyle w:val="ZPpregtevilke"/>
              <w:rPr>
                <w:b/>
                <w:i/>
              </w:rPr>
            </w:pPr>
            <w:r w:rsidRPr="00BC54A0">
              <w:rPr>
                <w:b/>
                <w:i/>
              </w:rPr>
              <w:t>12.823</w:t>
            </w:r>
          </w:p>
        </w:tc>
        <w:tc>
          <w:tcPr>
            <w:tcW w:w="1444" w:type="dxa"/>
            <w:shd w:val="clear" w:color="auto" w:fill="auto"/>
            <w:noWrap/>
            <w:vAlign w:val="bottom"/>
          </w:tcPr>
          <w:p w14:paraId="58BA340C" w14:textId="77777777" w:rsidR="00B95DEF" w:rsidRPr="00BC54A0" w:rsidRDefault="00B95DEF" w:rsidP="00180447">
            <w:pPr>
              <w:pStyle w:val="ZPpregtevilke"/>
              <w:rPr>
                <w:b/>
                <w:i/>
              </w:rPr>
            </w:pPr>
            <w:r w:rsidRPr="00BC54A0">
              <w:rPr>
                <w:b/>
                <w:i/>
              </w:rPr>
              <w:t>6.365</w:t>
            </w:r>
          </w:p>
        </w:tc>
        <w:tc>
          <w:tcPr>
            <w:tcW w:w="1445" w:type="dxa"/>
            <w:gridSpan w:val="2"/>
            <w:shd w:val="clear" w:color="auto" w:fill="auto"/>
            <w:vAlign w:val="bottom"/>
          </w:tcPr>
          <w:p w14:paraId="7A6B9715" w14:textId="77777777" w:rsidR="00B95DEF" w:rsidRPr="00BC54A0" w:rsidRDefault="00B95DEF" w:rsidP="00180447">
            <w:pPr>
              <w:pStyle w:val="ZPpregtevilke"/>
              <w:rPr>
                <w:b/>
                <w:i/>
              </w:rPr>
            </w:pPr>
            <w:r w:rsidRPr="00BC54A0">
              <w:rPr>
                <w:b/>
                <w:i/>
              </w:rPr>
              <w:t>25.520</w:t>
            </w:r>
          </w:p>
        </w:tc>
        <w:tc>
          <w:tcPr>
            <w:tcW w:w="1292" w:type="dxa"/>
            <w:gridSpan w:val="2"/>
            <w:tcBorders>
              <w:right w:val="single" w:sz="6" w:space="0" w:color="008000"/>
            </w:tcBorders>
            <w:shd w:val="clear" w:color="auto" w:fill="auto"/>
            <w:noWrap/>
            <w:vAlign w:val="bottom"/>
          </w:tcPr>
          <w:p w14:paraId="0C9001F5" w14:textId="77777777" w:rsidR="00B95DEF" w:rsidRPr="00BC54A0" w:rsidRDefault="00B95DEF" w:rsidP="00180447">
            <w:pPr>
              <w:pStyle w:val="ZPpregtevilke"/>
              <w:rPr>
                <w:b/>
                <w:i/>
              </w:rPr>
            </w:pPr>
            <w:r w:rsidRPr="00BC54A0">
              <w:rPr>
                <w:b/>
                <w:i/>
              </w:rPr>
              <w:t>4.009</w:t>
            </w:r>
          </w:p>
        </w:tc>
        <w:tc>
          <w:tcPr>
            <w:tcW w:w="1597" w:type="dxa"/>
            <w:gridSpan w:val="2"/>
            <w:tcBorders>
              <w:left w:val="single" w:sz="6" w:space="0" w:color="008000"/>
            </w:tcBorders>
            <w:shd w:val="clear" w:color="auto" w:fill="auto"/>
            <w:noWrap/>
            <w:vAlign w:val="bottom"/>
          </w:tcPr>
          <w:p w14:paraId="0BA7DB44" w14:textId="77777777" w:rsidR="00B95DEF" w:rsidRPr="00BC54A0" w:rsidRDefault="00B95DEF" w:rsidP="00180447">
            <w:pPr>
              <w:pStyle w:val="ZPpregtevilke"/>
              <w:rPr>
                <w:b/>
                <w:i/>
              </w:rPr>
            </w:pPr>
            <w:r w:rsidRPr="00BC54A0">
              <w:rPr>
                <w:b/>
                <w:i/>
              </w:rPr>
              <w:t>12.312</w:t>
            </w:r>
          </w:p>
        </w:tc>
        <w:tc>
          <w:tcPr>
            <w:tcW w:w="1497" w:type="dxa"/>
            <w:gridSpan w:val="2"/>
            <w:shd w:val="clear" w:color="auto" w:fill="auto"/>
            <w:noWrap/>
            <w:vAlign w:val="bottom"/>
          </w:tcPr>
          <w:p w14:paraId="41936937" w14:textId="77777777" w:rsidR="00B95DEF" w:rsidRPr="00BC54A0" w:rsidRDefault="00B95DEF" w:rsidP="00180447">
            <w:pPr>
              <w:pStyle w:val="ZPpregtevilke"/>
              <w:rPr>
                <w:b/>
                <w:i/>
              </w:rPr>
            </w:pPr>
            <w:r w:rsidRPr="00BC54A0">
              <w:rPr>
                <w:b/>
                <w:i/>
              </w:rPr>
              <w:t>6.161</w:t>
            </w:r>
          </w:p>
        </w:tc>
        <w:tc>
          <w:tcPr>
            <w:tcW w:w="1392" w:type="dxa"/>
            <w:shd w:val="clear" w:color="auto" w:fill="auto"/>
            <w:noWrap/>
            <w:vAlign w:val="bottom"/>
          </w:tcPr>
          <w:p w14:paraId="4F382E95" w14:textId="77777777" w:rsidR="00B95DEF" w:rsidRPr="00BC54A0" w:rsidRDefault="00B95DEF" w:rsidP="00180447">
            <w:pPr>
              <w:pStyle w:val="ZPpregtevilke"/>
              <w:rPr>
                <w:b/>
                <w:i/>
              </w:rPr>
            </w:pPr>
            <w:r w:rsidRPr="00BC54A0">
              <w:rPr>
                <w:b/>
                <w:i/>
              </w:rPr>
              <w:t>24.644</w:t>
            </w:r>
          </w:p>
        </w:tc>
        <w:tc>
          <w:tcPr>
            <w:tcW w:w="1445" w:type="dxa"/>
            <w:gridSpan w:val="2"/>
            <w:shd w:val="clear" w:color="auto" w:fill="auto"/>
            <w:noWrap/>
            <w:vAlign w:val="bottom"/>
          </w:tcPr>
          <w:p w14:paraId="395FEE89" w14:textId="77777777" w:rsidR="00B95DEF" w:rsidRPr="00BC54A0" w:rsidRDefault="00B95DEF" w:rsidP="00180447">
            <w:pPr>
              <w:pStyle w:val="ZPpregtevilke"/>
              <w:rPr>
                <w:b/>
                <w:i/>
              </w:rPr>
            </w:pPr>
            <w:r w:rsidRPr="00BC54A0">
              <w:rPr>
                <w:b/>
                <w:i/>
              </w:rPr>
              <w:t>4.000</w:t>
            </w:r>
          </w:p>
        </w:tc>
      </w:tr>
      <w:tr w:rsidR="00B95DEF" w:rsidRPr="00BC54A0" w14:paraId="2AE1FAD6" w14:textId="77777777" w:rsidTr="00180447">
        <w:trPr>
          <w:trHeight w:val="227"/>
          <w:jc w:val="center"/>
        </w:trPr>
        <w:tc>
          <w:tcPr>
            <w:tcW w:w="2445" w:type="dxa"/>
            <w:gridSpan w:val="2"/>
            <w:shd w:val="clear" w:color="auto" w:fill="auto"/>
            <w:noWrap/>
            <w:vAlign w:val="bottom"/>
          </w:tcPr>
          <w:p w14:paraId="583CF52D" w14:textId="77777777" w:rsidR="00B95DEF" w:rsidRPr="00BC54A0" w:rsidRDefault="00B95DEF" w:rsidP="00180447">
            <w:pPr>
              <w:pStyle w:val="ZPpregtekst"/>
            </w:pPr>
            <w:r w:rsidRPr="00BC54A0">
              <w:t>Štajerska Slovenija</w:t>
            </w:r>
          </w:p>
        </w:tc>
        <w:tc>
          <w:tcPr>
            <w:tcW w:w="1445" w:type="dxa"/>
            <w:gridSpan w:val="2"/>
            <w:shd w:val="clear" w:color="auto" w:fill="auto"/>
            <w:noWrap/>
            <w:vAlign w:val="bottom"/>
          </w:tcPr>
          <w:p w14:paraId="35969C09" w14:textId="77777777" w:rsidR="00B95DEF" w:rsidRPr="00BC54A0" w:rsidRDefault="00B95DEF" w:rsidP="00180447">
            <w:pPr>
              <w:pStyle w:val="ZPpregtevilke"/>
            </w:pPr>
            <w:r w:rsidRPr="00BC54A0">
              <w:t>10.257</w:t>
            </w:r>
          </w:p>
        </w:tc>
        <w:tc>
          <w:tcPr>
            <w:tcW w:w="1444" w:type="dxa"/>
            <w:shd w:val="clear" w:color="auto" w:fill="auto"/>
            <w:noWrap/>
            <w:vAlign w:val="bottom"/>
          </w:tcPr>
          <w:p w14:paraId="6DECD331" w14:textId="77777777" w:rsidR="00B95DEF" w:rsidRPr="00BC54A0" w:rsidRDefault="00B95DEF" w:rsidP="00180447">
            <w:pPr>
              <w:pStyle w:val="ZPpregtevilke"/>
            </w:pPr>
            <w:r w:rsidRPr="00BC54A0">
              <w:t>5.875</w:t>
            </w:r>
          </w:p>
        </w:tc>
        <w:tc>
          <w:tcPr>
            <w:tcW w:w="1445" w:type="dxa"/>
            <w:gridSpan w:val="2"/>
            <w:shd w:val="clear" w:color="auto" w:fill="auto"/>
            <w:vAlign w:val="bottom"/>
          </w:tcPr>
          <w:p w14:paraId="316EFB68" w14:textId="77777777" w:rsidR="00B95DEF" w:rsidRPr="00BC54A0" w:rsidRDefault="00B95DEF" w:rsidP="00180447">
            <w:pPr>
              <w:pStyle w:val="ZPpregtevilke"/>
            </w:pPr>
            <w:r w:rsidRPr="00BC54A0">
              <w:t>23.135</w:t>
            </w:r>
          </w:p>
        </w:tc>
        <w:tc>
          <w:tcPr>
            <w:tcW w:w="1292" w:type="dxa"/>
            <w:gridSpan w:val="2"/>
            <w:tcBorders>
              <w:right w:val="single" w:sz="6" w:space="0" w:color="008000"/>
            </w:tcBorders>
            <w:shd w:val="clear" w:color="auto" w:fill="auto"/>
            <w:noWrap/>
            <w:vAlign w:val="bottom"/>
          </w:tcPr>
          <w:p w14:paraId="09AFA152" w14:textId="77777777" w:rsidR="00B95DEF" w:rsidRPr="00BC54A0" w:rsidRDefault="00B95DEF" w:rsidP="00180447">
            <w:pPr>
              <w:pStyle w:val="ZPpregtevilke"/>
            </w:pPr>
            <w:r w:rsidRPr="00BC54A0">
              <w:t>3.938</w:t>
            </w:r>
          </w:p>
        </w:tc>
        <w:tc>
          <w:tcPr>
            <w:tcW w:w="1597" w:type="dxa"/>
            <w:gridSpan w:val="2"/>
            <w:tcBorders>
              <w:left w:val="single" w:sz="6" w:space="0" w:color="008000"/>
            </w:tcBorders>
            <w:shd w:val="clear" w:color="auto" w:fill="auto"/>
            <w:noWrap/>
            <w:vAlign w:val="bottom"/>
          </w:tcPr>
          <w:p w14:paraId="31CC86C7" w14:textId="77777777" w:rsidR="00B95DEF" w:rsidRPr="00BC54A0" w:rsidRDefault="00B95DEF" w:rsidP="00180447">
            <w:pPr>
              <w:pStyle w:val="ZPpregtevilke"/>
            </w:pPr>
            <w:r w:rsidRPr="00BC54A0">
              <w:t>9.839</w:t>
            </w:r>
          </w:p>
        </w:tc>
        <w:tc>
          <w:tcPr>
            <w:tcW w:w="1497" w:type="dxa"/>
            <w:gridSpan w:val="2"/>
            <w:shd w:val="clear" w:color="auto" w:fill="auto"/>
            <w:noWrap/>
            <w:vAlign w:val="bottom"/>
          </w:tcPr>
          <w:p w14:paraId="0E5B5EC8" w14:textId="77777777" w:rsidR="00B95DEF" w:rsidRPr="00BC54A0" w:rsidRDefault="00B95DEF" w:rsidP="00180447">
            <w:pPr>
              <w:pStyle w:val="ZPpregtevilke"/>
            </w:pPr>
            <w:r w:rsidRPr="00BC54A0">
              <w:t>5.687</w:t>
            </w:r>
          </w:p>
        </w:tc>
        <w:tc>
          <w:tcPr>
            <w:tcW w:w="1392" w:type="dxa"/>
            <w:shd w:val="clear" w:color="auto" w:fill="auto"/>
            <w:noWrap/>
            <w:vAlign w:val="bottom"/>
          </w:tcPr>
          <w:p w14:paraId="624FD401" w14:textId="77777777" w:rsidR="00B95DEF" w:rsidRPr="00BC54A0" w:rsidRDefault="00B95DEF" w:rsidP="00180447">
            <w:pPr>
              <w:pStyle w:val="ZPpregtevilke"/>
            </w:pPr>
            <w:r w:rsidRPr="00BC54A0">
              <w:t>22.347</w:t>
            </w:r>
          </w:p>
        </w:tc>
        <w:tc>
          <w:tcPr>
            <w:tcW w:w="1445" w:type="dxa"/>
            <w:gridSpan w:val="2"/>
            <w:shd w:val="clear" w:color="auto" w:fill="auto"/>
            <w:noWrap/>
            <w:vAlign w:val="bottom"/>
          </w:tcPr>
          <w:p w14:paraId="2B8510CB" w14:textId="77777777" w:rsidR="00B95DEF" w:rsidRPr="00BC54A0" w:rsidRDefault="00B95DEF" w:rsidP="00180447">
            <w:pPr>
              <w:pStyle w:val="ZPpregtevilke"/>
            </w:pPr>
            <w:r w:rsidRPr="00BC54A0">
              <w:t>3.929</w:t>
            </w:r>
          </w:p>
        </w:tc>
      </w:tr>
      <w:tr w:rsidR="00B95DEF" w:rsidRPr="00BC54A0" w14:paraId="6E50682A" w14:textId="77777777" w:rsidTr="00180447">
        <w:trPr>
          <w:trHeight w:val="227"/>
          <w:jc w:val="center"/>
        </w:trPr>
        <w:tc>
          <w:tcPr>
            <w:tcW w:w="2445" w:type="dxa"/>
            <w:gridSpan w:val="2"/>
            <w:shd w:val="clear" w:color="auto" w:fill="auto"/>
            <w:noWrap/>
            <w:vAlign w:val="bottom"/>
          </w:tcPr>
          <w:p w14:paraId="3A60BB56" w14:textId="77777777" w:rsidR="00B95DEF" w:rsidRPr="00BC54A0" w:rsidRDefault="00B95DEF" w:rsidP="00180447">
            <w:pPr>
              <w:pStyle w:val="ZPpregtekst"/>
            </w:pPr>
            <w:r w:rsidRPr="00BC54A0">
              <w:t>Prekmurje</w:t>
            </w:r>
          </w:p>
        </w:tc>
        <w:tc>
          <w:tcPr>
            <w:tcW w:w="1445" w:type="dxa"/>
            <w:gridSpan w:val="2"/>
            <w:shd w:val="clear" w:color="auto" w:fill="auto"/>
            <w:noWrap/>
            <w:vAlign w:val="bottom"/>
          </w:tcPr>
          <w:p w14:paraId="2BFF92AF" w14:textId="77777777" w:rsidR="00B95DEF" w:rsidRPr="00BC54A0" w:rsidRDefault="00B95DEF" w:rsidP="00180447">
            <w:pPr>
              <w:pStyle w:val="ZPpregtevilke"/>
            </w:pPr>
            <w:r w:rsidRPr="00BC54A0">
              <w:t>2.566</w:t>
            </w:r>
          </w:p>
        </w:tc>
        <w:tc>
          <w:tcPr>
            <w:tcW w:w="1444" w:type="dxa"/>
            <w:shd w:val="clear" w:color="auto" w:fill="auto"/>
            <w:noWrap/>
            <w:vAlign w:val="bottom"/>
          </w:tcPr>
          <w:p w14:paraId="06AAFF25" w14:textId="77777777" w:rsidR="00B95DEF" w:rsidRPr="00BC54A0" w:rsidRDefault="00B95DEF" w:rsidP="00180447">
            <w:pPr>
              <w:pStyle w:val="ZPpregtevilke"/>
            </w:pPr>
            <w:r w:rsidRPr="00BC54A0">
              <w:t>490</w:t>
            </w:r>
          </w:p>
        </w:tc>
        <w:tc>
          <w:tcPr>
            <w:tcW w:w="1445" w:type="dxa"/>
            <w:gridSpan w:val="2"/>
            <w:shd w:val="clear" w:color="auto" w:fill="auto"/>
            <w:vAlign w:val="bottom"/>
          </w:tcPr>
          <w:p w14:paraId="690AF16D" w14:textId="77777777" w:rsidR="00B95DEF" w:rsidRPr="00BC54A0" w:rsidRDefault="00B95DEF" w:rsidP="00180447">
            <w:pPr>
              <w:pStyle w:val="ZPpregtevilke"/>
            </w:pPr>
            <w:r w:rsidRPr="00BC54A0">
              <w:t>2.385</w:t>
            </w:r>
          </w:p>
        </w:tc>
        <w:tc>
          <w:tcPr>
            <w:tcW w:w="1292" w:type="dxa"/>
            <w:gridSpan w:val="2"/>
            <w:tcBorders>
              <w:right w:val="single" w:sz="6" w:space="0" w:color="008000"/>
            </w:tcBorders>
            <w:shd w:val="clear" w:color="auto" w:fill="auto"/>
            <w:noWrap/>
            <w:vAlign w:val="bottom"/>
          </w:tcPr>
          <w:p w14:paraId="63DCCB45" w14:textId="77777777" w:rsidR="00B95DEF" w:rsidRPr="00BC54A0" w:rsidRDefault="00B95DEF" w:rsidP="00180447">
            <w:pPr>
              <w:pStyle w:val="ZPpregtevilke"/>
            </w:pPr>
            <w:r w:rsidRPr="00BC54A0">
              <w:t>4.866</w:t>
            </w:r>
          </w:p>
        </w:tc>
        <w:tc>
          <w:tcPr>
            <w:tcW w:w="1597" w:type="dxa"/>
            <w:gridSpan w:val="2"/>
            <w:tcBorders>
              <w:left w:val="single" w:sz="6" w:space="0" w:color="008000"/>
            </w:tcBorders>
            <w:shd w:val="clear" w:color="auto" w:fill="auto"/>
            <w:noWrap/>
            <w:vAlign w:val="bottom"/>
          </w:tcPr>
          <w:p w14:paraId="286F0CC1" w14:textId="77777777" w:rsidR="00B95DEF" w:rsidRPr="00BC54A0" w:rsidRDefault="00B95DEF" w:rsidP="00180447">
            <w:pPr>
              <w:pStyle w:val="ZPpregtevilke"/>
            </w:pPr>
            <w:r w:rsidRPr="00BC54A0">
              <w:t>2.473</w:t>
            </w:r>
          </w:p>
        </w:tc>
        <w:tc>
          <w:tcPr>
            <w:tcW w:w="1497" w:type="dxa"/>
            <w:gridSpan w:val="2"/>
            <w:shd w:val="clear" w:color="auto" w:fill="auto"/>
            <w:noWrap/>
            <w:vAlign w:val="bottom"/>
          </w:tcPr>
          <w:p w14:paraId="4749172A" w14:textId="77777777" w:rsidR="00B95DEF" w:rsidRPr="00BC54A0" w:rsidRDefault="00B95DEF" w:rsidP="00180447">
            <w:pPr>
              <w:pStyle w:val="ZPpregtevilke"/>
            </w:pPr>
            <w:r w:rsidRPr="00BC54A0">
              <w:t>473</w:t>
            </w:r>
          </w:p>
        </w:tc>
        <w:tc>
          <w:tcPr>
            <w:tcW w:w="1392" w:type="dxa"/>
            <w:shd w:val="clear" w:color="auto" w:fill="auto"/>
            <w:noWrap/>
            <w:vAlign w:val="bottom"/>
          </w:tcPr>
          <w:p w14:paraId="5A0A71EF" w14:textId="77777777" w:rsidR="00B95DEF" w:rsidRPr="00BC54A0" w:rsidRDefault="00B95DEF" w:rsidP="00180447">
            <w:pPr>
              <w:pStyle w:val="ZPpregtevilke"/>
            </w:pPr>
            <w:r w:rsidRPr="00BC54A0">
              <w:t>2.296</w:t>
            </w:r>
          </w:p>
        </w:tc>
        <w:tc>
          <w:tcPr>
            <w:tcW w:w="1445" w:type="dxa"/>
            <w:gridSpan w:val="2"/>
            <w:shd w:val="clear" w:color="auto" w:fill="auto"/>
            <w:noWrap/>
            <w:vAlign w:val="bottom"/>
          </w:tcPr>
          <w:p w14:paraId="5DC1C932" w14:textId="77777777" w:rsidR="00B95DEF" w:rsidRPr="00BC54A0" w:rsidRDefault="00B95DEF" w:rsidP="00180447">
            <w:pPr>
              <w:pStyle w:val="ZPpregtevilke"/>
            </w:pPr>
            <w:r w:rsidRPr="00BC54A0">
              <w:t>4.851</w:t>
            </w:r>
          </w:p>
        </w:tc>
      </w:tr>
      <w:tr w:rsidR="00B95DEF" w:rsidRPr="00BC54A0" w14:paraId="3CB916F6" w14:textId="77777777" w:rsidTr="00180447">
        <w:trPr>
          <w:trHeight w:val="227"/>
          <w:jc w:val="center"/>
        </w:trPr>
        <w:tc>
          <w:tcPr>
            <w:tcW w:w="2445" w:type="dxa"/>
            <w:gridSpan w:val="2"/>
            <w:shd w:val="clear" w:color="auto" w:fill="auto"/>
            <w:noWrap/>
            <w:vAlign w:val="bottom"/>
          </w:tcPr>
          <w:p w14:paraId="1DB90DC5" w14:textId="77777777" w:rsidR="00B95DEF" w:rsidRPr="00BC54A0" w:rsidRDefault="00B95DEF" w:rsidP="00180447">
            <w:pPr>
              <w:pStyle w:val="ZPpregtekst"/>
              <w:rPr>
                <w:b/>
                <w:bCs/>
                <w:i/>
              </w:rPr>
            </w:pPr>
            <w:r w:rsidRPr="00BC54A0">
              <w:rPr>
                <w:b/>
                <w:bCs/>
                <w:i/>
              </w:rPr>
              <w:t>Posavje</w:t>
            </w:r>
          </w:p>
        </w:tc>
        <w:tc>
          <w:tcPr>
            <w:tcW w:w="1445" w:type="dxa"/>
            <w:gridSpan w:val="2"/>
            <w:shd w:val="clear" w:color="auto" w:fill="auto"/>
            <w:noWrap/>
            <w:vAlign w:val="bottom"/>
          </w:tcPr>
          <w:p w14:paraId="5F51F171" w14:textId="77777777" w:rsidR="00B95DEF" w:rsidRPr="00BC54A0" w:rsidRDefault="00B95DEF" w:rsidP="00180447">
            <w:pPr>
              <w:pStyle w:val="ZPpregtevilke"/>
              <w:rPr>
                <w:b/>
                <w:bCs/>
                <w:i/>
              </w:rPr>
            </w:pPr>
            <w:r w:rsidRPr="00BC54A0">
              <w:rPr>
                <w:b/>
                <w:i/>
              </w:rPr>
              <w:t>10.733</w:t>
            </w:r>
          </w:p>
        </w:tc>
        <w:tc>
          <w:tcPr>
            <w:tcW w:w="1444" w:type="dxa"/>
            <w:shd w:val="clear" w:color="auto" w:fill="auto"/>
            <w:noWrap/>
            <w:vAlign w:val="bottom"/>
          </w:tcPr>
          <w:p w14:paraId="65A862B3" w14:textId="77777777" w:rsidR="00B95DEF" w:rsidRPr="00BC54A0" w:rsidRDefault="00B95DEF" w:rsidP="00180447">
            <w:pPr>
              <w:pStyle w:val="ZPpregtevilke"/>
              <w:rPr>
                <w:b/>
                <w:bCs/>
                <w:i/>
              </w:rPr>
            </w:pPr>
            <w:r w:rsidRPr="00BC54A0">
              <w:rPr>
                <w:b/>
                <w:i/>
              </w:rPr>
              <w:t>2.596</w:t>
            </w:r>
          </w:p>
        </w:tc>
        <w:tc>
          <w:tcPr>
            <w:tcW w:w="1445" w:type="dxa"/>
            <w:gridSpan w:val="2"/>
            <w:shd w:val="clear" w:color="auto" w:fill="auto"/>
            <w:vAlign w:val="bottom"/>
          </w:tcPr>
          <w:p w14:paraId="07DF6764" w14:textId="77777777" w:rsidR="00B95DEF" w:rsidRPr="00BC54A0" w:rsidRDefault="00B95DEF" w:rsidP="00180447">
            <w:pPr>
              <w:pStyle w:val="ZPpregtevilke"/>
              <w:rPr>
                <w:b/>
                <w:bCs/>
                <w:i/>
              </w:rPr>
            </w:pPr>
            <w:r w:rsidRPr="00BC54A0">
              <w:rPr>
                <w:b/>
                <w:i/>
              </w:rPr>
              <w:t>11.299</w:t>
            </w:r>
          </w:p>
        </w:tc>
        <w:tc>
          <w:tcPr>
            <w:tcW w:w="1292" w:type="dxa"/>
            <w:gridSpan w:val="2"/>
            <w:tcBorders>
              <w:right w:val="single" w:sz="6" w:space="0" w:color="008000"/>
            </w:tcBorders>
            <w:shd w:val="clear" w:color="auto" w:fill="auto"/>
            <w:noWrap/>
            <w:vAlign w:val="bottom"/>
          </w:tcPr>
          <w:p w14:paraId="208E0C32" w14:textId="77777777" w:rsidR="00B95DEF" w:rsidRPr="00BC54A0" w:rsidRDefault="00B95DEF" w:rsidP="00180447">
            <w:pPr>
              <w:pStyle w:val="ZPpregtevilke"/>
              <w:rPr>
                <w:b/>
                <w:bCs/>
                <w:i/>
              </w:rPr>
            </w:pPr>
            <w:r w:rsidRPr="00BC54A0">
              <w:rPr>
                <w:b/>
                <w:i/>
              </w:rPr>
              <w:t>4.353</w:t>
            </w:r>
          </w:p>
        </w:tc>
        <w:tc>
          <w:tcPr>
            <w:tcW w:w="1597" w:type="dxa"/>
            <w:gridSpan w:val="2"/>
            <w:tcBorders>
              <w:left w:val="single" w:sz="6" w:space="0" w:color="008000"/>
            </w:tcBorders>
            <w:shd w:val="clear" w:color="auto" w:fill="auto"/>
            <w:noWrap/>
            <w:vAlign w:val="bottom"/>
          </w:tcPr>
          <w:p w14:paraId="04769BBB" w14:textId="77777777" w:rsidR="00B95DEF" w:rsidRPr="00BC54A0" w:rsidRDefault="00B95DEF" w:rsidP="00180447">
            <w:pPr>
              <w:pStyle w:val="ZPpregtevilke"/>
              <w:rPr>
                <w:b/>
                <w:bCs/>
                <w:i/>
              </w:rPr>
            </w:pPr>
            <w:r w:rsidRPr="00BC54A0">
              <w:rPr>
                <w:b/>
                <w:i/>
              </w:rPr>
              <w:t>10.432</w:t>
            </w:r>
          </w:p>
        </w:tc>
        <w:tc>
          <w:tcPr>
            <w:tcW w:w="1497" w:type="dxa"/>
            <w:gridSpan w:val="2"/>
            <w:shd w:val="clear" w:color="auto" w:fill="auto"/>
            <w:noWrap/>
            <w:vAlign w:val="bottom"/>
          </w:tcPr>
          <w:p w14:paraId="554105F0" w14:textId="77777777" w:rsidR="00B95DEF" w:rsidRPr="00BC54A0" w:rsidRDefault="00B95DEF" w:rsidP="00180447">
            <w:pPr>
              <w:pStyle w:val="ZPpregtevilke"/>
              <w:rPr>
                <w:b/>
                <w:bCs/>
                <w:i/>
              </w:rPr>
            </w:pPr>
            <w:r w:rsidRPr="00BC54A0">
              <w:rPr>
                <w:b/>
                <w:i/>
              </w:rPr>
              <w:t>2.487</w:t>
            </w:r>
          </w:p>
        </w:tc>
        <w:tc>
          <w:tcPr>
            <w:tcW w:w="1392" w:type="dxa"/>
            <w:shd w:val="clear" w:color="auto" w:fill="auto"/>
            <w:noWrap/>
            <w:vAlign w:val="bottom"/>
          </w:tcPr>
          <w:p w14:paraId="3A8D9A16" w14:textId="77777777" w:rsidR="00B95DEF" w:rsidRPr="00BC54A0" w:rsidRDefault="00B95DEF" w:rsidP="00180447">
            <w:pPr>
              <w:pStyle w:val="ZPpregtevilke"/>
              <w:rPr>
                <w:b/>
                <w:bCs/>
                <w:i/>
              </w:rPr>
            </w:pPr>
            <w:r w:rsidRPr="00BC54A0">
              <w:rPr>
                <w:b/>
                <w:i/>
              </w:rPr>
              <w:t>10.826</w:t>
            </w:r>
          </w:p>
        </w:tc>
        <w:tc>
          <w:tcPr>
            <w:tcW w:w="1445" w:type="dxa"/>
            <w:gridSpan w:val="2"/>
            <w:shd w:val="clear" w:color="auto" w:fill="auto"/>
            <w:noWrap/>
            <w:vAlign w:val="bottom"/>
          </w:tcPr>
          <w:p w14:paraId="655D05EC" w14:textId="77777777" w:rsidR="00B95DEF" w:rsidRPr="00BC54A0" w:rsidRDefault="00B95DEF" w:rsidP="00180447">
            <w:pPr>
              <w:pStyle w:val="ZPpregtevilke"/>
              <w:rPr>
                <w:b/>
                <w:bCs/>
                <w:i/>
              </w:rPr>
            </w:pPr>
            <w:r w:rsidRPr="00BC54A0">
              <w:rPr>
                <w:b/>
                <w:i/>
              </w:rPr>
              <w:t>4.353</w:t>
            </w:r>
          </w:p>
        </w:tc>
      </w:tr>
      <w:tr w:rsidR="00B95DEF" w:rsidRPr="00BC54A0" w14:paraId="6D585F97" w14:textId="77777777" w:rsidTr="00180447">
        <w:trPr>
          <w:trHeight w:val="227"/>
          <w:jc w:val="center"/>
        </w:trPr>
        <w:tc>
          <w:tcPr>
            <w:tcW w:w="2445" w:type="dxa"/>
            <w:gridSpan w:val="2"/>
            <w:shd w:val="clear" w:color="auto" w:fill="auto"/>
            <w:noWrap/>
            <w:vAlign w:val="bottom"/>
          </w:tcPr>
          <w:p w14:paraId="23B2A83F" w14:textId="77777777" w:rsidR="00B95DEF" w:rsidRPr="00BC54A0" w:rsidRDefault="00B95DEF" w:rsidP="00180447">
            <w:pPr>
              <w:pStyle w:val="ZPpregtekst"/>
            </w:pPr>
            <w:r w:rsidRPr="00BC54A0">
              <w:t>Bela krajina</w:t>
            </w:r>
          </w:p>
        </w:tc>
        <w:tc>
          <w:tcPr>
            <w:tcW w:w="1445" w:type="dxa"/>
            <w:gridSpan w:val="2"/>
            <w:shd w:val="clear" w:color="auto" w:fill="auto"/>
            <w:noWrap/>
            <w:vAlign w:val="bottom"/>
          </w:tcPr>
          <w:p w14:paraId="17ED3A4D" w14:textId="77777777" w:rsidR="00B95DEF" w:rsidRPr="00BC54A0" w:rsidRDefault="00B95DEF" w:rsidP="00180447">
            <w:pPr>
              <w:pStyle w:val="ZPpregtevilke"/>
            </w:pPr>
            <w:r w:rsidRPr="00BC54A0">
              <w:t>1.465</w:t>
            </w:r>
          </w:p>
        </w:tc>
        <w:tc>
          <w:tcPr>
            <w:tcW w:w="1444" w:type="dxa"/>
            <w:shd w:val="clear" w:color="auto" w:fill="auto"/>
            <w:noWrap/>
            <w:vAlign w:val="bottom"/>
          </w:tcPr>
          <w:p w14:paraId="02E26568" w14:textId="77777777" w:rsidR="00B95DEF" w:rsidRPr="00BC54A0" w:rsidRDefault="00B95DEF" w:rsidP="00180447">
            <w:pPr>
              <w:pStyle w:val="ZPpregtevilke"/>
            </w:pPr>
            <w:r w:rsidRPr="00BC54A0">
              <w:t>342</w:t>
            </w:r>
          </w:p>
        </w:tc>
        <w:tc>
          <w:tcPr>
            <w:tcW w:w="1445" w:type="dxa"/>
            <w:gridSpan w:val="2"/>
            <w:shd w:val="clear" w:color="auto" w:fill="auto"/>
            <w:vAlign w:val="bottom"/>
          </w:tcPr>
          <w:p w14:paraId="4258FA8F" w14:textId="77777777" w:rsidR="00B95DEF" w:rsidRPr="00BC54A0" w:rsidRDefault="00B95DEF" w:rsidP="00180447">
            <w:pPr>
              <w:pStyle w:val="ZPpregtevilke"/>
            </w:pPr>
            <w:r w:rsidRPr="00BC54A0">
              <w:t>1.466</w:t>
            </w:r>
          </w:p>
        </w:tc>
        <w:tc>
          <w:tcPr>
            <w:tcW w:w="1292" w:type="dxa"/>
            <w:gridSpan w:val="2"/>
            <w:tcBorders>
              <w:right w:val="single" w:sz="6" w:space="0" w:color="008000"/>
            </w:tcBorders>
            <w:shd w:val="clear" w:color="auto" w:fill="auto"/>
            <w:noWrap/>
            <w:vAlign w:val="bottom"/>
          </w:tcPr>
          <w:p w14:paraId="6A910722" w14:textId="77777777" w:rsidR="00B95DEF" w:rsidRPr="00BC54A0" w:rsidRDefault="00B95DEF" w:rsidP="00180447">
            <w:pPr>
              <w:pStyle w:val="ZPpregtevilke"/>
            </w:pPr>
            <w:r w:rsidRPr="00BC54A0">
              <w:t>4.285</w:t>
            </w:r>
          </w:p>
        </w:tc>
        <w:tc>
          <w:tcPr>
            <w:tcW w:w="1597" w:type="dxa"/>
            <w:gridSpan w:val="2"/>
            <w:tcBorders>
              <w:left w:val="single" w:sz="6" w:space="0" w:color="008000"/>
            </w:tcBorders>
            <w:shd w:val="clear" w:color="auto" w:fill="auto"/>
            <w:noWrap/>
            <w:vAlign w:val="bottom"/>
          </w:tcPr>
          <w:p w14:paraId="58CB8342" w14:textId="77777777" w:rsidR="00B95DEF" w:rsidRPr="00BC54A0" w:rsidRDefault="00B95DEF" w:rsidP="00180447">
            <w:pPr>
              <w:pStyle w:val="ZPpregtevilke"/>
            </w:pPr>
            <w:r w:rsidRPr="00BC54A0">
              <w:t>1.426</w:t>
            </w:r>
          </w:p>
        </w:tc>
        <w:tc>
          <w:tcPr>
            <w:tcW w:w="1497" w:type="dxa"/>
            <w:gridSpan w:val="2"/>
            <w:shd w:val="clear" w:color="auto" w:fill="auto"/>
            <w:noWrap/>
            <w:vAlign w:val="bottom"/>
          </w:tcPr>
          <w:p w14:paraId="12776800" w14:textId="77777777" w:rsidR="00B95DEF" w:rsidRPr="00BC54A0" w:rsidRDefault="00B95DEF" w:rsidP="00180447">
            <w:pPr>
              <w:pStyle w:val="ZPpregtevilke"/>
            </w:pPr>
            <w:r w:rsidRPr="00BC54A0">
              <w:t>328</w:t>
            </w:r>
          </w:p>
        </w:tc>
        <w:tc>
          <w:tcPr>
            <w:tcW w:w="1392" w:type="dxa"/>
            <w:shd w:val="clear" w:color="auto" w:fill="auto"/>
            <w:noWrap/>
            <w:vAlign w:val="bottom"/>
          </w:tcPr>
          <w:p w14:paraId="09DD867E" w14:textId="77777777" w:rsidR="00B95DEF" w:rsidRPr="00BC54A0" w:rsidRDefault="00B95DEF" w:rsidP="00180447">
            <w:pPr>
              <w:pStyle w:val="ZPpregtevilke"/>
            </w:pPr>
            <w:r w:rsidRPr="00BC54A0">
              <w:t>1.412</w:t>
            </w:r>
          </w:p>
        </w:tc>
        <w:tc>
          <w:tcPr>
            <w:tcW w:w="1445" w:type="dxa"/>
            <w:gridSpan w:val="2"/>
            <w:shd w:val="clear" w:color="auto" w:fill="auto"/>
            <w:noWrap/>
            <w:vAlign w:val="bottom"/>
          </w:tcPr>
          <w:p w14:paraId="127D55FC" w14:textId="77777777" w:rsidR="00B95DEF" w:rsidRPr="00BC54A0" w:rsidRDefault="00B95DEF" w:rsidP="00180447">
            <w:pPr>
              <w:pStyle w:val="ZPpregtevilke"/>
            </w:pPr>
            <w:r w:rsidRPr="00BC54A0">
              <w:t>4.300</w:t>
            </w:r>
          </w:p>
        </w:tc>
      </w:tr>
      <w:tr w:rsidR="00B95DEF" w:rsidRPr="00BC54A0" w14:paraId="79B18774" w14:textId="77777777" w:rsidTr="00180447">
        <w:trPr>
          <w:trHeight w:val="227"/>
          <w:jc w:val="center"/>
        </w:trPr>
        <w:tc>
          <w:tcPr>
            <w:tcW w:w="2445" w:type="dxa"/>
            <w:gridSpan w:val="2"/>
            <w:shd w:val="clear" w:color="auto" w:fill="auto"/>
            <w:noWrap/>
            <w:vAlign w:val="bottom"/>
          </w:tcPr>
          <w:p w14:paraId="725802C9" w14:textId="77777777" w:rsidR="00B95DEF" w:rsidRPr="00BC54A0" w:rsidRDefault="00B95DEF" w:rsidP="00180447">
            <w:pPr>
              <w:pStyle w:val="ZPpregtekst"/>
            </w:pPr>
            <w:r w:rsidRPr="00BC54A0">
              <w:t>Dolenjska</w:t>
            </w:r>
          </w:p>
        </w:tc>
        <w:tc>
          <w:tcPr>
            <w:tcW w:w="1445" w:type="dxa"/>
            <w:gridSpan w:val="2"/>
            <w:shd w:val="clear" w:color="auto" w:fill="auto"/>
            <w:noWrap/>
            <w:vAlign w:val="bottom"/>
          </w:tcPr>
          <w:p w14:paraId="356FDE9E" w14:textId="77777777" w:rsidR="00B95DEF" w:rsidRPr="00BC54A0" w:rsidRDefault="00B95DEF" w:rsidP="00180447">
            <w:pPr>
              <w:pStyle w:val="ZPpregtevilke"/>
            </w:pPr>
            <w:r w:rsidRPr="00BC54A0">
              <w:t>7.210</w:t>
            </w:r>
          </w:p>
        </w:tc>
        <w:tc>
          <w:tcPr>
            <w:tcW w:w="1444" w:type="dxa"/>
            <w:shd w:val="clear" w:color="auto" w:fill="auto"/>
            <w:noWrap/>
            <w:vAlign w:val="bottom"/>
          </w:tcPr>
          <w:p w14:paraId="1FBC2825" w14:textId="77777777" w:rsidR="00B95DEF" w:rsidRPr="00BC54A0" w:rsidRDefault="00B95DEF" w:rsidP="00180447">
            <w:pPr>
              <w:pStyle w:val="ZPpregtevilke"/>
            </w:pPr>
            <w:r w:rsidRPr="00BC54A0">
              <w:t>1.469</w:t>
            </w:r>
          </w:p>
        </w:tc>
        <w:tc>
          <w:tcPr>
            <w:tcW w:w="1445" w:type="dxa"/>
            <w:gridSpan w:val="2"/>
            <w:shd w:val="clear" w:color="auto" w:fill="auto"/>
            <w:vAlign w:val="bottom"/>
          </w:tcPr>
          <w:p w14:paraId="105CD7A1" w14:textId="77777777" w:rsidR="00B95DEF" w:rsidRPr="00BC54A0" w:rsidRDefault="00B95DEF" w:rsidP="00180447">
            <w:pPr>
              <w:pStyle w:val="ZPpregtevilke"/>
            </w:pPr>
            <w:r w:rsidRPr="00BC54A0">
              <w:t>6.675</w:t>
            </w:r>
          </w:p>
        </w:tc>
        <w:tc>
          <w:tcPr>
            <w:tcW w:w="1292" w:type="dxa"/>
            <w:gridSpan w:val="2"/>
            <w:tcBorders>
              <w:right w:val="single" w:sz="6" w:space="0" w:color="008000"/>
            </w:tcBorders>
            <w:shd w:val="clear" w:color="auto" w:fill="auto"/>
            <w:noWrap/>
            <w:vAlign w:val="bottom"/>
          </w:tcPr>
          <w:p w14:paraId="54C8FA34" w14:textId="77777777" w:rsidR="00B95DEF" w:rsidRPr="00BC54A0" w:rsidRDefault="00B95DEF" w:rsidP="00180447">
            <w:pPr>
              <w:pStyle w:val="ZPpregtevilke"/>
            </w:pPr>
            <w:r w:rsidRPr="00BC54A0">
              <w:t>4.544</w:t>
            </w:r>
          </w:p>
        </w:tc>
        <w:tc>
          <w:tcPr>
            <w:tcW w:w="1597" w:type="dxa"/>
            <w:gridSpan w:val="2"/>
            <w:tcBorders>
              <w:left w:val="single" w:sz="6" w:space="0" w:color="008000"/>
            </w:tcBorders>
            <w:shd w:val="clear" w:color="auto" w:fill="auto"/>
            <w:noWrap/>
            <w:vAlign w:val="bottom"/>
          </w:tcPr>
          <w:p w14:paraId="3D337801" w14:textId="77777777" w:rsidR="00B95DEF" w:rsidRPr="00BC54A0" w:rsidRDefault="00B95DEF" w:rsidP="00180447">
            <w:pPr>
              <w:pStyle w:val="ZPpregtevilke"/>
            </w:pPr>
            <w:r w:rsidRPr="00BC54A0">
              <w:t>7.058</w:t>
            </w:r>
          </w:p>
        </w:tc>
        <w:tc>
          <w:tcPr>
            <w:tcW w:w="1497" w:type="dxa"/>
            <w:gridSpan w:val="2"/>
            <w:shd w:val="clear" w:color="auto" w:fill="auto"/>
            <w:noWrap/>
            <w:vAlign w:val="bottom"/>
          </w:tcPr>
          <w:p w14:paraId="7A8F9367" w14:textId="77777777" w:rsidR="00B95DEF" w:rsidRPr="00BC54A0" w:rsidRDefault="00B95DEF" w:rsidP="00180447">
            <w:pPr>
              <w:pStyle w:val="ZPpregtevilke"/>
            </w:pPr>
            <w:r w:rsidRPr="00BC54A0">
              <w:t>1.420</w:t>
            </w:r>
          </w:p>
        </w:tc>
        <w:tc>
          <w:tcPr>
            <w:tcW w:w="1392" w:type="dxa"/>
            <w:shd w:val="clear" w:color="auto" w:fill="auto"/>
            <w:noWrap/>
            <w:vAlign w:val="bottom"/>
          </w:tcPr>
          <w:p w14:paraId="7116DCD6" w14:textId="77777777" w:rsidR="00B95DEF" w:rsidRPr="00BC54A0" w:rsidRDefault="00B95DEF" w:rsidP="00180447">
            <w:pPr>
              <w:pStyle w:val="ZPpregtevilke"/>
            </w:pPr>
            <w:r w:rsidRPr="00BC54A0">
              <w:t>6.442</w:t>
            </w:r>
          </w:p>
        </w:tc>
        <w:tc>
          <w:tcPr>
            <w:tcW w:w="1445" w:type="dxa"/>
            <w:gridSpan w:val="2"/>
            <w:shd w:val="clear" w:color="auto" w:fill="auto"/>
            <w:noWrap/>
            <w:vAlign w:val="bottom"/>
          </w:tcPr>
          <w:p w14:paraId="1522F8DA" w14:textId="77777777" w:rsidR="00B95DEF" w:rsidRPr="00BC54A0" w:rsidRDefault="00B95DEF" w:rsidP="00180447">
            <w:pPr>
              <w:pStyle w:val="ZPpregtevilke"/>
            </w:pPr>
            <w:r w:rsidRPr="00BC54A0">
              <w:t>4.537</w:t>
            </w:r>
          </w:p>
        </w:tc>
      </w:tr>
      <w:tr w:rsidR="00B95DEF" w:rsidRPr="00BC54A0" w14:paraId="21D9E85B" w14:textId="77777777" w:rsidTr="00180447">
        <w:trPr>
          <w:trHeight w:val="227"/>
          <w:jc w:val="center"/>
        </w:trPr>
        <w:tc>
          <w:tcPr>
            <w:tcW w:w="2445" w:type="dxa"/>
            <w:gridSpan w:val="2"/>
            <w:shd w:val="clear" w:color="auto" w:fill="auto"/>
            <w:noWrap/>
            <w:vAlign w:val="bottom"/>
          </w:tcPr>
          <w:p w14:paraId="2AA65930" w14:textId="77777777" w:rsidR="00B95DEF" w:rsidRPr="00BC54A0" w:rsidRDefault="00B95DEF" w:rsidP="00180447">
            <w:pPr>
              <w:pStyle w:val="ZPpregtekst"/>
            </w:pPr>
            <w:r w:rsidRPr="00BC54A0">
              <w:t>Bizeljsko Sremič</w:t>
            </w:r>
          </w:p>
        </w:tc>
        <w:tc>
          <w:tcPr>
            <w:tcW w:w="1445" w:type="dxa"/>
            <w:gridSpan w:val="2"/>
            <w:shd w:val="clear" w:color="auto" w:fill="auto"/>
            <w:noWrap/>
            <w:vAlign w:val="bottom"/>
          </w:tcPr>
          <w:p w14:paraId="4AB85D94" w14:textId="77777777" w:rsidR="00B95DEF" w:rsidRPr="00BC54A0" w:rsidRDefault="00B95DEF" w:rsidP="00180447">
            <w:pPr>
              <w:pStyle w:val="ZPpregtevilke"/>
            </w:pPr>
            <w:r w:rsidRPr="00BC54A0">
              <w:t>2.058</w:t>
            </w:r>
          </w:p>
        </w:tc>
        <w:tc>
          <w:tcPr>
            <w:tcW w:w="1444" w:type="dxa"/>
            <w:shd w:val="clear" w:color="auto" w:fill="auto"/>
            <w:noWrap/>
            <w:vAlign w:val="bottom"/>
          </w:tcPr>
          <w:p w14:paraId="1DEADA1F" w14:textId="77777777" w:rsidR="00B95DEF" w:rsidRPr="00BC54A0" w:rsidRDefault="00B95DEF" w:rsidP="00180447">
            <w:pPr>
              <w:pStyle w:val="ZPpregtevilke"/>
            </w:pPr>
            <w:r w:rsidRPr="00BC54A0">
              <w:t>784</w:t>
            </w:r>
          </w:p>
        </w:tc>
        <w:tc>
          <w:tcPr>
            <w:tcW w:w="1445" w:type="dxa"/>
            <w:gridSpan w:val="2"/>
            <w:shd w:val="clear" w:color="auto" w:fill="auto"/>
            <w:vAlign w:val="bottom"/>
          </w:tcPr>
          <w:p w14:paraId="55BEAB8E" w14:textId="77777777" w:rsidR="00B95DEF" w:rsidRPr="00BC54A0" w:rsidRDefault="00B95DEF" w:rsidP="00180447">
            <w:pPr>
              <w:pStyle w:val="ZPpregtevilke"/>
            </w:pPr>
            <w:r w:rsidRPr="00BC54A0">
              <w:t>3.158</w:t>
            </w:r>
          </w:p>
        </w:tc>
        <w:tc>
          <w:tcPr>
            <w:tcW w:w="1292" w:type="dxa"/>
            <w:gridSpan w:val="2"/>
            <w:tcBorders>
              <w:right w:val="single" w:sz="6" w:space="0" w:color="008000"/>
            </w:tcBorders>
            <w:shd w:val="clear" w:color="auto" w:fill="auto"/>
            <w:noWrap/>
            <w:vAlign w:val="bottom"/>
          </w:tcPr>
          <w:p w14:paraId="0EC84DB1" w14:textId="77777777" w:rsidR="00B95DEF" w:rsidRPr="00BC54A0" w:rsidRDefault="00B95DEF" w:rsidP="00180447">
            <w:pPr>
              <w:pStyle w:val="ZPpregtevilke"/>
            </w:pPr>
            <w:r w:rsidRPr="00BC54A0">
              <w:t>4.026</w:t>
            </w:r>
          </w:p>
        </w:tc>
        <w:tc>
          <w:tcPr>
            <w:tcW w:w="1597" w:type="dxa"/>
            <w:gridSpan w:val="2"/>
            <w:tcBorders>
              <w:left w:val="single" w:sz="6" w:space="0" w:color="008000"/>
            </w:tcBorders>
            <w:shd w:val="clear" w:color="auto" w:fill="auto"/>
            <w:noWrap/>
            <w:vAlign w:val="bottom"/>
          </w:tcPr>
          <w:p w14:paraId="35593061" w14:textId="77777777" w:rsidR="00B95DEF" w:rsidRPr="00BC54A0" w:rsidRDefault="00B95DEF" w:rsidP="00180447">
            <w:pPr>
              <w:pStyle w:val="ZPpregtevilke"/>
            </w:pPr>
            <w:r w:rsidRPr="00BC54A0">
              <w:t>1.948</w:t>
            </w:r>
          </w:p>
        </w:tc>
        <w:tc>
          <w:tcPr>
            <w:tcW w:w="1497" w:type="dxa"/>
            <w:gridSpan w:val="2"/>
            <w:shd w:val="clear" w:color="auto" w:fill="auto"/>
            <w:noWrap/>
            <w:vAlign w:val="bottom"/>
          </w:tcPr>
          <w:p w14:paraId="39A1D21B" w14:textId="77777777" w:rsidR="00B95DEF" w:rsidRPr="00BC54A0" w:rsidRDefault="00B95DEF" w:rsidP="00180447">
            <w:pPr>
              <w:pStyle w:val="ZPpregtevilke"/>
            </w:pPr>
            <w:r w:rsidRPr="00BC54A0">
              <w:t>739</w:t>
            </w:r>
          </w:p>
        </w:tc>
        <w:tc>
          <w:tcPr>
            <w:tcW w:w="1392" w:type="dxa"/>
            <w:shd w:val="clear" w:color="auto" w:fill="auto"/>
            <w:noWrap/>
            <w:vAlign w:val="bottom"/>
          </w:tcPr>
          <w:p w14:paraId="1006199F" w14:textId="77777777" w:rsidR="00B95DEF" w:rsidRPr="00BC54A0" w:rsidRDefault="00B95DEF" w:rsidP="00180447">
            <w:pPr>
              <w:pStyle w:val="ZPpregtevilke"/>
            </w:pPr>
            <w:r w:rsidRPr="00BC54A0">
              <w:t>2.972</w:t>
            </w:r>
          </w:p>
        </w:tc>
        <w:tc>
          <w:tcPr>
            <w:tcW w:w="1445" w:type="dxa"/>
            <w:gridSpan w:val="2"/>
            <w:shd w:val="clear" w:color="auto" w:fill="auto"/>
            <w:noWrap/>
            <w:vAlign w:val="bottom"/>
          </w:tcPr>
          <w:p w14:paraId="5511AAFF" w14:textId="77777777" w:rsidR="00B95DEF" w:rsidRPr="00BC54A0" w:rsidRDefault="00B95DEF" w:rsidP="00180447">
            <w:pPr>
              <w:pStyle w:val="ZPpregtevilke"/>
            </w:pPr>
            <w:r w:rsidRPr="00BC54A0">
              <w:t>4.023</w:t>
            </w:r>
          </w:p>
        </w:tc>
      </w:tr>
      <w:tr w:rsidR="00B95DEF" w:rsidRPr="00BC54A0" w14:paraId="7407A167" w14:textId="77777777" w:rsidTr="00180447">
        <w:trPr>
          <w:trHeight w:val="227"/>
          <w:jc w:val="center"/>
        </w:trPr>
        <w:tc>
          <w:tcPr>
            <w:tcW w:w="2445" w:type="dxa"/>
            <w:gridSpan w:val="2"/>
            <w:shd w:val="clear" w:color="auto" w:fill="auto"/>
            <w:noWrap/>
            <w:vAlign w:val="bottom"/>
          </w:tcPr>
          <w:p w14:paraId="3FB3BE3B" w14:textId="77777777" w:rsidR="00B95DEF" w:rsidRPr="00BC54A0" w:rsidRDefault="00B95DEF" w:rsidP="00180447">
            <w:pPr>
              <w:pStyle w:val="ZPpregtekst"/>
              <w:rPr>
                <w:b/>
                <w:bCs/>
                <w:i/>
              </w:rPr>
            </w:pPr>
            <w:r w:rsidRPr="00BC54A0">
              <w:rPr>
                <w:b/>
                <w:bCs/>
                <w:i/>
              </w:rPr>
              <w:t>Primorska</w:t>
            </w:r>
          </w:p>
        </w:tc>
        <w:tc>
          <w:tcPr>
            <w:tcW w:w="1445" w:type="dxa"/>
            <w:gridSpan w:val="2"/>
            <w:shd w:val="clear" w:color="auto" w:fill="auto"/>
            <w:noWrap/>
            <w:vAlign w:val="bottom"/>
          </w:tcPr>
          <w:p w14:paraId="6D95A8BC" w14:textId="77777777" w:rsidR="00B95DEF" w:rsidRPr="00BC54A0" w:rsidRDefault="00B95DEF" w:rsidP="00180447">
            <w:pPr>
              <w:pStyle w:val="ZPpregtevilke"/>
              <w:rPr>
                <w:b/>
                <w:bCs/>
                <w:i/>
              </w:rPr>
            </w:pPr>
            <w:r w:rsidRPr="00BC54A0">
              <w:rPr>
                <w:b/>
                <w:i/>
              </w:rPr>
              <w:t>5.187</w:t>
            </w:r>
          </w:p>
        </w:tc>
        <w:tc>
          <w:tcPr>
            <w:tcW w:w="1444" w:type="dxa"/>
            <w:shd w:val="clear" w:color="auto" w:fill="auto"/>
            <w:noWrap/>
            <w:vAlign w:val="bottom"/>
          </w:tcPr>
          <w:p w14:paraId="21772331" w14:textId="77777777" w:rsidR="00B95DEF" w:rsidRPr="00BC54A0" w:rsidRDefault="00B95DEF" w:rsidP="00180447">
            <w:pPr>
              <w:pStyle w:val="ZPpregtevilke"/>
              <w:rPr>
                <w:b/>
                <w:bCs/>
                <w:i/>
              </w:rPr>
            </w:pPr>
            <w:r w:rsidRPr="00BC54A0">
              <w:rPr>
                <w:b/>
                <w:i/>
              </w:rPr>
              <w:t>6.379</w:t>
            </w:r>
          </w:p>
        </w:tc>
        <w:tc>
          <w:tcPr>
            <w:tcW w:w="1445" w:type="dxa"/>
            <w:gridSpan w:val="2"/>
            <w:shd w:val="clear" w:color="auto" w:fill="auto"/>
            <w:vAlign w:val="bottom"/>
          </w:tcPr>
          <w:p w14:paraId="728DE20B" w14:textId="77777777" w:rsidR="00B95DEF" w:rsidRPr="00BC54A0" w:rsidRDefault="00B95DEF" w:rsidP="00180447">
            <w:pPr>
              <w:pStyle w:val="ZPpregtevilke"/>
              <w:rPr>
                <w:b/>
                <w:bCs/>
                <w:i/>
              </w:rPr>
            </w:pPr>
            <w:r w:rsidRPr="00BC54A0">
              <w:rPr>
                <w:b/>
                <w:i/>
              </w:rPr>
              <w:t>23.228</w:t>
            </w:r>
          </w:p>
        </w:tc>
        <w:tc>
          <w:tcPr>
            <w:tcW w:w="1292" w:type="dxa"/>
            <w:gridSpan w:val="2"/>
            <w:tcBorders>
              <w:right w:val="single" w:sz="6" w:space="0" w:color="008000"/>
            </w:tcBorders>
            <w:shd w:val="clear" w:color="auto" w:fill="auto"/>
            <w:noWrap/>
            <w:vAlign w:val="bottom"/>
          </w:tcPr>
          <w:p w14:paraId="4825B8A1" w14:textId="77777777" w:rsidR="00B95DEF" w:rsidRPr="00BC54A0" w:rsidRDefault="00B95DEF" w:rsidP="00180447">
            <w:pPr>
              <w:pStyle w:val="ZPpregtevilke"/>
              <w:rPr>
                <w:b/>
                <w:bCs/>
                <w:i/>
              </w:rPr>
            </w:pPr>
            <w:r w:rsidRPr="00BC54A0">
              <w:rPr>
                <w:b/>
                <w:i/>
              </w:rPr>
              <w:t>3.641</w:t>
            </w:r>
          </w:p>
        </w:tc>
        <w:tc>
          <w:tcPr>
            <w:tcW w:w="1597" w:type="dxa"/>
            <w:gridSpan w:val="2"/>
            <w:tcBorders>
              <w:left w:val="single" w:sz="6" w:space="0" w:color="008000"/>
            </w:tcBorders>
            <w:shd w:val="clear" w:color="auto" w:fill="auto"/>
            <w:noWrap/>
            <w:vAlign w:val="bottom"/>
          </w:tcPr>
          <w:p w14:paraId="6A28E369" w14:textId="77777777" w:rsidR="00B95DEF" w:rsidRPr="00BC54A0" w:rsidRDefault="00B95DEF" w:rsidP="00180447">
            <w:pPr>
              <w:pStyle w:val="ZPpregtevilke"/>
              <w:rPr>
                <w:b/>
                <w:bCs/>
                <w:i/>
              </w:rPr>
            </w:pPr>
            <w:r w:rsidRPr="00BC54A0">
              <w:rPr>
                <w:b/>
                <w:i/>
              </w:rPr>
              <w:t>5.122</w:t>
            </w:r>
          </w:p>
        </w:tc>
        <w:tc>
          <w:tcPr>
            <w:tcW w:w="1497" w:type="dxa"/>
            <w:gridSpan w:val="2"/>
            <w:shd w:val="clear" w:color="auto" w:fill="auto"/>
            <w:noWrap/>
            <w:vAlign w:val="bottom"/>
          </w:tcPr>
          <w:p w14:paraId="3DA914B4" w14:textId="77777777" w:rsidR="00B95DEF" w:rsidRPr="00BC54A0" w:rsidRDefault="00B95DEF" w:rsidP="00180447">
            <w:pPr>
              <w:pStyle w:val="ZPpregtevilke"/>
              <w:rPr>
                <w:b/>
                <w:bCs/>
                <w:i/>
              </w:rPr>
            </w:pPr>
            <w:r w:rsidRPr="00BC54A0">
              <w:rPr>
                <w:b/>
                <w:i/>
              </w:rPr>
              <w:t>6.428</w:t>
            </w:r>
          </w:p>
        </w:tc>
        <w:tc>
          <w:tcPr>
            <w:tcW w:w="1392" w:type="dxa"/>
            <w:shd w:val="clear" w:color="auto" w:fill="auto"/>
            <w:noWrap/>
            <w:vAlign w:val="bottom"/>
          </w:tcPr>
          <w:p w14:paraId="1A8C03E7" w14:textId="77777777" w:rsidR="00B95DEF" w:rsidRPr="00BC54A0" w:rsidRDefault="00B95DEF" w:rsidP="00180447">
            <w:pPr>
              <w:pStyle w:val="ZPpregtevilke"/>
              <w:rPr>
                <w:b/>
                <w:bCs/>
                <w:i/>
              </w:rPr>
            </w:pPr>
            <w:r w:rsidRPr="00BC54A0">
              <w:rPr>
                <w:b/>
                <w:i/>
              </w:rPr>
              <w:t>23.645</w:t>
            </w:r>
          </w:p>
        </w:tc>
        <w:tc>
          <w:tcPr>
            <w:tcW w:w="1445" w:type="dxa"/>
            <w:gridSpan w:val="2"/>
            <w:shd w:val="clear" w:color="auto" w:fill="auto"/>
            <w:noWrap/>
            <w:vAlign w:val="bottom"/>
          </w:tcPr>
          <w:p w14:paraId="087E657A" w14:textId="77777777" w:rsidR="00B95DEF" w:rsidRPr="00BC54A0" w:rsidRDefault="00B95DEF" w:rsidP="00180447">
            <w:pPr>
              <w:pStyle w:val="ZPpregtevilke"/>
              <w:rPr>
                <w:b/>
                <w:bCs/>
                <w:i/>
              </w:rPr>
            </w:pPr>
            <w:r w:rsidRPr="00BC54A0">
              <w:rPr>
                <w:b/>
                <w:i/>
              </w:rPr>
              <w:t>3.679</w:t>
            </w:r>
          </w:p>
        </w:tc>
      </w:tr>
      <w:tr w:rsidR="00B95DEF" w:rsidRPr="00BC54A0" w14:paraId="142BC12C" w14:textId="77777777" w:rsidTr="00180447">
        <w:trPr>
          <w:trHeight w:val="227"/>
          <w:jc w:val="center"/>
        </w:trPr>
        <w:tc>
          <w:tcPr>
            <w:tcW w:w="2445" w:type="dxa"/>
            <w:gridSpan w:val="2"/>
            <w:shd w:val="clear" w:color="auto" w:fill="auto"/>
            <w:noWrap/>
            <w:vAlign w:val="bottom"/>
          </w:tcPr>
          <w:p w14:paraId="63C7F370" w14:textId="77777777" w:rsidR="00B95DEF" w:rsidRPr="00BC54A0" w:rsidRDefault="00B95DEF" w:rsidP="00180447">
            <w:pPr>
              <w:pStyle w:val="ZPpregtekst"/>
            </w:pPr>
            <w:r w:rsidRPr="00BC54A0">
              <w:t>Goriška brda</w:t>
            </w:r>
          </w:p>
        </w:tc>
        <w:tc>
          <w:tcPr>
            <w:tcW w:w="1445" w:type="dxa"/>
            <w:gridSpan w:val="2"/>
            <w:shd w:val="clear" w:color="auto" w:fill="auto"/>
            <w:noWrap/>
            <w:vAlign w:val="bottom"/>
          </w:tcPr>
          <w:p w14:paraId="08D2F5D2" w14:textId="77777777" w:rsidR="00B95DEF" w:rsidRPr="00BC54A0" w:rsidRDefault="00B95DEF" w:rsidP="00180447">
            <w:pPr>
              <w:pStyle w:val="ZPpregtevilke"/>
            </w:pPr>
            <w:r w:rsidRPr="00BC54A0">
              <w:t>701</w:t>
            </w:r>
          </w:p>
        </w:tc>
        <w:tc>
          <w:tcPr>
            <w:tcW w:w="1444" w:type="dxa"/>
            <w:shd w:val="clear" w:color="auto" w:fill="auto"/>
            <w:noWrap/>
            <w:vAlign w:val="bottom"/>
          </w:tcPr>
          <w:p w14:paraId="202D1C82" w14:textId="77777777" w:rsidR="00B95DEF" w:rsidRPr="00BC54A0" w:rsidRDefault="00B95DEF" w:rsidP="00180447">
            <w:pPr>
              <w:pStyle w:val="ZPpregtevilke"/>
            </w:pPr>
            <w:r w:rsidRPr="00BC54A0">
              <w:t>1.820</w:t>
            </w:r>
          </w:p>
        </w:tc>
        <w:tc>
          <w:tcPr>
            <w:tcW w:w="1445" w:type="dxa"/>
            <w:gridSpan w:val="2"/>
            <w:shd w:val="clear" w:color="auto" w:fill="auto"/>
            <w:vAlign w:val="bottom"/>
          </w:tcPr>
          <w:p w14:paraId="7DAB68EF" w14:textId="77777777" w:rsidR="00B95DEF" w:rsidRPr="00BC54A0" w:rsidRDefault="00B95DEF" w:rsidP="00180447">
            <w:pPr>
              <w:pStyle w:val="ZPpregtevilke"/>
            </w:pPr>
            <w:r w:rsidRPr="00BC54A0">
              <w:t>7.003</w:t>
            </w:r>
          </w:p>
        </w:tc>
        <w:tc>
          <w:tcPr>
            <w:tcW w:w="1292" w:type="dxa"/>
            <w:gridSpan w:val="2"/>
            <w:tcBorders>
              <w:right w:val="single" w:sz="6" w:space="0" w:color="008000"/>
            </w:tcBorders>
            <w:shd w:val="clear" w:color="auto" w:fill="auto"/>
            <w:noWrap/>
            <w:vAlign w:val="bottom"/>
          </w:tcPr>
          <w:p w14:paraId="33E5A47E" w14:textId="77777777" w:rsidR="00B95DEF" w:rsidRPr="00BC54A0" w:rsidRDefault="00B95DEF" w:rsidP="00180447">
            <w:pPr>
              <w:pStyle w:val="ZPpregtevilke"/>
            </w:pPr>
            <w:r w:rsidRPr="00BC54A0">
              <w:t>3.847</w:t>
            </w:r>
          </w:p>
        </w:tc>
        <w:tc>
          <w:tcPr>
            <w:tcW w:w="1597" w:type="dxa"/>
            <w:gridSpan w:val="2"/>
            <w:tcBorders>
              <w:left w:val="single" w:sz="6" w:space="0" w:color="008000"/>
            </w:tcBorders>
            <w:shd w:val="clear" w:color="auto" w:fill="auto"/>
            <w:noWrap/>
            <w:vAlign w:val="bottom"/>
          </w:tcPr>
          <w:p w14:paraId="0BE43F6E" w14:textId="77777777" w:rsidR="00B95DEF" w:rsidRPr="00BC54A0" w:rsidRDefault="00B95DEF" w:rsidP="00180447">
            <w:pPr>
              <w:pStyle w:val="ZPpregtevilke"/>
            </w:pPr>
            <w:r w:rsidRPr="00BC54A0">
              <w:t>690</w:t>
            </w:r>
          </w:p>
        </w:tc>
        <w:tc>
          <w:tcPr>
            <w:tcW w:w="1497" w:type="dxa"/>
            <w:gridSpan w:val="2"/>
            <w:shd w:val="clear" w:color="auto" w:fill="auto"/>
            <w:noWrap/>
            <w:vAlign w:val="bottom"/>
          </w:tcPr>
          <w:p w14:paraId="4E6227A4" w14:textId="77777777" w:rsidR="00B95DEF" w:rsidRPr="00BC54A0" w:rsidRDefault="00B95DEF" w:rsidP="00180447">
            <w:pPr>
              <w:pStyle w:val="ZPpregtevilke"/>
            </w:pPr>
            <w:r w:rsidRPr="00BC54A0">
              <w:t>1.830</w:t>
            </w:r>
          </w:p>
        </w:tc>
        <w:tc>
          <w:tcPr>
            <w:tcW w:w="1392" w:type="dxa"/>
            <w:shd w:val="clear" w:color="auto" w:fill="auto"/>
            <w:noWrap/>
            <w:vAlign w:val="bottom"/>
          </w:tcPr>
          <w:p w14:paraId="26979FC3" w14:textId="77777777" w:rsidR="00B95DEF" w:rsidRPr="00BC54A0" w:rsidRDefault="00B95DEF" w:rsidP="00180447">
            <w:pPr>
              <w:pStyle w:val="ZPpregtevilke"/>
            </w:pPr>
            <w:r w:rsidRPr="00BC54A0">
              <w:t>7.105</w:t>
            </w:r>
          </w:p>
        </w:tc>
        <w:tc>
          <w:tcPr>
            <w:tcW w:w="1445" w:type="dxa"/>
            <w:gridSpan w:val="2"/>
            <w:shd w:val="clear" w:color="auto" w:fill="auto"/>
            <w:noWrap/>
            <w:vAlign w:val="bottom"/>
          </w:tcPr>
          <w:p w14:paraId="21D8C5DF" w14:textId="77777777" w:rsidR="00B95DEF" w:rsidRPr="00BC54A0" w:rsidRDefault="00B95DEF" w:rsidP="00180447">
            <w:pPr>
              <w:pStyle w:val="ZPpregtevilke"/>
            </w:pPr>
            <w:r w:rsidRPr="00BC54A0">
              <w:t>3.883</w:t>
            </w:r>
          </w:p>
        </w:tc>
      </w:tr>
      <w:tr w:rsidR="00B95DEF" w:rsidRPr="00BC54A0" w14:paraId="10D74682" w14:textId="77777777" w:rsidTr="00180447">
        <w:trPr>
          <w:trHeight w:val="227"/>
          <w:jc w:val="center"/>
        </w:trPr>
        <w:tc>
          <w:tcPr>
            <w:tcW w:w="2445" w:type="dxa"/>
            <w:gridSpan w:val="2"/>
            <w:shd w:val="clear" w:color="auto" w:fill="auto"/>
            <w:noWrap/>
            <w:vAlign w:val="bottom"/>
          </w:tcPr>
          <w:p w14:paraId="6D9E818F" w14:textId="77777777" w:rsidR="00B95DEF" w:rsidRPr="00BC54A0" w:rsidRDefault="00B95DEF" w:rsidP="00180447">
            <w:pPr>
              <w:pStyle w:val="ZPpregtekst"/>
            </w:pPr>
            <w:r w:rsidRPr="00BC54A0">
              <w:t>Vipavska dolina</w:t>
            </w:r>
          </w:p>
        </w:tc>
        <w:tc>
          <w:tcPr>
            <w:tcW w:w="1445" w:type="dxa"/>
            <w:gridSpan w:val="2"/>
            <w:shd w:val="clear" w:color="auto" w:fill="auto"/>
            <w:noWrap/>
            <w:vAlign w:val="bottom"/>
          </w:tcPr>
          <w:p w14:paraId="74DD3D36" w14:textId="77777777" w:rsidR="00B95DEF" w:rsidRPr="00BC54A0" w:rsidRDefault="00B95DEF" w:rsidP="00180447">
            <w:pPr>
              <w:pStyle w:val="ZPpregtevilke"/>
            </w:pPr>
            <w:r w:rsidRPr="00BC54A0">
              <w:t>1.771</w:t>
            </w:r>
          </w:p>
        </w:tc>
        <w:tc>
          <w:tcPr>
            <w:tcW w:w="1444" w:type="dxa"/>
            <w:shd w:val="clear" w:color="auto" w:fill="auto"/>
            <w:noWrap/>
            <w:vAlign w:val="bottom"/>
          </w:tcPr>
          <w:p w14:paraId="668240F8" w14:textId="77777777" w:rsidR="00B95DEF" w:rsidRPr="00BC54A0" w:rsidRDefault="00B95DEF" w:rsidP="00180447">
            <w:pPr>
              <w:pStyle w:val="ZPpregtevilke"/>
            </w:pPr>
            <w:r w:rsidRPr="00BC54A0">
              <w:t>2.123</w:t>
            </w:r>
          </w:p>
        </w:tc>
        <w:tc>
          <w:tcPr>
            <w:tcW w:w="1445" w:type="dxa"/>
            <w:gridSpan w:val="2"/>
            <w:shd w:val="clear" w:color="auto" w:fill="auto"/>
            <w:vAlign w:val="bottom"/>
          </w:tcPr>
          <w:p w14:paraId="2E0349C7" w14:textId="77777777" w:rsidR="00B95DEF" w:rsidRPr="00BC54A0" w:rsidRDefault="00B95DEF" w:rsidP="00180447">
            <w:pPr>
              <w:pStyle w:val="ZPpregtevilke"/>
            </w:pPr>
            <w:r w:rsidRPr="00BC54A0">
              <w:t>7.864</w:t>
            </w:r>
          </w:p>
        </w:tc>
        <w:tc>
          <w:tcPr>
            <w:tcW w:w="1292" w:type="dxa"/>
            <w:gridSpan w:val="2"/>
            <w:tcBorders>
              <w:right w:val="single" w:sz="6" w:space="0" w:color="008000"/>
            </w:tcBorders>
            <w:shd w:val="clear" w:color="auto" w:fill="auto"/>
            <w:noWrap/>
            <w:vAlign w:val="bottom"/>
          </w:tcPr>
          <w:p w14:paraId="4F322F68" w14:textId="77777777" w:rsidR="00B95DEF" w:rsidRPr="00BC54A0" w:rsidRDefault="00B95DEF" w:rsidP="00180447">
            <w:pPr>
              <w:pStyle w:val="ZPpregtevilke"/>
            </w:pPr>
            <w:r w:rsidRPr="00BC54A0">
              <w:t>3.704</w:t>
            </w:r>
          </w:p>
        </w:tc>
        <w:tc>
          <w:tcPr>
            <w:tcW w:w="1597" w:type="dxa"/>
            <w:gridSpan w:val="2"/>
            <w:tcBorders>
              <w:left w:val="single" w:sz="6" w:space="0" w:color="008000"/>
            </w:tcBorders>
            <w:shd w:val="clear" w:color="auto" w:fill="auto"/>
            <w:noWrap/>
            <w:vAlign w:val="bottom"/>
          </w:tcPr>
          <w:p w14:paraId="535199FF" w14:textId="77777777" w:rsidR="00B95DEF" w:rsidRPr="00BC54A0" w:rsidRDefault="00B95DEF" w:rsidP="00180447">
            <w:pPr>
              <w:pStyle w:val="ZPpregtevilke"/>
            </w:pPr>
            <w:r w:rsidRPr="00BC54A0">
              <w:t>1.730</w:t>
            </w:r>
          </w:p>
        </w:tc>
        <w:tc>
          <w:tcPr>
            <w:tcW w:w="1497" w:type="dxa"/>
            <w:gridSpan w:val="2"/>
            <w:shd w:val="clear" w:color="auto" w:fill="auto"/>
            <w:noWrap/>
            <w:vAlign w:val="bottom"/>
          </w:tcPr>
          <w:p w14:paraId="7C8DB715" w14:textId="77777777" w:rsidR="00B95DEF" w:rsidRPr="00BC54A0" w:rsidRDefault="00B95DEF" w:rsidP="00180447">
            <w:pPr>
              <w:pStyle w:val="ZPpregtevilke"/>
            </w:pPr>
            <w:r w:rsidRPr="00BC54A0">
              <w:t>2.162</w:t>
            </w:r>
          </w:p>
        </w:tc>
        <w:tc>
          <w:tcPr>
            <w:tcW w:w="1392" w:type="dxa"/>
            <w:shd w:val="clear" w:color="auto" w:fill="auto"/>
            <w:noWrap/>
            <w:vAlign w:val="bottom"/>
          </w:tcPr>
          <w:p w14:paraId="63B58C99" w14:textId="77777777" w:rsidR="00B95DEF" w:rsidRPr="00BC54A0" w:rsidRDefault="00B95DEF" w:rsidP="00180447">
            <w:pPr>
              <w:pStyle w:val="ZPpregtevilke"/>
            </w:pPr>
            <w:r w:rsidRPr="00BC54A0">
              <w:t>8.075</w:t>
            </w:r>
          </w:p>
        </w:tc>
        <w:tc>
          <w:tcPr>
            <w:tcW w:w="1445" w:type="dxa"/>
            <w:gridSpan w:val="2"/>
            <w:shd w:val="clear" w:color="auto" w:fill="auto"/>
            <w:noWrap/>
            <w:vAlign w:val="bottom"/>
          </w:tcPr>
          <w:p w14:paraId="46DFC00B" w14:textId="77777777" w:rsidR="00B95DEF" w:rsidRPr="00BC54A0" w:rsidRDefault="00B95DEF" w:rsidP="00180447">
            <w:pPr>
              <w:pStyle w:val="ZPpregtevilke"/>
            </w:pPr>
            <w:r w:rsidRPr="00BC54A0">
              <w:t>3.735</w:t>
            </w:r>
          </w:p>
        </w:tc>
      </w:tr>
      <w:tr w:rsidR="00B95DEF" w:rsidRPr="00BC54A0" w14:paraId="1F0CED4E" w14:textId="77777777" w:rsidTr="00180447">
        <w:trPr>
          <w:trHeight w:val="227"/>
          <w:jc w:val="center"/>
        </w:trPr>
        <w:tc>
          <w:tcPr>
            <w:tcW w:w="2445" w:type="dxa"/>
            <w:gridSpan w:val="2"/>
            <w:shd w:val="clear" w:color="auto" w:fill="auto"/>
            <w:noWrap/>
            <w:vAlign w:val="bottom"/>
          </w:tcPr>
          <w:p w14:paraId="2DB89AE8" w14:textId="77777777" w:rsidR="00B95DEF" w:rsidRPr="00BC54A0" w:rsidRDefault="00B95DEF" w:rsidP="00180447">
            <w:pPr>
              <w:pStyle w:val="ZPpregtekst"/>
            </w:pPr>
            <w:r w:rsidRPr="00BC54A0">
              <w:t>Kras</w:t>
            </w:r>
          </w:p>
        </w:tc>
        <w:tc>
          <w:tcPr>
            <w:tcW w:w="1445" w:type="dxa"/>
            <w:gridSpan w:val="2"/>
            <w:shd w:val="clear" w:color="auto" w:fill="auto"/>
            <w:noWrap/>
            <w:vAlign w:val="bottom"/>
          </w:tcPr>
          <w:p w14:paraId="1E1B7A2B" w14:textId="77777777" w:rsidR="00B95DEF" w:rsidRPr="00BC54A0" w:rsidRDefault="00B95DEF" w:rsidP="00180447">
            <w:pPr>
              <w:pStyle w:val="ZPpregtevilke"/>
            </w:pPr>
            <w:r w:rsidRPr="00BC54A0">
              <w:t>785</w:t>
            </w:r>
          </w:p>
        </w:tc>
        <w:tc>
          <w:tcPr>
            <w:tcW w:w="1444" w:type="dxa"/>
            <w:shd w:val="clear" w:color="auto" w:fill="auto"/>
            <w:noWrap/>
            <w:vAlign w:val="bottom"/>
          </w:tcPr>
          <w:p w14:paraId="1F2A8CD4" w14:textId="77777777" w:rsidR="00B95DEF" w:rsidRPr="00BC54A0" w:rsidRDefault="00B95DEF" w:rsidP="00180447">
            <w:pPr>
              <w:pStyle w:val="ZPpregtevilke"/>
            </w:pPr>
            <w:r w:rsidRPr="00BC54A0">
              <w:t>577</w:t>
            </w:r>
          </w:p>
        </w:tc>
        <w:tc>
          <w:tcPr>
            <w:tcW w:w="1445" w:type="dxa"/>
            <w:gridSpan w:val="2"/>
            <w:shd w:val="clear" w:color="auto" w:fill="auto"/>
            <w:vAlign w:val="bottom"/>
          </w:tcPr>
          <w:p w14:paraId="3E696640" w14:textId="77777777" w:rsidR="00B95DEF" w:rsidRPr="00BC54A0" w:rsidRDefault="00B95DEF" w:rsidP="00180447">
            <w:pPr>
              <w:pStyle w:val="ZPpregtevilke"/>
            </w:pPr>
            <w:r w:rsidRPr="00BC54A0">
              <w:t>1.944</w:t>
            </w:r>
          </w:p>
        </w:tc>
        <w:tc>
          <w:tcPr>
            <w:tcW w:w="1292" w:type="dxa"/>
            <w:gridSpan w:val="2"/>
            <w:tcBorders>
              <w:right w:val="single" w:sz="6" w:space="0" w:color="008000"/>
            </w:tcBorders>
            <w:shd w:val="clear" w:color="auto" w:fill="auto"/>
            <w:noWrap/>
            <w:vAlign w:val="bottom"/>
          </w:tcPr>
          <w:p w14:paraId="6C8478CB" w14:textId="77777777" w:rsidR="00B95DEF" w:rsidRPr="00BC54A0" w:rsidRDefault="00B95DEF" w:rsidP="00180447">
            <w:pPr>
              <w:pStyle w:val="ZPpregtevilke"/>
            </w:pPr>
            <w:r w:rsidRPr="00BC54A0">
              <w:t>3.370</w:t>
            </w:r>
          </w:p>
        </w:tc>
        <w:tc>
          <w:tcPr>
            <w:tcW w:w="1597" w:type="dxa"/>
            <w:gridSpan w:val="2"/>
            <w:tcBorders>
              <w:left w:val="single" w:sz="6" w:space="0" w:color="008000"/>
            </w:tcBorders>
            <w:shd w:val="clear" w:color="auto" w:fill="auto"/>
            <w:noWrap/>
            <w:vAlign w:val="bottom"/>
          </w:tcPr>
          <w:p w14:paraId="311AF1E4" w14:textId="77777777" w:rsidR="00B95DEF" w:rsidRPr="00BC54A0" w:rsidRDefault="00B95DEF" w:rsidP="00180447">
            <w:pPr>
              <w:pStyle w:val="ZPpregtevilke"/>
            </w:pPr>
            <w:r w:rsidRPr="00BC54A0">
              <w:t>777</w:t>
            </w:r>
          </w:p>
        </w:tc>
        <w:tc>
          <w:tcPr>
            <w:tcW w:w="1497" w:type="dxa"/>
            <w:gridSpan w:val="2"/>
            <w:shd w:val="clear" w:color="auto" w:fill="auto"/>
            <w:noWrap/>
            <w:vAlign w:val="bottom"/>
          </w:tcPr>
          <w:p w14:paraId="71BE9244" w14:textId="77777777" w:rsidR="00B95DEF" w:rsidRPr="00BC54A0" w:rsidRDefault="00B95DEF" w:rsidP="00180447">
            <w:pPr>
              <w:pStyle w:val="ZPpregtevilke"/>
            </w:pPr>
            <w:r w:rsidRPr="00BC54A0">
              <w:t>573</w:t>
            </w:r>
          </w:p>
        </w:tc>
        <w:tc>
          <w:tcPr>
            <w:tcW w:w="1392" w:type="dxa"/>
            <w:shd w:val="clear" w:color="auto" w:fill="auto"/>
            <w:noWrap/>
            <w:vAlign w:val="bottom"/>
          </w:tcPr>
          <w:p w14:paraId="36FE1DC2" w14:textId="77777777" w:rsidR="00B95DEF" w:rsidRPr="00BC54A0" w:rsidRDefault="00B95DEF" w:rsidP="00180447">
            <w:pPr>
              <w:pStyle w:val="ZPpregtevilke"/>
            </w:pPr>
            <w:r w:rsidRPr="00BC54A0">
              <w:t>1.945</w:t>
            </w:r>
          </w:p>
        </w:tc>
        <w:tc>
          <w:tcPr>
            <w:tcW w:w="1445" w:type="dxa"/>
            <w:gridSpan w:val="2"/>
            <w:shd w:val="clear" w:color="auto" w:fill="auto"/>
            <w:noWrap/>
            <w:vAlign w:val="bottom"/>
          </w:tcPr>
          <w:p w14:paraId="4DC87A69" w14:textId="77777777" w:rsidR="00B95DEF" w:rsidRPr="00BC54A0" w:rsidRDefault="00B95DEF" w:rsidP="00180447">
            <w:pPr>
              <w:pStyle w:val="ZPpregtevilke"/>
            </w:pPr>
            <w:r w:rsidRPr="00BC54A0">
              <w:t>3.393</w:t>
            </w:r>
          </w:p>
        </w:tc>
      </w:tr>
      <w:tr w:rsidR="00B95DEF" w:rsidRPr="00BC54A0" w14:paraId="2ACCDA72" w14:textId="77777777" w:rsidTr="00180447">
        <w:trPr>
          <w:trHeight w:val="227"/>
          <w:jc w:val="center"/>
        </w:trPr>
        <w:tc>
          <w:tcPr>
            <w:tcW w:w="2445" w:type="dxa"/>
            <w:gridSpan w:val="2"/>
            <w:tcBorders>
              <w:top w:val="nil"/>
            </w:tcBorders>
            <w:shd w:val="clear" w:color="auto" w:fill="auto"/>
            <w:noWrap/>
            <w:vAlign w:val="bottom"/>
          </w:tcPr>
          <w:p w14:paraId="4DF89709" w14:textId="77777777" w:rsidR="00B95DEF" w:rsidRPr="00BC54A0" w:rsidRDefault="00B95DEF" w:rsidP="00180447">
            <w:pPr>
              <w:pStyle w:val="ZPpregtekst"/>
            </w:pPr>
            <w:r w:rsidRPr="00BC54A0">
              <w:t>Slovenska Istra</w:t>
            </w:r>
          </w:p>
        </w:tc>
        <w:tc>
          <w:tcPr>
            <w:tcW w:w="1445" w:type="dxa"/>
            <w:gridSpan w:val="2"/>
            <w:tcBorders>
              <w:top w:val="nil"/>
            </w:tcBorders>
            <w:shd w:val="clear" w:color="auto" w:fill="auto"/>
            <w:noWrap/>
            <w:vAlign w:val="bottom"/>
          </w:tcPr>
          <w:p w14:paraId="54C71BF8" w14:textId="77777777" w:rsidR="00B95DEF" w:rsidRPr="00BC54A0" w:rsidRDefault="00B95DEF" w:rsidP="00180447">
            <w:pPr>
              <w:pStyle w:val="ZPpregtevilke"/>
            </w:pPr>
            <w:r w:rsidRPr="00BC54A0">
              <w:t>1.930</w:t>
            </w:r>
          </w:p>
        </w:tc>
        <w:tc>
          <w:tcPr>
            <w:tcW w:w="1444" w:type="dxa"/>
            <w:tcBorders>
              <w:top w:val="nil"/>
            </w:tcBorders>
            <w:shd w:val="clear" w:color="auto" w:fill="auto"/>
            <w:noWrap/>
            <w:vAlign w:val="bottom"/>
          </w:tcPr>
          <w:p w14:paraId="7588E1EA" w14:textId="77777777" w:rsidR="00B95DEF" w:rsidRPr="00BC54A0" w:rsidRDefault="00B95DEF" w:rsidP="00180447">
            <w:pPr>
              <w:pStyle w:val="ZPpregtevilke"/>
            </w:pPr>
            <w:r w:rsidRPr="00BC54A0">
              <w:t>1.859</w:t>
            </w:r>
          </w:p>
        </w:tc>
        <w:tc>
          <w:tcPr>
            <w:tcW w:w="1445" w:type="dxa"/>
            <w:gridSpan w:val="2"/>
            <w:tcBorders>
              <w:top w:val="nil"/>
            </w:tcBorders>
            <w:shd w:val="clear" w:color="auto" w:fill="auto"/>
            <w:vAlign w:val="bottom"/>
          </w:tcPr>
          <w:p w14:paraId="1F4FD2A2" w14:textId="77777777" w:rsidR="00B95DEF" w:rsidRPr="00BC54A0" w:rsidRDefault="00B95DEF" w:rsidP="00180447">
            <w:pPr>
              <w:pStyle w:val="ZPpregtevilke"/>
            </w:pPr>
            <w:r w:rsidRPr="00BC54A0">
              <w:t>6.417</w:t>
            </w:r>
          </w:p>
        </w:tc>
        <w:tc>
          <w:tcPr>
            <w:tcW w:w="1292" w:type="dxa"/>
            <w:gridSpan w:val="2"/>
            <w:tcBorders>
              <w:top w:val="nil"/>
              <w:bottom w:val="single" w:sz="12" w:space="0" w:color="008000"/>
              <w:right w:val="single" w:sz="6" w:space="0" w:color="008000"/>
            </w:tcBorders>
            <w:shd w:val="clear" w:color="auto" w:fill="auto"/>
            <w:noWrap/>
            <w:vAlign w:val="bottom"/>
          </w:tcPr>
          <w:p w14:paraId="545057CF" w14:textId="77777777" w:rsidR="00B95DEF" w:rsidRPr="00BC54A0" w:rsidRDefault="00B95DEF" w:rsidP="00180447">
            <w:pPr>
              <w:pStyle w:val="ZPpregtevilke"/>
            </w:pPr>
            <w:r w:rsidRPr="00BC54A0">
              <w:t>3.453</w:t>
            </w:r>
          </w:p>
        </w:tc>
        <w:tc>
          <w:tcPr>
            <w:tcW w:w="1597" w:type="dxa"/>
            <w:gridSpan w:val="2"/>
            <w:tcBorders>
              <w:top w:val="nil"/>
              <w:left w:val="single" w:sz="6" w:space="0" w:color="008000"/>
              <w:bottom w:val="single" w:sz="12" w:space="0" w:color="008000"/>
            </w:tcBorders>
            <w:shd w:val="clear" w:color="auto" w:fill="auto"/>
            <w:noWrap/>
            <w:vAlign w:val="bottom"/>
          </w:tcPr>
          <w:p w14:paraId="29457A90" w14:textId="77777777" w:rsidR="00B95DEF" w:rsidRPr="00BC54A0" w:rsidRDefault="00B95DEF" w:rsidP="00180447">
            <w:pPr>
              <w:pStyle w:val="ZPpregtevilke"/>
            </w:pPr>
            <w:r w:rsidRPr="00BC54A0">
              <w:t>1.925</w:t>
            </w:r>
          </w:p>
        </w:tc>
        <w:tc>
          <w:tcPr>
            <w:tcW w:w="1497" w:type="dxa"/>
            <w:gridSpan w:val="2"/>
            <w:tcBorders>
              <w:top w:val="nil"/>
            </w:tcBorders>
            <w:shd w:val="clear" w:color="auto" w:fill="auto"/>
            <w:noWrap/>
            <w:vAlign w:val="bottom"/>
          </w:tcPr>
          <w:p w14:paraId="697BC266" w14:textId="77777777" w:rsidR="00B95DEF" w:rsidRPr="00BC54A0" w:rsidRDefault="00B95DEF" w:rsidP="00180447">
            <w:pPr>
              <w:pStyle w:val="ZPpregtevilke"/>
            </w:pPr>
            <w:r w:rsidRPr="00BC54A0">
              <w:t>1.863</w:t>
            </w:r>
          </w:p>
        </w:tc>
        <w:tc>
          <w:tcPr>
            <w:tcW w:w="1392" w:type="dxa"/>
            <w:tcBorders>
              <w:top w:val="nil"/>
            </w:tcBorders>
            <w:shd w:val="clear" w:color="auto" w:fill="auto"/>
            <w:noWrap/>
            <w:vAlign w:val="bottom"/>
          </w:tcPr>
          <w:p w14:paraId="4BDDA5F6" w14:textId="77777777" w:rsidR="00B95DEF" w:rsidRPr="00BC54A0" w:rsidRDefault="00B95DEF" w:rsidP="00180447">
            <w:pPr>
              <w:pStyle w:val="ZPpregtevilke"/>
            </w:pPr>
            <w:r w:rsidRPr="00BC54A0">
              <w:t>6.520</w:t>
            </w:r>
          </w:p>
        </w:tc>
        <w:tc>
          <w:tcPr>
            <w:tcW w:w="1445" w:type="dxa"/>
            <w:gridSpan w:val="2"/>
            <w:tcBorders>
              <w:top w:val="nil"/>
            </w:tcBorders>
            <w:shd w:val="clear" w:color="auto" w:fill="auto"/>
            <w:noWrap/>
            <w:vAlign w:val="bottom"/>
          </w:tcPr>
          <w:p w14:paraId="11349F38" w14:textId="77777777" w:rsidR="00B95DEF" w:rsidRPr="00BC54A0" w:rsidRDefault="00B95DEF" w:rsidP="00180447">
            <w:pPr>
              <w:pStyle w:val="ZPpregtevilke"/>
            </w:pPr>
            <w:r w:rsidRPr="00BC54A0">
              <w:t>3.500</w:t>
            </w:r>
          </w:p>
        </w:tc>
      </w:tr>
    </w:tbl>
    <w:p w14:paraId="0FE51C9C" w14:textId="77777777" w:rsidR="00B95DEF" w:rsidRPr="00BC54A0" w:rsidRDefault="00B95DEF" w:rsidP="00B95DEF">
      <w:pPr>
        <w:pStyle w:val="ZPpodnapis"/>
        <w:spacing w:before="60"/>
      </w:pPr>
      <w:r w:rsidRPr="00BC54A0">
        <w:rPr>
          <w:szCs w:val="16"/>
        </w:rPr>
        <w:t>Vir:</w:t>
      </w:r>
      <w:r w:rsidRPr="00BC54A0">
        <w:t xml:space="preserve"> MKGP (RPGV)</w:t>
      </w:r>
    </w:p>
    <w:p w14:paraId="2D221BC1" w14:textId="77777777" w:rsidR="00F129A2" w:rsidRPr="00893E39" w:rsidRDefault="00F129A2" w:rsidP="00F129A2">
      <w:pPr>
        <w:pStyle w:val="ZPtekst"/>
        <w:rPr>
          <w:color w:val="4F81BD" w:themeColor="accent1"/>
        </w:rPr>
        <w:sectPr w:rsidR="00F129A2" w:rsidRPr="00893E39" w:rsidSect="00282A0D">
          <w:footerReference w:type="default" r:id="rId44"/>
          <w:pgSz w:w="16838" w:h="11906" w:orient="landscape"/>
          <w:pgMar w:top="1418" w:right="1418" w:bottom="1418" w:left="1418" w:header="709" w:footer="709" w:gutter="0"/>
          <w:cols w:space="708"/>
          <w:docGrid w:linePitch="360"/>
        </w:sectPr>
      </w:pPr>
    </w:p>
    <w:p w14:paraId="358563F7" w14:textId="77777777" w:rsidR="00B95DEF" w:rsidRPr="006F7108" w:rsidRDefault="00B95DEF" w:rsidP="00B95DEF">
      <w:pPr>
        <w:pStyle w:val="Naslov3"/>
      </w:pPr>
      <w:bookmarkStart w:id="441" w:name="_Toc171749021"/>
      <w:bookmarkStart w:id="442" w:name="_Toc200179459"/>
      <w:bookmarkStart w:id="443" w:name="_Toc458751201"/>
      <w:bookmarkStart w:id="444" w:name="_Toc49438940"/>
      <w:bookmarkStart w:id="445" w:name="_Toc171749022"/>
      <w:bookmarkStart w:id="446" w:name="_Toc200179460"/>
      <w:bookmarkStart w:id="447" w:name="_Toc458751202"/>
      <w:r w:rsidRPr="006F7108">
        <w:lastRenderedPageBreak/>
        <w:t>Prijavljeni pridelek grozdja in vina po vinorodnih deželah</w:t>
      </w:r>
      <w:bookmarkEnd w:id="441"/>
      <w:bookmarkEnd w:id="442"/>
      <w:bookmarkEnd w:id="443"/>
      <w:bookmarkEnd w:id="444"/>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592"/>
        <w:gridCol w:w="774"/>
        <w:gridCol w:w="775"/>
        <w:gridCol w:w="774"/>
        <w:gridCol w:w="759"/>
        <w:gridCol w:w="707"/>
        <w:gridCol w:w="693"/>
        <w:gridCol w:w="693"/>
        <w:gridCol w:w="693"/>
        <w:gridCol w:w="692"/>
        <w:gridCol w:w="693"/>
        <w:gridCol w:w="693"/>
        <w:gridCol w:w="693"/>
        <w:gridCol w:w="692"/>
        <w:gridCol w:w="693"/>
        <w:gridCol w:w="693"/>
        <w:gridCol w:w="693"/>
      </w:tblGrid>
      <w:tr w:rsidR="00B95DEF" w:rsidRPr="006F7108" w14:paraId="081317CA" w14:textId="77777777" w:rsidTr="00180447">
        <w:trPr>
          <w:trHeight w:val="240"/>
          <w:jc w:val="center"/>
        </w:trPr>
        <w:tc>
          <w:tcPr>
            <w:tcW w:w="2592" w:type="dxa"/>
            <w:tcBorders>
              <w:top w:val="single" w:sz="12" w:space="0" w:color="008000"/>
              <w:bottom w:val="nil"/>
            </w:tcBorders>
            <w:shd w:val="clear" w:color="auto" w:fill="auto"/>
            <w:noWrap/>
            <w:vAlign w:val="bottom"/>
          </w:tcPr>
          <w:p w14:paraId="5958B82C" w14:textId="77777777" w:rsidR="00B95DEF" w:rsidRPr="006F7108" w:rsidRDefault="00B95DEF" w:rsidP="00180447">
            <w:pPr>
              <w:pStyle w:val="ZPpregglava"/>
            </w:pPr>
          </w:p>
        </w:tc>
        <w:tc>
          <w:tcPr>
            <w:tcW w:w="2323" w:type="dxa"/>
            <w:gridSpan w:val="3"/>
            <w:tcBorders>
              <w:top w:val="single" w:sz="12" w:space="0" w:color="008000"/>
              <w:bottom w:val="single" w:sz="6" w:space="0" w:color="008000"/>
            </w:tcBorders>
            <w:shd w:val="clear" w:color="auto" w:fill="auto"/>
            <w:noWrap/>
            <w:vAlign w:val="bottom"/>
          </w:tcPr>
          <w:p w14:paraId="3B9E47BA" w14:textId="77777777" w:rsidR="00B95DEF" w:rsidRPr="006F7108" w:rsidRDefault="00B95DEF" w:rsidP="00180447">
            <w:pPr>
              <w:pStyle w:val="ZPpregglava"/>
              <w:jc w:val="center"/>
            </w:pPr>
            <w:r w:rsidRPr="006F7108">
              <w:t>Grozdje (000 kg)</w:t>
            </w:r>
          </w:p>
        </w:tc>
        <w:tc>
          <w:tcPr>
            <w:tcW w:w="759" w:type="dxa"/>
            <w:tcBorders>
              <w:top w:val="single" w:sz="12" w:space="0" w:color="008000"/>
              <w:bottom w:val="nil"/>
              <w:right w:val="single" w:sz="6" w:space="0" w:color="008000"/>
            </w:tcBorders>
            <w:shd w:val="clear" w:color="auto" w:fill="auto"/>
            <w:vAlign w:val="bottom"/>
          </w:tcPr>
          <w:p w14:paraId="423278F2" w14:textId="77777777" w:rsidR="00B95DEF" w:rsidRPr="006F7108" w:rsidRDefault="00B95DEF" w:rsidP="00180447">
            <w:pPr>
              <w:pStyle w:val="ZPpregglava"/>
            </w:pPr>
            <w:r w:rsidRPr="006F7108">
              <w:t>Indeks</w:t>
            </w:r>
          </w:p>
        </w:tc>
        <w:tc>
          <w:tcPr>
            <w:tcW w:w="2093" w:type="dxa"/>
            <w:gridSpan w:val="3"/>
            <w:tcBorders>
              <w:top w:val="single" w:sz="12" w:space="0" w:color="008000"/>
              <w:left w:val="single" w:sz="6" w:space="0" w:color="008000"/>
              <w:bottom w:val="single" w:sz="6" w:space="0" w:color="008000"/>
            </w:tcBorders>
            <w:shd w:val="clear" w:color="auto" w:fill="auto"/>
            <w:noWrap/>
            <w:vAlign w:val="bottom"/>
          </w:tcPr>
          <w:p w14:paraId="2556B59B" w14:textId="77777777" w:rsidR="00B95DEF" w:rsidRPr="006F7108" w:rsidRDefault="00B95DEF" w:rsidP="00180447">
            <w:pPr>
              <w:pStyle w:val="ZPpregglava"/>
              <w:jc w:val="center"/>
            </w:pPr>
            <w:r w:rsidRPr="006F7108">
              <w:t>Grozdje (kg/ha)</w:t>
            </w:r>
          </w:p>
        </w:tc>
        <w:tc>
          <w:tcPr>
            <w:tcW w:w="693" w:type="dxa"/>
            <w:tcBorders>
              <w:top w:val="single" w:sz="12" w:space="0" w:color="008000"/>
              <w:bottom w:val="nil"/>
              <w:right w:val="single" w:sz="6" w:space="0" w:color="008000"/>
            </w:tcBorders>
            <w:shd w:val="clear" w:color="auto" w:fill="auto"/>
            <w:vAlign w:val="bottom"/>
          </w:tcPr>
          <w:p w14:paraId="0A81BF0C" w14:textId="77777777" w:rsidR="00B95DEF" w:rsidRPr="006F7108" w:rsidRDefault="00B95DEF" w:rsidP="00180447">
            <w:pPr>
              <w:pStyle w:val="ZPpregglava"/>
            </w:pPr>
            <w:r w:rsidRPr="006F7108">
              <w:t>Indeks</w:t>
            </w:r>
          </w:p>
        </w:tc>
        <w:tc>
          <w:tcPr>
            <w:tcW w:w="2078" w:type="dxa"/>
            <w:gridSpan w:val="3"/>
            <w:tcBorders>
              <w:top w:val="single" w:sz="12" w:space="0" w:color="008000"/>
              <w:left w:val="single" w:sz="6" w:space="0" w:color="008000"/>
              <w:bottom w:val="single" w:sz="6" w:space="0" w:color="008000"/>
            </w:tcBorders>
            <w:shd w:val="clear" w:color="auto" w:fill="auto"/>
            <w:noWrap/>
            <w:vAlign w:val="bottom"/>
          </w:tcPr>
          <w:p w14:paraId="2E8AEAA1" w14:textId="77777777" w:rsidR="00B95DEF" w:rsidRPr="006F7108" w:rsidRDefault="00B95DEF" w:rsidP="00180447">
            <w:pPr>
              <w:pStyle w:val="ZPpregglava"/>
              <w:jc w:val="center"/>
            </w:pPr>
            <w:r w:rsidRPr="006F7108">
              <w:t>Vino (000 l)</w:t>
            </w:r>
          </w:p>
        </w:tc>
        <w:tc>
          <w:tcPr>
            <w:tcW w:w="693" w:type="dxa"/>
            <w:tcBorders>
              <w:top w:val="single" w:sz="12" w:space="0" w:color="008000"/>
              <w:bottom w:val="nil"/>
              <w:right w:val="single" w:sz="6" w:space="0" w:color="008000"/>
            </w:tcBorders>
            <w:shd w:val="clear" w:color="auto" w:fill="auto"/>
            <w:vAlign w:val="bottom"/>
          </w:tcPr>
          <w:p w14:paraId="2257EFF7" w14:textId="77777777" w:rsidR="00B95DEF" w:rsidRPr="006F7108" w:rsidRDefault="00B95DEF" w:rsidP="00180447">
            <w:pPr>
              <w:pStyle w:val="ZPpregglava"/>
            </w:pPr>
            <w:r w:rsidRPr="006F7108">
              <w:t>Indeks</w:t>
            </w:r>
          </w:p>
        </w:tc>
        <w:tc>
          <w:tcPr>
            <w:tcW w:w="2078" w:type="dxa"/>
            <w:gridSpan w:val="3"/>
            <w:tcBorders>
              <w:top w:val="single" w:sz="12" w:space="0" w:color="008000"/>
              <w:left w:val="single" w:sz="6" w:space="0" w:color="008000"/>
              <w:bottom w:val="single" w:sz="6" w:space="0" w:color="008000"/>
            </w:tcBorders>
            <w:shd w:val="clear" w:color="auto" w:fill="auto"/>
            <w:noWrap/>
            <w:vAlign w:val="bottom"/>
          </w:tcPr>
          <w:p w14:paraId="229DA987" w14:textId="77777777" w:rsidR="00B95DEF" w:rsidRPr="006F7108" w:rsidRDefault="00B95DEF" w:rsidP="00180447">
            <w:pPr>
              <w:pStyle w:val="ZPpregglava"/>
              <w:jc w:val="center"/>
            </w:pPr>
            <w:r w:rsidRPr="006F7108">
              <w:t>Vino (l/ha)</w:t>
            </w:r>
          </w:p>
        </w:tc>
        <w:tc>
          <w:tcPr>
            <w:tcW w:w="693" w:type="dxa"/>
            <w:tcBorders>
              <w:top w:val="single" w:sz="12" w:space="0" w:color="008000"/>
              <w:bottom w:val="nil"/>
            </w:tcBorders>
            <w:shd w:val="clear" w:color="auto" w:fill="auto"/>
            <w:vAlign w:val="bottom"/>
          </w:tcPr>
          <w:p w14:paraId="157D6EDF" w14:textId="77777777" w:rsidR="00B95DEF" w:rsidRPr="006F7108" w:rsidRDefault="00B95DEF" w:rsidP="00180447">
            <w:pPr>
              <w:pStyle w:val="ZPpregglava"/>
            </w:pPr>
            <w:r w:rsidRPr="006F7108">
              <w:t>Indeks</w:t>
            </w:r>
          </w:p>
        </w:tc>
      </w:tr>
      <w:tr w:rsidR="00B95DEF" w:rsidRPr="006F7108" w14:paraId="3BB31FBD" w14:textId="77777777" w:rsidTr="00180447">
        <w:trPr>
          <w:trHeight w:val="240"/>
          <w:jc w:val="center"/>
        </w:trPr>
        <w:tc>
          <w:tcPr>
            <w:tcW w:w="2592" w:type="dxa"/>
            <w:tcBorders>
              <w:top w:val="nil"/>
              <w:bottom w:val="single" w:sz="6" w:space="0" w:color="008000"/>
            </w:tcBorders>
            <w:shd w:val="clear" w:color="auto" w:fill="auto"/>
            <w:noWrap/>
            <w:vAlign w:val="bottom"/>
          </w:tcPr>
          <w:p w14:paraId="5F844B64" w14:textId="77777777" w:rsidR="00B95DEF" w:rsidRPr="006F7108" w:rsidRDefault="00B95DEF" w:rsidP="00180447">
            <w:pPr>
              <w:pStyle w:val="ZPpregglava"/>
            </w:pPr>
          </w:p>
        </w:tc>
        <w:tc>
          <w:tcPr>
            <w:tcW w:w="774" w:type="dxa"/>
            <w:tcBorders>
              <w:top w:val="single" w:sz="6" w:space="0" w:color="008000"/>
              <w:bottom w:val="single" w:sz="6" w:space="0" w:color="008000"/>
            </w:tcBorders>
            <w:shd w:val="clear" w:color="auto" w:fill="auto"/>
            <w:noWrap/>
            <w:vAlign w:val="bottom"/>
          </w:tcPr>
          <w:p w14:paraId="714D1F34" w14:textId="77777777" w:rsidR="00B95DEF" w:rsidRPr="006F7108" w:rsidRDefault="00B95DEF" w:rsidP="00180447">
            <w:pPr>
              <w:pStyle w:val="ZPpregglava"/>
            </w:pPr>
            <w:r w:rsidRPr="006F7108">
              <w:t>2017</w:t>
            </w:r>
          </w:p>
        </w:tc>
        <w:tc>
          <w:tcPr>
            <w:tcW w:w="775" w:type="dxa"/>
            <w:tcBorders>
              <w:top w:val="single" w:sz="6" w:space="0" w:color="008000"/>
              <w:bottom w:val="single" w:sz="6" w:space="0" w:color="008000"/>
            </w:tcBorders>
            <w:shd w:val="clear" w:color="auto" w:fill="auto"/>
            <w:noWrap/>
            <w:vAlign w:val="bottom"/>
          </w:tcPr>
          <w:p w14:paraId="36B312F7" w14:textId="77777777" w:rsidR="00B95DEF" w:rsidRPr="006F7108" w:rsidRDefault="00B95DEF" w:rsidP="00180447">
            <w:pPr>
              <w:pStyle w:val="ZPpregglava"/>
            </w:pPr>
            <w:r w:rsidRPr="006F7108">
              <w:t>2018</w:t>
            </w:r>
          </w:p>
        </w:tc>
        <w:tc>
          <w:tcPr>
            <w:tcW w:w="774" w:type="dxa"/>
            <w:tcBorders>
              <w:top w:val="single" w:sz="6" w:space="0" w:color="008000"/>
              <w:bottom w:val="single" w:sz="6" w:space="0" w:color="008000"/>
            </w:tcBorders>
            <w:vAlign w:val="bottom"/>
          </w:tcPr>
          <w:p w14:paraId="0EEB57FD" w14:textId="77777777" w:rsidR="00B95DEF" w:rsidRPr="006F7108" w:rsidRDefault="00B95DEF" w:rsidP="00180447">
            <w:pPr>
              <w:pStyle w:val="ZPpregglava"/>
            </w:pPr>
            <w:r w:rsidRPr="006F7108">
              <w:t>2019</w:t>
            </w:r>
          </w:p>
        </w:tc>
        <w:tc>
          <w:tcPr>
            <w:tcW w:w="759" w:type="dxa"/>
            <w:tcBorders>
              <w:top w:val="nil"/>
              <w:bottom w:val="single" w:sz="6" w:space="0" w:color="008000"/>
              <w:right w:val="single" w:sz="6" w:space="0" w:color="008000"/>
            </w:tcBorders>
            <w:shd w:val="clear" w:color="auto" w:fill="auto"/>
            <w:vAlign w:val="bottom"/>
          </w:tcPr>
          <w:p w14:paraId="759B389C" w14:textId="77777777" w:rsidR="00B95DEF" w:rsidRPr="006F7108" w:rsidRDefault="00B95DEF" w:rsidP="00180447">
            <w:pPr>
              <w:pStyle w:val="ZPpregglava"/>
            </w:pPr>
            <w:r w:rsidRPr="006F7108">
              <w:t>2019/18</w:t>
            </w:r>
          </w:p>
        </w:tc>
        <w:tc>
          <w:tcPr>
            <w:tcW w:w="707" w:type="dxa"/>
            <w:tcBorders>
              <w:top w:val="single" w:sz="6" w:space="0" w:color="008000"/>
              <w:left w:val="single" w:sz="6" w:space="0" w:color="008000"/>
              <w:bottom w:val="single" w:sz="6" w:space="0" w:color="008000"/>
            </w:tcBorders>
            <w:shd w:val="clear" w:color="auto" w:fill="auto"/>
            <w:noWrap/>
            <w:vAlign w:val="bottom"/>
          </w:tcPr>
          <w:p w14:paraId="5ED79F3F" w14:textId="77777777" w:rsidR="00B95DEF" w:rsidRPr="006F7108" w:rsidRDefault="00B95DEF" w:rsidP="00180447">
            <w:pPr>
              <w:pStyle w:val="ZPpregglava"/>
            </w:pPr>
            <w:r w:rsidRPr="006F7108">
              <w:t>2017</w:t>
            </w:r>
          </w:p>
        </w:tc>
        <w:tc>
          <w:tcPr>
            <w:tcW w:w="693" w:type="dxa"/>
            <w:tcBorders>
              <w:top w:val="single" w:sz="6" w:space="0" w:color="008000"/>
              <w:bottom w:val="single" w:sz="6" w:space="0" w:color="008000"/>
            </w:tcBorders>
            <w:shd w:val="clear" w:color="auto" w:fill="auto"/>
            <w:noWrap/>
            <w:vAlign w:val="bottom"/>
          </w:tcPr>
          <w:p w14:paraId="1105275B" w14:textId="77777777" w:rsidR="00B95DEF" w:rsidRPr="006F7108" w:rsidRDefault="00B95DEF" w:rsidP="00180447">
            <w:pPr>
              <w:pStyle w:val="ZPpregglava"/>
            </w:pPr>
            <w:r w:rsidRPr="006F7108">
              <w:t>2018</w:t>
            </w:r>
          </w:p>
        </w:tc>
        <w:tc>
          <w:tcPr>
            <w:tcW w:w="693" w:type="dxa"/>
            <w:tcBorders>
              <w:top w:val="single" w:sz="6" w:space="0" w:color="008000"/>
              <w:bottom w:val="single" w:sz="6" w:space="0" w:color="008000"/>
            </w:tcBorders>
            <w:vAlign w:val="bottom"/>
          </w:tcPr>
          <w:p w14:paraId="0DC37E04" w14:textId="77777777" w:rsidR="00B95DEF" w:rsidRPr="006F7108" w:rsidRDefault="00B95DEF" w:rsidP="00180447">
            <w:pPr>
              <w:pStyle w:val="ZPpregglava"/>
            </w:pPr>
            <w:r w:rsidRPr="006F7108">
              <w:t>2019</w:t>
            </w:r>
          </w:p>
        </w:tc>
        <w:tc>
          <w:tcPr>
            <w:tcW w:w="693" w:type="dxa"/>
            <w:tcBorders>
              <w:top w:val="nil"/>
              <w:bottom w:val="single" w:sz="6" w:space="0" w:color="008000"/>
              <w:right w:val="single" w:sz="6" w:space="0" w:color="008000"/>
            </w:tcBorders>
            <w:shd w:val="clear" w:color="auto" w:fill="auto"/>
            <w:vAlign w:val="bottom"/>
          </w:tcPr>
          <w:p w14:paraId="1FC61C86" w14:textId="77777777" w:rsidR="00B95DEF" w:rsidRPr="006F7108" w:rsidRDefault="00B95DEF" w:rsidP="00180447">
            <w:pPr>
              <w:pStyle w:val="ZPpregglava"/>
            </w:pPr>
            <w:r w:rsidRPr="006F7108">
              <w:t>2019/18</w:t>
            </w:r>
          </w:p>
        </w:tc>
        <w:tc>
          <w:tcPr>
            <w:tcW w:w="692" w:type="dxa"/>
            <w:tcBorders>
              <w:top w:val="single" w:sz="6" w:space="0" w:color="008000"/>
              <w:left w:val="single" w:sz="6" w:space="0" w:color="008000"/>
              <w:bottom w:val="single" w:sz="6" w:space="0" w:color="008000"/>
            </w:tcBorders>
            <w:shd w:val="clear" w:color="auto" w:fill="auto"/>
            <w:noWrap/>
            <w:vAlign w:val="bottom"/>
          </w:tcPr>
          <w:p w14:paraId="0E40F595" w14:textId="77777777" w:rsidR="00B95DEF" w:rsidRPr="006F7108" w:rsidRDefault="00B95DEF" w:rsidP="00180447">
            <w:pPr>
              <w:pStyle w:val="ZPpregglava"/>
            </w:pPr>
            <w:r w:rsidRPr="006F7108">
              <w:t>2017</w:t>
            </w:r>
          </w:p>
        </w:tc>
        <w:tc>
          <w:tcPr>
            <w:tcW w:w="693" w:type="dxa"/>
            <w:tcBorders>
              <w:top w:val="single" w:sz="6" w:space="0" w:color="008000"/>
              <w:bottom w:val="single" w:sz="6" w:space="0" w:color="008000"/>
            </w:tcBorders>
            <w:shd w:val="clear" w:color="auto" w:fill="auto"/>
            <w:noWrap/>
            <w:vAlign w:val="bottom"/>
          </w:tcPr>
          <w:p w14:paraId="6D1A11BE" w14:textId="77777777" w:rsidR="00B95DEF" w:rsidRPr="006F7108" w:rsidRDefault="00B95DEF" w:rsidP="00180447">
            <w:pPr>
              <w:pStyle w:val="ZPpregglava"/>
            </w:pPr>
            <w:r w:rsidRPr="006F7108">
              <w:t>2018</w:t>
            </w:r>
          </w:p>
        </w:tc>
        <w:tc>
          <w:tcPr>
            <w:tcW w:w="693" w:type="dxa"/>
            <w:tcBorders>
              <w:top w:val="single" w:sz="6" w:space="0" w:color="008000"/>
              <w:bottom w:val="single" w:sz="6" w:space="0" w:color="008000"/>
            </w:tcBorders>
            <w:vAlign w:val="bottom"/>
          </w:tcPr>
          <w:p w14:paraId="1C27A435" w14:textId="77777777" w:rsidR="00B95DEF" w:rsidRPr="006F7108" w:rsidRDefault="00B95DEF" w:rsidP="00180447">
            <w:pPr>
              <w:pStyle w:val="ZPpregglava"/>
            </w:pPr>
            <w:r w:rsidRPr="006F7108">
              <w:t>2019</w:t>
            </w:r>
          </w:p>
        </w:tc>
        <w:tc>
          <w:tcPr>
            <w:tcW w:w="693" w:type="dxa"/>
            <w:tcBorders>
              <w:top w:val="nil"/>
              <w:bottom w:val="single" w:sz="6" w:space="0" w:color="008000"/>
              <w:right w:val="single" w:sz="6" w:space="0" w:color="008000"/>
            </w:tcBorders>
            <w:shd w:val="clear" w:color="auto" w:fill="auto"/>
            <w:vAlign w:val="bottom"/>
          </w:tcPr>
          <w:p w14:paraId="37D3343C" w14:textId="77777777" w:rsidR="00B95DEF" w:rsidRPr="006F7108" w:rsidRDefault="00B95DEF" w:rsidP="00180447">
            <w:pPr>
              <w:pStyle w:val="ZPpregglava"/>
            </w:pPr>
            <w:r w:rsidRPr="006F7108">
              <w:t>2019/18</w:t>
            </w:r>
          </w:p>
        </w:tc>
        <w:tc>
          <w:tcPr>
            <w:tcW w:w="692" w:type="dxa"/>
            <w:tcBorders>
              <w:top w:val="single" w:sz="6" w:space="0" w:color="008000"/>
              <w:left w:val="single" w:sz="6" w:space="0" w:color="008000"/>
              <w:bottom w:val="single" w:sz="6" w:space="0" w:color="008000"/>
            </w:tcBorders>
            <w:shd w:val="clear" w:color="auto" w:fill="auto"/>
            <w:noWrap/>
            <w:vAlign w:val="bottom"/>
          </w:tcPr>
          <w:p w14:paraId="3C87B75E" w14:textId="77777777" w:rsidR="00B95DEF" w:rsidRPr="006F7108" w:rsidRDefault="00B95DEF" w:rsidP="00180447">
            <w:pPr>
              <w:pStyle w:val="ZPpregglava"/>
            </w:pPr>
            <w:r w:rsidRPr="006F7108">
              <w:t>2017</w:t>
            </w:r>
          </w:p>
        </w:tc>
        <w:tc>
          <w:tcPr>
            <w:tcW w:w="693" w:type="dxa"/>
            <w:tcBorders>
              <w:top w:val="single" w:sz="6" w:space="0" w:color="008000"/>
              <w:bottom w:val="single" w:sz="6" w:space="0" w:color="008000"/>
            </w:tcBorders>
            <w:shd w:val="clear" w:color="auto" w:fill="auto"/>
            <w:noWrap/>
            <w:vAlign w:val="bottom"/>
          </w:tcPr>
          <w:p w14:paraId="3D925542" w14:textId="77777777" w:rsidR="00B95DEF" w:rsidRPr="006F7108" w:rsidRDefault="00B95DEF" w:rsidP="00180447">
            <w:pPr>
              <w:pStyle w:val="ZPpregglava"/>
            </w:pPr>
            <w:r w:rsidRPr="006F7108">
              <w:t>2018</w:t>
            </w:r>
          </w:p>
        </w:tc>
        <w:tc>
          <w:tcPr>
            <w:tcW w:w="693" w:type="dxa"/>
            <w:tcBorders>
              <w:top w:val="single" w:sz="6" w:space="0" w:color="008000"/>
              <w:bottom w:val="single" w:sz="6" w:space="0" w:color="008000"/>
            </w:tcBorders>
            <w:vAlign w:val="bottom"/>
          </w:tcPr>
          <w:p w14:paraId="31DDA316" w14:textId="77777777" w:rsidR="00B95DEF" w:rsidRPr="006F7108" w:rsidRDefault="00B95DEF" w:rsidP="00180447">
            <w:pPr>
              <w:pStyle w:val="ZPpregglava"/>
            </w:pPr>
            <w:r w:rsidRPr="006F7108">
              <w:t>2019</w:t>
            </w:r>
          </w:p>
        </w:tc>
        <w:tc>
          <w:tcPr>
            <w:tcW w:w="693" w:type="dxa"/>
            <w:tcBorders>
              <w:top w:val="nil"/>
              <w:bottom w:val="single" w:sz="6" w:space="0" w:color="008000"/>
            </w:tcBorders>
            <w:shd w:val="clear" w:color="auto" w:fill="auto"/>
            <w:vAlign w:val="bottom"/>
          </w:tcPr>
          <w:p w14:paraId="1EC6623A" w14:textId="77777777" w:rsidR="00B95DEF" w:rsidRPr="006F7108" w:rsidRDefault="00B95DEF" w:rsidP="00180447">
            <w:pPr>
              <w:pStyle w:val="ZPpregglava"/>
            </w:pPr>
            <w:r w:rsidRPr="006F7108">
              <w:t>2019/18</w:t>
            </w:r>
          </w:p>
        </w:tc>
      </w:tr>
      <w:tr w:rsidR="00B95DEF" w:rsidRPr="006F7108" w14:paraId="567CD6DD" w14:textId="77777777" w:rsidTr="00180447">
        <w:trPr>
          <w:trHeight w:val="240"/>
          <w:jc w:val="center"/>
        </w:trPr>
        <w:tc>
          <w:tcPr>
            <w:tcW w:w="2592" w:type="dxa"/>
            <w:tcBorders>
              <w:top w:val="single" w:sz="6" w:space="0" w:color="008000"/>
            </w:tcBorders>
            <w:shd w:val="clear" w:color="auto" w:fill="auto"/>
            <w:noWrap/>
            <w:vAlign w:val="bottom"/>
          </w:tcPr>
          <w:p w14:paraId="61D5793D" w14:textId="77777777" w:rsidR="00B95DEF" w:rsidRPr="006F7108" w:rsidRDefault="00B95DEF" w:rsidP="00180447">
            <w:pPr>
              <w:pStyle w:val="ZPpregtekst"/>
              <w:rPr>
                <w:b/>
              </w:rPr>
            </w:pPr>
            <w:r w:rsidRPr="006F7108">
              <w:rPr>
                <w:b/>
              </w:rPr>
              <w:t>Skupaj</w:t>
            </w:r>
          </w:p>
        </w:tc>
        <w:tc>
          <w:tcPr>
            <w:tcW w:w="774" w:type="dxa"/>
            <w:tcBorders>
              <w:top w:val="single" w:sz="6" w:space="0" w:color="008000"/>
            </w:tcBorders>
            <w:shd w:val="clear" w:color="auto" w:fill="auto"/>
            <w:noWrap/>
            <w:vAlign w:val="bottom"/>
          </w:tcPr>
          <w:p w14:paraId="5599025C" w14:textId="77777777" w:rsidR="00B95DEF" w:rsidRPr="006F7108" w:rsidRDefault="00B95DEF" w:rsidP="00180447">
            <w:pPr>
              <w:pStyle w:val="ZPpregtevilke"/>
              <w:rPr>
                <w:b/>
              </w:rPr>
            </w:pPr>
            <w:r w:rsidRPr="006F7108">
              <w:rPr>
                <w:b/>
              </w:rPr>
              <w:t>78.591</w:t>
            </w:r>
          </w:p>
        </w:tc>
        <w:tc>
          <w:tcPr>
            <w:tcW w:w="775" w:type="dxa"/>
            <w:tcBorders>
              <w:top w:val="single" w:sz="6" w:space="0" w:color="008000"/>
            </w:tcBorders>
            <w:noWrap/>
            <w:vAlign w:val="bottom"/>
          </w:tcPr>
          <w:p w14:paraId="69FC5E28" w14:textId="77777777" w:rsidR="00B95DEF" w:rsidRPr="006F7108" w:rsidRDefault="00B95DEF" w:rsidP="00180447">
            <w:pPr>
              <w:pStyle w:val="ZPpregtevilke"/>
              <w:rPr>
                <w:b/>
              </w:rPr>
            </w:pPr>
            <w:r w:rsidRPr="006F7108">
              <w:rPr>
                <w:b/>
              </w:rPr>
              <w:t>100.579</w:t>
            </w:r>
          </w:p>
        </w:tc>
        <w:tc>
          <w:tcPr>
            <w:tcW w:w="774" w:type="dxa"/>
            <w:tcBorders>
              <w:top w:val="single" w:sz="6" w:space="0" w:color="008000"/>
            </w:tcBorders>
            <w:vAlign w:val="bottom"/>
          </w:tcPr>
          <w:p w14:paraId="11B52377" w14:textId="77777777" w:rsidR="00B95DEF" w:rsidRPr="006F7108" w:rsidRDefault="00B95DEF" w:rsidP="00180447">
            <w:pPr>
              <w:pStyle w:val="ZPpregtevilke"/>
              <w:rPr>
                <w:b/>
              </w:rPr>
            </w:pPr>
            <w:r w:rsidRPr="006F7108">
              <w:rPr>
                <w:b/>
              </w:rPr>
              <w:t>82.394</w:t>
            </w:r>
          </w:p>
        </w:tc>
        <w:tc>
          <w:tcPr>
            <w:tcW w:w="759" w:type="dxa"/>
            <w:tcBorders>
              <w:top w:val="single" w:sz="6" w:space="0" w:color="008000"/>
              <w:right w:val="single" w:sz="6" w:space="0" w:color="008000"/>
            </w:tcBorders>
            <w:shd w:val="clear" w:color="auto" w:fill="auto"/>
            <w:vAlign w:val="bottom"/>
          </w:tcPr>
          <w:p w14:paraId="6D1E342A" w14:textId="77777777" w:rsidR="00B95DEF" w:rsidRPr="006F7108" w:rsidRDefault="00B95DEF" w:rsidP="00180447">
            <w:pPr>
              <w:pStyle w:val="ZPpregtevilke"/>
              <w:rPr>
                <w:b/>
              </w:rPr>
            </w:pPr>
            <w:r w:rsidRPr="006F7108">
              <w:rPr>
                <w:b/>
              </w:rPr>
              <w:t>81,9</w:t>
            </w:r>
          </w:p>
        </w:tc>
        <w:tc>
          <w:tcPr>
            <w:tcW w:w="707" w:type="dxa"/>
            <w:tcBorders>
              <w:top w:val="single" w:sz="6" w:space="0" w:color="008000"/>
            </w:tcBorders>
            <w:shd w:val="clear" w:color="auto" w:fill="auto"/>
            <w:noWrap/>
            <w:vAlign w:val="bottom"/>
          </w:tcPr>
          <w:p w14:paraId="3AC42858" w14:textId="77777777" w:rsidR="00B95DEF" w:rsidRPr="006F7108" w:rsidRDefault="00B95DEF" w:rsidP="00180447">
            <w:pPr>
              <w:pStyle w:val="ZPpregtevilke"/>
              <w:rPr>
                <w:b/>
              </w:rPr>
            </w:pPr>
            <w:r w:rsidRPr="006F7108">
              <w:rPr>
                <w:b/>
              </w:rPr>
              <w:t>5.123</w:t>
            </w:r>
          </w:p>
        </w:tc>
        <w:tc>
          <w:tcPr>
            <w:tcW w:w="693" w:type="dxa"/>
            <w:tcBorders>
              <w:top w:val="single" w:sz="6" w:space="0" w:color="008000"/>
            </w:tcBorders>
            <w:noWrap/>
            <w:vAlign w:val="bottom"/>
          </w:tcPr>
          <w:p w14:paraId="124C7FD4" w14:textId="77777777" w:rsidR="00B95DEF" w:rsidRPr="006F7108" w:rsidRDefault="00B95DEF" w:rsidP="00180447">
            <w:pPr>
              <w:pStyle w:val="ZPpregtevilke"/>
              <w:rPr>
                <w:b/>
              </w:rPr>
            </w:pPr>
            <w:r w:rsidRPr="006F7108">
              <w:rPr>
                <w:b/>
              </w:rPr>
              <w:t>6.557</w:t>
            </w:r>
          </w:p>
        </w:tc>
        <w:tc>
          <w:tcPr>
            <w:tcW w:w="693" w:type="dxa"/>
            <w:tcBorders>
              <w:top w:val="single" w:sz="6" w:space="0" w:color="008000"/>
            </w:tcBorders>
            <w:vAlign w:val="bottom"/>
          </w:tcPr>
          <w:p w14:paraId="1BD0A2E9" w14:textId="77777777" w:rsidR="00B95DEF" w:rsidRPr="006F7108" w:rsidRDefault="00B95DEF" w:rsidP="00180447">
            <w:pPr>
              <w:pStyle w:val="ZPpregtevilke"/>
              <w:rPr>
                <w:b/>
              </w:rPr>
            </w:pPr>
            <w:r w:rsidRPr="006F7108">
              <w:rPr>
                <w:b/>
              </w:rPr>
              <w:t>5.466</w:t>
            </w:r>
          </w:p>
        </w:tc>
        <w:tc>
          <w:tcPr>
            <w:tcW w:w="693" w:type="dxa"/>
            <w:tcBorders>
              <w:top w:val="single" w:sz="6" w:space="0" w:color="008000"/>
              <w:right w:val="single" w:sz="6" w:space="0" w:color="008000"/>
            </w:tcBorders>
            <w:shd w:val="clear" w:color="auto" w:fill="auto"/>
            <w:vAlign w:val="bottom"/>
          </w:tcPr>
          <w:p w14:paraId="2E0695A5" w14:textId="77777777" w:rsidR="00B95DEF" w:rsidRPr="006F7108" w:rsidRDefault="00B95DEF" w:rsidP="00180447">
            <w:pPr>
              <w:pStyle w:val="ZPpregtevilke"/>
              <w:rPr>
                <w:b/>
              </w:rPr>
            </w:pPr>
            <w:r w:rsidRPr="006F7108">
              <w:rPr>
                <w:b/>
              </w:rPr>
              <w:t>83,4</w:t>
            </w:r>
          </w:p>
        </w:tc>
        <w:tc>
          <w:tcPr>
            <w:tcW w:w="692" w:type="dxa"/>
            <w:tcBorders>
              <w:top w:val="single" w:sz="6" w:space="0" w:color="008000"/>
            </w:tcBorders>
            <w:shd w:val="clear" w:color="auto" w:fill="auto"/>
            <w:noWrap/>
            <w:vAlign w:val="bottom"/>
          </w:tcPr>
          <w:p w14:paraId="4DA79BFB" w14:textId="77777777" w:rsidR="00B95DEF" w:rsidRPr="006F7108" w:rsidRDefault="00B95DEF" w:rsidP="00180447">
            <w:pPr>
              <w:pStyle w:val="ZPpregtevilke"/>
              <w:rPr>
                <w:b/>
              </w:rPr>
            </w:pPr>
            <w:r w:rsidRPr="006F7108">
              <w:rPr>
                <w:b/>
              </w:rPr>
              <w:t>52.180</w:t>
            </w:r>
          </w:p>
        </w:tc>
        <w:tc>
          <w:tcPr>
            <w:tcW w:w="693" w:type="dxa"/>
            <w:tcBorders>
              <w:top w:val="single" w:sz="6" w:space="0" w:color="008000"/>
            </w:tcBorders>
            <w:noWrap/>
            <w:vAlign w:val="bottom"/>
          </w:tcPr>
          <w:p w14:paraId="3217B923" w14:textId="77777777" w:rsidR="00B95DEF" w:rsidRPr="006F7108" w:rsidRDefault="00B95DEF" w:rsidP="00180447">
            <w:pPr>
              <w:pStyle w:val="ZPpregtevilke"/>
              <w:rPr>
                <w:b/>
              </w:rPr>
            </w:pPr>
            <w:r w:rsidRPr="006F7108">
              <w:rPr>
                <w:b/>
              </w:rPr>
              <w:t>67.260</w:t>
            </w:r>
          </w:p>
        </w:tc>
        <w:tc>
          <w:tcPr>
            <w:tcW w:w="693" w:type="dxa"/>
            <w:tcBorders>
              <w:top w:val="single" w:sz="6" w:space="0" w:color="008000"/>
            </w:tcBorders>
            <w:vAlign w:val="bottom"/>
          </w:tcPr>
          <w:p w14:paraId="53263C18" w14:textId="77777777" w:rsidR="00B95DEF" w:rsidRPr="006F7108" w:rsidRDefault="00B95DEF" w:rsidP="00180447">
            <w:pPr>
              <w:pStyle w:val="ZPpregtevilke"/>
              <w:rPr>
                <w:b/>
              </w:rPr>
            </w:pPr>
            <w:r w:rsidRPr="006F7108">
              <w:rPr>
                <w:b/>
              </w:rPr>
              <w:t>55.069</w:t>
            </w:r>
          </w:p>
        </w:tc>
        <w:tc>
          <w:tcPr>
            <w:tcW w:w="693" w:type="dxa"/>
            <w:tcBorders>
              <w:top w:val="single" w:sz="6" w:space="0" w:color="008000"/>
              <w:right w:val="single" w:sz="6" w:space="0" w:color="008000"/>
            </w:tcBorders>
            <w:shd w:val="clear" w:color="auto" w:fill="auto"/>
            <w:vAlign w:val="bottom"/>
          </w:tcPr>
          <w:p w14:paraId="7CDC5063" w14:textId="77777777" w:rsidR="00B95DEF" w:rsidRPr="006F7108" w:rsidRDefault="00B95DEF" w:rsidP="00180447">
            <w:pPr>
              <w:pStyle w:val="ZPpregtevilke"/>
              <w:rPr>
                <w:b/>
              </w:rPr>
            </w:pPr>
            <w:r w:rsidRPr="006F7108">
              <w:rPr>
                <w:b/>
              </w:rPr>
              <w:t>81,9</w:t>
            </w:r>
          </w:p>
        </w:tc>
        <w:tc>
          <w:tcPr>
            <w:tcW w:w="692" w:type="dxa"/>
            <w:tcBorders>
              <w:top w:val="single" w:sz="6" w:space="0" w:color="008000"/>
            </w:tcBorders>
            <w:shd w:val="clear" w:color="auto" w:fill="auto"/>
            <w:noWrap/>
            <w:vAlign w:val="bottom"/>
          </w:tcPr>
          <w:p w14:paraId="2B04E6D8" w14:textId="77777777" w:rsidR="00B95DEF" w:rsidRPr="006F7108" w:rsidRDefault="00B95DEF" w:rsidP="00180447">
            <w:pPr>
              <w:pStyle w:val="ZPpregtevilke"/>
              <w:rPr>
                <w:b/>
              </w:rPr>
            </w:pPr>
            <w:r w:rsidRPr="006F7108">
              <w:rPr>
                <w:b/>
              </w:rPr>
              <w:t>3.401</w:t>
            </w:r>
          </w:p>
        </w:tc>
        <w:tc>
          <w:tcPr>
            <w:tcW w:w="693" w:type="dxa"/>
            <w:tcBorders>
              <w:top w:val="single" w:sz="6" w:space="0" w:color="008000"/>
            </w:tcBorders>
            <w:noWrap/>
            <w:vAlign w:val="bottom"/>
          </w:tcPr>
          <w:p w14:paraId="7618B020" w14:textId="77777777" w:rsidR="00B95DEF" w:rsidRPr="006F7108" w:rsidRDefault="00B95DEF" w:rsidP="00180447">
            <w:pPr>
              <w:pStyle w:val="ZPpregtevilke"/>
              <w:rPr>
                <w:b/>
              </w:rPr>
            </w:pPr>
            <w:r w:rsidRPr="006F7108">
              <w:rPr>
                <w:b/>
              </w:rPr>
              <w:t>4.385</w:t>
            </w:r>
          </w:p>
        </w:tc>
        <w:tc>
          <w:tcPr>
            <w:tcW w:w="693" w:type="dxa"/>
            <w:tcBorders>
              <w:top w:val="single" w:sz="6" w:space="0" w:color="008000"/>
            </w:tcBorders>
            <w:vAlign w:val="bottom"/>
          </w:tcPr>
          <w:p w14:paraId="2C29BCA7" w14:textId="77777777" w:rsidR="00B95DEF" w:rsidRPr="006F7108" w:rsidRDefault="00B95DEF" w:rsidP="00180447">
            <w:pPr>
              <w:pStyle w:val="ZPpregtevilke"/>
              <w:rPr>
                <w:b/>
              </w:rPr>
            </w:pPr>
            <w:r w:rsidRPr="006F7108">
              <w:rPr>
                <w:b/>
              </w:rPr>
              <w:t>3.653</w:t>
            </w:r>
          </w:p>
        </w:tc>
        <w:tc>
          <w:tcPr>
            <w:tcW w:w="693" w:type="dxa"/>
            <w:tcBorders>
              <w:top w:val="single" w:sz="6" w:space="0" w:color="008000"/>
            </w:tcBorders>
            <w:shd w:val="clear" w:color="auto" w:fill="auto"/>
            <w:vAlign w:val="bottom"/>
          </w:tcPr>
          <w:p w14:paraId="5837246A" w14:textId="77777777" w:rsidR="00B95DEF" w:rsidRPr="006F7108" w:rsidRDefault="00B95DEF" w:rsidP="00180447">
            <w:pPr>
              <w:pStyle w:val="ZPpregtevilke"/>
              <w:rPr>
                <w:b/>
              </w:rPr>
            </w:pPr>
            <w:r w:rsidRPr="006F7108">
              <w:rPr>
                <w:b/>
              </w:rPr>
              <w:t>83,3</w:t>
            </w:r>
          </w:p>
        </w:tc>
      </w:tr>
      <w:tr w:rsidR="00B95DEF" w:rsidRPr="006F7108" w14:paraId="673C449C" w14:textId="77777777" w:rsidTr="00180447">
        <w:trPr>
          <w:trHeight w:val="240"/>
          <w:jc w:val="center"/>
        </w:trPr>
        <w:tc>
          <w:tcPr>
            <w:tcW w:w="2592" w:type="dxa"/>
            <w:shd w:val="clear" w:color="auto" w:fill="auto"/>
            <w:noWrap/>
            <w:vAlign w:val="bottom"/>
          </w:tcPr>
          <w:p w14:paraId="0E4BCCC2" w14:textId="77777777" w:rsidR="00B95DEF" w:rsidRPr="006F7108" w:rsidRDefault="00B95DEF" w:rsidP="00180447">
            <w:pPr>
              <w:pStyle w:val="ZPpregtekst"/>
              <w:rPr>
                <w:b/>
                <w:i/>
              </w:rPr>
            </w:pPr>
            <w:r w:rsidRPr="006F7108">
              <w:rPr>
                <w:b/>
                <w:i/>
              </w:rPr>
              <w:t>Podravje</w:t>
            </w:r>
          </w:p>
        </w:tc>
        <w:tc>
          <w:tcPr>
            <w:tcW w:w="774" w:type="dxa"/>
            <w:shd w:val="clear" w:color="auto" w:fill="auto"/>
            <w:noWrap/>
            <w:vAlign w:val="bottom"/>
          </w:tcPr>
          <w:p w14:paraId="0CFAD43E" w14:textId="77777777" w:rsidR="00B95DEF" w:rsidRPr="006F7108" w:rsidRDefault="00B95DEF" w:rsidP="00180447">
            <w:pPr>
              <w:pStyle w:val="ZPpregtevilke"/>
              <w:rPr>
                <w:b/>
                <w:i/>
              </w:rPr>
            </w:pPr>
            <w:r w:rsidRPr="006F7108">
              <w:rPr>
                <w:b/>
                <w:i/>
              </w:rPr>
              <w:t>31.440</w:t>
            </w:r>
          </w:p>
        </w:tc>
        <w:tc>
          <w:tcPr>
            <w:tcW w:w="775" w:type="dxa"/>
            <w:noWrap/>
            <w:vAlign w:val="bottom"/>
          </w:tcPr>
          <w:p w14:paraId="0DAD16FC" w14:textId="77777777" w:rsidR="00B95DEF" w:rsidRPr="006F7108" w:rsidRDefault="00B95DEF" w:rsidP="00180447">
            <w:pPr>
              <w:pStyle w:val="ZPpregtevilke"/>
              <w:rPr>
                <w:b/>
                <w:i/>
              </w:rPr>
            </w:pPr>
            <w:r w:rsidRPr="006F7108">
              <w:rPr>
                <w:b/>
                <w:i/>
              </w:rPr>
              <w:t>36.963</w:t>
            </w:r>
          </w:p>
        </w:tc>
        <w:tc>
          <w:tcPr>
            <w:tcW w:w="774" w:type="dxa"/>
            <w:vAlign w:val="bottom"/>
          </w:tcPr>
          <w:p w14:paraId="44576776" w14:textId="77777777" w:rsidR="00B95DEF" w:rsidRPr="006F7108" w:rsidRDefault="00B95DEF" w:rsidP="00180447">
            <w:pPr>
              <w:pStyle w:val="ZPpregtevilke"/>
              <w:rPr>
                <w:b/>
                <w:i/>
              </w:rPr>
            </w:pPr>
            <w:r w:rsidRPr="006F7108">
              <w:rPr>
                <w:b/>
                <w:i/>
              </w:rPr>
              <w:t>34.580</w:t>
            </w:r>
          </w:p>
        </w:tc>
        <w:tc>
          <w:tcPr>
            <w:tcW w:w="759" w:type="dxa"/>
            <w:tcBorders>
              <w:right w:val="single" w:sz="6" w:space="0" w:color="008000"/>
            </w:tcBorders>
            <w:shd w:val="clear" w:color="auto" w:fill="auto"/>
            <w:vAlign w:val="bottom"/>
          </w:tcPr>
          <w:p w14:paraId="6828F042" w14:textId="77777777" w:rsidR="00B95DEF" w:rsidRPr="006F7108" w:rsidRDefault="00B95DEF" w:rsidP="00180447">
            <w:pPr>
              <w:pStyle w:val="ZPpregtevilke"/>
              <w:rPr>
                <w:b/>
                <w:i/>
              </w:rPr>
            </w:pPr>
            <w:r w:rsidRPr="006F7108">
              <w:rPr>
                <w:b/>
                <w:i/>
              </w:rPr>
              <w:t>93,6</w:t>
            </w:r>
          </w:p>
        </w:tc>
        <w:tc>
          <w:tcPr>
            <w:tcW w:w="707" w:type="dxa"/>
            <w:shd w:val="clear" w:color="auto" w:fill="auto"/>
            <w:noWrap/>
            <w:vAlign w:val="bottom"/>
          </w:tcPr>
          <w:p w14:paraId="0595FE61" w14:textId="77777777" w:rsidR="00B95DEF" w:rsidRPr="006F7108" w:rsidRDefault="00B95DEF" w:rsidP="00180447">
            <w:pPr>
              <w:pStyle w:val="ZPpregtevilke"/>
              <w:rPr>
                <w:b/>
                <w:i/>
              </w:rPr>
            </w:pPr>
            <w:r w:rsidRPr="006F7108">
              <w:rPr>
                <w:b/>
                <w:i/>
              </w:rPr>
              <w:t>4.915</w:t>
            </w:r>
          </w:p>
        </w:tc>
        <w:tc>
          <w:tcPr>
            <w:tcW w:w="693" w:type="dxa"/>
            <w:noWrap/>
            <w:vAlign w:val="bottom"/>
          </w:tcPr>
          <w:p w14:paraId="664C8004" w14:textId="77777777" w:rsidR="00B95DEF" w:rsidRPr="006F7108" w:rsidRDefault="00B95DEF" w:rsidP="00180447">
            <w:pPr>
              <w:pStyle w:val="ZPpregtevilke"/>
              <w:rPr>
                <w:b/>
                <w:i/>
              </w:rPr>
            </w:pPr>
            <w:r w:rsidRPr="006F7108">
              <w:rPr>
                <w:b/>
                <w:i/>
              </w:rPr>
              <w:t>5.807</w:t>
            </w:r>
          </w:p>
        </w:tc>
        <w:tc>
          <w:tcPr>
            <w:tcW w:w="693" w:type="dxa"/>
            <w:vAlign w:val="bottom"/>
          </w:tcPr>
          <w:p w14:paraId="1FD7FCCF" w14:textId="77777777" w:rsidR="00B95DEF" w:rsidRPr="006F7108" w:rsidRDefault="00B95DEF" w:rsidP="00180447">
            <w:pPr>
              <w:pStyle w:val="ZPpregtevilke"/>
              <w:rPr>
                <w:b/>
                <w:i/>
              </w:rPr>
            </w:pPr>
            <w:r w:rsidRPr="006F7108">
              <w:rPr>
                <w:b/>
                <w:i/>
              </w:rPr>
              <w:t>5.613</w:t>
            </w:r>
          </w:p>
        </w:tc>
        <w:tc>
          <w:tcPr>
            <w:tcW w:w="693" w:type="dxa"/>
            <w:tcBorders>
              <w:right w:val="single" w:sz="6" w:space="0" w:color="008000"/>
            </w:tcBorders>
            <w:shd w:val="clear" w:color="auto" w:fill="auto"/>
            <w:vAlign w:val="bottom"/>
          </w:tcPr>
          <w:p w14:paraId="3C0A657E" w14:textId="77777777" w:rsidR="00B95DEF" w:rsidRPr="006F7108" w:rsidRDefault="00B95DEF" w:rsidP="00180447">
            <w:pPr>
              <w:pStyle w:val="ZPpregtevilke"/>
              <w:rPr>
                <w:b/>
                <w:i/>
              </w:rPr>
            </w:pPr>
            <w:r w:rsidRPr="006F7108">
              <w:rPr>
                <w:b/>
                <w:i/>
              </w:rPr>
              <w:t>96,7</w:t>
            </w:r>
          </w:p>
        </w:tc>
        <w:tc>
          <w:tcPr>
            <w:tcW w:w="692" w:type="dxa"/>
            <w:shd w:val="clear" w:color="auto" w:fill="auto"/>
            <w:noWrap/>
            <w:vAlign w:val="bottom"/>
          </w:tcPr>
          <w:p w14:paraId="75E479DF" w14:textId="77777777" w:rsidR="00B95DEF" w:rsidRPr="006F7108" w:rsidRDefault="00B95DEF" w:rsidP="00180447">
            <w:pPr>
              <w:pStyle w:val="ZPpregtevilke"/>
              <w:rPr>
                <w:b/>
                <w:i/>
              </w:rPr>
            </w:pPr>
            <w:r w:rsidRPr="006F7108">
              <w:rPr>
                <w:b/>
                <w:i/>
              </w:rPr>
              <w:t>21.079</w:t>
            </w:r>
          </w:p>
        </w:tc>
        <w:tc>
          <w:tcPr>
            <w:tcW w:w="693" w:type="dxa"/>
            <w:noWrap/>
            <w:vAlign w:val="bottom"/>
          </w:tcPr>
          <w:p w14:paraId="59245DD1" w14:textId="77777777" w:rsidR="00B95DEF" w:rsidRPr="006F7108" w:rsidRDefault="00B95DEF" w:rsidP="00180447">
            <w:pPr>
              <w:pStyle w:val="ZPpregtevilke"/>
              <w:rPr>
                <w:b/>
                <w:i/>
              </w:rPr>
            </w:pPr>
            <w:r w:rsidRPr="006F7108">
              <w:rPr>
                <w:b/>
                <w:i/>
              </w:rPr>
              <w:t>24.472</w:t>
            </w:r>
          </w:p>
        </w:tc>
        <w:tc>
          <w:tcPr>
            <w:tcW w:w="693" w:type="dxa"/>
            <w:vAlign w:val="bottom"/>
          </w:tcPr>
          <w:p w14:paraId="632FF3DD" w14:textId="77777777" w:rsidR="00B95DEF" w:rsidRPr="006F7108" w:rsidRDefault="00B95DEF" w:rsidP="00180447">
            <w:pPr>
              <w:pStyle w:val="ZPpregtevilke"/>
              <w:rPr>
                <w:b/>
                <w:i/>
              </w:rPr>
            </w:pPr>
            <w:r w:rsidRPr="006F7108">
              <w:rPr>
                <w:b/>
                <w:i/>
              </w:rPr>
              <w:t>23.340</w:t>
            </w:r>
          </w:p>
        </w:tc>
        <w:tc>
          <w:tcPr>
            <w:tcW w:w="693" w:type="dxa"/>
            <w:tcBorders>
              <w:right w:val="single" w:sz="6" w:space="0" w:color="008000"/>
            </w:tcBorders>
            <w:shd w:val="clear" w:color="auto" w:fill="auto"/>
            <w:vAlign w:val="bottom"/>
          </w:tcPr>
          <w:p w14:paraId="41AB566D" w14:textId="77777777" w:rsidR="00B95DEF" w:rsidRPr="006F7108" w:rsidRDefault="00B95DEF" w:rsidP="00180447">
            <w:pPr>
              <w:pStyle w:val="ZPpregtevilke"/>
              <w:rPr>
                <w:b/>
                <w:i/>
              </w:rPr>
            </w:pPr>
            <w:r w:rsidRPr="006F7108">
              <w:rPr>
                <w:b/>
                <w:i/>
              </w:rPr>
              <w:t>95,4</w:t>
            </w:r>
          </w:p>
        </w:tc>
        <w:tc>
          <w:tcPr>
            <w:tcW w:w="692" w:type="dxa"/>
            <w:shd w:val="clear" w:color="auto" w:fill="auto"/>
            <w:noWrap/>
            <w:vAlign w:val="bottom"/>
          </w:tcPr>
          <w:p w14:paraId="651F7813" w14:textId="77777777" w:rsidR="00B95DEF" w:rsidRPr="006F7108" w:rsidRDefault="00B95DEF" w:rsidP="00180447">
            <w:pPr>
              <w:pStyle w:val="ZPpregtevilke"/>
              <w:rPr>
                <w:b/>
                <w:i/>
              </w:rPr>
            </w:pPr>
            <w:r w:rsidRPr="006F7108">
              <w:rPr>
                <w:b/>
                <w:i/>
              </w:rPr>
              <w:t>3.295</w:t>
            </w:r>
          </w:p>
        </w:tc>
        <w:tc>
          <w:tcPr>
            <w:tcW w:w="693" w:type="dxa"/>
            <w:noWrap/>
            <w:vAlign w:val="bottom"/>
          </w:tcPr>
          <w:p w14:paraId="034E6100" w14:textId="77777777" w:rsidR="00B95DEF" w:rsidRPr="006F7108" w:rsidRDefault="00B95DEF" w:rsidP="00180447">
            <w:pPr>
              <w:pStyle w:val="ZPpregtevilke"/>
              <w:rPr>
                <w:b/>
                <w:i/>
              </w:rPr>
            </w:pPr>
            <w:r w:rsidRPr="006F7108">
              <w:rPr>
                <w:b/>
                <w:i/>
              </w:rPr>
              <w:t>3.845</w:t>
            </w:r>
          </w:p>
        </w:tc>
        <w:tc>
          <w:tcPr>
            <w:tcW w:w="693" w:type="dxa"/>
            <w:vAlign w:val="bottom"/>
          </w:tcPr>
          <w:p w14:paraId="70EBE648" w14:textId="77777777" w:rsidR="00B95DEF" w:rsidRPr="006F7108" w:rsidRDefault="00B95DEF" w:rsidP="00180447">
            <w:pPr>
              <w:pStyle w:val="ZPpregtevilke"/>
              <w:rPr>
                <w:b/>
                <w:i/>
              </w:rPr>
            </w:pPr>
            <w:r w:rsidRPr="006F7108">
              <w:rPr>
                <w:b/>
                <w:i/>
              </w:rPr>
              <w:t>3.789</w:t>
            </w:r>
          </w:p>
        </w:tc>
        <w:tc>
          <w:tcPr>
            <w:tcW w:w="693" w:type="dxa"/>
            <w:shd w:val="clear" w:color="auto" w:fill="auto"/>
            <w:vAlign w:val="bottom"/>
          </w:tcPr>
          <w:p w14:paraId="24EE5B96" w14:textId="77777777" w:rsidR="00B95DEF" w:rsidRPr="006F7108" w:rsidRDefault="00B95DEF" w:rsidP="00180447">
            <w:pPr>
              <w:pStyle w:val="ZPpregtevilke"/>
              <w:rPr>
                <w:b/>
                <w:i/>
              </w:rPr>
            </w:pPr>
            <w:r w:rsidRPr="006F7108">
              <w:rPr>
                <w:b/>
                <w:i/>
              </w:rPr>
              <w:t>98,5</w:t>
            </w:r>
          </w:p>
        </w:tc>
      </w:tr>
      <w:tr w:rsidR="00B95DEF" w:rsidRPr="006F7108" w14:paraId="269808EA" w14:textId="77777777" w:rsidTr="00180447">
        <w:trPr>
          <w:trHeight w:val="240"/>
          <w:jc w:val="center"/>
        </w:trPr>
        <w:tc>
          <w:tcPr>
            <w:tcW w:w="2592" w:type="dxa"/>
            <w:shd w:val="clear" w:color="auto" w:fill="auto"/>
            <w:noWrap/>
            <w:vAlign w:val="bottom"/>
          </w:tcPr>
          <w:p w14:paraId="0E20FA94" w14:textId="77777777" w:rsidR="00B95DEF" w:rsidRPr="006F7108" w:rsidRDefault="00B95DEF" w:rsidP="00180447">
            <w:pPr>
              <w:pStyle w:val="ZPpregtekst"/>
            </w:pPr>
            <w:r w:rsidRPr="006F7108">
              <w:t>Štajerska Slovenija</w:t>
            </w:r>
          </w:p>
        </w:tc>
        <w:tc>
          <w:tcPr>
            <w:tcW w:w="774" w:type="dxa"/>
            <w:shd w:val="clear" w:color="auto" w:fill="auto"/>
            <w:noWrap/>
            <w:vAlign w:val="bottom"/>
          </w:tcPr>
          <w:p w14:paraId="2239B471" w14:textId="77777777" w:rsidR="00B95DEF" w:rsidRPr="006F7108" w:rsidRDefault="00B95DEF" w:rsidP="00180447">
            <w:pPr>
              <w:pStyle w:val="ZPpregtevilke"/>
            </w:pPr>
            <w:r w:rsidRPr="006F7108">
              <w:t>28.426</w:t>
            </w:r>
          </w:p>
        </w:tc>
        <w:tc>
          <w:tcPr>
            <w:tcW w:w="775" w:type="dxa"/>
            <w:noWrap/>
            <w:vAlign w:val="bottom"/>
          </w:tcPr>
          <w:p w14:paraId="1ACC2121" w14:textId="77777777" w:rsidR="00B95DEF" w:rsidRPr="006F7108" w:rsidRDefault="00B95DEF" w:rsidP="00180447">
            <w:pPr>
              <w:pStyle w:val="ZPpregtevilke"/>
            </w:pPr>
            <w:r w:rsidRPr="006F7108">
              <w:t>33.910</w:t>
            </w:r>
          </w:p>
        </w:tc>
        <w:tc>
          <w:tcPr>
            <w:tcW w:w="774" w:type="dxa"/>
            <w:vAlign w:val="bottom"/>
          </w:tcPr>
          <w:p w14:paraId="241FACCE" w14:textId="77777777" w:rsidR="00B95DEF" w:rsidRPr="006F7108" w:rsidRDefault="00B95DEF" w:rsidP="00180447">
            <w:pPr>
              <w:pStyle w:val="ZPpregtevilke"/>
            </w:pPr>
            <w:r w:rsidRPr="006F7108">
              <w:t>31.721</w:t>
            </w:r>
          </w:p>
        </w:tc>
        <w:tc>
          <w:tcPr>
            <w:tcW w:w="759" w:type="dxa"/>
            <w:tcBorders>
              <w:right w:val="single" w:sz="6" w:space="0" w:color="008000"/>
            </w:tcBorders>
            <w:shd w:val="clear" w:color="auto" w:fill="auto"/>
            <w:vAlign w:val="bottom"/>
          </w:tcPr>
          <w:p w14:paraId="6E352F0E" w14:textId="77777777" w:rsidR="00B95DEF" w:rsidRPr="006F7108" w:rsidRDefault="00B95DEF" w:rsidP="00180447">
            <w:pPr>
              <w:pStyle w:val="ZPpregtevilke"/>
            </w:pPr>
            <w:r w:rsidRPr="006F7108">
              <w:t>93,5</w:t>
            </w:r>
          </w:p>
        </w:tc>
        <w:tc>
          <w:tcPr>
            <w:tcW w:w="707" w:type="dxa"/>
            <w:shd w:val="clear" w:color="auto" w:fill="auto"/>
            <w:noWrap/>
            <w:vAlign w:val="bottom"/>
          </w:tcPr>
          <w:p w14:paraId="095B0C39" w14:textId="77777777" w:rsidR="00B95DEF" w:rsidRPr="006F7108" w:rsidRDefault="00B95DEF" w:rsidP="00180447">
            <w:pPr>
              <w:pStyle w:val="ZPpregtevilke"/>
            </w:pPr>
            <w:r w:rsidRPr="006F7108">
              <w:t>4.814</w:t>
            </w:r>
          </w:p>
        </w:tc>
        <w:tc>
          <w:tcPr>
            <w:tcW w:w="693" w:type="dxa"/>
            <w:noWrap/>
            <w:vAlign w:val="bottom"/>
          </w:tcPr>
          <w:p w14:paraId="04F09BFC" w14:textId="77777777" w:rsidR="00B95DEF" w:rsidRPr="006F7108" w:rsidRDefault="00B95DEF" w:rsidP="00180447">
            <w:pPr>
              <w:pStyle w:val="ZPpregtevilke"/>
            </w:pPr>
            <w:r w:rsidRPr="006F7108">
              <w:t>5.772</w:t>
            </w:r>
          </w:p>
        </w:tc>
        <w:tc>
          <w:tcPr>
            <w:tcW w:w="693" w:type="dxa"/>
            <w:vAlign w:val="bottom"/>
          </w:tcPr>
          <w:p w14:paraId="1D9CCBA5" w14:textId="77777777" w:rsidR="00B95DEF" w:rsidRPr="006F7108" w:rsidRDefault="00B95DEF" w:rsidP="00180447">
            <w:pPr>
              <w:pStyle w:val="ZPpregtevilke"/>
            </w:pPr>
            <w:r w:rsidRPr="006F7108">
              <w:t>5.578</w:t>
            </w:r>
          </w:p>
        </w:tc>
        <w:tc>
          <w:tcPr>
            <w:tcW w:w="693" w:type="dxa"/>
            <w:tcBorders>
              <w:right w:val="single" w:sz="6" w:space="0" w:color="008000"/>
            </w:tcBorders>
            <w:shd w:val="clear" w:color="auto" w:fill="auto"/>
            <w:vAlign w:val="bottom"/>
          </w:tcPr>
          <w:p w14:paraId="233D3C27" w14:textId="77777777" w:rsidR="00B95DEF" w:rsidRPr="006F7108" w:rsidRDefault="00B95DEF" w:rsidP="00180447">
            <w:pPr>
              <w:pStyle w:val="ZPpregtevilke"/>
            </w:pPr>
            <w:r w:rsidRPr="006F7108">
              <w:t>96,6</w:t>
            </w:r>
          </w:p>
        </w:tc>
        <w:tc>
          <w:tcPr>
            <w:tcW w:w="692" w:type="dxa"/>
            <w:shd w:val="clear" w:color="auto" w:fill="auto"/>
            <w:noWrap/>
            <w:vAlign w:val="bottom"/>
          </w:tcPr>
          <w:p w14:paraId="7F397B62" w14:textId="77777777" w:rsidR="00B95DEF" w:rsidRPr="006F7108" w:rsidRDefault="00B95DEF" w:rsidP="00180447">
            <w:pPr>
              <w:pStyle w:val="ZPpregtevilke"/>
            </w:pPr>
            <w:r w:rsidRPr="006F7108">
              <w:t>19.123</w:t>
            </w:r>
          </w:p>
        </w:tc>
        <w:tc>
          <w:tcPr>
            <w:tcW w:w="693" w:type="dxa"/>
            <w:noWrap/>
            <w:vAlign w:val="bottom"/>
          </w:tcPr>
          <w:p w14:paraId="5B3F48EC" w14:textId="77777777" w:rsidR="00B95DEF" w:rsidRPr="006F7108" w:rsidRDefault="00B95DEF" w:rsidP="00180447">
            <w:pPr>
              <w:pStyle w:val="ZPpregtevilke"/>
            </w:pPr>
            <w:r w:rsidRPr="006F7108">
              <w:t>22.453</w:t>
            </w:r>
          </w:p>
        </w:tc>
        <w:tc>
          <w:tcPr>
            <w:tcW w:w="693" w:type="dxa"/>
            <w:vAlign w:val="bottom"/>
          </w:tcPr>
          <w:p w14:paraId="25DD7C59" w14:textId="77777777" w:rsidR="00B95DEF" w:rsidRPr="006F7108" w:rsidRDefault="00B95DEF" w:rsidP="00180447">
            <w:pPr>
              <w:pStyle w:val="ZPpregtevilke"/>
            </w:pPr>
            <w:r w:rsidRPr="006F7108">
              <w:t>21.435</w:t>
            </w:r>
          </w:p>
        </w:tc>
        <w:tc>
          <w:tcPr>
            <w:tcW w:w="693" w:type="dxa"/>
            <w:tcBorders>
              <w:right w:val="single" w:sz="6" w:space="0" w:color="008000"/>
            </w:tcBorders>
            <w:shd w:val="clear" w:color="auto" w:fill="auto"/>
            <w:vAlign w:val="bottom"/>
          </w:tcPr>
          <w:p w14:paraId="3CF82A6A" w14:textId="77777777" w:rsidR="00B95DEF" w:rsidRPr="006F7108" w:rsidRDefault="00B95DEF" w:rsidP="00180447">
            <w:pPr>
              <w:pStyle w:val="ZPpregtevilke"/>
            </w:pPr>
            <w:r w:rsidRPr="006F7108">
              <w:t>95,5</w:t>
            </w:r>
          </w:p>
        </w:tc>
        <w:tc>
          <w:tcPr>
            <w:tcW w:w="692" w:type="dxa"/>
            <w:shd w:val="clear" w:color="auto" w:fill="auto"/>
            <w:noWrap/>
            <w:vAlign w:val="bottom"/>
          </w:tcPr>
          <w:p w14:paraId="177FF44F" w14:textId="77777777" w:rsidR="00B95DEF" w:rsidRPr="006F7108" w:rsidRDefault="00B95DEF" w:rsidP="00180447">
            <w:pPr>
              <w:pStyle w:val="ZPpregtevilke"/>
            </w:pPr>
            <w:r w:rsidRPr="006F7108">
              <w:t>3.239</w:t>
            </w:r>
          </w:p>
        </w:tc>
        <w:tc>
          <w:tcPr>
            <w:tcW w:w="693" w:type="dxa"/>
            <w:noWrap/>
            <w:vAlign w:val="bottom"/>
          </w:tcPr>
          <w:p w14:paraId="22CC3F56" w14:textId="77777777" w:rsidR="00B95DEF" w:rsidRPr="006F7108" w:rsidRDefault="00B95DEF" w:rsidP="00180447">
            <w:pPr>
              <w:pStyle w:val="ZPpregtevilke"/>
            </w:pPr>
            <w:r w:rsidRPr="006F7108">
              <w:t>3.822</w:t>
            </w:r>
          </w:p>
        </w:tc>
        <w:tc>
          <w:tcPr>
            <w:tcW w:w="693" w:type="dxa"/>
            <w:vAlign w:val="bottom"/>
          </w:tcPr>
          <w:p w14:paraId="10A68868" w14:textId="77777777" w:rsidR="00B95DEF" w:rsidRPr="006F7108" w:rsidRDefault="00B95DEF" w:rsidP="00180447">
            <w:pPr>
              <w:pStyle w:val="ZPpregtevilke"/>
            </w:pPr>
            <w:r w:rsidRPr="006F7108">
              <w:t>3.769</w:t>
            </w:r>
          </w:p>
        </w:tc>
        <w:tc>
          <w:tcPr>
            <w:tcW w:w="693" w:type="dxa"/>
            <w:shd w:val="clear" w:color="auto" w:fill="auto"/>
            <w:vAlign w:val="bottom"/>
          </w:tcPr>
          <w:p w14:paraId="5FCBC02B" w14:textId="77777777" w:rsidR="00B95DEF" w:rsidRPr="006F7108" w:rsidRDefault="00B95DEF" w:rsidP="00180447">
            <w:pPr>
              <w:pStyle w:val="ZPpregtevilke"/>
            </w:pPr>
            <w:r w:rsidRPr="006F7108">
              <w:t>98,6</w:t>
            </w:r>
          </w:p>
        </w:tc>
      </w:tr>
      <w:tr w:rsidR="00B95DEF" w:rsidRPr="006F7108" w14:paraId="5706F91B" w14:textId="77777777" w:rsidTr="00180447">
        <w:trPr>
          <w:trHeight w:val="240"/>
          <w:jc w:val="center"/>
        </w:trPr>
        <w:tc>
          <w:tcPr>
            <w:tcW w:w="2592" w:type="dxa"/>
            <w:shd w:val="clear" w:color="auto" w:fill="auto"/>
            <w:noWrap/>
            <w:vAlign w:val="bottom"/>
          </w:tcPr>
          <w:p w14:paraId="319AC3F0" w14:textId="77777777" w:rsidR="00B95DEF" w:rsidRPr="006F7108" w:rsidRDefault="00B95DEF" w:rsidP="00180447">
            <w:pPr>
              <w:pStyle w:val="ZPpregtekst"/>
            </w:pPr>
            <w:r w:rsidRPr="006F7108">
              <w:t>Prekmurje</w:t>
            </w:r>
          </w:p>
        </w:tc>
        <w:tc>
          <w:tcPr>
            <w:tcW w:w="774" w:type="dxa"/>
            <w:shd w:val="clear" w:color="auto" w:fill="auto"/>
            <w:noWrap/>
            <w:vAlign w:val="bottom"/>
          </w:tcPr>
          <w:p w14:paraId="195B9A3E" w14:textId="77777777" w:rsidR="00B95DEF" w:rsidRPr="006F7108" w:rsidRDefault="00B95DEF" w:rsidP="00180447">
            <w:pPr>
              <w:pStyle w:val="ZPpregtevilke"/>
            </w:pPr>
            <w:r w:rsidRPr="006F7108">
              <w:t>3.014</w:t>
            </w:r>
          </w:p>
        </w:tc>
        <w:tc>
          <w:tcPr>
            <w:tcW w:w="775" w:type="dxa"/>
            <w:noWrap/>
            <w:vAlign w:val="bottom"/>
          </w:tcPr>
          <w:p w14:paraId="6A38FE02" w14:textId="77777777" w:rsidR="00B95DEF" w:rsidRPr="006F7108" w:rsidRDefault="00B95DEF" w:rsidP="00180447">
            <w:pPr>
              <w:pStyle w:val="ZPpregtevilke"/>
            </w:pPr>
            <w:r w:rsidRPr="006F7108">
              <w:t>3.053</w:t>
            </w:r>
          </w:p>
        </w:tc>
        <w:tc>
          <w:tcPr>
            <w:tcW w:w="774" w:type="dxa"/>
            <w:vAlign w:val="bottom"/>
          </w:tcPr>
          <w:p w14:paraId="2775897D" w14:textId="77777777" w:rsidR="00B95DEF" w:rsidRPr="006F7108" w:rsidRDefault="00B95DEF" w:rsidP="00180447">
            <w:pPr>
              <w:pStyle w:val="ZPpregtevilke"/>
            </w:pPr>
            <w:r w:rsidRPr="006F7108">
              <w:t>2.859</w:t>
            </w:r>
          </w:p>
        </w:tc>
        <w:tc>
          <w:tcPr>
            <w:tcW w:w="759" w:type="dxa"/>
            <w:tcBorders>
              <w:right w:val="single" w:sz="6" w:space="0" w:color="008000"/>
            </w:tcBorders>
            <w:shd w:val="clear" w:color="auto" w:fill="auto"/>
            <w:vAlign w:val="bottom"/>
          </w:tcPr>
          <w:p w14:paraId="6328566D" w14:textId="77777777" w:rsidR="00B95DEF" w:rsidRPr="006F7108" w:rsidRDefault="00B95DEF" w:rsidP="00180447">
            <w:pPr>
              <w:pStyle w:val="ZPpregtevilke"/>
            </w:pPr>
            <w:r w:rsidRPr="006F7108">
              <w:t>93,6</w:t>
            </w:r>
          </w:p>
        </w:tc>
        <w:tc>
          <w:tcPr>
            <w:tcW w:w="707" w:type="dxa"/>
            <w:shd w:val="clear" w:color="auto" w:fill="auto"/>
            <w:noWrap/>
            <w:vAlign w:val="bottom"/>
          </w:tcPr>
          <w:p w14:paraId="1D888185" w14:textId="77777777" w:rsidR="00B95DEF" w:rsidRPr="006F7108" w:rsidRDefault="00B95DEF" w:rsidP="00180447">
            <w:pPr>
              <w:pStyle w:val="ZPpregtevilke"/>
            </w:pPr>
            <w:r w:rsidRPr="006F7108">
              <w:t>6.122</w:t>
            </w:r>
          </w:p>
        </w:tc>
        <w:tc>
          <w:tcPr>
            <w:tcW w:w="693" w:type="dxa"/>
            <w:noWrap/>
            <w:vAlign w:val="bottom"/>
          </w:tcPr>
          <w:p w14:paraId="18DD90B4" w14:textId="77777777" w:rsidR="00B95DEF" w:rsidRPr="006F7108" w:rsidRDefault="00B95DEF" w:rsidP="00180447">
            <w:pPr>
              <w:pStyle w:val="ZPpregtevilke"/>
            </w:pPr>
            <w:r w:rsidRPr="006F7108">
              <w:t>6.229</w:t>
            </w:r>
          </w:p>
        </w:tc>
        <w:tc>
          <w:tcPr>
            <w:tcW w:w="693" w:type="dxa"/>
            <w:vAlign w:val="bottom"/>
          </w:tcPr>
          <w:p w14:paraId="07050483" w14:textId="77777777" w:rsidR="00B95DEF" w:rsidRPr="006F7108" w:rsidRDefault="00B95DEF" w:rsidP="00180447">
            <w:pPr>
              <w:pStyle w:val="ZPpregtevilke"/>
            </w:pPr>
            <w:r w:rsidRPr="006F7108">
              <w:t>6.039</w:t>
            </w:r>
          </w:p>
        </w:tc>
        <w:tc>
          <w:tcPr>
            <w:tcW w:w="693" w:type="dxa"/>
            <w:tcBorders>
              <w:right w:val="single" w:sz="6" w:space="0" w:color="008000"/>
            </w:tcBorders>
            <w:shd w:val="clear" w:color="auto" w:fill="auto"/>
            <w:vAlign w:val="bottom"/>
          </w:tcPr>
          <w:p w14:paraId="668AD521" w14:textId="77777777" w:rsidR="00B95DEF" w:rsidRPr="006F7108" w:rsidRDefault="00B95DEF" w:rsidP="00180447">
            <w:pPr>
              <w:pStyle w:val="ZPpregtevilke"/>
            </w:pPr>
            <w:r w:rsidRPr="006F7108">
              <w:t>96,9</w:t>
            </w:r>
          </w:p>
        </w:tc>
        <w:tc>
          <w:tcPr>
            <w:tcW w:w="692" w:type="dxa"/>
            <w:shd w:val="clear" w:color="auto" w:fill="auto"/>
            <w:noWrap/>
            <w:vAlign w:val="bottom"/>
          </w:tcPr>
          <w:p w14:paraId="771F2E06" w14:textId="77777777" w:rsidR="00B95DEF" w:rsidRPr="006F7108" w:rsidRDefault="00B95DEF" w:rsidP="00180447">
            <w:pPr>
              <w:pStyle w:val="ZPpregtevilke"/>
            </w:pPr>
            <w:r w:rsidRPr="006F7108">
              <w:t>1.956</w:t>
            </w:r>
          </w:p>
        </w:tc>
        <w:tc>
          <w:tcPr>
            <w:tcW w:w="693" w:type="dxa"/>
            <w:noWrap/>
            <w:vAlign w:val="bottom"/>
          </w:tcPr>
          <w:p w14:paraId="0235909F" w14:textId="77777777" w:rsidR="00B95DEF" w:rsidRPr="006F7108" w:rsidRDefault="00B95DEF" w:rsidP="00180447">
            <w:pPr>
              <w:pStyle w:val="ZPpregtevilke"/>
            </w:pPr>
            <w:r w:rsidRPr="006F7108">
              <w:t>2.019</w:t>
            </w:r>
          </w:p>
        </w:tc>
        <w:tc>
          <w:tcPr>
            <w:tcW w:w="693" w:type="dxa"/>
            <w:vAlign w:val="bottom"/>
          </w:tcPr>
          <w:p w14:paraId="5BF9E1BA" w14:textId="77777777" w:rsidR="00B95DEF" w:rsidRPr="006F7108" w:rsidRDefault="00B95DEF" w:rsidP="00180447">
            <w:pPr>
              <w:pStyle w:val="ZPpregtevilke"/>
            </w:pPr>
            <w:r w:rsidRPr="006F7108">
              <w:t>1.905</w:t>
            </w:r>
          </w:p>
        </w:tc>
        <w:tc>
          <w:tcPr>
            <w:tcW w:w="693" w:type="dxa"/>
            <w:tcBorders>
              <w:right w:val="single" w:sz="6" w:space="0" w:color="008000"/>
            </w:tcBorders>
            <w:shd w:val="clear" w:color="auto" w:fill="auto"/>
            <w:vAlign w:val="bottom"/>
          </w:tcPr>
          <w:p w14:paraId="1C557EBB" w14:textId="77777777" w:rsidR="00B95DEF" w:rsidRPr="006F7108" w:rsidRDefault="00B95DEF" w:rsidP="00180447">
            <w:pPr>
              <w:pStyle w:val="ZPpregtevilke"/>
            </w:pPr>
            <w:r w:rsidRPr="006F7108">
              <w:t>94,4</w:t>
            </w:r>
          </w:p>
        </w:tc>
        <w:tc>
          <w:tcPr>
            <w:tcW w:w="692" w:type="dxa"/>
            <w:shd w:val="clear" w:color="auto" w:fill="auto"/>
            <w:noWrap/>
            <w:vAlign w:val="bottom"/>
          </w:tcPr>
          <w:p w14:paraId="16EB9478" w14:textId="77777777" w:rsidR="00B95DEF" w:rsidRPr="006F7108" w:rsidRDefault="00B95DEF" w:rsidP="00180447">
            <w:pPr>
              <w:pStyle w:val="ZPpregtevilke"/>
            </w:pPr>
            <w:r w:rsidRPr="006F7108">
              <w:t>3.973</w:t>
            </w:r>
          </w:p>
        </w:tc>
        <w:tc>
          <w:tcPr>
            <w:tcW w:w="693" w:type="dxa"/>
            <w:noWrap/>
            <w:vAlign w:val="bottom"/>
          </w:tcPr>
          <w:p w14:paraId="66AB6C79" w14:textId="77777777" w:rsidR="00B95DEF" w:rsidRPr="006F7108" w:rsidRDefault="00B95DEF" w:rsidP="00180447">
            <w:pPr>
              <w:pStyle w:val="ZPpregtevilke"/>
            </w:pPr>
            <w:r w:rsidRPr="006F7108">
              <w:t>4.119</w:t>
            </w:r>
          </w:p>
        </w:tc>
        <w:tc>
          <w:tcPr>
            <w:tcW w:w="693" w:type="dxa"/>
            <w:vAlign w:val="bottom"/>
          </w:tcPr>
          <w:p w14:paraId="596D5697" w14:textId="77777777" w:rsidR="00B95DEF" w:rsidRPr="006F7108" w:rsidRDefault="00B95DEF" w:rsidP="00180447">
            <w:pPr>
              <w:pStyle w:val="ZPpregtevilke"/>
            </w:pPr>
            <w:r w:rsidRPr="006F7108">
              <w:t>4.024</w:t>
            </w:r>
          </w:p>
        </w:tc>
        <w:tc>
          <w:tcPr>
            <w:tcW w:w="693" w:type="dxa"/>
            <w:shd w:val="clear" w:color="auto" w:fill="auto"/>
            <w:vAlign w:val="bottom"/>
          </w:tcPr>
          <w:p w14:paraId="529FC9A1" w14:textId="77777777" w:rsidR="00B95DEF" w:rsidRPr="006F7108" w:rsidRDefault="00B95DEF" w:rsidP="00180447">
            <w:pPr>
              <w:pStyle w:val="ZPpregtevilke"/>
            </w:pPr>
            <w:r w:rsidRPr="006F7108">
              <w:t>97,7</w:t>
            </w:r>
          </w:p>
        </w:tc>
      </w:tr>
      <w:tr w:rsidR="00B95DEF" w:rsidRPr="006F7108" w14:paraId="101D5D78" w14:textId="77777777" w:rsidTr="00180447">
        <w:trPr>
          <w:trHeight w:val="240"/>
          <w:jc w:val="center"/>
        </w:trPr>
        <w:tc>
          <w:tcPr>
            <w:tcW w:w="2592" w:type="dxa"/>
            <w:shd w:val="clear" w:color="auto" w:fill="auto"/>
            <w:noWrap/>
            <w:vAlign w:val="bottom"/>
          </w:tcPr>
          <w:p w14:paraId="418F75EC" w14:textId="77777777" w:rsidR="00B95DEF" w:rsidRPr="006F7108" w:rsidRDefault="00B95DEF" w:rsidP="00180447">
            <w:pPr>
              <w:pStyle w:val="ZPpregtekst"/>
              <w:rPr>
                <w:b/>
                <w:bCs/>
                <w:i/>
              </w:rPr>
            </w:pPr>
            <w:r w:rsidRPr="006F7108">
              <w:rPr>
                <w:b/>
                <w:bCs/>
                <w:i/>
              </w:rPr>
              <w:t>Posavje</w:t>
            </w:r>
          </w:p>
        </w:tc>
        <w:tc>
          <w:tcPr>
            <w:tcW w:w="774" w:type="dxa"/>
            <w:shd w:val="clear" w:color="auto" w:fill="auto"/>
            <w:noWrap/>
            <w:vAlign w:val="bottom"/>
          </w:tcPr>
          <w:p w14:paraId="37ABB4E7" w14:textId="77777777" w:rsidR="00B95DEF" w:rsidRPr="006F7108" w:rsidRDefault="00B95DEF" w:rsidP="00180447">
            <w:pPr>
              <w:pStyle w:val="ZPpregtevilke"/>
              <w:rPr>
                <w:b/>
                <w:bCs/>
                <w:i/>
              </w:rPr>
            </w:pPr>
            <w:r w:rsidRPr="006F7108">
              <w:rPr>
                <w:b/>
                <w:i/>
              </w:rPr>
              <w:t>13.673</w:t>
            </w:r>
          </w:p>
        </w:tc>
        <w:tc>
          <w:tcPr>
            <w:tcW w:w="775" w:type="dxa"/>
            <w:noWrap/>
            <w:vAlign w:val="bottom"/>
          </w:tcPr>
          <w:p w14:paraId="5147D769" w14:textId="77777777" w:rsidR="00B95DEF" w:rsidRPr="006F7108" w:rsidRDefault="00B95DEF" w:rsidP="00180447">
            <w:pPr>
              <w:pStyle w:val="ZPpregtevilke"/>
              <w:rPr>
                <w:b/>
                <w:bCs/>
                <w:i/>
              </w:rPr>
            </w:pPr>
            <w:r w:rsidRPr="006F7108">
              <w:rPr>
                <w:b/>
                <w:i/>
              </w:rPr>
              <w:t>19.597</w:t>
            </w:r>
          </w:p>
        </w:tc>
        <w:tc>
          <w:tcPr>
            <w:tcW w:w="774" w:type="dxa"/>
            <w:vAlign w:val="bottom"/>
          </w:tcPr>
          <w:p w14:paraId="4C1FBAA6" w14:textId="77777777" w:rsidR="00B95DEF" w:rsidRPr="006F7108" w:rsidRDefault="00B95DEF" w:rsidP="00180447">
            <w:pPr>
              <w:pStyle w:val="ZPpregtevilke"/>
              <w:rPr>
                <w:b/>
                <w:bCs/>
                <w:i/>
              </w:rPr>
            </w:pPr>
            <w:r w:rsidRPr="006F7108">
              <w:rPr>
                <w:b/>
                <w:i/>
              </w:rPr>
              <w:t>15.034</w:t>
            </w:r>
          </w:p>
        </w:tc>
        <w:tc>
          <w:tcPr>
            <w:tcW w:w="759" w:type="dxa"/>
            <w:tcBorders>
              <w:right w:val="single" w:sz="6" w:space="0" w:color="008000"/>
            </w:tcBorders>
            <w:shd w:val="clear" w:color="auto" w:fill="auto"/>
            <w:vAlign w:val="bottom"/>
          </w:tcPr>
          <w:p w14:paraId="78485488" w14:textId="77777777" w:rsidR="00B95DEF" w:rsidRPr="006F7108" w:rsidRDefault="00B95DEF" w:rsidP="00180447">
            <w:pPr>
              <w:pStyle w:val="ZPpregtevilke"/>
              <w:rPr>
                <w:b/>
                <w:bCs/>
                <w:i/>
              </w:rPr>
            </w:pPr>
            <w:r w:rsidRPr="006F7108">
              <w:rPr>
                <w:b/>
                <w:i/>
              </w:rPr>
              <w:t>76,7</w:t>
            </w:r>
          </w:p>
        </w:tc>
        <w:tc>
          <w:tcPr>
            <w:tcW w:w="707" w:type="dxa"/>
            <w:shd w:val="clear" w:color="auto" w:fill="auto"/>
            <w:noWrap/>
            <w:vAlign w:val="bottom"/>
          </w:tcPr>
          <w:p w14:paraId="09DFEAA2" w14:textId="77777777" w:rsidR="00B95DEF" w:rsidRPr="006F7108" w:rsidRDefault="00B95DEF" w:rsidP="00180447">
            <w:pPr>
              <w:pStyle w:val="ZPpregtevilke"/>
              <w:rPr>
                <w:b/>
                <w:bCs/>
                <w:i/>
              </w:rPr>
            </w:pPr>
            <w:r w:rsidRPr="006F7108">
              <w:rPr>
                <w:b/>
                <w:i/>
              </w:rPr>
              <w:t>5.099</w:t>
            </w:r>
          </w:p>
        </w:tc>
        <w:tc>
          <w:tcPr>
            <w:tcW w:w="693" w:type="dxa"/>
            <w:noWrap/>
            <w:vAlign w:val="bottom"/>
          </w:tcPr>
          <w:p w14:paraId="6E38FAD4" w14:textId="77777777" w:rsidR="00B95DEF" w:rsidRPr="006F7108" w:rsidRDefault="00B95DEF" w:rsidP="00180447">
            <w:pPr>
              <w:pStyle w:val="ZPpregtevilke"/>
              <w:rPr>
                <w:b/>
                <w:bCs/>
                <w:i/>
              </w:rPr>
            </w:pPr>
            <w:r w:rsidRPr="006F7108">
              <w:rPr>
                <w:b/>
                <w:i/>
              </w:rPr>
              <w:t>7.550</w:t>
            </w:r>
          </w:p>
        </w:tc>
        <w:tc>
          <w:tcPr>
            <w:tcW w:w="693" w:type="dxa"/>
            <w:vAlign w:val="bottom"/>
          </w:tcPr>
          <w:p w14:paraId="1AFB76C7" w14:textId="77777777" w:rsidR="00B95DEF" w:rsidRPr="006F7108" w:rsidRDefault="00B95DEF" w:rsidP="00180447">
            <w:pPr>
              <w:pStyle w:val="ZPpregtevilke"/>
              <w:rPr>
                <w:b/>
                <w:bCs/>
                <w:i/>
              </w:rPr>
            </w:pPr>
            <w:r w:rsidRPr="006F7108">
              <w:rPr>
                <w:b/>
                <w:i/>
              </w:rPr>
              <w:t>6.045</w:t>
            </w:r>
          </w:p>
        </w:tc>
        <w:tc>
          <w:tcPr>
            <w:tcW w:w="693" w:type="dxa"/>
            <w:tcBorders>
              <w:right w:val="single" w:sz="6" w:space="0" w:color="008000"/>
            </w:tcBorders>
            <w:shd w:val="clear" w:color="auto" w:fill="auto"/>
            <w:vAlign w:val="bottom"/>
          </w:tcPr>
          <w:p w14:paraId="3C08692A" w14:textId="77777777" w:rsidR="00B95DEF" w:rsidRPr="006F7108" w:rsidRDefault="00B95DEF" w:rsidP="00180447">
            <w:pPr>
              <w:pStyle w:val="ZPpregtevilke"/>
              <w:rPr>
                <w:b/>
                <w:bCs/>
                <w:i/>
              </w:rPr>
            </w:pPr>
            <w:r w:rsidRPr="006F7108">
              <w:rPr>
                <w:b/>
                <w:i/>
              </w:rPr>
              <w:t>80,1</w:t>
            </w:r>
          </w:p>
        </w:tc>
        <w:tc>
          <w:tcPr>
            <w:tcW w:w="692" w:type="dxa"/>
            <w:shd w:val="clear" w:color="auto" w:fill="auto"/>
            <w:noWrap/>
            <w:vAlign w:val="bottom"/>
          </w:tcPr>
          <w:p w14:paraId="29B744EE" w14:textId="77777777" w:rsidR="00B95DEF" w:rsidRPr="006F7108" w:rsidRDefault="00B95DEF" w:rsidP="00180447">
            <w:pPr>
              <w:pStyle w:val="ZPpregtevilke"/>
              <w:rPr>
                <w:b/>
                <w:bCs/>
                <w:i/>
              </w:rPr>
            </w:pPr>
            <w:r w:rsidRPr="006F7108">
              <w:rPr>
                <w:b/>
                <w:i/>
              </w:rPr>
              <w:t>9.543</w:t>
            </w:r>
          </w:p>
        </w:tc>
        <w:tc>
          <w:tcPr>
            <w:tcW w:w="693" w:type="dxa"/>
            <w:noWrap/>
            <w:vAlign w:val="bottom"/>
          </w:tcPr>
          <w:p w14:paraId="76DC1BAD" w14:textId="77777777" w:rsidR="00B95DEF" w:rsidRPr="006F7108" w:rsidRDefault="00B95DEF" w:rsidP="00180447">
            <w:pPr>
              <w:pStyle w:val="ZPpregtevilke"/>
              <w:rPr>
                <w:b/>
                <w:bCs/>
                <w:i/>
              </w:rPr>
            </w:pPr>
            <w:r w:rsidRPr="006F7108">
              <w:rPr>
                <w:b/>
                <w:i/>
              </w:rPr>
              <w:t>13.929</w:t>
            </w:r>
          </w:p>
        </w:tc>
        <w:tc>
          <w:tcPr>
            <w:tcW w:w="693" w:type="dxa"/>
            <w:vAlign w:val="bottom"/>
          </w:tcPr>
          <w:p w14:paraId="751EA50B" w14:textId="77777777" w:rsidR="00B95DEF" w:rsidRPr="006F7108" w:rsidRDefault="00B95DEF" w:rsidP="00180447">
            <w:pPr>
              <w:pStyle w:val="ZPpregtevilke"/>
              <w:rPr>
                <w:b/>
                <w:bCs/>
                <w:i/>
              </w:rPr>
            </w:pPr>
            <w:r w:rsidRPr="006F7108">
              <w:rPr>
                <w:b/>
                <w:i/>
              </w:rPr>
              <w:t>10.593</w:t>
            </w:r>
          </w:p>
        </w:tc>
        <w:tc>
          <w:tcPr>
            <w:tcW w:w="693" w:type="dxa"/>
            <w:tcBorders>
              <w:right w:val="single" w:sz="6" w:space="0" w:color="008000"/>
            </w:tcBorders>
            <w:shd w:val="clear" w:color="auto" w:fill="auto"/>
            <w:vAlign w:val="bottom"/>
          </w:tcPr>
          <w:p w14:paraId="33AE9819" w14:textId="77777777" w:rsidR="00B95DEF" w:rsidRPr="006F7108" w:rsidRDefault="00B95DEF" w:rsidP="00180447">
            <w:pPr>
              <w:pStyle w:val="ZPpregtevilke"/>
              <w:rPr>
                <w:b/>
                <w:bCs/>
                <w:i/>
              </w:rPr>
            </w:pPr>
            <w:r w:rsidRPr="006F7108">
              <w:rPr>
                <w:b/>
                <w:i/>
              </w:rPr>
              <w:t>76,0</w:t>
            </w:r>
          </w:p>
        </w:tc>
        <w:tc>
          <w:tcPr>
            <w:tcW w:w="692" w:type="dxa"/>
            <w:shd w:val="clear" w:color="auto" w:fill="auto"/>
            <w:noWrap/>
            <w:vAlign w:val="bottom"/>
          </w:tcPr>
          <w:p w14:paraId="4C0DCFB9" w14:textId="77777777" w:rsidR="00B95DEF" w:rsidRPr="006F7108" w:rsidRDefault="00B95DEF" w:rsidP="00180447">
            <w:pPr>
              <w:pStyle w:val="ZPpregtevilke"/>
              <w:rPr>
                <w:b/>
                <w:bCs/>
                <w:i/>
              </w:rPr>
            </w:pPr>
            <w:r w:rsidRPr="006F7108">
              <w:rPr>
                <w:b/>
                <w:i/>
              </w:rPr>
              <w:t>3.559</w:t>
            </w:r>
          </w:p>
        </w:tc>
        <w:tc>
          <w:tcPr>
            <w:tcW w:w="693" w:type="dxa"/>
            <w:noWrap/>
            <w:vAlign w:val="bottom"/>
          </w:tcPr>
          <w:p w14:paraId="48E6C17A" w14:textId="77777777" w:rsidR="00B95DEF" w:rsidRPr="006F7108" w:rsidRDefault="00B95DEF" w:rsidP="00180447">
            <w:pPr>
              <w:pStyle w:val="ZPpregtevilke"/>
              <w:rPr>
                <w:b/>
                <w:bCs/>
                <w:i/>
              </w:rPr>
            </w:pPr>
            <w:r w:rsidRPr="006F7108">
              <w:rPr>
                <w:b/>
                <w:i/>
              </w:rPr>
              <w:t>5.367</w:t>
            </w:r>
          </w:p>
        </w:tc>
        <w:tc>
          <w:tcPr>
            <w:tcW w:w="693" w:type="dxa"/>
            <w:vAlign w:val="bottom"/>
          </w:tcPr>
          <w:p w14:paraId="579933EB" w14:textId="77777777" w:rsidR="00B95DEF" w:rsidRPr="006F7108" w:rsidRDefault="00B95DEF" w:rsidP="00180447">
            <w:pPr>
              <w:pStyle w:val="ZPpregtevilke"/>
              <w:rPr>
                <w:b/>
                <w:bCs/>
                <w:i/>
              </w:rPr>
            </w:pPr>
            <w:r w:rsidRPr="006F7108">
              <w:rPr>
                <w:b/>
                <w:i/>
              </w:rPr>
              <w:t>4.259</w:t>
            </w:r>
          </w:p>
        </w:tc>
        <w:tc>
          <w:tcPr>
            <w:tcW w:w="693" w:type="dxa"/>
            <w:shd w:val="clear" w:color="auto" w:fill="auto"/>
            <w:vAlign w:val="bottom"/>
          </w:tcPr>
          <w:p w14:paraId="2B69ACF8" w14:textId="77777777" w:rsidR="00B95DEF" w:rsidRPr="006F7108" w:rsidRDefault="00B95DEF" w:rsidP="00180447">
            <w:pPr>
              <w:pStyle w:val="ZPpregtevilke"/>
              <w:rPr>
                <w:b/>
                <w:bCs/>
                <w:i/>
              </w:rPr>
            </w:pPr>
            <w:r w:rsidRPr="006F7108">
              <w:rPr>
                <w:b/>
                <w:i/>
              </w:rPr>
              <w:t>79,4</w:t>
            </w:r>
          </w:p>
        </w:tc>
      </w:tr>
      <w:tr w:rsidR="00B95DEF" w:rsidRPr="006F7108" w14:paraId="6A630CC8" w14:textId="77777777" w:rsidTr="00180447">
        <w:trPr>
          <w:trHeight w:val="240"/>
          <w:jc w:val="center"/>
        </w:trPr>
        <w:tc>
          <w:tcPr>
            <w:tcW w:w="2592" w:type="dxa"/>
            <w:shd w:val="clear" w:color="auto" w:fill="auto"/>
            <w:noWrap/>
            <w:vAlign w:val="bottom"/>
          </w:tcPr>
          <w:p w14:paraId="519780FC" w14:textId="77777777" w:rsidR="00B95DEF" w:rsidRPr="006F7108" w:rsidRDefault="00B95DEF" w:rsidP="00180447">
            <w:pPr>
              <w:pStyle w:val="ZPpregtekst"/>
            </w:pPr>
            <w:r w:rsidRPr="006F7108">
              <w:t>Bela krajina</w:t>
            </w:r>
          </w:p>
        </w:tc>
        <w:tc>
          <w:tcPr>
            <w:tcW w:w="774" w:type="dxa"/>
            <w:shd w:val="clear" w:color="auto" w:fill="auto"/>
            <w:noWrap/>
            <w:vAlign w:val="bottom"/>
          </w:tcPr>
          <w:p w14:paraId="3C3C2CD2" w14:textId="77777777" w:rsidR="00B95DEF" w:rsidRPr="006F7108" w:rsidRDefault="00B95DEF" w:rsidP="00180447">
            <w:pPr>
              <w:pStyle w:val="ZPpregtevilke"/>
            </w:pPr>
            <w:r w:rsidRPr="006F7108">
              <w:t>1.921</w:t>
            </w:r>
          </w:p>
        </w:tc>
        <w:tc>
          <w:tcPr>
            <w:tcW w:w="775" w:type="dxa"/>
            <w:noWrap/>
            <w:vAlign w:val="bottom"/>
          </w:tcPr>
          <w:p w14:paraId="6B9055FE" w14:textId="77777777" w:rsidR="00B95DEF" w:rsidRPr="006F7108" w:rsidRDefault="00B95DEF" w:rsidP="00180447">
            <w:pPr>
              <w:pStyle w:val="ZPpregtevilke"/>
            </w:pPr>
            <w:r w:rsidRPr="006F7108">
              <w:t>2.398</w:t>
            </w:r>
          </w:p>
        </w:tc>
        <w:tc>
          <w:tcPr>
            <w:tcW w:w="774" w:type="dxa"/>
            <w:vAlign w:val="bottom"/>
          </w:tcPr>
          <w:p w14:paraId="1B3FEC15" w14:textId="77777777" w:rsidR="00B95DEF" w:rsidRPr="006F7108" w:rsidRDefault="00B95DEF" w:rsidP="00180447">
            <w:pPr>
              <w:pStyle w:val="ZPpregtevilke"/>
            </w:pPr>
            <w:r w:rsidRPr="006F7108">
              <w:t>1.755</w:t>
            </w:r>
          </w:p>
        </w:tc>
        <w:tc>
          <w:tcPr>
            <w:tcW w:w="759" w:type="dxa"/>
            <w:tcBorders>
              <w:right w:val="single" w:sz="6" w:space="0" w:color="008000"/>
            </w:tcBorders>
            <w:shd w:val="clear" w:color="auto" w:fill="auto"/>
            <w:vAlign w:val="bottom"/>
          </w:tcPr>
          <w:p w14:paraId="7E50B060" w14:textId="77777777" w:rsidR="00B95DEF" w:rsidRPr="006F7108" w:rsidRDefault="00B95DEF" w:rsidP="00180447">
            <w:pPr>
              <w:pStyle w:val="ZPpregtevilke"/>
            </w:pPr>
            <w:r w:rsidRPr="006F7108">
              <w:t>73,2</w:t>
            </w:r>
          </w:p>
        </w:tc>
        <w:tc>
          <w:tcPr>
            <w:tcW w:w="707" w:type="dxa"/>
            <w:shd w:val="clear" w:color="auto" w:fill="auto"/>
            <w:noWrap/>
            <w:vAlign w:val="bottom"/>
          </w:tcPr>
          <w:p w14:paraId="788B4F67" w14:textId="77777777" w:rsidR="00B95DEF" w:rsidRPr="006F7108" w:rsidRDefault="00B95DEF" w:rsidP="00180447">
            <w:pPr>
              <w:pStyle w:val="ZPpregtevilke"/>
            </w:pPr>
            <w:r w:rsidRPr="006F7108">
              <w:t>5.471</w:t>
            </w:r>
          </w:p>
        </w:tc>
        <w:tc>
          <w:tcPr>
            <w:tcW w:w="693" w:type="dxa"/>
            <w:noWrap/>
            <w:vAlign w:val="bottom"/>
          </w:tcPr>
          <w:p w14:paraId="13721E6D" w14:textId="77777777" w:rsidR="00B95DEF" w:rsidRPr="006F7108" w:rsidRDefault="00B95DEF" w:rsidP="00180447">
            <w:pPr>
              <w:pStyle w:val="ZPpregtevilke"/>
            </w:pPr>
            <w:r w:rsidRPr="006F7108">
              <w:t>7.010</w:t>
            </w:r>
          </w:p>
        </w:tc>
        <w:tc>
          <w:tcPr>
            <w:tcW w:w="693" w:type="dxa"/>
            <w:vAlign w:val="bottom"/>
          </w:tcPr>
          <w:p w14:paraId="1C0606C1" w14:textId="77777777" w:rsidR="00B95DEF" w:rsidRPr="006F7108" w:rsidRDefault="00B95DEF" w:rsidP="00180447">
            <w:pPr>
              <w:pStyle w:val="ZPpregtevilke"/>
            </w:pPr>
            <w:r w:rsidRPr="006F7108">
              <w:t>5.344</w:t>
            </w:r>
          </w:p>
        </w:tc>
        <w:tc>
          <w:tcPr>
            <w:tcW w:w="693" w:type="dxa"/>
            <w:tcBorders>
              <w:right w:val="single" w:sz="6" w:space="0" w:color="008000"/>
            </w:tcBorders>
            <w:shd w:val="clear" w:color="auto" w:fill="auto"/>
            <w:vAlign w:val="bottom"/>
          </w:tcPr>
          <w:p w14:paraId="2E3DD4B5" w14:textId="77777777" w:rsidR="00B95DEF" w:rsidRPr="006F7108" w:rsidRDefault="00B95DEF" w:rsidP="00180447">
            <w:pPr>
              <w:pStyle w:val="ZPpregtevilke"/>
            </w:pPr>
            <w:r w:rsidRPr="006F7108">
              <w:t>76,2</w:t>
            </w:r>
          </w:p>
        </w:tc>
        <w:tc>
          <w:tcPr>
            <w:tcW w:w="692" w:type="dxa"/>
            <w:shd w:val="clear" w:color="auto" w:fill="auto"/>
            <w:noWrap/>
            <w:vAlign w:val="bottom"/>
          </w:tcPr>
          <w:p w14:paraId="1515FF3F" w14:textId="77777777" w:rsidR="00B95DEF" w:rsidRPr="006F7108" w:rsidRDefault="00B95DEF" w:rsidP="00180447">
            <w:pPr>
              <w:pStyle w:val="ZPpregtevilke"/>
            </w:pPr>
            <w:r w:rsidRPr="006F7108">
              <w:t>1.325</w:t>
            </w:r>
          </w:p>
        </w:tc>
        <w:tc>
          <w:tcPr>
            <w:tcW w:w="693" w:type="dxa"/>
            <w:noWrap/>
            <w:vAlign w:val="bottom"/>
          </w:tcPr>
          <w:p w14:paraId="07EDBF0D" w14:textId="77777777" w:rsidR="00B95DEF" w:rsidRPr="006F7108" w:rsidRDefault="00B95DEF" w:rsidP="00180447">
            <w:pPr>
              <w:pStyle w:val="ZPpregtevilke"/>
            </w:pPr>
            <w:r w:rsidRPr="006F7108">
              <w:t>1.669</w:t>
            </w:r>
          </w:p>
        </w:tc>
        <w:tc>
          <w:tcPr>
            <w:tcW w:w="693" w:type="dxa"/>
            <w:vAlign w:val="bottom"/>
          </w:tcPr>
          <w:p w14:paraId="46C6FAD0" w14:textId="77777777" w:rsidR="00B95DEF" w:rsidRPr="006F7108" w:rsidRDefault="00B95DEF" w:rsidP="00180447">
            <w:pPr>
              <w:pStyle w:val="ZPpregtevilke"/>
            </w:pPr>
            <w:r w:rsidRPr="006F7108">
              <w:t>1.210</w:t>
            </w:r>
          </w:p>
        </w:tc>
        <w:tc>
          <w:tcPr>
            <w:tcW w:w="693" w:type="dxa"/>
            <w:tcBorders>
              <w:right w:val="single" w:sz="6" w:space="0" w:color="008000"/>
            </w:tcBorders>
            <w:shd w:val="clear" w:color="auto" w:fill="auto"/>
            <w:vAlign w:val="bottom"/>
          </w:tcPr>
          <w:p w14:paraId="5A90D407" w14:textId="77777777" w:rsidR="00B95DEF" w:rsidRPr="006F7108" w:rsidRDefault="00B95DEF" w:rsidP="00180447">
            <w:pPr>
              <w:pStyle w:val="ZPpregtevilke"/>
            </w:pPr>
            <w:r w:rsidRPr="006F7108">
              <w:t>72,5</w:t>
            </w:r>
          </w:p>
        </w:tc>
        <w:tc>
          <w:tcPr>
            <w:tcW w:w="692" w:type="dxa"/>
            <w:shd w:val="clear" w:color="auto" w:fill="auto"/>
            <w:noWrap/>
            <w:vAlign w:val="bottom"/>
          </w:tcPr>
          <w:p w14:paraId="012301EA" w14:textId="77777777" w:rsidR="00B95DEF" w:rsidRPr="006F7108" w:rsidRDefault="00B95DEF" w:rsidP="00180447">
            <w:pPr>
              <w:pStyle w:val="ZPpregtevilke"/>
            </w:pPr>
            <w:r w:rsidRPr="006F7108">
              <w:t>3.772</w:t>
            </w:r>
          </w:p>
        </w:tc>
        <w:tc>
          <w:tcPr>
            <w:tcW w:w="693" w:type="dxa"/>
            <w:noWrap/>
            <w:vAlign w:val="bottom"/>
          </w:tcPr>
          <w:p w14:paraId="370D1AAA" w14:textId="77777777" w:rsidR="00B95DEF" w:rsidRPr="006F7108" w:rsidRDefault="00B95DEF" w:rsidP="00180447">
            <w:pPr>
              <w:pStyle w:val="ZPpregtevilke"/>
            </w:pPr>
            <w:r w:rsidRPr="006F7108">
              <w:t>4.879</w:t>
            </w:r>
          </w:p>
        </w:tc>
        <w:tc>
          <w:tcPr>
            <w:tcW w:w="693" w:type="dxa"/>
            <w:vAlign w:val="bottom"/>
          </w:tcPr>
          <w:p w14:paraId="0CC4CF7E" w14:textId="77777777" w:rsidR="00B95DEF" w:rsidRPr="006F7108" w:rsidRDefault="00B95DEF" w:rsidP="00180447">
            <w:pPr>
              <w:pStyle w:val="ZPpregtevilke"/>
            </w:pPr>
            <w:r w:rsidRPr="006F7108">
              <w:t>3.686</w:t>
            </w:r>
          </w:p>
        </w:tc>
        <w:tc>
          <w:tcPr>
            <w:tcW w:w="693" w:type="dxa"/>
            <w:shd w:val="clear" w:color="auto" w:fill="auto"/>
            <w:vAlign w:val="bottom"/>
          </w:tcPr>
          <w:p w14:paraId="7558CAA5" w14:textId="77777777" w:rsidR="00B95DEF" w:rsidRPr="006F7108" w:rsidRDefault="00B95DEF" w:rsidP="00180447">
            <w:pPr>
              <w:pStyle w:val="ZPpregtevilke"/>
            </w:pPr>
            <w:r w:rsidRPr="006F7108">
              <w:t>75,5</w:t>
            </w:r>
          </w:p>
        </w:tc>
      </w:tr>
      <w:tr w:rsidR="00B95DEF" w:rsidRPr="006F7108" w14:paraId="53779CE0" w14:textId="77777777" w:rsidTr="00180447">
        <w:trPr>
          <w:trHeight w:val="240"/>
          <w:jc w:val="center"/>
        </w:trPr>
        <w:tc>
          <w:tcPr>
            <w:tcW w:w="2592" w:type="dxa"/>
            <w:shd w:val="clear" w:color="auto" w:fill="auto"/>
            <w:noWrap/>
            <w:vAlign w:val="bottom"/>
          </w:tcPr>
          <w:p w14:paraId="74EE43C6" w14:textId="77777777" w:rsidR="00B95DEF" w:rsidRPr="006F7108" w:rsidRDefault="00B95DEF" w:rsidP="00180447">
            <w:pPr>
              <w:pStyle w:val="ZPpregtekst"/>
            </w:pPr>
            <w:r w:rsidRPr="006F7108">
              <w:t>Dolenjska</w:t>
            </w:r>
          </w:p>
        </w:tc>
        <w:tc>
          <w:tcPr>
            <w:tcW w:w="774" w:type="dxa"/>
            <w:shd w:val="clear" w:color="auto" w:fill="auto"/>
            <w:noWrap/>
            <w:vAlign w:val="bottom"/>
          </w:tcPr>
          <w:p w14:paraId="73AAEB14" w14:textId="77777777" w:rsidR="00B95DEF" w:rsidRPr="006F7108" w:rsidRDefault="00B95DEF" w:rsidP="00180447">
            <w:pPr>
              <w:pStyle w:val="ZPpregtevilke"/>
            </w:pPr>
            <w:r w:rsidRPr="006F7108">
              <w:t>8.115</w:t>
            </w:r>
          </w:p>
        </w:tc>
        <w:tc>
          <w:tcPr>
            <w:tcW w:w="775" w:type="dxa"/>
            <w:noWrap/>
            <w:vAlign w:val="bottom"/>
          </w:tcPr>
          <w:p w14:paraId="7F094AAF" w14:textId="77777777" w:rsidR="00B95DEF" w:rsidRPr="006F7108" w:rsidRDefault="00B95DEF" w:rsidP="00180447">
            <w:pPr>
              <w:pStyle w:val="ZPpregtevilke"/>
            </w:pPr>
            <w:r w:rsidRPr="006F7108">
              <w:t>11.813</w:t>
            </w:r>
          </w:p>
        </w:tc>
        <w:tc>
          <w:tcPr>
            <w:tcW w:w="774" w:type="dxa"/>
            <w:vAlign w:val="bottom"/>
          </w:tcPr>
          <w:p w14:paraId="2283157C" w14:textId="77777777" w:rsidR="00B95DEF" w:rsidRPr="006F7108" w:rsidRDefault="00B95DEF" w:rsidP="00180447">
            <w:pPr>
              <w:pStyle w:val="ZPpregtevilke"/>
            </w:pPr>
            <w:r w:rsidRPr="006F7108">
              <w:t>9.289</w:t>
            </w:r>
          </w:p>
        </w:tc>
        <w:tc>
          <w:tcPr>
            <w:tcW w:w="759" w:type="dxa"/>
            <w:tcBorders>
              <w:right w:val="single" w:sz="6" w:space="0" w:color="008000"/>
            </w:tcBorders>
            <w:shd w:val="clear" w:color="auto" w:fill="auto"/>
            <w:vAlign w:val="bottom"/>
          </w:tcPr>
          <w:p w14:paraId="19DBFDE8" w14:textId="77777777" w:rsidR="00B95DEF" w:rsidRPr="006F7108" w:rsidRDefault="00B95DEF" w:rsidP="00180447">
            <w:pPr>
              <w:pStyle w:val="ZPpregtevilke"/>
            </w:pPr>
            <w:r w:rsidRPr="006F7108">
              <w:t>78,6</w:t>
            </w:r>
          </w:p>
        </w:tc>
        <w:tc>
          <w:tcPr>
            <w:tcW w:w="707" w:type="dxa"/>
            <w:shd w:val="clear" w:color="auto" w:fill="auto"/>
            <w:noWrap/>
            <w:vAlign w:val="bottom"/>
          </w:tcPr>
          <w:p w14:paraId="27A8682D" w14:textId="77777777" w:rsidR="00B95DEF" w:rsidRPr="006F7108" w:rsidRDefault="00B95DEF" w:rsidP="00180447">
            <w:pPr>
              <w:pStyle w:val="ZPpregtevilke"/>
            </w:pPr>
            <w:r w:rsidRPr="006F7108">
              <w:t>5.391</w:t>
            </w:r>
          </w:p>
        </w:tc>
        <w:tc>
          <w:tcPr>
            <w:tcW w:w="693" w:type="dxa"/>
            <w:noWrap/>
            <w:vAlign w:val="bottom"/>
          </w:tcPr>
          <w:p w14:paraId="02B15759" w14:textId="77777777" w:rsidR="00B95DEF" w:rsidRPr="006F7108" w:rsidRDefault="00B95DEF" w:rsidP="00180447">
            <w:pPr>
              <w:pStyle w:val="ZPpregtevilke"/>
            </w:pPr>
            <w:r w:rsidRPr="006F7108">
              <w:t>8.041</w:t>
            </w:r>
          </w:p>
        </w:tc>
        <w:tc>
          <w:tcPr>
            <w:tcW w:w="693" w:type="dxa"/>
            <w:vAlign w:val="bottom"/>
          </w:tcPr>
          <w:p w14:paraId="6870B25E" w14:textId="77777777" w:rsidR="00B95DEF" w:rsidRPr="006F7108" w:rsidRDefault="00B95DEF" w:rsidP="00180447">
            <w:pPr>
              <w:pStyle w:val="ZPpregtevilke"/>
            </w:pPr>
            <w:r w:rsidRPr="006F7108">
              <w:t>6.541</w:t>
            </w:r>
          </w:p>
        </w:tc>
        <w:tc>
          <w:tcPr>
            <w:tcW w:w="693" w:type="dxa"/>
            <w:tcBorders>
              <w:right w:val="single" w:sz="6" w:space="0" w:color="008000"/>
            </w:tcBorders>
            <w:shd w:val="clear" w:color="auto" w:fill="auto"/>
            <w:vAlign w:val="bottom"/>
          </w:tcPr>
          <w:p w14:paraId="4677B377" w14:textId="77777777" w:rsidR="00B95DEF" w:rsidRPr="006F7108" w:rsidRDefault="00B95DEF" w:rsidP="00180447">
            <w:pPr>
              <w:pStyle w:val="ZPpregtevilke"/>
            </w:pPr>
            <w:r w:rsidRPr="006F7108">
              <w:t>81,4</w:t>
            </w:r>
          </w:p>
        </w:tc>
        <w:tc>
          <w:tcPr>
            <w:tcW w:w="692" w:type="dxa"/>
            <w:shd w:val="clear" w:color="auto" w:fill="auto"/>
            <w:noWrap/>
            <w:vAlign w:val="bottom"/>
          </w:tcPr>
          <w:p w14:paraId="792CBB9C" w14:textId="77777777" w:rsidR="00B95DEF" w:rsidRPr="006F7108" w:rsidRDefault="00B95DEF" w:rsidP="00180447">
            <w:pPr>
              <w:pStyle w:val="ZPpregtevilke"/>
            </w:pPr>
            <w:r w:rsidRPr="006F7108">
              <w:t>5.867</w:t>
            </w:r>
          </w:p>
        </w:tc>
        <w:tc>
          <w:tcPr>
            <w:tcW w:w="693" w:type="dxa"/>
            <w:noWrap/>
            <w:vAlign w:val="bottom"/>
          </w:tcPr>
          <w:p w14:paraId="442658A4" w14:textId="77777777" w:rsidR="00B95DEF" w:rsidRPr="006F7108" w:rsidRDefault="00B95DEF" w:rsidP="00180447">
            <w:pPr>
              <w:pStyle w:val="ZPpregtevilke"/>
            </w:pPr>
            <w:r w:rsidRPr="006F7108">
              <w:t>8.746</w:t>
            </w:r>
          </w:p>
        </w:tc>
        <w:tc>
          <w:tcPr>
            <w:tcW w:w="693" w:type="dxa"/>
            <w:vAlign w:val="bottom"/>
          </w:tcPr>
          <w:p w14:paraId="0E2366EB" w14:textId="77777777" w:rsidR="00B95DEF" w:rsidRPr="006F7108" w:rsidRDefault="00B95DEF" w:rsidP="00180447">
            <w:pPr>
              <w:pStyle w:val="ZPpregtevilke"/>
            </w:pPr>
            <w:r w:rsidRPr="006F7108">
              <w:t>6.842</w:t>
            </w:r>
          </w:p>
        </w:tc>
        <w:tc>
          <w:tcPr>
            <w:tcW w:w="693" w:type="dxa"/>
            <w:tcBorders>
              <w:right w:val="single" w:sz="6" w:space="0" w:color="008000"/>
            </w:tcBorders>
            <w:shd w:val="clear" w:color="auto" w:fill="auto"/>
            <w:vAlign w:val="bottom"/>
          </w:tcPr>
          <w:p w14:paraId="7F3008F4" w14:textId="77777777" w:rsidR="00B95DEF" w:rsidRPr="006F7108" w:rsidRDefault="00B95DEF" w:rsidP="00180447">
            <w:pPr>
              <w:pStyle w:val="ZPpregtevilke"/>
            </w:pPr>
            <w:r w:rsidRPr="006F7108">
              <w:t>78,2</w:t>
            </w:r>
          </w:p>
        </w:tc>
        <w:tc>
          <w:tcPr>
            <w:tcW w:w="692" w:type="dxa"/>
            <w:shd w:val="clear" w:color="auto" w:fill="auto"/>
            <w:noWrap/>
            <w:vAlign w:val="bottom"/>
          </w:tcPr>
          <w:p w14:paraId="70D472B2" w14:textId="77777777" w:rsidR="00B95DEF" w:rsidRPr="006F7108" w:rsidRDefault="00B95DEF" w:rsidP="00180447">
            <w:pPr>
              <w:pStyle w:val="ZPpregtevilke"/>
            </w:pPr>
            <w:r w:rsidRPr="006F7108">
              <w:t>3.897</w:t>
            </w:r>
          </w:p>
        </w:tc>
        <w:tc>
          <w:tcPr>
            <w:tcW w:w="693" w:type="dxa"/>
            <w:noWrap/>
            <w:vAlign w:val="bottom"/>
          </w:tcPr>
          <w:p w14:paraId="214112D3" w14:textId="77777777" w:rsidR="00B95DEF" w:rsidRPr="006F7108" w:rsidRDefault="00B95DEF" w:rsidP="00180447">
            <w:pPr>
              <w:pStyle w:val="ZPpregtevilke"/>
            </w:pPr>
            <w:r w:rsidRPr="006F7108">
              <w:t>5.953</w:t>
            </w:r>
          </w:p>
        </w:tc>
        <w:tc>
          <w:tcPr>
            <w:tcW w:w="693" w:type="dxa"/>
            <w:vAlign w:val="bottom"/>
          </w:tcPr>
          <w:p w14:paraId="587BDB61" w14:textId="77777777" w:rsidR="00B95DEF" w:rsidRPr="006F7108" w:rsidRDefault="00B95DEF" w:rsidP="00180447">
            <w:pPr>
              <w:pStyle w:val="ZPpregtevilke"/>
            </w:pPr>
            <w:r w:rsidRPr="006F7108">
              <w:t>4.818</w:t>
            </w:r>
          </w:p>
        </w:tc>
        <w:tc>
          <w:tcPr>
            <w:tcW w:w="693" w:type="dxa"/>
            <w:shd w:val="clear" w:color="auto" w:fill="auto"/>
            <w:vAlign w:val="bottom"/>
          </w:tcPr>
          <w:p w14:paraId="229BF0F5" w14:textId="77777777" w:rsidR="00B95DEF" w:rsidRPr="006F7108" w:rsidRDefault="00B95DEF" w:rsidP="00180447">
            <w:pPr>
              <w:pStyle w:val="ZPpregtevilke"/>
            </w:pPr>
            <w:r w:rsidRPr="006F7108">
              <w:t>80,9</w:t>
            </w:r>
          </w:p>
        </w:tc>
      </w:tr>
      <w:tr w:rsidR="00B95DEF" w:rsidRPr="006F7108" w14:paraId="4C2E4390" w14:textId="77777777" w:rsidTr="00180447">
        <w:trPr>
          <w:trHeight w:val="240"/>
          <w:jc w:val="center"/>
        </w:trPr>
        <w:tc>
          <w:tcPr>
            <w:tcW w:w="2592" w:type="dxa"/>
            <w:shd w:val="clear" w:color="auto" w:fill="auto"/>
            <w:noWrap/>
            <w:vAlign w:val="bottom"/>
          </w:tcPr>
          <w:p w14:paraId="2ECA2E38" w14:textId="77777777" w:rsidR="00B95DEF" w:rsidRPr="006F7108" w:rsidRDefault="00B95DEF" w:rsidP="00180447">
            <w:pPr>
              <w:pStyle w:val="ZPpregtekst"/>
            </w:pPr>
            <w:r w:rsidRPr="006F7108">
              <w:t>Bizeljsko Sremič</w:t>
            </w:r>
          </w:p>
        </w:tc>
        <w:tc>
          <w:tcPr>
            <w:tcW w:w="774" w:type="dxa"/>
            <w:shd w:val="clear" w:color="auto" w:fill="auto"/>
            <w:noWrap/>
            <w:vAlign w:val="bottom"/>
          </w:tcPr>
          <w:p w14:paraId="1D5BE2F4" w14:textId="77777777" w:rsidR="00B95DEF" w:rsidRPr="006F7108" w:rsidRDefault="00B95DEF" w:rsidP="00180447">
            <w:pPr>
              <w:pStyle w:val="ZPpregtevilke"/>
            </w:pPr>
            <w:r w:rsidRPr="006F7108">
              <w:t>3.637</w:t>
            </w:r>
          </w:p>
        </w:tc>
        <w:tc>
          <w:tcPr>
            <w:tcW w:w="775" w:type="dxa"/>
            <w:noWrap/>
            <w:vAlign w:val="bottom"/>
          </w:tcPr>
          <w:p w14:paraId="691E5E7D" w14:textId="77777777" w:rsidR="00B95DEF" w:rsidRPr="006F7108" w:rsidRDefault="00B95DEF" w:rsidP="00180447">
            <w:pPr>
              <w:pStyle w:val="ZPpregtevilke"/>
            </w:pPr>
            <w:r w:rsidRPr="006F7108">
              <w:t>5.386</w:t>
            </w:r>
          </w:p>
        </w:tc>
        <w:tc>
          <w:tcPr>
            <w:tcW w:w="774" w:type="dxa"/>
            <w:vAlign w:val="bottom"/>
          </w:tcPr>
          <w:p w14:paraId="4D1BD5EC" w14:textId="77777777" w:rsidR="00B95DEF" w:rsidRPr="006F7108" w:rsidRDefault="00B95DEF" w:rsidP="00180447">
            <w:pPr>
              <w:pStyle w:val="ZPpregtevilke"/>
            </w:pPr>
            <w:r w:rsidRPr="006F7108">
              <w:t>3.991</w:t>
            </w:r>
          </w:p>
        </w:tc>
        <w:tc>
          <w:tcPr>
            <w:tcW w:w="759" w:type="dxa"/>
            <w:tcBorders>
              <w:right w:val="single" w:sz="6" w:space="0" w:color="008000"/>
            </w:tcBorders>
            <w:shd w:val="clear" w:color="auto" w:fill="auto"/>
            <w:vAlign w:val="bottom"/>
          </w:tcPr>
          <w:p w14:paraId="3FEAA9E2" w14:textId="77777777" w:rsidR="00B95DEF" w:rsidRPr="006F7108" w:rsidRDefault="00B95DEF" w:rsidP="00180447">
            <w:pPr>
              <w:pStyle w:val="ZPpregtevilke"/>
            </w:pPr>
            <w:r w:rsidRPr="006F7108">
              <w:t>74,1</w:t>
            </w:r>
          </w:p>
        </w:tc>
        <w:tc>
          <w:tcPr>
            <w:tcW w:w="707" w:type="dxa"/>
            <w:shd w:val="clear" w:color="auto" w:fill="auto"/>
            <w:noWrap/>
            <w:vAlign w:val="bottom"/>
          </w:tcPr>
          <w:p w14:paraId="28841334" w14:textId="77777777" w:rsidR="00B95DEF" w:rsidRPr="006F7108" w:rsidRDefault="00B95DEF" w:rsidP="00180447">
            <w:pPr>
              <w:pStyle w:val="ZPpregtevilke"/>
            </w:pPr>
            <w:r w:rsidRPr="006F7108">
              <w:t>4.409</w:t>
            </w:r>
          </w:p>
        </w:tc>
        <w:tc>
          <w:tcPr>
            <w:tcW w:w="693" w:type="dxa"/>
            <w:noWrap/>
            <w:vAlign w:val="bottom"/>
          </w:tcPr>
          <w:p w14:paraId="6DE16C08" w14:textId="77777777" w:rsidR="00B95DEF" w:rsidRPr="006F7108" w:rsidRDefault="00B95DEF" w:rsidP="00180447">
            <w:pPr>
              <w:pStyle w:val="ZPpregtevilke"/>
            </w:pPr>
            <w:r w:rsidRPr="006F7108">
              <w:t>6.867</w:t>
            </w:r>
          </w:p>
        </w:tc>
        <w:tc>
          <w:tcPr>
            <w:tcW w:w="693" w:type="dxa"/>
            <w:vAlign w:val="bottom"/>
          </w:tcPr>
          <w:p w14:paraId="7BFA6D4F" w14:textId="77777777" w:rsidR="00B95DEF" w:rsidRPr="006F7108" w:rsidRDefault="00B95DEF" w:rsidP="00180447">
            <w:pPr>
              <w:pStyle w:val="ZPpregtevilke"/>
            </w:pPr>
            <w:r w:rsidRPr="006F7108">
              <w:t>5.403</w:t>
            </w:r>
          </w:p>
        </w:tc>
        <w:tc>
          <w:tcPr>
            <w:tcW w:w="693" w:type="dxa"/>
            <w:tcBorders>
              <w:right w:val="single" w:sz="6" w:space="0" w:color="008000"/>
            </w:tcBorders>
            <w:shd w:val="clear" w:color="auto" w:fill="auto"/>
            <w:vAlign w:val="bottom"/>
          </w:tcPr>
          <w:p w14:paraId="51405A06" w14:textId="77777777" w:rsidR="00B95DEF" w:rsidRPr="006F7108" w:rsidRDefault="00B95DEF" w:rsidP="00180447">
            <w:pPr>
              <w:pStyle w:val="ZPpregtevilke"/>
            </w:pPr>
            <w:r w:rsidRPr="006F7108">
              <w:t>78,7</w:t>
            </w:r>
          </w:p>
        </w:tc>
        <w:tc>
          <w:tcPr>
            <w:tcW w:w="692" w:type="dxa"/>
            <w:shd w:val="clear" w:color="auto" w:fill="auto"/>
            <w:noWrap/>
            <w:vAlign w:val="bottom"/>
          </w:tcPr>
          <w:p w14:paraId="2CCA686E" w14:textId="77777777" w:rsidR="00B95DEF" w:rsidRPr="006F7108" w:rsidRDefault="00B95DEF" w:rsidP="00180447">
            <w:pPr>
              <w:pStyle w:val="ZPpregtevilke"/>
            </w:pPr>
            <w:r w:rsidRPr="006F7108">
              <w:t>2.351</w:t>
            </w:r>
          </w:p>
        </w:tc>
        <w:tc>
          <w:tcPr>
            <w:tcW w:w="693" w:type="dxa"/>
            <w:noWrap/>
            <w:vAlign w:val="bottom"/>
          </w:tcPr>
          <w:p w14:paraId="6C150C0A" w14:textId="77777777" w:rsidR="00B95DEF" w:rsidRPr="006F7108" w:rsidRDefault="00B95DEF" w:rsidP="00180447">
            <w:pPr>
              <w:pStyle w:val="ZPpregtevilke"/>
            </w:pPr>
            <w:r w:rsidRPr="006F7108">
              <w:t>3.514</w:t>
            </w:r>
          </w:p>
        </w:tc>
        <w:tc>
          <w:tcPr>
            <w:tcW w:w="693" w:type="dxa"/>
            <w:vAlign w:val="bottom"/>
          </w:tcPr>
          <w:p w14:paraId="7E7BD1CB" w14:textId="77777777" w:rsidR="00B95DEF" w:rsidRPr="006F7108" w:rsidRDefault="00B95DEF" w:rsidP="00180447">
            <w:pPr>
              <w:pStyle w:val="ZPpregtevilke"/>
            </w:pPr>
            <w:r w:rsidRPr="006F7108">
              <w:t>2.541</w:t>
            </w:r>
          </w:p>
        </w:tc>
        <w:tc>
          <w:tcPr>
            <w:tcW w:w="693" w:type="dxa"/>
            <w:tcBorders>
              <w:right w:val="single" w:sz="6" w:space="0" w:color="008000"/>
            </w:tcBorders>
            <w:shd w:val="clear" w:color="auto" w:fill="auto"/>
            <w:vAlign w:val="bottom"/>
          </w:tcPr>
          <w:p w14:paraId="6F2C43D1" w14:textId="77777777" w:rsidR="00B95DEF" w:rsidRPr="006F7108" w:rsidRDefault="00B95DEF" w:rsidP="00180447">
            <w:pPr>
              <w:pStyle w:val="ZPpregtevilke"/>
            </w:pPr>
            <w:r w:rsidRPr="006F7108">
              <w:t>72,3</w:t>
            </w:r>
          </w:p>
        </w:tc>
        <w:tc>
          <w:tcPr>
            <w:tcW w:w="692" w:type="dxa"/>
            <w:shd w:val="clear" w:color="auto" w:fill="auto"/>
            <w:noWrap/>
            <w:vAlign w:val="bottom"/>
          </w:tcPr>
          <w:p w14:paraId="1032987F" w14:textId="77777777" w:rsidR="00B95DEF" w:rsidRPr="006F7108" w:rsidRDefault="00B95DEF" w:rsidP="00180447">
            <w:pPr>
              <w:pStyle w:val="ZPpregtevilke"/>
            </w:pPr>
            <w:r w:rsidRPr="006F7108">
              <w:t>2.850</w:t>
            </w:r>
          </w:p>
        </w:tc>
        <w:tc>
          <w:tcPr>
            <w:tcW w:w="693" w:type="dxa"/>
            <w:noWrap/>
            <w:vAlign w:val="bottom"/>
          </w:tcPr>
          <w:p w14:paraId="00110573" w14:textId="77777777" w:rsidR="00B95DEF" w:rsidRPr="006F7108" w:rsidRDefault="00B95DEF" w:rsidP="00180447">
            <w:pPr>
              <w:pStyle w:val="ZPpregtevilke"/>
            </w:pPr>
            <w:r w:rsidRPr="006F7108">
              <w:t>4.481</w:t>
            </w:r>
          </w:p>
        </w:tc>
        <w:tc>
          <w:tcPr>
            <w:tcW w:w="693" w:type="dxa"/>
            <w:vAlign w:val="bottom"/>
          </w:tcPr>
          <w:p w14:paraId="280AC0EE" w14:textId="77777777" w:rsidR="00B95DEF" w:rsidRPr="006F7108" w:rsidRDefault="00B95DEF" w:rsidP="00180447">
            <w:pPr>
              <w:pStyle w:val="ZPpregtevilke"/>
            </w:pPr>
            <w:r w:rsidRPr="006F7108">
              <w:t>3.440</w:t>
            </w:r>
          </w:p>
        </w:tc>
        <w:tc>
          <w:tcPr>
            <w:tcW w:w="693" w:type="dxa"/>
            <w:shd w:val="clear" w:color="auto" w:fill="auto"/>
            <w:vAlign w:val="bottom"/>
          </w:tcPr>
          <w:p w14:paraId="3F982E1F" w14:textId="77777777" w:rsidR="00B95DEF" w:rsidRPr="006F7108" w:rsidRDefault="00B95DEF" w:rsidP="00180447">
            <w:pPr>
              <w:pStyle w:val="ZPpregtevilke"/>
            </w:pPr>
            <w:r w:rsidRPr="006F7108">
              <w:t>76,8</w:t>
            </w:r>
          </w:p>
        </w:tc>
      </w:tr>
      <w:tr w:rsidR="00B95DEF" w:rsidRPr="006F7108" w14:paraId="06FC47A6" w14:textId="77777777" w:rsidTr="00180447">
        <w:trPr>
          <w:trHeight w:val="240"/>
          <w:jc w:val="center"/>
        </w:trPr>
        <w:tc>
          <w:tcPr>
            <w:tcW w:w="2592" w:type="dxa"/>
            <w:shd w:val="clear" w:color="auto" w:fill="auto"/>
            <w:noWrap/>
            <w:vAlign w:val="bottom"/>
          </w:tcPr>
          <w:p w14:paraId="25E2BF29" w14:textId="77777777" w:rsidR="00B95DEF" w:rsidRPr="006F7108" w:rsidRDefault="00B95DEF" w:rsidP="00180447">
            <w:pPr>
              <w:pStyle w:val="ZPpregtekst"/>
              <w:rPr>
                <w:b/>
                <w:bCs/>
                <w:i/>
              </w:rPr>
            </w:pPr>
            <w:r w:rsidRPr="006F7108">
              <w:rPr>
                <w:b/>
                <w:bCs/>
                <w:i/>
              </w:rPr>
              <w:t>Primorska</w:t>
            </w:r>
          </w:p>
        </w:tc>
        <w:tc>
          <w:tcPr>
            <w:tcW w:w="774" w:type="dxa"/>
            <w:shd w:val="clear" w:color="auto" w:fill="auto"/>
            <w:noWrap/>
            <w:vAlign w:val="bottom"/>
          </w:tcPr>
          <w:p w14:paraId="06CC4531" w14:textId="77777777" w:rsidR="00B95DEF" w:rsidRPr="006F7108" w:rsidRDefault="00B95DEF" w:rsidP="00180447">
            <w:pPr>
              <w:pStyle w:val="ZPpregtevilke"/>
              <w:rPr>
                <w:b/>
                <w:bCs/>
                <w:i/>
              </w:rPr>
            </w:pPr>
            <w:r w:rsidRPr="006F7108">
              <w:rPr>
                <w:b/>
                <w:i/>
              </w:rPr>
              <w:t>33.479</w:t>
            </w:r>
          </w:p>
        </w:tc>
        <w:tc>
          <w:tcPr>
            <w:tcW w:w="775" w:type="dxa"/>
            <w:noWrap/>
            <w:vAlign w:val="bottom"/>
          </w:tcPr>
          <w:p w14:paraId="65870C3D" w14:textId="77777777" w:rsidR="00B95DEF" w:rsidRPr="006F7108" w:rsidRDefault="00B95DEF" w:rsidP="00180447">
            <w:pPr>
              <w:pStyle w:val="ZPpregtevilke"/>
              <w:rPr>
                <w:b/>
                <w:bCs/>
                <w:i/>
              </w:rPr>
            </w:pPr>
            <w:r w:rsidRPr="006F7108">
              <w:rPr>
                <w:b/>
                <w:i/>
              </w:rPr>
              <w:t>44.019</w:t>
            </w:r>
          </w:p>
        </w:tc>
        <w:tc>
          <w:tcPr>
            <w:tcW w:w="774" w:type="dxa"/>
            <w:vAlign w:val="bottom"/>
          </w:tcPr>
          <w:p w14:paraId="08ED7D25" w14:textId="77777777" w:rsidR="00B95DEF" w:rsidRPr="006F7108" w:rsidRDefault="00B95DEF" w:rsidP="00180447">
            <w:pPr>
              <w:pStyle w:val="ZPpregtevilke"/>
              <w:rPr>
                <w:b/>
                <w:bCs/>
                <w:i/>
              </w:rPr>
            </w:pPr>
            <w:r w:rsidRPr="006F7108">
              <w:rPr>
                <w:b/>
                <w:i/>
              </w:rPr>
              <w:t>32.780</w:t>
            </w:r>
          </w:p>
        </w:tc>
        <w:tc>
          <w:tcPr>
            <w:tcW w:w="759" w:type="dxa"/>
            <w:tcBorders>
              <w:right w:val="single" w:sz="6" w:space="0" w:color="008000"/>
            </w:tcBorders>
            <w:shd w:val="clear" w:color="auto" w:fill="auto"/>
            <w:vAlign w:val="bottom"/>
          </w:tcPr>
          <w:p w14:paraId="19E6A705" w14:textId="77777777" w:rsidR="00B95DEF" w:rsidRPr="006F7108" w:rsidRDefault="00B95DEF" w:rsidP="00180447">
            <w:pPr>
              <w:pStyle w:val="ZPpregtevilke"/>
              <w:rPr>
                <w:b/>
                <w:bCs/>
                <w:i/>
              </w:rPr>
            </w:pPr>
            <w:r w:rsidRPr="006F7108">
              <w:rPr>
                <w:b/>
                <w:i/>
              </w:rPr>
              <w:t>74,5</w:t>
            </w:r>
          </w:p>
        </w:tc>
        <w:tc>
          <w:tcPr>
            <w:tcW w:w="707" w:type="dxa"/>
            <w:shd w:val="clear" w:color="auto" w:fill="auto"/>
            <w:noWrap/>
            <w:vAlign w:val="bottom"/>
          </w:tcPr>
          <w:p w14:paraId="40A23598" w14:textId="77777777" w:rsidR="00B95DEF" w:rsidRPr="006F7108" w:rsidRDefault="00B95DEF" w:rsidP="00180447">
            <w:pPr>
              <w:pStyle w:val="ZPpregtevilke"/>
              <w:rPr>
                <w:b/>
                <w:bCs/>
                <w:i/>
              </w:rPr>
            </w:pPr>
            <w:r w:rsidRPr="006F7108">
              <w:rPr>
                <w:b/>
                <w:i/>
              </w:rPr>
              <w:t>5.346</w:t>
            </w:r>
          </w:p>
        </w:tc>
        <w:tc>
          <w:tcPr>
            <w:tcW w:w="693" w:type="dxa"/>
            <w:noWrap/>
            <w:vAlign w:val="bottom"/>
          </w:tcPr>
          <w:p w14:paraId="29EEECB3" w14:textId="77777777" w:rsidR="00B95DEF" w:rsidRPr="006F7108" w:rsidRDefault="00B95DEF" w:rsidP="00180447">
            <w:pPr>
              <w:pStyle w:val="ZPpregtevilke"/>
              <w:rPr>
                <w:b/>
                <w:bCs/>
                <w:i/>
              </w:rPr>
            </w:pPr>
            <w:r w:rsidRPr="006F7108">
              <w:rPr>
                <w:b/>
                <w:i/>
              </w:rPr>
              <w:t>6.901</w:t>
            </w:r>
          </w:p>
        </w:tc>
        <w:tc>
          <w:tcPr>
            <w:tcW w:w="693" w:type="dxa"/>
            <w:vAlign w:val="bottom"/>
          </w:tcPr>
          <w:p w14:paraId="4DFB58C2" w14:textId="77777777" w:rsidR="00B95DEF" w:rsidRPr="006F7108" w:rsidRDefault="00B95DEF" w:rsidP="00180447">
            <w:pPr>
              <w:pStyle w:val="ZPpregtevilke"/>
              <w:rPr>
                <w:b/>
                <w:bCs/>
                <w:i/>
              </w:rPr>
            </w:pPr>
            <w:r w:rsidRPr="006F7108">
              <w:rPr>
                <w:b/>
                <w:i/>
              </w:rPr>
              <w:t>5.100</w:t>
            </w:r>
          </w:p>
        </w:tc>
        <w:tc>
          <w:tcPr>
            <w:tcW w:w="693" w:type="dxa"/>
            <w:tcBorders>
              <w:right w:val="single" w:sz="6" w:space="0" w:color="008000"/>
            </w:tcBorders>
            <w:shd w:val="clear" w:color="auto" w:fill="auto"/>
            <w:vAlign w:val="bottom"/>
          </w:tcPr>
          <w:p w14:paraId="3E88DA20" w14:textId="77777777" w:rsidR="00B95DEF" w:rsidRPr="006F7108" w:rsidRDefault="00B95DEF" w:rsidP="00180447">
            <w:pPr>
              <w:pStyle w:val="ZPpregtevilke"/>
              <w:rPr>
                <w:b/>
                <w:bCs/>
                <w:i/>
              </w:rPr>
            </w:pPr>
            <w:r w:rsidRPr="006F7108">
              <w:rPr>
                <w:b/>
                <w:i/>
              </w:rPr>
              <w:t>73,9</w:t>
            </w:r>
          </w:p>
        </w:tc>
        <w:tc>
          <w:tcPr>
            <w:tcW w:w="692" w:type="dxa"/>
            <w:shd w:val="clear" w:color="auto" w:fill="auto"/>
            <w:noWrap/>
            <w:vAlign w:val="bottom"/>
          </w:tcPr>
          <w:p w14:paraId="2324DAB0" w14:textId="77777777" w:rsidR="00B95DEF" w:rsidRPr="006F7108" w:rsidRDefault="00B95DEF" w:rsidP="00180447">
            <w:pPr>
              <w:pStyle w:val="ZPpregtevilke"/>
              <w:rPr>
                <w:b/>
                <w:bCs/>
                <w:i/>
              </w:rPr>
            </w:pPr>
            <w:r w:rsidRPr="006F7108">
              <w:rPr>
                <w:b/>
                <w:i/>
              </w:rPr>
              <w:t>21.559</w:t>
            </w:r>
          </w:p>
        </w:tc>
        <w:tc>
          <w:tcPr>
            <w:tcW w:w="693" w:type="dxa"/>
            <w:noWrap/>
            <w:vAlign w:val="bottom"/>
          </w:tcPr>
          <w:p w14:paraId="57E65C57" w14:textId="77777777" w:rsidR="00B95DEF" w:rsidRPr="006F7108" w:rsidRDefault="00B95DEF" w:rsidP="00180447">
            <w:pPr>
              <w:pStyle w:val="ZPpregtevilke"/>
              <w:rPr>
                <w:b/>
                <w:bCs/>
                <w:i/>
              </w:rPr>
            </w:pPr>
            <w:r w:rsidRPr="006F7108">
              <w:rPr>
                <w:b/>
                <w:i/>
              </w:rPr>
              <w:t>28.858</w:t>
            </w:r>
          </w:p>
        </w:tc>
        <w:tc>
          <w:tcPr>
            <w:tcW w:w="693" w:type="dxa"/>
            <w:vAlign w:val="bottom"/>
          </w:tcPr>
          <w:p w14:paraId="3B715D9B" w14:textId="77777777" w:rsidR="00B95DEF" w:rsidRPr="006F7108" w:rsidRDefault="00B95DEF" w:rsidP="00180447">
            <w:pPr>
              <w:pStyle w:val="ZPpregtevilke"/>
              <w:rPr>
                <w:b/>
                <w:bCs/>
                <w:i/>
              </w:rPr>
            </w:pPr>
            <w:r w:rsidRPr="006F7108">
              <w:rPr>
                <w:b/>
                <w:i/>
              </w:rPr>
              <w:t>21.136</w:t>
            </w:r>
          </w:p>
        </w:tc>
        <w:tc>
          <w:tcPr>
            <w:tcW w:w="693" w:type="dxa"/>
            <w:tcBorders>
              <w:right w:val="single" w:sz="6" w:space="0" w:color="008000"/>
            </w:tcBorders>
            <w:shd w:val="clear" w:color="auto" w:fill="auto"/>
            <w:vAlign w:val="bottom"/>
          </w:tcPr>
          <w:p w14:paraId="0720E1A6" w14:textId="77777777" w:rsidR="00B95DEF" w:rsidRPr="006F7108" w:rsidRDefault="00B95DEF" w:rsidP="00180447">
            <w:pPr>
              <w:pStyle w:val="ZPpregtevilke"/>
              <w:rPr>
                <w:b/>
                <w:bCs/>
                <w:i/>
              </w:rPr>
            </w:pPr>
            <w:r w:rsidRPr="006F7108">
              <w:rPr>
                <w:b/>
                <w:i/>
              </w:rPr>
              <w:t>73,2</w:t>
            </w:r>
          </w:p>
        </w:tc>
        <w:tc>
          <w:tcPr>
            <w:tcW w:w="692" w:type="dxa"/>
            <w:shd w:val="clear" w:color="auto" w:fill="auto"/>
            <w:noWrap/>
            <w:vAlign w:val="bottom"/>
          </w:tcPr>
          <w:p w14:paraId="137D44B8" w14:textId="77777777" w:rsidR="00B95DEF" w:rsidRPr="006F7108" w:rsidRDefault="00B95DEF" w:rsidP="00180447">
            <w:pPr>
              <w:pStyle w:val="ZPpregtevilke"/>
              <w:rPr>
                <w:b/>
                <w:bCs/>
                <w:i/>
              </w:rPr>
            </w:pPr>
            <w:r w:rsidRPr="006F7108">
              <w:rPr>
                <w:b/>
                <w:i/>
              </w:rPr>
              <w:t>3.443</w:t>
            </w:r>
          </w:p>
        </w:tc>
        <w:tc>
          <w:tcPr>
            <w:tcW w:w="693" w:type="dxa"/>
            <w:noWrap/>
            <w:vAlign w:val="bottom"/>
          </w:tcPr>
          <w:p w14:paraId="47C20F26" w14:textId="77777777" w:rsidR="00B95DEF" w:rsidRPr="006F7108" w:rsidRDefault="00B95DEF" w:rsidP="00180447">
            <w:pPr>
              <w:pStyle w:val="ZPpregtevilke"/>
              <w:rPr>
                <w:b/>
                <w:bCs/>
                <w:i/>
              </w:rPr>
            </w:pPr>
            <w:r w:rsidRPr="006F7108">
              <w:rPr>
                <w:b/>
                <w:i/>
              </w:rPr>
              <w:t>4.524</w:t>
            </w:r>
          </w:p>
        </w:tc>
        <w:tc>
          <w:tcPr>
            <w:tcW w:w="693" w:type="dxa"/>
            <w:vAlign w:val="bottom"/>
          </w:tcPr>
          <w:p w14:paraId="7ACC0981" w14:textId="77777777" w:rsidR="00B95DEF" w:rsidRPr="006F7108" w:rsidRDefault="00B95DEF" w:rsidP="00180447">
            <w:pPr>
              <w:pStyle w:val="ZPpregtevilke"/>
              <w:rPr>
                <w:b/>
                <w:bCs/>
                <w:i/>
              </w:rPr>
            </w:pPr>
            <w:r w:rsidRPr="006F7108">
              <w:rPr>
                <w:b/>
                <w:i/>
              </w:rPr>
              <w:t>3.288</w:t>
            </w:r>
          </w:p>
        </w:tc>
        <w:tc>
          <w:tcPr>
            <w:tcW w:w="693" w:type="dxa"/>
            <w:shd w:val="clear" w:color="auto" w:fill="auto"/>
            <w:vAlign w:val="bottom"/>
          </w:tcPr>
          <w:p w14:paraId="00959EDD" w14:textId="77777777" w:rsidR="00B95DEF" w:rsidRPr="006F7108" w:rsidRDefault="00B95DEF" w:rsidP="00180447">
            <w:pPr>
              <w:pStyle w:val="ZPpregtevilke"/>
              <w:rPr>
                <w:b/>
                <w:bCs/>
                <w:i/>
              </w:rPr>
            </w:pPr>
            <w:r w:rsidRPr="006F7108">
              <w:rPr>
                <w:b/>
                <w:i/>
              </w:rPr>
              <w:t>72,7</w:t>
            </w:r>
          </w:p>
        </w:tc>
      </w:tr>
      <w:tr w:rsidR="00B95DEF" w:rsidRPr="006F7108" w14:paraId="734B4388" w14:textId="77777777" w:rsidTr="00180447">
        <w:trPr>
          <w:trHeight w:val="240"/>
          <w:jc w:val="center"/>
        </w:trPr>
        <w:tc>
          <w:tcPr>
            <w:tcW w:w="2592" w:type="dxa"/>
            <w:shd w:val="clear" w:color="auto" w:fill="auto"/>
            <w:noWrap/>
            <w:vAlign w:val="bottom"/>
          </w:tcPr>
          <w:p w14:paraId="17556A19" w14:textId="77777777" w:rsidR="00B95DEF" w:rsidRPr="006F7108" w:rsidRDefault="00B95DEF" w:rsidP="00180447">
            <w:pPr>
              <w:pStyle w:val="ZPpregtekst"/>
            </w:pPr>
            <w:r w:rsidRPr="006F7108">
              <w:t>Goriška brda</w:t>
            </w:r>
          </w:p>
        </w:tc>
        <w:tc>
          <w:tcPr>
            <w:tcW w:w="774" w:type="dxa"/>
            <w:shd w:val="clear" w:color="auto" w:fill="auto"/>
            <w:noWrap/>
            <w:vAlign w:val="bottom"/>
          </w:tcPr>
          <w:p w14:paraId="42D4084D" w14:textId="77777777" w:rsidR="00B95DEF" w:rsidRPr="006F7108" w:rsidRDefault="00B95DEF" w:rsidP="00180447">
            <w:pPr>
              <w:pStyle w:val="ZPpregtevilke"/>
            </w:pPr>
            <w:r w:rsidRPr="006F7108">
              <w:t>12.001</w:t>
            </w:r>
          </w:p>
        </w:tc>
        <w:tc>
          <w:tcPr>
            <w:tcW w:w="775" w:type="dxa"/>
            <w:noWrap/>
            <w:vAlign w:val="bottom"/>
          </w:tcPr>
          <w:p w14:paraId="5B4F518B" w14:textId="77777777" w:rsidR="00B95DEF" w:rsidRPr="006F7108" w:rsidRDefault="00B95DEF" w:rsidP="00180447">
            <w:pPr>
              <w:pStyle w:val="ZPpregtevilke"/>
            </w:pPr>
            <w:r w:rsidRPr="006F7108">
              <w:t>15.718</w:t>
            </w:r>
          </w:p>
        </w:tc>
        <w:tc>
          <w:tcPr>
            <w:tcW w:w="774" w:type="dxa"/>
            <w:vAlign w:val="bottom"/>
          </w:tcPr>
          <w:p w14:paraId="0CF8224F" w14:textId="77777777" w:rsidR="00B95DEF" w:rsidRPr="006F7108" w:rsidRDefault="00B95DEF" w:rsidP="00180447">
            <w:pPr>
              <w:pStyle w:val="ZPpregtevilke"/>
            </w:pPr>
            <w:r w:rsidRPr="006F7108">
              <w:t>11.584</w:t>
            </w:r>
          </w:p>
        </w:tc>
        <w:tc>
          <w:tcPr>
            <w:tcW w:w="759" w:type="dxa"/>
            <w:tcBorders>
              <w:right w:val="single" w:sz="6" w:space="0" w:color="008000"/>
            </w:tcBorders>
            <w:shd w:val="clear" w:color="auto" w:fill="auto"/>
            <w:vAlign w:val="bottom"/>
          </w:tcPr>
          <w:p w14:paraId="2648D7E3" w14:textId="77777777" w:rsidR="00B95DEF" w:rsidRPr="006F7108" w:rsidRDefault="00B95DEF" w:rsidP="00180447">
            <w:pPr>
              <w:pStyle w:val="ZPpregtevilke"/>
            </w:pPr>
            <w:r w:rsidRPr="006F7108">
              <w:t>73,7</w:t>
            </w:r>
          </w:p>
        </w:tc>
        <w:tc>
          <w:tcPr>
            <w:tcW w:w="707" w:type="dxa"/>
            <w:shd w:val="clear" w:color="auto" w:fill="auto"/>
            <w:noWrap/>
            <w:vAlign w:val="bottom"/>
          </w:tcPr>
          <w:p w14:paraId="538EF93A" w14:textId="77777777" w:rsidR="00B95DEF" w:rsidRPr="006F7108" w:rsidRDefault="00B95DEF" w:rsidP="00180447">
            <w:pPr>
              <w:pStyle w:val="ZPpregtevilke"/>
            </w:pPr>
            <w:r w:rsidRPr="006F7108">
              <w:t>6.711</w:t>
            </w:r>
          </w:p>
        </w:tc>
        <w:tc>
          <w:tcPr>
            <w:tcW w:w="693" w:type="dxa"/>
            <w:noWrap/>
            <w:vAlign w:val="bottom"/>
          </w:tcPr>
          <w:p w14:paraId="2EFC1723" w14:textId="77777777" w:rsidR="00B95DEF" w:rsidRPr="006F7108" w:rsidRDefault="00B95DEF" w:rsidP="00180447">
            <w:pPr>
              <w:pStyle w:val="ZPpregtevilke"/>
            </w:pPr>
            <w:r w:rsidRPr="006F7108">
              <w:t>8.635</w:t>
            </w:r>
          </w:p>
        </w:tc>
        <w:tc>
          <w:tcPr>
            <w:tcW w:w="693" w:type="dxa"/>
            <w:vAlign w:val="bottom"/>
          </w:tcPr>
          <w:p w14:paraId="1810773A" w14:textId="77777777" w:rsidR="00B95DEF" w:rsidRPr="006F7108" w:rsidRDefault="00B95DEF" w:rsidP="00180447">
            <w:pPr>
              <w:pStyle w:val="ZPpregtevilke"/>
            </w:pPr>
            <w:r w:rsidRPr="006F7108">
              <w:t>6.330</w:t>
            </w:r>
          </w:p>
        </w:tc>
        <w:tc>
          <w:tcPr>
            <w:tcW w:w="693" w:type="dxa"/>
            <w:tcBorders>
              <w:right w:val="single" w:sz="6" w:space="0" w:color="008000"/>
            </w:tcBorders>
            <w:shd w:val="clear" w:color="auto" w:fill="auto"/>
            <w:vAlign w:val="bottom"/>
          </w:tcPr>
          <w:p w14:paraId="4ABAB9EC" w14:textId="77777777" w:rsidR="00B95DEF" w:rsidRPr="006F7108" w:rsidRDefault="00B95DEF" w:rsidP="00180447">
            <w:pPr>
              <w:pStyle w:val="ZPpregtevilke"/>
            </w:pPr>
            <w:r w:rsidRPr="006F7108">
              <w:t>73,3</w:t>
            </w:r>
          </w:p>
        </w:tc>
        <w:tc>
          <w:tcPr>
            <w:tcW w:w="692" w:type="dxa"/>
            <w:shd w:val="clear" w:color="auto" w:fill="auto"/>
            <w:noWrap/>
            <w:vAlign w:val="bottom"/>
          </w:tcPr>
          <w:p w14:paraId="787B6201" w14:textId="77777777" w:rsidR="00B95DEF" w:rsidRPr="006F7108" w:rsidRDefault="00B95DEF" w:rsidP="00180447">
            <w:pPr>
              <w:pStyle w:val="ZPpregtevilke"/>
            </w:pPr>
            <w:r w:rsidRPr="006F7108">
              <w:t>7.684</w:t>
            </w:r>
          </w:p>
        </w:tc>
        <w:tc>
          <w:tcPr>
            <w:tcW w:w="693" w:type="dxa"/>
            <w:noWrap/>
            <w:vAlign w:val="bottom"/>
          </w:tcPr>
          <w:p w14:paraId="306BC74F" w14:textId="77777777" w:rsidR="00B95DEF" w:rsidRPr="006F7108" w:rsidRDefault="00B95DEF" w:rsidP="00180447">
            <w:pPr>
              <w:pStyle w:val="ZPpregtevilke"/>
            </w:pPr>
            <w:r w:rsidRPr="006F7108">
              <w:t>10.289</w:t>
            </w:r>
          </w:p>
        </w:tc>
        <w:tc>
          <w:tcPr>
            <w:tcW w:w="693" w:type="dxa"/>
            <w:vAlign w:val="bottom"/>
          </w:tcPr>
          <w:p w14:paraId="31CA00C9" w14:textId="77777777" w:rsidR="00B95DEF" w:rsidRPr="006F7108" w:rsidRDefault="00B95DEF" w:rsidP="00180447">
            <w:pPr>
              <w:pStyle w:val="ZPpregtevilke"/>
            </w:pPr>
            <w:r w:rsidRPr="006F7108">
              <w:t>7.374</w:t>
            </w:r>
          </w:p>
        </w:tc>
        <w:tc>
          <w:tcPr>
            <w:tcW w:w="693" w:type="dxa"/>
            <w:tcBorders>
              <w:right w:val="single" w:sz="6" w:space="0" w:color="008000"/>
            </w:tcBorders>
            <w:shd w:val="clear" w:color="auto" w:fill="auto"/>
            <w:vAlign w:val="bottom"/>
          </w:tcPr>
          <w:p w14:paraId="2D8CE5C1" w14:textId="77777777" w:rsidR="00B95DEF" w:rsidRPr="006F7108" w:rsidRDefault="00B95DEF" w:rsidP="00180447">
            <w:pPr>
              <w:pStyle w:val="ZPpregtevilke"/>
            </w:pPr>
            <w:r w:rsidRPr="006F7108">
              <w:t>71,7</w:t>
            </w:r>
          </w:p>
        </w:tc>
        <w:tc>
          <w:tcPr>
            <w:tcW w:w="692" w:type="dxa"/>
            <w:shd w:val="clear" w:color="auto" w:fill="auto"/>
            <w:noWrap/>
            <w:vAlign w:val="bottom"/>
          </w:tcPr>
          <w:p w14:paraId="1156E293" w14:textId="77777777" w:rsidR="00B95DEF" w:rsidRPr="006F7108" w:rsidRDefault="00B95DEF" w:rsidP="00180447">
            <w:pPr>
              <w:pStyle w:val="ZPpregtevilke"/>
            </w:pPr>
            <w:r w:rsidRPr="006F7108">
              <w:t>4.297</w:t>
            </w:r>
          </w:p>
        </w:tc>
        <w:tc>
          <w:tcPr>
            <w:tcW w:w="693" w:type="dxa"/>
            <w:noWrap/>
            <w:vAlign w:val="bottom"/>
          </w:tcPr>
          <w:p w14:paraId="4D3EE37D" w14:textId="77777777" w:rsidR="00B95DEF" w:rsidRPr="006F7108" w:rsidRDefault="00B95DEF" w:rsidP="00180447">
            <w:pPr>
              <w:pStyle w:val="ZPpregtevilke"/>
            </w:pPr>
            <w:r w:rsidRPr="006F7108">
              <w:t>5.652</w:t>
            </w:r>
          </w:p>
        </w:tc>
        <w:tc>
          <w:tcPr>
            <w:tcW w:w="693" w:type="dxa"/>
            <w:vAlign w:val="bottom"/>
          </w:tcPr>
          <w:p w14:paraId="00AA1432" w14:textId="77777777" w:rsidR="00B95DEF" w:rsidRPr="006F7108" w:rsidRDefault="00B95DEF" w:rsidP="00180447">
            <w:pPr>
              <w:pStyle w:val="ZPpregtevilke"/>
            </w:pPr>
            <w:r w:rsidRPr="006F7108">
              <w:t>4.030</w:t>
            </w:r>
          </w:p>
        </w:tc>
        <w:tc>
          <w:tcPr>
            <w:tcW w:w="693" w:type="dxa"/>
            <w:shd w:val="clear" w:color="auto" w:fill="auto"/>
            <w:vAlign w:val="bottom"/>
          </w:tcPr>
          <w:p w14:paraId="17D57737" w14:textId="77777777" w:rsidR="00B95DEF" w:rsidRPr="006F7108" w:rsidRDefault="00B95DEF" w:rsidP="00180447">
            <w:pPr>
              <w:pStyle w:val="ZPpregtevilke"/>
            </w:pPr>
            <w:r w:rsidRPr="006F7108">
              <w:t>71,3</w:t>
            </w:r>
          </w:p>
        </w:tc>
      </w:tr>
      <w:tr w:rsidR="00B95DEF" w:rsidRPr="006F7108" w14:paraId="50F95A05" w14:textId="77777777" w:rsidTr="00180447">
        <w:trPr>
          <w:trHeight w:val="240"/>
          <w:jc w:val="center"/>
        </w:trPr>
        <w:tc>
          <w:tcPr>
            <w:tcW w:w="2592" w:type="dxa"/>
            <w:shd w:val="clear" w:color="auto" w:fill="auto"/>
            <w:noWrap/>
            <w:vAlign w:val="bottom"/>
          </w:tcPr>
          <w:p w14:paraId="296AB9D9" w14:textId="77777777" w:rsidR="00B95DEF" w:rsidRPr="006F7108" w:rsidRDefault="00B95DEF" w:rsidP="00180447">
            <w:pPr>
              <w:pStyle w:val="ZPpregtekst"/>
            </w:pPr>
            <w:r w:rsidRPr="006F7108">
              <w:t>Vipavska dolina</w:t>
            </w:r>
          </w:p>
        </w:tc>
        <w:tc>
          <w:tcPr>
            <w:tcW w:w="774" w:type="dxa"/>
            <w:shd w:val="clear" w:color="auto" w:fill="auto"/>
            <w:noWrap/>
            <w:vAlign w:val="bottom"/>
          </w:tcPr>
          <w:p w14:paraId="7E68783E" w14:textId="77777777" w:rsidR="00B95DEF" w:rsidRPr="006F7108" w:rsidRDefault="00B95DEF" w:rsidP="00180447">
            <w:pPr>
              <w:pStyle w:val="ZPpregtevilke"/>
            </w:pPr>
            <w:r w:rsidRPr="006F7108">
              <w:t>11.170</w:t>
            </w:r>
          </w:p>
        </w:tc>
        <w:tc>
          <w:tcPr>
            <w:tcW w:w="775" w:type="dxa"/>
            <w:noWrap/>
            <w:vAlign w:val="bottom"/>
          </w:tcPr>
          <w:p w14:paraId="08D9EE7E" w14:textId="77777777" w:rsidR="00B95DEF" w:rsidRPr="006F7108" w:rsidRDefault="00B95DEF" w:rsidP="00180447">
            <w:pPr>
              <w:pStyle w:val="ZPpregtevilke"/>
            </w:pPr>
            <w:r w:rsidRPr="006F7108">
              <w:t>15.016</w:t>
            </w:r>
          </w:p>
        </w:tc>
        <w:tc>
          <w:tcPr>
            <w:tcW w:w="774" w:type="dxa"/>
            <w:vAlign w:val="bottom"/>
          </w:tcPr>
          <w:p w14:paraId="2B9F16F1" w14:textId="77777777" w:rsidR="00B95DEF" w:rsidRPr="006F7108" w:rsidRDefault="00B95DEF" w:rsidP="00180447">
            <w:pPr>
              <w:pStyle w:val="ZPpregtevilke"/>
            </w:pPr>
            <w:r w:rsidRPr="006F7108">
              <w:t>10.299</w:t>
            </w:r>
          </w:p>
        </w:tc>
        <w:tc>
          <w:tcPr>
            <w:tcW w:w="759" w:type="dxa"/>
            <w:tcBorders>
              <w:right w:val="single" w:sz="6" w:space="0" w:color="008000"/>
            </w:tcBorders>
            <w:shd w:val="clear" w:color="auto" w:fill="auto"/>
            <w:vAlign w:val="bottom"/>
          </w:tcPr>
          <w:p w14:paraId="113FD3C0" w14:textId="77777777" w:rsidR="00B95DEF" w:rsidRPr="006F7108" w:rsidRDefault="00B95DEF" w:rsidP="00180447">
            <w:pPr>
              <w:pStyle w:val="ZPpregtevilke"/>
            </w:pPr>
            <w:r w:rsidRPr="006F7108">
              <w:t>68,6</w:t>
            </w:r>
          </w:p>
        </w:tc>
        <w:tc>
          <w:tcPr>
            <w:tcW w:w="707" w:type="dxa"/>
            <w:shd w:val="clear" w:color="auto" w:fill="auto"/>
            <w:noWrap/>
            <w:vAlign w:val="bottom"/>
          </w:tcPr>
          <w:p w14:paraId="58AB2911" w14:textId="77777777" w:rsidR="00B95DEF" w:rsidRPr="006F7108" w:rsidRDefault="00B95DEF" w:rsidP="00180447">
            <w:pPr>
              <w:pStyle w:val="ZPpregtevilke"/>
            </w:pPr>
            <w:r w:rsidRPr="006F7108">
              <w:t>5.397</w:t>
            </w:r>
          </w:p>
        </w:tc>
        <w:tc>
          <w:tcPr>
            <w:tcW w:w="693" w:type="dxa"/>
            <w:noWrap/>
            <w:vAlign w:val="bottom"/>
          </w:tcPr>
          <w:p w14:paraId="3953537C" w14:textId="77777777" w:rsidR="00B95DEF" w:rsidRPr="006F7108" w:rsidRDefault="00B95DEF" w:rsidP="00180447">
            <w:pPr>
              <w:pStyle w:val="ZPpregtevilke"/>
            </w:pPr>
            <w:r w:rsidRPr="006F7108">
              <w:t>7.072</w:t>
            </w:r>
          </w:p>
        </w:tc>
        <w:tc>
          <w:tcPr>
            <w:tcW w:w="693" w:type="dxa"/>
            <w:vAlign w:val="bottom"/>
          </w:tcPr>
          <w:p w14:paraId="4CB67B83" w14:textId="77777777" w:rsidR="00B95DEF" w:rsidRPr="006F7108" w:rsidRDefault="00B95DEF" w:rsidP="00180447">
            <w:pPr>
              <w:pStyle w:val="ZPpregtevilke"/>
            </w:pPr>
            <w:r w:rsidRPr="006F7108">
              <w:t>4.764</w:t>
            </w:r>
          </w:p>
        </w:tc>
        <w:tc>
          <w:tcPr>
            <w:tcW w:w="693" w:type="dxa"/>
            <w:tcBorders>
              <w:right w:val="single" w:sz="6" w:space="0" w:color="008000"/>
            </w:tcBorders>
            <w:shd w:val="clear" w:color="auto" w:fill="auto"/>
            <w:vAlign w:val="bottom"/>
          </w:tcPr>
          <w:p w14:paraId="0FAD24AA" w14:textId="77777777" w:rsidR="00B95DEF" w:rsidRPr="006F7108" w:rsidRDefault="00B95DEF" w:rsidP="00180447">
            <w:pPr>
              <w:pStyle w:val="ZPpregtevilke"/>
            </w:pPr>
            <w:r w:rsidRPr="006F7108">
              <w:t>67,4</w:t>
            </w:r>
          </w:p>
        </w:tc>
        <w:tc>
          <w:tcPr>
            <w:tcW w:w="692" w:type="dxa"/>
            <w:shd w:val="clear" w:color="auto" w:fill="auto"/>
            <w:noWrap/>
            <w:vAlign w:val="bottom"/>
          </w:tcPr>
          <w:p w14:paraId="00643998" w14:textId="77777777" w:rsidR="00B95DEF" w:rsidRPr="006F7108" w:rsidRDefault="00B95DEF" w:rsidP="00180447">
            <w:pPr>
              <w:pStyle w:val="ZPpregtevilke"/>
            </w:pPr>
            <w:r w:rsidRPr="006F7108">
              <w:t>7.062</w:t>
            </w:r>
          </w:p>
        </w:tc>
        <w:tc>
          <w:tcPr>
            <w:tcW w:w="693" w:type="dxa"/>
            <w:noWrap/>
            <w:vAlign w:val="bottom"/>
          </w:tcPr>
          <w:p w14:paraId="200239AA" w14:textId="77777777" w:rsidR="00B95DEF" w:rsidRPr="006F7108" w:rsidRDefault="00B95DEF" w:rsidP="00180447">
            <w:pPr>
              <w:pStyle w:val="ZPpregtevilke"/>
            </w:pPr>
            <w:r w:rsidRPr="006F7108">
              <w:t>9.753</w:t>
            </w:r>
          </w:p>
        </w:tc>
        <w:tc>
          <w:tcPr>
            <w:tcW w:w="693" w:type="dxa"/>
            <w:vAlign w:val="bottom"/>
          </w:tcPr>
          <w:p w14:paraId="106AE024" w14:textId="77777777" w:rsidR="00B95DEF" w:rsidRPr="006F7108" w:rsidRDefault="00B95DEF" w:rsidP="00180447">
            <w:pPr>
              <w:pStyle w:val="ZPpregtevilke"/>
            </w:pPr>
            <w:r w:rsidRPr="006F7108">
              <w:t>6.583</w:t>
            </w:r>
          </w:p>
        </w:tc>
        <w:tc>
          <w:tcPr>
            <w:tcW w:w="693" w:type="dxa"/>
            <w:tcBorders>
              <w:right w:val="single" w:sz="6" w:space="0" w:color="008000"/>
            </w:tcBorders>
            <w:shd w:val="clear" w:color="auto" w:fill="auto"/>
            <w:vAlign w:val="bottom"/>
          </w:tcPr>
          <w:p w14:paraId="6F257B79" w14:textId="77777777" w:rsidR="00B95DEF" w:rsidRPr="006F7108" w:rsidRDefault="00B95DEF" w:rsidP="00180447">
            <w:pPr>
              <w:pStyle w:val="ZPpregtevilke"/>
            </w:pPr>
            <w:r w:rsidRPr="006F7108">
              <w:t>67,5</w:t>
            </w:r>
          </w:p>
        </w:tc>
        <w:tc>
          <w:tcPr>
            <w:tcW w:w="692" w:type="dxa"/>
            <w:shd w:val="clear" w:color="auto" w:fill="auto"/>
            <w:noWrap/>
            <w:vAlign w:val="bottom"/>
          </w:tcPr>
          <w:p w14:paraId="0BFECC38" w14:textId="77777777" w:rsidR="00B95DEF" w:rsidRPr="006F7108" w:rsidRDefault="00B95DEF" w:rsidP="00180447">
            <w:pPr>
              <w:pStyle w:val="ZPpregtevilke"/>
            </w:pPr>
            <w:r w:rsidRPr="006F7108">
              <w:t>3.412</w:t>
            </w:r>
          </w:p>
        </w:tc>
        <w:tc>
          <w:tcPr>
            <w:tcW w:w="693" w:type="dxa"/>
            <w:noWrap/>
            <w:vAlign w:val="bottom"/>
          </w:tcPr>
          <w:p w14:paraId="48ED2C2D" w14:textId="77777777" w:rsidR="00B95DEF" w:rsidRPr="006F7108" w:rsidRDefault="00B95DEF" w:rsidP="00180447">
            <w:pPr>
              <w:pStyle w:val="ZPpregtevilke"/>
            </w:pPr>
            <w:r w:rsidRPr="006F7108">
              <w:t>4.594</w:t>
            </w:r>
          </w:p>
        </w:tc>
        <w:tc>
          <w:tcPr>
            <w:tcW w:w="693" w:type="dxa"/>
            <w:vAlign w:val="bottom"/>
          </w:tcPr>
          <w:p w14:paraId="4DC49E27" w14:textId="77777777" w:rsidR="00B95DEF" w:rsidRPr="006F7108" w:rsidRDefault="00B95DEF" w:rsidP="00180447">
            <w:pPr>
              <w:pStyle w:val="ZPpregtevilke"/>
            </w:pPr>
            <w:r w:rsidRPr="006F7108">
              <w:t>3.045</w:t>
            </w:r>
          </w:p>
        </w:tc>
        <w:tc>
          <w:tcPr>
            <w:tcW w:w="693" w:type="dxa"/>
            <w:shd w:val="clear" w:color="auto" w:fill="auto"/>
            <w:vAlign w:val="bottom"/>
          </w:tcPr>
          <w:p w14:paraId="0AF415EA" w14:textId="77777777" w:rsidR="00B95DEF" w:rsidRPr="006F7108" w:rsidRDefault="00B95DEF" w:rsidP="00180447">
            <w:pPr>
              <w:pStyle w:val="ZPpregtevilke"/>
            </w:pPr>
            <w:r w:rsidRPr="006F7108">
              <w:t>66,3</w:t>
            </w:r>
          </w:p>
        </w:tc>
      </w:tr>
      <w:tr w:rsidR="00B95DEF" w:rsidRPr="006F7108" w14:paraId="65ECBAC9" w14:textId="77777777" w:rsidTr="00180447">
        <w:trPr>
          <w:trHeight w:val="240"/>
          <w:jc w:val="center"/>
        </w:trPr>
        <w:tc>
          <w:tcPr>
            <w:tcW w:w="2592" w:type="dxa"/>
            <w:shd w:val="clear" w:color="auto" w:fill="auto"/>
            <w:noWrap/>
            <w:vAlign w:val="bottom"/>
          </w:tcPr>
          <w:p w14:paraId="08FF4B82" w14:textId="77777777" w:rsidR="00B95DEF" w:rsidRPr="006F7108" w:rsidRDefault="00B95DEF" w:rsidP="00180447">
            <w:pPr>
              <w:pStyle w:val="ZPpregtekst"/>
            </w:pPr>
            <w:r w:rsidRPr="006F7108">
              <w:t>Kras</w:t>
            </w:r>
          </w:p>
        </w:tc>
        <w:tc>
          <w:tcPr>
            <w:tcW w:w="774" w:type="dxa"/>
            <w:shd w:val="clear" w:color="auto" w:fill="auto"/>
            <w:noWrap/>
            <w:vAlign w:val="bottom"/>
          </w:tcPr>
          <w:p w14:paraId="45007DF6" w14:textId="77777777" w:rsidR="00B95DEF" w:rsidRPr="006F7108" w:rsidRDefault="00B95DEF" w:rsidP="00180447">
            <w:pPr>
              <w:pStyle w:val="ZPpregtevilke"/>
            </w:pPr>
            <w:r w:rsidRPr="006F7108">
              <w:t>2.577</w:t>
            </w:r>
          </w:p>
        </w:tc>
        <w:tc>
          <w:tcPr>
            <w:tcW w:w="775" w:type="dxa"/>
            <w:noWrap/>
            <w:vAlign w:val="bottom"/>
          </w:tcPr>
          <w:p w14:paraId="3EED2800" w14:textId="77777777" w:rsidR="00B95DEF" w:rsidRPr="006F7108" w:rsidRDefault="00B95DEF" w:rsidP="00180447">
            <w:pPr>
              <w:pStyle w:val="ZPpregtevilke"/>
            </w:pPr>
            <w:r w:rsidRPr="006F7108">
              <w:t>3.581</w:t>
            </w:r>
          </w:p>
        </w:tc>
        <w:tc>
          <w:tcPr>
            <w:tcW w:w="774" w:type="dxa"/>
            <w:vAlign w:val="bottom"/>
          </w:tcPr>
          <w:p w14:paraId="2B24557A" w14:textId="77777777" w:rsidR="00B95DEF" w:rsidRPr="006F7108" w:rsidRDefault="00B95DEF" w:rsidP="00180447">
            <w:pPr>
              <w:pStyle w:val="ZPpregtevilke"/>
            </w:pPr>
            <w:r w:rsidRPr="006F7108">
              <w:t>2.684</w:t>
            </w:r>
          </w:p>
        </w:tc>
        <w:tc>
          <w:tcPr>
            <w:tcW w:w="759" w:type="dxa"/>
            <w:tcBorders>
              <w:right w:val="single" w:sz="6" w:space="0" w:color="008000"/>
            </w:tcBorders>
            <w:shd w:val="clear" w:color="auto" w:fill="auto"/>
            <w:vAlign w:val="bottom"/>
          </w:tcPr>
          <w:p w14:paraId="2BEFFC1E" w14:textId="77777777" w:rsidR="00B95DEF" w:rsidRPr="006F7108" w:rsidRDefault="00B95DEF" w:rsidP="00180447">
            <w:pPr>
              <w:pStyle w:val="ZPpregtevilke"/>
            </w:pPr>
            <w:r w:rsidRPr="006F7108">
              <w:t>74,9</w:t>
            </w:r>
          </w:p>
        </w:tc>
        <w:tc>
          <w:tcPr>
            <w:tcW w:w="707" w:type="dxa"/>
            <w:shd w:val="clear" w:color="auto" w:fill="auto"/>
            <w:noWrap/>
            <w:vAlign w:val="bottom"/>
          </w:tcPr>
          <w:p w14:paraId="30A7D9B9" w14:textId="77777777" w:rsidR="00B95DEF" w:rsidRPr="006F7108" w:rsidRDefault="00B95DEF" w:rsidP="00180447">
            <w:pPr>
              <w:pStyle w:val="ZPpregtevilke"/>
            </w:pPr>
            <w:r w:rsidRPr="006F7108">
              <w:t>4.522</w:t>
            </w:r>
          </w:p>
        </w:tc>
        <w:tc>
          <w:tcPr>
            <w:tcW w:w="693" w:type="dxa"/>
            <w:noWrap/>
            <w:vAlign w:val="bottom"/>
          </w:tcPr>
          <w:p w14:paraId="32586B58" w14:textId="77777777" w:rsidR="00B95DEF" w:rsidRPr="006F7108" w:rsidRDefault="00B95DEF" w:rsidP="00180447">
            <w:pPr>
              <w:pStyle w:val="ZPpregtevilke"/>
            </w:pPr>
            <w:r w:rsidRPr="006F7108">
              <w:t>6.207</w:t>
            </w:r>
          </w:p>
        </w:tc>
        <w:tc>
          <w:tcPr>
            <w:tcW w:w="693" w:type="dxa"/>
            <w:vAlign w:val="bottom"/>
          </w:tcPr>
          <w:p w14:paraId="051AE058" w14:textId="77777777" w:rsidR="00B95DEF" w:rsidRPr="006F7108" w:rsidRDefault="00B95DEF" w:rsidP="00180447">
            <w:pPr>
              <w:pStyle w:val="ZPpregtevilke"/>
            </w:pPr>
            <w:r w:rsidRPr="006F7108">
              <w:t>4.682</w:t>
            </w:r>
          </w:p>
        </w:tc>
        <w:tc>
          <w:tcPr>
            <w:tcW w:w="693" w:type="dxa"/>
            <w:tcBorders>
              <w:right w:val="single" w:sz="6" w:space="0" w:color="008000"/>
            </w:tcBorders>
            <w:shd w:val="clear" w:color="auto" w:fill="auto"/>
            <w:vAlign w:val="bottom"/>
          </w:tcPr>
          <w:p w14:paraId="731D4D7B" w14:textId="77777777" w:rsidR="00B95DEF" w:rsidRPr="006F7108" w:rsidRDefault="00B95DEF" w:rsidP="00180447">
            <w:pPr>
              <w:pStyle w:val="ZPpregtevilke"/>
            </w:pPr>
            <w:r w:rsidRPr="006F7108">
              <w:t>75,4</w:t>
            </w:r>
          </w:p>
        </w:tc>
        <w:tc>
          <w:tcPr>
            <w:tcW w:w="692" w:type="dxa"/>
            <w:shd w:val="clear" w:color="auto" w:fill="auto"/>
            <w:noWrap/>
            <w:vAlign w:val="bottom"/>
          </w:tcPr>
          <w:p w14:paraId="46326CC2" w14:textId="77777777" w:rsidR="00B95DEF" w:rsidRPr="006F7108" w:rsidRDefault="00B95DEF" w:rsidP="00180447">
            <w:pPr>
              <w:pStyle w:val="ZPpregtevilke"/>
            </w:pPr>
            <w:r w:rsidRPr="006F7108">
              <w:t>1.867</w:t>
            </w:r>
          </w:p>
        </w:tc>
        <w:tc>
          <w:tcPr>
            <w:tcW w:w="693" w:type="dxa"/>
            <w:noWrap/>
            <w:vAlign w:val="bottom"/>
          </w:tcPr>
          <w:p w14:paraId="178318BC" w14:textId="77777777" w:rsidR="00B95DEF" w:rsidRPr="006F7108" w:rsidRDefault="00B95DEF" w:rsidP="00180447">
            <w:pPr>
              <w:pStyle w:val="ZPpregtevilke"/>
            </w:pPr>
            <w:r w:rsidRPr="006F7108">
              <w:t>2.579</w:t>
            </w:r>
          </w:p>
        </w:tc>
        <w:tc>
          <w:tcPr>
            <w:tcW w:w="693" w:type="dxa"/>
            <w:vAlign w:val="bottom"/>
          </w:tcPr>
          <w:p w14:paraId="1B589800" w14:textId="77777777" w:rsidR="00B95DEF" w:rsidRPr="006F7108" w:rsidRDefault="00B95DEF" w:rsidP="00180447">
            <w:pPr>
              <w:pStyle w:val="ZPpregtevilke"/>
            </w:pPr>
            <w:r w:rsidRPr="006F7108">
              <w:t>1.953</w:t>
            </w:r>
          </w:p>
        </w:tc>
        <w:tc>
          <w:tcPr>
            <w:tcW w:w="693" w:type="dxa"/>
            <w:tcBorders>
              <w:right w:val="single" w:sz="6" w:space="0" w:color="008000"/>
            </w:tcBorders>
            <w:shd w:val="clear" w:color="auto" w:fill="auto"/>
            <w:vAlign w:val="bottom"/>
          </w:tcPr>
          <w:p w14:paraId="30CBF837" w14:textId="77777777" w:rsidR="00B95DEF" w:rsidRPr="006F7108" w:rsidRDefault="00B95DEF" w:rsidP="00180447">
            <w:pPr>
              <w:pStyle w:val="ZPpregtevilke"/>
            </w:pPr>
            <w:r w:rsidRPr="006F7108">
              <w:t>75,7</w:t>
            </w:r>
          </w:p>
        </w:tc>
        <w:tc>
          <w:tcPr>
            <w:tcW w:w="692" w:type="dxa"/>
            <w:shd w:val="clear" w:color="auto" w:fill="auto"/>
            <w:noWrap/>
            <w:vAlign w:val="bottom"/>
          </w:tcPr>
          <w:p w14:paraId="1BFE2302" w14:textId="77777777" w:rsidR="00B95DEF" w:rsidRPr="006F7108" w:rsidRDefault="00B95DEF" w:rsidP="00180447">
            <w:pPr>
              <w:pStyle w:val="ZPpregtevilke"/>
            </w:pPr>
            <w:r w:rsidRPr="006F7108">
              <w:t>3.275</w:t>
            </w:r>
          </w:p>
        </w:tc>
        <w:tc>
          <w:tcPr>
            <w:tcW w:w="693" w:type="dxa"/>
            <w:noWrap/>
            <w:vAlign w:val="bottom"/>
          </w:tcPr>
          <w:p w14:paraId="7F91D312" w14:textId="77777777" w:rsidR="00B95DEF" w:rsidRPr="006F7108" w:rsidRDefault="00B95DEF" w:rsidP="00180447">
            <w:pPr>
              <w:pStyle w:val="ZPpregtevilke"/>
            </w:pPr>
            <w:r w:rsidRPr="006F7108">
              <w:t>4.471</w:t>
            </w:r>
          </w:p>
        </w:tc>
        <w:tc>
          <w:tcPr>
            <w:tcW w:w="693" w:type="dxa"/>
            <w:vAlign w:val="bottom"/>
          </w:tcPr>
          <w:p w14:paraId="185B6775" w14:textId="77777777" w:rsidR="00B95DEF" w:rsidRPr="006F7108" w:rsidRDefault="00B95DEF" w:rsidP="00180447">
            <w:pPr>
              <w:pStyle w:val="ZPpregtevilke"/>
            </w:pPr>
            <w:r w:rsidRPr="006F7108">
              <w:t>3.408</w:t>
            </w:r>
          </w:p>
        </w:tc>
        <w:tc>
          <w:tcPr>
            <w:tcW w:w="693" w:type="dxa"/>
            <w:shd w:val="clear" w:color="auto" w:fill="auto"/>
            <w:vAlign w:val="bottom"/>
          </w:tcPr>
          <w:p w14:paraId="059CA82F" w14:textId="77777777" w:rsidR="00B95DEF" w:rsidRPr="006F7108" w:rsidRDefault="00B95DEF" w:rsidP="00180447">
            <w:pPr>
              <w:pStyle w:val="ZPpregtevilke"/>
            </w:pPr>
            <w:r w:rsidRPr="006F7108">
              <w:t>76,2</w:t>
            </w:r>
          </w:p>
        </w:tc>
      </w:tr>
      <w:tr w:rsidR="00B95DEF" w:rsidRPr="006F7108" w14:paraId="50C28850" w14:textId="77777777" w:rsidTr="00180447">
        <w:trPr>
          <w:trHeight w:val="240"/>
          <w:jc w:val="center"/>
        </w:trPr>
        <w:tc>
          <w:tcPr>
            <w:tcW w:w="2592" w:type="dxa"/>
            <w:tcBorders>
              <w:top w:val="nil"/>
              <w:bottom w:val="single" w:sz="12" w:space="0" w:color="008000"/>
            </w:tcBorders>
            <w:shd w:val="clear" w:color="auto" w:fill="auto"/>
            <w:noWrap/>
            <w:vAlign w:val="bottom"/>
          </w:tcPr>
          <w:p w14:paraId="45C69533" w14:textId="77777777" w:rsidR="00B95DEF" w:rsidRPr="006F7108" w:rsidRDefault="00B95DEF" w:rsidP="00180447">
            <w:pPr>
              <w:pStyle w:val="ZPpregtekst"/>
            </w:pPr>
            <w:r w:rsidRPr="006F7108">
              <w:t>Slovenska Istra</w:t>
            </w:r>
          </w:p>
        </w:tc>
        <w:tc>
          <w:tcPr>
            <w:tcW w:w="774" w:type="dxa"/>
            <w:tcBorders>
              <w:top w:val="nil"/>
              <w:bottom w:val="single" w:sz="12" w:space="0" w:color="008000"/>
            </w:tcBorders>
            <w:shd w:val="clear" w:color="auto" w:fill="auto"/>
            <w:noWrap/>
            <w:vAlign w:val="bottom"/>
          </w:tcPr>
          <w:p w14:paraId="6E5699BF" w14:textId="77777777" w:rsidR="00B95DEF" w:rsidRPr="006F7108" w:rsidRDefault="00B95DEF" w:rsidP="00180447">
            <w:pPr>
              <w:pStyle w:val="ZPpregtevilke"/>
            </w:pPr>
            <w:r w:rsidRPr="006F7108">
              <w:t>7.732</w:t>
            </w:r>
          </w:p>
        </w:tc>
        <w:tc>
          <w:tcPr>
            <w:tcW w:w="775" w:type="dxa"/>
            <w:tcBorders>
              <w:top w:val="nil"/>
              <w:bottom w:val="single" w:sz="12" w:space="0" w:color="008000"/>
            </w:tcBorders>
            <w:noWrap/>
            <w:vAlign w:val="bottom"/>
          </w:tcPr>
          <w:p w14:paraId="0B551486" w14:textId="77777777" w:rsidR="00B95DEF" w:rsidRPr="006F7108" w:rsidRDefault="00B95DEF" w:rsidP="00180447">
            <w:pPr>
              <w:pStyle w:val="ZPpregtevilke"/>
            </w:pPr>
            <w:r w:rsidRPr="006F7108">
              <w:t>9.704</w:t>
            </w:r>
          </w:p>
        </w:tc>
        <w:tc>
          <w:tcPr>
            <w:tcW w:w="774" w:type="dxa"/>
            <w:tcBorders>
              <w:top w:val="nil"/>
              <w:bottom w:val="single" w:sz="12" w:space="0" w:color="008000"/>
            </w:tcBorders>
            <w:vAlign w:val="bottom"/>
          </w:tcPr>
          <w:p w14:paraId="5A010DF4" w14:textId="77777777" w:rsidR="00B95DEF" w:rsidRPr="006F7108" w:rsidRDefault="00B95DEF" w:rsidP="00180447">
            <w:pPr>
              <w:pStyle w:val="ZPpregtevilke"/>
            </w:pPr>
            <w:r w:rsidRPr="006F7108">
              <w:t>8.214</w:t>
            </w:r>
          </w:p>
        </w:tc>
        <w:tc>
          <w:tcPr>
            <w:tcW w:w="759" w:type="dxa"/>
            <w:tcBorders>
              <w:top w:val="nil"/>
              <w:bottom w:val="single" w:sz="12" w:space="0" w:color="008000"/>
              <w:right w:val="single" w:sz="6" w:space="0" w:color="008000"/>
            </w:tcBorders>
            <w:shd w:val="clear" w:color="auto" w:fill="auto"/>
            <w:vAlign w:val="bottom"/>
          </w:tcPr>
          <w:p w14:paraId="75812919" w14:textId="77777777" w:rsidR="00B95DEF" w:rsidRPr="006F7108" w:rsidRDefault="00B95DEF" w:rsidP="00180447">
            <w:pPr>
              <w:pStyle w:val="ZPpregtevilke"/>
            </w:pPr>
            <w:r w:rsidRPr="006F7108">
              <w:t>84,6</w:t>
            </w:r>
          </w:p>
        </w:tc>
        <w:tc>
          <w:tcPr>
            <w:tcW w:w="707" w:type="dxa"/>
            <w:tcBorders>
              <w:top w:val="nil"/>
              <w:bottom w:val="single" w:sz="12" w:space="0" w:color="008000"/>
            </w:tcBorders>
            <w:shd w:val="clear" w:color="auto" w:fill="auto"/>
            <w:noWrap/>
            <w:vAlign w:val="bottom"/>
          </w:tcPr>
          <w:p w14:paraId="77128DA7" w14:textId="77777777" w:rsidR="00B95DEF" w:rsidRPr="006F7108" w:rsidRDefault="00B95DEF" w:rsidP="00180447">
            <w:pPr>
              <w:pStyle w:val="ZPpregtevilke"/>
              <w:rPr>
                <w:bCs/>
              </w:rPr>
            </w:pPr>
            <w:r w:rsidRPr="006F7108">
              <w:t>4.214</w:t>
            </w:r>
          </w:p>
        </w:tc>
        <w:tc>
          <w:tcPr>
            <w:tcW w:w="693" w:type="dxa"/>
            <w:tcBorders>
              <w:top w:val="nil"/>
              <w:bottom w:val="single" w:sz="12" w:space="0" w:color="008000"/>
            </w:tcBorders>
            <w:noWrap/>
            <w:vAlign w:val="bottom"/>
          </w:tcPr>
          <w:p w14:paraId="1DD13D53" w14:textId="77777777" w:rsidR="00B95DEF" w:rsidRPr="006F7108" w:rsidRDefault="00B95DEF" w:rsidP="00180447">
            <w:pPr>
              <w:pStyle w:val="ZPpregtevilke"/>
            </w:pPr>
            <w:r w:rsidRPr="006F7108">
              <w:t>5.221</w:t>
            </w:r>
          </w:p>
        </w:tc>
        <w:tc>
          <w:tcPr>
            <w:tcW w:w="693" w:type="dxa"/>
            <w:tcBorders>
              <w:top w:val="nil"/>
              <w:bottom w:val="single" w:sz="12" w:space="0" w:color="008000"/>
            </w:tcBorders>
            <w:vAlign w:val="bottom"/>
          </w:tcPr>
          <w:p w14:paraId="7F2A6427" w14:textId="77777777" w:rsidR="00B95DEF" w:rsidRPr="006F7108" w:rsidRDefault="00B95DEF" w:rsidP="00180447">
            <w:pPr>
              <w:pStyle w:val="ZPpregtevilke"/>
            </w:pPr>
            <w:r w:rsidRPr="006F7108">
              <w:t>4.410</w:t>
            </w:r>
          </w:p>
        </w:tc>
        <w:tc>
          <w:tcPr>
            <w:tcW w:w="693" w:type="dxa"/>
            <w:tcBorders>
              <w:top w:val="nil"/>
              <w:bottom w:val="single" w:sz="12" w:space="0" w:color="008000"/>
              <w:right w:val="single" w:sz="6" w:space="0" w:color="008000"/>
            </w:tcBorders>
            <w:shd w:val="clear" w:color="auto" w:fill="auto"/>
            <w:vAlign w:val="bottom"/>
          </w:tcPr>
          <w:p w14:paraId="1851258E" w14:textId="77777777" w:rsidR="00B95DEF" w:rsidRPr="006F7108" w:rsidRDefault="00B95DEF" w:rsidP="00180447">
            <w:pPr>
              <w:pStyle w:val="ZPpregtevilke"/>
            </w:pPr>
            <w:r w:rsidRPr="006F7108">
              <w:t>84,5</w:t>
            </w:r>
          </w:p>
        </w:tc>
        <w:tc>
          <w:tcPr>
            <w:tcW w:w="692" w:type="dxa"/>
            <w:tcBorders>
              <w:top w:val="nil"/>
              <w:bottom w:val="single" w:sz="12" w:space="0" w:color="008000"/>
            </w:tcBorders>
            <w:shd w:val="clear" w:color="auto" w:fill="auto"/>
            <w:noWrap/>
            <w:vAlign w:val="bottom"/>
          </w:tcPr>
          <w:p w14:paraId="7C1A75F3" w14:textId="77777777" w:rsidR="00B95DEF" w:rsidRPr="006F7108" w:rsidRDefault="00B95DEF" w:rsidP="00180447">
            <w:pPr>
              <w:pStyle w:val="ZPpregtevilke"/>
              <w:rPr>
                <w:bCs/>
              </w:rPr>
            </w:pPr>
            <w:r w:rsidRPr="006F7108">
              <w:t>4.947</w:t>
            </w:r>
          </w:p>
        </w:tc>
        <w:tc>
          <w:tcPr>
            <w:tcW w:w="693" w:type="dxa"/>
            <w:tcBorders>
              <w:top w:val="nil"/>
              <w:bottom w:val="single" w:sz="12" w:space="0" w:color="008000"/>
            </w:tcBorders>
            <w:noWrap/>
            <w:vAlign w:val="bottom"/>
          </w:tcPr>
          <w:p w14:paraId="1E2BE26A" w14:textId="77777777" w:rsidR="00B95DEF" w:rsidRPr="006F7108" w:rsidRDefault="00B95DEF" w:rsidP="00180447">
            <w:pPr>
              <w:pStyle w:val="ZPpregtevilke"/>
            </w:pPr>
            <w:r w:rsidRPr="006F7108">
              <w:t>6.237</w:t>
            </w:r>
          </w:p>
        </w:tc>
        <w:tc>
          <w:tcPr>
            <w:tcW w:w="693" w:type="dxa"/>
            <w:tcBorders>
              <w:top w:val="nil"/>
              <w:bottom w:val="single" w:sz="12" w:space="0" w:color="008000"/>
            </w:tcBorders>
            <w:vAlign w:val="bottom"/>
          </w:tcPr>
          <w:p w14:paraId="1499CF28" w14:textId="77777777" w:rsidR="00B95DEF" w:rsidRPr="006F7108" w:rsidRDefault="00B95DEF" w:rsidP="00180447">
            <w:pPr>
              <w:pStyle w:val="ZPpregtevilke"/>
            </w:pPr>
            <w:r w:rsidRPr="006F7108">
              <w:t>5.226</w:t>
            </w:r>
          </w:p>
        </w:tc>
        <w:tc>
          <w:tcPr>
            <w:tcW w:w="693" w:type="dxa"/>
            <w:tcBorders>
              <w:top w:val="nil"/>
              <w:bottom w:val="single" w:sz="12" w:space="0" w:color="008000"/>
              <w:right w:val="single" w:sz="6" w:space="0" w:color="008000"/>
            </w:tcBorders>
            <w:shd w:val="clear" w:color="auto" w:fill="auto"/>
            <w:vAlign w:val="bottom"/>
          </w:tcPr>
          <w:p w14:paraId="6BACF26B" w14:textId="77777777" w:rsidR="00B95DEF" w:rsidRPr="006F7108" w:rsidRDefault="00B95DEF" w:rsidP="00180447">
            <w:pPr>
              <w:pStyle w:val="ZPpregtevilke"/>
            </w:pPr>
            <w:r w:rsidRPr="006F7108">
              <w:t>83,8</w:t>
            </w:r>
          </w:p>
        </w:tc>
        <w:tc>
          <w:tcPr>
            <w:tcW w:w="692" w:type="dxa"/>
            <w:tcBorders>
              <w:top w:val="nil"/>
              <w:bottom w:val="single" w:sz="12" w:space="0" w:color="008000"/>
            </w:tcBorders>
            <w:shd w:val="clear" w:color="auto" w:fill="auto"/>
            <w:noWrap/>
            <w:vAlign w:val="bottom"/>
          </w:tcPr>
          <w:p w14:paraId="64DCD83F" w14:textId="77777777" w:rsidR="00B95DEF" w:rsidRPr="006F7108" w:rsidRDefault="00B95DEF" w:rsidP="00180447">
            <w:pPr>
              <w:pStyle w:val="ZPpregtevilke"/>
              <w:rPr>
                <w:bCs/>
              </w:rPr>
            </w:pPr>
            <w:r w:rsidRPr="006F7108">
              <w:t>2.696</w:t>
            </w:r>
          </w:p>
        </w:tc>
        <w:tc>
          <w:tcPr>
            <w:tcW w:w="693" w:type="dxa"/>
            <w:tcBorders>
              <w:top w:val="nil"/>
              <w:bottom w:val="single" w:sz="12" w:space="0" w:color="008000"/>
            </w:tcBorders>
            <w:noWrap/>
            <w:vAlign w:val="bottom"/>
          </w:tcPr>
          <w:p w14:paraId="0760DFF4" w14:textId="77777777" w:rsidR="00B95DEF" w:rsidRPr="006F7108" w:rsidRDefault="00B95DEF" w:rsidP="00180447">
            <w:pPr>
              <w:pStyle w:val="ZPpregtevilke"/>
            </w:pPr>
            <w:r w:rsidRPr="006F7108">
              <w:t>3.356</w:t>
            </w:r>
          </w:p>
        </w:tc>
        <w:tc>
          <w:tcPr>
            <w:tcW w:w="693" w:type="dxa"/>
            <w:tcBorders>
              <w:top w:val="nil"/>
              <w:bottom w:val="single" w:sz="12" w:space="0" w:color="008000"/>
            </w:tcBorders>
            <w:vAlign w:val="bottom"/>
          </w:tcPr>
          <w:p w14:paraId="2A7C38CF" w14:textId="77777777" w:rsidR="00B95DEF" w:rsidRPr="006F7108" w:rsidRDefault="00B95DEF" w:rsidP="00180447">
            <w:pPr>
              <w:pStyle w:val="ZPpregtevilke"/>
            </w:pPr>
            <w:r w:rsidRPr="006F7108">
              <w:t>2.805</w:t>
            </w:r>
          </w:p>
        </w:tc>
        <w:tc>
          <w:tcPr>
            <w:tcW w:w="693" w:type="dxa"/>
            <w:tcBorders>
              <w:top w:val="nil"/>
              <w:bottom w:val="single" w:sz="12" w:space="0" w:color="008000"/>
            </w:tcBorders>
            <w:shd w:val="clear" w:color="auto" w:fill="auto"/>
            <w:vAlign w:val="bottom"/>
          </w:tcPr>
          <w:p w14:paraId="7A9C1445" w14:textId="77777777" w:rsidR="00B95DEF" w:rsidRPr="006F7108" w:rsidRDefault="00B95DEF" w:rsidP="00180447">
            <w:pPr>
              <w:pStyle w:val="ZPpregtevilke"/>
            </w:pPr>
            <w:r w:rsidRPr="006F7108">
              <w:t>83,6</w:t>
            </w:r>
          </w:p>
        </w:tc>
      </w:tr>
    </w:tbl>
    <w:p w14:paraId="51F4389B" w14:textId="77777777" w:rsidR="00B95DEF" w:rsidRPr="006F7108" w:rsidRDefault="00B95DEF" w:rsidP="00B95DEF">
      <w:pPr>
        <w:pStyle w:val="ZPpodnapis"/>
      </w:pPr>
      <w:r w:rsidRPr="006F7108">
        <w:t>Vir: MKGP (RPGV)</w:t>
      </w:r>
    </w:p>
    <w:p w14:paraId="36AB1E9E" w14:textId="77777777" w:rsidR="00B95DEF" w:rsidRPr="0073061E" w:rsidRDefault="00B95DEF" w:rsidP="00B95DEF">
      <w:pPr>
        <w:pStyle w:val="Naslov3"/>
      </w:pPr>
      <w:bookmarkStart w:id="448" w:name="_Toc49438941"/>
      <w:bookmarkEnd w:id="445"/>
      <w:bookmarkEnd w:id="446"/>
      <w:bookmarkEnd w:id="447"/>
      <w:r w:rsidRPr="0073061E">
        <w:t>Odkup grozdja za predelavo in prodaja vina</w:t>
      </w:r>
      <w:bookmarkEnd w:id="448"/>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38"/>
        <w:gridCol w:w="804"/>
        <w:gridCol w:w="804"/>
        <w:gridCol w:w="803"/>
        <w:gridCol w:w="804"/>
        <w:gridCol w:w="805"/>
        <w:gridCol w:w="805"/>
        <w:gridCol w:w="804"/>
        <w:gridCol w:w="805"/>
        <w:gridCol w:w="805"/>
        <w:gridCol w:w="805"/>
        <w:gridCol w:w="805"/>
        <w:gridCol w:w="805"/>
        <w:gridCol w:w="805"/>
        <w:gridCol w:w="805"/>
      </w:tblGrid>
      <w:tr w:rsidR="00B95DEF" w:rsidRPr="0073061E" w14:paraId="0AB1CAD5" w14:textId="77777777" w:rsidTr="00180447">
        <w:trPr>
          <w:trHeight w:val="227"/>
          <w:jc w:val="center"/>
        </w:trPr>
        <w:tc>
          <w:tcPr>
            <w:tcW w:w="2738" w:type="dxa"/>
            <w:tcBorders>
              <w:bottom w:val="single" w:sz="6" w:space="0" w:color="008000"/>
            </w:tcBorders>
            <w:shd w:val="clear" w:color="auto" w:fill="auto"/>
            <w:vAlign w:val="center"/>
          </w:tcPr>
          <w:p w14:paraId="5DC25AF4" w14:textId="77777777" w:rsidR="00B95DEF" w:rsidRPr="0073061E" w:rsidRDefault="00B95DEF" w:rsidP="00180447">
            <w:pPr>
              <w:pStyle w:val="ZPpregglava"/>
            </w:pPr>
          </w:p>
        </w:tc>
        <w:tc>
          <w:tcPr>
            <w:tcW w:w="804" w:type="dxa"/>
            <w:tcBorders>
              <w:bottom w:val="single" w:sz="6" w:space="0" w:color="008000"/>
            </w:tcBorders>
            <w:shd w:val="clear" w:color="auto" w:fill="auto"/>
            <w:noWrap/>
            <w:vAlign w:val="center"/>
          </w:tcPr>
          <w:p w14:paraId="04282E64" w14:textId="77777777" w:rsidR="00B95DEF" w:rsidRPr="0073061E" w:rsidRDefault="00B95DEF" w:rsidP="00180447">
            <w:pPr>
              <w:pStyle w:val="ZPpregglava"/>
            </w:pPr>
            <w:r w:rsidRPr="0073061E">
              <w:t>2007</w:t>
            </w:r>
          </w:p>
        </w:tc>
        <w:tc>
          <w:tcPr>
            <w:tcW w:w="804" w:type="dxa"/>
            <w:tcBorders>
              <w:bottom w:val="single" w:sz="6" w:space="0" w:color="008000"/>
            </w:tcBorders>
            <w:shd w:val="clear" w:color="auto" w:fill="auto"/>
            <w:noWrap/>
            <w:vAlign w:val="center"/>
          </w:tcPr>
          <w:p w14:paraId="14886D73" w14:textId="77777777" w:rsidR="00B95DEF" w:rsidRPr="0073061E" w:rsidRDefault="00B95DEF" w:rsidP="00180447">
            <w:pPr>
              <w:pStyle w:val="ZPpregglava"/>
            </w:pPr>
            <w:r w:rsidRPr="0073061E">
              <w:t>2008</w:t>
            </w:r>
          </w:p>
        </w:tc>
        <w:tc>
          <w:tcPr>
            <w:tcW w:w="803" w:type="dxa"/>
            <w:tcBorders>
              <w:bottom w:val="single" w:sz="6" w:space="0" w:color="008000"/>
            </w:tcBorders>
            <w:shd w:val="clear" w:color="auto" w:fill="auto"/>
            <w:noWrap/>
            <w:vAlign w:val="center"/>
          </w:tcPr>
          <w:p w14:paraId="50DB9451" w14:textId="77777777" w:rsidR="00B95DEF" w:rsidRPr="0073061E" w:rsidRDefault="00B95DEF" w:rsidP="00180447">
            <w:pPr>
              <w:pStyle w:val="ZPpregglava"/>
            </w:pPr>
            <w:r w:rsidRPr="0073061E">
              <w:t>2009</w:t>
            </w:r>
          </w:p>
        </w:tc>
        <w:tc>
          <w:tcPr>
            <w:tcW w:w="804" w:type="dxa"/>
            <w:tcBorders>
              <w:bottom w:val="single" w:sz="6" w:space="0" w:color="008000"/>
            </w:tcBorders>
            <w:shd w:val="clear" w:color="auto" w:fill="auto"/>
            <w:noWrap/>
            <w:vAlign w:val="center"/>
          </w:tcPr>
          <w:p w14:paraId="12D5C277" w14:textId="77777777" w:rsidR="00B95DEF" w:rsidRPr="0073061E" w:rsidRDefault="00B95DEF" w:rsidP="00180447">
            <w:pPr>
              <w:pStyle w:val="ZPpregglava"/>
            </w:pPr>
            <w:r w:rsidRPr="0073061E">
              <w:t>2010</w:t>
            </w:r>
          </w:p>
        </w:tc>
        <w:tc>
          <w:tcPr>
            <w:tcW w:w="805" w:type="dxa"/>
            <w:tcBorders>
              <w:bottom w:val="single" w:sz="6" w:space="0" w:color="008000"/>
            </w:tcBorders>
            <w:shd w:val="clear" w:color="auto" w:fill="auto"/>
            <w:noWrap/>
            <w:vAlign w:val="center"/>
          </w:tcPr>
          <w:p w14:paraId="2D921D4F" w14:textId="77777777" w:rsidR="00B95DEF" w:rsidRPr="0073061E" w:rsidRDefault="00B95DEF" w:rsidP="00180447">
            <w:pPr>
              <w:pStyle w:val="ZPpregglava"/>
            </w:pPr>
            <w:r w:rsidRPr="0073061E">
              <w:t>2011</w:t>
            </w:r>
          </w:p>
        </w:tc>
        <w:tc>
          <w:tcPr>
            <w:tcW w:w="805" w:type="dxa"/>
            <w:tcBorders>
              <w:bottom w:val="single" w:sz="6" w:space="0" w:color="008000"/>
            </w:tcBorders>
            <w:shd w:val="clear" w:color="auto" w:fill="auto"/>
            <w:noWrap/>
            <w:vAlign w:val="center"/>
          </w:tcPr>
          <w:p w14:paraId="597B1D84" w14:textId="77777777" w:rsidR="00B95DEF" w:rsidRPr="0073061E" w:rsidRDefault="00B95DEF" w:rsidP="00180447">
            <w:pPr>
              <w:pStyle w:val="ZPpregglava"/>
            </w:pPr>
            <w:r w:rsidRPr="0073061E">
              <w:t>2012</w:t>
            </w:r>
          </w:p>
        </w:tc>
        <w:tc>
          <w:tcPr>
            <w:tcW w:w="804" w:type="dxa"/>
            <w:tcBorders>
              <w:bottom w:val="single" w:sz="6" w:space="0" w:color="008000"/>
            </w:tcBorders>
            <w:shd w:val="clear" w:color="auto" w:fill="auto"/>
            <w:noWrap/>
            <w:vAlign w:val="center"/>
          </w:tcPr>
          <w:p w14:paraId="6328252C" w14:textId="77777777" w:rsidR="00B95DEF" w:rsidRPr="0073061E" w:rsidRDefault="00B95DEF" w:rsidP="00180447">
            <w:pPr>
              <w:pStyle w:val="ZPpregglava"/>
            </w:pPr>
            <w:r w:rsidRPr="0073061E">
              <w:t>2013</w:t>
            </w:r>
          </w:p>
        </w:tc>
        <w:tc>
          <w:tcPr>
            <w:tcW w:w="805" w:type="dxa"/>
            <w:tcBorders>
              <w:bottom w:val="single" w:sz="6" w:space="0" w:color="008000"/>
            </w:tcBorders>
            <w:shd w:val="clear" w:color="auto" w:fill="auto"/>
            <w:noWrap/>
            <w:vAlign w:val="center"/>
          </w:tcPr>
          <w:p w14:paraId="1626E91F" w14:textId="77777777" w:rsidR="00B95DEF" w:rsidRPr="0073061E" w:rsidRDefault="00B95DEF" w:rsidP="00180447">
            <w:pPr>
              <w:pStyle w:val="ZPpregglava"/>
            </w:pPr>
            <w:r w:rsidRPr="0073061E">
              <w:t>2014</w:t>
            </w:r>
          </w:p>
        </w:tc>
        <w:tc>
          <w:tcPr>
            <w:tcW w:w="805" w:type="dxa"/>
            <w:tcBorders>
              <w:bottom w:val="single" w:sz="6" w:space="0" w:color="008000"/>
            </w:tcBorders>
            <w:shd w:val="clear" w:color="auto" w:fill="auto"/>
            <w:noWrap/>
            <w:vAlign w:val="center"/>
          </w:tcPr>
          <w:p w14:paraId="6DC9FF75" w14:textId="77777777" w:rsidR="00B95DEF" w:rsidRPr="0073061E" w:rsidRDefault="00B95DEF" w:rsidP="00180447">
            <w:pPr>
              <w:pStyle w:val="ZPpregglava"/>
            </w:pPr>
            <w:r w:rsidRPr="0073061E">
              <w:t>2015</w:t>
            </w:r>
          </w:p>
        </w:tc>
        <w:tc>
          <w:tcPr>
            <w:tcW w:w="805" w:type="dxa"/>
            <w:tcBorders>
              <w:bottom w:val="single" w:sz="6" w:space="0" w:color="008000"/>
            </w:tcBorders>
            <w:shd w:val="clear" w:color="auto" w:fill="auto"/>
            <w:noWrap/>
            <w:vAlign w:val="center"/>
          </w:tcPr>
          <w:p w14:paraId="795A2A5B" w14:textId="77777777" w:rsidR="00B95DEF" w:rsidRPr="0073061E" w:rsidRDefault="00B95DEF" w:rsidP="00180447">
            <w:pPr>
              <w:pStyle w:val="ZPpregglava"/>
            </w:pPr>
            <w:r w:rsidRPr="0073061E">
              <w:t>2016</w:t>
            </w:r>
          </w:p>
        </w:tc>
        <w:tc>
          <w:tcPr>
            <w:tcW w:w="805" w:type="dxa"/>
            <w:tcBorders>
              <w:bottom w:val="single" w:sz="6" w:space="0" w:color="008000"/>
            </w:tcBorders>
            <w:shd w:val="clear" w:color="auto" w:fill="auto"/>
            <w:vAlign w:val="center"/>
          </w:tcPr>
          <w:p w14:paraId="1317D2D5" w14:textId="77777777" w:rsidR="00B95DEF" w:rsidRPr="0073061E" w:rsidRDefault="00B95DEF" w:rsidP="00180447">
            <w:pPr>
              <w:pStyle w:val="ZPpregglava"/>
            </w:pPr>
            <w:r w:rsidRPr="0073061E">
              <w:t>2017</w:t>
            </w:r>
          </w:p>
        </w:tc>
        <w:tc>
          <w:tcPr>
            <w:tcW w:w="805" w:type="dxa"/>
            <w:tcBorders>
              <w:bottom w:val="single" w:sz="6" w:space="0" w:color="008000"/>
            </w:tcBorders>
            <w:vAlign w:val="center"/>
          </w:tcPr>
          <w:p w14:paraId="13FFECE7" w14:textId="77777777" w:rsidR="00B95DEF" w:rsidRPr="0073061E" w:rsidRDefault="00B95DEF" w:rsidP="00180447">
            <w:pPr>
              <w:pStyle w:val="ZPpregglava"/>
            </w:pPr>
            <w:r w:rsidRPr="0073061E">
              <w:t>2018</w:t>
            </w:r>
          </w:p>
        </w:tc>
        <w:tc>
          <w:tcPr>
            <w:tcW w:w="805" w:type="dxa"/>
            <w:tcBorders>
              <w:bottom w:val="single" w:sz="6" w:space="0" w:color="008000"/>
            </w:tcBorders>
            <w:vAlign w:val="center"/>
          </w:tcPr>
          <w:p w14:paraId="5C30243F" w14:textId="77777777" w:rsidR="00B95DEF" w:rsidRPr="0073061E" w:rsidRDefault="00B95DEF" w:rsidP="00180447">
            <w:pPr>
              <w:pStyle w:val="ZPpregglava"/>
            </w:pPr>
            <w:r w:rsidRPr="0073061E">
              <w:t>2019</w:t>
            </w:r>
          </w:p>
        </w:tc>
        <w:tc>
          <w:tcPr>
            <w:tcW w:w="805" w:type="dxa"/>
            <w:tcBorders>
              <w:bottom w:val="single" w:sz="6" w:space="0" w:color="008000"/>
            </w:tcBorders>
            <w:shd w:val="clear" w:color="auto" w:fill="auto"/>
            <w:noWrap/>
            <w:vAlign w:val="center"/>
          </w:tcPr>
          <w:p w14:paraId="3DEB65EB" w14:textId="77777777" w:rsidR="00B95DEF" w:rsidRPr="0073061E" w:rsidRDefault="00B95DEF" w:rsidP="00180447">
            <w:pPr>
              <w:pStyle w:val="ZPpregglava"/>
            </w:pPr>
            <w:r w:rsidRPr="0073061E">
              <w:t>Indeks 2019/18</w:t>
            </w:r>
          </w:p>
        </w:tc>
      </w:tr>
      <w:tr w:rsidR="00B95DEF" w:rsidRPr="0073061E" w14:paraId="682D0E9B" w14:textId="77777777" w:rsidTr="00180447">
        <w:trPr>
          <w:trHeight w:val="227"/>
          <w:jc w:val="center"/>
        </w:trPr>
        <w:tc>
          <w:tcPr>
            <w:tcW w:w="2738" w:type="dxa"/>
            <w:shd w:val="clear" w:color="auto" w:fill="auto"/>
            <w:vAlign w:val="bottom"/>
          </w:tcPr>
          <w:p w14:paraId="61BEF46A" w14:textId="77777777" w:rsidR="00B95DEF" w:rsidRPr="0073061E" w:rsidRDefault="00B95DEF" w:rsidP="00180447">
            <w:pPr>
              <w:pStyle w:val="ZPpregtekst"/>
              <w:rPr>
                <w:b/>
              </w:rPr>
            </w:pPr>
            <w:r w:rsidRPr="0073061E">
              <w:rPr>
                <w:b/>
              </w:rPr>
              <w:t>Grozdje za predelavo (t)</w:t>
            </w:r>
          </w:p>
        </w:tc>
        <w:tc>
          <w:tcPr>
            <w:tcW w:w="804" w:type="dxa"/>
            <w:shd w:val="clear" w:color="auto" w:fill="auto"/>
            <w:noWrap/>
            <w:vAlign w:val="bottom"/>
          </w:tcPr>
          <w:p w14:paraId="75B378B2" w14:textId="77777777" w:rsidR="00B95DEF" w:rsidRPr="0073061E" w:rsidRDefault="00B95DEF" w:rsidP="00180447">
            <w:pPr>
              <w:pStyle w:val="ZPpregtevilke"/>
              <w:rPr>
                <w:b/>
              </w:rPr>
            </w:pPr>
            <w:r w:rsidRPr="0073061E">
              <w:rPr>
                <w:b/>
              </w:rPr>
              <w:t>33.234</w:t>
            </w:r>
          </w:p>
        </w:tc>
        <w:tc>
          <w:tcPr>
            <w:tcW w:w="804" w:type="dxa"/>
            <w:shd w:val="clear" w:color="auto" w:fill="auto"/>
            <w:noWrap/>
            <w:vAlign w:val="bottom"/>
          </w:tcPr>
          <w:p w14:paraId="012A3DFA" w14:textId="77777777" w:rsidR="00B95DEF" w:rsidRPr="0073061E" w:rsidRDefault="00B95DEF" w:rsidP="00180447">
            <w:pPr>
              <w:pStyle w:val="ZPpregtevilke"/>
              <w:rPr>
                <w:b/>
              </w:rPr>
            </w:pPr>
            <w:r w:rsidRPr="0073061E">
              <w:rPr>
                <w:b/>
              </w:rPr>
              <w:t>27.415</w:t>
            </w:r>
          </w:p>
        </w:tc>
        <w:tc>
          <w:tcPr>
            <w:tcW w:w="803" w:type="dxa"/>
            <w:shd w:val="clear" w:color="auto" w:fill="auto"/>
            <w:noWrap/>
            <w:vAlign w:val="bottom"/>
          </w:tcPr>
          <w:p w14:paraId="4C98564B" w14:textId="77777777" w:rsidR="00B95DEF" w:rsidRPr="0073061E" w:rsidRDefault="00B95DEF" w:rsidP="00180447">
            <w:pPr>
              <w:pStyle w:val="ZPpregtevilke"/>
              <w:rPr>
                <w:b/>
              </w:rPr>
            </w:pPr>
            <w:r w:rsidRPr="0073061E">
              <w:rPr>
                <w:b/>
              </w:rPr>
              <w:t>25.150</w:t>
            </w:r>
          </w:p>
        </w:tc>
        <w:tc>
          <w:tcPr>
            <w:tcW w:w="804" w:type="dxa"/>
            <w:shd w:val="clear" w:color="auto" w:fill="auto"/>
            <w:noWrap/>
            <w:vAlign w:val="bottom"/>
          </w:tcPr>
          <w:p w14:paraId="0B33571D" w14:textId="77777777" w:rsidR="00B95DEF" w:rsidRPr="0073061E" w:rsidRDefault="00B95DEF" w:rsidP="00180447">
            <w:pPr>
              <w:pStyle w:val="ZPpregtevilke"/>
              <w:rPr>
                <w:b/>
              </w:rPr>
            </w:pPr>
            <w:r w:rsidRPr="0073061E">
              <w:rPr>
                <w:b/>
              </w:rPr>
              <w:t>20.486</w:t>
            </w:r>
          </w:p>
        </w:tc>
        <w:tc>
          <w:tcPr>
            <w:tcW w:w="805" w:type="dxa"/>
            <w:shd w:val="clear" w:color="auto" w:fill="auto"/>
            <w:noWrap/>
            <w:vAlign w:val="bottom"/>
          </w:tcPr>
          <w:p w14:paraId="4BA1A6A3" w14:textId="77777777" w:rsidR="00B95DEF" w:rsidRPr="0073061E" w:rsidRDefault="00B95DEF" w:rsidP="00180447">
            <w:pPr>
              <w:pStyle w:val="ZPpregtevilke"/>
              <w:rPr>
                <w:b/>
              </w:rPr>
            </w:pPr>
            <w:r w:rsidRPr="0073061E">
              <w:rPr>
                <w:b/>
              </w:rPr>
              <w:t>20.813</w:t>
            </w:r>
          </w:p>
        </w:tc>
        <w:tc>
          <w:tcPr>
            <w:tcW w:w="805" w:type="dxa"/>
            <w:shd w:val="clear" w:color="auto" w:fill="auto"/>
            <w:noWrap/>
            <w:vAlign w:val="bottom"/>
          </w:tcPr>
          <w:p w14:paraId="13829069" w14:textId="77777777" w:rsidR="00B95DEF" w:rsidRPr="0073061E" w:rsidRDefault="00B95DEF" w:rsidP="00180447">
            <w:pPr>
              <w:pStyle w:val="ZPpregtevilke"/>
              <w:rPr>
                <w:b/>
              </w:rPr>
            </w:pPr>
            <w:r w:rsidRPr="0073061E">
              <w:rPr>
                <w:b/>
              </w:rPr>
              <w:t>15.615</w:t>
            </w:r>
          </w:p>
        </w:tc>
        <w:tc>
          <w:tcPr>
            <w:tcW w:w="804" w:type="dxa"/>
            <w:shd w:val="clear" w:color="auto" w:fill="auto"/>
            <w:noWrap/>
            <w:vAlign w:val="bottom"/>
          </w:tcPr>
          <w:p w14:paraId="12EAD3C7" w14:textId="77777777" w:rsidR="00B95DEF" w:rsidRPr="0073061E" w:rsidRDefault="00B95DEF" w:rsidP="00180447">
            <w:pPr>
              <w:pStyle w:val="ZPpregtevilke"/>
              <w:rPr>
                <w:b/>
              </w:rPr>
            </w:pPr>
            <w:r w:rsidRPr="0073061E">
              <w:rPr>
                <w:b/>
              </w:rPr>
              <w:t>15.233</w:t>
            </w:r>
          </w:p>
        </w:tc>
        <w:tc>
          <w:tcPr>
            <w:tcW w:w="805" w:type="dxa"/>
            <w:shd w:val="clear" w:color="auto" w:fill="auto"/>
            <w:noWrap/>
            <w:vAlign w:val="bottom"/>
          </w:tcPr>
          <w:p w14:paraId="55CB45A5" w14:textId="77777777" w:rsidR="00B95DEF" w:rsidRPr="0073061E" w:rsidRDefault="00B95DEF" w:rsidP="00180447">
            <w:pPr>
              <w:pStyle w:val="ZPpregtevilke"/>
              <w:rPr>
                <w:b/>
              </w:rPr>
            </w:pPr>
            <w:r w:rsidRPr="0073061E">
              <w:rPr>
                <w:b/>
              </w:rPr>
              <w:t>14.394</w:t>
            </w:r>
          </w:p>
        </w:tc>
        <w:tc>
          <w:tcPr>
            <w:tcW w:w="805" w:type="dxa"/>
            <w:shd w:val="clear" w:color="auto" w:fill="auto"/>
            <w:noWrap/>
            <w:vAlign w:val="bottom"/>
          </w:tcPr>
          <w:p w14:paraId="723BA84D" w14:textId="77777777" w:rsidR="00B95DEF" w:rsidRPr="0073061E" w:rsidRDefault="00B95DEF" w:rsidP="00180447">
            <w:pPr>
              <w:pStyle w:val="ZPpregtevilke"/>
              <w:rPr>
                <w:b/>
              </w:rPr>
            </w:pPr>
            <w:r w:rsidRPr="0073061E">
              <w:rPr>
                <w:b/>
              </w:rPr>
              <w:t>15.288</w:t>
            </w:r>
          </w:p>
        </w:tc>
        <w:tc>
          <w:tcPr>
            <w:tcW w:w="805" w:type="dxa"/>
            <w:shd w:val="clear" w:color="auto" w:fill="auto"/>
            <w:noWrap/>
            <w:vAlign w:val="bottom"/>
          </w:tcPr>
          <w:p w14:paraId="75B4783F" w14:textId="77777777" w:rsidR="00B95DEF" w:rsidRPr="0073061E" w:rsidRDefault="00B95DEF" w:rsidP="00180447">
            <w:pPr>
              <w:pStyle w:val="ZPpregtevilke"/>
              <w:rPr>
                <w:b/>
              </w:rPr>
            </w:pPr>
            <w:r w:rsidRPr="0073061E">
              <w:rPr>
                <w:b/>
                <w:bCs/>
                <w:szCs w:val="16"/>
              </w:rPr>
              <w:t>12.310</w:t>
            </w:r>
          </w:p>
        </w:tc>
        <w:tc>
          <w:tcPr>
            <w:tcW w:w="805" w:type="dxa"/>
            <w:shd w:val="clear" w:color="auto" w:fill="auto"/>
            <w:vAlign w:val="bottom"/>
          </w:tcPr>
          <w:p w14:paraId="277606D8" w14:textId="77777777" w:rsidR="00B95DEF" w:rsidRPr="0073061E" w:rsidRDefault="00B95DEF" w:rsidP="00180447">
            <w:pPr>
              <w:pStyle w:val="ZPpregtevilke"/>
              <w:rPr>
                <w:b/>
              </w:rPr>
            </w:pPr>
            <w:r w:rsidRPr="0073061E">
              <w:rPr>
                <w:b/>
              </w:rPr>
              <w:t>17.005</w:t>
            </w:r>
          </w:p>
        </w:tc>
        <w:tc>
          <w:tcPr>
            <w:tcW w:w="805" w:type="dxa"/>
            <w:vAlign w:val="bottom"/>
          </w:tcPr>
          <w:p w14:paraId="75F14CFB" w14:textId="77777777" w:rsidR="00B95DEF" w:rsidRPr="0073061E" w:rsidRDefault="00B95DEF" w:rsidP="00180447">
            <w:pPr>
              <w:pStyle w:val="ZPpregtevilke"/>
              <w:rPr>
                <w:b/>
              </w:rPr>
            </w:pPr>
            <w:r w:rsidRPr="0073061E">
              <w:rPr>
                <w:b/>
              </w:rPr>
              <w:t>24.553</w:t>
            </w:r>
          </w:p>
        </w:tc>
        <w:tc>
          <w:tcPr>
            <w:tcW w:w="805" w:type="dxa"/>
            <w:vAlign w:val="bottom"/>
          </w:tcPr>
          <w:p w14:paraId="45232215" w14:textId="77777777" w:rsidR="00B95DEF" w:rsidRPr="0073061E" w:rsidRDefault="00B95DEF" w:rsidP="00180447">
            <w:pPr>
              <w:pStyle w:val="ZPpregtevilke"/>
              <w:rPr>
                <w:b/>
              </w:rPr>
            </w:pPr>
            <w:r w:rsidRPr="0073061E">
              <w:rPr>
                <w:b/>
              </w:rPr>
              <w:t>16.981</w:t>
            </w:r>
          </w:p>
        </w:tc>
        <w:tc>
          <w:tcPr>
            <w:tcW w:w="805" w:type="dxa"/>
            <w:shd w:val="clear" w:color="auto" w:fill="auto"/>
            <w:noWrap/>
            <w:vAlign w:val="bottom"/>
          </w:tcPr>
          <w:p w14:paraId="6FDF64DB" w14:textId="77777777" w:rsidR="00B95DEF" w:rsidRPr="0073061E" w:rsidRDefault="00B95DEF" w:rsidP="00180447">
            <w:pPr>
              <w:pStyle w:val="ZPpregtevilke"/>
              <w:rPr>
                <w:b/>
              </w:rPr>
            </w:pPr>
            <w:r w:rsidRPr="0073061E">
              <w:rPr>
                <w:b/>
              </w:rPr>
              <w:t>69,2</w:t>
            </w:r>
          </w:p>
        </w:tc>
      </w:tr>
      <w:tr w:rsidR="00B95DEF" w:rsidRPr="0073061E" w14:paraId="0400740B" w14:textId="77777777" w:rsidTr="00180447">
        <w:trPr>
          <w:trHeight w:val="227"/>
          <w:jc w:val="center"/>
        </w:trPr>
        <w:tc>
          <w:tcPr>
            <w:tcW w:w="2738" w:type="dxa"/>
            <w:tcBorders>
              <w:top w:val="nil"/>
              <w:bottom w:val="nil"/>
            </w:tcBorders>
            <w:shd w:val="clear" w:color="auto" w:fill="auto"/>
            <w:vAlign w:val="bottom"/>
          </w:tcPr>
          <w:p w14:paraId="239643A0" w14:textId="77777777" w:rsidR="00B95DEF" w:rsidRPr="0073061E" w:rsidRDefault="00B95DEF" w:rsidP="00180447">
            <w:pPr>
              <w:pStyle w:val="ZPpregtekst"/>
              <w:rPr>
                <w:b/>
              </w:rPr>
            </w:pPr>
            <w:r w:rsidRPr="0073061E">
              <w:rPr>
                <w:b/>
              </w:rPr>
              <w:t>Vino (000 l)*</w:t>
            </w:r>
          </w:p>
        </w:tc>
        <w:tc>
          <w:tcPr>
            <w:tcW w:w="804" w:type="dxa"/>
            <w:tcBorders>
              <w:top w:val="nil"/>
              <w:bottom w:val="nil"/>
            </w:tcBorders>
            <w:shd w:val="clear" w:color="auto" w:fill="auto"/>
            <w:noWrap/>
            <w:vAlign w:val="bottom"/>
          </w:tcPr>
          <w:p w14:paraId="56AD1981" w14:textId="77777777" w:rsidR="00B95DEF" w:rsidRPr="0073061E" w:rsidRDefault="00B95DEF" w:rsidP="00180447">
            <w:pPr>
              <w:pStyle w:val="ZPpregtevilke"/>
              <w:rPr>
                <w:b/>
              </w:rPr>
            </w:pPr>
            <w:r w:rsidRPr="0073061E">
              <w:rPr>
                <w:b/>
              </w:rPr>
              <w:t>28.648</w:t>
            </w:r>
          </w:p>
        </w:tc>
        <w:tc>
          <w:tcPr>
            <w:tcW w:w="804" w:type="dxa"/>
            <w:tcBorders>
              <w:top w:val="nil"/>
              <w:bottom w:val="nil"/>
            </w:tcBorders>
            <w:shd w:val="clear" w:color="auto" w:fill="auto"/>
            <w:noWrap/>
            <w:vAlign w:val="bottom"/>
          </w:tcPr>
          <w:p w14:paraId="49B85589" w14:textId="77777777" w:rsidR="00B95DEF" w:rsidRPr="0073061E" w:rsidRDefault="00B95DEF" w:rsidP="00180447">
            <w:pPr>
              <w:pStyle w:val="ZPpregtevilke"/>
              <w:rPr>
                <w:b/>
              </w:rPr>
            </w:pPr>
            <w:r w:rsidRPr="0073061E">
              <w:rPr>
                <w:b/>
              </w:rPr>
              <w:t>26.167</w:t>
            </w:r>
          </w:p>
        </w:tc>
        <w:tc>
          <w:tcPr>
            <w:tcW w:w="803" w:type="dxa"/>
            <w:tcBorders>
              <w:top w:val="nil"/>
              <w:bottom w:val="nil"/>
            </w:tcBorders>
            <w:shd w:val="clear" w:color="auto" w:fill="auto"/>
            <w:noWrap/>
            <w:vAlign w:val="bottom"/>
          </w:tcPr>
          <w:p w14:paraId="3FB64349" w14:textId="77777777" w:rsidR="00B95DEF" w:rsidRPr="0073061E" w:rsidRDefault="00B95DEF" w:rsidP="00180447">
            <w:pPr>
              <w:pStyle w:val="ZPpregtevilke"/>
              <w:rPr>
                <w:b/>
              </w:rPr>
            </w:pPr>
            <w:r w:rsidRPr="0073061E">
              <w:rPr>
                <w:b/>
              </w:rPr>
              <w:t>26.352</w:t>
            </w:r>
          </w:p>
        </w:tc>
        <w:tc>
          <w:tcPr>
            <w:tcW w:w="804" w:type="dxa"/>
            <w:tcBorders>
              <w:top w:val="nil"/>
              <w:bottom w:val="nil"/>
            </w:tcBorders>
            <w:shd w:val="clear" w:color="auto" w:fill="auto"/>
            <w:noWrap/>
            <w:vAlign w:val="bottom"/>
          </w:tcPr>
          <w:p w14:paraId="4E400B2E" w14:textId="77777777" w:rsidR="00B95DEF" w:rsidRPr="0073061E" w:rsidRDefault="00B95DEF" w:rsidP="00180447">
            <w:pPr>
              <w:pStyle w:val="ZPpregtevilke"/>
              <w:rPr>
                <w:b/>
              </w:rPr>
            </w:pPr>
            <w:r w:rsidRPr="0073061E">
              <w:rPr>
                <w:b/>
              </w:rPr>
              <w:t>27.242</w:t>
            </w:r>
          </w:p>
        </w:tc>
        <w:tc>
          <w:tcPr>
            <w:tcW w:w="805" w:type="dxa"/>
            <w:tcBorders>
              <w:top w:val="nil"/>
              <w:bottom w:val="nil"/>
            </w:tcBorders>
            <w:shd w:val="clear" w:color="auto" w:fill="auto"/>
            <w:noWrap/>
            <w:vAlign w:val="bottom"/>
          </w:tcPr>
          <w:p w14:paraId="09F9BE61" w14:textId="77777777" w:rsidR="00B95DEF" w:rsidRPr="0073061E" w:rsidRDefault="00B95DEF" w:rsidP="00180447">
            <w:pPr>
              <w:pStyle w:val="ZPpregtevilke"/>
              <w:rPr>
                <w:b/>
              </w:rPr>
            </w:pPr>
            <w:r w:rsidRPr="0073061E">
              <w:rPr>
                <w:b/>
              </w:rPr>
              <w:t>24.350</w:t>
            </w:r>
          </w:p>
        </w:tc>
        <w:tc>
          <w:tcPr>
            <w:tcW w:w="805" w:type="dxa"/>
            <w:tcBorders>
              <w:top w:val="nil"/>
              <w:bottom w:val="nil"/>
            </w:tcBorders>
            <w:shd w:val="clear" w:color="auto" w:fill="auto"/>
            <w:noWrap/>
            <w:vAlign w:val="bottom"/>
          </w:tcPr>
          <w:p w14:paraId="4D093A79" w14:textId="77777777" w:rsidR="00B95DEF" w:rsidRPr="0073061E" w:rsidRDefault="00B95DEF" w:rsidP="00180447">
            <w:pPr>
              <w:pStyle w:val="ZPpregtevilke"/>
              <w:rPr>
                <w:b/>
              </w:rPr>
            </w:pPr>
            <w:r w:rsidRPr="0073061E">
              <w:rPr>
                <w:b/>
              </w:rPr>
              <w:t>23.511</w:t>
            </w:r>
          </w:p>
        </w:tc>
        <w:tc>
          <w:tcPr>
            <w:tcW w:w="804" w:type="dxa"/>
            <w:tcBorders>
              <w:top w:val="nil"/>
              <w:bottom w:val="nil"/>
            </w:tcBorders>
            <w:shd w:val="clear" w:color="auto" w:fill="auto"/>
            <w:noWrap/>
            <w:vAlign w:val="bottom"/>
          </w:tcPr>
          <w:p w14:paraId="76150660" w14:textId="77777777" w:rsidR="00B95DEF" w:rsidRPr="0073061E" w:rsidRDefault="00B95DEF" w:rsidP="00180447">
            <w:pPr>
              <w:pStyle w:val="ZPpregtevilke"/>
              <w:rPr>
                <w:b/>
              </w:rPr>
            </w:pPr>
            <w:r w:rsidRPr="0073061E">
              <w:rPr>
                <w:b/>
              </w:rPr>
              <w:t>27.102</w:t>
            </w:r>
          </w:p>
        </w:tc>
        <w:tc>
          <w:tcPr>
            <w:tcW w:w="805" w:type="dxa"/>
            <w:tcBorders>
              <w:top w:val="nil"/>
              <w:bottom w:val="nil"/>
            </w:tcBorders>
            <w:shd w:val="clear" w:color="auto" w:fill="auto"/>
            <w:noWrap/>
            <w:vAlign w:val="bottom"/>
          </w:tcPr>
          <w:p w14:paraId="1FA28996" w14:textId="77777777" w:rsidR="00B95DEF" w:rsidRPr="0073061E" w:rsidRDefault="00B95DEF" w:rsidP="00180447">
            <w:pPr>
              <w:pStyle w:val="ZPpregtevilke"/>
              <w:rPr>
                <w:b/>
              </w:rPr>
            </w:pPr>
            <w:r w:rsidRPr="0073061E">
              <w:rPr>
                <w:b/>
              </w:rPr>
              <w:t>22.765</w:t>
            </w:r>
          </w:p>
        </w:tc>
        <w:tc>
          <w:tcPr>
            <w:tcW w:w="805" w:type="dxa"/>
            <w:tcBorders>
              <w:top w:val="nil"/>
              <w:bottom w:val="nil"/>
            </w:tcBorders>
            <w:shd w:val="clear" w:color="auto" w:fill="auto"/>
            <w:noWrap/>
            <w:vAlign w:val="bottom"/>
          </w:tcPr>
          <w:p w14:paraId="39850AF2" w14:textId="77777777" w:rsidR="00B95DEF" w:rsidRPr="0073061E" w:rsidRDefault="00B95DEF" w:rsidP="00180447">
            <w:pPr>
              <w:pStyle w:val="ZPpregtevilke"/>
              <w:rPr>
                <w:b/>
              </w:rPr>
            </w:pPr>
            <w:r w:rsidRPr="0073061E">
              <w:rPr>
                <w:b/>
                <w:bCs/>
                <w:szCs w:val="16"/>
              </w:rPr>
              <w:t>21.181</w:t>
            </w:r>
          </w:p>
        </w:tc>
        <w:tc>
          <w:tcPr>
            <w:tcW w:w="805" w:type="dxa"/>
            <w:tcBorders>
              <w:top w:val="nil"/>
              <w:bottom w:val="nil"/>
            </w:tcBorders>
            <w:shd w:val="clear" w:color="auto" w:fill="auto"/>
            <w:noWrap/>
            <w:vAlign w:val="bottom"/>
          </w:tcPr>
          <w:p w14:paraId="4001BC62" w14:textId="77777777" w:rsidR="00B95DEF" w:rsidRPr="0073061E" w:rsidRDefault="00B95DEF" w:rsidP="00180447">
            <w:pPr>
              <w:pStyle w:val="ZPpregtevilke"/>
              <w:rPr>
                <w:b/>
              </w:rPr>
            </w:pPr>
            <w:r w:rsidRPr="0073061E">
              <w:rPr>
                <w:b/>
                <w:bCs/>
                <w:szCs w:val="16"/>
              </w:rPr>
              <w:t>20.894</w:t>
            </w:r>
          </w:p>
        </w:tc>
        <w:tc>
          <w:tcPr>
            <w:tcW w:w="805" w:type="dxa"/>
            <w:tcBorders>
              <w:top w:val="nil"/>
              <w:bottom w:val="nil"/>
            </w:tcBorders>
            <w:shd w:val="clear" w:color="auto" w:fill="auto"/>
            <w:vAlign w:val="bottom"/>
          </w:tcPr>
          <w:p w14:paraId="1DA4C69B" w14:textId="77777777" w:rsidR="00B95DEF" w:rsidRPr="0073061E" w:rsidRDefault="00B95DEF" w:rsidP="00180447">
            <w:pPr>
              <w:pStyle w:val="ZPpregtevilke"/>
              <w:rPr>
                <w:b/>
              </w:rPr>
            </w:pPr>
            <w:r w:rsidRPr="0073061E">
              <w:rPr>
                <w:b/>
              </w:rPr>
              <w:t>21.178</w:t>
            </w:r>
          </w:p>
        </w:tc>
        <w:tc>
          <w:tcPr>
            <w:tcW w:w="805" w:type="dxa"/>
            <w:tcBorders>
              <w:top w:val="nil"/>
              <w:bottom w:val="nil"/>
            </w:tcBorders>
            <w:vAlign w:val="bottom"/>
          </w:tcPr>
          <w:p w14:paraId="5563FB54" w14:textId="77777777" w:rsidR="00B95DEF" w:rsidRPr="0073061E" w:rsidRDefault="00B95DEF" w:rsidP="00180447">
            <w:pPr>
              <w:pStyle w:val="ZPpregtevilke"/>
              <w:rPr>
                <w:b/>
                <w:i/>
              </w:rPr>
            </w:pPr>
            <w:r w:rsidRPr="0073061E">
              <w:rPr>
                <w:b/>
                <w:i/>
              </w:rPr>
              <w:t>19.956</w:t>
            </w:r>
          </w:p>
        </w:tc>
        <w:tc>
          <w:tcPr>
            <w:tcW w:w="805" w:type="dxa"/>
            <w:tcBorders>
              <w:top w:val="nil"/>
              <w:bottom w:val="nil"/>
            </w:tcBorders>
            <w:vAlign w:val="bottom"/>
          </w:tcPr>
          <w:p w14:paraId="77ADA93E" w14:textId="77777777" w:rsidR="00B95DEF" w:rsidRPr="0073061E" w:rsidRDefault="00B95DEF" w:rsidP="00180447">
            <w:pPr>
              <w:pStyle w:val="ZPpregtevilke"/>
              <w:rPr>
                <w:b/>
                <w:i/>
              </w:rPr>
            </w:pPr>
            <w:r w:rsidRPr="0073061E">
              <w:rPr>
                <w:b/>
                <w:i/>
              </w:rPr>
              <w:t>20.442</w:t>
            </w:r>
          </w:p>
        </w:tc>
        <w:tc>
          <w:tcPr>
            <w:tcW w:w="805" w:type="dxa"/>
            <w:tcBorders>
              <w:top w:val="nil"/>
              <w:bottom w:val="nil"/>
            </w:tcBorders>
            <w:shd w:val="clear" w:color="auto" w:fill="auto"/>
            <w:noWrap/>
            <w:vAlign w:val="bottom"/>
          </w:tcPr>
          <w:p w14:paraId="5C42A6A8" w14:textId="77777777" w:rsidR="00B95DEF" w:rsidRPr="0073061E" w:rsidRDefault="00B95DEF" w:rsidP="00180447">
            <w:pPr>
              <w:pStyle w:val="ZPpregtevilke"/>
              <w:rPr>
                <w:b/>
                <w:i/>
              </w:rPr>
            </w:pPr>
            <w:r w:rsidRPr="0073061E">
              <w:rPr>
                <w:b/>
                <w:i/>
              </w:rPr>
              <w:t>102,4</w:t>
            </w:r>
          </w:p>
        </w:tc>
      </w:tr>
      <w:tr w:rsidR="00B95DEF" w:rsidRPr="0073061E" w14:paraId="6F16D98D" w14:textId="77777777" w:rsidTr="00180447">
        <w:trPr>
          <w:trHeight w:val="227"/>
          <w:jc w:val="center"/>
        </w:trPr>
        <w:tc>
          <w:tcPr>
            <w:tcW w:w="2738" w:type="dxa"/>
            <w:tcBorders>
              <w:top w:val="nil"/>
            </w:tcBorders>
            <w:shd w:val="clear" w:color="auto" w:fill="auto"/>
            <w:vAlign w:val="bottom"/>
          </w:tcPr>
          <w:p w14:paraId="20708AE3" w14:textId="77777777" w:rsidR="00B95DEF" w:rsidRPr="0073061E" w:rsidRDefault="00B95DEF" w:rsidP="00180447">
            <w:pPr>
              <w:pStyle w:val="ZPpregtekst"/>
            </w:pPr>
            <w:r w:rsidRPr="0073061E">
              <w:t>Namizno in deželno</w:t>
            </w:r>
          </w:p>
        </w:tc>
        <w:tc>
          <w:tcPr>
            <w:tcW w:w="804" w:type="dxa"/>
            <w:tcBorders>
              <w:top w:val="nil"/>
            </w:tcBorders>
            <w:shd w:val="clear" w:color="auto" w:fill="auto"/>
            <w:noWrap/>
            <w:vAlign w:val="bottom"/>
          </w:tcPr>
          <w:p w14:paraId="188CE57B" w14:textId="77777777" w:rsidR="00B95DEF" w:rsidRPr="0073061E" w:rsidRDefault="00B95DEF" w:rsidP="00180447">
            <w:pPr>
              <w:pStyle w:val="ZPpregtevilke"/>
            </w:pPr>
            <w:r w:rsidRPr="0073061E">
              <w:t>5.395</w:t>
            </w:r>
          </w:p>
        </w:tc>
        <w:tc>
          <w:tcPr>
            <w:tcW w:w="804" w:type="dxa"/>
            <w:tcBorders>
              <w:top w:val="nil"/>
            </w:tcBorders>
            <w:shd w:val="clear" w:color="auto" w:fill="auto"/>
            <w:noWrap/>
            <w:vAlign w:val="bottom"/>
          </w:tcPr>
          <w:p w14:paraId="704C704E" w14:textId="77777777" w:rsidR="00B95DEF" w:rsidRPr="0073061E" w:rsidRDefault="00B95DEF" w:rsidP="00180447">
            <w:pPr>
              <w:pStyle w:val="ZPpregtevilke"/>
            </w:pPr>
            <w:r w:rsidRPr="0073061E">
              <w:t>5.788</w:t>
            </w:r>
          </w:p>
        </w:tc>
        <w:tc>
          <w:tcPr>
            <w:tcW w:w="803" w:type="dxa"/>
            <w:tcBorders>
              <w:top w:val="nil"/>
            </w:tcBorders>
            <w:shd w:val="clear" w:color="auto" w:fill="auto"/>
            <w:noWrap/>
            <w:vAlign w:val="bottom"/>
          </w:tcPr>
          <w:p w14:paraId="3F7D4B42" w14:textId="77777777" w:rsidR="00B95DEF" w:rsidRPr="0073061E" w:rsidRDefault="00B95DEF" w:rsidP="00180447">
            <w:pPr>
              <w:pStyle w:val="ZPpregtevilke"/>
            </w:pPr>
            <w:r w:rsidRPr="0073061E">
              <w:t>5.020</w:t>
            </w:r>
          </w:p>
        </w:tc>
        <w:tc>
          <w:tcPr>
            <w:tcW w:w="804" w:type="dxa"/>
            <w:tcBorders>
              <w:top w:val="nil"/>
            </w:tcBorders>
            <w:shd w:val="clear" w:color="auto" w:fill="auto"/>
            <w:noWrap/>
            <w:vAlign w:val="bottom"/>
          </w:tcPr>
          <w:p w14:paraId="44BD049C" w14:textId="77777777" w:rsidR="00B95DEF" w:rsidRPr="0073061E" w:rsidRDefault="00B95DEF" w:rsidP="00180447">
            <w:pPr>
              <w:pStyle w:val="ZPpregtevilke"/>
            </w:pPr>
            <w:r w:rsidRPr="0073061E">
              <w:t>7.395</w:t>
            </w:r>
          </w:p>
        </w:tc>
        <w:tc>
          <w:tcPr>
            <w:tcW w:w="805" w:type="dxa"/>
            <w:tcBorders>
              <w:top w:val="nil"/>
            </w:tcBorders>
            <w:shd w:val="clear" w:color="auto" w:fill="auto"/>
            <w:noWrap/>
            <w:vAlign w:val="bottom"/>
          </w:tcPr>
          <w:p w14:paraId="2266A226" w14:textId="77777777" w:rsidR="00B95DEF" w:rsidRPr="0073061E" w:rsidRDefault="00B95DEF" w:rsidP="00180447">
            <w:pPr>
              <w:pStyle w:val="ZPpregtevilke"/>
            </w:pPr>
            <w:r w:rsidRPr="0073061E">
              <w:t>4.469</w:t>
            </w:r>
          </w:p>
        </w:tc>
        <w:tc>
          <w:tcPr>
            <w:tcW w:w="805" w:type="dxa"/>
            <w:tcBorders>
              <w:top w:val="nil"/>
            </w:tcBorders>
            <w:shd w:val="clear" w:color="auto" w:fill="auto"/>
            <w:noWrap/>
            <w:vAlign w:val="bottom"/>
          </w:tcPr>
          <w:p w14:paraId="56675E99" w14:textId="77777777" w:rsidR="00B95DEF" w:rsidRPr="0073061E" w:rsidRDefault="00B95DEF" w:rsidP="00180447">
            <w:pPr>
              <w:pStyle w:val="ZPpregtevilke"/>
            </w:pPr>
            <w:r w:rsidRPr="0073061E">
              <w:t>5.670</w:t>
            </w:r>
          </w:p>
        </w:tc>
        <w:tc>
          <w:tcPr>
            <w:tcW w:w="804" w:type="dxa"/>
            <w:tcBorders>
              <w:top w:val="nil"/>
            </w:tcBorders>
            <w:shd w:val="clear" w:color="auto" w:fill="auto"/>
            <w:noWrap/>
            <w:vAlign w:val="bottom"/>
          </w:tcPr>
          <w:p w14:paraId="56A508C5" w14:textId="77777777" w:rsidR="00B95DEF" w:rsidRPr="0073061E" w:rsidRDefault="00B95DEF" w:rsidP="00180447">
            <w:pPr>
              <w:pStyle w:val="ZPpregtevilke"/>
            </w:pPr>
            <w:r w:rsidRPr="0073061E">
              <w:t>5.181</w:t>
            </w:r>
          </w:p>
        </w:tc>
        <w:tc>
          <w:tcPr>
            <w:tcW w:w="805" w:type="dxa"/>
            <w:tcBorders>
              <w:top w:val="nil"/>
            </w:tcBorders>
            <w:shd w:val="clear" w:color="auto" w:fill="auto"/>
            <w:noWrap/>
            <w:vAlign w:val="bottom"/>
          </w:tcPr>
          <w:p w14:paraId="144E4AB5" w14:textId="77777777" w:rsidR="00B95DEF" w:rsidRPr="0073061E" w:rsidRDefault="00B95DEF" w:rsidP="00180447">
            <w:pPr>
              <w:pStyle w:val="ZPpregtevilke"/>
            </w:pPr>
            <w:r w:rsidRPr="0073061E">
              <w:t>3.312</w:t>
            </w:r>
          </w:p>
        </w:tc>
        <w:tc>
          <w:tcPr>
            <w:tcW w:w="805" w:type="dxa"/>
            <w:tcBorders>
              <w:top w:val="nil"/>
            </w:tcBorders>
            <w:shd w:val="clear" w:color="auto" w:fill="auto"/>
            <w:noWrap/>
            <w:vAlign w:val="bottom"/>
          </w:tcPr>
          <w:p w14:paraId="1A94ACC4" w14:textId="77777777" w:rsidR="00B95DEF" w:rsidRPr="0073061E" w:rsidRDefault="00B95DEF" w:rsidP="00180447">
            <w:pPr>
              <w:pStyle w:val="ZPpregtevilke"/>
            </w:pPr>
            <w:r w:rsidRPr="0073061E">
              <w:rPr>
                <w:szCs w:val="16"/>
              </w:rPr>
              <w:t>2.605</w:t>
            </w:r>
          </w:p>
        </w:tc>
        <w:tc>
          <w:tcPr>
            <w:tcW w:w="805" w:type="dxa"/>
            <w:tcBorders>
              <w:top w:val="nil"/>
            </w:tcBorders>
            <w:shd w:val="clear" w:color="auto" w:fill="auto"/>
            <w:noWrap/>
            <w:vAlign w:val="bottom"/>
          </w:tcPr>
          <w:p w14:paraId="54B498B8" w14:textId="77777777" w:rsidR="00B95DEF" w:rsidRPr="0073061E" w:rsidRDefault="00B95DEF" w:rsidP="00180447">
            <w:pPr>
              <w:pStyle w:val="ZPpregtevilke"/>
            </w:pPr>
            <w:r w:rsidRPr="0073061E">
              <w:rPr>
                <w:szCs w:val="16"/>
              </w:rPr>
              <w:t>2.550</w:t>
            </w:r>
          </w:p>
        </w:tc>
        <w:tc>
          <w:tcPr>
            <w:tcW w:w="805" w:type="dxa"/>
            <w:tcBorders>
              <w:top w:val="nil"/>
            </w:tcBorders>
            <w:shd w:val="clear" w:color="auto" w:fill="auto"/>
            <w:vAlign w:val="bottom"/>
          </w:tcPr>
          <w:p w14:paraId="2F53A98E" w14:textId="77777777" w:rsidR="00B95DEF" w:rsidRPr="0073061E" w:rsidRDefault="00B95DEF" w:rsidP="00180447">
            <w:pPr>
              <w:pStyle w:val="ZPpregtevilke"/>
            </w:pPr>
            <w:r w:rsidRPr="0073061E">
              <w:t>2.945</w:t>
            </w:r>
          </w:p>
        </w:tc>
        <w:tc>
          <w:tcPr>
            <w:tcW w:w="805" w:type="dxa"/>
            <w:tcBorders>
              <w:top w:val="nil"/>
            </w:tcBorders>
            <w:vAlign w:val="bottom"/>
          </w:tcPr>
          <w:p w14:paraId="379C76D7" w14:textId="77777777" w:rsidR="00B95DEF" w:rsidRPr="0073061E" w:rsidRDefault="00B95DEF" w:rsidP="00180447">
            <w:pPr>
              <w:pStyle w:val="ZPpregtevilke"/>
            </w:pPr>
            <w:r w:rsidRPr="0073061E">
              <w:t>2.397</w:t>
            </w:r>
          </w:p>
        </w:tc>
        <w:tc>
          <w:tcPr>
            <w:tcW w:w="805" w:type="dxa"/>
            <w:tcBorders>
              <w:top w:val="nil"/>
            </w:tcBorders>
            <w:vAlign w:val="bottom"/>
          </w:tcPr>
          <w:p w14:paraId="0887F02C" w14:textId="77777777" w:rsidR="00B95DEF" w:rsidRPr="0073061E" w:rsidRDefault="00B95DEF" w:rsidP="00180447">
            <w:pPr>
              <w:pStyle w:val="ZPpregtevilke"/>
            </w:pPr>
            <w:r w:rsidRPr="0073061E">
              <w:t>2.529</w:t>
            </w:r>
          </w:p>
        </w:tc>
        <w:tc>
          <w:tcPr>
            <w:tcW w:w="805" w:type="dxa"/>
            <w:tcBorders>
              <w:top w:val="nil"/>
            </w:tcBorders>
            <w:shd w:val="clear" w:color="auto" w:fill="auto"/>
            <w:noWrap/>
            <w:vAlign w:val="bottom"/>
          </w:tcPr>
          <w:p w14:paraId="62158832" w14:textId="77777777" w:rsidR="00B95DEF" w:rsidRPr="0073061E" w:rsidRDefault="00B95DEF" w:rsidP="00180447">
            <w:pPr>
              <w:pStyle w:val="ZPpregtevilke"/>
            </w:pPr>
            <w:r w:rsidRPr="0073061E">
              <w:t>105,5</w:t>
            </w:r>
          </w:p>
        </w:tc>
      </w:tr>
      <w:tr w:rsidR="00B95DEF" w:rsidRPr="0073061E" w14:paraId="4D7D0DF2" w14:textId="77777777" w:rsidTr="00180447">
        <w:trPr>
          <w:trHeight w:val="227"/>
          <w:jc w:val="center"/>
        </w:trPr>
        <w:tc>
          <w:tcPr>
            <w:tcW w:w="2738" w:type="dxa"/>
            <w:tcBorders>
              <w:top w:val="nil"/>
            </w:tcBorders>
            <w:shd w:val="clear" w:color="auto" w:fill="auto"/>
            <w:vAlign w:val="bottom"/>
          </w:tcPr>
          <w:p w14:paraId="5AA4EBEF" w14:textId="77777777" w:rsidR="00B95DEF" w:rsidRPr="0073061E" w:rsidRDefault="00B95DEF" w:rsidP="00180447">
            <w:pPr>
              <w:pStyle w:val="ZPpregtekst"/>
            </w:pPr>
            <w:r w:rsidRPr="0073061E">
              <w:t>Kakovostno in vrhunsko</w:t>
            </w:r>
          </w:p>
        </w:tc>
        <w:tc>
          <w:tcPr>
            <w:tcW w:w="804" w:type="dxa"/>
            <w:tcBorders>
              <w:top w:val="nil"/>
            </w:tcBorders>
            <w:shd w:val="clear" w:color="auto" w:fill="auto"/>
            <w:noWrap/>
            <w:vAlign w:val="bottom"/>
          </w:tcPr>
          <w:p w14:paraId="03FC1774" w14:textId="77777777" w:rsidR="00B95DEF" w:rsidRPr="0073061E" w:rsidRDefault="00B95DEF" w:rsidP="00180447">
            <w:pPr>
              <w:pStyle w:val="ZPpregtevilke"/>
            </w:pPr>
            <w:r w:rsidRPr="0073061E">
              <w:t>23.253</w:t>
            </w:r>
          </w:p>
        </w:tc>
        <w:tc>
          <w:tcPr>
            <w:tcW w:w="804" w:type="dxa"/>
            <w:tcBorders>
              <w:top w:val="nil"/>
            </w:tcBorders>
            <w:shd w:val="clear" w:color="auto" w:fill="auto"/>
            <w:noWrap/>
            <w:vAlign w:val="bottom"/>
          </w:tcPr>
          <w:p w14:paraId="791C78A1" w14:textId="77777777" w:rsidR="00B95DEF" w:rsidRPr="0073061E" w:rsidRDefault="00B95DEF" w:rsidP="00180447">
            <w:pPr>
              <w:pStyle w:val="ZPpregtevilke"/>
            </w:pPr>
            <w:r w:rsidRPr="0073061E">
              <w:t>20.380</w:t>
            </w:r>
          </w:p>
        </w:tc>
        <w:tc>
          <w:tcPr>
            <w:tcW w:w="803" w:type="dxa"/>
            <w:tcBorders>
              <w:top w:val="nil"/>
            </w:tcBorders>
            <w:shd w:val="clear" w:color="auto" w:fill="auto"/>
            <w:noWrap/>
            <w:vAlign w:val="bottom"/>
          </w:tcPr>
          <w:p w14:paraId="544CC13B" w14:textId="77777777" w:rsidR="00B95DEF" w:rsidRPr="0073061E" w:rsidRDefault="00B95DEF" w:rsidP="00180447">
            <w:pPr>
              <w:pStyle w:val="ZPpregtevilke"/>
            </w:pPr>
            <w:r w:rsidRPr="0073061E">
              <w:t>21.332</w:t>
            </w:r>
          </w:p>
        </w:tc>
        <w:tc>
          <w:tcPr>
            <w:tcW w:w="804" w:type="dxa"/>
            <w:tcBorders>
              <w:top w:val="nil"/>
            </w:tcBorders>
            <w:shd w:val="clear" w:color="auto" w:fill="auto"/>
            <w:noWrap/>
            <w:vAlign w:val="bottom"/>
          </w:tcPr>
          <w:p w14:paraId="1F9DE14F" w14:textId="77777777" w:rsidR="00B95DEF" w:rsidRPr="0073061E" w:rsidRDefault="00B95DEF" w:rsidP="00180447">
            <w:pPr>
              <w:pStyle w:val="ZPpregtevilke"/>
            </w:pPr>
            <w:r w:rsidRPr="0073061E">
              <w:t>19.847</w:t>
            </w:r>
          </w:p>
        </w:tc>
        <w:tc>
          <w:tcPr>
            <w:tcW w:w="805" w:type="dxa"/>
            <w:tcBorders>
              <w:top w:val="nil"/>
            </w:tcBorders>
            <w:shd w:val="clear" w:color="auto" w:fill="auto"/>
            <w:noWrap/>
            <w:vAlign w:val="bottom"/>
          </w:tcPr>
          <w:p w14:paraId="06D94442" w14:textId="77777777" w:rsidR="00B95DEF" w:rsidRPr="0073061E" w:rsidRDefault="00B95DEF" w:rsidP="00180447">
            <w:pPr>
              <w:pStyle w:val="ZPpregtevilke"/>
            </w:pPr>
            <w:r w:rsidRPr="0073061E">
              <w:t>19.881</w:t>
            </w:r>
          </w:p>
        </w:tc>
        <w:tc>
          <w:tcPr>
            <w:tcW w:w="805" w:type="dxa"/>
            <w:tcBorders>
              <w:top w:val="nil"/>
            </w:tcBorders>
            <w:shd w:val="clear" w:color="auto" w:fill="auto"/>
            <w:noWrap/>
            <w:vAlign w:val="bottom"/>
          </w:tcPr>
          <w:p w14:paraId="581C4010" w14:textId="77777777" w:rsidR="00B95DEF" w:rsidRPr="0073061E" w:rsidRDefault="00B95DEF" w:rsidP="00180447">
            <w:pPr>
              <w:pStyle w:val="ZPpregtevilke"/>
            </w:pPr>
            <w:r w:rsidRPr="0073061E">
              <w:t>17.841</w:t>
            </w:r>
          </w:p>
        </w:tc>
        <w:tc>
          <w:tcPr>
            <w:tcW w:w="804" w:type="dxa"/>
            <w:tcBorders>
              <w:top w:val="nil"/>
            </w:tcBorders>
            <w:shd w:val="clear" w:color="auto" w:fill="auto"/>
            <w:noWrap/>
            <w:vAlign w:val="bottom"/>
          </w:tcPr>
          <w:p w14:paraId="4ED28678" w14:textId="77777777" w:rsidR="00B95DEF" w:rsidRPr="0073061E" w:rsidRDefault="00B95DEF" w:rsidP="00180447">
            <w:pPr>
              <w:pStyle w:val="ZPpregtevilke"/>
            </w:pPr>
            <w:r w:rsidRPr="0073061E">
              <w:t>21.921</w:t>
            </w:r>
          </w:p>
        </w:tc>
        <w:tc>
          <w:tcPr>
            <w:tcW w:w="805" w:type="dxa"/>
            <w:tcBorders>
              <w:top w:val="nil"/>
            </w:tcBorders>
            <w:shd w:val="clear" w:color="auto" w:fill="auto"/>
            <w:noWrap/>
            <w:vAlign w:val="bottom"/>
          </w:tcPr>
          <w:p w14:paraId="7D7D8F91" w14:textId="77777777" w:rsidR="00B95DEF" w:rsidRPr="0073061E" w:rsidRDefault="00B95DEF" w:rsidP="00180447">
            <w:pPr>
              <w:pStyle w:val="ZPpregtevilke"/>
            </w:pPr>
            <w:r w:rsidRPr="0073061E">
              <w:t>19.454</w:t>
            </w:r>
          </w:p>
        </w:tc>
        <w:tc>
          <w:tcPr>
            <w:tcW w:w="805" w:type="dxa"/>
            <w:tcBorders>
              <w:top w:val="nil"/>
            </w:tcBorders>
            <w:shd w:val="clear" w:color="auto" w:fill="auto"/>
            <w:noWrap/>
            <w:vAlign w:val="bottom"/>
          </w:tcPr>
          <w:p w14:paraId="54F9B60B" w14:textId="77777777" w:rsidR="00B95DEF" w:rsidRPr="0073061E" w:rsidRDefault="00B95DEF" w:rsidP="00180447">
            <w:pPr>
              <w:pStyle w:val="ZPpregtevilke"/>
            </w:pPr>
            <w:r w:rsidRPr="0073061E">
              <w:rPr>
                <w:szCs w:val="16"/>
              </w:rPr>
              <w:t>18.576</w:t>
            </w:r>
          </w:p>
        </w:tc>
        <w:tc>
          <w:tcPr>
            <w:tcW w:w="805" w:type="dxa"/>
            <w:tcBorders>
              <w:top w:val="nil"/>
            </w:tcBorders>
            <w:shd w:val="clear" w:color="auto" w:fill="auto"/>
            <w:noWrap/>
            <w:vAlign w:val="bottom"/>
          </w:tcPr>
          <w:p w14:paraId="0AC9B451" w14:textId="77777777" w:rsidR="00B95DEF" w:rsidRPr="0073061E" w:rsidRDefault="00B95DEF" w:rsidP="00180447">
            <w:pPr>
              <w:pStyle w:val="ZPpregtevilke"/>
            </w:pPr>
            <w:r w:rsidRPr="0073061E">
              <w:rPr>
                <w:szCs w:val="16"/>
              </w:rPr>
              <w:t>18.344</w:t>
            </w:r>
          </w:p>
        </w:tc>
        <w:tc>
          <w:tcPr>
            <w:tcW w:w="805" w:type="dxa"/>
            <w:tcBorders>
              <w:top w:val="nil"/>
            </w:tcBorders>
            <w:shd w:val="clear" w:color="auto" w:fill="auto"/>
            <w:vAlign w:val="bottom"/>
          </w:tcPr>
          <w:p w14:paraId="7717459D" w14:textId="77777777" w:rsidR="00B95DEF" w:rsidRPr="0073061E" w:rsidRDefault="00B95DEF" w:rsidP="00180447">
            <w:pPr>
              <w:pStyle w:val="ZPpregtevilke"/>
            </w:pPr>
            <w:r w:rsidRPr="0073061E">
              <w:t>18.234</w:t>
            </w:r>
          </w:p>
        </w:tc>
        <w:tc>
          <w:tcPr>
            <w:tcW w:w="805" w:type="dxa"/>
            <w:tcBorders>
              <w:top w:val="nil"/>
            </w:tcBorders>
            <w:vAlign w:val="bottom"/>
          </w:tcPr>
          <w:p w14:paraId="52D68F18" w14:textId="77777777" w:rsidR="00B95DEF" w:rsidRPr="0073061E" w:rsidRDefault="00B95DEF" w:rsidP="00180447">
            <w:pPr>
              <w:pStyle w:val="ZPpregtevilke"/>
            </w:pPr>
            <w:r w:rsidRPr="0073061E">
              <w:t>17.559</w:t>
            </w:r>
          </w:p>
        </w:tc>
        <w:tc>
          <w:tcPr>
            <w:tcW w:w="805" w:type="dxa"/>
            <w:tcBorders>
              <w:top w:val="nil"/>
            </w:tcBorders>
            <w:vAlign w:val="bottom"/>
          </w:tcPr>
          <w:p w14:paraId="0C3C7DB0" w14:textId="77777777" w:rsidR="00B95DEF" w:rsidRPr="0073061E" w:rsidRDefault="00B95DEF" w:rsidP="00180447">
            <w:pPr>
              <w:pStyle w:val="ZPpregtevilke"/>
            </w:pPr>
            <w:r w:rsidRPr="0073061E">
              <w:t>17.913</w:t>
            </w:r>
          </w:p>
        </w:tc>
        <w:tc>
          <w:tcPr>
            <w:tcW w:w="805" w:type="dxa"/>
            <w:tcBorders>
              <w:top w:val="nil"/>
            </w:tcBorders>
            <w:shd w:val="clear" w:color="auto" w:fill="auto"/>
            <w:noWrap/>
            <w:vAlign w:val="bottom"/>
          </w:tcPr>
          <w:p w14:paraId="07AE86FB" w14:textId="77777777" w:rsidR="00B95DEF" w:rsidRPr="0073061E" w:rsidRDefault="00B95DEF" w:rsidP="00180447">
            <w:pPr>
              <w:pStyle w:val="ZPpregtevilke"/>
            </w:pPr>
            <w:r w:rsidRPr="0073061E">
              <w:t>102,0</w:t>
            </w:r>
          </w:p>
        </w:tc>
      </w:tr>
      <w:tr w:rsidR="00B95DEF" w:rsidRPr="0073061E" w14:paraId="4EC30088" w14:textId="77777777" w:rsidTr="00180447">
        <w:trPr>
          <w:trHeight w:val="227"/>
          <w:jc w:val="center"/>
        </w:trPr>
        <w:tc>
          <w:tcPr>
            <w:tcW w:w="2738" w:type="dxa"/>
            <w:tcBorders>
              <w:top w:val="nil"/>
            </w:tcBorders>
            <w:shd w:val="clear" w:color="auto" w:fill="auto"/>
            <w:vAlign w:val="bottom"/>
          </w:tcPr>
          <w:p w14:paraId="518CD0AF" w14:textId="77777777" w:rsidR="00B95DEF" w:rsidRPr="0073061E" w:rsidRDefault="00B95DEF" w:rsidP="00180447">
            <w:pPr>
              <w:pStyle w:val="ZPpregtekst"/>
              <w:rPr>
                <w:b/>
                <w:bCs/>
                <w:i/>
                <w:iCs/>
              </w:rPr>
            </w:pPr>
            <w:r w:rsidRPr="0073061E">
              <w:rPr>
                <w:b/>
                <w:bCs/>
                <w:i/>
                <w:iCs/>
              </w:rPr>
              <w:t>Belo vino</w:t>
            </w:r>
          </w:p>
        </w:tc>
        <w:tc>
          <w:tcPr>
            <w:tcW w:w="804" w:type="dxa"/>
            <w:tcBorders>
              <w:top w:val="nil"/>
            </w:tcBorders>
            <w:shd w:val="clear" w:color="auto" w:fill="auto"/>
            <w:noWrap/>
            <w:vAlign w:val="bottom"/>
          </w:tcPr>
          <w:p w14:paraId="222EA643" w14:textId="77777777" w:rsidR="00B95DEF" w:rsidRPr="0073061E" w:rsidRDefault="00B95DEF" w:rsidP="00180447">
            <w:pPr>
              <w:pStyle w:val="ZPpregtevilke"/>
            </w:pPr>
            <w:r w:rsidRPr="0073061E">
              <w:rPr>
                <w:b/>
                <w:bCs/>
                <w:i/>
                <w:iCs/>
              </w:rPr>
              <w:t>20.303</w:t>
            </w:r>
          </w:p>
        </w:tc>
        <w:tc>
          <w:tcPr>
            <w:tcW w:w="804" w:type="dxa"/>
            <w:tcBorders>
              <w:top w:val="nil"/>
            </w:tcBorders>
            <w:shd w:val="clear" w:color="auto" w:fill="auto"/>
            <w:noWrap/>
            <w:vAlign w:val="bottom"/>
          </w:tcPr>
          <w:p w14:paraId="72AD2643" w14:textId="77777777" w:rsidR="00B95DEF" w:rsidRPr="0073061E" w:rsidRDefault="00B95DEF" w:rsidP="00180447">
            <w:pPr>
              <w:pStyle w:val="ZPpregtevilke"/>
              <w:rPr>
                <w:b/>
                <w:bCs/>
                <w:i/>
                <w:iCs/>
              </w:rPr>
            </w:pPr>
            <w:r w:rsidRPr="0073061E">
              <w:rPr>
                <w:b/>
                <w:bCs/>
                <w:i/>
                <w:iCs/>
              </w:rPr>
              <w:t>18.347</w:t>
            </w:r>
          </w:p>
        </w:tc>
        <w:tc>
          <w:tcPr>
            <w:tcW w:w="803" w:type="dxa"/>
            <w:tcBorders>
              <w:top w:val="nil"/>
            </w:tcBorders>
            <w:shd w:val="clear" w:color="auto" w:fill="auto"/>
            <w:noWrap/>
            <w:vAlign w:val="bottom"/>
          </w:tcPr>
          <w:p w14:paraId="77A1D4F1" w14:textId="77777777" w:rsidR="00B95DEF" w:rsidRPr="0073061E" w:rsidRDefault="00B95DEF" w:rsidP="00180447">
            <w:pPr>
              <w:pStyle w:val="ZPpregtevilke"/>
              <w:rPr>
                <w:b/>
                <w:bCs/>
                <w:i/>
                <w:iCs/>
              </w:rPr>
            </w:pPr>
            <w:r w:rsidRPr="0073061E">
              <w:rPr>
                <w:b/>
                <w:bCs/>
                <w:i/>
                <w:iCs/>
              </w:rPr>
              <w:t>16.937</w:t>
            </w:r>
          </w:p>
        </w:tc>
        <w:tc>
          <w:tcPr>
            <w:tcW w:w="804" w:type="dxa"/>
            <w:tcBorders>
              <w:top w:val="nil"/>
            </w:tcBorders>
            <w:shd w:val="clear" w:color="auto" w:fill="auto"/>
            <w:noWrap/>
            <w:vAlign w:val="bottom"/>
          </w:tcPr>
          <w:p w14:paraId="16732474" w14:textId="77777777" w:rsidR="00B95DEF" w:rsidRPr="0073061E" w:rsidRDefault="00B95DEF" w:rsidP="00180447">
            <w:pPr>
              <w:pStyle w:val="ZPpregtevilke"/>
              <w:rPr>
                <w:b/>
                <w:bCs/>
                <w:i/>
                <w:iCs/>
              </w:rPr>
            </w:pPr>
            <w:r w:rsidRPr="0073061E">
              <w:rPr>
                <w:b/>
                <w:bCs/>
                <w:i/>
                <w:iCs/>
              </w:rPr>
              <w:t>17.258</w:t>
            </w:r>
          </w:p>
        </w:tc>
        <w:tc>
          <w:tcPr>
            <w:tcW w:w="805" w:type="dxa"/>
            <w:tcBorders>
              <w:top w:val="nil"/>
            </w:tcBorders>
            <w:shd w:val="clear" w:color="auto" w:fill="auto"/>
            <w:noWrap/>
            <w:vAlign w:val="bottom"/>
          </w:tcPr>
          <w:p w14:paraId="5A4A3634" w14:textId="77777777" w:rsidR="00B95DEF" w:rsidRPr="0073061E" w:rsidRDefault="00B95DEF" w:rsidP="00180447">
            <w:pPr>
              <w:pStyle w:val="ZPpregtevilke"/>
              <w:rPr>
                <w:b/>
                <w:bCs/>
                <w:i/>
                <w:iCs/>
              </w:rPr>
            </w:pPr>
            <w:r w:rsidRPr="0073061E">
              <w:rPr>
                <w:b/>
                <w:bCs/>
                <w:i/>
                <w:iCs/>
              </w:rPr>
              <w:t>15.748</w:t>
            </w:r>
          </w:p>
        </w:tc>
        <w:tc>
          <w:tcPr>
            <w:tcW w:w="805" w:type="dxa"/>
            <w:tcBorders>
              <w:top w:val="nil"/>
            </w:tcBorders>
            <w:shd w:val="clear" w:color="auto" w:fill="auto"/>
            <w:noWrap/>
            <w:vAlign w:val="bottom"/>
          </w:tcPr>
          <w:p w14:paraId="6C0E4E57" w14:textId="77777777" w:rsidR="00B95DEF" w:rsidRPr="0073061E" w:rsidRDefault="00B95DEF" w:rsidP="00180447">
            <w:pPr>
              <w:pStyle w:val="ZPpregtevilke"/>
              <w:rPr>
                <w:b/>
                <w:bCs/>
                <w:i/>
                <w:iCs/>
              </w:rPr>
            </w:pPr>
            <w:r w:rsidRPr="0073061E">
              <w:rPr>
                <w:b/>
                <w:bCs/>
                <w:i/>
                <w:iCs/>
              </w:rPr>
              <w:t>15.711</w:t>
            </w:r>
          </w:p>
        </w:tc>
        <w:tc>
          <w:tcPr>
            <w:tcW w:w="804" w:type="dxa"/>
            <w:tcBorders>
              <w:top w:val="nil"/>
            </w:tcBorders>
            <w:shd w:val="clear" w:color="auto" w:fill="auto"/>
            <w:noWrap/>
            <w:vAlign w:val="bottom"/>
          </w:tcPr>
          <w:p w14:paraId="7BE05D8E" w14:textId="77777777" w:rsidR="00B95DEF" w:rsidRPr="0073061E" w:rsidRDefault="00B95DEF" w:rsidP="00180447">
            <w:pPr>
              <w:pStyle w:val="ZPpregtevilke"/>
              <w:rPr>
                <w:b/>
                <w:bCs/>
                <w:i/>
                <w:iCs/>
              </w:rPr>
            </w:pPr>
            <w:r w:rsidRPr="0073061E">
              <w:rPr>
                <w:b/>
                <w:bCs/>
                <w:i/>
                <w:iCs/>
              </w:rPr>
              <w:t>19.404</w:t>
            </w:r>
          </w:p>
        </w:tc>
        <w:tc>
          <w:tcPr>
            <w:tcW w:w="805" w:type="dxa"/>
            <w:tcBorders>
              <w:top w:val="nil"/>
            </w:tcBorders>
            <w:shd w:val="clear" w:color="auto" w:fill="auto"/>
            <w:noWrap/>
            <w:vAlign w:val="bottom"/>
          </w:tcPr>
          <w:p w14:paraId="69721DD3" w14:textId="77777777" w:rsidR="00B95DEF" w:rsidRPr="0073061E" w:rsidRDefault="00B95DEF" w:rsidP="00180447">
            <w:pPr>
              <w:pStyle w:val="ZPpregtevilke"/>
              <w:rPr>
                <w:b/>
                <w:bCs/>
                <w:i/>
                <w:iCs/>
              </w:rPr>
            </w:pPr>
            <w:r w:rsidRPr="0073061E">
              <w:rPr>
                <w:b/>
                <w:bCs/>
                <w:i/>
                <w:iCs/>
              </w:rPr>
              <w:t>14.910</w:t>
            </w:r>
          </w:p>
        </w:tc>
        <w:tc>
          <w:tcPr>
            <w:tcW w:w="805" w:type="dxa"/>
            <w:tcBorders>
              <w:top w:val="nil"/>
            </w:tcBorders>
            <w:shd w:val="clear" w:color="auto" w:fill="auto"/>
            <w:noWrap/>
            <w:vAlign w:val="bottom"/>
          </w:tcPr>
          <w:p w14:paraId="59EF10A0" w14:textId="77777777" w:rsidR="00B95DEF" w:rsidRPr="0073061E" w:rsidRDefault="00B95DEF" w:rsidP="00180447">
            <w:pPr>
              <w:pStyle w:val="ZPpregtevilke"/>
              <w:rPr>
                <w:b/>
                <w:bCs/>
                <w:i/>
                <w:iCs/>
              </w:rPr>
            </w:pPr>
            <w:r w:rsidRPr="0073061E">
              <w:rPr>
                <w:b/>
                <w:bCs/>
                <w:i/>
                <w:iCs/>
                <w:szCs w:val="16"/>
              </w:rPr>
              <w:t>14.104</w:t>
            </w:r>
          </w:p>
        </w:tc>
        <w:tc>
          <w:tcPr>
            <w:tcW w:w="805" w:type="dxa"/>
            <w:tcBorders>
              <w:top w:val="nil"/>
            </w:tcBorders>
            <w:shd w:val="clear" w:color="auto" w:fill="auto"/>
            <w:noWrap/>
            <w:vAlign w:val="bottom"/>
          </w:tcPr>
          <w:p w14:paraId="435DB652" w14:textId="77777777" w:rsidR="00B95DEF" w:rsidRPr="0073061E" w:rsidRDefault="00B95DEF" w:rsidP="00180447">
            <w:pPr>
              <w:pStyle w:val="ZPpregtevilke"/>
              <w:rPr>
                <w:b/>
                <w:bCs/>
                <w:i/>
                <w:iCs/>
              </w:rPr>
            </w:pPr>
            <w:r w:rsidRPr="0073061E">
              <w:rPr>
                <w:b/>
                <w:bCs/>
                <w:i/>
                <w:iCs/>
                <w:szCs w:val="16"/>
              </w:rPr>
              <w:t>14.163</w:t>
            </w:r>
          </w:p>
        </w:tc>
        <w:tc>
          <w:tcPr>
            <w:tcW w:w="805" w:type="dxa"/>
            <w:tcBorders>
              <w:top w:val="nil"/>
            </w:tcBorders>
            <w:shd w:val="clear" w:color="auto" w:fill="auto"/>
            <w:vAlign w:val="bottom"/>
          </w:tcPr>
          <w:p w14:paraId="7D284CB7" w14:textId="77777777" w:rsidR="00B95DEF" w:rsidRPr="0073061E" w:rsidRDefault="00B95DEF" w:rsidP="00180447">
            <w:pPr>
              <w:pStyle w:val="ZPpregtevilke"/>
              <w:rPr>
                <w:b/>
                <w:bCs/>
                <w:i/>
                <w:iCs/>
              </w:rPr>
            </w:pPr>
            <w:r w:rsidRPr="0073061E">
              <w:rPr>
                <w:b/>
                <w:i/>
              </w:rPr>
              <w:t>14.553</w:t>
            </w:r>
          </w:p>
        </w:tc>
        <w:tc>
          <w:tcPr>
            <w:tcW w:w="805" w:type="dxa"/>
            <w:tcBorders>
              <w:top w:val="nil"/>
            </w:tcBorders>
            <w:vAlign w:val="bottom"/>
          </w:tcPr>
          <w:p w14:paraId="0E13FC06" w14:textId="77777777" w:rsidR="00B95DEF" w:rsidRPr="0073061E" w:rsidRDefault="00B95DEF" w:rsidP="00180447">
            <w:pPr>
              <w:pStyle w:val="ZPpregtevilke"/>
              <w:rPr>
                <w:b/>
                <w:bCs/>
                <w:i/>
                <w:iCs/>
              </w:rPr>
            </w:pPr>
            <w:r w:rsidRPr="0073061E">
              <w:rPr>
                <w:b/>
                <w:i/>
              </w:rPr>
              <w:t>13.839</w:t>
            </w:r>
          </w:p>
        </w:tc>
        <w:tc>
          <w:tcPr>
            <w:tcW w:w="805" w:type="dxa"/>
            <w:tcBorders>
              <w:top w:val="nil"/>
            </w:tcBorders>
            <w:vAlign w:val="bottom"/>
          </w:tcPr>
          <w:p w14:paraId="2FB82941" w14:textId="77777777" w:rsidR="00B95DEF" w:rsidRPr="0073061E" w:rsidRDefault="00B95DEF" w:rsidP="00180447">
            <w:pPr>
              <w:pStyle w:val="ZPpregtevilke"/>
              <w:rPr>
                <w:b/>
                <w:bCs/>
                <w:i/>
                <w:iCs/>
              </w:rPr>
            </w:pPr>
            <w:r w:rsidRPr="0073061E">
              <w:rPr>
                <w:b/>
                <w:i/>
              </w:rPr>
              <w:t>14.645</w:t>
            </w:r>
          </w:p>
        </w:tc>
        <w:tc>
          <w:tcPr>
            <w:tcW w:w="805" w:type="dxa"/>
            <w:tcBorders>
              <w:top w:val="nil"/>
            </w:tcBorders>
            <w:shd w:val="clear" w:color="auto" w:fill="auto"/>
            <w:noWrap/>
            <w:vAlign w:val="bottom"/>
          </w:tcPr>
          <w:p w14:paraId="4713697F" w14:textId="77777777" w:rsidR="00B95DEF" w:rsidRPr="0073061E" w:rsidRDefault="00B95DEF" w:rsidP="00180447">
            <w:pPr>
              <w:pStyle w:val="ZPpregtevilke"/>
              <w:rPr>
                <w:b/>
                <w:bCs/>
                <w:i/>
              </w:rPr>
            </w:pPr>
            <w:r w:rsidRPr="0073061E">
              <w:rPr>
                <w:b/>
                <w:i/>
              </w:rPr>
              <w:t>105,8</w:t>
            </w:r>
          </w:p>
        </w:tc>
      </w:tr>
      <w:tr w:rsidR="00B95DEF" w:rsidRPr="0073061E" w14:paraId="2D882745" w14:textId="77777777" w:rsidTr="00180447">
        <w:trPr>
          <w:trHeight w:val="227"/>
          <w:jc w:val="center"/>
        </w:trPr>
        <w:tc>
          <w:tcPr>
            <w:tcW w:w="2738" w:type="dxa"/>
            <w:tcBorders>
              <w:top w:val="nil"/>
            </w:tcBorders>
            <w:shd w:val="clear" w:color="auto" w:fill="auto"/>
            <w:vAlign w:val="bottom"/>
          </w:tcPr>
          <w:p w14:paraId="29F8419E" w14:textId="77777777" w:rsidR="00B95DEF" w:rsidRPr="0073061E" w:rsidRDefault="00B95DEF" w:rsidP="00180447">
            <w:pPr>
              <w:pStyle w:val="ZPpregtekst"/>
            </w:pPr>
            <w:r w:rsidRPr="0073061E">
              <w:t>Belo, namizno in deželno</w:t>
            </w:r>
          </w:p>
        </w:tc>
        <w:tc>
          <w:tcPr>
            <w:tcW w:w="804" w:type="dxa"/>
            <w:tcBorders>
              <w:top w:val="nil"/>
            </w:tcBorders>
            <w:shd w:val="clear" w:color="auto" w:fill="auto"/>
            <w:noWrap/>
            <w:vAlign w:val="bottom"/>
          </w:tcPr>
          <w:p w14:paraId="33FA0691" w14:textId="77777777" w:rsidR="00B95DEF" w:rsidRPr="0073061E" w:rsidRDefault="00B95DEF" w:rsidP="00180447">
            <w:pPr>
              <w:pStyle w:val="ZPpregtevilke"/>
            </w:pPr>
            <w:r w:rsidRPr="0073061E">
              <w:t>4.431</w:t>
            </w:r>
          </w:p>
        </w:tc>
        <w:tc>
          <w:tcPr>
            <w:tcW w:w="804" w:type="dxa"/>
            <w:tcBorders>
              <w:top w:val="nil"/>
            </w:tcBorders>
            <w:shd w:val="clear" w:color="auto" w:fill="auto"/>
            <w:noWrap/>
            <w:vAlign w:val="bottom"/>
          </w:tcPr>
          <w:p w14:paraId="19DABD0C" w14:textId="77777777" w:rsidR="00B95DEF" w:rsidRPr="0073061E" w:rsidRDefault="00B95DEF" w:rsidP="00180447">
            <w:pPr>
              <w:pStyle w:val="ZPpregtevilke"/>
            </w:pPr>
            <w:r w:rsidRPr="0073061E">
              <w:t>4.449</w:t>
            </w:r>
          </w:p>
        </w:tc>
        <w:tc>
          <w:tcPr>
            <w:tcW w:w="803" w:type="dxa"/>
            <w:tcBorders>
              <w:top w:val="nil"/>
            </w:tcBorders>
            <w:shd w:val="clear" w:color="auto" w:fill="auto"/>
            <w:noWrap/>
            <w:vAlign w:val="bottom"/>
          </w:tcPr>
          <w:p w14:paraId="77933D10" w14:textId="77777777" w:rsidR="00B95DEF" w:rsidRPr="0073061E" w:rsidRDefault="00B95DEF" w:rsidP="00180447">
            <w:pPr>
              <w:pStyle w:val="ZPpregtevilke"/>
            </w:pPr>
            <w:r w:rsidRPr="0073061E">
              <w:t>3.679</w:t>
            </w:r>
          </w:p>
        </w:tc>
        <w:tc>
          <w:tcPr>
            <w:tcW w:w="804" w:type="dxa"/>
            <w:tcBorders>
              <w:top w:val="nil"/>
            </w:tcBorders>
            <w:shd w:val="clear" w:color="auto" w:fill="auto"/>
            <w:noWrap/>
            <w:vAlign w:val="bottom"/>
          </w:tcPr>
          <w:p w14:paraId="669A887E" w14:textId="77777777" w:rsidR="00B95DEF" w:rsidRPr="0073061E" w:rsidRDefault="00B95DEF" w:rsidP="00180447">
            <w:pPr>
              <w:pStyle w:val="ZPpregtevilke"/>
            </w:pPr>
            <w:r w:rsidRPr="0073061E">
              <w:t>4.265</w:t>
            </w:r>
          </w:p>
        </w:tc>
        <w:tc>
          <w:tcPr>
            <w:tcW w:w="805" w:type="dxa"/>
            <w:tcBorders>
              <w:top w:val="nil"/>
            </w:tcBorders>
            <w:shd w:val="clear" w:color="auto" w:fill="auto"/>
            <w:noWrap/>
            <w:vAlign w:val="bottom"/>
          </w:tcPr>
          <w:p w14:paraId="51734960" w14:textId="77777777" w:rsidR="00B95DEF" w:rsidRPr="0073061E" w:rsidRDefault="00B95DEF" w:rsidP="00180447">
            <w:pPr>
              <w:pStyle w:val="ZPpregtevilke"/>
            </w:pPr>
            <w:r w:rsidRPr="0073061E">
              <w:t>2.814</w:t>
            </w:r>
          </w:p>
        </w:tc>
        <w:tc>
          <w:tcPr>
            <w:tcW w:w="805" w:type="dxa"/>
            <w:tcBorders>
              <w:top w:val="nil"/>
            </w:tcBorders>
            <w:shd w:val="clear" w:color="auto" w:fill="auto"/>
            <w:noWrap/>
            <w:vAlign w:val="bottom"/>
          </w:tcPr>
          <w:p w14:paraId="4ED2CE87" w14:textId="77777777" w:rsidR="00B95DEF" w:rsidRPr="0073061E" w:rsidRDefault="00B95DEF" w:rsidP="00180447">
            <w:pPr>
              <w:pStyle w:val="ZPpregtevilke"/>
            </w:pPr>
            <w:r w:rsidRPr="0073061E">
              <w:t>3.532</w:t>
            </w:r>
          </w:p>
        </w:tc>
        <w:tc>
          <w:tcPr>
            <w:tcW w:w="804" w:type="dxa"/>
            <w:tcBorders>
              <w:top w:val="nil"/>
            </w:tcBorders>
            <w:shd w:val="clear" w:color="auto" w:fill="auto"/>
            <w:noWrap/>
            <w:vAlign w:val="bottom"/>
          </w:tcPr>
          <w:p w14:paraId="0849E50B" w14:textId="77777777" w:rsidR="00B95DEF" w:rsidRPr="0073061E" w:rsidRDefault="00B95DEF" w:rsidP="00180447">
            <w:pPr>
              <w:pStyle w:val="ZPpregtevilke"/>
            </w:pPr>
            <w:r w:rsidRPr="0073061E">
              <w:t>3.718</w:t>
            </w:r>
          </w:p>
        </w:tc>
        <w:tc>
          <w:tcPr>
            <w:tcW w:w="805" w:type="dxa"/>
            <w:tcBorders>
              <w:top w:val="nil"/>
            </w:tcBorders>
            <w:shd w:val="clear" w:color="auto" w:fill="auto"/>
            <w:noWrap/>
            <w:vAlign w:val="bottom"/>
          </w:tcPr>
          <w:p w14:paraId="15E47BDD" w14:textId="77777777" w:rsidR="00B95DEF" w:rsidRPr="0073061E" w:rsidRDefault="00B95DEF" w:rsidP="00180447">
            <w:pPr>
              <w:pStyle w:val="ZPpregtevilke"/>
            </w:pPr>
            <w:r w:rsidRPr="0073061E">
              <w:t>1.983</w:t>
            </w:r>
          </w:p>
        </w:tc>
        <w:tc>
          <w:tcPr>
            <w:tcW w:w="805" w:type="dxa"/>
            <w:tcBorders>
              <w:top w:val="nil"/>
            </w:tcBorders>
            <w:shd w:val="clear" w:color="auto" w:fill="auto"/>
            <w:noWrap/>
            <w:vAlign w:val="bottom"/>
          </w:tcPr>
          <w:p w14:paraId="79708ED8" w14:textId="77777777" w:rsidR="00B95DEF" w:rsidRPr="0073061E" w:rsidRDefault="00B95DEF" w:rsidP="00180447">
            <w:pPr>
              <w:pStyle w:val="ZPpregtevilke"/>
            </w:pPr>
            <w:r w:rsidRPr="0073061E">
              <w:rPr>
                <w:szCs w:val="16"/>
              </w:rPr>
              <w:t>1.296</w:t>
            </w:r>
          </w:p>
        </w:tc>
        <w:tc>
          <w:tcPr>
            <w:tcW w:w="805" w:type="dxa"/>
            <w:tcBorders>
              <w:top w:val="nil"/>
            </w:tcBorders>
            <w:shd w:val="clear" w:color="auto" w:fill="auto"/>
            <w:noWrap/>
            <w:vAlign w:val="bottom"/>
          </w:tcPr>
          <w:p w14:paraId="6E24F232" w14:textId="77777777" w:rsidR="00B95DEF" w:rsidRPr="0073061E" w:rsidRDefault="00B95DEF" w:rsidP="00180447">
            <w:pPr>
              <w:pStyle w:val="ZPpregtevilke"/>
            </w:pPr>
            <w:r w:rsidRPr="0073061E">
              <w:rPr>
                <w:szCs w:val="16"/>
              </w:rPr>
              <w:t>1.197</w:t>
            </w:r>
          </w:p>
        </w:tc>
        <w:tc>
          <w:tcPr>
            <w:tcW w:w="805" w:type="dxa"/>
            <w:tcBorders>
              <w:top w:val="nil"/>
            </w:tcBorders>
            <w:shd w:val="clear" w:color="auto" w:fill="auto"/>
            <w:vAlign w:val="bottom"/>
          </w:tcPr>
          <w:p w14:paraId="1A6C6094" w14:textId="77777777" w:rsidR="00B95DEF" w:rsidRPr="0073061E" w:rsidRDefault="00B95DEF" w:rsidP="00180447">
            <w:pPr>
              <w:pStyle w:val="ZPpregtevilke"/>
            </w:pPr>
            <w:r w:rsidRPr="0073061E">
              <w:t>1.537</w:t>
            </w:r>
          </w:p>
        </w:tc>
        <w:tc>
          <w:tcPr>
            <w:tcW w:w="805" w:type="dxa"/>
            <w:tcBorders>
              <w:top w:val="nil"/>
            </w:tcBorders>
            <w:vAlign w:val="bottom"/>
          </w:tcPr>
          <w:p w14:paraId="4AC1BD58" w14:textId="77777777" w:rsidR="00B95DEF" w:rsidRPr="0073061E" w:rsidRDefault="00B95DEF" w:rsidP="00180447">
            <w:pPr>
              <w:pStyle w:val="ZPpregtevilke"/>
            </w:pPr>
            <w:r w:rsidRPr="0073061E">
              <w:t>1.313</w:t>
            </w:r>
          </w:p>
        </w:tc>
        <w:tc>
          <w:tcPr>
            <w:tcW w:w="805" w:type="dxa"/>
            <w:tcBorders>
              <w:top w:val="nil"/>
            </w:tcBorders>
            <w:vAlign w:val="bottom"/>
          </w:tcPr>
          <w:p w14:paraId="0589BFED" w14:textId="77777777" w:rsidR="00B95DEF" w:rsidRPr="0073061E" w:rsidRDefault="00B95DEF" w:rsidP="00180447">
            <w:pPr>
              <w:pStyle w:val="ZPpregtevilke"/>
            </w:pPr>
            <w:r w:rsidRPr="0073061E">
              <w:t>1.633</w:t>
            </w:r>
          </w:p>
        </w:tc>
        <w:tc>
          <w:tcPr>
            <w:tcW w:w="805" w:type="dxa"/>
            <w:tcBorders>
              <w:top w:val="nil"/>
            </w:tcBorders>
            <w:shd w:val="clear" w:color="auto" w:fill="auto"/>
            <w:noWrap/>
            <w:vAlign w:val="bottom"/>
          </w:tcPr>
          <w:p w14:paraId="10948A3E" w14:textId="77777777" w:rsidR="00B95DEF" w:rsidRPr="0073061E" w:rsidRDefault="00B95DEF" w:rsidP="00180447">
            <w:pPr>
              <w:pStyle w:val="ZPpregtevilke"/>
            </w:pPr>
            <w:r w:rsidRPr="0073061E">
              <w:t>124,4</w:t>
            </w:r>
          </w:p>
        </w:tc>
      </w:tr>
      <w:tr w:rsidR="00B95DEF" w:rsidRPr="0073061E" w14:paraId="0306B01E" w14:textId="77777777" w:rsidTr="00180447">
        <w:trPr>
          <w:trHeight w:val="227"/>
          <w:jc w:val="center"/>
        </w:trPr>
        <w:tc>
          <w:tcPr>
            <w:tcW w:w="2738" w:type="dxa"/>
            <w:tcBorders>
              <w:top w:val="nil"/>
            </w:tcBorders>
            <w:shd w:val="clear" w:color="auto" w:fill="auto"/>
            <w:vAlign w:val="bottom"/>
          </w:tcPr>
          <w:p w14:paraId="5B574520" w14:textId="77777777" w:rsidR="00B95DEF" w:rsidRPr="0073061E" w:rsidRDefault="00B95DEF" w:rsidP="00180447">
            <w:pPr>
              <w:pStyle w:val="ZPpregtekst"/>
            </w:pPr>
            <w:r w:rsidRPr="0073061E">
              <w:t>Belo, kakovostno in vrhunsko</w:t>
            </w:r>
          </w:p>
        </w:tc>
        <w:tc>
          <w:tcPr>
            <w:tcW w:w="804" w:type="dxa"/>
            <w:tcBorders>
              <w:top w:val="nil"/>
            </w:tcBorders>
            <w:shd w:val="clear" w:color="auto" w:fill="auto"/>
            <w:noWrap/>
            <w:vAlign w:val="bottom"/>
          </w:tcPr>
          <w:p w14:paraId="3E03CC45" w14:textId="77777777" w:rsidR="00B95DEF" w:rsidRPr="0073061E" w:rsidRDefault="00B95DEF" w:rsidP="00180447">
            <w:pPr>
              <w:pStyle w:val="ZPpregtevilke"/>
            </w:pPr>
            <w:r w:rsidRPr="0073061E">
              <w:t>15.872</w:t>
            </w:r>
          </w:p>
        </w:tc>
        <w:tc>
          <w:tcPr>
            <w:tcW w:w="804" w:type="dxa"/>
            <w:tcBorders>
              <w:top w:val="nil"/>
            </w:tcBorders>
            <w:shd w:val="clear" w:color="auto" w:fill="auto"/>
            <w:noWrap/>
            <w:vAlign w:val="bottom"/>
          </w:tcPr>
          <w:p w14:paraId="32C03F45" w14:textId="77777777" w:rsidR="00B95DEF" w:rsidRPr="0073061E" w:rsidRDefault="00B95DEF" w:rsidP="00180447">
            <w:pPr>
              <w:pStyle w:val="ZPpregtevilke"/>
            </w:pPr>
            <w:r w:rsidRPr="0073061E">
              <w:t>13.898</w:t>
            </w:r>
          </w:p>
        </w:tc>
        <w:tc>
          <w:tcPr>
            <w:tcW w:w="803" w:type="dxa"/>
            <w:tcBorders>
              <w:top w:val="nil"/>
            </w:tcBorders>
            <w:shd w:val="clear" w:color="auto" w:fill="auto"/>
            <w:noWrap/>
            <w:vAlign w:val="bottom"/>
          </w:tcPr>
          <w:p w14:paraId="1448097E" w14:textId="77777777" w:rsidR="00B95DEF" w:rsidRPr="0073061E" w:rsidRDefault="00B95DEF" w:rsidP="00180447">
            <w:pPr>
              <w:pStyle w:val="ZPpregtevilke"/>
            </w:pPr>
            <w:r w:rsidRPr="0073061E">
              <w:t>13.258</w:t>
            </w:r>
          </w:p>
        </w:tc>
        <w:tc>
          <w:tcPr>
            <w:tcW w:w="804" w:type="dxa"/>
            <w:tcBorders>
              <w:top w:val="nil"/>
            </w:tcBorders>
            <w:shd w:val="clear" w:color="auto" w:fill="auto"/>
            <w:noWrap/>
            <w:vAlign w:val="bottom"/>
          </w:tcPr>
          <w:p w14:paraId="2AA0EEEE" w14:textId="77777777" w:rsidR="00B95DEF" w:rsidRPr="0073061E" w:rsidRDefault="00B95DEF" w:rsidP="00180447">
            <w:pPr>
              <w:pStyle w:val="ZPpregtevilke"/>
            </w:pPr>
            <w:r w:rsidRPr="0073061E">
              <w:t>12.992</w:t>
            </w:r>
          </w:p>
        </w:tc>
        <w:tc>
          <w:tcPr>
            <w:tcW w:w="805" w:type="dxa"/>
            <w:tcBorders>
              <w:top w:val="nil"/>
            </w:tcBorders>
            <w:shd w:val="clear" w:color="auto" w:fill="auto"/>
            <w:noWrap/>
            <w:vAlign w:val="bottom"/>
          </w:tcPr>
          <w:p w14:paraId="7AFAF73A" w14:textId="77777777" w:rsidR="00B95DEF" w:rsidRPr="0073061E" w:rsidRDefault="00B95DEF" w:rsidP="00180447">
            <w:pPr>
              <w:pStyle w:val="ZPpregtevilke"/>
            </w:pPr>
            <w:r w:rsidRPr="0073061E">
              <w:t>12.934</w:t>
            </w:r>
          </w:p>
        </w:tc>
        <w:tc>
          <w:tcPr>
            <w:tcW w:w="805" w:type="dxa"/>
            <w:tcBorders>
              <w:top w:val="nil"/>
            </w:tcBorders>
            <w:shd w:val="clear" w:color="auto" w:fill="auto"/>
            <w:noWrap/>
            <w:vAlign w:val="bottom"/>
          </w:tcPr>
          <w:p w14:paraId="08EB52F3" w14:textId="77777777" w:rsidR="00B95DEF" w:rsidRPr="0073061E" w:rsidRDefault="00B95DEF" w:rsidP="00180447">
            <w:pPr>
              <w:pStyle w:val="ZPpregtevilke"/>
            </w:pPr>
            <w:r w:rsidRPr="0073061E">
              <w:t>12.179</w:t>
            </w:r>
          </w:p>
        </w:tc>
        <w:tc>
          <w:tcPr>
            <w:tcW w:w="804" w:type="dxa"/>
            <w:tcBorders>
              <w:top w:val="nil"/>
            </w:tcBorders>
            <w:shd w:val="clear" w:color="auto" w:fill="auto"/>
            <w:noWrap/>
            <w:vAlign w:val="bottom"/>
          </w:tcPr>
          <w:p w14:paraId="46D9F6E3" w14:textId="77777777" w:rsidR="00B95DEF" w:rsidRPr="0073061E" w:rsidRDefault="00B95DEF" w:rsidP="00180447">
            <w:pPr>
              <w:pStyle w:val="ZPpregtevilke"/>
            </w:pPr>
            <w:r w:rsidRPr="0073061E">
              <w:t>15.686</w:t>
            </w:r>
          </w:p>
        </w:tc>
        <w:tc>
          <w:tcPr>
            <w:tcW w:w="805" w:type="dxa"/>
            <w:tcBorders>
              <w:top w:val="nil"/>
            </w:tcBorders>
            <w:shd w:val="clear" w:color="auto" w:fill="auto"/>
            <w:noWrap/>
            <w:vAlign w:val="bottom"/>
          </w:tcPr>
          <w:p w14:paraId="32E14EAA" w14:textId="77777777" w:rsidR="00B95DEF" w:rsidRPr="0073061E" w:rsidRDefault="00B95DEF" w:rsidP="00180447">
            <w:pPr>
              <w:pStyle w:val="ZPpregtevilke"/>
            </w:pPr>
            <w:r w:rsidRPr="0073061E">
              <w:t>12.927</w:t>
            </w:r>
          </w:p>
        </w:tc>
        <w:tc>
          <w:tcPr>
            <w:tcW w:w="805" w:type="dxa"/>
            <w:tcBorders>
              <w:top w:val="nil"/>
            </w:tcBorders>
            <w:shd w:val="clear" w:color="auto" w:fill="auto"/>
            <w:noWrap/>
            <w:vAlign w:val="bottom"/>
          </w:tcPr>
          <w:p w14:paraId="08938E54" w14:textId="77777777" w:rsidR="00B95DEF" w:rsidRPr="0073061E" w:rsidRDefault="00B95DEF" w:rsidP="00180447">
            <w:pPr>
              <w:pStyle w:val="ZPpregtevilke"/>
            </w:pPr>
            <w:r w:rsidRPr="0073061E">
              <w:rPr>
                <w:szCs w:val="16"/>
              </w:rPr>
              <w:t>12.808</w:t>
            </w:r>
          </w:p>
        </w:tc>
        <w:tc>
          <w:tcPr>
            <w:tcW w:w="805" w:type="dxa"/>
            <w:tcBorders>
              <w:top w:val="nil"/>
            </w:tcBorders>
            <w:shd w:val="clear" w:color="auto" w:fill="auto"/>
            <w:noWrap/>
            <w:vAlign w:val="bottom"/>
          </w:tcPr>
          <w:p w14:paraId="1FC7D355" w14:textId="77777777" w:rsidR="00B95DEF" w:rsidRPr="0073061E" w:rsidRDefault="00B95DEF" w:rsidP="00180447">
            <w:pPr>
              <w:pStyle w:val="ZPpregtevilke"/>
            </w:pPr>
            <w:r w:rsidRPr="0073061E">
              <w:rPr>
                <w:szCs w:val="16"/>
              </w:rPr>
              <w:t>12.965</w:t>
            </w:r>
          </w:p>
        </w:tc>
        <w:tc>
          <w:tcPr>
            <w:tcW w:w="805" w:type="dxa"/>
            <w:tcBorders>
              <w:top w:val="nil"/>
            </w:tcBorders>
            <w:shd w:val="clear" w:color="auto" w:fill="auto"/>
            <w:vAlign w:val="bottom"/>
          </w:tcPr>
          <w:p w14:paraId="50031ACD" w14:textId="77777777" w:rsidR="00B95DEF" w:rsidRPr="0073061E" w:rsidRDefault="00B95DEF" w:rsidP="00180447">
            <w:pPr>
              <w:pStyle w:val="ZPpregtevilke"/>
            </w:pPr>
            <w:r w:rsidRPr="0073061E">
              <w:t>13.016</w:t>
            </w:r>
          </w:p>
        </w:tc>
        <w:tc>
          <w:tcPr>
            <w:tcW w:w="805" w:type="dxa"/>
            <w:tcBorders>
              <w:top w:val="nil"/>
            </w:tcBorders>
            <w:vAlign w:val="bottom"/>
          </w:tcPr>
          <w:p w14:paraId="222809C9" w14:textId="77777777" w:rsidR="00B95DEF" w:rsidRPr="0073061E" w:rsidRDefault="00B95DEF" w:rsidP="00180447">
            <w:pPr>
              <w:pStyle w:val="ZPpregtevilke"/>
            </w:pPr>
            <w:r w:rsidRPr="0073061E">
              <w:t>12.526</w:t>
            </w:r>
          </w:p>
        </w:tc>
        <w:tc>
          <w:tcPr>
            <w:tcW w:w="805" w:type="dxa"/>
            <w:tcBorders>
              <w:top w:val="nil"/>
            </w:tcBorders>
            <w:vAlign w:val="bottom"/>
          </w:tcPr>
          <w:p w14:paraId="750C194A" w14:textId="77777777" w:rsidR="00B95DEF" w:rsidRPr="0073061E" w:rsidRDefault="00B95DEF" w:rsidP="00180447">
            <w:pPr>
              <w:pStyle w:val="ZPpregtevilke"/>
            </w:pPr>
            <w:r w:rsidRPr="0073061E">
              <w:t>13.012</w:t>
            </w:r>
          </w:p>
        </w:tc>
        <w:tc>
          <w:tcPr>
            <w:tcW w:w="805" w:type="dxa"/>
            <w:tcBorders>
              <w:top w:val="nil"/>
            </w:tcBorders>
            <w:shd w:val="clear" w:color="auto" w:fill="auto"/>
            <w:noWrap/>
            <w:vAlign w:val="bottom"/>
          </w:tcPr>
          <w:p w14:paraId="6C3331B4" w14:textId="77777777" w:rsidR="00B95DEF" w:rsidRPr="0073061E" w:rsidRDefault="00B95DEF" w:rsidP="00180447">
            <w:pPr>
              <w:pStyle w:val="ZPpregtevilke"/>
            </w:pPr>
            <w:r w:rsidRPr="0073061E">
              <w:t>103,9</w:t>
            </w:r>
          </w:p>
        </w:tc>
      </w:tr>
      <w:tr w:rsidR="00B95DEF" w:rsidRPr="0073061E" w14:paraId="584E3E23" w14:textId="77777777" w:rsidTr="00180447">
        <w:trPr>
          <w:trHeight w:val="227"/>
          <w:jc w:val="center"/>
        </w:trPr>
        <w:tc>
          <w:tcPr>
            <w:tcW w:w="2738" w:type="dxa"/>
            <w:shd w:val="clear" w:color="auto" w:fill="auto"/>
            <w:vAlign w:val="bottom"/>
          </w:tcPr>
          <w:p w14:paraId="329F2DC4" w14:textId="77777777" w:rsidR="00B95DEF" w:rsidRPr="0073061E" w:rsidRDefault="00B95DEF" w:rsidP="00180447">
            <w:pPr>
              <w:pStyle w:val="ZPpregtekst"/>
              <w:rPr>
                <w:b/>
                <w:bCs/>
                <w:i/>
                <w:iCs/>
              </w:rPr>
            </w:pPr>
            <w:r w:rsidRPr="0073061E">
              <w:rPr>
                <w:b/>
                <w:bCs/>
                <w:i/>
                <w:iCs/>
              </w:rPr>
              <w:t>Rdeče vino</w:t>
            </w:r>
          </w:p>
        </w:tc>
        <w:tc>
          <w:tcPr>
            <w:tcW w:w="804" w:type="dxa"/>
            <w:shd w:val="clear" w:color="auto" w:fill="auto"/>
            <w:noWrap/>
            <w:vAlign w:val="bottom"/>
          </w:tcPr>
          <w:p w14:paraId="1FAB7AE5" w14:textId="77777777" w:rsidR="00B95DEF" w:rsidRPr="0073061E" w:rsidRDefault="00B95DEF" w:rsidP="00180447">
            <w:pPr>
              <w:pStyle w:val="ZPpregtevilke"/>
            </w:pPr>
            <w:r w:rsidRPr="0073061E">
              <w:rPr>
                <w:b/>
                <w:bCs/>
                <w:i/>
                <w:iCs/>
              </w:rPr>
              <w:t>8.345</w:t>
            </w:r>
          </w:p>
        </w:tc>
        <w:tc>
          <w:tcPr>
            <w:tcW w:w="804" w:type="dxa"/>
            <w:shd w:val="clear" w:color="auto" w:fill="auto"/>
            <w:noWrap/>
            <w:vAlign w:val="bottom"/>
          </w:tcPr>
          <w:p w14:paraId="109660A3" w14:textId="77777777" w:rsidR="00B95DEF" w:rsidRPr="0073061E" w:rsidRDefault="00B95DEF" w:rsidP="00180447">
            <w:pPr>
              <w:pStyle w:val="ZPpregtevilke"/>
              <w:rPr>
                <w:b/>
                <w:bCs/>
                <w:i/>
                <w:iCs/>
              </w:rPr>
            </w:pPr>
            <w:r w:rsidRPr="0073061E">
              <w:rPr>
                <w:b/>
                <w:bCs/>
                <w:i/>
                <w:iCs/>
              </w:rPr>
              <w:t>7.821</w:t>
            </w:r>
          </w:p>
        </w:tc>
        <w:tc>
          <w:tcPr>
            <w:tcW w:w="803" w:type="dxa"/>
            <w:shd w:val="clear" w:color="auto" w:fill="auto"/>
            <w:noWrap/>
            <w:vAlign w:val="bottom"/>
          </w:tcPr>
          <w:p w14:paraId="7405FE97" w14:textId="77777777" w:rsidR="00B95DEF" w:rsidRPr="0073061E" w:rsidRDefault="00B95DEF" w:rsidP="00180447">
            <w:pPr>
              <w:pStyle w:val="ZPpregtevilke"/>
              <w:rPr>
                <w:b/>
                <w:bCs/>
                <w:i/>
                <w:iCs/>
              </w:rPr>
            </w:pPr>
            <w:r w:rsidRPr="0073061E">
              <w:rPr>
                <w:b/>
                <w:bCs/>
                <w:i/>
                <w:iCs/>
              </w:rPr>
              <w:t>9.415</w:t>
            </w:r>
          </w:p>
        </w:tc>
        <w:tc>
          <w:tcPr>
            <w:tcW w:w="804" w:type="dxa"/>
            <w:shd w:val="clear" w:color="auto" w:fill="auto"/>
            <w:noWrap/>
            <w:vAlign w:val="bottom"/>
          </w:tcPr>
          <w:p w14:paraId="2504DB99" w14:textId="77777777" w:rsidR="00B95DEF" w:rsidRPr="0073061E" w:rsidRDefault="00B95DEF" w:rsidP="00180447">
            <w:pPr>
              <w:pStyle w:val="ZPpregtevilke"/>
              <w:rPr>
                <w:b/>
                <w:bCs/>
                <w:i/>
                <w:iCs/>
              </w:rPr>
            </w:pPr>
            <w:r w:rsidRPr="0073061E">
              <w:rPr>
                <w:b/>
                <w:bCs/>
                <w:i/>
                <w:iCs/>
              </w:rPr>
              <w:t>9.984</w:t>
            </w:r>
          </w:p>
        </w:tc>
        <w:tc>
          <w:tcPr>
            <w:tcW w:w="805" w:type="dxa"/>
            <w:shd w:val="clear" w:color="auto" w:fill="auto"/>
            <w:noWrap/>
            <w:vAlign w:val="bottom"/>
          </w:tcPr>
          <w:p w14:paraId="4669300F" w14:textId="77777777" w:rsidR="00B95DEF" w:rsidRPr="0073061E" w:rsidRDefault="00B95DEF" w:rsidP="00180447">
            <w:pPr>
              <w:pStyle w:val="ZPpregtevilke"/>
              <w:rPr>
                <w:b/>
                <w:bCs/>
                <w:i/>
                <w:iCs/>
              </w:rPr>
            </w:pPr>
            <w:r w:rsidRPr="0073061E">
              <w:rPr>
                <w:b/>
                <w:bCs/>
                <w:i/>
                <w:iCs/>
              </w:rPr>
              <w:t>8.602</w:t>
            </w:r>
          </w:p>
        </w:tc>
        <w:tc>
          <w:tcPr>
            <w:tcW w:w="805" w:type="dxa"/>
            <w:shd w:val="clear" w:color="auto" w:fill="auto"/>
            <w:noWrap/>
            <w:vAlign w:val="bottom"/>
          </w:tcPr>
          <w:p w14:paraId="4C65811F" w14:textId="77777777" w:rsidR="00B95DEF" w:rsidRPr="0073061E" w:rsidRDefault="00B95DEF" w:rsidP="00180447">
            <w:pPr>
              <w:pStyle w:val="ZPpregtevilke"/>
              <w:rPr>
                <w:b/>
                <w:bCs/>
                <w:i/>
                <w:iCs/>
              </w:rPr>
            </w:pPr>
            <w:r w:rsidRPr="0073061E">
              <w:rPr>
                <w:b/>
                <w:bCs/>
                <w:i/>
                <w:iCs/>
              </w:rPr>
              <w:t>7.800</w:t>
            </w:r>
          </w:p>
        </w:tc>
        <w:tc>
          <w:tcPr>
            <w:tcW w:w="804" w:type="dxa"/>
            <w:shd w:val="clear" w:color="auto" w:fill="auto"/>
            <w:noWrap/>
            <w:vAlign w:val="bottom"/>
          </w:tcPr>
          <w:p w14:paraId="6D175BA6" w14:textId="77777777" w:rsidR="00B95DEF" w:rsidRPr="0073061E" w:rsidRDefault="00B95DEF" w:rsidP="00180447">
            <w:pPr>
              <w:pStyle w:val="ZPpregtevilke"/>
              <w:rPr>
                <w:b/>
                <w:bCs/>
                <w:i/>
                <w:iCs/>
              </w:rPr>
            </w:pPr>
            <w:r w:rsidRPr="0073061E">
              <w:rPr>
                <w:b/>
                <w:bCs/>
                <w:i/>
                <w:iCs/>
              </w:rPr>
              <w:t>7.698</w:t>
            </w:r>
          </w:p>
        </w:tc>
        <w:tc>
          <w:tcPr>
            <w:tcW w:w="805" w:type="dxa"/>
            <w:shd w:val="clear" w:color="auto" w:fill="auto"/>
            <w:noWrap/>
            <w:vAlign w:val="bottom"/>
          </w:tcPr>
          <w:p w14:paraId="3423E3E5" w14:textId="77777777" w:rsidR="00B95DEF" w:rsidRPr="0073061E" w:rsidRDefault="00B95DEF" w:rsidP="00180447">
            <w:pPr>
              <w:pStyle w:val="ZPpregtevilke"/>
              <w:rPr>
                <w:b/>
                <w:bCs/>
                <w:i/>
                <w:iCs/>
              </w:rPr>
            </w:pPr>
            <w:r w:rsidRPr="0073061E">
              <w:rPr>
                <w:b/>
                <w:bCs/>
                <w:i/>
                <w:iCs/>
              </w:rPr>
              <w:t>7.855</w:t>
            </w:r>
          </w:p>
        </w:tc>
        <w:tc>
          <w:tcPr>
            <w:tcW w:w="805" w:type="dxa"/>
            <w:shd w:val="clear" w:color="auto" w:fill="auto"/>
            <w:noWrap/>
            <w:vAlign w:val="bottom"/>
          </w:tcPr>
          <w:p w14:paraId="5FEA93F1" w14:textId="77777777" w:rsidR="00B95DEF" w:rsidRPr="0073061E" w:rsidRDefault="00B95DEF" w:rsidP="00180447">
            <w:pPr>
              <w:pStyle w:val="ZPpregtevilke"/>
              <w:rPr>
                <w:b/>
                <w:bCs/>
                <w:i/>
                <w:iCs/>
              </w:rPr>
            </w:pPr>
            <w:r w:rsidRPr="0073061E">
              <w:rPr>
                <w:b/>
                <w:bCs/>
                <w:i/>
                <w:iCs/>
                <w:szCs w:val="16"/>
              </w:rPr>
              <w:t>7.077</w:t>
            </w:r>
          </w:p>
        </w:tc>
        <w:tc>
          <w:tcPr>
            <w:tcW w:w="805" w:type="dxa"/>
            <w:shd w:val="clear" w:color="auto" w:fill="auto"/>
            <w:noWrap/>
            <w:vAlign w:val="bottom"/>
          </w:tcPr>
          <w:p w14:paraId="453A76E4" w14:textId="77777777" w:rsidR="00B95DEF" w:rsidRPr="0073061E" w:rsidRDefault="00B95DEF" w:rsidP="00180447">
            <w:pPr>
              <w:pStyle w:val="ZPpregtevilke"/>
              <w:rPr>
                <w:b/>
                <w:bCs/>
                <w:i/>
                <w:iCs/>
              </w:rPr>
            </w:pPr>
            <w:r w:rsidRPr="0073061E">
              <w:rPr>
                <w:b/>
                <w:bCs/>
                <w:i/>
                <w:iCs/>
                <w:szCs w:val="16"/>
              </w:rPr>
              <w:t>6.731</w:t>
            </w:r>
          </w:p>
        </w:tc>
        <w:tc>
          <w:tcPr>
            <w:tcW w:w="805" w:type="dxa"/>
            <w:shd w:val="clear" w:color="auto" w:fill="auto"/>
            <w:vAlign w:val="bottom"/>
          </w:tcPr>
          <w:p w14:paraId="6EEFE9B5" w14:textId="77777777" w:rsidR="00B95DEF" w:rsidRPr="0073061E" w:rsidRDefault="00B95DEF" w:rsidP="00180447">
            <w:pPr>
              <w:pStyle w:val="ZPpregtevilke"/>
              <w:rPr>
                <w:b/>
                <w:bCs/>
                <w:i/>
                <w:iCs/>
              </w:rPr>
            </w:pPr>
            <w:r w:rsidRPr="0073061E">
              <w:rPr>
                <w:b/>
                <w:i/>
              </w:rPr>
              <w:t>6.625</w:t>
            </w:r>
          </w:p>
        </w:tc>
        <w:tc>
          <w:tcPr>
            <w:tcW w:w="805" w:type="dxa"/>
            <w:vAlign w:val="bottom"/>
          </w:tcPr>
          <w:p w14:paraId="04E5BFA4" w14:textId="77777777" w:rsidR="00B95DEF" w:rsidRPr="0073061E" w:rsidRDefault="00B95DEF" w:rsidP="00180447">
            <w:pPr>
              <w:pStyle w:val="ZPpregtevilke"/>
              <w:rPr>
                <w:b/>
                <w:bCs/>
                <w:i/>
                <w:iCs/>
              </w:rPr>
            </w:pPr>
            <w:r w:rsidRPr="0073061E">
              <w:rPr>
                <w:b/>
                <w:i/>
              </w:rPr>
              <w:t>6.118</w:t>
            </w:r>
          </w:p>
        </w:tc>
        <w:tc>
          <w:tcPr>
            <w:tcW w:w="805" w:type="dxa"/>
            <w:vAlign w:val="bottom"/>
          </w:tcPr>
          <w:p w14:paraId="7CF5A5DB" w14:textId="77777777" w:rsidR="00B95DEF" w:rsidRPr="0073061E" w:rsidRDefault="00B95DEF" w:rsidP="00180447">
            <w:pPr>
              <w:pStyle w:val="ZPpregtevilke"/>
              <w:rPr>
                <w:b/>
                <w:bCs/>
                <w:i/>
                <w:iCs/>
              </w:rPr>
            </w:pPr>
            <w:r w:rsidRPr="0073061E">
              <w:rPr>
                <w:b/>
                <w:i/>
              </w:rPr>
              <w:t>5.797</w:t>
            </w:r>
          </w:p>
        </w:tc>
        <w:tc>
          <w:tcPr>
            <w:tcW w:w="805" w:type="dxa"/>
            <w:shd w:val="clear" w:color="auto" w:fill="auto"/>
            <w:noWrap/>
            <w:vAlign w:val="bottom"/>
          </w:tcPr>
          <w:p w14:paraId="76E8B3FF" w14:textId="77777777" w:rsidR="00B95DEF" w:rsidRPr="0073061E" w:rsidRDefault="00B95DEF" w:rsidP="00180447">
            <w:pPr>
              <w:pStyle w:val="ZPpregtevilke"/>
              <w:rPr>
                <w:b/>
                <w:bCs/>
                <w:i/>
              </w:rPr>
            </w:pPr>
            <w:r w:rsidRPr="0073061E">
              <w:rPr>
                <w:b/>
                <w:i/>
              </w:rPr>
              <w:t>94,8</w:t>
            </w:r>
          </w:p>
        </w:tc>
      </w:tr>
      <w:tr w:rsidR="00B95DEF" w:rsidRPr="0073061E" w14:paraId="0570C29B" w14:textId="77777777" w:rsidTr="00180447">
        <w:trPr>
          <w:trHeight w:val="227"/>
          <w:jc w:val="center"/>
        </w:trPr>
        <w:tc>
          <w:tcPr>
            <w:tcW w:w="2738" w:type="dxa"/>
            <w:shd w:val="clear" w:color="auto" w:fill="auto"/>
            <w:vAlign w:val="bottom"/>
          </w:tcPr>
          <w:p w14:paraId="4CB2B256" w14:textId="77777777" w:rsidR="00B95DEF" w:rsidRPr="0073061E" w:rsidRDefault="00B95DEF" w:rsidP="00180447">
            <w:pPr>
              <w:pStyle w:val="ZPpregtekst"/>
            </w:pPr>
            <w:r w:rsidRPr="0073061E">
              <w:t>Rdeče, namizno in deželno</w:t>
            </w:r>
          </w:p>
        </w:tc>
        <w:tc>
          <w:tcPr>
            <w:tcW w:w="804" w:type="dxa"/>
            <w:shd w:val="clear" w:color="auto" w:fill="auto"/>
            <w:noWrap/>
            <w:vAlign w:val="bottom"/>
          </w:tcPr>
          <w:p w14:paraId="7E705D1D" w14:textId="77777777" w:rsidR="00B95DEF" w:rsidRPr="0073061E" w:rsidRDefault="00B95DEF" w:rsidP="00180447">
            <w:pPr>
              <w:pStyle w:val="ZPpregtevilke"/>
            </w:pPr>
            <w:r w:rsidRPr="0073061E">
              <w:t>964</w:t>
            </w:r>
          </w:p>
        </w:tc>
        <w:tc>
          <w:tcPr>
            <w:tcW w:w="804" w:type="dxa"/>
            <w:shd w:val="clear" w:color="auto" w:fill="auto"/>
            <w:noWrap/>
            <w:vAlign w:val="bottom"/>
          </w:tcPr>
          <w:p w14:paraId="37B11380" w14:textId="77777777" w:rsidR="00B95DEF" w:rsidRPr="0073061E" w:rsidRDefault="00B95DEF" w:rsidP="00180447">
            <w:pPr>
              <w:pStyle w:val="ZPpregtevilke"/>
            </w:pPr>
            <w:r w:rsidRPr="0073061E">
              <w:t>1.339</w:t>
            </w:r>
          </w:p>
        </w:tc>
        <w:tc>
          <w:tcPr>
            <w:tcW w:w="803" w:type="dxa"/>
            <w:shd w:val="clear" w:color="auto" w:fill="auto"/>
            <w:noWrap/>
            <w:vAlign w:val="bottom"/>
          </w:tcPr>
          <w:p w14:paraId="1F45F9FB" w14:textId="77777777" w:rsidR="00B95DEF" w:rsidRPr="0073061E" w:rsidRDefault="00B95DEF" w:rsidP="00180447">
            <w:pPr>
              <w:pStyle w:val="ZPpregtevilke"/>
            </w:pPr>
            <w:r w:rsidRPr="0073061E">
              <w:t>1.341</w:t>
            </w:r>
          </w:p>
        </w:tc>
        <w:tc>
          <w:tcPr>
            <w:tcW w:w="804" w:type="dxa"/>
            <w:shd w:val="clear" w:color="auto" w:fill="auto"/>
            <w:noWrap/>
            <w:vAlign w:val="bottom"/>
          </w:tcPr>
          <w:p w14:paraId="5A93DBE9" w14:textId="77777777" w:rsidR="00B95DEF" w:rsidRPr="0073061E" w:rsidRDefault="00B95DEF" w:rsidP="00180447">
            <w:pPr>
              <w:pStyle w:val="ZPpregtevilke"/>
            </w:pPr>
            <w:r w:rsidRPr="0073061E">
              <w:t>3.129</w:t>
            </w:r>
          </w:p>
        </w:tc>
        <w:tc>
          <w:tcPr>
            <w:tcW w:w="805" w:type="dxa"/>
            <w:shd w:val="clear" w:color="auto" w:fill="auto"/>
            <w:noWrap/>
            <w:vAlign w:val="bottom"/>
          </w:tcPr>
          <w:p w14:paraId="75686FA7" w14:textId="77777777" w:rsidR="00B95DEF" w:rsidRPr="0073061E" w:rsidRDefault="00B95DEF" w:rsidP="00180447">
            <w:pPr>
              <w:pStyle w:val="ZPpregtevilke"/>
            </w:pPr>
            <w:r w:rsidRPr="0073061E">
              <w:t>1.655</w:t>
            </w:r>
          </w:p>
        </w:tc>
        <w:tc>
          <w:tcPr>
            <w:tcW w:w="805" w:type="dxa"/>
            <w:shd w:val="clear" w:color="auto" w:fill="auto"/>
            <w:noWrap/>
            <w:vAlign w:val="bottom"/>
          </w:tcPr>
          <w:p w14:paraId="42905D18" w14:textId="77777777" w:rsidR="00B95DEF" w:rsidRPr="0073061E" w:rsidRDefault="00B95DEF" w:rsidP="00180447">
            <w:pPr>
              <w:pStyle w:val="ZPpregtevilke"/>
            </w:pPr>
            <w:r w:rsidRPr="0073061E">
              <w:t>2.137</w:t>
            </w:r>
          </w:p>
        </w:tc>
        <w:tc>
          <w:tcPr>
            <w:tcW w:w="804" w:type="dxa"/>
            <w:shd w:val="clear" w:color="auto" w:fill="auto"/>
            <w:noWrap/>
            <w:vAlign w:val="bottom"/>
          </w:tcPr>
          <w:p w14:paraId="37502C46" w14:textId="77777777" w:rsidR="00B95DEF" w:rsidRPr="0073061E" w:rsidRDefault="00B95DEF" w:rsidP="00180447">
            <w:pPr>
              <w:pStyle w:val="ZPpregtevilke"/>
            </w:pPr>
            <w:r w:rsidRPr="0073061E">
              <w:t>1.463</w:t>
            </w:r>
          </w:p>
        </w:tc>
        <w:tc>
          <w:tcPr>
            <w:tcW w:w="805" w:type="dxa"/>
            <w:shd w:val="clear" w:color="auto" w:fill="auto"/>
            <w:noWrap/>
            <w:vAlign w:val="bottom"/>
          </w:tcPr>
          <w:p w14:paraId="19BF4902" w14:textId="77777777" w:rsidR="00B95DEF" w:rsidRPr="0073061E" w:rsidRDefault="00B95DEF" w:rsidP="00180447">
            <w:pPr>
              <w:pStyle w:val="ZPpregtevilke"/>
            </w:pPr>
            <w:r w:rsidRPr="0073061E">
              <w:t>1.329</w:t>
            </w:r>
          </w:p>
        </w:tc>
        <w:tc>
          <w:tcPr>
            <w:tcW w:w="805" w:type="dxa"/>
            <w:shd w:val="clear" w:color="auto" w:fill="auto"/>
            <w:noWrap/>
            <w:vAlign w:val="bottom"/>
          </w:tcPr>
          <w:p w14:paraId="5A608174" w14:textId="77777777" w:rsidR="00B95DEF" w:rsidRPr="0073061E" w:rsidRDefault="00B95DEF" w:rsidP="00180447">
            <w:pPr>
              <w:pStyle w:val="ZPpregtevilke"/>
            </w:pPr>
            <w:r w:rsidRPr="0073061E">
              <w:rPr>
                <w:szCs w:val="16"/>
              </w:rPr>
              <w:t>1.309</w:t>
            </w:r>
          </w:p>
        </w:tc>
        <w:tc>
          <w:tcPr>
            <w:tcW w:w="805" w:type="dxa"/>
            <w:shd w:val="clear" w:color="auto" w:fill="auto"/>
            <w:noWrap/>
            <w:vAlign w:val="bottom"/>
          </w:tcPr>
          <w:p w14:paraId="43533407" w14:textId="77777777" w:rsidR="00B95DEF" w:rsidRPr="0073061E" w:rsidRDefault="00B95DEF" w:rsidP="00180447">
            <w:pPr>
              <w:pStyle w:val="ZPpregtevilke"/>
            </w:pPr>
            <w:r w:rsidRPr="0073061E">
              <w:rPr>
                <w:szCs w:val="16"/>
              </w:rPr>
              <w:t>1.353</w:t>
            </w:r>
          </w:p>
        </w:tc>
        <w:tc>
          <w:tcPr>
            <w:tcW w:w="805" w:type="dxa"/>
            <w:shd w:val="clear" w:color="auto" w:fill="auto"/>
            <w:vAlign w:val="bottom"/>
          </w:tcPr>
          <w:p w14:paraId="69FFD82B" w14:textId="77777777" w:rsidR="00B95DEF" w:rsidRPr="0073061E" w:rsidRDefault="00B95DEF" w:rsidP="00180447">
            <w:pPr>
              <w:pStyle w:val="ZPpregtevilke"/>
            </w:pPr>
            <w:r w:rsidRPr="0073061E">
              <w:t>1.408</w:t>
            </w:r>
          </w:p>
        </w:tc>
        <w:tc>
          <w:tcPr>
            <w:tcW w:w="805" w:type="dxa"/>
            <w:vAlign w:val="bottom"/>
          </w:tcPr>
          <w:p w14:paraId="1714CB7B" w14:textId="77777777" w:rsidR="00B95DEF" w:rsidRPr="0073061E" w:rsidRDefault="00B95DEF" w:rsidP="00180447">
            <w:pPr>
              <w:pStyle w:val="ZPpregtevilke"/>
            </w:pPr>
            <w:r w:rsidRPr="0073061E">
              <w:t>1.084</w:t>
            </w:r>
          </w:p>
        </w:tc>
        <w:tc>
          <w:tcPr>
            <w:tcW w:w="805" w:type="dxa"/>
            <w:vAlign w:val="bottom"/>
          </w:tcPr>
          <w:p w14:paraId="13CEE9B4" w14:textId="77777777" w:rsidR="00B95DEF" w:rsidRPr="0073061E" w:rsidRDefault="00B95DEF" w:rsidP="00180447">
            <w:pPr>
              <w:pStyle w:val="ZPpregtevilke"/>
            </w:pPr>
            <w:r w:rsidRPr="0073061E">
              <w:t>896</w:t>
            </w:r>
          </w:p>
        </w:tc>
        <w:tc>
          <w:tcPr>
            <w:tcW w:w="805" w:type="dxa"/>
            <w:shd w:val="clear" w:color="auto" w:fill="auto"/>
            <w:noWrap/>
            <w:vAlign w:val="bottom"/>
          </w:tcPr>
          <w:p w14:paraId="03E864D4" w14:textId="77777777" w:rsidR="00B95DEF" w:rsidRPr="0073061E" w:rsidRDefault="00B95DEF" w:rsidP="00180447">
            <w:pPr>
              <w:pStyle w:val="ZPpregtevilke"/>
            </w:pPr>
            <w:r w:rsidRPr="0073061E">
              <w:t>82,7</w:t>
            </w:r>
          </w:p>
        </w:tc>
      </w:tr>
      <w:tr w:rsidR="00B95DEF" w:rsidRPr="0073061E" w14:paraId="5B596B57" w14:textId="77777777" w:rsidTr="00180447">
        <w:trPr>
          <w:trHeight w:val="227"/>
          <w:jc w:val="center"/>
        </w:trPr>
        <w:tc>
          <w:tcPr>
            <w:tcW w:w="2738" w:type="dxa"/>
            <w:tcBorders>
              <w:top w:val="nil"/>
            </w:tcBorders>
            <w:shd w:val="clear" w:color="auto" w:fill="auto"/>
            <w:vAlign w:val="bottom"/>
          </w:tcPr>
          <w:p w14:paraId="51E66084" w14:textId="77777777" w:rsidR="00B95DEF" w:rsidRPr="0073061E" w:rsidRDefault="00B95DEF" w:rsidP="00180447">
            <w:pPr>
              <w:pStyle w:val="ZPpregtekst"/>
            </w:pPr>
            <w:r w:rsidRPr="0073061E">
              <w:t>Rdeče, kakovostno in vrhunsko</w:t>
            </w:r>
          </w:p>
        </w:tc>
        <w:tc>
          <w:tcPr>
            <w:tcW w:w="804" w:type="dxa"/>
            <w:tcBorders>
              <w:top w:val="nil"/>
            </w:tcBorders>
            <w:shd w:val="clear" w:color="auto" w:fill="auto"/>
            <w:noWrap/>
            <w:vAlign w:val="bottom"/>
          </w:tcPr>
          <w:p w14:paraId="0E11883D" w14:textId="77777777" w:rsidR="00B95DEF" w:rsidRPr="0073061E" w:rsidRDefault="00B95DEF" w:rsidP="00180447">
            <w:pPr>
              <w:pStyle w:val="ZPpregtevilke"/>
            </w:pPr>
            <w:r w:rsidRPr="0073061E">
              <w:t>7.382</w:t>
            </w:r>
          </w:p>
        </w:tc>
        <w:tc>
          <w:tcPr>
            <w:tcW w:w="804" w:type="dxa"/>
            <w:tcBorders>
              <w:top w:val="nil"/>
            </w:tcBorders>
            <w:shd w:val="clear" w:color="auto" w:fill="auto"/>
            <w:noWrap/>
            <w:vAlign w:val="bottom"/>
          </w:tcPr>
          <w:p w14:paraId="51A44F4C" w14:textId="77777777" w:rsidR="00B95DEF" w:rsidRPr="0073061E" w:rsidRDefault="00B95DEF" w:rsidP="00180447">
            <w:pPr>
              <w:pStyle w:val="ZPpregtevilke"/>
            </w:pPr>
            <w:r w:rsidRPr="0073061E">
              <w:t>6.482</w:t>
            </w:r>
          </w:p>
        </w:tc>
        <w:tc>
          <w:tcPr>
            <w:tcW w:w="803" w:type="dxa"/>
            <w:tcBorders>
              <w:top w:val="nil"/>
            </w:tcBorders>
            <w:shd w:val="clear" w:color="auto" w:fill="auto"/>
            <w:noWrap/>
            <w:vAlign w:val="bottom"/>
          </w:tcPr>
          <w:p w14:paraId="2782E6DC" w14:textId="77777777" w:rsidR="00B95DEF" w:rsidRPr="0073061E" w:rsidRDefault="00B95DEF" w:rsidP="00180447">
            <w:pPr>
              <w:pStyle w:val="ZPpregtevilke"/>
            </w:pPr>
            <w:r w:rsidRPr="0073061E">
              <w:t>8.074</w:t>
            </w:r>
          </w:p>
        </w:tc>
        <w:tc>
          <w:tcPr>
            <w:tcW w:w="804" w:type="dxa"/>
            <w:tcBorders>
              <w:top w:val="nil"/>
            </w:tcBorders>
            <w:shd w:val="clear" w:color="auto" w:fill="auto"/>
            <w:noWrap/>
            <w:vAlign w:val="bottom"/>
          </w:tcPr>
          <w:p w14:paraId="63DF4E00" w14:textId="77777777" w:rsidR="00B95DEF" w:rsidRPr="0073061E" w:rsidRDefault="00B95DEF" w:rsidP="00180447">
            <w:pPr>
              <w:pStyle w:val="ZPpregtevilke"/>
            </w:pPr>
            <w:r w:rsidRPr="0073061E">
              <w:t>6.855</w:t>
            </w:r>
          </w:p>
        </w:tc>
        <w:tc>
          <w:tcPr>
            <w:tcW w:w="805" w:type="dxa"/>
            <w:tcBorders>
              <w:top w:val="nil"/>
            </w:tcBorders>
            <w:shd w:val="clear" w:color="auto" w:fill="auto"/>
            <w:noWrap/>
            <w:vAlign w:val="bottom"/>
          </w:tcPr>
          <w:p w14:paraId="08C04C2A" w14:textId="77777777" w:rsidR="00B95DEF" w:rsidRPr="0073061E" w:rsidRDefault="00B95DEF" w:rsidP="00180447">
            <w:pPr>
              <w:pStyle w:val="ZPpregtevilke"/>
            </w:pPr>
            <w:r w:rsidRPr="0073061E">
              <w:t>6.947</w:t>
            </w:r>
          </w:p>
        </w:tc>
        <w:tc>
          <w:tcPr>
            <w:tcW w:w="805" w:type="dxa"/>
            <w:tcBorders>
              <w:top w:val="nil"/>
            </w:tcBorders>
            <w:shd w:val="clear" w:color="auto" w:fill="auto"/>
            <w:noWrap/>
            <w:vAlign w:val="bottom"/>
          </w:tcPr>
          <w:p w14:paraId="5436ABE4" w14:textId="77777777" w:rsidR="00B95DEF" w:rsidRPr="0073061E" w:rsidRDefault="00B95DEF" w:rsidP="00180447">
            <w:pPr>
              <w:pStyle w:val="ZPpregtevilke"/>
            </w:pPr>
            <w:r w:rsidRPr="0073061E">
              <w:t>5.662</w:t>
            </w:r>
          </w:p>
        </w:tc>
        <w:tc>
          <w:tcPr>
            <w:tcW w:w="804" w:type="dxa"/>
            <w:tcBorders>
              <w:top w:val="nil"/>
            </w:tcBorders>
            <w:shd w:val="clear" w:color="auto" w:fill="auto"/>
            <w:noWrap/>
            <w:vAlign w:val="bottom"/>
          </w:tcPr>
          <w:p w14:paraId="506D325A" w14:textId="77777777" w:rsidR="00B95DEF" w:rsidRPr="0073061E" w:rsidRDefault="00B95DEF" w:rsidP="00180447">
            <w:pPr>
              <w:pStyle w:val="ZPpregtevilke"/>
            </w:pPr>
            <w:r w:rsidRPr="0073061E">
              <w:t>6.235</w:t>
            </w:r>
          </w:p>
        </w:tc>
        <w:tc>
          <w:tcPr>
            <w:tcW w:w="805" w:type="dxa"/>
            <w:tcBorders>
              <w:top w:val="nil"/>
            </w:tcBorders>
            <w:shd w:val="clear" w:color="auto" w:fill="auto"/>
            <w:noWrap/>
            <w:vAlign w:val="bottom"/>
          </w:tcPr>
          <w:p w14:paraId="08318F73" w14:textId="77777777" w:rsidR="00B95DEF" w:rsidRPr="0073061E" w:rsidRDefault="00B95DEF" w:rsidP="00180447">
            <w:pPr>
              <w:pStyle w:val="ZPpregtevilke"/>
            </w:pPr>
            <w:r w:rsidRPr="0073061E">
              <w:t>6.526</w:t>
            </w:r>
          </w:p>
        </w:tc>
        <w:tc>
          <w:tcPr>
            <w:tcW w:w="805" w:type="dxa"/>
            <w:tcBorders>
              <w:top w:val="nil"/>
            </w:tcBorders>
            <w:shd w:val="clear" w:color="auto" w:fill="auto"/>
            <w:noWrap/>
            <w:vAlign w:val="bottom"/>
          </w:tcPr>
          <w:p w14:paraId="7058DFB4" w14:textId="77777777" w:rsidR="00B95DEF" w:rsidRPr="0073061E" w:rsidRDefault="00B95DEF" w:rsidP="00180447">
            <w:pPr>
              <w:pStyle w:val="ZPpregtevilke"/>
            </w:pPr>
            <w:r w:rsidRPr="0073061E">
              <w:rPr>
                <w:szCs w:val="16"/>
              </w:rPr>
              <w:t>5.768</w:t>
            </w:r>
          </w:p>
        </w:tc>
        <w:tc>
          <w:tcPr>
            <w:tcW w:w="805" w:type="dxa"/>
            <w:tcBorders>
              <w:top w:val="nil"/>
            </w:tcBorders>
            <w:shd w:val="clear" w:color="auto" w:fill="auto"/>
            <w:noWrap/>
            <w:vAlign w:val="bottom"/>
          </w:tcPr>
          <w:p w14:paraId="1C8AEDAF" w14:textId="77777777" w:rsidR="00B95DEF" w:rsidRPr="0073061E" w:rsidRDefault="00B95DEF" w:rsidP="00180447">
            <w:pPr>
              <w:pStyle w:val="ZPpregtevilke"/>
            </w:pPr>
            <w:r w:rsidRPr="0073061E">
              <w:rPr>
                <w:szCs w:val="16"/>
              </w:rPr>
              <w:t>5.379</w:t>
            </w:r>
          </w:p>
        </w:tc>
        <w:tc>
          <w:tcPr>
            <w:tcW w:w="805" w:type="dxa"/>
            <w:tcBorders>
              <w:top w:val="nil"/>
            </w:tcBorders>
            <w:shd w:val="clear" w:color="auto" w:fill="auto"/>
            <w:vAlign w:val="bottom"/>
          </w:tcPr>
          <w:p w14:paraId="18CD1EA1" w14:textId="77777777" w:rsidR="00B95DEF" w:rsidRPr="0073061E" w:rsidRDefault="00B95DEF" w:rsidP="00180447">
            <w:pPr>
              <w:pStyle w:val="ZPpregtevilke"/>
            </w:pPr>
            <w:r w:rsidRPr="0073061E">
              <w:t>5.217</w:t>
            </w:r>
          </w:p>
        </w:tc>
        <w:tc>
          <w:tcPr>
            <w:tcW w:w="805" w:type="dxa"/>
            <w:tcBorders>
              <w:top w:val="nil"/>
            </w:tcBorders>
            <w:vAlign w:val="bottom"/>
          </w:tcPr>
          <w:p w14:paraId="101CC7FB" w14:textId="77777777" w:rsidR="00B95DEF" w:rsidRPr="0073061E" w:rsidRDefault="00B95DEF" w:rsidP="00180447">
            <w:pPr>
              <w:pStyle w:val="ZPpregtevilke"/>
            </w:pPr>
            <w:r w:rsidRPr="0073061E">
              <w:t>5.033</w:t>
            </w:r>
          </w:p>
        </w:tc>
        <w:tc>
          <w:tcPr>
            <w:tcW w:w="805" w:type="dxa"/>
            <w:tcBorders>
              <w:top w:val="nil"/>
            </w:tcBorders>
            <w:vAlign w:val="bottom"/>
          </w:tcPr>
          <w:p w14:paraId="3B309238" w14:textId="77777777" w:rsidR="00B95DEF" w:rsidRPr="0073061E" w:rsidRDefault="00B95DEF" w:rsidP="00180447">
            <w:pPr>
              <w:pStyle w:val="ZPpregtevilke"/>
            </w:pPr>
            <w:r w:rsidRPr="0073061E">
              <w:t>4.901</w:t>
            </w:r>
          </w:p>
        </w:tc>
        <w:tc>
          <w:tcPr>
            <w:tcW w:w="805" w:type="dxa"/>
            <w:tcBorders>
              <w:top w:val="nil"/>
            </w:tcBorders>
            <w:shd w:val="clear" w:color="auto" w:fill="auto"/>
            <w:noWrap/>
            <w:vAlign w:val="bottom"/>
          </w:tcPr>
          <w:p w14:paraId="5166445C" w14:textId="77777777" w:rsidR="00B95DEF" w:rsidRPr="0073061E" w:rsidRDefault="00B95DEF" w:rsidP="00180447">
            <w:pPr>
              <w:pStyle w:val="ZPpregtevilke"/>
            </w:pPr>
            <w:r w:rsidRPr="0073061E">
              <w:t>97,4</w:t>
            </w:r>
          </w:p>
        </w:tc>
      </w:tr>
    </w:tbl>
    <w:p w14:paraId="1077D45B" w14:textId="77777777" w:rsidR="00B95DEF" w:rsidRPr="0073061E" w:rsidRDefault="00B95DEF" w:rsidP="002D2F52">
      <w:pPr>
        <w:pStyle w:val="ZPpodnapis"/>
        <w:spacing w:after="60"/>
        <w:contextualSpacing w:val="0"/>
      </w:pPr>
      <w:r w:rsidRPr="0073061E">
        <w:t xml:space="preserve"> * ARSKTRP (vino s SGP, prodano v Sloveniji in na trgih EU).</w:t>
      </w:r>
    </w:p>
    <w:p w14:paraId="601A622D" w14:textId="77777777" w:rsidR="00B95DEF" w:rsidRPr="0073061E" w:rsidRDefault="00B95DEF" w:rsidP="00B95DEF">
      <w:pPr>
        <w:pStyle w:val="ZPpodnapis"/>
      </w:pPr>
      <w:r w:rsidRPr="0073061E">
        <w:t>Vir: SURS, ARSKTRP, preračuni KIS</w:t>
      </w:r>
    </w:p>
    <w:p w14:paraId="40F286AF" w14:textId="77777777" w:rsidR="00F129A2" w:rsidRPr="00893E39" w:rsidRDefault="00F129A2" w:rsidP="00F129A2">
      <w:pPr>
        <w:pStyle w:val="ZPtekst"/>
        <w:rPr>
          <w:color w:val="4F81BD" w:themeColor="accent1"/>
        </w:rPr>
        <w:sectPr w:rsidR="00F129A2" w:rsidRPr="00893E39" w:rsidSect="00282A0D">
          <w:pgSz w:w="16838" w:h="11906" w:orient="landscape"/>
          <w:pgMar w:top="1418" w:right="1418" w:bottom="1418" w:left="1418" w:header="709" w:footer="709" w:gutter="0"/>
          <w:cols w:space="708"/>
          <w:docGrid w:linePitch="360"/>
        </w:sectPr>
      </w:pPr>
    </w:p>
    <w:p w14:paraId="43A40936" w14:textId="77777777" w:rsidR="00B95DEF" w:rsidRPr="0062175D" w:rsidRDefault="00B95DEF" w:rsidP="00B95DEF">
      <w:pPr>
        <w:pStyle w:val="Naslov3"/>
      </w:pPr>
      <w:bookmarkStart w:id="449" w:name="_Toc171749023"/>
      <w:bookmarkStart w:id="450" w:name="_Toc200179461"/>
      <w:bookmarkStart w:id="451" w:name="_Toc458751203"/>
      <w:bookmarkStart w:id="452" w:name="_Toc49438942"/>
      <w:r w:rsidRPr="0062175D">
        <w:lastRenderedPageBreak/>
        <w:t>Izvoz in uvoz vina glede na kakovost in barvo</w:t>
      </w:r>
      <w:bookmarkEnd w:id="449"/>
      <w:bookmarkEnd w:id="450"/>
      <w:bookmarkEnd w:id="451"/>
      <w:bookmarkEnd w:id="452"/>
    </w:p>
    <w:tbl>
      <w:tblPr>
        <w:tblW w:w="5000" w:type="pct"/>
        <w:jc w:val="center"/>
        <w:tblBorders>
          <w:top w:val="single" w:sz="12" w:space="0" w:color="008000"/>
          <w:bottom w:val="single" w:sz="12" w:space="0" w:color="008000"/>
        </w:tblBorders>
        <w:tblLayout w:type="fixed"/>
        <w:tblLook w:val="01E0" w:firstRow="1" w:lastRow="1" w:firstColumn="1" w:lastColumn="1" w:noHBand="0" w:noVBand="0"/>
      </w:tblPr>
      <w:tblGrid>
        <w:gridCol w:w="2268"/>
        <w:gridCol w:w="836"/>
        <w:gridCol w:w="837"/>
        <w:gridCol w:w="837"/>
        <w:gridCol w:w="836"/>
        <w:gridCol w:w="837"/>
        <w:gridCol w:w="837"/>
        <w:gridCol w:w="836"/>
        <w:gridCol w:w="837"/>
        <w:gridCol w:w="837"/>
        <w:gridCol w:w="836"/>
        <w:gridCol w:w="837"/>
        <w:gridCol w:w="837"/>
        <w:gridCol w:w="837"/>
        <w:gridCol w:w="857"/>
      </w:tblGrid>
      <w:tr w:rsidR="00B95DEF" w:rsidRPr="0062175D" w14:paraId="4D07233F" w14:textId="77777777" w:rsidTr="00180447">
        <w:trPr>
          <w:trHeight w:val="227"/>
          <w:jc w:val="center"/>
        </w:trPr>
        <w:tc>
          <w:tcPr>
            <w:tcW w:w="2268" w:type="dxa"/>
            <w:tcBorders>
              <w:bottom w:val="single" w:sz="6" w:space="0" w:color="008000"/>
            </w:tcBorders>
            <w:shd w:val="clear" w:color="auto" w:fill="auto"/>
            <w:noWrap/>
            <w:tcMar>
              <w:left w:w="57" w:type="dxa"/>
              <w:right w:w="57" w:type="dxa"/>
            </w:tcMar>
            <w:vAlign w:val="center"/>
          </w:tcPr>
          <w:p w14:paraId="070245E5" w14:textId="77777777" w:rsidR="00B95DEF" w:rsidRPr="0062175D" w:rsidRDefault="00B95DEF" w:rsidP="00180447">
            <w:pPr>
              <w:pStyle w:val="ZPpregglava"/>
            </w:pPr>
          </w:p>
        </w:tc>
        <w:tc>
          <w:tcPr>
            <w:tcW w:w="836" w:type="dxa"/>
            <w:tcBorders>
              <w:bottom w:val="single" w:sz="6" w:space="0" w:color="008000"/>
            </w:tcBorders>
            <w:shd w:val="clear" w:color="auto" w:fill="auto"/>
            <w:noWrap/>
            <w:vAlign w:val="center"/>
          </w:tcPr>
          <w:p w14:paraId="7D401D88" w14:textId="77777777" w:rsidR="00B95DEF" w:rsidRPr="0062175D" w:rsidRDefault="00B95DEF" w:rsidP="00180447">
            <w:pPr>
              <w:pStyle w:val="ZPpregglava"/>
            </w:pPr>
            <w:r w:rsidRPr="0062175D">
              <w:t>2007</w:t>
            </w:r>
          </w:p>
        </w:tc>
        <w:tc>
          <w:tcPr>
            <w:tcW w:w="837" w:type="dxa"/>
            <w:tcBorders>
              <w:bottom w:val="single" w:sz="6" w:space="0" w:color="008000"/>
            </w:tcBorders>
            <w:shd w:val="clear" w:color="auto" w:fill="auto"/>
            <w:noWrap/>
            <w:vAlign w:val="center"/>
          </w:tcPr>
          <w:p w14:paraId="1FB9E537" w14:textId="77777777" w:rsidR="00B95DEF" w:rsidRPr="0062175D" w:rsidRDefault="00B95DEF" w:rsidP="00180447">
            <w:pPr>
              <w:pStyle w:val="ZPpregglava"/>
            </w:pPr>
            <w:r w:rsidRPr="0062175D">
              <w:t>2008</w:t>
            </w:r>
          </w:p>
        </w:tc>
        <w:tc>
          <w:tcPr>
            <w:tcW w:w="837" w:type="dxa"/>
            <w:tcBorders>
              <w:bottom w:val="single" w:sz="6" w:space="0" w:color="008000"/>
            </w:tcBorders>
            <w:shd w:val="clear" w:color="auto" w:fill="auto"/>
            <w:noWrap/>
            <w:vAlign w:val="center"/>
          </w:tcPr>
          <w:p w14:paraId="399B3DBB" w14:textId="77777777" w:rsidR="00B95DEF" w:rsidRPr="0062175D" w:rsidRDefault="00B95DEF" w:rsidP="00180447">
            <w:pPr>
              <w:pStyle w:val="ZPpregglava"/>
            </w:pPr>
            <w:r w:rsidRPr="0062175D">
              <w:t>2009</w:t>
            </w:r>
          </w:p>
        </w:tc>
        <w:tc>
          <w:tcPr>
            <w:tcW w:w="836" w:type="dxa"/>
            <w:tcBorders>
              <w:bottom w:val="single" w:sz="6" w:space="0" w:color="008000"/>
            </w:tcBorders>
            <w:shd w:val="clear" w:color="auto" w:fill="auto"/>
            <w:noWrap/>
            <w:vAlign w:val="center"/>
          </w:tcPr>
          <w:p w14:paraId="139C051B" w14:textId="77777777" w:rsidR="00B95DEF" w:rsidRPr="0062175D" w:rsidRDefault="00B95DEF" w:rsidP="00180447">
            <w:pPr>
              <w:pStyle w:val="ZPpregglava"/>
            </w:pPr>
            <w:r w:rsidRPr="0062175D">
              <w:t>2010</w:t>
            </w:r>
          </w:p>
        </w:tc>
        <w:tc>
          <w:tcPr>
            <w:tcW w:w="837" w:type="dxa"/>
            <w:tcBorders>
              <w:bottom w:val="single" w:sz="6" w:space="0" w:color="008000"/>
            </w:tcBorders>
            <w:shd w:val="clear" w:color="auto" w:fill="auto"/>
            <w:noWrap/>
            <w:vAlign w:val="center"/>
          </w:tcPr>
          <w:p w14:paraId="637C8BF0" w14:textId="77777777" w:rsidR="00B95DEF" w:rsidRPr="0062175D" w:rsidRDefault="00B95DEF" w:rsidP="00180447">
            <w:pPr>
              <w:pStyle w:val="ZPpregglava"/>
            </w:pPr>
            <w:r w:rsidRPr="0062175D">
              <w:t>2011</w:t>
            </w:r>
          </w:p>
        </w:tc>
        <w:tc>
          <w:tcPr>
            <w:tcW w:w="837" w:type="dxa"/>
            <w:tcBorders>
              <w:bottom w:val="single" w:sz="6" w:space="0" w:color="008000"/>
            </w:tcBorders>
            <w:shd w:val="clear" w:color="auto" w:fill="auto"/>
            <w:noWrap/>
            <w:vAlign w:val="center"/>
          </w:tcPr>
          <w:p w14:paraId="3C1159B1" w14:textId="77777777" w:rsidR="00B95DEF" w:rsidRPr="0062175D" w:rsidRDefault="00B95DEF" w:rsidP="00180447">
            <w:pPr>
              <w:pStyle w:val="ZPpregglava"/>
            </w:pPr>
            <w:r w:rsidRPr="0062175D">
              <w:t>2012</w:t>
            </w:r>
          </w:p>
        </w:tc>
        <w:tc>
          <w:tcPr>
            <w:tcW w:w="836" w:type="dxa"/>
            <w:tcBorders>
              <w:bottom w:val="single" w:sz="6" w:space="0" w:color="008000"/>
            </w:tcBorders>
            <w:shd w:val="clear" w:color="auto" w:fill="auto"/>
            <w:noWrap/>
            <w:vAlign w:val="center"/>
          </w:tcPr>
          <w:p w14:paraId="00AABD89" w14:textId="77777777" w:rsidR="00B95DEF" w:rsidRPr="0062175D" w:rsidRDefault="00B95DEF" w:rsidP="00180447">
            <w:pPr>
              <w:pStyle w:val="ZPpregglava"/>
            </w:pPr>
            <w:r w:rsidRPr="0062175D">
              <w:t>2013</w:t>
            </w:r>
          </w:p>
        </w:tc>
        <w:tc>
          <w:tcPr>
            <w:tcW w:w="837" w:type="dxa"/>
            <w:tcBorders>
              <w:bottom w:val="single" w:sz="6" w:space="0" w:color="008000"/>
            </w:tcBorders>
            <w:shd w:val="clear" w:color="auto" w:fill="auto"/>
            <w:noWrap/>
            <w:vAlign w:val="center"/>
          </w:tcPr>
          <w:p w14:paraId="3135E944" w14:textId="77777777" w:rsidR="00B95DEF" w:rsidRPr="0062175D" w:rsidRDefault="00B95DEF" w:rsidP="00180447">
            <w:pPr>
              <w:pStyle w:val="ZPpregglava"/>
            </w:pPr>
            <w:r w:rsidRPr="0062175D">
              <w:t>2014</w:t>
            </w:r>
          </w:p>
        </w:tc>
        <w:tc>
          <w:tcPr>
            <w:tcW w:w="837" w:type="dxa"/>
            <w:tcBorders>
              <w:bottom w:val="single" w:sz="6" w:space="0" w:color="008000"/>
            </w:tcBorders>
            <w:shd w:val="clear" w:color="auto" w:fill="auto"/>
            <w:noWrap/>
            <w:vAlign w:val="center"/>
          </w:tcPr>
          <w:p w14:paraId="7C42ADE4" w14:textId="77777777" w:rsidR="00B95DEF" w:rsidRPr="0062175D" w:rsidRDefault="00B95DEF" w:rsidP="00180447">
            <w:pPr>
              <w:pStyle w:val="ZPpregglava"/>
            </w:pPr>
            <w:r w:rsidRPr="0062175D">
              <w:t>2015</w:t>
            </w:r>
          </w:p>
        </w:tc>
        <w:tc>
          <w:tcPr>
            <w:tcW w:w="836" w:type="dxa"/>
            <w:tcBorders>
              <w:bottom w:val="single" w:sz="6" w:space="0" w:color="008000"/>
            </w:tcBorders>
            <w:shd w:val="clear" w:color="auto" w:fill="auto"/>
            <w:noWrap/>
            <w:vAlign w:val="center"/>
          </w:tcPr>
          <w:p w14:paraId="25160784" w14:textId="77777777" w:rsidR="00B95DEF" w:rsidRPr="0062175D" w:rsidRDefault="00B95DEF" w:rsidP="00180447">
            <w:pPr>
              <w:pStyle w:val="ZPpregglava"/>
            </w:pPr>
            <w:r w:rsidRPr="0062175D">
              <w:t>2016</w:t>
            </w:r>
          </w:p>
        </w:tc>
        <w:tc>
          <w:tcPr>
            <w:tcW w:w="837" w:type="dxa"/>
            <w:tcBorders>
              <w:bottom w:val="single" w:sz="6" w:space="0" w:color="008000"/>
            </w:tcBorders>
            <w:vAlign w:val="center"/>
          </w:tcPr>
          <w:p w14:paraId="592B229A" w14:textId="77777777" w:rsidR="00B95DEF" w:rsidRPr="0062175D" w:rsidRDefault="00B95DEF" w:rsidP="00180447">
            <w:pPr>
              <w:pStyle w:val="ZPpregglava"/>
            </w:pPr>
            <w:r w:rsidRPr="0062175D">
              <w:t>2017</w:t>
            </w:r>
          </w:p>
        </w:tc>
        <w:tc>
          <w:tcPr>
            <w:tcW w:w="837" w:type="dxa"/>
            <w:tcBorders>
              <w:bottom w:val="single" w:sz="6" w:space="0" w:color="008000"/>
            </w:tcBorders>
            <w:vAlign w:val="center"/>
          </w:tcPr>
          <w:p w14:paraId="66DB4B01" w14:textId="77777777" w:rsidR="00B95DEF" w:rsidRPr="0062175D" w:rsidRDefault="00B95DEF" w:rsidP="00180447">
            <w:pPr>
              <w:pStyle w:val="ZPpregglava"/>
            </w:pPr>
            <w:r w:rsidRPr="0062175D">
              <w:t>2018</w:t>
            </w:r>
          </w:p>
        </w:tc>
        <w:tc>
          <w:tcPr>
            <w:tcW w:w="837" w:type="dxa"/>
            <w:tcBorders>
              <w:bottom w:val="single" w:sz="6" w:space="0" w:color="008000"/>
            </w:tcBorders>
            <w:vAlign w:val="center"/>
          </w:tcPr>
          <w:p w14:paraId="05D95622" w14:textId="77777777" w:rsidR="00B95DEF" w:rsidRPr="0062175D" w:rsidRDefault="00B95DEF" w:rsidP="00180447">
            <w:pPr>
              <w:pStyle w:val="ZPpregglava"/>
            </w:pPr>
            <w:r w:rsidRPr="0062175D">
              <w:t>2019*</w:t>
            </w:r>
          </w:p>
        </w:tc>
        <w:tc>
          <w:tcPr>
            <w:tcW w:w="857" w:type="dxa"/>
            <w:tcBorders>
              <w:bottom w:val="single" w:sz="6" w:space="0" w:color="008000"/>
            </w:tcBorders>
            <w:shd w:val="clear" w:color="auto" w:fill="auto"/>
            <w:noWrap/>
            <w:tcMar>
              <w:left w:w="57" w:type="dxa"/>
              <w:right w:w="57" w:type="dxa"/>
            </w:tcMar>
            <w:vAlign w:val="center"/>
          </w:tcPr>
          <w:p w14:paraId="7DCA17FC" w14:textId="77777777" w:rsidR="00B95DEF" w:rsidRPr="0062175D" w:rsidRDefault="00B95DEF" w:rsidP="00180447">
            <w:pPr>
              <w:pStyle w:val="ZPpregglava"/>
            </w:pPr>
            <w:r w:rsidRPr="0062175D">
              <w:t>Indeks 2019/18</w:t>
            </w:r>
          </w:p>
        </w:tc>
      </w:tr>
      <w:tr w:rsidR="00B95DEF" w:rsidRPr="0062175D" w14:paraId="7D01DC9E" w14:textId="77777777" w:rsidTr="00180447">
        <w:trPr>
          <w:trHeight w:val="227"/>
          <w:jc w:val="center"/>
        </w:trPr>
        <w:tc>
          <w:tcPr>
            <w:tcW w:w="2268" w:type="dxa"/>
            <w:tcBorders>
              <w:top w:val="single" w:sz="6" w:space="0" w:color="008000"/>
              <w:bottom w:val="nil"/>
            </w:tcBorders>
            <w:shd w:val="clear" w:color="auto" w:fill="D9D9D9"/>
            <w:noWrap/>
            <w:tcMar>
              <w:left w:w="57" w:type="dxa"/>
              <w:right w:w="57" w:type="dxa"/>
            </w:tcMar>
            <w:vAlign w:val="bottom"/>
          </w:tcPr>
          <w:p w14:paraId="25DFF5BD" w14:textId="77777777" w:rsidR="00B95DEF" w:rsidRPr="0062175D" w:rsidRDefault="00B95DEF" w:rsidP="00180447">
            <w:pPr>
              <w:pStyle w:val="ZPpregtekst"/>
              <w:rPr>
                <w:b/>
              </w:rPr>
            </w:pPr>
            <w:r w:rsidRPr="0062175D">
              <w:rPr>
                <w:b/>
              </w:rPr>
              <w:t>IZVOZ (000 l)</w:t>
            </w:r>
          </w:p>
        </w:tc>
        <w:tc>
          <w:tcPr>
            <w:tcW w:w="836" w:type="dxa"/>
            <w:tcBorders>
              <w:top w:val="single" w:sz="6" w:space="0" w:color="008000"/>
              <w:bottom w:val="nil"/>
            </w:tcBorders>
            <w:shd w:val="clear" w:color="auto" w:fill="D9D9D9"/>
            <w:noWrap/>
            <w:vAlign w:val="bottom"/>
          </w:tcPr>
          <w:p w14:paraId="1BE322F0"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73C00B67"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298273CB" w14:textId="77777777" w:rsidR="00B95DEF" w:rsidRPr="0062175D" w:rsidRDefault="00B95DEF" w:rsidP="00180447">
            <w:pPr>
              <w:pStyle w:val="ZPpregtevilke"/>
              <w:rPr>
                <w:b/>
              </w:rPr>
            </w:pPr>
          </w:p>
        </w:tc>
        <w:tc>
          <w:tcPr>
            <w:tcW w:w="836" w:type="dxa"/>
            <w:tcBorders>
              <w:top w:val="single" w:sz="6" w:space="0" w:color="008000"/>
              <w:bottom w:val="nil"/>
            </w:tcBorders>
            <w:shd w:val="clear" w:color="auto" w:fill="D9D9D9"/>
            <w:noWrap/>
            <w:vAlign w:val="bottom"/>
          </w:tcPr>
          <w:p w14:paraId="0CA0F283"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1584552C"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10C43AB3" w14:textId="77777777" w:rsidR="00B95DEF" w:rsidRPr="0062175D" w:rsidRDefault="00B95DEF" w:rsidP="00180447">
            <w:pPr>
              <w:pStyle w:val="ZPpregtevilke"/>
              <w:rPr>
                <w:b/>
              </w:rPr>
            </w:pPr>
          </w:p>
        </w:tc>
        <w:tc>
          <w:tcPr>
            <w:tcW w:w="836" w:type="dxa"/>
            <w:tcBorders>
              <w:top w:val="single" w:sz="6" w:space="0" w:color="008000"/>
              <w:bottom w:val="nil"/>
            </w:tcBorders>
            <w:shd w:val="clear" w:color="auto" w:fill="D9D9D9"/>
            <w:noWrap/>
            <w:vAlign w:val="bottom"/>
          </w:tcPr>
          <w:p w14:paraId="530CA3F7"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26FB2AC0"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noWrap/>
            <w:vAlign w:val="bottom"/>
          </w:tcPr>
          <w:p w14:paraId="0CA3D06F" w14:textId="77777777" w:rsidR="00B95DEF" w:rsidRPr="0062175D" w:rsidRDefault="00B95DEF" w:rsidP="00180447">
            <w:pPr>
              <w:pStyle w:val="ZPpregtevilke"/>
              <w:rPr>
                <w:b/>
              </w:rPr>
            </w:pPr>
          </w:p>
        </w:tc>
        <w:tc>
          <w:tcPr>
            <w:tcW w:w="836" w:type="dxa"/>
            <w:tcBorders>
              <w:top w:val="single" w:sz="6" w:space="0" w:color="008000"/>
              <w:bottom w:val="nil"/>
            </w:tcBorders>
            <w:shd w:val="clear" w:color="auto" w:fill="D9D9D9"/>
            <w:noWrap/>
            <w:vAlign w:val="bottom"/>
          </w:tcPr>
          <w:p w14:paraId="037FED26"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vAlign w:val="bottom"/>
          </w:tcPr>
          <w:p w14:paraId="5DB96E78" w14:textId="77777777" w:rsidR="00B95DEF" w:rsidRPr="0062175D" w:rsidRDefault="00B95DEF" w:rsidP="00180447">
            <w:pPr>
              <w:pStyle w:val="ZPpregtevilke"/>
              <w:rPr>
                <w:b/>
              </w:rPr>
            </w:pPr>
          </w:p>
        </w:tc>
        <w:tc>
          <w:tcPr>
            <w:tcW w:w="837" w:type="dxa"/>
            <w:tcBorders>
              <w:top w:val="single" w:sz="6" w:space="0" w:color="008000"/>
              <w:bottom w:val="nil"/>
            </w:tcBorders>
            <w:shd w:val="clear" w:color="auto" w:fill="D9D9D9"/>
            <w:vAlign w:val="bottom"/>
          </w:tcPr>
          <w:p w14:paraId="2DCFDD1E" w14:textId="77777777" w:rsidR="00B95DEF" w:rsidRPr="0062175D" w:rsidRDefault="00B95DEF" w:rsidP="00180447">
            <w:pPr>
              <w:pStyle w:val="ZPpregtevilke"/>
              <w:rPr>
                <w:b/>
                <w:highlight w:val="yellow"/>
              </w:rPr>
            </w:pPr>
          </w:p>
        </w:tc>
        <w:tc>
          <w:tcPr>
            <w:tcW w:w="837" w:type="dxa"/>
            <w:tcBorders>
              <w:top w:val="single" w:sz="6" w:space="0" w:color="008000"/>
              <w:bottom w:val="nil"/>
            </w:tcBorders>
            <w:shd w:val="clear" w:color="auto" w:fill="D9D9D9"/>
            <w:vAlign w:val="bottom"/>
          </w:tcPr>
          <w:p w14:paraId="1A62947A" w14:textId="77777777" w:rsidR="00B95DEF" w:rsidRPr="0062175D" w:rsidRDefault="00B95DEF" w:rsidP="00180447">
            <w:pPr>
              <w:pStyle w:val="ZPpregtevilke"/>
              <w:rPr>
                <w:b/>
              </w:rPr>
            </w:pPr>
          </w:p>
        </w:tc>
        <w:tc>
          <w:tcPr>
            <w:tcW w:w="857" w:type="dxa"/>
            <w:tcBorders>
              <w:top w:val="single" w:sz="6" w:space="0" w:color="008000"/>
              <w:bottom w:val="nil"/>
            </w:tcBorders>
            <w:shd w:val="clear" w:color="auto" w:fill="D9D9D9"/>
            <w:noWrap/>
            <w:tcMar>
              <w:left w:w="57" w:type="dxa"/>
              <w:right w:w="57" w:type="dxa"/>
            </w:tcMar>
            <w:vAlign w:val="bottom"/>
          </w:tcPr>
          <w:p w14:paraId="52E6D839" w14:textId="77777777" w:rsidR="00B95DEF" w:rsidRPr="0062175D" w:rsidRDefault="00B95DEF" w:rsidP="00180447">
            <w:pPr>
              <w:pStyle w:val="ZPpregtevilke"/>
              <w:rPr>
                <w:b/>
              </w:rPr>
            </w:pPr>
          </w:p>
        </w:tc>
      </w:tr>
      <w:tr w:rsidR="00B95DEF" w:rsidRPr="0062175D" w14:paraId="0B5CED21" w14:textId="77777777" w:rsidTr="00180447">
        <w:trPr>
          <w:trHeight w:val="227"/>
          <w:jc w:val="center"/>
        </w:trPr>
        <w:tc>
          <w:tcPr>
            <w:tcW w:w="2268" w:type="dxa"/>
            <w:tcBorders>
              <w:top w:val="nil"/>
            </w:tcBorders>
            <w:shd w:val="clear" w:color="auto" w:fill="auto"/>
            <w:noWrap/>
            <w:tcMar>
              <w:left w:w="57" w:type="dxa"/>
              <w:right w:w="57" w:type="dxa"/>
            </w:tcMar>
            <w:vAlign w:val="bottom"/>
          </w:tcPr>
          <w:p w14:paraId="4B799867" w14:textId="77777777" w:rsidR="00B95DEF" w:rsidRPr="0062175D" w:rsidRDefault="00B95DEF" w:rsidP="00180447">
            <w:pPr>
              <w:pStyle w:val="ZPpregtekst"/>
              <w:rPr>
                <w:b/>
              </w:rPr>
            </w:pPr>
            <w:r w:rsidRPr="0062175D">
              <w:rPr>
                <w:b/>
              </w:rPr>
              <w:t>Vino skupaj</w:t>
            </w:r>
          </w:p>
        </w:tc>
        <w:tc>
          <w:tcPr>
            <w:tcW w:w="836" w:type="dxa"/>
            <w:tcBorders>
              <w:top w:val="nil"/>
            </w:tcBorders>
            <w:shd w:val="clear" w:color="auto" w:fill="auto"/>
            <w:noWrap/>
            <w:vAlign w:val="bottom"/>
          </w:tcPr>
          <w:p w14:paraId="12D87CC4" w14:textId="77777777" w:rsidR="00B95DEF" w:rsidRPr="0062175D" w:rsidRDefault="00B95DEF" w:rsidP="00180447">
            <w:pPr>
              <w:pStyle w:val="ZPpregtevilke"/>
              <w:rPr>
                <w:b/>
              </w:rPr>
            </w:pPr>
            <w:r w:rsidRPr="0062175D">
              <w:rPr>
                <w:b/>
              </w:rPr>
              <w:t>4.316</w:t>
            </w:r>
          </w:p>
        </w:tc>
        <w:tc>
          <w:tcPr>
            <w:tcW w:w="837" w:type="dxa"/>
            <w:tcBorders>
              <w:top w:val="nil"/>
            </w:tcBorders>
            <w:shd w:val="clear" w:color="auto" w:fill="auto"/>
            <w:noWrap/>
            <w:vAlign w:val="bottom"/>
          </w:tcPr>
          <w:p w14:paraId="16371A69" w14:textId="77777777" w:rsidR="00B95DEF" w:rsidRPr="0062175D" w:rsidRDefault="00B95DEF" w:rsidP="00180447">
            <w:pPr>
              <w:pStyle w:val="ZPpregtevilke"/>
              <w:rPr>
                <w:b/>
              </w:rPr>
            </w:pPr>
            <w:r w:rsidRPr="0062175D">
              <w:rPr>
                <w:b/>
              </w:rPr>
              <w:t>5.129</w:t>
            </w:r>
          </w:p>
        </w:tc>
        <w:tc>
          <w:tcPr>
            <w:tcW w:w="837" w:type="dxa"/>
            <w:tcBorders>
              <w:top w:val="nil"/>
            </w:tcBorders>
            <w:shd w:val="clear" w:color="auto" w:fill="auto"/>
            <w:noWrap/>
            <w:vAlign w:val="bottom"/>
          </w:tcPr>
          <w:p w14:paraId="5AFCF241" w14:textId="77777777" w:rsidR="00B95DEF" w:rsidRPr="0062175D" w:rsidRDefault="00B95DEF" w:rsidP="00180447">
            <w:pPr>
              <w:pStyle w:val="ZPpregtevilke"/>
              <w:rPr>
                <w:b/>
              </w:rPr>
            </w:pPr>
            <w:r w:rsidRPr="0062175D">
              <w:rPr>
                <w:b/>
              </w:rPr>
              <w:t>6.199</w:t>
            </w:r>
          </w:p>
        </w:tc>
        <w:tc>
          <w:tcPr>
            <w:tcW w:w="836" w:type="dxa"/>
            <w:tcBorders>
              <w:top w:val="nil"/>
            </w:tcBorders>
            <w:shd w:val="clear" w:color="auto" w:fill="auto"/>
            <w:noWrap/>
            <w:vAlign w:val="bottom"/>
          </w:tcPr>
          <w:p w14:paraId="34E685B9" w14:textId="77777777" w:rsidR="00B95DEF" w:rsidRPr="0062175D" w:rsidRDefault="00B95DEF" w:rsidP="00180447">
            <w:pPr>
              <w:pStyle w:val="ZPpregtevilke"/>
              <w:rPr>
                <w:b/>
              </w:rPr>
            </w:pPr>
            <w:r w:rsidRPr="0062175D">
              <w:rPr>
                <w:b/>
              </w:rPr>
              <w:t>5.227</w:t>
            </w:r>
          </w:p>
        </w:tc>
        <w:tc>
          <w:tcPr>
            <w:tcW w:w="837" w:type="dxa"/>
            <w:tcBorders>
              <w:top w:val="nil"/>
            </w:tcBorders>
            <w:shd w:val="clear" w:color="auto" w:fill="auto"/>
            <w:noWrap/>
            <w:vAlign w:val="bottom"/>
          </w:tcPr>
          <w:p w14:paraId="0AA4E972" w14:textId="77777777" w:rsidR="00B95DEF" w:rsidRPr="0062175D" w:rsidRDefault="00B95DEF" w:rsidP="00180447">
            <w:pPr>
              <w:pStyle w:val="ZPpregtevilke"/>
              <w:rPr>
                <w:b/>
              </w:rPr>
            </w:pPr>
            <w:r w:rsidRPr="0062175D">
              <w:rPr>
                <w:b/>
              </w:rPr>
              <w:t>5.472</w:t>
            </w:r>
          </w:p>
        </w:tc>
        <w:tc>
          <w:tcPr>
            <w:tcW w:w="837" w:type="dxa"/>
            <w:tcBorders>
              <w:top w:val="nil"/>
            </w:tcBorders>
            <w:shd w:val="clear" w:color="auto" w:fill="auto"/>
            <w:noWrap/>
            <w:vAlign w:val="bottom"/>
          </w:tcPr>
          <w:p w14:paraId="739C68B8" w14:textId="77777777" w:rsidR="00B95DEF" w:rsidRPr="0062175D" w:rsidRDefault="00B95DEF" w:rsidP="00180447">
            <w:pPr>
              <w:pStyle w:val="ZPpregtevilke"/>
              <w:rPr>
                <w:b/>
              </w:rPr>
            </w:pPr>
            <w:r w:rsidRPr="0062175D">
              <w:rPr>
                <w:b/>
              </w:rPr>
              <w:t>4.682</w:t>
            </w:r>
          </w:p>
        </w:tc>
        <w:tc>
          <w:tcPr>
            <w:tcW w:w="836" w:type="dxa"/>
            <w:tcBorders>
              <w:top w:val="nil"/>
            </w:tcBorders>
            <w:shd w:val="clear" w:color="auto" w:fill="auto"/>
            <w:noWrap/>
            <w:vAlign w:val="bottom"/>
          </w:tcPr>
          <w:p w14:paraId="526A3E6C" w14:textId="77777777" w:rsidR="00B95DEF" w:rsidRPr="0062175D" w:rsidRDefault="00B95DEF" w:rsidP="00180447">
            <w:pPr>
              <w:pStyle w:val="ZPpregtevilke"/>
              <w:rPr>
                <w:b/>
              </w:rPr>
            </w:pPr>
            <w:r w:rsidRPr="0062175D">
              <w:rPr>
                <w:b/>
              </w:rPr>
              <w:t>8.086</w:t>
            </w:r>
          </w:p>
        </w:tc>
        <w:tc>
          <w:tcPr>
            <w:tcW w:w="837" w:type="dxa"/>
            <w:tcBorders>
              <w:top w:val="nil"/>
            </w:tcBorders>
            <w:shd w:val="clear" w:color="auto" w:fill="auto"/>
            <w:noWrap/>
            <w:vAlign w:val="bottom"/>
          </w:tcPr>
          <w:p w14:paraId="50E99E82" w14:textId="77777777" w:rsidR="00B95DEF" w:rsidRPr="0062175D" w:rsidRDefault="00B95DEF" w:rsidP="00180447">
            <w:pPr>
              <w:pStyle w:val="ZPpregtevilke"/>
              <w:rPr>
                <w:b/>
              </w:rPr>
            </w:pPr>
            <w:r w:rsidRPr="0062175D">
              <w:rPr>
                <w:b/>
              </w:rPr>
              <w:t>7.686</w:t>
            </w:r>
          </w:p>
        </w:tc>
        <w:tc>
          <w:tcPr>
            <w:tcW w:w="837" w:type="dxa"/>
            <w:tcBorders>
              <w:top w:val="nil"/>
            </w:tcBorders>
            <w:shd w:val="clear" w:color="auto" w:fill="auto"/>
            <w:noWrap/>
            <w:vAlign w:val="bottom"/>
          </w:tcPr>
          <w:p w14:paraId="2D72C2EF" w14:textId="77777777" w:rsidR="00B95DEF" w:rsidRPr="0062175D" w:rsidRDefault="00B95DEF" w:rsidP="00180447">
            <w:pPr>
              <w:pStyle w:val="ZPpregtevilke"/>
              <w:rPr>
                <w:b/>
              </w:rPr>
            </w:pPr>
            <w:r w:rsidRPr="0062175D">
              <w:rPr>
                <w:b/>
                <w:bCs/>
                <w:szCs w:val="16"/>
              </w:rPr>
              <w:t>5.295</w:t>
            </w:r>
          </w:p>
        </w:tc>
        <w:tc>
          <w:tcPr>
            <w:tcW w:w="836" w:type="dxa"/>
            <w:tcBorders>
              <w:top w:val="nil"/>
            </w:tcBorders>
            <w:shd w:val="clear" w:color="auto" w:fill="auto"/>
            <w:noWrap/>
            <w:vAlign w:val="bottom"/>
          </w:tcPr>
          <w:p w14:paraId="26AD1F45" w14:textId="77777777" w:rsidR="00B95DEF" w:rsidRPr="0062175D" w:rsidRDefault="00B95DEF" w:rsidP="00180447">
            <w:pPr>
              <w:pStyle w:val="ZPpregtevilke"/>
              <w:rPr>
                <w:b/>
              </w:rPr>
            </w:pPr>
            <w:r w:rsidRPr="0062175D">
              <w:rPr>
                <w:b/>
                <w:bCs/>
                <w:szCs w:val="16"/>
              </w:rPr>
              <w:t>4.677</w:t>
            </w:r>
          </w:p>
        </w:tc>
        <w:tc>
          <w:tcPr>
            <w:tcW w:w="837" w:type="dxa"/>
            <w:tcBorders>
              <w:top w:val="nil"/>
            </w:tcBorders>
            <w:vAlign w:val="bottom"/>
          </w:tcPr>
          <w:p w14:paraId="5A9568BD" w14:textId="77777777" w:rsidR="00B95DEF" w:rsidRPr="0062175D" w:rsidRDefault="00B95DEF" w:rsidP="00180447">
            <w:pPr>
              <w:pStyle w:val="ZPpregtevilke"/>
              <w:rPr>
                <w:b/>
              </w:rPr>
            </w:pPr>
            <w:r w:rsidRPr="0062175D">
              <w:rPr>
                <w:b/>
              </w:rPr>
              <w:t>5.836</w:t>
            </w:r>
          </w:p>
        </w:tc>
        <w:tc>
          <w:tcPr>
            <w:tcW w:w="837" w:type="dxa"/>
            <w:tcBorders>
              <w:top w:val="nil"/>
            </w:tcBorders>
            <w:vAlign w:val="bottom"/>
          </w:tcPr>
          <w:p w14:paraId="30E01039" w14:textId="77777777" w:rsidR="00B95DEF" w:rsidRPr="0062175D" w:rsidRDefault="00B95DEF" w:rsidP="00180447">
            <w:pPr>
              <w:pStyle w:val="ZPpregtevilke"/>
              <w:rPr>
                <w:b/>
                <w:highlight w:val="yellow"/>
              </w:rPr>
            </w:pPr>
            <w:r w:rsidRPr="0062175D">
              <w:rPr>
                <w:b/>
              </w:rPr>
              <w:t>6.806</w:t>
            </w:r>
          </w:p>
        </w:tc>
        <w:tc>
          <w:tcPr>
            <w:tcW w:w="837" w:type="dxa"/>
            <w:tcBorders>
              <w:top w:val="nil"/>
            </w:tcBorders>
            <w:vAlign w:val="bottom"/>
          </w:tcPr>
          <w:p w14:paraId="1EDB3453" w14:textId="77777777" w:rsidR="00B95DEF" w:rsidRPr="0062175D" w:rsidRDefault="00B95DEF" w:rsidP="00180447">
            <w:pPr>
              <w:pStyle w:val="ZPpregtevilke"/>
              <w:rPr>
                <w:b/>
              </w:rPr>
            </w:pPr>
            <w:r w:rsidRPr="0062175D">
              <w:rPr>
                <w:b/>
              </w:rPr>
              <w:t>5.232</w:t>
            </w:r>
          </w:p>
        </w:tc>
        <w:tc>
          <w:tcPr>
            <w:tcW w:w="857" w:type="dxa"/>
            <w:tcBorders>
              <w:top w:val="nil"/>
            </w:tcBorders>
            <w:shd w:val="clear" w:color="auto" w:fill="auto"/>
            <w:noWrap/>
            <w:tcMar>
              <w:left w:w="57" w:type="dxa"/>
              <w:right w:w="57" w:type="dxa"/>
            </w:tcMar>
            <w:vAlign w:val="bottom"/>
          </w:tcPr>
          <w:p w14:paraId="5A7310EB" w14:textId="77777777" w:rsidR="00B95DEF" w:rsidRPr="0062175D" w:rsidRDefault="00B95DEF" w:rsidP="00180447">
            <w:pPr>
              <w:pStyle w:val="ZPpregtevilke"/>
              <w:rPr>
                <w:b/>
              </w:rPr>
            </w:pPr>
            <w:r w:rsidRPr="0062175D">
              <w:rPr>
                <w:b/>
              </w:rPr>
              <w:t>76,9</w:t>
            </w:r>
          </w:p>
        </w:tc>
      </w:tr>
      <w:tr w:rsidR="00B95DEF" w:rsidRPr="0062175D" w14:paraId="42B14956" w14:textId="77777777" w:rsidTr="00180447">
        <w:trPr>
          <w:trHeight w:val="227"/>
          <w:jc w:val="center"/>
        </w:trPr>
        <w:tc>
          <w:tcPr>
            <w:tcW w:w="2268" w:type="dxa"/>
            <w:shd w:val="clear" w:color="auto" w:fill="auto"/>
            <w:noWrap/>
            <w:tcMar>
              <w:left w:w="57" w:type="dxa"/>
              <w:right w:w="57" w:type="dxa"/>
            </w:tcMar>
            <w:vAlign w:val="bottom"/>
          </w:tcPr>
          <w:p w14:paraId="0701B1BB" w14:textId="77777777" w:rsidR="00B95DEF" w:rsidRPr="0062175D" w:rsidRDefault="00B95DEF" w:rsidP="00180447">
            <w:pPr>
              <w:pStyle w:val="ZPpregtekst"/>
            </w:pPr>
            <w:r w:rsidRPr="0062175D">
              <w:t xml:space="preserve">– belo </w:t>
            </w:r>
          </w:p>
        </w:tc>
        <w:tc>
          <w:tcPr>
            <w:tcW w:w="836" w:type="dxa"/>
            <w:shd w:val="clear" w:color="auto" w:fill="auto"/>
            <w:noWrap/>
            <w:vAlign w:val="bottom"/>
          </w:tcPr>
          <w:p w14:paraId="670C02E3" w14:textId="77777777" w:rsidR="00B95DEF" w:rsidRPr="0062175D" w:rsidRDefault="00B95DEF" w:rsidP="00180447">
            <w:pPr>
              <w:pStyle w:val="ZPpregtevilke"/>
            </w:pPr>
            <w:r w:rsidRPr="0062175D">
              <w:t>3.104</w:t>
            </w:r>
          </w:p>
        </w:tc>
        <w:tc>
          <w:tcPr>
            <w:tcW w:w="837" w:type="dxa"/>
            <w:shd w:val="clear" w:color="auto" w:fill="auto"/>
            <w:noWrap/>
            <w:vAlign w:val="bottom"/>
          </w:tcPr>
          <w:p w14:paraId="52D7A1E5" w14:textId="77777777" w:rsidR="00B95DEF" w:rsidRPr="0062175D" w:rsidRDefault="00B95DEF" w:rsidP="00180447">
            <w:pPr>
              <w:pStyle w:val="ZPpregtevilke"/>
            </w:pPr>
            <w:r w:rsidRPr="0062175D">
              <w:t>3.986</w:t>
            </w:r>
          </w:p>
        </w:tc>
        <w:tc>
          <w:tcPr>
            <w:tcW w:w="837" w:type="dxa"/>
            <w:shd w:val="clear" w:color="auto" w:fill="auto"/>
            <w:noWrap/>
            <w:vAlign w:val="bottom"/>
          </w:tcPr>
          <w:p w14:paraId="356AA974" w14:textId="77777777" w:rsidR="00B95DEF" w:rsidRPr="0062175D" w:rsidRDefault="00B95DEF" w:rsidP="00180447">
            <w:pPr>
              <w:pStyle w:val="ZPpregtevilke"/>
            </w:pPr>
            <w:r w:rsidRPr="0062175D">
              <w:t>3.279</w:t>
            </w:r>
          </w:p>
        </w:tc>
        <w:tc>
          <w:tcPr>
            <w:tcW w:w="836" w:type="dxa"/>
            <w:shd w:val="clear" w:color="auto" w:fill="auto"/>
            <w:noWrap/>
            <w:vAlign w:val="bottom"/>
          </w:tcPr>
          <w:p w14:paraId="57F3AA1F" w14:textId="77777777" w:rsidR="00B95DEF" w:rsidRPr="0062175D" w:rsidRDefault="00B95DEF" w:rsidP="00180447">
            <w:pPr>
              <w:pStyle w:val="ZPpregtevilke"/>
            </w:pPr>
            <w:r w:rsidRPr="0062175D">
              <w:t>3.636</w:t>
            </w:r>
          </w:p>
        </w:tc>
        <w:tc>
          <w:tcPr>
            <w:tcW w:w="837" w:type="dxa"/>
            <w:shd w:val="clear" w:color="auto" w:fill="auto"/>
            <w:noWrap/>
            <w:vAlign w:val="bottom"/>
          </w:tcPr>
          <w:p w14:paraId="39D23F14" w14:textId="77777777" w:rsidR="00B95DEF" w:rsidRPr="0062175D" w:rsidRDefault="00B95DEF" w:rsidP="00180447">
            <w:pPr>
              <w:pStyle w:val="ZPpregtevilke"/>
            </w:pPr>
            <w:r w:rsidRPr="0062175D">
              <w:t>3.329</w:t>
            </w:r>
          </w:p>
        </w:tc>
        <w:tc>
          <w:tcPr>
            <w:tcW w:w="837" w:type="dxa"/>
            <w:shd w:val="clear" w:color="auto" w:fill="auto"/>
            <w:noWrap/>
            <w:vAlign w:val="bottom"/>
          </w:tcPr>
          <w:p w14:paraId="51CAB79C" w14:textId="77777777" w:rsidR="00B95DEF" w:rsidRPr="0062175D" w:rsidRDefault="00B95DEF" w:rsidP="00180447">
            <w:pPr>
              <w:pStyle w:val="ZPpregtevilke"/>
            </w:pPr>
            <w:r w:rsidRPr="0062175D">
              <w:t>3.535</w:t>
            </w:r>
          </w:p>
        </w:tc>
        <w:tc>
          <w:tcPr>
            <w:tcW w:w="836" w:type="dxa"/>
            <w:shd w:val="clear" w:color="auto" w:fill="auto"/>
            <w:noWrap/>
            <w:vAlign w:val="bottom"/>
          </w:tcPr>
          <w:p w14:paraId="68F2B13D" w14:textId="77777777" w:rsidR="00B95DEF" w:rsidRPr="0062175D" w:rsidRDefault="00B95DEF" w:rsidP="00180447">
            <w:pPr>
              <w:pStyle w:val="ZPpregtevilke"/>
            </w:pPr>
            <w:r w:rsidRPr="0062175D">
              <w:t>7.095</w:t>
            </w:r>
          </w:p>
        </w:tc>
        <w:tc>
          <w:tcPr>
            <w:tcW w:w="837" w:type="dxa"/>
            <w:shd w:val="clear" w:color="auto" w:fill="auto"/>
            <w:noWrap/>
            <w:vAlign w:val="bottom"/>
          </w:tcPr>
          <w:p w14:paraId="41865BA2" w14:textId="77777777" w:rsidR="00B95DEF" w:rsidRPr="0062175D" w:rsidRDefault="00B95DEF" w:rsidP="00180447">
            <w:pPr>
              <w:pStyle w:val="ZPpregtevilke"/>
            </w:pPr>
            <w:r w:rsidRPr="0062175D">
              <w:t>5.009</w:t>
            </w:r>
          </w:p>
        </w:tc>
        <w:tc>
          <w:tcPr>
            <w:tcW w:w="837" w:type="dxa"/>
            <w:shd w:val="clear" w:color="auto" w:fill="auto"/>
            <w:noWrap/>
            <w:vAlign w:val="bottom"/>
          </w:tcPr>
          <w:p w14:paraId="5A7633F6" w14:textId="77777777" w:rsidR="00B95DEF" w:rsidRPr="0062175D" w:rsidRDefault="00B95DEF" w:rsidP="00180447">
            <w:pPr>
              <w:pStyle w:val="ZPpregtevilke"/>
            </w:pPr>
            <w:r w:rsidRPr="0062175D">
              <w:rPr>
                <w:szCs w:val="16"/>
              </w:rPr>
              <w:t>4.227</w:t>
            </w:r>
          </w:p>
        </w:tc>
        <w:tc>
          <w:tcPr>
            <w:tcW w:w="836" w:type="dxa"/>
            <w:shd w:val="clear" w:color="auto" w:fill="auto"/>
            <w:noWrap/>
            <w:vAlign w:val="bottom"/>
          </w:tcPr>
          <w:p w14:paraId="03B4439B" w14:textId="77777777" w:rsidR="00B95DEF" w:rsidRPr="0062175D" w:rsidRDefault="00B95DEF" w:rsidP="00180447">
            <w:pPr>
              <w:pStyle w:val="ZPpregtevilke"/>
            </w:pPr>
            <w:r w:rsidRPr="0062175D">
              <w:rPr>
                <w:szCs w:val="16"/>
              </w:rPr>
              <w:t>3.951</w:t>
            </w:r>
          </w:p>
        </w:tc>
        <w:tc>
          <w:tcPr>
            <w:tcW w:w="837" w:type="dxa"/>
            <w:vAlign w:val="bottom"/>
          </w:tcPr>
          <w:p w14:paraId="35923F9E" w14:textId="77777777" w:rsidR="00B95DEF" w:rsidRPr="0062175D" w:rsidRDefault="00B95DEF" w:rsidP="00180447">
            <w:pPr>
              <w:pStyle w:val="ZPpregtevilke"/>
            </w:pPr>
            <w:r w:rsidRPr="0062175D">
              <w:t>4.685</w:t>
            </w:r>
          </w:p>
        </w:tc>
        <w:tc>
          <w:tcPr>
            <w:tcW w:w="837" w:type="dxa"/>
            <w:vAlign w:val="bottom"/>
          </w:tcPr>
          <w:p w14:paraId="469F4D9D" w14:textId="77777777" w:rsidR="00B95DEF" w:rsidRPr="0062175D" w:rsidRDefault="00B95DEF" w:rsidP="00180447">
            <w:pPr>
              <w:pStyle w:val="ZPpregtevilke"/>
              <w:rPr>
                <w:highlight w:val="yellow"/>
              </w:rPr>
            </w:pPr>
            <w:r w:rsidRPr="0062175D">
              <w:t>5.627</w:t>
            </w:r>
          </w:p>
        </w:tc>
        <w:tc>
          <w:tcPr>
            <w:tcW w:w="837" w:type="dxa"/>
            <w:vAlign w:val="bottom"/>
          </w:tcPr>
          <w:p w14:paraId="6871693B" w14:textId="77777777" w:rsidR="00B95DEF" w:rsidRPr="0062175D" w:rsidRDefault="00B95DEF" w:rsidP="00180447">
            <w:pPr>
              <w:pStyle w:val="ZPpregtevilke"/>
            </w:pPr>
            <w:r w:rsidRPr="0062175D">
              <w:t>3.919</w:t>
            </w:r>
          </w:p>
        </w:tc>
        <w:tc>
          <w:tcPr>
            <w:tcW w:w="857" w:type="dxa"/>
            <w:shd w:val="clear" w:color="auto" w:fill="auto"/>
            <w:noWrap/>
            <w:tcMar>
              <w:left w:w="57" w:type="dxa"/>
              <w:right w:w="57" w:type="dxa"/>
            </w:tcMar>
            <w:vAlign w:val="bottom"/>
          </w:tcPr>
          <w:p w14:paraId="61DEFD89" w14:textId="77777777" w:rsidR="00B95DEF" w:rsidRPr="0062175D" w:rsidRDefault="00B95DEF" w:rsidP="00180447">
            <w:pPr>
              <w:pStyle w:val="ZPpregtevilke"/>
            </w:pPr>
            <w:r w:rsidRPr="0062175D">
              <w:t>69,6</w:t>
            </w:r>
          </w:p>
        </w:tc>
      </w:tr>
      <w:tr w:rsidR="00B95DEF" w:rsidRPr="0062175D" w14:paraId="69530A9A" w14:textId="77777777" w:rsidTr="00180447">
        <w:trPr>
          <w:trHeight w:val="227"/>
          <w:jc w:val="center"/>
        </w:trPr>
        <w:tc>
          <w:tcPr>
            <w:tcW w:w="2268" w:type="dxa"/>
            <w:tcBorders>
              <w:bottom w:val="dotted" w:sz="4" w:space="0" w:color="auto"/>
            </w:tcBorders>
            <w:shd w:val="clear" w:color="auto" w:fill="auto"/>
            <w:noWrap/>
            <w:tcMar>
              <w:left w:w="57" w:type="dxa"/>
              <w:right w:w="57" w:type="dxa"/>
            </w:tcMar>
            <w:vAlign w:val="bottom"/>
          </w:tcPr>
          <w:p w14:paraId="2657368B" w14:textId="77777777" w:rsidR="00B95DEF" w:rsidRPr="0062175D" w:rsidRDefault="00B95DEF" w:rsidP="00180447">
            <w:pPr>
              <w:pStyle w:val="ZPpregtekst"/>
            </w:pPr>
            <w:r w:rsidRPr="0062175D">
              <w:t>– rdeče</w:t>
            </w:r>
          </w:p>
        </w:tc>
        <w:tc>
          <w:tcPr>
            <w:tcW w:w="836" w:type="dxa"/>
            <w:tcBorders>
              <w:bottom w:val="dotted" w:sz="4" w:space="0" w:color="auto"/>
            </w:tcBorders>
            <w:shd w:val="clear" w:color="auto" w:fill="auto"/>
            <w:noWrap/>
            <w:vAlign w:val="bottom"/>
          </w:tcPr>
          <w:p w14:paraId="7AD44537" w14:textId="77777777" w:rsidR="00B95DEF" w:rsidRPr="0062175D" w:rsidRDefault="00B95DEF" w:rsidP="00180447">
            <w:pPr>
              <w:pStyle w:val="ZPpregtevilke"/>
            </w:pPr>
            <w:r w:rsidRPr="0062175D">
              <w:t>1.212</w:t>
            </w:r>
          </w:p>
        </w:tc>
        <w:tc>
          <w:tcPr>
            <w:tcW w:w="837" w:type="dxa"/>
            <w:tcBorders>
              <w:bottom w:val="dotted" w:sz="4" w:space="0" w:color="auto"/>
            </w:tcBorders>
            <w:shd w:val="clear" w:color="auto" w:fill="auto"/>
            <w:noWrap/>
            <w:vAlign w:val="bottom"/>
          </w:tcPr>
          <w:p w14:paraId="3C703D33" w14:textId="77777777" w:rsidR="00B95DEF" w:rsidRPr="0062175D" w:rsidRDefault="00B95DEF" w:rsidP="00180447">
            <w:pPr>
              <w:pStyle w:val="ZPpregtevilke"/>
            </w:pPr>
            <w:r w:rsidRPr="0062175D">
              <w:t>1.143</w:t>
            </w:r>
          </w:p>
        </w:tc>
        <w:tc>
          <w:tcPr>
            <w:tcW w:w="837" w:type="dxa"/>
            <w:tcBorders>
              <w:bottom w:val="dotted" w:sz="4" w:space="0" w:color="auto"/>
            </w:tcBorders>
            <w:shd w:val="clear" w:color="auto" w:fill="auto"/>
            <w:noWrap/>
            <w:vAlign w:val="bottom"/>
          </w:tcPr>
          <w:p w14:paraId="38E8AEDC" w14:textId="77777777" w:rsidR="00B95DEF" w:rsidRPr="0062175D" w:rsidRDefault="00B95DEF" w:rsidP="00180447">
            <w:pPr>
              <w:pStyle w:val="ZPpregtevilke"/>
            </w:pPr>
            <w:r w:rsidRPr="0062175D">
              <w:t>2.920</w:t>
            </w:r>
          </w:p>
        </w:tc>
        <w:tc>
          <w:tcPr>
            <w:tcW w:w="836" w:type="dxa"/>
            <w:tcBorders>
              <w:bottom w:val="dotted" w:sz="4" w:space="0" w:color="auto"/>
            </w:tcBorders>
            <w:shd w:val="clear" w:color="auto" w:fill="auto"/>
            <w:noWrap/>
            <w:vAlign w:val="bottom"/>
          </w:tcPr>
          <w:p w14:paraId="518905E3" w14:textId="77777777" w:rsidR="00B95DEF" w:rsidRPr="0062175D" w:rsidRDefault="00B95DEF" w:rsidP="00180447">
            <w:pPr>
              <w:pStyle w:val="ZPpregtevilke"/>
            </w:pPr>
            <w:r w:rsidRPr="0062175D">
              <w:t>1.591</w:t>
            </w:r>
          </w:p>
        </w:tc>
        <w:tc>
          <w:tcPr>
            <w:tcW w:w="837" w:type="dxa"/>
            <w:tcBorders>
              <w:bottom w:val="dotted" w:sz="4" w:space="0" w:color="auto"/>
            </w:tcBorders>
            <w:shd w:val="clear" w:color="auto" w:fill="auto"/>
            <w:noWrap/>
            <w:vAlign w:val="bottom"/>
          </w:tcPr>
          <w:p w14:paraId="10B3B8BF" w14:textId="77777777" w:rsidR="00B95DEF" w:rsidRPr="0062175D" w:rsidRDefault="00B95DEF" w:rsidP="00180447">
            <w:pPr>
              <w:pStyle w:val="ZPpregtevilke"/>
            </w:pPr>
            <w:r w:rsidRPr="0062175D">
              <w:t>2.143</w:t>
            </w:r>
          </w:p>
        </w:tc>
        <w:tc>
          <w:tcPr>
            <w:tcW w:w="837" w:type="dxa"/>
            <w:tcBorders>
              <w:bottom w:val="dotted" w:sz="4" w:space="0" w:color="auto"/>
            </w:tcBorders>
            <w:shd w:val="clear" w:color="auto" w:fill="auto"/>
            <w:noWrap/>
            <w:vAlign w:val="bottom"/>
          </w:tcPr>
          <w:p w14:paraId="59C344B6" w14:textId="77777777" w:rsidR="00B95DEF" w:rsidRPr="0062175D" w:rsidRDefault="00B95DEF" w:rsidP="00180447">
            <w:pPr>
              <w:pStyle w:val="ZPpregtevilke"/>
            </w:pPr>
            <w:r w:rsidRPr="0062175D">
              <w:t>1.147</w:t>
            </w:r>
          </w:p>
        </w:tc>
        <w:tc>
          <w:tcPr>
            <w:tcW w:w="836" w:type="dxa"/>
            <w:tcBorders>
              <w:bottom w:val="dotted" w:sz="4" w:space="0" w:color="auto"/>
            </w:tcBorders>
            <w:shd w:val="clear" w:color="auto" w:fill="auto"/>
            <w:noWrap/>
            <w:vAlign w:val="bottom"/>
          </w:tcPr>
          <w:p w14:paraId="332FE557" w14:textId="77777777" w:rsidR="00B95DEF" w:rsidRPr="0062175D" w:rsidRDefault="00B95DEF" w:rsidP="00180447">
            <w:pPr>
              <w:pStyle w:val="ZPpregtevilke"/>
            </w:pPr>
            <w:r w:rsidRPr="0062175D">
              <w:t>991</w:t>
            </w:r>
          </w:p>
        </w:tc>
        <w:tc>
          <w:tcPr>
            <w:tcW w:w="837" w:type="dxa"/>
            <w:tcBorders>
              <w:bottom w:val="dotted" w:sz="4" w:space="0" w:color="auto"/>
            </w:tcBorders>
            <w:shd w:val="clear" w:color="auto" w:fill="auto"/>
            <w:noWrap/>
            <w:vAlign w:val="bottom"/>
          </w:tcPr>
          <w:p w14:paraId="4F7E11AC" w14:textId="77777777" w:rsidR="00B95DEF" w:rsidRPr="0062175D" w:rsidRDefault="00B95DEF" w:rsidP="00180447">
            <w:pPr>
              <w:pStyle w:val="ZPpregtevilke"/>
            </w:pPr>
            <w:r w:rsidRPr="0062175D">
              <w:t>2.677</w:t>
            </w:r>
          </w:p>
        </w:tc>
        <w:tc>
          <w:tcPr>
            <w:tcW w:w="837" w:type="dxa"/>
            <w:tcBorders>
              <w:bottom w:val="dotted" w:sz="4" w:space="0" w:color="auto"/>
            </w:tcBorders>
            <w:shd w:val="clear" w:color="auto" w:fill="auto"/>
            <w:noWrap/>
            <w:vAlign w:val="bottom"/>
          </w:tcPr>
          <w:p w14:paraId="3278CFDF" w14:textId="77777777" w:rsidR="00B95DEF" w:rsidRPr="0062175D" w:rsidRDefault="00B95DEF" w:rsidP="00180447">
            <w:pPr>
              <w:pStyle w:val="ZPpregtevilke"/>
            </w:pPr>
            <w:r w:rsidRPr="0062175D">
              <w:rPr>
                <w:szCs w:val="16"/>
              </w:rPr>
              <w:t>1.068</w:t>
            </w:r>
          </w:p>
        </w:tc>
        <w:tc>
          <w:tcPr>
            <w:tcW w:w="836" w:type="dxa"/>
            <w:tcBorders>
              <w:bottom w:val="dotted" w:sz="4" w:space="0" w:color="auto"/>
            </w:tcBorders>
            <w:shd w:val="clear" w:color="auto" w:fill="auto"/>
            <w:noWrap/>
            <w:vAlign w:val="bottom"/>
          </w:tcPr>
          <w:p w14:paraId="5FCB766D" w14:textId="77777777" w:rsidR="00B95DEF" w:rsidRPr="0062175D" w:rsidRDefault="00B95DEF" w:rsidP="00180447">
            <w:pPr>
              <w:pStyle w:val="ZPpregtevilke"/>
            </w:pPr>
            <w:r w:rsidRPr="0062175D">
              <w:rPr>
                <w:szCs w:val="16"/>
              </w:rPr>
              <w:t>725</w:t>
            </w:r>
          </w:p>
        </w:tc>
        <w:tc>
          <w:tcPr>
            <w:tcW w:w="837" w:type="dxa"/>
            <w:tcBorders>
              <w:bottom w:val="dotted" w:sz="4" w:space="0" w:color="auto"/>
            </w:tcBorders>
            <w:vAlign w:val="bottom"/>
          </w:tcPr>
          <w:p w14:paraId="1B8B1A54" w14:textId="77777777" w:rsidR="00B95DEF" w:rsidRPr="0062175D" w:rsidRDefault="00B95DEF" w:rsidP="00180447">
            <w:pPr>
              <w:pStyle w:val="ZPpregtevilke"/>
            </w:pPr>
            <w:r w:rsidRPr="0062175D">
              <w:t>1.150</w:t>
            </w:r>
          </w:p>
        </w:tc>
        <w:tc>
          <w:tcPr>
            <w:tcW w:w="837" w:type="dxa"/>
            <w:tcBorders>
              <w:bottom w:val="dotted" w:sz="4" w:space="0" w:color="auto"/>
            </w:tcBorders>
            <w:vAlign w:val="bottom"/>
          </w:tcPr>
          <w:p w14:paraId="427DBD1E" w14:textId="77777777" w:rsidR="00B95DEF" w:rsidRPr="0062175D" w:rsidRDefault="00B95DEF" w:rsidP="00180447">
            <w:pPr>
              <w:pStyle w:val="ZPpregtevilke"/>
              <w:rPr>
                <w:highlight w:val="yellow"/>
              </w:rPr>
            </w:pPr>
            <w:r w:rsidRPr="0062175D">
              <w:t>1.179</w:t>
            </w:r>
          </w:p>
        </w:tc>
        <w:tc>
          <w:tcPr>
            <w:tcW w:w="837" w:type="dxa"/>
            <w:tcBorders>
              <w:bottom w:val="dotted" w:sz="4" w:space="0" w:color="auto"/>
            </w:tcBorders>
            <w:vAlign w:val="bottom"/>
          </w:tcPr>
          <w:p w14:paraId="6CCCEF01" w14:textId="77777777" w:rsidR="00B95DEF" w:rsidRPr="0062175D" w:rsidRDefault="00B95DEF" w:rsidP="00180447">
            <w:pPr>
              <w:pStyle w:val="ZPpregtevilke"/>
            </w:pPr>
            <w:r w:rsidRPr="0062175D">
              <w:t>1.313</w:t>
            </w:r>
          </w:p>
        </w:tc>
        <w:tc>
          <w:tcPr>
            <w:tcW w:w="857" w:type="dxa"/>
            <w:tcBorders>
              <w:bottom w:val="dotted" w:sz="4" w:space="0" w:color="auto"/>
            </w:tcBorders>
            <w:shd w:val="clear" w:color="auto" w:fill="auto"/>
            <w:noWrap/>
            <w:tcMar>
              <w:left w:w="57" w:type="dxa"/>
              <w:right w:w="57" w:type="dxa"/>
            </w:tcMar>
            <w:vAlign w:val="bottom"/>
          </w:tcPr>
          <w:p w14:paraId="0CF9E1AB" w14:textId="77777777" w:rsidR="00B95DEF" w:rsidRPr="0062175D" w:rsidRDefault="00B95DEF" w:rsidP="00180447">
            <w:pPr>
              <w:pStyle w:val="ZPpregtevilke"/>
            </w:pPr>
            <w:r w:rsidRPr="0062175D">
              <w:t>111,3</w:t>
            </w:r>
          </w:p>
        </w:tc>
      </w:tr>
      <w:tr w:rsidR="00B95DEF" w:rsidRPr="0062175D" w14:paraId="3237D0CB" w14:textId="77777777" w:rsidTr="00180447">
        <w:trPr>
          <w:trHeight w:val="227"/>
          <w:jc w:val="center"/>
        </w:trPr>
        <w:tc>
          <w:tcPr>
            <w:tcW w:w="2268" w:type="dxa"/>
            <w:tcBorders>
              <w:top w:val="dotted" w:sz="4" w:space="0" w:color="auto"/>
              <w:bottom w:val="nil"/>
            </w:tcBorders>
            <w:shd w:val="clear" w:color="auto" w:fill="auto"/>
            <w:noWrap/>
            <w:tcMar>
              <w:left w:w="57" w:type="dxa"/>
              <w:right w:w="57" w:type="dxa"/>
            </w:tcMar>
            <w:vAlign w:val="bottom"/>
          </w:tcPr>
          <w:p w14:paraId="31CA999A" w14:textId="77777777" w:rsidR="00B95DEF" w:rsidRPr="0062175D" w:rsidRDefault="00B95DEF" w:rsidP="00180447">
            <w:pPr>
              <w:pStyle w:val="ZPpregtekst"/>
            </w:pPr>
            <w:r w:rsidRPr="0062175D">
              <w:t>Vina z ZOP</w:t>
            </w:r>
          </w:p>
        </w:tc>
        <w:tc>
          <w:tcPr>
            <w:tcW w:w="836" w:type="dxa"/>
            <w:tcBorders>
              <w:top w:val="dotted" w:sz="4" w:space="0" w:color="auto"/>
              <w:bottom w:val="nil"/>
            </w:tcBorders>
            <w:shd w:val="clear" w:color="auto" w:fill="auto"/>
            <w:noWrap/>
            <w:vAlign w:val="bottom"/>
          </w:tcPr>
          <w:p w14:paraId="447372C0" w14:textId="77777777" w:rsidR="00B95DEF" w:rsidRPr="0062175D" w:rsidRDefault="00B95DEF" w:rsidP="00180447">
            <w:pPr>
              <w:pStyle w:val="ZPpregtevilke"/>
            </w:pPr>
            <w:r w:rsidRPr="0062175D">
              <w:t>:</w:t>
            </w:r>
          </w:p>
        </w:tc>
        <w:tc>
          <w:tcPr>
            <w:tcW w:w="837" w:type="dxa"/>
            <w:tcBorders>
              <w:top w:val="dotted" w:sz="4" w:space="0" w:color="auto"/>
              <w:bottom w:val="nil"/>
            </w:tcBorders>
            <w:shd w:val="clear" w:color="auto" w:fill="auto"/>
            <w:noWrap/>
            <w:vAlign w:val="bottom"/>
          </w:tcPr>
          <w:p w14:paraId="1C06065F" w14:textId="77777777" w:rsidR="00B95DEF" w:rsidRPr="0062175D" w:rsidRDefault="00B95DEF" w:rsidP="00180447">
            <w:pPr>
              <w:pStyle w:val="ZPpregtevilke"/>
            </w:pPr>
            <w:r w:rsidRPr="0062175D">
              <w:t>:</w:t>
            </w:r>
          </w:p>
        </w:tc>
        <w:tc>
          <w:tcPr>
            <w:tcW w:w="837" w:type="dxa"/>
            <w:tcBorders>
              <w:top w:val="dotted" w:sz="4" w:space="0" w:color="auto"/>
              <w:bottom w:val="nil"/>
            </w:tcBorders>
            <w:shd w:val="clear" w:color="auto" w:fill="auto"/>
            <w:noWrap/>
            <w:vAlign w:val="bottom"/>
          </w:tcPr>
          <w:p w14:paraId="2E2F1D17" w14:textId="77777777" w:rsidR="00B95DEF" w:rsidRPr="0062175D" w:rsidRDefault="00B95DEF" w:rsidP="00180447">
            <w:pPr>
              <w:pStyle w:val="ZPpregtevilke"/>
            </w:pPr>
            <w:r w:rsidRPr="0062175D">
              <w:t>:</w:t>
            </w:r>
          </w:p>
        </w:tc>
        <w:tc>
          <w:tcPr>
            <w:tcW w:w="836" w:type="dxa"/>
            <w:tcBorders>
              <w:top w:val="dotted" w:sz="4" w:space="0" w:color="auto"/>
              <w:bottom w:val="nil"/>
            </w:tcBorders>
            <w:shd w:val="clear" w:color="auto" w:fill="auto"/>
            <w:noWrap/>
            <w:vAlign w:val="bottom"/>
          </w:tcPr>
          <w:p w14:paraId="607BC622" w14:textId="77777777" w:rsidR="00B95DEF" w:rsidRPr="0062175D" w:rsidRDefault="00B95DEF" w:rsidP="00180447">
            <w:pPr>
              <w:pStyle w:val="ZPpregtevilke"/>
            </w:pPr>
            <w:r w:rsidRPr="0062175D">
              <w:t>3.015</w:t>
            </w:r>
          </w:p>
        </w:tc>
        <w:tc>
          <w:tcPr>
            <w:tcW w:w="837" w:type="dxa"/>
            <w:tcBorders>
              <w:top w:val="dotted" w:sz="4" w:space="0" w:color="auto"/>
              <w:bottom w:val="nil"/>
            </w:tcBorders>
            <w:shd w:val="clear" w:color="auto" w:fill="auto"/>
            <w:noWrap/>
            <w:vAlign w:val="bottom"/>
          </w:tcPr>
          <w:p w14:paraId="076CEAD6" w14:textId="77777777" w:rsidR="00B95DEF" w:rsidRPr="0062175D" w:rsidRDefault="00B95DEF" w:rsidP="00180447">
            <w:pPr>
              <w:pStyle w:val="ZPpregtevilke"/>
            </w:pPr>
            <w:r w:rsidRPr="0062175D">
              <w:t>3.530</w:t>
            </w:r>
          </w:p>
        </w:tc>
        <w:tc>
          <w:tcPr>
            <w:tcW w:w="837" w:type="dxa"/>
            <w:tcBorders>
              <w:top w:val="dotted" w:sz="4" w:space="0" w:color="auto"/>
              <w:bottom w:val="nil"/>
            </w:tcBorders>
            <w:shd w:val="clear" w:color="auto" w:fill="auto"/>
            <w:noWrap/>
            <w:vAlign w:val="bottom"/>
          </w:tcPr>
          <w:p w14:paraId="7879B71B" w14:textId="77777777" w:rsidR="00B95DEF" w:rsidRPr="0062175D" w:rsidRDefault="00B95DEF" w:rsidP="00180447">
            <w:pPr>
              <w:pStyle w:val="ZPpregtevilke"/>
            </w:pPr>
            <w:r w:rsidRPr="0062175D">
              <w:t>2.793</w:t>
            </w:r>
          </w:p>
        </w:tc>
        <w:tc>
          <w:tcPr>
            <w:tcW w:w="836" w:type="dxa"/>
            <w:tcBorders>
              <w:top w:val="dotted" w:sz="4" w:space="0" w:color="auto"/>
              <w:bottom w:val="nil"/>
            </w:tcBorders>
            <w:shd w:val="clear" w:color="auto" w:fill="auto"/>
            <w:noWrap/>
            <w:vAlign w:val="bottom"/>
          </w:tcPr>
          <w:p w14:paraId="70727CD1" w14:textId="77777777" w:rsidR="00B95DEF" w:rsidRPr="0062175D" w:rsidRDefault="00B95DEF" w:rsidP="00180447">
            <w:pPr>
              <w:pStyle w:val="ZPpregtevilke"/>
            </w:pPr>
            <w:r w:rsidRPr="0062175D">
              <w:t>2.814</w:t>
            </w:r>
          </w:p>
        </w:tc>
        <w:tc>
          <w:tcPr>
            <w:tcW w:w="837" w:type="dxa"/>
            <w:tcBorders>
              <w:top w:val="dotted" w:sz="4" w:space="0" w:color="auto"/>
              <w:bottom w:val="nil"/>
            </w:tcBorders>
            <w:shd w:val="clear" w:color="auto" w:fill="auto"/>
            <w:noWrap/>
            <w:vAlign w:val="bottom"/>
          </w:tcPr>
          <w:p w14:paraId="732B616C" w14:textId="77777777" w:rsidR="00B95DEF" w:rsidRPr="0062175D" w:rsidRDefault="00B95DEF" w:rsidP="00180447">
            <w:pPr>
              <w:pStyle w:val="ZPpregtevilke"/>
            </w:pPr>
            <w:r w:rsidRPr="0062175D">
              <w:t>3.861</w:t>
            </w:r>
          </w:p>
        </w:tc>
        <w:tc>
          <w:tcPr>
            <w:tcW w:w="837" w:type="dxa"/>
            <w:tcBorders>
              <w:top w:val="dotted" w:sz="4" w:space="0" w:color="auto"/>
              <w:bottom w:val="nil"/>
            </w:tcBorders>
            <w:shd w:val="clear" w:color="auto" w:fill="auto"/>
            <w:noWrap/>
            <w:vAlign w:val="bottom"/>
          </w:tcPr>
          <w:p w14:paraId="6245640B" w14:textId="77777777" w:rsidR="00B95DEF" w:rsidRPr="0062175D" w:rsidRDefault="00B95DEF" w:rsidP="00180447">
            <w:pPr>
              <w:pStyle w:val="ZPpregtevilke"/>
            </w:pPr>
            <w:r w:rsidRPr="0062175D">
              <w:rPr>
                <w:szCs w:val="16"/>
              </w:rPr>
              <w:t>3.940</w:t>
            </w:r>
          </w:p>
        </w:tc>
        <w:tc>
          <w:tcPr>
            <w:tcW w:w="836" w:type="dxa"/>
            <w:tcBorders>
              <w:top w:val="dotted" w:sz="4" w:space="0" w:color="auto"/>
              <w:bottom w:val="nil"/>
            </w:tcBorders>
            <w:shd w:val="clear" w:color="auto" w:fill="auto"/>
            <w:noWrap/>
            <w:vAlign w:val="bottom"/>
          </w:tcPr>
          <w:p w14:paraId="1B1BE4EC" w14:textId="77777777" w:rsidR="00B95DEF" w:rsidRPr="0062175D" w:rsidRDefault="00B95DEF" w:rsidP="00180447">
            <w:pPr>
              <w:pStyle w:val="ZPpregtevilke"/>
            </w:pPr>
            <w:r w:rsidRPr="0062175D">
              <w:rPr>
                <w:szCs w:val="16"/>
              </w:rPr>
              <w:t>3.157</w:t>
            </w:r>
          </w:p>
        </w:tc>
        <w:tc>
          <w:tcPr>
            <w:tcW w:w="837" w:type="dxa"/>
            <w:tcBorders>
              <w:top w:val="dotted" w:sz="4" w:space="0" w:color="auto"/>
              <w:bottom w:val="nil"/>
            </w:tcBorders>
            <w:vAlign w:val="bottom"/>
          </w:tcPr>
          <w:p w14:paraId="1829ECEE" w14:textId="77777777" w:rsidR="00B95DEF" w:rsidRPr="0062175D" w:rsidRDefault="00B95DEF" w:rsidP="00180447">
            <w:pPr>
              <w:pStyle w:val="ZPpregtevilke"/>
            </w:pPr>
            <w:r w:rsidRPr="0062175D">
              <w:t>2.969</w:t>
            </w:r>
          </w:p>
        </w:tc>
        <w:tc>
          <w:tcPr>
            <w:tcW w:w="837" w:type="dxa"/>
            <w:tcBorders>
              <w:top w:val="dotted" w:sz="4" w:space="0" w:color="auto"/>
              <w:bottom w:val="nil"/>
            </w:tcBorders>
            <w:vAlign w:val="bottom"/>
          </w:tcPr>
          <w:p w14:paraId="1B732CF9" w14:textId="77777777" w:rsidR="00B95DEF" w:rsidRPr="0062175D" w:rsidRDefault="00B95DEF" w:rsidP="00180447">
            <w:pPr>
              <w:pStyle w:val="ZPpregtevilke"/>
              <w:rPr>
                <w:highlight w:val="yellow"/>
              </w:rPr>
            </w:pPr>
            <w:r w:rsidRPr="0062175D">
              <w:t>3.640</w:t>
            </w:r>
          </w:p>
        </w:tc>
        <w:tc>
          <w:tcPr>
            <w:tcW w:w="837" w:type="dxa"/>
            <w:tcBorders>
              <w:top w:val="dotted" w:sz="4" w:space="0" w:color="auto"/>
              <w:bottom w:val="nil"/>
            </w:tcBorders>
            <w:vAlign w:val="bottom"/>
          </w:tcPr>
          <w:p w14:paraId="2C90FD03" w14:textId="77777777" w:rsidR="00B95DEF" w:rsidRPr="0062175D" w:rsidRDefault="00B95DEF" w:rsidP="00180447">
            <w:pPr>
              <w:pStyle w:val="ZPpregtevilke"/>
            </w:pPr>
            <w:r w:rsidRPr="0062175D">
              <w:t>3.191</w:t>
            </w:r>
          </w:p>
        </w:tc>
        <w:tc>
          <w:tcPr>
            <w:tcW w:w="857" w:type="dxa"/>
            <w:tcBorders>
              <w:top w:val="dotted" w:sz="4" w:space="0" w:color="auto"/>
              <w:bottom w:val="nil"/>
            </w:tcBorders>
            <w:shd w:val="clear" w:color="auto" w:fill="auto"/>
            <w:noWrap/>
            <w:tcMar>
              <w:left w:w="57" w:type="dxa"/>
              <w:right w:w="57" w:type="dxa"/>
            </w:tcMar>
            <w:vAlign w:val="bottom"/>
          </w:tcPr>
          <w:p w14:paraId="51472A8A" w14:textId="77777777" w:rsidR="00B95DEF" w:rsidRPr="0062175D" w:rsidRDefault="00B95DEF" w:rsidP="00180447">
            <w:pPr>
              <w:pStyle w:val="ZPpregtevilke"/>
            </w:pPr>
            <w:r w:rsidRPr="0062175D">
              <w:t>87,7</w:t>
            </w:r>
          </w:p>
        </w:tc>
      </w:tr>
      <w:tr w:rsidR="00B95DEF" w:rsidRPr="0062175D" w14:paraId="2525954F" w14:textId="77777777" w:rsidTr="00180447">
        <w:trPr>
          <w:trHeight w:val="227"/>
          <w:jc w:val="center"/>
        </w:trPr>
        <w:tc>
          <w:tcPr>
            <w:tcW w:w="2268" w:type="dxa"/>
            <w:tcBorders>
              <w:top w:val="nil"/>
            </w:tcBorders>
            <w:shd w:val="clear" w:color="auto" w:fill="auto"/>
            <w:noWrap/>
            <w:tcMar>
              <w:left w:w="57" w:type="dxa"/>
              <w:right w:w="57" w:type="dxa"/>
            </w:tcMar>
            <w:vAlign w:val="bottom"/>
          </w:tcPr>
          <w:p w14:paraId="2251BB5D" w14:textId="77777777" w:rsidR="00B95DEF" w:rsidRPr="0062175D" w:rsidRDefault="00B95DEF" w:rsidP="00180447">
            <w:pPr>
              <w:pStyle w:val="ZPpregtekst"/>
            </w:pPr>
            <w:r w:rsidRPr="0062175D">
              <w:t>Vina z ZGO</w:t>
            </w:r>
          </w:p>
        </w:tc>
        <w:tc>
          <w:tcPr>
            <w:tcW w:w="836" w:type="dxa"/>
            <w:tcBorders>
              <w:top w:val="nil"/>
            </w:tcBorders>
            <w:shd w:val="clear" w:color="auto" w:fill="auto"/>
            <w:noWrap/>
            <w:vAlign w:val="bottom"/>
          </w:tcPr>
          <w:p w14:paraId="348D9A6E" w14:textId="77777777" w:rsidR="00B95DEF" w:rsidRPr="0062175D" w:rsidRDefault="00B95DEF" w:rsidP="00180447">
            <w:pPr>
              <w:pStyle w:val="ZPpregtevilke"/>
            </w:pPr>
            <w:r w:rsidRPr="0062175D">
              <w:t>:</w:t>
            </w:r>
          </w:p>
        </w:tc>
        <w:tc>
          <w:tcPr>
            <w:tcW w:w="837" w:type="dxa"/>
            <w:tcBorders>
              <w:top w:val="nil"/>
            </w:tcBorders>
            <w:shd w:val="clear" w:color="auto" w:fill="auto"/>
            <w:noWrap/>
            <w:vAlign w:val="bottom"/>
          </w:tcPr>
          <w:p w14:paraId="376A37EA" w14:textId="77777777" w:rsidR="00B95DEF" w:rsidRPr="0062175D" w:rsidRDefault="00B95DEF" w:rsidP="00180447">
            <w:pPr>
              <w:pStyle w:val="ZPpregtevilke"/>
            </w:pPr>
            <w:r w:rsidRPr="0062175D">
              <w:t>:</w:t>
            </w:r>
          </w:p>
        </w:tc>
        <w:tc>
          <w:tcPr>
            <w:tcW w:w="837" w:type="dxa"/>
            <w:tcBorders>
              <w:top w:val="nil"/>
            </w:tcBorders>
            <w:shd w:val="clear" w:color="auto" w:fill="auto"/>
            <w:noWrap/>
            <w:vAlign w:val="bottom"/>
          </w:tcPr>
          <w:p w14:paraId="00EFF091" w14:textId="77777777" w:rsidR="00B95DEF" w:rsidRPr="0062175D" w:rsidRDefault="00B95DEF" w:rsidP="00180447">
            <w:pPr>
              <w:pStyle w:val="ZPpregtevilke"/>
            </w:pPr>
            <w:r w:rsidRPr="0062175D">
              <w:t>:</w:t>
            </w:r>
          </w:p>
        </w:tc>
        <w:tc>
          <w:tcPr>
            <w:tcW w:w="836" w:type="dxa"/>
            <w:tcBorders>
              <w:top w:val="nil"/>
            </w:tcBorders>
            <w:shd w:val="clear" w:color="auto" w:fill="auto"/>
            <w:noWrap/>
            <w:vAlign w:val="bottom"/>
          </w:tcPr>
          <w:p w14:paraId="0FEC9503" w14:textId="77777777" w:rsidR="00B95DEF" w:rsidRPr="0062175D" w:rsidRDefault="00B95DEF" w:rsidP="00180447">
            <w:pPr>
              <w:pStyle w:val="ZPpregtevilke"/>
            </w:pPr>
            <w:r w:rsidRPr="0062175D">
              <w:t>278</w:t>
            </w:r>
          </w:p>
        </w:tc>
        <w:tc>
          <w:tcPr>
            <w:tcW w:w="837" w:type="dxa"/>
            <w:tcBorders>
              <w:top w:val="nil"/>
            </w:tcBorders>
            <w:shd w:val="clear" w:color="auto" w:fill="auto"/>
            <w:noWrap/>
            <w:vAlign w:val="bottom"/>
          </w:tcPr>
          <w:p w14:paraId="021D5F9F" w14:textId="77777777" w:rsidR="00B95DEF" w:rsidRPr="0062175D" w:rsidRDefault="00B95DEF" w:rsidP="00180447">
            <w:pPr>
              <w:pStyle w:val="ZPpregtevilke"/>
            </w:pPr>
            <w:r w:rsidRPr="0062175D">
              <w:t>243</w:t>
            </w:r>
          </w:p>
        </w:tc>
        <w:tc>
          <w:tcPr>
            <w:tcW w:w="837" w:type="dxa"/>
            <w:tcBorders>
              <w:top w:val="nil"/>
            </w:tcBorders>
            <w:shd w:val="clear" w:color="auto" w:fill="auto"/>
            <w:noWrap/>
            <w:vAlign w:val="bottom"/>
          </w:tcPr>
          <w:p w14:paraId="3BEA1956" w14:textId="77777777" w:rsidR="00B95DEF" w:rsidRPr="0062175D" w:rsidRDefault="00B95DEF" w:rsidP="00180447">
            <w:pPr>
              <w:pStyle w:val="ZPpregtevilke"/>
            </w:pPr>
            <w:r w:rsidRPr="0062175D">
              <w:t>305</w:t>
            </w:r>
          </w:p>
        </w:tc>
        <w:tc>
          <w:tcPr>
            <w:tcW w:w="836" w:type="dxa"/>
            <w:tcBorders>
              <w:top w:val="nil"/>
            </w:tcBorders>
            <w:shd w:val="clear" w:color="auto" w:fill="auto"/>
            <w:noWrap/>
            <w:vAlign w:val="bottom"/>
          </w:tcPr>
          <w:p w14:paraId="1EDACDC7" w14:textId="77777777" w:rsidR="00B95DEF" w:rsidRPr="0062175D" w:rsidRDefault="00B95DEF" w:rsidP="00180447">
            <w:pPr>
              <w:pStyle w:val="ZPpregtevilke"/>
            </w:pPr>
            <w:r w:rsidRPr="0062175D">
              <w:t>4.096</w:t>
            </w:r>
          </w:p>
        </w:tc>
        <w:tc>
          <w:tcPr>
            <w:tcW w:w="837" w:type="dxa"/>
            <w:tcBorders>
              <w:top w:val="nil"/>
            </w:tcBorders>
            <w:shd w:val="clear" w:color="auto" w:fill="auto"/>
            <w:noWrap/>
            <w:vAlign w:val="bottom"/>
          </w:tcPr>
          <w:p w14:paraId="4B150FB4" w14:textId="77777777" w:rsidR="00B95DEF" w:rsidRPr="0062175D" w:rsidRDefault="00B95DEF" w:rsidP="00180447">
            <w:pPr>
              <w:pStyle w:val="ZPpregtevilke"/>
            </w:pPr>
            <w:r w:rsidRPr="0062175D">
              <w:t>1.943</w:t>
            </w:r>
          </w:p>
        </w:tc>
        <w:tc>
          <w:tcPr>
            <w:tcW w:w="837" w:type="dxa"/>
            <w:tcBorders>
              <w:top w:val="nil"/>
            </w:tcBorders>
            <w:shd w:val="clear" w:color="auto" w:fill="auto"/>
            <w:noWrap/>
            <w:vAlign w:val="bottom"/>
          </w:tcPr>
          <w:p w14:paraId="02084004" w14:textId="77777777" w:rsidR="00B95DEF" w:rsidRPr="0062175D" w:rsidRDefault="00B95DEF" w:rsidP="00180447">
            <w:pPr>
              <w:pStyle w:val="ZPpregtevilke"/>
            </w:pPr>
            <w:r w:rsidRPr="0062175D">
              <w:rPr>
                <w:szCs w:val="16"/>
              </w:rPr>
              <w:t>865</w:t>
            </w:r>
          </w:p>
        </w:tc>
        <w:tc>
          <w:tcPr>
            <w:tcW w:w="836" w:type="dxa"/>
            <w:tcBorders>
              <w:top w:val="nil"/>
            </w:tcBorders>
            <w:shd w:val="clear" w:color="auto" w:fill="auto"/>
            <w:noWrap/>
            <w:vAlign w:val="bottom"/>
          </w:tcPr>
          <w:p w14:paraId="118C81D8" w14:textId="77777777" w:rsidR="00B95DEF" w:rsidRPr="0062175D" w:rsidRDefault="00B95DEF" w:rsidP="00180447">
            <w:pPr>
              <w:pStyle w:val="ZPpregtevilke"/>
            </w:pPr>
            <w:r w:rsidRPr="0062175D">
              <w:rPr>
                <w:szCs w:val="16"/>
              </w:rPr>
              <w:t>1.062</w:t>
            </w:r>
          </w:p>
        </w:tc>
        <w:tc>
          <w:tcPr>
            <w:tcW w:w="837" w:type="dxa"/>
            <w:tcBorders>
              <w:top w:val="nil"/>
            </w:tcBorders>
            <w:vAlign w:val="bottom"/>
          </w:tcPr>
          <w:p w14:paraId="565DEB46" w14:textId="77777777" w:rsidR="00B95DEF" w:rsidRPr="0062175D" w:rsidRDefault="00B95DEF" w:rsidP="00180447">
            <w:pPr>
              <w:pStyle w:val="ZPpregtevilke"/>
            </w:pPr>
            <w:r w:rsidRPr="0062175D">
              <w:t>2.243</w:t>
            </w:r>
          </w:p>
        </w:tc>
        <w:tc>
          <w:tcPr>
            <w:tcW w:w="837" w:type="dxa"/>
            <w:tcBorders>
              <w:top w:val="nil"/>
            </w:tcBorders>
            <w:vAlign w:val="bottom"/>
          </w:tcPr>
          <w:p w14:paraId="6C17C8EC" w14:textId="77777777" w:rsidR="00B95DEF" w:rsidRPr="0062175D" w:rsidRDefault="00B95DEF" w:rsidP="00180447">
            <w:pPr>
              <w:pStyle w:val="ZPpregtevilke"/>
              <w:rPr>
                <w:highlight w:val="yellow"/>
              </w:rPr>
            </w:pPr>
            <w:r w:rsidRPr="0062175D">
              <w:t>2.226</w:t>
            </w:r>
          </w:p>
        </w:tc>
        <w:tc>
          <w:tcPr>
            <w:tcW w:w="837" w:type="dxa"/>
            <w:tcBorders>
              <w:top w:val="nil"/>
            </w:tcBorders>
            <w:vAlign w:val="bottom"/>
          </w:tcPr>
          <w:p w14:paraId="67840689" w14:textId="77777777" w:rsidR="00B95DEF" w:rsidRPr="0062175D" w:rsidRDefault="00B95DEF" w:rsidP="00180447">
            <w:pPr>
              <w:pStyle w:val="ZPpregtevilke"/>
            </w:pPr>
            <w:r w:rsidRPr="0062175D">
              <w:t>1.148</w:t>
            </w:r>
          </w:p>
        </w:tc>
        <w:tc>
          <w:tcPr>
            <w:tcW w:w="857" w:type="dxa"/>
            <w:tcBorders>
              <w:top w:val="nil"/>
            </w:tcBorders>
            <w:shd w:val="clear" w:color="auto" w:fill="auto"/>
            <w:noWrap/>
            <w:tcMar>
              <w:left w:w="57" w:type="dxa"/>
              <w:right w:w="57" w:type="dxa"/>
            </w:tcMar>
            <w:vAlign w:val="bottom"/>
          </w:tcPr>
          <w:p w14:paraId="4EFB98E6" w14:textId="77777777" w:rsidR="00B95DEF" w:rsidRPr="0062175D" w:rsidRDefault="00B95DEF" w:rsidP="00180447">
            <w:pPr>
              <w:pStyle w:val="ZPpregtevilke"/>
            </w:pPr>
            <w:r w:rsidRPr="0062175D">
              <w:t>51,6</w:t>
            </w:r>
          </w:p>
        </w:tc>
      </w:tr>
      <w:tr w:rsidR="00B95DEF" w:rsidRPr="0062175D" w14:paraId="0733BB39" w14:textId="77777777" w:rsidTr="00180447">
        <w:trPr>
          <w:trHeight w:val="227"/>
          <w:jc w:val="center"/>
        </w:trPr>
        <w:tc>
          <w:tcPr>
            <w:tcW w:w="2268" w:type="dxa"/>
            <w:shd w:val="clear" w:color="auto" w:fill="auto"/>
            <w:noWrap/>
            <w:tcMar>
              <w:left w:w="57" w:type="dxa"/>
              <w:right w:w="57" w:type="dxa"/>
            </w:tcMar>
            <w:vAlign w:val="bottom"/>
          </w:tcPr>
          <w:p w14:paraId="2DDDC4CD" w14:textId="77777777" w:rsidR="00B95DEF" w:rsidRPr="0062175D" w:rsidRDefault="00B95DEF" w:rsidP="00180447">
            <w:pPr>
              <w:pStyle w:val="ZPpregtekst"/>
            </w:pPr>
            <w:r w:rsidRPr="0062175D">
              <w:t>Sortna vina brez ZOP/ZGO</w:t>
            </w:r>
          </w:p>
        </w:tc>
        <w:tc>
          <w:tcPr>
            <w:tcW w:w="836" w:type="dxa"/>
            <w:shd w:val="clear" w:color="auto" w:fill="auto"/>
            <w:noWrap/>
            <w:vAlign w:val="bottom"/>
          </w:tcPr>
          <w:p w14:paraId="2FD3C2CB" w14:textId="77777777" w:rsidR="00B95DEF" w:rsidRPr="0062175D" w:rsidRDefault="00B95DEF" w:rsidP="00180447">
            <w:pPr>
              <w:pStyle w:val="ZPpregtevilke"/>
            </w:pPr>
            <w:r w:rsidRPr="0062175D">
              <w:t>:</w:t>
            </w:r>
          </w:p>
        </w:tc>
        <w:tc>
          <w:tcPr>
            <w:tcW w:w="837" w:type="dxa"/>
            <w:shd w:val="clear" w:color="auto" w:fill="auto"/>
            <w:noWrap/>
            <w:vAlign w:val="bottom"/>
          </w:tcPr>
          <w:p w14:paraId="69E4A2CF" w14:textId="77777777" w:rsidR="00B95DEF" w:rsidRPr="0062175D" w:rsidRDefault="00B95DEF" w:rsidP="00180447">
            <w:pPr>
              <w:pStyle w:val="ZPpregtevilke"/>
            </w:pPr>
            <w:r w:rsidRPr="0062175D">
              <w:t>:</w:t>
            </w:r>
          </w:p>
        </w:tc>
        <w:tc>
          <w:tcPr>
            <w:tcW w:w="837" w:type="dxa"/>
            <w:shd w:val="clear" w:color="auto" w:fill="auto"/>
            <w:noWrap/>
            <w:vAlign w:val="bottom"/>
          </w:tcPr>
          <w:p w14:paraId="0346E0D4" w14:textId="77777777" w:rsidR="00B95DEF" w:rsidRPr="0062175D" w:rsidRDefault="00B95DEF" w:rsidP="00180447">
            <w:pPr>
              <w:pStyle w:val="ZPpregtevilke"/>
            </w:pPr>
            <w:r w:rsidRPr="0062175D">
              <w:t>:</w:t>
            </w:r>
          </w:p>
        </w:tc>
        <w:tc>
          <w:tcPr>
            <w:tcW w:w="836" w:type="dxa"/>
            <w:shd w:val="clear" w:color="auto" w:fill="auto"/>
            <w:noWrap/>
            <w:vAlign w:val="bottom"/>
          </w:tcPr>
          <w:p w14:paraId="512BE1A2" w14:textId="77777777" w:rsidR="00B95DEF" w:rsidRPr="0062175D" w:rsidRDefault="00B95DEF" w:rsidP="00180447">
            <w:pPr>
              <w:pStyle w:val="ZPpregtevilke"/>
            </w:pPr>
            <w:r w:rsidRPr="0062175D">
              <w:t>219</w:t>
            </w:r>
          </w:p>
        </w:tc>
        <w:tc>
          <w:tcPr>
            <w:tcW w:w="837" w:type="dxa"/>
            <w:shd w:val="clear" w:color="auto" w:fill="auto"/>
            <w:noWrap/>
            <w:vAlign w:val="bottom"/>
          </w:tcPr>
          <w:p w14:paraId="1B7BDBAC" w14:textId="77777777" w:rsidR="00B95DEF" w:rsidRPr="0062175D" w:rsidRDefault="00B95DEF" w:rsidP="00180447">
            <w:pPr>
              <w:pStyle w:val="ZPpregtevilke"/>
            </w:pPr>
            <w:r w:rsidRPr="0062175D">
              <w:t>6</w:t>
            </w:r>
          </w:p>
        </w:tc>
        <w:tc>
          <w:tcPr>
            <w:tcW w:w="837" w:type="dxa"/>
            <w:shd w:val="clear" w:color="auto" w:fill="auto"/>
            <w:noWrap/>
            <w:vAlign w:val="bottom"/>
          </w:tcPr>
          <w:p w14:paraId="79A71B77" w14:textId="77777777" w:rsidR="00B95DEF" w:rsidRPr="0062175D" w:rsidRDefault="00B95DEF" w:rsidP="00180447">
            <w:pPr>
              <w:pStyle w:val="ZPpregtevilke"/>
            </w:pPr>
            <w:r w:rsidRPr="0062175D">
              <w:t>45</w:t>
            </w:r>
          </w:p>
        </w:tc>
        <w:tc>
          <w:tcPr>
            <w:tcW w:w="836" w:type="dxa"/>
            <w:shd w:val="clear" w:color="auto" w:fill="auto"/>
            <w:noWrap/>
            <w:vAlign w:val="bottom"/>
          </w:tcPr>
          <w:p w14:paraId="1AD59719" w14:textId="77777777" w:rsidR="00B95DEF" w:rsidRPr="0062175D" w:rsidRDefault="00B95DEF" w:rsidP="00180447">
            <w:pPr>
              <w:pStyle w:val="ZPpregtevilke"/>
            </w:pPr>
            <w:r w:rsidRPr="0062175D">
              <w:t>607</w:t>
            </w:r>
          </w:p>
        </w:tc>
        <w:tc>
          <w:tcPr>
            <w:tcW w:w="837" w:type="dxa"/>
            <w:shd w:val="clear" w:color="auto" w:fill="auto"/>
            <w:noWrap/>
            <w:vAlign w:val="bottom"/>
          </w:tcPr>
          <w:p w14:paraId="0F125F18" w14:textId="77777777" w:rsidR="00B95DEF" w:rsidRPr="0062175D" w:rsidRDefault="00B95DEF" w:rsidP="00180447">
            <w:pPr>
              <w:pStyle w:val="ZPpregtevilke"/>
            </w:pPr>
            <w:r w:rsidRPr="0062175D">
              <w:t>47</w:t>
            </w:r>
          </w:p>
        </w:tc>
        <w:tc>
          <w:tcPr>
            <w:tcW w:w="837" w:type="dxa"/>
            <w:shd w:val="clear" w:color="auto" w:fill="auto"/>
            <w:noWrap/>
            <w:vAlign w:val="bottom"/>
          </w:tcPr>
          <w:p w14:paraId="4ED6DA5C" w14:textId="77777777" w:rsidR="00B95DEF" w:rsidRPr="0062175D" w:rsidRDefault="00B95DEF" w:rsidP="00180447">
            <w:pPr>
              <w:pStyle w:val="ZPpregtevilke"/>
            </w:pPr>
            <w:r w:rsidRPr="0062175D">
              <w:rPr>
                <w:szCs w:val="16"/>
              </w:rPr>
              <w:t>34</w:t>
            </w:r>
          </w:p>
        </w:tc>
        <w:tc>
          <w:tcPr>
            <w:tcW w:w="836" w:type="dxa"/>
            <w:shd w:val="clear" w:color="auto" w:fill="auto"/>
            <w:noWrap/>
            <w:vAlign w:val="bottom"/>
          </w:tcPr>
          <w:p w14:paraId="2383CF92" w14:textId="77777777" w:rsidR="00B95DEF" w:rsidRPr="0062175D" w:rsidRDefault="00B95DEF" w:rsidP="00180447">
            <w:pPr>
              <w:pStyle w:val="ZPpregtevilke"/>
            </w:pPr>
            <w:r w:rsidRPr="0062175D">
              <w:rPr>
                <w:szCs w:val="16"/>
              </w:rPr>
              <w:t>17</w:t>
            </w:r>
          </w:p>
        </w:tc>
        <w:tc>
          <w:tcPr>
            <w:tcW w:w="837" w:type="dxa"/>
            <w:vAlign w:val="bottom"/>
          </w:tcPr>
          <w:p w14:paraId="12BEC6D8" w14:textId="77777777" w:rsidR="00B95DEF" w:rsidRPr="0062175D" w:rsidRDefault="00B95DEF" w:rsidP="00180447">
            <w:pPr>
              <w:pStyle w:val="ZPpregtevilke"/>
            </w:pPr>
            <w:r w:rsidRPr="0062175D">
              <w:t>65</w:t>
            </w:r>
          </w:p>
        </w:tc>
        <w:tc>
          <w:tcPr>
            <w:tcW w:w="837" w:type="dxa"/>
            <w:vAlign w:val="bottom"/>
          </w:tcPr>
          <w:p w14:paraId="3BDF05CA" w14:textId="77777777" w:rsidR="00B95DEF" w:rsidRPr="0062175D" w:rsidRDefault="00B95DEF" w:rsidP="00180447">
            <w:pPr>
              <w:pStyle w:val="ZPpregtevilke"/>
              <w:rPr>
                <w:highlight w:val="yellow"/>
              </w:rPr>
            </w:pPr>
            <w:r w:rsidRPr="0062175D">
              <w:t>92</w:t>
            </w:r>
          </w:p>
        </w:tc>
        <w:tc>
          <w:tcPr>
            <w:tcW w:w="837" w:type="dxa"/>
            <w:vAlign w:val="bottom"/>
          </w:tcPr>
          <w:p w14:paraId="75EDEE7F" w14:textId="77777777" w:rsidR="00B95DEF" w:rsidRPr="0062175D" w:rsidRDefault="00B95DEF" w:rsidP="00180447">
            <w:pPr>
              <w:pStyle w:val="ZPpregtevilke"/>
            </w:pPr>
            <w:r w:rsidRPr="0062175D">
              <w:t>297</w:t>
            </w:r>
          </w:p>
        </w:tc>
        <w:tc>
          <w:tcPr>
            <w:tcW w:w="857" w:type="dxa"/>
            <w:shd w:val="clear" w:color="auto" w:fill="auto"/>
            <w:noWrap/>
            <w:tcMar>
              <w:left w:w="57" w:type="dxa"/>
              <w:right w:w="57" w:type="dxa"/>
            </w:tcMar>
            <w:vAlign w:val="bottom"/>
          </w:tcPr>
          <w:p w14:paraId="43E36F5A" w14:textId="77777777" w:rsidR="00B95DEF" w:rsidRPr="0062175D" w:rsidRDefault="00B95DEF" w:rsidP="00180447">
            <w:pPr>
              <w:pStyle w:val="ZPpregtevilke"/>
            </w:pPr>
            <w:r w:rsidRPr="0062175D">
              <w:t>322,2</w:t>
            </w:r>
          </w:p>
        </w:tc>
      </w:tr>
      <w:tr w:rsidR="00B95DEF" w:rsidRPr="0062175D" w14:paraId="15A92E24" w14:textId="77777777" w:rsidTr="00180447">
        <w:trPr>
          <w:trHeight w:val="227"/>
          <w:jc w:val="center"/>
        </w:trPr>
        <w:tc>
          <w:tcPr>
            <w:tcW w:w="2268" w:type="dxa"/>
            <w:shd w:val="clear" w:color="auto" w:fill="auto"/>
            <w:noWrap/>
            <w:tcMar>
              <w:left w:w="57" w:type="dxa"/>
              <w:right w:w="57" w:type="dxa"/>
            </w:tcMar>
            <w:vAlign w:val="bottom"/>
          </w:tcPr>
          <w:p w14:paraId="66A21FEB" w14:textId="77777777" w:rsidR="00B95DEF" w:rsidRPr="0062175D" w:rsidRDefault="00B95DEF" w:rsidP="00180447">
            <w:pPr>
              <w:pStyle w:val="ZPpregtekst"/>
            </w:pPr>
            <w:r w:rsidRPr="0062175D">
              <w:t>Vina brez ZOP/ZGO</w:t>
            </w:r>
          </w:p>
        </w:tc>
        <w:tc>
          <w:tcPr>
            <w:tcW w:w="836" w:type="dxa"/>
            <w:shd w:val="clear" w:color="auto" w:fill="auto"/>
            <w:noWrap/>
            <w:vAlign w:val="bottom"/>
          </w:tcPr>
          <w:p w14:paraId="74AF6CA2" w14:textId="77777777" w:rsidR="00B95DEF" w:rsidRPr="0062175D" w:rsidRDefault="00B95DEF" w:rsidP="00180447">
            <w:pPr>
              <w:pStyle w:val="ZPpregtevilke"/>
            </w:pPr>
            <w:r w:rsidRPr="0062175D">
              <w:t>:</w:t>
            </w:r>
          </w:p>
        </w:tc>
        <w:tc>
          <w:tcPr>
            <w:tcW w:w="837" w:type="dxa"/>
            <w:shd w:val="clear" w:color="auto" w:fill="auto"/>
            <w:noWrap/>
            <w:vAlign w:val="bottom"/>
          </w:tcPr>
          <w:p w14:paraId="08E78322" w14:textId="77777777" w:rsidR="00B95DEF" w:rsidRPr="0062175D" w:rsidRDefault="00B95DEF" w:rsidP="00180447">
            <w:pPr>
              <w:pStyle w:val="ZPpregtevilke"/>
            </w:pPr>
            <w:r w:rsidRPr="0062175D">
              <w:t>:</w:t>
            </w:r>
          </w:p>
        </w:tc>
        <w:tc>
          <w:tcPr>
            <w:tcW w:w="837" w:type="dxa"/>
            <w:shd w:val="clear" w:color="auto" w:fill="auto"/>
            <w:noWrap/>
            <w:vAlign w:val="bottom"/>
          </w:tcPr>
          <w:p w14:paraId="349E61A1" w14:textId="77777777" w:rsidR="00B95DEF" w:rsidRPr="0062175D" w:rsidRDefault="00B95DEF" w:rsidP="00180447">
            <w:pPr>
              <w:pStyle w:val="ZPpregtevilke"/>
            </w:pPr>
            <w:r w:rsidRPr="0062175D">
              <w:t>:</w:t>
            </w:r>
          </w:p>
        </w:tc>
        <w:tc>
          <w:tcPr>
            <w:tcW w:w="836" w:type="dxa"/>
            <w:shd w:val="clear" w:color="auto" w:fill="auto"/>
            <w:noWrap/>
            <w:vAlign w:val="bottom"/>
          </w:tcPr>
          <w:p w14:paraId="3B1432C2" w14:textId="77777777" w:rsidR="00B95DEF" w:rsidRPr="0062175D" w:rsidRDefault="00B95DEF" w:rsidP="00180447">
            <w:pPr>
              <w:pStyle w:val="ZPpregtevilke"/>
            </w:pPr>
            <w:r w:rsidRPr="0062175D">
              <w:t>1.715</w:t>
            </w:r>
          </w:p>
        </w:tc>
        <w:tc>
          <w:tcPr>
            <w:tcW w:w="837" w:type="dxa"/>
            <w:shd w:val="clear" w:color="auto" w:fill="auto"/>
            <w:noWrap/>
            <w:vAlign w:val="bottom"/>
          </w:tcPr>
          <w:p w14:paraId="10EC0B14" w14:textId="77777777" w:rsidR="00B95DEF" w:rsidRPr="0062175D" w:rsidRDefault="00B95DEF" w:rsidP="00180447">
            <w:pPr>
              <w:pStyle w:val="ZPpregtevilke"/>
            </w:pPr>
            <w:r w:rsidRPr="0062175D">
              <w:t>1.693</w:t>
            </w:r>
          </w:p>
        </w:tc>
        <w:tc>
          <w:tcPr>
            <w:tcW w:w="837" w:type="dxa"/>
            <w:shd w:val="clear" w:color="auto" w:fill="auto"/>
            <w:noWrap/>
            <w:vAlign w:val="bottom"/>
          </w:tcPr>
          <w:p w14:paraId="4A71C67F" w14:textId="77777777" w:rsidR="00B95DEF" w:rsidRPr="0062175D" w:rsidRDefault="00B95DEF" w:rsidP="00180447">
            <w:pPr>
              <w:pStyle w:val="ZPpregtevilke"/>
            </w:pPr>
            <w:r w:rsidRPr="0062175D">
              <w:t>1.538</w:t>
            </w:r>
          </w:p>
        </w:tc>
        <w:tc>
          <w:tcPr>
            <w:tcW w:w="836" w:type="dxa"/>
            <w:shd w:val="clear" w:color="auto" w:fill="auto"/>
            <w:noWrap/>
            <w:vAlign w:val="bottom"/>
          </w:tcPr>
          <w:p w14:paraId="09D8D3E0" w14:textId="77777777" w:rsidR="00B95DEF" w:rsidRPr="0062175D" w:rsidRDefault="00B95DEF" w:rsidP="00180447">
            <w:pPr>
              <w:pStyle w:val="ZPpregtevilke"/>
            </w:pPr>
            <w:r w:rsidRPr="0062175D">
              <w:t>569</w:t>
            </w:r>
          </w:p>
        </w:tc>
        <w:tc>
          <w:tcPr>
            <w:tcW w:w="837" w:type="dxa"/>
            <w:shd w:val="clear" w:color="auto" w:fill="auto"/>
            <w:noWrap/>
            <w:vAlign w:val="bottom"/>
          </w:tcPr>
          <w:p w14:paraId="5E44F4C4" w14:textId="77777777" w:rsidR="00B95DEF" w:rsidRPr="0062175D" w:rsidRDefault="00B95DEF" w:rsidP="00180447">
            <w:pPr>
              <w:pStyle w:val="ZPpregtevilke"/>
            </w:pPr>
            <w:r w:rsidRPr="0062175D">
              <w:t>1.835</w:t>
            </w:r>
          </w:p>
        </w:tc>
        <w:tc>
          <w:tcPr>
            <w:tcW w:w="837" w:type="dxa"/>
            <w:shd w:val="clear" w:color="auto" w:fill="auto"/>
            <w:noWrap/>
            <w:vAlign w:val="bottom"/>
          </w:tcPr>
          <w:p w14:paraId="166EEC7B" w14:textId="77777777" w:rsidR="00B95DEF" w:rsidRPr="0062175D" w:rsidRDefault="00B95DEF" w:rsidP="00180447">
            <w:pPr>
              <w:pStyle w:val="ZPpregtevilke"/>
            </w:pPr>
            <w:r w:rsidRPr="0062175D">
              <w:rPr>
                <w:szCs w:val="16"/>
              </w:rPr>
              <w:t>456</w:t>
            </w:r>
          </w:p>
        </w:tc>
        <w:tc>
          <w:tcPr>
            <w:tcW w:w="836" w:type="dxa"/>
            <w:shd w:val="clear" w:color="auto" w:fill="auto"/>
            <w:noWrap/>
            <w:vAlign w:val="bottom"/>
          </w:tcPr>
          <w:p w14:paraId="3872E607" w14:textId="77777777" w:rsidR="00B95DEF" w:rsidRPr="0062175D" w:rsidRDefault="00B95DEF" w:rsidP="00180447">
            <w:pPr>
              <w:pStyle w:val="ZPpregtevilke"/>
            </w:pPr>
            <w:r w:rsidRPr="0062175D">
              <w:rPr>
                <w:szCs w:val="16"/>
              </w:rPr>
              <w:t>441</w:t>
            </w:r>
          </w:p>
        </w:tc>
        <w:tc>
          <w:tcPr>
            <w:tcW w:w="837" w:type="dxa"/>
            <w:vAlign w:val="bottom"/>
          </w:tcPr>
          <w:p w14:paraId="2AEF6EFD" w14:textId="77777777" w:rsidR="00B95DEF" w:rsidRPr="0062175D" w:rsidRDefault="00B95DEF" w:rsidP="00180447">
            <w:pPr>
              <w:pStyle w:val="ZPpregtevilke"/>
            </w:pPr>
            <w:r w:rsidRPr="0062175D">
              <w:t>558</w:t>
            </w:r>
          </w:p>
        </w:tc>
        <w:tc>
          <w:tcPr>
            <w:tcW w:w="837" w:type="dxa"/>
            <w:vAlign w:val="bottom"/>
          </w:tcPr>
          <w:p w14:paraId="3E81AE96" w14:textId="77777777" w:rsidR="00B95DEF" w:rsidRPr="0062175D" w:rsidRDefault="00B95DEF" w:rsidP="00180447">
            <w:pPr>
              <w:pStyle w:val="ZPpregtevilke"/>
              <w:rPr>
                <w:highlight w:val="yellow"/>
              </w:rPr>
            </w:pPr>
            <w:r w:rsidRPr="0062175D">
              <w:t>848</w:t>
            </w:r>
          </w:p>
        </w:tc>
        <w:tc>
          <w:tcPr>
            <w:tcW w:w="837" w:type="dxa"/>
            <w:vAlign w:val="bottom"/>
          </w:tcPr>
          <w:p w14:paraId="10137FB2" w14:textId="77777777" w:rsidR="00B95DEF" w:rsidRPr="0062175D" w:rsidRDefault="00B95DEF" w:rsidP="00180447">
            <w:pPr>
              <w:pStyle w:val="ZPpregtevilke"/>
            </w:pPr>
            <w:r w:rsidRPr="0062175D">
              <w:t>595</w:t>
            </w:r>
          </w:p>
        </w:tc>
        <w:tc>
          <w:tcPr>
            <w:tcW w:w="857" w:type="dxa"/>
            <w:shd w:val="clear" w:color="auto" w:fill="auto"/>
            <w:noWrap/>
            <w:tcMar>
              <w:left w:w="57" w:type="dxa"/>
              <w:right w:w="57" w:type="dxa"/>
            </w:tcMar>
            <w:vAlign w:val="bottom"/>
          </w:tcPr>
          <w:p w14:paraId="571682EA" w14:textId="77777777" w:rsidR="00B95DEF" w:rsidRPr="0062175D" w:rsidRDefault="00B95DEF" w:rsidP="00180447">
            <w:pPr>
              <w:pStyle w:val="ZPpregtevilke"/>
            </w:pPr>
            <w:r w:rsidRPr="0062175D">
              <w:t>70,2</w:t>
            </w:r>
          </w:p>
        </w:tc>
      </w:tr>
      <w:tr w:rsidR="00B95DEF" w:rsidRPr="0062175D" w14:paraId="49D8B2EA" w14:textId="77777777" w:rsidTr="00180447">
        <w:trPr>
          <w:trHeight w:val="227"/>
          <w:jc w:val="center"/>
        </w:trPr>
        <w:tc>
          <w:tcPr>
            <w:tcW w:w="2268" w:type="dxa"/>
            <w:tcBorders>
              <w:top w:val="nil"/>
              <w:bottom w:val="nil"/>
            </w:tcBorders>
            <w:shd w:val="clear" w:color="auto" w:fill="D9D9D9"/>
            <w:noWrap/>
            <w:tcMar>
              <w:left w:w="57" w:type="dxa"/>
              <w:right w:w="57" w:type="dxa"/>
            </w:tcMar>
            <w:vAlign w:val="bottom"/>
          </w:tcPr>
          <w:p w14:paraId="165BDA78" w14:textId="77777777" w:rsidR="00B95DEF" w:rsidRPr="0062175D" w:rsidRDefault="00B95DEF" w:rsidP="00180447">
            <w:pPr>
              <w:pStyle w:val="ZPpregtekst"/>
              <w:rPr>
                <w:b/>
                <w:bCs/>
              </w:rPr>
            </w:pPr>
            <w:r w:rsidRPr="0062175D">
              <w:rPr>
                <w:b/>
                <w:bCs/>
              </w:rPr>
              <w:t>UVOZ (000 l)</w:t>
            </w:r>
          </w:p>
        </w:tc>
        <w:tc>
          <w:tcPr>
            <w:tcW w:w="836" w:type="dxa"/>
            <w:tcBorders>
              <w:top w:val="nil"/>
              <w:bottom w:val="nil"/>
            </w:tcBorders>
            <w:shd w:val="clear" w:color="auto" w:fill="D9D9D9"/>
            <w:noWrap/>
            <w:vAlign w:val="bottom"/>
          </w:tcPr>
          <w:p w14:paraId="5CD8FAB2" w14:textId="77777777" w:rsidR="00B95DEF" w:rsidRPr="0062175D" w:rsidRDefault="00B95DEF" w:rsidP="00180447">
            <w:pPr>
              <w:pStyle w:val="ZPpregtevilke"/>
              <w:rPr>
                <w:b/>
                <w:bCs/>
              </w:rPr>
            </w:pPr>
          </w:p>
        </w:tc>
        <w:tc>
          <w:tcPr>
            <w:tcW w:w="837" w:type="dxa"/>
            <w:tcBorders>
              <w:top w:val="nil"/>
              <w:bottom w:val="nil"/>
            </w:tcBorders>
            <w:shd w:val="clear" w:color="auto" w:fill="D9D9D9"/>
            <w:noWrap/>
            <w:vAlign w:val="bottom"/>
          </w:tcPr>
          <w:p w14:paraId="0B1654FC" w14:textId="77777777" w:rsidR="00B95DEF" w:rsidRPr="0062175D" w:rsidRDefault="00B95DEF" w:rsidP="00180447">
            <w:pPr>
              <w:pStyle w:val="ZPpregtevilke"/>
            </w:pPr>
          </w:p>
        </w:tc>
        <w:tc>
          <w:tcPr>
            <w:tcW w:w="837" w:type="dxa"/>
            <w:tcBorders>
              <w:top w:val="nil"/>
              <w:bottom w:val="nil"/>
            </w:tcBorders>
            <w:shd w:val="clear" w:color="auto" w:fill="D9D9D9"/>
            <w:noWrap/>
            <w:vAlign w:val="bottom"/>
          </w:tcPr>
          <w:p w14:paraId="72C7049C" w14:textId="77777777" w:rsidR="00B95DEF" w:rsidRPr="0062175D" w:rsidRDefault="00B95DEF" w:rsidP="00180447">
            <w:pPr>
              <w:pStyle w:val="ZPpregtevilke"/>
            </w:pPr>
          </w:p>
        </w:tc>
        <w:tc>
          <w:tcPr>
            <w:tcW w:w="836" w:type="dxa"/>
            <w:tcBorders>
              <w:top w:val="nil"/>
              <w:bottom w:val="nil"/>
            </w:tcBorders>
            <w:shd w:val="clear" w:color="auto" w:fill="D9D9D9"/>
            <w:noWrap/>
            <w:vAlign w:val="bottom"/>
          </w:tcPr>
          <w:p w14:paraId="5808D64C" w14:textId="77777777" w:rsidR="00B95DEF" w:rsidRPr="0062175D" w:rsidRDefault="00B95DEF" w:rsidP="00180447">
            <w:pPr>
              <w:pStyle w:val="ZPpregtevilke"/>
            </w:pPr>
          </w:p>
        </w:tc>
        <w:tc>
          <w:tcPr>
            <w:tcW w:w="837" w:type="dxa"/>
            <w:tcBorders>
              <w:top w:val="nil"/>
              <w:bottom w:val="nil"/>
            </w:tcBorders>
            <w:shd w:val="clear" w:color="auto" w:fill="D9D9D9"/>
            <w:noWrap/>
            <w:vAlign w:val="bottom"/>
          </w:tcPr>
          <w:p w14:paraId="661204BD" w14:textId="77777777" w:rsidR="00B95DEF" w:rsidRPr="0062175D" w:rsidRDefault="00B95DEF" w:rsidP="00180447">
            <w:pPr>
              <w:pStyle w:val="ZPpregtevilke"/>
            </w:pPr>
          </w:p>
        </w:tc>
        <w:tc>
          <w:tcPr>
            <w:tcW w:w="837" w:type="dxa"/>
            <w:tcBorders>
              <w:top w:val="nil"/>
              <w:bottom w:val="nil"/>
            </w:tcBorders>
            <w:shd w:val="clear" w:color="auto" w:fill="D9D9D9"/>
            <w:noWrap/>
            <w:vAlign w:val="bottom"/>
          </w:tcPr>
          <w:p w14:paraId="5C4CAC69" w14:textId="77777777" w:rsidR="00B95DEF" w:rsidRPr="0062175D" w:rsidRDefault="00B95DEF" w:rsidP="00180447">
            <w:pPr>
              <w:pStyle w:val="ZPpregtevilke"/>
              <w:rPr>
                <w:b/>
                <w:bCs/>
              </w:rPr>
            </w:pPr>
          </w:p>
        </w:tc>
        <w:tc>
          <w:tcPr>
            <w:tcW w:w="836" w:type="dxa"/>
            <w:tcBorders>
              <w:top w:val="nil"/>
              <w:bottom w:val="nil"/>
            </w:tcBorders>
            <w:shd w:val="clear" w:color="auto" w:fill="D9D9D9"/>
            <w:noWrap/>
            <w:vAlign w:val="bottom"/>
          </w:tcPr>
          <w:p w14:paraId="047F2B9D" w14:textId="77777777" w:rsidR="00B95DEF" w:rsidRPr="0062175D" w:rsidRDefault="00B95DEF" w:rsidP="00180447">
            <w:pPr>
              <w:pStyle w:val="ZPpregtevilke"/>
              <w:rPr>
                <w:b/>
                <w:bCs/>
              </w:rPr>
            </w:pPr>
          </w:p>
        </w:tc>
        <w:tc>
          <w:tcPr>
            <w:tcW w:w="837" w:type="dxa"/>
            <w:tcBorders>
              <w:top w:val="nil"/>
              <w:bottom w:val="nil"/>
            </w:tcBorders>
            <w:shd w:val="clear" w:color="auto" w:fill="D9D9D9"/>
            <w:noWrap/>
            <w:vAlign w:val="bottom"/>
          </w:tcPr>
          <w:p w14:paraId="1DB8D5FE" w14:textId="77777777" w:rsidR="00B95DEF" w:rsidRPr="0062175D" w:rsidRDefault="00B95DEF" w:rsidP="00180447">
            <w:pPr>
              <w:pStyle w:val="ZPpregtevilke"/>
              <w:rPr>
                <w:b/>
                <w:bCs/>
              </w:rPr>
            </w:pPr>
          </w:p>
        </w:tc>
        <w:tc>
          <w:tcPr>
            <w:tcW w:w="837" w:type="dxa"/>
            <w:tcBorders>
              <w:top w:val="nil"/>
              <w:bottom w:val="nil"/>
            </w:tcBorders>
            <w:shd w:val="clear" w:color="auto" w:fill="D9D9D9"/>
            <w:noWrap/>
            <w:vAlign w:val="bottom"/>
          </w:tcPr>
          <w:p w14:paraId="56F62E57" w14:textId="77777777" w:rsidR="00B95DEF" w:rsidRPr="0062175D" w:rsidRDefault="00B95DEF" w:rsidP="00180447">
            <w:pPr>
              <w:pStyle w:val="ZPpregtevilke"/>
              <w:rPr>
                <w:b/>
                <w:bCs/>
              </w:rPr>
            </w:pPr>
          </w:p>
        </w:tc>
        <w:tc>
          <w:tcPr>
            <w:tcW w:w="836" w:type="dxa"/>
            <w:tcBorders>
              <w:top w:val="nil"/>
              <w:bottom w:val="nil"/>
            </w:tcBorders>
            <w:shd w:val="clear" w:color="auto" w:fill="D9D9D9"/>
            <w:noWrap/>
            <w:vAlign w:val="bottom"/>
          </w:tcPr>
          <w:p w14:paraId="3D5C9ADE" w14:textId="77777777" w:rsidR="00B95DEF" w:rsidRPr="0062175D" w:rsidRDefault="00B95DEF" w:rsidP="00180447">
            <w:pPr>
              <w:pStyle w:val="ZPpregtevilke"/>
              <w:rPr>
                <w:b/>
                <w:bCs/>
              </w:rPr>
            </w:pPr>
          </w:p>
        </w:tc>
        <w:tc>
          <w:tcPr>
            <w:tcW w:w="837" w:type="dxa"/>
            <w:tcBorders>
              <w:top w:val="nil"/>
              <w:bottom w:val="nil"/>
            </w:tcBorders>
            <w:shd w:val="clear" w:color="auto" w:fill="D9D9D9"/>
            <w:vAlign w:val="bottom"/>
          </w:tcPr>
          <w:p w14:paraId="24AE19A1" w14:textId="77777777" w:rsidR="00B95DEF" w:rsidRPr="0062175D" w:rsidRDefault="00B95DEF" w:rsidP="00180447">
            <w:pPr>
              <w:pStyle w:val="ZPpregtevilke"/>
              <w:rPr>
                <w:b/>
                <w:bCs/>
              </w:rPr>
            </w:pPr>
          </w:p>
        </w:tc>
        <w:tc>
          <w:tcPr>
            <w:tcW w:w="837" w:type="dxa"/>
            <w:tcBorders>
              <w:top w:val="nil"/>
              <w:bottom w:val="nil"/>
            </w:tcBorders>
            <w:shd w:val="clear" w:color="auto" w:fill="D9D9D9"/>
            <w:vAlign w:val="bottom"/>
          </w:tcPr>
          <w:p w14:paraId="461A0D4E" w14:textId="77777777" w:rsidR="00B95DEF" w:rsidRPr="0062175D" w:rsidRDefault="00B95DEF" w:rsidP="00180447">
            <w:pPr>
              <w:pStyle w:val="ZPpregtevilke"/>
              <w:rPr>
                <w:b/>
                <w:bCs/>
                <w:highlight w:val="yellow"/>
              </w:rPr>
            </w:pPr>
          </w:p>
        </w:tc>
        <w:tc>
          <w:tcPr>
            <w:tcW w:w="837" w:type="dxa"/>
            <w:tcBorders>
              <w:top w:val="nil"/>
              <w:bottom w:val="nil"/>
            </w:tcBorders>
            <w:shd w:val="clear" w:color="auto" w:fill="D9D9D9"/>
            <w:vAlign w:val="bottom"/>
          </w:tcPr>
          <w:p w14:paraId="707D3EAD" w14:textId="77777777" w:rsidR="00B95DEF" w:rsidRPr="0062175D" w:rsidRDefault="00B95DEF" w:rsidP="00180447">
            <w:pPr>
              <w:pStyle w:val="ZPpregtevilke"/>
              <w:rPr>
                <w:b/>
                <w:bCs/>
              </w:rPr>
            </w:pPr>
          </w:p>
        </w:tc>
        <w:tc>
          <w:tcPr>
            <w:tcW w:w="857" w:type="dxa"/>
            <w:tcBorders>
              <w:top w:val="nil"/>
              <w:bottom w:val="nil"/>
            </w:tcBorders>
            <w:shd w:val="clear" w:color="auto" w:fill="D9D9D9"/>
            <w:noWrap/>
            <w:tcMar>
              <w:left w:w="57" w:type="dxa"/>
              <w:right w:w="57" w:type="dxa"/>
            </w:tcMar>
            <w:vAlign w:val="bottom"/>
          </w:tcPr>
          <w:p w14:paraId="0FDA6EC8" w14:textId="77777777" w:rsidR="00B95DEF" w:rsidRPr="0062175D" w:rsidRDefault="00B95DEF" w:rsidP="00180447">
            <w:pPr>
              <w:pStyle w:val="ZPpregtevilke"/>
              <w:rPr>
                <w:b/>
                <w:bCs/>
              </w:rPr>
            </w:pPr>
          </w:p>
        </w:tc>
      </w:tr>
      <w:tr w:rsidR="00B95DEF" w:rsidRPr="0062175D" w14:paraId="79B88BB5" w14:textId="77777777" w:rsidTr="00180447">
        <w:trPr>
          <w:trHeight w:val="227"/>
          <w:jc w:val="center"/>
        </w:trPr>
        <w:tc>
          <w:tcPr>
            <w:tcW w:w="2268" w:type="dxa"/>
            <w:tcBorders>
              <w:top w:val="nil"/>
            </w:tcBorders>
            <w:shd w:val="clear" w:color="auto" w:fill="auto"/>
            <w:noWrap/>
            <w:tcMar>
              <w:left w:w="57" w:type="dxa"/>
              <w:right w:w="57" w:type="dxa"/>
            </w:tcMar>
            <w:vAlign w:val="bottom"/>
          </w:tcPr>
          <w:p w14:paraId="1954A70F" w14:textId="77777777" w:rsidR="00B95DEF" w:rsidRPr="0062175D" w:rsidRDefault="00B95DEF" w:rsidP="00180447">
            <w:pPr>
              <w:pStyle w:val="ZPpregtekst"/>
              <w:rPr>
                <w:b/>
                <w:bCs/>
              </w:rPr>
            </w:pPr>
            <w:r w:rsidRPr="0062175D">
              <w:rPr>
                <w:b/>
                <w:bCs/>
              </w:rPr>
              <w:t>Vino skupaj</w:t>
            </w:r>
          </w:p>
        </w:tc>
        <w:tc>
          <w:tcPr>
            <w:tcW w:w="836" w:type="dxa"/>
            <w:tcBorders>
              <w:top w:val="nil"/>
            </w:tcBorders>
            <w:shd w:val="clear" w:color="auto" w:fill="auto"/>
            <w:noWrap/>
            <w:vAlign w:val="bottom"/>
          </w:tcPr>
          <w:p w14:paraId="5F999B13" w14:textId="77777777" w:rsidR="00B95DEF" w:rsidRPr="0062175D" w:rsidRDefault="00B95DEF" w:rsidP="00180447">
            <w:pPr>
              <w:pStyle w:val="ZPpregtevilke"/>
              <w:rPr>
                <w:b/>
                <w:bCs/>
              </w:rPr>
            </w:pPr>
            <w:r w:rsidRPr="0062175D">
              <w:rPr>
                <w:b/>
                <w:bCs/>
              </w:rPr>
              <w:t>6.624</w:t>
            </w:r>
          </w:p>
        </w:tc>
        <w:tc>
          <w:tcPr>
            <w:tcW w:w="837" w:type="dxa"/>
            <w:tcBorders>
              <w:top w:val="nil"/>
            </w:tcBorders>
            <w:shd w:val="clear" w:color="auto" w:fill="auto"/>
            <w:noWrap/>
            <w:vAlign w:val="bottom"/>
          </w:tcPr>
          <w:p w14:paraId="22DF23B0" w14:textId="77777777" w:rsidR="00B95DEF" w:rsidRPr="0062175D" w:rsidRDefault="00B95DEF" w:rsidP="00180447">
            <w:pPr>
              <w:pStyle w:val="ZPpregtevilke"/>
              <w:rPr>
                <w:b/>
                <w:bCs/>
              </w:rPr>
            </w:pPr>
            <w:r w:rsidRPr="0062175D">
              <w:rPr>
                <w:b/>
                <w:bCs/>
              </w:rPr>
              <w:t>6.757</w:t>
            </w:r>
          </w:p>
        </w:tc>
        <w:tc>
          <w:tcPr>
            <w:tcW w:w="837" w:type="dxa"/>
            <w:tcBorders>
              <w:top w:val="nil"/>
            </w:tcBorders>
            <w:shd w:val="clear" w:color="auto" w:fill="auto"/>
            <w:noWrap/>
            <w:vAlign w:val="bottom"/>
          </w:tcPr>
          <w:p w14:paraId="6568CD1C" w14:textId="77777777" w:rsidR="00B95DEF" w:rsidRPr="0062175D" w:rsidRDefault="00B95DEF" w:rsidP="00180447">
            <w:pPr>
              <w:pStyle w:val="ZPpregtevilke"/>
              <w:rPr>
                <w:b/>
                <w:bCs/>
              </w:rPr>
            </w:pPr>
            <w:r w:rsidRPr="0062175D">
              <w:rPr>
                <w:b/>
                <w:bCs/>
              </w:rPr>
              <w:t>6.415</w:t>
            </w:r>
          </w:p>
        </w:tc>
        <w:tc>
          <w:tcPr>
            <w:tcW w:w="836" w:type="dxa"/>
            <w:tcBorders>
              <w:top w:val="nil"/>
            </w:tcBorders>
            <w:shd w:val="clear" w:color="auto" w:fill="auto"/>
            <w:noWrap/>
            <w:vAlign w:val="bottom"/>
          </w:tcPr>
          <w:p w14:paraId="00919187" w14:textId="77777777" w:rsidR="00B95DEF" w:rsidRPr="0062175D" w:rsidRDefault="00B95DEF" w:rsidP="00180447">
            <w:pPr>
              <w:pStyle w:val="ZPpregtevilke"/>
              <w:rPr>
                <w:b/>
                <w:bCs/>
              </w:rPr>
            </w:pPr>
            <w:r w:rsidRPr="0062175D">
              <w:rPr>
                <w:b/>
                <w:bCs/>
              </w:rPr>
              <w:t>7.116</w:t>
            </w:r>
          </w:p>
        </w:tc>
        <w:tc>
          <w:tcPr>
            <w:tcW w:w="837" w:type="dxa"/>
            <w:tcBorders>
              <w:top w:val="nil"/>
            </w:tcBorders>
            <w:shd w:val="clear" w:color="auto" w:fill="auto"/>
            <w:noWrap/>
            <w:vAlign w:val="bottom"/>
          </w:tcPr>
          <w:p w14:paraId="6B88A029" w14:textId="77777777" w:rsidR="00B95DEF" w:rsidRPr="0062175D" w:rsidRDefault="00B95DEF" w:rsidP="00180447">
            <w:pPr>
              <w:pStyle w:val="ZPpregtevilke"/>
              <w:rPr>
                <w:b/>
                <w:bCs/>
              </w:rPr>
            </w:pPr>
            <w:r w:rsidRPr="0062175D">
              <w:rPr>
                <w:b/>
                <w:bCs/>
              </w:rPr>
              <w:t>9.868</w:t>
            </w:r>
          </w:p>
        </w:tc>
        <w:tc>
          <w:tcPr>
            <w:tcW w:w="837" w:type="dxa"/>
            <w:tcBorders>
              <w:top w:val="nil"/>
            </w:tcBorders>
            <w:shd w:val="clear" w:color="auto" w:fill="auto"/>
            <w:noWrap/>
            <w:vAlign w:val="bottom"/>
          </w:tcPr>
          <w:p w14:paraId="737546F8" w14:textId="77777777" w:rsidR="00B95DEF" w:rsidRPr="0062175D" w:rsidRDefault="00B95DEF" w:rsidP="00180447">
            <w:pPr>
              <w:pStyle w:val="ZPpregtevilke"/>
              <w:rPr>
                <w:b/>
                <w:bCs/>
              </w:rPr>
            </w:pPr>
            <w:r w:rsidRPr="0062175D">
              <w:rPr>
                <w:b/>
                <w:bCs/>
              </w:rPr>
              <w:t>8.685</w:t>
            </w:r>
          </w:p>
        </w:tc>
        <w:tc>
          <w:tcPr>
            <w:tcW w:w="836" w:type="dxa"/>
            <w:tcBorders>
              <w:top w:val="nil"/>
            </w:tcBorders>
            <w:shd w:val="clear" w:color="auto" w:fill="auto"/>
            <w:noWrap/>
            <w:vAlign w:val="bottom"/>
          </w:tcPr>
          <w:p w14:paraId="75308A0F" w14:textId="77777777" w:rsidR="00B95DEF" w:rsidRPr="0062175D" w:rsidRDefault="00B95DEF" w:rsidP="00180447">
            <w:pPr>
              <w:pStyle w:val="ZPpregtevilke"/>
              <w:rPr>
                <w:b/>
                <w:bCs/>
              </w:rPr>
            </w:pPr>
            <w:r w:rsidRPr="0062175D">
              <w:rPr>
                <w:b/>
                <w:bCs/>
              </w:rPr>
              <w:t>9.426</w:t>
            </w:r>
          </w:p>
        </w:tc>
        <w:tc>
          <w:tcPr>
            <w:tcW w:w="837" w:type="dxa"/>
            <w:tcBorders>
              <w:top w:val="nil"/>
            </w:tcBorders>
            <w:shd w:val="clear" w:color="auto" w:fill="auto"/>
            <w:noWrap/>
            <w:vAlign w:val="bottom"/>
          </w:tcPr>
          <w:p w14:paraId="622D45ED" w14:textId="77777777" w:rsidR="00B95DEF" w:rsidRPr="0062175D" w:rsidRDefault="00B95DEF" w:rsidP="00180447">
            <w:pPr>
              <w:pStyle w:val="ZPpregtevilke"/>
              <w:rPr>
                <w:b/>
                <w:bCs/>
              </w:rPr>
            </w:pPr>
            <w:r w:rsidRPr="0062175D">
              <w:rPr>
                <w:b/>
                <w:bCs/>
              </w:rPr>
              <w:t>12.923</w:t>
            </w:r>
          </w:p>
        </w:tc>
        <w:tc>
          <w:tcPr>
            <w:tcW w:w="837" w:type="dxa"/>
            <w:tcBorders>
              <w:top w:val="nil"/>
            </w:tcBorders>
            <w:shd w:val="clear" w:color="auto" w:fill="auto"/>
            <w:noWrap/>
            <w:vAlign w:val="bottom"/>
          </w:tcPr>
          <w:p w14:paraId="7DE08543" w14:textId="77777777" w:rsidR="00B95DEF" w:rsidRPr="0062175D" w:rsidRDefault="00B95DEF" w:rsidP="00180447">
            <w:pPr>
              <w:pStyle w:val="ZPpregtevilke"/>
              <w:rPr>
                <w:b/>
                <w:bCs/>
              </w:rPr>
            </w:pPr>
            <w:r w:rsidRPr="0062175D">
              <w:rPr>
                <w:b/>
                <w:bCs/>
                <w:szCs w:val="16"/>
              </w:rPr>
              <w:t>13.927</w:t>
            </w:r>
          </w:p>
        </w:tc>
        <w:tc>
          <w:tcPr>
            <w:tcW w:w="836" w:type="dxa"/>
            <w:tcBorders>
              <w:top w:val="nil"/>
            </w:tcBorders>
            <w:shd w:val="clear" w:color="auto" w:fill="auto"/>
            <w:noWrap/>
            <w:vAlign w:val="bottom"/>
          </w:tcPr>
          <w:p w14:paraId="29655852" w14:textId="77777777" w:rsidR="00B95DEF" w:rsidRPr="0062175D" w:rsidRDefault="00B95DEF" w:rsidP="00180447">
            <w:pPr>
              <w:pStyle w:val="ZPpregtevilke"/>
              <w:rPr>
                <w:b/>
                <w:bCs/>
              </w:rPr>
            </w:pPr>
            <w:r w:rsidRPr="0062175D">
              <w:rPr>
                <w:b/>
                <w:bCs/>
                <w:szCs w:val="16"/>
              </w:rPr>
              <w:t>13.368</w:t>
            </w:r>
          </w:p>
        </w:tc>
        <w:tc>
          <w:tcPr>
            <w:tcW w:w="837" w:type="dxa"/>
            <w:tcBorders>
              <w:top w:val="nil"/>
            </w:tcBorders>
            <w:vAlign w:val="bottom"/>
          </w:tcPr>
          <w:p w14:paraId="2FFA1ABB" w14:textId="77777777" w:rsidR="00B95DEF" w:rsidRPr="0062175D" w:rsidRDefault="00B95DEF" w:rsidP="00180447">
            <w:pPr>
              <w:pStyle w:val="ZPpregtevilke"/>
              <w:rPr>
                <w:b/>
                <w:bCs/>
              </w:rPr>
            </w:pPr>
            <w:r w:rsidRPr="0062175D">
              <w:rPr>
                <w:b/>
              </w:rPr>
              <w:t>11.818</w:t>
            </w:r>
          </w:p>
        </w:tc>
        <w:tc>
          <w:tcPr>
            <w:tcW w:w="837" w:type="dxa"/>
            <w:tcBorders>
              <w:top w:val="nil"/>
            </w:tcBorders>
            <w:vAlign w:val="bottom"/>
          </w:tcPr>
          <w:p w14:paraId="28E042B7" w14:textId="77777777" w:rsidR="00B95DEF" w:rsidRPr="0062175D" w:rsidRDefault="00B95DEF" w:rsidP="00180447">
            <w:pPr>
              <w:pStyle w:val="ZPpregtevilke"/>
              <w:rPr>
                <w:b/>
                <w:bCs/>
                <w:highlight w:val="yellow"/>
              </w:rPr>
            </w:pPr>
            <w:r w:rsidRPr="0062175D">
              <w:rPr>
                <w:b/>
              </w:rPr>
              <w:t>10.752</w:t>
            </w:r>
          </w:p>
        </w:tc>
        <w:tc>
          <w:tcPr>
            <w:tcW w:w="837" w:type="dxa"/>
            <w:tcBorders>
              <w:top w:val="nil"/>
            </w:tcBorders>
            <w:vAlign w:val="bottom"/>
          </w:tcPr>
          <w:p w14:paraId="3E6C2499" w14:textId="77777777" w:rsidR="00B95DEF" w:rsidRPr="0062175D" w:rsidRDefault="00B95DEF" w:rsidP="00180447">
            <w:pPr>
              <w:pStyle w:val="ZPpregtevilke"/>
              <w:rPr>
                <w:b/>
                <w:bCs/>
              </w:rPr>
            </w:pPr>
            <w:r w:rsidRPr="0062175D">
              <w:rPr>
                <w:b/>
              </w:rPr>
              <w:t>9.664</w:t>
            </w:r>
          </w:p>
        </w:tc>
        <w:tc>
          <w:tcPr>
            <w:tcW w:w="857" w:type="dxa"/>
            <w:tcBorders>
              <w:top w:val="nil"/>
            </w:tcBorders>
            <w:shd w:val="clear" w:color="auto" w:fill="auto"/>
            <w:noWrap/>
            <w:tcMar>
              <w:left w:w="57" w:type="dxa"/>
              <w:right w:w="57" w:type="dxa"/>
            </w:tcMar>
            <w:vAlign w:val="bottom"/>
          </w:tcPr>
          <w:p w14:paraId="55C4CB4F" w14:textId="77777777" w:rsidR="00B95DEF" w:rsidRPr="0062175D" w:rsidRDefault="00B95DEF" w:rsidP="00180447">
            <w:pPr>
              <w:pStyle w:val="ZPpregtevilke"/>
              <w:rPr>
                <w:b/>
                <w:bCs/>
              </w:rPr>
            </w:pPr>
            <w:r w:rsidRPr="0062175D">
              <w:rPr>
                <w:b/>
              </w:rPr>
              <w:t>89,9</w:t>
            </w:r>
          </w:p>
        </w:tc>
      </w:tr>
      <w:tr w:rsidR="00B95DEF" w:rsidRPr="0062175D" w14:paraId="6959BEE5" w14:textId="77777777" w:rsidTr="00180447">
        <w:trPr>
          <w:trHeight w:val="227"/>
          <w:jc w:val="center"/>
        </w:trPr>
        <w:tc>
          <w:tcPr>
            <w:tcW w:w="2268" w:type="dxa"/>
            <w:tcBorders>
              <w:bottom w:val="nil"/>
            </w:tcBorders>
            <w:shd w:val="clear" w:color="auto" w:fill="auto"/>
            <w:noWrap/>
            <w:tcMar>
              <w:left w:w="57" w:type="dxa"/>
              <w:right w:w="57" w:type="dxa"/>
            </w:tcMar>
            <w:vAlign w:val="bottom"/>
          </w:tcPr>
          <w:p w14:paraId="37D4A22E" w14:textId="77777777" w:rsidR="00B95DEF" w:rsidRPr="0062175D" w:rsidRDefault="00B95DEF" w:rsidP="00180447">
            <w:pPr>
              <w:pStyle w:val="ZPpregtekst"/>
            </w:pPr>
            <w:r w:rsidRPr="0062175D">
              <w:t xml:space="preserve">– belo </w:t>
            </w:r>
          </w:p>
        </w:tc>
        <w:tc>
          <w:tcPr>
            <w:tcW w:w="836" w:type="dxa"/>
            <w:tcBorders>
              <w:bottom w:val="nil"/>
            </w:tcBorders>
            <w:shd w:val="clear" w:color="auto" w:fill="auto"/>
            <w:noWrap/>
            <w:vAlign w:val="bottom"/>
          </w:tcPr>
          <w:p w14:paraId="735E8943" w14:textId="77777777" w:rsidR="00B95DEF" w:rsidRPr="0062175D" w:rsidRDefault="00B95DEF" w:rsidP="00180447">
            <w:pPr>
              <w:pStyle w:val="ZPpregtevilke"/>
            </w:pPr>
            <w:r w:rsidRPr="0062175D">
              <w:t>2.384</w:t>
            </w:r>
          </w:p>
        </w:tc>
        <w:tc>
          <w:tcPr>
            <w:tcW w:w="837" w:type="dxa"/>
            <w:tcBorders>
              <w:bottom w:val="nil"/>
            </w:tcBorders>
            <w:shd w:val="clear" w:color="auto" w:fill="auto"/>
            <w:noWrap/>
            <w:vAlign w:val="bottom"/>
          </w:tcPr>
          <w:p w14:paraId="0CC4C548" w14:textId="77777777" w:rsidR="00B95DEF" w:rsidRPr="0062175D" w:rsidRDefault="00B95DEF" w:rsidP="00180447">
            <w:pPr>
              <w:pStyle w:val="ZPpregtevilke"/>
            </w:pPr>
            <w:r w:rsidRPr="0062175D">
              <w:t>2.991</w:t>
            </w:r>
          </w:p>
        </w:tc>
        <w:tc>
          <w:tcPr>
            <w:tcW w:w="837" w:type="dxa"/>
            <w:tcBorders>
              <w:bottom w:val="nil"/>
            </w:tcBorders>
            <w:shd w:val="clear" w:color="auto" w:fill="auto"/>
            <w:noWrap/>
            <w:vAlign w:val="bottom"/>
          </w:tcPr>
          <w:p w14:paraId="73D10B08" w14:textId="77777777" w:rsidR="00B95DEF" w:rsidRPr="0062175D" w:rsidRDefault="00B95DEF" w:rsidP="00180447">
            <w:pPr>
              <w:pStyle w:val="ZPpregtevilke"/>
            </w:pPr>
            <w:r w:rsidRPr="0062175D">
              <w:t>3.163</w:t>
            </w:r>
          </w:p>
        </w:tc>
        <w:tc>
          <w:tcPr>
            <w:tcW w:w="836" w:type="dxa"/>
            <w:tcBorders>
              <w:bottom w:val="nil"/>
            </w:tcBorders>
            <w:shd w:val="clear" w:color="auto" w:fill="auto"/>
            <w:noWrap/>
            <w:vAlign w:val="bottom"/>
          </w:tcPr>
          <w:p w14:paraId="35A134BB" w14:textId="77777777" w:rsidR="00B95DEF" w:rsidRPr="0062175D" w:rsidRDefault="00B95DEF" w:rsidP="00180447">
            <w:pPr>
              <w:pStyle w:val="ZPpregtevilke"/>
            </w:pPr>
            <w:r w:rsidRPr="0062175D">
              <w:t>3.881</w:t>
            </w:r>
          </w:p>
        </w:tc>
        <w:tc>
          <w:tcPr>
            <w:tcW w:w="837" w:type="dxa"/>
            <w:tcBorders>
              <w:bottom w:val="nil"/>
            </w:tcBorders>
            <w:shd w:val="clear" w:color="auto" w:fill="auto"/>
            <w:noWrap/>
            <w:vAlign w:val="bottom"/>
          </w:tcPr>
          <w:p w14:paraId="0470C979" w14:textId="77777777" w:rsidR="00B95DEF" w:rsidRPr="0062175D" w:rsidRDefault="00B95DEF" w:rsidP="00180447">
            <w:pPr>
              <w:pStyle w:val="ZPpregtevilke"/>
            </w:pPr>
            <w:r w:rsidRPr="0062175D">
              <w:t>6.192</w:t>
            </w:r>
          </w:p>
        </w:tc>
        <w:tc>
          <w:tcPr>
            <w:tcW w:w="837" w:type="dxa"/>
            <w:tcBorders>
              <w:bottom w:val="nil"/>
            </w:tcBorders>
            <w:shd w:val="clear" w:color="auto" w:fill="auto"/>
            <w:noWrap/>
            <w:vAlign w:val="bottom"/>
          </w:tcPr>
          <w:p w14:paraId="75EDCAC5" w14:textId="77777777" w:rsidR="00B95DEF" w:rsidRPr="0062175D" w:rsidRDefault="00B95DEF" w:rsidP="00180447">
            <w:pPr>
              <w:pStyle w:val="ZPpregtevilke"/>
            </w:pPr>
            <w:r w:rsidRPr="0062175D">
              <w:t>4.631</w:t>
            </w:r>
          </w:p>
        </w:tc>
        <w:tc>
          <w:tcPr>
            <w:tcW w:w="836" w:type="dxa"/>
            <w:tcBorders>
              <w:bottom w:val="nil"/>
            </w:tcBorders>
            <w:shd w:val="clear" w:color="auto" w:fill="auto"/>
            <w:noWrap/>
            <w:vAlign w:val="bottom"/>
          </w:tcPr>
          <w:p w14:paraId="3E88E107" w14:textId="77777777" w:rsidR="00B95DEF" w:rsidRPr="0062175D" w:rsidRDefault="00B95DEF" w:rsidP="00180447">
            <w:pPr>
              <w:pStyle w:val="ZPpregtevilke"/>
            </w:pPr>
            <w:r w:rsidRPr="0062175D">
              <w:t>5.221</w:t>
            </w:r>
          </w:p>
        </w:tc>
        <w:tc>
          <w:tcPr>
            <w:tcW w:w="837" w:type="dxa"/>
            <w:tcBorders>
              <w:bottom w:val="nil"/>
            </w:tcBorders>
            <w:shd w:val="clear" w:color="auto" w:fill="auto"/>
            <w:noWrap/>
            <w:vAlign w:val="bottom"/>
          </w:tcPr>
          <w:p w14:paraId="242D8DF4" w14:textId="77777777" w:rsidR="00B95DEF" w:rsidRPr="0062175D" w:rsidRDefault="00B95DEF" w:rsidP="00180447">
            <w:pPr>
              <w:pStyle w:val="ZPpregtevilke"/>
            </w:pPr>
            <w:r w:rsidRPr="0062175D">
              <w:t>6.941</w:t>
            </w:r>
          </w:p>
        </w:tc>
        <w:tc>
          <w:tcPr>
            <w:tcW w:w="837" w:type="dxa"/>
            <w:tcBorders>
              <w:bottom w:val="nil"/>
            </w:tcBorders>
            <w:shd w:val="clear" w:color="auto" w:fill="auto"/>
            <w:noWrap/>
            <w:vAlign w:val="bottom"/>
          </w:tcPr>
          <w:p w14:paraId="02AB9D44" w14:textId="77777777" w:rsidR="00B95DEF" w:rsidRPr="0062175D" w:rsidRDefault="00B95DEF" w:rsidP="00180447">
            <w:pPr>
              <w:pStyle w:val="ZPpregtevilke"/>
            </w:pPr>
            <w:r w:rsidRPr="0062175D">
              <w:rPr>
                <w:szCs w:val="16"/>
              </w:rPr>
              <w:t>8.149</w:t>
            </w:r>
          </w:p>
        </w:tc>
        <w:tc>
          <w:tcPr>
            <w:tcW w:w="836" w:type="dxa"/>
            <w:tcBorders>
              <w:bottom w:val="nil"/>
            </w:tcBorders>
            <w:shd w:val="clear" w:color="auto" w:fill="auto"/>
            <w:noWrap/>
            <w:vAlign w:val="bottom"/>
          </w:tcPr>
          <w:p w14:paraId="0CBCE218" w14:textId="77777777" w:rsidR="00B95DEF" w:rsidRPr="0062175D" w:rsidRDefault="00B95DEF" w:rsidP="00180447">
            <w:pPr>
              <w:pStyle w:val="ZPpregtevilke"/>
            </w:pPr>
            <w:r w:rsidRPr="0062175D">
              <w:rPr>
                <w:szCs w:val="16"/>
              </w:rPr>
              <w:t>8.461</w:t>
            </w:r>
          </w:p>
        </w:tc>
        <w:tc>
          <w:tcPr>
            <w:tcW w:w="837" w:type="dxa"/>
            <w:tcBorders>
              <w:bottom w:val="nil"/>
            </w:tcBorders>
            <w:vAlign w:val="bottom"/>
          </w:tcPr>
          <w:p w14:paraId="453A6286" w14:textId="77777777" w:rsidR="00B95DEF" w:rsidRPr="0062175D" w:rsidRDefault="00B95DEF" w:rsidP="00180447">
            <w:pPr>
              <w:pStyle w:val="ZPpregtevilke"/>
            </w:pPr>
            <w:r w:rsidRPr="0062175D">
              <w:t>7.040</w:t>
            </w:r>
          </w:p>
        </w:tc>
        <w:tc>
          <w:tcPr>
            <w:tcW w:w="837" w:type="dxa"/>
            <w:tcBorders>
              <w:bottom w:val="nil"/>
            </w:tcBorders>
            <w:vAlign w:val="bottom"/>
          </w:tcPr>
          <w:p w14:paraId="6BE29B2A" w14:textId="77777777" w:rsidR="00B95DEF" w:rsidRPr="0062175D" w:rsidRDefault="00B95DEF" w:rsidP="00180447">
            <w:pPr>
              <w:pStyle w:val="ZPpregtevilke"/>
              <w:rPr>
                <w:highlight w:val="yellow"/>
              </w:rPr>
            </w:pPr>
            <w:r w:rsidRPr="0062175D">
              <w:t>6.356</w:t>
            </w:r>
          </w:p>
        </w:tc>
        <w:tc>
          <w:tcPr>
            <w:tcW w:w="837" w:type="dxa"/>
            <w:tcBorders>
              <w:bottom w:val="nil"/>
            </w:tcBorders>
            <w:vAlign w:val="bottom"/>
          </w:tcPr>
          <w:p w14:paraId="6F678BC6" w14:textId="77777777" w:rsidR="00B95DEF" w:rsidRPr="0062175D" w:rsidRDefault="00B95DEF" w:rsidP="00180447">
            <w:pPr>
              <w:pStyle w:val="ZPpregtevilke"/>
            </w:pPr>
            <w:r w:rsidRPr="0062175D">
              <w:t>5.460</w:t>
            </w:r>
          </w:p>
        </w:tc>
        <w:tc>
          <w:tcPr>
            <w:tcW w:w="857" w:type="dxa"/>
            <w:tcBorders>
              <w:bottom w:val="nil"/>
            </w:tcBorders>
            <w:shd w:val="clear" w:color="auto" w:fill="auto"/>
            <w:noWrap/>
            <w:tcMar>
              <w:left w:w="57" w:type="dxa"/>
              <w:right w:w="57" w:type="dxa"/>
            </w:tcMar>
            <w:vAlign w:val="bottom"/>
          </w:tcPr>
          <w:p w14:paraId="726A0BF6" w14:textId="77777777" w:rsidR="00B95DEF" w:rsidRPr="0062175D" w:rsidRDefault="00B95DEF" w:rsidP="00180447">
            <w:pPr>
              <w:pStyle w:val="ZPpregtevilke"/>
            </w:pPr>
            <w:r w:rsidRPr="0062175D">
              <w:t>85,9</w:t>
            </w:r>
          </w:p>
        </w:tc>
      </w:tr>
      <w:tr w:rsidR="00B95DEF" w:rsidRPr="0062175D" w14:paraId="768A30D4" w14:textId="77777777" w:rsidTr="00180447">
        <w:trPr>
          <w:trHeight w:val="227"/>
          <w:jc w:val="center"/>
        </w:trPr>
        <w:tc>
          <w:tcPr>
            <w:tcW w:w="2268" w:type="dxa"/>
            <w:tcBorders>
              <w:top w:val="nil"/>
              <w:bottom w:val="dotted" w:sz="4" w:space="0" w:color="auto"/>
            </w:tcBorders>
            <w:shd w:val="clear" w:color="auto" w:fill="auto"/>
            <w:noWrap/>
            <w:tcMar>
              <w:left w:w="57" w:type="dxa"/>
              <w:right w:w="57" w:type="dxa"/>
            </w:tcMar>
            <w:vAlign w:val="bottom"/>
          </w:tcPr>
          <w:p w14:paraId="32FD5200" w14:textId="77777777" w:rsidR="00B95DEF" w:rsidRPr="0062175D" w:rsidRDefault="00B95DEF" w:rsidP="00180447">
            <w:pPr>
              <w:pStyle w:val="ZPpregtekst"/>
            </w:pPr>
            <w:r w:rsidRPr="0062175D">
              <w:t>– rdeče</w:t>
            </w:r>
          </w:p>
        </w:tc>
        <w:tc>
          <w:tcPr>
            <w:tcW w:w="836" w:type="dxa"/>
            <w:tcBorders>
              <w:top w:val="nil"/>
              <w:bottom w:val="dotted" w:sz="4" w:space="0" w:color="auto"/>
            </w:tcBorders>
            <w:shd w:val="clear" w:color="auto" w:fill="auto"/>
            <w:noWrap/>
            <w:vAlign w:val="bottom"/>
          </w:tcPr>
          <w:p w14:paraId="3B3F98AD" w14:textId="77777777" w:rsidR="00B95DEF" w:rsidRPr="0062175D" w:rsidRDefault="00B95DEF" w:rsidP="00180447">
            <w:pPr>
              <w:pStyle w:val="ZPpregtevilke"/>
            </w:pPr>
            <w:r w:rsidRPr="0062175D">
              <w:t>4.239</w:t>
            </w:r>
          </w:p>
        </w:tc>
        <w:tc>
          <w:tcPr>
            <w:tcW w:w="837" w:type="dxa"/>
            <w:tcBorders>
              <w:top w:val="nil"/>
              <w:bottom w:val="dotted" w:sz="4" w:space="0" w:color="auto"/>
            </w:tcBorders>
            <w:shd w:val="clear" w:color="auto" w:fill="auto"/>
            <w:noWrap/>
            <w:vAlign w:val="bottom"/>
          </w:tcPr>
          <w:p w14:paraId="11D0F40D" w14:textId="77777777" w:rsidR="00B95DEF" w:rsidRPr="0062175D" w:rsidRDefault="00B95DEF" w:rsidP="00180447">
            <w:pPr>
              <w:pStyle w:val="ZPpregtevilke"/>
            </w:pPr>
            <w:r w:rsidRPr="0062175D">
              <w:t>3.766</w:t>
            </w:r>
          </w:p>
        </w:tc>
        <w:tc>
          <w:tcPr>
            <w:tcW w:w="837" w:type="dxa"/>
            <w:tcBorders>
              <w:top w:val="nil"/>
              <w:bottom w:val="dotted" w:sz="4" w:space="0" w:color="auto"/>
            </w:tcBorders>
            <w:shd w:val="clear" w:color="auto" w:fill="auto"/>
            <w:noWrap/>
            <w:vAlign w:val="bottom"/>
          </w:tcPr>
          <w:p w14:paraId="182F49FA" w14:textId="77777777" w:rsidR="00B95DEF" w:rsidRPr="0062175D" w:rsidRDefault="00B95DEF" w:rsidP="00180447">
            <w:pPr>
              <w:pStyle w:val="ZPpregtevilke"/>
            </w:pPr>
            <w:r w:rsidRPr="0062175D">
              <w:t>3.253</w:t>
            </w:r>
          </w:p>
        </w:tc>
        <w:tc>
          <w:tcPr>
            <w:tcW w:w="836" w:type="dxa"/>
            <w:tcBorders>
              <w:top w:val="nil"/>
              <w:bottom w:val="dotted" w:sz="4" w:space="0" w:color="auto"/>
            </w:tcBorders>
            <w:shd w:val="clear" w:color="auto" w:fill="auto"/>
            <w:noWrap/>
            <w:vAlign w:val="bottom"/>
          </w:tcPr>
          <w:p w14:paraId="6935B896" w14:textId="77777777" w:rsidR="00B95DEF" w:rsidRPr="0062175D" w:rsidRDefault="00B95DEF" w:rsidP="00180447">
            <w:pPr>
              <w:pStyle w:val="ZPpregtevilke"/>
            </w:pPr>
            <w:r w:rsidRPr="0062175D">
              <w:t>3.234</w:t>
            </w:r>
          </w:p>
        </w:tc>
        <w:tc>
          <w:tcPr>
            <w:tcW w:w="837" w:type="dxa"/>
            <w:tcBorders>
              <w:top w:val="nil"/>
              <w:bottom w:val="dotted" w:sz="4" w:space="0" w:color="auto"/>
            </w:tcBorders>
            <w:shd w:val="clear" w:color="auto" w:fill="auto"/>
            <w:noWrap/>
            <w:vAlign w:val="bottom"/>
          </w:tcPr>
          <w:p w14:paraId="4CF7383F" w14:textId="77777777" w:rsidR="00B95DEF" w:rsidRPr="0062175D" w:rsidRDefault="00B95DEF" w:rsidP="00180447">
            <w:pPr>
              <w:pStyle w:val="ZPpregtevilke"/>
            </w:pPr>
            <w:r w:rsidRPr="0062175D">
              <w:t>3.676</w:t>
            </w:r>
          </w:p>
        </w:tc>
        <w:tc>
          <w:tcPr>
            <w:tcW w:w="837" w:type="dxa"/>
            <w:tcBorders>
              <w:top w:val="nil"/>
              <w:bottom w:val="dotted" w:sz="4" w:space="0" w:color="auto"/>
            </w:tcBorders>
            <w:shd w:val="clear" w:color="auto" w:fill="auto"/>
            <w:noWrap/>
            <w:vAlign w:val="bottom"/>
          </w:tcPr>
          <w:p w14:paraId="433595FD" w14:textId="77777777" w:rsidR="00B95DEF" w:rsidRPr="0062175D" w:rsidRDefault="00B95DEF" w:rsidP="00180447">
            <w:pPr>
              <w:pStyle w:val="ZPpregtevilke"/>
            </w:pPr>
            <w:r w:rsidRPr="0062175D">
              <w:t>4.054</w:t>
            </w:r>
          </w:p>
        </w:tc>
        <w:tc>
          <w:tcPr>
            <w:tcW w:w="836" w:type="dxa"/>
            <w:tcBorders>
              <w:top w:val="nil"/>
              <w:bottom w:val="dotted" w:sz="4" w:space="0" w:color="auto"/>
            </w:tcBorders>
            <w:shd w:val="clear" w:color="auto" w:fill="auto"/>
            <w:noWrap/>
            <w:vAlign w:val="bottom"/>
          </w:tcPr>
          <w:p w14:paraId="79C7E139" w14:textId="77777777" w:rsidR="00B95DEF" w:rsidRPr="0062175D" w:rsidRDefault="00B95DEF" w:rsidP="00180447">
            <w:pPr>
              <w:pStyle w:val="ZPpregtevilke"/>
            </w:pPr>
            <w:r w:rsidRPr="0062175D">
              <w:t>4.204</w:t>
            </w:r>
          </w:p>
        </w:tc>
        <w:tc>
          <w:tcPr>
            <w:tcW w:w="837" w:type="dxa"/>
            <w:tcBorders>
              <w:top w:val="nil"/>
              <w:bottom w:val="dotted" w:sz="4" w:space="0" w:color="auto"/>
            </w:tcBorders>
            <w:shd w:val="clear" w:color="auto" w:fill="auto"/>
            <w:noWrap/>
            <w:vAlign w:val="bottom"/>
          </w:tcPr>
          <w:p w14:paraId="04185181" w14:textId="77777777" w:rsidR="00B95DEF" w:rsidRPr="0062175D" w:rsidRDefault="00B95DEF" w:rsidP="00180447">
            <w:pPr>
              <w:pStyle w:val="ZPpregtevilke"/>
            </w:pPr>
            <w:r w:rsidRPr="0062175D">
              <w:t>5.982</w:t>
            </w:r>
          </w:p>
        </w:tc>
        <w:tc>
          <w:tcPr>
            <w:tcW w:w="837" w:type="dxa"/>
            <w:tcBorders>
              <w:top w:val="nil"/>
              <w:bottom w:val="dotted" w:sz="4" w:space="0" w:color="auto"/>
            </w:tcBorders>
            <w:shd w:val="clear" w:color="auto" w:fill="auto"/>
            <w:noWrap/>
            <w:vAlign w:val="bottom"/>
          </w:tcPr>
          <w:p w14:paraId="33FB76D7" w14:textId="77777777" w:rsidR="00B95DEF" w:rsidRPr="0062175D" w:rsidRDefault="00B95DEF" w:rsidP="00180447">
            <w:pPr>
              <w:pStyle w:val="ZPpregtevilke"/>
            </w:pPr>
            <w:r w:rsidRPr="0062175D">
              <w:rPr>
                <w:szCs w:val="16"/>
              </w:rPr>
              <w:t>5.778</w:t>
            </w:r>
          </w:p>
        </w:tc>
        <w:tc>
          <w:tcPr>
            <w:tcW w:w="836" w:type="dxa"/>
            <w:tcBorders>
              <w:top w:val="nil"/>
              <w:bottom w:val="dotted" w:sz="4" w:space="0" w:color="auto"/>
            </w:tcBorders>
            <w:shd w:val="clear" w:color="auto" w:fill="auto"/>
            <w:noWrap/>
            <w:vAlign w:val="bottom"/>
          </w:tcPr>
          <w:p w14:paraId="510AD9B1" w14:textId="77777777" w:rsidR="00B95DEF" w:rsidRPr="0062175D" w:rsidRDefault="00B95DEF" w:rsidP="00180447">
            <w:pPr>
              <w:pStyle w:val="ZPpregtevilke"/>
            </w:pPr>
            <w:r w:rsidRPr="0062175D">
              <w:rPr>
                <w:szCs w:val="16"/>
              </w:rPr>
              <w:t>4.906</w:t>
            </w:r>
          </w:p>
        </w:tc>
        <w:tc>
          <w:tcPr>
            <w:tcW w:w="837" w:type="dxa"/>
            <w:tcBorders>
              <w:top w:val="nil"/>
              <w:bottom w:val="dotted" w:sz="4" w:space="0" w:color="auto"/>
            </w:tcBorders>
            <w:vAlign w:val="bottom"/>
          </w:tcPr>
          <w:p w14:paraId="284E2EFF" w14:textId="77777777" w:rsidR="00B95DEF" w:rsidRPr="0062175D" w:rsidRDefault="00B95DEF" w:rsidP="00180447">
            <w:pPr>
              <w:pStyle w:val="ZPpregtevilke"/>
            </w:pPr>
            <w:r w:rsidRPr="0062175D">
              <w:t>4.778</w:t>
            </w:r>
          </w:p>
        </w:tc>
        <w:tc>
          <w:tcPr>
            <w:tcW w:w="837" w:type="dxa"/>
            <w:tcBorders>
              <w:top w:val="nil"/>
              <w:bottom w:val="dotted" w:sz="4" w:space="0" w:color="auto"/>
            </w:tcBorders>
            <w:vAlign w:val="bottom"/>
          </w:tcPr>
          <w:p w14:paraId="5A6DC25A" w14:textId="77777777" w:rsidR="00B95DEF" w:rsidRPr="0062175D" w:rsidRDefault="00B95DEF" w:rsidP="00180447">
            <w:pPr>
              <w:pStyle w:val="ZPpregtevilke"/>
              <w:rPr>
                <w:highlight w:val="yellow"/>
              </w:rPr>
            </w:pPr>
            <w:r w:rsidRPr="0062175D">
              <w:t>4.396</w:t>
            </w:r>
          </w:p>
        </w:tc>
        <w:tc>
          <w:tcPr>
            <w:tcW w:w="837" w:type="dxa"/>
            <w:tcBorders>
              <w:top w:val="nil"/>
              <w:bottom w:val="dotted" w:sz="4" w:space="0" w:color="auto"/>
            </w:tcBorders>
            <w:vAlign w:val="bottom"/>
          </w:tcPr>
          <w:p w14:paraId="3FC5EF1B" w14:textId="77777777" w:rsidR="00B95DEF" w:rsidRPr="0062175D" w:rsidRDefault="00B95DEF" w:rsidP="00180447">
            <w:pPr>
              <w:pStyle w:val="ZPpregtevilke"/>
            </w:pPr>
            <w:r w:rsidRPr="0062175D">
              <w:t>4.204</w:t>
            </w:r>
          </w:p>
        </w:tc>
        <w:tc>
          <w:tcPr>
            <w:tcW w:w="857" w:type="dxa"/>
            <w:tcBorders>
              <w:top w:val="nil"/>
              <w:bottom w:val="dotted" w:sz="4" w:space="0" w:color="auto"/>
            </w:tcBorders>
            <w:shd w:val="clear" w:color="auto" w:fill="auto"/>
            <w:noWrap/>
            <w:tcMar>
              <w:left w:w="57" w:type="dxa"/>
              <w:right w:w="57" w:type="dxa"/>
            </w:tcMar>
            <w:vAlign w:val="bottom"/>
          </w:tcPr>
          <w:p w14:paraId="2772B4AE" w14:textId="77777777" w:rsidR="00B95DEF" w:rsidRPr="0062175D" w:rsidRDefault="00B95DEF" w:rsidP="00180447">
            <w:pPr>
              <w:pStyle w:val="ZPpregtevilke"/>
            </w:pPr>
            <w:r w:rsidRPr="0062175D">
              <w:t>95,6</w:t>
            </w:r>
          </w:p>
        </w:tc>
      </w:tr>
      <w:tr w:rsidR="00B95DEF" w:rsidRPr="0062175D" w14:paraId="38ED8722" w14:textId="77777777" w:rsidTr="00180447">
        <w:trPr>
          <w:trHeight w:val="227"/>
          <w:jc w:val="center"/>
        </w:trPr>
        <w:tc>
          <w:tcPr>
            <w:tcW w:w="2268" w:type="dxa"/>
            <w:tcBorders>
              <w:top w:val="dotted" w:sz="4" w:space="0" w:color="auto"/>
            </w:tcBorders>
            <w:shd w:val="clear" w:color="auto" w:fill="auto"/>
            <w:noWrap/>
            <w:tcMar>
              <w:left w:w="57" w:type="dxa"/>
              <w:right w:w="57" w:type="dxa"/>
            </w:tcMar>
            <w:vAlign w:val="bottom"/>
          </w:tcPr>
          <w:p w14:paraId="2E802902" w14:textId="77777777" w:rsidR="00B95DEF" w:rsidRPr="0062175D" w:rsidRDefault="00B95DEF" w:rsidP="00180447">
            <w:pPr>
              <w:pStyle w:val="ZPpregtekst"/>
            </w:pPr>
            <w:r w:rsidRPr="0062175D">
              <w:t>Vina z ZOP</w:t>
            </w:r>
          </w:p>
        </w:tc>
        <w:tc>
          <w:tcPr>
            <w:tcW w:w="836" w:type="dxa"/>
            <w:tcBorders>
              <w:top w:val="dotted" w:sz="4" w:space="0" w:color="auto"/>
            </w:tcBorders>
            <w:shd w:val="clear" w:color="auto" w:fill="auto"/>
            <w:noWrap/>
            <w:vAlign w:val="bottom"/>
          </w:tcPr>
          <w:p w14:paraId="05B1EC19" w14:textId="77777777" w:rsidR="00B95DEF" w:rsidRPr="0062175D" w:rsidRDefault="00B95DEF" w:rsidP="00180447">
            <w:pPr>
              <w:pStyle w:val="ZPpregtevilke"/>
            </w:pPr>
            <w:r w:rsidRPr="0062175D">
              <w:t>:</w:t>
            </w:r>
          </w:p>
        </w:tc>
        <w:tc>
          <w:tcPr>
            <w:tcW w:w="837" w:type="dxa"/>
            <w:tcBorders>
              <w:top w:val="dotted" w:sz="4" w:space="0" w:color="auto"/>
            </w:tcBorders>
            <w:shd w:val="clear" w:color="auto" w:fill="auto"/>
            <w:noWrap/>
            <w:vAlign w:val="bottom"/>
          </w:tcPr>
          <w:p w14:paraId="15BB41AB" w14:textId="77777777" w:rsidR="00B95DEF" w:rsidRPr="0062175D" w:rsidRDefault="00B95DEF" w:rsidP="00180447">
            <w:pPr>
              <w:pStyle w:val="ZPpregtevilke"/>
            </w:pPr>
            <w:r w:rsidRPr="0062175D">
              <w:t>:</w:t>
            </w:r>
          </w:p>
        </w:tc>
        <w:tc>
          <w:tcPr>
            <w:tcW w:w="837" w:type="dxa"/>
            <w:tcBorders>
              <w:top w:val="dotted" w:sz="4" w:space="0" w:color="auto"/>
            </w:tcBorders>
            <w:shd w:val="clear" w:color="auto" w:fill="auto"/>
            <w:noWrap/>
            <w:vAlign w:val="bottom"/>
          </w:tcPr>
          <w:p w14:paraId="4BD2F4A4" w14:textId="77777777" w:rsidR="00B95DEF" w:rsidRPr="0062175D" w:rsidRDefault="00B95DEF" w:rsidP="00180447">
            <w:pPr>
              <w:pStyle w:val="ZPpregtevilke"/>
            </w:pPr>
            <w:r w:rsidRPr="0062175D">
              <w:t>:</w:t>
            </w:r>
          </w:p>
        </w:tc>
        <w:tc>
          <w:tcPr>
            <w:tcW w:w="836" w:type="dxa"/>
            <w:tcBorders>
              <w:top w:val="dotted" w:sz="4" w:space="0" w:color="auto"/>
            </w:tcBorders>
            <w:shd w:val="clear" w:color="auto" w:fill="auto"/>
            <w:noWrap/>
            <w:vAlign w:val="bottom"/>
          </w:tcPr>
          <w:p w14:paraId="77002844" w14:textId="77777777" w:rsidR="00B95DEF" w:rsidRPr="0062175D" w:rsidRDefault="00B95DEF" w:rsidP="00180447">
            <w:pPr>
              <w:pStyle w:val="ZPpregtevilke"/>
            </w:pPr>
            <w:r w:rsidRPr="0062175D">
              <w:t>1.710</w:t>
            </w:r>
          </w:p>
        </w:tc>
        <w:tc>
          <w:tcPr>
            <w:tcW w:w="837" w:type="dxa"/>
            <w:tcBorders>
              <w:top w:val="dotted" w:sz="4" w:space="0" w:color="auto"/>
            </w:tcBorders>
            <w:shd w:val="clear" w:color="auto" w:fill="auto"/>
            <w:noWrap/>
            <w:vAlign w:val="bottom"/>
          </w:tcPr>
          <w:p w14:paraId="5C15C019" w14:textId="77777777" w:rsidR="00B95DEF" w:rsidRPr="0062175D" w:rsidRDefault="00B95DEF" w:rsidP="00180447">
            <w:pPr>
              <w:pStyle w:val="ZPpregtevilke"/>
            </w:pPr>
            <w:r w:rsidRPr="0062175D">
              <w:t>1.708</w:t>
            </w:r>
          </w:p>
        </w:tc>
        <w:tc>
          <w:tcPr>
            <w:tcW w:w="837" w:type="dxa"/>
            <w:tcBorders>
              <w:top w:val="dotted" w:sz="4" w:space="0" w:color="auto"/>
            </w:tcBorders>
            <w:shd w:val="clear" w:color="auto" w:fill="auto"/>
            <w:noWrap/>
            <w:vAlign w:val="bottom"/>
          </w:tcPr>
          <w:p w14:paraId="4977619D" w14:textId="77777777" w:rsidR="00B95DEF" w:rsidRPr="0062175D" w:rsidRDefault="00B95DEF" w:rsidP="00180447">
            <w:pPr>
              <w:pStyle w:val="ZPpregtevilke"/>
            </w:pPr>
            <w:r w:rsidRPr="0062175D">
              <w:t>1.088</w:t>
            </w:r>
          </w:p>
        </w:tc>
        <w:tc>
          <w:tcPr>
            <w:tcW w:w="836" w:type="dxa"/>
            <w:tcBorders>
              <w:top w:val="dotted" w:sz="4" w:space="0" w:color="auto"/>
            </w:tcBorders>
            <w:shd w:val="clear" w:color="auto" w:fill="auto"/>
            <w:noWrap/>
            <w:vAlign w:val="bottom"/>
          </w:tcPr>
          <w:p w14:paraId="03E89869" w14:textId="77777777" w:rsidR="00B95DEF" w:rsidRPr="0062175D" w:rsidRDefault="00B95DEF" w:rsidP="00180447">
            <w:pPr>
              <w:pStyle w:val="ZPpregtevilke"/>
            </w:pPr>
            <w:r w:rsidRPr="0062175D">
              <w:t>1.352</w:t>
            </w:r>
          </w:p>
        </w:tc>
        <w:tc>
          <w:tcPr>
            <w:tcW w:w="837" w:type="dxa"/>
            <w:tcBorders>
              <w:top w:val="dotted" w:sz="4" w:space="0" w:color="auto"/>
            </w:tcBorders>
            <w:shd w:val="clear" w:color="auto" w:fill="auto"/>
            <w:noWrap/>
            <w:vAlign w:val="bottom"/>
          </w:tcPr>
          <w:p w14:paraId="0D2B957E" w14:textId="77777777" w:rsidR="00B95DEF" w:rsidRPr="0062175D" w:rsidRDefault="00B95DEF" w:rsidP="00180447">
            <w:pPr>
              <w:pStyle w:val="ZPpregtevilke"/>
            </w:pPr>
            <w:r w:rsidRPr="0062175D">
              <w:t>1.556</w:t>
            </w:r>
          </w:p>
        </w:tc>
        <w:tc>
          <w:tcPr>
            <w:tcW w:w="837" w:type="dxa"/>
            <w:tcBorders>
              <w:top w:val="dotted" w:sz="4" w:space="0" w:color="auto"/>
            </w:tcBorders>
            <w:shd w:val="clear" w:color="auto" w:fill="auto"/>
            <w:noWrap/>
            <w:vAlign w:val="bottom"/>
          </w:tcPr>
          <w:p w14:paraId="5C12AFBB" w14:textId="77777777" w:rsidR="00B95DEF" w:rsidRPr="0062175D" w:rsidRDefault="00B95DEF" w:rsidP="00180447">
            <w:pPr>
              <w:pStyle w:val="ZPpregtevilke"/>
            </w:pPr>
            <w:r w:rsidRPr="0062175D">
              <w:rPr>
                <w:szCs w:val="16"/>
              </w:rPr>
              <w:t>1.395</w:t>
            </w:r>
          </w:p>
        </w:tc>
        <w:tc>
          <w:tcPr>
            <w:tcW w:w="836" w:type="dxa"/>
            <w:tcBorders>
              <w:top w:val="dotted" w:sz="4" w:space="0" w:color="auto"/>
            </w:tcBorders>
            <w:shd w:val="clear" w:color="auto" w:fill="auto"/>
            <w:noWrap/>
            <w:vAlign w:val="bottom"/>
          </w:tcPr>
          <w:p w14:paraId="53EC722C" w14:textId="77777777" w:rsidR="00B95DEF" w:rsidRPr="0062175D" w:rsidRDefault="00B95DEF" w:rsidP="00180447">
            <w:pPr>
              <w:pStyle w:val="ZPpregtevilke"/>
            </w:pPr>
            <w:r w:rsidRPr="0062175D">
              <w:rPr>
                <w:szCs w:val="16"/>
              </w:rPr>
              <w:t>1.087</w:t>
            </w:r>
          </w:p>
        </w:tc>
        <w:tc>
          <w:tcPr>
            <w:tcW w:w="837" w:type="dxa"/>
            <w:tcBorders>
              <w:top w:val="dotted" w:sz="4" w:space="0" w:color="auto"/>
            </w:tcBorders>
            <w:vAlign w:val="bottom"/>
          </w:tcPr>
          <w:p w14:paraId="30E4E8A3" w14:textId="77777777" w:rsidR="00B95DEF" w:rsidRPr="0062175D" w:rsidRDefault="00B95DEF" w:rsidP="00180447">
            <w:pPr>
              <w:pStyle w:val="ZPpregtevilke"/>
            </w:pPr>
            <w:r w:rsidRPr="0062175D">
              <w:t>787</w:t>
            </w:r>
          </w:p>
        </w:tc>
        <w:tc>
          <w:tcPr>
            <w:tcW w:w="837" w:type="dxa"/>
            <w:tcBorders>
              <w:top w:val="dotted" w:sz="4" w:space="0" w:color="auto"/>
            </w:tcBorders>
            <w:vAlign w:val="bottom"/>
          </w:tcPr>
          <w:p w14:paraId="58BD8935" w14:textId="77777777" w:rsidR="00B95DEF" w:rsidRPr="0062175D" w:rsidRDefault="00B95DEF" w:rsidP="00180447">
            <w:pPr>
              <w:pStyle w:val="ZPpregtevilke"/>
              <w:rPr>
                <w:highlight w:val="yellow"/>
              </w:rPr>
            </w:pPr>
            <w:r w:rsidRPr="0062175D">
              <w:t>1.128</w:t>
            </w:r>
          </w:p>
        </w:tc>
        <w:tc>
          <w:tcPr>
            <w:tcW w:w="837" w:type="dxa"/>
            <w:tcBorders>
              <w:top w:val="dotted" w:sz="4" w:space="0" w:color="auto"/>
            </w:tcBorders>
            <w:vAlign w:val="bottom"/>
          </w:tcPr>
          <w:p w14:paraId="7A45A7D8" w14:textId="77777777" w:rsidR="00B95DEF" w:rsidRPr="0062175D" w:rsidRDefault="00B95DEF" w:rsidP="00180447">
            <w:pPr>
              <w:pStyle w:val="ZPpregtevilke"/>
            </w:pPr>
            <w:r w:rsidRPr="0062175D">
              <w:t>1.286</w:t>
            </w:r>
          </w:p>
        </w:tc>
        <w:tc>
          <w:tcPr>
            <w:tcW w:w="857" w:type="dxa"/>
            <w:tcBorders>
              <w:top w:val="dotted" w:sz="4" w:space="0" w:color="auto"/>
            </w:tcBorders>
            <w:shd w:val="clear" w:color="auto" w:fill="auto"/>
            <w:noWrap/>
            <w:tcMar>
              <w:left w:w="57" w:type="dxa"/>
              <w:right w:w="57" w:type="dxa"/>
            </w:tcMar>
            <w:vAlign w:val="bottom"/>
          </w:tcPr>
          <w:p w14:paraId="5D44F165" w14:textId="77777777" w:rsidR="00B95DEF" w:rsidRPr="0062175D" w:rsidRDefault="00B95DEF" w:rsidP="00180447">
            <w:pPr>
              <w:pStyle w:val="ZPpregtevilke"/>
            </w:pPr>
            <w:r w:rsidRPr="0062175D">
              <w:t>114,0</w:t>
            </w:r>
          </w:p>
        </w:tc>
      </w:tr>
      <w:tr w:rsidR="00B95DEF" w:rsidRPr="0062175D" w14:paraId="2B5867AC" w14:textId="77777777" w:rsidTr="00180447">
        <w:trPr>
          <w:trHeight w:val="227"/>
          <w:jc w:val="center"/>
        </w:trPr>
        <w:tc>
          <w:tcPr>
            <w:tcW w:w="2268" w:type="dxa"/>
            <w:shd w:val="clear" w:color="auto" w:fill="auto"/>
            <w:noWrap/>
            <w:tcMar>
              <w:left w:w="57" w:type="dxa"/>
              <w:right w:w="57" w:type="dxa"/>
            </w:tcMar>
            <w:vAlign w:val="bottom"/>
          </w:tcPr>
          <w:p w14:paraId="0B65FC38" w14:textId="77777777" w:rsidR="00B95DEF" w:rsidRPr="0062175D" w:rsidRDefault="00B95DEF" w:rsidP="00180447">
            <w:pPr>
              <w:pStyle w:val="ZPpregtekst"/>
            </w:pPr>
            <w:r w:rsidRPr="0062175D">
              <w:t>Vina z ZGO</w:t>
            </w:r>
          </w:p>
        </w:tc>
        <w:tc>
          <w:tcPr>
            <w:tcW w:w="836" w:type="dxa"/>
            <w:shd w:val="clear" w:color="auto" w:fill="auto"/>
            <w:noWrap/>
            <w:vAlign w:val="bottom"/>
          </w:tcPr>
          <w:p w14:paraId="6289B427" w14:textId="77777777" w:rsidR="00B95DEF" w:rsidRPr="0062175D" w:rsidRDefault="00B95DEF" w:rsidP="00180447">
            <w:pPr>
              <w:pStyle w:val="ZPpregtevilke"/>
            </w:pPr>
            <w:r w:rsidRPr="0062175D">
              <w:t>:</w:t>
            </w:r>
          </w:p>
        </w:tc>
        <w:tc>
          <w:tcPr>
            <w:tcW w:w="837" w:type="dxa"/>
            <w:shd w:val="clear" w:color="auto" w:fill="auto"/>
            <w:noWrap/>
            <w:vAlign w:val="bottom"/>
          </w:tcPr>
          <w:p w14:paraId="57D124C4" w14:textId="77777777" w:rsidR="00B95DEF" w:rsidRPr="0062175D" w:rsidRDefault="00B95DEF" w:rsidP="00180447">
            <w:pPr>
              <w:pStyle w:val="ZPpregtevilke"/>
            </w:pPr>
            <w:r w:rsidRPr="0062175D">
              <w:t>:</w:t>
            </w:r>
          </w:p>
        </w:tc>
        <w:tc>
          <w:tcPr>
            <w:tcW w:w="837" w:type="dxa"/>
            <w:shd w:val="clear" w:color="auto" w:fill="auto"/>
            <w:noWrap/>
            <w:vAlign w:val="bottom"/>
          </w:tcPr>
          <w:p w14:paraId="0D7C62ED" w14:textId="77777777" w:rsidR="00B95DEF" w:rsidRPr="0062175D" w:rsidRDefault="00B95DEF" w:rsidP="00180447">
            <w:pPr>
              <w:pStyle w:val="ZPpregtevilke"/>
            </w:pPr>
            <w:r w:rsidRPr="0062175D">
              <w:t>:</w:t>
            </w:r>
          </w:p>
        </w:tc>
        <w:tc>
          <w:tcPr>
            <w:tcW w:w="836" w:type="dxa"/>
            <w:shd w:val="clear" w:color="auto" w:fill="auto"/>
            <w:noWrap/>
            <w:vAlign w:val="bottom"/>
          </w:tcPr>
          <w:p w14:paraId="77EBCAE7" w14:textId="77777777" w:rsidR="00B95DEF" w:rsidRPr="0062175D" w:rsidRDefault="00B95DEF" w:rsidP="00180447">
            <w:pPr>
              <w:pStyle w:val="ZPpregtevilke"/>
            </w:pPr>
            <w:r w:rsidRPr="0062175D">
              <w:t>3.165</w:t>
            </w:r>
          </w:p>
        </w:tc>
        <w:tc>
          <w:tcPr>
            <w:tcW w:w="837" w:type="dxa"/>
            <w:shd w:val="clear" w:color="auto" w:fill="auto"/>
            <w:noWrap/>
            <w:vAlign w:val="bottom"/>
          </w:tcPr>
          <w:p w14:paraId="2BD3F196" w14:textId="77777777" w:rsidR="00B95DEF" w:rsidRPr="0062175D" w:rsidRDefault="00B95DEF" w:rsidP="00180447">
            <w:pPr>
              <w:pStyle w:val="ZPpregtevilke"/>
            </w:pPr>
            <w:r w:rsidRPr="0062175D">
              <w:t>2.017</w:t>
            </w:r>
          </w:p>
        </w:tc>
        <w:tc>
          <w:tcPr>
            <w:tcW w:w="837" w:type="dxa"/>
            <w:shd w:val="clear" w:color="auto" w:fill="auto"/>
            <w:noWrap/>
            <w:vAlign w:val="bottom"/>
          </w:tcPr>
          <w:p w14:paraId="7CE7D018" w14:textId="77777777" w:rsidR="00B95DEF" w:rsidRPr="0062175D" w:rsidRDefault="00B95DEF" w:rsidP="00180447">
            <w:pPr>
              <w:pStyle w:val="ZPpregtevilke"/>
            </w:pPr>
            <w:r w:rsidRPr="0062175D">
              <w:t>1.345</w:t>
            </w:r>
          </w:p>
        </w:tc>
        <w:tc>
          <w:tcPr>
            <w:tcW w:w="836" w:type="dxa"/>
            <w:shd w:val="clear" w:color="auto" w:fill="auto"/>
            <w:noWrap/>
            <w:vAlign w:val="bottom"/>
          </w:tcPr>
          <w:p w14:paraId="6427294B" w14:textId="77777777" w:rsidR="00B95DEF" w:rsidRPr="0062175D" w:rsidRDefault="00B95DEF" w:rsidP="00180447">
            <w:pPr>
              <w:pStyle w:val="ZPpregtevilke"/>
            </w:pPr>
            <w:r w:rsidRPr="0062175D">
              <w:t>1.018</w:t>
            </w:r>
          </w:p>
        </w:tc>
        <w:tc>
          <w:tcPr>
            <w:tcW w:w="837" w:type="dxa"/>
            <w:shd w:val="clear" w:color="auto" w:fill="auto"/>
            <w:noWrap/>
            <w:vAlign w:val="bottom"/>
          </w:tcPr>
          <w:p w14:paraId="4D6816C2" w14:textId="77777777" w:rsidR="00B95DEF" w:rsidRPr="0062175D" w:rsidRDefault="00B95DEF" w:rsidP="00180447">
            <w:pPr>
              <w:pStyle w:val="ZPpregtevilke"/>
            </w:pPr>
            <w:r w:rsidRPr="0062175D">
              <w:t>1.043</w:t>
            </w:r>
          </w:p>
        </w:tc>
        <w:tc>
          <w:tcPr>
            <w:tcW w:w="837" w:type="dxa"/>
            <w:shd w:val="clear" w:color="auto" w:fill="auto"/>
            <w:noWrap/>
            <w:vAlign w:val="bottom"/>
          </w:tcPr>
          <w:p w14:paraId="2D3DFBA0" w14:textId="77777777" w:rsidR="00B95DEF" w:rsidRPr="0062175D" w:rsidRDefault="00B95DEF" w:rsidP="00180447">
            <w:pPr>
              <w:pStyle w:val="ZPpregtevilke"/>
            </w:pPr>
            <w:r w:rsidRPr="0062175D">
              <w:rPr>
                <w:szCs w:val="16"/>
              </w:rPr>
              <w:t>1.920</w:t>
            </w:r>
          </w:p>
        </w:tc>
        <w:tc>
          <w:tcPr>
            <w:tcW w:w="836" w:type="dxa"/>
            <w:shd w:val="clear" w:color="auto" w:fill="auto"/>
            <w:noWrap/>
            <w:vAlign w:val="bottom"/>
          </w:tcPr>
          <w:p w14:paraId="3DEAF939" w14:textId="77777777" w:rsidR="00B95DEF" w:rsidRPr="0062175D" w:rsidRDefault="00B95DEF" w:rsidP="00180447">
            <w:pPr>
              <w:pStyle w:val="ZPpregtevilke"/>
            </w:pPr>
            <w:r w:rsidRPr="0062175D">
              <w:rPr>
                <w:szCs w:val="16"/>
              </w:rPr>
              <w:t>1.742</w:t>
            </w:r>
          </w:p>
        </w:tc>
        <w:tc>
          <w:tcPr>
            <w:tcW w:w="837" w:type="dxa"/>
            <w:vAlign w:val="bottom"/>
          </w:tcPr>
          <w:p w14:paraId="7A67E036" w14:textId="77777777" w:rsidR="00B95DEF" w:rsidRPr="0062175D" w:rsidRDefault="00B95DEF" w:rsidP="00180447">
            <w:pPr>
              <w:pStyle w:val="ZPpregtevilke"/>
            </w:pPr>
            <w:r w:rsidRPr="0062175D">
              <w:t>1.895</w:t>
            </w:r>
          </w:p>
        </w:tc>
        <w:tc>
          <w:tcPr>
            <w:tcW w:w="837" w:type="dxa"/>
            <w:vAlign w:val="bottom"/>
          </w:tcPr>
          <w:p w14:paraId="7E117605" w14:textId="77777777" w:rsidR="00B95DEF" w:rsidRPr="0062175D" w:rsidRDefault="00B95DEF" w:rsidP="00180447">
            <w:pPr>
              <w:pStyle w:val="ZPpregtevilke"/>
              <w:rPr>
                <w:highlight w:val="yellow"/>
              </w:rPr>
            </w:pPr>
            <w:r w:rsidRPr="0062175D">
              <w:t>2.638</w:t>
            </w:r>
          </w:p>
        </w:tc>
        <w:tc>
          <w:tcPr>
            <w:tcW w:w="837" w:type="dxa"/>
            <w:vAlign w:val="bottom"/>
          </w:tcPr>
          <w:p w14:paraId="7EE98823" w14:textId="77777777" w:rsidR="00B95DEF" w:rsidRPr="0062175D" w:rsidRDefault="00B95DEF" w:rsidP="00180447">
            <w:pPr>
              <w:pStyle w:val="ZPpregtevilke"/>
            </w:pPr>
            <w:r w:rsidRPr="0062175D">
              <w:t>1.427</w:t>
            </w:r>
          </w:p>
        </w:tc>
        <w:tc>
          <w:tcPr>
            <w:tcW w:w="857" w:type="dxa"/>
            <w:shd w:val="clear" w:color="auto" w:fill="auto"/>
            <w:noWrap/>
            <w:tcMar>
              <w:left w:w="57" w:type="dxa"/>
              <w:right w:w="57" w:type="dxa"/>
            </w:tcMar>
            <w:vAlign w:val="bottom"/>
          </w:tcPr>
          <w:p w14:paraId="60189D53" w14:textId="77777777" w:rsidR="00B95DEF" w:rsidRPr="0062175D" w:rsidRDefault="00B95DEF" w:rsidP="00180447">
            <w:pPr>
              <w:pStyle w:val="ZPpregtevilke"/>
            </w:pPr>
            <w:r w:rsidRPr="0062175D">
              <w:t>54,1</w:t>
            </w:r>
          </w:p>
        </w:tc>
      </w:tr>
      <w:tr w:rsidR="00B95DEF" w:rsidRPr="0062175D" w14:paraId="2FE62A1D" w14:textId="77777777" w:rsidTr="00180447">
        <w:trPr>
          <w:trHeight w:val="227"/>
          <w:jc w:val="center"/>
        </w:trPr>
        <w:tc>
          <w:tcPr>
            <w:tcW w:w="2268" w:type="dxa"/>
            <w:shd w:val="clear" w:color="auto" w:fill="auto"/>
            <w:noWrap/>
            <w:tcMar>
              <w:left w:w="57" w:type="dxa"/>
              <w:right w:w="57" w:type="dxa"/>
            </w:tcMar>
            <w:vAlign w:val="bottom"/>
          </w:tcPr>
          <w:p w14:paraId="798E0840" w14:textId="77777777" w:rsidR="00B95DEF" w:rsidRPr="0062175D" w:rsidRDefault="00B95DEF" w:rsidP="00180447">
            <w:pPr>
              <w:pStyle w:val="ZPpregtekst"/>
            </w:pPr>
            <w:r w:rsidRPr="0062175D">
              <w:t>Sortna vina brez ZOP/ZGO</w:t>
            </w:r>
          </w:p>
        </w:tc>
        <w:tc>
          <w:tcPr>
            <w:tcW w:w="836" w:type="dxa"/>
            <w:shd w:val="clear" w:color="auto" w:fill="auto"/>
            <w:noWrap/>
            <w:vAlign w:val="bottom"/>
          </w:tcPr>
          <w:p w14:paraId="58DF6620" w14:textId="77777777" w:rsidR="00B95DEF" w:rsidRPr="0062175D" w:rsidRDefault="00B95DEF" w:rsidP="00180447">
            <w:pPr>
              <w:pStyle w:val="ZPpregtevilke"/>
            </w:pPr>
            <w:r w:rsidRPr="0062175D">
              <w:t>:</w:t>
            </w:r>
          </w:p>
        </w:tc>
        <w:tc>
          <w:tcPr>
            <w:tcW w:w="837" w:type="dxa"/>
            <w:shd w:val="clear" w:color="auto" w:fill="auto"/>
            <w:noWrap/>
            <w:vAlign w:val="bottom"/>
          </w:tcPr>
          <w:p w14:paraId="0D5DC29A" w14:textId="77777777" w:rsidR="00B95DEF" w:rsidRPr="0062175D" w:rsidRDefault="00B95DEF" w:rsidP="00180447">
            <w:pPr>
              <w:pStyle w:val="ZPpregtevilke"/>
            </w:pPr>
            <w:r w:rsidRPr="0062175D">
              <w:t>:</w:t>
            </w:r>
          </w:p>
        </w:tc>
        <w:tc>
          <w:tcPr>
            <w:tcW w:w="837" w:type="dxa"/>
            <w:shd w:val="clear" w:color="auto" w:fill="auto"/>
            <w:noWrap/>
            <w:vAlign w:val="bottom"/>
          </w:tcPr>
          <w:p w14:paraId="60FF53C7" w14:textId="77777777" w:rsidR="00B95DEF" w:rsidRPr="0062175D" w:rsidRDefault="00B95DEF" w:rsidP="00180447">
            <w:pPr>
              <w:pStyle w:val="ZPpregtevilke"/>
            </w:pPr>
            <w:r w:rsidRPr="0062175D">
              <w:t>:</w:t>
            </w:r>
          </w:p>
        </w:tc>
        <w:tc>
          <w:tcPr>
            <w:tcW w:w="836" w:type="dxa"/>
            <w:shd w:val="clear" w:color="auto" w:fill="auto"/>
            <w:noWrap/>
            <w:vAlign w:val="bottom"/>
          </w:tcPr>
          <w:p w14:paraId="3E3DDE39" w14:textId="77777777" w:rsidR="00B95DEF" w:rsidRPr="0062175D" w:rsidRDefault="00B95DEF" w:rsidP="00180447">
            <w:pPr>
              <w:pStyle w:val="ZPpregtevilke"/>
            </w:pPr>
            <w:r w:rsidRPr="0062175D">
              <w:t>69</w:t>
            </w:r>
          </w:p>
        </w:tc>
        <w:tc>
          <w:tcPr>
            <w:tcW w:w="837" w:type="dxa"/>
            <w:shd w:val="clear" w:color="auto" w:fill="auto"/>
            <w:noWrap/>
            <w:vAlign w:val="bottom"/>
          </w:tcPr>
          <w:p w14:paraId="6682FDE2" w14:textId="77777777" w:rsidR="00B95DEF" w:rsidRPr="0062175D" w:rsidRDefault="00B95DEF" w:rsidP="00180447">
            <w:pPr>
              <w:pStyle w:val="ZPpregtevilke"/>
            </w:pPr>
            <w:r w:rsidRPr="0062175D">
              <w:t>67</w:t>
            </w:r>
          </w:p>
        </w:tc>
        <w:tc>
          <w:tcPr>
            <w:tcW w:w="837" w:type="dxa"/>
            <w:shd w:val="clear" w:color="auto" w:fill="auto"/>
            <w:noWrap/>
            <w:vAlign w:val="bottom"/>
          </w:tcPr>
          <w:p w14:paraId="4A52A463" w14:textId="77777777" w:rsidR="00B95DEF" w:rsidRPr="0062175D" w:rsidRDefault="00B95DEF" w:rsidP="00180447">
            <w:pPr>
              <w:pStyle w:val="ZPpregtevilke"/>
            </w:pPr>
            <w:r w:rsidRPr="0062175D">
              <w:t>106</w:t>
            </w:r>
          </w:p>
        </w:tc>
        <w:tc>
          <w:tcPr>
            <w:tcW w:w="836" w:type="dxa"/>
            <w:shd w:val="clear" w:color="auto" w:fill="auto"/>
            <w:noWrap/>
            <w:vAlign w:val="bottom"/>
          </w:tcPr>
          <w:p w14:paraId="5F794946" w14:textId="77777777" w:rsidR="00B95DEF" w:rsidRPr="0062175D" w:rsidRDefault="00B95DEF" w:rsidP="00180447">
            <w:pPr>
              <w:pStyle w:val="ZPpregtevilke"/>
            </w:pPr>
            <w:r w:rsidRPr="0062175D">
              <w:t>273</w:t>
            </w:r>
          </w:p>
        </w:tc>
        <w:tc>
          <w:tcPr>
            <w:tcW w:w="837" w:type="dxa"/>
            <w:shd w:val="clear" w:color="auto" w:fill="auto"/>
            <w:noWrap/>
            <w:vAlign w:val="bottom"/>
          </w:tcPr>
          <w:p w14:paraId="4AFCDE11" w14:textId="77777777" w:rsidR="00B95DEF" w:rsidRPr="0062175D" w:rsidRDefault="00B95DEF" w:rsidP="00180447">
            <w:pPr>
              <w:pStyle w:val="ZPpregtevilke"/>
            </w:pPr>
            <w:r w:rsidRPr="0062175D">
              <w:t>468</w:t>
            </w:r>
          </w:p>
        </w:tc>
        <w:tc>
          <w:tcPr>
            <w:tcW w:w="837" w:type="dxa"/>
            <w:shd w:val="clear" w:color="auto" w:fill="auto"/>
            <w:noWrap/>
            <w:vAlign w:val="bottom"/>
          </w:tcPr>
          <w:p w14:paraId="61E011A2" w14:textId="77777777" w:rsidR="00B95DEF" w:rsidRPr="0062175D" w:rsidRDefault="00B95DEF" w:rsidP="00180447">
            <w:pPr>
              <w:pStyle w:val="ZPpregtevilke"/>
            </w:pPr>
            <w:r w:rsidRPr="0062175D">
              <w:rPr>
                <w:szCs w:val="16"/>
              </w:rPr>
              <w:t>556</w:t>
            </w:r>
          </w:p>
        </w:tc>
        <w:tc>
          <w:tcPr>
            <w:tcW w:w="836" w:type="dxa"/>
            <w:shd w:val="clear" w:color="auto" w:fill="auto"/>
            <w:noWrap/>
            <w:vAlign w:val="bottom"/>
          </w:tcPr>
          <w:p w14:paraId="6C115D6C" w14:textId="77777777" w:rsidR="00B95DEF" w:rsidRPr="0062175D" w:rsidRDefault="00B95DEF" w:rsidP="00180447">
            <w:pPr>
              <w:pStyle w:val="ZPpregtevilke"/>
            </w:pPr>
            <w:r w:rsidRPr="0062175D">
              <w:rPr>
                <w:szCs w:val="16"/>
              </w:rPr>
              <w:t>1.595</w:t>
            </w:r>
          </w:p>
        </w:tc>
        <w:tc>
          <w:tcPr>
            <w:tcW w:w="837" w:type="dxa"/>
            <w:vAlign w:val="bottom"/>
          </w:tcPr>
          <w:p w14:paraId="7139F5D0" w14:textId="77777777" w:rsidR="00B95DEF" w:rsidRPr="0062175D" w:rsidRDefault="00B95DEF" w:rsidP="00180447">
            <w:pPr>
              <w:pStyle w:val="ZPpregtevilke"/>
            </w:pPr>
            <w:r w:rsidRPr="0062175D">
              <w:t>1.764</w:t>
            </w:r>
          </w:p>
        </w:tc>
        <w:tc>
          <w:tcPr>
            <w:tcW w:w="837" w:type="dxa"/>
            <w:vAlign w:val="bottom"/>
          </w:tcPr>
          <w:p w14:paraId="579816E2" w14:textId="77777777" w:rsidR="00B95DEF" w:rsidRPr="0062175D" w:rsidRDefault="00B95DEF" w:rsidP="00180447">
            <w:pPr>
              <w:pStyle w:val="ZPpregtevilke"/>
              <w:rPr>
                <w:highlight w:val="yellow"/>
              </w:rPr>
            </w:pPr>
            <w:r w:rsidRPr="0062175D">
              <w:t>2.570</w:t>
            </w:r>
          </w:p>
        </w:tc>
        <w:tc>
          <w:tcPr>
            <w:tcW w:w="837" w:type="dxa"/>
            <w:vAlign w:val="bottom"/>
          </w:tcPr>
          <w:p w14:paraId="00B2D2B8" w14:textId="77777777" w:rsidR="00B95DEF" w:rsidRPr="0062175D" w:rsidRDefault="00B95DEF" w:rsidP="00180447">
            <w:pPr>
              <w:pStyle w:val="ZPpregtevilke"/>
            </w:pPr>
            <w:r w:rsidRPr="0062175D">
              <w:t>2.733</w:t>
            </w:r>
          </w:p>
        </w:tc>
        <w:tc>
          <w:tcPr>
            <w:tcW w:w="857" w:type="dxa"/>
            <w:shd w:val="clear" w:color="auto" w:fill="auto"/>
            <w:noWrap/>
            <w:tcMar>
              <w:left w:w="57" w:type="dxa"/>
              <w:right w:w="57" w:type="dxa"/>
            </w:tcMar>
            <w:vAlign w:val="bottom"/>
          </w:tcPr>
          <w:p w14:paraId="674A7E8F" w14:textId="77777777" w:rsidR="00B95DEF" w:rsidRPr="0062175D" w:rsidRDefault="00B95DEF" w:rsidP="00180447">
            <w:pPr>
              <w:pStyle w:val="ZPpregtevilke"/>
            </w:pPr>
            <w:r w:rsidRPr="0062175D">
              <w:t>106,4</w:t>
            </w:r>
          </w:p>
        </w:tc>
      </w:tr>
      <w:tr w:rsidR="00B95DEF" w:rsidRPr="0062175D" w14:paraId="686DB04E" w14:textId="77777777" w:rsidTr="00180447">
        <w:trPr>
          <w:trHeight w:val="227"/>
          <w:jc w:val="center"/>
        </w:trPr>
        <w:tc>
          <w:tcPr>
            <w:tcW w:w="2268" w:type="dxa"/>
            <w:shd w:val="clear" w:color="auto" w:fill="auto"/>
            <w:noWrap/>
            <w:tcMar>
              <w:left w:w="57" w:type="dxa"/>
              <w:right w:w="57" w:type="dxa"/>
            </w:tcMar>
            <w:vAlign w:val="bottom"/>
          </w:tcPr>
          <w:p w14:paraId="2BEA6AA3" w14:textId="77777777" w:rsidR="00B95DEF" w:rsidRPr="0062175D" w:rsidRDefault="00B95DEF" w:rsidP="00180447">
            <w:pPr>
              <w:pStyle w:val="ZPpregtekst"/>
            </w:pPr>
            <w:r w:rsidRPr="0062175D">
              <w:t>Vina brez ZOP/ZGO</w:t>
            </w:r>
          </w:p>
        </w:tc>
        <w:tc>
          <w:tcPr>
            <w:tcW w:w="836" w:type="dxa"/>
            <w:shd w:val="clear" w:color="auto" w:fill="auto"/>
            <w:noWrap/>
            <w:vAlign w:val="bottom"/>
          </w:tcPr>
          <w:p w14:paraId="5B09A95C" w14:textId="77777777" w:rsidR="00B95DEF" w:rsidRPr="0062175D" w:rsidRDefault="00B95DEF" w:rsidP="00180447">
            <w:pPr>
              <w:pStyle w:val="ZPpregtevilke"/>
            </w:pPr>
            <w:r w:rsidRPr="0062175D">
              <w:t>:</w:t>
            </w:r>
          </w:p>
        </w:tc>
        <w:tc>
          <w:tcPr>
            <w:tcW w:w="837" w:type="dxa"/>
            <w:shd w:val="clear" w:color="auto" w:fill="auto"/>
            <w:noWrap/>
            <w:vAlign w:val="bottom"/>
          </w:tcPr>
          <w:p w14:paraId="1CB30677" w14:textId="77777777" w:rsidR="00B95DEF" w:rsidRPr="0062175D" w:rsidRDefault="00B95DEF" w:rsidP="00180447">
            <w:pPr>
              <w:pStyle w:val="ZPpregtevilke"/>
            </w:pPr>
            <w:r w:rsidRPr="0062175D">
              <w:t>:</w:t>
            </w:r>
          </w:p>
        </w:tc>
        <w:tc>
          <w:tcPr>
            <w:tcW w:w="837" w:type="dxa"/>
            <w:shd w:val="clear" w:color="auto" w:fill="auto"/>
            <w:noWrap/>
            <w:vAlign w:val="bottom"/>
          </w:tcPr>
          <w:p w14:paraId="1B0BC71E" w14:textId="77777777" w:rsidR="00B95DEF" w:rsidRPr="0062175D" w:rsidRDefault="00B95DEF" w:rsidP="00180447">
            <w:pPr>
              <w:pStyle w:val="ZPpregtevilke"/>
            </w:pPr>
            <w:r w:rsidRPr="0062175D">
              <w:t>:</w:t>
            </w:r>
          </w:p>
        </w:tc>
        <w:tc>
          <w:tcPr>
            <w:tcW w:w="836" w:type="dxa"/>
            <w:shd w:val="clear" w:color="auto" w:fill="auto"/>
            <w:noWrap/>
            <w:vAlign w:val="bottom"/>
          </w:tcPr>
          <w:p w14:paraId="2DE2931B" w14:textId="77777777" w:rsidR="00B95DEF" w:rsidRPr="0062175D" w:rsidRDefault="00B95DEF" w:rsidP="00180447">
            <w:pPr>
              <w:pStyle w:val="ZPpregtevilke"/>
            </w:pPr>
            <w:r w:rsidRPr="0062175D">
              <w:t>2.172</w:t>
            </w:r>
          </w:p>
        </w:tc>
        <w:tc>
          <w:tcPr>
            <w:tcW w:w="837" w:type="dxa"/>
            <w:shd w:val="clear" w:color="auto" w:fill="auto"/>
            <w:noWrap/>
            <w:vAlign w:val="bottom"/>
          </w:tcPr>
          <w:p w14:paraId="6832380A" w14:textId="77777777" w:rsidR="00B95DEF" w:rsidRPr="0062175D" w:rsidRDefault="00B95DEF" w:rsidP="00180447">
            <w:pPr>
              <w:pStyle w:val="ZPpregtevilke"/>
            </w:pPr>
            <w:r w:rsidRPr="0062175D">
              <w:t>6.075</w:t>
            </w:r>
          </w:p>
        </w:tc>
        <w:tc>
          <w:tcPr>
            <w:tcW w:w="837" w:type="dxa"/>
            <w:shd w:val="clear" w:color="auto" w:fill="auto"/>
            <w:noWrap/>
            <w:vAlign w:val="bottom"/>
          </w:tcPr>
          <w:p w14:paraId="699CD18A" w14:textId="77777777" w:rsidR="00B95DEF" w:rsidRPr="0062175D" w:rsidRDefault="00B95DEF" w:rsidP="00180447">
            <w:pPr>
              <w:pStyle w:val="ZPpregtevilke"/>
            </w:pPr>
            <w:r w:rsidRPr="0062175D">
              <w:t>6.146</w:t>
            </w:r>
          </w:p>
        </w:tc>
        <w:tc>
          <w:tcPr>
            <w:tcW w:w="836" w:type="dxa"/>
            <w:shd w:val="clear" w:color="auto" w:fill="auto"/>
            <w:noWrap/>
            <w:vAlign w:val="bottom"/>
          </w:tcPr>
          <w:p w14:paraId="401F8947" w14:textId="77777777" w:rsidR="00B95DEF" w:rsidRPr="0062175D" w:rsidRDefault="00B95DEF" w:rsidP="00180447">
            <w:pPr>
              <w:pStyle w:val="ZPpregtevilke"/>
            </w:pPr>
            <w:r w:rsidRPr="0062175D">
              <w:t>6.782</w:t>
            </w:r>
          </w:p>
        </w:tc>
        <w:tc>
          <w:tcPr>
            <w:tcW w:w="837" w:type="dxa"/>
            <w:shd w:val="clear" w:color="auto" w:fill="auto"/>
            <w:noWrap/>
            <w:vAlign w:val="bottom"/>
          </w:tcPr>
          <w:p w14:paraId="14E24316" w14:textId="77777777" w:rsidR="00B95DEF" w:rsidRPr="0062175D" w:rsidRDefault="00B95DEF" w:rsidP="00180447">
            <w:pPr>
              <w:pStyle w:val="ZPpregtevilke"/>
            </w:pPr>
            <w:r w:rsidRPr="0062175D">
              <w:t>9.856</w:t>
            </w:r>
          </w:p>
        </w:tc>
        <w:tc>
          <w:tcPr>
            <w:tcW w:w="837" w:type="dxa"/>
            <w:shd w:val="clear" w:color="auto" w:fill="auto"/>
            <w:noWrap/>
            <w:vAlign w:val="bottom"/>
          </w:tcPr>
          <w:p w14:paraId="473451BF" w14:textId="77777777" w:rsidR="00B95DEF" w:rsidRPr="0062175D" w:rsidRDefault="00B95DEF" w:rsidP="00180447">
            <w:pPr>
              <w:pStyle w:val="ZPpregtevilke"/>
            </w:pPr>
            <w:r w:rsidRPr="0062175D">
              <w:rPr>
                <w:szCs w:val="16"/>
              </w:rPr>
              <w:t>10.056</w:t>
            </w:r>
          </w:p>
        </w:tc>
        <w:tc>
          <w:tcPr>
            <w:tcW w:w="836" w:type="dxa"/>
            <w:shd w:val="clear" w:color="auto" w:fill="auto"/>
            <w:noWrap/>
            <w:vAlign w:val="bottom"/>
          </w:tcPr>
          <w:p w14:paraId="3D30F36A" w14:textId="77777777" w:rsidR="00B95DEF" w:rsidRPr="0062175D" w:rsidRDefault="00B95DEF" w:rsidP="00180447">
            <w:pPr>
              <w:pStyle w:val="ZPpregtevilke"/>
            </w:pPr>
            <w:r w:rsidRPr="0062175D">
              <w:rPr>
                <w:szCs w:val="16"/>
              </w:rPr>
              <w:t>8.944</w:t>
            </w:r>
          </w:p>
        </w:tc>
        <w:tc>
          <w:tcPr>
            <w:tcW w:w="837" w:type="dxa"/>
            <w:vAlign w:val="bottom"/>
          </w:tcPr>
          <w:p w14:paraId="19F6F9FC" w14:textId="77777777" w:rsidR="00B95DEF" w:rsidRPr="0062175D" w:rsidRDefault="00B95DEF" w:rsidP="00180447">
            <w:pPr>
              <w:pStyle w:val="ZPpregtevilke"/>
            </w:pPr>
            <w:r w:rsidRPr="0062175D">
              <w:t>7.372</w:t>
            </w:r>
          </w:p>
        </w:tc>
        <w:tc>
          <w:tcPr>
            <w:tcW w:w="837" w:type="dxa"/>
            <w:vAlign w:val="bottom"/>
          </w:tcPr>
          <w:p w14:paraId="32E0EF2C" w14:textId="77777777" w:rsidR="00B95DEF" w:rsidRPr="0062175D" w:rsidRDefault="00B95DEF" w:rsidP="00180447">
            <w:pPr>
              <w:pStyle w:val="ZPpregtevilke"/>
              <w:rPr>
                <w:highlight w:val="yellow"/>
              </w:rPr>
            </w:pPr>
            <w:r w:rsidRPr="0062175D">
              <w:t>4.416</w:t>
            </w:r>
          </w:p>
        </w:tc>
        <w:tc>
          <w:tcPr>
            <w:tcW w:w="837" w:type="dxa"/>
            <w:vAlign w:val="bottom"/>
          </w:tcPr>
          <w:p w14:paraId="7A442E6B" w14:textId="77777777" w:rsidR="00B95DEF" w:rsidRPr="0062175D" w:rsidRDefault="00B95DEF" w:rsidP="00180447">
            <w:pPr>
              <w:pStyle w:val="ZPpregtevilke"/>
            </w:pPr>
            <w:r w:rsidRPr="0062175D">
              <w:t>4.217</w:t>
            </w:r>
          </w:p>
        </w:tc>
        <w:tc>
          <w:tcPr>
            <w:tcW w:w="857" w:type="dxa"/>
            <w:shd w:val="clear" w:color="auto" w:fill="auto"/>
            <w:noWrap/>
            <w:tcMar>
              <w:left w:w="57" w:type="dxa"/>
              <w:right w:w="57" w:type="dxa"/>
            </w:tcMar>
            <w:vAlign w:val="bottom"/>
          </w:tcPr>
          <w:p w14:paraId="24B5AAFF" w14:textId="77777777" w:rsidR="00B95DEF" w:rsidRPr="0062175D" w:rsidRDefault="00B95DEF" w:rsidP="00180447">
            <w:pPr>
              <w:pStyle w:val="ZPpregtevilke"/>
            </w:pPr>
            <w:r w:rsidRPr="0062175D">
              <w:t>95,5</w:t>
            </w:r>
          </w:p>
        </w:tc>
      </w:tr>
    </w:tbl>
    <w:p w14:paraId="53119EF7" w14:textId="77777777" w:rsidR="00B95DEF" w:rsidRPr="0062175D" w:rsidRDefault="00B95DEF" w:rsidP="002D2F52">
      <w:pPr>
        <w:pStyle w:val="ZPpodnapis"/>
        <w:spacing w:after="60"/>
        <w:contextualSpacing w:val="0"/>
      </w:pPr>
      <w:r w:rsidRPr="0062175D">
        <w:t>* Začasni podatki.</w:t>
      </w:r>
    </w:p>
    <w:p w14:paraId="660C4285" w14:textId="77777777" w:rsidR="00B95DEF" w:rsidRPr="0062175D" w:rsidRDefault="00B95DEF" w:rsidP="00B95DEF">
      <w:pPr>
        <w:pStyle w:val="ZPpodnapis"/>
      </w:pPr>
      <w:r w:rsidRPr="0062175D">
        <w:t>Vir: SURS, preračuni KIS</w:t>
      </w:r>
    </w:p>
    <w:p w14:paraId="70DCCE04" w14:textId="77777777" w:rsidR="00F129A2" w:rsidRPr="00893E39" w:rsidRDefault="00F129A2" w:rsidP="00F129A2">
      <w:pPr>
        <w:pStyle w:val="ZPtekst"/>
        <w:rPr>
          <w:color w:val="4F81BD" w:themeColor="accent1"/>
        </w:rPr>
      </w:pPr>
    </w:p>
    <w:p w14:paraId="4412D64D" w14:textId="77777777" w:rsidR="00F129A2" w:rsidRPr="00893E39" w:rsidRDefault="00F129A2" w:rsidP="00F129A2">
      <w:pPr>
        <w:pStyle w:val="ZPtekst"/>
        <w:rPr>
          <w:color w:val="4F81BD" w:themeColor="accent1"/>
        </w:rPr>
        <w:sectPr w:rsidR="00F129A2" w:rsidRPr="00893E39" w:rsidSect="00282A0D">
          <w:pgSz w:w="16838" w:h="11906" w:orient="landscape"/>
          <w:pgMar w:top="1418" w:right="1418" w:bottom="1418" w:left="1418" w:header="709" w:footer="709" w:gutter="0"/>
          <w:cols w:space="708"/>
          <w:docGrid w:linePitch="360"/>
        </w:sectPr>
      </w:pPr>
    </w:p>
    <w:p w14:paraId="2F3D829F" w14:textId="77777777" w:rsidR="00B95DEF" w:rsidRPr="00076A7B" w:rsidRDefault="00B95DEF" w:rsidP="00B95DEF">
      <w:pPr>
        <w:pStyle w:val="Naslov3"/>
      </w:pPr>
      <w:bookmarkStart w:id="453" w:name="_Toc171749024"/>
      <w:bookmarkStart w:id="454" w:name="_Toc200179462"/>
      <w:bookmarkStart w:id="455" w:name="_Toc458751204"/>
      <w:bookmarkStart w:id="456" w:name="_Toc49438943"/>
      <w:r w:rsidRPr="00076A7B">
        <w:lastRenderedPageBreak/>
        <w:t>Odkupne cene grozdja za predelavo, vina in vina</w:t>
      </w:r>
      <w:bookmarkEnd w:id="453"/>
      <w:bookmarkEnd w:id="454"/>
      <w:bookmarkEnd w:id="455"/>
      <w:r w:rsidRPr="00076A7B">
        <w:t xml:space="preserve"> s SGP v Sloveniji in na trgih držav EU</w:t>
      </w:r>
      <w:bookmarkEnd w:id="456"/>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751"/>
        <w:gridCol w:w="803"/>
        <w:gridCol w:w="803"/>
        <w:gridCol w:w="803"/>
        <w:gridCol w:w="803"/>
        <w:gridCol w:w="803"/>
        <w:gridCol w:w="804"/>
        <w:gridCol w:w="804"/>
        <w:gridCol w:w="804"/>
        <w:gridCol w:w="804"/>
        <w:gridCol w:w="804"/>
        <w:gridCol w:w="804"/>
        <w:gridCol w:w="804"/>
        <w:gridCol w:w="804"/>
        <w:gridCol w:w="804"/>
      </w:tblGrid>
      <w:tr w:rsidR="00B95DEF" w:rsidRPr="00076A7B" w14:paraId="09B2921A" w14:textId="77777777" w:rsidTr="00180447">
        <w:trPr>
          <w:trHeight w:val="227"/>
          <w:jc w:val="center"/>
        </w:trPr>
        <w:tc>
          <w:tcPr>
            <w:tcW w:w="2751" w:type="dxa"/>
            <w:tcBorders>
              <w:bottom w:val="single" w:sz="6" w:space="0" w:color="008000"/>
            </w:tcBorders>
            <w:shd w:val="clear" w:color="auto" w:fill="auto"/>
            <w:vAlign w:val="center"/>
          </w:tcPr>
          <w:p w14:paraId="65C8C79B" w14:textId="77777777" w:rsidR="00B95DEF" w:rsidRPr="00076A7B" w:rsidRDefault="00B95DEF" w:rsidP="00180447">
            <w:pPr>
              <w:pStyle w:val="ZPpregglava"/>
            </w:pPr>
          </w:p>
        </w:tc>
        <w:tc>
          <w:tcPr>
            <w:tcW w:w="803" w:type="dxa"/>
            <w:tcBorders>
              <w:bottom w:val="single" w:sz="6" w:space="0" w:color="008000"/>
            </w:tcBorders>
            <w:shd w:val="clear" w:color="auto" w:fill="auto"/>
            <w:noWrap/>
            <w:vAlign w:val="center"/>
          </w:tcPr>
          <w:p w14:paraId="629E67D6" w14:textId="77777777" w:rsidR="00B95DEF" w:rsidRPr="00076A7B" w:rsidRDefault="00B95DEF" w:rsidP="00180447">
            <w:pPr>
              <w:pStyle w:val="ZPpregglava"/>
            </w:pPr>
            <w:r w:rsidRPr="00076A7B">
              <w:t>2007</w:t>
            </w:r>
          </w:p>
        </w:tc>
        <w:tc>
          <w:tcPr>
            <w:tcW w:w="803" w:type="dxa"/>
            <w:tcBorders>
              <w:bottom w:val="single" w:sz="6" w:space="0" w:color="008000"/>
            </w:tcBorders>
            <w:shd w:val="clear" w:color="auto" w:fill="auto"/>
            <w:noWrap/>
            <w:vAlign w:val="center"/>
          </w:tcPr>
          <w:p w14:paraId="72027779" w14:textId="77777777" w:rsidR="00B95DEF" w:rsidRPr="00076A7B" w:rsidRDefault="00B95DEF" w:rsidP="00180447">
            <w:pPr>
              <w:pStyle w:val="ZPpregglava"/>
            </w:pPr>
            <w:r w:rsidRPr="00076A7B">
              <w:t>2008</w:t>
            </w:r>
          </w:p>
        </w:tc>
        <w:tc>
          <w:tcPr>
            <w:tcW w:w="803" w:type="dxa"/>
            <w:tcBorders>
              <w:bottom w:val="single" w:sz="6" w:space="0" w:color="008000"/>
            </w:tcBorders>
            <w:shd w:val="clear" w:color="auto" w:fill="auto"/>
            <w:noWrap/>
            <w:vAlign w:val="center"/>
          </w:tcPr>
          <w:p w14:paraId="63AE4B06" w14:textId="77777777" w:rsidR="00B95DEF" w:rsidRPr="00076A7B" w:rsidRDefault="00B95DEF" w:rsidP="00180447">
            <w:pPr>
              <w:pStyle w:val="ZPpregglava"/>
            </w:pPr>
            <w:r w:rsidRPr="00076A7B">
              <w:t>2009</w:t>
            </w:r>
          </w:p>
        </w:tc>
        <w:tc>
          <w:tcPr>
            <w:tcW w:w="803" w:type="dxa"/>
            <w:tcBorders>
              <w:bottom w:val="single" w:sz="6" w:space="0" w:color="008000"/>
            </w:tcBorders>
            <w:shd w:val="clear" w:color="auto" w:fill="auto"/>
            <w:noWrap/>
            <w:vAlign w:val="center"/>
          </w:tcPr>
          <w:p w14:paraId="30811EF0" w14:textId="77777777" w:rsidR="00B95DEF" w:rsidRPr="00076A7B" w:rsidRDefault="00B95DEF" w:rsidP="00180447">
            <w:pPr>
              <w:pStyle w:val="ZPpregglava"/>
            </w:pPr>
            <w:r w:rsidRPr="00076A7B">
              <w:t>2010</w:t>
            </w:r>
          </w:p>
        </w:tc>
        <w:tc>
          <w:tcPr>
            <w:tcW w:w="803" w:type="dxa"/>
            <w:tcBorders>
              <w:bottom w:val="single" w:sz="6" w:space="0" w:color="008000"/>
            </w:tcBorders>
            <w:shd w:val="clear" w:color="auto" w:fill="auto"/>
            <w:noWrap/>
            <w:vAlign w:val="center"/>
          </w:tcPr>
          <w:p w14:paraId="648CBD65" w14:textId="77777777" w:rsidR="00B95DEF" w:rsidRPr="00076A7B" w:rsidRDefault="00B95DEF" w:rsidP="00180447">
            <w:pPr>
              <w:pStyle w:val="ZPpregglava"/>
            </w:pPr>
            <w:r w:rsidRPr="00076A7B">
              <w:t>2011</w:t>
            </w:r>
          </w:p>
        </w:tc>
        <w:tc>
          <w:tcPr>
            <w:tcW w:w="804" w:type="dxa"/>
            <w:tcBorders>
              <w:bottom w:val="single" w:sz="6" w:space="0" w:color="008000"/>
            </w:tcBorders>
            <w:shd w:val="clear" w:color="auto" w:fill="auto"/>
            <w:noWrap/>
            <w:vAlign w:val="center"/>
          </w:tcPr>
          <w:p w14:paraId="064AAE3A" w14:textId="77777777" w:rsidR="00B95DEF" w:rsidRPr="00076A7B" w:rsidRDefault="00B95DEF" w:rsidP="00180447">
            <w:pPr>
              <w:pStyle w:val="ZPpregglava"/>
            </w:pPr>
            <w:r w:rsidRPr="00076A7B">
              <w:t>2012</w:t>
            </w:r>
          </w:p>
        </w:tc>
        <w:tc>
          <w:tcPr>
            <w:tcW w:w="804" w:type="dxa"/>
            <w:tcBorders>
              <w:bottom w:val="single" w:sz="6" w:space="0" w:color="008000"/>
            </w:tcBorders>
            <w:shd w:val="clear" w:color="auto" w:fill="auto"/>
            <w:noWrap/>
            <w:vAlign w:val="center"/>
          </w:tcPr>
          <w:p w14:paraId="7A0A9513" w14:textId="77777777" w:rsidR="00B95DEF" w:rsidRPr="00076A7B" w:rsidRDefault="00B95DEF" w:rsidP="00180447">
            <w:pPr>
              <w:pStyle w:val="ZPpregglava"/>
            </w:pPr>
            <w:r w:rsidRPr="00076A7B">
              <w:t>2013</w:t>
            </w:r>
          </w:p>
        </w:tc>
        <w:tc>
          <w:tcPr>
            <w:tcW w:w="804" w:type="dxa"/>
            <w:tcBorders>
              <w:bottom w:val="single" w:sz="6" w:space="0" w:color="008000"/>
            </w:tcBorders>
            <w:shd w:val="clear" w:color="auto" w:fill="auto"/>
            <w:noWrap/>
            <w:vAlign w:val="center"/>
          </w:tcPr>
          <w:p w14:paraId="0305E7FA" w14:textId="77777777" w:rsidR="00B95DEF" w:rsidRPr="00076A7B" w:rsidRDefault="00B95DEF" w:rsidP="00180447">
            <w:pPr>
              <w:pStyle w:val="ZPpregglava"/>
            </w:pPr>
            <w:r w:rsidRPr="00076A7B">
              <w:t>2014</w:t>
            </w:r>
          </w:p>
        </w:tc>
        <w:tc>
          <w:tcPr>
            <w:tcW w:w="804" w:type="dxa"/>
            <w:tcBorders>
              <w:bottom w:val="single" w:sz="6" w:space="0" w:color="008000"/>
            </w:tcBorders>
            <w:shd w:val="clear" w:color="auto" w:fill="auto"/>
            <w:noWrap/>
            <w:vAlign w:val="center"/>
          </w:tcPr>
          <w:p w14:paraId="14A10EDB" w14:textId="77777777" w:rsidR="00B95DEF" w:rsidRPr="00076A7B" w:rsidRDefault="00B95DEF" w:rsidP="00180447">
            <w:pPr>
              <w:pStyle w:val="ZPpregglava"/>
            </w:pPr>
            <w:r w:rsidRPr="00076A7B">
              <w:t>2015</w:t>
            </w:r>
          </w:p>
        </w:tc>
        <w:tc>
          <w:tcPr>
            <w:tcW w:w="804" w:type="dxa"/>
            <w:tcBorders>
              <w:bottom w:val="single" w:sz="6" w:space="0" w:color="008000"/>
            </w:tcBorders>
            <w:shd w:val="clear" w:color="auto" w:fill="auto"/>
            <w:noWrap/>
            <w:vAlign w:val="center"/>
          </w:tcPr>
          <w:p w14:paraId="01C3A169" w14:textId="77777777" w:rsidR="00B95DEF" w:rsidRPr="00076A7B" w:rsidRDefault="00B95DEF" w:rsidP="00180447">
            <w:pPr>
              <w:pStyle w:val="ZPpregglava"/>
            </w:pPr>
            <w:r w:rsidRPr="00076A7B">
              <w:t>2016</w:t>
            </w:r>
          </w:p>
        </w:tc>
        <w:tc>
          <w:tcPr>
            <w:tcW w:w="804" w:type="dxa"/>
            <w:tcBorders>
              <w:bottom w:val="single" w:sz="6" w:space="0" w:color="008000"/>
            </w:tcBorders>
            <w:vAlign w:val="center"/>
          </w:tcPr>
          <w:p w14:paraId="4913E5F4" w14:textId="77777777" w:rsidR="00B95DEF" w:rsidRPr="00076A7B" w:rsidRDefault="00B95DEF" w:rsidP="00180447">
            <w:pPr>
              <w:pStyle w:val="ZPpregglava"/>
            </w:pPr>
            <w:r w:rsidRPr="00076A7B">
              <w:t>2017</w:t>
            </w:r>
          </w:p>
        </w:tc>
        <w:tc>
          <w:tcPr>
            <w:tcW w:w="804" w:type="dxa"/>
            <w:tcBorders>
              <w:bottom w:val="single" w:sz="6" w:space="0" w:color="008000"/>
            </w:tcBorders>
            <w:vAlign w:val="center"/>
          </w:tcPr>
          <w:p w14:paraId="1B698CF3" w14:textId="77777777" w:rsidR="00B95DEF" w:rsidRPr="00076A7B" w:rsidRDefault="00B95DEF" w:rsidP="00180447">
            <w:pPr>
              <w:pStyle w:val="ZPpregglava"/>
            </w:pPr>
            <w:r w:rsidRPr="00076A7B">
              <w:t>2018</w:t>
            </w:r>
          </w:p>
        </w:tc>
        <w:tc>
          <w:tcPr>
            <w:tcW w:w="804" w:type="dxa"/>
            <w:tcBorders>
              <w:bottom w:val="single" w:sz="6" w:space="0" w:color="008000"/>
            </w:tcBorders>
            <w:vAlign w:val="center"/>
          </w:tcPr>
          <w:p w14:paraId="3B50FF73" w14:textId="77777777" w:rsidR="00B95DEF" w:rsidRPr="00076A7B" w:rsidRDefault="00B95DEF" w:rsidP="00180447">
            <w:pPr>
              <w:pStyle w:val="ZPpregglava"/>
            </w:pPr>
            <w:r w:rsidRPr="00076A7B">
              <w:t>2019</w:t>
            </w:r>
          </w:p>
        </w:tc>
        <w:tc>
          <w:tcPr>
            <w:tcW w:w="804" w:type="dxa"/>
            <w:tcBorders>
              <w:bottom w:val="single" w:sz="6" w:space="0" w:color="008000"/>
            </w:tcBorders>
            <w:shd w:val="clear" w:color="auto" w:fill="auto"/>
            <w:noWrap/>
            <w:vAlign w:val="center"/>
          </w:tcPr>
          <w:p w14:paraId="2D64A8F5" w14:textId="77777777" w:rsidR="00B95DEF" w:rsidRPr="00076A7B" w:rsidRDefault="00B95DEF" w:rsidP="00180447">
            <w:pPr>
              <w:pStyle w:val="ZPpregglava"/>
            </w:pPr>
            <w:r w:rsidRPr="00076A7B">
              <w:t>Indeks 2019/18</w:t>
            </w:r>
          </w:p>
        </w:tc>
      </w:tr>
      <w:tr w:rsidR="00B95DEF" w:rsidRPr="00076A7B" w14:paraId="15A38EE7" w14:textId="77777777" w:rsidTr="00180447">
        <w:trPr>
          <w:trHeight w:val="227"/>
          <w:jc w:val="center"/>
        </w:trPr>
        <w:tc>
          <w:tcPr>
            <w:tcW w:w="2751" w:type="dxa"/>
            <w:tcBorders>
              <w:top w:val="nil"/>
            </w:tcBorders>
            <w:shd w:val="clear" w:color="auto" w:fill="auto"/>
            <w:vAlign w:val="bottom"/>
          </w:tcPr>
          <w:p w14:paraId="229BB3C8" w14:textId="77777777" w:rsidR="00B95DEF" w:rsidRPr="00076A7B" w:rsidRDefault="00B95DEF" w:rsidP="00180447">
            <w:pPr>
              <w:pStyle w:val="ZPpregtekst"/>
              <w:rPr>
                <w:b/>
              </w:rPr>
            </w:pPr>
            <w:r w:rsidRPr="00076A7B">
              <w:rPr>
                <w:b/>
              </w:rPr>
              <w:t>Grozdje za predelavo (EUR/kg)</w:t>
            </w:r>
          </w:p>
        </w:tc>
        <w:tc>
          <w:tcPr>
            <w:tcW w:w="803" w:type="dxa"/>
            <w:tcBorders>
              <w:top w:val="nil"/>
            </w:tcBorders>
            <w:shd w:val="clear" w:color="auto" w:fill="auto"/>
            <w:noWrap/>
            <w:vAlign w:val="bottom"/>
          </w:tcPr>
          <w:p w14:paraId="4A4CCC4F" w14:textId="77777777" w:rsidR="00B95DEF" w:rsidRPr="00076A7B" w:rsidRDefault="00B95DEF" w:rsidP="00180447">
            <w:pPr>
              <w:pStyle w:val="ZPpregtevilke"/>
              <w:rPr>
                <w:b/>
              </w:rPr>
            </w:pPr>
            <w:r w:rsidRPr="00076A7B">
              <w:rPr>
                <w:b/>
              </w:rPr>
              <w:t>0,45</w:t>
            </w:r>
          </w:p>
        </w:tc>
        <w:tc>
          <w:tcPr>
            <w:tcW w:w="803" w:type="dxa"/>
            <w:tcBorders>
              <w:top w:val="nil"/>
            </w:tcBorders>
            <w:shd w:val="clear" w:color="auto" w:fill="auto"/>
            <w:noWrap/>
            <w:vAlign w:val="bottom"/>
          </w:tcPr>
          <w:p w14:paraId="7F46C591" w14:textId="77777777" w:rsidR="00B95DEF" w:rsidRPr="00076A7B" w:rsidRDefault="00B95DEF" w:rsidP="00180447">
            <w:pPr>
              <w:pStyle w:val="ZPpregtevilke"/>
              <w:rPr>
                <w:b/>
              </w:rPr>
            </w:pPr>
            <w:r w:rsidRPr="00076A7B">
              <w:rPr>
                <w:b/>
              </w:rPr>
              <w:t>0,44</w:t>
            </w:r>
          </w:p>
        </w:tc>
        <w:tc>
          <w:tcPr>
            <w:tcW w:w="803" w:type="dxa"/>
            <w:tcBorders>
              <w:top w:val="nil"/>
            </w:tcBorders>
            <w:shd w:val="clear" w:color="auto" w:fill="auto"/>
            <w:noWrap/>
            <w:vAlign w:val="bottom"/>
          </w:tcPr>
          <w:p w14:paraId="591647D5" w14:textId="77777777" w:rsidR="00B95DEF" w:rsidRPr="00076A7B" w:rsidRDefault="00B95DEF" w:rsidP="00180447">
            <w:pPr>
              <w:pStyle w:val="ZPpregtevilke"/>
              <w:rPr>
                <w:b/>
              </w:rPr>
            </w:pPr>
            <w:r w:rsidRPr="00076A7B">
              <w:rPr>
                <w:b/>
              </w:rPr>
              <w:t>0,46</w:t>
            </w:r>
          </w:p>
        </w:tc>
        <w:tc>
          <w:tcPr>
            <w:tcW w:w="803" w:type="dxa"/>
            <w:tcBorders>
              <w:top w:val="nil"/>
            </w:tcBorders>
            <w:shd w:val="clear" w:color="auto" w:fill="auto"/>
            <w:noWrap/>
            <w:vAlign w:val="bottom"/>
          </w:tcPr>
          <w:p w14:paraId="46CE8F78" w14:textId="77777777" w:rsidR="00B95DEF" w:rsidRPr="00076A7B" w:rsidRDefault="00B95DEF" w:rsidP="00180447">
            <w:pPr>
              <w:pStyle w:val="ZPpregtevilke"/>
              <w:rPr>
                <w:b/>
              </w:rPr>
            </w:pPr>
            <w:r w:rsidRPr="00076A7B">
              <w:rPr>
                <w:b/>
              </w:rPr>
              <w:t>0,45</w:t>
            </w:r>
          </w:p>
        </w:tc>
        <w:tc>
          <w:tcPr>
            <w:tcW w:w="803" w:type="dxa"/>
            <w:tcBorders>
              <w:top w:val="nil"/>
            </w:tcBorders>
            <w:shd w:val="clear" w:color="auto" w:fill="auto"/>
            <w:noWrap/>
            <w:vAlign w:val="bottom"/>
          </w:tcPr>
          <w:p w14:paraId="7D62C74E" w14:textId="77777777" w:rsidR="00B95DEF" w:rsidRPr="00076A7B" w:rsidRDefault="00B95DEF" w:rsidP="00180447">
            <w:pPr>
              <w:pStyle w:val="ZPpregtevilke"/>
              <w:rPr>
                <w:b/>
              </w:rPr>
            </w:pPr>
            <w:r w:rsidRPr="00076A7B">
              <w:rPr>
                <w:b/>
              </w:rPr>
              <w:t>0,43</w:t>
            </w:r>
          </w:p>
        </w:tc>
        <w:tc>
          <w:tcPr>
            <w:tcW w:w="804" w:type="dxa"/>
            <w:tcBorders>
              <w:top w:val="nil"/>
            </w:tcBorders>
            <w:shd w:val="clear" w:color="auto" w:fill="auto"/>
            <w:noWrap/>
            <w:vAlign w:val="bottom"/>
          </w:tcPr>
          <w:p w14:paraId="5184FDEF" w14:textId="77777777" w:rsidR="00B95DEF" w:rsidRPr="00076A7B" w:rsidRDefault="00B95DEF" w:rsidP="00180447">
            <w:pPr>
              <w:pStyle w:val="ZPpregtevilke"/>
              <w:rPr>
                <w:b/>
              </w:rPr>
            </w:pPr>
            <w:r w:rsidRPr="00076A7B">
              <w:rPr>
                <w:b/>
              </w:rPr>
              <w:t>0,47</w:t>
            </w:r>
          </w:p>
        </w:tc>
        <w:tc>
          <w:tcPr>
            <w:tcW w:w="804" w:type="dxa"/>
            <w:tcBorders>
              <w:top w:val="nil"/>
            </w:tcBorders>
            <w:shd w:val="clear" w:color="auto" w:fill="auto"/>
            <w:noWrap/>
            <w:vAlign w:val="bottom"/>
          </w:tcPr>
          <w:p w14:paraId="760EAABD" w14:textId="77777777" w:rsidR="00B95DEF" w:rsidRPr="00076A7B" w:rsidRDefault="00B95DEF" w:rsidP="00180447">
            <w:pPr>
              <w:pStyle w:val="ZPpregtevilke"/>
              <w:rPr>
                <w:b/>
              </w:rPr>
            </w:pPr>
            <w:r w:rsidRPr="00076A7B">
              <w:rPr>
                <w:b/>
              </w:rPr>
              <w:t>0,46</w:t>
            </w:r>
          </w:p>
        </w:tc>
        <w:tc>
          <w:tcPr>
            <w:tcW w:w="804" w:type="dxa"/>
            <w:tcBorders>
              <w:top w:val="nil"/>
            </w:tcBorders>
            <w:shd w:val="clear" w:color="auto" w:fill="auto"/>
            <w:noWrap/>
            <w:vAlign w:val="bottom"/>
          </w:tcPr>
          <w:p w14:paraId="2BB90A99" w14:textId="77777777" w:rsidR="00B95DEF" w:rsidRPr="00076A7B" w:rsidRDefault="00B95DEF" w:rsidP="00180447">
            <w:pPr>
              <w:pStyle w:val="ZPpregtevilke"/>
              <w:rPr>
                <w:b/>
              </w:rPr>
            </w:pPr>
            <w:r w:rsidRPr="00076A7B">
              <w:rPr>
                <w:b/>
              </w:rPr>
              <w:t>0,46</w:t>
            </w:r>
          </w:p>
        </w:tc>
        <w:tc>
          <w:tcPr>
            <w:tcW w:w="804" w:type="dxa"/>
            <w:tcBorders>
              <w:top w:val="nil"/>
            </w:tcBorders>
            <w:shd w:val="clear" w:color="auto" w:fill="auto"/>
            <w:noWrap/>
            <w:vAlign w:val="bottom"/>
          </w:tcPr>
          <w:p w14:paraId="74D865D2" w14:textId="77777777" w:rsidR="00B95DEF" w:rsidRPr="00076A7B" w:rsidRDefault="00B95DEF" w:rsidP="00180447">
            <w:pPr>
              <w:pStyle w:val="ZPpregtevilke"/>
              <w:rPr>
                <w:b/>
              </w:rPr>
            </w:pPr>
            <w:r w:rsidRPr="00076A7B">
              <w:rPr>
                <w:b/>
                <w:bCs/>
                <w:szCs w:val="16"/>
              </w:rPr>
              <w:t>0,50</w:t>
            </w:r>
          </w:p>
        </w:tc>
        <w:tc>
          <w:tcPr>
            <w:tcW w:w="804" w:type="dxa"/>
            <w:tcBorders>
              <w:top w:val="nil"/>
            </w:tcBorders>
            <w:shd w:val="clear" w:color="auto" w:fill="auto"/>
            <w:noWrap/>
            <w:vAlign w:val="bottom"/>
          </w:tcPr>
          <w:p w14:paraId="2CC72C1E" w14:textId="77777777" w:rsidR="00B95DEF" w:rsidRPr="00076A7B" w:rsidRDefault="00B95DEF" w:rsidP="00180447">
            <w:pPr>
              <w:pStyle w:val="ZPpregtevilke"/>
              <w:rPr>
                <w:b/>
              </w:rPr>
            </w:pPr>
            <w:r w:rsidRPr="00076A7B">
              <w:rPr>
                <w:b/>
                <w:bCs/>
                <w:szCs w:val="16"/>
              </w:rPr>
              <w:t>0,55</w:t>
            </w:r>
          </w:p>
        </w:tc>
        <w:tc>
          <w:tcPr>
            <w:tcW w:w="804" w:type="dxa"/>
            <w:tcBorders>
              <w:top w:val="nil"/>
            </w:tcBorders>
            <w:vAlign w:val="bottom"/>
          </w:tcPr>
          <w:p w14:paraId="6FF43411" w14:textId="77777777" w:rsidR="00B95DEF" w:rsidRPr="00076A7B" w:rsidRDefault="00B95DEF" w:rsidP="00180447">
            <w:pPr>
              <w:pStyle w:val="ZPpregtevilke"/>
              <w:rPr>
                <w:b/>
              </w:rPr>
            </w:pPr>
            <w:r w:rsidRPr="00076A7B">
              <w:rPr>
                <w:b/>
                <w:bCs/>
                <w:szCs w:val="16"/>
              </w:rPr>
              <w:t>0,60</w:t>
            </w:r>
          </w:p>
        </w:tc>
        <w:tc>
          <w:tcPr>
            <w:tcW w:w="804" w:type="dxa"/>
            <w:tcBorders>
              <w:top w:val="nil"/>
            </w:tcBorders>
            <w:vAlign w:val="bottom"/>
          </w:tcPr>
          <w:p w14:paraId="067E60B9" w14:textId="77777777" w:rsidR="00B95DEF" w:rsidRPr="00076A7B" w:rsidRDefault="00B95DEF" w:rsidP="00180447">
            <w:pPr>
              <w:pStyle w:val="ZPpregtevilke"/>
              <w:rPr>
                <w:b/>
              </w:rPr>
            </w:pPr>
            <w:r w:rsidRPr="00076A7B">
              <w:rPr>
                <w:b/>
              </w:rPr>
              <w:t>0,57</w:t>
            </w:r>
          </w:p>
        </w:tc>
        <w:tc>
          <w:tcPr>
            <w:tcW w:w="804" w:type="dxa"/>
            <w:tcBorders>
              <w:top w:val="nil"/>
            </w:tcBorders>
            <w:vAlign w:val="bottom"/>
          </w:tcPr>
          <w:p w14:paraId="39514617" w14:textId="77777777" w:rsidR="00B95DEF" w:rsidRPr="00076A7B" w:rsidRDefault="00B95DEF" w:rsidP="00180447">
            <w:pPr>
              <w:pStyle w:val="ZPpregtevilke"/>
              <w:rPr>
                <w:b/>
              </w:rPr>
            </w:pPr>
            <w:r w:rsidRPr="00076A7B">
              <w:rPr>
                <w:b/>
              </w:rPr>
              <w:t>0,60</w:t>
            </w:r>
          </w:p>
        </w:tc>
        <w:tc>
          <w:tcPr>
            <w:tcW w:w="804" w:type="dxa"/>
            <w:tcBorders>
              <w:top w:val="nil"/>
            </w:tcBorders>
            <w:shd w:val="clear" w:color="auto" w:fill="auto"/>
            <w:noWrap/>
            <w:vAlign w:val="bottom"/>
          </w:tcPr>
          <w:p w14:paraId="7DFAB2A0" w14:textId="77777777" w:rsidR="00B95DEF" w:rsidRPr="00076A7B" w:rsidRDefault="00B95DEF" w:rsidP="00180447">
            <w:pPr>
              <w:jc w:val="right"/>
              <w:rPr>
                <w:b/>
                <w:bCs/>
                <w:szCs w:val="16"/>
              </w:rPr>
            </w:pPr>
            <w:r w:rsidRPr="00076A7B">
              <w:rPr>
                <w:b/>
              </w:rPr>
              <w:t>106,9</w:t>
            </w:r>
          </w:p>
        </w:tc>
      </w:tr>
      <w:tr w:rsidR="00B95DEF" w:rsidRPr="00076A7B" w14:paraId="5313F952" w14:textId="77777777" w:rsidTr="00180447">
        <w:trPr>
          <w:trHeight w:val="227"/>
          <w:jc w:val="center"/>
        </w:trPr>
        <w:tc>
          <w:tcPr>
            <w:tcW w:w="2751" w:type="dxa"/>
            <w:tcBorders>
              <w:top w:val="nil"/>
            </w:tcBorders>
            <w:shd w:val="clear" w:color="auto" w:fill="auto"/>
            <w:vAlign w:val="bottom"/>
          </w:tcPr>
          <w:p w14:paraId="3EADE140" w14:textId="77777777" w:rsidR="00B95DEF" w:rsidRPr="00076A7B" w:rsidRDefault="00B95DEF" w:rsidP="00180447">
            <w:pPr>
              <w:pStyle w:val="ZPpregtekst"/>
            </w:pPr>
            <w:r w:rsidRPr="00076A7B">
              <w:rPr>
                <w:b/>
              </w:rPr>
              <w:t>Vino (EUR/ l)</w:t>
            </w:r>
          </w:p>
        </w:tc>
        <w:tc>
          <w:tcPr>
            <w:tcW w:w="803" w:type="dxa"/>
            <w:tcBorders>
              <w:top w:val="nil"/>
            </w:tcBorders>
            <w:shd w:val="clear" w:color="auto" w:fill="auto"/>
            <w:noWrap/>
            <w:vAlign w:val="bottom"/>
          </w:tcPr>
          <w:p w14:paraId="2FA729F8" w14:textId="77777777" w:rsidR="00B95DEF" w:rsidRPr="00076A7B" w:rsidRDefault="00B95DEF" w:rsidP="00180447">
            <w:pPr>
              <w:pStyle w:val="ZPpregtevilke"/>
              <w:rPr>
                <w:b/>
              </w:rPr>
            </w:pPr>
            <w:r w:rsidRPr="00076A7B">
              <w:rPr>
                <w:b/>
              </w:rPr>
              <w:t>2,03</w:t>
            </w:r>
          </w:p>
        </w:tc>
        <w:tc>
          <w:tcPr>
            <w:tcW w:w="803" w:type="dxa"/>
            <w:tcBorders>
              <w:top w:val="nil"/>
            </w:tcBorders>
            <w:shd w:val="clear" w:color="auto" w:fill="auto"/>
            <w:noWrap/>
            <w:vAlign w:val="bottom"/>
          </w:tcPr>
          <w:p w14:paraId="3B01E124" w14:textId="77777777" w:rsidR="00B95DEF" w:rsidRPr="00076A7B" w:rsidRDefault="00B95DEF" w:rsidP="00180447">
            <w:pPr>
              <w:pStyle w:val="ZPpregtevilke"/>
              <w:rPr>
                <w:b/>
              </w:rPr>
            </w:pPr>
            <w:r w:rsidRPr="00076A7B">
              <w:rPr>
                <w:b/>
              </w:rPr>
              <w:t>2,16</w:t>
            </w:r>
          </w:p>
        </w:tc>
        <w:tc>
          <w:tcPr>
            <w:tcW w:w="803" w:type="dxa"/>
            <w:tcBorders>
              <w:top w:val="nil"/>
            </w:tcBorders>
            <w:shd w:val="clear" w:color="auto" w:fill="auto"/>
            <w:noWrap/>
            <w:vAlign w:val="bottom"/>
          </w:tcPr>
          <w:p w14:paraId="5226F7F2" w14:textId="77777777" w:rsidR="00B95DEF" w:rsidRPr="00076A7B" w:rsidRDefault="00B95DEF" w:rsidP="00180447">
            <w:pPr>
              <w:pStyle w:val="ZPpregtevilke"/>
              <w:rPr>
                <w:b/>
              </w:rPr>
            </w:pPr>
            <w:r w:rsidRPr="00076A7B">
              <w:rPr>
                <w:b/>
              </w:rPr>
              <w:t>1,99</w:t>
            </w:r>
          </w:p>
        </w:tc>
        <w:tc>
          <w:tcPr>
            <w:tcW w:w="803" w:type="dxa"/>
            <w:tcBorders>
              <w:top w:val="nil"/>
            </w:tcBorders>
            <w:shd w:val="clear" w:color="auto" w:fill="auto"/>
            <w:noWrap/>
            <w:vAlign w:val="bottom"/>
          </w:tcPr>
          <w:p w14:paraId="3C02DEE6" w14:textId="77777777" w:rsidR="00B95DEF" w:rsidRPr="00076A7B" w:rsidRDefault="00B95DEF" w:rsidP="00180447">
            <w:pPr>
              <w:pStyle w:val="ZPpregtevilke"/>
              <w:rPr>
                <w:b/>
              </w:rPr>
            </w:pPr>
            <w:r w:rsidRPr="00076A7B">
              <w:rPr>
                <w:b/>
              </w:rPr>
              <w:t>2,16</w:t>
            </w:r>
          </w:p>
        </w:tc>
        <w:tc>
          <w:tcPr>
            <w:tcW w:w="803" w:type="dxa"/>
            <w:tcBorders>
              <w:top w:val="nil"/>
            </w:tcBorders>
            <w:shd w:val="clear" w:color="auto" w:fill="auto"/>
            <w:noWrap/>
            <w:vAlign w:val="bottom"/>
          </w:tcPr>
          <w:p w14:paraId="552DEB2E" w14:textId="77777777" w:rsidR="00B95DEF" w:rsidRPr="00076A7B" w:rsidRDefault="00B95DEF" w:rsidP="00180447">
            <w:pPr>
              <w:pStyle w:val="ZPpregtevilke"/>
              <w:rPr>
                <w:b/>
              </w:rPr>
            </w:pPr>
            <w:r w:rsidRPr="00076A7B">
              <w:rPr>
                <w:b/>
              </w:rPr>
              <w:t>2,37</w:t>
            </w:r>
          </w:p>
        </w:tc>
        <w:tc>
          <w:tcPr>
            <w:tcW w:w="804" w:type="dxa"/>
            <w:tcBorders>
              <w:top w:val="nil"/>
            </w:tcBorders>
            <w:shd w:val="clear" w:color="auto" w:fill="auto"/>
            <w:noWrap/>
            <w:vAlign w:val="bottom"/>
          </w:tcPr>
          <w:p w14:paraId="5DA42471" w14:textId="77777777" w:rsidR="00B95DEF" w:rsidRPr="00076A7B" w:rsidRDefault="00B95DEF" w:rsidP="00180447">
            <w:pPr>
              <w:pStyle w:val="ZPpregtevilke"/>
              <w:rPr>
                <w:b/>
              </w:rPr>
            </w:pPr>
            <w:r w:rsidRPr="00076A7B">
              <w:rPr>
                <w:b/>
              </w:rPr>
              <w:t>2,24</w:t>
            </w:r>
          </w:p>
        </w:tc>
        <w:tc>
          <w:tcPr>
            <w:tcW w:w="804" w:type="dxa"/>
            <w:tcBorders>
              <w:top w:val="nil"/>
            </w:tcBorders>
            <w:shd w:val="clear" w:color="auto" w:fill="auto"/>
            <w:noWrap/>
            <w:vAlign w:val="bottom"/>
          </w:tcPr>
          <w:p w14:paraId="7D16EFFE" w14:textId="77777777" w:rsidR="00B95DEF" w:rsidRPr="00076A7B" w:rsidRDefault="00B95DEF" w:rsidP="00180447">
            <w:pPr>
              <w:pStyle w:val="ZPpregtevilke"/>
              <w:rPr>
                <w:b/>
              </w:rPr>
            </w:pPr>
            <w:r w:rsidRPr="00076A7B">
              <w:rPr>
                <w:b/>
              </w:rPr>
              <w:t>1,91</w:t>
            </w:r>
          </w:p>
        </w:tc>
        <w:tc>
          <w:tcPr>
            <w:tcW w:w="804" w:type="dxa"/>
            <w:tcBorders>
              <w:top w:val="nil"/>
            </w:tcBorders>
            <w:shd w:val="clear" w:color="auto" w:fill="auto"/>
            <w:noWrap/>
            <w:vAlign w:val="bottom"/>
          </w:tcPr>
          <w:p w14:paraId="7401E785" w14:textId="77777777" w:rsidR="00B95DEF" w:rsidRPr="00076A7B" w:rsidRDefault="00B95DEF" w:rsidP="00180447">
            <w:pPr>
              <w:pStyle w:val="ZPpregtevilke"/>
              <w:rPr>
                <w:b/>
              </w:rPr>
            </w:pPr>
            <w:r w:rsidRPr="00076A7B">
              <w:rPr>
                <w:b/>
              </w:rPr>
              <w:t>2,14</w:t>
            </w:r>
          </w:p>
        </w:tc>
        <w:tc>
          <w:tcPr>
            <w:tcW w:w="804" w:type="dxa"/>
            <w:tcBorders>
              <w:top w:val="nil"/>
            </w:tcBorders>
            <w:shd w:val="clear" w:color="auto" w:fill="auto"/>
            <w:noWrap/>
            <w:vAlign w:val="bottom"/>
          </w:tcPr>
          <w:p w14:paraId="081BCA16" w14:textId="77777777" w:rsidR="00B95DEF" w:rsidRPr="00076A7B" w:rsidRDefault="00B95DEF" w:rsidP="00180447">
            <w:pPr>
              <w:pStyle w:val="ZPpregtevilke"/>
              <w:rPr>
                <w:b/>
              </w:rPr>
            </w:pPr>
            <w:r w:rsidRPr="00076A7B">
              <w:rPr>
                <w:b/>
              </w:rPr>
              <w:t>2,60</w:t>
            </w:r>
          </w:p>
        </w:tc>
        <w:tc>
          <w:tcPr>
            <w:tcW w:w="804" w:type="dxa"/>
            <w:tcBorders>
              <w:top w:val="nil"/>
            </w:tcBorders>
            <w:shd w:val="clear" w:color="auto" w:fill="auto"/>
            <w:noWrap/>
            <w:vAlign w:val="bottom"/>
          </w:tcPr>
          <w:p w14:paraId="2D246FB5" w14:textId="77777777" w:rsidR="00B95DEF" w:rsidRPr="00076A7B" w:rsidRDefault="00B95DEF" w:rsidP="00180447">
            <w:pPr>
              <w:pStyle w:val="ZPpregtevilke"/>
              <w:rPr>
                <w:b/>
                <w:bCs/>
                <w:szCs w:val="16"/>
              </w:rPr>
            </w:pPr>
            <w:r w:rsidRPr="00076A7B">
              <w:rPr>
                <w:b/>
              </w:rPr>
              <w:t>2,67</w:t>
            </w:r>
          </w:p>
        </w:tc>
        <w:tc>
          <w:tcPr>
            <w:tcW w:w="804" w:type="dxa"/>
            <w:tcBorders>
              <w:top w:val="nil"/>
            </w:tcBorders>
            <w:vAlign w:val="bottom"/>
          </w:tcPr>
          <w:p w14:paraId="69DE31B1" w14:textId="77777777" w:rsidR="00B95DEF" w:rsidRPr="00076A7B" w:rsidRDefault="00B95DEF" w:rsidP="00180447">
            <w:pPr>
              <w:pStyle w:val="ZPpregtevilke"/>
              <w:rPr>
                <w:b/>
                <w:bCs/>
                <w:szCs w:val="16"/>
              </w:rPr>
            </w:pPr>
            <w:r w:rsidRPr="00076A7B">
              <w:rPr>
                <w:b/>
              </w:rPr>
              <w:t>2,70</w:t>
            </w:r>
          </w:p>
        </w:tc>
        <w:tc>
          <w:tcPr>
            <w:tcW w:w="804" w:type="dxa"/>
            <w:tcBorders>
              <w:top w:val="nil"/>
            </w:tcBorders>
            <w:vAlign w:val="bottom"/>
          </w:tcPr>
          <w:p w14:paraId="0C254352" w14:textId="77777777" w:rsidR="00B95DEF" w:rsidRPr="00076A7B" w:rsidRDefault="00B95DEF" w:rsidP="00180447">
            <w:pPr>
              <w:pStyle w:val="ZPpregtevilke"/>
              <w:rPr>
                <w:b/>
                <w:bCs/>
                <w:szCs w:val="16"/>
              </w:rPr>
            </w:pPr>
            <w:r w:rsidRPr="00076A7B">
              <w:rPr>
                <w:b/>
              </w:rPr>
              <w:t>2,79</w:t>
            </w:r>
          </w:p>
        </w:tc>
        <w:tc>
          <w:tcPr>
            <w:tcW w:w="804" w:type="dxa"/>
            <w:tcBorders>
              <w:top w:val="nil"/>
            </w:tcBorders>
            <w:vAlign w:val="bottom"/>
          </w:tcPr>
          <w:p w14:paraId="0C946979" w14:textId="77777777" w:rsidR="00B95DEF" w:rsidRPr="00076A7B" w:rsidRDefault="00B95DEF" w:rsidP="00180447">
            <w:pPr>
              <w:pStyle w:val="ZPpregtevilke"/>
              <w:rPr>
                <w:b/>
              </w:rPr>
            </w:pPr>
            <w:r w:rsidRPr="00076A7B">
              <w:rPr>
                <w:b/>
              </w:rPr>
              <w:t>2,85</w:t>
            </w:r>
          </w:p>
        </w:tc>
        <w:tc>
          <w:tcPr>
            <w:tcW w:w="804" w:type="dxa"/>
            <w:tcBorders>
              <w:top w:val="nil"/>
            </w:tcBorders>
            <w:shd w:val="clear" w:color="auto" w:fill="auto"/>
            <w:noWrap/>
            <w:vAlign w:val="bottom"/>
          </w:tcPr>
          <w:p w14:paraId="349F01C7" w14:textId="77777777" w:rsidR="00B95DEF" w:rsidRPr="00076A7B" w:rsidRDefault="00B95DEF" w:rsidP="00180447">
            <w:pPr>
              <w:jc w:val="right"/>
              <w:rPr>
                <w:b/>
              </w:rPr>
            </w:pPr>
            <w:r w:rsidRPr="00076A7B">
              <w:rPr>
                <w:b/>
              </w:rPr>
              <w:t>102,0</w:t>
            </w:r>
          </w:p>
        </w:tc>
      </w:tr>
      <w:tr w:rsidR="00B95DEF" w:rsidRPr="00076A7B" w14:paraId="3FE39516" w14:textId="77777777" w:rsidTr="00180447">
        <w:trPr>
          <w:trHeight w:val="227"/>
          <w:jc w:val="center"/>
        </w:trPr>
        <w:tc>
          <w:tcPr>
            <w:tcW w:w="2751" w:type="dxa"/>
            <w:tcBorders>
              <w:top w:val="nil"/>
            </w:tcBorders>
            <w:shd w:val="clear" w:color="auto" w:fill="auto"/>
            <w:vAlign w:val="bottom"/>
          </w:tcPr>
          <w:p w14:paraId="4050AA50" w14:textId="77777777" w:rsidR="00B95DEF" w:rsidRPr="00076A7B" w:rsidRDefault="00B95DEF" w:rsidP="00180447">
            <w:pPr>
              <w:pStyle w:val="ZPpregtekst"/>
              <w:rPr>
                <w:b/>
              </w:rPr>
            </w:pPr>
            <w:r w:rsidRPr="00076A7B">
              <w:rPr>
                <w:b/>
              </w:rPr>
              <w:t>Vino (EUR/ l)*</w:t>
            </w:r>
          </w:p>
        </w:tc>
        <w:tc>
          <w:tcPr>
            <w:tcW w:w="803" w:type="dxa"/>
            <w:tcBorders>
              <w:top w:val="nil"/>
            </w:tcBorders>
            <w:shd w:val="clear" w:color="auto" w:fill="auto"/>
            <w:noWrap/>
            <w:vAlign w:val="bottom"/>
          </w:tcPr>
          <w:p w14:paraId="71A28BA3" w14:textId="77777777" w:rsidR="00B95DEF" w:rsidRPr="00076A7B" w:rsidRDefault="00B95DEF" w:rsidP="00180447">
            <w:pPr>
              <w:pStyle w:val="ZPpregtevilke"/>
              <w:rPr>
                <w:b/>
              </w:rPr>
            </w:pPr>
            <w:r w:rsidRPr="00076A7B">
              <w:rPr>
                <w:b/>
              </w:rPr>
              <w:t>1,60</w:t>
            </w:r>
          </w:p>
        </w:tc>
        <w:tc>
          <w:tcPr>
            <w:tcW w:w="803" w:type="dxa"/>
            <w:tcBorders>
              <w:top w:val="nil"/>
            </w:tcBorders>
            <w:shd w:val="clear" w:color="auto" w:fill="auto"/>
            <w:noWrap/>
            <w:vAlign w:val="bottom"/>
          </w:tcPr>
          <w:p w14:paraId="03D3DE7C" w14:textId="77777777" w:rsidR="00B95DEF" w:rsidRPr="00076A7B" w:rsidRDefault="00B95DEF" w:rsidP="00180447">
            <w:pPr>
              <w:pStyle w:val="ZPpregtevilke"/>
              <w:rPr>
                <w:b/>
              </w:rPr>
            </w:pPr>
            <w:r w:rsidRPr="00076A7B">
              <w:rPr>
                <w:b/>
              </w:rPr>
              <w:t>1,69</w:t>
            </w:r>
          </w:p>
        </w:tc>
        <w:tc>
          <w:tcPr>
            <w:tcW w:w="803" w:type="dxa"/>
            <w:tcBorders>
              <w:top w:val="nil"/>
            </w:tcBorders>
            <w:shd w:val="clear" w:color="auto" w:fill="auto"/>
            <w:noWrap/>
            <w:vAlign w:val="bottom"/>
          </w:tcPr>
          <w:p w14:paraId="720AEEAB" w14:textId="77777777" w:rsidR="00B95DEF" w:rsidRPr="00076A7B" w:rsidRDefault="00B95DEF" w:rsidP="00180447">
            <w:pPr>
              <w:pStyle w:val="ZPpregtevilke"/>
              <w:rPr>
                <w:b/>
              </w:rPr>
            </w:pPr>
            <w:r w:rsidRPr="00076A7B">
              <w:rPr>
                <w:b/>
              </w:rPr>
              <w:t>1,57</w:t>
            </w:r>
          </w:p>
        </w:tc>
        <w:tc>
          <w:tcPr>
            <w:tcW w:w="803" w:type="dxa"/>
            <w:tcBorders>
              <w:top w:val="nil"/>
            </w:tcBorders>
            <w:shd w:val="clear" w:color="auto" w:fill="auto"/>
            <w:noWrap/>
            <w:vAlign w:val="bottom"/>
          </w:tcPr>
          <w:p w14:paraId="28731C18" w14:textId="77777777" w:rsidR="00B95DEF" w:rsidRPr="00076A7B" w:rsidRDefault="00B95DEF" w:rsidP="00180447">
            <w:pPr>
              <w:pStyle w:val="ZPpregtevilke"/>
              <w:rPr>
                <w:b/>
              </w:rPr>
            </w:pPr>
            <w:r w:rsidRPr="00076A7B">
              <w:rPr>
                <w:b/>
              </w:rPr>
              <w:t>1,90</w:t>
            </w:r>
          </w:p>
        </w:tc>
        <w:tc>
          <w:tcPr>
            <w:tcW w:w="803" w:type="dxa"/>
            <w:tcBorders>
              <w:top w:val="nil"/>
            </w:tcBorders>
            <w:shd w:val="clear" w:color="auto" w:fill="auto"/>
            <w:noWrap/>
            <w:vAlign w:val="bottom"/>
          </w:tcPr>
          <w:p w14:paraId="630995DD" w14:textId="77777777" w:rsidR="00B95DEF" w:rsidRPr="00076A7B" w:rsidRDefault="00B95DEF" w:rsidP="00180447">
            <w:pPr>
              <w:pStyle w:val="ZPpregtevilke"/>
              <w:rPr>
                <w:b/>
              </w:rPr>
            </w:pPr>
            <w:r w:rsidRPr="00076A7B">
              <w:rPr>
                <w:b/>
              </w:rPr>
              <w:t>2,11</w:t>
            </w:r>
          </w:p>
        </w:tc>
        <w:tc>
          <w:tcPr>
            <w:tcW w:w="804" w:type="dxa"/>
            <w:tcBorders>
              <w:top w:val="nil"/>
            </w:tcBorders>
            <w:shd w:val="clear" w:color="auto" w:fill="auto"/>
            <w:noWrap/>
            <w:vAlign w:val="bottom"/>
          </w:tcPr>
          <w:p w14:paraId="01C734A1" w14:textId="77777777" w:rsidR="00B95DEF" w:rsidRPr="00076A7B" w:rsidRDefault="00B95DEF" w:rsidP="00180447">
            <w:pPr>
              <w:pStyle w:val="ZPpregtevilke"/>
              <w:rPr>
                <w:b/>
              </w:rPr>
            </w:pPr>
            <w:r w:rsidRPr="00076A7B">
              <w:rPr>
                <w:b/>
              </w:rPr>
              <w:t>2,10</w:t>
            </w:r>
          </w:p>
        </w:tc>
        <w:tc>
          <w:tcPr>
            <w:tcW w:w="804" w:type="dxa"/>
            <w:tcBorders>
              <w:top w:val="nil"/>
            </w:tcBorders>
            <w:shd w:val="clear" w:color="auto" w:fill="auto"/>
            <w:noWrap/>
            <w:vAlign w:val="bottom"/>
          </w:tcPr>
          <w:p w14:paraId="523AA2D5" w14:textId="77777777" w:rsidR="00B95DEF" w:rsidRPr="00076A7B" w:rsidRDefault="00B95DEF" w:rsidP="00180447">
            <w:pPr>
              <w:pStyle w:val="ZPpregtevilke"/>
              <w:rPr>
                <w:b/>
              </w:rPr>
            </w:pPr>
            <w:r w:rsidRPr="00076A7B">
              <w:rPr>
                <w:b/>
              </w:rPr>
              <w:t>2,28</w:t>
            </w:r>
          </w:p>
        </w:tc>
        <w:tc>
          <w:tcPr>
            <w:tcW w:w="804" w:type="dxa"/>
            <w:tcBorders>
              <w:top w:val="nil"/>
            </w:tcBorders>
            <w:shd w:val="clear" w:color="auto" w:fill="auto"/>
            <w:noWrap/>
            <w:vAlign w:val="bottom"/>
          </w:tcPr>
          <w:p w14:paraId="2E85B4E0" w14:textId="77777777" w:rsidR="00B95DEF" w:rsidRPr="00076A7B" w:rsidRDefault="00B95DEF" w:rsidP="00180447">
            <w:pPr>
              <w:pStyle w:val="ZPpregtevilke"/>
              <w:rPr>
                <w:b/>
              </w:rPr>
            </w:pPr>
            <w:r w:rsidRPr="00076A7B">
              <w:rPr>
                <w:b/>
              </w:rPr>
              <w:t>2,29</w:t>
            </w:r>
          </w:p>
        </w:tc>
        <w:tc>
          <w:tcPr>
            <w:tcW w:w="804" w:type="dxa"/>
            <w:tcBorders>
              <w:top w:val="nil"/>
            </w:tcBorders>
            <w:shd w:val="clear" w:color="auto" w:fill="auto"/>
            <w:noWrap/>
            <w:vAlign w:val="bottom"/>
          </w:tcPr>
          <w:p w14:paraId="5A78CAA4" w14:textId="77777777" w:rsidR="00B95DEF" w:rsidRPr="00076A7B" w:rsidRDefault="00B95DEF" w:rsidP="00180447">
            <w:pPr>
              <w:pStyle w:val="ZPpregtevilke"/>
              <w:rPr>
                <w:b/>
              </w:rPr>
            </w:pPr>
            <w:r w:rsidRPr="00076A7B">
              <w:rPr>
                <w:b/>
                <w:bCs/>
                <w:szCs w:val="16"/>
              </w:rPr>
              <w:t>2,52</w:t>
            </w:r>
          </w:p>
        </w:tc>
        <w:tc>
          <w:tcPr>
            <w:tcW w:w="804" w:type="dxa"/>
            <w:tcBorders>
              <w:top w:val="nil"/>
            </w:tcBorders>
            <w:shd w:val="clear" w:color="auto" w:fill="auto"/>
            <w:noWrap/>
            <w:vAlign w:val="bottom"/>
          </w:tcPr>
          <w:p w14:paraId="6702EA8A" w14:textId="77777777" w:rsidR="00B95DEF" w:rsidRPr="00076A7B" w:rsidRDefault="00B95DEF" w:rsidP="00180447">
            <w:pPr>
              <w:pStyle w:val="ZPpregtevilke"/>
              <w:rPr>
                <w:b/>
              </w:rPr>
            </w:pPr>
            <w:r w:rsidRPr="00076A7B">
              <w:rPr>
                <w:b/>
                <w:bCs/>
                <w:szCs w:val="16"/>
              </w:rPr>
              <w:t>2,67</w:t>
            </w:r>
          </w:p>
        </w:tc>
        <w:tc>
          <w:tcPr>
            <w:tcW w:w="804" w:type="dxa"/>
            <w:tcBorders>
              <w:top w:val="nil"/>
            </w:tcBorders>
            <w:vAlign w:val="bottom"/>
          </w:tcPr>
          <w:p w14:paraId="75EC9EB9" w14:textId="77777777" w:rsidR="00B95DEF" w:rsidRPr="00076A7B" w:rsidRDefault="00B95DEF" w:rsidP="00180447">
            <w:pPr>
              <w:pStyle w:val="ZPpregtevilke"/>
              <w:rPr>
                <w:b/>
              </w:rPr>
            </w:pPr>
            <w:r w:rsidRPr="00076A7B">
              <w:rPr>
                <w:b/>
                <w:bCs/>
                <w:szCs w:val="16"/>
              </w:rPr>
              <w:t>2,59</w:t>
            </w:r>
          </w:p>
        </w:tc>
        <w:tc>
          <w:tcPr>
            <w:tcW w:w="804" w:type="dxa"/>
            <w:tcBorders>
              <w:top w:val="nil"/>
            </w:tcBorders>
            <w:vAlign w:val="bottom"/>
          </w:tcPr>
          <w:p w14:paraId="1192234F" w14:textId="77777777" w:rsidR="00B95DEF" w:rsidRPr="00076A7B" w:rsidRDefault="00B95DEF" w:rsidP="00180447">
            <w:pPr>
              <w:pStyle w:val="ZPpregtevilke"/>
              <w:rPr>
                <w:b/>
              </w:rPr>
            </w:pPr>
            <w:r w:rsidRPr="00076A7B">
              <w:rPr>
                <w:b/>
              </w:rPr>
              <w:t>2,79</w:t>
            </w:r>
          </w:p>
        </w:tc>
        <w:tc>
          <w:tcPr>
            <w:tcW w:w="804" w:type="dxa"/>
            <w:tcBorders>
              <w:top w:val="nil"/>
            </w:tcBorders>
            <w:vAlign w:val="bottom"/>
          </w:tcPr>
          <w:p w14:paraId="2E614A2B" w14:textId="77777777" w:rsidR="00B95DEF" w:rsidRPr="00076A7B" w:rsidRDefault="00B95DEF" w:rsidP="00180447">
            <w:pPr>
              <w:pStyle w:val="ZPpregtevilke"/>
              <w:rPr>
                <w:b/>
                <w:i/>
              </w:rPr>
            </w:pPr>
            <w:r w:rsidRPr="00076A7B">
              <w:rPr>
                <w:b/>
              </w:rPr>
              <w:t>3,00</w:t>
            </w:r>
          </w:p>
        </w:tc>
        <w:tc>
          <w:tcPr>
            <w:tcW w:w="804" w:type="dxa"/>
            <w:tcBorders>
              <w:top w:val="nil"/>
            </w:tcBorders>
            <w:shd w:val="clear" w:color="auto" w:fill="auto"/>
            <w:noWrap/>
            <w:vAlign w:val="bottom"/>
          </w:tcPr>
          <w:p w14:paraId="65671D80" w14:textId="77777777" w:rsidR="00B95DEF" w:rsidRPr="00076A7B" w:rsidRDefault="00B95DEF" w:rsidP="00180447">
            <w:pPr>
              <w:pStyle w:val="ZPpregtevilke"/>
              <w:rPr>
                <w:b/>
                <w:i/>
              </w:rPr>
            </w:pPr>
            <w:r w:rsidRPr="00076A7B">
              <w:rPr>
                <w:b/>
              </w:rPr>
              <w:t>107,7</w:t>
            </w:r>
          </w:p>
        </w:tc>
      </w:tr>
      <w:tr w:rsidR="00B95DEF" w:rsidRPr="00076A7B" w14:paraId="17BEC7F2" w14:textId="77777777" w:rsidTr="00180447">
        <w:trPr>
          <w:trHeight w:val="227"/>
          <w:jc w:val="center"/>
        </w:trPr>
        <w:tc>
          <w:tcPr>
            <w:tcW w:w="2751" w:type="dxa"/>
            <w:shd w:val="clear" w:color="auto" w:fill="auto"/>
            <w:vAlign w:val="bottom"/>
          </w:tcPr>
          <w:p w14:paraId="18DB41D0" w14:textId="77777777" w:rsidR="00B95DEF" w:rsidRPr="00076A7B" w:rsidRDefault="00B95DEF" w:rsidP="00180447">
            <w:pPr>
              <w:pStyle w:val="ZPpregtekst"/>
            </w:pPr>
            <w:r w:rsidRPr="00076A7B">
              <w:t>Namizno in deželno</w:t>
            </w:r>
          </w:p>
        </w:tc>
        <w:tc>
          <w:tcPr>
            <w:tcW w:w="803" w:type="dxa"/>
            <w:shd w:val="clear" w:color="auto" w:fill="auto"/>
            <w:noWrap/>
            <w:vAlign w:val="bottom"/>
          </w:tcPr>
          <w:p w14:paraId="2E7893B8" w14:textId="77777777" w:rsidR="00B95DEF" w:rsidRPr="00076A7B" w:rsidRDefault="00B95DEF" w:rsidP="00180447">
            <w:pPr>
              <w:pStyle w:val="ZPpregtevilke"/>
            </w:pPr>
            <w:r w:rsidRPr="00076A7B">
              <w:t>0,82</w:t>
            </w:r>
          </w:p>
        </w:tc>
        <w:tc>
          <w:tcPr>
            <w:tcW w:w="803" w:type="dxa"/>
            <w:shd w:val="clear" w:color="auto" w:fill="auto"/>
            <w:noWrap/>
            <w:vAlign w:val="bottom"/>
          </w:tcPr>
          <w:p w14:paraId="62C7B470" w14:textId="77777777" w:rsidR="00B95DEF" w:rsidRPr="00076A7B" w:rsidRDefault="00B95DEF" w:rsidP="00180447">
            <w:pPr>
              <w:pStyle w:val="ZPpregtevilke"/>
            </w:pPr>
            <w:r w:rsidRPr="00076A7B">
              <w:t>0,86</w:t>
            </w:r>
          </w:p>
        </w:tc>
        <w:tc>
          <w:tcPr>
            <w:tcW w:w="803" w:type="dxa"/>
            <w:shd w:val="clear" w:color="auto" w:fill="auto"/>
            <w:noWrap/>
            <w:vAlign w:val="bottom"/>
          </w:tcPr>
          <w:p w14:paraId="2262082D" w14:textId="77777777" w:rsidR="00B95DEF" w:rsidRPr="00076A7B" w:rsidRDefault="00B95DEF" w:rsidP="00180447">
            <w:pPr>
              <w:pStyle w:val="ZPpregtevilke"/>
            </w:pPr>
            <w:r w:rsidRPr="00076A7B">
              <w:t>0,83</w:t>
            </w:r>
          </w:p>
        </w:tc>
        <w:tc>
          <w:tcPr>
            <w:tcW w:w="803" w:type="dxa"/>
            <w:shd w:val="clear" w:color="auto" w:fill="auto"/>
            <w:noWrap/>
            <w:vAlign w:val="bottom"/>
          </w:tcPr>
          <w:p w14:paraId="25E077DF" w14:textId="77777777" w:rsidR="00B95DEF" w:rsidRPr="00076A7B" w:rsidRDefault="00B95DEF" w:rsidP="00180447">
            <w:pPr>
              <w:pStyle w:val="ZPpregtevilke"/>
            </w:pPr>
            <w:r w:rsidRPr="00076A7B">
              <w:t>0,83</w:t>
            </w:r>
          </w:p>
        </w:tc>
        <w:tc>
          <w:tcPr>
            <w:tcW w:w="803" w:type="dxa"/>
            <w:shd w:val="clear" w:color="auto" w:fill="auto"/>
            <w:noWrap/>
            <w:vAlign w:val="bottom"/>
          </w:tcPr>
          <w:p w14:paraId="2F637177" w14:textId="77777777" w:rsidR="00B95DEF" w:rsidRPr="00076A7B" w:rsidRDefault="00B95DEF" w:rsidP="00180447">
            <w:pPr>
              <w:pStyle w:val="ZPpregtevilke"/>
            </w:pPr>
            <w:r w:rsidRPr="00076A7B">
              <w:t>1,03</w:t>
            </w:r>
          </w:p>
        </w:tc>
        <w:tc>
          <w:tcPr>
            <w:tcW w:w="804" w:type="dxa"/>
            <w:shd w:val="clear" w:color="auto" w:fill="auto"/>
            <w:noWrap/>
            <w:vAlign w:val="bottom"/>
          </w:tcPr>
          <w:p w14:paraId="1504B8B3" w14:textId="77777777" w:rsidR="00B95DEF" w:rsidRPr="00076A7B" w:rsidRDefault="00B95DEF" w:rsidP="00180447">
            <w:pPr>
              <w:pStyle w:val="ZPpregtevilke"/>
            </w:pPr>
            <w:r w:rsidRPr="00076A7B">
              <w:t>1,04</w:t>
            </w:r>
          </w:p>
        </w:tc>
        <w:tc>
          <w:tcPr>
            <w:tcW w:w="804" w:type="dxa"/>
            <w:shd w:val="clear" w:color="auto" w:fill="auto"/>
            <w:noWrap/>
            <w:vAlign w:val="bottom"/>
          </w:tcPr>
          <w:p w14:paraId="712E7607" w14:textId="77777777" w:rsidR="00B95DEF" w:rsidRPr="00076A7B" w:rsidRDefault="00B95DEF" w:rsidP="00180447">
            <w:pPr>
              <w:pStyle w:val="ZPpregtevilke"/>
            </w:pPr>
            <w:r w:rsidRPr="00076A7B">
              <w:t>1,11</w:t>
            </w:r>
          </w:p>
        </w:tc>
        <w:tc>
          <w:tcPr>
            <w:tcW w:w="804" w:type="dxa"/>
            <w:shd w:val="clear" w:color="auto" w:fill="auto"/>
            <w:noWrap/>
            <w:vAlign w:val="bottom"/>
          </w:tcPr>
          <w:p w14:paraId="1E72E3EE" w14:textId="77777777" w:rsidR="00B95DEF" w:rsidRPr="00076A7B" w:rsidRDefault="00B95DEF" w:rsidP="00180447">
            <w:pPr>
              <w:pStyle w:val="ZPpregtevilke"/>
            </w:pPr>
            <w:r w:rsidRPr="00076A7B">
              <w:t>1,30</w:t>
            </w:r>
          </w:p>
        </w:tc>
        <w:tc>
          <w:tcPr>
            <w:tcW w:w="804" w:type="dxa"/>
            <w:shd w:val="clear" w:color="auto" w:fill="auto"/>
            <w:noWrap/>
            <w:vAlign w:val="bottom"/>
          </w:tcPr>
          <w:p w14:paraId="389EDED4" w14:textId="77777777" w:rsidR="00B95DEF" w:rsidRPr="00076A7B" w:rsidRDefault="00B95DEF" w:rsidP="00180447">
            <w:pPr>
              <w:pStyle w:val="ZPpregtevilke"/>
            </w:pPr>
            <w:r w:rsidRPr="00076A7B">
              <w:rPr>
                <w:szCs w:val="16"/>
              </w:rPr>
              <w:t>1,48</w:t>
            </w:r>
          </w:p>
        </w:tc>
        <w:tc>
          <w:tcPr>
            <w:tcW w:w="804" w:type="dxa"/>
            <w:shd w:val="clear" w:color="auto" w:fill="auto"/>
            <w:noWrap/>
            <w:vAlign w:val="bottom"/>
          </w:tcPr>
          <w:p w14:paraId="41D73BCA" w14:textId="77777777" w:rsidR="00B95DEF" w:rsidRPr="00076A7B" w:rsidRDefault="00B95DEF" w:rsidP="00180447">
            <w:pPr>
              <w:pStyle w:val="ZPpregtevilke"/>
            </w:pPr>
            <w:r w:rsidRPr="00076A7B">
              <w:rPr>
                <w:szCs w:val="16"/>
              </w:rPr>
              <w:t>1,40</w:t>
            </w:r>
          </w:p>
        </w:tc>
        <w:tc>
          <w:tcPr>
            <w:tcW w:w="804" w:type="dxa"/>
            <w:vAlign w:val="bottom"/>
          </w:tcPr>
          <w:p w14:paraId="791D86E0" w14:textId="77777777" w:rsidR="00B95DEF" w:rsidRPr="00076A7B" w:rsidRDefault="00B95DEF" w:rsidP="00180447">
            <w:pPr>
              <w:pStyle w:val="ZPpregtevilke"/>
            </w:pPr>
            <w:r w:rsidRPr="00076A7B">
              <w:rPr>
                <w:szCs w:val="16"/>
              </w:rPr>
              <w:t>1,26</w:t>
            </w:r>
          </w:p>
        </w:tc>
        <w:tc>
          <w:tcPr>
            <w:tcW w:w="804" w:type="dxa"/>
            <w:vAlign w:val="bottom"/>
          </w:tcPr>
          <w:p w14:paraId="7CCC3F0D" w14:textId="77777777" w:rsidR="00B95DEF" w:rsidRPr="00076A7B" w:rsidRDefault="00B95DEF" w:rsidP="00180447">
            <w:pPr>
              <w:pStyle w:val="ZPpregtevilke"/>
            </w:pPr>
            <w:r w:rsidRPr="00076A7B">
              <w:t>1,40</w:t>
            </w:r>
          </w:p>
        </w:tc>
        <w:tc>
          <w:tcPr>
            <w:tcW w:w="804" w:type="dxa"/>
            <w:vAlign w:val="bottom"/>
          </w:tcPr>
          <w:p w14:paraId="429BC358" w14:textId="77777777" w:rsidR="00B95DEF" w:rsidRPr="00076A7B" w:rsidRDefault="00B95DEF" w:rsidP="00180447">
            <w:pPr>
              <w:pStyle w:val="ZPpregtevilke"/>
            </w:pPr>
            <w:r w:rsidRPr="00076A7B">
              <w:t>1,37</w:t>
            </w:r>
          </w:p>
        </w:tc>
        <w:tc>
          <w:tcPr>
            <w:tcW w:w="804" w:type="dxa"/>
            <w:shd w:val="clear" w:color="auto" w:fill="auto"/>
            <w:noWrap/>
            <w:vAlign w:val="bottom"/>
          </w:tcPr>
          <w:p w14:paraId="6CA1D6EA" w14:textId="77777777" w:rsidR="00B95DEF" w:rsidRPr="00076A7B" w:rsidRDefault="00B95DEF" w:rsidP="00180447">
            <w:pPr>
              <w:pStyle w:val="ZPpregtevilke"/>
            </w:pPr>
            <w:r w:rsidRPr="00076A7B">
              <w:t>97,4</w:t>
            </w:r>
          </w:p>
        </w:tc>
      </w:tr>
      <w:tr w:rsidR="00B95DEF" w:rsidRPr="00076A7B" w14:paraId="09760192" w14:textId="77777777" w:rsidTr="00180447">
        <w:trPr>
          <w:trHeight w:val="227"/>
          <w:jc w:val="center"/>
        </w:trPr>
        <w:tc>
          <w:tcPr>
            <w:tcW w:w="2751" w:type="dxa"/>
            <w:shd w:val="clear" w:color="auto" w:fill="auto"/>
            <w:vAlign w:val="bottom"/>
          </w:tcPr>
          <w:p w14:paraId="0D0948FD" w14:textId="77777777" w:rsidR="00B95DEF" w:rsidRPr="00076A7B" w:rsidRDefault="00B95DEF" w:rsidP="00180447">
            <w:pPr>
              <w:pStyle w:val="ZPpregtekst"/>
            </w:pPr>
            <w:r w:rsidRPr="00076A7B">
              <w:t>Kakovostno in vrhunsko</w:t>
            </w:r>
          </w:p>
        </w:tc>
        <w:tc>
          <w:tcPr>
            <w:tcW w:w="803" w:type="dxa"/>
            <w:shd w:val="clear" w:color="auto" w:fill="auto"/>
            <w:noWrap/>
            <w:vAlign w:val="bottom"/>
          </w:tcPr>
          <w:p w14:paraId="3841BC9F" w14:textId="77777777" w:rsidR="00B95DEF" w:rsidRPr="00076A7B" w:rsidRDefault="00B95DEF" w:rsidP="00180447">
            <w:pPr>
              <w:pStyle w:val="ZPpregtevilke"/>
            </w:pPr>
            <w:r w:rsidRPr="00076A7B">
              <w:t>1,79</w:t>
            </w:r>
          </w:p>
        </w:tc>
        <w:tc>
          <w:tcPr>
            <w:tcW w:w="803" w:type="dxa"/>
            <w:shd w:val="clear" w:color="auto" w:fill="auto"/>
            <w:noWrap/>
            <w:vAlign w:val="bottom"/>
          </w:tcPr>
          <w:p w14:paraId="4CEDE7C4" w14:textId="77777777" w:rsidR="00B95DEF" w:rsidRPr="00076A7B" w:rsidRDefault="00B95DEF" w:rsidP="00180447">
            <w:pPr>
              <w:pStyle w:val="ZPpregtevilke"/>
            </w:pPr>
            <w:r w:rsidRPr="00076A7B">
              <w:t>1,92</w:t>
            </w:r>
          </w:p>
        </w:tc>
        <w:tc>
          <w:tcPr>
            <w:tcW w:w="803" w:type="dxa"/>
            <w:shd w:val="clear" w:color="auto" w:fill="auto"/>
            <w:noWrap/>
            <w:vAlign w:val="bottom"/>
          </w:tcPr>
          <w:p w14:paraId="5DE13965" w14:textId="77777777" w:rsidR="00B95DEF" w:rsidRPr="00076A7B" w:rsidRDefault="00B95DEF" w:rsidP="00180447">
            <w:pPr>
              <w:pStyle w:val="ZPpregtevilke"/>
            </w:pPr>
            <w:r w:rsidRPr="00076A7B">
              <w:t>1,74</w:t>
            </w:r>
          </w:p>
        </w:tc>
        <w:tc>
          <w:tcPr>
            <w:tcW w:w="803" w:type="dxa"/>
            <w:shd w:val="clear" w:color="auto" w:fill="auto"/>
            <w:noWrap/>
            <w:vAlign w:val="bottom"/>
          </w:tcPr>
          <w:p w14:paraId="2463C6D0" w14:textId="77777777" w:rsidR="00B95DEF" w:rsidRPr="00076A7B" w:rsidRDefault="00B95DEF" w:rsidP="00180447">
            <w:pPr>
              <w:pStyle w:val="ZPpregtevilke"/>
            </w:pPr>
            <w:r w:rsidRPr="00076A7B">
              <w:t>2,30</w:t>
            </w:r>
          </w:p>
        </w:tc>
        <w:tc>
          <w:tcPr>
            <w:tcW w:w="803" w:type="dxa"/>
            <w:shd w:val="clear" w:color="auto" w:fill="auto"/>
            <w:noWrap/>
            <w:vAlign w:val="bottom"/>
          </w:tcPr>
          <w:p w14:paraId="22CEDB5A" w14:textId="77777777" w:rsidR="00B95DEF" w:rsidRPr="00076A7B" w:rsidRDefault="00B95DEF" w:rsidP="00180447">
            <w:pPr>
              <w:pStyle w:val="ZPpregtevilke"/>
            </w:pPr>
            <w:r w:rsidRPr="00076A7B">
              <w:t>2,36</w:t>
            </w:r>
          </w:p>
        </w:tc>
        <w:tc>
          <w:tcPr>
            <w:tcW w:w="804" w:type="dxa"/>
            <w:shd w:val="clear" w:color="auto" w:fill="auto"/>
            <w:noWrap/>
            <w:vAlign w:val="bottom"/>
          </w:tcPr>
          <w:p w14:paraId="74C1D19A" w14:textId="77777777" w:rsidR="00B95DEF" w:rsidRPr="00076A7B" w:rsidRDefault="00B95DEF" w:rsidP="00180447">
            <w:pPr>
              <w:pStyle w:val="ZPpregtevilke"/>
            </w:pPr>
            <w:r w:rsidRPr="00076A7B">
              <w:t>2,44</w:t>
            </w:r>
          </w:p>
        </w:tc>
        <w:tc>
          <w:tcPr>
            <w:tcW w:w="804" w:type="dxa"/>
            <w:shd w:val="clear" w:color="auto" w:fill="auto"/>
            <w:noWrap/>
            <w:vAlign w:val="bottom"/>
          </w:tcPr>
          <w:p w14:paraId="4A92ECD7" w14:textId="77777777" w:rsidR="00B95DEF" w:rsidRPr="00076A7B" w:rsidRDefault="00B95DEF" w:rsidP="00180447">
            <w:pPr>
              <w:pStyle w:val="ZPpregtevilke"/>
            </w:pPr>
            <w:r w:rsidRPr="00076A7B">
              <w:t>2,56</w:t>
            </w:r>
          </w:p>
        </w:tc>
        <w:tc>
          <w:tcPr>
            <w:tcW w:w="804" w:type="dxa"/>
            <w:shd w:val="clear" w:color="auto" w:fill="auto"/>
            <w:noWrap/>
            <w:vAlign w:val="bottom"/>
          </w:tcPr>
          <w:p w14:paraId="0194E387" w14:textId="77777777" w:rsidR="00B95DEF" w:rsidRPr="00076A7B" w:rsidRDefault="00B95DEF" w:rsidP="00180447">
            <w:pPr>
              <w:pStyle w:val="ZPpregtevilke"/>
            </w:pPr>
            <w:r w:rsidRPr="00076A7B">
              <w:t>2,46</w:t>
            </w:r>
          </w:p>
        </w:tc>
        <w:tc>
          <w:tcPr>
            <w:tcW w:w="804" w:type="dxa"/>
            <w:shd w:val="clear" w:color="auto" w:fill="auto"/>
            <w:noWrap/>
            <w:vAlign w:val="bottom"/>
          </w:tcPr>
          <w:p w14:paraId="47E96957" w14:textId="77777777" w:rsidR="00B95DEF" w:rsidRPr="00076A7B" w:rsidRDefault="00B95DEF" w:rsidP="00180447">
            <w:pPr>
              <w:pStyle w:val="ZPpregtevilke"/>
            </w:pPr>
            <w:r w:rsidRPr="00076A7B">
              <w:rPr>
                <w:szCs w:val="16"/>
              </w:rPr>
              <w:t>2,67</w:t>
            </w:r>
          </w:p>
        </w:tc>
        <w:tc>
          <w:tcPr>
            <w:tcW w:w="804" w:type="dxa"/>
            <w:shd w:val="clear" w:color="auto" w:fill="auto"/>
            <w:noWrap/>
            <w:vAlign w:val="bottom"/>
          </w:tcPr>
          <w:p w14:paraId="607B0A64" w14:textId="77777777" w:rsidR="00B95DEF" w:rsidRPr="00076A7B" w:rsidRDefault="00B95DEF" w:rsidP="00180447">
            <w:pPr>
              <w:pStyle w:val="ZPpregtevilke"/>
            </w:pPr>
            <w:r w:rsidRPr="00076A7B">
              <w:rPr>
                <w:szCs w:val="16"/>
              </w:rPr>
              <w:t>2,85</w:t>
            </w:r>
          </w:p>
        </w:tc>
        <w:tc>
          <w:tcPr>
            <w:tcW w:w="804" w:type="dxa"/>
            <w:vAlign w:val="bottom"/>
          </w:tcPr>
          <w:p w14:paraId="6B4A972F" w14:textId="77777777" w:rsidR="00B95DEF" w:rsidRPr="00076A7B" w:rsidRDefault="00B95DEF" w:rsidP="00180447">
            <w:pPr>
              <w:pStyle w:val="ZPpregtevilke"/>
            </w:pPr>
            <w:r w:rsidRPr="00076A7B">
              <w:rPr>
                <w:szCs w:val="16"/>
              </w:rPr>
              <w:t>2,80</w:t>
            </w:r>
          </w:p>
        </w:tc>
        <w:tc>
          <w:tcPr>
            <w:tcW w:w="804" w:type="dxa"/>
            <w:vAlign w:val="bottom"/>
          </w:tcPr>
          <w:p w14:paraId="2796E5C1" w14:textId="77777777" w:rsidR="00B95DEF" w:rsidRPr="00076A7B" w:rsidRDefault="00B95DEF" w:rsidP="00180447">
            <w:pPr>
              <w:pStyle w:val="ZPpregtevilke"/>
            </w:pPr>
            <w:r w:rsidRPr="00076A7B">
              <w:t>2,98</w:t>
            </w:r>
          </w:p>
        </w:tc>
        <w:tc>
          <w:tcPr>
            <w:tcW w:w="804" w:type="dxa"/>
            <w:vAlign w:val="bottom"/>
          </w:tcPr>
          <w:p w14:paraId="62F8E45E" w14:textId="77777777" w:rsidR="00B95DEF" w:rsidRPr="00076A7B" w:rsidRDefault="00B95DEF" w:rsidP="00180447">
            <w:pPr>
              <w:pStyle w:val="ZPpregtevilke"/>
            </w:pPr>
            <w:r w:rsidRPr="00076A7B">
              <w:t>3,23</w:t>
            </w:r>
          </w:p>
        </w:tc>
        <w:tc>
          <w:tcPr>
            <w:tcW w:w="804" w:type="dxa"/>
            <w:shd w:val="clear" w:color="auto" w:fill="auto"/>
            <w:noWrap/>
            <w:vAlign w:val="bottom"/>
          </w:tcPr>
          <w:p w14:paraId="015DE064" w14:textId="77777777" w:rsidR="00B95DEF" w:rsidRPr="00076A7B" w:rsidRDefault="00B95DEF" w:rsidP="00180447">
            <w:pPr>
              <w:pStyle w:val="ZPpregtevilke"/>
            </w:pPr>
            <w:r w:rsidRPr="00076A7B">
              <w:t>108,6</w:t>
            </w:r>
          </w:p>
        </w:tc>
      </w:tr>
      <w:tr w:rsidR="00B95DEF" w:rsidRPr="00076A7B" w14:paraId="432065B5" w14:textId="77777777" w:rsidTr="00180447">
        <w:trPr>
          <w:trHeight w:val="227"/>
          <w:jc w:val="center"/>
        </w:trPr>
        <w:tc>
          <w:tcPr>
            <w:tcW w:w="2751" w:type="dxa"/>
            <w:shd w:val="clear" w:color="auto" w:fill="auto"/>
            <w:vAlign w:val="bottom"/>
          </w:tcPr>
          <w:p w14:paraId="0F26FC16" w14:textId="77777777" w:rsidR="00B95DEF" w:rsidRPr="00076A7B" w:rsidRDefault="00B95DEF" w:rsidP="00180447">
            <w:pPr>
              <w:pStyle w:val="ZPpregtekst"/>
              <w:rPr>
                <w:b/>
                <w:bCs/>
                <w:i/>
                <w:iCs/>
              </w:rPr>
            </w:pPr>
            <w:r w:rsidRPr="00076A7B">
              <w:rPr>
                <w:b/>
                <w:bCs/>
                <w:i/>
                <w:iCs/>
              </w:rPr>
              <w:t>Belo vino</w:t>
            </w:r>
          </w:p>
        </w:tc>
        <w:tc>
          <w:tcPr>
            <w:tcW w:w="803" w:type="dxa"/>
            <w:shd w:val="clear" w:color="auto" w:fill="auto"/>
            <w:noWrap/>
            <w:vAlign w:val="bottom"/>
          </w:tcPr>
          <w:p w14:paraId="65A17FE4" w14:textId="77777777" w:rsidR="00B95DEF" w:rsidRPr="00076A7B" w:rsidRDefault="00B95DEF" w:rsidP="00180447">
            <w:pPr>
              <w:pStyle w:val="ZPpregtevilke"/>
              <w:rPr>
                <w:b/>
              </w:rPr>
            </w:pPr>
            <w:r w:rsidRPr="00076A7B">
              <w:rPr>
                <w:b/>
                <w:bCs/>
                <w:i/>
                <w:iCs/>
              </w:rPr>
              <w:t>1,45</w:t>
            </w:r>
          </w:p>
        </w:tc>
        <w:tc>
          <w:tcPr>
            <w:tcW w:w="803" w:type="dxa"/>
            <w:shd w:val="clear" w:color="auto" w:fill="auto"/>
            <w:noWrap/>
            <w:vAlign w:val="bottom"/>
          </w:tcPr>
          <w:p w14:paraId="7FB4303E" w14:textId="77777777" w:rsidR="00B95DEF" w:rsidRPr="00076A7B" w:rsidRDefault="00B95DEF" w:rsidP="00180447">
            <w:pPr>
              <w:pStyle w:val="ZPpregtevilke"/>
              <w:rPr>
                <w:b/>
                <w:bCs/>
                <w:i/>
                <w:iCs/>
              </w:rPr>
            </w:pPr>
            <w:r w:rsidRPr="00076A7B">
              <w:rPr>
                <w:b/>
                <w:bCs/>
                <w:i/>
                <w:iCs/>
              </w:rPr>
              <w:t>1,59</w:t>
            </w:r>
          </w:p>
        </w:tc>
        <w:tc>
          <w:tcPr>
            <w:tcW w:w="803" w:type="dxa"/>
            <w:shd w:val="clear" w:color="auto" w:fill="auto"/>
            <w:noWrap/>
            <w:vAlign w:val="bottom"/>
          </w:tcPr>
          <w:p w14:paraId="3EABBDF3" w14:textId="77777777" w:rsidR="00B95DEF" w:rsidRPr="00076A7B" w:rsidRDefault="00B95DEF" w:rsidP="00180447">
            <w:pPr>
              <w:pStyle w:val="ZPpregtevilke"/>
              <w:rPr>
                <w:b/>
                <w:bCs/>
                <w:i/>
                <w:iCs/>
              </w:rPr>
            </w:pPr>
            <w:r w:rsidRPr="00076A7B">
              <w:rPr>
                <w:b/>
                <w:bCs/>
                <w:i/>
                <w:iCs/>
              </w:rPr>
              <w:t>1,55</w:t>
            </w:r>
          </w:p>
        </w:tc>
        <w:tc>
          <w:tcPr>
            <w:tcW w:w="803" w:type="dxa"/>
            <w:shd w:val="clear" w:color="auto" w:fill="auto"/>
            <w:noWrap/>
            <w:vAlign w:val="bottom"/>
          </w:tcPr>
          <w:p w14:paraId="5DA2DDD4" w14:textId="77777777" w:rsidR="00B95DEF" w:rsidRPr="00076A7B" w:rsidRDefault="00B95DEF" w:rsidP="00180447">
            <w:pPr>
              <w:pStyle w:val="ZPpregtevilke"/>
              <w:rPr>
                <w:b/>
                <w:bCs/>
                <w:i/>
                <w:iCs/>
              </w:rPr>
            </w:pPr>
            <w:r w:rsidRPr="00076A7B">
              <w:rPr>
                <w:b/>
                <w:bCs/>
                <w:i/>
                <w:iCs/>
              </w:rPr>
              <w:t>1,91</w:t>
            </w:r>
          </w:p>
        </w:tc>
        <w:tc>
          <w:tcPr>
            <w:tcW w:w="803" w:type="dxa"/>
            <w:shd w:val="clear" w:color="auto" w:fill="auto"/>
            <w:noWrap/>
            <w:vAlign w:val="bottom"/>
          </w:tcPr>
          <w:p w14:paraId="4C2503F4" w14:textId="77777777" w:rsidR="00B95DEF" w:rsidRPr="00076A7B" w:rsidRDefault="00B95DEF" w:rsidP="00180447">
            <w:pPr>
              <w:pStyle w:val="ZPpregtevilke"/>
              <w:rPr>
                <w:b/>
                <w:bCs/>
                <w:i/>
                <w:iCs/>
              </w:rPr>
            </w:pPr>
            <w:r w:rsidRPr="00076A7B">
              <w:rPr>
                <w:b/>
                <w:bCs/>
                <w:i/>
                <w:iCs/>
              </w:rPr>
              <w:t>2,12</w:t>
            </w:r>
          </w:p>
        </w:tc>
        <w:tc>
          <w:tcPr>
            <w:tcW w:w="804" w:type="dxa"/>
            <w:shd w:val="clear" w:color="auto" w:fill="auto"/>
            <w:noWrap/>
            <w:vAlign w:val="bottom"/>
          </w:tcPr>
          <w:p w14:paraId="43157DBC" w14:textId="77777777" w:rsidR="00B95DEF" w:rsidRPr="00076A7B" w:rsidRDefault="00B95DEF" w:rsidP="00180447">
            <w:pPr>
              <w:pStyle w:val="ZPpregtevilke"/>
              <w:rPr>
                <w:b/>
                <w:bCs/>
                <w:i/>
                <w:iCs/>
              </w:rPr>
            </w:pPr>
            <w:r w:rsidRPr="00076A7B">
              <w:rPr>
                <w:b/>
                <w:bCs/>
                <w:i/>
                <w:iCs/>
              </w:rPr>
              <w:t>2,05</w:t>
            </w:r>
          </w:p>
        </w:tc>
        <w:tc>
          <w:tcPr>
            <w:tcW w:w="804" w:type="dxa"/>
            <w:shd w:val="clear" w:color="auto" w:fill="auto"/>
            <w:noWrap/>
            <w:vAlign w:val="bottom"/>
          </w:tcPr>
          <w:p w14:paraId="2A8563D3" w14:textId="77777777" w:rsidR="00B95DEF" w:rsidRPr="00076A7B" w:rsidRDefault="00B95DEF" w:rsidP="00180447">
            <w:pPr>
              <w:pStyle w:val="ZPpregtevilke"/>
              <w:rPr>
                <w:b/>
                <w:bCs/>
                <w:i/>
                <w:iCs/>
              </w:rPr>
            </w:pPr>
            <w:r w:rsidRPr="00076A7B">
              <w:rPr>
                <w:b/>
                <w:bCs/>
                <w:i/>
                <w:iCs/>
              </w:rPr>
              <w:t>2,12</w:t>
            </w:r>
          </w:p>
        </w:tc>
        <w:tc>
          <w:tcPr>
            <w:tcW w:w="804" w:type="dxa"/>
            <w:shd w:val="clear" w:color="auto" w:fill="auto"/>
            <w:noWrap/>
            <w:vAlign w:val="bottom"/>
          </w:tcPr>
          <w:p w14:paraId="5A5356EA" w14:textId="77777777" w:rsidR="00B95DEF" w:rsidRPr="00076A7B" w:rsidRDefault="00B95DEF" w:rsidP="00180447">
            <w:pPr>
              <w:pStyle w:val="ZPpregtevilke"/>
              <w:rPr>
                <w:b/>
                <w:bCs/>
                <w:i/>
                <w:iCs/>
              </w:rPr>
            </w:pPr>
            <w:r w:rsidRPr="00076A7B">
              <w:rPr>
                <w:b/>
                <w:bCs/>
                <w:i/>
                <w:iCs/>
              </w:rPr>
              <w:t>2,29</w:t>
            </w:r>
          </w:p>
        </w:tc>
        <w:tc>
          <w:tcPr>
            <w:tcW w:w="804" w:type="dxa"/>
            <w:shd w:val="clear" w:color="auto" w:fill="auto"/>
            <w:noWrap/>
            <w:vAlign w:val="bottom"/>
          </w:tcPr>
          <w:p w14:paraId="4A3A30DD" w14:textId="77777777" w:rsidR="00B95DEF" w:rsidRPr="00076A7B" w:rsidRDefault="00B95DEF" w:rsidP="00180447">
            <w:pPr>
              <w:pStyle w:val="ZPpregtevilke"/>
              <w:rPr>
                <w:b/>
                <w:bCs/>
                <w:i/>
                <w:iCs/>
              </w:rPr>
            </w:pPr>
            <w:r w:rsidRPr="00076A7B">
              <w:rPr>
                <w:b/>
                <w:bCs/>
                <w:i/>
                <w:iCs/>
                <w:szCs w:val="16"/>
              </w:rPr>
              <w:t>2,51</w:t>
            </w:r>
          </w:p>
        </w:tc>
        <w:tc>
          <w:tcPr>
            <w:tcW w:w="804" w:type="dxa"/>
            <w:shd w:val="clear" w:color="auto" w:fill="auto"/>
            <w:noWrap/>
            <w:vAlign w:val="bottom"/>
          </w:tcPr>
          <w:p w14:paraId="357170AB" w14:textId="77777777" w:rsidR="00B95DEF" w:rsidRPr="00076A7B" w:rsidRDefault="00B95DEF" w:rsidP="00180447">
            <w:pPr>
              <w:pStyle w:val="ZPpregtevilke"/>
              <w:rPr>
                <w:b/>
                <w:bCs/>
                <w:i/>
                <w:iCs/>
              </w:rPr>
            </w:pPr>
            <w:r w:rsidRPr="00076A7B">
              <w:rPr>
                <w:b/>
                <w:bCs/>
                <w:i/>
                <w:iCs/>
                <w:szCs w:val="16"/>
              </w:rPr>
              <w:t>2,78</w:t>
            </w:r>
          </w:p>
        </w:tc>
        <w:tc>
          <w:tcPr>
            <w:tcW w:w="804" w:type="dxa"/>
            <w:vAlign w:val="bottom"/>
          </w:tcPr>
          <w:p w14:paraId="5BFC168D" w14:textId="77777777" w:rsidR="00B95DEF" w:rsidRPr="00076A7B" w:rsidRDefault="00B95DEF" w:rsidP="00180447">
            <w:pPr>
              <w:pStyle w:val="ZPpregtevilke"/>
              <w:rPr>
                <w:b/>
                <w:bCs/>
                <w:i/>
                <w:iCs/>
              </w:rPr>
            </w:pPr>
            <w:r w:rsidRPr="00076A7B">
              <w:rPr>
                <w:b/>
                <w:bCs/>
                <w:i/>
                <w:iCs/>
                <w:szCs w:val="16"/>
              </w:rPr>
              <w:t>2,57</w:t>
            </w:r>
          </w:p>
        </w:tc>
        <w:tc>
          <w:tcPr>
            <w:tcW w:w="804" w:type="dxa"/>
            <w:vAlign w:val="bottom"/>
          </w:tcPr>
          <w:p w14:paraId="70FA1588" w14:textId="77777777" w:rsidR="00B95DEF" w:rsidRPr="00076A7B" w:rsidRDefault="00B95DEF" w:rsidP="00180447">
            <w:pPr>
              <w:pStyle w:val="ZPpregtevilke"/>
              <w:rPr>
                <w:b/>
                <w:bCs/>
                <w:i/>
                <w:iCs/>
              </w:rPr>
            </w:pPr>
            <w:r w:rsidRPr="00076A7B">
              <w:rPr>
                <w:b/>
              </w:rPr>
              <w:t>2,79</w:t>
            </w:r>
          </w:p>
        </w:tc>
        <w:tc>
          <w:tcPr>
            <w:tcW w:w="804" w:type="dxa"/>
            <w:vAlign w:val="bottom"/>
          </w:tcPr>
          <w:p w14:paraId="4518FB57" w14:textId="77777777" w:rsidR="00B95DEF" w:rsidRPr="00076A7B" w:rsidRDefault="00B95DEF" w:rsidP="00180447">
            <w:pPr>
              <w:pStyle w:val="ZPpregtevilke"/>
              <w:rPr>
                <w:b/>
                <w:bCs/>
                <w:i/>
                <w:iCs/>
              </w:rPr>
            </w:pPr>
            <w:r w:rsidRPr="00076A7B">
              <w:rPr>
                <w:b/>
              </w:rPr>
              <w:t>3,00</w:t>
            </w:r>
          </w:p>
        </w:tc>
        <w:tc>
          <w:tcPr>
            <w:tcW w:w="804" w:type="dxa"/>
            <w:shd w:val="clear" w:color="auto" w:fill="auto"/>
            <w:noWrap/>
            <w:vAlign w:val="bottom"/>
          </w:tcPr>
          <w:p w14:paraId="6A6F1909" w14:textId="77777777" w:rsidR="00B95DEF" w:rsidRPr="00076A7B" w:rsidRDefault="00B95DEF" w:rsidP="00180447">
            <w:pPr>
              <w:pStyle w:val="ZPpregtevilke"/>
              <w:rPr>
                <w:b/>
                <w:bCs/>
                <w:i/>
                <w:iCs/>
              </w:rPr>
            </w:pPr>
            <w:r w:rsidRPr="00076A7B">
              <w:rPr>
                <w:b/>
              </w:rPr>
              <w:t>107,5</w:t>
            </w:r>
          </w:p>
        </w:tc>
      </w:tr>
      <w:tr w:rsidR="00B95DEF" w:rsidRPr="00076A7B" w14:paraId="3D65F95F" w14:textId="77777777" w:rsidTr="00180447">
        <w:trPr>
          <w:trHeight w:val="227"/>
          <w:jc w:val="center"/>
        </w:trPr>
        <w:tc>
          <w:tcPr>
            <w:tcW w:w="2751" w:type="dxa"/>
            <w:shd w:val="clear" w:color="auto" w:fill="auto"/>
            <w:vAlign w:val="bottom"/>
          </w:tcPr>
          <w:p w14:paraId="4CEA98C2" w14:textId="77777777" w:rsidR="00B95DEF" w:rsidRPr="00076A7B" w:rsidRDefault="00B95DEF" w:rsidP="00180447">
            <w:pPr>
              <w:pStyle w:val="ZPpregtekst"/>
            </w:pPr>
            <w:r w:rsidRPr="00076A7B">
              <w:t>Belo, namizno in deželno</w:t>
            </w:r>
          </w:p>
        </w:tc>
        <w:tc>
          <w:tcPr>
            <w:tcW w:w="803" w:type="dxa"/>
            <w:shd w:val="clear" w:color="auto" w:fill="auto"/>
            <w:noWrap/>
            <w:vAlign w:val="bottom"/>
          </w:tcPr>
          <w:p w14:paraId="5EF339AB" w14:textId="77777777" w:rsidR="00B95DEF" w:rsidRPr="00076A7B" w:rsidRDefault="00B95DEF" w:rsidP="00180447">
            <w:pPr>
              <w:pStyle w:val="ZPpregtevilke"/>
            </w:pPr>
            <w:r w:rsidRPr="00076A7B">
              <w:t>0,76</w:t>
            </w:r>
          </w:p>
        </w:tc>
        <w:tc>
          <w:tcPr>
            <w:tcW w:w="803" w:type="dxa"/>
            <w:shd w:val="clear" w:color="auto" w:fill="auto"/>
            <w:noWrap/>
            <w:vAlign w:val="bottom"/>
          </w:tcPr>
          <w:p w14:paraId="33F8443E" w14:textId="77777777" w:rsidR="00B95DEF" w:rsidRPr="00076A7B" w:rsidRDefault="00B95DEF" w:rsidP="00180447">
            <w:pPr>
              <w:pStyle w:val="ZPpregtevilke"/>
            </w:pPr>
            <w:r w:rsidRPr="00076A7B">
              <w:t>0,79</w:t>
            </w:r>
          </w:p>
        </w:tc>
        <w:tc>
          <w:tcPr>
            <w:tcW w:w="803" w:type="dxa"/>
            <w:shd w:val="clear" w:color="auto" w:fill="auto"/>
            <w:noWrap/>
            <w:vAlign w:val="bottom"/>
          </w:tcPr>
          <w:p w14:paraId="565EC04F" w14:textId="77777777" w:rsidR="00B95DEF" w:rsidRPr="00076A7B" w:rsidRDefault="00B95DEF" w:rsidP="00180447">
            <w:pPr>
              <w:pStyle w:val="ZPpregtevilke"/>
            </w:pPr>
            <w:r w:rsidRPr="00076A7B">
              <w:t>0,77</w:t>
            </w:r>
          </w:p>
        </w:tc>
        <w:tc>
          <w:tcPr>
            <w:tcW w:w="803" w:type="dxa"/>
            <w:shd w:val="clear" w:color="auto" w:fill="auto"/>
            <w:noWrap/>
            <w:vAlign w:val="bottom"/>
          </w:tcPr>
          <w:p w14:paraId="0C0482F9" w14:textId="77777777" w:rsidR="00B95DEF" w:rsidRPr="00076A7B" w:rsidRDefault="00B95DEF" w:rsidP="00180447">
            <w:pPr>
              <w:pStyle w:val="ZPpregtevilke"/>
            </w:pPr>
            <w:r w:rsidRPr="00076A7B">
              <w:t>0,85</w:t>
            </w:r>
          </w:p>
        </w:tc>
        <w:tc>
          <w:tcPr>
            <w:tcW w:w="803" w:type="dxa"/>
            <w:shd w:val="clear" w:color="auto" w:fill="auto"/>
            <w:noWrap/>
            <w:vAlign w:val="bottom"/>
          </w:tcPr>
          <w:p w14:paraId="24214FFE" w14:textId="77777777" w:rsidR="00B95DEF" w:rsidRPr="00076A7B" w:rsidRDefault="00B95DEF" w:rsidP="00180447">
            <w:pPr>
              <w:pStyle w:val="ZPpregtevilke"/>
            </w:pPr>
            <w:r w:rsidRPr="00076A7B">
              <w:t>1,02</w:t>
            </w:r>
          </w:p>
        </w:tc>
        <w:tc>
          <w:tcPr>
            <w:tcW w:w="804" w:type="dxa"/>
            <w:shd w:val="clear" w:color="auto" w:fill="auto"/>
            <w:noWrap/>
            <w:vAlign w:val="bottom"/>
          </w:tcPr>
          <w:p w14:paraId="2D068C54" w14:textId="77777777" w:rsidR="00B95DEF" w:rsidRPr="00076A7B" w:rsidRDefault="00B95DEF" w:rsidP="00180447">
            <w:pPr>
              <w:pStyle w:val="ZPpregtevilke"/>
            </w:pPr>
            <w:r w:rsidRPr="00076A7B">
              <w:t>0,94</w:t>
            </w:r>
          </w:p>
        </w:tc>
        <w:tc>
          <w:tcPr>
            <w:tcW w:w="804" w:type="dxa"/>
            <w:shd w:val="clear" w:color="auto" w:fill="auto"/>
            <w:noWrap/>
            <w:vAlign w:val="bottom"/>
          </w:tcPr>
          <w:p w14:paraId="6F42502C" w14:textId="77777777" w:rsidR="00B95DEF" w:rsidRPr="00076A7B" w:rsidRDefault="00B95DEF" w:rsidP="00180447">
            <w:pPr>
              <w:pStyle w:val="ZPpregtevilke"/>
            </w:pPr>
            <w:r w:rsidRPr="00076A7B">
              <w:t>1,01</w:t>
            </w:r>
          </w:p>
        </w:tc>
        <w:tc>
          <w:tcPr>
            <w:tcW w:w="804" w:type="dxa"/>
            <w:shd w:val="clear" w:color="auto" w:fill="auto"/>
            <w:noWrap/>
            <w:vAlign w:val="bottom"/>
          </w:tcPr>
          <w:p w14:paraId="5E0AAA22" w14:textId="77777777" w:rsidR="00B95DEF" w:rsidRPr="00076A7B" w:rsidRDefault="00B95DEF" w:rsidP="00180447">
            <w:pPr>
              <w:pStyle w:val="ZPpregtevilke"/>
            </w:pPr>
            <w:r w:rsidRPr="00076A7B">
              <w:t>1,17</w:t>
            </w:r>
          </w:p>
        </w:tc>
        <w:tc>
          <w:tcPr>
            <w:tcW w:w="804" w:type="dxa"/>
            <w:shd w:val="clear" w:color="auto" w:fill="auto"/>
            <w:noWrap/>
            <w:vAlign w:val="bottom"/>
          </w:tcPr>
          <w:p w14:paraId="5A2DC7D2" w14:textId="77777777" w:rsidR="00B95DEF" w:rsidRPr="00076A7B" w:rsidRDefault="00B95DEF" w:rsidP="00180447">
            <w:pPr>
              <w:pStyle w:val="ZPpregtevilke"/>
            </w:pPr>
            <w:r w:rsidRPr="00076A7B">
              <w:rPr>
                <w:szCs w:val="16"/>
              </w:rPr>
              <w:t>1,33</w:t>
            </w:r>
          </w:p>
        </w:tc>
        <w:tc>
          <w:tcPr>
            <w:tcW w:w="804" w:type="dxa"/>
            <w:shd w:val="clear" w:color="auto" w:fill="auto"/>
            <w:noWrap/>
            <w:vAlign w:val="bottom"/>
          </w:tcPr>
          <w:p w14:paraId="2957AB97" w14:textId="77777777" w:rsidR="00B95DEF" w:rsidRPr="00076A7B" w:rsidRDefault="00B95DEF" w:rsidP="00180447">
            <w:pPr>
              <w:pStyle w:val="ZPpregtevilke"/>
            </w:pPr>
            <w:r w:rsidRPr="00076A7B">
              <w:rPr>
                <w:szCs w:val="16"/>
              </w:rPr>
              <w:t>1,40</w:t>
            </w:r>
          </w:p>
        </w:tc>
        <w:tc>
          <w:tcPr>
            <w:tcW w:w="804" w:type="dxa"/>
            <w:vAlign w:val="bottom"/>
          </w:tcPr>
          <w:p w14:paraId="235E93B4" w14:textId="77777777" w:rsidR="00B95DEF" w:rsidRPr="00076A7B" w:rsidRDefault="00B95DEF" w:rsidP="00180447">
            <w:pPr>
              <w:pStyle w:val="ZPpregtevilke"/>
            </w:pPr>
            <w:r w:rsidRPr="00076A7B">
              <w:rPr>
                <w:szCs w:val="16"/>
              </w:rPr>
              <w:t>1,26</w:t>
            </w:r>
          </w:p>
        </w:tc>
        <w:tc>
          <w:tcPr>
            <w:tcW w:w="804" w:type="dxa"/>
            <w:vAlign w:val="bottom"/>
          </w:tcPr>
          <w:p w14:paraId="7E551DAE" w14:textId="77777777" w:rsidR="00B95DEF" w:rsidRPr="00076A7B" w:rsidRDefault="00B95DEF" w:rsidP="00180447">
            <w:pPr>
              <w:pStyle w:val="ZPpregtevilke"/>
            </w:pPr>
            <w:r w:rsidRPr="00076A7B">
              <w:t>1,35</w:t>
            </w:r>
          </w:p>
        </w:tc>
        <w:tc>
          <w:tcPr>
            <w:tcW w:w="804" w:type="dxa"/>
            <w:vAlign w:val="bottom"/>
          </w:tcPr>
          <w:p w14:paraId="22608C61" w14:textId="77777777" w:rsidR="00B95DEF" w:rsidRPr="00076A7B" w:rsidRDefault="00B95DEF" w:rsidP="00180447">
            <w:pPr>
              <w:pStyle w:val="ZPpregtevilke"/>
            </w:pPr>
            <w:r w:rsidRPr="00076A7B">
              <w:t>1,34</w:t>
            </w:r>
          </w:p>
        </w:tc>
        <w:tc>
          <w:tcPr>
            <w:tcW w:w="804" w:type="dxa"/>
            <w:shd w:val="clear" w:color="auto" w:fill="auto"/>
            <w:noWrap/>
            <w:vAlign w:val="bottom"/>
          </w:tcPr>
          <w:p w14:paraId="6CF63BEE" w14:textId="77777777" w:rsidR="00B95DEF" w:rsidRPr="00076A7B" w:rsidRDefault="00B95DEF" w:rsidP="00180447">
            <w:pPr>
              <w:pStyle w:val="ZPpregtevilke"/>
            </w:pPr>
            <w:r w:rsidRPr="00076A7B">
              <w:t>98,6</w:t>
            </w:r>
          </w:p>
        </w:tc>
      </w:tr>
      <w:tr w:rsidR="00B95DEF" w:rsidRPr="00076A7B" w14:paraId="6F30E0A6" w14:textId="77777777" w:rsidTr="00180447">
        <w:trPr>
          <w:trHeight w:val="227"/>
          <w:jc w:val="center"/>
        </w:trPr>
        <w:tc>
          <w:tcPr>
            <w:tcW w:w="2751" w:type="dxa"/>
            <w:shd w:val="clear" w:color="auto" w:fill="auto"/>
            <w:vAlign w:val="bottom"/>
          </w:tcPr>
          <w:p w14:paraId="0C1C782C" w14:textId="77777777" w:rsidR="00B95DEF" w:rsidRPr="00076A7B" w:rsidRDefault="00B95DEF" w:rsidP="00180447">
            <w:pPr>
              <w:pStyle w:val="ZPpregtekst"/>
            </w:pPr>
            <w:r w:rsidRPr="00076A7B">
              <w:t>Belo, kakovostno in vrhunsko</w:t>
            </w:r>
          </w:p>
        </w:tc>
        <w:tc>
          <w:tcPr>
            <w:tcW w:w="803" w:type="dxa"/>
            <w:shd w:val="clear" w:color="auto" w:fill="auto"/>
            <w:noWrap/>
            <w:vAlign w:val="bottom"/>
          </w:tcPr>
          <w:p w14:paraId="3B3AEE7A" w14:textId="77777777" w:rsidR="00B95DEF" w:rsidRPr="00076A7B" w:rsidRDefault="00B95DEF" w:rsidP="00180447">
            <w:pPr>
              <w:pStyle w:val="ZPpregtevilke"/>
            </w:pPr>
            <w:r w:rsidRPr="00076A7B">
              <w:t>1,64</w:t>
            </w:r>
          </w:p>
        </w:tc>
        <w:tc>
          <w:tcPr>
            <w:tcW w:w="803" w:type="dxa"/>
            <w:shd w:val="clear" w:color="auto" w:fill="auto"/>
            <w:noWrap/>
            <w:vAlign w:val="bottom"/>
          </w:tcPr>
          <w:p w14:paraId="5EDB8487" w14:textId="77777777" w:rsidR="00B95DEF" w:rsidRPr="00076A7B" w:rsidRDefault="00B95DEF" w:rsidP="00180447">
            <w:pPr>
              <w:pStyle w:val="ZPpregtevilke"/>
            </w:pPr>
            <w:r w:rsidRPr="00076A7B">
              <w:t>1,85</w:t>
            </w:r>
          </w:p>
        </w:tc>
        <w:tc>
          <w:tcPr>
            <w:tcW w:w="803" w:type="dxa"/>
            <w:shd w:val="clear" w:color="auto" w:fill="auto"/>
            <w:noWrap/>
            <w:vAlign w:val="bottom"/>
          </w:tcPr>
          <w:p w14:paraId="26781074" w14:textId="77777777" w:rsidR="00B95DEF" w:rsidRPr="00076A7B" w:rsidRDefault="00B95DEF" w:rsidP="00180447">
            <w:pPr>
              <w:pStyle w:val="ZPpregtevilke"/>
            </w:pPr>
            <w:r w:rsidRPr="00076A7B">
              <w:t>1,77</w:t>
            </w:r>
          </w:p>
        </w:tc>
        <w:tc>
          <w:tcPr>
            <w:tcW w:w="803" w:type="dxa"/>
            <w:shd w:val="clear" w:color="auto" w:fill="auto"/>
            <w:noWrap/>
            <w:vAlign w:val="bottom"/>
          </w:tcPr>
          <w:p w14:paraId="671BEAB6" w14:textId="77777777" w:rsidR="00B95DEF" w:rsidRPr="00076A7B" w:rsidRDefault="00B95DEF" w:rsidP="00180447">
            <w:pPr>
              <w:pStyle w:val="ZPpregtevilke"/>
            </w:pPr>
            <w:r w:rsidRPr="00076A7B">
              <w:t>2,25</w:t>
            </w:r>
          </w:p>
        </w:tc>
        <w:tc>
          <w:tcPr>
            <w:tcW w:w="803" w:type="dxa"/>
            <w:shd w:val="clear" w:color="auto" w:fill="auto"/>
            <w:noWrap/>
            <w:vAlign w:val="bottom"/>
          </w:tcPr>
          <w:p w14:paraId="35082747" w14:textId="77777777" w:rsidR="00B95DEF" w:rsidRPr="00076A7B" w:rsidRDefault="00B95DEF" w:rsidP="00180447">
            <w:pPr>
              <w:pStyle w:val="ZPpregtevilke"/>
            </w:pPr>
            <w:r w:rsidRPr="00076A7B">
              <w:t>2,36</w:t>
            </w:r>
          </w:p>
        </w:tc>
        <w:tc>
          <w:tcPr>
            <w:tcW w:w="804" w:type="dxa"/>
            <w:shd w:val="clear" w:color="auto" w:fill="auto"/>
            <w:noWrap/>
            <w:vAlign w:val="bottom"/>
          </w:tcPr>
          <w:p w14:paraId="14D79C7F" w14:textId="77777777" w:rsidR="00B95DEF" w:rsidRPr="00076A7B" w:rsidRDefault="00B95DEF" w:rsidP="00180447">
            <w:pPr>
              <w:pStyle w:val="ZPpregtevilke"/>
            </w:pPr>
            <w:r w:rsidRPr="00076A7B">
              <w:t>2,37</w:t>
            </w:r>
          </w:p>
        </w:tc>
        <w:tc>
          <w:tcPr>
            <w:tcW w:w="804" w:type="dxa"/>
            <w:shd w:val="clear" w:color="auto" w:fill="auto"/>
            <w:noWrap/>
            <w:vAlign w:val="bottom"/>
          </w:tcPr>
          <w:p w14:paraId="2E9B757A" w14:textId="77777777" w:rsidR="00B95DEF" w:rsidRPr="00076A7B" w:rsidRDefault="00B95DEF" w:rsidP="00180447">
            <w:pPr>
              <w:pStyle w:val="ZPpregtevilke"/>
            </w:pPr>
            <w:r w:rsidRPr="00076A7B">
              <w:t>2,38</w:t>
            </w:r>
          </w:p>
        </w:tc>
        <w:tc>
          <w:tcPr>
            <w:tcW w:w="804" w:type="dxa"/>
            <w:shd w:val="clear" w:color="auto" w:fill="auto"/>
            <w:noWrap/>
            <w:vAlign w:val="bottom"/>
          </w:tcPr>
          <w:p w14:paraId="1CF68BC9" w14:textId="77777777" w:rsidR="00B95DEF" w:rsidRPr="00076A7B" w:rsidRDefault="00B95DEF" w:rsidP="00180447">
            <w:pPr>
              <w:pStyle w:val="ZPpregtevilke"/>
            </w:pPr>
            <w:r w:rsidRPr="00076A7B">
              <w:t>2,46</w:t>
            </w:r>
          </w:p>
        </w:tc>
        <w:tc>
          <w:tcPr>
            <w:tcW w:w="804" w:type="dxa"/>
            <w:shd w:val="clear" w:color="auto" w:fill="auto"/>
            <w:noWrap/>
            <w:vAlign w:val="bottom"/>
          </w:tcPr>
          <w:p w14:paraId="395D55EB" w14:textId="77777777" w:rsidR="00B95DEF" w:rsidRPr="00076A7B" w:rsidRDefault="00B95DEF" w:rsidP="00180447">
            <w:pPr>
              <w:pStyle w:val="ZPpregtevilke"/>
            </w:pPr>
            <w:r w:rsidRPr="00076A7B">
              <w:rPr>
                <w:szCs w:val="16"/>
              </w:rPr>
              <w:t>2,63</w:t>
            </w:r>
          </w:p>
        </w:tc>
        <w:tc>
          <w:tcPr>
            <w:tcW w:w="804" w:type="dxa"/>
            <w:shd w:val="clear" w:color="auto" w:fill="auto"/>
            <w:noWrap/>
            <w:vAlign w:val="bottom"/>
          </w:tcPr>
          <w:p w14:paraId="4CB5DF2E" w14:textId="77777777" w:rsidR="00B95DEF" w:rsidRPr="00076A7B" w:rsidRDefault="00B95DEF" w:rsidP="00180447">
            <w:pPr>
              <w:pStyle w:val="ZPpregtevilke"/>
            </w:pPr>
            <w:r w:rsidRPr="00076A7B">
              <w:rPr>
                <w:szCs w:val="16"/>
              </w:rPr>
              <w:t>2,90</w:t>
            </w:r>
          </w:p>
        </w:tc>
        <w:tc>
          <w:tcPr>
            <w:tcW w:w="804" w:type="dxa"/>
            <w:vAlign w:val="bottom"/>
          </w:tcPr>
          <w:p w14:paraId="783FB422" w14:textId="77777777" w:rsidR="00B95DEF" w:rsidRPr="00076A7B" w:rsidRDefault="00B95DEF" w:rsidP="00180447">
            <w:pPr>
              <w:pStyle w:val="ZPpregtevilke"/>
            </w:pPr>
            <w:r w:rsidRPr="00076A7B">
              <w:rPr>
                <w:szCs w:val="16"/>
              </w:rPr>
              <w:t>2,73</w:t>
            </w:r>
          </w:p>
        </w:tc>
        <w:tc>
          <w:tcPr>
            <w:tcW w:w="804" w:type="dxa"/>
            <w:vAlign w:val="bottom"/>
          </w:tcPr>
          <w:p w14:paraId="3EEE870B" w14:textId="77777777" w:rsidR="00B95DEF" w:rsidRPr="00076A7B" w:rsidRDefault="00B95DEF" w:rsidP="00180447">
            <w:pPr>
              <w:pStyle w:val="ZPpregtevilke"/>
            </w:pPr>
            <w:r w:rsidRPr="00076A7B">
              <w:t>2,94</w:t>
            </w:r>
          </w:p>
        </w:tc>
        <w:tc>
          <w:tcPr>
            <w:tcW w:w="804" w:type="dxa"/>
            <w:vAlign w:val="bottom"/>
          </w:tcPr>
          <w:p w14:paraId="5FBF933A" w14:textId="77777777" w:rsidR="00B95DEF" w:rsidRPr="00076A7B" w:rsidRDefault="00B95DEF" w:rsidP="00180447">
            <w:pPr>
              <w:pStyle w:val="ZPpregtevilke"/>
            </w:pPr>
            <w:r w:rsidRPr="00076A7B">
              <w:t>3,21</w:t>
            </w:r>
          </w:p>
        </w:tc>
        <w:tc>
          <w:tcPr>
            <w:tcW w:w="804" w:type="dxa"/>
            <w:shd w:val="clear" w:color="auto" w:fill="auto"/>
            <w:noWrap/>
            <w:vAlign w:val="bottom"/>
          </w:tcPr>
          <w:p w14:paraId="537FF6EE" w14:textId="77777777" w:rsidR="00B95DEF" w:rsidRPr="00076A7B" w:rsidRDefault="00B95DEF" w:rsidP="00180447">
            <w:pPr>
              <w:pStyle w:val="ZPpregtevilke"/>
            </w:pPr>
            <w:r w:rsidRPr="00076A7B">
              <w:t>109,1</w:t>
            </w:r>
          </w:p>
        </w:tc>
      </w:tr>
      <w:tr w:rsidR="00B95DEF" w:rsidRPr="00076A7B" w14:paraId="1C2582F2" w14:textId="77777777" w:rsidTr="00180447">
        <w:trPr>
          <w:trHeight w:val="227"/>
          <w:jc w:val="center"/>
        </w:trPr>
        <w:tc>
          <w:tcPr>
            <w:tcW w:w="2751" w:type="dxa"/>
            <w:shd w:val="clear" w:color="auto" w:fill="auto"/>
            <w:vAlign w:val="bottom"/>
          </w:tcPr>
          <w:p w14:paraId="4127387D" w14:textId="77777777" w:rsidR="00B95DEF" w:rsidRPr="00076A7B" w:rsidRDefault="00B95DEF" w:rsidP="00180447">
            <w:pPr>
              <w:pStyle w:val="ZPpregtekst"/>
              <w:rPr>
                <w:b/>
                <w:bCs/>
                <w:i/>
                <w:iCs/>
              </w:rPr>
            </w:pPr>
            <w:r w:rsidRPr="00076A7B">
              <w:rPr>
                <w:b/>
                <w:bCs/>
                <w:i/>
                <w:iCs/>
              </w:rPr>
              <w:t>Rdeče vino</w:t>
            </w:r>
          </w:p>
        </w:tc>
        <w:tc>
          <w:tcPr>
            <w:tcW w:w="803" w:type="dxa"/>
            <w:shd w:val="clear" w:color="auto" w:fill="auto"/>
            <w:noWrap/>
            <w:vAlign w:val="bottom"/>
          </w:tcPr>
          <w:p w14:paraId="18AEFABD" w14:textId="77777777" w:rsidR="00B95DEF" w:rsidRPr="00076A7B" w:rsidRDefault="00B95DEF" w:rsidP="00180447">
            <w:pPr>
              <w:pStyle w:val="ZPpregtevilke"/>
              <w:rPr>
                <w:b/>
              </w:rPr>
            </w:pPr>
            <w:r w:rsidRPr="00076A7B">
              <w:rPr>
                <w:b/>
                <w:bCs/>
                <w:i/>
                <w:iCs/>
              </w:rPr>
              <w:t>1,98</w:t>
            </w:r>
          </w:p>
        </w:tc>
        <w:tc>
          <w:tcPr>
            <w:tcW w:w="803" w:type="dxa"/>
            <w:shd w:val="clear" w:color="auto" w:fill="auto"/>
            <w:noWrap/>
            <w:vAlign w:val="bottom"/>
          </w:tcPr>
          <w:p w14:paraId="0BD5EAA6" w14:textId="77777777" w:rsidR="00B95DEF" w:rsidRPr="00076A7B" w:rsidRDefault="00B95DEF" w:rsidP="00180447">
            <w:pPr>
              <w:pStyle w:val="ZPpregtevilke"/>
              <w:rPr>
                <w:b/>
                <w:bCs/>
                <w:i/>
                <w:iCs/>
              </w:rPr>
            </w:pPr>
            <w:r w:rsidRPr="00076A7B">
              <w:rPr>
                <w:b/>
                <w:bCs/>
                <w:i/>
                <w:iCs/>
              </w:rPr>
              <w:t>1,91</w:t>
            </w:r>
          </w:p>
        </w:tc>
        <w:tc>
          <w:tcPr>
            <w:tcW w:w="803" w:type="dxa"/>
            <w:shd w:val="clear" w:color="auto" w:fill="auto"/>
            <w:noWrap/>
            <w:vAlign w:val="bottom"/>
          </w:tcPr>
          <w:p w14:paraId="28978872" w14:textId="77777777" w:rsidR="00B95DEF" w:rsidRPr="00076A7B" w:rsidRDefault="00B95DEF" w:rsidP="00180447">
            <w:pPr>
              <w:pStyle w:val="ZPpregtevilke"/>
              <w:rPr>
                <w:b/>
                <w:bCs/>
                <w:i/>
                <w:iCs/>
              </w:rPr>
            </w:pPr>
            <w:r w:rsidRPr="00076A7B">
              <w:rPr>
                <w:b/>
                <w:bCs/>
                <w:i/>
                <w:iCs/>
              </w:rPr>
              <w:t>1,60</w:t>
            </w:r>
          </w:p>
        </w:tc>
        <w:tc>
          <w:tcPr>
            <w:tcW w:w="803" w:type="dxa"/>
            <w:shd w:val="clear" w:color="auto" w:fill="auto"/>
            <w:noWrap/>
            <w:vAlign w:val="bottom"/>
          </w:tcPr>
          <w:p w14:paraId="585A4259" w14:textId="77777777" w:rsidR="00B95DEF" w:rsidRPr="00076A7B" w:rsidRDefault="00B95DEF" w:rsidP="00180447">
            <w:pPr>
              <w:pStyle w:val="ZPpregtevilke"/>
              <w:rPr>
                <w:b/>
                <w:bCs/>
                <w:i/>
                <w:iCs/>
              </w:rPr>
            </w:pPr>
            <w:r w:rsidRPr="00076A7B">
              <w:rPr>
                <w:b/>
                <w:bCs/>
                <w:i/>
                <w:iCs/>
              </w:rPr>
              <w:t>1,90</w:t>
            </w:r>
          </w:p>
        </w:tc>
        <w:tc>
          <w:tcPr>
            <w:tcW w:w="803" w:type="dxa"/>
            <w:shd w:val="clear" w:color="auto" w:fill="auto"/>
            <w:noWrap/>
            <w:vAlign w:val="bottom"/>
          </w:tcPr>
          <w:p w14:paraId="19B02E5F" w14:textId="77777777" w:rsidR="00B95DEF" w:rsidRPr="00076A7B" w:rsidRDefault="00B95DEF" w:rsidP="00180447">
            <w:pPr>
              <w:pStyle w:val="ZPpregtevilke"/>
              <w:rPr>
                <w:b/>
                <w:bCs/>
                <w:i/>
                <w:iCs/>
              </w:rPr>
            </w:pPr>
            <w:r w:rsidRPr="00076A7B">
              <w:rPr>
                <w:b/>
                <w:bCs/>
                <w:i/>
                <w:iCs/>
              </w:rPr>
              <w:t>2,11</w:t>
            </w:r>
          </w:p>
        </w:tc>
        <w:tc>
          <w:tcPr>
            <w:tcW w:w="804" w:type="dxa"/>
            <w:shd w:val="clear" w:color="auto" w:fill="auto"/>
            <w:noWrap/>
            <w:vAlign w:val="bottom"/>
          </w:tcPr>
          <w:p w14:paraId="16EFA46B" w14:textId="77777777" w:rsidR="00B95DEF" w:rsidRPr="00076A7B" w:rsidRDefault="00B95DEF" w:rsidP="00180447">
            <w:pPr>
              <w:pStyle w:val="ZPpregtevilke"/>
              <w:rPr>
                <w:b/>
                <w:bCs/>
                <w:i/>
                <w:iCs/>
              </w:rPr>
            </w:pPr>
            <w:r w:rsidRPr="00076A7B">
              <w:rPr>
                <w:b/>
                <w:bCs/>
                <w:i/>
                <w:iCs/>
              </w:rPr>
              <w:t>2,20</w:t>
            </w:r>
          </w:p>
        </w:tc>
        <w:tc>
          <w:tcPr>
            <w:tcW w:w="804" w:type="dxa"/>
            <w:shd w:val="clear" w:color="auto" w:fill="auto"/>
            <w:noWrap/>
            <w:vAlign w:val="bottom"/>
          </w:tcPr>
          <w:p w14:paraId="02834F4D" w14:textId="77777777" w:rsidR="00B95DEF" w:rsidRPr="00076A7B" w:rsidRDefault="00B95DEF" w:rsidP="00180447">
            <w:pPr>
              <w:pStyle w:val="ZPpregtevilke"/>
              <w:rPr>
                <w:b/>
                <w:bCs/>
                <w:i/>
                <w:iCs/>
              </w:rPr>
            </w:pPr>
            <w:r w:rsidRPr="00076A7B">
              <w:rPr>
                <w:b/>
                <w:bCs/>
                <w:i/>
                <w:iCs/>
              </w:rPr>
              <w:t>2,70</w:t>
            </w:r>
          </w:p>
        </w:tc>
        <w:tc>
          <w:tcPr>
            <w:tcW w:w="804" w:type="dxa"/>
            <w:shd w:val="clear" w:color="auto" w:fill="auto"/>
            <w:noWrap/>
            <w:vAlign w:val="bottom"/>
          </w:tcPr>
          <w:p w14:paraId="0285F9D2" w14:textId="77777777" w:rsidR="00B95DEF" w:rsidRPr="00076A7B" w:rsidRDefault="00B95DEF" w:rsidP="00180447">
            <w:pPr>
              <w:pStyle w:val="ZPpregtevilke"/>
              <w:rPr>
                <w:b/>
                <w:bCs/>
                <w:i/>
                <w:iCs/>
              </w:rPr>
            </w:pPr>
            <w:r w:rsidRPr="00076A7B">
              <w:rPr>
                <w:b/>
                <w:bCs/>
                <w:i/>
                <w:iCs/>
              </w:rPr>
              <w:t>2,29</w:t>
            </w:r>
          </w:p>
        </w:tc>
        <w:tc>
          <w:tcPr>
            <w:tcW w:w="804" w:type="dxa"/>
            <w:shd w:val="clear" w:color="auto" w:fill="auto"/>
            <w:noWrap/>
            <w:vAlign w:val="bottom"/>
          </w:tcPr>
          <w:p w14:paraId="68CD8D49" w14:textId="77777777" w:rsidR="00B95DEF" w:rsidRPr="00076A7B" w:rsidRDefault="00B95DEF" w:rsidP="00180447">
            <w:pPr>
              <w:pStyle w:val="ZPpregtevilke"/>
              <w:rPr>
                <w:b/>
                <w:bCs/>
                <w:i/>
                <w:iCs/>
              </w:rPr>
            </w:pPr>
            <w:r w:rsidRPr="00076A7B">
              <w:rPr>
                <w:b/>
                <w:bCs/>
                <w:i/>
                <w:iCs/>
                <w:szCs w:val="16"/>
              </w:rPr>
              <w:t>2,55</w:t>
            </w:r>
          </w:p>
        </w:tc>
        <w:tc>
          <w:tcPr>
            <w:tcW w:w="804" w:type="dxa"/>
            <w:shd w:val="clear" w:color="auto" w:fill="auto"/>
            <w:noWrap/>
            <w:vAlign w:val="bottom"/>
          </w:tcPr>
          <w:p w14:paraId="30B20980" w14:textId="77777777" w:rsidR="00B95DEF" w:rsidRPr="00076A7B" w:rsidRDefault="00B95DEF" w:rsidP="00180447">
            <w:pPr>
              <w:pStyle w:val="ZPpregtevilke"/>
              <w:rPr>
                <w:b/>
                <w:bCs/>
                <w:i/>
                <w:iCs/>
              </w:rPr>
            </w:pPr>
            <w:r w:rsidRPr="00076A7B">
              <w:rPr>
                <w:b/>
                <w:bCs/>
                <w:i/>
                <w:iCs/>
                <w:szCs w:val="16"/>
              </w:rPr>
              <w:t>2,45</w:t>
            </w:r>
          </w:p>
        </w:tc>
        <w:tc>
          <w:tcPr>
            <w:tcW w:w="804" w:type="dxa"/>
            <w:vAlign w:val="bottom"/>
          </w:tcPr>
          <w:p w14:paraId="3923397C" w14:textId="77777777" w:rsidR="00B95DEF" w:rsidRPr="00076A7B" w:rsidRDefault="00B95DEF" w:rsidP="00180447">
            <w:pPr>
              <w:pStyle w:val="ZPpregtevilke"/>
              <w:rPr>
                <w:b/>
                <w:bCs/>
                <w:i/>
                <w:iCs/>
              </w:rPr>
            </w:pPr>
            <w:r w:rsidRPr="00076A7B">
              <w:rPr>
                <w:b/>
                <w:bCs/>
                <w:i/>
                <w:iCs/>
                <w:szCs w:val="16"/>
              </w:rPr>
              <w:t>2,61</w:t>
            </w:r>
          </w:p>
        </w:tc>
        <w:tc>
          <w:tcPr>
            <w:tcW w:w="804" w:type="dxa"/>
            <w:vAlign w:val="bottom"/>
          </w:tcPr>
          <w:p w14:paraId="1761168D" w14:textId="77777777" w:rsidR="00B95DEF" w:rsidRPr="00076A7B" w:rsidRDefault="00B95DEF" w:rsidP="00180447">
            <w:pPr>
              <w:pStyle w:val="ZPpregtevilke"/>
              <w:rPr>
                <w:b/>
                <w:bCs/>
                <w:i/>
                <w:iCs/>
              </w:rPr>
            </w:pPr>
            <w:r w:rsidRPr="00076A7B">
              <w:rPr>
                <w:b/>
              </w:rPr>
              <w:t>2,78</w:t>
            </w:r>
          </w:p>
        </w:tc>
        <w:tc>
          <w:tcPr>
            <w:tcW w:w="804" w:type="dxa"/>
            <w:vAlign w:val="bottom"/>
          </w:tcPr>
          <w:p w14:paraId="02AAE429" w14:textId="77777777" w:rsidR="00B95DEF" w:rsidRPr="00076A7B" w:rsidRDefault="00B95DEF" w:rsidP="00180447">
            <w:pPr>
              <w:pStyle w:val="ZPpregtevilke"/>
              <w:rPr>
                <w:b/>
                <w:bCs/>
                <w:i/>
                <w:iCs/>
              </w:rPr>
            </w:pPr>
            <w:r w:rsidRPr="00076A7B">
              <w:rPr>
                <w:b/>
              </w:rPr>
              <w:t>3,00</w:t>
            </w:r>
          </w:p>
        </w:tc>
        <w:tc>
          <w:tcPr>
            <w:tcW w:w="804" w:type="dxa"/>
            <w:shd w:val="clear" w:color="auto" w:fill="auto"/>
            <w:noWrap/>
            <w:vAlign w:val="bottom"/>
          </w:tcPr>
          <w:p w14:paraId="70FFB090" w14:textId="77777777" w:rsidR="00B95DEF" w:rsidRPr="00076A7B" w:rsidRDefault="00B95DEF" w:rsidP="00180447">
            <w:pPr>
              <w:pStyle w:val="ZPpregtevilke"/>
              <w:rPr>
                <w:b/>
                <w:bCs/>
                <w:i/>
                <w:iCs/>
              </w:rPr>
            </w:pPr>
            <w:r w:rsidRPr="00076A7B">
              <w:rPr>
                <w:b/>
              </w:rPr>
              <w:t>108,0</w:t>
            </w:r>
          </w:p>
        </w:tc>
      </w:tr>
      <w:tr w:rsidR="00B95DEF" w:rsidRPr="00076A7B" w14:paraId="3FC3270D" w14:textId="77777777" w:rsidTr="00180447">
        <w:trPr>
          <w:trHeight w:val="227"/>
          <w:jc w:val="center"/>
        </w:trPr>
        <w:tc>
          <w:tcPr>
            <w:tcW w:w="2751" w:type="dxa"/>
            <w:shd w:val="clear" w:color="auto" w:fill="auto"/>
            <w:vAlign w:val="bottom"/>
          </w:tcPr>
          <w:p w14:paraId="661D476B" w14:textId="77777777" w:rsidR="00B95DEF" w:rsidRPr="00076A7B" w:rsidRDefault="00B95DEF" w:rsidP="00180447">
            <w:pPr>
              <w:pStyle w:val="ZPpregtekst"/>
            </w:pPr>
            <w:r w:rsidRPr="00076A7B">
              <w:t>Rdeče, namizno in deželno</w:t>
            </w:r>
          </w:p>
        </w:tc>
        <w:tc>
          <w:tcPr>
            <w:tcW w:w="803" w:type="dxa"/>
            <w:shd w:val="clear" w:color="auto" w:fill="auto"/>
            <w:noWrap/>
            <w:vAlign w:val="bottom"/>
          </w:tcPr>
          <w:p w14:paraId="0C49B4FB" w14:textId="77777777" w:rsidR="00B95DEF" w:rsidRPr="00076A7B" w:rsidRDefault="00B95DEF" w:rsidP="00180447">
            <w:pPr>
              <w:pStyle w:val="ZPpregtevilke"/>
            </w:pPr>
            <w:r w:rsidRPr="00076A7B">
              <w:t>1,13</w:t>
            </w:r>
          </w:p>
        </w:tc>
        <w:tc>
          <w:tcPr>
            <w:tcW w:w="803" w:type="dxa"/>
            <w:shd w:val="clear" w:color="auto" w:fill="auto"/>
            <w:noWrap/>
            <w:vAlign w:val="bottom"/>
          </w:tcPr>
          <w:p w14:paraId="02B0C440" w14:textId="77777777" w:rsidR="00B95DEF" w:rsidRPr="00076A7B" w:rsidRDefault="00B95DEF" w:rsidP="00180447">
            <w:pPr>
              <w:pStyle w:val="ZPpregtevilke"/>
            </w:pPr>
            <w:r w:rsidRPr="00076A7B">
              <w:t>1,10</w:t>
            </w:r>
          </w:p>
        </w:tc>
        <w:tc>
          <w:tcPr>
            <w:tcW w:w="803" w:type="dxa"/>
            <w:shd w:val="clear" w:color="auto" w:fill="auto"/>
            <w:noWrap/>
            <w:vAlign w:val="bottom"/>
          </w:tcPr>
          <w:p w14:paraId="52656E2A" w14:textId="77777777" w:rsidR="00B95DEF" w:rsidRPr="00076A7B" w:rsidRDefault="00B95DEF" w:rsidP="00180447">
            <w:pPr>
              <w:pStyle w:val="ZPpregtevilke"/>
            </w:pPr>
            <w:r w:rsidRPr="00076A7B">
              <w:t>0,98</w:t>
            </w:r>
          </w:p>
        </w:tc>
        <w:tc>
          <w:tcPr>
            <w:tcW w:w="803" w:type="dxa"/>
            <w:shd w:val="clear" w:color="auto" w:fill="auto"/>
            <w:noWrap/>
            <w:vAlign w:val="bottom"/>
          </w:tcPr>
          <w:p w14:paraId="184033D4" w14:textId="77777777" w:rsidR="00B95DEF" w:rsidRPr="00076A7B" w:rsidRDefault="00B95DEF" w:rsidP="00180447">
            <w:pPr>
              <w:pStyle w:val="ZPpregtevilke"/>
            </w:pPr>
            <w:r w:rsidRPr="00076A7B">
              <w:t>0,82</w:t>
            </w:r>
          </w:p>
        </w:tc>
        <w:tc>
          <w:tcPr>
            <w:tcW w:w="803" w:type="dxa"/>
            <w:shd w:val="clear" w:color="auto" w:fill="auto"/>
            <w:noWrap/>
            <w:vAlign w:val="bottom"/>
          </w:tcPr>
          <w:p w14:paraId="72110C14" w14:textId="77777777" w:rsidR="00B95DEF" w:rsidRPr="00076A7B" w:rsidRDefault="00B95DEF" w:rsidP="00180447">
            <w:pPr>
              <w:pStyle w:val="ZPpregtevilke"/>
            </w:pPr>
            <w:r w:rsidRPr="00076A7B">
              <w:t>1,06</w:t>
            </w:r>
          </w:p>
        </w:tc>
        <w:tc>
          <w:tcPr>
            <w:tcW w:w="804" w:type="dxa"/>
            <w:shd w:val="clear" w:color="auto" w:fill="auto"/>
            <w:noWrap/>
            <w:vAlign w:val="bottom"/>
          </w:tcPr>
          <w:p w14:paraId="130940B9" w14:textId="77777777" w:rsidR="00B95DEF" w:rsidRPr="00076A7B" w:rsidRDefault="00B95DEF" w:rsidP="00180447">
            <w:pPr>
              <w:pStyle w:val="ZPpregtevilke"/>
            </w:pPr>
            <w:r w:rsidRPr="00076A7B">
              <w:t>1,22</w:t>
            </w:r>
          </w:p>
        </w:tc>
        <w:tc>
          <w:tcPr>
            <w:tcW w:w="804" w:type="dxa"/>
            <w:shd w:val="clear" w:color="auto" w:fill="auto"/>
            <w:noWrap/>
            <w:vAlign w:val="bottom"/>
          </w:tcPr>
          <w:p w14:paraId="6504AA95" w14:textId="77777777" w:rsidR="00B95DEF" w:rsidRPr="00076A7B" w:rsidRDefault="00B95DEF" w:rsidP="00180447">
            <w:pPr>
              <w:pStyle w:val="ZPpregtevilke"/>
            </w:pPr>
            <w:r w:rsidRPr="00076A7B">
              <w:t>1,37</w:t>
            </w:r>
          </w:p>
        </w:tc>
        <w:tc>
          <w:tcPr>
            <w:tcW w:w="804" w:type="dxa"/>
            <w:shd w:val="clear" w:color="auto" w:fill="auto"/>
            <w:noWrap/>
            <w:vAlign w:val="bottom"/>
          </w:tcPr>
          <w:p w14:paraId="7F110ADD" w14:textId="77777777" w:rsidR="00B95DEF" w:rsidRPr="00076A7B" w:rsidRDefault="00B95DEF" w:rsidP="00180447">
            <w:pPr>
              <w:pStyle w:val="ZPpregtevilke"/>
            </w:pPr>
            <w:r w:rsidRPr="00076A7B">
              <w:t>1,49</w:t>
            </w:r>
          </w:p>
        </w:tc>
        <w:tc>
          <w:tcPr>
            <w:tcW w:w="804" w:type="dxa"/>
            <w:shd w:val="clear" w:color="auto" w:fill="auto"/>
            <w:noWrap/>
            <w:vAlign w:val="bottom"/>
          </w:tcPr>
          <w:p w14:paraId="4BDAC056" w14:textId="77777777" w:rsidR="00B95DEF" w:rsidRPr="00076A7B" w:rsidRDefault="00B95DEF" w:rsidP="00180447">
            <w:pPr>
              <w:pStyle w:val="ZPpregtevilke"/>
            </w:pPr>
            <w:r w:rsidRPr="00076A7B">
              <w:rPr>
                <w:szCs w:val="16"/>
              </w:rPr>
              <w:t>1,64</w:t>
            </w:r>
          </w:p>
        </w:tc>
        <w:tc>
          <w:tcPr>
            <w:tcW w:w="804" w:type="dxa"/>
            <w:shd w:val="clear" w:color="auto" w:fill="auto"/>
            <w:noWrap/>
            <w:vAlign w:val="bottom"/>
          </w:tcPr>
          <w:p w14:paraId="22118D6B" w14:textId="77777777" w:rsidR="00B95DEF" w:rsidRPr="00076A7B" w:rsidRDefault="00B95DEF" w:rsidP="00180447">
            <w:pPr>
              <w:pStyle w:val="ZPpregtevilke"/>
            </w:pPr>
            <w:r w:rsidRPr="00076A7B">
              <w:rPr>
                <w:szCs w:val="16"/>
              </w:rPr>
              <w:t>1,40</w:t>
            </w:r>
          </w:p>
        </w:tc>
        <w:tc>
          <w:tcPr>
            <w:tcW w:w="804" w:type="dxa"/>
            <w:vAlign w:val="bottom"/>
          </w:tcPr>
          <w:p w14:paraId="166B041C" w14:textId="77777777" w:rsidR="00B95DEF" w:rsidRPr="00076A7B" w:rsidRDefault="00B95DEF" w:rsidP="00180447">
            <w:pPr>
              <w:pStyle w:val="ZPpregtevilke"/>
            </w:pPr>
            <w:r w:rsidRPr="00076A7B">
              <w:rPr>
                <w:szCs w:val="16"/>
              </w:rPr>
              <w:t>1,26</w:t>
            </w:r>
          </w:p>
        </w:tc>
        <w:tc>
          <w:tcPr>
            <w:tcW w:w="804" w:type="dxa"/>
            <w:vAlign w:val="bottom"/>
          </w:tcPr>
          <w:p w14:paraId="22896F87" w14:textId="77777777" w:rsidR="00B95DEF" w:rsidRPr="00076A7B" w:rsidRDefault="00B95DEF" w:rsidP="00180447">
            <w:pPr>
              <w:pStyle w:val="ZPpregtevilke"/>
            </w:pPr>
            <w:r w:rsidRPr="00076A7B">
              <w:t>1,46</w:t>
            </w:r>
          </w:p>
        </w:tc>
        <w:tc>
          <w:tcPr>
            <w:tcW w:w="804" w:type="dxa"/>
            <w:vAlign w:val="bottom"/>
          </w:tcPr>
          <w:p w14:paraId="0D886137" w14:textId="77777777" w:rsidR="00B95DEF" w:rsidRPr="00076A7B" w:rsidRDefault="00B95DEF" w:rsidP="00180447">
            <w:pPr>
              <w:pStyle w:val="ZPpregtevilke"/>
            </w:pPr>
            <w:r w:rsidRPr="00076A7B">
              <w:t>1,42</w:t>
            </w:r>
          </w:p>
        </w:tc>
        <w:tc>
          <w:tcPr>
            <w:tcW w:w="804" w:type="dxa"/>
            <w:shd w:val="clear" w:color="auto" w:fill="auto"/>
            <w:noWrap/>
            <w:vAlign w:val="bottom"/>
          </w:tcPr>
          <w:p w14:paraId="44064649" w14:textId="77777777" w:rsidR="00B95DEF" w:rsidRPr="00076A7B" w:rsidRDefault="00B95DEF" w:rsidP="00180447">
            <w:pPr>
              <w:pStyle w:val="ZPpregtevilke"/>
            </w:pPr>
            <w:r w:rsidRPr="00076A7B">
              <w:t>97,3</w:t>
            </w:r>
          </w:p>
        </w:tc>
      </w:tr>
      <w:tr w:rsidR="00B95DEF" w:rsidRPr="00076A7B" w14:paraId="1E0A7456" w14:textId="77777777" w:rsidTr="00180447">
        <w:trPr>
          <w:trHeight w:val="227"/>
          <w:jc w:val="center"/>
        </w:trPr>
        <w:tc>
          <w:tcPr>
            <w:tcW w:w="2751" w:type="dxa"/>
            <w:tcBorders>
              <w:top w:val="nil"/>
            </w:tcBorders>
            <w:shd w:val="clear" w:color="auto" w:fill="auto"/>
            <w:vAlign w:val="bottom"/>
          </w:tcPr>
          <w:p w14:paraId="3CBDF0F8" w14:textId="77777777" w:rsidR="00B95DEF" w:rsidRPr="00076A7B" w:rsidRDefault="00B95DEF" w:rsidP="00180447">
            <w:pPr>
              <w:pStyle w:val="ZPpregtekst"/>
            </w:pPr>
            <w:r w:rsidRPr="00076A7B">
              <w:t>Rdeče, kakovostno in vrhunsko</w:t>
            </w:r>
          </w:p>
        </w:tc>
        <w:tc>
          <w:tcPr>
            <w:tcW w:w="803" w:type="dxa"/>
            <w:tcBorders>
              <w:top w:val="nil"/>
            </w:tcBorders>
            <w:shd w:val="clear" w:color="auto" w:fill="auto"/>
            <w:noWrap/>
            <w:vAlign w:val="bottom"/>
          </w:tcPr>
          <w:p w14:paraId="5DD22C5D" w14:textId="77777777" w:rsidR="00B95DEF" w:rsidRPr="00076A7B" w:rsidRDefault="00B95DEF" w:rsidP="00180447">
            <w:pPr>
              <w:pStyle w:val="ZPpregtevilke"/>
            </w:pPr>
            <w:r w:rsidRPr="00076A7B">
              <w:t>2,10</w:t>
            </w:r>
          </w:p>
        </w:tc>
        <w:tc>
          <w:tcPr>
            <w:tcW w:w="803" w:type="dxa"/>
            <w:tcBorders>
              <w:top w:val="nil"/>
            </w:tcBorders>
            <w:shd w:val="clear" w:color="auto" w:fill="auto"/>
            <w:noWrap/>
            <w:vAlign w:val="bottom"/>
          </w:tcPr>
          <w:p w14:paraId="62FCD68E" w14:textId="77777777" w:rsidR="00B95DEF" w:rsidRPr="00076A7B" w:rsidRDefault="00B95DEF" w:rsidP="00180447">
            <w:pPr>
              <w:pStyle w:val="ZPpregtevilke"/>
            </w:pPr>
            <w:r w:rsidRPr="00076A7B">
              <w:t>2,07</w:t>
            </w:r>
          </w:p>
        </w:tc>
        <w:tc>
          <w:tcPr>
            <w:tcW w:w="803" w:type="dxa"/>
            <w:tcBorders>
              <w:top w:val="nil"/>
            </w:tcBorders>
            <w:shd w:val="clear" w:color="auto" w:fill="auto"/>
            <w:noWrap/>
            <w:vAlign w:val="bottom"/>
          </w:tcPr>
          <w:p w14:paraId="18BFFF92" w14:textId="77777777" w:rsidR="00B95DEF" w:rsidRPr="00076A7B" w:rsidRDefault="00B95DEF" w:rsidP="00180447">
            <w:pPr>
              <w:pStyle w:val="ZPpregtevilke"/>
            </w:pPr>
            <w:r w:rsidRPr="00076A7B">
              <w:t>1,70</w:t>
            </w:r>
          </w:p>
        </w:tc>
        <w:tc>
          <w:tcPr>
            <w:tcW w:w="803" w:type="dxa"/>
            <w:tcBorders>
              <w:top w:val="nil"/>
            </w:tcBorders>
            <w:shd w:val="clear" w:color="auto" w:fill="auto"/>
            <w:noWrap/>
            <w:vAlign w:val="bottom"/>
          </w:tcPr>
          <w:p w14:paraId="18BC52CB" w14:textId="77777777" w:rsidR="00B95DEF" w:rsidRPr="00076A7B" w:rsidRDefault="00B95DEF" w:rsidP="00180447">
            <w:pPr>
              <w:pStyle w:val="ZPpregtevilke"/>
            </w:pPr>
            <w:r w:rsidRPr="00076A7B">
              <w:t>2,39</w:t>
            </w:r>
          </w:p>
        </w:tc>
        <w:tc>
          <w:tcPr>
            <w:tcW w:w="803" w:type="dxa"/>
            <w:tcBorders>
              <w:top w:val="nil"/>
            </w:tcBorders>
            <w:shd w:val="clear" w:color="auto" w:fill="auto"/>
            <w:noWrap/>
            <w:vAlign w:val="bottom"/>
          </w:tcPr>
          <w:p w14:paraId="0BC0E58E" w14:textId="77777777" w:rsidR="00B95DEF" w:rsidRPr="00076A7B" w:rsidRDefault="00B95DEF" w:rsidP="00180447">
            <w:pPr>
              <w:pStyle w:val="ZPpregtevilke"/>
            </w:pPr>
            <w:r w:rsidRPr="00076A7B">
              <w:t>2,36</w:t>
            </w:r>
          </w:p>
        </w:tc>
        <w:tc>
          <w:tcPr>
            <w:tcW w:w="804" w:type="dxa"/>
            <w:tcBorders>
              <w:top w:val="nil"/>
            </w:tcBorders>
            <w:shd w:val="clear" w:color="auto" w:fill="auto"/>
            <w:noWrap/>
            <w:vAlign w:val="bottom"/>
          </w:tcPr>
          <w:p w14:paraId="023327B8" w14:textId="77777777" w:rsidR="00B95DEF" w:rsidRPr="00076A7B" w:rsidRDefault="00B95DEF" w:rsidP="00180447">
            <w:pPr>
              <w:pStyle w:val="ZPpregtevilke"/>
            </w:pPr>
            <w:r w:rsidRPr="00076A7B">
              <w:t>2,58</w:t>
            </w:r>
          </w:p>
        </w:tc>
        <w:tc>
          <w:tcPr>
            <w:tcW w:w="804" w:type="dxa"/>
            <w:tcBorders>
              <w:top w:val="nil"/>
            </w:tcBorders>
            <w:shd w:val="clear" w:color="auto" w:fill="auto"/>
            <w:noWrap/>
            <w:vAlign w:val="bottom"/>
          </w:tcPr>
          <w:p w14:paraId="7F877AFB" w14:textId="77777777" w:rsidR="00B95DEF" w:rsidRPr="00076A7B" w:rsidRDefault="00B95DEF" w:rsidP="00180447">
            <w:pPr>
              <w:pStyle w:val="ZPpregtevilke"/>
            </w:pPr>
            <w:r w:rsidRPr="00076A7B">
              <w:t>3,01</w:t>
            </w:r>
          </w:p>
        </w:tc>
        <w:tc>
          <w:tcPr>
            <w:tcW w:w="804" w:type="dxa"/>
            <w:tcBorders>
              <w:top w:val="nil"/>
            </w:tcBorders>
            <w:shd w:val="clear" w:color="auto" w:fill="auto"/>
            <w:noWrap/>
            <w:vAlign w:val="bottom"/>
          </w:tcPr>
          <w:p w14:paraId="0B85F7C9" w14:textId="77777777" w:rsidR="00B95DEF" w:rsidRPr="00076A7B" w:rsidRDefault="00B95DEF" w:rsidP="00180447">
            <w:pPr>
              <w:pStyle w:val="ZPpregtevilke"/>
            </w:pPr>
            <w:r w:rsidRPr="00076A7B">
              <w:t>2,45</w:t>
            </w:r>
          </w:p>
        </w:tc>
        <w:tc>
          <w:tcPr>
            <w:tcW w:w="804" w:type="dxa"/>
            <w:tcBorders>
              <w:top w:val="nil"/>
            </w:tcBorders>
            <w:shd w:val="clear" w:color="auto" w:fill="auto"/>
            <w:noWrap/>
            <w:vAlign w:val="bottom"/>
          </w:tcPr>
          <w:p w14:paraId="2D7F8328" w14:textId="77777777" w:rsidR="00B95DEF" w:rsidRPr="00076A7B" w:rsidRDefault="00B95DEF" w:rsidP="00180447">
            <w:pPr>
              <w:pStyle w:val="ZPpregtevilke"/>
            </w:pPr>
            <w:r w:rsidRPr="00076A7B">
              <w:rPr>
                <w:szCs w:val="16"/>
              </w:rPr>
              <w:t>2,76</w:t>
            </w:r>
          </w:p>
        </w:tc>
        <w:tc>
          <w:tcPr>
            <w:tcW w:w="804" w:type="dxa"/>
            <w:tcBorders>
              <w:top w:val="nil"/>
            </w:tcBorders>
            <w:shd w:val="clear" w:color="auto" w:fill="auto"/>
            <w:noWrap/>
            <w:vAlign w:val="bottom"/>
          </w:tcPr>
          <w:p w14:paraId="0FD764A9" w14:textId="77777777" w:rsidR="00B95DEF" w:rsidRPr="00076A7B" w:rsidRDefault="00B95DEF" w:rsidP="00180447">
            <w:pPr>
              <w:pStyle w:val="ZPpregtevilke"/>
            </w:pPr>
            <w:r w:rsidRPr="00076A7B">
              <w:rPr>
                <w:szCs w:val="16"/>
              </w:rPr>
              <w:t>2,71</w:t>
            </w:r>
          </w:p>
        </w:tc>
        <w:tc>
          <w:tcPr>
            <w:tcW w:w="804" w:type="dxa"/>
            <w:tcBorders>
              <w:top w:val="nil"/>
            </w:tcBorders>
            <w:vAlign w:val="bottom"/>
          </w:tcPr>
          <w:p w14:paraId="553D53AD" w14:textId="77777777" w:rsidR="00B95DEF" w:rsidRPr="00076A7B" w:rsidRDefault="00B95DEF" w:rsidP="00180447">
            <w:pPr>
              <w:pStyle w:val="ZPpregtevilke"/>
            </w:pPr>
            <w:r w:rsidRPr="00076A7B">
              <w:rPr>
                <w:szCs w:val="16"/>
              </w:rPr>
              <w:t>2,98</w:t>
            </w:r>
          </w:p>
        </w:tc>
        <w:tc>
          <w:tcPr>
            <w:tcW w:w="804" w:type="dxa"/>
            <w:tcBorders>
              <w:top w:val="nil"/>
            </w:tcBorders>
            <w:vAlign w:val="bottom"/>
          </w:tcPr>
          <w:p w14:paraId="2CBFFB1A" w14:textId="77777777" w:rsidR="00B95DEF" w:rsidRPr="00076A7B" w:rsidRDefault="00B95DEF" w:rsidP="00180447">
            <w:pPr>
              <w:pStyle w:val="ZPpregtevilke"/>
            </w:pPr>
            <w:r w:rsidRPr="00076A7B">
              <w:t>3,06</w:t>
            </w:r>
          </w:p>
        </w:tc>
        <w:tc>
          <w:tcPr>
            <w:tcW w:w="804" w:type="dxa"/>
            <w:tcBorders>
              <w:top w:val="nil"/>
            </w:tcBorders>
            <w:vAlign w:val="bottom"/>
          </w:tcPr>
          <w:p w14:paraId="5C10D375" w14:textId="77777777" w:rsidR="00B95DEF" w:rsidRPr="00076A7B" w:rsidRDefault="00B95DEF" w:rsidP="00180447">
            <w:pPr>
              <w:pStyle w:val="ZPpregtevilke"/>
            </w:pPr>
            <w:r w:rsidRPr="00076A7B">
              <w:t>3,29</w:t>
            </w:r>
          </w:p>
        </w:tc>
        <w:tc>
          <w:tcPr>
            <w:tcW w:w="804" w:type="dxa"/>
            <w:tcBorders>
              <w:top w:val="nil"/>
            </w:tcBorders>
            <w:shd w:val="clear" w:color="auto" w:fill="auto"/>
            <w:noWrap/>
            <w:vAlign w:val="bottom"/>
          </w:tcPr>
          <w:p w14:paraId="0C8D267E" w14:textId="77777777" w:rsidR="00B95DEF" w:rsidRPr="00076A7B" w:rsidRDefault="00B95DEF" w:rsidP="00180447">
            <w:pPr>
              <w:pStyle w:val="ZPpregtevilke"/>
            </w:pPr>
            <w:r w:rsidRPr="00076A7B">
              <w:t>107,5</w:t>
            </w:r>
          </w:p>
        </w:tc>
      </w:tr>
    </w:tbl>
    <w:p w14:paraId="121DC270" w14:textId="77777777" w:rsidR="00B95DEF" w:rsidRPr="00076A7B" w:rsidRDefault="00B95DEF" w:rsidP="002D2F52">
      <w:pPr>
        <w:pStyle w:val="ZPpodnapis"/>
        <w:spacing w:after="60"/>
        <w:contextualSpacing w:val="0"/>
      </w:pPr>
      <w:r w:rsidRPr="00076A7B">
        <w:t>* ARSKTRP (vino s SGP, prodano v Sloveniji in na trgih EU).</w:t>
      </w:r>
    </w:p>
    <w:p w14:paraId="1AB90933" w14:textId="77777777" w:rsidR="00B95DEF" w:rsidRPr="00076A7B" w:rsidRDefault="00B95DEF" w:rsidP="00B95DEF">
      <w:pPr>
        <w:pStyle w:val="ZPpodnapis"/>
      </w:pPr>
      <w:r w:rsidRPr="00076A7B">
        <w:t>Vir: SURS, ARSKTRP, preračuni KIS</w:t>
      </w:r>
    </w:p>
    <w:p w14:paraId="670603F0" w14:textId="77777777" w:rsidR="00F129A2" w:rsidRPr="00893E39" w:rsidRDefault="00F129A2" w:rsidP="00F129A2">
      <w:pPr>
        <w:pStyle w:val="ZPtekst"/>
        <w:rPr>
          <w:color w:val="4F81BD" w:themeColor="accent1"/>
        </w:rPr>
      </w:pPr>
    </w:p>
    <w:p w14:paraId="67DEBD03" w14:textId="77777777" w:rsidR="00F129A2" w:rsidRPr="00893E39" w:rsidRDefault="00F129A2" w:rsidP="00F129A2">
      <w:pPr>
        <w:pStyle w:val="ZPtekst"/>
        <w:rPr>
          <w:color w:val="4F81BD" w:themeColor="accent1"/>
        </w:rPr>
        <w:sectPr w:rsidR="00F129A2" w:rsidRPr="00893E39" w:rsidSect="00282A0D">
          <w:pgSz w:w="16838" w:h="11906" w:orient="landscape"/>
          <w:pgMar w:top="1418" w:right="1418" w:bottom="1418" w:left="1418" w:header="709" w:footer="709" w:gutter="0"/>
          <w:cols w:space="708"/>
          <w:docGrid w:linePitch="360"/>
        </w:sectPr>
      </w:pPr>
    </w:p>
    <w:p w14:paraId="2C72A431" w14:textId="26DF34DE" w:rsidR="00947021" w:rsidRPr="00582AF3" w:rsidRDefault="00947021" w:rsidP="006C2B43">
      <w:pPr>
        <w:pStyle w:val="Naslov2"/>
        <w:tabs>
          <w:tab w:val="clear" w:pos="567"/>
          <w:tab w:val="left" w:pos="851"/>
        </w:tabs>
        <w:ind w:left="851" w:hanging="851"/>
      </w:pPr>
      <w:bookmarkStart w:id="457" w:name="_Toc139434949"/>
      <w:bookmarkStart w:id="458" w:name="_Toc171749186"/>
      <w:bookmarkStart w:id="459" w:name="_Toc458751205"/>
      <w:bookmarkStart w:id="460" w:name="_Toc49438871"/>
      <w:bookmarkStart w:id="461" w:name="_Toc49438944"/>
      <w:r w:rsidRPr="00582AF3">
        <w:lastRenderedPageBreak/>
        <w:t>Suhe stročnice</w:t>
      </w:r>
      <w:bookmarkEnd w:id="457"/>
      <w:bookmarkEnd w:id="458"/>
      <w:bookmarkEnd w:id="459"/>
      <w:bookmarkEnd w:id="460"/>
      <w:bookmarkEnd w:id="461"/>
    </w:p>
    <w:p w14:paraId="5566A96F" w14:textId="2743DE3B" w:rsidR="00947021" w:rsidRPr="00930C67" w:rsidRDefault="00947021" w:rsidP="00F129A2">
      <w:pPr>
        <w:pStyle w:val="Naslov3"/>
      </w:pPr>
      <w:bookmarkStart w:id="462" w:name="_Toc458751207"/>
      <w:bookmarkStart w:id="463" w:name="_Toc49438945"/>
      <w:r w:rsidRPr="00930C67">
        <w:t>Pridelava suhih stročnic</w:t>
      </w:r>
      <w:bookmarkEnd w:id="462"/>
      <w:bookmarkEnd w:id="463"/>
      <w:r w:rsidRPr="00930C67">
        <w:t xml:space="preserve"> </w:t>
      </w:r>
    </w:p>
    <w:tbl>
      <w:tblPr>
        <w:tblW w:w="4935"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064"/>
        <w:gridCol w:w="767"/>
        <w:gridCol w:w="767"/>
        <w:gridCol w:w="767"/>
        <w:gridCol w:w="767"/>
        <w:gridCol w:w="768"/>
        <w:gridCol w:w="767"/>
        <w:gridCol w:w="767"/>
        <w:gridCol w:w="767"/>
        <w:gridCol w:w="768"/>
        <w:gridCol w:w="767"/>
        <w:gridCol w:w="767"/>
        <w:gridCol w:w="767"/>
        <w:gridCol w:w="768"/>
        <w:gridCol w:w="782"/>
      </w:tblGrid>
      <w:tr w:rsidR="00930C67" w:rsidRPr="00930C67" w14:paraId="0E489E73" w14:textId="77777777" w:rsidTr="006072EB">
        <w:trPr>
          <w:trHeight w:val="240"/>
          <w:jc w:val="center"/>
        </w:trPr>
        <w:tc>
          <w:tcPr>
            <w:tcW w:w="3064" w:type="dxa"/>
            <w:tcBorders>
              <w:bottom w:val="single" w:sz="6" w:space="0" w:color="008000"/>
            </w:tcBorders>
            <w:shd w:val="clear" w:color="auto" w:fill="auto"/>
            <w:noWrap/>
            <w:vAlign w:val="center"/>
          </w:tcPr>
          <w:p w14:paraId="5E7EE2F6" w14:textId="77777777" w:rsidR="00930C67" w:rsidRPr="00930C67" w:rsidRDefault="00930C67" w:rsidP="00930C67">
            <w:pPr>
              <w:pStyle w:val="ZPpregglava"/>
            </w:pPr>
          </w:p>
        </w:tc>
        <w:tc>
          <w:tcPr>
            <w:tcW w:w="767" w:type="dxa"/>
            <w:tcBorders>
              <w:bottom w:val="single" w:sz="6" w:space="0" w:color="008000"/>
            </w:tcBorders>
            <w:shd w:val="clear" w:color="auto" w:fill="auto"/>
            <w:noWrap/>
            <w:vAlign w:val="center"/>
          </w:tcPr>
          <w:p w14:paraId="44D5D6D3" w14:textId="2B26FB44" w:rsidR="00930C67" w:rsidRPr="00930C67" w:rsidRDefault="00930C67" w:rsidP="00930C67">
            <w:pPr>
              <w:pStyle w:val="ZPpregglava"/>
            </w:pPr>
            <w:r w:rsidRPr="00930C67">
              <w:t>2007</w:t>
            </w:r>
          </w:p>
        </w:tc>
        <w:tc>
          <w:tcPr>
            <w:tcW w:w="767" w:type="dxa"/>
            <w:tcBorders>
              <w:bottom w:val="single" w:sz="6" w:space="0" w:color="008000"/>
            </w:tcBorders>
            <w:shd w:val="clear" w:color="auto" w:fill="auto"/>
            <w:noWrap/>
            <w:vAlign w:val="center"/>
          </w:tcPr>
          <w:p w14:paraId="5A9F463A" w14:textId="49319A56" w:rsidR="00930C67" w:rsidRPr="00930C67" w:rsidRDefault="00930C67" w:rsidP="00930C67">
            <w:pPr>
              <w:pStyle w:val="ZPpregglava"/>
            </w:pPr>
            <w:r w:rsidRPr="00930C67">
              <w:t>2008</w:t>
            </w:r>
          </w:p>
        </w:tc>
        <w:tc>
          <w:tcPr>
            <w:tcW w:w="767" w:type="dxa"/>
            <w:tcBorders>
              <w:bottom w:val="single" w:sz="6" w:space="0" w:color="008000"/>
            </w:tcBorders>
            <w:shd w:val="clear" w:color="auto" w:fill="auto"/>
            <w:noWrap/>
            <w:vAlign w:val="center"/>
          </w:tcPr>
          <w:p w14:paraId="2B55F64A" w14:textId="41667273" w:rsidR="00930C67" w:rsidRPr="00930C67" w:rsidRDefault="00930C67" w:rsidP="00930C67">
            <w:pPr>
              <w:pStyle w:val="ZPpregglava"/>
            </w:pPr>
            <w:r w:rsidRPr="00930C67">
              <w:t>2009</w:t>
            </w:r>
          </w:p>
        </w:tc>
        <w:tc>
          <w:tcPr>
            <w:tcW w:w="767" w:type="dxa"/>
            <w:tcBorders>
              <w:bottom w:val="single" w:sz="6" w:space="0" w:color="008000"/>
            </w:tcBorders>
            <w:shd w:val="clear" w:color="auto" w:fill="auto"/>
            <w:noWrap/>
            <w:vAlign w:val="center"/>
          </w:tcPr>
          <w:p w14:paraId="1BD638D8" w14:textId="7462523C" w:rsidR="00930C67" w:rsidRPr="00930C67" w:rsidRDefault="00930C67" w:rsidP="00930C67">
            <w:pPr>
              <w:pStyle w:val="ZPpregglava"/>
            </w:pPr>
            <w:r w:rsidRPr="00930C67">
              <w:t>2010</w:t>
            </w:r>
          </w:p>
        </w:tc>
        <w:tc>
          <w:tcPr>
            <w:tcW w:w="768" w:type="dxa"/>
            <w:tcBorders>
              <w:bottom w:val="single" w:sz="6" w:space="0" w:color="008000"/>
            </w:tcBorders>
            <w:shd w:val="clear" w:color="auto" w:fill="auto"/>
            <w:noWrap/>
            <w:vAlign w:val="center"/>
          </w:tcPr>
          <w:p w14:paraId="044F86A5" w14:textId="581F0057" w:rsidR="00930C67" w:rsidRPr="00930C67" w:rsidRDefault="00930C67" w:rsidP="00930C67">
            <w:pPr>
              <w:pStyle w:val="ZPpregglava"/>
            </w:pPr>
            <w:r w:rsidRPr="00930C67">
              <w:t>2011</w:t>
            </w:r>
          </w:p>
        </w:tc>
        <w:tc>
          <w:tcPr>
            <w:tcW w:w="767" w:type="dxa"/>
            <w:tcBorders>
              <w:bottom w:val="single" w:sz="6" w:space="0" w:color="008000"/>
            </w:tcBorders>
            <w:shd w:val="clear" w:color="auto" w:fill="auto"/>
            <w:noWrap/>
            <w:vAlign w:val="center"/>
          </w:tcPr>
          <w:p w14:paraId="79ED290D" w14:textId="5F2F56D8" w:rsidR="00930C67" w:rsidRPr="00930C67" w:rsidRDefault="00930C67" w:rsidP="00930C67">
            <w:pPr>
              <w:pStyle w:val="ZPpregglava"/>
            </w:pPr>
            <w:r w:rsidRPr="00930C67">
              <w:t>2012</w:t>
            </w:r>
          </w:p>
        </w:tc>
        <w:tc>
          <w:tcPr>
            <w:tcW w:w="767" w:type="dxa"/>
            <w:tcBorders>
              <w:bottom w:val="single" w:sz="6" w:space="0" w:color="008000"/>
            </w:tcBorders>
            <w:shd w:val="clear" w:color="auto" w:fill="auto"/>
            <w:noWrap/>
            <w:vAlign w:val="center"/>
          </w:tcPr>
          <w:p w14:paraId="1A4CD202" w14:textId="0956482F" w:rsidR="00930C67" w:rsidRPr="00930C67" w:rsidRDefault="00930C67" w:rsidP="00930C67">
            <w:pPr>
              <w:pStyle w:val="ZPpregglava"/>
            </w:pPr>
            <w:r w:rsidRPr="00930C67">
              <w:t>2013</w:t>
            </w:r>
          </w:p>
        </w:tc>
        <w:tc>
          <w:tcPr>
            <w:tcW w:w="767" w:type="dxa"/>
            <w:tcBorders>
              <w:bottom w:val="single" w:sz="6" w:space="0" w:color="008000"/>
            </w:tcBorders>
            <w:shd w:val="clear" w:color="auto" w:fill="auto"/>
            <w:noWrap/>
            <w:vAlign w:val="center"/>
          </w:tcPr>
          <w:p w14:paraId="10215AFD" w14:textId="223CE04E" w:rsidR="00930C67" w:rsidRPr="00930C67" w:rsidRDefault="00930C67" w:rsidP="00930C67">
            <w:pPr>
              <w:pStyle w:val="ZPpregglava"/>
            </w:pPr>
            <w:r w:rsidRPr="00930C67">
              <w:t>2014</w:t>
            </w:r>
          </w:p>
        </w:tc>
        <w:tc>
          <w:tcPr>
            <w:tcW w:w="768" w:type="dxa"/>
            <w:tcBorders>
              <w:bottom w:val="single" w:sz="6" w:space="0" w:color="008000"/>
            </w:tcBorders>
            <w:shd w:val="clear" w:color="auto" w:fill="auto"/>
            <w:noWrap/>
            <w:vAlign w:val="center"/>
          </w:tcPr>
          <w:p w14:paraId="6AAC6197" w14:textId="0A2CD774" w:rsidR="00930C67" w:rsidRPr="00930C67" w:rsidRDefault="00930C67" w:rsidP="00930C67">
            <w:pPr>
              <w:pStyle w:val="ZPpregglava"/>
            </w:pPr>
            <w:r w:rsidRPr="00930C67">
              <w:t>2015</w:t>
            </w:r>
          </w:p>
        </w:tc>
        <w:tc>
          <w:tcPr>
            <w:tcW w:w="767" w:type="dxa"/>
            <w:tcBorders>
              <w:bottom w:val="single" w:sz="6" w:space="0" w:color="008000"/>
            </w:tcBorders>
            <w:shd w:val="clear" w:color="auto" w:fill="auto"/>
            <w:noWrap/>
            <w:vAlign w:val="center"/>
          </w:tcPr>
          <w:p w14:paraId="7228DB35" w14:textId="6FFFCDF6" w:rsidR="00930C67" w:rsidRPr="00930C67" w:rsidRDefault="00930C67" w:rsidP="00930C67">
            <w:pPr>
              <w:pStyle w:val="ZPpregglava"/>
            </w:pPr>
            <w:r w:rsidRPr="00930C67">
              <w:t>2016</w:t>
            </w:r>
          </w:p>
        </w:tc>
        <w:tc>
          <w:tcPr>
            <w:tcW w:w="767" w:type="dxa"/>
            <w:tcBorders>
              <w:bottom w:val="single" w:sz="6" w:space="0" w:color="008000"/>
            </w:tcBorders>
            <w:shd w:val="clear" w:color="auto" w:fill="auto"/>
            <w:vAlign w:val="center"/>
          </w:tcPr>
          <w:p w14:paraId="246E7C0A" w14:textId="1D53926A" w:rsidR="00930C67" w:rsidRPr="00930C67" w:rsidRDefault="00930C67" w:rsidP="00930C67">
            <w:pPr>
              <w:pStyle w:val="ZPpregglava"/>
            </w:pPr>
            <w:r w:rsidRPr="00930C67">
              <w:t>2017</w:t>
            </w:r>
          </w:p>
        </w:tc>
        <w:tc>
          <w:tcPr>
            <w:tcW w:w="767" w:type="dxa"/>
            <w:tcBorders>
              <w:bottom w:val="single" w:sz="6" w:space="0" w:color="008000"/>
            </w:tcBorders>
            <w:shd w:val="clear" w:color="auto" w:fill="auto"/>
            <w:vAlign w:val="center"/>
          </w:tcPr>
          <w:p w14:paraId="3D9941CE" w14:textId="5AACF19F" w:rsidR="00930C67" w:rsidRPr="00930C67" w:rsidRDefault="00930C67" w:rsidP="00930C67">
            <w:pPr>
              <w:pStyle w:val="ZPpregglava"/>
            </w:pPr>
            <w:r w:rsidRPr="00930C67">
              <w:t>2018</w:t>
            </w:r>
          </w:p>
        </w:tc>
        <w:tc>
          <w:tcPr>
            <w:tcW w:w="768" w:type="dxa"/>
            <w:tcBorders>
              <w:bottom w:val="single" w:sz="6" w:space="0" w:color="008000"/>
            </w:tcBorders>
            <w:vAlign w:val="center"/>
          </w:tcPr>
          <w:p w14:paraId="3B7E6230" w14:textId="1AC935DE" w:rsidR="00930C67" w:rsidRPr="00930C67" w:rsidRDefault="00930C67" w:rsidP="00930C67">
            <w:pPr>
              <w:pStyle w:val="ZPpregglava"/>
            </w:pPr>
            <w:r w:rsidRPr="00930C67">
              <w:t>2019</w:t>
            </w:r>
          </w:p>
        </w:tc>
        <w:tc>
          <w:tcPr>
            <w:tcW w:w="782" w:type="dxa"/>
            <w:tcBorders>
              <w:bottom w:val="single" w:sz="6" w:space="0" w:color="008000"/>
            </w:tcBorders>
            <w:shd w:val="clear" w:color="auto" w:fill="auto"/>
            <w:noWrap/>
            <w:vAlign w:val="center"/>
          </w:tcPr>
          <w:p w14:paraId="7A89A9EB" w14:textId="6C687587" w:rsidR="00930C67" w:rsidRPr="00930C67" w:rsidRDefault="00930C67" w:rsidP="00930C67">
            <w:pPr>
              <w:pStyle w:val="ZPpregglava"/>
            </w:pPr>
            <w:r w:rsidRPr="00930C67">
              <w:t>Indeks 2019/18</w:t>
            </w:r>
          </w:p>
        </w:tc>
      </w:tr>
      <w:tr w:rsidR="00930C67" w:rsidRPr="00930C67" w14:paraId="6281A92F" w14:textId="77777777" w:rsidTr="006072EB">
        <w:trPr>
          <w:trHeight w:val="240"/>
          <w:jc w:val="center"/>
        </w:trPr>
        <w:tc>
          <w:tcPr>
            <w:tcW w:w="3064" w:type="dxa"/>
            <w:tcBorders>
              <w:top w:val="single" w:sz="6" w:space="0" w:color="008000"/>
              <w:bottom w:val="nil"/>
            </w:tcBorders>
            <w:shd w:val="clear" w:color="auto" w:fill="D9D9D9"/>
            <w:noWrap/>
            <w:vAlign w:val="bottom"/>
          </w:tcPr>
          <w:p w14:paraId="12F361D8" w14:textId="6A6F8427" w:rsidR="00930C67" w:rsidRPr="00930C67" w:rsidRDefault="00930C67" w:rsidP="00930C67">
            <w:pPr>
              <w:pStyle w:val="ZPpregtekst"/>
              <w:rPr>
                <w:b/>
              </w:rPr>
            </w:pPr>
            <w:r w:rsidRPr="00930C67">
              <w:rPr>
                <w:b/>
              </w:rPr>
              <w:t>POVRŠINA (ha)</w:t>
            </w:r>
          </w:p>
        </w:tc>
        <w:tc>
          <w:tcPr>
            <w:tcW w:w="767" w:type="dxa"/>
            <w:tcBorders>
              <w:top w:val="single" w:sz="6" w:space="0" w:color="008000"/>
              <w:bottom w:val="nil"/>
            </w:tcBorders>
            <w:shd w:val="clear" w:color="auto" w:fill="D9D9D9"/>
            <w:noWrap/>
            <w:vAlign w:val="bottom"/>
          </w:tcPr>
          <w:p w14:paraId="1DFD5A90"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1B87F78B"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4A304FEF"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3A7765C2" w14:textId="77777777" w:rsidR="00930C67" w:rsidRPr="00930C67" w:rsidRDefault="00930C67" w:rsidP="00930C67">
            <w:pPr>
              <w:pStyle w:val="ZPpregtevilke"/>
            </w:pPr>
          </w:p>
        </w:tc>
        <w:tc>
          <w:tcPr>
            <w:tcW w:w="768" w:type="dxa"/>
            <w:tcBorders>
              <w:top w:val="single" w:sz="6" w:space="0" w:color="008000"/>
              <w:bottom w:val="nil"/>
            </w:tcBorders>
            <w:shd w:val="clear" w:color="auto" w:fill="D9D9D9"/>
            <w:noWrap/>
            <w:vAlign w:val="bottom"/>
          </w:tcPr>
          <w:p w14:paraId="11878677"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173E458B"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4AFEB5D2"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28920857" w14:textId="77777777" w:rsidR="00930C67" w:rsidRPr="00930C67" w:rsidRDefault="00930C67" w:rsidP="00930C67">
            <w:pPr>
              <w:pStyle w:val="ZPpregtevilke"/>
            </w:pPr>
          </w:p>
        </w:tc>
        <w:tc>
          <w:tcPr>
            <w:tcW w:w="768" w:type="dxa"/>
            <w:tcBorders>
              <w:top w:val="single" w:sz="6" w:space="0" w:color="008000"/>
              <w:bottom w:val="nil"/>
            </w:tcBorders>
            <w:shd w:val="clear" w:color="auto" w:fill="D9D9D9"/>
            <w:noWrap/>
            <w:vAlign w:val="bottom"/>
          </w:tcPr>
          <w:p w14:paraId="0556BD49"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noWrap/>
            <w:vAlign w:val="bottom"/>
          </w:tcPr>
          <w:p w14:paraId="6BA85E87"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vAlign w:val="bottom"/>
          </w:tcPr>
          <w:p w14:paraId="353F460C" w14:textId="77777777" w:rsidR="00930C67" w:rsidRPr="00930C67" w:rsidRDefault="00930C67" w:rsidP="00930C67">
            <w:pPr>
              <w:pStyle w:val="ZPpregtevilke"/>
            </w:pPr>
          </w:p>
        </w:tc>
        <w:tc>
          <w:tcPr>
            <w:tcW w:w="767" w:type="dxa"/>
            <w:tcBorders>
              <w:top w:val="single" w:sz="6" w:space="0" w:color="008000"/>
              <w:bottom w:val="nil"/>
            </w:tcBorders>
            <w:shd w:val="clear" w:color="auto" w:fill="D9D9D9"/>
            <w:vAlign w:val="bottom"/>
          </w:tcPr>
          <w:p w14:paraId="576F0E81" w14:textId="77777777" w:rsidR="00930C67" w:rsidRPr="00930C67" w:rsidRDefault="00930C67" w:rsidP="00930C67">
            <w:pPr>
              <w:pStyle w:val="ZPpregtevilke"/>
            </w:pPr>
          </w:p>
        </w:tc>
        <w:tc>
          <w:tcPr>
            <w:tcW w:w="768" w:type="dxa"/>
            <w:tcBorders>
              <w:top w:val="single" w:sz="6" w:space="0" w:color="008000"/>
              <w:bottom w:val="nil"/>
            </w:tcBorders>
            <w:shd w:val="clear" w:color="auto" w:fill="D9D9D9"/>
            <w:vAlign w:val="bottom"/>
          </w:tcPr>
          <w:p w14:paraId="5A8C4407" w14:textId="77777777" w:rsidR="00930C67" w:rsidRPr="00930C67" w:rsidRDefault="00930C67" w:rsidP="00930C67">
            <w:pPr>
              <w:pStyle w:val="ZPpregtevilke"/>
            </w:pPr>
          </w:p>
        </w:tc>
        <w:tc>
          <w:tcPr>
            <w:tcW w:w="782" w:type="dxa"/>
            <w:tcBorders>
              <w:top w:val="single" w:sz="6" w:space="0" w:color="008000"/>
              <w:bottom w:val="nil"/>
            </w:tcBorders>
            <w:shd w:val="clear" w:color="auto" w:fill="D9D9D9"/>
            <w:noWrap/>
            <w:vAlign w:val="bottom"/>
          </w:tcPr>
          <w:p w14:paraId="521AA03A" w14:textId="77777777" w:rsidR="00930C67" w:rsidRPr="00930C67" w:rsidRDefault="00930C67" w:rsidP="00930C67">
            <w:pPr>
              <w:pStyle w:val="ZPpregtevilke"/>
            </w:pPr>
          </w:p>
        </w:tc>
      </w:tr>
      <w:tr w:rsidR="00930C67" w:rsidRPr="00930C67" w14:paraId="395FFFF7" w14:textId="77777777" w:rsidTr="006072EB">
        <w:trPr>
          <w:trHeight w:val="240"/>
          <w:jc w:val="center"/>
        </w:trPr>
        <w:tc>
          <w:tcPr>
            <w:tcW w:w="3064" w:type="dxa"/>
            <w:tcBorders>
              <w:top w:val="nil"/>
            </w:tcBorders>
            <w:shd w:val="clear" w:color="auto" w:fill="auto"/>
            <w:noWrap/>
            <w:vAlign w:val="bottom"/>
          </w:tcPr>
          <w:p w14:paraId="2344614B" w14:textId="0C3DBDA7" w:rsidR="00930C67" w:rsidRPr="00930C67" w:rsidRDefault="00930C67" w:rsidP="00930C67">
            <w:pPr>
              <w:pStyle w:val="ZPpregtekst"/>
              <w:rPr>
                <w:b/>
              </w:rPr>
            </w:pPr>
            <w:r w:rsidRPr="00930C67">
              <w:rPr>
                <w:b/>
              </w:rPr>
              <w:t>Suhe stročnice skupaj</w:t>
            </w:r>
            <w:r w:rsidR="0030003B">
              <w:rPr>
                <w:b/>
              </w:rPr>
              <w:t xml:space="preserve"> (M)</w:t>
            </w:r>
            <w:r w:rsidRPr="00930C67">
              <w:rPr>
                <w:b/>
              </w:rPr>
              <w:t>, od tega:</w:t>
            </w:r>
          </w:p>
        </w:tc>
        <w:tc>
          <w:tcPr>
            <w:tcW w:w="767" w:type="dxa"/>
            <w:tcBorders>
              <w:top w:val="nil"/>
            </w:tcBorders>
            <w:shd w:val="clear" w:color="auto" w:fill="auto"/>
            <w:noWrap/>
            <w:vAlign w:val="bottom"/>
          </w:tcPr>
          <w:p w14:paraId="11553F55" w14:textId="2D4E2A28" w:rsidR="00930C67" w:rsidRPr="00930C67" w:rsidRDefault="00930C67" w:rsidP="00930C67">
            <w:pPr>
              <w:pStyle w:val="ZPpregtevilke"/>
              <w:rPr>
                <w:b/>
                <w:bCs/>
              </w:rPr>
            </w:pPr>
            <w:r w:rsidRPr="00930C67">
              <w:rPr>
                <w:b/>
                <w:bCs/>
                <w:szCs w:val="16"/>
              </w:rPr>
              <w:t>2.337</w:t>
            </w:r>
          </w:p>
        </w:tc>
        <w:tc>
          <w:tcPr>
            <w:tcW w:w="767" w:type="dxa"/>
            <w:tcBorders>
              <w:top w:val="nil"/>
            </w:tcBorders>
            <w:shd w:val="clear" w:color="auto" w:fill="auto"/>
            <w:noWrap/>
            <w:vAlign w:val="bottom"/>
          </w:tcPr>
          <w:p w14:paraId="0E6B657E" w14:textId="5A088452" w:rsidR="00930C67" w:rsidRPr="00930C67" w:rsidRDefault="00930C67" w:rsidP="00930C67">
            <w:pPr>
              <w:pStyle w:val="ZPpregtevilke"/>
              <w:rPr>
                <w:b/>
                <w:bCs/>
              </w:rPr>
            </w:pPr>
            <w:r w:rsidRPr="00930C67">
              <w:rPr>
                <w:b/>
                <w:bCs/>
                <w:szCs w:val="16"/>
              </w:rPr>
              <w:t>1.578</w:t>
            </w:r>
          </w:p>
        </w:tc>
        <w:tc>
          <w:tcPr>
            <w:tcW w:w="767" w:type="dxa"/>
            <w:tcBorders>
              <w:top w:val="nil"/>
            </w:tcBorders>
            <w:shd w:val="clear" w:color="auto" w:fill="auto"/>
            <w:noWrap/>
            <w:vAlign w:val="bottom"/>
          </w:tcPr>
          <w:p w14:paraId="49213C6F" w14:textId="270EF0F8" w:rsidR="00930C67" w:rsidRPr="00930C67" w:rsidRDefault="00930C67" w:rsidP="00930C67">
            <w:pPr>
              <w:pStyle w:val="ZPpregtevilke"/>
              <w:rPr>
                <w:b/>
                <w:bCs/>
              </w:rPr>
            </w:pPr>
            <w:r w:rsidRPr="00930C67">
              <w:rPr>
                <w:b/>
                <w:bCs/>
                <w:szCs w:val="16"/>
              </w:rPr>
              <w:t>1.030</w:t>
            </w:r>
          </w:p>
        </w:tc>
        <w:tc>
          <w:tcPr>
            <w:tcW w:w="767" w:type="dxa"/>
            <w:tcBorders>
              <w:top w:val="nil"/>
            </w:tcBorders>
            <w:shd w:val="clear" w:color="auto" w:fill="auto"/>
            <w:noWrap/>
            <w:vAlign w:val="bottom"/>
          </w:tcPr>
          <w:p w14:paraId="1B1847DE" w14:textId="283FC5F3" w:rsidR="00930C67" w:rsidRPr="00930C67" w:rsidRDefault="00930C67" w:rsidP="00930C67">
            <w:pPr>
              <w:pStyle w:val="ZPpregtevilke"/>
              <w:rPr>
                <w:b/>
                <w:bCs/>
              </w:rPr>
            </w:pPr>
            <w:r w:rsidRPr="00930C67">
              <w:rPr>
                <w:b/>
                <w:bCs/>
                <w:szCs w:val="16"/>
              </w:rPr>
              <w:t>886</w:t>
            </w:r>
          </w:p>
        </w:tc>
        <w:tc>
          <w:tcPr>
            <w:tcW w:w="768" w:type="dxa"/>
            <w:tcBorders>
              <w:top w:val="nil"/>
            </w:tcBorders>
            <w:shd w:val="clear" w:color="auto" w:fill="auto"/>
            <w:noWrap/>
            <w:vAlign w:val="bottom"/>
          </w:tcPr>
          <w:p w14:paraId="0D89C573" w14:textId="736421A9" w:rsidR="00930C67" w:rsidRPr="00930C67" w:rsidRDefault="00930C67" w:rsidP="00930C67">
            <w:pPr>
              <w:pStyle w:val="ZPpregtevilke"/>
              <w:rPr>
                <w:b/>
                <w:bCs/>
              </w:rPr>
            </w:pPr>
            <w:r w:rsidRPr="00930C67">
              <w:rPr>
                <w:b/>
                <w:bCs/>
                <w:szCs w:val="16"/>
              </w:rPr>
              <w:t>1.134</w:t>
            </w:r>
          </w:p>
        </w:tc>
        <w:tc>
          <w:tcPr>
            <w:tcW w:w="767" w:type="dxa"/>
            <w:tcBorders>
              <w:top w:val="nil"/>
            </w:tcBorders>
            <w:shd w:val="clear" w:color="auto" w:fill="auto"/>
            <w:noWrap/>
            <w:vAlign w:val="bottom"/>
          </w:tcPr>
          <w:p w14:paraId="79689049" w14:textId="4B040A6F" w:rsidR="00930C67" w:rsidRPr="00930C67" w:rsidRDefault="00930C67" w:rsidP="00930C67">
            <w:pPr>
              <w:pStyle w:val="ZPpregtevilke"/>
              <w:rPr>
                <w:b/>
                <w:bCs/>
              </w:rPr>
            </w:pPr>
            <w:r w:rsidRPr="00930C67">
              <w:rPr>
                <w:b/>
                <w:bCs/>
                <w:szCs w:val="16"/>
              </w:rPr>
              <w:t>748</w:t>
            </w:r>
          </w:p>
        </w:tc>
        <w:tc>
          <w:tcPr>
            <w:tcW w:w="767" w:type="dxa"/>
            <w:tcBorders>
              <w:top w:val="nil"/>
            </w:tcBorders>
            <w:shd w:val="clear" w:color="auto" w:fill="auto"/>
            <w:noWrap/>
            <w:vAlign w:val="bottom"/>
          </w:tcPr>
          <w:p w14:paraId="3B74339C" w14:textId="2B9CAFFE" w:rsidR="00930C67" w:rsidRPr="00930C67" w:rsidRDefault="00930C67" w:rsidP="00930C67">
            <w:pPr>
              <w:pStyle w:val="ZPpregtevilke"/>
              <w:rPr>
                <w:b/>
                <w:bCs/>
              </w:rPr>
            </w:pPr>
            <w:r w:rsidRPr="00930C67">
              <w:rPr>
                <w:b/>
                <w:bCs/>
                <w:szCs w:val="16"/>
              </w:rPr>
              <w:t>686</w:t>
            </w:r>
          </w:p>
        </w:tc>
        <w:tc>
          <w:tcPr>
            <w:tcW w:w="767" w:type="dxa"/>
            <w:tcBorders>
              <w:top w:val="nil"/>
            </w:tcBorders>
            <w:shd w:val="clear" w:color="auto" w:fill="auto"/>
            <w:noWrap/>
            <w:vAlign w:val="bottom"/>
          </w:tcPr>
          <w:p w14:paraId="73ECC182" w14:textId="0698DDD1" w:rsidR="00930C67" w:rsidRPr="00930C67" w:rsidRDefault="00930C67" w:rsidP="00930C67">
            <w:pPr>
              <w:pStyle w:val="ZPpregtevilke"/>
              <w:rPr>
                <w:b/>
                <w:bCs/>
              </w:rPr>
            </w:pPr>
            <w:r w:rsidRPr="00930C67">
              <w:rPr>
                <w:b/>
                <w:bCs/>
                <w:szCs w:val="16"/>
              </w:rPr>
              <w:t>691</w:t>
            </w:r>
          </w:p>
        </w:tc>
        <w:tc>
          <w:tcPr>
            <w:tcW w:w="768" w:type="dxa"/>
            <w:tcBorders>
              <w:top w:val="nil"/>
            </w:tcBorders>
            <w:shd w:val="clear" w:color="auto" w:fill="auto"/>
            <w:noWrap/>
            <w:vAlign w:val="bottom"/>
          </w:tcPr>
          <w:p w14:paraId="5CC89043" w14:textId="6DDBA48A" w:rsidR="00930C67" w:rsidRPr="00930C67" w:rsidRDefault="00930C67" w:rsidP="00930C67">
            <w:pPr>
              <w:pStyle w:val="ZPpregtevilke"/>
              <w:rPr>
                <w:b/>
                <w:bCs/>
              </w:rPr>
            </w:pPr>
            <w:r w:rsidRPr="00930C67">
              <w:rPr>
                <w:b/>
                <w:bCs/>
                <w:szCs w:val="16"/>
              </w:rPr>
              <w:t>847</w:t>
            </w:r>
          </w:p>
        </w:tc>
        <w:tc>
          <w:tcPr>
            <w:tcW w:w="767" w:type="dxa"/>
            <w:tcBorders>
              <w:top w:val="nil"/>
            </w:tcBorders>
            <w:shd w:val="clear" w:color="auto" w:fill="auto"/>
            <w:noWrap/>
            <w:vAlign w:val="bottom"/>
          </w:tcPr>
          <w:p w14:paraId="155333E2" w14:textId="36DDA69A" w:rsidR="00930C67" w:rsidRPr="00930C67" w:rsidRDefault="00930C67" w:rsidP="00930C67">
            <w:pPr>
              <w:pStyle w:val="ZPpregtevilke"/>
              <w:rPr>
                <w:b/>
                <w:bCs/>
              </w:rPr>
            </w:pPr>
            <w:r w:rsidRPr="00930C67">
              <w:rPr>
                <w:b/>
                <w:bCs/>
                <w:szCs w:val="16"/>
              </w:rPr>
              <w:t>1.258</w:t>
            </w:r>
          </w:p>
        </w:tc>
        <w:tc>
          <w:tcPr>
            <w:tcW w:w="767" w:type="dxa"/>
            <w:tcBorders>
              <w:top w:val="nil"/>
            </w:tcBorders>
            <w:shd w:val="clear" w:color="auto" w:fill="auto"/>
            <w:vAlign w:val="bottom"/>
          </w:tcPr>
          <w:p w14:paraId="33FA1AE7" w14:textId="5A4F69FB" w:rsidR="00930C67" w:rsidRPr="00930C67" w:rsidRDefault="00930C67" w:rsidP="00930C67">
            <w:pPr>
              <w:pStyle w:val="ZPpregtevilke"/>
              <w:rPr>
                <w:b/>
                <w:bCs/>
              </w:rPr>
            </w:pPr>
            <w:r w:rsidRPr="00930C67">
              <w:rPr>
                <w:b/>
                <w:bCs/>
                <w:szCs w:val="16"/>
              </w:rPr>
              <w:t>1.306</w:t>
            </w:r>
          </w:p>
        </w:tc>
        <w:tc>
          <w:tcPr>
            <w:tcW w:w="767" w:type="dxa"/>
            <w:tcBorders>
              <w:top w:val="nil"/>
            </w:tcBorders>
            <w:shd w:val="clear" w:color="auto" w:fill="auto"/>
            <w:vAlign w:val="bottom"/>
          </w:tcPr>
          <w:p w14:paraId="1CE6D36E" w14:textId="5A97DC17" w:rsidR="00930C67" w:rsidRPr="00930C67" w:rsidRDefault="00930C67" w:rsidP="00930C67">
            <w:pPr>
              <w:pStyle w:val="ZPpregtevilke"/>
              <w:rPr>
                <w:b/>
                <w:bCs/>
              </w:rPr>
            </w:pPr>
            <w:r w:rsidRPr="00930C67">
              <w:rPr>
                <w:b/>
              </w:rPr>
              <w:t>1.077</w:t>
            </w:r>
          </w:p>
        </w:tc>
        <w:tc>
          <w:tcPr>
            <w:tcW w:w="768" w:type="dxa"/>
            <w:tcBorders>
              <w:top w:val="nil"/>
            </w:tcBorders>
            <w:vAlign w:val="bottom"/>
          </w:tcPr>
          <w:p w14:paraId="5E49EFB0" w14:textId="410EC3E2" w:rsidR="00930C67" w:rsidRPr="00930C67" w:rsidRDefault="00930C67" w:rsidP="00930C67">
            <w:pPr>
              <w:pStyle w:val="ZPpregtevilke"/>
              <w:rPr>
                <w:b/>
                <w:bCs/>
              </w:rPr>
            </w:pPr>
            <w:r w:rsidRPr="00930C67">
              <w:rPr>
                <w:b/>
                <w:bCs/>
                <w:szCs w:val="16"/>
              </w:rPr>
              <w:t>1.029</w:t>
            </w:r>
          </w:p>
        </w:tc>
        <w:tc>
          <w:tcPr>
            <w:tcW w:w="782" w:type="dxa"/>
            <w:tcBorders>
              <w:top w:val="nil"/>
            </w:tcBorders>
            <w:shd w:val="clear" w:color="auto" w:fill="auto"/>
            <w:noWrap/>
            <w:vAlign w:val="bottom"/>
          </w:tcPr>
          <w:p w14:paraId="557D0CC7" w14:textId="62997CF2" w:rsidR="00930C67" w:rsidRPr="00930C67" w:rsidRDefault="00930C67" w:rsidP="00930C67">
            <w:pPr>
              <w:pStyle w:val="ZPpregtevilke"/>
              <w:rPr>
                <w:b/>
                <w:bCs/>
              </w:rPr>
            </w:pPr>
            <w:r w:rsidRPr="00930C67">
              <w:rPr>
                <w:b/>
                <w:bCs/>
                <w:iCs/>
                <w:szCs w:val="16"/>
              </w:rPr>
              <w:t>95,5</w:t>
            </w:r>
          </w:p>
        </w:tc>
      </w:tr>
      <w:tr w:rsidR="00930C67" w:rsidRPr="00930C67" w14:paraId="5BD52F66" w14:textId="77777777" w:rsidTr="006072EB">
        <w:trPr>
          <w:trHeight w:val="240"/>
          <w:jc w:val="center"/>
        </w:trPr>
        <w:tc>
          <w:tcPr>
            <w:tcW w:w="3064" w:type="dxa"/>
            <w:shd w:val="clear" w:color="auto" w:fill="auto"/>
            <w:noWrap/>
            <w:vAlign w:val="bottom"/>
          </w:tcPr>
          <w:p w14:paraId="32EB801F" w14:textId="060A1B08" w:rsidR="00930C67" w:rsidRPr="00930C67" w:rsidRDefault="00930C67" w:rsidP="00930C67">
            <w:pPr>
              <w:pStyle w:val="ZPpregtekst"/>
            </w:pPr>
            <w:r w:rsidRPr="00930C67">
              <w:t>– krmni grah</w:t>
            </w:r>
          </w:p>
        </w:tc>
        <w:tc>
          <w:tcPr>
            <w:tcW w:w="767" w:type="dxa"/>
            <w:shd w:val="clear" w:color="auto" w:fill="auto"/>
            <w:noWrap/>
            <w:vAlign w:val="bottom"/>
          </w:tcPr>
          <w:p w14:paraId="0F9EF37D" w14:textId="5589A089" w:rsidR="00930C67" w:rsidRPr="00930C67" w:rsidRDefault="00930C67" w:rsidP="00930C67">
            <w:pPr>
              <w:pStyle w:val="ZPpregtevilke"/>
            </w:pPr>
            <w:r w:rsidRPr="00930C67">
              <w:rPr>
                <w:szCs w:val="16"/>
              </w:rPr>
              <w:t>1.970</w:t>
            </w:r>
          </w:p>
        </w:tc>
        <w:tc>
          <w:tcPr>
            <w:tcW w:w="767" w:type="dxa"/>
            <w:shd w:val="clear" w:color="auto" w:fill="auto"/>
            <w:noWrap/>
            <w:vAlign w:val="bottom"/>
          </w:tcPr>
          <w:p w14:paraId="5FEFCE29" w14:textId="0F910712" w:rsidR="00930C67" w:rsidRPr="00930C67" w:rsidRDefault="00930C67" w:rsidP="00930C67">
            <w:pPr>
              <w:pStyle w:val="ZPpregtevilke"/>
            </w:pPr>
            <w:r w:rsidRPr="00930C67">
              <w:rPr>
                <w:szCs w:val="16"/>
              </w:rPr>
              <w:t>1.211</w:t>
            </w:r>
          </w:p>
        </w:tc>
        <w:tc>
          <w:tcPr>
            <w:tcW w:w="767" w:type="dxa"/>
            <w:shd w:val="clear" w:color="auto" w:fill="auto"/>
            <w:noWrap/>
            <w:vAlign w:val="bottom"/>
          </w:tcPr>
          <w:p w14:paraId="0DC4ED3D" w14:textId="3D79B0A0" w:rsidR="00930C67" w:rsidRPr="00930C67" w:rsidRDefault="00930C67" w:rsidP="00930C67">
            <w:pPr>
              <w:pStyle w:val="ZPpregtevilke"/>
            </w:pPr>
            <w:r w:rsidRPr="00930C67">
              <w:rPr>
                <w:szCs w:val="16"/>
              </w:rPr>
              <w:t>648</w:t>
            </w:r>
          </w:p>
        </w:tc>
        <w:tc>
          <w:tcPr>
            <w:tcW w:w="767" w:type="dxa"/>
            <w:shd w:val="clear" w:color="auto" w:fill="auto"/>
            <w:noWrap/>
            <w:vAlign w:val="bottom"/>
          </w:tcPr>
          <w:p w14:paraId="56CDF7AE" w14:textId="58FB3C70" w:rsidR="00930C67" w:rsidRPr="00930C67" w:rsidRDefault="00930C67" w:rsidP="00930C67">
            <w:pPr>
              <w:pStyle w:val="ZPpregtevilke"/>
            </w:pPr>
            <w:r w:rsidRPr="00930C67">
              <w:rPr>
                <w:szCs w:val="16"/>
              </w:rPr>
              <w:t>513</w:t>
            </w:r>
          </w:p>
        </w:tc>
        <w:tc>
          <w:tcPr>
            <w:tcW w:w="768" w:type="dxa"/>
            <w:shd w:val="clear" w:color="auto" w:fill="auto"/>
            <w:noWrap/>
            <w:vAlign w:val="bottom"/>
          </w:tcPr>
          <w:p w14:paraId="36A3A2BB" w14:textId="794539BE" w:rsidR="00930C67" w:rsidRPr="00930C67" w:rsidRDefault="00930C67" w:rsidP="00930C67">
            <w:pPr>
              <w:pStyle w:val="ZPpregtevilke"/>
            </w:pPr>
            <w:r w:rsidRPr="00930C67">
              <w:rPr>
                <w:szCs w:val="16"/>
              </w:rPr>
              <w:t>621</w:t>
            </w:r>
          </w:p>
        </w:tc>
        <w:tc>
          <w:tcPr>
            <w:tcW w:w="767" w:type="dxa"/>
            <w:shd w:val="clear" w:color="auto" w:fill="auto"/>
            <w:noWrap/>
            <w:vAlign w:val="bottom"/>
          </w:tcPr>
          <w:p w14:paraId="3EA6B594" w14:textId="796EA58B" w:rsidR="00930C67" w:rsidRPr="00930C67" w:rsidRDefault="00930C67" w:rsidP="00930C67">
            <w:pPr>
              <w:pStyle w:val="ZPpregtevilke"/>
            </w:pPr>
            <w:r w:rsidRPr="00930C67">
              <w:rPr>
                <w:szCs w:val="16"/>
              </w:rPr>
              <w:t>370</w:t>
            </w:r>
          </w:p>
        </w:tc>
        <w:tc>
          <w:tcPr>
            <w:tcW w:w="767" w:type="dxa"/>
            <w:shd w:val="clear" w:color="auto" w:fill="auto"/>
            <w:noWrap/>
            <w:vAlign w:val="bottom"/>
          </w:tcPr>
          <w:p w14:paraId="1C90B9D9" w14:textId="1C724E9B" w:rsidR="00930C67" w:rsidRPr="00930C67" w:rsidRDefault="00930C67" w:rsidP="00930C67">
            <w:pPr>
              <w:pStyle w:val="ZPpregtevilke"/>
            </w:pPr>
            <w:r w:rsidRPr="00930C67">
              <w:rPr>
                <w:szCs w:val="16"/>
              </w:rPr>
              <w:t>224</w:t>
            </w:r>
          </w:p>
        </w:tc>
        <w:tc>
          <w:tcPr>
            <w:tcW w:w="767" w:type="dxa"/>
            <w:shd w:val="clear" w:color="auto" w:fill="auto"/>
            <w:noWrap/>
            <w:vAlign w:val="bottom"/>
          </w:tcPr>
          <w:p w14:paraId="77366D74" w14:textId="3C4D330E" w:rsidR="00930C67" w:rsidRPr="00930C67" w:rsidRDefault="00930C67" w:rsidP="00930C67">
            <w:pPr>
              <w:pStyle w:val="ZPpregtevilke"/>
            </w:pPr>
            <w:r w:rsidRPr="00930C67">
              <w:rPr>
                <w:szCs w:val="16"/>
              </w:rPr>
              <w:t>221</w:t>
            </w:r>
          </w:p>
        </w:tc>
        <w:tc>
          <w:tcPr>
            <w:tcW w:w="768" w:type="dxa"/>
            <w:shd w:val="clear" w:color="auto" w:fill="auto"/>
            <w:noWrap/>
            <w:vAlign w:val="bottom"/>
          </w:tcPr>
          <w:p w14:paraId="7E12011C" w14:textId="0D58190E" w:rsidR="00930C67" w:rsidRPr="00930C67" w:rsidRDefault="00930C67" w:rsidP="00930C67">
            <w:pPr>
              <w:pStyle w:val="ZPpregtevilke"/>
            </w:pPr>
            <w:r w:rsidRPr="00930C67">
              <w:rPr>
                <w:szCs w:val="16"/>
              </w:rPr>
              <w:t>447</w:t>
            </w:r>
          </w:p>
        </w:tc>
        <w:tc>
          <w:tcPr>
            <w:tcW w:w="767" w:type="dxa"/>
            <w:shd w:val="clear" w:color="auto" w:fill="auto"/>
            <w:noWrap/>
            <w:vAlign w:val="bottom"/>
          </w:tcPr>
          <w:p w14:paraId="13C186AF" w14:textId="4EFD90E1" w:rsidR="00930C67" w:rsidRPr="00930C67" w:rsidRDefault="00930C67" w:rsidP="00930C67">
            <w:pPr>
              <w:pStyle w:val="ZPpregtevilke"/>
            </w:pPr>
            <w:r w:rsidRPr="00930C67">
              <w:rPr>
                <w:szCs w:val="16"/>
              </w:rPr>
              <w:t>611</w:t>
            </w:r>
          </w:p>
        </w:tc>
        <w:tc>
          <w:tcPr>
            <w:tcW w:w="767" w:type="dxa"/>
            <w:shd w:val="clear" w:color="auto" w:fill="auto"/>
            <w:vAlign w:val="bottom"/>
          </w:tcPr>
          <w:p w14:paraId="0258B6A1" w14:textId="0CAEFFCE" w:rsidR="00930C67" w:rsidRPr="00930C67" w:rsidRDefault="00930C67" w:rsidP="00930C67">
            <w:pPr>
              <w:pStyle w:val="ZPpregtevilke"/>
            </w:pPr>
            <w:r w:rsidRPr="00930C67">
              <w:rPr>
                <w:szCs w:val="16"/>
              </w:rPr>
              <w:t>658</w:t>
            </w:r>
          </w:p>
        </w:tc>
        <w:tc>
          <w:tcPr>
            <w:tcW w:w="767" w:type="dxa"/>
            <w:shd w:val="clear" w:color="auto" w:fill="auto"/>
            <w:vAlign w:val="bottom"/>
          </w:tcPr>
          <w:p w14:paraId="2062E3CE" w14:textId="59001E38" w:rsidR="00930C67" w:rsidRPr="00930C67" w:rsidRDefault="00930C67" w:rsidP="00930C67">
            <w:pPr>
              <w:pStyle w:val="ZPpregtevilke"/>
            </w:pPr>
            <w:r w:rsidRPr="00930C67">
              <w:t>434</w:t>
            </w:r>
          </w:p>
        </w:tc>
        <w:tc>
          <w:tcPr>
            <w:tcW w:w="768" w:type="dxa"/>
            <w:vAlign w:val="bottom"/>
          </w:tcPr>
          <w:p w14:paraId="0CCA1ADA" w14:textId="7259AF73" w:rsidR="00930C67" w:rsidRPr="00930C67" w:rsidRDefault="00930C67" w:rsidP="00930C67">
            <w:pPr>
              <w:pStyle w:val="ZPpregtevilke"/>
            </w:pPr>
            <w:r w:rsidRPr="00930C67">
              <w:rPr>
                <w:szCs w:val="16"/>
              </w:rPr>
              <w:t>386</w:t>
            </w:r>
          </w:p>
        </w:tc>
        <w:tc>
          <w:tcPr>
            <w:tcW w:w="782" w:type="dxa"/>
            <w:shd w:val="clear" w:color="auto" w:fill="auto"/>
            <w:noWrap/>
            <w:vAlign w:val="bottom"/>
          </w:tcPr>
          <w:p w14:paraId="4074CC7A" w14:textId="010ECAA0" w:rsidR="00930C67" w:rsidRPr="00930C67" w:rsidRDefault="00930C67" w:rsidP="00930C67">
            <w:pPr>
              <w:pStyle w:val="ZPpregtevilke"/>
            </w:pPr>
            <w:r w:rsidRPr="00930C67">
              <w:rPr>
                <w:iCs/>
                <w:szCs w:val="16"/>
              </w:rPr>
              <w:t>88,9</w:t>
            </w:r>
          </w:p>
        </w:tc>
      </w:tr>
      <w:tr w:rsidR="00930C67" w:rsidRPr="00930C67" w14:paraId="2AAF9D9F" w14:textId="77777777" w:rsidTr="006072EB">
        <w:trPr>
          <w:trHeight w:val="240"/>
          <w:jc w:val="center"/>
        </w:trPr>
        <w:tc>
          <w:tcPr>
            <w:tcW w:w="3064" w:type="dxa"/>
            <w:tcBorders>
              <w:bottom w:val="nil"/>
            </w:tcBorders>
            <w:shd w:val="clear" w:color="auto" w:fill="auto"/>
            <w:noWrap/>
            <w:vAlign w:val="bottom"/>
          </w:tcPr>
          <w:p w14:paraId="1C88360C" w14:textId="5E4DDF57" w:rsidR="00930C67" w:rsidRPr="00930C67" w:rsidRDefault="00930C67" w:rsidP="00930C67">
            <w:pPr>
              <w:pStyle w:val="ZPpregtekst"/>
            </w:pPr>
            <w:r w:rsidRPr="00930C67">
              <w:t>– fižol za zrnje</w:t>
            </w:r>
          </w:p>
        </w:tc>
        <w:tc>
          <w:tcPr>
            <w:tcW w:w="767" w:type="dxa"/>
            <w:tcBorders>
              <w:bottom w:val="nil"/>
            </w:tcBorders>
            <w:shd w:val="clear" w:color="auto" w:fill="auto"/>
            <w:noWrap/>
            <w:vAlign w:val="bottom"/>
          </w:tcPr>
          <w:p w14:paraId="308E239B" w14:textId="3A04CB40" w:rsidR="00930C67" w:rsidRPr="00930C67" w:rsidRDefault="00930C67" w:rsidP="00930C67">
            <w:pPr>
              <w:pStyle w:val="ZPpregtevilke"/>
            </w:pPr>
            <w:r w:rsidRPr="00930C67">
              <w:rPr>
                <w:szCs w:val="16"/>
              </w:rPr>
              <w:t>355</w:t>
            </w:r>
          </w:p>
        </w:tc>
        <w:tc>
          <w:tcPr>
            <w:tcW w:w="767" w:type="dxa"/>
            <w:tcBorders>
              <w:bottom w:val="nil"/>
            </w:tcBorders>
            <w:shd w:val="clear" w:color="auto" w:fill="auto"/>
            <w:noWrap/>
            <w:vAlign w:val="bottom"/>
          </w:tcPr>
          <w:p w14:paraId="57F8C274" w14:textId="53AB3382" w:rsidR="00930C67" w:rsidRPr="00930C67" w:rsidRDefault="00930C67" w:rsidP="00930C67">
            <w:pPr>
              <w:pStyle w:val="ZPpregtevilke"/>
            </w:pPr>
            <w:r w:rsidRPr="00930C67">
              <w:rPr>
                <w:szCs w:val="16"/>
              </w:rPr>
              <w:t>355</w:t>
            </w:r>
          </w:p>
        </w:tc>
        <w:tc>
          <w:tcPr>
            <w:tcW w:w="767" w:type="dxa"/>
            <w:tcBorders>
              <w:bottom w:val="nil"/>
            </w:tcBorders>
            <w:shd w:val="clear" w:color="auto" w:fill="auto"/>
            <w:noWrap/>
            <w:vAlign w:val="bottom"/>
          </w:tcPr>
          <w:p w14:paraId="7D48D17A" w14:textId="68B464DC" w:rsidR="00930C67" w:rsidRPr="00930C67" w:rsidRDefault="00930C67" w:rsidP="00930C67">
            <w:pPr>
              <w:pStyle w:val="ZPpregtevilke"/>
            </w:pPr>
            <w:r w:rsidRPr="00930C67">
              <w:rPr>
                <w:szCs w:val="16"/>
              </w:rPr>
              <w:t>355</w:t>
            </w:r>
          </w:p>
        </w:tc>
        <w:tc>
          <w:tcPr>
            <w:tcW w:w="767" w:type="dxa"/>
            <w:tcBorders>
              <w:bottom w:val="nil"/>
            </w:tcBorders>
            <w:shd w:val="clear" w:color="auto" w:fill="auto"/>
            <w:noWrap/>
            <w:vAlign w:val="bottom"/>
          </w:tcPr>
          <w:p w14:paraId="6D992064" w14:textId="48D269EC" w:rsidR="00930C67" w:rsidRPr="00930C67" w:rsidRDefault="00930C67" w:rsidP="00930C67">
            <w:pPr>
              <w:pStyle w:val="ZPpregtevilke"/>
            </w:pPr>
            <w:r w:rsidRPr="00930C67">
              <w:rPr>
                <w:szCs w:val="16"/>
              </w:rPr>
              <w:t>289</w:t>
            </w:r>
          </w:p>
        </w:tc>
        <w:tc>
          <w:tcPr>
            <w:tcW w:w="768" w:type="dxa"/>
            <w:tcBorders>
              <w:bottom w:val="nil"/>
            </w:tcBorders>
            <w:shd w:val="clear" w:color="auto" w:fill="auto"/>
            <w:noWrap/>
            <w:vAlign w:val="bottom"/>
          </w:tcPr>
          <w:p w14:paraId="267C8BE6" w14:textId="01BDABBB" w:rsidR="00930C67" w:rsidRPr="00930C67" w:rsidRDefault="00930C67" w:rsidP="00930C67">
            <w:pPr>
              <w:pStyle w:val="ZPpregtevilke"/>
            </w:pPr>
            <w:r w:rsidRPr="00930C67">
              <w:rPr>
                <w:szCs w:val="16"/>
              </w:rPr>
              <w:t>289</w:t>
            </w:r>
          </w:p>
        </w:tc>
        <w:tc>
          <w:tcPr>
            <w:tcW w:w="767" w:type="dxa"/>
            <w:tcBorders>
              <w:bottom w:val="nil"/>
            </w:tcBorders>
            <w:shd w:val="clear" w:color="auto" w:fill="auto"/>
            <w:noWrap/>
            <w:vAlign w:val="bottom"/>
          </w:tcPr>
          <w:p w14:paraId="130FBBDE" w14:textId="7E264A36" w:rsidR="00930C67" w:rsidRPr="00930C67" w:rsidRDefault="00930C67" w:rsidP="00930C67">
            <w:pPr>
              <w:pStyle w:val="ZPpregtevilke"/>
            </w:pPr>
            <w:r w:rsidRPr="00930C67">
              <w:rPr>
                <w:szCs w:val="16"/>
              </w:rPr>
              <w:t>289</w:t>
            </w:r>
          </w:p>
        </w:tc>
        <w:tc>
          <w:tcPr>
            <w:tcW w:w="767" w:type="dxa"/>
            <w:tcBorders>
              <w:bottom w:val="nil"/>
            </w:tcBorders>
            <w:shd w:val="clear" w:color="auto" w:fill="auto"/>
            <w:noWrap/>
            <w:vAlign w:val="bottom"/>
          </w:tcPr>
          <w:p w14:paraId="5DA6E7CC" w14:textId="1B534F35" w:rsidR="00930C67" w:rsidRPr="00930C67" w:rsidRDefault="00930C67" w:rsidP="00930C67">
            <w:pPr>
              <w:pStyle w:val="ZPpregtevilke"/>
            </w:pPr>
            <w:r w:rsidRPr="00930C67">
              <w:rPr>
                <w:szCs w:val="16"/>
              </w:rPr>
              <w:t>396</w:t>
            </w:r>
          </w:p>
        </w:tc>
        <w:tc>
          <w:tcPr>
            <w:tcW w:w="767" w:type="dxa"/>
            <w:tcBorders>
              <w:bottom w:val="nil"/>
            </w:tcBorders>
            <w:shd w:val="clear" w:color="auto" w:fill="auto"/>
            <w:noWrap/>
            <w:vAlign w:val="bottom"/>
          </w:tcPr>
          <w:p w14:paraId="67176721" w14:textId="6988896C" w:rsidR="00930C67" w:rsidRPr="00930C67" w:rsidRDefault="00930C67" w:rsidP="00930C67">
            <w:pPr>
              <w:pStyle w:val="ZPpregtevilke"/>
            </w:pPr>
            <w:r w:rsidRPr="00930C67">
              <w:rPr>
                <w:szCs w:val="16"/>
              </w:rPr>
              <w:t>396</w:t>
            </w:r>
          </w:p>
        </w:tc>
        <w:tc>
          <w:tcPr>
            <w:tcW w:w="768" w:type="dxa"/>
            <w:tcBorders>
              <w:bottom w:val="nil"/>
            </w:tcBorders>
            <w:shd w:val="clear" w:color="auto" w:fill="auto"/>
            <w:noWrap/>
            <w:vAlign w:val="bottom"/>
          </w:tcPr>
          <w:p w14:paraId="07DC5E05" w14:textId="265E48A7" w:rsidR="00930C67" w:rsidRPr="00930C67" w:rsidRDefault="00930C67" w:rsidP="00930C67">
            <w:pPr>
              <w:pStyle w:val="ZPpregtevilke"/>
            </w:pPr>
            <w:r w:rsidRPr="00930C67">
              <w:rPr>
                <w:szCs w:val="16"/>
              </w:rPr>
              <w:t>396</w:t>
            </w:r>
          </w:p>
        </w:tc>
        <w:tc>
          <w:tcPr>
            <w:tcW w:w="767" w:type="dxa"/>
            <w:tcBorders>
              <w:bottom w:val="nil"/>
            </w:tcBorders>
            <w:shd w:val="clear" w:color="auto" w:fill="auto"/>
            <w:noWrap/>
            <w:vAlign w:val="bottom"/>
          </w:tcPr>
          <w:p w14:paraId="2C0F910D" w14:textId="053B0F7D" w:rsidR="00930C67" w:rsidRPr="00930C67" w:rsidRDefault="00930C67" w:rsidP="00930C67">
            <w:pPr>
              <w:pStyle w:val="ZPpregtevilke"/>
            </w:pPr>
            <w:r w:rsidRPr="00930C67">
              <w:rPr>
                <w:szCs w:val="16"/>
              </w:rPr>
              <w:t>634</w:t>
            </w:r>
          </w:p>
        </w:tc>
        <w:tc>
          <w:tcPr>
            <w:tcW w:w="767" w:type="dxa"/>
            <w:tcBorders>
              <w:bottom w:val="nil"/>
            </w:tcBorders>
            <w:shd w:val="clear" w:color="auto" w:fill="auto"/>
            <w:vAlign w:val="bottom"/>
          </w:tcPr>
          <w:p w14:paraId="6C3C7224" w14:textId="045D0A4A" w:rsidR="00930C67" w:rsidRPr="00930C67" w:rsidRDefault="00930C67" w:rsidP="00930C67">
            <w:pPr>
              <w:pStyle w:val="ZPpregtevilke"/>
            </w:pPr>
            <w:r w:rsidRPr="00930C67">
              <w:rPr>
                <w:szCs w:val="16"/>
              </w:rPr>
              <w:t>634</w:t>
            </w:r>
          </w:p>
        </w:tc>
        <w:tc>
          <w:tcPr>
            <w:tcW w:w="767" w:type="dxa"/>
            <w:tcBorders>
              <w:bottom w:val="nil"/>
            </w:tcBorders>
            <w:shd w:val="clear" w:color="auto" w:fill="auto"/>
            <w:vAlign w:val="bottom"/>
          </w:tcPr>
          <w:p w14:paraId="65F3C7C9" w14:textId="0F68E8BE" w:rsidR="00930C67" w:rsidRPr="00930C67" w:rsidRDefault="00930C67" w:rsidP="00930C67">
            <w:pPr>
              <w:pStyle w:val="ZPpregtevilke"/>
            </w:pPr>
            <w:r w:rsidRPr="00930C67">
              <w:t>634</w:t>
            </w:r>
          </w:p>
        </w:tc>
        <w:tc>
          <w:tcPr>
            <w:tcW w:w="768" w:type="dxa"/>
            <w:tcBorders>
              <w:bottom w:val="nil"/>
            </w:tcBorders>
            <w:vAlign w:val="bottom"/>
          </w:tcPr>
          <w:p w14:paraId="54445BD6" w14:textId="3AA20E46" w:rsidR="00930C67" w:rsidRPr="00930C67" w:rsidRDefault="00930C67" w:rsidP="00930C67">
            <w:pPr>
              <w:pStyle w:val="ZPpregtevilke"/>
            </w:pPr>
            <w:r w:rsidRPr="00930C67">
              <w:rPr>
                <w:szCs w:val="16"/>
              </w:rPr>
              <w:t>634</w:t>
            </w:r>
          </w:p>
        </w:tc>
        <w:tc>
          <w:tcPr>
            <w:tcW w:w="782" w:type="dxa"/>
            <w:tcBorders>
              <w:bottom w:val="nil"/>
            </w:tcBorders>
            <w:shd w:val="clear" w:color="auto" w:fill="auto"/>
            <w:noWrap/>
            <w:vAlign w:val="bottom"/>
          </w:tcPr>
          <w:p w14:paraId="5D83F735" w14:textId="0651614C" w:rsidR="00930C67" w:rsidRPr="00930C67" w:rsidRDefault="00930C67" w:rsidP="00930C67">
            <w:pPr>
              <w:pStyle w:val="ZPpregtevilke"/>
            </w:pPr>
            <w:r w:rsidRPr="00930C67">
              <w:rPr>
                <w:iCs/>
                <w:szCs w:val="16"/>
              </w:rPr>
              <w:t>100,0</w:t>
            </w:r>
          </w:p>
        </w:tc>
      </w:tr>
      <w:tr w:rsidR="00930C67" w:rsidRPr="00930C67" w14:paraId="776DC82D" w14:textId="77777777" w:rsidTr="006072EB">
        <w:trPr>
          <w:trHeight w:val="240"/>
          <w:jc w:val="center"/>
        </w:trPr>
        <w:tc>
          <w:tcPr>
            <w:tcW w:w="3064" w:type="dxa"/>
            <w:tcBorders>
              <w:top w:val="nil"/>
              <w:bottom w:val="nil"/>
            </w:tcBorders>
            <w:shd w:val="clear" w:color="auto" w:fill="D9D9D9"/>
            <w:noWrap/>
            <w:vAlign w:val="bottom"/>
          </w:tcPr>
          <w:p w14:paraId="2E3EAFC9" w14:textId="70E79436" w:rsidR="00930C67" w:rsidRPr="00930C67" w:rsidRDefault="00930C67" w:rsidP="00930C67">
            <w:pPr>
              <w:pStyle w:val="ZPpregtekst"/>
              <w:rPr>
                <w:b/>
                <w:bCs/>
              </w:rPr>
            </w:pPr>
            <w:r w:rsidRPr="00930C67">
              <w:rPr>
                <w:b/>
                <w:bCs/>
              </w:rPr>
              <w:t>HEKTARSKI PRIDELEK (t/ha)</w:t>
            </w:r>
          </w:p>
        </w:tc>
        <w:tc>
          <w:tcPr>
            <w:tcW w:w="767" w:type="dxa"/>
            <w:tcBorders>
              <w:top w:val="nil"/>
              <w:bottom w:val="nil"/>
            </w:tcBorders>
            <w:shd w:val="clear" w:color="auto" w:fill="D9D9D9"/>
            <w:noWrap/>
            <w:vAlign w:val="bottom"/>
          </w:tcPr>
          <w:p w14:paraId="35EA6F63"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7DBFF9BC"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48DC9A28"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5212C9EC" w14:textId="77777777" w:rsidR="00930C67" w:rsidRPr="00930C67" w:rsidRDefault="00930C67" w:rsidP="00930C67">
            <w:pPr>
              <w:pStyle w:val="ZPpregtevilke"/>
            </w:pPr>
          </w:p>
        </w:tc>
        <w:tc>
          <w:tcPr>
            <w:tcW w:w="768" w:type="dxa"/>
            <w:tcBorders>
              <w:top w:val="nil"/>
              <w:bottom w:val="nil"/>
            </w:tcBorders>
            <w:shd w:val="clear" w:color="auto" w:fill="D9D9D9"/>
            <w:noWrap/>
            <w:vAlign w:val="bottom"/>
          </w:tcPr>
          <w:p w14:paraId="35D930F6"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6838191E"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4B28863D"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6CB2B30A" w14:textId="77777777" w:rsidR="00930C67" w:rsidRPr="00930C67" w:rsidRDefault="00930C67" w:rsidP="00930C67">
            <w:pPr>
              <w:pStyle w:val="ZPpregtevilke"/>
            </w:pPr>
          </w:p>
        </w:tc>
        <w:tc>
          <w:tcPr>
            <w:tcW w:w="768" w:type="dxa"/>
            <w:tcBorders>
              <w:top w:val="nil"/>
              <w:bottom w:val="nil"/>
            </w:tcBorders>
            <w:shd w:val="clear" w:color="auto" w:fill="D9D9D9"/>
            <w:noWrap/>
            <w:vAlign w:val="bottom"/>
          </w:tcPr>
          <w:p w14:paraId="1E8B8184"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68F47A98" w14:textId="77777777" w:rsidR="00930C67" w:rsidRPr="00930C67" w:rsidRDefault="00930C67" w:rsidP="00930C67">
            <w:pPr>
              <w:pStyle w:val="ZPpregtevilke"/>
            </w:pPr>
          </w:p>
        </w:tc>
        <w:tc>
          <w:tcPr>
            <w:tcW w:w="767" w:type="dxa"/>
            <w:tcBorders>
              <w:top w:val="nil"/>
              <w:bottom w:val="nil"/>
            </w:tcBorders>
            <w:shd w:val="clear" w:color="auto" w:fill="D9D9D9"/>
            <w:vAlign w:val="bottom"/>
          </w:tcPr>
          <w:p w14:paraId="06100AAA" w14:textId="77777777" w:rsidR="00930C67" w:rsidRPr="00930C67" w:rsidRDefault="00930C67" w:rsidP="00930C67">
            <w:pPr>
              <w:pStyle w:val="ZPpregtevilke"/>
            </w:pPr>
          </w:p>
        </w:tc>
        <w:tc>
          <w:tcPr>
            <w:tcW w:w="767" w:type="dxa"/>
            <w:tcBorders>
              <w:top w:val="nil"/>
              <w:bottom w:val="nil"/>
            </w:tcBorders>
            <w:shd w:val="clear" w:color="auto" w:fill="D9D9D9"/>
            <w:vAlign w:val="bottom"/>
          </w:tcPr>
          <w:p w14:paraId="3075CF62" w14:textId="77777777" w:rsidR="00930C67" w:rsidRPr="00930C67" w:rsidRDefault="00930C67" w:rsidP="00930C67">
            <w:pPr>
              <w:pStyle w:val="ZPpregtevilke"/>
            </w:pPr>
          </w:p>
        </w:tc>
        <w:tc>
          <w:tcPr>
            <w:tcW w:w="768" w:type="dxa"/>
            <w:tcBorders>
              <w:top w:val="nil"/>
              <w:bottom w:val="nil"/>
            </w:tcBorders>
            <w:shd w:val="clear" w:color="auto" w:fill="D9D9D9"/>
            <w:vAlign w:val="bottom"/>
          </w:tcPr>
          <w:p w14:paraId="32A1C236" w14:textId="77777777" w:rsidR="00930C67" w:rsidRPr="00930C67" w:rsidRDefault="00930C67" w:rsidP="00930C67">
            <w:pPr>
              <w:pStyle w:val="ZPpregtevilke"/>
            </w:pPr>
          </w:p>
        </w:tc>
        <w:tc>
          <w:tcPr>
            <w:tcW w:w="782" w:type="dxa"/>
            <w:tcBorders>
              <w:top w:val="nil"/>
              <w:bottom w:val="nil"/>
            </w:tcBorders>
            <w:shd w:val="clear" w:color="auto" w:fill="D9D9D9"/>
            <w:noWrap/>
            <w:vAlign w:val="bottom"/>
          </w:tcPr>
          <w:p w14:paraId="02A462C5" w14:textId="336965A0" w:rsidR="00930C67" w:rsidRPr="00930C67" w:rsidRDefault="00930C67" w:rsidP="00930C67">
            <w:pPr>
              <w:pStyle w:val="ZPpregtevilke"/>
            </w:pPr>
          </w:p>
        </w:tc>
      </w:tr>
      <w:tr w:rsidR="00930C67" w:rsidRPr="00930C67" w14:paraId="086792CB" w14:textId="77777777" w:rsidTr="006072EB">
        <w:trPr>
          <w:trHeight w:val="240"/>
          <w:jc w:val="center"/>
        </w:trPr>
        <w:tc>
          <w:tcPr>
            <w:tcW w:w="3064" w:type="dxa"/>
            <w:tcBorders>
              <w:top w:val="nil"/>
            </w:tcBorders>
            <w:shd w:val="clear" w:color="auto" w:fill="auto"/>
            <w:noWrap/>
            <w:vAlign w:val="bottom"/>
          </w:tcPr>
          <w:p w14:paraId="49A5516C" w14:textId="1C4E64F0" w:rsidR="00930C67" w:rsidRPr="00930C67" w:rsidRDefault="00930C67" w:rsidP="00930C67">
            <w:pPr>
              <w:pStyle w:val="ZPpregtekst"/>
              <w:rPr>
                <w:b/>
                <w:bCs/>
              </w:rPr>
            </w:pPr>
            <w:r w:rsidRPr="00930C67">
              <w:rPr>
                <w:b/>
                <w:bCs/>
              </w:rPr>
              <w:t>Suhe stročnice skupaj</w:t>
            </w:r>
            <w:r w:rsidRPr="00930C67">
              <w:rPr>
                <w:b/>
              </w:rPr>
              <w:t>, od tega:</w:t>
            </w:r>
          </w:p>
        </w:tc>
        <w:tc>
          <w:tcPr>
            <w:tcW w:w="767" w:type="dxa"/>
            <w:tcBorders>
              <w:top w:val="nil"/>
            </w:tcBorders>
            <w:shd w:val="clear" w:color="auto" w:fill="auto"/>
            <w:noWrap/>
            <w:vAlign w:val="bottom"/>
          </w:tcPr>
          <w:p w14:paraId="66317C5E" w14:textId="6AC10DCE" w:rsidR="00930C67" w:rsidRPr="00930C67" w:rsidRDefault="00930C67" w:rsidP="00930C67">
            <w:pPr>
              <w:pStyle w:val="ZPpregtevilke"/>
              <w:rPr>
                <w:b/>
                <w:bCs/>
              </w:rPr>
            </w:pPr>
            <w:r w:rsidRPr="00930C67">
              <w:rPr>
                <w:b/>
                <w:bCs/>
                <w:szCs w:val="16"/>
              </w:rPr>
              <w:t>2,57</w:t>
            </w:r>
          </w:p>
        </w:tc>
        <w:tc>
          <w:tcPr>
            <w:tcW w:w="767" w:type="dxa"/>
            <w:tcBorders>
              <w:top w:val="nil"/>
            </w:tcBorders>
            <w:shd w:val="clear" w:color="auto" w:fill="auto"/>
            <w:noWrap/>
            <w:vAlign w:val="bottom"/>
          </w:tcPr>
          <w:p w14:paraId="137CFDB7" w14:textId="0827CA9A" w:rsidR="00930C67" w:rsidRPr="00930C67" w:rsidRDefault="00930C67" w:rsidP="00930C67">
            <w:pPr>
              <w:pStyle w:val="ZPpregtevilke"/>
              <w:rPr>
                <w:b/>
                <w:bCs/>
              </w:rPr>
            </w:pPr>
            <w:r w:rsidRPr="00930C67">
              <w:rPr>
                <w:b/>
                <w:bCs/>
                <w:szCs w:val="16"/>
              </w:rPr>
              <w:t>2,69</w:t>
            </w:r>
          </w:p>
        </w:tc>
        <w:tc>
          <w:tcPr>
            <w:tcW w:w="767" w:type="dxa"/>
            <w:tcBorders>
              <w:top w:val="nil"/>
            </w:tcBorders>
            <w:shd w:val="clear" w:color="auto" w:fill="auto"/>
            <w:noWrap/>
            <w:vAlign w:val="bottom"/>
          </w:tcPr>
          <w:p w14:paraId="3D1E079C" w14:textId="4461E1C5" w:rsidR="00930C67" w:rsidRPr="00930C67" w:rsidRDefault="00930C67" w:rsidP="00930C67">
            <w:pPr>
              <w:pStyle w:val="ZPpregtevilke"/>
              <w:rPr>
                <w:b/>
                <w:bCs/>
              </w:rPr>
            </w:pPr>
            <w:r w:rsidRPr="00930C67">
              <w:rPr>
                <w:b/>
                <w:bCs/>
                <w:szCs w:val="16"/>
              </w:rPr>
              <w:t>2,03</w:t>
            </w:r>
          </w:p>
        </w:tc>
        <w:tc>
          <w:tcPr>
            <w:tcW w:w="767" w:type="dxa"/>
            <w:tcBorders>
              <w:top w:val="nil"/>
            </w:tcBorders>
            <w:shd w:val="clear" w:color="auto" w:fill="auto"/>
            <w:noWrap/>
            <w:vAlign w:val="bottom"/>
          </w:tcPr>
          <w:p w14:paraId="4416B301" w14:textId="140230F1" w:rsidR="00930C67" w:rsidRPr="00930C67" w:rsidRDefault="00930C67" w:rsidP="00930C67">
            <w:pPr>
              <w:pStyle w:val="ZPpregtevilke"/>
              <w:rPr>
                <w:b/>
                <w:bCs/>
              </w:rPr>
            </w:pPr>
            <w:r w:rsidRPr="00930C67">
              <w:rPr>
                <w:b/>
                <w:bCs/>
                <w:szCs w:val="16"/>
              </w:rPr>
              <w:t>2,17</w:t>
            </w:r>
          </w:p>
        </w:tc>
        <w:tc>
          <w:tcPr>
            <w:tcW w:w="768" w:type="dxa"/>
            <w:tcBorders>
              <w:top w:val="nil"/>
            </w:tcBorders>
            <w:shd w:val="clear" w:color="auto" w:fill="auto"/>
            <w:noWrap/>
            <w:vAlign w:val="bottom"/>
          </w:tcPr>
          <w:p w14:paraId="35DE0435" w14:textId="60C05B24" w:rsidR="00930C67" w:rsidRPr="00930C67" w:rsidRDefault="00930C67" w:rsidP="00930C67">
            <w:pPr>
              <w:pStyle w:val="ZPpregtevilke"/>
              <w:rPr>
                <w:b/>
                <w:bCs/>
              </w:rPr>
            </w:pPr>
            <w:r w:rsidRPr="00930C67">
              <w:rPr>
                <w:b/>
                <w:bCs/>
                <w:szCs w:val="16"/>
              </w:rPr>
              <w:t>2,89</w:t>
            </w:r>
          </w:p>
        </w:tc>
        <w:tc>
          <w:tcPr>
            <w:tcW w:w="767" w:type="dxa"/>
            <w:tcBorders>
              <w:top w:val="nil"/>
            </w:tcBorders>
            <w:shd w:val="clear" w:color="auto" w:fill="auto"/>
            <w:noWrap/>
            <w:vAlign w:val="bottom"/>
          </w:tcPr>
          <w:p w14:paraId="21542CBD" w14:textId="073AAB07" w:rsidR="00930C67" w:rsidRPr="00930C67" w:rsidRDefault="00930C67" w:rsidP="00930C67">
            <w:pPr>
              <w:pStyle w:val="ZPpregtevilke"/>
              <w:rPr>
                <w:b/>
                <w:bCs/>
              </w:rPr>
            </w:pPr>
            <w:r w:rsidRPr="00930C67">
              <w:rPr>
                <w:b/>
                <w:bCs/>
                <w:szCs w:val="16"/>
              </w:rPr>
              <w:t>2,04</w:t>
            </w:r>
          </w:p>
        </w:tc>
        <w:tc>
          <w:tcPr>
            <w:tcW w:w="767" w:type="dxa"/>
            <w:tcBorders>
              <w:top w:val="nil"/>
            </w:tcBorders>
            <w:shd w:val="clear" w:color="auto" w:fill="auto"/>
            <w:noWrap/>
            <w:vAlign w:val="bottom"/>
          </w:tcPr>
          <w:p w14:paraId="35450D14" w14:textId="0B181D49" w:rsidR="00930C67" w:rsidRPr="00930C67" w:rsidRDefault="00930C67" w:rsidP="00930C67">
            <w:pPr>
              <w:pStyle w:val="ZPpregtevilke"/>
              <w:rPr>
                <w:b/>
                <w:bCs/>
              </w:rPr>
            </w:pPr>
            <w:r w:rsidRPr="00930C67">
              <w:rPr>
                <w:b/>
                <w:bCs/>
                <w:szCs w:val="16"/>
              </w:rPr>
              <w:t>1,34</w:t>
            </w:r>
          </w:p>
        </w:tc>
        <w:tc>
          <w:tcPr>
            <w:tcW w:w="767" w:type="dxa"/>
            <w:tcBorders>
              <w:top w:val="nil"/>
            </w:tcBorders>
            <w:shd w:val="clear" w:color="auto" w:fill="auto"/>
            <w:noWrap/>
            <w:vAlign w:val="bottom"/>
          </w:tcPr>
          <w:p w14:paraId="35137782" w14:textId="1D07F0A7" w:rsidR="00930C67" w:rsidRPr="00930C67" w:rsidRDefault="00930C67" w:rsidP="00930C67">
            <w:pPr>
              <w:pStyle w:val="ZPpregtevilke"/>
              <w:rPr>
                <w:b/>
                <w:bCs/>
              </w:rPr>
            </w:pPr>
            <w:r w:rsidRPr="00930C67">
              <w:rPr>
                <w:b/>
                <w:bCs/>
                <w:szCs w:val="16"/>
              </w:rPr>
              <w:t>2,20</w:t>
            </w:r>
          </w:p>
        </w:tc>
        <w:tc>
          <w:tcPr>
            <w:tcW w:w="768" w:type="dxa"/>
            <w:tcBorders>
              <w:top w:val="nil"/>
            </w:tcBorders>
            <w:shd w:val="clear" w:color="auto" w:fill="auto"/>
            <w:noWrap/>
            <w:vAlign w:val="bottom"/>
          </w:tcPr>
          <w:p w14:paraId="46DC7564" w14:textId="4C99F367" w:rsidR="00930C67" w:rsidRPr="00930C67" w:rsidRDefault="00930C67" w:rsidP="00930C67">
            <w:pPr>
              <w:pStyle w:val="ZPpregtevilke"/>
              <w:rPr>
                <w:b/>
                <w:bCs/>
              </w:rPr>
            </w:pPr>
            <w:r w:rsidRPr="00930C67">
              <w:rPr>
                <w:b/>
                <w:bCs/>
                <w:szCs w:val="16"/>
              </w:rPr>
              <w:t>2,24</w:t>
            </w:r>
          </w:p>
        </w:tc>
        <w:tc>
          <w:tcPr>
            <w:tcW w:w="767" w:type="dxa"/>
            <w:tcBorders>
              <w:top w:val="nil"/>
            </w:tcBorders>
            <w:shd w:val="clear" w:color="auto" w:fill="auto"/>
            <w:noWrap/>
            <w:vAlign w:val="bottom"/>
          </w:tcPr>
          <w:p w14:paraId="12905BE4" w14:textId="3FA29ADC" w:rsidR="00930C67" w:rsidRPr="00930C67" w:rsidRDefault="00930C67" w:rsidP="00930C67">
            <w:pPr>
              <w:pStyle w:val="ZPpregtevilke"/>
              <w:rPr>
                <w:b/>
                <w:bCs/>
              </w:rPr>
            </w:pPr>
            <w:r w:rsidRPr="00930C67">
              <w:rPr>
                <w:b/>
                <w:bCs/>
                <w:szCs w:val="16"/>
              </w:rPr>
              <w:t>2,29</w:t>
            </w:r>
          </w:p>
        </w:tc>
        <w:tc>
          <w:tcPr>
            <w:tcW w:w="767" w:type="dxa"/>
            <w:tcBorders>
              <w:top w:val="nil"/>
            </w:tcBorders>
            <w:shd w:val="clear" w:color="auto" w:fill="auto"/>
            <w:vAlign w:val="bottom"/>
          </w:tcPr>
          <w:p w14:paraId="4721F625" w14:textId="2DED3BA3" w:rsidR="00930C67" w:rsidRPr="00930C67" w:rsidRDefault="00930C67" w:rsidP="00930C67">
            <w:pPr>
              <w:pStyle w:val="ZPpregtevilke"/>
              <w:rPr>
                <w:b/>
                <w:bCs/>
              </w:rPr>
            </w:pPr>
            <w:r w:rsidRPr="00930C67">
              <w:rPr>
                <w:b/>
                <w:bCs/>
                <w:szCs w:val="16"/>
              </w:rPr>
              <w:t>2,06</w:t>
            </w:r>
          </w:p>
        </w:tc>
        <w:tc>
          <w:tcPr>
            <w:tcW w:w="767" w:type="dxa"/>
            <w:tcBorders>
              <w:top w:val="nil"/>
            </w:tcBorders>
            <w:shd w:val="clear" w:color="auto" w:fill="auto"/>
            <w:vAlign w:val="bottom"/>
          </w:tcPr>
          <w:p w14:paraId="7CECCBBE" w14:textId="372A1D73" w:rsidR="00930C67" w:rsidRPr="00930C67" w:rsidRDefault="00930C67" w:rsidP="00930C67">
            <w:pPr>
              <w:pStyle w:val="ZPpregtevilke"/>
              <w:rPr>
                <w:b/>
                <w:bCs/>
              </w:rPr>
            </w:pPr>
            <w:r w:rsidRPr="00930C67">
              <w:rPr>
                <w:b/>
              </w:rPr>
              <w:t>2,32</w:t>
            </w:r>
          </w:p>
        </w:tc>
        <w:tc>
          <w:tcPr>
            <w:tcW w:w="768" w:type="dxa"/>
            <w:tcBorders>
              <w:top w:val="nil"/>
            </w:tcBorders>
            <w:vAlign w:val="bottom"/>
          </w:tcPr>
          <w:p w14:paraId="23514437" w14:textId="77ACA4E4" w:rsidR="00930C67" w:rsidRPr="00930C67" w:rsidRDefault="00930C67" w:rsidP="00930C67">
            <w:pPr>
              <w:pStyle w:val="ZPpregtevilke"/>
              <w:rPr>
                <w:b/>
                <w:bCs/>
              </w:rPr>
            </w:pPr>
            <w:r w:rsidRPr="00930C67">
              <w:rPr>
                <w:b/>
                <w:bCs/>
                <w:szCs w:val="16"/>
              </w:rPr>
              <w:t>2,45</w:t>
            </w:r>
          </w:p>
        </w:tc>
        <w:tc>
          <w:tcPr>
            <w:tcW w:w="782" w:type="dxa"/>
            <w:tcBorders>
              <w:top w:val="nil"/>
            </w:tcBorders>
            <w:shd w:val="clear" w:color="auto" w:fill="auto"/>
            <w:noWrap/>
            <w:vAlign w:val="bottom"/>
          </w:tcPr>
          <w:p w14:paraId="7FB2C61F" w14:textId="43D74035" w:rsidR="00930C67" w:rsidRPr="00930C67" w:rsidRDefault="00930C67" w:rsidP="00930C67">
            <w:pPr>
              <w:pStyle w:val="ZPpregtevilke"/>
              <w:rPr>
                <w:b/>
                <w:bCs/>
              </w:rPr>
            </w:pPr>
            <w:r w:rsidRPr="00930C67">
              <w:rPr>
                <w:b/>
                <w:bCs/>
                <w:iCs/>
                <w:szCs w:val="16"/>
              </w:rPr>
              <w:t>105,3</w:t>
            </w:r>
          </w:p>
        </w:tc>
      </w:tr>
      <w:tr w:rsidR="00930C67" w:rsidRPr="00930C67" w14:paraId="35E6E81F" w14:textId="77777777" w:rsidTr="006072EB">
        <w:trPr>
          <w:trHeight w:val="240"/>
          <w:jc w:val="center"/>
        </w:trPr>
        <w:tc>
          <w:tcPr>
            <w:tcW w:w="3064" w:type="dxa"/>
            <w:shd w:val="clear" w:color="auto" w:fill="auto"/>
            <w:noWrap/>
            <w:vAlign w:val="bottom"/>
          </w:tcPr>
          <w:p w14:paraId="08772F38" w14:textId="753B1250" w:rsidR="00930C67" w:rsidRPr="00930C67" w:rsidRDefault="00930C67" w:rsidP="00930C67">
            <w:pPr>
              <w:pStyle w:val="ZPpregtekst"/>
            </w:pPr>
            <w:r w:rsidRPr="00930C67">
              <w:t>– krmni grah</w:t>
            </w:r>
          </w:p>
        </w:tc>
        <w:tc>
          <w:tcPr>
            <w:tcW w:w="767" w:type="dxa"/>
            <w:shd w:val="clear" w:color="auto" w:fill="auto"/>
            <w:noWrap/>
            <w:vAlign w:val="bottom"/>
          </w:tcPr>
          <w:p w14:paraId="5F5B3708" w14:textId="3AF19514" w:rsidR="00930C67" w:rsidRPr="00930C67" w:rsidRDefault="00930C67" w:rsidP="00930C67">
            <w:pPr>
              <w:pStyle w:val="ZPpregtevilke"/>
            </w:pPr>
            <w:r w:rsidRPr="00930C67">
              <w:rPr>
                <w:szCs w:val="16"/>
              </w:rPr>
              <w:t>2,74</w:t>
            </w:r>
          </w:p>
        </w:tc>
        <w:tc>
          <w:tcPr>
            <w:tcW w:w="767" w:type="dxa"/>
            <w:shd w:val="clear" w:color="auto" w:fill="auto"/>
            <w:noWrap/>
            <w:vAlign w:val="bottom"/>
          </w:tcPr>
          <w:p w14:paraId="495B16E1" w14:textId="1789B18D" w:rsidR="00930C67" w:rsidRPr="00930C67" w:rsidRDefault="00930C67" w:rsidP="00930C67">
            <w:pPr>
              <w:pStyle w:val="ZPpregtevilke"/>
            </w:pPr>
            <w:r w:rsidRPr="00930C67">
              <w:rPr>
                <w:szCs w:val="16"/>
              </w:rPr>
              <w:t>3,14</w:t>
            </w:r>
          </w:p>
        </w:tc>
        <w:tc>
          <w:tcPr>
            <w:tcW w:w="767" w:type="dxa"/>
            <w:shd w:val="clear" w:color="auto" w:fill="auto"/>
            <w:noWrap/>
            <w:vAlign w:val="bottom"/>
          </w:tcPr>
          <w:p w14:paraId="4689A1EF" w14:textId="31C332E2" w:rsidR="00930C67" w:rsidRPr="00930C67" w:rsidRDefault="00930C67" w:rsidP="00930C67">
            <w:pPr>
              <w:pStyle w:val="ZPpregtevilke"/>
            </w:pPr>
            <w:r w:rsidRPr="00930C67">
              <w:rPr>
                <w:szCs w:val="16"/>
              </w:rPr>
              <w:t>2,19</w:t>
            </w:r>
          </w:p>
        </w:tc>
        <w:tc>
          <w:tcPr>
            <w:tcW w:w="767" w:type="dxa"/>
            <w:shd w:val="clear" w:color="auto" w:fill="auto"/>
            <w:noWrap/>
            <w:vAlign w:val="bottom"/>
          </w:tcPr>
          <w:p w14:paraId="291632C1" w14:textId="6715257F" w:rsidR="00930C67" w:rsidRPr="00930C67" w:rsidRDefault="00930C67" w:rsidP="00930C67">
            <w:pPr>
              <w:pStyle w:val="ZPpregtevilke"/>
            </w:pPr>
            <w:r w:rsidRPr="00930C67">
              <w:rPr>
                <w:szCs w:val="16"/>
              </w:rPr>
              <w:t>2,28</w:t>
            </w:r>
          </w:p>
        </w:tc>
        <w:tc>
          <w:tcPr>
            <w:tcW w:w="768" w:type="dxa"/>
            <w:shd w:val="clear" w:color="auto" w:fill="auto"/>
            <w:noWrap/>
            <w:vAlign w:val="bottom"/>
          </w:tcPr>
          <w:p w14:paraId="53A5E34A" w14:textId="5A6837DA" w:rsidR="00930C67" w:rsidRPr="00930C67" w:rsidRDefault="00930C67" w:rsidP="00930C67">
            <w:pPr>
              <w:pStyle w:val="ZPpregtevilke"/>
            </w:pPr>
            <w:r w:rsidRPr="00930C67">
              <w:rPr>
                <w:szCs w:val="16"/>
              </w:rPr>
              <w:t>2,64</w:t>
            </w:r>
          </w:p>
        </w:tc>
        <w:tc>
          <w:tcPr>
            <w:tcW w:w="767" w:type="dxa"/>
            <w:shd w:val="clear" w:color="auto" w:fill="auto"/>
            <w:noWrap/>
            <w:vAlign w:val="bottom"/>
          </w:tcPr>
          <w:p w14:paraId="1E0D6B2C" w14:textId="30F4B441" w:rsidR="00930C67" w:rsidRPr="00930C67" w:rsidRDefault="00930C67" w:rsidP="00930C67">
            <w:pPr>
              <w:pStyle w:val="ZPpregtevilke"/>
            </w:pPr>
            <w:r w:rsidRPr="00930C67">
              <w:rPr>
                <w:szCs w:val="16"/>
              </w:rPr>
              <w:t>2,19</w:t>
            </w:r>
          </w:p>
        </w:tc>
        <w:tc>
          <w:tcPr>
            <w:tcW w:w="767" w:type="dxa"/>
            <w:shd w:val="clear" w:color="auto" w:fill="auto"/>
            <w:noWrap/>
            <w:vAlign w:val="bottom"/>
          </w:tcPr>
          <w:p w14:paraId="03D52FEF" w14:textId="302FF4EB" w:rsidR="00930C67" w:rsidRPr="00930C67" w:rsidRDefault="00930C67" w:rsidP="00930C67">
            <w:pPr>
              <w:pStyle w:val="ZPpregtevilke"/>
            </w:pPr>
            <w:r w:rsidRPr="00930C67">
              <w:rPr>
                <w:szCs w:val="16"/>
              </w:rPr>
              <w:t>1,86</w:t>
            </w:r>
          </w:p>
        </w:tc>
        <w:tc>
          <w:tcPr>
            <w:tcW w:w="767" w:type="dxa"/>
            <w:shd w:val="clear" w:color="auto" w:fill="auto"/>
            <w:noWrap/>
            <w:vAlign w:val="bottom"/>
          </w:tcPr>
          <w:p w14:paraId="249C991A" w14:textId="6703E87A" w:rsidR="00930C67" w:rsidRPr="00930C67" w:rsidRDefault="00930C67" w:rsidP="00930C67">
            <w:pPr>
              <w:pStyle w:val="ZPpregtevilke"/>
            </w:pPr>
            <w:r w:rsidRPr="00930C67">
              <w:rPr>
                <w:szCs w:val="16"/>
              </w:rPr>
              <w:t>2,48</w:t>
            </w:r>
          </w:p>
        </w:tc>
        <w:tc>
          <w:tcPr>
            <w:tcW w:w="768" w:type="dxa"/>
            <w:shd w:val="clear" w:color="auto" w:fill="auto"/>
            <w:noWrap/>
            <w:vAlign w:val="bottom"/>
          </w:tcPr>
          <w:p w14:paraId="26AA338B" w14:textId="7390587E" w:rsidR="00930C67" w:rsidRPr="00930C67" w:rsidRDefault="00930C67" w:rsidP="00930C67">
            <w:pPr>
              <w:pStyle w:val="ZPpregtevilke"/>
            </w:pPr>
            <w:r w:rsidRPr="00930C67">
              <w:rPr>
                <w:szCs w:val="16"/>
              </w:rPr>
              <w:t>2,57</w:t>
            </w:r>
          </w:p>
        </w:tc>
        <w:tc>
          <w:tcPr>
            <w:tcW w:w="767" w:type="dxa"/>
            <w:shd w:val="clear" w:color="auto" w:fill="auto"/>
            <w:noWrap/>
            <w:vAlign w:val="bottom"/>
          </w:tcPr>
          <w:p w14:paraId="6A881EB4" w14:textId="22BA08C4" w:rsidR="00930C67" w:rsidRPr="00930C67" w:rsidRDefault="00930C67" w:rsidP="00930C67">
            <w:pPr>
              <w:pStyle w:val="ZPpregtevilke"/>
            </w:pPr>
            <w:r w:rsidRPr="00930C67">
              <w:rPr>
                <w:szCs w:val="16"/>
              </w:rPr>
              <w:t>2,67</w:t>
            </w:r>
          </w:p>
        </w:tc>
        <w:tc>
          <w:tcPr>
            <w:tcW w:w="767" w:type="dxa"/>
            <w:shd w:val="clear" w:color="auto" w:fill="auto"/>
            <w:vAlign w:val="bottom"/>
          </w:tcPr>
          <w:p w14:paraId="030EDCF9" w14:textId="4C5B93A6" w:rsidR="00930C67" w:rsidRPr="00930C67" w:rsidRDefault="00930C67" w:rsidP="00930C67">
            <w:pPr>
              <w:pStyle w:val="ZPpregtevilke"/>
            </w:pPr>
            <w:r w:rsidRPr="00930C67">
              <w:rPr>
                <w:szCs w:val="16"/>
              </w:rPr>
              <w:t>2,70</w:t>
            </w:r>
          </w:p>
        </w:tc>
        <w:tc>
          <w:tcPr>
            <w:tcW w:w="767" w:type="dxa"/>
            <w:shd w:val="clear" w:color="auto" w:fill="auto"/>
            <w:vAlign w:val="bottom"/>
          </w:tcPr>
          <w:p w14:paraId="6C40006A" w14:textId="4F8DE611" w:rsidR="00930C67" w:rsidRPr="00930C67" w:rsidRDefault="00930C67" w:rsidP="00930C67">
            <w:pPr>
              <w:pStyle w:val="ZPpregtevilke"/>
            </w:pPr>
            <w:r w:rsidRPr="00930C67">
              <w:t>2,42</w:t>
            </w:r>
          </w:p>
        </w:tc>
        <w:tc>
          <w:tcPr>
            <w:tcW w:w="768" w:type="dxa"/>
            <w:vAlign w:val="bottom"/>
          </w:tcPr>
          <w:p w14:paraId="6E5CD90B" w14:textId="0DF538A0" w:rsidR="00930C67" w:rsidRPr="00930C67" w:rsidRDefault="00930C67" w:rsidP="00930C67">
            <w:pPr>
              <w:pStyle w:val="ZPpregtevilke"/>
            </w:pPr>
            <w:r w:rsidRPr="00930C67">
              <w:rPr>
                <w:szCs w:val="16"/>
              </w:rPr>
              <w:t>2,60</w:t>
            </w:r>
          </w:p>
        </w:tc>
        <w:tc>
          <w:tcPr>
            <w:tcW w:w="782" w:type="dxa"/>
            <w:shd w:val="clear" w:color="auto" w:fill="auto"/>
            <w:noWrap/>
            <w:vAlign w:val="bottom"/>
          </w:tcPr>
          <w:p w14:paraId="7AFF798C" w14:textId="32BAA2F6" w:rsidR="00930C67" w:rsidRPr="00930C67" w:rsidRDefault="00930C67" w:rsidP="00930C67">
            <w:pPr>
              <w:pStyle w:val="ZPpregtevilke"/>
            </w:pPr>
            <w:r w:rsidRPr="00930C67">
              <w:rPr>
                <w:iCs/>
                <w:szCs w:val="16"/>
              </w:rPr>
              <w:t>107,5</w:t>
            </w:r>
          </w:p>
        </w:tc>
      </w:tr>
      <w:tr w:rsidR="00930C67" w:rsidRPr="00930C67" w14:paraId="3A774AE5" w14:textId="77777777" w:rsidTr="006072EB">
        <w:trPr>
          <w:trHeight w:val="240"/>
          <w:jc w:val="center"/>
        </w:trPr>
        <w:tc>
          <w:tcPr>
            <w:tcW w:w="3064" w:type="dxa"/>
            <w:tcBorders>
              <w:bottom w:val="nil"/>
            </w:tcBorders>
            <w:shd w:val="clear" w:color="auto" w:fill="auto"/>
            <w:noWrap/>
            <w:vAlign w:val="bottom"/>
          </w:tcPr>
          <w:p w14:paraId="7663B544" w14:textId="577D466D" w:rsidR="00930C67" w:rsidRPr="00930C67" w:rsidRDefault="00930C67" w:rsidP="00930C67">
            <w:pPr>
              <w:pStyle w:val="ZPpregtekst"/>
            </w:pPr>
            <w:r w:rsidRPr="00930C67">
              <w:t>– fižol za zrnje</w:t>
            </w:r>
          </w:p>
        </w:tc>
        <w:tc>
          <w:tcPr>
            <w:tcW w:w="767" w:type="dxa"/>
            <w:tcBorders>
              <w:bottom w:val="nil"/>
            </w:tcBorders>
            <w:shd w:val="clear" w:color="auto" w:fill="auto"/>
            <w:noWrap/>
            <w:vAlign w:val="bottom"/>
          </w:tcPr>
          <w:p w14:paraId="6A2DE0E5" w14:textId="35A3F65B" w:rsidR="00930C67" w:rsidRPr="00930C67" w:rsidRDefault="00930C67" w:rsidP="00930C67">
            <w:pPr>
              <w:pStyle w:val="ZPpregtevilke"/>
            </w:pPr>
            <w:r w:rsidRPr="00930C67">
              <w:rPr>
                <w:szCs w:val="16"/>
              </w:rPr>
              <w:t>1,61</w:t>
            </w:r>
          </w:p>
        </w:tc>
        <w:tc>
          <w:tcPr>
            <w:tcW w:w="767" w:type="dxa"/>
            <w:tcBorders>
              <w:bottom w:val="nil"/>
            </w:tcBorders>
            <w:shd w:val="clear" w:color="auto" w:fill="auto"/>
            <w:noWrap/>
            <w:vAlign w:val="bottom"/>
          </w:tcPr>
          <w:p w14:paraId="7D19A04F" w14:textId="14519518" w:rsidR="00930C67" w:rsidRPr="00930C67" w:rsidRDefault="00930C67" w:rsidP="00930C67">
            <w:pPr>
              <w:pStyle w:val="ZPpregtevilke"/>
            </w:pPr>
            <w:r w:rsidRPr="00930C67">
              <w:rPr>
                <w:szCs w:val="16"/>
              </w:rPr>
              <w:t>1,17</w:t>
            </w:r>
          </w:p>
        </w:tc>
        <w:tc>
          <w:tcPr>
            <w:tcW w:w="767" w:type="dxa"/>
            <w:tcBorders>
              <w:bottom w:val="nil"/>
            </w:tcBorders>
            <w:shd w:val="clear" w:color="auto" w:fill="auto"/>
            <w:noWrap/>
            <w:vAlign w:val="bottom"/>
          </w:tcPr>
          <w:p w14:paraId="5B27DED9" w14:textId="38144948" w:rsidR="00930C67" w:rsidRPr="00930C67" w:rsidRDefault="00930C67" w:rsidP="00930C67">
            <w:pPr>
              <w:pStyle w:val="ZPpregtevilke"/>
            </w:pPr>
            <w:r w:rsidRPr="00930C67">
              <w:rPr>
                <w:szCs w:val="16"/>
              </w:rPr>
              <w:t>1,77</w:t>
            </w:r>
          </w:p>
        </w:tc>
        <w:tc>
          <w:tcPr>
            <w:tcW w:w="767" w:type="dxa"/>
            <w:tcBorders>
              <w:bottom w:val="nil"/>
            </w:tcBorders>
            <w:shd w:val="clear" w:color="auto" w:fill="auto"/>
            <w:noWrap/>
            <w:vAlign w:val="bottom"/>
          </w:tcPr>
          <w:p w14:paraId="239D1741" w14:textId="6C85DF0D" w:rsidR="00930C67" w:rsidRPr="00930C67" w:rsidRDefault="00930C67" w:rsidP="00930C67">
            <w:pPr>
              <w:pStyle w:val="ZPpregtevilke"/>
            </w:pPr>
            <w:r w:rsidRPr="00930C67">
              <w:rPr>
                <w:szCs w:val="16"/>
              </w:rPr>
              <w:t>1,81</w:t>
            </w:r>
          </w:p>
        </w:tc>
        <w:tc>
          <w:tcPr>
            <w:tcW w:w="768" w:type="dxa"/>
            <w:tcBorders>
              <w:bottom w:val="nil"/>
            </w:tcBorders>
            <w:shd w:val="clear" w:color="auto" w:fill="auto"/>
            <w:noWrap/>
            <w:vAlign w:val="bottom"/>
          </w:tcPr>
          <w:p w14:paraId="5C91EC15" w14:textId="0EE2898B" w:rsidR="00930C67" w:rsidRPr="00930C67" w:rsidRDefault="00930C67" w:rsidP="00930C67">
            <w:pPr>
              <w:pStyle w:val="ZPpregtevilke"/>
            </w:pPr>
            <w:r w:rsidRPr="00930C67">
              <w:rPr>
                <w:szCs w:val="16"/>
              </w:rPr>
              <w:t>1,93</w:t>
            </w:r>
          </w:p>
        </w:tc>
        <w:tc>
          <w:tcPr>
            <w:tcW w:w="767" w:type="dxa"/>
            <w:tcBorders>
              <w:bottom w:val="nil"/>
            </w:tcBorders>
            <w:shd w:val="clear" w:color="auto" w:fill="auto"/>
            <w:noWrap/>
            <w:vAlign w:val="bottom"/>
          </w:tcPr>
          <w:p w14:paraId="651AC8CE" w14:textId="1807CBA3" w:rsidR="00930C67" w:rsidRPr="00930C67" w:rsidRDefault="00930C67" w:rsidP="00930C67">
            <w:pPr>
              <w:pStyle w:val="ZPpregtevilke"/>
            </w:pPr>
            <w:r w:rsidRPr="00930C67">
              <w:rPr>
                <w:szCs w:val="16"/>
              </w:rPr>
              <w:t>1,31</w:t>
            </w:r>
          </w:p>
        </w:tc>
        <w:tc>
          <w:tcPr>
            <w:tcW w:w="767" w:type="dxa"/>
            <w:tcBorders>
              <w:bottom w:val="nil"/>
            </w:tcBorders>
            <w:shd w:val="clear" w:color="auto" w:fill="auto"/>
            <w:noWrap/>
            <w:vAlign w:val="bottom"/>
          </w:tcPr>
          <w:p w14:paraId="4F96653F" w14:textId="11FC1176" w:rsidR="00930C67" w:rsidRPr="00930C67" w:rsidRDefault="00930C67" w:rsidP="00930C67">
            <w:pPr>
              <w:pStyle w:val="ZPpregtevilke"/>
            </w:pPr>
            <w:r w:rsidRPr="00930C67">
              <w:rPr>
                <w:szCs w:val="16"/>
              </w:rPr>
              <w:t>0,89</w:t>
            </w:r>
          </w:p>
        </w:tc>
        <w:tc>
          <w:tcPr>
            <w:tcW w:w="767" w:type="dxa"/>
            <w:tcBorders>
              <w:bottom w:val="nil"/>
            </w:tcBorders>
            <w:shd w:val="clear" w:color="auto" w:fill="auto"/>
            <w:noWrap/>
            <w:vAlign w:val="bottom"/>
          </w:tcPr>
          <w:p w14:paraId="57B6F6A1" w14:textId="61115304" w:rsidR="00930C67" w:rsidRPr="00930C67" w:rsidRDefault="00930C67" w:rsidP="00930C67">
            <w:pPr>
              <w:pStyle w:val="ZPpregtevilke"/>
            </w:pPr>
            <w:r w:rsidRPr="00930C67">
              <w:rPr>
                <w:szCs w:val="16"/>
              </w:rPr>
              <w:t>1,92</w:t>
            </w:r>
          </w:p>
        </w:tc>
        <w:tc>
          <w:tcPr>
            <w:tcW w:w="768" w:type="dxa"/>
            <w:tcBorders>
              <w:bottom w:val="nil"/>
            </w:tcBorders>
            <w:shd w:val="clear" w:color="auto" w:fill="auto"/>
            <w:noWrap/>
            <w:vAlign w:val="bottom"/>
          </w:tcPr>
          <w:p w14:paraId="2120690A" w14:textId="5C443D09" w:rsidR="00930C67" w:rsidRPr="00930C67" w:rsidRDefault="00930C67" w:rsidP="00930C67">
            <w:pPr>
              <w:pStyle w:val="ZPpregtevilke"/>
            </w:pPr>
            <w:r w:rsidRPr="00930C67">
              <w:rPr>
                <w:szCs w:val="16"/>
              </w:rPr>
              <w:t>1,86</w:t>
            </w:r>
          </w:p>
        </w:tc>
        <w:tc>
          <w:tcPr>
            <w:tcW w:w="767" w:type="dxa"/>
            <w:tcBorders>
              <w:bottom w:val="nil"/>
            </w:tcBorders>
            <w:shd w:val="clear" w:color="auto" w:fill="auto"/>
            <w:noWrap/>
            <w:vAlign w:val="bottom"/>
          </w:tcPr>
          <w:p w14:paraId="736A6358" w14:textId="64CF3D25" w:rsidR="00930C67" w:rsidRPr="00930C67" w:rsidRDefault="00930C67" w:rsidP="00930C67">
            <w:pPr>
              <w:pStyle w:val="ZPpregtevilke"/>
            </w:pPr>
            <w:r w:rsidRPr="00930C67">
              <w:rPr>
                <w:szCs w:val="16"/>
              </w:rPr>
              <w:t>1,92</w:t>
            </w:r>
          </w:p>
        </w:tc>
        <w:tc>
          <w:tcPr>
            <w:tcW w:w="767" w:type="dxa"/>
            <w:tcBorders>
              <w:bottom w:val="nil"/>
            </w:tcBorders>
            <w:shd w:val="clear" w:color="auto" w:fill="auto"/>
            <w:vAlign w:val="bottom"/>
          </w:tcPr>
          <w:p w14:paraId="53722872" w14:textId="5A91B7A1" w:rsidR="00930C67" w:rsidRPr="00930C67" w:rsidRDefault="00930C67" w:rsidP="00930C67">
            <w:pPr>
              <w:pStyle w:val="ZPpregtevilke"/>
            </w:pPr>
            <w:r w:rsidRPr="00930C67">
              <w:rPr>
                <w:szCs w:val="16"/>
              </w:rPr>
              <w:t>1,41</w:t>
            </w:r>
          </w:p>
        </w:tc>
        <w:tc>
          <w:tcPr>
            <w:tcW w:w="767" w:type="dxa"/>
            <w:tcBorders>
              <w:bottom w:val="nil"/>
            </w:tcBorders>
            <w:shd w:val="clear" w:color="auto" w:fill="auto"/>
            <w:vAlign w:val="bottom"/>
          </w:tcPr>
          <w:p w14:paraId="5D867275" w14:textId="31E23E41" w:rsidR="00930C67" w:rsidRPr="00930C67" w:rsidRDefault="00930C67" w:rsidP="00930C67">
            <w:pPr>
              <w:pStyle w:val="ZPpregtevilke"/>
            </w:pPr>
            <w:r w:rsidRPr="00930C67">
              <w:t>2,27</w:t>
            </w:r>
          </w:p>
        </w:tc>
        <w:tc>
          <w:tcPr>
            <w:tcW w:w="768" w:type="dxa"/>
            <w:tcBorders>
              <w:bottom w:val="nil"/>
            </w:tcBorders>
            <w:vAlign w:val="bottom"/>
          </w:tcPr>
          <w:p w14:paraId="09E1D291" w14:textId="3D43298F" w:rsidR="00930C67" w:rsidRPr="00930C67" w:rsidRDefault="00930C67" w:rsidP="00930C67">
            <w:pPr>
              <w:pStyle w:val="ZPpregtevilke"/>
            </w:pPr>
            <w:r w:rsidRPr="00930C67">
              <w:rPr>
                <w:szCs w:val="16"/>
              </w:rPr>
              <w:t>2,36</w:t>
            </w:r>
          </w:p>
        </w:tc>
        <w:tc>
          <w:tcPr>
            <w:tcW w:w="782" w:type="dxa"/>
            <w:tcBorders>
              <w:bottom w:val="nil"/>
            </w:tcBorders>
            <w:shd w:val="clear" w:color="auto" w:fill="auto"/>
            <w:noWrap/>
            <w:vAlign w:val="bottom"/>
          </w:tcPr>
          <w:p w14:paraId="3757B2E8" w14:textId="540F08B5" w:rsidR="00930C67" w:rsidRPr="00930C67" w:rsidRDefault="00930C67" w:rsidP="00930C67">
            <w:pPr>
              <w:pStyle w:val="ZPpregtevilke"/>
            </w:pPr>
            <w:r w:rsidRPr="00930C67">
              <w:rPr>
                <w:iCs/>
                <w:szCs w:val="16"/>
              </w:rPr>
              <w:t>104,3</w:t>
            </w:r>
          </w:p>
        </w:tc>
      </w:tr>
      <w:tr w:rsidR="00930C67" w:rsidRPr="00930C67" w14:paraId="4EEE44E7" w14:textId="77777777" w:rsidTr="006072EB">
        <w:trPr>
          <w:trHeight w:val="240"/>
          <w:jc w:val="center"/>
        </w:trPr>
        <w:tc>
          <w:tcPr>
            <w:tcW w:w="3064" w:type="dxa"/>
            <w:tcBorders>
              <w:top w:val="nil"/>
              <w:bottom w:val="nil"/>
            </w:tcBorders>
            <w:shd w:val="clear" w:color="auto" w:fill="D9D9D9"/>
            <w:noWrap/>
            <w:vAlign w:val="bottom"/>
          </w:tcPr>
          <w:p w14:paraId="0D80FA27" w14:textId="7A98FBC3" w:rsidR="00930C67" w:rsidRPr="00930C67" w:rsidRDefault="00930C67" w:rsidP="00930C67">
            <w:pPr>
              <w:pStyle w:val="ZPpregtekst"/>
              <w:rPr>
                <w:b/>
                <w:bCs/>
              </w:rPr>
            </w:pPr>
            <w:r w:rsidRPr="00930C67">
              <w:rPr>
                <w:b/>
                <w:bCs/>
              </w:rPr>
              <w:t>PRIDELEK (t)</w:t>
            </w:r>
          </w:p>
        </w:tc>
        <w:tc>
          <w:tcPr>
            <w:tcW w:w="767" w:type="dxa"/>
            <w:tcBorders>
              <w:top w:val="nil"/>
              <w:bottom w:val="nil"/>
            </w:tcBorders>
            <w:shd w:val="clear" w:color="auto" w:fill="D9D9D9"/>
            <w:noWrap/>
            <w:vAlign w:val="bottom"/>
          </w:tcPr>
          <w:p w14:paraId="28095E2C"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0A6E73B6"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4A59C9A9"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719A293D" w14:textId="77777777" w:rsidR="00930C67" w:rsidRPr="00930C67" w:rsidRDefault="00930C67" w:rsidP="00930C67">
            <w:pPr>
              <w:pStyle w:val="ZPpregtevilke"/>
            </w:pPr>
          </w:p>
        </w:tc>
        <w:tc>
          <w:tcPr>
            <w:tcW w:w="768" w:type="dxa"/>
            <w:tcBorders>
              <w:top w:val="nil"/>
              <w:bottom w:val="nil"/>
            </w:tcBorders>
            <w:shd w:val="clear" w:color="auto" w:fill="D9D9D9"/>
            <w:noWrap/>
            <w:vAlign w:val="bottom"/>
          </w:tcPr>
          <w:p w14:paraId="422D08FD"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54BEA741"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31233E2F"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3015552F" w14:textId="77777777" w:rsidR="00930C67" w:rsidRPr="00930C67" w:rsidRDefault="00930C67" w:rsidP="00930C67">
            <w:pPr>
              <w:pStyle w:val="ZPpregtevilke"/>
            </w:pPr>
          </w:p>
        </w:tc>
        <w:tc>
          <w:tcPr>
            <w:tcW w:w="768" w:type="dxa"/>
            <w:tcBorders>
              <w:top w:val="nil"/>
              <w:bottom w:val="nil"/>
            </w:tcBorders>
            <w:shd w:val="clear" w:color="auto" w:fill="D9D9D9"/>
            <w:noWrap/>
            <w:vAlign w:val="bottom"/>
          </w:tcPr>
          <w:p w14:paraId="3D71CA2F" w14:textId="77777777" w:rsidR="00930C67" w:rsidRPr="00930C67" w:rsidRDefault="00930C67" w:rsidP="00930C67">
            <w:pPr>
              <w:pStyle w:val="ZPpregtevilke"/>
            </w:pPr>
          </w:p>
        </w:tc>
        <w:tc>
          <w:tcPr>
            <w:tcW w:w="767" w:type="dxa"/>
            <w:tcBorders>
              <w:top w:val="nil"/>
              <w:bottom w:val="nil"/>
            </w:tcBorders>
            <w:shd w:val="clear" w:color="auto" w:fill="D9D9D9"/>
            <w:noWrap/>
            <w:vAlign w:val="bottom"/>
          </w:tcPr>
          <w:p w14:paraId="51664C4F" w14:textId="77777777" w:rsidR="00930C67" w:rsidRPr="00930C67" w:rsidRDefault="00930C67" w:rsidP="00930C67">
            <w:pPr>
              <w:pStyle w:val="ZPpregtevilke"/>
            </w:pPr>
          </w:p>
        </w:tc>
        <w:tc>
          <w:tcPr>
            <w:tcW w:w="767" w:type="dxa"/>
            <w:tcBorders>
              <w:top w:val="nil"/>
              <w:bottom w:val="nil"/>
            </w:tcBorders>
            <w:shd w:val="clear" w:color="auto" w:fill="D9D9D9"/>
            <w:vAlign w:val="bottom"/>
          </w:tcPr>
          <w:p w14:paraId="5C8A475E" w14:textId="77777777" w:rsidR="00930C67" w:rsidRPr="00930C67" w:rsidRDefault="00930C67" w:rsidP="00930C67">
            <w:pPr>
              <w:pStyle w:val="ZPpregtevilke"/>
            </w:pPr>
          </w:p>
        </w:tc>
        <w:tc>
          <w:tcPr>
            <w:tcW w:w="767" w:type="dxa"/>
            <w:tcBorders>
              <w:top w:val="nil"/>
              <w:bottom w:val="nil"/>
            </w:tcBorders>
            <w:shd w:val="clear" w:color="auto" w:fill="D9D9D9"/>
            <w:vAlign w:val="bottom"/>
          </w:tcPr>
          <w:p w14:paraId="3FE0C4BA" w14:textId="77777777" w:rsidR="00930C67" w:rsidRPr="00930C67" w:rsidRDefault="00930C67" w:rsidP="00930C67">
            <w:pPr>
              <w:pStyle w:val="ZPpregtevilke"/>
            </w:pPr>
          </w:p>
        </w:tc>
        <w:tc>
          <w:tcPr>
            <w:tcW w:w="768" w:type="dxa"/>
            <w:tcBorders>
              <w:top w:val="nil"/>
              <w:bottom w:val="nil"/>
            </w:tcBorders>
            <w:shd w:val="clear" w:color="auto" w:fill="D9D9D9"/>
            <w:vAlign w:val="bottom"/>
          </w:tcPr>
          <w:p w14:paraId="2CE7FCC5" w14:textId="77777777" w:rsidR="00930C67" w:rsidRPr="00930C67" w:rsidRDefault="00930C67" w:rsidP="00930C67">
            <w:pPr>
              <w:pStyle w:val="ZPpregtevilke"/>
            </w:pPr>
          </w:p>
        </w:tc>
        <w:tc>
          <w:tcPr>
            <w:tcW w:w="782" w:type="dxa"/>
            <w:tcBorders>
              <w:top w:val="nil"/>
              <w:bottom w:val="nil"/>
            </w:tcBorders>
            <w:shd w:val="clear" w:color="auto" w:fill="D9D9D9"/>
            <w:noWrap/>
            <w:vAlign w:val="bottom"/>
          </w:tcPr>
          <w:p w14:paraId="5AD8EC4E" w14:textId="4B9E81CA" w:rsidR="00930C67" w:rsidRPr="00930C67" w:rsidRDefault="00930C67" w:rsidP="00930C67">
            <w:pPr>
              <w:pStyle w:val="ZPpregtevilke"/>
            </w:pPr>
          </w:p>
        </w:tc>
      </w:tr>
      <w:tr w:rsidR="00930C67" w:rsidRPr="00930C67" w14:paraId="65C3F686" w14:textId="77777777" w:rsidTr="006072EB">
        <w:trPr>
          <w:trHeight w:val="240"/>
          <w:jc w:val="center"/>
        </w:trPr>
        <w:tc>
          <w:tcPr>
            <w:tcW w:w="3064" w:type="dxa"/>
            <w:tcBorders>
              <w:top w:val="nil"/>
            </w:tcBorders>
            <w:shd w:val="clear" w:color="auto" w:fill="auto"/>
            <w:noWrap/>
            <w:vAlign w:val="bottom"/>
          </w:tcPr>
          <w:p w14:paraId="25D62038" w14:textId="6484FDB2" w:rsidR="00930C67" w:rsidRPr="00930C67" w:rsidRDefault="00930C67" w:rsidP="00930C67">
            <w:pPr>
              <w:pStyle w:val="ZPpregtekst"/>
              <w:rPr>
                <w:b/>
                <w:bCs/>
              </w:rPr>
            </w:pPr>
            <w:r w:rsidRPr="00930C67">
              <w:rPr>
                <w:b/>
                <w:bCs/>
              </w:rPr>
              <w:t>Suhe stročnice skupaj</w:t>
            </w:r>
            <w:r w:rsidR="0030003B">
              <w:rPr>
                <w:b/>
                <w:bCs/>
              </w:rPr>
              <w:t xml:space="preserve"> (M)</w:t>
            </w:r>
            <w:r w:rsidRPr="00930C67">
              <w:rPr>
                <w:b/>
              </w:rPr>
              <w:t>, od tega:</w:t>
            </w:r>
          </w:p>
        </w:tc>
        <w:tc>
          <w:tcPr>
            <w:tcW w:w="767" w:type="dxa"/>
            <w:tcBorders>
              <w:top w:val="nil"/>
            </w:tcBorders>
            <w:shd w:val="clear" w:color="auto" w:fill="auto"/>
            <w:noWrap/>
            <w:vAlign w:val="bottom"/>
          </w:tcPr>
          <w:p w14:paraId="229ED711" w14:textId="3CE8A3B7" w:rsidR="00930C67" w:rsidRPr="00930C67" w:rsidRDefault="00930C67" w:rsidP="00930C67">
            <w:pPr>
              <w:pStyle w:val="ZPpregtevilke"/>
              <w:rPr>
                <w:b/>
                <w:bCs/>
              </w:rPr>
            </w:pPr>
            <w:r w:rsidRPr="00930C67">
              <w:rPr>
                <w:b/>
                <w:bCs/>
                <w:szCs w:val="16"/>
              </w:rPr>
              <w:t>6.005</w:t>
            </w:r>
          </w:p>
        </w:tc>
        <w:tc>
          <w:tcPr>
            <w:tcW w:w="767" w:type="dxa"/>
            <w:tcBorders>
              <w:top w:val="nil"/>
            </w:tcBorders>
            <w:shd w:val="clear" w:color="auto" w:fill="auto"/>
            <w:noWrap/>
            <w:vAlign w:val="bottom"/>
          </w:tcPr>
          <w:p w14:paraId="42AD6F08" w14:textId="2370E0B6" w:rsidR="00930C67" w:rsidRPr="00930C67" w:rsidRDefault="00930C67" w:rsidP="00930C67">
            <w:pPr>
              <w:pStyle w:val="ZPpregtevilke"/>
              <w:rPr>
                <w:b/>
                <w:bCs/>
              </w:rPr>
            </w:pPr>
            <w:r w:rsidRPr="00930C67">
              <w:rPr>
                <w:b/>
                <w:bCs/>
                <w:szCs w:val="16"/>
              </w:rPr>
              <w:t>4.248</w:t>
            </w:r>
          </w:p>
        </w:tc>
        <w:tc>
          <w:tcPr>
            <w:tcW w:w="767" w:type="dxa"/>
            <w:tcBorders>
              <w:top w:val="nil"/>
            </w:tcBorders>
            <w:shd w:val="clear" w:color="auto" w:fill="auto"/>
            <w:noWrap/>
            <w:vAlign w:val="bottom"/>
          </w:tcPr>
          <w:p w14:paraId="1289672B" w14:textId="35A3D415" w:rsidR="00930C67" w:rsidRPr="00930C67" w:rsidRDefault="00930C67" w:rsidP="00930C67">
            <w:pPr>
              <w:pStyle w:val="ZPpregtevilke"/>
              <w:rPr>
                <w:b/>
                <w:bCs/>
              </w:rPr>
            </w:pPr>
            <w:r w:rsidRPr="00930C67">
              <w:rPr>
                <w:b/>
                <w:bCs/>
                <w:szCs w:val="16"/>
              </w:rPr>
              <w:t>2.089</w:t>
            </w:r>
          </w:p>
        </w:tc>
        <w:tc>
          <w:tcPr>
            <w:tcW w:w="767" w:type="dxa"/>
            <w:tcBorders>
              <w:top w:val="nil"/>
            </w:tcBorders>
            <w:shd w:val="clear" w:color="auto" w:fill="auto"/>
            <w:noWrap/>
            <w:vAlign w:val="bottom"/>
          </w:tcPr>
          <w:p w14:paraId="3C478741" w14:textId="0CC2C635" w:rsidR="00930C67" w:rsidRPr="00930C67" w:rsidRDefault="00930C67" w:rsidP="00930C67">
            <w:pPr>
              <w:pStyle w:val="ZPpregtevilke"/>
              <w:rPr>
                <w:b/>
                <w:bCs/>
              </w:rPr>
            </w:pPr>
            <w:r w:rsidRPr="00930C67">
              <w:rPr>
                <w:b/>
                <w:bCs/>
                <w:szCs w:val="16"/>
              </w:rPr>
              <w:t>1.921</w:t>
            </w:r>
          </w:p>
        </w:tc>
        <w:tc>
          <w:tcPr>
            <w:tcW w:w="768" w:type="dxa"/>
            <w:tcBorders>
              <w:top w:val="nil"/>
            </w:tcBorders>
            <w:shd w:val="clear" w:color="auto" w:fill="auto"/>
            <w:noWrap/>
            <w:vAlign w:val="bottom"/>
          </w:tcPr>
          <w:p w14:paraId="1F1CB004" w14:textId="108E59E8" w:rsidR="00930C67" w:rsidRPr="00930C67" w:rsidRDefault="00930C67" w:rsidP="00930C67">
            <w:pPr>
              <w:pStyle w:val="ZPpregtevilke"/>
              <w:rPr>
                <w:b/>
                <w:bCs/>
              </w:rPr>
            </w:pPr>
            <w:r w:rsidRPr="00930C67">
              <w:rPr>
                <w:b/>
                <w:bCs/>
                <w:szCs w:val="16"/>
              </w:rPr>
              <w:t>3.281</w:t>
            </w:r>
          </w:p>
        </w:tc>
        <w:tc>
          <w:tcPr>
            <w:tcW w:w="767" w:type="dxa"/>
            <w:tcBorders>
              <w:top w:val="nil"/>
            </w:tcBorders>
            <w:shd w:val="clear" w:color="auto" w:fill="auto"/>
            <w:noWrap/>
            <w:vAlign w:val="bottom"/>
          </w:tcPr>
          <w:p w14:paraId="2A995668" w14:textId="05995F81" w:rsidR="00930C67" w:rsidRPr="00930C67" w:rsidRDefault="00930C67" w:rsidP="00930C67">
            <w:pPr>
              <w:pStyle w:val="ZPpregtevilke"/>
              <w:rPr>
                <w:b/>
                <w:bCs/>
              </w:rPr>
            </w:pPr>
            <w:r w:rsidRPr="00930C67">
              <w:rPr>
                <w:b/>
                <w:bCs/>
                <w:szCs w:val="16"/>
              </w:rPr>
              <w:t>1.527</w:t>
            </w:r>
          </w:p>
        </w:tc>
        <w:tc>
          <w:tcPr>
            <w:tcW w:w="767" w:type="dxa"/>
            <w:tcBorders>
              <w:top w:val="nil"/>
            </w:tcBorders>
            <w:shd w:val="clear" w:color="auto" w:fill="auto"/>
            <w:noWrap/>
            <w:vAlign w:val="bottom"/>
          </w:tcPr>
          <w:p w14:paraId="57949C29" w14:textId="3B135C67" w:rsidR="00930C67" w:rsidRPr="00930C67" w:rsidRDefault="00930C67" w:rsidP="00930C67">
            <w:pPr>
              <w:pStyle w:val="ZPpregtevilke"/>
              <w:rPr>
                <w:b/>
                <w:bCs/>
              </w:rPr>
            </w:pPr>
            <w:r w:rsidRPr="00930C67">
              <w:rPr>
                <w:b/>
                <w:bCs/>
                <w:szCs w:val="16"/>
              </w:rPr>
              <w:t>920</w:t>
            </w:r>
          </w:p>
        </w:tc>
        <w:tc>
          <w:tcPr>
            <w:tcW w:w="767" w:type="dxa"/>
            <w:tcBorders>
              <w:top w:val="nil"/>
            </w:tcBorders>
            <w:shd w:val="clear" w:color="auto" w:fill="auto"/>
            <w:noWrap/>
            <w:vAlign w:val="bottom"/>
          </w:tcPr>
          <w:p w14:paraId="7B37BC90" w14:textId="79524B23" w:rsidR="00930C67" w:rsidRPr="00930C67" w:rsidRDefault="00930C67" w:rsidP="00930C67">
            <w:pPr>
              <w:pStyle w:val="ZPpregtevilke"/>
              <w:rPr>
                <w:b/>
                <w:bCs/>
              </w:rPr>
            </w:pPr>
            <w:r w:rsidRPr="00930C67">
              <w:rPr>
                <w:b/>
                <w:bCs/>
                <w:szCs w:val="16"/>
              </w:rPr>
              <w:t>1.522</w:t>
            </w:r>
          </w:p>
        </w:tc>
        <w:tc>
          <w:tcPr>
            <w:tcW w:w="768" w:type="dxa"/>
            <w:tcBorders>
              <w:top w:val="nil"/>
            </w:tcBorders>
            <w:shd w:val="clear" w:color="auto" w:fill="auto"/>
            <w:noWrap/>
            <w:vAlign w:val="bottom"/>
          </w:tcPr>
          <w:p w14:paraId="2449E131" w14:textId="1AB917E2" w:rsidR="00930C67" w:rsidRPr="00930C67" w:rsidRDefault="00930C67" w:rsidP="00930C67">
            <w:pPr>
              <w:pStyle w:val="ZPpregtevilke"/>
              <w:rPr>
                <w:b/>
                <w:bCs/>
              </w:rPr>
            </w:pPr>
            <w:r w:rsidRPr="00930C67">
              <w:rPr>
                <w:b/>
                <w:bCs/>
                <w:szCs w:val="16"/>
              </w:rPr>
              <w:t>1.895</w:t>
            </w:r>
          </w:p>
        </w:tc>
        <w:tc>
          <w:tcPr>
            <w:tcW w:w="767" w:type="dxa"/>
            <w:tcBorders>
              <w:top w:val="nil"/>
            </w:tcBorders>
            <w:shd w:val="clear" w:color="auto" w:fill="auto"/>
            <w:noWrap/>
            <w:vAlign w:val="bottom"/>
          </w:tcPr>
          <w:p w14:paraId="4150D876" w14:textId="31F837E0" w:rsidR="00930C67" w:rsidRPr="00930C67" w:rsidRDefault="00930C67" w:rsidP="00930C67">
            <w:pPr>
              <w:pStyle w:val="ZPpregtevilke"/>
              <w:rPr>
                <w:b/>
                <w:bCs/>
              </w:rPr>
            </w:pPr>
            <w:r w:rsidRPr="00930C67">
              <w:rPr>
                <w:b/>
                <w:bCs/>
                <w:szCs w:val="16"/>
              </w:rPr>
              <w:t>2.882</w:t>
            </w:r>
          </w:p>
        </w:tc>
        <w:tc>
          <w:tcPr>
            <w:tcW w:w="767" w:type="dxa"/>
            <w:tcBorders>
              <w:top w:val="nil"/>
            </w:tcBorders>
            <w:shd w:val="clear" w:color="auto" w:fill="auto"/>
            <w:vAlign w:val="bottom"/>
          </w:tcPr>
          <w:p w14:paraId="558D0188" w14:textId="6124A240" w:rsidR="00930C67" w:rsidRPr="00930C67" w:rsidRDefault="00930C67" w:rsidP="00930C67">
            <w:pPr>
              <w:pStyle w:val="ZPpregtevilke"/>
              <w:rPr>
                <w:b/>
                <w:bCs/>
              </w:rPr>
            </w:pPr>
            <w:r w:rsidRPr="00930C67">
              <w:rPr>
                <w:b/>
                <w:bCs/>
                <w:szCs w:val="16"/>
              </w:rPr>
              <w:t>2.692</w:t>
            </w:r>
          </w:p>
        </w:tc>
        <w:tc>
          <w:tcPr>
            <w:tcW w:w="767" w:type="dxa"/>
            <w:tcBorders>
              <w:top w:val="nil"/>
            </w:tcBorders>
            <w:shd w:val="clear" w:color="auto" w:fill="auto"/>
            <w:vAlign w:val="bottom"/>
          </w:tcPr>
          <w:p w14:paraId="1D809001" w14:textId="7896894A" w:rsidR="00930C67" w:rsidRPr="00930C67" w:rsidRDefault="00930C67" w:rsidP="00930C67">
            <w:pPr>
              <w:pStyle w:val="ZPpregtevilke"/>
              <w:rPr>
                <w:b/>
                <w:bCs/>
              </w:rPr>
            </w:pPr>
            <w:r w:rsidRPr="00930C67">
              <w:rPr>
                <w:b/>
              </w:rPr>
              <w:t>2.504</w:t>
            </w:r>
          </w:p>
        </w:tc>
        <w:tc>
          <w:tcPr>
            <w:tcW w:w="768" w:type="dxa"/>
            <w:tcBorders>
              <w:top w:val="nil"/>
            </w:tcBorders>
            <w:vAlign w:val="bottom"/>
          </w:tcPr>
          <w:p w14:paraId="682148C8" w14:textId="0C550367" w:rsidR="00930C67" w:rsidRPr="00930C67" w:rsidRDefault="00930C67" w:rsidP="00930C67">
            <w:pPr>
              <w:pStyle w:val="ZPpregtevilke"/>
              <w:rPr>
                <w:b/>
                <w:bCs/>
              </w:rPr>
            </w:pPr>
            <w:r w:rsidRPr="00930C67">
              <w:rPr>
                <w:b/>
                <w:bCs/>
                <w:szCs w:val="16"/>
              </w:rPr>
              <w:t>2.520</w:t>
            </w:r>
          </w:p>
        </w:tc>
        <w:tc>
          <w:tcPr>
            <w:tcW w:w="782" w:type="dxa"/>
            <w:tcBorders>
              <w:top w:val="nil"/>
            </w:tcBorders>
            <w:shd w:val="clear" w:color="auto" w:fill="auto"/>
            <w:noWrap/>
            <w:vAlign w:val="bottom"/>
          </w:tcPr>
          <w:p w14:paraId="5FF2195D" w14:textId="52835FAE" w:rsidR="00930C67" w:rsidRPr="00930C67" w:rsidRDefault="00930C67" w:rsidP="00930C67">
            <w:pPr>
              <w:pStyle w:val="ZPpregtevilke"/>
              <w:rPr>
                <w:b/>
                <w:bCs/>
              </w:rPr>
            </w:pPr>
            <w:r w:rsidRPr="00930C67">
              <w:rPr>
                <w:b/>
                <w:bCs/>
                <w:iCs/>
                <w:szCs w:val="16"/>
              </w:rPr>
              <w:t>100,6</w:t>
            </w:r>
          </w:p>
        </w:tc>
      </w:tr>
      <w:tr w:rsidR="00930C67" w:rsidRPr="00930C67" w14:paraId="7C756AC3" w14:textId="77777777" w:rsidTr="006072EB">
        <w:trPr>
          <w:trHeight w:val="240"/>
          <w:jc w:val="center"/>
        </w:trPr>
        <w:tc>
          <w:tcPr>
            <w:tcW w:w="3064" w:type="dxa"/>
            <w:shd w:val="clear" w:color="auto" w:fill="auto"/>
            <w:noWrap/>
            <w:vAlign w:val="bottom"/>
          </w:tcPr>
          <w:p w14:paraId="29D5688B" w14:textId="6616DAFD" w:rsidR="00930C67" w:rsidRPr="00930C67" w:rsidRDefault="00930C67" w:rsidP="00930C67">
            <w:pPr>
              <w:pStyle w:val="ZPpregtekst"/>
            </w:pPr>
            <w:r w:rsidRPr="00930C67">
              <w:t>– krmni grah</w:t>
            </w:r>
          </w:p>
        </w:tc>
        <w:tc>
          <w:tcPr>
            <w:tcW w:w="767" w:type="dxa"/>
            <w:shd w:val="clear" w:color="auto" w:fill="auto"/>
            <w:noWrap/>
            <w:vAlign w:val="bottom"/>
          </w:tcPr>
          <w:p w14:paraId="7B186B9E" w14:textId="351E9984" w:rsidR="00930C67" w:rsidRPr="00930C67" w:rsidRDefault="00930C67" w:rsidP="00930C67">
            <w:pPr>
              <w:pStyle w:val="ZPpregtevilke"/>
            </w:pPr>
            <w:r w:rsidRPr="00930C67">
              <w:rPr>
                <w:szCs w:val="16"/>
              </w:rPr>
              <w:t>5.393</w:t>
            </w:r>
          </w:p>
        </w:tc>
        <w:tc>
          <w:tcPr>
            <w:tcW w:w="767" w:type="dxa"/>
            <w:shd w:val="clear" w:color="auto" w:fill="auto"/>
            <w:noWrap/>
            <w:vAlign w:val="bottom"/>
          </w:tcPr>
          <w:p w14:paraId="72E58568" w14:textId="3CF5E8D0" w:rsidR="00930C67" w:rsidRPr="00930C67" w:rsidRDefault="00930C67" w:rsidP="00930C67">
            <w:pPr>
              <w:pStyle w:val="ZPpregtevilke"/>
            </w:pPr>
            <w:r w:rsidRPr="00930C67">
              <w:rPr>
                <w:szCs w:val="16"/>
              </w:rPr>
              <w:t>3.800</w:t>
            </w:r>
          </w:p>
        </w:tc>
        <w:tc>
          <w:tcPr>
            <w:tcW w:w="767" w:type="dxa"/>
            <w:shd w:val="clear" w:color="auto" w:fill="auto"/>
            <w:noWrap/>
            <w:vAlign w:val="bottom"/>
          </w:tcPr>
          <w:p w14:paraId="6A3BCE1B" w14:textId="0272CE45" w:rsidR="00930C67" w:rsidRPr="00930C67" w:rsidRDefault="00930C67" w:rsidP="00930C67">
            <w:pPr>
              <w:pStyle w:val="ZPpregtevilke"/>
            </w:pPr>
            <w:r w:rsidRPr="00930C67">
              <w:rPr>
                <w:szCs w:val="16"/>
              </w:rPr>
              <w:t>1.420</w:t>
            </w:r>
          </w:p>
        </w:tc>
        <w:tc>
          <w:tcPr>
            <w:tcW w:w="767" w:type="dxa"/>
            <w:shd w:val="clear" w:color="auto" w:fill="auto"/>
            <w:noWrap/>
            <w:vAlign w:val="bottom"/>
          </w:tcPr>
          <w:p w14:paraId="135ECE3C" w14:textId="3CC056FC" w:rsidR="00930C67" w:rsidRPr="00930C67" w:rsidRDefault="00930C67" w:rsidP="00930C67">
            <w:pPr>
              <w:pStyle w:val="ZPpregtevilke"/>
            </w:pPr>
            <w:r w:rsidRPr="00930C67">
              <w:rPr>
                <w:szCs w:val="16"/>
              </w:rPr>
              <w:t>1.171</w:t>
            </w:r>
          </w:p>
        </w:tc>
        <w:tc>
          <w:tcPr>
            <w:tcW w:w="768" w:type="dxa"/>
            <w:shd w:val="clear" w:color="auto" w:fill="auto"/>
            <w:noWrap/>
            <w:vAlign w:val="bottom"/>
          </w:tcPr>
          <w:p w14:paraId="371A80E8" w14:textId="59BB983D" w:rsidR="00930C67" w:rsidRPr="00930C67" w:rsidRDefault="00930C67" w:rsidP="00930C67">
            <w:pPr>
              <w:pStyle w:val="ZPpregtevilke"/>
            </w:pPr>
            <w:r w:rsidRPr="00930C67">
              <w:rPr>
                <w:szCs w:val="16"/>
              </w:rPr>
              <w:t>1.639</w:t>
            </w:r>
          </w:p>
        </w:tc>
        <w:tc>
          <w:tcPr>
            <w:tcW w:w="767" w:type="dxa"/>
            <w:shd w:val="clear" w:color="auto" w:fill="auto"/>
            <w:noWrap/>
            <w:vAlign w:val="bottom"/>
          </w:tcPr>
          <w:p w14:paraId="0ED00519" w14:textId="14512C5E" w:rsidR="00930C67" w:rsidRPr="00930C67" w:rsidRDefault="00930C67" w:rsidP="00930C67">
            <w:pPr>
              <w:pStyle w:val="ZPpregtevilke"/>
            </w:pPr>
            <w:r w:rsidRPr="00930C67">
              <w:rPr>
                <w:szCs w:val="16"/>
              </w:rPr>
              <w:t>812</w:t>
            </w:r>
          </w:p>
        </w:tc>
        <w:tc>
          <w:tcPr>
            <w:tcW w:w="767" w:type="dxa"/>
            <w:shd w:val="clear" w:color="auto" w:fill="auto"/>
            <w:noWrap/>
            <w:vAlign w:val="bottom"/>
          </w:tcPr>
          <w:p w14:paraId="5D604820" w14:textId="26BBD0F5" w:rsidR="00930C67" w:rsidRPr="00930C67" w:rsidRDefault="00930C67" w:rsidP="00930C67">
            <w:pPr>
              <w:pStyle w:val="ZPpregtevilke"/>
            </w:pPr>
            <w:r w:rsidRPr="00930C67">
              <w:rPr>
                <w:szCs w:val="16"/>
              </w:rPr>
              <w:t>416</w:t>
            </w:r>
          </w:p>
        </w:tc>
        <w:tc>
          <w:tcPr>
            <w:tcW w:w="767" w:type="dxa"/>
            <w:shd w:val="clear" w:color="auto" w:fill="auto"/>
            <w:noWrap/>
            <w:vAlign w:val="bottom"/>
          </w:tcPr>
          <w:p w14:paraId="51BBEEBB" w14:textId="171F4C77" w:rsidR="00930C67" w:rsidRPr="00930C67" w:rsidRDefault="00930C67" w:rsidP="00930C67">
            <w:pPr>
              <w:pStyle w:val="ZPpregtevilke"/>
            </w:pPr>
            <w:r w:rsidRPr="00930C67">
              <w:rPr>
                <w:szCs w:val="16"/>
              </w:rPr>
              <w:t>548</w:t>
            </w:r>
          </w:p>
        </w:tc>
        <w:tc>
          <w:tcPr>
            <w:tcW w:w="768" w:type="dxa"/>
            <w:shd w:val="clear" w:color="auto" w:fill="auto"/>
            <w:noWrap/>
            <w:vAlign w:val="bottom"/>
          </w:tcPr>
          <w:p w14:paraId="31C2667C" w14:textId="77120369" w:rsidR="00930C67" w:rsidRPr="00930C67" w:rsidRDefault="00930C67" w:rsidP="00930C67">
            <w:pPr>
              <w:pStyle w:val="ZPpregtevilke"/>
            </w:pPr>
            <w:r w:rsidRPr="00930C67">
              <w:rPr>
                <w:szCs w:val="16"/>
              </w:rPr>
              <w:t>1.151</w:t>
            </w:r>
          </w:p>
        </w:tc>
        <w:tc>
          <w:tcPr>
            <w:tcW w:w="767" w:type="dxa"/>
            <w:shd w:val="clear" w:color="auto" w:fill="auto"/>
            <w:noWrap/>
            <w:vAlign w:val="bottom"/>
          </w:tcPr>
          <w:p w14:paraId="09E261C4" w14:textId="3D49C077" w:rsidR="00930C67" w:rsidRPr="00930C67" w:rsidRDefault="00930C67" w:rsidP="00930C67">
            <w:pPr>
              <w:pStyle w:val="ZPpregtevilke"/>
            </w:pPr>
            <w:r w:rsidRPr="00930C67">
              <w:rPr>
                <w:szCs w:val="16"/>
              </w:rPr>
              <w:t>1.633</w:t>
            </w:r>
          </w:p>
        </w:tc>
        <w:tc>
          <w:tcPr>
            <w:tcW w:w="767" w:type="dxa"/>
            <w:shd w:val="clear" w:color="auto" w:fill="auto"/>
            <w:vAlign w:val="bottom"/>
          </w:tcPr>
          <w:p w14:paraId="4CCD50F4" w14:textId="51E898F7" w:rsidR="00930C67" w:rsidRPr="00930C67" w:rsidRDefault="00930C67" w:rsidP="00930C67">
            <w:pPr>
              <w:pStyle w:val="ZPpregtevilke"/>
            </w:pPr>
            <w:r w:rsidRPr="00930C67">
              <w:rPr>
                <w:szCs w:val="16"/>
              </w:rPr>
              <w:t>1.774</w:t>
            </w:r>
          </w:p>
        </w:tc>
        <w:tc>
          <w:tcPr>
            <w:tcW w:w="767" w:type="dxa"/>
            <w:shd w:val="clear" w:color="auto" w:fill="auto"/>
            <w:vAlign w:val="bottom"/>
          </w:tcPr>
          <w:p w14:paraId="7BA775AE" w14:textId="530AB207" w:rsidR="00930C67" w:rsidRPr="00930C67" w:rsidRDefault="00930C67" w:rsidP="00930C67">
            <w:pPr>
              <w:pStyle w:val="ZPpregtevilke"/>
            </w:pPr>
            <w:r w:rsidRPr="00930C67">
              <w:t>1.051</w:t>
            </w:r>
          </w:p>
        </w:tc>
        <w:tc>
          <w:tcPr>
            <w:tcW w:w="768" w:type="dxa"/>
            <w:vAlign w:val="bottom"/>
          </w:tcPr>
          <w:p w14:paraId="625A9AA1" w14:textId="6982CA16" w:rsidR="00930C67" w:rsidRPr="00930C67" w:rsidRDefault="00930C67" w:rsidP="00930C67">
            <w:pPr>
              <w:pStyle w:val="ZPpregtevilke"/>
            </w:pPr>
            <w:r w:rsidRPr="00930C67">
              <w:rPr>
                <w:szCs w:val="16"/>
              </w:rPr>
              <w:t>1.005</w:t>
            </w:r>
          </w:p>
        </w:tc>
        <w:tc>
          <w:tcPr>
            <w:tcW w:w="782" w:type="dxa"/>
            <w:shd w:val="clear" w:color="auto" w:fill="auto"/>
            <w:noWrap/>
            <w:vAlign w:val="bottom"/>
          </w:tcPr>
          <w:p w14:paraId="48EB0D98" w14:textId="74E18AF3" w:rsidR="00930C67" w:rsidRPr="00930C67" w:rsidRDefault="00930C67" w:rsidP="00930C67">
            <w:pPr>
              <w:pStyle w:val="ZPpregtevilke"/>
            </w:pPr>
            <w:r w:rsidRPr="00930C67">
              <w:rPr>
                <w:iCs/>
                <w:szCs w:val="16"/>
              </w:rPr>
              <w:t>95,6</w:t>
            </w:r>
          </w:p>
        </w:tc>
      </w:tr>
      <w:tr w:rsidR="00930C67" w:rsidRPr="00930C67" w14:paraId="15C81DB1" w14:textId="77777777" w:rsidTr="006072EB">
        <w:trPr>
          <w:trHeight w:val="240"/>
          <w:jc w:val="center"/>
        </w:trPr>
        <w:tc>
          <w:tcPr>
            <w:tcW w:w="3064" w:type="dxa"/>
            <w:shd w:val="clear" w:color="auto" w:fill="auto"/>
            <w:noWrap/>
            <w:vAlign w:val="bottom"/>
          </w:tcPr>
          <w:p w14:paraId="3F8DC648" w14:textId="0EBAC889" w:rsidR="00930C67" w:rsidRPr="00930C67" w:rsidRDefault="00930C67" w:rsidP="00930C67">
            <w:pPr>
              <w:pStyle w:val="ZPpregtekst"/>
            </w:pPr>
            <w:r w:rsidRPr="00930C67">
              <w:t>– fižol za zrnje</w:t>
            </w:r>
          </w:p>
        </w:tc>
        <w:tc>
          <w:tcPr>
            <w:tcW w:w="767" w:type="dxa"/>
            <w:shd w:val="clear" w:color="auto" w:fill="auto"/>
            <w:noWrap/>
            <w:vAlign w:val="bottom"/>
          </w:tcPr>
          <w:p w14:paraId="3CFC9358" w14:textId="1530C2EE" w:rsidR="00930C67" w:rsidRPr="00930C67" w:rsidRDefault="00930C67" w:rsidP="00930C67">
            <w:pPr>
              <w:pStyle w:val="ZPpregtevilke"/>
            </w:pPr>
            <w:r w:rsidRPr="00930C67">
              <w:rPr>
                <w:szCs w:val="16"/>
              </w:rPr>
              <w:t>570</w:t>
            </w:r>
          </w:p>
        </w:tc>
        <w:tc>
          <w:tcPr>
            <w:tcW w:w="767" w:type="dxa"/>
            <w:shd w:val="clear" w:color="auto" w:fill="auto"/>
            <w:noWrap/>
            <w:vAlign w:val="bottom"/>
          </w:tcPr>
          <w:p w14:paraId="40AD72FB" w14:textId="0B29B751" w:rsidR="00930C67" w:rsidRPr="00930C67" w:rsidRDefault="00930C67" w:rsidP="00930C67">
            <w:pPr>
              <w:pStyle w:val="ZPpregtevilke"/>
            </w:pPr>
            <w:r w:rsidRPr="00930C67">
              <w:rPr>
                <w:szCs w:val="16"/>
              </w:rPr>
              <w:t>414</w:t>
            </w:r>
          </w:p>
        </w:tc>
        <w:tc>
          <w:tcPr>
            <w:tcW w:w="767" w:type="dxa"/>
            <w:shd w:val="clear" w:color="auto" w:fill="auto"/>
            <w:noWrap/>
            <w:vAlign w:val="bottom"/>
          </w:tcPr>
          <w:p w14:paraId="5920E31F" w14:textId="3F1956F5" w:rsidR="00930C67" w:rsidRPr="00930C67" w:rsidRDefault="00930C67" w:rsidP="00930C67">
            <w:pPr>
              <w:pStyle w:val="ZPpregtevilke"/>
            </w:pPr>
            <w:r w:rsidRPr="00930C67">
              <w:rPr>
                <w:szCs w:val="16"/>
              </w:rPr>
              <w:t>627</w:t>
            </w:r>
          </w:p>
        </w:tc>
        <w:tc>
          <w:tcPr>
            <w:tcW w:w="767" w:type="dxa"/>
            <w:shd w:val="clear" w:color="auto" w:fill="auto"/>
            <w:noWrap/>
            <w:vAlign w:val="bottom"/>
          </w:tcPr>
          <w:p w14:paraId="5DB5F13B" w14:textId="3F61781E" w:rsidR="00930C67" w:rsidRPr="00930C67" w:rsidRDefault="00930C67" w:rsidP="00930C67">
            <w:pPr>
              <w:pStyle w:val="ZPpregtevilke"/>
            </w:pPr>
            <w:r w:rsidRPr="00930C67">
              <w:rPr>
                <w:szCs w:val="16"/>
              </w:rPr>
              <w:t>522</w:t>
            </w:r>
          </w:p>
        </w:tc>
        <w:tc>
          <w:tcPr>
            <w:tcW w:w="768" w:type="dxa"/>
            <w:shd w:val="clear" w:color="auto" w:fill="auto"/>
            <w:noWrap/>
            <w:vAlign w:val="bottom"/>
          </w:tcPr>
          <w:p w14:paraId="27F43D86" w14:textId="442F79A2" w:rsidR="00930C67" w:rsidRPr="00930C67" w:rsidRDefault="00930C67" w:rsidP="00930C67">
            <w:pPr>
              <w:pStyle w:val="ZPpregtevilke"/>
            </w:pPr>
            <w:r w:rsidRPr="00930C67">
              <w:rPr>
                <w:szCs w:val="16"/>
              </w:rPr>
              <w:t>558</w:t>
            </w:r>
          </w:p>
        </w:tc>
        <w:tc>
          <w:tcPr>
            <w:tcW w:w="767" w:type="dxa"/>
            <w:shd w:val="clear" w:color="auto" w:fill="auto"/>
            <w:noWrap/>
            <w:vAlign w:val="bottom"/>
          </w:tcPr>
          <w:p w14:paraId="5FE91665" w14:textId="5940BEFA" w:rsidR="00930C67" w:rsidRPr="00930C67" w:rsidRDefault="00930C67" w:rsidP="00930C67">
            <w:pPr>
              <w:pStyle w:val="ZPpregtevilke"/>
            </w:pPr>
            <w:r w:rsidRPr="00930C67">
              <w:rPr>
                <w:szCs w:val="16"/>
              </w:rPr>
              <w:t>380</w:t>
            </w:r>
          </w:p>
        </w:tc>
        <w:tc>
          <w:tcPr>
            <w:tcW w:w="767" w:type="dxa"/>
            <w:shd w:val="clear" w:color="auto" w:fill="auto"/>
            <w:noWrap/>
            <w:vAlign w:val="bottom"/>
          </w:tcPr>
          <w:p w14:paraId="0C0CFCEE" w14:textId="18B2C8B0" w:rsidR="00930C67" w:rsidRPr="00930C67" w:rsidRDefault="00930C67" w:rsidP="00930C67">
            <w:pPr>
              <w:pStyle w:val="ZPpregtevilke"/>
            </w:pPr>
            <w:r w:rsidRPr="00930C67">
              <w:rPr>
                <w:szCs w:val="16"/>
              </w:rPr>
              <w:t>354</w:t>
            </w:r>
          </w:p>
        </w:tc>
        <w:tc>
          <w:tcPr>
            <w:tcW w:w="767" w:type="dxa"/>
            <w:shd w:val="clear" w:color="auto" w:fill="auto"/>
            <w:noWrap/>
            <w:vAlign w:val="bottom"/>
          </w:tcPr>
          <w:p w14:paraId="695000F0" w14:textId="5F94DE43" w:rsidR="00930C67" w:rsidRPr="00930C67" w:rsidRDefault="00930C67" w:rsidP="00930C67">
            <w:pPr>
              <w:pStyle w:val="ZPpregtevilke"/>
            </w:pPr>
            <w:r w:rsidRPr="00930C67">
              <w:rPr>
                <w:szCs w:val="16"/>
              </w:rPr>
              <w:t>761</w:t>
            </w:r>
          </w:p>
        </w:tc>
        <w:tc>
          <w:tcPr>
            <w:tcW w:w="768" w:type="dxa"/>
            <w:shd w:val="clear" w:color="auto" w:fill="auto"/>
            <w:noWrap/>
            <w:vAlign w:val="bottom"/>
          </w:tcPr>
          <w:p w14:paraId="3D40E628" w14:textId="733A9C5F" w:rsidR="00930C67" w:rsidRPr="00930C67" w:rsidRDefault="00930C67" w:rsidP="00930C67">
            <w:pPr>
              <w:pStyle w:val="ZPpregtevilke"/>
            </w:pPr>
            <w:r w:rsidRPr="00930C67">
              <w:rPr>
                <w:szCs w:val="16"/>
              </w:rPr>
              <w:t>736</w:t>
            </w:r>
          </w:p>
        </w:tc>
        <w:tc>
          <w:tcPr>
            <w:tcW w:w="767" w:type="dxa"/>
            <w:shd w:val="clear" w:color="auto" w:fill="auto"/>
            <w:noWrap/>
            <w:vAlign w:val="bottom"/>
          </w:tcPr>
          <w:p w14:paraId="7DCA66BE" w14:textId="21FFFC67" w:rsidR="00930C67" w:rsidRPr="00930C67" w:rsidRDefault="00930C67" w:rsidP="00930C67">
            <w:pPr>
              <w:pStyle w:val="ZPpregtevilke"/>
            </w:pPr>
            <w:r w:rsidRPr="00930C67">
              <w:rPr>
                <w:szCs w:val="16"/>
              </w:rPr>
              <w:t>1.220</w:t>
            </w:r>
          </w:p>
        </w:tc>
        <w:tc>
          <w:tcPr>
            <w:tcW w:w="767" w:type="dxa"/>
            <w:shd w:val="clear" w:color="auto" w:fill="auto"/>
            <w:vAlign w:val="bottom"/>
          </w:tcPr>
          <w:p w14:paraId="58D47B89" w14:textId="5484F879" w:rsidR="00930C67" w:rsidRPr="00930C67" w:rsidRDefault="00930C67" w:rsidP="00930C67">
            <w:pPr>
              <w:pStyle w:val="ZPpregtevilke"/>
            </w:pPr>
            <w:r w:rsidRPr="00930C67">
              <w:rPr>
                <w:szCs w:val="16"/>
              </w:rPr>
              <w:t>896</w:t>
            </w:r>
          </w:p>
        </w:tc>
        <w:tc>
          <w:tcPr>
            <w:tcW w:w="767" w:type="dxa"/>
            <w:shd w:val="clear" w:color="auto" w:fill="auto"/>
            <w:vAlign w:val="bottom"/>
          </w:tcPr>
          <w:p w14:paraId="6A9421FD" w14:textId="22045E8E" w:rsidR="00930C67" w:rsidRPr="00930C67" w:rsidRDefault="00930C67" w:rsidP="00930C67">
            <w:pPr>
              <w:pStyle w:val="ZPpregtevilke"/>
            </w:pPr>
            <w:r w:rsidRPr="00930C67">
              <w:t>1.437</w:t>
            </w:r>
          </w:p>
        </w:tc>
        <w:tc>
          <w:tcPr>
            <w:tcW w:w="768" w:type="dxa"/>
            <w:vAlign w:val="bottom"/>
          </w:tcPr>
          <w:p w14:paraId="4FE8E457" w14:textId="13ED23EF" w:rsidR="00930C67" w:rsidRPr="00930C67" w:rsidRDefault="00930C67" w:rsidP="00930C67">
            <w:pPr>
              <w:pStyle w:val="ZPpregtevilke"/>
            </w:pPr>
            <w:r w:rsidRPr="00930C67">
              <w:rPr>
                <w:szCs w:val="16"/>
              </w:rPr>
              <w:t>1.499</w:t>
            </w:r>
          </w:p>
        </w:tc>
        <w:tc>
          <w:tcPr>
            <w:tcW w:w="782" w:type="dxa"/>
            <w:shd w:val="clear" w:color="auto" w:fill="auto"/>
            <w:noWrap/>
            <w:vAlign w:val="bottom"/>
          </w:tcPr>
          <w:p w14:paraId="348CB9FE" w14:textId="05B67ADF" w:rsidR="00930C67" w:rsidRPr="00930C67" w:rsidRDefault="00930C67" w:rsidP="00930C67">
            <w:pPr>
              <w:pStyle w:val="ZPpregtevilke"/>
            </w:pPr>
            <w:r w:rsidRPr="00930C67">
              <w:rPr>
                <w:iCs/>
                <w:szCs w:val="16"/>
              </w:rPr>
              <w:t>104,3</w:t>
            </w:r>
          </w:p>
        </w:tc>
      </w:tr>
    </w:tbl>
    <w:p w14:paraId="4C08EF9D" w14:textId="6401BE8B" w:rsidR="0030003B" w:rsidRDefault="0030003B" w:rsidP="00814F4D">
      <w:pPr>
        <w:pStyle w:val="ZPpodnapis"/>
      </w:pPr>
      <w:r>
        <w:t>M – manj zanesljivo</w:t>
      </w:r>
    </w:p>
    <w:p w14:paraId="3927CFAA" w14:textId="5EED2DF5" w:rsidR="00947021" w:rsidRPr="00930C67" w:rsidRDefault="00947021" w:rsidP="00814F4D">
      <w:pPr>
        <w:pStyle w:val="ZPpodnapis"/>
      </w:pPr>
      <w:r w:rsidRPr="00930C67">
        <w:t>Vir: SURS</w:t>
      </w:r>
    </w:p>
    <w:p w14:paraId="3861AEDE" w14:textId="0D073C2B" w:rsidR="008B65F5" w:rsidRPr="00930C67" w:rsidRDefault="008B65F5" w:rsidP="008B65F5">
      <w:pPr>
        <w:pStyle w:val="Naslov3"/>
      </w:pPr>
      <w:bookmarkStart w:id="464" w:name="_Toc49438946"/>
      <w:r w:rsidRPr="00930C67">
        <w:t>Evidentirana prodaja suhih stročnic</w:t>
      </w:r>
      <w:bookmarkEnd w:id="464"/>
      <w:r w:rsidRPr="00930C67">
        <w:t xml:space="preserve"> </w:t>
      </w:r>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3261"/>
        <w:gridCol w:w="766"/>
        <w:gridCol w:w="766"/>
        <w:gridCol w:w="766"/>
        <w:gridCol w:w="766"/>
        <w:gridCol w:w="766"/>
        <w:gridCol w:w="766"/>
        <w:gridCol w:w="766"/>
        <w:gridCol w:w="766"/>
        <w:gridCol w:w="766"/>
        <w:gridCol w:w="766"/>
        <w:gridCol w:w="766"/>
        <w:gridCol w:w="766"/>
        <w:gridCol w:w="767"/>
        <w:gridCol w:w="782"/>
      </w:tblGrid>
      <w:tr w:rsidR="00930C67" w:rsidRPr="00930C67" w14:paraId="67BEB7DE" w14:textId="77777777" w:rsidTr="00E8300E">
        <w:trPr>
          <w:trHeight w:val="240"/>
          <w:jc w:val="center"/>
        </w:trPr>
        <w:tc>
          <w:tcPr>
            <w:tcW w:w="3261" w:type="dxa"/>
            <w:tcBorders>
              <w:bottom w:val="single" w:sz="6" w:space="0" w:color="008000"/>
            </w:tcBorders>
            <w:shd w:val="clear" w:color="auto" w:fill="auto"/>
            <w:noWrap/>
            <w:vAlign w:val="center"/>
          </w:tcPr>
          <w:p w14:paraId="167E5863" w14:textId="77777777" w:rsidR="00930C67" w:rsidRPr="00930C67" w:rsidRDefault="00930C67" w:rsidP="00930C67">
            <w:pPr>
              <w:pStyle w:val="ZPpregglava"/>
            </w:pPr>
          </w:p>
        </w:tc>
        <w:tc>
          <w:tcPr>
            <w:tcW w:w="766" w:type="dxa"/>
            <w:tcBorders>
              <w:bottom w:val="single" w:sz="6" w:space="0" w:color="008000"/>
            </w:tcBorders>
            <w:shd w:val="clear" w:color="auto" w:fill="auto"/>
            <w:noWrap/>
            <w:vAlign w:val="center"/>
          </w:tcPr>
          <w:p w14:paraId="08118A5C" w14:textId="418B489D" w:rsidR="00930C67" w:rsidRPr="00930C67" w:rsidRDefault="00930C67" w:rsidP="00930C67">
            <w:pPr>
              <w:pStyle w:val="ZPpregglava"/>
            </w:pPr>
            <w:r w:rsidRPr="00930C67">
              <w:t>2007</w:t>
            </w:r>
          </w:p>
        </w:tc>
        <w:tc>
          <w:tcPr>
            <w:tcW w:w="766" w:type="dxa"/>
            <w:tcBorders>
              <w:bottom w:val="single" w:sz="6" w:space="0" w:color="008000"/>
            </w:tcBorders>
            <w:shd w:val="clear" w:color="auto" w:fill="auto"/>
            <w:noWrap/>
            <w:vAlign w:val="center"/>
          </w:tcPr>
          <w:p w14:paraId="23F5AE56" w14:textId="5E34A18C" w:rsidR="00930C67" w:rsidRPr="00930C67" w:rsidRDefault="00930C67" w:rsidP="00930C67">
            <w:pPr>
              <w:pStyle w:val="ZPpregglava"/>
            </w:pPr>
            <w:r w:rsidRPr="00930C67">
              <w:t>2008</w:t>
            </w:r>
          </w:p>
        </w:tc>
        <w:tc>
          <w:tcPr>
            <w:tcW w:w="766" w:type="dxa"/>
            <w:tcBorders>
              <w:bottom w:val="single" w:sz="6" w:space="0" w:color="008000"/>
            </w:tcBorders>
            <w:shd w:val="clear" w:color="auto" w:fill="auto"/>
            <w:noWrap/>
            <w:vAlign w:val="center"/>
          </w:tcPr>
          <w:p w14:paraId="232DD496" w14:textId="710164B1" w:rsidR="00930C67" w:rsidRPr="00930C67" w:rsidRDefault="00930C67" w:rsidP="00930C67">
            <w:pPr>
              <w:pStyle w:val="ZPpregglava"/>
            </w:pPr>
            <w:r w:rsidRPr="00930C67">
              <w:t>2009</w:t>
            </w:r>
          </w:p>
        </w:tc>
        <w:tc>
          <w:tcPr>
            <w:tcW w:w="766" w:type="dxa"/>
            <w:tcBorders>
              <w:bottom w:val="single" w:sz="6" w:space="0" w:color="008000"/>
            </w:tcBorders>
            <w:shd w:val="clear" w:color="auto" w:fill="auto"/>
            <w:noWrap/>
            <w:vAlign w:val="center"/>
          </w:tcPr>
          <w:p w14:paraId="304152F0" w14:textId="3106B2BC" w:rsidR="00930C67" w:rsidRPr="00930C67" w:rsidRDefault="00930C67" w:rsidP="00930C67">
            <w:pPr>
              <w:pStyle w:val="ZPpregglava"/>
            </w:pPr>
            <w:r w:rsidRPr="00930C67">
              <w:t>2010</w:t>
            </w:r>
          </w:p>
        </w:tc>
        <w:tc>
          <w:tcPr>
            <w:tcW w:w="766" w:type="dxa"/>
            <w:tcBorders>
              <w:bottom w:val="single" w:sz="6" w:space="0" w:color="008000"/>
            </w:tcBorders>
            <w:shd w:val="clear" w:color="auto" w:fill="auto"/>
            <w:noWrap/>
            <w:vAlign w:val="center"/>
          </w:tcPr>
          <w:p w14:paraId="55178FDC" w14:textId="4CC8690D" w:rsidR="00930C67" w:rsidRPr="00930C67" w:rsidRDefault="00930C67" w:rsidP="00930C67">
            <w:pPr>
              <w:pStyle w:val="ZPpregglava"/>
            </w:pPr>
            <w:r w:rsidRPr="00930C67">
              <w:t>2011</w:t>
            </w:r>
          </w:p>
        </w:tc>
        <w:tc>
          <w:tcPr>
            <w:tcW w:w="766" w:type="dxa"/>
            <w:tcBorders>
              <w:bottom w:val="single" w:sz="6" w:space="0" w:color="008000"/>
            </w:tcBorders>
            <w:shd w:val="clear" w:color="auto" w:fill="auto"/>
            <w:noWrap/>
            <w:vAlign w:val="center"/>
          </w:tcPr>
          <w:p w14:paraId="03F6E07D" w14:textId="38BB06B3" w:rsidR="00930C67" w:rsidRPr="00930C67" w:rsidRDefault="00930C67" w:rsidP="00930C67">
            <w:pPr>
              <w:pStyle w:val="ZPpregglava"/>
            </w:pPr>
            <w:r w:rsidRPr="00930C67">
              <w:t>2012</w:t>
            </w:r>
          </w:p>
        </w:tc>
        <w:tc>
          <w:tcPr>
            <w:tcW w:w="766" w:type="dxa"/>
            <w:tcBorders>
              <w:bottom w:val="single" w:sz="6" w:space="0" w:color="008000"/>
            </w:tcBorders>
            <w:shd w:val="clear" w:color="auto" w:fill="auto"/>
            <w:noWrap/>
            <w:vAlign w:val="center"/>
          </w:tcPr>
          <w:p w14:paraId="310ECEAA" w14:textId="732636AC" w:rsidR="00930C67" w:rsidRPr="00930C67" w:rsidRDefault="00930C67" w:rsidP="00930C67">
            <w:pPr>
              <w:pStyle w:val="ZPpregglava"/>
            </w:pPr>
            <w:r w:rsidRPr="00930C67">
              <w:t>2013</w:t>
            </w:r>
          </w:p>
        </w:tc>
        <w:tc>
          <w:tcPr>
            <w:tcW w:w="766" w:type="dxa"/>
            <w:tcBorders>
              <w:bottom w:val="single" w:sz="6" w:space="0" w:color="008000"/>
            </w:tcBorders>
            <w:shd w:val="clear" w:color="auto" w:fill="auto"/>
            <w:noWrap/>
            <w:vAlign w:val="center"/>
          </w:tcPr>
          <w:p w14:paraId="201B0C87" w14:textId="22010B60" w:rsidR="00930C67" w:rsidRPr="00930C67" w:rsidRDefault="00930C67" w:rsidP="00930C67">
            <w:pPr>
              <w:pStyle w:val="ZPpregglava"/>
            </w:pPr>
            <w:r w:rsidRPr="00930C67">
              <w:t>2014</w:t>
            </w:r>
          </w:p>
        </w:tc>
        <w:tc>
          <w:tcPr>
            <w:tcW w:w="766" w:type="dxa"/>
            <w:tcBorders>
              <w:bottom w:val="single" w:sz="6" w:space="0" w:color="008000"/>
            </w:tcBorders>
            <w:shd w:val="clear" w:color="auto" w:fill="auto"/>
            <w:noWrap/>
            <w:vAlign w:val="center"/>
          </w:tcPr>
          <w:p w14:paraId="48BC566F" w14:textId="2B4D5402" w:rsidR="00930C67" w:rsidRPr="00930C67" w:rsidRDefault="00930C67" w:rsidP="00930C67">
            <w:pPr>
              <w:pStyle w:val="ZPpregglava"/>
            </w:pPr>
            <w:r w:rsidRPr="00930C67">
              <w:t>2015</w:t>
            </w:r>
          </w:p>
        </w:tc>
        <w:tc>
          <w:tcPr>
            <w:tcW w:w="766" w:type="dxa"/>
            <w:tcBorders>
              <w:bottom w:val="single" w:sz="6" w:space="0" w:color="008000"/>
            </w:tcBorders>
            <w:shd w:val="clear" w:color="auto" w:fill="auto"/>
            <w:noWrap/>
            <w:vAlign w:val="center"/>
          </w:tcPr>
          <w:p w14:paraId="7C4CAD6C" w14:textId="2373C36E" w:rsidR="00930C67" w:rsidRPr="00930C67" w:rsidRDefault="00930C67" w:rsidP="00930C67">
            <w:pPr>
              <w:pStyle w:val="ZPpregglava"/>
            </w:pPr>
            <w:r w:rsidRPr="00930C67">
              <w:t>2016</w:t>
            </w:r>
          </w:p>
        </w:tc>
        <w:tc>
          <w:tcPr>
            <w:tcW w:w="766" w:type="dxa"/>
            <w:tcBorders>
              <w:bottom w:val="single" w:sz="6" w:space="0" w:color="008000"/>
            </w:tcBorders>
            <w:shd w:val="clear" w:color="auto" w:fill="auto"/>
            <w:vAlign w:val="center"/>
          </w:tcPr>
          <w:p w14:paraId="24A604EB" w14:textId="1669C762" w:rsidR="00930C67" w:rsidRPr="00930C67" w:rsidRDefault="00930C67" w:rsidP="00930C67">
            <w:pPr>
              <w:pStyle w:val="ZPpregglava"/>
            </w:pPr>
            <w:r w:rsidRPr="00930C67">
              <w:t>2017</w:t>
            </w:r>
          </w:p>
        </w:tc>
        <w:tc>
          <w:tcPr>
            <w:tcW w:w="766" w:type="dxa"/>
            <w:tcBorders>
              <w:bottom w:val="single" w:sz="6" w:space="0" w:color="008000"/>
            </w:tcBorders>
            <w:shd w:val="clear" w:color="auto" w:fill="auto"/>
            <w:vAlign w:val="center"/>
          </w:tcPr>
          <w:p w14:paraId="10176871" w14:textId="3219BF7F" w:rsidR="00930C67" w:rsidRPr="00930C67" w:rsidRDefault="00930C67" w:rsidP="00930C67">
            <w:pPr>
              <w:pStyle w:val="ZPpregglava"/>
            </w:pPr>
            <w:r w:rsidRPr="00930C67">
              <w:t>2018</w:t>
            </w:r>
          </w:p>
        </w:tc>
        <w:tc>
          <w:tcPr>
            <w:tcW w:w="767" w:type="dxa"/>
            <w:tcBorders>
              <w:bottom w:val="single" w:sz="6" w:space="0" w:color="008000"/>
            </w:tcBorders>
            <w:vAlign w:val="center"/>
          </w:tcPr>
          <w:p w14:paraId="6D0E6BF3" w14:textId="05F4AFB6" w:rsidR="00930C67" w:rsidRPr="00930C67" w:rsidRDefault="00930C67" w:rsidP="00930C67">
            <w:pPr>
              <w:pStyle w:val="ZPpregglava"/>
            </w:pPr>
            <w:r w:rsidRPr="00930C67">
              <w:t>2019</w:t>
            </w:r>
          </w:p>
        </w:tc>
        <w:tc>
          <w:tcPr>
            <w:tcW w:w="782" w:type="dxa"/>
            <w:tcBorders>
              <w:bottom w:val="single" w:sz="6" w:space="0" w:color="008000"/>
            </w:tcBorders>
            <w:shd w:val="clear" w:color="auto" w:fill="auto"/>
            <w:noWrap/>
            <w:vAlign w:val="center"/>
          </w:tcPr>
          <w:p w14:paraId="5D502C42" w14:textId="4837D430" w:rsidR="00930C67" w:rsidRPr="00930C67" w:rsidRDefault="00930C67" w:rsidP="00930C67">
            <w:pPr>
              <w:pStyle w:val="ZPpregglava"/>
            </w:pPr>
            <w:r w:rsidRPr="00930C67">
              <w:t>Indeks 2019/18</w:t>
            </w:r>
          </w:p>
        </w:tc>
      </w:tr>
      <w:tr w:rsidR="00930C67" w:rsidRPr="00930C67" w14:paraId="69F2558F" w14:textId="77777777" w:rsidTr="00E8300E">
        <w:trPr>
          <w:trHeight w:val="240"/>
          <w:jc w:val="center"/>
        </w:trPr>
        <w:tc>
          <w:tcPr>
            <w:tcW w:w="3261" w:type="dxa"/>
            <w:tcBorders>
              <w:top w:val="nil"/>
              <w:bottom w:val="nil"/>
            </w:tcBorders>
            <w:shd w:val="clear" w:color="auto" w:fill="D9D9D9"/>
            <w:noWrap/>
            <w:vAlign w:val="bottom"/>
          </w:tcPr>
          <w:p w14:paraId="1AA09BF6" w14:textId="0243E981" w:rsidR="00930C67" w:rsidRPr="00930C67" w:rsidRDefault="00930C67" w:rsidP="00930C67">
            <w:pPr>
              <w:pStyle w:val="ZPpregtekst"/>
              <w:rPr>
                <w:b/>
              </w:rPr>
            </w:pPr>
            <w:r w:rsidRPr="00930C67">
              <w:rPr>
                <w:b/>
              </w:rPr>
              <w:t>ODKUP IN PRODAJA NA TRŽNICAH (t)</w:t>
            </w:r>
          </w:p>
        </w:tc>
        <w:tc>
          <w:tcPr>
            <w:tcW w:w="766" w:type="dxa"/>
            <w:tcBorders>
              <w:top w:val="nil"/>
              <w:bottom w:val="nil"/>
            </w:tcBorders>
            <w:shd w:val="clear" w:color="auto" w:fill="D9D9D9"/>
            <w:noWrap/>
            <w:vAlign w:val="bottom"/>
          </w:tcPr>
          <w:p w14:paraId="1E8BFDD1"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7B94FF68"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1E1739BC"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7C0EABFF"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59E95982"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681BC470"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0C4BF254"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589C3ABC"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7C861D4D" w14:textId="77777777" w:rsidR="00930C67" w:rsidRPr="00930C67" w:rsidRDefault="00930C67" w:rsidP="00930C67">
            <w:pPr>
              <w:pStyle w:val="ZPpregtevilke"/>
              <w:rPr>
                <w:b/>
              </w:rPr>
            </w:pPr>
          </w:p>
        </w:tc>
        <w:tc>
          <w:tcPr>
            <w:tcW w:w="766" w:type="dxa"/>
            <w:tcBorders>
              <w:top w:val="nil"/>
              <w:bottom w:val="nil"/>
            </w:tcBorders>
            <w:shd w:val="clear" w:color="auto" w:fill="D9D9D9"/>
            <w:noWrap/>
            <w:vAlign w:val="bottom"/>
          </w:tcPr>
          <w:p w14:paraId="401F1F77" w14:textId="77777777" w:rsidR="00930C67" w:rsidRPr="00930C67" w:rsidRDefault="00930C67" w:rsidP="00930C67">
            <w:pPr>
              <w:pStyle w:val="ZPpregtevilke"/>
              <w:rPr>
                <w:b/>
              </w:rPr>
            </w:pPr>
          </w:p>
        </w:tc>
        <w:tc>
          <w:tcPr>
            <w:tcW w:w="766" w:type="dxa"/>
            <w:tcBorders>
              <w:top w:val="nil"/>
              <w:bottom w:val="nil"/>
            </w:tcBorders>
            <w:shd w:val="clear" w:color="auto" w:fill="D9D9D9"/>
            <w:vAlign w:val="bottom"/>
          </w:tcPr>
          <w:p w14:paraId="0506E1E4" w14:textId="77777777" w:rsidR="00930C67" w:rsidRPr="00930C67" w:rsidRDefault="00930C67" w:rsidP="00930C67">
            <w:pPr>
              <w:pStyle w:val="ZPpregtevilke"/>
              <w:rPr>
                <w:b/>
              </w:rPr>
            </w:pPr>
          </w:p>
        </w:tc>
        <w:tc>
          <w:tcPr>
            <w:tcW w:w="766" w:type="dxa"/>
            <w:tcBorders>
              <w:top w:val="nil"/>
              <w:bottom w:val="nil"/>
            </w:tcBorders>
            <w:shd w:val="clear" w:color="auto" w:fill="D9D9D9"/>
            <w:vAlign w:val="bottom"/>
          </w:tcPr>
          <w:p w14:paraId="74148A24" w14:textId="77777777" w:rsidR="00930C67" w:rsidRPr="00930C67" w:rsidRDefault="00930C67" w:rsidP="00930C67">
            <w:pPr>
              <w:pStyle w:val="ZPpregtevilke"/>
              <w:rPr>
                <w:b/>
              </w:rPr>
            </w:pPr>
          </w:p>
        </w:tc>
        <w:tc>
          <w:tcPr>
            <w:tcW w:w="767" w:type="dxa"/>
            <w:tcBorders>
              <w:top w:val="nil"/>
              <w:bottom w:val="nil"/>
            </w:tcBorders>
            <w:shd w:val="clear" w:color="auto" w:fill="D9D9D9"/>
            <w:vAlign w:val="bottom"/>
          </w:tcPr>
          <w:p w14:paraId="53048E9F" w14:textId="77777777" w:rsidR="00930C67" w:rsidRPr="00930C67" w:rsidRDefault="00930C67" w:rsidP="00930C67">
            <w:pPr>
              <w:pStyle w:val="ZPpregtevilke"/>
              <w:rPr>
                <w:b/>
              </w:rPr>
            </w:pPr>
          </w:p>
        </w:tc>
        <w:tc>
          <w:tcPr>
            <w:tcW w:w="782" w:type="dxa"/>
            <w:tcBorders>
              <w:top w:val="nil"/>
              <w:bottom w:val="nil"/>
            </w:tcBorders>
            <w:shd w:val="clear" w:color="auto" w:fill="D9D9D9"/>
            <w:noWrap/>
            <w:vAlign w:val="bottom"/>
          </w:tcPr>
          <w:p w14:paraId="70E05A3A" w14:textId="77777777" w:rsidR="00930C67" w:rsidRPr="00930C67" w:rsidRDefault="00930C67" w:rsidP="00930C67">
            <w:pPr>
              <w:pStyle w:val="ZPpregtevilke"/>
              <w:rPr>
                <w:b/>
              </w:rPr>
            </w:pPr>
          </w:p>
        </w:tc>
      </w:tr>
      <w:tr w:rsidR="00930C67" w:rsidRPr="00930C67" w14:paraId="2D769627" w14:textId="77777777" w:rsidTr="00E8300E">
        <w:trPr>
          <w:trHeight w:val="240"/>
          <w:jc w:val="center"/>
        </w:trPr>
        <w:tc>
          <w:tcPr>
            <w:tcW w:w="3261" w:type="dxa"/>
            <w:tcBorders>
              <w:top w:val="nil"/>
            </w:tcBorders>
            <w:shd w:val="clear" w:color="auto" w:fill="auto"/>
            <w:noWrap/>
            <w:vAlign w:val="bottom"/>
          </w:tcPr>
          <w:p w14:paraId="10C93DC5" w14:textId="77637E5D" w:rsidR="00930C67" w:rsidRPr="00930C67" w:rsidRDefault="00930C67" w:rsidP="00930C67">
            <w:pPr>
              <w:pStyle w:val="ZPpregtekst"/>
              <w:rPr>
                <w:b/>
              </w:rPr>
            </w:pPr>
            <w:r w:rsidRPr="00930C67">
              <w:rPr>
                <w:b/>
              </w:rPr>
              <w:t>Fižol skupaj</w:t>
            </w:r>
          </w:p>
        </w:tc>
        <w:tc>
          <w:tcPr>
            <w:tcW w:w="766" w:type="dxa"/>
            <w:tcBorders>
              <w:top w:val="nil"/>
            </w:tcBorders>
            <w:shd w:val="clear" w:color="auto" w:fill="auto"/>
            <w:noWrap/>
            <w:vAlign w:val="bottom"/>
          </w:tcPr>
          <w:p w14:paraId="13537AD9" w14:textId="266870ED" w:rsidR="00930C67" w:rsidRPr="00930C67" w:rsidRDefault="00930C67" w:rsidP="00930C67">
            <w:pPr>
              <w:pStyle w:val="ZPpregtevilke"/>
              <w:rPr>
                <w:b/>
              </w:rPr>
            </w:pPr>
            <w:r w:rsidRPr="00930C67">
              <w:rPr>
                <w:b/>
              </w:rPr>
              <w:t>92,5</w:t>
            </w:r>
          </w:p>
        </w:tc>
        <w:tc>
          <w:tcPr>
            <w:tcW w:w="766" w:type="dxa"/>
            <w:tcBorders>
              <w:top w:val="nil"/>
            </w:tcBorders>
            <w:shd w:val="clear" w:color="auto" w:fill="auto"/>
            <w:noWrap/>
            <w:vAlign w:val="bottom"/>
          </w:tcPr>
          <w:p w14:paraId="049C86DD" w14:textId="7A3DF901" w:rsidR="00930C67" w:rsidRPr="00930C67" w:rsidRDefault="00930C67" w:rsidP="00930C67">
            <w:pPr>
              <w:pStyle w:val="ZPpregtevilke"/>
              <w:rPr>
                <w:b/>
              </w:rPr>
            </w:pPr>
            <w:r w:rsidRPr="00930C67">
              <w:rPr>
                <w:b/>
              </w:rPr>
              <w:t>78,5</w:t>
            </w:r>
          </w:p>
        </w:tc>
        <w:tc>
          <w:tcPr>
            <w:tcW w:w="766" w:type="dxa"/>
            <w:tcBorders>
              <w:top w:val="nil"/>
            </w:tcBorders>
            <w:shd w:val="clear" w:color="auto" w:fill="auto"/>
            <w:noWrap/>
            <w:vAlign w:val="bottom"/>
          </w:tcPr>
          <w:p w14:paraId="03EE9053" w14:textId="6649ED24" w:rsidR="00930C67" w:rsidRPr="00930C67" w:rsidRDefault="00930C67" w:rsidP="00930C67">
            <w:pPr>
              <w:pStyle w:val="ZPpregtevilke"/>
              <w:rPr>
                <w:b/>
              </w:rPr>
            </w:pPr>
            <w:r w:rsidRPr="00930C67">
              <w:rPr>
                <w:b/>
              </w:rPr>
              <w:t>138,1</w:t>
            </w:r>
          </w:p>
        </w:tc>
        <w:tc>
          <w:tcPr>
            <w:tcW w:w="766" w:type="dxa"/>
            <w:tcBorders>
              <w:top w:val="nil"/>
            </w:tcBorders>
            <w:shd w:val="clear" w:color="auto" w:fill="auto"/>
            <w:noWrap/>
            <w:vAlign w:val="bottom"/>
          </w:tcPr>
          <w:p w14:paraId="722370EE" w14:textId="5F7E27B8" w:rsidR="00930C67" w:rsidRPr="00930C67" w:rsidRDefault="00930C67" w:rsidP="00930C67">
            <w:pPr>
              <w:pStyle w:val="ZPpregtevilke"/>
              <w:rPr>
                <w:b/>
              </w:rPr>
            </w:pPr>
            <w:r w:rsidRPr="00930C67">
              <w:rPr>
                <w:b/>
              </w:rPr>
              <w:t>90,1</w:t>
            </w:r>
          </w:p>
        </w:tc>
        <w:tc>
          <w:tcPr>
            <w:tcW w:w="766" w:type="dxa"/>
            <w:tcBorders>
              <w:top w:val="nil"/>
            </w:tcBorders>
            <w:shd w:val="clear" w:color="auto" w:fill="auto"/>
            <w:noWrap/>
            <w:vAlign w:val="bottom"/>
          </w:tcPr>
          <w:p w14:paraId="54B03DD1" w14:textId="315F2799" w:rsidR="00930C67" w:rsidRPr="00930C67" w:rsidRDefault="00930C67" w:rsidP="00930C67">
            <w:pPr>
              <w:pStyle w:val="ZPpregtevilke"/>
              <w:rPr>
                <w:b/>
              </w:rPr>
            </w:pPr>
            <w:r w:rsidRPr="00930C67">
              <w:rPr>
                <w:b/>
              </w:rPr>
              <w:t>65,8</w:t>
            </w:r>
          </w:p>
        </w:tc>
        <w:tc>
          <w:tcPr>
            <w:tcW w:w="766" w:type="dxa"/>
            <w:tcBorders>
              <w:top w:val="nil"/>
            </w:tcBorders>
            <w:shd w:val="clear" w:color="auto" w:fill="auto"/>
            <w:noWrap/>
            <w:vAlign w:val="bottom"/>
          </w:tcPr>
          <w:p w14:paraId="08404F60" w14:textId="60722A12" w:rsidR="00930C67" w:rsidRPr="00930C67" w:rsidRDefault="00930C67" w:rsidP="00930C67">
            <w:pPr>
              <w:pStyle w:val="ZPpregtevilke"/>
              <w:rPr>
                <w:b/>
              </w:rPr>
            </w:pPr>
            <w:r w:rsidRPr="00930C67">
              <w:rPr>
                <w:b/>
              </w:rPr>
              <w:t>71,4</w:t>
            </w:r>
          </w:p>
        </w:tc>
        <w:tc>
          <w:tcPr>
            <w:tcW w:w="766" w:type="dxa"/>
            <w:tcBorders>
              <w:top w:val="nil"/>
            </w:tcBorders>
            <w:shd w:val="clear" w:color="auto" w:fill="auto"/>
            <w:noWrap/>
            <w:vAlign w:val="bottom"/>
          </w:tcPr>
          <w:p w14:paraId="2631BE30" w14:textId="1C38D6D8" w:rsidR="00930C67" w:rsidRPr="00930C67" w:rsidRDefault="00930C67" w:rsidP="00930C67">
            <w:pPr>
              <w:pStyle w:val="ZPpregtevilke"/>
              <w:rPr>
                <w:b/>
              </w:rPr>
            </w:pPr>
            <w:r w:rsidRPr="00930C67">
              <w:rPr>
                <w:b/>
              </w:rPr>
              <w:t>46,7</w:t>
            </w:r>
          </w:p>
        </w:tc>
        <w:tc>
          <w:tcPr>
            <w:tcW w:w="766" w:type="dxa"/>
            <w:tcBorders>
              <w:top w:val="nil"/>
            </w:tcBorders>
            <w:shd w:val="clear" w:color="auto" w:fill="auto"/>
            <w:noWrap/>
            <w:vAlign w:val="bottom"/>
          </w:tcPr>
          <w:p w14:paraId="5D5A06A3" w14:textId="780CB689" w:rsidR="00930C67" w:rsidRPr="00930C67" w:rsidRDefault="00930C67" w:rsidP="00930C67">
            <w:pPr>
              <w:pStyle w:val="ZPpregtevilke"/>
              <w:rPr>
                <w:b/>
              </w:rPr>
            </w:pPr>
            <w:r w:rsidRPr="00930C67">
              <w:rPr>
                <w:b/>
              </w:rPr>
              <w:t>65,9</w:t>
            </w:r>
          </w:p>
        </w:tc>
        <w:tc>
          <w:tcPr>
            <w:tcW w:w="766" w:type="dxa"/>
            <w:tcBorders>
              <w:top w:val="nil"/>
            </w:tcBorders>
            <w:shd w:val="clear" w:color="auto" w:fill="auto"/>
            <w:noWrap/>
            <w:vAlign w:val="bottom"/>
          </w:tcPr>
          <w:p w14:paraId="61BD74D4" w14:textId="5B6799CC" w:rsidR="00930C67" w:rsidRPr="00930C67" w:rsidRDefault="00930C67" w:rsidP="00930C67">
            <w:pPr>
              <w:pStyle w:val="ZPpregtevilke"/>
              <w:rPr>
                <w:b/>
              </w:rPr>
            </w:pPr>
            <w:r w:rsidRPr="00930C67">
              <w:rPr>
                <w:b/>
                <w:bCs/>
                <w:szCs w:val="16"/>
              </w:rPr>
              <w:t>81,3</w:t>
            </w:r>
          </w:p>
        </w:tc>
        <w:tc>
          <w:tcPr>
            <w:tcW w:w="766" w:type="dxa"/>
            <w:tcBorders>
              <w:top w:val="nil"/>
            </w:tcBorders>
            <w:shd w:val="clear" w:color="auto" w:fill="auto"/>
            <w:noWrap/>
            <w:vAlign w:val="bottom"/>
          </w:tcPr>
          <w:p w14:paraId="3C37CC25" w14:textId="53C354D6" w:rsidR="00930C67" w:rsidRPr="00930C67" w:rsidRDefault="00930C67" w:rsidP="00930C67">
            <w:pPr>
              <w:pStyle w:val="ZPpregtevilke"/>
              <w:rPr>
                <w:b/>
              </w:rPr>
            </w:pPr>
            <w:r w:rsidRPr="00930C67">
              <w:rPr>
                <w:b/>
                <w:bCs/>
                <w:szCs w:val="16"/>
              </w:rPr>
              <w:t>81,5</w:t>
            </w:r>
          </w:p>
        </w:tc>
        <w:tc>
          <w:tcPr>
            <w:tcW w:w="766" w:type="dxa"/>
            <w:tcBorders>
              <w:top w:val="nil"/>
            </w:tcBorders>
            <w:shd w:val="clear" w:color="auto" w:fill="auto"/>
            <w:vAlign w:val="bottom"/>
          </w:tcPr>
          <w:p w14:paraId="439F8D32" w14:textId="4B2D537F" w:rsidR="00930C67" w:rsidRPr="00930C67" w:rsidRDefault="00930C67" w:rsidP="00930C67">
            <w:pPr>
              <w:pStyle w:val="ZPpregtevilke"/>
              <w:rPr>
                <w:b/>
              </w:rPr>
            </w:pPr>
            <w:r w:rsidRPr="00930C67">
              <w:rPr>
                <w:b/>
              </w:rPr>
              <w:t>z</w:t>
            </w:r>
          </w:p>
        </w:tc>
        <w:tc>
          <w:tcPr>
            <w:tcW w:w="766" w:type="dxa"/>
            <w:tcBorders>
              <w:top w:val="nil"/>
            </w:tcBorders>
            <w:shd w:val="clear" w:color="auto" w:fill="auto"/>
            <w:vAlign w:val="bottom"/>
          </w:tcPr>
          <w:p w14:paraId="5AF88444" w14:textId="1E65A9D3" w:rsidR="00930C67" w:rsidRPr="00930C67" w:rsidRDefault="00930C67" w:rsidP="00930C67">
            <w:pPr>
              <w:pStyle w:val="ZPpregtevilke"/>
              <w:rPr>
                <w:b/>
              </w:rPr>
            </w:pPr>
            <w:r w:rsidRPr="00930C67">
              <w:rPr>
                <w:b/>
              </w:rPr>
              <w:t>76,8</w:t>
            </w:r>
          </w:p>
        </w:tc>
        <w:tc>
          <w:tcPr>
            <w:tcW w:w="767" w:type="dxa"/>
            <w:tcBorders>
              <w:top w:val="nil"/>
            </w:tcBorders>
            <w:vAlign w:val="bottom"/>
          </w:tcPr>
          <w:p w14:paraId="0AF6FB06" w14:textId="15ED651D" w:rsidR="00930C67" w:rsidRPr="00930C67" w:rsidRDefault="00930C67" w:rsidP="00930C67">
            <w:pPr>
              <w:pStyle w:val="ZPpregtevilke"/>
              <w:rPr>
                <w:b/>
              </w:rPr>
            </w:pPr>
            <w:r w:rsidRPr="00930C67">
              <w:rPr>
                <w:b/>
                <w:iCs/>
              </w:rPr>
              <w:t>65,6</w:t>
            </w:r>
          </w:p>
        </w:tc>
        <w:tc>
          <w:tcPr>
            <w:tcW w:w="782" w:type="dxa"/>
            <w:tcBorders>
              <w:top w:val="nil"/>
            </w:tcBorders>
            <w:shd w:val="clear" w:color="auto" w:fill="auto"/>
            <w:noWrap/>
            <w:vAlign w:val="bottom"/>
          </w:tcPr>
          <w:p w14:paraId="4008D23F" w14:textId="4F4CC421" w:rsidR="00930C67" w:rsidRPr="00930C67" w:rsidRDefault="00930C67" w:rsidP="00930C67">
            <w:pPr>
              <w:pStyle w:val="ZPpregtevilke"/>
              <w:rPr>
                <w:b/>
                <w:iCs/>
              </w:rPr>
            </w:pPr>
            <w:r w:rsidRPr="00930C67">
              <w:rPr>
                <w:b/>
                <w:iCs/>
              </w:rPr>
              <w:t>85,4</w:t>
            </w:r>
          </w:p>
        </w:tc>
      </w:tr>
      <w:tr w:rsidR="00930C67" w:rsidRPr="00930C67" w14:paraId="4E3E61FB" w14:textId="77777777" w:rsidTr="00E8300E">
        <w:trPr>
          <w:trHeight w:val="240"/>
          <w:jc w:val="center"/>
        </w:trPr>
        <w:tc>
          <w:tcPr>
            <w:tcW w:w="3261" w:type="dxa"/>
            <w:tcBorders>
              <w:top w:val="nil"/>
            </w:tcBorders>
            <w:shd w:val="clear" w:color="auto" w:fill="auto"/>
            <w:noWrap/>
            <w:vAlign w:val="bottom"/>
          </w:tcPr>
          <w:p w14:paraId="396B12C9" w14:textId="40FE76D8" w:rsidR="00930C67" w:rsidRPr="00930C67" w:rsidRDefault="00930C67" w:rsidP="00930C67">
            <w:pPr>
              <w:pStyle w:val="ZPpregtekst"/>
            </w:pPr>
            <w:r w:rsidRPr="00930C67">
              <w:t>– odkup</w:t>
            </w:r>
          </w:p>
        </w:tc>
        <w:tc>
          <w:tcPr>
            <w:tcW w:w="766" w:type="dxa"/>
            <w:tcBorders>
              <w:top w:val="nil"/>
            </w:tcBorders>
            <w:shd w:val="clear" w:color="auto" w:fill="auto"/>
            <w:noWrap/>
            <w:vAlign w:val="bottom"/>
          </w:tcPr>
          <w:p w14:paraId="5BBC80D6" w14:textId="1D96BF34" w:rsidR="00930C67" w:rsidRPr="00930C67" w:rsidRDefault="00930C67" w:rsidP="00930C67">
            <w:pPr>
              <w:pStyle w:val="ZPpregtevilke"/>
            </w:pPr>
            <w:r w:rsidRPr="00930C67">
              <w:t>0,8</w:t>
            </w:r>
          </w:p>
        </w:tc>
        <w:tc>
          <w:tcPr>
            <w:tcW w:w="766" w:type="dxa"/>
            <w:tcBorders>
              <w:top w:val="nil"/>
            </w:tcBorders>
            <w:shd w:val="clear" w:color="auto" w:fill="auto"/>
            <w:noWrap/>
            <w:vAlign w:val="bottom"/>
          </w:tcPr>
          <w:p w14:paraId="69A76715" w14:textId="072BFBF5" w:rsidR="00930C67" w:rsidRPr="00930C67" w:rsidRDefault="00930C67" w:rsidP="00930C67">
            <w:pPr>
              <w:pStyle w:val="ZPpregtevilke"/>
            </w:pPr>
            <w:r w:rsidRPr="00930C67">
              <w:t>2,1</w:t>
            </w:r>
          </w:p>
        </w:tc>
        <w:tc>
          <w:tcPr>
            <w:tcW w:w="766" w:type="dxa"/>
            <w:tcBorders>
              <w:top w:val="nil"/>
            </w:tcBorders>
            <w:shd w:val="clear" w:color="auto" w:fill="auto"/>
            <w:noWrap/>
            <w:vAlign w:val="bottom"/>
          </w:tcPr>
          <w:p w14:paraId="562A8C8F" w14:textId="30E51283" w:rsidR="00930C67" w:rsidRPr="00930C67" w:rsidRDefault="00930C67" w:rsidP="00930C67">
            <w:pPr>
              <w:pStyle w:val="ZPpregtevilke"/>
            </w:pPr>
            <w:r w:rsidRPr="00930C67">
              <w:t>1,7</w:t>
            </w:r>
          </w:p>
        </w:tc>
        <w:tc>
          <w:tcPr>
            <w:tcW w:w="766" w:type="dxa"/>
            <w:tcBorders>
              <w:top w:val="nil"/>
            </w:tcBorders>
            <w:shd w:val="clear" w:color="auto" w:fill="auto"/>
            <w:noWrap/>
            <w:vAlign w:val="bottom"/>
          </w:tcPr>
          <w:p w14:paraId="395F346C" w14:textId="36293777" w:rsidR="00930C67" w:rsidRPr="00930C67" w:rsidRDefault="00930C67" w:rsidP="00930C67">
            <w:pPr>
              <w:pStyle w:val="ZPpregtevilke"/>
            </w:pPr>
            <w:r w:rsidRPr="00930C67">
              <w:t>5,3</w:t>
            </w:r>
          </w:p>
        </w:tc>
        <w:tc>
          <w:tcPr>
            <w:tcW w:w="766" w:type="dxa"/>
            <w:tcBorders>
              <w:top w:val="nil"/>
            </w:tcBorders>
            <w:shd w:val="clear" w:color="auto" w:fill="auto"/>
            <w:noWrap/>
            <w:vAlign w:val="bottom"/>
          </w:tcPr>
          <w:p w14:paraId="146AF159" w14:textId="7DED1FD0" w:rsidR="00930C67" w:rsidRPr="00930C67" w:rsidRDefault="00930C67" w:rsidP="00930C67">
            <w:pPr>
              <w:pStyle w:val="ZPpregtevilke"/>
            </w:pPr>
            <w:r w:rsidRPr="00930C67">
              <w:t>1,4</w:t>
            </w:r>
          </w:p>
        </w:tc>
        <w:tc>
          <w:tcPr>
            <w:tcW w:w="766" w:type="dxa"/>
            <w:tcBorders>
              <w:top w:val="nil"/>
            </w:tcBorders>
            <w:shd w:val="clear" w:color="auto" w:fill="auto"/>
            <w:noWrap/>
            <w:vAlign w:val="bottom"/>
          </w:tcPr>
          <w:p w14:paraId="65B99C33" w14:textId="1A2395E2" w:rsidR="00930C67" w:rsidRPr="00930C67" w:rsidRDefault="00930C67" w:rsidP="00930C67">
            <w:pPr>
              <w:pStyle w:val="ZPpregtevilke"/>
            </w:pPr>
            <w:r w:rsidRPr="00930C67">
              <w:t>1,4</w:t>
            </w:r>
          </w:p>
        </w:tc>
        <w:tc>
          <w:tcPr>
            <w:tcW w:w="766" w:type="dxa"/>
            <w:tcBorders>
              <w:top w:val="nil"/>
            </w:tcBorders>
            <w:shd w:val="clear" w:color="auto" w:fill="auto"/>
            <w:noWrap/>
            <w:vAlign w:val="bottom"/>
          </w:tcPr>
          <w:p w14:paraId="1CAA4B90" w14:textId="5A764A15" w:rsidR="00930C67" w:rsidRPr="00930C67" w:rsidRDefault="00930C67" w:rsidP="00930C67">
            <w:pPr>
              <w:pStyle w:val="ZPpregtevilke"/>
            </w:pPr>
            <w:r w:rsidRPr="00930C67">
              <w:t>0,5</w:t>
            </w:r>
          </w:p>
        </w:tc>
        <w:tc>
          <w:tcPr>
            <w:tcW w:w="766" w:type="dxa"/>
            <w:tcBorders>
              <w:top w:val="nil"/>
            </w:tcBorders>
            <w:shd w:val="clear" w:color="auto" w:fill="auto"/>
            <w:noWrap/>
            <w:vAlign w:val="bottom"/>
          </w:tcPr>
          <w:p w14:paraId="4C219087" w14:textId="644FC77A" w:rsidR="00930C67" w:rsidRPr="00930C67" w:rsidRDefault="00930C67" w:rsidP="00930C67">
            <w:pPr>
              <w:pStyle w:val="ZPpregtevilke"/>
            </w:pPr>
            <w:r w:rsidRPr="00930C67">
              <w:t>9,3</w:t>
            </w:r>
          </w:p>
        </w:tc>
        <w:tc>
          <w:tcPr>
            <w:tcW w:w="766" w:type="dxa"/>
            <w:tcBorders>
              <w:top w:val="nil"/>
            </w:tcBorders>
            <w:shd w:val="clear" w:color="auto" w:fill="auto"/>
            <w:noWrap/>
            <w:vAlign w:val="bottom"/>
          </w:tcPr>
          <w:p w14:paraId="3EB2743E" w14:textId="3683A97D" w:rsidR="00930C67" w:rsidRPr="00930C67" w:rsidRDefault="00930C67" w:rsidP="00930C67">
            <w:pPr>
              <w:pStyle w:val="ZPpregtevilke"/>
            </w:pPr>
            <w:r w:rsidRPr="00930C67">
              <w:rPr>
                <w:szCs w:val="16"/>
              </w:rPr>
              <w:t>9,2</w:t>
            </w:r>
          </w:p>
        </w:tc>
        <w:tc>
          <w:tcPr>
            <w:tcW w:w="766" w:type="dxa"/>
            <w:tcBorders>
              <w:top w:val="nil"/>
            </w:tcBorders>
            <w:shd w:val="clear" w:color="auto" w:fill="auto"/>
            <w:noWrap/>
            <w:vAlign w:val="bottom"/>
          </w:tcPr>
          <w:p w14:paraId="5F224943" w14:textId="3D791EEE" w:rsidR="00930C67" w:rsidRPr="00930C67" w:rsidRDefault="00930C67" w:rsidP="00930C67">
            <w:pPr>
              <w:pStyle w:val="ZPpregtevilke"/>
            </w:pPr>
            <w:r w:rsidRPr="00930C67">
              <w:rPr>
                <w:szCs w:val="16"/>
              </w:rPr>
              <w:t>8,5</w:t>
            </w:r>
          </w:p>
        </w:tc>
        <w:tc>
          <w:tcPr>
            <w:tcW w:w="766" w:type="dxa"/>
            <w:tcBorders>
              <w:top w:val="nil"/>
            </w:tcBorders>
            <w:shd w:val="clear" w:color="auto" w:fill="auto"/>
            <w:vAlign w:val="bottom"/>
          </w:tcPr>
          <w:p w14:paraId="416167E8" w14:textId="4266486F" w:rsidR="00930C67" w:rsidRPr="00930C67" w:rsidRDefault="00930C67" w:rsidP="00930C67">
            <w:pPr>
              <w:pStyle w:val="ZPpregtevilke"/>
            </w:pPr>
            <w:r w:rsidRPr="00930C67">
              <w:rPr>
                <w:szCs w:val="16"/>
              </w:rPr>
              <w:t>z</w:t>
            </w:r>
          </w:p>
        </w:tc>
        <w:tc>
          <w:tcPr>
            <w:tcW w:w="766" w:type="dxa"/>
            <w:tcBorders>
              <w:top w:val="nil"/>
            </w:tcBorders>
            <w:shd w:val="clear" w:color="auto" w:fill="auto"/>
            <w:vAlign w:val="bottom"/>
          </w:tcPr>
          <w:p w14:paraId="50DBFD95" w14:textId="34C9D85C" w:rsidR="00930C67" w:rsidRPr="00930C67" w:rsidRDefault="00930C67" w:rsidP="00930C67">
            <w:pPr>
              <w:pStyle w:val="ZPpregtevilke"/>
            </w:pPr>
            <w:r w:rsidRPr="00930C67">
              <w:t>46,7</w:t>
            </w:r>
          </w:p>
        </w:tc>
        <w:tc>
          <w:tcPr>
            <w:tcW w:w="767" w:type="dxa"/>
            <w:tcBorders>
              <w:top w:val="nil"/>
            </w:tcBorders>
            <w:vAlign w:val="bottom"/>
          </w:tcPr>
          <w:p w14:paraId="229C0FDA" w14:textId="047BC6F3" w:rsidR="00930C67" w:rsidRPr="00930C67" w:rsidRDefault="00930C67" w:rsidP="00930C67">
            <w:pPr>
              <w:pStyle w:val="ZPpregtevilke"/>
            </w:pPr>
            <w:r w:rsidRPr="00930C67">
              <w:rPr>
                <w:iCs/>
              </w:rPr>
              <w:t>36,5</w:t>
            </w:r>
          </w:p>
        </w:tc>
        <w:tc>
          <w:tcPr>
            <w:tcW w:w="782" w:type="dxa"/>
            <w:tcBorders>
              <w:top w:val="nil"/>
            </w:tcBorders>
            <w:shd w:val="clear" w:color="auto" w:fill="auto"/>
            <w:noWrap/>
            <w:vAlign w:val="bottom"/>
          </w:tcPr>
          <w:p w14:paraId="5818E60D" w14:textId="1B8C1319" w:rsidR="00930C67" w:rsidRPr="00930C67" w:rsidRDefault="00930C67" w:rsidP="00930C67">
            <w:pPr>
              <w:pStyle w:val="ZPpregtevilke"/>
              <w:rPr>
                <w:iCs/>
              </w:rPr>
            </w:pPr>
            <w:r w:rsidRPr="00930C67">
              <w:rPr>
                <w:iCs/>
              </w:rPr>
              <w:t>78,3</w:t>
            </w:r>
          </w:p>
        </w:tc>
      </w:tr>
      <w:tr w:rsidR="00930C67" w:rsidRPr="00930C67" w14:paraId="6F28D058" w14:textId="77777777" w:rsidTr="00E8300E">
        <w:trPr>
          <w:trHeight w:val="240"/>
          <w:jc w:val="center"/>
        </w:trPr>
        <w:tc>
          <w:tcPr>
            <w:tcW w:w="3261" w:type="dxa"/>
            <w:tcBorders>
              <w:top w:val="nil"/>
            </w:tcBorders>
            <w:shd w:val="clear" w:color="auto" w:fill="auto"/>
            <w:noWrap/>
            <w:vAlign w:val="bottom"/>
          </w:tcPr>
          <w:p w14:paraId="4A41AB2E" w14:textId="1C6ACDB2" w:rsidR="00930C67" w:rsidRPr="00930C67" w:rsidRDefault="00930C67" w:rsidP="00930C67">
            <w:pPr>
              <w:pStyle w:val="ZPpregtekst"/>
            </w:pPr>
            <w:r w:rsidRPr="00930C67">
              <w:t>– prodaja na tržnicah</w:t>
            </w:r>
          </w:p>
        </w:tc>
        <w:tc>
          <w:tcPr>
            <w:tcW w:w="766" w:type="dxa"/>
            <w:tcBorders>
              <w:top w:val="nil"/>
            </w:tcBorders>
            <w:shd w:val="clear" w:color="auto" w:fill="auto"/>
            <w:noWrap/>
            <w:vAlign w:val="bottom"/>
          </w:tcPr>
          <w:p w14:paraId="5450EB1C" w14:textId="7097006C" w:rsidR="00930C67" w:rsidRPr="00930C67" w:rsidRDefault="00930C67" w:rsidP="00930C67">
            <w:pPr>
              <w:pStyle w:val="ZPpregtevilke"/>
            </w:pPr>
            <w:r w:rsidRPr="00930C67">
              <w:t>91,7</w:t>
            </w:r>
          </w:p>
        </w:tc>
        <w:tc>
          <w:tcPr>
            <w:tcW w:w="766" w:type="dxa"/>
            <w:tcBorders>
              <w:top w:val="nil"/>
            </w:tcBorders>
            <w:shd w:val="clear" w:color="auto" w:fill="auto"/>
            <w:noWrap/>
            <w:vAlign w:val="bottom"/>
          </w:tcPr>
          <w:p w14:paraId="3F58847D" w14:textId="2B438D3B" w:rsidR="00930C67" w:rsidRPr="00930C67" w:rsidRDefault="00930C67" w:rsidP="00930C67">
            <w:pPr>
              <w:pStyle w:val="ZPpregtevilke"/>
            </w:pPr>
            <w:r w:rsidRPr="00930C67">
              <w:t>76,4</w:t>
            </w:r>
          </w:p>
        </w:tc>
        <w:tc>
          <w:tcPr>
            <w:tcW w:w="766" w:type="dxa"/>
            <w:tcBorders>
              <w:top w:val="nil"/>
            </w:tcBorders>
            <w:shd w:val="clear" w:color="auto" w:fill="auto"/>
            <w:noWrap/>
            <w:vAlign w:val="bottom"/>
          </w:tcPr>
          <w:p w14:paraId="41DF77CB" w14:textId="33B4D8DD" w:rsidR="00930C67" w:rsidRPr="00930C67" w:rsidRDefault="00930C67" w:rsidP="00930C67">
            <w:pPr>
              <w:pStyle w:val="ZPpregtevilke"/>
            </w:pPr>
            <w:r w:rsidRPr="00930C67">
              <w:t>136,5</w:t>
            </w:r>
          </w:p>
        </w:tc>
        <w:tc>
          <w:tcPr>
            <w:tcW w:w="766" w:type="dxa"/>
            <w:tcBorders>
              <w:top w:val="nil"/>
            </w:tcBorders>
            <w:shd w:val="clear" w:color="auto" w:fill="auto"/>
            <w:noWrap/>
            <w:vAlign w:val="bottom"/>
          </w:tcPr>
          <w:p w14:paraId="35036C0E" w14:textId="0EC8B2CE" w:rsidR="00930C67" w:rsidRPr="00930C67" w:rsidRDefault="00930C67" w:rsidP="00930C67">
            <w:pPr>
              <w:pStyle w:val="ZPpregtevilke"/>
            </w:pPr>
            <w:r w:rsidRPr="00930C67">
              <w:t>84,8</w:t>
            </w:r>
          </w:p>
        </w:tc>
        <w:tc>
          <w:tcPr>
            <w:tcW w:w="766" w:type="dxa"/>
            <w:tcBorders>
              <w:top w:val="nil"/>
            </w:tcBorders>
            <w:shd w:val="clear" w:color="auto" w:fill="auto"/>
            <w:noWrap/>
            <w:vAlign w:val="bottom"/>
          </w:tcPr>
          <w:p w14:paraId="5F552F99" w14:textId="0765916D" w:rsidR="00930C67" w:rsidRPr="00930C67" w:rsidRDefault="00930C67" w:rsidP="00930C67">
            <w:pPr>
              <w:pStyle w:val="ZPpregtevilke"/>
            </w:pPr>
            <w:r w:rsidRPr="00930C67">
              <w:t>64,4</w:t>
            </w:r>
          </w:p>
        </w:tc>
        <w:tc>
          <w:tcPr>
            <w:tcW w:w="766" w:type="dxa"/>
            <w:tcBorders>
              <w:top w:val="nil"/>
            </w:tcBorders>
            <w:shd w:val="clear" w:color="auto" w:fill="auto"/>
            <w:noWrap/>
            <w:vAlign w:val="bottom"/>
          </w:tcPr>
          <w:p w14:paraId="620FEA9B" w14:textId="3F3377C3" w:rsidR="00930C67" w:rsidRPr="00930C67" w:rsidRDefault="00930C67" w:rsidP="00930C67">
            <w:pPr>
              <w:pStyle w:val="ZPpregtevilke"/>
            </w:pPr>
            <w:r w:rsidRPr="00930C67">
              <w:t>70,0</w:t>
            </w:r>
          </w:p>
        </w:tc>
        <w:tc>
          <w:tcPr>
            <w:tcW w:w="766" w:type="dxa"/>
            <w:tcBorders>
              <w:top w:val="nil"/>
            </w:tcBorders>
            <w:shd w:val="clear" w:color="auto" w:fill="auto"/>
            <w:noWrap/>
            <w:vAlign w:val="bottom"/>
          </w:tcPr>
          <w:p w14:paraId="17A816FA" w14:textId="1F815C55" w:rsidR="00930C67" w:rsidRPr="00930C67" w:rsidRDefault="00930C67" w:rsidP="00930C67">
            <w:pPr>
              <w:pStyle w:val="ZPpregtevilke"/>
            </w:pPr>
            <w:r w:rsidRPr="00930C67">
              <w:t>46,2</w:t>
            </w:r>
          </w:p>
        </w:tc>
        <w:tc>
          <w:tcPr>
            <w:tcW w:w="766" w:type="dxa"/>
            <w:tcBorders>
              <w:top w:val="nil"/>
            </w:tcBorders>
            <w:shd w:val="clear" w:color="auto" w:fill="auto"/>
            <w:noWrap/>
            <w:vAlign w:val="bottom"/>
          </w:tcPr>
          <w:p w14:paraId="2686200E" w14:textId="1F7A726F" w:rsidR="00930C67" w:rsidRPr="00930C67" w:rsidRDefault="00930C67" w:rsidP="00930C67">
            <w:pPr>
              <w:pStyle w:val="ZPpregtevilke"/>
            </w:pPr>
            <w:r w:rsidRPr="00930C67">
              <w:t>56,6</w:t>
            </w:r>
          </w:p>
        </w:tc>
        <w:tc>
          <w:tcPr>
            <w:tcW w:w="766" w:type="dxa"/>
            <w:tcBorders>
              <w:top w:val="nil"/>
            </w:tcBorders>
            <w:shd w:val="clear" w:color="auto" w:fill="auto"/>
            <w:noWrap/>
            <w:vAlign w:val="bottom"/>
          </w:tcPr>
          <w:p w14:paraId="02888B83" w14:textId="7DCCC9F7" w:rsidR="00930C67" w:rsidRPr="00930C67" w:rsidRDefault="00930C67" w:rsidP="00930C67">
            <w:pPr>
              <w:pStyle w:val="ZPpregtevilke"/>
            </w:pPr>
            <w:r w:rsidRPr="00930C67">
              <w:rPr>
                <w:szCs w:val="16"/>
              </w:rPr>
              <w:t>72,0</w:t>
            </w:r>
          </w:p>
        </w:tc>
        <w:tc>
          <w:tcPr>
            <w:tcW w:w="766" w:type="dxa"/>
            <w:tcBorders>
              <w:top w:val="nil"/>
            </w:tcBorders>
            <w:shd w:val="clear" w:color="auto" w:fill="auto"/>
            <w:noWrap/>
            <w:vAlign w:val="bottom"/>
          </w:tcPr>
          <w:p w14:paraId="4B5CCC93" w14:textId="54A959D5" w:rsidR="00930C67" w:rsidRPr="00930C67" w:rsidRDefault="00930C67" w:rsidP="00930C67">
            <w:pPr>
              <w:pStyle w:val="ZPpregtevilke"/>
            </w:pPr>
            <w:r w:rsidRPr="00930C67">
              <w:rPr>
                <w:szCs w:val="16"/>
              </w:rPr>
              <w:t>73,0</w:t>
            </w:r>
          </w:p>
        </w:tc>
        <w:tc>
          <w:tcPr>
            <w:tcW w:w="766" w:type="dxa"/>
            <w:tcBorders>
              <w:top w:val="nil"/>
            </w:tcBorders>
            <w:shd w:val="clear" w:color="auto" w:fill="auto"/>
            <w:vAlign w:val="bottom"/>
          </w:tcPr>
          <w:p w14:paraId="4220EEC8" w14:textId="055F923C" w:rsidR="00930C67" w:rsidRPr="00930C67" w:rsidRDefault="00930C67" w:rsidP="00930C67">
            <w:pPr>
              <w:pStyle w:val="ZPpregtevilke"/>
            </w:pPr>
            <w:r w:rsidRPr="00930C67">
              <w:rPr>
                <w:szCs w:val="16"/>
              </w:rPr>
              <w:t>65,8</w:t>
            </w:r>
          </w:p>
        </w:tc>
        <w:tc>
          <w:tcPr>
            <w:tcW w:w="766" w:type="dxa"/>
            <w:tcBorders>
              <w:top w:val="nil"/>
            </w:tcBorders>
            <w:shd w:val="clear" w:color="auto" w:fill="auto"/>
            <w:vAlign w:val="bottom"/>
          </w:tcPr>
          <w:p w14:paraId="0475552A" w14:textId="61CF9E8B" w:rsidR="00930C67" w:rsidRPr="00930C67" w:rsidRDefault="00930C67" w:rsidP="00930C67">
            <w:pPr>
              <w:pStyle w:val="ZPpregtevilke"/>
            </w:pPr>
            <w:r w:rsidRPr="00930C67">
              <w:t>30,1</w:t>
            </w:r>
          </w:p>
        </w:tc>
        <w:tc>
          <w:tcPr>
            <w:tcW w:w="767" w:type="dxa"/>
            <w:tcBorders>
              <w:top w:val="nil"/>
            </w:tcBorders>
            <w:vAlign w:val="bottom"/>
          </w:tcPr>
          <w:p w14:paraId="2450CBF4" w14:textId="704B0571" w:rsidR="00930C67" w:rsidRPr="00930C67" w:rsidRDefault="00930C67" w:rsidP="00930C67">
            <w:pPr>
              <w:pStyle w:val="ZPpregtevilke"/>
            </w:pPr>
            <w:r w:rsidRPr="00930C67">
              <w:t>29,1</w:t>
            </w:r>
          </w:p>
        </w:tc>
        <w:tc>
          <w:tcPr>
            <w:tcW w:w="782" w:type="dxa"/>
            <w:tcBorders>
              <w:top w:val="nil"/>
            </w:tcBorders>
            <w:shd w:val="clear" w:color="auto" w:fill="auto"/>
            <w:noWrap/>
            <w:vAlign w:val="bottom"/>
          </w:tcPr>
          <w:p w14:paraId="4AAD231C" w14:textId="2AA1820F" w:rsidR="00930C67" w:rsidRPr="00930C67" w:rsidRDefault="00930C67" w:rsidP="00930C67">
            <w:pPr>
              <w:pStyle w:val="ZPpregtevilke"/>
              <w:rPr>
                <w:iCs/>
              </w:rPr>
            </w:pPr>
            <w:r w:rsidRPr="00930C67">
              <w:rPr>
                <w:iCs/>
              </w:rPr>
              <w:t>97,0</w:t>
            </w:r>
          </w:p>
        </w:tc>
      </w:tr>
    </w:tbl>
    <w:p w14:paraId="696BC28F" w14:textId="77777777" w:rsidR="006072EB" w:rsidRPr="00930C67" w:rsidRDefault="006072EB" w:rsidP="002D2F52">
      <w:pPr>
        <w:pStyle w:val="ZPpodnapis"/>
        <w:spacing w:after="60"/>
        <w:contextualSpacing w:val="0"/>
      </w:pPr>
      <w:r w:rsidRPr="00930C67">
        <w:t xml:space="preserve">z – zaupno </w:t>
      </w:r>
    </w:p>
    <w:p w14:paraId="0BCDC4BF" w14:textId="7DA621CD" w:rsidR="008B65F5" w:rsidRPr="00930C67" w:rsidRDefault="008B65F5" w:rsidP="008B65F5">
      <w:pPr>
        <w:pStyle w:val="ZPpodnapis"/>
      </w:pPr>
      <w:r w:rsidRPr="00930C67">
        <w:t>Vir: SURS</w:t>
      </w:r>
    </w:p>
    <w:p w14:paraId="69CE3AEC" w14:textId="77777777" w:rsidR="00F129A2" w:rsidRPr="00893E39" w:rsidRDefault="00F129A2" w:rsidP="00F129A2">
      <w:pPr>
        <w:pStyle w:val="ZPtekst"/>
        <w:rPr>
          <w:color w:val="4F81BD" w:themeColor="accent1"/>
        </w:rPr>
      </w:pPr>
    </w:p>
    <w:p w14:paraId="27B76C44" w14:textId="77777777" w:rsidR="00F129A2" w:rsidRPr="00893E39" w:rsidRDefault="00F129A2" w:rsidP="00F129A2">
      <w:pPr>
        <w:pStyle w:val="ZPtekst"/>
        <w:rPr>
          <w:color w:val="4F81BD" w:themeColor="accent1"/>
        </w:rPr>
        <w:sectPr w:rsidR="00F129A2" w:rsidRPr="00893E39" w:rsidSect="00282A0D">
          <w:pgSz w:w="16838" w:h="11906" w:orient="landscape"/>
          <w:pgMar w:top="1418" w:right="1418" w:bottom="1418" w:left="1418" w:header="709" w:footer="709" w:gutter="0"/>
          <w:cols w:space="708"/>
          <w:docGrid w:linePitch="360"/>
        </w:sectPr>
      </w:pPr>
    </w:p>
    <w:p w14:paraId="09654059" w14:textId="5D19D6E7" w:rsidR="00947021" w:rsidRPr="00582AF3" w:rsidRDefault="00947021" w:rsidP="00814F4D">
      <w:pPr>
        <w:pStyle w:val="Naslov2"/>
        <w:tabs>
          <w:tab w:val="clear" w:pos="567"/>
          <w:tab w:val="left" w:pos="851"/>
        </w:tabs>
        <w:ind w:left="851" w:hanging="851"/>
      </w:pPr>
      <w:bookmarkStart w:id="465" w:name="_Toc139434951"/>
      <w:bookmarkStart w:id="466" w:name="_Toc171749189"/>
      <w:bookmarkStart w:id="467" w:name="_Toc199664450"/>
      <w:bookmarkStart w:id="468" w:name="_Toc458751209"/>
      <w:bookmarkStart w:id="469" w:name="_Toc49438872"/>
      <w:bookmarkStart w:id="470" w:name="_Toc49438947"/>
      <w:r w:rsidRPr="00582AF3">
        <w:lastRenderedPageBreak/>
        <w:t>Seme</w:t>
      </w:r>
      <w:bookmarkEnd w:id="465"/>
      <w:bookmarkEnd w:id="466"/>
      <w:bookmarkEnd w:id="467"/>
      <w:bookmarkEnd w:id="468"/>
      <w:bookmarkEnd w:id="469"/>
      <w:bookmarkEnd w:id="470"/>
    </w:p>
    <w:p w14:paraId="0C62470A" w14:textId="17EAF89E" w:rsidR="00947021" w:rsidRPr="001A41F8" w:rsidRDefault="00947021" w:rsidP="00535805">
      <w:pPr>
        <w:pStyle w:val="Naslov3"/>
      </w:pPr>
      <w:bookmarkStart w:id="471" w:name="_Toc171749029"/>
      <w:bookmarkStart w:id="472" w:name="_Toc200179467"/>
      <w:bookmarkStart w:id="473" w:name="_Toc458751210"/>
      <w:bookmarkStart w:id="474" w:name="_Toc49438948"/>
      <w:r w:rsidRPr="001A41F8">
        <w:t xml:space="preserve">Pridelava </w:t>
      </w:r>
      <w:r w:rsidR="00575420" w:rsidRPr="001A41F8">
        <w:t xml:space="preserve">uradno potrjenega </w:t>
      </w:r>
      <w:r w:rsidRPr="001A41F8">
        <w:t>semena krmnih rastlin in vrtnin</w:t>
      </w:r>
      <w:bookmarkEnd w:id="471"/>
      <w:bookmarkEnd w:id="472"/>
      <w:bookmarkEnd w:id="473"/>
      <w:bookmarkEnd w:id="474"/>
    </w:p>
    <w:tbl>
      <w:tblPr>
        <w:tblW w:w="5000" w:type="pct"/>
        <w:jc w:val="center"/>
        <w:tblBorders>
          <w:top w:val="single" w:sz="12" w:space="0" w:color="008000"/>
          <w:bottom w:val="single" w:sz="12" w:space="0" w:color="008000"/>
        </w:tblBorders>
        <w:tblLayout w:type="fixed"/>
        <w:tblCellMar>
          <w:left w:w="57" w:type="dxa"/>
          <w:right w:w="57" w:type="dxa"/>
        </w:tblCellMar>
        <w:tblLook w:val="01E0" w:firstRow="1" w:lastRow="1" w:firstColumn="1" w:lastColumn="1" w:noHBand="0" w:noVBand="0"/>
      </w:tblPr>
      <w:tblGrid>
        <w:gridCol w:w="2400"/>
        <w:gridCol w:w="828"/>
        <w:gridCol w:w="829"/>
        <w:gridCol w:w="829"/>
        <w:gridCol w:w="828"/>
        <w:gridCol w:w="829"/>
        <w:gridCol w:w="828"/>
        <w:gridCol w:w="829"/>
        <w:gridCol w:w="829"/>
        <w:gridCol w:w="828"/>
        <w:gridCol w:w="829"/>
        <w:gridCol w:w="829"/>
        <w:gridCol w:w="829"/>
        <w:gridCol w:w="829"/>
        <w:gridCol w:w="829"/>
      </w:tblGrid>
      <w:tr w:rsidR="00930C67" w:rsidRPr="00893E39" w14:paraId="04D388F9" w14:textId="77777777" w:rsidTr="00930C67">
        <w:trPr>
          <w:trHeight w:val="240"/>
          <w:jc w:val="center"/>
        </w:trPr>
        <w:tc>
          <w:tcPr>
            <w:tcW w:w="2400" w:type="dxa"/>
            <w:tcBorders>
              <w:bottom w:val="single" w:sz="6" w:space="0" w:color="008000"/>
            </w:tcBorders>
            <w:shd w:val="clear" w:color="auto" w:fill="auto"/>
            <w:noWrap/>
            <w:vAlign w:val="center"/>
          </w:tcPr>
          <w:p w14:paraId="314C00A8" w14:textId="77777777" w:rsidR="00930C67" w:rsidRPr="00893E39" w:rsidRDefault="00930C67" w:rsidP="00930C67">
            <w:pPr>
              <w:pStyle w:val="ZPpregglava"/>
              <w:rPr>
                <w:color w:val="4F81BD" w:themeColor="accent1"/>
              </w:rPr>
            </w:pPr>
          </w:p>
        </w:tc>
        <w:tc>
          <w:tcPr>
            <w:tcW w:w="828" w:type="dxa"/>
            <w:tcBorders>
              <w:bottom w:val="single" w:sz="6" w:space="0" w:color="008000"/>
            </w:tcBorders>
            <w:shd w:val="clear" w:color="auto" w:fill="auto"/>
            <w:noWrap/>
            <w:vAlign w:val="center"/>
          </w:tcPr>
          <w:p w14:paraId="4BC20572" w14:textId="1556DF77" w:rsidR="00930C67" w:rsidRPr="00893E39" w:rsidRDefault="00930C67" w:rsidP="00930C67">
            <w:pPr>
              <w:pStyle w:val="ZPpregglava"/>
              <w:rPr>
                <w:color w:val="4F81BD" w:themeColor="accent1"/>
              </w:rPr>
            </w:pPr>
            <w:r w:rsidRPr="00D63C22">
              <w:t>2007</w:t>
            </w:r>
          </w:p>
        </w:tc>
        <w:tc>
          <w:tcPr>
            <w:tcW w:w="829" w:type="dxa"/>
            <w:tcBorders>
              <w:bottom w:val="single" w:sz="6" w:space="0" w:color="008000"/>
            </w:tcBorders>
            <w:shd w:val="clear" w:color="auto" w:fill="auto"/>
            <w:noWrap/>
            <w:vAlign w:val="center"/>
          </w:tcPr>
          <w:p w14:paraId="6D57CD23" w14:textId="41029F0A" w:rsidR="00930C67" w:rsidRPr="00893E39" w:rsidRDefault="00930C67" w:rsidP="00930C67">
            <w:pPr>
              <w:pStyle w:val="ZPpregglava"/>
              <w:rPr>
                <w:color w:val="4F81BD" w:themeColor="accent1"/>
              </w:rPr>
            </w:pPr>
            <w:r w:rsidRPr="00D63C22">
              <w:t>2008</w:t>
            </w:r>
          </w:p>
        </w:tc>
        <w:tc>
          <w:tcPr>
            <w:tcW w:w="829" w:type="dxa"/>
            <w:tcBorders>
              <w:bottom w:val="single" w:sz="6" w:space="0" w:color="008000"/>
            </w:tcBorders>
            <w:shd w:val="clear" w:color="auto" w:fill="auto"/>
            <w:noWrap/>
            <w:vAlign w:val="center"/>
          </w:tcPr>
          <w:p w14:paraId="5C65B90A" w14:textId="2CB7F739" w:rsidR="00930C67" w:rsidRPr="00893E39" w:rsidRDefault="00930C67" w:rsidP="00930C67">
            <w:pPr>
              <w:pStyle w:val="ZPpregglava"/>
              <w:rPr>
                <w:color w:val="4F81BD" w:themeColor="accent1"/>
              </w:rPr>
            </w:pPr>
            <w:r w:rsidRPr="00D63C22">
              <w:t>2009</w:t>
            </w:r>
          </w:p>
        </w:tc>
        <w:tc>
          <w:tcPr>
            <w:tcW w:w="828" w:type="dxa"/>
            <w:tcBorders>
              <w:bottom w:val="single" w:sz="6" w:space="0" w:color="008000"/>
            </w:tcBorders>
            <w:shd w:val="clear" w:color="auto" w:fill="auto"/>
            <w:noWrap/>
            <w:vAlign w:val="center"/>
          </w:tcPr>
          <w:p w14:paraId="4578A241" w14:textId="5593AF24" w:rsidR="00930C67" w:rsidRPr="00893E39" w:rsidRDefault="00930C67" w:rsidP="00930C67">
            <w:pPr>
              <w:pStyle w:val="ZPpregglava"/>
              <w:rPr>
                <w:color w:val="4F81BD" w:themeColor="accent1"/>
              </w:rPr>
            </w:pPr>
            <w:r w:rsidRPr="00D63C22">
              <w:t>2010</w:t>
            </w:r>
          </w:p>
        </w:tc>
        <w:tc>
          <w:tcPr>
            <w:tcW w:w="829" w:type="dxa"/>
            <w:tcBorders>
              <w:bottom w:val="single" w:sz="6" w:space="0" w:color="008000"/>
            </w:tcBorders>
            <w:shd w:val="clear" w:color="auto" w:fill="auto"/>
            <w:noWrap/>
            <w:vAlign w:val="center"/>
          </w:tcPr>
          <w:p w14:paraId="3FF5677D" w14:textId="740029F1" w:rsidR="00930C67" w:rsidRPr="00893E39" w:rsidRDefault="00930C67" w:rsidP="00930C67">
            <w:pPr>
              <w:pStyle w:val="ZPpregglava"/>
              <w:rPr>
                <w:color w:val="4F81BD" w:themeColor="accent1"/>
              </w:rPr>
            </w:pPr>
            <w:r w:rsidRPr="00D63C22">
              <w:t>2011</w:t>
            </w:r>
          </w:p>
        </w:tc>
        <w:tc>
          <w:tcPr>
            <w:tcW w:w="828" w:type="dxa"/>
            <w:tcBorders>
              <w:bottom w:val="single" w:sz="6" w:space="0" w:color="008000"/>
            </w:tcBorders>
            <w:shd w:val="clear" w:color="auto" w:fill="auto"/>
            <w:noWrap/>
            <w:vAlign w:val="center"/>
          </w:tcPr>
          <w:p w14:paraId="448FF203" w14:textId="0C02C27D" w:rsidR="00930C67" w:rsidRPr="00893E39" w:rsidRDefault="00930C67" w:rsidP="00930C67">
            <w:pPr>
              <w:pStyle w:val="ZPpregglava"/>
              <w:rPr>
                <w:color w:val="4F81BD" w:themeColor="accent1"/>
              </w:rPr>
            </w:pPr>
            <w:r w:rsidRPr="00D63C22">
              <w:t>2012</w:t>
            </w:r>
          </w:p>
        </w:tc>
        <w:tc>
          <w:tcPr>
            <w:tcW w:w="829" w:type="dxa"/>
            <w:tcBorders>
              <w:bottom w:val="single" w:sz="6" w:space="0" w:color="008000"/>
            </w:tcBorders>
            <w:shd w:val="clear" w:color="auto" w:fill="auto"/>
            <w:noWrap/>
            <w:vAlign w:val="center"/>
          </w:tcPr>
          <w:p w14:paraId="6144417E" w14:textId="538ED271" w:rsidR="00930C67" w:rsidRPr="00893E39" w:rsidRDefault="00930C67" w:rsidP="00930C67">
            <w:pPr>
              <w:pStyle w:val="ZPpregglava"/>
              <w:rPr>
                <w:color w:val="4F81BD" w:themeColor="accent1"/>
              </w:rPr>
            </w:pPr>
            <w:r w:rsidRPr="00D63C22">
              <w:t>2013</w:t>
            </w:r>
          </w:p>
        </w:tc>
        <w:tc>
          <w:tcPr>
            <w:tcW w:w="829" w:type="dxa"/>
            <w:tcBorders>
              <w:bottom w:val="single" w:sz="6" w:space="0" w:color="008000"/>
            </w:tcBorders>
            <w:shd w:val="clear" w:color="auto" w:fill="auto"/>
            <w:noWrap/>
            <w:vAlign w:val="center"/>
          </w:tcPr>
          <w:p w14:paraId="129167E7" w14:textId="1A05F034" w:rsidR="00930C67" w:rsidRPr="00893E39" w:rsidRDefault="00930C67" w:rsidP="00930C67">
            <w:pPr>
              <w:pStyle w:val="ZPpregglava"/>
              <w:rPr>
                <w:color w:val="4F81BD" w:themeColor="accent1"/>
              </w:rPr>
            </w:pPr>
            <w:r w:rsidRPr="00D63C22">
              <w:t>2014</w:t>
            </w:r>
          </w:p>
        </w:tc>
        <w:tc>
          <w:tcPr>
            <w:tcW w:w="828" w:type="dxa"/>
            <w:tcBorders>
              <w:bottom w:val="single" w:sz="6" w:space="0" w:color="008000"/>
            </w:tcBorders>
            <w:shd w:val="clear" w:color="auto" w:fill="auto"/>
            <w:noWrap/>
            <w:vAlign w:val="center"/>
          </w:tcPr>
          <w:p w14:paraId="6F4BB652" w14:textId="5D5C3AD8" w:rsidR="00930C67" w:rsidRPr="00893E39" w:rsidRDefault="00930C67" w:rsidP="00930C67">
            <w:pPr>
              <w:pStyle w:val="ZPpregglava"/>
              <w:rPr>
                <w:color w:val="4F81BD" w:themeColor="accent1"/>
              </w:rPr>
            </w:pPr>
            <w:r w:rsidRPr="00D63C22">
              <w:t>2015</w:t>
            </w:r>
          </w:p>
        </w:tc>
        <w:tc>
          <w:tcPr>
            <w:tcW w:w="829" w:type="dxa"/>
            <w:tcBorders>
              <w:bottom w:val="single" w:sz="6" w:space="0" w:color="008000"/>
            </w:tcBorders>
            <w:shd w:val="clear" w:color="auto" w:fill="auto"/>
            <w:noWrap/>
            <w:vAlign w:val="center"/>
          </w:tcPr>
          <w:p w14:paraId="469E6AD7" w14:textId="5E0E27F8" w:rsidR="00930C67" w:rsidRPr="00893E39" w:rsidRDefault="00930C67" w:rsidP="00930C67">
            <w:pPr>
              <w:pStyle w:val="ZPpregglava"/>
              <w:rPr>
                <w:color w:val="4F81BD" w:themeColor="accent1"/>
              </w:rPr>
            </w:pPr>
            <w:r w:rsidRPr="00D63C22">
              <w:t>2016</w:t>
            </w:r>
          </w:p>
        </w:tc>
        <w:tc>
          <w:tcPr>
            <w:tcW w:w="829" w:type="dxa"/>
            <w:tcBorders>
              <w:bottom w:val="single" w:sz="6" w:space="0" w:color="008000"/>
            </w:tcBorders>
            <w:shd w:val="clear" w:color="auto" w:fill="auto"/>
            <w:vAlign w:val="center"/>
          </w:tcPr>
          <w:p w14:paraId="4675881B" w14:textId="5016BD14" w:rsidR="00930C67" w:rsidRPr="00893E39" w:rsidRDefault="00930C67" w:rsidP="00930C67">
            <w:pPr>
              <w:pStyle w:val="ZPpregglava"/>
              <w:rPr>
                <w:color w:val="4F81BD" w:themeColor="accent1"/>
              </w:rPr>
            </w:pPr>
            <w:r w:rsidRPr="00D63C22">
              <w:t>2017</w:t>
            </w:r>
          </w:p>
        </w:tc>
        <w:tc>
          <w:tcPr>
            <w:tcW w:w="829" w:type="dxa"/>
            <w:tcBorders>
              <w:bottom w:val="single" w:sz="6" w:space="0" w:color="008000"/>
            </w:tcBorders>
            <w:shd w:val="clear" w:color="auto" w:fill="auto"/>
            <w:vAlign w:val="center"/>
          </w:tcPr>
          <w:p w14:paraId="25F35105" w14:textId="79A84940" w:rsidR="00930C67" w:rsidRPr="00893E39" w:rsidRDefault="00930C67" w:rsidP="00930C67">
            <w:pPr>
              <w:pStyle w:val="ZPpregglava"/>
              <w:rPr>
                <w:color w:val="4F81BD" w:themeColor="accent1"/>
              </w:rPr>
            </w:pPr>
            <w:r w:rsidRPr="00D63C22">
              <w:t>2018</w:t>
            </w:r>
          </w:p>
        </w:tc>
        <w:tc>
          <w:tcPr>
            <w:tcW w:w="829" w:type="dxa"/>
            <w:tcBorders>
              <w:bottom w:val="single" w:sz="6" w:space="0" w:color="008000"/>
            </w:tcBorders>
            <w:vAlign w:val="center"/>
          </w:tcPr>
          <w:p w14:paraId="02780529" w14:textId="07C05483" w:rsidR="00930C67" w:rsidRPr="00893E39" w:rsidRDefault="00930C67" w:rsidP="00930C67">
            <w:pPr>
              <w:pStyle w:val="ZPpregglava"/>
              <w:rPr>
                <w:color w:val="4F81BD" w:themeColor="accent1"/>
              </w:rPr>
            </w:pPr>
            <w:r w:rsidRPr="00D63C22">
              <w:t>2019</w:t>
            </w:r>
          </w:p>
        </w:tc>
        <w:tc>
          <w:tcPr>
            <w:tcW w:w="829" w:type="dxa"/>
            <w:tcBorders>
              <w:bottom w:val="single" w:sz="6" w:space="0" w:color="008000"/>
            </w:tcBorders>
            <w:shd w:val="clear" w:color="auto" w:fill="auto"/>
            <w:noWrap/>
            <w:vAlign w:val="center"/>
          </w:tcPr>
          <w:p w14:paraId="516AAF4A" w14:textId="00D1659B" w:rsidR="00930C67" w:rsidRPr="00893E39" w:rsidRDefault="00930C67" w:rsidP="00930C67">
            <w:pPr>
              <w:pStyle w:val="ZPpregglava"/>
              <w:rPr>
                <w:color w:val="4F81BD" w:themeColor="accent1"/>
              </w:rPr>
            </w:pPr>
            <w:r w:rsidRPr="00D63C22">
              <w:t>Indeks 2019/18</w:t>
            </w:r>
          </w:p>
        </w:tc>
      </w:tr>
      <w:tr w:rsidR="00930C67" w:rsidRPr="00893E39" w14:paraId="043F3A66" w14:textId="77777777" w:rsidTr="00930C67">
        <w:trPr>
          <w:trHeight w:val="240"/>
          <w:jc w:val="center"/>
        </w:trPr>
        <w:tc>
          <w:tcPr>
            <w:tcW w:w="2400" w:type="dxa"/>
            <w:tcBorders>
              <w:top w:val="single" w:sz="6" w:space="0" w:color="008000"/>
              <w:bottom w:val="nil"/>
            </w:tcBorders>
            <w:shd w:val="clear" w:color="auto" w:fill="D9D9D9"/>
            <w:noWrap/>
            <w:vAlign w:val="bottom"/>
          </w:tcPr>
          <w:p w14:paraId="423A6FD4" w14:textId="60E13367" w:rsidR="00930C67" w:rsidRPr="00893E39" w:rsidRDefault="00930C67" w:rsidP="00930C67">
            <w:pPr>
              <w:pStyle w:val="ZPpregtekst"/>
              <w:rPr>
                <w:b/>
                <w:color w:val="4F81BD" w:themeColor="accent1"/>
              </w:rPr>
            </w:pPr>
            <w:r w:rsidRPr="00D63C22">
              <w:rPr>
                <w:b/>
              </w:rPr>
              <w:t>POTRJENA POVRŠINA (ha)</w:t>
            </w:r>
          </w:p>
        </w:tc>
        <w:tc>
          <w:tcPr>
            <w:tcW w:w="828" w:type="dxa"/>
            <w:tcBorders>
              <w:top w:val="single" w:sz="6" w:space="0" w:color="008000"/>
              <w:bottom w:val="nil"/>
            </w:tcBorders>
            <w:shd w:val="clear" w:color="auto" w:fill="D9D9D9"/>
            <w:noWrap/>
            <w:vAlign w:val="bottom"/>
          </w:tcPr>
          <w:p w14:paraId="56E0FAC5"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100140D8"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1B2159D1" w14:textId="77777777" w:rsidR="00930C67" w:rsidRPr="00893E39" w:rsidRDefault="00930C67" w:rsidP="00930C67">
            <w:pPr>
              <w:pStyle w:val="ZPpregtevilke"/>
              <w:rPr>
                <w:color w:val="4F81BD" w:themeColor="accent1"/>
              </w:rPr>
            </w:pPr>
          </w:p>
        </w:tc>
        <w:tc>
          <w:tcPr>
            <w:tcW w:w="828" w:type="dxa"/>
            <w:tcBorders>
              <w:top w:val="single" w:sz="6" w:space="0" w:color="008000"/>
              <w:bottom w:val="nil"/>
            </w:tcBorders>
            <w:shd w:val="clear" w:color="auto" w:fill="D9D9D9"/>
            <w:noWrap/>
            <w:vAlign w:val="bottom"/>
          </w:tcPr>
          <w:p w14:paraId="697F5501"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54ECFC66" w14:textId="77777777" w:rsidR="00930C67" w:rsidRPr="00893E39" w:rsidRDefault="00930C67" w:rsidP="00930C67">
            <w:pPr>
              <w:pStyle w:val="ZPpregtevilke"/>
              <w:rPr>
                <w:color w:val="4F81BD" w:themeColor="accent1"/>
              </w:rPr>
            </w:pPr>
          </w:p>
        </w:tc>
        <w:tc>
          <w:tcPr>
            <w:tcW w:w="828" w:type="dxa"/>
            <w:tcBorders>
              <w:top w:val="single" w:sz="6" w:space="0" w:color="008000"/>
              <w:bottom w:val="nil"/>
            </w:tcBorders>
            <w:shd w:val="clear" w:color="auto" w:fill="D9D9D9"/>
            <w:noWrap/>
            <w:vAlign w:val="bottom"/>
          </w:tcPr>
          <w:p w14:paraId="229BCA9F"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4DB8E903"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49CFFB38" w14:textId="77777777" w:rsidR="00930C67" w:rsidRPr="00893E39" w:rsidRDefault="00930C67" w:rsidP="00930C67">
            <w:pPr>
              <w:pStyle w:val="ZPpregtevilke"/>
              <w:rPr>
                <w:color w:val="4F81BD" w:themeColor="accent1"/>
              </w:rPr>
            </w:pPr>
          </w:p>
        </w:tc>
        <w:tc>
          <w:tcPr>
            <w:tcW w:w="828" w:type="dxa"/>
            <w:tcBorders>
              <w:top w:val="single" w:sz="6" w:space="0" w:color="008000"/>
              <w:bottom w:val="nil"/>
            </w:tcBorders>
            <w:shd w:val="clear" w:color="auto" w:fill="D9D9D9"/>
            <w:noWrap/>
            <w:vAlign w:val="bottom"/>
          </w:tcPr>
          <w:p w14:paraId="4AE57919"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6063812E"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vAlign w:val="bottom"/>
          </w:tcPr>
          <w:p w14:paraId="645FBE64"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vAlign w:val="bottom"/>
          </w:tcPr>
          <w:p w14:paraId="4817E5C2"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vAlign w:val="bottom"/>
          </w:tcPr>
          <w:p w14:paraId="57D61EBD" w14:textId="77777777" w:rsidR="00930C67" w:rsidRPr="00893E39" w:rsidRDefault="00930C67" w:rsidP="00930C67">
            <w:pPr>
              <w:pStyle w:val="ZPpregtevilke"/>
              <w:rPr>
                <w:color w:val="4F81BD" w:themeColor="accent1"/>
              </w:rPr>
            </w:pPr>
          </w:p>
        </w:tc>
        <w:tc>
          <w:tcPr>
            <w:tcW w:w="829" w:type="dxa"/>
            <w:tcBorders>
              <w:top w:val="single" w:sz="6" w:space="0" w:color="008000"/>
              <w:bottom w:val="nil"/>
            </w:tcBorders>
            <w:shd w:val="clear" w:color="auto" w:fill="D9D9D9"/>
            <w:noWrap/>
            <w:vAlign w:val="bottom"/>
          </w:tcPr>
          <w:p w14:paraId="4C661BA4" w14:textId="77777777" w:rsidR="00930C67" w:rsidRPr="00893E39" w:rsidRDefault="00930C67" w:rsidP="00930C67">
            <w:pPr>
              <w:pStyle w:val="ZPpregtevilke"/>
              <w:rPr>
                <w:color w:val="4F81BD" w:themeColor="accent1"/>
              </w:rPr>
            </w:pPr>
          </w:p>
        </w:tc>
      </w:tr>
      <w:tr w:rsidR="00930C67" w:rsidRPr="00893E39" w14:paraId="2898C36C" w14:textId="77777777" w:rsidTr="00930C67">
        <w:trPr>
          <w:trHeight w:val="240"/>
          <w:jc w:val="center"/>
        </w:trPr>
        <w:tc>
          <w:tcPr>
            <w:tcW w:w="2400" w:type="dxa"/>
            <w:shd w:val="clear" w:color="auto" w:fill="auto"/>
            <w:noWrap/>
            <w:vAlign w:val="bottom"/>
          </w:tcPr>
          <w:p w14:paraId="08B00A0A" w14:textId="08747C99" w:rsidR="00930C67" w:rsidRPr="00893E39" w:rsidRDefault="00930C67" w:rsidP="00930C67">
            <w:pPr>
              <w:pStyle w:val="ZPpregtekst"/>
              <w:rPr>
                <w:color w:val="4F81BD" w:themeColor="accent1"/>
              </w:rPr>
            </w:pPr>
            <w:r w:rsidRPr="00D63C22">
              <w:t>Detelje in lucerna</w:t>
            </w:r>
          </w:p>
        </w:tc>
        <w:tc>
          <w:tcPr>
            <w:tcW w:w="828" w:type="dxa"/>
            <w:shd w:val="clear" w:color="auto" w:fill="auto"/>
            <w:noWrap/>
            <w:vAlign w:val="bottom"/>
          </w:tcPr>
          <w:p w14:paraId="647DD0D6" w14:textId="6A99CB15" w:rsidR="00930C67" w:rsidRPr="00893E39" w:rsidRDefault="00930C67" w:rsidP="00930C67">
            <w:pPr>
              <w:pStyle w:val="ZPpregtevilke"/>
              <w:rPr>
                <w:color w:val="4F81BD" w:themeColor="accent1"/>
              </w:rPr>
            </w:pPr>
            <w:r w:rsidRPr="00D63C22">
              <w:t>90</w:t>
            </w:r>
          </w:p>
        </w:tc>
        <w:tc>
          <w:tcPr>
            <w:tcW w:w="829" w:type="dxa"/>
            <w:shd w:val="clear" w:color="auto" w:fill="auto"/>
            <w:noWrap/>
            <w:vAlign w:val="bottom"/>
          </w:tcPr>
          <w:p w14:paraId="49C18C37" w14:textId="039E454D" w:rsidR="00930C67" w:rsidRPr="00893E39" w:rsidRDefault="00930C67" w:rsidP="00930C67">
            <w:pPr>
              <w:pStyle w:val="ZPpregtevilke"/>
              <w:rPr>
                <w:color w:val="4F81BD" w:themeColor="accent1"/>
              </w:rPr>
            </w:pPr>
            <w:r w:rsidRPr="00D63C22">
              <w:t>70</w:t>
            </w:r>
          </w:p>
        </w:tc>
        <w:tc>
          <w:tcPr>
            <w:tcW w:w="829" w:type="dxa"/>
            <w:shd w:val="clear" w:color="auto" w:fill="auto"/>
            <w:noWrap/>
            <w:vAlign w:val="bottom"/>
          </w:tcPr>
          <w:p w14:paraId="212CF818" w14:textId="396889D8" w:rsidR="00930C67" w:rsidRPr="00893E39" w:rsidRDefault="00930C67" w:rsidP="00930C67">
            <w:pPr>
              <w:pStyle w:val="ZPpregtevilke"/>
              <w:rPr>
                <w:color w:val="4F81BD" w:themeColor="accent1"/>
              </w:rPr>
            </w:pPr>
            <w:r w:rsidRPr="00D63C22">
              <w:t>73</w:t>
            </w:r>
          </w:p>
        </w:tc>
        <w:tc>
          <w:tcPr>
            <w:tcW w:w="828" w:type="dxa"/>
            <w:shd w:val="clear" w:color="auto" w:fill="auto"/>
            <w:noWrap/>
            <w:vAlign w:val="bottom"/>
          </w:tcPr>
          <w:p w14:paraId="55366997" w14:textId="2670A3FF" w:rsidR="00930C67" w:rsidRPr="00893E39" w:rsidRDefault="00930C67" w:rsidP="00930C67">
            <w:pPr>
              <w:pStyle w:val="ZPpregtevilke"/>
              <w:rPr>
                <w:color w:val="4F81BD" w:themeColor="accent1"/>
              </w:rPr>
            </w:pPr>
            <w:r w:rsidRPr="00D63C22">
              <w:t>39</w:t>
            </w:r>
          </w:p>
        </w:tc>
        <w:tc>
          <w:tcPr>
            <w:tcW w:w="829" w:type="dxa"/>
            <w:shd w:val="clear" w:color="auto" w:fill="auto"/>
            <w:noWrap/>
            <w:vAlign w:val="bottom"/>
          </w:tcPr>
          <w:p w14:paraId="237D9A87" w14:textId="01B988B1" w:rsidR="00930C67" w:rsidRPr="00893E39" w:rsidRDefault="00930C67" w:rsidP="00930C67">
            <w:pPr>
              <w:pStyle w:val="ZPpregtevilke"/>
              <w:rPr>
                <w:color w:val="4F81BD" w:themeColor="accent1"/>
              </w:rPr>
            </w:pPr>
            <w:r w:rsidRPr="00D63C22">
              <w:t>24</w:t>
            </w:r>
          </w:p>
        </w:tc>
        <w:tc>
          <w:tcPr>
            <w:tcW w:w="828" w:type="dxa"/>
            <w:shd w:val="clear" w:color="auto" w:fill="auto"/>
            <w:noWrap/>
            <w:vAlign w:val="bottom"/>
          </w:tcPr>
          <w:p w14:paraId="249DEA43" w14:textId="14DD7906" w:rsidR="00930C67" w:rsidRPr="00893E39" w:rsidRDefault="00930C67" w:rsidP="00930C67">
            <w:pPr>
              <w:pStyle w:val="ZPpregtevilke"/>
              <w:rPr>
                <w:color w:val="4F81BD" w:themeColor="accent1"/>
              </w:rPr>
            </w:pPr>
            <w:r w:rsidRPr="00D63C22">
              <w:t>13</w:t>
            </w:r>
          </w:p>
        </w:tc>
        <w:tc>
          <w:tcPr>
            <w:tcW w:w="829" w:type="dxa"/>
            <w:shd w:val="clear" w:color="auto" w:fill="auto"/>
            <w:noWrap/>
            <w:vAlign w:val="bottom"/>
          </w:tcPr>
          <w:p w14:paraId="5930CF2D" w14:textId="224A0F12" w:rsidR="00930C67" w:rsidRPr="00893E39" w:rsidRDefault="00930C67" w:rsidP="00930C67">
            <w:pPr>
              <w:pStyle w:val="ZPpregtevilke"/>
              <w:rPr>
                <w:color w:val="4F81BD" w:themeColor="accent1"/>
              </w:rPr>
            </w:pPr>
            <w:r w:rsidRPr="00D63C22">
              <w:t>14</w:t>
            </w:r>
          </w:p>
        </w:tc>
        <w:tc>
          <w:tcPr>
            <w:tcW w:w="829" w:type="dxa"/>
            <w:shd w:val="clear" w:color="auto" w:fill="auto"/>
            <w:noWrap/>
            <w:vAlign w:val="bottom"/>
          </w:tcPr>
          <w:p w14:paraId="4088CC16" w14:textId="07326FE4" w:rsidR="00930C67" w:rsidRPr="00893E39" w:rsidRDefault="00930C67" w:rsidP="00930C67">
            <w:pPr>
              <w:pStyle w:val="ZPpregtevilke"/>
              <w:rPr>
                <w:color w:val="4F81BD" w:themeColor="accent1"/>
              </w:rPr>
            </w:pPr>
            <w:r w:rsidRPr="00D63C22">
              <w:t>24</w:t>
            </w:r>
          </w:p>
        </w:tc>
        <w:tc>
          <w:tcPr>
            <w:tcW w:w="828" w:type="dxa"/>
            <w:shd w:val="clear" w:color="auto" w:fill="auto"/>
            <w:noWrap/>
            <w:vAlign w:val="bottom"/>
          </w:tcPr>
          <w:p w14:paraId="5B0A408E" w14:textId="23297450" w:rsidR="00930C67" w:rsidRPr="00893E39" w:rsidRDefault="00930C67" w:rsidP="00930C67">
            <w:pPr>
              <w:pStyle w:val="ZPpregtevilke"/>
              <w:rPr>
                <w:color w:val="4F81BD" w:themeColor="accent1"/>
              </w:rPr>
            </w:pPr>
            <w:r w:rsidRPr="00D63C22">
              <w:rPr>
                <w:szCs w:val="16"/>
              </w:rPr>
              <w:t>5</w:t>
            </w:r>
          </w:p>
        </w:tc>
        <w:tc>
          <w:tcPr>
            <w:tcW w:w="829" w:type="dxa"/>
            <w:shd w:val="clear" w:color="auto" w:fill="auto"/>
            <w:noWrap/>
            <w:vAlign w:val="bottom"/>
          </w:tcPr>
          <w:p w14:paraId="335B7C40" w14:textId="61AB49CF" w:rsidR="00930C67" w:rsidRPr="00893E39" w:rsidRDefault="00930C67" w:rsidP="00930C67">
            <w:pPr>
              <w:pStyle w:val="ZPpregtevilke"/>
              <w:rPr>
                <w:color w:val="4F81BD" w:themeColor="accent1"/>
              </w:rPr>
            </w:pPr>
            <w:r w:rsidRPr="00D63C22">
              <w:t>65</w:t>
            </w:r>
          </w:p>
        </w:tc>
        <w:tc>
          <w:tcPr>
            <w:tcW w:w="829" w:type="dxa"/>
            <w:shd w:val="clear" w:color="auto" w:fill="auto"/>
            <w:vAlign w:val="bottom"/>
          </w:tcPr>
          <w:p w14:paraId="57BA75F8" w14:textId="1AC12B0E" w:rsidR="00930C67" w:rsidRPr="00893E39" w:rsidRDefault="00930C67" w:rsidP="00930C67">
            <w:pPr>
              <w:pStyle w:val="ZPpregtevilke"/>
              <w:rPr>
                <w:color w:val="4F81BD" w:themeColor="accent1"/>
              </w:rPr>
            </w:pPr>
            <w:r w:rsidRPr="00D63C22">
              <w:t>21</w:t>
            </w:r>
          </w:p>
        </w:tc>
        <w:tc>
          <w:tcPr>
            <w:tcW w:w="829" w:type="dxa"/>
            <w:shd w:val="clear" w:color="auto" w:fill="auto"/>
            <w:vAlign w:val="bottom"/>
          </w:tcPr>
          <w:p w14:paraId="274C9951" w14:textId="563FAFF6" w:rsidR="00930C67" w:rsidRPr="00893E39" w:rsidRDefault="00930C67" w:rsidP="00930C67">
            <w:pPr>
              <w:pStyle w:val="ZPpregtevilke"/>
              <w:rPr>
                <w:color w:val="4F81BD" w:themeColor="accent1"/>
              </w:rPr>
            </w:pPr>
            <w:r w:rsidRPr="00D63C22">
              <w:t>19</w:t>
            </w:r>
          </w:p>
        </w:tc>
        <w:tc>
          <w:tcPr>
            <w:tcW w:w="829" w:type="dxa"/>
            <w:vAlign w:val="bottom"/>
          </w:tcPr>
          <w:p w14:paraId="40A27352" w14:textId="2928B472" w:rsidR="00930C67" w:rsidRPr="00893E39" w:rsidRDefault="00930C67" w:rsidP="00930C67">
            <w:pPr>
              <w:pStyle w:val="ZPpregtevilke"/>
              <w:rPr>
                <w:color w:val="4F81BD" w:themeColor="accent1"/>
              </w:rPr>
            </w:pPr>
            <w:r w:rsidRPr="00D63C22">
              <w:rPr>
                <w:szCs w:val="16"/>
              </w:rPr>
              <w:t>102</w:t>
            </w:r>
          </w:p>
        </w:tc>
        <w:tc>
          <w:tcPr>
            <w:tcW w:w="829" w:type="dxa"/>
            <w:shd w:val="clear" w:color="auto" w:fill="auto"/>
            <w:noWrap/>
            <w:vAlign w:val="bottom"/>
          </w:tcPr>
          <w:p w14:paraId="332EE1CA" w14:textId="0F977E4E" w:rsidR="00930C67" w:rsidRPr="00893E39" w:rsidRDefault="00930C67" w:rsidP="00930C67">
            <w:pPr>
              <w:pStyle w:val="ZPpregtevilke"/>
              <w:rPr>
                <w:color w:val="4F81BD" w:themeColor="accent1"/>
              </w:rPr>
            </w:pPr>
            <w:r w:rsidRPr="00D63C22">
              <w:rPr>
                <w:szCs w:val="16"/>
              </w:rPr>
              <w:t>542,7</w:t>
            </w:r>
          </w:p>
        </w:tc>
      </w:tr>
      <w:tr w:rsidR="00930C67" w:rsidRPr="00893E39" w14:paraId="71A6D41E" w14:textId="77777777" w:rsidTr="00930C67">
        <w:trPr>
          <w:trHeight w:val="240"/>
          <w:jc w:val="center"/>
        </w:trPr>
        <w:tc>
          <w:tcPr>
            <w:tcW w:w="2400" w:type="dxa"/>
            <w:shd w:val="clear" w:color="auto" w:fill="auto"/>
            <w:noWrap/>
            <w:vAlign w:val="bottom"/>
          </w:tcPr>
          <w:p w14:paraId="078DD331" w14:textId="2D6C374D" w:rsidR="00930C67" w:rsidRPr="00893E39" w:rsidRDefault="00930C67" w:rsidP="00930C67">
            <w:pPr>
              <w:pStyle w:val="ZPpregtekst"/>
              <w:rPr>
                <w:color w:val="4F81BD" w:themeColor="accent1"/>
              </w:rPr>
            </w:pPr>
            <w:r w:rsidRPr="00D63C22">
              <w:t>Trave</w:t>
            </w:r>
          </w:p>
        </w:tc>
        <w:tc>
          <w:tcPr>
            <w:tcW w:w="828" w:type="dxa"/>
            <w:shd w:val="clear" w:color="auto" w:fill="auto"/>
            <w:noWrap/>
            <w:vAlign w:val="bottom"/>
          </w:tcPr>
          <w:p w14:paraId="66EBA0D1" w14:textId="25698FFC" w:rsidR="00930C67" w:rsidRPr="00893E39" w:rsidRDefault="00930C67" w:rsidP="00930C67">
            <w:pPr>
              <w:pStyle w:val="ZPpregtevilke"/>
              <w:rPr>
                <w:color w:val="4F81BD" w:themeColor="accent1"/>
              </w:rPr>
            </w:pPr>
            <w:r w:rsidRPr="00D63C22">
              <w:t>76</w:t>
            </w:r>
          </w:p>
        </w:tc>
        <w:tc>
          <w:tcPr>
            <w:tcW w:w="829" w:type="dxa"/>
            <w:shd w:val="clear" w:color="auto" w:fill="auto"/>
            <w:noWrap/>
            <w:vAlign w:val="bottom"/>
          </w:tcPr>
          <w:p w14:paraId="78855D98" w14:textId="7A672F81" w:rsidR="00930C67" w:rsidRPr="00893E39" w:rsidRDefault="00930C67" w:rsidP="00930C67">
            <w:pPr>
              <w:pStyle w:val="ZPpregtevilke"/>
              <w:rPr>
                <w:color w:val="4F81BD" w:themeColor="accent1"/>
              </w:rPr>
            </w:pPr>
            <w:r w:rsidRPr="00D63C22">
              <w:t>61</w:t>
            </w:r>
          </w:p>
        </w:tc>
        <w:tc>
          <w:tcPr>
            <w:tcW w:w="829" w:type="dxa"/>
            <w:shd w:val="clear" w:color="auto" w:fill="auto"/>
            <w:noWrap/>
            <w:vAlign w:val="bottom"/>
          </w:tcPr>
          <w:p w14:paraId="2F649119" w14:textId="18A80E04" w:rsidR="00930C67" w:rsidRPr="00893E39" w:rsidRDefault="00930C67" w:rsidP="00930C67">
            <w:pPr>
              <w:pStyle w:val="ZPpregtevilke"/>
              <w:rPr>
                <w:color w:val="4F81BD" w:themeColor="accent1"/>
              </w:rPr>
            </w:pPr>
            <w:r w:rsidRPr="00D63C22">
              <w:t>87</w:t>
            </w:r>
          </w:p>
        </w:tc>
        <w:tc>
          <w:tcPr>
            <w:tcW w:w="828" w:type="dxa"/>
            <w:shd w:val="clear" w:color="auto" w:fill="auto"/>
            <w:noWrap/>
            <w:vAlign w:val="bottom"/>
          </w:tcPr>
          <w:p w14:paraId="401F2FBE" w14:textId="4B4AD6F7" w:rsidR="00930C67" w:rsidRPr="00893E39" w:rsidRDefault="00930C67" w:rsidP="00930C67">
            <w:pPr>
              <w:pStyle w:val="ZPpregtevilke"/>
              <w:rPr>
                <w:color w:val="4F81BD" w:themeColor="accent1"/>
              </w:rPr>
            </w:pPr>
            <w:r w:rsidRPr="00D63C22">
              <w:t>74</w:t>
            </w:r>
          </w:p>
        </w:tc>
        <w:tc>
          <w:tcPr>
            <w:tcW w:w="829" w:type="dxa"/>
            <w:shd w:val="clear" w:color="auto" w:fill="auto"/>
            <w:noWrap/>
            <w:vAlign w:val="bottom"/>
          </w:tcPr>
          <w:p w14:paraId="077766B1" w14:textId="6B60B21E" w:rsidR="00930C67" w:rsidRPr="00893E39" w:rsidRDefault="00930C67" w:rsidP="00930C67">
            <w:pPr>
              <w:pStyle w:val="ZPpregtevilke"/>
              <w:rPr>
                <w:color w:val="4F81BD" w:themeColor="accent1"/>
              </w:rPr>
            </w:pPr>
            <w:r w:rsidRPr="00D63C22">
              <w:t>86</w:t>
            </w:r>
          </w:p>
        </w:tc>
        <w:tc>
          <w:tcPr>
            <w:tcW w:w="828" w:type="dxa"/>
            <w:shd w:val="clear" w:color="auto" w:fill="auto"/>
            <w:noWrap/>
            <w:vAlign w:val="bottom"/>
          </w:tcPr>
          <w:p w14:paraId="0AAB3F8A" w14:textId="056E4C4E" w:rsidR="00930C67" w:rsidRPr="00893E39" w:rsidRDefault="00930C67" w:rsidP="00930C67">
            <w:pPr>
              <w:pStyle w:val="ZPpregtevilke"/>
              <w:rPr>
                <w:color w:val="4F81BD" w:themeColor="accent1"/>
              </w:rPr>
            </w:pPr>
            <w:r w:rsidRPr="00D63C22">
              <w:t>82</w:t>
            </w:r>
          </w:p>
        </w:tc>
        <w:tc>
          <w:tcPr>
            <w:tcW w:w="829" w:type="dxa"/>
            <w:shd w:val="clear" w:color="auto" w:fill="auto"/>
            <w:noWrap/>
            <w:vAlign w:val="bottom"/>
          </w:tcPr>
          <w:p w14:paraId="66B13D30" w14:textId="78331770" w:rsidR="00930C67" w:rsidRPr="00893E39" w:rsidRDefault="00930C67" w:rsidP="00930C67">
            <w:pPr>
              <w:pStyle w:val="ZPpregtevilke"/>
              <w:rPr>
                <w:color w:val="4F81BD" w:themeColor="accent1"/>
              </w:rPr>
            </w:pPr>
            <w:r w:rsidRPr="00D63C22">
              <w:t>44</w:t>
            </w:r>
          </w:p>
        </w:tc>
        <w:tc>
          <w:tcPr>
            <w:tcW w:w="829" w:type="dxa"/>
            <w:shd w:val="clear" w:color="auto" w:fill="auto"/>
            <w:noWrap/>
            <w:vAlign w:val="bottom"/>
          </w:tcPr>
          <w:p w14:paraId="38855326" w14:textId="1FFCC845" w:rsidR="00930C67" w:rsidRPr="00893E39" w:rsidRDefault="00930C67" w:rsidP="00930C67">
            <w:pPr>
              <w:pStyle w:val="ZPpregtevilke"/>
              <w:rPr>
                <w:color w:val="4F81BD" w:themeColor="accent1"/>
              </w:rPr>
            </w:pPr>
            <w:r w:rsidRPr="00D63C22">
              <w:t>66</w:t>
            </w:r>
          </w:p>
        </w:tc>
        <w:tc>
          <w:tcPr>
            <w:tcW w:w="828" w:type="dxa"/>
            <w:shd w:val="clear" w:color="auto" w:fill="auto"/>
            <w:noWrap/>
            <w:vAlign w:val="bottom"/>
          </w:tcPr>
          <w:p w14:paraId="6DD3A42E" w14:textId="552B5880" w:rsidR="00930C67" w:rsidRPr="00893E39" w:rsidRDefault="00930C67" w:rsidP="00930C67">
            <w:pPr>
              <w:pStyle w:val="ZPpregtevilke"/>
              <w:rPr>
                <w:color w:val="4F81BD" w:themeColor="accent1"/>
              </w:rPr>
            </w:pPr>
            <w:r w:rsidRPr="00D63C22">
              <w:rPr>
                <w:szCs w:val="16"/>
              </w:rPr>
              <w:t>16</w:t>
            </w:r>
          </w:p>
        </w:tc>
        <w:tc>
          <w:tcPr>
            <w:tcW w:w="829" w:type="dxa"/>
            <w:shd w:val="clear" w:color="auto" w:fill="auto"/>
            <w:noWrap/>
            <w:vAlign w:val="bottom"/>
          </w:tcPr>
          <w:p w14:paraId="6B4E6E92" w14:textId="3FD2A56C" w:rsidR="00930C67" w:rsidRPr="00893E39" w:rsidRDefault="00930C67" w:rsidP="00930C67">
            <w:pPr>
              <w:pStyle w:val="ZPpregtevilke"/>
              <w:rPr>
                <w:color w:val="4F81BD" w:themeColor="accent1"/>
              </w:rPr>
            </w:pPr>
            <w:r w:rsidRPr="00D63C22">
              <w:t>47</w:t>
            </w:r>
          </w:p>
        </w:tc>
        <w:tc>
          <w:tcPr>
            <w:tcW w:w="829" w:type="dxa"/>
            <w:shd w:val="clear" w:color="auto" w:fill="auto"/>
            <w:vAlign w:val="bottom"/>
          </w:tcPr>
          <w:p w14:paraId="3AF4CC9A" w14:textId="7E35076F" w:rsidR="00930C67" w:rsidRPr="00893E39" w:rsidRDefault="00930C67" w:rsidP="00930C67">
            <w:pPr>
              <w:pStyle w:val="ZPpregtevilke"/>
              <w:rPr>
                <w:color w:val="4F81BD" w:themeColor="accent1"/>
              </w:rPr>
            </w:pPr>
            <w:r w:rsidRPr="00D63C22">
              <w:t>59</w:t>
            </w:r>
          </w:p>
        </w:tc>
        <w:tc>
          <w:tcPr>
            <w:tcW w:w="829" w:type="dxa"/>
            <w:shd w:val="clear" w:color="auto" w:fill="auto"/>
            <w:vAlign w:val="bottom"/>
          </w:tcPr>
          <w:p w14:paraId="5C5A09A2" w14:textId="51CFA503" w:rsidR="00930C67" w:rsidRPr="00893E39" w:rsidRDefault="00930C67" w:rsidP="00930C67">
            <w:pPr>
              <w:pStyle w:val="ZPpregtevilke"/>
              <w:rPr>
                <w:color w:val="4F81BD" w:themeColor="accent1"/>
              </w:rPr>
            </w:pPr>
            <w:r w:rsidRPr="00D63C22">
              <w:t>66</w:t>
            </w:r>
          </w:p>
        </w:tc>
        <w:tc>
          <w:tcPr>
            <w:tcW w:w="829" w:type="dxa"/>
            <w:vAlign w:val="bottom"/>
          </w:tcPr>
          <w:p w14:paraId="053075F4" w14:textId="0F2BE259" w:rsidR="00930C67" w:rsidRPr="00893E39" w:rsidRDefault="00930C67" w:rsidP="00930C67">
            <w:pPr>
              <w:pStyle w:val="ZPpregtevilke"/>
              <w:rPr>
                <w:color w:val="4F81BD" w:themeColor="accent1"/>
              </w:rPr>
            </w:pPr>
            <w:r w:rsidRPr="00D63C22">
              <w:rPr>
                <w:szCs w:val="16"/>
              </w:rPr>
              <w:t>62</w:t>
            </w:r>
          </w:p>
        </w:tc>
        <w:tc>
          <w:tcPr>
            <w:tcW w:w="829" w:type="dxa"/>
            <w:shd w:val="clear" w:color="auto" w:fill="auto"/>
            <w:noWrap/>
            <w:vAlign w:val="bottom"/>
          </w:tcPr>
          <w:p w14:paraId="2F29CCE9" w14:textId="3ECCA7CB" w:rsidR="00930C67" w:rsidRPr="00893E39" w:rsidRDefault="00930C67" w:rsidP="00930C67">
            <w:pPr>
              <w:pStyle w:val="ZPpregtevilke"/>
              <w:rPr>
                <w:color w:val="4F81BD" w:themeColor="accent1"/>
              </w:rPr>
            </w:pPr>
            <w:r w:rsidRPr="00D63C22">
              <w:rPr>
                <w:szCs w:val="16"/>
              </w:rPr>
              <w:t>93,8</w:t>
            </w:r>
          </w:p>
        </w:tc>
      </w:tr>
      <w:tr w:rsidR="00930C67" w:rsidRPr="00893E39" w14:paraId="1B836656" w14:textId="77777777" w:rsidTr="00930C67">
        <w:trPr>
          <w:trHeight w:val="240"/>
          <w:jc w:val="center"/>
        </w:trPr>
        <w:tc>
          <w:tcPr>
            <w:tcW w:w="2400" w:type="dxa"/>
            <w:shd w:val="clear" w:color="auto" w:fill="auto"/>
            <w:noWrap/>
            <w:vAlign w:val="bottom"/>
          </w:tcPr>
          <w:p w14:paraId="28247C0F" w14:textId="64BA602C" w:rsidR="00930C67" w:rsidRPr="00893E39" w:rsidRDefault="00930C67" w:rsidP="00930C67">
            <w:pPr>
              <w:pStyle w:val="ZPpregtekst"/>
              <w:rPr>
                <w:color w:val="4F81BD" w:themeColor="accent1"/>
              </w:rPr>
            </w:pPr>
            <w:r w:rsidRPr="00D63C22">
              <w:t>Druge krmne rastline</w:t>
            </w:r>
          </w:p>
        </w:tc>
        <w:tc>
          <w:tcPr>
            <w:tcW w:w="828" w:type="dxa"/>
            <w:shd w:val="clear" w:color="auto" w:fill="auto"/>
            <w:noWrap/>
            <w:vAlign w:val="bottom"/>
          </w:tcPr>
          <w:p w14:paraId="1AB81A5A" w14:textId="250C683F" w:rsidR="00930C67" w:rsidRPr="00893E39" w:rsidRDefault="00930C67" w:rsidP="00930C67">
            <w:pPr>
              <w:pStyle w:val="ZPpregtevilke"/>
              <w:rPr>
                <w:color w:val="4F81BD" w:themeColor="accent1"/>
              </w:rPr>
            </w:pPr>
            <w:r w:rsidRPr="00D63C22">
              <w:t>89</w:t>
            </w:r>
          </w:p>
        </w:tc>
        <w:tc>
          <w:tcPr>
            <w:tcW w:w="829" w:type="dxa"/>
            <w:shd w:val="clear" w:color="auto" w:fill="auto"/>
            <w:noWrap/>
            <w:vAlign w:val="bottom"/>
          </w:tcPr>
          <w:p w14:paraId="23D7AC70" w14:textId="15C3BDC6" w:rsidR="00930C67" w:rsidRPr="00893E39" w:rsidRDefault="00930C67" w:rsidP="00930C67">
            <w:pPr>
              <w:pStyle w:val="ZPpregtevilke"/>
              <w:rPr>
                <w:color w:val="4F81BD" w:themeColor="accent1"/>
              </w:rPr>
            </w:pPr>
            <w:r w:rsidRPr="00D63C22">
              <w:t>46</w:t>
            </w:r>
          </w:p>
        </w:tc>
        <w:tc>
          <w:tcPr>
            <w:tcW w:w="829" w:type="dxa"/>
            <w:shd w:val="clear" w:color="auto" w:fill="auto"/>
            <w:noWrap/>
            <w:vAlign w:val="bottom"/>
          </w:tcPr>
          <w:p w14:paraId="23FF11F1" w14:textId="63AD4318" w:rsidR="00930C67" w:rsidRPr="00893E39" w:rsidRDefault="00930C67" w:rsidP="00930C67">
            <w:pPr>
              <w:pStyle w:val="ZPpregtevilke"/>
              <w:rPr>
                <w:color w:val="4F81BD" w:themeColor="accent1"/>
              </w:rPr>
            </w:pPr>
            <w:r w:rsidRPr="00D63C22">
              <w:t>41</w:t>
            </w:r>
          </w:p>
        </w:tc>
        <w:tc>
          <w:tcPr>
            <w:tcW w:w="828" w:type="dxa"/>
            <w:shd w:val="clear" w:color="auto" w:fill="auto"/>
            <w:noWrap/>
            <w:vAlign w:val="bottom"/>
          </w:tcPr>
          <w:p w14:paraId="0B600872" w14:textId="0C5A1B2F" w:rsidR="00930C67" w:rsidRPr="00893E39" w:rsidRDefault="00930C67" w:rsidP="00930C67">
            <w:pPr>
              <w:pStyle w:val="ZPpregtevilke"/>
              <w:rPr>
                <w:color w:val="4F81BD" w:themeColor="accent1"/>
              </w:rPr>
            </w:pPr>
            <w:r w:rsidRPr="00D63C22">
              <w:t>53</w:t>
            </w:r>
          </w:p>
        </w:tc>
        <w:tc>
          <w:tcPr>
            <w:tcW w:w="829" w:type="dxa"/>
            <w:shd w:val="clear" w:color="auto" w:fill="auto"/>
            <w:noWrap/>
            <w:vAlign w:val="bottom"/>
          </w:tcPr>
          <w:p w14:paraId="7E30B23C" w14:textId="3E07C232" w:rsidR="00930C67" w:rsidRPr="00893E39" w:rsidRDefault="00930C67" w:rsidP="00930C67">
            <w:pPr>
              <w:pStyle w:val="ZPpregtevilke"/>
              <w:rPr>
                <w:color w:val="4F81BD" w:themeColor="accent1"/>
              </w:rPr>
            </w:pPr>
            <w:r w:rsidRPr="00D63C22">
              <w:t>60</w:t>
            </w:r>
          </w:p>
        </w:tc>
        <w:tc>
          <w:tcPr>
            <w:tcW w:w="828" w:type="dxa"/>
            <w:shd w:val="clear" w:color="auto" w:fill="auto"/>
            <w:noWrap/>
            <w:vAlign w:val="bottom"/>
          </w:tcPr>
          <w:p w14:paraId="2D32AA2C" w14:textId="2270866F" w:rsidR="00930C67" w:rsidRPr="00893E39" w:rsidRDefault="00930C67" w:rsidP="00930C67">
            <w:pPr>
              <w:pStyle w:val="ZPpregtevilke"/>
              <w:rPr>
                <w:color w:val="4F81BD" w:themeColor="accent1"/>
              </w:rPr>
            </w:pPr>
            <w:r w:rsidRPr="00D63C22">
              <w:t>60</w:t>
            </w:r>
          </w:p>
        </w:tc>
        <w:tc>
          <w:tcPr>
            <w:tcW w:w="829" w:type="dxa"/>
            <w:shd w:val="clear" w:color="auto" w:fill="auto"/>
            <w:noWrap/>
            <w:vAlign w:val="bottom"/>
          </w:tcPr>
          <w:p w14:paraId="0BB735ED" w14:textId="6A6776B9" w:rsidR="00930C67" w:rsidRPr="00893E39" w:rsidRDefault="00930C67" w:rsidP="00930C67">
            <w:pPr>
              <w:pStyle w:val="ZPpregtevilke"/>
              <w:rPr>
                <w:color w:val="4F81BD" w:themeColor="accent1"/>
              </w:rPr>
            </w:pPr>
            <w:r w:rsidRPr="00D63C22">
              <w:t>29</w:t>
            </w:r>
          </w:p>
        </w:tc>
        <w:tc>
          <w:tcPr>
            <w:tcW w:w="829" w:type="dxa"/>
            <w:shd w:val="clear" w:color="auto" w:fill="auto"/>
            <w:noWrap/>
            <w:vAlign w:val="bottom"/>
          </w:tcPr>
          <w:p w14:paraId="0E9C73B5" w14:textId="7A4D391C" w:rsidR="00930C67" w:rsidRPr="00893E39" w:rsidRDefault="00930C67" w:rsidP="00930C67">
            <w:pPr>
              <w:pStyle w:val="ZPpregtevilke"/>
              <w:rPr>
                <w:color w:val="4F81BD" w:themeColor="accent1"/>
              </w:rPr>
            </w:pPr>
            <w:r w:rsidRPr="00D63C22">
              <w:t>34</w:t>
            </w:r>
          </w:p>
        </w:tc>
        <w:tc>
          <w:tcPr>
            <w:tcW w:w="828" w:type="dxa"/>
            <w:shd w:val="clear" w:color="auto" w:fill="auto"/>
            <w:noWrap/>
            <w:vAlign w:val="bottom"/>
          </w:tcPr>
          <w:p w14:paraId="230F997C" w14:textId="0BBFBF2E" w:rsidR="00930C67" w:rsidRPr="00893E39" w:rsidRDefault="00930C67" w:rsidP="00930C67">
            <w:pPr>
              <w:pStyle w:val="ZPpregtevilke"/>
              <w:rPr>
                <w:color w:val="4F81BD" w:themeColor="accent1"/>
              </w:rPr>
            </w:pPr>
            <w:r w:rsidRPr="00D63C22">
              <w:rPr>
                <w:szCs w:val="16"/>
              </w:rPr>
              <w:t>67</w:t>
            </w:r>
          </w:p>
        </w:tc>
        <w:tc>
          <w:tcPr>
            <w:tcW w:w="829" w:type="dxa"/>
            <w:shd w:val="clear" w:color="auto" w:fill="auto"/>
            <w:noWrap/>
            <w:vAlign w:val="bottom"/>
          </w:tcPr>
          <w:p w14:paraId="287FDC67" w14:textId="268598C3" w:rsidR="00930C67" w:rsidRPr="00893E39" w:rsidRDefault="00930C67" w:rsidP="00930C67">
            <w:pPr>
              <w:pStyle w:val="ZPpregtevilke"/>
              <w:rPr>
                <w:color w:val="4F81BD" w:themeColor="accent1"/>
              </w:rPr>
            </w:pPr>
            <w:r w:rsidRPr="00D63C22">
              <w:t>91</w:t>
            </w:r>
          </w:p>
        </w:tc>
        <w:tc>
          <w:tcPr>
            <w:tcW w:w="829" w:type="dxa"/>
            <w:shd w:val="clear" w:color="auto" w:fill="auto"/>
            <w:vAlign w:val="bottom"/>
          </w:tcPr>
          <w:p w14:paraId="4C37114A" w14:textId="7FD60B47" w:rsidR="00930C67" w:rsidRPr="00893E39" w:rsidRDefault="00930C67" w:rsidP="00930C67">
            <w:pPr>
              <w:pStyle w:val="ZPpregtevilke"/>
              <w:rPr>
                <w:color w:val="4F81BD" w:themeColor="accent1"/>
              </w:rPr>
            </w:pPr>
            <w:r w:rsidRPr="00D63C22">
              <w:t>65</w:t>
            </w:r>
          </w:p>
        </w:tc>
        <w:tc>
          <w:tcPr>
            <w:tcW w:w="829" w:type="dxa"/>
            <w:shd w:val="clear" w:color="auto" w:fill="auto"/>
            <w:vAlign w:val="bottom"/>
          </w:tcPr>
          <w:p w14:paraId="779F34B9" w14:textId="0D17FA2F" w:rsidR="00930C67" w:rsidRPr="00893E39" w:rsidRDefault="00930C67" w:rsidP="00930C67">
            <w:pPr>
              <w:pStyle w:val="ZPpregtevilke"/>
              <w:rPr>
                <w:color w:val="4F81BD" w:themeColor="accent1"/>
              </w:rPr>
            </w:pPr>
            <w:r w:rsidRPr="00D63C22">
              <w:t>82</w:t>
            </w:r>
          </w:p>
        </w:tc>
        <w:tc>
          <w:tcPr>
            <w:tcW w:w="829" w:type="dxa"/>
            <w:vAlign w:val="bottom"/>
          </w:tcPr>
          <w:p w14:paraId="31B68C2D" w14:textId="60886729" w:rsidR="00930C67" w:rsidRPr="00893E39" w:rsidRDefault="00930C67" w:rsidP="00930C67">
            <w:pPr>
              <w:pStyle w:val="ZPpregtevilke"/>
              <w:rPr>
                <w:color w:val="4F81BD" w:themeColor="accent1"/>
              </w:rPr>
            </w:pPr>
            <w:r w:rsidRPr="00D63C22">
              <w:rPr>
                <w:szCs w:val="16"/>
              </w:rPr>
              <w:t>154</w:t>
            </w:r>
          </w:p>
        </w:tc>
        <w:tc>
          <w:tcPr>
            <w:tcW w:w="829" w:type="dxa"/>
            <w:shd w:val="clear" w:color="auto" w:fill="auto"/>
            <w:noWrap/>
            <w:vAlign w:val="bottom"/>
          </w:tcPr>
          <w:p w14:paraId="432C74A3" w14:textId="1DFABF89" w:rsidR="00930C67" w:rsidRPr="00893E39" w:rsidRDefault="00930C67" w:rsidP="00930C67">
            <w:pPr>
              <w:pStyle w:val="ZPpregtevilke"/>
              <w:rPr>
                <w:color w:val="4F81BD" w:themeColor="accent1"/>
              </w:rPr>
            </w:pPr>
            <w:r w:rsidRPr="00D63C22">
              <w:rPr>
                <w:szCs w:val="16"/>
              </w:rPr>
              <w:t>188,9</w:t>
            </w:r>
          </w:p>
        </w:tc>
      </w:tr>
      <w:tr w:rsidR="00930C67" w:rsidRPr="00893E39" w14:paraId="10CE96FA" w14:textId="77777777" w:rsidTr="00930C67">
        <w:trPr>
          <w:trHeight w:val="240"/>
          <w:jc w:val="center"/>
        </w:trPr>
        <w:tc>
          <w:tcPr>
            <w:tcW w:w="2400" w:type="dxa"/>
            <w:tcBorders>
              <w:bottom w:val="nil"/>
            </w:tcBorders>
            <w:shd w:val="clear" w:color="auto" w:fill="auto"/>
            <w:noWrap/>
            <w:vAlign w:val="bottom"/>
          </w:tcPr>
          <w:p w14:paraId="1AF9B1E8" w14:textId="11FE03D5" w:rsidR="00930C67" w:rsidRPr="00893E39" w:rsidRDefault="00930C67" w:rsidP="00930C67">
            <w:pPr>
              <w:pStyle w:val="ZPpregtekst"/>
              <w:rPr>
                <w:color w:val="4F81BD" w:themeColor="accent1"/>
              </w:rPr>
            </w:pPr>
            <w:r w:rsidRPr="00D63C22">
              <w:t>Vrtnine*</w:t>
            </w:r>
          </w:p>
        </w:tc>
        <w:tc>
          <w:tcPr>
            <w:tcW w:w="828" w:type="dxa"/>
            <w:tcBorders>
              <w:bottom w:val="nil"/>
            </w:tcBorders>
            <w:shd w:val="clear" w:color="auto" w:fill="auto"/>
            <w:noWrap/>
            <w:vAlign w:val="bottom"/>
          </w:tcPr>
          <w:p w14:paraId="782AE1C0" w14:textId="0241846C" w:rsidR="00930C67" w:rsidRPr="00893E39" w:rsidRDefault="00930C67" w:rsidP="00930C67">
            <w:pPr>
              <w:pStyle w:val="ZPpregtevilke"/>
              <w:rPr>
                <w:color w:val="4F81BD" w:themeColor="accent1"/>
              </w:rPr>
            </w:pPr>
            <w:r w:rsidRPr="00D63C22">
              <w:t>0,66</w:t>
            </w:r>
          </w:p>
        </w:tc>
        <w:tc>
          <w:tcPr>
            <w:tcW w:w="829" w:type="dxa"/>
            <w:tcBorders>
              <w:bottom w:val="nil"/>
            </w:tcBorders>
            <w:shd w:val="clear" w:color="auto" w:fill="auto"/>
            <w:noWrap/>
            <w:vAlign w:val="bottom"/>
          </w:tcPr>
          <w:p w14:paraId="2023861A" w14:textId="5B92F2C2" w:rsidR="00930C67" w:rsidRPr="00893E39" w:rsidRDefault="00930C67" w:rsidP="00930C67">
            <w:pPr>
              <w:pStyle w:val="ZPpregtevilke"/>
              <w:rPr>
                <w:color w:val="4F81BD" w:themeColor="accent1"/>
              </w:rPr>
            </w:pPr>
            <w:r w:rsidRPr="00D63C22">
              <w:t>0,70</w:t>
            </w:r>
          </w:p>
        </w:tc>
        <w:tc>
          <w:tcPr>
            <w:tcW w:w="829" w:type="dxa"/>
            <w:tcBorders>
              <w:bottom w:val="nil"/>
            </w:tcBorders>
            <w:shd w:val="clear" w:color="auto" w:fill="auto"/>
            <w:noWrap/>
            <w:vAlign w:val="bottom"/>
          </w:tcPr>
          <w:p w14:paraId="0DDC56F6" w14:textId="2722E809" w:rsidR="00930C67" w:rsidRPr="00893E39" w:rsidRDefault="00930C67" w:rsidP="00930C67">
            <w:pPr>
              <w:pStyle w:val="ZPpregtevilke"/>
              <w:rPr>
                <w:color w:val="4F81BD" w:themeColor="accent1"/>
              </w:rPr>
            </w:pPr>
            <w:r w:rsidRPr="00D63C22">
              <w:t>0,72</w:t>
            </w:r>
          </w:p>
        </w:tc>
        <w:tc>
          <w:tcPr>
            <w:tcW w:w="828" w:type="dxa"/>
            <w:tcBorders>
              <w:bottom w:val="nil"/>
            </w:tcBorders>
            <w:shd w:val="clear" w:color="auto" w:fill="auto"/>
            <w:noWrap/>
            <w:vAlign w:val="bottom"/>
          </w:tcPr>
          <w:p w14:paraId="5900C1BB" w14:textId="1DFB06B5" w:rsidR="00930C67" w:rsidRPr="00893E39" w:rsidRDefault="00930C67" w:rsidP="00930C67">
            <w:pPr>
              <w:pStyle w:val="ZPpregtevilke"/>
              <w:rPr>
                <w:color w:val="4F81BD" w:themeColor="accent1"/>
              </w:rPr>
            </w:pPr>
            <w:r w:rsidRPr="00D63C22">
              <w:t>1,02</w:t>
            </w:r>
          </w:p>
        </w:tc>
        <w:tc>
          <w:tcPr>
            <w:tcW w:w="829" w:type="dxa"/>
            <w:tcBorders>
              <w:bottom w:val="nil"/>
            </w:tcBorders>
            <w:shd w:val="clear" w:color="auto" w:fill="auto"/>
            <w:noWrap/>
            <w:vAlign w:val="bottom"/>
          </w:tcPr>
          <w:p w14:paraId="0D14FCC7" w14:textId="39C3ED57" w:rsidR="00930C67" w:rsidRPr="00893E39" w:rsidRDefault="00930C67" w:rsidP="00930C67">
            <w:pPr>
              <w:pStyle w:val="ZPpregtevilke"/>
              <w:rPr>
                <w:color w:val="4F81BD" w:themeColor="accent1"/>
              </w:rPr>
            </w:pPr>
            <w:r w:rsidRPr="00D63C22">
              <w:t>0,27</w:t>
            </w:r>
          </w:p>
        </w:tc>
        <w:tc>
          <w:tcPr>
            <w:tcW w:w="828" w:type="dxa"/>
            <w:tcBorders>
              <w:bottom w:val="nil"/>
            </w:tcBorders>
            <w:shd w:val="clear" w:color="auto" w:fill="auto"/>
            <w:noWrap/>
            <w:vAlign w:val="bottom"/>
          </w:tcPr>
          <w:p w14:paraId="79320999" w14:textId="1E059E99" w:rsidR="00930C67" w:rsidRPr="00893E39" w:rsidRDefault="00930C67" w:rsidP="00930C67">
            <w:pPr>
              <w:pStyle w:val="ZPpregtevilke"/>
              <w:rPr>
                <w:color w:val="4F81BD" w:themeColor="accent1"/>
              </w:rPr>
            </w:pPr>
            <w:r w:rsidRPr="00D63C22">
              <w:t>0,75</w:t>
            </w:r>
          </w:p>
        </w:tc>
        <w:tc>
          <w:tcPr>
            <w:tcW w:w="829" w:type="dxa"/>
            <w:tcBorders>
              <w:bottom w:val="nil"/>
            </w:tcBorders>
            <w:shd w:val="clear" w:color="auto" w:fill="auto"/>
            <w:noWrap/>
            <w:vAlign w:val="bottom"/>
          </w:tcPr>
          <w:p w14:paraId="0FA73257" w14:textId="5E1D57C7" w:rsidR="00930C67" w:rsidRPr="00893E39" w:rsidRDefault="00930C67" w:rsidP="00930C67">
            <w:pPr>
              <w:pStyle w:val="ZPpregtevilke"/>
              <w:rPr>
                <w:color w:val="4F81BD" w:themeColor="accent1"/>
              </w:rPr>
            </w:pPr>
            <w:r w:rsidRPr="00D63C22">
              <w:t>0,81</w:t>
            </w:r>
          </w:p>
        </w:tc>
        <w:tc>
          <w:tcPr>
            <w:tcW w:w="829" w:type="dxa"/>
            <w:tcBorders>
              <w:bottom w:val="nil"/>
            </w:tcBorders>
            <w:shd w:val="clear" w:color="auto" w:fill="auto"/>
            <w:noWrap/>
            <w:vAlign w:val="bottom"/>
          </w:tcPr>
          <w:p w14:paraId="1C42DB8B" w14:textId="4AFC1FDF" w:rsidR="00930C67" w:rsidRPr="00893E39" w:rsidRDefault="00930C67" w:rsidP="00930C67">
            <w:pPr>
              <w:pStyle w:val="ZPpregtevilke"/>
              <w:rPr>
                <w:color w:val="4F81BD" w:themeColor="accent1"/>
              </w:rPr>
            </w:pPr>
            <w:r w:rsidRPr="00D63C22">
              <w:t>0,68</w:t>
            </w:r>
          </w:p>
        </w:tc>
        <w:tc>
          <w:tcPr>
            <w:tcW w:w="828" w:type="dxa"/>
            <w:tcBorders>
              <w:bottom w:val="nil"/>
            </w:tcBorders>
            <w:shd w:val="clear" w:color="auto" w:fill="auto"/>
            <w:noWrap/>
            <w:vAlign w:val="bottom"/>
          </w:tcPr>
          <w:p w14:paraId="4BED3637" w14:textId="7BFCF299" w:rsidR="00930C67" w:rsidRPr="00893E39" w:rsidRDefault="00930C67" w:rsidP="00930C67">
            <w:pPr>
              <w:pStyle w:val="ZPpregtevilke"/>
              <w:rPr>
                <w:color w:val="4F81BD" w:themeColor="accent1"/>
              </w:rPr>
            </w:pPr>
            <w:r w:rsidRPr="00D63C22">
              <w:rPr>
                <w:szCs w:val="16"/>
              </w:rPr>
              <w:t>1,32</w:t>
            </w:r>
          </w:p>
        </w:tc>
        <w:tc>
          <w:tcPr>
            <w:tcW w:w="829" w:type="dxa"/>
            <w:tcBorders>
              <w:bottom w:val="nil"/>
            </w:tcBorders>
            <w:shd w:val="clear" w:color="auto" w:fill="auto"/>
            <w:noWrap/>
            <w:vAlign w:val="bottom"/>
          </w:tcPr>
          <w:p w14:paraId="6645CA33" w14:textId="721D322D" w:rsidR="00930C67" w:rsidRPr="00893E39" w:rsidRDefault="00930C67" w:rsidP="00930C67">
            <w:pPr>
              <w:pStyle w:val="ZPpregtevilke"/>
              <w:rPr>
                <w:color w:val="4F81BD" w:themeColor="accent1"/>
              </w:rPr>
            </w:pPr>
            <w:r w:rsidRPr="00D63C22">
              <w:t>1,47</w:t>
            </w:r>
          </w:p>
        </w:tc>
        <w:tc>
          <w:tcPr>
            <w:tcW w:w="829" w:type="dxa"/>
            <w:tcBorders>
              <w:bottom w:val="nil"/>
            </w:tcBorders>
            <w:shd w:val="clear" w:color="auto" w:fill="auto"/>
            <w:vAlign w:val="bottom"/>
          </w:tcPr>
          <w:p w14:paraId="1E6AE7C9" w14:textId="5221F485" w:rsidR="00930C67" w:rsidRPr="00893E39" w:rsidRDefault="00930C67" w:rsidP="00930C67">
            <w:pPr>
              <w:pStyle w:val="ZPpregtevilke"/>
              <w:rPr>
                <w:color w:val="4F81BD" w:themeColor="accent1"/>
              </w:rPr>
            </w:pPr>
            <w:r w:rsidRPr="00D63C22">
              <w:t>0,60</w:t>
            </w:r>
          </w:p>
        </w:tc>
        <w:tc>
          <w:tcPr>
            <w:tcW w:w="829" w:type="dxa"/>
            <w:tcBorders>
              <w:bottom w:val="nil"/>
            </w:tcBorders>
            <w:shd w:val="clear" w:color="auto" w:fill="auto"/>
            <w:vAlign w:val="bottom"/>
          </w:tcPr>
          <w:p w14:paraId="064ADB05" w14:textId="706C0A30" w:rsidR="00930C67" w:rsidRPr="00893E39" w:rsidRDefault="00930C67" w:rsidP="00930C67">
            <w:pPr>
              <w:pStyle w:val="ZPpregtevilke"/>
              <w:rPr>
                <w:color w:val="4F81BD" w:themeColor="accent1"/>
              </w:rPr>
            </w:pPr>
            <w:r w:rsidRPr="00D63C22">
              <w:t>0,90</w:t>
            </w:r>
          </w:p>
        </w:tc>
        <w:tc>
          <w:tcPr>
            <w:tcW w:w="829" w:type="dxa"/>
            <w:tcBorders>
              <w:bottom w:val="nil"/>
            </w:tcBorders>
            <w:vAlign w:val="bottom"/>
          </w:tcPr>
          <w:p w14:paraId="00C10FDC" w14:textId="6D75DDA7" w:rsidR="00930C67" w:rsidRPr="00893E39" w:rsidRDefault="00930C67" w:rsidP="00930C67">
            <w:pPr>
              <w:pStyle w:val="ZPpregtevilke"/>
              <w:rPr>
                <w:color w:val="4F81BD" w:themeColor="accent1"/>
              </w:rPr>
            </w:pPr>
            <w:r w:rsidRPr="00CF73D7">
              <w:rPr>
                <w:szCs w:val="16"/>
              </w:rPr>
              <w:t>0,47</w:t>
            </w:r>
          </w:p>
        </w:tc>
        <w:tc>
          <w:tcPr>
            <w:tcW w:w="829" w:type="dxa"/>
            <w:tcBorders>
              <w:bottom w:val="nil"/>
            </w:tcBorders>
            <w:shd w:val="clear" w:color="auto" w:fill="auto"/>
            <w:noWrap/>
            <w:vAlign w:val="bottom"/>
          </w:tcPr>
          <w:p w14:paraId="098A1183" w14:textId="7317CC77" w:rsidR="00930C67" w:rsidRPr="00893E39" w:rsidRDefault="00930C67" w:rsidP="00930C67">
            <w:pPr>
              <w:pStyle w:val="ZPpregtevilke"/>
              <w:rPr>
                <w:color w:val="4F81BD" w:themeColor="accent1"/>
              </w:rPr>
            </w:pPr>
            <w:r w:rsidRPr="00CF73D7">
              <w:rPr>
                <w:szCs w:val="16"/>
              </w:rPr>
              <w:t>52,2</w:t>
            </w:r>
          </w:p>
        </w:tc>
      </w:tr>
      <w:tr w:rsidR="00930C67" w:rsidRPr="00893E39" w14:paraId="02CE4B0D" w14:textId="77777777" w:rsidTr="00930C67">
        <w:trPr>
          <w:trHeight w:val="240"/>
          <w:jc w:val="center"/>
        </w:trPr>
        <w:tc>
          <w:tcPr>
            <w:tcW w:w="2400" w:type="dxa"/>
            <w:tcBorders>
              <w:top w:val="nil"/>
              <w:bottom w:val="nil"/>
            </w:tcBorders>
            <w:shd w:val="clear" w:color="auto" w:fill="D9D9D9"/>
            <w:noWrap/>
            <w:vAlign w:val="bottom"/>
          </w:tcPr>
          <w:p w14:paraId="60829F44" w14:textId="2C53DFD5" w:rsidR="00930C67" w:rsidRPr="00893E39" w:rsidRDefault="00930C67" w:rsidP="00930C67">
            <w:pPr>
              <w:pStyle w:val="ZPpregtekst"/>
              <w:rPr>
                <w:b/>
                <w:bCs/>
                <w:color w:val="4F81BD" w:themeColor="accent1"/>
              </w:rPr>
            </w:pPr>
            <w:r w:rsidRPr="00D63C22">
              <w:rPr>
                <w:b/>
                <w:bCs/>
              </w:rPr>
              <w:t>POTRJENI PRIDELEK (t)</w:t>
            </w:r>
          </w:p>
        </w:tc>
        <w:tc>
          <w:tcPr>
            <w:tcW w:w="828" w:type="dxa"/>
            <w:tcBorders>
              <w:top w:val="nil"/>
              <w:bottom w:val="nil"/>
            </w:tcBorders>
            <w:shd w:val="clear" w:color="auto" w:fill="D9D9D9"/>
            <w:noWrap/>
            <w:vAlign w:val="bottom"/>
          </w:tcPr>
          <w:p w14:paraId="0E24DCDE"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3739F4AF"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456CB4B7" w14:textId="77777777" w:rsidR="00930C67" w:rsidRPr="00893E39" w:rsidRDefault="00930C67" w:rsidP="00930C67">
            <w:pPr>
              <w:pStyle w:val="ZPpregtevilke"/>
              <w:rPr>
                <w:color w:val="4F81BD" w:themeColor="accent1"/>
              </w:rPr>
            </w:pPr>
          </w:p>
        </w:tc>
        <w:tc>
          <w:tcPr>
            <w:tcW w:w="828" w:type="dxa"/>
            <w:tcBorders>
              <w:top w:val="nil"/>
              <w:bottom w:val="nil"/>
            </w:tcBorders>
            <w:shd w:val="clear" w:color="auto" w:fill="D9D9D9"/>
            <w:noWrap/>
            <w:vAlign w:val="bottom"/>
          </w:tcPr>
          <w:p w14:paraId="765DB3D5"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03C8ED0A" w14:textId="77777777" w:rsidR="00930C67" w:rsidRPr="00893E39" w:rsidRDefault="00930C67" w:rsidP="00930C67">
            <w:pPr>
              <w:pStyle w:val="ZPpregtevilke"/>
              <w:rPr>
                <w:color w:val="4F81BD" w:themeColor="accent1"/>
              </w:rPr>
            </w:pPr>
          </w:p>
        </w:tc>
        <w:tc>
          <w:tcPr>
            <w:tcW w:w="828" w:type="dxa"/>
            <w:tcBorders>
              <w:top w:val="nil"/>
              <w:bottom w:val="nil"/>
            </w:tcBorders>
            <w:shd w:val="clear" w:color="auto" w:fill="D9D9D9"/>
            <w:noWrap/>
            <w:vAlign w:val="bottom"/>
          </w:tcPr>
          <w:p w14:paraId="4E3A5972"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2F8648D3"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4DA49B65" w14:textId="77777777" w:rsidR="00930C67" w:rsidRPr="00893E39" w:rsidRDefault="00930C67" w:rsidP="00930C67">
            <w:pPr>
              <w:pStyle w:val="ZPpregtevilke"/>
              <w:rPr>
                <w:color w:val="4F81BD" w:themeColor="accent1"/>
              </w:rPr>
            </w:pPr>
          </w:p>
        </w:tc>
        <w:tc>
          <w:tcPr>
            <w:tcW w:w="828" w:type="dxa"/>
            <w:tcBorders>
              <w:top w:val="nil"/>
              <w:bottom w:val="nil"/>
            </w:tcBorders>
            <w:shd w:val="clear" w:color="auto" w:fill="D9D9D9"/>
            <w:noWrap/>
            <w:vAlign w:val="bottom"/>
          </w:tcPr>
          <w:p w14:paraId="3EEA5C3D"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3FE1753D"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vAlign w:val="bottom"/>
          </w:tcPr>
          <w:p w14:paraId="475B8046"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vAlign w:val="bottom"/>
          </w:tcPr>
          <w:p w14:paraId="1C54D27A"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vAlign w:val="bottom"/>
          </w:tcPr>
          <w:p w14:paraId="7D1B4C03" w14:textId="77777777" w:rsidR="00930C67" w:rsidRPr="00893E39" w:rsidRDefault="00930C67" w:rsidP="00930C67">
            <w:pPr>
              <w:pStyle w:val="ZPpregtevilke"/>
              <w:rPr>
                <w:color w:val="4F81BD" w:themeColor="accent1"/>
              </w:rPr>
            </w:pPr>
          </w:p>
        </w:tc>
        <w:tc>
          <w:tcPr>
            <w:tcW w:w="829" w:type="dxa"/>
            <w:tcBorders>
              <w:top w:val="nil"/>
              <w:bottom w:val="nil"/>
            </w:tcBorders>
            <w:shd w:val="clear" w:color="auto" w:fill="D9D9D9"/>
            <w:noWrap/>
            <w:vAlign w:val="bottom"/>
          </w:tcPr>
          <w:p w14:paraId="1B400A0D" w14:textId="3A365C77" w:rsidR="00930C67" w:rsidRPr="00893E39" w:rsidRDefault="00930C67" w:rsidP="00930C67">
            <w:pPr>
              <w:pStyle w:val="ZPpregtevilke"/>
              <w:rPr>
                <w:color w:val="4F81BD" w:themeColor="accent1"/>
              </w:rPr>
            </w:pPr>
            <w:r w:rsidRPr="00D63C22">
              <w:t> </w:t>
            </w:r>
          </w:p>
        </w:tc>
      </w:tr>
      <w:tr w:rsidR="00930C67" w:rsidRPr="00893E39" w14:paraId="1774A6D0" w14:textId="77777777" w:rsidTr="00930C67">
        <w:trPr>
          <w:trHeight w:val="240"/>
          <w:jc w:val="center"/>
        </w:trPr>
        <w:tc>
          <w:tcPr>
            <w:tcW w:w="2400" w:type="dxa"/>
            <w:shd w:val="clear" w:color="auto" w:fill="auto"/>
            <w:noWrap/>
            <w:vAlign w:val="bottom"/>
          </w:tcPr>
          <w:p w14:paraId="3F21D949" w14:textId="7C0EA720" w:rsidR="00930C67" w:rsidRPr="00893E39" w:rsidRDefault="00930C67" w:rsidP="00930C67">
            <w:pPr>
              <w:pStyle w:val="ZPpregtekst"/>
              <w:rPr>
                <w:color w:val="4F81BD" w:themeColor="accent1"/>
              </w:rPr>
            </w:pPr>
            <w:r w:rsidRPr="00D63C22">
              <w:t>Detelje in lucerna</w:t>
            </w:r>
          </w:p>
        </w:tc>
        <w:tc>
          <w:tcPr>
            <w:tcW w:w="828" w:type="dxa"/>
            <w:shd w:val="clear" w:color="auto" w:fill="auto"/>
            <w:noWrap/>
            <w:vAlign w:val="bottom"/>
          </w:tcPr>
          <w:p w14:paraId="10999BC4" w14:textId="63DF93CC" w:rsidR="00930C67" w:rsidRPr="00893E39" w:rsidRDefault="00930C67" w:rsidP="00930C67">
            <w:pPr>
              <w:pStyle w:val="ZPpregtevilke"/>
              <w:rPr>
                <w:color w:val="4F81BD" w:themeColor="accent1"/>
              </w:rPr>
            </w:pPr>
            <w:r w:rsidRPr="00D63C22">
              <w:t>25,3</w:t>
            </w:r>
          </w:p>
        </w:tc>
        <w:tc>
          <w:tcPr>
            <w:tcW w:w="829" w:type="dxa"/>
            <w:shd w:val="clear" w:color="auto" w:fill="auto"/>
            <w:noWrap/>
            <w:vAlign w:val="bottom"/>
          </w:tcPr>
          <w:p w14:paraId="6FF97B4D" w14:textId="186266F8" w:rsidR="00930C67" w:rsidRPr="00893E39" w:rsidRDefault="00930C67" w:rsidP="00930C67">
            <w:pPr>
              <w:pStyle w:val="ZPpregtevilke"/>
              <w:rPr>
                <w:color w:val="4F81BD" w:themeColor="accent1"/>
              </w:rPr>
            </w:pPr>
            <w:r w:rsidRPr="00D63C22">
              <w:t>36,9</w:t>
            </w:r>
          </w:p>
        </w:tc>
        <w:tc>
          <w:tcPr>
            <w:tcW w:w="829" w:type="dxa"/>
            <w:shd w:val="clear" w:color="auto" w:fill="auto"/>
            <w:noWrap/>
            <w:vAlign w:val="bottom"/>
          </w:tcPr>
          <w:p w14:paraId="50FC35A7" w14:textId="4B7DC518" w:rsidR="00930C67" w:rsidRPr="00893E39" w:rsidRDefault="00930C67" w:rsidP="00930C67">
            <w:pPr>
              <w:pStyle w:val="ZPpregtevilke"/>
              <w:rPr>
                <w:color w:val="4F81BD" w:themeColor="accent1"/>
              </w:rPr>
            </w:pPr>
            <w:r w:rsidRPr="00D63C22">
              <w:t>40,1</w:t>
            </w:r>
          </w:p>
        </w:tc>
        <w:tc>
          <w:tcPr>
            <w:tcW w:w="828" w:type="dxa"/>
            <w:shd w:val="clear" w:color="auto" w:fill="auto"/>
            <w:noWrap/>
            <w:vAlign w:val="bottom"/>
          </w:tcPr>
          <w:p w14:paraId="76A32B18" w14:textId="7BCDFB67" w:rsidR="00930C67" w:rsidRPr="00893E39" w:rsidRDefault="00930C67" w:rsidP="00930C67">
            <w:pPr>
              <w:pStyle w:val="ZPpregtevilke"/>
              <w:rPr>
                <w:color w:val="4F81BD" w:themeColor="accent1"/>
              </w:rPr>
            </w:pPr>
            <w:r w:rsidRPr="00D63C22">
              <w:t>28,0</w:t>
            </w:r>
          </w:p>
        </w:tc>
        <w:tc>
          <w:tcPr>
            <w:tcW w:w="829" w:type="dxa"/>
            <w:shd w:val="clear" w:color="auto" w:fill="auto"/>
            <w:noWrap/>
            <w:vAlign w:val="bottom"/>
          </w:tcPr>
          <w:p w14:paraId="6CB93958" w14:textId="38C56DE4" w:rsidR="00930C67" w:rsidRPr="00893E39" w:rsidRDefault="00930C67" w:rsidP="00930C67">
            <w:pPr>
              <w:pStyle w:val="ZPpregtevilke"/>
              <w:rPr>
                <w:color w:val="4F81BD" w:themeColor="accent1"/>
              </w:rPr>
            </w:pPr>
            <w:r w:rsidRPr="00D63C22">
              <w:t>19,4</w:t>
            </w:r>
          </w:p>
        </w:tc>
        <w:tc>
          <w:tcPr>
            <w:tcW w:w="828" w:type="dxa"/>
            <w:shd w:val="clear" w:color="auto" w:fill="auto"/>
            <w:noWrap/>
            <w:vAlign w:val="bottom"/>
          </w:tcPr>
          <w:p w14:paraId="18D9C81A" w14:textId="1D7998DB" w:rsidR="00930C67" w:rsidRPr="00893E39" w:rsidRDefault="00930C67" w:rsidP="00930C67">
            <w:pPr>
              <w:pStyle w:val="ZPpregtevilke"/>
              <w:rPr>
                <w:color w:val="4F81BD" w:themeColor="accent1"/>
              </w:rPr>
            </w:pPr>
            <w:r w:rsidRPr="00D63C22">
              <w:t>7,8</w:t>
            </w:r>
          </w:p>
        </w:tc>
        <w:tc>
          <w:tcPr>
            <w:tcW w:w="829" w:type="dxa"/>
            <w:shd w:val="clear" w:color="auto" w:fill="auto"/>
            <w:noWrap/>
            <w:vAlign w:val="bottom"/>
          </w:tcPr>
          <w:p w14:paraId="75DE4CE8" w14:textId="10309AFC" w:rsidR="00930C67" w:rsidRPr="00893E39" w:rsidRDefault="00930C67" w:rsidP="00930C67">
            <w:pPr>
              <w:pStyle w:val="ZPpregtevilke"/>
              <w:rPr>
                <w:color w:val="4F81BD" w:themeColor="accent1"/>
              </w:rPr>
            </w:pPr>
            <w:r w:rsidRPr="00D63C22">
              <w:t>4,1</w:t>
            </w:r>
          </w:p>
        </w:tc>
        <w:tc>
          <w:tcPr>
            <w:tcW w:w="829" w:type="dxa"/>
            <w:shd w:val="clear" w:color="auto" w:fill="auto"/>
            <w:noWrap/>
            <w:vAlign w:val="bottom"/>
          </w:tcPr>
          <w:p w14:paraId="6C395AB6" w14:textId="79606BE8" w:rsidR="00930C67" w:rsidRPr="00893E39" w:rsidRDefault="00930C67" w:rsidP="00930C67">
            <w:pPr>
              <w:pStyle w:val="ZPpregtevilke"/>
              <w:rPr>
                <w:color w:val="4F81BD" w:themeColor="accent1"/>
              </w:rPr>
            </w:pPr>
            <w:r w:rsidRPr="00D63C22">
              <w:t>10,3</w:t>
            </w:r>
          </w:p>
        </w:tc>
        <w:tc>
          <w:tcPr>
            <w:tcW w:w="828" w:type="dxa"/>
            <w:shd w:val="clear" w:color="auto" w:fill="auto"/>
            <w:noWrap/>
            <w:vAlign w:val="bottom"/>
          </w:tcPr>
          <w:p w14:paraId="6F59F0D3" w14:textId="62C90347" w:rsidR="00930C67" w:rsidRPr="00893E39" w:rsidRDefault="00930C67" w:rsidP="00930C67">
            <w:pPr>
              <w:pStyle w:val="ZPpregtevilke"/>
              <w:rPr>
                <w:color w:val="4F81BD" w:themeColor="accent1"/>
              </w:rPr>
            </w:pPr>
            <w:r w:rsidRPr="00D63C22">
              <w:rPr>
                <w:szCs w:val="16"/>
              </w:rPr>
              <w:t>2,2</w:t>
            </w:r>
          </w:p>
        </w:tc>
        <w:tc>
          <w:tcPr>
            <w:tcW w:w="829" w:type="dxa"/>
            <w:shd w:val="clear" w:color="auto" w:fill="auto"/>
            <w:noWrap/>
            <w:vAlign w:val="bottom"/>
          </w:tcPr>
          <w:p w14:paraId="6878C077" w14:textId="26C3EB4F" w:rsidR="00930C67" w:rsidRPr="00893E39" w:rsidRDefault="00930C67" w:rsidP="00930C67">
            <w:pPr>
              <w:pStyle w:val="ZPpregtevilke"/>
              <w:rPr>
                <w:color w:val="4F81BD" w:themeColor="accent1"/>
              </w:rPr>
            </w:pPr>
            <w:r w:rsidRPr="00D63C22">
              <w:t>32,3</w:t>
            </w:r>
          </w:p>
        </w:tc>
        <w:tc>
          <w:tcPr>
            <w:tcW w:w="829" w:type="dxa"/>
            <w:shd w:val="clear" w:color="auto" w:fill="auto"/>
            <w:vAlign w:val="bottom"/>
          </w:tcPr>
          <w:p w14:paraId="7B7C9222" w14:textId="02C61E43" w:rsidR="00930C67" w:rsidRPr="00893E39" w:rsidRDefault="00930C67" w:rsidP="00930C67">
            <w:pPr>
              <w:pStyle w:val="ZPpregtevilke"/>
              <w:rPr>
                <w:color w:val="4F81BD" w:themeColor="accent1"/>
              </w:rPr>
            </w:pPr>
            <w:r w:rsidRPr="00D63C22">
              <w:t>13,0</w:t>
            </w:r>
          </w:p>
        </w:tc>
        <w:tc>
          <w:tcPr>
            <w:tcW w:w="829" w:type="dxa"/>
            <w:shd w:val="clear" w:color="auto" w:fill="auto"/>
            <w:vAlign w:val="bottom"/>
          </w:tcPr>
          <w:p w14:paraId="74FF1AAF" w14:textId="26A9152C" w:rsidR="00930C67" w:rsidRPr="00893E39" w:rsidRDefault="00930C67" w:rsidP="00930C67">
            <w:pPr>
              <w:pStyle w:val="ZPpregtevilke"/>
              <w:rPr>
                <w:color w:val="4F81BD" w:themeColor="accent1"/>
              </w:rPr>
            </w:pPr>
            <w:r w:rsidRPr="00D63C22">
              <w:t>12,1</w:t>
            </w:r>
          </w:p>
        </w:tc>
        <w:tc>
          <w:tcPr>
            <w:tcW w:w="829" w:type="dxa"/>
            <w:vAlign w:val="bottom"/>
          </w:tcPr>
          <w:p w14:paraId="79AFA0FC" w14:textId="28F4FB86" w:rsidR="00930C67" w:rsidRPr="00893E39" w:rsidRDefault="00930C67" w:rsidP="00930C67">
            <w:pPr>
              <w:pStyle w:val="ZPpregtevilke"/>
              <w:rPr>
                <w:color w:val="4F81BD" w:themeColor="accent1"/>
              </w:rPr>
            </w:pPr>
            <w:r w:rsidRPr="00D63C22">
              <w:rPr>
                <w:szCs w:val="16"/>
              </w:rPr>
              <w:t>44,8</w:t>
            </w:r>
          </w:p>
        </w:tc>
        <w:tc>
          <w:tcPr>
            <w:tcW w:w="829" w:type="dxa"/>
            <w:shd w:val="clear" w:color="auto" w:fill="auto"/>
            <w:noWrap/>
            <w:vAlign w:val="bottom"/>
          </w:tcPr>
          <w:p w14:paraId="61BFD5A9" w14:textId="203F1517" w:rsidR="00930C67" w:rsidRPr="00893E39" w:rsidRDefault="00930C67" w:rsidP="00930C67">
            <w:pPr>
              <w:pStyle w:val="ZPpregtevilke"/>
              <w:rPr>
                <w:color w:val="4F81BD" w:themeColor="accent1"/>
              </w:rPr>
            </w:pPr>
            <w:r w:rsidRPr="00D63C22">
              <w:rPr>
                <w:szCs w:val="16"/>
              </w:rPr>
              <w:t>369,5</w:t>
            </w:r>
          </w:p>
        </w:tc>
      </w:tr>
      <w:tr w:rsidR="00930C67" w:rsidRPr="00893E39" w14:paraId="3E9ACBD0" w14:textId="77777777" w:rsidTr="00930C67">
        <w:trPr>
          <w:trHeight w:val="240"/>
          <w:jc w:val="center"/>
        </w:trPr>
        <w:tc>
          <w:tcPr>
            <w:tcW w:w="2400" w:type="dxa"/>
            <w:shd w:val="clear" w:color="auto" w:fill="auto"/>
            <w:noWrap/>
            <w:vAlign w:val="bottom"/>
          </w:tcPr>
          <w:p w14:paraId="71303B0C" w14:textId="681FE20D" w:rsidR="00930C67" w:rsidRPr="00893E39" w:rsidRDefault="00930C67" w:rsidP="00930C67">
            <w:pPr>
              <w:pStyle w:val="ZPpregtekst"/>
              <w:rPr>
                <w:color w:val="4F81BD" w:themeColor="accent1"/>
              </w:rPr>
            </w:pPr>
            <w:r w:rsidRPr="00D63C22">
              <w:t>Trave</w:t>
            </w:r>
          </w:p>
        </w:tc>
        <w:tc>
          <w:tcPr>
            <w:tcW w:w="828" w:type="dxa"/>
            <w:shd w:val="clear" w:color="auto" w:fill="auto"/>
            <w:noWrap/>
            <w:vAlign w:val="bottom"/>
          </w:tcPr>
          <w:p w14:paraId="6256321E" w14:textId="100DD60A" w:rsidR="00930C67" w:rsidRPr="00893E39" w:rsidRDefault="00930C67" w:rsidP="00930C67">
            <w:pPr>
              <w:pStyle w:val="ZPpregtevilke"/>
              <w:rPr>
                <w:color w:val="4F81BD" w:themeColor="accent1"/>
              </w:rPr>
            </w:pPr>
            <w:r w:rsidRPr="00D63C22">
              <w:t>72,5</w:t>
            </w:r>
          </w:p>
        </w:tc>
        <w:tc>
          <w:tcPr>
            <w:tcW w:w="829" w:type="dxa"/>
            <w:shd w:val="clear" w:color="auto" w:fill="auto"/>
            <w:noWrap/>
            <w:vAlign w:val="bottom"/>
          </w:tcPr>
          <w:p w14:paraId="1FCDA55B" w14:textId="09B74D8B" w:rsidR="00930C67" w:rsidRPr="00893E39" w:rsidRDefault="00930C67" w:rsidP="00930C67">
            <w:pPr>
              <w:pStyle w:val="ZPpregtevilke"/>
              <w:rPr>
                <w:color w:val="4F81BD" w:themeColor="accent1"/>
              </w:rPr>
            </w:pPr>
            <w:r w:rsidRPr="00D63C22">
              <w:t>58,1</w:t>
            </w:r>
          </w:p>
        </w:tc>
        <w:tc>
          <w:tcPr>
            <w:tcW w:w="829" w:type="dxa"/>
            <w:shd w:val="clear" w:color="auto" w:fill="auto"/>
            <w:noWrap/>
            <w:vAlign w:val="bottom"/>
          </w:tcPr>
          <w:p w14:paraId="2F4D6296" w14:textId="5640385F" w:rsidR="00930C67" w:rsidRPr="00893E39" w:rsidRDefault="00930C67" w:rsidP="00930C67">
            <w:pPr>
              <w:pStyle w:val="ZPpregtevilke"/>
              <w:rPr>
                <w:color w:val="4F81BD" w:themeColor="accent1"/>
              </w:rPr>
            </w:pPr>
            <w:r w:rsidRPr="00D63C22">
              <w:t>83,8</w:t>
            </w:r>
          </w:p>
        </w:tc>
        <w:tc>
          <w:tcPr>
            <w:tcW w:w="828" w:type="dxa"/>
            <w:shd w:val="clear" w:color="auto" w:fill="auto"/>
            <w:noWrap/>
            <w:vAlign w:val="bottom"/>
          </w:tcPr>
          <w:p w14:paraId="46CBD5C1" w14:textId="65A56596" w:rsidR="00930C67" w:rsidRPr="00893E39" w:rsidRDefault="00930C67" w:rsidP="00930C67">
            <w:pPr>
              <w:pStyle w:val="ZPpregtevilke"/>
              <w:rPr>
                <w:color w:val="4F81BD" w:themeColor="accent1"/>
              </w:rPr>
            </w:pPr>
            <w:r w:rsidRPr="00D63C22">
              <w:t>77,4</w:t>
            </w:r>
          </w:p>
        </w:tc>
        <w:tc>
          <w:tcPr>
            <w:tcW w:w="829" w:type="dxa"/>
            <w:shd w:val="clear" w:color="auto" w:fill="auto"/>
            <w:noWrap/>
            <w:vAlign w:val="bottom"/>
          </w:tcPr>
          <w:p w14:paraId="14D42EF9" w14:textId="7D41439D" w:rsidR="00930C67" w:rsidRPr="00893E39" w:rsidRDefault="00930C67" w:rsidP="00930C67">
            <w:pPr>
              <w:pStyle w:val="ZPpregtevilke"/>
              <w:rPr>
                <w:color w:val="4F81BD" w:themeColor="accent1"/>
              </w:rPr>
            </w:pPr>
            <w:r w:rsidRPr="00D63C22">
              <w:t>94,7</w:t>
            </w:r>
          </w:p>
        </w:tc>
        <w:tc>
          <w:tcPr>
            <w:tcW w:w="828" w:type="dxa"/>
            <w:shd w:val="clear" w:color="auto" w:fill="auto"/>
            <w:noWrap/>
            <w:vAlign w:val="bottom"/>
          </w:tcPr>
          <w:p w14:paraId="2B1AC27A" w14:textId="65DD6A21" w:rsidR="00930C67" w:rsidRPr="00893E39" w:rsidRDefault="00930C67" w:rsidP="00930C67">
            <w:pPr>
              <w:pStyle w:val="ZPpregtevilke"/>
              <w:rPr>
                <w:color w:val="4F81BD" w:themeColor="accent1"/>
              </w:rPr>
            </w:pPr>
            <w:r w:rsidRPr="00D63C22">
              <w:t>94,5</w:t>
            </w:r>
          </w:p>
        </w:tc>
        <w:tc>
          <w:tcPr>
            <w:tcW w:w="829" w:type="dxa"/>
            <w:shd w:val="clear" w:color="auto" w:fill="auto"/>
            <w:noWrap/>
            <w:vAlign w:val="bottom"/>
          </w:tcPr>
          <w:p w14:paraId="3CA388C1" w14:textId="228B2E61" w:rsidR="00930C67" w:rsidRPr="00893E39" w:rsidRDefault="00930C67" w:rsidP="00930C67">
            <w:pPr>
              <w:pStyle w:val="ZPpregtevilke"/>
              <w:rPr>
                <w:color w:val="4F81BD" w:themeColor="accent1"/>
              </w:rPr>
            </w:pPr>
            <w:r w:rsidRPr="00D63C22">
              <w:t>46,2</w:t>
            </w:r>
          </w:p>
        </w:tc>
        <w:tc>
          <w:tcPr>
            <w:tcW w:w="829" w:type="dxa"/>
            <w:shd w:val="clear" w:color="auto" w:fill="auto"/>
            <w:noWrap/>
            <w:vAlign w:val="bottom"/>
          </w:tcPr>
          <w:p w14:paraId="68C2240F" w14:textId="35767702" w:rsidR="00930C67" w:rsidRPr="00893E39" w:rsidRDefault="00930C67" w:rsidP="00930C67">
            <w:pPr>
              <w:pStyle w:val="ZPpregtevilke"/>
              <w:rPr>
                <w:color w:val="4F81BD" w:themeColor="accent1"/>
              </w:rPr>
            </w:pPr>
            <w:r w:rsidRPr="00D63C22">
              <w:t>66,5</w:t>
            </w:r>
          </w:p>
        </w:tc>
        <w:tc>
          <w:tcPr>
            <w:tcW w:w="828" w:type="dxa"/>
            <w:shd w:val="clear" w:color="auto" w:fill="auto"/>
            <w:noWrap/>
            <w:vAlign w:val="bottom"/>
          </w:tcPr>
          <w:p w14:paraId="7AEE4C61" w14:textId="1C62FE3A" w:rsidR="00930C67" w:rsidRPr="00893E39" w:rsidRDefault="00930C67" w:rsidP="00930C67">
            <w:pPr>
              <w:pStyle w:val="ZPpregtevilke"/>
              <w:rPr>
                <w:color w:val="4F81BD" w:themeColor="accent1"/>
              </w:rPr>
            </w:pPr>
            <w:r w:rsidRPr="00D63C22">
              <w:rPr>
                <w:szCs w:val="16"/>
              </w:rPr>
              <w:t>13,2</w:t>
            </w:r>
          </w:p>
        </w:tc>
        <w:tc>
          <w:tcPr>
            <w:tcW w:w="829" w:type="dxa"/>
            <w:shd w:val="clear" w:color="auto" w:fill="auto"/>
            <w:noWrap/>
            <w:vAlign w:val="bottom"/>
          </w:tcPr>
          <w:p w14:paraId="22F52BE3" w14:textId="044E5CE0" w:rsidR="00930C67" w:rsidRPr="00893E39" w:rsidRDefault="00930C67" w:rsidP="00930C67">
            <w:pPr>
              <w:pStyle w:val="ZPpregtevilke"/>
              <w:rPr>
                <w:color w:val="4F81BD" w:themeColor="accent1"/>
              </w:rPr>
            </w:pPr>
            <w:r w:rsidRPr="00D63C22">
              <w:t>45,9</w:t>
            </w:r>
          </w:p>
        </w:tc>
        <w:tc>
          <w:tcPr>
            <w:tcW w:w="829" w:type="dxa"/>
            <w:shd w:val="clear" w:color="auto" w:fill="auto"/>
            <w:vAlign w:val="bottom"/>
          </w:tcPr>
          <w:p w14:paraId="32A166AD" w14:textId="37053E33" w:rsidR="00930C67" w:rsidRPr="00893E39" w:rsidRDefault="00930C67" w:rsidP="00930C67">
            <w:pPr>
              <w:pStyle w:val="ZPpregtevilke"/>
              <w:rPr>
                <w:color w:val="4F81BD" w:themeColor="accent1"/>
              </w:rPr>
            </w:pPr>
            <w:r w:rsidRPr="00D63C22">
              <w:t>59,6</w:t>
            </w:r>
          </w:p>
        </w:tc>
        <w:tc>
          <w:tcPr>
            <w:tcW w:w="829" w:type="dxa"/>
            <w:shd w:val="clear" w:color="auto" w:fill="auto"/>
            <w:vAlign w:val="bottom"/>
          </w:tcPr>
          <w:p w14:paraId="74ECD210" w14:textId="4C9804B0" w:rsidR="00930C67" w:rsidRPr="00893E39" w:rsidRDefault="00930C67" w:rsidP="00930C67">
            <w:pPr>
              <w:pStyle w:val="ZPpregtevilke"/>
              <w:rPr>
                <w:color w:val="4F81BD" w:themeColor="accent1"/>
              </w:rPr>
            </w:pPr>
            <w:r w:rsidRPr="00D63C22">
              <w:t>61,2</w:t>
            </w:r>
          </w:p>
        </w:tc>
        <w:tc>
          <w:tcPr>
            <w:tcW w:w="829" w:type="dxa"/>
            <w:vAlign w:val="bottom"/>
          </w:tcPr>
          <w:p w14:paraId="3C439A23" w14:textId="24CDC15D" w:rsidR="00930C67" w:rsidRPr="00893E39" w:rsidRDefault="00930C67" w:rsidP="00930C67">
            <w:pPr>
              <w:pStyle w:val="ZPpregtevilke"/>
              <w:rPr>
                <w:color w:val="4F81BD" w:themeColor="accent1"/>
              </w:rPr>
            </w:pPr>
            <w:r w:rsidRPr="00D63C22">
              <w:rPr>
                <w:szCs w:val="16"/>
              </w:rPr>
              <w:t>69,6</w:t>
            </w:r>
          </w:p>
        </w:tc>
        <w:tc>
          <w:tcPr>
            <w:tcW w:w="829" w:type="dxa"/>
            <w:shd w:val="clear" w:color="auto" w:fill="auto"/>
            <w:noWrap/>
            <w:vAlign w:val="bottom"/>
          </w:tcPr>
          <w:p w14:paraId="087D00F7" w14:textId="37AE7198" w:rsidR="00930C67" w:rsidRPr="00893E39" w:rsidRDefault="00930C67" w:rsidP="00930C67">
            <w:pPr>
              <w:pStyle w:val="ZPpregtevilke"/>
              <w:rPr>
                <w:color w:val="4F81BD" w:themeColor="accent1"/>
              </w:rPr>
            </w:pPr>
            <w:r w:rsidRPr="00D63C22">
              <w:rPr>
                <w:szCs w:val="16"/>
              </w:rPr>
              <w:t>113,7</w:t>
            </w:r>
          </w:p>
        </w:tc>
      </w:tr>
      <w:tr w:rsidR="00930C67" w:rsidRPr="00893E39" w14:paraId="77CACBE4" w14:textId="77777777" w:rsidTr="00930C67">
        <w:trPr>
          <w:trHeight w:val="240"/>
          <w:jc w:val="center"/>
        </w:trPr>
        <w:tc>
          <w:tcPr>
            <w:tcW w:w="2400" w:type="dxa"/>
            <w:shd w:val="clear" w:color="auto" w:fill="auto"/>
            <w:noWrap/>
            <w:vAlign w:val="bottom"/>
          </w:tcPr>
          <w:p w14:paraId="5389BA5C" w14:textId="0FE0176B" w:rsidR="00930C67" w:rsidRPr="00893E39" w:rsidRDefault="00930C67" w:rsidP="00930C67">
            <w:pPr>
              <w:pStyle w:val="ZPpregtekst"/>
              <w:rPr>
                <w:color w:val="4F81BD" w:themeColor="accent1"/>
              </w:rPr>
            </w:pPr>
            <w:r w:rsidRPr="00D63C22">
              <w:t>Druge krmne rastline</w:t>
            </w:r>
          </w:p>
        </w:tc>
        <w:tc>
          <w:tcPr>
            <w:tcW w:w="828" w:type="dxa"/>
            <w:shd w:val="clear" w:color="auto" w:fill="auto"/>
            <w:noWrap/>
            <w:vAlign w:val="bottom"/>
          </w:tcPr>
          <w:p w14:paraId="65BF466B" w14:textId="4C61E058" w:rsidR="00930C67" w:rsidRPr="00893E39" w:rsidRDefault="00930C67" w:rsidP="00930C67">
            <w:pPr>
              <w:pStyle w:val="ZPpregtevilke"/>
              <w:rPr>
                <w:color w:val="4F81BD" w:themeColor="accent1"/>
              </w:rPr>
            </w:pPr>
            <w:r w:rsidRPr="00D63C22">
              <w:t>198,2</w:t>
            </w:r>
          </w:p>
        </w:tc>
        <w:tc>
          <w:tcPr>
            <w:tcW w:w="829" w:type="dxa"/>
            <w:shd w:val="clear" w:color="auto" w:fill="auto"/>
            <w:noWrap/>
            <w:vAlign w:val="bottom"/>
          </w:tcPr>
          <w:p w14:paraId="75FD5F65" w14:textId="2D552EAE" w:rsidR="00930C67" w:rsidRPr="00893E39" w:rsidRDefault="00930C67" w:rsidP="00930C67">
            <w:pPr>
              <w:pStyle w:val="ZPpregtevilke"/>
              <w:rPr>
                <w:color w:val="4F81BD" w:themeColor="accent1"/>
              </w:rPr>
            </w:pPr>
            <w:r w:rsidRPr="00D63C22">
              <w:t>62,5</w:t>
            </w:r>
          </w:p>
        </w:tc>
        <w:tc>
          <w:tcPr>
            <w:tcW w:w="829" w:type="dxa"/>
            <w:shd w:val="clear" w:color="auto" w:fill="auto"/>
            <w:noWrap/>
            <w:vAlign w:val="bottom"/>
          </w:tcPr>
          <w:p w14:paraId="14418E72" w14:textId="0C65F954" w:rsidR="00930C67" w:rsidRPr="00893E39" w:rsidRDefault="00930C67" w:rsidP="00930C67">
            <w:pPr>
              <w:pStyle w:val="ZPpregtevilke"/>
              <w:rPr>
                <w:color w:val="4F81BD" w:themeColor="accent1"/>
              </w:rPr>
            </w:pPr>
            <w:r w:rsidRPr="00D63C22">
              <w:t>75,4</w:t>
            </w:r>
          </w:p>
        </w:tc>
        <w:tc>
          <w:tcPr>
            <w:tcW w:w="828" w:type="dxa"/>
            <w:shd w:val="clear" w:color="auto" w:fill="auto"/>
            <w:noWrap/>
            <w:vAlign w:val="bottom"/>
          </w:tcPr>
          <w:p w14:paraId="32025C7E" w14:textId="01AA961A" w:rsidR="00930C67" w:rsidRPr="00893E39" w:rsidRDefault="00930C67" w:rsidP="00930C67">
            <w:pPr>
              <w:pStyle w:val="ZPpregtevilke"/>
              <w:rPr>
                <w:color w:val="4F81BD" w:themeColor="accent1"/>
              </w:rPr>
            </w:pPr>
            <w:r w:rsidRPr="00D63C22">
              <w:t>125,7</w:t>
            </w:r>
          </w:p>
        </w:tc>
        <w:tc>
          <w:tcPr>
            <w:tcW w:w="829" w:type="dxa"/>
            <w:shd w:val="clear" w:color="auto" w:fill="auto"/>
            <w:noWrap/>
            <w:vAlign w:val="bottom"/>
          </w:tcPr>
          <w:p w14:paraId="1FA326A4" w14:textId="1166A28C" w:rsidR="00930C67" w:rsidRPr="00893E39" w:rsidRDefault="00930C67" w:rsidP="00930C67">
            <w:pPr>
              <w:pStyle w:val="ZPpregtevilke"/>
              <w:rPr>
                <w:color w:val="4F81BD" w:themeColor="accent1"/>
              </w:rPr>
            </w:pPr>
            <w:r w:rsidRPr="00D63C22">
              <w:t>123,9</w:t>
            </w:r>
          </w:p>
        </w:tc>
        <w:tc>
          <w:tcPr>
            <w:tcW w:w="828" w:type="dxa"/>
            <w:shd w:val="clear" w:color="auto" w:fill="auto"/>
            <w:noWrap/>
            <w:vAlign w:val="bottom"/>
          </w:tcPr>
          <w:p w14:paraId="510E2563" w14:textId="46977B90" w:rsidR="00930C67" w:rsidRPr="00893E39" w:rsidRDefault="00930C67" w:rsidP="00930C67">
            <w:pPr>
              <w:pStyle w:val="ZPpregtevilke"/>
              <w:rPr>
                <w:color w:val="4F81BD" w:themeColor="accent1"/>
              </w:rPr>
            </w:pPr>
            <w:r w:rsidRPr="00D63C22">
              <w:t>117,5</w:t>
            </w:r>
          </w:p>
        </w:tc>
        <w:tc>
          <w:tcPr>
            <w:tcW w:w="829" w:type="dxa"/>
            <w:shd w:val="clear" w:color="auto" w:fill="auto"/>
            <w:noWrap/>
            <w:vAlign w:val="bottom"/>
          </w:tcPr>
          <w:p w14:paraId="26BD2F91" w14:textId="1D68E321" w:rsidR="00930C67" w:rsidRPr="00893E39" w:rsidRDefault="00930C67" w:rsidP="00930C67">
            <w:pPr>
              <w:pStyle w:val="ZPpregtevilke"/>
              <w:rPr>
                <w:color w:val="4F81BD" w:themeColor="accent1"/>
              </w:rPr>
            </w:pPr>
            <w:r w:rsidRPr="00D63C22">
              <w:t>52,9</w:t>
            </w:r>
          </w:p>
        </w:tc>
        <w:tc>
          <w:tcPr>
            <w:tcW w:w="829" w:type="dxa"/>
            <w:shd w:val="clear" w:color="auto" w:fill="auto"/>
            <w:noWrap/>
            <w:vAlign w:val="bottom"/>
          </w:tcPr>
          <w:p w14:paraId="42D69708" w14:textId="77076415" w:rsidR="00930C67" w:rsidRPr="00893E39" w:rsidRDefault="00930C67" w:rsidP="00930C67">
            <w:pPr>
              <w:pStyle w:val="ZPpregtevilke"/>
              <w:rPr>
                <w:color w:val="4F81BD" w:themeColor="accent1"/>
              </w:rPr>
            </w:pPr>
            <w:r w:rsidRPr="00D63C22">
              <w:t>69,9</w:t>
            </w:r>
          </w:p>
        </w:tc>
        <w:tc>
          <w:tcPr>
            <w:tcW w:w="828" w:type="dxa"/>
            <w:shd w:val="clear" w:color="auto" w:fill="auto"/>
            <w:noWrap/>
            <w:vAlign w:val="bottom"/>
          </w:tcPr>
          <w:p w14:paraId="3D6CE114" w14:textId="5BBF2B66" w:rsidR="00930C67" w:rsidRPr="00893E39" w:rsidRDefault="00930C67" w:rsidP="00930C67">
            <w:pPr>
              <w:pStyle w:val="ZPpregtevilke"/>
              <w:rPr>
                <w:color w:val="4F81BD" w:themeColor="accent1"/>
              </w:rPr>
            </w:pPr>
            <w:r w:rsidRPr="00D63C22">
              <w:rPr>
                <w:szCs w:val="16"/>
              </w:rPr>
              <w:t>75,5</w:t>
            </w:r>
          </w:p>
        </w:tc>
        <w:tc>
          <w:tcPr>
            <w:tcW w:w="829" w:type="dxa"/>
            <w:shd w:val="clear" w:color="auto" w:fill="auto"/>
            <w:noWrap/>
            <w:vAlign w:val="bottom"/>
          </w:tcPr>
          <w:p w14:paraId="15038792" w14:textId="65A99910" w:rsidR="00930C67" w:rsidRPr="00893E39" w:rsidRDefault="00930C67" w:rsidP="00930C67">
            <w:pPr>
              <w:pStyle w:val="ZPpregtevilke"/>
              <w:rPr>
                <w:color w:val="4F81BD" w:themeColor="accent1"/>
              </w:rPr>
            </w:pPr>
            <w:r w:rsidRPr="00D63C22">
              <w:t>129,7</w:t>
            </w:r>
          </w:p>
        </w:tc>
        <w:tc>
          <w:tcPr>
            <w:tcW w:w="829" w:type="dxa"/>
            <w:shd w:val="clear" w:color="auto" w:fill="auto"/>
            <w:vAlign w:val="bottom"/>
          </w:tcPr>
          <w:p w14:paraId="4374B492" w14:textId="6688E9E7" w:rsidR="00930C67" w:rsidRPr="00893E39" w:rsidRDefault="00930C67" w:rsidP="00930C67">
            <w:pPr>
              <w:pStyle w:val="ZPpregtevilke"/>
              <w:rPr>
                <w:color w:val="4F81BD" w:themeColor="accent1"/>
              </w:rPr>
            </w:pPr>
            <w:r w:rsidRPr="00D63C22">
              <w:t>108,6</w:t>
            </w:r>
          </w:p>
        </w:tc>
        <w:tc>
          <w:tcPr>
            <w:tcW w:w="829" w:type="dxa"/>
            <w:shd w:val="clear" w:color="auto" w:fill="auto"/>
            <w:vAlign w:val="bottom"/>
          </w:tcPr>
          <w:p w14:paraId="6F401848" w14:textId="742009F0" w:rsidR="00930C67" w:rsidRPr="00893E39" w:rsidRDefault="00930C67" w:rsidP="00930C67">
            <w:pPr>
              <w:pStyle w:val="ZPpregtevilke"/>
              <w:rPr>
                <w:color w:val="4F81BD" w:themeColor="accent1"/>
              </w:rPr>
            </w:pPr>
            <w:r w:rsidRPr="00D63C22">
              <w:t>94,9</w:t>
            </w:r>
          </w:p>
        </w:tc>
        <w:tc>
          <w:tcPr>
            <w:tcW w:w="829" w:type="dxa"/>
            <w:vAlign w:val="bottom"/>
          </w:tcPr>
          <w:p w14:paraId="08F07ACB" w14:textId="4A646532" w:rsidR="00930C67" w:rsidRPr="00893E39" w:rsidRDefault="00930C67" w:rsidP="00930C67">
            <w:pPr>
              <w:pStyle w:val="ZPpregtevilke"/>
              <w:rPr>
                <w:color w:val="4F81BD" w:themeColor="accent1"/>
              </w:rPr>
            </w:pPr>
            <w:r w:rsidRPr="00D63C22">
              <w:rPr>
                <w:szCs w:val="16"/>
              </w:rPr>
              <w:t>176,3</w:t>
            </w:r>
          </w:p>
        </w:tc>
        <w:tc>
          <w:tcPr>
            <w:tcW w:w="829" w:type="dxa"/>
            <w:shd w:val="clear" w:color="auto" w:fill="auto"/>
            <w:noWrap/>
            <w:vAlign w:val="bottom"/>
          </w:tcPr>
          <w:p w14:paraId="0CA3824F" w14:textId="5B3E0201" w:rsidR="00930C67" w:rsidRPr="00893E39" w:rsidRDefault="00930C67" w:rsidP="00930C67">
            <w:pPr>
              <w:pStyle w:val="ZPpregtevilke"/>
              <w:rPr>
                <w:color w:val="4F81BD" w:themeColor="accent1"/>
              </w:rPr>
            </w:pPr>
            <w:r w:rsidRPr="00D63C22">
              <w:rPr>
                <w:szCs w:val="16"/>
              </w:rPr>
              <w:t>185,7</w:t>
            </w:r>
          </w:p>
        </w:tc>
      </w:tr>
      <w:tr w:rsidR="00930C67" w:rsidRPr="00893E39" w14:paraId="5AD5E068" w14:textId="77777777" w:rsidTr="00930C67">
        <w:trPr>
          <w:trHeight w:val="240"/>
          <w:jc w:val="center"/>
        </w:trPr>
        <w:tc>
          <w:tcPr>
            <w:tcW w:w="2400" w:type="dxa"/>
            <w:tcBorders>
              <w:top w:val="nil"/>
            </w:tcBorders>
            <w:shd w:val="clear" w:color="auto" w:fill="auto"/>
            <w:noWrap/>
            <w:vAlign w:val="bottom"/>
          </w:tcPr>
          <w:p w14:paraId="39FCD6B3" w14:textId="490DAAFF" w:rsidR="00930C67" w:rsidRPr="00893E39" w:rsidRDefault="00930C67" w:rsidP="00930C67">
            <w:pPr>
              <w:pStyle w:val="ZPpregtekst"/>
              <w:rPr>
                <w:color w:val="4F81BD" w:themeColor="accent1"/>
              </w:rPr>
            </w:pPr>
            <w:r w:rsidRPr="00D63C22">
              <w:t>Vrtnine*</w:t>
            </w:r>
          </w:p>
        </w:tc>
        <w:tc>
          <w:tcPr>
            <w:tcW w:w="828" w:type="dxa"/>
            <w:tcBorders>
              <w:top w:val="nil"/>
            </w:tcBorders>
            <w:shd w:val="clear" w:color="auto" w:fill="auto"/>
            <w:noWrap/>
            <w:vAlign w:val="bottom"/>
          </w:tcPr>
          <w:p w14:paraId="33C56805" w14:textId="5BDD863F" w:rsidR="00930C67" w:rsidRPr="00893E39" w:rsidRDefault="00930C67" w:rsidP="00930C67">
            <w:pPr>
              <w:pStyle w:val="ZPpregtevilke"/>
              <w:rPr>
                <w:color w:val="4F81BD" w:themeColor="accent1"/>
              </w:rPr>
            </w:pPr>
            <w:r w:rsidRPr="00D63C22">
              <w:t>0,08</w:t>
            </w:r>
          </w:p>
        </w:tc>
        <w:tc>
          <w:tcPr>
            <w:tcW w:w="829" w:type="dxa"/>
            <w:tcBorders>
              <w:top w:val="nil"/>
            </w:tcBorders>
            <w:shd w:val="clear" w:color="auto" w:fill="auto"/>
            <w:noWrap/>
            <w:vAlign w:val="bottom"/>
          </w:tcPr>
          <w:p w14:paraId="37345D3C" w14:textId="69B7B69E" w:rsidR="00930C67" w:rsidRPr="00893E39" w:rsidRDefault="00930C67" w:rsidP="00930C67">
            <w:pPr>
              <w:pStyle w:val="ZPpregtevilke"/>
              <w:rPr>
                <w:color w:val="4F81BD" w:themeColor="accent1"/>
              </w:rPr>
            </w:pPr>
            <w:r w:rsidRPr="00D63C22">
              <w:t>0,09</w:t>
            </w:r>
          </w:p>
        </w:tc>
        <w:tc>
          <w:tcPr>
            <w:tcW w:w="829" w:type="dxa"/>
            <w:tcBorders>
              <w:top w:val="nil"/>
            </w:tcBorders>
            <w:shd w:val="clear" w:color="auto" w:fill="auto"/>
            <w:noWrap/>
            <w:vAlign w:val="bottom"/>
          </w:tcPr>
          <w:p w14:paraId="6EE9A355" w14:textId="52FD846E" w:rsidR="00930C67" w:rsidRPr="00893E39" w:rsidRDefault="00930C67" w:rsidP="00930C67">
            <w:pPr>
              <w:pStyle w:val="ZPpregtevilke"/>
              <w:rPr>
                <w:color w:val="4F81BD" w:themeColor="accent1"/>
              </w:rPr>
            </w:pPr>
            <w:r w:rsidRPr="00D63C22">
              <w:t>0,14</w:t>
            </w:r>
          </w:p>
        </w:tc>
        <w:tc>
          <w:tcPr>
            <w:tcW w:w="828" w:type="dxa"/>
            <w:tcBorders>
              <w:top w:val="nil"/>
            </w:tcBorders>
            <w:shd w:val="clear" w:color="auto" w:fill="auto"/>
            <w:noWrap/>
            <w:vAlign w:val="bottom"/>
          </w:tcPr>
          <w:p w14:paraId="142BDA3C" w14:textId="215373BB" w:rsidR="00930C67" w:rsidRPr="00893E39" w:rsidRDefault="00930C67" w:rsidP="00930C67">
            <w:pPr>
              <w:pStyle w:val="ZPpregtevilke"/>
              <w:rPr>
                <w:color w:val="4F81BD" w:themeColor="accent1"/>
              </w:rPr>
            </w:pPr>
            <w:r w:rsidRPr="00D63C22">
              <w:t>0,21</w:t>
            </w:r>
          </w:p>
        </w:tc>
        <w:tc>
          <w:tcPr>
            <w:tcW w:w="829" w:type="dxa"/>
            <w:tcBorders>
              <w:top w:val="nil"/>
            </w:tcBorders>
            <w:shd w:val="clear" w:color="auto" w:fill="auto"/>
            <w:noWrap/>
            <w:vAlign w:val="bottom"/>
          </w:tcPr>
          <w:p w14:paraId="715FE811" w14:textId="19063F98" w:rsidR="00930C67" w:rsidRPr="00893E39" w:rsidRDefault="00930C67" w:rsidP="00930C67">
            <w:pPr>
              <w:pStyle w:val="ZPpregtevilke"/>
              <w:rPr>
                <w:color w:val="4F81BD" w:themeColor="accent1"/>
              </w:rPr>
            </w:pPr>
            <w:r w:rsidRPr="00D63C22">
              <w:t>0,12</w:t>
            </w:r>
          </w:p>
        </w:tc>
        <w:tc>
          <w:tcPr>
            <w:tcW w:w="828" w:type="dxa"/>
            <w:tcBorders>
              <w:top w:val="nil"/>
            </w:tcBorders>
            <w:shd w:val="clear" w:color="auto" w:fill="auto"/>
            <w:noWrap/>
            <w:vAlign w:val="bottom"/>
          </w:tcPr>
          <w:p w14:paraId="0756BDD4" w14:textId="7F8E3BF4" w:rsidR="00930C67" w:rsidRPr="00893E39" w:rsidRDefault="00930C67" w:rsidP="00930C67">
            <w:pPr>
              <w:pStyle w:val="ZPpregtevilke"/>
              <w:rPr>
                <w:color w:val="4F81BD" w:themeColor="accent1"/>
              </w:rPr>
            </w:pPr>
            <w:r w:rsidRPr="00D63C22">
              <w:t>0,35</w:t>
            </w:r>
          </w:p>
        </w:tc>
        <w:tc>
          <w:tcPr>
            <w:tcW w:w="829" w:type="dxa"/>
            <w:tcBorders>
              <w:top w:val="nil"/>
            </w:tcBorders>
            <w:shd w:val="clear" w:color="auto" w:fill="auto"/>
            <w:noWrap/>
            <w:vAlign w:val="bottom"/>
          </w:tcPr>
          <w:p w14:paraId="25BD25FD" w14:textId="021DB200" w:rsidR="00930C67" w:rsidRPr="00893E39" w:rsidRDefault="00930C67" w:rsidP="00930C67">
            <w:pPr>
              <w:pStyle w:val="ZPpregtevilke"/>
              <w:rPr>
                <w:color w:val="4F81BD" w:themeColor="accent1"/>
              </w:rPr>
            </w:pPr>
            <w:r w:rsidRPr="00D63C22">
              <w:t>0,27</w:t>
            </w:r>
          </w:p>
        </w:tc>
        <w:tc>
          <w:tcPr>
            <w:tcW w:w="829" w:type="dxa"/>
            <w:tcBorders>
              <w:top w:val="nil"/>
            </w:tcBorders>
            <w:shd w:val="clear" w:color="auto" w:fill="auto"/>
            <w:noWrap/>
            <w:vAlign w:val="bottom"/>
          </w:tcPr>
          <w:p w14:paraId="646728AF" w14:textId="3384D474" w:rsidR="00930C67" w:rsidRPr="00893E39" w:rsidRDefault="00930C67" w:rsidP="00930C67">
            <w:pPr>
              <w:pStyle w:val="ZPpregtevilke"/>
              <w:rPr>
                <w:color w:val="4F81BD" w:themeColor="accent1"/>
              </w:rPr>
            </w:pPr>
            <w:r w:rsidRPr="00D63C22">
              <w:t>0,11</w:t>
            </w:r>
          </w:p>
        </w:tc>
        <w:tc>
          <w:tcPr>
            <w:tcW w:w="828" w:type="dxa"/>
            <w:tcBorders>
              <w:top w:val="nil"/>
            </w:tcBorders>
            <w:shd w:val="clear" w:color="auto" w:fill="auto"/>
            <w:noWrap/>
            <w:vAlign w:val="bottom"/>
          </w:tcPr>
          <w:p w14:paraId="6490B03E" w14:textId="22428BE9" w:rsidR="00930C67" w:rsidRPr="00893E39" w:rsidRDefault="00930C67" w:rsidP="00930C67">
            <w:pPr>
              <w:pStyle w:val="ZPpregtevilke"/>
              <w:rPr>
                <w:color w:val="4F81BD" w:themeColor="accent1"/>
              </w:rPr>
            </w:pPr>
            <w:r w:rsidRPr="00D63C22">
              <w:rPr>
                <w:szCs w:val="16"/>
              </w:rPr>
              <w:t>0,18</w:t>
            </w:r>
          </w:p>
        </w:tc>
        <w:tc>
          <w:tcPr>
            <w:tcW w:w="829" w:type="dxa"/>
            <w:tcBorders>
              <w:top w:val="nil"/>
            </w:tcBorders>
            <w:shd w:val="clear" w:color="auto" w:fill="auto"/>
            <w:noWrap/>
            <w:vAlign w:val="bottom"/>
          </w:tcPr>
          <w:p w14:paraId="1DC61F3B" w14:textId="48F4FCD4" w:rsidR="00930C67" w:rsidRPr="00893E39" w:rsidRDefault="00930C67" w:rsidP="00930C67">
            <w:pPr>
              <w:pStyle w:val="ZPpregtevilke"/>
              <w:rPr>
                <w:color w:val="4F81BD" w:themeColor="accent1"/>
              </w:rPr>
            </w:pPr>
            <w:r w:rsidRPr="00D63C22">
              <w:t>0,11</w:t>
            </w:r>
          </w:p>
        </w:tc>
        <w:tc>
          <w:tcPr>
            <w:tcW w:w="829" w:type="dxa"/>
            <w:tcBorders>
              <w:top w:val="nil"/>
            </w:tcBorders>
            <w:shd w:val="clear" w:color="auto" w:fill="auto"/>
            <w:vAlign w:val="bottom"/>
          </w:tcPr>
          <w:p w14:paraId="54A8D2B4" w14:textId="469E49D0" w:rsidR="00930C67" w:rsidRPr="00893E39" w:rsidRDefault="00930C67" w:rsidP="00930C67">
            <w:pPr>
              <w:pStyle w:val="ZPpregtevilke"/>
              <w:rPr>
                <w:color w:val="4F81BD" w:themeColor="accent1"/>
              </w:rPr>
            </w:pPr>
            <w:r w:rsidRPr="00D63C22">
              <w:t>0,09</w:t>
            </w:r>
          </w:p>
        </w:tc>
        <w:tc>
          <w:tcPr>
            <w:tcW w:w="829" w:type="dxa"/>
            <w:tcBorders>
              <w:top w:val="nil"/>
            </w:tcBorders>
            <w:shd w:val="clear" w:color="auto" w:fill="auto"/>
            <w:vAlign w:val="bottom"/>
          </w:tcPr>
          <w:p w14:paraId="6BA82D0A" w14:textId="4946549B" w:rsidR="00930C67" w:rsidRPr="00893E39" w:rsidRDefault="00930C67" w:rsidP="00930C67">
            <w:pPr>
              <w:pStyle w:val="ZPpregtevilke"/>
              <w:rPr>
                <w:color w:val="4F81BD" w:themeColor="accent1"/>
              </w:rPr>
            </w:pPr>
            <w:r w:rsidRPr="00D63C22">
              <w:t>0,02</w:t>
            </w:r>
          </w:p>
        </w:tc>
        <w:tc>
          <w:tcPr>
            <w:tcW w:w="829" w:type="dxa"/>
            <w:tcBorders>
              <w:top w:val="nil"/>
            </w:tcBorders>
            <w:vAlign w:val="bottom"/>
          </w:tcPr>
          <w:p w14:paraId="2DD4B6D2" w14:textId="72227E52" w:rsidR="00930C67" w:rsidRPr="00893E39" w:rsidRDefault="00930C67" w:rsidP="00930C67">
            <w:pPr>
              <w:pStyle w:val="ZPpregtevilke"/>
              <w:rPr>
                <w:color w:val="4F81BD" w:themeColor="accent1"/>
              </w:rPr>
            </w:pPr>
            <w:r w:rsidRPr="00CF73D7">
              <w:rPr>
                <w:szCs w:val="16"/>
              </w:rPr>
              <w:t>0,17</w:t>
            </w:r>
          </w:p>
        </w:tc>
        <w:tc>
          <w:tcPr>
            <w:tcW w:w="829" w:type="dxa"/>
            <w:tcBorders>
              <w:top w:val="nil"/>
            </w:tcBorders>
            <w:shd w:val="clear" w:color="auto" w:fill="auto"/>
            <w:noWrap/>
            <w:vAlign w:val="bottom"/>
          </w:tcPr>
          <w:p w14:paraId="54765634" w14:textId="4698FFF5" w:rsidR="00930C67" w:rsidRPr="00893E39" w:rsidRDefault="00930C67" w:rsidP="00930C67">
            <w:pPr>
              <w:pStyle w:val="ZPpregtevilke"/>
              <w:rPr>
                <w:color w:val="4F81BD" w:themeColor="accent1"/>
              </w:rPr>
            </w:pPr>
            <w:r w:rsidRPr="00CF73D7">
              <w:rPr>
                <w:szCs w:val="16"/>
              </w:rPr>
              <w:t>852,5</w:t>
            </w:r>
          </w:p>
        </w:tc>
      </w:tr>
    </w:tbl>
    <w:p w14:paraId="1944AC20" w14:textId="77777777" w:rsidR="00930C67" w:rsidRPr="00D63C22" w:rsidRDefault="00930C67" w:rsidP="002D2F52">
      <w:pPr>
        <w:pStyle w:val="ZPpodnapis"/>
        <w:spacing w:after="60"/>
        <w:contextualSpacing w:val="0"/>
      </w:pPr>
      <w:r w:rsidRPr="00D63C22">
        <w:t>* Brez fižola, graha, čebulčka in česna.</w:t>
      </w:r>
    </w:p>
    <w:p w14:paraId="7A8BFA0C" w14:textId="77777777" w:rsidR="00930C67" w:rsidRPr="004568DB" w:rsidRDefault="00930C67" w:rsidP="00930C67">
      <w:pPr>
        <w:pStyle w:val="ZPpodnapis"/>
        <w:jc w:val="left"/>
      </w:pPr>
      <w:r w:rsidRPr="004568DB">
        <w:t>Vir: KIS (Služba za uradno potrjevanje semenskega in sadilnega materiala kmetijskih rastlin) in UVHVVR (2016–2019; korigirani podatki za leti 2016 in 2017)</w:t>
      </w:r>
      <w:r w:rsidRPr="004568DB">
        <w:rPr>
          <w:rStyle w:val="Sprotnaopomba-sklic"/>
        </w:rPr>
        <w:footnoteReference w:id="7"/>
      </w:r>
    </w:p>
    <w:p w14:paraId="614DCE03" w14:textId="77777777" w:rsidR="00575420" w:rsidRPr="00893E39" w:rsidRDefault="00575420" w:rsidP="00575420">
      <w:pPr>
        <w:pStyle w:val="ZPtekst"/>
        <w:rPr>
          <w:color w:val="4F81BD" w:themeColor="accent1"/>
        </w:rPr>
      </w:pPr>
    </w:p>
    <w:p w14:paraId="4D6A915A" w14:textId="77777777" w:rsidR="00F129A2" w:rsidRPr="00893E39" w:rsidRDefault="00F129A2" w:rsidP="00F129A2">
      <w:pPr>
        <w:pStyle w:val="ZPtekst"/>
        <w:rPr>
          <w:color w:val="4F81BD" w:themeColor="accent1"/>
        </w:rPr>
      </w:pPr>
    </w:p>
    <w:p w14:paraId="73600AF7" w14:textId="77777777" w:rsidR="00947021" w:rsidRPr="00893E39" w:rsidRDefault="00947021" w:rsidP="00947021">
      <w:pPr>
        <w:pStyle w:val="OPOMBA0"/>
        <w:rPr>
          <w:color w:val="4F81BD" w:themeColor="accent1"/>
        </w:rPr>
        <w:sectPr w:rsidR="00947021" w:rsidRPr="00893E39" w:rsidSect="00282A0D">
          <w:pgSz w:w="16838" w:h="11906" w:orient="landscape"/>
          <w:pgMar w:top="1418" w:right="1418" w:bottom="1418" w:left="1418" w:header="709" w:footer="709" w:gutter="0"/>
          <w:cols w:space="708"/>
          <w:docGrid w:linePitch="360"/>
        </w:sectPr>
      </w:pPr>
    </w:p>
    <w:p w14:paraId="5A51D61B" w14:textId="77777777" w:rsidR="00401BCF" w:rsidRPr="00582AF3" w:rsidRDefault="00401BCF" w:rsidP="00AA43B5">
      <w:pPr>
        <w:pStyle w:val="Naslov1"/>
      </w:pPr>
      <w:bookmarkStart w:id="475" w:name="_Toc10785664"/>
      <w:bookmarkStart w:id="476" w:name="_Toc10785811"/>
      <w:bookmarkStart w:id="477" w:name="_Toc49438873"/>
      <w:bookmarkStart w:id="478" w:name="_Toc49438949"/>
      <w:bookmarkStart w:id="479" w:name="_Toc359409317"/>
      <w:bookmarkStart w:id="480" w:name="_Toc359409501"/>
      <w:bookmarkStart w:id="481" w:name="_Toc419897186"/>
      <w:bookmarkStart w:id="482" w:name="_Toc420498289"/>
      <w:bookmarkStart w:id="483" w:name="_Toc428529929"/>
      <w:bookmarkStart w:id="484" w:name="_Toc428530084"/>
      <w:bookmarkStart w:id="485" w:name="_Toc458751212"/>
      <w:bookmarkStart w:id="486" w:name="_Toc110254958"/>
      <w:bookmarkStart w:id="487" w:name="_Toc110257040"/>
      <w:bookmarkStart w:id="488" w:name="_Toc139434036"/>
      <w:bookmarkStart w:id="489" w:name="_Toc139434957"/>
      <w:bookmarkStart w:id="490" w:name="_Toc147891394"/>
      <w:bookmarkStart w:id="491" w:name="_Toc171749192"/>
      <w:bookmarkStart w:id="492" w:name="_Toc293061282"/>
      <w:bookmarkStart w:id="493" w:name="_Toc293061427"/>
      <w:bookmarkStart w:id="494" w:name="_Toc326745196"/>
      <w:bookmarkStart w:id="495" w:name="_Toc326750689"/>
      <w:bookmarkStart w:id="496" w:name="_Toc328047170"/>
      <w:bookmarkStart w:id="497" w:name="_Toc328047346"/>
      <w:r w:rsidRPr="00582AF3">
        <w:lastRenderedPageBreak/>
        <w:t>ŽIVALSKI PROIZVODI</w:t>
      </w:r>
      <w:bookmarkEnd w:id="475"/>
      <w:bookmarkEnd w:id="476"/>
      <w:bookmarkEnd w:id="477"/>
      <w:bookmarkEnd w:id="478"/>
    </w:p>
    <w:p w14:paraId="108FA047" w14:textId="77777777" w:rsidR="00401BCF" w:rsidRPr="00582AF3" w:rsidRDefault="00401BCF" w:rsidP="00401BCF">
      <w:pPr>
        <w:pStyle w:val="Naslov2"/>
        <w:numPr>
          <w:ilvl w:val="1"/>
          <w:numId w:val="16"/>
        </w:numPr>
        <w:ind w:hanging="1778"/>
      </w:pPr>
      <w:bookmarkStart w:id="498" w:name="_Toc10785665"/>
      <w:bookmarkStart w:id="499" w:name="_Toc10785812"/>
      <w:bookmarkStart w:id="500" w:name="_Toc49438874"/>
      <w:bookmarkStart w:id="501" w:name="_Toc49438950"/>
      <w:r w:rsidRPr="00582AF3">
        <w:t>Meso govedi</w:t>
      </w:r>
      <w:bookmarkEnd w:id="498"/>
      <w:bookmarkEnd w:id="499"/>
      <w:bookmarkEnd w:id="500"/>
      <w:bookmarkEnd w:id="501"/>
    </w:p>
    <w:p w14:paraId="16B0C6C0" w14:textId="2C8D1666" w:rsidR="0011400F" w:rsidRPr="0078131D" w:rsidRDefault="0011400F" w:rsidP="0011400F">
      <w:pPr>
        <w:pStyle w:val="ZPtekst"/>
      </w:pPr>
      <w:bookmarkStart w:id="502" w:name="_Toc479330650"/>
      <w:bookmarkStart w:id="503" w:name="_Toc489955922"/>
      <w:bookmarkStart w:id="504" w:name="_Toc513809614"/>
      <w:bookmarkStart w:id="505" w:name="_Toc10785720"/>
      <w:r w:rsidRPr="00C641D5">
        <w:t>Prireja mesa govedi je poleg prireje mleka najpomembnejša proizvodna usmeritev slovenskega kmetijstva. Prirast govedi prispeva v zadnjih letih k vrednosti kmetijske pro</w:t>
      </w:r>
      <w:r w:rsidR="00626862">
        <w:t>izvodnje 11–13 % (leta 2019</w:t>
      </w:r>
      <w:r w:rsidR="00ED4EC1">
        <w:t>:</w:t>
      </w:r>
      <w:r w:rsidR="00626862">
        <w:t xml:space="preserve"> 11,7</w:t>
      </w:r>
      <w:r w:rsidRPr="00C641D5">
        <w:t xml:space="preserve"> %), k vrednosti živinoreje pa 26–28 % (leta </w:t>
      </w:r>
      <w:r>
        <w:t>2019</w:t>
      </w:r>
      <w:r w:rsidR="00ED4EC1">
        <w:t>:</w:t>
      </w:r>
      <w:r w:rsidRPr="00C641D5">
        <w:t xml:space="preserve"> </w:t>
      </w:r>
      <w:r w:rsidRPr="0078131D">
        <w:t>27</w:t>
      </w:r>
      <w:r w:rsidR="00626862">
        <w:t>,1</w:t>
      </w:r>
      <w:r w:rsidRPr="0078131D">
        <w:t> %).</w:t>
      </w:r>
    </w:p>
    <w:p w14:paraId="16C57098" w14:textId="0409282A" w:rsidR="0011400F" w:rsidRPr="0078131D" w:rsidRDefault="0011400F" w:rsidP="0011400F">
      <w:pPr>
        <w:pStyle w:val="ZPtekst"/>
      </w:pPr>
      <w:r w:rsidRPr="0078131D">
        <w:t xml:space="preserve">V govedoreji v zadnjem desetletju potekajo dokaj intenzivne strukturne spremembe, ki so se izrazile predvsem v zmanjševanju števila gospodarstev, ki redijo govedo, in povečevanju povprečnega staleža živali na KMG. Po podatkih raziskovanja strukture kmetijskih gospodarstev 2016 se je v Sloveniji z govedorejo ukvarjalo nekaj manj kot 33 tisoč KMG. Tako kot v letu 2013 se je z govedorejo v letu 2016 ukvarjala le malo manj kot polovica vseh KMG (47 %), njihovo število pa se je v primerjavi z letom 2013 zmanjšalo za 4 %. Povprečna velikost </w:t>
      </w:r>
      <w:r w:rsidR="00ED4EC1">
        <w:t>črede se je s 13,6 glave na KMG</w:t>
      </w:r>
      <w:r w:rsidRPr="0078131D">
        <w:t>, kolikor je znašala v letu 2013, povečala na 14,8 glave na KMG v letu 2016.</w:t>
      </w:r>
    </w:p>
    <w:p w14:paraId="2F7D3D94" w14:textId="6EC75693" w:rsidR="0011400F" w:rsidRPr="00D256B6" w:rsidRDefault="0011400F" w:rsidP="0011400F">
      <w:pPr>
        <w:pStyle w:val="ZPtekst"/>
      </w:pPr>
      <w:r w:rsidRPr="00AA08BD">
        <w:t xml:space="preserve">Skupno število govedi je v zadnjem desetletju razmeroma stabilno. Po statističnih podatkih so kmetijska </w:t>
      </w:r>
      <w:r w:rsidRPr="00F9362E">
        <w:t xml:space="preserve">gospodarstva konec leta 2019 redila približno 483 tisoč glav govedi, kar je za odstotek </w:t>
      </w:r>
      <w:r w:rsidRPr="00D256B6">
        <w:t xml:space="preserve">več kot leto prej (okoli 477 tisoč glav) in za slab odstotek nad ravnijo povprečja obdobja 2014–2018. Za odstotek se je zmanjšalo število živali v kategoriji govedo do 1 leta, za 6 % se je povečalo število v kategoriji govedo mlado govedo 1 do 2 leti, medtem ko je število živali v letu 2019 v kategoriji govedo nad 2 leti ostalo </w:t>
      </w:r>
      <w:r w:rsidR="00626862">
        <w:t xml:space="preserve">blizu </w:t>
      </w:r>
      <w:r w:rsidR="00ED4EC1">
        <w:t>ravni</w:t>
      </w:r>
      <w:r w:rsidRPr="00D256B6">
        <w:t xml:space="preserve"> leta 2018.</w:t>
      </w:r>
    </w:p>
    <w:p w14:paraId="72B01FBE" w14:textId="77777777" w:rsidR="0011400F" w:rsidRPr="001A3208" w:rsidRDefault="0011400F" w:rsidP="0011400F">
      <w:pPr>
        <w:pStyle w:val="ZPtekst"/>
        <w:rPr>
          <w:color w:val="0070C0"/>
        </w:rPr>
      </w:pPr>
      <w:r w:rsidRPr="00184B7D">
        <w:t>Znotraj kategorije govedo nad 2 leti se je najbolj zmanjšalo število plemenskih telic (–3 %). Število krav je v letu 2019 ostalo na podobni ravni kot leto prej, se je pa znotraj te kategorije zmanjšalo število krav molznic za slaba 2 % (101 tisoč živali), število krav dojilj pa se je povečalo za dobra 2 % na 65 tisoč živali</w:t>
      </w:r>
      <w:r>
        <w:t>, kar je največ v zadnjem desetletju</w:t>
      </w:r>
      <w:r w:rsidRPr="00184B7D">
        <w:t>. V tej kategoriji se je povečalo število telic za pitanje (za 27 % na 4.900 živali), opazno več pa je bilo tudi plemenskih bikov (+31 %), kar pa zaradi majhnega deleža nima velikega vpliva</w:t>
      </w:r>
      <w:r>
        <w:t xml:space="preserve"> na spremembe v staležu</w:t>
      </w:r>
      <w:r w:rsidRPr="00184B7D">
        <w:t>. Bikov in volov za pitanje je bilo v primerjavi z letom 2018 več za 3 %.</w:t>
      </w:r>
    </w:p>
    <w:p w14:paraId="69BEB914" w14:textId="20747B3B" w:rsidR="0011400F" w:rsidRPr="0072288F" w:rsidRDefault="0011400F" w:rsidP="0011400F">
      <w:pPr>
        <w:pStyle w:val="ZPtekst"/>
      </w:pPr>
      <w:r w:rsidRPr="00A34D9A">
        <w:t>Tudi v kategoriji mlado govedo 1 do 2 leti se je število telic za pitanje opazno povečalo (+17</w:t>
      </w:r>
      <w:r>
        <w:t> </w:t>
      </w:r>
      <w:r w:rsidRPr="00A34D9A">
        <w:t>%)</w:t>
      </w:r>
      <w:r w:rsidR="00626862">
        <w:t xml:space="preserve"> in je v letu 2019 znašalo več kot</w:t>
      </w:r>
      <w:r>
        <w:t xml:space="preserve"> 23 tisoč živali</w:t>
      </w:r>
      <w:r w:rsidRPr="00A34D9A">
        <w:t xml:space="preserve">. </w:t>
      </w:r>
      <w:r>
        <w:t>Povečalo se je tudi število bikov in volov</w:t>
      </w:r>
      <w:r w:rsidR="00ED4EC1">
        <w:t>,</w:t>
      </w:r>
      <w:r>
        <w:t xml:space="preserve"> in sicer za 6 %. V tej kategoriji se je število plemenskih telic v primerjavi z letom</w:t>
      </w:r>
      <w:r w:rsidR="00626862">
        <w:t xml:space="preserve"> 2018 povečalo za slab odstotek.</w:t>
      </w:r>
      <w:r>
        <w:t xml:space="preserve"> </w:t>
      </w:r>
      <w:r w:rsidR="00626862">
        <w:t>S</w:t>
      </w:r>
      <w:r>
        <w:t xml:space="preserve">e je pa znotraj te kategorije za 4 % zmanjšalo število brejih, za podoben odstotek </w:t>
      </w:r>
      <w:r w:rsidRPr="0072288F">
        <w:t>pa po</w:t>
      </w:r>
      <w:r>
        <w:t>večalo število nebrejih telic.</w:t>
      </w:r>
    </w:p>
    <w:p w14:paraId="54CF143F" w14:textId="77777777" w:rsidR="0011400F" w:rsidRPr="001A3208" w:rsidRDefault="0011400F" w:rsidP="0011400F">
      <w:pPr>
        <w:pStyle w:val="ZPtekst"/>
        <w:rPr>
          <w:color w:val="0070C0"/>
        </w:rPr>
      </w:pPr>
      <w:r w:rsidRPr="0072288F">
        <w:t>K zmanjšanju števila živali kategorije mlado govedo do 1 leta je prispevalo zmanjšanje števila telet za zakol (–28 %), medtem ko se je po statističnih podatkih v letu 2019 število telet za nadaljnjo rejo povečalo za odstotek.</w:t>
      </w:r>
    </w:p>
    <w:p w14:paraId="2748A8E1" w14:textId="26079E8E" w:rsidR="0011400F" w:rsidRPr="00C97E58" w:rsidRDefault="0011400F" w:rsidP="0011400F">
      <w:pPr>
        <w:pStyle w:val="ZPtekst"/>
      </w:pPr>
      <w:r w:rsidRPr="00C97E58">
        <w:t>Na splošno</w:t>
      </w:r>
      <w:r w:rsidR="00A903F1">
        <w:t xml:space="preserve"> </w:t>
      </w:r>
      <w:r w:rsidRPr="00C97E58">
        <w:t>velja, da se je število govedi za pitanje v letu 2019 povečalo, zmanjšalo pa se je število živali za nadaljnjo rejo oziroma število plemenskih živali.</w:t>
      </w:r>
    </w:p>
    <w:p w14:paraId="29837A1C" w14:textId="616044A7" w:rsidR="0011400F" w:rsidRPr="001A3208" w:rsidRDefault="0011400F" w:rsidP="0011400F">
      <w:pPr>
        <w:pStyle w:val="ZPtekst"/>
        <w:rPr>
          <w:color w:val="0070C0"/>
        </w:rPr>
      </w:pPr>
      <w:r w:rsidRPr="006A3C89">
        <w:t xml:space="preserve">V slovenskih klavnicah se največ govejega mesa pridobi od telic za pitanje </w:t>
      </w:r>
      <w:r>
        <w:t xml:space="preserve">in </w:t>
      </w:r>
      <w:r w:rsidRPr="006A3C89">
        <w:t xml:space="preserve">bikov, mlajših od dveh let, a se je delež v zadnjem </w:t>
      </w:r>
      <w:r w:rsidRPr="00A4183E">
        <w:t xml:space="preserve">desetletju z okoli 60 % zmanjšal in ustalil med 50 in 55 %. Potem, ko je leta 2018 ta delež znašal 55 %, se je v letu 2019 zmanjšal </w:t>
      </w:r>
      <w:r w:rsidRPr="00975646">
        <w:t>na 53 %. K temu je prispeval za 10 % večji zakol bikov nad 24 mesecev (23 tisoč živali) in za 4 % manjši z</w:t>
      </w:r>
      <w:r w:rsidR="006A2F51">
        <w:t>akol bikov do 24 mesecev, čeprav</w:t>
      </w:r>
      <w:r w:rsidRPr="00975646">
        <w:t xml:space="preserve"> se je zakol telic povečal za 2 % (18 tisoč živali). V letu 2019 se je v primerjavi z letom prej zmanjšal tudi zakol volov in telet, pri o</w:t>
      </w:r>
      <w:r w:rsidR="00626862">
        <w:t xml:space="preserve">bojih za 9 %. Zakol krav se je </w:t>
      </w:r>
      <w:r w:rsidRPr="00975646">
        <w:t>z nekaj več kot 20 tisoč žival</w:t>
      </w:r>
      <w:r w:rsidR="0017173B">
        <w:t>m</w:t>
      </w:r>
      <w:r w:rsidRPr="00975646">
        <w:t>i, kot ji</w:t>
      </w:r>
      <w:r w:rsidR="0017173B">
        <w:t>h</w:t>
      </w:r>
      <w:r w:rsidRPr="00975646">
        <w:t xml:space="preserve"> je bilo zaklanih v letu 2018, povečal za 6 % </w:t>
      </w:r>
      <w:r w:rsidR="0017173B">
        <w:t>(</w:t>
      </w:r>
      <w:r w:rsidRPr="00975646">
        <w:t xml:space="preserve">na </w:t>
      </w:r>
      <w:r>
        <w:t>nekaj manj kot</w:t>
      </w:r>
      <w:r w:rsidRPr="00975646">
        <w:t xml:space="preserve"> 22 tisoč krav</w:t>
      </w:r>
      <w:r w:rsidR="0017173B">
        <w:t>)</w:t>
      </w:r>
      <w:r w:rsidRPr="00975646">
        <w:t>.</w:t>
      </w:r>
    </w:p>
    <w:p w14:paraId="33F04AC1" w14:textId="47FC4B32" w:rsidR="0011400F" w:rsidRPr="001A3208" w:rsidRDefault="0011400F" w:rsidP="0011400F">
      <w:pPr>
        <w:pStyle w:val="ZPtekst"/>
        <w:rPr>
          <w:color w:val="0070C0"/>
        </w:rPr>
      </w:pPr>
      <w:r w:rsidRPr="0089402D">
        <w:lastRenderedPageBreak/>
        <w:t xml:space="preserve">Skupno število zaklanega goveda je ostalo na podobni ravni kot leta 2018 (okoli </w:t>
      </w:r>
      <w:r>
        <w:t xml:space="preserve">116 tisoč živali), se je pa </w:t>
      </w:r>
      <w:r w:rsidRPr="0089402D">
        <w:t>v letu 2019 za dobra 2 % povečala</w:t>
      </w:r>
      <w:r>
        <w:t xml:space="preserve"> pridobljena masa mesa govedi </w:t>
      </w:r>
      <w:r w:rsidRPr="0089402D">
        <w:t>iz zakola v slovenskih klavnicah (36 tisoč ton). To kaže na povečanje mase klavnih trupov (v povprečju za 2 %) pri vseh kategorijah. Povprečna masa trupov govedi je tako v letu 201</w:t>
      </w:r>
      <w:r>
        <w:t>9</w:t>
      </w:r>
      <w:r w:rsidRPr="0089402D">
        <w:t xml:space="preserve"> znašala 307</w:t>
      </w:r>
      <w:r w:rsidR="00ED4EC1">
        <w:t> </w:t>
      </w:r>
      <w:r w:rsidRPr="0089402D">
        <w:t>kg.</w:t>
      </w:r>
    </w:p>
    <w:p w14:paraId="2B8390AE" w14:textId="2CBBB396" w:rsidR="0011400F" w:rsidRPr="001A3208" w:rsidRDefault="0011400F" w:rsidP="0011400F">
      <w:pPr>
        <w:pStyle w:val="ZPslikanaslov"/>
      </w:pPr>
      <w:bookmarkStart w:id="506" w:name="_Toc479330651"/>
      <w:bookmarkStart w:id="507" w:name="_Toc489955923"/>
      <w:bookmarkStart w:id="508" w:name="_Toc513809615"/>
      <w:bookmarkStart w:id="509" w:name="_Toc10785721"/>
      <w:bookmarkStart w:id="510" w:name="_Toc49520333"/>
      <w:bookmarkEnd w:id="502"/>
      <w:bookmarkEnd w:id="503"/>
      <w:bookmarkEnd w:id="504"/>
      <w:bookmarkEnd w:id="505"/>
      <w:r w:rsidRPr="001A3208">
        <w:t xml:space="preserve">Slika </w:t>
      </w:r>
      <w:r w:rsidRPr="001A3208">
        <w:rPr>
          <w:noProof/>
        </w:rPr>
        <w:fldChar w:fldCharType="begin"/>
      </w:r>
      <w:r w:rsidRPr="001A3208">
        <w:rPr>
          <w:noProof/>
        </w:rPr>
        <w:instrText xml:space="preserve"> SEQ Slika \* ARABIC </w:instrText>
      </w:r>
      <w:r w:rsidRPr="001A3208">
        <w:rPr>
          <w:noProof/>
        </w:rPr>
        <w:fldChar w:fldCharType="separate"/>
      </w:r>
      <w:r w:rsidR="00ED4EC1">
        <w:rPr>
          <w:noProof/>
        </w:rPr>
        <w:t>26</w:t>
      </w:r>
      <w:r w:rsidRPr="001A3208">
        <w:rPr>
          <w:noProof/>
        </w:rPr>
        <w:fldChar w:fldCharType="end"/>
      </w:r>
      <w:r w:rsidRPr="001A3208">
        <w:t>: Število in prirast govedi; 2007–2019</w:t>
      </w:r>
      <w:bookmarkEnd w:id="510"/>
    </w:p>
    <w:p w14:paraId="7152321C" w14:textId="77777777" w:rsidR="0011400F" w:rsidRPr="001A3208" w:rsidRDefault="0011400F" w:rsidP="0011400F">
      <w:pPr>
        <w:pStyle w:val="ZPslika"/>
        <w:rPr>
          <w:color w:val="0070C0"/>
        </w:rPr>
      </w:pPr>
      <w:r w:rsidRPr="001A3208">
        <w:drawing>
          <wp:inline distT="0" distB="0" distL="0" distR="0" wp14:anchorId="7003B10B" wp14:editId="58ABD753">
            <wp:extent cx="5704840" cy="22180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79594046" w14:textId="77777777" w:rsidR="0011400F" w:rsidRPr="00C407CA" w:rsidRDefault="0011400F" w:rsidP="0011400F">
      <w:pPr>
        <w:pStyle w:val="ZPpodnapis"/>
      </w:pPr>
      <w:r w:rsidRPr="00C407CA">
        <w:t>Vir: SURS</w:t>
      </w:r>
    </w:p>
    <w:bookmarkEnd w:id="506"/>
    <w:bookmarkEnd w:id="507"/>
    <w:bookmarkEnd w:id="508"/>
    <w:bookmarkEnd w:id="509"/>
    <w:p w14:paraId="2D02E82C" w14:textId="46062F73" w:rsidR="0011400F" w:rsidRPr="00283A89" w:rsidRDefault="0011400F" w:rsidP="0011400F">
      <w:pPr>
        <w:pStyle w:val="ZPtekst"/>
      </w:pPr>
      <w:r w:rsidRPr="00D3545C">
        <w:t>Po dveh zaporednih zmanjšanji</w:t>
      </w:r>
      <w:r>
        <w:t>h</w:t>
      </w:r>
      <w:r w:rsidRPr="00D3545C">
        <w:t xml:space="preserve"> se je po začasnih statističnih podatkih ob povečanju števila živali </w:t>
      </w:r>
      <w:r w:rsidRPr="00E32673">
        <w:t>povečal tudi prirast govedi. Znašal je rekordnih 82</w:t>
      </w:r>
      <w:r w:rsidR="00626862">
        <w:t>,1</w:t>
      </w:r>
      <w:r w:rsidRPr="00E32673">
        <w:t xml:space="preserve"> tiso</w:t>
      </w:r>
      <w:r w:rsidR="006A2F51">
        <w:t>č ton. Kljub povečanju prirasta</w:t>
      </w:r>
      <w:r w:rsidRPr="00DE1175">
        <w:t xml:space="preserve"> se je domača prireja mesa v letu 2019 zmanjšala za 4 % </w:t>
      </w:r>
      <w:r w:rsidR="00D87ECF">
        <w:t xml:space="preserve">(na 43,1 tisoč ton, </w:t>
      </w:r>
      <w:r w:rsidRPr="00DE1175">
        <w:t xml:space="preserve">v klavni masi). Razlog </w:t>
      </w:r>
      <w:r w:rsidR="00D87ECF">
        <w:t>za</w:t>
      </w:r>
      <w:r w:rsidR="006C4BC8" w:rsidRPr="00DE1175">
        <w:t xml:space="preserve"> </w:t>
      </w:r>
      <w:r w:rsidRPr="00DE1175">
        <w:t>zmanjšanj</w:t>
      </w:r>
      <w:r w:rsidR="00D87ECF">
        <w:t>e</w:t>
      </w:r>
      <w:r w:rsidR="006C4BC8" w:rsidRPr="00DE1175">
        <w:t xml:space="preserve"> domače prireje</w:t>
      </w:r>
      <w:r w:rsidRPr="00DE1175">
        <w:t xml:space="preserve"> je </w:t>
      </w:r>
      <w:r w:rsidR="00D87ECF">
        <w:t xml:space="preserve">bil </w:t>
      </w:r>
      <w:r w:rsidRPr="00DE1175">
        <w:t>26 % manjši neto izvoz živih živali (v klavni masi)</w:t>
      </w:r>
      <w:r w:rsidR="006C4BC8" w:rsidRPr="00DE1175">
        <w:t xml:space="preserve">. Izvoz </w:t>
      </w:r>
      <w:r w:rsidRPr="00DE1175">
        <w:t>klavno zrel</w:t>
      </w:r>
      <w:r w:rsidR="006C4BC8" w:rsidRPr="00DE1175">
        <w:t>e</w:t>
      </w:r>
      <w:r w:rsidRPr="00DE1175">
        <w:t xml:space="preserve"> živin</w:t>
      </w:r>
      <w:r w:rsidR="006C4BC8" w:rsidRPr="00DE1175">
        <w:t>e (</w:t>
      </w:r>
      <w:r w:rsidR="00DE1175" w:rsidRPr="00DE1175">
        <w:t xml:space="preserve">tj. </w:t>
      </w:r>
      <w:r w:rsidRPr="00DE1175">
        <w:t>težj</w:t>
      </w:r>
      <w:r w:rsidR="006C4BC8" w:rsidRPr="00DE1175">
        <w:t>ih</w:t>
      </w:r>
      <w:r w:rsidRPr="00DE1175">
        <w:t xml:space="preserve"> živali</w:t>
      </w:r>
      <w:r w:rsidR="006C4BC8" w:rsidRPr="00DE1175">
        <w:t xml:space="preserve">) pomembno prispeva k </w:t>
      </w:r>
      <w:r w:rsidR="00DE1175" w:rsidRPr="00DE1175">
        <w:t>saldu zunanje trgovine z</w:t>
      </w:r>
      <w:r w:rsidR="006C4BC8" w:rsidRPr="00DE1175">
        <w:t xml:space="preserve"> govej</w:t>
      </w:r>
      <w:r w:rsidR="00DE1175" w:rsidRPr="00DE1175">
        <w:t>im mesom</w:t>
      </w:r>
      <w:r w:rsidR="006C4BC8" w:rsidRPr="00DE1175">
        <w:t xml:space="preserve">, zato se je ta ob zmanjšanju izvoza živih živali v primerjavi z letom 2018 več kot prepolovil (–63 %). Dodatno je k zmanjšanju neto izvoza prispeval </w:t>
      </w:r>
      <w:r w:rsidR="00DE1175" w:rsidRPr="00DE1175">
        <w:t xml:space="preserve">tudi </w:t>
      </w:r>
      <w:r w:rsidRPr="00DE1175">
        <w:t>7 % večji uvoz</w:t>
      </w:r>
      <w:r w:rsidR="006C4BC8" w:rsidRPr="00DE1175">
        <w:t>,</w:t>
      </w:r>
      <w:r w:rsidRPr="00DE1175">
        <w:t xml:space="preserve"> v glavnini lažjih živali (</w:t>
      </w:r>
      <w:r w:rsidR="00DE1175" w:rsidRPr="00DE1175">
        <w:t xml:space="preserve">tj. </w:t>
      </w:r>
      <w:r w:rsidRPr="00DE1175">
        <w:t>teleta za pitanje).</w:t>
      </w:r>
      <w:r w:rsidRPr="00283A89">
        <w:t xml:space="preserve"> </w:t>
      </w:r>
    </w:p>
    <w:p w14:paraId="6391BB65" w14:textId="77777777" w:rsidR="0011400F" w:rsidRPr="00D746A6" w:rsidRDefault="0011400F" w:rsidP="0011400F">
      <w:pPr>
        <w:pStyle w:val="ZPtekst"/>
      </w:pPr>
      <w:r w:rsidRPr="00D746A6">
        <w:t xml:space="preserve">Domača poraba se je v letu 2019 po predhodnem zmanjšanju povečala za 2 % in je z 41,8 tisoč tonami ena izmed večjih v zadnjem desetletju. </w:t>
      </w:r>
      <w:r>
        <w:t>Tako je z</w:t>
      </w:r>
      <w:r w:rsidRPr="00D746A6">
        <w:t>a 4 % nad povprečjem obdobja 2014–2018. V primerjavi z letom prej se je nekoliko povečala tudi poraba mesa govedi na prebivalca (20,0 kg, leta 2018 19,8 kg), kar je tudi nad ravnijo povprečja obdobja 2014–2018 (19,5 kg).</w:t>
      </w:r>
    </w:p>
    <w:p w14:paraId="68CF029B" w14:textId="1A4D6B38" w:rsidR="0011400F" w:rsidRPr="00D746A6" w:rsidRDefault="0011400F" w:rsidP="0011400F">
      <w:pPr>
        <w:pStyle w:val="ZPslikanaslov"/>
      </w:pPr>
      <w:bookmarkStart w:id="511" w:name="_Toc49520334"/>
      <w:r w:rsidRPr="00D746A6">
        <w:t xml:space="preserve">Slika </w:t>
      </w:r>
      <w:r w:rsidRPr="00D746A6">
        <w:rPr>
          <w:noProof/>
        </w:rPr>
        <w:fldChar w:fldCharType="begin"/>
      </w:r>
      <w:r w:rsidRPr="00D746A6">
        <w:rPr>
          <w:noProof/>
        </w:rPr>
        <w:instrText xml:space="preserve"> SEQ Slika \* ARABIC </w:instrText>
      </w:r>
      <w:r w:rsidRPr="00D746A6">
        <w:rPr>
          <w:noProof/>
        </w:rPr>
        <w:fldChar w:fldCharType="separate"/>
      </w:r>
      <w:r w:rsidR="005B5DE8">
        <w:rPr>
          <w:noProof/>
        </w:rPr>
        <w:t>27</w:t>
      </w:r>
      <w:r w:rsidRPr="00D746A6">
        <w:rPr>
          <w:noProof/>
        </w:rPr>
        <w:fldChar w:fldCharType="end"/>
      </w:r>
      <w:r w:rsidRPr="00D746A6">
        <w:t>: Prireja in poraba mesa govedi (000 t; ekvivalent klavnih polovic); 200</w:t>
      </w:r>
      <w:r>
        <w:t>7</w:t>
      </w:r>
      <w:r w:rsidRPr="00D746A6">
        <w:t>–201</w:t>
      </w:r>
      <w:r>
        <w:t>9</w:t>
      </w:r>
      <w:bookmarkEnd w:id="511"/>
      <w:r w:rsidRPr="00D746A6">
        <w:rPr>
          <w:highlight w:val="yellow"/>
        </w:rPr>
        <w:t xml:space="preserve"> </w:t>
      </w:r>
    </w:p>
    <w:p w14:paraId="68A3EA3E" w14:textId="77777777" w:rsidR="0011400F" w:rsidRPr="00D746A6" w:rsidRDefault="0011400F" w:rsidP="0011400F">
      <w:pPr>
        <w:pStyle w:val="ZPslika"/>
        <w:rPr>
          <w:sz w:val="22"/>
          <w:szCs w:val="24"/>
          <w:lang w:eastAsia="en-US"/>
        </w:rPr>
      </w:pPr>
      <w:r w:rsidRPr="00D746A6">
        <w:drawing>
          <wp:inline distT="0" distB="0" distL="0" distR="0" wp14:anchorId="032293B6" wp14:editId="6D7EFDA2">
            <wp:extent cx="3800475" cy="213395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8097" cy="2138233"/>
                    </a:xfrm>
                    <a:prstGeom prst="rect">
                      <a:avLst/>
                    </a:prstGeom>
                    <a:noFill/>
                    <a:ln>
                      <a:noFill/>
                    </a:ln>
                  </pic:spPr>
                </pic:pic>
              </a:graphicData>
            </a:graphic>
          </wp:inline>
        </w:drawing>
      </w:r>
    </w:p>
    <w:p w14:paraId="735E48FA" w14:textId="77777777" w:rsidR="0011400F" w:rsidRPr="00D746A6" w:rsidRDefault="0011400F" w:rsidP="0011400F">
      <w:pPr>
        <w:pStyle w:val="ZPpodnapis"/>
      </w:pPr>
      <w:r w:rsidRPr="00D746A6">
        <w:t>Vir: SURS, KIS</w:t>
      </w:r>
    </w:p>
    <w:p w14:paraId="45C883D8" w14:textId="42974F47" w:rsidR="0011400F" w:rsidRPr="001A3208" w:rsidRDefault="0011400F" w:rsidP="0011400F">
      <w:pPr>
        <w:pStyle w:val="ZPtekst"/>
        <w:rPr>
          <w:color w:val="0070C0"/>
        </w:rPr>
      </w:pPr>
      <w:r w:rsidRPr="00CF4529">
        <w:lastRenderedPageBreak/>
        <w:t>Po letu 2006 je bila Slovenija le v letih 2009 in 2015 neto uvoznica s primanjkljajem v zunanji trgovini, v drugih letih pa je bila zunanjetrgovinska bilanca z govedom pozitivna. Tudi v letu 2019 se je presežek glede na leto prej pomembno zmanjšal (–63 %) in je znašal</w:t>
      </w:r>
      <w:r w:rsidR="00626862">
        <w:t xml:space="preserve"> le še</w:t>
      </w:r>
      <w:r w:rsidRPr="00CF4529">
        <w:t xml:space="preserve"> 1,3 tisoč ton. Stopnja samooskrbe se je zmanjšala za 6,4 odstotne točke, na 103 %, kar pa je kljub zelo nizki stopnji samooskrbe leta 2015 (99 %) za 3,5 odstotne točke pod povprečjem let 2014–2018. </w:t>
      </w:r>
    </w:p>
    <w:p w14:paraId="3876DD05" w14:textId="77777777" w:rsidR="0011400F" w:rsidRPr="00BF0B61" w:rsidRDefault="0011400F" w:rsidP="0011400F">
      <w:pPr>
        <w:pStyle w:val="ZPtekst"/>
      </w:pPr>
      <w:r w:rsidRPr="004F647D">
        <w:t xml:space="preserve">Trend rasti obsega zunanje trgovine z govedom se je leta 2019 zaustavil. V primerjavi z letom 2018 se je obseg zmanjšal za dober odstotek na 41,3 tisoč ton. V primerjavi z letom prej se je v letu 2019 znova povečal uvoz (+4 %), izvoz govejega mesa pa se je </w:t>
      </w:r>
      <w:r>
        <w:t>v primerjavi s</w:t>
      </w:r>
      <w:r w:rsidRPr="004F647D">
        <w:t xml:space="preserve"> </w:t>
      </w:r>
      <w:r w:rsidRPr="00BF0B61">
        <w:t xml:space="preserve">predhodnim letom zmanjšal za 6 %. </w:t>
      </w:r>
    </w:p>
    <w:p w14:paraId="4309E3B4" w14:textId="4F6DECEB" w:rsidR="0011400F" w:rsidRDefault="0011400F" w:rsidP="0011400F">
      <w:pPr>
        <w:pStyle w:val="ZPtekst"/>
        <w:rPr>
          <w:color w:val="0070C0"/>
        </w:rPr>
      </w:pPr>
      <w:r w:rsidRPr="00BF0B61">
        <w:t xml:space="preserve">Izvoz živih </w:t>
      </w:r>
      <w:r w:rsidRPr="00F03CB6">
        <w:t>živali, ki je v strukturi celotnega izvoza najpomembnejša kategorija, se je leta 2019 opazno zmanjšal in je pomenil 57 % skupnega izvoza mesa govedi (leta 2018</w:t>
      </w:r>
      <w:r w:rsidR="00ED4EC1">
        <w:t>:</w:t>
      </w:r>
      <w:r w:rsidRPr="00F03CB6">
        <w:t xml:space="preserve"> 64 %). Izvoz mesa se je v primerjavi z letom prej povečal na 7,8 tisoč ton (+16 %), medtem ko se je izvoz izdelkov</w:t>
      </w:r>
      <w:r w:rsidRPr="00704F96">
        <w:t xml:space="preserve"> </w:t>
      </w:r>
      <w:r w:rsidRPr="00F03CB6">
        <w:t>zmanjšal za 5 % na 1,4 tisoč ton. V strukturi celotnega izvoza se je tak</w:t>
      </w:r>
      <w:r w:rsidR="00626862">
        <w:t>o delež mesa v izvozu povečal s 30 % na 37 %, delež izdelkov</w:t>
      </w:r>
      <w:r w:rsidRPr="00F03CB6">
        <w:t xml:space="preserve"> v izvozu pa je ostal na enaki ravni kot v letu 2018. Skupni izvoz govedi (v ekvivalentu klavnih polovic) je tako v letu 20</w:t>
      </w:r>
      <w:r w:rsidR="006A2F51">
        <w:t>19 znašal 21,3 tisoč ton, kar</w:t>
      </w:r>
      <w:r w:rsidRPr="00F03CB6">
        <w:t xml:space="preserve"> je še vedno med največjimi izvoženimi količinami zadnjega desetletja. </w:t>
      </w:r>
    </w:p>
    <w:p w14:paraId="6D7156E4" w14:textId="1BFDC2B8" w:rsidR="0011400F" w:rsidRPr="000B121B" w:rsidRDefault="00ED4EC1" w:rsidP="0011400F">
      <w:pPr>
        <w:pStyle w:val="ZPtekst"/>
      </w:pPr>
      <w:r>
        <w:t>Skupni uvoz mesa govedi</w:t>
      </w:r>
      <w:r w:rsidR="0011400F" w:rsidRPr="00F03CB6">
        <w:t xml:space="preserve"> se je leta 2019 ponovno povečal (+4 %) in je prvič </w:t>
      </w:r>
      <w:r w:rsidR="0011400F">
        <w:t xml:space="preserve">v samostojni </w:t>
      </w:r>
      <w:r w:rsidR="0011400F" w:rsidRPr="00870670">
        <w:t xml:space="preserve">Sloveniji dosegel mejo 20 tisoč ton. Uvoz govejega mesa, ki v strukturi zajema približno 70 %, se je glede na leto prej povečal za 4 %, uvoz živih živali, ta v strukturi v letu 2019 zajema 23 %, </w:t>
      </w:r>
      <w:r w:rsidR="0011400F" w:rsidRPr="000B121B">
        <w:t>pa za 7 %. Uvoz izdelkov se je v primerjavi z letom 2018 zmanjšal za 2 %.</w:t>
      </w:r>
    </w:p>
    <w:p w14:paraId="301F5540" w14:textId="6DF87FB5" w:rsidR="0011400F" w:rsidRPr="000B7B6A" w:rsidRDefault="0011400F" w:rsidP="0011400F">
      <w:pPr>
        <w:pStyle w:val="ZPpregnaslov"/>
      </w:pPr>
      <w:bookmarkStart w:id="512" w:name="_Toc479328204"/>
      <w:bookmarkStart w:id="513" w:name="_Toc489955894"/>
      <w:bookmarkStart w:id="514" w:name="_Toc513809586"/>
      <w:bookmarkStart w:id="515" w:name="_Toc10785694"/>
      <w:bookmarkStart w:id="516" w:name="_Toc49438856"/>
      <w:r w:rsidRPr="000B121B">
        <w:t xml:space="preserve">Preglednica </w:t>
      </w:r>
      <w:r w:rsidRPr="000B7B6A">
        <w:rPr>
          <w:noProof/>
        </w:rPr>
        <w:fldChar w:fldCharType="begin"/>
      </w:r>
      <w:r w:rsidRPr="000B7B6A">
        <w:rPr>
          <w:noProof/>
        </w:rPr>
        <w:instrText xml:space="preserve"> SEQ Preglednica \* ARABIC </w:instrText>
      </w:r>
      <w:r w:rsidRPr="000B7B6A">
        <w:rPr>
          <w:noProof/>
        </w:rPr>
        <w:fldChar w:fldCharType="separate"/>
      </w:r>
      <w:r w:rsidR="005B5DE8">
        <w:rPr>
          <w:noProof/>
        </w:rPr>
        <w:t>21</w:t>
      </w:r>
      <w:r w:rsidRPr="000B7B6A">
        <w:rPr>
          <w:noProof/>
        </w:rPr>
        <w:fldChar w:fldCharType="end"/>
      </w:r>
      <w:r w:rsidRPr="000B7B6A">
        <w:t>: Uvoz in izvoz govedi (t; ekvivalent klavnih polovic); 201</w:t>
      </w:r>
      <w:r>
        <w:t>5</w:t>
      </w:r>
      <w:r w:rsidRPr="000B7B6A">
        <w:t>–201</w:t>
      </w:r>
      <w:bookmarkEnd w:id="512"/>
      <w:bookmarkEnd w:id="513"/>
      <w:bookmarkEnd w:id="514"/>
      <w:bookmarkEnd w:id="515"/>
      <w:r>
        <w:t>9</w:t>
      </w:r>
      <w:bookmarkEnd w:id="516"/>
      <w:r w:rsidRPr="000B7B6A">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187"/>
        <w:gridCol w:w="686"/>
        <w:gridCol w:w="686"/>
        <w:gridCol w:w="686"/>
        <w:gridCol w:w="686"/>
        <w:gridCol w:w="686"/>
        <w:gridCol w:w="685"/>
        <w:gridCol w:w="685"/>
        <w:gridCol w:w="685"/>
        <w:gridCol w:w="685"/>
        <w:gridCol w:w="685"/>
      </w:tblGrid>
      <w:tr w:rsidR="0011400F" w:rsidRPr="000B7B6A" w14:paraId="5BF55E07" w14:textId="77777777" w:rsidTr="00AA2B2F">
        <w:trPr>
          <w:trHeight w:val="227"/>
          <w:jc w:val="center"/>
        </w:trPr>
        <w:tc>
          <w:tcPr>
            <w:tcW w:w="1209" w:type="pct"/>
            <w:tcBorders>
              <w:top w:val="single" w:sz="12" w:space="0" w:color="008000"/>
              <w:bottom w:val="nil"/>
              <w:right w:val="single" w:sz="6" w:space="0" w:color="008000"/>
            </w:tcBorders>
            <w:shd w:val="clear" w:color="auto" w:fill="D9D9D9"/>
            <w:vAlign w:val="bottom"/>
          </w:tcPr>
          <w:p w14:paraId="3D164BCC" w14:textId="77777777" w:rsidR="0011400F" w:rsidRPr="000B7B6A" w:rsidRDefault="0011400F" w:rsidP="00AA2B2F">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1B6698E5" w14:textId="77777777" w:rsidR="0011400F" w:rsidRPr="000B7B6A" w:rsidRDefault="0011400F" w:rsidP="00AA2B2F">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4A043D1E" w14:textId="77777777" w:rsidR="0011400F" w:rsidRPr="000B7B6A" w:rsidRDefault="0011400F" w:rsidP="00AA2B2F">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1FA97D05" w14:textId="77777777" w:rsidR="0011400F" w:rsidRPr="000B7B6A" w:rsidRDefault="0011400F" w:rsidP="00AA2B2F">
            <w:pPr>
              <w:pStyle w:val="ZPpregglava"/>
              <w:jc w:val="center"/>
            </w:pPr>
            <w:r w:rsidRPr="000B7B6A">
              <w:t>Uvoz</w:t>
            </w:r>
          </w:p>
        </w:tc>
        <w:tc>
          <w:tcPr>
            <w:tcW w:w="379" w:type="pct"/>
            <w:tcBorders>
              <w:top w:val="single" w:sz="12" w:space="0" w:color="008000"/>
              <w:left w:val="nil"/>
              <w:bottom w:val="single" w:sz="6" w:space="0" w:color="008000"/>
              <w:right w:val="nil"/>
            </w:tcBorders>
            <w:shd w:val="clear" w:color="auto" w:fill="D9D9D9"/>
            <w:vAlign w:val="bottom"/>
          </w:tcPr>
          <w:p w14:paraId="442DE97B" w14:textId="77777777" w:rsidR="0011400F" w:rsidRPr="000B7B6A" w:rsidRDefault="0011400F" w:rsidP="00AA2B2F">
            <w:pPr>
              <w:pStyle w:val="ZPpregglava"/>
            </w:pPr>
          </w:p>
        </w:tc>
        <w:tc>
          <w:tcPr>
            <w:tcW w:w="379" w:type="pct"/>
            <w:tcBorders>
              <w:top w:val="single" w:sz="12" w:space="0" w:color="008000"/>
              <w:left w:val="nil"/>
              <w:bottom w:val="single" w:sz="6" w:space="0" w:color="008000"/>
              <w:right w:val="single" w:sz="6" w:space="0" w:color="008000"/>
            </w:tcBorders>
            <w:shd w:val="clear" w:color="auto" w:fill="D9D9D9"/>
            <w:vAlign w:val="bottom"/>
          </w:tcPr>
          <w:p w14:paraId="3062E428" w14:textId="77777777" w:rsidR="0011400F" w:rsidRPr="000B7B6A" w:rsidRDefault="0011400F" w:rsidP="00AA2B2F">
            <w:pPr>
              <w:pStyle w:val="ZPpregglava"/>
            </w:pPr>
          </w:p>
        </w:tc>
        <w:tc>
          <w:tcPr>
            <w:tcW w:w="379" w:type="pct"/>
            <w:tcBorders>
              <w:top w:val="single" w:sz="12" w:space="0" w:color="008000"/>
              <w:left w:val="single" w:sz="6" w:space="0" w:color="008000"/>
              <w:bottom w:val="single" w:sz="6" w:space="0" w:color="008000"/>
              <w:right w:val="nil"/>
            </w:tcBorders>
            <w:shd w:val="clear" w:color="auto" w:fill="D9D9D9"/>
            <w:vAlign w:val="bottom"/>
          </w:tcPr>
          <w:p w14:paraId="5CD7AF84" w14:textId="77777777" w:rsidR="0011400F" w:rsidRPr="000B7B6A" w:rsidRDefault="0011400F" w:rsidP="00AA2B2F">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597544C0" w14:textId="77777777" w:rsidR="0011400F" w:rsidRPr="000B7B6A" w:rsidRDefault="0011400F" w:rsidP="00AA2B2F">
            <w:pPr>
              <w:pStyle w:val="ZPpregglava"/>
            </w:pPr>
          </w:p>
        </w:tc>
        <w:tc>
          <w:tcPr>
            <w:tcW w:w="379" w:type="pct"/>
            <w:tcBorders>
              <w:top w:val="single" w:sz="12" w:space="0" w:color="008000"/>
              <w:left w:val="nil"/>
              <w:bottom w:val="single" w:sz="6" w:space="0" w:color="008000"/>
              <w:right w:val="nil"/>
            </w:tcBorders>
            <w:shd w:val="clear" w:color="auto" w:fill="D9D9D9"/>
            <w:vAlign w:val="bottom"/>
          </w:tcPr>
          <w:p w14:paraId="02DB65E0" w14:textId="77777777" w:rsidR="0011400F" w:rsidRPr="000B7B6A" w:rsidRDefault="0011400F" w:rsidP="00AA2B2F">
            <w:pPr>
              <w:pStyle w:val="ZPpregglava"/>
              <w:jc w:val="center"/>
            </w:pPr>
            <w:r w:rsidRPr="000B7B6A">
              <w:t>Izvoz</w:t>
            </w:r>
          </w:p>
        </w:tc>
        <w:tc>
          <w:tcPr>
            <w:tcW w:w="379" w:type="pct"/>
            <w:tcBorders>
              <w:top w:val="single" w:sz="12" w:space="0" w:color="008000"/>
              <w:left w:val="nil"/>
              <w:bottom w:val="single" w:sz="6" w:space="0" w:color="008000"/>
              <w:right w:val="nil"/>
            </w:tcBorders>
            <w:shd w:val="clear" w:color="auto" w:fill="D9D9D9"/>
            <w:vAlign w:val="bottom"/>
          </w:tcPr>
          <w:p w14:paraId="35DFF9F9" w14:textId="77777777" w:rsidR="0011400F" w:rsidRPr="000B7B6A" w:rsidRDefault="0011400F" w:rsidP="00AA2B2F">
            <w:pPr>
              <w:pStyle w:val="ZPpregglava"/>
            </w:pPr>
          </w:p>
        </w:tc>
        <w:tc>
          <w:tcPr>
            <w:tcW w:w="379" w:type="pct"/>
            <w:tcBorders>
              <w:top w:val="single" w:sz="12" w:space="0" w:color="008000"/>
              <w:left w:val="nil"/>
              <w:bottom w:val="single" w:sz="6" w:space="0" w:color="008000"/>
            </w:tcBorders>
            <w:shd w:val="clear" w:color="auto" w:fill="D9D9D9"/>
            <w:vAlign w:val="bottom"/>
          </w:tcPr>
          <w:p w14:paraId="6C8596C1" w14:textId="77777777" w:rsidR="0011400F" w:rsidRPr="000B7B6A" w:rsidRDefault="0011400F" w:rsidP="00AA2B2F">
            <w:pPr>
              <w:pStyle w:val="ZPpregglava"/>
            </w:pPr>
          </w:p>
        </w:tc>
      </w:tr>
      <w:tr w:rsidR="0011400F" w:rsidRPr="000B7B6A" w14:paraId="07334DC5" w14:textId="77777777" w:rsidTr="00AA2B2F">
        <w:trPr>
          <w:trHeight w:val="227"/>
          <w:jc w:val="center"/>
        </w:trPr>
        <w:tc>
          <w:tcPr>
            <w:tcW w:w="1209" w:type="pct"/>
            <w:tcBorders>
              <w:top w:val="nil"/>
              <w:bottom w:val="single" w:sz="6" w:space="0" w:color="008000"/>
            </w:tcBorders>
            <w:shd w:val="clear" w:color="auto" w:fill="D9D9D9"/>
            <w:vAlign w:val="bottom"/>
          </w:tcPr>
          <w:p w14:paraId="6F250C61" w14:textId="77777777" w:rsidR="0011400F" w:rsidRPr="000B7B6A" w:rsidRDefault="0011400F" w:rsidP="00AA2B2F">
            <w:pPr>
              <w:pStyle w:val="ZPpregglava"/>
            </w:pPr>
          </w:p>
        </w:tc>
        <w:tc>
          <w:tcPr>
            <w:tcW w:w="379" w:type="pct"/>
            <w:tcBorders>
              <w:top w:val="nil"/>
              <w:left w:val="nil"/>
              <w:bottom w:val="single" w:sz="8" w:space="0" w:color="008000"/>
              <w:right w:val="single" w:sz="8" w:space="0" w:color="008000"/>
            </w:tcBorders>
            <w:shd w:val="clear" w:color="000000" w:fill="D9D9D9"/>
            <w:vAlign w:val="bottom"/>
          </w:tcPr>
          <w:p w14:paraId="7B58DD45" w14:textId="77777777" w:rsidR="0011400F" w:rsidRPr="001F667D" w:rsidRDefault="0011400F" w:rsidP="00AA2B2F">
            <w:pPr>
              <w:pStyle w:val="ZPpregglava"/>
              <w:rPr>
                <w:bCs/>
                <w:szCs w:val="16"/>
              </w:rPr>
            </w:pPr>
            <w:r w:rsidRPr="001F667D">
              <w:rPr>
                <w:bCs/>
                <w:szCs w:val="16"/>
              </w:rPr>
              <w:t>2015</w:t>
            </w:r>
          </w:p>
        </w:tc>
        <w:tc>
          <w:tcPr>
            <w:tcW w:w="379" w:type="pct"/>
            <w:tcBorders>
              <w:top w:val="nil"/>
              <w:left w:val="nil"/>
              <w:bottom w:val="single" w:sz="8" w:space="0" w:color="008000"/>
              <w:right w:val="single" w:sz="8" w:space="0" w:color="008000"/>
            </w:tcBorders>
            <w:shd w:val="clear" w:color="000000" w:fill="D9D9D9"/>
            <w:vAlign w:val="bottom"/>
          </w:tcPr>
          <w:p w14:paraId="1B2D9FF9" w14:textId="77777777" w:rsidR="0011400F" w:rsidRPr="001F667D" w:rsidRDefault="0011400F" w:rsidP="00AA2B2F">
            <w:pPr>
              <w:pStyle w:val="ZPpregglava"/>
              <w:rPr>
                <w:bCs/>
                <w:szCs w:val="16"/>
              </w:rPr>
            </w:pPr>
            <w:r w:rsidRPr="001F667D">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405EC955" w14:textId="77777777" w:rsidR="0011400F" w:rsidRPr="001F667D" w:rsidRDefault="0011400F" w:rsidP="00AA2B2F">
            <w:pPr>
              <w:pStyle w:val="ZPpregglava"/>
              <w:rPr>
                <w:bCs/>
                <w:szCs w:val="16"/>
              </w:rPr>
            </w:pPr>
            <w:r w:rsidRPr="001F667D">
              <w:rPr>
                <w:bCs/>
                <w:szCs w:val="16"/>
              </w:rPr>
              <w:t>2017</w:t>
            </w:r>
          </w:p>
        </w:tc>
        <w:tc>
          <w:tcPr>
            <w:tcW w:w="379" w:type="pct"/>
            <w:tcBorders>
              <w:top w:val="nil"/>
              <w:left w:val="nil"/>
              <w:bottom w:val="single" w:sz="8" w:space="0" w:color="008000"/>
              <w:right w:val="single" w:sz="8" w:space="0" w:color="008000"/>
            </w:tcBorders>
            <w:shd w:val="clear" w:color="000000" w:fill="D9D9D9"/>
            <w:vAlign w:val="bottom"/>
          </w:tcPr>
          <w:p w14:paraId="0F5E8C5C" w14:textId="77777777" w:rsidR="0011400F" w:rsidRPr="001F667D" w:rsidRDefault="0011400F" w:rsidP="00AA2B2F">
            <w:pPr>
              <w:pStyle w:val="ZPpregglava"/>
              <w:rPr>
                <w:bCs/>
                <w:szCs w:val="16"/>
              </w:rPr>
            </w:pPr>
            <w:r w:rsidRPr="001F667D">
              <w:rPr>
                <w:bCs/>
                <w:szCs w:val="16"/>
              </w:rPr>
              <w:t>2018</w:t>
            </w:r>
          </w:p>
        </w:tc>
        <w:tc>
          <w:tcPr>
            <w:tcW w:w="379" w:type="pct"/>
            <w:tcBorders>
              <w:top w:val="nil"/>
              <w:left w:val="nil"/>
              <w:bottom w:val="single" w:sz="8" w:space="0" w:color="008000"/>
              <w:right w:val="single" w:sz="8" w:space="0" w:color="008000"/>
            </w:tcBorders>
            <w:shd w:val="clear" w:color="000000" w:fill="D9D9D9"/>
            <w:vAlign w:val="bottom"/>
          </w:tcPr>
          <w:p w14:paraId="393B6E07" w14:textId="77777777" w:rsidR="0011400F" w:rsidRPr="001F667D" w:rsidRDefault="0011400F" w:rsidP="00AA2B2F">
            <w:pPr>
              <w:pStyle w:val="ZPpregglava"/>
              <w:rPr>
                <w:bCs/>
                <w:szCs w:val="16"/>
              </w:rPr>
            </w:pPr>
            <w:r w:rsidRPr="001F667D">
              <w:rPr>
                <w:bCs/>
                <w:szCs w:val="16"/>
              </w:rPr>
              <w:t>2019*</w:t>
            </w:r>
          </w:p>
        </w:tc>
        <w:tc>
          <w:tcPr>
            <w:tcW w:w="379" w:type="pct"/>
            <w:tcBorders>
              <w:top w:val="nil"/>
              <w:left w:val="nil"/>
              <w:bottom w:val="single" w:sz="8" w:space="0" w:color="008000"/>
              <w:right w:val="single" w:sz="8" w:space="0" w:color="008000"/>
            </w:tcBorders>
            <w:shd w:val="clear" w:color="000000" w:fill="D9D9D9"/>
            <w:vAlign w:val="bottom"/>
          </w:tcPr>
          <w:p w14:paraId="37F8DCC2" w14:textId="77777777" w:rsidR="0011400F" w:rsidRPr="001F667D" w:rsidRDefault="0011400F" w:rsidP="00AA2B2F">
            <w:pPr>
              <w:pStyle w:val="ZPpregglava"/>
              <w:rPr>
                <w:bCs/>
                <w:szCs w:val="16"/>
              </w:rPr>
            </w:pPr>
            <w:r w:rsidRPr="001F667D">
              <w:rPr>
                <w:bCs/>
                <w:szCs w:val="16"/>
              </w:rPr>
              <w:t>2015</w:t>
            </w:r>
          </w:p>
        </w:tc>
        <w:tc>
          <w:tcPr>
            <w:tcW w:w="379" w:type="pct"/>
            <w:tcBorders>
              <w:top w:val="nil"/>
              <w:left w:val="nil"/>
              <w:bottom w:val="single" w:sz="8" w:space="0" w:color="008000"/>
              <w:right w:val="single" w:sz="8" w:space="0" w:color="008000"/>
            </w:tcBorders>
            <w:shd w:val="clear" w:color="000000" w:fill="D9D9D9"/>
            <w:vAlign w:val="bottom"/>
          </w:tcPr>
          <w:p w14:paraId="6139CCA0" w14:textId="77777777" w:rsidR="0011400F" w:rsidRPr="001F667D" w:rsidRDefault="0011400F" w:rsidP="00AA2B2F">
            <w:pPr>
              <w:pStyle w:val="ZPpregglava"/>
              <w:rPr>
                <w:bCs/>
                <w:szCs w:val="16"/>
              </w:rPr>
            </w:pPr>
            <w:r w:rsidRPr="001F667D">
              <w:rPr>
                <w:bCs/>
                <w:szCs w:val="16"/>
              </w:rPr>
              <w:t>2016</w:t>
            </w:r>
          </w:p>
        </w:tc>
        <w:tc>
          <w:tcPr>
            <w:tcW w:w="379" w:type="pct"/>
            <w:tcBorders>
              <w:top w:val="nil"/>
              <w:left w:val="nil"/>
              <w:bottom w:val="single" w:sz="8" w:space="0" w:color="008000"/>
              <w:right w:val="single" w:sz="8" w:space="0" w:color="008000"/>
            </w:tcBorders>
            <w:shd w:val="clear" w:color="000000" w:fill="D9D9D9"/>
            <w:vAlign w:val="bottom"/>
          </w:tcPr>
          <w:p w14:paraId="016C0147" w14:textId="77777777" w:rsidR="0011400F" w:rsidRPr="001F667D" w:rsidRDefault="0011400F" w:rsidP="00AA2B2F">
            <w:pPr>
              <w:pStyle w:val="ZPpregglava"/>
              <w:rPr>
                <w:bCs/>
                <w:szCs w:val="16"/>
              </w:rPr>
            </w:pPr>
            <w:r w:rsidRPr="001F667D">
              <w:rPr>
                <w:bCs/>
                <w:szCs w:val="16"/>
              </w:rPr>
              <w:t>2017</w:t>
            </w:r>
          </w:p>
        </w:tc>
        <w:tc>
          <w:tcPr>
            <w:tcW w:w="379" w:type="pct"/>
            <w:tcBorders>
              <w:top w:val="nil"/>
              <w:left w:val="nil"/>
              <w:bottom w:val="single" w:sz="8" w:space="0" w:color="008000"/>
              <w:right w:val="single" w:sz="8" w:space="0" w:color="008000"/>
            </w:tcBorders>
            <w:shd w:val="clear" w:color="000000" w:fill="D9D9D9"/>
            <w:vAlign w:val="bottom"/>
          </w:tcPr>
          <w:p w14:paraId="2779AA88" w14:textId="77777777" w:rsidR="0011400F" w:rsidRPr="001F667D" w:rsidRDefault="0011400F" w:rsidP="00AA2B2F">
            <w:pPr>
              <w:pStyle w:val="ZPpregglava"/>
              <w:rPr>
                <w:bCs/>
                <w:szCs w:val="16"/>
              </w:rPr>
            </w:pPr>
            <w:r w:rsidRPr="001F667D">
              <w:rPr>
                <w:bCs/>
                <w:szCs w:val="16"/>
              </w:rPr>
              <w:t>2018</w:t>
            </w:r>
          </w:p>
        </w:tc>
        <w:tc>
          <w:tcPr>
            <w:tcW w:w="379" w:type="pct"/>
            <w:tcBorders>
              <w:top w:val="single" w:sz="8" w:space="0" w:color="008000"/>
              <w:left w:val="nil"/>
              <w:bottom w:val="single" w:sz="8" w:space="0" w:color="008000"/>
              <w:right w:val="single" w:sz="12" w:space="0" w:color="007E39"/>
            </w:tcBorders>
            <w:shd w:val="clear" w:color="000000" w:fill="D9D9D9"/>
            <w:vAlign w:val="bottom"/>
          </w:tcPr>
          <w:p w14:paraId="018FDD8E" w14:textId="77777777" w:rsidR="0011400F" w:rsidRPr="001F667D" w:rsidRDefault="0011400F" w:rsidP="00AA2B2F">
            <w:pPr>
              <w:pStyle w:val="ZPpregglava"/>
              <w:rPr>
                <w:bCs/>
                <w:szCs w:val="16"/>
              </w:rPr>
            </w:pPr>
            <w:r w:rsidRPr="001F667D">
              <w:rPr>
                <w:bCs/>
                <w:szCs w:val="16"/>
              </w:rPr>
              <w:t>2019*</w:t>
            </w:r>
          </w:p>
        </w:tc>
      </w:tr>
      <w:tr w:rsidR="0011400F" w:rsidRPr="000B7B6A" w14:paraId="2D0B403F" w14:textId="77777777" w:rsidTr="00AA2B2F">
        <w:trPr>
          <w:trHeight w:val="227"/>
          <w:jc w:val="center"/>
        </w:trPr>
        <w:tc>
          <w:tcPr>
            <w:tcW w:w="1209" w:type="pct"/>
            <w:tcBorders>
              <w:top w:val="single" w:sz="6" w:space="0" w:color="008000"/>
            </w:tcBorders>
            <w:vAlign w:val="bottom"/>
          </w:tcPr>
          <w:p w14:paraId="563B2ABD" w14:textId="77777777" w:rsidR="0011400F" w:rsidRPr="000B7B6A" w:rsidRDefault="0011400F" w:rsidP="00AA2B2F">
            <w:pPr>
              <w:pStyle w:val="ZPpregtekst"/>
            </w:pPr>
            <w:r w:rsidRPr="000B7B6A">
              <w:t>Žive živali</w:t>
            </w:r>
          </w:p>
        </w:tc>
        <w:tc>
          <w:tcPr>
            <w:tcW w:w="379" w:type="pct"/>
            <w:tcBorders>
              <w:top w:val="nil"/>
              <w:left w:val="nil"/>
              <w:bottom w:val="single" w:sz="8" w:space="0" w:color="008000"/>
              <w:right w:val="single" w:sz="8" w:space="0" w:color="008000"/>
            </w:tcBorders>
            <w:shd w:val="clear" w:color="auto" w:fill="auto"/>
            <w:vAlign w:val="bottom"/>
          </w:tcPr>
          <w:p w14:paraId="36E369C8" w14:textId="77777777" w:rsidR="0011400F" w:rsidRPr="000B7B6A" w:rsidRDefault="0011400F" w:rsidP="00AA2B2F">
            <w:pPr>
              <w:pStyle w:val="ZPpregtevilke"/>
            </w:pPr>
            <w:r w:rsidRPr="000B7B6A">
              <w:rPr>
                <w:szCs w:val="16"/>
              </w:rPr>
              <w:t>4.198</w:t>
            </w:r>
          </w:p>
        </w:tc>
        <w:tc>
          <w:tcPr>
            <w:tcW w:w="379" w:type="pct"/>
            <w:tcBorders>
              <w:top w:val="nil"/>
              <w:left w:val="nil"/>
              <w:bottom w:val="single" w:sz="8" w:space="0" w:color="008000"/>
              <w:right w:val="single" w:sz="8" w:space="0" w:color="008000"/>
            </w:tcBorders>
            <w:shd w:val="clear" w:color="auto" w:fill="auto"/>
            <w:vAlign w:val="bottom"/>
          </w:tcPr>
          <w:p w14:paraId="4D5DDE52" w14:textId="77777777" w:rsidR="0011400F" w:rsidRPr="000B7B6A" w:rsidRDefault="0011400F" w:rsidP="00AA2B2F">
            <w:pPr>
              <w:pStyle w:val="ZPpregtevilke"/>
            </w:pPr>
            <w:r w:rsidRPr="000B7B6A">
              <w:rPr>
                <w:szCs w:val="16"/>
              </w:rPr>
              <w:t>3.550</w:t>
            </w:r>
          </w:p>
        </w:tc>
        <w:tc>
          <w:tcPr>
            <w:tcW w:w="379" w:type="pct"/>
            <w:tcBorders>
              <w:top w:val="nil"/>
              <w:left w:val="nil"/>
              <w:bottom w:val="single" w:sz="8" w:space="0" w:color="008000"/>
              <w:right w:val="single" w:sz="8" w:space="0" w:color="008000"/>
            </w:tcBorders>
            <w:shd w:val="clear" w:color="auto" w:fill="auto"/>
            <w:vAlign w:val="bottom"/>
          </w:tcPr>
          <w:p w14:paraId="2526C044" w14:textId="77777777" w:rsidR="0011400F" w:rsidRPr="000B7B6A" w:rsidRDefault="0011400F" w:rsidP="00AA2B2F">
            <w:pPr>
              <w:pStyle w:val="ZPpregtevilke"/>
            </w:pPr>
            <w:r w:rsidRPr="000B7B6A">
              <w:rPr>
                <w:szCs w:val="16"/>
              </w:rPr>
              <w:t>3.714</w:t>
            </w:r>
          </w:p>
        </w:tc>
        <w:tc>
          <w:tcPr>
            <w:tcW w:w="379" w:type="pct"/>
            <w:tcBorders>
              <w:top w:val="nil"/>
              <w:left w:val="nil"/>
              <w:bottom w:val="single" w:sz="8" w:space="0" w:color="008000"/>
              <w:right w:val="single" w:sz="8" w:space="0" w:color="008000"/>
            </w:tcBorders>
            <w:shd w:val="clear" w:color="auto" w:fill="auto"/>
            <w:vAlign w:val="bottom"/>
          </w:tcPr>
          <w:p w14:paraId="5AAAA753" w14:textId="77777777" w:rsidR="0011400F" w:rsidRPr="000B7B6A" w:rsidRDefault="0011400F" w:rsidP="00AA2B2F">
            <w:pPr>
              <w:pStyle w:val="ZPpregtevilke"/>
            </w:pPr>
            <w:r w:rsidRPr="000B7B6A">
              <w:rPr>
                <w:szCs w:val="16"/>
              </w:rPr>
              <w:t>4.304</w:t>
            </w:r>
          </w:p>
        </w:tc>
        <w:tc>
          <w:tcPr>
            <w:tcW w:w="379" w:type="pct"/>
            <w:tcBorders>
              <w:top w:val="nil"/>
              <w:left w:val="nil"/>
              <w:bottom w:val="single" w:sz="8" w:space="0" w:color="008000"/>
              <w:right w:val="single" w:sz="8" w:space="0" w:color="008000"/>
            </w:tcBorders>
            <w:shd w:val="clear" w:color="auto" w:fill="auto"/>
            <w:vAlign w:val="bottom"/>
          </w:tcPr>
          <w:p w14:paraId="5FE204F3" w14:textId="77777777" w:rsidR="0011400F" w:rsidRPr="000B7B6A" w:rsidRDefault="0011400F" w:rsidP="00AA2B2F">
            <w:pPr>
              <w:pStyle w:val="ZPpregtevilke"/>
            </w:pPr>
            <w:r w:rsidRPr="000B7B6A">
              <w:rPr>
                <w:szCs w:val="16"/>
              </w:rPr>
              <w:t>4.616</w:t>
            </w:r>
          </w:p>
        </w:tc>
        <w:tc>
          <w:tcPr>
            <w:tcW w:w="379" w:type="pct"/>
            <w:tcBorders>
              <w:top w:val="nil"/>
              <w:left w:val="nil"/>
              <w:bottom w:val="single" w:sz="8" w:space="0" w:color="008000"/>
              <w:right w:val="single" w:sz="8" w:space="0" w:color="008000"/>
            </w:tcBorders>
            <w:shd w:val="clear" w:color="auto" w:fill="auto"/>
            <w:vAlign w:val="bottom"/>
          </w:tcPr>
          <w:p w14:paraId="7CE4CA65" w14:textId="77777777" w:rsidR="0011400F" w:rsidRPr="000B7B6A" w:rsidRDefault="0011400F" w:rsidP="00AA2B2F">
            <w:pPr>
              <w:pStyle w:val="ZPpregtevilke"/>
            </w:pPr>
            <w:r w:rsidRPr="000B7B6A">
              <w:rPr>
                <w:szCs w:val="16"/>
              </w:rPr>
              <w:t>9.434</w:t>
            </w:r>
          </w:p>
        </w:tc>
        <w:tc>
          <w:tcPr>
            <w:tcW w:w="379" w:type="pct"/>
            <w:tcBorders>
              <w:top w:val="nil"/>
              <w:left w:val="nil"/>
              <w:bottom w:val="single" w:sz="8" w:space="0" w:color="008000"/>
              <w:right w:val="single" w:sz="8" w:space="0" w:color="008000"/>
            </w:tcBorders>
            <w:shd w:val="clear" w:color="auto" w:fill="auto"/>
            <w:vAlign w:val="bottom"/>
          </w:tcPr>
          <w:p w14:paraId="70358903" w14:textId="77777777" w:rsidR="0011400F" w:rsidRPr="000B7B6A" w:rsidRDefault="0011400F" w:rsidP="00AA2B2F">
            <w:pPr>
              <w:pStyle w:val="ZPpregtevilke"/>
            </w:pPr>
            <w:r w:rsidRPr="000B7B6A">
              <w:rPr>
                <w:szCs w:val="16"/>
              </w:rPr>
              <w:t>12.210</w:t>
            </w:r>
          </w:p>
        </w:tc>
        <w:tc>
          <w:tcPr>
            <w:tcW w:w="379" w:type="pct"/>
            <w:tcBorders>
              <w:top w:val="nil"/>
              <w:left w:val="nil"/>
              <w:bottom w:val="single" w:sz="8" w:space="0" w:color="008000"/>
              <w:right w:val="single" w:sz="8" w:space="0" w:color="008000"/>
            </w:tcBorders>
            <w:shd w:val="clear" w:color="auto" w:fill="auto"/>
            <w:vAlign w:val="bottom"/>
          </w:tcPr>
          <w:p w14:paraId="50D62FE6" w14:textId="77777777" w:rsidR="0011400F" w:rsidRPr="000B7B6A" w:rsidRDefault="0011400F" w:rsidP="00AA2B2F">
            <w:pPr>
              <w:pStyle w:val="ZPpregtevilke"/>
            </w:pPr>
            <w:r w:rsidRPr="000B7B6A">
              <w:rPr>
                <w:szCs w:val="16"/>
              </w:rPr>
              <w:t>15.129</w:t>
            </w:r>
          </w:p>
        </w:tc>
        <w:tc>
          <w:tcPr>
            <w:tcW w:w="379" w:type="pct"/>
            <w:tcBorders>
              <w:top w:val="nil"/>
              <w:left w:val="nil"/>
              <w:bottom w:val="single" w:sz="8" w:space="0" w:color="008000"/>
              <w:right w:val="single" w:sz="8" w:space="0" w:color="008000"/>
            </w:tcBorders>
            <w:shd w:val="clear" w:color="auto" w:fill="auto"/>
            <w:vAlign w:val="bottom"/>
          </w:tcPr>
          <w:p w14:paraId="43F8757A" w14:textId="77777777" w:rsidR="0011400F" w:rsidRPr="000B7B6A" w:rsidRDefault="0011400F" w:rsidP="00AA2B2F">
            <w:pPr>
              <w:pStyle w:val="ZPpregtevilke"/>
            </w:pPr>
            <w:r w:rsidRPr="000B7B6A">
              <w:rPr>
                <w:szCs w:val="16"/>
              </w:rPr>
              <w:t>14.467</w:t>
            </w:r>
          </w:p>
        </w:tc>
        <w:tc>
          <w:tcPr>
            <w:tcW w:w="379" w:type="pct"/>
            <w:tcBorders>
              <w:top w:val="nil"/>
              <w:left w:val="nil"/>
              <w:bottom w:val="single" w:sz="8" w:space="0" w:color="008000"/>
              <w:right w:val="single" w:sz="12" w:space="0" w:color="007E39"/>
            </w:tcBorders>
            <w:shd w:val="clear" w:color="auto" w:fill="auto"/>
            <w:vAlign w:val="bottom"/>
          </w:tcPr>
          <w:p w14:paraId="2DBFAAE1" w14:textId="77777777" w:rsidR="0011400F" w:rsidRPr="000B7B6A" w:rsidRDefault="0011400F" w:rsidP="00AA2B2F">
            <w:pPr>
              <w:pStyle w:val="ZPpregtevilke"/>
            </w:pPr>
            <w:r w:rsidRPr="000B7B6A">
              <w:rPr>
                <w:szCs w:val="16"/>
              </w:rPr>
              <w:t>12.106</w:t>
            </w:r>
          </w:p>
        </w:tc>
      </w:tr>
      <w:tr w:rsidR="0011400F" w:rsidRPr="000B7B6A" w14:paraId="18A0CABC" w14:textId="77777777" w:rsidTr="00AA2B2F">
        <w:trPr>
          <w:trHeight w:val="227"/>
          <w:jc w:val="center"/>
        </w:trPr>
        <w:tc>
          <w:tcPr>
            <w:tcW w:w="1209" w:type="pct"/>
            <w:vAlign w:val="bottom"/>
          </w:tcPr>
          <w:p w14:paraId="23AC87CE" w14:textId="77777777" w:rsidR="0011400F" w:rsidRPr="000B7B6A" w:rsidRDefault="0011400F" w:rsidP="00AA2B2F">
            <w:pPr>
              <w:pStyle w:val="ZPpregtekst"/>
            </w:pPr>
            <w:r w:rsidRPr="000B7B6A">
              <w:t>Meso</w:t>
            </w:r>
          </w:p>
        </w:tc>
        <w:tc>
          <w:tcPr>
            <w:tcW w:w="379" w:type="pct"/>
            <w:tcBorders>
              <w:top w:val="nil"/>
              <w:left w:val="nil"/>
              <w:bottom w:val="single" w:sz="8" w:space="0" w:color="008000"/>
              <w:right w:val="single" w:sz="8" w:space="0" w:color="008000"/>
            </w:tcBorders>
            <w:shd w:val="clear" w:color="auto" w:fill="auto"/>
            <w:vAlign w:val="bottom"/>
          </w:tcPr>
          <w:p w14:paraId="2CE2B84A" w14:textId="77777777" w:rsidR="0011400F" w:rsidRPr="000B7B6A" w:rsidRDefault="0011400F" w:rsidP="00AA2B2F">
            <w:pPr>
              <w:pStyle w:val="ZPpregtevilke"/>
            </w:pPr>
            <w:r w:rsidRPr="000B7B6A">
              <w:rPr>
                <w:szCs w:val="16"/>
              </w:rPr>
              <w:t>11.378</w:t>
            </w:r>
          </w:p>
        </w:tc>
        <w:tc>
          <w:tcPr>
            <w:tcW w:w="379" w:type="pct"/>
            <w:tcBorders>
              <w:top w:val="nil"/>
              <w:left w:val="nil"/>
              <w:bottom w:val="single" w:sz="8" w:space="0" w:color="008000"/>
              <w:right w:val="single" w:sz="8" w:space="0" w:color="008000"/>
            </w:tcBorders>
            <w:shd w:val="clear" w:color="auto" w:fill="auto"/>
            <w:vAlign w:val="bottom"/>
          </w:tcPr>
          <w:p w14:paraId="10C4A92E" w14:textId="77777777" w:rsidR="0011400F" w:rsidRPr="000B7B6A" w:rsidRDefault="0011400F" w:rsidP="00AA2B2F">
            <w:pPr>
              <w:pStyle w:val="ZPpregtevilke"/>
            </w:pPr>
            <w:r w:rsidRPr="000B7B6A">
              <w:rPr>
                <w:szCs w:val="16"/>
              </w:rPr>
              <w:t>11.307</w:t>
            </w:r>
          </w:p>
        </w:tc>
        <w:tc>
          <w:tcPr>
            <w:tcW w:w="379" w:type="pct"/>
            <w:tcBorders>
              <w:top w:val="nil"/>
              <w:left w:val="nil"/>
              <w:bottom w:val="single" w:sz="8" w:space="0" w:color="008000"/>
              <w:right w:val="single" w:sz="8" w:space="0" w:color="008000"/>
            </w:tcBorders>
            <w:shd w:val="clear" w:color="auto" w:fill="auto"/>
            <w:vAlign w:val="bottom"/>
          </w:tcPr>
          <w:p w14:paraId="639B0953" w14:textId="77777777" w:rsidR="0011400F" w:rsidRPr="000B7B6A" w:rsidRDefault="0011400F" w:rsidP="00AA2B2F">
            <w:pPr>
              <w:pStyle w:val="ZPpregtevilke"/>
            </w:pPr>
            <w:r w:rsidRPr="000B7B6A">
              <w:rPr>
                <w:szCs w:val="16"/>
              </w:rPr>
              <w:t>12.226</w:t>
            </w:r>
          </w:p>
        </w:tc>
        <w:tc>
          <w:tcPr>
            <w:tcW w:w="379" w:type="pct"/>
            <w:tcBorders>
              <w:top w:val="nil"/>
              <w:left w:val="nil"/>
              <w:bottom w:val="single" w:sz="8" w:space="0" w:color="008000"/>
              <w:right w:val="single" w:sz="8" w:space="0" w:color="008000"/>
            </w:tcBorders>
            <w:shd w:val="clear" w:color="auto" w:fill="auto"/>
            <w:vAlign w:val="bottom"/>
          </w:tcPr>
          <w:p w14:paraId="4DC19728" w14:textId="77777777" w:rsidR="0011400F" w:rsidRPr="000B7B6A" w:rsidRDefault="0011400F" w:rsidP="00AA2B2F">
            <w:pPr>
              <w:pStyle w:val="ZPpregtevilke"/>
            </w:pPr>
            <w:r w:rsidRPr="000B7B6A">
              <w:rPr>
                <w:szCs w:val="16"/>
              </w:rPr>
              <w:t>13.285</w:t>
            </w:r>
          </w:p>
        </w:tc>
        <w:tc>
          <w:tcPr>
            <w:tcW w:w="379" w:type="pct"/>
            <w:tcBorders>
              <w:top w:val="nil"/>
              <w:left w:val="nil"/>
              <w:bottom w:val="single" w:sz="8" w:space="0" w:color="008000"/>
              <w:right w:val="single" w:sz="8" w:space="0" w:color="008000"/>
            </w:tcBorders>
            <w:shd w:val="clear" w:color="auto" w:fill="auto"/>
            <w:vAlign w:val="bottom"/>
          </w:tcPr>
          <w:p w14:paraId="16D0C9DA" w14:textId="77777777" w:rsidR="0011400F" w:rsidRPr="000B7B6A" w:rsidRDefault="0011400F" w:rsidP="00AA2B2F">
            <w:pPr>
              <w:pStyle w:val="ZPpregtevilke"/>
            </w:pPr>
            <w:r w:rsidRPr="000B7B6A">
              <w:rPr>
                <w:szCs w:val="16"/>
              </w:rPr>
              <w:t>13.844</w:t>
            </w:r>
          </w:p>
        </w:tc>
        <w:tc>
          <w:tcPr>
            <w:tcW w:w="379" w:type="pct"/>
            <w:tcBorders>
              <w:top w:val="nil"/>
              <w:left w:val="nil"/>
              <w:bottom w:val="single" w:sz="8" w:space="0" w:color="008000"/>
              <w:right w:val="single" w:sz="8" w:space="0" w:color="008000"/>
            </w:tcBorders>
            <w:shd w:val="clear" w:color="auto" w:fill="auto"/>
            <w:vAlign w:val="bottom"/>
          </w:tcPr>
          <w:p w14:paraId="62DC6E62" w14:textId="77777777" w:rsidR="0011400F" w:rsidRPr="000B7B6A" w:rsidRDefault="0011400F" w:rsidP="00AA2B2F">
            <w:pPr>
              <w:pStyle w:val="ZPpregtevilke"/>
            </w:pPr>
            <w:r w:rsidRPr="000B7B6A">
              <w:rPr>
                <w:szCs w:val="16"/>
              </w:rPr>
              <w:t>5.501</w:t>
            </w:r>
          </w:p>
        </w:tc>
        <w:tc>
          <w:tcPr>
            <w:tcW w:w="379" w:type="pct"/>
            <w:tcBorders>
              <w:top w:val="nil"/>
              <w:left w:val="nil"/>
              <w:bottom w:val="single" w:sz="8" w:space="0" w:color="008000"/>
              <w:right w:val="single" w:sz="8" w:space="0" w:color="008000"/>
            </w:tcBorders>
            <w:shd w:val="clear" w:color="auto" w:fill="auto"/>
            <w:vAlign w:val="bottom"/>
          </w:tcPr>
          <w:p w14:paraId="3D839CAA" w14:textId="77777777" w:rsidR="0011400F" w:rsidRPr="000B7B6A" w:rsidRDefault="0011400F" w:rsidP="00AA2B2F">
            <w:pPr>
              <w:pStyle w:val="ZPpregtevilke"/>
            </w:pPr>
            <w:r w:rsidRPr="000B7B6A">
              <w:rPr>
                <w:szCs w:val="16"/>
              </w:rPr>
              <w:t>5.518</w:t>
            </w:r>
          </w:p>
        </w:tc>
        <w:tc>
          <w:tcPr>
            <w:tcW w:w="379" w:type="pct"/>
            <w:tcBorders>
              <w:top w:val="nil"/>
              <w:left w:val="nil"/>
              <w:bottom w:val="single" w:sz="8" w:space="0" w:color="008000"/>
              <w:right w:val="single" w:sz="8" w:space="0" w:color="008000"/>
            </w:tcBorders>
            <w:shd w:val="clear" w:color="auto" w:fill="auto"/>
            <w:vAlign w:val="bottom"/>
          </w:tcPr>
          <w:p w14:paraId="7D1DF148" w14:textId="77777777" w:rsidR="0011400F" w:rsidRPr="000B7B6A" w:rsidRDefault="0011400F" w:rsidP="00AA2B2F">
            <w:pPr>
              <w:pStyle w:val="ZPpregtevilke"/>
            </w:pPr>
            <w:r w:rsidRPr="000B7B6A">
              <w:rPr>
                <w:szCs w:val="16"/>
              </w:rPr>
              <w:t>5.934</w:t>
            </w:r>
          </w:p>
        </w:tc>
        <w:tc>
          <w:tcPr>
            <w:tcW w:w="379" w:type="pct"/>
            <w:tcBorders>
              <w:top w:val="nil"/>
              <w:left w:val="nil"/>
              <w:bottom w:val="single" w:sz="8" w:space="0" w:color="008000"/>
              <w:right w:val="single" w:sz="8" w:space="0" w:color="008000"/>
            </w:tcBorders>
            <w:shd w:val="clear" w:color="auto" w:fill="auto"/>
            <w:vAlign w:val="bottom"/>
          </w:tcPr>
          <w:p w14:paraId="00BE5AF6" w14:textId="77777777" w:rsidR="0011400F" w:rsidRPr="000B7B6A" w:rsidRDefault="0011400F" w:rsidP="00AA2B2F">
            <w:pPr>
              <w:pStyle w:val="ZPpregtevilke"/>
            </w:pPr>
            <w:r w:rsidRPr="000B7B6A">
              <w:rPr>
                <w:szCs w:val="16"/>
              </w:rPr>
              <w:t>6.721</w:t>
            </w:r>
          </w:p>
        </w:tc>
        <w:tc>
          <w:tcPr>
            <w:tcW w:w="379" w:type="pct"/>
            <w:tcBorders>
              <w:top w:val="nil"/>
              <w:left w:val="nil"/>
              <w:bottom w:val="single" w:sz="8" w:space="0" w:color="008000"/>
              <w:right w:val="single" w:sz="12" w:space="0" w:color="007E39"/>
            </w:tcBorders>
            <w:shd w:val="clear" w:color="auto" w:fill="auto"/>
            <w:vAlign w:val="bottom"/>
          </w:tcPr>
          <w:p w14:paraId="21B42FF7" w14:textId="77777777" w:rsidR="0011400F" w:rsidRPr="000B7B6A" w:rsidRDefault="0011400F" w:rsidP="00AA2B2F">
            <w:pPr>
              <w:pStyle w:val="ZPpregtevilke"/>
            </w:pPr>
            <w:r w:rsidRPr="000B7B6A">
              <w:rPr>
                <w:szCs w:val="16"/>
              </w:rPr>
              <w:t>7.787</w:t>
            </w:r>
          </w:p>
        </w:tc>
      </w:tr>
      <w:tr w:rsidR="0011400F" w:rsidRPr="000B7B6A" w14:paraId="783B36EC" w14:textId="77777777" w:rsidTr="00AA2B2F">
        <w:trPr>
          <w:trHeight w:val="227"/>
          <w:jc w:val="center"/>
        </w:trPr>
        <w:tc>
          <w:tcPr>
            <w:tcW w:w="1209" w:type="pct"/>
            <w:vAlign w:val="bottom"/>
          </w:tcPr>
          <w:p w14:paraId="6B8E4F85" w14:textId="77777777" w:rsidR="0011400F" w:rsidRPr="000B7B6A" w:rsidRDefault="0011400F" w:rsidP="00AA2B2F">
            <w:pPr>
              <w:pStyle w:val="ZPpregtekst"/>
            </w:pPr>
            <w:r w:rsidRPr="000B7B6A">
              <w:t>Izdelki</w:t>
            </w:r>
          </w:p>
        </w:tc>
        <w:tc>
          <w:tcPr>
            <w:tcW w:w="379" w:type="pct"/>
            <w:tcBorders>
              <w:top w:val="nil"/>
              <w:left w:val="nil"/>
              <w:bottom w:val="single" w:sz="8" w:space="0" w:color="008000"/>
              <w:right w:val="single" w:sz="8" w:space="0" w:color="008000"/>
            </w:tcBorders>
            <w:shd w:val="clear" w:color="auto" w:fill="auto"/>
            <w:vAlign w:val="bottom"/>
          </w:tcPr>
          <w:p w14:paraId="4D8D92DF" w14:textId="77777777" w:rsidR="0011400F" w:rsidRPr="000B7B6A" w:rsidRDefault="0011400F" w:rsidP="00AA2B2F">
            <w:pPr>
              <w:pStyle w:val="ZPpregtevilke"/>
            </w:pPr>
            <w:r w:rsidRPr="000B7B6A">
              <w:rPr>
                <w:szCs w:val="16"/>
              </w:rPr>
              <w:t>1.236</w:t>
            </w:r>
          </w:p>
        </w:tc>
        <w:tc>
          <w:tcPr>
            <w:tcW w:w="379" w:type="pct"/>
            <w:tcBorders>
              <w:top w:val="nil"/>
              <w:left w:val="nil"/>
              <w:bottom w:val="single" w:sz="8" w:space="0" w:color="008000"/>
              <w:right w:val="single" w:sz="8" w:space="0" w:color="008000"/>
            </w:tcBorders>
            <w:shd w:val="clear" w:color="auto" w:fill="auto"/>
            <w:vAlign w:val="bottom"/>
          </w:tcPr>
          <w:p w14:paraId="4B48464F" w14:textId="77777777" w:rsidR="0011400F" w:rsidRPr="000B7B6A" w:rsidRDefault="0011400F" w:rsidP="00AA2B2F">
            <w:pPr>
              <w:pStyle w:val="ZPpregtevilke"/>
            </w:pPr>
            <w:r w:rsidRPr="000B7B6A">
              <w:rPr>
                <w:szCs w:val="16"/>
              </w:rPr>
              <w:t>1.311</w:t>
            </w:r>
          </w:p>
        </w:tc>
        <w:tc>
          <w:tcPr>
            <w:tcW w:w="379" w:type="pct"/>
            <w:tcBorders>
              <w:top w:val="nil"/>
              <w:left w:val="nil"/>
              <w:bottom w:val="single" w:sz="8" w:space="0" w:color="008000"/>
              <w:right w:val="single" w:sz="8" w:space="0" w:color="008000"/>
            </w:tcBorders>
            <w:shd w:val="clear" w:color="auto" w:fill="auto"/>
            <w:vAlign w:val="bottom"/>
          </w:tcPr>
          <w:p w14:paraId="2EBE219D" w14:textId="77777777" w:rsidR="0011400F" w:rsidRPr="000B7B6A" w:rsidRDefault="0011400F" w:rsidP="00AA2B2F">
            <w:pPr>
              <w:pStyle w:val="ZPpregtevilke"/>
            </w:pPr>
            <w:r w:rsidRPr="000B7B6A">
              <w:rPr>
                <w:szCs w:val="16"/>
              </w:rPr>
              <w:t>1.595</w:t>
            </w:r>
          </w:p>
        </w:tc>
        <w:tc>
          <w:tcPr>
            <w:tcW w:w="379" w:type="pct"/>
            <w:tcBorders>
              <w:top w:val="nil"/>
              <w:left w:val="nil"/>
              <w:bottom w:val="single" w:sz="8" w:space="0" w:color="008000"/>
              <w:right w:val="single" w:sz="8" w:space="0" w:color="008000"/>
            </w:tcBorders>
            <w:shd w:val="clear" w:color="auto" w:fill="auto"/>
            <w:vAlign w:val="bottom"/>
          </w:tcPr>
          <w:p w14:paraId="4F1C4080" w14:textId="77777777" w:rsidR="0011400F" w:rsidRPr="000B7B6A" w:rsidRDefault="0011400F" w:rsidP="00AA2B2F">
            <w:pPr>
              <w:pStyle w:val="ZPpregtevilke"/>
            </w:pPr>
            <w:r w:rsidRPr="000B7B6A">
              <w:rPr>
                <w:szCs w:val="16"/>
              </w:rPr>
              <w:t>1.569</w:t>
            </w:r>
          </w:p>
        </w:tc>
        <w:tc>
          <w:tcPr>
            <w:tcW w:w="379" w:type="pct"/>
            <w:tcBorders>
              <w:top w:val="nil"/>
              <w:left w:val="nil"/>
              <w:bottom w:val="single" w:sz="8" w:space="0" w:color="008000"/>
              <w:right w:val="single" w:sz="8" w:space="0" w:color="008000"/>
            </w:tcBorders>
            <w:shd w:val="clear" w:color="auto" w:fill="auto"/>
            <w:vAlign w:val="bottom"/>
          </w:tcPr>
          <w:p w14:paraId="09E35EBF" w14:textId="77777777" w:rsidR="0011400F" w:rsidRPr="000B7B6A" w:rsidRDefault="0011400F" w:rsidP="00AA2B2F">
            <w:pPr>
              <w:pStyle w:val="ZPpregtevilke"/>
            </w:pPr>
            <w:r w:rsidRPr="000B7B6A">
              <w:rPr>
                <w:szCs w:val="16"/>
              </w:rPr>
              <w:t>1.531</w:t>
            </w:r>
          </w:p>
        </w:tc>
        <w:tc>
          <w:tcPr>
            <w:tcW w:w="379" w:type="pct"/>
            <w:tcBorders>
              <w:top w:val="nil"/>
              <w:left w:val="nil"/>
              <w:bottom w:val="single" w:sz="8" w:space="0" w:color="008000"/>
              <w:right w:val="single" w:sz="8" w:space="0" w:color="008000"/>
            </w:tcBorders>
            <w:shd w:val="clear" w:color="auto" w:fill="auto"/>
            <w:vAlign w:val="bottom"/>
          </w:tcPr>
          <w:p w14:paraId="72B67C9B" w14:textId="77777777" w:rsidR="0011400F" w:rsidRPr="000B7B6A" w:rsidRDefault="0011400F" w:rsidP="00AA2B2F">
            <w:pPr>
              <w:pStyle w:val="ZPpregtevilke"/>
            </w:pPr>
            <w:r w:rsidRPr="000B7B6A">
              <w:rPr>
                <w:szCs w:val="16"/>
              </w:rPr>
              <w:t>1.088</w:t>
            </w:r>
          </w:p>
        </w:tc>
        <w:tc>
          <w:tcPr>
            <w:tcW w:w="379" w:type="pct"/>
            <w:tcBorders>
              <w:top w:val="nil"/>
              <w:left w:val="nil"/>
              <w:bottom w:val="single" w:sz="8" w:space="0" w:color="008000"/>
              <w:right w:val="single" w:sz="8" w:space="0" w:color="008000"/>
            </w:tcBorders>
            <w:shd w:val="clear" w:color="auto" w:fill="auto"/>
            <w:vAlign w:val="bottom"/>
          </w:tcPr>
          <w:p w14:paraId="5DD7417D" w14:textId="77777777" w:rsidR="0011400F" w:rsidRPr="000B7B6A" w:rsidRDefault="0011400F" w:rsidP="00AA2B2F">
            <w:pPr>
              <w:pStyle w:val="ZPpregtevilke"/>
            </w:pPr>
            <w:r w:rsidRPr="000B7B6A">
              <w:rPr>
                <w:szCs w:val="16"/>
              </w:rPr>
              <w:t>1.278</w:t>
            </w:r>
          </w:p>
        </w:tc>
        <w:tc>
          <w:tcPr>
            <w:tcW w:w="379" w:type="pct"/>
            <w:tcBorders>
              <w:top w:val="nil"/>
              <w:left w:val="nil"/>
              <w:bottom w:val="single" w:sz="8" w:space="0" w:color="008000"/>
              <w:right w:val="single" w:sz="8" w:space="0" w:color="008000"/>
            </w:tcBorders>
            <w:shd w:val="clear" w:color="auto" w:fill="auto"/>
            <w:vAlign w:val="bottom"/>
          </w:tcPr>
          <w:p w14:paraId="25F849EE" w14:textId="77777777" w:rsidR="0011400F" w:rsidRPr="000B7B6A" w:rsidRDefault="0011400F" w:rsidP="00AA2B2F">
            <w:pPr>
              <w:pStyle w:val="ZPpregtevilke"/>
            </w:pPr>
            <w:r w:rsidRPr="000B7B6A">
              <w:rPr>
                <w:szCs w:val="16"/>
              </w:rPr>
              <w:t>1.411</w:t>
            </w:r>
          </w:p>
        </w:tc>
        <w:tc>
          <w:tcPr>
            <w:tcW w:w="379" w:type="pct"/>
            <w:tcBorders>
              <w:top w:val="nil"/>
              <w:left w:val="nil"/>
              <w:bottom w:val="single" w:sz="8" w:space="0" w:color="008000"/>
              <w:right w:val="single" w:sz="8" w:space="0" w:color="008000"/>
            </w:tcBorders>
            <w:shd w:val="clear" w:color="auto" w:fill="auto"/>
            <w:vAlign w:val="bottom"/>
          </w:tcPr>
          <w:p w14:paraId="4138EA0E" w14:textId="77777777" w:rsidR="0011400F" w:rsidRPr="000B7B6A" w:rsidRDefault="0011400F" w:rsidP="00AA2B2F">
            <w:pPr>
              <w:pStyle w:val="ZPpregtevilke"/>
            </w:pPr>
            <w:r w:rsidRPr="000B7B6A">
              <w:rPr>
                <w:szCs w:val="16"/>
              </w:rPr>
              <w:t>1.490</w:t>
            </w:r>
          </w:p>
        </w:tc>
        <w:tc>
          <w:tcPr>
            <w:tcW w:w="379" w:type="pct"/>
            <w:tcBorders>
              <w:top w:val="nil"/>
              <w:left w:val="nil"/>
              <w:bottom w:val="single" w:sz="8" w:space="0" w:color="008000"/>
              <w:right w:val="single" w:sz="12" w:space="0" w:color="007E39"/>
            </w:tcBorders>
            <w:shd w:val="clear" w:color="auto" w:fill="auto"/>
            <w:vAlign w:val="bottom"/>
          </w:tcPr>
          <w:p w14:paraId="3F77F693" w14:textId="77777777" w:rsidR="0011400F" w:rsidRPr="000B7B6A" w:rsidRDefault="0011400F" w:rsidP="00AA2B2F">
            <w:pPr>
              <w:pStyle w:val="ZPpregtevilke"/>
            </w:pPr>
            <w:r w:rsidRPr="000B7B6A">
              <w:rPr>
                <w:szCs w:val="16"/>
              </w:rPr>
              <w:t>1.415</w:t>
            </w:r>
          </w:p>
        </w:tc>
      </w:tr>
      <w:tr w:rsidR="0011400F" w:rsidRPr="000B7B6A" w14:paraId="1095EBA7" w14:textId="77777777" w:rsidTr="00AA2B2F">
        <w:trPr>
          <w:trHeight w:val="290"/>
          <w:jc w:val="center"/>
        </w:trPr>
        <w:tc>
          <w:tcPr>
            <w:tcW w:w="1209" w:type="pct"/>
            <w:tcBorders>
              <w:bottom w:val="single" w:sz="12" w:space="0" w:color="008000"/>
            </w:tcBorders>
            <w:shd w:val="clear" w:color="auto" w:fill="D9D9D9" w:themeFill="background1" w:themeFillShade="D9"/>
            <w:vAlign w:val="bottom"/>
          </w:tcPr>
          <w:p w14:paraId="12B6ED8E" w14:textId="77777777" w:rsidR="0011400F" w:rsidRPr="000B7B6A" w:rsidRDefault="0011400F" w:rsidP="00AA2B2F">
            <w:pPr>
              <w:pStyle w:val="ZPpregtekst"/>
              <w:rPr>
                <w:b/>
              </w:rPr>
            </w:pPr>
            <w:r w:rsidRPr="000B7B6A">
              <w:rPr>
                <w:b/>
              </w:rPr>
              <w:t>Govedo skupaj</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0EC410C5" w14:textId="77777777" w:rsidR="0011400F" w:rsidRPr="000B7B6A" w:rsidRDefault="0011400F" w:rsidP="00AA2B2F">
            <w:pPr>
              <w:pStyle w:val="ZPpregtevilke"/>
              <w:rPr>
                <w:b/>
                <w:bCs/>
              </w:rPr>
            </w:pPr>
            <w:r w:rsidRPr="000B7B6A">
              <w:rPr>
                <w:b/>
                <w:bCs/>
                <w:szCs w:val="16"/>
              </w:rPr>
              <w:t>16.812</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12C4012E" w14:textId="77777777" w:rsidR="0011400F" w:rsidRPr="000B7B6A" w:rsidRDefault="0011400F" w:rsidP="00AA2B2F">
            <w:pPr>
              <w:pStyle w:val="ZPpregtevilke"/>
              <w:rPr>
                <w:b/>
                <w:bCs/>
              </w:rPr>
            </w:pPr>
            <w:r w:rsidRPr="000B7B6A">
              <w:rPr>
                <w:b/>
                <w:bCs/>
                <w:szCs w:val="16"/>
              </w:rPr>
              <w:t>16.167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046DEA40" w14:textId="77777777" w:rsidR="0011400F" w:rsidRPr="000B7B6A" w:rsidRDefault="0011400F" w:rsidP="00AA2B2F">
            <w:pPr>
              <w:pStyle w:val="ZPpregtevilke"/>
              <w:rPr>
                <w:b/>
                <w:bCs/>
              </w:rPr>
            </w:pPr>
            <w:r w:rsidRPr="000B7B6A">
              <w:rPr>
                <w:b/>
                <w:bCs/>
                <w:szCs w:val="16"/>
              </w:rPr>
              <w:t>17.535</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07C056FF" w14:textId="77777777" w:rsidR="0011400F" w:rsidRPr="000B7B6A" w:rsidRDefault="0011400F" w:rsidP="00AA2B2F">
            <w:pPr>
              <w:pStyle w:val="ZPpregtevilke"/>
              <w:rPr>
                <w:b/>
                <w:bCs/>
              </w:rPr>
            </w:pPr>
            <w:r w:rsidRPr="000B7B6A">
              <w:rPr>
                <w:b/>
                <w:bCs/>
                <w:szCs w:val="16"/>
              </w:rPr>
              <w:t>19.159</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78D61B85" w14:textId="77777777" w:rsidR="0011400F" w:rsidRPr="000B7B6A" w:rsidRDefault="0011400F" w:rsidP="00AA2B2F">
            <w:pPr>
              <w:pStyle w:val="ZPpregtevilke"/>
              <w:rPr>
                <w:b/>
                <w:bCs/>
              </w:rPr>
            </w:pPr>
            <w:r w:rsidRPr="000B7B6A">
              <w:rPr>
                <w:b/>
                <w:bCs/>
                <w:szCs w:val="16"/>
              </w:rPr>
              <w:t>19.992</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8EAC7EF" w14:textId="77777777" w:rsidR="0011400F" w:rsidRPr="000B7B6A" w:rsidRDefault="0011400F" w:rsidP="00AA2B2F">
            <w:pPr>
              <w:pStyle w:val="ZPpregtevilke"/>
              <w:rPr>
                <w:b/>
                <w:bCs/>
              </w:rPr>
            </w:pPr>
            <w:r w:rsidRPr="000B7B6A">
              <w:rPr>
                <w:b/>
                <w:bCs/>
                <w:szCs w:val="16"/>
              </w:rPr>
              <w:t>16.023</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7204F729" w14:textId="77777777" w:rsidR="0011400F" w:rsidRPr="000B7B6A" w:rsidRDefault="0011400F" w:rsidP="00AA2B2F">
            <w:pPr>
              <w:pStyle w:val="ZPpregtevilke"/>
              <w:rPr>
                <w:b/>
                <w:bCs/>
              </w:rPr>
            </w:pPr>
            <w:r w:rsidRPr="000B7B6A">
              <w:rPr>
                <w:b/>
                <w:bCs/>
                <w:szCs w:val="16"/>
              </w:rPr>
              <w:t>19.007</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438AC9D8" w14:textId="77777777" w:rsidR="0011400F" w:rsidRPr="000B7B6A" w:rsidRDefault="0011400F" w:rsidP="00AA2B2F">
            <w:pPr>
              <w:pStyle w:val="ZPpregtevilke"/>
              <w:rPr>
                <w:b/>
                <w:bCs/>
              </w:rPr>
            </w:pPr>
            <w:r w:rsidRPr="000B7B6A">
              <w:rPr>
                <w:b/>
                <w:bCs/>
                <w:szCs w:val="16"/>
              </w:rPr>
              <w:t>22.474</w:t>
            </w:r>
          </w:p>
        </w:tc>
        <w:tc>
          <w:tcPr>
            <w:tcW w:w="379" w:type="pct"/>
            <w:tcBorders>
              <w:top w:val="nil"/>
              <w:left w:val="nil"/>
              <w:bottom w:val="single" w:sz="12" w:space="0" w:color="008000"/>
              <w:right w:val="single" w:sz="8" w:space="0" w:color="008000"/>
            </w:tcBorders>
            <w:shd w:val="clear" w:color="auto" w:fill="D9D9D9" w:themeFill="background1" w:themeFillShade="D9"/>
            <w:vAlign w:val="bottom"/>
          </w:tcPr>
          <w:p w14:paraId="3E6E3750" w14:textId="77777777" w:rsidR="0011400F" w:rsidRPr="000B7B6A" w:rsidRDefault="0011400F" w:rsidP="00AA2B2F">
            <w:pPr>
              <w:pStyle w:val="ZPpregtevilke"/>
              <w:rPr>
                <w:b/>
                <w:bCs/>
              </w:rPr>
            </w:pPr>
            <w:r w:rsidRPr="000B7B6A">
              <w:rPr>
                <w:b/>
                <w:bCs/>
                <w:szCs w:val="16"/>
              </w:rPr>
              <w:t>22.678</w:t>
            </w:r>
          </w:p>
        </w:tc>
        <w:tc>
          <w:tcPr>
            <w:tcW w:w="379" w:type="pct"/>
            <w:tcBorders>
              <w:top w:val="nil"/>
              <w:left w:val="nil"/>
              <w:bottom w:val="single" w:sz="12" w:space="0" w:color="008000"/>
              <w:right w:val="single" w:sz="12" w:space="0" w:color="007E39"/>
            </w:tcBorders>
            <w:shd w:val="clear" w:color="auto" w:fill="D9D9D9" w:themeFill="background1" w:themeFillShade="D9"/>
            <w:vAlign w:val="bottom"/>
          </w:tcPr>
          <w:p w14:paraId="254CDBB8" w14:textId="77777777" w:rsidR="0011400F" w:rsidRPr="000B7B6A" w:rsidRDefault="0011400F" w:rsidP="00AA2B2F">
            <w:pPr>
              <w:pStyle w:val="ZPpregtevilke"/>
              <w:rPr>
                <w:b/>
                <w:bCs/>
              </w:rPr>
            </w:pPr>
            <w:r w:rsidRPr="000B7B6A">
              <w:rPr>
                <w:b/>
                <w:bCs/>
                <w:szCs w:val="16"/>
              </w:rPr>
              <w:t>21.307</w:t>
            </w:r>
          </w:p>
        </w:tc>
      </w:tr>
    </w:tbl>
    <w:p w14:paraId="627E15EC" w14:textId="77777777" w:rsidR="0011400F" w:rsidRPr="000B7B6A" w:rsidRDefault="0011400F" w:rsidP="002D2F52">
      <w:pPr>
        <w:pStyle w:val="ZPpodnapis"/>
        <w:spacing w:after="60"/>
        <w:contextualSpacing w:val="0"/>
      </w:pPr>
      <w:r w:rsidRPr="000B7B6A">
        <w:t>* Začasni podatki.</w:t>
      </w:r>
    </w:p>
    <w:p w14:paraId="1A1BD7AD" w14:textId="77777777" w:rsidR="0011400F" w:rsidRPr="000B7B6A" w:rsidRDefault="0011400F" w:rsidP="0011400F">
      <w:pPr>
        <w:pStyle w:val="ZPpodnapis"/>
      </w:pPr>
      <w:r w:rsidRPr="000B7B6A">
        <w:t>Vir: SURS, preračuni KIS</w:t>
      </w:r>
    </w:p>
    <w:p w14:paraId="392DD2A0" w14:textId="0897CC3C" w:rsidR="0011400F" w:rsidRPr="001A3208" w:rsidRDefault="0011400F" w:rsidP="0011400F">
      <w:pPr>
        <w:pStyle w:val="ZPtekst"/>
        <w:rPr>
          <w:color w:val="0070C0"/>
        </w:rPr>
      </w:pPr>
      <w:r w:rsidRPr="00C82409">
        <w:t xml:space="preserve">Po vstopu Slovenije v EU se je obseg zunanje trgovine z govedom močno povečal, ob tem so bile opazne tudi precejšnje spremembe v strukturi, zlasti pri izvozu. Izvoz se je preusmeril od izvoza mesa k neposrednemu </w:t>
      </w:r>
      <w:r w:rsidRPr="002C36D3">
        <w:t>izvozu živih živali, torej od izvoza proizvodov z višjo dodano vrednostjo k izvozu osnovnih proizvodov oziroma surovin. Čeprav je izvoz mesa in izdelkov v letu 2019 več kot trikrat tolikšen kot pred desetletjem, delež izvoza živih ži</w:t>
      </w:r>
      <w:r w:rsidR="006A2F51">
        <w:t>vali še vedno ostaja velik. Ravno</w:t>
      </w:r>
      <w:r w:rsidRPr="002C36D3">
        <w:t xml:space="preserve"> nasprotne so bile spremembe pri uvozu, ta se je od živih živali preusmeril k mesu, obseg obeh pa se je v zadnjem desetletju skoraj podvojil. </w:t>
      </w:r>
    </w:p>
    <w:p w14:paraId="2DF6289B" w14:textId="217DE536" w:rsidR="0011400F" w:rsidRPr="002C36D3" w:rsidRDefault="0011400F" w:rsidP="0011400F">
      <w:pPr>
        <w:pStyle w:val="ZPslikanaslov"/>
      </w:pPr>
      <w:bookmarkStart w:id="517" w:name="_Toc479330652"/>
      <w:bookmarkStart w:id="518" w:name="_Toc489955924"/>
      <w:bookmarkStart w:id="519" w:name="_Toc513809616"/>
      <w:bookmarkStart w:id="520" w:name="_Toc10785722"/>
      <w:bookmarkStart w:id="521" w:name="_Toc49520335"/>
      <w:r w:rsidRPr="002C36D3">
        <w:lastRenderedPageBreak/>
        <w:t xml:space="preserve">Slika </w:t>
      </w:r>
      <w:r w:rsidRPr="002C36D3">
        <w:rPr>
          <w:noProof/>
        </w:rPr>
        <w:fldChar w:fldCharType="begin"/>
      </w:r>
      <w:r w:rsidRPr="002C36D3">
        <w:rPr>
          <w:noProof/>
        </w:rPr>
        <w:instrText xml:space="preserve"> SEQ Slika \* ARABIC </w:instrText>
      </w:r>
      <w:r w:rsidRPr="002C36D3">
        <w:rPr>
          <w:noProof/>
        </w:rPr>
        <w:fldChar w:fldCharType="separate"/>
      </w:r>
      <w:r w:rsidR="005B5DE8">
        <w:rPr>
          <w:noProof/>
        </w:rPr>
        <w:t>28</w:t>
      </w:r>
      <w:r w:rsidRPr="002C36D3">
        <w:rPr>
          <w:noProof/>
        </w:rPr>
        <w:fldChar w:fldCharType="end"/>
      </w:r>
      <w:r w:rsidRPr="002C36D3">
        <w:t>: Struktura uvoza in izvoza govedi (ekvivalent klavnih polovic); 2007–201</w:t>
      </w:r>
      <w:bookmarkEnd w:id="517"/>
      <w:bookmarkEnd w:id="518"/>
      <w:bookmarkEnd w:id="519"/>
      <w:bookmarkEnd w:id="520"/>
      <w:r w:rsidRPr="002C36D3">
        <w:t>9</w:t>
      </w:r>
      <w:bookmarkEnd w:id="521"/>
      <w:r w:rsidRPr="002C36D3">
        <w:rPr>
          <w:highlight w:val="yellow"/>
        </w:rPr>
        <w:t xml:space="preserve"> </w:t>
      </w:r>
    </w:p>
    <w:p w14:paraId="57808C09" w14:textId="41E6E5F5" w:rsidR="0011400F" w:rsidRPr="002C36D3" w:rsidRDefault="006A2F51" w:rsidP="0011400F">
      <w:pPr>
        <w:pStyle w:val="ZPslika"/>
        <w:rPr>
          <w:sz w:val="22"/>
          <w:szCs w:val="24"/>
          <w:lang w:eastAsia="en-US"/>
        </w:rPr>
      </w:pPr>
      <w:r w:rsidRPr="006A2F51">
        <w:drawing>
          <wp:inline distT="0" distB="0" distL="0" distR="0" wp14:anchorId="6A06691B" wp14:editId="3FB48F5F">
            <wp:extent cx="5705475" cy="220980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2209800"/>
                    </a:xfrm>
                    <a:prstGeom prst="rect">
                      <a:avLst/>
                    </a:prstGeom>
                    <a:noFill/>
                    <a:ln>
                      <a:noFill/>
                    </a:ln>
                  </pic:spPr>
                </pic:pic>
              </a:graphicData>
            </a:graphic>
          </wp:inline>
        </w:drawing>
      </w:r>
    </w:p>
    <w:p w14:paraId="79892B47" w14:textId="77777777" w:rsidR="0011400F" w:rsidRPr="002C36D3" w:rsidRDefault="0011400F" w:rsidP="0011400F">
      <w:pPr>
        <w:pStyle w:val="ZPpodnapis"/>
      </w:pPr>
      <w:r w:rsidRPr="002C36D3">
        <w:t>Vir: SURS, preračuni KIS</w:t>
      </w:r>
    </w:p>
    <w:p w14:paraId="1E4E4638" w14:textId="72AF17A0" w:rsidR="0011400F" w:rsidRPr="001A3208" w:rsidRDefault="0011400F" w:rsidP="0011400F">
      <w:pPr>
        <w:pStyle w:val="ZPtekst"/>
        <w:rPr>
          <w:color w:val="0070C0"/>
        </w:rPr>
      </w:pPr>
      <w:r w:rsidRPr="009966BD">
        <w:rPr>
          <w:lang w:eastAsia="fr-FR"/>
        </w:rPr>
        <w:t>Odkupne cene govedi za zakol pri nas v splošnem sledijo gibanju cen na trgih EU</w:t>
      </w:r>
      <w:r w:rsidRPr="00405805">
        <w:rPr>
          <w:lang w:eastAsia="fr-FR"/>
        </w:rPr>
        <w:t>. C</w:t>
      </w:r>
      <w:r w:rsidRPr="00405805">
        <w:t>ene odrasle pitane govedi (v živi masi) so bile v pri</w:t>
      </w:r>
      <w:r w:rsidR="00626862">
        <w:t>merjavi z letom 2018 na podobni ravni</w:t>
      </w:r>
      <w:r w:rsidRPr="00405805">
        <w:t xml:space="preserve"> kot leto prej, a še vedno višje za približno 2 % od ravni povprečja cen petletnega obdobja 2014–2018. Po podatkih tržno informacijskega sistema (ARSKTRP) je povprečna cena v EU za klavne trupe bikov do 24 mesecev v letu 2019 za 6 % nižja kot leto prej, medtem ko se je v Sloveniji znižala malo manj, za 2 %. </w:t>
      </w:r>
    </w:p>
    <w:p w14:paraId="3BE89CE6" w14:textId="10FDF488" w:rsidR="0011400F" w:rsidRPr="00FF65D9" w:rsidRDefault="0011400F" w:rsidP="0011400F">
      <w:pPr>
        <w:pStyle w:val="ZPslikanaslov"/>
        <w:rPr>
          <w:sz w:val="18"/>
        </w:rPr>
      </w:pPr>
      <w:bookmarkStart w:id="522" w:name="_Toc479330653"/>
      <w:bookmarkStart w:id="523" w:name="_Toc489955925"/>
      <w:bookmarkStart w:id="524" w:name="_Toc513809617"/>
      <w:bookmarkStart w:id="525" w:name="_Toc10785723"/>
      <w:bookmarkStart w:id="526" w:name="_Toc49520336"/>
      <w:r w:rsidRPr="00FF65D9">
        <w:t xml:space="preserve">Slika </w:t>
      </w:r>
      <w:r w:rsidRPr="00FF65D9">
        <w:rPr>
          <w:noProof/>
        </w:rPr>
        <w:fldChar w:fldCharType="begin"/>
      </w:r>
      <w:r w:rsidRPr="00FF65D9">
        <w:rPr>
          <w:noProof/>
        </w:rPr>
        <w:instrText xml:space="preserve"> SEQ Slika \* ARABIC </w:instrText>
      </w:r>
      <w:r w:rsidRPr="00FF65D9">
        <w:rPr>
          <w:noProof/>
        </w:rPr>
        <w:fldChar w:fldCharType="separate"/>
      </w:r>
      <w:r w:rsidR="005B5DE8">
        <w:rPr>
          <w:noProof/>
        </w:rPr>
        <w:t>29</w:t>
      </w:r>
      <w:r w:rsidRPr="00FF65D9">
        <w:rPr>
          <w:noProof/>
        </w:rPr>
        <w:fldChar w:fldCharType="end"/>
      </w:r>
      <w:r w:rsidRPr="00FF65D9">
        <w:t>: Odkupne cene klavne govedi v Sloveniji</w:t>
      </w:r>
      <w:r w:rsidRPr="00FF65D9">
        <w:rPr>
          <w:sz w:val="18"/>
        </w:rPr>
        <w:t xml:space="preserve"> </w:t>
      </w:r>
      <w:r w:rsidRPr="00FF65D9">
        <w:t>in primerjava tržnih cen bikov (A-R3) s povprečjem EU</w:t>
      </w:r>
      <w:bookmarkEnd w:id="522"/>
      <w:bookmarkEnd w:id="523"/>
      <w:bookmarkEnd w:id="524"/>
      <w:bookmarkEnd w:id="525"/>
      <w:bookmarkEnd w:id="526"/>
    </w:p>
    <w:p w14:paraId="65D7F320" w14:textId="77777777" w:rsidR="0011400F" w:rsidRPr="00FF65D9" w:rsidRDefault="0011400F" w:rsidP="0011400F">
      <w:pPr>
        <w:pStyle w:val="ZPslika"/>
      </w:pPr>
      <w:r w:rsidRPr="00FF65D9">
        <w:drawing>
          <wp:inline distT="0" distB="0" distL="0" distR="0" wp14:anchorId="77AA8F99" wp14:editId="6553E953">
            <wp:extent cx="5704840" cy="2374900"/>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28970F15" w14:textId="77777777" w:rsidR="0011400F" w:rsidRPr="00FF65D9" w:rsidRDefault="0011400F" w:rsidP="0011400F">
      <w:pPr>
        <w:pStyle w:val="ZPpodnapis"/>
      </w:pPr>
      <w:r w:rsidRPr="00FF65D9">
        <w:t>Vir: SURS, Evropska komisija, preračuni KIS</w:t>
      </w:r>
    </w:p>
    <w:p w14:paraId="5AE5AD48" w14:textId="77777777" w:rsidR="00691EA6" w:rsidRPr="001A3208" w:rsidRDefault="00691EA6" w:rsidP="00691EA6">
      <w:pPr>
        <w:pStyle w:val="ZPtekst"/>
        <w:rPr>
          <w:color w:val="0070C0"/>
        </w:rPr>
      </w:pPr>
      <w:r w:rsidRPr="00537D07">
        <w:t>Zaradi podobnega gibanja cen govedi v Sloveniji in EU je v zadnjih letih tudi razmerje do povprečnih cen v EU razmeroma stabilno. Pri bikih do 24 mesecev, ki so najpomembnejša kategorija klavne govedi pri nas, tržne cene za standardno kakovost (R3) v zadnjih letih dosegajo okoli 93 % povprečja EU, pri telicah pa okoli 87 %. Največje razlike pri cenah navzdol so še vedno pri kravah za zakol, pri čemer so leta 2019 te cene v Sloveniji dosegle 81 % povprečne cene v EU.</w:t>
      </w:r>
    </w:p>
    <w:p w14:paraId="3835957F" w14:textId="71022E58" w:rsidR="00691EA6" w:rsidRPr="001A3208" w:rsidRDefault="00691EA6" w:rsidP="00691EA6">
      <w:pPr>
        <w:pStyle w:val="ZPtekst"/>
        <w:rPr>
          <w:color w:val="0070C0"/>
        </w:rPr>
      </w:pPr>
      <w:r w:rsidRPr="00537D07">
        <w:t xml:space="preserve">Po tržni ceni bikov, telic in krav se Slovenija v EU že nekaj let uvršča v sredino. Višja cena je v </w:t>
      </w:r>
      <w:r w:rsidRPr="008D7D19">
        <w:t xml:space="preserve">večini starih držav članic EU, precej nižja pa predvsem v novih članicah EU. Od novih članic je imela višjo ceno kot Slovenija tudi leta 2019 le Hrvaška, pri čemer je potrebno povedati, da Madžarska in Bolgarija v zadnjih letih podatkov ne poročata. Od starih članic je imelo nižjo </w:t>
      </w:r>
      <w:r w:rsidR="009725CF">
        <w:lastRenderedPageBreak/>
        <w:t>ceno govedi kar pet</w:t>
      </w:r>
      <w:r w:rsidRPr="008D7D19">
        <w:t xml:space="preserve"> držav</w:t>
      </w:r>
      <w:r w:rsidR="00ED4EC1">
        <w:t>,</w:t>
      </w:r>
      <w:r w:rsidRPr="008D7D19">
        <w:t xml:space="preserve"> in sicer Nizoze</w:t>
      </w:r>
      <w:r w:rsidR="00ED4EC1">
        <w:t>mska, Belgija, Danska, Irska in</w:t>
      </w:r>
      <w:r w:rsidRPr="008D7D19">
        <w:t xml:space="preserve"> Luksemburg. Z uveljavitvijo reforme neposrednih plačil za obdobje 2014–2020 v letu 2015 so bila uvedena proizvodno vezana plačila za rejo govedi (v preteklosti že pomemben ukrep za dopolnjevanje dohodkov rejcev govedi), in sicer za bike in vole, starejše od devet mesecev. Višina podpore v posameznem letu, ki jo lahko rejci uveljavljajo enkrat v življenju živali, je odvisna od števila upravičenih živali in je izračunana kot količnik med letno ovojnico za proizvodno vezana plačila za rejo govedi in številom upravičenih živali v posameznem letu. Tudi leta 2019 so bili za to shemo namenjeni 3 % letne nacionalne ovojnice za neposredna plačila, povprečno plačilo pa je po zadnje dostopnih podatkih </w:t>
      </w:r>
      <w:r w:rsidRPr="00876E65">
        <w:t xml:space="preserve">znašalo </w:t>
      </w:r>
      <w:r w:rsidR="00876E65" w:rsidRPr="00876E65">
        <w:t>51,0</w:t>
      </w:r>
      <w:r w:rsidRPr="00876E65">
        <w:t> EUR/glavo. Prek</w:t>
      </w:r>
      <w:r w:rsidRPr="008D7D19">
        <w:t xml:space="preserve"> kmetijskih zemljišč lahko rejci govedi podobno kot v preteklem programskem obdobju pridobijo tudi druga neposredna plačila. Poleg neposrednih plačil so bili v letu 2019 deležni tudi podpor na podlagi Uredbe o ukrepu dobrobit živali iz Programa razvoja podeželja (PRP). Rejci so od leta 2007 upravičeni tudi do regresa za zavarovanje živali za primer bolezni. Potem, ko se je stopnja sofinanciranja leta 2015 znižala na 20 % zavarovalne premije, je v letu 2019 ponovno znašala 30 %. Rejci govedi lahko uveljavljajo tudi pravico do vračila dela trošarine za gorivo, porabljeno v kmetijstvu, ki od sredine leta 2009 znaša 70 % (prej 50 %).</w:t>
      </w:r>
    </w:p>
    <w:p w14:paraId="7AB50A04" w14:textId="6E5D2495" w:rsidR="00691EA6" w:rsidRPr="0014003A" w:rsidRDefault="00691EA6" w:rsidP="00691EA6">
      <w:pPr>
        <w:pStyle w:val="ZPslikanaslov"/>
      </w:pPr>
      <w:bookmarkStart w:id="527" w:name="_Toc479330654"/>
      <w:bookmarkStart w:id="528" w:name="_Toc489955926"/>
      <w:bookmarkStart w:id="529" w:name="_Toc513809618"/>
      <w:bookmarkStart w:id="530" w:name="_Toc10785724"/>
      <w:bookmarkStart w:id="531" w:name="_Toc49520337"/>
      <w:r w:rsidRPr="0014003A">
        <w:t xml:space="preserve">Slika </w:t>
      </w:r>
      <w:r w:rsidRPr="0014003A">
        <w:rPr>
          <w:noProof/>
        </w:rPr>
        <w:fldChar w:fldCharType="begin"/>
      </w:r>
      <w:r w:rsidRPr="0014003A">
        <w:rPr>
          <w:noProof/>
        </w:rPr>
        <w:instrText xml:space="preserve"> SEQ Slika \* ARABIC </w:instrText>
      </w:r>
      <w:r w:rsidRPr="0014003A">
        <w:rPr>
          <w:noProof/>
        </w:rPr>
        <w:fldChar w:fldCharType="separate"/>
      </w:r>
      <w:r w:rsidR="005B5DE8">
        <w:rPr>
          <w:noProof/>
        </w:rPr>
        <w:t>30</w:t>
      </w:r>
      <w:r w:rsidRPr="0014003A">
        <w:rPr>
          <w:noProof/>
        </w:rPr>
        <w:fldChar w:fldCharType="end"/>
      </w:r>
      <w:r w:rsidRPr="0014003A">
        <w:t>: Tržne cene bikov do 24 mesecev (A-R3) po državah EU; 2018 in 201</w:t>
      </w:r>
      <w:bookmarkEnd w:id="527"/>
      <w:bookmarkEnd w:id="528"/>
      <w:bookmarkEnd w:id="529"/>
      <w:bookmarkEnd w:id="530"/>
      <w:r w:rsidRPr="0014003A">
        <w:t>9</w:t>
      </w:r>
      <w:bookmarkEnd w:id="531"/>
    </w:p>
    <w:p w14:paraId="0E4E3657" w14:textId="77777777" w:rsidR="00691EA6" w:rsidRPr="0014003A" w:rsidRDefault="00691EA6" w:rsidP="00691EA6">
      <w:pPr>
        <w:pStyle w:val="ZPslika"/>
        <w:rPr>
          <w:sz w:val="22"/>
          <w:szCs w:val="24"/>
          <w:lang w:eastAsia="en-US"/>
        </w:rPr>
      </w:pPr>
      <w:r w:rsidRPr="0014003A">
        <w:drawing>
          <wp:inline distT="0" distB="0" distL="0" distR="0" wp14:anchorId="317EB754" wp14:editId="654BD027">
            <wp:extent cx="5267960" cy="2832100"/>
            <wp:effectExtent l="0" t="0" r="889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960" cy="2832100"/>
                    </a:xfrm>
                    <a:prstGeom prst="rect">
                      <a:avLst/>
                    </a:prstGeom>
                    <a:noFill/>
                    <a:ln>
                      <a:noFill/>
                    </a:ln>
                  </pic:spPr>
                </pic:pic>
              </a:graphicData>
            </a:graphic>
          </wp:inline>
        </w:drawing>
      </w:r>
    </w:p>
    <w:p w14:paraId="698756E2" w14:textId="77777777" w:rsidR="00691EA6" w:rsidRPr="0014003A" w:rsidRDefault="00691EA6" w:rsidP="00691EA6">
      <w:pPr>
        <w:pStyle w:val="ZPpodnapis"/>
      </w:pPr>
      <w:r w:rsidRPr="0014003A">
        <w:t>Vir: Evropska komisija</w:t>
      </w:r>
    </w:p>
    <w:p w14:paraId="081D0D8C" w14:textId="77777777" w:rsidR="00691EA6" w:rsidRPr="00D17D9E" w:rsidRDefault="00691EA6" w:rsidP="00691EA6">
      <w:pPr>
        <w:pStyle w:val="ZPtekst"/>
      </w:pPr>
      <w:r w:rsidRPr="00D17D9E">
        <w:t xml:space="preserve">Ekonomske razmere za pitanje govedi so bile leta 2019 ponovno nekoliko slabše kot leto prej. Modelni izračuni kažejo, da so se stroški prireje v letu 2019 v primerjavi z letom prej zvišali, znižala pa se je vrednost prireje, skupaj s subvencijami in stranskim proizvodom (gnojem). </w:t>
      </w:r>
    </w:p>
    <w:p w14:paraId="5D9D677C" w14:textId="5F73D6EB" w:rsidR="00691EA6" w:rsidRPr="00D17D9E" w:rsidRDefault="00691EA6" w:rsidP="00691EA6">
      <w:pPr>
        <w:pStyle w:val="ZPslikanaslov"/>
      </w:pPr>
      <w:bookmarkStart w:id="532" w:name="_Toc479330655"/>
      <w:bookmarkStart w:id="533" w:name="_Toc489955927"/>
      <w:bookmarkStart w:id="534" w:name="_Toc513809619"/>
      <w:bookmarkStart w:id="535" w:name="_Toc10785725"/>
      <w:bookmarkStart w:id="536" w:name="_Toc49520338"/>
      <w:r w:rsidRPr="00D17D9E">
        <w:lastRenderedPageBreak/>
        <w:t xml:space="preserve">Slika </w:t>
      </w:r>
      <w:r w:rsidRPr="00D17D9E">
        <w:rPr>
          <w:noProof/>
        </w:rPr>
        <w:fldChar w:fldCharType="begin"/>
      </w:r>
      <w:r w:rsidRPr="00D17D9E">
        <w:rPr>
          <w:noProof/>
        </w:rPr>
        <w:instrText xml:space="preserve"> SEQ Slika \* ARABIC </w:instrText>
      </w:r>
      <w:r w:rsidRPr="00D17D9E">
        <w:rPr>
          <w:noProof/>
        </w:rPr>
        <w:fldChar w:fldCharType="separate"/>
      </w:r>
      <w:r w:rsidR="005B5DE8">
        <w:rPr>
          <w:noProof/>
        </w:rPr>
        <w:t>31</w:t>
      </w:r>
      <w:r w:rsidRPr="00D17D9E">
        <w:rPr>
          <w:noProof/>
        </w:rPr>
        <w:fldChar w:fldCharType="end"/>
      </w:r>
      <w:r w:rsidR="00174B3A">
        <w:t>: Osnovni ekonomski kazalci</w:t>
      </w:r>
      <w:r w:rsidRPr="00D17D9E">
        <w:t xml:space="preserve"> pri pitanju govedi (indeks; povprečje 2014–2018 = 100)</w:t>
      </w:r>
      <w:bookmarkEnd w:id="532"/>
      <w:bookmarkEnd w:id="533"/>
      <w:bookmarkEnd w:id="534"/>
      <w:bookmarkEnd w:id="535"/>
      <w:bookmarkEnd w:id="536"/>
    </w:p>
    <w:p w14:paraId="7A97DFA7" w14:textId="77777777" w:rsidR="00691EA6" w:rsidRPr="00D17D9E" w:rsidRDefault="00691EA6" w:rsidP="00691EA6">
      <w:pPr>
        <w:pStyle w:val="ZPslika"/>
        <w:rPr>
          <w:sz w:val="22"/>
          <w:szCs w:val="24"/>
          <w:lang w:eastAsia="en-US"/>
        </w:rPr>
      </w:pPr>
      <w:r w:rsidRPr="00D17D9E">
        <w:drawing>
          <wp:inline distT="0" distB="0" distL="0" distR="0" wp14:anchorId="287D62AD" wp14:editId="6D3F6003">
            <wp:extent cx="5706110" cy="2190750"/>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6110" cy="2190750"/>
                    </a:xfrm>
                    <a:prstGeom prst="rect">
                      <a:avLst/>
                    </a:prstGeom>
                    <a:noFill/>
                    <a:ln>
                      <a:noFill/>
                    </a:ln>
                  </pic:spPr>
                </pic:pic>
              </a:graphicData>
            </a:graphic>
          </wp:inline>
        </w:drawing>
      </w:r>
    </w:p>
    <w:p w14:paraId="2F6C012E" w14:textId="77777777" w:rsidR="00691EA6" w:rsidRPr="00D17D9E" w:rsidRDefault="00691EA6" w:rsidP="00691EA6">
      <w:pPr>
        <w:pStyle w:val="ZPpodnapis"/>
      </w:pPr>
      <w:r w:rsidRPr="00D17D9E">
        <w:t>Vir: Modelne kalkulacije KIS</w:t>
      </w:r>
    </w:p>
    <w:p w14:paraId="5D7610C2" w14:textId="77777777" w:rsidR="00691EA6" w:rsidRDefault="00691EA6" w:rsidP="00691EA6">
      <w:pPr>
        <w:pStyle w:val="ZPtekst"/>
      </w:pPr>
      <w:r w:rsidRPr="00D17D9E">
        <w:t xml:space="preserve">Skupni stroški pitanja govedi so bili leta 2019 za manj kot odstotek višji kot leta 2018. Z izjemo stroška </w:t>
      </w:r>
      <w:r>
        <w:t>živine (–3 %)</w:t>
      </w:r>
      <w:r w:rsidRPr="00D17D9E">
        <w:t xml:space="preserve"> in zavarovanj so k rahlemu porastu pripomogli vsi</w:t>
      </w:r>
      <w:r>
        <w:t xml:space="preserve"> preostali</w:t>
      </w:r>
      <w:r w:rsidRPr="00D17D9E">
        <w:t xml:space="preserve"> </w:t>
      </w:r>
      <w:r w:rsidRPr="00E56C30">
        <w:t>stroški. V primerjavi z letom prej s</w:t>
      </w:r>
      <w:r>
        <w:t>ta</w:t>
      </w:r>
      <w:r w:rsidRPr="00E56C30">
        <w:t xml:space="preserve"> </w:t>
      </w:r>
      <w:r>
        <w:t>s</w:t>
      </w:r>
      <w:r w:rsidRPr="00E56C30">
        <w:t>e najbolj, za okoli 4 %, zvišala strošek doma pridelane krme in strošek domačega dela</w:t>
      </w:r>
      <w:r>
        <w:t>. Z</w:t>
      </w:r>
      <w:r w:rsidRPr="00E56C30">
        <w:t>a okoli 3 % je bil višji strošek najetih storitev, za dobra 2 % pa tudi strošek amortizacije. Strošek zavarovanja se je v primerjavi z letom 2018 znižal za 12 %, razlog pa je v povečanju stopnje sofinanciranja</w:t>
      </w:r>
      <w:r>
        <w:t xml:space="preserve"> zavarovalnih premij za živino</w:t>
      </w:r>
      <w:r w:rsidRPr="00E56C30">
        <w:t xml:space="preserve">. </w:t>
      </w:r>
    </w:p>
    <w:p w14:paraId="156DD485" w14:textId="65DC3157" w:rsidR="00691EA6" w:rsidRPr="00E56C30" w:rsidRDefault="00691EA6" w:rsidP="00691EA6">
      <w:pPr>
        <w:pStyle w:val="ZPtekst"/>
      </w:pPr>
      <w:r w:rsidRPr="00E56C30">
        <w:t>Ob nekoliko nižji</w:t>
      </w:r>
      <w:r>
        <w:t>h</w:t>
      </w:r>
      <w:r w:rsidRPr="00E56C30">
        <w:t xml:space="preserve"> subvencija</w:t>
      </w:r>
      <w:r>
        <w:t>h</w:t>
      </w:r>
      <w:r w:rsidRPr="00E56C30">
        <w:t xml:space="preserve"> kot leta 2018 (–2 %) in odstotek nižji prodajni ceni pitane govedi je zaradi večje vrednosti gnoja (kot stranskega proizvoda; +8 %) vrednost proizvodnje v letu 2019 malenkost manjša kot leto prej. Zaradi rahlega padca vred</w:t>
      </w:r>
      <w:r w:rsidR="009725CF">
        <w:t>nosti proizvodnje in malenkostne</w:t>
      </w:r>
      <w:r w:rsidRPr="00E56C30">
        <w:t xml:space="preserve"> rasti stroškov reje se je prihodkovno-stroškovno razmerje ponovno nekoliko poslabšalo in je pod ravnijo petletnega povprečja 2014–2018.</w:t>
      </w:r>
    </w:p>
    <w:p w14:paraId="7815DAFD" w14:textId="77777777" w:rsidR="00401BCF" w:rsidRPr="00893E39" w:rsidRDefault="00401BCF" w:rsidP="00401BCF">
      <w:pPr>
        <w:pStyle w:val="ZPtekst"/>
        <w:rPr>
          <w:color w:val="4F81BD" w:themeColor="accent1"/>
        </w:rPr>
        <w:sectPr w:rsidR="00401BCF" w:rsidRPr="00893E39" w:rsidSect="00282A0D">
          <w:footerReference w:type="default" r:id="rId51"/>
          <w:pgSz w:w="11906" w:h="16838"/>
          <w:pgMar w:top="1417" w:right="1417" w:bottom="1417" w:left="1417" w:header="708" w:footer="708" w:gutter="0"/>
          <w:cols w:space="708"/>
          <w:docGrid w:linePitch="360"/>
        </w:sectPr>
      </w:pPr>
    </w:p>
    <w:p w14:paraId="797F052E" w14:textId="2CF3B036" w:rsidR="00401BCF" w:rsidRPr="00691EA6" w:rsidRDefault="00401BCF" w:rsidP="00401BCF">
      <w:pPr>
        <w:pStyle w:val="Naslov3"/>
        <w:numPr>
          <w:ilvl w:val="2"/>
          <w:numId w:val="16"/>
        </w:numPr>
        <w:ind w:left="851" w:hanging="851"/>
      </w:pPr>
      <w:bookmarkStart w:id="537" w:name="_Toc479332596"/>
      <w:bookmarkStart w:id="538" w:name="_Toc10785813"/>
      <w:bookmarkStart w:id="539" w:name="_Toc49438951"/>
      <w:r w:rsidRPr="00691EA6">
        <w:lastRenderedPageBreak/>
        <w:t>Število govedi konec leta</w:t>
      </w:r>
      <w:bookmarkEnd w:id="537"/>
      <w:bookmarkEnd w:id="538"/>
      <w:bookmarkEnd w:id="539"/>
    </w:p>
    <w:tbl>
      <w:tblPr>
        <w:tblW w:w="4991"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692"/>
        <w:gridCol w:w="816"/>
        <w:gridCol w:w="816"/>
        <w:gridCol w:w="813"/>
        <w:gridCol w:w="813"/>
        <w:gridCol w:w="811"/>
        <w:gridCol w:w="811"/>
        <w:gridCol w:w="811"/>
        <w:gridCol w:w="811"/>
        <w:gridCol w:w="811"/>
        <w:gridCol w:w="805"/>
        <w:gridCol w:w="802"/>
        <w:gridCol w:w="794"/>
        <w:gridCol w:w="794"/>
        <w:gridCol w:w="777"/>
      </w:tblGrid>
      <w:tr w:rsidR="00691EA6" w:rsidRPr="00893E39" w14:paraId="02AE3F29" w14:textId="77777777" w:rsidTr="005B6379">
        <w:trPr>
          <w:trHeight w:val="198"/>
        </w:trPr>
        <w:tc>
          <w:tcPr>
            <w:tcW w:w="963" w:type="pct"/>
            <w:tcBorders>
              <w:top w:val="single" w:sz="12" w:space="0" w:color="008000"/>
              <w:bottom w:val="single" w:sz="6" w:space="0" w:color="008000"/>
            </w:tcBorders>
            <w:vAlign w:val="bottom"/>
          </w:tcPr>
          <w:p w14:paraId="18F6BDDC" w14:textId="77777777" w:rsidR="00691EA6" w:rsidRPr="00893E39" w:rsidRDefault="00691EA6" w:rsidP="00691EA6">
            <w:pPr>
              <w:pStyle w:val="ZPpregglava"/>
              <w:rPr>
                <w:color w:val="4F81BD" w:themeColor="accent1"/>
              </w:rPr>
            </w:pPr>
          </w:p>
        </w:tc>
        <w:tc>
          <w:tcPr>
            <w:tcW w:w="292" w:type="pct"/>
            <w:tcBorders>
              <w:top w:val="single" w:sz="12" w:space="0" w:color="008000"/>
              <w:bottom w:val="single" w:sz="6" w:space="0" w:color="008000"/>
            </w:tcBorders>
            <w:vAlign w:val="center"/>
          </w:tcPr>
          <w:p w14:paraId="4CDE560C" w14:textId="27136F92"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2007</w:t>
            </w:r>
          </w:p>
        </w:tc>
        <w:tc>
          <w:tcPr>
            <w:tcW w:w="292" w:type="pct"/>
            <w:tcBorders>
              <w:top w:val="single" w:sz="12" w:space="0" w:color="008000"/>
              <w:bottom w:val="single" w:sz="6" w:space="0" w:color="008000"/>
            </w:tcBorders>
            <w:vAlign w:val="center"/>
          </w:tcPr>
          <w:p w14:paraId="0897DBE3" w14:textId="73F6E0EE"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2008</w:t>
            </w:r>
          </w:p>
        </w:tc>
        <w:tc>
          <w:tcPr>
            <w:tcW w:w="291" w:type="pct"/>
            <w:tcBorders>
              <w:top w:val="single" w:sz="12" w:space="0" w:color="008000"/>
              <w:bottom w:val="single" w:sz="6" w:space="0" w:color="008000"/>
            </w:tcBorders>
            <w:vAlign w:val="center"/>
          </w:tcPr>
          <w:p w14:paraId="44DB388E" w14:textId="217A5938"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2009</w:t>
            </w:r>
          </w:p>
        </w:tc>
        <w:tc>
          <w:tcPr>
            <w:tcW w:w="291" w:type="pct"/>
            <w:tcBorders>
              <w:top w:val="single" w:sz="12" w:space="0" w:color="008000"/>
              <w:bottom w:val="single" w:sz="6" w:space="0" w:color="008000"/>
            </w:tcBorders>
            <w:vAlign w:val="center"/>
          </w:tcPr>
          <w:p w14:paraId="2915760E" w14:textId="19C4C647"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2010</w:t>
            </w:r>
          </w:p>
        </w:tc>
        <w:tc>
          <w:tcPr>
            <w:tcW w:w="290" w:type="pct"/>
            <w:tcBorders>
              <w:top w:val="single" w:sz="12" w:space="0" w:color="008000"/>
              <w:bottom w:val="single" w:sz="6" w:space="0" w:color="008000"/>
            </w:tcBorders>
            <w:vAlign w:val="center"/>
          </w:tcPr>
          <w:p w14:paraId="375EC217" w14:textId="29060D40"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2011</w:t>
            </w:r>
          </w:p>
        </w:tc>
        <w:tc>
          <w:tcPr>
            <w:tcW w:w="290" w:type="pct"/>
            <w:tcBorders>
              <w:top w:val="single" w:sz="12" w:space="0" w:color="008000"/>
              <w:bottom w:val="single" w:sz="6" w:space="0" w:color="008000"/>
            </w:tcBorders>
            <w:vAlign w:val="center"/>
          </w:tcPr>
          <w:p w14:paraId="4948BF60" w14:textId="278A43B4"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2012</w:t>
            </w:r>
          </w:p>
        </w:tc>
        <w:tc>
          <w:tcPr>
            <w:tcW w:w="290" w:type="pct"/>
            <w:tcBorders>
              <w:top w:val="single" w:sz="12" w:space="0" w:color="008000"/>
              <w:bottom w:val="single" w:sz="6" w:space="0" w:color="008000"/>
            </w:tcBorders>
            <w:vAlign w:val="center"/>
          </w:tcPr>
          <w:p w14:paraId="06E2A99C" w14:textId="7875A9B2"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2013</w:t>
            </w:r>
          </w:p>
        </w:tc>
        <w:tc>
          <w:tcPr>
            <w:tcW w:w="290" w:type="pct"/>
            <w:tcBorders>
              <w:top w:val="single" w:sz="12" w:space="0" w:color="008000"/>
              <w:bottom w:val="single" w:sz="6" w:space="0" w:color="008000"/>
            </w:tcBorders>
            <w:vAlign w:val="center"/>
          </w:tcPr>
          <w:p w14:paraId="40917015" w14:textId="652F446E"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2014</w:t>
            </w:r>
          </w:p>
        </w:tc>
        <w:tc>
          <w:tcPr>
            <w:tcW w:w="290" w:type="pct"/>
            <w:tcBorders>
              <w:top w:val="single" w:sz="12" w:space="0" w:color="008000"/>
              <w:bottom w:val="single" w:sz="6" w:space="0" w:color="008000"/>
            </w:tcBorders>
            <w:vAlign w:val="center"/>
          </w:tcPr>
          <w:p w14:paraId="2685A820" w14:textId="62ECED34"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2015</w:t>
            </w:r>
          </w:p>
        </w:tc>
        <w:tc>
          <w:tcPr>
            <w:tcW w:w="288" w:type="pct"/>
            <w:tcBorders>
              <w:top w:val="single" w:sz="12" w:space="0" w:color="008000"/>
              <w:bottom w:val="single" w:sz="6" w:space="0" w:color="008000"/>
            </w:tcBorders>
            <w:vAlign w:val="center"/>
          </w:tcPr>
          <w:p w14:paraId="708FACF0" w14:textId="6E2A47A5"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2016</w:t>
            </w:r>
          </w:p>
        </w:tc>
        <w:tc>
          <w:tcPr>
            <w:tcW w:w="287" w:type="pct"/>
            <w:tcBorders>
              <w:top w:val="single" w:sz="12" w:space="0" w:color="008000"/>
              <w:bottom w:val="single" w:sz="6" w:space="0" w:color="008000"/>
            </w:tcBorders>
            <w:vAlign w:val="center"/>
          </w:tcPr>
          <w:p w14:paraId="52EA60CF" w14:textId="3BB87F89"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2017</w:t>
            </w:r>
          </w:p>
        </w:tc>
        <w:tc>
          <w:tcPr>
            <w:tcW w:w="284" w:type="pct"/>
            <w:tcBorders>
              <w:top w:val="single" w:sz="12" w:space="0" w:color="008000"/>
              <w:bottom w:val="single" w:sz="6" w:space="0" w:color="008000"/>
            </w:tcBorders>
            <w:vAlign w:val="center"/>
          </w:tcPr>
          <w:p w14:paraId="0490B527" w14:textId="46E433DA"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2018</w:t>
            </w:r>
          </w:p>
        </w:tc>
        <w:tc>
          <w:tcPr>
            <w:tcW w:w="284" w:type="pct"/>
            <w:tcBorders>
              <w:top w:val="single" w:sz="12" w:space="0" w:color="008000"/>
              <w:bottom w:val="single" w:sz="6" w:space="0" w:color="008000"/>
            </w:tcBorders>
            <w:vAlign w:val="center"/>
          </w:tcPr>
          <w:p w14:paraId="3E824560" w14:textId="6A037FA4" w:rsidR="00691EA6" w:rsidRPr="00893E39" w:rsidRDefault="00691EA6" w:rsidP="00691EA6">
            <w:pPr>
              <w:pStyle w:val="ZPpregglava"/>
              <w:rPr>
                <w:rFonts w:ascii="Arial CE" w:hAnsi="Arial CE" w:cs="Arial CE"/>
                <w:color w:val="4F81BD" w:themeColor="accent1"/>
              </w:rPr>
            </w:pPr>
            <w:r w:rsidRPr="00E641CF">
              <w:rPr>
                <w:rFonts w:ascii="Arial CE" w:hAnsi="Arial CE" w:cs="Arial CE"/>
                <w:bCs/>
                <w:szCs w:val="16"/>
              </w:rPr>
              <w:t>2019</w:t>
            </w:r>
          </w:p>
        </w:tc>
        <w:tc>
          <w:tcPr>
            <w:tcW w:w="278" w:type="pct"/>
            <w:tcBorders>
              <w:top w:val="single" w:sz="12" w:space="0" w:color="008000"/>
              <w:bottom w:val="single" w:sz="6" w:space="0" w:color="008000"/>
            </w:tcBorders>
            <w:vAlign w:val="bottom"/>
          </w:tcPr>
          <w:p w14:paraId="1B4DA90D" w14:textId="77777777" w:rsidR="00691EA6" w:rsidRPr="00E641CF" w:rsidRDefault="00691EA6" w:rsidP="00691EA6">
            <w:pPr>
              <w:pStyle w:val="ZPpregglava"/>
            </w:pPr>
            <w:r w:rsidRPr="00E641CF">
              <w:t>Indeks</w:t>
            </w:r>
          </w:p>
          <w:p w14:paraId="3C256C08" w14:textId="0D5B1192" w:rsidR="00691EA6" w:rsidRPr="00893E39" w:rsidRDefault="00691EA6" w:rsidP="00691EA6">
            <w:pPr>
              <w:pStyle w:val="ZPpregglava"/>
              <w:rPr>
                <w:color w:val="4F81BD" w:themeColor="accent1"/>
              </w:rPr>
            </w:pPr>
            <w:r w:rsidRPr="00E641CF">
              <w:t>2019/18</w:t>
            </w:r>
          </w:p>
        </w:tc>
      </w:tr>
      <w:tr w:rsidR="00691EA6" w:rsidRPr="00893E39" w14:paraId="3504F5D6" w14:textId="77777777" w:rsidTr="005B6379">
        <w:trPr>
          <w:trHeight w:val="227"/>
        </w:trPr>
        <w:tc>
          <w:tcPr>
            <w:tcW w:w="963" w:type="pct"/>
            <w:tcBorders>
              <w:top w:val="single" w:sz="6" w:space="0" w:color="008000"/>
              <w:bottom w:val="nil"/>
            </w:tcBorders>
            <w:shd w:val="clear" w:color="auto" w:fill="D9D9D9"/>
            <w:vAlign w:val="bottom"/>
          </w:tcPr>
          <w:p w14:paraId="71B9A99C" w14:textId="010327A1" w:rsidR="00691EA6" w:rsidRPr="00893E39" w:rsidRDefault="00691EA6" w:rsidP="00691EA6">
            <w:pPr>
              <w:pStyle w:val="ZPpregtekst"/>
              <w:rPr>
                <w:b/>
                <w:color w:val="4F81BD" w:themeColor="accent1"/>
              </w:rPr>
            </w:pPr>
            <w:r w:rsidRPr="00E641CF">
              <w:rPr>
                <w:b/>
              </w:rPr>
              <w:t>GOVEDO skupaj</w:t>
            </w:r>
          </w:p>
        </w:tc>
        <w:tc>
          <w:tcPr>
            <w:tcW w:w="292" w:type="pct"/>
            <w:tcBorders>
              <w:top w:val="single" w:sz="6" w:space="0" w:color="008000"/>
              <w:bottom w:val="nil"/>
            </w:tcBorders>
            <w:shd w:val="clear" w:color="auto" w:fill="D9D9D9"/>
            <w:vAlign w:val="bottom"/>
          </w:tcPr>
          <w:p w14:paraId="7AACBBD5" w14:textId="24773A72" w:rsidR="00691EA6" w:rsidRPr="00893E39" w:rsidRDefault="00691EA6" w:rsidP="00691EA6">
            <w:pPr>
              <w:pStyle w:val="ZPpregtevilke"/>
              <w:rPr>
                <w:b/>
                <w:color w:val="4F81BD" w:themeColor="accent1"/>
              </w:rPr>
            </w:pPr>
            <w:r w:rsidRPr="00E641CF">
              <w:rPr>
                <w:b/>
                <w:bCs/>
                <w:szCs w:val="16"/>
              </w:rPr>
              <w:t>479.581</w:t>
            </w:r>
          </w:p>
        </w:tc>
        <w:tc>
          <w:tcPr>
            <w:tcW w:w="292" w:type="pct"/>
            <w:tcBorders>
              <w:top w:val="single" w:sz="6" w:space="0" w:color="008000"/>
              <w:bottom w:val="nil"/>
            </w:tcBorders>
            <w:shd w:val="clear" w:color="auto" w:fill="D9D9D9"/>
            <w:vAlign w:val="bottom"/>
          </w:tcPr>
          <w:p w14:paraId="4FAEDC61" w14:textId="4E86A9D8" w:rsidR="00691EA6" w:rsidRPr="00893E39" w:rsidRDefault="00691EA6" w:rsidP="00691EA6">
            <w:pPr>
              <w:pStyle w:val="ZPpregtevilke"/>
              <w:rPr>
                <w:b/>
                <w:color w:val="4F81BD" w:themeColor="accent1"/>
              </w:rPr>
            </w:pPr>
            <w:r w:rsidRPr="00E641CF">
              <w:rPr>
                <w:b/>
                <w:bCs/>
                <w:szCs w:val="16"/>
              </w:rPr>
              <w:t>469.983</w:t>
            </w:r>
          </w:p>
        </w:tc>
        <w:tc>
          <w:tcPr>
            <w:tcW w:w="291" w:type="pct"/>
            <w:tcBorders>
              <w:top w:val="single" w:sz="6" w:space="0" w:color="008000"/>
              <w:bottom w:val="nil"/>
            </w:tcBorders>
            <w:shd w:val="clear" w:color="auto" w:fill="D9D9D9"/>
            <w:vAlign w:val="bottom"/>
          </w:tcPr>
          <w:p w14:paraId="024954C7" w14:textId="5B07E95A" w:rsidR="00691EA6" w:rsidRPr="00893E39" w:rsidRDefault="00691EA6" w:rsidP="00691EA6">
            <w:pPr>
              <w:pStyle w:val="ZPpregtevilke"/>
              <w:rPr>
                <w:b/>
                <w:color w:val="4F81BD" w:themeColor="accent1"/>
              </w:rPr>
            </w:pPr>
            <w:r w:rsidRPr="00E641CF">
              <w:rPr>
                <w:b/>
                <w:bCs/>
                <w:szCs w:val="16"/>
              </w:rPr>
              <w:t>472.878</w:t>
            </w:r>
          </w:p>
        </w:tc>
        <w:tc>
          <w:tcPr>
            <w:tcW w:w="291" w:type="pct"/>
            <w:tcBorders>
              <w:top w:val="single" w:sz="6" w:space="0" w:color="008000"/>
              <w:bottom w:val="nil"/>
            </w:tcBorders>
            <w:shd w:val="clear" w:color="auto" w:fill="D9D9D9"/>
            <w:vAlign w:val="bottom"/>
          </w:tcPr>
          <w:p w14:paraId="5245FA1C" w14:textId="059472B8" w:rsidR="00691EA6" w:rsidRPr="00893E39" w:rsidRDefault="00691EA6" w:rsidP="00691EA6">
            <w:pPr>
              <w:pStyle w:val="ZPpregtevilke"/>
              <w:rPr>
                <w:b/>
                <w:color w:val="4F81BD" w:themeColor="accent1"/>
              </w:rPr>
            </w:pPr>
            <w:r w:rsidRPr="00E641CF">
              <w:rPr>
                <w:b/>
                <w:bCs/>
                <w:szCs w:val="16"/>
              </w:rPr>
              <w:t>470.151</w:t>
            </w:r>
          </w:p>
        </w:tc>
        <w:tc>
          <w:tcPr>
            <w:tcW w:w="290" w:type="pct"/>
            <w:tcBorders>
              <w:top w:val="single" w:sz="6" w:space="0" w:color="008000"/>
              <w:bottom w:val="nil"/>
            </w:tcBorders>
            <w:shd w:val="clear" w:color="auto" w:fill="D9D9D9"/>
            <w:vAlign w:val="bottom"/>
          </w:tcPr>
          <w:p w14:paraId="6198D745" w14:textId="7A7FCF56" w:rsidR="00691EA6" w:rsidRPr="00893E39" w:rsidRDefault="00691EA6" w:rsidP="00691EA6">
            <w:pPr>
              <w:pStyle w:val="ZPpregtevilke"/>
              <w:rPr>
                <w:b/>
                <w:color w:val="4F81BD" w:themeColor="accent1"/>
              </w:rPr>
            </w:pPr>
            <w:r w:rsidRPr="00E641CF">
              <w:rPr>
                <w:b/>
                <w:bCs/>
                <w:szCs w:val="16"/>
              </w:rPr>
              <w:t>462.300</w:t>
            </w:r>
          </w:p>
        </w:tc>
        <w:tc>
          <w:tcPr>
            <w:tcW w:w="290" w:type="pct"/>
            <w:tcBorders>
              <w:top w:val="single" w:sz="6" w:space="0" w:color="008000"/>
              <w:bottom w:val="nil"/>
            </w:tcBorders>
            <w:shd w:val="clear" w:color="auto" w:fill="D9D9D9"/>
            <w:vAlign w:val="bottom"/>
          </w:tcPr>
          <w:p w14:paraId="3F874D68" w14:textId="479A5732" w:rsidR="00691EA6" w:rsidRPr="00893E39" w:rsidRDefault="00691EA6" w:rsidP="00691EA6">
            <w:pPr>
              <w:pStyle w:val="ZPpregtevilke"/>
              <w:rPr>
                <w:b/>
                <w:color w:val="4F81BD" w:themeColor="accent1"/>
              </w:rPr>
            </w:pPr>
            <w:r w:rsidRPr="00E641CF">
              <w:rPr>
                <w:b/>
                <w:bCs/>
                <w:szCs w:val="16"/>
              </w:rPr>
              <w:t>460.063</w:t>
            </w:r>
          </w:p>
        </w:tc>
        <w:tc>
          <w:tcPr>
            <w:tcW w:w="290" w:type="pct"/>
            <w:tcBorders>
              <w:top w:val="single" w:sz="6" w:space="0" w:color="008000"/>
              <w:bottom w:val="nil"/>
            </w:tcBorders>
            <w:shd w:val="clear" w:color="auto" w:fill="D9D9D9"/>
            <w:vAlign w:val="bottom"/>
          </w:tcPr>
          <w:p w14:paraId="44B1525E" w14:textId="076EFB9F" w:rsidR="00691EA6" w:rsidRPr="00893E39" w:rsidRDefault="00691EA6" w:rsidP="00691EA6">
            <w:pPr>
              <w:pStyle w:val="ZPpregtevilke"/>
              <w:rPr>
                <w:b/>
                <w:color w:val="4F81BD" w:themeColor="accent1"/>
              </w:rPr>
            </w:pPr>
            <w:r w:rsidRPr="00E641CF">
              <w:rPr>
                <w:b/>
                <w:bCs/>
                <w:szCs w:val="16"/>
              </w:rPr>
              <w:t>460.576</w:t>
            </w:r>
          </w:p>
        </w:tc>
        <w:tc>
          <w:tcPr>
            <w:tcW w:w="290" w:type="pct"/>
            <w:tcBorders>
              <w:top w:val="single" w:sz="6" w:space="0" w:color="008000"/>
              <w:bottom w:val="nil"/>
            </w:tcBorders>
            <w:shd w:val="clear" w:color="auto" w:fill="D9D9D9"/>
            <w:vAlign w:val="bottom"/>
          </w:tcPr>
          <w:p w14:paraId="61B1B3D7" w14:textId="6C4785CE" w:rsidR="00691EA6" w:rsidRPr="00893E39" w:rsidRDefault="00691EA6" w:rsidP="00691EA6">
            <w:pPr>
              <w:pStyle w:val="ZPpregtevilke"/>
              <w:rPr>
                <w:b/>
                <w:color w:val="4F81BD" w:themeColor="accent1"/>
              </w:rPr>
            </w:pPr>
            <w:r w:rsidRPr="00E641CF">
              <w:rPr>
                <w:b/>
                <w:bCs/>
                <w:szCs w:val="16"/>
              </w:rPr>
              <w:t>468.253</w:t>
            </w:r>
          </w:p>
        </w:tc>
        <w:tc>
          <w:tcPr>
            <w:tcW w:w="290" w:type="pct"/>
            <w:tcBorders>
              <w:top w:val="single" w:sz="6" w:space="0" w:color="008000"/>
              <w:bottom w:val="nil"/>
            </w:tcBorders>
            <w:shd w:val="clear" w:color="auto" w:fill="D9D9D9"/>
            <w:vAlign w:val="bottom"/>
          </w:tcPr>
          <w:p w14:paraId="794D3B2F" w14:textId="08FAE6C3" w:rsidR="00691EA6" w:rsidRPr="00893E39" w:rsidRDefault="00691EA6" w:rsidP="00691EA6">
            <w:pPr>
              <w:pStyle w:val="ZPpregtevilke"/>
              <w:rPr>
                <w:b/>
                <w:color w:val="4F81BD" w:themeColor="accent1"/>
              </w:rPr>
            </w:pPr>
            <w:r w:rsidRPr="00E641CF">
              <w:rPr>
                <w:b/>
                <w:bCs/>
                <w:szCs w:val="16"/>
              </w:rPr>
              <w:t>484.192</w:t>
            </w:r>
          </w:p>
        </w:tc>
        <w:tc>
          <w:tcPr>
            <w:tcW w:w="288" w:type="pct"/>
            <w:tcBorders>
              <w:top w:val="single" w:sz="6" w:space="0" w:color="008000"/>
              <w:bottom w:val="nil"/>
            </w:tcBorders>
            <w:shd w:val="clear" w:color="auto" w:fill="D9D9D9"/>
            <w:vAlign w:val="bottom"/>
          </w:tcPr>
          <w:p w14:paraId="22E4727C" w14:textId="13C0F744" w:rsidR="00691EA6" w:rsidRPr="00893E39" w:rsidRDefault="00691EA6" w:rsidP="00691EA6">
            <w:pPr>
              <w:pStyle w:val="ZPpregtevilke"/>
              <w:rPr>
                <w:b/>
                <w:color w:val="4F81BD" w:themeColor="accent1"/>
              </w:rPr>
            </w:pPr>
            <w:r w:rsidRPr="00E641CF">
              <w:rPr>
                <w:b/>
                <w:bCs/>
                <w:szCs w:val="16"/>
              </w:rPr>
              <w:t>488.598</w:t>
            </w:r>
          </w:p>
        </w:tc>
        <w:tc>
          <w:tcPr>
            <w:tcW w:w="287" w:type="pct"/>
            <w:tcBorders>
              <w:top w:val="single" w:sz="6" w:space="0" w:color="008000"/>
              <w:bottom w:val="nil"/>
            </w:tcBorders>
            <w:shd w:val="clear" w:color="auto" w:fill="D9D9D9"/>
            <w:vAlign w:val="bottom"/>
          </w:tcPr>
          <w:p w14:paraId="3108D4FE" w14:textId="1C7DBDD7" w:rsidR="00691EA6" w:rsidRPr="00893E39" w:rsidRDefault="00691EA6" w:rsidP="00691EA6">
            <w:pPr>
              <w:pStyle w:val="ZPpregtevilke"/>
              <w:rPr>
                <w:b/>
                <w:color w:val="4F81BD" w:themeColor="accent1"/>
              </w:rPr>
            </w:pPr>
            <w:r w:rsidRPr="00E641CF">
              <w:rPr>
                <w:b/>
                <w:bCs/>
                <w:szCs w:val="16"/>
              </w:rPr>
              <w:t>479.614</w:t>
            </w:r>
          </w:p>
        </w:tc>
        <w:tc>
          <w:tcPr>
            <w:tcW w:w="284" w:type="pct"/>
            <w:tcBorders>
              <w:top w:val="single" w:sz="6" w:space="0" w:color="008000"/>
              <w:bottom w:val="nil"/>
            </w:tcBorders>
            <w:shd w:val="clear" w:color="auto" w:fill="D9D9D9"/>
            <w:vAlign w:val="bottom"/>
          </w:tcPr>
          <w:p w14:paraId="3ADFD4DD" w14:textId="5C39E28F" w:rsidR="00691EA6" w:rsidRPr="00893E39" w:rsidRDefault="00691EA6" w:rsidP="00691EA6">
            <w:pPr>
              <w:pStyle w:val="ZPpregtevilke"/>
              <w:rPr>
                <w:b/>
                <w:color w:val="4F81BD" w:themeColor="accent1"/>
              </w:rPr>
            </w:pPr>
            <w:r w:rsidRPr="00E641CF">
              <w:rPr>
                <w:b/>
                <w:bCs/>
                <w:szCs w:val="16"/>
              </w:rPr>
              <w:t>476.806</w:t>
            </w:r>
          </w:p>
        </w:tc>
        <w:tc>
          <w:tcPr>
            <w:tcW w:w="284" w:type="pct"/>
            <w:tcBorders>
              <w:top w:val="single" w:sz="6" w:space="0" w:color="008000"/>
              <w:bottom w:val="nil"/>
            </w:tcBorders>
            <w:shd w:val="clear" w:color="auto" w:fill="D9D9D9"/>
            <w:vAlign w:val="bottom"/>
          </w:tcPr>
          <w:p w14:paraId="37F5EBCA" w14:textId="504D15DD" w:rsidR="00691EA6" w:rsidRPr="00893E39" w:rsidRDefault="00691EA6" w:rsidP="00691EA6">
            <w:pPr>
              <w:pStyle w:val="ZPpregtevilke"/>
              <w:rPr>
                <w:b/>
                <w:color w:val="4F81BD" w:themeColor="accent1"/>
              </w:rPr>
            </w:pPr>
            <w:r w:rsidRPr="00E641CF">
              <w:rPr>
                <w:b/>
                <w:bCs/>
                <w:szCs w:val="16"/>
              </w:rPr>
              <w:t>483.068</w:t>
            </w:r>
          </w:p>
        </w:tc>
        <w:tc>
          <w:tcPr>
            <w:tcW w:w="278" w:type="pct"/>
            <w:tcBorders>
              <w:top w:val="single" w:sz="6" w:space="0" w:color="008000"/>
              <w:bottom w:val="nil"/>
            </w:tcBorders>
            <w:shd w:val="clear" w:color="auto" w:fill="D9D9D9"/>
            <w:vAlign w:val="bottom"/>
          </w:tcPr>
          <w:p w14:paraId="7063857D" w14:textId="706F91B4" w:rsidR="00691EA6" w:rsidRPr="00893E39" w:rsidRDefault="00691EA6" w:rsidP="00691EA6">
            <w:pPr>
              <w:pStyle w:val="ZPpregtevilke"/>
              <w:rPr>
                <w:rFonts w:ascii="Arial CE" w:hAnsi="Arial CE" w:cs="Arial CE"/>
                <w:b/>
                <w:color w:val="4F81BD" w:themeColor="accent1"/>
              </w:rPr>
            </w:pPr>
            <w:r w:rsidRPr="00E641CF">
              <w:rPr>
                <w:rFonts w:ascii="Arial CE" w:hAnsi="Arial CE" w:cs="Arial CE"/>
                <w:b/>
                <w:bCs/>
                <w:szCs w:val="16"/>
              </w:rPr>
              <w:t>101,3</w:t>
            </w:r>
          </w:p>
        </w:tc>
      </w:tr>
      <w:tr w:rsidR="00691EA6" w:rsidRPr="00893E39" w14:paraId="10AAF979" w14:textId="77777777" w:rsidTr="005B6379">
        <w:trPr>
          <w:trHeight w:val="227"/>
        </w:trPr>
        <w:tc>
          <w:tcPr>
            <w:tcW w:w="963" w:type="pct"/>
            <w:tcBorders>
              <w:top w:val="nil"/>
            </w:tcBorders>
            <w:vAlign w:val="bottom"/>
          </w:tcPr>
          <w:p w14:paraId="1A57DC1A" w14:textId="3BCC2C66" w:rsidR="00691EA6" w:rsidRPr="00893E39" w:rsidRDefault="00691EA6" w:rsidP="00691EA6">
            <w:pPr>
              <w:pStyle w:val="ZPpregtekst"/>
              <w:rPr>
                <w:b/>
                <w:color w:val="4F81BD" w:themeColor="accent1"/>
              </w:rPr>
            </w:pPr>
            <w:r w:rsidRPr="00E641CF">
              <w:rPr>
                <w:b/>
              </w:rPr>
              <w:t>Mlado govedo do 1 leta</w:t>
            </w:r>
          </w:p>
        </w:tc>
        <w:tc>
          <w:tcPr>
            <w:tcW w:w="292" w:type="pct"/>
            <w:tcBorders>
              <w:top w:val="nil"/>
            </w:tcBorders>
            <w:vAlign w:val="bottom"/>
          </w:tcPr>
          <w:p w14:paraId="37A37E41" w14:textId="236994F3" w:rsidR="00691EA6" w:rsidRPr="00893E39" w:rsidRDefault="00691EA6" w:rsidP="00691EA6">
            <w:pPr>
              <w:pStyle w:val="ZPpregtevilke"/>
              <w:rPr>
                <w:b/>
                <w:color w:val="4F81BD" w:themeColor="accent1"/>
              </w:rPr>
            </w:pPr>
            <w:r w:rsidRPr="00E641CF">
              <w:rPr>
                <w:b/>
                <w:bCs/>
                <w:szCs w:val="16"/>
              </w:rPr>
              <w:t>149.750</w:t>
            </w:r>
          </w:p>
        </w:tc>
        <w:tc>
          <w:tcPr>
            <w:tcW w:w="292" w:type="pct"/>
            <w:tcBorders>
              <w:top w:val="nil"/>
            </w:tcBorders>
            <w:vAlign w:val="bottom"/>
          </w:tcPr>
          <w:p w14:paraId="162F4EEB" w14:textId="73F9A974" w:rsidR="00691EA6" w:rsidRPr="00893E39" w:rsidRDefault="00691EA6" w:rsidP="00691EA6">
            <w:pPr>
              <w:pStyle w:val="ZPpregtevilke"/>
              <w:rPr>
                <w:b/>
                <w:color w:val="4F81BD" w:themeColor="accent1"/>
              </w:rPr>
            </w:pPr>
            <w:r w:rsidRPr="00E641CF">
              <w:rPr>
                <w:b/>
                <w:bCs/>
                <w:szCs w:val="16"/>
              </w:rPr>
              <w:t>145.375</w:t>
            </w:r>
          </w:p>
        </w:tc>
        <w:tc>
          <w:tcPr>
            <w:tcW w:w="291" w:type="pct"/>
            <w:tcBorders>
              <w:top w:val="nil"/>
            </w:tcBorders>
            <w:vAlign w:val="bottom"/>
          </w:tcPr>
          <w:p w14:paraId="2FF355E7" w14:textId="6D24679D" w:rsidR="00691EA6" w:rsidRPr="00893E39" w:rsidRDefault="00691EA6" w:rsidP="00691EA6">
            <w:pPr>
              <w:pStyle w:val="ZPpregtevilke"/>
              <w:rPr>
                <w:b/>
                <w:color w:val="4F81BD" w:themeColor="accent1"/>
              </w:rPr>
            </w:pPr>
            <w:r w:rsidRPr="00E641CF">
              <w:rPr>
                <w:b/>
                <w:bCs/>
                <w:szCs w:val="16"/>
              </w:rPr>
              <w:t>147.338</w:t>
            </w:r>
          </w:p>
        </w:tc>
        <w:tc>
          <w:tcPr>
            <w:tcW w:w="291" w:type="pct"/>
            <w:tcBorders>
              <w:top w:val="nil"/>
            </w:tcBorders>
            <w:vAlign w:val="bottom"/>
          </w:tcPr>
          <w:p w14:paraId="2533522A" w14:textId="4B39202F" w:rsidR="00691EA6" w:rsidRPr="00893E39" w:rsidRDefault="00691EA6" w:rsidP="00691EA6">
            <w:pPr>
              <w:pStyle w:val="ZPpregtevilke"/>
              <w:rPr>
                <w:b/>
                <w:color w:val="4F81BD" w:themeColor="accent1"/>
              </w:rPr>
            </w:pPr>
            <w:r w:rsidRPr="00E641CF">
              <w:rPr>
                <w:b/>
                <w:bCs/>
                <w:szCs w:val="16"/>
              </w:rPr>
              <w:t>146.770</w:t>
            </w:r>
          </w:p>
        </w:tc>
        <w:tc>
          <w:tcPr>
            <w:tcW w:w="290" w:type="pct"/>
            <w:tcBorders>
              <w:top w:val="nil"/>
            </w:tcBorders>
            <w:vAlign w:val="bottom"/>
          </w:tcPr>
          <w:p w14:paraId="3CE3E788" w14:textId="024E7017" w:rsidR="00691EA6" w:rsidRPr="00893E39" w:rsidRDefault="00691EA6" w:rsidP="00691EA6">
            <w:pPr>
              <w:pStyle w:val="ZPpregtevilke"/>
              <w:rPr>
                <w:b/>
                <w:color w:val="4F81BD" w:themeColor="accent1"/>
              </w:rPr>
            </w:pPr>
            <w:r w:rsidRPr="00E641CF">
              <w:rPr>
                <w:b/>
                <w:bCs/>
                <w:szCs w:val="16"/>
              </w:rPr>
              <w:t>146.203</w:t>
            </w:r>
          </w:p>
        </w:tc>
        <w:tc>
          <w:tcPr>
            <w:tcW w:w="290" w:type="pct"/>
            <w:tcBorders>
              <w:top w:val="nil"/>
            </w:tcBorders>
            <w:vAlign w:val="bottom"/>
          </w:tcPr>
          <w:p w14:paraId="0E3610D2" w14:textId="1AFC9E84" w:rsidR="00691EA6" w:rsidRPr="00893E39" w:rsidRDefault="00691EA6" w:rsidP="00691EA6">
            <w:pPr>
              <w:pStyle w:val="ZPpregtevilke"/>
              <w:rPr>
                <w:b/>
                <w:color w:val="4F81BD" w:themeColor="accent1"/>
              </w:rPr>
            </w:pPr>
            <w:r w:rsidRPr="00E641CF">
              <w:rPr>
                <w:b/>
                <w:bCs/>
                <w:szCs w:val="16"/>
              </w:rPr>
              <w:t>146.560</w:t>
            </w:r>
          </w:p>
        </w:tc>
        <w:tc>
          <w:tcPr>
            <w:tcW w:w="290" w:type="pct"/>
            <w:tcBorders>
              <w:top w:val="nil"/>
            </w:tcBorders>
            <w:vAlign w:val="bottom"/>
          </w:tcPr>
          <w:p w14:paraId="4B2FF58C" w14:textId="5E54A629" w:rsidR="00691EA6" w:rsidRPr="00893E39" w:rsidRDefault="00691EA6" w:rsidP="00691EA6">
            <w:pPr>
              <w:pStyle w:val="ZPpregtevilke"/>
              <w:rPr>
                <w:b/>
                <w:color w:val="4F81BD" w:themeColor="accent1"/>
              </w:rPr>
            </w:pPr>
            <w:r w:rsidRPr="00E641CF">
              <w:rPr>
                <w:b/>
                <w:bCs/>
                <w:szCs w:val="16"/>
              </w:rPr>
              <w:t>143.848</w:t>
            </w:r>
          </w:p>
        </w:tc>
        <w:tc>
          <w:tcPr>
            <w:tcW w:w="290" w:type="pct"/>
            <w:tcBorders>
              <w:top w:val="nil"/>
            </w:tcBorders>
            <w:vAlign w:val="bottom"/>
          </w:tcPr>
          <w:p w14:paraId="09EBCA9D" w14:textId="2FC6EBEE" w:rsidR="00691EA6" w:rsidRPr="00893E39" w:rsidRDefault="00691EA6" w:rsidP="00691EA6">
            <w:pPr>
              <w:pStyle w:val="ZPpregtevilke"/>
              <w:rPr>
                <w:b/>
                <w:color w:val="4F81BD" w:themeColor="accent1"/>
              </w:rPr>
            </w:pPr>
            <w:r w:rsidRPr="00E641CF">
              <w:rPr>
                <w:b/>
                <w:bCs/>
                <w:szCs w:val="16"/>
              </w:rPr>
              <w:t>147.644</w:t>
            </w:r>
          </w:p>
        </w:tc>
        <w:tc>
          <w:tcPr>
            <w:tcW w:w="290" w:type="pct"/>
            <w:tcBorders>
              <w:top w:val="nil"/>
            </w:tcBorders>
            <w:vAlign w:val="bottom"/>
          </w:tcPr>
          <w:p w14:paraId="35C898D7" w14:textId="618DE332" w:rsidR="00691EA6" w:rsidRPr="00893E39" w:rsidRDefault="00691EA6" w:rsidP="00691EA6">
            <w:pPr>
              <w:pStyle w:val="ZPpregtevilke"/>
              <w:rPr>
                <w:b/>
                <w:color w:val="4F81BD" w:themeColor="accent1"/>
              </w:rPr>
            </w:pPr>
            <w:r w:rsidRPr="00E641CF">
              <w:rPr>
                <w:b/>
                <w:bCs/>
                <w:szCs w:val="16"/>
              </w:rPr>
              <w:t>152.524</w:t>
            </w:r>
          </w:p>
        </w:tc>
        <w:tc>
          <w:tcPr>
            <w:tcW w:w="288" w:type="pct"/>
            <w:tcBorders>
              <w:top w:val="nil"/>
            </w:tcBorders>
            <w:vAlign w:val="bottom"/>
          </w:tcPr>
          <w:p w14:paraId="6B9C4599" w14:textId="30C379E4" w:rsidR="00691EA6" w:rsidRPr="00893E39" w:rsidRDefault="00691EA6" w:rsidP="00691EA6">
            <w:pPr>
              <w:pStyle w:val="ZPpregtevilke"/>
              <w:rPr>
                <w:b/>
                <w:color w:val="4F81BD" w:themeColor="accent1"/>
              </w:rPr>
            </w:pPr>
            <w:r w:rsidRPr="00E641CF">
              <w:rPr>
                <w:b/>
                <w:bCs/>
                <w:szCs w:val="16"/>
              </w:rPr>
              <w:t>155.052</w:t>
            </w:r>
          </w:p>
        </w:tc>
        <w:tc>
          <w:tcPr>
            <w:tcW w:w="287" w:type="pct"/>
            <w:tcBorders>
              <w:top w:val="nil"/>
            </w:tcBorders>
            <w:vAlign w:val="bottom"/>
          </w:tcPr>
          <w:p w14:paraId="6526E216" w14:textId="57991BAB" w:rsidR="00691EA6" w:rsidRPr="00893E39" w:rsidRDefault="00691EA6" w:rsidP="00691EA6">
            <w:pPr>
              <w:pStyle w:val="ZPpregtevilke"/>
              <w:rPr>
                <w:b/>
                <w:color w:val="4F81BD" w:themeColor="accent1"/>
              </w:rPr>
            </w:pPr>
            <w:r w:rsidRPr="00E641CF">
              <w:rPr>
                <w:b/>
                <w:bCs/>
                <w:szCs w:val="16"/>
              </w:rPr>
              <w:t>153.234</w:t>
            </w:r>
          </w:p>
        </w:tc>
        <w:tc>
          <w:tcPr>
            <w:tcW w:w="284" w:type="pct"/>
            <w:tcBorders>
              <w:top w:val="nil"/>
            </w:tcBorders>
            <w:vAlign w:val="bottom"/>
          </w:tcPr>
          <w:p w14:paraId="1FBC483A" w14:textId="2796A561" w:rsidR="00691EA6" w:rsidRPr="00893E39" w:rsidRDefault="00691EA6" w:rsidP="00691EA6">
            <w:pPr>
              <w:pStyle w:val="ZPpregtevilke"/>
              <w:rPr>
                <w:b/>
                <w:color w:val="4F81BD" w:themeColor="accent1"/>
              </w:rPr>
            </w:pPr>
            <w:r w:rsidRPr="00E641CF">
              <w:rPr>
                <w:b/>
                <w:bCs/>
                <w:szCs w:val="16"/>
              </w:rPr>
              <w:t>153.195</w:t>
            </w:r>
          </w:p>
        </w:tc>
        <w:tc>
          <w:tcPr>
            <w:tcW w:w="284" w:type="pct"/>
            <w:tcBorders>
              <w:top w:val="nil"/>
            </w:tcBorders>
            <w:vAlign w:val="bottom"/>
          </w:tcPr>
          <w:p w14:paraId="152B9192" w14:textId="6B4C2644" w:rsidR="00691EA6" w:rsidRPr="00893E39" w:rsidRDefault="00691EA6" w:rsidP="00691EA6">
            <w:pPr>
              <w:pStyle w:val="ZPpregtevilke"/>
              <w:rPr>
                <w:b/>
                <w:color w:val="4F81BD" w:themeColor="accent1"/>
              </w:rPr>
            </w:pPr>
            <w:r w:rsidRPr="00E641CF">
              <w:rPr>
                <w:b/>
                <w:bCs/>
                <w:szCs w:val="16"/>
              </w:rPr>
              <w:t>151.015</w:t>
            </w:r>
          </w:p>
        </w:tc>
        <w:tc>
          <w:tcPr>
            <w:tcW w:w="278" w:type="pct"/>
            <w:tcBorders>
              <w:top w:val="nil"/>
            </w:tcBorders>
            <w:vAlign w:val="bottom"/>
          </w:tcPr>
          <w:p w14:paraId="437C3FDE" w14:textId="310784E5" w:rsidR="00691EA6" w:rsidRPr="00893E39" w:rsidRDefault="00691EA6" w:rsidP="00691EA6">
            <w:pPr>
              <w:pStyle w:val="ZPpregtevilke"/>
              <w:rPr>
                <w:rFonts w:ascii="Arial CE" w:hAnsi="Arial CE" w:cs="Arial CE"/>
                <w:b/>
                <w:color w:val="4F81BD" w:themeColor="accent1"/>
              </w:rPr>
            </w:pPr>
            <w:r w:rsidRPr="00E641CF">
              <w:rPr>
                <w:rFonts w:ascii="Arial CE" w:hAnsi="Arial CE" w:cs="Arial CE"/>
                <w:b/>
                <w:bCs/>
                <w:szCs w:val="16"/>
              </w:rPr>
              <w:t>98,6</w:t>
            </w:r>
          </w:p>
        </w:tc>
      </w:tr>
      <w:tr w:rsidR="00691EA6" w:rsidRPr="00893E39" w14:paraId="087DD036" w14:textId="77777777" w:rsidTr="005B6379">
        <w:trPr>
          <w:trHeight w:val="227"/>
        </w:trPr>
        <w:tc>
          <w:tcPr>
            <w:tcW w:w="963" w:type="pct"/>
            <w:vAlign w:val="bottom"/>
          </w:tcPr>
          <w:p w14:paraId="0A3157EC" w14:textId="0396DFF4" w:rsidR="00691EA6" w:rsidRPr="00893E39" w:rsidRDefault="00691EA6" w:rsidP="00691EA6">
            <w:pPr>
              <w:pStyle w:val="ZPpregtekst"/>
              <w:rPr>
                <w:color w:val="4F81BD" w:themeColor="accent1"/>
              </w:rPr>
            </w:pPr>
            <w:r w:rsidRPr="00E641CF">
              <w:t>Teleta za zakol, skupaj</w:t>
            </w:r>
          </w:p>
        </w:tc>
        <w:tc>
          <w:tcPr>
            <w:tcW w:w="292" w:type="pct"/>
            <w:vAlign w:val="bottom"/>
          </w:tcPr>
          <w:p w14:paraId="2206BEB8" w14:textId="5F2492B8" w:rsidR="00691EA6" w:rsidRPr="00893E39" w:rsidRDefault="00691EA6" w:rsidP="00691EA6">
            <w:pPr>
              <w:pStyle w:val="ZPpregtevilke"/>
              <w:rPr>
                <w:color w:val="4F81BD" w:themeColor="accent1"/>
              </w:rPr>
            </w:pPr>
            <w:r w:rsidRPr="00E641CF">
              <w:rPr>
                <w:szCs w:val="16"/>
              </w:rPr>
              <w:t>14.643</w:t>
            </w:r>
          </w:p>
        </w:tc>
        <w:tc>
          <w:tcPr>
            <w:tcW w:w="292" w:type="pct"/>
            <w:vAlign w:val="bottom"/>
          </w:tcPr>
          <w:p w14:paraId="77CF6558" w14:textId="1B9DFAE5" w:rsidR="00691EA6" w:rsidRPr="00893E39" w:rsidRDefault="00691EA6" w:rsidP="00691EA6">
            <w:pPr>
              <w:pStyle w:val="ZPpregtevilke"/>
              <w:rPr>
                <w:color w:val="4F81BD" w:themeColor="accent1"/>
              </w:rPr>
            </w:pPr>
            <w:r w:rsidRPr="00E641CF">
              <w:rPr>
                <w:szCs w:val="16"/>
              </w:rPr>
              <w:t>15.423</w:t>
            </w:r>
          </w:p>
        </w:tc>
        <w:tc>
          <w:tcPr>
            <w:tcW w:w="291" w:type="pct"/>
            <w:vAlign w:val="bottom"/>
          </w:tcPr>
          <w:p w14:paraId="6A6FCC44" w14:textId="4CCD0B86" w:rsidR="00691EA6" w:rsidRPr="00893E39" w:rsidRDefault="00691EA6" w:rsidP="00691EA6">
            <w:pPr>
              <w:pStyle w:val="ZPpregtevilke"/>
              <w:rPr>
                <w:color w:val="4F81BD" w:themeColor="accent1"/>
              </w:rPr>
            </w:pPr>
            <w:r w:rsidRPr="00E641CF">
              <w:rPr>
                <w:szCs w:val="16"/>
              </w:rPr>
              <w:t>21.961</w:t>
            </w:r>
          </w:p>
        </w:tc>
        <w:tc>
          <w:tcPr>
            <w:tcW w:w="291" w:type="pct"/>
            <w:vAlign w:val="bottom"/>
          </w:tcPr>
          <w:p w14:paraId="5DFC2ABD" w14:textId="3F145BA2" w:rsidR="00691EA6" w:rsidRPr="00893E39" w:rsidRDefault="00691EA6" w:rsidP="00691EA6">
            <w:pPr>
              <w:pStyle w:val="ZPpregtevilke"/>
              <w:rPr>
                <w:color w:val="4F81BD" w:themeColor="accent1"/>
              </w:rPr>
            </w:pPr>
            <w:r w:rsidRPr="00E641CF">
              <w:rPr>
                <w:szCs w:val="16"/>
              </w:rPr>
              <w:t>24.760</w:t>
            </w:r>
          </w:p>
        </w:tc>
        <w:tc>
          <w:tcPr>
            <w:tcW w:w="290" w:type="pct"/>
            <w:vAlign w:val="bottom"/>
          </w:tcPr>
          <w:p w14:paraId="2E006CED" w14:textId="6B49C518" w:rsidR="00691EA6" w:rsidRPr="00893E39" w:rsidRDefault="00691EA6" w:rsidP="00691EA6">
            <w:pPr>
              <w:pStyle w:val="ZPpregtevilke"/>
              <w:rPr>
                <w:color w:val="4F81BD" w:themeColor="accent1"/>
              </w:rPr>
            </w:pPr>
            <w:r w:rsidRPr="00E641CF">
              <w:rPr>
                <w:szCs w:val="16"/>
              </w:rPr>
              <w:t>13.285</w:t>
            </w:r>
          </w:p>
        </w:tc>
        <w:tc>
          <w:tcPr>
            <w:tcW w:w="290" w:type="pct"/>
            <w:vAlign w:val="bottom"/>
          </w:tcPr>
          <w:p w14:paraId="615F98E3" w14:textId="1358292D" w:rsidR="00691EA6" w:rsidRPr="00893E39" w:rsidRDefault="00691EA6" w:rsidP="00691EA6">
            <w:pPr>
              <w:pStyle w:val="ZPpregtevilke"/>
              <w:rPr>
                <w:color w:val="4F81BD" w:themeColor="accent1"/>
              </w:rPr>
            </w:pPr>
            <w:r w:rsidRPr="00E641CF">
              <w:rPr>
                <w:szCs w:val="16"/>
              </w:rPr>
              <w:t>12.823</w:t>
            </w:r>
          </w:p>
        </w:tc>
        <w:tc>
          <w:tcPr>
            <w:tcW w:w="290" w:type="pct"/>
            <w:vAlign w:val="bottom"/>
          </w:tcPr>
          <w:p w14:paraId="2B791FAC" w14:textId="338DB6A9" w:rsidR="00691EA6" w:rsidRPr="00893E39" w:rsidRDefault="00691EA6" w:rsidP="00691EA6">
            <w:pPr>
              <w:pStyle w:val="ZPpregtevilke"/>
              <w:rPr>
                <w:color w:val="4F81BD" w:themeColor="accent1"/>
              </w:rPr>
            </w:pPr>
            <w:r w:rsidRPr="00E641CF">
              <w:rPr>
                <w:szCs w:val="16"/>
              </w:rPr>
              <w:t>14.154</w:t>
            </w:r>
          </w:p>
        </w:tc>
        <w:tc>
          <w:tcPr>
            <w:tcW w:w="290" w:type="pct"/>
            <w:vAlign w:val="bottom"/>
          </w:tcPr>
          <w:p w14:paraId="60C0CFD7" w14:textId="026A1AD5" w:rsidR="00691EA6" w:rsidRPr="00893E39" w:rsidRDefault="00691EA6" w:rsidP="00691EA6">
            <w:pPr>
              <w:pStyle w:val="ZPpregtevilke"/>
              <w:rPr>
                <w:color w:val="4F81BD" w:themeColor="accent1"/>
              </w:rPr>
            </w:pPr>
            <w:r w:rsidRPr="00E641CF">
              <w:rPr>
                <w:szCs w:val="16"/>
              </w:rPr>
              <w:t>14.184</w:t>
            </w:r>
          </w:p>
        </w:tc>
        <w:tc>
          <w:tcPr>
            <w:tcW w:w="290" w:type="pct"/>
            <w:vAlign w:val="bottom"/>
          </w:tcPr>
          <w:p w14:paraId="5FF25A73" w14:textId="39631E3A" w:rsidR="00691EA6" w:rsidRPr="00893E39" w:rsidRDefault="00691EA6" w:rsidP="00691EA6">
            <w:pPr>
              <w:pStyle w:val="ZPpregtevilke"/>
              <w:rPr>
                <w:color w:val="4F81BD" w:themeColor="accent1"/>
              </w:rPr>
            </w:pPr>
            <w:r w:rsidRPr="00E641CF">
              <w:rPr>
                <w:szCs w:val="16"/>
              </w:rPr>
              <w:t>10.874</w:t>
            </w:r>
          </w:p>
        </w:tc>
        <w:tc>
          <w:tcPr>
            <w:tcW w:w="288" w:type="pct"/>
            <w:vAlign w:val="bottom"/>
          </w:tcPr>
          <w:p w14:paraId="6F84C478" w14:textId="40D97EF1" w:rsidR="00691EA6" w:rsidRPr="00893E39" w:rsidRDefault="00691EA6" w:rsidP="00691EA6">
            <w:pPr>
              <w:pStyle w:val="ZPpregtevilke"/>
              <w:rPr>
                <w:color w:val="4F81BD" w:themeColor="accent1"/>
              </w:rPr>
            </w:pPr>
            <w:r w:rsidRPr="00E641CF">
              <w:rPr>
                <w:szCs w:val="16"/>
              </w:rPr>
              <w:t>11.045</w:t>
            </w:r>
          </w:p>
        </w:tc>
        <w:tc>
          <w:tcPr>
            <w:tcW w:w="287" w:type="pct"/>
            <w:vAlign w:val="bottom"/>
          </w:tcPr>
          <w:p w14:paraId="53720F80" w14:textId="3C3A5AF4" w:rsidR="00691EA6" w:rsidRPr="00893E39" w:rsidRDefault="00691EA6" w:rsidP="00691EA6">
            <w:pPr>
              <w:pStyle w:val="ZPpregtevilke"/>
              <w:rPr>
                <w:color w:val="4F81BD" w:themeColor="accent1"/>
              </w:rPr>
            </w:pPr>
            <w:r w:rsidRPr="00E641CF">
              <w:rPr>
                <w:szCs w:val="16"/>
              </w:rPr>
              <w:t>13.138</w:t>
            </w:r>
          </w:p>
        </w:tc>
        <w:tc>
          <w:tcPr>
            <w:tcW w:w="284" w:type="pct"/>
            <w:vAlign w:val="bottom"/>
          </w:tcPr>
          <w:p w14:paraId="59C98E85" w14:textId="5536F62F" w:rsidR="00691EA6" w:rsidRPr="00893E39" w:rsidRDefault="00691EA6" w:rsidP="00691EA6">
            <w:pPr>
              <w:pStyle w:val="ZPpregtevilke"/>
              <w:rPr>
                <w:color w:val="4F81BD" w:themeColor="accent1"/>
              </w:rPr>
            </w:pPr>
            <w:r w:rsidRPr="00E641CF">
              <w:rPr>
                <w:szCs w:val="16"/>
              </w:rPr>
              <w:t>12.276</w:t>
            </w:r>
          </w:p>
        </w:tc>
        <w:tc>
          <w:tcPr>
            <w:tcW w:w="284" w:type="pct"/>
            <w:vAlign w:val="bottom"/>
          </w:tcPr>
          <w:p w14:paraId="246D692C" w14:textId="6BE71297" w:rsidR="00691EA6" w:rsidRPr="00893E39" w:rsidRDefault="00691EA6" w:rsidP="00691EA6">
            <w:pPr>
              <w:pStyle w:val="ZPpregtevilke"/>
              <w:rPr>
                <w:color w:val="4F81BD" w:themeColor="accent1"/>
              </w:rPr>
            </w:pPr>
            <w:r w:rsidRPr="00E641CF">
              <w:rPr>
                <w:szCs w:val="16"/>
              </w:rPr>
              <w:t>8.862</w:t>
            </w:r>
          </w:p>
        </w:tc>
        <w:tc>
          <w:tcPr>
            <w:tcW w:w="278" w:type="pct"/>
            <w:vAlign w:val="bottom"/>
          </w:tcPr>
          <w:p w14:paraId="14688332" w14:textId="7D5ECA0F"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72,2</w:t>
            </w:r>
          </w:p>
        </w:tc>
      </w:tr>
      <w:tr w:rsidR="00691EA6" w:rsidRPr="00893E39" w14:paraId="63B7628B" w14:textId="77777777" w:rsidTr="005B6379">
        <w:trPr>
          <w:trHeight w:val="227"/>
        </w:trPr>
        <w:tc>
          <w:tcPr>
            <w:tcW w:w="963" w:type="pct"/>
            <w:vAlign w:val="bottom"/>
          </w:tcPr>
          <w:p w14:paraId="5DA96030" w14:textId="519B8C61" w:rsidR="00691EA6" w:rsidRPr="00893E39" w:rsidRDefault="00691EA6" w:rsidP="00691EA6">
            <w:pPr>
              <w:pStyle w:val="ZPpregtekst"/>
              <w:rPr>
                <w:color w:val="4F81BD" w:themeColor="accent1"/>
              </w:rPr>
            </w:pPr>
            <w:r w:rsidRPr="00E641CF">
              <w:t>− bikci</w:t>
            </w:r>
          </w:p>
        </w:tc>
        <w:tc>
          <w:tcPr>
            <w:tcW w:w="292" w:type="pct"/>
            <w:vAlign w:val="bottom"/>
          </w:tcPr>
          <w:p w14:paraId="45DBF099" w14:textId="644B3BC0" w:rsidR="00691EA6" w:rsidRPr="00893E39" w:rsidRDefault="00691EA6" w:rsidP="00691EA6">
            <w:pPr>
              <w:pStyle w:val="ZPpregtevilke"/>
              <w:rPr>
                <w:color w:val="4F81BD" w:themeColor="accent1"/>
              </w:rPr>
            </w:pPr>
            <w:r w:rsidRPr="00E641CF">
              <w:rPr>
                <w:szCs w:val="16"/>
              </w:rPr>
              <w:t>8.771</w:t>
            </w:r>
          </w:p>
        </w:tc>
        <w:tc>
          <w:tcPr>
            <w:tcW w:w="292" w:type="pct"/>
            <w:vAlign w:val="bottom"/>
          </w:tcPr>
          <w:p w14:paraId="21A9EB49" w14:textId="7AA9ACE8" w:rsidR="00691EA6" w:rsidRPr="00893E39" w:rsidRDefault="00691EA6" w:rsidP="00691EA6">
            <w:pPr>
              <w:pStyle w:val="ZPpregtevilke"/>
              <w:rPr>
                <w:color w:val="4F81BD" w:themeColor="accent1"/>
              </w:rPr>
            </w:pPr>
            <w:r w:rsidRPr="00E641CF">
              <w:rPr>
                <w:szCs w:val="16"/>
              </w:rPr>
              <w:t>9.561</w:t>
            </w:r>
          </w:p>
        </w:tc>
        <w:tc>
          <w:tcPr>
            <w:tcW w:w="291" w:type="pct"/>
            <w:vAlign w:val="bottom"/>
          </w:tcPr>
          <w:p w14:paraId="0EB410DC" w14:textId="76B4EA2C" w:rsidR="00691EA6" w:rsidRPr="00893E39" w:rsidRDefault="00691EA6" w:rsidP="00691EA6">
            <w:pPr>
              <w:pStyle w:val="ZPpregtevilke"/>
              <w:rPr>
                <w:color w:val="4F81BD" w:themeColor="accent1"/>
              </w:rPr>
            </w:pPr>
            <w:r w:rsidRPr="00E641CF">
              <w:rPr>
                <w:szCs w:val="16"/>
              </w:rPr>
              <w:t>14.129</w:t>
            </w:r>
          </w:p>
        </w:tc>
        <w:tc>
          <w:tcPr>
            <w:tcW w:w="291" w:type="pct"/>
            <w:vAlign w:val="bottom"/>
          </w:tcPr>
          <w:p w14:paraId="2CF78A62" w14:textId="32B5AA99" w:rsidR="00691EA6" w:rsidRPr="00893E39" w:rsidRDefault="00691EA6" w:rsidP="00691EA6">
            <w:pPr>
              <w:pStyle w:val="ZPpregtevilke"/>
              <w:rPr>
                <w:color w:val="4F81BD" w:themeColor="accent1"/>
              </w:rPr>
            </w:pPr>
            <w:r w:rsidRPr="00E641CF">
              <w:rPr>
                <w:szCs w:val="16"/>
              </w:rPr>
              <w:t>16.446</w:t>
            </w:r>
          </w:p>
        </w:tc>
        <w:tc>
          <w:tcPr>
            <w:tcW w:w="290" w:type="pct"/>
            <w:vAlign w:val="bottom"/>
          </w:tcPr>
          <w:p w14:paraId="2F84AFDD" w14:textId="0C3AE0DE" w:rsidR="00691EA6" w:rsidRPr="00893E39" w:rsidRDefault="00691EA6" w:rsidP="00691EA6">
            <w:pPr>
              <w:pStyle w:val="ZPpregtevilke"/>
              <w:rPr>
                <w:color w:val="4F81BD" w:themeColor="accent1"/>
              </w:rPr>
            </w:pPr>
            <w:r w:rsidRPr="00E641CF">
              <w:rPr>
                <w:szCs w:val="16"/>
              </w:rPr>
              <w:t>8.530</w:t>
            </w:r>
          </w:p>
        </w:tc>
        <w:tc>
          <w:tcPr>
            <w:tcW w:w="290" w:type="pct"/>
            <w:vAlign w:val="bottom"/>
          </w:tcPr>
          <w:p w14:paraId="105B7818" w14:textId="7E09627C" w:rsidR="00691EA6" w:rsidRPr="00893E39" w:rsidRDefault="00691EA6" w:rsidP="00691EA6">
            <w:pPr>
              <w:pStyle w:val="ZPpregtevilke"/>
              <w:rPr>
                <w:color w:val="4F81BD" w:themeColor="accent1"/>
              </w:rPr>
            </w:pPr>
            <w:r w:rsidRPr="00E641CF">
              <w:rPr>
                <w:szCs w:val="16"/>
              </w:rPr>
              <w:t>7.887</w:t>
            </w:r>
          </w:p>
        </w:tc>
        <w:tc>
          <w:tcPr>
            <w:tcW w:w="290" w:type="pct"/>
            <w:vAlign w:val="bottom"/>
          </w:tcPr>
          <w:p w14:paraId="201AFD26" w14:textId="2614FF9F" w:rsidR="00691EA6" w:rsidRPr="00893E39" w:rsidRDefault="00691EA6" w:rsidP="00691EA6">
            <w:pPr>
              <w:pStyle w:val="ZPpregtevilke"/>
              <w:rPr>
                <w:color w:val="4F81BD" w:themeColor="accent1"/>
              </w:rPr>
            </w:pPr>
            <w:r w:rsidRPr="00E641CF">
              <w:rPr>
                <w:szCs w:val="16"/>
              </w:rPr>
              <w:t>7.816</w:t>
            </w:r>
          </w:p>
        </w:tc>
        <w:tc>
          <w:tcPr>
            <w:tcW w:w="290" w:type="pct"/>
            <w:vAlign w:val="bottom"/>
          </w:tcPr>
          <w:p w14:paraId="466E58C5" w14:textId="0C29CC11" w:rsidR="00691EA6" w:rsidRPr="00893E39" w:rsidRDefault="00691EA6" w:rsidP="00691EA6">
            <w:pPr>
              <w:pStyle w:val="ZPpregtevilke"/>
              <w:rPr>
                <w:color w:val="4F81BD" w:themeColor="accent1"/>
              </w:rPr>
            </w:pPr>
            <w:r w:rsidRPr="00E641CF">
              <w:rPr>
                <w:szCs w:val="16"/>
              </w:rPr>
              <w:t>8.531</w:t>
            </w:r>
          </w:p>
        </w:tc>
        <w:tc>
          <w:tcPr>
            <w:tcW w:w="290" w:type="pct"/>
            <w:vAlign w:val="bottom"/>
          </w:tcPr>
          <w:p w14:paraId="12505FBA" w14:textId="50B0393E" w:rsidR="00691EA6" w:rsidRPr="00893E39" w:rsidRDefault="00691EA6" w:rsidP="00691EA6">
            <w:pPr>
              <w:pStyle w:val="ZPpregtevilke"/>
              <w:rPr>
                <w:color w:val="4F81BD" w:themeColor="accent1"/>
              </w:rPr>
            </w:pPr>
            <w:r w:rsidRPr="00E641CF">
              <w:rPr>
                <w:szCs w:val="16"/>
              </w:rPr>
              <w:t>6.839</w:t>
            </w:r>
          </w:p>
        </w:tc>
        <w:tc>
          <w:tcPr>
            <w:tcW w:w="288" w:type="pct"/>
            <w:vAlign w:val="bottom"/>
          </w:tcPr>
          <w:p w14:paraId="30751419" w14:textId="388AA3F7" w:rsidR="00691EA6" w:rsidRPr="00893E39" w:rsidRDefault="00691EA6" w:rsidP="00691EA6">
            <w:pPr>
              <w:pStyle w:val="ZPpregtevilke"/>
              <w:rPr>
                <w:color w:val="4F81BD" w:themeColor="accent1"/>
              </w:rPr>
            </w:pPr>
            <w:r w:rsidRPr="00E641CF">
              <w:rPr>
                <w:szCs w:val="16"/>
              </w:rPr>
              <w:t>7.486</w:t>
            </w:r>
          </w:p>
        </w:tc>
        <w:tc>
          <w:tcPr>
            <w:tcW w:w="287" w:type="pct"/>
            <w:vAlign w:val="bottom"/>
          </w:tcPr>
          <w:p w14:paraId="1690DF66" w14:textId="3D19EF6A" w:rsidR="00691EA6" w:rsidRPr="00893E39" w:rsidRDefault="00691EA6" w:rsidP="00691EA6">
            <w:pPr>
              <w:pStyle w:val="ZPpregtevilke"/>
              <w:rPr>
                <w:color w:val="4F81BD" w:themeColor="accent1"/>
              </w:rPr>
            </w:pPr>
            <w:r w:rsidRPr="00E641CF">
              <w:rPr>
                <w:szCs w:val="16"/>
              </w:rPr>
              <w:t>8.380</w:t>
            </w:r>
          </w:p>
        </w:tc>
        <w:tc>
          <w:tcPr>
            <w:tcW w:w="284" w:type="pct"/>
            <w:vAlign w:val="bottom"/>
          </w:tcPr>
          <w:p w14:paraId="4ED6F723" w14:textId="256ADBBA" w:rsidR="00691EA6" w:rsidRPr="00893E39" w:rsidRDefault="00691EA6" w:rsidP="00691EA6">
            <w:pPr>
              <w:pStyle w:val="ZPpregtevilke"/>
              <w:rPr>
                <w:color w:val="4F81BD" w:themeColor="accent1"/>
              </w:rPr>
            </w:pPr>
            <w:r w:rsidRPr="00E641CF">
              <w:rPr>
                <w:szCs w:val="16"/>
              </w:rPr>
              <w:t>7.752</w:t>
            </w:r>
          </w:p>
        </w:tc>
        <w:tc>
          <w:tcPr>
            <w:tcW w:w="284" w:type="pct"/>
            <w:vAlign w:val="bottom"/>
          </w:tcPr>
          <w:p w14:paraId="27D3E490" w14:textId="29274D0A" w:rsidR="00691EA6" w:rsidRPr="00893E39" w:rsidRDefault="00691EA6" w:rsidP="00691EA6">
            <w:pPr>
              <w:pStyle w:val="ZPpregtevilke"/>
              <w:rPr>
                <w:color w:val="4F81BD" w:themeColor="accent1"/>
              </w:rPr>
            </w:pPr>
            <w:r w:rsidRPr="00E641CF">
              <w:rPr>
                <w:szCs w:val="16"/>
              </w:rPr>
              <w:t>5.612</w:t>
            </w:r>
          </w:p>
        </w:tc>
        <w:tc>
          <w:tcPr>
            <w:tcW w:w="278" w:type="pct"/>
            <w:vAlign w:val="bottom"/>
          </w:tcPr>
          <w:p w14:paraId="06F442E8" w14:textId="566DE712"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72,4</w:t>
            </w:r>
          </w:p>
        </w:tc>
      </w:tr>
      <w:tr w:rsidR="00691EA6" w:rsidRPr="00893E39" w14:paraId="691E390F" w14:textId="77777777" w:rsidTr="005B6379">
        <w:trPr>
          <w:trHeight w:val="227"/>
        </w:trPr>
        <w:tc>
          <w:tcPr>
            <w:tcW w:w="963" w:type="pct"/>
            <w:vAlign w:val="bottom"/>
          </w:tcPr>
          <w:p w14:paraId="0D4C6B68" w14:textId="1664812A" w:rsidR="00691EA6" w:rsidRPr="00893E39" w:rsidRDefault="00691EA6" w:rsidP="00691EA6">
            <w:pPr>
              <w:pStyle w:val="ZPpregtekst"/>
              <w:rPr>
                <w:color w:val="4F81BD" w:themeColor="accent1"/>
              </w:rPr>
            </w:pPr>
            <w:r w:rsidRPr="00E641CF">
              <w:t>− teličke</w:t>
            </w:r>
          </w:p>
        </w:tc>
        <w:tc>
          <w:tcPr>
            <w:tcW w:w="292" w:type="pct"/>
            <w:vAlign w:val="bottom"/>
          </w:tcPr>
          <w:p w14:paraId="47C12064" w14:textId="4BD516DB" w:rsidR="00691EA6" w:rsidRPr="00893E39" w:rsidRDefault="00691EA6" w:rsidP="00691EA6">
            <w:pPr>
              <w:pStyle w:val="ZPpregtevilke"/>
              <w:rPr>
                <w:color w:val="4F81BD" w:themeColor="accent1"/>
              </w:rPr>
            </w:pPr>
            <w:r w:rsidRPr="00E641CF">
              <w:rPr>
                <w:szCs w:val="16"/>
              </w:rPr>
              <w:t>5.872</w:t>
            </w:r>
          </w:p>
        </w:tc>
        <w:tc>
          <w:tcPr>
            <w:tcW w:w="292" w:type="pct"/>
            <w:vAlign w:val="bottom"/>
          </w:tcPr>
          <w:p w14:paraId="57046B3A" w14:textId="0570F8F3" w:rsidR="00691EA6" w:rsidRPr="00893E39" w:rsidRDefault="00691EA6" w:rsidP="00691EA6">
            <w:pPr>
              <w:pStyle w:val="ZPpregtevilke"/>
              <w:rPr>
                <w:color w:val="4F81BD" w:themeColor="accent1"/>
              </w:rPr>
            </w:pPr>
            <w:r w:rsidRPr="00E641CF">
              <w:rPr>
                <w:szCs w:val="16"/>
              </w:rPr>
              <w:t>5.862</w:t>
            </w:r>
          </w:p>
        </w:tc>
        <w:tc>
          <w:tcPr>
            <w:tcW w:w="291" w:type="pct"/>
            <w:vAlign w:val="bottom"/>
          </w:tcPr>
          <w:p w14:paraId="5F92742C" w14:textId="7ABB230D" w:rsidR="00691EA6" w:rsidRPr="00893E39" w:rsidRDefault="00691EA6" w:rsidP="00691EA6">
            <w:pPr>
              <w:pStyle w:val="ZPpregtevilke"/>
              <w:rPr>
                <w:color w:val="4F81BD" w:themeColor="accent1"/>
              </w:rPr>
            </w:pPr>
            <w:r w:rsidRPr="00E641CF">
              <w:rPr>
                <w:szCs w:val="16"/>
              </w:rPr>
              <w:t>7.832</w:t>
            </w:r>
          </w:p>
        </w:tc>
        <w:tc>
          <w:tcPr>
            <w:tcW w:w="291" w:type="pct"/>
            <w:vAlign w:val="bottom"/>
          </w:tcPr>
          <w:p w14:paraId="107FAF9A" w14:textId="47A0B9AE" w:rsidR="00691EA6" w:rsidRPr="00893E39" w:rsidRDefault="00691EA6" w:rsidP="00691EA6">
            <w:pPr>
              <w:pStyle w:val="ZPpregtevilke"/>
              <w:rPr>
                <w:color w:val="4F81BD" w:themeColor="accent1"/>
              </w:rPr>
            </w:pPr>
            <w:r w:rsidRPr="00E641CF">
              <w:rPr>
                <w:szCs w:val="16"/>
              </w:rPr>
              <w:t>8.314</w:t>
            </w:r>
          </w:p>
        </w:tc>
        <w:tc>
          <w:tcPr>
            <w:tcW w:w="290" w:type="pct"/>
            <w:vAlign w:val="bottom"/>
          </w:tcPr>
          <w:p w14:paraId="0D8064D7" w14:textId="2A38B4A4" w:rsidR="00691EA6" w:rsidRPr="00893E39" w:rsidRDefault="00691EA6" w:rsidP="00691EA6">
            <w:pPr>
              <w:pStyle w:val="ZPpregtevilke"/>
              <w:rPr>
                <w:color w:val="4F81BD" w:themeColor="accent1"/>
              </w:rPr>
            </w:pPr>
            <w:r w:rsidRPr="00E641CF">
              <w:rPr>
                <w:szCs w:val="16"/>
              </w:rPr>
              <w:t>4.755</w:t>
            </w:r>
          </w:p>
        </w:tc>
        <w:tc>
          <w:tcPr>
            <w:tcW w:w="290" w:type="pct"/>
            <w:vAlign w:val="bottom"/>
          </w:tcPr>
          <w:p w14:paraId="11A940EF" w14:textId="523EEAB8" w:rsidR="00691EA6" w:rsidRPr="00893E39" w:rsidRDefault="00691EA6" w:rsidP="00691EA6">
            <w:pPr>
              <w:pStyle w:val="ZPpregtevilke"/>
              <w:rPr>
                <w:color w:val="4F81BD" w:themeColor="accent1"/>
              </w:rPr>
            </w:pPr>
            <w:r w:rsidRPr="00E641CF">
              <w:rPr>
                <w:szCs w:val="16"/>
              </w:rPr>
              <w:t>4.936</w:t>
            </w:r>
          </w:p>
        </w:tc>
        <w:tc>
          <w:tcPr>
            <w:tcW w:w="290" w:type="pct"/>
            <w:vAlign w:val="bottom"/>
          </w:tcPr>
          <w:p w14:paraId="252CC67A" w14:textId="1636B38A" w:rsidR="00691EA6" w:rsidRPr="00893E39" w:rsidRDefault="00691EA6" w:rsidP="00691EA6">
            <w:pPr>
              <w:pStyle w:val="ZPpregtevilke"/>
              <w:rPr>
                <w:color w:val="4F81BD" w:themeColor="accent1"/>
              </w:rPr>
            </w:pPr>
            <w:r w:rsidRPr="00E641CF">
              <w:rPr>
                <w:szCs w:val="16"/>
              </w:rPr>
              <w:t>6.338</w:t>
            </w:r>
          </w:p>
        </w:tc>
        <w:tc>
          <w:tcPr>
            <w:tcW w:w="290" w:type="pct"/>
            <w:vAlign w:val="bottom"/>
          </w:tcPr>
          <w:p w14:paraId="41C6EBE5" w14:textId="4E395283" w:rsidR="00691EA6" w:rsidRPr="00893E39" w:rsidRDefault="00691EA6" w:rsidP="00691EA6">
            <w:pPr>
              <w:pStyle w:val="ZPpregtevilke"/>
              <w:rPr>
                <w:color w:val="4F81BD" w:themeColor="accent1"/>
              </w:rPr>
            </w:pPr>
            <w:r w:rsidRPr="00E641CF">
              <w:rPr>
                <w:szCs w:val="16"/>
              </w:rPr>
              <w:t>5.653</w:t>
            </w:r>
          </w:p>
        </w:tc>
        <w:tc>
          <w:tcPr>
            <w:tcW w:w="290" w:type="pct"/>
            <w:vAlign w:val="bottom"/>
          </w:tcPr>
          <w:p w14:paraId="0754852A" w14:textId="3227A51A" w:rsidR="00691EA6" w:rsidRPr="00893E39" w:rsidRDefault="00691EA6" w:rsidP="00691EA6">
            <w:pPr>
              <w:pStyle w:val="ZPpregtevilke"/>
              <w:rPr>
                <w:color w:val="4F81BD" w:themeColor="accent1"/>
              </w:rPr>
            </w:pPr>
            <w:r w:rsidRPr="00E641CF">
              <w:rPr>
                <w:szCs w:val="16"/>
              </w:rPr>
              <w:t>4.035</w:t>
            </w:r>
          </w:p>
        </w:tc>
        <w:tc>
          <w:tcPr>
            <w:tcW w:w="288" w:type="pct"/>
            <w:vAlign w:val="bottom"/>
          </w:tcPr>
          <w:p w14:paraId="50854EFC" w14:textId="29C9DC9D" w:rsidR="00691EA6" w:rsidRPr="00893E39" w:rsidRDefault="00691EA6" w:rsidP="00691EA6">
            <w:pPr>
              <w:pStyle w:val="ZPpregtevilke"/>
              <w:rPr>
                <w:color w:val="4F81BD" w:themeColor="accent1"/>
              </w:rPr>
            </w:pPr>
            <w:r w:rsidRPr="00E641CF">
              <w:rPr>
                <w:szCs w:val="16"/>
              </w:rPr>
              <w:t>3.559</w:t>
            </w:r>
          </w:p>
        </w:tc>
        <w:tc>
          <w:tcPr>
            <w:tcW w:w="287" w:type="pct"/>
            <w:vAlign w:val="bottom"/>
          </w:tcPr>
          <w:p w14:paraId="2533F244" w14:textId="5416F285" w:rsidR="00691EA6" w:rsidRPr="00893E39" w:rsidRDefault="00691EA6" w:rsidP="00691EA6">
            <w:pPr>
              <w:pStyle w:val="ZPpregtevilke"/>
              <w:rPr>
                <w:color w:val="4F81BD" w:themeColor="accent1"/>
              </w:rPr>
            </w:pPr>
            <w:r w:rsidRPr="00E641CF">
              <w:rPr>
                <w:szCs w:val="16"/>
              </w:rPr>
              <w:t>4.758</w:t>
            </w:r>
          </w:p>
        </w:tc>
        <w:tc>
          <w:tcPr>
            <w:tcW w:w="284" w:type="pct"/>
            <w:vAlign w:val="bottom"/>
          </w:tcPr>
          <w:p w14:paraId="54E1D093" w14:textId="56DE0B46" w:rsidR="00691EA6" w:rsidRPr="00893E39" w:rsidRDefault="00691EA6" w:rsidP="00691EA6">
            <w:pPr>
              <w:pStyle w:val="ZPpregtevilke"/>
              <w:rPr>
                <w:color w:val="4F81BD" w:themeColor="accent1"/>
              </w:rPr>
            </w:pPr>
            <w:r w:rsidRPr="00E641CF">
              <w:rPr>
                <w:szCs w:val="16"/>
              </w:rPr>
              <w:t>4.524</w:t>
            </w:r>
          </w:p>
        </w:tc>
        <w:tc>
          <w:tcPr>
            <w:tcW w:w="284" w:type="pct"/>
            <w:vAlign w:val="bottom"/>
          </w:tcPr>
          <w:p w14:paraId="760B883E" w14:textId="41E89B9E" w:rsidR="00691EA6" w:rsidRPr="00893E39" w:rsidRDefault="00691EA6" w:rsidP="00691EA6">
            <w:pPr>
              <w:pStyle w:val="ZPpregtevilke"/>
              <w:rPr>
                <w:color w:val="4F81BD" w:themeColor="accent1"/>
              </w:rPr>
            </w:pPr>
            <w:r w:rsidRPr="00E641CF">
              <w:rPr>
                <w:szCs w:val="16"/>
              </w:rPr>
              <w:t>3.250</w:t>
            </w:r>
          </w:p>
        </w:tc>
        <w:tc>
          <w:tcPr>
            <w:tcW w:w="278" w:type="pct"/>
            <w:vAlign w:val="bottom"/>
          </w:tcPr>
          <w:p w14:paraId="3376A17E" w14:textId="0105C464"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71,8</w:t>
            </w:r>
          </w:p>
        </w:tc>
      </w:tr>
      <w:tr w:rsidR="00691EA6" w:rsidRPr="00893E39" w14:paraId="1EB4D781" w14:textId="77777777" w:rsidTr="005B6379">
        <w:trPr>
          <w:trHeight w:val="227"/>
        </w:trPr>
        <w:tc>
          <w:tcPr>
            <w:tcW w:w="963" w:type="pct"/>
            <w:vAlign w:val="bottom"/>
          </w:tcPr>
          <w:p w14:paraId="477FEFEE" w14:textId="59EDF8D6" w:rsidR="00691EA6" w:rsidRPr="00893E39" w:rsidRDefault="00691EA6" w:rsidP="00691EA6">
            <w:pPr>
              <w:pStyle w:val="ZPpregtekst"/>
              <w:rPr>
                <w:color w:val="4F81BD" w:themeColor="accent1"/>
              </w:rPr>
            </w:pPr>
            <w:r w:rsidRPr="00E641CF">
              <w:t>Teleta za nadaljnjo rejo, skupaj</w:t>
            </w:r>
          </w:p>
        </w:tc>
        <w:tc>
          <w:tcPr>
            <w:tcW w:w="292" w:type="pct"/>
            <w:vAlign w:val="bottom"/>
          </w:tcPr>
          <w:p w14:paraId="1224647E" w14:textId="7D316FAA" w:rsidR="00691EA6" w:rsidRPr="00893E39" w:rsidRDefault="00691EA6" w:rsidP="00691EA6">
            <w:pPr>
              <w:pStyle w:val="ZPpregtevilke"/>
              <w:rPr>
                <w:color w:val="4F81BD" w:themeColor="accent1"/>
              </w:rPr>
            </w:pPr>
            <w:r w:rsidRPr="00E641CF">
              <w:rPr>
                <w:szCs w:val="16"/>
              </w:rPr>
              <w:t>135.107</w:t>
            </w:r>
          </w:p>
        </w:tc>
        <w:tc>
          <w:tcPr>
            <w:tcW w:w="292" w:type="pct"/>
            <w:vAlign w:val="bottom"/>
          </w:tcPr>
          <w:p w14:paraId="192FDFE3" w14:textId="47020C6D" w:rsidR="00691EA6" w:rsidRPr="00893E39" w:rsidRDefault="00691EA6" w:rsidP="00691EA6">
            <w:pPr>
              <w:pStyle w:val="ZPpregtevilke"/>
              <w:rPr>
                <w:color w:val="4F81BD" w:themeColor="accent1"/>
              </w:rPr>
            </w:pPr>
            <w:r w:rsidRPr="00E641CF">
              <w:rPr>
                <w:szCs w:val="16"/>
              </w:rPr>
              <w:t>129.952</w:t>
            </w:r>
          </w:p>
        </w:tc>
        <w:tc>
          <w:tcPr>
            <w:tcW w:w="291" w:type="pct"/>
            <w:vAlign w:val="bottom"/>
          </w:tcPr>
          <w:p w14:paraId="5CACBE16" w14:textId="00EF9BF3" w:rsidR="00691EA6" w:rsidRPr="00893E39" w:rsidRDefault="00691EA6" w:rsidP="00691EA6">
            <w:pPr>
              <w:pStyle w:val="ZPpregtevilke"/>
              <w:rPr>
                <w:color w:val="4F81BD" w:themeColor="accent1"/>
              </w:rPr>
            </w:pPr>
            <w:r w:rsidRPr="00E641CF">
              <w:rPr>
                <w:szCs w:val="16"/>
              </w:rPr>
              <w:t>125.377</w:t>
            </w:r>
          </w:p>
        </w:tc>
        <w:tc>
          <w:tcPr>
            <w:tcW w:w="291" w:type="pct"/>
            <w:vAlign w:val="bottom"/>
          </w:tcPr>
          <w:p w14:paraId="6A053BCA" w14:textId="0DA830BD" w:rsidR="00691EA6" w:rsidRPr="00893E39" w:rsidRDefault="00691EA6" w:rsidP="00691EA6">
            <w:pPr>
              <w:pStyle w:val="ZPpregtevilke"/>
              <w:rPr>
                <w:color w:val="4F81BD" w:themeColor="accent1"/>
              </w:rPr>
            </w:pPr>
            <w:r w:rsidRPr="00E641CF">
              <w:rPr>
                <w:szCs w:val="16"/>
              </w:rPr>
              <w:t>122.010</w:t>
            </w:r>
          </w:p>
        </w:tc>
        <w:tc>
          <w:tcPr>
            <w:tcW w:w="290" w:type="pct"/>
            <w:vAlign w:val="bottom"/>
          </w:tcPr>
          <w:p w14:paraId="65D3A081" w14:textId="430636B5" w:rsidR="00691EA6" w:rsidRPr="00893E39" w:rsidRDefault="00691EA6" w:rsidP="00691EA6">
            <w:pPr>
              <w:pStyle w:val="ZPpregtevilke"/>
              <w:rPr>
                <w:color w:val="4F81BD" w:themeColor="accent1"/>
              </w:rPr>
            </w:pPr>
            <w:r w:rsidRPr="00E641CF">
              <w:rPr>
                <w:szCs w:val="16"/>
              </w:rPr>
              <w:t>132.918</w:t>
            </w:r>
          </w:p>
        </w:tc>
        <w:tc>
          <w:tcPr>
            <w:tcW w:w="290" w:type="pct"/>
            <w:vAlign w:val="bottom"/>
          </w:tcPr>
          <w:p w14:paraId="02C152D4" w14:textId="69F9C5C8" w:rsidR="00691EA6" w:rsidRPr="00893E39" w:rsidRDefault="00691EA6" w:rsidP="00691EA6">
            <w:pPr>
              <w:pStyle w:val="ZPpregtevilke"/>
              <w:rPr>
                <w:color w:val="4F81BD" w:themeColor="accent1"/>
              </w:rPr>
            </w:pPr>
            <w:r w:rsidRPr="00E641CF">
              <w:rPr>
                <w:szCs w:val="16"/>
              </w:rPr>
              <w:t>133.737</w:t>
            </w:r>
          </w:p>
        </w:tc>
        <w:tc>
          <w:tcPr>
            <w:tcW w:w="290" w:type="pct"/>
            <w:vAlign w:val="bottom"/>
          </w:tcPr>
          <w:p w14:paraId="4D9339F3" w14:textId="70B393C4" w:rsidR="00691EA6" w:rsidRPr="00893E39" w:rsidRDefault="00691EA6" w:rsidP="00691EA6">
            <w:pPr>
              <w:pStyle w:val="ZPpregtevilke"/>
              <w:rPr>
                <w:color w:val="4F81BD" w:themeColor="accent1"/>
              </w:rPr>
            </w:pPr>
            <w:r w:rsidRPr="00E641CF">
              <w:rPr>
                <w:szCs w:val="16"/>
              </w:rPr>
              <w:t>129.694</w:t>
            </w:r>
          </w:p>
        </w:tc>
        <w:tc>
          <w:tcPr>
            <w:tcW w:w="290" w:type="pct"/>
            <w:vAlign w:val="bottom"/>
          </w:tcPr>
          <w:p w14:paraId="2422FC31" w14:textId="7D0444DC" w:rsidR="00691EA6" w:rsidRPr="00893E39" w:rsidRDefault="00691EA6" w:rsidP="00691EA6">
            <w:pPr>
              <w:pStyle w:val="ZPpregtevilke"/>
              <w:rPr>
                <w:color w:val="4F81BD" w:themeColor="accent1"/>
              </w:rPr>
            </w:pPr>
            <w:r w:rsidRPr="00E641CF">
              <w:rPr>
                <w:szCs w:val="16"/>
              </w:rPr>
              <w:t>133.460</w:t>
            </w:r>
          </w:p>
        </w:tc>
        <w:tc>
          <w:tcPr>
            <w:tcW w:w="290" w:type="pct"/>
            <w:vAlign w:val="bottom"/>
          </w:tcPr>
          <w:p w14:paraId="6D31B745" w14:textId="552E1B4F" w:rsidR="00691EA6" w:rsidRPr="00893E39" w:rsidRDefault="00691EA6" w:rsidP="00691EA6">
            <w:pPr>
              <w:pStyle w:val="ZPpregtevilke"/>
              <w:rPr>
                <w:color w:val="4F81BD" w:themeColor="accent1"/>
              </w:rPr>
            </w:pPr>
            <w:r w:rsidRPr="00E641CF">
              <w:rPr>
                <w:szCs w:val="16"/>
              </w:rPr>
              <w:t>141.650</w:t>
            </w:r>
          </w:p>
        </w:tc>
        <w:tc>
          <w:tcPr>
            <w:tcW w:w="288" w:type="pct"/>
            <w:vAlign w:val="bottom"/>
          </w:tcPr>
          <w:p w14:paraId="2750B93F" w14:textId="2EBD32E6" w:rsidR="00691EA6" w:rsidRPr="00893E39" w:rsidRDefault="00691EA6" w:rsidP="00691EA6">
            <w:pPr>
              <w:pStyle w:val="ZPpregtevilke"/>
              <w:rPr>
                <w:color w:val="4F81BD" w:themeColor="accent1"/>
              </w:rPr>
            </w:pPr>
            <w:r w:rsidRPr="00E641CF">
              <w:rPr>
                <w:szCs w:val="16"/>
              </w:rPr>
              <w:t>144.007</w:t>
            </w:r>
          </w:p>
        </w:tc>
        <w:tc>
          <w:tcPr>
            <w:tcW w:w="287" w:type="pct"/>
            <w:vAlign w:val="bottom"/>
          </w:tcPr>
          <w:p w14:paraId="5EDF5E02" w14:textId="2E7E123D" w:rsidR="00691EA6" w:rsidRPr="00893E39" w:rsidRDefault="00691EA6" w:rsidP="00691EA6">
            <w:pPr>
              <w:pStyle w:val="ZPpregtevilke"/>
              <w:rPr>
                <w:color w:val="4F81BD" w:themeColor="accent1"/>
              </w:rPr>
            </w:pPr>
            <w:r w:rsidRPr="00E641CF">
              <w:rPr>
                <w:szCs w:val="16"/>
              </w:rPr>
              <w:t>140.096</w:t>
            </w:r>
          </w:p>
        </w:tc>
        <w:tc>
          <w:tcPr>
            <w:tcW w:w="284" w:type="pct"/>
            <w:vAlign w:val="bottom"/>
          </w:tcPr>
          <w:p w14:paraId="3A264E71" w14:textId="343B8541" w:rsidR="00691EA6" w:rsidRPr="00893E39" w:rsidRDefault="00691EA6" w:rsidP="00691EA6">
            <w:pPr>
              <w:pStyle w:val="ZPpregtevilke"/>
              <w:rPr>
                <w:color w:val="4F81BD" w:themeColor="accent1"/>
              </w:rPr>
            </w:pPr>
            <w:r w:rsidRPr="00E641CF">
              <w:rPr>
                <w:szCs w:val="16"/>
              </w:rPr>
              <w:t>140.919</w:t>
            </w:r>
          </w:p>
        </w:tc>
        <w:tc>
          <w:tcPr>
            <w:tcW w:w="284" w:type="pct"/>
            <w:vAlign w:val="bottom"/>
          </w:tcPr>
          <w:p w14:paraId="6A9C051D" w14:textId="7CC04F44" w:rsidR="00691EA6" w:rsidRPr="00893E39" w:rsidRDefault="00691EA6" w:rsidP="00691EA6">
            <w:pPr>
              <w:pStyle w:val="ZPpregtevilke"/>
              <w:rPr>
                <w:color w:val="4F81BD" w:themeColor="accent1"/>
              </w:rPr>
            </w:pPr>
            <w:r w:rsidRPr="00E641CF">
              <w:rPr>
                <w:szCs w:val="16"/>
              </w:rPr>
              <w:t>142.153</w:t>
            </w:r>
          </w:p>
        </w:tc>
        <w:tc>
          <w:tcPr>
            <w:tcW w:w="278" w:type="pct"/>
            <w:vAlign w:val="bottom"/>
          </w:tcPr>
          <w:p w14:paraId="7E7D0EFC" w14:textId="3F91C9AF"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100,9</w:t>
            </w:r>
          </w:p>
        </w:tc>
      </w:tr>
      <w:tr w:rsidR="00691EA6" w:rsidRPr="00893E39" w14:paraId="50ABD5BA" w14:textId="77777777" w:rsidTr="005B6379">
        <w:trPr>
          <w:trHeight w:val="227"/>
        </w:trPr>
        <w:tc>
          <w:tcPr>
            <w:tcW w:w="963" w:type="pct"/>
            <w:vAlign w:val="bottom"/>
          </w:tcPr>
          <w:p w14:paraId="1ABC3061" w14:textId="478665F9" w:rsidR="00691EA6" w:rsidRPr="00893E39" w:rsidRDefault="00691EA6" w:rsidP="00691EA6">
            <w:pPr>
              <w:pStyle w:val="ZPpregtekst"/>
              <w:rPr>
                <w:color w:val="4F81BD" w:themeColor="accent1"/>
              </w:rPr>
            </w:pPr>
            <w:r w:rsidRPr="00E641CF">
              <w:t>− bikci</w:t>
            </w:r>
          </w:p>
        </w:tc>
        <w:tc>
          <w:tcPr>
            <w:tcW w:w="292" w:type="pct"/>
            <w:vAlign w:val="bottom"/>
          </w:tcPr>
          <w:p w14:paraId="4098BBC6" w14:textId="29AC8F68" w:rsidR="00691EA6" w:rsidRPr="00893E39" w:rsidRDefault="00691EA6" w:rsidP="00691EA6">
            <w:pPr>
              <w:pStyle w:val="ZPpregtevilke"/>
              <w:rPr>
                <w:color w:val="4F81BD" w:themeColor="accent1"/>
              </w:rPr>
            </w:pPr>
            <w:r w:rsidRPr="00E641CF">
              <w:rPr>
                <w:szCs w:val="16"/>
              </w:rPr>
              <w:t>74.024</w:t>
            </w:r>
          </w:p>
        </w:tc>
        <w:tc>
          <w:tcPr>
            <w:tcW w:w="292" w:type="pct"/>
            <w:vAlign w:val="bottom"/>
          </w:tcPr>
          <w:p w14:paraId="3E688029" w14:textId="778FF2A5" w:rsidR="00691EA6" w:rsidRPr="00893E39" w:rsidRDefault="00691EA6" w:rsidP="00691EA6">
            <w:pPr>
              <w:pStyle w:val="ZPpregtevilke"/>
              <w:rPr>
                <w:color w:val="4F81BD" w:themeColor="accent1"/>
              </w:rPr>
            </w:pPr>
            <w:r w:rsidRPr="00E641CF">
              <w:rPr>
                <w:szCs w:val="16"/>
              </w:rPr>
              <w:t>69.169</w:t>
            </w:r>
          </w:p>
        </w:tc>
        <w:tc>
          <w:tcPr>
            <w:tcW w:w="291" w:type="pct"/>
            <w:vAlign w:val="bottom"/>
          </w:tcPr>
          <w:p w14:paraId="4A096795" w14:textId="425A507C" w:rsidR="00691EA6" w:rsidRPr="00893E39" w:rsidRDefault="00691EA6" w:rsidP="00691EA6">
            <w:pPr>
              <w:pStyle w:val="ZPpregtevilke"/>
              <w:rPr>
                <w:color w:val="4F81BD" w:themeColor="accent1"/>
              </w:rPr>
            </w:pPr>
            <w:r w:rsidRPr="00E641CF">
              <w:rPr>
                <w:szCs w:val="16"/>
              </w:rPr>
              <w:t>65.978</w:t>
            </w:r>
          </w:p>
        </w:tc>
        <w:tc>
          <w:tcPr>
            <w:tcW w:w="291" w:type="pct"/>
            <w:vAlign w:val="bottom"/>
          </w:tcPr>
          <w:p w14:paraId="65D78BEE" w14:textId="16DAF126" w:rsidR="00691EA6" w:rsidRPr="00893E39" w:rsidRDefault="00691EA6" w:rsidP="00691EA6">
            <w:pPr>
              <w:pStyle w:val="ZPpregtevilke"/>
              <w:rPr>
                <w:color w:val="4F81BD" w:themeColor="accent1"/>
              </w:rPr>
            </w:pPr>
            <w:r w:rsidRPr="00E641CF">
              <w:rPr>
                <w:szCs w:val="16"/>
              </w:rPr>
              <w:t>63.583</w:t>
            </w:r>
          </w:p>
        </w:tc>
        <w:tc>
          <w:tcPr>
            <w:tcW w:w="290" w:type="pct"/>
            <w:vAlign w:val="bottom"/>
          </w:tcPr>
          <w:p w14:paraId="19200A45" w14:textId="0FC6AF46" w:rsidR="00691EA6" w:rsidRPr="00893E39" w:rsidRDefault="00691EA6" w:rsidP="00691EA6">
            <w:pPr>
              <w:pStyle w:val="ZPpregtevilke"/>
              <w:rPr>
                <w:color w:val="4F81BD" w:themeColor="accent1"/>
              </w:rPr>
            </w:pPr>
            <w:r w:rsidRPr="00E641CF">
              <w:rPr>
                <w:szCs w:val="16"/>
              </w:rPr>
              <w:t>70.569</w:t>
            </w:r>
          </w:p>
        </w:tc>
        <w:tc>
          <w:tcPr>
            <w:tcW w:w="290" w:type="pct"/>
            <w:vAlign w:val="bottom"/>
          </w:tcPr>
          <w:p w14:paraId="7D36C69D" w14:textId="05F45835" w:rsidR="00691EA6" w:rsidRPr="00893E39" w:rsidRDefault="00691EA6" w:rsidP="00691EA6">
            <w:pPr>
              <w:pStyle w:val="ZPpregtevilke"/>
              <w:rPr>
                <w:color w:val="4F81BD" w:themeColor="accent1"/>
              </w:rPr>
            </w:pPr>
            <w:r w:rsidRPr="00E641CF">
              <w:rPr>
                <w:szCs w:val="16"/>
              </w:rPr>
              <w:t>70.462</w:t>
            </w:r>
          </w:p>
        </w:tc>
        <w:tc>
          <w:tcPr>
            <w:tcW w:w="290" w:type="pct"/>
            <w:vAlign w:val="bottom"/>
          </w:tcPr>
          <w:p w14:paraId="396E752A" w14:textId="3DBD0D7E" w:rsidR="00691EA6" w:rsidRPr="00893E39" w:rsidRDefault="00691EA6" w:rsidP="00691EA6">
            <w:pPr>
              <w:pStyle w:val="ZPpregtevilke"/>
              <w:rPr>
                <w:color w:val="4F81BD" w:themeColor="accent1"/>
              </w:rPr>
            </w:pPr>
            <w:r w:rsidRPr="00E641CF">
              <w:rPr>
                <w:szCs w:val="16"/>
              </w:rPr>
              <w:t>67.728</w:t>
            </w:r>
          </w:p>
        </w:tc>
        <w:tc>
          <w:tcPr>
            <w:tcW w:w="290" w:type="pct"/>
            <w:vAlign w:val="bottom"/>
          </w:tcPr>
          <w:p w14:paraId="5D91971C" w14:textId="6844F5EC" w:rsidR="00691EA6" w:rsidRPr="00893E39" w:rsidRDefault="00691EA6" w:rsidP="00691EA6">
            <w:pPr>
              <w:pStyle w:val="ZPpregtevilke"/>
              <w:rPr>
                <w:color w:val="4F81BD" w:themeColor="accent1"/>
              </w:rPr>
            </w:pPr>
            <w:r w:rsidRPr="00E641CF">
              <w:rPr>
                <w:szCs w:val="16"/>
              </w:rPr>
              <w:t>69.160</w:t>
            </w:r>
          </w:p>
        </w:tc>
        <w:tc>
          <w:tcPr>
            <w:tcW w:w="290" w:type="pct"/>
            <w:vAlign w:val="bottom"/>
          </w:tcPr>
          <w:p w14:paraId="355EF89F" w14:textId="3B371321" w:rsidR="00691EA6" w:rsidRPr="00893E39" w:rsidRDefault="00691EA6" w:rsidP="00691EA6">
            <w:pPr>
              <w:pStyle w:val="ZPpregtevilke"/>
              <w:rPr>
                <w:color w:val="4F81BD" w:themeColor="accent1"/>
              </w:rPr>
            </w:pPr>
            <w:r w:rsidRPr="00E641CF">
              <w:rPr>
                <w:szCs w:val="16"/>
              </w:rPr>
              <w:t>72.201</w:t>
            </w:r>
          </w:p>
        </w:tc>
        <w:tc>
          <w:tcPr>
            <w:tcW w:w="288" w:type="pct"/>
            <w:vAlign w:val="bottom"/>
          </w:tcPr>
          <w:p w14:paraId="1774B15F" w14:textId="665B3F98" w:rsidR="00691EA6" w:rsidRPr="00893E39" w:rsidRDefault="00691EA6" w:rsidP="00691EA6">
            <w:pPr>
              <w:pStyle w:val="ZPpregtevilke"/>
              <w:rPr>
                <w:color w:val="4F81BD" w:themeColor="accent1"/>
              </w:rPr>
            </w:pPr>
            <w:r w:rsidRPr="00E641CF">
              <w:rPr>
                <w:szCs w:val="16"/>
              </w:rPr>
              <w:t>73.569</w:t>
            </w:r>
          </w:p>
        </w:tc>
        <w:tc>
          <w:tcPr>
            <w:tcW w:w="287" w:type="pct"/>
            <w:vAlign w:val="bottom"/>
          </w:tcPr>
          <w:p w14:paraId="72C55988" w14:textId="00DC7949" w:rsidR="00691EA6" w:rsidRPr="00893E39" w:rsidRDefault="00691EA6" w:rsidP="00691EA6">
            <w:pPr>
              <w:pStyle w:val="ZPpregtevilke"/>
              <w:rPr>
                <w:color w:val="4F81BD" w:themeColor="accent1"/>
              </w:rPr>
            </w:pPr>
            <w:r w:rsidRPr="00E641CF">
              <w:rPr>
                <w:szCs w:val="16"/>
              </w:rPr>
              <w:t>71.742</w:t>
            </w:r>
          </w:p>
        </w:tc>
        <w:tc>
          <w:tcPr>
            <w:tcW w:w="284" w:type="pct"/>
            <w:vAlign w:val="bottom"/>
          </w:tcPr>
          <w:p w14:paraId="1808B650" w14:textId="2BF5BCA2" w:rsidR="00691EA6" w:rsidRPr="00893E39" w:rsidRDefault="00691EA6" w:rsidP="00691EA6">
            <w:pPr>
              <w:pStyle w:val="ZPpregtevilke"/>
              <w:rPr>
                <w:color w:val="4F81BD" w:themeColor="accent1"/>
              </w:rPr>
            </w:pPr>
            <w:r w:rsidRPr="00E641CF">
              <w:rPr>
                <w:szCs w:val="16"/>
              </w:rPr>
              <w:t>71.829</w:t>
            </w:r>
          </w:p>
        </w:tc>
        <w:tc>
          <w:tcPr>
            <w:tcW w:w="284" w:type="pct"/>
            <w:vAlign w:val="bottom"/>
          </w:tcPr>
          <w:p w14:paraId="2146D0F0" w14:textId="2D0E1053" w:rsidR="00691EA6" w:rsidRPr="00893E39" w:rsidRDefault="00691EA6" w:rsidP="00691EA6">
            <w:pPr>
              <w:pStyle w:val="ZPpregtevilke"/>
              <w:rPr>
                <w:color w:val="4F81BD" w:themeColor="accent1"/>
              </w:rPr>
            </w:pPr>
            <w:r w:rsidRPr="00E641CF">
              <w:rPr>
                <w:szCs w:val="16"/>
              </w:rPr>
              <w:t>71.524</w:t>
            </w:r>
          </w:p>
        </w:tc>
        <w:tc>
          <w:tcPr>
            <w:tcW w:w="278" w:type="pct"/>
            <w:vAlign w:val="bottom"/>
          </w:tcPr>
          <w:p w14:paraId="34CA51AB" w14:textId="649EB7B1"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99,6</w:t>
            </w:r>
          </w:p>
        </w:tc>
      </w:tr>
      <w:tr w:rsidR="00691EA6" w:rsidRPr="00893E39" w14:paraId="143A2189" w14:textId="77777777" w:rsidTr="005B6379">
        <w:trPr>
          <w:trHeight w:val="227"/>
        </w:trPr>
        <w:tc>
          <w:tcPr>
            <w:tcW w:w="963" w:type="pct"/>
            <w:vAlign w:val="bottom"/>
          </w:tcPr>
          <w:p w14:paraId="6B331AC8" w14:textId="09A49B45" w:rsidR="00691EA6" w:rsidRPr="00893E39" w:rsidRDefault="00691EA6" w:rsidP="00691EA6">
            <w:pPr>
              <w:pStyle w:val="ZPpregtekst"/>
              <w:rPr>
                <w:color w:val="4F81BD" w:themeColor="accent1"/>
              </w:rPr>
            </w:pPr>
            <w:r w:rsidRPr="00E641CF">
              <w:t>− teličke</w:t>
            </w:r>
          </w:p>
        </w:tc>
        <w:tc>
          <w:tcPr>
            <w:tcW w:w="292" w:type="pct"/>
            <w:vAlign w:val="bottom"/>
          </w:tcPr>
          <w:p w14:paraId="22975F2C" w14:textId="1B417FD4" w:rsidR="00691EA6" w:rsidRPr="00893E39" w:rsidRDefault="00691EA6" w:rsidP="00691EA6">
            <w:pPr>
              <w:pStyle w:val="ZPpregtevilke"/>
              <w:rPr>
                <w:color w:val="4F81BD" w:themeColor="accent1"/>
              </w:rPr>
            </w:pPr>
            <w:r w:rsidRPr="00E641CF">
              <w:rPr>
                <w:szCs w:val="16"/>
              </w:rPr>
              <w:t>61.083</w:t>
            </w:r>
          </w:p>
        </w:tc>
        <w:tc>
          <w:tcPr>
            <w:tcW w:w="292" w:type="pct"/>
            <w:vAlign w:val="bottom"/>
          </w:tcPr>
          <w:p w14:paraId="242ADFD8" w14:textId="15724C05" w:rsidR="00691EA6" w:rsidRPr="00893E39" w:rsidRDefault="00691EA6" w:rsidP="00691EA6">
            <w:pPr>
              <w:pStyle w:val="ZPpregtevilke"/>
              <w:rPr>
                <w:color w:val="4F81BD" w:themeColor="accent1"/>
              </w:rPr>
            </w:pPr>
            <w:r w:rsidRPr="00E641CF">
              <w:rPr>
                <w:szCs w:val="16"/>
              </w:rPr>
              <w:t>60.783</w:t>
            </w:r>
          </w:p>
        </w:tc>
        <w:tc>
          <w:tcPr>
            <w:tcW w:w="291" w:type="pct"/>
            <w:vAlign w:val="bottom"/>
          </w:tcPr>
          <w:p w14:paraId="1BDA388A" w14:textId="5A8A860E" w:rsidR="00691EA6" w:rsidRPr="00893E39" w:rsidRDefault="00691EA6" w:rsidP="00691EA6">
            <w:pPr>
              <w:pStyle w:val="ZPpregtevilke"/>
              <w:rPr>
                <w:color w:val="4F81BD" w:themeColor="accent1"/>
              </w:rPr>
            </w:pPr>
            <w:r w:rsidRPr="00E641CF">
              <w:rPr>
                <w:szCs w:val="16"/>
              </w:rPr>
              <w:t>59.399</w:t>
            </w:r>
          </w:p>
        </w:tc>
        <w:tc>
          <w:tcPr>
            <w:tcW w:w="291" w:type="pct"/>
            <w:vAlign w:val="bottom"/>
          </w:tcPr>
          <w:p w14:paraId="1DB7BC29" w14:textId="7FAE1993" w:rsidR="00691EA6" w:rsidRPr="00893E39" w:rsidRDefault="00691EA6" w:rsidP="00691EA6">
            <w:pPr>
              <w:pStyle w:val="ZPpregtevilke"/>
              <w:rPr>
                <w:color w:val="4F81BD" w:themeColor="accent1"/>
              </w:rPr>
            </w:pPr>
            <w:r w:rsidRPr="00E641CF">
              <w:rPr>
                <w:szCs w:val="16"/>
              </w:rPr>
              <w:t>58.427</w:t>
            </w:r>
          </w:p>
        </w:tc>
        <w:tc>
          <w:tcPr>
            <w:tcW w:w="290" w:type="pct"/>
            <w:vAlign w:val="bottom"/>
          </w:tcPr>
          <w:p w14:paraId="2CBA22F3" w14:textId="1695D483" w:rsidR="00691EA6" w:rsidRPr="00893E39" w:rsidRDefault="00691EA6" w:rsidP="00691EA6">
            <w:pPr>
              <w:pStyle w:val="ZPpregtevilke"/>
              <w:rPr>
                <w:color w:val="4F81BD" w:themeColor="accent1"/>
              </w:rPr>
            </w:pPr>
            <w:r w:rsidRPr="00E641CF">
              <w:rPr>
                <w:szCs w:val="16"/>
              </w:rPr>
              <w:t>62.349</w:t>
            </w:r>
          </w:p>
        </w:tc>
        <w:tc>
          <w:tcPr>
            <w:tcW w:w="290" w:type="pct"/>
            <w:vAlign w:val="bottom"/>
          </w:tcPr>
          <w:p w14:paraId="7BDB84A3" w14:textId="46715FE9" w:rsidR="00691EA6" w:rsidRPr="00893E39" w:rsidRDefault="00691EA6" w:rsidP="00691EA6">
            <w:pPr>
              <w:pStyle w:val="ZPpregtevilke"/>
              <w:rPr>
                <w:color w:val="4F81BD" w:themeColor="accent1"/>
              </w:rPr>
            </w:pPr>
            <w:r w:rsidRPr="00E641CF">
              <w:rPr>
                <w:szCs w:val="16"/>
              </w:rPr>
              <w:t>63.275</w:t>
            </w:r>
          </w:p>
        </w:tc>
        <w:tc>
          <w:tcPr>
            <w:tcW w:w="290" w:type="pct"/>
            <w:vAlign w:val="bottom"/>
          </w:tcPr>
          <w:p w14:paraId="2F7C628B" w14:textId="74C99C73" w:rsidR="00691EA6" w:rsidRPr="00893E39" w:rsidRDefault="00691EA6" w:rsidP="00691EA6">
            <w:pPr>
              <w:pStyle w:val="ZPpregtevilke"/>
              <w:rPr>
                <w:color w:val="4F81BD" w:themeColor="accent1"/>
              </w:rPr>
            </w:pPr>
            <w:r w:rsidRPr="00E641CF">
              <w:rPr>
                <w:szCs w:val="16"/>
              </w:rPr>
              <w:t>61.966</w:t>
            </w:r>
          </w:p>
        </w:tc>
        <w:tc>
          <w:tcPr>
            <w:tcW w:w="290" w:type="pct"/>
            <w:vAlign w:val="bottom"/>
          </w:tcPr>
          <w:p w14:paraId="51DD35C1" w14:textId="5FDA8057" w:rsidR="00691EA6" w:rsidRPr="00893E39" w:rsidRDefault="00691EA6" w:rsidP="00691EA6">
            <w:pPr>
              <w:pStyle w:val="ZPpregtevilke"/>
              <w:rPr>
                <w:color w:val="4F81BD" w:themeColor="accent1"/>
              </w:rPr>
            </w:pPr>
            <w:r w:rsidRPr="00E641CF">
              <w:rPr>
                <w:szCs w:val="16"/>
              </w:rPr>
              <w:t>64.300</w:t>
            </w:r>
          </w:p>
        </w:tc>
        <w:tc>
          <w:tcPr>
            <w:tcW w:w="290" w:type="pct"/>
            <w:vAlign w:val="bottom"/>
          </w:tcPr>
          <w:p w14:paraId="2E63FCFD" w14:textId="61D23538" w:rsidR="00691EA6" w:rsidRPr="00893E39" w:rsidRDefault="00691EA6" w:rsidP="00691EA6">
            <w:pPr>
              <w:pStyle w:val="ZPpregtevilke"/>
              <w:rPr>
                <w:color w:val="4F81BD" w:themeColor="accent1"/>
              </w:rPr>
            </w:pPr>
            <w:r w:rsidRPr="00E641CF">
              <w:rPr>
                <w:szCs w:val="16"/>
              </w:rPr>
              <w:t>69.449</w:t>
            </w:r>
          </w:p>
        </w:tc>
        <w:tc>
          <w:tcPr>
            <w:tcW w:w="288" w:type="pct"/>
            <w:vAlign w:val="bottom"/>
          </w:tcPr>
          <w:p w14:paraId="4CED4183" w14:textId="236B3CE7" w:rsidR="00691EA6" w:rsidRPr="00893E39" w:rsidRDefault="00691EA6" w:rsidP="00691EA6">
            <w:pPr>
              <w:pStyle w:val="ZPpregtevilke"/>
              <w:rPr>
                <w:color w:val="4F81BD" w:themeColor="accent1"/>
              </w:rPr>
            </w:pPr>
            <w:r w:rsidRPr="00E641CF">
              <w:rPr>
                <w:szCs w:val="16"/>
              </w:rPr>
              <w:t>70.438</w:t>
            </w:r>
          </w:p>
        </w:tc>
        <w:tc>
          <w:tcPr>
            <w:tcW w:w="287" w:type="pct"/>
            <w:vAlign w:val="bottom"/>
          </w:tcPr>
          <w:p w14:paraId="44F722FE" w14:textId="436853FB" w:rsidR="00691EA6" w:rsidRPr="00893E39" w:rsidRDefault="00691EA6" w:rsidP="00691EA6">
            <w:pPr>
              <w:pStyle w:val="ZPpregtevilke"/>
              <w:rPr>
                <w:color w:val="4F81BD" w:themeColor="accent1"/>
              </w:rPr>
            </w:pPr>
            <w:r w:rsidRPr="00E641CF">
              <w:rPr>
                <w:szCs w:val="16"/>
              </w:rPr>
              <w:t>68.354</w:t>
            </w:r>
          </w:p>
        </w:tc>
        <w:tc>
          <w:tcPr>
            <w:tcW w:w="284" w:type="pct"/>
            <w:vAlign w:val="bottom"/>
          </w:tcPr>
          <w:p w14:paraId="58065366" w14:textId="5703F775" w:rsidR="00691EA6" w:rsidRPr="00893E39" w:rsidRDefault="00691EA6" w:rsidP="00691EA6">
            <w:pPr>
              <w:pStyle w:val="ZPpregtevilke"/>
              <w:rPr>
                <w:color w:val="4F81BD" w:themeColor="accent1"/>
              </w:rPr>
            </w:pPr>
            <w:r w:rsidRPr="00E641CF">
              <w:rPr>
                <w:szCs w:val="16"/>
              </w:rPr>
              <w:t>69.090</w:t>
            </w:r>
          </w:p>
        </w:tc>
        <w:tc>
          <w:tcPr>
            <w:tcW w:w="284" w:type="pct"/>
            <w:vAlign w:val="bottom"/>
          </w:tcPr>
          <w:p w14:paraId="05BA43D4" w14:textId="01A2F993" w:rsidR="00691EA6" w:rsidRPr="00893E39" w:rsidRDefault="00691EA6" w:rsidP="00691EA6">
            <w:pPr>
              <w:pStyle w:val="ZPpregtevilke"/>
              <w:rPr>
                <w:color w:val="4F81BD" w:themeColor="accent1"/>
              </w:rPr>
            </w:pPr>
            <w:r w:rsidRPr="00E641CF">
              <w:rPr>
                <w:szCs w:val="16"/>
              </w:rPr>
              <w:t>70.629</w:t>
            </w:r>
          </w:p>
        </w:tc>
        <w:tc>
          <w:tcPr>
            <w:tcW w:w="278" w:type="pct"/>
            <w:vAlign w:val="bottom"/>
          </w:tcPr>
          <w:p w14:paraId="55C8D256" w14:textId="7F18E915"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102,2</w:t>
            </w:r>
          </w:p>
        </w:tc>
      </w:tr>
      <w:tr w:rsidR="00691EA6" w:rsidRPr="00893E39" w14:paraId="2F33C38C" w14:textId="77777777" w:rsidTr="005B6379">
        <w:trPr>
          <w:trHeight w:val="227"/>
        </w:trPr>
        <w:tc>
          <w:tcPr>
            <w:tcW w:w="963" w:type="pct"/>
            <w:vAlign w:val="bottom"/>
          </w:tcPr>
          <w:p w14:paraId="152534A7" w14:textId="5A0B0B56" w:rsidR="00691EA6" w:rsidRPr="00893E39" w:rsidRDefault="00691EA6" w:rsidP="00691EA6">
            <w:pPr>
              <w:pStyle w:val="ZPpregtekst"/>
              <w:rPr>
                <w:b/>
                <w:bCs/>
                <w:color w:val="4F81BD" w:themeColor="accent1"/>
              </w:rPr>
            </w:pPr>
            <w:r w:rsidRPr="00E641CF">
              <w:rPr>
                <w:b/>
                <w:bCs/>
              </w:rPr>
              <w:t>Mlado govedo od 1 do 2 let</w:t>
            </w:r>
          </w:p>
        </w:tc>
        <w:tc>
          <w:tcPr>
            <w:tcW w:w="292" w:type="pct"/>
            <w:vAlign w:val="bottom"/>
          </w:tcPr>
          <w:p w14:paraId="4F61A0C4" w14:textId="5561B65E" w:rsidR="00691EA6" w:rsidRPr="00893E39" w:rsidRDefault="00691EA6" w:rsidP="00691EA6">
            <w:pPr>
              <w:pStyle w:val="ZPpregtevilke"/>
              <w:rPr>
                <w:b/>
                <w:bCs/>
                <w:color w:val="4F81BD" w:themeColor="accent1"/>
              </w:rPr>
            </w:pPr>
            <w:r w:rsidRPr="00E641CF">
              <w:rPr>
                <w:b/>
                <w:bCs/>
                <w:szCs w:val="16"/>
              </w:rPr>
              <w:t>124.780</w:t>
            </w:r>
          </w:p>
        </w:tc>
        <w:tc>
          <w:tcPr>
            <w:tcW w:w="292" w:type="pct"/>
            <w:vAlign w:val="bottom"/>
          </w:tcPr>
          <w:p w14:paraId="6F615E96" w14:textId="6BFB6407" w:rsidR="00691EA6" w:rsidRPr="00893E39" w:rsidRDefault="00691EA6" w:rsidP="00691EA6">
            <w:pPr>
              <w:pStyle w:val="ZPpregtevilke"/>
              <w:rPr>
                <w:b/>
                <w:bCs/>
                <w:color w:val="4F81BD" w:themeColor="accent1"/>
              </w:rPr>
            </w:pPr>
            <w:r w:rsidRPr="00E641CF">
              <w:rPr>
                <w:b/>
                <w:bCs/>
                <w:szCs w:val="16"/>
              </w:rPr>
              <w:t>121.925</w:t>
            </w:r>
          </w:p>
        </w:tc>
        <w:tc>
          <w:tcPr>
            <w:tcW w:w="291" w:type="pct"/>
            <w:vAlign w:val="bottom"/>
          </w:tcPr>
          <w:p w14:paraId="0576831A" w14:textId="7DE04391" w:rsidR="00691EA6" w:rsidRPr="00893E39" w:rsidRDefault="00691EA6" w:rsidP="00691EA6">
            <w:pPr>
              <w:pStyle w:val="ZPpregtevilke"/>
              <w:rPr>
                <w:b/>
                <w:bCs/>
                <w:color w:val="4F81BD" w:themeColor="accent1"/>
              </w:rPr>
            </w:pPr>
            <w:r w:rsidRPr="00E641CF">
              <w:rPr>
                <w:b/>
                <w:bCs/>
                <w:szCs w:val="16"/>
              </w:rPr>
              <w:t>122.996</w:t>
            </w:r>
          </w:p>
        </w:tc>
        <w:tc>
          <w:tcPr>
            <w:tcW w:w="291" w:type="pct"/>
            <w:vAlign w:val="bottom"/>
          </w:tcPr>
          <w:p w14:paraId="2E90316C" w14:textId="02529225" w:rsidR="00691EA6" w:rsidRPr="00893E39" w:rsidRDefault="00691EA6" w:rsidP="00691EA6">
            <w:pPr>
              <w:pStyle w:val="ZPpregtevilke"/>
              <w:rPr>
                <w:b/>
                <w:bCs/>
                <w:color w:val="4F81BD" w:themeColor="accent1"/>
              </w:rPr>
            </w:pPr>
            <w:r w:rsidRPr="00E641CF">
              <w:rPr>
                <w:b/>
                <w:bCs/>
                <w:szCs w:val="16"/>
              </w:rPr>
              <w:t>122.428</w:t>
            </w:r>
          </w:p>
        </w:tc>
        <w:tc>
          <w:tcPr>
            <w:tcW w:w="290" w:type="pct"/>
            <w:vAlign w:val="bottom"/>
          </w:tcPr>
          <w:p w14:paraId="6CC4BFD1" w14:textId="5F2FB3B0" w:rsidR="00691EA6" w:rsidRPr="00893E39" w:rsidRDefault="00691EA6" w:rsidP="00691EA6">
            <w:pPr>
              <w:pStyle w:val="ZPpregtevilke"/>
              <w:rPr>
                <w:b/>
                <w:bCs/>
                <w:color w:val="4F81BD" w:themeColor="accent1"/>
              </w:rPr>
            </w:pPr>
            <w:r w:rsidRPr="00E641CF">
              <w:rPr>
                <w:b/>
                <w:bCs/>
                <w:szCs w:val="16"/>
              </w:rPr>
              <w:t>119.055</w:t>
            </w:r>
          </w:p>
        </w:tc>
        <w:tc>
          <w:tcPr>
            <w:tcW w:w="290" w:type="pct"/>
            <w:vAlign w:val="bottom"/>
          </w:tcPr>
          <w:p w14:paraId="52FFAEFC" w14:textId="4CA5D684" w:rsidR="00691EA6" w:rsidRPr="00893E39" w:rsidRDefault="00691EA6" w:rsidP="00691EA6">
            <w:pPr>
              <w:pStyle w:val="ZPpregtevilke"/>
              <w:rPr>
                <w:b/>
                <w:bCs/>
                <w:color w:val="4F81BD" w:themeColor="accent1"/>
              </w:rPr>
            </w:pPr>
            <w:r w:rsidRPr="00E641CF">
              <w:rPr>
                <w:b/>
                <w:bCs/>
                <w:szCs w:val="16"/>
              </w:rPr>
              <w:t>120.016</w:t>
            </w:r>
          </w:p>
        </w:tc>
        <w:tc>
          <w:tcPr>
            <w:tcW w:w="290" w:type="pct"/>
            <w:vAlign w:val="bottom"/>
          </w:tcPr>
          <w:p w14:paraId="35E8CF57" w14:textId="14108C94" w:rsidR="00691EA6" w:rsidRPr="00893E39" w:rsidRDefault="00691EA6" w:rsidP="00691EA6">
            <w:pPr>
              <w:pStyle w:val="ZPpregtevilke"/>
              <w:rPr>
                <w:b/>
                <w:bCs/>
                <w:color w:val="4F81BD" w:themeColor="accent1"/>
              </w:rPr>
            </w:pPr>
            <w:r w:rsidRPr="00E641CF">
              <w:rPr>
                <w:b/>
                <w:bCs/>
                <w:szCs w:val="16"/>
              </w:rPr>
              <w:t>122.966</w:t>
            </w:r>
          </w:p>
        </w:tc>
        <w:tc>
          <w:tcPr>
            <w:tcW w:w="290" w:type="pct"/>
            <w:vAlign w:val="bottom"/>
          </w:tcPr>
          <w:p w14:paraId="3F67159F" w14:textId="11003F82" w:rsidR="00691EA6" w:rsidRPr="00893E39" w:rsidRDefault="00691EA6" w:rsidP="00691EA6">
            <w:pPr>
              <w:pStyle w:val="ZPpregtevilke"/>
              <w:rPr>
                <w:b/>
                <w:bCs/>
                <w:color w:val="4F81BD" w:themeColor="accent1"/>
              </w:rPr>
            </w:pPr>
            <w:r w:rsidRPr="00E641CF">
              <w:rPr>
                <w:b/>
                <w:bCs/>
                <w:szCs w:val="16"/>
              </w:rPr>
              <w:t>122.310</w:t>
            </w:r>
          </w:p>
        </w:tc>
        <w:tc>
          <w:tcPr>
            <w:tcW w:w="290" w:type="pct"/>
            <w:vAlign w:val="bottom"/>
          </w:tcPr>
          <w:p w14:paraId="70B54681" w14:textId="46E226BC" w:rsidR="00691EA6" w:rsidRPr="00893E39" w:rsidRDefault="00691EA6" w:rsidP="00691EA6">
            <w:pPr>
              <w:pStyle w:val="ZPpregtevilke"/>
              <w:rPr>
                <w:b/>
                <w:bCs/>
                <w:color w:val="4F81BD" w:themeColor="accent1"/>
              </w:rPr>
            </w:pPr>
            <w:r w:rsidRPr="00E641CF">
              <w:rPr>
                <w:b/>
                <w:bCs/>
                <w:szCs w:val="16"/>
              </w:rPr>
              <w:t>129.370</w:t>
            </w:r>
          </w:p>
        </w:tc>
        <w:tc>
          <w:tcPr>
            <w:tcW w:w="288" w:type="pct"/>
            <w:vAlign w:val="bottom"/>
          </w:tcPr>
          <w:p w14:paraId="755EC995" w14:textId="05252F4A" w:rsidR="00691EA6" w:rsidRPr="00893E39" w:rsidRDefault="00691EA6" w:rsidP="00691EA6">
            <w:pPr>
              <w:pStyle w:val="ZPpregtevilke"/>
              <w:rPr>
                <w:b/>
                <w:bCs/>
                <w:color w:val="4F81BD" w:themeColor="accent1"/>
              </w:rPr>
            </w:pPr>
            <w:r w:rsidRPr="00E641CF">
              <w:rPr>
                <w:b/>
                <w:bCs/>
                <w:szCs w:val="16"/>
              </w:rPr>
              <w:t>130.766</w:t>
            </w:r>
          </w:p>
        </w:tc>
        <w:tc>
          <w:tcPr>
            <w:tcW w:w="287" w:type="pct"/>
            <w:vAlign w:val="bottom"/>
          </w:tcPr>
          <w:p w14:paraId="506849BF" w14:textId="0B8E4DDA" w:rsidR="00691EA6" w:rsidRPr="00893E39" w:rsidRDefault="00691EA6" w:rsidP="00691EA6">
            <w:pPr>
              <w:pStyle w:val="ZPpregtevilke"/>
              <w:rPr>
                <w:b/>
                <w:bCs/>
                <w:color w:val="4F81BD" w:themeColor="accent1"/>
              </w:rPr>
            </w:pPr>
            <w:r w:rsidRPr="00E641CF">
              <w:rPr>
                <w:b/>
                <w:bCs/>
                <w:szCs w:val="16"/>
              </w:rPr>
              <w:t>128.476</w:t>
            </w:r>
          </w:p>
        </w:tc>
        <w:tc>
          <w:tcPr>
            <w:tcW w:w="284" w:type="pct"/>
            <w:vAlign w:val="bottom"/>
          </w:tcPr>
          <w:p w14:paraId="4BE1FE86" w14:textId="4E201103" w:rsidR="00691EA6" w:rsidRPr="00893E39" w:rsidRDefault="00691EA6" w:rsidP="00691EA6">
            <w:pPr>
              <w:pStyle w:val="ZPpregtevilke"/>
              <w:rPr>
                <w:b/>
                <w:bCs/>
                <w:color w:val="4F81BD" w:themeColor="accent1"/>
              </w:rPr>
            </w:pPr>
            <w:r w:rsidRPr="00E641CF">
              <w:rPr>
                <w:b/>
                <w:bCs/>
                <w:szCs w:val="16"/>
              </w:rPr>
              <w:t>127.757</w:t>
            </w:r>
          </w:p>
        </w:tc>
        <w:tc>
          <w:tcPr>
            <w:tcW w:w="284" w:type="pct"/>
            <w:vAlign w:val="bottom"/>
          </w:tcPr>
          <w:p w14:paraId="37EE483A" w14:textId="1EAAC73C" w:rsidR="00691EA6" w:rsidRPr="00893E39" w:rsidRDefault="00691EA6" w:rsidP="00691EA6">
            <w:pPr>
              <w:pStyle w:val="ZPpregtevilke"/>
              <w:rPr>
                <w:b/>
                <w:bCs/>
                <w:color w:val="4F81BD" w:themeColor="accent1"/>
              </w:rPr>
            </w:pPr>
            <w:r w:rsidRPr="00E641CF">
              <w:rPr>
                <w:b/>
                <w:bCs/>
                <w:szCs w:val="16"/>
              </w:rPr>
              <w:t>135.531</w:t>
            </w:r>
          </w:p>
        </w:tc>
        <w:tc>
          <w:tcPr>
            <w:tcW w:w="278" w:type="pct"/>
            <w:vAlign w:val="bottom"/>
          </w:tcPr>
          <w:p w14:paraId="4B55A1FA" w14:textId="4D4E0EF2" w:rsidR="00691EA6" w:rsidRPr="00893E39" w:rsidRDefault="00691EA6" w:rsidP="00691EA6">
            <w:pPr>
              <w:pStyle w:val="ZPpregtevilke"/>
              <w:rPr>
                <w:rFonts w:ascii="Arial CE" w:hAnsi="Arial CE" w:cs="Arial CE"/>
                <w:b/>
                <w:bCs/>
                <w:color w:val="4F81BD" w:themeColor="accent1"/>
              </w:rPr>
            </w:pPr>
            <w:r w:rsidRPr="00E641CF">
              <w:rPr>
                <w:rFonts w:ascii="Arial CE" w:hAnsi="Arial CE" w:cs="Arial CE"/>
                <w:b/>
                <w:bCs/>
                <w:szCs w:val="16"/>
              </w:rPr>
              <w:t>106,1</w:t>
            </w:r>
          </w:p>
        </w:tc>
      </w:tr>
      <w:tr w:rsidR="00691EA6" w:rsidRPr="00893E39" w14:paraId="00953614" w14:textId="77777777" w:rsidTr="005B6379">
        <w:trPr>
          <w:trHeight w:val="227"/>
        </w:trPr>
        <w:tc>
          <w:tcPr>
            <w:tcW w:w="963" w:type="pct"/>
            <w:vAlign w:val="bottom"/>
          </w:tcPr>
          <w:p w14:paraId="6FE18F86" w14:textId="0A4D4C08" w:rsidR="00691EA6" w:rsidRPr="00893E39" w:rsidRDefault="00691EA6" w:rsidP="00691EA6">
            <w:pPr>
              <w:pStyle w:val="ZPpregtekst"/>
              <w:rPr>
                <w:color w:val="4F81BD" w:themeColor="accent1"/>
              </w:rPr>
            </w:pPr>
            <w:r w:rsidRPr="00E641CF">
              <w:t>Plemenske telice, skupaj</w:t>
            </w:r>
          </w:p>
        </w:tc>
        <w:tc>
          <w:tcPr>
            <w:tcW w:w="292" w:type="pct"/>
            <w:vAlign w:val="bottom"/>
          </w:tcPr>
          <w:p w14:paraId="3B4BF454" w14:textId="5B1E7B03" w:rsidR="00691EA6" w:rsidRPr="00893E39" w:rsidRDefault="00691EA6" w:rsidP="00691EA6">
            <w:pPr>
              <w:pStyle w:val="ZPpregtevilke"/>
              <w:rPr>
                <w:color w:val="4F81BD" w:themeColor="accent1"/>
              </w:rPr>
            </w:pPr>
            <w:r w:rsidRPr="00E641CF">
              <w:rPr>
                <w:szCs w:val="16"/>
              </w:rPr>
              <w:t>48.719</w:t>
            </w:r>
          </w:p>
        </w:tc>
        <w:tc>
          <w:tcPr>
            <w:tcW w:w="292" w:type="pct"/>
            <w:vAlign w:val="bottom"/>
          </w:tcPr>
          <w:p w14:paraId="6BE8FCAD" w14:textId="3D7CF7EC" w:rsidR="00691EA6" w:rsidRPr="00893E39" w:rsidRDefault="00691EA6" w:rsidP="00691EA6">
            <w:pPr>
              <w:pStyle w:val="ZPpregtevilke"/>
              <w:rPr>
                <w:color w:val="4F81BD" w:themeColor="accent1"/>
              </w:rPr>
            </w:pPr>
            <w:r w:rsidRPr="00E641CF">
              <w:rPr>
                <w:szCs w:val="16"/>
              </w:rPr>
              <w:t>48.551</w:t>
            </w:r>
          </w:p>
        </w:tc>
        <w:tc>
          <w:tcPr>
            <w:tcW w:w="291" w:type="pct"/>
            <w:vAlign w:val="bottom"/>
          </w:tcPr>
          <w:p w14:paraId="64326198" w14:textId="731F278B" w:rsidR="00691EA6" w:rsidRPr="00893E39" w:rsidRDefault="00691EA6" w:rsidP="00691EA6">
            <w:pPr>
              <w:pStyle w:val="ZPpregtevilke"/>
              <w:rPr>
                <w:color w:val="4F81BD" w:themeColor="accent1"/>
              </w:rPr>
            </w:pPr>
            <w:r w:rsidRPr="00E641CF">
              <w:rPr>
                <w:szCs w:val="16"/>
              </w:rPr>
              <w:t>50.319</w:t>
            </w:r>
          </w:p>
        </w:tc>
        <w:tc>
          <w:tcPr>
            <w:tcW w:w="291" w:type="pct"/>
            <w:vAlign w:val="bottom"/>
          </w:tcPr>
          <w:p w14:paraId="7BD70205" w14:textId="7408775D" w:rsidR="00691EA6" w:rsidRPr="00893E39" w:rsidRDefault="00691EA6" w:rsidP="00691EA6">
            <w:pPr>
              <w:pStyle w:val="ZPpregtevilke"/>
              <w:rPr>
                <w:color w:val="4F81BD" w:themeColor="accent1"/>
              </w:rPr>
            </w:pPr>
            <w:r w:rsidRPr="00E641CF">
              <w:rPr>
                <w:szCs w:val="16"/>
              </w:rPr>
              <w:t>48.778</w:t>
            </w:r>
          </w:p>
        </w:tc>
        <w:tc>
          <w:tcPr>
            <w:tcW w:w="290" w:type="pct"/>
            <w:vAlign w:val="bottom"/>
          </w:tcPr>
          <w:p w14:paraId="0275790C" w14:textId="153E3186" w:rsidR="00691EA6" w:rsidRPr="00893E39" w:rsidRDefault="00691EA6" w:rsidP="00691EA6">
            <w:pPr>
              <w:pStyle w:val="ZPpregtevilke"/>
              <w:rPr>
                <w:color w:val="4F81BD" w:themeColor="accent1"/>
              </w:rPr>
            </w:pPr>
            <w:r w:rsidRPr="00E641CF">
              <w:rPr>
                <w:szCs w:val="16"/>
              </w:rPr>
              <w:t>48.202</w:t>
            </w:r>
          </w:p>
        </w:tc>
        <w:tc>
          <w:tcPr>
            <w:tcW w:w="290" w:type="pct"/>
            <w:vAlign w:val="bottom"/>
          </w:tcPr>
          <w:p w14:paraId="6FB18551" w14:textId="79739F4C" w:rsidR="00691EA6" w:rsidRPr="00893E39" w:rsidRDefault="00691EA6" w:rsidP="00691EA6">
            <w:pPr>
              <w:pStyle w:val="ZPpregtevilke"/>
              <w:rPr>
                <w:color w:val="4F81BD" w:themeColor="accent1"/>
              </w:rPr>
            </w:pPr>
            <w:r w:rsidRPr="00E641CF">
              <w:rPr>
                <w:szCs w:val="16"/>
              </w:rPr>
              <w:t>46.364</w:t>
            </w:r>
          </w:p>
        </w:tc>
        <w:tc>
          <w:tcPr>
            <w:tcW w:w="290" w:type="pct"/>
            <w:vAlign w:val="bottom"/>
          </w:tcPr>
          <w:p w14:paraId="08546AF8" w14:textId="69273F47" w:rsidR="00691EA6" w:rsidRPr="00893E39" w:rsidRDefault="00691EA6" w:rsidP="00691EA6">
            <w:pPr>
              <w:pStyle w:val="ZPpregtevilke"/>
              <w:rPr>
                <w:color w:val="4F81BD" w:themeColor="accent1"/>
              </w:rPr>
            </w:pPr>
            <w:r w:rsidRPr="00E641CF">
              <w:rPr>
                <w:szCs w:val="16"/>
              </w:rPr>
              <w:t>47.144</w:t>
            </w:r>
          </w:p>
        </w:tc>
        <w:tc>
          <w:tcPr>
            <w:tcW w:w="290" w:type="pct"/>
            <w:vAlign w:val="bottom"/>
          </w:tcPr>
          <w:p w14:paraId="29985DEC" w14:textId="7D3AEE3B" w:rsidR="00691EA6" w:rsidRPr="00893E39" w:rsidRDefault="00691EA6" w:rsidP="00691EA6">
            <w:pPr>
              <w:pStyle w:val="ZPpregtevilke"/>
              <w:rPr>
                <w:color w:val="4F81BD" w:themeColor="accent1"/>
              </w:rPr>
            </w:pPr>
            <w:r w:rsidRPr="00E641CF">
              <w:rPr>
                <w:szCs w:val="16"/>
              </w:rPr>
              <w:t>48.998</w:t>
            </w:r>
          </w:p>
        </w:tc>
        <w:tc>
          <w:tcPr>
            <w:tcW w:w="290" w:type="pct"/>
            <w:vAlign w:val="bottom"/>
          </w:tcPr>
          <w:p w14:paraId="5557F88E" w14:textId="162D2112" w:rsidR="00691EA6" w:rsidRPr="00893E39" w:rsidRDefault="00691EA6" w:rsidP="00691EA6">
            <w:pPr>
              <w:pStyle w:val="ZPpregtevilke"/>
              <w:rPr>
                <w:color w:val="4F81BD" w:themeColor="accent1"/>
              </w:rPr>
            </w:pPr>
            <w:r w:rsidRPr="00E641CF">
              <w:rPr>
                <w:szCs w:val="16"/>
              </w:rPr>
              <w:t>49.718</w:t>
            </w:r>
          </w:p>
        </w:tc>
        <w:tc>
          <w:tcPr>
            <w:tcW w:w="288" w:type="pct"/>
            <w:vAlign w:val="bottom"/>
          </w:tcPr>
          <w:p w14:paraId="2AE746EA" w14:textId="161ED964" w:rsidR="00691EA6" w:rsidRPr="00893E39" w:rsidRDefault="00691EA6" w:rsidP="00691EA6">
            <w:pPr>
              <w:pStyle w:val="ZPpregtevilke"/>
              <w:rPr>
                <w:color w:val="4F81BD" w:themeColor="accent1"/>
              </w:rPr>
            </w:pPr>
            <w:r w:rsidRPr="00E641CF">
              <w:rPr>
                <w:szCs w:val="16"/>
              </w:rPr>
              <w:t>49.898</w:t>
            </w:r>
          </w:p>
        </w:tc>
        <w:tc>
          <w:tcPr>
            <w:tcW w:w="287" w:type="pct"/>
            <w:vAlign w:val="bottom"/>
          </w:tcPr>
          <w:p w14:paraId="059844FF" w14:textId="1C7EFA8D" w:rsidR="00691EA6" w:rsidRPr="00893E39" w:rsidRDefault="00691EA6" w:rsidP="00691EA6">
            <w:pPr>
              <w:pStyle w:val="ZPpregtevilke"/>
              <w:rPr>
                <w:color w:val="4F81BD" w:themeColor="accent1"/>
              </w:rPr>
            </w:pPr>
            <w:r w:rsidRPr="00E641CF">
              <w:rPr>
                <w:szCs w:val="16"/>
              </w:rPr>
              <w:t>50.195</w:t>
            </w:r>
          </w:p>
        </w:tc>
        <w:tc>
          <w:tcPr>
            <w:tcW w:w="284" w:type="pct"/>
            <w:vAlign w:val="bottom"/>
          </w:tcPr>
          <w:p w14:paraId="3D9B90C7" w14:textId="244CE33D" w:rsidR="00691EA6" w:rsidRPr="00893E39" w:rsidRDefault="00691EA6" w:rsidP="00691EA6">
            <w:pPr>
              <w:pStyle w:val="ZPpregtevilke"/>
              <w:rPr>
                <w:color w:val="4F81BD" w:themeColor="accent1"/>
              </w:rPr>
            </w:pPr>
            <w:r w:rsidRPr="00E641CF">
              <w:rPr>
                <w:szCs w:val="16"/>
              </w:rPr>
              <w:t>45.324</w:t>
            </w:r>
          </w:p>
        </w:tc>
        <w:tc>
          <w:tcPr>
            <w:tcW w:w="284" w:type="pct"/>
            <w:vAlign w:val="bottom"/>
          </w:tcPr>
          <w:p w14:paraId="140DE73B" w14:textId="54324F83" w:rsidR="00691EA6" w:rsidRPr="00893E39" w:rsidRDefault="00691EA6" w:rsidP="00691EA6">
            <w:pPr>
              <w:pStyle w:val="ZPpregtevilke"/>
              <w:rPr>
                <w:color w:val="4F81BD" w:themeColor="accent1"/>
              </w:rPr>
            </w:pPr>
            <w:r w:rsidRPr="00E641CF">
              <w:rPr>
                <w:szCs w:val="16"/>
              </w:rPr>
              <w:t>45.753</w:t>
            </w:r>
          </w:p>
        </w:tc>
        <w:tc>
          <w:tcPr>
            <w:tcW w:w="278" w:type="pct"/>
            <w:vAlign w:val="bottom"/>
          </w:tcPr>
          <w:p w14:paraId="746C7A1A" w14:textId="78ABA761"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100,9</w:t>
            </w:r>
          </w:p>
        </w:tc>
      </w:tr>
      <w:tr w:rsidR="00691EA6" w:rsidRPr="00893E39" w14:paraId="6922D203" w14:textId="77777777" w:rsidTr="005B6379">
        <w:trPr>
          <w:trHeight w:val="227"/>
        </w:trPr>
        <w:tc>
          <w:tcPr>
            <w:tcW w:w="963" w:type="pct"/>
            <w:vAlign w:val="bottom"/>
          </w:tcPr>
          <w:p w14:paraId="77484FD7" w14:textId="1D1DFDDF" w:rsidR="00691EA6" w:rsidRPr="00893E39" w:rsidRDefault="00691EA6" w:rsidP="00691EA6">
            <w:pPr>
              <w:pStyle w:val="ZPpregtekst"/>
              <w:rPr>
                <w:color w:val="4F81BD" w:themeColor="accent1"/>
              </w:rPr>
            </w:pPr>
            <w:r w:rsidRPr="00E641CF">
              <w:t>− breje plemenske telice</w:t>
            </w:r>
          </w:p>
        </w:tc>
        <w:tc>
          <w:tcPr>
            <w:tcW w:w="292" w:type="pct"/>
            <w:vAlign w:val="bottom"/>
          </w:tcPr>
          <w:p w14:paraId="2C2BDC40" w14:textId="185E046D" w:rsidR="00691EA6" w:rsidRPr="00893E39" w:rsidRDefault="00691EA6" w:rsidP="00691EA6">
            <w:pPr>
              <w:pStyle w:val="ZPpregtevilke"/>
              <w:rPr>
                <w:color w:val="4F81BD" w:themeColor="accent1"/>
              </w:rPr>
            </w:pPr>
            <w:r w:rsidRPr="00E641CF">
              <w:rPr>
                <w:szCs w:val="16"/>
              </w:rPr>
              <w:t>20.199</w:t>
            </w:r>
          </w:p>
        </w:tc>
        <w:tc>
          <w:tcPr>
            <w:tcW w:w="292" w:type="pct"/>
            <w:vAlign w:val="bottom"/>
          </w:tcPr>
          <w:p w14:paraId="29AD4CE8" w14:textId="4E82A7DD" w:rsidR="00691EA6" w:rsidRPr="00893E39" w:rsidRDefault="00691EA6" w:rsidP="00691EA6">
            <w:pPr>
              <w:pStyle w:val="ZPpregtevilke"/>
              <w:rPr>
                <w:color w:val="4F81BD" w:themeColor="accent1"/>
              </w:rPr>
            </w:pPr>
            <w:r w:rsidRPr="00E641CF">
              <w:rPr>
                <w:szCs w:val="16"/>
              </w:rPr>
              <w:t>20.930</w:t>
            </w:r>
          </w:p>
        </w:tc>
        <w:tc>
          <w:tcPr>
            <w:tcW w:w="291" w:type="pct"/>
            <w:vAlign w:val="bottom"/>
          </w:tcPr>
          <w:p w14:paraId="786C28F5" w14:textId="7E9D6981" w:rsidR="00691EA6" w:rsidRPr="00893E39" w:rsidRDefault="00691EA6" w:rsidP="00691EA6">
            <w:pPr>
              <w:pStyle w:val="ZPpregtevilke"/>
              <w:rPr>
                <w:color w:val="4F81BD" w:themeColor="accent1"/>
              </w:rPr>
            </w:pPr>
            <w:r w:rsidRPr="00E641CF">
              <w:rPr>
                <w:szCs w:val="16"/>
              </w:rPr>
              <w:t>21.787</w:t>
            </w:r>
          </w:p>
        </w:tc>
        <w:tc>
          <w:tcPr>
            <w:tcW w:w="291" w:type="pct"/>
            <w:vAlign w:val="bottom"/>
          </w:tcPr>
          <w:p w14:paraId="686C468C" w14:textId="37440A0C" w:rsidR="00691EA6" w:rsidRPr="00893E39" w:rsidRDefault="00691EA6" w:rsidP="00691EA6">
            <w:pPr>
              <w:pStyle w:val="ZPpregtevilke"/>
              <w:rPr>
                <w:color w:val="4F81BD" w:themeColor="accent1"/>
              </w:rPr>
            </w:pPr>
            <w:r w:rsidRPr="00E641CF">
              <w:rPr>
                <w:szCs w:val="16"/>
              </w:rPr>
              <w:t>21.005</w:t>
            </w:r>
          </w:p>
        </w:tc>
        <w:tc>
          <w:tcPr>
            <w:tcW w:w="290" w:type="pct"/>
            <w:vAlign w:val="bottom"/>
          </w:tcPr>
          <w:p w14:paraId="1CDB5954" w14:textId="311AE6BC" w:rsidR="00691EA6" w:rsidRPr="00893E39" w:rsidRDefault="00691EA6" w:rsidP="00691EA6">
            <w:pPr>
              <w:pStyle w:val="ZPpregtevilke"/>
              <w:rPr>
                <w:color w:val="4F81BD" w:themeColor="accent1"/>
              </w:rPr>
            </w:pPr>
            <w:r w:rsidRPr="00E641CF">
              <w:rPr>
                <w:szCs w:val="16"/>
              </w:rPr>
              <w:t>20.899</w:t>
            </w:r>
          </w:p>
        </w:tc>
        <w:tc>
          <w:tcPr>
            <w:tcW w:w="290" w:type="pct"/>
            <w:vAlign w:val="bottom"/>
          </w:tcPr>
          <w:p w14:paraId="25FEB7A5" w14:textId="143CCF37" w:rsidR="00691EA6" w:rsidRPr="00893E39" w:rsidRDefault="00691EA6" w:rsidP="00691EA6">
            <w:pPr>
              <w:pStyle w:val="ZPpregtevilke"/>
              <w:rPr>
                <w:color w:val="4F81BD" w:themeColor="accent1"/>
              </w:rPr>
            </w:pPr>
            <w:r w:rsidRPr="00E641CF">
              <w:rPr>
                <w:szCs w:val="16"/>
              </w:rPr>
              <w:t>20.372</w:t>
            </w:r>
          </w:p>
        </w:tc>
        <w:tc>
          <w:tcPr>
            <w:tcW w:w="290" w:type="pct"/>
            <w:vAlign w:val="bottom"/>
          </w:tcPr>
          <w:p w14:paraId="37D7FD66" w14:textId="4B10C023" w:rsidR="00691EA6" w:rsidRPr="00893E39" w:rsidRDefault="00691EA6" w:rsidP="00691EA6">
            <w:pPr>
              <w:pStyle w:val="ZPpregtevilke"/>
              <w:rPr>
                <w:color w:val="4F81BD" w:themeColor="accent1"/>
              </w:rPr>
            </w:pPr>
            <w:r w:rsidRPr="00E641CF">
              <w:rPr>
                <w:szCs w:val="16"/>
              </w:rPr>
              <w:t>18.885</w:t>
            </w:r>
          </w:p>
        </w:tc>
        <w:tc>
          <w:tcPr>
            <w:tcW w:w="290" w:type="pct"/>
            <w:vAlign w:val="bottom"/>
          </w:tcPr>
          <w:p w14:paraId="7420FE54" w14:textId="2CBBA1D0" w:rsidR="00691EA6" w:rsidRPr="00893E39" w:rsidRDefault="00691EA6" w:rsidP="00691EA6">
            <w:pPr>
              <w:pStyle w:val="ZPpregtevilke"/>
              <w:rPr>
                <w:color w:val="4F81BD" w:themeColor="accent1"/>
              </w:rPr>
            </w:pPr>
            <w:r w:rsidRPr="00E641CF">
              <w:rPr>
                <w:szCs w:val="16"/>
              </w:rPr>
              <w:t>22.216</w:t>
            </w:r>
          </w:p>
        </w:tc>
        <w:tc>
          <w:tcPr>
            <w:tcW w:w="290" w:type="pct"/>
            <w:vAlign w:val="bottom"/>
          </w:tcPr>
          <w:p w14:paraId="30C9D946" w14:textId="45854C6B" w:rsidR="00691EA6" w:rsidRPr="00893E39" w:rsidRDefault="00691EA6" w:rsidP="00691EA6">
            <w:pPr>
              <w:pStyle w:val="ZPpregtevilke"/>
              <w:rPr>
                <w:color w:val="4F81BD" w:themeColor="accent1"/>
              </w:rPr>
            </w:pPr>
            <w:r w:rsidRPr="00E641CF">
              <w:rPr>
                <w:szCs w:val="16"/>
              </w:rPr>
              <w:t>19.947</w:t>
            </w:r>
          </w:p>
        </w:tc>
        <w:tc>
          <w:tcPr>
            <w:tcW w:w="288" w:type="pct"/>
            <w:vAlign w:val="bottom"/>
          </w:tcPr>
          <w:p w14:paraId="4AA1168A" w14:textId="732A4470" w:rsidR="00691EA6" w:rsidRPr="00893E39" w:rsidRDefault="00691EA6" w:rsidP="00691EA6">
            <w:pPr>
              <w:pStyle w:val="ZPpregtevilke"/>
              <w:rPr>
                <w:color w:val="4F81BD" w:themeColor="accent1"/>
              </w:rPr>
            </w:pPr>
            <w:r w:rsidRPr="00E641CF">
              <w:rPr>
                <w:szCs w:val="16"/>
              </w:rPr>
              <w:t>19.544</w:t>
            </w:r>
          </w:p>
        </w:tc>
        <w:tc>
          <w:tcPr>
            <w:tcW w:w="287" w:type="pct"/>
            <w:vAlign w:val="bottom"/>
          </w:tcPr>
          <w:p w14:paraId="20EA8A3F" w14:textId="3CB24CF9" w:rsidR="00691EA6" w:rsidRPr="00893E39" w:rsidRDefault="00691EA6" w:rsidP="00691EA6">
            <w:pPr>
              <w:pStyle w:val="ZPpregtevilke"/>
              <w:rPr>
                <w:color w:val="4F81BD" w:themeColor="accent1"/>
              </w:rPr>
            </w:pPr>
            <w:r w:rsidRPr="00E641CF">
              <w:rPr>
                <w:szCs w:val="16"/>
              </w:rPr>
              <w:t>21.480</w:t>
            </w:r>
          </w:p>
        </w:tc>
        <w:tc>
          <w:tcPr>
            <w:tcW w:w="284" w:type="pct"/>
            <w:vAlign w:val="bottom"/>
          </w:tcPr>
          <w:p w14:paraId="60C64BC1" w14:textId="6BA18F0C" w:rsidR="00691EA6" w:rsidRPr="00893E39" w:rsidRDefault="00691EA6" w:rsidP="00691EA6">
            <w:pPr>
              <w:pStyle w:val="ZPpregtevilke"/>
              <w:rPr>
                <w:color w:val="4F81BD" w:themeColor="accent1"/>
              </w:rPr>
            </w:pPr>
            <w:r w:rsidRPr="00E641CF">
              <w:rPr>
                <w:szCs w:val="16"/>
              </w:rPr>
              <w:t>19.262</w:t>
            </w:r>
          </w:p>
        </w:tc>
        <w:tc>
          <w:tcPr>
            <w:tcW w:w="284" w:type="pct"/>
            <w:vAlign w:val="bottom"/>
          </w:tcPr>
          <w:p w14:paraId="32552626" w14:textId="19DAF8C9" w:rsidR="00691EA6" w:rsidRPr="00893E39" w:rsidRDefault="00691EA6" w:rsidP="00691EA6">
            <w:pPr>
              <w:pStyle w:val="ZPpregtevilke"/>
              <w:rPr>
                <w:color w:val="4F81BD" w:themeColor="accent1"/>
              </w:rPr>
            </w:pPr>
            <w:r w:rsidRPr="00E641CF">
              <w:rPr>
                <w:szCs w:val="16"/>
              </w:rPr>
              <w:t>18.571</w:t>
            </w:r>
          </w:p>
        </w:tc>
        <w:tc>
          <w:tcPr>
            <w:tcW w:w="278" w:type="pct"/>
            <w:vAlign w:val="bottom"/>
          </w:tcPr>
          <w:p w14:paraId="07A53D06" w14:textId="54E164A9"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96,4</w:t>
            </w:r>
          </w:p>
        </w:tc>
      </w:tr>
      <w:tr w:rsidR="00691EA6" w:rsidRPr="00893E39" w14:paraId="792D5816" w14:textId="77777777" w:rsidTr="005B6379">
        <w:trPr>
          <w:trHeight w:val="227"/>
        </w:trPr>
        <w:tc>
          <w:tcPr>
            <w:tcW w:w="963" w:type="pct"/>
            <w:vAlign w:val="bottom"/>
          </w:tcPr>
          <w:p w14:paraId="77DFBE30" w14:textId="490C27D7" w:rsidR="00691EA6" w:rsidRPr="00893E39" w:rsidRDefault="00691EA6" w:rsidP="00691EA6">
            <w:pPr>
              <w:pStyle w:val="ZPpregtekst"/>
              <w:rPr>
                <w:color w:val="4F81BD" w:themeColor="accent1"/>
              </w:rPr>
            </w:pPr>
            <w:r w:rsidRPr="00E641CF">
              <w:t>− nebreje plemenske telice</w:t>
            </w:r>
          </w:p>
        </w:tc>
        <w:tc>
          <w:tcPr>
            <w:tcW w:w="292" w:type="pct"/>
            <w:vAlign w:val="bottom"/>
          </w:tcPr>
          <w:p w14:paraId="5D90365D" w14:textId="1760621B" w:rsidR="00691EA6" w:rsidRPr="00893E39" w:rsidRDefault="00691EA6" w:rsidP="00691EA6">
            <w:pPr>
              <w:pStyle w:val="ZPpregtevilke"/>
              <w:rPr>
                <w:color w:val="4F81BD" w:themeColor="accent1"/>
              </w:rPr>
            </w:pPr>
            <w:r w:rsidRPr="00E641CF">
              <w:rPr>
                <w:szCs w:val="16"/>
              </w:rPr>
              <w:t>28.520</w:t>
            </w:r>
          </w:p>
        </w:tc>
        <w:tc>
          <w:tcPr>
            <w:tcW w:w="292" w:type="pct"/>
            <w:vAlign w:val="bottom"/>
          </w:tcPr>
          <w:p w14:paraId="0082829A" w14:textId="0FFAFB43" w:rsidR="00691EA6" w:rsidRPr="00893E39" w:rsidRDefault="00691EA6" w:rsidP="00691EA6">
            <w:pPr>
              <w:pStyle w:val="ZPpregtevilke"/>
              <w:rPr>
                <w:color w:val="4F81BD" w:themeColor="accent1"/>
              </w:rPr>
            </w:pPr>
            <w:r w:rsidRPr="00E641CF">
              <w:rPr>
                <w:szCs w:val="16"/>
              </w:rPr>
              <w:t>27.621</w:t>
            </w:r>
          </w:p>
        </w:tc>
        <w:tc>
          <w:tcPr>
            <w:tcW w:w="291" w:type="pct"/>
            <w:vAlign w:val="bottom"/>
          </w:tcPr>
          <w:p w14:paraId="29D9083E" w14:textId="6D9EADD2" w:rsidR="00691EA6" w:rsidRPr="00893E39" w:rsidRDefault="00691EA6" w:rsidP="00691EA6">
            <w:pPr>
              <w:pStyle w:val="ZPpregtevilke"/>
              <w:rPr>
                <w:color w:val="4F81BD" w:themeColor="accent1"/>
              </w:rPr>
            </w:pPr>
            <w:r w:rsidRPr="00E641CF">
              <w:rPr>
                <w:szCs w:val="16"/>
              </w:rPr>
              <w:t>28.532</w:t>
            </w:r>
          </w:p>
        </w:tc>
        <w:tc>
          <w:tcPr>
            <w:tcW w:w="291" w:type="pct"/>
            <w:vAlign w:val="bottom"/>
          </w:tcPr>
          <w:p w14:paraId="061DF225" w14:textId="5D46AD74" w:rsidR="00691EA6" w:rsidRPr="00893E39" w:rsidRDefault="00691EA6" w:rsidP="00691EA6">
            <w:pPr>
              <w:pStyle w:val="ZPpregtevilke"/>
              <w:rPr>
                <w:color w:val="4F81BD" w:themeColor="accent1"/>
              </w:rPr>
            </w:pPr>
            <w:r w:rsidRPr="00E641CF">
              <w:rPr>
                <w:szCs w:val="16"/>
              </w:rPr>
              <w:t>27.773</w:t>
            </w:r>
          </w:p>
        </w:tc>
        <w:tc>
          <w:tcPr>
            <w:tcW w:w="290" w:type="pct"/>
            <w:vAlign w:val="bottom"/>
          </w:tcPr>
          <w:p w14:paraId="45DF1639" w14:textId="6EA8388B" w:rsidR="00691EA6" w:rsidRPr="00893E39" w:rsidRDefault="00691EA6" w:rsidP="00691EA6">
            <w:pPr>
              <w:pStyle w:val="ZPpregtevilke"/>
              <w:rPr>
                <w:color w:val="4F81BD" w:themeColor="accent1"/>
              </w:rPr>
            </w:pPr>
            <w:r w:rsidRPr="00E641CF">
              <w:rPr>
                <w:szCs w:val="16"/>
              </w:rPr>
              <w:t>27.303</w:t>
            </w:r>
          </w:p>
        </w:tc>
        <w:tc>
          <w:tcPr>
            <w:tcW w:w="290" w:type="pct"/>
            <w:vAlign w:val="bottom"/>
          </w:tcPr>
          <w:p w14:paraId="1A646150" w14:textId="55B7B365" w:rsidR="00691EA6" w:rsidRPr="00893E39" w:rsidRDefault="00691EA6" w:rsidP="00691EA6">
            <w:pPr>
              <w:pStyle w:val="ZPpregtevilke"/>
              <w:rPr>
                <w:color w:val="4F81BD" w:themeColor="accent1"/>
              </w:rPr>
            </w:pPr>
            <w:r w:rsidRPr="00E641CF">
              <w:rPr>
                <w:szCs w:val="16"/>
              </w:rPr>
              <w:t>25.992</w:t>
            </w:r>
          </w:p>
        </w:tc>
        <w:tc>
          <w:tcPr>
            <w:tcW w:w="290" w:type="pct"/>
            <w:vAlign w:val="bottom"/>
          </w:tcPr>
          <w:p w14:paraId="17F5F8B5" w14:textId="18C23FCB" w:rsidR="00691EA6" w:rsidRPr="00893E39" w:rsidRDefault="00691EA6" w:rsidP="00691EA6">
            <w:pPr>
              <w:pStyle w:val="ZPpregtevilke"/>
              <w:rPr>
                <w:color w:val="4F81BD" w:themeColor="accent1"/>
              </w:rPr>
            </w:pPr>
            <w:r w:rsidRPr="00E641CF">
              <w:rPr>
                <w:szCs w:val="16"/>
              </w:rPr>
              <w:t>28.259</w:t>
            </w:r>
          </w:p>
        </w:tc>
        <w:tc>
          <w:tcPr>
            <w:tcW w:w="290" w:type="pct"/>
            <w:vAlign w:val="bottom"/>
          </w:tcPr>
          <w:p w14:paraId="5252E589" w14:textId="3993FF90" w:rsidR="00691EA6" w:rsidRPr="00893E39" w:rsidRDefault="00691EA6" w:rsidP="00691EA6">
            <w:pPr>
              <w:pStyle w:val="ZPpregtevilke"/>
              <w:rPr>
                <w:color w:val="4F81BD" w:themeColor="accent1"/>
              </w:rPr>
            </w:pPr>
            <w:r w:rsidRPr="00E641CF">
              <w:rPr>
                <w:szCs w:val="16"/>
              </w:rPr>
              <w:t>26.782</w:t>
            </w:r>
          </w:p>
        </w:tc>
        <w:tc>
          <w:tcPr>
            <w:tcW w:w="290" w:type="pct"/>
            <w:vAlign w:val="bottom"/>
          </w:tcPr>
          <w:p w14:paraId="513C91EF" w14:textId="4A2B7030" w:rsidR="00691EA6" w:rsidRPr="00893E39" w:rsidRDefault="00691EA6" w:rsidP="00691EA6">
            <w:pPr>
              <w:pStyle w:val="ZPpregtevilke"/>
              <w:rPr>
                <w:color w:val="4F81BD" w:themeColor="accent1"/>
              </w:rPr>
            </w:pPr>
            <w:r w:rsidRPr="00E641CF">
              <w:rPr>
                <w:szCs w:val="16"/>
              </w:rPr>
              <w:t>29.771</w:t>
            </w:r>
          </w:p>
        </w:tc>
        <w:tc>
          <w:tcPr>
            <w:tcW w:w="288" w:type="pct"/>
            <w:vAlign w:val="bottom"/>
          </w:tcPr>
          <w:p w14:paraId="1BB75D83" w14:textId="4911615C" w:rsidR="00691EA6" w:rsidRPr="00893E39" w:rsidRDefault="00691EA6" w:rsidP="00691EA6">
            <w:pPr>
              <w:pStyle w:val="ZPpregtevilke"/>
              <w:rPr>
                <w:color w:val="4F81BD" w:themeColor="accent1"/>
              </w:rPr>
            </w:pPr>
            <w:r w:rsidRPr="00E641CF">
              <w:rPr>
                <w:szCs w:val="16"/>
              </w:rPr>
              <w:t>30.354</w:t>
            </w:r>
          </w:p>
        </w:tc>
        <w:tc>
          <w:tcPr>
            <w:tcW w:w="287" w:type="pct"/>
            <w:vAlign w:val="bottom"/>
          </w:tcPr>
          <w:p w14:paraId="648B1C57" w14:textId="7C99A097" w:rsidR="00691EA6" w:rsidRPr="00893E39" w:rsidRDefault="00691EA6" w:rsidP="00691EA6">
            <w:pPr>
              <w:pStyle w:val="ZPpregtevilke"/>
              <w:rPr>
                <w:color w:val="4F81BD" w:themeColor="accent1"/>
              </w:rPr>
            </w:pPr>
            <w:r w:rsidRPr="00E641CF">
              <w:rPr>
                <w:szCs w:val="16"/>
              </w:rPr>
              <w:t>28.715</w:t>
            </w:r>
          </w:p>
        </w:tc>
        <w:tc>
          <w:tcPr>
            <w:tcW w:w="284" w:type="pct"/>
            <w:vAlign w:val="bottom"/>
          </w:tcPr>
          <w:p w14:paraId="47CB26D2" w14:textId="61E15FF8" w:rsidR="00691EA6" w:rsidRPr="00893E39" w:rsidRDefault="00691EA6" w:rsidP="00691EA6">
            <w:pPr>
              <w:pStyle w:val="ZPpregtevilke"/>
              <w:rPr>
                <w:color w:val="4F81BD" w:themeColor="accent1"/>
              </w:rPr>
            </w:pPr>
            <w:r w:rsidRPr="00E641CF">
              <w:rPr>
                <w:szCs w:val="16"/>
              </w:rPr>
              <w:t>26.062</w:t>
            </w:r>
          </w:p>
        </w:tc>
        <w:tc>
          <w:tcPr>
            <w:tcW w:w="284" w:type="pct"/>
            <w:vAlign w:val="bottom"/>
          </w:tcPr>
          <w:p w14:paraId="579D31BC" w14:textId="08EC9917" w:rsidR="00691EA6" w:rsidRPr="00893E39" w:rsidRDefault="00691EA6" w:rsidP="00691EA6">
            <w:pPr>
              <w:pStyle w:val="ZPpregtevilke"/>
              <w:rPr>
                <w:color w:val="4F81BD" w:themeColor="accent1"/>
              </w:rPr>
            </w:pPr>
            <w:r w:rsidRPr="00E641CF">
              <w:rPr>
                <w:szCs w:val="16"/>
              </w:rPr>
              <w:t>27.182</w:t>
            </w:r>
          </w:p>
        </w:tc>
        <w:tc>
          <w:tcPr>
            <w:tcW w:w="278" w:type="pct"/>
            <w:vAlign w:val="bottom"/>
          </w:tcPr>
          <w:p w14:paraId="4489E545" w14:textId="2E634AF8"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104,3</w:t>
            </w:r>
          </w:p>
        </w:tc>
      </w:tr>
      <w:tr w:rsidR="00691EA6" w:rsidRPr="00893E39" w14:paraId="0968152D" w14:textId="77777777" w:rsidTr="005B6379">
        <w:trPr>
          <w:trHeight w:val="227"/>
        </w:trPr>
        <w:tc>
          <w:tcPr>
            <w:tcW w:w="963" w:type="pct"/>
            <w:vAlign w:val="bottom"/>
          </w:tcPr>
          <w:p w14:paraId="5B9943E5" w14:textId="58819234" w:rsidR="00691EA6" w:rsidRPr="00893E39" w:rsidRDefault="00691EA6" w:rsidP="00691EA6">
            <w:pPr>
              <w:pStyle w:val="ZPpregtekst"/>
              <w:rPr>
                <w:color w:val="4F81BD" w:themeColor="accent1"/>
              </w:rPr>
            </w:pPr>
            <w:r w:rsidRPr="00E641CF">
              <w:t>Telice za pitanje</w:t>
            </w:r>
          </w:p>
        </w:tc>
        <w:tc>
          <w:tcPr>
            <w:tcW w:w="292" w:type="pct"/>
            <w:vAlign w:val="bottom"/>
          </w:tcPr>
          <w:p w14:paraId="21CE846E" w14:textId="1607934C" w:rsidR="00691EA6" w:rsidRPr="00893E39" w:rsidRDefault="00691EA6" w:rsidP="00691EA6">
            <w:pPr>
              <w:pStyle w:val="ZPpregtevilke"/>
              <w:rPr>
                <w:color w:val="4F81BD" w:themeColor="accent1"/>
              </w:rPr>
            </w:pPr>
            <w:r w:rsidRPr="00E641CF">
              <w:rPr>
                <w:szCs w:val="16"/>
              </w:rPr>
              <w:t>7.364</w:t>
            </w:r>
          </w:p>
        </w:tc>
        <w:tc>
          <w:tcPr>
            <w:tcW w:w="292" w:type="pct"/>
            <w:vAlign w:val="bottom"/>
          </w:tcPr>
          <w:p w14:paraId="0ABB3A71" w14:textId="1AD5B413" w:rsidR="00691EA6" w:rsidRPr="00893E39" w:rsidRDefault="00691EA6" w:rsidP="00691EA6">
            <w:pPr>
              <w:pStyle w:val="ZPpregtevilke"/>
              <w:rPr>
                <w:color w:val="4F81BD" w:themeColor="accent1"/>
              </w:rPr>
            </w:pPr>
            <w:r w:rsidRPr="00E641CF">
              <w:rPr>
                <w:szCs w:val="16"/>
              </w:rPr>
              <w:t>8.234</w:t>
            </w:r>
          </w:p>
        </w:tc>
        <w:tc>
          <w:tcPr>
            <w:tcW w:w="291" w:type="pct"/>
            <w:vAlign w:val="bottom"/>
          </w:tcPr>
          <w:p w14:paraId="4BBDC9A8" w14:textId="64D82CA5" w:rsidR="00691EA6" w:rsidRPr="00893E39" w:rsidRDefault="00691EA6" w:rsidP="00691EA6">
            <w:pPr>
              <w:pStyle w:val="ZPpregtevilke"/>
              <w:rPr>
                <w:color w:val="4F81BD" w:themeColor="accent1"/>
              </w:rPr>
            </w:pPr>
            <w:r w:rsidRPr="00E641CF">
              <w:rPr>
                <w:szCs w:val="16"/>
              </w:rPr>
              <w:t>7.454</w:t>
            </w:r>
          </w:p>
        </w:tc>
        <w:tc>
          <w:tcPr>
            <w:tcW w:w="291" w:type="pct"/>
            <w:vAlign w:val="bottom"/>
          </w:tcPr>
          <w:p w14:paraId="4AEE0C3F" w14:textId="2ABF04F2" w:rsidR="00691EA6" w:rsidRPr="00893E39" w:rsidRDefault="00691EA6" w:rsidP="00691EA6">
            <w:pPr>
              <w:pStyle w:val="ZPpregtevilke"/>
              <w:rPr>
                <w:color w:val="4F81BD" w:themeColor="accent1"/>
              </w:rPr>
            </w:pPr>
            <w:r w:rsidRPr="00E641CF">
              <w:rPr>
                <w:szCs w:val="16"/>
              </w:rPr>
              <w:t>9.154</w:t>
            </w:r>
          </w:p>
        </w:tc>
        <w:tc>
          <w:tcPr>
            <w:tcW w:w="290" w:type="pct"/>
            <w:vAlign w:val="bottom"/>
          </w:tcPr>
          <w:p w14:paraId="29589B0A" w14:textId="535DE2E9" w:rsidR="00691EA6" w:rsidRPr="00893E39" w:rsidRDefault="00691EA6" w:rsidP="00691EA6">
            <w:pPr>
              <w:pStyle w:val="ZPpregtevilke"/>
              <w:rPr>
                <w:color w:val="4F81BD" w:themeColor="accent1"/>
              </w:rPr>
            </w:pPr>
            <w:r w:rsidRPr="00E641CF">
              <w:rPr>
                <w:szCs w:val="16"/>
              </w:rPr>
              <w:t>8.886</w:t>
            </w:r>
          </w:p>
        </w:tc>
        <w:tc>
          <w:tcPr>
            <w:tcW w:w="290" w:type="pct"/>
            <w:vAlign w:val="bottom"/>
          </w:tcPr>
          <w:p w14:paraId="4740936B" w14:textId="78A2E45E" w:rsidR="00691EA6" w:rsidRPr="00893E39" w:rsidRDefault="00691EA6" w:rsidP="00691EA6">
            <w:pPr>
              <w:pStyle w:val="ZPpregtevilke"/>
              <w:rPr>
                <w:color w:val="4F81BD" w:themeColor="accent1"/>
              </w:rPr>
            </w:pPr>
            <w:r w:rsidRPr="00E641CF">
              <w:rPr>
                <w:szCs w:val="16"/>
              </w:rPr>
              <w:t>11.346</w:t>
            </w:r>
          </w:p>
        </w:tc>
        <w:tc>
          <w:tcPr>
            <w:tcW w:w="290" w:type="pct"/>
            <w:vAlign w:val="bottom"/>
          </w:tcPr>
          <w:p w14:paraId="13643FF9" w14:textId="0C66335D" w:rsidR="00691EA6" w:rsidRPr="00893E39" w:rsidRDefault="00691EA6" w:rsidP="00691EA6">
            <w:pPr>
              <w:pStyle w:val="ZPpregtevilke"/>
              <w:rPr>
                <w:color w:val="4F81BD" w:themeColor="accent1"/>
              </w:rPr>
            </w:pPr>
            <w:r w:rsidRPr="00E641CF">
              <w:rPr>
                <w:szCs w:val="16"/>
              </w:rPr>
              <w:t>12.765</w:t>
            </w:r>
          </w:p>
        </w:tc>
        <w:tc>
          <w:tcPr>
            <w:tcW w:w="290" w:type="pct"/>
            <w:vAlign w:val="bottom"/>
          </w:tcPr>
          <w:p w14:paraId="07F6ED9B" w14:textId="25DAF281" w:rsidR="00691EA6" w:rsidRPr="00893E39" w:rsidRDefault="00691EA6" w:rsidP="00691EA6">
            <w:pPr>
              <w:pStyle w:val="ZPpregtevilke"/>
              <w:rPr>
                <w:color w:val="4F81BD" w:themeColor="accent1"/>
              </w:rPr>
            </w:pPr>
            <w:r w:rsidRPr="00E641CF">
              <w:rPr>
                <w:szCs w:val="16"/>
              </w:rPr>
              <w:t>12.168</w:t>
            </w:r>
          </w:p>
        </w:tc>
        <w:tc>
          <w:tcPr>
            <w:tcW w:w="290" w:type="pct"/>
            <w:vAlign w:val="bottom"/>
          </w:tcPr>
          <w:p w14:paraId="270604FD" w14:textId="24F448F5" w:rsidR="00691EA6" w:rsidRPr="00893E39" w:rsidRDefault="00691EA6" w:rsidP="00691EA6">
            <w:pPr>
              <w:pStyle w:val="ZPpregtevilke"/>
              <w:rPr>
                <w:color w:val="4F81BD" w:themeColor="accent1"/>
              </w:rPr>
            </w:pPr>
            <w:r w:rsidRPr="00E641CF">
              <w:rPr>
                <w:szCs w:val="16"/>
              </w:rPr>
              <w:t>15.051</w:t>
            </w:r>
          </w:p>
        </w:tc>
        <w:tc>
          <w:tcPr>
            <w:tcW w:w="288" w:type="pct"/>
            <w:vAlign w:val="bottom"/>
          </w:tcPr>
          <w:p w14:paraId="2CFA21CC" w14:textId="696C8BB4" w:rsidR="00691EA6" w:rsidRPr="00893E39" w:rsidRDefault="00691EA6" w:rsidP="00691EA6">
            <w:pPr>
              <w:pStyle w:val="ZPpregtevilke"/>
              <w:rPr>
                <w:color w:val="4F81BD" w:themeColor="accent1"/>
              </w:rPr>
            </w:pPr>
            <w:r w:rsidRPr="00E641CF">
              <w:rPr>
                <w:szCs w:val="16"/>
              </w:rPr>
              <w:t>17.594</w:t>
            </w:r>
          </w:p>
        </w:tc>
        <w:tc>
          <w:tcPr>
            <w:tcW w:w="287" w:type="pct"/>
            <w:vAlign w:val="bottom"/>
          </w:tcPr>
          <w:p w14:paraId="12EF5851" w14:textId="02C27010" w:rsidR="00691EA6" w:rsidRPr="00893E39" w:rsidRDefault="00691EA6" w:rsidP="00691EA6">
            <w:pPr>
              <w:pStyle w:val="ZPpregtevilke"/>
              <w:rPr>
                <w:color w:val="4F81BD" w:themeColor="accent1"/>
              </w:rPr>
            </w:pPr>
            <w:r w:rsidRPr="00E641CF">
              <w:rPr>
                <w:szCs w:val="16"/>
              </w:rPr>
              <w:t>15.607</w:t>
            </w:r>
          </w:p>
        </w:tc>
        <w:tc>
          <w:tcPr>
            <w:tcW w:w="284" w:type="pct"/>
            <w:vAlign w:val="bottom"/>
          </w:tcPr>
          <w:p w14:paraId="031BE0AA" w14:textId="73EED5B4" w:rsidR="00691EA6" w:rsidRPr="00893E39" w:rsidRDefault="00691EA6" w:rsidP="00691EA6">
            <w:pPr>
              <w:pStyle w:val="ZPpregtevilke"/>
              <w:rPr>
                <w:color w:val="4F81BD" w:themeColor="accent1"/>
              </w:rPr>
            </w:pPr>
            <w:r w:rsidRPr="00E641CF">
              <w:rPr>
                <w:szCs w:val="16"/>
              </w:rPr>
              <w:t>19.995</w:t>
            </w:r>
          </w:p>
        </w:tc>
        <w:tc>
          <w:tcPr>
            <w:tcW w:w="284" w:type="pct"/>
            <w:vAlign w:val="bottom"/>
          </w:tcPr>
          <w:p w14:paraId="5F8686F0" w14:textId="28B0B5A5" w:rsidR="00691EA6" w:rsidRPr="00893E39" w:rsidRDefault="00691EA6" w:rsidP="00691EA6">
            <w:pPr>
              <w:pStyle w:val="ZPpregtevilke"/>
              <w:rPr>
                <w:color w:val="4F81BD" w:themeColor="accent1"/>
              </w:rPr>
            </w:pPr>
            <w:r w:rsidRPr="00E641CF">
              <w:rPr>
                <w:szCs w:val="16"/>
              </w:rPr>
              <w:t>23.436</w:t>
            </w:r>
          </w:p>
        </w:tc>
        <w:tc>
          <w:tcPr>
            <w:tcW w:w="278" w:type="pct"/>
            <w:vAlign w:val="bottom"/>
          </w:tcPr>
          <w:p w14:paraId="46F39356" w14:textId="7CD1C78B"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117,2</w:t>
            </w:r>
          </w:p>
        </w:tc>
      </w:tr>
      <w:tr w:rsidR="00691EA6" w:rsidRPr="00893E39" w14:paraId="10F512D5" w14:textId="77777777" w:rsidTr="005B6379">
        <w:trPr>
          <w:trHeight w:val="227"/>
        </w:trPr>
        <w:tc>
          <w:tcPr>
            <w:tcW w:w="963" w:type="pct"/>
            <w:vAlign w:val="bottom"/>
          </w:tcPr>
          <w:p w14:paraId="79010509" w14:textId="552B0C1E" w:rsidR="00691EA6" w:rsidRPr="00893E39" w:rsidRDefault="00691EA6" w:rsidP="00691EA6">
            <w:pPr>
              <w:pStyle w:val="ZPpregtekst"/>
              <w:rPr>
                <w:color w:val="4F81BD" w:themeColor="accent1"/>
              </w:rPr>
            </w:pPr>
            <w:r w:rsidRPr="00E641CF">
              <w:t>Biki, voli</w:t>
            </w:r>
          </w:p>
        </w:tc>
        <w:tc>
          <w:tcPr>
            <w:tcW w:w="292" w:type="pct"/>
            <w:vAlign w:val="bottom"/>
          </w:tcPr>
          <w:p w14:paraId="372B121F" w14:textId="1D962F30" w:rsidR="00691EA6" w:rsidRPr="00893E39" w:rsidRDefault="00691EA6" w:rsidP="00691EA6">
            <w:pPr>
              <w:pStyle w:val="ZPpregtevilke"/>
              <w:rPr>
                <w:color w:val="4F81BD" w:themeColor="accent1"/>
              </w:rPr>
            </w:pPr>
            <w:r w:rsidRPr="00E641CF">
              <w:rPr>
                <w:szCs w:val="16"/>
              </w:rPr>
              <w:t>68.697</w:t>
            </w:r>
          </w:p>
        </w:tc>
        <w:tc>
          <w:tcPr>
            <w:tcW w:w="292" w:type="pct"/>
            <w:vAlign w:val="bottom"/>
          </w:tcPr>
          <w:p w14:paraId="0A62FFD0" w14:textId="15CDB06B" w:rsidR="00691EA6" w:rsidRPr="00893E39" w:rsidRDefault="00691EA6" w:rsidP="00691EA6">
            <w:pPr>
              <w:pStyle w:val="ZPpregtevilke"/>
              <w:rPr>
                <w:color w:val="4F81BD" w:themeColor="accent1"/>
              </w:rPr>
            </w:pPr>
            <w:r w:rsidRPr="00E641CF">
              <w:rPr>
                <w:szCs w:val="16"/>
              </w:rPr>
              <w:t>65.140</w:t>
            </w:r>
          </w:p>
        </w:tc>
        <w:tc>
          <w:tcPr>
            <w:tcW w:w="291" w:type="pct"/>
            <w:vAlign w:val="bottom"/>
          </w:tcPr>
          <w:p w14:paraId="12FC8C28" w14:textId="04208A25" w:rsidR="00691EA6" w:rsidRPr="00893E39" w:rsidRDefault="00691EA6" w:rsidP="00691EA6">
            <w:pPr>
              <w:pStyle w:val="ZPpregtevilke"/>
              <w:rPr>
                <w:color w:val="4F81BD" w:themeColor="accent1"/>
              </w:rPr>
            </w:pPr>
            <w:r w:rsidRPr="00E641CF">
              <w:rPr>
                <w:szCs w:val="16"/>
              </w:rPr>
              <w:t>65.223</w:t>
            </w:r>
          </w:p>
        </w:tc>
        <w:tc>
          <w:tcPr>
            <w:tcW w:w="291" w:type="pct"/>
            <w:vAlign w:val="bottom"/>
          </w:tcPr>
          <w:p w14:paraId="7D9999D8" w14:textId="5C98C9E4" w:rsidR="00691EA6" w:rsidRPr="00893E39" w:rsidRDefault="00691EA6" w:rsidP="00691EA6">
            <w:pPr>
              <w:pStyle w:val="ZPpregtevilke"/>
              <w:rPr>
                <w:color w:val="4F81BD" w:themeColor="accent1"/>
              </w:rPr>
            </w:pPr>
            <w:r w:rsidRPr="00E641CF">
              <w:rPr>
                <w:szCs w:val="16"/>
              </w:rPr>
              <w:t>64.496</w:t>
            </w:r>
          </w:p>
        </w:tc>
        <w:tc>
          <w:tcPr>
            <w:tcW w:w="290" w:type="pct"/>
            <w:vAlign w:val="bottom"/>
          </w:tcPr>
          <w:p w14:paraId="08AFDFF8" w14:textId="6EC024AF" w:rsidR="00691EA6" w:rsidRPr="00893E39" w:rsidRDefault="00691EA6" w:rsidP="00691EA6">
            <w:pPr>
              <w:pStyle w:val="ZPpregtevilke"/>
              <w:rPr>
                <w:color w:val="4F81BD" w:themeColor="accent1"/>
              </w:rPr>
            </w:pPr>
            <w:r w:rsidRPr="00E641CF">
              <w:rPr>
                <w:szCs w:val="16"/>
              </w:rPr>
              <w:t>61.967</w:t>
            </w:r>
          </w:p>
        </w:tc>
        <w:tc>
          <w:tcPr>
            <w:tcW w:w="290" w:type="pct"/>
            <w:vAlign w:val="bottom"/>
          </w:tcPr>
          <w:p w14:paraId="5E2FE12B" w14:textId="760BA024" w:rsidR="00691EA6" w:rsidRPr="00893E39" w:rsidRDefault="00691EA6" w:rsidP="00691EA6">
            <w:pPr>
              <w:pStyle w:val="ZPpregtevilke"/>
              <w:rPr>
                <w:color w:val="4F81BD" w:themeColor="accent1"/>
              </w:rPr>
            </w:pPr>
            <w:r w:rsidRPr="00E641CF">
              <w:rPr>
                <w:szCs w:val="16"/>
              </w:rPr>
              <w:t>62.306</w:t>
            </w:r>
          </w:p>
        </w:tc>
        <w:tc>
          <w:tcPr>
            <w:tcW w:w="290" w:type="pct"/>
            <w:vAlign w:val="bottom"/>
          </w:tcPr>
          <w:p w14:paraId="6DDE11AC" w14:textId="4E921DA9" w:rsidR="00691EA6" w:rsidRPr="00893E39" w:rsidRDefault="00691EA6" w:rsidP="00691EA6">
            <w:pPr>
              <w:pStyle w:val="ZPpregtevilke"/>
              <w:rPr>
                <w:color w:val="4F81BD" w:themeColor="accent1"/>
              </w:rPr>
            </w:pPr>
            <w:r w:rsidRPr="00E641CF">
              <w:rPr>
                <w:szCs w:val="16"/>
              </w:rPr>
              <w:t>63.057</w:t>
            </w:r>
          </w:p>
        </w:tc>
        <w:tc>
          <w:tcPr>
            <w:tcW w:w="290" w:type="pct"/>
            <w:vAlign w:val="bottom"/>
          </w:tcPr>
          <w:p w14:paraId="7B58F8A1" w14:textId="56F77FA1" w:rsidR="00691EA6" w:rsidRPr="00893E39" w:rsidRDefault="00691EA6" w:rsidP="00691EA6">
            <w:pPr>
              <w:pStyle w:val="ZPpregtevilke"/>
              <w:rPr>
                <w:color w:val="4F81BD" w:themeColor="accent1"/>
              </w:rPr>
            </w:pPr>
            <w:r w:rsidRPr="00E641CF">
              <w:rPr>
                <w:szCs w:val="16"/>
              </w:rPr>
              <w:t>61.144</w:t>
            </w:r>
          </w:p>
        </w:tc>
        <w:tc>
          <w:tcPr>
            <w:tcW w:w="290" w:type="pct"/>
            <w:vAlign w:val="bottom"/>
          </w:tcPr>
          <w:p w14:paraId="1F473027" w14:textId="39913078" w:rsidR="00691EA6" w:rsidRPr="00893E39" w:rsidRDefault="00691EA6" w:rsidP="00691EA6">
            <w:pPr>
              <w:pStyle w:val="ZPpregtevilke"/>
              <w:rPr>
                <w:color w:val="4F81BD" w:themeColor="accent1"/>
              </w:rPr>
            </w:pPr>
            <w:r w:rsidRPr="00E641CF">
              <w:rPr>
                <w:szCs w:val="16"/>
              </w:rPr>
              <w:t>64.601</w:t>
            </w:r>
          </w:p>
        </w:tc>
        <w:tc>
          <w:tcPr>
            <w:tcW w:w="288" w:type="pct"/>
            <w:vAlign w:val="bottom"/>
          </w:tcPr>
          <w:p w14:paraId="090EFECB" w14:textId="3B499169" w:rsidR="00691EA6" w:rsidRPr="00893E39" w:rsidRDefault="00691EA6" w:rsidP="00691EA6">
            <w:pPr>
              <w:pStyle w:val="ZPpregtevilke"/>
              <w:rPr>
                <w:color w:val="4F81BD" w:themeColor="accent1"/>
              </w:rPr>
            </w:pPr>
            <w:r w:rsidRPr="00E641CF">
              <w:rPr>
                <w:szCs w:val="16"/>
              </w:rPr>
              <w:t>63.274</w:t>
            </w:r>
          </w:p>
        </w:tc>
        <w:tc>
          <w:tcPr>
            <w:tcW w:w="287" w:type="pct"/>
            <w:vAlign w:val="bottom"/>
          </w:tcPr>
          <w:p w14:paraId="1F51752F" w14:textId="403D3B4E" w:rsidR="00691EA6" w:rsidRPr="00893E39" w:rsidRDefault="00691EA6" w:rsidP="00691EA6">
            <w:pPr>
              <w:pStyle w:val="ZPpregtevilke"/>
              <w:rPr>
                <w:color w:val="4F81BD" w:themeColor="accent1"/>
              </w:rPr>
            </w:pPr>
            <w:r w:rsidRPr="00E641CF">
              <w:rPr>
                <w:szCs w:val="16"/>
              </w:rPr>
              <w:t>62.674</w:t>
            </w:r>
          </w:p>
        </w:tc>
        <w:tc>
          <w:tcPr>
            <w:tcW w:w="284" w:type="pct"/>
            <w:vAlign w:val="bottom"/>
          </w:tcPr>
          <w:p w14:paraId="130951D6" w14:textId="3DEBA9C0" w:rsidR="00691EA6" w:rsidRPr="00893E39" w:rsidRDefault="00691EA6" w:rsidP="00691EA6">
            <w:pPr>
              <w:pStyle w:val="ZPpregtevilke"/>
              <w:rPr>
                <w:color w:val="4F81BD" w:themeColor="accent1"/>
              </w:rPr>
            </w:pPr>
            <w:r w:rsidRPr="00E641CF">
              <w:rPr>
                <w:szCs w:val="16"/>
              </w:rPr>
              <w:t>62.438</w:t>
            </w:r>
          </w:p>
        </w:tc>
        <w:tc>
          <w:tcPr>
            <w:tcW w:w="284" w:type="pct"/>
            <w:vAlign w:val="bottom"/>
          </w:tcPr>
          <w:p w14:paraId="67953656" w14:textId="54C347E4" w:rsidR="00691EA6" w:rsidRPr="00893E39" w:rsidRDefault="00691EA6" w:rsidP="00691EA6">
            <w:pPr>
              <w:pStyle w:val="ZPpregtevilke"/>
              <w:rPr>
                <w:color w:val="4F81BD" w:themeColor="accent1"/>
              </w:rPr>
            </w:pPr>
            <w:r w:rsidRPr="00E641CF">
              <w:rPr>
                <w:szCs w:val="16"/>
              </w:rPr>
              <w:t>66.342</w:t>
            </w:r>
          </w:p>
        </w:tc>
        <w:tc>
          <w:tcPr>
            <w:tcW w:w="278" w:type="pct"/>
            <w:vAlign w:val="bottom"/>
          </w:tcPr>
          <w:p w14:paraId="625278E7" w14:textId="2B9B763D"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106,3</w:t>
            </w:r>
          </w:p>
        </w:tc>
      </w:tr>
      <w:tr w:rsidR="00691EA6" w:rsidRPr="00893E39" w14:paraId="4CC64414" w14:textId="77777777" w:rsidTr="005B6379">
        <w:trPr>
          <w:trHeight w:val="227"/>
        </w:trPr>
        <w:tc>
          <w:tcPr>
            <w:tcW w:w="963" w:type="pct"/>
            <w:vAlign w:val="bottom"/>
          </w:tcPr>
          <w:p w14:paraId="24E031D9" w14:textId="3EFDAAF0" w:rsidR="00691EA6" w:rsidRPr="00893E39" w:rsidRDefault="00691EA6" w:rsidP="00691EA6">
            <w:pPr>
              <w:pStyle w:val="ZPpregtekst"/>
              <w:rPr>
                <w:b/>
                <w:bCs/>
                <w:color w:val="4F81BD" w:themeColor="accent1"/>
              </w:rPr>
            </w:pPr>
            <w:r w:rsidRPr="00E641CF">
              <w:rPr>
                <w:b/>
                <w:bCs/>
              </w:rPr>
              <w:t>Govedo nad 2 letoma</w:t>
            </w:r>
          </w:p>
        </w:tc>
        <w:tc>
          <w:tcPr>
            <w:tcW w:w="292" w:type="pct"/>
            <w:vAlign w:val="bottom"/>
          </w:tcPr>
          <w:p w14:paraId="47E51BB6" w14:textId="4A1AE0A2" w:rsidR="00691EA6" w:rsidRPr="00893E39" w:rsidRDefault="00691EA6" w:rsidP="00691EA6">
            <w:pPr>
              <w:pStyle w:val="ZPpregtevilke"/>
              <w:rPr>
                <w:b/>
                <w:bCs/>
                <w:color w:val="4F81BD" w:themeColor="accent1"/>
              </w:rPr>
            </w:pPr>
            <w:r w:rsidRPr="00E641CF">
              <w:rPr>
                <w:b/>
                <w:bCs/>
                <w:szCs w:val="16"/>
              </w:rPr>
              <w:t>205.051</w:t>
            </w:r>
          </w:p>
        </w:tc>
        <w:tc>
          <w:tcPr>
            <w:tcW w:w="292" w:type="pct"/>
            <w:vAlign w:val="bottom"/>
          </w:tcPr>
          <w:p w14:paraId="3B64F2B4" w14:textId="1F7F27C1" w:rsidR="00691EA6" w:rsidRPr="00893E39" w:rsidRDefault="00691EA6" w:rsidP="00691EA6">
            <w:pPr>
              <w:pStyle w:val="ZPpregtevilke"/>
              <w:rPr>
                <w:b/>
                <w:bCs/>
                <w:color w:val="4F81BD" w:themeColor="accent1"/>
              </w:rPr>
            </w:pPr>
            <w:r w:rsidRPr="00E641CF">
              <w:rPr>
                <w:b/>
                <w:bCs/>
                <w:szCs w:val="16"/>
              </w:rPr>
              <w:t>202.683</w:t>
            </w:r>
          </w:p>
        </w:tc>
        <w:tc>
          <w:tcPr>
            <w:tcW w:w="291" w:type="pct"/>
            <w:vAlign w:val="bottom"/>
          </w:tcPr>
          <w:p w14:paraId="2ABFB836" w14:textId="5B06CE51" w:rsidR="00691EA6" w:rsidRPr="00893E39" w:rsidRDefault="00691EA6" w:rsidP="00691EA6">
            <w:pPr>
              <w:pStyle w:val="ZPpregtevilke"/>
              <w:rPr>
                <w:b/>
                <w:bCs/>
                <w:color w:val="4F81BD" w:themeColor="accent1"/>
              </w:rPr>
            </w:pPr>
            <w:r w:rsidRPr="00E641CF">
              <w:rPr>
                <w:b/>
                <w:bCs/>
                <w:szCs w:val="16"/>
              </w:rPr>
              <w:t>202.544</w:t>
            </w:r>
          </w:p>
        </w:tc>
        <w:tc>
          <w:tcPr>
            <w:tcW w:w="291" w:type="pct"/>
            <w:vAlign w:val="bottom"/>
          </w:tcPr>
          <w:p w14:paraId="180ABAC6" w14:textId="5DF4F206" w:rsidR="00691EA6" w:rsidRPr="00893E39" w:rsidRDefault="00691EA6" w:rsidP="00691EA6">
            <w:pPr>
              <w:pStyle w:val="ZPpregtevilke"/>
              <w:rPr>
                <w:b/>
                <w:bCs/>
                <w:color w:val="4F81BD" w:themeColor="accent1"/>
              </w:rPr>
            </w:pPr>
            <w:r w:rsidRPr="00E641CF">
              <w:rPr>
                <w:b/>
                <w:bCs/>
                <w:szCs w:val="16"/>
              </w:rPr>
              <w:t>200.953</w:t>
            </w:r>
          </w:p>
        </w:tc>
        <w:tc>
          <w:tcPr>
            <w:tcW w:w="290" w:type="pct"/>
            <w:vAlign w:val="bottom"/>
          </w:tcPr>
          <w:p w14:paraId="6EABF885" w14:textId="239992B7" w:rsidR="00691EA6" w:rsidRPr="00893E39" w:rsidRDefault="00691EA6" w:rsidP="00691EA6">
            <w:pPr>
              <w:pStyle w:val="ZPpregtevilke"/>
              <w:rPr>
                <w:b/>
                <w:bCs/>
                <w:color w:val="4F81BD" w:themeColor="accent1"/>
              </w:rPr>
            </w:pPr>
            <w:r w:rsidRPr="00E641CF">
              <w:rPr>
                <w:b/>
                <w:bCs/>
                <w:szCs w:val="16"/>
              </w:rPr>
              <w:t>197.042</w:t>
            </w:r>
          </w:p>
        </w:tc>
        <w:tc>
          <w:tcPr>
            <w:tcW w:w="290" w:type="pct"/>
            <w:vAlign w:val="bottom"/>
          </w:tcPr>
          <w:p w14:paraId="566A082B" w14:textId="31B656EA" w:rsidR="00691EA6" w:rsidRPr="00893E39" w:rsidRDefault="00691EA6" w:rsidP="00691EA6">
            <w:pPr>
              <w:pStyle w:val="ZPpregtevilke"/>
              <w:rPr>
                <w:b/>
                <w:bCs/>
                <w:color w:val="4F81BD" w:themeColor="accent1"/>
              </w:rPr>
            </w:pPr>
            <w:r w:rsidRPr="00E641CF">
              <w:rPr>
                <w:b/>
                <w:bCs/>
                <w:szCs w:val="16"/>
              </w:rPr>
              <w:t>193.487</w:t>
            </w:r>
          </w:p>
        </w:tc>
        <w:tc>
          <w:tcPr>
            <w:tcW w:w="290" w:type="pct"/>
            <w:vAlign w:val="bottom"/>
          </w:tcPr>
          <w:p w14:paraId="3CC82B38" w14:textId="68719912" w:rsidR="00691EA6" w:rsidRPr="00893E39" w:rsidRDefault="00691EA6" w:rsidP="00691EA6">
            <w:pPr>
              <w:pStyle w:val="ZPpregtevilke"/>
              <w:rPr>
                <w:b/>
                <w:bCs/>
                <w:color w:val="4F81BD" w:themeColor="accent1"/>
              </w:rPr>
            </w:pPr>
            <w:r w:rsidRPr="00E641CF">
              <w:rPr>
                <w:b/>
                <w:bCs/>
                <w:szCs w:val="16"/>
              </w:rPr>
              <w:t>193.762</w:t>
            </w:r>
          </w:p>
        </w:tc>
        <w:tc>
          <w:tcPr>
            <w:tcW w:w="290" w:type="pct"/>
            <w:vAlign w:val="bottom"/>
          </w:tcPr>
          <w:p w14:paraId="662ED5C3" w14:textId="476CB85B" w:rsidR="00691EA6" w:rsidRPr="00893E39" w:rsidRDefault="00691EA6" w:rsidP="00691EA6">
            <w:pPr>
              <w:pStyle w:val="ZPpregtevilke"/>
              <w:rPr>
                <w:b/>
                <w:bCs/>
                <w:color w:val="4F81BD" w:themeColor="accent1"/>
              </w:rPr>
            </w:pPr>
            <w:r w:rsidRPr="00E641CF">
              <w:rPr>
                <w:b/>
                <w:bCs/>
                <w:szCs w:val="16"/>
              </w:rPr>
              <w:t>198.299</w:t>
            </w:r>
          </w:p>
        </w:tc>
        <w:tc>
          <w:tcPr>
            <w:tcW w:w="290" w:type="pct"/>
            <w:vAlign w:val="bottom"/>
          </w:tcPr>
          <w:p w14:paraId="2DCB928D" w14:textId="01231BF9" w:rsidR="00691EA6" w:rsidRPr="00893E39" w:rsidRDefault="00691EA6" w:rsidP="00691EA6">
            <w:pPr>
              <w:pStyle w:val="ZPpregtevilke"/>
              <w:rPr>
                <w:b/>
                <w:bCs/>
                <w:color w:val="4F81BD" w:themeColor="accent1"/>
              </w:rPr>
            </w:pPr>
            <w:r w:rsidRPr="00E641CF">
              <w:rPr>
                <w:b/>
                <w:bCs/>
                <w:szCs w:val="16"/>
              </w:rPr>
              <w:t>202.298</w:t>
            </w:r>
          </w:p>
        </w:tc>
        <w:tc>
          <w:tcPr>
            <w:tcW w:w="288" w:type="pct"/>
            <w:vAlign w:val="bottom"/>
          </w:tcPr>
          <w:p w14:paraId="75C1F699" w14:textId="5EA5DCFA" w:rsidR="00691EA6" w:rsidRPr="00893E39" w:rsidRDefault="00691EA6" w:rsidP="00691EA6">
            <w:pPr>
              <w:pStyle w:val="ZPpregtevilke"/>
              <w:rPr>
                <w:b/>
                <w:bCs/>
                <w:color w:val="4F81BD" w:themeColor="accent1"/>
              </w:rPr>
            </w:pPr>
            <w:r w:rsidRPr="00E641CF">
              <w:rPr>
                <w:b/>
                <w:bCs/>
                <w:szCs w:val="16"/>
              </w:rPr>
              <w:t>202.780</w:t>
            </w:r>
          </w:p>
        </w:tc>
        <w:tc>
          <w:tcPr>
            <w:tcW w:w="287" w:type="pct"/>
            <w:vAlign w:val="bottom"/>
          </w:tcPr>
          <w:p w14:paraId="2D1E4172" w14:textId="5E3A76D0" w:rsidR="00691EA6" w:rsidRPr="00893E39" w:rsidRDefault="00691EA6" w:rsidP="00691EA6">
            <w:pPr>
              <w:pStyle w:val="ZPpregtevilke"/>
              <w:rPr>
                <w:b/>
                <w:bCs/>
                <w:color w:val="4F81BD" w:themeColor="accent1"/>
              </w:rPr>
            </w:pPr>
            <w:r w:rsidRPr="00E641CF">
              <w:rPr>
                <w:b/>
                <w:bCs/>
                <w:szCs w:val="16"/>
              </w:rPr>
              <w:t>197.904</w:t>
            </w:r>
          </w:p>
        </w:tc>
        <w:tc>
          <w:tcPr>
            <w:tcW w:w="284" w:type="pct"/>
            <w:vAlign w:val="bottom"/>
          </w:tcPr>
          <w:p w14:paraId="7CC1819C" w14:textId="32E80C10" w:rsidR="00691EA6" w:rsidRPr="00893E39" w:rsidRDefault="00691EA6" w:rsidP="00691EA6">
            <w:pPr>
              <w:pStyle w:val="ZPpregtevilke"/>
              <w:rPr>
                <w:b/>
                <w:bCs/>
                <w:color w:val="4F81BD" w:themeColor="accent1"/>
              </w:rPr>
            </w:pPr>
            <w:r w:rsidRPr="00E641CF">
              <w:rPr>
                <w:b/>
                <w:bCs/>
                <w:szCs w:val="16"/>
              </w:rPr>
              <w:t>195.854</w:t>
            </w:r>
          </w:p>
        </w:tc>
        <w:tc>
          <w:tcPr>
            <w:tcW w:w="284" w:type="pct"/>
            <w:vAlign w:val="bottom"/>
          </w:tcPr>
          <w:p w14:paraId="26963DA7" w14:textId="70144777" w:rsidR="00691EA6" w:rsidRPr="00893E39" w:rsidRDefault="00691EA6" w:rsidP="00691EA6">
            <w:pPr>
              <w:pStyle w:val="ZPpregtevilke"/>
              <w:rPr>
                <w:b/>
                <w:bCs/>
                <w:color w:val="4F81BD" w:themeColor="accent1"/>
              </w:rPr>
            </w:pPr>
            <w:r w:rsidRPr="00E641CF">
              <w:rPr>
                <w:b/>
                <w:bCs/>
                <w:szCs w:val="16"/>
              </w:rPr>
              <w:t>196.522</w:t>
            </w:r>
          </w:p>
        </w:tc>
        <w:tc>
          <w:tcPr>
            <w:tcW w:w="278" w:type="pct"/>
            <w:vAlign w:val="bottom"/>
          </w:tcPr>
          <w:p w14:paraId="6CC7EC6F" w14:textId="7AD26DA8" w:rsidR="00691EA6" w:rsidRPr="00893E39" w:rsidRDefault="00691EA6" w:rsidP="00691EA6">
            <w:pPr>
              <w:pStyle w:val="ZPpregtevilke"/>
              <w:rPr>
                <w:rFonts w:ascii="Arial CE" w:hAnsi="Arial CE" w:cs="Arial CE"/>
                <w:b/>
                <w:bCs/>
                <w:color w:val="4F81BD" w:themeColor="accent1"/>
              </w:rPr>
            </w:pPr>
            <w:r w:rsidRPr="00E641CF">
              <w:rPr>
                <w:rFonts w:ascii="Arial CE" w:hAnsi="Arial CE" w:cs="Arial CE"/>
                <w:b/>
                <w:bCs/>
                <w:szCs w:val="16"/>
              </w:rPr>
              <w:t>100,3</w:t>
            </w:r>
          </w:p>
        </w:tc>
      </w:tr>
      <w:tr w:rsidR="00691EA6" w:rsidRPr="00893E39" w14:paraId="1CB71157" w14:textId="77777777" w:rsidTr="005B6379">
        <w:trPr>
          <w:trHeight w:val="227"/>
        </w:trPr>
        <w:tc>
          <w:tcPr>
            <w:tcW w:w="963" w:type="pct"/>
            <w:vAlign w:val="bottom"/>
          </w:tcPr>
          <w:p w14:paraId="6D2E8084" w14:textId="3DBD6FDB" w:rsidR="00691EA6" w:rsidRPr="00893E39" w:rsidRDefault="00691EA6" w:rsidP="00691EA6">
            <w:pPr>
              <w:pStyle w:val="ZPpregtekst"/>
              <w:rPr>
                <w:color w:val="4F81BD" w:themeColor="accent1"/>
              </w:rPr>
            </w:pPr>
            <w:r w:rsidRPr="00E641CF">
              <w:t>Plemenske telice, skupaj</w:t>
            </w:r>
          </w:p>
        </w:tc>
        <w:tc>
          <w:tcPr>
            <w:tcW w:w="292" w:type="pct"/>
            <w:vAlign w:val="bottom"/>
          </w:tcPr>
          <w:p w14:paraId="2C052C35" w14:textId="64E481D5" w:rsidR="00691EA6" w:rsidRPr="00893E39" w:rsidRDefault="00691EA6" w:rsidP="00691EA6">
            <w:pPr>
              <w:pStyle w:val="ZPpregtevilke"/>
              <w:rPr>
                <w:color w:val="4F81BD" w:themeColor="accent1"/>
              </w:rPr>
            </w:pPr>
            <w:r w:rsidRPr="00E641CF">
              <w:rPr>
                <w:szCs w:val="16"/>
              </w:rPr>
              <w:t>19.977</w:t>
            </w:r>
          </w:p>
        </w:tc>
        <w:tc>
          <w:tcPr>
            <w:tcW w:w="292" w:type="pct"/>
            <w:vAlign w:val="bottom"/>
          </w:tcPr>
          <w:p w14:paraId="5D7DC897" w14:textId="4C0BAFAF" w:rsidR="00691EA6" w:rsidRPr="00893E39" w:rsidRDefault="00691EA6" w:rsidP="00691EA6">
            <w:pPr>
              <w:pStyle w:val="ZPpregtevilke"/>
              <w:rPr>
                <w:color w:val="4F81BD" w:themeColor="accent1"/>
              </w:rPr>
            </w:pPr>
            <w:r w:rsidRPr="00E641CF">
              <w:rPr>
                <w:szCs w:val="16"/>
              </w:rPr>
              <w:t>18.965</w:t>
            </w:r>
          </w:p>
        </w:tc>
        <w:tc>
          <w:tcPr>
            <w:tcW w:w="291" w:type="pct"/>
            <w:vAlign w:val="bottom"/>
          </w:tcPr>
          <w:p w14:paraId="3D8532CE" w14:textId="2C437963" w:rsidR="00691EA6" w:rsidRPr="00893E39" w:rsidRDefault="00691EA6" w:rsidP="00691EA6">
            <w:pPr>
              <w:pStyle w:val="ZPpregtevilke"/>
              <w:rPr>
                <w:color w:val="4F81BD" w:themeColor="accent1"/>
              </w:rPr>
            </w:pPr>
            <w:r w:rsidRPr="00E641CF">
              <w:rPr>
                <w:szCs w:val="16"/>
              </w:rPr>
              <w:t>19.915</w:t>
            </w:r>
          </w:p>
        </w:tc>
        <w:tc>
          <w:tcPr>
            <w:tcW w:w="291" w:type="pct"/>
            <w:vAlign w:val="bottom"/>
          </w:tcPr>
          <w:p w14:paraId="39FADC88" w14:textId="66B75933" w:rsidR="00691EA6" w:rsidRPr="00893E39" w:rsidRDefault="00691EA6" w:rsidP="00691EA6">
            <w:pPr>
              <w:pStyle w:val="ZPpregtevilke"/>
              <w:rPr>
                <w:color w:val="4F81BD" w:themeColor="accent1"/>
              </w:rPr>
            </w:pPr>
            <w:r w:rsidRPr="00E641CF">
              <w:rPr>
                <w:szCs w:val="16"/>
              </w:rPr>
              <w:t>20.231</w:t>
            </w:r>
          </w:p>
        </w:tc>
        <w:tc>
          <w:tcPr>
            <w:tcW w:w="290" w:type="pct"/>
            <w:vAlign w:val="bottom"/>
          </w:tcPr>
          <w:p w14:paraId="67EB231F" w14:textId="66ED432E" w:rsidR="00691EA6" w:rsidRPr="00893E39" w:rsidRDefault="00691EA6" w:rsidP="00691EA6">
            <w:pPr>
              <w:pStyle w:val="ZPpregtevilke"/>
              <w:rPr>
                <w:color w:val="4F81BD" w:themeColor="accent1"/>
              </w:rPr>
            </w:pPr>
            <w:r w:rsidRPr="00E641CF">
              <w:rPr>
                <w:szCs w:val="16"/>
              </w:rPr>
              <w:t>20.147</w:t>
            </w:r>
          </w:p>
        </w:tc>
        <w:tc>
          <w:tcPr>
            <w:tcW w:w="290" w:type="pct"/>
            <w:vAlign w:val="bottom"/>
          </w:tcPr>
          <w:p w14:paraId="42AF54AC" w14:textId="5919FEAF" w:rsidR="00691EA6" w:rsidRPr="00893E39" w:rsidRDefault="00691EA6" w:rsidP="00691EA6">
            <w:pPr>
              <w:pStyle w:val="ZPpregtevilke"/>
              <w:rPr>
                <w:color w:val="4F81BD" w:themeColor="accent1"/>
              </w:rPr>
            </w:pPr>
            <w:r w:rsidRPr="00E641CF">
              <w:rPr>
                <w:szCs w:val="16"/>
              </w:rPr>
              <w:t>17.020</w:t>
            </w:r>
          </w:p>
        </w:tc>
        <w:tc>
          <w:tcPr>
            <w:tcW w:w="290" w:type="pct"/>
            <w:vAlign w:val="bottom"/>
          </w:tcPr>
          <w:p w14:paraId="5B50205A" w14:textId="6F31309B" w:rsidR="00691EA6" w:rsidRPr="00893E39" w:rsidRDefault="00691EA6" w:rsidP="00691EA6">
            <w:pPr>
              <w:pStyle w:val="ZPpregtevilke"/>
              <w:rPr>
                <w:color w:val="4F81BD" w:themeColor="accent1"/>
              </w:rPr>
            </w:pPr>
            <w:r w:rsidRPr="00E641CF">
              <w:rPr>
                <w:szCs w:val="16"/>
              </w:rPr>
              <w:t>18.717</w:t>
            </w:r>
          </w:p>
        </w:tc>
        <w:tc>
          <w:tcPr>
            <w:tcW w:w="290" w:type="pct"/>
            <w:vAlign w:val="bottom"/>
          </w:tcPr>
          <w:p w14:paraId="2BF5FCAE" w14:textId="43875145" w:rsidR="00691EA6" w:rsidRPr="00893E39" w:rsidRDefault="00691EA6" w:rsidP="00691EA6">
            <w:pPr>
              <w:pStyle w:val="ZPpregtevilke"/>
              <w:rPr>
                <w:color w:val="4F81BD" w:themeColor="accent1"/>
              </w:rPr>
            </w:pPr>
            <w:r w:rsidRPr="00E641CF">
              <w:rPr>
                <w:szCs w:val="16"/>
              </w:rPr>
              <w:t>20.695</w:t>
            </w:r>
          </w:p>
        </w:tc>
        <w:tc>
          <w:tcPr>
            <w:tcW w:w="290" w:type="pct"/>
            <w:vAlign w:val="bottom"/>
          </w:tcPr>
          <w:p w14:paraId="16EB6CD7" w14:textId="40ECA641" w:rsidR="00691EA6" w:rsidRPr="00893E39" w:rsidRDefault="00691EA6" w:rsidP="00691EA6">
            <w:pPr>
              <w:pStyle w:val="ZPpregtevilke"/>
              <w:rPr>
                <w:color w:val="4F81BD" w:themeColor="accent1"/>
              </w:rPr>
            </w:pPr>
            <w:r w:rsidRPr="00E641CF">
              <w:rPr>
                <w:szCs w:val="16"/>
              </w:rPr>
              <w:t>21.171</w:t>
            </w:r>
          </w:p>
        </w:tc>
        <w:tc>
          <w:tcPr>
            <w:tcW w:w="288" w:type="pct"/>
            <w:vAlign w:val="bottom"/>
          </w:tcPr>
          <w:p w14:paraId="60BB2E79" w14:textId="540E67DC" w:rsidR="00691EA6" w:rsidRPr="00893E39" w:rsidRDefault="00691EA6" w:rsidP="00691EA6">
            <w:pPr>
              <w:pStyle w:val="ZPpregtevilke"/>
              <w:rPr>
                <w:color w:val="4F81BD" w:themeColor="accent1"/>
              </w:rPr>
            </w:pPr>
            <w:r w:rsidRPr="00E641CF">
              <w:rPr>
                <w:szCs w:val="16"/>
              </w:rPr>
              <w:t>19.995</w:t>
            </w:r>
          </w:p>
        </w:tc>
        <w:tc>
          <w:tcPr>
            <w:tcW w:w="287" w:type="pct"/>
            <w:vAlign w:val="bottom"/>
          </w:tcPr>
          <w:p w14:paraId="07F2C4E8" w14:textId="42C16FEB" w:rsidR="00691EA6" w:rsidRPr="00893E39" w:rsidRDefault="00691EA6" w:rsidP="00691EA6">
            <w:pPr>
              <w:pStyle w:val="ZPpregtevilke"/>
              <w:rPr>
                <w:color w:val="4F81BD" w:themeColor="accent1"/>
              </w:rPr>
            </w:pPr>
            <w:r w:rsidRPr="00E641CF">
              <w:rPr>
                <w:szCs w:val="16"/>
              </w:rPr>
              <w:t>18.330</w:t>
            </w:r>
          </w:p>
        </w:tc>
        <w:tc>
          <w:tcPr>
            <w:tcW w:w="284" w:type="pct"/>
            <w:vAlign w:val="bottom"/>
          </w:tcPr>
          <w:p w14:paraId="0778AFCF" w14:textId="2512BDC0" w:rsidR="00691EA6" w:rsidRPr="00893E39" w:rsidRDefault="00691EA6" w:rsidP="00691EA6">
            <w:pPr>
              <w:pStyle w:val="ZPpregtevilke"/>
              <w:rPr>
                <w:color w:val="4F81BD" w:themeColor="accent1"/>
              </w:rPr>
            </w:pPr>
            <w:r w:rsidRPr="00E641CF">
              <w:rPr>
                <w:szCs w:val="16"/>
              </w:rPr>
              <w:t>18.603</w:t>
            </w:r>
          </w:p>
        </w:tc>
        <w:tc>
          <w:tcPr>
            <w:tcW w:w="284" w:type="pct"/>
            <w:vAlign w:val="bottom"/>
          </w:tcPr>
          <w:p w14:paraId="3BFD3C2A" w14:textId="1AD3BDC3" w:rsidR="00691EA6" w:rsidRPr="00893E39" w:rsidRDefault="00691EA6" w:rsidP="00691EA6">
            <w:pPr>
              <w:pStyle w:val="ZPpregtevilke"/>
              <w:rPr>
                <w:color w:val="4F81BD" w:themeColor="accent1"/>
              </w:rPr>
            </w:pPr>
            <w:r w:rsidRPr="00E641CF">
              <w:rPr>
                <w:szCs w:val="16"/>
              </w:rPr>
              <w:t>18.032</w:t>
            </w:r>
          </w:p>
        </w:tc>
        <w:tc>
          <w:tcPr>
            <w:tcW w:w="278" w:type="pct"/>
            <w:vAlign w:val="bottom"/>
          </w:tcPr>
          <w:p w14:paraId="7CF9F849" w14:textId="1C03C97C"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96,9</w:t>
            </w:r>
          </w:p>
        </w:tc>
      </w:tr>
      <w:tr w:rsidR="00691EA6" w:rsidRPr="00893E39" w14:paraId="69A4F146" w14:textId="77777777" w:rsidTr="005B6379">
        <w:trPr>
          <w:trHeight w:val="227"/>
        </w:trPr>
        <w:tc>
          <w:tcPr>
            <w:tcW w:w="963" w:type="pct"/>
            <w:vAlign w:val="bottom"/>
          </w:tcPr>
          <w:p w14:paraId="36210428" w14:textId="5B218423" w:rsidR="00691EA6" w:rsidRPr="00893E39" w:rsidRDefault="00691EA6" w:rsidP="00691EA6">
            <w:pPr>
              <w:pStyle w:val="ZPpregtekst"/>
              <w:rPr>
                <w:color w:val="4F81BD" w:themeColor="accent1"/>
              </w:rPr>
            </w:pPr>
            <w:r w:rsidRPr="00E641CF">
              <w:t>− breje plemenske telice</w:t>
            </w:r>
          </w:p>
        </w:tc>
        <w:tc>
          <w:tcPr>
            <w:tcW w:w="292" w:type="pct"/>
            <w:vAlign w:val="bottom"/>
          </w:tcPr>
          <w:p w14:paraId="2BA94C4C" w14:textId="67D2D7B6" w:rsidR="00691EA6" w:rsidRPr="00893E39" w:rsidRDefault="00691EA6" w:rsidP="00691EA6">
            <w:pPr>
              <w:pStyle w:val="ZPpregtevilke"/>
              <w:rPr>
                <w:color w:val="4F81BD" w:themeColor="accent1"/>
              </w:rPr>
            </w:pPr>
            <w:r w:rsidRPr="00E641CF">
              <w:rPr>
                <w:szCs w:val="16"/>
              </w:rPr>
              <w:t>15.025</w:t>
            </w:r>
          </w:p>
        </w:tc>
        <w:tc>
          <w:tcPr>
            <w:tcW w:w="292" w:type="pct"/>
            <w:vAlign w:val="bottom"/>
          </w:tcPr>
          <w:p w14:paraId="18E0CA51" w14:textId="098F7686" w:rsidR="00691EA6" w:rsidRPr="00893E39" w:rsidRDefault="00691EA6" w:rsidP="00691EA6">
            <w:pPr>
              <w:pStyle w:val="ZPpregtevilke"/>
              <w:rPr>
                <w:color w:val="4F81BD" w:themeColor="accent1"/>
              </w:rPr>
            </w:pPr>
            <w:r w:rsidRPr="00E641CF">
              <w:rPr>
                <w:szCs w:val="16"/>
              </w:rPr>
              <w:t>15.565</w:t>
            </w:r>
          </w:p>
        </w:tc>
        <w:tc>
          <w:tcPr>
            <w:tcW w:w="291" w:type="pct"/>
            <w:vAlign w:val="bottom"/>
          </w:tcPr>
          <w:p w14:paraId="02BE3C94" w14:textId="4B97E53E" w:rsidR="00691EA6" w:rsidRPr="00893E39" w:rsidRDefault="00691EA6" w:rsidP="00691EA6">
            <w:pPr>
              <w:pStyle w:val="ZPpregtevilke"/>
              <w:rPr>
                <w:color w:val="4F81BD" w:themeColor="accent1"/>
              </w:rPr>
            </w:pPr>
            <w:r w:rsidRPr="00E641CF">
              <w:rPr>
                <w:szCs w:val="16"/>
              </w:rPr>
              <w:t>14.950</w:t>
            </w:r>
          </w:p>
        </w:tc>
        <w:tc>
          <w:tcPr>
            <w:tcW w:w="291" w:type="pct"/>
            <w:vAlign w:val="bottom"/>
          </w:tcPr>
          <w:p w14:paraId="5726A140" w14:textId="164A3185" w:rsidR="00691EA6" w:rsidRPr="00893E39" w:rsidRDefault="00691EA6" w:rsidP="00691EA6">
            <w:pPr>
              <w:pStyle w:val="ZPpregtevilke"/>
              <w:rPr>
                <w:color w:val="4F81BD" w:themeColor="accent1"/>
              </w:rPr>
            </w:pPr>
            <w:r w:rsidRPr="00E641CF">
              <w:rPr>
                <w:szCs w:val="16"/>
              </w:rPr>
              <w:t>15.662</w:t>
            </w:r>
          </w:p>
        </w:tc>
        <w:tc>
          <w:tcPr>
            <w:tcW w:w="290" w:type="pct"/>
            <w:vAlign w:val="bottom"/>
          </w:tcPr>
          <w:p w14:paraId="000509E5" w14:textId="22DD98FB" w:rsidR="00691EA6" w:rsidRPr="00893E39" w:rsidRDefault="00691EA6" w:rsidP="00691EA6">
            <w:pPr>
              <w:pStyle w:val="ZPpregtevilke"/>
              <w:rPr>
                <w:color w:val="4F81BD" w:themeColor="accent1"/>
              </w:rPr>
            </w:pPr>
            <w:r w:rsidRPr="00E641CF">
              <w:rPr>
                <w:szCs w:val="16"/>
              </w:rPr>
              <w:t>15.090</w:t>
            </w:r>
          </w:p>
        </w:tc>
        <w:tc>
          <w:tcPr>
            <w:tcW w:w="290" w:type="pct"/>
            <w:vAlign w:val="bottom"/>
          </w:tcPr>
          <w:p w14:paraId="5C59410D" w14:textId="58FF84D8" w:rsidR="00691EA6" w:rsidRPr="00893E39" w:rsidRDefault="00691EA6" w:rsidP="00691EA6">
            <w:pPr>
              <w:pStyle w:val="ZPpregtevilke"/>
              <w:rPr>
                <w:color w:val="4F81BD" w:themeColor="accent1"/>
              </w:rPr>
            </w:pPr>
            <w:r w:rsidRPr="00E641CF">
              <w:rPr>
                <w:szCs w:val="16"/>
              </w:rPr>
              <w:t>13.155</w:t>
            </w:r>
          </w:p>
        </w:tc>
        <w:tc>
          <w:tcPr>
            <w:tcW w:w="290" w:type="pct"/>
            <w:vAlign w:val="bottom"/>
          </w:tcPr>
          <w:p w14:paraId="672165AA" w14:textId="353E5DF6" w:rsidR="00691EA6" w:rsidRPr="00893E39" w:rsidRDefault="00691EA6" w:rsidP="00691EA6">
            <w:pPr>
              <w:pStyle w:val="ZPpregtevilke"/>
              <w:rPr>
                <w:color w:val="4F81BD" w:themeColor="accent1"/>
              </w:rPr>
            </w:pPr>
            <w:r w:rsidRPr="00E641CF">
              <w:rPr>
                <w:szCs w:val="16"/>
              </w:rPr>
              <w:t>14.281</w:t>
            </w:r>
          </w:p>
        </w:tc>
        <w:tc>
          <w:tcPr>
            <w:tcW w:w="290" w:type="pct"/>
            <w:vAlign w:val="bottom"/>
          </w:tcPr>
          <w:p w14:paraId="07461F93" w14:textId="1969DD5E" w:rsidR="00691EA6" w:rsidRPr="00893E39" w:rsidRDefault="00691EA6" w:rsidP="00691EA6">
            <w:pPr>
              <w:pStyle w:val="ZPpregtevilke"/>
              <w:rPr>
                <w:color w:val="4F81BD" w:themeColor="accent1"/>
              </w:rPr>
            </w:pPr>
            <w:r w:rsidRPr="00E641CF">
              <w:rPr>
                <w:szCs w:val="16"/>
              </w:rPr>
              <w:t>15.952</w:t>
            </w:r>
          </w:p>
        </w:tc>
        <w:tc>
          <w:tcPr>
            <w:tcW w:w="290" w:type="pct"/>
            <w:vAlign w:val="bottom"/>
          </w:tcPr>
          <w:p w14:paraId="283604B3" w14:textId="6F1C9D5A" w:rsidR="00691EA6" w:rsidRPr="00893E39" w:rsidRDefault="00691EA6" w:rsidP="00691EA6">
            <w:pPr>
              <w:pStyle w:val="ZPpregtevilke"/>
              <w:rPr>
                <w:color w:val="4F81BD" w:themeColor="accent1"/>
              </w:rPr>
            </w:pPr>
            <w:r w:rsidRPr="00E641CF">
              <w:rPr>
                <w:szCs w:val="16"/>
              </w:rPr>
              <w:t>16.675</w:t>
            </w:r>
          </w:p>
        </w:tc>
        <w:tc>
          <w:tcPr>
            <w:tcW w:w="288" w:type="pct"/>
            <w:vAlign w:val="bottom"/>
          </w:tcPr>
          <w:p w14:paraId="3B5F06A4" w14:textId="60C7CF32" w:rsidR="00691EA6" w:rsidRPr="00893E39" w:rsidRDefault="00691EA6" w:rsidP="00691EA6">
            <w:pPr>
              <w:pStyle w:val="ZPpregtevilke"/>
              <w:rPr>
                <w:color w:val="4F81BD" w:themeColor="accent1"/>
              </w:rPr>
            </w:pPr>
            <w:r w:rsidRPr="00E641CF">
              <w:rPr>
                <w:szCs w:val="16"/>
              </w:rPr>
              <w:t>15.443</w:t>
            </w:r>
          </w:p>
        </w:tc>
        <w:tc>
          <w:tcPr>
            <w:tcW w:w="287" w:type="pct"/>
            <w:vAlign w:val="bottom"/>
          </w:tcPr>
          <w:p w14:paraId="478EA396" w14:textId="6BECEC3A" w:rsidR="00691EA6" w:rsidRPr="00893E39" w:rsidRDefault="00691EA6" w:rsidP="00691EA6">
            <w:pPr>
              <w:pStyle w:val="ZPpregtevilke"/>
              <w:rPr>
                <w:color w:val="4F81BD" w:themeColor="accent1"/>
              </w:rPr>
            </w:pPr>
            <w:r w:rsidRPr="00E641CF">
              <w:rPr>
                <w:szCs w:val="16"/>
              </w:rPr>
              <w:t>13.169</w:t>
            </w:r>
          </w:p>
        </w:tc>
        <w:tc>
          <w:tcPr>
            <w:tcW w:w="284" w:type="pct"/>
            <w:vAlign w:val="bottom"/>
          </w:tcPr>
          <w:p w14:paraId="46267B72" w14:textId="623E4DAE" w:rsidR="00691EA6" w:rsidRPr="00893E39" w:rsidRDefault="00691EA6" w:rsidP="00691EA6">
            <w:pPr>
              <w:pStyle w:val="ZPpregtevilke"/>
              <w:rPr>
                <w:color w:val="4F81BD" w:themeColor="accent1"/>
              </w:rPr>
            </w:pPr>
            <w:r w:rsidRPr="00E641CF">
              <w:rPr>
                <w:szCs w:val="16"/>
              </w:rPr>
              <w:t>14.417</w:t>
            </w:r>
          </w:p>
        </w:tc>
        <w:tc>
          <w:tcPr>
            <w:tcW w:w="284" w:type="pct"/>
            <w:vAlign w:val="bottom"/>
          </w:tcPr>
          <w:p w14:paraId="4D5AA8F8" w14:textId="56017CED" w:rsidR="00691EA6" w:rsidRPr="00893E39" w:rsidRDefault="00691EA6" w:rsidP="00691EA6">
            <w:pPr>
              <w:pStyle w:val="ZPpregtevilke"/>
              <w:rPr>
                <w:color w:val="4F81BD" w:themeColor="accent1"/>
              </w:rPr>
            </w:pPr>
            <w:r w:rsidRPr="00E641CF">
              <w:rPr>
                <w:szCs w:val="16"/>
              </w:rPr>
              <w:t>13.881</w:t>
            </w:r>
          </w:p>
        </w:tc>
        <w:tc>
          <w:tcPr>
            <w:tcW w:w="278" w:type="pct"/>
            <w:vAlign w:val="bottom"/>
          </w:tcPr>
          <w:p w14:paraId="2A1102CB" w14:textId="4E2CE383"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96,3</w:t>
            </w:r>
          </w:p>
        </w:tc>
      </w:tr>
      <w:tr w:rsidR="00691EA6" w:rsidRPr="00893E39" w14:paraId="1A9A912B" w14:textId="77777777" w:rsidTr="005B6379">
        <w:trPr>
          <w:trHeight w:val="227"/>
        </w:trPr>
        <w:tc>
          <w:tcPr>
            <w:tcW w:w="963" w:type="pct"/>
            <w:vAlign w:val="bottom"/>
          </w:tcPr>
          <w:p w14:paraId="77C8E7DD" w14:textId="2C45DD83" w:rsidR="00691EA6" w:rsidRPr="00893E39" w:rsidRDefault="00691EA6" w:rsidP="00691EA6">
            <w:pPr>
              <w:pStyle w:val="ZPpregtekst"/>
              <w:rPr>
                <w:color w:val="4F81BD" w:themeColor="accent1"/>
              </w:rPr>
            </w:pPr>
            <w:r w:rsidRPr="00E641CF">
              <w:t>− nebreje plemenske telice</w:t>
            </w:r>
          </w:p>
        </w:tc>
        <w:tc>
          <w:tcPr>
            <w:tcW w:w="292" w:type="pct"/>
            <w:vAlign w:val="bottom"/>
          </w:tcPr>
          <w:p w14:paraId="7173F687" w14:textId="7E1930B4" w:rsidR="00691EA6" w:rsidRPr="00893E39" w:rsidRDefault="00691EA6" w:rsidP="00691EA6">
            <w:pPr>
              <w:pStyle w:val="ZPpregtevilke"/>
              <w:rPr>
                <w:color w:val="4F81BD" w:themeColor="accent1"/>
              </w:rPr>
            </w:pPr>
            <w:r w:rsidRPr="00E641CF">
              <w:rPr>
                <w:szCs w:val="16"/>
              </w:rPr>
              <w:t>4.952</w:t>
            </w:r>
          </w:p>
        </w:tc>
        <w:tc>
          <w:tcPr>
            <w:tcW w:w="292" w:type="pct"/>
            <w:vAlign w:val="bottom"/>
          </w:tcPr>
          <w:p w14:paraId="08C592F4" w14:textId="5259F804" w:rsidR="00691EA6" w:rsidRPr="00893E39" w:rsidRDefault="00691EA6" w:rsidP="00691EA6">
            <w:pPr>
              <w:pStyle w:val="ZPpregtevilke"/>
              <w:rPr>
                <w:color w:val="4F81BD" w:themeColor="accent1"/>
              </w:rPr>
            </w:pPr>
            <w:r w:rsidRPr="00E641CF">
              <w:rPr>
                <w:szCs w:val="16"/>
              </w:rPr>
              <w:t>3.400</w:t>
            </w:r>
          </w:p>
        </w:tc>
        <w:tc>
          <w:tcPr>
            <w:tcW w:w="291" w:type="pct"/>
            <w:vAlign w:val="bottom"/>
          </w:tcPr>
          <w:p w14:paraId="1EA36280" w14:textId="0C18DECA" w:rsidR="00691EA6" w:rsidRPr="00893E39" w:rsidRDefault="00691EA6" w:rsidP="00691EA6">
            <w:pPr>
              <w:pStyle w:val="ZPpregtevilke"/>
              <w:rPr>
                <w:color w:val="4F81BD" w:themeColor="accent1"/>
              </w:rPr>
            </w:pPr>
            <w:r w:rsidRPr="00E641CF">
              <w:rPr>
                <w:szCs w:val="16"/>
              </w:rPr>
              <w:t>4.965</w:t>
            </w:r>
          </w:p>
        </w:tc>
        <w:tc>
          <w:tcPr>
            <w:tcW w:w="291" w:type="pct"/>
            <w:vAlign w:val="bottom"/>
          </w:tcPr>
          <w:p w14:paraId="7D068364" w14:textId="5A7033CA" w:rsidR="00691EA6" w:rsidRPr="00893E39" w:rsidRDefault="00691EA6" w:rsidP="00691EA6">
            <w:pPr>
              <w:pStyle w:val="ZPpregtevilke"/>
              <w:rPr>
                <w:color w:val="4F81BD" w:themeColor="accent1"/>
              </w:rPr>
            </w:pPr>
            <w:r w:rsidRPr="00E641CF">
              <w:rPr>
                <w:szCs w:val="16"/>
              </w:rPr>
              <w:t>4.569</w:t>
            </w:r>
          </w:p>
        </w:tc>
        <w:tc>
          <w:tcPr>
            <w:tcW w:w="290" w:type="pct"/>
            <w:vAlign w:val="bottom"/>
          </w:tcPr>
          <w:p w14:paraId="7DEB8AAF" w14:textId="447A917E" w:rsidR="00691EA6" w:rsidRPr="00893E39" w:rsidRDefault="00691EA6" w:rsidP="00691EA6">
            <w:pPr>
              <w:pStyle w:val="ZPpregtevilke"/>
              <w:rPr>
                <w:color w:val="4F81BD" w:themeColor="accent1"/>
              </w:rPr>
            </w:pPr>
            <w:r w:rsidRPr="00E641CF">
              <w:rPr>
                <w:szCs w:val="16"/>
              </w:rPr>
              <w:t>5.057</w:t>
            </w:r>
          </w:p>
        </w:tc>
        <w:tc>
          <w:tcPr>
            <w:tcW w:w="290" w:type="pct"/>
            <w:vAlign w:val="bottom"/>
          </w:tcPr>
          <w:p w14:paraId="5034696A" w14:textId="1B1DC790" w:rsidR="00691EA6" w:rsidRPr="00893E39" w:rsidRDefault="00691EA6" w:rsidP="00691EA6">
            <w:pPr>
              <w:pStyle w:val="ZPpregtevilke"/>
              <w:rPr>
                <w:color w:val="4F81BD" w:themeColor="accent1"/>
              </w:rPr>
            </w:pPr>
            <w:r w:rsidRPr="00E641CF">
              <w:rPr>
                <w:szCs w:val="16"/>
              </w:rPr>
              <w:t>3.865</w:t>
            </w:r>
          </w:p>
        </w:tc>
        <w:tc>
          <w:tcPr>
            <w:tcW w:w="290" w:type="pct"/>
            <w:vAlign w:val="bottom"/>
          </w:tcPr>
          <w:p w14:paraId="05BCDB82" w14:textId="506053EB" w:rsidR="00691EA6" w:rsidRPr="00893E39" w:rsidRDefault="00691EA6" w:rsidP="00691EA6">
            <w:pPr>
              <w:pStyle w:val="ZPpregtevilke"/>
              <w:rPr>
                <w:color w:val="4F81BD" w:themeColor="accent1"/>
              </w:rPr>
            </w:pPr>
            <w:r w:rsidRPr="00E641CF">
              <w:rPr>
                <w:szCs w:val="16"/>
              </w:rPr>
              <w:t>4.436</w:t>
            </w:r>
          </w:p>
        </w:tc>
        <w:tc>
          <w:tcPr>
            <w:tcW w:w="290" w:type="pct"/>
            <w:vAlign w:val="bottom"/>
          </w:tcPr>
          <w:p w14:paraId="393DAF18" w14:textId="46D64050" w:rsidR="00691EA6" w:rsidRPr="00893E39" w:rsidRDefault="00691EA6" w:rsidP="00691EA6">
            <w:pPr>
              <w:pStyle w:val="ZPpregtevilke"/>
              <w:rPr>
                <w:color w:val="4F81BD" w:themeColor="accent1"/>
              </w:rPr>
            </w:pPr>
            <w:r w:rsidRPr="00E641CF">
              <w:rPr>
                <w:szCs w:val="16"/>
              </w:rPr>
              <w:t>4.743</w:t>
            </w:r>
          </w:p>
        </w:tc>
        <w:tc>
          <w:tcPr>
            <w:tcW w:w="290" w:type="pct"/>
            <w:vAlign w:val="bottom"/>
          </w:tcPr>
          <w:p w14:paraId="0E72ED49" w14:textId="2C1E685D" w:rsidR="00691EA6" w:rsidRPr="00893E39" w:rsidRDefault="00691EA6" w:rsidP="00691EA6">
            <w:pPr>
              <w:pStyle w:val="ZPpregtevilke"/>
              <w:rPr>
                <w:color w:val="4F81BD" w:themeColor="accent1"/>
              </w:rPr>
            </w:pPr>
            <w:r w:rsidRPr="00E641CF">
              <w:rPr>
                <w:szCs w:val="16"/>
              </w:rPr>
              <w:t>4.496</w:t>
            </w:r>
          </w:p>
        </w:tc>
        <w:tc>
          <w:tcPr>
            <w:tcW w:w="288" w:type="pct"/>
            <w:vAlign w:val="bottom"/>
          </w:tcPr>
          <w:p w14:paraId="6A05BA85" w14:textId="17E84C24" w:rsidR="00691EA6" w:rsidRPr="00893E39" w:rsidRDefault="00691EA6" w:rsidP="00691EA6">
            <w:pPr>
              <w:pStyle w:val="ZPpregtevilke"/>
              <w:rPr>
                <w:color w:val="4F81BD" w:themeColor="accent1"/>
              </w:rPr>
            </w:pPr>
            <w:r w:rsidRPr="00E641CF">
              <w:rPr>
                <w:szCs w:val="16"/>
              </w:rPr>
              <w:t>4.552</w:t>
            </w:r>
          </w:p>
        </w:tc>
        <w:tc>
          <w:tcPr>
            <w:tcW w:w="287" w:type="pct"/>
            <w:vAlign w:val="bottom"/>
          </w:tcPr>
          <w:p w14:paraId="78D17893" w14:textId="1D6AB33B" w:rsidR="00691EA6" w:rsidRPr="00893E39" w:rsidRDefault="00691EA6" w:rsidP="00691EA6">
            <w:pPr>
              <w:pStyle w:val="ZPpregtevilke"/>
              <w:rPr>
                <w:color w:val="4F81BD" w:themeColor="accent1"/>
              </w:rPr>
            </w:pPr>
            <w:r w:rsidRPr="00E641CF">
              <w:rPr>
                <w:szCs w:val="16"/>
              </w:rPr>
              <w:t>5.161</w:t>
            </w:r>
          </w:p>
        </w:tc>
        <w:tc>
          <w:tcPr>
            <w:tcW w:w="284" w:type="pct"/>
            <w:vAlign w:val="bottom"/>
          </w:tcPr>
          <w:p w14:paraId="170B8DB3" w14:textId="10DC8447" w:rsidR="00691EA6" w:rsidRPr="00893E39" w:rsidRDefault="00691EA6" w:rsidP="00691EA6">
            <w:pPr>
              <w:pStyle w:val="ZPpregtevilke"/>
              <w:rPr>
                <w:color w:val="4F81BD" w:themeColor="accent1"/>
              </w:rPr>
            </w:pPr>
            <w:r w:rsidRPr="00E641CF">
              <w:rPr>
                <w:szCs w:val="16"/>
              </w:rPr>
              <w:t>4.186</w:t>
            </w:r>
          </w:p>
        </w:tc>
        <w:tc>
          <w:tcPr>
            <w:tcW w:w="284" w:type="pct"/>
            <w:vAlign w:val="bottom"/>
          </w:tcPr>
          <w:p w14:paraId="3147CDE4" w14:textId="6EEB550E" w:rsidR="00691EA6" w:rsidRPr="00893E39" w:rsidRDefault="00691EA6" w:rsidP="00691EA6">
            <w:pPr>
              <w:pStyle w:val="ZPpregtevilke"/>
              <w:rPr>
                <w:color w:val="4F81BD" w:themeColor="accent1"/>
              </w:rPr>
            </w:pPr>
            <w:r w:rsidRPr="00E641CF">
              <w:rPr>
                <w:szCs w:val="16"/>
              </w:rPr>
              <w:t>4.151</w:t>
            </w:r>
          </w:p>
        </w:tc>
        <w:tc>
          <w:tcPr>
            <w:tcW w:w="278" w:type="pct"/>
            <w:vAlign w:val="bottom"/>
          </w:tcPr>
          <w:p w14:paraId="2AB270B5" w14:textId="6D213702"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99,2</w:t>
            </w:r>
          </w:p>
        </w:tc>
      </w:tr>
      <w:tr w:rsidR="00691EA6" w:rsidRPr="00893E39" w14:paraId="7F660627" w14:textId="77777777" w:rsidTr="005B6379">
        <w:trPr>
          <w:trHeight w:val="227"/>
        </w:trPr>
        <w:tc>
          <w:tcPr>
            <w:tcW w:w="963" w:type="pct"/>
            <w:vAlign w:val="bottom"/>
          </w:tcPr>
          <w:p w14:paraId="36BFE80D" w14:textId="212B1EC4" w:rsidR="00691EA6" w:rsidRPr="00893E39" w:rsidRDefault="00691EA6" w:rsidP="00691EA6">
            <w:pPr>
              <w:pStyle w:val="ZPpregtekst"/>
              <w:rPr>
                <w:color w:val="4F81BD" w:themeColor="accent1"/>
              </w:rPr>
            </w:pPr>
            <w:r w:rsidRPr="00E641CF">
              <w:t>Krave, skupaj</w:t>
            </w:r>
          </w:p>
        </w:tc>
        <w:tc>
          <w:tcPr>
            <w:tcW w:w="292" w:type="pct"/>
            <w:vAlign w:val="bottom"/>
          </w:tcPr>
          <w:p w14:paraId="7B3614DC" w14:textId="7C9D000A" w:rsidR="00691EA6" w:rsidRPr="00893E39" w:rsidRDefault="00691EA6" w:rsidP="00691EA6">
            <w:pPr>
              <w:pStyle w:val="ZPpregtevilke"/>
              <w:rPr>
                <w:color w:val="4F81BD" w:themeColor="accent1"/>
              </w:rPr>
            </w:pPr>
            <w:r w:rsidRPr="00E641CF">
              <w:rPr>
                <w:szCs w:val="16"/>
              </w:rPr>
              <w:t>177.636</w:t>
            </w:r>
          </w:p>
        </w:tc>
        <w:tc>
          <w:tcPr>
            <w:tcW w:w="292" w:type="pct"/>
            <w:vAlign w:val="bottom"/>
          </w:tcPr>
          <w:p w14:paraId="64CB2977" w14:textId="56C0E437" w:rsidR="00691EA6" w:rsidRPr="00893E39" w:rsidRDefault="00691EA6" w:rsidP="00691EA6">
            <w:pPr>
              <w:pStyle w:val="ZPpregtevilke"/>
              <w:rPr>
                <w:color w:val="4F81BD" w:themeColor="accent1"/>
              </w:rPr>
            </w:pPr>
            <w:r w:rsidRPr="00E641CF">
              <w:rPr>
                <w:szCs w:val="16"/>
              </w:rPr>
              <w:t>175.962</w:t>
            </w:r>
          </w:p>
        </w:tc>
        <w:tc>
          <w:tcPr>
            <w:tcW w:w="291" w:type="pct"/>
            <w:vAlign w:val="bottom"/>
          </w:tcPr>
          <w:p w14:paraId="6102A9A6" w14:textId="35F53E3A" w:rsidR="00691EA6" w:rsidRPr="00893E39" w:rsidRDefault="00691EA6" w:rsidP="00691EA6">
            <w:pPr>
              <w:pStyle w:val="ZPpregtevilke"/>
              <w:rPr>
                <w:color w:val="4F81BD" w:themeColor="accent1"/>
              </w:rPr>
            </w:pPr>
            <w:r w:rsidRPr="00E641CF">
              <w:rPr>
                <w:szCs w:val="16"/>
              </w:rPr>
              <w:t>174.076</w:t>
            </w:r>
          </w:p>
        </w:tc>
        <w:tc>
          <w:tcPr>
            <w:tcW w:w="291" w:type="pct"/>
            <w:vAlign w:val="bottom"/>
          </w:tcPr>
          <w:p w14:paraId="3E3322F7" w14:textId="533CE788" w:rsidR="00691EA6" w:rsidRPr="00893E39" w:rsidRDefault="00691EA6" w:rsidP="00691EA6">
            <w:pPr>
              <w:pStyle w:val="ZPpregtevilke"/>
              <w:rPr>
                <w:color w:val="4F81BD" w:themeColor="accent1"/>
              </w:rPr>
            </w:pPr>
            <w:r w:rsidRPr="00E641CF">
              <w:rPr>
                <w:szCs w:val="16"/>
              </w:rPr>
              <w:t>173.354</w:t>
            </w:r>
          </w:p>
        </w:tc>
        <w:tc>
          <w:tcPr>
            <w:tcW w:w="290" w:type="pct"/>
            <w:vAlign w:val="bottom"/>
          </w:tcPr>
          <w:p w14:paraId="4AD13984" w14:textId="0F5B2FA8" w:rsidR="00691EA6" w:rsidRPr="00893E39" w:rsidRDefault="00691EA6" w:rsidP="00691EA6">
            <w:pPr>
              <w:pStyle w:val="ZPpregtevilke"/>
              <w:rPr>
                <w:color w:val="4F81BD" w:themeColor="accent1"/>
              </w:rPr>
            </w:pPr>
            <w:r w:rsidRPr="00E641CF">
              <w:rPr>
                <w:szCs w:val="16"/>
              </w:rPr>
              <w:t>170.739</w:t>
            </w:r>
          </w:p>
        </w:tc>
        <w:tc>
          <w:tcPr>
            <w:tcW w:w="290" w:type="pct"/>
            <w:vAlign w:val="bottom"/>
          </w:tcPr>
          <w:p w14:paraId="57986A59" w14:textId="09C96441" w:rsidR="00691EA6" w:rsidRPr="00893E39" w:rsidRDefault="00691EA6" w:rsidP="00691EA6">
            <w:pPr>
              <w:pStyle w:val="ZPpregtevilke"/>
              <w:rPr>
                <w:color w:val="4F81BD" w:themeColor="accent1"/>
              </w:rPr>
            </w:pPr>
            <w:r w:rsidRPr="00E641CF">
              <w:rPr>
                <w:szCs w:val="16"/>
              </w:rPr>
              <w:t>167.525</w:t>
            </w:r>
          </w:p>
        </w:tc>
        <w:tc>
          <w:tcPr>
            <w:tcW w:w="290" w:type="pct"/>
            <w:vAlign w:val="bottom"/>
          </w:tcPr>
          <w:p w14:paraId="0D34B9AB" w14:textId="40E275AD" w:rsidR="00691EA6" w:rsidRPr="00893E39" w:rsidRDefault="00691EA6" w:rsidP="00691EA6">
            <w:pPr>
              <w:pStyle w:val="ZPpregtevilke"/>
              <w:rPr>
                <w:color w:val="4F81BD" w:themeColor="accent1"/>
              </w:rPr>
            </w:pPr>
            <w:r w:rsidRPr="00E641CF">
              <w:rPr>
                <w:szCs w:val="16"/>
              </w:rPr>
              <w:t>165.785</w:t>
            </w:r>
          </w:p>
        </w:tc>
        <w:tc>
          <w:tcPr>
            <w:tcW w:w="290" w:type="pct"/>
            <w:vAlign w:val="bottom"/>
          </w:tcPr>
          <w:p w14:paraId="3AC386B9" w14:textId="24157C0A" w:rsidR="00691EA6" w:rsidRPr="00893E39" w:rsidRDefault="00691EA6" w:rsidP="00691EA6">
            <w:pPr>
              <w:pStyle w:val="ZPpregtevilke"/>
              <w:rPr>
                <w:color w:val="4F81BD" w:themeColor="accent1"/>
              </w:rPr>
            </w:pPr>
            <w:r w:rsidRPr="00E641CF">
              <w:rPr>
                <w:szCs w:val="16"/>
              </w:rPr>
              <w:t>168.316</w:t>
            </w:r>
          </w:p>
        </w:tc>
        <w:tc>
          <w:tcPr>
            <w:tcW w:w="290" w:type="pct"/>
            <w:vAlign w:val="bottom"/>
          </w:tcPr>
          <w:p w14:paraId="7A144A7C" w14:textId="40BD00C4" w:rsidR="00691EA6" w:rsidRPr="00893E39" w:rsidRDefault="00691EA6" w:rsidP="00691EA6">
            <w:pPr>
              <w:pStyle w:val="ZPpregtevilke"/>
              <w:rPr>
                <w:color w:val="4F81BD" w:themeColor="accent1"/>
              </w:rPr>
            </w:pPr>
            <w:r w:rsidRPr="00E641CF">
              <w:rPr>
                <w:szCs w:val="16"/>
              </w:rPr>
              <w:t>169.875</w:t>
            </w:r>
          </w:p>
        </w:tc>
        <w:tc>
          <w:tcPr>
            <w:tcW w:w="288" w:type="pct"/>
            <w:vAlign w:val="bottom"/>
          </w:tcPr>
          <w:p w14:paraId="777A6ABC" w14:textId="1AE710AE" w:rsidR="00691EA6" w:rsidRPr="00893E39" w:rsidRDefault="00691EA6" w:rsidP="00691EA6">
            <w:pPr>
              <w:pStyle w:val="ZPpregtevilke"/>
              <w:rPr>
                <w:color w:val="4F81BD" w:themeColor="accent1"/>
              </w:rPr>
            </w:pPr>
            <w:r w:rsidRPr="00E641CF">
              <w:rPr>
                <w:szCs w:val="16"/>
              </w:rPr>
              <w:t>171.339</w:t>
            </w:r>
          </w:p>
        </w:tc>
        <w:tc>
          <w:tcPr>
            <w:tcW w:w="287" w:type="pct"/>
            <w:vAlign w:val="bottom"/>
          </w:tcPr>
          <w:p w14:paraId="2E5D9985" w14:textId="61B13A87" w:rsidR="00691EA6" w:rsidRPr="00893E39" w:rsidRDefault="00691EA6" w:rsidP="00691EA6">
            <w:pPr>
              <w:pStyle w:val="ZPpregtevilke"/>
              <w:rPr>
                <w:color w:val="4F81BD" w:themeColor="accent1"/>
              </w:rPr>
            </w:pPr>
            <w:r w:rsidRPr="00E641CF">
              <w:rPr>
                <w:szCs w:val="16"/>
              </w:rPr>
              <w:t>168.727</w:t>
            </w:r>
          </w:p>
        </w:tc>
        <w:tc>
          <w:tcPr>
            <w:tcW w:w="284" w:type="pct"/>
            <w:vAlign w:val="bottom"/>
          </w:tcPr>
          <w:p w14:paraId="57D75A75" w14:textId="33E3BE17" w:rsidR="00691EA6" w:rsidRPr="00893E39" w:rsidRDefault="00691EA6" w:rsidP="00691EA6">
            <w:pPr>
              <w:pStyle w:val="ZPpregtevilke"/>
              <w:rPr>
                <w:color w:val="4F81BD" w:themeColor="accent1"/>
              </w:rPr>
            </w:pPr>
            <w:r w:rsidRPr="00E641CF">
              <w:rPr>
                <w:szCs w:val="16"/>
              </w:rPr>
              <w:t>166.246</w:t>
            </w:r>
          </w:p>
        </w:tc>
        <w:tc>
          <w:tcPr>
            <w:tcW w:w="284" w:type="pct"/>
            <w:vAlign w:val="bottom"/>
          </w:tcPr>
          <w:p w14:paraId="7BB61DDB" w14:textId="7C784FB0" w:rsidR="00691EA6" w:rsidRPr="00893E39" w:rsidRDefault="00691EA6" w:rsidP="00691EA6">
            <w:pPr>
              <w:pStyle w:val="ZPpregtevilke"/>
              <w:rPr>
                <w:color w:val="4F81BD" w:themeColor="accent1"/>
              </w:rPr>
            </w:pPr>
            <w:r w:rsidRPr="00E641CF">
              <w:rPr>
                <w:szCs w:val="16"/>
              </w:rPr>
              <w:t>165.935</w:t>
            </w:r>
          </w:p>
        </w:tc>
        <w:tc>
          <w:tcPr>
            <w:tcW w:w="278" w:type="pct"/>
            <w:vAlign w:val="bottom"/>
          </w:tcPr>
          <w:p w14:paraId="14A45538" w14:textId="4F3AF44F"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99,8</w:t>
            </w:r>
          </w:p>
        </w:tc>
      </w:tr>
      <w:tr w:rsidR="00691EA6" w:rsidRPr="00893E39" w14:paraId="0A84A13F" w14:textId="77777777" w:rsidTr="005B6379">
        <w:trPr>
          <w:trHeight w:val="227"/>
        </w:trPr>
        <w:tc>
          <w:tcPr>
            <w:tcW w:w="963" w:type="pct"/>
            <w:vAlign w:val="bottom"/>
          </w:tcPr>
          <w:p w14:paraId="08070AF2" w14:textId="657E9A1A" w:rsidR="00691EA6" w:rsidRPr="00893E39" w:rsidRDefault="00691EA6" w:rsidP="00691EA6">
            <w:pPr>
              <w:pStyle w:val="ZPpregtekst"/>
              <w:rPr>
                <w:color w:val="4F81BD" w:themeColor="accent1"/>
              </w:rPr>
            </w:pPr>
            <w:r w:rsidRPr="00E641CF">
              <w:t>− krave molznice</w:t>
            </w:r>
          </w:p>
        </w:tc>
        <w:tc>
          <w:tcPr>
            <w:tcW w:w="292" w:type="pct"/>
            <w:vAlign w:val="bottom"/>
          </w:tcPr>
          <w:p w14:paraId="113B944C" w14:textId="7FFB3180" w:rsidR="00691EA6" w:rsidRPr="00893E39" w:rsidRDefault="00691EA6" w:rsidP="00691EA6">
            <w:pPr>
              <w:pStyle w:val="ZPpregtevilke"/>
              <w:rPr>
                <w:color w:val="4F81BD" w:themeColor="accent1"/>
              </w:rPr>
            </w:pPr>
            <w:r w:rsidRPr="00E641CF">
              <w:rPr>
                <w:szCs w:val="16"/>
              </w:rPr>
              <w:t>116.391</w:t>
            </w:r>
          </w:p>
        </w:tc>
        <w:tc>
          <w:tcPr>
            <w:tcW w:w="292" w:type="pct"/>
            <w:vAlign w:val="bottom"/>
          </w:tcPr>
          <w:p w14:paraId="35B4EBCC" w14:textId="39A02AE5" w:rsidR="00691EA6" w:rsidRPr="00893E39" w:rsidRDefault="00691EA6" w:rsidP="00691EA6">
            <w:pPr>
              <w:pStyle w:val="ZPpregtevilke"/>
              <w:rPr>
                <w:color w:val="4F81BD" w:themeColor="accent1"/>
              </w:rPr>
            </w:pPr>
            <w:r w:rsidRPr="00E641CF">
              <w:rPr>
                <w:szCs w:val="16"/>
              </w:rPr>
              <w:t>113.400</w:t>
            </w:r>
          </w:p>
        </w:tc>
        <w:tc>
          <w:tcPr>
            <w:tcW w:w="291" w:type="pct"/>
            <w:vAlign w:val="bottom"/>
          </w:tcPr>
          <w:p w14:paraId="78C6AFD2" w14:textId="50892FBD" w:rsidR="00691EA6" w:rsidRPr="00893E39" w:rsidRDefault="00691EA6" w:rsidP="00691EA6">
            <w:pPr>
              <w:pStyle w:val="ZPpregtevilke"/>
              <w:rPr>
                <w:color w:val="4F81BD" w:themeColor="accent1"/>
              </w:rPr>
            </w:pPr>
            <w:r w:rsidRPr="00E641CF">
              <w:rPr>
                <w:szCs w:val="16"/>
              </w:rPr>
              <w:t>113.103</w:t>
            </w:r>
          </w:p>
        </w:tc>
        <w:tc>
          <w:tcPr>
            <w:tcW w:w="291" w:type="pct"/>
            <w:vAlign w:val="bottom"/>
          </w:tcPr>
          <w:p w14:paraId="79540CC3" w14:textId="2CDD2274" w:rsidR="00691EA6" w:rsidRPr="00893E39" w:rsidRDefault="00691EA6" w:rsidP="00691EA6">
            <w:pPr>
              <w:pStyle w:val="ZPpregtevilke"/>
              <w:rPr>
                <w:color w:val="4F81BD" w:themeColor="accent1"/>
              </w:rPr>
            </w:pPr>
            <w:r w:rsidRPr="00E641CF">
              <w:rPr>
                <w:szCs w:val="16"/>
              </w:rPr>
              <w:t>109.467</w:t>
            </w:r>
          </w:p>
        </w:tc>
        <w:tc>
          <w:tcPr>
            <w:tcW w:w="290" w:type="pct"/>
            <w:vAlign w:val="bottom"/>
          </w:tcPr>
          <w:p w14:paraId="287A9040" w14:textId="4A92BC66" w:rsidR="00691EA6" w:rsidRPr="00893E39" w:rsidRDefault="00691EA6" w:rsidP="00691EA6">
            <w:pPr>
              <w:pStyle w:val="ZPpregtevilke"/>
              <w:rPr>
                <w:color w:val="4F81BD" w:themeColor="accent1"/>
              </w:rPr>
            </w:pPr>
            <w:r w:rsidRPr="00E641CF">
              <w:rPr>
                <w:szCs w:val="16"/>
              </w:rPr>
              <w:t>109.068</w:t>
            </w:r>
          </w:p>
        </w:tc>
        <w:tc>
          <w:tcPr>
            <w:tcW w:w="290" w:type="pct"/>
            <w:vAlign w:val="bottom"/>
          </w:tcPr>
          <w:p w14:paraId="00FCA106" w14:textId="49CDDDD5" w:rsidR="00691EA6" w:rsidRPr="00893E39" w:rsidRDefault="00691EA6" w:rsidP="00691EA6">
            <w:pPr>
              <w:pStyle w:val="ZPpregtevilke"/>
              <w:rPr>
                <w:color w:val="4F81BD" w:themeColor="accent1"/>
              </w:rPr>
            </w:pPr>
            <w:r w:rsidRPr="00E641CF">
              <w:rPr>
                <w:szCs w:val="16"/>
              </w:rPr>
              <w:t>111.022</w:t>
            </w:r>
          </w:p>
        </w:tc>
        <w:tc>
          <w:tcPr>
            <w:tcW w:w="290" w:type="pct"/>
            <w:vAlign w:val="bottom"/>
          </w:tcPr>
          <w:p w14:paraId="76BA1860" w14:textId="747BA852" w:rsidR="00691EA6" w:rsidRPr="00893E39" w:rsidRDefault="00691EA6" w:rsidP="00691EA6">
            <w:pPr>
              <w:pStyle w:val="ZPpregtevilke"/>
              <w:rPr>
                <w:color w:val="4F81BD" w:themeColor="accent1"/>
              </w:rPr>
            </w:pPr>
            <w:r w:rsidRPr="00E641CF">
              <w:rPr>
                <w:szCs w:val="16"/>
              </w:rPr>
              <w:t>109.571</w:t>
            </w:r>
          </w:p>
        </w:tc>
        <w:tc>
          <w:tcPr>
            <w:tcW w:w="290" w:type="pct"/>
            <w:vAlign w:val="bottom"/>
          </w:tcPr>
          <w:p w14:paraId="5C4619BA" w14:textId="48917A79" w:rsidR="00691EA6" w:rsidRPr="00893E39" w:rsidRDefault="00691EA6" w:rsidP="00691EA6">
            <w:pPr>
              <w:pStyle w:val="ZPpregtevilke"/>
              <w:rPr>
                <w:color w:val="4F81BD" w:themeColor="accent1"/>
              </w:rPr>
            </w:pPr>
            <w:r w:rsidRPr="00E641CF">
              <w:rPr>
                <w:szCs w:val="16"/>
              </w:rPr>
              <w:t>107.841</w:t>
            </w:r>
          </w:p>
        </w:tc>
        <w:tc>
          <w:tcPr>
            <w:tcW w:w="290" w:type="pct"/>
            <w:vAlign w:val="bottom"/>
          </w:tcPr>
          <w:p w14:paraId="0855EDE2" w14:textId="777D6B52" w:rsidR="00691EA6" w:rsidRPr="00893E39" w:rsidRDefault="00691EA6" w:rsidP="00691EA6">
            <w:pPr>
              <w:pStyle w:val="ZPpregtevilke"/>
              <w:rPr>
                <w:color w:val="4F81BD" w:themeColor="accent1"/>
              </w:rPr>
            </w:pPr>
            <w:r w:rsidRPr="00E641CF">
              <w:rPr>
                <w:szCs w:val="16"/>
              </w:rPr>
              <w:t>112.838</w:t>
            </w:r>
          </w:p>
        </w:tc>
        <w:tc>
          <w:tcPr>
            <w:tcW w:w="288" w:type="pct"/>
            <w:vAlign w:val="bottom"/>
          </w:tcPr>
          <w:p w14:paraId="6393AD7F" w14:textId="6FBC6BF5" w:rsidR="00691EA6" w:rsidRPr="00893E39" w:rsidRDefault="00691EA6" w:rsidP="00691EA6">
            <w:pPr>
              <w:pStyle w:val="ZPpregtevilke"/>
              <w:rPr>
                <w:color w:val="4F81BD" w:themeColor="accent1"/>
              </w:rPr>
            </w:pPr>
            <w:r w:rsidRPr="00E641CF">
              <w:rPr>
                <w:szCs w:val="16"/>
              </w:rPr>
              <w:t>107.841</w:t>
            </w:r>
          </w:p>
        </w:tc>
        <w:tc>
          <w:tcPr>
            <w:tcW w:w="287" w:type="pct"/>
            <w:vAlign w:val="bottom"/>
          </w:tcPr>
          <w:p w14:paraId="3373DC65" w14:textId="03DF1363" w:rsidR="00691EA6" w:rsidRPr="00893E39" w:rsidRDefault="00691EA6" w:rsidP="00691EA6">
            <w:pPr>
              <w:pStyle w:val="ZPpregtevilke"/>
              <w:rPr>
                <w:color w:val="4F81BD" w:themeColor="accent1"/>
              </w:rPr>
            </w:pPr>
            <w:r w:rsidRPr="00E641CF">
              <w:rPr>
                <w:szCs w:val="16"/>
              </w:rPr>
              <w:t>108.825</w:t>
            </w:r>
          </w:p>
        </w:tc>
        <w:tc>
          <w:tcPr>
            <w:tcW w:w="284" w:type="pct"/>
            <w:vAlign w:val="bottom"/>
          </w:tcPr>
          <w:p w14:paraId="7EDAE0CF" w14:textId="736D878A" w:rsidR="00691EA6" w:rsidRPr="00893E39" w:rsidRDefault="00691EA6" w:rsidP="00691EA6">
            <w:pPr>
              <w:pStyle w:val="ZPpregtevilke"/>
              <w:rPr>
                <w:color w:val="4F81BD" w:themeColor="accent1"/>
              </w:rPr>
            </w:pPr>
            <w:r w:rsidRPr="00E641CF">
              <w:rPr>
                <w:szCs w:val="16"/>
              </w:rPr>
              <w:t>102.711</w:t>
            </w:r>
          </w:p>
        </w:tc>
        <w:tc>
          <w:tcPr>
            <w:tcW w:w="284" w:type="pct"/>
            <w:vAlign w:val="bottom"/>
          </w:tcPr>
          <w:p w14:paraId="2DEF6866" w14:textId="2927F435" w:rsidR="00691EA6" w:rsidRPr="00893E39" w:rsidRDefault="00691EA6" w:rsidP="00691EA6">
            <w:pPr>
              <w:pStyle w:val="ZPpregtevilke"/>
              <w:rPr>
                <w:color w:val="4F81BD" w:themeColor="accent1"/>
              </w:rPr>
            </w:pPr>
            <w:r w:rsidRPr="00E641CF">
              <w:rPr>
                <w:szCs w:val="16"/>
              </w:rPr>
              <w:t>100.839</w:t>
            </w:r>
          </w:p>
        </w:tc>
        <w:tc>
          <w:tcPr>
            <w:tcW w:w="278" w:type="pct"/>
            <w:vAlign w:val="bottom"/>
          </w:tcPr>
          <w:p w14:paraId="5484ECFE" w14:textId="5E2C97F9"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98,2</w:t>
            </w:r>
          </w:p>
        </w:tc>
      </w:tr>
      <w:tr w:rsidR="00691EA6" w:rsidRPr="00893E39" w14:paraId="5B4CDADA" w14:textId="77777777" w:rsidTr="005B6379">
        <w:trPr>
          <w:trHeight w:val="227"/>
        </w:trPr>
        <w:tc>
          <w:tcPr>
            <w:tcW w:w="963" w:type="pct"/>
            <w:vAlign w:val="bottom"/>
          </w:tcPr>
          <w:p w14:paraId="1D2AA09E" w14:textId="77CB1B15" w:rsidR="00691EA6" w:rsidRPr="00893E39" w:rsidRDefault="00691EA6" w:rsidP="00691EA6">
            <w:pPr>
              <w:pStyle w:val="ZPpregtekst"/>
              <w:rPr>
                <w:color w:val="4F81BD" w:themeColor="accent1"/>
              </w:rPr>
            </w:pPr>
            <w:r w:rsidRPr="00E641CF">
              <w:t>− druge krave</w:t>
            </w:r>
          </w:p>
        </w:tc>
        <w:tc>
          <w:tcPr>
            <w:tcW w:w="292" w:type="pct"/>
            <w:vAlign w:val="bottom"/>
          </w:tcPr>
          <w:p w14:paraId="07607FC1" w14:textId="7C9059E1" w:rsidR="00691EA6" w:rsidRPr="00893E39" w:rsidRDefault="00691EA6" w:rsidP="00691EA6">
            <w:pPr>
              <w:pStyle w:val="ZPpregtevilke"/>
              <w:rPr>
                <w:color w:val="4F81BD" w:themeColor="accent1"/>
              </w:rPr>
            </w:pPr>
            <w:r w:rsidRPr="00E641CF">
              <w:rPr>
                <w:szCs w:val="16"/>
              </w:rPr>
              <w:t>61.245</w:t>
            </w:r>
          </w:p>
        </w:tc>
        <w:tc>
          <w:tcPr>
            <w:tcW w:w="292" w:type="pct"/>
            <w:vAlign w:val="bottom"/>
          </w:tcPr>
          <w:p w14:paraId="1C11C4FD" w14:textId="31416128" w:rsidR="00691EA6" w:rsidRPr="00893E39" w:rsidRDefault="00691EA6" w:rsidP="00691EA6">
            <w:pPr>
              <w:pStyle w:val="ZPpregtevilke"/>
              <w:rPr>
                <w:color w:val="4F81BD" w:themeColor="accent1"/>
              </w:rPr>
            </w:pPr>
            <w:r w:rsidRPr="00E641CF">
              <w:rPr>
                <w:szCs w:val="16"/>
              </w:rPr>
              <w:t>62.562</w:t>
            </w:r>
          </w:p>
        </w:tc>
        <w:tc>
          <w:tcPr>
            <w:tcW w:w="291" w:type="pct"/>
            <w:vAlign w:val="bottom"/>
          </w:tcPr>
          <w:p w14:paraId="70BEE863" w14:textId="0C2F581C" w:rsidR="00691EA6" w:rsidRPr="00893E39" w:rsidRDefault="00691EA6" w:rsidP="00691EA6">
            <w:pPr>
              <w:pStyle w:val="ZPpregtevilke"/>
              <w:rPr>
                <w:color w:val="4F81BD" w:themeColor="accent1"/>
              </w:rPr>
            </w:pPr>
            <w:r w:rsidRPr="00E641CF">
              <w:rPr>
                <w:szCs w:val="16"/>
              </w:rPr>
              <w:t>60.973</w:t>
            </w:r>
          </w:p>
        </w:tc>
        <w:tc>
          <w:tcPr>
            <w:tcW w:w="291" w:type="pct"/>
            <w:vAlign w:val="bottom"/>
          </w:tcPr>
          <w:p w14:paraId="66E60CEE" w14:textId="21B84078" w:rsidR="00691EA6" w:rsidRPr="00893E39" w:rsidRDefault="00691EA6" w:rsidP="00691EA6">
            <w:pPr>
              <w:pStyle w:val="ZPpregtevilke"/>
              <w:rPr>
                <w:color w:val="4F81BD" w:themeColor="accent1"/>
              </w:rPr>
            </w:pPr>
            <w:r w:rsidRPr="00E641CF">
              <w:rPr>
                <w:szCs w:val="16"/>
              </w:rPr>
              <w:t>63.887</w:t>
            </w:r>
          </w:p>
        </w:tc>
        <w:tc>
          <w:tcPr>
            <w:tcW w:w="290" w:type="pct"/>
            <w:vAlign w:val="bottom"/>
          </w:tcPr>
          <w:p w14:paraId="228B071D" w14:textId="43E87969" w:rsidR="00691EA6" w:rsidRPr="00893E39" w:rsidRDefault="00691EA6" w:rsidP="00691EA6">
            <w:pPr>
              <w:pStyle w:val="ZPpregtevilke"/>
              <w:rPr>
                <w:color w:val="4F81BD" w:themeColor="accent1"/>
              </w:rPr>
            </w:pPr>
            <w:r w:rsidRPr="00E641CF">
              <w:rPr>
                <w:szCs w:val="16"/>
              </w:rPr>
              <w:t>61.671</w:t>
            </w:r>
          </w:p>
        </w:tc>
        <w:tc>
          <w:tcPr>
            <w:tcW w:w="290" w:type="pct"/>
            <w:vAlign w:val="bottom"/>
          </w:tcPr>
          <w:p w14:paraId="4A9CB8A7" w14:textId="6B7DA381" w:rsidR="00691EA6" w:rsidRPr="00893E39" w:rsidRDefault="00691EA6" w:rsidP="00691EA6">
            <w:pPr>
              <w:pStyle w:val="ZPpregtevilke"/>
              <w:rPr>
                <w:color w:val="4F81BD" w:themeColor="accent1"/>
              </w:rPr>
            </w:pPr>
            <w:r w:rsidRPr="00E641CF">
              <w:rPr>
                <w:szCs w:val="16"/>
              </w:rPr>
              <w:t>56.503</w:t>
            </w:r>
          </w:p>
        </w:tc>
        <w:tc>
          <w:tcPr>
            <w:tcW w:w="290" w:type="pct"/>
            <w:vAlign w:val="bottom"/>
          </w:tcPr>
          <w:p w14:paraId="7964C5B1" w14:textId="01C50F6A" w:rsidR="00691EA6" w:rsidRPr="00893E39" w:rsidRDefault="00691EA6" w:rsidP="00691EA6">
            <w:pPr>
              <w:pStyle w:val="ZPpregtevilke"/>
              <w:rPr>
                <w:color w:val="4F81BD" w:themeColor="accent1"/>
              </w:rPr>
            </w:pPr>
            <w:r w:rsidRPr="00E641CF">
              <w:rPr>
                <w:szCs w:val="16"/>
              </w:rPr>
              <w:t>56.214</w:t>
            </w:r>
          </w:p>
        </w:tc>
        <w:tc>
          <w:tcPr>
            <w:tcW w:w="290" w:type="pct"/>
            <w:vAlign w:val="bottom"/>
          </w:tcPr>
          <w:p w14:paraId="2A010E24" w14:textId="41DDAFF9" w:rsidR="00691EA6" w:rsidRPr="00893E39" w:rsidRDefault="00691EA6" w:rsidP="00691EA6">
            <w:pPr>
              <w:pStyle w:val="ZPpregtevilke"/>
              <w:rPr>
                <w:color w:val="4F81BD" w:themeColor="accent1"/>
              </w:rPr>
            </w:pPr>
            <w:r w:rsidRPr="00E641CF">
              <w:rPr>
                <w:szCs w:val="16"/>
              </w:rPr>
              <w:t>60.475</w:t>
            </w:r>
          </w:p>
        </w:tc>
        <w:tc>
          <w:tcPr>
            <w:tcW w:w="290" w:type="pct"/>
            <w:vAlign w:val="bottom"/>
          </w:tcPr>
          <w:p w14:paraId="058831DB" w14:textId="61C0536B" w:rsidR="00691EA6" w:rsidRPr="00893E39" w:rsidRDefault="00691EA6" w:rsidP="00691EA6">
            <w:pPr>
              <w:pStyle w:val="ZPpregtevilke"/>
              <w:rPr>
                <w:color w:val="4F81BD" w:themeColor="accent1"/>
              </w:rPr>
            </w:pPr>
            <w:r w:rsidRPr="00E641CF">
              <w:rPr>
                <w:szCs w:val="16"/>
              </w:rPr>
              <w:t>57.037</w:t>
            </w:r>
          </w:p>
        </w:tc>
        <w:tc>
          <w:tcPr>
            <w:tcW w:w="288" w:type="pct"/>
            <w:vAlign w:val="bottom"/>
          </w:tcPr>
          <w:p w14:paraId="54ED4991" w14:textId="684C5EDB" w:rsidR="00691EA6" w:rsidRPr="00893E39" w:rsidRDefault="00691EA6" w:rsidP="00691EA6">
            <w:pPr>
              <w:pStyle w:val="ZPpregtevilke"/>
              <w:rPr>
                <w:color w:val="4F81BD" w:themeColor="accent1"/>
              </w:rPr>
            </w:pPr>
            <w:r w:rsidRPr="00E641CF">
              <w:rPr>
                <w:szCs w:val="16"/>
              </w:rPr>
              <w:t>63.498</w:t>
            </w:r>
          </w:p>
        </w:tc>
        <w:tc>
          <w:tcPr>
            <w:tcW w:w="287" w:type="pct"/>
            <w:vAlign w:val="bottom"/>
          </w:tcPr>
          <w:p w14:paraId="2E2C238E" w14:textId="2D8198E9" w:rsidR="00691EA6" w:rsidRPr="00893E39" w:rsidRDefault="00691EA6" w:rsidP="00691EA6">
            <w:pPr>
              <w:pStyle w:val="ZPpregtevilke"/>
              <w:rPr>
                <w:color w:val="4F81BD" w:themeColor="accent1"/>
              </w:rPr>
            </w:pPr>
            <w:r w:rsidRPr="00E641CF">
              <w:rPr>
                <w:szCs w:val="16"/>
              </w:rPr>
              <w:t>59.902</w:t>
            </w:r>
          </w:p>
        </w:tc>
        <w:tc>
          <w:tcPr>
            <w:tcW w:w="284" w:type="pct"/>
            <w:vAlign w:val="bottom"/>
          </w:tcPr>
          <w:p w14:paraId="6E5CDD4B" w14:textId="631F6BFE" w:rsidR="00691EA6" w:rsidRPr="00893E39" w:rsidRDefault="00691EA6" w:rsidP="00691EA6">
            <w:pPr>
              <w:pStyle w:val="ZPpregtevilke"/>
              <w:rPr>
                <w:color w:val="4F81BD" w:themeColor="accent1"/>
              </w:rPr>
            </w:pPr>
            <w:r w:rsidRPr="00E641CF">
              <w:rPr>
                <w:szCs w:val="16"/>
              </w:rPr>
              <w:t>63.535</w:t>
            </w:r>
          </w:p>
        </w:tc>
        <w:tc>
          <w:tcPr>
            <w:tcW w:w="284" w:type="pct"/>
            <w:vAlign w:val="bottom"/>
          </w:tcPr>
          <w:p w14:paraId="7BA276DC" w14:textId="68465490" w:rsidR="00691EA6" w:rsidRPr="00893E39" w:rsidRDefault="00691EA6" w:rsidP="00691EA6">
            <w:pPr>
              <w:pStyle w:val="ZPpregtevilke"/>
              <w:rPr>
                <w:color w:val="4F81BD" w:themeColor="accent1"/>
              </w:rPr>
            </w:pPr>
            <w:r w:rsidRPr="00E641CF">
              <w:rPr>
                <w:szCs w:val="16"/>
              </w:rPr>
              <w:t>65.096</w:t>
            </w:r>
          </w:p>
        </w:tc>
        <w:tc>
          <w:tcPr>
            <w:tcW w:w="278" w:type="pct"/>
            <w:vAlign w:val="bottom"/>
          </w:tcPr>
          <w:p w14:paraId="22B6D66D" w14:textId="0F155AF1"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102,5</w:t>
            </w:r>
          </w:p>
        </w:tc>
      </w:tr>
      <w:tr w:rsidR="00691EA6" w:rsidRPr="00893E39" w14:paraId="40466764" w14:textId="77777777" w:rsidTr="005B6379">
        <w:trPr>
          <w:trHeight w:val="227"/>
        </w:trPr>
        <w:tc>
          <w:tcPr>
            <w:tcW w:w="963" w:type="pct"/>
            <w:vAlign w:val="bottom"/>
          </w:tcPr>
          <w:p w14:paraId="2E74D36F" w14:textId="7A730751" w:rsidR="00691EA6" w:rsidRPr="00893E39" w:rsidRDefault="00691EA6" w:rsidP="00691EA6">
            <w:pPr>
              <w:pStyle w:val="ZPpregtekst"/>
              <w:rPr>
                <w:color w:val="4F81BD" w:themeColor="accent1"/>
              </w:rPr>
            </w:pPr>
            <w:r w:rsidRPr="00E641CF">
              <w:t>Telice za pitanje</w:t>
            </w:r>
          </w:p>
        </w:tc>
        <w:tc>
          <w:tcPr>
            <w:tcW w:w="292" w:type="pct"/>
            <w:vAlign w:val="bottom"/>
          </w:tcPr>
          <w:p w14:paraId="52E014ED" w14:textId="781C666C" w:rsidR="00691EA6" w:rsidRPr="00893E39" w:rsidRDefault="00691EA6" w:rsidP="00691EA6">
            <w:pPr>
              <w:pStyle w:val="ZPpregtevilke"/>
              <w:rPr>
                <w:color w:val="4F81BD" w:themeColor="accent1"/>
              </w:rPr>
            </w:pPr>
            <w:r w:rsidRPr="00E641CF">
              <w:rPr>
                <w:szCs w:val="16"/>
              </w:rPr>
              <w:t>1.106</w:t>
            </w:r>
          </w:p>
        </w:tc>
        <w:tc>
          <w:tcPr>
            <w:tcW w:w="292" w:type="pct"/>
            <w:vAlign w:val="bottom"/>
          </w:tcPr>
          <w:p w14:paraId="798FAC80" w14:textId="2760397A" w:rsidR="00691EA6" w:rsidRPr="00893E39" w:rsidRDefault="00691EA6" w:rsidP="00691EA6">
            <w:pPr>
              <w:pStyle w:val="ZPpregtevilke"/>
              <w:rPr>
                <w:color w:val="4F81BD" w:themeColor="accent1"/>
              </w:rPr>
            </w:pPr>
            <w:r w:rsidRPr="00E641CF">
              <w:rPr>
                <w:szCs w:val="16"/>
              </w:rPr>
              <w:t>1.677</w:t>
            </w:r>
          </w:p>
        </w:tc>
        <w:tc>
          <w:tcPr>
            <w:tcW w:w="291" w:type="pct"/>
            <w:vAlign w:val="bottom"/>
          </w:tcPr>
          <w:p w14:paraId="17D993A1" w14:textId="0C613BFD" w:rsidR="00691EA6" w:rsidRPr="00893E39" w:rsidRDefault="00691EA6" w:rsidP="00691EA6">
            <w:pPr>
              <w:pStyle w:val="ZPpregtevilke"/>
              <w:rPr>
                <w:color w:val="4F81BD" w:themeColor="accent1"/>
              </w:rPr>
            </w:pPr>
            <w:r w:rsidRPr="00E641CF">
              <w:rPr>
                <w:szCs w:val="16"/>
              </w:rPr>
              <w:t>2.237</w:t>
            </w:r>
          </w:p>
        </w:tc>
        <w:tc>
          <w:tcPr>
            <w:tcW w:w="291" w:type="pct"/>
            <w:vAlign w:val="bottom"/>
          </w:tcPr>
          <w:p w14:paraId="110134F9" w14:textId="06FAB4E6" w:rsidR="00691EA6" w:rsidRPr="00893E39" w:rsidRDefault="00691EA6" w:rsidP="00691EA6">
            <w:pPr>
              <w:pStyle w:val="ZPpregtevilke"/>
              <w:rPr>
                <w:color w:val="4F81BD" w:themeColor="accent1"/>
              </w:rPr>
            </w:pPr>
            <w:r w:rsidRPr="00E641CF">
              <w:rPr>
                <w:szCs w:val="16"/>
              </w:rPr>
              <w:t>1.501</w:t>
            </w:r>
          </w:p>
        </w:tc>
        <w:tc>
          <w:tcPr>
            <w:tcW w:w="290" w:type="pct"/>
            <w:vAlign w:val="bottom"/>
          </w:tcPr>
          <w:p w14:paraId="7659F1BF" w14:textId="57D288A6" w:rsidR="00691EA6" w:rsidRPr="00893E39" w:rsidRDefault="00691EA6" w:rsidP="00691EA6">
            <w:pPr>
              <w:pStyle w:val="ZPpregtevilke"/>
              <w:rPr>
                <w:color w:val="4F81BD" w:themeColor="accent1"/>
              </w:rPr>
            </w:pPr>
            <w:r w:rsidRPr="00E641CF">
              <w:rPr>
                <w:szCs w:val="16"/>
              </w:rPr>
              <w:t>1.050</w:t>
            </w:r>
          </w:p>
        </w:tc>
        <w:tc>
          <w:tcPr>
            <w:tcW w:w="290" w:type="pct"/>
            <w:vAlign w:val="bottom"/>
          </w:tcPr>
          <w:p w14:paraId="739C1C8D" w14:textId="6D0EEBFD" w:rsidR="00691EA6" w:rsidRPr="00893E39" w:rsidRDefault="00691EA6" w:rsidP="00691EA6">
            <w:pPr>
              <w:pStyle w:val="ZPpregtevilke"/>
              <w:rPr>
                <w:color w:val="4F81BD" w:themeColor="accent1"/>
              </w:rPr>
            </w:pPr>
            <w:r w:rsidRPr="00E641CF">
              <w:rPr>
                <w:szCs w:val="16"/>
              </w:rPr>
              <w:t>3.730</w:t>
            </w:r>
          </w:p>
        </w:tc>
        <w:tc>
          <w:tcPr>
            <w:tcW w:w="290" w:type="pct"/>
            <w:vAlign w:val="bottom"/>
          </w:tcPr>
          <w:p w14:paraId="47004A47" w14:textId="0311BFD7" w:rsidR="00691EA6" w:rsidRPr="00893E39" w:rsidRDefault="00691EA6" w:rsidP="00691EA6">
            <w:pPr>
              <w:pStyle w:val="ZPpregtevilke"/>
              <w:rPr>
                <w:color w:val="4F81BD" w:themeColor="accent1"/>
              </w:rPr>
            </w:pPr>
            <w:r w:rsidRPr="00E641CF">
              <w:rPr>
                <w:szCs w:val="16"/>
              </w:rPr>
              <w:t>2.135</w:t>
            </w:r>
          </w:p>
        </w:tc>
        <w:tc>
          <w:tcPr>
            <w:tcW w:w="290" w:type="pct"/>
            <w:vAlign w:val="bottom"/>
          </w:tcPr>
          <w:p w14:paraId="712E65C6" w14:textId="28D580FA" w:rsidR="00691EA6" w:rsidRPr="00893E39" w:rsidRDefault="00691EA6" w:rsidP="00691EA6">
            <w:pPr>
              <w:pStyle w:val="ZPpregtevilke"/>
              <w:rPr>
                <w:color w:val="4F81BD" w:themeColor="accent1"/>
              </w:rPr>
            </w:pPr>
            <w:r w:rsidRPr="00E641CF">
              <w:rPr>
                <w:szCs w:val="16"/>
              </w:rPr>
              <w:t>2.004</w:t>
            </w:r>
          </w:p>
        </w:tc>
        <w:tc>
          <w:tcPr>
            <w:tcW w:w="290" w:type="pct"/>
            <w:vAlign w:val="bottom"/>
          </w:tcPr>
          <w:p w14:paraId="1C0350EC" w14:textId="22C51CB3" w:rsidR="00691EA6" w:rsidRPr="00893E39" w:rsidRDefault="00691EA6" w:rsidP="00691EA6">
            <w:pPr>
              <w:pStyle w:val="ZPpregtevilke"/>
              <w:rPr>
                <w:color w:val="4F81BD" w:themeColor="accent1"/>
              </w:rPr>
            </w:pPr>
            <w:r w:rsidRPr="00E641CF">
              <w:rPr>
                <w:szCs w:val="16"/>
              </w:rPr>
              <w:t>2.994</w:t>
            </w:r>
          </w:p>
        </w:tc>
        <w:tc>
          <w:tcPr>
            <w:tcW w:w="288" w:type="pct"/>
            <w:vAlign w:val="bottom"/>
          </w:tcPr>
          <w:p w14:paraId="4644281A" w14:textId="0EAEDAF1" w:rsidR="00691EA6" w:rsidRPr="00893E39" w:rsidRDefault="00691EA6" w:rsidP="00691EA6">
            <w:pPr>
              <w:pStyle w:val="ZPpregtevilke"/>
              <w:rPr>
                <w:color w:val="4F81BD" w:themeColor="accent1"/>
              </w:rPr>
            </w:pPr>
            <w:r w:rsidRPr="00E641CF">
              <w:rPr>
                <w:szCs w:val="16"/>
              </w:rPr>
              <w:t>3.409</w:t>
            </w:r>
          </w:p>
        </w:tc>
        <w:tc>
          <w:tcPr>
            <w:tcW w:w="287" w:type="pct"/>
            <w:vAlign w:val="bottom"/>
          </w:tcPr>
          <w:p w14:paraId="3FC35A64" w14:textId="7F55B1D9" w:rsidR="00691EA6" w:rsidRPr="00893E39" w:rsidRDefault="00691EA6" w:rsidP="00691EA6">
            <w:pPr>
              <w:pStyle w:val="ZPpregtevilke"/>
              <w:rPr>
                <w:color w:val="4F81BD" w:themeColor="accent1"/>
              </w:rPr>
            </w:pPr>
            <w:r w:rsidRPr="00E641CF">
              <w:rPr>
                <w:szCs w:val="16"/>
              </w:rPr>
              <w:t>4.297</w:t>
            </w:r>
          </w:p>
        </w:tc>
        <w:tc>
          <w:tcPr>
            <w:tcW w:w="284" w:type="pct"/>
            <w:vAlign w:val="bottom"/>
          </w:tcPr>
          <w:p w14:paraId="446F8C37" w14:textId="0A69E816" w:rsidR="00691EA6" w:rsidRPr="00893E39" w:rsidRDefault="00691EA6" w:rsidP="00691EA6">
            <w:pPr>
              <w:pStyle w:val="ZPpregtevilke"/>
              <w:rPr>
                <w:color w:val="4F81BD" w:themeColor="accent1"/>
              </w:rPr>
            </w:pPr>
            <w:r w:rsidRPr="00E641CF">
              <w:rPr>
                <w:szCs w:val="16"/>
              </w:rPr>
              <w:t>3.830</w:t>
            </w:r>
          </w:p>
        </w:tc>
        <w:tc>
          <w:tcPr>
            <w:tcW w:w="284" w:type="pct"/>
            <w:vAlign w:val="bottom"/>
          </w:tcPr>
          <w:p w14:paraId="0662E450" w14:textId="47AD1BF1" w:rsidR="00691EA6" w:rsidRPr="00893E39" w:rsidRDefault="00691EA6" w:rsidP="00691EA6">
            <w:pPr>
              <w:pStyle w:val="ZPpregtevilke"/>
              <w:rPr>
                <w:color w:val="4F81BD" w:themeColor="accent1"/>
              </w:rPr>
            </w:pPr>
            <w:r w:rsidRPr="00E641CF">
              <w:rPr>
                <w:szCs w:val="16"/>
              </w:rPr>
              <w:t>4.868</w:t>
            </w:r>
          </w:p>
        </w:tc>
        <w:tc>
          <w:tcPr>
            <w:tcW w:w="278" w:type="pct"/>
            <w:vAlign w:val="bottom"/>
          </w:tcPr>
          <w:p w14:paraId="1ADD8BBC" w14:textId="7C11FD59"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127,1</w:t>
            </w:r>
          </w:p>
        </w:tc>
      </w:tr>
      <w:tr w:rsidR="00691EA6" w:rsidRPr="00893E39" w14:paraId="288D23F0" w14:textId="77777777" w:rsidTr="005B6379">
        <w:trPr>
          <w:trHeight w:val="227"/>
        </w:trPr>
        <w:tc>
          <w:tcPr>
            <w:tcW w:w="963" w:type="pct"/>
            <w:vAlign w:val="bottom"/>
          </w:tcPr>
          <w:p w14:paraId="67F934BA" w14:textId="4EAA7BC2" w:rsidR="00691EA6" w:rsidRPr="00893E39" w:rsidRDefault="00691EA6" w:rsidP="00691EA6">
            <w:pPr>
              <w:pStyle w:val="ZPpregtekst"/>
              <w:rPr>
                <w:color w:val="4F81BD" w:themeColor="accent1"/>
              </w:rPr>
            </w:pPr>
            <w:r w:rsidRPr="00E641CF">
              <w:t>Biki in voli za pitanje</w:t>
            </w:r>
          </w:p>
        </w:tc>
        <w:tc>
          <w:tcPr>
            <w:tcW w:w="292" w:type="pct"/>
            <w:vAlign w:val="bottom"/>
          </w:tcPr>
          <w:p w14:paraId="5E68B5C2" w14:textId="1966D431" w:rsidR="00691EA6" w:rsidRPr="00893E39" w:rsidRDefault="00691EA6" w:rsidP="00691EA6">
            <w:pPr>
              <w:pStyle w:val="ZPpregtevilke"/>
              <w:rPr>
                <w:color w:val="4F81BD" w:themeColor="accent1"/>
              </w:rPr>
            </w:pPr>
            <w:r w:rsidRPr="00E641CF">
              <w:rPr>
                <w:szCs w:val="16"/>
              </w:rPr>
              <w:t>5.270</w:t>
            </w:r>
          </w:p>
        </w:tc>
        <w:tc>
          <w:tcPr>
            <w:tcW w:w="292" w:type="pct"/>
            <w:vAlign w:val="bottom"/>
          </w:tcPr>
          <w:p w14:paraId="7211CCC8" w14:textId="77B9F4FD" w:rsidR="00691EA6" w:rsidRPr="00893E39" w:rsidRDefault="00691EA6" w:rsidP="00691EA6">
            <w:pPr>
              <w:pStyle w:val="ZPpregtevilke"/>
              <w:rPr>
                <w:color w:val="4F81BD" w:themeColor="accent1"/>
              </w:rPr>
            </w:pPr>
            <w:r w:rsidRPr="00E641CF">
              <w:rPr>
                <w:szCs w:val="16"/>
              </w:rPr>
              <w:t>4.676</w:t>
            </w:r>
          </w:p>
        </w:tc>
        <w:tc>
          <w:tcPr>
            <w:tcW w:w="291" w:type="pct"/>
            <w:vAlign w:val="bottom"/>
          </w:tcPr>
          <w:p w14:paraId="2FEA17C8" w14:textId="62C9B0C3" w:rsidR="00691EA6" w:rsidRPr="00893E39" w:rsidRDefault="00691EA6" w:rsidP="00691EA6">
            <w:pPr>
              <w:pStyle w:val="ZPpregtevilke"/>
              <w:rPr>
                <w:color w:val="4F81BD" w:themeColor="accent1"/>
              </w:rPr>
            </w:pPr>
            <w:r w:rsidRPr="00E641CF">
              <w:rPr>
                <w:szCs w:val="16"/>
              </w:rPr>
              <w:t>4.441</w:t>
            </w:r>
          </w:p>
        </w:tc>
        <w:tc>
          <w:tcPr>
            <w:tcW w:w="291" w:type="pct"/>
            <w:vAlign w:val="bottom"/>
          </w:tcPr>
          <w:p w14:paraId="429F28B3" w14:textId="0101AC65" w:rsidR="00691EA6" w:rsidRPr="00893E39" w:rsidRDefault="00691EA6" w:rsidP="00691EA6">
            <w:pPr>
              <w:pStyle w:val="ZPpregtevilke"/>
              <w:rPr>
                <w:color w:val="4F81BD" w:themeColor="accent1"/>
              </w:rPr>
            </w:pPr>
            <w:r w:rsidRPr="00E641CF">
              <w:rPr>
                <w:szCs w:val="16"/>
              </w:rPr>
              <w:t>3.967</w:t>
            </w:r>
          </w:p>
        </w:tc>
        <w:tc>
          <w:tcPr>
            <w:tcW w:w="290" w:type="pct"/>
            <w:vAlign w:val="bottom"/>
          </w:tcPr>
          <w:p w14:paraId="6EE93B15" w14:textId="6E1DE5DD" w:rsidR="00691EA6" w:rsidRPr="00893E39" w:rsidRDefault="00691EA6" w:rsidP="00691EA6">
            <w:pPr>
              <w:pStyle w:val="ZPpregtevilke"/>
              <w:rPr>
                <w:color w:val="4F81BD" w:themeColor="accent1"/>
              </w:rPr>
            </w:pPr>
            <w:r w:rsidRPr="00E641CF">
              <w:rPr>
                <w:szCs w:val="16"/>
              </w:rPr>
              <w:t>2.770</w:t>
            </w:r>
          </w:p>
        </w:tc>
        <w:tc>
          <w:tcPr>
            <w:tcW w:w="290" w:type="pct"/>
            <w:vAlign w:val="bottom"/>
          </w:tcPr>
          <w:p w14:paraId="048C8F97" w14:textId="3420B421" w:rsidR="00691EA6" w:rsidRPr="00893E39" w:rsidRDefault="00691EA6" w:rsidP="00691EA6">
            <w:pPr>
              <w:pStyle w:val="ZPpregtevilke"/>
              <w:rPr>
                <w:color w:val="4F81BD" w:themeColor="accent1"/>
              </w:rPr>
            </w:pPr>
            <w:r w:rsidRPr="00E641CF">
              <w:rPr>
                <w:szCs w:val="16"/>
              </w:rPr>
              <w:t>2.269</w:t>
            </w:r>
          </w:p>
        </w:tc>
        <w:tc>
          <w:tcPr>
            <w:tcW w:w="290" w:type="pct"/>
            <w:vAlign w:val="bottom"/>
          </w:tcPr>
          <w:p w14:paraId="1F6D4A2E" w14:textId="7142E19C" w:rsidR="00691EA6" w:rsidRPr="00893E39" w:rsidRDefault="00691EA6" w:rsidP="00691EA6">
            <w:pPr>
              <w:pStyle w:val="ZPpregtevilke"/>
              <w:rPr>
                <w:color w:val="4F81BD" w:themeColor="accent1"/>
              </w:rPr>
            </w:pPr>
            <w:r w:rsidRPr="00E641CF">
              <w:rPr>
                <w:szCs w:val="16"/>
              </w:rPr>
              <w:t>4.690</w:t>
            </w:r>
          </w:p>
        </w:tc>
        <w:tc>
          <w:tcPr>
            <w:tcW w:w="290" w:type="pct"/>
            <w:vAlign w:val="bottom"/>
          </w:tcPr>
          <w:p w14:paraId="3EC394A3" w14:textId="0978D53C" w:rsidR="00691EA6" w:rsidRPr="00893E39" w:rsidRDefault="00691EA6" w:rsidP="00691EA6">
            <w:pPr>
              <w:pStyle w:val="ZPpregtevilke"/>
              <w:rPr>
                <w:color w:val="4F81BD" w:themeColor="accent1"/>
              </w:rPr>
            </w:pPr>
            <w:r w:rsidRPr="00E641CF">
              <w:rPr>
                <w:szCs w:val="16"/>
              </w:rPr>
              <w:t>5.652</w:t>
            </w:r>
          </w:p>
        </w:tc>
        <w:tc>
          <w:tcPr>
            <w:tcW w:w="290" w:type="pct"/>
            <w:vAlign w:val="bottom"/>
          </w:tcPr>
          <w:p w14:paraId="702A0774" w14:textId="38289294" w:rsidR="00691EA6" w:rsidRPr="00893E39" w:rsidRDefault="00691EA6" w:rsidP="00691EA6">
            <w:pPr>
              <w:pStyle w:val="ZPpregtevilke"/>
              <w:rPr>
                <w:color w:val="4F81BD" w:themeColor="accent1"/>
              </w:rPr>
            </w:pPr>
            <w:r w:rsidRPr="00E641CF">
              <w:rPr>
                <w:szCs w:val="16"/>
              </w:rPr>
              <w:t>6.864</w:t>
            </w:r>
          </w:p>
        </w:tc>
        <w:tc>
          <w:tcPr>
            <w:tcW w:w="288" w:type="pct"/>
            <w:vAlign w:val="bottom"/>
          </w:tcPr>
          <w:p w14:paraId="176CEFF8" w14:textId="246C6EE5" w:rsidR="00691EA6" w:rsidRPr="00893E39" w:rsidRDefault="00691EA6" w:rsidP="00691EA6">
            <w:pPr>
              <w:pStyle w:val="ZPpregtevilke"/>
              <w:rPr>
                <w:color w:val="4F81BD" w:themeColor="accent1"/>
              </w:rPr>
            </w:pPr>
            <w:r w:rsidRPr="00E641CF">
              <w:rPr>
                <w:szCs w:val="16"/>
              </w:rPr>
              <w:t>6.878</w:t>
            </w:r>
          </w:p>
        </w:tc>
        <w:tc>
          <w:tcPr>
            <w:tcW w:w="287" w:type="pct"/>
            <w:vAlign w:val="bottom"/>
          </w:tcPr>
          <w:p w14:paraId="493EB644" w14:textId="31AC1B72" w:rsidR="00691EA6" w:rsidRPr="00893E39" w:rsidRDefault="00691EA6" w:rsidP="00691EA6">
            <w:pPr>
              <w:pStyle w:val="ZPpregtevilke"/>
              <w:rPr>
                <w:color w:val="4F81BD" w:themeColor="accent1"/>
              </w:rPr>
            </w:pPr>
            <w:r w:rsidRPr="00E641CF">
              <w:rPr>
                <w:szCs w:val="16"/>
              </w:rPr>
              <w:t>5.553</w:t>
            </w:r>
          </w:p>
        </w:tc>
        <w:tc>
          <w:tcPr>
            <w:tcW w:w="284" w:type="pct"/>
            <w:vAlign w:val="bottom"/>
          </w:tcPr>
          <w:p w14:paraId="05E318E3" w14:textId="1DBA02EA" w:rsidR="00691EA6" w:rsidRPr="00893E39" w:rsidRDefault="00691EA6" w:rsidP="0027129A">
            <w:pPr>
              <w:pStyle w:val="ZPpregtevilke"/>
              <w:rPr>
                <w:color w:val="4F81BD" w:themeColor="accent1"/>
              </w:rPr>
            </w:pPr>
            <w:r w:rsidRPr="00E641CF">
              <w:rPr>
                <w:szCs w:val="16"/>
              </w:rPr>
              <w:t>6.02</w:t>
            </w:r>
            <w:r w:rsidR="0027129A">
              <w:rPr>
                <w:szCs w:val="16"/>
              </w:rPr>
              <w:t>5</w:t>
            </w:r>
          </w:p>
        </w:tc>
        <w:tc>
          <w:tcPr>
            <w:tcW w:w="284" w:type="pct"/>
            <w:vAlign w:val="bottom"/>
          </w:tcPr>
          <w:p w14:paraId="743E6932" w14:textId="37BBC487" w:rsidR="00691EA6" w:rsidRPr="00893E39" w:rsidRDefault="00691EA6" w:rsidP="00691EA6">
            <w:pPr>
              <w:pStyle w:val="ZPpregtevilke"/>
              <w:rPr>
                <w:color w:val="4F81BD" w:themeColor="accent1"/>
              </w:rPr>
            </w:pPr>
            <w:r w:rsidRPr="00E641CF">
              <w:rPr>
                <w:szCs w:val="16"/>
              </w:rPr>
              <w:t>6.180</w:t>
            </w:r>
          </w:p>
        </w:tc>
        <w:tc>
          <w:tcPr>
            <w:tcW w:w="278" w:type="pct"/>
            <w:vAlign w:val="bottom"/>
          </w:tcPr>
          <w:p w14:paraId="19568DDD" w14:textId="7EA4C840" w:rsidR="00691EA6" w:rsidRPr="00893E39" w:rsidRDefault="00691EA6" w:rsidP="00691EA6">
            <w:pPr>
              <w:pStyle w:val="ZPpregtevilke"/>
              <w:rPr>
                <w:rFonts w:ascii="Arial CE" w:hAnsi="Arial CE" w:cs="Arial CE"/>
                <w:color w:val="4F81BD" w:themeColor="accent1"/>
              </w:rPr>
            </w:pPr>
            <w:r w:rsidRPr="00E641CF">
              <w:rPr>
                <w:rFonts w:ascii="Arial CE" w:hAnsi="Arial CE" w:cs="Arial CE"/>
                <w:szCs w:val="16"/>
              </w:rPr>
              <w:t>102,6</w:t>
            </w:r>
          </w:p>
        </w:tc>
      </w:tr>
      <w:tr w:rsidR="00691EA6" w:rsidRPr="00893E39" w14:paraId="1660B459" w14:textId="77777777" w:rsidTr="005B6379">
        <w:trPr>
          <w:trHeight w:val="227"/>
        </w:trPr>
        <w:tc>
          <w:tcPr>
            <w:tcW w:w="963" w:type="pct"/>
            <w:tcBorders>
              <w:top w:val="nil"/>
              <w:bottom w:val="single" w:sz="12" w:space="0" w:color="008000"/>
            </w:tcBorders>
            <w:vAlign w:val="bottom"/>
          </w:tcPr>
          <w:p w14:paraId="49A8810F" w14:textId="1C55D06C" w:rsidR="00691EA6" w:rsidRPr="00893E39" w:rsidRDefault="00691EA6" w:rsidP="00691EA6">
            <w:pPr>
              <w:pStyle w:val="ZPpregtekst"/>
              <w:rPr>
                <w:color w:val="4F81BD" w:themeColor="accent1"/>
              </w:rPr>
            </w:pPr>
            <w:r w:rsidRPr="00E641CF">
              <w:t>Plemenski biki</w:t>
            </w:r>
          </w:p>
        </w:tc>
        <w:tc>
          <w:tcPr>
            <w:tcW w:w="292" w:type="pct"/>
            <w:tcBorders>
              <w:top w:val="nil"/>
              <w:bottom w:val="single" w:sz="12" w:space="0" w:color="008000"/>
            </w:tcBorders>
            <w:vAlign w:val="bottom"/>
          </w:tcPr>
          <w:p w14:paraId="606BF23E" w14:textId="0CBA2CE6" w:rsidR="00691EA6" w:rsidRPr="00893E39" w:rsidRDefault="00691EA6" w:rsidP="00691EA6">
            <w:pPr>
              <w:pStyle w:val="ZPpregtevilke"/>
              <w:rPr>
                <w:b/>
                <w:color w:val="4F81BD" w:themeColor="accent1"/>
              </w:rPr>
            </w:pPr>
            <w:r w:rsidRPr="00E641CF">
              <w:rPr>
                <w:szCs w:val="16"/>
              </w:rPr>
              <w:t>1.062</w:t>
            </w:r>
          </w:p>
        </w:tc>
        <w:tc>
          <w:tcPr>
            <w:tcW w:w="292" w:type="pct"/>
            <w:tcBorders>
              <w:top w:val="nil"/>
              <w:bottom w:val="single" w:sz="12" w:space="0" w:color="008000"/>
            </w:tcBorders>
            <w:vAlign w:val="bottom"/>
          </w:tcPr>
          <w:p w14:paraId="28390D8A" w14:textId="4088CC16" w:rsidR="00691EA6" w:rsidRPr="00893E39" w:rsidRDefault="00691EA6" w:rsidP="00691EA6">
            <w:pPr>
              <w:pStyle w:val="ZPpregtevilke"/>
              <w:rPr>
                <w:b/>
                <w:color w:val="4F81BD" w:themeColor="accent1"/>
              </w:rPr>
            </w:pPr>
            <w:r w:rsidRPr="00E641CF">
              <w:rPr>
                <w:szCs w:val="16"/>
              </w:rPr>
              <w:t>1.403</w:t>
            </w:r>
          </w:p>
        </w:tc>
        <w:tc>
          <w:tcPr>
            <w:tcW w:w="291" w:type="pct"/>
            <w:tcBorders>
              <w:top w:val="nil"/>
              <w:bottom w:val="single" w:sz="12" w:space="0" w:color="008000"/>
            </w:tcBorders>
            <w:vAlign w:val="bottom"/>
          </w:tcPr>
          <w:p w14:paraId="2FC938E2" w14:textId="340DB43B" w:rsidR="00691EA6" w:rsidRPr="00893E39" w:rsidRDefault="00691EA6" w:rsidP="00691EA6">
            <w:pPr>
              <w:pStyle w:val="ZPpregtevilke"/>
              <w:rPr>
                <w:b/>
                <w:color w:val="4F81BD" w:themeColor="accent1"/>
              </w:rPr>
            </w:pPr>
            <w:r w:rsidRPr="00E641CF">
              <w:rPr>
                <w:szCs w:val="16"/>
              </w:rPr>
              <w:t>1.875</w:t>
            </w:r>
          </w:p>
        </w:tc>
        <w:tc>
          <w:tcPr>
            <w:tcW w:w="291" w:type="pct"/>
            <w:tcBorders>
              <w:top w:val="nil"/>
              <w:bottom w:val="single" w:sz="12" w:space="0" w:color="008000"/>
            </w:tcBorders>
            <w:vAlign w:val="bottom"/>
          </w:tcPr>
          <w:p w14:paraId="5597F018" w14:textId="73C805E2" w:rsidR="00691EA6" w:rsidRPr="00893E39" w:rsidRDefault="00691EA6" w:rsidP="00691EA6">
            <w:pPr>
              <w:pStyle w:val="ZPpregtevilke"/>
              <w:rPr>
                <w:b/>
                <w:color w:val="4F81BD" w:themeColor="accent1"/>
              </w:rPr>
            </w:pPr>
            <w:r w:rsidRPr="00E641CF">
              <w:rPr>
                <w:szCs w:val="16"/>
              </w:rPr>
              <w:t>1.900</w:t>
            </w:r>
          </w:p>
        </w:tc>
        <w:tc>
          <w:tcPr>
            <w:tcW w:w="290" w:type="pct"/>
            <w:tcBorders>
              <w:top w:val="nil"/>
              <w:bottom w:val="single" w:sz="12" w:space="0" w:color="008000"/>
            </w:tcBorders>
            <w:vAlign w:val="bottom"/>
          </w:tcPr>
          <w:p w14:paraId="40E2B930" w14:textId="3BF315FD" w:rsidR="00691EA6" w:rsidRPr="00893E39" w:rsidRDefault="00691EA6" w:rsidP="00691EA6">
            <w:pPr>
              <w:pStyle w:val="ZPpregtevilke"/>
              <w:rPr>
                <w:b/>
                <w:color w:val="4F81BD" w:themeColor="accent1"/>
              </w:rPr>
            </w:pPr>
            <w:r w:rsidRPr="00E641CF">
              <w:rPr>
                <w:szCs w:val="16"/>
              </w:rPr>
              <w:t>2.336</w:t>
            </w:r>
          </w:p>
        </w:tc>
        <w:tc>
          <w:tcPr>
            <w:tcW w:w="290" w:type="pct"/>
            <w:tcBorders>
              <w:top w:val="nil"/>
              <w:bottom w:val="single" w:sz="12" w:space="0" w:color="008000"/>
            </w:tcBorders>
            <w:vAlign w:val="bottom"/>
          </w:tcPr>
          <w:p w14:paraId="54E73290" w14:textId="3559B46B" w:rsidR="00691EA6" w:rsidRPr="00893E39" w:rsidRDefault="00691EA6" w:rsidP="00691EA6">
            <w:pPr>
              <w:pStyle w:val="ZPpregtevilke"/>
              <w:rPr>
                <w:b/>
                <w:color w:val="4F81BD" w:themeColor="accent1"/>
              </w:rPr>
            </w:pPr>
            <w:r w:rsidRPr="00E641CF">
              <w:rPr>
                <w:szCs w:val="16"/>
              </w:rPr>
              <w:t>2.943</w:t>
            </w:r>
          </w:p>
        </w:tc>
        <w:tc>
          <w:tcPr>
            <w:tcW w:w="290" w:type="pct"/>
            <w:tcBorders>
              <w:top w:val="nil"/>
              <w:bottom w:val="single" w:sz="12" w:space="0" w:color="008000"/>
            </w:tcBorders>
            <w:vAlign w:val="bottom"/>
          </w:tcPr>
          <w:p w14:paraId="448BAD22" w14:textId="27C3C2F2" w:rsidR="00691EA6" w:rsidRPr="00893E39" w:rsidRDefault="00691EA6" w:rsidP="00691EA6">
            <w:pPr>
              <w:pStyle w:val="ZPpregtevilke"/>
              <w:rPr>
                <w:b/>
                <w:color w:val="4F81BD" w:themeColor="accent1"/>
              </w:rPr>
            </w:pPr>
            <w:r w:rsidRPr="00E641CF">
              <w:rPr>
                <w:szCs w:val="16"/>
              </w:rPr>
              <w:t>2.435</w:t>
            </w:r>
          </w:p>
        </w:tc>
        <w:tc>
          <w:tcPr>
            <w:tcW w:w="290" w:type="pct"/>
            <w:tcBorders>
              <w:top w:val="nil"/>
              <w:bottom w:val="single" w:sz="12" w:space="0" w:color="008000"/>
            </w:tcBorders>
            <w:vAlign w:val="bottom"/>
          </w:tcPr>
          <w:p w14:paraId="3D7DBDA1" w14:textId="4114B19E" w:rsidR="00691EA6" w:rsidRPr="00893E39" w:rsidRDefault="00691EA6" w:rsidP="00691EA6">
            <w:pPr>
              <w:pStyle w:val="ZPpregtevilke"/>
              <w:rPr>
                <w:b/>
                <w:color w:val="4F81BD" w:themeColor="accent1"/>
              </w:rPr>
            </w:pPr>
            <w:r w:rsidRPr="00E641CF">
              <w:rPr>
                <w:szCs w:val="16"/>
              </w:rPr>
              <w:t>1.632</w:t>
            </w:r>
          </w:p>
        </w:tc>
        <w:tc>
          <w:tcPr>
            <w:tcW w:w="290" w:type="pct"/>
            <w:tcBorders>
              <w:top w:val="nil"/>
              <w:bottom w:val="single" w:sz="12" w:space="0" w:color="008000"/>
            </w:tcBorders>
            <w:vAlign w:val="bottom"/>
          </w:tcPr>
          <w:p w14:paraId="1BE09FE2" w14:textId="5017D370" w:rsidR="00691EA6" w:rsidRPr="00893E39" w:rsidRDefault="00691EA6" w:rsidP="00691EA6">
            <w:pPr>
              <w:pStyle w:val="ZPpregtevilke"/>
              <w:rPr>
                <w:b/>
                <w:color w:val="4F81BD" w:themeColor="accent1"/>
              </w:rPr>
            </w:pPr>
            <w:r w:rsidRPr="00E641CF">
              <w:rPr>
                <w:szCs w:val="16"/>
              </w:rPr>
              <w:t>1.394</w:t>
            </w:r>
          </w:p>
        </w:tc>
        <w:tc>
          <w:tcPr>
            <w:tcW w:w="288" w:type="pct"/>
            <w:tcBorders>
              <w:top w:val="nil"/>
              <w:bottom w:val="single" w:sz="12" w:space="0" w:color="008000"/>
            </w:tcBorders>
            <w:vAlign w:val="bottom"/>
          </w:tcPr>
          <w:p w14:paraId="13626524" w14:textId="42E800A5" w:rsidR="00691EA6" w:rsidRPr="00893E39" w:rsidRDefault="00691EA6" w:rsidP="00691EA6">
            <w:pPr>
              <w:pStyle w:val="ZPpregtevilke"/>
              <w:rPr>
                <w:b/>
                <w:color w:val="4F81BD" w:themeColor="accent1"/>
              </w:rPr>
            </w:pPr>
            <w:r w:rsidRPr="00E641CF">
              <w:rPr>
                <w:szCs w:val="16"/>
              </w:rPr>
              <w:t>1.159</w:t>
            </w:r>
          </w:p>
        </w:tc>
        <w:tc>
          <w:tcPr>
            <w:tcW w:w="287" w:type="pct"/>
            <w:tcBorders>
              <w:top w:val="nil"/>
              <w:bottom w:val="single" w:sz="12" w:space="0" w:color="008000"/>
            </w:tcBorders>
            <w:vAlign w:val="bottom"/>
          </w:tcPr>
          <w:p w14:paraId="40CEC6DB" w14:textId="5AB17E00" w:rsidR="00691EA6" w:rsidRPr="00893E39" w:rsidRDefault="00691EA6" w:rsidP="00691EA6">
            <w:pPr>
              <w:pStyle w:val="ZPpregtevilke"/>
              <w:rPr>
                <w:b/>
                <w:color w:val="4F81BD" w:themeColor="accent1"/>
              </w:rPr>
            </w:pPr>
            <w:r w:rsidRPr="00E641CF">
              <w:rPr>
                <w:szCs w:val="16"/>
              </w:rPr>
              <w:t>997</w:t>
            </w:r>
          </w:p>
        </w:tc>
        <w:tc>
          <w:tcPr>
            <w:tcW w:w="284" w:type="pct"/>
            <w:tcBorders>
              <w:top w:val="nil"/>
              <w:bottom w:val="single" w:sz="12" w:space="0" w:color="008000"/>
            </w:tcBorders>
            <w:vAlign w:val="bottom"/>
          </w:tcPr>
          <w:p w14:paraId="57AFA2EA" w14:textId="7EFB2579" w:rsidR="00691EA6" w:rsidRPr="00893E39" w:rsidRDefault="00691EA6" w:rsidP="00691EA6">
            <w:pPr>
              <w:pStyle w:val="ZPpregtevilke"/>
              <w:rPr>
                <w:b/>
                <w:color w:val="4F81BD" w:themeColor="accent1"/>
              </w:rPr>
            </w:pPr>
            <w:r w:rsidRPr="00E641CF">
              <w:rPr>
                <w:szCs w:val="16"/>
              </w:rPr>
              <w:t>1.1</w:t>
            </w:r>
            <w:r w:rsidR="0027129A">
              <w:rPr>
                <w:szCs w:val="16"/>
              </w:rPr>
              <w:t>50</w:t>
            </w:r>
          </w:p>
        </w:tc>
        <w:tc>
          <w:tcPr>
            <w:tcW w:w="284" w:type="pct"/>
            <w:tcBorders>
              <w:top w:val="nil"/>
              <w:bottom w:val="single" w:sz="12" w:space="0" w:color="008000"/>
            </w:tcBorders>
            <w:vAlign w:val="bottom"/>
          </w:tcPr>
          <w:p w14:paraId="0809BF4E" w14:textId="231F0855" w:rsidR="00691EA6" w:rsidRPr="00893E39" w:rsidRDefault="00691EA6" w:rsidP="00691EA6">
            <w:pPr>
              <w:pStyle w:val="ZPpregtevilke"/>
              <w:rPr>
                <w:b/>
                <w:color w:val="4F81BD" w:themeColor="accent1"/>
              </w:rPr>
            </w:pPr>
            <w:r w:rsidRPr="00E641CF">
              <w:rPr>
                <w:szCs w:val="16"/>
              </w:rPr>
              <w:t>1.507</w:t>
            </w:r>
          </w:p>
        </w:tc>
        <w:tc>
          <w:tcPr>
            <w:tcW w:w="278" w:type="pct"/>
            <w:tcBorders>
              <w:top w:val="nil"/>
              <w:bottom w:val="single" w:sz="12" w:space="0" w:color="008000"/>
            </w:tcBorders>
            <w:vAlign w:val="bottom"/>
          </w:tcPr>
          <w:p w14:paraId="78FCD412" w14:textId="66924E17" w:rsidR="00691EA6" w:rsidRPr="00893E39" w:rsidRDefault="00691EA6" w:rsidP="00691EA6">
            <w:pPr>
              <w:pStyle w:val="ZPpregtevilke"/>
              <w:rPr>
                <w:rFonts w:ascii="Arial CE" w:hAnsi="Arial CE" w:cs="Arial CE"/>
                <w:b/>
                <w:color w:val="4F81BD" w:themeColor="accent1"/>
              </w:rPr>
            </w:pPr>
            <w:r w:rsidRPr="00E641CF">
              <w:rPr>
                <w:rFonts w:ascii="Arial CE" w:hAnsi="Arial CE" w:cs="Arial CE"/>
                <w:szCs w:val="16"/>
              </w:rPr>
              <w:t>131,</w:t>
            </w:r>
            <w:r w:rsidR="0027129A">
              <w:rPr>
                <w:rFonts w:ascii="Arial CE" w:hAnsi="Arial CE" w:cs="Arial CE"/>
                <w:szCs w:val="16"/>
              </w:rPr>
              <w:t>0</w:t>
            </w:r>
          </w:p>
        </w:tc>
      </w:tr>
    </w:tbl>
    <w:p w14:paraId="16F36CE9" w14:textId="77777777" w:rsidR="00401BCF" w:rsidRPr="00691EA6" w:rsidRDefault="00401BCF" w:rsidP="00401BCF">
      <w:pPr>
        <w:pStyle w:val="ZPpodnapis"/>
      </w:pPr>
      <w:r w:rsidRPr="00691EA6">
        <w:t>Vir: SURS</w:t>
      </w:r>
    </w:p>
    <w:p w14:paraId="13A5F16D" w14:textId="77777777" w:rsidR="00401BCF" w:rsidRPr="00691EA6" w:rsidRDefault="00401BCF" w:rsidP="00401BCF">
      <w:pPr>
        <w:pStyle w:val="ZPtekst"/>
        <w:sectPr w:rsidR="00401BCF" w:rsidRPr="00691EA6" w:rsidSect="00282A0D">
          <w:pgSz w:w="16838" w:h="11906" w:orient="landscape"/>
          <w:pgMar w:top="1418" w:right="1418" w:bottom="1418" w:left="1418" w:header="709" w:footer="709" w:gutter="0"/>
          <w:cols w:space="708"/>
          <w:docGrid w:linePitch="360"/>
        </w:sectPr>
      </w:pPr>
    </w:p>
    <w:p w14:paraId="3F3A1B6C" w14:textId="77777777" w:rsidR="00691EA6" w:rsidRPr="00B8783E" w:rsidRDefault="00691EA6" w:rsidP="00691EA6">
      <w:pPr>
        <w:pStyle w:val="Naslov3"/>
        <w:numPr>
          <w:ilvl w:val="2"/>
          <w:numId w:val="16"/>
        </w:numPr>
        <w:ind w:left="851" w:hanging="851"/>
      </w:pPr>
      <w:bookmarkStart w:id="540" w:name="_Toc34792746"/>
      <w:bookmarkStart w:id="541" w:name="_Toc35833604"/>
      <w:bookmarkStart w:id="542" w:name="_Toc35833973"/>
      <w:bookmarkStart w:id="543" w:name="_Toc35834109"/>
      <w:bookmarkStart w:id="544" w:name="_Toc36877988"/>
      <w:bookmarkStart w:id="545" w:name="_Toc68326304"/>
      <w:bookmarkStart w:id="546" w:name="_Toc95189888"/>
      <w:bookmarkStart w:id="547" w:name="_Toc95190464"/>
      <w:bookmarkStart w:id="548" w:name="_Toc95210390"/>
      <w:bookmarkStart w:id="549" w:name="_Toc95277250"/>
      <w:bookmarkStart w:id="550" w:name="_Toc110257108"/>
      <w:bookmarkStart w:id="551" w:name="_Toc147891396"/>
      <w:bookmarkStart w:id="552" w:name="_Toc171749033"/>
      <w:bookmarkStart w:id="553" w:name="_Toc200179471"/>
      <w:bookmarkStart w:id="554" w:name="_Toc293061429"/>
      <w:bookmarkStart w:id="555" w:name="_Toc326750692"/>
      <w:bookmarkStart w:id="556" w:name="_Toc328047349"/>
      <w:bookmarkStart w:id="557" w:name="_Toc359409504"/>
      <w:bookmarkStart w:id="558" w:name="_Toc420498292"/>
      <w:bookmarkStart w:id="559" w:name="_Toc428530086"/>
      <w:bookmarkStart w:id="560" w:name="_Toc458751214"/>
      <w:bookmarkStart w:id="561" w:name="_Toc479332597"/>
      <w:bookmarkStart w:id="562" w:name="_Toc513809707"/>
      <w:bookmarkStart w:id="563" w:name="_Toc10785814"/>
      <w:bookmarkStart w:id="564" w:name="_Toc49438952"/>
      <w:bookmarkStart w:id="565" w:name="_Toc68326307"/>
      <w:r w:rsidRPr="00B8783E">
        <w:lastRenderedPageBreak/>
        <w:t>Bilanca števila govedi</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tbl>
      <w:tblPr>
        <w:tblW w:w="499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680"/>
        <w:gridCol w:w="810"/>
        <w:gridCol w:w="810"/>
        <w:gridCol w:w="810"/>
        <w:gridCol w:w="810"/>
        <w:gridCol w:w="810"/>
        <w:gridCol w:w="810"/>
        <w:gridCol w:w="810"/>
        <w:gridCol w:w="809"/>
        <w:gridCol w:w="809"/>
        <w:gridCol w:w="809"/>
        <w:gridCol w:w="806"/>
        <w:gridCol w:w="806"/>
        <w:gridCol w:w="806"/>
        <w:gridCol w:w="804"/>
      </w:tblGrid>
      <w:tr w:rsidR="00691EA6" w:rsidRPr="00B8783E" w14:paraId="21DD79A7" w14:textId="77777777" w:rsidTr="00AA2B2F">
        <w:trPr>
          <w:trHeight w:val="198"/>
          <w:jc w:val="center"/>
        </w:trPr>
        <w:tc>
          <w:tcPr>
            <w:tcW w:w="957" w:type="pct"/>
            <w:tcBorders>
              <w:bottom w:val="single" w:sz="6" w:space="0" w:color="008000"/>
            </w:tcBorders>
            <w:vAlign w:val="bottom"/>
          </w:tcPr>
          <w:p w14:paraId="333AC185" w14:textId="77777777" w:rsidR="00691EA6" w:rsidRPr="00B8783E" w:rsidRDefault="00691EA6" w:rsidP="00AA2B2F">
            <w:pPr>
              <w:pStyle w:val="ZPpregglava"/>
              <w:rPr>
                <w:snapToGrid w:val="0"/>
              </w:rPr>
            </w:pPr>
          </w:p>
        </w:tc>
        <w:tc>
          <w:tcPr>
            <w:tcW w:w="289" w:type="pct"/>
            <w:tcBorders>
              <w:top w:val="single" w:sz="12" w:space="0" w:color="008000"/>
              <w:bottom w:val="single" w:sz="6" w:space="0" w:color="008000"/>
            </w:tcBorders>
            <w:vAlign w:val="center"/>
          </w:tcPr>
          <w:p w14:paraId="701EE980"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2007</w:t>
            </w:r>
          </w:p>
        </w:tc>
        <w:tc>
          <w:tcPr>
            <w:tcW w:w="289" w:type="pct"/>
            <w:tcBorders>
              <w:top w:val="single" w:sz="12" w:space="0" w:color="008000"/>
              <w:bottom w:val="single" w:sz="6" w:space="0" w:color="008000"/>
            </w:tcBorders>
            <w:vAlign w:val="center"/>
          </w:tcPr>
          <w:p w14:paraId="6CF0B9B3"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2008</w:t>
            </w:r>
          </w:p>
        </w:tc>
        <w:tc>
          <w:tcPr>
            <w:tcW w:w="289" w:type="pct"/>
            <w:tcBorders>
              <w:top w:val="single" w:sz="12" w:space="0" w:color="008000"/>
              <w:bottom w:val="single" w:sz="6" w:space="0" w:color="008000"/>
            </w:tcBorders>
            <w:vAlign w:val="center"/>
          </w:tcPr>
          <w:p w14:paraId="6A10FEF0"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2009</w:t>
            </w:r>
          </w:p>
        </w:tc>
        <w:tc>
          <w:tcPr>
            <w:tcW w:w="289" w:type="pct"/>
            <w:tcBorders>
              <w:top w:val="single" w:sz="12" w:space="0" w:color="008000"/>
              <w:bottom w:val="single" w:sz="6" w:space="0" w:color="008000"/>
            </w:tcBorders>
            <w:vAlign w:val="center"/>
          </w:tcPr>
          <w:p w14:paraId="29112138"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2010</w:t>
            </w:r>
          </w:p>
        </w:tc>
        <w:tc>
          <w:tcPr>
            <w:tcW w:w="289" w:type="pct"/>
            <w:tcBorders>
              <w:top w:val="single" w:sz="12" w:space="0" w:color="008000"/>
              <w:bottom w:val="single" w:sz="6" w:space="0" w:color="008000"/>
            </w:tcBorders>
            <w:vAlign w:val="center"/>
          </w:tcPr>
          <w:p w14:paraId="113427A1"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2011</w:t>
            </w:r>
          </w:p>
        </w:tc>
        <w:tc>
          <w:tcPr>
            <w:tcW w:w="289" w:type="pct"/>
            <w:tcBorders>
              <w:top w:val="single" w:sz="12" w:space="0" w:color="008000"/>
              <w:bottom w:val="single" w:sz="6" w:space="0" w:color="008000"/>
            </w:tcBorders>
            <w:vAlign w:val="center"/>
          </w:tcPr>
          <w:p w14:paraId="18E10D81"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2012</w:t>
            </w:r>
          </w:p>
        </w:tc>
        <w:tc>
          <w:tcPr>
            <w:tcW w:w="289" w:type="pct"/>
            <w:tcBorders>
              <w:top w:val="single" w:sz="12" w:space="0" w:color="008000"/>
              <w:bottom w:val="single" w:sz="6" w:space="0" w:color="008000"/>
            </w:tcBorders>
            <w:vAlign w:val="center"/>
          </w:tcPr>
          <w:p w14:paraId="0CCFC251"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2013</w:t>
            </w:r>
          </w:p>
        </w:tc>
        <w:tc>
          <w:tcPr>
            <w:tcW w:w="289" w:type="pct"/>
            <w:tcBorders>
              <w:top w:val="single" w:sz="12" w:space="0" w:color="008000"/>
              <w:bottom w:val="single" w:sz="6" w:space="0" w:color="008000"/>
            </w:tcBorders>
            <w:vAlign w:val="center"/>
          </w:tcPr>
          <w:p w14:paraId="195E5699"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2014</w:t>
            </w:r>
          </w:p>
        </w:tc>
        <w:tc>
          <w:tcPr>
            <w:tcW w:w="289" w:type="pct"/>
            <w:tcBorders>
              <w:top w:val="single" w:sz="12" w:space="0" w:color="008000"/>
              <w:bottom w:val="single" w:sz="6" w:space="0" w:color="008000"/>
            </w:tcBorders>
            <w:vAlign w:val="center"/>
          </w:tcPr>
          <w:p w14:paraId="532CF5C3"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2015</w:t>
            </w:r>
          </w:p>
        </w:tc>
        <w:tc>
          <w:tcPr>
            <w:tcW w:w="289" w:type="pct"/>
            <w:tcBorders>
              <w:top w:val="single" w:sz="12" w:space="0" w:color="008000"/>
              <w:bottom w:val="single" w:sz="6" w:space="0" w:color="008000"/>
            </w:tcBorders>
            <w:vAlign w:val="center"/>
          </w:tcPr>
          <w:p w14:paraId="7EDD0CEF"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2016</w:t>
            </w:r>
          </w:p>
        </w:tc>
        <w:tc>
          <w:tcPr>
            <w:tcW w:w="288" w:type="pct"/>
            <w:tcBorders>
              <w:top w:val="single" w:sz="12" w:space="0" w:color="008000"/>
              <w:bottom w:val="single" w:sz="6" w:space="0" w:color="008000"/>
            </w:tcBorders>
            <w:vAlign w:val="center"/>
          </w:tcPr>
          <w:p w14:paraId="01461787"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2017</w:t>
            </w:r>
          </w:p>
        </w:tc>
        <w:tc>
          <w:tcPr>
            <w:tcW w:w="288" w:type="pct"/>
            <w:tcBorders>
              <w:top w:val="single" w:sz="12" w:space="0" w:color="008000"/>
              <w:bottom w:val="single" w:sz="6" w:space="0" w:color="008000"/>
            </w:tcBorders>
            <w:vAlign w:val="center"/>
          </w:tcPr>
          <w:p w14:paraId="79013C54"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2018</w:t>
            </w:r>
          </w:p>
        </w:tc>
        <w:tc>
          <w:tcPr>
            <w:tcW w:w="288" w:type="pct"/>
            <w:tcBorders>
              <w:top w:val="single" w:sz="12" w:space="0" w:color="008000"/>
              <w:bottom w:val="single" w:sz="6" w:space="0" w:color="008000"/>
            </w:tcBorders>
            <w:vAlign w:val="center"/>
          </w:tcPr>
          <w:p w14:paraId="3F745BC0" w14:textId="77777777" w:rsidR="00691EA6" w:rsidRPr="00B8783E" w:rsidRDefault="00691EA6" w:rsidP="00AA2B2F">
            <w:pPr>
              <w:pStyle w:val="ZPpregglava"/>
              <w:rPr>
                <w:rFonts w:ascii="Arial CE" w:hAnsi="Arial CE" w:cs="Arial CE"/>
                <w:bCs/>
              </w:rPr>
            </w:pPr>
            <w:r w:rsidRPr="00B8783E">
              <w:rPr>
                <w:rFonts w:ascii="Arial CE" w:hAnsi="Arial CE" w:cs="Arial CE"/>
                <w:bCs/>
                <w:szCs w:val="16"/>
              </w:rPr>
              <w:t>2019*</w:t>
            </w:r>
          </w:p>
        </w:tc>
        <w:tc>
          <w:tcPr>
            <w:tcW w:w="287" w:type="pct"/>
            <w:tcBorders>
              <w:top w:val="single" w:sz="12" w:space="0" w:color="008000"/>
              <w:bottom w:val="single" w:sz="6" w:space="0" w:color="008000"/>
            </w:tcBorders>
            <w:vAlign w:val="bottom"/>
          </w:tcPr>
          <w:p w14:paraId="6DF0B614" w14:textId="77777777" w:rsidR="00691EA6" w:rsidRPr="00B8783E" w:rsidRDefault="00691EA6" w:rsidP="00AA2B2F">
            <w:pPr>
              <w:pStyle w:val="ZPpregglava"/>
            </w:pPr>
            <w:r w:rsidRPr="00B8783E">
              <w:t>Indeks</w:t>
            </w:r>
          </w:p>
          <w:p w14:paraId="46861B98" w14:textId="77777777" w:rsidR="00691EA6" w:rsidRPr="00B8783E" w:rsidRDefault="00691EA6" w:rsidP="00AA2B2F">
            <w:pPr>
              <w:pStyle w:val="ZPpregglava"/>
              <w:rPr>
                <w:bCs/>
              </w:rPr>
            </w:pPr>
            <w:r w:rsidRPr="00B8783E">
              <w:t>2019/18</w:t>
            </w:r>
          </w:p>
        </w:tc>
      </w:tr>
      <w:tr w:rsidR="00691EA6" w:rsidRPr="00B8783E" w14:paraId="49E7C7FC" w14:textId="77777777" w:rsidTr="00AA2B2F">
        <w:trPr>
          <w:trHeight w:val="227"/>
          <w:jc w:val="center"/>
        </w:trPr>
        <w:tc>
          <w:tcPr>
            <w:tcW w:w="957" w:type="pct"/>
            <w:tcBorders>
              <w:top w:val="nil"/>
            </w:tcBorders>
            <w:vAlign w:val="bottom"/>
          </w:tcPr>
          <w:p w14:paraId="4890B091" w14:textId="77777777" w:rsidR="00691EA6" w:rsidRPr="00B8783E" w:rsidRDefault="00691EA6" w:rsidP="00AA2B2F">
            <w:pPr>
              <w:pStyle w:val="ZPpregtekst"/>
              <w:rPr>
                <w:snapToGrid w:val="0"/>
              </w:rPr>
            </w:pPr>
            <w:r w:rsidRPr="00B8783E">
              <w:rPr>
                <w:snapToGrid w:val="0"/>
              </w:rPr>
              <w:t>Število na začetku leta</w:t>
            </w:r>
          </w:p>
        </w:tc>
        <w:tc>
          <w:tcPr>
            <w:tcW w:w="289" w:type="pct"/>
            <w:tcBorders>
              <w:top w:val="nil"/>
            </w:tcBorders>
            <w:vAlign w:val="bottom"/>
          </w:tcPr>
          <w:p w14:paraId="71D28DA7" w14:textId="77777777" w:rsidR="00691EA6" w:rsidRPr="00B8783E" w:rsidRDefault="00691EA6" w:rsidP="00AA2B2F">
            <w:pPr>
              <w:pStyle w:val="ZPpregtevilke"/>
            </w:pPr>
            <w:r w:rsidRPr="00B8783E">
              <w:rPr>
                <w:szCs w:val="16"/>
              </w:rPr>
              <w:t>476.492</w:t>
            </w:r>
          </w:p>
        </w:tc>
        <w:tc>
          <w:tcPr>
            <w:tcW w:w="289" w:type="pct"/>
            <w:tcBorders>
              <w:top w:val="nil"/>
            </w:tcBorders>
            <w:vAlign w:val="bottom"/>
          </w:tcPr>
          <w:p w14:paraId="35913DD9" w14:textId="77777777" w:rsidR="00691EA6" w:rsidRPr="00B8783E" w:rsidRDefault="00691EA6" w:rsidP="00AA2B2F">
            <w:pPr>
              <w:pStyle w:val="ZPpregtevilke"/>
            </w:pPr>
            <w:r w:rsidRPr="00B8783E">
              <w:rPr>
                <w:szCs w:val="16"/>
              </w:rPr>
              <w:t>479.581</w:t>
            </w:r>
          </w:p>
        </w:tc>
        <w:tc>
          <w:tcPr>
            <w:tcW w:w="289" w:type="pct"/>
            <w:tcBorders>
              <w:top w:val="nil"/>
            </w:tcBorders>
            <w:vAlign w:val="bottom"/>
          </w:tcPr>
          <w:p w14:paraId="1FFE832D" w14:textId="77777777" w:rsidR="00691EA6" w:rsidRPr="00B8783E" w:rsidRDefault="00691EA6" w:rsidP="00AA2B2F">
            <w:pPr>
              <w:pStyle w:val="ZPpregtevilke"/>
            </w:pPr>
            <w:r w:rsidRPr="00B8783E">
              <w:rPr>
                <w:szCs w:val="16"/>
              </w:rPr>
              <w:t>469.983</w:t>
            </w:r>
          </w:p>
        </w:tc>
        <w:tc>
          <w:tcPr>
            <w:tcW w:w="289" w:type="pct"/>
            <w:tcBorders>
              <w:top w:val="nil"/>
            </w:tcBorders>
            <w:vAlign w:val="bottom"/>
          </w:tcPr>
          <w:p w14:paraId="01FB2AEB" w14:textId="77777777" w:rsidR="00691EA6" w:rsidRPr="00B8783E" w:rsidRDefault="00691EA6" w:rsidP="00AA2B2F">
            <w:pPr>
              <w:pStyle w:val="ZPpregtevilke"/>
            </w:pPr>
            <w:r w:rsidRPr="00B8783E">
              <w:rPr>
                <w:szCs w:val="16"/>
              </w:rPr>
              <w:t>472.878</w:t>
            </w:r>
          </w:p>
        </w:tc>
        <w:tc>
          <w:tcPr>
            <w:tcW w:w="289" w:type="pct"/>
            <w:tcBorders>
              <w:top w:val="nil"/>
            </w:tcBorders>
            <w:vAlign w:val="bottom"/>
          </w:tcPr>
          <w:p w14:paraId="1BAA3D7C" w14:textId="77777777" w:rsidR="00691EA6" w:rsidRPr="00B8783E" w:rsidRDefault="00691EA6" w:rsidP="00AA2B2F">
            <w:pPr>
              <w:pStyle w:val="ZPpregtevilke"/>
            </w:pPr>
            <w:r w:rsidRPr="00B8783E">
              <w:rPr>
                <w:szCs w:val="16"/>
              </w:rPr>
              <w:t>470.151</w:t>
            </w:r>
          </w:p>
        </w:tc>
        <w:tc>
          <w:tcPr>
            <w:tcW w:w="289" w:type="pct"/>
            <w:tcBorders>
              <w:top w:val="nil"/>
            </w:tcBorders>
            <w:vAlign w:val="bottom"/>
          </w:tcPr>
          <w:p w14:paraId="6D0575CB" w14:textId="77777777" w:rsidR="00691EA6" w:rsidRPr="00B8783E" w:rsidRDefault="00691EA6" w:rsidP="00AA2B2F">
            <w:pPr>
              <w:pStyle w:val="ZPpregtevilke"/>
            </w:pPr>
            <w:r w:rsidRPr="00B8783E">
              <w:rPr>
                <w:szCs w:val="16"/>
              </w:rPr>
              <w:t>462.300</w:t>
            </w:r>
          </w:p>
        </w:tc>
        <w:tc>
          <w:tcPr>
            <w:tcW w:w="289" w:type="pct"/>
            <w:tcBorders>
              <w:top w:val="nil"/>
            </w:tcBorders>
            <w:vAlign w:val="bottom"/>
          </w:tcPr>
          <w:p w14:paraId="0584E2FD" w14:textId="77777777" w:rsidR="00691EA6" w:rsidRPr="00B8783E" w:rsidRDefault="00691EA6" w:rsidP="00AA2B2F">
            <w:pPr>
              <w:pStyle w:val="ZPpregtevilke"/>
            </w:pPr>
            <w:r w:rsidRPr="00B8783E">
              <w:rPr>
                <w:szCs w:val="16"/>
              </w:rPr>
              <w:t>460.063</w:t>
            </w:r>
          </w:p>
        </w:tc>
        <w:tc>
          <w:tcPr>
            <w:tcW w:w="289" w:type="pct"/>
            <w:tcBorders>
              <w:top w:val="nil"/>
            </w:tcBorders>
            <w:vAlign w:val="bottom"/>
          </w:tcPr>
          <w:p w14:paraId="5604A94C" w14:textId="77777777" w:rsidR="00691EA6" w:rsidRPr="00B8783E" w:rsidRDefault="00691EA6" w:rsidP="00AA2B2F">
            <w:pPr>
              <w:pStyle w:val="ZPpregtevilke"/>
            </w:pPr>
            <w:r w:rsidRPr="00B8783E">
              <w:rPr>
                <w:szCs w:val="16"/>
              </w:rPr>
              <w:t>460.576</w:t>
            </w:r>
          </w:p>
        </w:tc>
        <w:tc>
          <w:tcPr>
            <w:tcW w:w="289" w:type="pct"/>
            <w:tcBorders>
              <w:top w:val="nil"/>
            </w:tcBorders>
            <w:vAlign w:val="bottom"/>
          </w:tcPr>
          <w:p w14:paraId="0BDFBAF4" w14:textId="77777777" w:rsidR="00691EA6" w:rsidRPr="00B8783E" w:rsidRDefault="00691EA6" w:rsidP="00AA2B2F">
            <w:pPr>
              <w:pStyle w:val="ZPpregtevilke"/>
            </w:pPr>
            <w:r w:rsidRPr="00B8783E">
              <w:rPr>
                <w:szCs w:val="16"/>
              </w:rPr>
              <w:t>468.253</w:t>
            </w:r>
          </w:p>
        </w:tc>
        <w:tc>
          <w:tcPr>
            <w:tcW w:w="289" w:type="pct"/>
            <w:tcBorders>
              <w:top w:val="nil"/>
            </w:tcBorders>
            <w:vAlign w:val="bottom"/>
          </w:tcPr>
          <w:p w14:paraId="2113DD29" w14:textId="77777777" w:rsidR="00691EA6" w:rsidRPr="00B8783E" w:rsidRDefault="00691EA6" w:rsidP="00AA2B2F">
            <w:pPr>
              <w:pStyle w:val="ZPpregtevilke"/>
            </w:pPr>
            <w:r w:rsidRPr="00B8783E">
              <w:rPr>
                <w:szCs w:val="16"/>
              </w:rPr>
              <w:t>484.192</w:t>
            </w:r>
          </w:p>
        </w:tc>
        <w:tc>
          <w:tcPr>
            <w:tcW w:w="288" w:type="pct"/>
            <w:tcBorders>
              <w:top w:val="nil"/>
            </w:tcBorders>
            <w:vAlign w:val="bottom"/>
          </w:tcPr>
          <w:p w14:paraId="1218426B" w14:textId="77777777" w:rsidR="00691EA6" w:rsidRPr="00B8783E" w:rsidRDefault="00691EA6" w:rsidP="00AA2B2F">
            <w:pPr>
              <w:pStyle w:val="ZPpregtevilke"/>
            </w:pPr>
            <w:r w:rsidRPr="00B8783E">
              <w:rPr>
                <w:szCs w:val="16"/>
              </w:rPr>
              <w:t>488.598</w:t>
            </w:r>
          </w:p>
        </w:tc>
        <w:tc>
          <w:tcPr>
            <w:tcW w:w="288" w:type="pct"/>
            <w:tcBorders>
              <w:top w:val="nil"/>
            </w:tcBorders>
            <w:vAlign w:val="bottom"/>
          </w:tcPr>
          <w:p w14:paraId="47B8B227" w14:textId="77777777" w:rsidR="00691EA6" w:rsidRPr="00B8783E" w:rsidRDefault="00691EA6" w:rsidP="00AA2B2F">
            <w:pPr>
              <w:pStyle w:val="ZPpregtevilke"/>
            </w:pPr>
            <w:r w:rsidRPr="00B8783E">
              <w:rPr>
                <w:szCs w:val="16"/>
              </w:rPr>
              <w:t>479.614</w:t>
            </w:r>
          </w:p>
        </w:tc>
        <w:tc>
          <w:tcPr>
            <w:tcW w:w="288" w:type="pct"/>
            <w:tcBorders>
              <w:top w:val="nil"/>
            </w:tcBorders>
            <w:vAlign w:val="bottom"/>
          </w:tcPr>
          <w:p w14:paraId="13974D40" w14:textId="77777777" w:rsidR="00691EA6" w:rsidRPr="00B8783E" w:rsidRDefault="00691EA6" w:rsidP="00AA2B2F">
            <w:pPr>
              <w:pStyle w:val="ZPpregtevilke"/>
            </w:pPr>
            <w:r w:rsidRPr="00B8783E">
              <w:rPr>
                <w:szCs w:val="16"/>
              </w:rPr>
              <w:t>476.806</w:t>
            </w:r>
          </w:p>
        </w:tc>
        <w:tc>
          <w:tcPr>
            <w:tcW w:w="287" w:type="pct"/>
            <w:tcBorders>
              <w:top w:val="nil"/>
            </w:tcBorders>
            <w:vAlign w:val="bottom"/>
          </w:tcPr>
          <w:p w14:paraId="2E7B43E1" w14:textId="77777777" w:rsidR="00691EA6" w:rsidRPr="00B8783E" w:rsidRDefault="00691EA6" w:rsidP="00AA2B2F">
            <w:pPr>
              <w:pStyle w:val="ZPpregtevilke"/>
              <w:rPr>
                <w:rFonts w:ascii="Arial CE" w:hAnsi="Arial CE" w:cs="Arial CE"/>
              </w:rPr>
            </w:pPr>
            <w:r w:rsidRPr="00B8783E">
              <w:rPr>
                <w:rFonts w:ascii="Arial CE" w:hAnsi="Arial CE" w:cs="Arial CE"/>
                <w:szCs w:val="16"/>
              </w:rPr>
              <w:t>99,4</w:t>
            </w:r>
          </w:p>
        </w:tc>
      </w:tr>
      <w:tr w:rsidR="00691EA6" w:rsidRPr="00B8783E" w14:paraId="711E324F" w14:textId="77777777" w:rsidTr="00AA2B2F">
        <w:trPr>
          <w:trHeight w:val="227"/>
          <w:jc w:val="center"/>
        </w:trPr>
        <w:tc>
          <w:tcPr>
            <w:tcW w:w="957" w:type="pct"/>
            <w:vAlign w:val="bottom"/>
          </w:tcPr>
          <w:p w14:paraId="5BEFDFB1" w14:textId="77777777" w:rsidR="00691EA6" w:rsidRPr="00B8783E" w:rsidRDefault="00691EA6" w:rsidP="00AA2B2F">
            <w:pPr>
              <w:pStyle w:val="ZPpregtekst"/>
              <w:rPr>
                <w:snapToGrid w:val="0"/>
              </w:rPr>
            </w:pPr>
            <w:r w:rsidRPr="00B8783E">
              <w:rPr>
                <w:snapToGrid w:val="0"/>
              </w:rPr>
              <w:t>Skoteno</w:t>
            </w:r>
          </w:p>
        </w:tc>
        <w:tc>
          <w:tcPr>
            <w:tcW w:w="289" w:type="pct"/>
            <w:vAlign w:val="bottom"/>
          </w:tcPr>
          <w:p w14:paraId="1C657EA4" w14:textId="77777777" w:rsidR="00691EA6" w:rsidRPr="00B8783E" w:rsidRDefault="00691EA6" w:rsidP="00AA2B2F">
            <w:pPr>
              <w:pStyle w:val="ZPpregtevilke"/>
            </w:pPr>
            <w:r w:rsidRPr="00B8783E">
              <w:rPr>
                <w:szCs w:val="16"/>
              </w:rPr>
              <w:t>168.696</w:t>
            </w:r>
          </w:p>
        </w:tc>
        <w:tc>
          <w:tcPr>
            <w:tcW w:w="289" w:type="pct"/>
            <w:vAlign w:val="bottom"/>
          </w:tcPr>
          <w:p w14:paraId="7CB81E49" w14:textId="77777777" w:rsidR="00691EA6" w:rsidRPr="00B8783E" w:rsidRDefault="00691EA6" w:rsidP="00AA2B2F">
            <w:pPr>
              <w:pStyle w:val="ZPpregtevilke"/>
            </w:pPr>
            <w:r w:rsidRPr="00B8783E">
              <w:rPr>
                <w:szCs w:val="16"/>
              </w:rPr>
              <w:t>167.637</w:t>
            </w:r>
          </w:p>
        </w:tc>
        <w:tc>
          <w:tcPr>
            <w:tcW w:w="289" w:type="pct"/>
            <w:vAlign w:val="bottom"/>
          </w:tcPr>
          <w:p w14:paraId="3E6EC603" w14:textId="77777777" w:rsidR="00691EA6" w:rsidRPr="00B8783E" w:rsidRDefault="00691EA6" w:rsidP="00AA2B2F">
            <w:pPr>
              <w:pStyle w:val="ZPpregtevilke"/>
            </w:pPr>
            <w:r w:rsidRPr="00B8783E">
              <w:rPr>
                <w:szCs w:val="16"/>
              </w:rPr>
              <w:t>165.523</w:t>
            </w:r>
          </w:p>
        </w:tc>
        <w:tc>
          <w:tcPr>
            <w:tcW w:w="289" w:type="pct"/>
            <w:vAlign w:val="bottom"/>
          </w:tcPr>
          <w:p w14:paraId="3AAF45B8" w14:textId="77777777" w:rsidR="00691EA6" w:rsidRPr="00B8783E" w:rsidRDefault="00691EA6" w:rsidP="00AA2B2F">
            <w:pPr>
              <w:pStyle w:val="ZPpregtevilke"/>
            </w:pPr>
            <w:r w:rsidRPr="00B8783E">
              <w:rPr>
                <w:szCs w:val="16"/>
              </w:rPr>
              <w:t>165.885</w:t>
            </w:r>
          </w:p>
        </w:tc>
        <w:tc>
          <w:tcPr>
            <w:tcW w:w="289" w:type="pct"/>
            <w:vAlign w:val="bottom"/>
          </w:tcPr>
          <w:p w14:paraId="71127B82" w14:textId="77777777" w:rsidR="00691EA6" w:rsidRPr="00B8783E" w:rsidRDefault="00691EA6" w:rsidP="00AA2B2F">
            <w:pPr>
              <w:pStyle w:val="ZPpregtevilke"/>
            </w:pPr>
            <w:r w:rsidRPr="00B8783E">
              <w:rPr>
                <w:szCs w:val="16"/>
              </w:rPr>
              <w:t>165.092</w:t>
            </w:r>
          </w:p>
        </w:tc>
        <w:tc>
          <w:tcPr>
            <w:tcW w:w="289" w:type="pct"/>
            <w:vAlign w:val="bottom"/>
          </w:tcPr>
          <w:p w14:paraId="6D1917FE" w14:textId="77777777" w:rsidR="00691EA6" w:rsidRPr="00B8783E" w:rsidRDefault="00691EA6" w:rsidP="00AA2B2F">
            <w:pPr>
              <w:pStyle w:val="ZPpregtevilke"/>
            </w:pPr>
            <w:r w:rsidRPr="00B8783E">
              <w:rPr>
                <w:szCs w:val="16"/>
              </w:rPr>
              <w:t>163.924</w:t>
            </w:r>
          </w:p>
        </w:tc>
        <w:tc>
          <w:tcPr>
            <w:tcW w:w="289" w:type="pct"/>
            <w:vAlign w:val="bottom"/>
          </w:tcPr>
          <w:p w14:paraId="76BA6F85" w14:textId="77777777" w:rsidR="00691EA6" w:rsidRPr="00B8783E" w:rsidRDefault="00691EA6" w:rsidP="00AA2B2F">
            <w:pPr>
              <w:pStyle w:val="ZPpregtevilke"/>
            </w:pPr>
            <w:r w:rsidRPr="00B8783E">
              <w:rPr>
                <w:szCs w:val="16"/>
              </w:rPr>
              <w:t>159.418</w:t>
            </w:r>
          </w:p>
        </w:tc>
        <w:tc>
          <w:tcPr>
            <w:tcW w:w="289" w:type="pct"/>
            <w:vAlign w:val="bottom"/>
          </w:tcPr>
          <w:p w14:paraId="69553215" w14:textId="77777777" w:rsidR="00691EA6" w:rsidRPr="00B8783E" w:rsidRDefault="00691EA6" w:rsidP="00AA2B2F">
            <w:pPr>
              <w:pStyle w:val="ZPpregtevilke"/>
            </w:pPr>
            <w:r w:rsidRPr="00B8783E">
              <w:rPr>
                <w:szCs w:val="16"/>
              </w:rPr>
              <w:t>159.013</w:t>
            </w:r>
          </w:p>
        </w:tc>
        <w:tc>
          <w:tcPr>
            <w:tcW w:w="289" w:type="pct"/>
            <w:vAlign w:val="bottom"/>
          </w:tcPr>
          <w:p w14:paraId="046F37B5" w14:textId="77777777" w:rsidR="00691EA6" w:rsidRPr="00B8783E" w:rsidRDefault="00691EA6" w:rsidP="00AA2B2F">
            <w:pPr>
              <w:pStyle w:val="ZPpregtevilke"/>
            </w:pPr>
            <w:r w:rsidRPr="00B8783E">
              <w:rPr>
                <w:szCs w:val="16"/>
              </w:rPr>
              <w:t>162.382</w:t>
            </w:r>
          </w:p>
        </w:tc>
        <w:tc>
          <w:tcPr>
            <w:tcW w:w="289" w:type="pct"/>
            <w:vAlign w:val="bottom"/>
          </w:tcPr>
          <w:p w14:paraId="39B8D9B2" w14:textId="77777777" w:rsidR="00691EA6" w:rsidRPr="00B8783E" w:rsidRDefault="00691EA6" w:rsidP="00AA2B2F">
            <w:pPr>
              <w:pStyle w:val="ZPpregtevilke"/>
            </w:pPr>
            <w:r w:rsidRPr="00B8783E">
              <w:rPr>
                <w:szCs w:val="16"/>
              </w:rPr>
              <w:t>165.723</w:t>
            </w:r>
          </w:p>
        </w:tc>
        <w:tc>
          <w:tcPr>
            <w:tcW w:w="288" w:type="pct"/>
            <w:vAlign w:val="bottom"/>
          </w:tcPr>
          <w:p w14:paraId="03844B53" w14:textId="77777777" w:rsidR="00691EA6" w:rsidRPr="00B8783E" w:rsidRDefault="00691EA6" w:rsidP="00AA2B2F">
            <w:pPr>
              <w:pStyle w:val="ZPpregtevilke"/>
            </w:pPr>
            <w:r w:rsidRPr="00B8783E">
              <w:rPr>
                <w:szCs w:val="16"/>
              </w:rPr>
              <w:t>165.415</w:t>
            </w:r>
          </w:p>
        </w:tc>
        <w:tc>
          <w:tcPr>
            <w:tcW w:w="288" w:type="pct"/>
            <w:vAlign w:val="bottom"/>
          </w:tcPr>
          <w:p w14:paraId="054A5179" w14:textId="77777777" w:rsidR="00691EA6" w:rsidRPr="00B8783E" w:rsidRDefault="00691EA6" w:rsidP="00AA2B2F">
            <w:pPr>
              <w:pStyle w:val="ZPpregtevilke"/>
            </w:pPr>
            <w:r w:rsidRPr="00B8783E">
              <w:rPr>
                <w:szCs w:val="16"/>
              </w:rPr>
              <w:t>161.500</w:t>
            </w:r>
          </w:p>
        </w:tc>
        <w:tc>
          <w:tcPr>
            <w:tcW w:w="288" w:type="pct"/>
            <w:vAlign w:val="bottom"/>
          </w:tcPr>
          <w:p w14:paraId="0F2449C7" w14:textId="77777777" w:rsidR="00691EA6" w:rsidRPr="00B8783E" w:rsidRDefault="00691EA6" w:rsidP="00AA2B2F">
            <w:pPr>
              <w:pStyle w:val="ZPpregtevilke"/>
            </w:pPr>
            <w:r w:rsidRPr="00B8783E">
              <w:rPr>
                <w:szCs w:val="16"/>
              </w:rPr>
              <w:t>158.741</w:t>
            </w:r>
          </w:p>
        </w:tc>
        <w:tc>
          <w:tcPr>
            <w:tcW w:w="287" w:type="pct"/>
            <w:vAlign w:val="bottom"/>
          </w:tcPr>
          <w:p w14:paraId="7E2F2152" w14:textId="77777777" w:rsidR="00691EA6" w:rsidRPr="00B8783E" w:rsidRDefault="00691EA6" w:rsidP="00AA2B2F">
            <w:pPr>
              <w:pStyle w:val="ZPpregtevilke"/>
              <w:rPr>
                <w:rFonts w:ascii="Arial CE" w:hAnsi="Arial CE" w:cs="Arial CE"/>
              </w:rPr>
            </w:pPr>
            <w:r w:rsidRPr="00B8783E">
              <w:rPr>
                <w:rFonts w:ascii="Arial CE" w:hAnsi="Arial CE" w:cs="Arial CE"/>
                <w:szCs w:val="16"/>
              </w:rPr>
              <w:t>98,3</w:t>
            </w:r>
          </w:p>
        </w:tc>
      </w:tr>
      <w:tr w:rsidR="00691EA6" w:rsidRPr="00B8783E" w14:paraId="477DDC93" w14:textId="77777777" w:rsidTr="00AA2B2F">
        <w:trPr>
          <w:trHeight w:val="227"/>
          <w:jc w:val="center"/>
        </w:trPr>
        <w:tc>
          <w:tcPr>
            <w:tcW w:w="957" w:type="pct"/>
            <w:vAlign w:val="bottom"/>
          </w:tcPr>
          <w:p w14:paraId="2E7CF3B7" w14:textId="77777777" w:rsidR="00691EA6" w:rsidRPr="00B8783E" w:rsidRDefault="00691EA6" w:rsidP="00AA2B2F">
            <w:pPr>
              <w:pStyle w:val="ZPpregtekst"/>
              <w:rPr>
                <w:snapToGrid w:val="0"/>
              </w:rPr>
            </w:pPr>
            <w:r w:rsidRPr="00B8783E">
              <w:rPr>
                <w:snapToGrid w:val="0"/>
              </w:rPr>
              <w:t>Uvoz</w:t>
            </w:r>
          </w:p>
        </w:tc>
        <w:tc>
          <w:tcPr>
            <w:tcW w:w="289" w:type="pct"/>
            <w:vAlign w:val="bottom"/>
          </w:tcPr>
          <w:p w14:paraId="0A9E866E" w14:textId="77777777" w:rsidR="00691EA6" w:rsidRPr="00B8783E" w:rsidRDefault="00691EA6" w:rsidP="00AA2B2F">
            <w:pPr>
              <w:pStyle w:val="ZPpregtevilke"/>
            </w:pPr>
            <w:r w:rsidRPr="00B8783E">
              <w:rPr>
                <w:szCs w:val="16"/>
              </w:rPr>
              <w:t>24.973</w:t>
            </w:r>
          </w:p>
        </w:tc>
        <w:tc>
          <w:tcPr>
            <w:tcW w:w="289" w:type="pct"/>
            <w:vAlign w:val="bottom"/>
          </w:tcPr>
          <w:p w14:paraId="7E97E05B" w14:textId="77777777" w:rsidR="00691EA6" w:rsidRPr="00B8783E" w:rsidRDefault="00691EA6" w:rsidP="00AA2B2F">
            <w:pPr>
              <w:pStyle w:val="ZPpregtevilke"/>
            </w:pPr>
            <w:r w:rsidRPr="00B8783E">
              <w:rPr>
                <w:szCs w:val="16"/>
              </w:rPr>
              <w:t>19.347</w:t>
            </w:r>
          </w:p>
        </w:tc>
        <w:tc>
          <w:tcPr>
            <w:tcW w:w="289" w:type="pct"/>
            <w:vAlign w:val="bottom"/>
          </w:tcPr>
          <w:p w14:paraId="2386FE51" w14:textId="77777777" w:rsidR="00691EA6" w:rsidRPr="00B8783E" w:rsidRDefault="00691EA6" w:rsidP="00AA2B2F">
            <w:pPr>
              <w:pStyle w:val="ZPpregtevilke"/>
            </w:pPr>
            <w:r w:rsidRPr="00B8783E">
              <w:rPr>
                <w:szCs w:val="16"/>
              </w:rPr>
              <w:t>24.561</w:t>
            </w:r>
          </w:p>
        </w:tc>
        <w:tc>
          <w:tcPr>
            <w:tcW w:w="289" w:type="pct"/>
            <w:vAlign w:val="bottom"/>
          </w:tcPr>
          <w:p w14:paraId="0CD73BA0" w14:textId="77777777" w:rsidR="00691EA6" w:rsidRPr="00B8783E" w:rsidRDefault="00691EA6" w:rsidP="00AA2B2F">
            <w:pPr>
              <w:pStyle w:val="ZPpregtevilke"/>
            </w:pPr>
            <w:r w:rsidRPr="00B8783E">
              <w:rPr>
                <w:szCs w:val="16"/>
              </w:rPr>
              <w:t>23.187</w:t>
            </w:r>
          </w:p>
        </w:tc>
        <w:tc>
          <w:tcPr>
            <w:tcW w:w="289" w:type="pct"/>
            <w:vAlign w:val="bottom"/>
          </w:tcPr>
          <w:p w14:paraId="38172691" w14:textId="77777777" w:rsidR="00691EA6" w:rsidRPr="00B8783E" w:rsidRDefault="00691EA6" w:rsidP="00AA2B2F">
            <w:pPr>
              <w:pStyle w:val="ZPpregtevilke"/>
            </w:pPr>
            <w:r w:rsidRPr="00B8783E">
              <w:rPr>
                <w:szCs w:val="16"/>
              </w:rPr>
              <w:t>22.976</w:t>
            </w:r>
          </w:p>
        </w:tc>
        <w:tc>
          <w:tcPr>
            <w:tcW w:w="289" w:type="pct"/>
            <w:vAlign w:val="bottom"/>
          </w:tcPr>
          <w:p w14:paraId="6B2F606A" w14:textId="77777777" w:rsidR="00691EA6" w:rsidRPr="00B8783E" w:rsidRDefault="00691EA6" w:rsidP="00AA2B2F">
            <w:pPr>
              <w:pStyle w:val="ZPpregtevilke"/>
            </w:pPr>
            <w:r w:rsidRPr="00B8783E">
              <w:rPr>
                <w:szCs w:val="16"/>
              </w:rPr>
              <w:t>23.033</w:t>
            </w:r>
          </w:p>
        </w:tc>
        <w:tc>
          <w:tcPr>
            <w:tcW w:w="289" w:type="pct"/>
            <w:vAlign w:val="bottom"/>
          </w:tcPr>
          <w:p w14:paraId="1392B740" w14:textId="77777777" w:rsidR="00691EA6" w:rsidRPr="00B8783E" w:rsidRDefault="00691EA6" w:rsidP="00AA2B2F">
            <w:pPr>
              <w:pStyle w:val="ZPpregtevilke"/>
            </w:pPr>
            <w:r w:rsidRPr="00B8783E">
              <w:rPr>
                <w:szCs w:val="16"/>
              </w:rPr>
              <w:t>18.702</w:t>
            </w:r>
          </w:p>
        </w:tc>
        <w:tc>
          <w:tcPr>
            <w:tcW w:w="289" w:type="pct"/>
            <w:vAlign w:val="bottom"/>
          </w:tcPr>
          <w:p w14:paraId="7E8CC5B9" w14:textId="77777777" w:rsidR="00691EA6" w:rsidRPr="00B8783E" w:rsidRDefault="00691EA6" w:rsidP="00AA2B2F">
            <w:pPr>
              <w:pStyle w:val="ZPpregtevilke"/>
            </w:pPr>
            <w:r w:rsidRPr="00B8783E">
              <w:rPr>
                <w:szCs w:val="16"/>
              </w:rPr>
              <w:t>22.680</w:t>
            </w:r>
          </w:p>
        </w:tc>
        <w:tc>
          <w:tcPr>
            <w:tcW w:w="289" w:type="pct"/>
            <w:vAlign w:val="bottom"/>
          </w:tcPr>
          <w:p w14:paraId="798A423D" w14:textId="77777777" w:rsidR="00691EA6" w:rsidRPr="00B8783E" w:rsidRDefault="00691EA6" w:rsidP="00AA2B2F">
            <w:pPr>
              <w:pStyle w:val="ZPpregtevilke"/>
            </w:pPr>
            <w:r w:rsidRPr="00B8783E">
              <w:rPr>
                <w:szCs w:val="16"/>
              </w:rPr>
              <w:t>25.582</w:t>
            </w:r>
          </w:p>
        </w:tc>
        <w:tc>
          <w:tcPr>
            <w:tcW w:w="289" w:type="pct"/>
            <w:vAlign w:val="bottom"/>
          </w:tcPr>
          <w:p w14:paraId="481C1E10" w14:textId="77777777" w:rsidR="00691EA6" w:rsidRPr="00B8783E" w:rsidRDefault="00691EA6" w:rsidP="00AA2B2F">
            <w:pPr>
              <w:pStyle w:val="ZPpregtevilke"/>
            </w:pPr>
            <w:r w:rsidRPr="00B8783E">
              <w:rPr>
                <w:szCs w:val="16"/>
              </w:rPr>
              <w:t>24.515</w:t>
            </w:r>
          </w:p>
        </w:tc>
        <w:tc>
          <w:tcPr>
            <w:tcW w:w="288" w:type="pct"/>
            <w:vAlign w:val="bottom"/>
          </w:tcPr>
          <w:p w14:paraId="79BA280C" w14:textId="77777777" w:rsidR="00691EA6" w:rsidRPr="00B8783E" w:rsidRDefault="00691EA6" w:rsidP="00AA2B2F">
            <w:pPr>
              <w:pStyle w:val="ZPpregtevilke"/>
            </w:pPr>
            <w:r w:rsidRPr="00B8783E">
              <w:rPr>
                <w:szCs w:val="16"/>
              </w:rPr>
              <w:t>25.417</w:t>
            </w:r>
          </w:p>
        </w:tc>
        <w:tc>
          <w:tcPr>
            <w:tcW w:w="288" w:type="pct"/>
            <w:vAlign w:val="bottom"/>
          </w:tcPr>
          <w:p w14:paraId="759F4533" w14:textId="77777777" w:rsidR="00691EA6" w:rsidRPr="00B8783E" w:rsidRDefault="00691EA6" w:rsidP="00AA2B2F">
            <w:pPr>
              <w:pStyle w:val="ZPpregtevilke"/>
            </w:pPr>
            <w:r w:rsidRPr="00B8783E">
              <w:rPr>
                <w:szCs w:val="16"/>
              </w:rPr>
              <w:t>29.506</w:t>
            </w:r>
          </w:p>
        </w:tc>
        <w:tc>
          <w:tcPr>
            <w:tcW w:w="288" w:type="pct"/>
            <w:vAlign w:val="bottom"/>
          </w:tcPr>
          <w:p w14:paraId="7A2EA4A5" w14:textId="77777777" w:rsidR="00691EA6" w:rsidRPr="00B8783E" w:rsidRDefault="00691EA6" w:rsidP="00AA2B2F">
            <w:pPr>
              <w:pStyle w:val="ZPpregtevilke"/>
            </w:pPr>
            <w:r w:rsidRPr="00B8783E">
              <w:rPr>
                <w:szCs w:val="16"/>
              </w:rPr>
              <w:t>32.175</w:t>
            </w:r>
          </w:p>
        </w:tc>
        <w:tc>
          <w:tcPr>
            <w:tcW w:w="287" w:type="pct"/>
            <w:vAlign w:val="bottom"/>
          </w:tcPr>
          <w:p w14:paraId="6A6F362A" w14:textId="77777777" w:rsidR="00691EA6" w:rsidRPr="00B8783E" w:rsidRDefault="00691EA6" w:rsidP="00AA2B2F">
            <w:pPr>
              <w:pStyle w:val="ZPpregtevilke"/>
              <w:rPr>
                <w:rFonts w:ascii="Arial CE" w:hAnsi="Arial CE" w:cs="Arial CE"/>
              </w:rPr>
            </w:pPr>
            <w:r w:rsidRPr="00B8783E">
              <w:rPr>
                <w:rFonts w:ascii="Arial CE" w:hAnsi="Arial CE" w:cs="Arial CE"/>
                <w:szCs w:val="16"/>
              </w:rPr>
              <w:t>109,0</w:t>
            </w:r>
          </w:p>
        </w:tc>
      </w:tr>
      <w:tr w:rsidR="00691EA6" w:rsidRPr="00B8783E" w14:paraId="105AE2EC" w14:textId="77777777" w:rsidTr="00AA2B2F">
        <w:trPr>
          <w:trHeight w:val="227"/>
          <w:jc w:val="center"/>
        </w:trPr>
        <w:tc>
          <w:tcPr>
            <w:tcW w:w="957" w:type="pct"/>
            <w:vAlign w:val="bottom"/>
          </w:tcPr>
          <w:p w14:paraId="4283BBC9" w14:textId="77777777" w:rsidR="00691EA6" w:rsidRPr="00B8783E" w:rsidRDefault="00691EA6" w:rsidP="00AA2B2F">
            <w:pPr>
              <w:pStyle w:val="ZPpregtekst"/>
              <w:rPr>
                <w:snapToGrid w:val="0"/>
              </w:rPr>
            </w:pPr>
            <w:r w:rsidRPr="00B8783E">
              <w:rPr>
                <w:snapToGrid w:val="0"/>
              </w:rPr>
              <w:t>Izvoz</w:t>
            </w:r>
          </w:p>
        </w:tc>
        <w:tc>
          <w:tcPr>
            <w:tcW w:w="289" w:type="pct"/>
            <w:vAlign w:val="bottom"/>
          </w:tcPr>
          <w:p w14:paraId="52C7D354" w14:textId="77777777" w:rsidR="00691EA6" w:rsidRPr="00B8783E" w:rsidRDefault="00691EA6" w:rsidP="00AA2B2F">
            <w:pPr>
              <w:pStyle w:val="ZPpregtevilke"/>
            </w:pPr>
            <w:r w:rsidRPr="00B8783E">
              <w:rPr>
                <w:szCs w:val="16"/>
              </w:rPr>
              <w:t>27.559</w:t>
            </w:r>
          </w:p>
        </w:tc>
        <w:tc>
          <w:tcPr>
            <w:tcW w:w="289" w:type="pct"/>
            <w:vAlign w:val="bottom"/>
          </w:tcPr>
          <w:p w14:paraId="57031807" w14:textId="77777777" w:rsidR="00691EA6" w:rsidRPr="00B8783E" w:rsidRDefault="00691EA6" w:rsidP="00AA2B2F">
            <w:pPr>
              <w:pStyle w:val="ZPpregtevilke"/>
            </w:pPr>
            <w:r w:rsidRPr="00B8783E">
              <w:rPr>
                <w:szCs w:val="16"/>
              </w:rPr>
              <w:t>32.780</w:t>
            </w:r>
          </w:p>
        </w:tc>
        <w:tc>
          <w:tcPr>
            <w:tcW w:w="289" w:type="pct"/>
            <w:vAlign w:val="bottom"/>
          </w:tcPr>
          <w:p w14:paraId="2CBDAE91" w14:textId="77777777" w:rsidR="00691EA6" w:rsidRPr="00B8783E" w:rsidRDefault="00691EA6" w:rsidP="00AA2B2F">
            <w:pPr>
              <w:pStyle w:val="ZPpregtevilke"/>
            </w:pPr>
            <w:r w:rsidRPr="00B8783E">
              <w:rPr>
                <w:szCs w:val="16"/>
              </w:rPr>
              <w:t>29.978</w:t>
            </w:r>
          </w:p>
        </w:tc>
        <w:tc>
          <w:tcPr>
            <w:tcW w:w="289" w:type="pct"/>
            <w:vAlign w:val="bottom"/>
          </w:tcPr>
          <w:p w14:paraId="03DECB58" w14:textId="77777777" w:rsidR="00691EA6" w:rsidRPr="00B8783E" w:rsidRDefault="00691EA6" w:rsidP="00AA2B2F">
            <w:pPr>
              <w:pStyle w:val="ZPpregtevilke"/>
            </w:pPr>
            <w:r w:rsidRPr="00B8783E">
              <w:rPr>
                <w:szCs w:val="16"/>
              </w:rPr>
              <w:t>34.970</w:t>
            </w:r>
          </w:p>
        </w:tc>
        <w:tc>
          <w:tcPr>
            <w:tcW w:w="289" w:type="pct"/>
            <w:vAlign w:val="bottom"/>
          </w:tcPr>
          <w:p w14:paraId="152B9A35" w14:textId="77777777" w:rsidR="00691EA6" w:rsidRPr="00B8783E" w:rsidRDefault="00691EA6" w:rsidP="00AA2B2F">
            <w:pPr>
              <w:pStyle w:val="ZPpregtevilke"/>
            </w:pPr>
            <w:r w:rsidRPr="00B8783E">
              <w:rPr>
                <w:szCs w:val="16"/>
              </w:rPr>
              <w:t>38.065</w:t>
            </w:r>
          </w:p>
        </w:tc>
        <w:tc>
          <w:tcPr>
            <w:tcW w:w="289" w:type="pct"/>
            <w:vAlign w:val="bottom"/>
          </w:tcPr>
          <w:p w14:paraId="44C78F50" w14:textId="77777777" w:rsidR="00691EA6" w:rsidRPr="00B8783E" w:rsidRDefault="00691EA6" w:rsidP="00AA2B2F">
            <w:pPr>
              <w:pStyle w:val="ZPpregtevilke"/>
            </w:pPr>
            <w:r w:rsidRPr="00B8783E">
              <w:rPr>
                <w:szCs w:val="16"/>
              </w:rPr>
              <w:t>40.823</w:t>
            </w:r>
          </w:p>
        </w:tc>
        <w:tc>
          <w:tcPr>
            <w:tcW w:w="289" w:type="pct"/>
            <w:vAlign w:val="bottom"/>
          </w:tcPr>
          <w:p w14:paraId="36D1C269" w14:textId="77777777" w:rsidR="00691EA6" w:rsidRPr="00B8783E" w:rsidRDefault="00691EA6" w:rsidP="00AA2B2F">
            <w:pPr>
              <w:pStyle w:val="ZPpregtevilke"/>
            </w:pPr>
            <w:r w:rsidRPr="00B8783E">
              <w:rPr>
                <w:szCs w:val="16"/>
              </w:rPr>
              <w:t>38.205</w:t>
            </w:r>
          </w:p>
        </w:tc>
        <w:tc>
          <w:tcPr>
            <w:tcW w:w="289" w:type="pct"/>
            <w:vAlign w:val="bottom"/>
          </w:tcPr>
          <w:p w14:paraId="281C0186" w14:textId="77777777" w:rsidR="00691EA6" w:rsidRPr="00B8783E" w:rsidRDefault="00691EA6" w:rsidP="00AA2B2F">
            <w:pPr>
              <w:pStyle w:val="ZPpregtevilke"/>
            </w:pPr>
            <w:r w:rsidRPr="00B8783E">
              <w:rPr>
                <w:szCs w:val="16"/>
              </w:rPr>
              <w:t>36.159</w:t>
            </w:r>
          </w:p>
        </w:tc>
        <w:tc>
          <w:tcPr>
            <w:tcW w:w="289" w:type="pct"/>
            <w:vAlign w:val="bottom"/>
          </w:tcPr>
          <w:p w14:paraId="5573412D" w14:textId="77777777" w:rsidR="00691EA6" w:rsidRPr="00B8783E" w:rsidRDefault="00691EA6" w:rsidP="00AA2B2F">
            <w:pPr>
              <w:pStyle w:val="ZPpregtevilke"/>
            </w:pPr>
            <w:r w:rsidRPr="00B8783E">
              <w:rPr>
                <w:szCs w:val="16"/>
              </w:rPr>
              <w:t>30.712</w:t>
            </w:r>
          </w:p>
        </w:tc>
        <w:tc>
          <w:tcPr>
            <w:tcW w:w="289" w:type="pct"/>
            <w:vAlign w:val="bottom"/>
          </w:tcPr>
          <w:p w14:paraId="419850D6" w14:textId="77777777" w:rsidR="00691EA6" w:rsidRPr="00B8783E" w:rsidRDefault="00691EA6" w:rsidP="00AA2B2F">
            <w:pPr>
              <w:pStyle w:val="ZPpregtevilke"/>
            </w:pPr>
            <w:r w:rsidRPr="00B8783E">
              <w:rPr>
                <w:szCs w:val="16"/>
              </w:rPr>
              <w:t>38.656</w:t>
            </w:r>
          </w:p>
        </w:tc>
        <w:tc>
          <w:tcPr>
            <w:tcW w:w="288" w:type="pct"/>
            <w:vAlign w:val="bottom"/>
          </w:tcPr>
          <w:p w14:paraId="0B61F464" w14:textId="77777777" w:rsidR="00691EA6" w:rsidRPr="00B8783E" w:rsidRDefault="00691EA6" w:rsidP="00AA2B2F">
            <w:pPr>
              <w:pStyle w:val="ZPpregtevilke"/>
            </w:pPr>
            <w:r w:rsidRPr="00B8783E">
              <w:rPr>
                <w:szCs w:val="16"/>
              </w:rPr>
              <w:t>48.286</w:t>
            </w:r>
          </w:p>
        </w:tc>
        <w:tc>
          <w:tcPr>
            <w:tcW w:w="288" w:type="pct"/>
            <w:vAlign w:val="bottom"/>
          </w:tcPr>
          <w:p w14:paraId="47E96137" w14:textId="77777777" w:rsidR="00691EA6" w:rsidRPr="00B8783E" w:rsidRDefault="00691EA6" w:rsidP="00AA2B2F">
            <w:pPr>
              <w:pStyle w:val="ZPpregtevilke"/>
            </w:pPr>
            <w:r w:rsidRPr="00B8783E">
              <w:rPr>
                <w:szCs w:val="16"/>
              </w:rPr>
              <w:t>45.125</w:t>
            </w:r>
          </w:p>
        </w:tc>
        <w:tc>
          <w:tcPr>
            <w:tcW w:w="288" w:type="pct"/>
            <w:vAlign w:val="bottom"/>
          </w:tcPr>
          <w:p w14:paraId="5F43605B" w14:textId="77777777" w:rsidR="00691EA6" w:rsidRPr="00B8783E" w:rsidRDefault="00691EA6" w:rsidP="00AA2B2F">
            <w:pPr>
              <w:pStyle w:val="ZPpregtevilke"/>
            </w:pPr>
            <w:r w:rsidRPr="00B8783E">
              <w:rPr>
                <w:szCs w:val="16"/>
              </w:rPr>
              <w:t>37.976</w:t>
            </w:r>
          </w:p>
        </w:tc>
        <w:tc>
          <w:tcPr>
            <w:tcW w:w="287" w:type="pct"/>
            <w:vAlign w:val="bottom"/>
          </w:tcPr>
          <w:p w14:paraId="36D47A0C" w14:textId="77777777" w:rsidR="00691EA6" w:rsidRPr="00B8783E" w:rsidRDefault="00691EA6" w:rsidP="00AA2B2F">
            <w:pPr>
              <w:pStyle w:val="ZPpregtevilke"/>
              <w:rPr>
                <w:rFonts w:ascii="Arial CE" w:hAnsi="Arial CE" w:cs="Arial CE"/>
              </w:rPr>
            </w:pPr>
            <w:r w:rsidRPr="00B8783E">
              <w:rPr>
                <w:rFonts w:ascii="Arial CE" w:hAnsi="Arial CE" w:cs="Arial CE"/>
                <w:szCs w:val="16"/>
              </w:rPr>
              <w:t>84,2</w:t>
            </w:r>
          </w:p>
        </w:tc>
      </w:tr>
      <w:tr w:rsidR="00691EA6" w:rsidRPr="00B8783E" w14:paraId="7CA21535" w14:textId="77777777" w:rsidTr="00AA2B2F">
        <w:trPr>
          <w:trHeight w:val="227"/>
          <w:jc w:val="center"/>
        </w:trPr>
        <w:tc>
          <w:tcPr>
            <w:tcW w:w="957" w:type="pct"/>
            <w:vAlign w:val="bottom"/>
          </w:tcPr>
          <w:p w14:paraId="09C032EE" w14:textId="77777777" w:rsidR="00691EA6" w:rsidRPr="00B8783E" w:rsidRDefault="00691EA6" w:rsidP="00AA2B2F">
            <w:pPr>
              <w:pStyle w:val="ZPpregtekst"/>
              <w:rPr>
                <w:snapToGrid w:val="0"/>
              </w:rPr>
            </w:pPr>
            <w:r w:rsidRPr="00B8783E">
              <w:rPr>
                <w:snapToGrid w:val="0"/>
              </w:rPr>
              <w:t>Skupno število zaklane govedi</w:t>
            </w:r>
          </w:p>
        </w:tc>
        <w:tc>
          <w:tcPr>
            <w:tcW w:w="289" w:type="pct"/>
            <w:vAlign w:val="bottom"/>
          </w:tcPr>
          <w:p w14:paraId="2D6E9AF8" w14:textId="77777777" w:rsidR="00691EA6" w:rsidRPr="00B8783E" w:rsidRDefault="00691EA6" w:rsidP="00AA2B2F">
            <w:pPr>
              <w:pStyle w:val="ZPpregtevilke"/>
            </w:pPr>
            <w:r w:rsidRPr="00B8783E">
              <w:rPr>
                <w:szCs w:val="16"/>
              </w:rPr>
              <w:t>135.065</w:t>
            </w:r>
          </w:p>
        </w:tc>
        <w:tc>
          <w:tcPr>
            <w:tcW w:w="289" w:type="pct"/>
            <w:vAlign w:val="bottom"/>
          </w:tcPr>
          <w:p w14:paraId="073BF304" w14:textId="77777777" w:rsidR="00691EA6" w:rsidRPr="00B8783E" w:rsidRDefault="00691EA6" w:rsidP="00AA2B2F">
            <w:pPr>
              <w:pStyle w:val="ZPpregtevilke"/>
            </w:pPr>
            <w:r w:rsidRPr="00B8783E">
              <w:rPr>
                <w:szCs w:val="16"/>
              </w:rPr>
              <w:t>131.867</w:t>
            </w:r>
          </w:p>
        </w:tc>
        <w:tc>
          <w:tcPr>
            <w:tcW w:w="289" w:type="pct"/>
            <w:vAlign w:val="bottom"/>
          </w:tcPr>
          <w:p w14:paraId="21E6888B" w14:textId="77777777" w:rsidR="00691EA6" w:rsidRPr="00B8783E" w:rsidRDefault="00691EA6" w:rsidP="00AA2B2F">
            <w:pPr>
              <w:pStyle w:val="ZPpregtevilke"/>
            </w:pPr>
            <w:r w:rsidRPr="00B8783E">
              <w:rPr>
                <w:szCs w:val="16"/>
              </w:rPr>
              <w:t>126.401</w:t>
            </w:r>
          </w:p>
        </w:tc>
        <w:tc>
          <w:tcPr>
            <w:tcW w:w="289" w:type="pct"/>
            <w:vAlign w:val="bottom"/>
          </w:tcPr>
          <w:p w14:paraId="2410F6CB" w14:textId="77777777" w:rsidR="00691EA6" w:rsidRPr="00B8783E" w:rsidRDefault="00691EA6" w:rsidP="00AA2B2F">
            <w:pPr>
              <w:pStyle w:val="ZPpregtevilke"/>
            </w:pPr>
            <w:r w:rsidRPr="00B8783E">
              <w:rPr>
                <w:szCs w:val="16"/>
              </w:rPr>
              <w:t>124.441</w:t>
            </w:r>
          </w:p>
        </w:tc>
        <w:tc>
          <w:tcPr>
            <w:tcW w:w="289" w:type="pct"/>
            <w:vAlign w:val="bottom"/>
          </w:tcPr>
          <w:p w14:paraId="39D8895C" w14:textId="77777777" w:rsidR="00691EA6" w:rsidRPr="00B8783E" w:rsidRDefault="00691EA6" w:rsidP="00AA2B2F">
            <w:pPr>
              <w:pStyle w:val="ZPpregtevilke"/>
            </w:pPr>
            <w:r w:rsidRPr="00B8783E">
              <w:rPr>
                <w:szCs w:val="16"/>
              </w:rPr>
              <w:t>125.448</w:t>
            </w:r>
          </w:p>
        </w:tc>
        <w:tc>
          <w:tcPr>
            <w:tcW w:w="289" w:type="pct"/>
            <w:vAlign w:val="bottom"/>
          </w:tcPr>
          <w:p w14:paraId="431A706E" w14:textId="77777777" w:rsidR="00691EA6" w:rsidRPr="00B8783E" w:rsidRDefault="00691EA6" w:rsidP="00AA2B2F">
            <w:pPr>
              <w:pStyle w:val="ZPpregtevilke"/>
            </w:pPr>
            <w:r w:rsidRPr="00B8783E">
              <w:rPr>
                <w:szCs w:val="16"/>
              </w:rPr>
              <w:t>117.455</w:t>
            </w:r>
          </w:p>
        </w:tc>
        <w:tc>
          <w:tcPr>
            <w:tcW w:w="289" w:type="pct"/>
            <w:vAlign w:val="bottom"/>
          </w:tcPr>
          <w:p w14:paraId="6857F5EA" w14:textId="77777777" w:rsidR="00691EA6" w:rsidRPr="00B8783E" w:rsidRDefault="00691EA6" w:rsidP="00AA2B2F">
            <w:pPr>
              <w:pStyle w:val="ZPpregtevilke"/>
            </w:pPr>
            <w:r w:rsidRPr="00B8783E">
              <w:rPr>
                <w:szCs w:val="16"/>
              </w:rPr>
              <w:t>109.679</w:t>
            </w:r>
          </w:p>
        </w:tc>
        <w:tc>
          <w:tcPr>
            <w:tcW w:w="289" w:type="pct"/>
            <w:vAlign w:val="bottom"/>
          </w:tcPr>
          <w:p w14:paraId="1181F691" w14:textId="77777777" w:rsidR="00691EA6" w:rsidRPr="00B8783E" w:rsidRDefault="00691EA6" w:rsidP="00AA2B2F">
            <w:pPr>
              <w:pStyle w:val="ZPpregtevilke"/>
            </w:pPr>
            <w:r w:rsidRPr="00B8783E">
              <w:rPr>
                <w:szCs w:val="16"/>
              </w:rPr>
              <w:t>108.788</w:t>
            </w:r>
          </w:p>
        </w:tc>
        <w:tc>
          <w:tcPr>
            <w:tcW w:w="289" w:type="pct"/>
            <w:vAlign w:val="bottom"/>
          </w:tcPr>
          <w:p w14:paraId="41DCC303" w14:textId="77777777" w:rsidR="00691EA6" w:rsidRPr="00B8783E" w:rsidRDefault="00691EA6" w:rsidP="00AA2B2F">
            <w:pPr>
              <w:pStyle w:val="ZPpregtevilke"/>
            </w:pPr>
            <w:r w:rsidRPr="00B8783E">
              <w:rPr>
                <w:szCs w:val="16"/>
              </w:rPr>
              <w:t>112.108</w:t>
            </w:r>
          </w:p>
        </w:tc>
        <w:tc>
          <w:tcPr>
            <w:tcW w:w="289" w:type="pct"/>
            <w:vAlign w:val="bottom"/>
          </w:tcPr>
          <w:p w14:paraId="4D32159E" w14:textId="77777777" w:rsidR="00691EA6" w:rsidRPr="00B8783E" w:rsidRDefault="00691EA6" w:rsidP="00AA2B2F">
            <w:pPr>
              <w:pStyle w:val="ZPpregtevilke"/>
            </w:pPr>
            <w:r w:rsidRPr="00B8783E">
              <w:rPr>
                <w:szCs w:val="16"/>
              </w:rPr>
              <w:t>117.141</w:t>
            </w:r>
          </w:p>
        </w:tc>
        <w:tc>
          <w:tcPr>
            <w:tcW w:w="288" w:type="pct"/>
            <w:vAlign w:val="bottom"/>
          </w:tcPr>
          <w:p w14:paraId="15742BD6" w14:textId="77777777" w:rsidR="00691EA6" w:rsidRPr="00B8783E" w:rsidRDefault="00691EA6" w:rsidP="00AA2B2F">
            <w:pPr>
              <w:pStyle w:val="ZPpregtevilke"/>
            </w:pPr>
            <w:r w:rsidRPr="00B8783E">
              <w:rPr>
                <w:szCs w:val="16"/>
              </w:rPr>
              <w:t>120.858</w:t>
            </w:r>
          </w:p>
        </w:tc>
        <w:tc>
          <w:tcPr>
            <w:tcW w:w="288" w:type="pct"/>
            <w:vAlign w:val="bottom"/>
          </w:tcPr>
          <w:p w14:paraId="24C277A0" w14:textId="77777777" w:rsidR="00691EA6" w:rsidRPr="00B8783E" w:rsidRDefault="00691EA6" w:rsidP="00AA2B2F">
            <w:pPr>
              <w:pStyle w:val="ZPpregtevilke"/>
            </w:pPr>
            <w:r w:rsidRPr="00B8783E">
              <w:rPr>
                <w:szCs w:val="16"/>
              </w:rPr>
              <w:t>116.446</w:t>
            </w:r>
          </w:p>
        </w:tc>
        <w:tc>
          <w:tcPr>
            <w:tcW w:w="288" w:type="pct"/>
            <w:vAlign w:val="bottom"/>
          </w:tcPr>
          <w:p w14:paraId="53740885" w14:textId="77777777" w:rsidR="00691EA6" w:rsidRPr="00B8783E" w:rsidRDefault="00691EA6" w:rsidP="00AA2B2F">
            <w:pPr>
              <w:pStyle w:val="ZPpregtevilke"/>
            </w:pPr>
            <w:r w:rsidRPr="00B8783E">
              <w:rPr>
                <w:szCs w:val="16"/>
              </w:rPr>
              <w:t>116.252</w:t>
            </w:r>
          </w:p>
        </w:tc>
        <w:tc>
          <w:tcPr>
            <w:tcW w:w="287" w:type="pct"/>
            <w:vAlign w:val="bottom"/>
          </w:tcPr>
          <w:p w14:paraId="2577B687" w14:textId="77777777" w:rsidR="00691EA6" w:rsidRPr="00B8783E" w:rsidRDefault="00691EA6" w:rsidP="00AA2B2F">
            <w:pPr>
              <w:pStyle w:val="ZPpregtevilke"/>
              <w:rPr>
                <w:rFonts w:ascii="Arial CE" w:hAnsi="Arial CE" w:cs="Arial CE"/>
              </w:rPr>
            </w:pPr>
            <w:r w:rsidRPr="00B8783E">
              <w:rPr>
                <w:rFonts w:ascii="Arial CE" w:hAnsi="Arial CE" w:cs="Arial CE"/>
                <w:szCs w:val="16"/>
              </w:rPr>
              <w:t>99,8</w:t>
            </w:r>
          </w:p>
        </w:tc>
      </w:tr>
      <w:tr w:rsidR="00691EA6" w:rsidRPr="00B8783E" w14:paraId="55F79BC3" w14:textId="77777777" w:rsidTr="00AA2B2F">
        <w:trPr>
          <w:trHeight w:val="227"/>
          <w:jc w:val="center"/>
        </w:trPr>
        <w:tc>
          <w:tcPr>
            <w:tcW w:w="957" w:type="pct"/>
            <w:vAlign w:val="bottom"/>
          </w:tcPr>
          <w:p w14:paraId="71148CFC" w14:textId="77777777" w:rsidR="00691EA6" w:rsidRPr="00B8783E" w:rsidRDefault="00691EA6" w:rsidP="00AA2B2F">
            <w:pPr>
              <w:pStyle w:val="ZPpregtekst"/>
              <w:rPr>
                <w:snapToGrid w:val="0"/>
              </w:rPr>
            </w:pPr>
            <w:r w:rsidRPr="00B8783E">
              <w:rPr>
                <w:snapToGrid w:val="0"/>
              </w:rPr>
              <w:t>Pogin</w:t>
            </w:r>
          </w:p>
        </w:tc>
        <w:tc>
          <w:tcPr>
            <w:tcW w:w="289" w:type="pct"/>
            <w:vAlign w:val="bottom"/>
          </w:tcPr>
          <w:p w14:paraId="3C718DC4" w14:textId="77777777" w:rsidR="00691EA6" w:rsidRPr="00B8783E" w:rsidRDefault="00691EA6" w:rsidP="00AA2B2F">
            <w:pPr>
              <w:pStyle w:val="ZPpregtevilke"/>
            </w:pPr>
            <w:r w:rsidRPr="00B8783E">
              <w:rPr>
                <w:szCs w:val="16"/>
              </w:rPr>
              <w:t>27.956</w:t>
            </w:r>
          </w:p>
        </w:tc>
        <w:tc>
          <w:tcPr>
            <w:tcW w:w="289" w:type="pct"/>
            <w:vAlign w:val="bottom"/>
          </w:tcPr>
          <w:p w14:paraId="6B587988" w14:textId="77777777" w:rsidR="00691EA6" w:rsidRPr="00B8783E" w:rsidRDefault="00691EA6" w:rsidP="00AA2B2F">
            <w:pPr>
              <w:pStyle w:val="ZPpregtevilke"/>
            </w:pPr>
            <w:r w:rsidRPr="00B8783E">
              <w:rPr>
                <w:szCs w:val="16"/>
              </w:rPr>
              <w:t>31.935</w:t>
            </w:r>
          </w:p>
        </w:tc>
        <w:tc>
          <w:tcPr>
            <w:tcW w:w="289" w:type="pct"/>
            <w:vAlign w:val="bottom"/>
          </w:tcPr>
          <w:p w14:paraId="3C3B54BC" w14:textId="77777777" w:rsidR="00691EA6" w:rsidRPr="00B8783E" w:rsidRDefault="00691EA6" w:rsidP="00AA2B2F">
            <w:pPr>
              <w:pStyle w:val="ZPpregtevilke"/>
            </w:pPr>
            <w:r w:rsidRPr="00B8783E">
              <w:rPr>
                <w:szCs w:val="16"/>
              </w:rPr>
              <w:t>30.810</w:t>
            </w:r>
          </w:p>
        </w:tc>
        <w:tc>
          <w:tcPr>
            <w:tcW w:w="289" w:type="pct"/>
            <w:vAlign w:val="bottom"/>
          </w:tcPr>
          <w:p w14:paraId="4B2E93BA" w14:textId="77777777" w:rsidR="00691EA6" w:rsidRPr="00B8783E" w:rsidRDefault="00691EA6" w:rsidP="00AA2B2F">
            <w:pPr>
              <w:pStyle w:val="ZPpregtevilke"/>
            </w:pPr>
            <w:r w:rsidRPr="00B8783E">
              <w:rPr>
                <w:szCs w:val="16"/>
              </w:rPr>
              <w:t>32.388</w:t>
            </w:r>
          </w:p>
        </w:tc>
        <w:tc>
          <w:tcPr>
            <w:tcW w:w="289" w:type="pct"/>
            <w:vAlign w:val="bottom"/>
          </w:tcPr>
          <w:p w14:paraId="54E621D5" w14:textId="77777777" w:rsidR="00691EA6" w:rsidRPr="00B8783E" w:rsidRDefault="00691EA6" w:rsidP="00AA2B2F">
            <w:pPr>
              <w:pStyle w:val="ZPpregtevilke"/>
            </w:pPr>
            <w:r w:rsidRPr="00B8783E">
              <w:rPr>
                <w:szCs w:val="16"/>
              </w:rPr>
              <w:t>32.406</w:t>
            </w:r>
          </w:p>
        </w:tc>
        <w:tc>
          <w:tcPr>
            <w:tcW w:w="289" w:type="pct"/>
            <w:vAlign w:val="bottom"/>
          </w:tcPr>
          <w:p w14:paraId="1BACCB5D" w14:textId="77777777" w:rsidR="00691EA6" w:rsidRPr="00B8783E" w:rsidRDefault="00691EA6" w:rsidP="00AA2B2F">
            <w:pPr>
              <w:pStyle w:val="ZPpregtevilke"/>
            </w:pPr>
            <w:r w:rsidRPr="00B8783E">
              <w:rPr>
                <w:szCs w:val="16"/>
              </w:rPr>
              <w:t>30.916</w:t>
            </w:r>
          </w:p>
        </w:tc>
        <w:tc>
          <w:tcPr>
            <w:tcW w:w="289" w:type="pct"/>
            <w:vAlign w:val="bottom"/>
          </w:tcPr>
          <w:p w14:paraId="4F02603D" w14:textId="77777777" w:rsidR="00691EA6" w:rsidRPr="00B8783E" w:rsidRDefault="00691EA6" w:rsidP="00AA2B2F">
            <w:pPr>
              <w:pStyle w:val="ZPpregtevilke"/>
            </w:pPr>
            <w:r w:rsidRPr="00B8783E">
              <w:rPr>
                <w:szCs w:val="16"/>
              </w:rPr>
              <w:t>29.723</w:t>
            </w:r>
          </w:p>
        </w:tc>
        <w:tc>
          <w:tcPr>
            <w:tcW w:w="289" w:type="pct"/>
            <w:vAlign w:val="bottom"/>
          </w:tcPr>
          <w:p w14:paraId="2932D981" w14:textId="77777777" w:rsidR="00691EA6" w:rsidRPr="00B8783E" w:rsidRDefault="00691EA6" w:rsidP="00AA2B2F">
            <w:pPr>
              <w:pStyle w:val="ZPpregtevilke"/>
            </w:pPr>
            <w:r w:rsidRPr="00B8783E">
              <w:rPr>
                <w:szCs w:val="16"/>
              </w:rPr>
              <w:t>29.069</w:t>
            </w:r>
          </w:p>
        </w:tc>
        <w:tc>
          <w:tcPr>
            <w:tcW w:w="289" w:type="pct"/>
            <w:vAlign w:val="bottom"/>
          </w:tcPr>
          <w:p w14:paraId="1ECEFF6F" w14:textId="77777777" w:rsidR="00691EA6" w:rsidRPr="00B8783E" w:rsidRDefault="00691EA6" w:rsidP="00AA2B2F">
            <w:pPr>
              <w:pStyle w:val="ZPpregtevilke"/>
            </w:pPr>
            <w:r w:rsidRPr="00B8783E">
              <w:rPr>
                <w:szCs w:val="16"/>
              </w:rPr>
              <w:t>29.205</w:t>
            </w:r>
          </w:p>
        </w:tc>
        <w:tc>
          <w:tcPr>
            <w:tcW w:w="289" w:type="pct"/>
            <w:vAlign w:val="bottom"/>
          </w:tcPr>
          <w:p w14:paraId="062A0970" w14:textId="77777777" w:rsidR="00691EA6" w:rsidRPr="00B8783E" w:rsidRDefault="00691EA6" w:rsidP="00AA2B2F">
            <w:pPr>
              <w:pStyle w:val="ZPpregtevilke"/>
            </w:pPr>
            <w:r w:rsidRPr="00B8783E">
              <w:rPr>
                <w:szCs w:val="16"/>
              </w:rPr>
              <w:t>30.035</w:t>
            </w:r>
          </w:p>
        </w:tc>
        <w:tc>
          <w:tcPr>
            <w:tcW w:w="288" w:type="pct"/>
            <w:vAlign w:val="bottom"/>
          </w:tcPr>
          <w:p w14:paraId="15B8C570" w14:textId="77777777" w:rsidR="00691EA6" w:rsidRPr="00B8783E" w:rsidRDefault="00691EA6" w:rsidP="00AA2B2F">
            <w:pPr>
              <w:pStyle w:val="ZPpregtevilke"/>
            </w:pPr>
            <w:r w:rsidRPr="00B8783E">
              <w:rPr>
                <w:szCs w:val="16"/>
              </w:rPr>
              <w:t>30.672</w:t>
            </w:r>
          </w:p>
        </w:tc>
        <w:tc>
          <w:tcPr>
            <w:tcW w:w="288" w:type="pct"/>
            <w:vAlign w:val="bottom"/>
          </w:tcPr>
          <w:p w14:paraId="6C7B128E" w14:textId="77777777" w:rsidR="00691EA6" w:rsidRPr="00B8783E" w:rsidRDefault="00691EA6" w:rsidP="00AA2B2F">
            <w:pPr>
              <w:pStyle w:val="ZPpregtevilke"/>
            </w:pPr>
            <w:r w:rsidRPr="00B8783E">
              <w:rPr>
                <w:szCs w:val="16"/>
              </w:rPr>
              <w:t>32.243</w:t>
            </w:r>
          </w:p>
        </w:tc>
        <w:tc>
          <w:tcPr>
            <w:tcW w:w="288" w:type="pct"/>
            <w:vAlign w:val="bottom"/>
          </w:tcPr>
          <w:p w14:paraId="4883CC9E" w14:textId="77777777" w:rsidR="00691EA6" w:rsidRPr="00B8783E" w:rsidRDefault="00691EA6" w:rsidP="00AA2B2F">
            <w:pPr>
              <w:pStyle w:val="ZPpregtevilke"/>
            </w:pPr>
            <w:r w:rsidRPr="00B8783E">
              <w:rPr>
                <w:szCs w:val="16"/>
              </w:rPr>
              <w:t>30.426</w:t>
            </w:r>
          </w:p>
        </w:tc>
        <w:tc>
          <w:tcPr>
            <w:tcW w:w="287" w:type="pct"/>
            <w:vAlign w:val="bottom"/>
          </w:tcPr>
          <w:p w14:paraId="034DAD22" w14:textId="77777777" w:rsidR="00691EA6" w:rsidRPr="00B8783E" w:rsidRDefault="00691EA6" w:rsidP="00AA2B2F">
            <w:pPr>
              <w:pStyle w:val="ZPpregtevilke"/>
              <w:rPr>
                <w:rFonts w:ascii="Arial CE" w:hAnsi="Arial CE" w:cs="Arial CE"/>
              </w:rPr>
            </w:pPr>
            <w:r w:rsidRPr="00B8783E">
              <w:rPr>
                <w:rFonts w:ascii="Arial CE" w:hAnsi="Arial CE" w:cs="Arial CE"/>
                <w:szCs w:val="16"/>
              </w:rPr>
              <w:t>94,4</w:t>
            </w:r>
          </w:p>
        </w:tc>
      </w:tr>
      <w:tr w:rsidR="00691EA6" w:rsidRPr="00B8783E" w14:paraId="143E1ED2" w14:textId="77777777" w:rsidTr="00AA2B2F">
        <w:trPr>
          <w:trHeight w:val="227"/>
          <w:jc w:val="center"/>
        </w:trPr>
        <w:tc>
          <w:tcPr>
            <w:tcW w:w="957" w:type="pct"/>
            <w:vAlign w:val="bottom"/>
          </w:tcPr>
          <w:p w14:paraId="171F5A57" w14:textId="77777777" w:rsidR="00691EA6" w:rsidRPr="00B8783E" w:rsidRDefault="00691EA6" w:rsidP="00AA2B2F">
            <w:pPr>
              <w:pStyle w:val="ZPpregtekst"/>
              <w:rPr>
                <w:snapToGrid w:val="0"/>
              </w:rPr>
            </w:pPr>
            <w:r w:rsidRPr="00B8783E">
              <w:rPr>
                <w:snapToGrid w:val="0"/>
              </w:rPr>
              <w:t>Število na koncu leta</w:t>
            </w:r>
          </w:p>
        </w:tc>
        <w:tc>
          <w:tcPr>
            <w:tcW w:w="289" w:type="pct"/>
            <w:vAlign w:val="bottom"/>
          </w:tcPr>
          <w:p w14:paraId="28D98590" w14:textId="77777777" w:rsidR="00691EA6" w:rsidRPr="00B8783E" w:rsidRDefault="00691EA6" w:rsidP="00AA2B2F">
            <w:pPr>
              <w:pStyle w:val="ZPpregtevilke"/>
            </w:pPr>
            <w:r w:rsidRPr="00B8783E">
              <w:rPr>
                <w:szCs w:val="16"/>
              </w:rPr>
              <w:t>479.581</w:t>
            </w:r>
          </w:p>
        </w:tc>
        <w:tc>
          <w:tcPr>
            <w:tcW w:w="289" w:type="pct"/>
            <w:vAlign w:val="bottom"/>
          </w:tcPr>
          <w:p w14:paraId="3BE5A381" w14:textId="77777777" w:rsidR="00691EA6" w:rsidRPr="00B8783E" w:rsidRDefault="00691EA6" w:rsidP="00AA2B2F">
            <w:pPr>
              <w:pStyle w:val="ZPpregtevilke"/>
            </w:pPr>
            <w:r w:rsidRPr="00B8783E">
              <w:rPr>
                <w:szCs w:val="16"/>
              </w:rPr>
              <w:t>469.983</w:t>
            </w:r>
          </w:p>
        </w:tc>
        <w:tc>
          <w:tcPr>
            <w:tcW w:w="289" w:type="pct"/>
            <w:vAlign w:val="bottom"/>
          </w:tcPr>
          <w:p w14:paraId="73BE5C8F" w14:textId="77777777" w:rsidR="00691EA6" w:rsidRPr="00B8783E" w:rsidRDefault="00691EA6" w:rsidP="00AA2B2F">
            <w:pPr>
              <w:pStyle w:val="ZPpregtevilke"/>
            </w:pPr>
            <w:r w:rsidRPr="00B8783E">
              <w:rPr>
                <w:szCs w:val="16"/>
              </w:rPr>
              <w:t>472.878</w:t>
            </w:r>
          </w:p>
        </w:tc>
        <w:tc>
          <w:tcPr>
            <w:tcW w:w="289" w:type="pct"/>
            <w:vAlign w:val="bottom"/>
          </w:tcPr>
          <w:p w14:paraId="68F1CBD7" w14:textId="77777777" w:rsidR="00691EA6" w:rsidRPr="00B8783E" w:rsidRDefault="00691EA6" w:rsidP="00AA2B2F">
            <w:pPr>
              <w:pStyle w:val="ZPpregtevilke"/>
            </w:pPr>
            <w:r w:rsidRPr="00B8783E">
              <w:rPr>
                <w:szCs w:val="16"/>
              </w:rPr>
              <w:t>470.151</w:t>
            </w:r>
          </w:p>
        </w:tc>
        <w:tc>
          <w:tcPr>
            <w:tcW w:w="289" w:type="pct"/>
            <w:vAlign w:val="bottom"/>
          </w:tcPr>
          <w:p w14:paraId="1F25D48B" w14:textId="77777777" w:rsidR="00691EA6" w:rsidRPr="00B8783E" w:rsidRDefault="00691EA6" w:rsidP="00AA2B2F">
            <w:pPr>
              <w:pStyle w:val="ZPpregtevilke"/>
            </w:pPr>
            <w:r w:rsidRPr="00B8783E">
              <w:rPr>
                <w:szCs w:val="16"/>
              </w:rPr>
              <w:t>462.300</w:t>
            </w:r>
          </w:p>
        </w:tc>
        <w:tc>
          <w:tcPr>
            <w:tcW w:w="289" w:type="pct"/>
            <w:vAlign w:val="bottom"/>
          </w:tcPr>
          <w:p w14:paraId="09579F62" w14:textId="77777777" w:rsidR="00691EA6" w:rsidRPr="00B8783E" w:rsidRDefault="00691EA6" w:rsidP="00AA2B2F">
            <w:pPr>
              <w:pStyle w:val="ZPpregtevilke"/>
            </w:pPr>
            <w:r w:rsidRPr="00B8783E">
              <w:rPr>
                <w:szCs w:val="16"/>
              </w:rPr>
              <w:t>460.063</w:t>
            </w:r>
          </w:p>
        </w:tc>
        <w:tc>
          <w:tcPr>
            <w:tcW w:w="289" w:type="pct"/>
            <w:vAlign w:val="bottom"/>
          </w:tcPr>
          <w:p w14:paraId="018A1FA3" w14:textId="77777777" w:rsidR="00691EA6" w:rsidRPr="00B8783E" w:rsidRDefault="00691EA6" w:rsidP="00AA2B2F">
            <w:pPr>
              <w:pStyle w:val="ZPpregtevilke"/>
            </w:pPr>
            <w:r w:rsidRPr="00B8783E">
              <w:rPr>
                <w:szCs w:val="16"/>
              </w:rPr>
              <w:t>460.576</w:t>
            </w:r>
          </w:p>
        </w:tc>
        <w:tc>
          <w:tcPr>
            <w:tcW w:w="289" w:type="pct"/>
            <w:vAlign w:val="bottom"/>
          </w:tcPr>
          <w:p w14:paraId="2AEC6A10" w14:textId="77777777" w:rsidR="00691EA6" w:rsidRPr="00B8783E" w:rsidRDefault="00691EA6" w:rsidP="00AA2B2F">
            <w:pPr>
              <w:pStyle w:val="ZPpregtevilke"/>
            </w:pPr>
            <w:r w:rsidRPr="00B8783E">
              <w:rPr>
                <w:szCs w:val="16"/>
              </w:rPr>
              <w:t>468.253</w:t>
            </w:r>
          </w:p>
        </w:tc>
        <w:tc>
          <w:tcPr>
            <w:tcW w:w="289" w:type="pct"/>
            <w:vAlign w:val="bottom"/>
          </w:tcPr>
          <w:p w14:paraId="4AADA3FB" w14:textId="77777777" w:rsidR="00691EA6" w:rsidRPr="00B8783E" w:rsidRDefault="00691EA6" w:rsidP="00AA2B2F">
            <w:pPr>
              <w:pStyle w:val="ZPpregtevilke"/>
            </w:pPr>
            <w:r w:rsidRPr="00B8783E">
              <w:rPr>
                <w:szCs w:val="16"/>
              </w:rPr>
              <w:t>484.192</w:t>
            </w:r>
          </w:p>
        </w:tc>
        <w:tc>
          <w:tcPr>
            <w:tcW w:w="289" w:type="pct"/>
            <w:vAlign w:val="bottom"/>
          </w:tcPr>
          <w:p w14:paraId="0278B40F" w14:textId="77777777" w:rsidR="00691EA6" w:rsidRPr="00B8783E" w:rsidRDefault="00691EA6" w:rsidP="00AA2B2F">
            <w:pPr>
              <w:pStyle w:val="ZPpregtevilke"/>
            </w:pPr>
            <w:r w:rsidRPr="00B8783E">
              <w:rPr>
                <w:szCs w:val="16"/>
              </w:rPr>
              <w:t>488.598</w:t>
            </w:r>
          </w:p>
        </w:tc>
        <w:tc>
          <w:tcPr>
            <w:tcW w:w="288" w:type="pct"/>
            <w:vAlign w:val="bottom"/>
          </w:tcPr>
          <w:p w14:paraId="6BA05367" w14:textId="77777777" w:rsidR="00691EA6" w:rsidRPr="00B8783E" w:rsidRDefault="00691EA6" w:rsidP="00AA2B2F">
            <w:pPr>
              <w:pStyle w:val="ZPpregtevilke"/>
            </w:pPr>
            <w:r w:rsidRPr="00B8783E">
              <w:rPr>
                <w:szCs w:val="16"/>
              </w:rPr>
              <w:t>479.614</w:t>
            </w:r>
          </w:p>
        </w:tc>
        <w:tc>
          <w:tcPr>
            <w:tcW w:w="288" w:type="pct"/>
            <w:vAlign w:val="bottom"/>
          </w:tcPr>
          <w:p w14:paraId="00AC79DB" w14:textId="77777777" w:rsidR="00691EA6" w:rsidRPr="00B8783E" w:rsidRDefault="00691EA6" w:rsidP="00AA2B2F">
            <w:pPr>
              <w:pStyle w:val="ZPpregtevilke"/>
            </w:pPr>
            <w:r w:rsidRPr="00B8783E">
              <w:rPr>
                <w:szCs w:val="16"/>
              </w:rPr>
              <w:t>476.806</w:t>
            </w:r>
          </w:p>
        </w:tc>
        <w:tc>
          <w:tcPr>
            <w:tcW w:w="288" w:type="pct"/>
            <w:vAlign w:val="bottom"/>
          </w:tcPr>
          <w:p w14:paraId="73CB6C18" w14:textId="77777777" w:rsidR="00691EA6" w:rsidRPr="00B8783E" w:rsidRDefault="00691EA6" w:rsidP="00AA2B2F">
            <w:pPr>
              <w:pStyle w:val="ZPpregtevilke"/>
            </w:pPr>
            <w:r w:rsidRPr="00B8783E">
              <w:rPr>
                <w:szCs w:val="16"/>
              </w:rPr>
              <w:t>483.068</w:t>
            </w:r>
          </w:p>
        </w:tc>
        <w:tc>
          <w:tcPr>
            <w:tcW w:w="287" w:type="pct"/>
            <w:vAlign w:val="bottom"/>
          </w:tcPr>
          <w:p w14:paraId="5DFED4FF" w14:textId="77777777" w:rsidR="00691EA6" w:rsidRPr="00B8783E" w:rsidRDefault="00691EA6" w:rsidP="00AA2B2F">
            <w:pPr>
              <w:pStyle w:val="ZPpregtevilke"/>
              <w:rPr>
                <w:rFonts w:ascii="Arial CE" w:hAnsi="Arial CE" w:cs="Arial CE"/>
              </w:rPr>
            </w:pPr>
            <w:r w:rsidRPr="00B8783E">
              <w:rPr>
                <w:rFonts w:ascii="Arial CE" w:hAnsi="Arial CE" w:cs="Arial CE"/>
                <w:szCs w:val="16"/>
              </w:rPr>
              <w:t>101,3</w:t>
            </w:r>
          </w:p>
        </w:tc>
      </w:tr>
    </w:tbl>
    <w:p w14:paraId="2E310C26" w14:textId="77777777" w:rsidR="00691EA6" w:rsidRPr="00B8783E" w:rsidRDefault="00691EA6" w:rsidP="002D2F52">
      <w:pPr>
        <w:pStyle w:val="ZPpodnapis"/>
        <w:spacing w:after="60"/>
        <w:contextualSpacing w:val="0"/>
      </w:pPr>
      <w:r w:rsidRPr="00B8783E">
        <w:t>* Začasni podatki.</w:t>
      </w:r>
    </w:p>
    <w:p w14:paraId="2AABC793" w14:textId="77777777" w:rsidR="00691EA6" w:rsidRPr="00B8783E" w:rsidRDefault="00691EA6" w:rsidP="00691EA6">
      <w:pPr>
        <w:pStyle w:val="ZPpodnapis"/>
      </w:pPr>
      <w:r w:rsidRPr="00B8783E">
        <w:t>Vir: SURS</w:t>
      </w:r>
    </w:p>
    <w:p w14:paraId="1B142DF8" w14:textId="77777777" w:rsidR="00691EA6" w:rsidRPr="00E97A73" w:rsidRDefault="00691EA6" w:rsidP="00691EA6">
      <w:pPr>
        <w:pStyle w:val="Naslov3"/>
        <w:numPr>
          <w:ilvl w:val="2"/>
          <w:numId w:val="16"/>
        </w:numPr>
        <w:ind w:left="851" w:hanging="851"/>
      </w:pPr>
      <w:bookmarkStart w:id="566" w:name="_Toc68326305"/>
      <w:bookmarkStart w:id="567" w:name="_Toc95189889"/>
      <w:bookmarkStart w:id="568" w:name="_Toc95190465"/>
      <w:bookmarkStart w:id="569" w:name="_Toc95210391"/>
      <w:bookmarkStart w:id="570" w:name="_Toc95277251"/>
      <w:bookmarkStart w:id="571" w:name="_Toc110257109"/>
      <w:bookmarkStart w:id="572" w:name="_Toc147891397"/>
      <w:bookmarkStart w:id="573" w:name="_Toc171749034"/>
      <w:bookmarkStart w:id="574" w:name="_Toc200179472"/>
      <w:bookmarkStart w:id="575" w:name="_Toc293061430"/>
      <w:bookmarkStart w:id="576" w:name="_Toc326750693"/>
      <w:bookmarkStart w:id="577" w:name="_Toc328047350"/>
      <w:bookmarkStart w:id="578" w:name="_Toc359409505"/>
      <w:bookmarkStart w:id="579" w:name="_Toc420498293"/>
      <w:bookmarkStart w:id="580" w:name="_Toc428530087"/>
      <w:bookmarkStart w:id="581" w:name="_Toc458751215"/>
      <w:bookmarkStart w:id="582" w:name="_Toc479332598"/>
      <w:bookmarkStart w:id="583" w:name="_Toc513809708"/>
      <w:bookmarkStart w:id="584" w:name="_Toc10785815"/>
      <w:bookmarkStart w:id="585" w:name="_Toc49438953"/>
      <w:r w:rsidRPr="00E97A73">
        <w:t>Prirast govedi in prireja mesa (000 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tbl>
      <w:tblPr>
        <w:tblW w:w="498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13"/>
        <w:gridCol w:w="763"/>
        <w:gridCol w:w="763"/>
        <w:gridCol w:w="763"/>
        <w:gridCol w:w="763"/>
        <w:gridCol w:w="763"/>
        <w:gridCol w:w="763"/>
        <w:gridCol w:w="763"/>
        <w:gridCol w:w="763"/>
        <w:gridCol w:w="763"/>
        <w:gridCol w:w="763"/>
        <w:gridCol w:w="732"/>
        <w:gridCol w:w="732"/>
        <w:gridCol w:w="732"/>
        <w:gridCol w:w="729"/>
      </w:tblGrid>
      <w:tr w:rsidR="00691EA6" w:rsidRPr="00E97A73" w14:paraId="32A5E33A" w14:textId="77777777" w:rsidTr="00AA2B2F">
        <w:trPr>
          <w:trHeight w:val="227"/>
          <w:jc w:val="center"/>
        </w:trPr>
        <w:tc>
          <w:tcPr>
            <w:tcW w:w="1222" w:type="pct"/>
            <w:tcBorders>
              <w:top w:val="single" w:sz="12" w:space="0" w:color="008000"/>
              <w:bottom w:val="single" w:sz="6" w:space="0" w:color="008000"/>
            </w:tcBorders>
            <w:vAlign w:val="bottom"/>
          </w:tcPr>
          <w:p w14:paraId="70343538" w14:textId="77777777" w:rsidR="00691EA6" w:rsidRPr="00E97A73" w:rsidRDefault="00691EA6" w:rsidP="00AA2B2F">
            <w:pPr>
              <w:pStyle w:val="ZPpregglava"/>
            </w:pPr>
          </w:p>
        </w:tc>
        <w:tc>
          <w:tcPr>
            <w:tcW w:w="273" w:type="pct"/>
            <w:tcBorders>
              <w:top w:val="single" w:sz="12" w:space="0" w:color="008000"/>
              <w:bottom w:val="single" w:sz="6" w:space="0" w:color="008000"/>
            </w:tcBorders>
            <w:vAlign w:val="center"/>
          </w:tcPr>
          <w:p w14:paraId="1DEA930B"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2007</w:t>
            </w:r>
          </w:p>
        </w:tc>
        <w:tc>
          <w:tcPr>
            <w:tcW w:w="273" w:type="pct"/>
            <w:tcBorders>
              <w:top w:val="single" w:sz="12" w:space="0" w:color="008000"/>
              <w:bottom w:val="single" w:sz="6" w:space="0" w:color="008000"/>
            </w:tcBorders>
            <w:vAlign w:val="center"/>
          </w:tcPr>
          <w:p w14:paraId="4B17BD79"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2008</w:t>
            </w:r>
          </w:p>
        </w:tc>
        <w:tc>
          <w:tcPr>
            <w:tcW w:w="273" w:type="pct"/>
            <w:tcBorders>
              <w:top w:val="single" w:sz="12" w:space="0" w:color="008000"/>
              <w:bottom w:val="single" w:sz="6" w:space="0" w:color="008000"/>
            </w:tcBorders>
            <w:vAlign w:val="center"/>
          </w:tcPr>
          <w:p w14:paraId="68CCB8CD"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2009</w:t>
            </w:r>
          </w:p>
        </w:tc>
        <w:tc>
          <w:tcPr>
            <w:tcW w:w="273" w:type="pct"/>
            <w:tcBorders>
              <w:top w:val="single" w:sz="12" w:space="0" w:color="008000"/>
              <w:bottom w:val="single" w:sz="6" w:space="0" w:color="008000"/>
            </w:tcBorders>
            <w:vAlign w:val="center"/>
          </w:tcPr>
          <w:p w14:paraId="10DA7541"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2010</w:t>
            </w:r>
          </w:p>
        </w:tc>
        <w:tc>
          <w:tcPr>
            <w:tcW w:w="273" w:type="pct"/>
            <w:tcBorders>
              <w:top w:val="single" w:sz="12" w:space="0" w:color="008000"/>
              <w:bottom w:val="single" w:sz="6" w:space="0" w:color="008000"/>
            </w:tcBorders>
            <w:vAlign w:val="center"/>
          </w:tcPr>
          <w:p w14:paraId="27D0FDDB"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2011</w:t>
            </w:r>
          </w:p>
        </w:tc>
        <w:tc>
          <w:tcPr>
            <w:tcW w:w="273" w:type="pct"/>
            <w:tcBorders>
              <w:top w:val="single" w:sz="12" w:space="0" w:color="008000"/>
              <w:bottom w:val="single" w:sz="6" w:space="0" w:color="008000"/>
            </w:tcBorders>
            <w:vAlign w:val="center"/>
          </w:tcPr>
          <w:p w14:paraId="17A779BA"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2012</w:t>
            </w:r>
          </w:p>
        </w:tc>
        <w:tc>
          <w:tcPr>
            <w:tcW w:w="273" w:type="pct"/>
            <w:tcBorders>
              <w:top w:val="single" w:sz="12" w:space="0" w:color="008000"/>
              <w:bottom w:val="single" w:sz="6" w:space="0" w:color="008000"/>
            </w:tcBorders>
            <w:vAlign w:val="center"/>
          </w:tcPr>
          <w:p w14:paraId="0EF58CC5"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2013</w:t>
            </w:r>
          </w:p>
        </w:tc>
        <w:tc>
          <w:tcPr>
            <w:tcW w:w="273" w:type="pct"/>
            <w:tcBorders>
              <w:top w:val="single" w:sz="12" w:space="0" w:color="008000"/>
              <w:bottom w:val="single" w:sz="6" w:space="0" w:color="008000"/>
            </w:tcBorders>
            <w:vAlign w:val="center"/>
          </w:tcPr>
          <w:p w14:paraId="7D261DE1"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2014</w:t>
            </w:r>
          </w:p>
        </w:tc>
        <w:tc>
          <w:tcPr>
            <w:tcW w:w="273" w:type="pct"/>
            <w:tcBorders>
              <w:top w:val="single" w:sz="12" w:space="0" w:color="008000"/>
              <w:bottom w:val="single" w:sz="6" w:space="0" w:color="008000"/>
            </w:tcBorders>
            <w:vAlign w:val="center"/>
          </w:tcPr>
          <w:p w14:paraId="3A554968"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2015</w:t>
            </w:r>
          </w:p>
        </w:tc>
        <w:tc>
          <w:tcPr>
            <w:tcW w:w="273" w:type="pct"/>
            <w:tcBorders>
              <w:top w:val="single" w:sz="12" w:space="0" w:color="008000"/>
              <w:bottom w:val="single" w:sz="6" w:space="0" w:color="008000"/>
            </w:tcBorders>
            <w:vAlign w:val="center"/>
          </w:tcPr>
          <w:p w14:paraId="74EE009B"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2016</w:t>
            </w:r>
          </w:p>
        </w:tc>
        <w:tc>
          <w:tcPr>
            <w:tcW w:w="262" w:type="pct"/>
            <w:tcBorders>
              <w:top w:val="single" w:sz="12" w:space="0" w:color="008000"/>
              <w:bottom w:val="single" w:sz="6" w:space="0" w:color="008000"/>
            </w:tcBorders>
            <w:vAlign w:val="center"/>
          </w:tcPr>
          <w:p w14:paraId="699A34BD"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2017</w:t>
            </w:r>
          </w:p>
        </w:tc>
        <w:tc>
          <w:tcPr>
            <w:tcW w:w="262" w:type="pct"/>
            <w:tcBorders>
              <w:top w:val="single" w:sz="12" w:space="0" w:color="008000"/>
              <w:bottom w:val="single" w:sz="6" w:space="0" w:color="008000"/>
            </w:tcBorders>
            <w:vAlign w:val="center"/>
          </w:tcPr>
          <w:p w14:paraId="5BE62F5E"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2018</w:t>
            </w:r>
          </w:p>
        </w:tc>
        <w:tc>
          <w:tcPr>
            <w:tcW w:w="262" w:type="pct"/>
            <w:tcBorders>
              <w:top w:val="single" w:sz="12" w:space="0" w:color="008000"/>
              <w:bottom w:val="single" w:sz="6" w:space="0" w:color="008000"/>
            </w:tcBorders>
            <w:vAlign w:val="center"/>
          </w:tcPr>
          <w:p w14:paraId="28B41AE4" w14:textId="77777777" w:rsidR="00691EA6" w:rsidRPr="00E97A73" w:rsidRDefault="00691EA6" w:rsidP="00AA2B2F">
            <w:pPr>
              <w:pStyle w:val="ZPpregglava"/>
              <w:rPr>
                <w:rFonts w:ascii="Arial CE" w:hAnsi="Arial CE" w:cs="Arial CE"/>
                <w:bCs/>
              </w:rPr>
            </w:pPr>
            <w:r w:rsidRPr="00E97A73">
              <w:rPr>
                <w:rFonts w:ascii="Arial CE" w:hAnsi="Arial CE" w:cs="Arial CE"/>
                <w:bCs/>
                <w:szCs w:val="16"/>
              </w:rPr>
              <w:t>2019*</w:t>
            </w:r>
          </w:p>
        </w:tc>
        <w:tc>
          <w:tcPr>
            <w:tcW w:w="261" w:type="pct"/>
            <w:tcBorders>
              <w:top w:val="single" w:sz="12" w:space="0" w:color="008000"/>
              <w:bottom w:val="single" w:sz="6" w:space="0" w:color="008000"/>
            </w:tcBorders>
            <w:vAlign w:val="bottom"/>
          </w:tcPr>
          <w:p w14:paraId="20786C54" w14:textId="77777777" w:rsidR="00691EA6" w:rsidRPr="00E97A73" w:rsidRDefault="00691EA6" w:rsidP="00AA2B2F">
            <w:pPr>
              <w:pStyle w:val="ZPpregglava"/>
            </w:pPr>
            <w:r w:rsidRPr="00E97A73">
              <w:t>Indeks</w:t>
            </w:r>
          </w:p>
          <w:p w14:paraId="46E0A1A4" w14:textId="77777777" w:rsidR="00691EA6" w:rsidRPr="00E97A73" w:rsidRDefault="00691EA6" w:rsidP="00AA2B2F">
            <w:pPr>
              <w:pStyle w:val="ZPpregglava"/>
              <w:rPr>
                <w:bCs/>
              </w:rPr>
            </w:pPr>
            <w:r w:rsidRPr="00E97A73">
              <w:t>2019/18</w:t>
            </w:r>
          </w:p>
        </w:tc>
      </w:tr>
      <w:tr w:rsidR="00691EA6" w:rsidRPr="00E97A73" w14:paraId="660C93F0" w14:textId="77777777" w:rsidTr="00AA2B2F">
        <w:trPr>
          <w:trHeight w:val="227"/>
          <w:jc w:val="center"/>
        </w:trPr>
        <w:tc>
          <w:tcPr>
            <w:tcW w:w="1222" w:type="pct"/>
            <w:tcBorders>
              <w:top w:val="single" w:sz="6" w:space="0" w:color="008000"/>
              <w:bottom w:val="nil"/>
            </w:tcBorders>
            <w:shd w:val="clear" w:color="auto" w:fill="D9D9D9"/>
            <w:vAlign w:val="bottom"/>
          </w:tcPr>
          <w:p w14:paraId="210AE8F6" w14:textId="77777777" w:rsidR="00691EA6" w:rsidRPr="00E97A73" w:rsidRDefault="00691EA6" w:rsidP="00AA2B2F">
            <w:pPr>
              <w:pStyle w:val="ZPpregtekst"/>
              <w:rPr>
                <w:b/>
                <w:snapToGrid w:val="0"/>
              </w:rPr>
            </w:pPr>
            <w:r w:rsidRPr="00E97A73">
              <w:rPr>
                <w:b/>
                <w:snapToGrid w:val="0"/>
              </w:rPr>
              <w:t>DOMAČA PRIREJA</w:t>
            </w:r>
          </w:p>
        </w:tc>
        <w:tc>
          <w:tcPr>
            <w:tcW w:w="273" w:type="pct"/>
            <w:tcBorders>
              <w:top w:val="single" w:sz="6" w:space="0" w:color="008000"/>
              <w:bottom w:val="nil"/>
            </w:tcBorders>
            <w:shd w:val="clear" w:color="auto" w:fill="D9D9D9"/>
            <w:vAlign w:val="bottom"/>
          </w:tcPr>
          <w:p w14:paraId="3A97E462"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70215439"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49A8F9A1"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727D771E"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524FADBD"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55C8FE9B"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1ADC5D13"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12EB5070" w14:textId="77777777" w:rsidR="00691EA6" w:rsidRPr="00E97A73" w:rsidRDefault="00691EA6" w:rsidP="00AA2B2F">
            <w:pPr>
              <w:rPr>
                <w:b/>
                <w:szCs w:val="16"/>
              </w:rPr>
            </w:pPr>
          </w:p>
        </w:tc>
        <w:tc>
          <w:tcPr>
            <w:tcW w:w="273" w:type="pct"/>
            <w:tcBorders>
              <w:top w:val="single" w:sz="6" w:space="0" w:color="008000"/>
              <w:bottom w:val="nil"/>
            </w:tcBorders>
            <w:shd w:val="clear" w:color="auto" w:fill="D9D9D9"/>
            <w:vAlign w:val="bottom"/>
          </w:tcPr>
          <w:p w14:paraId="68798472" w14:textId="77777777" w:rsidR="00691EA6" w:rsidRPr="00E97A73" w:rsidRDefault="00691EA6" w:rsidP="00AA2B2F">
            <w:pPr>
              <w:jc w:val="right"/>
              <w:rPr>
                <w:b/>
                <w:szCs w:val="16"/>
              </w:rPr>
            </w:pPr>
          </w:p>
        </w:tc>
        <w:tc>
          <w:tcPr>
            <w:tcW w:w="273" w:type="pct"/>
            <w:tcBorders>
              <w:top w:val="single" w:sz="6" w:space="0" w:color="008000"/>
              <w:bottom w:val="nil"/>
            </w:tcBorders>
            <w:shd w:val="clear" w:color="auto" w:fill="D9D9D9"/>
            <w:vAlign w:val="bottom"/>
          </w:tcPr>
          <w:p w14:paraId="18DAE641" w14:textId="77777777" w:rsidR="00691EA6" w:rsidRPr="00E97A73" w:rsidRDefault="00691EA6" w:rsidP="00AA2B2F">
            <w:pPr>
              <w:rPr>
                <w:b/>
                <w:szCs w:val="16"/>
              </w:rPr>
            </w:pPr>
          </w:p>
        </w:tc>
        <w:tc>
          <w:tcPr>
            <w:tcW w:w="262" w:type="pct"/>
            <w:tcBorders>
              <w:top w:val="single" w:sz="6" w:space="0" w:color="008000"/>
              <w:bottom w:val="nil"/>
            </w:tcBorders>
            <w:shd w:val="clear" w:color="auto" w:fill="D9D9D9"/>
            <w:vAlign w:val="bottom"/>
          </w:tcPr>
          <w:p w14:paraId="20C0011D" w14:textId="77777777" w:rsidR="00691EA6" w:rsidRPr="00E97A73" w:rsidRDefault="00691EA6" w:rsidP="00AA2B2F">
            <w:pPr>
              <w:rPr>
                <w:b/>
                <w:szCs w:val="16"/>
              </w:rPr>
            </w:pPr>
          </w:p>
        </w:tc>
        <w:tc>
          <w:tcPr>
            <w:tcW w:w="262" w:type="pct"/>
            <w:tcBorders>
              <w:top w:val="single" w:sz="6" w:space="0" w:color="008000"/>
              <w:bottom w:val="nil"/>
            </w:tcBorders>
            <w:shd w:val="clear" w:color="auto" w:fill="D9D9D9"/>
            <w:vAlign w:val="bottom"/>
          </w:tcPr>
          <w:p w14:paraId="00F7838A" w14:textId="77777777" w:rsidR="00691EA6" w:rsidRPr="00E97A73" w:rsidRDefault="00691EA6" w:rsidP="00AA2B2F">
            <w:pPr>
              <w:rPr>
                <w:b/>
                <w:szCs w:val="16"/>
              </w:rPr>
            </w:pPr>
          </w:p>
        </w:tc>
        <w:tc>
          <w:tcPr>
            <w:tcW w:w="262" w:type="pct"/>
            <w:tcBorders>
              <w:top w:val="single" w:sz="6" w:space="0" w:color="008000"/>
              <w:bottom w:val="nil"/>
            </w:tcBorders>
            <w:shd w:val="clear" w:color="auto" w:fill="D9D9D9"/>
            <w:vAlign w:val="bottom"/>
          </w:tcPr>
          <w:p w14:paraId="327DFBFB" w14:textId="77777777" w:rsidR="00691EA6" w:rsidRPr="00E97A73" w:rsidRDefault="00691EA6" w:rsidP="00AA2B2F">
            <w:pPr>
              <w:rPr>
                <w:b/>
                <w:szCs w:val="16"/>
              </w:rPr>
            </w:pPr>
          </w:p>
        </w:tc>
        <w:tc>
          <w:tcPr>
            <w:tcW w:w="261" w:type="pct"/>
            <w:tcBorders>
              <w:top w:val="single" w:sz="6" w:space="0" w:color="008000"/>
              <w:bottom w:val="nil"/>
            </w:tcBorders>
            <w:shd w:val="clear" w:color="auto" w:fill="D9D9D9"/>
            <w:vAlign w:val="bottom"/>
          </w:tcPr>
          <w:p w14:paraId="2638A487" w14:textId="77777777" w:rsidR="00691EA6" w:rsidRPr="00E97A73" w:rsidRDefault="00691EA6" w:rsidP="00AA2B2F">
            <w:pPr>
              <w:rPr>
                <w:b/>
                <w:szCs w:val="16"/>
              </w:rPr>
            </w:pPr>
          </w:p>
        </w:tc>
      </w:tr>
      <w:tr w:rsidR="00691EA6" w:rsidRPr="00E97A73" w14:paraId="665A541D" w14:textId="77777777" w:rsidTr="00AA2B2F">
        <w:trPr>
          <w:trHeight w:val="227"/>
          <w:jc w:val="center"/>
        </w:trPr>
        <w:tc>
          <w:tcPr>
            <w:tcW w:w="1222" w:type="pct"/>
            <w:tcBorders>
              <w:top w:val="nil"/>
            </w:tcBorders>
            <w:vAlign w:val="bottom"/>
          </w:tcPr>
          <w:p w14:paraId="0B944BEC" w14:textId="77777777" w:rsidR="00691EA6" w:rsidRPr="00E97A73" w:rsidRDefault="00691EA6" w:rsidP="00AA2B2F">
            <w:pPr>
              <w:pStyle w:val="ZPpregtekst"/>
            </w:pPr>
            <w:r w:rsidRPr="00E97A73">
              <w:t>Prirast govedi (živa masa)</w:t>
            </w:r>
          </w:p>
        </w:tc>
        <w:tc>
          <w:tcPr>
            <w:tcW w:w="273" w:type="pct"/>
            <w:tcBorders>
              <w:top w:val="nil"/>
            </w:tcBorders>
            <w:vAlign w:val="bottom"/>
          </w:tcPr>
          <w:p w14:paraId="533163EA" w14:textId="77777777" w:rsidR="00691EA6" w:rsidRPr="00E97A73" w:rsidRDefault="00691EA6" w:rsidP="00AA2B2F">
            <w:pPr>
              <w:pStyle w:val="ZPpregtevilke"/>
            </w:pPr>
            <w:r w:rsidRPr="00E97A73">
              <w:rPr>
                <w:szCs w:val="16"/>
              </w:rPr>
              <w:t>77,8</w:t>
            </w:r>
          </w:p>
        </w:tc>
        <w:tc>
          <w:tcPr>
            <w:tcW w:w="273" w:type="pct"/>
            <w:tcBorders>
              <w:top w:val="nil"/>
            </w:tcBorders>
            <w:vAlign w:val="bottom"/>
          </w:tcPr>
          <w:p w14:paraId="28D2F747" w14:textId="77777777" w:rsidR="00691EA6" w:rsidRPr="00E97A73" w:rsidRDefault="00691EA6" w:rsidP="00AA2B2F">
            <w:pPr>
              <w:pStyle w:val="ZPpregtevilke"/>
            </w:pPr>
            <w:r w:rsidRPr="00E97A73">
              <w:rPr>
                <w:szCs w:val="16"/>
              </w:rPr>
              <w:t>77,2</w:t>
            </w:r>
          </w:p>
        </w:tc>
        <w:tc>
          <w:tcPr>
            <w:tcW w:w="273" w:type="pct"/>
            <w:tcBorders>
              <w:top w:val="nil"/>
            </w:tcBorders>
            <w:vAlign w:val="bottom"/>
          </w:tcPr>
          <w:p w14:paraId="40652E84" w14:textId="77777777" w:rsidR="00691EA6" w:rsidRPr="00E97A73" w:rsidRDefault="00691EA6" w:rsidP="00AA2B2F">
            <w:pPr>
              <w:pStyle w:val="ZPpregtevilke"/>
            </w:pPr>
            <w:r w:rsidRPr="00E97A73">
              <w:rPr>
                <w:szCs w:val="16"/>
              </w:rPr>
              <w:t>74,7</w:t>
            </w:r>
          </w:p>
        </w:tc>
        <w:tc>
          <w:tcPr>
            <w:tcW w:w="273" w:type="pct"/>
            <w:tcBorders>
              <w:top w:val="nil"/>
            </w:tcBorders>
            <w:vAlign w:val="bottom"/>
          </w:tcPr>
          <w:p w14:paraId="04B661FD" w14:textId="77777777" w:rsidR="00691EA6" w:rsidRPr="00E97A73" w:rsidRDefault="00691EA6" w:rsidP="00AA2B2F">
            <w:pPr>
              <w:pStyle w:val="ZPpregtevilke"/>
            </w:pPr>
            <w:r w:rsidRPr="00E97A73">
              <w:rPr>
                <w:szCs w:val="16"/>
              </w:rPr>
              <w:t>77,6</w:t>
            </w:r>
          </w:p>
        </w:tc>
        <w:tc>
          <w:tcPr>
            <w:tcW w:w="273" w:type="pct"/>
            <w:tcBorders>
              <w:top w:val="nil"/>
            </w:tcBorders>
            <w:vAlign w:val="bottom"/>
          </w:tcPr>
          <w:p w14:paraId="63D9C6D4" w14:textId="77777777" w:rsidR="00691EA6" w:rsidRPr="00E97A73" w:rsidRDefault="00691EA6" w:rsidP="00AA2B2F">
            <w:pPr>
              <w:pStyle w:val="ZPpregtevilke"/>
            </w:pPr>
            <w:r w:rsidRPr="00E97A73">
              <w:rPr>
                <w:szCs w:val="16"/>
              </w:rPr>
              <w:t>80,2</w:t>
            </w:r>
          </w:p>
        </w:tc>
        <w:tc>
          <w:tcPr>
            <w:tcW w:w="273" w:type="pct"/>
            <w:tcBorders>
              <w:top w:val="nil"/>
            </w:tcBorders>
            <w:vAlign w:val="bottom"/>
          </w:tcPr>
          <w:p w14:paraId="34AD9B64" w14:textId="77777777" w:rsidR="00691EA6" w:rsidRPr="00E97A73" w:rsidRDefault="00691EA6" w:rsidP="00AA2B2F">
            <w:pPr>
              <w:pStyle w:val="ZPpregtevilke"/>
            </w:pPr>
            <w:r w:rsidRPr="00E97A73">
              <w:rPr>
                <w:szCs w:val="16"/>
              </w:rPr>
              <w:t>77,7</w:t>
            </w:r>
          </w:p>
        </w:tc>
        <w:tc>
          <w:tcPr>
            <w:tcW w:w="273" w:type="pct"/>
            <w:tcBorders>
              <w:top w:val="nil"/>
            </w:tcBorders>
            <w:vAlign w:val="bottom"/>
          </w:tcPr>
          <w:p w14:paraId="032F2625" w14:textId="77777777" w:rsidR="00691EA6" w:rsidRPr="00E97A73" w:rsidRDefault="00691EA6" w:rsidP="00AA2B2F">
            <w:pPr>
              <w:pStyle w:val="ZPpregtevilke"/>
            </w:pPr>
            <w:r w:rsidRPr="00E97A73">
              <w:rPr>
                <w:szCs w:val="16"/>
              </w:rPr>
              <w:t>75,2</w:t>
            </w:r>
          </w:p>
        </w:tc>
        <w:tc>
          <w:tcPr>
            <w:tcW w:w="273" w:type="pct"/>
            <w:tcBorders>
              <w:top w:val="nil"/>
            </w:tcBorders>
            <w:vAlign w:val="bottom"/>
          </w:tcPr>
          <w:p w14:paraId="42D7129D" w14:textId="77777777" w:rsidR="00691EA6" w:rsidRPr="00E97A73" w:rsidRDefault="00691EA6" w:rsidP="00AA2B2F">
            <w:pPr>
              <w:pStyle w:val="ZPpregtevilke"/>
            </w:pPr>
            <w:r w:rsidRPr="00E97A73">
              <w:rPr>
                <w:szCs w:val="16"/>
              </w:rPr>
              <w:t>74,8</w:t>
            </w:r>
          </w:p>
        </w:tc>
        <w:tc>
          <w:tcPr>
            <w:tcW w:w="273" w:type="pct"/>
            <w:tcBorders>
              <w:top w:val="nil"/>
            </w:tcBorders>
            <w:vAlign w:val="bottom"/>
          </w:tcPr>
          <w:p w14:paraId="4FF1DB37" w14:textId="77777777" w:rsidR="00691EA6" w:rsidRPr="00E97A73" w:rsidRDefault="00691EA6" w:rsidP="00AA2B2F">
            <w:pPr>
              <w:pStyle w:val="ZPpregtevilke"/>
            </w:pPr>
            <w:r w:rsidRPr="00E97A73">
              <w:rPr>
                <w:szCs w:val="16"/>
              </w:rPr>
              <w:t>76,8</w:t>
            </w:r>
          </w:p>
        </w:tc>
        <w:tc>
          <w:tcPr>
            <w:tcW w:w="273" w:type="pct"/>
            <w:tcBorders>
              <w:top w:val="nil"/>
            </w:tcBorders>
            <w:vAlign w:val="bottom"/>
          </w:tcPr>
          <w:p w14:paraId="0C73B715" w14:textId="77777777" w:rsidR="00691EA6" w:rsidRPr="00E97A73" w:rsidRDefault="00691EA6" w:rsidP="00AA2B2F">
            <w:pPr>
              <w:pStyle w:val="ZPpregtevilke"/>
            </w:pPr>
            <w:r w:rsidRPr="00E97A73">
              <w:rPr>
                <w:szCs w:val="16"/>
              </w:rPr>
              <w:t>81,8</w:t>
            </w:r>
          </w:p>
        </w:tc>
        <w:tc>
          <w:tcPr>
            <w:tcW w:w="262" w:type="pct"/>
            <w:tcBorders>
              <w:top w:val="nil"/>
            </w:tcBorders>
            <w:vAlign w:val="bottom"/>
          </w:tcPr>
          <w:p w14:paraId="4E435BE6" w14:textId="77777777" w:rsidR="00691EA6" w:rsidRPr="00E97A73" w:rsidRDefault="00691EA6" w:rsidP="00AA2B2F">
            <w:pPr>
              <w:pStyle w:val="ZPpregtevilke"/>
            </w:pPr>
            <w:r w:rsidRPr="00E97A73">
              <w:rPr>
                <w:szCs w:val="16"/>
              </w:rPr>
              <w:t>81,2</w:t>
            </w:r>
          </w:p>
        </w:tc>
        <w:tc>
          <w:tcPr>
            <w:tcW w:w="262" w:type="pct"/>
            <w:tcBorders>
              <w:top w:val="nil"/>
            </w:tcBorders>
            <w:vAlign w:val="bottom"/>
          </w:tcPr>
          <w:p w14:paraId="09295409" w14:textId="77777777" w:rsidR="00691EA6" w:rsidRPr="00E97A73" w:rsidRDefault="00691EA6" w:rsidP="00AA2B2F">
            <w:pPr>
              <w:pStyle w:val="ZPpregtevilke"/>
            </w:pPr>
            <w:r w:rsidRPr="00E97A73">
              <w:rPr>
                <w:szCs w:val="16"/>
              </w:rPr>
              <w:t>80,5</w:t>
            </w:r>
          </w:p>
        </w:tc>
        <w:tc>
          <w:tcPr>
            <w:tcW w:w="262" w:type="pct"/>
            <w:tcBorders>
              <w:top w:val="nil"/>
            </w:tcBorders>
            <w:vAlign w:val="bottom"/>
          </w:tcPr>
          <w:p w14:paraId="118989B5" w14:textId="77777777" w:rsidR="00691EA6" w:rsidRPr="00E97A73" w:rsidRDefault="00691EA6" w:rsidP="00AA2B2F">
            <w:pPr>
              <w:pStyle w:val="ZPpregtevilke"/>
            </w:pPr>
            <w:r w:rsidRPr="00E97A73">
              <w:rPr>
                <w:szCs w:val="16"/>
              </w:rPr>
              <w:t>82,1</w:t>
            </w:r>
          </w:p>
        </w:tc>
        <w:tc>
          <w:tcPr>
            <w:tcW w:w="261" w:type="pct"/>
            <w:tcBorders>
              <w:top w:val="nil"/>
            </w:tcBorders>
            <w:vAlign w:val="bottom"/>
          </w:tcPr>
          <w:p w14:paraId="64748D37" w14:textId="77777777" w:rsidR="00691EA6" w:rsidRPr="00E97A73" w:rsidRDefault="00691EA6" w:rsidP="00AA2B2F">
            <w:pPr>
              <w:pStyle w:val="ZPpregtevilke"/>
            </w:pPr>
            <w:r w:rsidRPr="00E97A73">
              <w:rPr>
                <w:rFonts w:ascii="Arial CE" w:hAnsi="Arial CE" w:cs="Arial CE"/>
                <w:szCs w:val="16"/>
              </w:rPr>
              <w:t>102,0</w:t>
            </w:r>
          </w:p>
        </w:tc>
      </w:tr>
      <w:tr w:rsidR="00691EA6" w:rsidRPr="00E97A73" w14:paraId="79D2B282" w14:textId="77777777" w:rsidTr="00AA2B2F">
        <w:trPr>
          <w:trHeight w:val="227"/>
          <w:jc w:val="center"/>
        </w:trPr>
        <w:tc>
          <w:tcPr>
            <w:tcW w:w="1222" w:type="pct"/>
            <w:tcBorders>
              <w:bottom w:val="nil"/>
            </w:tcBorders>
            <w:vAlign w:val="bottom"/>
          </w:tcPr>
          <w:p w14:paraId="3259D446" w14:textId="77777777" w:rsidR="00691EA6" w:rsidRPr="00E97A73" w:rsidRDefault="00691EA6" w:rsidP="00AA2B2F">
            <w:pPr>
              <w:pStyle w:val="ZPpregtekst"/>
              <w:rPr>
                <w:snapToGrid w:val="0"/>
              </w:rPr>
            </w:pPr>
            <w:r w:rsidRPr="00E97A73">
              <w:rPr>
                <w:snapToGrid w:val="0"/>
              </w:rPr>
              <w:t>Domača prireja mesa (klavna masa)</w:t>
            </w:r>
          </w:p>
        </w:tc>
        <w:tc>
          <w:tcPr>
            <w:tcW w:w="273" w:type="pct"/>
            <w:tcBorders>
              <w:bottom w:val="nil"/>
            </w:tcBorders>
            <w:vAlign w:val="bottom"/>
          </w:tcPr>
          <w:p w14:paraId="3B313EF2" w14:textId="77777777" w:rsidR="00691EA6" w:rsidRPr="00E97A73" w:rsidRDefault="00691EA6" w:rsidP="00AA2B2F">
            <w:pPr>
              <w:pStyle w:val="ZPpregtevilke"/>
            </w:pPr>
            <w:r w:rsidRPr="00E97A73">
              <w:rPr>
                <w:szCs w:val="16"/>
              </w:rPr>
              <w:t>43,0</w:t>
            </w:r>
          </w:p>
        </w:tc>
        <w:tc>
          <w:tcPr>
            <w:tcW w:w="273" w:type="pct"/>
            <w:tcBorders>
              <w:bottom w:val="nil"/>
            </w:tcBorders>
            <w:vAlign w:val="bottom"/>
          </w:tcPr>
          <w:p w14:paraId="6B48A89F" w14:textId="77777777" w:rsidR="00691EA6" w:rsidRPr="00E97A73" w:rsidRDefault="00691EA6" w:rsidP="00AA2B2F">
            <w:pPr>
              <w:pStyle w:val="ZPpregtevilke"/>
            </w:pPr>
            <w:r w:rsidRPr="00E97A73">
              <w:rPr>
                <w:szCs w:val="16"/>
              </w:rPr>
              <w:t>44,5</w:t>
            </w:r>
          </w:p>
        </w:tc>
        <w:tc>
          <w:tcPr>
            <w:tcW w:w="273" w:type="pct"/>
            <w:tcBorders>
              <w:bottom w:val="nil"/>
            </w:tcBorders>
            <w:vAlign w:val="bottom"/>
          </w:tcPr>
          <w:p w14:paraId="5D79CC61" w14:textId="77777777" w:rsidR="00691EA6" w:rsidRPr="00E97A73" w:rsidRDefault="00691EA6" w:rsidP="00AA2B2F">
            <w:pPr>
              <w:pStyle w:val="ZPpregtevilke"/>
            </w:pPr>
            <w:r w:rsidRPr="00E97A73">
              <w:rPr>
                <w:szCs w:val="16"/>
              </w:rPr>
              <w:t>41,0</w:t>
            </w:r>
          </w:p>
        </w:tc>
        <w:tc>
          <w:tcPr>
            <w:tcW w:w="273" w:type="pct"/>
            <w:tcBorders>
              <w:bottom w:val="nil"/>
            </w:tcBorders>
            <w:vAlign w:val="bottom"/>
          </w:tcPr>
          <w:p w14:paraId="24A27F61" w14:textId="77777777" w:rsidR="00691EA6" w:rsidRPr="00E97A73" w:rsidRDefault="00691EA6" w:rsidP="00AA2B2F">
            <w:pPr>
              <w:pStyle w:val="ZPpregtevilke"/>
            </w:pPr>
            <w:r w:rsidRPr="00E97A73">
              <w:rPr>
                <w:szCs w:val="16"/>
              </w:rPr>
              <w:t>43,2</w:t>
            </w:r>
          </w:p>
        </w:tc>
        <w:tc>
          <w:tcPr>
            <w:tcW w:w="273" w:type="pct"/>
            <w:tcBorders>
              <w:bottom w:val="nil"/>
            </w:tcBorders>
            <w:vAlign w:val="bottom"/>
          </w:tcPr>
          <w:p w14:paraId="08FD736D" w14:textId="77777777" w:rsidR="00691EA6" w:rsidRPr="00E97A73" w:rsidRDefault="00691EA6" w:rsidP="00AA2B2F">
            <w:pPr>
              <w:pStyle w:val="ZPpregtevilke"/>
            </w:pPr>
            <w:r w:rsidRPr="00E97A73">
              <w:rPr>
                <w:szCs w:val="16"/>
              </w:rPr>
              <w:t>44,7</w:t>
            </w:r>
          </w:p>
        </w:tc>
        <w:tc>
          <w:tcPr>
            <w:tcW w:w="273" w:type="pct"/>
            <w:tcBorders>
              <w:bottom w:val="nil"/>
            </w:tcBorders>
            <w:vAlign w:val="bottom"/>
          </w:tcPr>
          <w:p w14:paraId="7E41BF23" w14:textId="77777777" w:rsidR="00691EA6" w:rsidRPr="00E97A73" w:rsidRDefault="00691EA6" w:rsidP="00AA2B2F">
            <w:pPr>
              <w:pStyle w:val="ZPpregtevilke"/>
            </w:pPr>
            <w:r w:rsidRPr="00E97A73">
              <w:rPr>
                <w:szCs w:val="16"/>
              </w:rPr>
              <w:t>43,4</w:t>
            </w:r>
          </w:p>
        </w:tc>
        <w:tc>
          <w:tcPr>
            <w:tcW w:w="273" w:type="pct"/>
            <w:tcBorders>
              <w:bottom w:val="nil"/>
            </w:tcBorders>
            <w:vAlign w:val="bottom"/>
          </w:tcPr>
          <w:p w14:paraId="3B4E97CD" w14:textId="77777777" w:rsidR="00691EA6" w:rsidRPr="00E97A73" w:rsidRDefault="00691EA6" w:rsidP="00AA2B2F">
            <w:pPr>
              <w:pStyle w:val="ZPpregtevilke"/>
            </w:pPr>
            <w:r w:rsidRPr="00E97A73">
              <w:rPr>
                <w:szCs w:val="16"/>
              </w:rPr>
              <w:t>41,1</w:t>
            </w:r>
          </w:p>
        </w:tc>
        <w:tc>
          <w:tcPr>
            <w:tcW w:w="273" w:type="pct"/>
            <w:tcBorders>
              <w:bottom w:val="nil"/>
            </w:tcBorders>
            <w:vAlign w:val="bottom"/>
          </w:tcPr>
          <w:p w14:paraId="51227780" w14:textId="77777777" w:rsidR="00691EA6" w:rsidRPr="00E97A73" w:rsidRDefault="00691EA6" w:rsidP="00AA2B2F">
            <w:pPr>
              <w:pStyle w:val="ZPpregtevilke"/>
            </w:pPr>
            <w:r w:rsidRPr="00E97A73">
              <w:rPr>
                <w:szCs w:val="16"/>
              </w:rPr>
              <w:t>39,6</w:t>
            </w:r>
          </w:p>
        </w:tc>
        <w:tc>
          <w:tcPr>
            <w:tcW w:w="273" w:type="pct"/>
            <w:tcBorders>
              <w:bottom w:val="nil"/>
            </w:tcBorders>
            <w:vAlign w:val="bottom"/>
          </w:tcPr>
          <w:p w14:paraId="324F5626" w14:textId="77777777" w:rsidR="00691EA6" w:rsidRPr="00E97A73" w:rsidRDefault="00691EA6" w:rsidP="00AA2B2F">
            <w:pPr>
              <w:pStyle w:val="ZPpregtevilke"/>
            </w:pPr>
            <w:r w:rsidRPr="00E97A73">
              <w:rPr>
                <w:szCs w:val="16"/>
              </w:rPr>
              <w:t>38,6</w:t>
            </w:r>
          </w:p>
        </w:tc>
        <w:tc>
          <w:tcPr>
            <w:tcW w:w="273" w:type="pct"/>
            <w:tcBorders>
              <w:bottom w:val="nil"/>
            </w:tcBorders>
            <w:vAlign w:val="bottom"/>
          </w:tcPr>
          <w:p w14:paraId="28A8B1D1" w14:textId="77777777" w:rsidR="00691EA6" w:rsidRPr="00E97A73" w:rsidRDefault="00691EA6" w:rsidP="00AA2B2F">
            <w:pPr>
              <w:pStyle w:val="ZPpregtevilke"/>
            </w:pPr>
            <w:r w:rsidRPr="00E97A73">
              <w:rPr>
                <w:szCs w:val="16"/>
              </w:rPr>
              <w:t>44,4</w:t>
            </w:r>
          </w:p>
        </w:tc>
        <w:tc>
          <w:tcPr>
            <w:tcW w:w="262" w:type="pct"/>
            <w:tcBorders>
              <w:bottom w:val="nil"/>
            </w:tcBorders>
            <w:vAlign w:val="bottom"/>
          </w:tcPr>
          <w:p w14:paraId="6ABA79BD" w14:textId="77777777" w:rsidR="00691EA6" w:rsidRPr="00E97A73" w:rsidRDefault="00691EA6" w:rsidP="00AA2B2F">
            <w:pPr>
              <w:pStyle w:val="ZPpregtevilke"/>
            </w:pPr>
            <w:r w:rsidRPr="00E97A73">
              <w:rPr>
                <w:szCs w:val="16"/>
              </w:rPr>
              <w:t>47,4</w:t>
            </w:r>
          </w:p>
        </w:tc>
        <w:tc>
          <w:tcPr>
            <w:tcW w:w="262" w:type="pct"/>
            <w:tcBorders>
              <w:bottom w:val="nil"/>
            </w:tcBorders>
            <w:vAlign w:val="bottom"/>
          </w:tcPr>
          <w:p w14:paraId="0EDD2732" w14:textId="77777777" w:rsidR="00691EA6" w:rsidRPr="00E97A73" w:rsidRDefault="00691EA6" w:rsidP="00AA2B2F">
            <w:pPr>
              <w:pStyle w:val="ZPpregtevilke"/>
            </w:pPr>
            <w:r w:rsidRPr="00E97A73">
              <w:rPr>
                <w:szCs w:val="16"/>
              </w:rPr>
              <w:t>45,0</w:t>
            </w:r>
          </w:p>
        </w:tc>
        <w:tc>
          <w:tcPr>
            <w:tcW w:w="262" w:type="pct"/>
            <w:tcBorders>
              <w:bottom w:val="nil"/>
            </w:tcBorders>
            <w:vAlign w:val="bottom"/>
          </w:tcPr>
          <w:p w14:paraId="55357358" w14:textId="77777777" w:rsidR="00691EA6" w:rsidRPr="00E97A73" w:rsidRDefault="00691EA6" w:rsidP="00AA2B2F">
            <w:pPr>
              <w:pStyle w:val="ZPpregtevilke"/>
            </w:pPr>
            <w:r w:rsidRPr="00E97A73">
              <w:rPr>
                <w:szCs w:val="16"/>
              </w:rPr>
              <w:t>43,1</w:t>
            </w:r>
          </w:p>
        </w:tc>
        <w:tc>
          <w:tcPr>
            <w:tcW w:w="261" w:type="pct"/>
            <w:tcBorders>
              <w:bottom w:val="nil"/>
            </w:tcBorders>
            <w:vAlign w:val="bottom"/>
          </w:tcPr>
          <w:p w14:paraId="7E96CA10" w14:textId="77777777" w:rsidR="00691EA6" w:rsidRPr="00E97A73" w:rsidRDefault="00691EA6" w:rsidP="00AA2B2F">
            <w:pPr>
              <w:pStyle w:val="ZPpregtevilke"/>
            </w:pPr>
            <w:r w:rsidRPr="00E97A73">
              <w:rPr>
                <w:rFonts w:ascii="Arial CE" w:hAnsi="Arial CE" w:cs="Arial CE"/>
                <w:szCs w:val="16"/>
              </w:rPr>
              <w:t>95,8</w:t>
            </w:r>
          </w:p>
        </w:tc>
      </w:tr>
      <w:tr w:rsidR="00691EA6" w:rsidRPr="00E97A73" w14:paraId="11BF47EB" w14:textId="77777777" w:rsidTr="00AA2B2F">
        <w:trPr>
          <w:trHeight w:val="227"/>
          <w:jc w:val="center"/>
        </w:trPr>
        <w:tc>
          <w:tcPr>
            <w:tcW w:w="1222" w:type="pct"/>
            <w:tcBorders>
              <w:top w:val="nil"/>
              <w:bottom w:val="nil"/>
            </w:tcBorders>
            <w:shd w:val="clear" w:color="auto" w:fill="D9D9D9"/>
            <w:vAlign w:val="bottom"/>
          </w:tcPr>
          <w:p w14:paraId="2317183E" w14:textId="77777777" w:rsidR="00691EA6" w:rsidRPr="00E97A73" w:rsidRDefault="00691EA6" w:rsidP="00AA2B2F">
            <w:pPr>
              <w:pStyle w:val="ZPpregtekst"/>
              <w:rPr>
                <w:b/>
                <w:snapToGrid w:val="0"/>
              </w:rPr>
            </w:pPr>
            <w:r w:rsidRPr="00E97A73">
              <w:rPr>
                <w:b/>
                <w:snapToGrid w:val="0"/>
              </w:rPr>
              <w:t>SKUPNA PRIREJA</w:t>
            </w:r>
          </w:p>
        </w:tc>
        <w:tc>
          <w:tcPr>
            <w:tcW w:w="273" w:type="pct"/>
            <w:tcBorders>
              <w:top w:val="nil"/>
              <w:bottom w:val="nil"/>
            </w:tcBorders>
            <w:shd w:val="clear" w:color="auto" w:fill="D9D9D9"/>
            <w:vAlign w:val="bottom"/>
          </w:tcPr>
          <w:p w14:paraId="4809D578"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3C4F395B"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46582CF4"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3FC15EC3"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785D3BAC"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2BC737B6"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14B10F45"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67A38ED9"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08AC114C" w14:textId="77777777" w:rsidR="00691EA6" w:rsidRPr="00E97A73" w:rsidRDefault="00691EA6" w:rsidP="00AA2B2F">
            <w:pPr>
              <w:pStyle w:val="ZPpregtevilke"/>
            </w:pPr>
          </w:p>
        </w:tc>
        <w:tc>
          <w:tcPr>
            <w:tcW w:w="273" w:type="pct"/>
            <w:tcBorders>
              <w:top w:val="nil"/>
              <w:bottom w:val="nil"/>
            </w:tcBorders>
            <w:shd w:val="clear" w:color="auto" w:fill="D9D9D9"/>
            <w:vAlign w:val="bottom"/>
          </w:tcPr>
          <w:p w14:paraId="4C204AC1" w14:textId="77777777" w:rsidR="00691EA6" w:rsidRPr="00E97A73" w:rsidRDefault="00691EA6" w:rsidP="00AA2B2F">
            <w:pPr>
              <w:pStyle w:val="ZPpregtevilke"/>
            </w:pPr>
          </w:p>
        </w:tc>
        <w:tc>
          <w:tcPr>
            <w:tcW w:w="262" w:type="pct"/>
            <w:tcBorders>
              <w:top w:val="nil"/>
              <w:bottom w:val="nil"/>
            </w:tcBorders>
            <w:shd w:val="clear" w:color="auto" w:fill="D9D9D9"/>
            <w:vAlign w:val="bottom"/>
          </w:tcPr>
          <w:p w14:paraId="0DE0A628" w14:textId="77777777" w:rsidR="00691EA6" w:rsidRPr="00E97A73" w:rsidRDefault="00691EA6" w:rsidP="00AA2B2F">
            <w:pPr>
              <w:pStyle w:val="ZPpregtevilke"/>
            </w:pPr>
          </w:p>
        </w:tc>
        <w:tc>
          <w:tcPr>
            <w:tcW w:w="262" w:type="pct"/>
            <w:tcBorders>
              <w:top w:val="nil"/>
              <w:bottom w:val="nil"/>
            </w:tcBorders>
            <w:shd w:val="clear" w:color="auto" w:fill="D9D9D9"/>
            <w:vAlign w:val="bottom"/>
          </w:tcPr>
          <w:p w14:paraId="7E53106A" w14:textId="77777777" w:rsidR="00691EA6" w:rsidRPr="00E97A73" w:rsidRDefault="00691EA6" w:rsidP="00AA2B2F">
            <w:pPr>
              <w:pStyle w:val="ZPpregtevilke"/>
            </w:pPr>
          </w:p>
        </w:tc>
        <w:tc>
          <w:tcPr>
            <w:tcW w:w="262" w:type="pct"/>
            <w:tcBorders>
              <w:top w:val="nil"/>
              <w:bottom w:val="nil"/>
            </w:tcBorders>
            <w:shd w:val="clear" w:color="auto" w:fill="D9D9D9"/>
            <w:vAlign w:val="bottom"/>
          </w:tcPr>
          <w:p w14:paraId="53A9A213" w14:textId="77777777" w:rsidR="00691EA6" w:rsidRPr="00E97A73" w:rsidRDefault="00691EA6" w:rsidP="00AA2B2F">
            <w:pPr>
              <w:pStyle w:val="ZPpregtevilke"/>
            </w:pPr>
          </w:p>
        </w:tc>
        <w:tc>
          <w:tcPr>
            <w:tcW w:w="261" w:type="pct"/>
            <w:tcBorders>
              <w:top w:val="nil"/>
              <w:bottom w:val="nil"/>
            </w:tcBorders>
            <w:shd w:val="clear" w:color="auto" w:fill="D9D9D9"/>
            <w:vAlign w:val="bottom"/>
          </w:tcPr>
          <w:p w14:paraId="2DBB9E93" w14:textId="77777777" w:rsidR="00691EA6" w:rsidRPr="00E97A73" w:rsidRDefault="00691EA6" w:rsidP="00AA2B2F">
            <w:pPr>
              <w:pStyle w:val="ZPpregtevilke"/>
              <w:rPr>
                <w:rFonts w:ascii="Arial CE" w:hAnsi="Arial CE" w:cs="Arial CE"/>
              </w:rPr>
            </w:pPr>
          </w:p>
        </w:tc>
      </w:tr>
      <w:tr w:rsidR="00691EA6" w:rsidRPr="00E97A73" w14:paraId="1EF7C906" w14:textId="77777777" w:rsidTr="00AA2B2F">
        <w:trPr>
          <w:trHeight w:val="227"/>
          <w:jc w:val="center"/>
        </w:trPr>
        <w:tc>
          <w:tcPr>
            <w:tcW w:w="1222" w:type="pct"/>
            <w:tcBorders>
              <w:top w:val="nil"/>
            </w:tcBorders>
            <w:vAlign w:val="bottom"/>
          </w:tcPr>
          <w:p w14:paraId="7236C607" w14:textId="77777777" w:rsidR="00691EA6" w:rsidRPr="00E97A73" w:rsidRDefault="00691EA6" w:rsidP="00AA2B2F">
            <w:pPr>
              <w:pStyle w:val="ZPpregtekst"/>
            </w:pPr>
            <w:r w:rsidRPr="00E97A73">
              <w:t>Število zaklane govedi (000)</w:t>
            </w:r>
          </w:p>
        </w:tc>
        <w:tc>
          <w:tcPr>
            <w:tcW w:w="273" w:type="pct"/>
            <w:tcBorders>
              <w:top w:val="nil"/>
            </w:tcBorders>
            <w:vAlign w:val="bottom"/>
          </w:tcPr>
          <w:p w14:paraId="3A57FB92" w14:textId="77777777" w:rsidR="00691EA6" w:rsidRPr="00E97A73" w:rsidRDefault="00691EA6" w:rsidP="00AA2B2F">
            <w:pPr>
              <w:pStyle w:val="ZPpregtevilke"/>
            </w:pPr>
            <w:r w:rsidRPr="00E97A73">
              <w:rPr>
                <w:szCs w:val="16"/>
              </w:rPr>
              <w:t>135,1</w:t>
            </w:r>
          </w:p>
        </w:tc>
        <w:tc>
          <w:tcPr>
            <w:tcW w:w="273" w:type="pct"/>
            <w:tcBorders>
              <w:top w:val="nil"/>
            </w:tcBorders>
            <w:vAlign w:val="bottom"/>
          </w:tcPr>
          <w:p w14:paraId="5C5AE1C9" w14:textId="77777777" w:rsidR="00691EA6" w:rsidRPr="00E97A73" w:rsidRDefault="00691EA6" w:rsidP="00AA2B2F">
            <w:pPr>
              <w:pStyle w:val="ZPpregtevilke"/>
            </w:pPr>
            <w:r w:rsidRPr="00E97A73">
              <w:rPr>
                <w:szCs w:val="16"/>
              </w:rPr>
              <w:t>131,9</w:t>
            </w:r>
          </w:p>
        </w:tc>
        <w:tc>
          <w:tcPr>
            <w:tcW w:w="273" w:type="pct"/>
            <w:tcBorders>
              <w:top w:val="nil"/>
            </w:tcBorders>
            <w:vAlign w:val="bottom"/>
          </w:tcPr>
          <w:p w14:paraId="2594BC61" w14:textId="77777777" w:rsidR="00691EA6" w:rsidRPr="00E97A73" w:rsidRDefault="00691EA6" w:rsidP="00AA2B2F">
            <w:pPr>
              <w:pStyle w:val="ZPpregtevilke"/>
            </w:pPr>
            <w:r w:rsidRPr="00E97A73">
              <w:rPr>
                <w:szCs w:val="16"/>
              </w:rPr>
              <w:t>126,4</w:t>
            </w:r>
          </w:p>
        </w:tc>
        <w:tc>
          <w:tcPr>
            <w:tcW w:w="273" w:type="pct"/>
            <w:tcBorders>
              <w:top w:val="nil"/>
            </w:tcBorders>
            <w:vAlign w:val="bottom"/>
          </w:tcPr>
          <w:p w14:paraId="560B9F57" w14:textId="77777777" w:rsidR="00691EA6" w:rsidRPr="00E97A73" w:rsidRDefault="00691EA6" w:rsidP="00AA2B2F">
            <w:pPr>
              <w:pStyle w:val="ZPpregtevilke"/>
            </w:pPr>
            <w:r w:rsidRPr="00E97A73">
              <w:rPr>
                <w:szCs w:val="16"/>
              </w:rPr>
              <w:t>124,4</w:t>
            </w:r>
          </w:p>
        </w:tc>
        <w:tc>
          <w:tcPr>
            <w:tcW w:w="273" w:type="pct"/>
            <w:tcBorders>
              <w:top w:val="nil"/>
            </w:tcBorders>
            <w:vAlign w:val="bottom"/>
          </w:tcPr>
          <w:p w14:paraId="16ECBF19" w14:textId="77777777" w:rsidR="00691EA6" w:rsidRPr="00E97A73" w:rsidRDefault="00691EA6" w:rsidP="00AA2B2F">
            <w:pPr>
              <w:pStyle w:val="ZPpregtevilke"/>
            </w:pPr>
            <w:r w:rsidRPr="00E97A73">
              <w:rPr>
                <w:szCs w:val="16"/>
              </w:rPr>
              <w:t>125,4</w:t>
            </w:r>
          </w:p>
        </w:tc>
        <w:tc>
          <w:tcPr>
            <w:tcW w:w="273" w:type="pct"/>
            <w:tcBorders>
              <w:top w:val="nil"/>
            </w:tcBorders>
            <w:vAlign w:val="bottom"/>
          </w:tcPr>
          <w:p w14:paraId="136BEA8A" w14:textId="77777777" w:rsidR="00691EA6" w:rsidRPr="00E97A73" w:rsidRDefault="00691EA6" w:rsidP="00AA2B2F">
            <w:pPr>
              <w:pStyle w:val="ZPpregtevilke"/>
            </w:pPr>
            <w:r w:rsidRPr="00E97A73">
              <w:rPr>
                <w:szCs w:val="16"/>
              </w:rPr>
              <w:t>117,5</w:t>
            </w:r>
          </w:p>
        </w:tc>
        <w:tc>
          <w:tcPr>
            <w:tcW w:w="273" w:type="pct"/>
            <w:tcBorders>
              <w:top w:val="nil"/>
            </w:tcBorders>
            <w:vAlign w:val="bottom"/>
          </w:tcPr>
          <w:p w14:paraId="2E117C69" w14:textId="77777777" w:rsidR="00691EA6" w:rsidRPr="00E97A73" w:rsidRDefault="00691EA6" w:rsidP="00AA2B2F">
            <w:pPr>
              <w:pStyle w:val="ZPpregtevilke"/>
            </w:pPr>
            <w:r w:rsidRPr="00E97A73">
              <w:rPr>
                <w:szCs w:val="16"/>
              </w:rPr>
              <w:t>109,7</w:t>
            </w:r>
          </w:p>
        </w:tc>
        <w:tc>
          <w:tcPr>
            <w:tcW w:w="273" w:type="pct"/>
            <w:tcBorders>
              <w:top w:val="nil"/>
            </w:tcBorders>
            <w:vAlign w:val="bottom"/>
          </w:tcPr>
          <w:p w14:paraId="6FDE9E89" w14:textId="77777777" w:rsidR="00691EA6" w:rsidRPr="00E97A73" w:rsidRDefault="00691EA6" w:rsidP="00AA2B2F">
            <w:pPr>
              <w:pStyle w:val="ZPpregtevilke"/>
            </w:pPr>
            <w:r w:rsidRPr="00E97A73">
              <w:rPr>
                <w:szCs w:val="16"/>
              </w:rPr>
              <w:t>108,8</w:t>
            </w:r>
          </w:p>
        </w:tc>
        <w:tc>
          <w:tcPr>
            <w:tcW w:w="273" w:type="pct"/>
            <w:tcBorders>
              <w:top w:val="nil"/>
            </w:tcBorders>
            <w:vAlign w:val="bottom"/>
          </w:tcPr>
          <w:p w14:paraId="4A74D82B" w14:textId="77777777" w:rsidR="00691EA6" w:rsidRPr="00E97A73" w:rsidRDefault="00691EA6" w:rsidP="00AA2B2F">
            <w:pPr>
              <w:pStyle w:val="ZPpregtevilke"/>
            </w:pPr>
            <w:r w:rsidRPr="00E97A73">
              <w:rPr>
                <w:szCs w:val="16"/>
              </w:rPr>
              <w:t>112,1</w:t>
            </w:r>
          </w:p>
        </w:tc>
        <w:tc>
          <w:tcPr>
            <w:tcW w:w="273" w:type="pct"/>
            <w:tcBorders>
              <w:top w:val="nil"/>
            </w:tcBorders>
            <w:vAlign w:val="bottom"/>
          </w:tcPr>
          <w:p w14:paraId="7F95C0C2" w14:textId="77777777" w:rsidR="00691EA6" w:rsidRPr="00E97A73" w:rsidRDefault="00691EA6" w:rsidP="00AA2B2F">
            <w:pPr>
              <w:pStyle w:val="ZPpregtevilke"/>
            </w:pPr>
            <w:r w:rsidRPr="00E97A73">
              <w:rPr>
                <w:szCs w:val="16"/>
              </w:rPr>
              <w:t>117,1</w:t>
            </w:r>
          </w:p>
        </w:tc>
        <w:tc>
          <w:tcPr>
            <w:tcW w:w="262" w:type="pct"/>
            <w:tcBorders>
              <w:top w:val="nil"/>
            </w:tcBorders>
            <w:vAlign w:val="bottom"/>
          </w:tcPr>
          <w:p w14:paraId="2F10DC32" w14:textId="77777777" w:rsidR="00691EA6" w:rsidRPr="00E97A73" w:rsidRDefault="00691EA6" w:rsidP="00AA2B2F">
            <w:pPr>
              <w:pStyle w:val="ZPpregtevilke"/>
            </w:pPr>
            <w:r w:rsidRPr="00E97A73">
              <w:rPr>
                <w:szCs w:val="16"/>
              </w:rPr>
              <w:t>120,9</w:t>
            </w:r>
          </w:p>
        </w:tc>
        <w:tc>
          <w:tcPr>
            <w:tcW w:w="262" w:type="pct"/>
            <w:tcBorders>
              <w:top w:val="nil"/>
            </w:tcBorders>
            <w:vAlign w:val="bottom"/>
          </w:tcPr>
          <w:p w14:paraId="34DC3E9C" w14:textId="77777777" w:rsidR="00691EA6" w:rsidRPr="00E97A73" w:rsidRDefault="00691EA6" w:rsidP="00AA2B2F">
            <w:pPr>
              <w:pStyle w:val="ZPpregtevilke"/>
            </w:pPr>
            <w:r w:rsidRPr="00E97A73">
              <w:rPr>
                <w:szCs w:val="16"/>
              </w:rPr>
              <w:t>116,4</w:t>
            </w:r>
          </w:p>
        </w:tc>
        <w:tc>
          <w:tcPr>
            <w:tcW w:w="262" w:type="pct"/>
            <w:tcBorders>
              <w:top w:val="nil"/>
            </w:tcBorders>
            <w:vAlign w:val="bottom"/>
          </w:tcPr>
          <w:p w14:paraId="005AB55A" w14:textId="77777777" w:rsidR="00691EA6" w:rsidRPr="00E97A73" w:rsidRDefault="00691EA6" w:rsidP="00AA2B2F">
            <w:pPr>
              <w:pStyle w:val="ZPpregtevilke"/>
            </w:pPr>
            <w:r w:rsidRPr="00E97A73">
              <w:rPr>
                <w:szCs w:val="16"/>
              </w:rPr>
              <w:t>116,3</w:t>
            </w:r>
          </w:p>
        </w:tc>
        <w:tc>
          <w:tcPr>
            <w:tcW w:w="261" w:type="pct"/>
            <w:tcBorders>
              <w:top w:val="nil"/>
            </w:tcBorders>
            <w:vAlign w:val="bottom"/>
          </w:tcPr>
          <w:p w14:paraId="32EBE688" w14:textId="77777777" w:rsidR="00691EA6" w:rsidRPr="00E97A73" w:rsidRDefault="00691EA6" w:rsidP="00AA2B2F">
            <w:pPr>
              <w:pStyle w:val="ZPpregtevilke"/>
              <w:rPr>
                <w:rFonts w:ascii="Arial CE" w:hAnsi="Arial CE" w:cs="Arial CE"/>
              </w:rPr>
            </w:pPr>
            <w:r w:rsidRPr="00E97A73">
              <w:rPr>
                <w:rFonts w:ascii="Arial CE" w:hAnsi="Arial CE" w:cs="Arial CE"/>
                <w:szCs w:val="16"/>
              </w:rPr>
              <w:t>99,8</w:t>
            </w:r>
          </w:p>
        </w:tc>
      </w:tr>
      <w:tr w:rsidR="00691EA6" w:rsidRPr="00E97A73" w14:paraId="4FEBFFDE" w14:textId="77777777" w:rsidTr="00AA2B2F">
        <w:trPr>
          <w:trHeight w:val="227"/>
          <w:jc w:val="center"/>
        </w:trPr>
        <w:tc>
          <w:tcPr>
            <w:tcW w:w="1222" w:type="pct"/>
            <w:vAlign w:val="bottom"/>
          </w:tcPr>
          <w:p w14:paraId="22E7B656" w14:textId="77777777" w:rsidR="00691EA6" w:rsidRPr="00E97A73" w:rsidRDefault="00691EA6" w:rsidP="00AA2B2F">
            <w:pPr>
              <w:pStyle w:val="ZPpregtekst"/>
              <w:rPr>
                <w:snapToGrid w:val="0"/>
              </w:rPr>
            </w:pPr>
            <w:r w:rsidRPr="00E97A73">
              <w:rPr>
                <w:snapToGrid w:val="0"/>
              </w:rPr>
              <w:t>Povprečna klavna masa (kg/glavo)</w:t>
            </w:r>
          </w:p>
        </w:tc>
        <w:tc>
          <w:tcPr>
            <w:tcW w:w="273" w:type="pct"/>
            <w:vAlign w:val="bottom"/>
          </w:tcPr>
          <w:p w14:paraId="2E4ABBD6" w14:textId="77777777" w:rsidR="00691EA6" w:rsidRPr="00E97A73" w:rsidRDefault="00691EA6" w:rsidP="00AA2B2F">
            <w:pPr>
              <w:pStyle w:val="ZPpregtevilke"/>
            </w:pPr>
            <w:r w:rsidRPr="00E97A73">
              <w:rPr>
                <w:szCs w:val="16"/>
              </w:rPr>
              <w:t>284,3</w:t>
            </w:r>
          </w:p>
        </w:tc>
        <w:tc>
          <w:tcPr>
            <w:tcW w:w="273" w:type="pct"/>
            <w:vAlign w:val="bottom"/>
          </w:tcPr>
          <w:p w14:paraId="0414DC3C" w14:textId="77777777" w:rsidR="00691EA6" w:rsidRPr="00E97A73" w:rsidRDefault="00691EA6" w:rsidP="00AA2B2F">
            <w:pPr>
              <w:pStyle w:val="ZPpregtevilke"/>
            </w:pPr>
            <w:r w:rsidRPr="00E97A73">
              <w:rPr>
                <w:szCs w:val="16"/>
              </w:rPr>
              <w:t>282,1</w:t>
            </w:r>
          </w:p>
        </w:tc>
        <w:tc>
          <w:tcPr>
            <w:tcW w:w="273" w:type="pct"/>
            <w:vAlign w:val="bottom"/>
          </w:tcPr>
          <w:p w14:paraId="2F5194F5" w14:textId="77777777" w:rsidR="00691EA6" w:rsidRPr="00E97A73" w:rsidRDefault="00691EA6" w:rsidP="00AA2B2F">
            <w:pPr>
              <w:pStyle w:val="ZPpregtevilke"/>
            </w:pPr>
            <w:r w:rsidRPr="00E97A73">
              <w:rPr>
                <w:szCs w:val="16"/>
              </w:rPr>
              <w:t>281,6</w:t>
            </w:r>
          </w:p>
        </w:tc>
        <w:tc>
          <w:tcPr>
            <w:tcW w:w="273" w:type="pct"/>
            <w:vAlign w:val="bottom"/>
          </w:tcPr>
          <w:p w14:paraId="67CC4674" w14:textId="77777777" w:rsidR="00691EA6" w:rsidRPr="00E97A73" w:rsidRDefault="00691EA6" w:rsidP="00AA2B2F">
            <w:pPr>
              <w:pStyle w:val="ZPpregtevilke"/>
            </w:pPr>
            <w:r w:rsidRPr="00E97A73">
              <w:rPr>
                <w:szCs w:val="16"/>
              </w:rPr>
              <w:t>286,9</w:t>
            </w:r>
          </w:p>
        </w:tc>
        <w:tc>
          <w:tcPr>
            <w:tcW w:w="273" w:type="pct"/>
            <w:vAlign w:val="bottom"/>
          </w:tcPr>
          <w:p w14:paraId="22B7CCF9" w14:textId="77777777" w:rsidR="00691EA6" w:rsidRPr="00E97A73" w:rsidRDefault="00691EA6" w:rsidP="00AA2B2F">
            <w:pPr>
              <w:pStyle w:val="ZPpregtevilke"/>
            </w:pPr>
            <w:r w:rsidRPr="00E97A73">
              <w:rPr>
                <w:szCs w:val="16"/>
              </w:rPr>
              <w:t>285,4</w:t>
            </w:r>
          </w:p>
        </w:tc>
        <w:tc>
          <w:tcPr>
            <w:tcW w:w="273" w:type="pct"/>
            <w:vAlign w:val="bottom"/>
          </w:tcPr>
          <w:p w14:paraId="003F3777" w14:textId="77777777" w:rsidR="00691EA6" w:rsidRPr="00E97A73" w:rsidRDefault="00691EA6" w:rsidP="00AA2B2F">
            <w:pPr>
              <w:pStyle w:val="ZPpregtevilke"/>
            </w:pPr>
            <w:r w:rsidRPr="00E97A73">
              <w:rPr>
                <w:szCs w:val="16"/>
              </w:rPr>
              <w:t>285,2</w:t>
            </w:r>
          </w:p>
        </w:tc>
        <w:tc>
          <w:tcPr>
            <w:tcW w:w="273" w:type="pct"/>
            <w:vAlign w:val="bottom"/>
          </w:tcPr>
          <w:p w14:paraId="143F7CE4" w14:textId="77777777" w:rsidR="00691EA6" w:rsidRPr="00E97A73" w:rsidRDefault="00691EA6" w:rsidP="00AA2B2F">
            <w:pPr>
              <w:pStyle w:val="ZPpregtevilke"/>
            </w:pPr>
            <w:r w:rsidRPr="00E97A73">
              <w:rPr>
                <w:szCs w:val="16"/>
              </w:rPr>
              <w:t>290,8</w:t>
            </w:r>
          </w:p>
        </w:tc>
        <w:tc>
          <w:tcPr>
            <w:tcW w:w="273" w:type="pct"/>
            <w:vAlign w:val="bottom"/>
          </w:tcPr>
          <w:p w14:paraId="62A6F432" w14:textId="77777777" w:rsidR="00691EA6" w:rsidRPr="00E97A73" w:rsidRDefault="00691EA6" w:rsidP="00AA2B2F">
            <w:pPr>
              <w:pStyle w:val="ZPpregtevilke"/>
            </w:pPr>
            <w:r w:rsidRPr="00E97A73">
              <w:rPr>
                <w:szCs w:val="16"/>
              </w:rPr>
              <w:t>289,6</w:t>
            </w:r>
          </w:p>
        </w:tc>
        <w:tc>
          <w:tcPr>
            <w:tcW w:w="273" w:type="pct"/>
            <w:vAlign w:val="bottom"/>
          </w:tcPr>
          <w:p w14:paraId="39F3014E" w14:textId="77777777" w:rsidR="00691EA6" w:rsidRPr="00E97A73" w:rsidRDefault="00691EA6" w:rsidP="00AA2B2F">
            <w:pPr>
              <w:pStyle w:val="ZPpregtevilke"/>
            </w:pPr>
            <w:r w:rsidRPr="00E97A73">
              <w:rPr>
                <w:szCs w:val="16"/>
              </w:rPr>
              <w:t>297,9</w:t>
            </w:r>
          </w:p>
        </w:tc>
        <w:tc>
          <w:tcPr>
            <w:tcW w:w="273" w:type="pct"/>
            <w:vAlign w:val="bottom"/>
          </w:tcPr>
          <w:p w14:paraId="3A85E2E8" w14:textId="77777777" w:rsidR="00691EA6" w:rsidRPr="00E97A73" w:rsidRDefault="00691EA6" w:rsidP="00AA2B2F">
            <w:pPr>
              <w:pStyle w:val="ZPpregtevilke"/>
            </w:pPr>
            <w:r w:rsidRPr="00E97A73">
              <w:rPr>
                <w:szCs w:val="16"/>
              </w:rPr>
              <w:t>304,8</w:t>
            </w:r>
          </w:p>
        </w:tc>
        <w:tc>
          <w:tcPr>
            <w:tcW w:w="262" w:type="pct"/>
            <w:vAlign w:val="bottom"/>
          </w:tcPr>
          <w:p w14:paraId="3D5EA264" w14:textId="77777777" w:rsidR="00691EA6" w:rsidRPr="00E97A73" w:rsidRDefault="00691EA6" w:rsidP="00AA2B2F">
            <w:pPr>
              <w:pStyle w:val="ZPpregtevilke"/>
            </w:pPr>
            <w:r w:rsidRPr="00E97A73">
              <w:rPr>
                <w:szCs w:val="16"/>
              </w:rPr>
              <w:t>297,9</w:t>
            </w:r>
          </w:p>
        </w:tc>
        <w:tc>
          <w:tcPr>
            <w:tcW w:w="262" w:type="pct"/>
            <w:vAlign w:val="bottom"/>
          </w:tcPr>
          <w:p w14:paraId="7288B46F" w14:textId="77777777" w:rsidR="00691EA6" w:rsidRPr="00E97A73" w:rsidRDefault="00691EA6" w:rsidP="00AA2B2F">
            <w:pPr>
              <w:pStyle w:val="ZPpregtevilke"/>
            </w:pPr>
            <w:r w:rsidRPr="00E97A73">
              <w:rPr>
                <w:szCs w:val="16"/>
              </w:rPr>
              <w:t>298,9</w:t>
            </w:r>
          </w:p>
        </w:tc>
        <w:tc>
          <w:tcPr>
            <w:tcW w:w="262" w:type="pct"/>
            <w:vAlign w:val="bottom"/>
          </w:tcPr>
          <w:p w14:paraId="017F0BED" w14:textId="77777777" w:rsidR="00691EA6" w:rsidRPr="00E97A73" w:rsidRDefault="00691EA6" w:rsidP="00AA2B2F">
            <w:pPr>
              <w:pStyle w:val="ZPpregtevilke"/>
            </w:pPr>
            <w:r w:rsidRPr="00E97A73">
              <w:rPr>
                <w:szCs w:val="16"/>
              </w:rPr>
              <w:t>306,2</w:t>
            </w:r>
          </w:p>
        </w:tc>
        <w:tc>
          <w:tcPr>
            <w:tcW w:w="261" w:type="pct"/>
            <w:vAlign w:val="bottom"/>
          </w:tcPr>
          <w:p w14:paraId="01F9317B"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102,5</w:t>
            </w:r>
          </w:p>
        </w:tc>
      </w:tr>
      <w:tr w:rsidR="00691EA6" w:rsidRPr="00E97A73" w14:paraId="2A723FAB" w14:textId="77777777" w:rsidTr="00AA2B2F">
        <w:trPr>
          <w:trHeight w:val="227"/>
          <w:jc w:val="center"/>
        </w:trPr>
        <w:tc>
          <w:tcPr>
            <w:tcW w:w="1222" w:type="pct"/>
            <w:vAlign w:val="bottom"/>
          </w:tcPr>
          <w:p w14:paraId="2BC3D83A" w14:textId="77777777" w:rsidR="00691EA6" w:rsidRPr="00E97A73" w:rsidRDefault="00691EA6" w:rsidP="00AA2B2F">
            <w:pPr>
              <w:pStyle w:val="ZPpregtekst"/>
              <w:rPr>
                <w:snapToGrid w:val="0"/>
              </w:rPr>
            </w:pPr>
            <w:r w:rsidRPr="00E97A73">
              <w:rPr>
                <w:snapToGrid w:val="0"/>
              </w:rPr>
              <w:t>Vse pridobljeno meso (klavna masa)</w:t>
            </w:r>
          </w:p>
        </w:tc>
        <w:tc>
          <w:tcPr>
            <w:tcW w:w="273" w:type="pct"/>
            <w:vAlign w:val="bottom"/>
          </w:tcPr>
          <w:p w14:paraId="134AFBDE" w14:textId="77777777" w:rsidR="00691EA6" w:rsidRPr="00E97A73" w:rsidRDefault="00691EA6" w:rsidP="00AA2B2F">
            <w:pPr>
              <w:pStyle w:val="ZPpregtevilke"/>
            </w:pPr>
            <w:r w:rsidRPr="00E97A73">
              <w:rPr>
                <w:szCs w:val="16"/>
              </w:rPr>
              <w:t>38,4</w:t>
            </w:r>
          </w:p>
        </w:tc>
        <w:tc>
          <w:tcPr>
            <w:tcW w:w="273" w:type="pct"/>
            <w:vAlign w:val="bottom"/>
          </w:tcPr>
          <w:p w14:paraId="3EAD4279" w14:textId="77777777" w:rsidR="00691EA6" w:rsidRPr="00E97A73" w:rsidRDefault="00691EA6" w:rsidP="00AA2B2F">
            <w:pPr>
              <w:pStyle w:val="ZPpregtevilke"/>
            </w:pPr>
            <w:r w:rsidRPr="00E97A73">
              <w:rPr>
                <w:szCs w:val="16"/>
              </w:rPr>
              <w:t>37,2</w:t>
            </w:r>
          </w:p>
        </w:tc>
        <w:tc>
          <w:tcPr>
            <w:tcW w:w="273" w:type="pct"/>
            <w:vAlign w:val="bottom"/>
          </w:tcPr>
          <w:p w14:paraId="17DBF918" w14:textId="77777777" w:rsidR="00691EA6" w:rsidRPr="00E97A73" w:rsidRDefault="00691EA6" w:rsidP="00AA2B2F">
            <w:pPr>
              <w:pStyle w:val="ZPpregtevilke"/>
            </w:pPr>
            <w:r w:rsidRPr="00E97A73">
              <w:rPr>
                <w:szCs w:val="16"/>
              </w:rPr>
              <w:t>35,6</w:t>
            </w:r>
          </w:p>
        </w:tc>
        <w:tc>
          <w:tcPr>
            <w:tcW w:w="273" w:type="pct"/>
            <w:vAlign w:val="bottom"/>
          </w:tcPr>
          <w:p w14:paraId="6CEFDF17" w14:textId="77777777" w:rsidR="00691EA6" w:rsidRPr="00E97A73" w:rsidRDefault="00691EA6" w:rsidP="00AA2B2F">
            <w:pPr>
              <w:pStyle w:val="ZPpregtevilke"/>
            </w:pPr>
            <w:r w:rsidRPr="00E97A73">
              <w:rPr>
                <w:szCs w:val="16"/>
              </w:rPr>
              <w:t>35,7</w:t>
            </w:r>
          </w:p>
        </w:tc>
        <w:tc>
          <w:tcPr>
            <w:tcW w:w="273" w:type="pct"/>
            <w:vAlign w:val="bottom"/>
          </w:tcPr>
          <w:p w14:paraId="494E593C" w14:textId="77777777" w:rsidR="00691EA6" w:rsidRPr="00E97A73" w:rsidRDefault="00691EA6" w:rsidP="00AA2B2F">
            <w:pPr>
              <w:pStyle w:val="ZPpregtevilke"/>
            </w:pPr>
            <w:r w:rsidRPr="00E97A73">
              <w:rPr>
                <w:szCs w:val="16"/>
              </w:rPr>
              <w:t>35,8</w:t>
            </w:r>
          </w:p>
        </w:tc>
        <w:tc>
          <w:tcPr>
            <w:tcW w:w="273" w:type="pct"/>
            <w:vAlign w:val="bottom"/>
          </w:tcPr>
          <w:p w14:paraId="5DC23194" w14:textId="77777777" w:rsidR="00691EA6" w:rsidRPr="00E97A73" w:rsidRDefault="00691EA6" w:rsidP="00AA2B2F">
            <w:pPr>
              <w:pStyle w:val="ZPpregtevilke"/>
            </w:pPr>
            <w:r w:rsidRPr="00E97A73">
              <w:rPr>
                <w:szCs w:val="16"/>
              </w:rPr>
              <w:t>33,5</w:t>
            </w:r>
          </w:p>
        </w:tc>
        <w:tc>
          <w:tcPr>
            <w:tcW w:w="273" w:type="pct"/>
            <w:vAlign w:val="bottom"/>
          </w:tcPr>
          <w:p w14:paraId="7DF4F259" w14:textId="77777777" w:rsidR="00691EA6" w:rsidRPr="00E97A73" w:rsidRDefault="00691EA6" w:rsidP="00AA2B2F">
            <w:pPr>
              <w:pStyle w:val="ZPpregtevilke"/>
            </w:pPr>
            <w:r w:rsidRPr="00E97A73">
              <w:rPr>
                <w:szCs w:val="16"/>
              </w:rPr>
              <w:t>31,9</w:t>
            </w:r>
          </w:p>
        </w:tc>
        <w:tc>
          <w:tcPr>
            <w:tcW w:w="273" w:type="pct"/>
            <w:vAlign w:val="bottom"/>
          </w:tcPr>
          <w:p w14:paraId="39023CA4" w14:textId="77777777" w:rsidR="00691EA6" w:rsidRPr="00E97A73" w:rsidRDefault="00691EA6" w:rsidP="00AA2B2F">
            <w:pPr>
              <w:pStyle w:val="ZPpregtevilke"/>
            </w:pPr>
            <w:r w:rsidRPr="00E97A73">
              <w:rPr>
                <w:szCs w:val="16"/>
              </w:rPr>
              <w:t>31,5</w:t>
            </w:r>
          </w:p>
        </w:tc>
        <w:tc>
          <w:tcPr>
            <w:tcW w:w="273" w:type="pct"/>
            <w:vAlign w:val="bottom"/>
          </w:tcPr>
          <w:p w14:paraId="25DD203E" w14:textId="77777777" w:rsidR="00691EA6" w:rsidRPr="00E97A73" w:rsidRDefault="00691EA6" w:rsidP="00AA2B2F">
            <w:pPr>
              <w:pStyle w:val="ZPpregtevilke"/>
            </w:pPr>
            <w:r w:rsidRPr="00E97A73">
              <w:rPr>
                <w:szCs w:val="16"/>
              </w:rPr>
              <w:t>33,4</w:t>
            </w:r>
          </w:p>
        </w:tc>
        <w:tc>
          <w:tcPr>
            <w:tcW w:w="273" w:type="pct"/>
            <w:vAlign w:val="bottom"/>
          </w:tcPr>
          <w:p w14:paraId="2F2ABAFF" w14:textId="77777777" w:rsidR="00691EA6" w:rsidRPr="00E97A73" w:rsidRDefault="00691EA6" w:rsidP="00AA2B2F">
            <w:pPr>
              <w:pStyle w:val="ZPpregtevilke"/>
            </w:pPr>
            <w:r w:rsidRPr="00E97A73">
              <w:rPr>
                <w:szCs w:val="16"/>
              </w:rPr>
              <w:t>35,7</w:t>
            </w:r>
          </w:p>
        </w:tc>
        <w:tc>
          <w:tcPr>
            <w:tcW w:w="262" w:type="pct"/>
            <w:vAlign w:val="bottom"/>
          </w:tcPr>
          <w:p w14:paraId="1554A5A0" w14:textId="77777777" w:rsidR="00691EA6" w:rsidRPr="00E97A73" w:rsidRDefault="00691EA6" w:rsidP="00AA2B2F">
            <w:pPr>
              <w:pStyle w:val="ZPpregtevilke"/>
            </w:pPr>
            <w:r w:rsidRPr="00E97A73">
              <w:rPr>
                <w:szCs w:val="16"/>
              </w:rPr>
              <w:t>36,0</w:t>
            </w:r>
          </w:p>
        </w:tc>
        <w:tc>
          <w:tcPr>
            <w:tcW w:w="262" w:type="pct"/>
            <w:vAlign w:val="bottom"/>
          </w:tcPr>
          <w:p w14:paraId="6B62AE8F" w14:textId="77777777" w:rsidR="00691EA6" w:rsidRPr="00E97A73" w:rsidRDefault="00691EA6" w:rsidP="00AA2B2F">
            <w:pPr>
              <w:pStyle w:val="ZPpregtevilke"/>
            </w:pPr>
            <w:r w:rsidRPr="00E97A73">
              <w:rPr>
                <w:szCs w:val="16"/>
              </w:rPr>
              <w:t>34,8</w:t>
            </w:r>
          </w:p>
        </w:tc>
        <w:tc>
          <w:tcPr>
            <w:tcW w:w="262" w:type="pct"/>
            <w:vAlign w:val="bottom"/>
          </w:tcPr>
          <w:p w14:paraId="43CF9012" w14:textId="77777777" w:rsidR="00691EA6" w:rsidRPr="00E97A73" w:rsidRDefault="00691EA6" w:rsidP="00AA2B2F">
            <w:pPr>
              <w:pStyle w:val="ZPpregtevilke"/>
            </w:pPr>
            <w:r w:rsidRPr="00E97A73">
              <w:rPr>
                <w:szCs w:val="16"/>
              </w:rPr>
              <w:t>35,6</w:t>
            </w:r>
          </w:p>
        </w:tc>
        <w:tc>
          <w:tcPr>
            <w:tcW w:w="261" w:type="pct"/>
            <w:vAlign w:val="bottom"/>
          </w:tcPr>
          <w:p w14:paraId="0CD6E094"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102,3</w:t>
            </w:r>
          </w:p>
        </w:tc>
      </w:tr>
      <w:tr w:rsidR="00691EA6" w:rsidRPr="00E97A73" w14:paraId="1FD021F4" w14:textId="77777777" w:rsidTr="00AA2B2F">
        <w:trPr>
          <w:trHeight w:val="227"/>
          <w:jc w:val="center"/>
        </w:trPr>
        <w:tc>
          <w:tcPr>
            <w:tcW w:w="1222" w:type="pct"/>
            <w:tcBorders>
              <w:bottom w:val="nil"/>
            </w:tcBorders>
            <w:vAlign w:val="bottom"/>
          </w:tcPr>
          <w:p w14:paraId="7C015BE8" w14:textId="77777777" w:rsidR="00691EA6" w:rsidRPr="00E97A73" w:rsidRDefault="00691EA6" w:rsidP="00AA2B2F">
            <w:pPr>
              <w:pStyle w:val="ZPpregtekst"/>
              <w:rPr>
                <w:snapToGrid w:val="0"/>
              </w:rPr>
            </w:pPr>
            <w:r w:rsidRPr="00E97A73">
              <w:rPr>
                <w:snapToGrid w:val="0"/>
              </w:rPr>
              <w:t>Zakol v klavnicah (klavna masa)</w:t>
            </w:r>
          </w:p>
        </w:tc>
        <w:tc>
          <w:tcPr>
            <w:tcW w:w="273" w:type="pct"/>
            <w:tcBorders>
              <w:bottom w:val="nil"/>
            </w:tcBorders>
            <w:vAlign w:val="bottom"/>
          </w:tcPr>
          <w:p w14:paraId="5B2FDCD9" w14:textId="77777777" w:rsidR="00691EA6" w:rsidRPr="00E97A73" w:rsidRDefault="00691EA6" w:rsidP="00AA2B2F">
            <w:pPr>
              <w:pStyle w:val="ZPpregtevilke"/>
            </w:pPr>
            <w:r w:rsidRPr="00E97A73">
              <w:rPr>
                <w:szCs w:val="16"/>
              </w:rPr>
              <w:t>38,1</w:t>
            </w:r>
          </w:p>
        </w:tc>
        <w:tc>
          <w:tcPr>
            <w:tcW w:w="273" w:type="pct"/>
            <w:tcBorders>
              <w:bottom w:val="nil"/>
            </w:tcBorders>
            <w:vAlign w:val="bottom"/>
          </w:tcPr>
          <w:p w14:paraId="56385D8D" w14:textId="77777777" w:rsidR="00691EA6" w:rsidRPr="00E97A73" w:rsidRDefault="00691EA6" w:rsidP="00AA2B2F">
            <w:pPr>
              <w:pStyle w:val="ZPpregtevilke"/>
            </w:pPr>
            <w:r w:rsidRPr="00E97A73">
              <w:rPr>
                <w:szCs w:val="16"/>
              </w:rPr>
              <w:t>37,2</w:t>
            </w:r>
          </w:p>
        </w:tc>
        <w:tc>
          <w:tcPr>
            <w:tcW w:w="273" w:type="pct"/>
            <w:tcBorders>
              <w:bottom w:val="nil"/>
            </w:tcBorders>
            <w:vAlign w:val="bottom"/>
          </w:tcPr>
          <w:p w14:paraId="4B69D991" w14:textId="77777777" w:rsidR="00691EA6" w:rsidRPr="00E97A73" w:rsidRDefault="00691EA6" w:rsidP="00AA2B2F">
            <w:pPr>
              <w:pStyle w:val="ZPpregtevilke"/>
            </w:pPr>
            <w:r w:rsidRPr="00E97A73">
              <w:rPr>
                <w:szCs w:val="16"/>
              </w:rPr>
              <w:t>35,6</w:t>
            </w:r>
          </w:p>
        </w:tc>
        <w:tc>
          <w:tcPr>
            <w:tcW w:w="273" w:type="pct"/>
            <w:tcBorders>
              <w:bottom w:val="nil"/>
            </w:tcBorders>
            <w:vAlign w:val="bottom"/>
          </w:tcPr>
          <w:p w14:paraId="36CC665E" w14:textId="77777777" w:rsidR="00691EA6" w:rsidRPr="00E97A73" w:rsidRDefault="00691EA6" w:rsidP="00AA2B2F">
            <w:pPr>
              <w:pStyle w:val="ZPpregtevilke"/>
            </w:pPr>
            <w:r w:rsidRPr="00E97A73">
              <w:rPr>
                <w:szCs w:val="16"/>
              </w:rPr>
              <w:t>35,7</w:t>
            </w:r>
          </w:p>
        </w:tc>
        <w:tc>
          <w:tcPr>
            <w:tcW w:w="273" w:type="pct"/>
            <w:tcBorders>
              <w:bottom w:val="nil"/>
            </w:tcBorders>
            <w:vAlign w:val="bottom"/>
          </w:tcPr>
          <w:p w14:paraId="5A80040E" w14:textId="77777777" w:rsidR="00691EA6" w:rsidRPr="00E97A73" w:rsidRDefault="00691EA6" w:rsidP="00AA2B2F">
            <w:pPr>
              <w:pStyle w:val="ZPpregtevilke"/>
            </w:pPr>
            <w:r w:rsidRPr="00E97A73">
              <w:rPr>
                <w:szCs w:val="16"/>
              </w:rPr>
              <w:t>35,8</w:t>
            </w:r>
          </w:p>
        </w:tc>
        <w:tc>
          <w:tcPr>
            <w:tcW w:w="273" w:type="pct"/>
            <w:tcBorders>
              <w:bottom w:val="nil"/>
            </w:tcBorders>
            <w:vAlign w:val="bottom"/>
          </w:tcPr>
          <w:p w14:paraId="7C287A1A" w14:textId="77777777" w:rsidR="00691EA6" w:rsidRPr="00E97A73" w:rsidRDefault="00691EA6" w:rsidP="00AA2B2F">
            <w:pPr>
              <w:pStyle w:val="ZPpregtevilke"/>
            </w:pPr>
            <w:r w:rsidRPr="00E97A73">
              <w:rPr>
                <w:szCs w:val="16"/>
              </w:rPr>
              <w:t>33,5</w:t>
            </w:r>
          </w:p>
        </w:tc>
        <w:tc>
          <w:tcPr>
            <w:tcW w:w="273" w:type="pct"/>
            <w:tcBorders>
              <w:bottom w:val="nil"/>
            </w:tcBorders>
            <w:vAlign w:val="bottom"/>
          </w:tcPr>
          <w:p w14:paraId="37E142AA" w14:textId="77777777" w:rsidR="00691EA6" w:rsidRPr="00E97A73" w:rsidRDefault="00691EA6" w:rsidP="00AA2B2F">
            <w:pPr>
              <w:pStyle w:val="ZPpregtevilke"/>
            </w:pPr>
            <w:r w:rsidRPr="00E97A73">
              <w:rPr>
                <w:szCs w:val="16"/>
              </w:rPr>
              <w:t>31,9</w:t>
            </w:r>
          </w:p>
        </w:tc>
        <w:tc>
          <w:tcPr>
            <w:tcW w:w="273" w:type="pct"/>
            <w:tcBorders>
              <w:bottom w:val="nil"/>
            </w:tcBorders>
            <w:vAlign w:val="bottom"/>
          </w:tcPr>
          <w:p w14:paraId="57C73A1D" w14:textId="77777777" w:rsidR="00691EA6" w:rsidRPr="00E97A73" w:rsidRDefault="00691EA6" w:rsidP="00AA2B2F">
            <w:pPr>
              <w:pStyle w:val="ZPpregtevilke"/>
            </w:pPr>
            <w:r w:rsidRPr="00E97A73">
              <w:rPr>
                <w:szCs w:val="16"/>
              </w:rPr>
              <w:t>31,5</w:t>
            </w:r>
          </w:p>
        </w:tc>
        <w:tc>
          <w:tcPr>
            <w:tcW w:w="273" w:type="pct"/>
            <w:tcBorders>
              <w:bottom w:val="nil"/>
            </w:tcBorders>
            <w:vAlign w:val="bottom"/>
          </w:tcPr>
          <w:p w14:paraId="110D59E2" w14:textId="77777777" w:rsidR="00691EA6" w:rsidRPr="00E97A73" w:rsidRDefault="00691EA6" w:rsidP="00AA2B2F">
            <w:pPr>
              <w:pStyle w:val="ZPpregtevilke"/>
            </w:pPr>
            <w:r w:rsidRPr="00E97A73">
              <w:rPr>
                <w:szCs w:val="16"/>
              </w:rPr>
              <w:t>33,4</w:t>
            </w:r>
          </w:p>
        </w:tc>
        <w:tc>
          <w:tcPr>
            <w:tcW w:w="273" w:type="pct"/>
            <w:tcBorders>
              <w:bottom w:val="nil"/>
            </w:tcBorders>
            <w:vAlign w:val="bottom"/>
          </w:tcPr>
          <w:p w14:paraId="483DE36E" w14:textId="77777777" w:rsidR="00691EA6" w:rsidRPr="00E97A73" w:rsidRDefault="00691EA6" w:rsidP="00AA2B2F">
            <w:pPr>
              <w:pStyle w:val="ZPpregtevilke"/>
            </w:pPr>
            <w:r w:rsidRPr="00E97A73">
              <w:rPr>
                <w:szCs w:val="16"/>
              </w:rPr>
              <w:t>35,7</w:t>
            </w:r>
          </w:p>
        </w:tc>
        <w:tc>
          <w:tcPr>
            <w:tcW w:w="262" w:type="pct"/>
            <w:tcBorders>
              <w:bottom w:val="nil"/>
            </w:tcBorders>
            <w:vAlign w:val="bottom"/>
          </w:tcPr>
          <w:p w14:paraId="094AD2DF" w14:textId="77777777" w:rsidR="00691EA6" w:rsidRPr="00E97A73" w:rsidRDefault="00691EA6" w:rsidP="00AA2B2F">
            <w:pPr>
              <w:pStyle w:val="ZPpregtevilke"/>
            </w:pPr>
            <w:r w:rsidRPr="00E97A73">
              <w:rPr>
                <w:szCs w:val="16"/>
              </w:rPr>
              <w:t>36,0</w:t>
            </w:r>
          </w:p>
        </w:tc>
        <w:tc>
          <w:tcPr>
            <w:tcW w:w="262" w:type="pct"/>
            <w:tcBorders>
              <w:bottom w:val="nil"/>
            </w:tcBorders>
            <w:vAlign w:val="bottom"/>
          </w:tcPr>
          <w:p w14:paraId="16887BAC" w14:textId="77777777" w:rsidR="00691EA6" w:rsidRPr="00E97A73" w:rsidRDefault="00691EA6" w:rsidP="00AA2B2F">
            <w:pPr>
              <w:pStyle w:val="ZPpregtevilke"/>
            </w:pPr>
            <w:r w:rsidRPr="00E97A73">
              <w:rPr>
                <w:szCs w:val="16"/>
              </w:rPr>
              <w:t>34,8</w:t>
            </w:r>
          </w:p>
        </w:tc>
        <w:tc>
          <w:tcPr>
            <w:tcW w:w="262" w:type="pct"/>
            <w:tcBorders>
              <w:bottom w:val="nil"/>
            </w:tcBorders>
            <w:vAlign w:val="bottom"/>
          </w:tcPr>
          <w:p w14:paraId="0CFD33FA" w14:textId="77777777" w:rsidR="00691EA6" w:rsidRPr="00E97A73" w:rsidRDefault="00691EA6" w:rsidP="00AA2B2F">
            <w:pPr>
              <w:pStyle w:val="ZPpregtevilke"/>
            </w:pPr>
            <w:r w:rsidRPr="00E97A73">
              <w:rPr>
                <w:szCs w:val="16"/>
              </w:rPr>
              <w:t>35,6</w:t>
            </w:r>
          </w:p>
        </w:tc>
        <w:tc>
          <w:tcPr>
            <w:tcW w:w="261" w:type="pct"/>
            <w:tcBorders>
              <w:bottom w:val="nil"/>
            </w:tcBorders>
            <w:vAlign w:val="bottom"/>
          </w:tcPr>
          <w:p w14:paraId="68BFC407"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102,3</w:t>
            </w:r>
          </w:p>
        </w:tc>
      </w:tr>
      <w:tr w:rsidR="00691EA6" w:rsidRPr="00E97A73" w14:paraId="394EB9CA" w14:textId="77777777" w:rsidTr="00AA2B2F">
        <w:trPr>
          <w:trHeight w:val="227"/>
          <w:jc w:val="center"/>
        </w:trPr>
        <w:tc>
          <w:tcPr>
            <w:tcW w:w="1222" w:type="pct"/>
            <w:tcBorders>
              <w:top w:val="nil"/>
              <w:bottom w:val="single" w:sz="12" w:space="0" w:color="008000"/>
            </w:tcBorders>
            <w:vAlign w:val="bottom"/>
          </w:tcPr>
          <w:p w14:paraId="0EB34637" w14:textId="77777777" w:rsidR="00691EA6" w:rsidRPr="00E97A73" w:rsidRDefault="00691EA6" w:rsidP="00AA2B2F">
            <w:pPr>
              <w:pStyle w:val="ZPpregtekst"/>
              <w:rPr>
                <w:snapToGrid w:val="0"/>
              </w:rPr>
            </w:pPr>
            <w:r w:rsidRPr="00E97A73">
              <w:rPr>
                <w:snapToGrid w:val="0"/>
              </w:rPr>
              <w:t>– delež od vsega pridobljenega mesa (%)</w:t>
            </w:r>
          </w:p>
        </w:tc>
        <w:tc>
          <w:tcPr>
            <w:tcW w:w="273" w:type="pct"/>
            <w:tcBorders>
              <w:top w:val="nil"/>
              <w:bottom w:val="single" w:sz="12" w:space="0" w:color="008000"/>
            </w:tcBorders>
            <w:vAlign w:val="bottom"/>
          </w:tcPr>
          <w:p w14:paraId="0E9964C8" w14:textId="77777777" w:rsidR="00691EA6" w:rsidRPr="00E97A73" w:rsidRDefault="00691EA6" w:rsidP="00AA2B2F">
            <w:pPr>
              <w:pStyle w:val="ZPpregtevilke"/>
              <w:rPr>
                <w:rFonts w:ascii="Arial CE" w:hAnsi="Arial CE" w:cs="Arial CE"/>
              </w:rPr>
            </w:pPr>
            <w:r w:rsidRPr="00E97A73">
              <w:rPr>
                <w:rFonts w:ascii="Arial CE" w:hAnsi="Arial CE" w:cs="Arial CE"/>
                <w:szCs w:val="16"/>
              </w:rPr>
              <w:t>99,2</w:t>
            </w:r>
          </w:p>
        </w:tc>
        <w:tc>
          <w:tcPr>
            <w:tcW w:w="273" w:type="pct"/>
            <w:tcBorders>
              <w:top w:val="nil"/>
              <w:bottom w:val="single" w:sz="12" w:space="0" w:color="008000"/>
            </w:tcBorders>
            <w:vAlign w:val="bottom"/>
          </w:tcPr>
          <w:p w14:paraId="2DBBF3FF"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1E8C3EFA"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0558BF49"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38AF0B6B"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2E55CEAE"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2CE6B5A4"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29D3128C"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217B40A8"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73" w:type="pct"/>
            <w:tcBorders>
              <w:top w:val="nil"/>
              <w:bottom w:val="single" w:sz="12" w:space="0" w:color="008000"/>
            </w:tcBorders>
            <w:vAlign w:val="bottom"/>
          </w:tcPr>
          <w:p w14:paraId="106C1E90"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62" w:type="pct"/>
            <w:tcBorders>
              <w:top w:val="nil"/>
              <w:bottom w:val="single" w:sz="12" w:space="0" w:color="008000"/>
            </w:tcBorders>
            <w:vAlign w:val="bottom"/>
          </w:tcPr>
          <w:p w14:paraId="1EDD3043"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62" w:type="pct"/>
            <w:tcBorders>
              <w:top w:val="nil"/>
              <w:bottom w:val="single" w:sz="12" w:space="0" w:color="008000"/>
            </w:tcBorders>
            <w:vAlign w:val="bottom"/>
          </w:tcPr>
          <w:p w14:paraId="26914BCA"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62" w:type="pct"/>
            <w:tcBorders>
              <w:top w:val="nil"/>
              <w:bottom w:val="single" w:sz="12" w:space="0" w:color="008000"/>
            </w:tcBorders>
            <w:vAlign w:val="bottom"/>
          </w:tcPr>
          <w:p w14:paraId="2F1548DE" w14:textId="77777777" w:rsidR="00691EA6" w:rsidRPr="00E97A73" w:rsidRDefault="00691EA6" w:rsidP="00AA2B2F">
            <w:pPr>
              <w:pStyle w:val="ZPpregtevilke"/>
              <w:rPr>
                <w:rFonts w:ascii="Arial CE" w:hAnsi="Arial CE" w:cs="Arial CE"/>
              </w:rPr>
            </w:pPr>
            <w:r w:rsidRPr="00E97A73">
              <w:rPr>
                <w:rFonts w:ascii="Arial CE" w:hAnsi="Arial CE" w:cs="Arial CE"/>
                <w:szCs w:val="16"/>
              </w:rPr>
              <w:t>100,0</w:t>
            </w:r>
          </w:p>
        </w:tc>
        <w:tc>
          <w:tcPr>
            <w:tcW w:w="261" w:type="pct"/>
            <w:tcBorders>
              <w:top w:val="nil"/>
              <w:bottom w:val="single" w:sz="12" w:space="0" w:color="008000"/>
            </w:tcBorders>
            <w:vAlign w:val="bottom"/>
          </w:tcPr>
          <w:p w14:paraId="5E99473C" w14:textId="77777777" w:rsidR="00691EA6" w:rsidRPr="00E97A73" w:rsidRDefault="00691EA6" w:rsidP="00AA2B2F">
            <w:pPr>
              <w:pStyle w:val="ZPpregtevilke"/>
              <w:rPr>
                <w:rFonts w:ascii="Arial CE" w:hAnsi="Arial CE" w:cs="Arial CE"/>
              </w:rPr>
            </w:pPr>
          </w:p>
        </w:tc>
      </w:tr>
    </w:tbl>
    <w:p w14:paraId="1C3A50ED" w14:textId="77777777" w:rsidR="00691EA6" w:rsidRPr="00E97A73" w:rsidRDefault="00691EA6" w:rsidP="002D2F52">
      <w:pPr>
        <w:pStyle w:val="ZPpodnapis"/>
        <w:spacing w:after="60"/>
        <w:contextualSpacing w:val="0"/>
      </w:pPr>
      <w:r w:rsidRPr="00E97A73">
        <w:t>* Začasni podatki.</w:t>
      </w:r>
    </w:p>
    <w:p w14:paraId="043F6613" w14:textId="77777777" w:rsidR="00691EA6" w:rsidRPr="00E97A73" w:rsidRDefault="00691EA6" w:rsidP="00691EA6">
      <w:pPr>
        <w:pStyle w:val="ZPpodnapis"/>
      </w:pPr>
      <w:r w:rsidRPr="00E97A73">
        <w:t>Vir: SURS</w:t>
      </w:r>
    </w:p>
    <w:p w14:paraId="58D91A5D" w14:textId="77777777" w:rsidR="00401BCF" w:rsidRPr="00893E39" w:rsidRDefault="00401BCF" w:rsidP="00401BCF">
      <w:pPr>
        <w:pStyle w:val="ZPtekst"/>
        <w:rPr>
          <w:color w:val="4F81BD" w:themeColor="accent1"/>
        </w:rPr>
      </w:pPr>
    </w:p>
    <w:p w14:paraId="1BD54345"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7DD77999" w14:textId="77777777" w:rsidR="00691EA6" w:rsidRPr="007352D9" w:rsidRDefault="00691EA6" w:rsidP="00691EA6">
      <w:pPr>
        <w:pStyle w:val="Naslov3"/>
        <w:numPr>
          <w:ilvl w:val="2"/>
          <w:numId w:val="16"/>
        </w:numPr>
        <w:ind w:left="851" w:hanging="851"/>
      </w:pPr>
      <w:bookmarkStart w:id="586" w:name="_Toc34792749"/>
      <w:bookmarkStart w:id="587" w:name="_Toc35833607"/>
      <w:bookmarkStart w:id="588" w:name="_Toc35833976"/>
      <w:bookmarkStart w:id="589" w:name="_Toc35834112"/>
      <w:bookmarkStart w:id="590" w:name="_Toc36877991"/>
      <w:bookmarkStart w:id="591" w:name="_Toc68326306"/>
      <w:bookmarkStart w:id="592" w:name="_Toc95189890"/>
      <w:bookmarkStart w:id="593" w:name="_Toc95190466"/>
      <w:bookmarkStart w:id="594" w:name="_Toc95210392"/>
      <w:bookmarkStart w:id="595" w:name="_Toc95277252"/>
      <w:bookmarkStart w:id="596" w:name="_Toc110257110"/>
      <w:bookmarkStart w:id="597" w:name="_Toc147891398"/>
      <w:bookmarkStart w:id="598" w:name="_Toc171749035"/>
      <w:bookmarkStart w:id="599" w:name="_Toc200179473"/>
      <w:bookmarkStart w:id="600" w:name="_Toc293061431"/>
      <w:bookmarkStart w:id="601" w:name="_Toc326750694"/>
      <w:bookmarkStart w:id="602" w:name="_Toc328047351"/>
      <w:bookmarkStart w:id="603" w:name="_Toc359409506"/>
      <w:bookmarkStart w:id="604" w:name="_Toc420498294"/>
      <w:bookmarkStart w:id="605" w:name="_Toc428530088"/>
      <w:bookmarkStart w:id="606" w:name="_Toc458751216"/>
      <w:bookmarkStart w:id="607" w:name="_Toc479332599"/>
      <w:bookmarkStart w:id="608" w:name="_Toc513809709"/>
      <w:bookmarkStart w:id="609" w:name="_Toc10785816"/>
      <w:bookmarkStart w:id="610" w:name="_Toc49438954"/>
      <w:r w:rsidRPr="007352D9">
        <w:lastRenderedPageBreak/>
        <w:t>Bilanca proizvodnje in porabe mesa govedi (t, ekvivalent klavne mase)</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36"/>
        <w:gridCol w:w="762"/>
        <w:gridCol w:w="766"/>
        <w:gridCol w:w="766"/>
        <w:gridCol w:w="766"/>
        <w:gridCol w:w="763"/>
        <w:gridCol w:w="763"/>
        <w:gridCol w:w="763"/>
        <w:gridCol w:w="763"/>
        <w:gridCol w:w="763"/>
        <w:gridCol w:w="740"/>
        <w:gridCol w:w="732"/>
        <w:gridCol w:w="732"/>
        <w:gridCol w:w="732"/>
        <w:gridCol w:w="724"/>
      </w:tblGrid>
      <w:tr w:rsidR="00691EA6" w:rsidRPr="007352D9" w14:paraId="39582567" w14:textId="77777777" w:rsidTr="00AA2B2F">
        <w:trPr>
          <w:trHeight w:val="227"/>
          <w:jc w:val="center"/>
        </w:trPr>
        <w:tc>
          <w:tcPr>
            <w:tcW w:w="1230" w:type="pct"/>
            <w:tcBorders>
              <w:bottom w:val="single" w:sz="6" w:space="0" w:color="008000"/>
            </w:tcBorders>
            <w:vAlign w:val="bottom"/>
          </w:tcPr>
          <w:p w14:paraId="4E60DB71" w14:textId="77777777" w:rsidR="00691EA6" w:rsidRPr="007352D9" w:rsidRDefault="00691EA6" w:rsidP="00AA2B2F">
            <w:pPr>
              <w:pStyle w:val="ZPpregglava"/>
              <w:rPr>
                <w:snapToGrid w:val="0"/>
              </w:rPr>
            </w:pPr>
          </w:p>
        </w:tc>
        <w:tc>
          <w:tcPr>
            <w:tcW w:w="273" w:type="pct"/>
            <w:tcBorders>
              <w:bottom w:val="single" w:sz="6" w:space="0" w:color="008000"/>
            </w:tcBorders>
            <w:vAlign w:val="center"/>
          </w:tcPr>
          <w:p w14:paraId="74CF5770"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2007</w:t>
            </w:r>
          </w:p>
        </w:tc>
        <w:tc>
          <w:tcPr>
            <w:tcW w:w="274" w:type="pct"/>
            <w:tcBorders>
              <w:bottom w:val="single" w:sz="6" w:space="0" w:color="008000"/>
            </w:tcBorders>
            <w:vAlign w:val="center"/>
          </w:tcPr>
          <w:p w14:paraId="515A5846"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2008</w:t>
            </w:r>
          </w:p>
        </w:tc>
        <w:tc>
          <w:tcPr>
            <w:tcW w:w="274" w:type="pct"/>
            <w:tcBorders>
              <w:bottom w:val="single" w:sz="6" w:space="0" w:color="008000"/>
            </w:tcBorders>
            <w:vAlign w:val="center"/>
          </w:tcPr>
          <w:p w14:paraId="11F9678C"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2009</w:t>
            </w:r>
          </w:p>
        </w:tc>
        <w:tc>
          <w:tcPr>
            <w:tcW w:w="274" w:type="pct"/>
            <w:tcBorders>
              <w:bottom w:val="single" w:sz="6" w:space="0" w:color="008000"/>
            </w:tcBorders>
            <w:vAlign w:val="center"/>
          </w:tcPr>
          <w:p w14:paraId="280631D7"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2010</w:t>
            </w:r>
          </w:p>
        </w:tc>
        <w:tc>
          <w:tcPr>
            <w:tcW w:w="273" w:type="pct"/>
            <w:tcBorders>
              <w:bottom w:val="single" w:sz="6" w:space="0" w:color="008000"/>
            </w:tcBorders>
            <w:vAlign w:val="center"/>
          </w:tcPr>
          <w:p w14:paraId="10B2BFA1"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2011</w:t>
            </w:r>
          </w:p>
        </w:tc>
        <w:tc>
          <w:tcPr>
            <w:tcW w:w="273" w:type="pct"/>
            <w:tcBorders>
              <w:bottom w:val="single" w:sz="6" w:space="0" w:color="008000"/>
            </w:tcBorders>
            <w:vAlign w:val="center"/>
          </w:tcPr>
          <w:p w14:paraId="346E31A5"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2012</w:t>
            </w:r>
          </w:p>
        </w:tc>
        <w:tc>
          <w:tcPr>
            <w:tcW w:w="273" w:type="pct"/>
            <w:tcBorders>
              <w:bottom w:val="single" w:sz="6" w:space="0" w:color="008000"/>
            </w:tcBorders>
            <w:vAlign w:val="center"/>
          </w:tcPr>
          <w:p w14:paraId="02735C97"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2013</w:t>
            </w:r>
          </w:p>
        </w:tc>
        <w:tc>
          <w:tcPr>
            <w:tcW w:w="273" w:type="pct"/>
            <w:tcBorders>
              <w:bottom w:val="single" w:sz="6" w:space="0" w:color="008000"/>
            </w:tcBorders>
            <w:vAlign w:val="center"/>
          </w:tcPr>
          <w:p w14:paraId="1EB3B193"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2014</w:t>
            </w:r>
          </w:p>
        </w:tc>
        <w:tc>
          <w:tcPr>
            <w:tcW w:w="273" w:type="pct"/>
            <w:tcBorders>
              <w:bottom w:val="single" w:sz="6" w:space="0" w:color="008000"/>
            </w:tcBorders>
            <w:vAlign w:val="center"/>
          </w:tcPr>
          <w:p w14:paraId="6EB00807"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2015</w:t>
            </w:r>
          </w:p>
        </w:tc>
        <w:tc>
          <w:tcPr>
            <w:tcW w:w="265" w:type="pct"/>
            <w:tcBorders>
              <w:bottom w:val="single" w:sz="6" w:space="0" w:color="008000"/>
            </w:tcBorders>
            <w:vAlign w:val="center"/>
          </w:tcPr>
          <w:p w14:paraId="7230EB27"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2016</w:t>
            </w:r>
          </w:p>
        </w:tc>
        <w:tc>
          <w:tcPr>
            <w:tcW w:w="262" w:type="pct"/>
            <w:tcBorders>
              <w:bottom w:val="single" w:sz="6" w:space="0" w:color="008000"/>
            </w:tcBorders>
            <w:vAlign w:val="center"/>
          </w:tcPr>
          <w:p w14:paraId="59BA25B0"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2017</w:t>
            </w:r>
          </w:p>
        </w:tc>
        <w:tc>
          <w:tcPr>
            <w:tcW w:w="262" w:type="pct"/>
            <w:tcBorders>
              <w:bottom w:val="single" w:sz="6" w:space="0" w:color="008000"/>
            </w:tcBorders>
            <w:vAlign w:val="center"/>
          </w:tcPr>
          <w:p w14:paraId="5544A7C7"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2018</w:t>
            </w:r>
          </w:p>
        </w:tc>
        <w:tc>
          <w:tcPr>
            <w:tcW w:w="262" w:type="pct"/>
            <w:tcBorders>
              <w:bottom w:val="single" w:sz="6" w:space="0" w:color="008000"/>
            </w:tcBorders>
            <w:vAlign w:val="center"/>
          </w:tcPr>
          <w:p w14:paraId="45E56B23" w14:textId="77777777" w:rsidR="00691EA6" w:rsidRPr="007352D9" w:rsidRDefault="00691EA6" w:rsidP="00AA2B2F">
            <w:pPr>
              <w:pStyle w:val="ZPpregglava"/>
              <w:rPr>
                <w:rFonts w:ascii="Arial CE" w:hAnsi="Arial CE" w:cs="Arial CE"/>
                <w:bCs/>
              </w:rPr>
            </w:pPr>
            <w:r w:rsidRPr="007352D9">
              <w:rPr>
                <w:rFonts w:ascii="Arial CE" w:hAnsi="Arial CE" w:cs="Arial CE"/>
                <w:bCs/>
                <w:szCs w:val="16"/>
              </w:rPr>
              <w:t>2019*</w:t>
            </w:r>
          </w:p>
        </w:tc>
        <w:tc>
          <w:tcPr>
            <w:tcW w:w="259" w:type="pct"/>
            <w:tcBorders>
              <w:bottom w:val="single" w:sz="6" w:space="0" w:color="008000"/>
            </w:tcBorders>
            <w:vAlign w:val="bottom"/>
          </w:tcPr>
          <w:p w14:paraId="0D4C027F" w14:textId="77777777" w:rsidR="00691EA6" w:rsidRPr="007352D9" w:rsidRDefault="00691EA6" w:rsidP="00AA2B2F">
            <w:pPr>
              <w:pStyle w:val="ZPpregglava"/>
            </w:pPr>
            <w:r w:rsidRPr="007352D9">
              <w:t>Indeks</w:t>
            </w:r>
          </w:p>
          <w:p w14:paraId="38088161" w14:textId="5A38401D" w:rsidR="00691EA6" w:rsidRPr="007352D9" w:rsidRDefault="00ED4EC1" w:rsidP="00AA2B2F">
            <w:pPr>
              <w:pStyle w:val="ZPpregglava"/>
              <w:rPr>
                <w:bCs/>
              </w:rPr>
            </w:pPr>
            <w:r>
              <w:t>2019</w:t>
            </w:r>
            <w:r w:rsidR="00691EA6" w:rsidRPr="007352D9">
              <w:t>/1</w:t>
            </w:r>
            <w:r>
              <w:t>8</w:t>
            </w:r>
          </w:p>
        </w:tc>
      </w:tr>
      <w:tr w:rsidR="00691EA6" w:rsidRPr="007352D9" w14:paraId="67BCF341" w14:textId="77777777" w:rsidTr="00AA2B2F">
        <w:trPr>
          <w:trHeight w:val="227"/>
          <w:jc w:val="center"/>
        </w:trPr>
        <w:tc>
          <w:tcPr>
            <w:tcW w:w="1230" w:type="pct"/>
            <w:tcBorders>
              <w:top w:val="nil"/>
            </w:tcBorders>
            <w:vAlign w:val="bottom"/>
          </w:tcPr>
          <w:p w14:paraId="059FBEFB" w14:textId="77777777" w:rsidR="00691EA6" w:rsidRPr="007352D9" w:rsidRDefault="00691EA6" w:rsidP="00AA2B2F">
            <w:pPr>
              <w:pStyle w:val="ZPpregtekst"/>
              <w:rPr>
                <w:snapToGrid w:val="0"/>
              </w:rPr>
            </w:pPr>
            <w:r w:rsidRPr="007352D9">
              <w:rPr>
                <w:snapToGrid w:val="0"/>
              </w:rPr>
              <w:t>Domača prireja mesa</w:t>
            </w:r>
          </w:p>
        </w:tc>
        <w:tc>
          <w:tcPr>
            <w:tcW w:w="273" w:type="pct"/>
            <w:tcBorders>
              <w:top w:val="nil"/>
              <w:left w:val="nil"/>
              <w:bottom w:val="nil"/>
              <w:right w:val="nil"/>
            </w:tcBorders>
            <w:shd w:val="clear" w:color="auto" w:fill="auto"/>
            <w:vAlign w:val="bottom"/>
          </w:tcPr>
          <w:p w14:paraId="5C6E5F80" w14:textId="77777777" w:rsidR="00691EA6" w:rsidRPr="007352D9" w:rsidRDefault="00691EA6" w:rsidP="00AA2B2F">
            <w:pPr>
              <w:pStyle w:val="ZPpregtevilke"/>
            </w:pPr>
            <w:r w:rsidRPr="007352D9">
              <w:rPr>
                <w:rFonts w:ascii="Arial CE" w:hAnsi="Arial CE" w:cs="Arial CE"/>
                <w:szCs w:val="16"/>
              </w:rPr>
              <w:t>43.105</w:t>
            </w:r>
          </w:p>
        </w:tc>
        <w:tc>
          <w:tcPr>
            <w:tcW w:w="274" w:type="pct"/>
            <w:tcBorders>
              <w:top w:val="nil"/>
              <w:left w:val="nil"/>
              <w:bottom w:val="nil"/>
              <w:right w:val="nil"/>
            </w:tcBorders>
            <w:shd w:val="clear" w:color="auto" w:fill="auto"/>
            <w:vAlign w:val="bottom"/>
          </w:tcPr>
          <w:p w14:paraId="115293CF" w14:textId="77777777" w:rsidR="00691EA6" w:rsidRPr="007352D9" w:rsidRDefault="00691EA6" w:rsidP="00AA2B2F">
            <w:pPr>
              <w:pStyle w:val="ZPpregtevilke"/>
            </w:pPr>
            <w:r w:rsidRPr="007352D9">
              <w:rPr>
                <w:rFonts w:ascii="Arial CE" w:hAnsi="Arial CE" w:cs="Arial CE"/>
                <w:szCs w:val="16"/>
              </w:rPr>
              <w:t>44.451</w:t>
            </w:r>
          </w:p>
        </w:tc>
        <w:tc>
          <w:tcPr>
            <w:tcW w:w="274" w:type="pct"/>
            <w:tcBorders>
              <w:top w:val="nil"/>
              <w:left w:val="nil"/>
              <w:bottom w:val="nil"/>
              <w:right w:val="nil"/>
            </w:tcBorders>
            <w:shd w:val="clear" w:color="auto" w:fill="auto"/>
            <w:vAlign w:val="bottom"/>
          </w:tcPr>
          <w:p w14:paraId="27FD2BAA" w14:textId="77777777" w:rsidR="00691EA6" w:rsidRPr="007352D9" w:rsidRDefault="00691EA6" w:rsidP="00AA2B2F">
            <w:pPr>
              <w:pStyle w:val="ZPpregtevilke"/>
            </w:pPr>
            <w:r w:rsidRPr="007352D9">
              <w:rPr>
                <w:rFonts w:ascii="Arial CE" w:hAnsi="Arial CE" w:cs="Arial CE"/>
                <w:szCs w:val="16"/>
              </w:rPr>
              <w:t>41.028</w:t>
            </w:r>
          </w:p>
        </w:tc>
        <w:tc>
          <w:tcPr>
            <w:tcW w:w="274" w:type="pct"/>
            <w:tcBorders>
              <w:top w:val="nil"/>
              <w:left w:val="nil"/>
              <w:bottom w:val="nil"/>
              <w:right w:val="nil"/>
            </w:tcBorders>
            <w:shd w:val="clear" w:color="auto" w:fill="auto"/>
            <w:vAlign w:val="bottom"/>
          </w:tcPr>
          <w:p w14:paraId="3680ECD4" w14:textId="77777777" w:rsidR="00691EA6" w:rsidRPr="007352D9" w:rsidRDefault="00691EA6" w:rsidP="00AA2B2F">
            <w:pPr>
              <w:pStyle w:val="ZPpregtevilke"/>
            </w:pPr>
            <w:r w:rsidRPr="007352D9">
              <w:rPr>
                <w:rFonts w:ascii="Arial CE" w:hAnsi="Arial CE" w:cs="Arial CE"/>
                <w:szCs w:val="16"/>
              </w:rPr>
              <w:t>43.320</w:t>
            </w:r>
          </w:p>
        </w:tc>
        <w:tc>
          <w:tcPr>
            <w:tcW w:w="273" w:type="pct"/>
            <w:tcBorders>
              <w:top w:val="nil"/>
              <w:left w:val="nil"/>
              <w:bottom w:val="nil"/>
              <w:right w:val="nil"/>
            </w:tcBorders>
            <w:shd w:val="clear" w:color="auto" w:fill="auto"/>
            <w:vAlign w:val="bottom"/>
          </w:tcPr>
          <w:p w14:paraId="0B0A5337" w14:textId="77777777" w:rsidR="00691EA6" w:rsidRPr="007352D9" w:rsidRDefault="00691EA6" w:rsidP="00AA2B2F">
            <w:pPr>
              <w:pStyle w:val="ZPpregtevilke"/>
            </w:pPr>
            <w:r w:rsidRPr="007352D9">
              <w:rPr>
                <w:rFonts w:ascii="Arial CE" w:hAnsi="Arial CE" w:cs="Arial CE"/>
                <w:szCs w:val="16"/>
              </w:rPr>
              <w:t>44.617</w:t>
            </w:r>
          </w:p>
        </w:tc>
        <w:tc>
          <w:tcPr>
            <w:tcW w:w="273" w:type="pct"/>
            <w:tcBorders>
              <w:top w:val="nil"/>
              <w:left w:val="nil"/>
              <w:bottom w:val="nil"/>
              <w:right w:val="nil"/>
            </w:tcBorders>
            <w:shd w:val="clear" w:color="auto" w:fill="auto"/>
            <w:vAlign w:val="bottom"/>
          </w:tcPr>
          <w:p w14:paraId="2627226C" w14:textId="77777777" w:rsidR="00691EA6" w:rsidRPr="007352D9" w:rsidRDefault="00691EA6" w:rsidP="00AA2B2F">
            <w:pPr>
              <w:pStyle w:val="ZPpregtevilke"/>
            </w:pPr>
            <w:r w:rsidRPr="007352D9">
              <w:rPr>
                <w:rFonts w:ascii="Arial CE" w:hAnsi="Arial CE" w:cs="Arial CE"/>
                <w:szCs w:val="16"/>
              </w:rPr>
              <w:t>43.398</w:t>
            </w:r>
          </w:p>
        </w:tc>
        <w:tc>
          <w:tcPr>
            <w:tcW w:w="273" w:type="pct"/>
            <w:tcBorders>
              <w:top w:val="nil"/>
              <w:left w:val="nil"/>
              <w:bottom w:val="nil"/>
              <w:right w:val="nil"/>
            </w:tcBorders>
            <w:shd w:val="clear" w:color="auto" w:fill="auto"/>
            <w:vAlign w:val="bottom"/>
          </w:tcPr>
          <w:p w14:paraId="466060FA" w14:textId="77777777" w:rsidR="00691EA6" w:rsidRPr="007352D9" w:rsidRDefault="00691EA6" w:rsidP="00AA2B2F">
            <w:pPr>
              <w:pStyle w:val="ZPpregtevilke"/>
            </w:pPr>
            <w:r w:rsidRPr="007352D9">
              <w:rPr>
                <w:rFonts w:ascii="Arial CE" w:hAnsi="Arial CE" w:cs="Arial CE"/>
                <w:szCs w:val="16"/>
              </w:rPr>
              <w:t>41.090</w:t>
            </w:r>
          </w:p>
        </w:tc>
        <w:tc>
          <w:tcPr>
            <w:tcW w:w="273" w:type="pct"/>
            <w:tcBorders>
              <w:top w:val="nil"/>
              <w:left w:val="nil"/>
              <w:bottom w:val="nil"/>
              <w:right w:val="nil"/>
            </w:tcBorders>
            <w:shd w:val="clear" w:color="auto" w:fill="auto"/>
            <w:vAlign w:val="bottom"/>
          </w:tcPr>
          <w:p w14:paraId="7A752531" w14:textId="77777777" w:rsidR="00691EA6" w:rsidRPr="007352D9" w:rsidRDefault="00691EA6" w:rsidP="00AA2B2F">
            <w:pPr>
              <w:pStyle w:val="ZPpregtevilke"/>
            </w:pPr>
            <w:r w:rsidRPr="007352D9">
              <w:rPr>
                <w:rFonts w:ascii="Arial CE" w:hAnsi="Arial CE" w:cs="Arial CE"/>
                <w:szCs w:val="16"/>
              </w:rPr>
              <w:t>39.588</w:t>
            </w:r>
          </w:p>
        </w:tc>
        <w:tc>
          <w:tcPr>
            <w:tcW w:w="273" w:type="pct"/>
            <w:tcBorders>
              <w:top w:val="nil"/>
              <w:left w:val="nil"/>
              <w:bottom w:val="nil"/>
              <w:right w:val="nil"/>
            </w:tcBorders>
            <w:shd w:val="clear" w:color="auto" w:fill="auto"/>
            <w:vAlign w:val="bottom"/>
          </w:tcPr>
          <w:p w14:paraId="7B20C8DA" w14:textId="77777777" w:rsidR="00691EA6" w:rsidRPr="007352D9" w:rsidRDefault="00691EA6" w:rsidP="00AA2B2F">
            <w:pPr>
              <w:pStyle w:val="ZPpregtevilke"/>
            </w:pPr>
            <w:r w:rsidRPr="007352D9">
              <w:rPr>
                <w:rFonts w:ascii="Arial CE" w:hAnsi="Arial CE" w:cs="Arial CE"/>
                <w:szCs w:val="16"/>
              </w:rPr>
              <w:t>38.636</w:t>
            </w:r>
          </w:p>
        </w:tc>
        <w:tc>
          <w:tcPr>
            <w:tcW w:w="265" w:type="pct"/>
            <w:tcBorders>
              <w:top w:val="nil"/>
              <w:left w:val="nil"/>
              <w:bottom w:val="nil"/>
              <w:right w:val="nil"/>
            </w:tcBorders>
            <w:shd w:val="clear" w:color="auto" w:fill="auto"/>
            <w:vAlign w:val="bottom"/>
          </w:tcPr>
          <w:p w14:paraId="33C63D5F" w14:textId="77777777" w:rsidR="00691EA6" w:rsidRPr="007352D9" w:rsidRDefault="00691EA6" w:rsidP="00AA2B2F">
            <w:pPr>
              <w:pStyle w:val="ZPpregtevilke"/>
            </w:pPr>
            <w:r w:rsidRPr="007352D9">
              <w:rPr>
                <w:rFonts w:ascii="Arial CE" w:hAnsi="Arial CE" w:cs="Arial CE"/>
                <w:szCs w:val="16"/>
              </w:rPr>
              <w:t>44.360</w:t>
            </w:r>
          </w:p>
        </w:tc>
        <w:tc>
          <w:tcPr>
            <w:tcW w:w="262" w:type="pct"/>
            <w:tcBorders>
              <w:top w:val="nil"/>
              <w:left w:val="nil"/>
              <w:bottom w:val="nil"/>
              <w:right w:val="nil"/>
            </w:tcBorders>
            <w:shd w:val="clear" w:color="auto" w:fill="auto"/>
            <w:vAlign w:val="bottom"/>
          </w:tcPr>
          <w:p w14:paraId="572D27D2" w14:textId="77777777" w:rsidR="00691EA6" w:rsidRPr="007352D9" w:rsidRDefault="00691EA6" w:rsidP="00AA2B2F">
            <w:pPr>
              <w:pStyle w:val="ZPpregtevilke"/>
            </w:pPr>
            <w:r w:rsidRPr="007352D9">
              <w:rPr>
                <w:rFonts w:ascii="Arial CE" w:hAnsi="Arial CE" w:cs="Arial CE"/>
                <w:szCs w:val="16"/>
              </w:rPr>
              <w:t>47.415</w:t>
            </w:r>
          </w:p>
        </w:tc>
        <w:tc>
          <w:tcPr>
            <w:tcW w:w="262" w:type="pct"/>
            <w:tcBorders>
              <w:top w:val="nil"/>
              <w:left w:val="nil"/>
              <w:bottom w:val="nil"/>
              <w:right w:val="nil"/>
            </w:tcBorders>
            <w:shd w:val="clear" w:color="auto" w:fill="auto"/>
            <w:vAlign w:val="bottom"/>
          </w:tcPr>
          <w:p w14:paraId="7A5D99F9" w14:textId="77777777" w:rsidR="00691EA6" w:rsidRPr="007352D9" w:rsidRDefault="00691EA6" w:rsidP="00AA2B2F">
            <w:pPr>
              <w:pStyle w:val="ZPpregtevilke"/>
            </w:pPr>
            <w:r w:rsidRPr="007352D9">
              <w:rPr>
                <w:rFonts w:ascii="Arial CE" w:hAnsi="Arial CE" w:cs="Arial CE"/>
                <w:szCs w:val="16"/>
              </w:rPr>
              <w:t>44.964</w:t>
            </w:r>
          </w:p>
        </w:tc>
        <w:tc>
          <w:tcPr>
            <w:tcW w:w="262" w:type="pct"/>
            <w:tcBorders>
              <w:top w:val="nil"/>
              <w:left w:val="nil"/>
              <w:bottom w:val="nil"/>
              <w:right w:val="nil"/>
            </w:tcBorders>
            <w:shd w:val="clear" w:color="auto" w:fill="auto"/>
            <w:vAlign w:val="bottom"/>
          </w:tcPr>
          <w:p w14:paraId="73E8DADE" w14:textId="77777777" w:rsidR="00691EA6" w:rsidRPr="007352D9" w:rsidRDefault="00691EA6" w:rsidP="00AA2B2F">
            <w:pPr>
              <w:pStyle w:val="ZPpregtevilke"/>
            </w:pPr>
            <w:r w:rsidRPr="007352D9">
              <w:rPr>
                <w:rFonts w:ascii="Arial CE" w:hAnsi="Arial CE" w:cs="Arial CE"/>
                <w:szCs w:val="16"/>
              </w:rPr>
              <w:t>43.090</w:t>
            </w:r>
          </w:p>
        </w:tc>
        <w:tc>
          <w:tcPr>
            <w:tcW w:w="259" w:type="pct"/>
            <w:tcBorders>
              <w:top w:val="nil"/>
              <w:left w:val="nil"/>
              <w:bottom w:val="nil"/>
              <w:right w:val="nil"/>
            </w:tcBorders>
            <w:shd w:val="clear" w:color="auto" w:fill="auto"/>
            <w:vAlign w:val="bottom"/>
          </w:tcPr>
          <w:p w14:paraId="472168C4" w14:textId="77777777" w:rsidR="00691EA6" w:rsidRPr="007352D9" w:rsidRDefault="00691EA6" w:rsidP="00AA2B2F">
            <w:pPr>
              <w:pStyle w:val="ZPpregtevilke"/>
            </w:pPr>
            <w:r w:rsidRPr="007352D9">
              <w:rPr>
                <w:rFonts w:ascii="Arial CE" w:hAnsi="Arial CE" w:cs="Arial CE"/>
                <w:szCs w:val="16"/>
              </w:rPr>
              <w:t>95,8</w:t>
            </w:r>
          </w:p>
        </w:tc>
      </w:tr>
      <w:tr w:rsidR="00691EA6" w:rsidRPr="007352D9" w14:paraId="18082089" w14:textId="77777777" w:rsidTr="00AA2B2F">
        <w:trPr>
          <w:trHeight w:val="227"/>
          <w:jc w:val="center"/>
        </w:trPr>
        <w:tc>
          <w:tcPr>
            <w:tcW w:w="1230" w:type="pct"/>
            <w:vAlign w:val="bottom"/>
          </w:tcPr>
          <w:p w14:paraId="56CCEC76" w14:textId="77777777" w:rsidR="00691EA6" w:rsidRPr="007352D9" w:rsidRDefault="00691EA6" w:rsidP="00AA2B2F">
            <w:pPr>
              <w:pStyle w:val="ZPpregtekst"/>
              <w:rPr>
                <w:snapToGrid w:val="0"/>
              </w:rPr>
            </w:pPr>
            <w:r w:rsidRPr="007352D9">
              <w:rPr>
                <w:snapToGrid w:val="0"/>
              </w:rPr>
              <w:t>Uvoz živih živali (klavna masa)</w:t>
            </w:r>
          </w:p>
        </w:tc>
        <w:tc>
          <w:tcPr>
            <w:tcW w:w="273" w:type="pct"/>
            <w:tcBorders>
              <w:top w:val="nil"/>
              <w:left w:val="nil"/>
              <w:bottom w:val="nil"/>
              <w:right w:val="nil"/>
            </w:tcBorders>
            <w:shd w:val="clear" w:color="auto" w:fill="auto"/>
            <w:vAlign w:val="bottom"/>
          </w:tcPr>
          <w:p w14:paraId="0E9861A2" w14:textId="77777777" w:rsidR="00691EA6" w:rsidRPr="007352D9" w:rsidRDefault="00691EA6" w:rsidP="00AA2B2F">
            <w:pPr>
              <w:pStyle w:val="ZPpregtevilke"/>
            </w:pPr>
            <w:r w:rsidRPr="007352D9">
              <w:rPr>
                <w:rFonts w:ascii="Arial CE" w:hAnsi="Arial CE" w:cs="Arial CE"/>
                <w:szCs w:val="16"/>
              </w:rPr>
              <w:t>3.289</w:t>
            </w:r>
          </w:p>
        </w:tc>
        <w:tc>
          <w:tcPr>
            <w:tcW w:w="274" w:type="pct"/>
            <w:tcBorders>
              <w:top w:val="nil"/>
              <w:left w:val="nil"/>
              <w:bottom w:val="nil"/>
              <w:right w:val="nil"/>
            </w:tcBorders>
            <w:shd w:val="clear" w:color="auto" w:fill="auto"/>
            <w:vAlign w:val="bottom"/>
          </w:tcPr>
          <w:p w14:paraId="06E63383" w14:textId="77777777" w:rsidR="00691EA6" w:rsidRPr="007352D9" w:rsidRDefault="00691EA6" w:rsidP="00AA2B2F">
            <w:pPr>
              <w:pStyle w:val="ZPpregtevilke"/>
            </w:pPr>
            <w:r w:rsidRPr="007352D9">
              <w:rPr>
                <w:rFonts w:ascii="Arial CE" w:hAnsi="Arial CE" w:cs="Arial CE"/>
                <w:szCs w:val="16"/>
              </w:rPr>
              <w:t>2.487</w:t>
            </w:r>
          </w:p>
        </w:tc>
        <w:tc>
          <w:tcPr>
            <w:tcW w:w="274" w:type="pct"/>
            <w:tcBorders>
              <w:top w:val="nil"/>
              <w:left w:val="nil"/>
              <w:bottom w:val="nil"/>
              <w:right w:val="nil"/>
            </w:tcBorders>
            <w:shd w:val="clear" w:color="auto" w:fill="auto"/>
            <w:vAlign w:val="bottom"/>
          </w:tcPr>
          <w:p w14:paraId="4852C9C8" w14:textId="77777777" w:rsidR="00691EA6" w:rsidRPr="007352D9" w:rsidRDefault="00691EA6" w:rsidP="00AA2B2F">
            <w:pPr>
              <w:pStyle w:val="ZPpregtevilke"/>
            </w:pPr>
            <w:r w:rsidRPr="007352D9">
              <w:rPr>
                <w:rFonts w:ascii="Arial CE" w:hAnsi="Arial CE" w:cs="Arial CE"/>
                <w:szCs w:val="16"/>
              </w:rPr>
              <w:t>2.979</w:t>
            </w:r>
          </w:p>
        </w:tc>
        <w:tc>
          <w:tcPr>
            <w:tcW w:w="274" w:type="pct"/>
            <w:tcBorders>
              <w:top w:val="nil"/>
              <w:left w:val="nil"/>
              <w:bottom w:val="nil"/>
              <w:right w:val="nil"/>
            </w:tcBorders>
            <w:shd w:val="clear" w:color="auto" w:fill="auto"/>
            <w:vAlign w:val="bottom"/>
          </w:tcPr>
          <w:p w14:paraId="2B13E968" w14:textId="77777777" w:rsidR="00691EA6" w:rsidRPr="007352D9" w:rsidRDefault="00691EA6" w:rsidP="00AA2B2F">
            <w:pPr>
              <w:pStyle w:val="ZPpregtevilke"/>
            </w:pPr>
            <w:r w:rsidRPr="007352D9">
              <w:rPr>
                <w:rFonts w:ascii="Arial CE" w:hAnsi="Arial CE" w:cs="Arial CE"/>
                <w:szCs w:val="16"/>
              </w:rPr>
              <w:t>2.988</w:t>
            </w:r>
          </w:p>
        </w:tc>
        <w:tc>
          <w:tcPr>
            <w:tcW w:w="273" w:type="pct"/>
            <w:tcBorders>
              <w:top w:val="nil"/>
              <w:left w:val="nil"/>
              <w:bottom w:val="nil"/>
              <w:right w:val="nil"/>
            </w:tcBorders>
            <w:shd w:val="clear" w:color="auto" w:fill="auto"/>
            <w:vAlign w:val="bottom"/>
          </w:tcPr>
          <w:p w14:paraId="35EDF5E7" w14:textId="77777777" w:rsidR="00691EA6" w:rsidRPr="007352D9" w:rsidRDefault="00691EA6" w:rsidP="00AA2B2F">
            <w:pPr>
              <w:pStyle w:val="ZPpregtevilke"/>
            </w:pPr>
            <w:r w:rsidRPr="007352D9">
              <w:rPr>
                <w:rFonts w:ascii="Arial CE" w:hAnsi="Arial CE" w:cs="Arial CE"/>
                <w:szCs w:val="16"/>
              </w:rPr>
              <w:t>2.829</w:t>
            </w:r>
          </w:p>
        </w:tc>
        <w:tc>
          <w:tcPr>
            <w:tcW w:w="273" w:type="pct"/>
            <w:tcBorders>
              <w:top w:val="nil"/>
              <w:left w:val="nil"/>
              <w:bottom w:val="nil"/>
              <w:right w:val="nil"/>
            </w:tcBorders>
            <w:shd w:val="clear" w:color="auto" w:fill="auto"/>
            <w:vAlign w:val="bottom"/>
          </w:tcPr>
          <w:p w14:paraId="04FF5E76" w14:textId="77777777" w:rsidR="00691EA6" w:rsidRPr="007352D9" w:rsidRDefault="00691EA6" w:rsidP="00AA2B2F">
            <w:pPr>
              <w:pStyle w:val="ZPpregtevilke"/>
            </w:pPr>
            <w:r w:rsidRPr="007352D9">
              <w:rPr>
                <w:rFonts w:ascii="Arial CE" w:hAnsi="Arial CE" w:cs="Arial CE"/>
                <w:szCs w:val="16"/>
              </w:rPr>
              <w:t>2.746</w:t>
            </w:r>
          </w:p>
        </w:tc>
        <w:tc>
          <w:tcPr>
            <w:tcW w:w="273" w:type="pct"/>
            <w:tcBorders>
              <w:top w:val="nil"/>
              <w:left w:val="nil"/>
              <w:bottom w:val="nil"/>
              <w:right w:val="nil"/>
            </w:tcBorders>
            <w:shd w:val="clear" w:color="auto" w:fill="auto"/>
            <w:vAlign w:val="bottom"/>
          </w:tcPr>
          <w:p w14:paraId="53D7898A" w14:textId="77777777" w:rsidR="00691EA6" w:rsidRPr="007352D9" w:rsidRDefault="00691EA6" w:rsidP="00AA2B2F">
            <w:pPr>
              <w:pStyle w:val="ZPpregtevilke"/>
            </w:pPr>
            <w:r w:rsidRPr="007352D9">
              <w:rPr>
                <w:rFonts w:ascii="Arial CE" w:hAnsi="Arial CE" w:cs="Arial CE"/>
                <w:szCs w:val="16"/>
              </w:rPr>
              <w:t>2.594</w:t>
            </w:r>
          </w:p>
        </w:tc>
        <w:tc>
          <w:tcPr>
            <w:tcW w:w="273" w:type="pct"/>
            <w:tcBorders>
              <w:top w:val="nil"/>
              <w:left w:val="nil"/>
              <w:bottom w:val="nil"/>
              <w:right w:val="nil"/>
            </w:tcBorders>
            <w:shd w:val="clear" w:color="auto" w:fill="auto"/>
            <w:vAlign w:val="bottom"/>
          </w:tcPr>
          <w:p w14:paraId="0EC46793" w14:textId="77777777" w:rsidR="00691EA6" w:rsidRPr="007352D9" w:rsidRDefault="00691EA6" w:rsidP="00AA2B2F">
            <w:pPr>
              <w:pStyle w:val="ZPpregtevilke"/>
            </w:pPr>
            <w:r w:rsidRPr="007352D9">
              <w:rPr>
                <w:rFonts w:ascii="Arial CE" w:hAnsi="Arial CE" w:cs="Arial CE"/>
                <w:szCs w:val="16"/>
              </w:rPr>
              <w:t>3.202</w:t>
            </w:r>
          </w:p>
        </w:tc>
        <w:tc>
          <w:tcPr>
            <w:tcW w:w="273" w:type="pct"/>
            <w:tcBorders>
              <w:top w:val="nil"/>
              <w:left w:val="nil"/>
              <w:bottom w:val="nil"/>
              <w:right w:val="nil"/>
            </w:tcBorders>
            <w:shd w:val="clear" w:color="auto" w:fill="auto"/>
            <w:vAlign w:val="bottom"/>
          </w:tcPr>
          <w:p w14:paraId="1FC63038" w14:textId="77777777" w:rsidR="00691EA6" w:rsidRPr="007352D9" w:rsidRDefault="00691EA6" w:rsidP="00AA2B2F">
            <w:pPr>
              <w:pStyle w:val="ZPpregtevilke"/>
            </w:pPr>
            <w:r w:rsidRPr="007352D9">
              <w:rPr>
                <w:rFonts w:ascii="Arial CE" w:hAnsi="Arial CE" w:cs="Arial CE"/>
                <w:szCs w:val="16"/>
              </w:rPr>
              <w:t>4.198</w:t>
            </w:r>
          </w:p>
        </w:tc>
        <w:tc>
          <w:tcPr>
            <w:tcW w:w="265" w:type="pct"/>
            <w:tcBorders>
              <w:top w:val="nil"/>
              <w:left w:val="nil"/>
              <w:bottom w:val="nil"/>
              <w:right w:val="nil"/>
            </w:tcBorders>
            <w:shd w:val="clear" w:color="auto" w:fill="auto"/>
            <w:vAlign w:val="bottom"/>
          </w:tcPr>
          <w:p w14:paraId="1134A891" w14:textId="77777777" w:rsidR="00691EA6" w:rsidRPr="007352D9" w:rsidRDefault="00691EA6" w:rsidP="00AA2B2F">
            <w:pPr>
              <w:pStyle w:val="ZPpregtevilke"/>
            </w:pPr>
            <w:r w:rsidRPr="007352D9">
              <w:rPr>
                <w:rFonts w:ascii="Arial CE" w:hAnsi="Arial CE" w:cs="Arial CE"/>
                <w:szCs w:val="16"/>
              </w:rPr>
              <w:t>3.550</w:t>
            </w:r>
          </w:p>
        </w:tc>
        <w:tc>
          <w:tcPr>
            <w:tcW w:w="262" w:type="pct"/>
            <w:tcBorders>
              <w:top w:val="nil"/>
              <w:left w:val="nil"/>
              <w:bottom w:val="nil"/>
              <w:right w:val="nil"/>
            </w:tcBorders>
            <w:shd w:val="clear" w:color="auto" w:fill="auto"/>
            <w:vAlign w:val="bottom"/>
          </w:tcPr>
          <w:p w14:paraId="2C337C72" w14:textId="77777777" w:rsidR="00691EA6" w:rsidRPr="007352D9" w:rsidRDefault="00691EA6" w:rsidP="00AA2B2F">
            <w:pPr>
              <w:pStyle w:val="ZPpregtevilke"/>
            </w:pPr>
            <w:r w:rsidRPr="007352D9">
              <w:rPr>
                <w:rFonts w:ascii="Arial CE" w:hAnsi="Arial CE" w:cs="Arial CE"/>
                <w:szCs w:val="16"/>
              </w:rPr>
              <w:t>3.714</w:t>
            </w:r>
          </w:p>
        </w:tc>
        <w:tc>
          <w:tcPr>
            <w:tcW w:w="262" w:type="pct"/>
            <w:tcBorders>
              <w:top w:val="nil"/>
              <w:left w:val="nil"/>
              <w:bottom w:val="nil"/>
              <w:right w:val="nil"/>
            </w:tcBorders>
            <w:shd w:val="clear" w:color="auto" w:fill="auto"/>
            <w:vAlign w:val="bottom"/>
          </w:tcPr>
          <w:p w14:paraId="4E39FCFA" w14:textId="77777777" w:rsidR="00691EA6" w:rsidRPr="007352D9" w:rsidRDefault="00691EA6" w:rsidP="00AA2B2F">
            <w:pPr>
              <w:pStyle w:val="ZPpregtevilke"/>
            </w:pPr>
            <w:r w:rsidRPr="007352D9">
              <w:rPr>
                <w:rFonts w:ascii="Arial CE" w:hAnsi="Arial CE" w:cs="Arial CE"/>
                <w:szCs w:val="16"/>
              </w:rPr>
              <w:t>4.304</w:t>
            </w:r>
          </w:p>
        </w:tc>
        <w:tc>
          <w:tcPr>
            <w:tcW w:w="262" w:type="pct"/>
            <w:tcBorders>
              <w:top w:val="nil"/>
              <w:left w:val="nil"/>
              <w:bottom w:val="nil"/>
              <w:right w:val="nil"/>
            </w:tcBorders>
            <w:shd w:val="clear" w:color="auto" w:fill="auto"/>
            <w:vAlign w:val="bottom"/>
          </w:tcPr>
          <w:p w14:paraId="21AADB50" w14:textId="77777777" w:rsidR="00691EA6" w:rsidRPr="007352D9" w:rsidRDefault="00691EA6" w:rsidP="00AA2B2F">
            <w:pPr>
              <w:pStyle w:val="ZPpregtevilke"/>
            </w:pPr>
            <w:r w:rsidRPr="007352D9">
              <w:rPr>
                <w:rFonts w:ascii="Arial CE" w:hAnsi="Arial CE" w:cs="Arial CE"/>
                <w:szCs w:val="16"/>
              </w:rPr>
              <w:t>4.616</w:t>
            </w:r>
          </w:p>
        </w:tc>
        <w:tc>
          <w:tcPr>
            <w:tcW w:w="259" w:type="pct"/>
            <w:tcBorders>
              <w:top w:val="nil"/>
              <w:left w:val="nil"/>
              <w:bottom w:val="nil"/>
              <w:right w:val="nil"/>
            </w:tcBorders>
            <w:shd w:val="clear" w:color="auto" w:fill="auto"/>
            <w:vAlign w:val="bottom"/>
          </w:tcPr>
          <w:p w14:paraId="32AC5365" w14:textId="77777777" w:rsidR="00691EA6" w:rsidRPr="007352D9" w:rsidRDefault="00691EA6" w:rsidP="00AA2B2F">
            <w:pPr>
              <w:pStyle w:val="ZPpregtevilke"/>
            </w:pPr>
            <w:r w:rsidRPr="007352D9">
              <w:rPr>
                <w:rFonts w:ascii="Arial CE" w:hAnsi="Arial CE" w:cs="Arial CE"/>
                <w:szCs w:val="16"/>
              </w:rPr>
              <w:t>107,3</w:t>
            </w:r>
          </w:p>
        </w:tc>
      </w:tr>
      <w:tr w:rsidR="00691EA6" w:rsidRPr="007352D9" w14:paraId="7CB8445E" w14:textId="77777777" w:rsidTr="00AA2B2F">
        <w:trPr>
          <w:trHeight w:val="227"/>
          <w:jc w:val="center"/>
        </w:trPr>
        <w:tc>
          <w:tcPr>
            <w:tcW w:w="1230" w:type="pct"/>
            <w:vAlign w:val="bottom"/>
          </w:tcPr>
          <w:p w14:paraId="0AD4EF41" w14:textId="77777777" w:rsidR="00691EA6" w:rsidRPr="007352D9" w:rsidRDefault="00691EA6" w:rsidP="00AA2B2F">
            <w:pPr>
              <w:pStyle w:val="ZPpregtekst"/>
              <w:rPr>
                <w:snapToGrid w:val="0"/>
              </w:rPr>
            </w:pPr>
            <w:r w:rsidRPr="007352D9">
              <w:rPr>
                <w:snapToGrid w:val="0"/>
              </w:rPr>
              <w:t>Izvoz živih živali (klavna masa)</w:t>
            </w:r>
          </w:p>
        </w:tc>
        <w:tc>
          <w:tcPr>
            <w:tcW w:w="273" w:type="pct"/>
            <w:tcBorders>
              <w:top w:val="nil"/>
              <w:left w:val="nil"/>
              <w:bottom w:val="nil"/>
              <w:right w:val="nil"/>
            </w:tcBorders>
            <w:shd w:val="clear" w:color="auto" w:fill="auto"/>
            <w:vAlign w:val="bottom"/>
          </w:tcPr>
          <w:p w14:paraId="25EB4F08" w14:textId="77777777" w:rsidR="00691EA6" w:rsidRPr="007352D9" w:rsidRDefault="00691EA6" w:rsidP="00AA2B2F">
            <w:pPr>
              <w:pStyle w:val="ZPpregtevilke"/>
            </w:pPr>
            <w:r w:rsidRPr="007352D9">
              <w:rPr>
                <w:rFonts w:ascii="Arial CE" w:hAnsi="Arial CE" w:cs="Arial CE"/>
                <w:szCs w:val="16"/>
              </w:rPr>
              <w:t>7.993</w:t>
            </w:r>
          </w:p>
        </w:tc>
        <w:tc>
          <w:tcPr>
            <w:tcW w:w="274" w:type="pct"/>
            <w:tcBorders>
              <w:top w:val="nil"/>
              <w:left w:val="nil"/>
              <w:bottom w:val="nil"/>
              <w:right w:val="nil"/>
            </w:tcBorders>
            <w:shd w:val="clear" w:color="auto" w:fill="auto"/>
            <w:vAlign w:val="bottom"/>
          </w:tcPr>
          <w:p w14:paraId="4F43A525" w14:textId="77777777" w:rsidR="00691EA6" w:rsidRPr="007352D9" w:rsidRDefault="00691EA6" w:rsidP="00AA2B2F">
            <w:pPr>
              <w:pStyle w:val="ZPpregtevilke"/>
            </w:pPr>
            <w:r w:rsidRPr="007352D9">
              <w:rPr>
                <w:rFonts w:ascii="Arial CE" w:hAnsi="Arial CE" w:cs="Arial CE"/>
                <w:szCs w:val="16"/>
              </w:rPr>
              <w:t>9.738</w:t>
            </w:r>
          </w:p>
        </w:tc>
        <w:tc>
          <w:tcPr>
            <w:tcW w:w="274" w:type="pct"/>
            <w:tcBorders>
              <w:top w:val="nil"/>
              <w:left w:val="nil"/>
              <w:bottom w:val="nil"/>
              <w:right w:val="nil"/>
            </w:tcBorders>
            <w:shd w:val="clear" w:color="auto" w:fill="auto"/>
            <w:vAlign w:val="bottom"/>
          </w:tcPr>
          <w:p w14:paraId="712361F7" w14:textId="77777777" w:rsidR="00691EA6" w:rsidRPr="007352D9" w:rsidRDefault="00691EA6" w:rsidP="00AA2B2F">
            <w:pPr>
              <w:pStyle w:val="ZPpregtevilke"/>
            </w:pPr>
            <w:r w:rsidRPr="007352D9">
              <w:rPr>
                <w:rFonts w:ascii="Arial CE" w:hAnsi="Arial CE" w:cs="Arial CE"/>
                <w:szCs w:val="16"/>
              </w:rPr>
              <w:t>8.406</w:t>
            </w:r>
          </w:p>
        </w:tc>
        <w:tc>
          <w:tcPr>
            <w:tcW w:w="274" w:type="pct"/>
            <w:tcBorders>
              <w:top w:val="nil"/>
              <w:left w:val="nil"/>
              <w:bottom w:val="nil"/>
              <w:right w:val="nil"/>
            </w:tcBorders>
            <w:shd w:val="clear" w:color="auto" w:fill="auto"/>
            <w:vAlign w:val="bottom"/>
          </w:tcPr>
          <w:p w14:paraId="757245A6" w14:textId="77777777" w:rsidR="00691EA6" w:rsidRPr="007352D9" w:rsidRDefault="00691EA6" w:rsidP="00AA2B2F">
            <w:pPr>
              <w:pStyle w:val="ZPpregtevilke"/>
            </w:pPr>
            <w:r w:rsidRPr="007352D9">
              <w:rPr>
                <w:rFonts w:ascii="Arial CE" w:hAnsi="Arial CE" w:cs="Arial CE"/>
                <w:szCs w:val="16"/>
              </w:rPr>
              <w:t>10.607</w:t>
            </w:r>
          </w:p>
        </w:tc>
        <w:tc>
          <w:tcPr>
            <w:tcW w:w="273" w:type="pct"/>
            <w:tcBorders>
              <w:top w:val="nil"/>
              <w:left w:val="nil"/>
              <w:bottom w:val="nil"/>
              <w:right w:val="nil"/>
            </w:tcBorders>
            <w:shd w:val="clear" w:color="auto" w:fill="auto"/>
            <w:vAlign w:val="bottom"/>
          </w:tcPr>
          <w:p w14:paraId="3BE6FA80" w14:textId="77777777" w:rsidR="00691EA6" w:rsidRPr="007352D9" w:rsidRDefault="00691EA6" w:rsidP="00AA2B2F">
            <w:pPr>
              <w:pStyle w:val="ZPpregtevilke"/>
            </w:pPr>
            <w:r w:rsidRPr="007352D9">
              <w:rPr>
                <w:rFonts w:ascii="Arial CE" w:hAnsi="Arial CE" w:cs="Arial CE"/>
                <w:szCs w:val="16"/>
              </w:rPr>
              <w:t>11.646</w:t>
            </w:r>
          </w:p>
        </w:tc>
        <w:tc>
          <w:tcPr>
            <w:tcW w:w="273" w:type="pct"/>
            <w:tcBorders>
              <w:top w:val="nil"/>
              <w:left w:val="nil"/>
              <w:bottom w:val="nil"/>
              <w:right w:val="nil"/>
            </w:tcBorders>
            <w:shd w:val="clear" w:color="auto" w:fill="auto"/>
            <w:vAlign w:val="bottom"/>
          </w:tcPr>
          <w:p w14:paraId="2724CA75" w14:textId="77777777" w:rsidR="00691EA6" w:rsidRPr="007352D9" w:rsidRDefault="00691EA6" w:rsidP="00AA2B2F">
            <w:pPr>
              <w:pStyle w:val="ZPpregtevilke"/>
            </w:pPr>
            <w:r w:rsidRPr="007352D9">
              <w:rPr>
                <w:rFonts w:ascii="Arial CE" w:hAnsi="Arial CE" w:cs="Arial CE"/>
                <w:szCs w:val="16"/>
              </w:rPr>
              <w:t>12.644</w:t>
            </w:r>
          </w:p>
        </w:tc>
        <w:tc>
          <w:tcPr>
            <w:tcW w:w="273" w:type="pct"/>
            <w:tcBorders>
              <w:top w:val="nil"/>
              <w:left w:val="nil"/>
              <w:bottom w:val="nil"/>
              <w:right w:val="nil"/>
            </w:tcBorders>
            <w:shd w:val="clear" w:color="auto" w:fill="auto"/>
            <w:vAlign w:val="bottom"/>
          </w:tcPr>
          <w:p w14:paraId="4977A8B2" w14:textId="77777777" w:rsidR="00691EA6" w:rsidRPr="007352D9" w:rsidRDefault="00691EA6" w:rsidP="00AA2B2F">
            <w:pPr>
              <w:pStyle w:val="ZPpregtevilke"/>
            </w:pPr>
            <w:r w:rsidRPr="007352D9">
              <w:rPr>
                <w:rFonts w:ascii="Arial CE" w:hAnsi="Arial CE" w:cs="Arial CE"/>
                <w:szCs w:val="16"/>
              </w:rPr>
              <w:t>11.784</w:t>
            </w:r>
          </w:p>
        </w:tc>
        <w:tc>
          <w:tcPr>
            <w:tcW w:w="273" w:type="pct"/>
            <w:tcBorders>
              <w:top w:val="nil"/>
              <w:left w:val="nil"/>
              <w:bottom w:val="nil"/>
              <w:right w:val="nil"/>
            </w:tcBorders>
            <w:shd w:val="clear" w:color="auto" w:fill="auto"/>
            <w:vAlign w:val="bottom"/>
          </w:tcPr>
          <w:p w14:paraId="0E8F855D" w14:textId="77777777" w:rsidR="00691EA6" w:rsidRPr="007352D9" w:rsidRDefault="00691EA6" w:rsidP="00AA2B2F">
            <w:pPr>
              <w:pStyle w:val="ZPpregtevilke"/>
            </w:pPr>
            <w:r w:rsidRPr="007352D9">
              <w:rPr>
                <w:rFonts w:ascii="Arial CE" w:hAnsi="Arial CE" w:cs="Arial CE"/>
                <w:szCs w:val="16"/>
              </w:rPr>
              <w:t>11.290</w:t>
            </w:r>
          </w:p>
        </w:tc>
        <w:tc>
          <w:tcPr>
            <w:tcW w:w="273" w:type="pct"/>
            <w:tcBorders>
              <w:top w:val="nil"/>
              <w:left w:val="nil"/>
              <w:bottom w:val="nil"/>
              <w:right w:val="nil"/>
            </w:tcBorders>
            <w:shd w:val="clear" w:color="auto" w:fill="auto"/>
            <w:vAlign w:val="bottom"/>
          </w:tcPr>
          <w:p w14:paraId="32FC0C50" w14:textId="77777777" w:rsidR="00691EA6" w:rsidRPr="007352D9" w:rsidRDefault="00691EA6" w:rsidP="00AA2B2F">
            <w:pPr>
              <w:pStyle w:val="ZPpregtevilke"/>
            </w:pPr>
            <w:r w:rsidRPr="007352D9">
              <w:rPr>
                <w:rFonts w:ascii="Arial CE" w:hAnsi="Arial CE" w:cs="Arial CE"/>
                <w:szCs w:val="16"/>
              </w:rPr>
              <w:t>9.434</w:t>
            </w:r>
          </w:p>
        </w:tc>
        <w:tc>
          <w:tcPr>
            <w:tcW w:w="265" w:type="pct"/>
            <w:tcBorders>
              <w:top w:val="nil"/>
              <w:left w:val="nil"/>
              <w:bottom w:val="nil"/>
              <w:right w:val="nil"/>
            </w:tcBorders>
            <w:shd w:val="clear" w:color="auto" w:fill="auto"/>
            <w:vAlign w:val="bottom"/>
          </w:tcPr>
          <w:p w14:paraId="0A713680" w14:textId="77777777" w:rsidR="00691EA6" w:rsidRPr="007352D9" w:rsidRDefault="00691EA6" w:rsidP="00AA2B2F">
            <w:pPr>
              <w:pStyle w:val="ZPpregtevilke"/>
            </w:pPr>
            <w:r w:rsidRPr="007352D9">
              <w:rPr>
                <w:rFonts w:ascii="Arial CE" w:hAnsi="Arial CE" w:cs="Arial CE"/>
                <w:szCs w:val="16"/>
              </w:rPr>
              <w:t>12.210</w:t>
            </w:r>
          </w:p>
        </w:tc>
        <w:tc>
          <w:tcPr>
            <w:tcW w:w="262" w:type="pct"/>
            <w:tcBorders>
              <w:top w:val="nil"/>
              <w:left w:val="nil"/>
              <w:bottom w:val="nil"/>
              <w:right w:val="nil"/>
            </w:tcBorders>
            <w:shd w:val="clear" w:color="auto" w:fill="auto"/>
            <w:vAlign w:val="bottom"/>
          </w:tcPr>
          <w:p w14:paraId="34449362" w14:textId="77777777" w:rsidR="00691EA6" w:rsidRPr="007352D9" w:rsidRDefault="00691EA6" w:rsidP="00AA2B2F">
            <w:pPr>
              <w:pStyle w:val="ZPpregtevilke"/>
            </w:pPr>
            <w:r w:rsidRPr="007352D9">
              <w:rPr>
                <w:rFonts w:ascii="Arial CE" w:hAnsi="Arial CE" w:cs="Arial CE"/>
                <w:szCs w:val="16"/>
              </w:rPr>
              <w:t>15.129</w:t>
            </w:r>
          </w:p>
        </w:tc>
        <w:tc>
          <w:tcPr>
            <w:tcW w:w="262" w:type="pct"/>
            <w:tcBorders>
              <w:top w:val="nil"/>
              <w:left w:val="nil"/>
              <w:bottom w:val="nil"/>
              <w:right w:val="nil"/>
            </w:tcBorders>
            <w:shd w:val="clear" w:color="auto" w:fill="auto"/>
            <w:vAlign w:val="bottom"/>
          </w:tcPr>
          <w:p w14:paraId="45D6E9FF" w14:textId="77777777" w:rsidR="00691EA6" w:rsidRPr="007352D9" w:rsidRDefault="00691EA6" w:rsidP="00AA2B2F">
            <w:pPr>
              <w:pStyle w:val="ZPpregtevilke"/>
            </w:pPr>
            <w:r w:rsidRPr="007352D9">
              <w:rPr>
                <w:rFonts w:ascii="Arial CE" w:hAnsi="Arial CE" w:cs="Arial CE"/>
                <w:szCs w:val="16"/>
              </w:rPr>
              <w:t>14.467</w:t>
            </w:r>
          </w:p>
        </w:tc>
        <w:tc>
          <w:tcPr>
            <w:tcW w:w="262" w:type="pct"/>
            <w:tcBorders>
              <w:top w:val="nil"/>
              <w:left w:val="nil"/>
              <w:bottom w:val="nil"/>
              <w:right w:val="nil"/>
            </w:tcBorders>
            <w:shd w:val="clear" w:color="auto" w:fill="auto"/>
            <w:vAlign w:val="bottom"/>
          </w:tcPr>
          <w:p w14:paraId="60DBBBD8" w14:textId="77777777" w:rsidR="00691EA6" w:rsidRPr="007352D9" w:rsidRDefault="00691EA6" w:rsidP="00AA2B2F">
            <w:pPr>
              <w:pStyle w:val="ZPpregtevilke"/>
            </w:pPr>
            <w:r w:rsidRPr="007352D9">
              <w:rPr>
                <w:rFonts w:ascii="Arial CE" w:hAnsi="Arial CE" w:cs="Arial CE"/>
                <w:szCs w:val="16"/>
              </w:rPr>
              <w:t>12.106</w:t>
            </w:r>
          </w:p>
        </w:tc>
        <w:tc>
          <w:tcPr>
            <w:tcW w:w="259" w:type="pct"/>
            <w:tcBorders>
              <w:top w:val="nil"/>
              <w:left w:val="nil"/>
              <w:bottom w:val="nil"/>
              <w:right w:val="nil"/>
            </w:tcBorders>
            <w:shd w:val="clear" w:color="auto" w:fill="auto"/>
            <w:vAlign w:val="bottom"/>
          </w:tcPr>
          <w:p w14:paraId="68C22FFF" w14:textId="77777777" w:rsidR="00691EA6" w:rsidRPr="007352D9" w:rsidRDefault="00691EA6" w:rsidP="00AA2B2F">
            <w:pPr>
              <w:pStyle w:val="ZPpregtevilke"/>
            </w:pPr>
            <w:r w:rsidRPr="007352D9">
              <w:rPr>
                <w:rFonts w:ascii="Arial CE" w:hAnsi="Arial CE" w:cs="Arial CE"/>
                <w:szCs w:val="16"/>
              </w:rPr>
              <w:t>83,7</w:t>
            </w:r>
          </w:p>
        </w:tc>
      </w:tr>
      <w:tr w:rsidR="00691EA6" w:rsidRPr="007352D9" w14:paraId="5EA68D51" w14:textId="77777777" w:rsidTr="00AA2B2F">
        <w:trPr>
          <w:trHeight w:val="227"/>
          <w:jc w:val="center"/>
        </w:trPr>
        <w:tc>
          <w:tcPr>
            <w:tcW w:w="1230" w:type="pct"/>
            <w:vAlign w:val="bottom"/>
          </w:tcPr>
          <w:p w14:paraId="4423B838" w14:textId="77777777" w:rsidR="00691EA6" w:rsidRPr="007352D9" w:rsidRDefault="00691EA6" w:rsidP="00AA2B2F">
            <w:pPr>
              <w:pStyle w:val="ZPpregtekst"/>
              <w:rPr>
                <w:snapToGrid w:val="0"/>
              </w:rPr>
            </w:pPr>
            <w:r w:rsidRPr="007352D9">
              <w:rPr>
                <w:snapToGrid w:val="0"/>
              </w:rPr>
              <w:t>Vse pridobljeno meso</w:t>
            </w:r>
          </w:p>
        </w:tc>
        <w:tc>
          <w:tcPr>
            <w:tcW w:w="273" w:type="pct"/>
            <w:tcBorders>
              <w:top w:val="nil"/>
              <w:left w:val="nil"/>
              <w:bottom w:val="nil"/>
              <w:right w:val="nil"/>
            </w:tcBorders>
            <w:shd w:val="clear" w:color="auto" w:fill="auto"/>
            <w:vAlign w:val="bottom"/>
          </w:tcPr>
          <w:p w14:paraId="295F0FBE" w14:textId="77777777" w:rsidR="00691EA6" w:rsidRPr="007352D9" w:rsidRDefault="00691EA6" w:rsidP="00AA2B2F">
            <w:pPr>
              <w:pStyle w:val="ZPpregtevilke"/>
            </w:pPr>
            <w:r w:rsidRPr="007352D9">
              <w:rPr>
                <w:rFonts w:ascii="Arial CE" w:hAnsi="Arial CE" w:cs="Arial CE"/>
                <w:szCs w:val="16"/>
              </w:rPr>
              <w:t>38.400</w:t>
            </w:r>
          </w:p>
        </w:tc>
        <w:tc>
          <w:tcPr>
            <w:tcW w:w="274" w:type="pct"/>
            <w:tcBorders>
              <w:top w:val="nil"/>
              <w:left w:val="nil"/>
              <w:bottom w:val="nil"/>
              <w:right w:val="nil"/>
            </w:tcBorders>
            <w:shd w:val="clear" w:color="auto" w:fill="auto"/>
            <w:vAlign w:val="bottom"/>
          </w:tcPr>
          <w:p w14:paraId="3EEBA5DE" w14:textId="77777777" w:rsidR="00691EA6" w:rsidRPr="007352D9" w:rsidRDefault="00691EA6" w:rsidP="00AA2B2F">
            <w:pPr>
              <w:pStyle w:val="ZPpregtevilke"/>
            </w:pPr>
            <w:r w:rsidRPr="007352D9">
              <w:rPr>
                <w:rFonts w:ascii="Arial CE" w:hAnsi="Arial CE" w:cs="Arial CE"/>
                <w:szCs w:val="16"/>
              </w:rPr>
              <w:t>37.200</w:t>
            </w:r>
          </w:p>
        </w:tc>
        <w:tc>
          <w:tcPr>
            <w:tcW w:w="274" w:type="pct"/>
            <w:tcBorders>
              <w:top w:val="nil"/>
              <w:left w:val="nil"/>
              <w:bottom w:val="nil"/>
              <w:right w:val="nil"/>
            </w:tcBorders>
            <w:shd w:val="clear" w:color="auto" w:fill="auto"/>
            <w:vAlign w:val="bottom"/>
          </w:tcPr>
          <w:p w14:paraId="7147182D" w14:textId="77777777" w:rsidR="00691EA6" w:rsidRPr="007352D9" w:rsidRDefault="00691EA6" w:rsidP="00AA2B2F">
            <w:pPr>
              <w:pStyle w:val="ZPpregtevilke"/>
            </w:pPr>
            <w:r w:rsidRPr="007352D9">
              <w:rPr>
                <w:rFonts w:ascii="Arial CE" w:hAnsi="Arial CE" w:cs="Arial CE"/>
                <w:szCs w:val="16"/>
              </w:rPr>
              <w:t>35.600</w:t>
            </w:r>
          </w:p>
        </w:tc>
        <w:tc>
          <w:tcPr>
            <w:tcW w:w="274" w:type="pct"/>
            <w:tcBorders>
              <w:top w:val="nil"/>
              <w:left w:val="nil"/>
              <w:bottom w:val="nil"/>
              <w:right w:val="nil"/>
            </w:tcBorders>
            <w:shd w:val="clear" w:color="auto" w:fill="auto"/>
            <w:vAlign w:val="bottom"/>
          </w:tcPr>
          <w:p w14:paraId="4F777114" w14:textId="77777777" w:rsidR="00691EA6" w:rsidRPr="007352D9" w:rsidRDefault="00691EA6" w:rsidP="00AA2B2F">
            <w:pPr>
              <w:pStyle w:val="ZPpregtevilke"/>
            </w:pPr>
            <w:r w:rsidRPr="007352D9">
              <w:rPr>
                <w:rFonts w:ascii="Arial CE" w:hAnsi="Arial CE" w:cs="Arial CE"/>
                <w:szCs w:val="16"/>
              </w:rPr>
              <w:t>35.700</w:t>
            </w:r>
          </w:p>
        </w:tc>
        <w:tc>
          <w:tcPr>
            <w:tcW w:w="273" w:type="pct"/>
            <w:tcBorders>
              <w:top w:val="nil"/>
              <w:left w:val="nil"/>
              <w:bottom w:val="nil"/>
              <w:right w:val="nil"/>
            </w:tcBorders>
            <w:shd w:val="clear" w:color="auto" w:fill="auto"/>
            <w:vAlign w:val="bottom"/>
          </w:tcPr>
          <w:p w14:paraId="3439FA7C" w14:textId="77777777" w:rsidR="00691EA6" w:rsidRPr="007352D9" w:rsidRDefault="00691EA6" w:rsidP="00AA2B2F">
            <w:pPr>
              <w:pStyle w:val="ZPpregtevilke"/>
            </w:pPr>
            <w:r w:rsidRPr="007352D9">
              <w:rPr>
                <w:rFonts w:ascii="Arial CE" w:hAnsi="Arial CE" w:cs="Arial CE"/>
                <w:szCs w:val="16"/>
              </w:rPr>
              <w:t>35.800</w:t>
            </w:r>
          </w:p>
        </w:tc>
        <w:tc>
          <w:tcPr>
            <w:tcW w:w="273" w:type="pct"/>
            <w:tcBorders>
              <w:top w:val="nil"/>
              <w:left w:val="nil"/>
              <w:bottom w:val="nil"/>
              <w:right w:val="nil"/>
            </w:tcBorders>
            <w:shd w:val="clear" w:color="auto" w:fill="auto"/>
            <w:vAlign w:val="bottom"/>
          </w:tcPr>
          <w:p w14:paraId="2F4B484E" w14:textId="77777777" w:rsidR="00691EA6" w:rsidRPr="007352D9" w:rsidRDefault="00691EA6" w:rsidP="00AA2B2F">
            <w:pPr>
              <w:pStyle w:val="ZPpregtevilke"/>
            </w:pPr>
            <w:r w:rsidRPr="007352D9">
              <w:rPr>
                <w:rFonts w:ascii="Arial CE" w:hAnsi="Arial CE" w:cs="Arial CE"/>
                <w:szCs w:val="16"/>
              </w:rPr>
              <w:t>33.500</w:t>
            </w:r>
          </w:p>
        </w:tc>
        <w:tc>
          <w:tcPr>
            <w:tcW w:w="273" w:type="pct"/>
            <w:tcBorders>
              <w:top w:val="nil"/>
              <w:left w:val="nil"/>
              <w:bottom w:val="nil"/>
              <w:right w:val="nil"/>
            </w:tcBorders>
            <w:shd w:val="clear" w:color="auto" w:fill="auto"/>
            <w:vAlign w:val="bottom"/>
          </w:tcPr>
          <w:p w14:paraId="7621A955" w14:textId="77777777" w:rsidR="00691EA6" w:rsidRPr="007352D9" w:rsidRDefault="00691EA6" w:rsidP="00AA2B2F">
            <w:pPr>
              <w:pStyle w:val="ZPpregtevilke"/>
            </w:pPr>
            <w:r w:rsidRPr="007352D9">
              <w:rPr>
                <w:rFonts w:ascii="Arial CE" w:hAnsi="Arial CE" w:cs="Arial CE"/>
                <w:szCs w:val="16"/>
              </w:rPr>
              <w:t>31.900</w:t>
            </w:r>
          </w:p>
        </w:tc>
        <w:tc>
          <w:tcPr>
            <w:tcW w:w="273" w:type="pct"/>
            <w:tcBorders>
              <w:top w:val="nil"/>
              <w:left w:val="nil"/>
              <w:bottom w:val="nil"/>
              <w:right w:val="nil"/>
            </w:tcBorders>
            <w:shd w:val="clear" w:color="auto" w:fill="auto"/>
            <w:vAlign w:val="bottom"/>
          </w:tcPr>
          <w:p w14:paraId="046A0949" w14:textId="77777777" w:rsidR="00691EA6" w:rsidRPr="007352D9" w:rsidRDefault="00691EA6" w:rsidP="00AA2B2F">
            <w:pPr>
              <w:pStyle w:val="ZPpregtevilke"/>
            </w:pPr>
            <w:r w:rsidRPr="007352D9">
              <w:rPr>
                <w:rFonts w:ascii="Arial CE" w:hAnsi="Arial CE" w:cs="Arial CE"/>
                <w:szCs w:val="16"/>
              </w:rPr>
              <w:t>31.500</w:t>
            </w:r>
          </w:p>
        </w:tc>
        <w:tc>
          <w:tcPr>
            <w:tcW w:w="273" w:type="pct"/>
            <w:tcBorders>
              <w:top w:val="nil"/>
              <w:left w:val="nil"/>
              <w:bottom w:val="nil"/>
              <w:right w:val="nil"/>
            </w:tcBorders>
            <w:shd w:val="clear" w:color="auto" w:fill="auto"/>
            <w:vAlign w:val="bottom"/>
          </w:tcPr>
          <w:p w14:paraId="72F2DC1B" w14:textId="77777777" w:rsidR="00691EA6" w:rsidRPr="007352D9" w:rsidRDefault="00691EA6" w:rsidP="00AA2B2F">
            <w:pPr>
              <w:pStyle w:val="ZPpregtevilke"/>
            </w:pPr>
            <w:r w:rsidRPr="007352D9">
              <w:rPr>
                <w:rFonts w:ascii="Arial CE" w:hAnsi="Arial CE" w:cs="Arial CE"/>
                <w:szCs w:val="16"/>
              </w:rPr>
              <w:t>33.400</w:t>
            </w:r>
          </w:p>
        </w:tc>
        <w:tc>
          <w:tcPr>
            <w:tcW w:w="265" w:type="pct"/>
            <w:tcBorders>
              <w:top w:val="nil"/>
              <w:left w:val="nil"/>
              <w:bottom w:val="nil"/>
              <w:right w:val="nil"/>
            </w:tcBorders>
            <w:shd w:val="clear" w:color="auto" w:fill="auto"/>
            <w:vAlign w:val="bottom"/>
          </w:tcPr>
          <w:p w14:paraId="69F2E68D" w14:textId="77777777" w:rsidR="00691EA6" w:rsidRPr="007352D9" w:rsidRDefault="00691EA6" w:rsidP="00AA2B2F">
            <w:pPr>
              <w:pStyle w:val="ZPpregtevilke"/>
            </w:pPr>
            <w:r w:rsidRPr="007352D9">
              <w:rPr>
                <w:rFonts w:ascii="Arial CE" w:hAnsi="Arial CE" w:cs="Arial CE"/>
                <w:szCs w:val="16"/>
              </w:rPr>
              <w:t>35.700</w:t>
            </w:r>
          </w:p>
        </w:tc>
        <w:tc>
          <w:tcPr>
            <w:tcW w:w="262" w:type="pct"/>
            <w:tcBorders>
              <w:top w:val="nil"/>
              <w:left w:val="nil"/>
              <w:bottom w:val="nil"/>
              <w:right w:val="nil"/>
            </w:tcBorders>
            <w:shd w:val="clear" w:color="auto" w:fill="auto"/>
            <w:vAlign w:val="bottom"/>
          </w:tcPr>
          <w:p w14:paraId="26839B0C" w14:textId="77777777" w:rsidR="00691EA6" w:rsidRPr="007352D9" w:rsidRDefault="00691EA6" w:rsidP="00AA2B2F">
            <w:pPr>
              <w:pStyle w:val="ZPpregtevilke"/>
            </w:pPr>
            <w:r w:rsidRPr="007352D9">
              <w:rPr>
                <w:rFonts w:ascii="Arial CE" w:hAnsi="Arial CE" w:cs="Arial CE"/>
                <w:szCs w:val="16"/>
              </w:rPr>
              <w:t>36.000</w:t>
            </w:r>
          </w:p>
        </w:tc>
        <w:tc>
          <w:tcPr>
            <w:tcW w:w="262" w:type="pct"/>
            <w:tcBorders>
              <w:top w:val="nil"/>
              <w:left w:val="nil"/>
              <w:bottom w:val="nil"/>
              <w:right w:val="nil"/>
            </w:tcBorders>
            <w:shd w:val="clear" w:color="auto" w:fill="auto"/>
            <w:vAlign w:val="bottom"/>
          </w:tcPr>
          <w:p w14:paraId="21DFDD73" w14:textId="77777777" w:rsidR="00691EA6" w:rsidRPr="007352D9" w:rsidRDefault="00691EA6" w:rsidP="00AA2B2F">
            <w:pPr>
              <w:pStyle w:val="ZPpregtevilke"/>
            </w:pPr>
            <w:r w:rsidRPr="007352D9">
              <w:rPr>
                <w:rFonts w:ascii="Arial CE" w:hAnsi="Arial CE" w:cs="Arial CE"/>
                <w:szCs w:val="16"/>
              </w:rPr>
              <w:t>34.800</w:t>
            </w:r>
          </w:p>
        </w:tc>
        <w:tc>
          <w:tcPr>
            <w:tcW w:w="262" w:type="pct"/>
            <w:tcBorders>
              <w:top w:val="nil"/>
              <w:left w:val="nil"/>
              <w:bottom w:val="nil"/>
              <w:right w:val="nil"/>
            </w:tcBorders>
            <w:shd w:val="clear" w:color="auto" w:fill="auto"/>
            <w:vAlign w:val="bottom"/>
          </w:tcPr>
          <w:p w14:paraId="243F4033" w14:textId="77777777" w:rsidR="00691EA6" w:rsidRPr="007352D9" w:rsidRDefault="00691EA6" w:rsidP="00AA2B2F">
            <w:pPr>
              <w:pStyle w:val="ZPpregtevilke"/>
            </w:pPr>
            <w:r w:rsidRPr="007352D9">
              <w:rPr>
                <w:rFonts w:ascii="Arial CE" w:hAnsi="Arial CE" w:cs="Arial CE"/>
                <w:szCs w:val="16"/>
              </w:rPr>
              <w:t>35.600</w:t>
            </w:r>
          </w:p>
        </w:tc>
        <w:tc>
          <w:tcPr>
            <w:tcW w:w="259" w:type="pct"/>
            <w:tcBorders>
              <w:top w:val="nil"/>
              <w:left w:val="nil"/>
              <w:bottom w:val="nil"/>
              <w:right w:val="nil"/>
            </w:tcBorders>
            <w:shd w:val="clear" w:color="auto" w:fill="auto"/>
            <w:vAlign w:val="bottom"/>
          </w:tcPr>
          <w:p w14:paraId="298E9994" w14:textId="77777777" w:rsidR="00691EA6" w:rsidRPr="007352D9" w:rsidRDefault="00691EA6" w:rsidP="00AA2B2F">
            <w:pPr>
              <w:pStyle w:val="ZPpregtevilke"/>
            </w:pPr>
            <w:r w:rsidRPr="007352D9">
              <w:rPr>
                <w:rFonts w:ascii="Arial CE" w:hAnsi="Arial CE" w:cs="Arial CE"/>
                <w:szCs w:val="16"/>
              </w:rPr>
              <w:t>102,3</w:t>
            </w:r>
          </w:p>
        </w:tc>
      </w:tr>
      <w:tr w:rsidR="00691EA6" w:rsidRPr="007352D9" w14:paraId="08459EE1" w14:textId="77777777" w:rsidTr="00AA2B2F">
        <w:trPr>
          <w:trHeight w:val="227"/>
          <w:jc w:val="center"/>
        </w:trPr>
        <w:tc>
          <w:tcPr>
            <w:tcW w:w="1230" w:type="pct"/>
            <w:vAlign w:val="bottom"/>
          </w:tcPr>
          <w:p w14:paraId="3688525D" w14:textId="77777777" w:rsidR="00691EA6" w:rsidRPr="007352D9" w:rsidRDefault="00691EA6" w:rsidP="00AA2B2F">
            <w:pPr>
              <w:pStyle w:val="ZPpregtekst"/>
              <w:rPr>
                <w:snapToGrid w:val="0"/>
              </w:rPr>
            </w:pPr>
            <w:r w:rsidRPr="007352D9">
              <w:rPr>
                <w:snapToGrid w:val="0"/>
              </w:rPr>
              <w:t>Začetne zaloge mesa in izdelkov</w:t>
            </w:r>
          </w:p>
        </w:tc>
        <w:tc>
          <w:tcPr>
            <w:tcW w:w="273" w:type="pct"/>
            <w:tcBorders>
              <w:top w:val="nil"/>
              <w:left w:val="nil"/>
              <w:bottom w:val="nil"/>
              <w:right w:val="nil"/>
            </w:tcBorders>
            <w:shd w:val="clear" w:color="auto" w:fill="auto"/>
            <w:vAlign w:val="bottom"/>
          </w:tcPr>
          <w:p w14:paraId="26CC8FE1" w14:textId="77777777" w:rsidR="00691EA6" w:rsidRPr="007352D9" w:rsidRDefault="00691EA6" w:rsidP="00AA2B2F">
            <w:pPr>
              <w:pStyle w:val="ZPpregtevilke"/>
            </w:pPr>
            <w:r w:rsidRPr="007352D9">
              <w:rPr>
                <w:rFonts w:ascii="Arial CE" w:hAnsi="Arial CE" w:cs="Arial CE"/>
                <w:szCs w:val="16"/>
              </w:rPr>
              <w:t>552</w:t>
            </w:r>
          </w:p>
        </w:tc>
        <w:tc>
          <w:tcPr>
            <w:tcW w:w="274" w:type="pct"/>
            <w:tcBorders>
              <w:top w:val="nil"/>
              <w:left w:val="nil"/>
              <w:bottom w:val="nil"/>
              <w:right w:val="nil"/>
            </w:tcBorders>
            <w:shd w:val="clear" w:color="auto" w:fill="auto"/>
            <w:vAlign w:val="bottom"/>
          </w:tcPr>
          <w:p w14:paraId="10B87944" w14:textId="77777777" w:rsidR="00691EA6" w:rsidRPr="007352D9" w:rsidRDefault="00691EA6" w:rsidP="00AA2B2F">
            <w:pPr>
              <w:pStyle w:val="ZPpregtevilke"/>
            </w:pPr>
            <w:r w:rsidRPr="007352D9">
              <w:rPr>
                <w:rFonts w:ascii="Arial CE" w:hAnsi="Arial CE" w:cs="Arial CE"/>
                <w:szCs w:val="16"/>
              </w:rPr>
              <w:t>775</w:t>
            </w:r>
          </w:p>
        </w:tc>
        <w:tc>
          <w:tcPr>
            <w:tcW w:w="274" w:type="pct"/>
            <w:tcBorders>
              <w:top w:val="nil"/>
              <w:left w:val="nil"/>
              <w:bottom w:val="nil"/>
              <w:right w:val="nil"/>
            </w:tcBorders>
            <w:shd w:val="clear" w:color="auto" w:fill="auto"/>
            <w:vAlign w:val="bottom"/>
          </w:tcPr>
          <w:p w14:paraId="1010E6F8" w14:textId="77777777" w:rsidR="00691EA6" w:rsidRPr="007352D9" w:rsidRDefault="00691EA6" w:rsidP="00AA2B2F">
            <w:pPr>
              <w:pStyle w:val="ZPpregtevilke"/>
            </w:pPr>
            <w:r w:rsidRPr="007352D9">
              <w:rPr>
                <w:rFonts w:ascii="Arial CE" w:hAnsi="Arial CE" w:cs="Arial CE"/>
                <w:szCs w:val="16"/>
              </w:rPr>
              <w:t>487</w:t>
            </w:r>
          </w:p>
        </w:tc>
        <w:tc>
          <w:tcPr>
            <w:tcW w:w="274" w:type="pct"/>
            <w:tcBorders>
              <w:top w:val="nil"/>
              <w:left w:val="nil"/>
              <w:bottom w:val="nil"/>
              <w:right w:val="nil"/>
            </w:tcBorders>
            <w:shd w:val="clear" w:color="auto" w:fill="auto"/>
            <w:vAlign w:val="bottom"/>
          </w:tcPr>
          <w:p w14:paraId="73797396" w14:textId="77777777" w:rsidR="00691EA6" w:rsidRPr="007352D9" w:rsidRDefault="00691EA6" w:rsidP="00AA2B2F">
            <w:pPr>
              <w:pStyle w:val="ZPpregtevilke"/>
            </w:pPr>
            <w:r w:rsidRPr="007352D9">
              <w:rPr>
                <w:rFonts w:ascii="Arial CE" w:hAnsi="Arial CE" w:cs="Arial CE"/>
                <w:szCs w:val="16"/>
              </w:rPr>
              <w:t>632</w:t>
            </w:r>
          </w:p>
        </w:tc>
        <w:tc>
          <w:tcPr>
            <w:tcW w:w="273" w:type="pct"/>
            <w:tcBorders>
              <w:top w:val="nil"/>
              <w:left w:val="nil"/>
              <w:bottom w:val="nil"/>
              <w:right w:val="nil"/>
            </w:tcBorders>
            <w:shd w:val="clear" w:color="auto" w:fill="auto"/>
            <w:vAlign w:val="bottom"/>
          </w:tcPr>
          <w:p w14:paraId="155423E0" w14:textId="77777777" w:rsidR="00691EA6" w:rsidRPr="007352D9" w:rsidRDefault="00691EA6" w:rsidP="00AA2B2F">
            <w:pPr>
              <w:pStyle w:val="ZPpregtevilke"/>
            </w:pPr>
            <w:r w:rsidRPr="007352D9">
              <w:rPr>
                <w:rFonts w:ascii="Arial CE" w:hAnsi="Arial CE" w:cs="Arial CE"/>
                <w:szCs w:val="16"/>
              </w:rPr>
              <w:t>408</w:t>
            </w:r>
          </w:p>
        </w:tc>
        <w:tc>
          <w:tcPr>
            <w:tcW w:w="273" w:type="pct"/>
            <w:tcBorders>
              <w:top w:val="nil"/>
              <w:left w:val="nil"/>
              <w:bottom w:val="nil"/>
              <w:right w:val="nil"/>
            </w:tcBorders>
            <w:shd w:val="clear" w:color="auto" w:fill="auto"/>
            <w:vAlign w:val="bottom"/>
          </w:tcPr>
          <w:p w14:paraId="57F10EE2" w14:textId="77777777" w:rsidR="00691EA6" w:rsidRPr="007352D9" w:rsidRDefault="00691EA6" w:rsidP="00AA2B2F">
            <w:pPr>
              <w:pStyle w:val="ZPpregtevilke"/>
            </w:pPr>
            <w:r w:rsidRPr="007352D9">
              <w:rPr>
                <w:rFonts w:ascii="Arial CE" w:hAnsi="Arial CE" w:cs="Arial CE"/>
                <w:szCs w:val="16"/>
              </w:rPr>
              <w:t>396</w:t>
            </w:r>
          </w:p>
        </w:tc>
        <w:tc>
          <w:tcPr>
            <w:tcW w:w="273" w:type="pct"/>
            <w:tcBorders>
              <w:top w:val="nil"/>
              <w:left w:val="nil"/>
              <w:bottom w:val="nil"/>
              <w:right w:val="nil"/>
            </w:tcBorders>
            <w:shd w:val="clear" w:color="auto" w:fill="auto"/>
            <w:vAlign w:val="bottom"/>
          </w:tcPr>
          <w:p w14:paraId="55D4CB04" w14:textId="77777777" w:rsidR="00691EA6" w:rsidRPr="007352D9" w:rsidRDefault="00691EA6" w:rsidP="00AA2B2F">
            <w:pPr>
              <w:pStyle w:val="ZPpregtevilke"/>
            </w:pPr>
            <w:r w:rsidRPr="007352D9">
              <w:rPr>
                <w:rFonts w:ascii="Arial CE" w:hAnsi="Arial CE" w:cs="Arial CE"/>
                <w:szCs w:val="16"/>
              </w:rPr>
              <w:t>661</w:t>
            </w:r>
          </w:p>
        </w:tc>
        <w:tc>
          <w:tcPr>
            <w:tcW w:w="273" w:type="pct"/>
            <w:tcBorders>
              <w:top w:val="nil"/>
              <w:left w:val="nil"/>
              <w:bottom w:val="nil"/>
              <w:right w:val="nil"/>
            </w:tcBorders>
            <w:shd w:val="clear" w:color="auto" w:fill="auto"/>
            <w:vAlign w:val="bottom"/>
          </w:tcPr>
          <w:p w14:paraId="5F7D4D44" w14:textId="77777777" w:rsidR="00691EA6" w:rsidRPr="007352D9" w:rsidRDefault="00691EA6" w:rsidP="00AA2B2F">
            <w:pPr>
              <w:pStyle w:val="ZPpregtevilke"/>
            </w:pPr>
            <w:r w:rsidRPr="007352D9">
              <w:rPr>
                <w:rFonts w:ascii="Arial CE" w:hAnsi="Arial CE" w:cs="Arial CE"/>
                <w:szCs w:val="16"/>
              </w:rPr>
              <w:t>575</w:t>
            </w:r>
          </w:p>
        </w:tc>
        <w:tc>
          <w:tcPr>
            <w:tcW w:w="273" w:type="pct"/>
            <w:tcBorders>
              <w:top w:val="nil"/>
              <w:left w:val="nil"/>
              <w:bottom w:val="nil"/>
              <w:right w:val="nil"/>
            </w:tcBorders>
            <w:shd w:val="clear" w:color="auto" w:fill="auto"/>
            <w:vAlign w:val="bottom"/>
          </w:tcPr>
          <w:p w14:paraId="650A0A5C" w14:textId="77777777" w:rsidR="00691EA6" w:rsidRPr="007352D9" w:rsidRDefault="00691EA6" w:rsidP="00AA2B2F">
            <w:pPr>
              <w:pStyle w:val="ZPpregtevilke"/>
            </w:pPr>
            <w:r w:rsidRPr="007352D9">
              <w:rPr>
                <w:rFonts w:ascii="Arial CE" w:hAnsi="Arial CE" w:cs="Arial CE"/>
                <w:szCs w:val="16"/>
              </w:rPr>
              <w:t>397</w:t>
            </w:r>
          </w:p>
        </w:tc>
        <w:tc>
          <w:tcPr>
            <w:tcW w:w="265" w:type="pct"/>
            <w:tcBorders>
              <w:top w:val="nil"/>
              <w:left w:val="nil"/>
              <w:bottom w:val="nil"/>
              <w:right w:val="nil"/>
            </w:tcBorders>
            <w:shd w:val="clear" w:color="auto" w:fill="auto"/>
            <w:vAlign w:val="bottom"/>
          </w:tcPr>
          <w:p w14:paraId="4D3C5166" w14:textId="77777777" w:rsidR="00691EA6" w:rsidRPr="007352D9" w:rsidRDefault="00691EA6" w:rsidP="00AA2B2F">
            <w:pPr>
              <w:pStyle w:val="ZPpregtevilke"/>
            </w:pPr>
            <w:r w:rsidRPr="007352D9">
              <w:rPr>
                <w:rFonts w:ascii="Arial CE" w:hAnsi="Arial CE" w:cs="Arial CE"/>
                <w:szCs w:val="16"/>
              </w:rPr>
              <w:t>646</w:t>
            </w:r>
          </w:p>
        </w:tc>
        <w:tc>
          <w:tcPr>
            <w:tcW w:w="262" w:type="pct"/>
            <w:tcBorders>
              <w:top w:val="nil"/>
              <w:left w:val="nil"/>
              <w:bottom w:val="nil"/>
              <w:right w:val="nil"/>
            </w:tcBorders>
            <w:shd w:val="clear" w:color="auto" w:fill="auto"/>
            <w:vAlign w:val="bottom"/>
          </w:tcPr>
          <w:p w14:paraId="1E0B9810" w14:textId="77777777" w:rsidR="00691EA6" w:rsidRPr="007352D9" w:rsidRDefault="00691EA6" w:rsidP="00AA2B2F">
            <w:pPr>
              <w:pStyle w:val="ZPpregtevilke"/>
            </w:pPr>
            <w:r w:rsidRPr="007352D9">
              <w:rPr>
                <w:rFonts w:ascii="Arial CE" w:hAnsi="Arial CE" w:cs="Arial CE"/>
                <w:szCs w:val="16"/>
              </w:rPr>
              <w:t>974</w:t>
            </w:r>
          </w:p>
        </w:tc>
        <w:tc>
          <w:tcPr>
            <w:tcW w:w="262" w:type="pct"/>
            <w:tcBorders>
              <w:top w:val="nil"/>
              <w:left w:val="nil"/>
              <w:bottom w:val="nil"/>
              <w:right w:val="nil"/>
            </w:tcBorders>
            <w:shd w:val="clear" w:color="auto" w:fill="auto"/>
            <w:vAlign w:val="bottom"/>
          </w:tcPr>
          <w:p w14:paraId="3DD567C4" w14:textId="77777777" w:rsidR="00691EA6" w:rsidRPr="007352D9" w:rsidRDefault="00691EA6" w:rsidP="00AA2B2F">
            <w:pPr>
              <w:pStyle w:val="ZPpregtevilke"/>
            </w:pPr>
            <w:r w:rsidRPr="007352D9">
              <w:rPr>
                <w:rFonts w:ascii="Arial CE" w:hAnsi="Arial CE" w:cs="Arial CE"/>
                <w:szCs w:val="16"/>
              </w:rPr>
              <w:t>532</w:t>
            </w:r>
          </w:p>
        </w:tc>
        <w:tc>
          <w:tcPr>
            <w:tcW w:w="262" w:type="pct"/>
            <w:tcBorders>
              <w:top w:val="nil"/>
              <w:left w:val="nil"/>
              <w:bottom w:val="nil"/>
              <w:right w:val="nil"/>
            </w:tcBorders>
            <w:shd w:val="clear" w:color="auto" w:fill="auto"/>
            <w:vAlign w:val="bottom"/>
          </w:tcPr>
          <w:p w14:paraId="3EFAAEC2" w14:textId="77777777" w:rsidR="00691EA6" w:rsidRPr="007352D9" w:rsidRDefault="00691EA6" w:rsidP="00AA2B2F">
            <w:pPr>
              <w:pStyle w:val="ZPpregtevilke"/>
            </w:pPr>
            <w:r w:rsidRPr="007352D9">
              <w:rPr>
                <w:rFonts w:ascii="Arial CE" w:hAnsi="Arial CE" w:cs="Arial CE"/>
                <w:szCs w:val="16"/>
              </w:rPr>
              <w:t>907</w:t>
            </w:r>
          </w:p>
        </w:tc>
        <w:tc>
          <w:tcPr>
            <w:tcW w:w="259" w:type="pct"/>
            <w:tcBorders>
              <w:top w:val="nil"/>
              <w:left w:val="nil"/>
              <w:bottom w:val="nil"/>
              <w:right w:val="nil"/>
            </w:tcBorders>
            <w:shd w:val="clear" w:color="auto" w:fill="auto"/>
            <w:vAlign w:val="bottom"/>
          </w:tcPr>
          <w:p w14:paraId="320F192D" w14:textId="77777777" w:rsidR="00691EA6" w:rsidRPr="007352D9" w:rsidRDefault="00691EA6" w:rsidP="00AA2B2F">
            <w:pPr>
              <w:pStyle w:val="ZPpregtevilke"/>
            </w:pPr>
            <w:r w:rsidRPr="007352D9">
              <w:rPr>
                <w:rFonts w:ascii="Arial CE" w:hAnsi="Arial CE" w:cs="Arial CE"/>
                <w:szCs w:val="16"/>
              </w:rPr>
              <w:t>170,6</w:t>
            </w:r>
          </w:p>
        </w:tc>
      </w:tr>
      <w:tr w:rsidR="00691EA6" w:rsidRPr="007352D9" w14:paraId="10B60927" w14:textId="77777777" w:rsidTr="00AA2B2F">
        <w:trPr>
          <w:trHeight w:val="227"/>
          <w:jc w:val="center"/>
        </w:trPr>
        <w:tc>
          <w:tcPr>
            <w:tcW w:w="1230" w:type="pct"/>
            <w:vAlign w:val="bottom"/>
          </w:tcPr>
          <w:p w14:paraId="71ECD4CF" w14:textId="77777777" w:rsidR="00691EA6" w:rsidRPr="007352D9" w:rsidRDefault="00691EA6" w:rsidP="00AA2B2F">
            <w:pPr>
              <w:pStyle w:val="ZPpregtekst"/>
              <w:rPr>
                <w:snapToGrid w:val="0"/>
              </w:rPr>
            </w:pPr>
            <w:r w:rsidRPr="007352D9">
              <w:rPr>
                <w:snapToGrid w:val="0"/>
              </w:rPr>
              <w:t>Uvoz mesa in izdelkov</w:t>
            </w:r>
          </w:p>
        </w:tc>
        <w:tc>
          <w:tcPr>
            <w:tcW w:w="273" w:type="pct"/>
            <w:tcBorders>
              <w:top w:val="nil"/>
              <w:left w:val="nil"/>
              <w:bottom w:val="nil"/>
              <w:right w:val="nil"/>
            </w:tcBorders>
            <w:shd w:val="clear" w:color="auto" w:fill="auto"/>
            <w:vAlign w:val="bottom"/>
          </w:tcPr>
          <w:p w14:paraId="25ACF672" w14:textId="77777777" w:rsidR="00691EA6" w:rsidRPr="007352D9" w:rsidRDefault="00691EA6" w:rsidP="00AA2B2F">
            <w:pPr>
              <w:pStyle w:val="ZPpregtevilke"/>
            </w:pPr>
            <w:r w:rsidRPr="007352D9">
              <w:rPr>
                <w:rFonts w:ascii="Arial CE" w:hAnsi="Arial CE" w:cs="Arial CE"/>
                <w:szCs w:val="16"/>
              </w:rPr>
              <w:t>6.930</w:t>
            </w:r>
          </w:p>
        </w:tc>
        <w:tc>
          <w:tcPr>
            <w:tcW w:w="274" w:type="pct"/>
            <w:tcBorders>
              <w:top w:val="nil"/>
              <w:left w:val="nil"/>
              <w:bottom w:val="nil"/>
              <w:right w:val="nil"/>
            </w:tcBorders>
            <w:shd w:val="clear" w:color="auto" w:fill="auto"/>
            <w:vAlign w:val="bottom"/>
          </w:tcPr>
          <w:p w14:paraId="777746F5" w14:textId="77777777" w:rsidR="00691EA6" w:rsidRPr="007352D9" w:rsidRDefault="00691EA6" w:rsidP="00AA2B2F">
            <w:pPr>
              <w:pStyle w:val="ZPpregtevilke"/>
            </w:pPr>
            <w:r w:rsidRPr="007352D9">
              <w:rPr>
                <w:rFonts w:ascii="Arial CE" w:hAnsi="Arial CE" w:cs="Arial CE"/>
                <w:szCs w:val="16"/>
              </w:rPr>
              <w:t>8.437</w:t>
            </w:r>
          </w:p>
        </w:tc>
        <w:tc>
          <w:tcPr>
            <w:tcW w:w="274" w:type="pct"/>
            <w:tcBorders>
              <w:top w:val="nil"/>
              <w:left w:val="nil"/>
              <w:bottom w:val="nil"/>
              <w:right w:val="nil"/>
            </w:tcBorders>
            <w:shd w:val="clear" w:color="auto" w:fill="auto"/>
            <w:vAlign w:val="bottom"/>
          </w:tcPr>
          <w:p w14:paraId="35EA1326" w14:textId="77777777" w:rsidR="00691EA6" w:rsidRPr="007352D9" w:rsidRDefault="00691EA6" w:rsidP="00AA2B2F">
            <w:pPr>
              <w:pStyle w:val="ZPpregtevilke"/>
            </w:pPr>
            <w:r w:rsidRPr="007352D9">
              <w:rPr>
                <w:rFonts w:ascii="Arial CE" w:hAnsi="Arial CE" w:cs="Arial CE"/>
                <w:szCs w:val="16"/>
              </w:rPr>
              <w:t>9.043</w:t>
            </w:r>
          </w:p>
        </w:tc>
        <w:tc>
          <w:tcPr>
            <w:tcW w:w="274" w:type="pct"/>
            <w:tcBorders>
              <w:top w:val="nil"/>
              <w:left w:val="nil"/>
              <w:bottom w:val="nil"/>
              <w:right w:val="nil"/>
            </w:tcBorders>
            <w:shd w:val="clear" w:color="auto" w:fill="auto"/>
            <w:vAlign w:val="bottom"/>
          </w:tcPr>
          <w:p w14:paraId="6FED733E" w14:textId="77777777" w:rsidR="00691EA6" w:rsidRPr="007352D9" w:rsidRDefault="00691EA6" w:rsidP="00AA2B2F">
            <w:pPr>
              <w:pStyle w:val="ZPpregtevilke"/>
            </w:pPr>
            <w:r w:rsidRPr="007352D9">
              <w:rPr>
                <w:rFonts w:ascii="Arial CE" w:hAnsi="Arial CE" w:cs="Arial CE"/>
                <w:szCs w:val="16"/>
              </w:rPr>
              <w:t>8.765</w:t>
            </w:r>
          </w:p>
        </w:tc>
        <w:tc>
          <w:tcPr>
            <w:tcW w:w="273" w:type="pct"/>
            <w:tcBorders>
              <w:top w:val="nil"/>
              <w:left w:val="nil"/>
              <w:bottom w:val="nil"/>
              <w:right w:val="nil"/>
            </w:tcBorders>
            <w:shd w:val="clear" w:color="auto" w:fill="auto"/>
            <w:vAlign w:val="bottom"/>
          </w:tcPr>
          <w:p w14:paraId="036AF495" w14:textId="77777777" w:rsidR="00691EA6" w:rsidRPr="007352D9" w:rsidRDefault="00691EA6" w:rsidP="00AA2B2F">
            <w:pPr>
              <w:pStyle w:val="ZPpregtevilke"/>
            </w:pPr>
            <w:r w:rsidRPr="007352D9">
              <w:rPr>
                <w:rFonts w:ascii="Arial CE" w:hAnsi="Arial CE" w:cs="Arial CE"/>
                <w:szCs w:val="16"/>
              </w:rPr>
              <w:t>9.129</w:t>
            </w:r>
          </w:p>
        </w:tc>
        <w:tc>
          <w:tcPr>
            <w:tcW w:w="273" w:type="pct"/>
            <w:tcBorders>
              <w:top w:val="nil"/>
              <w:left w:val="nil"/>
              <w:bottom w:val="nil"/>
              <w:right w:val="nil"/>
            </w:tcBorders>
            <w:shd w:val="clear" w:color="auto" w:fill="auto"/>
            <w:vAlign w:val="bottom"/>
          </w:tcPr>
          <w:p w14:paraId="3935B0B3" w14:textId="77777777" w:rsidR="00691EA6" w:rsidRPr="007352D9" w:rsidRDefault="00691EA6" w:rsidP="00AA2B2F">
            <w:pPr>
              <w:pStyle w:val="ZPpregtevilke"/>
            </w:pPr>
            <w:r w:rsidRPr="007352D9">
              <w:rPr>
                <w:rFonts w:ascii="Arial CE" w:hAnsi="Arial CE" w:cs="Arial CE"/>
                <w:szCs w:val="16"/>
              </w:rPr>
              <w:t>8.286</w:t>
            </w:r>
          </w:p>
        </w:tc>
        <w:tc>
          <w:tcPr>
            <w:tcW w:w="273" w:type="pct"/>
            <w:tcBorders>
              <w:top w:val="nil"/>
              <w:left w:val="nil"/>
              <w:bottom w:val="nil"/>
              <w:right w:val="nil"/>
            </w:tcBorders>
            <w:shd w:val="clear" w:color="auto" w:fill="auto"/>
            <w:vAlign w:val="bottom"/>
          </w:tcPr>
          <w:p w14:paraId="5BC8A22F" w14:textId="77777777" w:rsidR="00691EA6" w:rsidRPr="007352D9" w:rsidRDefault="00691EA6" w:rsidP="00AA2B2F">
            <w:pPr>
              <w:pStyle w:val="ZPpregtevilke"/>
            </w:pPr>
            <w:r w:rsidRPr="007352D9">
              <w:rPr>
                <w:rFonts w:ascii="Arial CE" w:hAnsi="Arial CE" w:cs="Arial CE"/>
                <w:szCs w:val="16"/>
              </w:rPr>
              <w:t>9.174</w:t>
            </w:r>
          </w:p>
        </w:tc>
        <w:tc>
          <w:tcPr>
            <w:tcW w:w="273" w:type="pct"/>
            <w:tcBorders>
              <w:top w:val="nil"/>
              <w:left w:val="nil"/>
              <w:bottom w:val="nil"/>
              <w:right w:val="nil"/>
            </w:tcBorders>
            <w:shd w:val="clear" w:color="auto" w:fill="auto"/>
            <w:vAlign w:val="bottom"/>
          </w:tcPr>
          <w:p w14:paraId="3B02D924" w14:textId="77777777" w:rsidR="00691EA6" w:rsidRPr="007352D9" w:rsidRDefault="00691EA6" w:rsidP="00AA2B2F">
            <w:pPr>
              <w:pStyle w:val="ZPpregtevilke"/>
            </w:pPr>
            <w:r w:rsidRPr="007352D9">
              <w:rPr>
                <w:rFonts w:ascii="Arial CE" w:hAnsi="Arial CE" w:cs="Arial CE"/>
                <w:szCs w:val="16"/>
              </w:rPr>
              <w:t>9.397</w:t>
            </w:r>
          </w:p>
        </w:tc>
        <w:tc>
          <w:tcPr>
            <w:tcW w:w="273" w:type="pct"/>
            <w:tcBorders>
              <w:top w:val="nil"/>
              <w:left w:val="nil"/>
              <w:bottom w:val="nil"/>
              <w:right w:val="nil"/>
            </w:tcBorders>
            <w:shd w:val="clear" w:color="auto" w:fill="auto"/>
            <w:vAlign w:val="bottom"/>
          </w:tcPr>
          <w:p w14:paraId="7750FB6A" w14:textId="77777777" w:rsidR="00691EA6" w:rsidRPr="007352D9" w:rsidRDefault="00691EA6" w:rsidP="00AA2B2F">
            <w:pPr>
              <w:pStyle w:val="ZPpregtevilke"/>
            </w:pPr>
            <w:r w:rsidRPr="007352D9">
              <w:rPr>
                <w:rFonts w:ascii="Arial CE" w:hAnsi="Arial CE" w:cs="Arial CE"/>
                <w:szCs w:val="16"/>
              </w:rPr>
              <w:t>12.614</w:t>
            </w:r>
          </w:p>
        </w:tc>
        <w:tc>
          <w:tcPr>
            <w:tcW w:w="265" w:type="pct"/>
            <w:tcBorders>
              <w:top w:val="nil"/>
              <w:left w:val="nil"/>
              <w:bottom w:val="nil"/>
              <w:right w:val="nil"/>
            </w:tcBorders>
            <w:shd w:val="clear" w:color="auto" w:fill="auto"/>
            <w:vAlign w:val="bottom"/>
          </w:tcPr>
          <w:p w14:paraId="78C9FA54" w14:textId="77777777" w:rsidR="00691EA6" w:rsidRPr="007352D9" w:rsidRDefault="00691EA6" w:rsidP="00AA2B2F">
            <w:pPr>
              <w:pStyle w:val="ZPpregtevilke"/>
            </w:pPr>
            <w:r w:rsidRPr="007352D9">
              <w:rPr>
                <w:rFonts w:ascii="Arial CE" w:hAnsi="Arial CE" w:cs="Arial CE"/>
                <w:szCs w:val="16"/>
              </w:rPr>
              <w:t>12.617</w:t>
            </w:r>
          </w:p>
        </w:tc>
        <w:tc>
          <w:tcPr>
            <w:tcW w:w="262" w:type="pct"/>
            <w:tcBorders>
              <w:top w:val="nil"/>
              <w:left w:val="nil"/>
              <w:bottom w:val="nil"/>
              <w:right w:val="nil"/>
            </w:tcBorders>
            <w:shd w:val="clear" w:color="auto" w:fill="auto"/>
            <w:vAlign w:val="bottom"/>
          </w:tcPr>
          <w:p w14:paraId="77956D36" w14:textId="77777777" w:rsidR="00691EA6" w:rsidRPr="007352D9" w:rsidRDefault="00691EA6" w:rsidP="00AA2B2F">
            <w:pPr>
              <w:pStyle w:val="ZPpregtevilke"/>
            </w:pPr>
            <w:r w:rsidRPr="007352D9">
              <w:rPr>
                <w:rFonts w:ascii="Arial CE" w:hAnsi="Arial CE" w:cs="Arial CE"/>
                <w:szCs w:val="16"/>
              </w:rPr>
              <w:t>13.821</w:t>
            </w:r>
          </w:p>
        </w:tc>
        <w:tc>
          <w:tcPr>
            <w:tcW w:w="262" w:type="pct"/>
            <w:tcBorders>
              <w:top w:val="nil"/>
              <w:left w:val="nil"/>
              <w:bottom w:val="nil"/>
              <w:right w:val="nil"/>
            </w:tcBorders>
            <w:shd w:val="clear" w:color="auto" w:fill="auto"/>
            <w:vAlign w:val="bottom"/>
          </w:tcPr>
          <w:p w14:paraId="3A8BA4D5" w14:textId="77777777" w:rsidR="00691EA6" w:rsidRPr="007352D9" w:rsidRDefault="00691EA6" w:rsidP="00AA2B2F">
            <w:pPr>
              <w:pStyle w:val="ZPpregtevilke"/>
            </w:pPr>
            <w:r w:rsidRPr="007352D9">
              <w:rPr>
                <w:rFonts w:ascii="Arial CE" w:hAnsi="Arial CE" w:cs="Arial CE"/>
                <w:szCs w:val="16"/>
              </w:rPr>
              <w:t>14.855</w:t>
            </w:r>
          </w:p>
        </w:tc>
        <w:tc>
          <w:tcPr>
            <w:tcW w:w="262" w:type="pct"/>
            <w:tcBorders>
              <w:top w:val="nil"/>
              <w:left w:val="nil"/>
              <w:bottom w:val="nil"/>
              <w:right w:val="nil"/>
            </w:tcBorders>
            <w:shd w:val="clear" w:color="auto" w:fill="auto"/>
            <w:vAlign w:val="bottom"/>
          </w:tcPr>
          <w:p w14:paraId="1A3F4EBB" w14:textId="77777777" w:rsidR="00691EA6" w:rsidRPr="007352D9" w:rsidRDefault="00691EA6" w:rsidP="00AA2B2F">
            <w:pPr>
              <w:pStyle w:val="ZPpregtevilke"/>
            </w:pPr>
            <w:r w:rsidRPr="007352D9">
              <w:rPr>
                <w:rFonts w:ascii="Arial CE" w:hAnsi="Arial CE" w:cs="Arial CE"/>
                <w:szCs w:val="16"/>
              </w:rPr>
              <w:t>15.376</w:t>
            </w:r>
          </w:p>
        </w:tc>
        <w:tc>
          <w:tcPr>
            <w:tcW w:w="259" w:type="pct"/>
            <w:tcBorders>
              <w:top w:val="nil"/>
              <w:left w:val="nil"/>
              <w:bottom w:val="nil"/>
              <w:right w:val="nil"/>
            </w:tcBorders>
            <w:shd w:val="clear" w:color="auto" w:fill="auto"/>
            <w:vAlign w:val="bottom"/>
          </w:tcPr>
          <w:p w14:paraId="09BC1D20" w14:textId="77777777" w:rsidR="00691EA6" w:rsidRPr="007352D9" w:rsidRDefault="00691EA6" w:rsidP="00AA2B2F">
            <w:pPr>
              <w:pStyle w:val="ZPpregtevilke"/>
            </w:pPr>
            <w:r w:rsidRPr="007352D9">
              <w:rPr>
                <w:rFonts w:ascii="Arial CE" w:hAnsi="Arial CE" w:cs="Arial CE"/>
                <w:szCs w:val="16"/>
              </w:rPr>
              <w:t>103,5</w:t>
            </w:r>
          </w:p>
        </w:tc>
      </w:tr>
      <w:tr w:rsidR="00691EA6" w:rsidRPr="007352D9" w14:paraId="332028DA" w14:textId="77777777" w:rsidTr="00AA2B2F">
        <w:trPr>
          <w:trHeight w:val="227"/>
          <w:jc w:val="center"/>
        </w:trPr>
        <w:tc>
          <w:tcPr>
            <w:tcW w:w="1230" w:type="pct"/>
            <w:vAlign w:val="bottom"/>
          </w:tcPr>
          <w:p w14:paraId="3289DD4F" w14:textId="77777777" w:rsidR="00691EA6" w:rsidRPr="007352D9" w:rsidRDefault="00691EA6" w:rsidP="00AA2B2F">
            <w:pPr>
              <w:pStyle w:val="ZPpregtekst"/>
            </w:pPr>
            <w:r w:rsidRPr="007352D9">
              <w:t xml:space="preserve"> – I. stopnja predelave (meso)</w:t>
            </w:r>
          </w:p>
        </w:tc>
        <w:tc>
          <w:tcPr>
            <w:tcW w:w="273" w:type="pct"/>
            <w:tcBorders>
              <w:top w:val="nil"/>
              <w:left w:val="nil"/>
              <w:bottom w:val="nil"/>
              <w:right w:val="nil"/>
            </w:tcBorders>
            <w:shd w:val="clear" w:color="auto" w:fill="auto"/>
            <w:vAlign w:val="bottom"/>
          </w:tcPr>
          <w:p w14:paraId="6DFBE5C1" w14:textId="77777777" w:rsidR="00691EA6" w:rsidRPr="007352D9" w:rsidRDefault="00691EA6" w:rsidP="00AA2B2F">
            <w:pPr>
              <w:pStyle w:val="ZPpregtevilke"/>
            </w:pPr>
            <w:r w:rsidRPr="007352D9">
              <w:rPr>
                <w:rFonts w:ascii="Arial CE" w:hAnsi="Arial CE" w:cs="Arial CE"/>
                <w:szCs w:val="16"/>
              </w:rPr>
              <w:t>6.143</w:t>
            </w:r>
          </w:p>
        </w:tc>
        <w:tc>
          <w:tcPr>
            <w:tcW w:w="274" w:type="pct"/>
            <w:tcBorders>
              <w:top w:val="nil"/>
              <w:left w:val="nil"/>
              <w:bottom w:val="nil"/>
              <w:right w:val="nil"/>
            </w:tcBorders>
            <w:shd w:val="clear" w:color="auto" w:fill="auto"/>
            <w:vAlign w:val="bottom"/>
          </w:tcPr>
          <w:p w14:paraId="73AA16F2" w14:textId="77777777" w:rsidR="00691EA6" w:rsidRPr="007352D9" w:rsidRDefault="00691EA6" w:rsidP="00AA2B2F">
            <w:pPr>
              <w:pStyle w:val="ZPpregtevilke"/>
            </w:pPr>
            <w:r w:rsidRPr="007352D9">
              <w:rPr>
                <w:rFonts w:ascii="Arial CE" w:hAnsi="Arial CE" w:cs="Arial CE"/>
                <w:szCs w:val="16"/>
              </w:rPr>
              <w:t>7.697</w:t>
            </w:r>
          </w:p>
        </w:tc>
        <w:tc>
          <w:tcPr>
            <w:tcW w:w="274" w:type="pct"/>
            <w:tcBorders>
              <w:top w:val="nil"/>
              <w:left w:val="nil"/>
              <w:bottom w:val="nil"/>
              <w:right w:val="nil"/>
            </w:tcBorders>
            <w:shd w:val="clear" w:color="auto" w:fill="auto"/>
            <w:vAlign w:val="bottom"/>
          </w:tcPr>
          <w:p w14:paraId="5F3F293D" w14:textId="77777777" w:rsidR="00691EA6" w:rsidRPr="007352D9" w:rsidRDefault="00691EA6" w:rsidP="00AA2B2F">
            <w:pPr>
              <w:pStyle w:val="ZPpregtevilke"/>
            </w:pPr>
            <w:r w:rsidRPr="007352D9">
              <w:rPr>
                <w:rFonts w:ascii="Arial CE" w:hAnsi="Arial CE" w:cs="Arial CE"/>
                <w:szCs w:val="16"/>
              </w:rPr>
              <w:t>8.175</w:t>
            </w:r>
          </w:p>
        </w:tc>
        <w:tc>
          <w:tcPr>
            <w:tcW w:w="274" w:type="pct"/>
            <w:tcBorders>
              <w:top w:val="nil"/>
              <w:left w:val="nil"/>
              <w:bottom w:val="nil"/>
              <w:right w:val="nil"/>
            </w:tcBorders>
            <w:shd w:val="clear" w:color="auto" w:fill="auto"/>
            <w:vAlign w:val="bottom"/>
          </w:tcPr>
          <w:p w14:paraId="151DF596" w14:textId="77777777" w:rsidR="00691EA6" w:rsidRPr="007352D9" w:rsidRDefault="00691EA6" w:rsidP="00AA2B2F">
            <w:pPr>
              <w:pStyle w:val="ZPpregtevilke"/>
            </w:pPr>
            <w:r w:rsidRPr="007352D9">
              <w:rPr>
                <w:rFonts w:ascii="Arial CE" w:hAnsi="Arial CE" w:cs="Arial CE"/>
                <w:szCs w:val="16"/>
              </w:rPr>
              <w:t>7.840</w:t>
            </w:r>
          </w:p>
        </w:tc>
        <w:tc>
          <w:tcPr>
            <w:tcW w:w="273" w:type="pct"/>
            <w:tcBorders>
              <w:top w:val="nil"/>
              <w:left w:val="nil"/>
              <w:bottom w:val="nil"/>
              <w:right w:val="nil"/>
            </w:tcBorders>
            <w:shd w:val="clear" w:color="auto" w:fill="auto"/>
            <w:vAlign w:val="bottom"/>
          </w:tcPr>
          <w:p w14:paraId="3963289A" w14:textId="77777777" w:rsidR="00691EA6" w:rsidRPr="007352D9" w:rsidRDefault="00691EA6" w:rsidP="00AA2B2F">
            <w:pPr>
              <w:pStyle w:val="ZPpregtevilke"/>
            </w:pPr>
            <w:r w:rsidRPr="007352D9">
              <w:rPr>
                <w:rFonts w:ascii="Arial CE" w:hAnsi="Arial CE" w:cs="Arial CE"/>
                <w:szCs w:val="16"/>
              </w:rPr>
              <w:t>7.980</w:t>
            </w:r>
          </w:p>
        </w:tc>
        <w:tc>
          <w:tcPr>
            <w:tcW w:w="273" w:type="pct"/>
            <w:tcBorders>
              <w:top w:val="nil"/>
              <w:left w:val="nil"/>
              <w:bottom w:val="nil"/>
              <w:right w:val="nil"/>
            </w:tcBorders>
            <w:shd w:val="clear" w:color="auto" w:fill="auto"/>
            <w:vAlign w:val="bottom"/>
          </w:tcPr>
          <w:p w14:paraId="2C195CC3" w14:textId="77777777" w:rsidR="00691EA6" w:rsidRPr="007352D9" w:rsidRDefault="00691EA6" w:rsidP="00AA2B2F">
            <w:pPr>
              <w:pStyle w:val="ZPpregtevilke"/>
            </w:pPr>
            <w:r w:rsidRPr="007352D9">
              <w:rPr>
                <w:rFonts w:ascii="Arial CE" w:hAnsi="Arial CE" w:cs="Arial CE"/>
                <w:szCs w:val="16"/>
              </w:rPr>
              <w:t>7.207</w:t>
            </w:r>
          </w:p>
        </w:tc>
        <w:tc>
          <w:tcPr>
            <w:tcW w:w="273" w:type="pct"/>
            <w:tcBorders>
              <w:top w:val="nil"/>
              <w:left w:val="nil"/>
              <w:bottom w:val="nil"/>
              <w:right w:val="nil"/>
            </w:tcBorders>
            <w:shd w:val="clear" w:color="auto" w:fill="auto"/>
            <w:vAlign w:val="bottom"/>
          </w:tcPr>
          <w:p w14:paraId="64085CE2" w14:textId="77777777" w:rsidR="00691EA6" w:rsidRPr="007352D9" w:rsidRDefault="00691EA6" w:rsidP="00AA2B2F">
            <w:pPr>
              <w:pStyle w:val="ZPpregtevilke"/>
            </w:pPr>
            <w:r w:rsidRPr="007352D9">
              <w:rPr>
                <w:rFonts w:ascii="Arial CE" w:hAnsi="Arial CE" w:cs="Arial CE"/>
                <w:szCs w:val="16"/>
              </w:rPr>
              <w:t>8.064</w:t>
            </w:r>
          </w:p>
        </w:tc>
        <w:tc>
          <w:tcPr>
            <w:tcW w:w="273" w:type="pct"/>
            <w:tcBorders>
              <w:top w:val="nil"/>
              <w:left w:val="nil"/>
              <w:bottom w:val="nil"/>
              <w:right w:val="nil"/>
            </w:tcBorders>
            <w:shd w:val="clear" w:color="auto" w:fill="auto"/>
            <w:vAlign w:val="bottom"/>
          </w:tcPr>
          <w:p w14:paraId="2FE04536" w14:textId="77777777" w:rsidR="00691EA6" w:rsidRPr="007352D9" w:rsidRDefault="00691EA6" w:rsidP="00AA2B2F">
            <w:pPr>
              <w:pStyle w:val="ZPpregtevilke"/>
            </w:pPr>
            <w:r w:rsidRPr="007352D9">
              <w:rPr>
                <w:rFonts w:ascii="Arial CE" w:hAnsi="Arial CE" w:cs="Arial CE"/>
                <w:szCs w:val="16"/>
              </w:rPr>
              <w:t>8.545</w:t>
            </w:r>
          </w:p>
        </w:tc>
        <w:tc>
          <w:tcPr>
            <w:tcW w:w="273" w:type="pct"/>
            <w:tcBorders>
              <w:top w:val="nil"/>
              <w:left w:val="nil"/>
              <w:bottom w:val="nil"/>
              <w:right w:val="nil"/>
            </w:tcBorders>
            <w:shd w:val="clear" w:color="auto" w:fill="auto"/>
            <w:vAlign w:val="bottom"/>
          </w:tcPr>
          <w:p w14:paraId="49CBECCD" w14:textId="77777777" w:rsidR="00691EA6" w:rsidRPr="007352D9" w:rsidRDefault="00691EA6" w:rsidP="00AA2B2F">
            <w:pPr>
              <w:pStyle w:val="ZPpregtevilke"/>
            </w:pPr>
            <w:r w:rsidRPr="007352D9">
              <w:rPr>
                <w:rFonts w:ascii="Arial CE" w:hAnsi="Arial CE" w:cs="Arial CE"/>
                <w:szCs w:val="16"/>
              </w:rPr>
              <w:t>11.378</w:t>
            </w:r>
          </w:p>
        </w:tc>
        <w:tc>
          <w:tcPr>
            <w:tcW w:w="265" w:type="pct"/>
            <w:tcBorders>
              <w:top w:val="nil"/>
              <w:left w:val="nil"/>
              <w:bottom w:val="nil"/>
              <w:right w:val="nil"/>
            </w:tcBorders>
            <w:shd w:val="clear" w:color="auto" w:fill="auto"/>
            <w:vAlign w:val="bottom"/>
          </w:tcPr>
          <w:p w14:paraId="2F48598D" w14:textId="77777777" w:rsidR="00691EA6" w:rsidRPr="007352D9" w:rsidRDefault="00691EA6" w:rsidP="00AA2B2F">
            <w:pPr>
              <w:pStyle w:val="ZPpregtevilke"/>
            </w:pPr>
            <w:r w:rsidRPr="007352D9">
              <w:rPr>
                <w:rFonts w:ascii="Arial CE" w:hAnsi="Arial CE" w:cs="Arial CE"/>
                <w:szCs w:val="16"/>
              </w:rPr>
              <w:t>11.307</w:t>
            </w:r>
          </w:p>
        </w:tc>
        <w:tc>
          <w:tcPr>
            <w:tcW w:w="262" w:type="pct"/>
            <w:tcBorders>
              <w:top w:val="nil"/>
              <w:left w:val="nil"/>
              <w:bottom w:val="nil"/>
              <w:right w:val="nil"/>
            </w:tcBorders>
            <w:shd w:val="clear" w:color="auto" w:fill="auto"/>
            <w:vAlign w:val="bottom"/>
          </w:tcPr>
          <w:p w14:paraId="05A05157" w14:textId="77777777" w:rsidR="00691EA6" w:rsidRPr="007352D9" w:rsidRDefault="00691EA6" w:rsidP="00AA2B2F">
            <w:pPr>
              <w:pStyle w:val="ZPpregtevilke"/>
            </w:pPr>
            <w:r w:rsidRPr="007352D9">
              <w:rPr>
                <w:rFonts w:ascii="Arial CE" w:hAnsi="Arial CE" w:cs="Arial CE"/>
                <w:szCs w:val="16"/>
              </w:rPr>
              <w:t>12.226</w:t>
            </w:r>
          </w:p>
        </w:tc>
        <w:tc>
          <w:tcPr>
            <w:tcW w:w="262" w:type="pct"/>
            <w:tcBorders>
              <w:top w:val="nil"/>
              <w:left w:val="nil"/>
              <w:bottom w:val="nil"/>
              <w:right w:val="nil"/>
            </w:tcBorders>
            <w:shd w:val="clear" w:color="auto" w:fill="auto"/>
            <w:vAlign w:val="bottom"/>
          </w:tcPr>
          <w:p w14:paraId="725D2548" w14:textId="77777777" w:rsidR="00691EA6" w:rsidRPr="007352D9" w:rsidRDefault="00691EA6" w:rsidP="00AA2B2F">
            <w:pPr>
              <w:pStyle w:val="ZPpregtevilke"/>
            </w:pPr>
            <w:r w:rsidRPr="007352D9">
              <w:rPr>
                <w:rFonts w:ascii="Arial CE" w:hAnsi="Arial CE" w:cs="Arial CE"/>
                <w:szCs w:val="16"/>
              </w:rPr>
              <w:t>13.285</w:t>
            </w:r>
          </w:p>
        </w:tc>
        <w:tc>
          <w:tcPr>
            <w:tcW w:w="262" w:type="pct"/>
            <w:tcBorders>
              <w:top w:val="nil"/>
              <w:left w:val="nil"/>
              <w:bottom w:val="nil"/>
              <w:right w:val="nil"/>
            </w:tcBorders>
            <w:shd w:val="clear" w:color="auto" w:fill="auto"/>
            <w:vAlign w:val="bottom"/>
          </w:tcPr>
          <w:p w14:paraId="7A6C4193" w14:textId="77777777" w:rsidR="00691EA6" w:rsidRPr="007352D9" w:rsidRDefault="00691EA6" w:rsidP="00AA2B2F">
            <w:pPr>
              <w:pStyle w:val="ZPpregtevilke"/>
            </w:pPr>
            <w:r w:rsidRPr="007352D9">
              <w:rPr>
                <w:rFonts w:ascii="Arial CE" w:hAnsi="Arial CE" w:cs="Arial CE"/>
                <w:szCs w:val="16"/>
              </w:rPr>
              <w:t>13.844</w:t>
            </w:r>
          </w:p>
        </w:tc>
        <w:tc>
          <w:tcPr>
            <w:tcW w:w="259" w:type="pct"/>
            <w:tcBorders>
              <w:top w:val="nil"/>
              <w:left w:val="nil"/>
              <w:bottom w:val="nil"/>
              <w:right w:val="nil"/>
            </w:tcBorders>
            <w:shd w:val="clear" w:color="auto" w:fill="auto"/>
            <w:vAlign w:val="bottom"/>
          </w:tcPr>
          <w:p w14:paraId="261C9F83" w14:textId="77777777" w:rsidR="00691EA6" w:rsidRPr="007352D9" w:rsidRDefault="00691EA6" w:rsidP="00AA2B2F">
            <w:pPr>
              <w:pStyle w:val="ZPpregtevilke"/>
            </w:pPr>
            <w:r w:rsidRPr="007352D9">
              <w:rPr>
                <w:rFonts w:ascii="Arial CE" w:hAnsi="Arial CE" w:cs="Arial CE"/>
                <w:szCs w:val="16"/>
              </w:rPr>
              <w:t>104,2</w:t>
            </w:r>
          </w:p>
        </w:tc>
      </w:tr>
      <w:tr w:rsidR="00691EA6" w:rsidRPr="007352D9" w14:paraId="7B5F7571" w14:textId="77777777" w:rsidTr="00AA2B2F">
        <w:trPr>
          <w:trHeight w:val="227"/>
          <w:jc w:val="center"/>
        </w:trPr>
        <w:tc>
          <w:tcPr>
            <w:tcW w:w="1230" w:type="pct"/>
            <w:vAlign w:val="bottom"/>
          </w:tcPr>
          <w:p w14:paraId="73CBF8E0" w14:textId="77777777" w:rsidR="00691EA6" w:rsidRPr="007352D9" w:rsidRDefault="00691EA6" w:rsidP="00AA2B2F">
            <w:pPr>
              <w:pStyle w:val="ZPpregtekst"/>
            </w:pPr>
            <w:r w:rsidRPr="007352D9">
              <w:t xml:space="preserve"> – II. stopnja predelave (izdelki)</w:t>
            </w:r>
          </w:p>
        </w:tc>
        <w:tc>
          <w:tcPr>
            <w:tcW w:w="273" w:type="pct"/>
            <w:tcBorders>
              <w:top w:val="nil"/>
              <w:left w:val="nil"/>
              <w:bottom w:val="nil"/>
              <w:right w:val="nil"/>
            </w:tcBorders>
            <w:shd w:val="clear" w:color="auto" w:fill="auto"/>
            <w:vAlign w:val="bottom"/>
          </w:tcPr>
          <w:p w14:paraId="7317A6BA" w14:textId="77777777" w:rsidR="00691EA6" w:rsidRPr="007352D9" w:rsidRDefault="00691EA6" w:rsidP="00AA2B2F">
            <w:pPr>
              <w:pStyle w:val="ZPpregtevilke"/>
            </w:pPr>
            <w:r w:rsidRPr="007352D9">
              <w:rPr>
                <w:rFonts w:ascii="Arial CE" w:hAnsi="Arial CE" w:cs="Arial CE"/>
                <w:szCs w:val="16"/>
              </w:rPr>
              <w:t>787</w:t>
            </w:r>
          </w:p>
        </w:tc>
        <w:tc>
          <w:tcPr>
            <w:tcW w:w="274" w:type="pct"/>
            <w:tcBorders>
              <w:top w:val="nil"/>
              <w:left w:val="nil"/>
              <w:bottom w:val="nil"/>
              <w:right w:val="nil"/>
            </w:tcBorders>
            <w:shd w:val="clear" w:color="auto" w:fill="auto"/>
            <w:vAlign w:val="bottom"/>
          </w:tcPr>
          <w:p w14:paraId="6D64296D" w14:textId="77777777" w:rsidR="00691EA6" w:rsidRPr="007352D9" w:rsidRDefault="00691EA6" w:rsidP="00AA2B2F">
            <w:pPr>
              <w:pStyle w:val="ZPpregtevilke"/>
            </w:pPr>
            <w:r w:rsidRPr="007352D9">
              <w:rPr>
                <w:rFonts w:ascii="Arial CE" w:hAnsi="Arial CE" w:cs="Arial CE"/>
                <w:szCs w:val="16"/>
              </w:rPr>
              <w:t>740</w:t>
            </w:r>
          </w:p>
        </w:tc>
        <w:tc>
          <w:tcPr>
            <w:tcW w:w="274" w:type="pct"/>
            <w:tcBorders>
              <w:top w:val="nil"/>
              <w:left w:val="nil"/>
              <w:bottom w:val="nil"/>
              <w:right w:val="nil"/>
            </w:tcBorders>
            <w:shd w:val="clear" w:color="auto" w:fill="auto"/>
            <w:vAlign w:val="bottom"/>
          </w:tcPr>
          <w:p w14:paraId="36961E2E" w14:textId="77777777" w:rsidR="00691EA6" w:rsidRPr="007352D9" w:rsidRDefault="00691EA6" w:rsidP="00AA2B2F">
            <w:pPr>
              <w:pStyle w:val="ZPpregtevilke"/>
            </w:pPr>
            <w:r w:rsidRPr="007352D9">
              <w:rPr>
                <w:rFonts w:ascii="Arial CE" w:hAnsi="Arial CE" w:cs="Arial CE"/>
                <w:szCs w:val="16"/>
              </w:rPr>
              <w:t>868</w:t>
            </w:r>
          </w:p>
        </w:tc>
        <w:tc>
          <w:tcPr>
            <w:tcW w:w="274" w:type="pct"/>
            <w:tcBorders>
              <w:top w:val="nil"/>
              <w:left w:val="nil"/>
              <w:bottom w:val="nil"/>
              <w:right w:val="nil"/>
            </w:tcBorders>
            <w:shd w:val="clear" w:color="auto" w:fill="auto"/>
            <w:vAlign w:val="bottom"/>
          </w:tcPr>
          <w:p w14:paraId="38108D9F" w14:textId="77777777" w:rsidR="00691EA6" w:rsidRPr="007352D9" w:rsidRDefault="00691EA6" w:rsidP="00AA2B2F">
            <w:pPr>
              <w:pStyle w:val="ZPpregtevilke"/>
            </w:pPr>
            <w:r w:rsidRPr="007352D9">
              <w:rPr>
                <w:rFonts w:ascii="Arial CE" w:hAnsi="Arial CE" w:cs="Arial CE"/>
                <w:szCs w:val="16"/>
              </w:rPr>
              <w:t>925</w:t>
            </w:r>
          </w:p>
        </w:tc>
        <w:tc>
          <w:tcPr>
            <w:tcW w:w="273" w:type="pct"/>
            <w:tcBorders>
              <w:top w:val="nil"/>
              <w:left w:val="nil"/>
              <w:bottom w:val="nil"/>
              <w:right w:val="nil"/>
            </w:tcBorders>
            <w:shd w:val="clear" w:color="auto" w:fill="auto"/>
            <w:vAlign w:val="bottom"/>
          </w:tcPr>
          <w:p w14:paraId="6E15EE77" w14:textId="77777777" w:rsidR="00691EA6" w:rsidRPr="007352D9" w:rsidRDefault="00691EA6" w:rsidP="00AA2B2F">
            <w:pPr>
              <w:pStyle w:val="ZPpregtevilke"/>
            </w:pPr>
            <w:r w:rsidRPr="007352D9">
              <w:rPr>
                <w:rFonts w:ascii="Arial CE" w:hAnsi="Arial CE" w:cs="Arial CE"/>
                <w:szCs w:val="16"/>
              </w:rPr>
              <w:t>1.149</w:t>
            </w:r>
          </w:p>
        </w:tc>
        <w:tc>
          <w:tcPr>
            <w:tcW w:w="273" w:type="pct"/>
            <w:tcBorders>
              <w:top w:val="nil"/>
              <w:left w:val="nil"/>
              <w:bottom w:val="nil"/>
              <w:right w:val="nil"/>
            </w:tcBorders>
            <w:shd w:val="clear" w:color="auto" w:fill="auto"/>
            <w:vAlign w:val="bottom"/>
          </w:tcPr>
          <w:p w14:paraId="5A6A4609" w14:textId="77777777" w:rsidR="00691EA6" w:rsidRPr="007352D9" w:rsidRDefault="00691EA6" w:rsidP="00AA2B2F">
            <w:pPr>
              <w:pStyle w:val="ZPpregtevilke"/>
            </w:pPr>
            <w:r w:rsidRPr="007352D9">
              <w:rPr>
                <w:rFonts w:ascii="Arial CE" w:hAnsi="Arial CE" w:cs="Arial CE"/>
                <w:szCs w:val="16"/>
              </w:rPr>
              <w:t>1.079</w:t>
            </w:r>
          </w:p>
        </w:tc>
        <w:tc>
          <w:tcPr>
            <w:tcW w:w="273" w:type="pct"/>
            <w:tcBorders>
              <w:top w:val="nil"/>
              <w:left w:val="nil"/>
              <w:bottom w:val="nil"/>
              <w:right w:val="nil"/>
            </w:tcBorders>
            <w:shd w:val="clear" w:color="auto" w:fill="auto"/>
            <w:vAlign w:val="bottom"/>
          </w:tcPr>
          <w:p w14:paraId="3A0DBC62" w14:textId="77777777" w:rsidR="00691EA6" w:rsidRPr="007352D9" w:rsidRDefault="00691EA6" w:rsidP="00AA2B2F">
            <w:pPr>
              <w:pStyle w:val="ZPpregtevilke"/>
            </w:pPr>
            <w:r w:rsidRPr="007352D9">
              <w:rPr>
                <w:rFonts w:ascii="Arial CE" w:hAnsi="Arial CE" w:cs="Arial CE"/>
                <w:szCs w:val="16"/>
              </w:rPr>
              <w:t>1.110</w:t>
            </w:r>
          </w:p>
        </w:tc>
        <w:tc>
          <w:tcPr>
            <w:tcW w:w="273" w:type="pct"/>
            <w:tcBorders>
              <w:top w:val="nil"/>
              <w:left w:val="nil"/>
              <w:bottom w:val="nil"/>
              <w:right w:val="nil"/>
            </w:tcBorders>
            <w:shd w:val="clear" w:color="auto" w:fill="auto"/>
            <w:vAlign w:val="bottom"/>
          </w:tcPr>
          <w:p w14:paraId="3C00D1C5" w14:textId="77777777" w:rsidR="00691EA6" w:rsidRPr="007352D9" w:rsidRDefault="00691EA6" w:rsidP="00AA2B2F">
            <w:pPr>
              <w:pStyle w:val="ZPpregtevilke"/>
            </w:pPr>
            <w:r w:rsidRPr="007352D9">
              <w:rPr>
                <w:rFonts w:ascii="Arial CE" w:hAnsi="Arial CE" w:cs="Arial CE"/>
                <w:szCs w:val="16"/>
              </w:rPr>
              <w:t>852</w:t>
            </w:r>
          </w:p>
        </w:tc>
        <w:tc>
          <w:tcPr>
            <w:tcW w:w="273" w:type="pct"/>
            <w:tcBorders>
              <w:top w:val="nil"/>
              <w:left w:val="nil"/>
              <w:bottom w:val="nil"/>
              <w:right w:val="nil"/>
            </w:tcBorders>
            <w:shd w:val="clear" w:color="auto" w:fill="auto"/>
            <w:vAlign w:val="bottom"/>
          </w:tcPr>
          <w:p w14:paraId="067C4810" w14:textId="77777777" w:rsidR="00691EA6" w:rsidRPr="007352D9" w:rsidRDefault="00691EA6" w:rsidP="00AA2B2F">
            <w:pPr>
              <w:pStyle w:val="ZPpregtevilke"/>
            </w:pPr>
            <w:r w:rsidRPr="007352D9">
              <w:rPr>
                <w:rFonts w:ascii="Arial CE" w:hAnsi="Arial CE" w:cs="Arial CE"/>
                <w:szCs w:val="16"/>
              </w:rPr>
              <w:t>1.236</w:t>
            </w:r>
          </w:p>
        </w:tc>
        <w:tc>
          <w:tcPr>
            <w:tcW w:w="265" w:type="pct"/>
            <w:tcBorders>
              <w:top w:val="nil"/>
              <w:left w:val="nil"/>
              <w:bottom w:val="nil"/>
              <w:right w:val="nil"/>
            </w:tcBorders>
            <w:shd w:val="clear" w:color="auto" w:fill="auto"/>
            <w:vAlign w:val="bottom"/>
          </w:tcPr>
          <w:p w14:paraId="68E54AF4" w14:textId="77777777" w:rsidR="00691EA6" w:rsidRPr="007352D9" w:rsidRDefault="00691EA6" w:rsidP="00AA2B2F">
            <w:pPr>
              <w:pStyle w:val="ZPpregtevilke"/>
            </w:pPr>
            <w:r w:rsidRPr="007352D9">
              <w:rPr>
                <w:rFonts w:ascii="Arial CE" w:hAnsi="Arial CE" w:cs="Arial CE"/>
                <w:szCs w:val="16"/>
              </w:rPr>
              <w:t>1.311</w:t>
            </w:r>
          </w:p>
        </w:tc>
        <w:tc>
          <w:tcPr>
            <w:tcW w:w="262" w:type="pct"/>
            <w:tcBorders>
              <w:top w:val="nil"/>
              <w:left w:val="nil"/>
              <w:bottom w:val="nil"/>
              <w:right w:val="nil"/>
            </w:tcBorders>
            <w:shd w:val="clear" w:color="auto" w:fill="auto"/>
            <w:vAlign w:val="bottom"/>
          </w:tcPr>
          <w:p w14:paraId="3F7954DF" w14:textId="77777777" w:rsidR="00691EA6" w:rsidRPr="007352D9" w:rsidRDefault="00691EA6" w:rsidP="00AA2B2F">
            <w:pPr>
              <w:pStyle w:val="ZPpregtevilke"/>
            </w:pPr>
            <w:r w:rsidRPr="007352D9">
              <w:rPr>
                <w:rFonts w:ascii="Arial CE" w:hAnsi="Arial CE" w:cs="Arial CE"/>
                <w:szCs w:val="16"/>
              </w:rPr>
              <w:t>1.595</w:t>
            </w:r>
          </w:p>
        </w:tc>
        <w:tc>
          <w:tcPr>
            <w:tcW w:w="262" w:type="pct"/>
            <w:tcBorders>
              <w:top w:val="nil"/>
              <w:left w:val="nil"/>
              <w:bottom w:val="nil"/>
              <w:right w:val="nil"/>
            </w:tcBorders>
            <w:shd w:val="clear" w:color="auto" w:fill="auto"/>
            <w:vAlign w:val="bottom"/>
          </w:tcPr>
          <w:p w14:paraId="2CB9CDDF" w14:textId="77777777" w:rsidR="00691EA6" w:rsidRPr="007352D9" w:rsidRDefault="00691EA6" w:rsidP="00AA2B2F">
            <w:pPr>
              <w:pStyle w:val="ZPpregtevilke"/>
            </w:pPr>
            <w:r w:rsidRPr="007352D9">
              <w:rPr>
                <w:rFonts w:ascii="Arial CE" w:hAnsi="Arial CE" w:cs="Arial CE"/>
                <w:szCs w:val="16"/>
              </w:rPr>
              <w:t>1.569</w:t>
            </w:r>
          </w:p>
        </w:tc>
        <w:tc>
          <w:tcPr>
            <w:tcW w:w="262" w:type="pct"/>
            <w:tcBorders>
              <w:top w:val="nil"/>
              <w:left w:val="nil"/>
              <w:bottom w:val="nil"/>
              <w:right w:val="nil"/>
            </w:tcBorders>
            <w:shd w:val="clear" w:color="auto" w:fill="auto"/>
            <w:vAlign w:val="bottom"/>
          </w:tcPr>
          <w:p w14:paraId="6F1BBC33" w14:textId="77777777" w:rsidR="00691EA6" w:rsidRPr="007352D9" w:rsidRDefault="00691EA6" w:rsidP="00AA2B2F">
            <w:pPr>
              <w:pStyle w:val="ZPpregtevilke"/>
            </w:pPr>
            <w:r w:rsidRPr="007352D9">
              <w:rPr>
                <w:rFonts w:ascii="Arial CE" w:hAnsi="Arial CE" w:cs="Arial CE"/>
                <w:szCs w:val="16"/>
              </w:rPr>
              <w:t>1.531</w:t>
            </w:r>
          </w:p>
        </w:tc>
        <w:tc>
          <w:tcPr>
            <w:tcW w:w="259" w:type="pct"/>
            <w:tcBorders>
              <w:top w:val="nil"/>
              <w:left w:val="nil"/>
              <w:bottom w:val="nil"/>
              <w:right w:val="nil"/>
            </w:tcBorders>
            <w:shd w:val="clear" w:color="auto" w:fill="auto"/>
            <w:vAlign w:val="bottom"/>
          </w:tcPr>
          <w:p w14:paraId="160FE8B7" w14:textId="77777777" w:rsidR="00691EA6" w:rsidRPr="007352D9" w:rsidRDefault="00691EA6" w:rsidP="00AA2B2F">
            <w:pPr>
              <w:pStyle w:val="ZPpregtevilke"/>
            </w:pPr>
            <w:r w:rsidRPr="007352D9">
              <w:rPr>
                <w:rFonts w:ascii="Arial CE" w:hAnsi="Arial CE" w:cs="Arial CE"/>
                <w:szCs w:val="16"/>
              </w:rPr>
              <w:t>97,6</w:t>
            </w:r>
          </w:p>
        </w:tc>
      </w:tr>
      <w:tr w:rsidR="00691EA6" w:rsidRPr="007352D9" w14:paraId="03CC9339" w14:textId="77777777" w:rsidTr="00AA2B2F">
        <w:trPr>
          <w:trHeight w:val="227"/>
          <w:jc w:val="center"/>
        </w:trPr>
        <w:tc>
          <w:tcPr>
            <w:tcW w:w="1230" w:type="pct"/>
            <w:vAlign w:val="bottom"/>
          </w:tcPr>
          <w:p w14:paraId="18295C66" w14:textId="77777777" w:rsidR="00691EA6" w:rsidRPr="007352D9" w:rsidRDefault="00691EA6" w:rsidP="00AA2B2F">
            <w:pPr>
              <w:pStyle w:val="ZPpregtekst"/>
            </w:pPr>
            <w:r w:rsidRPr="007352D9">
              <w:t>Izvoz mesa in izdelkov</w:t>
            </w:r>
          </w:p>
        </w:tc>
        <w:tc>
          <w:tcPr>
            <w:tcW w:w="273" w:type="pct"/>
            <w:tcBorders>
              <w:top w:val="nil"/>
              <w:left w:val="nil"/>
              <w:bottom w:val="nil"/>
              <w:right w:val="nil"/>
            </w:tcBorders>
            <w:shd w:val="clear" w:color="auto" w:fill="auto"/>
            <w:vAlign w:val="bottom"/>
          </w:tcPr>
          <w:p w14:paraId="05CA81B6" w14:textId="77777777" w:rsidR="00691EA6" w:rsidRPr="007352D9" w:rsidRDefault="00691EA6" w:rsidP="00AA2B2F">
            <w:pPr>
              <w:pStyle w:val="ZPpregtevilke"/>
            </w:pPr>
            <w:r w:rsidRPr="007352D9">
              <w:rPr>
                <w:rFonts w:ascii="Arial CE" w:hAnsi="Arial CE" w:cs="Arial CE"/>
                <w:szCs w:val="16"/>
              </w:rPr>
              <w:t>2.549</w:t>
            </w:r>
          </w:p>
        </w:tc>
        <w:tc>
          <w:tcPr>
            <w:tcW w:w="274" w:type="pct"/>
            <w:tcBorders>
              <w:top w:val="nil"/>
              <w:left w:val="nil"/>
              <w:bottom w:val="nil"/>
              <w:right w:val="nil"/>
            </w:tcBorders>
            <w:shd w:val="clear" w:color="auto" w:fill="auto"/>
            <w:vAlign w:val="bottom"/>
          </w:tcPr>
          <w:p w14:paraId="44DECFA0" w14:textId="77777777" w:rsidR="00691EA6" w:rsidRPr="007352D9" w:rsidRDefault="00691EA6" w:rsidP="00AA2B2F">
            <w:pPr>
              <w:pStyle w:val="ZPpregtevilke"/>
            </w:pPr>
            <w:r w:rsidRPr="007352D9">
              <w:rPr>
                <w:rFonts w:ascii="Arial CE" w:hAnsi="Arial CE" w:cs="Arial CE"/>
                <w:szCs w:val="16"/>
              </w:rPr>
              <w:t>2.793</w:t>
            </w:r>
          </w:p>
        </w:tc>
        <w:tc>
          <w:tcPr>
            <w:tcW w:w="274" w:type="pct"/>
            <w:tcBorders>
              <w:top w:val="nil"/>
              <w:left w:val="nil"/>
              <w:bottom w:val="nil"/>
              <w:right w:val="nil"/>
            </w:tcBorders>
            <w:shd w:val="clear" w:color="auto" w:fill="auto"/>
            <w:vAlign w:val="bottom"/>
          </w:tcPr>
          <w:p w14:paraId="32D002EB" w14:textId="77777777" w:rsidR="00691EA6" w:rsidRPr="007352D9" w:rsidRDefault="00691EA6" w:rsidP="00AA2B2F">
            <w:pPr>
              <w:pStyle w:val="ZPpregtevilke"/>
            </w:pPr>
            <w:r w:rsidRPr="007352D9">
              <w:rPr>
                <w:rFonts w:ascii="Arial CE" w:hAnsi="Arial CE" w:cs="Arial CE"/>
                <w:szCs w:val="16"/>
              </w:rPr>
              <w:t>2.657</w:t>
            </w:r>
          </w:p>
        </w:tc>
        <w:tc>
          <w:tcPr>
            <w:tcW w:w="274" w:type="pct"/>
            <w:tcBorders>
              <w:top w:val="nil"/>
              <w:left w:val="nil"/>
              <w:bottom w:val="nil"/>
              <w:right w:val="nil"/>
            </w:tcBorders>
            <w:shd w:val="clear" w:color="auto" w:fill="auto"/>
            <w:vAlign w:val="bottom"/>
          </w:tcPr>
          <w:p w14:paraId="710CCA62" w14:textId="77777777" w:rsidR="00691EA6" w:rsidRPr="007352D9" w:rsidRDefault="00691EA6" w:rsidP="00AA2B2F">
            <w:pPr>
              <w:pStyle w:val="ZPpregtevilke"/>
            </w:pPr>
            <w:r w:rsidRPr="007352D9">
              <w:rPr>
                <w:rFonts w:ascii="Arial CE" w:hAnsi="Arial CE" w:cs="Arial CE"/>
                <w:szCs w:val="16"/>
              </w:rPr>
              <w:t>3.823</w:t>
            </w:r>
          </w:p>
        </w:tc>
        <w:tc>
          <w:tcPr>
            <w:tcW w:w="273" w:type="pct"/>
            <w:tcBorders>
              <w:top w:val="nil"/>
              <w:left w:val="nil"/>
              <w:bottom w:val="nil"/>
              <w:right w:val="nil"/>
            </w:tcBorders>
            <w:shd w:val="clear" w:color="auto" w:fill="auto"/>
            <w:vAlign w:val="bottom"/>
          </w:tcPr>
          <w:p w14:paraId="12BD09B7" w14:textId="77777777" w:rsidR="00691EA6" w:rsidRPr="007352D9" w:rsidRDefault="00691EA6" w:rsidP="00AA2B2F">
            <w:pPr>
              <w:pStyle w:val="ZPpregtevilke"/>
            </w:pPr>
            <w:r w:rsidRPr="007352D9">
              <w:rPr>
                <w:rFonts w:ascii="Arial CE" w:hAnsi="Arial CE" w:cs="Arial CE"/>
                <w:szCs w:val="16"/>
              </w:rPr>
              <w:t>4.265</w:t>
            </w:r>
          </w:p>
        </w:tc>
        <w:tc>
          <w:tcPr>
            <w:tcW w:w="273" w:type="pct"/>
            <w:tcBorders>
              <w:top w:val="nil"/>
              <w:left w:val="nil"/>
              <w:bottom w:val="nil"/>
              <w:right w:val="nil"/>
            </w:tcBorders>
            <w:shd w:val="clear" w:color="auto" w:fill="auto"/>
            <w:vAlign w:val="bottom"/>
          </w:tcPr>
          <w:p w14:paraId="792A6B8C" w14:textId="77777777" w:rsidR="00691EA6" w:rsidRPr="007352D9" w:rsidRDefault="00691EA6" w:rsidP="00AA2B2F">
            <w:pPr>
              <w:pStyle w:val="ZPpregtevilke"/>
            </w:pPr>
            <w:r w:rsidRPr="007352D9">
              <w:rPr>
                <w:rFonts w:ascii="Arial CE" w:hAnsi="Arial CE" w:cs="Arial CE"/>
                <w:szCs w:val="16"/>
              </w:rPr>
              <w:t>2.599</w:t>
            </w:r>
          </w:p>
        </w:tc>
        <w:tc>
          <w:tcPr>
            <w:tcW w:w="273" w:type="pct"/>
            <w:tcBorders>
              <w:top w:val="nil"/>
              <w:left w:val="nil"/>
              <w:bottom w:val="nil"/>
              <w:right w:val="nil"/>
            </w:tcBorders>
            <w:shd w:val="clear" w:color="auto" w:fill="auto"/>
            <w:vAlign w:val="bottom"/>
          </w:tcPr>
          <w:p w14:paraId="6B6CD14B" w14:textId="77777777" w:rsidR="00691EA6" w:rsidRPr="007352D9" w:rsidRDefault="00691EA6" w:rsidP="00AA2B2F">
            <w:pPr>
              <w:pStyle w:val="ZPpregtevilke"/>
            </w:pPr>
            <w:r w:rsidRPr="007352D9">
              <w:rPr>
                <w:rFonts w:ascii="Arial CE" w:hAnsi="Arial CE" w:cs="Arial CE"/>
                <w:szCs w:val="16"/>
              </w:rPr>
              <w:t>2.915</w:t>
            </w:r>
          </w:p>
        </w:tc>
        <w:tc>
          <w:tcPr>
            <w:tcW w:w="273" w:type="pct"/>
            <w:tcBorders>
              <w:top w:val="nil"/>
              <w:left w:val="nil"/>
              <w:bottom w:val="nil"/>
              <w:right w:val="nil"/>
            </w:tcBorders>
            <w:shd w:val="clear" w:color="auto" w:fill="auto"/>
            <w:vAlign w:val="bottom"/>
          </w:tcPr>
          <w:p w14:paraId="48A618C4" w14:textId="77777777" w:rsidR="00691EA6" w:rsidRPr="007352D9" w:rsidRDefault="00691EA6" w:rsidP="00AA2B2F">
            <w:pPr>
              <w:pStyle w:val="ZPpregtevilke"/>
            </w:pPr>
            <w:r w:rsidRPr="007352D9">
              <w:rPr>
                <w:rFonts w:ascii="Arial CE" w:hAnsi="Arial CE" w:cs="Arial CE"/>
                <w:szCs w:val="16"/>
              </w:rPr>
              <w:t>3.845</w:t>
            </w:r>
          </w:p>
        </w:tc>
        <w:tc>
          <w:tcPr>
            <w:tcW w:w="273" w:type="pct"/>
            <w:tcBorders>
              <w:top w:val="nil"/>
              <w:left w:val="nil"/>
              <w:bottom w:val="nil"/>
              <w:right w:val="nil"/>
            </w:tcBorders>
            <w:shd w:val="clear" w:color="auto" w:fill="auto"/>
            <w:vAlign w:val="bottom"/>
          </w:tcPr>
          <w:p w14:paraId="2710EE0C" w14:textId="77777777" w:rsidR="00691EA6" w:rsidRPr="007352D9" w:rsidRDefault="00691EA6" w:rsidP="00AA2B2F">
            <w:pPr>
              <w:pStyle w:val="ZPpregtevilke"/>
            </w:pPr>
            <w:r w:rsidRPr="007352D9">
              <w:rPr>
                <w:rFonts w:ascii="Arial CE" w:hAnsi="Arial CE" w:cs="Arial CE"/>
                <w:szCs w:val="16"/>
              </w:rPr>
              <w:t>6.589</w:t>
            </w:r>
          </w:p>
        </w:tc>
        <w:tc>
          <w:tcPr>
            <w:tcW w:w="265" w:type="pct"/>
            <w:tcBorders>
              <w:top w:val="nil"/>
              <w:left w:val="nil"/>
              <w:bottom w:val="nil"/>
              <w:right w:val="nil"/>
            </w:tcBorders>
            <w:shd w:val="clear" w:color="auto" w:fill="auto"/>
            <w:vAlign w:val="bottom"/>
          </w:tcPr>
          <w:p w14:paraId="4F8909D7" w14:textId="77777777" w:rsidR="00691EA6" w:rsidRPr="007352D9" w:rsidRDefault="00691EA6" w:rsidP="00AA2B2F">
            <w:pPr>
              <w:pStyle w:val="ZPpregtevilke"/>
            </w:pPr>
            <w:r w:rsidRPr="007352D9">
              <w:rPr>
                <w:rFonts w:ascii="Arial CE" w:hAnsi="Arial CE" w:cs="Arial CE"/>
                <w:szCs w:val="16"/>
              </w:rPr>
              <w:t>6.796</w:t>
            </w:r>
          </w:p>
        </w:tc>
        <w:tc>
          <w:tcPr>
            <w:tcW w:w="262" w:type="pct"/>
            <w:tcBorders>
              <w:top w:val="nil"/>
              <w:left w:val="nil"/>
              <w:bottom w:val="nil"/>
              <w:right w:val="nil"/>
            </w:tcBorders>
            <w:shd w:val="clear" w:color="auto" w:fill="auto"/>
            <w:vAlign w:val="bottom"/>
          </w:tcPr>
          <w:p w14:paraId="574B61E2" w14:textId="77777777" w:rsidR="00691EA6" w:rsidRPr="007352D9" w:rsidRDefault="00691EA6" w:rsidP="00AA2B2F">
            <w:pPr>
              <w:pStyle w:val="ZPpregtevilke"/>
            </w:pPr>
            <w:r w:rsidRPr="007352D9">
              <w:rPr>
                <w:rFonts w:ascii="Arial CE" w:hAnsi="Arial CE" w:cs="Arial CE"/>
                <w:szCs w:val="16"/>
              </w:rPr>
              <w:t>7.345</w:t>
            </w:r>
          </w:p>
        </w:tc>
        <w:tc>
          <w:tcPr>
            <w:tcW w:w="262" w:type="pct"/>
            <w:tcBorders>
              <w:top w:val="nil"/>
              <w:left w:val="nil"/>
              <w:bottom w:val="nil"/>
              <w:right w:val="nil"/>
            </w:tcBorders>
            <w:shd w:val="clear" w:color="auto" w:fill="auto"/>
            <w:vAlign w:val="bottom"/>
          </w:tcPr>
          <w:p w14:paraId="01F700B5" w14:textId="77777777" w:rsidR="00691EA6" w:rsidRPr="007352D9" w:rsidRDefault="00691EA6" w:rsidP="00AA2B2F">
            <w:pPr>
              <w:pStyle w:val="ZPpregtevilke"/>
            </w:pPr>
            <w:r w:rsidRPr="007352D9">
              <w:rPr>
                <w:rFonts w:ascii="Arial CE" w:hAnsi="Arial CE" w:cs="Arial CE"/>
                <w:szCs w:val="16"/>
              </w:rPr>
              <w:t>8.210</w:t>
            </w:r>
          </w:p>
        </w:tc>
        <w:tc>
          <w:tcPr>
            <w:tcW w:w="262" w:type="pct"/>
            <w:tcBorders>
              <w:top w:val="nil"/>
              <w:left w:val="nil"/>
              <w:bottom w:val="nil"/>
              <w:right w:val="nil"/>
            </w:tcBorders>
            <w:shd w:val="clear" w:color="auto" w:fill="auto"/>
            <w:vAlign w:val="bottom"/>
          </w:tcPr>
          <w:p w14:paraId="7BE2DEEA" w14:textId="77777777" w:rsidR="00691EA6" w:rsidRPr="007352D9" w:rsidRDefault="00691EA6" w:rsidP="00AA2B2F">
            <w:pPr>
              <w:pStyle w:val="ZPpregtevilke"/>
            </w:pPr>
            <w:r w:rsidRPr="007352D9">
              <w:rPr>
                <w:rFonts w:ascii="Arial CE" w:hAnsi="Arial CE" w:cs="Arial CE"/>
                <w:szCs w:val="16"/>
              </w:rPr>
              <w:t>9.202</w:t>
            </w:r>
          </w:p>
        </w:tc>
        <w:tc>
          <w:tcPr>
            <w:tcW w:w="259" w:type="pct"/>
            <w:tcBorders>
              <w:top w:val="nil"/>
              <w:left w:val="nil"/>
              <w:bottom w:val="nil"/>
              <w:right w:val="nil"/>
            </w:tcBorders>
            <w:shd w:val="clear" w:color="auto" w:fill="auto"/>
            <w:vAlign w:val="bottom"/>
          </w:tcPr>
          <w:p w14:paraId="498EBBEF" w14:textId="77777777" w:rsidR="00691EA6" w:rsidRPr="007352D9" w:rsidRDefault="00691EA6" w:rsidP="00AA2B2F">
            <w:pPr>
              <w:pStyle w:val="ZPpregtevilke"/>
            </w:pPr>
            <w:r w:rsidRPr="007352D9">
              <w:rPr>
                <w:rFonts w:ascii="Arial CE" w:hAnsi="Arial CE" w:cs="Arial CE"/>
                <w:szCs w:val="16"/>
              </w:rPr>
              <w:t>112,1</w:t>
            </w:r>
          </w:p>
        </w:tc>
      </w:tr>
      <w:tr w:rsidR="00691EA6" w:rsidRPr="007352D9" w14:paraId="42ACA37D" w14:textId="77777777" w:rsidTr="00AA2B2F">
        <w:trPr>
          <w:trHeight w:val="227"/>
          <w:jc w:val="center"/>
        </w:trPr>
        <w:tc>
          <w:tcPr>
            <w:tcW w:w="1230" w:type="pct"/>
            <w:vAlign w:val="bottom"/>
          </w:tcPr>
          <w:p w14:paraId="5A38AB8D" w14:textId="77777777" w:rsidR="00691EA6" w:rsidRPr="007352D9" w:rsidRDefault="00691EA6" w:rsidP="00AA2B2F">
            <w:pPr>
              <w:pStyle w:val="ZPpregtekst"/>
            </w:pPr>
            <w:r w:rsidRPr="007352D9">
              <w:t xml:space="preserve"> – I. stopnja predelave (meso)</w:t>
            </w:r>
          </w:p>
        </w:tc>
        <w:tc>
          <w:tcPr>
            <w:tcW w:w="273" w:type="pct"/>
            <w:tcBorders>
              <w:top w:val="nil"/>
              <w:left w:val="nil"/>
              <w:bottom w:val="nil"/>
              <w:right w:val="nil"/>
            </w:tcBorders>
            <w:shd w:val="clear" w:color="auto" w:fill="auto"/>
            <w:vAlign w:val="bottom"/>
          </w:tcPr>
          <w:p w14:paraId="4B1A22C1" w14:textId="77777777" w:rsidR="00691EA6" w:rsidRPr="007352D9" w:rsidRDefault="00691EA6" w:rsidP="00AA2B2F">
            <w:pPr>
              <w:pStyle w:val="ZPpregtevilke"/>
            </w:pPr>
            <w:r w:rsidRPr="007352D9">
              <w:rPr>
                <w:rFonts w:ascii="Arial CE" w:hAnsi="Arial CE" w:cs="Arial CE"/>
                <w:szCs w:val="16"/>
              </w:rPr>
              <w:t>2.399</w:t>
            </w:r>
          </w:p>
        </w:tc>
        <w:tc>
          <w:tcPr>
            <w:tcW w:w="274" w:type="pct"/>
            <w:tcBorders>
              <w:top w:val="nil"/>
              <w:left w:val="nil"/>
              <w:bottom w:val="nil"/>
              <w:right w:val="nil"/>
            </w:tcBorders>
            <w:shd w:val="clear" w:color="auto" w:fill="auto"/>
            <w:vAlign w:val="bottom"/>
          </w:tcPr>
          <w:p w14:paraId="44B41A7C" w14:textId="77777777" w:rsidR="00691EA6" w:rsidRPr="007352D9" w:rsidRDefault="00691EA6" w:rsidP="00AA2B2F">
            <w:pPr>
              <w:pStyle w:val="ZPpregtevilke"/>
            </w:pPr>
            <w:r w:rsidRPr="007352D9">
              <w:rPr>
                <w:rFonts w:ascii="Arial CE" w:hAnsi="Arial CE" w:cs="Arial CE"/>
                <w:szCs w:val="16"/>
              </w:rPr>
              <w:t>2.657</w:t>
            </w:r>
          </w:p>
        </w:tc>
        <w:tc>
          <w:tcPr>
            <w:tcW w:w="274" w:type="pct"/>
            <w:tcBorders>
              <w:top w:val="nil"/>
              <w:left w:val="nil"/>
              <w:bottom w:val="nil"/>
              <w:right w:val="nil"/>
            </w:tcBorders>
            <w:shd w:val="clear" w:color="auto" w:fill="auto"/>
            <w:vAlign w:val="bottom"/>
          </w:tcPr>
          <w:p w14:paraId="4C68CEC1" w14:textId="77777777" w:rsidR="00691EA6" w:rsidRPr="007352D9" w:rsidRDefault="00691EA6" w:rsidP="00AA2B2F">
            <w:pPr>
              <w:pStyle w:val="ZPpregtevilke"/>
            </w:pPr>
            <w:r w:rsidRPr="007352D9">
              <w:rPr>
                <w:rFonts w:ascii="Arial CE" w:hAnsi="Arial CE" w:cs="Arial CE"/>
                <w:szCs w:val="16"/>
              </w:rPr>
              <w:t>2.510</w:t>
            </w:r>
          </w:p>
        </w:tc>
        <w:tc>
          <w:tcPr>
            <w:tcW w:w="274" w:type="pct"/>
            <w:tcBorders>
              <w:top w:val="nil"/>
              <w:left w:val="nil"/>
              <w:bottom w:val="nil"/>
              <w:right w:val="nil"/>
            </w:tcBorders>
            <w:shd w:val="clear" w:color="auto" w:fill="auto"/>
            <w:vAlign w:val="bottom"/>
          </w:tcPr>
          <w:p w14:paraId="6BD0956E" w14:textId="77777777" w:rsidR="00691EA6" w:rsidRPr="007352D9" w:rsidRDefault="00691EA6" w:rsidP="00AA2B2F">
            <w:pPr>
              <w:pStyle w:val="ZPpregtevilke"/>
            </w:pPr>
            <w:r w:rsidRPr="007352D9">
              <w:rPr>
                <w:rFonts w:ascii="Arial CE" w:hAnsi="Arial CE" w:cs="Arial CE"/>
                <w:szCs w:val="16"/>
              </w:rPr>
              <w:t>3.642</w:t>
            </w:r>
          </w:p>
        </w:tc>
        <w:tc>
          <w:tcPr>
            <w:tcW w:w="273" w:type="pct"/>
            <w:tcBorders>
              <w:top w:val="nil"/>
              <w:left w:val="nil"/>
              <w:bottom w:val="nil"/>
              <w:right w:val="nil"/>
            </w:tcBorders>
            <w:shd w:val="clear" w:color="auto" w:fill="auto"/>
            <w:vAlign w:val="bottom"/>
          </w:tcPr>
          <w:p w14:paraId="3C019C90" w14:textId="77777777" w:rsidR="00691EA6" w:rsidRPr="007352D9" w:rsidRDefault="00691EA6" w:rsidP="00AA2B2F">
            <w:pPr>
              <w:pStyle w:val="ZPpregtevilke"/>
            </w:pPr>
            <w:r w:rsidRPr="007352D9">
              <w:rPr>
                <w:rFonts w:ascii="Arial CE" w:hAnsi="Arial CE" w:cs="Arial CE"/>
                <w:szCs w:val="16"/>
              </w:rPr>
              <w:t>3.916</w:t>
            </w:r>
          </w:p>
        </w:tc>
        <w:tc>
          <w:tcPr>
            <w:tcW w:w="273" w:type="pct"/>
            <w:tcBorders>
              <w:top w:val="nil"/>
              <w:left w:val="nil"/>
              <w:bottom w:val="nil"/>
              <w:right w:val="nil"/>
            </w:tcBorders>
            <w:shd w:val="clear" w:color="auto" w:fill="auto"/>
            <w:vAlign w:val="bottom"/>
          </w:tcPr>
          <w:p w14:paraId="24E0270B" w14:textId="77777777" w:rsidR="00691EA6" w:rsidRPr="007352D9" w:rsidRDefault="00691EA6" w:rsidP="00AA2B2F">
            <w:pPr>
              <w:pStyle w:val="ZPpregtevilke"/>
            </w:pPr>
            <w:r w:rsidRPr="007352D9">
              <w:rPr>
                <w:rFonts w:ascii="Arial CE" w:hAnsi="Arial CE" w:cs="Arial CE"/>
                <w:szCs w:val="16"/>
              </w:rPr>
              <w:t>2.212</w:t>
            </w:r>
          </w:p>
        </w:tc>
        <w:tc>
          <w:tcPr>
            <w:tcW w:w="273" w:type="pct"/>
            <w:tcBorders>
              <w:top w:val="nil"/>
              <w:left w:val="nil"/>
              <w:bottom w:val="nil"/>
              <w:right w:val="nil"/>
            </w:tcBorders>
            <w:shd w:val="clear" w:color="auto" w:fill="auto"/>
            <w:vAlign w:val="bottom"/>
          </w:tcPr>
          <w:p w14:paraId="46468598" w14:textId="77777777" w:rsidR="00691EA6" w:rsidRPr="007352D9" w:rsidRDefault="00691EA6" w:rsidP="00AA2B2F">
            <w:pPr>
              <w:pStyle w:val="ZPpregtevilke"/>
            </w:pPr>
            <w:r w:rsidRPr="007352D9">
              <w:rPr>
                <w:rFonts w:ascii="Arial CE" w:hAnsi="Arial CE" w:cs="Arial CE"/>
                <w:szCs w:val="16"/>
              </w:rPr>
              <w:t>2.420</w:t>
            </w:r>
          </w:p>
        </w:tc>
        <w:tc>
          <w:tcPr>
            <w:tcW w:w="273" w:type="pct"/>
            <w:tcBorders>
              <w:top w:val="nil"/>
              <w:left w:val="nil"/>
              <w:bottom w:val="nil"/>
              <w:right w:val="nil"/>
            </w:tcBorders>
            <w:shd w:val="clear" w:color="auto" w:fill="auto"/>
            <w:vAlign w:val="bottom"/>
          </w:tcPr>
          <w:p w14:paraId="1A8005B1" w14:textId="77777777" w:rsidR="00691EA6" w:rsidRPr="007352D9" w:rsidRDefault="00691EA6" w:rsidP="00AA2B2F">
            <w:pPr>
              <w:pStyle w:val="ZPpregtevilke"/>
            </w:pPr>
            <w:r w:rsidRPr="007352D9">
              <w:rPr>
                <w:rFonts w:ascii="Arial CE" w:hAnsi="Arial CE" w:cs="Arial CE"/>
                <w:szCs w:val="16"/>
              </w:rPr>
              <w:t>3.041</w:t>
            </w:r>
          </w:p>
        </w:tc>
        <w:tc>
          <w:tcPr>
            <w:tcW w:w="273" w:type="pct"/>
            <w:tcBorders>
              <w:top w:val="nil"/>
              <w:left w:val="nil"/>
              <w:bottom w:val="nil"/>
              <w:right w:val="nil"/>
            </w:tcBorders>
            <w:shd w:val="clear" w:color="auto" w:fill="auto"/>
            <w:vAlign w:val="bottom"/>
          </w:tcPr>
          <w:p w14:paraId="3C67193D" w14:textId="77777777" w:rsidR="00691EA6" w:rsidRPr="007352D9" w:rsidRDefault="00691EA6" w:rsidP="00AA2B2F">
            <w:pPr>
              <w:pStyle w:val="ZPpregtevilke"/>
            </w:pPr>
            <w:r w:rsidRPr="007352D9">
              <w:rPr>
                <w:rFonts w:ascii="Arial CE" w:hAnsi="Arial CE" w:cs="Arial CE"/>
                <w:szCs w:val="16"/>
              </w:rPr>
              <w:t>5.501</w:t>
            </w:r>
          </w:p>
        </w:tc>
        <w:tc>
          <w:tcPr>
            <w:tcW w:w="265" w:type="pct"/>
            <w:tcBorders>
              <w:top w:val="nil"/>
              <w:left w:val="nil"/>
              <w:bottom w:val="nil"/>
              <w:right w:val="nil"/>
            </w:tcBorders>
            <w:shd w:val="clear" w:color="auto" w:fill="auto"/>
            <w:vAlign w:val="bottom"/>
          </w:tcPr>
          <w:p w14:paraId="5A400D01" w14:textId="77777777" w:rsidR="00691EA6" w:rsidRPr="007352D9" w:rsidRDefault="00691EA6" w:rsidP="00AA2B2F">
            <w:pPr>
              <w:pStyle w:val="ZPpregtevilke"/>
            </w:pPr>
            <w:r w:rsidRPr="007352D9">
              <w:rPr>
                <w:rFonts w:ascii="Arial CE" w:hAnsi="Arial CE" w:cs="Arial CE"/>
                <w:szCs w:val="16"/>
              </w:rPr>
              <w:t>5.518</w:t>
            </w:r>
          </w:p>
        </w:tc>
        <w:tc>
          <w:tcPr>
            <w:tcW w:w="262" w:type="pct"/>
            <w:tcBorders>
              <w:top w:val="nil"/>
              <w:left w:val="nil"/>
              <w:bottom w:val="nil"/>
              <w:right w:val="nil"/>
            </w:tcBorders>
            <w:shd w:val="clear" w:color="auto" w:fill="auto"/>
            <w:vAlign w:val="bottom"/>
          </w:tcPr>
          <w:p w14:paraId="663FC304" w14:textId="77777777" w:rsidR="00691EA6" w:rsidRPr="007352D9" w:rsidRDefault="00691EA6" w:rsidP="00AA2B2F">
            <w:pPr>
              <w:pStyle w:val="ZPpregtevilke"/>
            </w:pPr>
            <w:r w:rsidRPr="007352D9">
              <w:rPr>
                <w:rFonts w:ascii="Arial CE" w:hAnsi="Arial CE" w:cs="Arial CE"/>
                <w:szCs w:val="16"/>
              </w:rPr>
              <w:t>5.934</w:t>
            </w:r>
          </w:p>
        </w:tc>
        <w:tc>
          <w:tcPr>
            <w:tcW w:w="262" w:type="pct"/>
            <w:tcBorders>
              <w:top w:val="nil"/>
              <w:left w:val="nil"/>
              <w:bottom w:val="nil"/>
              <w:right w:val="nil"/>
            </w:tcBorders>
            <w:shd w:val="clear" w:color="auto" w:fill="auto"/>
            <w:vAlign w:val="bottom"/>
          </w:tcPr>
          <w:p w14:paraId="3729609F" w14:textId="77777777" w:rsidR="00691EA6" w:rsidRPr="007352D9" w:rsidRDefault="00691EA6" w:rsidP="00AA2B2F">
            <w:pPr>
              <w:pStyle w:val="ZPpregtevilke"/>
            </w:pPr>
            <w:r w:rsidRPr="007352D9">
              <w:rPr>
                <w:rFonts w:ascii="Arial CE" w:hAnsi="Arial CE" w:cs="Arial CE"/>
                <w:szCs w:val="16"/>
              </w:rPr>
              <w:t>6.721</w:t>
            </w:r>
          </w:p>
        </w:tc>
        <w:tc>
          <w:tcPr>
            <w:tcW w:w="262" w:type="pct"/>
            <w:tcBorders>
              <w:top w:val="nil"/>
              <w:left w:val="nil"/>
              <w:bottom w:val="nil"/>
              <w:right w:val="nil"/>
            </w:tcBorders>
            <w:shd w:val="clear" w:color="auto" w:fill="auto"/>
            <w:vAlign w:val="bottom"/>
          </w:tcPr>
          <w:p w14:paraId="496C8A61" w14:textId="77777777" w:rsidR="00691EA6" w:rsidRPr="007352D9" w:rsidRDefault="00691EA6" w:rsidP="00AA2B2F">
            <w:pPr>
              <w:pStyle w:val="ZPpregtevilke"/>
            </w:pPr>
            <w:r w:rsidRPr="007352D9">
              <w:rPr>
                <w:rFonts w:ascii="Arial CE" w:hAnsi="Arial CE" w:cs="Arial CE"/>
                <w:szCs w:val="16"/>
              </w:rPr>
              <w:t>7.787</w:t>
            </w:r>
          </w:p>
        </w:tc>
        <w:tc>
          <w:tcPr>
            <w:tcW w:w="259" w:type="pct"/>
            <w:tcBorders>
              <w:top w:val="nil"/>
              <w:left w:val="nil"/>
              <w:bottom w:val="nil"/>
              <w:right w:val="nil"/>
            </w:tcBorders>
            <w:shd w:val="clear" w:color="auto" w:fill="auto"/>
            <w:vAlign w:val="bottom"/>
          </w:tcPr>
          <w:p w14:paraId="6405842D" w14:textId="77777777" w:rsidR="00691EA6" w:rsidRPr="007352D9" w:rsidRDefault="00691EA6" w:rsidP="00AA2B2F">
            <w:pPr>
              <w:pStyle w:val="ZPpregtevilke"/>
            </w:pPr>
            <w:r w:rsidRPr="007352D9">
              <w:rPr>
                <w:rFonts w:ascii="Arial CE" w:hAnsi="Arial CE" w:cs="Arial CE"/>
                <w:szCs w:val="16"/>
              </w:rPr>
              <w:t>115,9</w:t>
            </w:r>
          </w:p>
        </w:tc>
      </w:tr>
      <w:tr w:rsidR="00691EA6" w:rsidRPr="007352D9" w14:paraId="19BC367B" w14:textId="77777777" w:rsidTr="00AA2B2F">
        <w:trPr>
          <w:trHeight w:val="227"/>
          <w:jc w:val="center"/>
        </w:trPr>
        <w:tc>
          <w:tcPr>
            <w:tcW w:w="1230" w:type="pct"/>
            <w:vAlign w:val="bottom"/>
          </w:tcPr>
          <w:p w14:paraId="7408D6E3" w14:textId="77777777" w:rsidR="00691EA6" w:rsidRPr="007352D9" w:rsidRDefault="00691EA6" w:rsidP="00AA2B2F">
            <w:pPr>
              <w:pStyle w:val="ZPpregtekst"/>
            </w:pPr>
            <w:r w:rsidRPr="007352D9">
              <w:t xml:space="preserve"> – II. stopnja predelave (izdelki)</w:t>
            </w:r>
          </w:p>
        </w:tc>
        <w:tc>
          <w:tcPr>
            <w:tcW w:w="273" w:type="pct"/>
            <w:tcBorders>
              <w:top w:val="nil"/>
              <w:left w:val="nil"/>
              <w:bottom w:val="nil"/>
              <w:right w:val="nil"/>
            </w:tcBorders>
            <w:shd w:val="clear" w:color="auto" w:fill="auto"/>
            <w:vAlign w:val="bottom"/>
          </w:tcPr>
          <w:p w14:paraId="1228B290" w14:textId="77777777" w:rsidR="00691EA6" w:rsidRPr="007352D9" w:rsidRDefault="00691EA6" w:rsidP="00AA2B2F">
            <w:pPr>
              <w:pStyle w:val="ZPpregtevilke"/>
            </w:pPr>
            <w:r w:rsidRPr="007352D9">
              <w:rPr>
                <w:rFonts w:ascii="Arial CE" w:hAnsi="Arial CE" w:cs="Arial CE"/>
                <w:szCs w:val="16"/>
              </w:rPr>
              <w:t>150</w:t>
            </w:r>
          </w:p>
        </w:tc>
        <w:tc>
          <w:tcPr>
            <w:tcW w:w="274" w:type="pct"/>
            <w:tcBorders>
              <w:top w:val="nil"/>
              <w:left w:val="nil"/>
              <w:bottom w:val="nil"/>
              <w:right w:val="nil"/>
            </w:tcBorders>
            <w:shd w:val="clear" w:color="auto" w:fill="auto"/>
            <w:vAlign w:val="bottom"/>
          </w:tcPr>
          <w:p w14:paraId="3E56E799" w14:textId="77777777" w:rsidR="00691EA6" w:rsidRPr="007352D9" w:rsidRDefault="00691EA6" w:rsidP="00AA2B2F">
            <w:pPr>
              <w:pStyle w:val="ZPpregtevilke"/>
            </w:pPr>
            <w:r w:rsidRPr="007352D9">
              <w:rPr>
                <w:rFonts w:ascii="Arial CE" w:hAnsi="Arial CE" w:cs="Arial CE"/>
                <w:szCs w:val="16"/>
              </w:rPr>
              <w:t>136</w:t>
            </w:r>
          </w:p>
        </w:tc>
        <w:tc>
          <w:tcPr>
            <w:tcW w:w="274" w:type="pct"/>
            <w:tcBorders>
              <w:top w:val="nil"/>
              <w:left w:val="nil"/>
              <w:bottom w:val="nil"/>
              <w:right w:val="nil"/>
            </w:tcBorders>
            <w:shd w:val="clear" w:color="auto" w:fill="auto"/>
            <w:vAlign w:val="bottom"/>
          </w:tcPr>
          <w:p w14:paraId="26FFB5A5" w14:textId="77777777" w:rsidR="00691EA6" w:rsidRPr="007352D9" w:rsidRDefault="00691EA6" w:rsidP="00AA2B2F">
            <w:pPr>
              <w:pStyle w:val="ZPpregtevilke"/>
            </w:pPr>
            <w:r w:rsidRPr="007352D9">
              <w:rPr>
                <w:rFonts w:ascii="Arial CE" w:hAnsi="Arial CE" w:cs="Arial CE"/>
                <w:szCs w:val="16"/>
              </w:rPr>
              <w:t>148</w:t>
            </w:r>
          </w:p>
        </w:tc>
        <w:tc>
          <w:tcPr>
            <w:tcW w:w="274" w:type="pct"/>
            <w:tcBorders>
              <w:top w:val="nil"/>
              <w:left w:val="nil"/>
              <w:bottom w:val="nil"/>
              <w:right w:val="nil"/>
            </w:tcBorders>
            <w:shd w:val="clear" w:color="auto" w:fill="auto"/>
            <w:vAlign w:val="bottom"/>
          </w:tcPr>
          <w:p w14:paraId="3AE84559" w14:textId="77777777" w:rsidR="00691EA6" w:rsidRPr="007352D9" w:rsidRDefault="00691EA6" w:rsidP="00AA2B2F">
            <w:pPr>
              <w:pStyle w:val="ZPpregtevilke"/>
            </w:pPr>
            <w:r w:rsidRPr="007352D9">
              <w:rPr>
                <w:rFonts w:ascii="Arial CE" w:hAnsi="Arial CE" w:cs="Arial CE"/>
                <w:szCs w:val="16"/>
              </w:rPr>
              <w:t>181</w:t>
            </w:r>
          </w:p>
        </w:tc>
        <w:tc>
          <w:tcPr>
            <w:tcW w:w="273" w:type="pct"/>
            <w:tcBorders>
              <w:top w:val="nil"/>
              <w:left w:val="nil"/>
              <w:bottom w:val="nil"/>
              <w:right w:val="nil"/>
            </w:tcBorders>
            <w:shd w:val="clear" w:color="auto" w:fill="auto"/>
            <w:vAlign w:val="bottom"/>
          </w:tcPr>
          <w:p w14:paraId="7BB928F7" w14:textId="77777777" w:rsidR="00691EA6" w:rsidRPr="007352D9" w:rsidRDefault="00691EA6" w:rsidP="00AA2B2F">
            <w:pPr>
              <w:pStyle w:val="ZPpregtevilke"/>
            </w:pPr>
            <w:r w:rsidRPr="007352D9">
              <w:rPr>
                <w:rFonts w:ascii="Arial CE" w:hAnsi="Arial CE" w:cs="Arial CE"/>
                <w:szCs w:val="16"/>
              </w:rPr>
              <w:t>349</w:t>
            </w:r>
          </w:p>
        </w:tc>
        <w:tc>
          <w:tcPr>
            <w:tcW w:w="273" w:type="pct"/>
            <w:tcBorders>
              <w:top w:val="nil"/>
              <w:left w:val="nil"/>
              <w:bottom w:val="nil"/>
              <w:right w:val="nil"/>
            </w:tcBorders>
            <w:shd w:val="clear" w:color="auto" w:fill="auto"/>
            <w:vAlign w:val="bottom"/>
          </w:tcPr>
          <w:p w14:paraId="0965906F" w14:textId="77777777" w:rsidR="00691EA6" w:rsidRPr="007352D9" w:rsidRDefault="00691EA6" w:rsidP="00AA2B2F">
            <w:pPr>
              <w:pStyle w:val="ZPpregtevilke"/>
            </w:pPr>
            <w:r w:rsidRPr="007352D9">
              <w:rPr>
                <w:rFonts w:ascii="Arial CE" w:hAnsi="Arial CE" w:cs="Arial CE"/>
                <w:szCs w:val="16"/>
              </w:rPr>
              <w:t>388</w:t>
            </w:r>
          </w:p>
        </w:tc>
        <w:tc>
          <w:tcPr>
            <w:tcW w:w="273" w:type="pct"/>
            <w:tcBorders>
              <w:top w:val="nil"/>
              <w:left w:val="nil"/>
              <w:bottom w:val="nil"/>
              <w:right w:val="nil"/>
            </w:tcBorders>
            <w:shd w:val="clear" w:color="auto" w:fill="auto"/>
            <w:vAlign w:val="bottom"/>
          </w:tcPr>
          <w:p w14:paraId="186299D0" w14:textId="77777777" w:rsidR="00691EA6" w:rsidRPr="007352D9" w:rsidRDefault="00691EA6" w:rsidP="00AA2B2F">
            <w:pPr>
              <w:pStyle w:val="ZPpregtevilke"/>
            </w:pPr>
            <w:r w:rsidRPr="007352D9">
              <w:rPr>
                <w:rFonts w:ascii="Arial CE" w:hAnsi="Arial CE" w:cs="Arial CE"/>
                <w:szCs w:val="16"/>
              </w:rPr>
              <w:t>495</w:t>
            </w:r>
          </w:p>
        </w:tc>
        <w:tc>
          <w:tcPr>
            <w:tcW w:w="273" w:type="pct"/>
            <w:tcBorders>
              <w:top w:val="nil"/>
              <w:left w:val="nil"/>
              <w:bottom w:val="nil"/>
              <w:right w:val="nil"/>
            </w:tcBorders>
            <w:shd w:val="clear" w:color="auto" w:fill="auto"/>
            <w:vAlign w:val="bottom"/>
          </w:tcPr>
          <w:p w14:paraId="19B38FD7" w14:textId="77777777" w:rsidR="00691EA6" w:rsidRPr="007352D9" w:rsidRDefault="00691EA6" w:rsidP="00AA2B2F">
            <w:pPr>
              <w:pStyle w:val="ZPpregtevilke"/>
            </w:pPr>
            <w:r w:rsidRPr="007352D9">
              <w:rPr>
                <w:rFonts w:ascii="Arial CE" w:hAnsi="Arial CE" w:cs="Arial CE"/>
                <w:szCs w:val="16"/>
              </w:rPr>
              <w:t>804</w:t>
            </w:r>
          </w:p>
        </w:tc>
        <w:tc>
          <w:tcPr>
            <w:tcW w:w="273" w:type="pct"/>
            <w:tcBorders>
              <w:top w:val="nil"/>
              <w:left w:val="nil"/>
              <w:bottom w:val="nil"/>
              <w:right w:val="nil"/>
            </w:tcBorders>
            <w:shd w:val="clear" w:color="auto" w:fill="auto"/>
            <w:vAlign w:val="bottom"/>
          </w:tcPr>
          <w:p w14:paraId="18A1E554" w14:textId="77777777" w:rsidR="00691EA6" w:rsidRPr="007352D9" w:rsidRDefault="00691EA6" w:rsidP="00AA2B2F">
            <w:pPr>
              <w:pStyle w:val="ZPpregtevilke"/>
            </w:pPr>
            <w:r w:rsidRPr="007352D9">
              <w:rPr>
                <w:rFonts w:ascii="Arial CE" w:hAnsi="Arial CE" w:cs="Arial CE"/>
                <w:szCs w:val="16"/>
              </w:rPr>
              <w:t>1.088</w:t>
            </w:r>
          </w:p>
        </w:tc>
        <w:tc>
          <w:tcPr>
            <w:tcW w:w="265" w:type="pct"/>
            <w:tcBorders>
              <w:top w:val="nil"/>
              <w:left w:val="nil"/>
              <w:bottom w:val="nil"/>
              <w:right w:val="nil"/>
            </w:tcBorders>
            <w:shd w:val="clear" w:color="auto" w:fill="auto"/>
            <w:vAlign w:val="bottom"/>
          </w:tcPr>
          <w:p w14:paraId="15E7802A" w14:textId="77777777" w:rsidR="00691EA6" w:rsidRPr="007352D9" w:rsidRDefault="00691EA6" w:rsidP="00AA2B2F">
            <w:pPr>
              <w:pStyle w:val="ZPpregtevilke"/>
            </w:pPr>
            <w:r w:rsidRPr="007352D9">
              <w:rPr>
                <w:rFonts w:ascii="Arial CE" w:hAnsi="Arial CE" w:cs="Arial CE"/>
                <w:szCs w:val="16"/>
              </w:rPr>
              <w:t>1.278</w:t>
            </w:r>
          </w:p>
        </w:tc>
        <w:tc>
          <w:tcPr>
            <w:tcW w:w="262" w:type="pct"/>
            <w:tcBorders>
              <w:top w:val="nil"/>
              <w:left w:val="nil"/>
              <w:bottom w:val="nil"/>
              <w:right w:val="nil"/>
            </w:tcBorders>
            <w:shd w:val="clear" w:color="auto" w:fill="auto"/>
            <w:vAlign w:val="bottom"/>
          </w:tcPr>
          <w:p w14:paraId="6D2C8B05" w14:textId="77777777" w:rsidR="00691EA6" w:rsidRPr="007352D9" w:rsidRDefault="00691EA6" w:rsidP="00AA2B2F">
            <w:pPr>
              <w:pStyle w:val="ZPpregtevilke"/>
            </w:pPr>
            <w:r w:rsidRPr="007352D9">
              <w:rPr>
                <w:rFonts w:ascii="Arial CE" w:hAnsi="Arial CE" w:cs="Arial CE"/>
                <w:szCs w:val="16"/>
              </w:rPr>
              <w:t>1.411</w:t>
            </w:r>
          </w:p>
        </w:tc>
        <w:tc>
          <w:tcPr>
            <w:tcW w:w="262" w:type="pct"/>
            <w:tcBorders>
              <w:top w:val="nil"/>
              <w:left w:val="nil"/>
              <w:bottom w:val="nil"/>
              <w:right w:val="nil"/>
            </w:tcBorders>
            <w:shd w:val="clear" w:color="auto" w:fill="auto"/>
            <w:vAlign w:val="bottom"/>
          </w:tcPr>
          <w:p w14:paraId="60DE2EC2" w14:textId="77777777" w:rsidR="00691EA6" w:rsidRPr="007352D9" w:rsidRDefault="00691EA6" w:rsidP="00AA2B2F">
            <w:pPr>
              <w:pStyle w:val="ZPpregtevilke"/>
            </w:pPr>
            <w:r w:rsidRPr="007352D9">
              <w:rPr>
                <w:rFonts w:ascii="Arial CE" w:hAnsi="Arial CE" w:cs="Arial CE"/>
                <w:szCs w:val="16"/>
              </w:rPr>
              <w:t>1.490</w:t>
            </w:r>
          </w:p>
        </w:tc>
        <w:tc>
          <w:tcPr>
            <w:tcW w:w="262" w:type="pct"/>
            <w:tcBorders>
              <w:top w:val="nil"/>
              <w:left w:val="nil"/>
              <w:bottom w:val="nil"/>
              <w:right w:val="nil"/>
            </w:tcBorders>
            <w:shd w:val="clear" w:color="auto" w:fill="auto"/>
            <w:vAlign w:val="bottom"/>
          </w:tcPr>
          <w:p w14:paraId="46B4B0B4" w14:textId="77777777" w:rsidR="00691EA6" w:rsidRPr="007352D9" w:rsidRDefault="00691EA6" w:rsidP="00AA2B2F">
            <w:pPr>
              <w:pStyle w:val="ZPpregtevilke"/>
            </w:pPr>
            <w:r w:rsidRPr="007352D9">
              <w:rPr>
                <w:rFonts w:ascii="Arial CE" w:hAnsi="Arial CE" w:cs="Arial CE"/>
                <w:szCs w:val="16"/>
              </w:rPr>
              <w:t>1.415</w:t>
            </w:r>
          </w:p>
        </w:tc>
        <w:tc>
          <w:tcPr>
            <w:tcW w:w="259" w:type="pct"/>
            <w:tcBorders>
              <w:top w:val="nil"/>
              <w:left w:val="nil"/>
              <w:bottom w:val="nil"/>
              <w:right w:val="nil"/>
            </w:tcBorders>
            <w:shd w:val="clear" w:color="auto" w:fill="auto"/>
            <w:vAlign w:val="bottom"/>
          </w:tcPr>
          <w:p w14:paraId="1CEBB645" w14:textId="77777777" w:rsidR="00691EA6" w:rsidRPr="007352D9" w:rsidRDefault="00691EA6" w:rsidP="00AA2B2F">
            <w:pPr>
              <w:pStyle w:val="ZPpregtevilke"/>
            </w:pPr>
            <w:r w:rsidRPr="007352D9">
              <w:rPr>
                <w:rFonts w:ascii="Arial CE" w:hAnsi="Arial CE" w:cs="Arial CE"/>
                <w:szCs w:val="16"/>
              </w:rPr>
              <w:t>95,0</w:t>
            </w:r>
          </w:p>
        </w:tc>
      </w:tr>
      <w:tr w:rsidR="00691EA6" w:rsidRPr="007352D9" w14:paraId="51F4BA75" w14:textId="77777777" w:rsidTr="00AA2B2F">
        <w:trPr>
          <w:trHeight w:val="227"/>
          <w:jc w:val="center"/>
        </w:trPr>
        <w:tc>
          <w:tcPr>
            <w:tcW w:w="1230" w:type="pct"/>
            <w:vAlign w:val="bottom"/>
          </w:tcPr>
          <w:p w14:paraId="6482D61D" w14:textId="77777777" w:rsidR="00691EA6" w:rsidRPr="007352D9" w:rsidRDefault="00691EA6" w:rsidP="00AA2B2F">
            <w:pPr>
              <w:pStyle w:val="ZPpregtekst"/>
              <w:rPr>
                <w:snapToGrid w:val="0"/>
              </w:rPr>
            </w:pPr>
            <w:r w:rsidRPr="007352D9">
              <w:rPr>
                <w:snapToGrid w:val="0"/>
              </w:rPr>
              <w:t>Končne zaloge mesa in izdelkov</w:t>
            </w:r>
          </w:p>
        </w:tc>
        <w:tc>
          <w:tcPr>
            <w:tcW w:w="273" w:type="pct"/>
            <w:tcBorders>
              <w:top w:val="nil"/>
              <w:left w:val="nil"/>
              <w:bottom w:val="nil"/>
              <w:right w:val="nil"/>
            </w:tcBorders>
            <w:shd w:val="clear" w:color="auto" w:fill="auto"/>
            <w:vAlign w:val="bottom"/>
          </w:tcPr>
          <w:p w14:paraId="0A5CF0AD" w14:textId="77777777" w:rsidR="00691EA6" w:rsidRPr="007352D9" w:rsidRDefault="00691EA6" w:rsidP="00AA2B2F">
            <w:pPr>
              <w:pStyle w:val="ZPpregtevilke"/>
            </w:pPr>
            <w:r w:rsidRPr="007352D9">
              <w:rPr>
                <w:rFonts w:ascii="Arial CE" w:hAnsi="Arial CE" w:cs="Arial CE"/>
                <w:szCs w:val="16"/>
              </w:rPr>
              <w:t>775</w:t>
            </w:r>
          </w:p>
        </w:tc>
        <w:tc>
          <w:tcPr>
            <w:tcW w:w="274" w:type="pct"/>
            <w:tcBorders>
              <w:top w:val="nil"/>
              <w:left w:val="nil"/>
              <w:bottom w:val="nil"/>
              <w:right w:val="nil"/>
            </w:tcBorders>
            <w:shd w:val="clear" w:color="auto" w:fill="auto"/>
            <w:vAlign w:val="bottom"/>
          </w:tcPr>
          <w:p w14:paraId="2A89E408" w14:textId="77777777" w:rsidR="00691EA6" w:rsidRPr="007352D9" w:rsidRDefault="00691EA6" w:rsidP="00AA2B2F">
            <w:pPr>
              <w:pStyle w:val="ZPpregtevilke"/>
            </w:pPr>
            <w:r w:rsidRPr="007352D9">
              <w:rPr>
                <w:rFonts w:ascii="Arial CE" w:hAnsi="Arial CE" w:cs="Arial CE"/>
                <w:szCs w:val="16"/>
              </w:rPr>
              <w:t>487</w:t>
            </w:r>
          </w:p>
        </w:tc>
        <w:tc>
          <w:tcPr>
            <w:tcW w:w="274" w:type="pct"/>
            <w:tcBorders>
              <w:top w:val="nil"/>
              <w:left w:val="nil"/>
              <w:bottom w:val="nil"/>
              <w:right w:val="nil"/>
            </w:tcBorders>
            <w:shd w:val="clear" w:color="auto" w:fill="auto"/>
            <w:vAlign w:val="bottom"/>
          </w:tcPr>
          <w:p w14:paraId="06FDCFD1" w14:textId="77777777" w:rsidR="00691EA6" w:rsidRPr="007352D9" w:rsidRDefault="00691EA6" w:rsidP="00AA2B2F">
            <w:pPr>
              <w:pStyle w:val="ZPpregtevilke"/>
            </w:pPr>
            <w:r w:rsidRPr="007352D9">
              <w:rPr>
                <w:rFonts w:ascii="Arial CE" w:hAnsi="Arial CE" w:cs="Arial CE"/>
                <w:szCs w:val="16"/>
              </w:rPr>
              <w:t>632</w:t>
            </w:r>
          </w:p>
        </w:tc>
        <w:tc>
          <w:tcPr>
            <w:tcW w:w="274" w:type="pct"/>
            <w:tcBorders>
              <w:top w:val="nil"/>
              <w:left w:val="nil"/>
              <w:bottom w:val="nil"/>
              <w:right w:val="nil"/>
            </w:tcBorders>
            <w:shd w:val="clear" w:color="auto" w:fill="auto"/>
            <w:vAlign w:val="bottom"/>
          </w:tcPr>
          <w:p w14:paraId="521A2E49" w14:textId="77777777" w:rsidR="00691EA6" w:rsidRPr="007352D9" w:rsidRDefault="00691EA6" w:rsidP="00AA2B2F">
            <w:pPr>
              <w:pStyle w:val="ZPpregtevilke"/>
            </w:pPr>
            <w:r w:rsidRPr="007352D9">
              <w:rPr>
                <w:rFonts w:ascii="Arial CE" w:hAnsi="Arial CE" w:cs="Arial CE"/>
                <w:szCs w:val="16"/>
              </w:rPr>
              <w:t>408</w:t>
            </w:r>
          </w:p>
        </w:tc>
        <w:tc>
          <w:tcPr>
            <w:tcW w:w="273" w:type="pct"/>
            <w:tcBorders>
              <w:top w:val="nil"/>
              <w:left w:val="nil"/>
              <w:bottom w:val="nil"/>
              <w:right w:val="nil"/>
            </w:tcBorders>
            <w:shd w:val="clear" w:color="auto" w:fill="auto"/>
            <w:vAlign w:val="bottom"/>
          </w:tcPr>
          <w:p w14:paraId="516E8A8C" w14:textId="77777777" w:rsidR="00691EA6" w:rsidRPr="007352D9" w:rsidRDefault="00691EA6" w:rsidP="00AA2B2F">
            <w:pPr>
              <w:pStyle w:val="ZPpregtevilke"/>
            </w:pPr>
            <w:r w:rsidRPr="007352D9">
              <w:rPr>
                <w:rFonts w:ascii="Arial CE" w:hAnsi="Arial CE" w:cs="Arial CE"/>
                <w:szCs w:val="16"/>
              </w:rPr>
              <w:t>396</w:t>
            </w:r>
          </w:p>
        </w:tc>
        <w:tc>
          <w:tcPr>
            <w:tcW w:w="273" w:type="pct"/>
            <w:tcBorders>
              <w:top w:val="nil"/>
              <w:left w:val="nil"/>
              <w:bottom w:val="nil"/>
              <w:right w:val="nil"/>
            </w:tcBorders>
            <w:shd w:val="clear" w:color="auto" w:fill="auto"/>
            <w:vAlign w:val="bottom"/>
          </w:tcPr>
          <w:p w14:paraId="18C60982" w14:textId="77777777" w:rsidR="00691EA6" w:rsidRPr="007352D9" w:rsidRDefault="00691EA6" w:rsidP="00AA2B2F">
            <w:pPr>
              <w:pStyle w:val="ZPpregtevilke"/>
            </w:pPr>
            <w:r w:rsidRPr="007352D9">
              <w:rPr>
                <w:rFonts w:ascii="Arial CE" w:hAnsi="Arial CE" w:cs="Arial CE"/>
                <w:szCs w:val="16"/>
              </w:rPr>
              <w:t>661</w:t>
            </w:r>
          </w:p>
        </w:tc>
        <w:tc>
          <w:tcPr>
            <w:tcW w:w="273" w:type="pct"/>
            <w:tcBorders>
              <w:top w:val="nil"/>
              <w:left w:val="nil"/>
              <w:bottom w:val="nil"/>
              <w:right w:val="nil"/>
            </w:tcBorders>
            <w:shd w:val="clear" w:color="auto" w:fill="auto"/>
            <w:vAlign w:val="bottom"/>
          </w:tcPr>
          <w:p w14:paraId="0067823E" w14:textId="77777777" w:rsidR="00691EA6" w:rsidRPr="007352D9" w:rsidRDefault="00691EA6" w:rsidP="00AA2B2F">
            <w:pPr>
              <w:pStyle w:val="ZPpregtevilke"/>
            </w:pPr>
            <w:r w:rsidRPr="007352D9">
              <w:rPr>
                <w:rFonts w:ascii="Arial CE" w:hAnsi="Arial CE" w:cs="Arial CE"/>
                <w:szCs w:val="16"/>
              </w:rPr>
              <w:t>575</w:t>
            </w:r>
          </w:p>
        </w:tc>
        <w:tc>
          <w:tcPr>
            <w:tcW w:w="273" w:type="pct"/>
            <w:tcBorders>
              <w:top w:val="nil"/>
              <w:left w:val="nil"/>
              <w:bottom w:val="nil"/>
              <w:right w:val="nil"/>
            </w:tcBorders>
            <w:shd w:val="clear" w:color="auto" w:fill="auto"/>
            <w:vAlign w:val="bottom"/>
          </w:tcPr>
          <w:p w14:paraId="1DFC38FA" w14:textId="77777777" w:rsidR="00691EA6" w:rsidRPr="007352D9" w:rsidRDefault="00691EA6" w:rsidP="00AA2B2F">
            <w:pPr>
              <w:pStyle w:val="ZPpregtevilke"/>
            </w:pPr>
            <w:r w:rsidRPr="007352D9">
              <w:rPr>
                <w:rFonts w:ascii="Arial CE" w:hAnsi="Arial CE" w:cs="Arial CE"/>
                <w:szCs w:val="16"/>
              </w:rPr>
              <w:t>397</w:t>
            </w:r>
          </w:p>
        </w:tc>
        <w:tc>
          <w:tcPr>
            <w:tcW w:w="273" w:type="pct"/>
            <w:tcBorders>
              <w:top w:val="nil"/>
              <w:left w:val="nil"/>
              <w:bottom w:val="nil"/>
              <w:right w:val="nil"/>
            </w:tcBorders>
            <w:shd w:val="clear" w:color="auto" w:fill="auto"/>
            <w:vAlign w:val="bottom"/>
          </w:tcPr>
          <w:p w14:paraId="702287FD" w14:textId="77777777" w:rsidR="00691EA6" w:rsidRPr="007352D9" w:rsidRDefault="00691EA6" w:rsidP="00AA2B2F">
            <w:pPr>
              <w:pStyle w:val="ZPpregtevilke"/>
            </w:pPr>
            <w:r w:rsidRPr="007352D9">
              <w:rPr>
                <w:rFonts w:ascii="Arial CE" w:hAnsi="Arial CE" w:cs="Arial CE"/>
                <w:szCs w:val="16"/>
              </w:rPr>
              <w:t>646</w:t>
            </w:r>
          </w:p>
        </w:tc>
        <w:tc>
          <w:tcPr>
            <w:tcW w:w="265" w:type="pct"/>
            <w:tcBorders>
              <w:top w:val="nil"/>
              <w:left w:val="nil"/>
              <w:bottom w:val="nil"/>
              <w:right w:val="nil"/>
            </w:tcBorders>
            <w:shd w:val="clear" w:color="auto" w:fill="auto"/>
            <w:vAlign w:val="bottom"/>
          </w:tcPr>
          <w:p w14:paraId="77C7F3D6" w14:textId="77777777" w:rsidR="00691EA6" w:rsidRPr="007352D9" w:rsidRDefault="00691EA6" w:rsidP="00AA2B2F">
            <w:pPr>
              <w:pStyle w:val="ZPpregtevilke"/>
            </w:pPr>
            <w:r w:rsidRPr="007352D9">
              <w:rPr>
                <w:rFonts w:ascii="Arial CE" w:hAnsi="Arial CE" w:cs="Arial CE"/>
                <w:szCs w:val="16"/>
              </w:rPr>
              <w:t>974</w:t>
            </w:r>
          </w:p>
        </w:tc>
        <w:tc>
          <w:tcPr>
            <w:tcW w:w="262" w:type="pct"/>
            <w:tcBorders>
              <w:top w:val="nil"/>
              <w:left w:val="nil"/>
              <w:bottom w:val="nil"/>
              <w:right w:val="nil"/>
            </w:tcBorders>
            <w:shd w:val="clear" w:color="auto" w:fill="auto"/>
            <w:vAlign w:val="bottom"/>
          </w:tcPr>
          <w:p w14:paraId="4CE24D8E" w14:textId="77777777" w:rsidR="00691EA6" w:rsidRPr="007352D9" w:rsidRDefault="00691EA6" w:rsidP="00AA2B2F">
            <w:pPr>
              <w:pStyle w:val="ZPpregtevilke"/>
            </w:pPr>
            <w:r w:rsidRPr="007352D9">
              <w:rPr>
                <w:rFonts w:ascii="Arial CE" w:hAnsi="Arial CE" w:cs="Arial CE"/>
                <w:szCs w:val="16"/>
              </w:rPr>
              <w:t>532</w:t>
            </w:r>
          </w:p>
        </w:tc>
        <w:tc>
          <w:tcPr>
            <w:tcW w:w="262" w:type="pct"/>
            <w:tcBorders>
              <w:top w:val="nil"/>
              <w:left w:val="nil"/>
              <w:bottom w:val="nil"/>
              <w:right w:val="nil"/>
            </w:tcBorders>
            <w:shd w:val="clear" w:color="auto" w:fill="auto"/>
            <w:vAlign w:val="bottom"/>
          </w:tcPr>
          <w:p w14:paraId="20C62152" w14:textId="77777777" w:rsidR="00691EA6" w:rsidRPr="007352D9" w:rsidRDefault="00691EA6" w:rsidP="00AA2B2F">
            <w:pPr>
              <w:pStyle w:val="ZPpregtevilke"/>
            </w:pPr>
            <w:r w:rsidRPr="007352D9">
              <w:rPr>
                <w:rFonts w:ascii="Arial CE" w:hAnsi="Arial CE" w:cs="Arial CE"/>
                <w:szCs w:val="16"/>
              </w:rPr>
              <w:t>907</w:t>
            </w:r>
          </w:p>
        </w:tc>
        <w:tc>
          <w:tcPr>
            <w:tcW w:w="262" w:type="pct"/>
            <w:tcBorders>
              <w:top w:val="nil"/>
              <w:left w:val="nil"/>
              <w:bottom w:val="nil"/>
              <w:right w:val="nil"/>
            </w:tcBorders>
            <w:shd w:val="clear" w:color="auto" w:fill="auto"/>
            <w:vAlign w:val="bottom"/>
          </w:tcPr>
          <w:p w14:paraId="6BF90D5F" w14:textId="77777777" w:rsidR="00691EA6" w:rsidRPr="007352D9" w:rsidRDefault="00691EA6" w:rsidP="00AA2B2F">
            <w:pPr>
              <w:pStyle w:val="ZPpregtevilke"/>
            </w:pPr>
            <w:r w:rsidRPr="007352D9">
              <w:rPr>
                <w:rFonts w:ascii="Arial CE" w:hAnsi="Arial CE" w:cs="Arial CE"/>
                <w:szCs w:val="16"/>
              </w:rPr>
              <w:t>870</w:t>
            </w:r>
          </w:p>
        </w:tc>
        <w:tc>
          <w:tcPr>
            <w:tcW w:w="259" w:type="pct"/>
            <w:tcBorders>
              <w:top w:val="nil"/>
              <w:left w:val="nil"/>
              <w:bottom w:val="nil"/>
              <w:right w:val="nil"/>
            </w:tcBorders>
            <w:shd w:val="clear" w:color="auto" w:fill="auto"/>
            <w:vAlign w:val="bottom"/>
          </w:tcPr>
          <w:p w14:paraId="4C82D365" w14:textId="77777777" w:rsidR="00691EA6" w:rsidRPr="007352D9" w:rsidRDefault="00691EA6" w:rsidP="00AA2B2F">
            <w:pPr>
              <w:pStyle w:val="ZPpregtevilke"/>
            </w:pPr>
            <w:r w:rsidRPr="007352D9">
              <w:rPr>
                <w:rFonts w:ascii="Arial CE" w:hAnsi="Arial CE" w:cs="Arial CE"/>
                <w:szCs w:val="16"/>
              </w:rPr>
              <w:t>95,9</w:t>
            </w:r>
          </w:p>
        </w:tc>
      </w:tr>
      <w:tr w:rsidR="00691EA6" w:rsidRPr="007352D9" w14:paraId="6E463AF8" w14:textId="77777777" w:rsidTr="00AA2B2F">
        <w:trPr>
          <w:trHeight w:val="227"/>
          <w:jc w:val="center"/>
        </w:trPr>
        <w:tc>
          <w:tcPr>
            <w:tcW w:w="1230" w:type="pct"/>
            <w:vAlign w:val="bottom"/>
          </w:tcPr>
          <w:p w14:paraId="34A20281" w14:textId="77777777" w:rsidR="00691EA6" w:rsidRPr="007352D9" w:rsidRDefault="00691EA6" w:rsidP="00AA2B2F">
            <w:pPr>
              <w:pStyle w:val="ZPpregtekst"/>
              <w:rPr>
                <w:snapToGrid w:val="0"/>
              </w:rPr>
            </w:pPr>
            <w:r w:rsidRPr="007352D9">
              <w:rPr>
                <w:snapToGrid w:val="0"/>
              </w:rPr>
              <w:t>Domača poraba</w:t>
            </w:r>
          </w:p>
        </w:tc>
        <w:tc>
          <w:tcPr>
            <w:tcW w:w="273" w:type="pct"/>
            <w:tcBorders>
              <w:top w:val="nil"/>
              <w:left w:val="nil"/>
              <w:bottom w:val="nil"/>
              <w:right w:val="nil"/>
            </w:tcBorders>
            <w:shd w:val="clear" w:color="auto" w:fill="auto"/>
            <w:vAlign w:val="bottom"/>
          </w:tcPr>
          <w:p w14:paraId="4646ED33" w14:textId="77777777" w:rsidR="00691EA6" w:rsidRPr="007352D9" w:rsidRDefault="00691EA6" w:rsidP="00AA2B2F">
            <w:pPr>
              <w:pStyle w:val="ZPpregtevilke"/>
            </w:pPr>
            <w:r w:rsidRPr="007352D9">
              <w:rPr>
                <w:rFonts w:ascii="Arial CE" w:hAnsi="Arial CE" w:cs="Arial CE"/>
                <w:szCs w:val="16"/>
              </w:rPr>
              <w:t>42.558</w:t>
            </w:r>
          </w:p>
        </w:tc>
        <w:tc>
          <w:tcPr>
            <w:tcW w:w="274" w:type="pct"/>
            <w:tcBorders>
              <w:top w:val="nil"/>
              <w:left w:val="nil"/>
              <w:bottom w:val="nil"/>
              <w:right w:val="nil"/>
            </w:tcBorders>
            <w:shd w:val="clear" w:color="auto" w:fill="auto"/>
            <w:vAlign w:val="bottom"/>
          </w:tcPr>
          <w:p w14:paraId="2A068B4E" w14:textId="77777777" w:rsidR="00691EA6" w:rsidRPr="007352D9" w:rsidRDefault="00691EA6" w:rsidP="00AA2B2F">
            <w:pPr>
              <w:pStyle w:val="ZPpregtevilke"/>
            </w:pPr>
            <w:r w:rsidRPr="007352D9">
              <w:rPr>
                <w:rFonts w:ascii="Arial CE" w:hAnsi="Arial CE" w:cs="Arial CE"/>
                <w:szCs w:val="16"/>
              </w:rPr>
              <w:t>43.131</w:t>
            </w:r>
          </w:p>
        </w:tc>
        <w:tc>
          <w:tcPr>
            <w:tcW w:w="274" w:type="pct"/>
            <w:tcBorders>
              <w:top w:val="nil"/>
              <w:left w:val="nil"/>
              <w:bottom w:val="nil"/>
              <w:right w:val="nil"/>
            </w:tcBorders>
            <w:shd w:val="clear" w:color="auto" w:fill="auto"/>
            <w:vAlign w:val="bottom"/>
          </w:tcPr>
          <w:p w14:paraId="581AF7A4" w14:textId="77777777" w:rsidR="00691EA6" w:rsidRPr="007352D9" w:rsidRDefault="00691EA6" w:rsidP="00AA2B2F">
            <w:pPr>
              <w:pStyle w:val="ZPpregtevilke"/>
            </w:pPr>
            <w:r w:rsidRPr="007352D9">
              <w:rPr>
                <w:rFonts w:ascii="Arial CE" w:hAnsi="Arial CE" w:cs="Arial CE"/>
                <w:szCs w:val="16"/>
              </w:rPr>
              <w:t>41.840</w:t>
            </w:r>
          </w:p>
        </w:tc>
        <w:tc>
          <w:tcPr>
            <w:tcW w:w="274" w:type="pct"/>
            <w:tcBorders>
              <w:top w:val="nil"/>
              <w:left w:val="nil"/>
              <w:bottom w:val="nil"/>
              <w:right w:val="nil"/>
            </w:tcBorders>
            <w:shd w:val="clear" w:color="auto" w:fill="auto"/>
            <w:vAlign w:val="bottom"/>
          </w:tcPr>
          <w:p w14:paraId="1D9B3349" w14:textId="77777777" w:rsidR="00691EA6" w:rsidRPr="007352D9" w:rsidRDefault="00691EA6" w:rsidP="00AA2B2F">
            <w:pPr>
              <w:pStyle w:val="ZPpregtevilke"/>
            </w:pPr>
            <w:r w:rsidRPr="007352D9">
              <w:rPr>
                <w:rFonts w:ascii="Arial CE" w:hAnsi="Arial CE" w:cs="Arial CE"/>
                <w:szCs w:val="16"/>
              </w:rPr>
              <w:t>40.866</w:t>
            </w:r>
          </w:p>
        </w:tc>
        <w:tc>
          <w:tcPr>
            <w:tcW w:w="273" w:type="pct"/>
            <w:tcBorders>
              <w:top w:val="nil"/>
              <w:left w:val="nil"/>
              <w:bottom w:val="nil"/>
              <w:right w:val="nil"/>
            </w:tcBorders>
            <w:shd w:val="clear" w:color="auto" w:fill="auto"/>
            <w:vAlign w:val="bottom"/>
          </w:tcPr>
          <w:p w14:paraId="660B2FCA" w14:textId="77777777" w:rsidR="00691EA6" w:rsidRPr="007352D9" w:rsidRDefault="00691EA6" w:rsidP="00AA2B2F">
            <w:pPr>
              <w:pStyle w:val="ZPpregtevilke"/>
            </w:pPr>
            <w:r w:rsidRPr="007352D9">
              <w:rPr>
                <w:rFonts w:ascii="Arial CE" w:hAnsi="Arial CE" w:cs="Arial CE"/>
                <w:szCs w:val="16"/>
              </w:rPr>
              <w:t>40.676</w:t>
            </w:r>
          </w:p>
        </w:tc>
        <w:tc>
          <w:tcPr>
            <w:tcW w:w="273" w:type="pct"/>
            <w:tcBorders>
              <w:top w:val="nil"/>
              <w:left w:val="nil"/>
              <w:bottom w:val="nil"/>
              <w:right w:val="nil"/>
            </w:tcBorders>
            <w:shd w:val="clear" w:color="auto" w:fill="auto"/>
            <w:vAlign w:val="bottom"/>
          </w:tcPr>
          <w:p w14:paraId="56354208" w14:textId="77777777" w:rsidR="00691EA6" w:rsidRPr="007352D9" w:rsidRDefault="00691EA6" w:rsidP="00AA2B2F">
            <w:pPr>
              <w:pStyle w:val="ZPpregtevilke"/>
            </w:pPr>
            <w:r w:rsidRPr="007352D9">
              <w:rPr>
                <w:rFonts w:ascii="Arial CE" w:hAnsi="Arial CE" w:cs="Arial CE"/>
                <w:szCs w:val="16"/>
              </w:rPr>
              <w:t>38.921</w:t>
            </w:r>
          </w:p>
        </w:tc>
        <w:tc>
          <w:tcPr>
            <w:tcW w:w="273" w:type="pct"/>
            <w:tcBorders>
              <w:top w:val="nil"/>
              <w:left w:val="nil"/>
              <w:bottom w:val="nil"/>
              <w:right w:val="nil"/>
            </w:tcBorders>
            <w:shd w:val="clear" w:color="auto" w:fill="auto"/>
            <w:vAlign w:val="bottom"/>
          </w:tcPr>
          <w:p w14:paraId="54330B17" w14:textId="77777777" w:rsidR="00691EA6" w:rsidRPr="007352D9" w:rsidRDefault="00691EA6" w:rsidP="00AA2B2F">
            <w:pPr>
              <w:pStyle w:val="ZPpregtevilke"/>
            </w:pPr>
            <w:r w:rsidRPr="007352D9">
              <w:rPr>
                <w:rFonts w:ascii="Arial CE" w:hAnsi="Arial CE" w:cs="Arial CE"/>
                <w:szCs w:val="16"/>
              </w:rPr>
              <w:t>38.245</w:t>
            </w:r>
          </w:p>
        </w:tc>
        <w:tc>
          <w:tcPr>
            <w:tcW w:w="273" w:type="pct"/>
            <w:tcBorders>
              <w:top w:val="nil"/>
              <w:left w:val="nil"/>
              <w:bottom w:val="nil"/>
              <w:right w:val="nil"/>
            </w:tcBorders>
            <w:shd w:val="clear" w:color="auto" w:fill="auto"/>
            <w:vAlign w:val="bottom"/>
          </w:tcPr>
          <w:p w14:paraId="453D578F" w14:textId="77777777" w:rsidR="00691EA6" w:rsidRPr="007352D9" w:rsidRDefault="00691EA6" w:rsidP="00AA2B2F">
            <w:pPr>
              <w:pStyle w:val="ZPpregtevilke"/>
            </w:pPr>
            <w:r w:rsidRPr="007352D9">
              <w:rPr>
                <w:rFonts w:ascii="Arial CE" w:hAnsi="Arial CE" w:cs="Arial CE"/>
                <w:szCs w:val="16"/>
              </w:rPr>
              <w:t>37.231</w:t>
            </w:r>
          </w:p>
        </w:tc>
        <w:tc>
          <w:tcPr>
            <w:tcW w:w="273" w:type="pct"/>
            <w:tcBorders>
              <w:top w:val="nil"/>
              <w:left w:val="nil"/>
              <w:bottom w:val="nil"/>
              <w:right w:val="nil"/>
            </w:tcBorders>
            <w:shd w:val="clear" w:color="auto" w:fill="auto"/>
            <w:vAlign w:val="bottom"/>
          </w:tcPr>
          <w:p w14:paraId="5D54D97F" w14:textId="77777777" w:rsidR="00691EA6" w:rsidRPr="007352D9" w:rsidRDefault="00691EA6" w:rsidP="00AA2B2F">
            <w:pPr>
              <w:pStyle w:val="ZPpregtevilke"/>
            </w:pPr>
            <w:r w:rsidRPr="007352D9">
              <w:rPr>
                <w:rFonts w:ascii="Arial CE" w:hAnsi="Arial CE" w:cs="Arial CE"/>
                <w:szCs w:val="16"/>
              </w:rPr>
              <w:t>39.176</w:t>
            </w:r>
          </w:p>
        </w:tc>
        <w:tc>
          <w:tcPr>
            <w:tcW w:w="265" w:type="pct"/>
            <w:tcBorders>
              <w:top w:val="nil"/>
              <w:left w:val="nil"/>
              <w:bottom w:val="nil"/>
              <w:right w:val="nil"/>
            </w:tcBorders>
            <w:shd w:val="clear" w:color="auto" w:fill="auto"/>
            <w:vAlign w:val="bottom"/>
          </w:tcPr>
          <w:p w14:paraId="1B28C118" w14:textId="77777777" w:rsidR="00691EA6" w:rsidRPr="007352D9" w:rsidRDefault="00691EA6" w:rsidP="00AA2B2F">
            <w:pPr>
              <w:pStyle w:val="ZPpregtevilke"/>
            </w:pPr>
            <w:r w:rsidRPr="007352D9">
              <w:rPr>
                <w:rFonts w:ascii="Arial CE" w:hAnsi="Arial CE" w:cs="Arial CE"/>
                <w:szCs w:val="16"/>
              </w:rPr>
              <w:t>41.193</w:t>
            </w:r>
          </w:p>
        </w:tc>
        <w:tc>
          <w:tcPr>
            <w:tcW w:w="262" w:type="pct"/>
            <w:tcBorders>
              <w:top w:val="nil"/>
              <w:left w:val="nil"/>
              <w:bottom w:val="nil"/>
              <w:right w:val="nil"/>
            </w:tcBorders>
            <w:shd w:val="clear" w:color="auto" w:fill="auto"/>
            <w:vAlign w:val="bottom"/>
          </w:tcPr>
          <w:p w14:paraId="05847509" w14:textId="77777777" w:rsidR="00691EA6" w:rsidRPr="007352D9" w:rsidRDefault="00691EA6" w:rsidP="00AA2B2F">
            <w:pPr>
              <w:pStyle w:val="ZPpregtevilke"/>
            </w:pPr>
            <w:r w:rsidRPr="007352D9">
              <w:rPr>
                <w:rFonts w:ascii="Arial CE" w:hAnsi="Arial CE" w:cs="Arial CE"/>
                <w:szCs w:val="16"/>
              </w:rPr>
              <w:t>42.919</w:t>
            </w:r>
          </w:p>
        </w:tc>
        <w:tc>
          <w:tcPr>
            <w:tcW w:w="262" w:type="pct"/>
            <w:tcBorders>
              <w:top w:val="nil"/>
              <w:left w:val="nil"/>
              <w:bottom w:val="nil"/>
              <w:right w:val="nil"/>
            </w:tcBorders>
            <w:shd w:val="clear" w:color="auto" w:fill="auto"/>
            <w:vAlign w:val="bottom"/>
          </w:tcPr>
          <w:p w14:paraId="458AA067" w14:textId="77777777" w:rsidR="00691EA6" w:rsidRPr="007352D9" w:rsidRDefault="00691EA6" w:rsidP="00AA2B2F">
            <w:pPr>
              <w:pStyle w:val="ZPpregtevilke"/>
            </w:pPr>
            <w:r w:rsidRPr="007352D9">
              <w:rPr>
                <w:rFonts w:ascii="Arial CE" w:hAnsi="Arial CE" w:cs="Arial CE"/>
                <w:szCs w:val="16"/>
              </w:rPr>
              <w:t>41.069</w:t>
            </w:r>
          </w:p>
        </w:tc>
        <w:tc>
          <w:tcPr>
            <w:tcW w:w="262" w:type="pct"/>
            <w:tcBorders>
              <w:top w:val="nil"/>
              <w:left w:val="nil"/>
              <w:bottom w:val="nil"/>
              <w:right w:val="nil"/>
            </w:tcBorders>
            <w:shd w:val="clear" w:color="auto" w:fill="auto"/>
            <w:vAlign w:val="bottom"/>
          </w:tcPr>
          <w:p w14:paraId="723869DB" w14:textId="77777777" w:rsidR="00691EA6" w:rsidRPr="007352D9" w:rsidRDefault="00691EA6" w:rsidP="00AA2B2F">
            <w:pPr>
              <w:pStyle w:val="ZPpregtevilke"/>
            </w:pPr>
            <w:r w:rsidRPr="007352D9">
              <w:rPr>
                <w:rFonts w:ascii="Arial CE" w:hAnsi="Arial CE" w:cs="Arial CE"/>
                <w:szCs w:val="16"/>
              </w:rPr>
              <w:t>41.811</w:t>
            </w:r>
          </w:p>
        </w:tc>
        <w:tc>
          <w:tcPr>
            <w:tcW w:w="259" w:type="pct"/>
            <w:tcBorders>
              <w:top w:val="nil"/>
              <w:left w:val="nil"/>
              <w:bottom w:val="nil"/>
              <w:right w:val="nil"/>
            </w:tcBorders>
            <w:shd w:val="clear" w:color="auto" w:fill="auto"/>
            <w:vAlign w:val="bottom"/>
          </w:tcPr>
          <w:p w14:paraId="7941D99C" w14:textId="77777777" w:rsidR="00691EA6" w:rsidRPr="007352D9" w:rsidRDefault="00691EA6" w:rsidP="00AA2B2F">
            <w:pPr>
              <w:pStyle w:val="ZPpregtevilke"/>
            </w:pPr>
            <w:r w:rsidRPr="007352D9">
              <w:rPr>
                <w:rFonts w:ascii="Arial CE" w:hAnsi="Arial CE" w:cs="Arial CE"/>
                <w:szCs w:val="16"/>
              </w:rPr>
              <w:t>101,8</w:t>
            </w:r>
          </w:p>
        </w:tc>
      </w:tr>
      <w:tr w:rsidR="00691EA6" w:rsidRPr="007352D9" w14:paraId="2505F940" w14:textId="77777777" w:rsidTr="00AA2B2F">
        <w:trPr>
          <w:trHeight w:val="227"/>
          <w:jc w:val="center"/>
        </w:trPr>
        <w:tc>
          <w:tcPr>
            <w:tcW w:w="1230" w:type="pct"/>
            <w:vAlign w:val="bottom"/>
          </w:tcPr>
          <w:p w14:paraId="17511B55" w14:textId="77777777" w:rsidR="00691EA6" w:rsidRPr="007352D9" w:rsidRDefault="00691EA6" w:rsidP="00AA2B2F">
            <w:pPr>
              <w:pStyle w:val="ZPpregtekst"/>
              <w:rPr>
                <w:b/>
                <w:snapToGrid w:val="0"/>
              </w:rPr>
            </w:pPr>
            <w:r w:rsidRPr="007352D9">
              <w:rPr>
                <w:b/>
                <w:snapToGrid w:val="0"/>
              </w:rPr>
              <w:t>Poraba na prebivalca (kg)</w:t>
            </w:r>
          </w:p>
        </w:tc>
        <w:tc>
          <w:tcPr>
            <w:tcW w:w="273" w:type="pct"/>
            <w:tcBorders>
              <w:top w:val="nil"/>
              <w:left w:val="nil"/>
              <w:bottom w:val="nil"/>
              <w:right w:val="nil"/>
            </w:tcBorders>
            <w:shd w:val="clear" w:color="auto" w:fill="auto"/>
            <w:vAlign w:val="bottom"/>
          </w:tcPr>
          <w:p w14:paraId="1D923A43" w14:textId="77777777" w:rsidR="00691EA6" w:rsidRPr="007352D9" w:rsidRDefault="00691EA6" w:rsidP="00AA2B2F">
            <w:pPr>
              <w:pStyle w:val="ZPpregtevilke"/>
              <w:rPr>
                <w:b/>
                <w:bCs/>
              </w:rPr>
            </w:pPr>
            <w:r w:rsidRPr="007352D9">
              <w:rPr>
                <w:rFonts w:ascii="Arial CE" w:hAnsi="Arial CE" w:cs="Arial CE"/>
                <w:b/>
                <w:bCs/>
                <w:szCs w:val="16"/>
              </w:rPr>
              <w:t>21,1</w:t>
            </w:r>
          </w:p>
        </w:tc>
        <w:tc>
          <w:tcPr>
            <w:tcW w:w="274" w:type="pct"/>
            <w:tcBorders>
              <w:top w:val="nil"/>
              <w:left w:val="nil"/>
              <w:bottom w:val="nil"/>
              <w:right w:val="nil"/>
            </w:tcBorders>
            <w:shd w:val="clear" w:color="auto" w:fill="auto"/>
            <w:vAlign w:val="bottom"/>
          </w:tcPr>
          <w:p w14:paraId="0DD1E087" w14:textId="77777777" w:rsidR="00691EA6" w:rsidRPr="007352D9" w:rsidRDefault="00691EA6" w:rsidP="00AA2B2F">
            <w:pPr>
              <w:pStyle w:val="ZPpregtevilke"/>
              <w:rPr>
                <w:b/>
                <w:bCs/>
              </w:rPr>
            </w:pPr>
            <w:r w:rsidRPr="007352D9">
              <w:rPr>
                <w:rFonts w:ascii="Arial CE" w:hAnsi="Arial CE" w:cs="Arial CE"/>
                <w:b/>
                <w:bCs/>
                <w:szCs w:val="16"/>
              </w:rPr>
              <w:t>21,3</w:t>
            </w:r>
          </w:p>
        </w:tc>
        <w:tc>
          <w:tcPr>
            <w:tcW w:w="274" w:type="pct"/>
            <w:tcBorders>
              <w:top w:val="nil"/>
              <w:left w:val="nil"/>
              <w:bottom w:val="nil"/>
              <w:right w:val="nil"/>
            </w:tcBorders>
            <w:shd w:val="clear" w:color="auto" w:fill="auto"/>
            <w:vAlign w:val="bottom"/>
          </w:tcPr>
          <w:p w14:paraId="479F59C2" w14:textId="77777777" w:rsidR="00691EA6" w:rsidRPr="007352D9" w:rsidRDefault="00691EA6" w:rsidP="00AA2B2F">
            <w:pPr>
              <w:pStyle w:val="ZPpregtevilke"/>
              <w:rPr>
                <w:b/>
                <w:bCs/>
              </w:rPr>
            </w:pPr>
            <w:r w:rsidRPr="007352D9">
              <w:rPr>
                <w:rFonts w:ascii="Arial CE" w:hAnsi="Arial CE" w:cs="Arial CE"/>
                <w:b/>
                <w:bCs/>
                <w:szCs w:val="16"/>
              </w:rPr>
              <w:t>20,5</w:t>
            </w:r>
          </w:p>
        </w:tc>
        <w:tc>
          <w:tcPr>
            <w:tcW w:w="274" w:type="pct"/>
            <w:tcBorders>
              <w:top w:val="nil"/>
              <w:left w:val="nil"/>
              <w:bottom w:val="nil"/>
              <w:right w:val="nil"/>
            </w:tcBorders>
            <w:shd w:val="clear" w:color="auto" w:fill="auto"/>
            <w:vAlign w:val="bottom"/>
          </w:tcPr>
          <w:p w14:paraId="47434297" w14:textId="77777777" w:rsidR="00691EA6" w:rsidRPr="007352D9" w:rsidRDefault="00691EA6" w:rsidP="00AA2B2F">
            <w:pPr>
              <w:pStyle w:val="ZPpregtevilke"/>
              <w:rPr>
                <w:b/>
                <w:bCs/>
              </w:rPr>
            </w:pPr>
            <w:r w:rsidRPr="007352D9">
              <w:rPr>
                <w:rFonts w:ascii="Arial CE" w:hAnsi="Arial CE" w:cs="Arial CE"/>
                <w:b/>
                <w:bCs/>
                <w:szCs w:val="16"/>
              </w:rPr>
              <w:t>19,9</w:t>
            </w:r>
          </w:p>
        </w:tc>
        <w:tc>
          <w:tcPr>
            <w:tcW w:w="273" w:type="pct"/>
            <w:tcBorders>
              <w:top w:val="nil"/>
              <w:left w:val="nil"/>
              <w:bottom w:val="nil"/>
              <w:right w:val="nil"/>
            </w:tcBorders>
            <w:shd w:val="clear" w:color="auto" w:fill="auto"/>
            <w:vAlign w:val="bottom"/>
          </w:tcPr>
          <w:p w14:paraId="7A5E6FE5" w14:textId="77777777" w:rsidR="00691EA6" w:rsidRPr="007352D9" w:rsidRDefault="00691EA6" w:rsidP="00AA2B2F">
            <w:pPr>
              <w:pStyle w:val="ZPpregtevilke"/>
              <w:rPr>
                <w:b/>
                <w:bCs/>
              </w:rPr>
            </w:pPr>
            <w:r w:rsidRPr="007352D9">
              <w:rPr>
                <w:rFonts w:ascii="Arial CE" w:hAnsi="Arial CE" w:cs="Arial CE"/>
                <w:b/>
                <w:bCs/>
                <w:szCs w:val="16"/>
              </w:rPr>
              <w:t>19,8</w:t>
            </w:r>
          </w:p>
        </w:tc>
        <w:tc>
          <w:tcPr>
            <w:tcW w:w="273" w:type="pct"/>
            <w:tcBorders>
              <w:top w:val="nil"/>
              <w:left w:val="nil"/>
              <w:bottom w:val="nil"/>
              <w:right w:val="nil"/>
            </w:tcBorders>
            <w:shd w:val="clear" w:color="auto" w:fill="auto"/>
            <w:vAlign w:val="bottom"/>
          </w:tcPr>
          <w:p w14:paraId="13F7AA9E" w14:textId="77777777" w:rsidR="00691EA6" w:rsidRPr="007352D9" w:rsidRDefault="00691EA6" w:rsidP="00AA2B2F">
            <w:pPr>
              <w:pStyle w:val="ZPpregtevilke"/>
              <w:rPr>
                <w:b/>
                <w:bCs/>
              </w:rPr>
            </w:pPr>
            <w:r w:rsidRPr="007352D9">
              <w:rPr>
                <w:rFonts w:ascii="Arial CE" w:hAnsi="Arial CE" w:cs="Arial CE"/>
                <w:b/>
                <w:bCs/>
                <w:szCs w:val="16"/>
              </w:rPr>
              <w:t>18,9</w:t>
            </w:r>
          </w:p>
        </w:tc>
        <w:tc>
          <w:tcPr>
            <w:tcW w:w="273" w:type="pct"/>
            <w:tcBorders>
              <w:top w:val="nil"/>
              <w:left w:val="nil"/>
              <w:bottom w:val="nil"/>
              <w:right w:val="nil"/>
            </w:tcBorders>
            <w:shd w:val="clear" w:color="auto" w:fill="auto"/>
            <w:vAlign w:val="bottom"/>
          </w:tcPr>
          <w:p w14:paraId="1F591DC8" w14:textId="77777777" w:rsidR="00691EA6" w:rsidRPr="007352D9" w:rsidRDefault="00691EA6" w:rsidP="00AA2B2F">
            <w:pPr>
              <w:pStyle w:val="ZPpregtevilke"/>
              <w:rPr>
                <w:b/>
                <w:bCs/>
              </w:rPr>
            </w:pPr>
            <w:r w:rsidRPr="007352D9">
              <w:rPr>
                <w:rFonts w:ascii="Arial CE" w:hAnsi="Arial CE" w:cs="Arial CE"/>
                <w:b/>
                <w:bCs/>
                <w:szCs w:val="16"/>
              </w:rPr>
              <w:t>18,6</w:t>
            </w:r>
          </w:p>
        </w:tc>
        <w:tc>
          <w:tcPr>
            <w:tcW w:w="273" w:type="pct"/>
            <w:tcBorders>
              <w:top w:val="nil"/>
              <w:left w:val="nil"/>
              <w:bottom w:val="nil"/>
              <w:right w:val="nil"/>
            </w:tcBorders>
            <w:shd w:val="clear" w:color="auto" w:fill="auto"/>
            <w:vAlign w:val="bottom"/>
          </w:tcPr>
          <w:p w14:paraId="38D845D7" w14:textId="77777777" w:rsidR="00691EA6" w:rsidRPr="007352D9" w:rsidRDefault="00691EA6" w:rsidP="00AA2B2F">
            <w:pPr>
              <w:pStyle w:val="ZPpregtevilke"/>
              <w:rPr>
                <w:b/>
                <w:bCs/>
              </w:rPr>
            </w:pPr>
            <w:r w:rsidRPr="007352D9">
              <w:rPr>
                <w:rFonts w:ascii="Arial CE" w:hAnsi="Arial CE" w:cs="Arial CE"/>
                <w:b/>
                <w:bCs/>
                <w:szCs w:val="16"/>
              </w:rPr>
              <w:t>18,1</w:t>
            </w:r>
          </w:p>
        </w:tc>
        <w:tc>
          <w:tcPr>
            <w:tcW w:w="273" w:type="pct"/>
            <w:tcBorders>
              <w:top w:val="nil"/>
              <w:left w:val="nil"/>
              <w:bottom w:val="nil"/>
              <w:right w:val="nil"/>
            </w:tcBorders>
            <w:shd w:val="clear" w:color="auto" w:fill="auto"/>
            <w:vAlign w:val="bottom"/>
          </w:tcPr>
          <w:p w14:paraId="5BFC2E2F" w14:textId="77777777" w:rsidR="00691EA6" w:rsidRPr="007352D9" w:rsidRDefault="00691EA6" w:rsidP="00AA2B2F">
            <w:pPr>
              <w:pStyle w:val="ZPpregtevilke"/>
              <w:rPr>
                <w:b/>
                <w:bCs/>
              </w:rPr>
            </w:pPr>
            <w:r w:rsidRPr="007352D9">
              <w:rPr>
                <w:rFonts w:ascii="Arial CE" w:hAnsi="Arial CE" w:cs="Arial CE"/>
                <w:b/>
                <w:bCs/>
                <w:szCs w:val="16"/>
              </w:rPr>
              <w:t>19,0</w:t>
            </w:r>
          </w:p>
        </w:tc>
        <w:tc>
          <w:tcPr>
            <w:tcW w:w="265" w:type="pct"/>
            <w:tcBorders>
              <w:top w:val="nil"/>
              <w:left w:val="nil"/>
              <w:bottom w:val="nil"/>
              <w:right w:val="nil"/>
            </w:tcBorders>
            <w:shd w:val="clear" w:color="auto" w:fill="auto"/>
            <w:vAlign w:val="bottom"/>
          </w:tcPr>
          <w:p w14:paraId="74849C2F" w14:textId="77777777" w:rsidR="00691EA6" w:rsidRPr="007352D9" w:rsidRDefault="00691EA6" w:rsidP="00AA2B2F">
            <w:pPr>
              <w:pStyle w:val="ZPpregtevilke"/>
              <w:rPr>
                <w:b/>
                <w:bCs/>
              </w:rPr>
            </w:pPr>
            <w:r w:rsidRPr="007352D9">
              <w:rPr>
                <w:rFonts w:ascii="Arial CE" w:hAnsi="Arial CE" w:cs="Arial CE"/>
                <w:b/>
                <w:bCs/>
                <w:szCs w:val="16"/>
              </w:rPr>
              <w:t>20,0</w:t>
            </w:r>
          </w:p>
        </w:tc>
        <w:tc>
          <w:tcPr>
            <w:tcW w:w="262" w:type="pct"/>
            <w:tcBorders>
              <w:top w:val="nil"/>
              <w:left w:val="nil"/>
              <w:bottom w:val="nil"/>
              <w:right w:val="nil"/>
            </w:tcBorders>
            <w:shd w:val="clear" w:color="auto" w:fill="auto"/>
            <w:vAlign w:val="bottom"/>
          </w:tcPr>
          <w:p w14:paraId="1E68B27C" w14:textId="77777777" w:rsidR="00691EA6" w:rsidRPr="007352D9" w:rsidRDefault="00691EA6" w:rsidP="00AA2B2F">
            <w:pPr>
              <w:pStyle w:val="ZPpregtevilke"/>
              <w:rPr>
                <w:b/>
                <w:bCs/>
              </w:rPr>
            </w:pPr>
            <w:r w:rsidRPr="007352D9">
              <w:rPr>
                <w:rFonts w:ascii="Arial CE" w:hAnsi="Arial CE" w:cs="Arial CE"/>
                <w:b/>
                <w:bCs/>
                <w:szCs w:val="16"/>
              </w:rPr>
              <w:t>20,8</w:t>
            </w:r>
          </w:p>
        </w:tc>
        <w:tc>
          <w:tcPr>
            <w:tcW w:w="262" w:type="pct"/>
            <w:tcBorders>
              <w:top w:val="nil"/>
              <w:left w:val="nil"/>
              <w:bottom w:val="nil"/>
              <w:right w:val="nil"/>
            </w:tcBorders>
            <w:shd w:val="clear" w:color="auto" w:fill="auto"/>
            <w:vAlign w:val="bottom"/>
          </w:tcPr>
          <w:p w14:paraId="3193F8D1" w14:textId="77777777" w:rsidR="00691EA6" w:rsidRPr="007352D9" w:rsidRDefault="00691EA6" w:rsidP="00AA2B2F">
            <w:pPr>
              <w:pStyle w:val="ZPpregtevilke"/>
              <w:rPr>
                <w:b/>
                <w:bCs/>
              </w:rPr>
            </w:pPr>
            <w:r w:rsidRPr="007352D9">
              <w:rPr>
                <w:rFonts w:ascii="Arial CE" w:hAnsi="Arial CE" w:cs="Arial CE"/>
                <w:b/>
                <w:bCs/>
                <w:szCs w:val="16"/>
              </w:rPr>
              <w:t>19,8</w:t>
            </w:r>
          </w:p>
        </w:tc>
        <w:tc>
          <w:tcPr>
            <w:tcW w:w="262" w:type="pct"/>
            <w:tcBorders>
              <w:top w:val="nil"/>
              <w:left w:val="nil"/>
              <w:bottom w:val="nil"/>
              <w:right w:val="nil"/>
            </w:tcBorders>
            <w:shd w:val="clear" w:color="auto" w:fill="auto"/>
            <w:vAlign w:val="bottom"/>
          </w:tcPr>
          <w:p w14:paraId="14BD457E" w14:textId="77777777" w:rsidR="00691EA6" w:rsidRPr="007352D9" w:rsidRDefault="00691EA6" w:rsidP="00AA2B2F">
            <w:pPr>
              <w:pStyle w:val="ZPpregtevilke"/>
              <w:rPr>
                <w:b/>
                <w:bCs/>
              </w:rPr>
            </w:pPr>
            <w:r w:rsidRPr="007352D9">
              <w:rPr>
                <w:rFonts w:ascii="Arial CE" w:hAnsi="Arial CE" w:cs="Arial CE"/>
                <w:b/>
                <w:bCs/>
                <w:szCs w:val="16"/>
              </w:rPr>
              <w:t>20,0</w:t>
            </w:r>
          </w:p>
        </w:tc>
        <w:tc>
          <w:tcPr>
            <w:tcW w:w="259" w:type="pct"/>
            <w:tcBorders>
              <w:top w:val="nil"/>
              <w:left w:val="nil"/>
              <w:bottom w:val="nil"/>
              <w:right w:val="nil"/>
            </w:tcBorders>
            <w:shd w:val="clear" w:color="auto" w:fill="auto"/>
            <w:vAlign w:val="bottom"/>
          </w:tcPr>
          <w:p w14:paraId="3C1FA4E7" w14:textId="77777777" w:rsidR="00691EA6" w:rsidRPr="007352D9" w:rsidRDefault="00691EA6" w:rsidP="00AA2B2F">
            <w:pPr>
              <w:pStyle w:val="ZPpregtevilke"/>
              <w:rPr>
                <w:b/>
                <w:bCs/>
              </w:rPr>
            </w:pPr>
            <w:r w:rsidRPr="007352D9">
              <w:rPr>
                <w:rFonts w:ascii="Arial CE" w:hAnsi="Arial CE" w:cs="Arial CE"/>
                <w:b/>
                <w:bCs/>
                <w:szCs w:val="16"/>
              </w:rPr>
              <w:t>100,9</w:t>
            </w:r>
          </w:p>
        </w:tc>
      </w:tr>
      <w:tr w:rsidR="00691EA6" w:rsidRPr="007352D9" w14:paraId="0C9F6BB4" w14:textId="77777777" w:rsidTr="00AA2B2F">
        <w:trPr>
          <w:trHeight w:val="227"/>
          <w:jc w:val="center"/>
        </w:trPr>
        <w:tc>
          <w:tcPr>
            <w:tcW w:w="1230" w:type="pct"/>
            <w:vAlign w:val="bottom"/>
          </w:tcPr>
          <w:p w14:paraId="7137E317" w14:textId="77777777" w:rsidR="00691EA6" w:rsidRPr="007352D9" w:rsidRDefault="00691EA6" w:rsidP="00AA2B2F">
            <w:pPr>
              <w:pStyle w:val="ZPpregtekst"/>
              <w:rPr>
                <w:b/>
                <w:snapToGrid w:val="0"/>
              </w:rPr>
            </w:pPr>
            <w:r w:rsidRPr="007352D9">
              <w:rPr>
                <w:b/>
                <w:snapToGrid w:val="0"/>
              </w:rPr>
              <w:t>Stopnja samooskrbe (%)</w:t>
            </w:r>
          </w:p>
        </w:tc>
        <w:tc>
          <w:tcPr>
            <w:tcW w:w="273" w:type="pct"/>
            <w:tcBorders>
              <w:top w:val="nil"/>
              <w:left w:val="nil"/>
              <w:bottom w:val="nil"/>
              <w:right w:val="nil"/>
            </w:tcBorders>
            <w:shd w:val="clear" w:color="auto" w:fill="auto"/>
            <w:vAlign w:val="bottom"/>
          </w:tcPr>
          <w:p w14:paraId="080FD734" w14:textId="77777777" w:rsidR="00691EA6" w:rsidRPr="007352D9" w:rsidRDefault="00691EA6" w:rsidP="00AA2B2F">
            <w:pPr>
              <w:pStyle w:val="ZPpregtevilke"/>
              <w:rPr>
                <w:b/>
                <w:bCs/>
              </w:rPr>
            </w:pPr>
            <w:r w:rsidRPr="007352D9">
              <w:rPr>
                <w:rFonts w:ascii="Arial CE" w:hAnsi="Arial CE" w:cs="Arial CE"/>
                <w:b/>
                <w:bCs/>
                <w:szCs w:val="16"/>
              </w:rPr>
              <w:t>101,3</w:t>
            </w:r>
          </w:p>
        </w:tc>
        <w:tc>
          <w:tcPr>
            <w:tcW w:w="274" w:type="pct"/>
            <w:tcBorders>
              <w:top w:val="nil"/>
              <w:left w:val="nil"/>
              <w:bottom w:val="nil"/>
              <w:right w:val="nil"/>
            </w:tcBorders>
            <w:shd w:val="clear" w:color="auto" w:fill="auto"/>
            <w:vAlign w:val="bottom"/>
          </w:tcPr>
          <w:p w14:paraId="62BFA474" w14:textId="77777777" w:rsidR="00691EA6" w:rsidRPr="007352D9" w:rsidRDefault="00691EA6" w:rsidP="00AA2B2F">
            <w:pPr>
              <w:pStyle w:val="ZPpregtevilke"/>
              <w:rPr>
                <w:b/>
                <w:bCs/>
              </w:rPr>
            </w:pPr>
            <w:r w:rsidRPr="007352D9">
              <w:rPr>
                <w:rFonts w:ascii="Arial CE" w:hAnsi="Arial CE" w:cs="Arial CE"/>
                <w:b/>
                <w:bCs/>
                <w:szCs w:val="16"/>
              </w:rPr>
              <w:t>103,1</w:t>
            </w:r>
          </w:p>
        </w:tc>
        <w:tc>
          <w:tcPr>
            <w:tcW w:w="274" w:type="pct"/>
            <w:tcBorders>
              <w:top w:val="nil"/>
              <w:left w:val="nil"/>
              <w:bottom w:val="nil"/>
              <w:right w:val="nil"/>
            </w:tcBorders>
            <w:shd w:val="clear" w:color="auto" w:fill="auto"/>
            <w:vAlign w:val="bottom"/>
          </w:tcPr>
          <w:p w14:paraId="6D14E9AD" w14:textId="77777777" w:rsidR="00691EA6" w:rsidRPr="007352D9" w:rsidRDefault="00691EA6" w:rsidP="00AA2B2F">
            <w:pPr>
              <w:pStyle w:val="ZPpregtevilke"/>
              <w:rPr>
                <w:b/>
                <w:bCs/>
              </w:rPr>
            </w:pPr>
            <w:r w:rsidRPr="007352D9">
              <w:rPr>
                <w:rFonts w:ascii="Arial CE" w:hAnsi="Arial CE" w:cs="Arial CE"/>
                <w:b/>
                <w:bCs/>
                <w:szCs w:val="16"/>
              </w:rPr>
              <w:t>98,1</w:t>
            </w:r>
          </w:p>
        </w:tc>
        <w:tc>
          <w:tcPr>
            <w:tcW w:w="274" w:type="pct"/>
            <w:tcBorders>
              <w:top w:val="nil"/>
              <w:left w:val="nil"/>
              <w:bottom w:val="nil"/>
              <w:right w:val="nil"/>
            </w:tcBorders>
            <w:shd w:val="clear" w:color="auto" w:fill="auto"/>
            <w:vAlign w:val="bottom"/>
          </w:tcPr>
          <w:p w14:paraId="5655957F" w14:textId="77777777" w:rsidR="00691EA6" w:rsidRPr="007352D9" w:rsidRDefault="00691EA6" w:rsidP="00AA2B2F">
            <w:pPr>
              <w:pStyle w:val="ZPpregtevilke"/>
              <w:rPr>
                <w:b/>
                <w:bCs/>
              </w:rPr>
            </w:pPr>
            <w:r w:rsidRPr="007352D9">
              <w:rPr>
                <w:rFonts w:ascii="Arial CE" w:hAnsi="Arial CE" w:cs="Arial CE"/>
                <w:b/>
                <w:bCs/>
                <w:szCs w:val="16"/>
              </w:rPr>
              <w:t>106,0</w:t>
            </w:r>
          </w:p>
        </w:tc>
        <w:tc>
          <w:tcPr>
            <w:tcW w:w="273" w:type="pct"/>
            <w:tcBorders>
              <w:top w:val="nil"/>
              <w:left w:val="nil"/>
              <w:bottom w:val="nil"/>
              <w:right w:val="nil"/>
            </w:tcBorders>
            <w:shd w:val="clear" w:color="auto" w:fill="auto"/>
            <w:vAlign w:val="bottom"/>
          </w:tcPr>
          <w:p w14:paraId="2C550886" w14:textId="77777777" w:rsidR="00691EA6" w:rsidRPr="007352D9" w:rsidRDefault="00691EA6" w:rsidP="00AA2B2F">
            <w:pPr>
              <w:pStyle w:val="ZPpregtevilke"/>
              <w:rPr>
                <w:b/>
                <w:bCs/>
              </w:rPr>
            </w:pPr>
            <w:r w:rsidRPr="007352D9">
              <w:rPr>
                <w:rFonts w:ascii="Arial CE" w:hAnsi="Arial CE" w:cs="Arial CE"/>
                <w:b/>
                <w:bCs/>
                <w:szCs w:val="16"/>
              </w:rPr>
              <w:t>109,7</w:t>
            </w:r>
          </w:p>
        </w:tc>
        <w:tc>
          <w:tcPr>
            <w:tcW w:w="273" w:type="pct"/>
            <w:tcBorders>
              <w:top w:val="nil"/>
              <w:left w:val="nil"/>
              <w:bottom w:val="nil"/>
              <w:right w:val="nil"/>
            </w:tcBorders>
            <w:shd w:val="clear" w:color="auto" w:fill="auto"/>
            <w:vAlign w:val="bottom"/>
          </w:tcPr>
          <w:p w14:paraId="5534B8EC" w14:textId="77777777" w:rsidR="00691EA6" w:rsidRPr="007352D9" w:rsidRDefault="00691EA6" w:rsidP="00AA2B2F">
            <w:pPr>
              <w:pStyle w:val="ZPpregtevilke"/>
              <w:rPr>
                <w:b/>
                <w:bCs/>
              </w:rPr>
            </w:pPr>
            <w:r w:rsidRPr="007352D9">
              <w:rPr>
                <w:rFonts w:ascii="Arial CE" w:hAnsi="Arial CE" w:cs="Arial CE"/>
                <w:b/>
                <w:bCs/>
                <w:szCs w:val="16"/>
              </w:rPr>
              <w:t>111,5</w:t>
            </w:r>
          </w:p>
        </w:tc>
        <w:tc>
          <w:tcPr>
            <w:tcW w:w="273" w:type="pct"/>
            <w:tcBorders>
              <w:top w:val="nil"/>
              <w:left w:val="nil"/>
              <w:bottom w:val="nil"/>
              <w:right w:val="nil"/>
            </w:tcBorders>
            <w:shd w:val="clear" w:color="auto" w:fill="auto"/>
            <w:vAlign w:val="bottom"/>
          </w:tcPr>
          <w:p w14:paraId="62A71112" w14:textId="77777777" w:rsidR="00691EA6" w:rsidRPr="007352D9" w:rsidRDefault="00691EA6" w:rsidP="00AA2B2F">
            <w:pPr>
              <w:pStyle w:val="ZPpregtevilke"/>
              <w:rPr>
                <w:b/>
                <w:bCs/>
              </w:rPr>
            </w:pPr>
            <w:r w:rsidRPr="007352D9">
              <w:rPr>
                <w:rFonts w:ascii="Arial CE" w:hAnsi="Arial CE" w:cs="Arial CE"/>
                <w:b/>
                <w:bCs/>
                <w:szCs w:val="16"/>
              </w:rPr>
              <w:t>107,4</w:t>
            </w:r>
          </w:p>
        </w:tc>
        <w:tc>
          <w:tcPr>
            <w:tcW w:w="273" w:type="pct"/>
            <w:tcBorders>
              <w:top w:val="nil"/>
              <w:left w:val="nil"/>
              <w:bottom w:val="nil"/>
              <w:right w:val="nil"/>
            </w:tcBorders>
            <w:shd w:val="clear" w:color="auto" w:fill="auto"/>
            <w:vAlign w:val="bottom"/>
          </w:tcPr>
          <w:p w14:paraId="3E46C97D" w14:textId="77777777" w:rsidR="00691EA6" w:rsidRPr="007352D9" w:rsidRDefault="00691EA6" w:rsidP="00AA2B2F">
            <w:pPr>
              <w:pStyle w:val="ZPpregtevilke"/>
              <w:rPr>
                <w:b/>
                <w:bCs/>
              </w:rPr>
            </w:pPr>
            <w:r w:rsidRPr="007352D9">
              <w:rPr>
                <w:rFonts w:ascii="Arial CE" w:hAnsi="Arial CE" w:cs="Arial CE"/>
                <w:b/>
                <w:bCs/>
                <w:szCs w:val="16"/>
              </w:rPr>
              <w:t>106,3</w:t>
            </w:r>
          </w:p>
        </w:tc>
        <w:tc>
          <w:tcPr>
            <w:tcW w:w="273" w:type="pct"/>
            <w:tcBorders>
              <w:top w:val="nil"/>
              <w:left w:val="nil"/>
              <w:bottom w:val="nil"/>
              <w:right w:val="nil"/>
            </w:tcBorders>
            <w:shd w:val="clear" w:color="auto" w:fill="auto"/>
            <w:vAlign w:val="bottom"/>
          </w:tcPr>
          <w:p w14:paraId="3CAC941B" w14:textId="77777777" w:rsidR="00691EA6" w:rsidRPr="007352D9" w:rsidRDefault="00691EA6" w:rsidP="00AA2B2F">
            <w:pPr>
              <w:pStyle w:val="ZPpregtevilke"/>
              <w:rPr>
                <w:b/>
                <w:bCs/>
              </w:rPr>
            </w:pPr>
            <w:r w:rsidRPr="007352D9">
              <w:rPr>
                <w:rFonts w:ascii="Arial CE" w:hAnsi="Arial CE" w:cs="Arial CE"/>
                <w:b/>
                <w:bCs/>
                <w:szCs w:val="16"/>
              </w:rPr>
              <w:t>98,6</w:t>
            </w:r>
          </w:p>
        </w:tc>
        <w:tc>
          <w:tcPr>
            <w:tcW w:w="265" w:type="pct"/>
            <w:tcBorders>
              <w:top w:val="nil"/>
              <w:left w:val="nil"/>
              <w:bottom w:val="nil"/>
              <w:right w:val="nil"/>
            </w:tcBorders>
            <w:shd w:val="clear" w:color="auto" w:fill="auto"/>
            <w:vAlign w:val="bottom"/>
          </w:tcPr>
          <w:p w14:paraId="43BAA587" w14:textId="77777777" w:rsidR="00691EA6" w:rsidRPr="007352D9" w:rsidRDefault="00691EA6" w:rsidP="00AA2B2F">
            <w:pPr>
              <w:pStyle w:val="ZPpregtevilke"/>
              <w:rPr>
                <w:b/>
                <w:bCs/>
              </w:rPr>
            </w:pPr>
            <w:r w:rsidRPr="007352D9">
              <w:rPr>
                <w:rFonts w:ascii="Arial CE" w:hAnsi="Arial CE" w:cs="Arial CE"/>
                <w:b/>
                <w:bCs/>
                <w:szCs w:val="16"/>
              </w:rPr>
              <w:t>107,7</w:t>
            </w:r>
          </w:p>
        </w:tc>
        <w:tc>
          <w:tcPr>
            <w:tcW w:w="262" w:type="pct"/>
            <w:tcBorders>
              <w:top w:val="nil"/>
              <w:left w:val="nil"/>
              <w:bottom w:val="nil"/>
              <w:right w:val="nil"/>
            </w:tcBorders>
            <w:shd w:val="clear" w:color="auto" w:fill="auto"/>
            <w:vAlign w:val="bottom"/>
          </w:tcPr>
          <w:p w14:paraId="6A6CFE16" w14:textId="77777777" w:rsidR="00691EA6" w:rsidRPr="007352D9" w:rsidRDefault="00691EA6" w:rsidP="00AA2B2F">
            <w:pPr>
              <w:pStyle w:val="ZPpregtevilke"/>
              <w:rPr>
                <w:b/>
                <w:bCs/>
              </w:rPr>
            </w:pPr>
            <w:r w:rsidRPr="007352D9">
              <w:rPr>
                <w:rFonts w:ascii="Arial CE" w:hAnsi="Arial CE" w:cs="Arial CE"/>
                <w:b/>
                <w:bCs/>
                <w:szCs w:val="16"/>
              </w:rPr>
              <w:t>110,5</w:t>
            </w:r>
          </w:p>
        </w:tc>
        <w:tc>
          <w:tcPr>
            <w:tcW w:w="262" w:type="pct"/>
            <w:tcBorders>
              <w:top w:val="nil"/>
              <w:left w:val="nil"/>
              <w:bottom w:val="nil"/>
              <w:right w:val="nil"/>
            </w:tcBorders>
            <w:shd w:val="clear" w:color="auto" w:fill="auto"/>
            <w:vAlign w:val="bottom"/>
          </w:tcPr>
          <w:p w14:paraId="725C8E38" w14:textId="77777777" w:rsidR="00691EA6" w:rsidRPr="007352D9" w:rsidRDefault="00691EA6" w:rsidP="00AA2B2F">
            <w:pPr>
              <w:pStyle w:val="ZPpregtevilke"/>
              <w:rPr>
                <w:b/>
                <w:bCs/>
              </w:rPr>
            </w:pPr>
            <w:r w:rsidRPr="007352D9">
              <w:rPr>
                <w:rFonts w:ascii="Arial CE" w:hAnsi="Arial CE" w:cs="Arial CE"/>
                <w:b/>
                <w:bCs/>
                <w:szCs w:val="16"/>
              </w:rPr>
              <w:t>109,5</w:t>
            </w:r>
          </w:p>
        </w:tc>
        <w:tc>
          <w:tcPr>
            <w:tcW w:w="262" w:type="pct"/>
            <w:tcBorders>
              <w:top w:val="nil"/>
              <w:left w:val="nil"/>
              <w:bottom w:val="nil"/>
              <w:right w:val="nil"/>
            </w:tcBorders>
            <w:shd w:val="clear" w:color="auto" w:fill="auto"/>
            <w:vAlign w:val="bottom"/>
          </w:tcPr>
          <w:p w14:paraId="63C900B0" w14:textId="77777777" w:rsidR="00691EA6" w:rsidRPr="007352D9" w:rsidRDefault="00691EA6" w:rsidP="00AA2B2F">
            <w:pPr>
              <w:pStyle w:val="ZPpregtevilke"/>
              <w:rPr>
                <w:b/>
                <w:bCs/>
              </w:rPr>
            </w:pPr>
            <w:r w:rsidRPr="007352D9">
              <w:rPr>
                <w:rFonts w:ascii="Arial CE" w:hAnsi="Arial CE" w:cs="Arial CE"/>
                <w:b/>
                <w:bCs/>
                <w:szCs w:val="16"/>
              </w:rPr>
              <w:t>103,1</w:t>
            </w:r>
          </w:p>
        </w:tc>
        <w:tc>
          <w:tcPr>
            <w:tcW w:w="259" w:type="pct"/>
            <w:tcBorders>
              <w:top w:val="nil"/>
              <w:left w:val="nil"/>
              <w:bottom w:val="nil"/>
              <w:right w:val="nil"/>
            </w:tcBorders>
            <w:shd w:val="clear" w:color="auto" w:fill="auto"/>
            <w:vAlign w:val="bottom"/>
          </w:tcPr>
          <w:p w14:paraId="312C5401" w14:textId="77777777" w:rsidR="00691EA6" w:rsidRPr="007352D9" w:rsidRDefault="00691EA6" w:rsidP="00AA2B2F">
            <w:pPr>
              <w:pStyle w:val="ZPpregtevilke"/>
              <w:rPr>
                <w:b/>
                <w:bCs/>
              </w:rPr>
            </w:pPr>
          </w:p>
        </w:tc>
      </w:tr>
      <w:tr w:rsidR="00691EA6" w:rsidRPr="007352D9" w14:paraId="4A783D18" w14:textId="77777777" w:rsidTr="00AA2B2F">
        <w:trPr>
          <w:trHeight w:val="227"/>
          <w:jc w:val="center"/>
        </w:trPr>
        <w:tc>
          <w:tcPr>
            <w:tcW w:w="1230" w:type="pct"/>
            <w:shd w:val="clear" w:color="auto" w:fill="D9D9D9"/>
            <w:vAlign w:val="bottom"/>
          </w:tcPr>
          <w:p w14:paraId="5AF39ADA" w14:textId="77777777" w:rsidR="00691EA6" w:rsidRPr="007352D9" w:rsidRDefault="00691EA6" w:rsidP="00AA2B2F">
            <w:pPr>
              <w:pStyle w:val="ZPpregtekst"/>
              <w:rPr>
                <w:b/>
                <w:snapToGrid w:val="0"/>
              </w:rPr>
            </w:pPr>
            <w:r w:rsidRPr="007352D9">
              <w:rPr>
                <w:b/>
                <w:snapToGrid w:val="0"/>
              </w:rPr>
              <w:t>Povprečje EU</w:t>
            </w:r>
          </w:p>
        </w:tc>
        <w:tc>
          <w:tcPr>
            <w:tcW w:w="273" w:type="pct"/>
            <w:shd w:val="clear" w:color="auto" w:fill="D9D9D9"/>
            <w:vAlign w:val="bottom"/>
          </w:tcPr>
          <w:p w14:paraId="4E887B74" w14:textId="77777777" w:rsidR="00691EA6" w:rsidRPr="007352D9" w:rsidRDefault="00691EA6" w:rsidP="00AA2B2F">
            <w:pPr>
              <w:pStyle w:val="ZPpregtevilke"/>
              <w:rPr>
                <w:b/>
                <w:bCs/>
              </w:rPr>
            </w:pPr>
          </w:p>
        </w:tc>
        <w:tc>
          <w:tcPr>
            <w:tcW w:w="274" w:type="pct"/>
            <w:shd w:val="clear" w:color="auto" w:fill="D9D9D9"/>
            <w:vAlign w:val="bottom"/>
          </w:tcPr>
          <w:p w14:paraId="64F4FE4F" w14:textId="77777777" w:rsidR="00691EA6" w:rsidRPr="007352D9" w:rsidRDefault="00691EA6" w:rsidP="00AA2B2F">
            <w:pPr>
              <w:pStyle w:val="ZPpregtevilke"/>
              <w:rPr>
                <w:b/>
                <w:bCs/>
              </w:rPr>
            </w:pPr>
          </w:p>
        </w:tc>
        <w:tc>
          <w:tcPr>
            <w:tcW w:w="274" w:type="pct"/>
            <w:shd w:val="clear" w:color="auto" w:fill="D9D9D9"/>
            <w:vAlign w:val="bottom"/>
          </w:tcPr>
          <w:p w14:paraId="25CD0F7E" w14:textId="77777777" w:rsidR="00691EA6" w:rsidRPr="007352D9" w:rsidRDefault="00691EA6" w:rsidP="00AA2B2F">
            <w:pPr>
              <w:pStyle w:val="ZPpregtevilke"/>
              <w:rPr>
                <w:b/>
                <w:bCs/>
              </w:rPr>
            </w:pPr>
          </w:p>
        </w:tc>
        <w:tc>
          <w:tcPr>
            <w:tcW w:w="274" w:type="pct"/>
            <w:shd w:val="clear" w:color="auto" w:fill="D9D9D9"/>
            <w:vAlign w:val="bottom"/>
          </w:tcPr>
          <w:p w14:paraId="46D812BD" w14:textId="77777777" w:rsidR="00691EA6" w:rsidRPr="007352D9" w:rsidRDefault="00691EA6" w:rsidP="00AA2B2F">
            <w:pPr>
              <w:pStyle w:val="ZPpregtevilke"/>
              <w:rPr>
                <w:b/>
                <w:bCs/>
              </w:rPr>
            </w:pPr>
          </w:p>
        </w:tc>
        <w:tc>
          <w:tcPr>
            <w:tcW w:w="273" w:type="pct"/>
            <w:shd w:val="clear" w:color="auto" w:fill="D9D9D9"/>
            <w:vAlign w:val="bottom"/>
          </w:tcPr>
          <w:p w14:paraId="6A53BED0" w14:textId="77777777" w:rsidR="00691EA6" w:rsidRPr="007352D9" w:rsidRDefault="00691EA6" w:rsidP="00AA2B2F">
            <w:pPr>
              <w:pStyle w:val="ZPpregtevilke"/>
              <w:rPr>
                <w:b/>
                <w:bCs/>
              </w:rPr>
            </w:pPr>
          </w:p>
        </w:tc>
        <w:tc>
          <w:tcPr>
            <w:tcW w:w="273" w:type="pct"/>
            <w:shd w:val="clear" w:color="auto" w:fill="D9D9D9"/>
            <w:vAlign w:val="bottom"/>
          </w:tcPr>
          <w:p w14:paraId="29CC2FD1" w14:textId="77777777" w:rsidR="00691EA6" w:rsidRPr="007352D9" w:rsidRDefault="00691EA6" w:rsidP="00AA2B2F">
            <w:pPr>
              <w:pStyle w:val="ZPpregtevilke"/>
              <w:rPr>
                <w:b/>
                <w:bCs/>
              </w:rPr>
            </w:pPr>
          </w:p>
        </w:tc>
        <w:tc>
          <w:tcPr>
            <w:tcW w:w="273" w:type="pct"/>
            <w:shd w:val="clear" w:color="auto" w:fill="D9D9D9"/>
            <w:vAlign w:val="bottom"/>
          </w:tcPr>
          <w:p w14:paraId="1953413D" w14:textId="77777777" w:rsidR="00691EA6" w:rsidRPr="007352D9" w:rsidRDefault="00691EA6" w:rsidP="00AA2B2F">
            <w:pPr>
              <w:pStyle w:val="ZPpregtevilke"/>
              <w:rPr>
                <w:b/>
                <w:bCs/>
              </w:rPr>
            </w:pPr>
          </w:p>
        </w:tc>
        <w:tc>
          <w:tcPr>
            <w:tcW w:w="273" w:type="pct"/>
            <w:shd w:val="clear" w:color="auto" w:fill="D9D9D9"/>
            <w:vAlign w:val="bottom"/>
          </w:tcPr>
          <w:p w14:paraId="29FA929C" w14:textId="77777777" w:rsidR="00691EA6" w:rsidRPr="007352D9" w:rsidRDefault="00691EA6" w:rsidP="00AA2B2F">
            <w:pPr>
              <w:pStyle w:val="ZPpregtevilke"/>
              <w:rPr>
                <w:b/>
                <w:bCs/>
              </w:rPr>
            </w:pPr>
          </w:p>
        </w:tc>
        <w:tc>
          <w:tcPr>
            <w:tcW w:w="273" w:type="pct"/>
            <w:shd w:val="clear" w:color="auto" w:fill="D9D9D9"/>
            <w:vAlign w:val="bottom"/>
          </w:tcPr>
          <w:p w14:paraId="0CD72F29" w14:textId="77777777" w:rsidR="00691EA6" w:rsidRPr="007352D9" w:rsidRDefault="00691EA6" w:rsidP="00AA2B2F">
            <w:pPr>
              <w:pStyle w:val="ZPpregtevilke"/>
              <w:rPr>
                <w:b/>
                <w:bCs/>
              </w:rPr>
            </w:pPr>
          </w:p>
        </w:tc>
        <w:tc>
          <w:tcPr>
            <w:tcW w:w="265" w:type="pct"/>
            <w:shd w:val="clear" w:color="auto" w:fill="D9D9D9"/>
            <w:vAlign w:val="bottom"/>
          </w:tcPr>
          <w:p w14:paraId="3638EC1F" w14:textId="77777777" w:rsidR="00691EA6" w:rsidRPr="007352D9" w:rsidRDefault="00691EA6" w:rsidP="00AA2B2F">
            <w:pPr>
              <w:pStyle w:val="ZPpregtevilke"/>
              <w:rPr>
                <w:b/>
                <w:bCs/>
              </w:rPr>
            </w:pPr>
          </w:p>
        </w:tc>
        <w:tc>
          <w:tcPr>
            <w:tcW w:w="262" w:type="pct"/>
            <w:shd w:val="clear" w:color="auto" w:fill="D9D9D9"/>
            <w:vAlign w:val="bottom"/>
          </w:tcPr>
          <w:p w14:paraId="40C72BE4" w14:textId="77777777" w:rsidR="00691EA6" w:rsidRPr="007352D9" w:rsidRDefault="00691EA6" w:rsidP="00AA2B2F">
            <w:pPr>
              <w:pStyle w:val="ZPpregtevilke"/>
              <w:rPr>
                <w:b/>
                <w:bCs/>
              </w:rPr>
            </w:pPr>
          </w:p>
        </w:tc>
        <w:tc>
          <w:tcPr>
            <w:tcW w:w="262" w:type="pct"/>
            <w:shd w:val="clear" w:color="auto" w:fill="D9D9D9"/>
            <w:vAlign w:val="bottom"/>
          </w:tcPr>
          <w:p w14:paraId="33EBA05F" w14:textId="77777777" w:rsidR="00691EA6" w:rsidRPr="007352D9" w:rsidRDefault="00691EA6" w:rsidP="00AA2B2F">
            <w:pPr>
              <w:pStyle w:val="ZPpregtevilke"/>
              <w:rPr>
                <w:b/>
                <w:bCs/>
              </w:rPr>
            </w:pPr>
          </w:p>
        </w:tc>
        <w:tc>
          <w:tcPr>
            <w:tcW w:w="262" w:type="pct"/>
            <w:shd w:val="clear" w:color="auto" w:fill="D9D9D9"/>
            <w:vAlign w:val="bottom"/>
          </w:tcPr>
          <w:p w14:paraId="71742E7B" w14:textId="77777777" w:rsidR="00691EA6" w:rsidRPr="007352D9" w:rsidRDefault="00691EA6" w:rsidP="00AA2B2F">
            <w:pPr>
              <w:pStyle w:val="ZPpregtevilke"/>
              <w:rPr>
                <w:b/>
                <w:bCs/>
              </w:rPr>
            </w:pPr>
          </w:p>
        </w:tc>
        <w:tc>
          <w:tcPr>
            <w:tcW w:w="259" w:type="pct"/>
            <w:shd w:val="clear" w:color="auto" w:fill="D9D9D9"/>
            <w:vAlign w:val="bottom"/>
          </w:tcPr>
          <w:p w14:paraId="112819F3" w14:textId="77777777" w:rsidR="00691EA6" w:rsidRPr="007352D9" w:rsidRDefault="00691EA6" w:rsidP="00AA2B2F">
            <w:pPr>
              <w:pStyle w:val="ZPpregtevilke"/>
              <w:rPr>
                <w:b/>
                <w:bCs/>
              </w:rPr>
            </w:pPr>
          </w:p>
        </w:tc>
      </w:tr>
      <w:tr w:rsidR="00691EA6" w:rsidRPr="007352D9" w14:paraId="3972CC4D" w14:textId="77777777" w:rsidTr="00AA2B2F">
        <w:trPr>
          <w:trHeight w:val="227"/>
          <w:jc w:val="center"/>
        </w:trPr>
        <w:tc>
          <w:tcPr>
            <w:tcW w:w="1230" w:type="pct"/>
            <w:vAlign w:val="bottom"/>
          </w:tcPr>
          <w:p w14:paraId="01CC95F1" w14:textId="77777777" w:rsidR="00691EA6" w:rsidRPr="007352D9" w:rsidRDefault="00691EA6" w:rsidP="00AA2B2F">
            <w:pPr>
              <w:pStyle w:val="ZPpregtekst"/>
              <w:rPr>
                <w:bCs/>
              </w:rPr>
            </w:pPr>
            <w:r w:rsidRPr="007352D9">
              <w:rPr>
                <w:bCs/>
              </w:rPr>
              <w:t>Poraba na prebivalca (kg)</w:t>
            </w:r>
          </w:p>
        </w:tc>
        <w:tc>
          <w:tcPr>
            <w:tcW w:w="273" w:type="pct"/>
            <w:vAlign w:val="bottom"/>
          </w:tcPr>
          <w:p w14:paraId="20A0F853" w14:textId="77777777" w:rsidR="00691EA6" w:rsidRPr="003A1C3F" w:rsidRDefault="00691EA6" w:rsidP="00AA2B2F">
            <w:pPr>
              <w:pStyle w:val="ZPpregtevilke"/>
              <w:rPr>
                <w:bCs/>
              </w:rPr>
            </w:pPr>
            <w:r w:rsidRPr="003A1C3F">
              <w:rPr>
                <w:rFonts w:ascii="Arial CE" w:hAnsi="Arial CE" w:cs="Arial CE"/>
                <w:bCs/>
                <w:szCs w:val="16"/>
              </w:rPr>
              <w:t>12,1</w:t>
            </w:r>
          </w:p>
        </w:tc>
        <w:tc>
          <w:tcPr>
            <w:tcW w:w="274" w:type="pct"/>
            <w:vAlign w:val="bottom"/>
          </w:tcPr>
          <w:p w14:paraId="5A633D5A" w14:textId="77777777" w:rsidR="00691EA6" w:rsidRPr="003A1C3F" w:rsidRDefault="00691EA6" w:rsidP="00AA2B2F">
            <w:pPr>
              <w:pStyle w:val="ZPpregtevilke"/>
              <w:rPr>
                <w:bCs/>
              </w:rPr>
            </w:pPr>
            <w:r w:rsidRPr="003A1C3F">
              <w:rPr>
                <w:rFonts w:ascii="Arial CE" w:hAnsi="Arial CE" w:cs="Arial CE"/>
                <w:bCs/>
                <w:szCs w:val="16"/>
              </w:rPr>
              <w:t>11,6</w:t>
            </w:r>
          </w:p>
        </w:tc>
        <w:tc>
          <w:tcPr>
            <w:tcW w:w="274" w:type="pct"/>
            <w:vAlign w:val="bottom"/>
          </w:tcPr>
          <w:p w14:paraId="2C359531" w14:textId="77777777" w:rsidR="00691EA6" w:rsidRPr="003A1C3F" w:rsidRDefault="00691EA6" w:rsidP="00AA2B2F">
            <w:pPr>
              <w:pStyle w:val="ZPpregtevilke"/>
              <w:rPr>
                <w:bCs/>
              </w:rPr>
            </w:pPr>
            <w:r w:rsidRPr="003A1C3F">
              <w:rPr>
                <w:rFonts w:ascii="Arial CE" w:hAnsi="Arial CE" w:cs="Arial CE"/>
                <w:bCs/>
                <w:szCs w:val="16"/>
              </w:rPr>
              <w:t>11,5</w:t>
            </w:r>
          </w:p>
        </w:tc>
        <w:tc>
          <w:tcPr>
            <w:tcW w:w="274" w:type="pct"/>
            <w:vAlign w:val="bottom"/>
          </w:tcPr>
          <w:p w14:paraId="1EA93712" w14:textId="77777777" w:rsidR="00691EA6" w:rsidRPr="003A1C3F" w:rsidRDefault="00691EA6" w:rsidP="00AA2B2F">
            <w:pPr>
              <w:pStyle w:val="ZPpregtevilke"/>
              <w:rPr>
                <w:bCs/>
              </w:rPr>
            </w:pPr>
            <w:r w:rsidRPr="003A1C3F">
              <w:rPr>
                <w:rFonts w:ascii="Arial CE" w:hAnsi="Arial CE" w:cs="Arial CE"/>
                <w:bCs/>
                <w:szCs w:val="16"/>
              </w:rPr>
              <w:t>11,4</w:t>
            </w:r>
          </w:p>
        </w:tc>
        <w:tc>
          <w:tcPr>
            <w:tcW w:w="273" w:type="pct"/>
            <w:vAlign w:val="bottom"/>
          </w:tcPr>
          <w:p w14:paraId="5CB25ED7" w14:textId="77777777" w:rsidR="00691EA6" w:rsidRPr="003A1C3F" w:rsidRDefault="00691EA6" w:rsidP="00AA2B2F">
            <w:pPr>
              <w:pStyle w:val="ZPpregtevilke"/>
              <w:rPr>
                <w:bCs/>
              </w:rPr>
            </w:pPr>
            <w:r w:rsidRPr="003A1C3F">
              <w:rPr>
                <w:rFonts w:ascii="Arial CE" w:hAnsi="Arial CE" w:cs="Arial CE"/>
                <w:bCs/>
                <w:szCs w:val="16"/>
              </w:rPr>
              <w:t>11,1</w:t>
            </w:r>
          </w:p>
        </w:tc>
        <w:tc>
          <w:tcPr>
            <w:tcW w:w="273" w:type="pct"/>
            <w:vAlign w:val="bottom"/>
          </w:tcPr>
          <w:p w14:paraId="41ED4BE0" w14:textId="77777777" w:rsidR="00691EA6" w:rsidRPr="003A1C3F" w:rsidRDefault="00691EA6" w:rsidP="00AA2B2F">
            <w:pPr>
              <w:pStyle w:val="ZPpregtevilke"/>
              <w:rPr>
                <w:bCs/>
              </w:rPr>
            </w:pPr>
            <w:r w:rsidRPr="003A1C3F">
              <w:rPr>
                <w:rFonts w:ascii="Arial CE" w:hAnsi="Arial CE" w:cs="Arial CE"/>
                <w:bCs/>
                <w:szCs w:val="16"/>
              </w:rPr>
              <w:t>10,8</w:t>
            </w:r>
          </w:p>
        </w:tc>
        <w:tc>
          <w:tcPr>
            <w:tcW w:w="273" w:type="pct"/>
            <w:vAlign w:val="bottom"/>
          </w:tcPr>
          <w:p w14:paraId="4784AE2F" w14:textId="77777777" w:rsidR="00691EA6" w:rsidRPr="003A1C3F" w:rsidRDefault="00691EA6" w:rsidP="00AA2B2F">
            <w:pPr>
              <w:pStyle w:val="ZPpregtevilke"/>
              <w:rPr>
                <w:bCs/>
              </w:rPr>
            </w:pPr>
            <w:r w:rsidRPr="003A1C3F">
              <w:rPr>
                <w:rFonts w:ascii="Arial CE" w:hAnsi="Arial CE" w:cs="Arial CE"/>
                <w:bCs/>
                <w:szCs w:val="16"/>
              </w:rPr>
              <w:t>10,4</w:t>
            </w:r>
          </w:p>
        </w:tc>
        <w:tc>
          <w:tcPr>
            <w:tcW w:w="273" w:type="pct"/>
            <w:vAlign w:val="bottom"/>
          </w:tcPr>
          <w:p w14:paraId="481B2ACC" w14:textId="77777777" w:rsidR="00691EA6" w:rsidRPr="003A1C3F" w:rsidRDefault="00691EA6" w:rsidP="00AA2B2F">
            <w:pPr>
              <w:pStyle w:val="ZPpregtevilke"/>
              <w:rPr>
                <w:bCs/>
              </w:rPr>
            </w:pPr>
            <w:r w:rsidRPr="003A1C3F">
              <w:rPr>
                <w:rFonts w:ascii="Arial CE" w:hAnsi="Arial CE" w:cs="Arial CE"/>
                <w:bCs/>
                <w:szCs w:val="16"/>
              </w:rPr>
              <w:t>10,5</w:t>
            </w:r>
          </w:p>
        </w:tc>
        <w:tc>
          <w:tcPr>
            <w:tcW w:w="273" w:type="pct"/>
            <w:vAlign w:val="bottom"/>
          </w:tcPr>
          <w:p w14:paraId="5545B943" w14:textId="77777777" w:rsidR="00691EA6" w:rsidRPr="003A1C3F" w:rsidRDefault="00691EA6" w:rsidP="00AA2B2F">
            <w:pPr>
              <w:pStyle w:val="ZPpregtevilke"/>
              <w:rPr>
                <w:bCs/>
              </w:rPr>
            </w:pPr>
            <w:r w:rsidRPr="003A1C3F">
              <w:rPr>
                <w:rFonts w:ascii="Arial CE" w:hAnsi="Arial CE" w:cs="Arial CE"/>
                <w:bCs/>
                <w:szCs w:val="16"/>
              </w:rPr>
              <w:t>10,6</w:t>
            </w:r>
          </w:p>
        </w:tc>
        <w:tc>
          <w:tcPr>
            <w:tcW w:w="265" w:type="pct"/>
            <w:vAlign w:val="bottom"/>
          </w:tcPr>
          <w:p w14:paraId="6EE1216B" w14:textId="77777777" w:rsidR="00691EA6" w:rsidRPr="003A1C3F" w:rsidRDefault="00691EA6" w:rsidP="00AA2B2F">
            <w:pPr>
              <w:pStyle w:val="ZPpregtevilke"/>
              <w:rPr>
                <w:bCs/>
              </w:rPr>
            </w:pPr>
            <w:r w:rsidRPr="003A1C3F">
              <w:rPr>
                <w:rFonts w:ascii="Arial CE" w:hAnsi="Arial CE" w:cs="Arial CE"/>
                <w:bCs/>
                <w:szCs w:val="16"/>
              </w:rPr>
              <w:t>10,8</w:t>
            </w:r>
          </w:p>
        </w:tc>
        <w:tc>
          <w:tcPr>
            <w:tcW w:w="262" w:type="pct"/>
            <w:vAlign w:val="bottom"/>
          </w:tcPr>
          <w:p w14:paraId="4DCBFD28" w14:textId="77777777" w:rsidR="00691EA6" w:rsidRPr="003A1C3F" w:rsidRDefault="00691EA6" w:rsidP="00AA2B2F">
            <w:pPr>
              <w:pStyle w:val="ZPpregtevilke"/>
              <w:rPr>
                <w:bCs/>
              </w:rPr>
            </w:pPr>
            <w:r w:rsidRPr="003A1C3F">
              <w:rPr>
                <w:rFonts w:ascii="Arial CE" w:hAnsi="Arial CE" w:cs="Arial CE"/>
                <w:bCs/>
                <w:szCs w:val="16"/>
              </w:rPr>
              <w:t>10,8</w:t>
            </w:r>
          </w:p>
        </w:tc>
        <w:tc>
          <w:tcPr>
            <w:tcW w:w="262" w:type="pct"/>
            <w:vAlign w:val="bottom"/>
          </w:tcPr>
          <w:p w14:paraId="25BBC7F7" w14:textId="77777777" w:rsidR="00691EA6" w:rsidRPr="003A1C3F" w:rsidRDefault="00691EA6" w:rsidP="00AA2B2F">
            <w:pPr>
              <w:pStyle w:val="ZPpregtevilke"/>
              <w:rPr>
                <w:bCs/>
              </w:rPr>
            </w:pPr>
            <w:r w:rsidRPr="003A1C3F">
              <w:rPr>
                <w:rFonts w:ascii="Arial CE" w:hAnsi="Arial CE" w:cs="Arial CE"/>
                <w:bCs/>
                <w:szCs w:val="16"/>
              </w:rPr>
              <w:t>11,0</w:t>
            </w:r>
          </w:p>
        </w:tc>
        <w:tc>
          <w:tcPr>
            <w:tcW w:w="262" w:type="pct"/>
            <w:shd w:val="clear" w:color="auto" w:fill="auto"/>
            <w:vAlign w:val="bottom"/>
          </w:tcPr>
          <w:p w14:paraId="2FF31FCE" w14:textId="77777777" w:rsidR="00691EA6" w:rsidRPr="0075164A" w:rsidRDefault="00691EA6" w:rsidP="00AA2B2F">
            <w:pPr>
              <w:pStyle w:val="ZPpregtevilke"/>
              <w:rPr>
                <w:bCs/>
              </w:rPr>
            </w:pPr>
            <w:r w:rsidRPr="0075164A">
              <w:rPr>
                <w:bCs/>
              </w:rPr>
              <w:t>:</w:t>
            </w:r>
          </w:p>
        </w:tc>
        <w:tc>
          <w:tcPr>
            <w:tcW w:w="259" w:type="pct"/>
            <w:vAlign w:val="bottom"/>
          </w:tcPr>
          <w:p w14:paraId="1D17E9D8" w14:textId="77777777" w:rsidR="00691EA6" w:rsidRPr="007352D9" w:rsidRDefault="00691EA6" w:rsidP="00AA2B2F">
            <w:pPr>
              <w:pStyle w:val="ZPpregtevilke"/>
              <w:rPr>
                <w:bCs/>
              </w:rPr>
            </w:pPr>
          </w:p>
        </w:tc>
      </w:tr>
      <w:tr w:rsidR="00691EA6" w:rsidRPr="007352D9" w14:paraId="537F286D" w14:textId="77777777" w:rsidTr="00AA2B2F">
        <w:trPr>
          <w:trHeight w:val="227"/>
          <w:jc w:val="center"/>
        </w:trPr>
        <w:tc>
          <w:tcPr>
            <w:tcW w:w="1230" w:type="pct"/>
            <w:vAlign w:val="bottom"/>
          </w:tcPr>
          <w:p w14:paraId="04146EBB" w14:textId="77777777" w:rsidR="00691EA6" w:rsidRPr="007352D9" w:rsidRDefault="00691EA6" w:rsidP="00AA2B2F">
            <w:pPr>
              <w:pStyle w:val="ZPpregtekst"/>
              <w:rPr>
                <w:bCs/>
              </w:rPr>
            </w:pPr>
            <w:r w:rsidRPr="007352D9">
              <w:rPr>
                <w:bCs/>
              </w:rPr>
              <w:t>Stopnja samooskrbe (%)</w:t>
            </w:r>
          </w:p>
        </w:tc>
        <w:tc>
          <w:tcPr>
            <w:tcW w:w="273" w:type="pct"/>
            <w:vAlign w:val="bottom"/>
          </w:tcPr>
          <w:p w14:paraId="1EE8BDB9" w14:textId="77777777" w:rsidR="00691EA6" w:rsidRPr="003A1C3F" w:rsidRDefault="00691EA6" w:rsidP="00AA2B2F">
            <w:pPr>
              <w:pStyle w:val="ZPpregtevilke"/>
              <w:rPr>
                <w:bCs/>
              </w:rPr>
            </w:pPr>
            <w:r w:rsidRPr="003A1C3F">
              <w:rPr>
                <w:rFonts w:ascii="Arial CE" w:hAnsi="Arial CE" w:cs="Arial CE"/>
                <w:bCs/>
                <w:szCs w:val="16"/>
              </w:rPr>
              <w:t>96,2</w:t>
            </w:r>
          </w:p>
        </w:tc>
        <w:tc>
          <w:tcPr>
            <w:tcW w:w="274" w:type="pct"/>
            <w:vAlign w:val="bottom"/>
          </w:tcPr>
          <w:p w14:paraId="61C3281D" w14:textId="77777777" w:rsidR="00691EA6" w:rsidRPr="003A1C3F" w:rsidRDefault="00691EA6" w:rsidP="00AA2B2F">
            <w:pPr>
              <w:pStyle w:val="ZPpregtevilke"/>
              <w:rPr>
                <w:bCs/>
              </w:rPr>
            </w:pPr>
            <w:r w:rsidRPr="003A1C3F">
              <w:rPr>
                <w:rFonts w:ascii="Arial CE" w:hAnsi="Arial CE" w:cs="Arial CE"/>
                <w:bCs/>
                <w:szCs w:val="16"/>
              </w:rPr>
              <w:t>98,3</w:t>
            </w:r>
          </w:p>
        </w:tc>
        <w:tc>
          <w:tcPr>
            <w:tcW w:w="274" w:type="pct"/>
            <w:vAlign w:val="bottom"/>
          </w:tcPr>
          <w:p w14:paraId="16E6CC6F" w14:textId="77777777" w:rsidR="00691EA6" w:rsidRPr="003A1C3F" w:rsidRDefault="00691EA6" w:rsidP="00AA2B2F">
            <w:pPr>
              <w:pStyle w:val="ZPpregtevilke"/>
              <w:rPr>
                <w:bCs/>
              </w:rPr>
            </w:pPr>
            <w:r w:rsidRPr="003A1C3F">
              <w:rPr>
                <w:rFonts w:ascii="Arial CE" w:hAnsi="Arial CE" w:cs="Arial CE"/>
                <w:bCs/>
                <w:szCs w:val="16"/>
              </w:rPr>
              <w:t>97,2</w:t>
            </w:r>
          </w:p>
        </w:tc>
        <w:tc>
          <w:tcPr>
            <w:tcW w:w="274" w:type="pct"/>
            <w:vAlign w:val="bottom"/>
          </w:tcPr>
          <w:p w14:paraId="2F3D8761" w14:textId="77777777" w:rsidR="00691EA6" w:rsidRPr="003A1C3F" w:rsidRDefault="00691EA6" w:rsidP="00AA2B2F">
            <w:pPr>
              <w:pStyle w:val="ZPpregtevilke"/>
              <w:rPr>
                <w:bCs/>
              </w:rPr>
            </w:pPr>
            <w:r w:rsidRPr="003A1C3F">
              <w:rPr>
                <w:rFonts w:ascii="Arial CE" w:hAnsi="Arial CE" w:cs="Arial CE"/>
                <w:bCs/>
                <w:szCs w:val="16"/>
              </w:rPr>
              <w:t>100,4</w:t>
            </w:r>
          </w:p>
        </w:tc>
        <w:tc>
          <w:tcPr>
            <w:tcW w:w="273" w:type="pct"/>
            <w:vAlign w:val="bottom"/>
          </w:tcPr>
          <w:p w14:paraId="667F71E6" w14:textId="77777777" w:rsidR="00691EA6" w:rsidRPr="003A1C3F" w:rsidRDefault="00691EA6" w:rsidP="00AA2B2F">
            <w:pPr>
              <w:pStyle w:val="ZPpregtevilke"/>
              <w:rPr>
                <w:bCs/>
              </w:rPr>
            </w:pPr>
            <w:r w:rsidRPr="003A1C3F">
              <w:rPr>
                <w:rFonts w:ascii="Arial CE" w:hAnsi="Arial CE" w:cs="Arial CE"/>
                <w:bCs/>
                <w:szCs w:val="16"/>
              </w:rPr>
              <w:t>102,3</w:t>
            </w:r>
          </w:p>
        </w:tc>
        <w:tc>
          <w:tcPr>
            <w:tcW w:w="273" w:type="pct"/>
            <w:vAlign w:val="bottom"/>
          </w:tcPr>
          <w:p w14:paraId="42416058" w14:textId="77777777" w:rsidR="00691EA6" w:rsidRPr="003A1C3F" w:rsidRDefault="00691EA6" w:rsidP="00AA2B2F">
            <w:pPr>
              <w:pStyle w:val="ZPpregtevilke"/>
              <w:rPr>
                <w:bCs/>
              </w:rPr>
            </w:pPr>
            <w:r w:rsidRPr="003A1C3F">
              <w:rPr>
                <w:rFonts w:ascii="Arial CE" w:hAnsi="Arial CE" w:cs="Arial CE"/>
                <w:bCs/>
                <w:szCs w:val="16"/>
              </w:rPr>
              <w:t>101,2</w:t>
            </w:r>
          </w:p>
        </w:tc>
        <w:tc>
          <w:tcPr>
            <w:tcW w:w="273" w:type="pct"/>
            <w:vAlign w:val="bottom"/>
          </w:tcPr>
          <w:p w14:paraId="6119D700" w14:textId="77777777" w:rsidR="00691EA6" w:rsidRPr="003A1C3F" w:rsidRDefault="00691EA6" w:rsidP="00AA2B2F">
            <w:pPr>
              <w:pStyle w:val="ZPpregtevilke"/>
              <w:rPr>
                <w:bCs/>
              </w:rPr>
            </w:pPr>
            <w:r w:rsidRPr="003A1C3F">
              <w:rPr>
                <w:rFonts w:ascii="Arial CE" w:hAnsi="Arial CE" w:cs="Arial CE"/>
                <w:bCs/>
                <w:szCs w:val="16"/>
              </w:rPr>
              <w:t>99,5</w:t>
            </w:r>
          </w:p>
        </w:tc>
        <w:tc>
          <w:tcPr>
            <w:tcW w:w="273" w:type="pct"/>
            <w:vAlign w:val="bottom"/>
          </w:tcPr>
          <w:p w14:paraId="3759FC55" w14:textId="77777777" w:rsidR="00691EA6" w:rsidRPr="003A1C3F" w:rsidRDefault="00691EA6" w:rsidP="00AA2B2F">
            <w:pPr>
              <w:pStyle w:val="ZPpregtevilke"/>
              <w:rPr>
                <w:bCs/>
              </w:rPr>
            </w:pPr>
            <w:r w:rsidRPr="003A1C3F">
              <w:rPr>
                <w:rFonts w:ascii="Arial CE" w:hAnsi="Arial CE" w:cs="Arial CE"/>
                <w:bCs/>
                <w:szCs w:val="16"/>
              </w:rPr>
              <w:t>100,2</w:t>
            </w:r>
          </w:p>
        </w:tc>
        <w:tc>
          <w:tcPr>
            <w:tcW w:w="273" w:type="pct"/>
            <w:vAlign w:val="bottom"/>
          </w:tcPr>
          <w:p w14:paraId="123220D9" w14:textId="77777777" w:rsidR="00691EA6" w:rsidRPr="003A1C3F" w:rsidRDefault="00691EA6" w:rsidP="00AA2B2F">
            <w:pPr>
              <w:pStyle w:val="ZPpregtevilke"/>
              <w:rPr>
                <w:bCs/>
              </w:rPr>
            </w:pPr>
            <w:r w:rsidRPr="003A1C3F">
              <w:rPr>
                <w:rFonts w:ascii="Arial CE" w:hAnsi="Arial CE" w:cs="Arial CE"/>
                <w:bCs/>
                <w:szCs w:val="16"/>
              </w:rPr>
              <w:t>101,1</w:t>
            </w:r>
          </w:p>
        </w:tc>
        <w:tc>
          <w:tcPr>
            <w:tcW w:w="265" w:type="pct"/>
            <w:vAlign w:val="bottom"/>
          </w:tcPr>
          <w:p w14:paraId="2822E1C0" w14:textId="77777777" w:rsidR="00691EA6" w:rsidRPr="003A1C3F" w:rsidRDefault="00691EA6" w:rsidP="00AA2B2F">
            <w:pPr>
              <w:pStyle w:val="ZPpregtevilke"/>
              <w:rPr>
                <w:bCs/>
              </w:rPr>
            </w:pPr>
            <w:r w:rsidRPr="003A1C3F">
              <w:rPr>
                <w:rFonts w:ascii="Arial CE" w:hAnsi="Arial CE" w:cs="Arial CE"/>
                <w:bCs/>
                <w:szCs w:val="16"/>
              </w:rPr>
              <w:t>102,1</w:t>
            </w:r>
          </w:p>
        </w:tc>
        <w:tc>
          <w:tcPr>
            <w:tcW w:w="262" w:type="pct"/>
            <w:vAlign w:val="bottom"/>
          </w:tcPr>
          <w:p w14:paraId="5D3B5013" w14:textId="77777777" w:rsidR="00691EA6" w:rsidRPr="003A1C3F" w:rsidRDefault="00691EA6" w:rsidP="00AA2B2F">
            <w:pPr>
              <w:pStyle w:val="ZPpregtevilke"/>
              <w:rPr>
                <w:bCs/>
              </w:rPr>
            </w:pPr>
            <w:r w:rsidRPr="003A1C3F">
              <w:rPr>
                <w:rFonts w:ascii="Arial CE" w:hAnsi="Arial CE" w:cs="Arial CE"/>
                <w:bCs/>
                <w:szCs w:val="16"/>
              </w:rPr>
              <w:t>102,8</w:t>
            </w:r>
          </w:p>
        </w:tc>
        <w:tc>
          <w:tcPr>
            <w:tcW w:w="262" w:type="pct"/>
            <w:vAlign w:val="bottom"/>
          </w:tcPr>
          <w:p w14:paraId="477BD420" w14:textId="77777777" w:rsidR="00691EA6" w:rsidRPr="003A1C3F" w:rsidRDefault="00691EA6" w:rsidP="00AA2B2F">
            <w:pPr>
              <w:pStyle w:val="ZPpregtevilke"/>
              <w:rPr>
                <w:bCs/>
              </w:rPr>
            </w:pPr>
            <w:r w:rsidRPr="003A1C3F">
              <w:rPr>
                <w:rFonts w:ascii="Arial CE" w:hAnsi="Arial CE" w:cs="Arial CE"/>
                <w:bCs/>
                <w:szCs w:val="16"/>
              </w:rPr>
              <w:t>102,1</w:t>
            </w:r>
          </w:p>
        </w:tc>
        <w:tc>
          <w:tcPr>
            <w:tcW w:w="262" w:type="pct"/>
            <w:shd w:val="clear" w:color="auto" w:fill="auto"/>
            <w:vAlign w:val="bottom"/>
          </w:tcPr>
          <w:p w14:paraId="7485A6B0" w14:textId="77777777" w:rsidR="00691EA6" w:rsidRPr="0075164A" w:rsidRDefault="00691EA6" w:rsidP="00AA2B2F">
            <w:pPr>
              <w:pStyle w:val="ZPpregtevilke"/>
              <w:rPr>
                <w:bCs/>
              </w:rPr>
            </w:pPr>
            <w:r w:rsidRPr="0075164A">
              <w:rPr>
                <w:bCs/>
              </w:rPr>
              <w:t>:</w:t>
            </w:r>
          </w:p>
        </w:tc>
        <w:tc>
          <w:tcPr>
            <w:tcW w:w="259" w:type="pct"/>
            <w:vAlign w:val="bottom"/>
          </w:tcPr>
          <w:p w14:paraId="4658B0B0" w14:textId="77777777" w:rsidR="00691EA6" w:rsidRPr="007352D9" w:rsidRDefault="00691EA6" w:rsidP="00AA2B2F">
            <w:pPr>
              <w:pStyle w:val="ZPpregtevilke"/>
              <w:rPr>
                <w:bCs/>
              </w:rPr>
            </w:pPr>
          </w:p>
        </w:tc>
      </w:tr>
    </w:tbl>
    <w:p w14:paraId="503ECB4B" w14:textId="77777777" w:rsidR="00691EA6" w:rsidRPr="007352D9" w:rsidRDefault="00691EA6" w:rsidP="002D2F52">
      <w:pPr>
        <w:pStyle w:val="ZPpodnapis"/>
        <w:spacing w:after="60"/>
        <w:contextualSpacing w:val="0"/>
      </w:pPr>
      <w:r w:rsidRPr="007352D9">
        <w:t>* Začasni podatki.</w:t>
      </w:r>
    </w:p>
    <w:p w14:paraId="1409D317" w14:textId="77777777" w:rsidR="00691EA6" w:rsidRPr="007352D9" w:rsidRDefault="00691EA6" w:rsidP="00691EA6">
      <w:pPr>
        <w:pStyle w:val="ZPpodnapis"/>
      </w:pPr>
      <w:r w:rsidRPr="007352D9">
        <w:t>Vir: SURS, KIS, Evropska komisija</w:t>
      </w:r>
    </w:p>
    <w:p w14:paraId="3C19406C" w14:textId="77777777" w:rsidR="00401BCF" w:rsidRPr="00893E39" w:rsidRDefault="00401BCF" w:rsidP="00401BCF">
      <w:pPr>
        <w:pStyle w:val="ZPtekst"/>
        <w:rPr>
          <w:color w:val="4F81BD" w:themeColor="accent1"/>
        </w:rPr>
      </w:pPr>
    </w:p>
    <w:p w14:paraId="2FC936CB"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05002FCD" w14:textId="77777777" w:rsidR="00691EA6" w:rsidRPr="006A785F" w:rsidRDefault="00691EA6" w:rsidP="00691EA6">
      <w:pPr>
        <w:pStyle w:val="Naslov3"/>
        <w:numPr>
          <w:ilvl w:val="2"/>
          <w:numId w:val="16"/>
        </w:numPr>
        <w:ind w:left="851" w:hanging="851"/>
      </w:pPr>
      <w:bookmarkStart w:id="611" w:name="_Toc95189891"/>
      <w:bookmarkStart w:id="612" w:name="_Toc95190467"/>
      <w:bookmarkStart w:id="613" w:name="_Toc95210393"/>
      <w:bookmarkStart w:id="614" w:name="_Toc95277253"/>
      <w:bookmarkStart w:id="615" w:name="_Toc110257111"/>
      <w:bookmarkStart w:id="616" w:name="_Toc147891399"/>
      <w:bookmarkStart w:id="617" w:name="_Toc171749036"/>
      <w:bookmarkStart w:id="618" w:name="_Toc200179474"/>
      <w:bookmarkStart w:id="619" w:name="_Toc293061432"/>
      <w:bookmarkStart w:id="620" w:name="_Toc326750695"/>
      <w:bookmarkStart w:id="621" w:name="_Toc328047352"/>
      <w:bookmarkStart w:id="622" w:name="_Toc359409507"/>
      <w:bookmarkStart w:id="623" w:name="_Toc420498295"/>
      <w:bookmarkStart w:id="624" w:name="_Toc428530089"/>
      <w:bookmarkStart w:id="625" w:name="_Toc458751217"/>
      <w:bookmarkStart w:id="626" w:name="_Toc479332600"/>
      <w:bookmarkStart w:id="627" w:name="_Toc513809710"/>
      <w:bookmarkStart w:id="628" w:name="_Toc10785817"/>
      <w:bookmarkStart w:id="629" w:name="_Toc49438955"/>
      <w:bookmarkEnd w:id="565"/>
      <w:r w:rsidRPr="006A785F">
        <w:lastRenderedPageBreak/>
        <w:t>Zakol govedi v klavnicah po kategorijah</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tbl>
      <w:tblPr>
        <w:tblW w:w="4992"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822"/>
        <w:gridCol w:w="806"/>
        <w:gridCol w:w="803"/>
        <w:gridCol w:w="803"/>
        <w:gridCol w:w="803"/>
        <w:gridCol w:w="803"/>
        <w:gridCol w:w="803"/>
        <w:gridCol w:w="802"/>
        <w:gridCol w:w="802"/>
        <w:gridCol w:w="802"/>
        <w:gridCol w:w="802"/>
        <w:gridCol w:w="786"/>
        <w:gridCol w:w="783"/>
        <w:gridCol w:w="783"/>
        <w:gridCol w:w="777"/>
      </w:tblGrid>
      <w:tr w:rsidR="00691EA6" w:rsidRPr="006A785F" w14:paraId="46CB49DD" w14:textId="77777777" w:rsidTr="00AA2B2F">
        <w:trPr>
          <w:trHeight w:val="227"/>
        </w:trPr>
        <w:tc>
          <w:tcPr>
            <w:tcW w:w="1009" w:type="pct"/>
            <w:tcBorders>
              <w:top w:val="single" w:sz="12" w:space="0" w:color="008000"/>
              <w:bottom w:val="single" w:sz="6" w:space="0" w:color="008000"/>
            </w:tcBorders>
            <w:vAlign w:val="bottom"/>
          </w:tcPr>
          <w:p w14:paraId="73366ED6" w14:textId="77777777" w:rsidR="00691EA6" w:rsidRPr="006A785F" w:rsidRDefault="00691EA6" w:rsidP="00AA2B2F">
            <w:pPr>
              <w:pStyle w:val="ZPpregglava"/>
            </w:pPr>
          </w:p>
        </w:tc>
        <w:tc>
          <w:tcPr>
            <w:tcW w:w="288" w:type="pct"/>
            <w:tcBorders>
              <w:top w:val="single" w:sz="12" w:space="0" w:color="008000"/>
              <w:bottom w:val="single" w:sz="6" w:space="0" w:color="008000"/>
            </w:tcBorders>
            <w:vAlign w:val="center"/>
          </w:tcPr>
          <w:p w14:paraId="0A46FDC2"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2007</w:t>
            </w:r>
          </w:p>
        </w:tc>
        <w:tc>
          <w:tcPr>
            <w:tcW w:w="287" w:type="pct"/>
            <w:tcBorders>
              <w:top w:val="single" w:sz="12" w:space="0" w:color="008000"/>
              <w:bottom w:val="single" w:sz="6" w:space="0" w:color="008000"/>
            </w:tcBorders>
            <w:vAlign w:val="center"/>
          </w:tcPr>
          <w:p w14:paraId="6081B23F"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2008</w:t>
            </w:r>
          </w:p>
        </w:tc>
        <w:tc>
          <w:tcPr>
            <w:tcW w:w="287" w:type="pct"/>
            <w:tcBorders>
              <w:top w:val="single" w:sz="12" w:space="0" w:color="008000"/>
              <w:bottom w:val="single" w:sz="6" w:space="0" w:color="008000"/>
            </w:tcBorders>
            <w:vAlign w:val="center"/>
          </w:tcPr>
          <w:p w14:paraId="6AA0129F"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2009</w:t>
            </w:r>
          </w:p>
        </w:tc>
        <w:tc>
          <w:tcPr>
            <w:tcW w:w="287" w:type="pct"/>
            <w:tcBorders>
              <w:top w:val="single" w:sz="12" w:space="0" w:color="008000"/>
              <w:bottom w:val="single" w:sz="6" w:space="0" w:color="008000"/>
            </w:tcBorders>
            <w:vAlign w:val="center"/>
          </w:tcPr>
          <w:p w14:paraId="19F741A5"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2010</w:t>
            </w:r>
          </w:p>
        </w:tc>
        <w:tc>
          <w:tcPr>
            <w:tcW w:w="287" w:type="pct"/>
            <w:tcBorders>
              <w:top w:val="single" w:sz="12" w:space="0" w:color="008000"/>
              <w:bottom w:val="single" w:sz="6" w:space="0" w:color="008000"/>
            </w:tcBorders>
            <w:vAlign w:val="center"/>
          </w:tcPr>
          <w:p w14:paraId="3D9E0F4A"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2011</w:t>
            </w:r>
          </w:p>
        </w:tc>
        <w:tc>
          <w:tcPr>
            <w:tcW w:w="287" w:type="pct"/>
            <w:tcBorders>
              <w:top w:val="single" w:sz="12" w:space="0" w:color="008000"/>
              <w:bottom w:val="single" w:sz="6" w:space="0" w:color="008000"/>
            </w:tcBorders>
            <w:vAlign w:val="center"/>
          </w:tcPr>
          <w:p w14:paraId="73BD5422"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2012</w:t>
            </w:r>
          </w:p>
        </w:tc>
        <w:tc>
          <w:tcPr>
            <w:tcW w:w="287" w:type="pct"/>
            <w:tcBorders>
              <w:top w:val="single" w:sz="12" w:space="0" w:color="008000"/>
              <w:bottom w:val="single" w:sz="6" w:space="0" w:color="008000"/>
            </w:tcBorders>
            <w:vAlign w:val="center"/>
          </w:tcPr>
          <w:p w14:paraId="41519CC7"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2013</w:t>
            </w:r>
          </w:p>
        </w:tc>
        <w:tc>
          <w:tcPr>
            <w:tcW w:w="287" w:type="pct"/>
            <w:tcBorders>
              <w:top w:val="single" w:sz="12" w:space="0" w:color="008000"/>
              <w:bottom w:val="single" w:sz="6" w:space="0" w:color="008000"/>
            </w:tcBorders>
            <w:vAlign w:val="center"/>
          </w:tcPr>
          <w:p w14:paraId="72F86504"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2014</w:t>
            </w:r>
          </w:p>
        </w:tc>
        <w:tc>
          <w:tcPr>
            <w:tcW w:w="287" w:type="pct"/>
            <w:tcBorders>
              <w:top w:val="single" w:sz="12" w:space="0" w:color="008000"/>
              <w:bottom w:val="single" w:sz="6" w:space="0" w:color="008000"/>
            </w:tcBorders>
            <w:vAlign w:val="center"/>
          </w:tcPr>
          <w:p w14:paraId="3E484BC8"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2015</w:t>
            </w:r>
          </w:p>
        </w:tc>
        <w:tc>
          <w:tcPr>
            <w:tcW w:w="287" w:type="pct"/>
            <w:tcBorders>
              <w:top w:val="single" w:sz="12" w:space="0" w:color="008000"/>
              <w:bottom w:val="single" w:sz="6" w:space="0" w:color="008000"/>
            </w:tcBorders>
            <w:vAlign w:val="center"/>
          </w:tcPr>
          <w:p w14:paraId="768FFEE9"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2016</w:t>
            </w:r>
          </w:p>
        </w:tc>
        <w:tc>
          <w:tcPr>
            <w:tcW w:w="281" w:type="pct"/>
            <w:tcBorders>
              <w:top w:val="single" w:sz="12" w:space="0" w:color="008000"/>
              <w:bottom w:val="single" w:sz="6" w:space="0" w:color="008000"/>
            </w:tcBorders>
            <w:vAlign w:val="center"/>
          </w:tcPr>
          <w:p w14:paraId="0D3326E3"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2017</w:t>
            </w:r>
          </w:p>
        </w:tc>
        <w:tc>
          <w:tcPr>
            <w:tcW w:w="280" w:type="pct"/>
            <w:tcBorders>
              <w:top w:val="single" w:sz="12" w:space="0" w:color="008000"/>
              <w:bottom w:val="single" w:sz="6" w:space="0" w:color="008000"/>
            </w:tcBorders>
            <w:vAlign w:val="center"/>
          </w:tcPr>
          <w:p w14:paraId="7E6777DA"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2018</w:t>
            </w:r>
          </w:p>
        </w:tc>
        <w:tc>
          <w:tcPr>
            <w:tcW w:w="280" w:type="pct"/>
            <w:tcBorders>
              <w:top w:val="single" w:sz="12" w:space="0" w:color="008000"/>
              <w:bottom w:val="single" w:sz="6" w:space="0" w:color="008000"/>
            </w:tcBorders>
            <w:vAlign w:val="center"/>
          </w:tcPr>
          <w:p w14:paraId="626DD889" w14:textId="77777777" w:rsidR="00691EA6" w:rsidRPr="006A785F" w:rsidRDefault="00691EA6" w:rsidP="00AA2B2F">
            <w:pPr>
              <w:pStyle w:val="ZPpregglava"/>
              <w:rPr>
                <w:rFonts w:ascii="Arial CE" w:hAnsi="Arial CE" w:cs="Arial CE"/>
                <w:bCs/>
              </w:rPr>
            </w:pPr>
            <w:r w:rsidRPr="006A785F">
              <w:rPr>
                <w:rFonts w:ascii="Arial CE" w:hAnsi="Arial CE" w:cs="Arial CE"/>
                <w:bCs/>
                <w:szCs w:val="16"/>
              </w:rPr>
              <w:t>2019</w:t>
            </w:r>
          </w:p>
        </w:tc>
        <w:tc>
          <w:tcPr>
            <w:tcW w:w="278" w:type="pct"/>
            <w:tcBorders>
              <w:top w:val="single" w:sz="12" w:space="0" w:color="008000"/>
              <w:bottom w:val="single" w:sz="6" w:space="0" w:color="008000"/>
            </w:tcBorders>
            <w:vAlign w:val="bottom"/>
          </w:tcPr>
          <w:p w14:paraId="2B18E0CE" w14:textId="77777777" w:rsidR="00691EA6" w:rsidRPr="006A785F" w:rsidRDefault="00691EA6" w:rsidP="00AA2B2F">
            <w:pPr>
              <w:pStyle w:val="ZPpregglava"/>
            </w:pPr>
            <w:r w:rsidRPr="006A785F">
              <w:t>Indeks</w:t>
            </w:r>
          </w:p>
          <w:p w14:paraId="7474FAED" w14:textId="77777777" w:rsidR="00691EA6" w:rsidRPr="006A785F" w:rsidRDefault="00691EA6" w:rsidP="00AA2B2F">
            <w:pPr>
              <w:pStyle w:val="ZPpregglava"/>
              <w:rPr>
                <w:bCs/>
              </w:rPr>
            </w:pPr>
            <w:r w:rsidRPr="006A785F">
              <w:t>2019/18</w:t>
            </w:r>
          </w:p>
        </w:tc>
      </w:tr>
      <w:tr w:rsidR="00691EA6" w:rsidRPr="006A785F" w14:paraId="32FEF256" w14:textId="77777777" w:rsidTr="00AA2B2F">
        <w:trPr>
          <w:trHeight w:val="227"/>
        </w:trPr>
        <w:tc>
          <w:tcPr>
            <w:tcW w:w="1009" w:type="pct"/>
            <w:tcBorders>
              <w:top w:val="single" w:sz="6" w:space="0" w:color="008000"/>
              <w:bottom w:val="nil"/>
            </w:tcBorders>
            <w:shd w:val="clear" w:color="auto" w:fill="D9D9D9"/>
            <w:vAlign w:val="bottom"/>
          </w:tcPr>
          <w:p w14:paraId="7FDD6F2F" w14:textId="77777777" w:rsidR="00691EA6" w:rsidRPr="006A785F" w:rsidRDefault="00691EA6" w:rsidP="00AA2B2F">
            <w:pPr>
              <w:pStyle w:val="ZPpregtekst"/>
              <w:rPr>
                <w:b/>
              </w:rPr>
            </w:pPr>
            <w:r w:rsidRPr="006A785F">
              <w:rPr>
                <w:b/>
              </w:rPr>
              <w:t>ŠTEVILO</w:t>
            </w:r>
          </w:p>
        </w:tc>
        <w:tc>
          <w:tcPr>
            <w:tcW w:w="288" w:type="pct"/>
            <w:tcBorders>
              <w:top w:val="single" w:sz="6" w:space="0" w:color="008000"/>
              <w:bottom w:val="nil"/>
            </w:tcBorders>
            <w:shd w:val="clear" w:color="auto" w:fill="D9D9D9"/>
            <w:vAlign w:val="bottom"/>
          </w:tcPr>
          <w:p w14:paraId="6CFF5E59"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1BD37B57"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1B2F6797"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04A5BB10"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650618EC"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35F6F3D8"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5DF584B3"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2EF0C210"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65519D07" w14:textId="77777777" w:rsidR="00691EA6" w:rsidRPr="006A785F" w:rsidRDefault="00691EA6" w:rsidP="00AA2B2F">
            <w:pPr>
              <w:pStyle w:val="ZPpregtevilke"/>
            </w:pPr>
          </w:p>
        </w:tc>
        <w:tc>
          <w:tcPr>
            <w:tcW w:w="287" w:type="pct"/>
            <w:tcBorders>
              <w:top w:val="single" w:sz="6" w:space="0" w:color="008000"/>
              <w:bottom w:val="nil"/>
            </w:tcBorders>
            <w:shd w:val="clear" w:color="auto" w:fill="D9D9D9"/>
            <w:vAlign w:val="bottom"/>
          </w:tcPr>
          <w:p w14:paraId="0701FEBF" w14:textId="77777777" w:rsidR="00691EA6" w:rsidRPr="006A785F" w:rsidRDefault="00691EA6" w:rsidP="00AA2B2F">
            <w:pPr>
              <w:pStyle w:val="ZPpregtevilke"/>
            </w:pPr>
          </w:p>
        </w:tc>
        <w:tc>
          <w:tcPr>
            <w:tcW w:w="281" w:type="pct"/>
            <w:tcBorders>
              <w:top w:val="single" w:sz="6" w:space="0" w:color="008000"/>
              <w:bottom w:val="nil"/>
            </w:tcBorders>
            <w:shd w:val="clear" w:color="auto" w:fill="D9D9D9"/>
            <w:vAlign w:val="bottom"/>
          </w:tcPr>
          <w:p w14:paraId="729699C2" w14:textId="77777777" w:rsidR="00691EA6" w:rsidRPr="006A785F" w:rsidRDefault="00691EA6" w:rsidP="00AA2B2F">
            <w:pPr>
              <w:pStyle w:val="ZPpregtevilke"/>
            </w:pPr>
          </w:p>
        </w:tc>
        <w:tc>
          <w:tcPr>
            <w:tcW w:w="280" w:type="pct"/>
            <w:tcBorders>
              <w:top w:val="single" w:sz="6" w:space="0" w:color="008000"/>
              <w:bottom w:val="nil"/>
            </w:tcBorders>
            <w:shd w:val="clear" w:color="auto" w:fill="D9D9D9"/>
            <w:vAlign w:val="bottom"/>
          </w:tcPr>
          <w:p w14:paraId="1695A668" w14:textId="77777777" w:rsidR="00691EA6" w:rsidRPr="006A785F" w:rsidRDefault="00691EA6" w:rsidP="00AA2B2F">
            <w:pPr>
              <w:pStyle w:val="ZPpregtevilke"/>
            </w:pPr>
          </w:p>
        </w:tc>
        <w:tc>
          <w:tcPr>
            <w:tcW w:w="280" w:type="pct"/>
            <w:tcBorders>
              <w:top w:val="single" w:sz="6" w:space="0" w:color="008000"/>
              <w:bottom w:val="nil"/>
            </w:tcBorders>
            <w:shd w:val="clear" w:color="auto" w:fill="D9D9D9"/>
            <w:vAlign w:val="bottom"/>
          </w:tcPr>
          <w:p w14:paraId="061DB23C" w14:textId="77777777" w:rsidR="00691EA6" w:rsidRPr="006A785F" w:rsidRDefault="00691EA6" w:rsidP="00AA2B2F">
            <w:pPr>
              <w:pStyle w:val="ZPpregtevilke"/>
            </w:pPr>
          </w:p>
        </w:tc>
        <w:tc>
          <w:tcPr>
            <w:tcW w:w="278" w:type="pct"/>
            <w:tcBorders>
              <w:top w:val="single" w:sz="6" w:space="0" w:color="008000"/>
              <w:bottom w:val="nil"/>
            </w:tcBorders>
            <w:shd w:val="clear" w:color="auto" w:fill="D9D9D9"/>
            <w:vAlign w:val="bottom"/>
          </w:tcPr>
          <w:p w14:paraId="3C4B6217" w14:textId="77777777" w:rsidR="00691EA6" w:rsidRPr="006A785F" w:rsidRDefault="00691EA6" w:rsidP="00AA2B2F">
            <w:pPr>
              <w:pStyle w:val="ZPpregtevilke"/>
            </w:pPr>
          </w:p>
        </w:tc>
      </w:tr>
      <w:tr w:rsidR="00691EA6" w:rsidRPr="006A785F" w14:paraId="591B983F" w14:textId="77777777" w:rsidTr="00AA2B2F">
        <w:trPr>
          <w:trHeight w:val="227"/>
        </w:trPr>
        <w:tc>
          <w:tcPr>
            <w:tcW w:w="1009" w:type="pct"/>
            <w:tcBorders>
              <w:top w:val="nil"/>
            </w:tcBorders>
            <w:vAlign w:val="bottom"/>
          </w:tcPr>
          <w:p w14:paraId="79A388E2" w14:textId="77777777" w:rsidR="00691EA6" w:rsidRPr="006A785F" w:rsidRDefault="00691EA6" w:rsidP="00AA2B2F">
            <w:pPr>
              <w:pStyle w:val="ZPpregtekst"/>
              <w:rPr>
                <w:b/>
              </w:rPr>
            </w:pPr>
            <w:r w:rsidRPr="006A785F">
              <w:rPr>
                <w:b/>
              </w:rPr>
              <w:t>Govedo skupaj</w:t>
            </w:r>
          </w:p>
        </w:tc>
        <w:tc>
          <w:tcPr>
            <w:tcW w:w="288" w:type="pct"/>
            <w:tcBorders>
              <w:top w:val="nil"/>
            </w:tcBorders>
            <w:vAlign w:val="bottom"/>
          </w:tcPr>
          <w:p w14:paraId="11C7366C" w14:textId="77777777" w:rsidR="00691EA6" w:rsidRPr="006A785F" w:rsidRDefault="00691EA6" w:rsidP="00AA2B2F">
            <w:pPr>
              <w:pStyle w:val="ZPpregtevilke"/>
              <w:rPr>
                <w:b/>
                <w:bCs/>
              </w:rPr>
            </w:pPr>
            <w:r w:rsidRPr="006A785F">
              <w:rPr>
                <w:b/>
                <w:bCs/>
                <w:szCs w:val="16"/>
              </w:rPr>
              <w:t>128.087</w:t>
            </w:r>
          </w:p>
        </w:tc>
        <w:tc>
          <w:tcPr>
            <w:tcW w:w="287" w:type="pct"/>
            <w:tcBorders>
              <w:top w:val="nil"/>
            </w:tcBorders>
            <w:vAlign w:val="bottom"/>
          </w:tcPr>
          <w:p w14:paraId="227F8B80" w14:textId="77777777" w:rsidR="00691EA6" w:rsidRPr="006A785F" w:rsidRDefault="00691EA6" w:rsidP="00AA2B2F">
            <w:pPr>
              <w:pStyle w:val="ZPpregtevilke"/>
              <w:rPr>
                <w:b/>
                <w:bCs/>
              </w:rPr>
            </w:pPr>
            <w:r w:rsidRPr="006A785F">
              <w:rPr>
                <w:b/>
                <w:bCs/>
                <w:szCs w:val="16"/>
              </w:rPr>
              <w:t>131.533</w:t>
            </w:r>
          </w:p>
        </w:tc>
        <w:tc>
          <w:tcPr>
            <w:tcW w:w="287" w:type="pct"/>
            <w:tcBorders>
              <w:top w:val="nil"/>
            </w:tcBorders>
            <w:vAlign w:val="bottom"/>
          </w:tcPr>
          <w:p w14:paraId="1217852B" w14:textId="77777777" w:rsidR="00691EA6" w:rsidRPr="006A785F" w:rsidRDefault="00691EA6" w:rsidP="00AA2B2F">
            <w:pPr>
              <w:pStyle w:val="ZPpregtevilke"/>
              <w:rPr>
                <w:b/>
                <w:bCs/>
              </w:rPr>
            </w:pPr>
            <w:r w:rsidRPr="006A785F">
              <w:rPr>
                <w:b/>
                <w:bCs/>
                <w:szCs w:val="16"/>
              </w:rPr>
              <w:t>125.264</w:t>
            </w:r>
          </w:p>
        </w:tc>
        <w:tc>
          <w:tcPr>
            <w:tcW w:w="287" w:type="pct"/>
            <w:tcBorders>
              <w:top w:val="nil"/>
            </w:tcBorders>
            <w:vAlign w:val="bottom"/>
          </w:tcPr>
          <w:p w14:paraId="2B5C8A08" w14:textId="77777777" w:rsidR="00691EA6" w:rsidRPr="006A785F" w:rsidRDefault="00691EA6" w:rsidP="00AA2B2F">
            <w:pPr>
              <w:pStyle w:val="ZPpregtevilke"/>
              <w:rPr>
                <w:b/>
                <w:bCs/>
              </w:rPr>
            </w:pPr>
            <w:r w:rsidRPr="006A785F">
              <w:rPr>
                <w:b/>
                <w:bCs/>
                <w:szCs w:val="16"/>
              </w:rPr>
              <w:t>124.858</w:t>
            </w:r>
          </w:p>
        </w:tc>
        <w:tc>
          <w:tcPr>
            <w:tcW w:w="287" w:type="pct"/>
            <w:tcBorders>
              <w:top w:val="nil"/>
            </w:tcBorders>
            <w:vAlign w:val="bottom"/>
          </w:tcPr>
          <w:p w14:paraId="18280C5B" w14:textId="77777777" w:rsidR="00691EA6" w:rsidRPr="006A785F" w:rsidRDefault="00691EA6" w:rsidP="00AA2B2F">
            <w:pPr>
              <w:pStyle w:val="ZPpregtevilke"/>
              <w:rPr>
                <w:b/>
                <w:bCs/>
              </w:rPr>
            </w:pPr>
            <w:r w:rsidRPr="006A785F">
              <w:rPr>
                <w:b/>
                <w:bCs/>
                <w:szCs w:val="16"/>
              </w:rPr>
              <w:t>124.447</w:t>
            </w:r>
          </w:p>
        </w:tc>
        <w:tc>
          <w:tcPr>
            <w:tcW w:w="287" w:type="pct"/>
            <w:tcBorders>
              <w:top w:val="nil"/>
            </w:tcBorders>
            <w:vAlign w:val="bottom"/>
          </w:tcPr>
          <w:p w14:paraId="536EC26B" w14:textId="77777777" w:rsidR="00691EA6" w:rsidRPr="006A785F" w:rsidRDefault="00691EA6" w:rsidP="00AA2B2F">
            <w:pPr>
              <w:pStyle w:val="ZPpregtevilke"/>
              <w:rPr>
                <w:b/>
                <w:bCs/>
              </w:rPr>
            </w:pPr>
            <w:r w:rsidRPr="006A785F">
              <w:rPr>
                <w:b/>
                <w:bCs/>
                <w:szCs w:val="16"/>
              </w:rPr>
              <w:t>115.711</w:t>
            </w:r>
          </w:p>
        </w:tc>
        <w:tc>
          <w:tcPr>
            <w:tcW w:w="287" w:type="pct"/>
            <w:tcBorders>
              <w:top w:val="nil"/>
            </w:tcBorders>
            <w:vAlign w:val="bottom"/>
          </w:tcPr>
          <w:p w14:paraId="5B256806" w14:textId="77777777" w:rsidR="00691EA6" w:rsidRPr="006A785F" w:rsidRDefault="00691EA6" w:rsidP="00AA2B2F">
            <w:pPr>
              <w:pStyle w:val="ZPpregtevilke"/>
              <w:rPr>
                <w:b/>
                <w:bCs/>
              </w:rPr>
            </w:pPr>
            <w:r w:rsidRPr="006A785F">
              <w:rPr>
                <w:b/>
                <w:bCs/>
                <w:szCs w:val="16"/>
              </w:rPr>
              <w:t>110.326</w:t>
            </w:r>
          </w:p>
        </w:tc>
        <w:tc>
          <w:tcPr>
            <w:tcW w:w="287" w:type="pct"/>
            <w:tcBorders>
              <w:top w:val="nil"/>
            </w:tcBorders>
            <w:vAlign w:val="bottom"/>
          </w:tcPr>
          <w:p w14:paraId="45149043" w14:textId="77777777" w:rsidR="00691EA6" w:rsidRPr="006A785F" w:rsidRDefault="00691EA6" w:rsidP="00AA2B2F">
            <w:pPr>
              <w:pStyle w:val="ZPpregtevilke"/>
              <w:rPr>
                <w:b/>
                <w:bCs/>
              </w:rPr>
            </w:pPr>
            <w:r w:rsidRPr="006A785F">
              <w:rPr>
                <w:b/>
                <w:bCs/>
                <w:szCs w:val="16"/>
              </w:rPr>
              <w:t>108.391</w:t>
            </w:r>
          </w:p>
        </w:tc>
        <w:tc>
          <w:tcPr>
            <w:tcW w:w="287" w:type="pct"/>
            <w:tcBorders>
              <w:top w:val="nil"/>
            </w:tcBorders>
            <w:vAlign w:val="bottom"/>
          </w:tcPr>
          <w:p w14:paraId="40EF2B43" w14:textId="77777777" w:rsidR="00691EA6" w:rsidRPr="006A785F" w:rsidRDefault="00691EA6" w:rsidP="00AA2B2F">
            <w:pPr>
              <w:pStyle w:val="ZPpregtevilke"/>
              <w:rPr>
                <w:b/>
                <w:bCs/>
              </w:rPr>
            </w:pPr>
            <w:r w:rsidRPr="006A785F">
              <w:rPr>
                <w:b/>
                <w:bCs/>
                <w:szCs w:val="16"/>
              </w:rPr>
              <w:t>112.038</w:t>
            </w:r>
          </w:p>
        </w:tc>
        <w:tc>
          <w:tcPr>
            <w:tcW w:w="287" w:type="pct"/>
            <w:tcBorders>
              <w:top w:val="nil"/>
            </w:tcBorders>
            <w:vAlign w:val="bottom"/>
          </w:tcPr>
          <w:p w14:paraId="325B89C6" w14:textId="77777777" w:rsidR="00691EA6" w:rsidRPr="006A785F" w:rsidRDefault="00691EA6" w:rsidP="00AA2B2F">
            <w:pPr>
              <w:pStyle w:val="ZPpregtevilke"/>
              <w:rPr>
                <w:b/>
                <w:bCs/>
              </w:rPr>
            </w:pPr>
            <w:r w:rsidRPr="006A785F">
              <w:rPr>
                <w:b/>
                <w:bCs/>
                <w:szCs w:val="16"/>
              </w:rPr>
              <w:t>116.952</w:t>
            </w:r>
          </w:p>
        </w:tc>
        <w:tc>
          <w:tcPr>
            <w:tcW w:w="281" w:type="pct"/>
            <w:tcBorders>
              <w:top w:val="nil"/>
            </w:tcBorders>
            <w:vAlign w:val="bottom"/>
          </w:tcPr>
          <w:p w14:paraId="7CC14200" w14:textId="77777777" w:rsidR="00691EA6" w:rsidRPr="006A785F" w:rsidRDefault="00691EA6" w:rsidP="00AA2B2F">
            <w:pPr>
              <w:pStyle w:val="ZPpregtevilke"/>
              <w:rPr>
                <w:b/>
                <w:bCs/>
              </w:rPr>
            </w:pPr>
            <w:r w:rsidRPr="006A785F">
              <w:rPr>
                <w:b/>
                <w:bCs/>
                <w:szCs w:val="16"/>
              </w:rPr>
              <w:t>120.116</w:t>
            </w:r>
          </w:p>
        </w:tc>
        <w:tc>
          <w:tcPr>
            <w:tcW w:w="280" w:type="pct"/>
            <w:tcBorders>
              <w:top w:val="nil"/>
            </w:tcBorders>
            <w:vAlign w:val="bottom"/>
          </w:tcPr>
          <w:p w14:paraId="1D0DE85F" w14:textId="77777777" w:rsidR="00691EA6" w:rsidRPr="006A785F" w:rsidRDefault="00691EA6" w:rsidP="00AA2B2F">
            <w:pPr>
              <w:pStyle w:val="ZPpregtevilke"/>
              <w:rPr>
                <w:b/>
                <w:bCs/>
              </w:rPr>
            </w:pPr>
            <w:r w:rsidRPr="006A785F">
              <w:rPr>
                <w:b/>
                <w:bCs/>
                <w:szCs w:val="16"/>
              </w:rPr>
              <w:t>115.760</w:t>
            </w:r>
          </w:p>
        </w:tc>
        <w:tc>
          <w:tcPr>
            <w:tcW w:w="280" w:type="pct"/>
            <w:tcBorders>
              <w:top w:val="nil"/>
            </w:tcBorders>
            <w:vAlign w:val="bottom"/>
          </w:tcPr>
          <w:p w14:paraId="39984D6B" w14:textId="77777777" w:rsidR="00691EA6" w:rsidRPr="006A785F" w:rsidRDefault="00691EA6" w:rsidP="00AA2B2F">
            <w:pPr>
              <w:pStyle w:val="ZPpregtevilke"/>
              <w:rPr>
                <w:b/>
                <w:bCs/>
              </w:rPr>
            </w:pPr>
            <w:r w:rsidRPr="006A785F">
              <w:rPr>
                <w:b/>
                <w:bCs/>
                <w:szCs w:val="16"/>
              </w:rPr>
              <w:t>116.295</w:t>
            </w:r>
          </w:p>
        </w:tc>
        <w:tc>
          <w:tcPr>
            <w:tcW w:w="278" w:type="pct"/>
            <w:tcBorders>
              <w:top w:val="nil"/>
            </w:tcBorders>
            <w:vAlign w:val="bottom"/>
          </w:tcPr>
          <w:p w14:paraId="22DED199" w14:textId="77777777" w:rsidR="00691EA6" w:rsidRPr="006A785F" w:rsidRDefault="00691EA6" w:rsidP="00AA2B2F">
            <w:pPr>
              <w:pStyle w:val="ZPpregtevilke"/>
              <w:rPr>
                <w:b/>
                <w:bCs/>
              </w:rPr>
            </w:pPr>
            <w:r w:rsidRPr="006A785F">
              <w:rPr>
                <w:b/>
                <w:bCs/>
                <w:szCs w:val="16"/>
              </w:rPr>
              <w:t>100,5</w:t>
            </w:r>
          </w:p>
        </w:tc>
      </w:tr>
      <w:tr w:rsidR="00691EA6" w:rsidRPr="006A785F" w14:paraId="64CF47E1" w14:textId="77777777" w:rsidTr="00AA2B2F">
        <w:trPr>
          <w:trHeight w:val="227"/>
        </w:trPr>
        <w:tc>
          <w:tcPr>
            <w:tcW w:w="1009" w:type="pct"/>
            <w:vAlign w:val="bottom"/>
          </w:tcPr>
          <w:p w14:paraId="12AC9589" w14:textId="77777777" w:rsidR="00691EA6" w:rsidRPr="006A785F" w:rsidRDefault="00691EA6" w:rsidP="00AA2B2F">
            <w:pPr>
              <w:pStyle w:val="ZPpregtekst"/>
            </w:pPr>
            <w:r w:rsidRPr="006A785F">
              <w:t>Teleta (vsa)</w:t>
            </w:r>
          </w:p>
        </w:tc>
        <w:tc>
          <w:tcPr>
            <w:tcW w:w="288" w:type="pct"/>
            <w:vAlign w:val="bottom"/>
          </w:tcPr>
          <w:p w14:paraId="01F16AC9" w14:textId="77777777" w:rsidR="00691EA6" w:rsidRPr="006A785F" w:rsidRDefault="00691EA6" w:rsidP="00AA2B2F">
            <w:pPr>
              <w:pStyle w:val="ZPpregtevilke"/>
            </w:pPr>
            <w:r w:rsidRPr="006A785F">
              <w:rPr>
                <w:szCs w:val="16"/>
              </w:rPr>
              <w:t>23.480</w:t>
            </w:r>
          </w:p>
        </w:tc>
        <w:tc>
          <w:tcPr>
            <w:tcW w:w="287" w:type="pct"/>
            <w:vAlign w:val="bottom"/>
          </w:tcPr>
          <w:p w14:paraId="259A5579" w14:textId="77777777" w:rsidR="00691EA6" w:rsidRPr="006A785F" w:rsidRDefault="00691EA6" w:rsidP="00AA2B2F">
            <w:pPr>
              <w:pStyle w:val="ZPpregtevilke"/>
            </w:pPr>
            <w:r w:rsidRPr="006A785F">
              <w:rPr>
                <w:szCs w:val="16"/>
              </w:rPr>
              <w:t>25.489</w:t>
            </w:r>
          </w:p>
        </w:tc>
        <w:tc>
          <w:tcPr>
            <w:tcW w:w="287" w:type="pct"/>
            <w:vAlign w:val="bottom"/>
          </w:tcPr>
          <w:p w14:paraId="2CCDBC22" w14:textId="77777777" w:rsidR="00691EA6" w:rsidRPr="006A785F" w:rsidRDefault="00691EA6" w:rsidP="00AA2B2F">
            <w:pPr>
              <w:pStyle w:val="ZPpregtevilke"/>
            </w:pPr>
            <w:r w:rsidRPr="006A785F">
              <w:rPr>
                <w:szCs w:val="16"/>
              </w:rPr>
              <w:t>24.799</w:t>
            </w:r>
          </w:p>
        </w:tc>
        <w:tc>
          <w:tcPr>
            <w:tcW w:w="287" w:type="pct"/>
            <w:vAlign w:val="bottom"/>
          </w:tcPr>
          <w:p w14:paraId="6BB71F2B" w14:textId="77777777" w:rsidR="00691EA6" w:rsidRPr="006A785F" w:rsidRDefault="00691EA6" w:rsidP="00AA2B2F">
            <w:pPr>
              <w:pStyle w:val="ZPpregtevilke"/>
            </w:pPr>
            <w:r w:rsidRPr="006A785F">
              <w:rPr>
                <w:szCs w:val="16"/>
              </w:rPr>
              <w:t>24.186</w:t>
            </w:r>
          </w:p>
        </w:tc>
        <w:tc>
          <w:tcPr>
            <w:tcW w:w="287" w:type="pct"/>
            <w:vAlign w:val="bottom"/>
          </w:tcPr>
          <w:p w14:paraId="6B33A503" w14:textId="77777777" w:rsidR="00691EA6" w:rsidRPr="006A785F" w:rsidRDefault="00691EA6" w:rsidP="00AA2B2F">
            <w:pPr>
              <w:pStyle w:val="ZPpregtevilke"/>
            </w:pPr>
            <w:r w:rsidRPr="006A785F">
              <w:rPr>
                <w:szCs w:val="16"/>
              </w:rPr>
              <w:t>23.103</w:t>
            </w:r>
          </w:p>
        </w:tc>
        <w:tc>
          <w:tcPr>
            <w:tcW w:w="287" w:type="pct"/>
            <w:vAlign w:val="bottom"/>
          </w:tcPr>
          <w:p w14:paraId="374E4F9D" w14:textId="77777777" w:rsidR="00691EA6" w:rsidRPr="006A785F" w:rsidRDefault="00691EA6" w:rsidP="00AA2B2F">
            <w:pPr>
              <w:pStyle w:val="ZPpregtevilke"/>
            </w:pPr>
            <w:r w:rsidRPr="006A785F">
              <w:rPr>
                <w:szCs w:val="16"/>
              </w:rPr>
              <w:t>20.406</w:t>
            </w:r>
          </w:p>
        </w:tc>
        <w:tc>
          <w:tcPr>
            <w:tcW w:w="287" w:type="pct"/>
            <w:vAlign w:val="bottom"/>
          </w:tcPr>
          <w:p w14:paraId="525106B0" w14:textId="77777777" w:rsidR="00691EA6" w:rsidRPr="006A785F" w:rsidRDefault="00691EA6" w:rsidP="00AA2B2F">
            <w:pPr>
              <w:pStyle w:val="ZPpregtevilke"/>
            </w:pPr>
            <w:r w:rsidRPr="006A785F">
              <w:rPr>
                <w:szCs w:val="16"/>
              </w:rPr>
              <w:t>17.622</w:t>
            </w:r>
          </w:p>
        </w:tc>
        <w:tc>
          <w:tcPr>
            <w:tcW w:w="287" w:type="pct"/>
            <w:vAlign w:val="bottom"/>
          </w:tcPr>
          <w:p w14:paraId="097A60D0" w14:textId="77777777" w:rsidR="00691EA6" w:rsidRPr="006A785F" w:rsidRDefault="00691EA6" w:rsidP="00AA2B2F">
            <w:pPr>
              <w:pStyle w:val="ZPpregtevilke"/>
            </w:pPr>
            <w:r w:rsidRPr="006A785F">
              <w:rPr>
                <w:szCs w:val="16"/>
              </w:rPr>
              <w:t>17.139</w:t>
            </w:r>
          </w:p>
        </w:tc>
        <w:tc>
          <w:tcPr>
            <w:tcW w:w="287" w:type="pct"/>
            <w:vAlign w:val="bottom"/>
          </w:tcPr>
          <w:p w14:paraId="36E0BAFE" w14:textId="77777777" w:rsidR="00691EA6" w:rsidRPr="006A785F" w:rsidRDefault="00691EA6" w:rsidP="00AA2B2F">
            <w:pPr>
              <w:pStyle w:val="ZPpregtevilke"/>
            </w:pPr>
            <w:r w:rsidRPr="006A785F">
              <w:rPr>
                <w:szCs w:val="16"/>
              </w:rPr>
              <w:t>15.517</w:t>
            </w:r>
          </w:p>
        </w:tc>
        <w:tc>
          <w:tcPr>
            <w:tcW w:w="287" w:type="pct"/>
            <w:vAlign w:val="bottom"/>
          </w:tcPr>
          <w:p w14:paraId="66727B49" w14:textId="77777777" w:rsidR="00691EA6" w:rsidRPr="006A785F" w:rsidRDefault="00691EA6" w:rsidP="00AA2B2F">
            <w:pPr>
              <w:pStyle w:val="ZPpregtevilke"/>
            </w:pPr>
            <w:r w:rsidRPr="006A785F">
              <w:rPr>
                <w:szCs w:val="16"/>
              </w:rPr>
              <w:t>16.403</w:t>
            </w:r>
          </w:p>
        </w:tc>
        <w:tc>
          <w:tcPr>
            <w:tcW w:w="281" w:type="pct"/>
            <w:vAlign w:val="bottom"/>
          </w:tcPr>
          <w:p w14:paraId="50F097A1" w14:textId="77777777" w:rsidR="00691EA6" w:rsidRPr="006A785F" w:rsidRDefault="00691EA6" w:rsidP="00AA2B2F">
            <w:pPr>
              <w:pStyle w:val="ZPpregtevilke"/>
            </w:pPr>
            <w:r w:rsidRPr="006A785F">
              <w:rPr>
                <w:szCs w:val="16"/>
              </w:rPr>
              <w:t>17.841</w:t>
            </w:r>
          </w:p>
        </w:tc>
        <w:tc>
          <w:tcPr>
            <w:tcW w:w="280" w:type="pct"/>
            <w:vAlign w:val="bottom"/>
          </w:tcPr>
          <w:p w14:paraId="38F5DBD9" w14:textId="77777777" w:rsidR="00691EA6" w:rsidRPr="006A785F" w:rsidRDefault="00691EA6" w:rsidP="00AA2B2F">
            <w:pPr>
              <w:pStyle w:val="ZPpregtevilke"/>
            </w:pPr>
            <w:r w:rsidRPr="006A785F">
              <w:rPr>
                <w:szCs w:val="16"/>
              </w:rPr>
              <w:t>16.992</w:t>
            </w:r>
          </w:p>
        </w:tc>
        <w:tc>
          <w:tcPr>
            <w:tcW w:w="280" w:type="pct"/>
            <w:vAlign w:val="bottom"/>
          </w:tcPr>
          <w:p w14:paraId="4AFFDDF0" w14:textId="77777777" w:rsidR="00691EA6" w:rsidRPr="006A785F" w:rsidRDefault="00691EA6" w:rsidP="00AA2B2F">
            <w:pPr>
              <w:pStyle w:val="ZPpregtevilke"/>
            </w:pPr>
            <w:r w:rsidRPr="006A785F">
              <w:rPr>
                <w:szCs w:val="16"/>
              </w:rPr>
              <w:t>15.543</w:t>
            </w:r>
          </w:p>
        </w:tc>
        <w:tc>
          <w:tcPr>
            <w:tcW w:w="278" w:type="pct"/>
            <w:vAlign w:val="bottom"/>
          </w:tcPr>
          <w:p w14:paraId="54F20C50" w14:textId="77777777" w:rsidR="00691EA6" w:rsidRPr="006A785F" w:rsidRDefault="00691EA6" w:rsidP="00AA2B2F">
            <w:pPr>
              <w:pStyle w:val="ZPpregtevilke"/>
            </w:pPr>
            <w:r w:rsidRPr="006A785F">
              <w:rPr>
                <w:szCs w:val="16"/>
              </w:rPr>
              <w:t>91,5</w:t>
            </w:r>
          </w:p>
        </w:tc>
      </w:tr>
      <w:tr w:rsidR="00691EA6" w:rsidRPr="006A785F" w14:paraId="7C654011" w14:textId="77777777" w:rsidTr="00AA2B2F">
        <w:trPr>
          <w:trHeight w:val="227"/>
        </w:trPr>
        <w:tc>
          <w:tcPr>
            <w:tcW w:w="1009" w:type="pct"/>
            <w:vAlign w:val="bottom"/>
          </w:tcPr>
          <w:p w14:paraId="7F057560" w14:textId="77777777" w:rsidR="00691EA6" w:rsidRPr="006A785F" w:rsidRDefault="00691EA6" w:rsidP="00AA2B2F">
            <w:pPr>
              <w:pStyle w:val="ZPpregtekst"/>
            </w:pPr>
            <w:r w:rsidRPr="006A785F">
              <w:t>Telice</w:t>
            </w:r>
          </w:p>
        </w:tc>
        <w:tc>
          <w:tcPr>
            <w:tcW w:w="288" w:type="pct"/>
            <w:vAlign w:val="bottom"/>
          </w:tcPr>
          <w:p w14:paraId="0F74E0A2" w14:textId="77777777" w:rsidR="00691EA6" w:rsidRPr="006A785F" w:rsidRDefault="00691EA6" w:rsidP="00AA2B2F">
            <w:pPr>
              <w:pStyle w:val="ZPpregtevilke"/>
            </w:pPr>
            <w:r w:rsidRPr="006A785F">
              <w:rPr>
                <w:szCs w:val="16"/>
              </w:rPr>
              <w:t>14.605</w:t>
            </w:r>
          </w:p>
        </w:tc>
        <w:tc>
          <w:tcPr>
            <w:tcW w:w="287" w:type="pct"/>
            <w:vAlign w:val="bottom"/>
          </w:tcPr>
          <w:p w14:paraId="11DA6AF7" w14:textId="77777777" w:rsidR="00691EA6" w:rsidRPr="006A785F" w:rsidRDefault="00691EA6" w:rsidP="00AA2B2F">
            <w:pPr>
              <w:pStyle w:val="ZPpregtevilke"/>
            </w:pPr>
            <w:r w:rsidRPr="006A785F">
              <w:rPr>
                <w:szCs w:val="16"/>
              </w:rPr>
              <w:t>13.177</w:t>
            </w:r>
          </w:p>
        </w:tc>
        <w:tc>
          <w:tcPr>
            <w:tcW w:w="287" w:type="pct"/>
            <w:vAlign w:val="bottom"/>
          </w:tcPr>
          <w:p w14:paraId="03463D7B" w14:textId="77777777" w:rsidR="00691EA6" w:rsidRPr="006A785F" w:rsidRDefault="00691EA6" w:rsidP="00AA2B2F">
            <w:pPr>
              <w:pStyle w:val="ZPpregtevilke"/>
            </w:pPr>
            <w:r w:rsidRPr="006A785F">
              <w:rPr>
                <w:szCs w:val="16"/>
              </w:rPr>
              <w:t>12.774</w:t>
            </w:r>
          </w:p>
        </w:tc>
        <w:tc>
          <w:tcPr>
            <w:tcW w:w="287" w:type="pct"/>
            <w:vAlign w:val="bottom"/>
          </w:tcPr>
          <w:p w14:paraId="38B1508E" w14:textId="77777777" w:rsidR="00691EA6" w:rsidRPr="006A785F" w:rsidRDefault="00691EA6" w:rsidP="00AA2B2F">
            <w:pPr>
              <w:pStyle w:val="ZPpregtevilke"/>
            </w:pPr>
            <w:r w:rsidRPr="006A785F">
              <w:rPr>
                <w:szCs w:val="16"/>
              </w:rPr>
              <w:t>12.782</w:t>
            </w:r>
          </w:p>
        </w:tc>
        <w:tc>
          <w:tcPr>
            <w:tcW w:w="287" w:type="pct"/>
            <w:vAlign w:val="bottom"/>
          </w:tcPr>
          <w:p w14:paraId="056C2C43" w14:textId="77777777" w:rsidR="00691EA6" w:rsidRPr="006A785F" w:rsidRDefault="00691EA6" w:rsidP="00AA2B2F">
            <w:pPr>
              <w:pStyle w:val="ZPpregtevilke"/>
            </w:pPr>
            <w:r w:rsidRPr="006A785F">
              <w:rPr>
                <w:szCs w:val="16"/>
              </w:rPr>
              <w:t>13.756</w:t>
            </w:r>
          </w:p>
        </w:tc>
        <w:tc>
          <w:tcPr>
            <w:tcW w:w="287" w:type="pct"/>
            <w:vAlign w:val="bottom"/>
          </w:tcPr>
          <w:p w14:paraId="21EAB433" w14:textId="77777777" w:rsidR="00691EA6" w:rsidRPr="006A785F" w:rsidRDefault="00691EA6" w:rsidP="00AA2B2F">
            <w:pPr>
              <w:pStyle w:val="ZPpregtevilke"/>
            </w:pPr>
            <w:r w:rsidRPr="006A785F">
              <w:rPr>
                <w:szCs w:val="16"/>
              </w:rPr>
              <w:t>13.475</w:t>
            </w:r>
          </w:p>
        </w:tc>
        <w:tc>
          <w:tcPr>
            <w:tcW w:w="287" w:type="pct"/>
            <w:vAlign w:val="bottom"/>
          </w:tcPr>
          <w:p w14:paraId="440FC24C" w14:textId="77777777" w:rsidR="00691EA6" w:rsidRPr="006A785F" w:rsidRDefault="00691EA6" w:rsidP="00AA2B2F">
            <w:pPr>
              <w:pStyle w:val="ZPpregtevilke"/>
            </w:pPr>
            <w:r w:rsidRPr="006A785F">
              <w:rPr>
                <w:szCs w:val="16"/>
              </w:rPr>
              <w:t>12.050</w:t>
            </w:r>
          </w:p>
        </w:tc>
        <w:tc>
          <w:tcPr>
            <w:tcW w:w="287" w:type="pct"/>
            <w:vAlign w:val="bottom"/>
          </w:tcPr>
          <w:p w14:paraId="2B9DB92C" w14:textId="77777777" w:rsidR="00691EA6" w:rsidRPr="006A785F" w:rsidRDefault="00691EA6" w:rsidP="00AA2B2F">
            <w:pPr>
              <w:pStyle w:val="ZPpregtevilke"/>
            </w:pPr>
            <w:r w:rsidRPr="006A785F">
              <w:rPr>
                <w:szCs w:val="16"/>
              </w:rPr>
              <w:t>12.385</w:t>
            </w:r>
          </w:p>
        </w:tc>
        <w:tc>
          <w:tcPr>
            <w:tcW w:w="287" w:type="pct"/>
            <w:vAlign w:val="bottom"/>
          </w:tcPr>
          <w:p w14:paraId="5CD5A579" w14:textId="77777777" w:rsidR="00691EA6" w:rsidRPr="006A785F" w:rsidRDefault="00691EA6" w:rsidP="00AA2B2F">
            <w:pPr>
              <w:pStyle w:val="ZPpregtevilke"/>
            </w:pPr>
            <w:r w:rsidRPr="006A785F">
              <w:rPr>
                <w:szCs w:val="16"/>
              </w:rPr>
              <w:t>14.749</w:t>
            </w:r>
          </w:p>
        </w:tc>
        <w:tc>
          <w:tcPr>
            <w:tcW w:w="287" w:type="pct"/>
            <w:vAlign w:val="bottom"/>
          </w:tcPr>
          <w:p w14:paraId="0B3A00A8" w14:textId="77777777" w:rsidR="00691EA6" w:rsidRPr="006A785F" w:rsidRDefault="00691EA6" w:rsidP="00AA2B2F">
            <w:pPr>
              <w:pStyle w:val="ZPpregtevilke"/>
            </w:pPr>
            <w:r w:rsidRPr="006A785F">
              <w:rPr>
                <w:szCs w:val="16"/>
              </w:rPr>
              <w:t>16.501</w:t>
            </w:r>
          </w:p>
        </w:tc>
        <w:tc>
          <w:tcPr>
            <w:tcW w:w="281" w:type="pct"/>
            <w:vAlign w:val="bottom"/>
          </w:tcPr>
          <w:p w14:paraId="4B37DD82" w14:textId="77777777" w:rsidR="00691EA6" w:rsidRPr="006A785F" w:rsidRDefault="00691EA6" w:rsidP="00AA2B2F">
            <w:pPr>
              <w:pStyle w:val="ZPpregtevilke"/>
            </w:pPr>
            <w:r w:rsidRPr="006A785F">
              <w:rPr>
                <w:szCs w:val="16"/>
              </w:rPr>
              <w:t>19.218</w:t>
            </w:r>
          </w:p>
        </w:tc>
        <w:tc>
          <w:tcPr>
            <w:tcW w:w="280" w:type="pct"/>
            <w:vAlign w:val="bottom"/>
          </w:tcPr>
          <w:p w14:paraId="3939B212" w14:textId="77777777" w:rsidR="00691EA6" w:rsidRPr="006A785F" w:rsidRDefault="00691EA6" w:rsidP="00AA2B2F">
            <w:pPr>
              <w:pStyle w:val="ZPpregtevilke"/>
            </w:pPr>
            <w:r w:rsidRPr="006A785F">
              <w:rPr>
                <w:szCs w:val="16"/>
              </w:rPr>
              <w:t>18.045</w:t>
            </w:r>
          </w:p>
        </w:tc>
        <w:tc>
          <w:tcPr>
            <w:tcW w:w="280" w:type="pct"/>
            <w:vAlign w:val="bottom"/>
          </w:tcPr>
          <w:p w14:paraId="75714151" w14:textId="77777777" w:rsidR="00691EA6" w:rsidRPr="006A785F" w:rsidRDefault="00691EA6" w:rsidP="00AA2B2F">
            <w:pPr>
              <w:pStyle w:val="ZPpregtevilke"/>
            </w:pPr>
            <w:r w:rsidRPr="006A785F">
              <w:rPr>
                <w:szCs w:val="16"/>
              </w:rPr>
              <w:t>18.372</w:t>
            </w:r>
          </w:p>
        </w:tc>
        <w:tc>
          <w:tcPr>
            <w:tcW w:w="278" w:type="pct"/>
            <w:vAlign w:val="bottom"/>
          </w:tcPr>
          <w:p w14:paraId="14E3A608" w14:textId="77777777" w:rsidR="00691EA6" w:rsidRPr="006A785F" w:rsidRDefault="00691EA6" w:rsidP="00AA2B2F">
            <w:pPr>
              <w:pStyle w:val="ZPpregtevilke"/>
            </w:pPr>
            <w:r w:rsidRPr="006A785F">
              <w:rPr>
                <w:szCs w:val="16"/>
              </w:rPr>
              <w:t>101,8</w:t>
            </w:r>
          </w:p>
        </w:tc>
      </w:tr>
      <w:tr w:rsidR="00691EA6" w:rsidRPr="006A785F" w14:paraId="143E541C" w14:textId="77777777" w:rsidTr="00AA2B2F">
        <w:trPr>
          <w:trHeight w:val="227"/>
        </w:trPr>
        <w:tc>
          <w:tcPr>
            <w:tcW w:w="1009" w:type="pct"/>
            <w:vAlign w:val="bottom"/>
          </w:tcPr>
          <w:p w14:paraId="5357D119" w14:textId="77777777" w:rsidR="00691EA6" w:rsidRPr="006A785F" w:rsidRDefault="00691EA6" w:rsidP="00AA2B2F">
            <w:pPr>
              <w:pStyle w:val="ZPpregtekst"/>
            </w:pPr>
            <w:r w:rsidRPr="006A785F">
              <w:t>Biki do 24 mesecev</w:t>
            </w:r>
          </w:p>
        </w:tc>
        <w:tc>
          <w:tcPr>
            <w:tcW w:w="288" w:type="pct"/>
            <w:vAlign w:val="bottom"/>
          </w:tcPr>
          <w:p w14:paraId="6AFD8EE9" w14:textId="77777777" w:rsidR="00691EA6" w:rsidRPr="006A785F" w:rsidRDefault="00691EA6" w:rsidP="00AA2B2F">
            <w:pPr>
              <w:pStyle w:val="ZPpregtevilke"/>
            </w:pPr>
            <w:r w:rsidRPr="006A785F">
              <w:rPr>
                <w:szCs w:val="16"/>
              </w:rPr>
              <w:t>53.146</w:t>
            </w:r>
          </w:p>
        </w:tc>
        <w:tc>
          <w:tcPr>
            <w:tcW w:w="287" w:type="pct"/>
            <w:vAlign w:val="bottom"/>
          </w:tcPr>
          <w:p w14:paraId="1C6070E4" w14:textId="77777777" w:rsidR="00691EA6" w:rsidRPr="006A785F" w:rsidRDefault="00691EA6" w:rsidP="00AA2B2F">
            <w:pPr>
              <w:pStyle w:val="ZPpregtevilke"/>
            </w:pPr>
            <w:r w:rsidRPr="006A785F">
              <w:rPr>
                <w:szCs w:val="16"/>
              </w:rPr>
              <w:t>52.695</w:t>
            </w:r>
          </w:p>
        </w:tc>
        <w:tc>
          <w:tcPr>
            <w:tcW w:w="287" w:type="pct"/>
            <w:vAlign w:val="bottom"/>
          </w:tcPr>
          <w:p w14:paraId="3AD79233" w14:textId="77777777" w:rsidR="00691EA6" w:rsidRPr="006A785F" w:rsidRDefault="00691EA6" w:rsidP="00AA2B2F">
            <w:pPr>
              <w:pStyle w:val="ZPpregtevilke"/>
            </w:pPr>
            <w:r w:rsidRPr="006A785F">
              <w:rPr>
                <w:szCs w:val="16"/>
              </w:rPr>
              <w:t>47.105</w:t>
            </w:r>
          </w:p>
        </w:tc>
        <w:tc>
          <w:tcPr>
            <w:tcW w:w="287" w:type="pct"/>
            <w:vAlign w:val="bottom"/>
          </w:tcPr>
          <w:p w14:paraId="7B109148" w14:textId="77777777" w:rsidR="00691EA6" w:rsidRPr="006A785F" w:rsidRDefault="00691EA6" w:rsidP="00AA2B2F">
            <w:pPr>
              <w:pStyle w:val="ZPpregtevilke"/>
            </w:pPr>
            <w:r w:rsidRPr="006A785F">
              <w:rPr>
                <w:szCs w:val="16"/>
              </w:rPr>
              <w:t>45.208</w:t>
            </w:r>
          </w:p>
        </w:tc>
        <w:tc>
          <w:tcPr>
            <w:tcW w:w="287" w:type="pct"/>
            <w:vAlign w:val="bottom"/>
          </w:tcPr>
          <w:p w14:paraId="45A2606E" w14:textId="77777777" w:rsidR="00691EA6" w:rsidRPr="006A785F" w:rsidRDefault="00691EA6" w:rsidP="00AA2B2F">
            <w:pPr>
              <w:pStyle w:val="ZPpregtevilke"/>
            </w:pPr>
            <w:r w:rsidRPr="006A785F">
              <w:rPr>
                <w:szCs w:val="16"/>
              </w:rPr>
              <w:t>47.860</w:t>
            </w:r>
          </w:p>
        </w:tc>
        <w:tc>
          <w:tcPr>
            <w:tcW w:w="287" w:type="pct"/>
            <w:vAlign w:val="bottom"/>
          </w:tcPr>
          <w:p w14:paraId="015A3DBF" w14:textId="77777777" w:rsidR="00691EA6" w:rsidRPr="006A785F" w:rsidRDefault="00691EA6" w:rsidP="00AA2B2F">
            <w:pPr>
              <w:pStyle w:val="ZPpregtevilke"/>
            </w:pPr>
            <w:r w:rsidRPr="006A785F">
              <w:rPr>
                <w:szCs w:val="16"/>
              </w:rPr>
              <w:t>43.521</w:t>
            </w:r>
          </w:p>
        </w:tc>
        <w:tc>
          <w:tcPr>
            <w:tcW w:w="287" w:type="pct"/>
            <w:vAlign w:val="bottom"/>
          </w:tcPr>
          <w:p w14:paraId="7DFF7D6F" w14:textId="77777777" w:rsidR="00691EA6" w:rsidRPr="006A785F" w:rsidRDefault="00691EA6" w:rsidP="00AA2B2F">
            <w:pPr>
              <w:pStyle w:val="ZPpregtevilke"/>
            </w:pPr>
            <w:r w:rsidRPr="006A785F">
              <w:rPr>
                <w:szCs w:val="16"/>
              </w:rPr>
              <w:t>39.571</w:t>
            </w:r>
          </w:p>
        </w:tc>
        <w:tc>
          <w:tcPr>
            <w:tcW w:w="287" w:type="pct"/>
            <w:vAlign w:val="bottom"/>
          </w:tcPr>
          <w:p w14:paraId="4D7BFC3E" w14:textId="77777777" w:rsidR="00691EA6" w:rsidRPr="006A785F" w:rsidRDefault="00691EA6" w:rsidP="00AA2B2F">
            <w:pPr>
              <w:pStyle w:val="ZPpregtevilke"/>
            </w:pPr>
            <w:r w:rsidRPr="006A785F">
              <w:rPr>
                <w:szCs w:val="16"/>
              </w:rPr>
              <w:t>38.711</w:t>
            </w:r>
          </w:p>
        </w:tc>
        <w:tc>
          <w:tcPr>
            <w:tcW w:w="287" w:type="pct"/>
            <w:vAlign w:val="bottom"/>
          </w:tcPr>
          <w:p w14:paraId="2888B1B7" w14:textId="77777777" w:rsidR="00691EA6" w:rsidRPr="006A785F" w:rsidRDefault="00691EA6" w:rsidP="00AA2B2F">
            <w:pPr>
              <w:pStyle w:val="ZPpregtevilke"/>
            </w:pPr>
            <w:r w:rsidRPr="006A785F">
              <w:rPr>
                <w:szCs w:val="16"/>
              </w:rPr>
              <w:t>38.276</w:t>
            </w:r>
          </w:p>
        </w:tc>
        <w:tc>
          <w:tcPr>
            <w:tcW w:w="287" w:type="pct"/>
            <w:vAlign w:val="bottom"/>
          </w:tcPr>
          <w:p w14:paraId="1F166F22" w14:textId="77777777" w:rsidR="00691EA6" w:rsidRPr="006A785F" w:rsidRDefault="00691EA6" w:rsidP="00AA2B2F">
            <w:pPr>
              <w:pStyle w:val="ZPpregtevilke"/>
            </w:pPr>
            <w:r w:rsidRPr="006A785F">
              <w:rPr>
                <w:szCs w:val="16"/>
              </w:rPr>
              <w:t>37.055</w:t>
            </w:r>
          </w:p>
        </w:tc>
        <w:tc>
          <w:tcPr>
            <w:tcW w:w="281" w:type="pct"/>
            <w:vAlign w:val="bottom"/>
          </w:tcPr>
          <w:p w14:paraId="3AB220ED" w14:textId="77777777" w:rsidR="00691EA6" w:rsidRPr="006A785F" w:rsidRDefault="00691EA6" w:rsidP="00AA2B2F">
            <w:pPr>
              <w:pStyle w:val="ZPpregtevilke"/>
            </w:pPr>
            <w:r w:rsidRPr="006A785F">
              <w:rPr>
                <w:szCs w:val="16"/>
              </w:rPr>
              <w:t>38.313</w:t>
            </w:r>
          </w:p>
        </w:tc>
        <w:tc>
          <w:tcPr>
            <w:tcW w:w="280" w:type="pct"/>
            <w:vAlign w:val="bottom"/>
          </w:tcPr>
          <w:p w14:paraId="5EA5F911" w14:textId="77777777" w:rsidR="00691EA6" w:rsidRPr="006A785F" w:rsidRDefault="00691EA6" w:rsidP="00AA2B2F">
            <w:pPr>
              <w:pStyle w:val="ZPpregtevilke"/>
            </w:pPr>
            <w:r w:rsidRPr="006A785F">
              <w:rPr>
                <w:szCs w:val="16"/>
              </w:rPr>
              <w:t>39.144</w:t>
            </w:r>
          </w:p>
        </w:tc>
        <w:tc>
          <w:tcPr>
            <w:tcW w:w="280" w:type="pct"/>
            <w:vAlign w:val="bottom"/>
          </w:tcPr>
          <w:p w14:paraId="2050DA45" w14:textId="77777777" w:rsidR="00691EA6" w:rsidRPr="006A785F" w:rsidRDefault="00691EA6" w:rsidP="00AA2B2F">
            <w:pPr>
              <w:pStyle w:val="ZPpregtevilke"/>
            </w:pPr>
            <w:r w:rsidRPr="006A785F">
              <w:rPr>
                <w:szCs w:val="16"/>
              </w:rPr>
              <w:t>37.543</w:t>
            </w:r>
          </w:p>
        </w:tc>
        <w:tc>
          <w:tcPr>
            <w:tcW w:w="278" w:type="pct"/>
            <w:vAlign w:val="bottom"/>
          </w:tcPr>
          <w:p w14:paraId="58D23B6B" w14:textId="77777777" w:rsidR="00691EA6" w:rsidRPr="006A785F" w:rsidRDefault="00691EA6" w:rsidP="00AA2B2F">
            <w:pPr>
              <w:pStyle w:val="ZPpregtevilke"/>
            </w:pPr>
            <w:r w:rsidRPr="006A785F">
              <w:rPr>
                <w:szCs w:val="16"/>
              </w:rPr>
              <w:t>95,9</w:t>
            </w:r>
          </w:p>
        </w:tc>
      </w:tr>
      <w:tr w:rsidR="00691EA6" w:rsidRPr="006A785F" w14:paraId="040316DF" w14:textId="77777777" w:rsidTr="00AA2B2F">
        <w:trPr>
          <w:trHeight w:val="227"/>
        </w:trPr>
        <w:tc>
          <w:tcPr>
            <w:tcW w:w="1009" w:type="pct"/>
            <w:vAlign w:val="bottom"/>
          </w:tcPr>
          <w:p w14:paraId="362D80A7" w14:textId="77777777" w:rsidR="00691EA6" w:rsidRPr="006A785F" w:rsidRDefault="00691EA6" w:rsidP="00AA2B2F">
            <w:pPr>
              <w:pStyle w:val="ZPpregtekst"/>
            </w:pPr>
            <w:r w:rsidRPr="006A785F">
              <w:t>Biki nad 24 mesecev</w:t>
            </w:r>
          </w:p>
        </w:tc>
        <w:tc>
          <w:tcPr>
            <w:tcW w:w="288" w:type="pct"/>
            <w:vAlign w:val="bottom"/>
          </w:tcPr>
          <w:p w14:paraId="0AAD4F47" w14:textId="77777777" w:rsidR="00691EA6" w:rsidRPr="006A785F" w:rsidRDefault="00691EA6" w:rsidP="00AA2B2F">
            <w:pPr>
              <w:pStyle w:val="ZPpregtevilke"/>
            </w:pPr>
            <w:r w:rsidRPr="006A785F">
              <w:rPr>
                <w:szCs w:val="16"/>
              </w:rPr>
              <w:t>16.621</w:t>
            </w:r>
          </w:p>
        </w:tc>
        <w:tc>
          <w:tcPr>
            <w:tcW w:w="287" w:type="pct"/>
            <w:vAlign w:val="bottom"/>
          </w:tcPr>
          <w:p w14:paraId="35C70AA5" w14:textId="77777777" w:rsidR="00691EA6" w:rsidRPr="006A785F" w:rsidRDefault="00691EA6" w:rsidP="00AA2B2F">
            <w:pPr>
              <w:pStyle w:val="ZPpregtevilke"/>
            </w:pPr>
            <w:r w:rsidRPr="006A785F">
              <w:rPr>
                <w:szCs w:val="16"/>
              </w:rPr>
              <w:t>20.076</w:t>
            </w:r>
          </w:p>
        </w:tc>
        <w:tc>
          <w:tcPr>
            <w:tcW w:w="287" w:type="pct"/>
            <w:vAlign w:val="bottom"/>
          </w:tcPr>
          <w:p w14:paraId="2FF02A18" w14:textId="77777777" w:rsidR="00691EA6" w:rsidRPr="006A785F" w:rsidRDefault="00691EA6" w:rsidP="00AA2B2F">
            <w:pPr>
              <w:pStyle w:val="ZPpregtevilke"/>
            </w:pPr>
            <w:r w:rsidRPr="006A785F">
              <w:rPr>
                <w:szCs w:val="16"/>
              </w:rPr>
              <w:t>20.020</w:t>
            </w:r>
          </w:p>
        </w:tc>
        <w:tc>
          <w:tcPr>
            <w:tcW w:w="287" w:type="pct"/>
            <w:vAlign w:val="bottom"/>
          </w:tcPr>
          <w:p w14:paraId="2B8B9F81" w14:textId="77777777" w:rsidR="00691EA6" w:rsidRPr="006A785F" w:rsidRDefault="00691EA6" w:rsidP="00AA2B2F">
            <w:pPr>
              <w:pStyle w:val="ZPpregtevilke"/>
            </w:pPr>
            <w:r w:rsidRPr="006A785F">
              <w:rPr>
                <w:szCs w:val="16"/>
              </w:rPr>
              <w:t>21.881</w:t>
            </w:r>
          </w:p>
        </w:tc>
        <w:tc>
          <w:tcPr>
            <w:tcW w:w="287" w:type="pct"/>
            <w:vAlign w:val="bottom"/>
          </w:tcPr>
          <w:p w14:paraId="2672E7F7" w14:textId="77777777" w:rsidR="00691EA6" w:rsidRPr="006A785F" w:rsidRDefault="00691EA6" w:rsidP="00AA2B2F">
            <w:pPr>
              <w:pStyle w:val="ZPpregtevilke"/>
            </w:pPr>
            <w:r w:rsidRPr="006A785F">
              <w:rPr>
                <w:szCs w:val="16"/>
              </w:rPr>
              <w:t>17.749</w:t>
            </w:r>
          </w:p>
        </w:tc>
        <w:tc>
          <w:tcPr>
            <w:tcW w:w="287" w:type="pct"/>
            <w:vAlign w:val="bottom"/>
          </w:tcPr>
          <w:p w14:paraId="2139A8E1" w14:textId="77777777" w:rsidR="00691EA6" w:rsidRPr="006A785F" w:rsidRDefault="00691EA6" w:rsidP="00AA2B2F">
            <w:pPr>
              <w:pStyle w:val="ZPpregtevilke"/>
            </w:pPr>
            <w:r w:rsidRPr="006A785F">
              <w:rPr>
                <w:szCs w:val="16"/>
              </w:rPr>
              <w:t>16.280</w:t>
            </w:r>
          </w:p>
        </w:tc>
        <w:tc>
          <w:tcPr>
            <w:tcW w:w="287" w:type="pct"/>
            <w:vAlign w:val="bottom"/>
          </w:tcPr>
          <w:p w14:paraId="3C10716B" w14:textId="77777777" w:rsidR="00691EA6" w:rsidRPr="006A785F" w:rsidRDefault="00691EA6" w:rsidP="00AA2B2F">
            <w:pPr>
              <w:pStyle w:val="ZPpregtevilke"/>
            </w:pPr>
            <w:r w:rsidRPr="006A785F">
              <w:rPr>
                <w:szCs w:val="16"/>
              </w:rPr>
              <w:t>20.233</w:t>
            </w:r>
          </w:p>
        </w:tc>
        <w:tc>
          <w:tcPr>
            <w:tcW w:w="287" w:type="pct"/>
            <w:vAlign w:val="bottom"/>
          </w:tcPr>
          <w:p w14:paraId="5DDBD9C1" w14:textId="77777777" w:rsidR="00691EA6" w:rsidRPr="006A785F" w:rsidRDefault="00691EA6" w:rsidP="00AA2B2F">
            <w:pPr>
              <w:pStyle w:val="ZPpregtevilke"/>
            </w:pPr>
            <w:r w:rsidRPr="006A785F">
              <w:rPr>
                <w:szCs w:val="16"/>
              </w:rPr>
              <w:t>22.071</w:t>
            </w:r>
          </w:p>
        </w:tc>
        <w:tc>
          <w:tcPr>
            <w:tcW w:w="287" w:type="pct"/>
            <w:vAlign w:val="bottom"/>
          </w:tcPr>
          <w:p w14:paraId="563DB0AE" w14:textId="77777777" w:rsidR="00691EA6" w:rsidRPr="006A785F" w:rsidRDefault="00691EA6" w:rsidP="00AA2B2F">
            <w:pPr>
              <w:pStyle w:val="ZPpregtevilke"/>
            </w:pPr>
            <w:r w:rsidRPr="006A785F">
              <w:rPr>
                <w:szCs w:val="16"/>
              </w:rPr>
              <w:t>24.326</w:t>
            </w:r>
          </w:p>
        </w:tc>
        <w:tc>
          <w:tcPr>
            <w:tcW w:w="287" w:type="pct"/>
            <w:vAlign w:val="bottom"/>
          </w:tcPr>
          <w:p w14:paraId="17AFEED0" w14:textId="77777777" w:rsidR="00691EA6" w:rsidRPr="006A785F" w:rsidRDefault="00691EA6" w:rsidP="00AA2B2F">
            <w:pPr>
              <w:pStyle w:val="ZPpregtevilke"/>
            </w:pPr>
            <w:r w:rsidRPr="006A785F">
              <w:rPr>
                <w:szCs w:val="16"/>
              </w:rPr>
              <w:t>27.129</w:t>
            </w:r>
          </w:p>
        </w:tc>
        <w:tc>
          <w:tcPr>
            <w:tcW w:w="281" w:type="pct"/>
            <w:vAlign w:val="bottom"/>
          </w:tcPr>
          <w:p w14:paraId="53694EBE" w14:textId="77777777" w:rsidR="00691EA6" w:rsidRPr="006A785F" w:rsidRDefault="00691EA6" w:rsidP="00AA2B2F">
            <w:pPr>
              <w:pStyle w:val="ZPpregtevilke"/>
            </w:pPr>
            <w:r w:rsidRPr="006A785F">
              <w:rPr>
                <w:szCs w:val="16"/>
              </w:rPr>
              <w:t>24.090</w:t>
            </w:r>
          </w:p>
        </w:tc>
        <w:tc>
          <w:tcPr>
            <w:tcW w:w="280" w:type="pct"/>
            <w:vAlign w:val="bottom"/>
          </w:tcPr>
          <w:p w14:paraId="09FEBD2C" w14:textId="77777777" w:rsidR="00691EA6" w:rsidRPr="006A785F" w:rsidRDefault="00691EA6" w:rsidP="00AA2B2F">
            <w:pPr>
              <w:pStyle w:val="ZPpregtevilke"/>
            </w:pPr>
            <w:r w:rsidRPr="006A785F">
              <w:rPr>
                <w:szCs w:val="16"/>
              </w:rPr>
              <w:t>20.809</w:t>
            </w:r>
          </w:p>
        </w:tc>
        <w:tc>
          <w:tcPr>
            <w:tcW w:w="280" w:type="pct"/>
            <w:vAlign w:val="bottom"/>
          </w:tcPr>
          <w:p w14:paraId="0CABF4EA" w14:textId="77777777" w:rsidR="00691EA6" w:rsidRPr="006A785F" w:rsidRDefault="00691EA6" w:rsidP="00AA2B2F">
            <w:pPr>
              <w:pStyle w:val="ZPpregtevilke"/>
            </w:pPr>
            <w:r w:rsidRPr="006A785F">
              <w:rPr>
                <w:szCs w:val="16"/>
              </w:rPr>
              <w:t>22.818</w:t>
            </w:r>
          </w:p>
        </w:tc>
        <w:tc>
          <w:tcPr>
            <w:tcW w:w="278" w:type="pct"/>
            <w:vAlign w:val="bottom"/>
          </w:tcPr>
          <w:p w14:paraId="3BDF63C3" w14:textId="77777777" w:rsidR="00691EA6" w:rsidRPr="006A785F" w:rsidRDefault="00691EA6" w:rsidP="00AA2B2F">
            <w:pPr>
              <w:pStyle w:val="ZPpregtevilke"/>
            </w:pPr>
            <w:r w:rsidRPr="006A785F">
              <w:rPr>
                <w:szCs w:val="16"/>
              </w:rPr>
              <w:t>109,7</w:t>
            </w:r>
          </w:p>
        </w:tc>
      </w:tr>
      <w:tr w:rsidR="00691EA6" w:rsidRPr="006A785F" w14:paraId="43459BF1" w14:textId="77777777" w:rsidTr="00AA2B2F">
        <w:trPr>
          <w:trHeight w:val="227"/>
        </w:trPr>
        <w:tc>
          <w:tcPr>
            <w:tcW w:w="1009" w:type="pct"/>
            <w:tcBorders>
              <w:bottom w:val="nil"/>
            </w:tcBorders>
            <w:vAlign w:val="bottom"/>
          </w:tcPr>
          <w:p w14:paraId="05911320" w14:textId="77777777" w:rsidR="00691EA6" w:rsidRPr="006A785F" w:rsidRDefault="00691EA6" w:rsidP="00AA2B2F">
            <w:pPr>
              <w:pStyle w:val="ZPpregtekst"/>
            </w:pPr>
            <w:r w:rsidRPr="006A785F">
              <w:t>Voli</w:t>
            </w:r>
          </w:p>
        </w:tc>
        <w:tc>
          <w:tcPr>
            <w:tcW w:w="288" w:type="pct"/>
            <w:tcBorders>
              <w:bottom w:val="nil"/>
            </w:tcBorders>
            <w:vAlign w:val="bottom"/>
          </w:tcPr>
          <w:p w14:paraId="29976940" w14:textId="77777777" w:rsidR="00691EA6" w:rsidRPr="006A785F" w:rsidRDefault="00691EA6" w:rsidP="00AA2B2F">
            <w:pPr>
              <w:pStyle w:val="ZPpregtevilke"/>
            </w:pPr>
            <w:r w:rsidRPr="006A785F">
              <w:rPr>
                <w:szCs w:val="16"/>
              </w:rPr>
              <w:t>398</w:t>
            </w:r>
          </w:p>
        </w:tc>
        <w:tc>
          <w:tcPr>
            <w:tcW w:w="287" w:type="pct"/>
            <w:tcBorders>
              <w:bottom w:val="nil"/>
            </w:tcBorders>
            <w:vAlign w:val="bottom"/>
          </w:tcPr>
          <w:p w14:paraId="30AD7FB0" w14:textId="77777777" w:rsidR="00691EA6" w:rsidRPr="006A785F" w:rsidRDefault="00691EA6" w:rsidP="00AA2B2F">
            <w:pPr>
              <w:pStyle w:val="ZPpregtevilke"/>
            </w:pPr>
            <w:r w:rsidRPr="006A785F">
              <w:rPr>
                <w:szCs w:val="16"/>
              </w:rPr>
              <w:t>649</w:t>
            </w:r>
          </w:p>
        </w:tc>
        <w:tc>
          <w:tcPr>
            <w:tcW w:w="287" w:type="pct"/>
            <w:tcBorders>
              <w:bottom w:val="nil"/>
            </w:tcBorders>
            <w:vAlign w:val="bottom"/>
          </w:tcPr>
          <w:p w14:paraId="0B0848B3" w14:textId="77777777" w:rsidR="00691EA6" w:rsidRPr="006A785F" w:rsidRDefault="00691EA6" w:rsidP="00AA2B2F">
            <w:pPr>
              <w:pStyle w:val="ZPpregtevilke"/>
            </w:pPr>
            <w:r w:rsidRPr="006A785F">
              <w:rPr>
                <w:szCs w:val="16"/>
              </w:rPr>
              <w:t>546</w:t>
            </w:r>
          </w:p>
        </w:tc>
        <w:tc>
          <w:tcPr>
            <w:tcW w:w="287" w:type="pct"/>
            <w:tcBorders>
              <w:bottom w:val="nil"/>
            </w:tcBorders>
            <w:vAlign w:val="bottom"/>
          </w:tcPr>
          <w:p w14:paraId="57D9B29F" w14:textId="77777777" w:rsidR="00691EA6" w:rsidRPr="006A785F" w:rsidRDefault="00691EA6" w:rsidP="00AA2B2F">
            <w:pPr>
              <w:pStyle w:val="ZPpregtevilke"/>
            </w:pPr>
            <w:r w:rsidRPr="006A785F">
              <w:rPr>
                <w:szCs w:val="16"/>
              </w:rPr>
              <w:t>673</w:t>
            </w:r>
          </w:p>
        </w:tc>
        <w:tc>
          <w:tcPr>
            <w:tcW w:w="287" w:type="pct"/>
            <w:tcBorders>
              <w:bottom w:val="nil"/>
            </w:tcBorders>
            <w:vAlign w:val="bottom"/>
          </w:tcPr>
          <w:p w14:paraId="55A6756C" w14:textId="77777777" w:rsidR="00691EA6" w:rsidRPr="006A785F" w:rsidRDefault="00691EA6" w:rsidP="00AA2B2F">
            <w:pPr>
              <w:pStyle w:val="ZPpregtevilke"/>
            </w:pPr>
            <w:r w:rsidRPr="006A785F">
              <w:rPr>
                <w:szCs w:val="16"/>
              </w:rPr>
              <w:t>774</w:t>
            </w:r>
          </w:p>
        </w:tc>
        <w:tc>
          <w:tcPr>
            <w:tcW w:w="287" w:type="pct"/>
            <w:tcBorders>
              <w:bottom w:val="nil"/>
            </w:tcBorders>
            <w:vAlign w:val="bottom"/>
          </w:tcPr>
          <w:p w14:paraId="6DF38D25" w14:textId="77777777" w:rsidR="00691EA6" w:rsidRPr="006A785F" w:rsidRDefault="00691EA6" w:rsidP="00AA2B2F">
            <w:pPr>
              <w:pStyle w:val="ZPpregtevilke"/>
            </w:pPr>
            <w:r w:rsidRPr="006A785F">
              <w:rPr>
                <w:szCs w:val="16"/>
              </w:rPr>
              <w:t>615</w:t>
            </w:r>
          </w:p>
        </w:tc>
        <w:tc>
          <w:tcPr>
            <w:tcW w:w="287" w:type="pct"/>
            <w:tcBorders>
              <w:bottom w:val="nil"/>
            </w:tcBorders>
            <w:vAlign w:val="bottom"/>
          </w:tcPr>
          <w:p w14:paraId="337AA746" w14:textId="77777777" w:rsidR="00691EA6" w:rsidRPr="006A785F" w:rsidRDefault="00691EA6" w:rsidP="00AA2B2F">
            <w:pPr>
              <w:pStyle w:val="ZPpregtevilke"/>
            </w:pPr>
            <w:r w:rsidRPr="006A785F">
              <w:rPr>
                <w:szCs w:val="16"/>
              </w:rPr>
              <w:t>535</w:t>
            </w:r>
          </w:p>
        </w:tc>
        <w:tc>
          <w:tcPr>
            <w:tcW w:w="287" w:type="pct"/>
            <w:tcBorders>
              <w:bottom w:val="nil"/>
            </w:tcBorders>
            <w:vAlign w:val="bottom"/>
          </w:tcPr>
          <w:p w14:paraId="036FF263" w14:textId="77777777" w:rsidR="00691EA6" w:rsidRPr="006A785F" w:rsidRDefault="00691EA6" w:rsidP="00AA2B2F">
            <w:pPr>
              <w:pStyle w:val="ZPpregtevilke"/>
            </w:pPr>
            <w:r w:rsidRPr="006A785F">
              <w:rPr>
                <w:szCs w:val="16"/>
              </w:rPr>
              <w:t>500</w:t>
            </w:r>
          </w:p>
        </w:tc>
        <w:tc>
          <w:tcPr>
            <w:tcW w:w="287" w:type="pct"/>
            <w:tcBorders>
              <w:bottom w:val="nil"/>
            </w:tcBorders>
            <w:vAlign w:val="bottom"/>
          </w:tcPr>
          <w:p w14:paraId="78B27E27" w14:textId="77777777" w:rsidR="00691EA6" w:rsidRPr="006A785F" w:rsidRDefault="00691EA6" w:rsidP="00AA2B2F">
            <w:pPr>
              <w:pStyle w:val="ZPpregtevilke"/>
            </w:pPr>
            <w:r w:rsidRPr="006A785F">
              <w:rPr>
                <w:szCs w:val="16"/>
              </w:rPr>
              <w:t>470</w:t>
            </w:r>
          </w:p>
        </w:tc>
        <w:tc>
          <w:tcPr>
            <w:tcW w:w="287" w:type="pct"/>
            <w:tcBorders>
              <w:bottom w:val="nil"/>
            </w:tcBorders>
            <w:vAlign w:val="bottom"/>
          </w:tcPr>
          <w:p w14:paraId="729E953A" w14:textId="77777777" w:rsidR="00691EA6" w:rsidRPr="006A785F" w:rsidRDefault="00691EA6" w:rsidP="00AA2B2F">
            <w:pPr>
              <w:pStyle w:val="ZPpregtevilke"/>
            </w:pPr>
            <w:r w:rsidRPr="006A785F">
              <w:rPr>
                <w:szCs w:val="16"/>
              </w:rPr>
              <w:t>505</w:t>
            </w:r>
          </w:p>
        </w:tc>
        <w:tc>
          <w:tcPr>
            <w:tcW w:w="281" w:type="pct"/>
            <w:tcBorders>
              <w:bottom w:val="nil"/>
            </w:tcBorders>
            <w:vAlign w:val="bottom"/>
          </w:tcPr>
          <w:p w14:paraId="48CFC409" w14:textId="77777777" w:rsidR="00691EA6" w:rsidRPr="006A785F" w:rsidRDefault="00691EA6" w:rsidP="00AA2B2F">
            <w:pPr>
              <w:pStyle w:val="ZPpregtevilke"/>
            </w:pPr>
            <w:r w:rsidRPr="006A785F">
              <w:rPr>
                <w:szCs w:val="16"/>
              </w:rPr>
              <w:t>562</w:t>
            </w:r>
          </w:p>
        </w:tc>
        <w:tc>
          <w:tcPr>
            <w:tcW w:w="280" w:type="pct"/>
            <w:tcBorders>
              <w:bottom w:val="nil"/>
            </w:tcBorders>
            <w:vAlign w:val="bottom"/>
          </w:tcPr>
          <w:p w14:paraId="65A071BF" w14:textId="77777777" w:rsidR="00691EA6" w:rsidRPr="006A785F" w:rsidRDefault="00691EA6" w:rsidP="00AA2B2F">
            <w:pPr>
              <w:pStyle w:val="ZPpregtevilke"/>
            </w:pPr>
            <w:r w:rsidRPr="006A785F">
              <w:rPr>
                <w:szCs w:val="16"/>
              </w:rPr>
              <w:t>469</w:t>
            </w:r>
          </w:p>
        </w:tc>
        <w:tc>
          <w:tcPr>
            <w:tcW w:w="280" w:type="pct"/>
            <w:tcBorders>
              <w:bottom w:val="nil"/>
            </w:tcBorders>
            <w:vAlign w:val="bottom"/>
          </w:tcPr>
          <w:p w14:paraId="57389C7A" w14:textId="77777777" w:rsidR="00691EA6" w:rsidRPr="006A785F" w:rsidRDefault="00691EA6" w:rsidP="00AA2B2F">
            <w:pPr>
              <w:pStyle w:val="ZPpregtevilke"/>
            </w:pPr>
            <w:r w:rsidRPr="006A785F">
              <w:rPr>
                <w:szCs w:val="16"/>
              </w:rPr>
              <w:t>425</w:t>
            </w:r>
          </w:p>
        </w:tc>
        <w:tc>
          <w:tcPr>
            <w:tcW w:w="278" w:type="pct"/>
            <w:tcBorders>
              <w:bottom w:val="nil"/>
            </w:tcBorders>
            <w:vAlign w:val="bottom"/>
          </w:tcPr>
          <w:p w14:paraId="31D7EA55" w14:textId="77777777" w:rsidR="00691EA6" w:rsidRPr="006A785F" w:rsidRDefault="00691EA6" w:rsidP="00AA2B2F">
            <w:pPr>
              <w:pStyle w:val="ZPpregtevilke"/>
            </w:pPr>
            <w:r w:rsidRPr="006A785F">
              <w:rPr>
                <w:szCs w:val="16"/>
              </w:rPr>
              <w:t>90,6</w:t>
            </w:r>
          </w:p>
        </w:tc>
      </w:tr>
      <w:tr w:rsidR="00691EA6" w:rsidRPr="006A785F" w14:paraId="4CECD4EB" w14:textId="77777777" w:rsidTr="00AA2B2F">
        <w:trPr>
          <w:trHeight w:val="227"/>
        </w:trPr>
        <w:tc>
          <w:tcPr>
            <w:tcW w:w="1009" w:type="pct"/>
            <w:tcBorders>
              <w:top w:val="nil"/>
              <w:bottom w:val="nil"/>
            </w:tcBorders>
            <w:shd w:val="clear" w:color="auto" w:fill="auto"/>
            <w:vAlign w:val="bottom"/>
          </w:tcPr>
          <w:p w14:paraId="607C36F4" w14:textId="77777777" w:rsidR="00691EA6" w:rsidRPr="006A785F" w:rsidRDefault="00691EA6" w:rsidP="00AA2B2F">
            <w:pPr>
              <w:pStyle w:val="ZPpregtekst"/>
            </w:pPr>
            <w:r w:rsidRPr="006A785F">
              <w:t>Krave</w:t>
            </w:r>
          </w:p>
        </w:tc>
        <w:tc>
          <w:tcPr>
            <w:tcW w:w="288" w:type="pct"/>
            <w:tcBorders>
              <w:top w:val="nil"/>
              <w:bottom w:val="nil"/>
            </w:tcBorders>
            <w:shd w:val="clear" w:color="auto" w:fill="auto"/>
            <w:vAlign w:val="bottom"/>
          </w:tcPr>
          <w:p w14:paraId="185516A5" w14:textId="77777777" w:rsidR="00691EA6" w:rsidRPr="006A785F" w:rsidRDefault="00691EA6" w:rsidP="00AA2B2F">
            <w:pPr>
              <w:pStyle w:val="ZPpregtevilke"/>
            </w:pPr>
            <w:r w:rsidRPr="006A785F">
              <w:rPr>
                <w:szCs w:val="16"/>
              </w:rPr>
              <w:t>19.837</w:t>
            </w:r>
          </w:p>
        </w:tc>
        <w:tc>
          <w:tcPr>
            <w:tcW w:w="287" w:type="pct"/>
            <w:tcBorders>
              <w:top w:val="nil"/>
              <w:bottom w:val="nil"/>
            </w:tcBorders>
            <w:shd w:val="clear" w:color="auto" w:fill="auto"/>
            <w:vAlign w:val="bottom"/>
          </w:tcPr>
          <w:p w14:paraId="13526FEA" w14:textId="77777777" w:rsidR="00691EA6" w:rsidRPr="006A785F" w:rsidRDefault="00691EA6" w:rsidP="00AA2B2F">
            <w:pPr>
              <w:pStyle w:val="ZPpregtevilke"/>
            </w:pPr>
            <w:r w:rsidRPr="006A785F">
              <w:rPr>
                <w:szCs w:val="16"/>
              </w:rPr>
              <w:t>19.447</w:t>
            </w:r>
          </w:p>
        </w:tc>
        <w:tc>
          <w:tcPr>
            <w:tcW w:w="287" w:type="pct"/>
            <w:tcBorders>
              <w:top w:val="nil"/>
              <w:bottom w:val="nil"/>
            </w:tcBorders>
            <w:shd w:val="clear" w:color="auto" w:fill="auto"/>
            <w:vAlign w:val="bottom"/>
          </w:tcPr>
          <w:p w14:paraId="5C9C31C8" w14:textId="77777777" w:rsidR="00691EA6" w:rsidRPr="006A785F" w:rsidRDefault="00691EA6" w:rsidP="00AA2B2F">
            <w:pPr>
              <w:pStyle w:val="ZPpregtevilke"/>
            </w:pPr>
            <w:r w:rsidRPr="006A785F">
              <w:rPr>
                <w:szCs w:val="16"/>
              </w:rPr>
              <w:t>20.020</w:t>
            </w:r>
          </w:p>
        </w:tc>
        <w:tc>
          <w:tcPr>
            <w:tcW w:w="287" w:type="pct"/>
            <w:tcBorders>
              <w:top w:val="nil"/>
              <w:bottom w:val="nil"/>
            </w:tcBorders>
            <w:shd w:val="clear" w:color="auto" w:fill="auto"/>
            <w:vAlign w:val="bottom"/>
          </w:tcPr>
          <w:p w14:paraId="6F2EB453" w14:textId="77777777" w:rsidR="00691EA6" w:rsidRPr="006A785F" w:rsidRDefault="00691EA6" w:rsidP="00AA2B2F">
            <w:pPr>
              <w:pStyle w:val="ZPpregtevilke"/>
            </w:pPr>
            <w:r w:rsidRPr="006A785F">
              <w:rPr>
                <w:szCs w:val="16"/>
              </w:rPr>
              <w:t>20.128</w:t>
            </w:r>
          </w:p>
        </w:tc>
        <w:tc>
          <w:tcPr>
            <w:tcW w:w="287" w:type="pct"/>
            <w:tcBorders>
              <w:top w:val="nil"/>
              <w:bottom w:val="nil"/>
            </w:tcBorders>
            <w:shd w:val="clear" w:color="auto" w:fill="auto"/>
            <w:vAlign w:val="bottom"/>
          </w:tcPr>
          <w:p w14:paraId="6DC8B8DA" w14:textId="77777777" w:rsidR="00691EA6" w:rsidRPr="006A785F" w:rsidRDefault="00691EA6" w:rsidP="00AA2B2F">
            <w:pPr>
              <w:pStyle w:val="ZPpregtevilke"/>
            </w:pPr>
            <w:r w:rsidRPr="006A785F">
              <w:rPr>
                <w:szCs w:val="16"/>
              </w:rPr>
              <w:t>21.205</w:t>
            </w:r>
          </w:p>
        </w:tc>
        <w:tc>
          <w:tcPr>
            <w:tcW w:w="287" w:type="pct"/>
            <w:tcBorders>
              <w:top w:val="nil"/>
              <w:bottom w:val="nil"/>
            </w:tcBorders>
            <w:shd w:val="clear" w:color="auto" w:fill="auto"/>
            <w:vAlign w:val="bottom"/>
          </w:tcPr>
          <w:p w14:paraId="48688831" w14:textId="77777777" w:rsidR="00691EA6" w:rsidRPr="006A785F" w:rsidRDefault="00691EA6" w:rsidP="00AA2B2F">
            <w:pPr>
              <w:pStyle w:val="ZPpregtevilke"/>
            </w:pPr>
            <w:r w:rsidRPr="006A785F">
              <w:rPr>
                <w:szCs w:val="16"/>
              </w:rPr>
              <w:t>21.414</w:t>
            </w:r>
          </w:p>
        </w:tc>
        <w:tc>
          <w:tcPr>
            <w:tcW w:w="287" w:type="pct"/>
            <w:tcBorders>
              <w:top w:val="nil"/>
              <w:bottom w:val="nil"/>
            </w:tcBorders>
            <w:shd w:val="clear" w:color="auto" w:fill="auto"/>
            <w:vAlign w:val="bottom"/>
          </w:tcPr>
          <w:p w14:paraId="6D3DA986" w14:textId="77777777" w:rsidR="00691EA6" w:rsidRPr="006A785F" w:rsidRDefault="00691EA6" w:rsidP="00AA2B2F">
            <w:pPr>
              <w:pStyle w:val="ZPpregtevilke"/>
            </w:pPr>
            <w:r w:rsidRPr="006A785F">
              <w:rPr>
                <w:szCs w:val="16"/>
              </w:rPr>
              <w:t>20.315</w:t>
            </w:r>
          </w:p>
        </w:tc>
        <w:tc>
          <w:tcPr>
            <w:tcW w:w="287" w:type="pct"/>
            <w:tcBorders>
              <w:top w:val="nil"/>
              <w:bottom w:val="nil"/>
            </w:tcBorders>
            <w:shd w:val="clear" w:color="auto" w:fill="auto"/>
            <w:vAlign w:val="bottom"/>
          </w:tcPr>
          <w:p w14:paraId="719D5ED5" w14:textId="77777777" w:rsidR="00691EA6" w:rsidRPr="006A785F" w:rsidRDefault="00691EA6" w:rsidP="00AA2B2F">
            <w:pPr>
              <w:pStyle w:val="ZPpregtevilke"/>
            </w:pPr>
            <w:r w:rsidRPr="006A785F">
              <w:rPr>
                <w:szCs w:val="16"/>
              </w:rPr>
              <w:t>17.585</w:t>
            </w:r>
          </w:p>
        </w:tc>
        <w:tc>
          <w:tcPr>
            <w:tcW w:w="287" w:type="pct"/>
            <w:tcBorders>
              <w:top w:val="nil"/>
              <w:bottom w:val="nil"/>
            </w:tcBorders>
            <w:shd w:val="clear" w:color="auto" w:fill="auto"/>
            <w:vAlign w:val="bottom"/>
          </w:tcPr>
          <w:p w14:paraId="3D4BF39C" w14:textId="77777777" w:rsidR="00691EA6" w:rsidRPr="006A785F" w:rsidRDefault="00691EA6" w:rsidP="00AA2B2F">
            <w:pPr>
              <w:pStyle w:val="ZPpregtevilke"/>
            </w:pPr>
            <w:r w:rsidRPr="006A785F">
              <w:rPr>
                <w:szCs w:val="16"/>
              </w:rPr>
              <w:t>18.700</w:t>
            </w:r>
          </w:p>
        </w:tc>
        <w:tc>
          <w:tcPr>
            <w:tcW w:w="287" w:type="pct"/>
            <w:tcBorders>
              <w:top w:val="nil"/>
              <w:bottom w:val="nil"/>
            </w:tcBorders>
            <w:shd w:val="clear" w:color="auto" w:fill="auto"/>
            <w:vAlign w:val="bottom"/>
          </w:tcPr>
          <w:p w14:paraId="25CD869C" w14:textId="77777777" w:rsidR="00691EA6" w:rsidRPr="006A785F" w:rsidRDefault="00691EA6" w:rsidP="00AA2B2F">
            <w:pPr>
              <w:pStyle w:val="ZPpregtevilke"/>
            </w:pPr>
            <w:r w:rsidRPr="006A785F">
              <w:rPr>
                <w:szCs w:val="16"/>
              </w:rPr>
              <w:t>19.359</w:t>
            </w:r>
          </w:p>
        </w:tc>
        <w:tc>
          <w:tcPr>
            <w:tcW w:w="281" w:type="pct"/>
            <w:tcBorders>
              <w:top w:val="nil"/>
              <w:bottom w:val="nil"/>
            </w:tcBorders>
            <w:shd w:val="clear" w:color="auto" w:fill="auto"/>
            <w:vAlign w:val="bottom"/>
          </w:tcPr>
          <w:p w14:paraId="58B1C777" w14:textId="77777777" w:rsidR="00691EA6" w:rsidRPr="006A785F" w:rsidRDefault="00691EA6" w:rsidP="00AA2B2F">
            <w:pPr>
              <w:pStyle w:val="ZPpregtevilke"/>
            </w:pPr>
            <w:r w:rsidRPr="006A785F">
              <w:rPr>
                <w:szCs w:val="16"/>
              </w:rPr>
              <w:t>20.092</w:t>
            </w:r>
          </w:p>
        </w:tc>
        <w:tc>
          <w:tcPr>
            <w:tcW w:w="280" w:type="pct"/>
            <w:tcBorders>
              <w:top w:val="nil"/>
              <w:bottom w:val="nil"/>
            </w:tcBorders>
            <w:shd w:val="clear" w:color="auto" w:fill="auto"/>
            <w:vAlign w:val="bottom"/>
          </w:tcPr>
          <w:p w14:paraId="373E144C" w14:textId="77777777" w:rsidR="00691EA6" w:rsidRPr="006A785F" w:rsidRDefault="00691EA6" w:rsidP="00AA2B2F">
            <w:pPr>
              <w:pStyle w:val="ZPpregtevilke"/>
            </w:pPr>
            <w:r w:rsidRPr="006A785F">
              <w:rPr>
                <w:szCs w:val="16"/>
              </w:rPr>
              <w:t>20.301</w:t>
            </w:r>
          </w:p>
        </w:tc>
        <w:tc>
          <w:tcPr>
            <w:tcW w:w="280" w:type="pct"/>
            <w:tcBorders>
              <w:top w:val="nil"/>
              <w:bottom w:val="nil"/>
            </w:tcBorders>
            <w:shd w:val="clear" w:color="auto" w:fill="auto"/>
            <w:vAlign w:val="bottom"/>
          </w:tcPr>
          <w:p w14:paraId="639D68F2" w14:textId="77777777" w:rsidR="00691EA6" w:rsidRPr="006A785F" w:rsidRDefault="00691EA6" w:rsidP="00AA2B2F">
            <w:pPr>
              <w:pStyle w:val="ZPpregtevilke"/>
            </w:pPr>
            <w:r w:rsidRPr="006A785F">
              <w:rPr>
                <w:szCs w:val="16"/>
              </w:rPr>
              <w:t>21.594</w:t>
            </w:r>
          </w:p>
        </w:tc>
        <w:tc>
          <w:tcPr>
            <w:tcW w:w="278" w:type="pct"/>
            <w:tcBorders>
              <w:top w:val="nil"/>
              <w:bottom w:val="nil"/>
            </w:tcBorders>
            <w:shd w:val="clear" w:color="auto" w:fill="auto"/>
            <w:vAlign w:val="bottom"/>
          </w:tcPr>
          <w:p w14:paraId="28CFF4BE" w14:textId="77777777" w:rsidR="00691EA6" w:rsidRPr="006A785F" w:rsidRDefault="00691EA6" w:rsidP="00AA2B2F">
            <w:pPr>
              <w:pStyle w:val="ZPpregtevilke"/>
            </w:pPr>
            <w:r w:rsidRPr="006A785F">
              <w:rPr>
                <w:szCs w:val="16"/>
              </w:rPr>
              <w:t>106,4</w:t>
            </w:r>
          </w:p>
        </w:tc>
      </w:tr>
      <w:tr w:rsidR="00691EA6" w:rsidRPr="006A785F" w14:paraId="6361B117" w14:textId="77777777" w:rsidTr="00AA2B2F">
        <w:trPr>
          <w:trHeight w:val="227"/>
        </w:trPr>
        <w:tc>
          <w:tcPr>
            <w:tcW w:w="1009" w:type="pct"/>
            <w:tcBorders>
              <w:top w:val="nil"/>
            </w:tcBorders>
            <w:shd w:val="clear" w:color="auto" w:fill="D9D9D9"/>
            <w:vAlign w:val="bottom"/>
          </w:tcPr>
          <w:p w14:paraId="34B1288B" w14:textId="77777777" w:rsidR="00691EA6" w:rsidRPr="006A785F" w:rsidRDefault="00691EA6" w:rsidP="00AA2B2F">
            <w:pPr>
              <w:pStyle w:val="ZPpregtekst"/>
              <w:rPr>
                <w:b/>
                <w:bCs/>
              </w:rPr>
            </w:pPr>
            <w:r w:rsidRPr="006A785F">
              <w:rPr>
                <w:b/>
                <w:bCs/>
              </w:rPr>
              <w:t>MASA TRUPOV (t)</w:t>
            </w:r>
          </w:p>
        </w:tc>
        <w:tc>
          <w:tcPr>
            <w:tcW w:w="288" w:type="pct"/>
            <w:tcBorders>
              <w:top w:val="nil"/>
            </w:tcBorders>
            <w:shd w:val="clear" w:color="auto" w:fill="D9D9D9"/>
            <w:vAlign w:val="bottom"/>
          </w:tcPr>
          <w:p w14:paraId="0B6D28ED" w14:textId="77777777" w:rsidR="00691EA6" w:rsidRPr="006A785F" w:rsidRDefault="00691EA6" w:rsidP="00AA2B2F">
            <w:pPr>
              <w:pStyle w:val="ZPpregtevilke"/>
            </w:pPr>
          </w:p>
        </w:tc>
        <w:tc>
          <w:tcPr>
            <w:tcW w:w="287" w:type="pct"/>
            <w:tcBorders>
              <w:top w:val="nil"/>
            </w:tcBorders>
            <w:shd w:val="clear" w:color="auto" w:fill="D9D9D9"/>
            <w:vAlign w:val="bottom"/>
          </w:tcPr>
          <w:p w14:paraId="75C7CA0F" w14:textId="77777777" w:rsidR="00691EA6" w:rsidRPr="006A785F" w:rsidRDefault="00691EA6" w:rsidP="00AA2B2F">
            <w:pPr>
              <w:pStyle w:val="ZPpregtevilke"/>
            </w:pPr>
          </w:p>
        </w:tc>
        <w:tc>
          <w:tcPr>
            <w:tcW w:w="287" w:type="pct"/>
            <w:tcBorders>
              <w:top w:val="nil"/>
            </w:tcBorders>
            <w:shd w:val="clear" w:color="auto" w:fill="D9D9D9"/>
            <w:vAlign w:val="bottom"/>
          </w:tcPr>
          <w:p w14:paraId="0C9FA9F9" w14:textId="77777777" w:rsidR="00691EA6" w:rsidRPr="006A785F" w:rsidRDefault="00691EA6" w:rsidP="00AA2B2F">
            <w:pPr>
              <w:pStyle w:val="ZPpregtevilke"/>
            </w:pPr>
          </w:p>
        </w:tc>
        <w:tc>
          <w:tcPr>
            <w:tcW w:w="287" w:type="pct"/>
            <w:tcBorders>
              <w:top w:val="nil"/>
            </w:tcBorders>
            <w:shd w:val="clear" w:color="auto" w:fill="D9D9D9"/>
            <w:vAlign w:val="bottom"/>
          </w:tcPr>
          <w:p w14:paraId="64486722" w14:textId="77777777" w:rsidR="00691EA6" w:rsidRPr="006A785F" w:rsidRDefault="00691EA6" w:rsidP="00AA2B2F">
            <w:pPr>
              <w:pStyle w:val="ZPpregtevilke"/>
            </w:pPr>
          </w:p>
        </w:tc>
        <w:tc>
          <w:tcPr>
            <w:tcW w:w="287" w:type="pct"/>
            <w:tcBorders>
              <w:top w:val="nil"/>
            </w:tcBorders>
            <w:shd w:val="clear" w:color="auto" w:fill="D9D9D9"/>
            <w:vAlign w:val="bottom"/>
          </w:tcPr>
          <w:p w14:paraId="48A96D9A" w14:textId="77777777" w:rsidR="00691EA6" w:rsidRPr="006A785F" w:rsidRDefault="00691EA6" w:rsidP="00AA2B2F">
            <w:pPr>
              <w:pStyle w:val="ZPpregtevilke"/>
            </w:pPr>
          </w:p>
        </w:tc>
        <w:tc>
          <w:tcPr>
            <w:tcW w:w="287" w:type="pct"/>
            <w:tcBorders>
              <w:top w:val="nil"/>
            </w:tcBorders>
            <w:shd w:val="clear" w:color="auto" w:fill="D9D9D9"/>
            <w:vAlign w:val="bottom"/>
          </w:tcPr>
          <w:p w14:paraId="26DE7627" w14:textId="77777777" w:rsidR="00691EA6" w:rsidRPr="006A785F" w:rsidRDefault="00691EA6" w:rsidP="00AA2B2F">
            <w:pPr>
              <w:pStyle w:val="ZPpregtevilke"/>
            </w:pPr>
          </w:p>
        </w:tc>
        <w:tc>
          <w:tcPr>
            <w:tcW w:w="287" w:type="pct"/>
            <w:tcBorders>
              <w:top w:val="nil"/>
            </w:tcBorders>
            <w:shd w:val="clear" w:color="auto" w:fill="D9D9D9"/>
            <w:vAlign w:val="bottom"/>
          </w:tcPr>
          <w:p w14:paraId="3F677B67" w14:textId="77777777" w:rsidR="00691EA6" w:rsidRPr="006A785F" w:rsidRDefault="00691EA6" w:rsidP="00AA2B2F">
            <w:pPr>
              <w:pStyle w:val="ZPpregtevilke"/>
            </w:pPr>
          </w:p>
        </w:tc>
        <w:tc>
          <w:tcPr>
            <w:tcW w:w="287" w:type="pct"/>
            <w:tcBorders>
              <w:top w:val="nil"/>
            </w:tcBorders>
            <w:shd w:val="clear" w:color="auto" w:fill="D9D9D9"/>
            <w:vAlign w:val="bottom"/>
          </w:tcPr>
          <w:p w14:paraId="7FF5F1F6" w14:textId="77777777" w:rsidR="00691EA6" w:rsidRPr="006A785F" w:rsidRDefault="00691EA6" w:rsidP="00AA2B2F">
            <w:pPr>
              <w:pStyle w:val="ZPpregtevilke"/>
            </w:pPr>
          </w:p>
        </w:tc>
        <w:tc>
          <w:tcPr>
            <w:tcW w:w="287" w:type="pct"/>
            <w:tcBorders>
              <w:top w:val="nil"/>
            </w:tcBorders>
            <w:shd w:val="clear" w:color="auto" w:fill="D9D9D9"/>
            <w:vAlign w:val="bottom"/>
          </w:tcPr>
          <w:p w14:paraId="19505884" w14:textId="77777777" w:rsidR="00691EA6" w:rsidRPr="006A785F" w:rsidRDefault="00691EA6" w:rsidP="00AA2B2F">
            <w:pPr>
              <w:pStyle w:val="ZPpregtevilke"/>
            </w:pPr>
          </w:p>
        </w:tc>
        <w:tc>
          <w:tcPr>
            <w:tcW w:w="287" w:type="pct"/>
            <w:tcBorders>
              <w:top w:val="nil"/>
            </w:tcBorders>
            <w:shd w:val="clear" w:color="auto" w:fill="D9D9D9"/>
            <w:vAlign w:val="bottom"/>
          </w:tcPr>
          <w:p w14:paraId="3A607407" w14:textId="77777777" w:rsidR="00691EA6" w:rsidRPr="006A785F" w:rsidRDefault="00691EA6" w:rsidP="00AA2B2F">
            <w:pPr>
              <w:pStyle w:val="ZPpregtevilke"/>
            </w:pPr>
          </w:p>
        </w:tc>
        <w:tc>
          <w:tcPr>
            <w:tcW w:w="281" w:type="pct"/>
            <w:tcBorders>
              <w:top w:val="nil"/>
            </w:tcBorders>
            <w:shd w:val="clear" w:color="auto" w:fill="D9D9D9"/>
            <w:vAlign w:val="bottom"/>
          </w:tcPr>
          <w:p w14:paraId="2150139A" w14:textId="77777777" w:rsidR="00691EA6" w:rsidRPr="006A785F" w:rsidRDefault="00691EA6" w:rsidP="00AA2B2F">
            <w:pPr>
              <w:pStyle w:val="ZPpregtevilke"/>
            </w:pPr>
          </w:p>
        </w:tc>
        <w:tc>
          <w:tcPr>
            <w:tcW w:w="280" w:type="pct"/>
            <w:tcBorders>
              <w:top w:val="nil"/>
            </w:tcBorders>
            <w:shd w:val="clear" w:color="auto" w:fill="D9D9D9"/>
            <w:vAlign w:val="bottom"/>
          </w:tcPr>
          <w:p w14:paraId="180CB35E" w14:textId="77777777" w:rsidR="00691EA6" w:rsidRPr="006A785F" w:rsidRDefault="00691EA6" w:rsidP="00AA2B2F">
            <w:pPr>
              <w:pStyle w:val="ZPpregtevilke"/>
            </w:pPr>
          </w:p>
        </w:tc>
        <w:tc>
          <w:tcPr>
            <w:tcW w:w="280" w:type="pct"/>
            <w:tcBorders>
              <w:top w:val="nil"/>
            </w:tcBorders>
            <w:shd w:val="clear" w:color="auto" w:fill="D9D9D9"/>
            <w:vAlign w:val="bottom"/>
          </w:tcPr>
          <w:p w14:paraId="3A49EE5F" w14:textId="77777777" w:rsidR="00691EA6" w:rsidRPr="006A785F" w:rsidRDefault="00691EA6" w:rsidP="00AA2B2F">
            <w:pPr>
              <w:pStyle w:val="ZPpregtevilke"/>
            </w:pPr>
          </w:p>
        </w:tc>
        <w:tc>
          <w:tcPr>
            <w:tcW w:w="278" w:type="pct"/>
            <w:tcBorders>
              <w:top w:val="nil"/>
            </w:tcBorders>
            <w:shd w:val="clear" w:color="auto" w:fill="D9D9D9"/>
            <w:vAlign w:val="bottom"/>
          </w:tcPr>
          <w:p w14:paraId="414A8874" w14:textId="77777777" w:rsidR="00691EA6" w:rsidRPr="006A785F" w:rsidRDefault="00691EA6" w:rsidP="00AA2B2F">
            <w:pPr>
              <w:pStyle w:val="ZPpregtevilke"/>
            </w:pPr>
          </w:p>
        </w:tc>
      </w:tr>
      <w:tr w:rsidR="00691EA6" w:rsidRPr="006A785F" w14:paraId="4DEC3FB2" w14:textId="77777777" w:rsidTr="00AA2B2F">
        <w:trPr>
          <w:trHeight w:val="227"/>
        </w:trPr>
        <w:tc>
          <w:tcPr>
            <w:tcW w:w="1009" w:type="pct"/>
            <w:vAlign w:val="bottom"/>
          </w:tcPr>
          <w:p w14:paraId="35D3AF39" w14:textId="77777777" w:rsidR="00691EA6" w:rsidRPr="006A785F" w:rsidRDefault="00691EA6" w:rsidP="00AA2B2F">
            <w:pPr>
              <w:pStyle w:val="ZPpregtekst"/>
              <w:rPr>
                <w:b/>
                <w:bCs/>
              </w:rPr>
            </w:pPr>
            <w:r w:rsidRPr="006A785F">
              <w:rPr>
                <w:b/>
                <w:bCs/>
              </w:rPr>
              <w:t>Govedo skupaj</w:t>
            </w:r>
          </w:p>
        </w:tc>
        <w:tc>
          <w:tcPr>
            <w:tcW w:w="288" w:type="pct"/>
            <w:vAlign w:val="bottom"/>
          </w:tcPr>
          <w:p w14:paraId="14F5FED1" w14:textId="77777777" w:rsidR="00691EA6" w:rsidRPr="006A785F" w:rsidRDefault="00691EA6" w:rsidP="00AA2B2F">
            <w:pPr>
              <w:pStyle w:val="ZPpregtevilke"/>
              <w:rPr>
                <w:b/>
                <w:bCs/>
              </w:rPr>
            </w:pPr>
            <w:r w:rsidRPr="006A785F">
              <w:rPr>
                <w:b/>
                <w:bCs/>
                <w:szCs w:val="16"/>
              </w:rPr>
              <w:t>36.203</w:t>
            </w:r>
          </w:p>
        </w:tc>
        <w:tc>
          <w:tcPr>
            <w:tcW w:w="287" w:type="pct"/>
            <w:vAlign w:val="bottom"/>
          </w:tcPr>
          <w:p w14:paraId="3C3D5AFD" w14:textId="77777777" w:rsidR="00691EA6" w:rsidRPr="006A785F" w:rsidRDefault="00691EA6" w:rsidP="00AA2B2F">
            <w:pPr>
              <w:pStyle w:val="ZPpregtevilke"/>
              <w:rPr>
                <w:b/>
                <w:bCs/>
              </w:rPr>
            </w:pPr>
            <w:r w:rsidRPr="006A785F">
              <w:rPr>
                <w:b/>
                <w:bCs/>
                <w:szCs w:val="16"/>
              </w:rPr>
              <w:t>36.943</w:t>
            </w:r>
          </w:p>
        </w:tc>
        <w:tc>
          <w:tcPr>
            <w:tcW w:w="287" w:type="pct"/>
            <w:vAlign w:val="bottom"/>
          </w:tcPr>
          <w:p w14:paraId="18D86531" w14:textId="77777777" w:rsidR="00691EA6" w:rsidRPr="006A785F" w:rsidRDefault="00691EA6" w:rsidP="00AA2B2F">
            <w:pPr>
              <w:pStyle w:val="ZPpregtevilke"/>
              <w:rPr>
                <w:b/>
                <w:bCs/>
              </w:rPr>
            </w:pPr>
            <w:r w:rsidRPr="006A785F">
              <w:rPr>
                <w:b/>
                <w:bCs/>
                <w:szCs w:val="16"/>
              </w:rPr>
              <w:t>35.260</w:t>
            </w:r>
          </w:p>
        </w:tc>
        <w:tc>
          <w:tcPr>
            <w:tcW w:w="287" w:type="pct"/>
            <w:vAlign w:val="bottom"/>
          </w:tcPr>
          <w:p w14:paraId="40AED501" w14:textId="77777777" w:rsidR="00691EA6" w:rsidRPr="006A785F" w:rsidRDefault="00691EA6" w:rsidP="00AA2B2F">
            <w:pPr>
              <w:pStyle w:val="ZPpregtevilke"/>
              <w:rPr>
                <w:b/>
                <w:bCs/>
              </w:rPr>
            </w:pPr>
            <w:r w:rsidRPr="006A785F">
              <w:rPr>
                <w:b/>
                <w:bCs/>
                <w:szCs w:val="16"/>
              </w:rPr>
              <w:t>35.772</w:t>
            </w:r>
          </w:p>
        </w:tc>
        <w:tc>
          <w:tcPr>
            <w:tcW w:w="287" w:type="pct"/>
            <w:vAlign w:val="bottom"/>
          </w:tcPr>
          <w:p w14:paraId="0E2E56CA" w14:textId="77777777" w:rsidR="00691EA6" w:rsidRPr="006A785F" w:rsidRDefault="00691EA6" w:rsidP="00AA2B2F">
            <w:pPr>
              <w:pStyle w:val="ZPpregtevilke"/>
              <w:rPr>
                <w:b/>
                <w:bCs/>
              </w:rPr>
            </w:pPr>
            <w:r w:rsidRPr="006A785F">
              <w:rPr>
                <w:b/>
                <w:bCs/>
                <w:szCs w:val="16"/>
              </w:rPr>
              <w:t>35.571</w:t>
            </w:r>
          </w:p>
        </w:tc>
        <w:tc>
          <w:tcPr>
            <w:tcW w:w="287" w:type="pct"/>
            <w:vAlign w:val="bottom"/>
          </w:tcPr>
          <w:p w14:paraId="22C44B8A" w14:textId="77777777" w:rsidR="00691EA6" w:rsidRPr="006A785F" w:rsidRDefault="00691EA6" w:rsidP="00AA2B2F">
            <w:pPr>
              <w:pStyle w:val="ZPpregtevilke"/>
              <w:rPr>
                <w:b/>
                <w:bCs/>
              </w:rPr>
            </w:pPr>
            <w:r w:rsidRPr="006A785F">
              <w:rPr>
                <w:b/>
                <w:bCs/>
                <w:szCs w:val="16"/>
              </w:rPr>
              <w:t>33.089</w:t>
            </w:r>
          </w:p>
        </w:tc>
        <w:tc>
          <w:tcPr>
            <w:tcW w:w="287" w:type="pct"/>
            <w:vAlign w:val="bottom"/>
          </w:tcPr>
          <w:p w14:paraId="5F92C3E6" w14:textId="77777777" w:rsidR="00691EA6" w:rsidRPr="006A785F" w:rsidRDefault="00691EA6" w:rsidP="00AA2B2F">
            <w:pPr>
              <w:pStyle w:val="ZPpregtevilke"/>
              <w:rPr>
                <w:b/>
                <w:bCs/>
              </w:rPr>
            </w:pPr>
            <w:r w:rsidRPr="006A785F">
              <w:rPr>
                <w:b/>
                <w:bCs/>
                <w:szCs w:val="16"/>
              </w:rPr>
              <w:t>32.104</w:t>
            </w:r>
          </w:p>
        </w:tc>
        <w:tc>
          <w:tcPr>
            <w:tcW w:w="287" w:type="pct"/>
            <w:vAlign w:val="bottom"/>
          </w:tcPr>
          <w:p w14:paraId="1C72356F" w14:textId="77777777" w:rsidR="00691EA6" w:rsidRPr="006A785F" w:rsidRDefault="00691EA6" w:rsidP="00AA2B2F">
            <w:pPr>
              <w:pStyle w:val="ZPpregtevilke"/>
              <w:rPr>
                <w:b/>
                <w:bCs/>
              </w:rPr>
            </w:pPr>
            <w:r w:rsidRPr="006A785F">
              <w:rPr>
                <w:b/>
                <w:bCs/>
                <w:szCs w:val="16"/>
              </w:rPr>
              <w:t>31.566</w:t>
            </w:r>
          </w:p>
        </w:tc>
        <w:tc>
          <w:tcPr>
            <w:tcW w:w="287" w:type="pct"/>
            <w:vAlign w:val="bottom"/>
          </w:tcPr>
          <w:p w14:paraId="6478A5DC" w14:textId="77777777" w:rsidR="00691EA6" w:rsidRPr="006A785F" w:rsidRDefault="00691EA6" w:rsidP="00AA2B2F">
            <w:pPr>
              <w:pStyle w:val="ZPpregtevilke"/>
              <w:rPr>
                <w:b/>
                <w:bCs/>
              </w:rPr>
            </w:pPr>
            <w:r w:rsidRPr="006A785F">
              <w:rPr>
                <w:b/>
                <w:bCs/>
                <w:szCs w:val="16"/>
              </w:rPr>
              <w:t>33.583</w:t>
            </w:r>
          </w:p>
        </w:tc>
        <w:tc>
          <w:tcPr>
            <w:tcW w:w="287" w:type="pct"/>
            <w:vAlign w:val="bottom"/>
          </w:tcPr>
          <w:p w14:paraId="037FCE27" w14:textId="77777777" w:rsidR="00691EA6" w:rsidRPr="006A785F" w:rsidRDefault="00691EA6" w:rsidP="00AA2B2F">
            <w:pPr>
              <w:pStyle w:val="ZPpregtevilke"/>
              <w:rPr>
                <w:b/>
                <w:bCs/>
              </w:rPr>
            </w:pPr>
            <w:r w:rsidRPr="006A785F">
              <w:rPr>
                <w:b/>
                <w:bCs/>
                <w:szCs w:val="16"/>
              </w:rPr>
              <w:t>35.656</w:t>
            </w:r>
          </w:p>
        </w:tc>
        <w:tc>
          <w:tcPr>
            <w:tcW w:w="281" w:type="pct"/>
            <w:vAlign w:val="bottom"/>
          </w:tcPr>
          <w:p w14:paraId="591470DA" w14:textId="77777777" w:rsidR="00691EA6" w:rsidRPr="006A785F" w:rsidRDefault="00691EA6" w:rsidP="00AA2B2F">
            <w:pPr>
              <w:pStyle w:val="ZPpregtevilke"/>
              <w:rPr>
                <w:b/>
                <w:bCs/>
              </w:rPr>
            </w:pPr>
            <w:r w:rsidRPr="006A785F">
              <w:rPr>
                <w:b/>
                <w:bCs/>
                <w:szCs w:val="16"/>
              </w:rPr>
              <w:t>35.795</w:t>
            </w:r>
          </w:p>
        </w:tc>
        <w:tc>
          <w:tcPr>
            <w:tcW w:w="280" w:type="pct"/>
            <w:vAlign w:val="bottom"/>
          </w:tcPr>
          <w:p w14:paraId="003A4E5D" w14:textId="77777777" w:rsidR="00691EA6" w:rsidRPr="006A785F" w:rsidRDefault="00691EA6" w:rsidP="00AA2B2F">
            <w:pPr>
              <w:pStyle w:val="ZPpregtevilke"/>
              <w:rPr>
                <w:b/>
                <w:bCs/>
              </w:rPr>
            </w:pPr>
            <w:r w:rsidRPr="006A785F">
              <w:rPr>
                <w:b/>
                <w:bCs/>
                <w:szCs w:val="16"/>
              </w:rPr>
              <w:t>34.870</w:t>
            </w:r>
          </w:p>
        </w:tc>
        <w:tc>
          <w:tcPr>
            <w:tcW w:w="280" w:type="pct"/>
            <w:vAlign w:val="bottom"/>
          </w:tcPr>
          <w:p w14:paraId="57DD003A" w14:textId="77777777" w:rsidR="00691EA6" w:rsidRPr="006A785F" w:rsidRDefault="00691EA6" w:rsidP="00AA2B2F">
            <w:pPr>
              <w:pStyle w:val="ZPpregtevilke"/>
              <w:rPr>
                <w:b/>
                <w:bCs/>
              </w:rPr>
            </w:pPr>
            <w:r w:rsidRPr="006A785F">
              <w:rPr>
                <w:b/>
                <w:bCs/>
                <w:szCs w:val="16"/>
              </w:rPr>
              <w:t>35.737</w:t>
            </w:r>
          </w:p>
        </w:tc>
        <w:tc>
          <w:tcPr>
            <w:tcW w:w="278" w:type="pct"/>
            <w:vAlign w:val="bottom"/>
          </w:tcPr>
          <w:p w14:paraId="545EA4FC" w14:textId="77777777" w:rsidR="00691EA6" w:rsidRPr="006A785F" w:rsidRDefault="00691EA6" w:rsidP="00AA2B2F">
            <w:pPr>
              <w:pStyle w:val="ZPpregtevilke"/>
              <w:rPr>
                <w:b/>
                <w:bCs/>
              </w:rPr>
            </w:pPr>
            <w:r w:rsidRPr="006A785F">
              <w:rPr>
                <w:b/>
                <w:bCs/>
                <w:szCs w:val="16"/>
              </w:rPr>
              <w:t>102,5</w:t>
            </w:r>
          </w:p>
        </w:tc>
      </w:tr>
      <w:tr w:rsidR="00691EA6" w:rsidRPr="006A785F" w14:paraId="03D4C492" w14:textId="77777777" w:rsidTr="00AA2B2F">
        <w:trPr>
          <w:trHeight w:val="227"/>
        </w:trPr>
        <w:tc>
          <w:tcPr>
            <w:tcW w:w="1009" w:type="pct"/>
            <w:vAlign w:val="bottom"/>
          </w:tcPr>
          <w:p w14:paraId="7B547BEF" w14:textId="77777777" w:rsidR="00691EA6" w:rsidRPr="006A785F" w:rsidRDefault="00691EA6" w:rsidP="00AA2B2F">
            <w:pPr>
              <w:pStyle w:val="ZPpregtekst"/>
            </w:pPr>
            <w:r w:rsidRPr="006A785F">
              <w:t>Teleta (vsa)</w:t>
            </w:r>
          </w:p>
        </w:tc>
        <w:tc>
          <w:tcPr>
            <w:tcW w:w="288" w:type="pct"/>
            <w:vAlign w:val="bottom"/>
          </w:tcPr>
          <w:p w14:paraId="73236BB8" w14:textId="77777777" w:rsidR="00691EA6" w:rsidRPr="006A785F" w:rsidRDefault="00691EA6" w:rsidP="00AA2B2F">
            <w:pPr>
              <w:pStyle w:val="ZPpregtevilke"/>
            </w:pPr>
            <w:r w:rsidRPr="006A785F">
              <w:rPr>
                <w:szCs w:val="16"/>
              </w:rPr>
              <w:t>2.089</w:t>
            </w:r>
          </w:p>
        </w:tc>
        <w:tc>
          <w:tcPr>
            <w:tcW w:w="287" w:type="pct"/>
            <w:vAlign w:val="bottom"/>
          </w:tcPr>
          <w:p w14:paraId="30E86143" w14:textId="77777777" w:rsidR="00691EA6" w:rsidRPr="006A785F" w:rsidRDefault="00691EA6" w:rsidP="00AA2B2F">
            <w:pPr>
              <w:pStyle w:val="ZPpregtevilke"/>
            </w:pPr>
            <w:r w:rsidRPr="006A785F">
              <w:rPr>
                <w:szCs w:val="16"/>
              </w:rPr>
              <w:t>2.276</w:t>
            </w:r>
          </w:p>
        </w:tc>
        <w:tc>
          <w:tcPr>
            <w:tcW w:w="287" w:type="pct"/>
            <w:vAlign w:val="bottom"/>
          </w:tcPr>
          <w:p w14:paraId="5DE82513" w14:textId="77777777" w:rsidR="00691EA6" w:rsidRPr="006A785F" w:rsidRDefault="00691EA6" w:rsidP="00AA2B2F">
            <w:pPr>
              <w:pStyle w:val="ZPpregtevilke"/>
            </w:pPr>
            <w:r w:rsidRPr="006A785F">
              <w:rPr>
                <w:szCs w:val="16"/>
              </w:rPr>
              <w:t>2.339</w:t>
            </w:r>
          </w:p>
        </w:tc>
        <w:tc>
          <w:tcPr>
            <w:tcW w:w="287" w:type="pct"/>
            <w:vAlign w:val="bottom"/>
          </w:tcPr>
          <w:p w14:paraId="2DE32CA9" w14:textId="77777777" w:rsidR="00691EA6" w:rsidRPr="006A785F" w:rsidRDefault="00691EA6" w:rsidP="00AA2B2F">
            <w:pPr>
              <w:pStyle w:val="ZPpregtevilke"/>
            </w:pPr>
            <w:r w:rsidRPr="006A785F">
              <w:rPr>
                <w:szCs w:val="16"/>
              </w:rPr>
              <w:t>2.388</w:t>
            </w:r>
          </w:p>
        </w:tc>
        <w:tc>
          <w:tcPr>
            <w:tcW w:w="287" w:type="pct"/>
            <w:vAlign w:val="bottom"/>
          </w:tcPr>
          <w:p w14:paraId="7F35124D" w14:textId="77777777" w:rsidR="00691EA6" w:rsidRPr="006A785F" w:rsidRDefault="00691EA6" w:rsidP="00AA2B2F">
            <w:pPr>
              <w:pStyle w:val="ZPpregtevilke"/>
            </w:pPr>
            <w:r w:rsidRPr="006A785F">
              <w:rPr>
                <w:szCs w:val="16"/>
              </w:rPr>
              <w:t>2.310</w:t>
            </w:r>
          </w:p>
        </w:tc>
        <w:tc>
          <w:tcPr>
            <w:tcW w:w="287" w:type="pct"/>
            <w:vAlign w:val="bottom"/>
          </w:tcPr>
          <w:p w14:paraId="320C1C0B" w14:textId="77777777" w:rsidR="00691EA6" w:rsidRPr="006A785F" w:rsidRDefault="00691EA6" w:rsidP="00AA2B2F">
            <w:pPr>
              <w:pStyle w:val="ZPpregtevilke"/>
            </w:pPr>
            <w:r w:rsidRPr="006A785F">
              <w:rPr>
                <w:szCs w:val="16"/>
              </w:rPr>
              <w:t>2.084</w:t>
            </w:r>
          </w:p>
        </w:tc>
        <w:tc>
          <w:tcPr>
            <w:tcW w:w="287" w:type="pct"/>
            <w:vAlign w:val="bottom"/>
          </w:tcPr>
          <w:p w14:paraId="159CA671" w14:textId="77777777" w:rsidR="00691EA6" w:rsidRPr="006A785F" w:rsidRDefault="00691EA6" w:rsidP="00AA2B2F">
            <w:pPr>
              <w:pStyle w:val="ZPpregtevilke"/>
            </w:pPr>
            <w:r w:rsidRPr="006A785F">
              <w:rPr>
                <w:szCs w:val="16"/>
              </w:rPr>
              <w:t>1.827</w:t>
            </w:r>
          </w:p>
        </w:tc>
        <w:tc>
          <w:tcPr>
            <w:tcW w:w="287" w:type="pct"/>
            <w:vAlign w:val="bottom"/>
          </w:tcPr>
          <w:p w14:paraId="35AA0BBA" w14:textId="77777777" w:rsidR="00691EA6" w:rsidRPr="006A785F" w:rsidRDefault="00691EA6" w:rsidP="00AA2B2F">
            <w:pPr>
              <w:pStyle w:val="ZPpregtevilke"/>
            </w:pPr>
            <w:r w:rsidRPr="006A785F">
              <w:rPr>
                <w:szCs w:val="16"/>
              </w:rPr>
              <w:t>1.779</w:t>
            </w:r>
          </w:p>
        </w:tc>
        <w:tc>
          <w:tcPr>
            <w:tcW w:w="287" w:type="pct"/>
            <w:vAlign w:val="bottom"/>
          </w:tcPr>
          <w:p w14:paraId="5790ADC5" w14:textId="77777777" w:rsidR="00691EA6" w:rsidRPr="006A785F" w:rsidRDefault="00691EA6" w:rsidP="00AA2B2F">
            <w:pPr>
              <w:pStyle w:val="ZPpregtevilke"/>
            </w:pPr>
            <w:r w:rsidRPr="006A785F">
              <w:rPr>
                <w:szCs w:val="16"/>
              </w:rPr>
              <w:t>1.642</w:t>
            </w:r>
          </w:p>
        </w:tc>
        <w:tc>
          <w:tcPr>
            <w:tcW w:w="287" w:type="pct"/>
            <w:vAlign w:val="bottom"/>
          </w:tcPr>
          <w:p w14:paraId="6467382E" w14:textId="77777777" w:rsidR="00691EA6" w:rsidRPr="006A785F" w:rsidRDefault="00691EA6" w:rsidP="00AA2B2F">
            <w:pPr>
              <w:pStyle w:val="ZPpregtevilke"/>
            </w:pPr>
            <w:r w:rsidRPr="006A785F">
              <w:rPr>
                <w:szCs w:val="16"/>
              </w:rPr>
              <w:t>1.814</w:t>
            </w:r>
          </w:p>
        </w:tc>
        <w:tc>
          <w:tcPr>
            <w:tcW w:w="281" w:type="pct"/>
            <w:vAlign w:val="bottom"/>
          </w:tcPr>
          <w:p w14:paraId="66E31FD7" w14:textId="77777777" w:rsidR="00691EA6" w:rsidRPr="006A785F" w:rsidRDefault="00691EA6" w:rsidP="00AA2B2F">
            <w:pPr>
              <w:pStyle w:val="ZPpregtevilke"/>
            </w:pPr>
            <w:r w:rsidRPr="006A785F">
              <w:rPr>
                <w:szCs w:val="16"/>
              </w:rPr>
              <w:t>2.008</w:t>
            </w:r>
          </w:p>
        </w:tc>
        <w:tc>
          <w:tcPr>
            <w:tcW w:w="280" w:type="pct"/>
            <w:vAlign w:val="bottom"/>
          </w:tcPr>
          <w:p w14:paraId="324960DC" w14:textId="77777777" w:rsidR="00691EA6" w:rsidRPr="006A785F" w:rsidRDefault="00691EA6" w:rsidP="00AA2B2F">
            <w:pPr>
              <w:pStyle w:val="ZPpregtevilke"/>
            </w:pPr>
            <w:r w:rsidRPr="006A785F">
              <w:rPr>
                <w:szCs w:val="16"/>
              </w:rPr>
              <w:t>1.915</w:t>
            </w:r>
          </w:p>
        </w:tc>
        <w:tc>
          <w:tcPr>
            <w:tcW w:w="280" w:type="pct"/>
            <w:vAlign w:val="bottom"/>
          </w:tcPr>
          <w:p w14:paraId="4415A506" w14:textId="77777777" w:rsidR="00691EA6" w:rsidRPr="006A785F" w:rsidRDefault="00691EA6" w:rsidP="00AA2B2F">
            <w:pPr>
              <w:pStyle w:val="ZPpregtevilke"/>
            </w:pPr>
            <w:r w:rsidRPr="006A785F">
              <w:rPr>
                <w:szCs w:val="16"/>
              </w:rPr>
              <w:t>1.759</w:t>
            </w:r>
          </w:p>
        </w:tc>
        <w:tc>
          <w:tcPr>
            <w:tcW w:w="278" w:type="pct"/>
            <w:vAlign w:val="bottom"/>
          </w:tcPr>
          <w:p w14:paraId="0D68AD80" w14:textId="77777777" w:rsidR="00691EA6" w:rsidRPr="006A785F" w:rsidRDefault="00691EA6" w:rsidP="00AA2B2F">
            <w:pPr>
              <w:pStyle w:val="ZPpregtevilke"/>
            </w:pPr>
            <w:r w:rsidRPr="006A785F">
              <w:rPr>
                <w:szCs w:val="16"/>
              </w:rPr>
              <w:t>91,8</w:t>
            </w:r>
          </w:p>
        </w:tc>
      </w:tr>
      <w:tr w:rsidR="00691EA6" w:rsidRPr="006A785F" w14:paraId="4B4CD909" w14:textId="77777777" w:rsidTr="00AA2B2F">
        <w:trPr>
          <w:trHeight w:val="227"/>
        </w:trPr>
        <w:tc>
          <w:tcPr>
            <w:tcW w:w="1009" w:type="pct"/>
            <w:vAlign w:val="bottom"/>
          </w:tcPr>
          <w:p w14:paraId="1485C9F1" w14:textId="77777777" w:rsidR="00691EA6" w:rsidRPr="006A785F" w:rsidRDefault="00691EA6" w:rsidP="00AA2B2F">
            <w:pPr>
              <w:pStyle w:val="ZPpregtekst"/>
            </w:pPr>
            <w:r w:rsidRPr="006A785F">
              <w:t>Telice</w:t>
            </w:r>
          </w:p>
        </w:tc>
        <w:tc>
          <w:tcPr>
            <w:tcW w:w="288" w:type="pct"/>
            <w:vAlign w:val="bottom"/>
          </w:tcPr>
          <w:p w14:paraId="6BA0DF2A" w14:textId="77777777" w:rsidR="00691EA6" w:rsidRPr="006A785F" w:rsidRDefault="00691EA6" w:rsidP="00AA2B2F">
            <w:pPr>
              <w:pStyle w:val="ZPpregtevilke"/>
            </w:pPr>
            <w:r w:rsidRPr="006A785F">
              <w:rPr>
                <w:szCs w:val="16"/>
              </w:rPr>
              <w:t>3.796</w:t>
            </w:r>
          </w:p>
        </w:tc>
        <w:tc>
          <w:tcPr>
            <w:tcW w:w="287" w:type="pct"/>
            <w:vAlign w:val="bottom"/>
          </w:tcPr>
          <w:p w14:paraId="159E4C71" w14:textId="77777777" w:rsidR="00691EA6" w:rsidRPr="006A785F" w:rsidRDefault="00691EA6" w:rsidP="00AA2B2F">
            <w:pPr>
              <w:pStyle w:val="ZPpregtevilke"/>
            </w:pPr>
            <w:r w:rsidRPr="006A785F">
              <w:rPr>
                <w:szCs w:val="16"/>
              </w:rPr>
              <w:t>3.379</w:t>
            </w:r>
          </w:p>
        </w:tc>
        <w:tc>
          <w:tcPr>
            <w:tcW w:w="287" w:type="pct"/>
            <w:vAlign w:val="bottom"/>
          </w:tcPr>
          <w:p w14:paraId="74E73A07" w14:textId="77777777" w:rsidR="00691EA6" w:rsidRPr="006A785F" w:rsidRDefault="00691EA6" w:rsidP="00AA2B2F">
            <w:pPr>
              <w:pStyle w:val="ZPpregtevilke"/>
            </w:pPr>
            <w:r w:rsidRPr="006A785F">
              <w:rPr>
                <w:szCs w:val="16"/>
              </w:rPr>
              <w:t>3.379</w:t>
            </w:r>
          </w:p>
        </w:tc>
        <w:tc>
          <w:tcPr>
            <w:tcW w:w="287" w:type="pct"/>
            <w:vAlign w:val="bottom"/>
          </w:tcPr>
          <w:p w14:paraId="65AA1A79" w14:textId="77777777" w:rsidR="00691EA6" w:rsidRPr="006A785F" w:rsidRDefault="00691EA6" w:rsidP="00AA2B2F">
            <w:pPr>
              <w:pStyle w:val="ZPpregtevilke"/>
            </w:pPr>
            <w:r w:rsidRPr="006A785F">
              <w:rPr>
                <w:szCs w:val="16"/>
              </w:rPr>
              <w:t>3.377</w:t>
            </w:r>
          </w:p>
        </w:tc>
        <w:tc>
          <w:tcPr>
            <w:tcW w:w="287" w:type="pct"/>
            <w:vAlign w:val="bottom"/>
          </w:tcPr>
          <w:p w14:paraId="49C67E94" w14:textId="77777777" w:rsidR="00691EA6" w:rsidRPr="006A785F" w:rsidRDefault="00691EA6" w:rsidP="00AA2B2F">
            <w:pPr>
              <w:pStyle w:val="ZPpregtevilke"/>
            </w:pPr>
            <w:r w:rsidRPr="006A785F">
              <w:rPr>
                <w:szCs w:val="16"/>
              </w:rPr>
              <w:t>3.649</w:t>
            </w:r>
          </w:p>
        </w:tc>
        <w:tc>
          <w:tcPr>
            <w:tcW w:w="287" w:type="pct"/>
            <w:vAlign w:val="bottom"/>
          </w:tcPr>
          <w:p w14:paraId="5EF2DFD0" w14:textId="77777777" w:rsidR="00691EA6" w:rsidRPr="006A785F" w:rsidRDefault="00691EA6" w:rsidP="00AA2B2F">
            <w:pPr>
              <w:pStyle w:val="ZPpregtevilke"/>
            </w:pPr>
            <w:r w:rsidRPr="006A785F">
              <w:rPr>
                <w:szCs w:val="16"/>
              </w:rPr>
              <w:t>3.543</w:t>
            </w:r>
          </w:p>
        </w:tc>
        <w:tc>
          <w:tcPr>
            <w:tcW w:w="287" w:type="pct"/>
            <w:vAlign w:val="bottom"/>
          </w:tcPr>
          <w:p w14:paraId="2681058E" w14:textId="77777777" w:rsidR="00691EA6" w:rsidRPr="006A785F" w:rsidRDefault="00691EA6" w:rsidP="00AA2B2F">
            <w:pPr>
              <w:pStyle w:val="ZPpregtevilke"/>
            </w:pPr>
            <w:r w:rsidRPr="006A785F">
              <w:rPr>
                <w:szCs w:val="16"/>
              </w:rPr>
              <w:t>3.046</w:t>
            </w:r>
          </w:p>
        </w:tc>
        <w:tc>
          <w:tcPr>
            <w:tcW w:w="287" w:type="pct"/>
            <w:vAlign w:val="bottom"/>
          </w:tcPr>
          <w:p w14:paraId="3EBEEE01" w14:textId="77777777" w:rsidR="00691EA6" w:rsidRPr="006A785F" w:rsidRDefault="00691EA6" w:rsidP="00AA2B2F">
            <w:pPr>
              <w:pStyle w:val="ZPpregtevilke"/>
            </w:pPr>
            <w:r w:rsidRPr="006A785F">
              <w:rPr>
                <w:szCs w:val="16"/>
              </w:rPr>
              <w:t>3.179</w:t>
            </w:r>
          </w:p>
        </w:tc>
        <w:tc>
          <w:tcPr>
            <w:tcW w:w="287" w:type="pct"/>
            <w:vAlign w:val="bottom"/>
          </w:tcPr>
          <w:p w14:paraId="3DBD78E6" w14:textId="77777777" w:rsidR="00691EA6" w:rsidRPr="006A785F" w:rsidRDefault="00691EA6" w:rsidP="00AA2B2F">
            <w:pPr>
              <w:pStyle w:val="ZPpregtevilke"/>
            </w:pPr>
            <w:r w:rsidRPr="006A785F">
              <w:rPr>
                <w:szCs w:val="16"/>
              </w:rPr>
              <w:t>3.987</w:t>
            </w:r>
          </w:p>
        </w:tc>
        <w:tc>
          <w:tcPr>
            <w:tcW w:w="287" w:type="pct"/>
            <w:vAlign w:val="bottom"/>
          </w:tcPr>
          <w:p w14:paraId="28D3F5E9" w14:textId="77777777" w:rsidR="00691EA6" w:rsidRPr="006A785F" w:rsidRDefault="00691EA6" w:rsidP="00AA2B2F">
            <w:pPr>
              <w:pStyle w:val="ZPpregtevilke"/>
            </w:pPr>
            <w:r w:rsidRPr="006A785F">
              <w:rPr>
                <w:szCs w:val="16"/>
              </w:rPr>
              <w:t>4.596</w:t>
            </w:r>
          </w:p>
        </w:tc>
        <w:tc>
          <w:tcPr>
            <w:tcW w:w="281" w:type="pct"/>
            <w:vAlign w:val="bottom"/>
          </w:tcPr>
          <w:p w14:paraId="668DA3C4" w14:textId="77777777" w:rsidR="00691EA6" w:rsidRPr="006A785F" w:rsidRDefault="00691EA6" w:rsidP="00AA2B2F">
            <w:pPr>
              <w:pStyle w:val="ZPpregtevilke"/>
            </w:pPr>
            <w:r w:rsidRPr="006A785F">
              <w:rPr>
                <w:szCs w:val="16"/>
              </w:rPr>
              <w:t>5.324</w:t>
            </w:r>
          </w:p>
        </w:tc>
        <w:tc>
          <w:tcPr>
            <w:tcW w:w="280" w:type="pct"/>
            <w:vAlign w:val="bottom"/>
          </w:tcPr>
          <w:p w14:paraId="62D071EA" w14:textId="77777777" w:rsidR="00691EA6" w:rsidRPr="006A785F" w:rsidRDefault="00691EA6" w:rsidP="00AA2B2F">
            <w:pPr>
              <w:pStyle w:val="ZPpregtevilke"/>
            </w:pPr>
            <w:r w:rsidRPr="006A785F">
              <w:rPr>
                <w:szCs w:val="16"/>
              </w:rPr>
              <w:t>5.057</w:t>
            </w:r>
          </w:p>
        </w:tc>
        <w:tc>
          <w:tcPr>
            <w:tcW w:w="280" w:type="pct"/>
            <w:vAlign w:val="bottom"/>
          </w:tcPr>
          <w:p w14:paraId="71AF046F" w14:textId="77777777" w:rsidR="00691EA6" w:rsidRPr="006A785F" w:rsidRDefault="00691EA6" w:rsidP="00AA2B2F">
            <w:pPr>
              <w:pStyle w:val="ZPpregtevilke"/>
            </w:pPr>
            <w:r w:rsidRPr="006A785F">
              <w:rPr>
                <w:szCs w:val="16"/>
              </w:rPr>
              <w:t>5.196</w:t>
            </w:r>
          </w:p>
        </w:tc>
        <w:tc>
          <w:tcPr>
            <w:tcW w:w="278" w:type="pct"/>
            <w:vAlign w:val="bottom"/>
          </w:tcPr>
          <w:p w14:paraId="6249FBC6" w14:textId="77777777" w:rsidR="00691EA6" w:rsidRPr="006A785F" w:rsidRDefault="00691EA6" w:rsidP="00AA2B2F">
            <w:pPr>
              <w:pStyle w:val="ZPpregtevilke"/>
            </w:pPr>
            <w:r w:rsidRPr="006A785F">
              <w:rPr>
                <w:szCs w:val="16"/>
              </w:rPr>
              <w:t>102,8</w:t>
            </w:r>
          </w:p>
        </w:tc>
      </w:tr>
      <w:tr w:rsidR="00691EA6" w:rsidRPr="006A785F" w14:paraId="680A5B20" w14:textId="77777777" w:rsidTr="00AA2B2F">
        <w:trPr>
          <w:trHeight w:val="227"/>
        </w:trPr>
        <w:tc>
          <w:tcPr>
            <w:tcW w:w="1009" w:type="pct"/>
            <w:vAlign w:val="bottom"/>
          </w:tcPr>
          <w:p w14:paraId="5E2EFCA5" w14:textId="77777777" w:rsidR="00691EA6" w:rsidRPr="006A785F" w:rsidRDefault="00691EA6" w:rsidP="00AA2B2F">
            <w:pPr>
              <w:pStyle w:val="ZPpregtekst"/>
            </w:pPr>
            <w:r w:rsidRPr="006A785F">
              <w:t>Biki do 24 mesecev</w:t>
            </w:r>
          </w:p>
        </w:tc>
        <w:tc>
          <w:tcPr>
            <w:tcW w:w="288" w:type="pct"/>
            <w:vAlign w:val="bottom"/>
          </w:tcPr>
          <w:p w14:paraId="4B9F1FA1" w14:textId="77777777" w:rsidR="00691EA6" w:rsidRPr="006A785F" w:rsidRDefault="00691EA6" w:rsidP="00AA2B2F">
            <w:pPr>
              <w:pStyle w:val="ZPpregtevilke"/>
            </w:pPr>
            <w:r w:rsidRPr="006A785F">
              <w:rPr>
                <w:szCs w:val="16"/>
              </w:rPr>
              <w:t>18.565</w:t>
            </w:r>
          </w:p>
        </w:tc>
        <w:tc>
          <w:tcPr>
            <w:tcW w:w="287" w:type="pct"/>
            <w:vAlign w:val="bottom"/>
          </w:tcPr>
          <w:p w14:paraId="328D4D96" w14:textId="77777777" w:rsidR="00691EA6" w:rsidRPr="006A785F" w:rsidRDefault="00691EA6" w:rsidP="00AA2B2F">
            <w:pPr>
              <w:pStyle w:val="ZPpregtevilke"/>
            </w:pPr>
            <w:r w:rsidRPr="006A785F">
              <w:rPr>
                <w:szCs w:val="16"/>
              </w:rPr>
              <w:t>18.340</w:t>
            </w:r>
          </w:p>
        </w:tc>
        <w:tc>
          <w:tcPr>
            <w:tcW w:w="287" w:type="pct"/>
            <w:vAlign w:val="bottom"/>
          </w:tcPr>
          <w:p w14:paraId="71E6551F" w14:textId="77777777" w:rsidR="00691EA6" w:rsidRPr="006A785F" w:rsidRDefault="00691EA6" w:rsidP="00AA2B2F">
            <w:pPr>
              <w:pStyle w:val="ZPpregtevilke"/>
            </w:pPr>
            <w:r w:rsidRPr="006A785F">
              <w:rPr>
                <w:szCs w:val="16"/>
              </w:rPr>
              <w:t>16.549</w:t>
            </w:r>
          </w:p>
        </w:tc>
        <w:tc>
          <w:tcPr>
            <w:tcW w:w="287" w:type="pct"/>
            <w:vAlign w:val="bottom"/>
          </w:tcPr>
          <w:p w14:paraId="2C5C7A1A" w14:textId="77777777" w:rsidR="00691EA6" w:rsidRPr="006A785F" w:rsidRDefault="00691EA6" w:rsidP="00AA2B2F">
            <w:pPr>
              <w:pStyle w:val="ZPpregtevilke"/>
            </w:pPr>
            <w:r w:rsidRPr="006A785F">
              <w:rPr>
                <w:szCs w:val="16"/>
              </w:rPr>
              <w:t>16.033</w:t>
            </w:r>
          </w:p>
        </w:tc>
        <w:tc>
          <w:tcPr>
            <w:tcW w:w="287" w:type="pct"/>
            <w:vAlign w:val="bottom"/>
          </w:tcPr>
          <w:p w14:paraId="72C50A63" w14:textId="77777777" w:rsidR="00691EA6" w:rsidRPr="006A785F" w:rsidRDefault="00691EA6" w:rsidP="00AA2B2F">
            <w:pPr>
              <w:pStyle w:val="ZPpregtevilke"/>
            </w:pPr>
            <w:r w:rsidRPr="006A785F">
              <w:rPr>
                <w:szCs w:val="16"/>
              </w:rPr>
              <w:t>16.873</w:t>
            </w:r>
          </w:p>
        </w:tc>
        <w:tc>
          <w:tcPr>
            <w:tcW w:w="287" w:type="pct"/>
            <w:vAlign w:val="bottom"/>
          </w:tcPr>
          <w:p w14:paraId="0C2C7B18" w14:textId="77777777" w:rsidR="00691EA6" w:rsidRPr="006A785F" w:rsidRDefault="00691EA6" w:rsidP="00AA2B2F">
            <w:pPr>
              <w:pStyle w:val="ZPpregtevilke"/>
            </w:pPr>
            <w:r w:rsidRPr="006A785F">
              <w:rPr>
                <w:szCs w:val="16"/>
              </w:rPr>
              <w:t>15.372</w:t>
            </w:r>
          </w:p>
        </w:tc>
        <w:tc>
          <w:tcPr>
            <w:tcW w:w="287" w:type="pct"/>
            <w:vAlign w:val="bottom"/>
          </w:tcPr>
          <w:p w14:paraId="217AF667" w14:textId="77777777" w:rsidR="00691EA6" w:rsidRPr="006A785F" w:rsidRDefault="00691EA6" w:rsidP="00AA2B2F">
            <w:pPr>
              <w:pStyle w:val="ZPpregtevilke"/>
            </w:pPr>
            <w:r w:rsidRPr="006A785F">
              <w:rPr>
                <w:szCs w:val="16"/>
              </w:rPr>
              <w:t>13.914</w:t>
            </w:r>
          </w:p>
        </w:tc>
        <w:tc>
          <w:tcPr>
            <w:tcW w:w="287" w:type="pct"/>
            <w:vAlign w:val="bottom"/>
          </w:tcPr>
          <w:p w14:paraId="054B871E" w14:textId="77777777" w:rsidR="00691EA6" w:rsidRPr="006A785F" w:rsidRDefault="00691EA6" w:rsidP="00AA2B2F">
            <w:pPr>
              <w:pStyle w:val="ZPpregtevilke"/>
            </w:pPr>
            <w:r w:rsidRPr="006A785F">
              <w:rPr>
                <w:szCs w:val="16"/>
              </w:rPr>
              <w:t>13.551</w:t>
            </w:r>
          </w:p>
        </w:tc>
        <w:tc>
          <w:tcPr>
            <w:tcW w:w="287" w:type="pct"/>
            <w:vAlign w:val="bottom"/>
          </w:tcPr>
          <w:p w14:paraId="3D8B3821" w14:textId="77777777" w:rsidR="00691EA6" w:rsidRPr="006A785F" w:rsidRDefault="00691EA6" w:rsidP="00AA2B2F">
            <w:pPr>
              <w:pStyle w:val="ZPpregtevilke"/>
            </w:pPr>
            <w:r w:rsidRPr="006A785F">
              <w:rPr>
                <w:szCs w:val="16"/>
              </w:rPr>
              <w:t>13.635</w:t>
            </w:r>
          </w:p>
        </w:tc>
        <w:tc>
          <w:tcPr>
            <w:tcW w:w="287" w:type="pct"/>
            <w:vAlign w:val="bottom"/>
          </w:tcPr>
          <w:p w14:paraId="20F5269A" w14:textId="77777777" w:rsidR="00691EA6" w:rsidRPr="006A785F" w:rsidRDefault="00691EA6" w:rsidP="00AA2B2F">
            <w:pPr>
              <w:pStyle w:val="ZPpregtevilke"/>
            </w:pPr>
            <w:r w:rsidRPr="006A785F">
              <w:rPr>
                <w:szCs w:val="16"/>
              </w:rPr>
              <w:t>13.345</w:t>
            </w:r>
          </w:p>
        </w:tc>
        <w:tc>
          <w:tcPr>
            <w:tcW w:w="281" w:type="pct"/>
            <w:vAlign w:val="bottom"/>
          </w:tcPr>
          <w:p w14:paraId="77D6A8E6" w14:textId="77777777" w:rsidR="00691EA6" w:rsidRPr="006A785F" w:rsidRDefault="00691EA6" w:rsidP="00AA2B2F">
            <w:pPr>
              <w:pStyle w:val="ZPpregtevilke"/>
            </w:pPr>
            <w:r w:rsidRPr="006A785F">
              <w:rPr>
                <w:szCs w:val="16"/>
              </w:rPr>
              <w:t>13.646</w:t>
            </w:r>
          </w:p>
        </w:tc>
        <w:tc>
          <w:tcPr>
            <w:tcW w:w="280" w:type="pct"/>
            <w:vAlign w:val="bottom"/>
          </w:tcPr>
          <w:p w14:paraId="011A8049" w14:textId="77777777" w:rsidR="00691EA6" w:rsidRPr="006A785F" w:rsidRDefault="00691EA6" w:rsidP="00AA2B2F">
            <w:pPr>
              <w:pStyle w:val="ZPpregtevilke"/>
            </w:pPr>
            <w:r w:rsidRPr="006A785F">
              <w:rPr>
                <w:szCs w:val="16"/>
              </w:rPr>
              <w:t>14.177</w:t>
            </w:r>
          </w:p>
        </w:tc>
        <w:tc>
          <w:tcPr>
            <w:tcW w:w="280" w:type="pct"/>
            <w:vAlign w:val="bottom"/>
          </w:tcPr>
          <w:p w14:paraId="70B82664" w14:textId="77777777" w:rsidR="00691EA6" w:rsidRPr="006A785F" w:rsidRDefault="00691EA6" w:rsidP="00AA2B2F">
            <w:pPr>
              <w:pStyle w:val="ZPpregtevilke"/>
            </w:pPr>
            <w:r w:rsidRPr="006A785F">
              <w:rPr>
                <w:szCs w:val="16"/>
              </w:rPr>
              <w:t>13.687</w:t>
            </w:r>
          </w:p>
        </w:tc>
        <w:tc>
          <w:tcPr>
            <w:tcW w:w="278" w:type="pct"/>
            <w:vAlign w:val="bottom"/>
          </w:tcPr>
          <w:p w14:paraId="63A5BB2B" w14:textId="77777777" w:rsidR="00691EA6" w:rsidRPr="006A785F" w:rsidRDefault="00691EA6" w:rsidP="00AA2B2F">
            <w:pPr>
              <w:pStyle w:val="ZPpregtevilke"/>
            </w:pPr>
            <w:r w:rsidRPr="006A785F">
              <w:rPr>
                <w:szCs w:val="16"/>
              </w:rPr>
              <w:t>96,5</w:t>
            </w:r>
          </w:p>
        </w:tc>
      </w:tr>
      <w:tr w:rsidR="00691EA6" w:rsidRPr="006A785F" w14:paraId="16454B42" w14:textId="77777777" w:rsidTr="00AA2B2F">
        <w:trPr>
          <w:trHeight w:val="227"/>
        </w:trPr>
        <w:tc>
          <w:tcPr>
            <w:tcW w:w="1009" w:type="pct"/>
            <w:vAlign w:val="bottom"/>
          </w:tcPr>
          <w:p w14:paraId="7056DA26" w14:textId="77777777" w:rsidR="00691EA6" w:rsidRPr="006A785F" w:rsidRDefault="00691EA6" w:rsidP="00AA2B2F">
            <w:pPr>
              <w:pStyle w:val="ZPpregtekst"/>
            </w:pPr>
            <w:r w:rsidRPr="006A785F">
              <w:t>Biki nad 24 mesecev</w:t>
            </w:r>
          </w:p>
        </w:tc>
        <w:tc>
          <w:tcPr>
            <w:tcW w:w="288" w:type="pct"/>
            <w:vAlign w:val="bottom"/>
          </w:tcPr>
          <w:p w14:paraId="4EFBE9DA" w14:textId="77777777" w:rsidR="00691EA6" w:rsidRPr="006A785F" w:rsidRDefault="00691EA6" w:rsidP="00AA2B2F">
            <w:pPr>
              <w:pStyle w:val="ZPpregtevilke"/>
            </w:pPr>
            <w:r w:rsidRPr="006A785F">
              <w:rPr>
                <w:szCs w:val="16"/>
              </w:rPr>
              <w:t>6.112</w:t>
            </w:r>
          </w:p>
        </w:tc>
        <w:tc>
          <w:tcPr>
            <w:tcW w:w="287" w:type="pct"/>
            <w:vAlign w:val="bottom"/>
          </w:tcPr>
          <w:p w14:paraId="31472863" w14:textId="77777777" w:rsidR="00691EA6" w:rsidRPr="006A785F" w:rsidRDefault="00691EA6" w:rsidP="00AA2B2F">
            <w:pPr>
              <w:pStyle w:val="ZPpregtevilke"/>
            </w:pPr>
            <w:r w:rsidRPr="006A785F">
              <w:rPr>
                <w:szCs w:val="16"/>
              </w:rPr>
              <w:t>7.347</w:t>
            </w:r>
          </w:p>
        </w:tc>
        <w:tc>
          <w:tcPr>
            <w:tcW w:w="287" w:type="pct"/>
            <w:vAlign w:val="bottom"/>
          </w:tcPr>
          <w:p w14:paraId="11E52FCA" w14:textId="77777777" w:rsidR="00691EA6" w:rsidRPr="006A785F" w:rsidRDefault="00691EA6" w:rsidP="00AA2B2F">
            <w:pPr>
              <w:pStyle w:val="ZPpregtevilke"/>
            </w:pPr>
            <w:r w:rsidRPr="006A785F">
              <w:rPr>
                <w:szCs w:val="16"/>
              </w:rPr>
              <w:t>7.217</w:t>
            </w:r>
          </w:p>
        </w:tc>
        <w:tc>
          <w:tcPr>
            <w:tcW w:w="287" w:type="pct"/>
            <w:vAlign w:val="bottom"/>
          </w:tcPr>
          <w:p w14:paraId="20671959" w14:textId="77777777" w:rsidR="00691EA6" w:rsidRPr="006A785F" w:rsidRDefault="00691EA6" w:rsidP="00AA2B2F">
            <w:pPr>
              <w:pStyle w:val="ZPpregtevilke"/>
            </w:pPr>
            <w:r w:rsidRPr="006A785F">
              <w:rPr>
                <w:szCs w:val="16"/>
              </w:rPr>
              <w:t>8.060</w:t>
            </w:r>
          </w:p>
        </w:tc>
        <w:tc>
          <w:tcPr>
            <w:tcW w:w="287" w:type="pct"/>
            <w:vAlign w:val="bottom"/>
          </w:tcPr>
          <w:p w14:paraId="2E443151" w14:textId="77777777" w:rsidR="00691EA6" w:rsidRPr="006A785F" w:rsidRDefault="00691EA6" w:rsidP="00AA2B2F">
            <w:pPr>
              <w:pStyle w:val="ZPpregtevilke"/>
            </w:pPr>
            <w:r w:rsidRPr="006A785F">
              <w:rPr>
                <w:szCs w:val="16"/>
              </w:rPr>
              <w:t>6.482</w:t>
            </w:r>
          </w:p>
        </w:tc>
        <w:tc>
          <w:tcPr>
            <w:tcW w:w="287" w:type="pct"/>
            <w:vAlign w:val="bottom"/>
          </w:tcPr>
          <w:p w14:paraId="0924BCEE" w14:textId="77777777" w:rsidR="00691EA6" w:rsidRPr="006A785F" w:rsidRDefault="00691EA6" w:rsidP="00AA2B2F">
            <w:pPr>
              <w:pStyle w:val="ZPpregtevilke"/>
            </w:pPr>
            <w:r w:rsidRPr="006A785F">
              <w:rPr>
                <w:szCs w:val="16"/>
              </w:rPr>
              <w:t>5.919</w:t>
            </w:r>
          </w:p>
        </w:tc>
        <w:tc>
          <w:tcPr>
            <w:tcW w:w="287" w:type="pct"/>
            <w:vAlign w:val="bottom"/>
          </w:tcPr>
          <w:p w14:paraId="6170BB65" w14:textId="77777777" w:rsidR="00691EA6" w:rsidRPr="006A785F" w:rsidRDefault="00691EA6" w:rsidP="00AA2B2F">
            <w:pPr>
              <w:pStyle w:val="ZPpregtevilke"/>
            </w:pPr>
            <w:r w:rsidRPr="006A785F">
              <w:rPr>
                <w:szCs w:val="16"/>
              </w:rPr>
              <w:t>7.523</w:t>
            </w:r>
          </w:p>
        </w:tc>
        <w:tc>
          <w:tcPr>
            <w:tcW w:w="287" w:type="pct"/>
            <w:vAlign w:val="bottom"/>
          </w:tcPr>
          <w:p w14:paraId="3CD1EFBA" w14:textId="77777777" w:rsidR="00691EA6" w:rsidRPr="006A785F" w:rsidRDefault="00691EA6" w:rsidP="00AA2B2F">
            <w:pPr>
              <w:pStyle w:val="ZPpregtevilke"/>
            </w:pPr>
            <w:r w:rsidRPr="006A785F">
              <w:rPr>
                <w:szCs w:val="16"/>
              </w:rPr>
              <w:t>8.020</w:t>
            </w:r>
          </w:p>
        </w:tc>
        <w:tc>
          <w:tcPr>
            <w:tcW w:w="287" w:type="pct"/>
            <w:vAlign w:val="bottom"/>
          </w:tcPr>
          <w:p w14:paraId="5CE68AD6" w14:textId="77777777" w:rsidR="00691EA6" w:rsidRPr="006A785F" w:rsidRDefault="00691EA6" w:rsidP="00AA2B2F">
            <w:pPr>
              <w:pStyle w:val="ZPpregtevilke"/>
            </w:pPr>
            <w:r w:rsidRPr="006A785F">
              <w:rPr>
                <w:szCs w:val="16"/>
              </w:rPr>
              <w:t>8.925</w:t>
            </w:r>
          </w:p>
        </w:tc>
        <w:tc>
          <w:tcPr>
            <w:tcW w:w="287" w:type="pct"/>
            <w:vAlign w:val="bottom"/>
          </w:tcPr>
          <w:p w14:paraId="13690C89" w14:textId="77777777" w:rsidR="00691EA6" w:rsidRPr="006A785F" w:rsidRDefault="00691EA6" w:rsidP="00AA2B2F">
            <w:pPr>
              <w:pStyle w:val="ZPpregtevilke"/>
            </w:pPr>
            <w:r w:rsidRPr="006A785F">
              <w:rPr>
                <w:szCs w:val="16"/>
              </w:rPr>
              <w:t>10.248</w:t>
            </w:r>
          </w:p>
        </w:tc>
        <w:tc>
          <w:tcPr>
            <w:tcW w:w="281" w:type="pct"/>
            <w:vAlign w:val="bottom"/>
          </w:tcPr>
          <w:p w14:paraId="4012A09D" w14:textId="77777777" w:rsidR="00691EA6" w:rsidRPr="006A785F" w:rsidRDefault="00691EA6" w:rsidP="00AA2B2F">
            <w:pPr>
              <w:pStyle w:val="ZPpregtevilke"/>
            </w:pPr>
            <w:r w:rsidRPr="006A785F">
              <w:rPr>
                <w:szCs w:val="16"/>
              </w:rPr>
              <w:t>9.035</w:t>
            </w:r>
          </w:p>
        </w:tc>
        <w:tc>
          <w:tcPr>
            <w:tcW w:w="280" w:type="pct"/>
            <w:vAlign w:val="bottom"/>
          </w:tcPr>
          <w:p w14:paraId="25A86D65" w14:textId="77777777" w:rsidR="00691EA6" w:rsidRPr="006A785F" w:rsidRDefault="00691EA6" w:rsidP="00AA2B2F">
            <w:pPr>
              <w:pStyle w:val="ZPpregtevilke"/>
            </w:pPr>
            <w:r w:rsidRPr="006A785F">
              <w:rPr>
                <w:szCs w:val="16"/>
              </w:rPr>
              <w:t>7.803</w:t>
            </w:r>
          </w:p>
        </w:tc>
        <w:tc>
          <w:tcPr>
            <w:tcW w:w="280" w:type="pct"/>
            <w:vAlign w:val="bottom"/>
          </w:tcPr>
          <w:p w14:paraId="497984AC" w14:textId="77777777" w:rsidR="00691EA6" w:rsidRPr="006A785F" w:rsidRDefault="00691EA6" w:rsidP="00AA2B2F">
            <w:pPr>
              <w:pStyle w:val="ZPpregtevilke"/>
            </w:pPr>
            <w:r w:rsidRPr="006A785F">
              <w:rPr>
                <w:szCs w:val="16"/>
              </w:rPr>
              <w:t>8.722</w:t>
            </w:r>
          </w:p>
        </w:tc>
        <w:tc>
          <w:tcPr>
            <w:tcW w:w="278" w:type="pct"/>
            <w:vAlign w:val="bottom"/>
          </w:tcPr>
          <w:p w14:paraId="55E3912D" w14:textId="77777777" w:rsidR="00691EA6" w:rsidRPr="006A785F" w:rsidRDefault="00691EA6" w:rsidP="00AA2B2F">
            <w:pPr>
              <w:pStyle w:val="ZPpregtevilke"/>
            </w:pPr>
            <w:r w:rsidRPr="006A785F">
              <w:rPr>
                <w:szCs w:val="16"/>
              </w:rPr>
              <w:t>111,8</w:t>
            </w:r>
          </w:p>
        </w:tc>
      </w:tr>
      <w:tr w:rsidR="00691EA6" w:rsidRPr="006A785F" w14:paraId="4D09CF55" w14:textId="77777777" w:rsidTr="00AA2B2F">
        <w:trPr>
          <w:trHeight w:val="227"/>
        </w:trPr>
        <w:tc>
          <w:tcPr>
            <w:tcW w:w="1009" w:type="pct"/>
            <w:vAlign w:val="bottom"/>
          </w:tcPr>
          <w:p w14:paraId="7B64E9A1" w14:textId="77777777" w:rsidR="00691EA6" w:rsidRPr="006A785F" w:rsidRDefault="00691EA6" w:rsidP="00AA2B2F">
            <w:pPr>
              <w:pStyle w:val="ZPpregtekst"/>
            </w:pPr>
            <w:r w:rsidRPr="006A785F">
              <w:t>Voli</w:t>
            </w:r>
          </w:p>
        </w:tc>
        <w:tc>
          <w:tcPr>
            <w:tcW w:w="288" w:type="pct"/>
            <w:vAlign w:val="bottom"/>
          </w:tcPr>
          <w:p w14:paraId="6963D0B4" w14:textId="77777777" w:rsidR="00691EA6" w:rsidRPr="006A785F" w:rsidRDefault="00691EA6" w:rsidP="00AA2B2F">
            <w:pPr>
              <w:pStyle w:val="ZPpregtevilke"/>
            </w:pPr>
            <w:r w:rsidRPr="006A785F">
              <w:rPr>
                <w:szCs w:val="16"/>
              </w:rPr>
              <w:t>125</w:t>
            </w:r>
          </w:p>
        </w:tc>
        <w:tc>
          <w:tcPr>
            <w:tcW w:w="287" w:type="pct"/>
            <w:vAlign w:val="bottom"/>
          </w:tcPr>
          <w:p w14:paraId="354A761D" w14:textId="77777777" w:rsidR="00691EA6" w:rsidRPr="006A785F" w:rsidRDefault="00691EA6" w:rsidP="00AA2B2F">
            <w:pPr>
              <w:pStyle w:val="ZPpregtevilke"/>
            </w:pPr>
            <w:r w:rsidRPr="006A785F">
              <w:rPr>
                <w:szCs w:val="16"/>
              </w:rPr>
              <w:t>204</w:t>
            </w:r>
          </w:p>
        </w:tc>
        <w:tc>
          <w:tcPr>
            <w:tcW w:w="287" w:type="pct"/>
            <w:vAlign w:val="bottom"/>
          </w:tcPr>
          <w:p w14:paraId="04A1FF85" w14:textId="77777777" w:rsidR="00691EA6" w:rsidRPr="006A785F" w:rsidRDefault="00691EA6" w:rsidP="00AA2B2F">
            <w:pPr>
              <w:pStyle w:val="ZPpregtevilke"/>
            </w:pPr>
            <w:r w:rsidRPr="006A785F">
              <w:rPr>
                <w:szCs w:val="16"/>
              </w:rPr>
              <w:t>167</w:t>
            </w:r>
          </w:p>
        </w:tc>
        <w:tc>
          <w:tcPr>
            <w:tcW w:w="287" w:type="pct"/>
            <w:vAlign w:val="bottom"/>
          </w:tcPr>
          <w:p w14:paraId="55D441A5" w14:textId="77777777" w:rsidR="00691EA6" w:rsidRPr="006A785F" w:rsidRDefault="00691EA6" w:rsidP="00AA2B2F">
            <w:pPr>
              <w:pStyle w:val="ZPpregtevilke"/>
            </w:pPr>
            <w:r w:rsidRPr="006A785F">
              <w:rPr>
                <w:szCs w:val="16"/>
              </w:rPr>
              <w:t>214</w:t>
            </w:r>
          </w:p>
        </w:tc>
        <w:tc>
          <w:tcPr>
            <w:tcW w:w="287" w:type="pct"/>
            <w:vAlign w:val="bottom"/>
          </w:tcPr>
          <w:p w14:paraId="4AE736D9" w14:textId="77777777" w:rsidR="00691EA6" w:rsidRPr="006A785F" w:rsidRDefault="00691EA6" w:rsidP="00AA2B2F">
            <w:pPr>
              <w:pStyle w:val="ZPpregtevilke"/>
            </w:pPr>
            <w:r w:rsidRPr="006A785F">
              <w:rPr>
                <w:szCs w:val="16"/>
              </w:rPr>
              <w:t>251</w:t>
            </w:r>
          </w:p>
        </w:tc>
        <w:tc>
          <w:tcPr>
            <w:tcW w:w="287" w:type="pct"/>
            <w:vAlign w:val="bottom"/>
          </w:tcPr>
          <w:p w14:paraId="23300FDB" w14:textId="77777777" w:rsidR="00691EA6" w:rsidRPr="006A785F" w:rsidRDefault="00691EA6" w:rsidP="00AA2B2F">
            <w:pPr>
              <w:pStyle w:val="ZPpregtevilke"/>
            </w:pPr>
            <w:r w:rsidRPr="006A785F">
              <w:rPr>
                <w:szCs w:val="16"/>
              </w:rPr>
              <w:t>193</w:t>
            </w:r>
          </w:p>
        </w:tc>
        <w:tc>
          <w:tcPr>
            <w:tcW w:w="287" w:type="pct"/>
            <w:vAlign w:val="bottom"/>
          </w:tcPr>
          <w:p w14:paraId="05DD030D" w14:textId="77777777" w:rsidR="00691EA6" w:rsidRPr="006A785F" w:rsidRDefault="00691EA6" w:rsidP="00AA2B2F">
            <w:pPr>
              <w:pStyle w:val="ZPpregtevilke"/>
            </w:pPr>
            <w:r w:rsidRPr="006A785F">
              <w:rPr>
                <w:szCs w:val="16"/>
              </w:rPr>
              <w:t>169</w:t>
            </w:r>
          </w:p>
        </w:tc>
        <w:tc>
          <w:tcPr>
            <w:tcW w:w="287" w:type="pct"/>
            <w:vAlign w:val="bottom"/>
          </w:tcPr>
          <w:p w14:paraId="0ACACFEF" w14:textId="77777777" w:rsidR="00691EA6" w:rsidRPr="006A785F" w:rsidRDefault="00691EA6" w:rsidP="00AA2B2F">
            <w:pPr>
              <w:pStyle w:val="ZPpregtevilke"/>
            </w:pPr>
            <w:r w:rsidRPr="006A785F">
              <w:rPr>
                <w:szCs w:val="16"/>
              </w:rPr>
              <w:t>157</w:t>
            </w:r>
          </w:p>
        </w:tc>
        <w:tc>
          <w:tcPr>
            <w:tcW w:w="287" w:type="pct"/>
            <w:vAlign w:val="bottom"/>
          </w:tcPr>
          <w:p w14:paraId="2197BEDF" w14:textId="77777777" w:rsidR="00691EA6" w:rsidRPr="006A785F" w:rsidRDefault="00691EA6" w:rsidP="00AA2B2F">
            <w:pPr>
              <w:pStyle w:val="ZPpregtevilke"/>
            </w:pPr>
            <w:r w:rsidRPr="006A785F">
              <w:rPr>
                <w:szCs w:val="16"/>
              </w:rPr>
              <w:t>151</w:t>
            </w:r>
          </w:p>
        </w:tc>
        <w:tc>
          <w:tcPr>
            <w:tcW w:w="287" w:type="pct"/>
            <w:vAlign w:val="bottom"/>
          </w:tcPr>
          <w:p w14:paraId="55822995" w14:textId="77777777" w:rsidR="00691EA6" w:rsidRPr="006A785F" w:rsidRDefault="00691EA6" w:rsidP="00AA2B2F">
            <w:pPr>
              <w:pStyle w:val="ZPpregtevilke"/>
            </w:pPr>
            <w:r w:rsidRPr="006A785F">
              <w:rPr>
                <w:szCs w:val="16"/>
              </w:rPr>
              <w:t>158</w:t>
            </w:r>
          </w:p>
        </w:tc>
        <w:tc>
          <w:tcPr>
            <w:tcW w:w="281" w:type="pct"/>
            <w:vAlign w:val="bottom"/>
          </w:tcPr>
          <w:p w14:paraId="7D821849" w14:textId="77777777" w:rsidR="00691EA6" w:rsidRPr="006A785F" w:rsidRDefault="00691EA6" w:rsidP="00AA2B2F">
            <w:pPr>
              <w:pStyle w:val="ZPpregtevilke"/>
            </w:pPr>
            <w:r w:rsidRPr="006A785F">
              <w:rPr>
                <w:szCs w:val="16"/>
              </w:rPr>
              <w:t>176</w:t>
            </w:r>
          </w:p>
        </w:tc>
        <w:tc>
          <w:tcPr>
            <w:tcW w:w="280" w:type="pct"/>
            <w:vAlign w:val="bottom"/>
          </w:tcPr>
          <w:p w14:paraId="02EA9C96" w14:textId="77777777" w:rsidR="00691EA6" w:rsidRPr="006A785F" w:rsidRDefault="00691EA6" w:rsidP="00AA2B2F">
            <w:pPr>
              <w:pStyle w:val="ZPpregtevilke"/>
            </w:pPr>
            <w:r w:rsidRPr="006A785F">
              <w:rPr>
                <w:szCs w:val="16"/>
              </w:rPr>
              <w:t>146</w:t>
            </w:r>
          </w:p>
        </w:tc>
        <w:tc>
          <w:tcPr>
            <w:tcW w:w="280" w:type="pct"/>
            <w:vAlign w:val="bottom"/>
          </w:tcPr>
          <w:p w14:paraId="7D85E7E7" w14:textId="77777777" w:rsidR="00691EA6" w:rsidRPr="006A785F" w:rsidRDefault="00691EA6" w:rsidP="00AA2B2F">
            <w:pPr>
              <w:pStyle w:val="ZPpregtevilke"/>
            </w:pPr>
            <w:r w:rsidRPr="006A785F">
              <w:rPr>
                <w:szCs w:val="16"/>
              </w:rPr>
              <w:t>133</w:t>
            </w:r>
          </w:p>
        </w:tc>
        <w:tc>
          <w:tcPr>
            <w:tcW w:w="278" w:type="pct"/>
            <w:vAlign w:val="bottom"/>
          </w:tcPr>
          <w:p w14:paraId="151E78B7" w14:textId="77777777" w:rsidR="00691EA6" w:rsidRPr="006A785F" w:rsidRDefault="00691EA6" w:rsidP="00AA2B2F">
            <w:pPr>
              <w:pStyle w:val="ZPpregtevilke"/>
            </w:pPr>
            <w:r w:rsidRPr="006A785F">
              <w:rPr>
                <w:szCs w:val="16"/>
              </w:rPr>
              <w:t>91,1</w:t>
            </w:r>
          </w:p>
        </w:tc>
      </w:tr>
      <w:tr w:rsidR="00691EA6" w:rsidRPr="006A785F" w14:paraId="5E29698F" w14:textId="77777777" w:rsidTr="00AA2B2F">
        <w:trPr>
          <w:trHeight w:val="227"/>
        </w:trPr>
        <w:tc>
          <w:tcPr>
            <w:tcW w:w="1009" w:type="pct"/>
            <w:vAlign w:val="bottom"/>
          </w:tcPr>
          <w:p w14:paraId="0C63DB54" w14:textId="77777777" w:rsidR="00691EA6" w:rsidRPr="006A785F" w:rsidRDefault="00691EA6" w:rsidP="00AA2B2F">
            <w:pPr>
              <w:pStyle w:val="ZPpregtekst"/>
            </w:pPr>
            <w:r w:rsidRPr="006A785F">
              <w:t>Krave</w:t>
            </w:r>
          </w:p>
        </w:tc>
        <w:tc>
          <w:tcPr>
            <w:tcW w:w="288" w:type="pct"/>
            <w:vAlign w:val="bottom"/>
          </w:tcPr>
          <w:p w14:paraId="6DE1EB1F" w14:textId="77777777" w:rsidR="00691EA6" w:rsidRPr="006A785F" w:rsidRDefault="00691EA6" w:rsidP="00AA2B2F">
            <w:pPr>
              <w:pStyle w:val="ZPpregtevilke"/>
            </w:pPr>
            <w:r w:rsidRPr="006A785F">
              <w:rPr>
                <w:szCs w:val="16"/>
              </w:rPr>
              <w:t>5.517</w:t>
            </w:r>
          </w:p>
        </w:tc>
        <w:tc>
          <w:tcPr>
            <w:tcW w:w="287" w:type="pct"/>
            <w:vAlign w:val="bottom"/>
          </w:tcPr>
          <w:p w14:paraId="0F05FAA7" w14:textId="77777777" w:rsidR="00691EA6" w:rsidRPr="006A785F" w:rsidRDefault="00691EA6" w:rsidP="00AA2B2F">
            <w:pPr>
              <w:pStyle w:val="ZPpregtevilke"/>
            </w:pPr>
            <w:r w:rsidRPr="006A785F">
              <w:rPr>
                <w:szCs w:val="16"/>
              </w:rPr>
              <w:t>5.398</w:t>
            </w:r>
          </w:p>
        </w:tc>
        <w:tc>
          <w:tcPr>
            <w:tcW w:w="287" w:type="pct"/>
            <w:vAlign w:val="bottom"/>
          </w:tcPr>
          <w:p w14:paraId="736D8BD7" w14:textId="77777777" w:rsidR="00691EA6" w:rsidRPr="006A785F" w:rsidRDefault="00691EA6" w:rsidP="00AA2B2F">
            <w:pPr>
              <w:pStyle w:val="ZPpregtevilke"/>
            </w:pPr>
            <w:r w:rsidRPr="006A785F">
              <w:rPr>
                <w:szCs w:val="16"/>
              </w:rPr>
              <w:t>5.610</w:t>
            </w:r>
          </w:p>
        </w:tc>
        <w:tc>
          <w:tcPr>
            <w:tcW w:w="287" w:type="pct"/>
            <w:vAlign w:val="bottom"/>
          </w:tcPr>
          <w:p w14:paraId="4C9AB9A1" w14:textId="77777777" w:rsidR="00691EA6" w:rsidRPr="006A785F" w:rsidRDefault="00691EA6" w:rsidP="00AA2B2F">
            <w:pPr>
              <w:pStyle w:val="ZPpregtevilke"/>
            </w:pPr>
            <w:r w:rsidRPr="006A785F">
              <w:rPr>
                <w:szCs w:val="16"/>
              </w:rPr>
              <w:t>5.700</w:t>
            </w:r>
          </w:p>
        </w:tc>
        <w:tc>
          <w:tcPr>
            <w:tcW w:w="287" w:type="pct"/>
            <w:vAlign w:val="bottom"/>
          </w:tcPr>
          <w:p w14:paraId="66D03F83" w14:textId="77777777" w:rsidR="00691EA6" w:rsidRPr="006A785F" w:rsidRDefault="00691EA6" w:rsidP="00AA2B2F">
            <w:pPr>
              <w:pStyle w:val="ZPpregtevilke"/>
            </w:pPr>
            <w:r w:rsidRPr="006A785F">
              <w:rPr>
                <w:szCs w:val="16"/>
              </w:rPr>
              <w:t>6.005</w:t>
            </w:r>
          </w:p>
        </w:tc>
        <w:tc>
          <w:tcPr>
            <w:tcW w:w="287" w:type="pct"/>
            <w:vAlign w:val="bottom"/>
          </w:tcPr>
          <w:p w14:paraId="5E215F40" w14:textId="77777777" w:rsidR="00691EA6" w:rsidRPr="006A785F" w:rsidRDefault="00691EA6" w:rsidP="00AA2B2F">
            <w:pPr>
              <w:pStyle w:val="ZPpregtevilke"/>
            </w:pPr>
            <w:r w:rsidRPr="006A785F">
              <w:rPr>
                <w:szCs w:val="16"/>
              </w:rPr>
              <w:t>5.979</w:t>
            </w:r>
          </w:p>
        </w:tc>
        <w:tc>
          <w:tcPr>
            <w:tcW w:w="287" w:type="pct"/>
            <w:vAlign w:val="bottom"/>
          </w:tcPr>
          <w:p w14:paraId="41501236" w14:textId="77777777" w:rsidR="00691EA6" w:rsidRPr="006A785F" w:rsidRDefault="00691EA6" w:rsidP="00AA2B2F">
            <w:pPr>
              <w:pStyle w:val="ZPpregtevilke"/>
            </w:pPr>
            <w:r w:rsidRPr="006A785F">
              <w:rPr>
                <w:szCs w:val="16"/>
              </w:rPr>
              <w:t>5.626</w:t>
            </w:r>
          </w:p>
        </w:tc>
        <w:tc>
          <w:tcPr>
            <w:tcW w:w="287" w:type="pct"/>
            <w:vAlign w:val="bottom"/>
          </w:tcPr>
          <w:p w14:paraId="37D7740A" w14:textId="77777777" w:rsidR="00691EA6" w:rsidRPr="006A785F" w:rsidRDefault="00691EA6" w:rsidP="00AA2B2F">
            <w:pPr>
              <w:pStyle w:val="ZPpregtevilke"/>
            </w:pPr>
            <w:r w:rsidRPr="006A785F">
              <w:rPr>
                <w:szCs w:val="16"/>
              </w:rPr>
              <w:t>4.880</w:t>
            </w:r>
          </w:p>
        </w:tc>
        <w:tc>
          <w:tcPr>
            <w:tcW w:w="287" w:type="pct"/>
            <w:vAlign w:val="bottom"/>
          </w:tcPr>
          <w:p w14:paraId="5F8B75FA" w14:textId="77777777" w:rsidR="00691EA6" w:rsidRPr="006A785F" w:rsidRDefault="00691EA6" w:rsidP="00AA2B2F">
            <w:pPr>
              <w:pStyle w:val="ZPpregtevilke"/>
            </w:pPr>
            <w:r w:rsidRPr="006A785F">
              <w:rPr>
                <w:szCs w:val="16"/>
              </w:rPr>
              <w:t>5.243</w:t>
            </w:r>
          </w:p>
        </w:tc>
        <w:tc>
          <w:tcPr>
            <w:tcW w:w="287" w:type="pct"/>
            <w:vAlign w:val="bottom"/>
          </w:tcPr>
          <w:p w14:paraId="0439E991" w14:textId="77777777" w:rsidR="00691EA6" w:rsidRPr="006A785F" w:rsidRDefault="00691EA6" w:rsidP="00AA2B2F">
            <w:pPr>
              <w:pStyle w:val="ZPpregtevilke"/>
            </w:pPr>
            <w:r w:rsidRPr="006A785F">
              <w:rPr>
                <w:szCs w:val="16"/>
              </w:rPr>
              <w:t>5.495</w:t>
            </w:r>
          </w:p>
        </w:tc>
        <w:tc>
          <w:tcPr>
            <w:tcW w:w="281" w:type="pct"/>
            <w:vAlign w:val="bottom"/>
          </w:tcPr>
          <w:p w14:paraId="3CC208D0" w14:textId="77777777" w:rsidR="00691EA6" w:rsidRPr="006A785F" w:rsidRDefault="00691EA6" w:rsidP="00AA2B2F">
            <w:pPr>
              <w:pStyle w:val="ZPpregtevilke"/>
            </w:pPr>
            <w:r w:rsidRPr="006A785F">
              <w:rPr>
                <w:szCs w:val="16"/>
              </w:rPr>
              <w:t>5.606</w:t>
            </w:r>
          </w:p>
        </w:tc>
        <w:tc>
          <w:tcPr>
            <w:tcW w:w="280" w:type="pct"/>
            <w:vAlign w:val="bottom"/>
          </w:tcPr>
          <w:p w14:paraId="7AD8E2AF" w14:textId="77777777" w:rsidR="00691EA6" w:rsidRPr="006A785F" w:rsidRDefault="00691EA6" w:rsidP="00AA2B2F">
            <w:pPr>
              <w:pStyle w:val="ZPpregtevilke"/>
            </w:pPr>
            <w:r w:rsidRPr="006A785F">
              <w:rPr>
                <w:szCs w:val="16"/>
              </w:rPr>
              <w:t>5.772</w:t>
            </w:r>
          </w:p>
        </w:tc>
        <w:tc>
          <w:tcPr>
            <w:tcW w:w="280" w:type="pct"/>
            <w:vAlign w:val="bottom"/>
          </w:tcPr>
          <w:p w14:paraId="6D7D4C95" w14:textId="77777777" w:rsidR="00691EA6" w:rsidRPr="006A785F" w:rsidRDefault="00691EA6" w:rsidP="00AA2B2F">
            <w:pPr>
              <w:pStyle w:val="ZPpregtevilke"/>
            </w:pPr>
            <w:r w:rsidRPr="006A785F">
              <w:rPr>
                <w:szCs w:val="16"/>
              </w:rPr>
              <w:t>6.241</w:t>
            </w:r>
          </w:p>
        </w:tc>
        <w:tc>
          <w:tcPr>
            <w:tcW w:w="278" w:type="pct"/>
            <w:vAlign w:val="bottom"/>
          </w:tcPr>
          <w:p w14:paraId="7AEFD774" w14:textId="77777777" w:rsidR="00691EA6" w:rsidRPr="006A785F" w:rsidRDefault="00691EA6" w:rsidP="00AA2B2F">
            <w:pPr>
              <w:pStyle w:val="ZPpregtevilke"/>
            </w:pPr>
            <w:r w:rsidRPr="006A785F">
              <w:rPr>
                <w:szCs w:val="16"/>
              </w:rPr>
              <w:t>108,1</w:t>
            </w:r>
          </w:p>
        </w:tc>
      </w:tr>
      <w:tr w:rsidR="00691EA6" w:rsidRPr="006A785F" w14:paraId="1EABD190" w14:textId="77777777" w:rsidTr="00AA2B2F">
        <w:trPr>
          <w:trHeight w:val="227"/>
        </w:trPr>
        <w:tc>
          <w:tcPr>
            <w:tcW w:w="1009" w:type="pct"/>
            <w:shd w:val="clear" w:color="auto" w:fill="D9D9D9"/>
            <w:vAlign w:val="bottom"/>
          </w:tcPr>
          <w:p w14:paraId="75C38CDB" w14:textId="77777777" w:rsidR="00691EA6" w:rsidRPr="006A785F" w:rsidRDefault="00691EA6" w:rsidP="00AA2B2F">
            <w:pPr>
              <w:pStyle w:val="ZPpregtekst"/>
              <w:rPr>
                <w:b/>
                <w:bCs/>
              </w:rPr>
            </w:pPr>
            <w:r w:rsidRPr="006A785F">
              <w:rPr>
                <w:b/>
                <w:bCs/>
              </w:rPr>
              <w:t>POVPREČNA MASA (kg)</w:t>
            </w:r>
          </w:p>
        </w:tc>
        <w:tc>
          <w:tcPr>
            <w:tcW w:w="288" w:type="pct"/>
            <w:shd w:val="clear" w:color="auto" w:fill="D9D9D9"/>
            <w:vAlign w:val="bottom"/>
          </w:tcPr>
          <w:p w14:paraId="69FF9BB3" w14:textId="77777777" w:rsidR="00691EA6" w:rsidRPr="006A785F" w:rsidRDefault="00691EA6" w:rsidP="00AA2B2F">
            <w:pPr>
              <w:pStyle w:val="ZPpregtevilke"/>
            </w:pPr>
          </w:p>
        </w:tc>
        <w:tc>
          <w:tcPr>
            <w:tcW w:w="287" w:type="pct"/>
            <w:shd w:val="clear" w:color="auto" w:fill="D9D9D9"/>
            <w:vAlign w:val="bottom"/>
          </w:tcPr>
          <w:p w14:paraId="0E0522D5" w14:textId="77777777" w:rsidR="00691EA6" w:rsidRPr="006A785F" w:rsidRDefault="00691EA6" w:rsidP="00AA2B2F">
            <w:pPr>
              <w:pStyle w:val="ZPpregtevilke"/>
            </w:pPr>
          </w:p>
        </w:tc>
        <w:tc>
          <w:tcPr>
            <w:tcW w:w="287" w:type="pct"/>
            <w:shd w:val="clear" w:color="auto" w:fill="D9D9D9"/>
            <w:vAlign w:val="bottom"/>
          </w:tcPr>
          <w:p w14:paraId="76160211" w14:textId="77777777" w:rsidR="00691EA6" w:rsidRPr="006A785F" w:rsidRDefault="00691EA6" w:rsidP="00AA2B2F">
            <w:pPr>
              <w:pStyle w:val="ZPpregtevilke"/>
            </w:pPr>
          </w:p>
        </w:tc>
        <w:tc>
          <w:tcPr>
            <w:tcW w:w="287" w:type="pct"/>
            <w:shd w:val="clear" w:color="auto" w:fill="D9D9D9"/>
            <w:vAlign w:val="bottom"/>
          </w:tcPr>
          <w:p w14:paraId="455A4B53" w14:textId="77777777" w:rsidR="00691EA6" w:rsidRPr="006A785F" w:rsidRDefault="00691EA6" w:rsidP="00AA2B2F">
            <w:pPr>
              <w:pStyle w:val="ZPpregtevilke"/>
            </w:pPr>
          </w:p>
        </w:tc>
        <w:tc>
          <w:tcPr>
            <w:tcW w:w="287" w:type="pct"/>
            <w:shd w:val="clear" w:color="auto" w:fill="D9D9D9"/>
            <w:vAlign w:val="bottom"/>
          </w:tcPr>
          <w:p w14:paraId="34088073" w14:textId="77777777" w:rsidR="00691EA6" w:rsidRPr="006A785F" w:rsidRDefault="00691EA6" w:rsidP="00AA2B2F">
            <w:pPr>
              <w:pStyle w:val="ZPpregtevilke"/>
            </w:pPr>
          </w:p>
        </w:tc>
        <w:tc>
          <w:tcPr>
            <w:tcW w:w="287" w:type="pct"/>
            <w:shd w:val="clear" w:color="auto" w:fill="D9D9D9"/>
            <w:vAlign w:val="bottom"/>
          </w:tcPr>
          <w:p w14:paraId="453498B0" w14:textId="77777777" w:rsidR="00691EA6" w:rsidRPr="006A785F" w:rsidRDefault="00691EA6" w:rsidP="00AA2B2F">
            <w:pPr>
              <w:pStyle w:val="ZPpregtevilke"/>
            </w:pPr>
          </w:p>
        </w:tc>
        <w:tc>
          <w:tcPr>
            <w:tcW w:w="287" w:type="pct"/>
            <w:shd w:val="clear" w:color="auto" w:fill="D9D9D9"/>
            <w:vAlign w:val="bottom"/>
          </w:tcPr>
          <w:p w14:paraId="0DD27AC5" w14:textId="77777777" w:rsidR="00691EA6" w:rsidRPr="006A785F" w:rsidRDefault="00691EA6" w:rsidP="00AA2B2F">
            <w:pPr>
              <w:pStyle w:val="ZPpregtevilke"/>
            </w:pPr>
          </w:p>
        </w:tc>
        <w:tc>
          <w:tcPr>
            <w:tcW w:w="287" w:type="pct"/>
            <w:shd w:val="clear" w:color="auto" w:fill="D9D9D9"/>
            <w:vAlign w:val="bottom"/>
          </w:tcPr>
          <w:p w14:paraId="5EBCA172" w14:textId="77777777" w:rsidR="00691EA6" w:rsidRPr="006A785F" w:rsidRDefault="00691EA6" w:rsidP="00AA2B2F">
            <w:pPr>
              <w:pStyle w:val="ZPpregtevilke"/>
            </w:pPr>
          </w:p>
        </w:tc>
        <w:tc>
          <w:tcPr>
            <w:tcW w:w="287" w:type="pct"/>
            <w:shd w:val="clear" w:color="auto" w:fill="D9D9D9"/>
            <w:vAlign w:val="bottom"/>
          </w:tcPr>
          <w:p w14:paraId="058A7001" w14:textId="77777777" w:rsidR="00691EA6" w:rsidRPr="006A785F" w:rsidRDefault="00691EA6" w:rsidP="00AA2B2F">
            <w:pPr>
              <w:pStyle w:val="ZPpregtevilke"/>
            </w:pPr>
          </w:p>
        </w:tc>
        <w:tc>
          <w:tcPr>
            <w:tcW w:w="287" w:type="pct"/>
            <w:shd w:val="clear" w:color="auto" w:fill="D9D9D9"/>
            <w:vAlign w:val="bottom"/>
          </w:tcPr>
          <w:p w14:paraId="2AF784D2" w14:textId="77777777" w:rsidR="00691EA6" w:rsidRPr="006A785F" w:rsidRDefault="00691EA6" w:rsidP="00AA2B2F">
            <w:pPr>
              <w:pStyle w:val="ZPpregtevilke"/>
            </w:pPr>
          </w:p>
        </w:tc>
        <w:tc>
          <w:tcPr>
            <w:tcW w:w="281" w:type="pct"/>
            <w:shd w:val="clear" w:color="auto" w:fill="D9D9D9"/>
            <w:vAlign w:val="bottom"/>
          </w:tcPr>
          <w:p w14:paraId="74AF3770" w14:textId="77777777" w:rsidR="00691EA6" w:rsidRPr="006A785F" w:rsidRDefault="00691EA6" w:rsidP="00AA2B2F">
            <w:pPr>
              <w:pStyle w:val="ZPpregtevilke"/>
            </w:pPr>
          </w:p>
        </w:tc>
        <w:tc>
          <w:tcPr>
            <w:tcW w:w="280" w:type="pct"/>
            <w:shd w:val="clear" w:color="auto" w:fill="D9D9D9"/>
            <w:vAlign w:val="bottom"/>
          </w:tcPr>
          <w:p w14:paraId="00EECB03" w14:textId="77777777" w:rsidR="00691EA6" w:rsidRPr="006A785F" w:rsidRDefault="00691EA6" w:rsidP="00AA2B2F">
            <w:pPr>
              <w:pStyle w:val="ZPpregtevilke"/>
            </w:pPr>
          </w:p>
        </w:tc>
        <w:tc>
          <w:tcPr>
            <w:tcW w:w="280" w:type="pct"/>
            <w:shd w:val="clear" w:color="auto" w:fill="D9D9D9"/>
            <w:vAlign w:val="bottom"/>
          </w:tcPr>
          <w:p w14:paraId="63EEE75D" w14:textId="77777777" w:rsidR="00691EA6" w:rsidRPr="006A785F" w:rsidRDefault="00691EA6" w:rsidP="00AA2B2F">
            <w:pPr>
              <w:pStyle w:val="ZPpregtevilke"/>
            </w:pPr>
          </w:p>
        </w:tc>
        <w:tc>
          <w:tcPr>
            <w:tcW w:w="278" w:type="pct"/>
            <w:shd w:val="clear" w:color="auto" w:fill="D9D9D9"/>
            <w:vAlign w:val="bottom"/>
          </w:tcPr>
          <w:p w14:paraId="5F2EBA3E" w14:textId="77777777" w:rsidR="00691EA6" w:rsidRPr="006A785F" w:rsidRDefault="00691EA6" w:rsidP="00AA2B2F">
            <w:pPr>
              <w:pStyle w:val="ZPpregtevilke"/>
            </w:pPr>
          </w:p>
        </w:tc>
      </w:tr>
      <w:tr w:rsidR="00691EA6" w:rsidRPr="006A785F" w14:paraId="388C15AE" w14:textId="77777777" w:rsidTr="00AA2B2F">
        <w:trPr>
          <w:trHeight w:val="227"/>
        </w:trPr>
        <w:tc>
          <w:tcPr>
            <w:tcW w:w="1009" w:type="pct"/>
            <w:vAlign w:val="bottom"/>
          </w:tcPr>
          <w:p w14:paraId="40935083" w14:textId="77777777" w:rsidR="00691EA6" w:rsidRPr="006A785F" w:rsidRDefault="00691EA6" w:rsidP="00AA2B2F">
            <w:pPr>
              <w:pStyle w:val="ZPpregtekst"/>
              <w:rPr>
                <w:b/>
                <w:bCs/>
              </w:rPr>
            </w:pPr>
            <w:r w:rsidRPr="006A785F">
              <w:rPr>
                <w:b/>
                <w:bCs/>
              </w:rPr>
              <w:t>Govedo skupaj</w:t>
            </w:r>
          </w:p>
        </w:tc>
        <w:tc>
          <w:tcPr>
            <w:tcW w:w="288" w:type="pct"/>
            <w:vAlign w:val="bottom"/>
          </w:tcPr>
          <w:p w14:paraId="6E848B34" w14:textId="77777777" w:rsidR="00691EA6" w:rsidRPr="006A785F" w:rsidRDefault="00691EA6" w:rsidP="00AA2B2F">
            <w:pPr>
              <w:pStyle w:val="ZPpregtevilke"/>
              <w:rPr>
                <w:b/>
                <w:bCs/>
              </w:rPr>
            </w:pPr>
            <w:r w:rsidRPr="006A785F">
              <w:rPr>
                <w:b/>
                <w:bCs/>
                <w:szCs w:val="16"/>
              </w:rPr>
              <w:t>282,6</w:t>
            </w:r>
          </w:p>
        </w:tc>
        <w:tc>
          <w:tcPr>
            <w:tcW w:w="287" w:type="pct"/>
            <w:vAlign w:val="bottom"/>
          </w:tcPr>
          <w:p w14:paraId="6DDD2D05" w14:textId="77777777" w:rsidR="00691EA6" w:rsidRPr="006A785F" w:rsidRDefault="00691EA6" w:rsidP="00AA2B2F">
            <w:pPr>
              <w:pStyle w:val="ZPpregtevilke"/>
              <w:rPr>
                <w:b/>
                <w:bCs/>
              </w:rPr>
            </w:pPr>
            <w:r w:rsidRPr="006A785F">
              <w:rPr>
                <w:b/>
                <w:bCs/>
                <w:szCs w:val="16"/>
              </w:rPr>
              <w:t>280,9</w:t>
            </w:r>
          </w:p>
        </w:tc>
        <w:tc>
          <w:tcPr>
            <w:tcW w:w="287" w:type="pct"/>
            <w:vAlign w:val="bottom"/>
          </w:tcPr>
          <w:p w14:paraId="5914FEA5" w14:textId="77777777" w:rsidR="00691EA6" w:rsidRPr="006A785F" w:rsidRDefault="00691EA6" w:rsidP="00AA2B2F">
            <w:pPr>
              <w:pStyle w:val="ZPpregtevilke"/>
              <w:rPr>
                <w:b/>
                <w:bCs/>
              </w:rPr>
            </w:pPr>
            <w:r w:rsidRPr="006A785F">
              <w:rPr>
                <w:b/>
                <w:bCs/>
                <w:szCs w:val="16"/>
              </w:rPr>
              <w:t>281,5</w:t>
            </w:r>
          </w:p>
        </w:tc>
        <w:tc>
          <w:tcPr>
            <w:tcW w:w="287" w:type="pct"/>
            <w:vAlign w:val="bottom"/>
          </w:tcPr>
          <w:p w14:paraId="1579D417" w14:textId="77777777" w:rsidR="00691EA6" w:rsidRPr="006A785F" w:rsidRDefault="00691EA6" w:rsidP="00AA2B2F">
            <w:pPr>
              <w:pStyle w:val="ZPpregtevilke"/>
              <w:rPr>
                <w:b/>
                <w:bCs/>
              </w:rPr>
            </w:pPr>
            <w:r w:rsidRPr="006A785F">
              <w:rPr>
                <w:b/>
                <w:bCs/>
                <w:szCs w:val="16"/>
              </w:rPr>
              <w:t>286,5</w:t>
            </w:r>
          </w:p>
        </w:tc>
        <w:tc>
          <w:tcPr>
            <w:tcW w:w="287" w:type="pct"/>
            <w:vAlign w:val="bottom"/>
          </w:tcPr>
          <w:p w14:paraId="7DCA2927" w14:textId="77777777" w:rsidR="00691EA6" w:rsidRPr="006A785F" w:rsidRDefault="00691EA6" w:rsidP="00AA2B2F">
            <w:pPr>
              <w:pStyle w:val="ZPpregtevilke"/>
              <w:rPr>
                <w:b/>
                <w:bCs/>
              </w:rPr>
            </w:pPr>
            <w:r w:rsidRPr="006A785F">
              <w:rPr>
                <w:b/>
                <w:bCs/>
                <w:szCs w:val="16"/>
              </w:rPr>
              <w:t>285,8</w:t>
            </w:r>
          </w:p>
        </w:tc>
        <w:tc>
          <w:tcPr>
            <w:tcW w:w="287" w:type="pct"/>
            <w:vAlign w:val="bottom"/>
          </w:tcPr>
          <w:p w14:paraId="4F99C337" w14:textId="77777777" w:rsidR="00691EA6" w:rsidRPr="006A785F" w:rsidRDefault="00691EA6" w:rsidP="00AA2B2F">
            <w:pPr>
              <w:pStyle w:val="ZPpregtevilke"/>
              <w:rPr>
                <w:b/>
                <w:bCs/>
              </w:rPr>
            </w:pPr>
            <w:r w:rsidRPr="006A785F">
              <w:rPr>
                <w:b/>
                <w:bCs/>
                <w:szCs w:val="16"/>
              </w:rPr>
              <w:t>286,0</w:t>
            </w:r>
          </w:p>
        </w:tc>
        <w:tc>
          <w:tcPr>
            <w:tcW w:w="287" w:type="pct"/>
            <w:vAlign w:val="bottom"/>
          </w:tcPr>
          <w:p w14:paraId="58E2ED2B" w14:textId="77777777" w:rsidR="00691EA6" w:rsidRPr="006A785F" w:rsidRDefault="00691EA6" w:rsidP="00AA2B2F">
            <w:pPr>
              <w:pStyle w:val="ZPpregtevilke"/>
              <w:rPr>
                <w:b/>
                <w:bCs/>
              </w:rPr>
            </w:pPr>
            <w:r w:rsidRPr="006A785F">
              <w:rPr>
                <w:b/>
                <w:bCs/>
                <w:szCs w:val="16"/>
              </w:rPr>
              <w:t>291,0</w:t>
            </w:r>
          </w:p>
        </w:tc>
        <w:tc>
          <w:tcPr>
            <w:tcW w:w="287" w:type="pct"/>
            <w:vAlign w:val="bottom"/>
          </w:tcPr>
          <w:p w14:paraId="14B182CF" w14:textId="77777777" w:rsidR="00691EA6" w:rsidRPr="006A785F" w:rsidRDefault="00691EA6" w:rsidP="00AA2B2F">
            <w:pPr>
              <w:pStyle w:val="ZPpregtevilke"/>
              <w:rPr>
                <w:b/>
                <w:bCs/>
              </w:rPr>
            </w:pPr>
            <w:r w:rsidRPr="006A785F">
              <w:rPr>
                <w:b/>
                <w:bCs/>
                <w:szCs w:val="16"/>
              </w:rPr>
              <w:t>291,2</w:t>
            </w:r>
          </w:p>
        </w:tc>
        <w:tc>
          <w:tcPr>
            <w:tcW w:w="287" w:type="pct"/>
            <w:vAlign w:val="bottom"/>
          </w:tcPr>
          <w:p w14:paraId="78F40029" w14:textId="77777777" w:rsidR="00691EA6" w:rsidRPr="006A785F" w:rsidRDefault="00691EA6" w:rsidP="00AA2B2F">
            <w:pPr>
              <w:pStyle w:val="ZPpregtevilke"/>
              <w:rPr>
                <w:b/>
                <w:bCs/>
              </w:rPr>
            </w:pPr>
            <w:r w:rsidRPr="006A785F">
              <w:rPr>
                <w:b/>
                <w:bCs/>
                <w:szCs w:val="16"/>
              </w:rPr>
              <w:t>299,8</w:t>
            </w:r>
          </w:p>
        </w:tc>
        <w:tc>
          <w:tcPr>
            <w:tcW w:w="287" w:type="pct"/>
            <w:vAlign w:val="bottom"/>
          </w:tcPr>
          <w:p w14:paraId="43B7113E" w14:textId="77777777" w:rsidR="00691EA6" w:rsidRPr="006A785F" w:rsidRDefault="00691EA6" w:rsidP="00AA2B2F">
            <w:pPr>
              <w:pStyle w:val="ZPpregtevilke"/>
              <w:rPr>
                <w:b/>
                <w:bCs/>
              </w:rPr>
            </w:pPr>
            <w:r w:rsidRPr="006A785F">
              <w:rPr>
                <w:b/>
                <w:bCs/>
                <w:szCs w:val="16"/>
              </w:rPr>
              <w:t>304,9</w:t>
            </w:r>
          </w:p>
        </w:tc>
        <w:tc>
          <w:tcPr>
            <w:tcW w:w="281" w:type="pct"/>
            <w:vAlign w:val="bottom"/>
          </w:tcPr>
          <w:p w14:paraId="611D442C" w14:textId="77777777" w:rsidR="00691EA6" w:rsidRPr="006A785F" w:rsidRDefault="00691EA6" w:rsidP="00AA2B2F">
            <w:pPr>
              <w:pStyle w:val="ZPpregtevilke"/>
              <w:rPr>
                <w:b/>
                <w:bCs/>
              </w:rPr>
            </w:pPr>
            <w:r w:rsidRPr="006A785F">
              <w:rPr>
                <w:b/>
                <w:bCs/>
                <w:szCs w:val="16"/>
              </w:rPr>
              <w:t>298,0</w:t>
            </w:r>
          </w:p>
        </w:tc>
        <w:tc>
          <w:tcPr>
            <w:tcW w:w="280" w:type="pct"/>
            <w:vAlign w:val="bottom"/>
          </w:tcPr>
          <w:p w14:paraId="3ACD4538" w14:textId="77777777" w:rsidR="00691EA6" w:rsidRPr="006A785F" w:rsidRDefault="00691EA6" w:rsidP="00AA2B2F">
            <w:pPr>
              <w:pStyle w:val="ZPpregtevilke"/>
              <w:rPr>
                <w:b/>
                <w:bCs/>
              </w:rPr>
            </w:pPr>
            <w:r w:rsidRPr="006A785F">
              <w:rPr>
                <w:b/>
                <w:bCs/>
                <w:szCs w:val="16"/>
              </w:rPr>
              <w:t>301,2</w:t>
            </w:r>
          </w:p>
        </w:tc>
        <w:tc>
          <w:tcPr>
            <w:tcW w:w="280" w:type="pct"/>
            <w:vAlign w:val="bottom"/>
          </w:tcPr>
          <w:p w14:paraId="6FE54B22" w14:textId="77777777" w:rsidR="00691EA6" w:rsidRPr="006A785F" w:rsidRDefault="00691EA6" w:rsidP="00AA2B2F">
            <w:pPr>
              <w:pStyle w:val="ZPpregtevilke"/>
              <w:rPr>
                <w:b/>
                <w:bCs/>
              </w:rPr>
            </w:pPr>
            <w:r w:rsidRPr="006A785F">
              <w:rPr>
                <w:b/>
                <w:bCs/>
                <w:szCs w:val="16"/>
              </w:rPr>
              <w:t>307,3</w:t>
            </w:r>
          </w:p>
        </w:tc>
        <w:tc>
          <w:tcPr>
            <w:tcW w:w="278" w:type="pct"/>
            <w:vAlign w:val="bottom"/>
          </w:tcPr>
          <w:p w14:paraId="4A8056BB" w14:textId="77777777" w:rsidR="00691EA6" w:rsidRPr="006A785F" w:rsidRDefault="00691EA6" w:rsidP="00AA2B2F">
            <w:pPr>
              <w:pStyle w:val="ZPpregtevilke"/>
              <w:rPr>
                <w:b/>
                <w:bCs/>
              </w:rPr>
            </w:pPr>
            <w:r w:rsidRPr="006A785F">
              <w:rPr>
                <w:b/>
                <w:bCs/>
                <w:szCs w:val="16"/>
              </w:rPr>
              <w:t>102,0</w:t>
            </w:r>
          </w:p>
        </w:tc>
      </w:tr>
      <w:tr w:rsidR="00691EA6" w:rsidRPr="006A785F" w14:paraId="48D0E5A0" w14:textId="77777777" w:rsidTr="00AA2B2F">
        <w:trPr>
          <w:trHeight w:val="227"/>
        </w:trPr>
        <w:tc>
          <w:tcPr>
            <w:tcW w:w="1009" w:type="pct"/>
            <w:vAlign w:val="bottom"/>
          </w:tcPr>
          <w:p w14:paraId="71289491" w14:textId="77777777" w:rsidR="00691EA6" w:rsidRPr="006A785F" w:rsidRDefault="00691EA6" w:rsidP="00AA2B2F">
            <w:pPr>
              <w:pStyle w:val="ZPpregtekst"/>
            </w:pPr>
            <w:r w:rsidRPr="006A785F">
              <w:t>Teleta (vsa)</w:t>
            </w:r>
          </w:p>
        </w:tc>
        <w:tc>
          <w:tcPr>
            <w:tcW w:w="288" w:type="pct"/>
            <w:vAlign w:val="bottom"/>
          </w:tcPr>
          <w:p w14:paraId="3CD86F25" w14:textId="77777777" w:rsidR="00691EA6" w:rsidRPr="006A785F" w:rsidRDefault="00691EA6" w:rsidP="00AA2B2F">
            <w:pPr>
              <w:pStyle w:val="ZPpregtevilke"/>
            </w:pPr>
            <w:r w:rsidRPr="006A785F">
              <w:rPr>
                <w:szCs w:val="16"/>
              </w:rPr>
              <w:t>88,9</w:t>
            </w:r>
          </w:p>
        </w:tc>
        <w:tc>
          <w:tcPr>
            <w:tcW w:w="287" w:type="pct"/>
            <w:vAlign w:val="bottom"/>
          </w:tcPr>
          <w:p w14:paraId="562CAAA4" w14:textId="77777777" w:rsidR="00691EA6" w:rsidRPr="006A785F" w:rsidRDefault="00691EA6" w:rsidP="00AA2B2F">
            <w:pPr>
              <w:pStyle w:val="ZPpregtevilke"/>
            </w:pPr>
            <w:r w:rsidRPr="006A785F">
              <w:rPr>
                <w:szCs w:val="16"/>
              </w:rPr>
              <w:t>89,3</w:t>
            </w:r>
          </w:p>
        </w:tc>
        <w:tc>
          <w:tcPr>
            <w:tcW w:w="287" w:type="pct"/>
            <w:vAlign w:val="bottom"/>
          </w:tcPr>
          <w:p w14:paraId="0A9B4B5E" w14:textId="77777777" w:rsidR="00691EA6" w:rsidRPr="006A785F" w:rsidRDefault="00691EA6" w:rsidP="00AA2B2F">
            <w:pPr>
              <w:pStyle w:val="ZPpregtevilke"/>
            </w:pPr>
            <w:r w:rsidRPr="006A785F">
              <w:rPr>
                <w:szCs w:val="16"/>
              </w:rPr>
              <w:t>94,3</w:t>
            </w:r>
          </w:p>
        </w:tc>
        <w:tc>
          <w:tcPr>
            <w:tcW w:w="287" w:type="pct"/>
            <w:vAlign w:val="bottom"/>
          </w:tcPr>
          <w:p w14:paraId="02A71D4F" w14:textId="77777777" w:rsidR="00691EA6" w:rsidRPr="006A785F" w:rsidRDefault="00691EA6" w:rsidP="00AA2B2F">
            <w:pPr>
              <w:pStyle w:val="ZPpregtevilke"/>
            </w:pPr>
            <w:r w:rsidRPr="006A785F">
              <w:rPr>
                <w:szCs w:val="16"/>
              </w:rPr>
              <w:t>98,7</w:t>
            </w:r>
          </w:p>
        </w:tc>
        <w:tc>
          <w:tcPr>
            <w:tcW w:w="287" w:type="pct"/>
            <w:vAlign w:val="bottom"/>
          </w:tcPr>
          <w:p w14:paraId="601C101A" w14:textId="77777777" w:rsidR="00691EA6" w:rsidRPr="006A785F" w:rsidRDefault="00691EA6" w:rsidP="00AA2B2F">
            <w:pPr>
              <w:pStyle w:val="ZPpregtevilke"/>
            </w:pPr>
            <w:r w:rsidRPr="006A785F">
              <w:rPr>
                <w:szCs w:val="16"/>
              </w:rPr>
              <w:t>100,0</w:t>
            </w:r>
          </w:p>
        </w:tc>
        <w:tc>
          <w:tcPr>
            <w:tcW w:w="287" w:type="pct"/>
            <w:vAlign w:val="bottom"/>
          </w:tcPr>
          <w:p w14:paraId="2FA29C53" w14:textId="77777777" w:rsidR="00691EA6" w:rsidRPr="006A785F" w:rsidRDefault="00691EA6" w:rsidP="00AA2B2F">
            <w:pPr>
              <w:pStyle w:val="ZPpregtevilke"/>
            </w:pPr>
            <w:r w:rsidRPr="006A785F">
              <w:rPr>
                <w:szCs w:val="16"/>
              </w:rPr>
              <w:t>102,1</w:t>
            </w:r>
          </w:p>
        </w:tc>
        <w:tc>
          <w:tcPr>
            <w:tcW w:w="287" w:type="pct"/>
            <w:vAlign w:val="bottom"/>
          </w:tcPr>
          <w:p w14:paraId="0C53F5B2" w14:textId="77777777" w:rsidR="00691EA6" w:rsidRPr="006A785F" w:rsidRDefault="00691EA6" w:rsidP="00AA2B2F">
            <w:pPr>
              <w:pStyle w:val="ZPpregtevilke"/>
            </w:pPr>
            <w:r w:rsidRPr="006A785F">
              <w:rPr>
                <w:szCs w:val="16"/>
              </w:rPr>
              <w:t>103,7</w:t>
            </w:r>
          </w:p>
        </w:tc>
        <w:tc>
          <w:tcPr>
            <w:tcW w:w="287" w:type="pct"/>
            <w:vAlign w:val="bottom"/>
          </w:tcPr>
          <w:p w14:paraId="0C056377" w14:textId="77777777" w:rsidR="00691EA6" w:rsidRPr="006A785F" w:rsidRDefault="00691EA6" w:rsidP="00AA2B2F">
            <w:pPr>
              <w:pStyle w:val="ZPpregtevilke"/>
            </w:pPr>
            <w:r w:rsidRPr="006A785F">
              <w:rPr>
                <w:szCs w:val="16"/>
              </w:rPr>
              <w:t>103,8</w:t>
            </w:r>
          </w:p>
        </w:tc>
        <w:tc>
          <w:tcPr>
            <w:tcW w:w="287" w:type="pct"/>
            <w:vAlign w:val="bottom"/>
          </w:tcPr>
          <w:p w14:paraId="45C58FBE" w14:textId="77777777" w:rsidR="00691EA6" w:rsidRPr="006A785F" w:rsidRDefault="00691EA6" w:rsidP="00AA2B2F">
            <w:pPr>
              <w:pStyle w:val="ZPpregtevilke"/>
            </w:pPr>
            <w:r w:rsidRPr="006A785F">
              <w:rPr>
                <w:szCs w:val="16"/>
              </w:rPr>
              <w:t>105,8</w:t>
            </w:r>
          </w:p>
        </w:tc>
        <w:tc>
          <w:tcPr>
            <w:tcW w:w="287" w:type="pct"/>
            <w:vAlign w:val="bottom"/>
          </w:tcPr>
          <w:p w14:paraId="472838C0" w14:textId="77777777" w:rsidR="00691EA6" w:rsidRPr="006A785F" w:rsidRDefault="00691EA6" w:rsidP="00AA2B2F">
            <w:pPr>
              <w:pStyle w:val="ZPpregtevilke"/>
            </w:pPr>
            <w:r w:rsidRPr="006A785F">
              <w:rPr>
                <w:szCs w:val="16"/>
              </w:rPr>
              <w:t>110,6</w:t>
            </w:r>
          </w:p>
        </w:tc>
        <w:tc>
          <w:tcPr>
            <w:tcW w:w="281" w:type="pct"/>
            <w:vAlign w:val="bottom"/>
          </w:tcPr>
          <w:p w14:paraId="6D15F796" w14:textId="77777777" w:rsidR="00691EA6" w:rsidRPr="006A785F" w:rsidRDefault="00691EA6" w:rsidP="00AA2B2F">
            <w:pPr>
              <w:pStyle w:val="ZPpregtevilke"/>
            </w:pPr>
            <w:r w:rsidRPr="006A785F">
              <w:rPr>
                <w:szCs w:val="16"/>
              </w:rPr>
              <w:t>112,5</w:t>
            </w:r>
          </w:p>
        </w:tc>
        <w:tc>
          <w:tcPr>
            <w:tcW w:w="280" w:type="pct"/>
            <w:vAlign w:val="bottom"/>
          </w:tcPr>
          <w:p w14:paraId="7EC82D86" w14:textId="77777777" w:rsidR="00691EA6" w:rsidRPr="006A785F" w:rsidRDefault="00691EA6" w:rsidP="00AA2B2F">
            <w:pPr>
              <w:pStyle w:val="ZPpregtevilke"/>
            </w:pPr>
            <w:r w:rsidRPr="006A785F">
              <w:rPr>
                <w:szCs w:val="16"/>
              </w:rPr>
              <w:t>112,7</w:t>
            </w:r>
          </w:p>
        </w:tc>
        <w:tc>
          <w:tcPr>
            <w:tcW w:w="280" w:type="pct"/>
            <w:vAlign w:val="bottom"/>
          </w:tcPr>
          <w:p w14:paraId="60876D95" w14:textId="77777777" w:rsidR="00691EA6" w:rsidRPr="006A785F" w:rsidRDefault="00691EA6" w:rsidP="00AA2B2F">
            <w:pPr>
              <w:pStyle w:val="ZPpregtevilke"/>
            </w:pPr>
            <w:r w:rsidRPr="006A785F">
              <w:rPr>
                <w:szCs w:val="16"/>
              </w:rPr>
              <w:t>113,1</w:t>
            </w:r>
          </w:p>
        </w:tc>
        <w:tc>
          <w:tcPr>
            <w:tcW w:w="278" w:type="pct"/>
            <w:vAlign w:val="bottom"/>
          </w:tcPr>
          <w:p w14:paraId="4683C95E" w14:textId="77777777" w:rsidR="00691EA6" w:rsidRPr="006A785F" w:rsidRDefault="00691EA6" w:rsidP="00AA2B2F">
            <w:pPr>
              <w:pStyle w:val="ZPpregtevilke"/>
            </w:pPr>
            <w:r w:rsidRPr="006A785F">
              <w:rPr>
                <w:szCs w:val="16"/>
              </w:rPr>
              <w:t>100,4</w:t>
            </w:r>
          </w:p>
        </w:tc>
      </w:tr>
      <w:tr w:rsidR="00691EA6" w:rsidRPr="006A785F" w14:paraId="6A31CC87" w14:textId="77777777" w:rsidTr="00AA2B2F">
        <w:trPr>
          <w:trHeight w:val="227"/>
        </w:trPr>
        <w:tc>
          <w:tcPr>
            <w:tcW w:w="1009" w:type="pct"/>
            <w:vAlign w:val="bottom"/>
          </w:tcPr>
          <w:p w14:paraId="11061A19" w14:textId="77777777" w:rsidR="00691EA6" w:rsidRPr="006A785F" w:rsidRDefault="00691EA6" w:rsidP="00AA2B2F">
            <w:pPr>
              <w:pStyle w:val="ZPpregtekst"/>
            </w:pPr>
            <w:r w:rsidRPr="006A785F">
              <w:t>Telice</w:t>
            </w:r>
          </w:p>
        </w:tc>
        <w:tc>
          <w:tcPr>
            <w:tcW w:w="288" w:type="pct"/>
            <w:vAlign w:val="bottom"/>
          </w:tcPr>
          <w:p w14:paraId="3223E4EF" w14:textId="77777777" w:rsidR="00691EA6" w:rsidRPr="006A785F" w:rsidRDefault="00691EA6" w:rsidP="00AA2B2F">
            <w:pPr>
              <w:pStyle w:val="ZPpregtevilke"/>
            </w:pPr>
            <w:r w:rsidRPr="006A785F">
              <w:rPr>
                <w:szCs w:val="16"/>
              </w:rPr>
              <w:t>259,9</w:t>
            </w:r>
          </w:p>
        </w:tc>
        <w:tc>
          <w:tcPr>
            <w:tcW w:w="287" w:type="pct"/>
            <w:vAlign w:val="bottom"/>
          </w:tcPr>
          <w:p w14:paraId="261272FA" w14:textId="77777777" w:rsidR="00691EA6" w:rsidRPr="006A785F" w:rsidRDefault="00691EA6" w:rsidP="00AA2B2F">
            <w:pPr>
              <w:pStyle w:val="ZPpregtevilke"/>
            </w:pPr>
            <w:r w:rsidRPr="006A785F">
              <w:rPr>
                <w:szCs w:val="16"/>
              </w:rPr>
              <w:t>256,5</w:t>
            </w:r>
          </w:p>
        </w:tc>
        <w:tc>
          <w:tcPr>
            <w:tcW w:w="287" w:type="pct"/>
            <w:vAlign w:val="bottom"/>
          </w:tcPr>
          <w:p w14:paraId="2CD1A59B" w14:textId="77777777" w:rsidR="00691EA6" w:rsidRPr="006A785F" w:rsidRDefault="00691EA6" w:rsidP="00AA2B2F">
            <w:pPr>
              <w:pStyle w:val="ZPpregtevilke"/>
            </w:pPr>
            <w:r w:rsidRPr="006A785F">
              <w:rPr>
                <w:szCs w:val="16"/>
              </w:rPr>
              <w:t>264,5</w:t>
            </w:r>
          </w:p>
        </w:tc>
        <w:tc>
          <w:tcPr>
            <w:tcW w:w="287" w:type="pct"/>
            <w:vAlign w:val="bottom"/>
          </w:tcPr>
          <w:p w14:paraId="01CAFB69" w14:textId="77777777" w:rsidR="00691EA6" w:rsidRPr="006A785F" w:rsidRDefault="00691EA6" w:rsidP="00AA2B2F">
            <w:pPr>
              <w:pStyle w:val="ZPpregtevilke"/>
            </w:pPr>
            <w:r w:rsidRPr="006A785F">
              <w:rPr>
                <w:szCs w:val="16"/>
              </w:rPr>
              <w:t>264,2</w:t>
            </w:r>
          </w:p>
        </w:tc>
        <w:tc>
          <w:tcPr>
            <w:tcW w:w="287" w:type="pct"/>
            <w:vAlign w:val="bottom"/>
          </w:tcPr>
          <w:p w14:paraId="631BA549" w14:textId="77777777" w:rsidR="00691EA6" w:rsidRPr="006A785F" w:rsidRDefault="00691EA6" w:rsidP="00AA2B2F">
            <w:pPr>
              <w:pStyle w:val="ZPpregtevilke"/>
            </w:pPr>
            <w:r w:rsidRPr="006A785F">
              <w:rPr>
                <w:szCs w:val="16"/>
              </w:rPr>
              <w:t>265,3</w:t>
            </w:r>
          </w:p>
        </w:tc>
        <w:tc>
          <w:tcPr>
            <w:tcW w:w="287" w:type="pct"/>
            <w:vAlign w:val="bottom"/>
          </w:tcPr>
          <w:p w14:paraId="36A0DFED" w14:textId="77777777" w:rsidR="00691EA6" w:rsidRPr="006A785F" w:rsidRDefault="00691EA6" w:rsidP="00AA2B2F">
            <w:pPr>
              <w:pStyle w:val="ZPpregtevilke"/>
            </w:pPr>
            <w:r w:rsidRPr="006A785F">
              <w:rPr>
                <w:szCs w:val="16"/>
              </w:rPr>
              <w:t>262,9</w:t>
            </w:r>
          </w:p>
        </w:tc>
        <w:tc>
          <w:tcPr>
            <w:tcW w:w="287" w:type="pct"/>
            <w:vAlign w:val="bottom"/>
          </w:tcPr>
          <w:p w14:paraId="54BB61FC" w14:textId="77777777" w:rsidR="00691EA6" w:rsidRPr="006A785F" w:rsidRDefault="00691EA6" w:rsidP="00AA2B2F">
            <w:pPr>
              <w:pStyle w:val="ZPpregtevilke"/>
            </w:pPr>
            <w:r w:rsidRPr="006A785F">
              <w:rPr>
                <w:szCs w:val="16"/>
              </w:rPr>
              <w:t>252,7</w:t>
            </w:r>
          </w:p>
        </w:tc>
        <w:tc>
          <w:tcPr>
            <w:tcW w:w="287" w:type="pct"/>
            <w:vAlign w:val="bottom"/>
          </w:tcPr>
          <w:p w14:paraId="33AAE70D" w14:textId="77777777" w:rsidR="00691EA6" w:rsidRPr="006A785F" w:rsidRDefault="00691EA6" w:rsidP="00AA2B2F">
            <w:pPr>
              <w:pStyle w:val="ZPpregtevilke"/>
            </w:pPr>
            <w:r w:rsidRPr="006A785F">
              <w:rPr>
                <w:szCs w:val="16"/>
              </w:rPr>
              <w:t>256,7</w:t>
            </w:r>
          </w:p>
        </w:tc>
        <w:tc>
          <w:tcPr>
            <w:tcW w:w="287" w:type="pct"/>
            <w:vAlign w:val="bottom"/>
          </w:tcPr>
          <w:p w14:paraId="3E6EA3C8" w14:textId="77777777" w:rsidR="00691EA6" w:rsidRPr="006A785F" w:rsidRDefault="00691EA6" w:rsidP="00AA2B2F">
            <w:pPr>
              <w:pStyle w:val="ZPpregtevilke"/>
            </w:pPr>
            <w:r w:rsidRPr="006A785F">
              <w:rPr>
                <w:szCs w:val="16"/>
              </w:rPr>
              <w:t>270,3</w:t>
            </w:r>
          </w:p>
        </w:tc>
        <w:tc>
          <w:tcPr>
            <w:tcW w:w="287" w:type="pct"/>
            <w:vAlign w:val="bottom"/>
          </w:tcPr>
          <w:p w14:paraId="358E0321" w14:textId="77777777" w:rsidR="00691EA6" w:rsidRPr="006A785F" w:rsidRDefault="00691EA6" w:rsidP="00AA2B2F">
            <w:pPr>
              <w:pStyle w:val="ZPpregtevilke"/>
            </w:pPr>
            <w:r w:rsidRPr="006A785F">
              <w:rPr>
                <w:szCs w:val="16"/>
              </w:rPr>
              <w:t>278,6</w:t>
            </w:r>
          </w:p>
        </w:tc>
        <w:tc>
          <w:tcPr>
            <w:tcW w:w="281" w:type="pct"/>
            <w:vAlign w:val="bottom"/>
          </w:tcPr>
          <w:p w14:paraId="241AC9CE" w14:textId="77777777" w:rsidR="00691EA6" w:rsidRPr="006A785F" w:rsidRDefault="00691EA6" w:rsidP="00AA2B2F">
            <w:pPr>
              <w:pStyle w:val="ZPpregtevilke"/>
            </w:pPr>
            <w:r w:rsidRPr="006A785F">
              <w:rPr>
                <w:szCs w:val="16"/>
              </w:rPr>
              <w:t>277,0</w:t>
            </w:r>
          </w:p>
        </w:tc>
        <w:tc>
          <w:tcPr>
            <w:tcW w:w="280" w:type="pct"/>
            <w:vAlign w:val="bottom"/>
          </w:tcPr>
          <w:p w14:paraId="32BC9BE2" w14:textId="77777777" w:rsidR="00691EA6" w:rsidRPr="006A785F" w:rsidRDefault="00691EA6" w:rsidP="00AA2B2F">
            <w:pPr>
              <w:pStyle w:val="ZPpregtevilke"/>
            </w:pPr>
            <w:r w:rsidRPr="006A785F">
              <w:rPr>
                <w:szCs w:val="16"/>
              </w:rPr>
              <w:t>280,2</w:t>
            </w:r>
          </w:p>
        </w:tc>
        <w:tc>
          <w:tcPr>
            <w:tcW w:w="280" w:type="pct"/>
            <w:vAlign w:val="bottom"/>
          </w:tcPr>
          <w:p w14:paraId="08B501D9" w14:textId="77777777" w:rsidR="00691EA6" w:rsidRPr="006A785F" w:rsidRDefault="00691EA6" w:rsidP="00AA2B2F">
            <w:pPr>
              <w:pStyle w:val="ZPpregtevilke"/>
            </w:pPr>
            <w:r w:rsidRPr="006A785F">
              <w:rPr>
                <w:szCs w:val="16"/>
              </w:rPr>
              <w:t>282,8</w:t>
            </w:r>
          </w:p>
        </w:tc>
        <w:tc>
          <w:tcPr>
            <w:tcW w:w="278" w:type="pct"/>
            <w:vAlign w:val="bottom"/>
          </w:tcPr>
          <w:p w14:paraId="2314A605" w14:textId="77777777" w:rsidR="00691EA6" w:rsidRPr="006A785F" w:rsidRDefault="00691EA6" w:rsidP="00AA2B2F">
            <w:pPr>
              <w:pStyle w:val="ZPpregtevilke"/>
            </w:pPr>
            <w:r w:rsidRPr="006A785F">
              <w:rPr>
                <w:szCs w:val="16"/>
              </w:rPr>
              <w:t>100,9</w:t>
            </w:r>
          </w:p>
        </w:tc>
      </w:tr>
      <w:tr w:rsidR="00691EA6" w:rsidRPr="006A785F" w14:paraId="0EC6DC3F" w14:textId="77777777" w:rsidTr="00AA2B2F">
        <w:trPr>
          <w:trHeight w:val="227"/>
        </w:trPr>
        <w:tc>
          <w:tcPr>
            <w:tcW w:w="1009" w:type="pct"/>
            <w:vAlign w:val="bottom"/>
          </w:tcPr>
          <w:p w14:paraId="13805886" w14:textId="77777777" w:rsidR="00691EA6" w:rsidRPr="006A785F" w:rsidRDefault="00691EA6" w:rsidP="00AA2B2F">
            <w:pPr>
              <w:pStyle w:val="ZPpregtekst"/>
            </w:pPr>
            <w:r w:rsidRPr="006A785F">
              <w:t>Biki do 24 mesecev</w:t>
            </w:r>
          </w:p>
        </w:tc>
        <w:tc>
          <w:tcPr>
            <w:tcW w:w="288" w:type="pct"/>
            <w:vAlign w:val="bottom"/>
          </w:tcPr>
          <w:p w14:paraId="3DD0BB5C" w14:textId="77777777" w:rsidR="00691EA6" w:rsidRPr="006A785F" w:rsidRDefault="00691EA6" w:rsidP="00AA2B2F">
            <w:pPr>
              <w:pStyle w:val="ZPpregtevilke"/>
            </w:pPr>
            <w:r w:rsidRPr="006A785F">
              <w:rPr>
                <w:szCs w:val="16"/>
              </w:rPr>
              <w:t>349,3</w:t>
            </w:r>
          </w:p>
        </w:tc>
        <w:tc>
          <w:tcPr>
            <w:tcW w:w="287" w:type="pct"/>
            <w:vAlign w:val="bottom"/>
          </w:tcPr>
          <w:p w14:paraId="0BB0987C" w14:textId="77777777" w:rsidR="00691EA6" w:rsidRPr="006A785F" w:rsidRDefault="00691EA6" w:rsidP="00AA2B2F">
            <w:pPr>
              <w:pStyle w:val="ZPpregtevilke"/>
            </w:pPr>
            <w:r w:rsidRPr="006A785F">
              <w:rPr>
                <w:szCs w:val="16"/>
              </w:rPr>
              <w:t>348,0</w:t>
            </w:r>
          </w:p>
        </w:tc>
        <w:tc>
          <w:tcPr>
            <w:tcW w:w="287" w:type="pct"/>
            <w:vAlign w:val="bottom"/>
          </w:tcPr>
          <w:p w14:paraId="10D67B48" w14:textId="77777777" w:rsidR="00691EA6" w:rsidRPr="006A785F" w:rsidRDefault="00691EA6" w:rsidP="00AA2B2F">
            <w:pPr>
              <w:pStyle w:val="ZPpregtevilke"/>
            </w:pPr>
            <w:r w:rsidRPr="006A785F">
              <w:rPr>
                <w:szCs w:val="16"/>
              </w:rPr>
              <w:t>351,3</w:t>
            </w:r>
          </w:p>
        </w:tc>
        <w:tc>
          <w:tcPr>
            <w:tcW w:w="287" w:type="pct"/>
            <w:vAlign w:val="bottom"/>
          </w:tcPr>
          <w:p w14:paraId="0F442F68" w14:textId="77777777" w:rsidR="00691EA6" w:rsidRPr="006A785F" w:rsidRDefault="00691EA6" w:rsidP="00AA2B2F">
            <w:pPr>
              <w:pStyle w:val="ZPpregtevilke"/>
            </w:pPr>
            <w:r w:rsidRPr="006A785F">
              <w:rPr>
                <w:szCs w:val="16"/>
              </w:rPr>
              <w:t>354,7</w:t>
            </w:r>
          </w:p>
        </w:tc>
        <w:tc>
          <w:tcPr>
            <w:tcW w:w="287" w:type="pct"/>
            <w:vAlign w:val="bottom"/>
          </w:tcPr>
          <w:p w14:paraId="45DB6FBD" w14:textId="77777777" w:rsidR="00691EA6" w:rsidRPr="006A785F" w:rsidRDefault="00691EA6" w:rsidP="00AA2B2F">
            <w:pPr>
              <w:pStyle w:val="ZPpregtevilke"/>
            </w:pPr>
            <w:r w:rsidRPr="006A785F">
              <w:rPr>
                <w:szCs w:val="16"/>
              </w:rPr>
              <w:t>352,6</w:t>
            </w:r>
          </w:p>
        </w:tc>
        <w:tc>
          <w:tcPr>
            <w:tcW w:w="287" w:type="pct"/>
            <w:vAlign w:val="bottom"/>
          </w:tcPr>
          <w:p w14:paraId="0E5A8007" w14:textId="77777777" w:rsidR="00691EA6" w:rsidRPr="006A785F" w:rsidRDefault="00691EA6" w:rsidP="00AA2B2F">
            <w:pPr>
              <w:pStyle w:val="ZPpregtevilke"/>
            </w:pPr>
            <w:r w:rsidRPr="006A785F">
              <w:rPr>
                <w:szCs w:val="16"/>
              </w:rPr>
              <w:t>353,2</w:t>
            </w:r>
          </w:p>
        </w:tc>
        <w:tc>
          <w:tcPr>
            <w:tcW w:w="287" w:type="pct"/>
            <w:vAlign w:val="bottom"/>
          </w:tcPr>
          <w:p w14:paraId="40EE4244" w14:textId="77777777" w:rsidR="00691EA6" w:rsidRPr="006A785F" w:rsidRDefault="00691EA6" w:rsidP="00AA2B2F">
            <w:pPr>
              <w:pStyle w:val="ZPpregtevilke"/>
            </w:pPr>
            <w:r w:rsidRPr="006A785F">
              <w:rPr>
                <w:szCs w:val="16"/>
              </w:rPr>
              <w:t>351,6</w:t>
            </w:r>
          </w:p>
        </w:tc>
        <w:tc>
          <w:tcPr>
            <w:tcW w:w="287" w:type="pct"/>
            <w:vAlign w:val="bottom"/>
          </w:tcPr>
          <w:p w14:paraId="0F710D9D" w14:textId="77777777" w:rsidR="00691EA6" w:rsidRPr="006A785F" w:rsidRDefault="00691EA6" w:rsidP="00AA2B2F">
            <w:pPr>
              <w:pStyle w:val="ZPpregtevilke"/>
            </w:pPr>
            <w:r w:rsidRPr="006A785F">
              <w:rPr>
                <w:szCs w:val="16"/>
              </w:rPr>
              <w:t>350,1</w:t>
            </w:r>
          </w:p>
        </w:tc>
        <w:tc>
          <w:tcPr>
            <w:tcW w:w="287" w:type="pct"/>
            <w:vAlign w:val="bottom"/>
          </w:tcPr>
          <w:p w14:paraId="7F23EA84" w14:textId="77777777" w:rsidR="00691EA6" w:rsidRPr="006A785F" w:rsidRDefault="00691EA6" w:rsidP="00AA2B2F">
            <w:pPr>
              <w:pStyle w:val="ZPpregtevilke"/>
            </w:pPr>
            <w:r w:rsidRPr="006A785F">
              <w:rPr>
                <w:szCs w:val="16"/>
              </w:rPr>
              <w:t>356,2</w:t>
            </w:r>
          </w:p>
        </w:tc>
        <w:tc>
          <w:tcPr>
            <w:tcW w:w="287" w:type="pct"/>
            <w:vAlign w:val="bottom"/>
          </w:tcPr>
          <w:p w14:paraId="1FE8C9C8" w14:textId="77777777" w:rsidR="00691EA6" w:rsidRPr="006A785F" w:rsidRDefault="00691EA6" w:rsidP="00AA2B2F">
            <w:pPr>
              <w:pStyle w:val="ZPpregtevilke"/>
            </w:pPr>
            <w:r w:rsidRPr="006A785F">
              <w:rPr>
                <w:szCs w:val="16"/>
              </w:rPr>
              <w:t>360,1</w:t>
            </w:r>
          </w:p>
        </w:tc>
        <w:tc>
          <w:tcPr>
            <w:tcW w:w="281" w:type="pct"/>
            <w:vAlign w:val="bottom"/>
          </w:tcPr>
          <w:p w14:paraId="4091D300" w14:textId="77777777" w:rsidR="00691EA6" w:rsidRPr="006A785F" w:rsidRDefault="00691EA6" w:rsidP="00AA2B2F">
            <w:pPr>
              <w:pStyle w:val="ZPpregtevilke"/>
            </w:pPr>
            <w:r w:rsidRPr="006A785F">
              <w:rPr>
                <w:szCs w:val="16"/>
              </w:rPr>
              <w:t>356,2</w:t>
            </w:r>
          </w:p>
        </w:tc>
        <w:tc>
          <w:tcPr>
            <w:tcW w:w="280" w:type="pct"/>
            <w:vAlign w:val="bottom"/>
          </w:tcPr>
          <w:p w14:paraId="35587C92" w14:textId="77777777" w:rsidR="00691EA6" w:rsidRPr="006A785F" w:rsidRDefault="00691EA6" w:rsidP="00AA2B2F">
            <w:pPr>
              <w:pStyle w:val="ZPpregtevilke"/>
            </w:pPr>
            <w:r w:rsidRPr="006A785F">
              <w:rPr>
                <w:szCs w:val="16"/>
              </w:rPr>
              <w:t>362,2</w:t>
            </w:r>
          </w:p>
        </w:tc>
        <w:tc>
          <w:tcPr>
            <w:tcW w:w="280" w:type="pct"/>
            <w:vAlign w:val="bottom"/>
          </w:tcPr>
          <w:p w14:paraId="1EAFB127" w14:textId="77777777" w:rsidR="00691EA6" w:rsidRPr="006A785F" w:rsidRDefault="00691EA6" w:rsidP="00AA2B2F">
            <w:pPr>
              <w:pStyle w:val="ZPpregtevilke"/>
            </w:pPr>
            <w:r w:rsidRPr="006A785F">
              <w:rPr>
                <w:szCs w:val="16"/>
              </w:rPr>
              <w:t>364,6</w:t>
            </w:r>
          </w:p>
        </w:tc>
        <w:tc>
          <w:tcPr>
            <w:tcW w:w="278" w:type="pct"/>
            <w:vAlign w:val="bottom"/>
          </w:tcPr>
          <w:p w14:paraId="552BDCEA" w14:textId="77777777" w:rsidR="00691EA6" w:rsidRPr="006A785F" w:rsidRDefault="00691EA6" w:rsidP="00AA2B2F">
            <w:pPr>
              <w:pStyle w:val="ZPpregtevilke"/>
            </w:pPr>
            <w:r w:rsidRPr="006A785F">
              <w:rPr>
                <w:szCs w:val="16"/>
              </w:rPr>
              <w:t>100,7</w:t>
            </w:r>
          </w:p>
        </w:tc>
      </w:tr>
      <w:tr w:rsidR="00691EA6" w:rsidRPr="006A785F" w14:paraId="00ED4F15" w14:textId="77777777" w:rsidTr="00AA2B2F">
        <w:trPr>
          <w:trHeight w:val="227"/>
        </w:trPr>
        <w:tc>
          <w:tcPr>
            <w:tcW w:w="1009" w:type="pct"/>
            <w:vAlign w:val="bottom"/>
          </w:tcPr>
          <w:p w14:paraId="7DFC0B30" w14:textId="77777777" w:rsidR="00691EA6" w:rsidRPr="006A785F" w:rsidRDefault="00691EA6" w:rsidP="00AA2B2F">
            <w:pPr>
              <w:pStyle w:val="ZPpregtekst"/>
            </w:pPr>
            <w:r w:rsidRPr="006A785F">
              <w:t>Biki nad 24 mesecev</w:t>
            </w:r>
          </w:p>
        </w:tc>
        <w:tc>
          <w:tcPr>
            <w:tcW w:w="288" w:type="pct"/>
            <w:vAlign w:val="bottom"/>
          </w:tcPr>
          <w:p w14:paraId="49463A61" w14:textId="77777777" w:rsidR="00691EA6" w:rsidRPr="006A785F" w:rsidRDefault="00691EA6" w:rsidP="00AA2B2F">
            <w:pPr>
              <w:pStyle w:val="ZPpregtevilke"/>
            </w:pPr>
            <w:r w:rsidRPr="006A785F">
              <w:rPr>
                <w:szCs w:val="16"/>
              </w:rPr>
              <w:t>367,7</w:t>
            </w:r>
          </w:p>
        </w:tc>
        <w:tc>
          <w:tcPr>
            <w:tcW w:w="287" w:type="pct"/>
            <w:vAlign w:val="bottom"/>
          </w:tcPr>
          <w:p w14:paraId="263A8484" w14:textId="77777777" w:rsidR="00691EA6" w:rsidRPr="006A785F" w:rsidRDefault="00691EA6" w:rsidP="00AA2B2F">
            <w:pPr>
              <w:pStyle w:val="ZPpregtevilke"/>
            </w:pPr>
            <w:r w:rsidRPr="006A785F">
              <w:rPr>
                <w:szCs w:val="16"/>
              </w:rPr>
              <w:t>365,9</w:t>
            </w:r>
          </w:p>
        </w:tc>
        <w:tc>
          <w:tcPr>
            <w:tcW w:w="287" w:type="pct"/>
            <w:vAlign w:val="bottom"/>
          </w:tcPr>
          <w:p w14:paraId="2DFA774C" w14:textId="77777777" w:rsidR="00691EA6" w:rsidRPr="006A785F" w:rsidRDefault="00691EA6" w:rsidP="00AA2B2F">
            <w:pPr>
              <w:pStyle w:val="ZPpregtevilke"/>
            </w:pPr>
            <w:r w:rsidRPr="006A785F">
              <w:rPr>
                <w:szCs w:val="16"/>
              </w:rPr>
              <w:t>360,5</w:t>
            </w:r>
          </w:p>
        </w:tc>
        <w:tc>
          <w:tcPr>
            <w:tcW w:w="287" w:type="pct"/>
            <w:vAlign w:val="bottom"/>
          </w:tcPr>
          <w:p w14:paraId="7CBF730D" w14:textId="77777777" w:rsidR="00691EA6" w:rsidRPr="006A785F" w:rsidRDefault="00691EA6" w:rsidP="00AA2B2F">
            <w:pPr>
              <w:pStyle w:val="ZPpregtevilke"/>
            </w:pPr>
            <w:r w:rsidRPr="006A785F">
              <w:rPr>
                <w:szCs w:val="16"/>
              </w:rPr>
              <w:t>368,3</w:t>
            </w:r>
          </w:p>
        </w:tc>
        <w:tc>
          <w:tcPr>
            <w:tcW w:w="287" w:type="pct"/>
            <w:vAlign w:val="bottom"/>
          </w:tcPr>
          <w:p w14:paraId="57ADAEC2" w14:textId="77777777" w:rsidR="00691EA6" w:rsidRPr="006A785F" w:rsidRDefault="00691EA6" w:rsidP="00AA2B2F">
            <w:pPr>
              <w:pStyle w:val="ZPpregtevilke"/>
            </w:pPr>
            <w:r w:rsidRPr="006A785F">
              <w:rPr>
                <w:szCs w:val="16"/>
              </w:rPr>
              <w:t>365,2</w:t>
            </w:r>
          </w:p>
        </w:tc>
        <w:tc>
          <w:tcPr>
            <w:tcW w:w="287" w:type="pct"/>
            <w:vAlign w:val="bottom"/>
          </w:tcPr>
          <w:p w14:paraId="3D163E30" w14:textId="77777777" w:rsidR="00691EA6" w:rsidRPr="006A785F" w:rsidRDefault="00691EA6" w:rsidP="00AA2B2F">
            <w:pPr>
              <w:pStyle w:val="ZPpregtevilke"/>
            </w:pPr>
            <w:r w:rsidRPr="006A785F">
              <w:rPr>
                <w:szCs w:val="16"/>
              </w:rPr>
              <w:t>363,6</w:t>
            </w:r>
          </w:p>
        </w:tc>
        <w:tc>
          <w:tcPr>
            <w:tcW w:w="287" w:type="pct"/>
            <w:vAlign w:val="bottom"/>
          </w:tcPr>
          <w:p w14:paraId="195C9EFE" w14:textId="77777777" w:rsidR="00691EA6" w:rsidRPr="006A785F" w:rsidRDefault="00691EA6" w:rsidP="00AA2B2F">
            <w:pPr>
              <w:pStyle w:val="ZPpregtevilke"/>
            </w:pPr>
            <w:r w:rsidRPr="006A785F">
              <w:rPr>
                <w:szCs w:val="16"/>
              </w:rPr>
              <w:t>371,8</w:t>
            </w:r>
          </w:p>
        </w:tc>
        <w:tc>
          <w:tcPr>
            <w:tcW w:w="287" w:type="pct"/>
            <w:vAlign w:val="bottom"/>
          </w:tcPr>
          <w:p w14:paraId="114C2ACD" w14:textId="77777777" w:rsidR="00691EA6" w:rsidRPr="006A785F" w:rsidRDefault="00691EA6" w:rsidP="00AA2B2F">
            <w:pPr>
              <w:pStyle w:val="ZPpregtevilke"/>
            </w:pPr>
            <w:r w:rsidRPr="006A785F">
              <w:rPr>
                <w:szCs w:val="16"/>
              </w:rPr>
              <w:t>363,4</w:t>
            </w:r>
          </w:p>
        </w:tc>
        <w:tc>
          <w:tcPr>
            <w:tcW w:w="287" w:type="pct"/>
            <w:vAlign w:val="bottom"/>
          </w:tcPr>
          <w:p w14:paraId="3212BA9D" w14:textId="77777777" w:rsidR="00691EA6" w:rsidRPr="006A785F" w:rsidRDefault="00691EA6" w:rsidP="00AA2B2F">
            <w:pPr>
              <w:pStyle w:val="ZPpregtevilke"/>
            </w:pPr>
            <w:r w:rsidRPr="006A785F">
              <w:rPr>
                <w:szCs w:val="16"/>
              </w:rPr>
              <w:t>366,9</w:t>
            </w:r>
          </w:p>
        </w:tc>
        <w:tc>
          <w:tcPr>
            <w:tcW w:w="287" w:type="pct"/>
            <w:vAlign w:val="bottom"/>
          </w:tcPr>
          <w:p w14:paraId="138DDF19" w14:textId="77777777" w:rsidR="00691EA6" w:rsidRPr="006A785F" w:rsidRDefault="00691EA6" w:rsidP="00AA2B2F">
            <w:pPr>
              <w:pStyle w:val="ZPpregtevilke"/>
            </w:pPr>
            <w:r w:rsidRPr="006A785F">
              <w:rPr>
                <w:szCs w:val="16"/>
              </w:rPr>
              <w:t>377,8</w:t>
            </w:r>
          </w:p>
        </w:tc>
        <w:tc>
          <w:tcPr>
            <w:tcW w:w="281" w:type="pct"/>
            <w:vAlign w:val="bottom"/>
          </w:tcPr>
          <w:p w14:paraId="44B46F30" w14:textId="77777777" w:rsidR="00691EA6" w:rsidRPr="006A785F" w:rsidRDefault="00691EA6" w:rsidP="00AA2B2F">
            <w:pPr>
              <w:pStyle w:val="ZPpregtevilke"/>
            </w:pPr>
            <w:r w:rsidRPr="006A785F">
              <w:rPr>
                <w:szCs w:val="16"/>
              </w:rPr>
              <w:t>375,1</w:t>
            </w:r>
          </w:p>
        </w:tc>
        <w:tc>
          <w:tcPr>
            <w:tcW w:w="280" w:type="pct"/>
            <w:vAlign w:val="bottom"/>
          </w:tcPr>
          <w:p w14:paraId="591A6B9D" w14:textId="77777777" w:rsidR="00691EA6" w:rsidRPr="006A785F" w:rsidRDefault="00691EA6" w:rsidP="00AA2B2F">
            <w:pPr>
              <w:pStyle w:val="ZPpregtevilke"/>
            </w:pPr>
            <w:r w:rsidRPr="006A785F">
              <w:rPr>
                <w:szCs w:val="16"/>
              </w:rPr>
              <w:t>375,0</w:t>
            </w:r>
          </w:p>
        </w:tc>
        <w:tc>
          <w:tcPr>
            <w:tcW w:w="280" w:type="pct"/>
            <w:vAlign w:val="bottom"/>
          </w:tcPr>
          <w:p w14:paraId="659F4471" w14:textId="77777777" w:rsidR="00691EA6" w:rsidRPr="006A785F" w:rsidRDefault="00691EA6" w:rsidP="00AA2B2F">
            <w:pPr>
              <w:pStyle w:val="ZPpregtevilke"/>
            </w:pPr>
            <w:r w:rsidRPr="006A785F">
              <w:rPr>
                <w:szCs w:val="16"/>
              </w:rPr>
              <w:t>382,2</w:t>
            </w:r>
          </w:p>
        </w:tc>
        <w:tc>
          <w:tcPr>
            <w:tcW w:w="278" w:type="pct"/>
            <w:vAlign w:val="bottom"/>
          </w:tcPr>
          <w:p w14:paraId="2A119E29" w14:textId="77777777" w:rsidR="00691EA6" w:rsidRPr="006A785F" w:rsidRDefault="00691EA6" w:rsidP="00AA2B2F">
            <w:pPr>
              <w:pStyle w:val="ZPpregtevilke"/>
            </w:pPr>
            <w:r w:rsidRPr="006A785F">
              <w:rPr>
                <w:szCs w:val="16"/>
              </w:rPr>
              <w:t>101,9</w:t>
            </w:r>
          </w:p>
        </w:tc>
      </w:tr>
      <w:tr w:rsidR="00691EA6" w:rsidRPr="006A785F" w14:paraId="337AF54D" w14:textId="77777777" w:rsidTr="00AA2B2F">
        <w:trPr>
          <w:trHeight w:val="227"/>
        </w:trPr>
        <w:tc>
          <w:tcPr>
            <w:tcW w:w="1009" w:type="pct"/>
            <w:vAlign w:val="bottom"/>
          </w:tcPr>
          <w:p w14:paraId="2AFF9758" w14:textId="77777777" w:rsidR="00691EA6" w:rsidRPr="006A785F" w:rsidRDefault="00691EA6" w:rsidP="00AA2B2F">
            <w:pPr>
              <w:pStyle w:val="ZPpregtekst"/>
            </w:pPr>
            <w:r w:rsidRPr="006A785F">
              <w:t>Voli</w:t>
            </w:r>
          </w:p>
        </w:tc>
        <w:tc>
          <w:tcPr>
            <w:tcW w:w="288" w:type="pct"/>
            <w:vAlign w:val="bottom"/>
          </w:tcPr>
          <w:p w14:paraId="2A5DE616" w14:textId="77777777" w:rsidR="00691EA6" w:rsidRPr="006A785F" w:rsidRDefault="00691EA6" w:rsidP="00AA2B2F">
            <w:pPr>
              <w:pStyle w:val="ZPpregtevilke"/>
            </w:pPr>
            <w:r w:rsidRPr="006A785F">
              <w:rPr>
                <w:szCs w:val="16"/>
              </w:rPr>
              <w:t>314,4</w:t>
            </w:r>
          </w:p>
        </w:tc>
        <w:tc>
          <w:tcPr>
            <w:tcW w:w="287" w:type="pct"/>
            <w:vAlign w:val="bottom"/>
          </w:tcPr>
          <w:p w14:paraId="6F50942C" w14:textId="77777777" w:rsidR="00691EA6" w:rsidRPr="006A785F" w:rsidRDefault="00691EA6" w:rsidP="00AA2B2F">
            <w:pPr>
              <w:pStyle w:val="ZPpregtevilke"/>
            </w:pPr>
            <w:r w:rsidRPr="006A785F">
              <w:rPr>
                <w:szCs w:val="16"/>
              </w:rPr>
              <w:t>313,8</w:t>
            </w:r>
          </w:p>
        </w:tc>
        <w:tc>
          <w:tcPr>
            <w:tcW w:w="287" w:type="pct"/>
            <w:vAlign w:val="bottom"/>
          </w:tcPr>
          <w:p w14:paraId="01514AB2" w14:textId="77777777" w:rsidR="00691EA6" w:rsidRPr="006A785F" w:rsidRDefault="00691EA6" w:rsidP="00AA2B2F">
            <w:pPr>
              <w:pStyle w:val="ZPpregtevilke"/>
            </w:pPr>
            <w:r w:rsidRPr="006A785F">
              <w:rPr>
                <w:szCs w:val="16"/>
              </w:rPr>
              <w:t>305,8</w:t>
            </w:r>
          </w:p>
        </w:tc>
        <w:tc>
          <w:tcPr>
            <w:tcW w:w="287" w:type="pct"/>
            <w:vAlign w:val="bottom"/>
          </w:tcPr>
          <w:p w14:paraId="26AB3D59" w14:textId="77777777" w:rsidR="00691EA6" w:rsidRPr="006A785F" w:rsidRDefault="00691EA6" w:rsidP="00AA2B2F">
            <w:pPr>
              <w:pStyle w:val="ZPpregtevilke"/>
            </w:pPr>
            <w:r w:rsidRPr="006A785F">
              <w:rPr>
                <w:szCs w:val="16"/>
              </w:rPr>
              <w:t>317,9</w:t>
            </w:r>
          </w:p>
        </w:tc>
        <w:tc>
          <w:tcPr>
            <w:tcW w:w="287" w:type="pct"/>
            <w:vAlign w:val="bottom"/>
          </w:tcPr>
          <w:p w14:paraId="125D3908" w14:textId="77777777" w:rsidR="00691EA6" w:rsidRPr="006A785F" w:rsidRDefault="00691EA6" w:rsidP="00AA2B2F">
            <w:pPr>
              <w:pStyle w:val="ZPpregtevilke"/>
            </w:pPr>
            <w:r w:rsidRPr="006A785F">
              <w:rPr>
                <w:szCs w:val="16"/>
              </w:rPr>
              <w:t>324,5</w:t>
            </w:r>
          </w:p>
        </w:tc>
        <w:tc>
          <w:tcPr>
            <w:tcW w:w="287" w:type="pct"/>
            <w:vAlign w:val="bottom"/>
          </w:tcPr>
          <w:p w14:paraId="1D61A1A4" w14:textId="77777777" w:rsidR="00691EA6" w:rsidRPr="006A785F" w:rsidRDefault="00691EA6" w:rsidP="00AA2B2F">
            <w:pPr>
              <w:pStyle w:val="ZPpregtevilke"/>
            </w:pPr>
            <w:r w:rsidRPr="006A785F">
              <w:rPr>
                <w:szCs w:val="16"/>
              </w:rPr>
              <w:t>313,0</w:t>
            </w:r>
          </w:p>
        </w:tc>
        <w:tc>
          <w:tcPr>
            <w:tcW w:w="287" w:type="pct"/>
            <w:vAlign w:val="bottom"/>
          </w:tcPr>
          <w:p w14:paraId="4582D57A" w14:textId="77777777" w:rsidR="00691EA6" w:rsidRPr="006A785F" w:rsidRDefault="00691EA6" w:rsidP="00AA2B2F">
            <w:pPr>
              <w:pStyle w:val="ZPpregtevilke"/>
            </w:pPr>
            <w:r w:rsidRPr="006A785F">
              <w:rPr>
                <w:szCs w:val="16"/>
              </w:rPr>
              <w:t>315,1</w:t>
            </w:r>
          </w:p>
        </w:tc>
        <w:tc>
          <w:tcPr>
            <w:tcW w:w="287" w:type="pct"/>
            <w:vAlign w:val="bottom"/>
          </w:tcPr>
          <w:p w14:paraId="474470B0" w14:textId="77777777" w:rsidR="00691EA6" w:rsidRPr="006A785F" w:rsidRDefault="00691EA6" w:rsidP="00AA2B2F">
            <w:pPr>
              <w:pStyle w:val="ZPpregtevilke"/>
            </w:pPr>
            <w:r w:rsidRPr="006A785F">
              <w:rPr>
                <w:szCs w:val="16"/>
              </w:rPr>
              <w:t>314,0</w:t>
            </w:r>
          </w:p>
        </w:tc>
        <w:tc>
          <w:tcPr>
            <w:tcW w:w="287" w:type="pct"/>
            <w:vAlign w:val="bottom"/>
          </w:tcPr>
          <w:p w14:paraId="27A3FD7C" w14:textId="77777777" w:rsidR="00691EA6" w:rsidRPr="006A785F" w:rsidRDefault="00691EA6" w:rsidP="00AA2B2F">
            <w:pPr>
              <w:pStyle w:val="ZPpregtevilke"/>
            </w:pPr>
            <w:r w:rsidRPr="006A785F">
              <w:rPr>
                <w:szCs w:val="16"/>
              </w:rPr>
              <w:t>321,5</w:t>
            </w:r>
          </w:p>
        </w:tc>
        <w:tc>
          <w:tcPr>
            <w:tcW w:w="287" w:type="pct"/>
            <w:vAlign w:val="bottom"/>
          </w:tcPr>
          <w:p w14:paraId="594046F3" w14:textId="77777777" w:rsidR="00691EA6" w:rsidRPr="006A785F" w:rsidRDefault="00691EA6" w:rsidP="00AA2B2F">
            <w:pPr>
              <w:pStyle w:val="ZPpregtevilke"/>
            </w:pPr>
            <w:r w:rsidRPr="006A785F">
              <w:rPr>
                <w:szCs w:val="16"/>
              </w:rPr>
              <w:t>312,7</w:t>
            </w:r>
          </w:p>
        </w:tc>
        <w:tc>
          <w:tcPr>
            <w:tcW w:w="281" w:type="pct"/>
            <w:vAlign w:val="bottom"/>
          </w:tcPr>
          <w:p w14:paraId="11EECE5E" w14:textId="77777777" w:rsidR="00691EA6" w:rsidRPr="006A785F" w:rsidRDefault="00691EA6" w:rsidP="00AA2B2F">
            <w:pPr>
              <w:pStyle w:val="ZPpregtevilke"/>
            </w:pPr>
            <w:r w:rsidRPr="006A785F">
              <w:rPr>
                <w:szCs w:val="16"/>
              </w:rPr>
              <w:t>312,8</w:t>
            </w:r>
          </w:p>
        </w:tc>
        <w:tc>
          <w:tcPr>
            <w:tcW w:w="280" w:type="pct"/>
            <w:vAlign w:val="bottom"/>
          </w:tcPr>
          <w:p w14:paraId="116FA9D1" w14:textId="77777777" w:rsidR="00691EA6" w:rsidRPr="006A785F" w:rsidRDefault="00691EA6" w:rsidP="00AA2B2F">
            <w:pPr>
              <w:pStyle w:val="ZPpregtevilke"/>
            </w:pPr>
            <w:r w:rsidRPr="006A785F">
              <w:rPr>
                <w:szCs w:val="16"/>
              </w:rPr>
              <w:t>310,8</w:t>
            </w:r>
          </w:p>
        </w:tc>
        <w:tc>
          <w:tcPr>
            <w:tcW w:w="280" w:type="pct"/>
            <w:vAlign w:val="bottom"/>
          </w:tcPr>
          <w:p w14:paraId="03D27D36" w14:textId="77777777" w:rsidR="00691EA6" w:rsidRPr="006A785F" w:rsidRDefault="00691EA6" w:rsidP="00AA2B2F">
            <w:pPr>
              <w:pStyle w:val="ZPpregtevilke"/>
            </w:pPr>
            <w:r w:rsidRPr="006A785F">
              <w:rPr>
                <w:szCs w:val="16"/>
              </w:rPr>
              <w:t>312,4</w:t>
            </w:r>
          </w:p>
        </w:tc>
        <w:tc>
          <w:tcPr>
            <w:tcW w:w="278" w:type="pct"/>
            <w:vAlign w:val="bottom"/>
          </w:tcPr>
          <w:p w14:paraId="3D1A42A1" w14:textId="77777777" w:rsidR="00691EA6" w:rsidRPr="006A785F" w:rsidRDefault="00691EA6" w:rsidP="00AA2B2F">
            <w:pPr>
              <w:pStyle w:val="ZPpregtevilke"/>
            </w:pPr>
            <w:r w:rsidRPr="006A785F">
              <w:rPr>
                <w:szCs w:val="16"/>
              </w:rPr>
              <w:t>100,5</w:t>
            </w:r>
          </w:p>
        </w:tc>
      </w:tr>
      <w:tr w:rsidR="00691EA6" w:rsidRPr="006A785F" w14:paraId="478DCDF9" w14:textId="77777777" w:rsidTr="00AA2B2F">
        <w:trPr>
          <w:trHeight w:val="227"/>
        </w:trPr>
        <w:tc>
          <w:tcPr>
            <w:tcW w:w="1009" w:type="pct"/>
            <w:tcBorders>
              <w:bottom w:val="single" w:sz="12" w:space="0" w:color="008000"/>
            </w:tcBorders>
            <w:vAlign w:val="bottom"/>
          </w:tcPr>
          <w:p w14:paraId="0F216A82" w14:textId="77777777" w:rsidR="00691EA6" w:rsidRPr="006A785F" w:rsidRDefault="00691EA6" w:rsidP="00AA2B2F">
            <w:pPr>
              <w:pStyle w:val="ZPpregtekst"/>
            </w:pPr>
            <w:r w:rsidRPr="006A785F">
              <w:t>Krave</w:t>
            </w:r>
          </w:p>
        </w:tc>
        <w:tc>
          <w:tcPr>
            <w:tcW w:w="288" w:type="pct"/>
            <w:tcBorders>
              <w:bottom w:val="single" w:sz="12" w:space="0" w:color="008000"/>
            </w:tcBorders>
            <w:vAlign w:val="bottom"/>
          </w:tcPr>
          <w:p w14:paraId="0FFFC769" w14:textId="77777777" w:rsidR="00691EA6" w:rsidRPr="006A785F" w:rsidRDefault="00691EA6" w:rsidP="00AA2B2F">
            <w:pPr>
              <w:pStyle w:val="ZPpregtevilke"/>
            </w:pPr>
            <w:r w:rsidRPr="006A785F">
              <w:rPr>
                <w:szCs w:val="16"/>
              </w:rPr>
              <w:t>278,1</w:t>
            </w:r>
          </w:p>
        </w:tc>
        <w:tc>
          <w:tcPr>
            <w:tcW w:w="287" w:type="pct"/>
            <w:tcBorders>
              <w:bottom w:val="single" w:sz="12" w:space="0" w:color="008000"/>
            </w:tcBorders>
            <w:vAlign w:val="bottom"/>
          </w:tcPr>
          <w:p w14:paraId="6291B3E0" w14:textId="77777777" w:rsidR="00691EA6" w:rsidRPr="006A785F" w:rsidRDefault="00691EA6" w:rsidP="00AA2B2F">
            <w:pPr>
              <w:pStyle w:val="ZPpregtevilke"/>
            </w:pPr>
            <w:r w:rsidRPr="006A785F">
              <w:rPr>
                <w:szCs w:val="16"/>
              </w:rPr>
              <w:t>277,6</w:t>
            </w:r>
          </w:p>
        </w:tc>
        <w:tc>
          <w:tcPr>
            <w:tcW w:w="287" w:type="pct"/>
            <w:tcBorders>
              <w:bottom w:val="single" w:sz="12" w:space="0" w:color="008000"/>
            </w:tcBorders>
            <w:vAlign w:val="bottom"/>
          </w:tcPr>
          <w:p w14:paraId="0AAE8314" w14:textId="77777777" w:rsidR="00691EA6" w:rsidRPr="006A785F" w:rsidRDefault="00691EA6" w:rsidP="00AA2B2F">
            <w:pPr>
              <w:pStyle w:val="ZPpregtevilke"/>
            </w:pPr>
            <w:r w:rsidRPr="006A785F">
              <w:rPr>
                <w:szCs w:val="16"/>
              </w:rPr>
              <w:t>280,2</w:t>
            </w:r>
          </w:p>
        </w:tc>
        <w:tc>
          <w:tcPr>
            <w:tcW w:w="287" w:type="pct"/>
            <w:tcBorders>
              <w:bottom w:val="single" w:sz="12" w:space="0" w:color="008000"/>
            </w:tcBorders>
            <w:vAlign w:val="bottom"/>
          </w:tcPr>
          <w:p w14:paraId="63E73C8D" w14:textId="77777777" w:rsidR="00691EA6" w:rsidRPr="006A785F" w:rsidRDefault="00691EA6" w:rsidP="00AA2B2F">
            <w:pPr>
              <w:pStyle w:val="ZPpregtevilke"/>
            </w:pPr>
            <w:r w:rsidRPr="006A785F">
              <w:rPr>
                <w:szCs w:val="16"/>
              </w:rPr>
              <w:t>283,2</w:t>
            </w:r>
          </w:p>
        </w:tc>
        <w:tc>
          <w:tcPr>
            <w:tcW w:w="287" w:type="pct"/>
            <w:tcBorders>
              <w:bottom w:val="single" w:sz="12" w:space="0" w:color="008000"/>
            </w:tcBorders>
            <w:vAlign w:val="bottom"/>
          </w:tcPr>
          <w:p w14:paraId="390AE675" w14:textId="77777777" w:rsidR="00691EA6" w:rsidRPr="006A785F" w:rsidRDefault="00691EA6" w:rsidP="00AA2B2F">
            <w:pPr>
              <w:pStyle w:val="ZPpregtevilke"/>
            </w:pPr>
            <w:r w:rsidRPr="006A785F">
              <w:rPr>
                <w:szCs w:val="16"/>
              </w:rPr>
              <w:t>283,2</w:t>
            </w:r>
          </w:p>
        </w:tc>
        <w:tc>
          <w:tcPr>
            <w:tcW w:w="287" w:type="pct"/>
            <w:tcBorders>
              <w:bottom w:val="single" w:sz="12" w:space="0" w:color="008000"/>
            </w:tcBorders>
            <w:vAlign w:val="bottom"/>
          </w:tcPr>
          <w:p w14:paraId="7237EC4B" w14:textId="77777777" w:rsidR="00691EA6" w:rsidRPr="006A785F" w:rsidRDefault="00691EA6" w:rsidP="00AA2B2F">
            <w:pPr>
              <w:pStyle w:val="ZPpregtevilke"/>
            </w:pPr>
            <w:r w:rsidRPr="006A785F">
              <w:rPr>
                <w:szCs w:val="16"/>
              </w:rPr>
              <w:t>279,2</w:t>
            </w:r>
          </w:p>
        </w:tc>
        <w:tc>
          <w:tcPr>
            <w:tcW w:w="287" w:type="pct"/>
            <w:tcBorders>
              <w:bottom w:val="single" w:sz="12" w:space="0" w:color="008000"/>
            </w:tcBorders>
            <w:vAlign w:val="bottom"/>
          </w:tcPr>
          <w:p w14:paraId="6670F89F" w14:textId="77777777" w:rsidR="00691EA6" w:rsidRPr="006A785F" w:rsidRDefault="00691EA6" w:rsidP="00AA2B2F">
            <w:pPr>
              <w:pStyle w:val="ZPpregtevilke"/>
            </w:pPr>
            <w:r w:rsidRPr="006A785F">
              <w:rPr>
                <w:szCs w:val="16"/>
              </w:rPr>
              <w:t>276,9</w:t>
            </w:r>
          </w:p>
        </w:tc>
        <w:tc>
          <w:tcPr>
            <w:tcW w:w="287" w:type="pct"/>
            <w:tcBorders>
              <w:bottom w:val="single" w:sz="12" w:space="0" w:color="008000"/>
            </w:tcBorders>
            <w:vAlign w:val="bottom"/>
          </w:tcPr>
          <w:p w14:paraId="16FEE3E0" w14:textId="77777777" w:rsidR="00691EA6" w:rsidRPr="006A785F" w:rsidRDefault="00691EA6" w:rsidP="00AA2B2F">
            <w:pPr>
              <w:pStyle w:val="ZPpregtevilke"/>
            </w:pPr>
            <w:r w:rsidRPr="006A785F">
              <w:rPr>
                <w:szCs w:val="16"/>
              </w:rPr>
              <w:t>277,5</w:t>
            </w:r>
          </w:p>
        </w:tc>
        <w:tc>
          <w:tcPr>
            <w:tcW w:w="287" w:type="pct"/>
            <w:tcBorders>
              <w:bottom w:val="single" w:sz="12" w:space="0" w:color="008000"/>
            </w:tcBorders>
            <w:vAlign w:val="bottom"/>
          </w:tcPr>
          <w:p w14:paraId="4B78C25E" w14:textId="77777777" w:rsidR="00691EA6" w:rsidRPr="006A785F" w:rsidRDefault="00691EA6" w:rsidP="00AA2B2F">
            <w:pPr>
              <w:pStyle w:val="ZPpregtevilke"/>
            </w:pPr>
            <w:r w:rsidRPr="006A785F">
              <w:rPr>
                <w:szCs w:val="16"/>
              </w:rPr>
              <w:t>280,4</w:t>
            </w:r>
          </w:p>
        </w:tc>
        <w:tc>
          <w:tcPr>
            <w:tcW w:w="287" w:type="pct"/>
            <w:tcBorders>
              <w:bottom w:val="single" w:sz="12" w:space="0" w:color="008000"/>
            </w:tcBorders>
            <w:vAlign w:val="bottom"/>
          </w:tcPr>
          <w:p w14:paraId="72C5809D" w14:textId="77777777" w:rsidR="00691EA6" w:rsidRPr="006A785F" w:rsidRDefault="00691EA6" w:rsidP="00AA2B2F">
            <w:pPr>
              <w:pStyle w:val="ZPpregtevilke"/>
            </w:pPr>
            <w:r w:rsidRPr="006A785F">
              <w:rPr>
                <w:szCs w:val="16"/>
              </w:rPr>
              <w:t>283,9</w:t>
            </w:r>
          </w:p>
        </w:tc>
        <w:tc>
          <w:tcPr>
            <w:tcW w:w="281" w:type="pct"/>
            <w:tcBorders>
              <w:bottom w:val="single" w:sz="12" w:space="0" w:color="008000"/>
            </w:tcBorders>
            <w:vAlign w:val="bottom"/>
          </w:tcPr>
          <w:p w14:paraId="1DE3F987" w14:textId="77777777" w:rsidR="00691EA6" w:rsidRPr="006A785F" w:rsidRDefault="00691EA6" w:rsidP="00AA2B2F">
            <w:pPr>
              <w:pStyle w:val="ZPpregtevilke"/>
            </w:pPr>
            <w:r w:rsidRPr="006A785F">
              <w:rPr>
                <w:szCs w:val="16"/>
              </w:rPr>
              <w:t>279,0</w:t>
            </w:r>
          </w:p>
        </w:tc>
        <w:tc>
          <w:tcPr>
            <w:tcW w:w="280" w:type="pct"/>
            <w:tcBorders>
              <w:bottom w:val="single" w:sz="12" w:space="0" w:color="008000"/>
            </w:tcBorders>
            <w:vAlign w:val="bottom"/>
          </w:tcPr>
          <w:p w14:paraId="4DE87880" w14:textId="77777777" w:rsidR="00691EA6" w:rsidRPr="006A785F" w:rsidRDefault="00691EA6" w:rsidP="00AA2B2F">
            <w:pPr>
              <w:pStyle w:val="ZPpregtevilke"/>
            </w:pPr>
            <w:r w:rsidRPr="006A785F">
              <w:rPr>
                <w:szCs w:val="16"/>
              </w:rPr>
              <w:t>284,3</w:t>
            </w:r>
          </w:p>
        </w:tc>
        <w:tc>
          <w:tcPr>
            <w:tcW w:w="280" w:type="pct"/>
            <w:tcBorders>
              <w:bottom w:val="single" w:sz="12" w:space="0" w:color="008000"/>
            </w:tcBorders>
            <w:vAlign w:val="bottom"/>
          </w:tcPr>
          <w:p w14:paraId="6A6392C6" w14:textId="77777777" w:rsidR="00691EA6" w:rsidRPr="006A785F" w:rsidRDefault="00691EA6" w:rsidP="00AA2B2F">
            <w:pPr>
              <w:pStyle w:val="ZPpregtevilke"/>
            </w:pPr>
            <w:r w:rsidRPr="006A785F">
              <w:rPr>
                <w:szCs w:val="16"/>
              </w:rPr>
              <w:t>289,0</w:t>
            </w:r>
          </w:p>
        </w:tc>
        <w:tc>
          <w:tcPr>
            <w:tcW w:w="278" w:type="pct"/>
            <w:tcBorders>
              <w:bottom w:val="single" w:sz="12" w:space="0" w:color="008000"/>
            </w:tcBorders>
            <w:vAlign w:val="bottom"/>
          </w:tcPr>
          <w:p w14:paraId="0902B2B0" w14:textId="77777777" w:rsidR="00691EA6" w:rsidRPr="006A785F" w:rsidRDefault="00691EA6" w:rsidP="00AA2B2F">
            <w:pPr>
              <w:pStyle w:val="ZPpregtevilke"/>
            </w:pPr>
            <w:r w:rsidRPr="006A785F">
              <w:rPr>
                <w:szCs w:val="16"/>
              </w:rPr>
              <w:t>101,6</w:t>
            </w:r>
          </w:p>
        </w:tc>
      </w:tr>
    </w:tbl>
    <w:p w14:paraId="2623A09A" w14:textId="77777777" w:rsidR="00691EA6" w:rsidRPr="006A785F" w:rsidRDefault="00691EA6" w:rsidP="00691EA6">
      <w:pPr>
        <w:pStyle w:val="ZPpodnapis"/>
      </w:pPr>
      <w:r w:rsidRPr="006A785F">
        <w:t>Vir: SURS</w:t>
      </w:r>
    </w:p>
    <w:p w14:paraId="6FC4974D" w14:textId="77777777" w:rsidR="00401BCF" w:rsidRPr="00893E39" w:rsidRDefault="00401BCF" w:rsidP="00401BCF">
      <w:pPr>
        <w:pStyle w:val="ZPtekst"/>
        <w:rPr>
          <w:color w:val="4F81BD" w:themeColor="accent1"/>
        </w:rPr>
      </w:pPr>
    </w:p>
    <w:p w14:paraId="63ED66AC"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1401EF61" w14:textId="77777777" w:rsidR="00691EA6" w:rsidRPr="00981A5E" w:rsidRDefault="00691EA6" w:rsidP="00691EA6">
      <w:pPr>
        <w:pStyle w:val="Naslov3"/>
        <w:numPr>
          <w:ilvl w:val="2"/>
          <w:numId w:val="16"/>
        </w:numPr>
        <w:ind w:left="851" w:hanging="851"/>
      </w:pPr>
      <w:bookmarkStart w:id="630" w:name="_Toc68326309"/>
      <w:bookmarkStart w:id="631" w:name="_Toc95189893"/>
      <w:bookmarkStart w:id="632" w:name="_Toc95190469"/>
      <w:bookmarkStart w:id="633" w:name="_Toc95210395"/>
      <w:bookmarkStart w:id="634" w:name="_Toc95277255"/>
      <w:bookmarkStart w:id="635" w:name="_Toc110257113"/>
      <w:bookmarkStart w:id="636" w:name="_Toc147891401"/>
      <w:bookmarkStart w:id="637" w:name="_Toc171749037"/>
      <w:bookmarkStart w:id="638" w:name="_Toc200179475"/>
      <w:bookmarkStart w:id="639" w:name="_Toc293061433"/>
      <w:bookmarkStart w:id="640" w:name="_Toc326750696"/>
      <w:bookmarkStart w:id="641" w:name="_Toc328047353"/>
      <w:bookmarkStart w:id="642" w:name="_Toc359409508"/>
      <w:bookmarkStart w:id="643" w:name="_Toc420498296"/>
      <w:bookmarkStart w:id="644" w:name="_Toc428530090"/>
      <w:bookmarkStart w:id="645" w:name="_Toc458751218"/>
      <w:bookmarkStart w:id="646" w:name="_Toc479332601"/>
      <w:bookmarkStart w:id="647" w:name="_Toc513809711"/>
      <w:bookmarkStart w:id="648" w:name="_Toc10785818"/>
      <w:bookmarkStart w:id="649" w:name="_Toc49438956"/>
      <w:r w:rsidRPr="00981A5E">
        <w:lastRenderedPageBreak/>
        <w:t>Cene govedi (EUR/t)</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tbl>
      <w:tblPr>
        <w:tblW w:w="497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0"/>
        <w:gridCol w:w="767"/>
        <w:gridCol w:w="764"/>
        <w:gridCol w:w="764"/>
        <w:gridCol w:w="764"/>
        <w:gridCol w:w="775"/>
        <w:gridCol w:w="764"/>
        <w:gridCol w:w="764"/>
        <w:gridCol w:w="764"/>
        <w:gridCol w:w="764"/>
        <w:gridCol w:w="764"/>
        <w:gridCol w:w="761"/>
        <w:gridCol w:w="761"/>
        <w:gridCol w:w="761"/>
        <w:gridCol w:w="756"/>
      </w:tblGrid>
      <w:tr w:rsidR="00691EA6" w:rsidRPr="00981A5E" w14:paraId="0E53F475" w14:textId="77777777" w:rsidTr="00AA2B2F">
        <w:trPr>
          <w:trHeight w:val="227"/>
        </w:trPr>
        <w:tc>
          <w:tcPr>
            <w:tcW w:w="1165" w:type="pct"/>
            <w:tcBorders>
              <w:top w:val="single" w:sz="12" w:space="0" w:color="008000"/>
              <w:bottom w:val="single" w:sz="6" w:space="0" w:color="008000"/>
            </w:tcBorders>
            <w:vAlign w:val="bottom"/>
          </w:tcPr>
          <w:p w14:paraId="29492AFD" w14:textId="77777777" w:rsidR="00691EA6" w:rsidRPr="00981A5E" w:rsidRDefault="00691EA6" w:rsidP="00AA2B2F">
            <w:pPr>
              <w:pStyle w:val="ZPpregglava"/>
            </w:pPr>
          </w:p>
        </w:tc>
        <w:tc>
          <w:tcPr>
            <w:tcW w:w="275" w:type="pct"/>
            <w:tcBorders>
              <w:top w:val="single" w:sz="12" w:space="0" w:color="008000"/>
              <w:bottom w:val="single" w:sz="6" w:space="0" w:color="008000"/>
            </w:tcBorders>
            <w:vAlign w:val="center"/>
          </w:tcPr>
          <w:p w14:paraId="77030213"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2007</w:t>
            </w:r>
          </w:p>
        </w:tc>
        <w:tc>
          <w:tcPr>
            <w:tcW w:w="274" w:type="pct"/>
            <w:tcBorders>
              <w:top w:val="single" w:sz="12" w:space="0" w:color="008000"/>
              <w:bottom w:val="single" w:sz="6" w:space="0" w:color="008000"/>
            </w:tcBorders>
            <w:vAlign w:val="center"/>
          </w:tcPr>
          <w:p w14:paraId="49738EC2"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2008</w:t>
            </w:r>
          </w:p>
        </w:tc>
        <w:tc>
          <w:tcPr>
            <w:tcW w:w="274" w:type="pct"/>
            <w:tcBorders>
              <w:top w:val="single" w:sz="12" w:space="0" w:color="008000"/>
              <w:bottom w:val="single" w:sz="6" w:space="0" w:color="008000"/>
            </w:tcBorders>
            <w:vAlign w:val="center"/>
          </w:tcPr>
          <w:p w14:paraId="71388C0E"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2009</w:t>
            </w:r>
          </w:p>
        </w:tc>
        <w:tc>
          <w:tcPr>
            <w:tcW w:w="274" w:type="pct"/>
            <w:tcBorders>
              <w:top w:val="single" w:sz="12" w:space="0" w:color="008000"/>
              <w:bottom w:val="single" w:sz="6" w:space="0" w:color="008000"/>
            </w:tcBorders>
            <w:vAlign w:val="center"/>
          </w:tcPr>
          <w:p w14:paraId="2161DE4A"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2010</w:t>
            </w:r>
          </w:p>
        </w:tc>
        <w:tc>
          <w:tcPr>
            <w:tcW w:w="278" w:type="pct"/>
            <w:tcBorders>
              <w:top w:val="single" w:sz="12" w:space="0" w:color="008000"/>
              <w:bottom w:val="single" w:sz="6" w:space="0" w:color="008000"/>
            </w:tcBorders>
            <w:vAlign w:val="center"/>
          </w:tcPr>
          <w:p w14:paraId="42997142"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2011</w:t>
            </w:r>
          </w:p>
        </w:tc>
        <w:tc>
          <w:tcPr>
            <w:tcW w:w="274" w:type="pct"/>
            <w:tcBorders>
              <w:top w:val="single" w:sz="12" w:space="0" w:color="008000"/>
              <w:bottom w:val="single" w:sz="6" w:space="0" w:color="008000"/>
            </w:tcBorders>
            <w:vAlign w:val="center"/>
          </w:tcPr>
          <w:p w14:paraId="139AC98B"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2012</w:t>
            </w:r>
          </w:p>
        </w:tc>
        <w:tc>
          <w:tcPr>
            <w:tcW w:w="274" w:type="pct"/>
            <w:tcBorders>
              <w:top w:val="single" w:sz="12" w:space="0" w:color="008000"/>
              <w:bottom w:val="single" w:sz="6" w:space="0" w:color="008000"/>
            </w:tcBorders>
            <w:vAlign w:val="center"/>
          </w:tcPr>
          <w:p w14:paraId="3432A7CC"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2013</w:t>
            </w:r>
          </w:p>
        </w:tc>
        <w:tc>
          <w:tcPr>
            <w:tcW w:w="274" w:type="pct"/>
            <w:tcBorders>
              <w:top w:val="single" w:sz="12" w:space="0" w:color="008000"/>
              <w:bottom w:val="single" w:sz="6" w:space="0" w:color="008000"/>
            </w:tcBorders>
            <w:vAlign w:val="center"/>
          </w:tcPr>
          <w:p w14:paraId="165C0FD5"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2014</w:t>
            </w:r>
          </w:p>
        </w:tc>
        <w:tc>
          <w:tcPr>
            <w:tcW w:w="274" w:type="pct"/>
            <w:tcBorders>
              <w:top w:val="single" w:sz="12" w:space="0" w:color="008000"/>
              <w:bottom w:val="single" w:sz="6" w:space="0" w:color="008000"/>
            </w:tcBorders>
            <w:vAlign w:val="center"/>
          </w:tcPr>
          <w:p w14:paraId="64D8263C"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2015</w:t>
            </w:r>
          </w:p>
        </w:tc>
        <w:tc>
          <w:tcPr>
            <w:tcW w:w="274" w:type="pct"/>
            <w:tcBorders>
              <w:top w:val="single" w:sz="12" w:space="0" w:color="008000"/>
              <w:bottom w:val="single" w:sz="6" w:space="0" w:color="008000"/>
            </w:tcBorders>
            <w:vAlign w:val="center"/>
          </w:tcPr>
          <w:p w14:paraId="533FAD0E"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2016</w:t>
            </w:r>
          </w:p>
        </w:tc>
        <w:tc>
          <w:tcPr>
            <w:tcW w:w="273" w:type="pct"/>
            <w:tcBorders>
              <w:top w:val="single" w:sz="12" w:space="0" w:color="008000"/>
              <w:bottom w:val="single" w:sz="6" w:space="0" w:color="008000"/>
            </w:tcBorders>
            <w:vAlign w:val="center"/>
          </w:tcPr>
          <w:p w14:paraId="4CDEC315"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2017</w:t>
            </w:r>
          </w:p>
        </w:tc>
        <w:tc>
          <w:tcPr>
            <w:tcW w:w="273" w:type="pct"/>
            <w:tcBorders>
              <w:top w:val="single" w:sz="12" w:space="0" w:color="008000"/>
              <w:bottom w:val="single" w:sz="6" w:space="0" w:color="008000"/>
            </w:tcBorders>
            <w:vAlign w:val="center"/>
          </w:tcPr>
          <w:p w14:paraId="18EEE408"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2018</w:t>
            </w:r>
          </w:p>
        </w:tc>
        <w:tc>
          <w:tcPr>
            <w:tcW w:w="273" w:type="pct"/>
            <w:tcBorders>
              <w:top w:val="single" w:sz="12" w:space="0" w:color="008000"/>
              <w:bottom w:val="single" w:sz="6" w:space="0" w:color="008000"/>
            </w:tcBorders>
            <w:vAlign w:val="center"/>
          </w:tcPr>
          <w:p w14:paraId="1FAED3DC" w14:textId="77777777" w:rsidR="00691EA6" w:rsidRPr="00981A5E" w:rsidRDefault="00691EA6" w:rsidP="00AA2B2F">
            <w:pPr>
              <w:pStyle w:val="ZPpregglava"/>
              <w:rPr>
                <w:rFonts w:ascii="Arial CE" w:hAnsi="Arial CE" w:cs="Arial CE"/>
                <w:bCs/>
              </w:rPr>
            </w:pPr>
            <w:r w:rsidRPr="00981A5E">
              <w:rPr>
                <w:rFonts w:ascii="Arial CE" w:hAnsi="Arial CE" w:cs="Arial CE"/>
                <w:bCs/>
                <w:szCs w:val="16"/>
              </w:rPr>
              <w:t>2019</w:t>
            </w:r>
          </w:p>
        </w:tc>
        <w:tc>
          <w:tcPr>
            <w:tcW w:w="271" w:type="pct"/>
            <w:tcBorders>
              <w:top w:val="single" w:sz="12" w:space="0" w:color="008000"/>
              <w:bottom w:val="single" w:sz="6" w:space="0" w:color="008000"/>
            </w:tcBorders>
            <w:vAlign w:val="bottom"/>
          </w:tcPr>
          <w:p w14:paraId="1102674E" w14:textId="77777777" w:rsidR="00691EA6" w:rsidRPr="00981A5E" w:rsidRDefault="00691EA6" w:rsidP="00AA2B2F">
            <w:pPr>
              <w:pStyle w:val="ZPpregglava"/>
            </w:pPr>
            <w:r w:rsidRPr="00981A5E">
              <w:t>Indeks</w:t>
            </w:r>
          </w:p>
          <w:p w14:paraId="2441E0A6" w14:textId="77777777" w:rsidR="00691EA6" w:rsidRPr="00981A5E" w:rsidRDefault="00691EA6" w:rsidP="00AA2B2F">
            <w:pPr>
              <w:pStyle w:val="ZPpregglava"/>
              <w:rPr>
                <w:bCs/>
              </w:rPr>
            </w:pPr>
            <w:r w:rsidRPr="00981A5E">
              <w:t>2019/18</w:t>
            </w:r>
          </w:p>
        </w:tc>
      </w:tr>
      <w:tr w:rsidR="00691EA6" w:rsidRPr="00981A5E" w14:paraId="2C35E19E" w14:textId="77777777" w:rsidTr="00AA2B2F">
        <w:trPr>
          <w:trHeight w:val="227"/>
        </w:trPr>
        <w:tc>
          <w:tcPr>
            <w:tcW w:w="1165" w:type="pct"/>
            <w:tcBorders>
              <w:top w:val="single" w:sz="6" w:space="0" w:color="008000"/>
              <w:bottom w:val="nil"/>
            </w:tcBorders>
            <w:shd w:val="clear" w:color="auto" w:fill="D9D9D9"/>
            <w:vAlign w:val="bottom"/>
          </w:tcPr>
          <w:p w14:paraId="45D5F02A" w14:textId="77777777" w:rsidR="00691EA6" w:rsidRPr="00981A5E" w:rsidRDefault="00691EA6" w:rsidP="00AA2B2F">
            <w:pPr>
              <w:pStyle w:val="ZPpregtekst"/>
              <w:rPr>
                <w:b/>
                <w:snapToGrid w:val="0"/>
              </w:rPr>
            </w:pPr>
            <w:r w:rsidRPr="00981A5E">
              <w:rPr>
                <w:b/>
                <w:snapToGrid w:val="0"/>
              </w:rPr>
              <w:t>GOVEDO ZA ZAKOL (žive živali)</w:t>
            </w:r>
          </w:p>
        </w:tc>
        <w:tc>
          <w:tcPr>
            <w:tcW w:w="275" w:type="pct"/>
            <w:tcBorders>
              <w:top w:val="single" w:sz="6" w:space="0" w:color="008000"/>
              <w:bottom w:val="nil"/>
            </w:tcBorders>
            <w:shd w:val="clear" w:color="auto" w:fill="D9D9D9"/>
            <w:vAlign w:val="bottom"/>
          </w:tcPr>
          <w:p w14:paraId="3B6B55EC"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1FCC1055"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729B5F4C"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4DA3DF51" w14:textId="77777777" w:rsidR="00691EA6" w:rsidRPr="00981A5E" w:rsidRDefault="00691EA6" w:rsidP="00AA2B2F">
            <w:pPr>
              <w:rPr>
                <w:b/>
                <w:szCs w:val="16"/>
              </w:rPr>
            </w:pPr>
          </w:p>
        </w:tc>
        <w:tc>
          <w:tcPr>
            <w:tcW w:w="278" w:type="pct"/>
            <w:tcBorders>
              <w:top w:val="single" w:sz="6" w:space="0" w:color="008000"/>
              <w:bottom w:val="nil"/>
            </w:tcBorders>
            <w:shd w:val="clear" w:color="auto" w:fill="D9D9D9"/>
            <w:vAlign w:val="bottom"/>
          </w:tcPr>
          <w:p w14:paraId="22BB183E"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7E9DD8FD"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089A5348"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23799DE4" w14:textId="77777777" w:rsidR="00691EA6" w:rsidRPr="00981A5E" w:rsidRDefault="00691EA6" w:rsidP="00AA2B2F">
            <w:pPr>
              <w:rPr>
                <w:b/>
                <w:szCs w:val="16"/>
              </w:rPr>
            </w:pPr>
          </w:p>
        </w:tc>
        <w:tc>
          <w:tcPr>
            <w:tcW w:w="274" w:type="pct"/>
            <w:tcBorders>
              <w:top w:val="single" w:sz="6" w:space="0" w:color="008000"/>
              <w:bottom w:val="nil"/>
            </w:tcBorders>
            <w:shd w:val="clear" w:color="auto" w:fill="D9D9D9"/>
            <w:vAlign w:val="bottom"/>
          </w:tcPr>
          <w:p w14:paraId="0BAAF82B" w14:textId="77777777" w:rsidR="00691EA6" w:rsidRPr="00981A5E" w:rsidRDefault="00691EA6" w:rsidP="00AA2B2F">
            <w:pPr>
              <w:jc w:val="right"/>
              <w:rPr>
                <w:b/>
                <w:szCs w:val="16"/>
              </w:rPr>
            </w:pPr>
          </w:p>
        </w:tc>
        <w:tc>
          <w:tcPr>
            <w:tcW w:w="274" w:type="pct"/>
            <w:tcBorders>
              <w:top w:val="single" w:sz="6" w:space="0" w:color="008000"/>
              <w:bottom w:val="nil"/>
            </w:tcBorders>
            <w:shd w:val="clear" w:color="auto" w:fill="D9D9D9"/>
            <w:vAlign w:val="bottom"/>
          </w:tcPr>
          <w:p w14:paraId="38FF2FE9" w14:textId="77777777" w:rsidR="00691EA6" w:rsidRPr="00981A5E" w:rsidRDefault="00691EA6" w:rsidP="00AA2B2F">
            <w:pPr>
              <w:rPr>
                <w:b/>
                <w:szCs w:val="16"/>
              </w:rPr>
            </w:pPr>
          </w:p>
        </w:tc>
        <w:tc>
          <w:tcPr>
            <w:tcW w:w="273" w:type="pct"/>
            <w:tcBorders>
              <w:top w:val="single" w:sz="6" w:space="0" w:color="008000"/>
              <w:bottom w:val="nil"/>
            </w:tcBorders>
            <w:shd w:val="clear" w:color="auto" w:fill="D9D9D9"/>
            <w:vAlign w:val="bottom"/>
          </w:tcPr>
          <w:p w14:paraId="30DDD084" w14:textId="77777777" w:rsidR="00691EA6" w:rsidRPr="00981A5E" w:rsidRDefault="00691EA6" w:rsidP="00AA2B2F">
            <w:pPr>
              <w:rPr>
                <w:b/>
                <w:szCs w:val="16"/>
              </w:rPr>
            </w:pPr>
          </w:p>
        </w:tc>
        <w:tc>
          <w:tcPr>
            <w:tcW w:w="273" w:type="pct"/>
            <w:tcBorders>
              <w:top w:val="single" w:sz="6" w:space="0" w:color="008000"/>
              <w:bottom w:val="nil"/>
            </w:tcBorders>
            <w:shd w:val="clear" w:color="auto" w:fill="D9D9D9"/>
            <w:vAlign w:val="bottom"/>
          </w:tcPr>
          <w:p w14:paraId="48952DBF" w14:textId="77777777" w:rsidR="00691EA6" w:rsidRPr="00981A5E" w:rsidRDefault="00691EA6" w:rsidP="00AA2B2F">
            <w:pPr>
              <w:rPr>
                <w:b/>
                <w:szCs w:val="16"/>
              </w:rPr>
            </w:pPr>
          </w:p>
        </w:tc>
        <w:tc>
          <w:tcPr>
            <w:tcW w:w="273" w:type="pct"/>
            <w:tcBorders>
              <w:top w:val="single" w:sz="6" w:space="0" w:color="008000"/>
              <w:bottom w:val="nil"/>
            </w:tcBorders>
            <w:shd w:val="clear" w:color="auto" w:fill="D9D9D9"/>
            <w:vAlign w:val="bottom"/>
          </w:tcPr>
          <w:p w14:paraId="1E08D167" w14:textId="77777777" w:rsidR="00691EA6" w:rsidRPr="00981A5E" w:rsidRDefault="00691EA6" w:rsidP="00AA2B2F">
            <w:pPr>
              <w:rPr>
                <w:b/>
                <w:szCs w:val="16"/>
              </w:rPr>
            </w:pPr>
          </w:p>
        </w:tc>
        <w:tc>
          <w:tcPr>
            <w:tcW w:w="271" w:type="pct"/>
            <w:tcBorders>
              <w:top w:val="single" w:sz="6" w:space="0" w:color="008000"/>
              <w:bottom w:val="nil"/>
            </w:tcBorders>
            <w:shd w:val="clear" w:color="auto" w:fill="D9D9D9"/>
            <w:vAlign w:val="bottom"/>
          </w:tcPr>
          <w:p w14:paraId="53562E2A" w14:textId="77777777" w:rsidR="00691EA6" w:rsidRPr="00981A5E" w:rsidRDefault="00691EA6" w:rsidP="00AA2B2F">
            <w:pPr>
              <w:rPr>
                <w:b/>
                <w:szCs w:val="16"/>
              </w:rPr>
            </w:pPr>
          </w:p>
        </w:tc>
      </w:tr>
      <w:tr w:rsidR="00691EA6" w:rsidRPr="00981A5E" w14:paraId="6568B674" w14:textId="77777777" w:rsidTr="00AA2B2F">
        <w:trPr>
          <w:trHeight w:val="227"/>
        </w:trPr>
        <w:tc>
          <w:tcPr>
            <w:tcW w:w="1165" w:type="pct"/>
            <w:tcBorders>
              <w:top w:val="nil"/>
            </w:tcBorders>
            <w:vAlign w:val="bottom"/>
          </w:tcPr>
          <w:p w14:paraId="2A1D3481" w14:textId="77777777" w:rsidR="00691EA6" w:rsidRPr="00981A5E" w:rsidRDefault="00691EA6" w:rsidP="00AA2B2F">
            <w:pPr>
              <w:pStyle w:val="ZPpregtekst"/>
              <w:rPr>
                <w:snapToGrid w:val="0"/>
              </w:rPr>
            </w:pPr>
            <w:r w:rsidRPr="00981A5E">
              <w:rPr>
                <w:snapToGrid w:val="0"/>
              </w:rPr>
              <w:t>Teleta</w:t>
            </w:r>
          </w:p>
        </w:tc>
        <w:tc>
          <w:tcPr>
            <w:tcW w:w="275" w:type="pct"/>
            <w:tcBorders>
              <w:top w:val="nil"/>
            </w:tcBorders>
            <w:vAlign w:val="bottom"/>
          </w:tcPr>
          <w:p w14:paraId="3D7404FE" w14:textId="77777777" w:rsidR="00691EA6" w:rsidRPr="00981A5E" w:rsidRDefault="00691EA6" w:rsidP="00AA2B2F">
            <w:pPr>
              <w:pStyle w:val="ZPpregtevilke"/>
            </w:pPr>
            <w:r w:rsidRPr="00981A5E">
              <w:rPr>
                <w:szCs w:val="16"/>
              </w:rPr>
              <w:t>2.270,5</w:t>
            </w:r>
          </w:p>
        </w:tc>
        <w:tc>
          <w:tcPr>
            <w:tcW w:w="274" w:type="pct"/>
            <w:tcBorders>
              <w:top w:val="nil"/>
            </w:tcBorders>
            <w:vAlign w:val="bottom"/>
          </w:tcPr>
          <w:p w14:paraId="26F04CBB" w14:textId="77777777" w:rsidR="00691EA6" w:rsidRPr="00981A5E" w:rsidRDefault="00691EA6" w:rsidP="00AA2B2F">
            <w:pPr>
              <w:pStyle w:val="ZPpregtevilke"/>
            </w:pPr>
            <w:r w:rsidRPr="00981A5E">
              <w:rPr>
                <w:szCs w:val="16"/>
              </w:rPr>
              <w:t>2.282,3</w:t>
            </w:r>
          </w:p>
        </w:tc>
        <w:tc>
          <w:tcPr>
            <w:tcW w:w="274" w:type="pct"/>
            <w:tcBorders>
              <w:top w:val="nil"/>
            </w:tcBorders>
            <w:vAlign w:val="bottom"/>
          </w:tcPr>
          <w:p w14:paraId="6BBC6E35" w14:textId="77777777" w:rsidR="00691EA6" w:rsidRPr="00981A5E" w:rsidRDefault="00691EA6" w:rsidP="00AA2B2F">
            <w:pPr>
              <w:pStyle w:val="ZPpregtevilke"/>
            </w:pPr>
            <w:r w:rsidRPr="00981A5E">
              <w:rPr>
                <w:szCs w:val="16"/>
              </w:rPr>
              <w:t>2.229,3</w:t>
            </w:r>
          </w:p>
        </w:tc>
        <w:tc>
          <w:tcPr>
            <w:tcW w:w="274" w:type="pct"/>
            <w:tcBorders>
              <w:top w:val="nil"/>
            </w:tcBorders>
            <w:vAlign w:val="bottom"/>
          </w:tcPr>
          <w:p w14:paraId="36DCE403" w14:textId="77777777" w:rsidR="00691EA6" w:rsidRPr="00981A5E" w:rsidRDefault="00691EA6" w:rsidP="00AA2B2F">
            <w:pPr>
              <w:pStyle w:val="ZPpregtevilke"/>
            </w:pPr>
            <w:r w:rsidRPr="00981A5E">
              <w:rPr>
                <w:szCs w:val="16"/>
              </w:rPr>
              <w:t>2.182,3</w:t>
            </w:r>
          </w:p>
        </w:tc>
        <w:tc>
          <w:tcPr>
            <w:tcW w:w="278" w:type="pct"/>
            <w:tcBorders>
              <w:top w:val="nil"/>
            </w:tcBorders>
            <w:vAlign w:val="bottom"/>
          </w:tcPr>
          <w:p w14:paraId="53240B33" w14:textId="77777777" w:rsidR="00691EA6" w:rsidRPr="00981A5E" w:rsidRDefault="00691EA6" w:rsidP="00AA2B2F">
            <w:pPr>
              <w:pStyle w:val="ZPpregtevilke"/>
            </w:pPr>
            <w:r w:rsidRPr="00981A5E">
              <w:rPr>
                <w:szCs w:val="16"/>
              </w:rPr>
              <w:t>2.193,6</w:t>
            </w:r>
          </w:p>
        </w:tc>
        <w:tc>
          <w:tcPr>
            <w:tcW w:w="274" w:type="pct"/>
            <w:tcBorders>
              <w:top w:val="nil"/>
            </w:tcBorders>
            <w:vAlign w:val="bottom"/>
          </w:tcPr>
          <w:p w14:paraId="28CE81A4" w14:textId="77777777" w:rsidR="00691EA6" w:rsidRPr="00981A5E" w:rsidRDefault="00691EA6" w:rsidP="00AA2B2F">
            <w:pPr>
              <w:pStyle w:val="ZPpregtevilke"/>
            </w:pPr>
            <w:r w:rsidRPr="00981A5E">
              <w:rPr>
                <w:szCs w:val="16"/>
              </w:rPr>
              <w:t>2.268,5</w:t>
            </w:r>
          </w:p>
        </w:tc>
        <w:tc>
          <w:tcPr>
            <w:tcW w:w="274" w:type="pct"/>
            <w:tcBorders>
              <w:top w:val="nil"/>
            </w:tcBorders>
            <w:vAlign w:val="bottom"/>
          </w:tcPr>
          <w:p w14:paraId="15502974" w14:textId="77777777" w:rsidR="00691EA6" w:rsidRPr="00981A5E" w:rsidRDefault="00691EA6" w:rsidP="00AA2B2F">
            <w:pPr>
              <w:pStyle w:val="ZPpregtevilke"/>
            </w:pPr>
            <w:r w:rsidRPr="00981A5E">
              <w:rPr>
                <w:szCs w:val="16"/>
              </w:rPr>
              <w:t>2.334,7</w:t>
            </w:r>
          </w:p>
        </w:tc>
        <w:tc>
          <w:tcPr>
            <w:tcW w:w="274" w:type="pct"/>
            <w:tcBorders>
              <w:top w:val="nil"/>
            </w:tcBorders>
            <w:vAlign w:val="bottom"/>
          </w:tcPr>
          <w:p w14:paraId="3F52F572" w14:textId="77777777" w:rsidR="00691EA6" w:rsidRPr="00981A5E" w:rsidRDefault="00691EA6" w:rsidP="00AA2B2F">
            <w:pPr>
              <w:pStyle w:val="ZPpregtevilke"/>
            </w:pPr>
            <w:r w:rsidRPr="00981A5E">
              <w:rPr>
                <w:szCs w:val="16"/>
              </w:rPr>
              <w:t>2.340,2</w:t>
            </w:r>
          </w:p>
        </w:tc>
        <w:tc>
          <w:tcPr>
            <w:tcW w:w="274" w:type="pct"/>
            <w:tcBorders>
              <w:top w:val="nil"/>
            </w:tcBorders>
            <w:vAlign w:val="bottom"/>
          </w:tcPr>
          <w:p w14:paraId="6C9EF9FE" w14:textId="77777777" w:rsidR="00691EA6" w:rsidRPr="00981A5E" w:rsidRDefault="00691EA6" w:rsidP="00AA2B2F">
            <w:pPr>
              <w:pStyle w:val="ZPpregtevilke"/>
            </w:pPr>
            <w:r w:rsidRPr="00981A5E">
              <w:rPr>
                <w:szCs w:val="16"/>
              </w:rPr>
              <w:t>2.321,5</w:t>
            </w:r>
          </w:p>
        </w:tc>
        <w:tc>
          <w:tcPr>
            <w:tcW w:w="274" w:type="pct"/>
            <w:tcBorders>
              <w:top w:val="nil"/>
            </w:tcBorders>
            <w:vAlign w:val="bottom"/>
          </w:tcPr>
          <w:p w14:paraId="29E96E79" w14:textId="77777777" w:rsidR="00691EA6" w:rsidRPr="00981A5E" w:rsidRDefault="00691EA6" w:rsidP="00AA2B2F">
            <w:pPr>
              <w:pStyle w:val="ZPpregtevilke"/>
            </w:pPr>
            <w:r w:rsidRPr="00981A5E">
              <w:rPr>
                <w:szCs w:val="16"/>
              </w:rPr>
              <w:t>2.294,4</w:t>
            </w:r>
          </w:p>
        </w:tc>
        <w:tc>
          <w:tcPr>
            <w:tcW w:w="273" w:type="pct"/>
            <w:tcBorders>
              <w:top w:val="nil"/>
            </w:tcBorders>
            <w:vAlign w:val="bottom"/>
          </w:tcPr>
          <w:p w14:paraId="7B3FF2B1" w14:textId="77777777" w:rsidR="00691EA6" w:rsidRPr="00981A5E" w:rsidRDefault="00691EA6" w:rsidP="00AA2B2F">
            <w:pPr>
              <w:pStyle w:val="ZPpregtevilke"/>
            </w:pPr>
            <w:r w:rsidRPr="00981A5E">
              <w:rPr>
                <w:szCs w:val="16"/>
              </w:rPr>
              <w:t>2.224,5</w:t>
            </w:r>
          </w:p>
        </w:tc>
        <w:tc>
          <w:tcPr>
            <w:tcW w:w="273" w:type="pct"/>
            <w:tcBorders>
              <w:top w:val="nil"/>
            </w:tcBorders>
            <w:vAlign w:val="bottom"/>
          </w:tcPr>
          <w:p w14:paraId="5F4E6F3A" w14:textId="77777777" w:rsidR="00691EA6" w:rsidRPr="00981A5E" w:rsidRDefault="00691EA6" w:rsidP="00AA2B2F">
            <w:pPr>
              <w:pStyle w:val="ZPpregtevilke"/>
            </w:pPr>
            <w:r w:rsidRPr="00981A5E">
              <w:rPr>
                <w:szCs w:val="16"/>
              </w:rPr>
              <w:t>2.190,3</w:t>
            </w:r>
          </w:p>
        </w:tc>
        <w:tc>
          <w:tcPr>
            <w:tcW w:w="273" w:type="pct"/>
            <w:tcBorders>
              <w:top w:val="nil"/>
            </w:tcBorders>
            <w:vAlign w:val="bottom"/>
          </w:tcPr>
          <w:p w14:paraId="5F0DF8E2" w14:textId="77777777" w:rsidR="00691EA6" w:rsidRPr="00981A5E" w:rsidRDefault="00691EA6" w:rsidP="00AA2B2F">
            <w:pPr>
              <w:pStyle w:val="ZPpregtevilke"/>
            </w:pPr>
            <w:r w:rsidRPr="00981A5E">
              <w:rPr>
                <w:szCs w:val="16"/>
              </w:rPr>
              <w:t>2.236,7</w:t>
            </w:r>
          </w:p>
        </w:tc>
        <w:tc>
          <w:tcPr>
            <w:tcW w:w="271" w:type="pct"/>
            <w:tcBorders>
              <w:top w:val="nil"/>
            </w:tcBorders>
            <w:vAlign w:val="bottom"/>
          </w:tcPr>
          <w:p w14:paraId="3611D6C3" w14:textId="77777777" w:rsidR="00691EA6" w:rsidRPr="00981A5E" w:rsidRDefault="00691EA6" w:rsidP="00AA2B2F">
            <w:pPr>
              <w:pStyle w:val="ZPpregtevilke"/>
            </w:pPr>
            <w:r w:rsidRPr="00981A5E">
              <w:rPr>
                <w:szCs w:val="16"/>
              </w:rPr>
              <w:t>102,1</w:t>
            </w:r>
          </w:p>
        </w:tc>
      </w:tr>
      <w:tr w:rsidR="00691EA6" w:rsidRPr="00981A5E" w14:paraId="49B1ACCD" w14:textId="77777777" w:rsidTr="00AA2B2F">
        <w:trPr>
          <w:trHeight w:val="227"/>
        </w:trPr>
        <w:tc>
          <w:tcPr>
            <w:tcW w:w="1165" w:type="pct"/>
            <w:vAlign w:val="bottom"/>
          </w:tcPr>
          <w:p w14:paraId="7D2C6225" w14:textId="77777777" w:rsidR="00691EA6" w:rsidRPr="00981A5E" w:rsidRDefault="00691EA6" w:rsidP="00AA2B2F">
            <w:pPr>
              <w:pStyle w:val="ZPpregtekst"/>
              <w:rPr>
                <w:snapToGrid w:val="0"/>
              </w:rPr>
            </w:pPr>
            <w:r w:rsidRPr="00981A5E">
              <w:rPr>
                <w:snapToGrid w:val="0"/>
              </w:rPr>
              <w:t>Mlado pitano govedo (vse kategorije)</w:t>
            </w:r>
          </w:p>
        </w:tc>
        <w:tc>
          <w:tcPr>
            <w:tcW w:w="275" w:type="pct"/>
            <w:vAlign w:val="bottom"/>
          </w:tcPr>
          <w:p w14:paraId="2ABE15C3" w14:textId="77777777" w:rsidR="00691EA6" w:rsidRPr="00981A5E" w:rsidRDefault="00691EA6" w:rsidP="00AA2B2F">
            <w:pPr>
              <w:pStyle w:val="ZPpregtevilke"/>
            </w:pPr>
            <w:r w:rsidRPr="00981A5E">
              <w:rPr>
                <w:szCs w:val="16"/>
              </w:rPr>
              <w:t>1.444,5</w:t>
            </w:r>
          </w:p>
        </w:tc>
        <w:tc>
          <w:tcPr>
            <w:tcW w:w="274" w:type="pct"/>
            <w:vAlign w:val="bottom"/>
          </w:tcPr>
          <w:p w14:paraId="5955981B" w14:textId="77777777" w:rsidR="00691EA6" w:rsidRPr="00981A5E" w:rsidRDefault="00691EA6" w:rsidP="00AA2B2F">
            <w:pPr>
              <w:pStyle w:val="ZPpregtevilke"/>
            </w:pPr>
            <w:r w:rsidRPr="00981A5E">
              <w:rPr>
                <w:szCs w:val="16"/>
              </w:rPr>
              <w:t>1.523,8</w:t>
            </w:r>
          </w:p>
        </w:tc>
        <w:tc>
          <w:tcPr>
            <w:tcW w:w="274" w:type="pct"/>
            <w:vAlign w:val="bottom"/>
          </w:tcPr>
          <w:p w14:paraId="43B91B7A" w14:textId="77777777" w:rsidR="00691EA6" w:rsidRPr="00981A5E" w:rsidRDefault="00691EA6" w:rsidP="00AA2B2F">
            <w:pPr>
              <w:pStyle w:val="ZPpregtevilke"/>
            </w:pPr>
            <w:r w:rsidRPr="00981A5E">
              <w:rPr>
                <w:szCs w:val="16"/>
              </w:rPr>
              <w:t>1.549,1</w:t>
            </w:r>
          </w:p>
        </w:tc>
        <w:tc>
          <w:tcPr>
            <w:tcW w:w="274" w:type="pct"/>
            <w:vAlign w:val="bottom"/>
          </w:tcPr>
          <w:p w14:paraId="2F5FDEBA" w14:textId="77777777" w:rsidR="00691EA6" w:rsidRPr="00981A5E" w:rsidRDefault="00691EA6" w:rsidP="00AA2B2F">
            <w:pPr>
              <w:pStyle w:val="ZPpregtevilke"/>
            </w:pPr>
            <w:r w:rsidRPr="00981A5E">
              <w:rPr>
                <w:szCs w:val="16"/>
              </w:rPr>
              <w:t>1.549,0</w:t>
            </w:r>
          </w:p>
        </w:tc>
        <w:tc>
          <w:tcPr>
            <w:tcW w:w="278" w:type="pct"/>
            <w:vAlign w:val="bottom"/>
          </w:tcPr>
          <w:p w14:paraId="0BF06362" w14:textId="77777777" w:rsidR="00691EA6" w:rsidRPr="00981A5E" w:rsidRDefault="00691EA6" w:rsidP="00AA2B2F">
            <w:pPr>
              <w:pStyle w:val="ZPpregtevilke"/>
            </w:pPr>
            <w:r w:rsidRPr="00981A5E">
              <w:rPr>
                <w:szCs w:val="16"/>
              </w:rPr>
              <w:t>1.712,7</w:t>
            </w:r>
          </w:p>
        </w:tc>
        <w:tc>
          <w:tcPr>
            <w:tcW w:w="274" w:type="pct"/>
            <w:vAlign w:val="bottom"/>
          </w:tcPr>
          <w:p w14:paraId="202169F7" w14:textId="77777777" w:rsidR="00691EA6" w:rsidRPr="00981A5E" w:rsidRDefault="00691EA6" w:rsidP="00AA2B2F">
            <w:pPr>
              <w:pStyle w:val="ZPpregtevilke"/>
            </w:pPr>
            <w:r w:rsidRPr="00981A5E">
              <w:rPr>
                <w:szCs w:val="16"/>
              </w:rPr>
              <w:t>1.878,9</w:t>
            </w:r>
          </w:p>
        </w:tc>
        <w:tc>
          <w:tcPr>
            <w:tcW w:w="274" w:type="pct"/>
            <w:vAlign w:val="bottom"/>
          </w:tcPr>
          <w:p w14:paraId="3CEAE785" w14:textId="77777777" w:rsidR="00691EA6" w:rsidRPr="00981A5E" w:rsidRDefault="00691EA6" w:rsidP="00AA2B2F">
            <w:pPr>
              <w:pStyle w:val="ZPpregtevilke"/>
            </w:pPr>
            <w:r w:rsidRPr="00981A5E">
              <w:rPr>
                <w:szCs w:val="16"/>
              </w:rPr>
              <w:t>1.826,2</w:t>
            </w:r>
          </w:p>
        </w:tc>
        <w:tc>
          <w:tcPr>
            <w:tcW w:w="274" w:type="pct"/>
            <w:vAlign w:val="bottom"/>
          </w:tcPr>
          <w:p w14:paraId="1AC0BB66" w14:textId="77777777" w:rsidR="00691EA6" w:rsidRPr="00981A5E" w:rsidRDefault="00691EA6" w:rsidP="00AA2B2F">
            <w:pPr>
              <w:pStyle w:val="ZPpregtevilke"/>
            </w:pPr>
            <w:r w:rsidRPr="00981A5E">
              <w:rPr>
                <w:szCs w:val="16"/>
              </w:rPr>
              <w:t>1.783,9</w:t>
            </w:r>
          </w:p>
        </w:tc>
        <w:tc>
          <w:tcPr>
            <w:tcW w:w="274" w:type="pct"/>
            <w:vAlign w:val="bottom"/>
          </w:tcPr>
          <w:p w14:paraId="6EE208FA" w14:textId="77777777" w:rsidR="00691EA6" w:rsidRPr="00981A5E" w:rsidRDefault="00691EA6" w:rsidP="00AA2B2F">
            <w:pPr>
              <w:pStyle w:val="ZPpregtevilke"/>
            </w:pPr>
            <w:r w:rsidRPr="00981A5E">
              <w:rPr>
                <w:szCs w:val="16"/>
              </w:rPr>
              <w:t>1.790,0</w:t>
            </w:r>
          </w:p>
        </w:tc>
        <w:tc>
          <w:tcPr>
            <w:tcW w:w="274" w:type="pct"/>
            <w:vAlign w:val="bottom"/>
          </w:tcPr>
          <w:p w14:paraId="707F3F40" w14:textId="77777777" w:rsidR="00691EA6" w:rsidRPr="00981A5E" w:rsidRDefault="00691EA6" w:rsidP="00AA2B2F">
            <w:pPr>
              <w:pStyle w:val="ZPpregtevilke"/>
            </w:pPr>
            <w:r w:rsidRPr="00981A5E">
              <w:rPr>
                <w:szCs w:val="16"/>
              </w:rPr>
              <w:t>1.746,3</w:t>
            </w:r>
          </w:p>
        </w:tc>
        <w:tc>
          <w:tcPr>
            <w:tcW w:w="273" w:type="pct"/>
            <w:vAlign w:val="bottom"/>
          </w:tcPr>
          <w:p w14:paraId="5CAA71C2" w14:textId="77777777" w:rsidR="00691EA6" w:rsidRPr="00981A5E" w:rsidRDefault="00691EA6" w:rsidP="00AA2B2F">
            <w:pPr>
              <w:pStyle w:val="ZPpregtevilke"/>
            </w:pPr>
            <w:r w:rsidRPr="00981A5E">
              <w:rPr>
                <w:szCs w:val="16"/>
              </w:rPr>
              <w:t>1.801,8</w:t>
            </w:r>
          </w:p>
        </w:tc>
        <w:tc>
          <w:tcPr>
            <w:tcW w:w="273" w:type="pct"/>
            <w:vAlign w:val="bottom"/>
          </w:tcPr>
          <w:p w14:paraId="11DB14E4" w14:textId="77777777" w:rsidR="00691EA6" w:rsidRPr="00981A5E" w:rsidRDefault="00691EA6" w:rsidP="00AA2B2F">
            <w:pPr>
              <w:pStyle w:val="ZPpregtevilke"/>
            </w:pPr>
            <w:r w:rsidRPr="00981A5E">
              <w:rPr>
                <w:szCs w:val="16"/>
              </w:rPr>
              <w:t>1.836,8</w:t>
            </w:r>
          </w:p>
        </w:tc>
        <w:tc>
          <w:tcPr>
            <w:tcW w:w="273" w:type="pct"/>
            <w:vAlign w:val="bottom"/>
          </w:tcPr>
          <w:p w14:paraId="1CBD3A82" w14:textId="77777777" w:rsidR="00691EA6" w:rsidRPr="00981A5E" w:rsidRDefault="00691EA6" w:rsidP="00AA2B2F">
            <w:pPr>
              <w:pStyle w:val="ZPpregtevilke"/>
            </w:pPr>
            <w:r w:rsidRPr="00981A5E">
              <w:rPr>
                <w:szCs w:val="16"/>
              </w:rPr>
              <w:t>1.812,3</w:t>
            </w:r>
          </w:p>
        </w:tc>
        <w:tc>
          <w:tcPr>
            <w:tcW w:w="271" w:type="pct"/>
            <w:vAlign w:val="bottom"/>
          </w:tcPr>
          <w:p w14:paraId="227A523D" w14:textId="77777777" w:rsidR="00691EA6" w:rsidRPr="00981A5E" w:rsidRDefault="00691EA6" w:rsidP="00AA2B2F">
            <w:pPr>
              <w:pStyle w:val="ZPpregtevilke"/>
            </w:pPr>
            <w:r w:rsidRPr="00981A5E">
              <w:rPr>
                <w:szCs w:val="16"/>
              </w:rPr>
              <w:t>98,7</w:t>
            </w:r>
          </w:p>
        </w:tc>
      </w:tr>
      <w:tr w:rsidR="00691EA6" w:rsidRPr="00981A5E" w14:paraId="2BD81884" w14:textId="77777777" w:rsidTr="00AA2B2F">
        <w:trPr>
          <w:trHeight w:val="227"/>
        </w:trPr>
        <w:tc>
          <w:tcPr>
            <w:tcW w:w="1165" w:type="pct"/>
            <w:vAlign w:val="bottom"/>
          </w:tcPr>
          <w:p w14:paraId="403F089E" w14:textId="77777777" w:rsidR="00691EA6" w:rsidRPr="00981A5E" w:rsidRDefault="00691EA6" w:rsidP="00AA2B2F">
            <w:pPr>
              <w:pStyle w:val="ZPpregtekst"/>
              <w:rPr>
                <w:snapToGrid w:val="0"/>
              </w:rPr>
            </w:pPr>
            <w:r w:rsidRPr="00981A5E">
              <w:rPr>
                <w:snapToGrid w:val="0"/>
              </w:rPr>
              <w:t>Biki do 24 mesecev</w:t>
            </w:r>
          </w:p>
        </w:tc>
        <w:tc>
          <w:tcPr>
            <w:tcW w:w="275" w:type="pct"/>
            <w:vAlign w:val="bottom"/>
          </w:tcPr>
          <w:p w14:paraId="4D3A6E90" w14:textId="77777777" w:rsidR="00691EA6" w:rsidRPr="00981A5E" w:rsidRDefault="00691EA6" w:rsidP="00AA2B2F">
            <w:pPr>
              <w:pStyle w:val="ZPpregtevilke"/>
            </w:pPr>
            <w:r w:rsidRPr="00981A5E">
              <w:rPr>
                <w:szCs w:val="16"/>
              </w:rPr>
              <w:t>1.459,4</w:t>
            </w:r>
          </w:p>
        </w:tc>
        <w:tc>
          <w:tcPr>
            <w:tcW w:w="274" w:type="pct"/>
            <w:vAlign w:val="bottom"/>
          </w:tcPr>
          <w:p w14:paraId="55B069FF" w14:textId="77777777" w:rsidR="00691EA6" w:rsidRPr="00981A5E" w:rsidRDefault="00691EA6" w:rsidP="00AA2B2F">
            <w:pPr>
              <w:pStyle w:val="ZPpregtevilke"/>
            </w:pPr>
            <w:r w:rsidRPr="00981A5E">
              <w:rPr>
                <w:szCs w:val="16"/>
              </w:rPr>
              <w:t>1.537,7</w:t>
            </w:r>
          </w:p>
        </w:tc>
        <w:tc>
          <w:tcPr>
            <w:tcW w:w="274" w:type="pct"/>
            <w:vAlign w:val="bottom"/>
          </w:tcPr>
          <w:p w14:paraId="6BDF33C0" w14:textId="77777777" w:rsidR="00691EA6" w:rsidRPr="00981A5E" w:rsidRDefault="00691EA6" w:rsidP="00AA2B2F">
            <w:pPr>
              <w:pStyle w:val="ZPpregtevilke"/>
            </w:pPr>
            <w:r w:rsidRPr="00981A5E">
              <w:rPr>
                <w:szCs w:val="16"/>
              </w:rPr>
              <w:t>1.572,2</w:t>
            </w:r>
          </w:p>
        </w:tc>
        <w:tc>
          <w:tcPr>
            <w:tcW w:w="274" w:type="pct"/>
            <w:vAlign w:val="bottom"/>
          </w:tcPr>
          <w:p w14:paraId="6CD13DF7" w14:textId="77777777" w:rsidR="00691EA6" w:rsidRPr="00981A5E" w:rsidRDefault="00691EA6" w:rsidP="00AA2B2F">
            <w:pPr>
              <w:pStyle w:val="ZPpregtevilke"/>
            </w:pPr>
            <w:r w:rsidRPr="00981A5E">
              <w:rPr>
                <w:szCs w:val="16"/>
              </w:rPr>
              <w:t>1.572,1</w:t>
            </w:r>
          </w:p>
        </w:tc>
        <w:tc>
          <w:tcPr>
            <w:tcW w:w="278" w:type="pct"/>
            <w:vAlign w:val="bottom"/>
          </w:tcPr>
          <w:p w14:paraId="32431841" w14:textId="77777777" w:rsidR="00691EA6" w:rsidRPr="00981A5E" w:rsidRDefault="00691EA6" w:rsidP="00AA2B2F">
            <w:pPr>
              <w:pStyle w:val="ZPpregtevilke"/>
            </w:pPr>
            <w:r w:rsidRPr="00981A5E">
              <w:rPr>
                <w:szCs w:val="16"/>
              </w:rPr>
              <w:t>1.740,6</w:t>
            </w:r>
          </w:p>
        </w:tc>
        <w:tc>
          <w:tcPr>
            <w:tcW w:w="274" w:type="pct"/>
            <w:vAlign w:val="bottom"/>
          </w:tcPr>
          <w:p w14:paraId="53064244" w14:textId="77777777" w:rsidR="00691EA6" w:rsidRPr="00981A5E" w:rsidRDefault="00691EA6" w:rsidP="00AA2B2F">
            <w:pPr>
              <w:pStyle w:val="ZPpregtevilke"/>
            </w:pPr>
            <w:r w:rsidRPr="00981A5E">
              <w:rPr>
                <w:szCs w:val="16"/>
              </w:rPr>
              <w:t>1.915,1</w:t>
            </w:r>
          </w:p>
        </w:tc>
        <w:tc>
          <w:tcPr>
            <w:tcW w:w="274" w:type="pct"/>
            <w:vAlign w:val="bottom"/>
          </w:tcPr>
          <w:p w14:paraId="3228FD93" w14:textId="77777777" w:rsidR="00691EA6" w:rsidRPr="00981A5E" w:rsidRDefault="00691EA6" w:rsidP="00AA2B2F">
            <w:pPr>
              <w:pStyle w:val="ZPpregtevilke"/>
            </w:pPr>
            <w:r w:rsidRPr="00981A5E">
              <w:rPr>
                <w:szCs w:val="16"/>
              </w:rPr>
              <w:t>1.849,9</w:t>
            </w:r>
          </w:p>
        </w:tc>
        <w:tc>
          <w:tcPr>
            <w:tcW w:w="274" w:type="pct"/>
            <w:vAlign w:val="bottom"/>
          </w:tcPr>
          <w:p w14:paraId="6994C631" w14:textId="77777777" w:rsidR="00691EA6" w:rsidRPr="00981A5E" w:rsidRDefault="00691EA6" w:rsidP="00AA2B2F">
            <w:pPr>
              <w:pStyle w:val="ZPpregtevilke"/>
            </w:pPr>
            <w:r w:rsidRPr="00981A5E">
              <w:rPr>
                <w:szCs w:val="16"/>
              </w:rPr>
              <w:t>1.801,5</w:t>
            </w:r>
          </w:p>
        </w:tc>
        <w:tc>
          <w:tcPr>
            <w:tcW w:w="274" w:type="pct"/>
            <w:vAlign w:val="bottom"/>
          </w:tcPr>
          <w:p w14:paraId="0B84452F" w14:textId="77777777" w:rsidR="00691EA6" w:rsidRPr="00981A5E" w:rsidRDefault="00691EA6" w:rsidP="00AA2B2F">
            <w:pPr>
              <w:pStyle w:val="ZPpregtevilke"/>
            </w:pPr>
            <w:r w:rsidRPr="00981A5E">
              <w:rPr>
                <w:szCs w:val="16"/>
              </w:rPr>
              <w:t>1.809,5</w:t>
            </w:r>
          </w:p>
        </w:tc>
        <w:tc>
          <w:tcPr>
            <w:tcW w:w="274" w:type="pct"/>
            <w:vAlign w:val="bottom"/>
          </w:tcPr>
          <w:p w14:paraId="6C5EC775" w14:textId="77777777" w:rsidR="00691EA6" w:rsidRPr="00981A5E" w:rsidRDefault="00691EA6" w:rsidP="00AA2B2F">
            <w:pPr>
              <w:pStyle w:val="ZPpregtevilke"/>
            </w:pPr>
            <w:r w:rsidRPr="00981A5E">
              <w:rPr>
                <w:szCs w:val="16"/>
              </w:rPr>
              <w:t>1.759,1</w:t>
            </w:r>
          </w:p>
        </w:tc>
        <w:tc>
          <w:tcPr>
            <w:tcW w:w="273" w:type="pct"/>
            <w:vAlign w:val="bottom"/>
          </w:tcPr>
          <w:p w14:paraId="0B16B3DE" w14:textId="77777777" w:rsidR="00691EA6" w:rsidRPr="00981A5E" w:rsidRDefault="00691EA6" w:rsidP="00AA2B2F">
            <w:pPr>
              <w:pStyle w:val="ZPpregtevilke"/>
            </w:pPr>
            <w:r w:rsidRPr="00981A5E">
              <w:rPr>
                <w:szCs w:val="16"/>
              </w:rPr>
              <w:t>1.821,6</w:t>
            </w:r>
          </w:p>
        </w:tc>
        <w:tc>
          <w:tcPr>
            <w:tcW w:w="273" w:type="pct"/>
            <w:vAlign w:val="bottom"/>
          </w:tcPr>
          <w:p w14:paraId="00FEEF8B" w14:textId="77777777" w:rsidR="00691EA6" w:rsidRPr="00981A5E" w:rsidRDefault="00691EA6" w:rsidP="00AA2B2F">
            <w:pPr>
              <w:pStyle w:val="ZPpregtevilke"/>
            </w:pPr>
            <w:r w:rsidRPr="00981A5E">
              <w:rPr>
                <w:szCs w:val="16"/>
              </w:rPr>
              <w:t>1.856,8</w:t>
            </w:r>
          </w:p>
        </w:tc>
        <w:tc>
          <w:tcPr>
            <w:tcW w:w="273" w:type="pct"/>
            <w:vAlign w:val="bottom"/>
          </w:tcPr>
          <w:p w14:paraId="4F385B32" w14:textId="77777777" w:rsidR="00691EA6" w:rsidRPr="00981A5E" w:rsidRDefault="00691EA6" w:rsidP="00AA2B2F">
            <w:pPr>
              <w:pStyle w:val="ZPpregtevilke"/>
            </w:pPr>
            <w:r w:rsidRPr="00981A5E">
              <w:rPr>
                <w:szCs w:val="16"/>
              </w:rPr>
              <w:t>1.827,6</w:t>
            </w:r>
          </w:p>
        </w:tc>
        <w:tc>
          <w:tcPr>
            <w:tcW w:w="271" w:type="pct"/>
            <w:vAlign w:val="bottom"/>
          </w:tcPr>
          <w:p w14:paraId="400F73BE" w14:textId="77777777" w:rsidR="00691EA6" w:rsidRPr="00981A5E" w:rsidRDefault="00691EA6" w:rsidP="00AA2B2F">
            <w:pPr>
              <w:pStyle w:val="ZPpregtevilke"/>
            </w:pPr>
            <w:r w:rsidRPr="00981A5E">
              <w:rPr>
                <w:szCs w:val="16"/>
              </w:rPr>
              <w:t>98,4</w:t>
            </w:r>
          </w:p>
        </w:tc>
      </w:tr>
      <w:tr w:rsidR="00691EA6" w:rsidRPr="00981A5E" w14:paraId="31396884" w14:textId="77777777" w:rsidTr="00AA2B2F">
        <w:trPr>
          <w:trHeight w:val="227"/>
        </w:trPr>
        <w:tc>
          <w:tcPr>
            <w:tcW w:w="1165" w:type="pct"/>
            <w:vAlign w:val="bottom"/>
          </w:tcPr>
          <w:p w14:paraId="1C31474A" w14:textId="77777777" w:rsidR="00691EA6" w:rsidRPr="00981A5E" w:rsidRDefault="00691EA6" w:rsidP="00AA2B2F">
            <w:pPr>
              <w:pStyle w:val="ZPpregtekst"/>
              <w:rPr>
                <w:snapToGrid w:val="0"/>
              </w:rPr>
            </w:pPr>
            <w:r w:rsidRPr="00981A5E">
              <w:rPr>
                <w:snapToGrid w:val="0"/>
              </w:rPr>
              <w:t>Biki nad 24 mesecev</w:t>
            </w:r>
          </w:p>
        </w:tc>
        <w:tc>
          <w:tcPr>
            <w:tcW w:w="275" w:type="pct"/>
            <w:vAlign w:val="bottom"/>
          </w:tcPr>
          <w:p w14:paraId="2988925D" w14:textId="77777777" w:rsidR="00691EA6" w:rsidRPr="00981A5E" w:rsidRDefault="00691EA6" w:rsidP="00AA2B2F">
            <w:pPr>
              <w:pStyle w:val="ZPpregtevilke"/>
            </w:pPr>
            <w:r w:rsidRPr="00981A5E">
              <w:rPr>
                <w:szCs w:val="16"/>
              </w:rPr>
              <w:t>1.422,0</w:t>
            </w:r>
          </w:p>
        </w:tc>
        <w:tc>
          <w:tcPr>
            <w:tcW w:w="274" w:type="pct"/>
            <w:vAlign w:val="bottom"/>
          </w:tcPr>
          <w:p w14:paraId="7763C144" w14:textId="77777777" w:rsidR="00691EA6" w:rsidRPr="00981A5E" w:rsidRDefault="00691EA6" w:rsidP="00AA2B2F">
            <w:pPr>
              <w:pStyle w:val="ZPpregtevilke"/>
            </w:pPr>
            <w:r w:rsidRPr="00981A5E">
              <w:rPr>
                <w:szCs w:val="16"/>
              </w:rPr>
              <w:t>1.489,9</w:t>
            </w:r>
          </w:p>
        </w:tc>
        <w:tc>
          <w:tcPr>
            <w:tcW w:w="274" w:type="pct"/>
            <w:vAlign w:val="bottom"/>
          </w:tcPr>
          <w:p w14:paraId="48FA327B" w14:textId="77777777" w:rsidR="00691EA6" w:rsidRPr="00981A5E" w:rsidRDefault="00691EA6" w:rsidP="00AA2B2F">
            <w:pPr>
              <w:pStyle w:val="ZPpregtevilke"/>
            </w:pPr>
            <w:r w:rsidRPr="00981A5E">
              <w:rPr>
                <w:szCs w:val="16"/>
              </w:rPr>
              <w:t>1.502,0</w:t>
            </w:r>
          </w:p>
        </w:tc>
        <w:tc>
          <w:tcPr>
            <w:tcW w:w="274" w:type="pct"/>
            <w:vAlign w:val="bottom"/>
          </w:tcPr>
          <w:p w14:paraId="416F7E5D" w14:textId="77777777" w:rsidR="00691EA6" w:rsidRPr="00981A5E" w:rsidRDefault="00691EA6" w:rsidP="00AA2B2F">
            <w:pPr>
              <w:pStyle w:val="ZPpregtevilke"/>
            </w:pPr>
            <w:r w:rsidRPr="00981A5E">
              <w:rPr>
                <w:szCs w:val="16"/>
              </w:rPr>
              <w:t>1.469,2</w:t>
            </w:r>
          </w:p>
        </w:tc>
        <w:tc>
          <w:tcPr>
            <w:tcW w:w="278" w:type="pct"/>
            <w:vAlign w:val="bottom"/>
          </w:tcPr>
          <w:p w14:paraId="6D4F7BEA" w14:textId="77777777" w:rsidR="00691EA6" w:rsidRPr="00981A5E" w:rsidRDefault="00691EA6" w:rsidP="00AA2B2F">
            <w:pPr>
              <w:pStyle w:val="ZPpregtevilke"/>
            </w:pPr>
            <w:r w:rsidRPr="00981A5E">
              <w:rPr>
                <w:szCs w:val="16"/>
              </w:rPr>
              <w:t>1.654,2</w:t>
            </w:r>
          </w:p>
        </w:tc>
        <w:tc>
          <w:tcPr>
            <w:tcW w:w="274" w:type="pct"/>
            <w:vAlign w:val="bottom"/>
          </w:tcPr>
          <w:p w14:paraId="1D51C0D0" w14:textId="77777777" w:rsidR="00691EA6" w:rsidRPr="00981A5E" w:rsidRDefault="00691EA6" w:rsidP="00AA2B2F">
            <w:pPr>
              <w:pStyle w:val="ZPpregtevilke"/>
            </w:pPr>
            <w:r w:rsidRPr="00981A5E">
              <w:rPr>
                <w:szCs w:val="16"/>
              </w:rPr>
              <w:t>1.851,2</w:t>
            </w:r>
          </w:p>
        </w:tc>
        <w:tc>
          <w:tcPr>
            <w:tcW w:w="274" w:type="pct"/>
            <w:vAlign w:val="bottom"/>
          </w:tcPr>
          <w:p w14:paraId="645EA854" w14:textId="77777777" w:rsidR="00691EA6" w:rsidRPr="00981A5E" w:rsidRDefault="00691EA6" w:rsidP="00AA2B2F">
            <w:pPr>
              <w:pStyle w:val="ZPpregtevilke"/>
            </w:pPr>
            <w:r w:rsidRPr="00981A5E">
              <w:rPr>
                <w:szCs w:val="16"/>
              </w:rPr>
              <w:t>1.767,0</w:t>
            </w:r>
          </w:p>
        </w:tc>
        <w:tc>
          <w:tcPr>
            <w:tcW w:w="274" w:type="pct"/>
            <w:vAlign w:val="bottom"/>
          </w:tcPr>
          <w:p w14:paraId="1E6C8445" w14:textId="77777777" w:rsidR="00691EA6" w:rsidRPr="00981A5E" w:rsidRDefault="00691EA6" w:rsidP="00AA2B2F">
            <w:pPr>
              <w:pStyle w:val="ZPpregtevilke"/>
            </w:pPr>
            <w:r w:rsidRPr="00981A5E">
              <w:rPr>
                <w:szCs w:val="16"/>
              </w:rPr>
              <w:t>1.709,9</w:t>
            </w:r>
          </w:p>
        </w:tc>
        <w:tc>
          <w:tcPr>
            <w:tcW w:w="274" w:type="pct"/>
            <w:vAlign w:val="bottom"/>
          </w:tcPr>
          <w:p w14:paraId="441B182B" w14:textId="77777777" w:rsidR="00691EA6" w:rsidRPr="00981A5E" w:rsidRDefault="00691EA6" w:rsidP="00AA2B2F">
            <w:pPr>
              <w:pStyle w:val="ZPpregtevilke"/>
            </w:pPr>
            <w:r w:rsidRPr="00981A5E">
              <w:rPr>
                <w:szCs w:val="16"/>
              </w:rPr>
              <w:t>1.741,1</w:t>
            </w:r>
          </w:p>
        </w:tc>
        <w:tc>
          <w:tcPr>
            <w:tcW w:w="274" w:type="pct"/>
            <w:vAlign w:val="bottom"/>
          </w:tcPr>
          <w:p w14:paraId="5E7AFFF0" w14:textId="77777777" w:rsidR="00691EA6" w:rsidRPr="00981A5E" w:rsidRDefault="00691EA6" w:rsidP="00AA2B2F">
            <w:pPr>
              <w:pStyle w:val="ZPpregtevilke"/>
            </w:pPr>
            <w:r w:rsidRPr="00981A5E">
              <w:rPr>
                <w:szCs w:val="16"/>
              </w:rPr>
              <w:t>1.676,4</w:t>
            </w:r>
          </w:p>
        </w:tc>
        <w:tc>
          <w:tcPr>
            <w:tcW w:w="273" w:type="pct"/>
            <w:vAlign w:val="bottom"/>
          </w:tcPr>
          <w:p w14:paraId="2FB97D9E" w14:textId="77777777" w:rsidR="00691EA6" w:rsidRPr="00981A5E" w:rsidRDefault="00691EA6" w:rsidP="00AA2B2F">
            <w:pPr>
              <w:pStyle w:val="ZPpregtevilke"/>
            </w:pPr>
            <w:r w:rsidRPr="00981A5E">
              <w:rPr>
                <w:szCs w:val="16"/>
              </w:rPr>
              <w:t>1.710,1</w:t>
            </w:r>
          </w:p>
        </w:tc>
        <w:tc>
          <w:tcPr>
            <w:tcW w:w="273" w:type="pct"/>
            <w:vAlign w:val="bottom"/>
          </w:tcPr>
          <w:p w14:paraId="7A14F1A8" w14:textId="77777777" w:rsidR="00691EA6" w:rsidRPr="00981A5E" w:rsidRDefault="00691EA6" w:rsidP="00AA2B2F">
            <w:pPr>
              <w:pStyle w:val="ZPpregtevilke"/>
            </w:pPr>
            <w:r w:rsidRPr="00981A5E">
              <w:rPr>
                <w:szCs w:val="16"/>
              </w:rPr>
              <w:t>1.777,9</w:t>
            </w:r>
          </w:p>
        </w:tc>
        <w:tc>
          <w:tcPr>
            <w:tcW w:w="273" w:type="pct"/>
            <w:vAlign w:val="bottom"/>
          </w:tcPr>
          <w:p w14:paraId="1087C361" w14:textId="77777777" w:rsidR="00691EA6" w:rsidRPr="00981A5E" w:rsidRDefault="00691EA6" w:rsidP="00AA2B2F">
            <w:pPr>
              <w:pStyle w:val="ZPpregtevilke"/>
            </w:pPr>
            <w:r w:rsidRPr="00981A5E">
              <w:rPr>
                <w:szCs w:val="16"/>
              </w:rPr>
              <w:t>1.744,7</w:t>
            </w:r>
          </w:p>
        </w:tc>
        <w:tc>
          <w:tcPr>
            <w:tcW w:w="271" w:type="pct"/>
            <w:vAlign w:val="bottom"/>
          </w:tcPr>
          <w:p w14:paraId="435F11C4" w14:textId="77777777" w:rsidR="00691EA6" w:rsidRPr="00981A5E" w:rsidRDefault="00691EA6" w:rsidP="00AA2B2F">
            <w:pPr>
              <w:pStyle w:val="ZPpregtevilke"/>
            </w:pPr>
            <w:r w:rsidRPr="00981A5E">
              <w:rPr>
                <w:szCs w:val="16"/>
              </w:rPr>
              <w:t>98,1</w:t>
            </w:r>
          </w:p>
        </w:tc>
      </w:tr>
      <w:tr w:rsidR="00691EA6" w:rsidRPr="00981A5E" w14:paraId="20E91920" w14:textId="77777777" w:rsidTr="00AA2B2F">
        <w:trPr>
          <w:trHeight w:val="227"/>
        </w:trPr>
        <w:tc>
          <w:tcPr>
            <w:tcW w:w="1165" w:type="pct"/>
            <w:vAlign w:val="bottom"/>
          </w:tcPr>
          <w:p w14:paraId="026B6167" w14:textId="77777777" w:rsidR="00691EA6" w:rsidRPr="00981A5E" w:rsidRDefault="00691EA6" w:rsidP="00AA2B2F">
            <w:pPr>
              <w:pStyle w:val="ZPpregtekst"/>
              <w:rPr>
                <w:snapToGrid w:val="0"/>
              </w:rPr>
            </w:pPr>
            <w:r w:rsidRPr="00981A5E">
              <w:rPr>
                <w:snapToGrid w:val="0"/>
              </w:rPr>
              <w:t>Telice do 30 mesecev</w:t>
            </w:r>
          </w:p>
        </w:tc>
        <w:tc>
          <w:tcPr>
            <w:tcW w:w="275" w:type="pct"/>
            <w:vAlign w:val="bottom"/>
          </w:tcPr>
          <w:p w14:paraId="6C8470E6" w14:textId="77777777" w:rsidR="00691EA6" w:rsidRPr="00981A5E" w:rsidRDefault="00691EA6" w:rsidP="00AA2B2F">
            <w:pPr>
              <w:pStyle w:val="ZPpregtevilke"/>
            </w:pPr>
            <w:r w:rsidRPr="00981A5E">
              <w:rPr>
                <w:szCs w:val="16"/>
              </w:rPr>
              <w:t>1.290,6</w:t>
            </w:r>
          </w:p>
        </w:tc>
        <w:tc>
          <w:tcPr>
            <w:tcW w:w="274" w:type="pct"/>
            <w:vAlign w:val="bottom"/>
          </w:tcPr>
          <w:p w14:paraId="2FEC2883" w14:textId="77777777" w:rsidR="00691EA6" w:rsidRPr="00981A5E" w:rsidRDefault="00691EA6" w:rsidP="00AA2B2F">
            <w:pPr>
              <w:pStyle w:val="ZPpregtevilke"/>
            </w:pPr>
            <w:r w:rsidRPr="00981A5E">
              <w:rPr>
                <w:szCs w:val="16"/>
              </w:rPr>
              <w:t>1.360,3</w:t>
            </w:r>
          </w:p>
        </w:tc>
        <w:tc>
          <w:tcPr>
            <w:tcW w:w="274" w:type="pct"/>
            <w:vAlign w:val="bottom"/>
          </w:tcPr>
          <w:p w14:paraId="11DAE4DC" w14:textId="77777777" w:rsidR="00691EA6" w:rsidRPr="00981A5E" w:rsidRDefault="00691EA6" w:rsidP="00AA2B2F">
            <w:pPr>
              <w:pStyle w:val="ZPpregtevilke"/>
            </w:pPr>
            <w:r w:rsidRPr="00981A5E">
              <w:rPr>
                <w:szCs w:val="16"/>
              </w:rPr>
              <w:t>1.352,4</w:t>
            </w:r>
          </w:p>
        </w:tc>
        <w:tc>
          <w:tcPr>
            <w:tcW w:w="274" w:type="pct"/>
            <w:vAlign w:val="bottom"/>
          </w:tcPr>
          <w:p w14:paraId="158A9967" w14:textId="77777777" w:rsidR="00691EA6" w:rsidRPr="00981A5E" w:rsidRDefault="00691EA6" w:rsidP="00AA2B2F">
            <w:pPr>
              <w:pStyle w:val="ZPpregtevilke"/>
            </w:pPr>
            <w:r w:rsidRPr="00981A5E">
              <w:rPr>
                <w:szCs w:val="16"/>
              </w:rPr>
              <w:t>1.362,3</w:t>
            </w:r>
          </w:p>
        </w:tc>
        <w:tc>
          <w:tcPr>
            <w:tcW w:w="278" w:type="pct"/>
            <w:vAlign w:val="bottom"/>
          </w:tcPr>
          <w:p w14:paraId="012BB0DB" w14:textId="77777777" w:rsidR="00691EA6" w:rsidRPr="00981A5E" w:rsidRDefault="00691EA6" w:rsidP="00AA2B2F">
            <w:pPr>
              <w:pStyle w:val="ZPpregtevilke"/>
            </w:pPr>
            <w:r w:rsidRPr="00981A5E">
              <w:rPr>
                <w:szCs w:val="16"/>
              </w:rPr>
              <w:t>1.491,9</w:t>
            </w:r>
          </w:p>
        </w:tc>
        <w:tc>
          <w:tcPr>
            <w:tcW w:w="274" w:type="pct"/>
            <w:vAlign w:val="bottom"/>
          </w:tcPr>
          <w:p w14:paraId="042C6A06" w14:textId="77777777" w:rsidR="00691EA6" w:rsidRPr="00981A5E" w:rsidRDefault="00691EA6" w:rsidP="00AA2B2F">
            <w:pPr>
              <w:pStyle w:val="ZPpregtevilke"/>
            </w:pPr>
            <w:r w:rsidRPr="00981A5E">
              <w:rPr>
                <w:szCs w:val="16"/>
              </w:rPr>
              <w:t>1.648,4</w:t>
            </w:r>
          </w:p>
        </w:tc>
        <w:tc>
          <w:tcPr>
            <w:tcW w:w="274" w:type="pct"/>
            <w:vAlign w:val="bottom"/>
          </w:tcPr>
          <w:p w14:paraId="36EC1EF4" w14:textId="77777777" w:rsidR="00691EA6" w:rsidRPr="00981A5E" w:rsidRDefault="00691EA6" w:rsidP="00AA2B2F">
            <w:pPr>
              <w:pStyle w:val="ZPpregtevilke"/>
            </w:pPr>
            <w:r w:rsidRPr="00981A5E">
              <w:rPr>
                <w:szCs w:val="16"/>
              </w:rPr>
              <w:t>1.698,9</w:t>
            </w:r>
          </w:p>
        </w:tc>
        <w:tc>
          <w:tcPr>
            <w:tcW w:w="274" w:type="pct"/>
            <w:vAlign w:val="bottom"/>
          </w:tcPr>
          <w:p w14:paraId="1B6C5383" w14:textId="77777777" w:rsidR="00691EA6" w:rsidRPr="00981A5E" w:rsidRDefault="00691EA6" w:rsidP="00AA2B2F">
            <w:pPr>
              <w:pStyle w:val="ZPpregtevilke"/>
            </w:pPr>
            <w:r w:rsidRPr="00981A5E">
              <w:rPr>
                <w:szCs w:val="16"/>
              </w:rPr>
              <w:t>1.690,2</w:t>
            </w:r>
          </w:p>
        </w:tc>
        <w:tc>
          <w:tcPr>
            <w:tcW w:w="274" w:type="pct"/>
            <w:vAlign w:val="bottom"/>
          </w:tcPr>
          <w:p w14:paraId="25CC8D27" w14:textId="77777777" w:rsidR="00691EA6" w:rsidRPr="00981A5E" w:rsidRDefault="00691EA6" w:rsidP="00AA2B2F">
            <w:pPr>
              <w:pStyle w:val="ZPpregtevilke"/>
            </w:pPr>
            <w:r w:rsidRPr="00981A5E">
              <w:rPr>
                <w:szCs w:val="16"/>
              </w:rPr>
              <w:t>1.693,0</w:t>
            </w:r>
          </w:p>
        </w:tc>
        <w:tc>
          <w:tcPr>
            <w:tcW w:w="274" w:type="pct"/>
            <w:vAlign w:val="bottom"/>
          </w:tcPr>
          <w:p w14:paraId="334FCC5D" w14:textId="77777777" w:rsidR="00691EA6" w:rsidRPr="00981A5E" w:rsidRDefault="00691EA6" w:rsidP="00AA2B2F">
            <w:pPr>
              <w:pStyle w:val="ZPpregtevilke"/>
            </w:pPr>
            <w:r w:rsidRPr="00981A5E">
              <w:rPr>
                <w:szCs w:val="16"/>
              </w:rPr>
              <w:t>1.691,9</w:t>
            </w:r>
          </w:p>
        </w:tc>
        <w:tc>
          <w:tcPr>
            <w:tcW w:w="273" w:type="pct"/>
            <w:vAlign w:val="bottom"/>
          </w:tcPr>
          <w:p w14:paraId="175FD24C" w14:textId="77777777" w:rsidR="00691EA6" w:rsidRPr="00981A5E" w:rsidRDefault="00691EA6" w:rsidP="00AA2B2F">
            <w:pPr>
              <w:pStyle w:val="ZPpregtevilke"/>
            </w:pPr>
            <w:r w:rsidRPr="00981A5E">
              <w:rPr>
                <w:szCs w:val="16"/>
              </w:rPr>
              <w:t>1.726,7</w:t>
            </w:r>
          </w:p>
        </w:tc>
        <w:tc>
          <w:tcPr>
            <w:tcW w:w="273" w:type="pct"/>
            <w:vAlign w:val="bottom"/>
          </w:tcPr>
          <w:p w14:paraId="52135E2A" w14:textId="77777777" w:rsidR="00691EA6" w:rsidRPr="00981A5E" w:rsidRDefault="00691EA6" w:rsidP="00AA2B2F">
            <w:pPr>
              <w:pStyle w:val="ZPpregtevilke"/>
            </w:pPr>
            <w:r w:rsidRPr="00981A5E">
              <w:rPr>
                <w:szCs w:val="16"/>
              </w:rPr>
              <w:t>1.767,7</w:t>
            </w:r>
          </w:p>
        </w:tc>
        <w:tc>
          <w:tcPr>
            <w:tcW w:w="273" w:type="pct"/>
            <w:vAlign w:val="bottom"/>
          </w:tcPr>
          <w:p w14:paraId="4C103FB5" w14:textId="77777777" w:rsidR="00691EA6" w:rsidRPr="00981A5E" w:rsidRDefault="00691EA6" w:rsidP="00AA2B2F">
            <w:pPr>
              <w:pStyle w:val="ZPpregtevilke"/>
            </w:pPr>
            <w:r w:rsidRPr="00981A5E">
              <w:rPr>
                <w:szCs w:val="16"/>
              </w:rPr>
              <w:t>1.766,5</w:t>
            </w:r>
          </w:p>
        </w:tc>
        <w:tc>
          <w:tcPr>
            <w:tcW w:w="271" w:type="pct"/>
            <w:vAlign w:val="bottom"/>
          </w:tcPr>
          <w:p w14:paraId="2668E36A" w14:textId="77777777" w:rsidR="00691EA6" w:rsidRPr="00981A5E" w:rsidRDefault="00691EA6" w:rsidP="00AA2B2F">
            <w:pPr>
              <w:pStyle w:val="ZPpregtevilke"/>
            </w:pPr>
            <w:r w:rsidRPr="00981A5E">
              <w:rPr>
                <w:szCs w:val="16"/>
              </w:rPr>
              <w:t>99,9</w:t>
            </w:r>
          </w:p>
        </w:tc>
      </w:tr>
      <w:tr w:rsidR="00691EA6" w:rsidRPr="00981A5E" w14:paraId="1A97E2AB" w14:textId="77777777" w:rsidTr="00AA2B2F">
        <w:trPr>
          <w:trHeight w:val="227"/>
        </w:trPr>
        <w:tc>
          <w:tcPr>
            <w:tcW w:w="1165" w:type="pct"/>
            <w:vAlign w:val="bottom"/>
          </w:tcPr>
          <w:p w14:paraId="29759C45" w14:textId="77777777" w:rsidR="00691EA6" w:rsidRPr="00981A5E" w:rsidRDefault="00691EA6" w:rsidP="00AA2B2F">
            <w:pPr>
              <w:pStyle w:val="ZPpregtekst"/>
              <w:rPr>
                <w:snapToGrid w:val="0"/>
              </w:rPr>
            </w:pPr>
            <w:r w:rsidRPr="00981A5E">
              <w:rPr>
                <w:snapToGrid w:val="0"/>
              </w:rPr>
              <w:t>Telice nad 30 mesecev</w:t>
            </w:r>
          </w:p>
        </w:tc>
        <w:tc>
          <w:tcPr>
            <w:tcW w:w="275" w:type="pct"/>
            <w:vAlign w:val="bottom"/>
          </w:tcPr>
          <w:p w14:paraId="1FF8CD06" w14:textId="77777777" w:rsidR="00691EA6" w:rsidRPr="00981A5E" w:rsidRDefault="00691EA6" w:rsidP="00AA2B2F">
            <w:pPr>
              <w:pStyle w:val="ZPpregtevilke"/>
            </w:pPr>
            <w:r w:rsidRPr="00981A5E">
              <w:rPr>
                <w:szCs w:val="16"/>
              </w:rPr>
              <w:t>1.260,2</w:t>
            </w:r>
          </w:p>
        </w:tc>
        <w:tc>
          <w:tcPr>
            <w:tcW w:w="274" w:type="pct"/>
            <w:vAlign w:val="bottom"/>
          </w:tcPr>
          <w:p w14:paraId="26DE1D5F" w14:textId="77777777" w:rsidR="00691EA6" w:rsidRPr="00981A5E" w:rsidRDefault="00691EA6" w:rsidP="00AA2B2F">
            <w:pPr>
              <w:pStyle w:val="ZPpregtevilke"/>
            </w:pPr>
            <w:r w:rsidRPr="00981A5E">
              <w:rPr>
                <w:szCs w:val="16"/>
              </w:rPr>
              <w:t>1.272,1</w:t>
            </w:r>
          </w:p>
        </w:tc>
        <w:tc>
          <w:tcPr>
            <w:tcW w:w="274" w:type="pct"/>
            <w:vAlign w:val="bottom"/>
          </w:tcPr>
          <w:p w14:paraId="32199636" w14:textId="77777777" w:rsidR="00691EA6" w:rsidRPr="00981A5E" w:rsidRDefault="00691EA6" w:rsidP="00AA2B2F">
            <w:pPr>
              <w:pStyle w:val="ZPpregtevilke"/>
            </w:pPr>
            <w:r w:rsidRPr="00981A5E">
              <w:rPr>
                <w:szCs w:val="16"/>
              </w:rPr>
              <w:t>1.266,1</w:t>
            </w:r>
          </w:p>
        </w:tc>
        <w:tc>
          <w:tcPr>
            <w:tcW w:w="274" w:type="pct"/>
            <w:vAlign w:val="bottom"/>
          </w:tcPr>
          <w:p w14:paraId="1AA46126" w14:textId="77777777" w:rsidR="00691EA6" w:rsidRPr="00981A5E" w:rsidRDefault="00691EA6" w:rsidP="00AA2B2F">
            <w:pPr>
              <w:pStyle w:val="ZPpregtevilke"/>
            </w:pPr>
            <w:r w:rsidRPr="00981A5E">
              <w:rPr>
                <w:szCs w:val="16"/>
              </w:rPr>
              <w:t>1.259,9</w:t>
            </w:r>
          </w:p>
        </w:tc>
        <w:tc>
          <w:tcPr>
            <w:tcW w:w="278" w:type="pct"/>
            <w:vAlign w:val="bottom"/>
          </w:tcPr>
          <w:p w14:paraId="2F2FA5E1" w14:textId="77777777" w:rsidR="00691EA6" w:rsidRPr="00981A5E" w:rsidRDefault="00691EA6" w:rsidP="00AA2B2F">
            <w:pPr>
              <w:pStyle w:val="ZPpregtevilke"/>
            </w:pPr>
            <w:r w:rsidRPr="00981A5E">
              <w:rPr>
                <w:szCs w:val="16"/>
              </w:rPr>
              <w:t>1.347,0</w:t>
            </w:r>
          </w:p>
        </w:tc>
        <w:tc>
          <w:tcPr>
            <w:tcW w:w="274" w:type="pct"/>
            <w:vAlign w:val="bottom"/>
          </w:tcPr>
          <w:p w14:paraId="51FB6F9F" w14:textId="77777777" w:rsidR="00691EA6" w:rsidRPr="00981A5E" w:rsidRDefault="00691EA6" w:rsidP="00AA2B2F">
            <w:pPr>
              <w:pStyle w:val="ZPpregtevilke"/>
            </w:pPr>
            <w:r w:rsidRPr="00981A5E">
              <w:rPr>
                <w:szCs w:val="16"/>
              </w:rPr>
              <w:t>1.470,5</w:t>
            </w:r>
          </w:p>
        </w:tc>
        <w:tc>
          <w:tcPr>
            <w:tcW w:w="274" w:type="pct"/>
            <w:vAlign w:val="bottom"/>
          </w:tcPr>
          <w:p w14:paraId="35F5FA28" w14:textId="77777777" w:rsidR="00691EA6" w:rsidRPr="00981A5E" w:rsidRDefault="00691EA6" w:rsidP="00AA2B2F">
            <w:pPr>
              <w:pStyle w:val="ZPpregtevilke"/>
            </w:pPr>
            <w:r w:rsidRPr="00981A5E">
              <w:rPr>
                <w:szCs w:val="16"/>
              </w:rPr>
              <w:t>1.426,2</w:t>
            </w:r>
          </w:p>
        </w:tc>
        <w:tc>
          <w:tcPr>
            <w:tcW w:w="274" w:type="pct"/>
            <w:vAlign w:val="bottom"/>
          </w:tcPr>
          <w:p w14:paraId="388AB0BD" w14:textId="77777777" w:rsidR="00691EA6" w:rsidRPr="00981A5E" w:rsidRDefault="00691EA6" w:rsidP="00AA2B2F">
            <w:pPr>
              <w:pStyle w:val="ZPpregtevilke"/>
            </w:pPr>
            <w:r w:rsidRPr="00981A5E">
              <w:rPr>
                <w:szCs w:val="16"/>
              </w:rPr>
              <w:t>1.452,7</w:t>
            </w:r>
          </w:p>
        </w:tc>
        <w:tc>
          <w:tcPr>
            <w:tcW w:w="274" w:type="pct"/>
            <w:vAlign w:val="bottom"/>
          </w:tcPr>
          <w:p w14:paraId="3BAB2531" w14:textId="77777777" w:rsidR="00691EA6" w:rsidRPr="00981A5E" w:rsidRDefault="00691EA6" w:rsidP="00AA2B2F">
            <w:pPr>
              <w:pStyle w:val="ZPpregtevilke"/>
            </w:pPr>
            <w:r w:rsidRPr="00981A5E">
              <w:rPr>
                <w:szCs w:val="16"/>
              </w:rPr>
              <w:t>1.599,5</w:t>
            </w:r>
          </w:p>
        </w:tc>
        <w:tc>
          <w:tcPr>
            <w:tcW w:w="274" w:type="pct"/>
            <w:vAlign w:val="bottom"/>
          </w:tcPr>
          <w:p w14:paraId="2FBE9D2C" w14:textId="77777777" w:rsidR="00691EA6" w:rsidRPr="00981A5E" w:rsidRDefault="00691EA6" w:rsidP="00AA2B2F">
            <w:pPr>
              <w:pStyle w:val="ZPpregtevilke"/>
            </w:pPr>
            <w:r w:rsidRPr="00981A5E">
              <w:rPr>
                <w:szCs w:val="16"/>
              </w:rPr>
              <w:t>1.576,6</w:t>
            </w:r>
          </w:p>
        </w:tc>
        <w:tc>
          <w:tcPr>
            <w:tcW w:w="273" w:type="pct"/>
            <w:vAlign w:val="bottom"/>
          </w:tcPr>
          <w:p w14:paraId="3EA068B1" w14:textId="77777777" w:rsidR="00691EA6" w:rsidRPr="00981A5E" w:rsidRDefault="00691EA6" w:rsidP="00AA2B2F">
            <w:pPr>
              <w:pStyle w:val="ZPpregtevilke"/>
            </w:pPr>
            <w:r w:rsidRPr="00981A5E">
              <w:rPr>
                <w:szCs w:val="16"/>
              </w:rPr>
              <w:t>1.631,9</w:t>
            </w:r>
          </w:p>
        </w:tc>
        <w:tc>
          <w:tcPr>
            <w:tcW w:w="273" w:type="pct"/>
            <w:vAlign w:val="bottom"/>
          </w:tcPr>
          <w:p w14:paraId="2ADD219F" w14:textId="77777777" w:rsidR="00691EA6" w:rsidRPr="00981A5E" w:rsidRDefault="00691EA6" w:rsidP="00AA2B2F">
            <w:pPr>
              <w:pStyle w:val="ZPpregtevilke"/>
            </w:pPr>
            <w:r w:rsidRPr="00981A5E">
              <w:rPr>
                <w:szCs w:val="16"/>
              </w:rPr>
              <w:t>1.651,7</w:t>
            </w:r>
          </w:p>
        </w:tc>
        <w:tc>
          <w:tcPr>
            <w:tcW w:w="273" w:type="pct"/>
            <w:vAlign w:val="bottom"/>
          </w:tcPr>
          <w:p w14:paraId="005FAA01" w14:textId="77777777" w:rsidR="00691EA6" w:rsidRPr="00981A5E" w:rsidRDefault="00691EA6" w:rsidP="00AA2B2F">
            <w:pPr>
              <w:pStyle w:val="ZPpregtevilke"/>
            </w:pPr>
            <w:r w:rsidRPr="00981A5E">
              <w:rPr>
                <w:szCs w:val="16"/>
              </w:rPr>
              <w:t>1.730,1</w:t>
            </w:r>
          </w:p>
        </w:tc>
        <w:tc>
          <w:tcPr>
            <w:tcW w:w="271" w:type="pct"/>
            <w:vAlign w:val="bottom"/>
          </w:tcPr>
          <w:p w14:paraId="7109A8A6" w14:textId="77777777" w:rsidR="00691EA6" w:rsidRPr="00981A5E" w:rsidRDefault="00691EA6" w:rsidP="00AA2B2F">
            <w:pPr>
              <w:pStyle w:val="ZPpregtevilke"/>
            </w:pPr>
            <w:r w:rsidRPr="00981A5E">
              <w:rPr>
                <w:szCs w:val="16"/>
              </w:rPr>
              <w:t>104,7</w:t>
            </w:r>
          </w:p>
        </w:tc>
      </w:tr>
      <w:tr w:rsidR="00691EA6" w:rsidRPr="00981A5E" w14:paraId="6BB87BCF" w14:textId="77777777" w:rsidTr="00AA2B2F">
        <w:trPr>
          <w:trHeight w:val="227"/>
        </w:trPr>
        <w:tc>
          <w:tcPr>
            <w:tcW w:w="1165" w:type="pct"/>
            <w:vAlign w:val="bottom"/>
          </w:tcPr>
          <w:p w14:paraId="4FDF6D72" w14:textId="77777777" w:rsidR="00691EA6" w:rsidRPr="00981A5E" w:rsidRDefault="00691EA6" w:rsidP="00AA2B2F">
            <w:pPr>
              <w:pStyle w:val="ZPpregtekst"/>
              <w:rPr>
                <w:snapToGrid w:val="0"/>
              </w:rPr>
            </w:pPr>
            <w:r w:rsidRPr="00981A5E">
              <w:rPr>
                <w:snapToGrid w:val="0"/>
              </w:rPr>
              <w:t>Kastrati (voli) do 30 mesecev</w:t>
            </w:r>
          </w:p>
        </w:tc>
        <w:tc>
          <w:tcPr>
            <w:tcW w:w="275" w:type="pct"/>
            <w:vAlign w:val="bottom"/>
          </w:tcPr>
          <w:p w14:paraId="49769883" w14:textId="77777777" w:rsidR="00691EA6" w:rsidRPr="00981A5E" w:rsidRDefault="00691EA6" w:rsidP="00AA2B2F">
            <w:pPr>
              <w:pStyle w:val="ZPpregtevilke"/>
            </w:pPr>
            <w:r w:rsidRPr="00981A5E">
              <w:rPr>
                <w:szCs w:val="16"/>
              </w:rPr>
              <w:t>1.445,7</w:t>
            </w:r>
          </w:p>
        </w:tc>
        <w:tc>
          <w:tcPr>
            <w:tcW w:w="274" w:type="pct"/>
            <w:vAlign w:val="bottom"/>
          </w:tcPr>
          <w:p w14:paraId="65C5BB38" w14:textId="77777777" w:rsidR="00691EA6" w:rsidRPr="00981A5E" w:rsidRDefault="00691EA6" w:rsidP="00AA2B2F">
            <w:pPr>
              <w:pStyle w:val="ZPpregtevilke"/>
            </w:pPr>
            <w:r w:rsidRPr="00981A5E">
              <w:rPr>
                <w:szCs w:val="16"/>
              </w:rPr>
              <w:t>1.452,6</w:t>
            </w:r>
          </w:p>
        </w:tc>
        <w:tc>
          <w:tcPr>
            <w:tcW w:w="274" w:type="pct"/>
            <w:vAlign w:val="bottom"/>
          </w:tcPr>
          <w:p w14:paraId="6DAC472E" w14:textId="77777777" w:rsidR="00691EA6" w:rsidRPr="00981A5E" w:rsidRDefault="00691EA6" w:rsidP="00AA2B2F">
            <w:pPr>
              <w:pStyle w:val="ZPpregtevilke"/>
            </w:pPr>
            <w:r w:rsidRPr="00981A5E">
              <w:rPr>
                <w:szCs w:val="16"/>
              </w:rPr>
              <w:t>1.458,0</w:t>
            </w:r>
          </w:p>
        </w:tc>
        <w:tc>
          <w:tcPr>
            <w:tcW w:w="274" w:type="pct"/>
            <w:vAlign w:val="bottom"/>
          </w:tcPr>
          <w:p w14:paraId="0533A8E0" w14:textId="77777777" w:rsidR="00691EA6" w:rsidRPr="00981A5E" w:rsidRDefault="00691EA6" w:rsidP="00AA2B2F">
            <w:pPr>
              <w:pStyle w:val="ZPpregtevilke"/>
            </w:pPr>
            <w:r w:rsidRPr="00981A5E">
              <w:rPr>
                <w:szCs w:val="16"/>
              </w:rPr>
              <w:t>1.431,7</w:t>
            </w:r>
          </w:p>
        </w:tc>
        <w:tc>
          <w:tcPr>
            <w:tcW w:w="278" w:type="pct"/>
            <w:vAlign w:val="bottom"/>
          </w:tcPr>
          <w:p w14:paraId="29E241EA" w14:textId="77777777" w:rsidR="00691EA6" w:rsidRPr="00981A5E" w:rsidRDefault="00691EA6" w:rsidP="00AA2B2F">
            <w:pPr>
              <w:pStyle w:val="ZPpregtevilke"/>
            </w:pPr>
            <w:r w:rsidRPr="00981A5E">
              <w:rPr>
                <w:szCs w:val="16"/>
              </w:rPr>
              <w:t>1.657,9</w:t>
            </w:r>
          </w:p>
        </w:tc>
        <w:tc>
          <w:tcPr>
            <w:tcW w:w="274" w:type="pct"/>
            <w:vAlign w:val="bottom"/>
          </w:tcPr>
          <w:p w14:paraId="68076BBF" w14:textId="77777777" w:rsidR="00691EA6" w:rsidRPr="00981A5E" w:rsidRDefault="00691EA6" w:rsidP="00AA2B2F">
            <w:pPr>
              <w:pStyle w:val="ZPpregtevilke"/>
            </w:pPr>
            <w:r w:rsidRPr="00981A5E">
              <w:rPr>
                <w:szCs w:val="16"/>
              </w:rPr>
              <w:t>1.796,7</w:t>
            </w:r>
          </w:p>
        </w:tc>
        <w:tc>
          <w:tcPr>
            <w:tcW w:w="274" w:type="pct"/>
            <w:vAlign w:val="bottom"/>
          </w:tcPr>
          <w:p w14:paraId="7FBD71FF" w14:textId="77777777" w:rsidR="00691EA6" w:rsidRPr="00981A5E" w:rsidRDefault="00691EA6" w:rsidP="00AA2B2F">
            <w:pPr>
              <w:pStyle w:val="ZPpregtevilke"/>
            </w:pPr>
            <w:r w:rsidRPr="00981A5E">
              <w:rPr>
                <w:szCs w:val="16"/>
              </w:rPr>
              <w:t>1.809,7</w:t>
            </w:r>
          </w:p>
        </w:tc>
        <w:tc>
          <w:tcPr>
            <w:tcW w:w="274" w:type="pct"/>
            <w:vAlign w:val="bottom"/>
          </w:tcPr>
          <w:p w14:paraId="21CB4E42" w14:textId="77777777" w:rsidR="00691EA6" w:rsidRPr="00981A5E" w:rsidRDefault="00691EA6" w:rsidP="00AA2B2F">
            <w:pPr>
              <w:pStyle w:val="ZPpregtevilke"/>
            </w:pPr>
            <w:r w:rsidRPr="00981A5E">
              <w:rPr>
                <w:szCs w:val="16"/>
              </w:rPr>
              <w:t>1.727,1</w:t>
            </w:r>
          </w:p>
        </w:tc>
        <w:tc>
          <w:tcPr>
            <w:tcW w:w="274" w:type="pct"/>
            <w:vAlign w:val="bottom"/>
          </w:tcPr>
          <w:p w14:paraId="0F85EEF4" w14:textId="77777777" w:rsidR="00691EA6" w:rsidRPr="00981A5E" w:rsidRDefault="00691EA6" w:rsidP="00AA2B2F">
            <w:pPr>
              <w:pStyle w:val="ZPpregtevilke"/>
            </w:pPr>
            <w:r w:rsidRPr="00981A5E">
              <w:rPr>
                <w:szCs w:val="16"/>
              </w:rPr>
              <w:t>1.780,3</w:t>
            </w:r>
          </w:p>
        </w:tc>
        <w:tc>
          <w:tcPr>
            <w:tcW w:w="274" w:type="pct"/>
            <w:vAlign w:val="bottom"/>
          </w:tcPr>
          <w:p w14:paraId="202CCA3A" w14:textId="77777777" w:rsidR="00691EA6" w:rsidRPr="00981A5E" w:rsidRDefault="00691EA6" w:rsidP="00AA2B2F">
            <w:pPr>
              <w:pStyle w:val="ZPpregtevilke"/>
            </w:pPr>
            <w:r w:rsidRPr="00981A5E">
              <w:rPr>
                <w:szCs w:val="16"/>
              </w:rPr>
              <w:t>1.725,2</w:t>
            </w:r>
          </w:p>
        </w:tc>
        <w:tc>
          <w:tcPr>
            <w:tcW w:w="273" w:type="pct"/>
            <w:vAlign w:val="bottom"/>
          </w:tcPr>
          <w:p w14:paraId="7156E6C3" w14:textId="77777777" w:rsidR="00691EA6" w:rsidRPr="00981A5E" w:rsidRDefault="00691EA6" w:rsidP="00AA2B2F">
            <w:pPr>
              <w:pStyle w:val="ZPpregtevilke"/>
            </w:pPr>
            <w:r w:rsidRPr="00981A5E">
              <w:rPr>
                <w:szCs w:val="16"/>
              </w:rPr>
              <w:t>1.749,4</w:t>
            </w:r>
          </w:p>
        </w:tc>
        <w:tc>
          <w:tcPr>
            <w:tcW w:w="273" w:type="pct"/>
            <w:vAlign w:val="bottom"/>
          </w:tcPr>
          <w:p w14:paraId="2DDFC2EC" w14:textId="77777777" w:rsidR="00691EA6" w:rsidRPr="00981A5E" w:rsidRDefault="00691EA6" w:rsidP="00AA2B2F">
            <w:pPr>
              <w:pStyle w:val="ZPpregtevilke"/>
            </w:pPr>
            <w:r w:rsidRPr="00981A5E">
              <w:rPr>
                <w:szCs w:val="16"/>
              </w:rPr>
              <w:t>1.733,1</w:t>
            </w:r>
          </w:p>
        </w:tc>
        <w:tc>
          <w:tcPr>
            <w:tcW w:w="273" w:type="pct"/>
            <w:vAlign w:val="bottom"/>
          </w:tcPr>
          <w:p w14:paraId="7C45A9C7" w14:textId="77777777" w:rsidR="00691EA6" w:rsidRPr="00981A5E" w:rsidRDefault="00691EA6" w:rsidP="00AA2B2F">
            <w:pPr>
              <w:pStyle w:val="ZPpregtevilke"/>
            </w:pPr>
            <w:r w:rsidRPr="00981A5E">
              <w:rPr>
                <w:szCs w:val="16"/>
              </w:rPr>
              <w:t>1.752,0</w:t>
            </w:r>
          </w:p>
        </w:tc>
        <w:tc>
          <w:tcPr>
            <w:tcW w:w="271" w:type="pct"/>
            <w:vAlign w:val="bottom"/>
          </w:tcPr>
          <w:p w14:paraId="178F3387" w14:textId="77777777" w:rsidR="00691EA6" w:rsidRPr="00981A5E" w:rsidRDefault="00691EA6" w:rsidP="00AA2B2F">
            <w:pPr>
              <w:pStyle w:val="ZPpregtevilke"/>
            </w:pPr>
            <w:r w:rsidRPr="00981A5E">
              <w:rPr>
                <w:szCs w:val="16"/>
              </w:rPr>
              <w:t>101,1</w:t>
            </w:r>
          </w:p>
        </w:tc>
      </w:tr>
      <w:tr w:rsidR="00691EA6" w:rsidRPr="00981A5E" w14:paraId="00E9E20B" w14:textId="77777777" w:rsidTr="00AA2B2F">
        <w:trPr>
          <w:trHeight w:val="227"/>
        </w:trPr>
        <w:tc>
          <w:tcPr>
            <w:tcW w:w="1165" w:type="pct"/>
            <w:tcBorders>
              <w:bottom w:val="nil"/>
            </w:tcBorders>
            <w:vAlign w:val="bottom"/>
          </w:tcPr>
          <w:p w14:paraId="1F72B621" w14:textId="77777777" w:rsidR="00691EA6" w:rsidRPr="00981A5E" w:rsidRDefault="00691EA6" w:rsidP="00AA2B2F">
            <w:pPr>
              <w:pStyle w:val="ZPpregtekst"/>
              <w:rPr>
                <w:snapToGrid w:val="0"/>
              </w:rPr>
            </w:pPr>
            <w:r w:rsidRPr="00981A5E">
              <w:rPr>
                <w:snapToGrid w:val="0"/>
              </w:rPr>
              <w:t>Kastrati (voli) nad 30 mesecev</w:t>
            </w:r>
          </w:p>
        </w:tc>
        <w:tc>
          <w:tcPr>
            <w:tcW w:w="275" w:type="pct"/>
            <w:tcBorders>
              <w:bottom w:val="nil"/>
            </w:tcBorders>
            <w:vAlign w:val="bottom"/>
          </w:tcPr>
          <w:p w14:paraId="0EC1C245" w14:textId="77777777" w:rsidR="00691EA6" w:rsidRPr="00981A5E" w:rsidRDefault="00691EA6" w:rsidP="00AA2B2F">
            <w:pPr>
              <w:pStyle w:val="ZPpregtevilke"/>
            </w:pPr>
            <w:r w:rsidRPr="00981A5E">
              <w:rPr>
                <w:szCs w:val="16"/>
              </w:rPr>
              <w:t>1.394,6</w:t>
            </w:r>
          </w:p>
        </w:tc>
        <w:tc>
          <w:tcPr>
            <w:tcW w:w="274" w:type="pct"/>
            <w:tcBorders>
              <w:bottom w:val="nil"/>
            </w:tcBorders>
            <w:vAlign w:val="bottom"/>
          </w:tcPr>
          <w:p w14:paraId="3A467FF9" w14:textId="77777777" w:rsidR="00691EA6" w:rsidRPr="00981A5E" w:rsidRDefault="00691EA6" w:rsidP="00AA2B2F">
            <w:pPr>
              <w:pStyle w:val="ZPpregtevilke"/>
            </w:pPr>
            <w:r w:rsidRPr="00981A5E">
              <w:rPr>
                <w:szCs w:val="16"/>
              </w:rPr>
              <w:t>1.100,5</w:t>
            </w:r>
          </w:p>
        </w:tc>
        <w:tc>
          <w:tcPr>
            <w:tcW w:w="274" w:type="pct"/>
            <w:tcBorders>
              <w:bottom w:val="nil"/>
            </w:tcBorders>
            <w:vAlign w:val="bottom"/>
          </w:tcPr>
          <w:p w14:paraId="3DA8420F" w14:textId="77777777" w:rsidR="00691EA6" w:rsidRPr="00981A5E" w:rsidRDefault="00691EA6" w:rsidP="00AA2B2F">
            <w:pPr>
              <w:pStyle w:val="ZPpregtevilke"/>
            </w:pPr>
            <w:r w:rsidRPr="00981A5E">
              <w:rPr>
                <w:szCs w:val="16"/>
              </w:rPr>
              <w:t>1.394,3</w:t>
            </w:r>
          </w:p>
        </w:tc>
        <w:tc>
          <w:tcPr>
            <w:tcW w:w="274" w:type="pct"/>
            <w:tcBorders>
              <w:bottom w:val="nil"/>
            </w:tcBorders>
            <w:vAlign w:val="bottom"/>
          </w:tcPr>
          <w:p w14:paraId="7AFB01AD" w14:textId="77777777" w:rsidR="00691EA6" w:rsidRPr="00981A5E" w:rsidRDefault="00691EA6" w:rsidP="00AA2B2F">
            <w:pPr>
              <w:pStyle w:val="ZPpregtevilke"/>
            </w:pPr>
            <w:r w:rsidRPr="00981A5E">
              <w:rPr>
                <w:szCs w:val="16"/>
              </w:rPr>
              <w:t>1.437,0</w:t>
            </w:r>
          </w:p>
        </w:tc>
        <w:tc>
          <w:tcPr>
            <w:tcW w:w="278" w:type="pct"/>
            <w:tcBorders>
              <w:bottom w:val="nil"/>
            </w:tcBorders>
            <w:vAlign w:val="bottom"/>
          </w:tcPr>
          <w:p w14:paraId="0A7C4DF3" w14:textId="77777777" w:rsidR="00691EA6" w:rsidRPr="00981A5E" w:rsidRDefault="00691EA6" w:rsidP="00AA2B2F">
            <w:pPr>
              <w:pStyle w:val="ZPpregtevilke"/>
            </w:pPr>
            <w:r w:rsidRPr="00981A5E">
              <w:rPr>
                <w:szCs w:val="16"/>
              </w:rPr>
              <w:t>1.537,8</w:t>
            </w:r>
          </w:p>
        </w:tc>
        <w:tc>
          <w:tcPr>
            <w:tcW w:w="274" w:type="pct"/>
            <w:tcBorders>
              <w:bottom w:val="nil"/>
            </w:tcBorders>
            <w:vAlign w:val="bottom"/>
          </w:tcPr>
          <w:p w14:paraId="5DC71FBE" w14:textId="77777777" w:rsidR="00691EA6" w:rsidRPr="00981A5E" w:rsidRDefault="00691EA6" w:rsidP="00AA2B2F">
            <w:pPr>
              <w:pStyle w:val="ZPpregtevilke"/>
            </w:pPr>
            <w:r w:rsidRPr="00981A5E">
              <w:rPr>
                <w:szCs w:val="16"/>
              </w:rPr>
              <w:t>1.494,5</w:t>
            </w:r>
          </w:p>
        </w:tc>
        <w:tc>
          <w:tcPr>
            <w:tcW w:w="274" w:type="pct"/>
            <w:tcBorders>
              <w:bottom w:val="nil"/>
            </w:tcBorders>
            <w:vAlign w:val="bottom"/>
          </w:tcPr>
          <w:p w14:paraId="3B19AC44" w14:textId="77777777" w:rsidR="00691EA6" w:rsidRPr="00981A5E" w:rsidRDefault="00691EA6" w:rsidP="00AA2B2F">
            <w:pPr>
              <w:pStyle w:val="ZPpregtevilke"/>
            </w:pPr>
            <w:r w:rsidRPr="00981A5E">
              <w:rPr>
                <w:szCs w:val="16"/>
              </w:rPr>
              <w:t>1.365,5</w:t>
            </w:r>
          </w:p>
        </w:tc>
        <w:tc>
          <w:tcPr>
            <w:tcW w:w="274" w:type="pct"/>
            <w:tcBorders>
              <w:bottom w:val="nil"/>
            </w:tcBorders>
            <w:vAlign w:val="bottom"/>
          </w:tcPr>
          <w:p w14:paraId="62F28A49" w14:textId="77777777" w:rsidR="00691EA6" w:rsidRPr="00981A5E" w:rsidRDefault="00691EA6" w:rsidP="00AA2B2F">
            <w:pPr>
              <w:pStyle w:val="ZPpregtevilke"/>
            </w:pPr>
            <w:r w:rsidRPr="00981A5E">
              <w:rPr>
                <w:szCs w:val="16"/>
              </w:rPr>
              <w:t>1.612,3</w:t>
            </w:r>
          </w:p>
        </w:tc>
        <w:tc>
          <w:tcPr>
            <w:tcW w:w="274" w:type="pct"/>
            <w:tcBorders>
              <w:bottom w:val="nil"/>
            </w:tcBorders>
            <w:vAlign w:val="bottom"/>
          </w:tcPr>
          <w:p w14:paraId="0DB00DB4" w14:textId="77777777" w:rsidR="00691EA6" w:rsidRPr="00981A5E" w:rsidRDefault="00691EA6" w:rsidP="00AA2B2F">
            <w:pPr>
              <w:pStyle w:val="ZPpregtevilke"/>
            </w:pPr>
            <w:r w:rsidRPr="00981A5E">
              <w:rPr>
                <w:szCs w:val="16"/>
              </w:rPr>
              <w:t>1.297,7</w:t>
            </w:r>
          </w:p>
        </w:tc>
        <w:tc>
          <w:tcPr>
            <w:tcW w:w="274" w:type="pct"/>
            <w:tcBorders>
              <w:bottom w:val="nil"/>
            </w:tcBorders>
            <w:vAlign w:val="bottom"/>
          </w:tcPr>
          <w:p w14:paraId="360A7D8B" w14:textId="77777777" w:rsidR="00691EA6" w:rsidRPr="00981A5E" w:rsidRDefault="00691EA6" w:rsidP="00AA2B2F">
            <w:pPr>
              <w:pStyle w:val="ZPpregtevilke"/>
            </w:pPr>
            <w:r w:rsidRPr="00981A5E">
              <w:rPr>
                <w:szCs w:val="16"/>
              </w:rPr>
              <w:t>1.353,1</w:t>
            </w:r>
          </w:p>
        </w:tc>
        <w:tc>
          <w:tcPr>
            <w:tcW w:w="273" w:type="pct"/>
            <w:tcBorders>
              <w:bottom w:val="nil"/>
            </w:tcBorders>
            <w:vAlign w:val="bottom"/>
          </w:tcPr>
          <w:p w14:paraId="4B7F1E74" w14:textId="77777777" w:rsidR="00691EA6" w:rsidRPr="00981A5E" w:rsidRDefault="00691EA6" w:rsidP="00AA2B2F">
            <w:pPr>
              <w:pStyle w:val="ZPpregtevilke"/>
            </w:pPr>
            <w:r w:rsidRPr="00981A5E">
              <w:rPr>
                <w:szCs w:val="16"/>
              </w:rPr>
              <w:t>z</w:t>
            </w:r>
          </w:p>
        </w:tc>
        <w:tc>
          <w:tcPr>
            <w:tcW w:w="273" w:type="pct"/>
            <w:tcBorders>
              <w:bottom w:val="nil"/>
            </w:tcBorders>
            <w:vAlign w:val="bottom"/>
          </w:tcPr>
          <w:p w14:paraId="66C023A0" w14:textId="77777777" w:rsidR="00691EA6" w:rsidRPr="00981A5E" w:rsidRDefault="00691EA6" w:rsidP="00AA2B2F">
            <w:pPr>
              <w:pStyle w:val="ZPpregtevilke"/>
            </w:pPr>
            <w:r w:rsidRPr="00981A5E">
              <w:rPr>
                <w:szCs w:val="16"/>
              </w:rPr>
              <w:t>z</w:t>
            </w:r>
          </w:p>
        </w:tc>
        <w:tc>
          <w:tcPr>
            <w:tcW w:w="273" w:type="pct"/>
            <w:tcBorders>
              <w:bottom w:val="nil"/>
            </w:tcBorders>
            <w:vAlign w:val="bottom"/>
          </w:tcPr>
          <w:p w14:paraId="7423A902" w14:textId="11508CC0" w:rsidR="00691EA6" w:rsidRPr="00981A5E" w:rsidRDefault="009474A4" w:rsidP="00AA2B2F">
            <w:pPr>
              <w:pStyle w:val="ZPpregtevilke"/>
            </w:pPr>
            <w:r>
              <w:t>1.381,4</w:t>
            </w:r>
          </w:p>
        </w:tc>
        <w:tc>
          <w:tcPr>
            <w:tcW w:w="271" w:type="pct"/>
            <w:tcBorders>
              <w:bottom w:val="nil"/>
            </w:tcBorders>
            <w:vAlign w:val="bottom"/>
          </w:tcPr>
          <w:p w14:paraId="1717A38C" w14:textId="77777777" w:rsidR="00691EA6" w:rsidRPr="00981A5E" w:rsidRDefault="00691EA6" w:rsidP="00AA2B2F">
            <w:pPr>
              <w:pStyle w:val="ZPpregtevilke"/>
            </w:pPr>
          </w:p>
        </w:tc>
      </w:tr>
      <w:tr w:rsidR="00691EA6" w:rsidRPr="00981A5E" w14:paraId="79E4563D" w14:textId="77777777" w:rsidTr="00AA2B2F">
        <w:trPr>
          <w:trHeight w:val="227"/>
        </w:trPr>
        <w:tc>
          <w:tcPr>
            <w:tcW w:w="1165" w:type="pct"/>
            <w:vAlign w:val="bottom"/>
          </w:tcPr>
          <w:p w14:paraId="27916B9B" w14:textId="77777777" w:rsidR="00691EA6" w:rsidRPr="00981A5E" w:rsidRDefault="00691EA6" w:rsidP="00AA2B2F">
            <w:pPr>
              <w:pStyle w:val="ZPpregtekst"/>
              <w:rPr>
                <w:snapToGrid w:val="0"/>
              </w:rPr>
            </w:pPr>
            <w:r w:rsidRPr="00981A5E">
              <w:rPr>
                <w:snapToGrid w:val="0"/>
              </w:rPr>
              <w:t>Krave</w:t>
            </w:r>
          </w:p>
        </w:tc>
        <w:tc>
          <w:tcPr>
            <w:tcW w:w="275" w:type="pct"/>
            <w:vAlign w:val="bottom"/>
          </w:tcPr>
          <w:p w14:paraId="10D9E836" w14:textId="77777777" w:rsidR="00691EA6" w:rsidRPr="00981A5E" w:rsidRDefault="00691EA6" w:rsidP="00AA2B2F">
            <w:pPr>
              <w:pStyle w:val="ZPpregtevilke"/>
            </w:pPr>
            <w:r w:rsidRPr="00981A5E">
              <w:rPr>
                <w:szCs w:val="16"/>
              </w:rPr>
              <w:t>816,8</w:t>
            </w:r>
          </w:p>
        </w:tc>
        <w:tc>
          <w:tcPr>
            <w:tcW w:w="274" w:type="pct"/>
            <w:vAlign w:val="bottom"/>
          </w:tcPr>
          <w:p w14:paraId="12AE28DD" w14:textId="77777777" w:rsidR="00691EA6" w:rsidRPr="00981A5E" w:rsidRDefault="00691EA6" w:rsidP="00AA2B2F">
            <w:pPr>
              <w:pStyle w:val="ZPpregtevilke"/>
            </w:pPr>
            <w:r w:rsidRPr="00981A5E">
              <w:rPr>
                <w:szCs w:val="16"/>
              </w:rPr>
              <w:t>886,1</w:t>
            </w:r>
          </w:p>
        </w:tc>
        <w:tc>
          <w:tcPr>
            <w:tcW w:w="274" w:type="pct"/>
            <w:vAlign w:val="bottom"/>
          </w:tcPr>
          <w:p w14:paraId="3E625BD2" w14:textId="77777777" w:rsidR="00691EA6" w:rsidRPr="00981A5E" w:rsidRDefault="00691EA6" w:rsidP="00AA2B2F">
            <w:pPr>
              <w:pStyle w:val="ZPpregtevilke"/>
            </w:pPr>
            <w:r w:rsidRPr="00981A5E">
              <w:rPr>
                <w:szCs w:val="16"/>
              </w:rPr>
              <w:t>844,4</w:t>
            </w:r>
          </w:p>
        </w:tc>
        <w:tc>
          <w:tcPr>
            <w:tcW w:w="274" w:type="pct"/>
            <w:vAlign w:val="bottom"/>
          </w:tcPr>
          <w:p w14:paraId="5E696BF4" w14:textId="77777777" w:rsidR="00691EA6" w:rsidRPr="00981A5E" w:rsidRDefault="00691EA6" w:rsidP="00AA2B2F">
            <w:pPr>
              <w:pStyle w:val="ZPpregtevilke"/>
            </w:pPr>
            <w:r w:rsidRPr="00981A5E">
              <w:rPr>
                <w:szCs w:val="16"/>
              </w:rPr>
              <w:t>830,2</w:t>
            </w:r>
          </w:p>
        </w:tc>
        <w:tc>
          <w:tcPr>
            <w:tcW w:w="278" w:type="pct"/>
            <w:vAlign w:val="bottom"/>
          </w:tcPr>
          <w:p w14:paraId="0D5F5DF0" w14:textId="77777777" w:rsidR="00691EA6" w:rsidRPr="00981A5E" w:rsidRDefault="00691EA6" w:rsidP="00AA2B2F">
            <w:pPr>
              <w:pStyle w:val="ZPpregtevilke"/>
            </w:pPr>
            <w:r w:rsidRPr="00981A5E">
              <w:rPr>
                <w:szCs w:val="16"/>
              </w:rPr>
              <w:t>1.010,0</w:t>
            </w:r>
          </w:p>
        </w:tc>
        <w:tc>
          <w:tcPr>
            <w:tcW w:w="274" w:type="pct"/>
            <w:vAlign w:val="bottom"/>
          </w:tcPr>
          <w:p w14:paraId="1EA3820D" w14:textId="77777777" w:rsidR="00691EA6" w:rsidRPr="00981A5E" w:rsidRDefault="00691EA6" w:rsidP="00AA2B2F">
            <w:pPr>
              <w:pStyle w:val="ZPpregtevilke"/>
            </w:pPr>
            <w:r w:rsidRPr="00981A5E">
              <w:rPr>
                <w:szCs w:val="16"/>
              </w:rPr>
              <w:t>1.189,7</w:t>
            </w:r>
          </w:p>
        </w:tc>
        <w:tc>
          <w:tcPr>
            <w:tcW w:w="274" w:type="pct"/>
            <w:vAlign w:val="bottom"/>
          </w:tcPr>
          <w:p w14:paraId="01C0F99A" w14:textId="77777777" w:rsidR="00691EA6" w:rsidRPr="00981A5E" w:rsidRDefault="00691EA6" w:rsidP="00AA2B2F">
            <w:pPr>
              <w:pStyle w:val="ZPpregtevilke"/>
            </w:pPr>
            <w:r w:rsidRPr="00981A5E">
              <w:rPr>
                <w:szCs w:val="16"/>
              </w:rPr>
              <w:t>1.165,2</w:t>
            </w:r>
          </w:p>
        </w:tc>
        <w:tc>
          <w:tcPr>
            <w:tcW w:w="274" w:type="pct"/>
            <w:vAlign w:val="bottom"/>
          </w:tcPr>
          <w:p w14:paraId="63344A5B" w14:textId="77777777" w:rsidR="00691EA6" w:rsidRPr="00981A5E" w:rsidRDefault="00691EA6" w:rsidP="00AA2B2F">
            <w:pPr>
              <w:pStyle w:val="ZPpregtevilke"/>
            </w:pPr>
            <w:r w:rsidRPr="00981A5E">
              <w:rPr>
                <w:szCs w:val="16"/>
              </w:rPr>
              <w:t>1.061,6</w:t>
            </w:r>
          </w:p>
        </w:tc>
        <w:tc>
          <w:tcPr>
            <w:tcW w:w="274" w:type="pct"/>
            <w:vAlign w:val="bottom"/>
          </w:tcPr>
          <w:p w14:paraId="681574DA" w14:textId="77777777" w:rsidR="00691EA6" w:rsidRPr="00981A5E" w:rsidRDefault="00691EA6" w:rsidP="00AA2B2F">
            <w:pPr>
              <w:pStyle w:val="ZPpregtevilke"/>
            </w:pPr>
            <w:r w:rsidRPr="00981A5E">
              <w:rPr>
                <w:szCs w:val="16"/>
              </w:rPr>
              <w:t>1.077,9</w:t>
            </w:r>
          </w:p>
        </w:tc>
        <w:tc>
          <w:tcPr>
            <w:tcW w:w="274" w:type="pct"/>
            <w:vAlign w:val="bottom"/>
          </w:tcPr>
          <w:p w14:paraId="1A30C057" w14:textId="77777777" w:rsidR="00691EA6" w:rsidRPr="00981A5E" w:rsidRDefault="00691EA6" w:rsidP="00AA2B2F">
            <w:pPr>
              <w:pStyle w:val="ZPpregtevilke"/>
            </w:pPr>
            <w:r w:rsidRPr="00981A5E">
              <w:rPr>
                <w:szCs w:val="16"/>
              </w:rPr>
              <w:t>1.019,6</w:t>
            </w:r>
          </w:p>
        </w:tc>
        <w:tc>
          <w:tcPr>
            <w:tcW w:w="273" w:type="pct"/>
            <w:vAlign w:val="bottom"/>
          </w:tcPr>
          <w:p w14:paraId="5B4F87B8" w14:textId="77777777" w:rsidR="00691EA6" w:rsidRPr="00981A5E" w:rsidRDefault="00691EA6" w:rsidP="00AA2B2F">
            <w:pPr>
              <w:pStyle w:val="ZPpregtevilke"/>
            </w:pPr>
            <w:r w:rsidRPr="00981A5E">
              <w:rPr>
                <w:szCs w:val="16"/>
              </w:rPr>
              <w:t>1.101,2</w:t>
            </w:r>
          </w:p>
        </w:tc>
        <w:tc>
          <w:tcPr>
            <w:tcW w:w="273" w:type="pct"/>
            <w:vAlign w:val="bottom"/>
          </w:tcPr>
          <w:p w14:paraId="15168DF0" w14:textId="77777777" w:rsidR="00691EA6" w:rsidRPr="00981A5E" w:rsidRDefault="00691EA6" w:rsidP="00AA2B2F">
            <w:pPr>
              <w:pStyle w:val="ZPpregtevilke"/>
            </w:pPr>
            <w:r w:rsidRPr="00981A5E">
              <w:rPr>
                <w:szCs w:val="16"/>
              </w:rPr>
              <w:t>1.112,1</w:t>
            </w:r>
          </w:p>
        </w:tc>
        <w:tc>
          <w:tcPr>
            <w:tcW w:w="273" w:type="pct"/>
            <w:vAlign w:val="bottom"/>
          </w:tcPr>
          <w:p w14:paraId="1D4FFFD7" w14:textId="77777777" w:rsidR="00691EA6" w:rsidRPr="00981A5E" w:rsidRDefault="00691EA6" w:rsidP="00AA2B2F">
            <w:pPr>
              <w:pStyle w:val="ZPpregtevilke"/>
            </w:pPr>
            <w:r w:rsidRPr="00981A5E">
              <w:rPr>
                <w:szCs w:val="16"/>
              </w:rPr>
              <w:t>1.112,3</w:t>
            </w:r>
          </w:p>
        </w:tc>
        <w:tc>
          <w:tcPr>
            <w:tcW w:w="271" w:type="pct"/>
            <w:vAlign w:val="bottom"/>
          </w:tcPr>
          <w:p w14:paraId="211691CE" w14:textId="77777777" w:rsidR="00691EA6" w:rsidRPr="00981A5E" w:rsidRDefault="00691EA6" w:rsidP="00AA2B2F">
            <w:pPr>
              <w:pStyle w:val="ZPpregtevilke"/>
            </w:pPr>
            <w:r w:rsidRPr="00981A5E">
              <w:rPr>
                <w:szCs w:val="16"/>
              </w:rPr>
              <w:t>100,0</w:t>
            </w:r>
          </w:p>
        </w:tc>
      </w:tr>
      <w:tr w:rsidR="00691EA6" w:rsidRPr="00981A5E" w14:paraId="135069E5" w14:textId="77777777" w:rsidTr="00AA2B2F">
        <w:trPr>
          <w:trHeight w:val="227"/>
        </w:trPr>
        <w:tc>
          <w:tcPr>
            <w:tcW w:w="1165" w:type="pct"/>
            <w:tcBorders>
              <w:top w:val="nil"/>
              <w:bottom w:val="nil"/>
            </w:tcBorders>
            <w:shd w:val="clear" w:color="auto" w:fill="D9D9D9"/>
            <w:vAlign w:val="bottom"/>
          </w:tcPr>
          <w:p w14:paraId="47CD4A29" w14:textId="77777777" w:rsidR="00691EA6" w:rsidRPr="00981A5E" w:rsidRDefault="00691EA6" w:rsidP="00AA2B2F">
            <w:pPr>
              <w:pStyle w:val="ZPpregtekst"/>
              <w:rPr>
                <w:b/>
                <w:snapToGrid w:val="0"/>
              </w:rPr>
            </w:pPr>
            <w:r w:rsidRPr="00981A5E">
              <w:rPr>
                <w:b/>
                <w:snapToGrid w:val="0"/>
              </w:rPr>
              <w:t>GOVEDO ZA NADALJNJO REJO</w:t>
            </w:r>
          </w:p>
        </w:tc>
        <w:tc>
          <w:tcPr>
            <w:tcW w:w="275" w:type="pct"/>
            <w:tcBorders>
              <w:top w:val="nil"/>
              <w:bottom w:val="nil"/>
            </w:tcBorders>
            <w:shd w:val="clear" w:color="auto" w:fill="D9D9D9"/>
            <w:vAlign w:val="bottom"/>
          </w:tcPr>
          <w:p w14:paraId="29A2E53B"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6940D635"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77669DEC"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36C54B70" w14:textId="77777777" w:rsidR="00691EA6" w:rsidRPr="00981A5E" w:rsidRDefault="00691EA6" w:rsidP="00AA2B2F">
            <w:pPr>
              <w:pStyle w:val="ZPpregtevilke"/>
              <w:rPr>
                <w:b/>
              </w:rPr>
            </w:pPr>
          </w:p>
        </w:tc>
        <w:tc>
          <w:tcPr>
            <w:tcW w:w="278" w:type="pct"/>
            <w:tcBorders>
              <w:top w:val="nil"/>
              <w:bottom w:val="nil"/>
            </w:tcBorders>
            <w:shd w:val="clear" w:color="auto" w:fill="D9D9D9"/>
            <w:vAlign w:val="bottom"/>
          </w:tcPr>
          <w:p w14:paraId="49EBE652"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79EFC16F"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7DDCC3DE"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1953284B"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263D767A"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1EF6E6C3"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00FF8269"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653AB921"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18DD0FAB" w14:textId="77777777" w:rsidR="00691EA6" w:rsidRPr="00981A5E" w:rsidRDefault="00691EA6" w:rsidP="00AA2B2F">
            <w:pPr>
              <w:pStyle w:val="ZPpregtevilke"/>
            </w:pPr>
          </w:p>
        </w:tc>
        <w:tc>
          <w:tcPr>
            <w:tcW w:w="271" w:type="pct"/>
            <w:tcBorders>
              <w:top w:val="nil"/>
              <w:bottom w:val="nil"/>
            </w:tcBorders>
            <w:shd w:val="clear" w:color="auto" w:fill="D9D9D9"/>
            <w:vAlign w:val="bottom"/>
          </w:tcPr>
          <w:p w14:paraId="73AEC88B" w14:textId="77777777" w:rsidR="00691EA6" w:rsidRPr="00981A5E" w:rsidRDefault="00691EA6" w:rsidP="00AA2B2F">
            <w:pPr>
              <w:pStyle w:val="ZPpregtevilke"/>
            </w:pPr>
          </w:p>
        </w:tc>
      </w:tr>
      <w:tr w:rsidR="00691EA6" w:rsidRPr="00981A5E" w14:paraId="3DB68A85" w14:textId="77777777" w:rsidTr="00AA2B2F">
        <w:trPr>
          <w:trHeight w:val="227"/>
        </w:trPr>
        <w:tc>
          <w:tcPr>
            <w:tcW w:w="1165" w:type="pct"/>
            <w:tcBorders>
              <w:top w:val="nil"/>
            </w:tcBorders>
            <w:vAlign w:val="bottom"/>
          </w:tcPr>
          <w:p w14:paraId="0EFB312A" w14:textId="77777777" w:rsidR="00691EA6" w:rsidRPr="00981A5E" w:rsidRDefault="00691EA6" w:rsidP="00AA2B2F">
            <w:pPr>
              <w:pStyle w:val="ZPpregtekst"/>
              <w:rPr>
                <w:snapToGrid w:val="0"/>
              </w:rPr>
            </w:pPr>
            <w:r w:rsidRPr="00981A5E">
              <w:rPr>
                <w:snapToGrid w:val="0"/>
              </w:rPr>
              <w:t>Teleta za pitanje (vse kategorije)</w:t>
            </w:r>
          </w:p>
        </w:tc>
        <w:tc>
          <w:tcPr>
            <w:tcW w:w="275" w:type="pct"/>
            <w:tcBorders>
              <w:top w:val="nil"/>
            </w:tcBorders>
            <w:vAlign w:val="bottom"/>
          </w:tcPr>
          <w:p w14:paraId="5599C9DC" w14:textId="77777777" w:rsidR="00691EA6" w:rsidRPr="00981A5E" w:rsidRDefault="00691EA6" w:rsidP="00AA2B2F">
            <w:pPr>
              <w:pStyle w:val="ZPpregtevilke"/>
            </w:pPr>
            <w:r w:rsidRPr="00981A5E">
              <w:rPr>
                <w:szCs w:val="16"/>
              </w:rPr>
              <w:t>2.693,2</w:t>
            </w:r>
          </w:p>
        </w:tc>
        <w:tc>
          <w:tcPr>
            <w:tcW w:w="274" w:type="pct"/>
            <w:tcBorders>
              <w:top w:val="nil"/>
            </w:tcBorders>
            <w:vAlign w:val="bottom"/>
          </w:tcPr>
          <w:p w14:paraId="07E1E035" w14:textId="77777777" w:rsidR="00691EA6" w:rsidRPr="00981A5E" w:rsidRDefault="00691EA6" w:rsidP="00AA2B2F">
            <w:pPr>
              <w:pStyle w:val="ZPpregtevilke"/>
            </w:pPr>
            <w:r w:rsidRPr="00981A5E">
              <w:rPr>
                <w:szCs w:val="16"/>
              </w:rPr>
              <w:t>2.718,9</w:t>
            </w:r>
          </w:p>
        </w:tc>
        <w:tc>
          <w:tcPr>
            <w:tcW w:w="274" w:type="pct"/>
            <w:tcBorders>
              <w:top w:val="nil"/>
            </w:tcBorders>
            <w:vAlign w:val="bottom"/>
          </w:tcPr>
          <w:p w14:paraId="7F62F837" w14:textId="77777777" w:rsidR="00691EA6" w:rsidRPr="00981A5E" w:rsidRDefault="00691EA6" w:rsidP="00AA2B2F">
            <w:pPr>
              <w:pStyle w:val="ZPpregtevilke"/>
            </w:pPr>
            <w:r w:rsidRPr="00981A5E">
              <w:rPr>
                <w:szCs w:val="16"/>
              </w:rPr>
              <w:t>2.645,1</w:t>
            </w:r>
          </w:p>
        </w:tc>
        <w:tc>
          <w:tcPr>
            <w:tcW w:w="274" w:type="pct"/>
            <w:tcBorders>
              <w:top w:val="nil"/>
            </w:tcBorders>
            <w:vAlign w:val="bottom"/>
          </w:tcPr>
          <w:p w14:paraId="12D94135" w14:textId="77777777" w:rsidR="00691EA6" w:rsidRPr="00981A5E" w:rsidRDefault="00691EA6" w:rsidP="00AA2B2F">
            <w:pPr>
              <w:pStyle w:val="ZPpregtevilke"/>
            </w:pPr>
            <w:r w:rsidRPr="00981A5E">
              <w:rPr>
                <w:szCs w:val="16"/>
              </w:rPr>
              <w:t>2.806,9</w:t>
            </w:r>
          </w:p>
        </w:tc>
        <w:tc>
          <w:tcPr>
            <w:tcW w:w="278" w:type="pct"/>
            <w:tcBorders>
              <w:top w:val="nil"/>
            </w:tcBorders>
            <w:vAlign w:val="bottom"/>
          </w:tcPr>
          <w:p w14:paraId="33A73F09" w14:textId="77777777" w:rsidR="00691EA6" w:rsidRPr="00981A5E" w:rsidRDefault="00691EA6" w:rsidP="00AA2B2F">
            <w:pPr>
              <w:pStyle w:val="ZPpregtevilke"/>
            </w:pPr>
            <w:r w:rsidRPr="00981A5E">
              <w:rPr>
                <w:szCs w:val="16"/>
              </w:rPr>
              <w:t>2.751,9</w:t>
            </w:r>
          </w:p>
        </w:tc>
        <w:tc>
          <w:tcPr>
            <w:tcW w:w="274" w:type="pct"/>
            <w:tcBorders>
              <w:top w:val="nil"/>
            </w:tcBorders>
            <w:vAlign w:val="bottom"/>
          </w:tcPr>
          <w:p w14:paraId="3229F943" w14:textId="77777777" w:rsidR="00691EA6" w:rsidRPr="00981A5E" w:rsidRDefault="00691EA6" w:rsidP="00AA2B2F">
            <w:pPr>
              <w:pStyle w:val="ZPpregtevilke"/>
            </w:pPr>
            <w:r w:rsidRPr="00981A5E">
              <w:rPr>
                <w:szCs w:val="16"/>
              </w:rPr>
              <w:t>2.977,5</w:t>
            </w:r>
          </w:p>
        </w:tc>
        <w:tc>
          <w:tcPr>
            <w:tcW w:w="274" w:type="pct"/>
            <w:tcBorders>
              <w:top w:val="nil"/>
            </w:tcBorders>
            <w:vAlign w:val="bottom"/>
          </w:tcPr>
          <w:p w14:paraId="0F4C53A3" w14:textId="77777777" w:rsidR="00691EA6" w:rsidRPr="00981A5E" w:rsidRDefault="00691EA6" w:rsidP="00AA2B2F">
            <w:pPr>
              <w:pStyle w:val="ZPpregtevilke"/>
            </w:pPr>
            <w:r w:rsidRPr="00981A5E">
              <w:rPr>
                <w:szCs w:val="16"/>
              </w:rPr>
              <w:t>2.822,4</w:t>
            </w:r>
          </w:p>
        </w:tc>
        <w:tc>
          <w:tcPr>
            <w:tcW w:w="274" w:type="pct"/>
            <w:tcBorders>
              <w:top w:val="nil"/>
            </w:tcBorders>
            <w:vAlign w:val="bottom"/>
          </w:tcPr>
          <w:p w14:paraId="7E3154F3" w14:textId="77777777" w:rsidR="00691EA6" w:rsidRPr="00981A5E" w:rsidRDefault="00691EA6" w:rsidP="00AA2B2F">
            <w:pPr>
              <w:pStyle w:val="ZPpregtevilke"/>
            </w:pPr>
            <w:r w:rsidRPr="00981A5E">
              <w:rPr>
                <w:szCs w:val="16"/>
              </w:rPr>
              <w:t>2.697,3</w:t>
            </w:r>
          </w:p>
        </w:tc>
        <w:tc>
          <w:tcPr>
            <w:tcW w:w="274" w:type="pct"/>
            <w:tcBorders>
              <w:top w:val="nil"/>
            </w:tcBorders>
            <w:vAlign w:val="bottom"/>
          </w:tcPr>
          <w:p w14:paraId="4594EC15" w14:textId="77777777" w:rsidR="00691EA6" w:rsidRPr="00981A5E" w:rsidRDefault="00691EA6" w:rsidP="00AA2B2F">
            <w:pPr>
              <w:pStyle w:val="ZPpregtevilke"/>
            </w:pPr>
            <w:r w:rsidRPr="00981A5E">
              <w:rPr>
                <w:szCs w:val="16"/>
              </w:rPr>
              <w:t>2.835,9</w:t>
            </w:r>
          </w:p>
        </w:tc>
        <w:tc>
          <w:tcPr>
            <w:tcW w:w="274" w:type="pct"/>
            <w:tcBorders>
              <w:top w:val="nil"/>
            </w:tcBorders>
            <w:vAlign w:val="bottom"/>
          </w:tcPr>
          <w:p w14:paraId="7D31BA91" w14:textId="77777777" w:rsidR="00691EA6" w:rsidRPr="00981A5E" w:rsidRDefault="00691EA6" w:rsidP="00AA2B2F">
            <w:pPr>
              <w:pStyle w:val="ZPpregtevilke"/>
            </w:pPr>
            <w:r w:rsidRPr="00981A5E">
              <w:rPr>
                <w:szCs w:val="16"/>
              </w:rPr>
              <w:t>2.708,4</w:t>
            </w:r>
          </w:p>
        </w:tc>
        <w:tc>
          <w:tcPr>
            <w:tcW w:w="273" w:type="pct"/>
            <w:tcBorders>
              <w:top w:val="nil"/>
            </w:tcBorders>
            <w:vAlign w:val="bottom"/>
          </w:tcPr>
          <w:p w14:paraId="77CF3DD0" w14:textId="77777777" w:rsidR="00691EA6" w:rsidRPr="00981A5E" w:rsidRDefault="00691EA6" w:rsidP="00AA2B2F">
            <w:pPr>
              <w:pStyle w:val="ZPpregtevilke"/>
            </w:pPr>
            <w:r w:rsidRPr="00981A5E">
              <w:rPr>
                <w:szCs w:val="16"/>
              </w:rPr>
              <w:t>2.734,6</w:t>
            </w:r>
          </w:p>
        </w:tc>
        <w:tc>
          <w:tcPr>
            <w:tcW w:w="273" w:type="pct"/>
            <w:tcBorders>
              <w:top w:val="nil"/>
            </w:tcBorders>
            <w:vAlign w:val="bottom"/>
          </w:tcPr>
          <w:p w14:paraId="64835F8D" w14:textId="77777777" w:rsidR="00691EA6" w:rsidRPr="00981A5E" w:rsidRDefault="00691EA6" w:rsidP="00AA2B2F">
            <w:pPr>
              <w:pStyle w:val="ZPpregtevilke"/>
            </w:pPr>
            <w:r w:rsidRPr="00981A5E">
              <w:rPr>
                <w:szCs w:val="16"/>
              </w:rPr>
              <w:t>2.919,4</w:t>
            </w:r>
          </w:p>
        </w:tc>
        <w:tc>
          <w:tcPr>
            <w:tcW w:w="273" w:type="pct"/>
            <w:tcBorders>
              <w:top w:val="nil"/>
            </w:tcBorders>
            <w:vAlign w:val="bottom"/>
          </w:tcPr>
          <w:p w14:paraId="1EF5A254" w14:textId="77777777" w:rsidR="00691EA6" w:rsidRPr="00981A5E" w:rsidRDefault="00691EA6" w:rsidP="00AA2B2F">
            <w:pPr>
              <w:pStyle w:val="ZPpregtevilke"/>
            </w:pPr>
            <w:r w:rsidRPr="00981A5E">
              <w:rPr>
                <w:szCs w:val="16"/>
              </w:rPr>
              <w:t>2.880,0</w:t>
            </w:r>
          </w:p>
        </w:tc>
        <w:tc>
          <w:tcPr>
            <w:tcW w:w="271" w:type="pct"/>
            <w:tcBorders>
              <w:top w:val="nil"/>
            </w:tcBorders>
            <w:vAlign w:val="bottom"/>
          </w:tcPr>
          <w:p w14:paraId="50613EE4" w14:textId="77777777" w:rsidR="00691EA6" w:rsidRPr="00981A5E" w:rsidRDefault="00691EA6" w:rsidP="00AA2B2F">
            <w:pPr>
              <w:pStyle w:val="ZPpregtevilke"/>
            </w:pPr>
            <w:r w:rsidRPr="00981A5E">
              <w:rPr>
                <w:szCs w:val="16"/>
              </w:rPr>
              <w:t>98,7</w:t>
            </w:r>
          </w:p>
        </w:tc>
      </w:tr>
      <w:tr w:rsidR="00691EA6" w:rsidRPr="00981A5E" w14:paraId="43489B3A" w14:textId="77777777" w:rsidTr="00AA2B2F">
        <w:trPr>
          <w:trHeight w:val="227"/>
        </w:trPr>
        <w:tc>
          <w:tcPr>
            <w:tcW w:w="1165" w:type="pct"/>
            <w:vAlign w:val="bottom"/>
          </w:tcPr>
          <w:p w14:paraId="1EECD40E" w14:textId="77777777" w:rsidR="00691EA6" w:rsidRPr="00981A5E" w:rsidRDefault="00691EA6" w:rsidP="00AA2B2F">
            <w:pPr>
              <w:pStyle w:val="ZPpregtekst"/>
              <w:rPr>
                <w:snapToGrid w:val="0"/>
              </w:rPr>
            </w:pPr>
            <w:r w:rsidRPr="00981A5E">
              <w:rPr>
                <w:snapToGrid w:val="0"/>
              </w:rPr>
              <w:t>Teleta do 1 meseca</w:t>
            </w:r>
          </w:p>
        </w:tc>
        <w:tc>
          <w:tcPr>
            <w:tcW w:w="275" w:type="pct"/>
            <w:vAlign w:val="bottom"/>
          </w:tcPr>
          <w:p w14:paraId="7E8FD85A" w14:textId="77777777" w:rsidR="00691EA6" w:rsidRPr="00981A5E" w:rsidRDefault="00691EA6" w:rsidP="00AA2B2F">
            <w:pPr>
              <w:pStyle w:val="ZPpregtevilke"/>
            </w:pPr>
            <w:r w:rsidRPr="00981A5E">
              <w:rPr>
                <w:szCs w:val="16"/>
              </w:rPr>
              <w:t>2.817,3</w:t>
            </w:r>
          </w:p>
        </w:tc>
        <w:tc>
          <w:tcPr>
            <w:tcW w:w="274" w:type="pct"/>
            <w:vAlign w:val="bottom"/>
          </w:tcPr>
          <w:p w14:paraId="6F6BE888" w14:textId="77777777" w:rsidR="00691EA6" w:rsidRPr="00981A5E" w:rsidRDefault="00691EA6" w:rsidP="00AA2B2F">
            <w:pPr>
              <w:pStyle w:val="ZPpregtevilke"/>
            </w:pPr>
            <w:r w:rsidRPr="00981A5E">
              <w:rPr>
                <w:szCs w:val="16"/>
              </w:rPr>
              <w:t>2.728,1</w:t>
            </w:r>
          </w:p>
        </w:tc>
        <w:tc>
          <w:tcPr>
            <w:tcW w:w="274" w:type="pct"/>
            <w:vAlign w:val="bottom"/>
          </w:tcPr>
          <w:p w14:paraId="19C4A2B8" w14:textId="77777777" w:rsidR="00691EA6" w:rsidRPr="00981A5E" w:rsidRDefault="00691EA6" w:rsidP="00AA2B2F">
            <w:pPr>
              <w:pStyle w:val="ZPpregtevilke"/>
            </w:pPr>
            <w:r w:rsidRPr="00981A5E">
              <w:rPr>
                <w:szCs w:val="16"/>
              </w:rPr>
              <w:t>2.645,0</w:t>
            </w:r>
          </w:p>
        </w:tc>
        <w:tc>
          <w:tcPr>
            <w:tcW w:w="274" w:type="pct"/>
            <w:vAlign w:val="bottom"/>
          </w:tcPr>
          <w:p w14:paraId="27A32352" w14:textId="77777777" w:rsidR="00691EA6" w:rsidRPr="00981A5E" w:rsidRDefault="00691EA6" w:rsidP="00AA2B2F">
            <w:pPr>
              <w:pStyle w:val="ZPpregtevilke"/>
            </w:pPr>
            <w:r w:rsidRPr="00981A5E">
              <w:rPr>
                <w:szCs w:val="16"/>
              </w:rPr>
              <w:t>3.021,0</w:t>
            </w:r>
          </w:p>
        </w:tc>
        <w:tc>
          <w:tcPr>
            <w:tcW w:w="278" w:type="pct"/>
            <w:vAlign w:val="bottom"/>
          </w:tcPr>
          <w:p w14:paraId="388EB64A" w14:textId="77777777" w:rsidR="00691EA6" w:rsidRPr="00981A5E" w:rsidRDefault="00691EA6" w:rsidP="00AA2B2F">
            <w:pPr>
              <w:pStyle w:val="ZPpregtevilke"/>
            </w:pPr>
            <w:r w:rsidRPr="00981A5E">
              <w:rPr>
                <w:szCs w:val="16"/>
              </w:rPr>
              <w:t>3.221,7</w:t>
            </w:r>
          </w:p>
        </w:tc>
        <w:tc>
          <w:tcPr>
            <w:tcW w:w="274" w:type="pct"/>
            <w:vAlign w:val="bottom"/>
          </w:tcPr>
          <w:p w14:paraId="55F402E2" w14:textId="77777777" w:rsidR="00691EA6" w:rsidRPr="00981A5E" w:rsidRDefault="00691EA6" w:rsidP="00AA2B2F">
            <w:pPr>
              <w:pStyle w:val="ZPpregtevilke"/>
            </w:pPr>
            <w:r w:rsidRPr="00981A5E">
              <w:rPr>
                <w:szCs w:val="16"/>
              </w:rPr>
              <w:t>3.313,3</w:t>
            </w:r>
          </w:p>
        </w:tc>
        <w:tc>
          <w:tcPr>
            <w:tcW w:w="274" w:type="pct"/>
            <w:vAlign w:val="bottom"/>
          </w:tcPr>
          <w:p w14:paraId="0D1F7551" w14:textId="77777777" w:rsidR="00691EA6" w:rsidRPr="00981A5E" w:rsidRDefault="00691EA6" w:rsidP="00AA2B2F">
            <w:pPr>
              <w:pStyle w:val="ZPpregtevilke"/>
            </w:pPr>
            <w:r w:rsidRPr="00981A5E">
              <w:rPr>
                <w:szCs w:val="16"/>
              </w:rPr>
              <w:t>3.129,2</w:t>
            </w:r>
          </w:p>
        </w:tc>
        <w:tc>
          <w:tcPr>
            <w:tcW w:w="274" w:type="pct"/>
            <w:vAlign w:val="bottom"/>
          </w:tcPr>
          <w:p w14:paraId="0AE45668" w14:textId="77777777" w:rsidR="00691EA6" w:rsidRPr="00981A5E" w:rsidRDefault="00691EA6" w:rsidP="00AA2B2F">
            <w:pPr>
              <w:pStyle w:val="ZPpregtevilke"/>
            </w:pPr>
            <w:r w:rsidRPr="00981A5E">
              <w:rPr>
                <w:szCs w:val="16"/>
              </w:rPr>
              <w:t>2.674,4</w:t>
            </w:r>
          </w:p>
        </w:tc>
        <w:tc>
          <w:tcPr>
            <w:tcW w:w="274" w:type="pct"/>
            <w:vAlign w:val="bottom"/>
          </w:tcPr>
          <w:p w14:paraId="74D38D2C" w14:textId="77777777" w:rsidR="00691EA6" w:rsidRPr="00981A5E" w:rsidRDefault="00691EA6" w:rsidP="00AA2B2F">
            <w:pPr>
              <w:pStyle w:val="ZPpregtevilke"/>
            </w:pPr>
            <w:r w:rsidRPr="00981A5E">
              <w:rPr>
                <w:szCs w:val="16"/>
              </w:rPr>
              <w:t>2.246,9</w:t>
            </w:r>
          </w:p>
        </w:tc>
        <w:tc>
          <w:tcPr>
            <w:tcW w:w="274" w:type="pct"/>
            <w:vAlign w:val="bottom"/>
          </w:tcPr>
          <w:p w14:paraId="72DBD66E" w14:textId="77777777" w:rsidR="00691EA6" w:rsidRPr="00981A5E" w:rsidRDefault="00691EA6" w:rsidP="00AA2B2F">
            <w:pPr>
              <w:pStyle w:val="ZPpregtevilke"/>
            </w:pPr>
            <w:r w:rsidRPr="00981A5E">
              <w:rPr>
                <w:szCs w:val="16"/>
              </w:rPr>
              <w:t>2.542,3</w:t>
            </w:r>
          </w:p>
        </w:tc>
        <w:tc>
          <w:tcPr>
            <w:tcW w:w="273" w:type="pct"/>
            <w:vAlign w:val="bottom"/>
          </w:tcPr>
          <w:p w14:paraId="76BE2721" w14:textId="77777777" w:rsidR="00691EA6" w:rsidRPr="00981A5E" w:rsidRDefault="00691EA6" w:rsidP="00AA2B2F">
            <w:pPr>
              <w:pStyle w:val="ZPpregtevilke"/>
            </w:pPr>
            <w:r w:rsidRPr="00981A5E">
              <w:rPr>
                <w:szCs w:val="16"/>
              </w:rPr>
              <w:t>2.467,4</w:t>
            </w:r>
          </w:p>
        </w:tc>
        <w:tc>
          <w:tcPr>
            <w:tcW w:w="273" w:type="pct"/>
            <w:vAlign w:val="bottom"/>
          </w:tcPr>
          <w:p w14:paraId="77F00FDA" w14:textId="77777777" w:rsidR="00691EA6" w:rsidRPr="00981A5E" w:rsidRDefault="00691EA6" w:rsidP="00AA2B2F">
            <w:pPr>
              <w:pStyle w:val="ZPpregtevilke"/>
            </w:pPr>
            <w:r w:rsidRPr="00981A5E">
              <w:rPr>
                <w:szCs w:val="16"/>
              </w:rPr>
              <w:t>2.517,5</w:t>
            </w:r>
          </w:p>
        </w:tc>
        <w:tc>
          <w:tcPr>
            <w:tcW w:w="273" w:type="pct"/>
            <w:vAlign w:val="bottom"/>
          </w:tcPr>
          <w:p w14:paraId="4F9D0991" w14:textId="77777777" w:rsidR="00691EA6" w:rsidRPr="00981A5E" w:rsidRDefault="00691EA6" w:rsidP="00AA2B2F">
            <w:pPr>
              <w:pStyle w:val="ZPpregtevilke"/>
            </w:pPr>
            <w:r w:rsidRPr="00981A5E">
              <w:rPr>
                <w:szCs w:val="16"/>
              </w:rPr>
              <w:t>2.745,5</w:t>
            </w:r>
          </w:p>
        </w:tc>
        <w:tc>
          <w:tcPr>
            <w:tcW w:w="271" w:type="pct"/>
            <w:vAlign w:val="bottom"/>
          </w:tcPr>
          <w:p w14:paraId="5684E4C1" w14:textId="77777777" w:rsidR="00691EA6" w:rsidRPr="00981A5E" w:rsidRDefault="00691EA6" w:rsidP="00AA2B2F">
            <w:pPr>
              <w:pStyle w:val="ZPpregtevilke"/>
            </w:pPr>
            <w:r w:rsidRPr="00981A5E">
              <w:rPr>
                <w:szCs w:val="16"/>
              </w:rPr>
              <w:t>109,1</w:t>
            </w:r>
          </w:p>
        </w:tc>
      </w:tr>
      <w:tr w:rsidR="00691EA6" w:rsidRPr="00981A5E" w14:paraId="782EE26E" w14:textId="77777777" w:rsidTr="00AA2B2F">
        <w:trPr>
          <w:trHeight w:val="227"/>
        </w:trPr>
        <w:tc>
          <w:tcPr>
            <w:tcW w:w="1165" w:type="pct"/>
            <w:vAlign w:val="bottom"/>
          </w:tcPr>
          <w:p w14:paraId="5377D51D" w14:textId="77777777" w:rsidR="00691EA6" w:rsidRPr="00981A5E" w:rsidRDefault="00691EA6" w:rsidP="00AA2B2F">
            <w:pPr>
              <w:pStyle w:val="ZPpregtekst"/>
              <w:rPr>
                <w:snapToGrid w:val="0"/>
              </w:rPr>
            </w:pPr>
            <w:r w:rsidRPr="00981A5E">
              <w:rPr>
                <w:snapToGrid w:val="0"/>
              </w:rPr>
              <w:t>Teličke do 1 leta</w:t>
            </w:r>
          </w:p>
        </w:tc>
        <w:tc>
          <w:tcPr>
            <w:tcW w:w="275" w:type="pct"/>
            <w:vAlign w:val="bottom"/>
          </w:tcPr>
          <w:p w14:paraId="37379998" w14:textId="77777777" w:rsidR="00691EA6" w:rsidRPr="00981A5E" w:rsidRDefault="00691EA6" w:rsidP="00AA2B2F">
            <w:pPr>
              <w:pStyle w:val="ZPpregtevilke"/>
            </w:pPr>
            <w:r w:rsidRPr="00981A5E">
              <w:rPr>
                <w:szCs w:val="16"/>
              </w:rPr>
              <w:t>2.384,3</w:t>
            </w:r>
          </w:p>
        </w:tc>
        <w:tc>
          <w:tcPr>
            <w:tcW w:w="274" w:type="pct"/>
            <w:vAlign w:val="bottom"/>
          </w:tcPr>
          <w:p w14:paraId="6B0C30CF" w14:textId="77777777" w:rsidR="00691EA6" w:rsidRPr="00981A5E" w:rsidRDefault="00691EA6" w:rsidP="00AA2B2F">
            <w:pPr>
              <w:pStyle w:val="ZPpregtevilke"/>
            </w:pPr>
            <w:r w:rsidRPr="00981A5E">
              <w:rPr>
                <w:szCs w:val="16"/>
              </w:rPr>
              <w:t>2.660,8</w:t>
            </w:r>
          </w:p>
        </w:tc>
        <w:tc>
          <w:tcPr>
            <w:tcW w:w="274" w:type="pct"/>
            <w:vAlign w:val="bottom"/>
          </w:tcPr>
          <w:p w14:paraId="4DB9782C" w14:textId="77777777" w:rsidR="00691EA6" w:rsidRPr="00981A5E" w:rsidRDefault="00691EA6" w:rsidP="00AA2B2F">
            <w:pPr>
              <w:pStyle w:val="ZPpregtevilke"/>
            </w:pPr>
            <w:r w:rsidRPr="00981A5E">
              <w:rPr>
                <w:szCs w:val="16"/>
              </w:rPr>
              <w:t>2.418,8</w:t>
            </w:r>
          </w:p>
        </w:tc>
        <w:tc>
          <w:tcPr>
            <w:tcW w:w="274" w:type="pct"/>
            <w:vAlign w:val="bottom"/>
          </w:tcPr>
          <w:p w14:paraId="5F441D4E" w14:textId="77777777" w:rsidR="00691EA6" w:rsidRPr="00981A5E" w:rsidRDefault="00691EA6" w:rsidP="00AA2B2F">
            <w:pPr>
              <w:pStyle w:val="ZPpregtevilke"/>
            </w:pPr>
            <w:r w:rsidRPr="00981A5E">
              <w:rPr>
                <w:szCs w:val="16"/>
              </w:rPr>
              <w:t>2.501,0</w:t>
            </w:r>
          </w:p>
        </w:tc>
        <w:tc>
          <w:tcPr>
            <w:tcW w:w="278" w:type="pct"/>
            <w:vAlign w:val="bottom"/>
          </w:tcPr>
          <w:p w14:paraId="532513B3" w14:textId="77777777" w:rsidR="00691EA6" w:rsidRPr="00981A5E" w:rsidRDefault="00691EA6" w:rsidP="00AA2B2F">
            <w:pPr>
              <w:pStyle w:val="ZPpregtevilke"/>
            </w:pPr>
            <w:r w:rsidRPr="00981A5E">
              <w:rPr>
                <w:szCs w:val="16"/>
              </w:rPr>
              <w:t>2.457,1</w:t>
            </w:r>
          </w:p>
        </w:tc>
        <w:tc>
          <w:tcPr>
            <w:tcW w:w="274" w:type="pct"/>
            <w:vAlign w:val="bottom"/>
          </w:tcPr>
          <w:p w14:paraId="5071961D" w14:textId="77777777" w:rsidR="00691EA6" w:rsidRPr="00981A5E" w:rsidRDefault="00691EA6" w:rsidP="00AA2B2F">
            <w:pPr>
              <w:pStyle w:val="ZPpregtevilke"/>
            </w:pPr>
            <w:r w:rsidRPr="00981A5E">
              <w:rPr>
                <w:szCs w:val="16"/>
              </w:rPr>
              <w:t>2.737,4</w:t>
            </w:r>
          </w:p>
        </w:tc>
        <w:tc>
          <w:tcPr>
            <w:tcW w:w="274" w:type="pct"/>
            <w:vAlign w:val="bottom"/>
          </w:tcPr>
          <w:p w14:paraId="3098B971" w14:textId="77777777" w:rsidR="00691EA6" w:rsidRPr="00981A5E" w:rsidRDefault="00691EA6" w:rsidP="00AA2B2F">
            <w:pPr>
              <w:pStyle w:val="ZPpregtevilke"/>
            </w:pPr>
            <w:r w:rsidRPr="00981A5E">
              <w:rPr>
                <w:szCs w:val="16"/>
              </w:rPr>
              <w:t>2.392,6</w:t>
            </w:r>
          </w:p>
        </w:tc>
        <w:tc>
          <w:tcPr>
            <w:tcW w:w="274" w:type="pct"/>
            <w:vAlign w:val="bottom"/>
          </w:tcPr>
          <w:p w14:paraId="6E0EF4E5" w14:textId="77777777" w:rsidR="00691EA6" w:rsidRPr="00981A5E" w:rsidRDefault="00691EA6" w:rsidP="00AA2B2F">
            <w:pPr>
              <w:pStyle w:val="ZPpregtevilke"/>
            </w:pPr>
            <w:r w:rsidRPr="00981A5E">
              <w:rPr>
                <w:szCs w:val="16"/>
              </w:rPr>
              <w:t>2.530,9</w:t>
            </w:r>
          </w:p>
        </w:tc>
        <w:tc>
          <w:tcPr>
            <w:tcW w:w="274" w:type="pct"/>
            <w:vAlign w:val="bottom"/>
          </w:tcPr>
          <w:p w14:paraId="4ED5F505" w14:textId="77777777" w:rsidR="00691EA6" w:rsidRPr="00981A5E" w:rsidRDefault="00691EA6" w:rsidP="00AA2B2F">
            <w:pPr>
              <w:pStyle w:val="ZPpregtevilke"/>
            </w:pPr>
            <w:r w:rsidRPr="00981A5E">
              <w:rPr>
                <w:szCs w:val="16"/>
              </w:rPr>
              <w:t>2.546,1</w:t>
            </w:r>
          </w:p>
        </w:tc>
        <w:tc>
          <w:tcPr>
            <w:tcW w:w="274" w:type="pct"/>
            <w:vAlign w:val="bottom"/>
          </w:tcPr>
          <w:p w14:paraId="0125962A" w14:textId="77777777" w:rsidR="00691EA6" w:rsidRPr="00981A5E" w:rsidRDefault="00691EA6" w:rsidP="00AA2B2F">
            <w:pPr>
              <w:pStyle w:val="ZPpregtevilke"/>
            </w:pPr>
            <w:r w:rsidRPr="00981A5E">
              <w:rPr>
                <w:szCs w:val="16"/>
              </w:rPr>
              <w:t>2.347,9</w:t>
            </w:r>
          </w:p>
        </w:tc>
        <w:tc>
          <w:tcPr>
            <w:tcW w:w="273" w:type="pct"/>
            <w:vAlign w:val="bottom"/>
          </w:tcPr>
          <w:p w14:paraId="19FE7877" w14:textId="77777777" w:rsidR="00691EA6" w:rsidRPr="00981A5E" w:rsidRDefault="00691EA6" w:rsidP="00AA2B2F">
            <w:pPr>
              <w:pStyle w:val="ZPpregtevilke"/>
            </w:pPr>
            <w:r w:rsidRPr="00981A5E">
              <w:rPr>
                <w:szCs w:val="16"/>
              </w:rPr>
              <w:t>z</w:t>
            </w:r>
          </w:p>
        </w:tc>
        <w:tc>
          <w:tcPr>
            <w:tcW w:w="273" w:type="pct"/>
            <w:vAlign w:val="bottom"/>
          </w:tcPr>
          <w:p w14:paraId="52603157" w14:textId="77777777" w:rsidR="00691EA6" w:rsidRPr="00981A5E" w:rsidRDefault="00691EA6" w:rsidP="00AA2B2F">
            <w:pPr>
              <w:pStyle w:val="ZPpregtevilke"/>
            </w:pPr>
            <w:r w:rsidRPr="00981A5E">
              <w:rPr>
                <w:szCs w:val="16"/>
              </w:rPr>
              <w:t>2.693,7</w:t>
            </w:r>
          </w:p>
        </w:tc>
        <w:tc>
          <w:tcPr>
            <w:tcW w:w="273" w:type="pct"/>
            <w:vAlign w:val="bottom"/>
          </w:tcPr>
          <w:p w14:paraId="4F51C037" w14:textId="77777777" w:rsidR="00691EA6" w:rsidRPr="009474A4" w:rsidRDefault="00691EA6" w:rsidP="00AA2B2F">
            <w:pPr>
              <w:pStyle w:val="ZPpregtevilke"/>
            </w:pPr>
            <w:r w:rsidRPr="009474A4">
              <w:rPr>
                <w:szCs w:val="16"/>
              </w:rPr>
              <w:t>2.730,7</w:t>
            </w:r>
          </w:p>
        </w:tc>
        <w:tc>
          <w:tcPr>
            <w:tcW w:w="271" w:type="pct"/>
            <w:vAlign w:val="bottom"/>
          </w:tcPr>
          <w:p w14:paraId="0E47EBD4" w14:textId="77777777" w:rsidR="00691EA6" w:rsidRPr="009474A4" w:rsidRDefault="00691EA6" w:rsidP="00AA2B2F">
            <w:pPr>
              <w:pStyle w:val="ZPpregtevilke"/>
            </w:pPr>
            <w:r w:rsidRPr="009474A4">
              <w:rPr>
                <w:szCs w:val="16"/>
              </w:rPr>
              <w:t>101,4</w:t>
            </w:r>
          </w:p>
        </w:tc>
      </w:tr>
      <w:tr w:rsidR="00691EA6" w:rsidRPr="00981A5E" w14:paraId="3B715B74" w14:textId="77777777" w:rsidTr="00AA2B2F">
        <w:trPr>
          <w:trHeight w:val="227"/>
        </w:trPr>
        <w:tc>
          <w:tcPr>
            <w:tcW w:w="1165" w:type="pct"/>
            <w:tcBorders>
              <w:bottom w:val="nil"/>
            </w:tcBorders>
            <w:vAlign w:val="bottom"/>
          </w:tcPr>
          <w:p w14:paraId="39B17B90" w14:textId="77777777" w:rsidR="00691EA6" w:rsidRPr="00981A5E" w:rsidRDefault="00691EA6" w:rsidP="00AA2B2F">
            <w:pPr>
              <w:pStyle w:val="ZPpregtekst"/>
              <w:rPr>
                <w:snapToGrid w:val="0"/>
              </w:rPr>
            </w:pPr>
            <w:r w:rsidRPr="00981A5E">
              <w:rPr>
                <w:snapToGrid w:val="0"/>
              </w:rPr>
              <w:t>Bikci, voli do 1 leta</w:t>
            </w:r>
          </w:p>
        </w:tc>
        <w:tc>
          <w:tcPr>
            <w:tcW w:w="275" w:type="pct"/>
            <w:tcBorders>
              <w:bottom w:val="nil"/>
            </w:tcBorders>
            <w:vAlign w:val="bottom"/>
          </w:tcPr>
          <w:p w14:paraId="68DE28D7" w14:textId="77777777" w:rsidR="00691EA6" w:rsidRPr="00981A5E" w:rsidRDefault="00691EA6" w:rsidP="00AA2B2F">
            <w:pPr>
              <w:pStyle w:val="ZPpregtevilke"/>
            </w:pPr>
            <w:r w:rsidRPr="00981A5E">
              <w:rPr>
                <w:szCs w:val="16"/>
              </w:rPr>
              <w:t>2.784,4</w:t>
            </w:r>
          </w:p>
        </w:tc>
        <w:tc>
          <w:tcPr>
            <w:tcW w:w="274" w:type="pct"/>
            <w:tcBorders>
              <w:bottom w:val="nil"/>
            </w:tcBorders>
            <w:vAlign w:val="bottom"/>
          </w:tcPr>
          <w:p w14:paraId="2DD19EAB" w14:textId="77777777" w:rsidR="00691EA6" w:rsidRPr="00981A5E" w:rsidRDefault="00691EA6" w:rsidP="00AA2B2F">
            <w:pPr>
              <w:pStyle w:val="ZPpregtevilke"/>
            </w:pPr>
            <w:r w:rsidRPr="00981A5E">
              <w:rPr>
                <w:szCs w:val="16"/>
              </w:rPr>
              <w:t>2.737,8</w:t>
            </w:r>
          </w:p>
        </w:tc>
        <w:tc>
          <w:tcPr>
            <w:tcW w:w="274" w:type="pct"/>
            <w:tcBorders>
              <w:bottom w:val="nil"/>
            </w:tcBorders>
            <w:vAlign w:val="bottom"/>
          </w:tcPr>
          <w:p w14:paraId="5DC0C270" w14:textId="77777777" w:rsidR="00691EA6" w:rsidRPr="00981A5E" w:rsidRDefault="00691EA6" w:rsidP="00AA2B2F">
            <w:pPr>
              <w:pStyle w:val="ZPpregtevilke"/>
            </w:pPr>
            <w:r w:rsidRPr="00981A5E">
              <w:rPr>
                <w:szCs w:val="16"/>
              </w:rPr>
              <w:t>2.721,0</w:t>
            </w:r>
          </w:p>
        </w:tc>
        <w:tc>
          <w:tcPr>
            <w:tcW w:w="274" w:type="pct"/>
            <w:tcBorders>
              <w:bottom w:val="nil"/>
            </w:tcBorders>
            <w:vAlign w:val="bottom"/>
          </w:tcPr>
          <w:p w14:paraId="46F024FE" w14:textId="77777777" w:rsidR="00691EA6" w:rsidRPr="00981A5E" w:rsidRDefault="00691EA6" w:rsidP="00AA2B2F">
            <w:pPr>
              <w:pStyle w:val="ZPpregtevilke"/>
            </w:pPr>
            <w:r w:rsidRPr="00981A5E">
              <w:rPr>
                <w:szCs w:val="16"/>
              </w:rPr>
              <w:t>2.801,8</w:t>
            </w:r>
          </w:p>
        </w:tc>
        <w:tc>
          <w:tcPr>
            <w:tcW w:w="278" w:type="pct"/>
            <w:tcBorders>
              <w:bottom w:val="nil"/>
            </w:tcBorders>
            <w:vAlign w:val="bottom"/>
          </w:tcPr>
          <w:p w14:paraId="05C80A1B" w14:textId="77777777" w:rsidR="00691EA6" w:rsidRPr="00981A5E" w:rsidRDefault="00691EA6" w:rsidP="00AA2B2F">
            <w:pPr>
              <w:pStyle w:val="ZPpregtevilke"/>
            </w:pPr>
            <w:r w:rsidRPr="00981A5E">
              <w:rPr>
                <w:szCs w:val="16"/>
              </w:rPr>
              <w:t>2.710,3</w:t>
            </w:r>
          </w:p>
        </w:tc>
        <w:tc>
          <w:tcPr>
            <w:tcW w:w="274" w:type="pct"/>
            <w:tcBorders>
              <w:bottom w:val="nil"/>
            </w:tcBorders>
            <w:vAlign w:val="bottom"/>
          </w:tcPr>
          <w:p w14:paraId="66385B83" w14:textId="77777777" w:rsidR="00691EA6" w:rsidRPr="00981A5E" w:rsidRDefault="00691EA6" w:rsidP="00AA2B2F">
            <w:pPr>
              <w:pStyle w:val="ZPpregtevilke"/>
            </w:pPr>
            <w:r w:rsidRPr="00981A5E">
              <w:rPr>
                <w:szCs w:val="16"/>
              </w:rPr>
              <w:t>2.980,9</w:t>
            </w:r>
          </w:p>
        </w:tc>
        <w:tc>
          <w:tcPr>
            <w:tcW w:w="274" w:type="pct"/>
            <w:tcBorders>
              <w:bottom w:val="nil"/>
            </w:tcBorders>
            <w:vAlign w:val="bottom"/>
          </w:tcPr>
          <w:p w14:paraId="1B1BA927" w14:textId="77777777" w:rsidR="00691EA6" w:rsidRPr="00981A5E" w:rsidRDefault="00691EA6" w:rsidP="00AA2B2F">
            <w:pPr>
              <w:pStyle w:val="ZPpregtevilke"/>
            </w:pPr>
            <w:r w:rsidRPr="00981A5E">
              <w:rPr>
                <w:szCs w:val="16"/>
              </w:rPr>
              <w:t>2.853,3</w:t>
            </w:r>
          </w:p>
        </w:tc>
        <w:tc>
          <w:tcPr>
            <w:tcW w:w="274" w:type="pct"/>
            <w:tcBorders>
              <w:bottom w:val="nil"/>
            </w:tcBorders>
            <w:vAlign w:val="bottom"/>
          </w:tcPr>
          <w:p w14:paraId="0F34FA9D" w14:textId="77777777" w:rsidR="00691EA6" w:rsidRPr="00981A5E" w:rsidRDefault="00691EA6" w:rsidP="00AA2B2F">
            <w:pPr>
              <w:pStyle w:val="ZPpregtevilke"/>
            </w:pPr>
            <w:r w:rsidRPr="00981A5E">
              <w:rPr>
                <w:szCs w:val="16"/>
              </w:rPr>
              <w:t>2.736,6</w:t>
            </w:r>
          </w:p>
        </w:tc>
        <w:tc>
          <w:tcPr>
            <w:tcW w:w="274" w:type="pct"/>
            <w:tcBorders>
              <w:bottom w:val="nil"/>
            </w:tcBorders>
            <w:vAlign w:val="bottom"/>
          </w:tcPr>
          <w:p w14:paraId="7E7F0A69" w14:textId="77777777" w:rsidR="00691EA6" w:rsidRPr="00981A5E" w:rsidRDefault="00691EA6" w:rsidP="00AA2B2F">
            <w:pPr>
              <w:pStyle w:val="ZPpregtevilke"/>
            </w:pPr>
            <w:r w:rsidRPr="00981A5E">
              <w:rPr>
                <w:szCs w:val="16"/>
              </w:rPr>
              <w:t>3.026,3</w:t>
            </w:r>
          </w:p>
        </w:tc>
        <w:tc>
          <w:tcPr>
            <w:tcW w:w="274" w:type="pct"/>
            <w:tcBorders>
              <w:bottom w:val="nil"/>
            </w:tcBorders>
            <w:vAlign w:val="bottom"/>
          </w:tcPr>
          <w:p w14:paraId="6ABF52E1" w14:textId="77777777" w:rsidR="00691EA6" w:rsidRPr="00981A5E" w:rsidRDefault="00691EA6" w:rsidP="00AA2B2F">
            <w:pPr>
              <w:pStyle w:val="ZPpregtevilke"/>
            </w:pPr>
            <w:r w:rsidRPr="00981A5E">
              <w:rPr>
                <w:szCs w:val="16"/>
              </w:rPr>
              <w:t>2.923,2</w:t>
            </w:r>
          </w:p>
        </w:tc>
        <w:tc>
          <w:tcPr>
            <w:tcW w:w="273" w:type="pct"/>
            <w:tcBorders>
              <w:bottom w:val="nil"/>
            </w:tcBorders>
            <w:vAlign w:val="bottom"/>
          </w:tcPr>
          <w:p w14:paraId="48DB81F1" w14:textId="77777777" w:rsidR="00691EA6" w:rsidRPr="00981A5E" w:rsidRDefault="00691EA6" w:rsidP="00AA2B2F">
            <w:pPr>
              <w:pStyle w:val="ZPpregtevilke"/>
            </w:pPr>
            <w:r w:rsidRPr="00981A5E">
              <w:rPr>
                <w:szCs w:val="16"/>
              </w:rPr>
              <w:t>2.893,9</w:t>
            </w:r>
          </w:p>
        </w:tc>
        <w:tc>
          <w:tcPr>
            <w:tcW w:w="273" w:type="pct"/>
            <w:tcBorders>
              <w:bottom w:val="nil"/>
            </w:tcBorders>
            <w:vAlign w:val="bottom"/>
          </w:tcPr>
          <w:p w14:paraId="2814CC39" w14:textId="77777777" w:rsidR="00691EA6" w:rsidRPr="00981A5E" w:rsidRDefault="00691EA6" w:rsidP="00AA2B2F">
            <w:pPr>
              <w:pStyle w:val="ZPpregtevilke"/>
            </w:pPr>
            <w:r w:rsidRPr="00981A5E">
              <w:rPr>
                <w:szCs w:val="16"/>
              </w:rPr>
              <w:t>z</w:t>
            </w:r>
          </w:p>
        </w:tc>
        <w:tc>
          <w:tcPr>
            <w:tcW w:w="273" w:type="pct"/>
            <w:tcBorders>
              <w:bottom w:val="nil"/>
            </w:tcBorders>
            <w:vAlign w:val="bottom"/>
          </w:tcPr>
          <w:p w14:paraId="40EB8019" w14:textId="77777777" w:rsidR="00691EA6" w:rsidRPr="009474A4" w:rsidRDefault="00691EA6" w:rsidP="00AA2B2F">
            <w:pPr>
              <w:pStyle w:val="ZPpregtevilke"/>
            </w:pPr>
            <w:r w:rsidRPr="009474A4">
              <w:rPr>
                <w:szCs w:val="16"/>
              </w:rPr>
              <w:t>3.031,3</w:t>
            </w:r>
          </w:p>
        </w:tc>
        <w:tc>
          <w:tcPr>
            <w:tcW w:w="271" w:type="pct"/>
            <w:tcBorders>
              <w:bottom w:val="nil"/>
            </w:tcBorders>
            <w:vAlign w:val="bottom"/>
          </w:tcPr>
          <w:p w14:paraId="259E0D4F" w14:textId="29D295DF" w:rsidR="00691EA6" w:rsidRPr="009474A4" w:rsidRDefault="00691EA6" w:rsidP="00AA2B2F">
            <w:pPr>
              <w:pStyle w:val="ZPpregtevilke"/>
            </w:pPr>
          </w:p>
        </w:tc>
      </w:tr>
      <w:tr w:rsidR="00691EA6" w:rsidRPr="00981A5E" w14:paraId="47474555" w14:textId="77777777" w:rsidTr="00AA2B2F">
        <w:trPr>
          <w:trHeight w:val="227"/>
        </w:trPr>
        <w:tc>
          <w:tcPr>
            <w:tcW w:w="1165" w:type="pct"/>
            <w:tcBorders>
              <w:top w:val="nil"/>
              <w:bottom w:val="nil"/>
            </w:tcBorders>
            <w:shd w:val="clear" w:color="auto" w:fill="D9D9D9"/>
            <w:vAlign w:val="bottom"/>
          </w:tcPr>
          <w:p w14:paraId="06CE3D1F" w14:textId="77777777" w:rsidR="00691EA6" w:rsidRPr="00981A5E" w:rsidRDefault="00691EA6" w:rsidP="00AA2B2F">
            <w:pPr>
              <w:pStyle w:val="ZPpregtekst"/>
              <w:rPr>
                <w:b/>
                <w:snapToGrid w:val="0"/>
              </w:rPr>
            </w:pPr>
            <w:r w:rsidRPr="00981A5E">
              <w:rPr>
                <w:b/>
                <w:snapToGrid w:val="0"/>
              </w:rPr>
              <w:t>GOVEDO ZA PLEME</w:t>
            </w:r>
          </w:p>
        </w:tc>
        <w:tc>
          <w:tcPr>
            <w:tcW w:w="275" w:type="pct"/>
            <w:tcBorders>
              <w:top w:val="nil"/>
              <w:bottom w:val="nil"/>
            </w:tcBorders>
            <w:shd w:val="clear" w:color="auto" w:fill="D9D9D9"/>
            <w:vAlign w:val="bottom"/>
          </w:tcPr>
          <w:p w14:paraId="310B88C8" w14:textId="77777777" w:rsidR="00691EA6" w:rsidRPr="00981A5E" w:rsidRDefault="00691EA6" w:rsidP="00AA2B2F">
            <w:pPr>
              <w:pStyle w:val="ZPpregtevilke"/>
              <w:rPr>
                <w:b/>
              </w:rPr>
            </w:pPr>
          </w:p>
        </w:tc>
        <w:tc>
          <w:tcPr>
            <w:tcW w:w="274" w:type="pct"/>
            <w:tcBorders>
              <w:top w:val="nil"/>
              <w:bottom w:val="nil"/>
            </w:tcBorders>
            <w:shd w:val="clear" w:color="auto" w:fill="D9D9D9"/>
            <w:vAlign w:val="bottom"/>
          </w:tcPr>
          <w:p w14:paraId="228B352D"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5183D4FD"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498EDF5A" w14:textId="77777777" w:rsidR="00691EA6" w:rsidRPr="00981A5E" w:rsidRDefault="00691EA6" w:rsidP="00AA2B2F">
            <w:pPr>
              <w:pStyle w:val="ZPpregtevilke"/>
            </w:pPr>
          </w:p>
        </w:tc>
        <w:tc>
          <w:tcPr>
            <w:tcW w:w="278" w:type="pct"/>
            <w:tcBorders>
              <w:top w:val="nil"/>
              <w:bottom w:val="nil"/>
            </w:tcBorders>
            <w:shd w:val="clear" w:color="auto" w:fill="D9D9D9"/>
            <w:vAlign w:val="bottom"/>
          </w:tcPr>
          <w:p w14:paraId="091B59B0"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794C6E2E"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042BD23A"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202CA3C2"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6B931527" w14:textId="77777777" w:rsidR="00691EA6" w:rsidRPr="00981A5E" w:rsidRDefault="00691EA6" w:rsidP="00AA2B2F">
            <w:pPr>
              <w:pStyle w:val="ZPpregtevilke"/>
            </w:pPr>
          </w:p>
        </w:tc>
        <w:tc>
          <w:tcPr>
            <w:tcW w:w="274" w:type="pct"/>
            <w:tcBorders>
              <w:top w:val="nil"/>
              <w:bottom w:val="nil"/>
            </w:tcBorders>
            <w:shd w:val="clear" w:color="auto" w:fill="D9D9D9"/>
            <w:vAlign w:val="bottom"/>
          </w:tcPr>
          <w:p w14:paraId="049F648B"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71E0E735"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5C12DDBB" w14:textId="77777777" w:rsidR="00691EA6" w:rsidRPr="00981A5E" w:rsidRDefault="00691EA6" w:rsidP="00AA2B2F">
            <w:pPr>
              <w:pStyle w:val="ZPpregtevilke"/>
            </w:pPr>
          </w:p>
        </w:tc>
        <w:tc>
          <w:tcPr>
            <w:tcW w:w="273" w:type="pct"/>
            <w:tcBorders>
              <w:top w:val="nil"/>
              <w:bottom w:val="nil"/>
            </w:tcBorders>
            <w:shd w:val="clear" w:color="auto" w:fill="D9D9D9"/>
            <w:vAlign w:val="bottom"/>
          </w:tcPr>
          <w:p w14:paraId="5AD123FA" w14:textId="77777777" w:rsidR="00691EA6" w:rsidRPr="00981A5E" w:rsidRDefault="00691EA6" w:rsidP="00AA2B2F">
            <w:pPr>
              <w:pStyle w:val="ZPpregtevilke"/>
            </w:pPr>
          </w:p>
        </w:tc>
        <w:tc>
          <w:tcPr>
            <w:tcW w:w="271" w:type="pct"/>
            <w:tcBorders>
              <w:top w:val="nil"/>
              <w:bottom w:val="nil"/>
            </w:tcBorders>
            <w:shd w:val="clear" w:color="auto" w:fill="D9D9D9"/>
            <w:vAlign w:val="bottom"/>
          </w:tcPr>
          <w:p w14:paraId="245E0DE1" w14:textId="77777777" w:rsidR="00691EA6" w:rsidRPr="00981A5E" w:rsidRDefault="00691EA6" w:rsidP="00AA2B2F">
            <w:pPr>
              <w:pStyle w:val="ZPpregtevilke"/>
            </w:pPr>
          </w:p>
        </w:tc>
      </w:tr>
      <w:tr w:rsidR="00691EA6" w:rsidRPr="00981A5E" w14:paraId="2AEDD0B4" w14:textId="77777777" w:rsidTr="00AA2B2F">
        <w:trPr>
          <w:trHeight w:val="227"/>
        </w:trPr>
        <w:tc>
          <w:tcPr>
            <w:tcW w:w="1165" w:type="pct"/>
            <w:vAlign w:val="bottom"/>
          </w:tcPr>
          <w:p w14:paraId="143BAA7E" w14:textId="77777777" w:rsidR="00691EA6" w:rsidRPr="00981A5E" w:rsidRDefault="00691EA6" w:rsidP="00AA2B2F">
            <w:pPr>
              <w:pStyle w:val="ZPpregtekst"/>
              <w:rPr>
                <w:snapToGrid w:val="0"/>
              </w:rPr>
            </w:pPr>
            <w:r w:rsidRPr="00981A5E">
              <w:rPr>
                <w:snapToGrid w:val="0"/>
              </w:rPr>
              <w:t>Breje plemenske telice, nad 2 letoma</w:t>
            </w:r>
          </w:p>
        </w:tc>
        <w:tc>
          <w:tcPr>
            <w:tcW w:w="275" w:type="pct"/>
            <w:vAlign w:val="bottom"/>
          </w:tcPr>
          <w:p w14:paraId="50086ABB" w14:textId="77777777" w:rsidR="00691EA6" w:rsidRPr="00981A5E" w:rsidRDefault="00691EA6" w:rsidP="00AA2B2F">
            <w:pPr>
              <w:pStyle w:val="ZPpregtevilke"/>
            </w:pPr>
            <w:r w:rsidRPr="00981A5E">
              <w:rPr>
                <w:szCs w:val="16"/>
              </w:rPr>
              <w:t>2.098,7</w:t>
            </w:r>
          </w:p>
        </w:tc>
        <w:tc>
          <w:tcPr>
            <w:tcW w:w="274" w:type="pct"/>
            <w:vAlign w:val="bottom"/>
          </w:tcPr>
          <w:p w14:paraId="6DF3624B" w14:textId="77777777" w:rsidR="00691EA6" w:rsidRPr="00981A5E" w:rsidRDefault="00691EA6" w:rsidP="00AA2B2F">
            <w:pPr>
              <w:pStyle w:val="ZPpregtevilke"/>
            </w:pPr>
            <w:r w:rsidRPr="00981A5E">
              <w:rPr>
                <w:szCs w:val="16"/>
              </w:rPr>
              <w:t>2.045,9</w:t>
            </w:r>
          </w:p>
        </w:tc>
        <w:tc>
          <w:tcPr>
            <w:tcW w:w="274" w:type="pct"/>
            <w:vAlign w:val="bottom"/>
          </w:tcPr>
          <w:p w14:paraId="2D0ED9B3" w14:textId="77777777" w:rsidR="00691EA6" w:rsidRPr="00981A5E" w:rsidRDefault="00691EA6" w:rsidP="00AA2B2F">
            <w:pPr>
              <w:pStyle w:val="ZPpregtevilke"/>
            </w:pPr>
            <w:r w:rsidRPr="00981A5E">
              <w:rPr>
                <w:szCs w:val="16"/>
              </w:rPr>
              <w:t>1.968,9</w:t>
            </w:r>
          </w:p>
        </w:tc>
        <w:tc>
          <w:tcPr>
            <w:tcW w:w="274" w:type="pct"/>
            <w:vAlign w:val="bottom"/>
          </w:tcPr>
          <w:p w14:paraId="2DC264A5" w14:textId="77777777" w:rsidR="00691EA6" w:rsidRPr="00981A5E" w:rsidRDefault="00691EA6" w:rsidP="00AA2B2F">
            <w:pPr>
              <w:pStyle w:val="ZPpregtevilke"/>
            </w:pPr>
            <w:r w:rsidRPr="00981A5E">
              <w:rPr>
                <w:szCs w:val="16"/>
              </w:rPr>
              <w:t>1.885,0</w:t>
            </w:r>
          </w:p>
        </w:tc>
        <w:tc>
          <w:tcPr>
            <w:tcW w:w="278" w:type="pct"/>
            <w:vAlign w:val="bottom"/>
          </w:tcPr>
          <w:p w14:paraId="159BE5C3" w14:textId="77777777" w:rsidR="00691EA6" w:rsidRPr="00981A5E" w:rsidRDefault="00691EA6" w:rsidP="00AA2B2F">
            <w:pPr>
              <w:pStyle w:val="ZPpregtevilke"/>
            </w:pPr>
            <w:r w:rsidRPr="00981A5E">
              <w:rPr>
                <w:szCs w:val="16"/>
              </w:rPr>
              <w:t>2.032,9</w:t>
            </w:r>
          </w:p>
        </w:tc>
        <w:tc>
          <w:tcPr>
            <w:tcW w:w="274" w:type="pct"/>
            <w:vAlign w:val="bottom"/>
          </w:tcPr>
          <w:p w14:paraId="18CA18D3" w14:textId="77777777" w:rsidR="00691EA6" w:rsidRPr="00981A5E" w:rsidRDefault="00691EA6" w:rsidP="00AA2B2F">
            <w:pPr>
              <w:pStyle w:val="ZPpregtevilke"/>
            </w:pPr>
            <w:r w:rsidRPr="00981A5E">
              <w:rPr>
                <w:szCs w:val="16"/>
              </w:rPr>
              <w:t>2.072,7</w:t>
            </w:r>
          </w:p>
        </w:tc>
        <w:tc>
          <w:tcPr>
            <w:tcW w:w="274" w:type="pct"/>
            <w:vAlign w:val="bottom"/>
          </w:tcPr>
          <w:p w14:paraId="1C2705DC" w14:textId="77777777" w:rsidR="00691EA6" w:rsidRPr="00981A5E" w:rsidRDefault="00691EA6" w:rsidP="00AA2B2F">
            <w:pPr>
              <w:pStyle w:val="ZPpregtevilke"/>
            </w:pPr>
            <w:r w:rsidRPr="00981A5E">
              <w:rPr>
                <w:szCs w:val="16"/>
              </w:rPr>
              <w:t>2.106,1</w:t>
            </w:r>
          </w:p>
        </w:tc>
        <w:tc>
          <w:tcPr>
            <w:tcW w:w="274" w:type="pct"/>
            <w:vAlign w:val="bottom"/>
          </w:tcPr>
          <w:p w14:paraId="20188D09" w14:textId="77777777" w:rsidR="00691EA6" w:rsidRPr="00981A5E" w:rsidRDefault="00691EA6" w:rsidP="00AA2B2F">
            <w:pPr>
              <w:pStyle w:val="ZPpregtevilke"/>
            </w:pPr>
            <w:r w:rsidRPr="00981A5E">
              <w:rPr>
                <w:szCs w:val="16"/>
              </w:rPr>
              <w:t>2.268,5</w:t>
            </w:r>
          </w:p>
        </w:tc>
        <w:tc>
          <w:tcPr>
            <w:tcW w:w="274" w:type="pct"/>
            <w:vAlign w:val="bottom"/>
          </w:tcPr>
          <w:p w14:paraId="68E74A04" w14:textId="77777777" w:rsidR="00691EA6" w:rsidRPr="00981A5E" w:rsidRDefault="00691EA6" w:rsidP="00AA2B2F">
            <w:pPr>
              <w:pStyle w:val="ZPpregtevilke"/>
            </w:pPr>
            <w:r w:rsidRPr="00981A5E">
              <w:rPr>
                <w:szCs w:val="16"/>
              </w:rPr>
              <w:t>2.390,8</w:t>
            </w:r>
          </w:p>
        </w:tc>
        <w:tc>
          <w:tcPr>
            <w:tcW w:w="274" w:type="pct"/>
            <w:vAlign w:val="bottom"/>
          </w:tcPr>
          <w:p w14:paraId="0C0F5AB1" w14:textId="77777777" w:rsidR="00691EA6" w:rsidRPr="00981A5E" w:rsidRDefault="00691EA6" w:rsidP="00AA2B2F">
            <w:pPr>
              <w:pStyle w:val="ZPpregtevilke"/>
            </w:pPr>
            <w:r w:rsidRPr="00981A5E">
              <w:rPr>
                <w:szCs w:val="16"/>
              </w:rPr>
              <w:t>2.090,9</w:t>
            </w:r>
          </w:p>
        </w:tc>
        <w:tc>
          <w:tcPr>
            <w:tcW w:w="273" w:type="pct"/>
            <w:vAlign w:val="bottom"/>
          </w:tcPr>
          <w:p w14:paraId="4416E69B" w14:textId="77777777" w:rsidR="00691EA6" w:rsidRPr="00981A5E" w:rsidRDefault="00691EA6" w:rsidP="00AA2B2F">
            <w:pPr>
              <w:pStyle w:val="ZPpregtevilke"/>
            </w:pPr>
            <w:r w:rsidRPr="00981A5E">
              <w:rPr>
                <w:szCs w:val="16"/>
              </w:rPr>
              <w:t>z</w:t>
            </w:r>
          </w:p>
        </w:tc>
        <w:tc>
          <w:tcPr>
            <w:tcW w:w="273" w:type="pct"/>
            <w:vAlign w:val="bottom"/>
          </w:tcPr>
          <w:p w14:paraId="3D99ABE4" w14:textId="77777777" w:rsidR="00691EA6" w:rsidRPr="00981A5E" w:rsidRDefault="00691EA6" w:rsidP="00AA2B2F">
            <w:pPr>
              <w:pStyle w:val="ZPpregtevilke"/>
            </w:pPr>
            <w:r w:rsidRPr="00981A5E">
              <w:rPr>
                <w:szCs w:val="16"/>
              </w:rPr>
              <w:t>z</w:t>
            </w:r>
          </w:p>
        </w:tc>
        <w:tc>
          <w:tcPr>
            <w:tcW w:w="273" w:type="pct"/>
            <w:vAlign w:val="bottom"/>
          </w:tcPr>
          <w:p w14:paraId="4B640CAA" w14:textId="4A9E6BB8" w:rsidR="00691EA6" w:rsidRPr="00981A5E" w:rsidRDefault="009474A4" w:rsidP="00AA2B2F">
            <w:pPr>
              <w:pStyle w:val="ZPpregtevilke"/>
            </w:pPr>
            <w:r>
              <w:t>2.369,2</w:t>
            </w:r>
          </w:p>
        </w:tc>
        <w:tc>
          <w:tcPr>
            <w:tcW w:w="271" w:type="pct"/>
            <w:vAlign w:val="bottom"/>
          </w:tcPr>
          <w:p w14:paraId="5846B07F" w14:textId="77777777" w:rsidR="00691EA6" w:rsidRPr="00981A5E" w:rsidRDefault="00691EA6" w:rsidP="00AA2B2F">
            <w:pPr>
              <w:pStyle w:val="ZPpregtevilke"/>
            </w:pPr>
          </w:p>
        </w:tc>
      </w:tr>
      <w:tr w:rsidR="00691EA6" w:rsidRPr="00981A5E" w14:paraId="4ACBCD53" w14:textId="77777777" w:rsidTr="00AA2B2F">
        <w:trPr>
          <w:trHeight w:val="227"/>
        </w:trPr>
        <w:tc>
          <w:tcPr>
            <w:tcW w:w="2540" w:type="pct"/>
            <w:gridSpan w:val="6"/>
            <w:tcBorders>
              <w:top w:val="nil"/>
              <w:bottom w:val="nil"/>
            </w:tcBorders>
            <w:shd w:val="clear" w:color="auto" w:fill="BFBFBF"/>
            <w:vAlign w:val="bottom"/>
          </w:tcPr>
          <w:p w14:paraId="006C57B2" w14:textId="5687DDAC" w:rsidR="00691EA6" w:rsidRPr="00981A5E" w:rsidRDefault="00691EA6" w:rsidP="00AA2B2F">
            <w:pPr>
              <w:pStyle w:val="ZPpregtevilke"/>
              <w:jc w:val="left"/>
            </w:pPr>
            <w:r w:rsidRPr="00981A5E">
              <w:rPr>
                <w:b/>
                <w:snapToGrid w:val="0"/>
              </w:rPr>
              <w:t>CENE GOVEDI NA REPREZ</w:t>
            </w:r>
            <w:r w:rsidR="002B2FE9">
              <w:rPr>
                <w:b/>
                <w:snapToGrid w:val="0"/>
              </w:rPr>
              <w:t>ENTATIVNIH TRGIH (klavna masa) -</w:t>
            </w:r>
            <w:r w:rsidRPr="00981A5E">
              <w:rPr>
                <w:b/>
                <w:snapToGrid w:val="0"/>
              </w:rPr>
              <w:t xml:space="preserve"> Slovenija</w:t>
            </w:r>
          </w:p>
        </w:tc>
        <w:tc>
          <w:tcPr>
            <w:tcW w:w="274" w:type="pct"/>
            <w:tcBorders>
              <w:top w:val="nil"/>
              <w:bottom w:val="nil"/>
            </w:tcBorders>
            <w:shd w:val="clear" w:color="auto" w:fill="BFBFBF"/>
            <w:vAlign w:val="bottom"/>
          </w:tcPr>
          <w:p w14:paraId="576CF405"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09DA520A"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178A0FFE"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26944C41"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223E304F"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46D0003E"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34A6378C"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67ADB459" w14:textId="77777777" w:rsidR="00691EA6" w:rsidRPr="00981A5E" w:rsidRDefault="00691EA6" w:rsidP="00AA2B2F">
            <w:pPr>
              <w:pStyle w:val="ZPpregtevilke"/>
            </w:pPr>
          </w:p>
        </w:tc>
        <w:tc>
          <w:tcPr>
            <w:tcW w:w="271" w:type="pct"/>
            <w:tcBorders>
              <w:top w:val="nil"/>
              <w:bottom w:val="nil"/>
            </w:tcBorders>
            <w:shd w:val="clear" w:color="auto" w:fill="BFBFBF"/>
            <w:vAlign w:val="bottom"/>
          </w:tcPr>
          <w:p w14:paraId="0DECA6E8" w14:textId="77777777" w:rsidR="00691EA6" w:rsidRPr="00981A5E" w:rsidRDefault="00691EA6" w:rsidP="00AA2B2F">
            <w:pPr>
              <w:pStyle w:val="ZPpregtevilke"/>
            </w:pPr>
          </w:p>
        </w:tc>
      </w:tr>
      <w:tr w:rsidR="00691EA6" w:rsidRPr="00981A5E" w14:paraId="08C9205C" w14:textId="77777777" w:rsidTr="00AA2B2F">
        <w:trPr>
          <w:trHeight w:val="227"/>
        </w:trPr>
        <w:tc>
          <w:tcPr>
            <w:tcW w:w="1165" w:type="pct"/>
            <w:tcBorders>
              <w:top w:val="nil"/>
            </w:tcBorders>
            <w:vAlign w:val="bottom"/>
          </w:tcPr>
          <w:p w14:paraId="0790C817" w14:textId="77777777" w:rsidR="00691EA6" w:rsidRPr="00981A5E" w:rsidRDefault="00691EA6" w:rsidP="00AA2B2F">
            <w:pPr>
              <w:pStyle w:val="ZPpregtekst"/>
            </w:pPr>
            <w:r w:rsidRPr="00981A5E">
              <w:t>Biki do 24 mesecev (A-R3)</w:t>
            </w:r>
          </w:p>
        </w:tc>
        <w:tc>
          <w:tcPr>
            <w:tcW w:w="275" w:type="pct"/>
            <w:tcBorders>
              <w:top w:val="nil"/>
            </w:tcBorders>
            <w:vAlign w:val="bottom"/>
          </w:tcPr>
          <w:p w14:paraId="5858D326" w14:textId="77777777" w:rsidR="00691EA6" w:rsidRPr="00981A5E" w:rsidRDefault="00691EA6" w:rsidP="00AA2B2F">
            <w:pPr>
              <w:pStyle w:val="ZPpregtevilke"/>
            </w:pPr>
            <w:r w:rsidRPr="00981A5E">
              <w:rPr>
                <w:szCs w:val="16"/>
              </w:rPr>
              <w:t>2.903,4</w:t>
            </w:r>
          </w:p>
        </w:tc>
        <w:tc>
          <w:tcPr>
            <w:tcW w:w="274" w:type="pct"/>
            <w:tcBorders>
              <w:top w:val="nil"/>
            </w:tcBorders>
            <w:vAlign w:val="bottom"/>
          </w:tcPr>
          <w:p w14:paraId="62A94CDE" w14:textId="77777777" w:rsidR="00691EA6" w:rsidRPr="00981A5E" w:rsidRDefault="00691EA6" w:rsidP="00AA2B2F">
            <w:pPr>
              <w:pStyle w:val="ZPpregtevilke"/>
            </w:pPr>
            <w:r w:rsidRPr="00981A5E">
              <w:rPr>
                <w:szCs w:val="16"/>
              </w:rPr>
              <w:t>3.032,6</w:t>
            </w:r>
          </w:p>
        </w:tc>
        <w:tc>
          <w:tcPr>
            <w:tcW w:w="274" w:type="pct"/>
            <w:tcBorders>
              <w:top w:val="nil"/>
            </w:tcBorders>
            <w:vAlign w:val="bottom"/>
          </w:tcPr>
          <w:p w14:paraId="13F6C85A" w14:textId="77777777" w:rsidR="00691EA6" w:rsidRPr="00981A5E" w:rsidRDefault="00691EA6" w:rsidP="00AA2B2F">
            <w:pPr>
              <w:pStyle w:val="ZPpregtevilke"/>
            </w:pPr>
            <w:r w:rsidRPr="00981A5E">
              <w:rPr>
                <w:szCs w:val="16"/>
              </w:rPr>
              <w:t>3.007,0</w:t>
            </w:r>
          </w:p>
        </w:tc>
        <w:tc>
          <w:tcPr>
            <w:tcW w:w="274" w:type="pct"/>
            <w:tcBorders>
              <w:top w:val="nil"/>
            </w:tcBorders>
            <w:vAlign w:val="bottom"/>
          </w:tcPr>
          <w:p w14:paraId="7D70E727" w14:textId="77777777" w:rsidR="00691EA6" w:rsidRPr="00981A5E" w:rsidRDefault="00691EA6" w:rsidP="00AA2B2F">
            <w:pPr>
              <w:pStyle w:val="ZPpregtevilke"/>
            </w:pPr>
            <w:r w:rsidRPr="00981A5E">
              <w:rPr>
                <w:szCs w:val="16"/>
              </w:rPr>
              <w:t>2.987,8</w:t>
            </w:r>
          </w:p>
        </w:tc>
        <w:tc>
          <w:tcPr>
            <w:tcW w:w="278" w:type="pct"/>
            <w:tcBorders>
              <w:top w:val="nil"/>
            </w:tcBorders>
            <w:vAlign w:val="bottom"/>
          </w:tcPr>
          <w:p w14:paraId="6F60C7CA" w14:textId="77777777" w:rsidR="00691EA6" w:rsidRPr="00981A5E" w:rsidRDefault="00691EA6" w:rsidP="00AA2B2F">
            <w:pPr>
              <w:pStyle w:val="ZPpregtevilke"/>
            </w:pPr>
            <w:r w:rsidRPr="00981A5E">
              <w:rPr>
                <w:szCs w:val="16"/>
              </w:rPr>
              <w:t>3.360,7</w:t>
            </w:r>
          </w:p>
        </w:tc>
        <w:tc>
          <w:tcPr>
            <w:tcW w:w="274" w:type="pct"/>
            <w:tcBorders>
              <w:top w:val="nil"/>
            </w:tcBorders>
            <w:vAlign w:val="bottom"/>
          </w:tcPr>
          <w:p w14:paraId="6EDD7DB3" w14:textId="77777777" w:rsidR="00691EA6" w:rsidRPr="00981A5E" w:rsidRDefault="00691EA6" w:rsidP="00AA2B2F">
            <w:pPr>
              <w:pStyle w:val="ZPpregtevilke"/>
            </w:pPr>
            <w:r w:rsidRPr="00981A5E">
              <w:rPr>
                <w:szCs w:val="16"/>
              </w:rPr>
              <w:t>3.689,7</w:t>
            </w:r>
          </w:p>
        </w:tc>
        <w:tc>
          <w:tcPr>
            <w:tcW w:w="274" w:type="pct"/>
            <w:tcBorders>
              <w:top w:val="nil"/>
            </w:tcBorders>
            <w:vAlign w:val="bottom"/>
          </w:tcPr>
          <w:p w14:paraId="422C3CD4" w14:textId="77777777" w:rsidR="00691EA6" w:rsidRPr="00981A5E" w:rsidRDefault="00691EA6" w:rsidP="00AA2B2F">
            <w:pPr>
              <w:pStyle w:val="ZPpregtevilke"/>
            </w:pPr>
            <w:r w:rsidRPr="00981A5E">
              <w:rPr>
                <w:szCs w:val="16"/>
              </w:rPr>
              <w:t>3.557,8</w:t>
            </w:r>
          </w:p>
        </w:tc>
        <w:tc>
          <w:tcPr>
            <w:tcW w:w="274" w:type="pct"/>
            <w:tcBorders>
              <w:top w:val="nil"/>
            </w:tcBorders>
            <w:vAlign w:val="bottom"/>
          </w:tcPr>
          <w:p w14:paraId="36267426" w14:textId="77777777" w:rsidR="00691EA6" w:rsidRPr="00981A5E" w:rsidRDefault="00691EA6" w:rsidP="00AA2B2F">
            <w:pPr>
              <w:pStyle w:val="ZPpregtevilke"/>
            </w:pPr>
            <w:r w:rsidRPr="00981A5E">
              <w:rPr>
                <w:szCs w:val="16"/>
              </w:rPr>
              <w:t>3.430,9</w:t>
            </w:r>
          </w:p>
        </w:tc>
        <w:tc>
          <w:tcPr>
            <w:tcW w:w="274" w:type="pct"/>
            <w:tcBorders>
              <w:top w:val="nil"/>
            </w:tcBorders>
            <w:vAlign w:val="bottom"/>
          </w:tcPr>
          <w:p w14:paraId="7C429531" w14:textId="77777777" w:rsidR="00691EA6" w:rsidRPr="00981A5E" w:rsidRDefault="00691EA6" w:rsidP="00AA2B2F">
            <w:pPr>
              <w:pStyle w:val="ZPpregtevilke"/>
            </w:pPr>
            <w:r w:rsidRPr="00981A5E">
              <w:rPr>
                <w:szCs w:val="16"/>
              </w:rPr>
              <w:t>3.497,4</w:t>
            </w:r>
          </w:p>
        </w:tc>
        <w:tc>
          <w:tcPr>
            <w:tcW w:w="274" w:type="pct"/>
            <w:tcBorders>
              <w:top w:val="nil"/>
            </w:tcBorders>
            <w:vAlign w:val="bottom"/>
          </w:tcPr>
          <w:p w14:paraId="21626C44" w14:textId="77777777" w:rsidR="00691EA6" w:rsidRPr="00981A5E" w:rsidRDefault="00691EA6" w:rsidP="00AA2B2F">
            <w:pPr>
              <w:pStyle w:val="ZPpregtevilke"/>
            </w:pPr>
            <w:r w:rsidRPr="00981A5E">
              <w:rPr>
                <w:szCs w:val="16"/>
              </w:rPr>
              <w:t>3.371,3</w:t>
            </w:r>
          </w:p>
        </w:tc>
        <w:tc>
          <w:tcPr>
            <w:tcW w:w="273" w:type="pct"/>
            <w:tcBorders>
              <w:top w:val="nil"/>
            </w:tcBorders>
            <w:vAlign w:val="bottom"/>
          </w:tcPr>
          <w:p w14:paraId="57E04318" w14:textId="77777777" w:rsidR="00691EA6" w:rsidRPr="00981A5E" w:rsidRDefault="00691EA6" w:rsidP="00AA2B2F">
            <w:pPr>
              <w:pStyle w:val="ZPpregtevilke"/>
            </w:pPr>
            <w:r w:rsidRPr="00981A5E">
              <w:rPr>
                <w:szCs w:val="16"/>
              </w:rPr>
              <w:t>3.425,7</w:t>
            </w:r>
          </w:p>
        </w:tc>
        <w:tc>
          <w:tcPr>
            <w:tcW w:w="273" w:type="pct"/>
            <w:tcBorders>
              <w:top w:val="nil"/>
            </w:tcBorders>
            <w:vAlign w:val="bottom"/>
          </w:tcPr>
          <w:p w14:paraId="517ADA1E" w14:textId="77777777" w:rsidR="00691EA6" w:rsidRPr="00981A5E" w:rsidRDefault="00691EA6" w:rsidP="00AA2B2F">
            <w:pPr>
              <w:pStyle w:val="ZPpregtevilke"/>
            </w:pPr>
            <w:r w:rsidRPr="00981A5E">
              <w:rPr>
                <w:szCs w:val="16"/>
              </w:rPr>
              <w:t>3.520,8</w:t>
            </w:r>
          </w:p>
        </w:tc>
        <w:tc>
          <w:tcPr>
            <w:tcW w:w="273" w:type="pct"/>
            <w:tcBorders>
              <w:top w:val="nil"/>
            </w:tcBorders>
            <w:vAlign w:val="bottom"/>
          </w:tcPr>
          <w:p w14:paraId="710E880A" w14:textId="77777777" w:rsidR="00691EA6" w:rsidRPr="00981A5E" w:rsidRDefault="00691EA6" w:rsidP="00AA2B2F">
            <w:pPr>
              <w:pStyle w:val="ZPpregtevilke"/>
            </w:pPr>
            <w:r w:rsidRPr="00981A5E">
              <w:rPr>
                <w:szCs w:val="16"/>
              </w:rPr>
              <w:t>3.459,0</w:t>
            </w:r>
          </w:p>
        </w:tc>
        <w:tc>
          <w:tcPr>
            <w:tcW w:w="271" w:type="pct"/>
            <w:tcBorders>
              <w:top w:val="nil"/>
            </w:tcBorders>
            <w:vAlign w:val="bottom"/>
          </w:tcPr>
          <w:p w14:paraId="5585CAFD" w14:textId="77777777" w:rsidR="00691EA6" w:rsidRPr="00981A5E" w:rsidRDefault="00691EA6" w:rsidP="00AA2B2F">
            <w:pPr>
              <w:pStyle w:val="ZPpregtevilke"/>
            </w:pPr>
            <w:r w:rsidRPr="00981A5E">
              <w:rPr>
                <w:szCs w:val="16"/>
              </w:rPr>
              <w:t>98,2</w:t>
            </w:r>
          </w:p>
        </w:tc>
      </w:tr>
      <w:tr w:rsidR="00691EA6" w:rsidRPr="00981A5E" w14:paraId="4DB6B5AA" w14:textId="77777777" w:rsidTr="00AA2B2F">
        <w:trPr>
          <w:trHeight w:val="227"/>
        </w:trPr>
        <w:tc>
          <w:tcPr>
            <w:tcW w:w="1165" w:type="pct"/>
            <w:vAlign w:val="bottom"/>
          </w:tcPr>
          <w:p w14:paraId="26EB11BC" w14:textId="77777777" w:rsidR="00691EA6" w:rsidRPr="00981A5E" w:rsidRDefault="00691EA6" w:rsidP="00AA2B2F">
            <w:pPr>
              <w:pStyle w:val="ZPpregtekst"/>
            </w:pPr>
            <w:r w:rsidRPr="00981A5E">
              <w:t>Telice (E-R3)</w:t>
            </w:r>
          </w:p>
        </w:tc>
        <w:tc>
          <w:tcPr>
            <w:tcW w:w="275" w:type="pct"/>
            <w:vAlign w:val="bottom"/>
          </w:tcPr>
          <w:p w14:paraId="23142880" w14:textId="77777777" w:rsidR="00691EA6" w:rsidRPr="00981A5E" w:rsidRDefault="00691EA6" w:rsidP="00AA2B2F">
            <w:pPr>
              <w:pStyle w:val="ZPpregtevilke"/>
            </w:pPr>
            <w:r w:rsidRPr="00981A5E">
              <w:rPr>
                <w:szCs w:val="16"/>
              </w:rPr>
              <w:t>2.676,3</w:t>
            </w:r>
          </w:p>
        </w:tc>
        <w:tc>
          <w:tcPr>
            <w:tcW w:w="274" w:type="pct"/>
            <w:vAlign w:val="bottom"/>
          </w:tcPr>
          <w:p w14:paraId="576269C0" w14:textId="77777777" w:rsidR="00691EA6" w:rsidRPr="00981A5E" w:rsidRDefault="00691EA6" w:rsidP="00AA2B2F">
            <w:pPr>
              <w:pStyle w:val="ZPpregtevilke"/>
            </w:pPr>
            <w:r w:rsidRPr="00981A5E">
              <w:rPr>
                <w:szCs w:val="16"/>
              </w:rPr>
              <w:t>2.705,5</w:t>
            </w:r>
          </w:p>
        </w:tc>
        <w:tc>
          <w:tcPr>
            <w:tcW w:w="274" w:type="pct"/>
            <w:vAlign w:val="bottom"/>
          </w:tcPr>
          <w:p w14:paraId="757FCDE1" w14:textId="77777777" w:rsidR="00691EA6" w:rsidRPr="00981A5E" w:rsidRDefault="00691EA6" w:rsidP="00AA2B2F">
            <w:pPr>
              <w:pStyle w:val="ZPpregtevilke"/>
            </w:pPr>
            <w:r w:rsidRPr="00981A5E">
              <w:rPr>
                <w:szCs w:val="16"/>
              </w:rPr>
              <w:t>2.660,9</w:t>
            </w:r>
          </w:p>
        </w:tc>
        <w:tc>
          <w:tcPr>
            <w:tcW w:w="274" w:type="pct"/>
            <w:vAlign w:val="bottom"/>
          </w:tcPr>
          <w:p w14:paraId="430A167E" w14:textId="77777777" w:rsidR="00691EA6" w:rsidRPr="00981A5E" w:rsidRDefault="00691EA6" w:rsidP="00AA2B2F">
            <w:pPr>
              <w:pStyle w:val="ZPpregtevilke"/>
            </w:pPr>
            <w:r w:rsidRPr="00981A5E">
              <w:rPr>
                <w:szCs w:val="16"/>
              </w:rPr>
              <w:t>2.722,2</w:t>
            </w:r>
          </w:p>
        </w:tc>
        <w:tc>
          <w:tcPr>
            <w:tcW w:w="278" w:type="pct"/>
            <w:vAlign w:val="bottom"/>
          </w:tcPr>
          <w:p w14:paraId="750DAD06" w14:textId="77777777" w:rsidR="00691EA6" w:rsidRPr="00981A5E" w:rsidRDefault="00691EA6" w:rsidP="00AA2B2F">
            <w:pPr>
              <w:pStyle w:val="ZPpregtevilke"/>
            </w:pPr>
            <w:r w:rsidRPr="00981A5E">
              <w:rPr>
                <w:szCs w:val="16"/>
              </w:rPr>
              <w:t>3.059,1</w:t>
            </w:r>
          </w:p>
        </w:tc>
        <w:tc>
          <w:tcPr>
            <w:tcW w:w="274" w:type="pct"/>
            <w:vAlign w:val="bottom"/>
          </w:tcPr>
          <w:p w14:paraId="28B3A36F" w14:textId="77777777" w:rsidR="00691EA6" w:rsidRPr="00981A5E" w:rsidRDefault="00691EA6" w:rsidP="00AA2B2F">
            <w:pPr>
              <w:pStyle w:val="ZPpregtevilke"/>
            </w:pPr>
            <w:r w:rsidRPr="00981A5E">
              <w:rPr>
                <w:szCs w:val="16"/>
              </w:rPr>
              <w:t>3.277,2</w:t>
            </w:r>
          </w:p>
        </w:tc>
        <w:tc>
          <w:tcPr>
            <w:tcW w:w="274" w:type="pct"/>
            <w:vAlign w:val="bottom"/>
          </w:tcPr>
          <w:p w14:paraId="0E91B4AA" w14:textId="77777777" w:rsidR="00691EA6" w:rsidRPr="00981A5E" w:rsidRDefault="00691EA6" w:rsidP="00AA2B2F">
            <w:pPr>
              <w:pStyle w:val="ZPpregtevilke"/>
            </w:pPr>
            <w:r w:rsidRPr="00981A5E">
              <w:rPr>
                <w:szCs w:val="16"/>
              </w:rPr>
              <w:t>3.293,5</w:t>
            </w:r>
          </w:p>
        </w:tc>
        <w:tc>
          <w:tcPr>
            <w:tcW w:w="274" w:type="pct"/>
            <w:vAlign w:val="bottom"/>
          </w:tcPr>
          <w:p w14:paraId="06CCA159" w14:textId="77777777" w:rsidR="00691EA6" w:rsidRPr="00981A5E" w:rsidRDefault="00691EA6" w:rsidP="00AA2B2F">
            <w:pPr>
              <w:pStyle w:val="ZPpregtevilke"/>
            </w:pPr>
            <w:r w:rsidRPr="00981A5E">
              <w:rPr>
                <w:szCs w:val="16"/>
              </w:rPr>
              <w:t>3.319,1</w:t>
            </w:r>
          </w:p>
        </w:tc>
        <w:tc>
          <w:tcPr>
            <w:tcW w:w="274" w:type="pct"/>
            <w:vAlign w:val="bottom"/>
          </w:tcPr>
          <w:p w14:paraId="735680A9" w14:textId="77777777" w:rsidR="00691EA6" w:rsidRPr="00981A5E" w:rsidRDefault="00691EA6" w:rsidP="00AA2B2F">
            <w:pPr>
              <w:pStyle w:val="ZPpregtevilke"/>
            </w:pPr>
            <w:r w:rsidRPr="00981A5E">
              <w:rPr>
                <w:szCs w:val="16"/>
              </w:rPr>
              <w:t>3.392,4</w:t>
            </w:r>
          </w:p>
        </w:tc>
        <w:tc>
          <w:tcPr>
            <w:tcW w:w="274" w:type="pct"/>
            <w:vAlign w:val="bottom"/>
          </w:tcPr>
          <w:p w14:paraId="5892CF79" w14:textId="77777777" w:rsidR="00691EA6" w:rsidRPr="00981A5E" w:rsidRDefault="00691EA6" w:rsidP="00AA2B2F">
            <w:pPr>
              <w:pStyle w:val="ZPpregtevilke"/>
            </w:pPr>
            <w:r w:rsidRPr="00981A5E">
              <w:rPr>
                <w:szCs w:val="16"/>
              </w:rPr>
              <w:t>3.295,9</w:t>
            </w:r>
          </w:p>
        </w:tc>
        <w:tc>
          <w:tcPr>
            <w:tcW w:w="273" w:type="pct"/>
            <w:vAlign w:val="bottom"/>
          </w:tcPr>
          <w:p w14:paraId="132E4D5F" w14:textId="77777777" w:rsidR="00691EA6" w:rsidRPr="00981A5E" w:rsidRDefault="00691EA6" w:rsidP="00AA2B2F">
            <w:pPr>
              <w:pStyle w:val="ZPpregtevilke"/>
            </w:pPr>
            <w:r w:rsidRPr="00981A5E">
              <w:rPr>
                <w:szCs w:val="16"/>
              </w:rPr>
              <w:t>3.313,4</w:t>
            </w:r>
          </w:p>
        </w:tc>
        <w:tc>
          <w:tcPr>
            <w:tcW w:w="273" w:type="pct"/>
            <w:vAlign w:val="bottom"/>
          </w:tcPr>
          <w:p w14:paraId="725AE503" w14:textId="77777777" w:rsidR="00691EA6" w:rsidRPr="00981A5E" w:rsidRDefault="00691EA6" w:rsidP="00AA2B2F">
            <w:pPr>
              <w:pStyle w:val="ZPpregtevilke"/>
            </w:pPr>
            <w:r w:rsidRPr="00981A5E">
              <w:rPr>
                <w:szCs w:val="16"/>
              </w:rPr>
              <w:t>3.361,3</w:t>
            </w:r>
          </w:p>
        </w:tc>
        <w:tc>
          <w:tcPr>
            <w:tcW w:w="273" w:type="pct"/>
            <w:vAlign w:val="bottom"/>
          </w:tcPr>
          <w:p w14:paraId="2410AA70" w14:textId="77777777" w:rsidR="00691EA6" w:rsidRPr="00981A5E" w:rsidRDefault="00691EA6" w:rsidP="00AA2B2F">
            <w:pPr>
              <w:pStyle w:val="ZPpregtevilke"/>
            </w:pPr>
            <w:r w:rsidRPr="00981A5E">
              <w:rPr>
                <w:szCs w:val="16"/>
              </w:rPr>
              <w:t>3.337,9</w:t>
            </w:r>
          </w:p>
        </w:tc>
        <w:tc>
          <w:tcPr>
            <w:tcW w:w="271" w:type="pct"/>
            <w:vAlign w:val="bottom"/>
          </w:tcPr>
          <w:p w14:paraId="2E675864" w14:textId="77777777" w:rsidR="00691EA6" w:rsidRPr="00981A5E" w:rsidRDefault="00691EA6" w:rsidP="00AA2B2F">
            <w:pPr>
              <w:pStyle w:val="ZPpregtevilke"/>
            </w:pPr>
            <w:r w:rsidRPr="00981A5E">
              <w:rPr>
                <w:szCs w:val="16"/>
              </w:rPr>
              <w:t>99,3</w:t>
            </w:r>
          </w:p>
        </w:tc>
      </w:tr>
      <w:tr w:rsidR="00691EA6" w:rsidRPr="00981A5E" w14:paraId="6AB7AB71" w14:textId="77777777" w:rsidTr="00AA2B2F">
        <w:trPr>
          <w:trHeight w:val="227"/>
        </w:trPr>
        <w:tc>
          <w:tcPr>
            <w:tcW w:w="1165" w:type="pct"/>
            <w:vAlign w:val="bottom"/>
          </w:tcPr>
          <w:p w14:paraId="75642394" w14:textId="77777777" w:rsidR="00691EA6" w:rsidRPr="00981A5E" w:rsidRDefault="00691EA6" w:rsidP="00AA2B2F">
            <w:pPr>
              <w:pStyle w:val="ZPpregtekst"/>
            </w:pPr>
            <w:r w:rsidRPr="00981A5E">
              <w:t>Krave (D-O3)</w:t>
            </w:r>
          </w:p>
        </w:tc>
        <w:tc>
          <w:tcPr>
            <w:tcW w:w="275" w:type="pct"/>
            <w:vAlign w:val="bottom"/>
          </w:tcPr>
          <w:p w14:paraId="1DB5E964" w14:textId="77777777" w:rsidR="00691EA6" w:rsidRPr="00981A5E" w:rsidRDefault="00691EA6" w:rsidP="00AA2B2F">
            <w:pPr>
              <w:pStyle w:val="ZPpregtevilke"/>
            </w:pPr>
            <w:r w:rsidRPr="00981A5E">
              <w:rPr>
                <w:szCs w:val="16"/>
              </w:rPr>
              <w:t>1.568,7</w:t>
            </w:r>
          </w:p>
        </w:tc>
        <w:tc>
          <w:tcPr>
            <w:tcW w:w="274" w:type="pct"/>
            <w:vAlign w:val="bottom"/>
          </w:tcPr>
          <w:p w14:paraId="66C76848" w14:textId="77777777" w:rsidR="00691EA6" w:rsidRPr="00981A5E" w:rsidRDefault="00691EA6" w:rsidP="00AA2B2F">
            <w:pPr>
              <w:pStyle w:val="ZPpregtevilke"/>
            </w:pPr>
            <w:r w:rsidRPr="00981A5E">
              <w:rPr>
                <w:szCs w:val="16"/>
              </w:rPr>
              <w:t>1.847,5</w:t>
            </w:r>
          </w:p>
        </w:tc>
        <w:tc>
          <w:tcPr>
            <w:tcW w:w="274" w:type="pct"/>
            <w:vAlign w:val="bottom"/>
          </w:tcPr>
          <w:p w14:paraId="0AF892E3" w14:textId="77777777" w:rsidR="00691EA6" w:rsidRPr="00981A5E" w:rsidRDefault="00691EA6" w:rsidP="00AA2B2F">
            <w:pPr>
              <w:pStyle w:val="ZPpregtevilke"/>
            </w:pPr>
            <w:r w:rsidRPr="00981A5E">
              <w:rPr>
                <w:szCs w:val="16"/>
              </w:rPr>
              <w:t>1.703,7</w:t>
            </w:r>
          </w:p>
        </w:tc>
        <w:tc>
          <w:tcPr>
            <w:tcW w:w="274" w:type="pct"/>
            <w:vAlign w:val="bottom"/>
          </w:tcPr>
          <w:p w14:paraId="7D27C42F" w14:textId="77777777" w:rsidR="00691EA6" w:rsidRPr="00981A5E" w:rsidRDefault="00691EA6" w:rsidP="00AA2B2F">
            <w:pPr>
              <w:pStyle w:val="ZPpregtevilke"/>
            </w:pPr>
            <w:r w:rsidRPr="00981A5E">
              <w:rPr>
                <w:szCs w:val="16"/>
              </w:rPr>
              <w:t>1.662,0</w:t>
            </w:r>
          </w:p>
        </w:tc>
        <w:tc>
          <w:tcPr>
            <w:tcW w:w="278" w:type="pct"/>
            <w:vAlign w:val="bottom"/>
          </w:tcPr>
          <w:p w14:paraId="799E4857" w14:textId="77777777" w:rsidR="00691EA6" w:rsidRPr="00981A5E" w:rsidRDefault="00691EA6" w:rsidP="00AA2B2F">
            <w:pPr>
              <w:pStyle w:val="ZPpregtevilke"/>
            </w:pPr>
            <w:r w:rsidRPr="00981A5E">
              <w:rPr>
                <w:szCs w:val="16"/>
              </w:rPr>
              <w:t>2.091,9</w:t>
            </w:r>
          </w:p>
        </w:tc>
        <w:tc>
          <w:tcPr>
            <w:tcW w:w="274" w:type="pct"/>
            <w:vAlign w:val="bottom"/>
          </w:tcPr>
          <w:p w14:paraId="484A28D1" w14:textId="77777777" w:rsidR="00691EA6" w:rsidRPr="00981A5E" w:rsidRDefault="00691EA6" w:rsidP="00AA2B2F">
            <w:pPr>
              <w:pStyle w:val="ZPpregtevilke"/>
            </w:pPr>
            <w:r w:rsidRPr="00981A5E">
              <w:rPr>
                <w:szCs w:val="16"/>
              </w:rPr>
              <w:t>2.503,7</w:t>
            </w:r>
          </w:p>
        </w:tc>
        <w:tc>
          <w:tcPr>
            <w:tcW w:w="274" w:type="pct"/>
            <w:vAlign w:val="bottom"/>
          </w:tcPr>
          <w:p w14:paraId="600CB377" w14:textId="77777777" w:rsidR="00691EA6" w:rsidRPr="00981A5E" w:rsidRDefault="00691EA6" w:rsidP="00AA2B2F">
            <w:pPr>
              <w:pStyle w:val="ZPpregtevilke"/>
            </w:pPr>
            <w:r w:rsidRPr="00981A5E">
              <w:rPr>
                <w:szCs w:val="16"/>
              </w:rPr>
              <w:t>2.438,1</w:t>
            </w:r>
          </w:p>
        </w:tc>
        <w:tc>
          <w:tcPr>
            <w:tcW w:w="274" w:type="pct"/>
            <w:vAlign w:val="bottom"/>
          </w:tcPr>
          <w:p w14:paraId="624DB864" w14:textId="77777777" w:rsidR="00691EA6" w:rsidRPr="00981A5E" w:rsidRDefault="00691EA6" w:rsidP="00AA2B2F">
            <w:pPr>
              <w:pStyle w:val="ZPpregtevilke"/>
            </w:pPr>
            <w:r w:rsidRPr="00981A5E">
              <w:rPr>
                <w:szCs w:val="16"/>
              </w:rPr>
              <w:t>2.227,9</w:t>
            </w:r>
          </w:p>
        </w:tc>
        <w:tc>
          <w:tcPr>
            <w:tcW w:w="274" w:type="pct"/>
            <w:vAlign w:val="bottom"/>
          </w:tcPr>
          <w:p w14:paraId="5AA7BE33" w14:textId="77777777" w:rsidR="00691EA6" w:rsidRPr="00981A5E" w:rsidRDefault="00691EA6" w:rsidP="00AA2B2F">
            <w:pPr>
              <w:pStyle w:val="ZPpregtevilke"/>
            </w:pPr>
            <w:r w:rsidRPr="00981A5E">
              <w:rPr>
                <w:szCs w:val="16"/>
              </w:rPr>
              <w:t>2.270,8</w:t>
            </w:r>
          </w:p>
        </w:tc>
        <w:tc>
          <w:tcPr>
            <w:tcW w:w="274" w:type="pct"/>
            <w:vAlign w:val="bottom"/>
          </w:tcPr>
          <w:p w14:paraId="70389D9D" w14:textId="77777777" w:rsidR="00691EA6" w:rsidRPr="00981A5E" w:rsidRDefault="00691EA6" w:rsidP="00AA2B2F">
            <w:pPr>
              <w:pStyle w:val="ZPpregtevilke"/>
            </w:pPr>
            <w:r w:rsidRPr="00981A5E">
              <w:rPr>
                <w:szCs w:val="16"/>
              </w:rPr>
              <w:t>2.126,4</w:t>
            </w:r>
          </w:p>
        </w:tc>
        <w:tc>
          <w:tcPr>
            <w:tcW w:w="273" w:type="pct"/>
            <w:vAlign w:val="bottom"/>
          </w:tcPr>
          <w:p w14:paraId="4703903D" w14:textId="77777777" w:rsidR="00691EA6" w:rsidRPr="00981A5E" w:rsidRDefault="00691EA6" w:rsidP="00AA2B2F">
            <w:pPr>
              <w:pStyle w:val="ZPpregtevilke"/>
            </w:pPr>
            <w:r w:rsidRPr="00981A5E">
              <w:rPr>
                <w:szCs w:val="16"/>
              </w:rPr>
              <w:t>2.278,7</w:t>
            </w:r>
          </w:p>
        </w:tc>
        <w:tc>
          <w:tcPr>
            <w:tcW w:w="273" w:type="pct"/>
            <w:vAlign w:val="bottom"/>
          </w:tcPr>
          <w:p w14:paraId="6EC145E8" w14:textId="77777777" w:rsidR="00691EA6" w:rsidRPr="00981A5E" w:rsidRDefault="00691EA6" w:rsidP="00AA2B2F">
            <w:pPr>
              <w:pStyle w:val="ZPpregtevilke"/>
            </w:pPr>
            <w:r w:rsidRPr="00981A5E">
              <w:rPr>
                <w:szCs w:val="16"/>
              </w:rPr>
              <w:t>2.364,3</w:t>
            </w:r>
          </w:p>
        </w:tc>
        <w:tc>
          <w:tcPr>
            <w:tcW w:w="273" w:type="pct"/>
            <w:vAlign w:val="bottom"/>
          </w:tcPr>
          <w:p w14:paraId="07A3B5A5" w14:textId="77777777" w:rsidR="00691EA6" w:rsidRPr="00981A5E" w:rsidRDefault="00691EA6" w:rsidP="00AA2B2F">
            <w:pPr>
              <w:pStyle w:val="ZPpregtevilke"/>
            </w:pPr>
            <w:r w:rsidRPr="00981A5E">
              <w:rPr>
                <w:szCs w:val="16"/>
              </w:rPr>
              <w:t>2.300,5</w:t>
            </w:r>
          </w:p>
        </w:tc>
        <w:tc>
          <w:tcPr>
            <w:tcW w:w="271" w:type="pct"/>
            <w:vAlign w:val="bottom"/>
          </w:tcPr>
          <w:p w14:paraId="2E7C1ED5" w14:textId="77777777" w:rsidR="00691EA6" w:rsidRPr="00981A5E" w:rsidRDefault="00691EA6" w:rsidP="00AA2B2F">
            <w:pPr>
              <w:pStyle w:val="ZPpregtevilke"/>
            </w:pPr>
            <w:r w:rsidRPr="00981A5E">
              <w:rPr>
                <w:szCs w:val="16"/>
              </w:rPr>
              <w:t>97,3</w:t>
            </w:r>
          </w:p>
        </w:tc>
      </w:tr>
      <w:tr w:rsidR="00691EA6" w:rsidRPr="00981A5E" w14:paraId="559808D2" w14:textId="77777777" w:rsidTr="00AA2B2F">
        <w:trPr>
          <w:trHeight w:val="227"/>
        </w:trPr>
        <w:tc>
          <w:tcPr>
            <w:tcW w:w="2540" w:type="pct"/>
            <w:gridSpan w:val="6"/>
            <w:shd w:val="clear" w:color="auto" w:fill="BFBFBF"/>
            <w:vAlign w:val="bottom"/>
          </w:tcPr>
          <w:p w14:paraId="2338F4A1" w14:textId="6DEE475E" w:rsidR="00691EA6" w:rsidRPr="00981A5E" w:rsidRDefault="00691EA6" w:rsidP="00AA2B2F">
            <w:pPr>
              <w:pStyle w:val="ZPpregtevilke"/>
              <w:jc w:val="left"/>
            </w:pPr>
            <w:r w:rsidRPr="00981A5E">
              <w:rPr>
                <w:b/>
                <w:snapToGrid w:val="0"/>
              </w:rPr>
              <w:t>CENE GOVEDI NA REPREZ</w:t>
            </w:r>
            <w:r w:rsidR="002B2FE9">
              <w:rPr>
                <w:b/>
                <w:snapToGrid w:val="0"/>
              </w:rPr>
              <w:t>ENTATIVNIH TRGIH (klavna masa) -</w:t>
            </w:r>
            <w:r w:rsidRPr="00981A5E">
              <w:rPr>
                <w:b/>
                <w:snapToGrid w:val="0"/>
              </w:rPr>
              <w:t xml:space="preserve"> EU</w:t>
            </w:r>
          </w:p>
        </w:tc>
        <w:tc>
          <w:tcPr>
            <w:tcW w:w="274" w:type="pct"/>
            <w:shd w:val="clear" w:color="auto" w:fill="BFBFBF"/>
            <w:vAlign w:val="bottom"/>
          </w:tcPr>
          <w:p w14:paraId="5B0D9183" w14:textId="77777777" w:rsidR="00691EA6" w:rsidRPr="00981A5E" w:rsidRDefault="00691EA6" w:rsidP="00AA2B2F">
            <w:pPr>
              <w:pStyle w:val="ZPpregtevilke"/>
            </w:pPr>
          </w:p>
        </w:tc>
        <w:tc>
          <w:tcPr>
            <w:tcW w:w="274" w:type="pct"/>
            <w:shd w:val="clear" w:color="auto" w:fill="BFBFBF"/>
            <w:vAlign w:val="bottom"/>
          </w:tcPr>
          <w:p w14:paraId="3294444E" w14:textId="77777777" w:rsidR="00691EA6" w:rsidRPr="00981A5E" w:rsidRDefault="00691EA6" w:rsidP="00AA2B2F">
            <w:pPr>
              <w:pStyle w:val="ZPpregtevilke"/>
            </w:pPr>
          </w:p>
        </w:tc>
        <w:tc>
          <w:tcPr>
            <w:tcW w:w="274" w:type="pct"/>
            <w:shd w:val="clear" w:color="auto" w:fill="BFBFBF"/>
            <w:vAlign w:val="bottom"/>
          </w:tcPr>
          <w:p w14:paraId="7D0D2585" w14:textId="77777777" w:rsidR="00691EA6" w:rsidRPr="00981A5E" w:rsidRDefault="00691EA6" w:rsidP="00AA2B2F">
            <w:pPr>
              <w:pStyle w:val="ZPpregtevilke"/>
            </w:pPr>
          </w:p>
        </w:tc>
        <w:tc>
          <w:tcPr>
            <w:tcW w:w="274" w:type="pct"/>
            <w:shd w:val="clear" w:color="auto" w:fill="BFBFBF"/>
            <w:vAlign w:val="bottom"/>
          </w:tcPr>
          <w:p w14:paraId="7C656090" w14:textId="77777777" w:rsidR="00691EA6" w:rsidRPr="00981A5E" w:rsidRDefault="00691EA6" w:rsidP="00AA2B2F">
            <w:pPr>
              <w:pStyle w:val="ZPpregtevilke"/>
            </w:pPr>
          </w:p>
        </w:tc>
        <w:tc>
          <w:tcPr>
            <w:tcW w:w="274" w:type="pct"/>
            <w:shd w:val="clear" w:color="auto" w:fill="BFBFBF"/>
            <w:vAlign w:val="bottom"/>
          </w:tcPr>
          <w:p w14:paraId="58368140" w14:textId="77777777" w:rsidR="00691EA6" w:rsidRPr="00981A5E" w:rsidRDefault="00691EA6" w:rsidP="00AA2B2F">
            <w:pPr>
              <w:pStyle w:val="ZPpregtevilke"/>
            </w:pPr>
          </w:p>
        </w:tc>
        <w:tc>
          <w:tcPr>
            <w:tcW w:w="273" w:type="pct"/>
            <w:shd w:val="clear" w:color="auto" w:fill="BFBFBF"/>
            <w:vAlign w:val="bottom"/>
          </w:tcPr>
          <w:p w14:paraId="3E0967B7" w14:textId="77777777" w:rsidR="00691EA6" w:rsidRPr="00981A5E" w:rsidRDefault="00691EA6" w:rsidP="00AA2B2F">
            <w:pPr>
              <w:pStyle w:val="ZPpregtevilke"/>
            </w:pPr>
          </w:p>
        </w:tc>
        <w:tc>
          <w:tcPr>
            <w:tcW w:w="273" w:type="pct"/>
            <w:shd w:val="clear" w:color="auto" w:fill="BFBFBF"/>
            <w:vAlign w:val="bottom"/>
          </w:tcPr>
          <w:p w14:paraId="09DCADCD" w14:textId="77777777" w:rsidR="00691EA6" w:rsidRPr="00981A5E" w:rsidRDefault="00691EA6" w:rsidP="00AA2B2F">
            <w:pPr>
              <w:pStyle w:val="ZPpregtevilke"/>
            </w:pPr>
          </w:p>
        </w:tc>
        <w:tc>
          <w:tcPr>
            <w:tcW w:w="273" w:type="pct"/>
            <w:shd w:val="clear" w:color="auto" w:fill="BFBFBF"/>
            <w:vAlign w:val="bottom"/>
          </w:tcPr>
          <w:p w14:paraId="72044E89" w14:textId="77777777" w:rsidR="00691EA6" w:rsidRPr="00981A5E" w:rsidRDefault="00691EA6" w:rsidP="00AA2B2F">
            <w:pPr>
              <w:pStyle w:val="ZPpregtevilke"/>
            </w:pPr>
          </w:p>
        </w:tc>
        <w:tc>
          <w:tcPr>
            <w:tcW w:w="271" w:type="pct"/>
            <w:shd w:val="clear" w:color="auto" w:fill="BFBFBF"/>
            <w:vAlign w:val="bottom"/>
          </w:tcPr>
          <w:p w14:paraId="2A45DF66" w14:textId="77777777" w:rsidR="00691EA6" w:rsidRPr="00981A5E" w:rsidRDefault="00691EA6" w:rsidP="00AA2B2F">
            <w:pPr>
              <w:pStyle w:val="ZPpregtevilke"/>
            </w:pPr>
          </w:p>
        </w:tc>
      </w:tr>
      <w:tr w:rsidR="00691EA6" w:rsidRPr="00981A5E" w14:paraId="0C7A9DC5" w14:textId="77777777" w:rsidTr="00AA2B2F">
        <w:trPr>
          <w:trHeight w:val="227"/>
        </w:trPr>
        <w:tc>
          <w:tcPr>
            <w:tcW w:w="1165" w:type="pct"/>
            <w:vAlign w:val="bottom"/>
          </w:tcPr>
          <w:p w14:paraId="4497460B" w14:textId="77777777" w:rsidR="00691EA6" w:rsidRPr="00981A5E" w:rsidRDefault="00691EA6" w:rsidP="00AA2B2F">
            <w:pPr>
              <w:pStyle w:val="ZPpregtekst"/>
            </w:pPr>
            <w:r w:rsidRPr="00981A5E">
              <w:t>Biki do 24 mesecev (A-R3)</w:t>
            </w:r>
          </w:p>
        </w:tc>
        <w:tc>
          <w:tcPr>
            <w:tcW w:w="275" w:type="pct"/>
            <w:vAlign w:val="bottom"/>
          </w:tcPr>
          <w:p w14:paraId="7A66E118" w14:textId="77777777" w:rsidR="00691EA6" w:rsidRPr="00981A5E" w:rsidRDefault="00691EA6" w:rsidP="00AA2B2F">
            <w:pPr>
              <w:pStyle w:val="ZPpregtevilke"/>
            </w:pPr>
            <w:r w:rsidRPr="00981A5E">
              <w:rPr>
                <w:szCs w:val="16"/>
              </w:rPr>
              <w:t>3.014,7</w:t>
            </w:r>
          </w:p>
        </w:tc>
        <w:tc>
          <w:tcPr>
            <w:tcW w:w="274" w:type="pct"/>
            <w:vAlign w:val="bottom"/>
          </w:tcPr>
          <w:p w14:paraId="57D65266" w14:textId="77777777" w:rsidR="00691EA6" w:rsidRPr="00981A5E" w:rsidRDefault="00691EA6" w:rsidP="00AA2B2F">
            <w:pPr>
              <w:pStyle w:val="ZPpregtevilke"/>
            </w:pPr>
            <w:r w:rsidRPr="00981A5E">
              <w:rPr>
                <w:szCs w:val="16"/>
              </w:rPr>
              <w:t>3.195,8</w:t>
            </w:r>
          </w:p>
        </w:tc>
        <w:tc>
          <w:tcPr>
            <w:tcW w:w="274" w:type="pct"/>
            <w:vAlign w:val="bottom"/>
          </w:tcPr>
          <w:p w14:paraId="5423F67C" w14:textId="77777777" w:rsidR="00691EA6" w:rsidRPr="00981A5E" w:rsidRDefault="00691EA6" w:rsidP="00AA2B2F">
            <w:pPr>
              <w:pStyle w:val="ZPpregtevilke"/>
            </w:pPr>
            <w:r w:rsidRPr="00981A5E">
              <w:rPr>
                <w:szCs w:val="16"/>
              </w:rPr>
              <w:t>3.193,8</w:t>
            </w:r>
          </w:p>
        </w:tc>
        <w:tc>
          <w:tcPr>
            <w:tcW w:w="274" w:type="pct"/>
            <w:vAlign w:val="bottom"/>
          </w:tcPr>
          <w:p w14:paraId="02B3CE50" w14:textId="77777777" w:rsidR="00691EA6" w:rsidRPr="00981A5E" w:rsidRDefault="00691EA6" w:rsidP="00AA2B2F">
            <w:pPr>
              <w:pStyle w:val="ZPpregtevilke"/>
            </w:pPr>
            <w:r w:rsidRPr="00981A5E">
              <w:rPr>
                <w:szCs w:val="16"/>
              </w:rPr>
              <w:t>3.195,7</w:t>
            </w:r>
          </w:p>
        </w:tc>
        <w:tc>
          <w:tcPr>
            <w:tcW w:w="278" w:type="pct"/>
            <w:vAlign w:val="bottom"/>
          </w:tcPr>
          <w:p w14:paraId="46FE8FAE" w14:textId="77777777" w:rsidR="00691EA6" w:rsidRPr="00981A5E" w:rsidRDefault="00691EA6" w:rsidP="00AA2B2F">
            <w:pPr>
              <w:pStyle w:val="ZPpregtevilke"/>
            </w:pPr>
            <w:r w:rsidRPr="00981A5E">
              <w:rPr>
                <w:szCs w:val="16"/>
              </w:rPr>
              <w:t>3.520,9</w:t>
            </w:r>
          </w:p>
        </w:tc>
        <w:tc>
          <w:tcPr>
            <w:tcW w:w="274" w:type="pct"/>
            <w:vAlign w:val="bottom"/>
          </w:tcPr>
          <w:p w14:paraId="2EDADE08" w14:textId="77777777" w:rsidR="00691EA6" w:rsidRPr="00981A5E" w:rsidRDefault="00691EA6" w:rsidP="00AA2B2F">
            <w:pPr>
              <w:pStyle w:val="ZPpregtevilke"/>
            </w:pPr>
            <w:r w:rsidRPr="00981A5E">
              <w:rPr>
                <w:szCs w:val="16"/>
              </w:rPr>
              <w:t>3.837,3</w:t>
            </w:r>
          </w:p>
        </w:tc>
        <w:tc>
          <w:tcPr>
            <w:tcW w:w="274" w:type="pct"/>
            <w:vAlign w:val="bottom"/>
          </w:tcPr>
          <w:p w14:paraId="1D849EE4" w14:textId="77777777" w:rsidR="00691EA6" w:rsidRPr="00981A5E" w:rsidRDefault="00691EA6" w:rsidP="00AA2B2F">
            <w:pPr>
              <w:pStyle w:val="ZPpregtevilke"/>
            </w:pPr>
            <w:r w:rsidRPr="00981A5E">
              <w:rPr>
                <w:szCs w:val="16"/>
              </w:rPr>
              <w:t>3.815,9</w:t>
            </w:r>
          </w:p>
        </w:tc>
        <w:tc>
          <w:tcPr>
            <w:tcW w:w="274" w:type="pct"/>
            <w:vAlign w:val="bottom"/>
          </w:tcPr>
          <w:p w14:paraId="03D05D55" w14:textId="77777777" w:rsidR="00691EA6" w:rsidRPr="00981A5E" w:rsidRDefault="00691EA6" w:rsidP="00AA2B2F">
            <w:pPr>
              <w:pStyle w:val="ZPpregtevilke"/>
            </w:pPr>
            <w:r w:rsidRPr="00981A5E">
              <w:rPr>
                <w:szCs w:val="16"/>
              </w:rPr>
              <w:t>3.676,0</w:t>
            </w:r>
          </w:p>
        </w:tc>
        <w:tc>
          <w:tcPr>
            <w:tcW w:w="274" w:type="pct"/>
            <w:vAlign w:val="bottom"/>
          </w:tcPr>
          <w:p w14:paraId="6B994AD0" w14:textId="77777777" w:rsidR="00691EA6" w:rsidRPr="00981A5E" w:rsidRDefault="00691EA6" w:rsidP="00AA2B2F">
            <w:pPr>
              <w:pStyle w:val="ZPpregtevilke"/>
            </w:pPr>
            <w:r w:rsidRPr="00981A5E">
              <w:rPr>
                <w:szCs w:val="16"/>
              </w:rPr>
              <w:t>3.772,2</w:t>
            </w:r>
          </w:p>
        </w:tc>
        <w:tc>
          <w:tcPr>
            <w:tcW w:w="274" w:type="pct"/>
            <w:vAlign w:val="bottom"/>
          </w:tcPr>
          <w:p w14:paraId="72D7EB98" w14:textId="77777777" w:rsidR="00691EA6" w:rsidRPr="00981A5E" w:rsidRDefault="00691EA6" w:rsidP="00AA2B2F">
            <w:pPr>
              <w:pStyle w:val="ZPpregtevilke"/>
            </w:pPr>
            <w:r w:rsidRPr="00981A5E">
              <w:rPr>
                <w:szCs w:val="16"/>
              </w:rPr>
              <w:t>3.674,8</w:t>
            </w:r>
          </w:p>
        </w:tc>
        <w:tc>
          <w:tcPr>
            <w:tcW w:w="273" w:type="pct"/>
            <w:vAlign w:val="bottom"/>
          </w:tcPr>
          <w:p w14:paraId="607624EC" w14:textId="77777777" w:rsidR="00691EA6" w:rsidRPr="00981A5E" w:rsidRDefault="00691EA6" w:rsidP="00AA2B2F">
            <w:pPr>
              <w:pStyle w:val="ZPpregtevilke"/>
            </w:pPr>
            <w:r w:rsidRPr="00981A5E">
              <w:rPr>
                <w:szCs w:val="16"/>
              </w:rPr>
              <w:t>3.796,9</w:t>
            </w:r>
          </w:p>
        </w:tc>
        <w:tc>
          <w:tcPr>
            <w:tcW w:w="273" w:type="pct"/>
            <w:vAlign w:val="bottom"/>
          </w:tcPr>
          <w:p w14:paraId="2F735192" w14:textId="77777777" w:rsidR="00691EA6" w:rsidRPr="00981A5E" w:rsidRDefault="00691EA6" w:rsidP="00AA2B2F">
            <w:pPr>
              <w:pStyle w:val="ZPpregtevilke"/>
            </w:pPr>
            <w:r w:rsidRPr="00981A5E">
              <w:rPr>
                <w:szCs w:val="16"/>
              </w:rPr>
              <w:t>3.794,8</w:t>
            </w:r>
          </w:p>
        </w:tc>
        <w:tc>
          <w:tcPr>
            <w:tcW w:w="273" w:type="pct"/>
            <w:vAlign w:val="bottom"/>
          </w:tcPr>
          <w:p w14:paraId="760D0DBA" w14:textId="77777777" w:rsidR="00691EA6" w:rsidRPr="00981A5E" w:rsidRDefault="00691EA6" w:rsidP="00AA2B2F">
            <w:pPr>
              <w:pStyle w:val="ZPpregtevilke"/>
            </w:pPr>
            <w:r w:rsidRPr="00981A5E">
              <w:rPr>
                <w:szCs w:val="16"/>
              </w:rPr>
              <w:t>3.586,0</w:t>
            </w:r>
          </w:p>
        </w:tc>
        <w:tc>
          <w:tcPr>
            <w:tcW w:w="271" w:type="pct"/>
            <w:vAlign w:val="bottom"/>
          </w:tcPr>
          <w:p w14:paraId="6DD4818B" w14:textId="77777777" w:rsidR="00691EA6" w:rsidRPr="00981A5E" w:rsidRDefault="00691EA6" w:rsidP="00AA2B2F">
            <w:pPr>
              <w:pStyle w:val="ZPpregtevilke"/>
            </w:pPr>
            <w:r w:rsidRPr="00981A5E">
              <w:rPr>
                <w:szCs w:val="16"/>
              </w:rPr>
              <w:t>94,5</w:t>
            </w:r>
          </w:p>
        </w:tc>
      </w:tr>
      <w:tr w:rsidR="00691EA6" w:rsidRPr="00981A5E" w14:paraId="6FF8A9E0" w14:textId="77777777" w:rsidTr="00AA2B2F">
        <w:trPr>
          <w:trHeight w:val="227"/>
        </w:trPr>
        <w:tc>
          <w:tcPr>
            <w:tcW w:w="1165" w:type="pct"/>
            <w:vAlign w:val="bottom"/>
          </w:tcPr>
          <w:p w14:paraId="5703542C" w14:textId="77777777" w:rsidR="00691EA6" w:rsidRPr="00981A5E" w:rsidRDefault="00691EA6" w:rsidP="00AA2B2F">
            <w:pPr>
              <w:pStyle w:val="ZPpregtekst"/>
            </w:pPr>
            <w:r w:rsidRPr="00981A5E">
              <w:t>Telice (E-R3)</w:t>
            </w:r>
          </w:p>
        </w:tc>
        <w:tc>
          <w:tcPr>
            <w:tcW w:w="275" w:type="pct"/>
            <w:vAlign w:val="bottom"/>
          </w:tcPr>
          <w:p w14:paraId="35C1125F" w14:textId="77777777" w:rsidR="00691EA6" w:rsidRPr="00981A5E" w:rsidRDefault="00691EA6" w:rsidP="00AA2B2F">
            <w:pPr>
              <w:pStyle w:val="ZPpregtevilke"/>
            </w:pPr>
            <w:r w:rsidRPr="00981A5E">
              <w:rPr>
                <w:szCs w:val="16"/>
              </w:rPr>
              <w:t>3.144,0</w:t>
            </w:r>
          </w:p>
        </w:tc>
        <w:tc>
          <w:tcPr>
            <w:tcW w:w="274" w:type="pct"/>
            <w:vAlign w:val="bottom"/>
          </w:tcPr>
          <w:p w14:paraId="4AEAA00D" w14:textId="77777777" w:rsidR="00691EA6" w:rsidRPr="00981A5E" w:rsidRDefault="00691EA6" w:rsidP="00AA2B2F">
            <w:pPr>
              <w:pStyle w:val="ZPpregtevilke"/>
            </w:pPr>
            <w:r w:rsidRPr="00981A5E">
              <w:rPr>
                <w:szCs w:val="16"/>
              </w:rPr>
              <w:t>3.267,0</w:t>
            </w:r>
          </w:p>
        </w:tc>
        <w:tc>
          <w:tcPr>
            <w:tcW w:w="274" w:type="pct"/>
            <w:vAlign w:val="bottom"/>
          </w:tcPr>
          <w:p w14:paraId="260AEEE3" w14:textId="77777777" w:rsidR="00691EA6" w:rsidRPr="00981A5E" w:rsidRDefault="00691EA6" w:rsidP="00AA2B2F">
            <w:pPr>
              <w:pStyle w:val="ZPpregtevilke"/>
            </w:pPr>
            <w:r w:rsidRPr="00981A5E">
              <w:rPr>
                <w:szCs w:val="16"/>
              </w:rPr>
              <w:t>3.124,8</w:t>
            </w:r>
          </w:p>
        </w:tc>
        <w:tc>
          <w:tcPr>
            <w:tcW w:w="274" w:type="pct"/>
            <w:vAlign w:val="bottom"/>
          </w:tcPr>
          <w:p w14:paraId="0C7B3DFB" w14:textId="77777777" w:rsidR="00691EA6" w:rsidRPr="00981A5E" w:rsidRDefault="00691EA6" w:rsidP="00AA2B2F">
            <w:pPr>
              <w:pStyle w:val="ZPpregtevilke"/>
            </w:pPr>
            <w:r w:rsidRPr="00981A5E">
              <w:rPr>
                <w:szCs w:val="16"/>
              </w:rPr>
              <w:t>3.162,1</w:t>
            </w:r>
          </w:p>
        </w:tc>
        <w:tc>
          <w:tcPr>
            <w:tcW w:w="278" w:type="pct"/>
            <w:vAlign w:val="bottom"/>
          </w:tcPr>
          <w:p w14:paraId="6F056C8B" w14:textId="77777777" w:rsidR="00691EA6" w:rsidRPr="00981A5E" w:rsidRDefault="00691EA6" w:rsidP="00AA2B2F">
            <w:pPr>
              <w:pStyle w:val="ZPpregtevilke"/>
            </w:pPr>
            <w:r w:rsidRPr="00981A5E">
              <w:rPr>
                <w:szCs w:val="16"/>
              </w:rPr>
              <w:t>3.506,5</w:t>
            </w:r>
          </w:p>
        </w:tc>
        <w:tc>
          <w:tcPr>
            <w:tcW w:w="274" w:type="pct"/>
            <w:vAlign w:val="bottom"/>
          </w:tcPr>
          <w:p w14:paraId="3E2210B3" w14:textId="77777777" w:rsidR="00691EA6" w:rsidRPr="00981A5E" w:rsidRDefault="00691EA6" w:rsidP="00AA2B2F">
            <w:pPr>
              <w:pStyle w:val="ZPpregtevilke"/>
            </w:pPr>
            <w:r w:rsidRPr="00981A5E">
              <w:rPr>
                <w:szCs w:val="16"/>
              </w:rPr>
              <w:t>3.894,4</w:t>
            </w:r>
          </w:p>
        </w:tc>
        <w:tc>
          <w:tcPr>
            <w:tcW w:w="274" w:type="pct"/>
            <w:vAlign w:val="bottom"/>
          </w:tcPr>
          <w:p w14:paraId="3BE774C6" w14:textId="77777777" w:rsidR="00691EA6" w:rsidRPr="00981A5E" w:rsidRDefault="00691EA6" w:rsidP="00AA2B2F">
            <w:pPr>
              <w:pStyle w:val="ZPpregtevilke"/>
            </w:pPr>
            <w:r w:rsidRPr="00981A5E">
              <w:rPr>
                <w:szCs w:val="16"/>
              </w:rPr>
              <w:t>4.120,7</w:t>
            </w:r>
          </w:p>
        </w:tc>
        <w:tc>
          <w:tcPr>
            <w:tcW w:w="274" w:type="pct"/>
            <w:vAlign w:val="bottom"/>
          </w:tcPr>
          <w:p w14:paraId="3977B04A" w14:textId="77777777" w:rsidR="00691EA6" w:rsidRPr="00981A5E" w:rsidRDefault="00691EA6" w:rsidP="00AA2B2F">
            <w:pPr>
              <w:pStyle w:val="ZPpregtevilke"/>
            </w:pPr>
            <w:r w:rsidRPr="00981A5E">
              <w:rPr>
                <w:szCs w:val="16"/>
              </w:rPr>
              <w:t>3.933,6</w:t>
            </w:r>
          </w:p>
        </w:tc>
        <w:tc>
          <w:tcPr>
            <w:tcW w:w="274" w:type="pct"/>
            <w:vAlign w:val="bottom"/>
          </w:tcPr>
          <w:p w14:paraId="3FB2D0FD" w14:textId="77777777" w:rsidR="00691EA6" w:rsidRPr="00981A5E" w:rsidRDefault="00691EA6" w:rsidP="00AA2B2F">
            <w:pPr>
              <w:pStyle w:val="ZPpregtevilke"/>
            </w:pPr>
            <w:r w:rsidRPr="00981A5E">
              <w:rPr>
                <w:szCs w:val="16"/>
              </w:rPr>
              <w:t>3.969,2</w:t>
            </w:r>
          </w:p>
        </w:tc>
        <w:tc>
          <w:tcPr>
            <w:tcW w:w="274" w:type="pct"/>
            <w:vAlign w:val="bottom"/>
          </w:tcPr>
          <w:p w14:paraId="4A084609" w14:textId="77777777" w:rsidR="00691EA6" w:rsidRPr="00981A5E" w:rsidRDefault="00691EA6" w:rsidP="00AA2B2F">
            <w:pPr>
              <w:pStyle w:val="ZPpregtevilke"/>
            </w:pPr>
            <w:r w:rsidRPr="00981A5E">
              <w:rPr>
                <w:szCs w:val="16"/>
              </w:rPr>
              <w:t>3.792,3</w:t>
            </w:r>
          </w:p>
        </w:tc>
        <w:tc>
          <w:tcPr>
            <w:tcW w:w="273" w:type="pct"/>
            <w:vAlign w:val="bottom"/>
          </w:tcPr>
          <w:p w14:paraId="3A73B617" w14:textId="77777777" w:rsidR="00691EA6" w:rsidRPr="00981A5E" w:rsidRDefault="00691EA6" w:rsidP="00AA2B2F">
            <w:pPr>
              <w:pStyle w:val="ZPpregtevilke"/>
            </w:pPr>
            <w:r w:rsidRPr="00981A5E">
              <w:rPr>
                <w:szCs w:val="16"/>
              </w:rPr>
              <w:t>3.865,6</w:t>
            </w:r>
          </w:p>
        </w:tc>
        <w:tc>
          <w:tcPr>
            <w:tcW w:w="273" w:type="pct"/>
            <w:vAlign w:val="bottom"/>
          </w:tcPr>
          <w:p w14:paraId="041D5CA3" w14:textId="77777777" w:rsidR="00691EA6" w:rsidRPr="00981A5E" w:rsidRDefault="00691EA6" w:rsidP="00AA2B2F">
            <w:pPr>
              <w:pStyle w:val="ZPpregtevilke"/>
            </w:pPr>
            <w:r w:rsidRPr="00981A5E">
              <w:rPr>
                <w:szCs w:val="16"/>
              </w:rPr>
              <w:t>3.865,6</w:t>
            </w:r>
          </w:p>
        </w:tc>
        <w:tc>
          <w:tcPr>
            <w:tcW w:w="273" w:type="pct"/>
            <w:vAlign w:val="bottom"/>
          </w:tcPr>
          <w:p w14:paraId="7577893E" w14:textId="77777777" w:rsidR="00691EA6" w:rsidRPr="00981A5E" w:rsidRDefault="00691EA6" w:rsidP="00AA2B2F">
            <w:pPr>
              <w:pStyle w:val="ZPpregtevilke"/>
            </w:pPr>
            <w:r w:rsidRPr="00981A5E">
              <w:rPr>
                <w:szCs w:val="16"/>
              </w:rPr>
              <w:t>3.708,8</w:t>
            </w:r>
          </w:p>
        </w:tc>
        <w:tc>
          <w:tcPr>
            <w:tcW w:w="271" w:type="pct"/>
            <w:vAlign w:val="bottom"/>
          </w:tcPr>
          <w:p w14:paraId="05D8F9ED" w14:textId="77777777" w:rsidR="00691EA6" w:rsidRPr="00981A5E" w:rsidRDefault="00691EA6" w:rsidP="00AA2B2F">
            <w:pPr>
              <w:pStyle w:val="ZPpregtevilke"/>
            </w:pPr>
            <w:r w:rsidRPr="00981A5E">
              <w:rPr>
                <w:szCs w:val="16"/>
              </w:rPr>
              <w:t>95,9</w:t>
            </w:r>
          </w:p>
        </w:tc>
      </w:tr>
      <w:tr w:rsidR="00691EA6" w:rsidRPr="00981A5E" w14:paraId="4F8FC6F8" w14:textId="77777777" w:rsidTr="00AA2B2F">
        <w:trPr>
          <w:trHeight w:val="227"/>
        </w:trPr>
        <w:tc>
          <w:tcPr>
            <w:tcW w:w="1165" w:type="pct"/>
            <w:vAlign w:val="bottom"/>
          </w:tcPr>
          <w:p w14:paraId="3199D9BB" w14:textId="77777777" w:rsidR="00691EA6" w:rsidRPr="00981A5E" w:rsidRDefault="00691EA6" w:rsidP="00AA2B2F">
            <w:pPr>
              <w:pStyle w:val="ZPpregtekst"/>
            </w:pPr>
            <w:r w:rsidRPr="00981A5E">
              <w:t>Krave (D-O3)</w:t>
            </w:r>
          </w:p>
        </w:tc>
        <w:tc>
          <w:tcPr>
            <w:tcW w:w="275" w:type="pct"/>
            <w:vAlign w:val="bottom"/>
          </w:tcPr>
          <w:p w14:paraId="7642AF60" w14:textId="77777777" w:rsidR="00691EA6" w:rsidRPr="00981A5E" w:rsidRDefault="00691EA6" w:rsidP="00AA2B2F">
            <w:pPr>
              <w:pStyle w:val="ZPpregtevilke"/>
            </w:pPr>
            <w:r w:rsidRPr="00981A5E">
              <w:rPr>
                <w:szCs w:val="16"/>
              </w:rPr>
              <w:t>2.297,1</w:t>
            </w:r>
          </w:p>
        </w:tc>
        <w:tc>
          <w:tcPr>
            <w:tcW w:w="274" w:type="pct"/>
            <w:vAlign w:val="bottom"/>
          </w:tcPr>
          <w:p w14:paraId="774EEAE9" w14:textId="77777777" w:rsidR="00691EA6" w:rsidRPr="00981A5E" w:rsidRDefault="00691EA6" w:rsidP="00AA2B2F">
            <w:pPr>
              <w:pStyle w:val="ZPpregtevilke"/>
            </w:pPr>
            <w:r w:rsidRPr="00981A5E">
              <w:rPr>
                <w:szCs w:val="16"/>
              </w:rPr>
              <w:t>2.469,4</w:t>
            </w:r>
          </w:p>
        </w:tc>
        <w:tc>
          <w:tcPr>
            <w:tcW w:w="274" w:type="pct"/>
            <w:vAlign w:val="bottom"/>
          </w:tcPr>
          <w:p w14:paraId="2996E25C" w14:textId="77777777" w:rsidR="00691EA6" w:rsidRPr="00981A5E" w:rsidRDefault="00691EA6" w:rsidP="00AA2B2F">
            <w:pPr>
              <w:pStyle w:val="ZPpregtevilke"/>
            </w:pPr>
            <w:r w:rsidRPr="00981A5E">
              <w:rPr>
                <w:szCs w:val="16"/>
              </w:rPr>
              <w:t>2.269,7</w:t>
            </w:r>
          </w:p>
        </w:tc>
        <w:tc>
          <w:tcPr>
            <w:tcW w:w="274" w:type="pct"/>
            <w:vAlign w:val="bottom"/>
          </w:tcPr>
          <w:p w14:paraId="1C76A4B0" w14:textId="77777777" w:rsidR="00691EA6" w:rsidRPr="00981A5E" w:rsidRDefault="00691EA6" w:rsidP="00AA2B2F">
            <w:pPr>
              <w:pStyle w:val="ZPpregtevilke"/>
            </w:pPr>
            <w:r w:rsidRPr="00981A5E">
              <w:rPr>
                <w:szCs w:val="16"/>
              </w:rPr>
              <w:t>2.311,9</w:t>
            </w:r>
          </w:p>
        </w:tc>
        <w:tc>
          <w:tcPr>
            <w:tcW w:w="278" w:type="pct"/>
            <w:vAlign w:val="bottom"/>
          </w:tcPr>
          <w:p w14:paraId="0E98AF6F" w14:textId="77777777" w:rsidR="00691EA6" w:rsidRPr="00981A5E" w:rsidRDefault="00691EA6" w:rsidP="00AA2B2F">
            <w:pPr>
              <w:pStyle w:val="ZPpregtevilke"/>
            </w:pPr>
            <w:r w:rsidRPr="00981A5E">
              <w:rPr>
                <w:szCs w:val="16"/>
              </w:rPr>
              <w:t>2.681,3</w:t>
            </w:r>
          </w:p>
        </w:tc>
        <w:tc>
          <w:tcPr>
            <w:tcW w:w="274" w:type="pct"/>
            <w:vAlign w:val="bottom"/>
          </w:tcPr>
          <w:p w14:paraId="128EF158" w14:textId="77777777" w:rsidR="00691EA6" w:rsidRPr="00981A5E" w:rsidRDefault="00691EA6" w:rsidP="00AA2B2F">
            <w:pPr>
              <w:pStyle w:val="ZPpregtevilke"/>
            </w:pPr>
            <w:r w:rsidRPr="00981A5E">
              <w:rPr>
                <w:szCs w:val="16"/>
              </w:rPr>
              <w:t>3.098,3</w:t>
            </w:r>
          </w:p>
        </w:tc>
        <w:tc>
          <w:tcPr>
            <w:tcW w:w="274" w:type="pct"/>
            <w:vAlign w:val="bottom"/>
          </w:tcPr>
          <w:p w14:paraId="10CD8368" w14:textId="77777777" w:rsidR="00691EA6" w:rsidRPr="00981A5E" w:rsidRDefault="00691EA6" w:rsidP="00AA2B2F">
            <w:pPr>
              <w:pStyle w:val="ZPpregtevilke"/>
            </w:pPr>
            <w:r w:rsidRPr="00981A5E">
              <w:rPr>
                <w:szCs w:val="16"/>
              </w:rPr>
              <w:t>3.112,7</w:t>
            </w:r>
          </w:p>
        </w:tc>
        <w:tc>
          <w:tcPr>
            <w:tcW w:w="274" w:type="pct"/>
            <w:vAlign w:val="bottom"/>
          </w:tcPr>
          <w:p w14:paraId="3736D65E" w14:textId="77777777" w:rsidR="00691EA6" w:rsidRPr="00981A5E" w:rsidRDefault="00691EA6" w:rsidP="00AA2B2F">
            <w:pPr>
              <w:pStyle w:val="ZPpregtevilke"/>
            </w:pPr>
            <w:r w:rsidRPr="00981A5E">
              <w:rPr>
                <w:szCs w:val="16"/>
              </w:rPr>
              <w:t>2.856,5</w:t>
            </w:r>
          </w:p>
        </w:tc>
        <w:tc>
          <w:tcPr>
            <w:tcW w:w="274" w:type="pct"/>
            <w:vAlign w:val="bottom"/>
          </w:tcPr>
          <w:p w14:paraId="4DCAA6B8" w14:textId="77777777" w:rsidR="00691EA6" w:rsidRPr="00981A5E" w:rsidRDefault="00691EA6" w:rsidP="00AA2B2F">
            <w:pPr>
              <w:pStyle w:val="ZPpregtevilke"/>
            </w:pPr>
            <w:r w:rsidRPr="00981A5E">
              <w:rPr>
                <w:szCs w:val="16"/>
              </w:rPr>
              <w:t>2.917,0</w:t>
            </w:r>
          </w:p>
        </w:tc>
        <w:tc>
          <w:tcPr>
            <w:tcW w:w="274" w:type="pct"/>
            <w:vAlign w:val="bottom"/>
          </w:tcPr>
          <w:p w14:paraId="726AC120" w14:textId="77777777" w:rsidR="00691EA6" w:rsidRPr="00981A5E" w:rsidRDefault="00691EA6" w:rsidP="00AA2B2F">
            <w:pPr>
              <w:pStyle w:val="ZPpregtevilke"/>
            </w:pPr>
            <w:r w:rsidRPr="00981A5E">
              <w:rPr>
                <w:szCs w:val="16"/>
              </w:rPr>
              <w:t>2.706,6</w:t>
            </w:r>
          </w:p>
        </w:tc>
        <w:tc>
          <w:tcPr>
            <w:tcW w:w="273" w:type="pct"/>
            <w:vAlign w:val="bottom"/>
          </w:tcPr>
          <w:p w14:paraId="047FD221" w14:textId="77777777" w:rsidR="00691EA6" w:rsidRPr="00981A5E" w:rsidRDefault="00691EA6" w:rsidP="00AA2B2F">
            <w:pPr>
              <w:pStyle w:val="ZPpregtevilke"/>
            </w:pPr>
            <w:r w:rsidRPr="00981A5E">
              <w:rPr>
                <w:szCs w:val="16"/>
              </w:rPr>
              <w:t>2.908,8</w:t>
            </w:r>
          </w:p>
        </w:tc>
        <w:tc>
          <w:tcPr>
            <w:tcW w:w="273" w:type="pct"/>
            <w:vAlign w:val="bottom"/>
          </w:tcPr>
          <w:p w14:paraId="36ACE5E0" w14:textId="77777777" w:rsidR="00691EA6" w:rsidRPr="00981A5E" w:rsidRDefault="00691EA6" w:rsidP="00AA2B2F">
            <w:pPr>
              <w:pStyle w:val="ZPpregtevilke"/>
            </w:pPr>
            <w:r w:rsidRPr="00981A5E">
              <w:rPr>
                <w:szCs w:val="16"/>
              </w:rPr>
              <w:t>2.931,3</w:t>
            </w:r>
          </w:p>
        </w:tc>
        <w:tc>
          <w:tcPr>
            <w:tcW w:w="273" w:type="pct"/>
            <w:vAlign w:val="bottom"/>
          </w:tcPr>
          <w:p w14:paraId="21FB8A75" w14:textId="77777777" w:rsidR="00691EA6" w:rsidRPr="00981A5E" w:rsidRDefault="00691EA6" w:rsidP="00AA2B2F">
            <w:pPr>
              <w:pStyle w:val="ZPpregtevilke"/>
            </w:pPr>
            <w:r w:rsidRPr="00981A5E">
              <w:rPr>
                <w:szCs w:val="16"/>
              </w:rPr>
              <w:t>2.837,0</w:t>
            </w:r>
          </w:p>
        </w:tc>
        <w:tc>
          <w:tcPr>
            <w:tcW w:w="271" w:type="pct"/>
            <w:vAlign w:val="bottom"/>
          </w:tcPr>
          <w:p w14:paraId="49FB7A4D" w14:textId="77777777" w:rsidR="00691EA6" w:rsidRPr="00981A5E" w:rsidRDefault="00691EA6" w:rsidP="00AA2B2F">
            <w:pPr>
              <w:pStyle w:val="ZPpregtevilke"/>
            </w:pPr>
            <w:r w:rsidRPr="00981A5E">
              <w:rPr>
                <w:szCs w:val="16"/>
              </w:rPr>
              <w:t>96,8</w:t>
            </w:r>
          </w:p>
        </w:tc>
      </w:tr>
      <w:tr w:rsidR="00691EA6" w:rsidRPr="00981A5E" w14:paraId="120BC790" w14:textId="77777777" w:rsidTr="00AA2B2F">
        <w:trPr>
          <w:trHeight w:val="227"/>
        </w:trPr>
        <w:tc>
          <w:tcPr>
            <w:tcW w:w="2540" w:type="pct"/>
            <w:gridSpan w:val="6"/>
            <w:tcBorders>
              <w:top w:val="nil"/>
              <w:bottom w:val="nil"/>
            </w:tcBorders>
            <w:shd w:val="clear" w:color="auto" w:fill="BFBFBF"/>
            <w:vAlign w:val="bottom"/>
          </w:tcPr>
          <w:p w14:paraId="59D1009E" w14:textId="77777777" w:rsidR="00691EA6" w:rsidRPr="00981A5E" w:rsidRDefault="00691EA6" w:rsidP="00AA2B2F">
            <w:pPr>
              <w:pStyle w:val="ZPpregtevilke"/>
              <w:jc w:val="left"/>
            </w:pPr>
          </w:p>
        </w:tc>
        <w:tc>
          <w:tcPr>
            <w:tcW w:w="274" w:type="pct"/>
            <w:tcBorders>
              <w:top w:val="nil"/>
              <w:bottom w:val="nil"/>
            </w:tcBorders>
            <w:shd w:val="clear" w:color="auto" w:fill="BFBFBF"/>
            <w:vAlign w:val="bottom"/>
          </w:tcPr>
          <w:p w14:paraId="42119626"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37BA0719"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76AF1502"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35C5E025" w14:textId="77777777" w:rsidR="00691EA6" w:rsidRPr="00981A5E" w:rsidRDefault="00691EA6" w:rsidP="00AA2B2F">
            <w:pPr>
              <w:pStyle w:val="ZPpregtevilke"/>
            </w:pPr>
          </w:p>
        </w:tc>
        <w:tc>
          <w:tcPr>
            <w:tcW w:w="274" w:type="pct"/>
            <w:tcBorders>
              <w:top w:val="nil"/>
              <w:bottom w:val="nil"/>
            </w:tcBorders>
            <w:shd w:val="clear" w:color="auto" w:fill="BFBFBF"/>
            <w:vAlign w:val="bottom"/>
          </w:tcPr>
          <w:p w14:paraId="0334AD02"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16DDD6BC"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578395D5" w14:textId="77777777" w:rsidR="00691EA6" w:rsidRPr="00981A5E" w:rsidRDefault="00691EA6" w:rsidP="00AA2B2F">
            <w:pPr>
              <w:pStyle w:val="ZPpregtevilke"/>
            </w:pPr>
          </w:p>
        </w:tc>
        <w:tc>
          <w:tcPr>
            <w:tcW w:w="273" w:type="pct"/>
            <w:tcBorders>
              <w:top w:val="nil"/>
              <w:bottom w:val="nil"/>
            </w:tcBorders>
            <w:shd w:val="clear" w:color="auto" w:fill="BFBFBF"/>
            <w:vAlign w:val="bottom"/>
          </w:tcPr>
          <w:p w14:paraId="6E17EB50" w14:textId="77777777" w:rsidR="00691EA6" w:rsidRPr="00981A5E" w:rsidRDefault="00691EA6" w:rsidP="00AA2B2F">
            <w:pPr>
              <w:pStyle w:val="ZPpregtevilke"/>
            </w:pPr>
          </w:p>
        </w:tc>
        <w:tc>
          <w:tcPr>
            <w:tcW w:w="271" w:type="pct"/>
            <w:tcBorders>
              <w:top w:val="nil"/>
              <w:bottom w:val="nil"/>
            </w:tcBorders>
            <w:shd w:val="clear" w:color="auto" w:fill="BFBFBF"/>
            <w:vAlign w:val="bottom"/>
          </w:tcPr>
          <w:p w14:paraId="26AB3B39" w14:textId="77777777" w:rsidR="00691EA6" w:rsidRPr="00981A5E" w:rsidRDefault="00691EA6" w:rsidP="00AA2B2F">
            <w:pPr>
              <w:pStyle w:val="ZPpregtevilke"/>
            </w:pPr>
          </w:p>
        </w:tc>
      </w:tr>
      <w:tr w:rsidR="00691EA6" w:rsidRPr="00981A5E" w14:paraId="0980F802" w14:textId="77777777" w:rsidTr="00AA2B2F">
        <w:trPr>
          <w:trHeight w:val="227"/>
        </w:trPr>
        <w:tc>
          <w:tcPr>
            <w:tcW w:w="1165" w:type="pct"/>
            <w:tcBorders>
              <w:bottom w:val="single" w:sz="12" w:space="0" w:color="008000"/>
            </w:tcBorders>
            <w:vAlign w:val="bottom"/>
          </w:tcPr>
          <w:p w14:paraId="68F38839" w14:textId="77777777" w:rsidR="00691EA6" w:rsidRPr="00981A5E" w:rsidRDefault="00691EA6" w:rsidP="00AA2B2F">
            <w:pPr>
              <w:pStyle w:val="ZPpregtekst"/>
              <w:rPr>
                <w:b/>
              </w:rPr>
            </w:pPr>
            <w:r w:rsidRPr="00981A5E">
              <w:rPr>
                <w:b/>
              </w:rPr>
              <w:t>BAZNA CENA (EUR/t klavne mase)</w:t>
            </w:r>
          </w:p>
        </w:tc>
        <w:tc>
          <w:tcPr>
            <w:tcW w:w="275" w:type="pct"/>
            <w:tcBorders>
              <w:bottom w:val="single" w:sz="12" w:space="0" w:color="008000"/>
            </w:tcBorders>
            <w:vAlign w:val="bottom"/>
          </w:tcPr>
          <w:p w14:paraId="61BDD34A" w14:textId="77777777" w:rsidR="00691EA6" w:rsidRPr="00981A5E" w:rsidRDefault="00691EA6" w:rsidP="00AA2B2F">
            <w:pPr>
              <w:pStyle w:val="ZPpregtevilke"/>
              <w:rPr>
                <w:b/>
                <w:snapToGrid w:val="0"/>
              </w:rPr>
            </w:pPr>
            <w:r w:rsidRPr="00981A5E">
              <w:rPr>
                <w:b/>
              </w:rPr>
              <w:t>2.224,0</w:t>
            </w:r>
          </w:p>
        </w:tc>
        <w:tc>
          <w:tcPr>
            <w:tcW w:w="274" w:type="pct"/>
            <w:tcBorders>
              <w:bottom w:val="single" w:sz="12" w:space="0" w:color="008000"/>
            </w:tcBorders>
            <w:vAlign w:val="bottom"/>
          </w:tcPr>
          <w:p w14:paraId="4A5F9CE4"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5112BCF4"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56E7CC95" w14:textId="77777777" w:rsidR="00691EA6" w:rsidRPr="00981A5E" w:rsidRDefault="00691EA6" w:rsidP="00AA2B2F">
            <w:pPr>
              <w:pStyle w:val="ZPpregtevilke"/>
              <w:rPr>
                <w:b/>
              </w:rPr>
            </w:pPr>
            <w:r w:rsidRPr="00981A5E">
              <w:rPr>
                <w:b/>
              </w:rPr>
              <w:t>2.224,0</w:t>
            </w:r>
          </w:p>
        </w:tc>
        <w:tc>
          <w:tcPr>
            <w:tcW w:w="278" w:type="pct"/>
            <w:tcBorders>
              <w:bottom w:val="single" w:sz="12" w:space="0" w:color="008000"/>
            </w:tcBorders>
            <w:vAlign w:val="bottom"/>
          </w:tcPr>
          <w:p w14:paraId="15A05835"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4364A832"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07954FD3"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0623F3F9"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2C535247" w14:textId="77777777" w:rsidR="00691EA6" w:rsidRPr="00981A5E" w:rsidRDefault="00691EA6" w:rsidP="00AA2B2F">
            <w:pPr>
              <w:pStyle w:val="ZPpregtevilke"/>
              <w:rPr>
                <w:b/>
              </w:rPr>
            </w:pPr>
            <w:r w:rsidRPr="00981A5E">
              <w:rPr>
                <w:b/>
              </w:rPr>
              <w:t>2.224,0</w:t>
            </w:r>
          </w:p>
        </w:tc>
        <w:tc>
          <w:tcPr>
            <w:tcW w:w="274" w:type="pct"/>
            <w:tcBorders>
              <w:bottom w:val="single" w:sz="12" w:space="0" w:color="008000"/>
            </w:tcBorders>
            <w:vAlign w:val="bottom"/>
          </w:tcPr>
          <w:p w14:paraId="138837D3" w14:textId="77777777" w:rsidR="00691EA6" w:rsidRPr="00981A5E" w:rsidRDefault="00691EA6" w:rsidP="00AA2B2F">
            <w:pPr>
              <w:pStyle w:val="ZPpregtevilke"/>
              <w:rPr>
                <w:b/>
              </w:rPr>
            </w:pPr>
            <w:r w:rsidRPr="00981A5E">
              <w:rPr>
                <w:b/>
              </w:rPr>
              <w:t>2.224,0</w:t>
            </w:r>
          </w:p>
        </w:tc>
        <w:tc>
          <w:tcPr>
            <w:tcW w:w="273" w:type="pct"/>
            <w:tcBorders>
              <w:bottom w:val="single" w:sz="12" w:space="0" w:color="008000"/>
            </w:tcBorders>
            <w:vAlign w:val="bottom"/>
          </w:tcPr>
          <w:p w14:paraId="6BD25ECF" w14:textId="77777777" w:rsidR="00691EA6" w:rsidRPr="00981A5E" w:rsidRDefault="00691EA6" w:rsidP="00AA2B2F">
            <w:pPr>
              <w:pStyle w:val="ZPpregtevilke"/>
              <w:rPr>
                <w:b/>
              </w:rPr>
            </w:pPr>
            <w:r w:rsidRPr="00981A5E">
              <w:rPr>
                <w:b/>
              </w:rPr>
              <w:t>2.224,0</w:t>
            </w:r>
          </w:p>
        </w:tc>
        <w:tc>
          <w:tcPr>
            <w:tcW w:w="273" w:type="pct"/>
            <w:tcBorders>
              <w:bottom w:val="single" w:sz="12" w:space="0" w:color="008000"/>
            </w:tcBorders>
            <w:vAlign w:val="bottom"/>
          </w:tcPr>
          <w:p w14:paraId="008C1E25" w14:textId="77777777" w:rsidR="00691EA6" w:rsidRPr="00981A5E" w:rsidRDefault="00691EA6" w:rsidP="00AA2B2F">
            <w:pPr>
              <w:pStyle w:val="ZPpregtevilke"/>
              <w:rPr>
                <w:b/>
              </w:rPr>
            </w:pPr>
            <w:r w:rsidRPr="00981A5E">
              <w:rPr>
                <w:b/>
              </w:rPr>
              <w:t>2.224,0</w:t>
            </w:r>
          </w:p>
        </w:tc>
        <w:tc>
          <w:tcPr>
            <w:tcW w:w="273" w:type="pct"/>
            <w:tcBorders>
              <w:bottom w:val="single" w:sz="12" w:space="0" w:color="008000"/>
            </w:tcBorders>
            <w:vAlign w:val="bottom"/>
          </w:tcPr>
          <w:p w14:paraId="1A6D1722" w14:textId="77777777" w:rsidR="00691EA6" w:rsidRPr="00981A5E" w:rsidRDefault="00691EA6" w:rsidP="00AA2B2F">
            <w:pPr>
              <w:pStyle w:val="ZPpregtevilke"/>
              <w:rPr>
                <w:b/>
              </w:rPr>
            </w:pPr>
            <w:r w:rsidRPr="00981A5E">
              <w:rPr>
                <w:b/>
              </w:rPr>
              <w:t>2.224,0</w:t>
            </w:r>
          </w:p>
        </w:tc>
        <w:tc>
          <w:tcPr>
            <w:tcW w:w="271" w:type="pct"/>
            <w:tcBorders>
              <w:bottom w:val="single" w:sz="12" w:space="0" w:color="008000"/>
            </w:tcBorders>
            <w:vAlign w:val="bottom"/>
          </w:tcPr>
          <w:p w14:paraId="661D34D7" w14:textId="77777777" w:rsidR="00691EA6" w:rsidRPr="00981A5E" w:rsidRDefault="00691EA6" w:rsidP="00AA2B2F">
            <w:pPr>
              <w:pStyle w:val="ZPpregtevilke"/>
            </w:pPr>
          </w:p>
        </w:tc>
      </w:tr>
    </w:tbl>
    <w:p w14:paraId="33B72311" w14:textId="77777777" w:rsidR="00691EA6" w:rsidRPr="00981A5E" w:rsidRDefault="00691EA6" w:rsidP="002D2F52">
      <w:pPr>
        <w:pStyle w:val="ZPpodnapis"/>
        <w:spacing w:after="60"/>
        <w:contextualSpacing w:val="0"/>
      </w:pPr>
      <w:r w:rsidRPr="00981A5E">
        <w:t>z – zaupno</w:t>
      </w:r>
    </w:p>
    <w:p w14:paraId="13C921D0" w14:textId="77777777" w:rsidR="00691EA6" w:rsidRPr="00981A5E" w:rsidRDefault="00691EA6" w:rsidP="00691EA6">
      <w:pPr>
        <w:pStyle w:val="ZPpodnapis"/>
      </w:pPr>
      <w:r w:rsidRPr="00981A5E">
        <w:t>Vir: SURS, ARSKTRP, Evropska komisija, preračuni KIS</w:t>
      </w:r>
    </w:p>
    <w:p w14:paraId="7DEBD3DF" w14:textId="77777777" w:rsidR="00401BCF" w:rsidRPr="00893E39" w:rsidRDefault="00401BCF" w:rsidP="00401BCF">
      <w:pPr>
        <w:pStyle w:val="ZPtekst"/>
        <w:rPr>
          <w:color w:val="4F81BD" w:themeColor="accent1"/>
        </w:rPr>
      </w:pPr>
    </w:p>
    <w:p w14:paraId="5B2C0CAB"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43EEE34C" w14:textId="77777777" w:rsidR="00401BCF" w:rsidRPr="00582AF3" w:rsidRDefault="00401BCF" w:rsidP="00401BCF">
      <w:pPr>
        <w:pStyle w:val="Naslov2"/>
        <w:numPr>
          <w:ilvl w:val="1"/>
          <w:numId w:val="16"/>
        </w:numPr>
        <w:ind w:left="567" w:hanging="567"/>
      </w:pPr>
      <w:bookmarkStart w:id="650" w:name="_Toc139434045"/>
      <w:bookmarkStart w:id="651" w:name="_Toc139434966"/>
      <w:bookmarkStart w:id="652" w:name="_Toc147891403"/>
      <w:bookmarkStart w:id="653" w:name="_Toc171749200"/>
      <w:bookmarkStart w:id="654" w:name="_Toc293061283"/>
      <w:bookmarkStart w:id="655" w:name="_Toc293061435"/>
      <w:bookmarkStart w:id="656" w:name="_Toc326745197"/>
      <w:bookmarkStart w:id="657" w:name="_Toc326750698"/>
      <w:bookmarkStart w:id="658" w:name="_Toc328047171"/>
      <w:bookmarkStart w:id="659" w:name="_Toc328047355"/>
      <w:bookmarkStart w:id="660" w:name="_Toc359409318"/>
      <w:bookmarkStart w:id="661" w:name="_Toc359409510"/>
      <w:bookmarkStart w:id="662" w:name="_Toc419897187"/>
      <w:bookmarkStart w:id="663" w:name="_Toc420498298"/>
      <w:bookmarkStart w:id="664" w:name="_Toc428529930"/>
      <w:bookmarkStart w:id="665" w:name="_Toc428530092"/>
      <w:bookmarkStart w:id="666" w:name="_Toc458751219"/>
      <w:bookmarkStart w:id="667" w:name="_Toc10785666"/>
      <w:bookmarkStart w:id="668" w:name="_Toc10785819"/>
      <w:bookmarkStart w:id="669" w:name="_Toc49438875"/>
      <w:bookmarkStart w:id="670" w:name="_Toc49438957"/>
      <w:bookmarkStart w:id="671" w:name="_Toc95189895"/>
      <w:bookmarkStart w:id="672" w:name="_Toc95190471"/>
      <w:bookmarkStart w:id="673" w:name="_Toc95210397"/>
      <w:bookmarkStart w:id="674" w:name="_Toc95277257"/>
      <w:bookmarkStart w:id="675" w:name="_Toc110257115"/>
      <w:bookmarkStart w:id="676" w:name="_Toc68326312"/>
      <w:r w:rsidRPr="00582AF3">
        <w:lastRenderedPageBreak/>
        <w:t>Meso prašičev</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360ABF1D" w14:textId="196E8334" w:rsidR="00691EA6" w:rsidRPr="006150A4" w:rsidRDefault="00691EA6" w:rsidP="00691EA6">
      <w:pPr>
        <w:pStyle w:val="ZPtekst"/>
      </w:pPr>
      <w:bookmarkStart w:id="677" w:name="_Toc479330657"/>
      <w:bookmarkStart w:id="678" w:name="_Toc489955929"/>
      <w:bookmarkStart w:id="679" w:name="_Toc513809621"/>
      <w:bookmarkStart w:id="680" w:name="_Toc10785727"/>
      <w:r w:rsidRPr="00C31026">
        <w:t>Prispevek prireje mesa prašičev k vrednosti kmetijske proizvodnje se je v zadnjem desetletju zmanjševal. V letu 2019 je znašal 4,2 %. K vrednosti živinoreje prašičereja od leta 2013 prispeva manj kot 10 %</w:t>
      </w:r>
      <w:r w:rsidR="00626862">
        <w:t>, v letu</w:t>
      </w:r>
      <w:r w:rsidRPr="00C31026">
        <w:t xml:space="preserve"> 2019 </w:t>
      </w:r>
      <w:r w:rsidR="00626862">
        <w:t>9,7 %</w:t>
      </w:r>
      <w:r w:rsidRPr="00C31026">
        <w:t xml:space="preserve">. Oba deleža sta se od leta </w:t>
      </w:r>
      <w:r w:rsidRPr="006150A4">
        <w:t xml:space="preserve">2000 več kot razpolovila, kar </w:t>
      </w:r>
      <w:r w:rsidR="00ED4EC1">
        <w:t>v splošnem</w:t>
      </w:r>
      <w:r w:rsidR="00ED4EC1" w:rsidRPr="006150A4">
        <w:t xml:space="preserve"> </w:t>
      </w:r>
      <w:r w:rsidRPr="006150A4">
        <w:t>kaže</w:t>
      </w:r>
      <w:r w:rsidR="00ED4EC1">
        <w:t xml:space="preserve"> </w:t>
      </w:r>
      <w:r w:rsidRPr="006150A4">
        <w:t xml:space="preserve">na nazadovanje panoge v primerjavi z drugimi sektorji kmetijstva. </w:t>
      </w:r>
    </w:p>
    <w:p w14:paraId="55529C31" w14:textId="77777777" w:rsidR="00691EA6" w:rsidRPr="006150A4" w:rsidRDefault="00691EA6" w:rsidP="00691EA6">
      <w:pPr>
        <w:pStyle w:val="ZPtekst"/>
      </w:pPr>
      <w:r w:rsidRPr="006150A4">
        <w:t xml:space="preserve">Podobno kot v sektorju govedoreje tudi v prašičereji potekajo stalne strukturne spremembe. Po podatkih raziskovanja strukture kmetijskih gospodarstev se je v letu 2016 s prašičerejo ukvarjalo približno 32 % KMG, pred dobrim desetletjem (leta 2005) pa je bil ta delež še 44 %. V zadnjem medpopisnem obdobju (2013–2016) se je skupno število prašičev zmanjšalo za 5 %, nekoliko manj, za dobre 4 % pa se je zmanjšalo število KMG s prašiči, tako da se je povprečno število živali na KMG zmanjšalo za manj kot odstotek. </w:t>
      </w:r>
    </w:p>
    <w:p w14:paraId="5D3EE9C7" w14:textId="32651D86" w:rsidR="00691EA6" w:rsidRPr="001A3208" w:rsidRDefault="00691EA6" w:rsidP="00691EA6">
      <w:pPr>
        <w:pStyle w:val="ZPtekst"/>
        <w:rPr>
          <w:color w:val="0070C0"/>
        </w:rPr>
      </w:pPr>
      <w:r w:rsidRPr="00C31026">
        <w:t>Po umirjanju padanja staleža prašičev se je ta v letu 2019 ponovno zmanjšal. Po začasnih statističnih podatkih je bilo konec leta 2019 v hlevih okoli 240 tisoč prašičev oziroma 7 % manj kot v enakem obdobju le</w:t>
      </w:r>
      <w:r w:rsidR="003C770C">
        <w:t>ta prej, kar je najmanj do zdaj</w:t>
      </w:r>
      <w:r w:rsidRPr="00C31026">
        <w:t>. V primerjavi z letom prej je bilo število živali manjše skoraj pri vseh kategorijah z izjemo pri merjascih in kategoriji prašičev 80 do 110</w:t>
      </w:r>
      <w:r w:rsidR="00ED4EC1">
        <w:t> </w:t>
      </w:r>
      <w:r w:rsidRPr="00C31026">
        <w:t>kg, kjer se je s</w:t>
      </w:r>
      <w:r>
        <w:t xml:space="preserve">talež povečal za 8 oziroma 2 %. Prašičev pitancev je bilo v primerjavi s koncem leta 2018 manj za 5 %. Precej manj je bilo prašičev v kategorijah pujski do 20 kg (–12 %) in mladi </w:t>
      </w:r>
      <w:r w:rsidRPr="0035350B">
        <w:t>prašiči 20 do 50 kg (–7 %), kar je v precejšni meri povezano tudi z zmanjšanjem staleža ženskih plemenskih živali. To kaže, da j</w:t>
      </w:r>
      <w:r w:rsidR="003C770C">
        <w:t>e stanje še naprej skrb vzbujajoče</w:t>
      </w:r>
      <w:r w:rsidRPr="0035350B">
        <w:t xml:space="preserve">, saj se v reji še naprej zmanjšuje interes po zagotavljanju plemenskega materiala, kar je podlaga za dolgoročno stabilizacijo trga s prašičjim mesom. </w:t>
      </w:r>
    </w:p>
    <w:p w14:paraId="519B594C" w14:textId="1B83D567" w:rsidR="00691EA6" w:rsidRPr="001A3208" w:rsidRDefault="00691EA6" w:rsidP="00691EA6">
      <w:pPr>
        <w:pStyle w:val="ZPtekst"/>
        <w:rPr>
          <w:color w:val="0070C0"/>
        </w:rPr>
      </w:pPr>
      <w:r w:rsidRPr="00577F42">
        <w:t>Klju</w:t>
      </w:r>
      <w:r w:rsidR="003C770C">
        <w:t>b zmanjšanju števila prašičev</w:t>
      </w:r>
      <w:r w:rsidRPr="00577F42">
        <w:t xml:space="preserve"> se je v letu 2019 prirast prašičev povečal. </w:t>
      </w:r>
      <w:r>
        <w:t xml:space="preserve">V primerjavi z letom prej je večji za 2 % in je po petih letih ponovno presegel 38 tisoč ton. </w:t>
      </w:r>
    </w:p>
    <w:p w14:paraId="4FBDA8ED" w14:textId="1298D64E" w:rsidR="00691EA6" w:rsidRPr="00CC1D7A" w:rsidRDefault="00691EA6" w:rsidP="00691EA6">
      <w:pPr>
        <w:pStyle w:val="ZPslikanaslov"/>
      </w:pPr>
      <w:bookmarkStart w:id="681" w:name="_Toc479330656"/>
      <w:bookmarkStart w:id="682" w:name="_Toc489955928"/>
      <w:bookmarkStart w:id="683" w:name="_Toc513809620"/>
      <w:bookmarkStart w:id="684" w:name="_Toc10785726"/>
      <w:bookmarkStart w:id="685" w:name="_Toc49520339"/>
      <w:r w:rsidRPr="00CC1D7A">
        <w:t xml:space="preserve">Slika </w:t>
      </w:r>
      <w:r w:rsidRPr="00CC1D7A">
        <w:rPr>
          <w:noProof/>
        </w:rPr>
        <w:fldChar w:fldCharType="begin"/>
      </w:r>
      <w:r w:rsidRPr="00CC1D7A">
        <w:rPr>
          <w:noProof/>
        </w:rPr>
        <w:instrText xml:space="preserve"> SEQ Slika \* ARABIC </w:instrText>
      </w:r>
      <w:r w:rsidRPr="00CC1D7A">
        <w:rPr>
          <w:noProof/>
        </w:rPr>
        <w:fldChar w:fldCharType="separate"/>
      </w:r>
      <w:r w:rsidR="005B5DE8">
        <w:rPr>
          <w:noProof/>
        </w:rPr>
        <w:t>32</w:t>
      </w:r>
      <w:r w:rsidRPr="00CC1D7A">
        <w:rPr>
          <w:noProof/>
        </w:rPr>
        <w:fldChar w:fldCharType="end"/>
      </w:r>
      <w:r w:rsidRPr="00CC1D7A">
        <w:t>: Število in prirast prašičev; 2007–201</w:t>
      </w:r>
      <w:bookmarkEnd w:id="681"/>
      <w:bookmarkEnd w:id="682"/>
      <w:bookmarkEnd w:id="683"/>
      <w:bookmarkEnd w:id="684"/>
      <w:r w:rsidRPr="00CC1D7A">
        <w:t>9</w:t>
      </w:r>
      <w:bookmarkEnd w:id="685"/>
    </w:p>
    <w:p w14:paraId="3A0670A7" w14:textId="77777777" w:rsidR="00691EA6" w:rsidRPr="00CC1D7A" w:rsidRDefault="00691EA6" w:rsidP="00691EA6">
      <w:pPr>
        <w:pStyle w:val="ZPslika"/>
        <w:rPr>
          <w:sz w:val="22"/>
          <w:szCs w:val="24"/>
          <w:lang w:eastAsia="en-US"/>
        </w:rPr>
      </w:pPr>
      <w:r w:rsidRPr="00CC1D7A">
        <w:drawing>
          <wp:inline distT="0" distB="0" distL="0" distR="0" wp14:anchorId="5198488C" wp14:editId="5A23FFFE">
            <wp:extent cx="5704840" cy="221805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241C875E" w14:textId="77777777" w:rsidR="00691EA6" w:rsidRPr="00CC1D7A" w:rsidRDefault="00691EA6" w:rsidP="00691EA6">
      <w:pPr>
        <w:pStyle w:val="ZPpodnapis"/>
      </w:pPr>
      <w:r w:rsidRPr="00CC1D7A">
        <w:t>Vir: SURS</w:t>
      </w:r>
    </w:p>
    <w:p w14:paraId="7581ECAC" w14:textId="15BC5838" w:rsidR="00691EA6" w:rsidRDefault="00691EA6" w:rsidP="00691EA6">
      <w:pPr>
        <w:pStyle w:val="ZPtekst"/>
        <w:rPr>
          <w:color w:val="0070C0"/>
        </w:rPr>
      </w:pPr>
      <w:r w:rsidRPr="0063331D">
        <w:t>Ponovno je bilo zaklanih tudi več prašič</w:t>
      </w:r>
      <w:r w:rsidR="007A377A">
        <w:t>ev v slovenskih klavnicah, in sicer</w:t>
      </w:r>
      <w:r w:rsidRPr="0063331D">
        <w:t xml:space="preserve"> za 4 %. Za 2 % je bila v </w:t>
      </w:r>
      <w:r w:rsidRPr="008E7A79">
        <w:t xml:space="preserve">letu 2019 večja tudi povprečna masa trupov prašičev, kar pomeni, da je bilo pridobljeno skupno za 6 % več prašičjega mesa kot v letu 2018. </w:t>
      </w:r>
      <w:r w:rsidR="007A377A">
        <w:t xml:space="preserve">Z zakolom je bilo največ mesa pridobljenega od </w:t>
      </w:r>
      <w:r w:rsidRPr="008E7A79">
        <w:t>prašičev pitancev (+6 %), za slabe 4 % pa je bilo tudi več mesa izločenih plemenskih živali, ki pa v skupni masi ne pomenijo omembe vrednega deleža.</w:t>
      </w:r>
    </w:p>
    <w:p w14:paraId="14618649" w14:textId="3308B511" w:rsidR="00691EA6" w:rsidRPr="00110673" w:rsidRDefault="00691EA6" w:rsidP="00691EA6">
      <w:pPr>
        <w:pStyle w:val="ZPtekst"/>
      </w:pPr>
      <w:r w:rsidRPr="00006E32">
        <w:t>Do leta 2015 se je zakol prašičev zunaj klavnic zmanjševal</w:t>
      </w:r>
      <w:r w:rsidR="0031236C">
        <w:t xml:space="preserve"> (6,9 tisoč ton)</w:t>
      </w:r>
      <w:r w:rsidRPr="00006E32">
        <w:t xml:space="preserve">, kar je </w:t>
      </w:r>
      <w:r w:rsidR="007A377A">
        <w:t xml:space="preserve">bila </w:t>
      </w:r>
      <w:r w:rsidRPr="00006E32">
        <w:t xml:space="preserve">posledica upada števila predvsem manjših rej prašičev. </w:t>
      </w:r>
      <w:r w:rsidR="004615E4">
        <w:t>V obdobju 2016–2018</w:t>
      </w:r>
      <w:r w:rsidRPr="001D0D44">
        <w:t xml:space="preserve"> je</w:t>
      </w:r>
      <w:r w:rsidR="004615E4">
        <w:t xml:space="preserve"> bila</w:t>
      </w:r>
      <w:r w:rsidRPr="001D0D44">
        <w:t xml:space="preserve"> količina </w:t>
      </w:r>
      <w:r w:rsidRPr="001D0D44">
        <w:lastRenderedPageBreak/>
        <w:t>pridobljenega m</w:t>
      </w:r>
      <w:r w:rsidR="004615E4">
        <w:t>esa zunaj klavnic znova večja</w:t>
      </w:r>
      <w:r w:rsidRPr="001D0D44">
        <w:t xml:space="preserve">, </w:t>
      </w:r>
      <w:r w:rsidR="004615E4">
        <w:t>med 8,0 in</w:t>
      </w:r>
      <w:r w:rsidRPr="001D0D44">
        <w:t xml:space="preserve"> 9,5 tisoč ton mesa prašičev. </w:t>
      </w:r>
      <w:r w:rsidR="00110673">
        <w:t>V</w:t>
      </w:r>
      <w:r w:rsidRPr="001D0D44">
        <w:t xml:space="preserve"> letu 2019 se je zakol zunaj klavnic v primerjavi z letom prej</w:t>
      </w:r>
      <w:r w:rsidR="00110673">
        <w:t xml:space="preserve"> sicer</w:t>
      </w:r>
      <w:r w:rsidRPr="001D0D44">
        <w:t xml:space="preserve"> zmanjšal (–6 %), a je bilo zunaj klavnic še vedno prido</w:t>
      </w:r>
      <w:r w:rsidR="007A377A">
        <w:t>bljenih 8,5 tisoč ton mesa (leta</w:t>
      </w:r>
      <w:r w:rsidR="00ED4EC1">
        <w:t xml:space="preserve"> </w:t>
      </w:r>
      <w:r w:rsidRPr="001D0D44">
        <w:t>2018</w:t>
      </w:r>
      <w:r w:rsidR="00ED4EC1">
        <w:t>:</w:t>
      </w:r>
      <w:r w:rsidR="007A377A">
        <w:t xml:space="preserve"> 9,0 tisoč ton</w:t>
      </w:r>
      <w:r w:rsidRPr="001D0D44">
        <w:t>). Ob ravni tradicionalnega zakola za potrebe kolin</w:t>
      </w:r>
      <w:r w:rsidR="00110673">
        <w:t xml:space="preserve"> trend kaže</w:t>
      </w:r>
      <w:r w:rsidRPr="001D0D44">
        <w:t xml:space="preserve"> </w:t>
      </w:r>
      <w:r w:rsidR="00110673">
        <w:t xml:space="preserve">na </w:t>
      </w:r>
      <w:r w:rsidRPr="001D0D44">
        <w:t>ustalitev prodaje mesa prašičev in izdelkov na domu, k</w:t>
      </w:r>
      <w:r w:rsidR="00110673">
        <w:t xml:space="preserve"> zmanjšanju v letu 2019 pa</w:t>
      </w:r>
      <w:r w:rsidRPr="001D0D44">
        <w:t xml:space="preserve"> je verjetno pripomoglo precejšnje povečanje odkupnih cen tržnih </w:t>
      </w:r>
      <w:r w:rsidR="00110673">
        <w:t>prašičev v drugi polovici leta</w:t>
      </w:r>
      <w:r w:rsidRPr="001D0D44">
        <w:t>.</w:t>
      </w:r>
      <w:r w:rsidRPr="00006E32">
        <w:rPr>
          <w:color w:val="0070C0"/>
        </w:rPr>
        <w:t xml:space="preserve"> </w:t>
      </w:r>
    </w:p>
    <w:p w14:paraId="7C696579" w14:textId="50E79F1E" w:rsidR="00691EA6" w:rsidRDefault="00691EA6" w:rsidP="00691EA6">
      <w:pPr>
        <w:pStyle w:val="ZPtekst"/>
      </w:pPr>
      <w:r w:rsidRPr="007A18E4">
        <w:t xml:space="preserve">Ob povečanju prirasta prašičev v letu 2019 </w:t>
      </w:r>
      <w:r>
        <w:t xml:space="preserve">za 2 % </w:t>
      </w:r>
      <w:r w:rsidRPr="007A18E4">
        <w:t xml:space="preserve">se je v primerjavi z letom prej </w:t>
      </w:r>
      <w:r w:rsidR="007A377A">
        <w:t xml:space="preserve">povečala </w:t>
      </w:r>
      <w:r w:rsidRPr="007A18E4">
        <w:t>tudi domača prireja prašičjega mesa</w:t>
      </w:r>
      <w:r w:rsidR="00110673">
        <w:t>.</w:t>
      </w:r>
      <w:r w:rsidRPr="007A18E4">
        <w:t xml:space="preserve"> </w:t>
      </w:r>
      <w:r w:rsidR="00110673">
        <w:t>Z</w:t>
      </w:r>
      <w:r w:rsidRPr="007A18E4">
        <w:t>našala</w:t>
      </w:r>
      <w:r w:rsidR="00110673">
        <w:t xml:space="preserve"> je</w:t>
      </w:r>
      <w:r w:rsidRPr="007A18E4">
        <w:t xml:space="preserve"> 30,5 tisoč ton (+</w:t>
      </w:r>
      <w:r>
        <w:t>3</w:t>
      </w:r>
      <w:r w:rsidRPr="007A18E4">
        <w:t xml:space="preserve"> </w:t>
      </w:r>
      <w:r w:rsidRPr="005721EF">
        <w:t>%)</w:t>
      </w:r>
      <w:r>
        <w:t>,</w:t>
      </w:r>
      <w:r w:rsidR="00110673">
        <w:t xml:space="preserve"> k</w:t>
      </w:r>
      <w:r>
        <w:t xml:space="preserve"> čemur je </w:t>
      </w:r>
      <w:r w:rsidR="007A377A">
        <w:t xml:space="preserve">botrovalo </w:t>
      </w:r>
      <w:r>
        <w:t>predvsem precejšno povečanje pridobljene mase iz zakola v slovenskih klavnicah (ob zmanjšanju zakola izv</w:t>
      </w:r>
      <w:r w:rsidR="00AA43B5">
        <w:t>en klavnic), delno pa tudi manjši</w:t>
      </w:r>
      <w:r w:rsidR="00921375">
        <w:t xml:space="preserve"> </w:t>
      </w:r>
      <w:r w:rsidR="00AA43B5">
        <w:t>(</w:t>
      </w:r>
      <w:r>
        <w:t>–9 %</w:t>
      </w:r>
      <w:r w:rsidR="00AA43B5">
        <w:t>),</w:t>
      </w:r>
      <w:r w:rsidR="002B2FE9">
        <w:t xml:space="preserve"> saldo (izvoz-</w:t>
      </w:r>
      <w:r>
        <w:t>uvoz) živih živali</w:t>
      </w:r>
      <w:r w:rsidRPr="005721EF">
        <w:t xml:space="preserve">. </w:t>
      </w:r>
    </w:p>
    <w:p w14:paraId="7266D3AE" w14:textId="197A9C28" w:rsidR="00691EA6" w:rsidRPr="000B2A48" w:rsidRDefault="003C770C" w:rsidP="00691EA6">
      <w:pPr>
        <w:pStyle w:val="ZPtekst"/>
      </w:pPr>
      <w:r>
        <w:t>Nasprotno</w:t>
      </w:r>
      <w:r w:rsidR="00691EA6" w:rsidRPr="005721EF">
        <w:t xml:space="preserve"> se je domača poraba</w:t>
      </w:r>
      <w:r w:rsidR="00691EA6">
        <w:t xml:space="preserve">, tj. količina mesa, ki je na voljo za potrošnjo na slovenskem trgu, </w:t>
      </w:r>
      <w:r w:rsidR="00691EA6" w:rsidRPr="005721EF">
        <w:t>v letu 2019 zmanjšala za 2 % na 76,7 tisoč ton</w:t>
      </w:r>
      <w:r w:rsidR="00691EA6">
        <w:t xml:space="preserve">. </w:t>
      </w:r>
      <w:r w:rsidR="00691EA6" w:rsidRPr="000B2A48">
        <w:t xml:space="preserve">Do zmanjšanja je prišlo zaradi zmanjšanja presežka v zunanji trgovini s prašičjim mesom za </w:t>
      </w:r>
      <w:r w:rsidR="00691EA6">
        <w:t>7</w:t>
      </w:r>
      <w:r w:rsidR="00691EA6" w:rsidRPr="000B2A48">
        <w:t xml:space="preserve"> %</w:t>
      </w:r>
      <w:r w:rsidR="00691EA6">
        <w:t xml:space="preserve"> z 49,6 na 45,9 tisoč ton</w:t>
      </w:r>
      <w:r w:rsidR="00691EA6" w:rsidRPr="000B2A48">
        <w:t>. Poraba prašičjega mesa na prebivalca se je v letu 2019 zmanjšala in znašala 36,7 kg (leta 2018</w:t>
      </w:r>
      <w:r w:rsidR="009D32D4">
        <w:t>:</w:t>
      </w:r>
      <w:r w:rsidR="00691EA6" w:rsidRPr="000B2A48">
        <w:t xml:space="preserve"> 37,9</w:t>
      </w:r>
      <w:r w:rsidR="009D32D4">
        <w:t> </w:t>
      </w:r>
      <w:r>
        <w:t>kg), kar</w:t>
      </w:r>
      <w:r w:rsidR="00691EA6" w:rsidRPr="000B2A48">
        <w:t xml:space="preserve"> je pod povprečjem obdobja 2014–2018 (38 kg).</w:t>
      </w:r>
    </w:p>
    <w:p w14:paraId="6DD3BCCF" w14:textId="1307E303" w:rsidR="00691EA6" w:rsidRPr="000B2A48" w:rsidRDefault="00691EA6" w:rsidP="00691EA6">
      <w:pPr>
        <w:pStyle w:val="ZPtekst"/>
      </w:pPr>
      <w:r w:rsidRPr="000B2A48">
        <w:t>Primerjava s podatki Evropske komisije, objavljenimi spomladi 2018, kaže, da je poraba prašičjega mesa na prebivalca v Sloveniji za okoli petino</w:t>
      </w:r>
      <w:r w:rsidR="00110673">
        <w:t xml:space="preserve"> večja od povprečne porabe v EU.</w:t>
      </w:r>
      <w:r>
        <w:t xml:space="preserve"> </w:t>
      </w:r>
    </w:p>
    <w:p w14:paraId="6EFF421D" w14:textId="26EDFDBD" w:rsidR="00691EA6" w:rsidRPr="00D8295B" w:rsidRDefault="00691EA6" w:rsidP="00691EA6">
      <w:pPr>
        <w:pStyle w:val="ZPtekst"/>
      </w:pPr>
      <w:r w:rsidRPr="00230616">
        <w:t xml:space="preserve">Slovenija je tradicionalna neto uvoznica </w:t>
      </w:r>
      <w:r w:rsidRPr="009B4AD2">
        <w:t>prašičjega mesa, saj je domača poraba stalno večja od domače prireje. Neto uvoz se je po vstopu Slovenije v EU ob vse manjši domači prireji precej povečal, s tem pa se je znižala stopnja samooskrbe s prašičjim mesom. Potem ko je bila leta 2016 najn</w:t>
      </w:r>
      <w:r w:rsidR="00110673">
        <w:t>ižja v zgodovini Slovenije (34</w:t>
      </w:r>
      <w:r w:rsidRPr="009B4AD2">
        <w:t xml:space="preserve"> %),</w:t>
      </w:r>
      <w:r w:rsidR="003C770C">
        <w:t xml:space="preserve"> se</w:t>
      </w:r>
      <w:r w:rsidRPr="009B4AD2">
        <w:t xml:space="preserve"> je v letih 2017 in 2018 samo</w:t>
      </w:r>
      <w:r w:rsidR="003C770C">
        <w:t>oskrba s prašičjim mesom povečala</w:t>
      </w:r>
      <w:r w:rsidRPr="009B4AD2">
        <w:t xml:space="preserve"> na okoli 38 %, v letu 2019 pa znaša </w:t>
      </w:r>
      <w:r w:rsidR="00110673">
        <w:t xml:space="preserve">slabih </w:t>
      </w:r>
      <w:r w:rsidRPr="009B4AD2">
        <w:t xml:space="preserve">40 </w:t>
      </w:r>
      <w:r w:rsidRPr="00D8295B">
        <w:t>%.</w:t>
      </w:r>
    </w:p>
    <w:p w14:paraId="58A1D3DF" w14:textId="701C0DF8" w:rsidR="00691EA6" w:rsidRPr="00D8295B" w:rsidRDefault="00691EA6" w:rsidP="00691EA6">
      <w:pPr>
        <w:pStyle w:val="ZPslikanaslov"/>
        <w:rPr>
          <w:sz w:val="18"/>
        </w:rPr>
      </w:pPr>
      <w:bookmarkStart w:id="686" w:name="_Toc49520340"/>
      <w:bookmarkEnd w:id="677"/>
      <w:bookmarkEnd w:id="678"/>
      <w:bookmarkEnd w:id="679"/>
      <w:bookmarkEnd w:id="680"/>
      <w:r w:rsidRPr="00D8295B">
        <w:t xml:space="preserve">Slika </w:t>
      </w:r>
      <w:r w:rsidRPr="00D8295B">
        <w:rPr>
          <w:noProof/>
        </w:rPr>
        <w:fldChar w:fldCharType="begin"/>
      </w:r>
      <w:r w:rsidRPr="00D8295B">
        <w:rPr>
          <w:noProof/>
        </w:rPr>
        <w:instrText xml:space="preserve"> SEQ Slika \* ARABIC </w:instrText>
      </w:r>
      <w:r w:rsidRPr="00D8295B">
        <w:rPr>
          <w:noProof/>
        </w:rPr>
        <w:fldChar w:fldCharType="separate"/>
      </w:r>
      <w:r w:rsidR="005B5DE8">
        <w:rPr>
          <w:noProof/>
        </w:rPr>
        <w:t>33</w:t>
      </w:r>
      <w:r w:rsidRPr="00D8295B">
        <w:rPr>
          <w:noProof/>
        </w:rPr>
        <w:fldChar w:fldCharType="end"/>
      </w:r>
      <w:r w:rsidRPr="00D8295B">
        <w:t>: Prireja in poraba mesa prašičev (000 t; ekvivalent klavnih polovic); 2007–2019</w:t>
      </w:r>
      <w:bookmarkEnd w:id="686"/>
    </w:p>
    <w:p w14:paraId="534A027A" w14:textId="77777777" w:rsidR="00691EA6" w:rsidRPr="00D8295B" w:rsidRDefault="00691EA6" w:rsidP="00691EA6">
      <w:pPr>
        <w:pStyle w:val="ZPslika"/>
      </w:pPr>
      <w:r w:rsidRPr="00D8295B">
        <w:drawing>
          <wp:inline distT="0" distB="0" distL="0" distR="0" wp14:anchorId="40265A1B" wp14:editId="1A5BA13E">
            <wp:extent cx="3954780" cy="2143760"/>
            <wp:effectExtent l="0" t="0" r="762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4780" cy="2143760"/>
                    </a:xfrm>
                    <a:prstGeom prst="rect">
                      <a:avLst/>
                    </a:prstGeom>
                    <a:noFill/>
                    <a:ln>
                      <a:noFill/>
                    </a:ln>
                  </pic:spPr>
                </pic:pic>
              </a:graphicData>
            </a:graphic>
          </wp:inline>
        </w:drawing>
      </w:r>
    </w:p>
    <w:p w14:paraId="594DF4CF" w14:textId="77777777" w:rsidR="00691EA6" w:rsidRPr="00D8295B" w:rsidRDefault="00691EA6" w:rsidP="00691EA6">
      <w:pPr>
        <w:pStyle w:val="ZPpodnapis"/>
      </w:pPr>
      <w:r w:rsidRPr="00D8295B">
        <w:t>Vir: SURS, KIS</w:t>
      </w:r>
    </w:p>
    <w:p w14:paraId="1EB59805" w14:textId="25F58055" w:rsidR="00691EA6" w:rsidRPr="006E09EA" w:rsidRDefault="00691EA6" w:rsidP="00691EA6">
      <w:pPr>
        <w:pStyle w:val="ZPtekst"/>
      </w:pPr>
      <w:r>
        <w:t>S</w:t>
      </w:r>
      <w:r w:rsidRPr="00D8295B">
        <w:t>kupn</w:t>
      </w:r>
      <w:r>
        <w:t>i</w:t>
      </w:r>
      <w:r w:rsidRPr="00D8295B">
        <w:t xml:space="preserve"> </w:t>
      </w:r>
      <w:r w:rsidRPr="00252A22">
        <w:t xml:space="preserve">obseg zunanje trgovine s prašiči (v </w:t>
      </w:r>
      <w:r w:rsidRPr="006E09EA">
        <w:t>ekvivalentu klavnih polovic) s</w:t>
      </w:r>
      <w:r w:rsidR="00110673">
        <w:t>e je po povečanju v letu 2018 (</w:t>
      </w:r>
      <w:r w:rsidRPr="006E09EA">
        <w:t>9</w:t>
      </w:r>
      <w:r>
        <w:t>1</w:t>
      </w:r>
      <w:r w:rsidRPr="006E09EA">
        <w:t>,2 tisoč ton</w:t>
      </w:r>
      <w:r w:rsidR="00110673">
        <w:t>)</w:t>
      </w:r>
      <w:r w:rsidRPr="006E09EA">
        <w:t xml:space="preserve"> ponovno zmanjšal. Leta 2019 je znašal 87,8 tisoč ton, kar je 4 % manj kot leto prej. Manjši obseg je posledica zmanjšanja uvoza prašičjega mesa, saj se je ta v primerjavi z letom 2018 zmanjšal za 5 %, medtem ko </w:t>
      </w:r>
      <w:r>
        <w:t>j</w:t>
      </w:r>
      <w:r w:rsidRPr="006E09EA">
        <w:t xml:space="preserve">e izvoz mesa ostal </w:t>
      </w:r>
      <w:r>
        <w:t>rahlo nad</w:t>
      </w:r>
      <w:r w:rsidRPr="006E09EA">
        <w:t xml:space="preserve"> ravni</w:t>
      </w:r>
      <w:r>
        <w:t>jo izvoza</w:t>
      </w:r>
      <w:r w:rsidRPr="006E09EA">
        <w:t xml:space="preserve"> </w:t>
      </w:r>
      <w:r>
        <w:t xml:space="preserve">v </w:t>
      </w:r>
      <w:r w:rsidRPr="006E09EA">
        <w:t>let</w:t>
      </w:r>
      <w:r>
        <w:t>u</w:t>
      </w:r>
      <w:r w:rsidRPr="006E09EA">
        <w:t xml:space="preserve"> prej.</w:t>
      </w:r>
    </w:p>
    <w:p w14:paraId="3795C418" w14:textId="2B653A02" w:rsidR="00691EA6" w:rsidRPr="001A3208" w:rsidRDefault="00691EA6" w:rsidP="00691EA6">
      <w:pPr>
        <w:pStyle w:val="ZPtekst"/>
        <w:rPr>
          <w:color w:val="0070C0"/>
        </w:rPr>
      </w:pPr>
      <w:r w:rsidRPr="00807906">
        <w:t xml:space="preserve">Uvoz prašičjega mesa je v letu 2019 znašal 66,8 tisoč ton, kar je 3,5 tisoč ton manj kot leto prej in na </w:t>
      </w:r>
      <w:r w:rsidRPr="00140765">
        <w:t xml:space="preserve">ravni leta 2017. </w:t>
      </w:r>
      <w:r>
        <w:t>U</w:t>
      </w:r>
      <w:r w:rsidRPr="00140765">
        <w:t>voz</w:t>
      </w:r>
      <w:r>
        <w:t xml:space="preserve"> mesa</w:t>
      </w:r>
      <w:r w:rsidRPr="00140765">
        <w:t>, ki v</w:t>
      </w:r>
      <w:r w:rsidR="003C770C">
        <w:t xml:space="preserve"> strukturi skupnega uvoza obsega</w:t>
      </w:r>
      <w:r w:rsidRPr="00140765">
        <w:t xml:space="preserve"> največji delež (okoli 85 %), se je opazno zmanjšal (–6 %), medtem ko se je uvoz izdelkov povečal za slaba 2 % (ta v letu 2019 zajema 13-odstotni delež v skupnem uvozu mesa prašičev), uvoz živih živali pa je ostal na ravni iz leta 2018. </w:t>
      </w:r>
    </w:p>
    <w:p w14:paraId="0790A31D" w14:textId="5A93B2C6" w:rsidR="00691EA6" w:rsidRPr="00127C92" w:rsidRDefault="00110673" w:rsidP="00691EA6">
      <w:pPr>
        <w:pStyle w:val="ZPtekst"/>
      </w:pPr>
      <w:r>
        <w:lastRenderedPageBreak/>
        <w:t xml:space="preserve">Podrobnejši pregled zunanje trgovine s prašičjim mesom za obdobje 2013–2019 je pokazal precejšno dinamiko sprememb uvoza in izvoza med državami znotraj obravnavanega obdobja. </w:t>
      </w:r>
      <w:r w:rsidR="00691EA6" w:rsidRPr="00127C92">
        <w:t xml:space="preserve">Medtem, ko je bil uvoz </w:t>
      </w:r>
      <w:r w:rsidR="00691EA6" w:rsidRPr="0062209E">
        <w:t>živih živali v letih 2013–2015 skoncentriran na uvoz pujskov za nadaljnjo rejo iz Avstrije, v letih 2016–2018 pa predvsem iz Nemčije in Nizozemske (2.300 ton oziroma okoli 83.000 živali letno), se največ prašičjega mesa in izdelkov v Slovenijo uvozi iz Avstrije (približno tretjina celotnega uvoza</w:t>
      </w:r>
      <w:r w:rsidR="00691EA6">
        <w:t xml:space="preserve"> prašičjega mesa in izdelkov), </w:t>
      </w:r>
      <w:r w:rsidR="00691EA6" w:rsidRPr="00127C92">
        <w:t>Nemčije, Italije, Hrvaške</w:t>
      </w:r>
      <w:r w:rsidR="00691EA6">
        <w:t>, Madžarske</w:t>
      </w:r>
      <w:r w:rsidR="00691EA6" w:rsidRPr="00127C92">
        <w:t xml:space="preserve">, </w:t>
      </w:r>
      <w:r w:rsidR="00691EA6">
        <w:t>Španije,</w:t>
      </w:r>
      <w:r w:rsidR="00691EA6" w:rsidRPr="00127C92">
        <w:t xml:space="preserve"> Belgije</w:t>
      </w:r>
      <w:r w:rsidR="00691EA6">
        <w:t xml:space="preserve"> </w:t>
      </w:r>
      <w:r w:rsidR="00691EA6" w:rsidRPr="00127C92">
        <w:t xml:space="preserve">in Nizozemske. </w:t>
      </w:r>
    </w:p>
    <w:p w14:paraId="52CE5392" w14:textId="5FBA13C2" w:rsidR="00691EA6" w:rsidRDefault="00691EA6" w:rsidP="00691EA6">
      <w:pPr>
        <w:pStyle w:val="ZPtekst"/>
      </w:pPr>
      <w:r w:rsidRPr="00127C92">
        <w:t xml:space="preserve">Po podatkih zunanje trgovine je mogoče sklepati, da je uvoz </w:t>
      </w:r>
      <w:r>
        <w:t xml:space="preserve">prašičjega </w:t>
      </w:r>
      <w:r w:rsidRPr="00127C92">
        <w:t>mesa iz nekaterih držav po vsej verjetnosti povezan tudi z lastniško strukturo trgovskih verig v Sloveniji</w:t>
      </w:r>
      <w:r>
        <w:t xml:space="preserve"> in njihovo strategijo dobave (logistični centri)</w:t>
      </w:r>
      <w:r w:rsidRPr="00127C92">
        <w:t>. Tako je uvoz mesa (brez živih živali) do leta 2014 temeljil na uvozu iz Avstrije in Nemčije (iz obeh držav je bilo uvoženega okoli 55 % skupnega uvoza), skupaj z uvozom iz Nizozemske pa je zajemal kar dve tretjini skupnega uvoza. Deleža uvoženega mesa iz Avstrije in Nemčije po letu 2014 ostajata podobna, močno pa je upadel delež uvoženega mesa iz Nizozemske. V sredini leta 2014 se je spremenila lastniška struktura enega</w:t>
      </w:r>
      <w:r w:rsidR="003C770C">
        <w:t xml:space="preserve"> izmed trgovcev na drobno, nato</w:t>
      </w:r>
      <w:r w:rsidRPr="00127C92">
        <w:t xml:space="preserve"> se je uvoz prašičjega mesa iz Hrvaške začel hitro pove</w:t>
      </w:r>
      <w:r w:rsidR="003C770C">
        <w:t>čevati in je v letu 2018 obsegal</w:t>
      </w:r>
      <w:r w:rsidRPr="00127C92">
        <w:t xml:space="preserve"> že 14 % celotnega uvoza (podobno, kot je bil pred tem delež uvoženega mesa iz Nizozemske). </w:t>
      </w:r>
    </w:p>
    <w:p w14:paraId="5068DF2E" w14:textId="66DE31EB" w:rsidR="00691EA6" w:rsidRDefault="00691EA6" w:rsidP="00691EA6">
      <w:pPr>
        <w:pStyle w:val="ZPtekst"/>
      </w:pPr>
      <w:r>
        <w:t xml:space="preserve">Znotraj uvoza mesa in izdelkov iz Avstrije, Italije in Madžarske se iz teh držav uvaža </w:t>
      </w:r>
      <w:r w:rsidR="003C770C">
        <w:t>po večini sveže meso. Obratno</w:t>
      </w:r>
      <w:r>
        <w:t xml:space="preserve"> je</w:t>
      </w:r>
      <w:r w:rsidR="003C770C">
        <w:t xml:space="preserve"> v</w:t>
      </w:r>
      <w:r>
        <w:t xml:space="preserve"> primeru Hrvaške, iz katere Slovenija uvozi </w:t>
      </w:r>
      <w:r w:rsidR="00110673">
        <w:t>več kot polovico</w:t>
      </w:r>
      <w:r>
        <w:t xml:space="preserve"> v obliki izdelkov, sl</w:t>
      </w:r>
      <w:r w:rsidR="00CC0031">
        <w:t>aba polovica pa je sveže</w:t>
      </w:r>
      <w:r w:rsidR="003C770C">
        <w:t>ga mesa</w:t>
      </w:r>
      <w:r w:rsidR="00CC0031">
        <w:t xml:space="preserve">. </w:t>
      </w:r>
    </w:p>
    <w:p w14:paraId="6246CB10" w14:textId="77777777" w:rsidR="00691EA6" w:rsidRPr="001A3208" w:rsidRDefault="00691EA6" w:rsidP="00691EA6">
      <w:pPr>
        <w:pStyle w:val="ZPtekst"/>
        <w:rPr>
          <w:color w:val="0070C0"/>
        </w:rPr>
      </w:pPr>
      <w:r w:rsidRPr="00127C92">
        <w:t xml:space="preserve">Izvoz prašičev (v ekvivalentu klavnih polovic) je v letu 2019 znašal 20,9 tisoč ton, kar je približno trikrat manj od uvoza. Povečevanje izvoza, ki se je začelo po letu 2013, je v letu 2019 ponovno doseglo rekordno vrednost, saj je bilo izvoženih za 100 ton več prašičjega mesa kot v letu 2018 (20,8 tisoč ton). </w:t>
      </w:r>
    </w:p>
    <w:p w14:paraId="50E91F78" w14:textId="0DF68CA9" w:rsidR="00691EA6" w:rsidRPr="000A5FF7" w:rsidRDefault="00691EA6" w:rsidP="00691EA6">
      <w:pPr>
        <w:pStyle w:val="ZPpregnaslov"/>
      </w:pPr>
      <w:bookmarkStart w:id="687" w:name="_Toc10785695"/>
      <w:bookmarkStart w:id="688" w:name="_Toc49438857"/>
      <w:r w:rsidRPr="000A5FF7">
        <w:t xml:space="preserve">Preglednica </w:t>
      </w:r>
      <w:r w:rsidRPr="000A5FF7">
        <w:rPr>
          <w:noProof/>
        </w:rPr>
        <w:fldChar w:fldCharType="begin"/>
      </w:r>
      <w:r w:rsidRPr="000A5FF7">
        <w:rPr>
          <w:noProof/>
        </w:rPr>
        <w:instrText xml:space="preserve"> SEQ Preglednica \* ARABIC </w:instrText>
      </w:r>
      <w:r w:rsidRPr="000A5FF7">
        <w:rPr>
          <w:noProof/>
        </w:rPr>
        <w:fldChar w:fldCharType="separate"/>
      </w:r>
      <w:r w:rsidR="005B5DE8">
        <w:rPr>
          <w:noProof/>
        </w:rPr>
        <w:t>22</w:t>
      </w:r>
      <w:r w:rsidRPr="000A5FF7">
        <w:rPr>
          <w:noProof/>
        </w:rPr>
        <w:fldChar w:fldCharType="end"/>
      </w:r>
      <w:r w:rsidRPr="000A5FF7">
        <w:t>: Uvoz in izvoz prašičev (t; ekvivalent klavnih polovic); 201</w:t>
      </w:r>
      <w:r>
        <w:t>5</w:t>
      </w:r>
      <w:r w:rsidRPr="000A5FF7">
        <w:t>–201</w:t>
      </w:r>
      <w:bookmarkEnd w:id="687"/>
      <w:r>
        <w:t>9</w:t>
      </w:r>
      <w:bookmarkEnd w:id="688"/>
      <w:r w:rsidRPr="000A5FF7">
        <w:t xml:space="preserve"> </w:t>
      </w:r>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448"/>
        <w:gridCol w:w="783"/>
        <w:gridCol w:w="783"/>
        <w:gridCol w:w="783"/>
        <w:gridCol w:w="783"/>
        <w:gridCol w:w="783"/>
        <w:gridCol w:w="783"/>
        <w:gridCol w:w="667"/>
        <w:gridCol w:w="667"/>
        <w:gridCol w:w="783"/>
        <w:gridCol w:w="777"/>
      </w:tblGrid>
      <w:tr w:rsidR="00691EA6" w:rsidRPr="000A5FF7" w14:paraId="7857016B" w14:textId="77777777" w:rsidTr="00AA2B2F">
        <w:trPr>
          <w:trHeight w:val="227"/>
          <w:jc w:val="center"/>
        </w:trPr>
        <w:tc>
          <w:tcPr>
            <w:tcW w:w="801" w:type="pct"/>
            <w:tcBorders>
              <w:top w:val="single" w:sz="12" w:space="0" w:color="008000"/>
              <w:bottom w:val="nil"/>
            </w:tcBorders>
            <w:shd w:val="clear" w:color="auto" w:fill="D9D9D9"/>
            <w:vAlign w:val="center"/>
          </w:tcPr>
          <w:p w14:paraId="1A6925B3" w14:textId="77777777" w:rsidR="00691EA6" w:rsidRPr="000A5FF7" w:rsidRDefault="00691EA6" w:rsidP="00AA2B2F">
            <w:pPr>
              <w:pStyle w:val="ZPpregglava"/>
            </w:pPr>
            <w:r w:rsidRPr="000A5FF7">
              <w:rPr>
                <w:b w:val="0"/>
                <w:bCs/>
                <w:szCs w:val="16"/>
              </w:rPr>
              <w:t> </w:t>
            </w:r>
          </w:p>
        </w:tc>
        <w:tc>
          <w:tcPr>
            <w:tcW w:w="433" w:type="pct"/>
            <w:tcBorders>
              <w:top w:val="single" w:sz="12" w:space="0" w:color="008000"/>
              <w:bottom w:val="single" w:sz="6" w:space="0" w:color="008000"/>
              <w:right w:val="nil"/>
            </w:tcBorders>
            <w:shd w:val="clear" w:color="auto" w:fill="D9D9D9"/>
            <w:vAlign w:val="center"/>
          </w:tcPr>
          <w:p w14:paraId="4ED7F51B" w14:textId="77777777" w:rsidR="00691EA6" w:rsidRPr="000A5FF7" w:rsidRDefault="00691EA6" w:rsidP="00AA2B2F">
            <w:pPr>
              <w:pStyle w:val="ZPpregglava"/>
            </w:pPr>
            <w:r w:rsidRPr="000A5FF7">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4DE2E5AC" w14:textId="77777777" w:rsidR="00691EA6" w:rsidRPr="000A5FF7" w:rsidRDefault="00691EA6" w:rsidP="00AA2B2F">
            <w:pPr>
              <w:pStyle w:val="ZPpregglava"/>
            </w:pPr>
            <w:r w:rsidRPr="000A5FF7">
              <w:rPr>
                <w:bCs/>
                <w:szCs w:val="16"/>
              </w:rPr>
              <w:t> </w:t>
            </w:r>
          </w:p>
        </w:tc>
        <w:tc>
          <w:tcPr>
            <w:tcW w:w="433" w:type="pct"/>
            <w:tcBorders>
              <w:top w:val="single" w:sz="12" w:space="0" w:color="008000"/>
              <w:left w:val="nil"/>
              <w:bottom w:val="single" w:sz="6" w:space="0" w:color="008000"/>
              <w:right w:val="nil"/>
            </w:tcBorders>
            <w:shd w:val="clear" w:color="auto" w:fill="D9D9D9"/>
            <w:vAlign w:val="center"/>
          </w:tcPr>
          <w:p w14:paraId="1491E1A9" w14:textId="77777777" w:rsidR="00691EA6" w:rsidRPr="000A5FF7" w:rsidRDefault="00691EA6" w:rsidP="00AA2B2F">
            <w:pPr>
              <w:pStyle w:val="ZPpregglava"/>
              <w:jc w:val="center"/>
            </w:pPr>
            <w:r w:rsidRPr="000A5FF7">
              <w:rPr>
                <w:bCs/>
                <w:szCs w:val="16"/>
              </w:rPr>
              <w:t>Uvoz</w:t>
            </w:r>
          </w:p>
        </w:tc>
        <w:tc>
          <w:tcPr>
            <w:tcW w:w="433" w:type="pct"/>
            <w:tcBorders>
              <w:top w:val="single" w:sz="12" w:space="0" w:color="008000"/>
              <w:left w:val="nil"/>
              <w:bottom w:val="single" w:sz="6" w:space="0" w:color="008000"/>
              <w:right w:val="nil"/>
            </w:tcBorders>
            <w:shd w:val="clear" w:color="auto" w:fill="D9D9D9"/>
            <w:vAlign w:val="center"/>
          </w:tcPr>
          <w:p w14:paraId="3B8AD2A2" w14:textId="77777777" w:rsidR="00691EA6" w:rsidRPr="000A5FF7" w:rsidRDefault="00691EA6" w:rsidP="00AA2B2F">
            <w:pPr>
              <w:pStyle w:val="ZPpregglava"/>
            </w:pPr>
            <w:r w:rsidRPr="000A5FF7">
              <w:rPr>
                <w:bCs/>
                <w:szCs w:val="16"/>
              </w:rPr>
              <w:t> </w:t>
            </w:r>
          </w:p>
        </w:tc>
        <w:tc>
          <w:tcPr>
            <w:tcW w:w="433" w:type="pct"/>
            <w:tcBorders>
              <w:top w:val="single" w:sz="12" w:space="0" w:color="008000"/>
              <w:left w:val="nil"/>
              <w:bottom w:val="single" w:sz="6" w:space="0" w:color="008000"/>
              <w:right w:val="single" w:sz="6" w:space="0" w:color="008000"/>
            </w:tcBorders>
            <w:shd w:val="clear" w:color="auto" w:fill="D9D9D9"/>
            <w:vAlign w:val="center"/>
          </w:tcPr>
          <w:p w14:paraId="57BF5A35" w14:textId="77777777" w:rsidR="00691EA6" w:rsidRPr="000A5FF7" w:rsidRDefault="00691EA6" w:rsidP="00AA2B2F">
            <w:pPr>
              <w:pStyle w:val="ZPpregglava"/>
            </w:pPr>
            <w:r w:rsidRPr="000A5FF7">
              <w:rPr>
                <w:bCs/>
                <w:szCs w:val="16"/>
              </w:rPr>
              <w:t> </w:t>
            </w:r>
          </w:p>
        </w:tc>
        <w:tc>
          <w:tcPr>
            <w:tcW w:w="433" w:type="pct"/>
            <w:tcBorders>
              <w:top w:val="single" w:sz="12" w:space="0" w:color="008000"/>
              <w:left w:val="single" w:sz="6" w:space="0" w:color="008000"/>
              <w:bottom w:val="single" w:sz="6" w:space="0" w:color="008000"/>
              <w:right w:val="nil"/>
            </w:tcBorders>
            <w:shd w:val="clear" w:color="auto" w:fill="D9D9D9"/>
            <w:vAlign w:val="center"/>
          </w:tcPr>
          <w:p w14:paraId="62F4766C" w14:textId="77777777" w:rsidR="00691EA6" w:rsidRPr="000A5FF7" w:rsidRDefault="00691EA6" w:rsidP="00AA2B2F">
            <w:pPr>
              <w:pStyle w:val="ZPpregglava"/>
            </w:pPr>
            <w:r w:rsidRPr="000A5FF7">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576FFEE6" w14:textId="77777777" w:rsidR="00691EA6" w:rsidRPr="000A5FF7" w:rsidRDefault="00691EA6" w:rsidP="00AA2B2F">
            <w:pPr>
              <w:pStyle w:val="ZPpregglava"/>
            </w:pPr>
            <w:r w:rsidRPr="000A5FF7">
              <w:rPr>
                <w:bCs/>
                <w:szCs w:val="16"/>
              </w:rPr>
              <w:t> </w:t>
            </w:r>
          </w:p>
        </w:tc>
        <w:tc>
          <w:tcPr>
            <w:tcW w:w="369" w:type="pct"/>
            <w:tcBorders>
              <w:top w:val="single" w:sz="12" w:space="0" w:color="008000"/>
              <w:left w:val="nil"/>
              <w:bottom w:val="single" w:sz="6" w:space="0" w:color="008000"/>
              <w:right w:val="nil"/>
            </w:tcBorders>
            <w:shd w:val="clear" w:color="auto" w:fill="D9D9D9"/>
            <w:vAlign w:val="center"/>
          </w:tcPr>
          <w:p w14:paraId="7E92AC72" w14:textId="77777777" w:rsidR="00691EA6" w:rsidRPr="000A5FF7" w:rsidRDefault="00691EA6" w:rsidP="00AA2B2F">
            <w:pPr>
              <w:pStyle w:val="ZPpregglava"/>
              <w:jc w:val="center"/>
            </w:pPr>
            <w:r w:rsidRPr="000A5FF7">
              <w:rPr>
                <w:bCs/>
                <w:szCs w:val="16"/>
              </w:rPr>
              <w:t>Izvoz</w:t>
            </w:r>
          </w:p>
        </w:tc>
        <w:tc>
          <w:tcPr>
            <w:tcW w:w="433" w:type="pct"/>
            <w:tcBorders>
              <w:top w:val="single" w:sz="12" w:space="0" w:color="008000"/>
              <w:left w:val="nil"/>
              <w:bottom w:val="single" w:sz="6" w:space="0" w:color="008000"/>
              <w:right w:val="nil"/>
            </w:tcBorders>
            <w:shd w:val="clear" w:color="auto" w:fill="D9D9D9"/>
            <w:vAlign w:val="center"/>
          </w:tcPr>
          <w:p w14:paraId="5BEE8B05" w14:textId="77777777" w:rsidR="00691EA6" w:rsidRPr="000A5FF7" w:rsidRDefault="00691EA6" w:rsidP="00AA2B2F">
            <w:pPr>
              <w:pStyle w:val="ZPpregglava"/>
            </w:pPr>
            <w:r w:rsidRPr="000A5FF7">
              <w:rPr>
                <w:bCs/>
                <w:szCs w:val="16"/>
              </w:rPr>
              <w:t> </w:t>
            </w:r>
          </w:p>
        </w:tc>
        <w:tc>
          <w:tcPr>
            <w:tcW w:w="430" w:type="pct"/>
            <w:tcBorders>
              <w:top w:val="single" w:sz="12" w:space="0" w:color="008000"/>
              <w:left w:val="nil"/>
              <w:bottom w:val="single" w:sz="6" w:space="0" w:color="008000"/>
            </w:tcBorders>
            <w:shd w:val="clear" w:color="auto" w:fill="D9D9D9"/>
            <w:vAlign w:val="center"/>
          </w:tcPr>
          <w:p w14:paraId="69583786" w14:textId="77777777" w:rsidR="00691EA6" w:rsidRPr="000A5FF7" w:rsidRDefault="00691EA6" w:rsidP="00AA2B2F">
            <w:pPr>
              <w:pStyle w:val="ZPpregglava"/>
            </w:pPr>
            <w:r w:rsidRPr="000A5FF7">
              <w:rPr>
                <w:bCs/>
                <w:szCs w:val="16"/>
              </w:rPr>
              <w:t> </w:t>
            </w:r>
          </w:p>
        </w:tc>
      </w:tr>
      <w:tr w:rsidR="00691EA6" w:rsidRPr="000A5FF7" w14:paraId="71870AB8" w14:textId="77777777" w:rsidTr="00AA2B2F">
        <w:trPr>
          <w:trHeight w:val="227"/>
          <w:jc w:val="center"/>
        </w:trPr>
        <w:tc>
          <w:tcPr>
            <w:tcW w:w="801" w:type="pct"/>
            <w:tcBorders>
              <w:top w:val="nil"/>
              <w:bottom w:val="single" w:sz="6" w:space="0" w:color="008000"/>
            </w:tcBorders>
            <w:shd w:val="clear" w:color="auto" w:fill="D9D9D9"/>
            <w:vAlign w:val="center"/>
          </w:tcPr>
          <w:p w14:paraId="3CDE5BBC" w14:textId="77777777" w:rsidR="00691EA6" w:rsidRPr="000A5FF7" w:rsidRDefault="00691EA6" w:rsidP="00AA2B2F">
            <w:pPr>
              <w:pStyle w:val="ZPpregglava"/>
            </w:pPr>
            <w:r w:rsidRPr="000A5FF7">
              <w:rPr>
                <w:b w:val="0"/>
                <w:bCs/>
                <w:szCs w:val="16"/>
              </w:rPr>
              <w:t> </w:t>
            </w:r>
          </w:p>
        </w:tc>
        <w:tc>
          <w:tcPr>
            <w:tcW w:w="433" w:type="pct"/>
            <w:tcBorders>
              <w:top w:val="single" w:sz="6" w:space="0" w:color="008000"/>
              <w:bottom w:val="single" w:sz="6" w:space="0" w:color="008000"/>
            </w:tcBorders>
            <w:shd w:val="clear" w:color="auto" w:fill="D9D9D9"/>
            <w:vAlign w:val="bottom"/>
          </w:tcPr>
          <w:p w14:paraId="39720A7F" w14:textId="77777777" w:rsidR="00691EA6" w:rsidRPr="000A5FF7" w:rsidRDefault="00691EA6" w:rsidP="00AA2B2F">
            <w:pPr>
              <w:pStyle w:val="ZPpregglava"/>
            </w:pPr>
            <w:r w:rsidRPr="000A5FF7">
              <w:rPr>
                <w:bCs/>
                <w:szCs w:val="16"/>
              </w:rPr>
              <w:t>2015</w:t>
            </w:r>
          </w:p>
        </w:tc>
        <w:tc>
          <w:tcPr>
            <w:tcW w:w="433" w:type="pct"/>
            <w:tcBorders>
              <w:top w:val="single" w:sz="6" w:space="0" w:color="008000"/>
              <w:bottom w:val="single" w:sz="6" w:space="0" w:color="008000"/>
            </w:tcBorders>
            <w:shd w:val="clear" w:color="auto" w:fill="D9D9D9"/>
            <w:vAlign w:val="bottom"/>
          </w:tcPr>
          <w:p w14:paraId="670983C0" w14:textId="77777777" w:rsidR="00691EA6" w:rsidRPr="000A5FF7" w:rsidRDefault="00691EA6" w:rsidP="00AA2B2F">
            <w:pPr>
              <w:pStyle w:val="ZPpregglava"/>
            </w:pPr>
            <w:r w:rsidRPr="000A5FF7">
              <w:rPr>
                <w:bCs/>
                <w:szCs w:val="16"/>
              </w:rPr>
              <w:t>2016</w:t>
            </w:r>
          </w:p>
        </w:tc>
        <w:tc>
          <w:tcPr>
            <w:tcW w:w="433" w:type="pct"/>
            <w:tcBorders>
              <w:top w:val="single" w:sz="6" w:space="0" w:color="008000"/>
              <w:bottom w:val="single" w:sz="6" w:space="0" w:color="008000"/>
            </w:tcBorders>
            <w:shd w:val="clear" w:color="auto" w:fill="D9D9D9"/>
            <w:vAlign w:val="bottom"/>
          </w:tcPr>
          <w:p w14:paraId="73103FE1" w14:textId="77777777" w:rsidR="00691EA6" w:rsidRPr="000A5FF7" w:rsidRDefault="00691EA6" w:rsidP="00AA2B2F">
            <w:pPr>
              <w:pStyle w:val="ZPpregglava"/>
            </w:pPr>
            <w:r w:rsidRPr="000A5FF7">
              <w:rPr>
                <w:bCs/>
                <w:szCs w:val="16"/>
              </w:rPr>
              <w:t>2017</w:t>
            </w:r>
          </w:p>
        </w:tc>
        <w:tc>
          <w:tcPr>
            <w:tcW w:w="433" w:type="pct"/>
            <w:tcBorders>
              <w:top w:val="single" w:sz="6" w:space="0" w:color="008000"/>
              <w:bottom w:val="single" w:sz="6" w:space="0" w:color="008000"/>
            </w:tcBorders>
            <w:shd w:val="clear" w:color="auto" w:fill="D9D9D9"/>
            <w:vAlign w:val="bottom"/>
          </w:tcPr>
          <w:p w14:paraId="516F807D" w14:textId="77777777" w:rsidR="00691EA6" w:rsidRPr="000A5FF7" w:rsidRDefault="00691EA6" w:rsidP="00AA2B2F">
            <w:pPr>
              <w:pStyle w:val="ZPpregglava"/>
            </w:pPr>
            <w:r w:rsidRPr="000A5FF7">
              <w:rPr>
                <w:bCs/>
                <w:szCs w:val="16"/>
              </w:rPr>
              <w:t>2018</w:t>
            </w:r>
          </w:p>
        </w:tc>
        <w:tc>
          <w:tcPr>
            <w:tcW w:w="433" w:type="pct"/>
            <w:tcBorders>
              <w:top w:val="single" w:sz="6" w:space="0" w:color="008000"/>
              <w:bottom w:val="single" w:sz="6" w:space="0" w:color="008000"/>
            </w:tcBorders>
            <w:shd w:val="clear" w:color="auto" w:fill="D9D9D9"/>
            <w:vAlign w:val="bottom"/>
          </w:tcPr>
          <w:p w14:paraId="3DA12F06" w14:textId="77777777" w:rsidR="00691EA6" w:rsidRPr="000A5FF7" w:rsidRDefault="00691EA6" w:rsidP="00AA2B2F">
            <w:pPr>
              <w:pStyle w:val="ZPpregglava"/>
            </w:pPr>
            <w:r w:rsidRPr="000A5FF7">
              <w:rPr>
                <w:bCs/>
                <w:szCs w:val="16"/>
              </w:rPr>
              <w:t>2019*</w:t>
            </w:r>
          </w:p>
        </w:tc>
        <w:tc>
          <w:tcPr>
            <w:tcW w:w="433" w:type="pct"/>
            <w:tcBorders>
              <w:top w:val="single" w:sz="6" w:space="0" w:color="008000"/>
              <w:bottom w:val="single" w:sz="6" w:space="0" w:color="008000"/>
            </w:tcBorders>
            <w:shd w:val="clear" w:color="auto" w:fill="D9D9D9"/>
            <w:vAlign w:val="bottom"/>
          </w:tcPr>
          <w:p w14:paraId="6B95DD6E" w14:textId="77777777" w:rsidR="00691EA6" w:rsidRPr="000A5FF7" w:rsidRDefault="00691EA6" w:rsidP="00AA2B2F">
            <w:pPr>
              <w:pStyle w:val="ZPpregglava"/>
            </w:pPr>
            <w:r w:rsidRPr="000A5FF7">
              <w:rPr>
                <w:bCs/>
                <w:szCs w:val="16"/>
              </w:rPr>
              <w:t>2015</w:t>
            </w:r>
          </w:p>
        </w:tc>
        <w:tc>
          <w:tcPr>
            <w:tcW w:w="369" w:type="pct"/>
            <w:tcBorders>
              <w:top w:val="single" w:sz="6" w:space="0" w:color="008000"/>
              <w:bottom w:val="single" w:sz="6" w:space="0" w:color="008000"/>
            </w:tcBorders>
            <w:shd w:val="clear" w:color="auto" w:fill="D9D9D9"/>
            <w:vAlign w:val="bottom"/>
          </w:tcPr>
          <w:p w14:paraId="6F5CC682" w14:textId="77777777" w:rsidR="00691EA6" w:rsidRPr="000A5FF7" w:rsidRDefault="00691EA6" w:rsidP="00AA2B2F">
            <w:pPr>
              <w:pStyle w:val="ZPpregglava"/>
            </w:pPr>
            <w:r w:rsidRPr="000A5FF7">
              <w:rPr>
                <w:bCs/>
                <w:szCs w:val="16"/>
              </w:rPr>
              <w:t>2016</w:t>
            </w:r>
          </w:p>
        </w:tc>
        <w:tc>
          <w:tcPr>
            <w:tcW w:w="369" w:type="pct"/>
            <w:tcBorders>
              <w:top w:val="single" w:sz="6" w:space="0" w:color="008000"/>
              <w:bottom w:val="single" w:sz="6" w:space="0" w:color="008000"/>
            </w:tcBorders>
            <w:shd w:val="clear" w:color="auto" w:fill="D9D9D9"/>
            <w:vAlign w:val="bottom"/>
          </w:tcPr>
          <w:p w14:paraId="55386BAD" w14:textId="77777777" w:rsidR="00691EA6" w:rsidRPr="000A5FF7" w:rsidRDefault="00691EA6" w:rsidP="00AA2B2F">
            <w:pPr>
              <w:pStyle w:val="ZPpregglava"/>
            </w:pPr>
            <w:r w:rsidRPr="000A5FF7">
              <w:rPr>
                <w:bCs/>
                <w:szCs w:val="16"/>
              </w:rPr>
              <w:t>2017</w:t>
            </w:r>
          </w:p>
        </w:tc>
        <w:tc>
          <w:tcPr>
            <w:tcW w:w="433" w:type="pct"/>
            <w:tcBorders>
              <w:top w:val="single" w:sz="6" w:space="0" w:color="008000"/>
              <w:bottom w:val="single" w:sz="6" w:space="0" w:color="008000"/>
            </w:tcBorders>
            <w:shd w:val="clear" w:color="auto" w:fill="D9D9D9"/>
            <w:vAlign w:val="bottom"/>
          </w:tcPr>
          <w:p w14:paraId="7087AED3" w14:textId="77777777" w:rsidR="00691EA6" w:rsidRPr="000A5FF7" w:rsidRDefault="00691EA6" w:rsidP="00AA2B2F">
            <w:pPr>
              <w:pStyle w:val="ZPpregglava"/>
            </w:pPr>
            <w:r w:rsidRPr="000A5FF7">
              <w:rPr>
                <w:bCs/>
                <w:szCs w:val="16"/>
              </w:rPr>
              <w:t>2018</w:t>
            </w:r>
          </w:p>
        </w:tc>
        <w:tc>
          <w:tcPr>
            <w:tcW w:w="430" w:type="pct"/>
            <w:tcBorders>
              <w:top w:val="single" w:sz="6" w:space="0" w:color="008000"/>
              <w:bottom w:val="single" w:sz="6" w:space="0" w:color="008000"/>
            </w:tcBorders>
            <w:shd w:val="clear" w:color="auto" w:fill="D9D9D9"/>
            <w:vAlign w:val="bottom"/>
          </w:tcPr>
          <w:p w14:paraId="204AD2D5" w14:textId="77777777" w:rsidR="00691EA6" w:rsidRPr="000A5FF7" w:rsidRDefault="00691EA6" w:rsidP="00AA2B2F">
            <w:pPr>
              <w:pStyle w:val="ZPpregglava"/>
            </w:pPr>
            <w:r w:rsidRPr="000A5FF7">
              <w:rPr>
                <w:bCs/>
                <w:szCs w:val="16"/>
              </w:rPr>
              <w:t>2019*</w:t>
            </w:r>
          </w:p>
        </w:tc>
      </w:tr>
      <w:tr w:rsidR="00691EA6" w:rsidRPr="000A5FF7" w14:paraId="3D79A603" w14:textId="77777777" w:rsidTr="00AA2B2F">
        <w:trPr>
          <w:trHeight w:val="227"/>
          <w:jc w:val="center"/>
        </w:trPr>
        <w:tc>
          <w:tcPr>
            <w:tcW w:w="801" w:type="pct"/>
            <w:tcBorders>
              <w:top w:val="single" w:sz="6" w:space="0" w:color="008000"/>
            </w:tcBorders>
            <w:vAlign w:val="bottom"/>
          </w:tcPr>
          <w:p w14:paraId="64B330C6" w14:textId="77777777" w:rsidR="00691EA6" w:rsidRPr="000A5FF7" w:rsidRDefault="00691EA6" w:rsidP="00AA2B2F">
            <w:pPr>
              <w:pStyle w:val="ZPpregtekst"/>
            </w:pPr>
            <w:r w:rsidRPr="000A5FF7">
              <w:rPr>
                <w:szCs w:val="16"/>
              </w:rPr>
              <w:t>Žive živali</w:t>
            </w:r>
          </w:p>
        </w:tc>
        <w:tc>
          <w:tcPr>
            <w:tcW w:w="433" w:type="pct"/>
            <w:tcBorders>
              <w:top w:val="single" w:sz="6" w:space="0" w:color="008000"/>
            </w:tcBorders>
            <w:vAlign w:val="bottom"/>
          </w:tcPr>
          <w:p w14:paraId="4963068D" w14:textId="77777777" w:rsidR="00691EA6" w:rsidRPr="000A5FF7" w:rsidRDefault="00691EA6" w:rsidP="00AA2B2F">
            <w:pPr>
              <w:pStyle w:val="ZPpregtevilke"/>
            </w:pPr>
            <w:r w:rsidRPr="000A5FF7">
              <w:rPr>
                <w:szCs w:val="16"/>
              </w:rPr>
              <w:t>1.500</w:t>
            </w:r>
          </w:p>
        </w:tc>
        <w:tc>
          <w:tcPr>
            <w:tcW w:w="433" w:type="pct"/>
            <w:tcBorders>
              <w:top w:val="single" w:sz="6" w:space="0" w:color="008000"/>
            </w:tcBorders>
            <w:vAlign w:val="bottom"/>
          </w:tcPr>
          <w:p w14:paraId="76FF3B44" w14:textId="77777777" w:rsidR="00691EA6" w:rsidRPr="000A5FF7" w:rsidRDefault="00691EA6" w:rsidP="00AA2B2F">
            <w:pPr>
              <w:pStyle w:val="ZPpregtevilke"/>
            </w:pPr>
            <w:r w:rsidRPr="000A5FF7">
              <w:rPr>
                <w:szCs w:val="16"/>
              </w:rPr>
              <w:t>1.969</w:t>
            </w:r>
          </w:p>
        </w:tc>
        <w:tc>
          <w:tcPr>
            <w:tcW w:w="433" w:type="pct"/>
            <w:tcBorders>
              <w:top w:val="single" w:sz="6" w:space="0" w:color="008000"/>
            </w:tcBorders>
            <w:vAlign w:val="bottom"/>
          </w:tcPr>
          <w:p w14:paraId="38919D0F" w14:textId="77777777" w:rsidR="00691EA6" w:rsidRPr="000A5FF7" w:rsidRDefault="00691EA6" w:rsidP="00AA2B2F">
            <w:pPr>
              <w:pStyle w:val="ZPpregtevilke"/>
            </w:pPr>
            <w:r w:rsidRPr="000A5FF7">
              <w:rPr>
                <w:szCs w:val="16"/>
              </w:rPr>
              <w:t>1.866</w:t>
            </w:r>
          </w:p>
        </w:tc>
        <w:tc>
          <w:tcPr>
            <w:tcW w:w="433" w:type="pct"/>
            <w:tcBorders>
              <w:top w:val="single" w:sz="6" w:space="0" w:color="008000"/>
            </w:tcBorders>
            <w:vAlign w:val="bottom"/>
          </w:tcPr>
          <w:p w14:paraId="45431DF1" w14:textId="77777777" w:rsidR="00691EA6" w:rsidRPr="000A5FF7" w:rsidRDefault="00691EA6" w:rsidP="00AA2B2F">
            <w:pPr>
              <w:pStyle w:val="ZPpregtevilke"/>
            </w:pPr>
            <w:r w:rsidRPr="000A5FF7">
              <w:rPr>
                <w:szCs w:val="16"/>
              </w:rPr>
              <w:t>1.868</w:t>
            </w:r>
          </w:p>
        </w:tc>
        <w:tc>
          <w:tcPr>
            <w:tcW w:w="433" w:type="pct"/>
            <w:tcBorders>
              <w:top w:val="single" w:sz="6" w:space="0" w:color="008000"/>
            </w:tcBorders>
            <w:vAlign w:val="bottom"/>
          </w:tcPr>
          <w:p w14:paraId="3AE08A0E" w14:textId="77777777" w:rsidR="00691EA6" w:rsidRPr="000A5FF7" w:rsidRDefault="00691EA6" w:rsidP="00AA2B2F">
            <w:pPr>
              <w:pStyle w:val="ZPpregtevilke"/>
            </w:pPr>
            <w:r w:rsidRPr="000A5FF7">
              <w:rPr>
                <w:szCs w:val="16"/>
              </w:rPr>
              <w:t>1.862</w:t>
            </w:r>
          </w:p>
        </w:tc>
        <w:tc>
          <w:tcPr>
            <w:tcW w:w="433" w:type="pct"/>
            <w:tcBorders>
              <w:top w:val="single" w:sz="6" w:space="0" w:color="008000"/>
            </w:tcBorders>
            <w:vAlign w:val="bottom"/>
          </w:tcPr>
          <w:p w14:paraId="531D1D51" w14:textId="77777777" w:rsidR="00691EA6" w:rsidRPr="000A5FF7" w:rsidRDefault="00691EA6" w:rsidP="00AA2B2F">
            <w:pPr>
              <w:pStyle w:val="ZPpregtevilke"/>
            </w:pPr>
            <w:r w:rsidRPr="000A5FF7">
              <w:rPr>
                <w:szCs w:val="16"/>
              </w:rPr>
              <w:t>594</w:t>
            </w:r>
          </w:p>
        </w:tc>
        <w:tc>
          <w:tcPr>
            <w:tcW w:w="369" w:type="pct"/>
            <w:tcBorders>
              <w:top w:val="single" w:sz="6" w:space="0" w:color="008000"/>
            </w:tcBorders>
            <w:vAlign w:val="bottom"/>
          </w:tcPr>
          <w:p w14:paraId="1EFA8B4A" w14:textId="77777777" w:rsidR="00691EA6" w:rsidRPr="000A5FF7" w:rsidRDefault="00691EA6" w:rsidP="00AA2B2F">
            <w:pPr>
              <w:pStyle w:val="ZPpregtevilke"/>
            </w:pPr>
            <w:r w:rsidRPr="000A5FF7">
              <w:rPr>
                <w:szCs w:val="16"/>
              </w:rPr>
              <w:t>171</w:t>
            </w:r>
          </w:p>
        </w:tc>
        <w:tc>
          <w:tcPr>
            <w:tcW w:w="369" w:type="pct"/>
            <w:tcBorders>
              <w:top w:val="single" w:sz="6" w:space="0" w:color="008000"/>
            </w:tcBorders>
            <w:vAlign w:val="bottom"/>
          </w:tcPr>
          <w:p w14:paraId="0CBE47B7" w14:textId="77777777" w:rsidR="00691EA6" w:rsidRPr="000A5FF7" w:rsidRDefault="00691EA6" w:rsidP="00AA2B2F">
            <w:pPr>
              <w:pStyle w:val="ZPpregtevilke"/>
            </w:pPr>
            <w:r w:rsidRPr="000A5FF7">
              <w:rPr>
                <w:szCs w:val="16"/>
              </w:rPr>
              <w:t>2</w:t>
            </w:r>
          </w:p>
        </w:tc>
        <w:tc>
          <w:tcPr>
            <w:tcW w:w="433" w:type="pct"/>
            <w:tcBorders>
              <w:top w:val="single" w:sz="6" w:space="0" w:color="008000"/>
            </w:tcBorders>
            <w:vAlign w:val="bottom"/>
          </w:tcPr>
          <w:p w14:paraId="7AD1E2F0" w14:textId="77777777" w:rsidR="00691EA6" w:rsidRPr="000A5FF7" w:rsidRDefault="00691EA6" w:rsidP="00AA2B2F">
            <w:pPr>
              <w:pStyle w:val="ZPpregtevilke"/>
            </w:pPr>
            <w:r w:rsidRPr="000A5FF7">
              <w:rPr>
                <w:szCs w:val="16"/>
              </w:rPr>
              <w:t>42</w:t>
            </w:r>
          </w:p>
        </w:tc>
        <w:tc>
          <w:tcPr>
            <w:tcW w:w="430" w:type="pct"/>
            <w:tcBorders>
              <w:top w:val="single" w:sz="6" w:space="0" w:color="008000"/>
            </w:tcBorders>
            <w:vAlign w:val="bottom"/>
          </w:tcPr>
          <w:p w14:paraId="60FBF883" w14:textId="77777777" w:rsidR="00691EA6" w:rsidRPr="000A5FF7" w:rsidRDefault="00691EA6" w:rsidP="00AA2B2F">
            <w:pPr>
              <w:pStyle w:val="ZPpregtevilke"/>
            </w:pPr>
            <w:r w:rsidRPr="000A5FF7">
              <w:rPr>
                <w:szCs w:val="16"/>
              </w:rPr>
              <w:t>203</w:t>
            </w:r>
          </w:p>
        </w:tc>
      </w:tr>
      <w:tr w:rsidR="00691EA6" w:rsidRPr="000A5FF7" w14:paraId="63BFC436" w14:textId="77777777" w:rsidTr="00AA2B2F">
        <w:trPr>
          <w:trHeight w:val="227"/>
          <w:jc w:val="center"/>
        </w:trPr>
        <w:tc>
          <w:tcPr>
            <w:tcW w:w="801" w:type="pct"/>
            <w:vAlign w:val="bottom"/>
          </w:tcPr>
          <w:p w14:paraId="7EE2948E" w14:textId="77777777" w:rsidR="00691EA6" w:rsidRPr="000A5FF7" w:rsidRDefault="00691EA6" w:rsidP="00AA2B2F">
            <w:pPr>
              <w:pStyle w:val="ZPpregtekst"/>
            </w:pPr>
            <w:r w:rsidRPr="000A5FF7">
              <w:rPr>
                <w:szCs w:val="16"/>
              </w:rPr>
              <w:t>Meso</w:t>
            </w:r>
          </w:p>
        </w:tc>
        <w:tc>
          <w:tcPr>
            <w:tcW w:w="433" w:type="pct"/>
            <w:vAlign w:val="bottom"/>
          </w:tcPr>
          <w:p w14:paraId="556A1920" w14:textId="77777777" w:rsidR="00691EA6" w:rsidRPr="000A5FF7" w:rsidRDefault="00691EA6" w:rsidP="00AA2B2F">
            <w:pPr>
              <w:pStyle w:val="ZPpregtevilke"/>
            </w:pPr>
            <w:r w:rsidRPr="000A5FF7">
              <w:rPr>
                <w:szCs w:val="16"/>
              </w:rPr>
              <w:t>58.204</w:t>
            </w:r>
          </w:p>
        </w:tc>
        <w:tc>
          <w:tcPr>
            <w:tcW w:w="433" w:type="pct"/>
            <w:vAlign w:val="bottom"/>
          </w:tcPr>
          <w:p w14:paraId="6252BF1C" w14:textId="77777777" w:rsidR="00691EA6" w:rsidRPr="000A5FF7" w:rsidRDefault="00691EA6" w:rsidP="00AA2B2F">
            <w:pPr>
              <w:pStyle w:val="ZPpregtevilke"/>
            </w:pPr>
            <w:r w:rsidRPr="000A5FF7">
              <w:rPr>
                <w:szCs w:val="16"/>
              </w:rPr>
              <w:t>62.233</w:t>
            </w:r>
          </w:p>
        </w:tc>
        <w:tc>
          <w:tcPr>
            <w:tcW w:w="433" w:type="pct"/>
            <w:vAlign w:val="bottom"/>
          </w:tcPr>
          <w:p w14:paraId="1B7A70E3" w14:textId="77777777" w:rsidR="00691EA6" w:rsidRPr="000A5FF7" w:rsidRDefault="00691EA6" w:rsidP="00AA2B2F">
            <w:pPr>
              <w:pStyle w:val="ZPpregtevilke"/>
            </w:pPr>
            <w:r w:rsidRPr="000A5FF7">
              <w:rPr>
                <w:szCs w:val="16"/>
              </w:rPr>
              <w:t>56.738</w:t>
            </w:r>
          </w:p>
        </w:tc>
        <w:tc>
          <w:tcPr>
            <w:tcW w:w="433" w:type="pct"/>
            <w:vAlign w:val="bottom"/>
          </w:tcPr>
          <w:p w14:paraId="43497487" w14:textId="77777777" w:rsidR="00691EA6" w:rsidRPr="000A5FF7" w:rsidRDefault="00691EA6" w:rsidP="00AA2B2F">
            <w:pPr>
              <w:pStyle w:val="ZPpregtevilke"/>
            </w:pPr>
            <w:r w:rsidRPr="000A5FF7">
              <w:rPr>
                <w:szCs w:val="16"/>
              </w:rPr>
              <w:t>59.827</w:t>
            </w:r>
          </w:p>
        </w:tc>
        <w:tc>
          <w:tcPr>
            <w:tcW w:w="433" w:type="pct"/>
            <w:vAlign w:val="bottom"/>
          </w:tcPr>
          <w:p w14:paraId="7408447E" w14:textId="77777777" w:rsidR="00691EA6" w:rsidRPr="000A5FF7" w:rsidRDefault="00691EA6" w:rsidP="00AA2B2F">
            <w:pPr>
              <w:pStyle w:val="ZPpregtevilke"/>
            </w:pPr>
            <w:r w:rsidRPr="000A5FF7">
              <w:rPr>
                <w:szCs w:val="16"/>
              </w:rPr>
              <w:t>56.131</w:t>
            </w:r>
          </w:p>
        </w:tc>
        <w:tc>
          <w:tcPr>
            <w:tcW w:w="433" w:type="pct"/>
            <w:vAlign w:val="bottom"/>
          </w:tcPr>
          <w:p w14:paraId="7C3893B9" w14:textId="77777777" w:rsidR="00691EA6" w:rsidRPr="000A5FF7" w:rsidRDefault="00691EA6" w:rsidP="00AA2B2F">
            <w:pPr>
              <w:pStyle w:val="ZPpregtevilke"/>
            </w:pPr>
            <w:r w:rsidRPr="000A5FF7">
              <w:rPr>
                <w:szCs w:val="16"/>
              </w:rPr>
              <w:t>3.818</w:t>
            </w:r>
          </w:p>
        </w:tc>
        <w:tc>
          <w:tcPr>
            <w:tcW w:w="369" w:type="pct"/>
            <w:vAlign w:val="bottom"/>
          </w:tcPr>
          <w:p w14:paraId="21882D73" w14:textId="77777777" w:rsidR="00691EA6" w:rsidRPr="000A5FF7" w:rsidRDefault="00691EA6" w:rsidP="00AA2B2F">
            <w:pPr>
              <w:pStyle w:val="ZPpregtevilke"/>
            </w:pPr>
            <w:r w:rsidRPr="000A5FF7">
              <w:rPr>
                <w:szCs w:val="16"/>
              </w:rPr>
              <w:t>3.772</w:t>
            </w:r>
          </w:p>
        </w:tc>
        <w:tc>
          <w:tcPr>
            <w:tcW w:w="369" w:type="pct"/>
            <w:vAlign w:val="bottom"/>
          </w:tcPr>
          <w:p w14:paraId="00445765" w14:textId="77777777" w:rsidR="00691EA6" w:rsidRPr="000A5FF7" w:rsidRDefault="00691EA6" w:rsidP="00AA2B2F">
            <w:pPr>
              <w:pStyle w:val="ZPpregtevilke"/>
            </w:pPr>
            <w:r w:rsidRPr="000A5FF7">
              <w:rPr>
                <w:szCs w:val="16"/>
              </w:rPr>
              <w:t>4.458</w:t>
            </w:r>
          </w:p>
        </w:tc>
        <w:tc>
          <w:tcPr>
            <w:tcW w:w="433" w:type="pct"/>
            <w:vAlign w:val="bottom"/>
          </w:tcPr>
          <w:p w14:paraId="58D95D29" w14:textId="77777777" w:rsidR="00691EA6" w:rsidRPr="000A5FF7" w:rsidRDefault="00691EA6" w:rsidP="00AA2B2F">
            <w:pPr>
              <w:pStyle w:val="ZPpregtevilke"/>
            </w:pPr>
            <w:r w:rsidRPr="000A5FF7">
              <w:rPr>
                <w:szCs w:val="16"/>
              </w:rPr>
              <w:t>6.855</w:t>
            </w:r>
          </w:p>
        </w:tc>
        <w:tc>
          <w:tcPr>
            <w:tcW w:w="430" w:type="pct"/>
            <w:vAlign w:val="bottom"/>
          </w:tcPr>
          <w:p w14:paraId="25D7D2D4" w14:textId="77777777" w:rsidR="00691EA6" w:rsidRPr="000A5FF7" w:rsidRDefault="00691EA6" w:rsidP="00AA2B2F">
            <w:pPr>
              <w:pStyle w:val="ZPpregtevilke"/>
            </w:pPr>
            <w:r w:rsidRPr="000A5FF7">
              <w:rPr>
                <w:szCs w:val="16"/>
              </w:rPr>
              <w:t>6.680</w:t>
            </w:r>
          </w:p>
        </w:tc>
      </w:tr>
      <w:tr w:rsidR="00691EA6" w:rsidRPr="000A5FF7" w14:paraId="46EC06FE" w14:textId="77777777" w:rsidTr="00AA2B2F">
        <w:trPr>
          <w:trHeight w:val="227"/>
          <w:jc w:val="center"/>
        </w:trPr>
        <w:tc>
          <w:tcPr>
            <w:tcW w:w="801" w:type="pct"/>
            <w:vAlign w:val="bottom"/>
          </w:tcPr>
          <w:p w14:paraId="4ED74A78" w14:textId="77777777" w:rsidR="00691EA6" w:rsidRPr="000A5FF7" w:rsidRDefault="00691EA6" w:rsidP="00AA2B2F">
            <w:pPr>
              <w:pStyle w:val="ZPpregtekst"/>
            </w:pPr>
            <w:r w:rsidRPr="000A5FF7">
              <w:rPr>
                <w:szCs w:val="16"/>
              </w:rPr>
              <w:t>Izdelki</w:t>
            </w:r>
          </w:p>
        </w:tc>
        <w:tc>
          <w:tcPr>
            <w:tcW w:w="433" w:type="pct"/>
            <w:vAlign w:val="bottom"/>
          </w:tcPr>
          <w:p w14:paraId="3450CB4A" w14:textId="77777777" w:rsidR="00691EA6" w:rsidRPr="000A5FF7" w:rsidRDefault="00691EA6" w:rsidP="00AA2B2F">
            <w:pPr>
              <w:pStyle w:val="ZPpregtevilke"/>
            </w:pPr>
            <w:r w:rsidRPr="000A5FF7">
              <w:rPr>
                <w:szCs w:val="16"/>
              </w:rPr>
              <w:t>6.682</w:t>
            </w:r>
          </w:p>
        </w:tc>
        <w:tc>
          <w:tcPr>
            <w:tcW w:w="433" w:type="pct"/>
            <w:vAlign w:val="bottom"/>
          </w:tcPr>
          <w:p w14:paraId="1A93ACBA" w14:textId="77777777" w:rsidR="00691EA6" w:rsidRPr="000A5FF7" w:rsidRDefault="00691EA6" w:rsidP="00AA2B2F">
            <w:pPr>
              <w:pStyle w:val="ZPpregtevilke"/>
            </w:pPr>
            <w:r w:rsidRPr="000A5FF7">
              <w:rPr>
                <w:szCs w:val="16"/>
              </w:rPr>
              <w:t>7.260</w:t>
            </w:r>
          </w:p>
        </w:tc>
        <w:tc>
          <w:tcPr>
            <w:tcW w:w="433" w:type="pct"/>
            <w:vAlign w:val="bottom"/>
          </w:tcPr>
          <w:p w14:paraId="2E56230E" w14:textId="77777777" w:rsidR="00691EA6" w:rsidRPr="000A5FF7" w:rsidRDefault="00691EA6" w:rsidP="00AA2B2F">
            <w:pPr>
              <w:pStyle w:val="ZPpregtevilke"/>
            </w:pPr>
            <w:r w:rsidRPr="000A5FF7">
              <w:rPr>
                <w:szCs w:val="16"/>
              </w:rPr>
              <w:t>7.789</w:t>
            </w:r>
          </w:p>
        </w:tc>
        <w:tc>
          <w:tcPr>
            <w:tcW w:w="433" w:type="pct"/>
            <w:vAlign w:val="bottom"/>
          </w:tcPr>
          <w:p w14:paraId="398B8E80" w14:textId="77777777" w:rsidR="00691EA6" w:rsidRPr="000A5FF7" w:rsidRDefault="00691EA6" w:rsidP="00AA2B2F">
            <w:pPr>
              <w:pStyle w:val="ZPpregtevilke"/>
            </w:pPr>
            <w:r w:rsidRPr="000A5FF7">
              <w:rPr>
                <w:szCs w:val="16"/>
              </w:rPr>
              <w:t>8.695</w:t>
            </w:r>
          </w:p>
        </w:tc>
        <w:tc>
          <w:tcPr>
            <w:tcW w:w="433" w:type="pct"/>
            <w:vAlign w:val="bottom"/>
          </w:tcPr>
          <w:p w14:paraId="39E6AA1A" w14:textId="77777777" w:rsidR="00691EA6" w:rsidRPr="000A5FF7" w:rsidRDefault="00691EA6" w:rsidP="00AA2B2F">
            <w:pPr>
              <w:pStyle w:val="ZPpregtevilke"/>
            </w:pPr>
            <w:r w:rsidRPr="000A5FF7">
              <w:rPr>
                <w:szCs w:val="16"/>
              </w:rPr>
              <w:t>8.851</w:t>
            </w:r>
          </w:p>
        </w:tc>
        <w:tc>
          <w:tcPr>
            <w:tcW w:w="433" w:type="pct"/>
            <w:vAlign w:val="bottom"/>
          </w:tcPr>
          <w:p w14:paraId="61188CF9" w14:textId="77777777" w:rsidR="00691EA6" w:rsidRPr="000A5FF7" w:rsidRDefault="00691EA6" w:rsidP="00AA2B2F">
            <w:pPr>
              <w:pStyle w:val="ZPpregtevilke"/>
            </w:pPr>
            <w:r w:rsidRPr="000A5FF7">
              <w:rPr>
                <w:szCs w:val="16"/>
              </w:rPr>
              <w:t>11.676</w:t>
            </w:r>
          </w:p>
        </w:tc>
        <w:tc>
          <w:tcPr>
            <w:tcW w:w="369" w:type="pct"/>
            <w:vAlign w:val="bottom"/>
          </w:tcPr>
          <w:p w14:paraId="05E50B05" w14:textId="77777777" w:rsidR="00691EA6" w:rsidRPr="000A5FF7" w:rsidRDefault="00691EA6" w:rsidP="00AA2B2F">
            <w:pPr>
              <w:pStyle w:val="ZPpregtevilke"/>
            </w:pPr>
            <w:r w:rsidRPr="000A5FF7">
              <w:rPr>
                <w:szCs w:val="16"/>
              </w:rPr>
              <w:t>12.158</w:t>
            </w:r>
          </w:p>
        </w:tc>
        <w:tc>
          <w:tcPr>
            <w:tcW w:w="369" w:type="pct"/>
            <w:vAlign w:val="bottom"/>
          </w:tcPr>
          <w:p w14:paraId="3EE47B22" w14:textId="77777777" w:rsidR="00691EA6" w:rsidRPr="000A5FF7" w:rsidRDefault="00691EA6" w:rsidP="00AA2B2F">
            <w:pPr>
              <w:pStyle w:val="ZPpregtevilke"/>
            </w:pPr>
            <w:r w:rsidRPr="000A5FF7">
              <w:rPr>
                <w:szCs w:val="16"/>
              </w:rPr>
              <w:t>13.567</w:t>
            </w:r>
          </w:p>
        </w:tc>
        <w:tc>
          <w:tcPr>
            <w:tcW w:w="433" w:type="pct"/>
            <w:vAlign w:val="bottom"/>
          </w:tcPr>
          <w:p w14:paraId="5E54A9A8" w14:textId="77777777" w:rsidR="00691EA6" w:rsidRPr="000A5FF7" w:rsidRDefault="00691EA6" w:rsidP="00AA2B2F">
            <w:pPr>
              <w:pStyle w:val="ZPpregtevilke"/>
            </w:pPr>
            <w:r w:rsidRPr="000A5FF7">
              <w:rPr>
                <w:szCs w:val="16"/>
              </w:rPr>
              <w:t>13.907</w:t>
            </w:r>
          </w:p>
        </w:tc>
        <w:tc>
          <w:tcPr>
            <w:tcW w:w="430" w:type="pct"/>
            <w:vAlign w:val="bottom"/>
          </w:tcPr>
          <w:p w14:paraId="70FD77DB" w14:textId="77777777" w:rsidR="00691EA6" w:rsidRPr="000A5FF7" w:rsidRDefault="00691EA6" w:rsidP="00AA2B2F">
            <w:pPr>
              <w:pStyle w:val="ZPpregtevilke"/>
            </w:pPr>
            <w:r w:rsidRPr="000A5FF7">
              <w:rPr>
                <w:szCs w:val="16"/>
              </w:rPr>
              <w:t>14.028</w:t>
            </w:r>
          </w:p>
        </w:tc>
      </w:tr>
      <w:tr w:rsidR="00691EA6" w:rsidRPr="000A5FF7" w14:paraId="2489C8C4" w14:textId="77777777" w:rsidTr="00AA2B2F">
        <w:trPr>
          <w:trHeight w:val="227"/>
          <w:jc w:val="center"/>
        </w:trPr>
        <w:tc>
          <w:tcPr>
            <w:tcW w:w="801" w:type="pct"/>
            <w:shd w:val="clear" w:color="auto" w:fill="D9D9D9" w:themeFill="background1" w:themeFillShade="D9"/>
            <w:vAlign w:val="bottom"/>
          </w:tcPr>
          <w:p w14:paraId="67D5109E" w14:textId="77777777" w:rsidR="00691EA6" w:rsidRPr="000A5FF7" w:rsidRDefault="00691EA6" w:rsidP="00AA2B2F">
            <w:pPr>
              <w:pStyle w:val="ZPpregtekst"/>
              <w:rPr>
                <w:b/>
                <w:bCs/>
              </w:rPr>
            </w:pPr>
            <w:r w:rsidRPr="000A5FF7">
              <w:rPr>
                <w:b/>
                <w:bCs/>
                <w:szCs w:val="16"/>
              </w:rPr>
              <w:t>Skupaj (t)</w:t>
            </w:r>
          </w:p>
        </w:tc>
        <w:tc>
          <w:tcPr>
            <w:tcW w:w="433" w:type="pct"/>
            <w:shd w:val="clear" w:color="auto" w:fill="D9D9D9" w:themeFill="background1" w:themeFillShade="D9"/>
            <w:vAlign w:val="bottom"/>
          </w:tcPr>
          <w:p w14:paraId="73EB6F23" w14:textId="77777777" w:rsidR="00691EA6" w:rsidRPr="000A5FF7" w:rsidRDefault="00691EA6" w:rsidP="00AA2B2F">
            <w:pPr>
              <w:pStyle w:val="ZPpregtevilke"/>
              <w:rPr>
                <w:b/>
                <w:bCs/>
              </w:rPr>
            </w:pPr>
            <w:r w:rsidRPr="000A5FF7">
              <w:rPr>
                <w:b/>
                <w:bCs/>
                <w:szCs w:val="16"/>
              </w:rPr>
              <w:t>66.386</w:t>
            </w:r>
          </w:p>
        </w:tc>
        <w:tc>
          <w:tcPr>
            <w:tcW w:w="433" w:type="pct"/>
            <w:shd w:val="clear" w:color="auto" w:fill="D9D9D9" w:themeFill="background1" w:themeFillShade="D9"/>
            <w:vAlign w:val="bottom"/>
          </w:tcPr>
          <w:p w14:paraId="2A138794" w14:textId="77777777" w:rsidR="00691EA6" w:rsidRPr="000A5FF7" w:rsidRDefault="00691EA6" w:rsidP="00AA2B2F">
            <w:pPr>
              <w:pStyle w:val="ZPpregtevilke"/>
              <w:rPr>
                <w:b/>
                <w:bCs/>
              </w:rPr>
            </w:pPr>
            <w:r w:rsidRPr="000A5FF7">
              <w:rPr>
                <w:b/>
                <w:bCs/>
                <w:szCs w:val="16"/>
              </w:rPr>
              <w:t>71.462</w:t>
            </w:r>
          </w:p>
        </w:tc>
        <w:tc>
          <w:tcPr>
            <w:tcW w:w="433" w:type="pct"/>
            <w:shd w:val="clear" w:color="auto" w:fill="D9D9D9" w:themeFill="background1" w:themeFillShade="D9"/>
            <w:vAlign w:val="bottom"/>
          </w:tcPr>
          <w:p w14:paraId="4A4507F7" w14:textId="77777777" w:rsidR="00691EA6" w:rsidRPr="000A5FF7" w:rsidRDefault="00691EA6" w:rsidP="00AA2B2F">
            <w:pPr>
              <w:pStyle w:val="ZPpregtevilke"/>
              <w:rPr>
                <w:b/>
                <w:bCs/>
              </w:rPr>
            </w:pPr>
            <w:r w:rsidRPr="000A5FF7">
              <w:rPr>
                <w:b/>
                <w:bCs/>
                <w:szCs w:val="16"/>
              </w:rPr>
              <w:t>66.393</w:t>
            </w:r>
          </w:p>
        </w:tc>
        <w:tc>
          <w:tcPr>
            <w:tcW w:w="433" w:type="pct"/>
            <w:shd w:val="clear" w:color="auto" w:fill="D9D9D9" w:themeFill="background1" w:themeFillShade="D9"/>
            <w:vAlign w:val="bottom"/>
          </w:tcPr>
          <w:p w14:paraId="554F6858" w14:textId="77777777" w:rsidR="00691EA6" w:rsidRPr="000A5FF7" w:rsidRDefault="00691EA6" w:rsidP="00AA2B2F">
            <w:pPr>
              <w:pStyle w:val="ZPpregtevilke"/>
              <w:rPr>
                <w:b/>
                <w:bCs/>
              </w:rPr>
            </w:pPr>
            <w:r w:rsidRPr="000A5FF7">
              <w:rPr>
                <w:b/>
                <w:bCs/>
                <w:szCs w:val="16"/>
              </w:rPr>
              <w:t>70.390</w:t>
            </w:r>
          </w:p>
        </w:tc>
        <w:tc>
          <w:tcPr>
            <w:tcW w:w="433" w:type="pct"/>
            <w:shd w:val="clear" w:color="auto" w:fill="D9D9D9" w:themeFill="background1" w:themeFillShade="D9"/>
            <w:vAlign w:val="bottom"/>
          </w:tcPr>
          <w:p w14:paraId="6262DB19" w14:textId="77777777" w:rsidR="00691EA6" w:rsidRPr="000A5FF7" w:rsidRDefault="00691EA6" w:rsidP="00AA2B2F">
            <w:pPr>
              <w:pStyle w:val="ZPpregtevilke"/>
              <w:rPr>
                <w:b/>
                <w:bCs/>
              </w:rPr>
            </w:pPr>
            <w:r w:rsidRPr="000A5FF7">
              <w:rPr>
                <w:b/>
                <w:bCs/>
                <w:szCs w:val="16"/>
              </w:rPr>
              <w:t>66.844</w:t>
            </w:r>
          </w:p>
        </w:tc>
        <w:tc>
          <w:tcPr>
            <w:tcW w:w="433" w:type="pct"/>
            <w:shd w:val="clear" w:color="auto" w:fill="D9D9D9" w:themeFill="background1" w:themeFillShade="D9"/>
            <w:vAlign w:val="bottom"/>
          </w:tcPr>
          <w:p w14:paraId="057C33D7" w14:textId="77777777" w:rsidR="00691EA6" w:rsidRPr="000A5FF7" w:rsidRDefault="00691EA6" w:rsidP="00AA2B2F">
            <w:pPr>
              <w:pStyle w:val="ZPpregtevilke"/>
              <w:rPr>
                <w:b/>
                <w:bCs/>
              </w:rPr>
            </w:pPr>
            <w:r w:rsidRPr="000A5FF7">
              <w:rPr>
                <w:b/>
                <w:bCs/>
                <w:szCs w:val="16"/>
              </w:rPr>
              <w:t>16.088</w:t>
            </w:r>
          </w:p>
        </w:tc>
        <w:tc>
          <w:tcPr>
            <w:tcW w:w="369" w:type="pct"/>
            <w:shd w:val="clear" w:color="auto" w:fill="D9D9D9" w:themeFill="background1" w:themeFillShade="D9"/>
            <w:vAlign w:val="bottom"/>
          </w:tcPr>
          <w:p w14:paraId="08DD65D9" w14:textId="77777777" w:rsidR="00691EA6" w:rsidRPr="000A5FF7" w:rsidRDefault="00691EA6" w:rsidP="00AA2B2F">
            <w:pPr>
              <w:pStyle w:val="ZPpregtevilke"/>
              <w:rPr>
                <w:b/>
                <w:bCs/>
              </w:rPr>
            </w:pPr>
            <w:r w:rsidRPr="000A5FF7">
              <w:rPr>
                <w:b/>
                <w:bCs/>
                <w:szCs w:val="16"/>
              </w:rPr>
              <w:t>16.100</w:t>
            </w:r>
          </w:p>
        </w:tc>
        <w:tc>
          <w:tcPr>
            <w:tcW w:w="369" w:type="pct"/>
            <w:shd w:val="clear" w:color="auto" w:fill="D9D9D9" w:themeFill="background1" w:themeFillShade="D9"/>
            <w:vAlign w:val="bottom"/>
          </w:tcPr>
          <w:p w14:paraId="3098E5CA" w14:textId="77777777" w:rsidR="00691EA6" w:rsidRPr="000A5FF7" w:rsidRDefault="00691EA6" w:rsidP="00AA2B2F">
            <w:pPr>
              <w:pStyle w:val="ZPpregtevilke"/>
              <w:rPr>
                <w:b/>
                <w:bCs/>
              </w:rPr>
            </w:pPr>
            <w:r w:rsidRPr="000A5FF7">
              <w:rPr>
                <w:b/>
                <w:bCs/>
                <w:szCs w:val="16"/>
              </w:rPr>
              <w:t>18.026</w:t>
            </w:r>
          </w:p>
        </w:tc>
        <w:tc>
          <w:tcPr>
            <w:tcW w:w="433" w:type="pct"/>
            <w:shd w:val="clear" w:color="auto" w:fill="D9D9D9" w:themeFill="background1" w:themeFillShade="D9"/>
            <w:vAlign w:val="bottom"/>
          </w:tcPr>
          <w:p w14:paraId="74B43372" w14:textId="77777777" w:rsidR="00691EA6" w:rsidRPr="000A5FF7" w:rsidRDefault="00691EA6" w:rsidP="00AA2B2F">
            <w:pPr>
              <w:pStyle w:val="ZPpregtevilke"/>
              <w:rPr>
                <w:b/>
                <w:bCs/>
              </w:rPr>
            </w:pPr>
            <w:r w:rsidRPr="000A5FF7">
              <w:rPr>
                <w:b/>
                <w:bCs/>
                <w:szCs w:val="16"/>
              </w:rPr>
              <w:t>20.803</w:t>
            </w:r>
          </w:p>
        </w:tc>
        <w:tc>
          <w:tcPr>
            <w:tcW w:w="430" w:type="pct"/>
            <w:shd w:val="clear" w:color="auto" w:fill="D9D9D9" w:themeFill="background1" w:themeFillShade="D9"/>
            <w:vAlign w:val="bottom"/>
          </w:tcPr>
          <w:p w14:paraId="40269E0A" w14:textId="77777777" w:rsidR="00691EA6" w:rsidRPr="000A5FF7" w:rsidRDefault="00691EA6" w:rsidP="00AA2B2F">
            <w:pPr>
              <w:pStyle w:val="ZPpregtevilke"/>
              <w:rPr>
                <w:b/>
                <w:bCs/>
              </w:rPr>
            </w:pPr>
            <w:r w:rsidRPr="000A5FF7">
              <w:rPr>
                <w:b/>
                <w:bCs/>
                <w:szCs w:val="16"/>
              </w:rPr>
              <w:t>20.911</w:t>
            </w:r>
          </w:p>
        </w:tc>
      </w:tr>
    </w:tbl>
    <w:p w14:paraId="54E7C697" w14:textId="77777777" w:rsidR="00691EA6" w:rsidRPr="000A5FF7" w:rsidRDefault="00691EA6" w:rsidP="002D2F52">
      <w:pPr>
        <w:pStyle w:val="ZPpodnapis"/>
        <w:spacing w:after="60"/>
        <w:contextualSpacing w:val="0"/>
      </w:pPr>
      <w:r w:rsidRPr="000A5FF7">
        <w:t>* Začasni podatki.</w:t>
      </w:r>
    </w:p>
    <w:p w14:paraId="5ABA8252" w14:textId="77777777" w:rsidR="00691EA6" w:rsidRPr="000A5FF7" w:rsidRDefault="00691EA6" w:rsidP="00691EA6">
      <w:pPr>
        <w:pStyle w:val="ZPpodnapis"/>
      </w:pPr>
      <w:r w:rsidRPr="000A5FF7">
        <w:t>Vir: SURS, preračuni KIS</w:t>
      </w:r>
    </w:p>
    <w:p w14:paraId="79FCF5C3" w14:textId="08D80516" w:rsidR="00691EA6" w:rsidRPr="001A3208" w:rsidRDefault="00691EA6" w:rsidP="00691EA6">
      <w:pPr>
        <w:pStyle w:val="ZPtekst"/>
        <w:rPr>
          <w:color w:val="0070C0"/>
        </w:rPr>
      </w:pPr>
      <w:r w:rsidRPr="00B64A3F">
        <w:t xml:space="preserve">V strukturi izvoza ima izvoz izdelkov iz prašičjega mesa največji delež. Po letu 2008, ko je dosegel najnižjo vrednost v samostojni Sloveniji (54 %), se je ob letnih nihanjih povečeval in je tudi v letu 2019 znašal 67 % skupnega izvoza (v letih 2016 in 2017 pa celo okoli 75 %). V okviru izvoza prašičjega mesa in izdelkov (20,7 tisoč ton) je znašala količina izdelkov 14 tisoč ton, kar je za odstotek več kot leta 2018. </w:t>
      </w:r>
      <w:r w:rsidR="00C152FC">
        <w:t>I</w:t>
      </w:r>
      <w:r w:rsidR="00C152FC" w:rsidRPr="00B64A3F">
        <w:t xml:space="preserve">zvoz živih živali, ki </w:t>
      </w:r>
      <w:r w:rsidR="00C152FC">
        <w:t>po letu 2016 predstavlja le do odstotka</w:t>
      </w:r>
      <w:r w:rsidR="00C152FC" w:rsidRPr="00B64A3F">
        <w:t xml:space="preserve"> skupnega izvoza</w:t>
      </w:r>
      <w:r w:rsidR="00C152FC">
        <w:t>,</w:t>
      </w:r>
      <w:r w:rsidR="00C152FC" w:rsidRPr="00B64A3F">
        <w:t xml:space="preserve"> se je</w:t>
      </w:r>
      <w:r w:rsidR="00C152FC">
        <w:t xml:space="preserve"> leta 2019 </w:t>
      </w:r>
      <w:r w:rsidR="00C152FC" w:rsidRPr="00B64A3F">
        <w:t>povečal</w:t>
      </w:r>
      <w:r w:rsidR="00C152FC">
        <w:t xml:space="preserve"> </w:t>
      </w:r>
      <w:r w:rsidR="00C152FC" w:rsidRPr="00B64A3F">
        <w:t>z 42 ton na 203 tone</w:t>
      </w:r>
      <w:r w:rsidR="00C152FC">
        <w:t>.</w:t>
      </w:r>
      <w:r w:rsidRPr="00B64A3F">
        <w:t xml:space="preserve"> </w:t>
      </w:r>
    </w:p>
    <w:p w14:paraId="786D44C1" w14:textId="18AF2E29" w:rsidR="00691EA6" w:rsidRPr="000A5FF7" w:rsidRDefault="00691EA6" w:rsidP="00691EA6">
      <w:pPr>
        <w:pStyle w:val="ZPslikanaslov"/>
        <w:rPr>
          <w:sz w:val="18"/>
        </w:rPr>
      </w:pPr>
      <w:bookmarkStart w:id="689" w:name="_Toc479330658"/>
      <w:bookmarkStart w:id="690" w:name="_Toc489955930"/>
      <w:bookmarkStart w:id="691" w:name="_Toc513809622"/>
      <w:bookmarkStart w:id="692" w:name="_Toc10785728"/>
      <w:bookmarkStart w:id="693" w:name="_Toc49520341"/>
      <w:r w:rsidRPr="000A5FF7">
        <w:lastRenderedPageBreak/>
        <w:t xml:space="preserve">Slika </w:t>
      </w:r>
      <w:r w:rsidRPr="000A5FF7">
        <w:rPr>
          <w:noProof/>
        </w:rPr>
        <w:fldChar w:fldCharType="begin"/>
      </w:r>
      <w:r w:rsidRPr="000A5FF7">
        <w:rPr>
          <w:noProof/>
        </w:rPr>
        <w:instrText xml:space="preserve"> SEQ Slika \* ARABIC </w:instrText>
      </w:r>
      <w:r w:rsidRPr="000A5FF7">
        <w:rPr>
          <w:noProof/>
        </w:rPr>
        <w:fldChar w:fldCharType="separate"/>
      </w:r>
      <w:r w:rsidR="005B5DE8">
        <w:rPr>
          <w:noProof/>
        </w:rPr>
        <w:t>34</w:t>
      </w:r>
      <w:r w:rsidRPr="000A5FF7">
        <w:rPr>
          <w:noProof/>
        </w:rPr>
        <w:fldChar w:fldCharType="end"/>
      </w:r>
      <w:r w:rsidRPr="000A5FF7">
        <w:t>: Struktura uvoza in izvoza prašičev (ekvivalent klavnih polovic); 2007–201</w:t>
      </w:r>
      <w:bookmarkEnd w:id="689"/>
      <w:bookmarkEnd w:id="690"/>
      <w:bookmarkEnd w:id="691"/>
      <w:bookmarkEnd w:id="692"/>
      <w:r w:rsidRPr="000A5FF7">
        <w:t>9</w:t>
      </w:r>
      <w:bookmarkEnd w:id="693"/>
      <w:r w:rsidRPr="000A5FF7">
        <w:rPr>
          <w:highlight w:val="yellow"/>
        </w:rPr>
        <w:t xml:space="preserve"> </w:t>
      </w:r>
    </w:p>
    <w:p w14:paraId="12F39754" w14:textId="77777777" w:rsidR="00691EA6" w:rsidRPr="000A5FF7" w:rsidRDefault="00691EA6" w:rsidP="00691EA6">
      <w:pPr>
        <w:pStyle w:val="ZPslika"/>
        <w:rPr>
          <w:sz w:val="22"/>
          <w:szCs w:val="24"/>
          <w:lang w:eastAsia="en-US"/>
        </w:rPr>
      </w:pPr>
      <w:r w:rsidRPr="000A5FF7">
        <w:drawing>
          <wp:inline distT="0" distB="0" distL="0" distR="0" wp14:anchorId="03A10496" wp14:editId="5339A44A">
            <wp:extent cx="5706110" cy="2220595"/>
            <wp:effectExtent l="0" t="0" r="889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6110" cy="2220595"/>
                    </a:xfrm>
                    <a:prstGeom prst="rect">
                      <a:avLst/>
                    </a:prstGeom>
                    <a:noFill/>
                    <a:ln>
                      <a:noFill/>
                    </a:ln>
                  </pic:spPr>
                </pic:pic>
              </a:graphicData>
            </a:graphic>
          </wp:inline>
        </w:drawing>
      </w:r>
    </w:p>
    <w:p w14:paraId="260124B2" w14:textId="77777777" w:rsidR="00691EA6" w:rsidRPr="00B64A3F" w:rsidRDefault="00691EA6" w:rsidP="00691EA6">
      <w:pPr>
        <w:pStyle w:val="ZPpodnapis"/>
      </w:pPr>
      <w:r w:rsidRPr="00B64A3F">
        <w:t>Vir: SURS, preračuni KIS</w:t>
      </w:r>
    </w:p>
    <w:p w14:paraId="14E97677" w14:textId="01212ECC" w:rsidR="00691EA6" w:rsidRDefault="00691EA6" w:rsidP="00691EA6">
      <w:pPr>
        <w:pStyle w:val="ZPtekst"/>
      </w:pPr>
      <w:r w:rsidRPr="00B64A3F">
        <w:t xml:space="preserve">Slovenija je v </w:t>
      </w:r>
      <w:r w:rsidRPr="00057B78">
        <w:t>obdobju 2014–2019 največ</w:t>
      </w:r>
      <w:r w:rsidRPr="00B64A3F">
        <w:t xml:space="preserve"> prašičjega mesa prek izdelkov izvozila na Balkan (več kot dve tretjini celotnega izvoza), od tega največ na Hrvaško (v povprečju 2</w:t>
      </w:r>
      <w:r>
        <w:t>3</w:t>
      </w:r>
      <w:r w:rsidRPr="00B64A3F">
        <w:t xml:space="preserve"> % celotnega izvoza</w:t>
      </w:r>
      <w:r>
        <w:t xml:space="preserve"> izdelkov</w:t>
      </w:r>
      <w:r w:rsidRPr="00B64A3F">
        <w:t>), Kosovo,</w:t>
      </w:r>
      <w:r>
        <w:t xml:space="preserve"> Makedonijo, Srbijo in Romunijo. Slovenija največ svežega prašičjega mesa izvozi na Hrvaško (39 %), Italijo (17 %), S</w:t>
      </w:r>
      <w:r w:rsidR="00C152FC">
        <w:t>rbijo (10 %), Slovaško (6 %) in</w:t>
      </w:r>
      <w:r>
        <w:t xml:space="preserve"> v Avstrijo (4 %), kar v nekaterih primeri</w:t>
      </w:r>
      <w:r w:rsidR="00185693">
        <w:t>h</w:t>
      </w:r>
      <w:r>
        <w:t xml:space="preserve"> kaže na izvoz svežega mesa tudi za potrebe predelave in ponovnega uvoza v obliki izdelkov. </w:t>
      </w:r>
    </w:p>
    <w:p w14:paraId="5B7276BD" w14:textId="11844AB0" w:rsidR="00691EA6" w:rsidRPr="00E35189" w:rsidRDefault="00691EA6" w:rsidP="00691EA6">
      <w:pPr>
        <w:pStyle w:val="ZPtekst"/>
        <w:rPr>
          <w:color w:val="0070C0"/>
        </w:rPr>
      </w:pPr>
      <w:r w:rsidRPr="00B64A3F">
        <w:t xml:space="preserve">Cene </w:t>
      </w:r>
      <w:r w:rsidRPr="00E35189">
        <w:t>prašičev se v Sloveniji oblikujejo pod močnim vplivom cen na evropskem trgu, ki med leti ciklično</w:t>
      </w:r>
      <w:r w:rsidRPr="00051E3C">
        <w:t xml:space="preserve"> zelo nihajo. Po podatkih SURS so se v letu 2019 cene klavnih prašičev (brez plemenskih) v povprečju zvišale za 15 %. Pri najpomembnejši kategoriji, to je pitanih prašičih (25–150 kg), so se v primerjavi z letom prej zvišale za dobrih 15 %. Tudi cene pujskov za nadaljnjo rejo so se v letu 2019 glede na leto prej zvišale in sicer za 2 %. Cene pri kategoriji težki prašiči nad 150 kg so se znižale za 7 %, kar pa ni imelo značilnega vpliva na povprečno ceno klavnih prašičev. Gibanje cen pitanih prašičev je pogosto odvisno predvsem od gibanja cen krme in/ali cen pujskov, vendar je leto 2019 značilno po izrazite</w:t>
      </w:r>
      <w:r>
        <w:t>m</w:t>
      </w:r>
      <w:r w:rsidRPr="00051E3C">
        <w:t xml:space="preserve"> dvigu cen v sredini leta </w:t>
      </w:r>
      <w:r w:rsidR="00F05FF8">
        <w:t>zaradi pomanjkanja svinjine na a</w:t>
      </w:r>
      <w:r w:rsidRPr="00051E3C">
        <w:t xml:space="preserve">zijskih trgih (pojav </w:t>
      </w:r>
      <w:r>
        <w:t>afriške prašičje</w:t>
      </w:r>
      <w:r w:rsidRPr="00051E3C">
        <w:t xml:space="preserve"> </w:t>
      </w:r>
      <w:r>
        <w:t>kuge</w:t>
      </w:r>
      <w:r w:rsidR="00F05FF8">
        <w:t xml:space="preserve">) ter po </w:t>
      </w:r>
      <w:r w:rsidR="00C152FC">
        <w:t>precejšnjem</w:t>
      </w:r>
      <w:r w:rsidRPr="00051E3C">
        <w:t xml:space="preserve"> razkorak</w:t>
      </w:r>
      <w:r w:rsidR="00C152FC">
        <w:t>u</w:t>
      </w:r>
      <w:r w:rsidRPr="00051E3C">
        <w:t xml:space="preserve"> med ponudbo in povpraševanjem na svetovnem trgu s prašičjim mesom. </w:t>
      </w:r>
    </w:p>
    <w:p w14:paraId="514223C0" w14:textId="5C34DBEF" w:rsidR="00691EA6" w:rsidRPr="00B64A3F" w:rsidRDefault="00691EA6" w:rsidP="00691EA6">
      <w:pPr>
        <w:pStyle w:val="ZPslikanaslov"/>
      </w:pPr>
      <w:bookmarkStart w:id="694" w:name="_Toc479330659"/>
      <w:bookmarkStart w:id="695" w:name="_Toc489955931"/>
      <w:bookmarkStart w:id="696" w:name="_Toc513809623"/>
      <w:bookmarkStart w:id="697" w:name="_Toc10785729"/>
      <w:bookmarkStart w:id="698" w:name="_Toc49520342"/>
      <w:r w:rsidRPr="00B64A3F">
        <w:t xml:space="preserve">Slika </w:t>
      </w:r>
      <w:r w:rsidRPr="00B64A3F">
        <w:rPr>
          <w:noProof/>
        </w:rPr>
        <w:fldChar w:fldCharType="begin"/>
      </w:r>
      <w:r w:rsidRPr="00B64A3F">
        <w:rPr>
          <w:noProof/>
        </w:rPr>
        <w:instrText xml:space="preserve"> SEQ Slika \* ARABIC </w:instrText>
      </w:r>
      <w:r w:rsidRPr="00B64A3F">
        <w:rPr>
          <w:noProof/>
        </w:rPr>
        <w:fldChar w:fldCharType="separate"/>
      </w:r>
      <w:r w:rsidR="005B5DE8">
        <w:rPr>
          <w:noProof/>
        </w:rPr>
        <w:t>35</w:t>
      </w:r>
      <w:r w:rsidRPr="00B64A3F">
        <w:rPr>
          <w:noProof/>
        </w:rPr>
        <w:fldChar w:fldCharType="end"/>
      </w:r>
      <w:r w:rsidRPr="00B64A3F">
        <w:t>: Odkupne cene pitanih prašičev za zakol v Sloveniji in primerjava tržnih cen s povprečjem EU</w:t>
      </w:r>
      <w:bookmarkEnd w:id="694"/>
      <w:bookmarkEnd w:id="695"/>
      <w:bookmarkEnd w:id="696"/>
      <w:bookmarkEnd w:id="697"/>
      <w:bookmarkEnd w:id="698"/>
    </w:p>
    <w:p w14:paraId="71625696" w14:textId="77777777" w:rsidR="00691EA6" w:rsidRPr="00051E3C" w:rsidRDefault="00691EA6" w:rsidP="00691EA6">
      <w:pPr>
        <w:pStyle w:val="ZPslika"/>
      </w:pPr>
      <w:r w:rsidRPr="00051E3C">
        <w:drawing>
          <wp:inline distT="0" distB="0" distL="0" distR="0" wp14:anchorId="656094C1" wp14:editId="4537A334">
            <wp:extent cx="5704840" cy="2374900"/>
            <wp:effectExtent l="0" t="0" r="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64A0B087" w14:textId="77777777" w:rsidR="00691EA6" w:rsidRPr="00051E3C" w:rsidRDefault="00691EA6" w:rsidP="00691EA6">
      <w:pPr>
        <w:pStyle w:val="ZPpodnapis"/>
      </w:pPr>
      <w:r w:rsidRPr="00051E3C">
        <w:t>Vir: SURS, Evropska komisija, preračuni KIS</w:t>
      </w:r>
    </w:p>
    <w:p w14:paraId="47843DC5" w14:textId="77777777" w:rsidR="00691EA6" w:rsidRPr="00087ED6" w:rsidRDefault="00691EA6" w:rsidP="00691EA6">
      <w:pPr>
        <w:pStyle w:val="ZPtekst"/>
      </w:pPr>
      <w:r w:rsidRPr="00051E3C">
        <w:lastRenderedPageBreak/>
        <w:t xml:space="preserve">Zelo podobno kot statistični podatki pa kažejo tudi podatki tržno informacijskega sistema (ARSKTRP). Po podatkih o povprečni ceni v reprezentativnih klavnicah za kakovostni razred E (v klavni masi) se je povprečna cena pitanih prašičev leta 2019 v primerjavi s predhodnim letom zvišala za 16 %. Podobno, celo nekoliko bolj, kot na slovenskem trgu so se v povprečju </w:t>
      </w:r>
      <w:r w:rsidRPr="00087ED6">
        <w:t>zvišale tudi cene prašičjega mesa v EU (+19 %).</w:t>
      </w:r>
    </w:p>
    <w:p w14:paraId="3742912C" w14:textId="0A08C18A" w:rsidR="00691EA6" w:rsidRPr="00087ED6" w:rsidRDefault="00691EA6" w:rsidP="00691EA6">
      <w:pPr>
        <w:pStyle w:val="ZPtekst"/>
      </w:pPr>
      <w:r w:rsidRPr="00087ED6">
        <w:t>Slovenija se je po vstopu v EU postopoma premaknila iz skupine držav z visokimi cenami prašičev v skupino držav članic z najnižjimi cenami. Po letu 2014 se je znova premaknila v zgornjo polovico, kar je bila posledica manjšega znižanja cen na domačem trgu kot v EU. Tako se Slovenija že nekaj let zapored uvršča v prvo tretjino držav z najvišjo odkupno ceno. Ta je bila pri nas v letu 2019 za okoli 7 % nad povprečjem EU (leta 2018</w:t>
      </w:r>
      <w:r w:rsidR="00ED4EC1">
        <w:t>:</w:t>
      </w:r>
      <w:r w:rsidRPr="00087ED6">
        <w:t xml:space="preserve"> 10 %).</w:t>
      </w:r>
    </w:p>
    <w:p w14:paraId="0FC82053" w14:textId="77777777" w:rsidR="00691EA6" w:rsidRPr="001A3208" w:rsidRDefault="00691EA6" w:rsidP="00691EA6">
      <w:pPr>
        <w:pStyle w:val="ZPtekst"/>
        <w:rPr>
          <w:color w:val="0070C0"/>
        </w:rPr>
      </w:pPr>
      <w:r w:rsidRPr="00087ED6">
        <w:t xml:space="preserve">Slovenski odkupovalci prašičjega mesa se za določanje odkupnih cen prašičev že vrsto let orientirajo glede na gibanje cen na </w:t>
      </w:r>
      <w:r w:rsidRPr="00BF3F50">
        <w:t xml:space="preserve">sosednjem avstrijskem trgu. Do leta 2014 so bile povprečne cene prašičev kakovostnega razreda E v Sloveniji za okoli 2 % nižje kot v Avstriji, od leta 2014 pa so nekoliko višje kot v Avstriji. Za 5 % so bile višje v letu 2018, za 3 % pa v letu 2019, kar pomeni, da se je cena prašičev leta 2019 v Avstriji zvišala nekoliko bolj (+18 %) kot v Sloveniji. </w:t>
      </w:r>
    </w:p>
    <w:p w14:paraId="0B8CD3BE" w14:textId="5A35F9BF" w:rsidR="00691EA6" w:rsidRPr="00A95BC9" w:rsidRDefault="00691EA6" w:rsidP="00691EA6">
      <w:pPr>
        <w:pStyle w:val="ZPslikanaslov"/>
        <w:spacing w:after="120"/>
        <w:rPr>
          <w:sz w:val="18"/>
        </w:rPr>
      </w:pPr>
      <w:bookmarkStart w:id="699" w:name="_Toc479330660"/>
      <w:bookmarkStart w:id="700" w:name="_Toc489955932"/>
      <w:bookmarkStart w:id="701" w:name="_Toc513809624"/>
      <w:bookmarkStart w:id="702" w:name="_Toc10785730"/>
      <w:bookmarkStart w:id="703" w:name="_Toc49520343"/>
      <w:r w:rsidRPr="00A95BC9">
        <w:t xml:space="preserve">Slika </w:t>
      </w:r>
      <w:r w:rsidRPr="00A95BC9">
        <w:rPr>
          <w:noProof/>
        </w:rPr>
        <w:fldChar w:fldCharType="begin"/>
      </w:r>
      <w:r w:rsidRPr="00A95BC9">
        <w:rPr>
          <w:noProof/>
        </w:rPr>
        <w:instrText xml:space="preserve"> SEQ Slika \* ARABIC </w:instrText>
      </w:r>
      <w:r w:rsidRPr="00A95BC9">
        <w:rPr>
          <w:noProof/>
        </w:rPr>
        <w:fldChar w:fldCharType="separate"/>
      </w:r>
      <w:r w:rsidR="005B5DE8">
        <w:rPr>
          <w:noProof/>
        </w:rPr>
        <w:t>36</w:t>
      </w:r>
      <w:r w:rsidRPr="00A95BC9">
        <w:rPr>
          <w:noProof/>
        </w:rPr>
        <w:fldChar w:fldCharType="end"/>
      </w:r>
      <w:r w:rsidRPr="00A95BC9">
        <w:t>: Tržne cene prašičev (razred E) po državah EU v letih 2018 in 201</w:t>
      </w:r>
      <w:bookmarkEnd w:id="699"/>
      <w:bookmarkEnd w:id="700"/>
      <w:bookmarkEnd w:id="701"/>
      <w:bookmarkEnd w:id="702"/>
      <w:r w:rsidRPr="00A95BC9">
        <w:t>9</w:t>
      </w:r>
      <w:bookmarkEnd w:id="703"/>
    </w:p>
    <w:p w14:paraId="34A3CD5B" w14:textId="77777777" w:rsidR="00691EA6" w:rsidRPr="00A95BC9" w:rsidRDefault="00691EA6" w:rsidP="00691EA6">
      <w:pPr>
        <w:pStyle w:val="ZPslika"/>
        <w:rPr>
          <w:sz w:val="22"/>
          <w:szCs w:val="24"/>
          <w:lang w:eastAsia="en-US"/>
        </w:rPr>
      </w:pPr>
      <w:r w:rsidRPr="00A95BC9">
        <w:drawing>
          <wp:inline distT="0" distB="0" distL="0" distR="0" wp14:anchorId="7E7717D9" wp14:editId="39DAE3DB">
            <wp:extent cx="5267960" cy="2832100"/>
            <wp:effectExtent l="0" t="0" r="8890" b="635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960" cy="2832100"/>
                    </a:xfrm>
                    <a:prstGeom prst="rect">
                      <a:avLst/>
                    </a:prstGeom>
                    <a:noFill/>
                    <a:ln>
                      <a:noFill/>
                    </a:ln>
                  </pic:spPr>
                </pic:pic>
              </a:graphicData>
            </a:graphic>
          </wp:inline>
        </w:drawing>
      </w:r>
    </w:p>
    <w:p w14:paraId="0B09F1C8" w14:textId="77777777" w:rsidR="00691EA6" w:rsidRPr="00A95BC9" w:rsidRDefault="00691EA6" w:rsidP="00691EA6">
      <w:pPr>
        <w:pStyle w:val="ZPpodnapis"/>
      </w:pPr>
      <w:r w:rsidRPr="00A95BC9">
        <w:t>Vir: Evropska komisija</w:t>
      </w:r>
    </w:p>
    <w:p w14:paraId="178D3158" w14:textId="77777777" w:rsidR="00691EA6" w:rsidRPr="00A45D16" w:rsidRDefault="00691EA6" w:rsidP="00691EA6">
      <w:pPr>
        <w:pStyle w:val="ZPtekst"/>
      </w:pPr>
      <w:r w:rsidRPr="00A45D16">
        <w:t>Kmetijska politika za trg prašičjega mesa ne predvideva proizvodno vezanih neposrednih plačil. Ukrepi neposrednih podpor rejcem so bili tudi v preteklosti uporabljeni le izjemoma za blažitev poslabšanja ekonomskega položaja. Prek kmetijskih zemljišč lahko rejci v programskem obdobju 2014–2020 podobno kot v preteklem programskem obdobju pridobijo druga plačila iz sheme neposrednih plačil. Poleg neposrednih plačil so bili leta 201</w:t>
      </w:r>
      <w:r>
        <w:t>9</w:t>
      </w:r>
      <w:r w:rsidRPr="00A45D16">
        <w:t xml:space="preserve"> deležni tudi podpor na podlagi Uredbe o ukrepu dobrobit živali iz PRP.</w:t>
      </w:r>
    </w:p>
    <w:p w14:paraId="1EAAAC7A" w14:textId="7999D392" w:rsidR="00691EA6" w:rsidRPr="001A3208" w:rsidRDefault="00691EA6" w:rsidP="00691EA6">
      <w:pPr>
        <w:pStyle w:val="ZPtekst"/>
        <w:rPr>
          <w:iCs/>
          <w:color w:val="0070C0"/>
        </w:rPr>
      </w:pPr>
      <w:r w:rsidRPr="00A9060C">
        <w:rPr>
          <w:iCs/>
        </w:rPr>
        <w:t>Od leta 2007 so rejci upravičeni tudi do sofinanciranja zavarovanja živali za primer bolezni. Leta 2015 se je sofinanciranje znižalo s 30 % na 20 % zavarovalne premije, let</w:t>
      </w:r>
      <w:r w:rsidR="00F05FF8">
        <w:rPr>
          <w:iCs/>
        </w:rPr>
        <w:t>a 2019 pa se je ponovno dvignilo</w:t>
      </w:r>
      <w:r w:rsidRPr="00A9060C">
        <w:rPr>
          <w:iCs/>
        </w:rPr>
        <w:t xml:space="preserve"> na 30 %. Rejci prašičev lahko uveljavljajo tudi vračilo dela trošarine za gorivo, porabljeno v kmetijstvu (70 %). </w:t>
      </w:r>
    </w:p>
    <w:p w14:paraId="14A77DF1" w14:textId="77777777" w:rsidR="00691EA6" w:rsidRPr="001A3208" w:rsidRDefault="00691EA6" w:rsidP="00691EA6">
      <w:pPr>
        <w:pStyle w:val="ZPtekst"/>
        <w:rPr>
          <w:color w:val="0070C0"/>
        </w:rPr>
      </w:pPr>
      <w:r w:rsidRPr="00CB768F">
        <w:rPr>
          <w:iCs/>
        </w:rPr>
        <w:t xml:space="preserve">Po več kot desetletju splošno slabega ekonomskega položaja prašičerejcev so </w:t>
      </w:r>
      <w:r>
        <w:rPr>
          <w:iCs/>
        </w:rPr>
        <w:t xml:space="preserve">bile </w:t>
      </w:r>
      <w:r w:rsidRPr="00CB768F">
        <w:rPr>
          <w:iCs/>
        </w:rPr>
        <w:t>razmere v letu 2019 nadvse ugodne</w:t>
      </w:r>
      <w:r w:rsidRPr="00BF12F9">
        <w:rPr>
          <w:iCs/>
        </w:rPr>
        <w:t>. D</w:t>
      </w:r>
      <w:r w:rsidRPr="00BF12F9">
        <w:t xml:space="preserve">ohodki so se po močnem znižanju od leta 2006, ko so bili med najnižjimi v sklopu kmetijskih proizvodnih usmeritev, izrazito povečali. </w:t>
      </w:r>
    </w:p>
    <w:p w14:paraId="7897542C" w14:textId="2F050979" w:rsidR="00691EA6" w:rsidRPr="00F16E7B" w:rsidRDefault="00691EA6" w:rsidP="00691EA6">
      <w:pPr>
        <w:pStyle w:val="ZPslikanaslov"/>
      </w:pPr>
      <w:bookmarkStart w:id="704" w:name="_Toc479330661"/>
      <w:bookmarkStart w:id="705" w:name="_Toc489955933"/>
      <w:bookmarkStart w:id="706" w:name="_Toc513809625"/>
      <w:bookmarkStart w:id="707" w:name="_Toc10785731"/>
      <w:bookmarkStart w:id="708" w:name="_Toc49520344"/>
      <w:r w:rsidRPr="00F16E7B">
        <w:lastRenderedPageBreak/>
        <w:t xml:space="preserve">Slika </w:t>
      </w:r>
      <w:r w:rsidRPr="00F16E7B">
        <w:rPr>
          <w:noProof/>
        </w:rPr>
        <w:fldChar w:fldCharType="begin"/>
      </w:r>
      <w:r w:rsidRPr="00F16E7B">
        <w:rPr>
          <w:noProof/>
        </w:rPr>
        <w:instrText xml:space="preserve"> SEQ Slika \* ARABIC </w:instrText>
      </w:r>
      <w:r w:rsidRPr="00F16E7B">
        <w:rPr>
          <w:noProof/>
        </w:rPr>
        <w:fldChar w:fldCharType="separate"/>
      </w:r>
      <w:r w:rsidR="005B5DE8">
        <w:rPr>
          <w:noProof/>
        </w:rPr>
        <w:t>37</w:t>
      </w:r>
      <w:r w:rsidRPr="00F16E7B">
        <w:rPr>
          <w:noProof/>
        </w:rPr>
        <w:fldChar w:fldCharType="end"/>
      </w:r>
      <w:r w:rsidR="00174B3A">
        <w:t>: Osnovni ekonomski kazalci</w:t>
      </w:r>
      <w:r w:rsidRPr="00F16E7B">
        <w:t xml:space="preserve"> pri pitanju prašičev (indeks; povprečje 2014–2018 = 100)</w:t>
      </w:r>
      <w:bookmarkEnd w:id="704"/>
      <w:bookmarkEnd w:id="705"/>
      <w:bookmarkEnd w:id="706"/>
      <w:bookmarkEnd w:id="707"/>
      <w:bookmarkEnd w:id="708"/>
    </w:p>
    <w:p w14:paraId="60852314" w14:textId="77777777" w:rsidR="00691EA6" w:rsidRPr="00F16E7B" w:rsidRDefault="00691EA6" w:rsidP="00691EA6">
      <w:pPr>
        <w:pStyle w:val="ZPslika"/>
      </w:pPr>
      <w:r w:rsidRPr="00F16E7B">
        <w:drawing>
          <wp:inline distT="0" distB="0" distL="0" distR="0" wp14:anchorId="1D64247F" wp14:editId="25D8F11B">
            <wp:extent cx="5706110" cy="2143760"/>
            <wp:effectExtent l="0" t="0" r="889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6110" cy="2143760"/>
                    </a:xfrm>
                    <a:prstGeom prst="rect">
                      <a:avLst/>
                    </a:prstGeom>
                    <a:noFill/>
                    <a:ln>
                      <a:noFill/>
                    </a:ln>
                  </pic:spPr>
                </pic:pic>
              </a:graphicData>
            </a:graphic>
          </wp:inline>
        </w:drawing>
      </w:r>
    </w:p>
    <w:p w14:paraId="6E9FA349" w14:textId="77777777" w:rsidR="00691EA6" w:rsidRPr="00F16E7B" w:rsidRDefault="00691EA6" w:rsidP="00691EA6">
      <w:pPr>
        <w:pStyle w:val="ZPpodnapis"/>
      </w:pPr>
      <w:r w:rsidRPr="00F16E7B">
        <w:t>Vir: Modelne kalkulacije KIS</w:t>
      </w:r>
    </w:p>
    <w:p w14:paraId="7D480C5F" w14:textId="26D539F8" w:rsidR="00691EA6" w:rsidRPr="001A3208" w:rsidRDefault="00691EA6" w:rsidP="00691EA6">
      <w:pPr>
        <w:pStyle w:val="ZPtekst"/>
        <w:rPr>
          <w:color w:val="0070C0"/>
        </w:rPr>
      </w:pPr>
      <w:r w:rsidRPr="00796806">
        <w:t>Stroški reje prašičev so se leta 2019 pri kombiniranem načinu reje glede na leto 2018 zvišali za slabe 4 %, za 4 % pa so bili višji tudi v rejah, v katerih prašiče pitajo s kupljeno krmo. Višji stroški reje so posledica za okoli 7 % višje cene pujskov, krma, ki je najpomembnejši strošek pri pitanju</w:t>
      </w:r>
      <w:r w:rsidR="00C152FC">
        <w:t xml:space="preserve"> prašičev pa se je podražila</w:t>
      </w:r>
      <w:r w:rsidRPr="00796806">
        <w:t xml:space="preserve"> med 1 in 2 odstotkoma. Višji stroški kot leto prej so bili v letu 2019 tudi strošek amortizacije (2 %), strošek dela in kapitala ter strošek najetih storitev (v obeh primerih za okoli 3 %). Za odstotek je višji tudi strošek zavarovanja, saj tudi povečana stopnja sofinanciranja zavarovalne premije ni v celoti izničila porasta cen pujskov. </w:t>
      </w:r>
    </w:p>
    <w:p w14:paraId="500F853B" w14:textId="78FF3F8C" w:rsidR="00691EA6" w:rsidRPr="001A3208" w:rsidRDefault="00691EA6" w:rsidP="00691EA6">
      <w:pPr>
        <w:pStyle w:val="ZPtekst"/>
        <w:rPr>
          <w:color w:val="0070C0"/>
        </w:rPr>
      </w:pPr>
      <w:r w:rsidRPr="00796806">
        <w:t xml:space="preserve">V primerjavi z letom </w:t>
      </w:r>
      <w:r w:rsidR="00ED4EC1">
        <w:t>2018</w:t>
      </w:r>
      <w:r w:rsidRPr="00796806">
        <w:t xml:space="preserve"> je bila vrednost gnoja ko</w:t>
      </w:r>
      <w:r w:rsidR="00ED4EC1">
        <w:t>t stranskega proizvoda za</w:t>
      </w:r>
      <w:r w:rsidRPr="00796806">
        <w:t xml:space="preserve"> 8 % višja, kar je dodatno doprineslo k povečanju vrednosti proizvodnje. Ta se je povečala za več kot 15 %, kar je ob precej manj intenzivni rasti stroškov povzročilo izboljšanje prihodkovno-stroškovne paritete, ki je leta 2019 pri obeh načinih reje 10 % nad ravnijo povprečja obdobja 2014–2018.</w:t>
      </w:r>
    </w:p>
    <w:p w14:paraId="4A87843A" w14:textId="77777777" w:rsidR="00401BCF" w:rsidRPr="00893E39" w:rsidRDefault="00401BCF" w:rsidP="00401BCF">
      <w:pPr>
        <w:pStyle w:val="ZPtekst"/>
        <w:rPr>
          <w:color w:val="4F81BD" w:themeColor="accent1"/>
        </w:rPr>
      </w:pPr>
    </w:p>
    <w:p w14:paraId="4BE87BE9" w14:textId="77777777" w:rsidR="00401BCF" w:rsidRPr="00893E39" w:rsidRDefault="00401BCF" w:rsidP="00401BCF">
      <w:pPr>
        <w:pStyle w:val="ZPtekst"/>
        <w:rPr>
          <w:color w:val="4F81BD" w:themeColor="accent1"/>
        </w:rPr>
        <w:sectPr w:rsidR="00401BCF" w:rsidRPr="00893E39" w:rsidSect="00282A0D">
          <w:pgSz w:w="11906" w:h="16838"/>
          <w:pgMar w:top="1418" w:right="1418" w:bottom="1438" w:left="1418" w:header="709" w:footer="709" w:gutter="0"/>
          <w:cols w:space="708"/>
          <w:docGrid w:linePitch="360"/>
        </w:sectPr>
      </w:pPr>
    </w:p>
    <w:p w14:paraId="45BC9DF1" w14:textId="77777777" w:rsidR="00691EA6" w:rsidRPr="00F05F91" w:rsidRDefault="00691EA6" w:rsidP="00691EA6">
      <w:pPr>
        <w:pStyle w:val="Naslov3"/>
        <w:numPr>
          <w:ilvl w:val="2"/>
          <w:numId w:val="16"/>
        </w:numPr>
        <w:tabs>
          <w:tab w:val="left" w:pos="426"/>
        </w:tabs>
        <w:ind w:left="851" w:hanging="851"/>
      </w:pPr>
      <w:bookmarkStart w:id="709" w:name="_Toc95189896"/>
      <w:bookmarkStart w:id="710" w:name="_Toc95190472"/>
      <w:bookmarkStart w:id="711" w:name="_Toc95210398"/>
      <w:bookmarkStart w:id="712" w:name="_Toc95277258"/>
      <w:bookmarkStart w:id="713" w:name="_Toc110257116"/>
      <w:bookmarkStart w:id="714" w:name="_Toc147891404"/>
      <w:bookmarkStart w:id="715" w:name="_Toc171749040"/>
      <w:bookmarkStart w:id="716" w:name="_Toc200179478"/>
      <w:bookmarkStart w:id="717" w:name="_Toc293061436"/>
      <w:bookmarkStart w:id="718" w:name="_Toc326750700"/>
      <w:bookmarkStart w:id="719" w:name="_Toc328047357"/>
      <w:bookmarkStart w:id="720" w:name="_Toc359409512"/>
      <w:bookmarkStart w:id="721" w:name="_Toc420498300"/>
      <w:bookmarkStart w:id="722" w:name="_Toc428530093"/>
      <w:bookmarkStart w:id="723" w:name="_Toc458751220"/>
      <w:bookmarkStart w:id="724" w:name="_Toc479332603"/>
      <w:bookmarkStart w:id="725" w:name="_Toc10785820"/>
      <w:bookmarkStart w:id="726" w:name="_Toc49438958"/>
      <w:bookmarkEnd w:id="671"/>
      <w:bookmarkEnd w:id="672"/>
      <w:bookmarkEnd w:id="673"/>
      <w:bookmarkEnd w:id="674"/>
      <w:bookmarkEnd w:id="675"/>
      <w:bookmarkEnd w:id="676"/>
      <w:r w:rsidRPr="00F05F91">
        <w:lastRenderedPageBreak/>
        <w:t>Število prašičev</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F05F91">
        <w:t xml:space="preserve"> </w:t>
      </w:r>
    </w:p>
    <w:tbl>
      <w:tblPr>
        <w:tblW w:w="4987"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546"/>
        <w:gridCol w:w="827"/>
        <w:gridCol w:w="827"/>
        <w:gridCol w:w="827"/>
        <w:gridCol w:w="827"/>
        <w:gridCol w:w="827"/>
        <w:gridCol w:w="827"/>
        <w:gridCol w:w="827"/>
        <w:gridCol w:w="827"/>
        <w:gridCol w:w="827"/>
        <w:gridCol w:w="807"/>
        <w:gridCol w:w="799"/>
        <w:gridCol w:w="793"/>
        <w:gridCol w:w="793"/>
        <w:gridCol w:w="785"/>
      </w:tblGrid>
      <w:tr w:rsidR="00691EA6" w:rsidRPr="00F05F91" w14:paraId="746CFD94" w14:textId="77777777" w:rsidTr="00AA2B2F">
        <w:trPr>
          <w:trHeight w:val="227"/>
        </w:trPr>
        <w:tc>
          <w:tcPr>
            <w:tcW w:w="911" w:type="pct"/>
            <w:tcBorders>
              <w:top w:val="single" w:sz="12" w:space="0" w:color="008000"/>
              <w:bottom w:val="single" w:sz="6" w:space="0" w:color="008000"/>
            </w:tcBorders>
            <w:vAlign w:val="bottom"/>
          </w:tcPr>
          <w:p w14:paraId="7003F00E" w14:textId="77777777" w:rsidR="00691EA6" w:rsidRPr="00F05F91" w:rsidRDefault="00691EA6" w:rsidP="00AA2B2F">
            <w:pPr>
              <w:pStyle w:val="ZPpregglava"/>
            </w:pPr>
          </w:p>
        </w:tc>
        <w:tc>
          <w:tcPr>
            <w:tcW w:w="296" w:type="pct"/>
            <w:tcBorders>
              <w:top w:val="single" w:sz="12" w:space="0" w:color="008000"/>
              <w:bottom w:val="single" w:sz="6" w:space="0" w:color="008000"/>
            </w:tcBorders>
            <w:vAlign w:val="center"/>
          </w:tcPr>
          <w:p w14:paraId="621D2A31" w14:textId="77777777" w:rsidR="00691EA6" w:rsidRPr="00F05F91" w:rsidRDefault="00691EA6" w:rsidP="00AA2B2F">
            <w:pPr>
              <w:pStyle w:val="ZPpregglava"/>
              <w:rPr>
                <w:bCs/>
              </w:rPr>
            </w:pPr>
            <w:r w:rsidRPr="00F05F91">
              <w:rPr>
                <w:rFonts w:ascii="Arial CE" w:hAnsi="Arial CE" w:cs="Arial CE"/>
                <w:bCs/>
                <w:szCs w:val="16"/>
              </w:rPr>
              <w:t>2007</w:t>
            </w:r>
          </w:p>
        </w:tc>
        <w:tc>
          <w:tcPr>
            <w:tcW w:w="296" w:type="pct"/>
            <w:tcBorders>
              <w:top w:val="single" w:sz="12" w:space="0" w:color="008000"/>
              <w:bottom w:val="single" w:sz="6" w:space="0" w:color="008000"/>
            </w:tcBorders>
            <w:vAlign w:val="center"/>
          </w:tcPr>
          <w:p w14:paraId="13E8833A" w14:textId="77777777" w:rsidR="00691EA6" w:rsidRPr="00F05F91" w:rsidRDefault="00691EA6" w:rsidP="00AA2B2F">
            <w:pPr>
              <w:pStyle w:val="ZPpregglava"/>
              <w:rPr>
                <w:bCs/>
              </w:rPr>
            </w:pPr>
            <w:r w:rsidRPr="00F05F91">
              <w:rPr>
                <w:rFonts w:ascii="Arial CE" w:hAnsi="Arial CE" w:cs="Arial CE"/>
                <w:bCs/>
                <w:szCs w:val="16"/>
              </w:rPr>
              <w:t>2008</w:t>
            </w:r>
          </w:p>
        </w:tc>
        <w:tc>
          <w:tcPr>
            <w:tcW w:w="296" w:type="pct"/>
            <w:tcBorders>
              <w:top w:val="single" w:sz="12" w:space="0" w:color="008000"/>
              <w:bottom w:val="single" w:sz="6" w:space="0" w:color="008000"/>
            </w:tcBorders>
            <w:vAlign w:val="center"/>
          </w:tcPr>
          <w:p w14:paraId="59FF1159" w14:textId="77777777" w:rsidR="00691EA6" w:rsidRPr="00F05F91" w:rsidRDefault="00691EA6" w:rsidP="00AA2B2F">
            <w:pPr>
              <w:pStyle w:val="ZPpregglava"/>
              <w:rPr>
                <w:bCs/>
              </w:rPr>
            </w:pPr>
            <w:r w:rsidRPr="00F05F91">
              <w:rPr>
                <w:rFonts w:ascii="Arial CE" w:hAnsi="Arial CE" w:cs="Arial CE"/>
                <w:bCs/>
                <w:szCs w:val="16"/>
              </w:rPr>
              <w:t>2009</w:t>
            </w:r>
          </w:p>
        </w:tc>
        <w:tc>
          <w:tcPr>
            <w:tcW w:w="296" w:type="pct"/>
            <w:tcBorders>
              <w:top w:val="single" w:sz="12" w:space="0" w:color="008000"/>
              <w:bottom w:val="single" w:sz="6" w:space="0" w:color="008000"/>
            </w:tcBorders>
            <w:vAlign w:val="center"/>
          </w:tcPr>
          <w:p w14:paraId="294975E6" w14:textId="77777777" w:rsidR="00691EA6" w:rsidRPr="00F05F91" w:rsidRDefault="00691EA6" w:rsidP="00AA2B2F">
            <w:pPr>
              <w:pStyle w:val="ZPpregglava"/>
              <w:rPr>
                <w:bCs/>
              </w:rPr>
            </w:pPr>
            <w:r w:rsidRPr="00F05F91">
              <w:rPr>
                <w:rFonts w:ascii="Arial CE" w:hAnsi="Arial CE" w:cs="Arial CE"/>
                <w:bCs/>
                <w:szCs w:val="16"/>
              </w:rPr>
              <w:t>2010</w:t>
            </w:r>
          </w:p>
        </w:tc>
        <w:tc>
          <w:tcPr>
            <w:tcW w:w="296" w:type="pct"/>
            <w:tcBorders>
              <w:top w:val="single" w:sz="12" w:space="0" w:color="008000"/>
              <w:bottom w:val="single" w:sz="6" w:space="0" w:color="008000"/>
            </w:tcBorders>
            <w:vAlign w:val="center"/>
          </w:tcPr>
          <w:p w14:paraId="023CC7FC" w14:textId="77777777" w:rsidR="00691EA6" w:rsidRPr="00F05F91" w:rsidRDefault="00691EA6" w:rsidP="00AA2B2F">
            <w:pPr>
              <w:pStyle w:val="ZPpregglava"/>
              <w:rPr>
                <w:bCs/>
              </w:rPr>
            </w:pPr>
            <w:r w:rsidRPr="00F05F91">
              <w:rPr>
                <w:rFonts w:ascii="Arial CE" w:hAnsi="Arial CE" w:cs="Arial CE"/>
                <w:bCs/>
                <w:szCs w:val="16"/>
              </w:rPr>
              <w:t>2011</w:t>
            </w:r>
          </w:p>
        </w:tc>
        <w:tc>
          <w:tcPr>
            <w:tcW w:w="296" w:type="pct"/>
            <w:tcBorders>
              <w:top w:val="single" w:sz="12" w:space="0" w:color="008000"/>
              <w:bottom w:val="single" w:sz="6" w:space="0" w:color="008000"/>
            </w:tcBorders>
            <w:vAlign w:val="center"/>
          </w:tcPr>
          <w:p w14:paraId="70D0B056" w14:textId="77777777" w:rsidR="00691EA6" w:rsidRPr="00F05F91" w:rsidRDefault="00691EA6" w:rsidP="00AA2B2F">
            <w:pPr>
              <w:pStyle w:val="ZPpregglava"/>
              <w:rPr>
                <w:bCs/>
              </w:rPr>
            </w:pPr>
            <w:r w:rsidRPr="00F05F91">
              <w:rPr>
                <w:rFonts w:ascii="Arial CE" w:hAnsi="Arial CE" w:cs="Arial CE"/>
                <w:bCs/>
                <w:szCs w:val="16"/>
              </w:rPr>
              <w:t>2012</w:t>
            </w:r>
          </w:p>
        </w:tc>
        <w:tc>
          <w:tcPr>
            <w:tcW w:w="296" w:type="pct"/>
            <w:tcBorders>
              <w:top w:val="single" w:sz="12" w:space="0" w:color="008000"/>
              <w:bottom w:val="single" w:sz="6" w:space="0" w:color="008000"/>
            </w:tcBorders>
            <w:vAlign w:val="center"/>
          </w:tcPr>
          <w:p w14:paraId="1109D061" w14:textId="77777777" w:rsidR="00691EA6" w:rsidRPr="00F05F91" w:rsidRDefault="00691EA6" w:rsidP="00AA2B2F">
            <w:pPr>
              <w:pStyle w:val="ZPpregglava"/>
              <w:rPr>
                <w:bCs/>
              </w:rPr>
            </w:pPr>
            <w:r w:rsidRPr="00F05F91">
              <w:rPr>
                <w:rFonts w:ascii="Arial CE" w:hAnsi="Arial CE" w:cs="Arial CE"/>
                <w:bCs/>
                <w:szCs w:val="16"/>
              </w:rPr>
              <w:t>2013</w:t>
            </w:r>
          </w:p>
        </w:tc>
        <w:tc>
          <w:tcPr>
            <w:tcW w:w="296" w:type="pct"/>
            <w:tcBorders>
              <w:top w:val="single" w:sz="12" w:space="0" w:color="008000"/>
              <w:bottom w:val="single" w:sz="6" w:space="0" w:color="008000"/>
            </w:tcBorders>
            <w:vAlign w:val="center"/>
          </w:tcPr>
          <w:p w14:paraId="408BCA77" w14:textId="77777777" w:rsidR="00691EA6" w:rsidRPr="00F05F91" w:rsidRDefault="00691EA6" w:rsidP="00AA2B2F">
            <w:pPr>
              <w:pStyle w:val="ZPpregglava"/>
              <w:rPr>
                <w:bCs/>
              </w:rPr>
            </w:pPr>
            <w:r w:rsidRPr="00F05F91">
              <w:rPr>
                <w:rFonts w:ascii="Arial CE" w:hAnsi="Arial CE" w:cs="Arial CE"/>
                <w:bCs/>
                <w:szCs w:val="16"/>
              </w:rPr>
              <w:t>2014</w:t>
            </w:r>
          </w:p>
        </w:tc>
        <w:tc>
          <w:tcPr>
            <w:tcW w:w="296" w:type="pct"/>
            <w:tcBorders>
              <w:top w:val="single" w:sz="12" w:space="0" w:color="008000"/>
              <w:bottom w:val="single" w:sz="6" w:space="0" w:color="008000"/>
            </w:tcBorders>
            <w:vAlign w:val="center"/>
          </w:tcPr>
          <w:p w14:paraId="4DE31E08" w14:textId="77777777" w:rsidR="00691EA6" w:rsidRPr="00F05F91" w:rsidRDefault="00691EA6" w:rsidP="00AA2B2F">
            <w:pPr>
              <w:pStyle w:val="ZPpregglava"/>
              <w:rPr>
                <w:bCs/>
              </w:rPr>
            </w:pPr>
            <w:r w:rsidRPr="00F05F91">
              <w:rPr>
                <w:rFonts w:ascii="Arial CE" w:hAnsi="Arial CE" w:cs="Arial CE"/>
                <w:bCs/>
                <w:szCs w:val="16"/>
              </w:rPr>
              <w:t>2015</w:t>
            </w:r>
          </w:p>
        </w:tc>
        <w:tc>
          <w:tcPr>
            <w:tcW w:w="289" w:type="pct"/>
            <w:tcBorders>
              <w:top w:val="single" w:sz="12" w:space="0" w:color="008000"/>
              <w:bottom w:val="single" w:sz="6" w:space="0" w:color="008000"/>
            </w:tcBorders>
            <w:vAlign w:val="center"/>
          </w:tcPr>
          <w:p w14:paraId="1D03FAD7" w14:textId="77777777" w:rsidR="00691EA6" w:rsidRPr="00F05F91" w:rsidRDefault="00691EA6" w:rsidP="00AA2B2F">
            <w:pPr>
              <w:pStyle w:val="ZPpregglava"/>
              <w:rPr>
                <w:bCs/>
              </w:rPr>
            </w:pPr>
            <w:r w:rsidRPr="00F05F91">
              <w:rPr>
                <w:rFonts w:ascii="Arial CE" w:hAnsi="Arial CE" w:cs="Arial CE"/>
                <w:bCs/>
                <w:szCs w:val="16"/>
              </w:rPr>
              <w:t>2016</w:t>
            </w:r>
          </w:p>
        </w:tc>
        <w:tc>
          <w:tcPr>
            <w:tcW w:w="286" w:type="pct"/>
            <w:tcBorders>
              <w:top w:val="single" w:sz="12" w:space="0" w:color="008000"/>
              <w:bottom w:val="single" w:sz="6" w:space="0" w:color="008000"/>
            </w:tcBorders>
            <w:vAlign w:val="center"/>
          </w:tcPr>
          <w:p w14:paraId="3CBACD18" w14:textId="77777777" w:rsidR="00691EA6" w:rsidRPr="00F05F91" w:rsidRDefault="00691EA6" w:rsidP="00AA2B2F">
            <w:pPr>
              <w:pStyle w:val="ZPpregglava"/>
              <w:rPr>
                <w:bCs/>
              </w:rPr>
            </w:pPr>
            <w:r w:rsidRPr="00F05F91">
              <w:rPr>
                <w:rFonts w:ascii="Arial CE" w:hAnsi="Arial CE" w:cs="Arial CE"/>
                <w:bCs/>
                <w:szCs w:val="16"/>
              </w:rPr>
              <w:t>2017</w:t>
            </w:r>
          </w:p>
        </w:tc>
        <w:tc>
          <w:tcPr>
            <w:tcW w:w="284" w:type="pct"/>
            <w:tcBorders>
              <w:top w:val="single" w:sz="12" w:space="0" w:color="008000"/>
              <w:bottom w:val="single" w:sz="6" w:space="0" w:color="008000"/>
            </w:tcBorders>
            <w:vAlign w:val="center"/>
          </w:tcPr>
          <w:p w14:paraId="655AD407" w14:textId="77777777" w:rsidR="00691EA6" w:rsidRPr="00F05F91" w:rsidRDefault="00691EA6" w:rsidP="00AA2B2F">
            <w:pPr>
              <w:pStyle w:val="ZPpregglava"/>
              <w:rPr>
                <w:bCs/>
              </w:rPr>
            </w:pPr>
            <w:r w:rsidRPr="00F05F91">
              <w:rPr>
                <w:rFonts w:ascii="Arial CE" w:hAnsi="Arial CE" w:cs="Arial CE"/>
                <w:bCs/>
                <w:szCs w:val="16"/>
              </w:rPr>
              <w:t>2018</w:t>
            </w:r>
          </w:p>
        </w:tc>
        <w:tc>
          <w:tcPr>
            <w:tcW w:w="284" w:type="pct"/>
            <w:tcBorders>
              <w:top w:val="single" w:sz="12" w:space="0" w:color="008000"/>
              <w:bottom w:val="single" w:sz="6" w:space="0" w:color="008000"/>
            </w:tcBorders>
            <w:vAlign w:val="center"/>
          </w:tcPr>
          <w:p w14:paraId="6885073A" w14:textId="77777777" w:rsidR="00691EA6" w:rsidRPr="00F05F91" w:rsidRDefault="00691EA6" w:rsidP="00AA2B2F">
            <w:pPr>
              <w:pStyle w:val="ZPpregglava"/>
              <w:rPr>
                <w:bCs/>
              </w:rPr>
            </w:pPr>
            <w:r w:rsidRPr="00F05F91">
              <w:rPr>
                <w:rFonts w:ascii="Arial CE" w:hAnsi="Arial CE" w:cs="Arial CE"/>
                <w:bCs/>
                <w:szCs w:val="16"/>
              </w:rPr>
              <w:t>2019</w:t>
            </w:r>
          </w:p>
        </w:tc>
        <w:tc>
          <w:tcPr>
            <w:tcW w:w="281" w:type="pct"/>
            <w:tcBorders>
              <w:top w:val="single" w:sz="12" w:space="0" w:color="008000"/>
              <w:bottom w:val="single" w:sz="6" w:space="0" w:color="008000"/>
            </w:tcBorders>
            <w:vAlign w:val="bottom"/>
          </w:tcPr>
          <w:p w14:paraId="5273317B" w14:textId="77777777" w:rsidR="00691EA6" w:rsidRPr="00F05F91" w:rsidRDefault="00691EA6" w:rsidP="00AA2B2F">
            <w:pPr>
              <w:pStyle w:val="ZPpregglava"/>
            </w:pPr>
            <w:r w:rsidRPr="00F05F91">
              <w:t>Indeks</w:t>
            </w:r>
          </w:p>
          <w:p w14:paraId="283E2DBA" w14:textId="77777777" w:rsidR="00691EA6" w:rsidRPr="00F05F91" w:rsidRDefault="00691EA6" w:rsidP="00AA2B2F">
            <w:pPr>
              <w:pStyle w:val="ZPpregglava"/>
              <w:rPr>
                <w:bCs/>
              </w:rPr>
            </w:pPr>
            <w:r w:rsidRPr="00F05F91">
              <w:t>2019/18</w:t>
            </w:r>
          </w:p>
        </w:tc>
      </w:tr>
      <w:tr w:rsidR="00691EA6" w:rsidRPr="00F05F91" w14:paraId="42A5A72E" w14:textId="77777777" w:rsidTr="00AA2B2F">
        <w:trPr>
          <w:trHeight w:val="227"/>
        </w:trPr>
        <w:tc>
          <w:tcPr>
            <w:tcW w:w="911" w:type="pct"/>
            <w:tcBorders>
              <w:top w:val="single" w:sz="6" w:space="0" w:color="008000"/>
              <w:bottom w:val="nil"/>
            </w:tcBorders>
            <w:shd w:val="clear" w:color="auto" w:fill="D9D9D9"/>
            <w:vAlign w:val="bottom"/>
          </w:tcPr>
          <w:p w14:paraId="1448FBC6" w14:textId="77777777" w:rsidR="00691EA6" w:rsidRPr="00F05F91" w:rsidRDefault="00691EA6" w:rsidP="00AA2B2F">
            <w:pPr>
              <w:pStyle w:val="ZPpregtekst"/>
              <w:rPr>
                <w:b/>
              </w:rPr>
            </w:pPr>
            <w:r w:rsidRPr="00F05F91">
              <w:rPr>
                <w:b/>
              </w:rPr>
              <w:t>PRAŠIČI skupaj</w:t>
            </w:r>
          </w:p>
        </w:tc>
        <w:tc>
          <w:tcPr>
            <w:tcW w:w="296" w:type="pct"/>
            <w:tcBorders>
              <w:top w:val="single" w:sz="6" w:space="0" w:color="008000"/>
              <w:bottom w:val="nil"/>
            </w:tcBorders>
            <w:shd w:val="clear" w:color="auto" w:fill="D9D9D9"/>
            <w:vAlign w:val="bottom"/>
          </w:tcPr>
          <w:p w14:paraId="4EEF88B6" w14:textId="77777777" w:rsidR="00691EA6" w:rsidRPr="00F05F91" w:rsidRDefault="00691EA6" w:rsidP="00AA2B2F">
            <w:pPr>
              <w:pStyle w:val="ZPpregtevilke"/>
              <w:rPr>
                <w:b/>
              </w:rPr>
            </w:pPr>
            <w:r w:rsidRPr="00F05F91">
              <w:rPr>
                <w:b/>
                <w:bCs/>
                <w:szCs w:val="16"/>
              </w:rPr>
              <w:t>542.590</w:t>
            </w:r>
          </w:p>
        </w:tc>
        <w:tc>
          <w:tcPr>
            <w:tcW w:w="296" w:type="pct"/>
            <w:tcBorders>
              <w:top w:val="single" w:sz="6" w:space="0" w:color="008000"/>
              <w:bottom w:val="nil"/>
            </w:tcBorders>
            <w:shd w:val="clear" w:color="auto" w:fill="D9D9D9"/>
            <w:vAlign w:val="bottom"/>
          </w:tcPr>
          <w:p w14:paraId="565C8748" w14:textId="77777777" w:rsidR="00691EA6" w:rsidRPr="00F05F91" w:rsidRDefault="00691EA6" w:rsidP="00AA2B2F">
            <w:pPr>
              <w:pStyle w:val="ZPpregtevilke"/>
              <w:rPr>
                <w:b/>
              </w:rPr>
            </w:pPr>
            <w:r w:rsidRPr="00F05F91">
              <w:rPr>
                <w:b/>
                <w:bCs/>
                <w:szCs w:val="16"/>
              </w:rPr>
              <w:t>432.011</w:t>
            </w:r>
          </w:p>
        </w:tc>
        <w:tc>
          <w:tcPr>
            <w:tcW w:w="296" w:type="pct"/>
            <w:tcBorders>
              <w:top w:val="single" w:sz="6" w:space="0" w:color="008000"/>
              <w:bottom w:val="nil"/>
            </w:tcBorders>
            <w:shd w:val="clear" w:color="auto" w:fill="D9D9D9"/>
            <w:vAlign w:val="bottom"/>
          </w:tcPr>
          <w:p w14:paraId="36BEB4D7" w14:textId="77777777" w:rsidR="00691EA6" w:rsidRPr="00F05F91" w:rsidRDefault="00691EA6" w:rsidP="00AA2B2F">
            <w:pPr>
              <w:pStyle w:val="ZPpregtevilke"/>
              <w:rPr>
                <w:b/>
              </w:rPr>
            </w:pPr>
            <w:r w:rsidRPr="00F05F91">
              <w:rPr>
                <w:b/>
                <w:bCs/>
                <w:szCs w:val="16"/>
              </w:rPr>
              <w:t>415.230</w:t>
            </w:r>
          </w:p>
        </w:tc>
        <w:tc>
          <w:tcPr>
            <w:tcW w:w="296" w:type="pct"/>
            <w:tcBorders>
              <w:top w:val="single" w:sz="6" w:space="0" w:color="008000"/>
              <w:bottom w:val="nil"/>
            </w:tcBorders>
            <w:shd w:val="clear" w:color="auto" w:fill="D9D9D9"/>
            <w:vAlign w:val="bottom"/>
          </w:tcPr>
          <w:p w14:paraId="4D2C7438" w14:textId="77777777" w:rsidR="00691EA6" w:rsidRPr="00F05F91" w:rsidRDefault="00691EA6" w:rsidP="00AA2B2F">
            <w:pPr>
              <w:pStyle w:val="ZPpregtevilke"/>
              <w:rPr>
                <w:b/>
              </w:rPr>
            </w:pPr>
            <w:r w:rsidRPr="00F05F91">
              <w:rPr>
                <w:b/>
                <w:bCs/>
                <w:szCs w:val="16"/>
              </w:rPr>
              <w:t>395.593</w:t>
            </w:r>
          </w:p>
        </w:tc>
        <w:tc>
          <w:tcPr>
            <w:tcW w:w="296" w:type="pct"/>
            <w:tcBorders>
              <w:top w:val="single" w:sz="6" w:space="0" w:color="008000"/>
              <w:bottom w:val="nil"/>
            </w:tcBorders>
            <w:shd w:val="clear" w:color="auto" w:fill="D9D9D9"/>
            <w:vAlign w:val="bottom"/>
          </w:tcPr>
          <w:p w14:paraId="3D737990" w14:textId="77777777" w:rsidR="00691EA6" w:rsidRPr="00F05F91" w:rsidRDefault="00691EA6" w:rsidP="00AA2B2F">
            <w:pPr>
              <w:pStyle w:val="ZPpregtevilke"/>
              <w:rPr>
                <w:b/>
              </w:rPr>
            </w:pPr>
            <w:r w:rsidRPr="00F05F91">
              <w:rPr>
                <w:b/>
                <w:bCs/>
                <w:szCs w:val="16"/>
              </w:rPr>
              <w:t>347.310</w:t>
            </w:r>
          </w:p>
        </w:tc>
        <w:tc>
          <w:tcPr>
            <w:tcW w:w="296" w:type="pct"/>
            <w:tcBorders>
              <w:top w:val="single" w:sz="6" w:space="0" w:color="008000"/>
              <w:bottom w:val="nil"/>
            </w:tcBorders>
            <w:shd w:val="clear" w:color="auto" w:fill="D9D9D9"/>
            <w:vAlign w:val="bottom"/>
          </w:tcPr>
          <w:p w14:paraId="120B4E66" w14:textId="77777777" w:rsidR="00691EA6" w:rsidRPr="00F05F91" w:rsidRDefault="00691EA6" w:rsidP="00AA2B2F">
            <w:pPr>
              <w:pStyle w:val="ZPpregtevilke"/>
              <w:rPr>
                <w:b/>
              </w:rPr>
            </w:pPr>
            <w:r w:rsidRPr="00F05F91">
              <w:rPr>
                <w:b/>
                <w:bCs/>
                <w:szCs w:val="16"/>
              </w:rPr>
              <w:t>296.097</w:t>
            </w:r>
          </w:p>
        </w:tc>
        <w:tc>
          <w:tcPr>
            <w:tcW w:w="296" w:type="pct"/>
            <w:tcBorders>
              <w:top w:val="single" w:sz="6" w:space="0" w:color="008000"/>
              <w:bottom w:val="nil"/>
            </w:tcBorders>
            <w:shd w:val="clear" w:color="auto" w:fill="D9D9D9"/>
            <w:vAlign w:val="bottom"/>
          </w:tcPr>
          <w:p w14:paraId="56CB64A9" w14:textId="77777777" w:rsidR="00691EA6" w:rsidRPr="00F05F91" w:rsidRDefault="00691EA6" w:rsidP="00AA2B2F">
            <w:pPr>
              <w:pStyle w:val="ZPpregtevilke"/>
              <w:rPr>
                <w:b/>
              </w:rPr>
            </w:pPr>
            <w:r w:rsidRPr="00F05F91">
              <w:rPr>
                <w:b/>
                <w:bCs/>
                <w:szCs w:val="16"/>
              </w:rPr>
              <w:t>288.350</w:t>
            </w:r>
          </w:p>
        </w:tc>
        <w:tc>
          <w:tcPr>
            <w:tcW w:w="296" w:type="pct"/>
            <w:tcBorders>
              <w:top w:val="single" w:sz="6" w:space="0" w:color="008000"/>
              <w:bottom w:val="nil"/>
            </w:tcBorders>
            <w:shd w:val="clear" w:color="auto" w:fill="D9D9D9"/>
            <w:vAlign w:val="bottom"/>
          </w:tcPr>
          <w:p w14:paraId="53E19DC8" w14:textId="77777777" w:rsidR="00691EA6" w:rsidRPr="00F05F91" w:rsidRDefault="00691EA6" w:rsidP="00AA2B2F">
            <w:pPr>
              <w:pStyle w:val="ZPpregtevilke"/>
              <w:rPr>
                <w:b/>
              </w:rPr>
            </w:pPr>
            <w:r w:rsidRPr="00F05F91">
              <w:rPr>
                <w:b/>
                <w:bCs/>
                <w:szCs w:val="16"/>
              </w:rPr>
              <w:t>281.319</w:t>
            </w:r>
          </w:p>
        </w:tc>
        <w:tc>
          <w:tcPr>
            <w:tcW w:w="296" w:type="pct"/>
            <w:tcBorders>
              <w:top w:val="single" w:sz="6" w:space="0" w:color="008000"/>
              <w:bottom w:val="nil"/>
            </w:tcBorders>
            <w:shd w:val="clear" w:color="auto" w:fill="D9D9D9"/>
            <w:vAlign w:val="bottom"/>
          </w:tcPr>
          <w:p w14:paraId="116EDB33" w14:textId="77777777" w:rsidR="00691EA6" w:rsidRPr="00F05F91" w:rsidRDefault="00691EA6" w:rsidP="00AA2B2F">
            <w:pPr>
              <w:pStyle w:val="ZPpregtevilke"/>
              <w:rPr>
                <w:b/>
              </w:rPr>
            </w:pPr>
            <w:r w:rsidRPr="00F05F91">
              <w:rPr>
                <w:b/>
                <w:bCs/>
                <w:szCs w:val="16"/>
              </w:rPr>
              <w:t>271.385</w:t>
            </w:r>
          </w:p>
        </w:tc>
        <w:tc>
          <w:tcPr>
            <w:tcW w:w="289" w:type="pct"/>
            <w:tcBorders>
              <w:top w:val="single" w:sz="6" w:space="0" w:color="008000"/>
              <w:bottom w:val="nil"/>
            </w:tcBorders>
            <w:shd w:val="clear" w:color="auto" w:fill="D9D9D9"/>
            <w:vAlign w:val="bottom"/>
          </w:tcPr>
          <w:p w14:paraId="64DBE953" w14:textId="77777777" w:rsidR="00691EA6" w:rsidRPr="00F05F91" w:rsidRDefault="00691EA6" w:rsidP="00AA2B2F">
            <w:pPr>
              <w:pStyle w:val="ZPpregtevilke"/>
              <w:rPr>
                <w:b/>
              </w:rPr>
            </w:pPr>
            <w:r w:rsidRPr="00F05F91">
              <w:rPr>
                <w:b/>
                <w:bCs/>
                <w:szCs w:val="16"/>
              </w:rPr>
              <w:t>265.744</w:t>
            </w:r>
          </w:p>
        </w:tc>
        <w:tc>
          <w:tcPr>
            <w:tcW w:w="286" w:type="pct"/>
            <w:tcBorders>
              <w:top w:val="single" w:sz="6" w:space="0" w:color="008000"/>
              <w:bottom w:val="nil"/>
            </w:tcBorders>
            <w:shd w:val="clear" w:color="auto" w:fill="D9D9D9"/>
            <w:vAlign w:val="bottom"/>
          </w:tcPr>
          <w:p w14:paraId="6392FF06" w14:textId="77777777" w:rsidR="00691EA6" w:rsidRPr="00F05F91" w:rsidRDefault="00691EA6" w:rsidP="00AA2B2F">
            <w:pPr>
              <w:pStyle w:val="ZPpregtevilke"/>
              <w:rPr>
                <w:b/>
              </w:rPr>
            </w:pPr>
            <w:r w:rsidRPr="00F05F91">
              <w:rPr>
                <w:b/>
                <w:bCs/>
                <w:szCs w:val="16"/>
              </w:rPr>
              <w:t>257.241</w:t>
            </w:r>
          </w:p>
        </w:tc>
        <w:tc>
          <w:tcPr>
            <w:tcW w:w="284" w:type="pct"/>
            <w:tcBorders>
              <w:top w:val="single" w:sz="6" w:space="0" w:color="008000"/>
              <w:bottom w:val="nil"/>
            </w:tcBorders>
            <w:shd w:val="clear" w:color="auto" w:fill="D9D9D9"/>
            <w:vAlign w:val="bottom"/>
          </w:tcPr>
          <w:p w14:paraId="194E7C46" w14:textId="77777777" w:rsidR="00691EA6" w:rsidRPr="00F05F91" w:rsidRDefault="00691EA6" w:rsidP="00AA2B2F">
            <w:pPr>
              <w:pStyle w:val="ZPpregtevilke"/>
              <w:rPr>
                <w:b/>
              </w:rPr>
            </w:pPr>
            <w:r w:rsidRPr="00F05F91">
              <w:rPr>
                <w:b/>
                <w:bCs/>
                <w:szCs w:val="16"/>
              </w:rPr>
              <w:t>259.125</w:t>
            </w:r>
          </w:p>
        </w:tc>
        <w:tc>
          <w:tcPr>
            <w:tcW w:w="284" w:type="pct"/>
            <w:tcBorders>
              <w:top w:val="single" w:sz="6" w:space="0" w:color="008000"/>
              <w:bottom w:val="nil"/>
            </w:tcBorders>
            <w:shd w:val="clear" w:color="auto" w:fill="D9D9D9"/>
            <w:vAlign w:val="bottom"/>
          </w:tcPr>
          <w:p w14:paraId="73023CE7" w14:textId="77777777" w:rsidR="00691EA6" w:rsidRPr="00F05F91" w:rsidRDefault="00691EA6" w:rsidP="00AA2B2F">
            <w:pPr>
              <w:pStyle w:val="ZPpregtevilke"/>
              <w:rPr>
                <w:b/>
              </w:rPr>
            </w:pPr>
            <w:r w:rsidRPr="00F05F91">
              <w:rPr>
                <w:b/>
                <w:bCs/>
                <w:szCs w:val="16"/>
              </w:rPr>
              <w:t>240.138</w:t>
            </w:r>
          </w:p>
        </w:tc>
        <w:tc>
          <w:tcPr>
            <w:tcW w:w="281" w:type="pct"/>
            <w:tcBorders>
              <w:top w:val="single" w:sz="6" w:space="0" w:color="008000"/>
              <w:bottom w:val="nil"/>
            </w:tcBorders>
            <w:shd w:val="clear" w:color="auto" w:fill="D9D9D9"/>
            <w:vAlign w:val="bottom"/>
          </w:tcPr>
          <w:p w14:paraId="37E761F4" w14:textId="77777777" w:rsidR="00691EA6" w:rsidRPr="00F05F91" w:rsidRDefault="00691EA6" w:rsidP="00AA2B2F">
            <w:pPr>
              <w:pStyle w:val="ZPpregtevilke"/>
              <w:rPr>
                <w:rFonts w:ascii="Arial CE" w:hAnsi="Arial CE" w:cs="Arial CE"/>
                <w:b/>
              </w:rPr>
            </w:pPr>
            <w:r w:rsidRPr="00F05F91">
              <w:rPr>
                <w:rFonts w:ascii="Arial CE" w:hAnsi="Arial CE" w:cs="Arial CE"/>
                <w:b/>
                <w:bCs/>
                <w:szCs w:val="16"/>
              </w:rPr>
              <w:t>92,7</w:t>
            </w:r>
          </w:p>
        </w:tc>
      </w:tr>
      <w:tr w:rsidR="00691EA6" w:rsidRPr="00F05F91" w14:paraId="008CF205" w14:textId="77777777" w:rsidTr="00AA2B2F">
        <w:trPr>
          <w:trHeight w:val="227"/>
        </w:trPr>
        <w:tc>
          <w:tcPr>
            <w:tcW w:w="911" w:type="pct"/>
            <w:tcBorders>
              <w:top w:val="nil"/>
            </w:tcBorders>
            <w:vAlign w:val="bottom"/>
          </w:tcPr>
          <w:p w14:paraId="680B6BDF" w14:textId="77777777" w:rsidR="00691EA6" w:rsidRPr="00F05F91" w:rsidRDefault="00691EA6" w:rsidP="00AA2B2F">
            <w:pPr>
              <w:pStyle w:val="ZPpregtekst"/>
            </w:pPr>
            <w:r w:rsidRPr="00F05F91">
              <w:t>Pujski do 20 kg</w:t>
            </w:r>
          </w:p>
        </w:tc>
        <w:tc>
          <w:tcPr>
            <w:tcW w:w="296" w:type="pct"/>
            <w:tcBorders>
              <w:top w:val="nil"/>
            </w:tcBorders>
            <w:vAlign w:val="bottom"/>
          </w:tcPr>
          <w:p w14:paraId="193633E3" w14:textId="77777777" w:rsidR="00691EA6" w:rsidRPr="00F05F91" w:rsidRDefault="00691EA6" w:rsidP="00AA2B2F">
            <w:pPr>
              <w:pStyle w:val="ZPpregtevilke"/>
            </w:pPr>
            <w:r w:rsidRPr="00F05F91">
              <w:rPr>
                <w:szCs w:val="16"/>
              </w:rPr>
              <w:t>153.985</w:t>
            </w:r>
          </w:p>
        </w:tc>
        <w:tc>
          <w:tcPr>
            <w:tcW w:w="296" w:type="pct"/>
            <w:tcBorders>
              <w:top w:val="nil"/>
            </w:tcBorders>
            <w:vAlign w:val="bottom"/>
          </w:tcPr>
          <w:p w14:paraId="4F715831" w14:textId="77777777" w:rsidR="00691EA6" w:rsidRPr="00F05F91" w:rsidRDefault="00691EA6" w:rsidP="00AA2B2F">
            <w:pPr>
              <w:pStyle w:val="ZPpregtevilke"/>
            </w:pPr>
            <w:r w:rsidRPr="00F05F91">
              <w:rPr>
                <w:szCs w:val="16"/>
              </w:rPr>
              <w:t>121.686</w:t>
            </w:r>
          </w:p>
        </w:tc>
        <w:tc>
          <w:tcPr>
            <w:tcW w:w="296" w:type="pct"/>
            <w:tcBorders>
              <w:top w:val="nil"/>
            </w:tcBorders>
            <w:vAlign w:val="bottom"/>
          </w:tcPr>
          <w:p w14:paraId="4A5129A4" w14:textId="77777777" w:rsidR="00691EA6" w:rsidRPr="00F05F91" w:rsidRDefault="00691EA6" w:rsidP="00AA2B2F">
            <w:pPr>
              <w:pStyle w:val="ZPpregtevilke"/>
            </w:pPr>
            <w:r w:rsidRPr="00F05F91">
              <w:rPr>
                <w:szCs w:val="16"/>
              </w:rPr>
              <w:t>108.620</w:t>
            </w:r>
          </w:p>
        </w:tc>
        <w:tc>
          <w:tcPr>
            <w:tcW w:w="296" w:type="pct"/>
            <w:tcBorders>
              <w:top w:val="nil"/>
            </w:tcBorders>
            <w:vAlign w:val="bottom"/>
          </w:tcPr>
          <w:p w14:paraId="26B74A40" w14:textId="77777777" w:rsidR="00691EA6" w:rsidRPr="00F05F91" w:rsidRDefault="00691EA6" w:rsidP="00AA2B2F">
            <w:pPr>
              <w:pStyle w:val="ZPpregtevilke"/>
            </w:pPr>
            <w:r w:rsidRPr="00F05F91">
              <w:rPr>
                <w:szCs w:val="16"/>
              </w:rPr>
              <w:t>99.043</w:t>
            </w:r>
          </w:p>
        </w:tc>
        <w:tc>
          <w:tcPr>
            <w:tcW w:w="296" w:type="pct"/>
            <w:tcBorders>
              <w:top w:val="nil"/>
            </w:tcBorders>
            <w:vAlign w:val="bottom"/>
          </w:tcPr>
          <w:p w14:paraId="60A852A3" w14:textId="77777777" w:rsidR="00691EA6" w:rsidRPr="00F05F91" w:rsidRDefault="00691EA6" w:rsidP="00AA2B2F">
            <w:pPr>
              <w:pStyle w:val="ZPpregtevilke"/>
            </w:pPr>
            <w:r w:rsidRPr="00F05F91">
              <w:rPr>
                <w:szCs w:val="16"/>
              </w:rPr>
              <w:t>81.593</w:t>
            </w:r>
          </w:p>
        </w:tc>
        <w:tc>
          <w:tcPr>
            <w:tcW w:w="296" w:type="pct"/>
            <w:tcBorders>
              <w:top w:val="nil"/>
            </w:tcBorders>
            <w:vAlign w:val="bottom"/>
          </w:tcPr>
          <w:p w14:paraId="34772BCE" w14:textId="77777777" w:rsidR="00691EA6" w:rsidRPr="00F05F91" w:rsidRDefault="00691EA6" w:rsidP="00AA2B2F">
            <w:pPr>
              <w:pStyle w:val="ZPpregtevilke"/>
            </w:pPr>
            <w:r w:rsidRPr="00F05F91">
              <w:rPr>
                <w:szCs w:val="16"/>
              </w:rPr>
              <w:t>65.975</w:t>
            </w:r>
          </w:p>
        </w:tc>
        <w:tc>
          <w:tcPr>
            <w:tcW w:w="296" w:type="pct"/>
            <w:tcBorders>
              <w:top w:val="nil"/>
            </w:tcBorders>
            <w:vAlign w:val="bottom"/>
          </w:tcPr>
          <w:p w14:paraId="5AD84996" w14:textId="77777777" w:rsidR="00691EA6" w:rsidRPr="00F05F91" w:rsidRDefault="00691EA6" w:rsidP="00AA2B2F">
            <w:pPr>
              <w:pStyle w:val="ZPpregtevilke"/>
            </w:pPr>
            <w:r w:rsidRPr="00F05F91">
              <w:rPr>
                <w:szCs w:val="16"/>
              </w:rPr>
              <w:t>67.488</w:t>
            </w:r>
          </w:p>
        </w:tc>
        <w:tc>
          <w:tcPr>
            <w:tcW w:w="296" w:type="pct"/>
            <w:tcBorders>
              <w:top w:val="nil"/>
            </w:tcBorders>
            <w:vAlign w:val="bottom"/>
          </w:tcPr>
          <w:p w14:paraId="368BF1D5" w14:textId="77777777" w:rsidR="00691EA6" w:rsidRPr="00F05F91" w:rsidRDefault="00691EA6" w:rsidP="00AA2B2F">
            <w:pPr>
              <w:pStyle w:val="ZPpregtevilke"/>
            </w:pPr>
            <w:r w:rsidRPr="00F05F91">
              <w:rPr>
                <w:szCs w:val="16"/>
              </w:rPr>
              <w:t>63.590</w:t>
            </w:r>
          </w:p>
        </w:tc>
        <w:tc>
          <w:tcPr>
            <w:tcW w:w="296" w:type="pct"/>
            <w:tcBorders>
              <w:top w:val="nil"/>
            </w:tcBorders>
            <w:vAlign w:val="bottom"/>
          </w:tcPr>
          <w:p w14:paraId="31C95943" w14:textId="77777777" w:rsidR="00691EA6" w:rsidRPr="00F05F91" w:rsidRDefault="00691EA6" w:rsidP="00AA2B2F">
            <w:pPr>
              <w:pStyle w:val="ZPpregtevilke"/>
            </w:pPr>
            <w:r w:rsidRPr="00F05F91">
              <w:rPr>
                <w:szCs w:val="16"/>
              </w:rPr>
              <w:t>59.498</w:t>
            </w:r>
          </w:p>
        </w:tc>
        <w:tc>
          <w:tcPr>
            <w:tcW w:w="289" w:type="pct"/>
            <w:tcBorders>
              <w:top w:val="nil"/>
            </w:tcBorders>
            <w:vAlign w:val="bottom"/>
          </w:tcPr>
          <w:p w14:paraId="147233DD" w14:textId="77777777" w:rsidR="00691EA6" w:rsidRPr="00F05F91" w:rsidRDefault="00691EA6" w:rsidP="00AA2B2F">
            <w:pPr>
              <w:pStyle w:val="ZPpregtevilke"/>
            </w:pPr>
            <w:r w:rsidRPr="00F05F91">
              <w:rPr>
                <w:szCs w:val="16"/>
              </w:rPr>
              <w:t>57.534</w:t>
            </w:r>
          </w:p>
        </w:tc>
        <w:tc>
          <w:tcPr>
            <w:tcW w:w="286" w:type="pct"/>
            <w:tcBorders>
              <w:top w:val="nil"/>
            </w:tcBorders>
            <w:vAlign w:val="bottom"/>
          </w:tcPr>
          <w:p w14:paraId="7C3C5490" w14:textId="77777777" w:rsidR="00691EA6" w:rsidRPr="00F05F91" w:rsidRDefault="00691EA6" w:rsidP="00AA2B2F">
            <w:pPr>
              <w:pStyle w:val="ZPpregtevilke"/>
            </w:pPr>
            <w:r w:rsidRPr="00F05F91">
              <w:rPr>
                <w:szCs w:val="16"/>
              </w:rPr>
              <w:t>58.657</w:t>
            </w:r>
          </w:p>
        </w:tc>
        <w:tc>
          <w:tcPr>
            <w:tcW w:w="284" w:type="pct"/>
            <w:tcBorders>
              <w:top w:val="nil"/>
            </w:tcBorders>
            <w:vAlign w:val="bottom"/>
          </w:tcPr>
          <w:p w14:paraId="318509C1" w14:textId="77777777" w:rsidR="00691EA6" w:rsidRPr="00F05F91" w:rsidRDefault="00691EA6" w:rsidP="00AA2B2F">
            <w:pPr>
              <w:pStyle w:val="ZPpregtevilke"/>
            </w:pPr>
            <w:r w:rsidRPr="00F05F91">
              <w:rPr>
                <w:szCs w:val="16"/>
              </w:rPr>
              <w:t>58.006</w:t>
            </w:r>
          </w:p>
        </w:tc>
        <w:tc>
          <w:tcPr>
            <w:tcW w:w="284" w:type="pct"/>
            <w:tcBorders>
              <w:top w:val="nil"/>
            </w:tcBorders>
            <w:vAlign w:val="bottom"/>
          </w:tcPr>
          <w:p w14:paraId="57D40B40" w14:textId="77777777" w:rsidR="00691EA6" w:rsidRPr="00F05F91" w:rsidRDefault="00691EA6" w:rsidP="00AA2B2F">
            <w:pPr>
              <w:pStyle w:val="ZPpregtevilke"/>
            </w:pPr>
            <w:r w:rsidRPr="00F05F91">
              <w:rPr>
                <w:szCs w:val="16"/>
              </w:rPr>
              <w:t>51.334</w:t>
            </w:r>
          </w:p>
        </w:tc>
        <w:tc>
          <w:tcPr>
            <w:tcW w:w="281" w:type="pct"/>
            <w:tcBorders>
              <w:top w:val="nil"/>
            </w:tcBorders>
            <w:vAlign w:val="bottom"/>
          </w:tcPr>
          <w:p w14:paraId="7CC083CB"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88,5</w:t>
            </w:r>
          </w:p>
        </w:tc>
      </w:tr>
      <w:tr w:rsidR="00691EA6" w:rsidRPr="00F05F91" w14:paraId="3AC7EA2C" w14:textId="77777777" w:rsidTr="00AA2B2F">
        <w:trPr>
          <w:trHeight w:val="227"/>
        </w:trPr>
        <w:tc>
          <w:tcPr>
            <w:tcW w:w="911" w:type="pct"/>
            <w:vAlign w:val="bottom"/>
          </w:tcPr>
          <w:p w14:paraId="3A2D5341" w14:textId="77777777" w:rsidR="00691EA6" w:rsidRPr="00F05F91" w:rsidRDefault="00691EA6" w:rsidP="00AA2B2F">
            <w:pPr>
              <w:pStyle w:val="ZPpregtekst"/>
            </w:pPr>
            <w:r w:rsidRPr="00F05F91">
              <w:t>Mladi prašiči 20–50 kg</w:t>
            </w:r>
          </w:p>
        </w:tc>
        <w:tc>
          <w:tcPr>
            <w:tcW w:w="296" w:type="pct"/>
            <w:vAlign w:val="bottom"/>
          </w:tcPr>
          <w:p w14:paraId="77DFA93F" w14:textId="77777777" w:rsidR="00691EA6" w:rsidRPr="00F05F91" w:rsidRDefault="00691EA6" w:rsidP="00AA2B2F">
            <w:pPr>
              <w:pStyle w:val="ZPpregtevilke"/>
            </w:pPr>
            <w:r w:rsidRPr="00F05F91">
              <w:rPr>
                <w:szCs w:val="16"/>
              </w:rPr>
              <w:t>107.376</w:t>
            </w:r>
          </w:p>
        </w:tc>
        <w:tc>
          <w:tcPr>
            <w:tcW w:w="296" w:type="pct"/>
            <w:vAlign w:val="bottom"/>
          </w:tcPr>
          <w:p w14:paraId="5A6CC9E0" w14:textId="77777777" w:rsidR="00691EA6" w:rsidRPr="00F05F91" w:rsidRDefault="00691EA6" w:rsidP="00AA2B2F">
            <w:pPr>
              <w:pStyle w:val="ZPpregtevilke"/>
            </w:pPr>
            <w:r w:rsidRPr="00F05F91">
              <w:rPr>
                <w:szCs w:val="16"/>
              </w:rPr>
              <w:t>81.322</w:t>
            </w:r>
          </w:p>
        </w:tc>
        <w:tc>
          <w:tcPr>
            <w:tcW w:w="296" w:type="pct"/>
            <w:vAlign w:val="bottom"/>
          </w:tcPr>
          <w:p w14:paraId="1A89771C" w14:textId="77777777" w:rsidR="00691EA6" w:rsidRPr="00F05F91" w:rsidRDefault="00691EA6" w:rsidP="00AA2B2F">
            <w:pPr>
              <w:pStyle w:val="ZPpregtevilke"/>
            </w:pPr>
            <w:r w:rsidRPr="00F05F91">
              <w:rPr>
                <w:szCs w:val="16"/>
              </w:rPr>
              <w:t>81.377</w:t>
            </w:r>
          </w:p>
        </w:tc>
        <w:tc>
          <w:tcPr>
            <w:tcW w:w="296" w:type="pct"/>
            <w:vAlign w:val="bottom"/>
          </w:tcPr>
          <w:p w14:paraId="26AB33C2" w14:textId="77777777" w:rsidR="00691EA6" w:rsidRPr="00F05F91" w:rsidRDefault="00691EA6" w:rsidP="00AA2B2F">
            <w:pPr>
              <w:pStyle w:val="ZPpregtevilke"/>
            </w:pPr>
            <w:r w:rsidRPr="00F05F91">
              <w:rPr>
                <w:szCs w:val="16"/>
              </w:rPr>
              <w:t>82.250</w:t>
            </w:r>
          </w:p>
        </w:tc>
        <w:tc>
          <w:tcPr>
            <w:tcW w:w="296" w:type="pct"/>
            <w:vAlign w:val="bottom"/>
          </w:tcPr>
          <w:p w14:paraId="10ED5100" w14:textId="77777777" w:rsidR="00691EA6" w:rsidRPr="00F05F91" w:rsidRDefault="00691EA6" w:rsidP="00AA2B2F">
            <w:pPr>
              <w:pStyle w:val="ZPpregtevilke"/>
            </w:pPr>
            <w:r w:rsidRPr="00F05F91">
              <w:rPr>
                <w:szCs w:val="16"/>
              </w:rPr>
              <w:t>69.713</w:t>
            </w:r>
          </w:p>
        </w:tc>
        <w:tc>
          <w:tcPr>
            <w:tcW w:w="296" w:type="pct"/>
            <w:vAlign w:val="bottom"/>
          </w:tcPr>
          <w:p w14:paraId="7B493753" w14:textId="77777777" w:rsidR="00691EA6" w:rsidRPr="00F05F91" w:rsidRDefault="00691EA6" w:rsidP="00AA2B2F">
            <w:pPr>
              <w:pStyle w:val="ZPpregtevilke"/>
            </w:pPr>
            <w:r w:rsidRPr="00F05F91">
              <w:rPr>
                <w:szCs w:val="16"/>
              </w:rPr>
              <w:t>58.927</w:t>
            </w:r>
          </w:p>
        </w:tc>
        <w:tc>
          <w:tcPr>
            <w:tcW w:w="296" w:type="pct"/>
            <w:vAlign w:val="bottom"/>
          </w:tcPr>
          <w:p w14:paraId="42DC728C" w14:textId="77777777" w:rsidR="00691EA6" w:rsidRPr="00F05F91" w:rsidRDefault="00691EA6" w:rsidP="00AA2B2F">
            <w:pPr>
              <w:pStyle w:val="ZPpregtevilke"/>
            </w:pPr>
            <w:r w:rsidRPr="00F05F91">
              <w:rPr>
                <w:szCs w:val="16"/>
              </w:rPr>
              <w:t>63.254</w:t>
            </w:r>
          </w:p>
        </w:tc>
        <w:tc>
          <w:tcPr>
            <w:tcW w:w="296" w:type="pct"/>
            <w:vAlign w:val="bottom"/>
          </w:tcPr>
          <w:p w14:paraId="1E234764" w14:textId="77777777" w:rsidR="00691EA6" w:rsidRPr="00F05F91" w:rsidRDefault="00691EA6" w:rsidP="00AA2B2F">
            <w:pPr>
              <w:pStyle w:val="ZPpregtevilke"/>
            </w:pPr>
            <w:r w:rsidRPr="00F05F91">
              <w:rPr>
                <w:szCs w:val="16"/>
              </w:rPr>
              <w:t>55.835</w:t>
            </w:r>
          </w:p>
        </w:tc>
        <w:tc>
          <w:tcPr>
            <w:tcW w:w="296" w:type="pct"/>
            <w:vAlign w:val="bottom"/>
          </w:tcPr>
          <w:p w14:paraId="4A769BB2" w14:textId="77777777" w:rsidR="00691EA6" w:rsidRPr="00F05F91" w:rsidRDefault="00691EA6" w:rsidP="00AA2B2F">
            <w:pPr>
              <w:pStyle w:val="ZPpregtevilke"/>
            </w:pPr>
            <w:r w:rsidRPr="00F05F91">
              <w:rPr>
                <w:szCs w:val="16"/>
              </w:rPr>
              <w:t>52.006</w:t>
            </w:r>
          </w:p>
        </w:tc>
        <w:tc>
          <w:tcPr>
            <w:tcW w:w="289" w:type="pct"/>
            <w:vAlign w:val="bottom"/>
          </w:tcPr>
          <w:p w14:paraId="433FE9BC" w14:textId="77777777" w:rsidR="00691EA6" w:rsidRPr="00F05F91" w:rsidRDefault="00691EA6" w:rsidP="00AA2B2F">
            <w:pPr>
              <w:pStyle w:val="ZPpregtevilke"/>
            </w:pPr>
            <w:r w:rsidRPr="00F05F91">
              <w:rPr>
                <w:szCs w:val="16"/>
              </w:rPr>
              <w:t>50.757</w:t>
            </w:r>
          </w:p>
        </w:tc>
        <w:tc>
          <w:tcPr>
            <w:tcW w:w="286" w:type="pct"/>
            <w:vAlign w:val="bottom"/>
          </w:tcPr>
          <w:p w14:paraId="05F6A49F" w14:textId="77777777" w:rsidR="00691EA6" w:rsidRPr="00F05F91" w:rsidRDefault="00691EA6" w:rsidP="00AA2B2F">
            <w:pPr>
              <w:pStyle w:val="ZPpregtevilke"/>
            </w:pPr>
            <w:r w:rsidRPr="00F05F91">
              <w:rPr>
                <w:szCs w:val="16"/>
              </w:rPr>
              <w:t>46.854</w:t>
            </w:r>
          </w:p>
        </w:tc>
        <w:tc>
          <w:tcPr>
            <w:tcW w:w="284" w:type="pct"/>
            <w:vAlign w:val="bottom"/>
          </w:tcPr>
          <w:p w14:paraId="62161AA3" w14:textId="77777777" w:rsidR="00691EA6" w:rsidRPr="00F05F91" w:rsidRDefault="00691EA6" w:rsidP="00AA2B2F">
            <w:pPr>
              <w:pStyle w:val="ZPpregtevilke"/>
            </w:pPr>
            <w:r w:rsidRPr="00F05F91">
              <w:rPr>
                <w:szCs w:val="16"/>
              </w:rPr>
              <w:t>52.984</w:t>
            </w:r>
          </w:p>
        </w:tc>
        <w:tc>
          <w:tcPr>
            <w:tcW w:w="284" w:type="pct"/>
            <w:vAlign w:val="bottom"/>
          </w:tcPr>
          <w:p w14:paraId="0508C5DF" w14:textId="77777777" w:rsidR="00691EA6" w:rsidRPr="00F05F91" w:rsidRDefault="00691EA6" w:rsidP="00AA2B2F">
            <w:pPr>
              <w:pStyle w:val="ZPpregtevilke"/>
            </w:pPr>
            <w:r w:rsidRPr="00F05F91">
              <w:rPr>
                <w:szCs w:val="16"/>
              </w:rPr>
              <w:t>49.417</w:t>
            </w:r>
          </w:p>
        </w:tc>
        <w:tc>
          <w:tcPr>
            <w:tcW w:w="281" w:type="pct"/>
            <w:vAlign w:val="bottom"/>
          </w:tcPr>
          <w:p w14:paraId="3C9BA9A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93,3</w:t>
            </w:r>
          </w:p>
        </w:tc>
      </w:tr>
      <w:tr w:rsidR="00691EA6" w:rsidRPr="00F05F91" w14:paraId="4410A4FE" w14:textId="77777777" w:rsidTr="00AA2B2F">
        <w:trPr>
          <w:trHeight w:val="227"/>
        </w:trPr>
        <w:tc>
          <w:tcPr>
            <w:tcW w:w="911" w:type="pct"/>
            <w:vAlign w:val="bottom"/>
          </w:tcPr>
          <w:p w14:paraId="226F5B8C" w14:textId="77777777" w:rsidR="00691EA6" w:rsidRPr="00F05F91" w:rsidRDefault="00691EA6" w:rsidP="00AA2B2F">
            <w:pPr>
              <w:pStyle w:val="ZPpregtekst"/>
            </w:pPr>
            <w:r w:rsidRPr="00F05F91">
              <w:t>Prašiči v pitanju nad 50 kg</w:t>
            </w:r>
          </w:p>
        </w:tc>
        <w:tc>
          <w:tcPr>
            <w:tcW w:w="296" w:type="pct"/>
            <w:vAlign w:val="bottom"/>
          </w:tcPr>
          <w:p w14:paraId="2517E13A" w14:textId="77777777" w:rsidR="00691EA6" w:rsidRPr="00F05F91" w:rsidRDefault="00691EA6" w:rsidP="00AA2B2F">
            <w:pPr>
              <w:pStyle w:val="ZPpregtevilke"/>
            </w:pPr>
            <w:r w:rsidRPr="00F05F91">
              <w:rPr>
                <w:szCs w:val="16"/>
              </w:rPr>
              <w:t>232.753</w:t>
            </w:r>
          </w:p>
        </w:tc>
        <w:tc>
          <w:tcPr>
            <w:tcW w:w="296" w:type="pct"/>
            <w:vAlign w:val="bottom"/>
          </w:tcPr>
          <w:p w14:paraId="20283FF8" w14:textId="77777777" w:rsidR="00691EA6" w:rsidRPr="00F05F91" w:rsidRDefault="00691EA6" w:rsidP="00AA2B2F">
            <w:pPr>
              <w:pStyle w:val="ZPpregtevilke"/>
            </w:pPr>
            <w:r w:rsidRPr="00F05F91">
              <w:rPr>
                <w:szCs w:val="16"/>
              </w:rPr>
              <w:t>185.879</w:t>
            </w:r>
          </w:p>
        </w:tc>
        <w:tc>
          <w:tcPr>
            <w:tcW w:w="296" w:type="pct"/>
            <w:vAlign w:val="bottom"/>
          </w:tcPr>
          <w:p w14:paraId="432AD506" w14:textId="77777777" w:rsidR="00691EA6" w:rsidRPr="00F05F91" w:rsidRDefault="00691EA6" w:rsidP="00AA2B2F">
            <w:pPr>
              <w:pStyle w:val="ZPpregtevilke"/>
            </w:pPr>
            <w:r w:rsidRPr="00F05F91">
              <w:rPr>
                <w:szCs w:val="16"/>
              </w:rPr>
              <w:t>185.823</w:t>
            </w:r>
          </w:p>
        </w:tc>
        <w:tc>
          <w:tcPr>
            <w:tcW w:w="296" w:type="pct"/>
            <w:vAlign w:val="bottom"/>
          </w:tcPr>
          <w:p w14:paraId="5D3B2F67" w14:textId="77777777" w:rsidR="00691EA6" w:rsidRPr="00F05F91" w:rsidRDefault="00691EA6" w:rsidP="00AA2B2F">
            <w:pPr>
              <w:pStyle w:val="ZPpregtevilke"/>
            </w:pPr>
            <w:r w:rsidRPr="00F05F91">
              <w:rPr>
                <w:szCs w:val="16"/>
              </w:rPr>
              <w:t>179.305</w:t>
            </w:r>
          </w:p>
        </w:tc>
        <w:tc>
          <w:tcPr>
            <w:tcW w:w="296" w:type="pct"/>
            <w:vAlign w:val="bottom"/>
          </w:tcPr>
          <w:p w14:paraId="429675A8" w14:textId="77777777" w:rsidR="00691EA6" w:rsidRPr="00F05F91" w:rsidRDefault="00691EA6" w:rsidP="00AA2B2F">
            <w:pPr>
              <w:pStyle w:val="ZPpregtevilke"/>
            </w:pPr>
            <w:r w:rsidRPr="00F05F91">
              <w:rPr>
                <w:szCs w:val="16"/>
              </w:rPr>
              <w:t>166.160</w:t>
            </w:r>
          </w:p>
        </w:tc>
        <w:tc>
          <w:tcPr>
            <w:tcW w:w="296" w:type="pct"/>
            <w:vAlign w:val="bottom"/>
          </w:tcPr>
          <w:p w14:paraId="212C95CF" w14:textId="77777777" w:rsidR="00691EA6" w:rsidRPr="00F05F91" w:rsidRDefault="00691EA6" w:rsidP="00AA2B2F">
            <w:pPr>
              <w:pStyle w:val="ZPpregtevilke"/>
            </w:pPr>
            <w:r w:rsidRPr="00F05F91">
              <w:rPr>
                <w:szCs w:val="16"/>
              </w:rPr>
              <w:t>146.806</w:t>
            </w:r>
          </w:p>
        </w:tc>
        <w:tc>
          <w:tcPr>
            <w:tcW w:w="296" w:type="pct"/>
            <w:vAlign w:val="bottom"/>
          </w:tcPr>
          <w:p w14:paraId="467BEFA1" w14:textId="77777777" w:rsidR="00691EA6" w:rsidRPr="00F05F91" w:rsidRDefault="00691EA6" w:rsidP="00AA2B2F">
            <w:pPr>
              <w:pStyle w:val="ZPpregtevilke"/>
            </w:pPr>
            <w:r w:rsidRPr="00F05F91">
              <w:rPr>
                <w:szCs w:val="16"/>
              </w:rPr>
              <w:t>133.828</w:t>
            </w:r>
          </w:p>
        </w:tc>
        <w:tc>
          <w:tcPr>
            <w:tcW w:w="296" w:type="pct"/>
            <w:vAlign w:val="bottom"/>
          </w:tcPr>
          <w:p w14:paraId="1BA4CDA1" w14:textId="77777777" w:rsidR="00691EA6" w:rsidRPr="00F05F91" w:rsidRDefault="00691EA6" w:rsidP="00AA2B2F">
            <w:pPr>
              <w:pStyle w:val="ZPpregtevilke"/>
            </w:pPr>
            <w:r w:rsidRPr="00F05F91">
              <w:rPr>
                <w:szCs w:val="16"/>
              </w:rPr>
              <w:t>140.226</w:t>
            </w:r>
          </w:p>
        </w:tc>
        <w:tc>
          <w:tcPr>
            <w:tcW w:w="296" w:type="pct"/>
            <w:vAlign w:val="bottom"/>
          </w:tcPr>
          <w:p w14:paraId="1C7160AC" w14:textId="77777777" w:rsidR="00691EA6" w:rsidRPr="00F05F91" w:rsidRDefault="00691EA6" w:rsidP="00AA2B2F">
            <w:pPr>
              <w:pStyle w:val="ZPpregtevilke"/>
            </w:pPr>
            <w:r w:rsidRPr="00F05F91">
              <w:rPr>
                <w:szCs w:val="16"/>
              </w:rPr>
              <w:t>138.727</w:t>
            </w:r>
          </w:p>
        </w:tc>
        <w:tc>
          <w:tcPr>
            <w:tcW w:w="289" w:type="pct"/>
            <w:vAlign w:val="bottom"/>
          </w:tcPr>
          <w:p w14:paraId="44966F64" w14:textId="77777777" w:rsidR="00691EA6" w:rsidRPr="00F05F91" w:rsidRDefault="00691EA6" w:rsidP="00AA2B2F">
            <w:pPr>
              <w:pStyle w:val="ZPpregtevilke"/>
            </w:pPr>
            <w:r w:rsidRPr="00F05F91">
              <w:rPr>
                <w:szCs w:val="16"/>
              </w:rPr>
              <w:t>137.328</w:t>
            </w:r>
          </w:p>
        </w:tc>
        <w:tc>
          <w:tcPr>
            <w:tcW w:w="286" w:type="pct"/>
            <w:vAlign w:val="bottom"/>
          </w:tcPr>
          <w:p w14:paraId="5A3C1F0D" w14:textId="77777777" w:rsidR="00691EA6" w:rsidRPr="00F05F91" w:rsidRDefault="00691EA6" w:rsidP="00AA2B2F">
            <w:pPr>
              <w:pStyle w:val="ZPpregtevilke"/>
            </w:pPr>
            <w:r w:rsidRPr="00F05F91">
              <w:rPr>
                <w:szCs w:val="16"/>
              </w:rPr>
              <w:t>130.419</w:t>
            </w:r>
          </w:p>
        </w:tc>
        <w:tc>
          <w:tcPr>
            <w:tcW w:w="284" w:type="pct"/>
            <w:vAlign w:val="bottom"/>
          </w:tcPr>
          <w:p w14:paraId="4F8019C0" w14:textId="77777777" w:rsidR="00691EA6" w:rsidRPr="00F05F91" w:rsidRDefault="00691EA6" w:rsidP="00AA2B2F">
            <w:pPr>
              <w:pStyle w:val="ZPpregtevilke"/>
            </w:pPr>
            <w:r w:rsidRPr="00F05F91">
              <w:rPr>
                <w:szCs w:val="16"/>
              </w:rPr>
              <w:t>128.788</w:t>
            </w:r>
          </w:p>
        </w:tc>
        <w:tc>
          <w:tcPr>
            <w:tcW w:w="284" w:type="pct"/>
            <w:vAlign w:val="bottom"/>
          </w:tcPr>
          <w:p w14:paraId="0068C766" w14:textId="77777777" w:rsidR="00691EA6" w:rsidRPr="00F05F91" w:rsidRDefault="00691EA6" w:rsidP="00AA2B2F">
            <w:pPr>
              <w:pStyle w:val="ZPpregtevilke"/>
            </w:pPr>
            <w:r w:rsidRPr="00F05F91">
              <w:rPr>
                <w:szCs w:val="16"/>
              </w:rPr>
              <w:t>122.089</w:t>
            </w:r>
          </w:p>
        </w:tc>
        <w:tc>
          <w:tcPr>
            <w:tcW w:w="281" w:type="pct"/>
            <w:vAlign w:val="bottom"/>
          </w:tcPr>
          <w:p w14:paraId="4EB65611"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94,8</w:t>
            </w:r>
          </w:p>
        </w:tc>
      </w:tr>
      <w:tr w:rsidR="00691EA6" w:rsidRPr="00F05F91" w14:paraId="4051AD18" w14:textId="77777777" w:rsidTr="00AA2B2F">
        <w:trPr>
          <w:trHeight w:val="227"/>
        </w:trPr>
        <w:tc>
          <w:tcPr>
            <w:tcW w:w="911" w:type="pct"/>
            <w:vAlign w:val="bottom"/>
          </w:tcPr>
          <w:p w14:paraId="4D966BD4" w14:textId="77777777" w:rsidR="00691EA6" w:rsidRPr="00F05F91" w:rsidRDefault="00691EA6" w:rsidP="00AA2B2F">
            <w:pPr>
              <w:pStyle w:val="ZPpregtekst"/>
            </w:pPr>
            <w:r w:rsidRPr="00F05F91">
              <w:t>– 50–80 kg</w:t>
            </w:r>
          </w:p>
        </w:tc>
        <w:tc>
          <w:tcPr>
            <w:tcW w:w="296" w:type="pct"/>
            <w:vAlign w:val="bottom"/>
          </w:tcPr>
          <w:p w14:paraId="1EB38FC4" w14:textId="77777777" w:rsidR="00691EA6" w:rsidRPr="00F05F91" w:rsidRDefault="00691EA6" w:rsidP="00AA2B2F">
            <w:pPr>
              <w:pStyle w:val="ZPpregtevilke"/>
            </w:pPr>
            <w:r w:rsidRPr="00F05F91">
              <w:rPr>
                <w:szCs w:val="16"/>
              </w:rPr>
              <w:t>81.892</w:t>
            </w:r>
          </w:p>
        </w:tc>
        <w:tc>
          <w:tcPr>
            <w:tcW w:w="296" w:type="pct"/>
            <w:vAlign w:val="bottom"/>
          </w:tcPr>
          <w:p w14:paraId="699F0D52" w14:textId="77777777" w:rsidR="00691EA6" w:rsidRPr="00F05F91" w:rsidRDefault="00691EA6" w:rsidP="00AA2B2F">
            <w:pPr>
              <w:pStyle w:val="ZPpregtevilke"/>
            </w:pPr>
            <w:r w:rsidRPr="00F05F91">
              <w:rPr>
                <w:szCs w:val="16"/>
              </w:rPr>
              <w:t>61.497</w:t>
            </w:r>
          </w:p>
        </w:tc>
        <w:tc>
          <w:tcPr>
            <w:tcW w:w="296" w:type="pct"/>
            <w:vAlign w:val="bottom"/>
          </w:tcPr>
          <w:p w14:paraId="15CEE8B2" w14:textId="77777777" w:rsidR="00691EA6" w:rsidRPr="00F05F91" w:rsidRDefault="00691EA6" w:rsidP="00AA2B2F">
            <w:pPr>
              <w:pStyle w:val="ZPpregtevilke"/>
            </w:pPr>
            <w:r w:rsidRPr="00F05F91">
              <w:rPr>
                <w:szCs w:val="16"/>
              </w:rPr>
              <w:t>57.234</w:t>
            </w:r>
          </w:p>
        </w:tc>
        <w:tc>
          <w:tcPr>
            <w:tcW w:w="296" w:type="pct"/>
            <w:vAlign w:val="bottom"/>
          </w:tcPr>
          <w:p w14:paraId="3DC1A957" w14:textId="77777777" w:rsidR="00691EA6" w:rsidRPr="00F05F91" w:rsidRDefault="00691EA6" w:rsidP="00AA2B2F">
            <w:pPr>
              <w:pStyle w:val="ZPpregtevilke"/>
            </w:pPr>
            <w:r w:rsidRPr="00F05F91">
              <w:rPr>
                <w:szCs w:val="16"/>
              </w:rPr>
              <w:t>58.818</w:t>
            </w:r>
          </w:p>
        </w:tc>
        <w:tc>
          <w:tcPr>
            <w:tcW w:w="296" w:type="pct"/>
            <w:vAlign w:val="bottom"/>
          </w:tcPr>
          <w:p w14:paraId="498A3CAE" w14:textId="77777777" w:rsidR="00691EA6" w:rsidRPr="00F05F91" w:rsidRDefault="00691EA6" w:rsidP="00AA2B2F">
            <w:pPr>
              <w:pStyle w:val="ZPpregtevilke"/>
            </w:pPr>
            <w:r w:rsidRPr="00F05F91">
              <w:rPr>
                <w:szCs w:val="16"/>
              </w:rPr>
              <w:t>47.350</w:t>
            </w:r>
          </w:p>
        </w:tc>
        <w:tc>
          <w:tcPr>
            <w:tcW w:w="296" w:type="pct"/>
            <w:vAlign w:val="bottom"/>
          </w:tcPr>
          <w:p w14:paraId="5746C364" w14:textId="77777777" w:rsidR="00691EA6" w:rsidRPr="00F05F91" w:rsidRDefault="00691EA6" w:rsidP="00AA2B2F">
            <w:pPr>
              <w:pStyle w:val="ZPpregtevilke"/>
            </w:pPr>
            <w:r w:rsidRPr="00F05F91">
              <w:rPr>
                <w:szCs w:val="16"/>
              </w:rPr>
              <w:t>50.326</w:t>
            </w:r>
          </w:p>
        </w:tc>
        <w:tc>
          <w:tcPr>
            <w:tcW w:w="296" w:type="pct"/>
            <w:vAlign w:val="bottom"/>
          </w:tcPr>
          <w:p w14:paraId="50C2A78C" w14:textId="77777777" w:rsidR="00691EA6" w:rsidRPr="00F05F91" w:rsidRDefault="00691EA6" w:rsidP="00AA2B2F">
            <w:pPr>
              <w:pStyle w:val="ZPpregtevilke"/>
            </w:pPr>
            <w:r w:rsidRPr="00F05F91">
              <w:rPr>
                <w:szCs w:val="16"/>
              </w:rPr>
              <w:t>41.221</w:t>
            </w:r>
          </w:p>
        </w:tc>
        <w:tc>
          <w:tcPr>
            <w:tcW w:w="296" w:type="pct"/>
            <w:vAlign w:val="bottom"/>
          </w:tcPr>
          <w:p w14:paraId="56A285FE" w14:textId="77777777" w:rsidR="00691EA6" w:rsidRPr="00F05F91" w:rsidRDefault="00691EA6" w:rsidP="00AA2B2F">
            <w:pPr>
              <w:pStyle w:val="ZPpregtevilke"/>
            </w:pPr>
            <w:r w:rsidRPr="00F05F91">
              <w:rPr>
                <w:szCs w:val="16"/>
              </w:rPr>
              <w:t>42.454</w:t>
            </w:r>
          </w:p>
        </w:tc>
        <w:tc>
          <w:tcPr>
            <w:tcW w:w="296" w:type="pct"/>
            <w:vAlign w:val="bottom"/>
          </w:tcPr>
          <w:p w14:paraId="33FB3CD6" w14:textId="77777777" w:rsidR="00691EA6" w:rsidRPr="00F05F91" w:rsidRDefault="00691EA6" w:rsidP="00AA2B2F">
            <w:pPr>
              <w:pStyle w:val="ZPpregtevilke"/>
            </w:pPr>
            <w:r w:rsidRPr="00F05F91">
              <w:rPr>
                <w:szCs w:val="16"/>
              </w:rPr>
              <w:t>39.247</w:t>
            </w:r>
          </w:p>
        </w:tc>
        <w:tc>
          <w:tcPr>
            <w:tcW w:w="289" w:type="pct"/>
            <w:vAlign w:val="bottom"/>
          </w:tcPr>
          <w:p w14:paraId="4859B63B" w14:textId="77777777" w:rsidR="00691EA6" w:rsidRPr="00F05F91" w:rsidRDefault="00691EA6" w:rsidP="00AA2B2F">
            <w:pPr>
              <w:pStyle w:val="ZPpregtevilke"/>
            </w:pPr>
            <w:r w:rsidRPr="00F05F91">
              <w:rPr>
                <w:szCs w:val="16"/>
              </w:rPr>
              <w:t>35.723</w:t>
            </w:r>
          </w:p>
        </w:tc>
        <w:tc>
          <w:tcPr>
            <w:tcW w:w="286" w:type="pct"/>
            <w:vAlign w:val="bottom"/>
          </w:tcPr>
          <w:p w14:paraId="34B0E321" w14:textId="77777777" w:rsidR="00691EA6" w:rsidRPr="00F05F91" w:rsidRDefault="00691EA6" w:rsidP="00AA2B2F">
            <w:pPr>
              <w:pStyle w:val="ZPpregtevilke"/>
            </w:pPr>
            <w:r w:rsidRPr="00F05F91">
              <w:rPr>
                <w:szCs w:val="16"/>
              </w:rPr>
              <w:t>33.733</w:t>
            </w:r>
          </w:p>
        </w:tc>
        <w:tc>
          <w:tcPr>
            <w:tcW w:w="284" w:type="pct"/>
            <w:vAlign w:val="bottom"/>
          </w:tcPr>
          <w:p w14:paraId="01063FD6" w14:textId="77777777" w:rsidR="00691EA6" w:rsidRPr="00F05F91" w:rsidRDefault="00691EA6" w:rsidP="00AA2B2F">
            <w:pPr>
              <w:pStyle w:val="ZPpregtevilke"/>
            </w:pPr>
            <w:r w:rsidRPr="00F05F91">
              <w:rPr>
                <w:szCs w:val="16"/>
              </w:rPr>
              <w:t>36.251</w:t>
            </w:r>
          </w:p>
        </w:tc>
        <w:tc>
          <w:tcPr>
            <w:tcW w:w="284" w:type="pct"/>
            <w:vAlign w:val="bottom"/>
          </w:tcPr>
          <w:p w14:paraId="67CB95DC" w14:textId="77777777" w:rsidR="00691EA6" w:rsidRPr="00F05F91" w:rsidRDefault="00691EA6" w:rsidP="00AA2B2F">
            <w:pPr>
              <w:pStyle w:val="ZPpregtevilke"/>
            </w:pPr>
            <w:r w:rsidRPr="00F05F91">
              <w:rPr>
                <w:szCs w:val="16"/>
              </w:rPr>
              <w:t>30.814</w:t>
            </w:r>
          </w:p>
        </w:tc>
        <w:tc>
          <w:tcPr>
            <w:tcW w:w="281" w:type="pct"/>
            <w:vAlign w:val="bottom"/>
          </w:tcPr>
          <w:p w14:paraId="0840FDB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85,0</w:t>
            </w:r>
          </w:p>
        </w:tc>
      </w:tr>
      <w:tr w:rsidR="00691EA6" w:rsidRPr="00F05F91" w14:paraId="677D2364" w14:textId="77777777" w:rsidTr="00AA2B2F">
        <w:trPr>
          <w:trHeight w:val="227"/>
        </w:trPr>
        <w:tc>
          <w:tcPr>
            <w:tcW w:w="911" w:type="pct"/>
            <w:vAlign w:val="bottom"/>
          </w:tcPr>
          <w:p w14:paraId="186A4F3B" w14:textId="77777777" w:rsidR="00691EA6" w:rsidRPr="00F05F91" w:rsidRDefault="00691EA6" w:rsidP="00AA2B2F">
            <w:pPr>
              <w:pStyle w:val="ZPpregtekst"/>
            </w:pPr>
            <w:r w:rsidRPr="00F05F91">
              <w:t>– 80–110 kg</w:t>
            </w:r>
          </w:p>
        </w:tc>
        <w:tc>
          <w:tcPr>
            <w:tcW w:w="296" w:type="pct"/>
            <w:vAlign w:val="bottom"/>
          </w:tcPr>
          <w:p w14:paraId="416E5849" w14:textId="77777777" w:rsidR="00691EA6" w:rsidRPr="00F05F91" w:rsidRDefault="00691EA6" w:rsidP="00AA2B2F">
            <w:pPr>
              <w:pStyle w:val="ZPpregtevilke"/>
            </w:pPr>
            <w:r w:rsidRPr="00F05F91">
              <w:rPr>
                <w:szCs w:val="16"/>
              </w:rPr>
              <w:t>76.462</w:t>
            </w:r>
          </w:p>
        </w:tc>
        <w:tc>
          <w:tcPr>
            <w:tcW w:w="296" w:type="pct"/>
            <w:vAlign w:val="bottom"/>
          </w:tcPr>
          <w:p w14:paraId="413DB7CB" w14:textId="77777777" w:rsidR="00691EA6" w:rsidRPr="00F05F91" w:rsidRDefault="00691EA6" w:rsidP="00AA2B2F">
            <w:pPr>
              <w:pStyle w:val="ZPpregtevilke"/>
            </w:pPr>
            <w:r w:rsidRPr="00F05F91">
              <w:rPr>
                <w:szCs w:val="16"/>
              </w:rPr>
              <w:t>56.998</w:t>
            </w:r>
          </w:p>
        </w:tc>
        <w:tc>
          <w:tcPr>
            <w:tcW w:w="296" w:type="pct"/>
            <w:vAlign w:val="bottom"/>
          </w:tcPr>
          <w:p w14:paraId="77C0C753" w14:textId="77777777" w:rsidR="00691EA6" w:rsidRPr="00F05F91" w:rsidRDefault="00691EA6" w:rsidP="00AA2B2F">
            <w:pPr>
              <w:pStyle w:val="ZPpregtevilke"/>
            </w:pPr>
            <w:r w:rsidRPr="00F05F91">
              <w:rPr>
                <w:szCs w:val="16"/>
              </w:rPr>
              <w:t>54.174</w:t>
            </w:r>
          </w:p>
        </w:tc>
        <w:tc>
          <w:tcPr>
            <w:tcW w:w="296" w:type="pct"/>
            <w:vAlign w:val="bottom"/>
          </w:tcPr>
          <w:p w14:paraId="39ABC087" w14:textId="77777777" w:rsidR="00691EA6" w:rsidRPr="00F05F91" w:rsidRDefault="00691EA6" w:rsidP="00AA2B2F">
            <w:pPr>
              <w:pStyle w:val="ZPpregtevilke"/>
            </w:pPr>
            <w:r w:rsidRPr="00F05F91">
              <w:rPr>
                <w:szCs w:val="16"/>
              </w:rPr>
              <w:t>52.080</w:t>
            </w:r>
          </w:p>
        </w:tc>
        <w:tc>
          <w:tcPr>
            <w:tcW w:w="296" w:type="pct"/>
            <w:vAlign w:val="bottom"/>
          </w:tcPr>
          <w:p w14:paraId="0D05BACF" w14:textId="77777777" w:rsidR="00691EA6" w:rsidRPr="00F05F91" w:rsidRDefault="00691EA6" w:rsidP="00AA2B2F">
            <w:pPr>
              <w:pStyle w:val="ZPpregtevilke"/>
            </w:pPr>
            <w:r w:rsidRPr="00F05F91">
              <w:rPr>
                <w:szCs w:val="16"/>
              </w:rPr>
              <w:t>48.624</w:t>
            </w:r>
          </w:p>
        </w:tc>
        <w:tc>
          <w:tcPr>
            <w:tcW w:w="296" w:type="pct"/>
            <w:vAlign w:val="bottom"/>
          </w:tcPr>
          <w:p w14:paraId="2FDC60C8" w14:textId="77777777" w:rsidR="00691EA6" w:rsidRPr="00F05F91" w:rsidRDefault="00691EA6" w:rsidP="00AA2B2F">
            <w:pPr>
              <w:pStyle w:val="ZPpregtevilke"/>
            </w:pPr>
            <w:r w:rsidRPr="00F05F91">
              <w:rPr>
                <w:szCs w:val="16"/>
              </w:rPr>
              <w:t>36.732</w:t>
            </w:r>
          </w:p>
        </w:tc>
        <w:tc>
          <w:tcPr>
            <w:tcW w:w="296" w:type="pct"/>
            <w:vAlign w:val="bottom"/>
          </w:tcPr>
          <w:p w14:paraId="34799A5F" w14:textId="77777777" w:rsidR="00691EA6" w:rsidRPr="00F05F91" w:rsidRDefault="00691EA6" w:rsidP="00AA2B2F">
            <w:pPr>
              <w:pStyle w:val="ZPpregtevilke"/>
            </w:pPr>
            <w:r w:rsidRPr="00F05F91">
              <w:rPr>
                <w:szCs w:val="16"/>
              </w:rPr>
              <w:t>35.682</w:t>
            </w:r>
          </w:p>
        </w:tc>
        <w:tc>
          <w:tcPr>
            <w:tcW w:w="296" w:type="pct"/>
            <w:vAlign w:val="bottom"/>
          </w:tcPr>
          <w:p w14:paraId="3823ED74" w14:textId="77777777" w:rsidR="00691EA6" w:rsidRPr="00F05F91" w:rsidRDefault="00691EA6" w:rsidP="00AA2B2F">
            <w:pPr>
              <w:pStyle w:val="ZPpregtevilke"/>
            </w:pPr>
            <w:r w:rsidRPr="00F05F91">
              <w:rPr>
                <w:szCs w:val="16"/>
              </w:rPr>
              <w:t>35.687</w:t>
            </w:r>
          </w:p>
        </w:tc>
        <w:tc>
          <w:tcPr>
            <w:tcW w:w="296" w:type="pct"/>
            <w:vAlign w:val="bottom"/>
          </w:tcPr>
          <w:p w14:paraId="555944CB" w14:textId="77777777" w:rsidR="00691EA6" w:rsidRPr="00F05F91" w:rsidRDefault="00691EA6" w:rsidP="00AA2B2F">
            <w:pPr>
              <w:pStyle w:val="ZPpregtevilke"/>
            </w:pPr>
            <w:r w:rsidRPr="00F05F91">
              <w:rPr>
                <w:szCs w:val="16"/>
              </w:rPr>
              <w:t>36.572</w:t>
            </w:r>
          </w:p>
        </w:tc>
        <w:tc>
          <w:tcPr>
            <w:tcW w:w="289" w:type="pct"/>
            <w:vAlign w:val="bottom"/>
          </w:tcPr>
          <w:p w14:paraId="5CB10ECA" w14:textId="77777777" w:rsidR="00691EA6" w:rsidRPr="00F05F91" w:rsidRDefault="00691EA6" w:rsidP="00AA2B2F">
            <w:pPr>
              <w:pStyle w:val="ZPpregtevilke"/>
            </w:pPr>
            <w:r w:rsidRPr="00F05F91">
              <w:rPr>
                <w:szCs w:val="16"/>
              </w:rPr>
              <w:t>39.751</w:t>
            </w:r>
          </w:p>
        </w:tc>
        <w:tc>
          <w:tcPr>
            <w:tcW w:w="286" w:type="pct"/>
            <w:vAlign w:val="bottom"/>
          </w:tcPr>
          <w:p w14:paraId="0F913C91" w14:textId="77777777" w:rsidR="00691EA6" w:rsidRPr="00F05F91" w:rsidRDefault="00691EA6" w:rsidP="00AA2B2F">
            <w:pPr>
              <w:pStyle w:val="ZPpregtevilke"/>
            </w:pPr>
            <w:r w:rsidRPr="00F05F91">
              <w:rPr>
                <w:szCs w:val="16"/>
              </w:rPr>
              <w:t>37.863</w:t>
            </w:r>
          </w:p>
        </w:tc>
        <w:tc>
          <w:tcPr>
            <w:tcW w:w="284" w:type="pct"/>
            <w:vAlign w:val="bottom"/>
          </w:tcPr>
          <w:p w14:paraId="51CD50B4" w14:textId="77777777" w:rsidR="00691EA6" w:rsidRPr="00F05F91" w:rsidRDefault="00691EA6" w:rsidP="00AA2B2F">
            <w:pPr>
              <w:pStyle w:val="ZPpregtevilke"/>
            </w:pPr>
            <w:r w:rsidRPr="00F05F91">
              <w:rPr>
                <w:szCs w:val="16"/>
              </w:rPr>
              <w:t>37.147</w:t>
            </w:r>
          </w:p>
        </w:tc>
        <w:tc>
          <w:tcPr>
            <w:tcW w:w="284" w:type="pct"/>
            <w:vAlign w:val="bottom"/>
          </w:tcPr>
          <w:p w14:paraId="4C9DF4EA" w14:textId="77777777" w:rsidR="00691EA6" w:rsidRPr="00F05F91" w:rsidRDefault="00691EA6" w:rsidP="00AA2B2F">
            <w:pPr>
              <w:pStyle w:val="ZPpregtevilke"/>
            </w:pPr>
            <w:r w:rsidRPr="00F05F91">
              <w:rPr>
                <w:szCs w:val="16"/>
              </w:rPr>
              <w:t>37.992</w:t>
            </w:r>
          </w:p>
        </w:tc>
        <w:tc>
          <w:tcPr>
            <w:tcW w:w="281" w:type="pct"/>
            <w:vAlign w:val="bottom"/>
          </w:tcPr>
          <w:p w14:paraId="62C9819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102,3</w:t>
            </w:r>
          </w:p>
        </w:tc>
      </w:tr>
      <w:tr w:rsidR="00691EA6" w:rsidRPr="00F05F91" w14:paraId="785CEB54" w14:textId="77777777" w:rsidTr="00AA2B2F">
        <w:trPr>
          <w:trHeight w:val="227"/>
        </w:trPr>
        <w:tc>
          <w:tcPr>
            <w:tcW w:w="911" w:type="pct"/>
            <w:vAlign w:val="bottom"/>
          </w:tcPr>
          <w:p w14:paraId="46C3B39B" w14:textId="77777777" w:rsidR="00691EA6" w:rsidRPr="00F05F91" w:rsidRDefault="00691EA6" w:rsidP="00AA2B2F">
            <w:pPr>
              <w:pStyle w:val="ZPpregtekst"/>
            </w:pPr>
            <w:r w:rsidRPr="00F05F91">
              <w:t>– 110 kg in več</w:t>
            </w:r>
          </w:p>
        </w:tc>
        <w:tc>
          <w:tcPr>
            <w:tcW w:w="296" w:type="pct"/>
            <w:vAlign w:val="bottom"/>
          </w:tcPr>
          <w:p w14:paraId="5CCE19F3" w14:textId="77777777" w:rsidR="00691EA6" w:rsidRPr="00F05F91" w:rsidRDefault="00691EA6" w:rsidP="00AA2B2F">
            <w:pPr>
              <w:pStyle w:val="ZPpregtevilke"/>
            </w:pPr>
            <w:r w:rsidRPr="00F05F91">
              <w:rPr>
                <w:szCs w:val="16"/>
              </w:rPr>
              <w:t>74.399</w:t>
            </w:r>
          </w:p>
        </w:tc>
        <w:tc>
          <w:tcPr>
            <w:tcW w:w="296" w:type="pct"/>
            <w:vAlign w:val="bottom"/>
          </w:tcPr>
          <w:p w14:paraId="69C6548B" w14:textId="77777777" w:rsidR="00691EA6" w:rsidRPr="00F05F91" w:rsidRDefault="00691EA6" w:rsidP="00AA2B2F">
            <w:pPr>
              <w:pStyle w:val="ZPpregtevilke"/>
            </w:pPr>
            <w:r w:rsidRPr="00F05F91">
              <w:rPr>
                <w:szCs w:val="16"/>
              </w:rPr>
              <w:t>67.384</w:t>
            </w:r>
          </w:p>
        </w:tc>
        <w:tc>
          <w:tcPr>
            <w:tcW w:w="296" w:type="pct"/>
            <w:vAlign w:val="bottom"/>
          </w:tcPr>
          <w:p w14:paraId="78A64D75" w14:textId="77777777" w:rsidR="00691EA6" w:rsidRPr="00F05F91" w:rsidRDefault="00691EA6" w:rsidP="00AA2B2F">
            <w:pPr>
              <w:pStyle w:val="ZPpregtevilke"/>
            </w:pPr>
            <w:r w:rsidRPr="00F05F91">
              <w:rPr>
                <w:szCs w:val="16"/>
              </w:rPr>
              <w:t>74.415</w:t>
            </w:r>
          </w:p>
        </w:tc>
        <w:tc>
          <w:tcPr>
            <w:tcW w:w="296" w:type="pct"/>
            <w:vAlign w:val="bottom"/>
          </w:tcPr>
          <w:p w14:paraId="1EF6701A" w14:textId="77777777" w:rsidR="00691EA6" w:rsidRPr="00F05F91" w:rsidRDefault="00691EA6" w:rsidP="00AA2B2F">
            <w:pPr>
              <w:pStyle w:val="ZPpregtevilke"/>
            </w:pPr>
            <w:r w:rsidRPr="00F05F91">
              <w:rPr>
                <w:szCs w:val="16"/>
              </w:rPr>
              <w:t>68.407</w:t>
            </w:r>
          </w:p>
        </w:tc>
        <w:tc>
          <w:tcPr>
            <w:tcW w:w="296" w:type="pct"/>
            <w:vAlign w:val="bottom"/>
          </w:tcPr>
          <w:p w14:paraId="6F374CD1" w14:textId="77777777" w:rsidR="00691EA6" w:rsidRPr="00F05F91" w:rsidRDefault="00691EA6" w:rsidP="00AA2B2F">
            <w:pPr>
              <w:pStyle w:val="ZPpregtevilke"/>
            </w:pPr>
            <w:r w:rsidRPr="00F05F91">
              <w:rPr>
                <w:szCs w:val="16"/>
              </w:rPr>
              <w:t>70.186</w:t>
            </w:r>
          </w:p>
        </w:tc>
        <w:tc>
          <w:tcPr>
            <w:tcW w:w="296" w:type="pct"/>
            <w:vAlign w:val="bottom"/>
          </w:tcPr>
          <w:p w14:paraId="378AD0AF" w14:textId="77777777" w:rsidR="00691EA6" w:rsidRPr="00F05F91" w:rsidRDefault="00691EA6" w:rsidP="00AA2B2F">
            <w:pPr>
              <w:pStyle w:val="ZPpregtevilke"/>
            </w:pPr>
            <w:r w:rsidRPr="00F05F91">
              <w:rPr>
                <w:szCs w:val="16"/>
              </w:rPr>
              <w:t>59.748</w:t>
            </w:r>
          </w:p>
        </w:tc>
        <w:tc>
          <w:tcPr>
            <w:tcW w:w="296" w:type="pct"/>
            <w:vAlign w:val="bottom"/>
          </w:tcPr>
          <w:p w14:paraId="63748CA2" w14:textId="77777777" w:rsidR="00691EA6" w:rsidRPr="00F05F91" w:rsidRDefault="00691EA6" w:rsidP="00AA2B2F">
            <w:pPr>
              <w:pStyle w:val="ZPpregtevilke"/>
            </w:pPr>
            <w:r w:rsidRPr="00F05F91">
              <w:rPr>
                <w:szCs w:val="16"/>
              </w:rPr>
              <w:t>56.925</w:t>
            </w:r>
          </w:p>
        </w:tc>
        <w:tc>
          <w:tcPr>
            <w:tcW w:w="296" w:type="pct"/>
            <w:vAlign w:val="bottom"/>
          </w:tcPr>
          <w:p w14:paraId="09441280" w14:textId="77777777" w:rsidR="00691EA6" w:rsidRPr="00F05F91" w:rsidRDefault="00691EA6" w:rsidP="00AA2B2F">
            <w:pPr>
              <w:pStyle w:val="ZPpregtevilke"/>
            </w:pPr>
            <w:r w:rsidRPr="00F05F91">
              <w:rPr>
                <w:szCs w:val="16"/>
              </w:rPr>
              <w:t>62.085</w:t>
            </w:r>
          </w:p>
        </w:tc>
        <w:tc>
          <w:tcPr>
            <w:tcW w:w="296" w:type="pct"/>
            <w:vAlign w:val="bottom"/>
          </w:tcPr>
          <w:p w14:paraId="13865E58" w14:textId="77777777" w:rsidR="00691EA6" w:rsidRPr="00F05F91" w:rsidRDefault="00691EA6" w:rsidP="00AA2B2F">
            <w:pPr>
              <w:pStyle w:val="ZPpregtevilke"/>
            </w:pPr>
            <w:r w:rsidRPr="00F05F91">
              <w:rPr>
                <w:szCs w:val="16"/>
              </w:rPr>
              <w:t>62.908</w:t>
            </w:r>
          </w:p>
        </w:tc>
        <w:tc>
          <w:tcPr>
            <w:tcW w:w="289" w:type="pct"/>
            <w:vAlign w:val="bottom"/>
          </w:tcPr>
          <w:p w14:paraId="24DDFF08" w14:textId="77777777" w:rsidR="00691EA6" w:rsidRPr="00F05F91" w:rsidRDefault="00691EA6" w:rsidP="00AA2B2F">
            <w:pPr>
              <w:pStyle w:val="ZPpregtevilke"/>
            </w:pPr>
            <w:r w:rsidRPr="00F05F91">
              <w:rPr>
                <w:szCs w:val="16"/>
              </w:rPr>
              <w:t>61.854</w:t>
            </w:r>
          </w:p>
        </w:tc>
        <w:tc>
          <w:tcPr>
            <w:tcW w:w="286" w:type="pct"/>
            <w:vAlign w:val="bottom"/>
          </w:tcPr>
          <w:p w14:paraId="738D9E0F" w14:textId="77777777" w:rsidR="00691EA6" w:rsidRPr="00F05F91" w:rsidRDefault="00691EA6" w:rsidP="00AA2B2F">
            <w:pPr>
              <w:pStyle w:val="ZPpregtevilke"/>
            </w:pPr>
            <w:r w:rsidRPr="00F05F91">
              <w:rPr>
                <w:szCs w:val="16"/>
              </w:rPr>
              <w:t>58.823</w:t>
            </w:r>
          </w:p>
        </w:tc>
        <w:tc>
          <w:tcPr>
            <w:tcW w:w="284" w:type="pct"/>
            <w:vAlign w:val="bottom"/>
          </w:tcPr>
          <w:p w14:paraId="1AF5A295" w14:textId="77777777" w:rsidR="00691EA6" w:rsidRPr="00F05F91" w:rsidRDefault="00691EA6" w:rsidP="00AA2B2F">
            <w:pPr>
              <w:pStyle w:val="ZPpregtevilke"/>
            </w:pPr>
            <w:r w:rsidRPr="00F05F91">
              <w:rPr>
                <w:szCs w:val="16"/>
              </w:rPr>
              <w:t>55.390</w:t>
            </w:r>
          </w:p>
        </w:tc>
        <w:tc>
          <w:tcPr>
            <w:tcW w:w="284" w:type="pct"/>
            <w:vAlign w:val="bottom"/>
          </w:tcPr>
          <w:p w14:paraId="5C6AEECA" w14:textId="77777777" w:rsidR="00691EA6" w:rsidRPr="00F05F91" w:rsidRDefault="00691EA6" w:rsidP="00AA2B2F">
            <w:pPr>
              <w:pStyle w:val="ZPpregtevilke"/>
            </w:pPr>
            <w:r w:rsidRPr="00F05F91">
              <w:rPr>
                <w:szCs w:val="16"/>
              </w:rPr>
              <w:t>53.283</w:t>
            </w:r>
          </w:p>
        </w:tc>
        <w:tc>
          <w:tcPr>
            <w:tcW w:w="281" w:type="pct"/>
            <w:vAlign w:val="bottom"/>
          </w:tcPr>
          <w:p w14:paraId="0D57B239"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96,2</w:t>
            </w:r>
          </w:p>
        </w:tc>
      </w:tr>
      <w:tr w:rsidR="00691EA6" w:rsidRPr="00F05F91" w14:paraId="673A076F" w14:textId="77777777" w:rsidTr="00AA2B2F">
        <w:trPr>
          <w:trHeight w:val="227"/>
        </w:trPr>
        <w:tc>
          <w:tcPr>
            <w:tcW w:w="911" w:type="pct"/>
            <w:vAlign w:val="bottom"/>
          </w:tcPr>
          <w:p w14:paraId="1FBCDF51" w14:textId="77777777" w:rsidR="00691EA6" w:rsidRPr="00F05F91" w:rsidRDefault="00691EA6" w:rsidP="00AA2B2F">
            <w:pPr>
              <w:pStyle w:val="ZPpregtekst"/>
            </w:pPr>
            <w:r w:rsidRPr="00F05F91">
              <w:t>Plemenski prašiči nad 50 kg</w:t>
            </w:r>
          </w:p>
        </w:tc>
        <w:tc>
          <w:tcPr>
            <w:tcW w:w="296" w:type="pct"/>
            <w:vAlign w:val="bottom"/>
          </w:tcPr>
          <w:p w14:paraId="2BCFEC30" w14:textId="77777777" w:rsidR="00691EA6" w:rsidRPr="00F05F91" w:rsidRDefault="00691EA6" w:rsidP="00AA2B2F">
            <w:pPr>
              <w:pStyle w:val="ZPpregtevilke"/>
            </w:pPr>
            <w:r w:rsidRPr="00F05F91">
              <w:rPr>
                <w:szCs w:val="16"/>
              </w:rPr>
              <w:t>48.476</w:t>
            </w:r>
          </w:p>
        </w:tc>
        <w:tc>
          <w:tcPr>
            <w:tcW w:w="296" w:type="pct"/>
            <w:vAlign w:val="bottom"/>
          </w:tcPr>
          <w:p w14:paraId="62A4A508" w14:textId="77777777" w:rsidR="00691EA6" w:rsidRPr="00F05F91" w:rsidRDefault="00691EA6" w:rsidP="00AA2B2F">
            <w:pPr>
              <w:pStyle w:val="ZPpregtevilke"/>
            </w:pPr>
            <w:r w:rsidRPr="00F05F91">
              <w:rPr>
                <w:szCs w:val="16"/>
              </w:rPr>
              <w:t>43.124</w:t>
            </w:r>
          </w:p>
        </w:tc>
        <w:tc>
          <w:tcPr>
            <w:tcW w:w="296" w:type="pct"/>
            <w:vAlign w:val="bottom"/>
          </w:tcPr>
          <w:p w14:paraId="615C1B91" w14:textId="77777777" w:rsidR="00691EA6" w:rsidRPr="00F05F91" w:rsidRDefault="00691EA6" w:rsidP="00AA2B2F">
            <w:pPr>
              <w:pStyle w:val="ZPpregtevilke"/>
            </w:pPr>
            <w:r w:rsidRPr="00F05F91">
              <w:rPr>
                <w:szCs w:val="16"/>
              </w:rPr>
              <w:t>39.410</w:t>
            </w:r>
          </w:p>
        </w:tc>
        <w:tc>
          <w:tcPr>
            <w:tcW w:w="296" w:type="pct"/>
            <w:vAlign w:val="bottom"/>
          </w:tcPr>
          <w:p w14:paraId="259A6697" w14:textId="77777777" w:rsidR="00691EA6" w:rsidRPr="00F05F91" w:rsidRDefault="00691EA6" w:rsidP="00AA2B2F">
            <w:pPr>
              <w:pStyle w:val="ZPpregtevilke"/>
            </w:pPr>
            <w:r w:rsidRPr="00F05F91">
              <w:rPr>
                <w:szCs w:val="16"/>
              </w:rPr>
              <w:t>34.995</w:t>
            </w:r>
          </w:p>
        </w:tc>
        <w:tc>
          <w:tcPr>
            <w:tcW w:w="296" w:type="pct"/>
            <w:vAlign w:val="bottom"/>
          </w:tcPr>
          <w:p w14:paraId="2F5E6B53" w14:textId="77777777" w:rsidR="00691EA6" w:rsidRPr="00F05F91" w:rsidRDefault="00691EA6" w:rsidP="00AA2B2F">
            <w:pPr>
              <w:pStyle w:val="ZPpregtevilke"/>
            </w:pPr>
            <w:r w:rsidRPr="00F05F91">
              <w:rPr>
                <w:szCs w:val="16"/>
              </w:rPr>
              <w:t>29.844</w:t>
            </w:r>
          </w:p>
        </w:tc>
        <w:tc>
          <w:tcPr>
            <w:tcW w:w="296" w:type="pct"/>
            <w:vAlign w:val="bottom"/>
          </w:tcPr>
          <w:p w14:paraId="54481908" w14:textId="77777777" w:rsidR="00691EA6" w:rsidRPr="00F05F91" w:rsidRDefault="00691EA6" w:rsidP="00AA2B2F">
            <w:pPr>
              <w:pStyle w:val="ZPpregtevilke"/>
            </w:pPr>
            <w:r w:rsidRPr="00F05F91">
              <w:rPr>
                <w:szCs w:val="16"/>
              </w:rPr>
              <w:t>24.389</w:t>
            </w:r>
          </w:p>
        </w:tc>
        <w:tc>
          <w:tcPr>
            <w:tcW w:w="296" w:type="pct"/>
            <w:vAlign w:val="bottom"/>
          </w:tcPr>
          <w:p w14:paraId="6CF5257D" w14:textId="77777777" w:rsidR="00691EA6" w:rsidRPr="00F05F91" w:rsidRDefault="00691EA6" w:rsidP="00AA2B2F">
            <w:pPr>
              <w:pStyle w:val="ZPpregtevilke"/>
            </w:pPr>
            <w:r w:rsidRPr="00F05F91">
              <w:rPr>
                <w:szCs w:val="16"/>
              </w:rPr>
              <w:t>23.780</w:t>
            </w:r>
          </w:p>
        </w:tc>
        <w:tc>
          <w:tcPr>
            <w:tcW w:w="296" w:type="pct"/>
            <w:vAlign w:val="bottom"/>
          </w:tcPr>
          <w:p w14:paraId="13AC2798" w14:textId="77777777" w:rsidR="00691EA6" w:rsidRPr="00F05F91" w:rsidRDefault="00691EA6" w:rsidP="00AA2B2F">
            <w:pPr>
              <w:pStyle w:val="ZPpregtevilke"/>
            </w:pPr>
            <w:r w:rsidRPr="00F05F91">
              <w:rPr>
                <w:szCs w:val="16"/>
              </w:rPr>
              <w:t>21.668</w:t>
            </w:r>
          </w:p>
        </w:tc>
        <w:tc>
          <w:tcPr>
            <w:tcW w:w="296" w:type="pct"/>
            <w:vAlign w:val="bottom"/>
          </w:tcPr>
          <w:p w14:paraId="4E77BD5F" w14:textId="77777777" w:rsidR="00691EA6" w:rsidRPr="00F05F91" w:rsidRDefault="00691EA6" w:rsidP="00AA2B2F">
            <w:pPr>
              <w:pStyle w:val="ZPpregtevilke"/>
            </w:pPr>
            <w:r w:rsidRPr="00F05F91">
              <w:rPr>
                <w:szCs w:val="16"/>
              </w:rPr>
              <w:t>21.154</w:t>
            </w:r>
          </w:p>
        </w:tc>
        <w:tc>
          <w:tcPr>
            <w:tcW w:w="289" w:type="pct"/>
            <w:vAlign w:val="bottom"/>
          </w:tcPr>
          <w:p w14:paraId="62A8C678" w14:textId="77777777" w:rsidR="00691EA6" w:rsidRPr="00F05F91" w:rsidRDefault="00691EA6" w:rsidP="00AA2B2F">
            <w:pPr>
              <w:pStyle w:val="ZPpregtevilke"/>
            </w:pPr>
            <w:r w:rsidRPr="00F05F91">
              <w:rPr>
                <w:szCs w:val="16"/>
              </w:rPr>
              <w:t>20.125</w:t>
            </w:r>
          </w:p>
        </w:tc>
        <w:tc>
          <w:tcPr>
            <w:tcW w:w="286" w:type="pct"/>
            <w:vAlign w:val="bottom"/>
          </w:tcPr>
          <w:p w14:paraId="7FD2C514" w14:textId="77777777" w:rsidR="00691EA6" w:rsidRPr="00F05F91" w:rsidRDefault="00691EA6" w:rsidP="00AA2B2F">
            <w:pPr>
              <w:pStyle w:val="ZPpregtevilke"/>
            </w:pPr>
            <w:r w:rsidRPr="00F05F91">
              <w:rPr>
                <w:szCs w:val="16"/>
              </w:rPr>
              <w:t>21.311</w:t>
            </w:r>
          </w:p>
        </w:tc>
        <w:tc>
          <w:tcPr>
            <w:tcW w:w="284" w:type="pct"/>
            <w:vAlign w:val="bottom"/>
          </w:tcPr>
          <w:p w14:paraId="53DF8826" w14:textId="77777777" w:rsidR="00691EA6" w:rsidRPr="00F05F91" w:rsidRDefault="00691EA6" w:rsidP="00AA2B2F">
            <w:pPr>
              <w:pStyle w:val="ZPpregtevilke"/>
            </w:pPr>
            <w:r w:rsidRPr="00F05F91">
              <w:rPr>
                <w:szCs w:val="16"/>
              </w:rPr>
              <w:t>19.347</w:t>
            </w:r>
          </w:p>
        </w:tc>
        <w:tc>
          <w:tcPr>
            <w:tcW w:w="284" w:type="pct"/>
            <w:vAlign w:val="bottom"/>
          </w:tcPr>
          <w:p w14:paraId="41770B9F" w14:textId="77777777" w:rsidR="00691EA6" w:rsidRPr="00F05F91" w:rsidRDefault="00691EA6" w:rsidP="00AA2B2F">
            <w:pPr>
              <w:pStyle w:val="ZPpregtevilke"/>
            </w:pPr>
            <w:r w:rsidRPr="00F05F91">
              <w:rPr>
                <w:szCs w:val="16"/>
              </w:rPr>
              <w:t>17.298</w:t>
            </w:r>
          </w:p>
        </w:tc>
        <w:tc>
          <w:tcPr>
            <w:tcW w:w="281" w:type="pct"/>
            <w:vAlign w:val="bottom"/>
          </w:tcPr>
          <w:p w14:paraId="0F05A93B"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89,4</w:t>
            </w:r>
          </w:p>
        </w:tc>
      </w:tr>
      <w:tr w:rsidR="00691EA6" w:rsidRPr="00F05F91" w14:paraId="69472893" w14:textId="77777777" w:rsidTr="00AA2B2F">
        <w:trPr>
          <w:trHeight w:val="227"/>
        </w:trPr>
        <w:tc>
          <w:tcPr>
            <w:tcW w:w="911" w:type="pct"/>
            <w:vAlign w:val="bottom"/>
          </w:tcPr>
          <w:p w14:paraId="383C26B5" w14:textId="77777777" w:rsidR="00691EA6" w:rsidRPr="00F05F91" w:rsidRDefault="00691EA6" w:rsidP="00AA2B2F">
            <w:pPr>
              <w:pStyle w:val="ZPpregtekst"/>
            </w:pPr>
            <w:r w:rsidRPr="00F05F91">
              <w:t>– Merjasci</w:t>
            </w:r>
          </w:p>
        </w:tc>
        <w:tc>
          <w:tcPr>
            <w:tcW w:w="296" w:type="pct"/>
            <w:vAlign w:val="bottom"/>
          </w:tcPr>
          <w:p w14:paraId="76A5D17B" w14:textId="77777777" w:rsidR="00691EA6" w:rsidRPr="00F05F91" w:rsidRDefault="00691EA6" w:rsidP="00AA2B2F">
            <w:pPr>
              <w:pStyle w:val="ZPpregtevilke"/>
            </w:pPr>
            <w:r w:rsidRPr="00F05F91">
              <w:rPr>
                <w:szCs w:val="16"/>
              </w:rPr>
              <w:t>1.476</w:t>
            </w:r>
          </w:p>
        </w:tc>
        <w:tc>
          <w:tcPr>
            <w:tcW w:w="296" w:type="pct"/>
            <w:vAlign w:val="bottom"/>
          </w:tcPr>
          <w:p w14:paraId="526252D2" w14:textId="77777777" w:rsidR="00691EA6" w:rsidRPr="00F05F91" w:rsidRDefault="00691EA6" w:rsidP="00AA2B2F">
            <w:pPr>
              <w:pStyle w:val="ZPpregtevilke"/>
            </w:pPr>
            <w:r w:rsidRPr="00F05F91">
              <w:rPr>
                <w:szCs w:val="16"/>
              </w:rPr>
              <w:t>1.261</w:t>
            </w:r>
          </w:p>
        </w:tc>
        <w:tc>
          <w:tcPr>
            <w:tcW w:w="296" w:type="pct"/>
            <w:vAlign w:val="bottom"/>
          </w:tcPr>
          <w:p w14:paraId="211014F0" w14:textId="77777777" w:rsidR="00691EA6" w:rsidRPr="00F05F91" w:rsidRDefault="00691EA6" w:rsidP="00AA2B2F">
            <w:pPr>
              <w:pStyle w:val="ZPpregtevilke"/>
            </w:pPr>
            <w:r w:rsidRPr="00F05F91">
              <w:rPr>
                <w:szCs w:val="16"/>
              </w:rPr>
              <w:t>1.373</w:t>
            </w:r>
          </w:p>
        </w:tc>
        <w:tc>
          <w:tcPr>
            <w:tcW w:w="296" w:type="pct"/>
            <w:vAlign w:val="bottom"/>
          </w:tcPr>
          <w:p w14:paraId="00FFFC14" w14:textId="77777777" w:rsidR="00691EA6" w:rsidRPr="00F05F91" w:rsidRDefault="00691EA6" w:rsidP="00AA2B2F">
            <w:pPr>
              <w:pStyle w:val="ZPpregtevilke"/>
            </w:pPr>
            <w:r w:rsidRPr="00F05F91">
              <w:rPr>
                <w:szCs w:val="16"/>
              </w:rPr>
              <w:t>1.385</w:t>
            </w:r>
          </w:p>
        </w:tc>
        <w:tc>
          <w:tcPr>
            <w:tcW w:w="296" w:type="pct"/>
            <w:vAlign w:val="bottom"/>
          </w:tcPr>
          <w:p w14:paraId="77764A47" w14:textId="77777777" w:rsidR="00691EA6" w:rsidRPr="00F05F91" w:rsidRDefault="00691EA6" w:rsidP="00AA2B2F">
            <w:pPr>
              <w:pStyle w:val="ZPpregtevilke"/>
            </w:pPr>
            <w:r w:rsidRPr="00F05F91">
              <w:rPr>
                <w:szCs w:val="16"/>
              </w:rPr>
              <w:t>1.131</w:t>
            </w:r>
          </w:p>
        </w:tc>
        <w:tc>
          <w:tcPr>
            <w:tcW w:w="296" w:type="pct"/>
            <w:vAlign w:val="bottom"/>
          </w:tcPr>
          <w:p w14:paraId="100C7CC9" w14:textId="77777777" w:rsidR="00691EA6" w:rsidRPr="00F05F91" w:rsidRDefault="00691EA6" w:rsidP="00AA2B2F">
            <w:pPr>
              <w:pStyle w:val="ZPpregtevilke"/>
            </w:pPr>
            <w:r w:rsidRPr="00F05F91">
              <w:rPr>
                <w:szCs w:val="16"/>
              </w:rPr>
              <w:t>954</w:t>
            </w:r>
          </w:p>
        </w:tc>
        <w:tc>
          <w:tcPr>
            <w:tcW w:w="296" w:type="pct"/>
            <w:vAlign w:val="bottom"/>
          </w:tcPr>
          <w:p w14:paraId="4A1BD4C1" w14:textId="77777777" w:rsidR="00691EA6" w:rsidRPr="00F05F91" w:rsidRDefault="00691EA6" w:rsidP="00AA2B2F">
            <w:pPr>
              <w:pStyle w:val="ZPpregtevilke"/>
            </w:pPr>
            <w:r w:rsidRPr="00F05F91">
              <w:rPr>
                <w:szCs w:val="16"/>
              </w:rPr>
              <w:t>863</w:t>
            </w:r>
          </w:p>
        </w:tc>
        <w:tc>
          <w:tcPr>
            <w:tcW w:w="296" w:type="pct"/>
            <w:vAlign w:val="bottom"/>
          </w:tcPr>
          <w:p w14:paraId="28BDD09F" w14:textId="77777777" w:rsidR="00691EA6" w:rsidRPr="00F05F91" w:rsidRDefault="00691EA6" w:rsidP="00AA2B2F">
            <w:pPr>
              <w:pStyle w:val="ZPpregtevilke"/>
            </w:pPr>
            <w:r w:rsidRPr="00F05F91">
              <w:rPr>
                <w:szCs w:val="16"/>
              </w:rPr>
              <w:t>868</w:t>
            </w:r>
          </w:p>
        </w:tc>
        <w:tc>
          <w:tcPr>
            <w:tcW w:w="296" w:type="pct"/>
            <w:vAlign w:val="bottom"/>
          </w:tcPr>
          <w:p w14:paraId="14F93BCE" w14:textId="77777777" w:rsidR="00691EA6" w:rsidRPr="00F05F91" w:rsidRDefault="00691EA6" w:rsidP="00AA2B2F">
            <w:pPr>
              <w:pStyle w:val="ZPpregtevilke"/>
            </w:pPr>
            <w:r w:rsidRPr="00F05F91">
              <w:rPr>
                <w:szCs w:val="16"/>
              </w:rPr>
              <w:t>855</w:t>
            </w:r>
          </w:p>
        </w:tc>
        <w:tc>
          <w:tcPr>
            <w:tcW w:w="289" w:type="pct"/>
            <w:vAlign w:val="bottom"/>
          </w:tcPr>
          <w:p w14:paraId="387811B9" w14:textId="77777777" w:rsidR="00691EA6" w:rsidRPr="00F05F91" w:rsidRDefault="00691EA6" w:rsidP="00AA2B2F">
            <w:pPr>
              <w:pStyle w:val="ZPpregtevilke"/>
            </w:pPr>
            <w:r w:rsidRPr="00F05F91">
              <w:rPr>
                <w:szCs w:val="16"/>
              </w:rPr>
              <w:t>891</w:t>
            </w:r>
          </w:p>
        </w:tc>
        <w:tc>
          <w:tcPr>
            <w:tcW w:w="286" w:type="pct"/>
            <w:vAlign w:val="bottom"/>
          </w:tcPr>
          <w:p w14:paraId="714CAF69" w14:textId="77777777" w:rsidR="00691EA6" w:rsidRPr="00F05F91" w:rsidRDefault="00691EA6" w:rsidP="00AA2B2F">
            <w:pPr>
              <w:pStyle w:val="ZPpregtevilke"/>
            </w:pPr>
            <w:r w:rsidRPr="00F05F91">
              <w:rPr>
                <w:szCs w:val="16"/>
              </w:rPr>
              <w:t>842</w:t>
            </w:r>
          </w:p>
        </w:tc>
        <w:tc>
          <w:tcPr>
            <w:tcW w:w="284" w:type="pct"/>
            <w:vAlign w:val="bottom"/>
          </w:tcPr>
          <w:p w14:paraId="25F23ABE" w14:textId="77777777" w:rsidR="00691EA6" w:rsidRPr="00F05F91" w:rsidRDefault="00691EA6" w:rsidP="00AA2B2F">
            <w:pPr>
              <w:pStyle w:val="ZPpregtevilke"/>
            </w:pPr>
            <w:r w:rsidRPr="00F05F91">
              <w:rPr>
                <w:szCs w:val="16"/>
              </w:rPr>
              <w:t>694</w:t>
            </w:r>
          </w:p>
        </w:tc>
        <w:tc>
          <w:tcPr>
            <w:tcW w:w="284" w:type="pct"/>
            <w:vAlign w:val="bottom"/>
          </w:tcPr>
          <w:p w14:paraId="58C45E91" w14:textId="77777777" w:rsidR="00691EA6" w:rsidRPr="00F05F91" w:rsidRDefault="00691EA6" w:rsidP="00AA2B2F">
            <w:pPr>
              <w:pStyle w:val="ZPpregtevilke"/>
            </w:pPr>
            <w:r w:rsidRPr="00F05F91">
              <w:rPr>
                <w:szCs w:val="16"/>
              </w:rPr>
              <w:t>748</w:t>
            </w:r>
          </w:p>
        </w:tc>
        <w:tc>
          <w:tcPr>
            <w:tcW w:w="281" w:type="pct"/>
            <w:vAlign w:val="bottom"/>
          </w:tcPr>
          <w:p w14:paraId="006CCED3"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107,8</w:t>
            </w:r>
          </w:p>
        </w:tc>
      </w:tr>
      <w:tr w:rsidR="00691EA6" w:rsidRPr="00F05F91" w14:paraId="66E15B36" w14:textId="77777777" w:rsidTr="00AA2B2F">
        <w:trPr>
          <w:trHeight w:val="227"/>
        </w:trPr>
        <w:tc>
          <w:tcPr>
            <w:tcW w:w="911" w:type="pct"/>
            <w:vAlign w:val="bottom"/>
          </w:tcPr>
          <w:p w14:paraId="69EC8AE2" w14:textId="77777777" w:rsidR="00691EA6" w:rsidRPr="00F05F91" w:rsidRDefault="00691EA6" w:rsidP="00AA2B2F">
            <w:pPr>
              <w:pStyle w:val="ZPpregtekst"/>
            </w:pPr>
            <w:r w:rsidRPr="00F05F91">
              <w:t>– Nebreje mladice</w:t>
            </w:r>
          </w:p>
        </w:tc>
        <w:tc>
          <w:tcPr>
            <w:tcW w:w="296" w:type="pct"/>
            <w:vAlign w:val="bottom"/>
          </w:tcPr>
          <w:p w14:paraId="3298F298" w14:textId="77777777" w:rsidR="00691EA6" w:rsidRPr="00F05F91" w:rsidRDefault="00691EA6" w:rsidP="00AA2B2F">
            <w:pPr>
              <w:pStyle w:val="ZPpregtevilke"/>
            </w:pPr>
            <w:r w:rsidRPr="00F05F91">
              <w:rPr>
                <w:szCs w:val="16"/>
              </w:rPr>
              <w:t>4.930</w:t>
            </w:r>
          </w:p>
        </w:tc>
        <w:tc>
          <w:tcPr>
            <w:tcW w:w="296" w:type="pct"/>
            <w:vAlign w:val="bottom"/>
          </w:tcPr>
          <w:p w14:paraId="309F79AD" w14:textId="77777777" w:rsidR="00691EA6" w:rsidRPr="00F05F91" w:rsidRDefault="00691EA6" w:rsidP="00AA2B2F">
            <w:pPr>
              <w:pStyle w:val="ZPpregtevilke"/>
            </w:pPr>
            <w:r w:rsidRPr="00F05F91">
              <w:rPr>
                <w:szCs w:val="16"/>
              </w:rPr>
              <w:t>5.537</w:t>
            </w:r>
          </w:p>
        </w:tc>
        <w:tc>
          <w:tcPr>
            <w:tcW w:w="296" w:type="pct"/>
            <w:vAlign w:val="bottom"/>
          </w:tcPr>
          <w:p w14:paraId="710BAE1F" w14:textId="77777777" w:rsidR="00691EA6" w:rsidRPr="00F05F91" w:rsidRDefault="00691EA6" w:rsidP="00AA2B2F">
            <w:pPr>
              <w:pStyle w:val="ZPpregtevilke"/>
            </w:pPr>
            <w:r w:rsidRPr="00F05F91">
              <w:rPr>
                <w:szCs w:val="16"/>
              </w:rPr>
              <w:t>4.436</w:t>
            </w:r>
          </w:p>
        </w:tc>
        <w:tc>
          <w:tcPr>
            <w:tcW w:w="296" w:type="pct"/>
            <w:vAlign w:val="bottom"/>
          </w:tcPr>
          <w:p w14:paraId="6823D804" w14:textId="77777777" w:rsidR="00691EA6" w:rsidRPr="00F05F91" w:rsidRDefault="00691EA6" w:rsidP="00AA2B2F">
            <w:pPr>
              <w:pStyle w:val="ZPpregtevilke"/>
            </w:pPr>
            <w:r w:rsidRPr="00F05F91">
              <w:rPr>
                <w:szCs w:val="16"/>
              </w:rPr>
              <w:t>3.982</w:t>
            </w:r>
          </w:p>
        </w:tc>
        <w:tc>
          <w:tcPr>
            <w:tcW w:w="296" w:type="pct"/>
            <w:vAlign w:val="bottom"/>
          </w:tcPr>
          <w:p w14:paraId="4222FBED" w14:textId="77777777" w:rsidR="00691EA6" w:rsidRPr="00F05F91" w:rsidRDefault="00691EA6" w:rsidP="00AA2B2F">
            <w:pPr>
              <w:pStyle w:val="ZPpregtevilke"/>
            </w:pPr>
            <w:r w:rsidRPr="00F05F91">
              <w:rPr>
                <w:szCs w:val="16"/>
              </w:rPr>
              <w:t>3.204</w:t>
            </w:r>
          </w:p>
        </w:tc>
        <w:tc>
          <w:tcPr>
            <w:tcW w:w="296" w:type="pct"/>
            <w:vAlign w:val="bottom"/>
          </w:tcPr>
          <w:p w14:paraId="53279135" w14:textId="77777777" w:rsidR="00691EA6" w:rsidRPr="00F05F91" w:rsidRDefault="00691EA6" w:rsidP="00AA2B2F">
            <w:pPr>
              <w:pStyle w:val="ZPpregtevilke"/>
            </w:pPr>
            <w:r w:rsidRPr="00F05F91">
              <w:rPr>
                <w:szCs w:val="16"/>
              </w:rPr>
              <w:t>3.175</w:t>
            </w:r>
          </w:p>
        </w:tc>
        <w:tc>
          <w:tcPr>
            <w:tcW w:w="296" w:type="pct"/>
            <w:vAlign w:val="bottom"/>
          </w:tcPr>
          <w:p w14:paraId="2FFA7D7D" w14:textId="77777777" w:rsidR="00691EA6" w:rsidRPr="00F05F91" w:rsidRDefault="00691EA6" w:rsidP="00AA2B2F">
            <w:pPr>
              <w:pStyle w:val="ZPpregtevilke"/>
            </w:pPr>
            <w:r w:rsidRPr="00F05F91">
              <w:rPr>
                <w:szCs w:val="16"/>
              </w:rPr>
              <w:t>2.769</w:t>
            </w:r>
          </w:p>
        </w:tc>
        <w:tc>
          <w:tcPr>
            <w:tcW w:w="296" w:type="pct"/>
            <w:vAlign w:val="bottom"/>
          </w:tcPr>
          <w:p w14:paraId="37ACF914" w14:textId="77777777" w:rsidR="00691EA6" w:rsidRPr="00F05F91" w:rsidRDefault="00691EA6" w:rsidP="00AA2B2F">
            <w:pPr>
              <w:pStyle w:val="ZPpregtevilke"/>
            </w:pPr>
            <w:r w:rsidRPr="00F05F91">
              <w:rPr>
                <w:szCs w:val="16"/>
              </w:rPr>
              <w:t>2.243</w:t>
            </w:r>
          </w:p>
        </w:tc>
        <w:tc>
          <w:tcPr>
            <w:tcW w:w="296" w:type="pct"/>
            <w:vAlign w:val="bottom"/>
          </w:tcPr>
          <w:p w14:paraId="01DC57D9" w14:textId="77777777" w:rsidR="00691EA6" w:rsidRPr="00F05F91" w:rsidRDefault="00691EA6" w:rsidP="00AA2B2F">
            <w:pPr>
              <w:pStyle w:val="ZPpregtevilke"/>
            </w:pPr>
            <w:r w:rsidRPr="00F05F91">
              <w:rPr>
                <w:szCs w:val="16"/>
              </w:rPr>
              <w:t>2.153</w:t>
            </w:r>
          </w:p>
        </w:tc>
        <w:tc>
          <w:tcPr>
            <w:tcW w:w="289" w:type="pct"/>
            <w:vAlign w:val="bottom"/>
          </w:tcPr>
          <w:p w14:paraId="7D22E2AA" w14:textId="77777777" w:rsidR="00691EA6" w:rsidRPr="00F05F91" w:rsidRDefault="00691EA6" w:rsidP="00AA2B2F">
            <w:pPr>
              <w:pStyle w:val="ZPpregtevilke"/>
            </w:pPr>
            <w:r w:rsidRPr="00F05F91">
              <w:rPr>
                <w:szCs w:val="16"/>
              </w:rPr>
              <w:t>2.079</w:t>
            </w:r>
          </w:p>
        </w:tc>
        <w:tc>
          <w:tcPr>
            <w:tcW w:w="286" w:type="pct"/>
            <w:vAlign w:val="bottom"/>
          </w:tcPr>
          <w:p w14:paraId="3E5E94DD" w14:textId="77777777" w:rsidR="00691EA6" w:rsidRPr="00F05F91" w:rsidRDefault="00691EA6" w:rsidP="00AA2B2F">
            <w:pPr>
              <w:pStyle w:val="ZPpregtevilke"/>
            </w:pPr>
            <w:r w:rsidRPr="00F05F91">
              <w:rPr>
                <w:szCs w:val="16"/>
              </w:rPr>
              <w:t>2.294</w:t>
            </w:r>
          </w:p>
        </w:tc>
        <w:tc>
          <w:tcPr>
            <w:tcW w:w="284" w:type="pct"/>
            <w:vAlign w:val="bottom"/>
          </w:tcPr>
          <w:p w14:paraId="4D81AB7D" w14:textId="77777777" w:rsidR="00691EA6" w:rsidRPr="00F05F91" w:rsidRDefault="00691EA6" w:rsidP="00AA2B2F">
            <w:pPr>
              <w:pStyle w:val="ZPpregtevilke"/>
            </w:pPr>
            <w:r w:rsidRPr="00F05F91">
              <w:rPr>
                <w:szCs w:val="16"/>
              </w:rPr>
              <w:t>2.164</w:t>
            </w:r>
          </w:p>
        </w:tc>
        <w:tc>
          <w:tcPr>
            <w:tcW w:w="284" w:type="pct"/>
            <w:vAlign w:val="bottom"/>
          </w:tcPr>
          <w:p w14:paraId="029CC603" w14:textId="77777777" w:rsidR="00691EA6" w:rsidRPr="00F05F91" w:rsidRDefault="00691EA6" w:rsidP="00AA2B2F">
            <w:pPr>
              <w:pStyle w:val="ZPpregtevilke"/>
            </w:pPr>
            <w:r w:rsidRPr="00F05F91">
              <w:rPr>
                <w:szCs w:val="16"/>
              </w:rPr>
              <w:t>1.955</w:t>
            </w:r>
          </w:p>
        </w:tc>
        <w:tc>
          <w:tcPr>
            <w:tcW w:w="281" w:type="pct"/>
            <w:vAlign w:val="bottom"/>
          </w:tcPr>
          <w:p w14:paraId="53650E4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90,3</w:t>
            </w:r>
          </w:p>
        </w:tc>
      </w:tr>
      <w:tr w:rsidR="00691EA6" w:rsidRPr="00F05F91" w14:paraId="55A4AF36" w14:textId="77777777" w:rsidTr="00AA2B2F">
        <w:trPr>
          <w:trHeight w:val="227"/>
        </w:trPr>
        <w:tc>
          <w:tcPr>
            <w:tcW w:w="911" w:type="pct"/>
            <w:vAlign w:val="bottom"/>
          </w:tcPr>
          <w:p w14:paraId="6E7517E8" w14:textId="77777777" w:rsidR="00691EA6" w:rsidRPr="00F05F91" w:rsidRDefault="00691EA6" w:rsidP="00AA2B2F">
            <w:pPr>
              <w:pStyle w:val="ZPpregtekst"/>
            </w:pPr>
            <w:r w:rsidRPr="00F05F91">
              <w:t>– Breje mladice</w:t>
            </w:r>
          </w:p>
        </w:tc>
        <w:tc>
          <w:tcPr>
            <w:tcW w:w="296" w:type="pct"/>
            <w:vAlign w:val="bottom"/>
          </w:tcPr>
          <w:p w14:paraId="1D2311B3" w14:textId="77777777" w:rsidR="00691EA6" w:rsidRPr="00F05F91" w:rsidRDefault="00691EA6" w:rsidP="00AA2B2F">
            <w:pPr>
              <w:pStyle w:val="ZPpregtevilke"/>
            </w:pPr>
            <w:r w:rsidRPr="00F05F91">
              <w:rPr>
                <w:szCs w:val="16"/>
              </w:rPr>
              <w:t>5.016</w:t>
            </w:r>
          </w:p>
        </w:tc>
        <w:tc>
          <w:tcPr>
            <w:tcW w:w="296" w:type="pct"/>
            <w:vAlign w:val="bottom"/>
          </w:tcPr>
          <w:p w14:paraId="656AC196" w14:textId="77777777" w:rsidR="00691EA6" w:rsidRPr="00F05F91" w:rsidRDefault="00691EA6" w:rsidP="00AA2B2F">
            <w:pPr>
              <w:pStyle w:val="ZPpregtevilke"/>
            </w:pPr>
            <w:r w:rsidRPr="00F05F91">
              <w:rPr>
                <w:szCs w:val="16"/>
              </w:rPr>
              <w:t>4.826</w:t>
            </w:r>
          </w:p>
        </w:tc>
        <w:tc>
          <w:tcPr>
            <w:tcW w:w="296" w:type="pct"/>
            <w:vAlign w:val="bottom"/>
          </w:tcPr>
          <w:p w14:paraId="4B919539" w14:textId="77777777" w:rsidR="00691EA6" w:rsidRPr="00F05F91" w:rsidRDefault="00691EA6" w:rsidP="00AA2B2F">
            <w:pPr>
              <w:pStyle w:val="ZPpregtevilke"/>
            </w:pPr>
            <w:r w:rsidRPr="00F05F91">
              <w:rPr>
                <w:szCs w:val="16"/>
              </w:rPr>
              <w:t>4.460</w:t>
            </w:r>
          </w:p>
        </w:tc>
        <w:tc>
          <w:tcPr>
            <w:tcW w:w="296" w:type="pct"/>
            <w:vAlign w:val="bottom"/>
          </w:tcPr>
          <w:p w14:paraId="2B167D9B" w14:textId="77777777" w:rsidR="00691EA6" w:rsidRPr="00F05F91" w:rsidRDefault="00691EA6" w:rsidP="00AA2B2F">
            <w:pPr>
              <w:pStyle w:val="ZPpregtevilke"/>
            </w:pPr>
            <w:r w:rsidRPr="00F05F91">
              <w:rPr>
                <w:szCs w:val="16"/>
              </w:rPr>
              <w:t>3.576</w:t>
            </w:r>
          </w:p>
        </w:tc>
        <w:tc>
          <w:tcPr>
            <w:tcW w:w="296" w:type="pct"/>
            <w:vAlign w:val="bottom"/>
          </w:tcPr>
          <w:p w14:paraId="18DD6B3E" w14:textId="77777777" w:rsidR="00691EA6" w:rsidRPr="00F05F91" w:rsidRDefault="00691EA6" w:rsidP="00AA2B2F">
            <w:pPr>
              <w:pStyle w:val="ZPpregtevilke"/>
            </w:pPr>
            <w:r w:rsidRPr="00F05F91">
              <w:rPr>
                <w:szCs w:val="16"/>
              </w:rPr>
              <w:t>3.206</w:t>
            </w:r>
          </w:p>
        </w:tc>
        <w:tc>
          <w:tcPr>
            <w:tcW w:w="296" w:type="pct"/>
            <w:vAlign w:val="bottom"/>
          </w:tcPr>
          <w:p w14:paraId="0167EB64" w14:textId="77777777" w:rsidR="00691EA6" w:rsidRPr="00F05F91" w:rsidRDefault="00691EA6" w:rsidP="00AA2B2F">
            <w:pPr>
              <w:pStyle w:val="ZPpregtevilke"/>
            </w:pPr>
            <w:r w:rsidRPr="00F05F91">
              <w:rPr>
                <w:szCs w:val="16"/>
              </w:rPr>
              <w:t>2.694</w:t>
            </w:r>
          </w:p>
        </w:tc>
        <w:tc>
          <w:tcPr>
            <w:tcW w:w="296" w:type="pct"/>
            <w:vAlign w:val="bottom"/>
          </w:tcPr>
          <w:p w14:paraId="0ABE01D8" w14:textId="77777777" w:rsidR="00691EA6" w:rsidRPr="00F05F91" w:rsidRDefault="00691EA6" w:rsidP="00AA2B2F">
            <w:pPr>
              <w:pStyle w:val="ZPpregtevilke"/>
            </w:pPr>
            <w:r w:rsidRPr="00F05F91">
              <w:rPr>
                <w:szCs w:val="16"/>
              </w:rPr>
              <w:t>2.808</w:t>
            </w:r>
          </w:p>
        </w:tc>
        <w:tc>
          <w:tcPr>
            <w:tcW w:w="296" w:type="pct"/>
            <w:vAlign w:val="bottom"/>
          </w:tcPr>
          <w:p w14:paraId="36597CE2" w14:textId="77777777" w:rsidR="00691EA6" w:rsidRPr="00F05F91" w:rsidRDefault="00691EA6" w:rsidP="00AA2B2F">
            <w:pPr>
              <w:pStyle w:val="ZPpregtevilke"/>
            </w:pPr>
            <w:r w:rsidRPr="00F05F91">
              <w:rPr>
                <w:szCs w:val="16"/>
              </w:rPr>
              <w:t>2.147</w:t>
            </w:r>
          </w:p>
        </w:tc>
        <w:tc>
          <w:tcPr>
            <w:tcW w:w="296" w:type="pct"/>
            <w:vAlign w:val="bottom"/>
          </w:tcPr>
          <w:p w14:paraId="2218BF09" w14:textId="77777777" w:rsidR="00691EA6" w:rsidRPr="00F05F91" w:rsidRDefault="00691EA6" w:rsidP="00AA2B2F">
            <w:pPr>
              <w:pStyle w:val="ZPpregtevilke"/>
            </w:pPr>
            <w:r w:rsidRPr="00F05F91">
              <w:rPr>
                <w:szCs w:val="16"/>
              </w:rPr>
              <w:t>2.260</w:t>
            </w:r>
          </w:p>
        </w:tc>
        <w:tc>
          <w:tcPr>
            <w:tcW w:w="289" w:type="pct"/>
            <w:vAlign w:val="bottom"/>
          </w:tcPr>
          <w:p w14:paraId="2A657EA8" w14:textId="77777777" w:rsidR="00691EA6" w:rsidRPr="00F05F91" w:rsidRDefault="00691EA6" w:rsidP="00AA2B2F">
            <w:pPr>
              <w:pStyle w:val="ZPpregtevilke"/>
            </w:pPr>
            <w:r w:rsidRPr="00F05F91">
              <w:rPr>
                <w:szCs w:val="16"/>
              </w:rPr>
              <w:t>2.009</w:t>
            </w:r>
          </w:p>
        </w:tc>
        <w:tc>
          <w:tcPr>
            <w:tcW w:w="286" w:type="pct"/>
            <w:vAlign w:val="bottom"/>
          </w:tcPr>
          <w:p w14:paraId="12B8CA53" w14:textId="77777777" w:rsidR="00691EA6" w:rsidRPr="00F05F91" w:rsidRDefault="00691EA6" w:rsidP="00AA2B2F">
            <w:pPr>
              <w:pStyle w:val="ZPpregtevilke"/>
            </w:pPr>
            <w:r w:rsidRPr="00F05F91">
              <w:rPr>
                <w:szCs w:val="16"/>
              </w:rPr>
              <w:t>2.347</w:t>
            </w:r>
          </w:p>
        </w:tc>
        <w:tc>
          <w:tcPr>
            <w:tcW w:w="284" w:type="pct"/>
            <w:vAlign w:val="bottom"/>
          </w:tcPr>
          <w:p w14:paraId="56369D14" w14:textId="77777777" w:rsidR="00691EA6" w:rsidRPr="00F05F91" w:rsidRDefault="00691EA6" w:rsidP="00AA2B2F">
            <w:pPr>
              <w:pStyle w:val="ZPpregtevilke"/>
            </w:pPr>
            <w:r w:rsidRPr="00F05F91">
              <w:rPr>
                <w:szCs w:val="16"/>
              </w:rPr>
              <w:t>2.108</w:t>
            </w:r>
          </w:p>
        </w:tc>
        <w:tc>
          <w:tcPr>
            <w:tcW w:w="284" w:type="pct"/>
            <w:vAlign w:val="bottom"/>
          </w:tcPr>
          <w:p w14:paraId="0834FAAF" w14:textId="77777777" w:rsidR="00691EA6" w:rsidRPr="00F05F91" w:rsidRDefault="00691EA6" w:rsidP="00AA2B2F">
            <w:pPr>
              <w:pStyle w:val="ZPpregtevilke"/>
            </w:pPr>
            <w:r w:rsidRPr="00F05F91">
              <w:rPr>
                <w:szCs w:val="16"/>
              </w:rPr>
              <w:t>1.687</w:t>
            </w:r>
          </w:p>
        </w:tc>
        <w:tc>
          <w:tcPr>
            <w:tcW w:w="281" w:type="pct"/>
            <w:vAlign w:val="bottom"/>
          </w:tcPr>
          <w:p w14:paraId="7381CD0F"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80,0</w:t>
            </w:r>
          </w:p>
        </w:tc>
      </w:tr>
      <w:tr w:rsidR="00691EA6" w:rsidRPr="00F05F91" w14:paraId="7A37EC46" w14:textId="77777777" w:rsidTr="00AA2B2F">
        <w:trPr>
          <w:trHeight w:val="227"/>
        </w:trPr>
        <w:tc>
          <w:tcPr>
            <w:tcW w:w="911" w:type="pct"/>
            <w:vAlign w:val="bottom"/>
          </w:tcPr>
          <w:p w14:paraId="29E280B6" w14:textId="77777777" w:rsidR="00691EA6" w:rsidRPr="00F05F91" w:rsidRDefault="00691EA6" w:rsidP="00AA2B2F">
            <w:pPr>
              <w:pStyle w:val="ZPpregtekst"/>
            </w:pPr>
            <w:r w:rsidRPr="00F05F91">
              <w:t>– Plemenske svinje, od tega:</w:t>
            </w:r>
          </w:p>
        </w:tc>
        <w:tc>
          <w:tcPr>
            <w:tcW w:w="296" w:type="pct"/>
            <w:vAlign w:val="bottom"/>
          </w:tcPr>
          <w:p w14:paraId="717094A4" w14:textId="77777777" w:rsidR="00691EA6" w:rsidRPr="00F05F91" w:rsidRDefault="00691EA6" w:rsidP="00AA2B2F">
            <w:pPr>
              <w:pStyle w:val="ZPpregtevilke"/>
            </w:pPr>
            <w:r w:rsidRPr="00F05F91">
              <w:rPr>
                <w:szCs w:val="16"/>
              </w:rPr>
              <w:t>37.054</w:t>
            </w:r>
          </w:p>
        </w:tc>
        <w:tc>
          <w:tcPr>
            <w:tcW w:w="296" w:type="pct"/>
            <w:vAlign w:val="bottom"/>
          </w:tcPr>
          <w:p w14:paraId="07033F35" w14:textId="77777777" w:rsidR="00691EA6" w:rsidRPr="00F05F91" w:rsidRDefault="00691EA6" w:rsidP="00AA2B2F">
            <w:pPr>
              <w:pStyle w:val="ZPpregtevilke"/>
            </w:pPr>
            <w:r w:rsidRPr="00F05F91">
              <w:rPr>
                <w:szCs w:val="16"/>
              </w:rPr>
              <w:t>31.500</w:t>
            </w:r>
          </w:p>
        </w:tc>
        <w:tc>
          <w:tcPr>
            <w:tcW w:w="296" w:type="pct"/>
            <w:vAlign w:val="bottom"/>
          </w:tcPr>
          <w:p w14:paraId="229C8FD3" w14:textId="77777777" w:rsidR="00691EA6" w:rsidRPr="00F05F91" w:rsidRDefault="00691EA6" w:rsidP="00AA2B2F">
            <w:pPr>
              <w:pStyle w:val="ZPpregtevilke"/>
            </w:pPr>
            <w:r w:rsidRPr="00F05F91">
              <w:rPr>
                <w:szCs w:val="16"/>
              </w:rPr>
              <w:t>29.141</w:t>
            </w:r>
          </w:p>
        </w:tc>
        <w:tc>
          <w:tcPr>
            <w:tcW w:w="296" w:type="pct"/>
            <w:vAlign w:val="bottom"/>
          </w:tcPr>
          <w:p w14:paraId="6B4654A3" w14:textId="77777777" w:rsidR="00691EA6" w:rsidRPr="00F05F91" w:rsidRDefault="00691EA6" w:rsidP="00AA2B2F">
            <w:pPr>
              <w:pStyle w:val="ZPpregtevilke"/>
            </w:pPr>
            <w:r w:rsidRPr="00F05F91">
              <w:rPr>
                <w:szCs w:val="16"/>
              </w:rPr>
              <w:t>26.052</w:t>
            </w:r>
          </w:p>
        </w:tc>
        <w:tc>
          <w:tcPr>
            <w:tcW w:w="296" w:type="pct"/>
            <w:vAlign w:val="bottom"/>
          </w:tcPr>
          <w:p w14:paraId="0429D9E5" w14:textId="77777777" w:rsidR="00691EA6" w:rsidRPr="00F05F91" w:rsidRDefault="00691EA6" w:rsidP="00AA2B2F">
            <w:pPr>
              <w:pStyle w:val="ZPpregtevilke"/>
            </w:pPr>
            <w:r w:rsidRPr="00F05F91">
              <w:rPr>
                <w:szCs w:val="16"/>
              </w:rPr>
              <w:t>22.303</w:t>
            </w:r>
          </w:p>
        </w:tc>
        <w:tc>
          <w:tcPr>
            <w:tcW w:w="296" w:type="pct"/>
            <w:vAlign w:val="bottom"/>
          </w:tcPr>
          <w:p w14:paraId="5498D03A" w14:textId="77777777" w:rsidR="00691EA6" w:rsidRPr="00F05F91" w:rsidRDefault="00691EA6" w:rsidP="00AA2B2F">
            <w:pPr>
              <w:pStyle w:val="ZPpregtevilke"/>
            </w:pPr>
            <w:r w:rsidRPr="00F05F91">
              <w:rPr>
                <w:szCs w:val="16"/>
              </w:rPr>
              <w:t>17.566</w:t>
            </w:r>
          </w:p>
        </w:tc>
        <w:tc>
          <w:tcPr>
            <w:tcW w:w="296" w:type="pct"/>
            <w:vAlign w:val="bottom"/>
          </w:tcPr>
          <w:p w14:paraId="05791718" w14:textId="77777777" w:rsidR="00691EA6" w:rsidRPr="00F05F91" w:rsidRDefault="00691EA6" w:rsidP="00AA2B2F">
            <w:pPr>
              <w:pStyle w:val="ZPpregtevilke"/>
            </w:pPr>
            <w:r w:rsidRPr="00F05F91">
              <w:rPr>
                <w:szCs w:val="16"/>
              </w:rPr>
              <w:t>17.340</w:t>
            </w:r>
          </w:p>
        </w:tc>
        <w:tc>
          <w:tcPr>
            <w:tcW w:w="296" w:type="pct"/>
            <w:vAlign w:val="bottom"/>
          </w:tcPr>
          <w:p w14:paraId="117794EA" w14:textId="77777777" w:rsidR="00691EA6" w:rsidRPr="00F05F91" w:rsidRDefault="00691EA6" w:rsidP="00AA2B2F">
            <w:pPr>
              <w:pStyle w:val="ZPpregtevilke"/>
            </w:pPr>
            <w:r w:rsidRPr="00F05F91">
              <w:rPr>
                <w:szCs w:val="16"/>
              </w:rPr>
              <w:t>16.410</w:t>
            </w:r>
          </w:p>
        </w:tc>
        <w:tc>
          <w:tcPr>
            <w:tcW w:w="296" w:type="pct"/>
            <w:vAlign w:val="bottom"/>
          </w:tcPr>
          <w:p w14:paraId="33989A64" w14:textId="77777777" w:rsidR="00691EA6" w:rsidRPr="00F05F91" w:rsidRDefault="00691EA6" w:rsidP="00AA2B2F">
            <w:pPr>
              <w:pStyle w:val="ZPpregtevilke"/>
            </w:pPr>
            <w:r w:rsidRPr="00F05F91">
              <w:rPr>
                <w:szCs w:val="16"/>
              </w:rPr>
              <w:t>15.886</w:t>
            </w:r>
          </w:p>
        </w:tc>
        <w:tc>
          <w:tcPr>
            <w:tcW w:w="289" w:type="pct"/>
            <w:vAlign w:val="bottom"/>
          </w:tcPr>
          <w:p w14:paraId="0067CFD0" w14:textId="77777777" w:rsidR="00691EA6" w:rsidRPr="00F05F91" w:rsidRDefault="00691EA6" w:rsidP="00AA2B2F">
            <w:pPr>
              <w:pStyle w:val="ZPpregtevilke"/>
            </w:pPr>
            <w:r w:rsidRPr="00F05F91">
              <w:rPr>
                <w:szCs w:val="16"/>
              </w:rPr>
              <w:t>15.146</w:t>
            </w:r>
          </w:p>
        </w:tc>
        <w:tc>
          <w:tcPr>
            <w:tcW w:w="286" w:type="pct"/>
            <w:vAlign w:val="bottom"/>
          </w:tcPr>
          <w:p w14:paraId="299C1E1A" w14:textId="77777777" w:rsidR="00691EA6" w:rsidRPr="00F05F91" w:rsidRDefault="00691EA6" w:rsidP="00AA2B2F">
            <w:pPr>
              <w:pStyle w:val="ZPpregtevilke"/>
            </w:pPr>
            <w:r w:rsidRPr="00F05F91">
              <w:rPr>
                <w:szCs w:val="16"/>
              </w:rPr>
              <w:t>15.828</w:t>
            </w:r>
          </w:p>
        </w:tc>
        <w:tc>
          <w:tcPr>
            <w:tcW w:w="284" w:type="pct"/>
            <w:vAlign w:val="bottom"/>
          </w:tcPr>
          <w:p w14:paraId="653BA67C" w14:textId="77777777" w:rsidR="00691EA6" w:rsidRPr="00F05F91" w:rsidRDefault="00691EA6" w:rsidP="00AA2B2F">
            <w:pPr>
              <w:pStyle w:val="ZPpregtevilke"/>
            </w:pPr>
            <w:r w:rsidRPr="00F05F91">
              <w:rPr>
                <w:szCs w:val="16"/>
              </w:rPr>
              <w:t>14.381</w:t>
            </w:r>
          </w:p>
        </w:tc>
        <w:tc>
          <w:tcPr>
            <w:tcW w:w="284" w:type="pct"/>
            <w:vAlign w:val="bottom"/>
          </w:tcPr>
          <w:p w14:paraId="3C6EBF82" w14:textId="77777777" w:rsidR="00691EA6" w:rsidRPr="00F05F91" w:rsidRDefault="00691EA6" w:rsidP="00AA2B2F">
            <w:pPr>
              <w:pStyle w:val="ZPpregtevilke"/>
            </w:pPr>
            <w:r w:rsidRPr="00F05F91">
              <w:rPr>
                <w:szCs w:val="16"/>
              </w:rPr>
              <w:t>12.908</w:t>
            </w:r>
          </w:p>
        </w:tc>
        <w:tc>
          <w:tcPr>
            <w:tcW w:w="281" w:type="pct"/>
            <w:vAlign w:val="bottom"/>
          </w:tcPr>
          <w:p w14:paraId="7FB5BD9B"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89,8</w:t>
            </w:r>
          </w:p>
        </w:tc>
      </w:tr>
      <w:tr w:rsidR="00691EA6" w:rsidRPr="00F05F91" w14:paraId="22AE5447" w14:textId="77777777" w:rsidTr="00AA2B2F">
        <w:trPr>
          <w:trHeight w:val="227"/>
        </w:trPr>
        <w:tc>
          <w:tcPr>
            <w:tcW w:w="911" w:type="pct"/>
            <w:vAlign w:val="bottom"/>
          </w:tcPr>
          <w:p w14:paraId="4E703B21" w14:textId="77777777" w:rsidR="00691EA6" w:rsidRPr="00F05F91" w:rsidRDefault="00691EA6" w:rsidP="00AA2B2F">
            <w:pPr>
              <w:pStyle w:val="ZPpregtekst"/>
              <w:rPr>
                <w:i/>
              </w:rPr>
            </w:pPr>
            <w:r w:rsidRPr="00F05F91">
              <w:rPr>
                <w:i/>
              </w:rPr>
              <w:t xml:space="preserve">     nebreje plemenske svinje</w:t>
            </w:r>
          </w:p>
        </w:tc>
        <w:tc>
          <w:tcPr>
            <w:tcW w:w="296" w:type="pct"/>
            <w:vAlign w:val="bottom"/>
          </w:tcPr>
          <w:p w14:paraId="42994B03" w14:textId="77777777" w:rsidR="00691EA6" w:rsidRPr="00F05F91" w:rsidRDefault="00691EA6" w:rsidP="00AA2B2F">
            <w:pPr>
              <w:pStyle w:val="ZPpregtevilke"/>
            </w:pPr>
            <w:r w:rsidRPr="00F05F91">
              <w:rPr>
                <w:szCs w:val="16"/>
              </w:rPr>
              <w:t>14.067</w:t>
            </w:r>
          </w:p>
        </w:tc>
        <w:tc>
          <w:tcPr>
            <w:tcW w:w="296" w:type="pct"/>
            <w:vAlign w:val="bottom"/>
          </w:tcPr>
          <w:p w14:paraId="0DDF8CC2" w14:textId="77777777" w:rsidR="00691EA6" w:rsidRPr="00F05F91" w:rsidRDefault="00691EA6" w:rsidP="00AA2B2F">
            <w:pPr>
              <w:pStyle w:val="ZPpregtevilke"/>
            </w:pPr>
            <w:r w:rsidRPr="00F05F91">
              <w:rPr>
                <w:szCs w:val="16"/>
              </w:rPr>
              <w:t>12.160</w:t>
            </w:r>
          </w:p>
        </w:tc>
        <w:tc>
          <w:tcPr>
            <w:tcW w:w="296" w:type="pct"/>
            <w:vAlign w:val="bottom"/>
          </w:tcPr>
          <w:p w14:paraId="542799B6" w14:textId="77777777" w:rsidR="00691EA6" w:rsidRPr="00F05F91" w:rsidRDefault="00691EA6" w:rsidP="00AA2B2F">
            <w:pPr>
              <w:pStyle w:val="ZPpregtevilke"/>
            </w:pPr>
            <w:r w:rsidRPr="00F05F91">
              <w:rPr>
                <w:szCs w:val="16"/>
              </w:rPr>
              <w:t>11.787</w:t>
            </w:r>
          </w:p>
        </w:tc>
        <w:tc>
          <w:tcPr>
            <w:tcW w:w="296" w:type="pct"/>
            <w:vAlign w:val="bottom"/>
          </w:tcPr>
          <w:p w14:paraId="0E40AD8B" w14:textId="77777777" w:rsidR="00691EA6" w:rsidRPr="00F05F91" w:rsidRDefault="00691EA6" w:rsidP="00AA2B2F">
            <w:pPr>
              <w:pStyle w:val="ZPpregtevilke"/>
            </w:pPr>
            <w:r w:rsidRPr="00F05F91">
              <w:rPr>
                <w:szCs w:val="16"/>
              </w:rPr>
              <w:t>10.223</w:t>
            </w:r>
          </w:p>
        </w:tc>
        <w:tc>
          <w:tcPr>
            <w:tcW w:w="296" w:type="pct"/>
            <w:vAlign w:val="bottom"/>
          </w:tcPr>
          <w:p w14:paraId="624E597A" w14:textId="77777777" w:rsidR="00691EA6" w:rsidRPr="00F05F91" w:rsidRDefault="00691EA6" w:rsidP="00AA2B2F">
            <w:pPr>
              <w:pStyle w:val="ZPpregtevilke"/>
            </w:pPr>
            <w:r w:rsidRPr="00F05F91">
              <w:rPr>
                <w:szCs w:val="16"/>
              </w:rPr>
              <w:t>8.739</w:t>
            </w:r>
          </w:p>
        </w:tc>
        <w:tc>
          <w:tcPr>
            <w:tcW w:w="296" w:type="pct"/>
            <w:vAlign w:val="bottom"/>
          </w:tcPr>
          <w:p w14:paraId="72CB8F0F" w14:textId="77777777" w:rsidR="00691EA6" w:rsidRPr="00F05F91" w:rsidRDefault="00691EA6" w:rsidP="00AA2B2F">
            <w:pPr>
              <w:pStyle w:val="ZPpregtevilke"/>
            </w:pPr>
            <w:r w:rsidRPr="00F05F91">
              <w:rPr>
                <w:szCs w:val="16"/>
              </w:rPr>
              <w:t>7.278</w:t>
            </w:r>
          </w:p>
        </w:tc>
        <w:tc>
          <w:tcPr>
            <w:tcW w:w="296" w:type="pct"/>
            <w:vAlign w:val="bottom"/>
          </w:tcPr>
          <w:p w14:paraId="063C2851" w14:textId="77777777" w:rsidR="00691EA6" w:rsidRPr="00F05F91" w:rsidRDefault="00691EA6" w:rsidP="00AA2B2F">
            <w:pPr>
              <w:pStyle w:val="ZPpregtevilke"/>
            </w:pPr>
            <w:r w:rsidRPr="00F05F91">
              <w:rPr>
                <w:szCs w:val="16"/>
              </w:rPr>
              <w:t>7.084</w:t>
            </w:r>
          </w:p>
        </w:tc>
        <w:tc>
          <w:tcPr>
            <w:tcW w:w="296" w:type="pct"/>
            <w:vAlign w:val="bottom"/>
          </w:tcPr>
          <w:p w14:paraId="4CE35443" w14:textId="77777777" w:rsidR="00691EA6" w:rsidRPr="00F05F91" w:rsidRDefault="00691EA6" w:rsidP="00AA2B2F">
            <w:pPr>
              <w:pStyle w:val="ZPpregtevilke"/>
            </w:pPr>
            <w:r w:rsidRPr="00F05F91">
              <w:rPr>
                <w:szCs w:val="16"/>
              </w:rPr>
              <w:t>6.872</w:t>
            </w:r>
          </w:p>
        </w:tc>
        <w:tc>
          <w:tcPr>
            <w:tcW w:w="296" w:type="pct"/>
            <w:vAlign w:val="bottom"/>
          </w:tcPr>
          <w:p w14:paraId="482467F4" w14:textId="77777777" w:rsidR="00691EA6" w:rsidRPr="00F05F91" w:rsidRDefault="00691EA6" w:rsidP="00AA2B2F">
            <w:pPr>
              <w:pStyle w:val="ZPpregtevilke"/>
            </w:pPr>
            <w:r w:rsidRPr="00F05F91">
              <w:rPr>
                <w:szCs w:val="16"/>
              </w:rPr>
              <w:t>6.430</w:t>
            </w:r>
          </w:p>
        </w:tc>
        <w:tc>
          <w:tcPr>
            <w:tcW w:w="289" w:type="pct"/>
            <w:vAlign w:val="bottom"/>
          </w:tcPr>
          <w:p w14:paraId="37B4DEC6" w14:textId="77777777" w:rsidR="00691EA6" w:rsidRPr="00F05F91" w:rsidRDefault="00691EA6" w:rsidP="00AA2B2F">
            <w:pPr>
              <w:pStyle w:val="ZPpregtevilke"/>
            </w:pPr>
            <w:r w:rsidRPr="00F05F91">
              <w:rPr>
                <w:szCs w:val="16"/>
              </w:rPr>
              <w:t>6.084</w:t>
            </w:r>
          </w:p>
        </w:tc>
        <w:tc>
          <w:tcPr>
            <w:tcW w:w="286" w:type="pct"/>
            <w:vAlign w:val="bottom"/>
          </w:tcPr>
          <w:p w14:paraId="30D31152" w14:textId="77777777" w:rsidR="00691EA6" w:rsidRPr="00F05F91" w:rsidRDefault="00691EA6" w:rsidP="00AA2B2F">
            <w:pPr>
              <w:pStyle w:val="ZPpregtevilke"/>
            </w:pPr>
            <w:r w:rsidRPr="00F05F91">
              <w:rPr>
                <w:szCs w:val="16"/>
              </w:rPr>
              <w:t>6.010</w:t>
            </w:r>
          </w:p>
        </w:tc>
        <w:tc>
          <w:tcPr>
            <w:tcW w:w="284" w:type="pct"/>
            <w:vAlign w:val="bottom"/>
          </w:tcPr>
          <w:p w14:paraId="2C4C43E4" w14:textId="77777777" w:rsidR="00691EA6" w:rsidRPr="00F05F91" w:rsidRDefault="00691EA6" w:rsidP="00AA2B2F">
            <w:pPr>
              <w:pStyle w:val="ZPpregtevilke"/>
            </w:pPr>
            <w:r w:rsidRPr="00F05F91">
              <w:rPr>
                <w:szCs w:val="16"/>
              </w:rPr>
              <w:t>5.886</w:t>
            </w:r>
          </w:p>
        </w:tc>
        <w:tc>
          <w:tcPr>
            <w:tcW w:w="284" w:type="pct"/>
            <w:vAlign w:val="bottom"/>
          </w:tcPr>
          <w:p w14:paraId="04D55826" w14:textId="77777777" w:rsidR="00691EA6" w:rsidRPr="00F05F91" w:rsidRDefault="00691EA6" w:rsidP="00AA2B2F">
            <w:pPr>
              <w:pStyle w:val="ZPpregtevilke"/>
            </w:pPr>
            <w:r w:rsidRPr="00F05F91">
              <w:rPr>
                <w:szCs w:val="16"/>
              </w:rPr>
              <w:t>5.258</w:t>
            </w:r>
          </w:p>
        </w:tc>
        <w:tc>
          <w:tcPr>
            <w:tcW w:w="281" w:type="pct"/>
            <w:vAlign w:val="bottom"/>
          </w:tcPr>
          <w:p w14:paraId="07A366E0"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89,3</w:t>
            </w:r>
          </w:p>
        </w:tc>
      </w:tr>
      <w:tr w:rsidR="00691EA6" w:rsidRPr="00F05F91" w14:paraId="703FD4A1" w14:textId="77777777" w:rsidTr="00AA2B2F">
        <w:trPr>
          <w:trHeight w:val="227"/>
        </w:trPr>
        <w:tc>
          <w:tcPr>
            <w:tcW w:w="911" w:type="pct"/>
            <w:tcBorders>
              <w:bottom w:val="single" w:sz="12" w:space="0" w:color="008000"/>
            </w:tcBorders>
            <w:vAlign w:val="bottom"/>
          </w:tcPr>
          <w:p w14:paraId="14E3E46A" w14:textId="77777777" w:rsidR="00691EA6" w:rsidRPr="00F05F91" w:rsidRDefault="00691EA6" w:rsidP="00AA2B2F">
            <w:pPr>
              <w:pStyle w:val="ZPpregtekst"/>
              <w:rPr>
                <w:i/>
              </w:rPr>
            </w:pPr>
            <w:r w:rsidRPr="00F05F91">
              <w:rPr>
                <w:i/>
              </w:rPr>
              <w:t xml:space="preserve">     breje plemenske svinje</w:t>
            </w:r>
          </w:p>
        </w:tc>
        <w:tc>
          <w:tcPr>
            <w:tcW w:w="296" w:type="pct"/>
            <w:tcBorders>
              <w:bottom w:val="single" w:sz="12" w:space="0" w:color="008000"/>
            </w:tcBorders>
            <w:vAlign w:val="bottom"/>
          </w:tcPr>
          <w:p w14:paraId="05BE67F7" w14:textId="77777777" w:rsidR="00691EA6" w:rsidRPr="00F05F91" w:rsidRDefault="00691EA6" w:rsidP="00AA2B2F">
            <w:pPr>
              <w:pStyle w:val="ZPpregtevilke"/>
            </w:pPr>
            <w:r w:rsidRPr="00F05F91">
              <w:rPr>
                <w:szCs w:val="16"/>
              </w:rPr>
              <w:t>22.987</w:t>
            </w:r>
          </w:p>
        </w:tc>
        <w:tc>
          <w:tcPr>
            <w:tcW w:w="296" w:type="pct"/>
            <w:tcBorders>
              <w:bottom w:val="single" w:sz="12" w:space="0" w:color="008000"/>
            </w:tcBorders>
            <w:vAlign w:val="bottom"/>
          </w:tcPr>
          <w:p w14:paraId="74A71DB5" w14:textId="77777777" w:rsidR="00691EA6" w:rsidRPr="00F05F91" w:rsidRDefault="00691EA6" w:rsidP="00AA2B2F">
            <w:pPr>
              <w:pStyle w:val="ZPpregtevilke"/>
            </w:pPr>
            <w:r w:rsidRPr="00F05F91">
              <w:rPr>
                <w:szCs w:val="16"/>
              </w:rPr>
              <w:t>19.340</w:t>
            </w:r>
          </w:p>
        </w:tc>
        <w:tc>
          <w:tcPr>
            <w:tcW w:w="296" w:type="pct"/>
            <w:tcBorders>
              <w:bottom w:val="single" w:sz="12" w:space="0" w:color="008000"/>
            </w:tcBorders>
            <w:vAlign w:val="bottom"/>
          </w:tcPr>
          <w:p w14:paraId="4A2BA4AF" w14:textId="77777777" w:rsidR="00691EA6" w:rsidRPr="00F05F91" w:rsidRDefault="00691EA6" w:rsidP="00AA2B2F">
            <w:pPr>
              <w:pStyle w:val="ZPpregtevilke"/>
            </w:pPr>
            <w:r w:rsidRPr="00F05F91">
              <w:rPr>
                <w:szCs w:val="16"/>
              </w:rPr>
              <w:t>17.354</w:t>
            </w:r>
          </w:p>
        </w:tc>
        <w:tc>
          <w:tcPr>
            <w:tcW w:w="296" w:type="pct"/>
            <w:tcBorders>
              <w:bottom w:val="single" w:sz="12" w:space="0" w:color="008000"/>
            </w:tcBorders>
            <w:vAlign w:val="bottom"/>
          </w:tcPr>
          <w:p w14:paraId="0759B833" w14:textId="77777777" w:rsidR="00691EA6" w:rsidRPr="00F05F91" w:rsidRDefault="00691EA6" w:rsidP="00AA2B2F">
            <w:pPr>
              <w:pStyle w:val="ZPpregtevilke"/>
            </w:pPr>
            <w:r w:rsidRPr="00F05F91">
              <w:rPr>
                <w:szCs w:val="16"/>
              </w:rPr>
              <w:t>15.829</w:t>
            </w:r>
          </w:p>
        </w:tc>
        <w:tc>
          <w:tcPr>
            <w:tcW w:w="296" w:type="pct"/>
            <w:tcBorders>
              <w:bottom w:val="single" w:sz="12" w:space="0" w:color="008000"/>
            </w:tcBorders>
            <w:vAlign w:val="bottom"/>
          </w:tcPr>
          <w:p w14:paraId="17FC4237" w14:textId="77777777" w:rsidR="00691EA6" w:rsidRPr="00F05F91" w:rsidRDefault="00691EA6" w:rsidP="00AA2B2F">
            <w:pPr>
              <w:pStyle w:val="ZPpregtevilke"/>
            </w:pPr>
            <w:r w:rsidRPr="00F05F91">
              <w:rPr>
                <w:szCs w:val="16"/>
              </w:rPr>
              <w:t>13.564</w:t>
            </w:r>
          </w:p>
        </w:tc>
        <w:tc>
          <w:tcPr>
            <w:tcW w:w="296" w:type="pct"/>
            <w:tcBorders>
              <w:bottom w:val="single" w:sz="12" w:space="0" w:color="008000"/>
            </w:tcBorders>
            <w:vAlign w:val="bottom"/>
          </w:tcPr>
          <w:p w14:paraId="4384E89C" w14:textId="77777777" w:rsidR="00691EA6" w:rsidRPr="00F05F91" w:rsidRDefault="00691EA6" w:rsidP="00AA2B2F">
            <w:pPr>
              <w:pStyle w:val="ZPpregtevilke"/>
            </w:pPr>
            <w:r w:rsidRPr="00F05F91">
              <w:rPr>
                <w:szCs w:val="16"/>
              </w:rPr>
              <w:t>10.288</w:t>
            </w:r>
          </w:p>
        </w:tc>
        <w:tc>
          <w:tcPr>
            <w:tcW w:w="296" w:type="pct"/>
            <w:tcBorders>
              <w:bottom w:val="single" w:sz="12" w:space="0" w:color="008000"/>
            </w:tcBorders>
            <w:vAlign w:val="bottom"/>
          </w:tcPr>
          <w:p w14:paraId="5CDC7E17" w14:textId="77777777" w:rsidR="00691EA6" w:rsidRPr="00F05F91" w:rsidRDefault="00691EA6" w:rsidP="00AA2B2F">
            <w:pPr>
              <w:pStyle w:val="ZPpregtevilke"/>
            </w:pPr>
            <w:r w:rsidRPr="00F05F91">
              <w:rPr>
                <w:szCs w:val="16"/>
              </w:rPr>
              <w:t>10.256</w:t>
            </w:r>
          </w:p>
        </w:tc>
        <w:tc>
          <w:tcPr>
            <w:tcW w:w="296" w:type="pct"/>
            <w:tcBorders>
              <w:bottom w:val="single" w:sz="12" w:space="0" w:color="008000"/>
            </w:tcBorders>
            <w:vAlign w:val="bottom"/>
          </w:tcPr>
          <w:p w14:paraId="11DE14E5" w14:textId="77777777" w:rsidR="00691EA6" w:rsidRPr="00F05F91" w:rsidRDefault="00691EA6" w:rsidP="00AA2B2F">
            <w:pPr>
              <w:pStyle w:val="ZPpregtevilke"/>
            </w:pPr>
            <w:r w:rsidRPr="00F05F91">
              <w:rPr>
                <w:szCs w:val="16"/>
              </w:rPr>
              <w:t>9.538</w:t>
            </w:r>
          </w:p>
        </w:tc>
        <w:tc>
          <w:tcPr>
            <w:tcW w:w="296" w:type="pct"/>
            <w:tcBorders>
              <w:bottom w:val="single" w:sz="12" w:space="0" w:color="008000"/>
            </w:tcBorders>
            <w:vAlign w:val="bottom"/>
          </w:tcPr>
          <w:p w14:paraId="0FD4552F" w14:textId="77777777" w:rsidR="00691EA6" w:rsidRPr="00F05F91" w:rsidRDefault="00691EA6" w:rsidP="00AA2B2F">
            <w:pPr>
              <w:pStyle w:val="ZPpregtevilke"/>
            </w:pPr>
            <w:r w:rsidRPr="00F05F91">
              <w:rPr>
                <w:szCs w:val="16"/>
              </w:rPr>
              <w:t>9.456</w:t>
            </w:r>
          </w:p>
        </w:tc>
        <w:tc>
          <w:tcPr>
            <w:tcW w:w="289" w:type="pct"/>
            <w:tcBorders>
              <w:bottom w:val="single" w:sz="12" w:space="0" w:color="008000"/>
            </w:tcBorders>
            <w:vAlign w:val="bottom"/>
          </w:tcPr>
          <w:p w14:paraId="5FD4A432" w14:textId="77777777" w:rsidR="00691EA6" w:rsidRPr="00F05F91" w:rsidRDefault="00691EA6" w:rsidP="00AA2B2F">
            <w:pPr>
              <w:pStyle w:val="ZPpregtevilke"/>
            </w:pPr>
            <w:r w:rsidRPr="00F05F91">
              <w:rPr>
                <w:szCs w:val="16"/>
              </w:rPr>
              <w:t>9.062</w:t>
            </w:r>
          </w:p>
        </w:tc>
        <w:tc>
          <w:tcPr>
            <w:tcW w:w="286" w:type="pct"/>
            <w:tcBorders>
              <w:bottom w:val="single" w:sz="12" w:space="0" w:color="008000"/>
            </w:tcBorders>
            <w:vAlign w:val="bottom"/>
          </w:tcPr>
          <w:p w14:paraId="7BABEDDF" w14:textId="77777777" w:rsidR="00691EA6" w:rsidRPr="00F05F91" w:rsidRDefault="00691EA6" w:rsidP="00AA2B2F">
            <w:pPr>
              <w:pStyle w:val="ZPpregtevilke"/>
            </w:pPr>
            <w:r w:rsidRPr="00F05F91">
              <w:rPr>
                <w:szCs w:val="16"/>
              </w:rPr>
              <w:t>9.818</w:t>
            </w:r>
          </w:p>
        </w:tc>
        <w:tc>
          <w:tcPr>
            <w:tcW w:w="284" w:type="pct"/>
            <w:tcBorders>
              <w:bottom w:val="single" w:sz="12" w:space="0" w:color="008000"/>
            </w:tcBorders>
            <w:vAlign w:val="bottom"/>
          </w:tcPr>
          <w:p w14:paraId="0DD190CE" w14:textId="77777777" w:rsidR="00691EA6" w:rsidRPr="00F05F91" w:rsidRDefault="00691EA6" w:rsidP="00AA2B2F">
            <w:pPr>
              <w:pStyle w:val="ZPpregtevilke"/>
            </w:pPr>
            <w:r w:rsidRPr="00F05F91">
              <w:rPr>
                <w:szCs w:val="16"/>
              </w:rPr>
              <w:t>8.495</w:t>
            </w:r>
          </w:p>
        </w:tc>
        <w:tc>
          <w:tcPr>
            <w:tcW w:w="284" w:type="pct"/>
            <w:tcBorders>
              <w:bottom w:val="single" w:sz="12" w:space="0" w:color="008000"/>
            </w:tcBorders>
            <w:vAlign w:val="bottom"/>
          </w:tcPr>
          <w:p w14:paraId="3BACEE00" w14:textId="77777777" w:rsidR="00691EA6" w:rsidRPr="00F05F91" w:rsidRDefault="00691EA6" w:rsidP="00AA2B2F">
            <w:pPr>
              <w:pStyle w:val="ZPpregtevilke"/>
            </w:pPr>
            <w:r w:rsidRPr="00F05F91">
              <w:rPr>
                <w:szCs w:val="16"/>
              </w:rPr>
              <w:t>7.650</w:t>
            </w:r>
          </w:p>
        </w:tc>
        <w:tc>
          <w:tcPr>
            <w:tcW w:w="281" w:type="pct"/>
            <w:tcBorders>
              <w:bottom w:val="single" w:sz="12" w:space="0" w:color="008000"/>
            </w:tcBorders>
            <w:vAlign w:val="bottom"/>
          </w:tcPr>
          <w:p w14:paraId="7433548F"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90,1</w:t>
            </w:r>
          </w:p>
        </w:tc>
      </w:tr>
    </w:tbl>
    <w:p w14:paraId="5BCD06DE" w14:textId="77777777" w:rsidR="00691EA6" w:rsidRPr="00F05F91" w:rsidRDefault="00691EA6" w:rsidP="00691EA6">
      <w:pPr>
        <w:pStyle w:val="ZPpodnapis"/>
      </w:pPr>
      <w:r w:rsidRPr="00F05F91">
        <w:t>Vir: SURS</w:t>
      </w:r>
    </w:p>
    <w:p w14:paraId="638D5F84" w14:textId="77777777" w:rsidR="00691EA6" w:rsidRPr="00072A98" w:rsidRDefault="00691EA6" w:rsidP="00691EA6">
      <w:pPr>
        <w:pStyle w:val="Naslov3"/>
        <w:numPr>
          <w:ilvl w:val="2"/>
          <w:numId w:val="16"/>
        </w:numPr>
        <w:ind w:left="851" w:hanging="851"/>
      </w:pPr>
      <w:bookmarkStart w:id="727" w:name="_Toc68326313"/>
      <w:bookmarkStart w:id="728" w:name="_Toc95189897"/>
      <w:bookmarkStart w:id="729" w:name="_Toc95190473"/>
      <w:bookmarkStart w:id="730" w:name="_Toc95210399"/>
      <w:bookmarkStart w:id="731" w:name="_Toc95277259"/>
      <w:bookmarkStart w:id="732" w:name="_Toc110257117"/>
      <w:bookmarkStart w:id="733" w:name="_Toc147891405"/>
      <w:bookmarkStart w:id="734" w:name="_Toc171749041"/>
      <w:bookmarkStart w:id="735" w:name="_Toc200179479"/>
      <w:bookmarkStart w:id="736" w:name="_Toc293061437"/>
      <w:bookmarkStart w:id="737" w:name="_Toc326750701"/>
      <w:bookmarkStart w:id="738" w:name="_Toc328047358"/>
      <w:bookmarkStart w:id="739" w:name="_Toc359409513"/>
      <w:bookmarkStart w:id="740" w:name="_Toc420498301"/>
      <w:bookmarkStart w:id="741" w:name="_Toc428530094"/>
      <w:bookmarkStart w:id="742" w:name="_Toc458751221"/>
      <w:bookmarkStart w:id="743" w:name="_Toc479332604"/>
      <w:bookmarkStart w:id="744" w:name="_Toc513809714"/>
      <w:bookmarkStart w:id="745" w:name="_Toc10785821"/>
      <w:bookmarkStart w:id="746" w:name="_Toc49438959"/>
      <w:r w:rsidRPr="00072A98">
        <w:t>Bilanca števila prašičev</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bl>
      <w:tblPr>
        <w:tblW w:w="4991"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540"/>
        <w:gridCol w:w="824"/>
        <w:gridCol w:w="825"/>
        <w:gridCol w:w="825"/>
        <w:gridCol w:w="825"/>
        <w:gridCol w:w="825"/>
        <w:gridCol w:w="825"/>
        <w:gridCol w:w="825"/>
        <w:gridCol w:w="822"/>
        <w:gridCol w:w="822"/>
        <w:gridCol w:w="822"/>
        <w:gridCol w:w="811"/>
        <w:gridCol w:w="799"/>
        <w:gridCol w:w="799"/>
        <w:gridCol w:w="788"/>
      </w:tblGrid>
      <w:tr w:rsidR="00691EA6" w:rsidRPr="00072A98" w14:paraId="1BBE9002" w14:textId="77777777" w:rsidTr="00AA2B2F">
        <w:trPr>
          <w:trHeight w:val="227"/>
          <w:jc w:val="center"/>
        </w:trPr>
        <w:tc>
          <w:tcPr>
            <w:tcW w:w="909" w:type="pct"/>
            <w:tcBorders>
              <w:bottom w:val="single" w:sz="6" w:space="0" w:color="008000"/>
            </w:tcBorders>
            <w:vAlign w:val="bottom"/>
          </w:tcPr>
          <w:p w14:paraId="4196483C" w14:textId="77777777" w:rsidR="00691EA6" w:rsidRPr="00072A98" w:rsidRDefault="00691EA6" w:rsidP="00AA2B2F">
            <w:pPr>
              <w:pStyle w:val="ZPpregglava"/>
              <w:rPr>
                <w:snapToGrid w:val="0"/>
              </w:rPr>
            </w:pPr>
          </w:p>
        </w:tc>
        <w:tc>
          <w:tcPr>
            <w:tcW w:w="295" w:type="pct"/>
            <w:tcBorders>
              <w:bottom w:val="single" w:sz="6" w:space="0" w:color="008000"/>
            </w:tcBorders>
            <w:vAlign w:val="center"/>
          </w:tcPr>
          <w:p w14:paraId="3D5DF43F" w14:textId="77777777" w:rsidR="00691EA6" w:rsidRPr="00072A98" w:rsidRDefault="00691EA6" w:rsidP="00AA2B2F">
            <w:pPr>
              <w:pStyle w:val="ZPpregglava"/>
              <w:rPr>
                <w:bCs/>
              </w:rPr>
            </w:pPr>
            <w:r w:rsidRPr="00072A98">
              <w:rPr>
                <w:rFonts w:ascii="Arial CE" w:hAnsi="Arial CE" w:cs="Arial CE"/>
                <w:bCs/>
                <w:szCs w:val="16"/>
              </w:rPr>
              <w:t>2007</w:t>
            </w:r>
          </w:p>
        </w:tc>
        <w:tc>
          <w:tcPr>
            <w:tcW w:w="295" w:type="pct"/>
            <w:tcBorders>
              <w:bottom w:val="single" w:sz="6" w:space="0" w:color="008000"/>
            </w:tcBorders>
            <w:vAlign w:val="center"/>
          </w:tcPr>
          <w:p w14:paraId="586FF58B" w14:textId="77777777" w:rsidR="00691EA6" w:rsidRPr="00072A98" w:rsidRDefault="00691EA6" w:rsidP="00AA2B2F">
            <w:pPr>
              <w:pStyle w:val="ZPpregglava"/>
              <w:rPr>
                <w:bCs/>
              </w:rPr>
            </w:pPr>
            <w:r w:rsidRPr="00072A98">
              <w:rPr>
                <w:rFonts w:ascii="Arial CE" w:hAnsi="Arial CE" w:cs="Arial CE"/>
                <w:bCs/>
                <w:szCs w:val="16"/>
              </w:rPr>
              <w:t>2008</w:t>
            </w:r>
          </w:p>
        </w:tc>
        <w:tc>
          <w:tcPr>
            <w:tcW w:w="295" w:type="pct"/>
            <w:tcBorders>
              <w:bottom w:val="single" w:sz="6" w:space="0" w:color="008000"/>
            </w:tcBorders>
            <w:vAlign w:val="center"/>
          </w:tcPr>
          <w:p w14:paraId="5A2BBB79" w14:textId="77777777" w:rsidR="00691EA6" w:rsidRPr="00072A98" w:rsidRDefault="00691EA6" w:rsidP="00AA2B2F">
            <w:pPr>
              <w:pStyle w:val="ZPpregglava"/>
              <w:rPr>
                <w:bCs/>
              </w:rPr>
            </w:pPr>
            <w:r w:rsidRPr="00072A98">
              <w:rPr>
                <w:rFonts w:ascii="Arial CE" w:hAnsi="Arial CE" w:cs="Arial CE"/>
                <w:bCs/>
                <w:szCs w:val="16"/>
              </w:rPr>
              <w:t>2009</w:t>
            </w:r>
          </w:p>
        </w:tc>
        <w:tc>
          <w:tcPr>
            <w:tcW w:w="295" w:type="pct"/>
            <w:tcBorders>
              <w:bottom w:val="single" w:sz="6" w:space="0" w:color="008000"/>
            </w:tcBorders>
            <w:vAlign w:val="center"/>
          </w:tcPr>
          <w:p w14:paraId="5AC3F2F6" w14:textId="77777777" w:rsidR="00691EA6" w:rsidRPr="00072A98" w:rsidRDefault="00691EA6" w:rsidP="00AA2B2F">
            <w:pPr>
              <w:pStyle w:val="ZPpregglava"/>
              <w:rPr>
                <w:bCs/>
              </w:rPr>
            </w:pPr>
            <w:r w:rsidRPr="00072A98">
              <w:rPr>
                <w:rFonts w:ascii="Arial CE" w:hAnsi="Arial CE" w:cs="Arial CE"/>
                <w:bCs/>
                <w:szCs w:val="16"/>
              </w:rPr>
              <w:t>2010</w:t>
            </w:r>
          </w:p>
        </w:tc>
        <w:tc>
          <w:tcPr>
            <w:tcW w:w="295" w:type="pct"/>
            <w:tcBorders>
              <w:bottom w:val="single" w:sz="6" w:space="0" w:color="008000"/>
            </w:tcBorders>
            <w:vAlign w:val="center"/>
          </w:tcPr>
          <w:p w14:paraId="2A4CB7B0" w14:textId="77777777" w:rsidR="00691EA6" w:rsidRPr="00072A98" w:rsidRDefault="00691EA6" w:rsidP="00AA2B2F">
            <w:pPr>
              <w:pStyle w:val="ZPpregglava"/>
              <w:rPr>
                <w:bCs/>
              </w:rPr>
            </w:pPr>
            <w:r w:rsidRPr="00072A98">
              <w:rPr>
                <w:rFonts w:ascii="Arial CE" w:hAnsi="Arial CE" w:cs="Arial CE"/>
                <w:bCs/>
                <w:szCs w:val="16"/>
              </w:rPr>
              <w:t>2011</w:t>
            </w:r>
          </w:p>
        </w:tc>
        <w:tc>
          <w:tcPr>
            <w:tcW w:w="295" w:type="pct"/>
            <w:tcBorders>
              <w:bottom w:val="single" w:sz="6" w:space="0" w:color="008000"/>
            </w:tcBorders>
            <w:vAlign w:val="center"/>
          </w:tcPr>
          <w:p w14:paraId="5C2F9920" w14:textId="77777777" w:rsidR="00691EA6" w:rsidRPr="00072A98" w:rsidRDefault="00691EA6" w:rsidP="00AA2B2F">
            <w:pPr>
              <w:pStyle w:val="ZPpregglava"/>
              <w:rPr>
                <w:bCs/>
              </w:rPr>
            </w:pPr>
            <w:r w:rsidRPr="00072A98">
              <w:rPr>
                <w:rFonts w:ascii="Arial CE" w:hAnsi="Arial CE" w:cs="Arial CE"/>
                <w:bCs/>
                <w:szCs w:val="16"/>
              </w:rPr>
              <w:t>2012</w:t>
            </w:r>
          </w:p>
        </w:tc>
        <w:tc>
          <w:tcPr>
            <w:tcW w:w="295" w:type="pct"/>
            <w:tcBorders>
              <w:bottom w:val="single" w:sz="6" w:space="0" w:color="008000"/>
            </w:tcBorders>
            <w:vAlign w:val="center"/>
          </w:tcPr>
          <w:p w14:paraId="291257B0" w14:textId="77777777" w:rsidR="00691EA6" w:rsidRPr="00072A98" w:rsidRDefault="00691EA6" w:rsidP="00AA2B2F">
            <w:pPr>
              <w:pStyle w:val="ZPpregglava"/>
              <w:rPr>
                <w:bCs/>
              </w:rPr>
            </w:pPr>
            <w:r w:rsidRPr="00072A98">
              <w:rPr>
                <w:rFonts w:ascii="Arial CE" w:hAnsi="Arial CE" w:cs="Arial CE"/>
                <w:bCs/>
                <w:szCs w:val="16"/>
              </w:rPr>
              <w:t>2013</w:t>
            </w:r>
          </w:p>
        </w:tc>
        <w:tc>
          <w:tcPr>
            <w:tcW w:w="294" w:type="pct"/>
            <w:tcBorders>
              <w:bottom w:val="single" w:sz="6" w:space="0" w:color="008000"/>
            </w:tcBorders>
            <w:vAlign w:val="center"/>
          </w:tcPr>
          <w:p w14:paraId="3FBAC677" w14:textId="77777777" w:rsidR="00691EA6" w:rsidRPr="00072A98" w:rsidRDefault="00691EA6" w:rsidP="00AA2B2F">
            <w:pPr>
              <w:pStyle w:val="ZPpregglava"/>
              <w:rPr>
                <w:bCs/>
              </w:rPr>
            </w:pPr>
            <w:r w:rsidRPr="00072A98">
              <w:rPr>
                <w:rFonts w:ascii="Arial CE" w:hAnsi="Arial CE" w:cs="Arial CE"/>
                <w:bCs/>
                <w:szCs w:val="16"/>
              </w:rPr>
              <w:t>2014</w:t>
            </w:r>
          </w:p>
        </w:tc>
        <w:tc>
          <w:tcPr>
            <w:tcW w:w="294" w:type="pct"/>
            <w:tcBorders>
              <w:bottom w:val="single" w:sz="6" w:space="0" w:color="008000"/>
            </w:tcBorders>
            <w:vAlign w:val="center"/>
          </w:tcPr>
          <w:p w14:paraId="7B5CA0AA" w14:textId="77777777" w:rsidR="00691EA6" w:rsidRPr="00072A98" w:rsidRDefault="00691EA6" w:rsidP="00AA2B2F">
            <w:pPr>
              <w:pStyle w:val="ZPpregglava"/>
              <w:rPr>
                <w:bCs/>
              </w:rPr>
            </w:pPr>
            <w:r w:rsidRPr="00072A98">
              <w:rPr>
                <w:rFonts w:ascii="Arial CE" w:hAnsi="Arial CE" w:cs="Arial CE"/>
                <w:bCs/>
                <w:szCs w:val="16"/>
              </w:rPr>
              <w:t>2015</w:t>
            </w:r>
          </w:p>
        </w:tc>
        <w:tc>
          <w:tcPr>
            <w:tcW w:w="294" w:type="pct"/>
            <w:tcBorders>
              <w:bottom w:val="single" w:sz="6" w:space="0" w:color="008000"/>
            </w:tcBorders>
            <w:vAlign w:val="center"/>
          </w:tcPr>
          <w:p w14:paraId="2B8C8701" w14:textId="77777777" w:rsidR="00691EA6" w:rsidRPr="00072A98" w:rsidRDefault="00691EA6" w:rsidP="00AA2B2F">
            <w:pPr>
              <w:pStyle w:val="ZPpregglava"/>
              <w:rPr>
                <w:bCs/>
              </w:rPr>
            </w:pPr>
            <w:r w:rsidRPr="00072A98">
              <w:rPr>
                <w:rFonts w:ascii="Arial CE" w:hAnsi="Arial CE" w:cs="Arial CE"/>
                <w:bCs/>
                <w:szCs w:val="16"/>
              </w:rPr>
              <w:t>2016</w:t>
            </w:r>
          </w:p>
        </w:tc>
        <w:tc>
          <w:tcPr>
            <w:tcW w:w="290" w:type="pct"/>
            <w:tcBorders>
              <w:bottom w:val="single" w:sz="6" w:space="0" w:color="008000"/>
            </w:tcBorders>
            <w:vAlign w:val="center"/>
          </w:tcPr>
          <w:p w14:paraId="492404E8" w14:textId="77777777" w:rsidR="00691EA6" w:rsidRPr="00072A98" w:rsidRDefault="00691EA6" w:rsidP="00AA2B2F">
            <w:pPr>
              <w:pStyle w:val="ZPpregglava"/>
              <w:rPr>
                <w:bCs/>
              </w:rPr>
            </w:pPr>
            <w:r w:rsidRPr="00072A98">
              <w:rPr>
                <w:rFonts w:ascii="Arial CE" w:hAnsi="Arial CE" w:cs="Arial CE"/>
                <w:bCs/>
                <w:szCs w:val="16"/>
              </w:rPr>
              <w:t>2017</w:t>
            </w:r>
          </w:p>
        </w:tc>
        <w:tc>
          <w:tcPr>
            <w:tcW w:w="286" w:type="pct"/>
            <w:tcBorders>
              <w:bottom w:val="single" w:sz="6" w:space="0" w:color="008000"/>
            </w:tcBorders>
            <w:vAlign w:val="center"/>
          </w:tcPr>
          <w:p w14:paraId="05DD266E" w14:textId="77777777" w:rsidR="00691EA6" w:rsidRPr="00072A98" w:rsidRDefault="00691EA6" w:rsidP="00AA2B2F">
            <w:pPr>
              <w:pStyle w:val="ZPpregglava"/>
              <w:rPr>
                <w:bCs/>
              </w:rPr>
            </w:pPr>
            <w:r w:rsidRPr="00072A98">
              <w:rPr>
                <w:rFonts w:ascii="Arial CE" w:hAnsi="Arial CE" w:cs="Arial CE"/>
                <w:bCs/>
                <w:szCs w:val="16"/>
              </w:rPr>
              <w:t>2018</w:t>
            </w:r>
          </w:p>
        </w:tc>
        <w:tc>
          <w:tcPr>
            <w:tcW w:w="286" w:type="pct"/>
            <w:tcBorders>
              <w:bottom w:val="single" w:sz="6" w:space="0" w:color="008000"/>
            </w:tcBorders>
            <w:vAlign w:val="center"/>
          </w:tcPr>
          <w:p w14:paraId="1017FDE4" w14:textId="77777777" w:rsidR="00691EA6" w:rsidRPr="00072A98" w:rsidRDefault="00691EA6" w:rsidP="00AA2B2F">
            <w:pPr>
              <w:pStyle w:val="ZPpregglava"/>
              <w:rPr>
                <w:bCs/>
              </w:rPr>
            </w:pPr>
            <w:r w:rsidRPr="00072A98">
              <w:rPr>
                <w:rFonts w:ascii="Arial CE" w:hAnsi="Arial CE" w:cs="Arial CE"/>
                <w:bCs/>
                <w:szCs w:val="16"/>
              </w:rPr>
              <w:t>2019*</w:t>
            </w:r>
          </w:p>
        </w:tc>
        <w:tc>
          <w:tcPr>
            <w:tcW w:w="282" w:type="pct"/>
            <w:tcBorders>
              <w:bottom w:val="single" w:sz="6" w:space="0" w:color="008000"/>
            </w:tcBorders>
            <w:vAlign w:val="bottom"/>
          </w:tcPr>
          <w:p w14:paraId="0373C296" w14:textId="77777777" w:rsidR="00691EA6" w:rsidRPr="00072A98" w:rsidRDefault="00691EA6" w:rsidP="00AA2B2F">
            <w:pPr>
              <w:pStyle w:val="ZPpregglava"/>
            </w:pPr>
            <w:r w:rsidRPr="00072A98">
              <w:t>Indeks</w:t>
            </w:r>
          </w:p>
          <w:p w14:paraId="0AFCB529" w14:textId="77777777" w:rsidR="00691EA6" w:rsidRPr="00072A98" w:rsidRDefault="00691EA6" w:rsidP="00AA2B2F">
            <w:pPr>
              <w:pStyle w:val="ZPpregglava"/>
              <w:rPr>
                <w:bCs/>
              </w:rPr>
            </w:pPr>
            <w:r w:rsidRPr="00072A98">
              <w:t>2019/18</w:t>
            </w:r>
          </w:p>
        </w:tc>
      </w:tr>
      <w:tr w:rsidR="00691EA6" w:rsidRPr="00072A98" w14:paraId="395DAF24" w14:textId="77777777" w:rsidTr="00AA2B2F">
        <w:trPr>
          <w:trHeight w:val="227"/>
          <w:jc w:val="center"/>
        </w:trPr>
        <w:tc>
          <w:tcPr>
            <w:tcW w:w="909" w:type="pct"/>
            <w:tcBorders>
              <w:top w:val="nil"/>
            </w:tcBorders>
            <w:vAlign w:val="bottom"/>
          </w:tcPr>
          <w:p w14:paraId="78A75359" w14:textId="77777777" w:rsidR="00691EA6" w:rsidRPr="00072A98" w:rsidRDefault="00691EA6" w:rsidP="00AA2B2F">
            <w:pPr>
              <w:pStyle w:val="ZPpregtekst"/>
              <w:rPr>
                <w:snapToGrid w:val="0"/>
              </w:rPr>
            </w:pPr>
            <w:r w:rsidRPr="00072A98">
              <w:rPr>
                <w:snapToGrid w:val="0"/>
              </w:rPr>
              <w:t>Število na začetku leta</w:t>
            </w:r>
          </w:p>
        </w:tc>
        <w:tc>
          <w:tcPr>
            <w:tcW w:w="295" w:type="pct"/>
            <w:tcBorders>
              <w:top w:val="nil"/>
            </w:tcBorders>
            <w:vAlign w:val="bottom"/>
          </w:tcPr>
          <w:p w14:paraId="46356721" w14:textId="77777777" w:rsidR="00691EA6" w:rsidRPr="00072A98" w:rsidRDefault="00691EA6" w:rsidP="00AA2B2F">
            <w:pPr>
              <w:pStyle w:val="ZPpregtevilke"/>
            </w:pPr>
            <w:r w:rsidRPr="00072A98">
              <w:rPr>
                <w:szCs w:val="16"/>
              </w:rPr>
              <w:t>575.116</w:t>
            </w:r>
          </w:p>
        </w:tc>
        <w:tc>
          <w:tcPr>
            <w:tcW w:w="295" w:type="pct"/>
            <w:tcBorders>
              <w:top w:val="nil"/>
            </w:tcBorders>
            <w:vAlign w:val="bottom"/>
          </w:tcPr>
          <w:p w14:paraId="09C2491D" w14:textId="77777777" w:rsidR="00691EA6" w:rsidRPr="00072A98" w:rsidRDefault="00691EA6" w:rsidP="00AA2B2F">
            <w:pPr>
              <w:pStyle w:val="ZPpregtevilke"/>
            </w:pPr>
            <w:r w:rsidRPr="00072A98">
              <w:rPr>
                <w:szCs w:val="16"/>
              </w:rPr>
              <w:t>542.591</w:t>
            </w:r>
          </w:p>
        </w:tc>
        <w:tc>
          <w:tcPr>
            <w:tcW w:w="295" w:type="pct"/>
            <w:tcBorders>
              <w:top w:val="nil"/>
            </w:tcBorders>
            <w:vAlign w:val="bottom"/>
          </w:tcPr>
          <w:p w14:paraId="7D7B9521" w14:textId="77777777" w:rsidR="00691EA6" w:rsidRPr="00072A98" w:rsidRDefault="00691EA6" w:rsidP="00AA2B2F">
            <w:pPr>
              <w:pStyle w:val="ZPpregtevilke"/>
            </w:pPr>
            <w:r w:rsidRPr="00072A98">
              <w:rPr>
                <w:szCs w:val="16"/>
              </w:rPr>
              <w:t>432.011</w:t>
            </w:r>
          </w:p>
        </w:tc>
        <w:tc>
          <w:tcPr>
            <w:tcW w:w="295" w:type="pct"/>
            <w:tcBorders>
              <w:top w:val="nil"/>
            </w:tcBorders>
            <w:vAlign w:val="bottom"/>
          </w:tcPr>
          <w:p w14:paraId="09150AA7" w14:textId="77777777" w:rsidR="00691EA6" w:rsidRPr="00072A98" w:rsidRDefault="00691EA6" w:rsidP="00AA2B2F">
            <w:pPr>
              <w:pStyle w:val="ZPpregtevilke"/>
            </w:pPr>
            <w:r w:rsidRPr="00072A98">
              <w:rPr>
                <w:szCs w:val="16"/>
              </w:rPr>
              <w:t>415.230</w:t>
            </w:r>
          </w:p>
        </w:tc>
        <w:tc>
          <w:tcPr>
            <w:tcW w:w="295" w:type="pct"/>
            <w:tcBorders>
              <w:top w:val="nil"/>
            </w:tcBorders>
            <w:vAlign w:val="bottom"/>
          </w:tcPr>
          <w:p w14:paraId="07465F4B" w14:textId="77777777" w:rsidR="00691EA6" w:rsidRPr="00072A98" w:rsidRDefault="00691EA6" w:rsidP="00AA2B2F">
            <w:pPr>
              <w:pStyle w:val="ZPpregtevilke"/>
            </w:pPr>
            <w:r w:rsidRPr="00072A98">
              <w:rPr>
                <w:szCs w:val="16"/>
              </w:rPr>
              <w:t>395.593</w:t>
            </w:r>
          </w:p>
        </w:tc>
        <w:tc>
          <w:tcPr>
            <w:tcW w:w="295" w:type="pct"/>
            <w:tcBorders>
              <w:top w:val="nil"/>
            </w:tcBorders>
            <w:vAlign w:val="bottom"/>
          </w:tcPr>
          <w:p w14:paraId="31C283AF" w14:textId="77777777" w:rsidR="00691EA6" w:rsidRPr="00072A98" w:rsidRDefault="00691EA6" w:rsidP="00AA2B2F">
            <w:pPr>
              <w:pStyle w:val="ZPpregtevilke"/>
            </w:pPr>
            <w:r w:rsidRPr="00072A98">
              <w:rPr>
                <w:szCs w:val="16"/>
              </w:rPr>
              <w:t>347.310</w:t>
            </w:r>
          </w:p>
        </w:tc>
        <w:tc>
          <w:tcPr>
            <w:tcW w:w="295" w:type="pct"/>
            <w:tcBorders>
              <w:top w:val="nil"/>
            </w:tcBorders>
            <w:vAlign w:val="bottom"/>
          </w:tcPr>
          <w:p w14:paraId="0E429656" w14:textId="77777777" w:rsidR="00691EA6" w:rsidRPr="00072A98" w:rsidRDefault="00691EA6" w:rsidP="00AA2B2F">
            <w:pPr>
              <w:pStyle w:val="ZPpregtevilke"/>
            </w:pPr>
            <w:r w:rsidRPr="00072A98">
              <w:rPr>
                <w:szCs w:val="16"/>
              </w:rPr>
              <w:t>296.097</w:t>
            </w:r>
          </w:p>
        </w:tc>
        <w:tc>
          <w:tcPr>
            <w:tcW w:w="294" w:type="pct"/>
            <w:tcBorders>
              <w:top w:val="nil"/>
            </w:tcBorders>
            <w:vAlign w:val="bottom"/>
          </w:tcPr>
          <w:p w14:paraId="2B8E18D7" w14:textId="77777777" w:rsidR="00691EA6" w:rsidRPr="00072A98" w:rsidRDefault="00691EA6" w:rsidP="00AA2B2F">
            <w:pPr>
              <w:pStyle w:val="ZPpregtevilke"/>
            </w:pPr>
            <w:r w:rsidRPr="00072A98">
              <w:rPr>
                <w:szCs w:val="16"/>
              </w:rPr>
              <w:t>288.350</w:t>
            </w:r>
          </w:p>
        </w:tc>
        <w:tc>
          <w:tcPr>
            <w:tcW w:w="294" w:type="pct"/>
            <w:tcBorders>
              <w:top w:val="nil"/>
            </w:tcBorders>
            <w:vAlign w:val="bottom"/>
          </w:tcPr>
          <w:p w14:paraId="055BC168" w14:textId="77777777" w:rsidR="00691EA6" w:rsidRPr="00072A98" w:rsidRDefault="00691EA6" w:rsidP="00AA2B2F">
            <w:pPr>
              <w:pStyle w:val="ZPpregtevilke"/>
            </w:pPr>
            <w:r w:rsidRPr="00072A98">
              <w:rPr>
                <w:szCs w:val="16"/>
              </w:rPr>
              <w:t>281.318</w:t>
            </w:r>
          </w:p>
        </w:tc>
        <w:tc>
          <w:tcPr>
            <w:tcW w:w="294" w:type="pct"/>
            <w:tcBorders>
              <w:top w:val="nil"/>
            </w:tcBorders>
            <w:vAlign w:val="bottom"/>
          </w:tcPr>
          <w:p w14:paraId="2C176955" w14:textId="77777777" w:rsidR="00691EA6" w:rsidRPr="00072A98" w:rsidRDefault="00691EA6" w:rsidP="00AA2B2F">
            <w:pPr>
              <w:pStyle w:val="ZPpregtevilke"/>
            </w:pPr>
            <w:r w:rsidRPr="00072A98">
              <w:rPr>
                <w:szCs w:val="16"/>
              </w:rPr>
              <w:t>271.385</w:t>
            </w:r>
          </w:p>
        </w:tc>
        <w:tc>
          <w:tcPr>
            <w:tcW w:w="290" w:type="pct"/>
            <w:tcBorders>
              <w:top w:val="nil"/>
            </w:tcBorders>
            <w:vAlign w:val="bottom"/>
          </w:tcPr>
          <w:p w14:paraId="19309E59" w14:textId="77777777" w:rsidR="00691EA6" w:rsidRPr="00072A98" w:rsidRDefault="00691EA6" w:rsidP="00AA2B2F">
            <w:pPr>
              <w:pStyle w:val="ZPpregtevilke"/>
            </w:pPr>
            <w:r w:rsidRPr="00072A98">
              <w:rPr>
                <w:szCs w:val="16"/>
              </w:rPr>
              <w:t>265.744</w:t>
            </w:r>
          </w:p>
        </w:tc>
        <w:tc>
          <w:tcPr>
            <w:tcW w:w="286" w:type="pct"/>
            <w:tcBorders>
              <w:top w:val="nil"/>
            </w:tcBorders>
            <w:vAlign w:val="bottom"/>
          </w:tcPr>
          <w:p w14:paraId="79378635" w14:textId="77777777" w:rsidR="00691EA6" w:rsidRPr="00072A98" w:rsidRDefault="00691EA6" w:rsidP="00AA2B2F">
            <w:pPr>
              <w:pStyle w:val="ZPpregtevilke"/>
            </w:pPr>
            <w:r w:rsidRPr="00072A98">
              <w:rPr>
                <w:szCs w:val="16"/>
              </w:rPr>
              <w:t>257.241</w:t>
            </w:r>
          </w:p>
        </w:tc>
        <w:tc>
          <w:tcPr>
            <w:tcW w:w="286" w:type="pct"/>
            <w:tcBorders>
              <w:top w:val="nil"/>
            </w:tcBorders>
            <w:vAlign w:val="bottom"/>
          </w:tcPr>
          <w:p w14:paraId="6224A333" w14:textId="77777777" w:rsidR="00691EA6" w:rsidRPr="00072A98" w:rsidRDefault="00691EA6" w:rsidP="00AA2B2F">
            <w:pPr>
              <w:pStyle w:val="ZPpregtevilke"/>
            </w:pPr>
            <w:r w:rsidRPr="00072A98">
              <w:rPr>
                <w:szCs w:val="16"/>
              </w:rPr>
              <w:t>259.124</w:t>
            </w:r>
          </w:p>
        </w:tc>
        <w:tc>
          <w:tcPr>
            <w:tcW w:w="282" w:type="pct"/>
            <w:tcBorders>
              <w:top w:val="nil"/>
            </w:tcBorders>
            <w:vAlign w:val="bottom"/>
          </w:tcPr>
          <w:p w14:paraId="3295D6C9" w14:textId="77777777" w:rsidR="00691EA6" w:rsidRPr="00072A98" w:rsidRDefault="00691EA6" w:rsidP="00AA2B2F">
            <w:pPr>
              <w:pStyle w:val="ZPpregtevilke"/>
              <w:rPr>
                <w:rFonts w:ascii="Arial CE" w:hAnsi="Arial CE" w:cs="Arial CE"/>
              </w:rPr>
            </w:pPr>
            <w:r w:rsidRPr="00072A98">
              <w:rPr>
                <w:rFonts w:ascii="Arial CE" w:hAnsi="Arial CE" w:cs="Arial CE"/>
                <w:szCs w:val="16"/>
              </w:rPr>
              <w:t>100,7</w:t>
            </w:r>
          </w:p>
        </w:tc>
      </w:tr>
      <w:tr w:rsidR="00691EA6" w:rsidRPr="00072A98" w14:paraId="7932EAC5" w14:textId="77777777" w:rsidTr="00AA2B2F">
        <w:trPr>
          <w:trHeight w:val="227"/>
          <w:jc w:val="center"/>
        </w:trPr>
        <w:tc>
          <w:tcPr>
            <w:tcW w:w="909" w:type="pct"/>
            <w:vAlign w:val="bottom"/>
          </w:tcPr>
          <w:p w14:paraId="5A14D4EA" w14:textId="77777777" w:rsidR="00691EA6" w:rsidRPr="00072A98" w:rsidRDefault="00691EA6" w:rsidP="00AA2B2F">
            <w:pPr>
              <w:pStyle w:val="ZPpregtekst"/>
              <w:rPr>
                <w:snapToGrid w:val="0"/>
              </w:rPr>
            </w:pPr>
            <w:r w:rsidRPr="00072A98">
              <w:rPr>
                <w:snapToGrid w:val="0"/>
              </w:rPr>
              <w:t>Skoteno</w:t>
            </w:r>
          </w:p>
        </w:tc>
        <w:tc>
          <w:tcPr>
            <w:tcW w:w="295" w:type="pct"/>
            <w:vAlign w:val="bottom"/>
          </w:tcPr>
          <w:p w14:paraId="6C38F0DE" w14:textId="77777777" w:rsidR="00691EA6" w:rsidRPr="00072A98" w:rsidRDefault="00691EA6" w:rsidP="00AA2B2F">
            <w:pPr>
              <w:pStyle w:val="ZPpregtevilke"/>
            </w:pPr>
            <w:r w:rsidRPr="00072A98">
              <w:rPr>
                <w:szCs w:val="16"/>
              </w:rPr>
              <w:t>795.538</w:t>
            </w:r>
          </w:p>
        </w:tc>
        <w:tc>
          <w:tcPr>
            <w:tcW w:w="295" w:type="pct"/>
            <w:vAlign w:val="bottom"/>
          </w:tcPr>
          <w:p w14:paraId="5F7D6903" w14:textId="77777777" w:rsidR="00691EA6" w:rsidRPr="00072A98" w:rsidRDefault="00691EA6" w:rsidP="00AA2B2F">
            <w:pPr>
              <w:pStyle w:val="ZPpregtevilke"/>
            </w:pPr>
            <w:r w:rsidRPr="00072A98">
              <w:rPr>
                <w:szCs w:val="16"/>
              </w:rPr>
              <w:t>670.285</w:t>
            </w:r>
          </w:p>
        </w:tc>
        <w:tc>
          <w:tcPr>
            <w:tcW w:w="295" w:type="pct"/>
            <w:vAlign w:val="bottom"/>
          </w:tcPr>
          <w:p w14:paraId="69327560" w14:textId="77777777" w:rsidR="00691EA6" w:rsidRPr="00072A98" w:rsidRDefault="00691EA6" w:rsidP="00AA2B2F">
            <w:pPr>
              <w:pStyle w:val="ZPpregtevilke"/>
            </w:pPr>
            <w:r w:rsidRPr="00072A98">
              <w:rPr>
                <w:szCs w:val="16"/>
              </w:rPr>
              <w:t>528.766</w:t>
            </w:r>
          </w:p>
        </w:tc>
        <w:tc>
          <w:tcPr>
            <w:tcW w:w="295" w:type="pct"/>
            <w:vAlign w:val="bottom"/>
          </w:tcPr>
          <w:p w14:paraId="4FCDC32F" w14:textId="77777777" w:rsidR="00691EA6" w:rsidRPr="00072A98" w:rsidRDefault="00691EA6" w:rsidP="00AA2B2F">
            <w:pPr>
              <w:pStyle w:val="ZPpregtevilke"/>
            </w:pPr>
            <w:r w:rsidRPr="00072A98">
              <w:rPr>
                <w:szCs w:val="16"/>
              </w:rPr>
              <w:t>494.588</w:t>
            </w:r>
          </w:p>
        </w:tc>
        <w:tc>
          <w:tcPr>
            <w:tcW w:w="295" w:type="pct"/>
            <w:vAlign w:val="bottom"/>
          </w:tcPr>
          <w:p w14:paraId="23C5BDB7" w14:textId="77777777" w:rsidR="00691EA6" w:rsidRPr="00072A98" w:rsidRDefault="00691EA6" w:rsidP="00AA2B2F">
            <w:pPr>
              <w:pStyle w:val="ZPpregtevilke"/>
            </w:pPr>
            <w:r w:rsidRPr="00072A98">
              <w:rPr>
                <w:szCs w:val="16"/>
              </w:rPr>
              <w:t>415.457</w:t>
            </w:r>
          </w:p>
        </w:tc>
        <w:tc>
          <w:tcPr>
            <w:tcW w:w="295" w:type="pct"/>
            <w:vAlign w:val="bottom"/>
          </w:tcPr>
          <w:p w14:paraId="740BCE93" w14:textId="77777777" w:rsidR="00691EA6" w:rsidRPr="00072A98" w:rsidRDefault="00691EA6" w:rsidP="00AA2B2F">
            <w:pPr>
              <w:pStyle w:val="ZPpregtevilke"/>
            </w:pPr>
            <w:r w:rsidRPr="00072A98">
              <w:rPr>
                <w:szCs w:val="16"/>
              </w:rPr>
              <w:t>336.465</w:t>
            </w:r>
          </w:p>
        </w:tc>
        <w:tc>
          <w:tcPr>
            <w:tcW w:w="295" w:type="pct"/>
            <w:vAlign w:val="bottom"/>
          </w:tcPr>
          <w:p w14:paraId="0400C6FB" w14:textId="77777777" w:rsidR="00691EA6" w:rsidRPr="00072A98" w:rsidRDefault="00691EA6" w:rsidP="00AA2B2F">
            <w:pPr>
              <w:pStyle w:val="ZPpregtevilke"/>
            </w:pPr>
            <w:r w:rsidRPr="00072A98">
              <w:rPr>
                <w:szCs w:val="16"/>
              </w:rPr>
              <w:t>312.796</w:t>
            </w:r>
          </w:p>
        </w:tc>
        <w:tc>
          <w:tcPr>
            <w:tcW w:w="294" w:type="pct"/>
            <w:vAlign w:val="bottom"/>
          </w:tcPr>
          <w:p w14:paraId="2CDE3C1D" w14:textId="77777777" w:rsidR="00691EA6" w:rsidRPr="00072A98" w:rsidRDefault="00691EA6" w:rsidP="00AA2B2F">
            <w:pPr>
              <w:pStyle w:val="ZPpregtevilke"/>
            </w:pPr>
            <w:r w:rsidRPr="00072A98">
              <w:rPr>
                <w:szCs w:val="16"/>
              </w:rPr>
              <w:t>312.382</w:t>
            </w:r>
          </w:p>
        </w:tc>
        <w:tc>
          <w:tcPr>
            <w:tcW w:w="294" w:type="pct"/>
            <w:vAlign w:val="bottom"/>
          </w:tcPr>
          <w:p w14:paraId="64B4EF76" w14:textId="77777777" w:rsidR="00691EA6" w:rsidRPr="00072A98" w:rsidRDefault="00691EA6" w:rsidP="00AA2B2F">
            <w:pPr>
              <w:pStyle w:val="ZPpregtevilke"/>
            </w:pPr>
            <w:r w:rsidRPr="00072A98">
              <w:rPr>
                <w:szCs w:val="16"/>
              </w:rPr>
              <w:t>277.855</w:t>
            </w:r>
          </w:p>
        </w:tc>
        <w:tc>
          <w:tcPr>
            <w:tcW w:w="294" w:type="pct"/>
            <w:vAlign w:val="bottom"/>
          </w:tcPr>
          <w:p w14:paraId="0C537449" w14:textId="77777777" w:rsidR="00691EA6" w:rsidRPr="00072A98" w:rsidRDefault="00691EA6" w:rsidP="00AA2B2F">
            <w:pPr>
              <w:pStyle w:val="ZPpregtevilke"/>
            </w:pPr>
            <w:r w:rsidRPr="00072A98">
              <w:rPr>
                <w:szCs w:val="16"/>
              </w:rPr>
              <w:t>282.162</w:t>
            </w:r>
          </w:p>
        </w:tc>
        <w:tc>
          <w:tcPr>
            <w:tcW w:w="290" w:type="pct"/>
            <w:vAlign w:val="bottom"/>
          </w:tcPr>
          <w:p w14:paraId="78A0D601" w14:textId="77777777" w:rsidR="00691EA6" w:rsidRPr="00072A98" w:rsidRDefault="00691EA6" w:rsidP="00AA2B2F">
            <w:pPr>
              <w:pStyle w:val="ZPpregtevilke"/>
            </w:pPr>
            <w:r w:rsidRPr="00072A98">
              <w:rPr>
                <w:szCs w:val="16"/>
              </w:rPr>
              <w:t>278.553</w:t>
            </w:r>
          </w:p>
        </w:tc>
        <w:tc>
          <w:tcPr>
            <w:tcW w:w="286" w:type="pct"/>
            <w:vAlign w:val="bottom"/>
          </w:tcPr>
          <w:p w14:paraId="4D3EDB20" w14:textId="77777777" w:rsidR="00691EA6" w:rsidRPr="00072A98" w:rsidRDefault="00691EA6" w:rsidP="00AA2B2F">
            <w:pPr>
              <w:pStyle w:val="ZPpregtevilke"/>
            </w:pPr>
            <w:r w:rsidRPr="00072A98">
              <w:rPr>
                <w:szCs w:val="16"/>
              </w:rPr>
              <w:t>286.618</w:t>
            </w:r>
          </w:p>
        </w:tc>
        <w:tc>
          <w:tcPr>
            <w:tcW w:w="286" w:type="pct"/>
            <w:vAlign w:val="bottom"/>
          </w:tcPr>
          <w:p w14:paraId="7F6930B7" w14:textId="77777777" w:rsidR="00691EA6" w:rsidRPr="00072A98" w:rsidRDefault="00691EA6" w:rsidP="00AA2B2F">
            <w:pPr>
              <w:pStyle w:val="ZPpregtevilke"/>
            </w:pPr>
            <w:r w:rsidRPr="00072A98">
              <w:rPr>
                <w:szCs w:val="16"/>
              </w:rPr>
              <w:t>275.673</w:t>
            </w:r>
          </w:p>
        </w:tc>
        <w:tc>
          <w:tcPr>
            <w:tcW w:w="282" w:type="pct"/>
            <w:vAlign w:val="bottom"/>
          </w:tcPr>
          <w:p w14:paraId="017ED15F" w14:textId="77777777" w:rsidR="00691EA6" w:rsidRPr="00072A98" w:rsidRDefault="00691EA6" w:rsidP="00AA2B2F">
            <w:pPr>
              <w:pStyle w:val="ZPpregtevilke"/>
              <w:rPr>
                <w:rFonts w:ascii="Arial CE" w:hAnsi="Arial CE" w:cs="Arial CE"/>
              </w:rPr>
            </w:pPr>
            <w:r w:rsidRPr="00072A98">
              <w:rPr>
                <w:rFonts w:ascii="Arial CE" w:hAnsi="Arial CE" w:cs="Arial CE"/>
                <w:szCs w:val="16"/>
              </w:rPr>
              <w:t>96,2</w:t>
            </w:r>
          </w:p>
        </w:tc>
      </w:tr>
      <w:tr w:rsidR="00691EA6" w:rsidRPr="00072A98" w14:paraId="2D7AD5F6" w14:textId="77777777" w:rsidTr="00AA2B2F">
        <w:trPr>
          <w:trHeight w:val="227"/>
          <w:jc w:val="center"/>
        </w:trPr>
        <w:tc>
          <w:tcPr>
            <w:tcW w:w="909" w:type="pct"/>
            <w:vAlign w:val="bottom"/>
          </w:tcPr>
          <w:p w14:paraId="31658FCA" w14:textId="77777777" w:rsidR="00691EA6" w:rsidRPr="00072A98" w:rsidRDefault="00691EA6" w:rsidP="00AA2B2F">
            <w:pPr>
              <w:pStyle w:val="ZPpregtekst"/>
              <w:rPr>
                <w:snapToGrid w:val="0"/>
              </w:rPr>
            </w:pPr>
            <w:r w:rsidRPr="00072A98">
              <w:rPr>
                <w:snapToGrid w:val="0"/>
              </w:rPr>
              <w:t>Uvoz</w:t>
            </w:r>
          </w:p>
        </w:tc>
        <w:tc>
          <w:tcPr>
            <w:tcW w:w="295" w:type="pct"/>
            <w:vAlign w:val="bottom"/>
          </w:tcPr>
          <w:p w14:paraId="2049FFF1" w14:textId="77777777" w:rsidR="00691EA6" w:rsidRPr="00072A98" w:rsidRDefault="00691EA6" w:rsidP="00AA2B2F">
            <w:pPr>
              <w:pStyle w:val="ZPpregtevilke"/>
            </w:pPr>
            <w:r w:rsidRPr="00072A98">
              <w:rPr>
                <w:szCs w:val="16"/>
              </w:rPr>
              <w:t>19.009</w:t>
            </w:r>
          </w:p>
        </w:tc>
        <w:tc>
          <w:tcPr>
            <w:tcW w:w="295" w:type="pct"/>
            <w:vAlign w:val="bottom"/>
          </w:tcPr>
          <w:p w14:paraId="51EC85EF" w14:textId="77777777" w:rsidR="00691EA6" w:rsidRPr="00072A98" w:rsidRDefault="00691EA6" w:rsidP="00AA2B2F">
            <w:pPr>
              <w:pStyle w:val="ZPpregtevilke"/>
            </w:pPr>
            <w:r w:rsidRPr="00072A98">
              <w:rPr>
                <w:szCs w:val="16"/>
              </w:rPr>
              <w:t>28.885</w:t>
            </w:r>
          </w:p>
        </w:tc>
        <w:tc>
          <w:tcPr>
            <w:tcW w:w="295" w:type="pct"/>
            <w:vAlign w:val="bottom"/>
          </w:tcPr>
          <w:p w14:paraId="79DB034D" w14:textId="77777777" w:rsidR="00691EA6" w:rsidRPr="00072A98" w:rsidRDefault="00691EA6" w:rsidP="00AA2B2F">
            <w:pPr>
              <w:pStyle w:val="ZPpregtevilke"/>
            </w:pPr>
            <w:r w:rsidRPr="00072A98">
              <w:rPr>
                <w:szCs w:val="16"/>
              </w:rPr>
              <w:t>66.620</w:t>
            </w:r>
          </w:p>
        </w:tc>
        <w:tc>
          <w:tcPr>
            <w:tcW w:w="295" w:type="pct"/>
            <w:vAlign w:val="bottom"/>
          </w:tcPr>
          <w:p w14:paraId="621AAD3D" w14:textId="77777777" w:rsidR="00691EA6" w:rsidRPr="00072A98" w:rsidRDefault="00691EA6" w:rsidP="00AA2B2F">
            <w:pPr>
              <w:pStyle w:val="ZPpregtevilke"/>
            </w:pPr>
            <w:r w:rsidRPr="00072A98">
              <w:rPr>
                <w:szCs w:val="16"/>
              </w:rPr>
              <w:t>63.038</w:t>
            </w:r>
          </w:p>
        </w:tc>
        <w:tc>
          <w:tcPr>
            <w:tcW w:w="295" w:type="pct"/>
            <w:vAlign w:val="bottom"/>
          </w:tcPr>
          <w:p w14:paraId="3474D833" w14:textId="77777777" w:rsidR="00691EA6" w:rsidRPr="00072A98" w:rsidRDefault="00691EA6" w:rsidP="00AA2B2F">
            <w:pPr>
              <w:pStyle w:val="ZPpregtevilke"/>
            </w:pPr>
            <w:r w:rsidRPr="00072A98">
              <w:rPr>
                <w:szCs w:val="16"/>
              </w:rPr>
              <w:t>63.636</w:t>
            </w:r>
          </w:p>
        </w:tc>
        <w:tc>
          <w:tcPr>
            <w:tcW w:w="295" w:type="pct"/>
            <w:vAlign w:val="bottom"/>
          </w:tcPr>
          <w:p w14:paraId="0196EA9B" w14:textId="77777777" w:rsidR="00691EA6" w:rsidRPr="00072A98" w:rsidRDefault="00691EA6" w:rsidP="00AA2B2F">
            <w:pPr>
              <w:pStyle w:val="ZPpregtevilke"/>
            </w:pPr>
            <w:r w:rsidRPr="00072A98">
              <w:rPr>
                <w:szCs w:val="16"/>
              </w:rPr>
              <w:t>71.012</w:t>
            </w:r>
          </w:p>
        </w:tc>
        <w:tc>
          <w:tcPr>
            <w:tcW w:w="295" w:type="pct"/>
            <w:vAlign w:val="bottom"/>
          </w:tcPr>
          <w:p w14:paraId="15B2FA21" w14:textId="77777777" w:rsidR="00691EA6" w:rsidRPr="00072A98" w:rsidRDefault="00691EA6" w:rsidP="00AA2B2F">
            <w:pPr>
              <w:pStyle w:val="ZPpregtevilke"/>
            </w:pPr>
            <w:r w:rsidRPr="00072A98">
              <w:rPr>
                <w:szCs w:val="16"/>
              </w:rPr>
              <w:t>69.671</w:t>
            </w:r>
          </w:p>
        </w:tc>
        <w:tc>
          <w:tcPr>
            <w:tcW w:w="294" w:type="pct"/>
            <w:vAlign w:val="bottom"/>
          </w:tcPr>
          <w:p w14:paraId="0E3271D9" w14:textId="77777777" w:rsidR="00691EA6" w:rsidRPr="00072A98" w:rsidRDefault="00691EA6" w:rsidP="00AA2B2F">
            <w:pPr>
              <w:pStyle w:val="ZPpregtevilke"/>
            </w:pPr>
            <w:r w:rsidRPr="00072A98">
              <w:rPr>
                <w:szCs w:val="16"/>
              </w:rPr>
              <w:t>76.089</w:t>
            </w:r>
          </w:p>
        </w:tc>
        <w:tc>
          <w:tcPr>
            <w:tcW w:w="294" w:type="pct"/>
            <w:vAlign w:val="bottom"/>
          </w:tcPr>
          <w:p w14:paraId="4046571B" w14:textId="77777777" w:rsidR="00691EA6" w:rsidRPr="00072A98" w:rsidRDefault="00691EA6" w:rsidP="00AA2B2F">
            <w:pPr>
              <w:pStyle w:val="ZPpregtevilke"/>
            </w:pPr>
            <w:r w:rsidRPr="00072A98">
              <w:rPr>
                <w:szCs w:val="16"/>
              </w:rPr>
              <w:t>65.827</w:t>
            </w:r>
          </w:p>
        </w:tc>
        <w:tc>
          <w:tcPr>
            <w:tcW w:w="294" w:type="pct"/>
            <w:vAlign w:val="bottom"/>
          </w:tcPr>
          <w:p w14:paraId="65886AA7" w14:textId="77777777" w:rsidR="00691EA6" w:rsidRPr="00072A98" w:rsidRDefault="00691EA6" w:rsidP="00AA2B2F">
            <w:pPr>
              <w:pStyle w:val="ZPpregtevilke"/>
            </w:pPr>
            <w:r w:rsidRPr="00072A98">
              <w:rPr>
                <w:szCs w:val="16"/>
              </w:rPr>
              <w:t>84.981</w:t>
            </w:r>
          </w:p>
        </w:tc>
        <w:tc>
          <w:tcPr>
            <w:tcW w:w="290" w:type="pct"/>
            <w:vAlign w:val="bottom"/>
          </w:tcPr>
          <w:p w14:paraId="3D7087E6" w14:textId="77777777" w:rsidR="00691EA6" w:rsidRPr="00072A98" w:rsidRDefault="00691EA6" w:rsidP="00AA2B2F">
            <w:pPr>
              <w:pStyle w:val="ZPpregtevilke"/>
            </w:pPr>
            <w:r w:rsidRPr="00072A98">
              <w:rPr>
                <w:szCs w:val="16"/>
              </w:rPr>
              <w:t>81.280</w:t>
            </w:r>
          </w:p>
        </w:tc>
        <w:tc>
          <w:tcPr>
            <w:tcW w:w="286" w:type="pct"/>
            <w:vAlign w:val="bottom"/>
          </w:tcPr>
          <w:p w14:paraId="211A465E" w14:textId="77777777" w:rsidR="00691EA6" w:rsidRPr="00072A98" w:rsidRDefault="00691EA6" w:rsidP="00AA2B2F">
            <w:pPr>
              <w:pStyle w:val="ZPpregtevilke"/>
            </w:pPr>
            <w:r w:rsidRPr="00072A98">
              <w:rPr>
                <w:szCs w:val="16"/>
              </w:rPr>
              <w:t>86.236</w:t>
            </w:r>
          </w:p>
        </w:tc>
        <w:tc>
          <w:tcPr>
            <w:tcW w:w="286" w:type="pct"/>
            <w:vAlign w:val="bottom"/>
          </w:tcPr>
          <w:p w14:paraId="080A4664" w14:textId="77777777" w:rsidR="00691EA6" w:rsidRPr="00072A98" w:rsidRDefault="00691EA6" w:rsidP="00AA2B2F">
            <w:pPr>
              <w:pStyle w:val="ZPpregtevilke"/>
            </w:pPr>
            <w:r w:rsidRPr="00072A98">
              <w:rPr>
                <w:szCs w:val="16"/>
              </w:rPr>
              <w:t>83.224</w:t>
            </w:r>
          </w:p>
        </w:tc>
        <w:tc>
          <w:tcPr>
            <w:tcW w:w="282" w:type="pct"/>
            <w:vAlign w:val="bottom"/>
          </w:tcPr>
          <w:p w14:paraId="0D3B0D53" w14:textId="77777777" w:rsidR="00691EA6" w:rsidRPr="00072A98" w:rsidRDefault="00691EA6" w:rsidP="00AA2B2F">
            <w:pPr>
              <w:pStyle w:val="ZPpregtevilke"/>
              <w:rPr>
                <w:rFonts w:ascii="Arial CE" w:hAnsi="Arial CE" w:cs="Arial CE"/>
              </w:rPr>
            </w:pPr>
            <w:r w:rsidRPr="00072A98">
              <w:rPr>
                <w:rFonts w:ascii="Arial CE" w:hAnsi="Arial CE" w:cs="Arial CE"/>
                <w:szCs w:val="16"/>
              </w:rPr>
              <w:t>96,5</w:t>
            </w:r>
          </w:p>
        </w:tc>
      </w:tr>
      <w:tr w:rsidR="00691EA6" w:rsidRPr="00072A98" w14:paraId="225FBF9E" w14:textId="77777777" w:rsidTr="00AA2B2F">
        <w:trPr>
          <w:trHeight w:val="227"/>
          <w:jc w:val="center"/>
        </w:trPr>
        <w:tc>
          <w:tcPr>
            <w:tcW w:w="909" w:type="pct"/>
            <w:vAlign w:val="bottom"/>
          </w:tcPr>
          <w:p w14:paraId="5C6F09AB" w14:textId="77777777" w:rsidR="00691EA6" w:rsidRPr="00072A98" w:rsidRDefault="00691EA6" w:rsidP="00AA2B2F">
            <w:pPr>
              <w:pStyle w:val="ZPpregtekst"/>
              <w:rPr>
                <w:snapToGrid w:val="0"/>
              </w:rPr>
            </w:pPr>
            <w:r w:rsidRPr="00072A98">
              <w:rPr>
                <w:snapToGrid w:val="0"/>
              </w:rPr>
              <w:t>Izvoz</w:t>
            </w:r>
          </w:p>
        </w:tc>
        <w:tc>
          <w:tcPr>
            <w:tcW w:w="295" w:type="pct"/>
            <w:vAlign w:val="bottom"/>
          </w:tcPr>
          <w:p w14:paraId="2AD2D404" w14:textId="77777777" w:rsidR="00691EA6" w:rsidRPr="00072A98" w:rsidRDefault="00691EA6" w:rsidP="00AA2B2F">
            <w:pPr>
              <w:pStyle w:val="ZPpregtevilke"/>
            </w:pPr>
            <w:r w:rsidRPr="00072A98">
              <w:rPr>
                <w:szCs w:val="16"/>
              </w:rPr>
              <w:t>67.672</w:t>
            </w:r>
          </w:p>
        </w:tc>
        <w:tc>
          <w:tcPr>
            <w:tcW w:w="295" w:type="pct"/>
            <w:vAlign w:val="bottom"/>
          </w:tcPr>
          <w:p w14:paraId="751C70B2" w14:textId="77777777" w:rsidR="00691EA6" w:rsidRPr="00072A98" w:rsidRDefault="00691EA6" w:rsidP="00AA2B2F">
            <w:pPr>
              <w:pStyle w:val="ZPpregtevilke"/>
            </w:pPr>
            <w:r w:rsidRPr="00072A98">
              <w:rPr>
                <w:szCs w:val="16"/>
              </w:rPr>
              <w:t>91.363</w:t>
            </w:r>
          </w:p>
        </w:tc>
        <w:tc>
          <w:tcPr>
            <w:tcW w:w="295" w:type="pct"/>
            <w:vAlign w:val="bottom"/>
          </w:tcPr>
          <w:p w14:paraId="5F1C554C" w14:textId="77777777" w:rsidR="00691EA6" w:rsidRPr="00072A98" w:rsidRDefault="00691EA6" w:rsidP="00AA2B2F">
            <w:pPr>
              <w:pStyle w:val="ZPpregtevilke"/>
            </w:pPr>
            <w:r w:rsidRPr="00072A98">
              <w:rPr>
                <w:szCs w:val="16"/>
              </w:rPr>
              <w:t>45.461</w:t>
            </w:r>
          </w:p>
        </w:tc>
        <w:tc>
          <w:tcPr>
            <w:tcW w:w="295" w:type="pct"/>
            <w:vAlign w:val="bottom"/>
          </w:tcPr>
          <w:p w14:paraId="5D012F88" w14:textId="77777777" w:rsidR="00691EA6" w:rsidRPr="00072A98" w:rsidRDefault="00691EA6" w:rsidP="00AA2B2F">
            <w:pPr>
              <w:pStyle w:val="ZPpregtevilke"/>
            </w:pPr>
            <w:r w:rsidRPr="00072A98">
              <w:rPr>
                <w:szCs w:val="16"/>
              </w:rPr>
              <w:t>26.693</w:t>
            </w:r>
          </w:p>
        </w:tc>
        <w:tc>
          <w:tcPr>
            <w:tcW w:w="295" w:type="pct"/>
            <w:vAlign w:val="bottom"/>
          </w:tcPr>
          <w:p w14:paraId="118955F7" w14:textId="77777777" w:rsidR="00691EA6" w:rsidRPr="00072A98" w:rsidRDefault="00691EA6" w:rsidP="00AA2B2F">
            <w:pPr>
              <w:pStyle w:val="ZPpregtevilke"/>
            </w:pPr>
            <w:r w:rsidRPr="00072A98">
              <w:rPr>
                <w:szCs w:val="16"/>
              </w:rPr>
              <w:t>36.692</w:t>
            </w:r>
          </w:p>
        </w:tc>
        <w:tc>
          <w:tcPr>
            <w:tcW w:w="295" w:type="pct"/>
            <w:vAlign w:val="bottom"/>
          </w:tcPr>
          <w:p w14:paraId="5CB3AB3D" w14:textId="77777777" w:rsidR="00691EA6" w:rsidRPr="00072A98" w:rsidRDefault="00691EA6" w:rsidP="00AA2B2F">
            <w:pPr>
              <w:pStyle w:val="ZPpregtevilke"/>
            </w:pPr>
            <w:r w:rsidRPr="00072A98">
              <w:rPr>
                <w:szCs w:val="16"/>
              </w:rPr>
              <w:t>22.886</w:t>
            </w:r>
          </w:p>
        </w:tc>
        <w:tc>
          <w:tcPr>
            <w:tcW w:w="295" w:type="pct"/>
            <w:vAlign w:val="bottom"/>
          </w:tcPr>
          <w:p w14:paraId="73BD1A13" w14:textId="77777777" w:rsidR="00691EA6" w:rsidRPr="00072A98" w:rsidRDefault="00691EA6" w:rsidP="00AA2B2F">
            <w:pPr>
              <w:pStyle w:val="ZPpregtevilke"/>
            </w:pPr>
            <w:r w:rsidRPr="00072A98">
              <w:rPr>
                <w:szCs w:val="16"/>
              </w:rPr>
              <w:t>19.621</w:t>
            </w:r>
          </w:p>
        </w:tc>
        <w:tc>
          <w:tcPr>
            <w:tcW w:w="294" w:type="pct"/>
            <w:vAlign w:val="bottom"/>
          </w:tcPr>
          <w:p w14:paraId="389E3FB7" w14:textId="77777777" w:rsidR="00691EA6" w:rsidRPr="00072A98" w:rsidRDefault="00691EA6" w:rsidP="00AA2B2F">
            <w:pPr>
              <w:pStyle w:val="ZPpregtevilke"/>
            </w:pPr>
            <w:r w:rsidRPr="00072A98">
              <w:rPr>
                <w:szCs w:val="16"/>
              </w:rPr>
              <w:t>25.400</w:t>
            </w:r>
          </w:p>
        </w:tc>
        <w:tc>
          <w:tcPr>
            <w:tcW w:w="294" w:type="pct"/>
            <w:vAlign w:val="bottom"/>
          </w:tcPr>
          <w:p w14:paraId="29FF3037" w14:textId="77777777" w:rsidR="00691EA6" w:rsidRPr="00072A98" w:rsidRDefault="00691EA6" w:rsidP="00AA2B2F">
            <w:pPr>
              <w:pStyle w:val="ZPpregtevilke"/>
            </w:pPr>
            <w:r w:rsidRPr="00072A98">
              <w:rPr>
                <w:szCs w:val="16"/>
              </w:rPr>
              <w:t>12.427</w:t>
            </w:r>
          </w:p>
        </w:tc>
        <w:tc>
          <w:tcPr>
            <w:tcW w:w="294" w:type="pct"/>
            <w:vAlign w:val="bottom"/>
          </w:tcPr>
          <w:p w14:paraId="3DE97490" w14:textId="77777777" w:rsidR="00691EA6" w:rsidRPr="00072A98" w:rsidRDefault="00691EA6" w:rsidP="00AA2B2F">
            <w:pPr>
              <w:pStyle w:val="ZPpregtevilke"/>
            </w:pPr>
            <w:r w:rsidRPr="00072A98">
              <w:rPr>
                <w:szCs w:val="16"/>
              </w:rPr>
              <w:t>1.952</w:t>
            </w:r>
          </w:p>
        </w:tc>
        <w:tc>
          <w:tcPr>
            <w:tcW w:w="290" w:type="pct"/>
            <w:vAlign w:val="bottom"/>
          </w:tcPr>
          <w:p w14:paraId="40299633" w14:textId="77777777" w:rsidR="00691EA6" w:rsidRPr="00072A98" w:rsidRDefault="00691EA6" w:rsidP="00AA2B2F">
            <w:pPr>
              <w:pStyle w:val="ZPpregtevilke"/>
            </w:pPr>
            <w:r w:rsidRPr="00072A98">
              <w:rPr>
                <w:szCs w:val="16"/>
              </w:rPr>
              <w:t>80</w:t>
            </w:r>
          </w:p>
        </w:tc>
        <w:tc>
          <w:tcPr>
            <w:tcW w:w="286" w:type="pct"/>
            <w:vAlign w:val="bottom"/>
          </w:tcPr>
          <w:p w14:paraId="1673ECDC" w14:textId="77777777" w:rsidR="00691EA6" w:rsidRPr="00072A98" w:rsidRDefault="00691EA6" w:rsidP="00AA2B2F">
            <w:pPr>
              <w:pStyle w:val="ZPpregtevilke"/>
            </w:pPr>
            <w:r w:rsidRPr="00072A98">
              <w:rPr>
                <w:szCs w:val="16"/>
              </w:rPr>
              <w:t>506</w:t>
            </w:r>
          </w:p>
        </w:tc>
        <w:tc>
          <w:tcPr>
            <w:tcW w:w="286" w:type="pct"/>
            <w:vAlign w:val="bottom"/>
          </w:tcPr>
          <w:p w14:paraId="78526E96" w14:textId="77777777" w:rsidR="00691EA6" w:rsidRPr="00072A98" w:rsidRDefault="00691EA6" w:rsidP="00AA2B2F">
            <w:pPr>
              <w:pStyle w:val="ZPpregtevilke"/>
            </w:pPr>
            <w:r w:rsidRPr="00072A98">
              <w:rPr>
                <w:szCs w:val="16"/>
              </w:rPr>
              <w:t>2.440</w:t>
            </w:r>
          </w:p>
        </w:tc>
        <w:tc>
          <w:tcPr>
            <w:tcW w:w="282" w:type="pct"/>
            <w:vAlign w:val="bottom"/>
          </w:tcPr>
          <w:p w14:paraId="0D697951" w14:textId="77777777" w:rsidR="00691EA6" w:rsidRPr="00072A98" w:rsidRDefault="00691EA6" w:rsidP="00AA2B2F">
            <w:pPr>
              <w:pStyle w:val="ZPpregtevilke"/>
              <w:rPr>
                <w:rFonts w:ascii="Arial CE" w:hAnsi="Arial CE" w:cs="Arial CE"/>
              </w:rPr>
            </w:pPr>
            <w:r w:rsidRPr="00072A98">
              <w:rPr>
                <w:rFonts w:ascii="Arial CE" w:hAnsi="Arial CE" w:cs="Arial CE"/>
                <w:szCs w:val="16"/>
              </w:rPr>
              <w:t>482,2</w:t>
            </w:r>
          </w:p>
        </w:tc>
      </w:tr>
      <w:tr w:rsidR="00691EA6" w:rsidRPr="00072A98" w14:paraId="7795463B" w14:textId="77777777" w:rsidTr="00AA2B2F">
        <w:trPr>
          <w:trHeight w:val="227"/>
          <w:jc w:val="center"/>
        </w:trPr>
        <w:tc>
          <w:tcPr>
            <w:tcW w:w="909" w:type="pct"/>
            <w:vAlign w:val="bottom"/>
          </w:tcPr>
          <w:p w14:paraId="4E46C3CC" w14:textId="77777777" w:rsidR="00691EA6" w:rsidRPr="00072A98" w:rsidRDefault="00691EA6" w:rsidP="00AA2B2F">
            <w:pPr>
              <w:pStyle w:val="ZPpregtekst"/>
              <w:rPr>
                <w:snapToGrid w:val="0"/>
              </w:rPr>
            </w:pPr>
            <w:r w:rsidRPr="00072A98">
              <w:rPr>
                <w:snapToGrid w:val="0"/>
              </w:rPr>
              <w:t>Skupno število zaklanih prašičev</w:t>
            </w:r>
          </w:p>
        </w:tc>
        <w:tc>
          <w:tcPr>
            <w:tcW w:w="295" w:type="pct"/>
            <w:vAlign w:val="bottom"/>
          </w:tcPr>
          <w:p w14:paraId="0BD25A2E" w14:textId="77777777" w:rsidR="00691EA6" w:rsidRPr="00072A98" w:rsidRDefault="00691EA6" w:rsidP="00AA2B2F">
            <w:pPr>
              <w:pStyle w:val="ZPpregtevilke"/>
            </w:pPr>
            <w:r w:rsidRPr="00072A98">
              <w:rPr>
                <w:szCs w:val="16"/>
              </w:rPr>
              <w:t>639.713</w:t>
            </w:r>
          </w:p>
        </w:tc>
        <w:tc>
          <w:tcPr>
            <w:tcW w:w="295" w:type="pct"/>
            <w:vAlign w:val="bottom"/>
          </w:tcPr>
          <w:p w14:paraId="1FDA4DDC" w14:textId="77777777" w:rsidR="00691EA6" w:rsidRPr="00072A98" w:rsidRDefault="00691EA6" w:rsidP="00AA2B2F">
            <w:pPr>
              <w:pStyle w:val="ZPpregtevilke"/>
            </w:pPr>
            <w:r w:rsidRPr="00072A98">
              <w:rPr>
                <w:szCs w:val="16"/>
              </w:rPr>
              <w:t>599.231</w:t>
            </w:r>
          </w:p>
        </w:tc>
        <w:tc>
          <w:tcPr>
            <w:tcW w:w="295" w:type="pct"/>
            <w:vAlign w:val="bottom"/>
          </w:tcPr>
          <w:p w14:paraId="14E9BEC6" w14:textId="77777777" w:rsidR="00691EA6" w:rsidRPr="00072A98" w:rsidRDefault="00691EA6" w:rsidP="00AA2B2F">
            <w:pPr>
              <w:pStyle w:val="ZPpregtevilke"/>
            </w:pPr>
            <w:r w:rsidRPr="00072A98">
              <w:rPr>
                <w:szCs w:val="16"/>
              </w:rPr>
              <w:t>475.478</w:t>
            </w:r>
          </w:p>
        </w:tc>
        <w:tc>
          <w:tcPr>
            <w:tcW w:w="295" w:type="pct"/>
            <w:vAlign w:val="bottom"/>
          </w:tcPr>
          <w:p w14:paraId="66488134" w14:textId="77777777" w:rsidR="00691EA6" w:rsidRPr="00072A98" w:rsidRDefault="00691EA6" w:rsidP="00AA2B2F">
            <w:pPr>
              <w:pStyle w:val="ZPpregtevilke"/>
            </w:pPr>
            <w:r w:rsidRPr="00072A98">
              <w:rPr>
                <w:szCs w:val="16"/>
              </w:rPr>
              <w:t>469.941</w:t>
            </w:r>
          </w:p>
        </w:tc>
        <w:tc>
          <w:tcPr>
            <w:tcW w:w="295" w:type="pct"/>
            <w:vAlign w:val="bottom"/>
          </w:tcPr>
          <w:p w14:paraId="0691887A" w14:textId="77777777" w:rsidR="00691EA6" w:rsidRPr="00072A98" w:rsidRDefault="00691EA6" w:rsidP="00AA2B2F">
            <w:pPr>
              <w:pStyle w:val="ZPpregtevilke"/>
            </w:pPr>
            <w:r w:rsidRPr="00072A98">
              <w:rPr>
                <w:szCs w:val="16"/>
              </w:rPr>
              <w:t>420.074</w:t>
            </w:r>
          </w:p>
        </w:tc>
        <w:tc>
          <w:tcPr>
            <w:tcW w:w="295" w:type="pct"/>
            <w:vAlign w:val="bottom"/>
          </w:tcPr>
          <w:p w14:paraId="182D68F8" w14:textId="77777777" w:rsidR="00691EA6" w:rsidRPr="00072A98" w:rsidRDefault="00691EA6" w:rsidP="00AA2B2F">
            <w:pPr>
              <w:pStyle w:val="ZPpregtevilke"/>
            </w:pPr>
            <w:r w:rsidRPr="00072A98">
              <w:rPr>
                <w:szCs w:val="16"/>
              </w:rPr>
              <w:t>382.876</w:t>
            </w:r>
          </w:p>
        </w:tc>
        <w:tc>
          <w:tcPr>
            <w:tcW w:w="295" w:type="pct"/>
            <w:vAlign w:val="bottom"/>
          </w:tcPr>
          <w:p w14:paraId="2120B1DC" w14:textId="77777777" w:rsidR="00691EA6" w:rsidRPr="00072A98" w:rsidRDefault="00691EA6" w:rsidP="00AA2B2F">
            <w:pPr>
              <w:pStyle w:val="ZPpregtevilke"/>
            </w:pPr>
            <w:r w:rsidRPr="00072A98">
              <w:rPr>
                <w:szCs w:val="16"/>
              </w:rPr>
              <w:t>323.026</w:t>
            </w:r>
          </w:p>
        </w:tc>
        <w:tc>
          <w:tcPr>
            <w:tcW w:w="294" w:type="pct"/>
            <w:vAlign w:val="bottom"/>
          </w:tcPr>
          <w:p w14:paraId="7E540E7F" w14:textId="77777777" w:rsidR="00691EA6" w:rsidRPr="00072A98" w:rsidRDefault="00691EA6" w:rsidP="00AA2B2F">
            <w:pPr>
              <w:pStyle w:val="ZPpregtevilke"/>
            </w:pPr>
            <w:r w:rsidRPr="00072A98">
              <w:rPr>
                <w:szCs w:val="16"/>
              </w:rPr>
              <w:t>323.008</w:t>
            </w:r>
          </w:p>
        </w:tc>
        <w:tc>
          <w:tcPr>
            <w:tcW w:w="294" w:type="pct"/>
            <w:vAlign w:val="bottom"/>
          </w:tcPr>
          <w:p w14:paraId="79BD2C92" w14:textId="77777777" w:rsidR="00691EA6" w:rsidRPr="00072A98" w:rsidRDefault="00691EA6" w:rsidP="00AA2B2F">
            <w:pPr>
              <w:pStyle w:val="ZPpregtevilke"/>
            </w:pPr>
            <w:r w:rsidRPr="00072A98">
              <w:rPr>
                <w:szCs w:val="16"/>
              </w:rPr>
              <w:t>298.739</w:t>
            </w:r>
          </w:p>
        </w:tc>
        <w:tc>
          <w:tcPr>
            <w:tcW w:w="294" w:type="pct"/>
            <w:vAlign w:val="bottom"/>
          </w:tcPr>
          <w:p w14:paraId="6963E8C7" w14:textId="77777777" w:rsidR="00691EA6" w:rsidRPr="00072A98" w:rsidRDefault="00691EA6" w:rsidP="00AA2B2F">
            <w:pPr>
              <w:pStyle w:val="ZPpregtevilke"/>
            </w:pPr>
            <w:r w:rsidRPr="00072A98">
              <w:rPr>
                <w:szCs w:val="16"/>
              </w:rPr>
              <w:t>327.148</w:t>
            </w:r>
          </w:p>
        </w:tc>
        <w:tc>
          <w:tcPr>
            <w:tcW w:w="290" w:type="pct"/>
            <w:vAlign w:val="bottom"/>
          </w:tcPr>
          <w:p w14:paraId="38E6115B" w14:textId="77777777" w:rsidR="00691EA6" w:rsidRPr="00072A98" w:rsidRDefault="00691EA6" w:rsidP="00AA2B2F">
            <w:pPr>
              <w:pStyle w:val="ZPpregtevilke"/>
            </w:pPr>
            <w:r w:rsidRPr="00072A98">
              <w:rPr>
                <w:szCs w:val="16"/>
              </w:rPr>
              <w:t>325.944</w:t>
            </w:r>
          </w:p>
        </w:tc>
        <w:tc>
          <w:tcPr>
            <w:tcW w:w="286" w:type="pct"/>
            <w:vAlign w:val="bottom"/>
          </w:tcPr>
          <w:p w14:paraId="6D349B95" w14:textId="77777777" w:rsidR="00691EA6" w:rsidRPr="00072A98" w:rsidRDefault="00691EA6" w:rsidP="00AA2B2F">
            <w:pPr>
              <w:pStyle w:val="ZPpregtevilke"/>
            </w:pPr>
            <w:r w:rsidRPr="00072A98">
              <w:rPr>
                <w:szCs w:val="16"/>
              </w:rPr>
              <w:t>325.495</w:t>
            </w:r>
          </w:p>
        </w:tc>
        <w:tc>
          <w:tcPr>
            <w:tcW w:w="286" w:type="pct"/>
            <w:vAlign w:val="bottom"/>
          </w:tcPr>
          <w:p w14:paraId="1641A6EE" w14:textId="77777777" w:rsidR="00691EA6" w:rsidRPr="00072A98" w:rsidRDefault="00691EA6" w:rsidP="00AA2B2F">
            <w:pPr>
              <w:pStyle w:val="ZPpregtevilke"/>
            </w:pPr>
            <w:r w:rsidRPr="00072A98">
              <w:rPr>
                <w:szCs w:val="16"/>
              </w:rPr>
              <w:t>331.537</w:t>
            </w:r>
          </w:p>
        </w:tc>
        <w:tc>
          <w:tcPr>
            <w:tcW w:w="282" w:type="pct"/>
            <w:vAlign w:val="bottom"/>
          </w:tcPr>
          <w:p w14:paraId="6FADBF6A" w14:textId="77777777" w:rsidR="00691EA6" w:rsidRPr="00072A98" w:rsidRDefault="00691EA6" w:rsidP="00AA2B2F">
            <w:pPr>
              <w:pStyle w:val="ZPpregtevilke"/>
              <w:rPr>
                <w:rFonts w:ascii="Arial CE" w:hAnsi="Arial CE" w:cs="Arial CE"/>
              </w:rPr>
            </w:pPr>
            <w:r w:rsidRPr="00072A98">
              <w:rPr>
                <w:rFonts w:ascii="Arial CE" w:hAnsi="Arial CE" w:cs="Arial CE"/>
                <w:szCs w:val="16"/>
              </w:rPr>
              <w:t>101,9</w:t>
            </w:r>
          </w:p>
        </w:tc>
      </w:tr>
      <w:tr w:rsidR="00691EA6" w:rsidRPr="00072A98" w14:paraId="40926875" w14:textId="77777777" w:rsidTr="00AA2B2F">
        <w:trPr>
          <w:trHeight w:val="227"/>
          <w:jc w:val="center"/>
        </w:trPr>
        <w:tc>
          <w:tcPr>
            <w:tcW w:w="909" w:type="pct"/>
            <w:vAlign w:val="bottom"/>
          </w:tcPr>
          <w:p w14:paraId="34B44809" w14:textId="77777777" w:rsidR="00691EA6" w:rsidRPr="00072A98" w:rsidRDefault="00691EA6" w:rsidP="00AA2B2F">
            <w:pPr>
              <w:pStyle w:val="ZPpregtekst"/>
              <w:rPr>
                <w:snapToGrid w:val="0"/>
              </w:rPr>
            </w:pPr>
            <w:r w:rsidRPr="00072A98">
              <w:rPr>
                <w:snapToGrid w:val="0"/>
              </w:rPr>
              <w:t>Pogin</w:t>
            </w:r>
          </w:p>
        </w:tc>
        <w:tc>
          <w:tcPr>
            <w:tcW w:w="295" w:type="pct"/>
            <w:vAlign w:val="bottom"/>
          </w:tcPr>
          <w:p w14:paraId="033C4BD4" w14:textId="77777777" w:rsidR="00691EA6" w:rsidRPr="00072A98" w:rsidRDefault="00691EA6" w:rsidP="00AA2B2F">
            <w:pPr>
              <w:pStyle w:val="ZPpregtevilke"/>
            </w:pPr>
            <w:r w:rsidRPr="00072A98">
              <w:rPr>
                <w:szCs w:val="16"/>
              </w:rPr>
              <w:t>139.687</w:t>
            </w:r>
          </w:p>
        </w:tc>
        <w:tc>
          <w:tcPr>
            <w:tcW w:w="295" w:type="pct"/>
            <w:vAlign w:val="bottom"/>
          </w:tcPr>
          <w:p w14:paraId="3B35AD3A" w14:textId="77777777" w:rsidR="00691EA6" w:rsidRPr="00072A98" w:rsidRDefault="00691EA6" w:rsidP="00AA2B2F">
            <w:pPr>
              <w:pStyle w:val="ZPpregtevilke"/>
            </w:pPr>
            <w:r w:rsidRPr="00072A98">
              <w:rPr>
                <w:szCs w:val="16"/>
              </w:rPr>
              <w:t>119.156</w:t>
            </w:r>
          </w:p>
        </w:tc>
        <w:tc>
          <w:tcPr>
            <w:tcW w:w="295" w:type="pct"/>
            <w:vAlign w:val="bottom"/>
          </w:tcPr>
          <w:p w14:paraId="1543602B" w14:textId="77777777" w:rsidR="00691EA6" w:rsidRPr="00072A98" w:rsidRDefault="00691EA6" w:rsidP="00AA2B2F">
            <w:pPr>
              <w:pStyle w:val="ZPpregtevilke"/>
            </w:pPr>
            <w:r w:rsidRPr="00072A98">
              <w:rPr>
                <w:szCs w:val="16"/>
              </w:rPr>
              <w:t>91.228</w:t>
            </w:r>
          </w:p>
        </w:tc>
        <w:tc>
          <w:tcPr>
            <w:tcW w:w="295" w:type="pct"/>
            <w:vAlign w:val="bottom"/>
          </w:tcPr>
          <w:p w14:paraId="54CD10C9" w14:textId="77777777" w:rsidR="00691EA6" w:rsidRPr="00072A98" w:rsidRDefault="00691EA6" w:rsidP="00AA2B2F">
            <w:pPr>
              <w:pStyle w:val="ZPpregtevilke"/>
            </w:pPr>
            <w:r w:rsidRPr="00072A98">
              <w:rPr>
                <w:szCs w:val="16"/>
              </w:rPr>
              <w:t>80.629</w:t>
            </w:r>
          </w:p>
        </w:tc>
        <w:tc>
          <w:tcPr>
            <w:tcW w:w="295" w:type="pct"/>
            <w:vAlign w:val="bottom"/>
          </w:tcPr>
          <w:p w14:paraId="5A09CD94" w14:textId="77777777" w:rsidR="00691EA6" w:rsidRPr="00072A98" w:rsidRDefault="00691EA6" w:rsidP="00AA2B2F">
            <w:pPr>
              <w:pStyle w:val="ZPpregtevilke"/>
            </w:pPr>
            <w:r w:rsidRPr="00072A98">
              <w:rPr>
                <w:szCs w:val="16"/>
              </w:rPr>
              <w:t>70.610</w:t>
            </w:r>
          </w:p>
        </w:tc>
        <w:tc>
          <w:tcPr>
            <w:tcW w:w="295" w:type="pct"/>
            <w:vAlign w:val="bottom"/>
          </w:tcPr>
          <w:p w14:paraId="45208972" w14:textId="77777777" w:rsidR="00691EA6" w:rsidRPr="00072A98" w:rsidRDefault="00691EA6" w:rsidP="00AA2B2F">
            <w:pPr>
              <w:pStyle w:val="ZPpregtevilke"/>
            </w:pPr>
            <w:r w:rsidRPr="00072A98">
              <w:rPr>
                <w:szCs w:val="16"/>
              </w:rPr>
              <w:t>52.928</w:t>
            </w:r>
          </w:p>
        </w:tc>
        <w:tc>
          <w:tcPr>
            <w:tcW w:w="295" w:type="pct"/>
            <w:vAlign w:val="bottom"/>
          </w:tcPr>
          <w:p w14:paraId="0C45BCB9" w14:textId="77777777" w:rsidR="00691EA6" w:rsidRPr="00072A98" w:rsidRDefault="00691EA6" w:rsidP="00AA2B2F">
            <w:pPr>
              <w:pStyle w:val="ZPpregtevilke"/>
            </w:pPr>
            <w:r w:rsidRPr="00072A98">
              <w:rPr>
                <w:szCs w:val="16"/>
              </w:rPr>
              <w:t>47.567</w:t>
            </w:r>
          </w:p>
        </w:tc>
        <w:tc>
          <w:tcPr>
            <w:tcW w:w="294" w:type="pct"/>
            <w:vAlign w:val="bottom"/>
          </w:tcPr>
          <w:p w14:paraId="6A65C4AB" w14:textId="77777777" w:rsidR="00691EA6" w:rsidRPr="00072A98" w:rsidRDefault="00691EA6" w:rsidP="00AA2B2F">
            <w:pPr>
              <w:pStyle w:val="ZPpregtevilke"/>
            </w:pPr>
            <w:r w:rsidRPr="00072A98">
              <w:rPr>
                <w:szCs w:val="16"/>
              </w:rPr>
              <w:t>47.095</w:t>
            </w:r>
          </w:p>
        </w:tc>
        <w:tc>
          <w:tcPr>
            <w:tcW w:w="294" w:type="pct"/>
            <w:vAlign w:val="bottom"/>
          </w:tcPr>
          <w:p w14:paraId="5D36CE8D" w14:textId="77777777" w:rsidR="00691EA6" w:rsidRPr="00072A98" w:rsidRDefault="00691EA6" w:rsidP="00AA2B2F">
            <w:pPr>
              <w:pStyle w:val="ZPpregtevilke"/>
            </w:pPr>
            <w:r w:rsidRPr="00072A98">
              <w:rPr>
                <w:szCs w:val="16"/>
              </w:rPr>
              <w:t>42.449</w:t>
            </w:r>
          </w:p>
        </w:tc>
        <w:tc>
          <w:tcPr>
            <w:tcW w:w="294" w:type="pct"/>
            <w:vAlign w:val="bottom"/>
          </w:tcPr>
          <w:p w14:paraId="1A9EEFC9" w14:textId="77777777" w:rsidR="00691EA6" w:rsidRPr="00072A98" w:rsidRDefault="00691EA6" w:rsidP="00AA2B2F">
            <w:pPr>
              <w:pStyle w:val="ZPpregtevilke"/>
            </w:pPr>
            <w:r w:rsidRPr="00072A98">
              <w:rPr>
                <w:szCs w:val="16"/>
              </w:rPr>
              <w:t>43.684</w:t>
            </w:r>
          </w:p>
        </w:tc>
        <w:tc>
          <w:tcPr>
            <w:tcW w:w="290" w:type="pct"/>
            <w:vAlign w:val="bottom"/>
          </w:tcPr>
          <w:p w14:paraId="5E61AF76" w14:textId="77777777" w:rsidR="00691EA6" w:rsidRPr="00072A98" w:rsidRDefault="00691EA6" w:rsidP="00AA2B2F">
            <w:pPr>
              <w:pStyle w:val="ZPpregtevilke"/>
            </w:pPr>
            <w:r w:rsidRPr="00072A98">
              <w:rPr>
                <w:szCs w:val="16"/>
              </w:rPr>
              <w:t>42.312</w:t>
            </w:r>
          </w:p>
        </w:tc>
        <w:tc>
          <w:tcPr>
            <w:tcW w:w="286" w:type="pct"/>
            <w:vAlign w:val="bottom"/>
          </w:tcPr>
          <w:p w14:paraId="6495199B" w14:textId="77777777" w:rsidR="00691EA6" w:rsidRPr="00072A98" w:rsidRDefault="00691EA6" w:rsidP="00AA2B2F">
            <w:pPr>
              <w:pStyle w:val="ZPpregtevilke"/>
            </w:pPr>
            <w:r w:rsidRPr="00072A98">
              <w:rPr>
                <w:szCs w:val="16"/>
              </w:rPr>
              <w:t>44.970</w:t>
            </w:r>
          </w:p>
        </w:tc>
        <w:tc>
          <w:tcPr>
            <w:tcW w:w="286" w:type="pct"/>
            <w:vAlign w:val="bottom"/>
          </w:tcPr>
          <w:p w14:paraId="4704440C" w14:textId="77777777" w:rsidR="00691EA6" w:rsidRPr="00072A98" w:rsidRDefault="00691EA6" w:rsidP="00AA2B2F">
            <w:pPr>
              <w:pStyle w:val="ZPpregtevilke"/>
            </w:pPr>
            <w:r w:rsidRPr="00072A98">
              <w:rPr>
                <w:szCs w:val="16"/>
              </w:rPr>
              <w:t>43.907</w:t>
            </w:r>
          </w:p>
        </w:tc>
        <w:tc>
          <w:tcPr>
            <w:tcW w:w="282" w:type="pct"/>
            <w:vAlign w:val="bottom"/>
          </w:tcPr>
          <w:p w14:paraId="09B35A0D" w14:textId="77777777" w:rsidR="00691EA6" w:rsidRPr="00072A98" w:rsidRDefault="00691EA6" w:rsidP="00AA2B2F">
            <w:pPr>
              <w:pStyle w:val="ZPpregtevilke"/>
              <w:rPr>
                <w:rFonts w:ascii="Arial CE" w:hAnsi="Arial CE" w:cs="Arial CE"/>
              </w:rPr>
            </w:pPr>
            <w:r w:rsidRPr="00072A98">
              <w:rPr>
                <w:rFonts w:ascii="Arial CE" w:hAnsi="Arial CE" w:cs="Arial CE"/>
                <w:szCs w:val="16"/>
              </w:rPr>
              <w:t>97,6</w:t>
            </w:r>
          </w:p>
        </w:tc>
      </w:tr>
      <w:tr w:rsidR="00691EA6" w:rsidRPr="00072A98" w14:paraId="0D1D005A" w14:textId="77777777" w:rsidTr="00AA2B2F">
        <w:trPr>
          <w:trHeight w:val="227"/>
          <w:jc w:val="center"/>
        </w:trPr>
        <w:tc>
          <w:tcPr>
            <w:tcW w:w="909" w:type="pct"/>
            <w:vAlign w:val="bottom"/>
          </w:tcPr>
          <w:p w14:paraId="4BBE3223" w14:textId="77777777" w:rsidR="00691EA6" w:rsidRPr="00072A98" w:rsidRDefault="00691EA6" w:rsidP="00AA2B2F">
            <w:pPr>
              <w:pStyle w:val="ZPpregtekst"/>
              <w:rPr>
                <w:snapToGrid w:val="0"/>
              </w:rPr>
            </w:pPr>
            <w:r w:rsidRPr="00072A98">
              <w:rPr>
                <w:snapToGrid w:val="0"/>
              </w:rPr>
              <w:t>Število na koncu leta</w:t>
            </w:r>
          </w:p>
        </w:tc>
        <w:tc>
          <w:tcPr>
            <w:tcW w:w="295" w:type="pct"/>
            <w:vAlign w:val="bottom"/>
          </w:tcPr>
          <w:p w14:paraId="5A963630" w14:textId="77777777" w:rsidR="00691EA6" w:rsidRPr="00072A98" w:rsidRDefault="00691EA6" w:rsidP="00AA2B2F">
            <w:pPr>
              <w:pStyle w:val="ZPpregtevilke"/>
            </w:pPr>
            <w:r w:rsidRPr="00072A98">
              <w:rPr>
                <w:szCs w:val="16"/>
              </w:rPr>
              <w:t>542.591</w:t>
            </w:r>
          </w:p>
        </w:tc>
        <w:tc>
          <w:tcPr>
            <w:tcW w:w="295" w:type="pct"/>
            <w:vAlign w:val="bottom"/>
          </w:tcPr>
          <w:p w14:paraId="4FA9C899" w14:textId="77777777" w:rsidR="00691EA6" w:rsidRPr="00072A98" w:rsidRDefault="00691EA6" w:rsidP="00AA2B2F">
            <w:pPr>
              <w:pStyle w:val="ZPpregtevilke"/>
            </w:pPr>
            <w:r w:rsidRPr="00072A98">
              <w:rPr>
                <w:szCs w:val="16"/>
              </w:rPr>
              <w:t>432.011</w:t>
            </w:r>
          </w:p>
        </w:tc>
        <w:tc>
          <w:tcPr>
            <w:tcW w:w="295" w:type="pct"/>
            <w:vAlign w:val="bottom"/>
          </w:tcPr>
          <w:p w14:paraId="3F816468" w14:textId="77777777" w:rsidR="00691EA6" w:rsidRPr="00072A98" w:rsidRDefault="00691EA6" w:rsidP="00AA2B2F">
            <w:pPr>
              <w:pStyle w:val="ZPpregtevilke"/>
            </w:pPr>
            <w:r w:rsidRPr="00072A98">
              <w:rPr>
                <w:szCs w:val="16"/>
              </w:rPr>
              <w:t>415.230</w:t>
            </w:r>
          </w:p>
        </w:tc>
        <w:tc>
          <w:tcPr>
            <w:tcW w:w="295" w:type="pct"/>
            <w:vAlign w:val="bottom"/>
          </w:tcPr>
          <w:p w14:paraId="61F5C6EA" w14:textId="77777777" w:rsidR="00691EA6" w:rsidRPr="00072A98" w:rsidRDefault="00691EA6" w:rsidP="00AA2B2F">
            <w:pPr>
              <w:pStyle w:val="ZPpregtevilke"/>
            </w:pPr>
            <w:r w:rsidRPr="00072A98">
              <w:rPr>
                <w:szCs w:val="16"/>
              </w:rPr>
              <w:t>395.593</w:t>
            </w:r>
          </w:p>
        </w:tc>
        <w:tc>
          <w:tcPr>
            <w:tcW w:w="295" w:type="pct"/>
            <w:vAlign w:val="bottom"/>
          </w:tcPr>
          <w:p w14:paraId="2CDCF6BF" w14:textId="77777777" w:rsidR="00691EA6" w:rsidRPr="00072A98" w:rsidRDefault="00691EA6" w:rsidP="00AA2B2F">
            <w:pPr>
              <w:pStyle w:val="ZPpregtevilke"/>
            </w:pPr>
            <w:r w:rsidRPr="00072A98">
              <w:rPr>
                <w:szCs w:val="16"/>
              </w:rPr>
              <w:t>347.310</w:t>
            </w:r>
          </w:p>
        </w:tc>
        <w:tc>
          <w:tcPr>
            <w:tcW w:w="295" w:type="pct"/>
            <w:vAlign w:val="bottom"/>
          </w:tcPr>
          <w:p w14:paraId="33F2BAE7" w14:textId="77777777" w:rsidR="00691EA6" w:rsidRPr="00072A98" w:rsidRDefault="00691EA6" w:rsidP="00AA2B2F">
            <w:pPr>
              <w:pStyle w:val="ZPpregtevilke"/>
            </w:pPr>
            <w:r w:rsidRPr="00072A98">
              <w:rPr>
                <w:szCs w:val="16"/>
              </w:rPr>
              <w:t>296.097</w:t>
            </w:r>
          </w:p>
        </w:tc>
        <w:tc>
          <w:tcPr>
            <w:tcW w:w="295" w:type="pct"/>
            <w:vAlign w:val="bottom"/>
          </w:tcPr>
          <w:p w14:paraId="01F90EA2" w14:textId="77777777" w:rsidR="00691EA6" w:rsidRPr="00072A98" w:rsidRDefault="00691EA6" w:rsidP="00AA2B2F">
            <w:pPr>
              <w:pStyle w:val="ZPpregtevilke"/>
            </w:pPr>
            <w:r w:rsidRPr="00072A98">
              <w:rPr>
                <w:szCs w:val="16"/>
              </w:rPr>
              <w:t>288.350</w:t>
            </w:r>
          </w:p>
        </w:tc>
        <w:tc>
          <w:tcPr>
            <w:tcW w:w="294" w:type="pct"/>
            <w:vAlign w:val="bottom"/>
          </w:tcPr>
          <w:p w14:paraId="4AB300BE" w14:textId="77777777" w:rsidR="00691EA6" w:rsidRPr="00072A98" w:rsidRDefault="00691EA6" w:rsidP="00AA2B2F">
            <w:pPr>
              <w:pStyle w:val="ZPpregtevilke"/>
            </w:pPr>
            <w:r w:rsidRPr="00072A98">
              <w:rPr>
                <w:szCs w:val="16"/>
              </w:rPr>
              <w:t>281.318</w:t>
            </w:r>
          </w:p>
        </w:tc>
        <w:tc>
          <w:tcPr>
            <w:tcW w:w="294" w:type="pct"/>
            <w:vAlign w:val="bottom"/>
          </w:tcPr>
          <w:p w14:paraId="50305317" w14:textId="77777777" w:rsidR="00691EA6" w:rsidRPr="00072A98" w:rsidRDefault="00691EA6" w:rsidP="00AA2B2F">
            <w:pPr>
              <w:pStyle w:val="ZPpregtevilke"/>
            </w:pPr>
            <w:r w:rsidRPr="00072A98">
              <w:rPr>
                <w:szCs w:val="16"/>
              </w:rPr>
              <w:t>271.385</w:t>
            </w:r>
          </w:p>
        </w:tc>
        <w:tc>
          <w:tcPr>
            <w:tcW w:w="294" w:type="pct"/>
            <w:vAlign w:val="bottom"/>
          </w:tcPr>
          <w:p w14:paraId="68F07092" w14:textId="77777777" w:rsidR="00691EA6" w:rsidRPr="00072A98" w:rsidRDefault="00691EA6" w:rsidP="00AA2B2F">
            <w:pPr>
              <w:pStyle w:val="ZPpregtevilke"/>
            </w:pPr>
            <w:r w:rsidRPr="00072A98">
              <w:rPr>
                <w:szCs w:val="16"/>
              </w:rPr>
              <w:t>265.744</w:t>
            </w:r>
          </w:p>
        </w:tc>
        <w:tc>
          <w:tcPr>
            <w:tcW w:w="290" w:type="pct"/>
            <w:vAlign w:val="bottom"/>
          </w:tcPr>
          <w:p w14:paraId="6B1B7B5C" w14:textId="77777777" w:rsidR="00691EA6" w:rsidRPr="00072A98" w:rsidRDefault="00691EA6" w:rsidP="00AA2B2F">
            <w:pPr>
              <w:pStyle w:val="ZPpregtevilke"/>
            </w:pPr>
            <w:r w:rsidRPr="00072A98">
              <w:rPr>
                <w:szCs w:val="16"/>
              </w:rPr>
              <w:t>257.241</w:t>
            </w:r>
          </w:p>
        </w:tc>
        <w:tc>
          <w:tcPr>
            <w:tcW w:w="286" w:type="pct"/>
            <w:vAlign w:val="bottom"/>
          </w:tcPr>
          <w:p w14:paraId="18586EF6" w14:textId="77777777" w:rsidR="00691EA6" w:rsidRPr="00072A98" w:rsidRDefault="00691EA6" w:rsidP="00AA2B2F">
            <w:pPr>
              <w:pStyle w:val="ZPpregtevilke"/>
            </w:pPr>
            <w:r w:rsidRPr="00072A98">
              <w:rPr>
                <w:szCs w:val="16"/>
              </w:rPr>
              <w:t>259.124</w:t>
            </w:r>
          </w:p>
        </w:tc>
        <w:tc>
          <w:tcPr>
            <w:tcW w:w="286" w:type="pct"/>
            <w:vAlign w:val="bottom"/>
          </w:tcPr>
          <w:p w14:paraId="13A594A2" w14:textId="77777777" w:rsidR="00691EA6" w:rsidRPr="00072A98" w:rsidRDefault="00691EA6" w:rsidP="00AA2B2F">
            <w:pPr>
              <w:pStyle w:val="ZPpregtevilke"/>
            </w:pPr>
            <w:r w:rsidRPr="00072A98">
              <w:rPr>
                <w:szCs w:val="16"/>
              </w:rPr>
              <w:t>240.137</w:t>
            </w:r>
          </w:p>
        </w:tc>
        <w:tc>
          <w:tcPr>
            <w:tcW w:w="282" w:type="pct"/>
            <w:vAlign w:val="bottom"/>
          </w:tcPr>
          <w:p w14:paraId="5243C658" w14:textId="77777777" w:rsidR="00691EA6" w:rsidRPr="00072A98" w:rsidRDefault="00691EA6" w:rsidP="00AA2B2F">
            <w:pPr>
              <w:pStyle w:val="ZPpregtevilke"/>
              <w:rPr>
                <w:rFonts w:ascii="Arial CE" w:hAnsi="Arial CE" w:cs="Arial CE"/>
              </w:rPr>
            </w:pPr>
            <w:r w:rsidRPr="00072A98">
              <w:rPr>
                <w:rFonts w:ascii="Arial CE" w:hAnsi="Arial CE" w:cs="Arial CE"/>
                <w:szCs w:val="16"/>
              </w:rPr>
              <w:t>92,7</w:t>
            </w:r>
          </w:p>
        </w:tc>
      </w:tr>
    </w:tbl>
    <w:p w14:paraId="2CA34321" w14:textId="77777777" w:rsidR="00691EA6" w:rsidRPr="00072A98" w:rsidRDefault="00691EA6" w:rsidP="002D2F52">
      <w:pPr>
        <w:pStyle w:val="ZPpodnapis"/>
        <w:spacing w:after="60"/>
        <w:contextualSpacing w:val="0"/>
      </w:pPr>
      <w:r w:rsidRPr="00072A98">
        <w:t>* Začasni podatki.</w:t>
      </w:r>
    </w:p>
    <w:p w14:paraId="0E5318F1" w14:textId="77777777" w:rsidR="00691EA6" w:rsidRPr="00072A98" w:rsidRDefault="00691EA6" w:rsidP="00691EA6">
      <w:pPr>
        <w:pStyle w:val="ZPpodnapis"/>
      </w:pPr>
      <w:r w:rsidRPr="00072A98">
        <w:t>Vir: SURS</w:t>
      </w:r>
    </w:p>
    <w:p w14:paraId="2435ED86" w14:textId="77777777" w:rsidR="00401BCF" w:rsidRPr="00893E39" w:rsidRDefault="00401BCF" w:rsidP="00401BCF">
      <w:pPr>
        <w:pStyle w:val="ZPtekst"/>
        <w:rPr>
          <w:color w:val="4F81BD" w:themeColor="accent1"/>
        </w:rPr>
      </w:pPr>
    </w:p>
    <w:p w14:paraId="43E5F430"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6D053356" w14:textId="77777777" w:rsidR="00691EA6" w:rsidRPr="00F05F91" w:rsidRDefault="00691EA6" w:rsidP="00691EA6">
      <w:pPr>
        <w:pStyle w:val="Naslov3"/>
        <w:numPr>
          <w:ilvl w:val="2"/>
          <w:numId w:val="16"/>
        </w:numPr>
        <w:spacing w:after="120"/>
        <w:ind w:left="851" w:hanging="851"/>
      </w:pPr>
      <w:bookmarkStart w:id="747" w:name="_Toc68326314"/>
      <w:bookmarkStart w:id="748" w:name="_Toc95189898"/>
      <w:bookmarkStart w:id="749" w:name="_Toc95190474"/>
      <w:bookmarkStart w:id="750" w:name="_Toc95210400"/>
      <w:bookmarkStart w:id="751" w:name="_Toc95277260"/>
      <w:bookmarkStart w:id="752" w:name="_Toc110257118"/>
      <w:bookmarkStart w:id="753" w:name="_Toc147891406"/>
      <w:bookmarkStart w:id="754" w:name="_Toc171749042"/>
      <w:bookmarkStart w:id="755" w:name="_Toc200179480"/>
      <w:bookmarkStart w:id="756" w:name="_Toc293061438"/>
      <w:bookmarkStart w:id="757" w:name="_Toc326750702"/>
      <w:bookmarkStart w:id="758" w:name="_Toc328047359"/>
      <w:bookmarkStart w:id="759" w:name="_Toc359409514"/>
      <w:bookmarkStart w:id="760" w:name="_Toc420498302"/>
      <w:bookmarkStart w:id="761" w:name="_Toc428530095"/>
      <w:bookmarkStart w:id="762" w:name="_Toc458751222"/>
      <w:bookmarkStart w:id="763" w:name="_Toc479332605"/>
      <w:bookmarkStart w:id="764" w:name="_Toc513809715"/>
      <w:bookmarkStart w:id="765" w:name="_Toc10785822"/>
      <w:bookmarkStart w:id="766" w:name="_Toc49438960"/>
      <w:bookmarkStart w:id="767" w:name="_Toc35833621"/>
      <w:bookmarkStart w:id="768" w:name="_Toc35833990"/>
      <w:bookmarkStart w:id="769" w:name="_Toc35834126"/>
      <w:bookmarkStart w:id="770" w:name="_Toc36878005"/>
      <w:bookmarkStart w:id="771" w:name="_Toc68326315"/>
      <w:bookmarkStart w:id="772" w:name="_Toc95189899"/>
      <w:bookmarkStart w:id="773" w:name="_Toc95190475"/>
      <w:bookmarkStart w:id="774" w:name="_Toc95210401"/>
      <w:bookmarkStart w:id="775" w:name="_Toc95277261"/>
      <w:bookmarkStart w:id="776" w:name="_Toc110257119"/>
      <w:bookmarkStart w:id="777" w:name="_Toc147891407"/>
      <w:bookmarkStart w:id="778" w:name="_Toc171749043"/>
      <w:bookmarkStart w:id="779" w:name="_Toc200179481"/>
      <w:bookmarkStart w:id="780" w:name="_Toc293061439"/>
      <w:bookmarkStart w:id="781" w:name="_Toc326750703"/>
      <w:bookmarkStart w:id="782" w:name="_Toc328047360"/>
      <w:bookmarkStart w:id="783" w:name="_Toc359409515"/>
      <w:bookmarkStart w:id="784" w:name="_Toc420498303"/>
      <w:bookmarkStart w:id="785" w:name="_Toc428530096"/>
      <w:bookmarkStart w:id="786" w:name="_Toc458751223"/>
      <w:bookmarkStart w:id="787" w:name="_Toc479332606"/>
      <w:r w:rsidRPr="00F05F91">
        <w:lastRenderedPageBreak/>
        <w:t>Prirast prašičev in prireja mesa (000 t)</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6"/>
        <w:gridCol w:w="771"/>
        <w:gridCol w:w="771"/>
        <w:gridCol w:w="771"/>
        <w:gridCol w:w="768"/>
        <w:gridCol w:w="768"/>
        <w:gridCol w:w="767"/>
        <w:gridCol w:w="767"/>
        <w:gridCol w:w="767"/>
        <w:gridCol w:w="767"/>
        <w:gridCol w:w="767"/>
        <w:gridCol w:w="764"/>
        <w:gridCol w:w="764"/>
        <w:gridCol w:w="764"/>
        <w:gridCol w:w="764"/>
      </w:tblGrid>
      <w:tr w:rsidR="00691EA6" w:rsidRPr="00F05F91" w14:paraId="45A8444A" w14:textId="77777777" w:rsidTr="00AA2B2F">
        <w:trPr>
          <w:trHeight w:val="227"/>
          <w:jc w:val="center"/>
        </w:trPr>
        <w:tc>
          <w:tcPr>
            <w:tcW w:w="1163" w:type="pct"/>
            <w:tcBorders>
              <w:top w:val="single" w:sz="12" w:space="0" w:color="008000"/>
              <w:bottom w:val="single" w:sz="6" w:space="0" w:color="008000"/>
            </w:tcBorders>
            <w:vAlign w:val="bottom"/>
          </w:tcPr>
          <w:p w14:paraId="7B8F56F6" w14:textId="77777777" w:rsidR="00691EA6" w:rsidRPr="00F05F91" w:rsidRDefault="00691EA6" w:rsidP="00AA2B2F">
            <w:pPr>
              <w:pStyle w:val="ZPpregglava"/>
              <w:spacing w:before="0" w:after="0"/>
            </w:pPr>
          </w:p>
        </w:tc>
        <w:tc>
          <w:tcPr>
            <w:tcW w:w="275" w:type="pct"/>
            <w:tcBorders>
              <w:top w:val="single" w:sz="12" w:space="0" w:color="008000"/>
              <w:bottom w:val="single" w:sz="6" w:space="0" w:color="008000"/>
            </w:tcBorders>
            <w:vAlign w:val="center"/>
          </w:tcPr>
          <w:p w14:paraId="45080AC9" w14:textId="77777777" w:rsidR="00691EA6" w:rsidRPr="00F05F91" w:rsidRDefault="00691EA6" w:rsidP="00AA2B2F">
            <w:pPr>
              <w:pStyle w:val="ZPpregglava"/>
              <w:spacing w:before="0" w:after="0"/>
              <w:rPr>
                <w:bCs/>
              </w:rPr>
            </w:pPr>
            <w:r w:rsidRPr="00F05F91">
              <w:rPr>
                <w:rFonts w:ascii="Arial CE" w:hAnsi="Arial CE" w:cs="Arial CE"/>
                <w:bCs/>
                <w:szCs w:val="16"/>
              </w:rPr>
              <w:t>2007</w:t>
            </w:r>
          </w:p>
        </w:tc>
        <w:tc>
          <w:tcPr>
            <w:tcW w:w="275" w:type="pct"/>
            <w:tcBorders>
              <w:top w:val="single" w:sz="12" w:space="0" w:color="008000"/>
              <w:bottom w:val="single" w:sz="6" w:space="0" w:color="008000"/>
            </w:tcBorders>
            <w:vAlign w:val="center"/>
          </w:tcPr>
          <w:p w14:paraId="60929EC1" w14:textId="77777777" w:rsidR="00691EA6" w:rsidRPr="00F05F91" w:rsidRDefault="00691EA6" w:rsidP="00AA2B2F">
            <w:pPr>
              <w:pStyle w:val="ZPpregglava"/>
              <w:spacing w:before="0" w:after="0"/>
              <w:rPr>
                <w:bCs/>
              </w:rPr>
            </w:pPr>
            <w:r w:rsidRPr="00F05F91">
              <w:rPr>
                <w:rFonts w:ascii="Arial CE" w:hAnsi="Arial CE" w:cs="Arial CE"/>
                <w:bCs/>
                <w:szCs w:val="16"/>
              </w:rPr>
              <w:t>2008</w:t>
            </w:r>
          </w:p>
        </w:tc>
        <w:tc>
          <w:tcPr>
            <w:tcW w:w="275" w:type="pct"/>
            <w:tcBorders>
              <w:top w:val="single" w:sz="12" w:space="0" w:color="008000"/>
              <w:bottom w:val="single" w:sz="6" w:space="0" w:color="008000"/>
            </w:tcBorders>
            <w:vAlign w:val="center"/>
          </w:tcPr>
          <w:p w14:paraId="73E134DE" w14:textId="77777777" w:rsidR="00691EA6" w:rsidRPr="00F05F91" w:rsidRDefault="00691EA6" w:rsidP="00AA2B2F">
            <w:pPr>
              <w:pStyle w:val="ZPpregglava"/>
              <w:spacing w:before="0" w:after="0"/>
              <w:rPr>
                <w:bCs/>
              </w:rPr>
            </w:pPr>
            <w:r w:rsidRPr="00F05F91">
              <w:rPr>
                <w:rFonts w:ascii="Arial CE" w:hAnsi="Arial CE" w:cs="Arial CE"/>
                <w:bCs/>
                <w:szCs w:val="16"/>
              </w:rPr>
              <w:t>2009</w:t>
            </w:r>
          </w:p>
        </w:tc>
        <w:tc>
          <w:tcPr>
            <w:tcW w:w="274" w:type="pct"/>
            <w:tcBorders>
              <w:top w:val="single" w:sz="12" w:space="0" w:color="008000"/>
              <w:bottom w:val="single" w:sz="6" w:space="0" w:color="008000"/>
            </w:tcBorders>
            <w:vAlign w:val="center"/>
          </w:tcPr>
          <w:p w14:paraId="21B611ED" w14:textId="77777777" w:rsidR="00691EA6" w:rsidRPr="00F05F91" w:rsidRDefault="00691EA6" w:rsidP="00AA2B2F">
            <w:pPr>
              <w:pStyle w:val="ZPpregglava"/>
              <w:spacing w:before="0" w:after="0"/>
              <w:rPr>
                <w:bCs/>
              </w:rPr>
            </w:pPr>
            <w:r w:rsidRPr="00F05F91">
              <w:rPr>
                <w:rFonts w:ascii="Arial CE" w:hAnsi="Arial CE" w:cs="Arial CE"/>
                <w:bCs/>
                <w:szCs w:val="16"/>
              </w:rPr>
              <w:t>2010</w:t>
            </w:r>
          </w:p>
        </w:tc>
        <w:tc>
          <w:tcPr>
            <w:tcW w:w="274" w:type="pct"/>
            <w:tcBorders>
              <w:top w:val="single" w:sz="12" w:space="0" w:color="008000"/>
              <w:bottom w:val="single" w:sz="6" w:space="0" w:color="008000"/>
            </w:tcBorders>
            <w:vAlign w:val="center"/>
          </w:tcPr>
          <w:p w14:paraId="60DA6C84" w14:textId="77777777" w:rsidR="00691EA6" w:rsidRPr="00F05F91" w:rsidRDefault="00691EA6" w:rsidP="00AA2B2F">
            <w:pPr>
              <w:pStyle w:val="ZPpregglava"/>
              <w:spacing w:before="0" w:after="0"/>
              <w:rPr>
                <w:bCs/>
              </w:rPr>
            </w:pPr>
            <w:r w:rsidRPr="00F05F91">
              <w:rPr>
                <w:rFonts w:ascii="Arial CE" w:hAnsi="Arial CE" w:cs="Arial CE"/>
                <w:bCs/>
                <w:szCs w:val="16"/>
              </w:rPr>
              <w:t>2011</w:t>
            </w:r>
          </w:p>
        </w:tc>
        <w:tc>
          <w:tcPr>
            <w:tcW w:w="274" w:type="pct"/>
            <w:tcBorders>
              <w:top w:val="single" w:sz="12" w:space="0" w:color="008000"/>
              <w:bottom w:val="single" w:sz="6" w:space="0" w:color="008000"/>
            </w:tcBorders>
            <w:vAlign w:val="center"/>
          </w:tcPr>
          <w:p w14:paraId="3681DF5E" w14:textId="77777777" w:rsidR="00691EA6" w:rsidRPr="00F05F91" w:rsidRDefault="00691EA6" w:rsidP="00AA2B2F">
            <w:pPr>
              <w:pStyle w:val="ZPpregglava"/>
              <w:spacing w:before="0" w:after="0"/>
              <w:rPr>
                <w:bCs/>
              </w:rPr>
            </w:pPr>
            <w:r w:rsidRPr="00F05F91">
              <w:rPr>
                <w:rFonts w:ascii="Arial CE" w:hAnsi="Arial CE" w:cs="Arial CE"/>
                <w:bCs/>
                <w:szCs w:val="16"/>
              </w:rPr>
              <w:t>2012</w:t>
            </w:r>
          </w:p>
        </w:tc>
        <w:tc>
          <w:tcPr>
            <w:tcW w:w="274" w:type="pct"/>
            <w:tcBorders>
              <w:top w:val="single" w:sz="12" w:space="0" w:color="008000"/>
              <w:bottom w:val="single" w:sz="6" w:space="0" w:color="008000"/>
            </w:tcBorders>
            <w:vAlign w:val="center"/>
          </w:tcPr>
          <w:p w14:paraId="2F62E3B4" w14:textId="77777777" w:rsidR="00691EA6" w:rsidRPr="00F05F91" w:rsidRDefault="00691EA6" w:rsidP="00AA2B2F">
            <w:pPr>
              <w:pStyle w:val="ZPpregglava"/>
              <w:spacing w:before="0" w:after="0"/>
              <w:rPr>
                <w:bCs/>
              </w:rPr>
            </w:pPr>
            <w:r w:rsidRPr="00F05F91">
              <w:rPr>
                <w:rFonts w:ascii="Arial CE" w:hAnsi="Arial CE" w:cs="Arial CE"/>
                <w:bCs/>
                <w:szCs w:val="16"/>
              </w:rPr>
              <w:t>2013</w:t>
            </w:r>
          </w:p>
        </w:tc>
        <w:tc>
          <w:tcPr>
            <w:tcW w:w="274" w:type="pct"/>
            <w:tcBorders>
              <w:top w:val="single" w:sz="12" w:space="0" w:color="008000"/>
              <w:bottom w:val="single" w:sz="6" w:space="0" w:color="008000"/>
            </w:tcBorders>
            <w:vAlign w:val="center"/>
          </w:tcPr>
          <w:p w14:paraId="7FC63FF6" w14:textId="77777777" w:rsidR="00691EA6" w:rsidRPr="00F05F91" w:rsidRDefault="00691EA6" w:rsidP="00AA2B2F">
            <w:pPr>
              <w:pStyle w:val="ZPpregglava"/>
              <w:spacing w:before="0" w:after="0"/>
              <w:rPr>
                <w:bCs/>
              </w:rPr>
            </w:pPr>
            <w:r w:rsidRPr="00F05F91">
              <w:rPr>
                <w:rFonts w:ascii="Arial CE" w:hAnsi="Arial CE" w:cs="Arial CE"/>
                <w:bCs/>
                <w:szCs w:val="16"/>
              </w:rPr>
              <w:t>2014</w:t>
            </w:r>
          </w:p>
        </w:tc>
        <w:tc>
          <w:tcPr>
            <w:tcW w:w="274" w:type="pct"/>
            <w:tcBorders>
              <w:top w:val="single" w:sz="12" w:space="0" w:color="008000"/>
              <w:bottom w:val="single" w:sz="6" w:space="0" w:color="008000"/>
            </w:tcBorders>
            <w:vAlign w:val="center"/>
          </w:tcPr>
          <w:p w14:paraId="7390BCD2" w14:textId="77777777" w:rsidR="00691EA6" w:rsidRPr="00F05F91" w:rsidRDefault="00691EA6" w:rsidP="00AA2B2F">
            <w:pPr>
              <w:pStyle w:val="ZPpregglava"/>
              <w:spacing w:before="0" w:after="0"/>
              <w:rPr>
                <w:bCs/>
              </w:rPr>
            </w:pPr>
            <w:r w:rsidRPr="00F05F91">
              <w:rPr>
                <w:rFonts w:ascii="Arial CE" w:hAnsi="Arial CE" w:cs="Arial CE"/>
                <w:bCs/>
                <w:szCs w:val="16"/>
              </w:rPr>
              <w:t>2015</w:t>
            </w:r>
          </w:p>
        </w:tc>
        <w:tc>
          <w:tcPr>
            <w:tcW w:w="274" w:type="pct"/>
            <w:tcBorders>
              <w:top w:val="single" w:sz="12" w:space="0" w:color="008000"/>
              <w:bottom w:val="single" w:sz="6" w:space="0" w:color="008000"/>
            </w:tcBorders>
            <w:vAlign w:val="center"/>
          </w:tcPr>
          <w:p w14:paraId="12A8B941" w14:textId="77777777" w:rsidR="00691EA6" w:rsidRPr="00F05F91" w:rsidRDefault="00691EA6" w:rsidP="00AA2B2F">
            <w:pPr>
              <w:pStyle w:val="ZPpregglava"/>
              <w:spacing w:before="0" w:after="0"/>
              <w:rPr>
                <w:bCs/>
              </w:rPr>
            </w:pPr>
            <w:r w:rsidRPr="00F05F91">
              <w:rPr>
                <w:rFonts w:ascii="Arial CE" w:hAnsi="Arial CE" w:cs="Arial CE"/>
                <w:bCs/>
                <w:szCs w:val="16"/>
              </w:rPr>
              <w:t>2016</w:t>
            </w:r>
          </w:p>
        </w:tc>
        <w:tc>
          <w:tcPr>
            <w:tcW w:w="273" w:type="pct"/>
            <w:tcBorders>
              <w:top w:val="single" w:sz="12" w:space="0" w:color="008000"/>
              <w:bottom w:val="single" w:sz="6" w:space="0" w:color="008000"/>
            </w:tcBorders>
            <w:vAlign w:val="center"/>
          </w:tcPr>
          <w:p w14:paraId="6DD7BAEB" w14:textId="77777777" w:rsidR="00691EA6" w:rsidRPr="00F05F91" w:rsidRDefault="00691EA6" w:rsidP="00AA2B2F">
            <w:pPr>
              <w:pStyle w:val="ZPpregglava"/>
              <w:spacing w:before="0" w:after="0"/>
              <w:rPr>
                <w:bCs/>
              </w:rPr>
            </w:pPr>
            <w:r w:rsidRPr="00F05F91">
              <w:rPr>
                <w:rFonts w:ascii="Arial CE" w:hAnsi="Arial CE" w:cs="Arial CE"/>
                <w:bCs/>
                <w:szCs w:val="16"/>
              </w:rPr>
              <w:t>2017</w:t>
            </w:r>
          </w:p>
        </w:tc>
        <w:tc>
          <w:tcPr>
            <w:tcW w:w="273" w:type="pct"/>
            <w:tcBorders>
              <w:top w:val="single" w:sz="12" w:space="0" w:color="008000"/>
              <w:bottom w:val="single" w:sz="6" w:space="0" w:color="008000"/>
            </w:tcBorders>
            <w:vAlign w:val="center"/>
          </w:tcPr>
          <w:p w14:paraId="082AAE14" w14:textId="77777777" w:rsidR="00691EA6" w:rsidRPr="00F05F91" w:rsidRDefault="00691EA6" w:rsidP="00AA2B2F">
            <w:pPr>
              <w:pStyle w:val="ZPpregglava"/>
              <w:spacing w:before="0" w:after="0"/>
              <w:rPr>
                <w:bCs/>
              </w:rPr>
            </w:pPr>
            <w:r w:rsidRPr="00F05F91">
              <w:rPr>
                <w:rFonts w:ascii="Arial CE" w:hAnsi="Arial CE" w:cs="Arial CE"/>
                <w:bCs/>
                <w:szCs w:val="16"/>
              </w:rPr>
              <w:t>2018</w:t>
            </w:r>
          </w:p>
        </w:tc>
        <w:tc>
          <w:tcPr>
            <w:tcW w:w="273" w:type="pct"/>
            <w:tcBorders>
              <w:top w:val="single" w:sz="12" w:space="0" w:color="008000"/>
              <w:bottom w:val="single" w:sz="6" w:space="0" w:color="008000"/>
            </w:tcBorders>
            <w:vAlign w:val="center"/>
          </w:tcPr>
          <w:p w14:paraId="6864ED89" w14:textId="77777777" w:rsidR="00691EA6" w:rsidRPr="00F05F91" w:rsidRDefault="00691EA6" w:rsidP="00AA2B2F">
            <w:pPr>
              <w:pStyle w:val="ZPpregglava"/>
              <w:spacing w:before="0" w:after="0"/>
              <w:rPr>
                <w:bCs/>
              </w:rPr>
            </w:pPr>
            <w:r w:rsidRPr="00F05F91">
              <w:rPr>
                <w:rFonts w:ascii="Arial CE" w:hAnsi="Arial CE" w:cs="Arial CE"/>
                <w:bCs/>
                <w:szCs w:val="16"/>
              </w:rPr>
              <w:t>2019*</w:t>
            </w:r>
          </w:p>
        </w:tc>
        <w:tc>
          <w:tcPr>
            <w:tcW w:w="273" w:type="pct"/>
            <w:tcBorders>
              <w:top w:val="single" w:sz="12" w:space="0" w:color="008000"/>
              <w:bottom w:val="single" w:sz="6" w:space="0" w:color="008000"/>
            </w:tcBorders>
            <w:vAlign w:val="bottom"/>
          </w:tcPr>
          <w:p w14:paraId="02F98A6C" w14:textId="77777777" w:rsidR="00691EA6" w:rsidRPr="00F05F91" w:rsidRDefault="00691EA6" w:rsidP="00AA2B2F">
            <w:pPr>
              <w:pStyle w:val="ZPpregglava"/>
            </w:pPr>
            <w:r w:rsidRPr="00F05F91">
              <w:t>Indeks</w:t>
            </w:r>
          </w:p>
          <w:p w14:paraId="3A40090E" w14:textId="77777777" w:rsidR="00691EA6" w:rsidRPr="00F05F91" w:rsidRDefault="00691EA6" w:rsidP="00AA2B2F">
            <w:pPr>
              <w:pStyle w:val="ZPpregglava"/>
              <w:spacing w:before="0" w:after="0"/>
              <w:rPr>
                <w:bCs/>
              </w:rPr>
            </w:pPr>
            <w:r w:rsidRPr="00F05F91">
              <w:t>2019/18</w:t>
            </w:r>
          </w:p>
        </w:tc>
      </w:tr>
      <w:tr w:rsidR="00691EA6" w:rsidRPr="00F05F91" w14:paraId="1EE0C73D" w14:textId="77777777" w:rsidTr="00AA2B2F">
        <w:trPr>
          <w:trHeight w:val="227"/>
          <w:jc w:val="center"/>
        </w:trPr>
        <w:tc>
          <w:tcPr>
            <w:tcW w:w="1163" w:type="pct"/>
            <w:tcBorders>
              <w:top w:val="single" w:sz="6" w:space="0" w:color="008000"/>
              <w:bottom w:val="nil"/>
            </w:tcBorders>
            <w:shd w:val="clear" w:color="auto" w:fill="D9D9D9"/>
            <w:vAlign w:val="bottom"/>
          </w:tcPr>
          <w:p w14:paraId="6350B26F" w14:textId="77777777" w:rsidR="00691EA6" w:rsidRPr="00F05F91" w:rsidRDefault="00691EA6" w:rsidP="00AA2B2F">
            <w:pPr>
              <w:pStyle w:val="ZPpregtekst"/>
              <w:rPr>
                <w:b/>
                <w:snapToGrid w:val="0"/>
              </w:rPr>
            </w:pPr>
            <w:r w:rsidRPr="00F05F91">
              <w:rPr>
                <w:b/>
                <w:snapToGrid w:val="0"/>
              </w:rPr>
              <w:t>DOMAČA PRIREJA</w:t>
            </w:r>
          </w:p>
        </w:tc>
        <w:tc>
          <w:tcPr>
            <w:tcW w:w="275" w:type="pct"/>
            <w:tcBorders>
              <w:top w:val="single" w:sz="6" w:space="0" w:color="008000"/>
              <w:bottom w:val="nil"/>
            </w:tcBorders>
            <w:shd w:val="clear" w:color="auto" w:fill="D9D9D9"/>
            <w:vAlign w:val="bottom"/>
          </w:tcPr>
          <w:p w14:paraId="29DA2737" w14:textId="77777777" w:rsidR="00691EA6" w:rsidRPr="00F05F91" w:rsidRDefault="00691EA6" w:rsidP="00AA2B2F">
            <w:pPr>
              <w:rPr>
                <w:b/>
                <w:szCs w:val="16"/>
              </w:rPr>
            </w:pPr>
          </w:p>
        </w:tc>
        <w:tc>
          <w:tcPr>
            <w:tcW w:w="275" w:type="pct"/>
            <w:tcBorders>
              <w:top w:val="single" w:sz="6" w:space="0" w:color="008000"/>
              <w:bottom w:val="nil"/>
            </w:tcBorders>
            <w:shd w:val="clear" w:color="auto" w:fill="D9D9D9"/>
            <w:vAlign w:val="bottom"/>
          </w:tcPr>
          <w:p w14:paraId="311F291F" w14:textId="77777777" w:rsidR="00691EA6" w:rsidRPr="00F05F91" w:rsidRDefault="00691EA6" w:rsidP="00AA2B2F">
            <w:pPr>
              <w:rPr>
                <w:b/>
                <w:szCs w:val="16"/>
              </w:rPr>
            </w:pPr>
          </w:p>
        </w:tc>
        <w:tc>
          <w:tcPr>
            <w:tcW w:w="275" w:type="pct"/>
            <w:tcBorders>
              <w:top w:val="single" w:sz="6" w:space="0" w:color="008000"/>
              <w:bottom w:val="nil"/>
            </w:tcBorders>
            <w:shd w:val="clear" w:color="auto" w:fill="D9D9D9"/>
            <w:vAlign w:val="bottom"/>
          </w:tcPr>
          <w:p w14:paraId="13795053" w14:textId="77777777" w:rsidR="00691EA6" w:rsidRPr="00F05F91" w:rsidRDefault="00691EA6" w:rsidP="00AA2B2F">
            <w:pPr>
              <w:rPr>
                <w:b/>
                <w:szCs w:val="16"/>
              </w:rPr>
            </w:pPr>
          </w:p>
        </w:tc>
        <w:tc>
          <w:tcPr>
            <w:tcW w:w="274" w:type="pct"/>
            <w:tcBorders>
              <w:top w:val="single" w:sz="6" w:space="0" w:color="008000"/>
              <w:bottom w:val="nil"/>
            </w:tcBorders>
            <w:shd w:val="clear" w:color="auto" w:fill="D9D9D9"/>
            <w:vAlign w:val="bottom"/>
          </w:tcPr>
          <w:p w14:paraId="300B2D43" w14:textId="77777777" w:rsidR="00691EA6" w:rsidRPr="00F05F91" w:rsidRDefault="00691EA6" w:rsidP="00AA2B2F">
            <w:pPr>
              <w:rPr>
                <w:b/>
                <w:szCs w:val="16"/>
              </w:rPr>
            </w:pPr>
          </w:p>
        </w:tc>
        <w:tc>
          <w:tcPr>
            <w:tcW w:w="274" w:type="pct"/>
            <w:tcBorders>
              <w:top w:val="single" w:sz="6" w:space="0" w:color="008000"/>
              <w:bottom w:val="nil"/>
            </w:tcBorders>
            <w:shd w:val="clear" w:color="auto" w:fill="D9D9D9"/>
            <w:vAlign w:val="bottom"/>
          </w:tcPr>
          <w:p w14:paraId="37D42427" w14:textId="77777777" w:rsidR="00691EA6" w:rsidRPr="00F05F91" w:rsidRDefault="00691EA6" w:rsidP="00AA2B2F">
            <w:pPr>
              <w:rPr>
                <w:b/>
                <w:szCs w:val="16"/>
              </w:rPr>
            </w:pPr>
          </w:p>
        </w:tc>
        <w:tc>
          <w:tcPr>
            <w:tcW w:w="274" w:type="pct"/>
            <w:tcBorders>
              <w:top w:val="single" w:sz="6" w:space="0" w:color="008000"/>
              <w:bottom w:val="nil"/>
            </w:tcBorders>
            <w:shd w:val="clear" w:color="auto" w:fill="D9D9D9"/>
            <w:vAlign w:val="bottom"/>
          </w:tcPr>
          <w:p w14:paraId="607BCA93" w14:textId="77777777" w:rsidR="00691EA6" w:rsidRPr="00F05F91" w:rsidRDefault="00691EA6" w:rsidP="00AA2B2F">
            <w:pPr>
              <w:rPr>
                <w:b/>
                <w:szCs w:val="16"/>
              </w:rPr>
            </w:pPr>
          </w:p>
        </w:tc>
        <w:tc>
          <w:tcPr>
            <w:tcW w:w="274" w:type="pct"/>
            <w:tcBorders>
              <w:top w:val="single" w:sz="6" w:space="0" w:color="008000"/>
              <w:bottom w:val="nil"/>
            </w:tcBorders>
            <w:shd w:val="clear" w:color="auto" w:fill="D9D9D9"/>
            <w:vAlign w:val="bottom"/>
          </w:tcPr>
          <w:p w14:paraId="08176483" w14:textId="77777777" w:rsidR="00691EA6" w:rsidRPr="00F05F91" w:rsidRDefault="00691EA6" w:rsidP="00AA2B2F">
            <w:pPr>
              <w:rPr>
                <w:b/>
                <w:szCs w:val="16"/>
              </w:rPr>
            </w:pPr>
          </w:p>
        </w:tc>
        <w:tc>
          <w:tcPr>
            <w:tcW w:w="274" w:type="pct"/>
            <w:tcBorders>
              <w:top w:val="single" w:sz="6" w:space="0" w:color="008000"/>
              <w:bottom w:val="nil"/>
            </w:tcBorders>
            <w:shd w:val="clear" w:color="auto" w:fill="D9D9D9"/>
            <w:vAlign w:val="bottom"/>
          </w:tcPr>
          <w:p w14:paraId="0477B9C7" w14:textId="77777777" w:rsidR="00691EA6" w:rsidRPr="00F05F91" w:rsidRDefault="00691EA6" w:rsidP="00AA2B2F">
            <w:pPr>
              <w:jc w:val="right"/>
              <w:rPr>
                <w:b/>
                <w:szCs w:val="16"/>
              </w:rPr>
            </w:pPr>
          </w:p>
        </w:tc>
        <w:tc>
          <w:tcPr>
            <w:tcW w:w="274" w:type="pct"/>
            <w:tcBorders>
              <w:top w:val="single" w:sz="6" w:space="0" w:color="008000"/>
              <w:bottom w:val="nil"/>
            </w:tcBorders>
            <w:shd w:val="clear" w:color="auto" w:fill="D9D9D9"/>
            <w:vAlign w:val="bottom"/>
          </w:tcPr>
          <w:p w14:paraId="001EC603" w14:textId="77777777" w:rsidR="00691EA6" w:rsidRPr="00F05F91" w:rsidRDefault="00691EA6" w:rsidP="00AA2B2F">
            <w:pPr>
              <w:jc w:val="right"/>
              <w:rPr>
                <w:b/>
                <w:szCs w:val="16"/>
              </w:rPr>
            </w:pPr>
          </w:p>
        </w:tc>
        <w:tc>
          <w:tcPr>
            <w:tcW w:w="274" w:type="pct"/>
            <w:tcBorders>
              <w:top w:val="single" w:sz="6" w:space="0" w:color="008000"/>
              <w:bottom w:val="nil"/>
            </w:tcBorders>
            <w:shd w:val="clear" w:color="auto" w:fill="D9D9D9"/>
            <w:vAlign w:val="bottom"/>
          </w:tcPr>
          <w:p w14:paraId="379F15D7" w14:textId="77777777" w:rsidR="00691EA6" w:rsidRPr="00F05F91" w:rsidRDefault="00691EA6" w:rsidP="00AA2B2F">
            <w:pPr>
              <w:rPr>
                <w:b/>
                <w:szCs w:val="16"/>
              </w:rPr>
            </w:pPr>
          </w:p>
        </w:tc>
        <w:tc>
          <w:tcPr>
            <w:tcW w:w="273" w:type="pct"/>
            <w:tcBorders>
              <w:top w:val="single" w:sz="6" w:space="0" w:color="008000"/>
              <w:bottom w:val="nil"/>
            </w:tcBorders>
            <w:shd w:val="clear" w:color="auto" w:fill="D9D9D9"/>
            <w:vAlign w:val="bottom"/>
          </w:tcPr>
          <w:p w14:paraId="6D15AE26" w14:textId="77777777" w:rsidR="00691EA6" w:rsidRPr="00F05F91" w:rsidRDefault="00691EA6" w:rsidP="00AA2B2F">
            <w:pPr>
              <w:rPr>
                <w:b/>
                <w:szCs w:val="16"/>
              </w:rPr>
            </w:pPr>
          </w:p>
        </w:tc>
        <w:tc>
          <w:tcPr>
            <w:tcW w:w="273" w:type="pct"/>
            <w:tcBorders>
              <w:top w:val="single" w:sz="6" w:space="0" w:color="008000"/>
              <w:bottom w:val="nil"/>
            </w:tcBorders>
            <w:shd w:val="clear" w:color="auto" w:fill="D9D9D9"/>
            <w:vAlign w:val="bottom"/>
          </w:tcPr>
          <w:p w14:paraId="73C6D63F" w14:textId="77777777" w:rsidR="00691EA6" w:rsidRPr="00F05F91" w:rsidRDefault="00691EA6" w:rsidP="00AA2B2F">
            <w:pPr>
              <w:rPr>
                <w:b/>
                <w:szCs w:val="16"/>
              </w:rPr>
            </w:pPr>
          </w:p>
        </w:tc>
        <w:tc>
          <w:tcPr>
            <w:tcW w:w="273" w:type="pct"/>
            <w:tcBorders>
              <w:top w:val="single" w:sz="6" w:space="0" w:color="008000"/>
              <w:bottom w:val="nil"/>
            </w:tcBorders>
            <w:shd w:val="clear" w:color="auto" w:fill="D9D9D9"/>
            <w:vAlign w:val="bottom"/>
          </w:tcPr>
          <w:p w14:paraId="2E162533" w14:textId="77777777" w:rsidR="00691EA6" w:rsidRPr="00F05F91" w:rsidRDefault="00691EA6" w:rsidP="00AA2B2F">
            <w:pPr>
              <w:rPr>
                <w:b/>
                <w:szCs w:val="16"/>
              </w:rPr>
            </w:pPr>
          </w:p>
        </w:tc>
        <w:tc>
          <w:tcPr>
            <w:tcW w:w="273" w:type="pct"/>
            <w:tcBorders>
              <w:top w:val="single" w:sz="6" w:space="0" w:color="008000"/>
              <w:bottom w:val="nil"/>
            </w:tcBorders>
            <w:shd w:val="clear" w:color="auto" w:fill="D9D9D9"/>
            <w:vAlign w:val="bottom"/>
          </w:tcPr>
          <w:p w14:paraId="229DE82D" w14:textId="77777777" w:rsidR="00691EA6" w:rsidRPr="00F05F91" w:rsidRDefault="00691EA6" w:rsidP="00AA2B2F">
            <w:pPr>
              <w:rPr>
                <w:b/>
                <w:szCs w:val="16"/>
              </w:rPr>
            </w:pPr>
          </w:p>
        </w:tc>
      </w:tr>
      <w:tr w:rsidR="00691EA6" w:rsidRPr="00F05F91" w14:paraId="115B21BE" w14:textId="77777777" w:rsidTr="00AA2B2F">
        <w:trPr>
          <w:trHeight w:val="227"/>
          <w:jc w:val="center"/>
        </w:trPr>
        <w:tc>
          <w:tcPr>
            <w:tcW w:w="1163" w:type="pct"/>
            <w:tcBorders>
              <w:top w:val="nil"/>
            </w:tcBorders>
            <w:vAlign w:val="bottom"/>
          </w:tcPr>
          <w:p w14:paraId="30482E2D" w14:textId="77777777" w:rsidR="00691EA6" w:rsidRPr="00F05F91" w:rsidRDefault="00691EA6" w:rsidP="00AA2B2F">
            <w:pPr>
              <w:pStyle w:val="ZPpregtekst"/>
            </w:pPr>
            <w:r w:rsidRPr="00F05F91">
              <w:t>Prirast prašičev (živa masa)</w:t>
            </w:r>
          </w:p>
        </w:tc>
        <w:tc>
          <w:tcPr>
            <w:tcW w:w="275" w:type="pct"/>
            <w:tcBorders>
              <w:top w:val="nil"/>
            </w:tcBorders>
            <w:vAlign w:val="bottom"/>
          </w:tcPr>
          <w:p w14:paraId="5C2044F8" w14:textId="77777777" w:rsidR="00691EA6" w:rsidRPr="00F05F91" w:rsidRDefault="00691EA6" w:rsidP="00AA2B2F">
            <w:pPr>
              <w:pStyle w:val="ZPpregtevilke"/>
            </w:pPr>
            <w:r w:rsidRPr="00F05F91">
              <w:rPr>
                <w:szCs w:val="16"/>
              </w:rPr>
              <w:t>77,7</w:t>
            </w:r>
          </w:p>
        </w:tc>
        <w:tc>
          <w:tcPr>
            <w:tcW w:w="275" w:type="pct"/>
            <w:tcBorders>
              <w:top w:val="nil"/>
            </w:tcBorders>
            <w:vAlign w:val="bottom"/>
          </w:tcPr>
          <w:p w14:paraId="5D02C904" w14:textId="77777777" w:rsidR="00691EA6" w:rsidRPr="00F05F91" w:rsidRDefault="00691EA6" w:rsidP="00AA2B2F">
            <w:pPr>
              <w:pStyle w:val="ZPpregtevilke"/>
            </w:pPr>
            <w:r w:rsidRPr="00F05F91">
              <w:rPr>
                <w:szCs w:val="16"/>
              </w:rPr>
              <w:t>72,2</w:t>
            </w:r>
          </w:p>
        </w:tc>
        <w:tc>
          <w:tcPr>
            <w:tcW w:w="275" w:type="pct"/>
            <w:tcBorders>
              <w:top w:val="nil"/>
            </w:tcBorders>
            <w:vAlign w:val="bottom"/>
          </w:tcPr>
          <w:p w14:paraId="4EE68002" w14:textId="77777777" w:rsidR="00691EA6" w:rsidRPr="00F05F91" w:rsidRDefault="00691EA6" w:rsidP="00AA2B2F">
            <w:pPr>
              <w:pStyle w:val="ZPpregtevilke"/>
            </w:pPr>
            <w:r w:rsidRPr="00F05F91">
              <w:rPr>
                <w:szCs w:val="16"/>
              </w:rPr>
              <w:t>57,8</w:t>
            </w:r>
          </w:p>
        </w:tc>
        <w:tc>
          <w:tcPr>
            <w:tcW w:w="274" w:type="pct"/>
            <w:tcBorders>
              <w:top w:val="nil"/>
            </w:tcBorders>
            <w:vAlign w:val="bottom"/>
          </w:tcPr>
          <w:p w14:paraId="7BC9B998" w14:textId="77777777" w:rsidR="00691EA6" w:rsidRPr="00F05F91" w:rsidRDefault="00691EA6" w:rsidP="00AA2B2F">
            <w:pPr>
              <w:pStyle w:val="ZPpregtevilke"/>
            </w:pPr>
            <w:r w:rsidRPr="00F05F91">
              <w:rPr>
                <w:szCs w:val="16"/>
              </w:rPr>
              <w:t>55,3</w:t>
            </w:r>
          </w:p>
        </w:tc>
        <w:tc>
          <w:tcPr>
            <w:tcW w:w="274" w:type="pct"/>
            <w:tcBorders>
              <w:top w:val="nil"/>
            </w:tcBorders>
            <w:vAlign w:val="bottom"/>
          </w:tcPr>
          <w:p w14:paraId="04E1F981" w14:textId="77777777" w:rsidR="00691EA6" w:rsidRPr="00F05F91" w:rsidRDefault="00691EA6" w:rsidP="00AA2B2F">
            <w:pPr>
              <w:pStyle w:val="ZPpregtevilke"/>
            </w:pPr>
            <w:r w:rsidRPr="00F05F91">
              <w:rPr>
                <w:szCs w:val="16"/>
              </w:rPr>
              <w:t>49,2</w:t>
            </w:r>
          </w:p>
        </w:tc>
        <w:tc>
          <w:tcPr>
            <w:tcW w:w="274" w:type="pct"/>
            <w:tcBorders>
              <w:top w:val="nil"/>
            </w:tcBorders>
            <w:vAlign w:val="bottom"/>
          </w:tcPr>
          <w:p w14:paraId="6C2D71F3" w14:textId="77777777" w:rsidR="00691EA6" w:rsidRPr="00F05F91" w:rsidRDefault="00691EA6" w:rsidP="00AA2B2F">
            <w:pPr>
              <w:pStyle w:val="ZPpregtevilke"/>
            </w:pPr>
            <w:r w:rsidRPr="00F05F91">
              <w:rPr>
                <w:szCs w:val="16"/>
              </w:rPr>
              <w:t>42,3</w:t>
            </w:r>
          </w:p>
        </w:tc>
        <w:tc>
          <w:tcPr>
            <w:tcW w:w="274" w:type="pct"/>
            <w:tcBorders>
              <w:top w:val="nil"/>
            </w:tcBorders>
            <w:vAlign w:val="bottom"/>
          </w:tcPr>
          <w:p w14:paraId="267957F0" w14:textId="77777777" w:rsidR="00691EA6" w:rsidRPr="00F05F91" w:rsidRDefault="00691EA6" w:rsidP="00AA2B2F">
            <w:pPr>
              <w:pStyle w:val="ZPpregtevilke"/>
            </w:pPr>
            <w:r w:rsidRPr="00F05F91">
              <w:rPr>
                <w:szCs w:val="16"/>
              </w:rPr>
              <w:t>36,1</w:t>
            </w:r>
          </w:p>
        </w:tc>
        <w:tc>
          <w:tcPr>
            <w:tcW w:w="274" w:type="pct"/>
            <w:tcBorders>
              <w:top w:val="nil"/>
            </w:tcBorders>
            <w:vAlign w:val="bottom"/>
          </w:tcPr>
          <w:p w14:paraId="182F51F4" w14:textId="77777777" w:rsidR="00691EA6" w:rsidRPr="00F05F91" w:rsidRDefault="00691EA6" w:rsidP="00AA2B2F">
            <w:pPr>
              <w:pStyle w:val="ZPpregtevilke"/>
            </w:pPr>
            <w:r w:rsidRPr="00F05F91">
              <w:rPr>
                <w:szCs w:val="16"/>
              </w:rPr>
              <w:t>38,1</w:t>
            </w:r>
          </w:p>
        </w:tc>
        <w:tc>
          <w:tcPr>
            <w:tcW w:w="274" w:type="pct"/>
            <w:tcBorders>
              <w:top w:val="nil"/>
            </w:tcBorders>
            <w:vAlign w:val="bottom"/>
          </w:tcPr>
          <w:p w14:paraId="6A67C738" w14:textId="77777777" w:rsidR="00691EA6" w:rsidRPr="00F05F91" w:rsidRDefault="00691EA6" w:rsidP="00AA2B2F">
            <w:pPr>
              <w:pStyle w:val="ZPpregtevilke"/>
            </w:pPr>
            <w:r w:rsidRPr="00F05F91">
              <w:rPr>
                <w:szCs w:val="16"/>
              </w:rPr>
              <w:t>33,6</w:t>
            </w:r>
          </w:p>
        </w:tc>
        <w:tc>
          <w:tcPr>
            <w:tcW w:w="274" w:type="pct"/>
            <w:tcBorders>
              <w:top w:val="nil"/>
            </w:tcBorders>
            <w:vAlign w:val="bottom"/>
          </w:tcPr>
          <w:p w14:paraId="2A52976C" w14:textId="77777777" w:rsidR="00691EA6" w:rsidRPr="00F05F91" w:rsidRDefault="00691EA6" w:rsidP="00AA2B2F">
            <w:pPr>
              <w:pStyle w:val="ZPpregtevilke"/>
            </w:pPr>
            <w:r w:rsidRPr="00F05F91">
              <w:rPr>
                <w:szCs w:val="16"/>
              </w:rPr>
              <w:t>36,8</w:t>
            </w:r>
          </w:p>
        </w:tc>
        <w:tc>
          <w:tcPr>
            <w:tcW w:w="273" w:type="pct"/>
            <w:tcBorders>
              <w:top w:val="nil"/>
            </w:tcBorders>
            <w:vAlign w:val="bottom"/>
          </w:tcPr>
          <w:p w14:paraId="3D87C92D" w14:textId="77777777" w:rsidR="00691EA6" w:rsidRPr="00F05F91" w:rsidRDefault="00691EA6" w:rsidP="00AA2B2F">
            <w:pPr>
              <w:pStyle w:val="ZPpregtevilke"/>
            </w:pPr>
            <w:r w:rsidRPr="00F05F91">
              <w:rPr>
                <w:szCs w:val="16"/>
              </w:rPr>
              <w:t>37,2</w:t>
            </w:r>
          </w:p>
        </w:tc>
        <w:tc>
          <w:tcPr>
            <w:tcW w:w="273" w:type="pct"/>
            <w:tcBorders>
              <w:top w:val="nil"/>
            </w:tcBorders>
            <w:vAlign w:val="bottom"/>
          </w:tcPr>
          <w:p w14:paraId="1D3D8D01" w14:textId="77777777" w:rsidR="00691EA6" w:rsidRPr="00F05F91" w:rsidRDefault="00691EA6" w:rsidP="00AA2B2F">
            <w:pPr>
              <w:pStyle w:val="ZPpregtevilke"/>
            </w:pPr>
            <w:r w:rsidRPr="00F05F91">
              <w:rPr>
                <w:szCs w:val="16"/>
              </w:rPr>
              <w:t>37,3</w:t>
            </w:r>
          </w:p>
        </w:tc>
        <w:tc>
          <w:tcPr>
            <w:tcW w:w="273" w:type="pct"/>
            <w:tcBorders>
              <w:top w:val="nil"/>
            </w:tcBorders>
            <w:vAlign w:val="bottom"/>
          </w:tcPr>
          <w:p w14:paraId="5D57280B" w14:textId="77777777" w:rsidR="00691EA6" w:rsidRPr="00F05F91" w:rsidRDefault="00691EA6" w:rsidP="00AA2B2F">
            <w:pPr>
              <w:pStyle w:val="ZPpregtevilke"/>
            </w:pPr>
            <w:r w:rsidRPr="00F05F91">
              <w:rPr>
                <w:szCs w:val="16"/>
              </w:rPr>
              <w:t>38,1</w:t>
            </w:r>
          </w:p>
        </w:tc>
        <w:tc>
          <w:tcPr>
            <w:tcW w:w="273" w:type="pct"/>
            <w:tcBorders>
              <w:top w:val="nil"/>
            </w:tcBorders>
            <w:vAlign w:val="bottom"/>
          </w:tcPr>
          <w:p w14:paraId="73A80F2D"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102,1</w:t>
            </w:r>
          </w:p>
        </w:tc>
      </w:tr>
      <w:tr w:rsidR="00691EA6" w:rsidRPr="00F05F91" w14:paraId="34F01EC2" w14:textId="77777777" w:rsidTr="00AA2B2F">
        <w:trPr>
          <w:trHeight w:val="227"/>
          <w:jc w:val="center"/>
        </w:trPr>
        <w:tc>
          <w:tcPr>
            <w:tcW w:w="1163" w:type="pct"/>
            <w:tcBorders>
              <w:bottom w:val="nil"/>
            </w:tcBorders>
            <w:vAlign w:val="bottom"/>
          </w:tcPr>
          <w:p w14:paraId="702A3B2E" w14:textId="77777777" w:rsidR="00691EA6" w:rsidRPr="00F05F91" w:rsidRDefault="00691EA6" w:rsidP="00AA2B2F">
            <w:pPr>
              <w:pStyle w:val="ZPpregtekst"/>
            </w:pPr>
            <w:r w:rsidRPr="00F05F91">
              <w:t>Domača prireja mesa (klavna masa)</w:t>
            </w:r>
          </w:p>
        </w:tc>
        <w:tc>
          <w:tcPr>
            <w:tcW w:w="275" w:type="pct"/>
            <w:tcBorders>
              <w:bottom w:val="nil"/>
            </w:tcBorders>
            <w:vAlign w:val="bottom"/>
          </w:tcPr>
          <w:p w14:paraId="1F2D46A7" w14:textId="77777777" w:rsidR="00691EA6" w:rsidRPr="00F05F91" w:rsidRDefault="00691EA6" w:rsidP="00AA2B2F">
            <w:pPr>
              <w:pStyle w:val="ZPpregtevilke"/>
            </w:pPr>
            <w:r w:rsidRPr="00F05F91">
              <w:rPr>
                <w:szCs w:val="16"/>
              </w:rPr>
              <w:t>62,4</w:t>
            </w:r>
          </w:p>
        </w:tc>
        <w:tc>
          <w:tcPr>
            <w:tcW w:w="275" w:type="pct"/>
            <w:tcBorders>
              <w:bottom w:val="nil"/>
            </w:tcBorders>
            <w:vAlign w:val="bottom"/>
          </w:tcPr>
          <w:p w14:paraId="26FC40B9" w14:textId="77777777" w:rsidR="00691EA6" w:rsidRPr="00F05F91" w:rsidRDefault="00691EA6" w:rsidP="00AA2B2F">
            <w:pPr>
              <w:pStyle w:val="ZPpregtevilke"/>
            </w:pPr>
            <w:r w:rsidRPr="00F05F91">
              <w:rPr>
                <w:szCs w:val="16"/>
              </w:rPr>
              <w:t>61,3</w:t>
            </w:r>
          </w:p>
        </w:tc>
        <w:tc>
          <w:tcPr>
            <w:tcW w:w="275" w:type="pct"/>
            <w:tcBorders>
              <w:bottom w:val="nil"/>
            </w:tcBorders>
            <w:vAlign w:val="bottom"/>
          </w:tcPr>
          <w:p w14:paraId="364BBAB2" w14:textId="77777777" w:rsidR="00691EA6" w:rsidRPr="00F05F91" w:rsidRDefault="00691EA6" w:rsidP="00AA2B2F">
            <w:pPr>
              <w:pStyle w:val="ZPpregtevilke"/>
            </w:pPr>
            <w:r w:rsidRPr="00F05F91">
              <w:rPr>
                <w:szCs w:val="16"/>
              </w:rPr>
              <w:t>45,3</w:t>
            </w:r>
          </w:p>
        </w:tc>
        <w:tc>
          <w:tcPr>
            <w:tcW w:w="274" w:type="pct"/>
            <w:tcBorders>
              <w:bottom w:val="nil"/>
            </w:tcBorders>
            <w:vAlign w:val="bottom"/>
          </w:tcPr>
          <w:p w14:paraId="12460F11" w14:textId="77777777" w:rsidR="00691EA6" w:rsidRPr="00F05F91" w:rsidRDefault="00691EA6" w:rsidP="00AA2B2F">
            <w:pPr>
              <w:pStyle w:val="ZPpregtevilke"/>
            </w:pPr>
            <w:r w:rsidRPr="00F05F91">
              <w:rPr>
                <w:szCs w:val="16"/>
              </w:rPr>
              <w:t>44,5</w:t>
            </w:r>
          </w:p>
        </w:tc>
        <w:tc>
          <w:tcPr>
            <w:tcW w:w="274" w:type="pct"/>
            <w:tcBorders>
              <w:bottom w:val="nil"/>
            </w:tcBorders>
            <w:vAlign w:val="bottom"/>
          </w:tcPr>
          <w:p w14:paraId="24BCAED5" w14:textId="77777777" w:rsidR="00691EA6" w:rsidRPr="00F05F91" w:rsidRDefault="00691EA6" w:rsidP="00AA2B2F">
            <w:pPr>
              <w:pStyle w:val="ZPpregtevilke"/>
            </w:pPr>
            <w:r w:rsidRPr="00F05F91">
              <w:rPr>
                <w:szCs w:val="16"/>
              </w:rPr>
              <w:t>40,2</w:t>
            </w:r>
          </w:p>
        </w:tc>
        <w:tc>
          <w:tcPr>
            <w:tcW w:w="274" w:type="pct"/>
            <w:tcBorders>
              <w:bottom w:val="nil"/>
            </w:tcBorders>
            <w:vAlign w:val="bottom"/>
          </w:tcPr>
          <w:p w14:paraId="758BE8EF" w14:textId="77777777" w:rsidR="00691EA6" w:rsidRPr="00F05F91" w:rsidRDefault="00691EA6" w:rsidP="00AA2B2F">
            <w:pPr>
              <w:pStyle w:val="ZPpregtevilke"/>
            </w:pPr>
            <w:r w:rsidRPr="00F05F91">
              <w:rPr>
                <w:szCs w:val="16"/>
              </w:rPr>
              <w:t>36,0</w:t>
            </w:r>
          </w:p>
        </w:tc>
        <w:tc>
          <w:tcPr>
            <w:tcW w:w="274" w:type="pct"/>
            <w:tcBorders>
              <w:bottom w:val="nil"/>
            </w:tcBorders>
            <w:vAlign w:val="bottom"/>
          </w:tcPr>
          <w:p w14:paraId="13740493" w14:textId="77777777" w:rsidR="00691EA6" w:rsidRPr="00F05F91" w:rsidRDefault="00691EA6" w:rsidP="00AA2B2F">
            <w:pPr>
              <w:pStyle w:val="ZPpregtevilke"/>
            </w:pPr>
            <w:r w:rsidRPr="00F05F91">
              <w:rPr>
                <w:szCs w:val="16"/>
              </w:rPr>
              <w:t>29,0</w:t>
            </w:r>
          </w:p>
        </w:tc>
        <w:tc>
          <w:tcPr>
            <w:tcW w:w="274" w:type="pct"/>
            <w:tcBorders>
              <w:bottom w:val="nil"/>
            </w:tcBorders>
            <w:vAlign w:val="bottom"/>
          </w:tcPr>
          <w:p w14:paraId="64E036AB" w14:textId="77777777" w:rsidR="00691EA6" w:rsidRPr="00F05F91" w:rsidRDefault="00691EA6" w:rsidP="00AA2B2F">
            <w:pPr>
              <w:pStyle w:val="ZPpregtevilke"/>
            </w:pPr>
            <w:r w:rsidRPr="00F05F91">
              <w:rPr>
                <w:szCs w:val="16"/>
              </w:rPr>
              <w:t>29,6</w:t>
            </w:r>
          </w:p>
        </w:tc>
        <w:tc>
          <w:tcPr>
            <w:tcW w:w="274" w:type="pct"/>
            <w:tcBorders>
              <w:bottom w:val="nil"/>
            </w:tcBorders>
            <w:vAlign w:val="bottom"/>
          </w:tcPr>
          <w:p w14:paraId="089E31F7" w14:textId="77777777" w:rsidR="00691EA6" w:rsidRPr="00F05F91" w:rsidRDefault="00691EA6" w:rsidP="00AA2B2F">
            <w:pPr>
              <w:pStyle w:val="ZPpregtevilke"/>
            </w:pPr>
            <w:r w:rsidRPr="00F05F91">
              <w:rPr>
                <w:szCs w:val="16"/>
              </w:rPr>
              <w:t>26,4</w:t>
            </w:r>
          </w:p>
        </w:tc>
        <w:tc>
          <w:tcPr>
            <w:tcW w:w="274" w:type="pct"/>
            <w:tcBorders>
              <w:bottom w:val="nil"/>
            </w:tcBorders>
            <w:vAlign w:val="bottom"/>
          </w:tcPr>
          <w:p w14:paraId="37EF7D2A" w14:textId="77777777" w:rsidR="00691EA6" w:rsidRPr="00F05F91" w:rsidRDefault="00691EA6" w:rsidP="00AA2B2F">
            <w:pPr>
              <w:pStyle w:val="ZPpregtevilke"/>
            </w:pPr>
            <w:r w:rsidRPr="00F05F91">
              <w:rPr>
                <w:szCs w:val="16"/>
              </w:rPr>
              <w:t>28,9</w:t>
            </w:r>
          </w:p>
        </w:tc>
        <w:tc>
          <w:tcPr>
            <w:tcW w:w="273" w:type="pct"/>
            <w:tcBorders>
              <w:bottom w:val="nil"/>
            </w:tcBorders>
            <w:vAlign w:val="bottom"/>
          </w:tcPr>
          <w:p w14:paraId="79A18314" w14:textId="77777777" w:rsidR="00691EA6" w:rsidRPr="00F05F91" w:rsidRDefault="00691EA6" w:rsidP="00AA2B2F">
            <w:pPr>
              <w:pStyle w:val="ZPpregtevilke"/>
            </w:pPr>
            <w:r w:rsidRPr="00F05F91">
              <w:rPr>
                <w:szCs w:val="16"/>
              </w:rPr>
              <w:t>29,6</w:t>
            </w:r>
          </w:p>
        </w:tc>
        <w:tc>
          <w:tcPr>
            <w:tcW w:w="273" w:type="pct"/>
            <w:tcBorders>
              <w:bottom w:val="nil"/>
            </w:tcBorders>
            <w:vAlign w:val="bottom"/>
          </w:tcPr>
          <w:p w14:paraId="442E99C4" w14:textId="77777777" w:rsidR="00691EA6" w:rsidRPr="00F05F91" w:rsidRDefault="00691EA6" w:rsidP="00AA2B2F">
            <w:pPr>
              <w:pStyle w:val="ZPpregtevilke"/>
            </w:pPr>
            <w:r w:rsidRPr="00F05F91">
              <w:rPr>
                <w:szCs w:val="16"/>
              </w:rPr>
              <w:t>29,5</w:t>
            </w:r>
          </w:p>
        </w:tc>
        <w:tc>
          <w:tcPr>
            <w:tcW w:w="273" w:type="pct"/>
            <w:tcBorders>
              <w:bottom w:val="nil"/>
            </w:tcBorders>
            <w:vAlign w:val="bottom"/>
          </w:tcPr>
          <w:p w14:paraId="4ACDC5A6" w14:textId="77777777" w:rsidR="00691EA6" w:rsidRPr="00F05F91" w:rsidRDefault="00691EA6" w:rsidP="00AA2B2F">
            <w:pPr>
              <w:pStyle w:val="ZPpregtevilke"/>
            </w:pPr>
            <w:r w:rsidRPr="00F05F91">
              <w:rPr>
                <w:szCs w:val="16"/>
              </w:rPr>
              <w:t>30,5</w:t>
            </w:r>
          </w:p>
        </w:tc>
        <w:tc>
          <w:tcPr>
            <w:tcW w:w="273" w:type="pct"/>
            <w:tcBorders>
              <w:bottom w:val="nil"/>
            </w:tcBorders>
            <w:vAlign w:val="bottom"/>
          </w:tcPr>
          <w:p w14:paraId="53245C27"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103,4</w:t>
            </w:r>
          </w:p>
        </w:tc>
      </w:tr>
      <w:tr w:rsidR="00691EA6" w:rsidRPr="00F05F91" w14:paraId="7A4A4153" w14:textId="77777777" w:rsidTr="00AA2B2F">
        <w:trPr>
          <w:trHeight w:val="227"/>
          <w:jc w:val="center"/>
        </w:trPr>
        <w:tc>
          <w:tcPr>
            <w:tcW w:w="1163" w:type="pct"/>
            <w:tcBorders>
              <w:top w:val="nil"/>
              <w:bottom w:val="nil"/>
            </w:tcBorders>
            <w:shd w:val="clear" w:color="auto" w:fill="D9D9D9"/>
            <w:vAlign w:val="bottom"/>
          </w:tcPr>
          <w:p w14:paraId="7AD8C31A" w14:textId="77777777" w:rsidR="00691EA6" w:rsidRPr="00F05F91" w:rsidRDefault="00691EA6" w:rsidP="00AA2B2F">
            <w:pPr>
              <w:pStyle w:val="ZPpregtekst"/>
              <w:rPr>
                <w:b/>
                <w:snapToGrid w:val="0"/>
              </w:rPr>
            </w:pPr>
            <w:r w:rsidRPr="00F05F91">
              <w:rPr>
                <w:b/>
                <w:snapToGrid w:val="0"/>
              </w:rPr>
              <w:t>SKUPNA PRIREJA</w:t>
            </w:r>
          </w:p>
        </w:tc>
        <w:tc>
          <w:tcPr>
            <w:tcW w:w="275" w:type="pct"/>
            <w:tcBorders>
              <w:top w:val="nil"/>
              <w:bottom w:val="nil"/>
            </w:tcBorders>
            <w:shd w:val="clear" w:color="auto" w:fill="D9D9D9"/>
            <w:vAlign w:val="bottom"/>
          </w:tcPr>
          <w:p w14:paraId="68C1B959" w14:textId="77777777" w:rsidR="00691EA6" w:rsidRPr="00F05F91" w:rsidRDefault="00691EA6" w:rsidP="00AA2B2F">
            <w:pPr>
              <w:pStyle w:val="ZPpregtevilke"/>
            </w:pPr>
          </w:p>
        </w:tc>
        <w:tc>
          <w:tcPr>
            <w:tcW w:w="275" w:type="pct"/>
            <w:tcBorders>
              <w:top w:val="nil"/>
              <w:bottom w:val="nil"/>
            </w:tcBorders>
            <w:shd w:val="clear" w:color="auto" w:fill="D9D9D9"/>
            <w:vAlign w:val="bottom"/>
          </w:tcPr>
          <w:p w14:paraId="6AF083BD" w14:textId="77777777" w:rsidR="00691EA6" w:rsidRPr="00F05F91" w:rsidRDefault="00691EA6" w:rsidP="00AA2B2F">
            <w:pPr>
              <w:pStyle w:val="ZPpregtevilke"/>
            </w:pPr>
          </w:p>
        </w:tc>
        <w:tc>
          <w:tcPr>
            <w:tcW w:w="275" w:type="pct"/>
            <w:tcBorders>
              <w:top w:val="nil"/>
              <w:bottom w:val="nil"/>
            </w:tcBorders>
            <w:shd w:val="clear" w:color="auto" w:fill="D9D9D9"/>
            <w:vAlign w:val="bottom"/>
          </w:tcPr>
          <w:p w14:paraId="27FAE5E5"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5F523BF6"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70D327ED"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6FAFADF3"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41B1310C"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45B3773F"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10F27638" w14:textId="77777777" w:rsidR="00691EA6" w:rsidRPr="00F05F91" w:rsidRDefault="00691EA6" w:rsidP="00AA2B2F">
            <w:pPr>
              <w:pStyle w:val="ZPpregtevilke"/>
            </w:pPr>
          </w:p>
        </w:tc>
        <w:tc>
          <w:tcPr>
            <w:tcW w:w="274" w:type="pct"/>
            <w:tcBorders>
              <w:top w:val="nil"/>
              <w:bottom w:val="nil"/>
            </w:tcBorders>
            <w:shd w:val="clear" w:color="auto" w:fill="D9D9D9"/>
            <w:vAlign w:val="bottom"/>
          </w:tcPr>
          <w:p w14:paraId="40ADFD03" w14:textId="77777777" w:rsidR="00691EA6" w:rsidRPr="00F05F91" w:rsidRDefault="00691EA6" w:rsidP="00AA2B2F">
            <w:pPr>
              <w:pStyle w:val="ZPpregtevilke"/>
            </w:pPr>
          </w:p>
        </w:tc>
        <w:tc>
          <w:tcPr>
            <w:tcW w:w="273" w:type="pct"/>
            <w:tcBorders>
              <w:top w:val="nil"/>
              <w:bottom w:val="nil"/>
            </w:tcBorders>
            <w:shd w:val="clear" w:color="auto" w:fill="D9D9D9"/>
            <w:vAlign w:val="bottom"/>
          </w:tcPr>
          <w:p w14:paraId="6DD03E8B" w14:textId="77777777" w:rsidR="00691EA6" w:rsidRPr="00F05F91" w:rsidRDefault="00691EA6" w:rsidP="00AA2B2F">
            <w:pPr>
              <w:pStyle w:val="ZPpregtevilke"/>
            </w:pPr>
          </w:p>
        </w:tc>
        <w:tc>
          <w:tcPr>
            <w:tcW w:w="273" w:type="pct"/>
            <w:tcBorders>
              <w:top w:val="nil"/>
              <w:bottom w:val="nil"/>
            </w:tcBorders>
            <w:shd w:val="clear" w:color="auto" w:fill="D9D9D9"/>
            <w:vAlign w:val="bottom"/>
          </w:tcPr>
          <w:p w14:paraId="68FC4E42" w14:textId="77777777" w:rsidR="00691EA6" w:rsidRPr="00F05F91" w:rsidRDefault="00691EA6" w:rsidP="00AA2B2F">
            <w:pPr>
              <w:pStyle w:val="ZPpregtevilke"/>
            </w:pPr>
          </w:p>
        </w:tc>
        <w:tc>
          <w:tcPr>
            <w:tcW w:w="273" w:type="pct"/>
            <w:tcBorders>
              <w:top w:val="nil"/>
              <w:bottom w:val="nil"/>
            </w:tcBorders>
            <w:shd w:val="clear" w:color="auto" w:fill="D9D9D9"/>
            <w:vAlign w:val="bottom"/>
          </w:tcPr>
          <w:p w14:paraId="32532C3E" w14:textId="77777777" w:rsidR="00691EA6" w:rsidRPr="00F05F91" w:rsidRDefault="00691EA6" w:rsidP="00AA2B2F">
            <w:pPr>
              <w:pStyle w:val="ZPpregtevilke"/>
            </w:pPr>
          </w:p>
        </w:tc>
        <w:tc>
          <w:tcPr>
            <w:tcW w:w="273" w:type="pct"/>
            <w:tcBorders>
              <w:top w:val="nil"/>
              <w:bottom w:val="nil"/>
            </w:tcBorders>
            <w:shd w:val="clear" w:color="auto" w:fill="D9D9D9"/>
            <w:vAlign w:val="bottom"/>
          </w:tcPr>
          <w:p w14:paraId="3BD52070" w14:textId="77777777" w:rsidR="00691EA6" w:rsidRPr="00F05F91" w:rsidRDefault="00691EA6" w:rsidP="00AA2B2F">
            <w:pPr>
              <w:pStyle w:val="ZPpregtevilke"/>
              <w:rPr>
                <w:rFonts w:ascii="Arial CE" w:hAnsi="Arial CE" w:cs="Arial CE"/>
              </w:rPr>
            </w:pPr>
          </w:p>
        </w:tc>
      </w:tr>
      <w:tr w:rsidR="00691EA6" w:rsidRPr="00F05F91" w14:paraId="3696D7E5" w14:textId="77777777" w:rsidTr="00AA2B2F">
        <w:trPr>
          <w:trHeight w:val="227"/>
          <w:jc w:val="center"/>
        </w:trPr>
        <w:tc>
          <w:tcPr>
            <w:tcW w:w="1163" w:type="pct"/>
            <w:tcBorders>
              <w:top w:val="nil"/>
            </w:tcBorders>
            <w:vAlign w:val="bottom"/>
          </w:tcPr>
          <w:p w14:paraId="0DB908CA" w14:textId="77777777" w:rsidR="00691EA6" w:rsidRPr="00F05F91" w:rsidRDefault="00691EA6" w:rsidP="00AA2B2F">
            <w:pPr>
              <w:pStyle w:val="ZPpregtekst"/>
              <w:rPr>
                <w:snapToGrid w:val="0"/>
              </w:rPr>
            </w:pPr>
            <w:r w:rsidRPr="00F05F91">
              <w:rPr>
                <w:snapToGrid w:val="0"/>
              </w:rPr>
              <w:t>Število zaklanih prašičev (000)</w:t>
            </w:r>
          </w:p>
        </w:tc>
        <w:tc>
          <w:tcPr>
            <w:tcW w:w="275" w:type="pct"/>
            <w:tcBorders>
              <w:top w:val="nil"/>
            </w:tcBorders>
            <w:vAlign w:val="bottom"/>
          </w:tcPr>
          <w:p w14:paraId="0E92D5C6" w14:textId="77777777" w:rsidR="00691EA6" w:rsidRPr="00F05F91" w:rsidRDefault="00691EA6" w:rsidP="00AA2B2F">
            <w:pPr>
              <w:pStyle w:val="ZPpregtevilke"/>
            </w:pPr>
            <w:r w:rsidRPr="00F05F91">
              <w:rPr>
                <w:szCs w:val="16"/>
              </w:rPr>
              <w:t>639,7</w:t>
            </w:r>
          </w:p>
        </w:tc>
        <w:tc>
          <w:tcPr>
            <w:tcW w:w="275" w:type="pct"/>
            <w:tcBorders>
              <w:top w:val="nil"/>
            </w:tcBorders>
            <w:vAlign w:val="bottom"/>
          </w:tcPr>
          <w:p w14:paraId="321FBCBC" w14:textId="77777777" w:rsidR="00691EA6" w:rsidRPr="00F05F91" w:rsidRDefault="00691EA6" w:rsidP="00AA2B2F">
            <w:pPr>
              <w:pStyle w:val="ZPpregtevilke"/>
            </w:pPr>
            <w:r w:rsidRPr="00F05F91">
              <w:rPr>
                <w:szCs w:val="16"/>
              </w:rPr>
              <w:t>599,2</w:t>
            </w:r>
          </w:p>
        </w:tc>
        <w:tc>
          <w:tcPr>
            <w:tcW w:w="275" w:type="pct"/>
            <w:tcBorders>
              <w:top w:val="nil"/>
            </w:tcBorders>
            <w:vAlign w:val="bottom"/>
          </w:tcPr>
          <w:p w14:paraId="06984DCB" w14:textId="77777777" w:rsidR="00691EA6" w:rsidRPr="00F05F91" w:rsidRDefault="00691EA6" w:rsidP="00AA2B2F">
            <w:pPr>
              <w:pStyle w:val="ZPpregtevilke"/>
            </w:pPr>
            <w:r w:rsidRPr="00F05F91">
              <w:rPr>
                <w:szCs w:val="16"/>
              </w:rPr>
              <w:t>475,5</w:t>
            </w:r>
          </w:p>
        </w:tc>
        <w:tc>
          <w:tcPr>
            <w:tcW w:w="274" w:type="pct"/>
            <w:tcBorders>
              <w:top w:val="nil"/>
            </w:tcBorders>
            <w:vAlign w:val="bottom"/>
          </w:tcPr>
          <w:p w14:paraId="1BED21E4" w14:textId="77777777" w:rsidR="00691EA6" w:rsidRPr="00F05F91" w:rsidRDefault="00691EA6" w:rsidP="00AA2B2F">
            <w:pPr>
              <w:pStyle w:val="ZPpregtevilke"/>
            </w:pPr>
            <w:r w:rsidRPr="00F05F91">
              <w:rPr>
                <w:szCs w:val="16"/>
              </w:rPr>
              <w:t>469,9</w:t>
            </w:r>
          </w:p>
        </w:tc>
        <w:tc>
          <w:tcPr>
            <w:tcW w:w="274" w:type="pct"/>
            <w:tcBorders>
              <w:top w:val="nil"/>
            </w:tcBorders>
            <w:vAlign w:val="bottom"/>
          </w:tcPr>
          <w:p w14:paraId="7339E3B1" w14:textId="77777777" w:rsidR="00691EA6" w:rsidRPr="00F05F91" w:rsidRDefault="00691EA6" w:rsidP="00AA2B2F">
            <w:pPr>
              <w:pStyle w:val="ZPpregtevilke"/>
            </w:pPr>
            <w:r w:rsidRPr="00F05F91">
              <w:rPr>
                <w:szCs w:val="16"/>
              </w:rPr>
              <w:t>420,1</w:t>
            </w:r>
          </w:p>
        </w:tc>
        <w:tc>
          <w:tcPr>
            <w:tcW w:w="274" w:type="pct"/>
            <w:tcBorders>
              <w:top w:val="nil"/>
            </w:tcBorders>
            <w:vAlign w:val="bottom"/>
          </w:tcPr>
          <w:p w14:paraId="0EE10287" w14:textId="77777777" w:rsidR="00691EA6" w:rsidRPr="00F05F91" w:rsidRDefault="00691EA6" w:rsidP="00AA2B2F">
            <w:pPr>
              <w:pStyle w:val="ZPpregtevilke"/>
            </w:pPr>
            <w:r w:rsidRPr="00F05F91">
              <w:rPr>
                <w:szCs w:val="16"/>
              </w:rPr>
              <w:t>382,9</w:t>
            </w:r>
          </w:p>
        </w:tc>
        <w:tc>
          <w:tcPr>
            <w:tcW w:w="274" w:type="pct"/>
            <w:tcBorders>
              <w:top w:val="nil"/>
            </w:tcBorders>
            <w:vAlign w:val="bottom"/>
          </w:tcPr>
          <w:p w14:paraId="692AA705" w14:textId="77777777" w:rsidR="00691EA6" w:rsidRPr="00F05F91" w:rsidRDefault="00691EA6" w:rsidP="00AA2B2F">
            <w:pPr>
              <w:pStyle w:val="ZPpregtevilke"/>
            </w:pPr>
            <w:r w:rsidRPr="00F05F91">
              <w:rPr>
                <w:szCs w:val="16"/>
              </w:rPr>
              <w:t>323,0</w:t>
            </w:r>
          </w:p>
        </w:tc>
        <w:tc>
          <w:tcPr>
            <w:tcW w:w="274" w:type="pct"/>
            <w:tcBorders>
              <w:top w:val="nil"/>
            </w:tcBorders>
            <w:vAlign w:val="bottom"/>
          </w:tcPr>
          <w:p w14:paraId="24564A94" w14:textId="77777777" w:rsidR="00691EA6" w:rsidRPr="00F05F91" w:rsidRDefault="00691EA6" w:rsidP="00AA2B2F">
            <w:pPr>
              <w:pStyle w:val="ZPpregtevilke"/>
            </w:pPr>
            <w:r w:rsidRPr="00F05F91">
              <w:rPr>
                <w:szCs w:val="16"/>
              </w:rPr>
              <w:t>323,0</w:t>
            </w:r>
          </w:p>
        </w:tc>
        <w:tc>
          <w:tcPr>
            <w:tcW w:w="274" w:type="pct"/>
            <w:tcBorders>
              <w:top w:val="nil"/>
            </w:tcBorders>
            <w:vAlign w:val="bottom"/>
          </w:tcPr>
          <w:p w14:paraId="1D77C87D" w14:textId="77777777" w:rsidR="00691EA6" w:rsidRPr="00F05F91" w:rsidRDefault="00691EA6" w:rsidP="00AA2B2F">
            <w:pPr>
              <w:pStyle w:val="ZPpregtevilke"/>
            </w:pPr>
            <w:r w:rsidRPr="00F05F91">
              <w:rPr>
                <w:szCs w:val="16"/>
              </w:rPr>
              <w:t>298,7</w:t>
            </w:r>
          </w:p>
        </w:tc>
        <w:tc>
          <w:tcPr>
            <w:tcW w:w="274" w:type="pct"/>
            <w:tcBorders>
              <w:top w:val="nil"/>
            </w:tcBorders>
            <w:vAlign w:val="bottom"/>
          </w:tcPr>
          <w:p w14:paraId="17532A25" w14:textId="77777777" w:rsidR="00691EA6" w:rsidRPr="00F05F91" w:rsidRDefault="00691EA6" w:rsidP="00AA2B2F">
            <w:pPr>
              <w:pStyle w:val="ZPpregtevilke"/>
            </w:pPr>
            <w:r w:rsidRPr="00F05F91">
              <w:rPr>
                <w:szCs w:val="16"/>
              </w:rPr>
              <w:t>327,1</w:t>
            </w:r>
          </w:p>
        </w:tc>
        <w:tc>
          <w:tcPr>
            <w:tcW w:w="273" w:type="pct"/>
            <w:tcBorders>
              <w:top w:val="nil"/>
            </w:tcBorders>
            <w:vAlign w:val="bottom"/>
          </w:tcPr>
          <w:p w14:paraId="6C8492E6" w14:textId="77777777" w:rsidR="00691EA6" w:rsidRPr="00F05F91" w:rsidRDefault="00691EA6" w:rsidP="00AA2B2F">
            <w:pPr>
              <w:pStyle w:val="ZPpregtevilke"/>
            </w:pPr>
            <w:r w:rsidRPr="00F05F91">
              <w:rPr>
                <w:szCs w:val="16"/>
              </w:rPr>
              <w:t>325,9</w:t>
            </w:r>
          </w:p>
        </w:tc>
        <w:tc>
          <w:tcPr>
            <w:tcW w:w="273" w:type="pct"/>
            <w:tcBorders>
              <w:top w:val="nil"/>
            </w:tcBorders>
            <w:vAlign w:val="bottom"/>
          </w:tcPr>
          <w:p w14:paraId="35046A01" w14:textId="77777777" w:rsidR="00691EA6" w:rsidRPr="00F05F91" w:rsidRDefault="00691EA6" w:rsidP="00AA2B2F">
            <w:pPr>
              <w:pStyle w:val="ZPpregtevilke"/>
            </w:pPr>
            <w:r w:rsidRPr="00F05F91">
              <w:rPr>
                <w:szCs w:val="16"/>
              </w:rPr>
              <w:t>325,5</w:t>
            </w:r>
          </w:p>
        </w:tc>
        <w:tc>
          <w:tcPr>
            <w:tcW w:w="273" w:type="pct"/>
            <w:tcBorders>
              <w:top w:val="nil"/>
            </w:tcBorders>
            <w:vAlign w:val="bottom"/>
          </w:tcPr>
          <w:p w14:paraId="05638A4C" w14:textId="77777777" w:rsidR="00691EA6" w:rsidRPr="00F05F91" w:rsidRDefault="00691EA6" w:rsidP="00AA2B2F">
            <w:pPr>
              <w:pStyle w:val="ZPpregtevilke"/>
            </w:pPr>
            <w:r w:rsidRPr="00F05F91">
              <w:rPr>
                <w:szCs w:val="16"/>
              </w:rPr>
              <w:t>331,5</w:t>
            </w:r>
          </w:p>
        </w:tc>
        <w:tc>
          <w:tcPr>
            <w:tcW w:w="273" w:type="pct"/>
            <w:tcBorders>
              <w:top w:val="nil"/>
            </w:tcBorders>
            <w:vAlign w:val="bottom"/>
          </w:tcPr>
          <w:p w14:paraId="56BD4898"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101,9</w:t>
            </w:r>
          </w:p>
        </w:tc>
      </w:tr>
      <w:tr w:rsidR="00691EA6" w:rsidRPr="00F05F91" w14:paraId="501B3224" w14:textId="77777777" w:rsidTr="00AA2B2F">
        <w:trPr>
          <w:trHeight w:val="227"/>
          <w:jc w:val="center"/>
        </w:trPr>
        <w:tc>
          <w:tcPr>
            <w:tcW w:w="1163" w:type="pct"/>
            <w:vAlign w:val="bottom"/>
          </w:tcPr>
          <w:p w14:paraId="53E53C83" w14:textId="77777777" w:rsidR="00691EA6" w:rsidRPr="00F05F91" w:rsidRDefault="00691EA6" w:rsidP="00AA2B2F">
            <w:pPr>
              <w:pStyle w:val="ZPpregtekst"/>
              <w:rPr>
                <w:snapToGrid w:val="0"/>
              </w:rPr>
            </w:pPr>
            <w:r w:rsidRPr="00F05F91">
              <w:rPr>
                <w:snapToGrid w:val="0"/>
              </w:rPr>
              <w:t>Povprečna klavna masa (kg/glavo)</w:t>
            </w:r>
          </w:p>
        </w:tc>
        <w:tc>
          <w:tcPr>
            <w:tcW w:w="275" w:type="pct"/>
            <w:vAlign w:val="bottom"/>
          </w:tcPr>
          <w:p w14:paraId="1C4F6301" w14:textId="77777777" w:rsidR="00691EA6" w:rsidRPr="00F05F91" w:rsidRDefault="00691EA6" w:rsidP="00AA2B2F">
            <w:pPr>
              <w:pStyle w:val="ZPpregtevilke"/>
            </w:pPr>
            <w:r w:rsidRPr="00F05F91">
              <w:rPr>
                <w:szCs w:val="16"/>
              </w:rPr>
              <w:t>89,6</w:t>
            </w:r>
          </w:p>
        </w:tc>
        <w:tc>
          <w:tcPr>
            <w:tcW w:w="275" w:type="pct"/>
            <w:vAlign w:val="bottom"/>
          </w:tcPr>
          <w:p w14:paraId="2C95E90B" w14:textId="77777777" w:rsidR="00691EA6" w:rsidRPr="00F05F91" w:rsidRDefault="00691EA6" w:rsidP="00AA2B2F">
            <w:pPr>
              <w:pStyle w:val="ZPpregtevilke"/>
            </w:pPr>
            <w:r w:rsidRPr="00F05F91">
              <w:rPr>
                <w:szCs w:val="16"/>
              </w:rPr>
              <w:t>91,1</w:t>
            </w:r>
          </w:p>
        </w:tc>
        <w:tc>
          <w:tcPr>
            <w:tcW w:w="275" w:type="pct"/>
            <w:vAlign w:val="bottom"/>
          </w:tcPr>
          <w:p w14:paraId="0E1A1002" w14:textId="77777777" w:rsidR="00691EA6" w:rsidRPr="00F05F91" w:rsidRDefault="00691EA6" w:rsidP="00AA2B2F">
            <w:pPr>
              <w:pStyle w:val="ZPpregtevilke"/>
            </w:pPr>
            <w:r w:rsidRPr="00F05F91">
              <w:rPr>
                <w:szCs w:val="16"/>
              </w:rPr>
              <w:t>92,7</w:t>
            </w:r>
          </w:p>
        </w:tc>
        <w:tc>
          <w:tcPr>
            <w:tcW w:w="274" w:type="pct"/>
            <w:vAlign w:val="bottom"/>
          </w:tcPr>
          <w:p w14:paraId="18E4DB5F" w14:textId="77777777" w:rsidR="00691EA6" w:rsidRPr="00F05F91" w:rsidRDefault="00691EA6" w:rsidP="00AA2B2F">
            <w:pPr>
              <w:pStyle w:val="ZPpregtevilke"/>
            </w:pPr>
            <w:r w:rsidRPr="00F05F91">
              <w:rPr>
                <w:szCs w:val="16"/>
              </w:rPr>
              <w:t>94,1</w:t>
            </w:r>
          </w:p>
        </w:tc>
        <w:tc>
          <w:tcPr>
            <w:tcW w:w="274" w:type="pct"/>
            <w:vAlign w:val="bottom"/>
          </w:tcPr>
          <w:p w14:paraId="1EC0794C" w14:textId="77777777" w:rsidR="00691EA6" w:rsidRPr="00F05F91" w:rsidRDefault="00691EA6" w:rsidP="00AA2B2F">
            <w:pPr>
              <w:pStyle w:val="ZPpregtevilke"/>
            </w:pPr>
            <w:r w:rsidRPr="00F05F91">
              <w:rPr>
                <w:szCs w:val="16"/>
              </w:rPr>
              <w:t>92,8</w:t>
            </w:r>
          </w:p>
        </w:tc>
        <w:tc>
          <w:tcPr>
            <w:tcW w:w="274" w:type="pct"/>
            <w:vAlign w:val="bottom"/>
          </w:tcPr>
          <w:p w14:paraId="58FA0B69" w14:textId="77777777" w:rsidR="00691EA6" w:rsidRPr="00F05F91" w:rsidRDefault="00691EA6" w:rsidP="00AA2B2F">
            <w:pPr>
              <w:pStyle w:val="ZPpregtevilke"/>
            </w:pPr>
            <w:r w:rsidRPr="00F05F91">
              <w:rPr>
                <w:szCs w:val="16"/>
              </w:rPr>
              <w:t>93,0</w:t>
            </w:r>
          </w:p>
        </w:tc>
        <w:tc>
          <w:tcPr>
            <w:tcW w:w="274" w:type="pct"/>
            <w:vAlign w:val="bottom"/>
          </w:tcPr>
          <w:p w14:paraId="0B949AD5" w14:textId="77777777" w:rsidR="00691EA6" w:rsidRPr="00F05F91" w:rsidRDefault="00691EA6" w:rsidP="00AA2B2F">
            <w:pPr>
              <w:pStyle w:val="ZPpregtevilke"/>
            </w:pPr>
            <w:r w:rsidRPr="00F05F91">
              <w:rPr>
                <w:szCs w:val="16"/>
              </w:rPr>
              <w:t>91,0</w:t>
            </w:r>
          </w:p>
        </w:tc>
        <w:tc>
          <w:tcPr>
            <w:tcW w:w="274" w:type="pct"/>
            <w:vAlign w:val="bottom"/>
          </w:tcPr>
          <w:p w14:paraId="5F048F21" w14:textId="77777777" w:rsidR="00691EA6" w:rsidRPr="00F05F91" w:rsidRDefault="00691EA6" w:rsidP="00AA2B2F">
            <w:pPr>
              <w:pStyle w:val="ZPpregtevilke"/>
            </w:pPr>
            <w:r w:rsidRPr="00F05F91">
              <w:rPr>
                <w:szCs w:val="16"/>
              </w:rPr>
              <w:t>91,9</w:t>
            </w:r>
          </w:p>
        </w:tc>
        <w:tc>
          <w:tcPr>
            <w:tcW w:w="274" w:type="pct"/>
            <w:vAlign w:val="bottom"/>
          </w:tcPr>
          <w:p w14:paraId="4CF3D634" w14:textId="77777777" w:rsidR="00691EA6" w:rsidRPr="00F05F91" w:rsidRDefault="00691EA6" w:rsidP="00AA2B2F">
            <w:pPr>
              <w:pStyle w:val="ZPpregtevilke"/>
            </w:pPr>
            <w:r w:rsidRPr="00F05F91">
              <w:rPr>
                <w:szCs w:val="16"/>
              </w:rPr>
              <w:t>91,4</w:t>
            </w:r>
          </w:p>
        </w:tc>
        <w:tc>
          <w:tcPr>
            <w:tcW w:w="274" w:type="pct"/>
            <w:vAlign w:val="bottom"/>
          </w:tcPr>
          <w:p w14:paraId="416D7457" w14:textId="77777777" w:rsidR="00691EA6" w:rsidRPr="00F05F91" w:rsidRDefault="00691EA6" w:rsidP="00AA2B2F">
            <w:pPr>
              <w:pStyle w:val="ZPpregtevilke"/>
            </w:pPr>
            <w:r w:rsidRPr="00F05F91">
              <w:rPr>
                <w:szCs w:val="16"/>
              </w:rPr>
              <w:t>93,8</w:t>
            </w:r>
          </w:p>
        </w:tc>
        <w:tc>
          <w:tcPr>
            <w:tcW w:w="273" w:type="pct"/>
            <w:vAlign w:val="bottom"/>
          </w:tcPr>
          <w:p w14:paraId="1F14F337" w14:textId="77777777" w:rsidR="00691EA6" w:rsidRPr="00F05F91" w:rsidRDefault="00691EA6" w:rsidP="00AA2B2F">
            <w:pPr>
              <w:pStyle w:val="ZPpregtevilke"/>
            </w:pPr>
            <w:r w:rsidRPr="00F05F91">
              <w:rPr>
                <w:szCs w:val="16"/>
              </w:rPr>
              <w:t>96,3</w:t>
            </w:r>
          </w:p>
        </w:tc>
        <w:tc>
          <w:tcPr>
            <w:tcW w:w="273" w:type="pct"/>
            <w:vAlign w:val="bottom"/>
          </w:tcPr>
          <w:p w14:paraId="01C35502" w14:textId="77777777" w:rsidR="00691EA6" w:rsidRPr="00F05F91" w:rsidRDefault="00691EA6" w:rsidP="00AA2B2F">
            <w:pPr>
              <w:pStyle w:val="ZPpregtevilke"/>
            </w:pPr>
            <w:r w:rsidRPr="00F05F91">
              <w:rPr>
                <w:szCs w:val="16"/>
              </w:rPr>
              <w:t>96,2</w:t>
            </w:r>
          </w:p>
        </w:tc>
        <w:tc>
          <w:tcPr>
            <w:tcW w:w="273" w:type="pct"/>
            <w:vAlign w:val="bottom"/>
          </w:tcPr>
          <w:p w14:paraId="3DA0E0E7" w14:textId="77777777" w:rsidR="00691EA6" w:rsidRPr="00F05F91" w:rsidRDefault="00691EA6" w:rsidP="00AA2B2F">
            <w:pPr>
              <w:pStyle w:val="ZPpregtevilke"/>
            </w:pPr>
            <w:r w:rsidRPr="00F05F91">
              <w:rPr>
                <w:szCs w:val="16"/>
              </w:rPr>
              <w:t>97,1</w:t>
            </w:r>
          </w:p>
        </w:tc>
        <w:tc>
          <w:tcPr>
            <w:tcW w:w="273" w:type="pct"/>
            <w:vAlign w:val="bottom"/>
          </w:tcPr>
          <w:p w14:paraId="5FE0DA1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101,0</w:t>
            </w:r>
          </w:p>
        </w:tc>
      </w:tr>
      <w:tr w:rsidR="00691EA6" w:rsidRPr="00F05F91" w14:paraId="08187B32" w14:textId="77777777" w:rsidTr="00AA2B2F">
        <w:trPr>
          <w:trHeight w:val="227"/>
          <w:jc w:val="center"/>
        </w:trPr>
        <w:tc>
          <w:tcPr>
            <w:tcW w:w="1163" w:type="pct"/>
            <w:vAlign w:val="bottom"/>
          </w:tcPr>
          <w:p w14:paraId="3E5F791A" w14:textId="77777777" w:rsidR="00691EA6" w:rsidRPr="00F05F91" w:rsidRDefault="00691EA6" w:rsidP="00AA2B2F">
            <w:pPr>
              <w:pStyle w:val="ZPpregtekst"/>
              <w:rPr>
                <w:snapToGrid w:val="0"/>
              </w:rPr>
            </w:pPr>
            <w:r w:rsidRPr="00F05F91">
              <w:rPr>
                <w:snapToGrid w:val="0"/>
              </w:rPr>
              <w:t>Vse pridobljeno meso (klavna masa)</w:t>
            </w:r>
          </w:p>
        </w:tc>
        <w:tc>
          <w:tcPr>
            <w:tcW w:w="275" w:type="pct"/>
            <w:vAlign w:val="bottom"/>
          </w:tcPr>
          <w:p w14:paraId="6FB5B51B" w14:textId="77777777" w:rsidR="00691EA6" w:rsidRPr="00F05F91" w:rsidRDefault="00691EA6" w:rsidP="00AA2B2F">
            <w:pPr>
              <w:pStyle w:val="ZPpregtevilke"/>
            </w:pPr>
            <w:r w:rsidRPr="00F05F91">
              <w:rPr>
                <w:szCs w:val="16"/>
              </w:rPr>
              <w:t>57,3</w:t>
            </w:r>
          </w:p>
        </w:tc>
        <w:tc>
          <w:tcPr>
            <w:tcW w:w="275" w:type="pct"/>
            <w:vAlign w:val="bottom"/>
          </w:tcPr>
          <w:p w14:paraId="28F1C4C5" w14:textId="77777777" w:rsidR="00691EA6" w:rsidRPr="00F05F91" w:rsidRDefault="00691EA6" w:rsidP="00AA2B2F">
            <w:pPr>
              <w:pStyle w:val="ZPpregtevilke"/>
            </w:pPr>
            <w:r w:rsidRPr="00F05F91">
              <w:rPr>
                <w:szCs w:val="16"/>
              </w:rPr>
              <w:t>54,6</w:t>
            </w:r>
          </w:p>
        </w:tc>
        <w:tc>
          <w:tcPr>
            <w:tcW w:w="275" w:type="pct"/>
            <w:vAlign w:val="bottom"/>
          </w:tcPr>
          <w:p w14:paraId="5E168C10" w14:textId="77777777" w:rsidR="00691EA6" w:rsidRPr="00F05F91" w:rsidRDefault="00691EA6" w:rsidP="00AA2B2F">
            <w:pPr>
              <w:pStyle w:val="ZPpregtevilke"/>
            </w:pPr>
            <w:r w:rsidRPr="00F05F91">
              <w:rPr>
                <w:szCs w:val="16"/>
              </w:rPr>
              <w:t>44,1</w:t>
            </w:r>
          </w:p>
        </w:tc>
        <w:tc>
          <w:tcPr>
            <w:tcW w:w="274" w:type="pct"/>
            <w:vAlign w:val="bottom"/>
          </w:tcPr>
          <w:p w14:paraId="22081B21" w14:textId="77777777" w:rsidR="00691EA6" w:rsidRPr="00F05F91" w:rsidRDefault="00691EA6" w:rsidP="00AA2B2F">
            <w:pPr>
              <w:pStyle w:val="ZPpregtevilke"/>
            </w:pPr>
            <w:r w:rsidRPr="00F05F91">
              <w:rPr>
                <w:szCs w:val="16"/>
              </w:rPr>
              <w:t>44,2</w:t>
            </w:r>
          </w:p>
        </w:tc>
        <w:tc>
          <w:tcPr>
            <w:tcW w:w="274" w:type="pct"/>
            <w:vAlign w:val="bottom"/>
          </w:tcPr>
          <w:p w14:paraId="2C05883F" w14:textId="77777777" w:rsidR="00691EA6" w:rsidRPr="00F05F91" w:rsidRDefault="00691EA6" w:rsidP="00AA2B2F">
            <w:pPr>
              <w:pStyle w:val="ZPpregtevilke"/>
            </w:pPr>
            <w:r w:rsidRPr="00F05F91">
              <w:rPr>
                <w:szCs w:val="16"/>
              </w:rPr>
              <w:t>39,0</w:t>
            </w:r>
          </w:p>
        </w:tc>
        <w:tc>
          <w:tcPr>
            <w:tcW w:w="274" w:type="pct"/>
            <w:vAlign w:val="bottom"/>
          </w:tcPr>
          <w:p w14:paraId="6B48A8C2" w14:textId="77777777" w:rsidR="00691EA6" w:rsidRPr="00F05F91" w:rsidRDefault="00691EA6" w:rsidP="00AA2B2F">
            <w:pPr>
              <w:pStyle w:val="ZPpregtevilke"/>
            </w:pPr>
            <w:r w:rsidRPr="00F05F91">
              <w:rPr>
                <w:szCs w:val="16"/>
              </w:rPr>
              <w:t>35,6</w:t>
            </w:r>
          </w:p>
        </w:tc>
        <w:tc>
          <w:tcPr>
            <w:tcW w:w="274" w:type="pct"/>
            <w:vAlign w:val="bottom"/>
          </w:tcPr>
          <w:p w14:paraId="5D7F0C71" w14:textId="77777777" w:rsidR="00691EA6" w:rsidRPr="00F05F91" w:rsidRDefault="00691EA6" w:rsidP="00AA2B2F">
            <w:pPr>
              <w:pStyle w:val="ZPpregtevilke"/>
            </w:pPr>
            <w:r w:rsidRPr="00F05F91">
              <w:rPr>
                <w:szCs w:val="16"/>
              </w:rPr>
              <w:t>29,4</w:t>
            </w:r>
          </w:p>
        </w:tc>
        <w:tc>
          <w:tcPr>
            <w:tcW w:w="274" w:type="pct"/>
            <w:vAlign w:val="bottom"/>
          </w:tcPr>
          <w:p w14:paraId="6E0D2F87" w14:textId="77777777" w:rsidR="00691EA6" w:rsidRPr="00F05F91" w:rsidRDefault="00691EA6" w:rsidP="00AA2B2F">
            <w:pPr>
              <w:pStyle w:val="ZPpregtevilke"/>
            </w:pPr>
            <w:r w:rsidRPr="00F05F91">
              <w:rPr>
                <w:szCs w:val="16"/>
              </w:rPr>
              <w:t>29,7</w:t>
            </w:r>
          </w:p>
        </w:tc>
        <w:tc>
          <w:tcPr>
            <w:tcW w:w="274" w:type="pct"/>
            <w:vAlign w:val="bottom"/>
          </w:tcPr>
          <w:p w14:paraId="0AE53E24" w14:textId="77777777" w:rsidR="00691EA6" w:rsidRPr="00F05F91" w:rsidRDefault="00691EA6" w:rsidP="00AA2B2F">
            <w:pPr>
              <w:pStyle w:val="ZPpregtevilke"/>
            </w:pPr>
            <w:r w:rsidRPr="00F05F91">
              <w:rPr>
                <w:szCs w:val="16"/>
              </w:rPr>
              <w:t>27,3</w:t>
            </w:r>
          </w:p>
        </w:tc>
        <w:tc>
          <w:tcPr>
            <w:tcW w:w="274" w:type="pct"/>
            <w:vAlign w:val="bottom"/>
          </w:tcPr>
          <w:p w14:paraId="178D945E" w14:textId="77777777" w:rsidR="00691EA6" w:rsidRPr="00F05F91" w:rsidRDefault="00691EA6" w:rsidP="00AA2B2F">
            <w:pPr>
              <w:pStyle w:val="ZPpregtevilke"/>
            </w:pPr>
            <w:r w:rsidRPr="00F05F91">
              <w:rPr>
                <w:szCs w:val="16"/>
              </w:rPr>
              <w:t>30,7</w:t>
            </w:r>
          </w:p>
        </w:tc>
        <w:tc>
          <w:tcPr>
            <w:tcW w:w="273" w:type="pct"/>
            <w:vAlign w:val="bottom"/>
          </w:tcPr>
          <w:p w14:paraId="2D8190D9" w14:textId="77777777" w:rsidR="00691EA6" w:rsidRPr="00F05F91" w:rsidRDefault="00691EA6" w:rsidP="00AA2B2F">
            <w:pPr>
              <w:pStyle w:val="ZPpregtevilke"/>
            </w:pPr>
            <w:r w:rsidRPr="00F05F91">
              <w:rPr>
                <w:szCs w:val="16"/>
              </w:rPr>
              <w:t>31,4</w:t>
            </w:r>
          </w:p>
        </w:tc>
        <w:tc>
          <w:tcPr>
            <w:tcW w:w="273" w:type="pct"/>
            <w:vAlign w:val="bottom"/>
          </w:tcPr>
          <w:p w14:paraId="5E9E9F3C" w14:textId="77777777" w:rsidR="00691EA6" w:rsidRPr="00F05F91" w:rsidRDefault="00691EA6" w:rsidP="00AA2B2F">
            <w:pPr>
              <w:pStyle w:val="ZPpregtevilke"/>
            </w:pPr>
            <w:r w:rsidRPr="00F05F91">
              <w:rPr>
                <w:szCs w:val="16"/>
              </w:rPr>
              <w:t>31,3</w:t>
            </w:r>
          </w:p>
        </w:tc>
        <w:tc>
          <w:tcPr>
            <w:tcW w:w="273" w:type="pct"/>
            <w:vAlign w:val="bottom"/>
          </w:tcPr>
          <w:p w14:paraId="064FA8CD" w14:textId="77777777" w:rsidR="00691EA6" w:rsidRPr="00F05F91" w:rsidRDefault="00691EA6" w:rsidP="00AA2B2F">
            <w:pPr>
              <w:pStyle w:val="ZPpregtevilke"/>
            </w:pPr>
            <w:r w:rsidRPr="00F05F91">
              <w:rPr>
                <w:szCs w:val="16"/>
              </w:rPr>
              <w:t>32,2</w:t>
            </w:r>
          </w:p>
        </w:tc>
        <w:tc>
          <w:tcPr>
            <w:tcW w:w="273" w:type="pct"/>
            <w:vAlign w:val="bottom"/>
          </w:tcPr>
          <w:p w14:paraId="390B7872"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102,9</w:t>
            </w:r>
          </w:p>
        </w:tc>
      </w:tr>
      <w:tr w:rsidR="00691EA6" w:rsidRPr="00F05F91" w14:paraId="324A1E67" w14:textId="77777777" w:rsidTr="00AA2B2F">
        <w:trPr>
          <w:trHeight w:val="227"/>
          <w:jc w:val="center"/>
        </w:trPr>
        <w:tc>
          <w:tcPr>
            <w:tcW w:w="1163" w:type="pct"/>
            <w:vAlign w:val="bottom"/>
          </w:tcPr>
          <w:p w14:paraId="2E3ACF1C" w14:textId="77777777" w:rsidR="00691EA6" w:rsidRPr="00F05F91" w:rsidRDefault="00691EA6" w:rsidP="00AA2B2F">
            <w:pPr>
              <w:pStyle w:val="ZPpregtekst"/>
              <w:rPr>
                <w:snapToGrid w:val="0"/>
              </w:rPr>
            </w:pPr>
            <w:r w:rsidRPr="00F05F91">
              <w:rPr>
                <w:snapToGrid w:val="0"/>
              </w:rPr>
              <w:t>Zakol v klavnicah (klavna masa)</w:t>
            </w:r>
          </w:p>
        </w:tc>
        <w:tc>
          <w:tcPr>
            <w:tcW w:w="275" w:type="pct"/>
            <w:vAlign w:val="bottom"/>
          </w:tcPr>
          <w:p w14:paraId="21282384" w14:textId="77777777" w:rsidR="00691EA6" w:rsidRPr="00F05F91" w:rsidRDefault="00691EA6" w:rsidP="00AA2B2F">
            <w:pPr>
              <w:pStyle w:val="ZPpregtevilke"/>
            </w:pPr>
            <w:r w:rsidRPr="00F05F91">
              <w:rPr>
                <w:szCs w:val="16"/>
              </w:rPr>
              <w:t>33,2</w:t>
            </w:r>
          </w:p>
        </w:tc>
        <w:tc>
          <w:tcPr>
            <w:tcW w:w="275" w:type="pct"/>
            <w:vAlign w:val="bottom"/>
          </w:tcPr>
          <w:p w14:paraId="1BE7373A" w14:textId="77777777" w:rsidR="00691EA6" w:rsidRPr="00F05F91" w:rsidRDefault="00691EA6" w:rsidP="00AA2B2F">
            <w:pPr>
              <w:pStyle w:val="ZPpregtevilke"/>
            </w:pPr>
            <w:r w:rsidRPr="00F05F91">
              <w:rPr>
                <w:szCs w:val="16"/>
              </w:rPr>
              <w:t>31,4</w:t>
            </w:r>
          </w:p>
        </w:tc>
        <w:tc>
          <w:tcPr>
            <w:tcW w:w="275" w:type="pct"/>
            <w:vAlign w:val="bottom"/>
          </w:tcPr>
          <w:p w14:paraId="103E6F5C" w14:textId="77777777" w:rsidR="00691EA6" w:rsidRPr="00F05F91" w:rsidRDefault="00691EA6" w:rsidP="00AA2B2F">
            <w:pPr>
              <w:pStyle w:val="ZPpregtevilke"/>
            </w:pPr>
            <w:r w:rsidRPr="00F05F91">
              <w:rPr>
                <w:szCs w:val="16"/>
              </w:rPr>
              <w:t>24,1</w:t>
            </w:r>
          </w:p>
        </w:tc>
        <w:tc>
          <w:tcPr>
            <w:tcW w:w="274" w:type="pct"/>
            <w:vAlign w:val="bottom"/>
          </w:tcPr>
          <w:p w14:paraId="4642D43E" w14:textId="77777777" w:rsidR="00691EA6" w:rsidRPr="00F05F91" w:rsidRDefault="00691EA6" w:rsidP="00AA2B2F">
            <w:pPr>
              <w:pStyle w:val="ZPpregtevilke"/>
            </w:pPr>
            <w:r w:rsidRPr="00F05F91">
              <w:rPr>
                <w:szCs w:val="16"/>
              </w:rPr>
              <w:t>24,9</w:t>
            </w:r>
          </w:p>
        </w:tc>
        <w:tc>
          <w:tcPr>
            <w:tcW w:w="274" w:type="pct"/>
            <w:vAlign w:val="bottom"/>
          </w:tcPr>
          <w:p w14:paraId="0CD534BB" w14:textId="77777777" w:rsidR="00691EA6" w:rsidRPr="00F05F91" w:rsidRDefault="00691EA6" w:rsidP="00AA2B2F">
            <w:pPr>
              <w:pStyle w:val="ZPpregtevilke"/>
            </w:pPr>
            <w:r w:rsidRPr="00F05F91">
              <w:rPr>
                <w:szCs w:val="16"/>
              </w:rPr>
              <w:t>23,0</w:t>
            </w:r>
          </w:p>
        </w:tc>
        <w:tc>
          <w:tcPr>
            <w:tcW w:w="274" w:type="pct"/>
            <w:vAlign w:val="bottom"/>
          </w:tcPr>
          <w:p w14:paraId="6A54941E" w14:textId="77777777" w:rsidR="00691EA6" w:rsidRPr="00F05F91" w:rsidRDefault="00691EA6" w:rsidP="00AA2B2F">
            <w:pPr>
              <w:pStyle w:val="ZPpregtevilke"/>
            </w:pPr>
            <w:r w:rsidRPr="00F05F91">
              <w:rPr>
                <w:szCs w:val="16"/>
              </w:rPr>
              <w:t>21,0</w:t>
            </w:r>
          </w:p>
        </w:tc>
        <w:tc>
          <w:tcPr>
            <w:tcW w:w="274" w:type="pct"/>
            <w:vAlign w:val="bottom"/>
          </w:tcPr>
          <w:p w14:paraId="49C326DA" w14:textId="77777777" w:rsidR="00691EA6" w:rsidRPr="00F05F91" w:rsidRDefault="00691EA6" w:rsidP="00AA2B2F">
            <w:pPr>
              <w:pStyle w:val="ZPpregtevilke"/>
            </w:pPr>
            <w:r w:rsidRPr="00F05F91">
              <w:rPr>
                <w:szCs w:val="16"/>
              </w:rPr>
              <w:t>19,0</w:t>
            </w:r>
          </w:p>
        </w:tc>
        <w:tc>
          <w:tcPr>
            <w:tcW w:w="274" w:type="pct"/>
            <w:vAlign w:val="bottom"/>
          </w:tcPr>
          <w:p w14:paraId="5EB65EDF" w14:textId="77777777" w:rsidR="00691EA6" w:rsidRPr="00F05F91" w:rsidRDefault="00691EA6" w:rsidP="00AA2B2F">
            <w:pPr>
              <w:pStyle w:val="ZPpregtevilke"/>
            </w:pPr>
            <w:r w:rsidRPr="00F05F91">
              <w:rPr>
                <w:szCs w:val="16"/>
              </w:rPr>
              <w:t>20,2</w:t>
            </w:r>
          </w:p>
        </w:tc>
        <w:tc>
          <w:tcPr>
            <w:tcW w:w="274" w:type="pct"/>
            <w:vAlign w:val="bottom"/>
          </w:tcPr>
          <w:p w14:paraId="15627D83" w14:textId="77777777" w:rsidR="00691EA6" w:rsidRPr="00F05F91" w:rsidRDefault="00691EA6" w:rsidP="00AA2B2F">
            <w:pPr>
              <w:pStyle w:val="ZPpregtevilke"/>
            </w:pPr>
            <w:r w:rsidRPr="00F05F91">
              <w:rPr>
                <w:szCs w:val="16"/>
              </w:rPr>
              <w:t>20,4</w:t>
            </w:r>
          </w:p>
        </w:tc>
        <w:tc>
          <w:tcPr>
            <w:tcW w:w="274" w:type="pct"/>
            <w:vAlign w:val="bottom"/>
          </w:tcPr>
          <w:p w14:paraId="7E75BEA9" w14:textId="77777777" w:rsidR="00691EA6" w:rsidRPr="00F05F91" w:rsidRDefault="00691EA6" w:rsidP="00AA2B2F">
            <w:pPr>
              <w:pStyle w:val="ZPpregtevilke"/>
            </w:pPr>
            <w:r w:rsidRPr="00F05F91">
              <w:rPr>
                <w:szCs w:val="16"/>
              </w:rPr>
              <w:t>22,7</w:t>
            </w:r>
          </w:p>
        </w:tc>
        <w:tc>
          <w:tcPr>
            <w:tcW w:w="273" w:type="pct"/>
            <w:vAlign w:val="bottom"/>
          </w:tcPr>
          <w:p w14:paraId="062062D1" w14:textId="77777777" w:rsidR="00691EA6" w:rsidRPr="00F05F91" w:rsidRDefault="00691EA6" w:rsidP="00AA2B2F">
            <w:pPr>
              <w:pStyle w:val="ZPpregtevilke"/>
            </w:pPr>
            <w:r w:rsidRPr="00F05F91">
              <w:rPr>
                <w:szCs w:val="16"/>
              </w:rPr>
              <w:t>21,9</w:t>
            </w:r>
          </w:p>
        </w:tc>
        <w:tc>
          <w:tcPr>
            <w:tcW w:w="273" w:type="pct"/>
            <w:vAlign w:val="bottom"/>
          </w:tcPr>
          <w:p w14:paraId="237BA480" w14:textId="77777777" w:rsidR="00691EA6" w:rsidRPr="00F05F91" w:rsidRDefault="00691EA6" w:rsidP="00AA2B2F">
            <w:pPr>
              <w:pStyle w:val="ZPpregtevilke"/>
            </w:pPr>
            <w:r w:rsidRPr="00F05F91">
              <w:rPr>
                <w:szCs w:val="16"/>
              </w:rPr>
              <w:t>22,3</w:t>
            </w:r>
          </w:p>
        </w:tc>
        <w:tc>
          <w:tcPr>
            <w:tcW w:w="273" w:type="pct"/>
            <w:vAlign w:val="bottom"/>
          </w:tcPr>
          <w:p w14:paraId="59627B4B" w14:textId="77777777" w:rsidR="00691EA6" w:rsidRPr="00F05F91" w:rsidRDefault="00691EA6" w:rsidP="00AA2B2F">
            <w:pPr>
              <w:pStyle w:val="ZPpregtevilke"/>
            </w:pPr>
            <w:r w:rsidRPr="00F05F91">
              <w:rPr>
                <w:szCs w:val="16"/>
              </w:rPr>
              <w:t>23,7</w:t>
            </w:r>
          </w:p>
        </w:tc>
        <w:tc>
          <w:tcPr>
            <w:tcW w:w="273" w:type="pct"/>
            <w:vAlign w:val="bottom"/>
          </w:tcPr>
          <w:p w14:paraId="3220E050"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106,3</w:t>
            </w:r>
          </w:p>
        </w:tc>
      </w:tr>
      <w:tr w:rsidR="00691EA6" w:rsidRPr="00F05F91" w14:paraId="6D6AD15A" w14:textId="77777777" w:rsidTr="00AA2B2F">
        <w:trPr>
          <w:trHeight w:val="227"/>
          <w:jc w:val="center"/>
        </w:trPr>
        <w:tc>
          <w:tcPr>
            <w:tcW w:w="1163" w:type="pct"/>
            <w:vAlign w:val="bottom"/>
          </w:tcPr>
          <w:p w14:paraId="607D17E1" w14:textId="77777777" w:rsidR="00691EA6" w:rsidRPr="00F05F91" w:rsidRDefault="00691EA6" w:rsidP="00AA2B2F">
            <w:pPr>
              <w:pStyle w:val="ZPpregtekst"/>
              <w:rPr>
                <w:snapToGrid w:val="0"/>
              </w:rPr>
            </w:pPr>
            <w:r w:rsidRPr="00F05F91">
              <w:rPr>
                <w:snapToGrid w:val="0"/>
              </w:rPr>
              <w:t>– delež od vsega pridobljenega mesa (%)</w:t>
            </w:r>
          </w:p>
        </w:tc>
        <w:tc>
          <w:tcPr>
            <w:tcW w:w="275" w:type="pct"/>
            <w:vAlign w:val="bottom"/>
          </w:tcPr>
          <w:p w14:paraId="3A09F100"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57,9</w:t>
            </w:r>
          </w:p>
        </w:tc>
        <w:tc>
          <w:tcPr>
            <w:tcW w:w="275" w:type="pct"/>
            <w:vAlign w:val="bottom"/>
          </w:tcPr>
          <w:p w14:paraId="2A6F53CF"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57,5</w:t>
            </w:r>
          </w:p>
        </w:tc>
        <w:tc>
          <w:tcPr>
            <w:tcW w:w="275" w:type="pct"/>
            <w:vAlign w:val="bottom"/>
          </w:tcPr>
          <w:p w14:paraId="0BEEF8A1"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54,7</w:t>
            </w:r>
          </w:p>
        </w:tc>
        <w:tc>
          <w:tcPr>
            <w:tcW w:w="274" w:type="pct"/>
            <w:vAlign w:val="bottom"/>
          </w:tcPr>
          <w:p w14:paraId="69C4F674"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56,3</w:t>
            </w:r>
          </w:p>
        </w:tc>
        <w:tc>
          <w:tcPr>
            <w:tcW w:w="274" w:type="pct"/>
            <w:vAlign w:val="bottom"/>
          </w:tcPr>
          <w:p w14:paraId="442FA24C"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58,9</w:t>
            </w:r>
          </w:p>
        </w:tc>
        <w:tc>
          <w:tcPr>
            <w:tcW w:w="274" w:type="pct"/>
            <w:vAlign w:val="bottom"/>
          </w:tcPr>
          <w:p w14:paraId="7272157F" w14:textId="77777777" w:rsidR="00691EA6" w:rsidRPr="00F05F91" w:rsidRDefault="00691EA6" w:rsidP="00AA2B2F">
            <w:pPr>
              <w:pStyle w:val="ZPpregtevilke"/>
              <w:rPr>
                <w:rFonts w:ascii="Arial CE" w:hAnsi="Arial CE" w:cs="Arial CE"/>
              </w:rPr>
            </w:pPr>
            <w:r w:rsidRPr="00F05F91">
              <w:rPr>
                <w:rFonts w:ascii="Arial CE" w:hAnsi="Arial CE" w:cs="Arial CE"/>
                <w:szCs w:val="16"/>
              </w:rPr>
              <w:t>59,1</w:t>
            </w:r>
          </w:p>
        </w:tc>
        <w:tc>
          <w:tcPr>
            <w:tcW w:w="274" w:type="pct"/>
            <w:vAlign w:val="bottom"/>
          </w:tcPr>
          <w:p w14:paraId="1DAFABD0" w14:textId="77777777" w:rsidR="00691EA6" w:rsidRPr="00F05F91" w:rsidRDefault="00691EA6" w:rsidP="00AA2B2F">
            <w:pPr>
              <w:pStyle w:val="ZPpregtevilke"/>
              <w:rPr>
                <w:rFonts w:ascii="Arial CE" w:hAnsi="Arial CE" w:cs="Arial CE"/>
              </w:rPr>
            </w:pPr>
            <w:r w:rsidRPr="00F05F91">
              <w:rPr>
                <w:rFonts w:ascii="Arial CE" w:hAnsi="Arial CE" w:cs="Arial CE"/>
                <w:szCs w:val="16"/>
              </w:rPr>
              <w:t>64,5</w:t>
            </w:r>
          </w:p>
        </w:tc>
        <w:tc>
          <w:tcPr>
            <w:tcW w:w="274" w:type="pct"/>
            <w:vAlign w:val="bottom"/>
          </w:tcPr>
          <w:p w14:paraId="775F1C02" w14:textId="77777777" w:rsidR="00691EA6" w:rsidRPr="00F05F91" w:rsidRDefault="00691EA6" w:rsidP="00AA2B2F">
            <w:pPr>
              <w:pStyle w:val="ZPpregtevilke"/>
              <w:rPr>
                <w:rFonts w:ascii="Arial CE" w:hAnsi="Arial CE" w:cs="Arial CE"/>
              </w:rPr>
            </w:pPr>
            <w:r w:rsidRPr="00F05F91">
              <w:rPr>
                <w:rFonts w:ascii="Arial CE" w:hAnsi="Arial CE" w:cs="Arial CE"/>
                <w:szCs w:val="16"/>
              </w:rPr>
              <w:t>68,0</w:t>
            </w:r>
          </w:p>
        </w:tc>
        <w:tc>
          <w:tcPr>
            <w:tcW w:w="274" w:type="pct"/>
            <w:vAlign w:val="bottom"/>
          </w:tcPr>
          <w:p w14:paraId="16C26394" w14:textId="77777777" w:rsidR="00691EA6" w:rsidRPr="00F05F91" w:rsidRDefault="00691EA6" w:rsidP="00AA2B2F">
            <w:pPr>
              <w:pStyle w:val="ZPpregtevilke"/>
              <w:rPr>
                <w:rFonts w:ascii="Arial CE" w:hAnsi="Arial CE" w:cs="Arial CE"/>
              </w:rPr>
            </w:pPr>
            <w:r w:rsidRPr="00F05F91">
              <w:rPr>
                <w:rFonts w:ascii="Arial CE" w:hAnsi="Arial CE" w:cs="Arial CE"/>
                <w:szCs w:val="16"/>
              </w:rPr>
              <w:t>74,6</w:t>
            </w:r>
          </w:p>
        </w:tc>
        <w:tc>
          <w:tcPr>
            <w:tcW w:w="274" w:type="pct"/>
            <w:vAlign w:val="bottom"/>
          </w:tcPr>
          <w:p w14:paraId="3A72D924" w14:textId="77777777" w:rsidR="00691EA6" w:rsidRPr="00F05F91" w:rsidRDefault="00691EA6" w:rsidP="00AA2B2F">
            <w:pPr>
              <w:pStyle w:val="ZPpregtevilke"/>
              <w:rPr>
                <w:rFonts w:ascii="Arial CE" w:hAnsi="Arial CE" w:cs="Arial CE"/>
              </w:rPr>
            </w:pPr>
            <w:r w:rsidRPr="00F05F91">
              <w:rPr>
                <w:rFonts w:ascii="Arial CE" w:hAnsi="Arial CE" w:cs="Arial CE"/>
                <w:szCs w:val="16"/>
              </w:rPr>
              <w:t>73,9</w:t>
            </w:r>
          </w:p>
        </w:tc>
        <w:tc>
          <w:tcPr>
            <w:tcW w:w="273" w:type="pct"/>
            <w:vAlign w:val="bottom"/>
          </w:tcPr>
          <w:p w14:paraId="630112A4" w14:textId="77777777" w:rsidR="00691EA6" w:rsidRPr="00F05F91" w:rsidRDefault="00691EA6" w:rsidP="00AA2B2F">
            <w:pPr>
              <w:pStyle w:val="ZPpregtevilke"/>
              <w:rPr>
                <w:rFonts w:ascii="Arial CE" w:hAnsi="Arial CE" w:cs="Arial CE"/>
              </w:rPr>
            </w:pPr>
            <w:r w:rsidRPr="00F05F91">
              <w:rPr>
                <w:rFonts w:ascii="Arial CE" w:hAnsi="Arial CE" w:cs="Arial CE"/>
                <w:szCs w:val="16"/>
              </w:rPr>
              <w:t>69,7</w:t>
            </w:r>
          </w:p>
        </w:tc>
        <w:tc>
          <w:tcPr>
            <w:tcW w:w="273" w:type="pct"/>
            <w:vAlign w:val="bottom"/>
          </w:tcPr>
          <w:p w14:paraId="3B35123E" w14:textId="77777777" w:rsidR="00691EA6" w:rsidRPr="00F05F91" w:rsidRDefault="00691EA6" w:rsidP="00AA2B2F">
            <w:pPr>
              <w:pStyle w:val="ZPpregtevilke"/>
              <w:rPr>
                <w:rFonts w:ascii="Arial CE" w:hAnsi="Arial CE" w:cs="Arial CE"/>
              </w:rPr>
            </w:pPr>
            <w:r w:rsidRPr="00F05F91">
              <w:rPr>
                <w:rFonts w:ascii="Arial CE" w:hAnsi="Arial CE" w:cs="Arial CE"/>
                <w:szCs w:val="16"/>
              </w:rPr>
              <w:t>71,3</w:t>
            </w:r>
          </w:p>
        </w:tc>
        <w:tc>
          <w:tcPr>
            <w:tcW w:w="273" w:type="pct"/>
            <w:vAlign w:val="bottom"/>
          </w:tcPr>
          <w:p w14:paraId="7E09A73E" w14:textId="77777777" w:rsidR="00691EA6" w:rsidRPr="00F05F91" w:rsidRDefault="00691EA6" w:rsidP="00AA2B2F">
            <w:pPr>
              <w:pStyle w:val="ZPpregtevilke"/>
              <w:rPr>
                <w:rFonts w:ascii="Arial CE" w:hAnsi="Arial CE" w:cs="Arial CE"/>
              </w:rPr>
            </w:pPr>
            <w:r w:rsidRPr="00F05F91">
              <w:rPr>
                <w:rFonts w:ascii="Arial CE" w:hAnsi="Arial CE" w:cs="Arial CE"/>
                <w:szCs w:val="16"/>
              </w:rPr>
              <w:t>73,6</w:t>
            </w:r>
          </w:p>
        </w:tc>
        <w:tc>
          <w:tcPr>
            <w:tcW w:w="273" w:type="pct"/>
            <w:vAlign w:val="bottom"/>
          </w:tcPr>
          <w:p w14:paraId="5361E3BE"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103,3</w:t>
            </w:r>
          </w:p>
        </w:tc>
      </w:tr>
      <w:tr w:rsidR="00691EA6" w:rsidRPr="00F05F91" w14:paraId="042EEDF5" w14:textId="77777777" w:rsidTr="00AA2B2F">
        <w:trPr>
          <w:trHeight w:val="227"/>
          <w:jc w:val="center"/>
        </w:trPr>
        <w:tc>
          <w:tcPr>
            <w:tcW w:w="1163" w:type="pct"/>
            <w:tcBorders>
              <w:bottom w:val="single" w:sz="12" w:space="0" w:color="008000"/>
            </w:tcBorders>
            <w:vAlign w:val="bottom"/>
          </w:tcPr>
          <w:p w14:paraId="35EE6806" w14:textId="77777777" w:rsidR="00691EA6" w:rsidRPr="00F05F91" w:rsidRDefault="00691EA6" w:rsidP="00AA2B2F">
            <w:pPr>
              <w:pStyle w:val="ZPpregtekst"/>
              <w:rPr>
                <w:snapToGrid w:val="0"/>
              </w:rPr>
            </w:pPr>
            <w:r w:rsidRPr="00F05F91">
              <w:rPr>
                <w:snapToGrid w:val="0"/>
              </w:rPr>
              <w:t>Zakol izven klavnic (klavna masa)</w:t>
            </w:r>
          </w:p>
        </w:tc>
        <w:tc>
          <w:tcPr>
            <w:tcW w:w="275" w:type="pct"/>
            <w:tcBorders>
              <w:bottom w:val="single" w:sz="12" w:space="0" w:color="008000"/>
            </w:tcBorders>
            <w:vAlign w:val="bottom"/>
          </w:tcPr>
          <w:p w14:paraId="1619919D" w14:textId="77777777" w:rsidR="00691EA6" w:rsidRPr="00F05F91" w:rsidRDefault="00691EA6" w:rsidP="00AA2B2F">
            <w:pPr>
              <w:pStyle w:val="ZPpregtevilke"/>
              <w:rPr>
                <w:rFonts w:ascii="Arial CE" w:hAnsi="Arial CE" w:cs="Arial CE"/>
              </w:rPr>
            </w:pPr>
            <w:r w:rsidRPr="00F05F91">
              <w:rPr>
                <w:rFonts w:ascii="Arial CE" w:hAnsi="Arial CE" w:cs="Arial CE"/>
                <w:szCs w:val="16"/>
              </w:rPr>
              <w:t>24,1</w:t>
            </w:r>
          </w:p>
        </w:tc>
        <w:tc>
          <w:tcPr>
            <w:tcW w:w="275" w:type="pct"/>
            <w:tcBorders>
              <w:bottom w:val="single" w:sz="12" w:space="0" w:color="008000"/>
            </w:tcBorders>
            <w:vAlign w:val="bottom"/>
          </w:tcPr>
          <w:p w14:paraId="6DF3E8EF" w14:textId="77777777" w:rsidR="00691EA6" w:rsidRPr="00F05F91" w:rsidRDefault="00691EA6" w:rsidP="00AA2B2F">
            <w:pPr>
              <w:pStyle w:val="ZPpregtevilke"/>
              <w:rPr>
                <w:rFonts w:ascii="Arial CE" w:hAnsi="Arial CE" w:cs="Arial CE"/>
              </w:rPr>
            </w:pPr>
            <w:r w:rsidRPr="00F05F91">
              <w:rPr>
                <w:rFonts w:ascii="Arial CE" w:hAnsi="Arial CE" w:cs="Arial CE"/>
                <w:szCs w:val="16"/>
              </w:rPr>
              <w:t>23,2</w:t>
            </w:r>
          </w:p>
        </w:tc>
        <w:tc>
          <w:tcPr>
            <w:tcW w:w="275" w:type="pct"/>
            <w:tcBorders>
              <w:bottom w:val="single" w:sz="12" w:space="0" w:color="008000"/>
            </w:tcBorders>
            <w:vAlign w:val="bottom"/>
          </w:tcPr>
          <w:p w14:paraId="413BFBCE" w14:textId="77777777" w:rsidR="00691EA6" w:rsidRPr="00F05F91" w:rsidRDefault="00691EA6" w:rsidP="00AA2B2F">
            <w:pPr>
              <w:pStyle w:val="ZPpregtevilke"/>
              <w:rPr>
                <w:rFonts w:ascii="Arial CE" w:hAnsi="Arial CE" w:cs="Arial CE"/>
              </w:rPr>
            </w:pPr>
            <w:r w:rsidRPr="00F05F91">
              <w:rPr>
                <w:rFonts w:ascii="Arial CE" w:hAnsi="Arial CE" w:cs="Arial CE"/>
                <w:szCs w:val="16"/>
              </w:rPr>
              <w:t>20,0</w:t>
            </w:r>
          </w:p>
        </w:tc>
        <w:tc>
          <w:tcPr>
            <w:tcW w:w="274" w:type="pct"/>
            <w:tcBorders>
              <w:bottom w:val="single" w:sz="12" w:space="0" w:color="008000"/>
            </w:tcBorders>
            <w:vAlign w:val="bottom"/>
          </w:tcPr>
          <w:p w14:paraId="3537E5BA"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19,3</w:t>
            </w:r>
          </w:p>
        </w:tc>
        <w:tc>
          <w:tcPr>
            <w:tcW w:w="274" w:type="pct"/>
            <w:tcBorders>
              <w:bottom w:val="single" w:sz="12" w:space="0" w:color="008000"/>
            </w:tcBorders>
            <w:vAlign w:val="bottom"/>
          </w:tcPr>
          <w:p w14:paraId="3C74ECE2"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16,0</w:t>
            </w:r>
          </w:p>
        </w:tc>
        <w:tc>
          <w:tcPr>
            <w:tcW w:w="274" w:type="pct"/>
            <w:tcBorders>
              <w:bottom w:val="single" w:sz="12" w:space="0" w:color="008000"/>
            </w:tcBorders>
            <w:vAlign w:val="bottom"/>
          </w:tcPr>
          <w:p w14:paraId="6CB06B8C"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14,6</w:t>
            </w:r>
          </w:p>
        </w:tc>
        <w:tc>
          <w:tcPr>
            <w:tcW w:w="274" w:type="pct"/>
            <w:tcBorders>
              <w:bottom w:val="single" w:sz="12" w:space="0" w:color="008000"/>
            </w:tcBorders>
            <w:vAlign w:val="bottom"/>
          </w:tcPr>
          <w:p w14:paraId="471AC4B5" w14:textId="77777777" w:rsidR="00691EA6" w:rsidRPr="00F05F91" w:rsidRDefault="00691EA6" w:rsidP="00AA2B2F">
            <w:pPr>
              <w:pStyle w:val="ZPpregtevilke"/>
              <w:rPr>
                <w:rFonts w:ascii="Arial CE" w:hAnsi="Arial CE" w:cs="Arial CE"/>
              </w:rPr>
            </w:pPr>
            <w:r w:rsidRPr="00F05F91">
              <w:rPr>
                <w:rFonts w:ascii="Arial CE" w:hAnsi="Arial CE" w:cs="Arial CE"/>
                <w:szCs w:val="16"/>
              </w:rPr>
              <w:t>10,4</w:t>
            </w:r>
          </w:p>
        </w:tc>
        <w:tc>
          <w:tcPr>
            <w:tcW w:w="274" w:type="pct"/>
            <w:tcBorders>
              <w:bottom w:val="single" w:sz="12" w:space="0" w:color="008000"/>
            </w:tcBorders>
            <w:vAlign w:val="bottom"/>
          </w:tcPr>
          <w:p w14:paraId="68F92E7D"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9,5</w:t>
            </w:r>
          </w:p>
        </w:tc>
        <w:tc>
          <w:tcPr>
            <w:tcW w:w="274" w:type="pct"/>
            <w:tcBorders>
              <w:bottom w:val="single" w:sz="12" w:space="0" w:color="008000"/>
            </w:tcBorders>
            <w:vAlign w:val="bottom"/>
          </w:tcPr>
          <w:p w14:paraId="3A797057" w14:textId="77777777" w:rsidR="00691EA6" w:rsidRPr="00F05F91" w:rsidRDefault="00691EA6" w:rsidP="00AA2B2F">
            <w:pPr>
              <w:pStyle w:val="ZPpregtevilke"/>
              <w:rPr>
                <w:rFonts w:ascii="Arial CE" w:hAnsi="Arial CE" w:cs="Arial CE"/>
              </w:rPr>
            </w:pPr>
            <w:r w:rsidRPr="00F05F91">
              <w:rPr>
                <w:rFonts w:ascii="Arial CE" w:hAnsi="Arial CE" w:cs="Arial CE"/>
                <w:szCs w:val="16"/>
              </w:rPr>
              <w:t>6,9</w:t>
            </w:r>
          </w:p>
        </w:tc>
        <w:tc>
          <w:tcPr>
            <w:tcW w:w="274" w:type="pct"/>
            <w:tcBorders>
              <w:bottom w:val="single" w:sz="12" w:space="0" w:color="008000"/>
            </w:tcBorders>
            <w:vAlign w:val="bottom"/>
          </w:tcPr>
          <w:p w14:paraId="5FD787E7"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8,0</w:t>
            </w:r>
          </w:p>
        </w:tc>
        <w:tc>
          <w:tcPr>
            <w:tcW w:w="273" w:type="pct"/>
            <w:tcBorders>
              <w:bottom w:val="single" w:sz="12" w:space="0" w:color="008000"/>
            </w:tcBorders>
            <w:vAlign w:val="bottom"/>
          </w:tcPr>
          <w:p w14:paraId="6A85A200"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9,5</w:t>
            </w:r>
          </w:p>
        </w:tc>
        <w:tc>
          <w:tcPr>
            <w:tcW w:w="273" w:type="pct"/>
            <w:tcBorders>
              <w:bottom w:val="single" w:sz="12" w:space="0" w:color="008000"/>
            </w:tcBorders>
            <w:vAlign w:val="bottom"/>
          </w:tcPr>
          <w:p w14:paraId="23A4C839"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9,0</w:t>
            </w:r>
          </w:p>
        </w:tc>
        <w:tc>
          <w:tcPr>
            <w:tcW w:w="273" w:type="pct"/>
            <w:tcBorders>
              <w:bottom w:val="single" w:sz="12" w:space="0" w:color="008000"/>
            </w:tcBorders>
            <w:vAlign w:val="bottom"/>
          </w:tcPr>
          <w:p w14:paraId="03A1ED9B" w14:textId="77777777" w:rsidR="00691EA6" w:rsidRPr="00F05F91" w:rsidRDefault="00691EA6" w:rsidP="00AA2B2F">
            <w:pPr>
              <w:pStyle w:val="ZPpregtevilke"/>
              <w:rPr>
                <w:rFonts w:ascii="Arial CE" w:hAnsi="Arial CE" w:cs="Arial CE"/>
              </w:rPr>
            </w:pPr>
            <w:r w:rsidRPr="00F05F91">
              <w:rPr>
                <w:rFonts w:ascii="Arial CE" w:hAnsi="Arial CE" w:cs="Arial CE"/>
                <w:szCs w:val="16"/>
              </w:rPr>
              <w:t>8,5</w:t>
            </w:r>
          </w:p>
        </w:tc>
        <w:tc>
          <w:tcPr>
            <w:tcW w:w="273" w:type="pct"/>
            <w:tcBorders>
              <w:bottom w:val="single" w:sz="12" w:space="0" w:color="008000"/>
            </w:tcBorders>
            <w:vAlign w:val="bottom"/>
          </w:tcPr>
          <w:p w14:paraId="7624FDF1" w14:textId="77777777" w:rsidR="00691EA6" w:rsidRPr="00F05F91" w:rsidRDefault="00691EA6" w:rsidP="00AA2B2F">
            <w:pPr>
              <w:pStyle w:val="ZPpregtevilke"/>
              <w:rPr>
                <w:rFonts w:ascii="Arial CE" w:hAnsi="Arial CE" w:cs="Arial CE"/>
              </w:rPr>
            </w:pPr>
            <w:r w:rsidRPr="00F05F91">
              <w:rPr>
                <w:rFonts w:ascii="Arial CE" w:hAnsi="Arial CE" w:cs="Arial CE"/>
                <w:szCs w:val="16"/>
              </w:rPr>
              <w:t>94,50</w:t>
            </w:r>
          </w:p>
        </w:tc>
      </w:tr>
    </w:tbl>
    <w:p w14:paraId="176B7698" w14:textId="77777777" w:rsidR="00691EA6" w:rsidRPr="00F05F91" w:rsidRDefault="00691EA6" w:rsidP="002D2F52">
      <w:pPr>
        <w:pStyle w:val="ZPpodnapis"/>
        <w:spacing w:after="60"/>
        <w:contextualSpacing w:val="0"/>
      </w:pPr>
      <w:r w:rsidRPr="00F05F91">
        <w:t>* Začasni podatki.</w:t>
      </w:r>
    </w:p>
    <w:p w14:paraId="10B16D9A" w14:textId="77777777" w:rsidR="00691EA6" w:rsidRPr="00F05F91" w:rsidRDefault="00691EA6" w:rsidP="00691EA6">
      <w:pPr>
        <w:pStyle w:val="ZPpodnapis"/>
        <w:spacing w:before="80" w:after="0"/>
      </w:pPr>
      <w:r w:rsidRPr="00F05F91">
        <w:t>Vir: SURS</w:t>
      </w:r>
    </w:p>
    <w:p w14:paraId="1255D565" w14:textId="77777777" w:rsidR="00401BCF" w:rsidRPr="00893E39" w:rsidRDefault="00401BCF" w:rsidP="00401BCF">
      <w:pPr>
        <w:rPr>
          <w:rFonts w:cs="Times New Roman"/>
          <w:b/>
          <w:color w:val="4F81BD" w:themeColor="accent1"/>
          <w:sz w:val="22"/>
          <w:szCs w:val="20"/>
          <w:lang w:eastAsia="en-US"/>
        </w:rPr>
      </w:pPr>
      <w:r w:rsidRPr="00893E39">
        <w:rPr>
          <w:color w:val="4F81BD" w:themeColor="accent1"/>
        </w:rPr>
        <w:br w:type="page"/>
      </w:r>
    </w:p>
    <w:p w14:paraId="10DCC5A1" w14:textId="77777777" w:rsidR="00691EA6" w:rsidRPr="00072A98" w:rsidRDefault="00691EA6" w:rsidP="00691EA6">
      <w:pPr>
        <w:pStyle w:val="Naslov3"/>
        <w:numPr>
          <w:ilvl w:val="2"/>
          <w:numId w:val="16"/>
        </w:numPr>
        <w:spacing w:before="120" w:after="120"/>
        <w:ind w:left="851" w:hanging="851"/>
      </w:pPr>
      <w:bookmarkStart w:id="788" w:name="_Toc513809716"/>
      <w:bookmarkStart w:id="789" w:name="_Toc10785823"/>
      <w:bookmarkStart w:id="790" w:name="_Toc49438961"/>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072A98">
        <w:lastRenderedPageBreak/>
        <w:t>Bilanca proizvodnje in porabe mesa prašičev (t, ekvivalent klavne mase)</w:t>
      </w:r>
      <w:bookmarkEnd w:id="788"/>
      <w:bookmarkEnd w:id="789"/>
      <w:bookmarkEnd w:id="790"/>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691EA6" w:rsidRPr="00072A98" w14:paraId="617C5F26" w14:textId="77777777" w:rsidTr="00AA2B2F">
        <w:trPr>
          <w:trHeight w:val="227"/>
          <w:jc w:val="center"/>
        </w:trPr>
        <w:tc>
          <w:tcPr>
            <w:tcW w:w="1162" w:type="pct"/>
            <w:tcBorders>
              <w:bottom w:val="single" w:sz="6" w:space="0" w:color="008000"/>
            </w:tcBorders>
            <w:vAlign w:val="bottom"/>
          </w:tcPr>
          <w:p w14:paraId="0096674A" w14:textId="77777777" w:rsidR="00691EA6" w:rsidRPr="00072A98" w:rsidRDefault="00691EA6" w:rsidP="00AA2B2F">
            <w:pPr>
              <w:pStyle w:val="ZPpregglava"/>
              <w:spacing w:before="0" w:after="0"/>
              <w:rPr>
                <w:snapToGrid w:val="0"/>
              </w:rPr>
            </w:pPr>
          </w:p>
        </w:tc>
        <w:tc>
          <w:tcPr>
            <w:tcW w:w="274" w:type="pct"/>
            <w:tcBorders>
              <w:bottom w:val="single" w:sz="6" w:space="0" w:color="008000"/>
            </w:tcBorders>
            <w:vAlign w:val="center"/>
          </w:tcPr>
          <w:p w14:paraId="25054565" w14:textId="77777777" w:rsidR="00691EA6" w:rsidRPr="00072A98" w:rsidRDefault="00691EA6" w:rsidP="00AA2B2F">
            <w:pPr>
              <w:pStyle w:val="ZPpregglava"/>
              <w:spacing w:before="0" w:after="0"/>
              <w:rPr>
                <w:bCs/>
              </w:rPr>
            </w:pPr>
            <w:r w:rsidRPr="00072A98">
              <w:rPr>
                <w:rFonts w:ascii="Arial CE" w:hAnsi="Arial CE" w:cs="Arial CE"/>
                <w:bCs/>
                <w:szCs w:val="16"/>
              </w:rPr>
              <w:t>2007</w:t>
            </w:r>
          </w:p>
        </w:tc>
        <w:tc>
          <w:tcPr>
            <w:tcW w:w="274" w:type="pct"/>
            <w:tcBorders>
              <w:bottom w:val="single" w:sz="6" w:space="0" w:color="008000"/>
            </w:tcBorders>
            <w:vAlign w:val="center"/>
          </w:tcPr>
          <w:p w14:paraId="5644006B" w14:textId="77777777" w:rsidR="00691EA6" w:rsidRPr="00072A98" w:rsidRDefault="00691EA6" w:rsidP="00AA2B2F">
            <w:pPr>
              <w:pStyle w:val="ZPpregglava"/>
              <w:spacing w:before="0" w:after="0"/>
              <w:rPr>
                <w:bCs/>
              </w:rPr>
            </w:pPr>
            <w:r w:rsidRPr="00072A98">
              <w:rPr>
                <w:rFonts w:ascii="Arial CE" w:hAnsi="Arial CE" w:cs="Arial CE"/>
                <w:bCs/>
                <w:szCs w:val="16"/>
              </w:rPr>
              <w:t>2008</w:t>
            </w:r>
          </w:p>
        </w:tc>
        <w:tc>
          <w:tcPr>
            <w:tcW w:w="274" w:type="pct"/>
            <w:tcBorders>
              <w:bottom w:val="single" w:sz="6" w:space="0" w:color="008000"/>
            </w:tcBorders>
            <w:vAlign w:val="center"/>
          </w:tcPr>
          <w:p w14:paraId="09D0EE37" w14:textId="77777777" w:rsidR="00691EA6" w:rsidRPr="00072A98" w:rsidRDefault="00691EA6" w:rsidP="00AA2B2F">
            <w:pPr>
              <w:pStyle w:val="ZPpregglava"/>
              <w:spacing w:before="0" w:after="0"/>
              <w:rPr>
                <w:bCs/>
              </w:rPr>
            </w:pPr>
            <w:r w:rsidRPr="00072A98">
              <w:rPr>
                <w:rFonts w:ascii="Arial CE" w:hAnsi="Arial CE" w:cs="Arial CE"/>
                <w:bCs/>
                <w:szCs w:val="16"/>
              </w:rPr>
              <w:t>2009</w:t>
            </w:r>
          </w:p>
        </w:tc>
        <w:tc>
          <w:tcPr>
            <w:tcW w:w="274" w:type="pct"/>
            <w:tcBorders>
              <w:bottom w:val="single" w:sz="6" w:space="0" w:color="008000"/>
            </w:tcBorders>
            <w:vAlign w:val="center"/>
          </w:tcPr>
          <w:p w14:paraId="2F4F6DFA" w14:textId="77777777" w:rsidR="00691EA6" w:rsidRPr="00072A98" w:rsidRDefault="00691EA6" w:rsidP="00AA2B2F">
            <w:pPr>
              <w:pStyle w:val="ZPpregglava"/>
              <w:spacing w:before="0" w:after="0"/>
              <w:rPr>
                <w:bCs/>
              </w:rPr>
            </w:pPr>
            <w:r w:rsidRPr="00072A98">
              <w:rPr>
                <w:rFonts w:ascii="Arial CE" w:hAnsi="Arial CE" w:cs="Arial CE"/>
                <w:bCs/>
                <w:szCs w:val="16"/>
              </w:rPr>
              <w:t>2010</w:t>
            </w:r>
          </w:p>
        </w:tc>
        <w:tc>
          <w:tcPr>
            <w:tcW w:w="274" w:type="pct"/>
            <w:tcBorders>
              <w:bottom w:val="single" w:sz="6" w:space="0" w:color="008000"/>
            </w:tcBorders>
            <w:vAlign w:val="center"/>
          </w:tcPr>
          <w:p w14:paraId="153AD9ED" w14:textId="77777777" w:rsidR="00691EA6" w:rsidRPr="00072A98" w:rsidRDefault="00691EA6" w:rsidP="00AA2B2F">
            <w:pPr>
              <w:pStyle w:val="ZPpregglava"/>
              <w:spacing w:before="0" w:after="0"/>
              <w:rPr>
                <w:bCs/>
              </w:rPr>
            </w:pPr>
            <w:r w:rsidRPr="00072A98">
              <w:rPr>
                <w:rFonts w:ascii="Arial CE" w:hAnsi="Arial CE" w:cs="Arial CE"/>
                <w:bCs/>
                <w:szCs w:val="16"/>
              </w:rPr>
              <w:t>2011</w:t>
            </w:r>
          </w:p>
        </w:tc>
        <w:tc>
          <w:tcPr>
            <w:tcW w:w="274" w:type="pct"/>
            <w:tcBorders>
              <w:bottom w:val="single" w:sz="6" w:space="0" w:color="008000"/>
            </w:tcBorders>
            <w:vAlign w:val="center"/>
          </w:tcPr>
          <w:p w14:paraId="0DC7253A" w14:textId="77777777" w:rsidR="00691EA6" w:rsidRPr="00072A98" w:rsidRDefault="00691EA6" w:rsidP="00AA2B2F">
            <w:pPr>
              <w:pStyle w:val="ZPpregglava"/>
              <w:spacing w:before="0" w:after="0"/>
              <w:rPr>
                <w:bCs/>
              </w:rPr>
            </w:pPr>
            <w:r w:rsidRPr="00072A98">
              <w:rPr>
                <w:rFonts w:ascii="Arial CE" w:hAnsi="Arial CE" w:cs="Arial CE"/>
                <w:bCs/>
                <w:szCs w:val="16"/>
              </w:rPr>
              <w:t>2012</w:t>
            </w:r>
          </w:p>
        </w:tc>
        <w:tc>
          <w:tcPr>
            <w:tcW w:w="274" w:type="pct"/>
            <w:tcBorders>
              <w:bottom w:val="single" w:sz="6" w:space="0" w:color="008000"/>
            </w:tcBorders>
            <w:vAlign w:val="center"/>
          </w:tcPr>
          <w:p w14:paraId="2BEBEA87" w14:textId="77777777" w:rsidR="00691EA6" w:rsidRPr="00072A98" w:rsidRDefault="00691EA6" w:rsidP="00AA2B2F">
            <w:pPr>
              <w:pStyle w:val="ZPpregglava"/>
              <w:spacing w:before="0" w:after="0"/>
              <w:rPr>
                <w:bCs/>
              </w:rPr>
            </w:pPr>
            <w:r w:rsidRPr="00072A98">
              <w:rPr>
                <w:rFonts w:ascii="Arial CE" w:hAnsi="Arial CE" w:cs="Arial CE"/>
                <w:bCs/>
                <w:szCs w:val="16"/>
              </w:rPr>
              <w:t>2013</w:t>
            </w:r>
          </w:p>
        </w:tc>
        <w:tc>
          <w:tcPr>
            <w:tcW w:w="274" w:type="pct"/>
            <w:tcBorders>
              <w:bottom w:val="single" w:sz="6" w:space="0" w:color="008000"/>
            </w:tcBorders>
            <w:vAlign w:val="center"/>
          </w:tcPr>
          <w:p w14:paraId="14910953" w14:textId="77777777" w:rsidR="00691EA6" w:rsidRPr="00072A98" w:rsidRDefault="00691EA6" w:rsidP="00AA2B2F">
            <w:pPr>
              <w:pStyle w:val="ZPpregglava"/>
              <w:spacing w:before="0" w:after="0"/>
              <w:rPr>
                <w:bCs/>
              </w:rPr>
            </w:pPr>
            <w:r w:rsidRPr="00072A98">
              <w:rPr>
                <w:rFonts w:ascii="Arial CE" w:hAnsi="Arial CE" w:cs="Arial CE"/>
                <w:bCs/>
                <w:szCs w:val="16"/>
              </w:rPr>
              <w:t>2014</w:t>
            </w:r>
          </w:p>
        </w:tc>
        <w:tc>
          <w:tcPr>
            <w:tcW w:w="274" w:type="pct"/>
            <w:tcBorders>
              <w:bottom w:val="single" w:sz="6" w:space="0" w:color="008000"/>
            </w:tcBorders>
            <w:vAlign w:val="center"/>
          </w:tcPr>
          <w:p w14:paraId="1B1F652F" w14:textId="77777777" w:rsidR="00691EA6" w:rsidRPr="00072A98" w:rsidRDefault="00691EA6" w:rsidP="00AA2B2F">
            <w:pPr>
              <w:pStyle w:val="ZPpregglava"/>
              <w:spacing w:before="0" w:after="0"/>
              <w:rPr>
                <w:bCs/>
              </w:rPr>
            </w:pPr>
            <w:r w:rsidRPr="00072A98">
              <w:rPr>
                <w:rFonts w:ascii="Arial CE" w:hAnsi="Arial CE" w:cs="Arial CE"/>
                <w:bCs/>
                <w:szCs w:val="16"/>
              </w:rPr>
              <w:t>2015</w:t>
            </w:r>
          </w:p>
        </w:tc>
        <w:tc>
          <w:tcPr>
            <w:tcW w:w="274" w:type="pct"/>
            <w:tcBorders>
              <w:bottom w:val="single" w:sz="6" w:space="0" w:color="008000"/>
            </w:tcBorders>
            <w:vAlign w:val="center"/>
          </w:tcPr>
          <w:p w14:paraId="1E79801D" w14:textId="77777777" w:rsidR="00691EA6" w:rsidRPr="00072A98" w:rsidRDefault="00691EA6" w:rsidP="00AA2B2F">
            <w:pPr>
              <w:pStyle w:val="ZPpregglava"/>
              <w:spacing w:before="0" w:after="0"/>
              <w:rPr>
                <w:bCs/>
              </w:rPr>
            </w:pPr>
            <w:r w:rsidRPr="00072A98">
              <w:rPr>
                <w:rFonts w:ascii="Arial CE" w:hAnsi="Arial CE" w:cs="Arial CE"/>
                <w:bCs/>
                <w:szCs w:val="16"/>
              </w:rPr>
              <w:t>2016</w:t>
            </w:r>
          </w:p>
        </w:tc>
        <w:tc>
          <w:tcPr>
            <w:tcW w:w="274" w:type="pct"/>
            <w:tcBorders>
              <w:bottom w:val="single" w:sz="6" w:space="0" w:color="008000"/>
            </w:tcBorders>
            <w:vAlign w:val="center"/>
          </w:tcPr>
          <w:p w14:paraId="36348950" w14:textId="77777777" w:rsidR="00691EA6" w:rsidRPr="00072A98" w:rsidRDefault="00691EA6" w:rsidP="00AA2B2F">
            <w:pPr>
              <w:pStyle w:val="ZPpregglava"/>
              <w:spacing w:before="0" w:after="0"/>
              <w:rPr>
                <w:bCs/>
              </w:rPr>
            </w:pPr>
            <w:r w:rsidRPr="00072A98">
              <w:rPr>
                <w:rFonts w:ascii="Arial CE" w:hAnsi="Arial CE" w:cs="Arial CE"/>
                <w:bCs/>
                <w:szCs w:val="16"/>
              </w:rPr>
              <w:t>2017</w:t>
            </w:r>
          </w:p>
        </w:tc>
        <w:tc>
          <w:tcPr>
            <w:tcW w:w="274" w:type="pct"/>
            <w:tcBorders>
              <w:bottom w:val="single" w:sz="6" w:space="0" w:color="008000"/>
            </w:tcBorders>
            <w:vAlign w:val="center"/>
          </w:tcPr>
          <w:p w14:paraId="1884A56C" w14:textId="77777777" w:rsidR="00691EA6" w:rsidRPr="00072A98" w:rsidRDefault="00691EA6" w:rsidP="00AA2B2F">
            <w:pPr>
              <w:pStyle w:val="ZPpregglava"/>
              <w:spacing w:before="0" w:after="0"/>
              <w:rPr>
                <w:bCs/>
              </w:rPr>
            </w:pPr>
            <w:r w:rsidRPr="00072A98">
              <w:rPr>
                <w:rFonts w:ascii="Arial CE" w:hAnsi="Arial CE" w:cs="Arial CE"/>
                <w:bCs/>
                <w:szCs w:val="16"/>
              </w:rPr>
              <w:t>2018</w:t>
            </w:r>
          </w:p>
        </w:tc>
        <w:tc>
          <w:tcPr>
            <w:tcW w:w="274" w:type="pct"/>
            <w:tcBorders>
              <w:bottom w:val="single" w:sz="6" w:space="0" w:color="008000"/>
            </w:tcBorders>
            <w:vAlign w:val="center"/>
          </w:tcPr>
          <w:p w14:paraId="33CACE2B" w14:textId="77777777" w:rsidR="00691EA6" w:rsidRPr="00072A98" w:rsidRDefault="00691EA6" w:rsidP="00AA2B2F">
            <w:pPr>
              <w:pStyle w:val="ZPpregglava"/>
              <w:spacing w:before="0" w:after="0"/>
              <w:rPr>
                <w:bCs/>
              </w:rPr>
            </w:pPr>
            <w:r w:rsidRPr="00072A98">
              <w:rPr>
                <w:rFonts w:ascii="Arial CE" w:hAnsi="Arial CE" w:cs="Arial CE"/>
                <w:bCs/>
                <w:szCs w:val="16"/>
              </w:rPr>
              <w:t>2019*</w:t>
            </w:r>
          </w:p>
        </w:tc>
        <w:tc>
          <w:tcPr>
            <w:tcW w:w="274" w:type="pct"/>
            <w:tcBorders>
              <w:bottom w:val="single" w:sz="6" w:space="0" w:color="008000"/>
            </w:tcBorders>
            <w:vAlign w:val="bottom"/>
          </w:tcPr>
          <w:p w14:paraId="0654085D" w14:textId="77777777" w:rsidR="00691EA6" w:rsidRPr="00072A98" w:rsidRDefault="00691EA6" w:rsidP="00AA2B2F">
            <w:pPr>
              <w:pStyle w:val="ZPpregglava"/>
            </w:pPr>
            <w:r w:rsidRPr="00072A98">
              <w:t>Indeks</w:t>
            </w:r>
          </w:p>
          <w:p w14:paraId="60D188DD" w14:textId="77777777" w:rsidR="00691EA6" w:rsidRPr="00072A98" w:rsidRDefault="00691EA6" w:rsidP="00AA2B2F">
            <w:pPr>
              <w:pStyle w:val="ZPpregglava"/>
              <w:spacing w:before="0" w:after="0"/>
              <w:rPr>
                <w:bCs/>
              </w:rPr>
            </w:pPr>
            <w:r w:rsidRPr="00072A98">
              <w:t>2019/18</w:t>
            </w:r>
          </w:p>
        </w:tc>
      </w:tr>
      <w:tr w:rsidR="00691EA6" w:rsidRPr="00072A98" w14:paraId="6255353B" w14:textId="77777777" w:rsidTr="00AA2B2F">
        <w:trPr>
          <w:trHeight w:val="227"/>
          <w:jc w:val="center"/>
        </w:trPr>
        <w:tc>
          <w:tcPr>
            <w:tcW w:w="1162" w:type="pct"/>
            <w:tcBorders>
              <w:top w:val="nil"/>
            </w:tcBorders>
            <w:vAlign w:val="bottom"/>
          </w:tcPr>
          <w:p w14:paraId="7B5B1EFA" w14:textId="77777777" w:rsidR="00691EA6" w:rsidRPr="00072A98" w:rsidRDefault="00691EA6" w:rsidP="00AA2B2F">
            <w:pPr>
              <w:pStyle w:val="ZPpregtekst"/>
              <w:rPr>
                <w:snapToGrid w:val="0"/>
              </w:rPr>
            </w:pPr>
            <w:r w:rsidRPr="00072A98">
              <w:rPr>
                <w:snapToGrid w:val="0"/>
              </w:rPr>
              <w:t>Domača prireja mesa</w:t>
            </w:r>
          </w:p>
        </w:tc>
        <w:tc>
          <w:tcPr>
            <w:tcW w:w="274" w:type="pct"/>
            <w:tcBorders>
              <w:top w:val="nil"/>
            </w:tcBorders>
            <w:vAlign w:val="bottom"/>
          </w:tcPr>
          <w:p w14:paraId="71C0456B" w14:textId="77777777" w:rsidR="00691EA6" w:rsidRPr="00072A98" w:rsidRDefault="00691EA6" w:rsidP="00AA2B2F">
            <w:pPr>
              <w:pStyle w:val="ZPpregtevilke"/>
            </w:pPr>
            <w:r w:rsidRPr="00072A98">
              <w:rPr>
                <w:rFonts w:ascii="Arial CE" w:hAnsi="Arial CE" w:cs="Arial CE"/>
                <w:szCs w:val="16"/>
              </w:rPr>
              <w:t>62.524</w:t>
            </w:r>
          </w:p>
        </w:tc>
        <w:tc>
          <w:tcPr>
            <w:tcW w:w="274" w:type="pct"/>
            <w:tcBorders>
              <w:top w:val="nil"/>
            </w:tcBorders>
            <w:vAlign w:val="bottom"/>
          </w:tcPr>
          <w:p w14:paraId="78340996" w14:textId="77777777" w:rsidR="00691EA6" w:rsidRPr="00072A98" w:rsidRDefault="00691EA6" w:rsidP="00AA2B2F">
            <w:pPr>
              <w:pStyle w:val="ZPpregtevilke"/>
            </w:pPr>
            <w:r w:rsidRPr="00072A98">
              <w:rPr>
                <w:rFonts w:ascii="Arial CE" w:hAnsi="Arial CE" w:cs="Arial CE"/>
                <w:szCs w:val="16"/>
              </w:rPr>
              <w:t>61.299</w:t>
            </w:r>
          </w:p>
        </w:tc>
        <w:tc>
          <w:tcPr>
            <w:tcW w:w="274" w:type="pct"/>
            <w:tcBorders>
              <w:top w:val="nil"/>
            </w:tcBorders>
            <w:vAlign w:val="bottom"/>
          </w:tcPr>
          <w:p w14:paraId="7F60B919" w14:textId="77777777" w:rsidR="00691EA6" w:rsidRPr="00072A98" w:rsidRDefault="00691EA6" w:rsidP="00AA2B2F">
            <w:pPr>
              <w:pStyle w:val="ZPpregtevilke"/>
            </w:pPr>
            <w:r w:rsidRPr="00072A98">
              <w:rPr>
                <w:rFonts w:ascii="Arial CE" w:hAnsi="Arial CE" w:cs="Arial CE"/>
                <w:szCs w:val="16"/>
              </w:rPr>
              <w:t>45.349</w:t>
            </w:r>
          </w:p>
        </w:tc>
        <w:tc>
          <w:tcPr>
            <w:tcW w:w="274" w:type="pct"/>
            <w:tcBorders>
              <w:top w:val="nil"/>
            </w:tcBorders>
            <w:vAlign w:val="bottom"/>
          </w:tcPr>
          <w:p w14:paraId="3CA9ECCB" w14:textId="77777777" w:rsidR="00691EA6" w:rsidRPr="00072A98" w:rsidRDefault="00691EA6" w:rsidP="00AA2B2F">
            <w:pPr>
              <w:pStyle w:val="ZPpregtevilke"/>
            </w:pPr>
            <w:r w:rsidRPr="00072A98">
              <w:rPr>
                <w:rFonts w:ascii="Arial CE" w:hAnsi="Arial CE" w:cs="Arial CE"/>
                <w:szCs w:val="16"/>
              </w:rPr>
              <w:t>44.499</w:t>
            </w:r>
          </w:p>
        </w:tc>
        <w:tc>
          <w:tcPr>
            <w:tcW w:w="274" w:type="pct"/>
            <w:tcBorders>
              <w:top w:val="nil"/>
            </w:tcBorders>
            <w:vAlign w:val="bottom"/>
          </w:tcPr>
          <w:p w14:paraId="5DEDF333" w14:textId="77777777" w:rsidR="00691EA6" w:rsidRPr="00072A98" w:rsidRDefault="00691EA6" w:rsidP="00AA2B2F">
            <w:pPr>
              <w:pStyle w:val="ZPpregtevilke"/>
            </w:pPr>
            <w:r w:rsidRPr="00072A98">
              <w:rPr>
                <w:rFonts w:ascii="Arial CE" w:hAnsi="Arial CE" w:cs="Arial CE"/>
                <w:szCs w:val="16"/>
              </w:rPr>
              <w:t>40.188</w:t>
            </w:r>
          </w:p>
        </w:tc>
        <w:tc>
          <w:tcPr>
            <w:tcW w:w="274" w:type="pct"/>
            <w:tcBorders>
              <w:top w:val="nil"/>
            </w:tcBorders>
            <w:vAlign w:val="bottom"/>
          </w:tcPr>
          <w:p w14:paraId="0C97C200" w14:textId="77777777" w:rsidR="00691EA6" w:rsidRPr="00072A98" w:rsidRDefault="00691EA6" w:rsidP="00AA2B2F">
            <w:pPr>
              <w:pStyle w:val="ZPpregtevilke"/>
            </w:pPr>
            <w:r w:rsidRPr="00072A98">
              <w:rPr>
                <w:rFonts w:ascii="Arial CE" w:hAnsi="Arial CE" w:cs="Arial CE"/>
                <w:szCs w:val="16"/>
              </w:rPr>
              <w:t>36.012</w:t>
            </w:r>
          </w:p>
        </w:tc>
        <w:tc>
          <w:tcPr>
            <w:tcW w:w="274" w:type="pct"/>
            <w:tcBorders>
              <w:top w:val="nil"/>
            </w:tcBorders>
            <w:vAlign w:val="bottom"/>
          </w:tcPr>
          <w:p w14:paraId="34FA1EA4" w14:textId="77777777" w:rsidR="00691EA6" w:rsidRPr="00072A98" w:rsidRDefault="00691EA6" w:rsidP="00AA2B2F">
            <w:pPr>
              <w:pStyle w:val="ZPpregtevilke"/>
            </w:pPr>
            <w:r w:rsidRPr="00072A98">
              <w:rPr>
                <w:rFonts w:ascii="Arial CE" w:hAnsi="Arial CE" w:cs="Arial CE"/>
                <w:szCs w:val="16"/>
              </w:rPr>
              <w:t>28.999</w:t>
            </w:r>
          </w:p>
        </w:tc>
        <w:tc>
          <w:tcPr>
            <w:tcW w:w="274" w:type="pct"/>
            <w:tcBorders>
              <w:top w:val="nil"/>
            </w:tcBorders>
            <w:vAlign w:val="bottom"/>
          </w:tcPr>
          <w:p w14:paraId="7A764C98" w14:textId="77777777" w:rsidR="00691EA6" w:rsidRPr="00072A98" w:rsidRDefault="00691EA6" w:rsidP="00AA2B2F">
            <w:pPr>
              <w:pStyle w:val="ZPpregtevilke"/>
            </w:pPr>
            <w:r w:rsidRPr="00072A98">
              <w:rPr>
                <w:rFonts w:ascii="Arial CE" w:hAnsi="Arial CE" w:cs="Arial CE"/>
                <w:szCs w:val="16"/>
              </w:rPr>
              <w:t>29.567</w:t>
            </w:r>
          </w:p>
        </w:tc>
        <w:tc>
          <w:tcPr>
            <w:tcW w:w="274" w:type="pct"/>
            <w:tcBorders>
              <w:top w:val="nil"/>
            </w:tcBorders>
            <w:vAlign w:val="bottom"/>
          </w:tcPr>
          <w:p w14:paraId="27656D50" w14:textId="77777777" w:rsidR="00691EA6" w:rsidRPr="00072A98" w:rsidRDefault="00691EA6" w:rsidP="00AA2B2F">
            <w:pPr>
              <w:pStyle w:val="ZPpregtevilke"/>
            </w:pPr>
            <w:r w:rsidRPr="00072A98">
              <w:rPr>
                <w:rFonts w:ascii="Arial CE" w:hAnsi="Arial CE" w:cs="Arial CE"/>
                <w:szCs w:val="16"/>
              </w:rPr>
              <w:t>26.394</w:t>
            </w:r>
          </w:p>
        </w:tc>
        <w:tc>
          <w:tcPr>
            <w:tcW w:w="274" w:type="pct"/>
            <w:tcBorders>
              <w:top w:val="nil"/>
            </w:tcBorders>
            <w:vAlign w:val="bottom"/>
          </w:tcPr>
          <w:p w14:paraId="791F66E8" w14:textId="77777777" w:rsidR="00691EA6" w:rsidRPr="00072A98" w:rsidRDefault="00691EA6" w:rsidP="00AA2B2F">
            <w:pPr>
              <w:pStyle w:val="ZPpregtevilke"/>
            </w:pPr>
            <w:r w:rsidRPr="00072A98">
              <w:rPr>
                <w:rFonts w:ascii="Arial CE" w:hAnsi="Arial CE" w:cs="Arial CE"/>
                <w:szCs w:val="16"/>
              </w:rPr>
              <w:t>28.902</w:t>
            </w:r>
          </w:p>
        </w:tc>
        <w:tc>
          <w:tcPr>
            <w:tcW w:w="274" w:type="pct"/>
            <w:tcBorders>
              <w:top w:val="nil"/>
            </w:tcBorders>
            <w:vAlign w:val="bottom"/>
          </w:tcPr>
          <w:p w14:paraId="44BBD21C" w14:textId="77777777" w:rsidR="00691EA6" w:rsidRPr="00072A98" w:rsidRDefault="00691EA6" w:rsidP="00AA2B2F">
            <w:pPr>
              <w:pStyle w:val="ZPpregtevilke"/>
            </w:pPr>
            <w:r w:rsidRPr="00072A98">
              <w:rPr>
                <w:rFonts w:ascii="Arial CE" w:hAnsi="Arial CE" w:cs="Arial CE"/>
                <w:szCs w:val="16"/>
              </w:rPr>
              <w:t>29.535</w:t>
            </w:r>
          </w:p>
        </w:tc>
        <w:tc>
          <w:tcPr>
            <w:tcW w:w="274" w:type="pct"/>
            <w:tcBorders>
              <w:top w:val="nil"/>
            </w:tcBorders>
            <w:vAlign w:val="bottom"/>
          </w:tcPr>
          <w:p w14:paraId="74785183" w14:textId="77777777" w:rsidR="00691EA6" w:rsidRPr="00072A98" w:rsidRDefault="00691EA6" w:rsidP="00AA2B2F">
            <w:pPr>
              <w:pStyle w:val="ZPpregtevilke"/>
            </w:pPr>
            <w:r w:rsidRPr="00072A98">
              <w:rPr>
                <w:rFonts w:ascii="Arial CE" w:hAnsi="Arial CE" w:cs="Arial CE"/>
                <w:szCs w:val="16"/>
              </w:rPr>
              <w:t>29.474</w:t>
            </w:r>
          </w:p>
        </w:tc>
        <w:tc>
          <w:tcPr>
            <w:tcW w:w="274" w:type="pct"/>
            <w:tcBorders>
              <w:top w:val="nil"/>
            </w:tcBorders>
            <w:vAlign w:val="bottom"/>
          </w:tcPr>
          <w:p w14:paraId="46DC0A85" w14:textId="77777777" w:rsidR="00691EA6" w:rsidRPr="00072A98" w:rsidRDefault="00691EA6" w:rsidP="00AA2B2F">
            <w:pPr>
              <w:pStyle w:val="ZPpregtevilke"/>
            </w:pPr>
            <w:r w:rsidRPr="00072A98">
              <w:rPr>
                <w:rFonts w:ascii="Arial CE" w:hAnsi="Arial CE" w:cs="Arial CE"/>
                <w:szCs w:val="16"/>
              </w:rPr>
              <w:t>30.541</w:t>
            </w:r>
          </w:p>
        </w:tc>
        <w:tc>
          <w:tcPr>
            <w:tcW w:w="274" w:type="pct"/>
            <w:tcBorders>
              <w:top w:val="nil"/>
            </w:tcBorders>
            <w:vAlign w:val="bottom"/>
          </w:tcPr>
          <w:p w14:paraId="028C7AF2" w14:textId="77777777" w:rsidR="00691EA6" w:rsidRPr="00072A98" w:rsidRDefault="00691EA6" w:rsidP="00AA2B2F">
            <w:pPr>
              <w:pStyle w:val="ZPpregtevilke"/>
            </w:pPr>
            <w:r w:rsidRPr="00072A98">
              <w:rPr>
                <w:rFonts w:ascii="Arial CE" w:hAnsi="Arial CE" w:cs="Arial CE"/>
                <w:szCs w:val="16"/>
              </w:rPr>
              <w:t>103,6</w:t>
            </w:r>
          </w:p>
        </w:tc>
      </w:tr>
      <w:tr w:rsidR="00691EA6" w:rsidRPr="00072A98" w14:paraId="296FD82D" w14:textId="77777777" w:rsidTr="00AA2B2F">
        <w:trPr>
          <w:trHeight w:val="227"/>
          <w:jc w:val="center"/>
        </w:trPr>
        <w:tc>
          <w:tcPr>
            <w:tcW w:w="1162" w:type="pct"/>
            <w:vAlign w:val="bottom"/>
          </w:tcPr>
          <w:p w14:paraId="79E815CA" w14:textId="77777777" w:rsidR="00691EA6" w:rsidRPr="00072A98" w:rsidRDefault="00691EA6" w:rsidP="00AA2B2F">
            <w:pPr>
              <w:pStyle w:val="ZPpregtekst"/>
              <w:rPr>
                <w:snapToGrid w:val="0"/>
              </w:rPr>
            </w:pPr>
            <w:r w:rsidRPr="00072A98">
              <w:rPr>
                <w:snapToGrid w:val="0"/>
              </w:rPr>
              <w:t xml:space="preserve">Uvoz živih živali </w:t>
            </w:r>
            <w:r w:rsidRPr="00072A98">
              <w:t>(klavna masa)</w:t>
            </w:r>
          </w:p>
        </w:tc>
        <w:tc>
          <w:tcPr>
            <w:tcW w:w="274" w:type="pct"/>
            <w:vAlign w:val="bottom"/>
          </w:tcPr>
          <w:p w14:paraId="5798D2CE" w14:textId="77777777" w:rsidR="00691EA6" w:rsidRPr="00072A98" w:rsidRDefault="00691EA6" w:rsidP="00AA2B2F">
            <w:pPr>
              <w:pStyle w:val="ZPpregtevilke"/>
            </w:pPr>
            <w:r w:rsidRPr="00072A98">
              <w:rPr>
                <w:rFonts w:ascii="Arial CE" w:hAnsi="Arial CE" w:cs="Arial CE"/>
                <w:szCs w:val="16"/>
              </w:rPr>
              <w:t>376</w:t>
            </w:r>
          </w:p>
        </w:tc>
        <w:tc>
          <w:tcPr>
            <w:tcW w:w="274" w:type="pct"/>
            <w:vAlign w:val="bottom"/>
          </w:tcPr>
          <w:p w14:paraId="1CDBFC62" w14:textId="77777777" w:rsidR="00691EA6" w:rsidRPr="00072A98" w:rsidRDefault="00691EA6" w:rsidP="00AA2B2F">
            <w:pPr>
              <w:pStyle w:val="ZPpregtevilke"/>
            </w:pPr>
            <w:r w:rsidRPr="00072A98">
              <w:rPr>
                <w:rFonts w:ascii="Arial CE" w:hAnsi="Arial CE" w:cs="Arial CE"/>
                <w:szCs w:val="16"/>
              </w:rPr>
              <w:t>918</w:t>
            </w:r>
          </w:p>
        </w:tc>
        <w:tc>
          <w:tcPr>
            <w:tcW w:w="274" w:type="pct"/>
            <w:vAlign w:val="bottom"/>
          </w:tcPr>
          <w:p w14:paraId="3E6E0362" w14:textId="77777777" w:rsidR="00691EA6" w:rsidRPr="00072A98" w:rsidRDefault="00691EA6" w:rsidP="00AA2B2F">
            <w:pPr>
              <w:pStyle w:val="ZPpregtevilke"/>
            </w:pPr>
            <w:r w:rsidRPr="00072A98">
              <w:rPr>
                <w:rFonts w:ascii="Arial CE" w:hAnsi="Arial CE" w:cs="Arial CE"/>
                <w:szCs w:val="16"/>
              </w:rPr>
              <w:t>2.116</w:t>
            </w:r>
          </w:p>
        </w:tc>
        <w:tc>
          <w:tcPr>
            <w:tcW w:w="274" w:type="pct"/>
            <w:vAlign w:val="bottom"/>
          </w:tcPr>
          <w:p w14:paraId="1D84A0E5" w14:textId="77777777" w:rsidR="00691EA6" w:rsidRPr="00072A98" w:rsidRDefault="00691EA6" w:rsidP="00AA2B2F">
            <w:pPr>
              <w:pStyle w:val="ZPpregtevilke"/>
            </w:pPr>
            <w:r w:rsidRPr="00072A98">
              <w:rPr>
                <w:rFonts w:ascii="Arial CE" w:hAnsi="Arial CE" w:cs="Arial CE"/>
                <w:szCs w:val="16"/>
              </w:rPr>
              <w:t>1.742</w:t>
            </w:r>
          </w:p>
        </w:tc>
        <w:tc>
          <w:tcPr>
            <w:tcW w:w="274" w:type="pct"/>
            <w:vAlign w:val="bottom"/>
          </w:tcPr>
          <w:p w14:paraId="041D1FF3" w14:textId="77777777" w:rsidR="00691EA6" w:rsidRPr="00072A98" w:rsidRDefault="00691EA6" w:rsidP="00AA2B2F">
            <w:pPr>
              <w:pStyle w:val="ZPpregtevilke"/>
            </w:pPr>
            <w:r w:rsidRPr="00072A98">
              <w:rPr>
                <w:rFonts w:ascii="Arial CE" w:hAnsi="Arial CE" w:cs="Arial CE"/>
                <w:szCs w:val="16"/>
              </w:rPr>
              <w:t>1.766</w:t>
            </w:r>
          </w:p>
        </w:tc>
        <w:tc>
          <w:tcPr>
            <w:tcW w:w="274" w:type="pct"/>
            <w:vAlign w:val="bottom"/>
          </w:tcPr>
          <w:p w14:paraId="6C5F6DF0" w14:textId="77777777" w:rsidR="00691EA6" w:rsidRPr="00072A98" w:rsidRDefault="00691EA6" w:rsidP="00AA2B2F">
            <w:pPr>
              <w:pStyle w:val="ZPpregtevilke"/>
            </w:pPr>
            <w:r w:rsidRPr="00072A98">
              <w:rPr>
                <w:rFonts w:ascii="Arial CE" w:hAnsi="Arial CE" w:cs="Arial CE"/>
                <w:szCs w:val="16"/>
              </w:rPr>
              <w:t>1.674</w:t>
            </w:r>
          </w:p>
        </w:tc>
        <w:tc>
          <w:tcPr>
            <w:tcW w:w="274" w:type="pct"/>
            <w:vAlign w:val="bottom"/>
          </w:tcPr>
          <w:p w14:paraId="24098707" w14:textId="77777777" w:rsidR="00691EA6" w:rsidRPr="00072A98" w:rsidRDefault="00691EA6" w:rsidP="00AA2B2F">
            <w:pPr>
              <w:pStyle w:val="ZPpregtevilke"/>
            </w:pPr>
            <w:r w:rsidRPr="00072A98">
              <w:rPr>
                <w:rFonts w:ascii="Arial CE" w:hAnsi="Arial CE" w:cs="Arial CE"/>
                <w:szCs w:val="16"/>
              </w:rPr>
              <w:t>1.520</w:t>
            </w:r>
          </w:p>
        </w:tc>
        <w:tc>
          <w:tcPr>
            <w:tcW w:w="274" w:type="pct"/>
            <w:vAlign w:val="bottom"/>
          </w:tcPr>
          <w:p w14:paraId="1C8DCE51" w14:textId="77777777" w:rsidR="00691EA6" w:rsidRPr="00072A98" w:rsidRDefault="00691EA6" w:rsidP="00AA2B2F">
            <w:pPr>
              <w:pStyle w:val="ZPpregtevilke"/>
            </w:pPr>
            <w:r w:rsidRPr="00072A98">
              <w:rPr>
                <w:rFonts w:ascii="Arial CE" w:hAnsi="Arial CE" w:cs="Arial CE"/>
                <w:szCs w:val="16"/>
              </w:rPr>
              <w:t>1.666</w:t>
            </w:r>
          </w:p>
        </w:tc>
        <w:tc>
          <w:tcPr>
            <w:tcW w:w="274" w:type="pct"/>
            <w:vAlign w:val="bottom"/>
          </w:tcPr>
          <w:p w14:paraId="0730CACD" w14:textId="77777777" w:rsidR="00691EA6" w:rsidRPr="00072A98" w:rsidRDefault="00691EA6" w:rsidP="00AA2B2F">
            <w:pPr>
              <w:pStyle w:val="ZPpregtevilke"/>
            </w:pPr>
            <w:r w:rsidRPr="00072A98">
              <w:rPr>
                <w:rFonts w:ascii="Arial CE" w:hAnsi="Arial CE" w:cs="Arial CE"/>
                <w:szCs w:val="16"/>
              </w:rPr>
              <w:t>1.500</w:t>
            </w:r>
          </w:p>
        </w:tc>
        <w:tc>
          <w:tcPr>
            <w:tcW w:w="274" w:type="pct"/>
            <w:vAlign w:val="bottom"/>
          </w:tcPr>
          <w:p w14:paraId="75E0D7FC" w14:textId="77777777" w:rsidR="00691EA6" w:rsidRPr="00072A98" w:rsidRDefault="00691EA6" w:rsidP="00AA2B2F">
            <w:pPr>
              <w:pStyle w:val="ZPpregtevilke"/>
            </w:pPr>
            <w:r w:rsidRPr="00072A98">
              <w:rPr>
                <w:rFonts w:ascii="Arial CE" w:hAnsi="Arial CE" w:cs="Arial CE"/>
                <w:szCs w:val="16"/>
              </w:rPr>
              <w:t>1.969</w:t>
            </w:r>
          </w:p>
        </w:tc>
        <w:tc>
          <w:tcPr>
            <w:tcW w:w="274" w:type="pct"/>
            <w:vAlign w:val="bottom"/>
          </w:tcPr>
          <w:p w14:paraId="4DCAE39E" w14:textId="77777777" w:rsidR="00691EA6" w:rsidRPr="00072A98" w:rsidRDefault="00691EA6" w:rsidP="00AA2B2F">
            <w:pPr>
              <w:pStyle w:val="ZPpregtevilke"/>
            </w:pPr>
            <w:r w:rsidRPr="00072A98">
              <w:rPr>
                <w:rFonts w:ascii="Arial CE" w:hAnsi="Arial CE" w:cs="Arial CE"/>
                <w:szCs w:val="16"/>
              </w:rPr>
              <w:t>1.866</w:t>
            </w:r>
          </w:p>
        </w:tc>
        <w:tc>
          <w:tcPr>
            <w:tcW w:w="274" w:type="pct"/>
            <w:vAlign w:val="bottom"/>
          </w:tcPr>
          <w:p w14:paraId="7B8B1503" w14:textId="77777777" w:rsidR="00691EA6" w:rsidRPr="00072A98" w:rsidRDefault="00691EA6" w:rsidP="00AA2B2F">
            <w:pPr>
              <w:pStyle w:val="ZPpregtevilke"/>
            </w:pPr>
            <w:r w:rsidRPr="00072A98">
              <w:rPr>
                <w:rFonts w:ascii="Arial CE" w:hAnsi="Arial CE" w:cs="Arial CE"/>
                <w:szCs w:val="16"/>
              </w:rPr>
              <w:t>1.868</w:t>
            </w:r>
          </w:p>
        </w:tc>
        <w:tc>
          <w:tcPr>
            <w:tcW w:w="274" w:type="pct"/>
            <w:vAlign w:val="bottom"/>
          </w:tcPr>
          <w:p w14:paraId="21B21485" w14:textId="77777777" w:rsidR="00691EA6" w:rsidRPr="00072A98" w:rsidRDefault="00691EA6" w:rsidP="00AA2B2F">
            <w:pPr>
              <w:pStyle w:val="ZPpregtevilke"/>
            </w:pPr>
            <w:r w:rsidRPr="00072A98">
              <w:rPr>
                <w:rFonts w:ascii="Arial CE" w:hAnsi="Arial CE" w:cs="Arial CE"/>
                <w:szCs w:val="16"/>
              </w:rPr>
              <w:t>1.862</w:t>
            </w:r>
          </w:p>
        </w:tc>
        <w:tc>
          <w:tcPr>
            <w:tcW w:w="274" w:type="pct"/>
            <w:vAlign w:val="bottom"/>
          </w:tcPr>
          <w:p w14:paraId="47C9F2AE" w14:textId="77777777" w:rsidR="00691EA6" w:rsidRPr="00072A98" w:rsidRDefault="00691EA6" w:rsidP="00AA2B2F">
            <w:pPr>
              <w:pStyle w:val="ZPpregtevilke"/>
            </w:pPr>
            <w:r w:rsidRPr="00072A98">
              <w:rPr>
                <w:rFonts w:ascii="Arial CE" w:hAnsi="Arial CE" w:cs="Arial CE"/>
                <w:szCs w:val="16"/>
              </w:rPr>
              <w:t>99,7</w:t>
            </w:r>
          </w:p>
        </w:tc>
      </w:tr>
      <w:tr w:rsidR="00691EA6" w:rsidRPr="00072A98" w14:paraId="3F020E52" w14:textId="77777777" w:rsidTr="00AA2B2F">
        <w:trPr>
          <w:trHeight w:val="227"/>
          <w:jc w:val="center"/>
        </w:trPr>
        <w:tc>
          <w:tcPr>
            <w:tcW w:w="1162" w:type="pct"/>
            <w:vAlign w:val="bottom"/>
          </w:tcPr>
          <w:p w14:paraId="42C4FD74" w14:textId="77777777" w:rsidR="00691EA6" w:rsidRPr="00072A98" w:rsidRDefault="00691EA6" w:rsidP="00AA2B2F">
            <w:pPr>
              <w:pStyle w:val="ZPpregtekst"/>
              <w:rPr>
                <w:snapToGrid w:val="0"/>
              </w:rPr>
            </w:pPr>
            <w:r w:rsidRPr="00072A98">
              <w:rPr>
                <w:snapToGrid w:val="0"/>
              </w:rPr>
              <w:t xml:space="preserve">Izvoz živih živali </w:t>
            </w:r>
            <w:r w:rsidRPr="00072A98">
              <w:t>(klavna masa)</w:t>
            </w:r>
          </w:p>
        </w:tc>
        <w:tc>
          <w:tcPr>
            <w:tcW w:w="274" w:type="pct"/>
            <w:vAlign w:val="bottom"/>
          </w:tcPr>
          <w:p w14:paraId="1A3C3372" w14:textId="77777777" w:rsidR="00691EA6" w:rsidRPr="00072A98" w:rsidRDefault="00691EA6" w:rsidP="00AA2B2F">
            <w:pPr>
              <w:pStyle w:val="ZPpregtevilke"/>
            </w:pPr>
            <w:r w:rsidRPr="00072A98">
              <w:rPr>
                <w:rFonts w:ascii="Arial CE" w:hAnsi="Arial CE" w:cs="Arial CE"/>
                <w:szCs w:val="16"/>
              </w:rPr>
              <w:t>5.600</w:t>
            </w:r>
          </w:p>
        </w:tc>
        <w:tc>
          <w:tcPr>
            <w:tcW w:w="274" w:type="pct"/>
            <w:vAlign w:val="bottom"/>
          </w:tcPr>
          <w:p w14:paraId="128E49E6" w14:textId="77777777" w:rsidR="00691EA6" w:rsidRPr="00072A98" w:rsidRDefault="00691EA6" w:rsidP="00AA2B2F">
            <w:pPr>
              <w:pStyle w:val="ZPpregtevilke"/>
            </w:pPr>
            <w:r w:rsidRPr="00072A98">
              <w:rPr>
                <w:rFonts w:ascii="Arial CE" w:hAnsi="Arial CE" w:cs="Arial CE"/>
                <w:szCs w:val="16"/>
              </w:rPr>
              <w:t>7.617</w:t>
            </w:r>
          </w:p>
        </w:tc>
        <w:tc>
          <w:tcPr>
            <w:tcW w:w="274" w:type="pct"/>
            <w:vAlign w:val="bottom"/>
          </w:tcPr>
          <w:p w14:paraId="77B5B9D8" w14:textId="77777777" w:rsidR="00691EA6" w:rsidRPr="00072A98" w:rsidRDefault="00691EA6" w:rsidP="00AA2B2F">
            <w:pPr>
              <w:pStyle w:val="ZPpregtevilke"/>
            </w:pPr>
            <w:r w:rsidRPr="00072A98">
              <w:rPr>
                <w:rFonts w:ascii="Arial CE" w:hAnsi="Arial CE" w:cs="Arial CE"/>
                <w:szCs w:val="16"/>
              </w:rPr>
              <w:t>3.365</w:t>
            </w:r>
          </w:p>
        </w:tc>
        <w:tc>
          <w:tcPr>
            <w:tcW w:w="274" w:type="pct"/>
            <w:vAlign w:val="bottom"/>
          </w:tcPr>
          <w:p w14:paraId="11A783A4" w14:textId="77777777" w:rsidR="00691EA6" w:rsidRPr="00072A98" w:rsidRDefault="00691EA6" w:rsidP="00AA2B2F">
            <w:pPr>
              <w:pStyle w:val="ZPpregtevilke"/>
            </w:pPr>
            <w:r w:rsidRPr="00072A98">
              <w:rPr>
                <w:rFonts w:ascii="Arial CE" w:hAnsi="Arial CE" w:cs="Arial CE"/>
                <w:szCs w:val="16"/>
              </w:rPr>
              <w:t>2.041</w:t>
            </w:r>
          </w:p>
        </w:tc>
        <w:tc>
          <w:tcPr>
            <w:tcW w:w="274" w:type="pct"/>
            <w:vAlign w:val="bottom"/>
          </w:tcPr>
          <w:p w14:paraId="6271DAE8" w14:textId="77777777" w:rsidR="00691EA6" w:rsidRPr="00072A98" w:rsidRDefault="00691EA6" w:rsidP="00AA2B2F">
            <w:pPr>
              <w:pStyle w:val="ZPpregtevilke"/>
            </w:pPr>
            <w:r w:rsidRPr="00072A98">
              <w:rPr>
                <w:rFonts w:ascii="Arial CE" w:hAnsi="Arial CE" w:cs="Arial CE"/>
                <w:szCs w:val="16"/>
              </w:rPr>
              <w:t>2.954</w:t>
            </w:r>
          </w:p>
        </w:tc>
        <w:tc>
          <w:tcPr>
            <w:tcW w:w="274" w:type="pct"/>
            <w:vAlign w:val="bottom"/>
          </w:tcPr>
          <w:p w14:paraId="44E7D631" w14:textId="77777777" w:rsidR="00691EA6" w:rsidRPr="00072A98" w:rsidRDefault="00691EA6" w:rsidP="00AA2B2F">
            <w:pPr>
              <w:pStyle w:val="ZPpregtevilke"/>
            </w:pPr>
            <w:r w:rsidRPr="00072A98">
              <w:rPr>
                <w:rFonts w:ascii="Arial CE" w:hAnsi="Arial CE" w:cs="Arial CE"/>
                <w:szCs w:val="16"/>
              </w:rPr>
              <w:t>2.086</w:t>
            </w:r>
          </w:p>
        </w:tc>
        <w:tc>
          <w:tcPr>
            <w:tcW w:w="274" w:type="pct"/>
            <w:vAlign w:val="bottom"/>
          </w:tcPr>
          <w:p w14:paraId="0D10DC76" w14:textId="77777777" w:rsidR="00691EA6" w:rsidRPr="00072A98" w:rsidRDefault="00691EA6" w:rsidP="00AA2B2F">
            <w:pPr>
              <w:pStyle w:val="ZPpregtevilke"/>
            </w:pPr>
            <w:r w:rsidRPr="00072A98">
              <w:rPr>
                <w:rFonts w:ascii="Arial CE" w:hAnsi="Arial CE" w:cs="Arial CE"/>
                <w:szCs w:val="16"/>
              </w:rPr>
              <w:t>1.120</w:t>
            </w:r>
          </w:p>
        </w:tc>
        <w:tc>
          <w:tcPr>
            <w:tcW w:w="274" w:type="pct"/>
            <w:vAlign w:val="bottom"/>
          </w:tcPr>
          <w:p w14:paraId="5AE6595B" w14:textId="77777777" w:rsidR="00691EA6" w:rsidRPr="00072A98" w:rsidRDefault="00691EA6" w:rsidP="00AA2B2F">
            <w:pPr>
              <w:pStyle w:val="ZPpregtevilke"/>
            </w:pPr>
            <w:r w:rsidRPr="00072A98">
              <w:rPr>
                <w:rFonts w:ascii="Arial CE" w:hAnsi="Arial CE" w:cs="Arial CE"/>
                <w:szCs w:val="16"/>
              </w:rPr>
              <w:t>1.533</w:t>
            </w:r>
          </w:p>
        </w:tc>
        <w:tc>
          <w:tcPr>
            <w:tcW w:w="274" w:type="pct"/>
            <w:vAlign w:val="bottom"/>
          </w:tcPr>
          <w:p w14:paraId="51FEE4A1" w14:textId="77777777" w:rsidR="00691EA6" w:rsidRPr="00072A98" w:rsidRDefault="00691EA6" w:rsidP="00AA2B2F">
            <w:pPr>
              <w:pStyle w:val="ZPpregtevilke"/>
            </w:pPr>
            <w:r w:rsidRPr="00072A98">
              <w:rPr>
                <w:rFonts w:ascii="Arial CE" w:hAnsi="Arial CE" w:cs="Arial CE"/>
                <w:szCs w:val="16"/>
              </w:rPr>
              <w:t>594</w:t>
            </w:r>
          </w:p>
        </w:tc>
        <w:tc>
          <w:tcPr>
            <w:tcW w:w="274" w:type="pct"/>
            <w:vAlign w:val="bottom"/>
          </w:tcPr>
          <w:p w14:paraId="3A95D5E5" w14:textId="77777777" w:rsidR="00691EA6" w:rsidRPr="00072A98" w:rsidRDefault="00691EA6" w:rsidP="00AA2B2F">
            <w:pPr>
              <w:pStyle w:val="ZPpregtevilke"/>
            </w:pPr>
            <w:r w:rsidRPr="00072A98">
              <w:rPr>
                <w:rFonts w:ascii="Arial CE" w:hAnsi="Arial CE" w:cs="Arial CE"/>
                <w:szCs w:val="16"/>
              </w:rPr>
              <w:t>171</w:t>
            </w:r>
          </w:p>
        </w:tc>
        <w:tc>
          <w:tcPr>
            <w:tcW w:w="274" w:type="pct"/>
            <w:vAlign w:val="bottom"/>
          </w:tcPr>
          <w:p w14:paraId="213B9121" w14:textId="77777777" w:rsidR="00691EA6" w:rsidRPr="00072A98" w:rsidRDefault="00691EA6" w:rsidP="00AA2B2F">
            <w:pPr>
              <w:pStyle w:val="ZPpregtevilke"/>
            </w:pPr>
            <w:r w:rsidRPr="00072A98">
              <w:rPr>
                <w:rFonts w:ascii="Arial CE" w:hAnsi="Arial CE" w:cs="Arial CE"/>
                <w:szCs w:val="16"/>
              </w:rPr>
              <w:t>2</w:t>
            </w:r>
          </w:p>
        </w:tc>
        <w:tc>
          <w:tcPr>
            <w:tcW w:w="274" w:type="pct"/>
            <w:vAlign w:val="bottom"/>
          </w:tcPr>
          <w:p w14:paraId="053B57CA" w14:textId="77777777" w:rsidR="00691EA6" w:rsidRPr="00072A98" w:rsidRDefault="00691EA6" w:rsidP="00AA2B2F">
            <w:pPr>
              <w:pStyle w:val="ZPpregtevilke"/>
            </w:pPr>
            <w:r w:rsidRPr="00072A98">
              <w:rPr>
                <w:rFonts w:ascii="Arial CE" w:hAnsi="Arial CE" w:cs="Arial CE"/>
                <w:szCs w:val="16"/>
              </w:rPr>
              <w:t>42</w:t>
            </w:r>
          </w:p>
        </w:tc>
        <w:tc>
          <w:tcPr>
            <w:tcW w:w="274" w:type="pct"/>
            <w:vAlign w:val="bottom"/>
          </w:tcPr>
          <w:p w14:paraId="50A387B8" w14:textId="77777777" w:rsidR="00691EA6" w:rsidRPr="00072A98" w:rsidRDefault="00691EA6" w:rsidP="00AA2B2F">
            <w:pPr>
              <w:pStyle w:val="ZPpregtevilke"/>
            </w:pPr>
            <w:r w:rsidRPr="00072A98">
              <w:rPr>
                <w:rFonts w:ascii="Arial CE" w:hAnsi="Arial CE" w:cs="Arial CE"/>
                <w:szCs w:val="16"/>
              </w:rPr>
              <w:t>203</w:t>
            </w:r>
          </w:p>
        </w:tc>
        <w:tc>
          <w:tcPr>
            <w:tcW w:w="274" w:type="pct"/>
            <w:vAlign w:val="bottom"/>
          </w:tcPr>
          <w:p w14:paraId="2C9A858C" w14:textId="77777777" w:rsidR="00691EA6" w:rsidRPr="00072A98" w:rsidRDefault="00691EA6" w:rsidP="00AA2B2F">
            <w:pPr>
              <w:pStyle w:val="ZPpregtevilke"/>
            </w:pPr>
            <w:r w:rsidRPr="00072A98">
              <w:rPr>
                <w:rFonts w:ascii="Arial CE" w:hAnsi="Arial CE" w:cs="Arial CE"/>
                <w:szCs w:val="16"/>
              </w:rPr>
              <w:t>481,9</w:t>
            </w:r>
          </w:p>
        </w:tc>
      </w:tr>
      <w:tr w:rsidR="00691EA6" w:rsidRPr="00072A98" w14:paraId="2F53B00D" w14:textId="77777777" w:rsidTr="00AA2B2F">
        <w:trPr>
          <w:trHeight w:val="227"/>
          <w:jc w:val="center"/>
        </w:trPr>
        <w:tc>
          <w:tcPr>
            <w:tcW w:w="1162" w:type="pct"/>
            <w:vAlign w:val="bottom"/>
          </w:tcPr>
          <w:p w14:paraId="4CEC3E0C" w14:textId="77777777" w:rsidR="00691EA6" w:rsidRPr="00072A98" w:rsidRDefault="00691EA6" w:rsidP="00AA2B2F">
            <w:pPr>
              <w:pStyle w:val="ZPpregtekst"/>
              <w:rPr>
                <w:snapToGrid w:val="0"/>
              </w:rPr>
            </w:pPr>
            <w:r w:rsidRPr="00072A98">
              <w:rPr>
                <w:snapToGrid w:val="0"/>
              </w:rPr>
              <w:t>Vse pridobljeno meso</w:t>
            </w:r>
          </w:p>
        </w:tc>
        <w:tc>
          <w:tcPr>
            <w:tcW w:w="274" w:type="pct"/>
            <w:vAlign w:val="bottom"/>
          </w:tcPr>
          <w:p w14:paraId="1E153F88" w14:textId="77777777" w:rsidR="00691EA6" w:rsidRPr="00072A98" w:rsidRDefault="00691EA6" w:rsidP="00AA2B2F">
            <w:pPr>
              <w:pStyle w:val="ZPpregtevilke"/>
            </w:pPr>
            <w:r w:rsidRPr="00072A98">
              <w:rPr>
                <w:rFonts w:ascii="Arial CE" w:hAnsi="Arial CE" w:cs="Arial CE"/>
                <w:szCs w:val="16"/>
              </w:rPr>
              <w:t>57.300</w:t>
            </w:r>
          </w:p>
        </w:tc>
        <w:tc>
          <w:tcPr>
            <w:tcW w:w="274" w:type="pct"/>
            <w:vAlign w:val="bottom"/>
          </w:tcPr>
          <w:p w14:paraId="303310D6" w14:textId="77777777" w:rsidR="00691EA6" w:rsidRPr="00072A98" w:rsidRDefault="00691EA6" w:rsidP="00AA2B2F">
            <w:pPr>
              <w:pStyle w:val="ZPpregtevilke"/>
            </w:pPr>
            <w:r w:rsidRPr="00072A98">
              <w:rPr>
                <w:rFonts w:ascii="Arial CE" w:hAnsi="Arial CE" w:cs="Arial CE"/>
                <w:szCs w:val="16"/>
              </w:rPr>
              <w:t>54.600</w:t>
            </w:r>
          </w:p>
        </w:tc>
        <w:tc>
          <w:tcPr>
            <w:tcW w:w="274" w:type="pct"/>
            <w:vAlign w:val="bottom"/>
          </w:tcPr>
          <w:p w14:paraId="32199FB6" w14:textId="77777777" w:rsidR="00691EA6" w:rsidRPr="00072A98" w:rsidRDefault="00691EA6" w:rsidP="00AA2B2F">
            <w:pPr>
              <w:pStyle w:val="ZPpregtevilke"/>
            </w:pPr>
            <w:r w:rsidRPr="00072A98">
              <w:rPr>
                <w:rFonts w:ascii="Arial CE" w:hAnsi="Arial CE" w:cs="Arial CE"/>
                <w:szCs w:val="16"/>
              </w:rPr>
              <w:t>44.100</w:t>
            </w:r>
          </w:p>
        </w:tc>
        <w:tc>
          <w:tcPr>
            <w:tcW w:w="274" w:type="pct"/>
            <w:vAlign w:val="bottom"/>
          </w:tcPr>
          <w:p w14:paraId="1C10C4EA" w14:textId="77777777" w:rsidR="00691EA6" w:rsidRPr="00072A98" w:rsidRDefault="00691EA6" w:rsidP="00AA2B2F">
            <w:pPr>
              <w:pStyle w:val="ZPpregtevilke"/>
            </w:pPr>
            <w:r w:rsidRPr="00072A98">
              <w:rPr>
                <w:rFonts w:ascii="Arial CE" w:hAnsi="Arial CE" w:cs="Arial CE"/>
                <w:szCs w:val="16"/>
              </w:rPr>
              <w:t>44.200</w:t>
            </w:r>
          </w:p>
        </w:tc>
        <w:tc>
          <w:tcPr>
            <w:tcW w:w="274" w:type="pct"/>
            <w:vAlign w:val="bottom"/>
          </w:tcPr>
          <w:p w14:paraId="4A5EF689" w14:textId="77777777" w:rsidR="00691EA6" w:rsidRPr="00072A98" w:rsidRDefault="00691EA6" w:rsidP="00AA2B2F">
            <w:pPr>
              <w:pStyle w:val="ZPpregtevilke"/>
            </w:pPr>
            <w:r w:rsidRPr="00072A98">
              <w:rPr>
                <w:rFonts w:ascii="Arial CE" w:hAnsi="Arial CE" w:cs="Arial CE"/>
                <w:szCs w:val="16"/>
              </w:rPr>
              <w:t>39.000</w:t>
            </w:r>
          </w:p>
        </w:tc>
        <w:tc>
          <w:tcPr>
            <w:tcW w:w="274" w:type="pct"/>
            <w:vAlign w:val="bottom"/>
          </w:tcPr>
          <w:p w14:paraId="3824C215" w14:textId="77777777" w:rsidR="00691EA6" w:rsidRPr="00072A98" w:rsidRDefault="00691EA6" w:rsidP="00AA2B2F">
            <w:pPr>
              <w:pStyle w:val="ZPpregtevilke"/>
            </w:pPr>
            <w:r w:rsidRPr="00072A98">
              <w:rPr>
                <w:rFonts w:ascii="Arial CE" w:hAnsi="Arial CE" w:cs="Arial CE"/>
                <w:szCs w:val="16"/>
              </w:rPr>
              <w:t>35.600</w:t>
            </w:r>
          </w:p>
        </w:tc>
        <w:tc>
          <w:tcPr>
            <w:tcW w:w="274" w:type="pct"/>
            <w:vAlign w:val="bottom"/>
          </w:tcPr>
          <w:p w14:paraId="75367113" w14:textId="77777777" w:rsidR="00691EA6" w:rsidRPr="00072A98" w:rsidRDefault="00691EA6" w:rsidP="00AA2B2F">
            <w:pPr>
              <w:pStyle w:val="ZPpregtevilke"/>
            </w:pPr>
            <w:r w:rsidRPr="00072A98">
              <w:rPr>
                <w:rFonts w:ascii="Arial CE" w:hAnsi="Arial CE" w:cs="Arial CE"/>
                <w:szCs w:val="16"/>
              </w:rPr>
              <w:t>29.400</w:t>
            </w:r>
          </w:p>
        </w:tc>
        <w:tc>
          <w:tcPr>
            <w:tcW w:w="274" w:type="pct"/>
            <w:vAlign w:val="bottom"/>
          </w:tcPr>
          <w:p w14:paraId="449CD0C0" w14:textId="77777777" w:rsidR="00691EA6" w:rsidRPr="00072A98" w:rsidRDefault="00691EA6" w:rsidP="00AA2B2F">
            <w:pPr>
              <w:pStyle w:val="ZPpregtevilke"/>
            </w:pPr>
            <w:r w:rsidRPr="00072A98">
              <w:rPr>
                <w:rFonts w:ascii="Arial CE" w:hAnsi="Arial CE" w:cs="Arial CE"/>
                <w:szCs w:val="16"/>
              </w:rPr>
              <w:t>29.700</w:t>
            </w:r>
          </w:p>
        </w:tc>
        <w:tc>
          <w:tcPr>
            <w:tcW w:w="274" w:type="pct"/>
            <w:vAlign w:val="bottom"/>
          </w:tcPr>
          <w:p w14:paraId="4F01307D" w14:textId="77777777" w:rsidR="00691EA6" w:rsidRPr="00072A98" w:rsidRDefault="00691EA6" w:rsidP="00AA2B2F">
            <w:pPr>
              <w:pStyle w:val="ZPpregtevilke"/>
            </w:pPr>
            <w:r w:rsidRPr="00072A98">
              <w:rPr>
                <w:rFonts w:ascii="Arial CE" w:hAnsi="Arial CE" w:cs="Arial CE"/>
                <w:szCs w:val="16"/>
              </w:rPr>
              <w:t>27.300</w:t>
            </w:r>
          </w:p>
        </w:tc>
        <w:tc>
          <w:tcPr>
            <w:tcW w:w="274" w:type="pct"/>
            <w:vAlign w:val="bottom"/>
          </w:tcPr>
          <w:p w14:paraId="7BAE03F9" w14:textId="77777777" w:rsidR="00691EA6" w:rsidRPr="00072A98" w:rsidRDefault="00691EA6" w:rsidP="00AA2B2F">
            <w:pPr>
              <w:pStyle w:val="ZPpregtevilke"/>
            </w:pPr>
            <w:r w:rsidRPr="00072A98">
              <w:rPr>
                <w:rFonts w:ascii="Arial CE" w:hAnsi="Arial CE" w:cs="Arial CE"/>
                <w:szCs w:val="16"/>
              </w:rPr>
              <w:t>30.700</w:t>
            </w:r>
          </w:p>
        </w:tc>
        <w:tc>
          <w:tcPr>
            <w:tcW w:w="274" w:type="pct"/>
            <w:vAlign w:val="bottom"/>
          </w:tcPr>
          <w:p w14:paraId="5DDB5C1E" w14:textId="77777777" w:rsidR="00691EA6" w:rsidRPr="00072A98" w:rsidRDefault="00691EA6" w:rsidP="00AA2B2F">
            <w:pPr>
              <w:pStyle w:val="ZPpregtevilke"/>
            </w:pPr>
            <w:r w:rsidRPr="00072A98">
              <w:rPr>
                <w:rFonts w:ascii="Arial CE" w:hAnsi="Arial CE" w:cs="Arial CE"/>
                <w:szCs w:val="16"/>
              </w:rPr>
              <w:t>31.400</w:t>
            </w:r>
          </w:p>
        </w:tc>
        <w:tc>
          <w:tcPr>
            <w:tcW w:w="274" w:type="pct"/>
            <w:vAlign w:val="bottom"/>
          </w:tcPr>
          <w:p w14:paraId="4369E40F" w14:textId="77777777" w:rsidR="00691EA6" w:rsidRPr="00072A98" w:rsidRDefault="00691EA6" w:rsidP="00AA2B2F">
            <w:pPr>
              <w:pStyle w:val="ZPpregtevilke"/>
            </w:pPr>
            <w:r w:rsidRPr="00072A98">
              <w:rPr>
                <w:rFonts w:ascii="Arial CE" w:hAnsi="Arial CE" w:cs="Arial CE"/>
                <w:szCs w:val="16"/>
              </w:rPr>
              <w:t>31.300</w:t>
            </w:r>
          </w:p>
        </w:tc>
        <w:tc>
          <w:tcPr>
            <w:tcW w:w="274" w:type="pct"/>
            <w:vAlign w:val="bottom"/>
          </w:tcPr>
          <w:p w14:paraId="505EE246" w14:textId="77777777" w:rsidR="00691EA6" w:rsidRPr="00072A98" w:rsidRDefault="00691EA6" w:rsidP="00AA2B2F">
            <w:pPr>
              <w:pStyle w:val="ZPpregtevilke"/>
            </w:pPr>
            <w:r w:rsidRPr="00072A98">
              <w:rPr>
                <w:rFonts w:ascii="Arial CE" w:hAnsi="Arial CE" w:cs="Arial CE"/>
                <w:szCs w:val="16"/>
              </w:rPr>
              <w:t>32.200</w:t>
            </w:r>
          </w:p>
        </w:tc>
        <w:tc>
          <w:tcPr>
            <w:tcW w:w="274" w:type="pct"/>
            <w:vAlign w:val="bottom"/>
          </w:tcPr>
          <w:p w14:paraId="631B7490" w14:textId="77777777" w:rsidR="00691EA6" w:rsidRPr="00072A98" w:rsidRDefault="00691EA6" w:rsidP="00AA2B2F">
            <w:pPr>
              <w:pStyle w:val="ZPpregtevilke"/>
            </w:pPr>
            <w:r w:rsidRPr="00072A98">
              <w:rPr>
                <w:rFonts w:ascii="Arial CE" w:hAnsi="Arial CE" w:cs="Arial CE"/>
                <w:szCs w:val="16"/>
              </w:rPr>
              <w:t>102,9</w:t>
            </w:r>
          </w:p>
        </w:tc>
      </w:tr>
      <w:tr w:rsidR="00691EA6" w:rsidRPr="00072A98" w14:paraId="4AF5DFB1" w14:textId="77777777" w:rsidTr="00AA2B2F">
        <w:trPr>
          <w:trHeight w:val="227"/>
          <w:jc w:val="center"/>
        </w:trPr>
        <w:tc>
          <w:tcPr>
            <w:tcW w:w="1162" w:type="pct"/>
            <w:vAlign w:val="bottom"/>
          </w:tcPr>
          <w:p w14:paraId="3895A03D" w14:textId="77777777" w:rsidR="00691EA6" w:rsidRPr="00072A98" w:rsidRDefault="00691EA6" w:rsidP="00AA2B2F">
            <w:pPr>
              <w:pStyle w:val="ZPpregtekst"/>
              <w:rPr>
                <w:snapToGrid w:val="0"/>
              </w:rPr>
            </w:pPr>
            <w:r w:rsidRPr="00072A98">
              <w:rPr>
                <w:snapToGrid w:val="0"/>
              </w:rPr>
              <w:t>Začetne zaloge mesa in izdelkov</w:t>
            </w:r>
          </w:p>
        </w:tc>
        <w:tc>
          <w:tcPr>
            <w:tcW w:w="274" w:type="pct"/>
            <w:vAlign w:val="bottom"/>
          </w:tcPr>
          <w:p w14:paraId="5F3122DE" w14:textId="77777777" w:rsidR="00691EA6" w:rsidRPr="00072A98" w:rsidRDefault="00691EA6" w:rsidP="00AA2B2F">
            <w:pPr>
              <w:pStyle w:val="ZPpregtevilke"/>
            </w:pPr>
            <w:r w:rsidRPr="00072A98">
              <w:rPr>
                <w:rFonts w:ascii="Arial CE" w:hAnsi="Arial CE" w:cs="Arial CE"/>
                <w:szCs w:val="16"/>
              </w:rPr>
              <w:t>1.034</w:t>
            </w:r>
          </w:p>
        </w:tc>
        <w:tc>
          <w:tcPr>
            <w:tcW w:w="274" w:type="pct"/>
            <w:vAlign w:val="bottom"/>
          </w:tcPr>
          <w:p w14:paraId="7B138F43" w14:textId="77777777" w:rsidR="00691EA6" w:rsidRPr="00072A98" w:rsidRDefault="00691EA6" w:rsidP="00AA2B2F">
            <w:pPr>
              <w:pStyle w:val="ZPpregtevilke"/>
            </w:pPr>
            <w:r w:rsidRPr="00072A98">
              <w:rPr>
                <w:rFonts w:ascii="Arial CE" w:hAnsi="Arial CE" w:cs="Arial CE"/>
                <w:szCs w:val="16"/>
              </w:rPr>
              <w:t>1.297</w:t>
            </w:r>
          </w:p>
        </w:tc>
        <w:tc>
          <w:tcPr>
            <w:tcW w:w="274" w:type="pct"/>
            <w:vAlign w:val="bottom"/>
          </w:tcPr>
          <w:p w14:paraId="386BFDC5" w14:textId="77777777" w:rsidR="00691EA6" w:rsidRPr="00072A98" w:rsidRDefault="00691EA6" w:rsidP="00AA2B2F">
            <w:pPr>
              <w:pStyle w:val="ZPpregtevilke"/>
            </w:pPr>
            <w:r w:rsidRPr="00072A98">
              <w:rPr>
                <w:rFonts w:ascii="Arial CE" w:hAnsi="Arial CE" w:cs="Arial CE"/>
                <w:szCs w:val="16"/>
              </w:rPr>
              <w:t>1.050</w:t>
            </w:r>
          </w:p>
        </w:tc>
        <w:tc>
          <w:tcPr>
            <w:tcW w:w="274" w:type="pct"/>
            <w:vAlign w:val="bottom"/>
          </w:tcPr>
          <w:p w14:paraId="21F32EEF" w14:textId="77777777" w:rsidR="00691EA6" w:rsidRPr="00072A98" w:rsidRDefault="00691EA6" w:rsidP="00AA2B2F">
            <w:pPr>
              <w:pStyle w:val="ZPpregtevilke"/>
            </w:pPr>
            <w:r w:rsidRPr="00072A98">
              <w:rPr>
                <w:rFonts w:ascii="Arial CE" w:hAnsi="Arial CE" w:cs="Arial CE"/>
                <w:szCs w:val="16"/>
              </w:rPr>
              <w:t>671</w:t>
            </w:r>
          </w:p>
        </w:tc>
        <w:tc>
          <w:tcPr>
            <w:tcW w:w="274" w:type="pct"/>
            <w:vAlign w:val="bottom"/>
          </w:tcPr>
          <w:p w14:paraId="095C3B6D" w14:textId="77777777" w:rsidR="00691EA6" w:rsidRPr="00072A98" w:rsidRDefault="00691EA6" w:rsidP="00AA2B2F">
            <w:pPr>
              <w:pStyle w:val="ZPpregtevilke"/>
            </w:pPr>
            <w:r w:rsidRPr="00072A98">
              <w:rPr>
                <w:rFonts w:ascii="Arial CE" w:hAnsi="Arial CE" w:cs="Arial CE"/>
                <w:szCs w:val="16"/>
              </w:rPr>
              <w:t>875</w:t>
            </w:r>
          </w:p>
        </w:tc>
        <w:tc>
          <w:tcPr>
            <w:tcW w:w="274" w:type="pct"/>
            <w:vAlign w:val="bottom"/>
          </w:tcPr>
          <w:p w14:paraId="32608BB5" w14:textId="77777777" w:rsidR="00691EA6" w:rsidRPr="00072A98" w:rsidRDefault="00691EA6" w:rsidP="00AA2B2F">
            <w:pPr>
              <w:pStyle w:val="ZPpregtevilke"/>
            </w:pPr>
            <w:r w:rsidRPr="00072A98">
              <w:rPr>
                <w:rFonts w:ascii="Arial CE" w:hAnsi="Arial CE" w:cs="Arial CE"/>
                <w:szCs w:val="16"/>
              </w:rPr>
              <w:t>611</w:t>
            </w:r>
          </w:p>
        </w:tc>
        <w:tc>
          <w:tcPr>
            <w:tcW w:w="274" w:type="pct"/>
            <w:vAlign w:val="bottom"/>
          </w:tcPr>
          <w:p w14:paraId="3CDC60B1" w14:textId="77777777" w:rsidR="00691EA6" w:rsidRPr="00072A98" w:rsidRDefault="00691EA6" w:rsidP="00AA2B2F">
            <w:pPr>
              <w:pStyle w:val="ZPpregtevilke"/>
            </w:pPr>
            <w:r w:rsidRPr="00072A98">
              <w:rPr>
                <w:rFonts w:ascii="Arial CE" w:hAnsi="Arial CE" w:cs="Arial CE"/>
                <w:szCs w:val="16"/>
              </w:rPr>
              <w:t>1.325</w:t>
            </w:r>
          </w:p>
        </w:tc>
        <w:tc>
          <w:tcPr>
            <w:tcW w:w="274" w:type="pct"/>
            <w:vAlign w:val="bottom"/>
          </w:tcPr>
          <w:p w14:paraId="6D763A25" w14:textId="77777777" w:rsidR="00691EA6" w:rsidRPr="00072A98" w:rsidRDefault="00691EA6" w:rsidP="00AA2B2F">
            <w:pPr>
              <w:pStyle w:val="ZPpregtevilke"/>
            </w:pPr>
            <w:r w:rsidRPr="00072A98">
              <w:rPr>
                <w:rFonts w:ascii="Arial CE" w:hAnsi="Arial CE" w:cs="Arial CE"/>
                <w:szCs w:val="16"/>
              </w:rPr>
              <w:t>1.500</w:t>
            </w:r>
          </w:p>
        </w:tc>
        <w:tc>
          <w:tcPr>
            <w:tcW w:w="274" w:type="pct"/>
            <w:vAlign w:val="bottom"/>
          </w:tcPr>
          <w:p w14:paraId="6BA18118" w14:textId="77777777" w:rsidR="00691EA6" w:rsidRPr="00072A98" w:rsidRDefault="00691EA6" w:rsidP="00AA2B2F">
            <w:pPr>
              <w:pStyle w:val="ZPpregtevilke"/>
            </w:pPr>
            <w:r w:rsidRPr="00072A98">
              <w:rPr>
                <w:rFonts w:ascii="Arial CE" w:hAnsi="Arial CE" w:cs="Arial CE"/>
                <w:szCs w:val="16"/>
              </w:rPr>
              <w:t>1.806</w:t>
            </w:r>
          </w:p>
        </w:tc>
        <w:tc>
          <w:tcPr>
            <w:tcW w:w="274" w:type="pct"/>
            <w:vAlign w:val="bottom"/>
          </w:tcPr>
          <w:p w14:paraId="2DE2660A" w14:textId="77777777" w:rsidR="00691EA6" w:rsidRPr="00072A98" w:rsidRDefault="00691EA6" w:rsidP="00AA2B2F">
            <w:pPr>
              <w:pStyle w:val="ZPpregtevilke"/>
            </w:pPr>
            <w:r w:rsidRPr="00072A98">
              <w:rPr>
                <w:rFonts w:ascii="Arial CE" w:hAnsi="Arial CE" w:cs="Arial CE"/>
                <w:szCs w:val="16"/>
              </w:rPr>
              <w:t>2.129</w:t>
            </w:r>
          </w:p>
        </w:tc>
        <w:tc>
          <w:tcPr>
            <w:tcW w:w="274" w:type="pct"/>
            <w:vAlign w:val="bottom"/>
          </w:tcPr>
          <w:p w14:paraId="61714BE6" w14:textId="77777777" w:rsidR="00691EA6" w:rsidRPr="00072A98" w:rsidRDefault="00691EA6" w:rsidP="00AA2B2F">
            <w:pPr>
              <w:pStyle w:val="ZPpregtevilke"/>
            </w:pPr>
            <w:r w:rsidRPr="00072A98">
              <w:rPr>
                <w:rFonts w:ascii="Arial CE" w:hAnsi="Arial CE" w:cs="Arial CE"/>
                <w:szCs w:val="16"/>
              </w:rPr>
              <w:t>2.384</w:t>
            </w:r>
          </w:p>
        </w:tc>
        <w:tc>
          <w:tcPr>
            <w:tcW w:w="274" w:type="pct"/>
            <w:vAlign w:val="bottom"/>
          </w:tcPr>
          <w:p w14:paraId="52798E38" w14:textId="77777777" w:rsidR="00691EA6" w:rsidRPr="00072A98" w:rsidRDefault="00691EA6" w:rsidP="00AA2B2F">
            <w:pPr>
              <w:pStyle w:val="ZPpregtevilke"/>
            </w:pPr>
            <w:r w:rsidRPr="00072A98">
              <w:rPr>
                <w:rFonts w:ascii="Arial CE" w:hAnsi="Arial CE" w:cs="Arial CE"/>
                <w:szCs w:val="16"/>
              </w:rPr>
              <w:t>2.558</w:t>
            </w:r>
          </w:p>
        </w:tc>
        <w:tc>
          <w:tcPr>
            <w:tcW w:w="274" w:type="pct"/>
            <w:vAlign w:val="bottom"/>
          </w:tcPr>
          <w:p w14:paraId="1C51E81E" w14:textId="77777777" w:rsidR="00691EA6" w:rsidRPr="00072A98" w:rsidRDefault="00691EA6" w:rsidP="00AA2B2F">
            <w:pPr>
              <w:pStyle w:val="ZPpregtevilke"/>
            </w:pPr>
            <w:r w:rsidRPr="00072A98">
              <w:rPr>
                <w:rFonts w:ascii="Arial CE" w:hAnsi="Arial CE" w:cs="Arial CE"/>
                <w:szCs w:val="16"/>
              </w:rPr>
              <w:t>3.263</w:t>
            </w:r>
          </w:p>
        </w:tc>
        <w:tc>
          <w:tcPr>
            <w:tcW w:w="274" w:type="pct"/>
            <w:vAlign w:val="bottom"/>
          </w:tcPr>
          <w:p w14:paraId="0D427E59" w14:textId="77777777" w:rsidR="00691EA6" w:rsidRPr="00072A98" w:rsidRDefault="00691EA6" w:rsidP="00AA2B2F">
            <w:pPr>
              <w:pStyle w:val="ZPpregtevilke"/>
            </w:pPr>
            <w:r w:rsidRPr="00072A98">
              <w:rPr>
                <w:rFonts w:ascii="Arial CE" w:hAnsi="Arial CE" w:cs="Arial CE"/>
                <w:szCs w:val="16"/>
              </w:rPr>
              <w:t>127,5</w:t>
            </w:r>
          </w:p>
        </w:tc>
      </w:tr>
      <w:tr w:rsidR="00691EA6" w:rsidRPr="00072A98" w14:paraId="2C247C60" w14:textId="77777777" w:rsidTr="00AA2B2F">
        <w:trPr>
          <w:trHeight w:val="227"/>
          <w:jc w:val="center"/>
        </w:trPr>
        <w:tc>
          <w:tcPr>
            <w:tcW w:w="1162" w:type="pct"/>
            <w:vAlign w:val="bottom"/>
          </w:tcPr>
          <w:p w14:paraId="55936E74" w14:textId="77777777" w:rsidR="00691EA6" w:rsidRPr="00072A98" w:rsidRDefault="00691EA6" w:rsidP="00AA2B2F">
            <w:pPr>
              <w:pStyle w:val="ZPpregtekst"/>
              <w:rPr>
                <w:snapToGrid w:val="0"/>
              </w:rPr>
            </w:pPr>
            <w:r w:rsidRPr="00072A98">
              <w:rPr>
                <w:snapToGrid w:val="0"/>
              </w:rPr>
              <w:t>Uvoz mesa in izdelkov</w:t>
            </w:r>
          </w:p>
        </w:tc>
        <w:tc>
          <w:tcPr>
            <w:tcW w:w="274" w:type="pct"/>
            <w:vAlign w:val="bottom"/>
          </w:tcPr>
          <w:p w14:paraId="14013A3A" w14:textId="77777777" w:rsidR="00691EA6" w:rsidRPr="00072A98" w:rsidRDefault="00691EA6" w:rsidP="00AA2B2F">
            <w:pPr>
              <w:pStyle w:val="ZPpregtevilke"/>
            </w:pPr>
            <w:r w:rsidRPr="00072A98">
              <w:rPr>
                <w:rFonts w:ascii="Arial CE" w:hAnsi="Arial CE" w:cs="Arial CE"/>
                <w:szCs w:val="16"/>
              </w:rPr>
              <w:t>40.777</w:t>
            </w:r>
          </w:p>
        </w:tc>
        <w:tc>
          <w:tcPr>
            <w:tcW w:w="274" w:type="pct"/>
            <w:vAlign w:val="bottom"/>
          </w:tcPr>
          <w:p w14:paraId="0E236DA2" w14:textId="77777777" w:rsidR="00691EA6" w:rsidRPr="00072A98" w:rsidRDefault="00691EA6" w:rsidP="00AA2B2F">
            <w:pPr>
              <w:pStyle w:val="ZPpregtevilke"/>
            </w:pPr>
            <w:r w:rsidRPr="00072A98">
              <w:rPr>
                <w:rFonts w:ascii="Arial CE" w:hAnsi="Arial CE" w:cs="Arial CE"/>
                <w:szCs w:val="16"/>
              </w:rPr>
              <w:t>46.956</w:t>
            </w:r>
          </w:p>
        </w:tc>
        <w:tc>
          <w:tcPr>
            <w:tcW w:w="274" w:type="pct"/>
            <w:vAlign w:val="bottom"/>
          </w:tcPr>
          <w:p w14:paraId="003199ED" w14:textId="77777777" w:rsidR="00691EA6" w:rsidRPr="00072A98" w:rsidRDefault="00691EA6" w:rsidP="00AA2B2F">
            <w:pPr>
              <w:pStyle w:val="ZPpregtevilke"/>
            </w:pPr>
            <w:r w:rsidRPr="00072A98">
              <w:rPr>
                <w:rFonts w:ascii="Arial CE" w:hAnsi="Arial CE" w:cs="Arial CE"/>
                <w:szCs w:val="16"/>
              </w:rPr>
              <w:t>51.404</w:t>
            </w:r>
          </w:p>
        </w:tc>
        <w:tc>
          <w:tcPr>
            <w:tcW w:w="274" w:type="pct"/>
            <w:vAlign w:val="bottom"/>
          </w:tcPr>
          <w:p w14:paraId="09EAC3CF" w14:textId="77777777" w:rsidR="00691EA6" w:rsidRPr="00072A98" w:rsidRDefault="00691EA6" w:rsidP="00AA2B2F">
            <w:pPr>
              <w:pStyle w:val="ZPpregtevilke"/>
            </w:pPr>
            <w:r w:rsidRPr="00072A98">
              <w:rPr>
                <w:rFonts w:ascii="Arial CE" w:hAnsi="Arial CE" w:cs="Arial CE"/>
                <w:szCs w:val="16"/>
              </w:rPr>
              <w:t>53.650</w:t>
            </w:r>
          </w:p>
        </w:tc>
        <w:tc>
          <w:tcPr>
            <w:tcW w:w="274" w:type="pct"/>
            <w:vAlign w:val="bottom"/>
          </w:tcPr>
          <w:p w14:paraId="0E66A436" w14:textId="77777777" w:rsidR="00691EA6" w:rsidRPr="00072A98" w:rsidRDefault="00691EA6" w:rsidP="00AA2B2F">
            <w:pPr>
              <w:pStyle w:val="ZPpregtevilke"/>
            </w:pPr>
            <w:r w:rsidRPr="00072A98">
              <w:rPr>
                <w:rFonts w:ascii="Arial CE" w:hAnsi="Arial CE" w:cs="Arial CE"/>
                <w:szCs w:val="16"/>
              </w:rPr>
              <w:t>53.612</w:t>
            </w:r>
          </w:p>
        </w:tc>
        <w:tc>
          <w:tcPr>
            <w:tcW w:w="274" w:type="pct"/>
            <w:vAlign w:val="bottom"/>
          </w:tcPr>
          <w:p w14:paraId="12B65C77" w14:textId="77777777" w:rsidR="00691EA6" w:rsidRPr="00072A98" w:rsidRDefault="00691EA6" w:rsidP="00AA2B2F">
            <w:pPr>
              <w:pStyle w:val="ZPpregtevilke"/>
            </w:pPr>
            <w:r w:rsidRPr="00072A98">
              <w:rPr>
                <w:rFonts w:ascii="Arial CE" w:hAnsi="Arial CE" w:cs="Arial CE"/>
                <w:szCs w:val="16"/>
              </w:rPr>
              <w:t>54.735</w:t>
            </w:r>
          </w:p>
        </w:tc>
        <w:tc>
          <w:tcPr>
            <w:tcW w:w="274" w:type="pct"/>
            <w:vAlign w:val="bottom"/>
          </w:tcPr>
          <w:p w14:paraId="7905F5F0" w14:textId="77777777" w:rsidR="00691EA6" w:rsidRPr="00072A98" w:rsidRDefault="00691EA6" w:rsidP="00AA2B2F">
            <w:pPr>
              <w:pStyle w:val="ZPpregtevilke"/>
            </w:pPr>
            <w:r w:rsidRPr="00072A98">
              <w:rPr>
                <w:rFonts w:ascii="Arial CE" w:hAnsi="Arial CE" w:cs="Arial CE"/>
                <w:szCs w:val="16"/>
              </w:rPr>
              <w:t>55.239</w:t>
            </w:r>
          </w:p>
        </w:tc>
        <w:tc>
          <w:tcPr>
            <w:tcW w:w="274" w:type="pct"/>
            <w:vAlign w:val="bottom"/>
          </w:tcPr>
          <w:p w14:paraId="74B9034A" w14:textId="77777777" w:rsidR="00691EA6" w:rsidRPr="00072A98" w:rsidRDefault="00691EA6" w:rsidP="00AA2B2F">
            <w:pPr>
              <w:pStyle w:val="ZPpregtevilke"/>
            </w:pPr>
            <w:r w:rsidRPr="00072A98">
              <w:rPr>
                <w:rFonts w:ascii="Arial CE" w:hAnsi="Arial CE" w:cs="Arial CE"/>
                <w:szCs w:val="16"/>
              </w:rPr>
              <w:t>59.465</w:t>
            </w:r>
          </w:p>
        </w:tc>
        <w:tc>
          <w:tcPr>
            <w:tcW w:w="274" w:type="pct"/>
            <w:vAlign w:val="bottom"/>
          </w:tcPr>
          <w:p w14:paraId="78C0234B" w14:textId="77777777" w:rsidR="00691EA6" w:rsidRPr="00072A98" w:rsidRDefault="00691EA6" w:rsidP="00AA2B2F">
            <w:pPr>
              <w:pStyle w:val="ZPpregtevilke"/>
            </w:pPr>
            <w:r w:rsidRPr="00072A98">
              <w:rPr>
                <w:rFonts w:ascii="Arial CE" w:hAnsi="Arial CE" w:cs="Arial CE"/>
                <w:szCs w:val="16"/>
              </w:rPr>
              <w:t>64.886</w:t>
            </w:r>
          </w:p>
        </w:tc>
        <w:tc>
          <w:tcPr>
            <w:tcW w:w="274" w:type="pct"/>
            <w:vAlign w:val="bottom"/>
          </w:tcPr>
          <w:p w14:paraId="7E16E65C" w14:textId="77777777" w:rsidR="00691EA6" w:rsidRPr="00072A98" w:rsidRDefault="00691EA6" w:rsidP="00AA2B2F">
            <w:pPr>
              <w:pStyle w:val="ZPpregtevilke"/>
            </w:pPr>
            <w:r w:rsidRPr="00072A98">
              <w:rPr>
                <w:rFonts w:ascii="Arial CE" w:hAnsi="Arial CE" w:cs="Arial CE"/>
                <w:szCs w:val="16"/>
              </w:rPr>
              <w:t>69.493</w:t>
            </w:r>
          </w:p>
        </w:tc>
        <w:tc>
          <w:tcPr>
            <w:tcW w:w="274" w:type="pct"/>
            <w:vAlign w:val="bottom"/>
          </w:tcPr>
          <w:p w14:paraId="4F9049D6" w14:textId="77777777" w:rsidR="00691EA6" w:rsidRPr="00072A98" w:rsidRDefault="00691EA6" w:rsidP="00AA2B2F">
            <w:pPr>
              <w:pStyle w:val="ZPpregtevilke"/>
            </w:pPr>
            <w:r w:rsidRPr="00072A98">
              <w:rPr>
                <w:rFonts w:ascii="Arial CE" w:hAnsi="Arial CE" w:cs="Arial CE"/>
                <w:szCs w:val="16"/>
              </w:rPr>
              <w:t>64.527</w:t>
            </w:r>
          </w:p>
        </w:tc>
        <w:tc>
          <w:tcPr>
            <w:tcW w:w="274" w:type="pct"/>
            <w:vAlign w:val="bottom"/>
          </w:tcPr>
          <w:p w14:paraId="6D6D7EAA" w14:textId="77777777" w:rsidR="00691EA6" w:rsidRPr="00072A98" w:rsidRDefault="00691EA6" w:rsidP="00AA2B2F">
            <w:pPr>
              <w:pStyle w:val="ZPpregtevilke"/>
            </w:pPr>
            <w:r w:rsidRPr="00072A98">
              <w:rPr>
                <w:rFonts w:ascii="Arial CE" w:hAnsi="Arial CE" w:cs="Arial CE"/>
                <w:szCs w:val="16"/>
              </w:rPr>
              <w:t>68.521</w:t>
            </w:r>
          </w:p>
        </w:tc>
        <w:tc>
          <w:tcPr>
            <w:tcW w:w="274" w:type="pct"/>
            <w:vAlign w:val="bottom"/>
          </w:tcPr>
          <w:p w14:paraId="1CA13D7D" w14:textId="77777777" w:rsidR="00691EA6" w:rsidRPr="00072A98" w:rsidRDefault="00691EA6" w:rsidP="00AA2B2F">
            <w:pPr>
              <w:pStyle w:val="ZPpregtevilke"/>
            </w:pPr>
            <w:r w:rsidRPr="00072A98">
              <w:rPr>
                <w:rFonts w:ascii="Arial CE" w:hAnsi="Arial CE" w:cs="Arial CE"/>
                <w:szCs w:val="16"/>
              </w:rPr>
              <w:t>64.982</w:t>
            </w:r>
          </w:p>
        </w:tc>
        <w:tc>
          <w:tcPr>
            <w:tcW w:w="274" w:type="pct"/>
            <w:vAlign w:val="bottom"/>
          </w:tcPr>
          <w:p w14:paraId="70C0B674" w14:textId="77777777" w:rsidR="00691EA6" w:rsidRPr="00072A98" w:rsidRDefault="00691EA6" w:rsidP="00AA2B2F">
            <w:pPr>
              <w:pStyle w:val="ZPpregtevilke"/>
            </w:pPr>
            <w:r w:rsidRPr="00072A98">
              <w:rPr>
                <w:rFonts w:ascii="Arial CE" w:hAnsi="Arial CE" w:cs="Arial CE"/>
                <w:szCs w:val="16"/>
              </w:rPr>
              <w:t>94,8</w:t>
            </w:r>
          </w:p>
        </w:tc>
      </w:tr>
      <w:tr w:rsidR="00691EA6" w:rsidRPr="00072A98" w14:paraId="3EE9A1CE" w14:textId="77777777" w:rsidTr="00AA2B2F">
        <w:trPr>
          <w:trHeight w:val="227"/>
          <w:jc w:val="center"/>
        </w:trPr>
        <w:tc>
          <w:tcPr>
            <w:tcW w:w="1162" w:type="pct"/>
            <w:vAlign w:val="bottom"/>
          </w:tcPr>
          <w:p w14:paraId="0EC428A6" w14:textId="77777777" w:rsidR="00691EA6" w:rsidRPr="00072A98" w:rsidRDefault="00691EA6" w:rsidP="00AA2B2F">
            <w:pPr>
              <w:pStyle w:val="ZPpregtekst"/>
            </w:pPr>
            <w:r w:rsidRPr="00072A98">
              <w:t>– I. stopnja predelave (meso)</w:t>
            </w:r>
          </w:p>
        </w:tc>
        <w:tc>
          <w:tcPr>
            <w:tcW w:w="274" w:type="pct"/>
            <w:vAlign w:val="bottom"/>
          </w:tcPr>
          <w:p w14:paraId="16581D82" w14:textId="77777777" w:rsidR="00691EA6" w:rsidRPr="00072A98" w:rsidRDefault="00691EA6" w:rsidP="00AA2B2F">
            <w:pPr>
              <w:pStyle w:val="ZPpregtevilke"/>
            </w:pPr>
            <w:r w:rsidRPr="00072A98">
              <w:rPr>
                <w:rFonts w:ascii="Arial CE" w:hAnsi="Arial CE" w:cs="Arial CE"/>
                <w:szCs w:val="16"/>
              </w:rPr>
              <w:t>37.463</w:t>
            </w:r>
          </w:p>
        </w:tc>
        <w:tc>
          <w:tcPr>
            <w:tcW w:w="274" w:type="pct"/>
            <w:vAlign w:val="bottom"/>
          </w:tcPr>
          <w:p w14:paraId="4D70B65A" w14:textId="77777777" w:rsidR="00691EA6" w:rsidRPr="00072A98" w:rsidRDefault="00691EA6" w:rsidP="00AA2B2F">
            <w:pPr>
              <w:pStyle w:val="ZPpregtevilke"/>
            </w:pPr>
            <w:r w:rsidRPr="00072A98">
              <w:rPr>
                <w:rFonts w:ascii="Arial CE" w:hAnsi="Arial CE" w:cs="Arial CE"/>
                <w:szCs w:val="16"/>
              </w:rPr>
              <w:t>42.554</w:t>
            </w:r>
          </w:p>
        </w:tc>
        <w:tc>
          <w:tcPr>
            <w:tcW w:w="274" w:type="pct"/>
            <w:vAlign w:val="bottom"/>
          </w:tcPr>
          <w:p w14:paraId="78108863" w14:textId="77777777" w:rsidR="00691EA6" w:rsidRPr="00072A98" w:rsidRDefault="00691EA6" w:rsidP="00AA2B2F">
            <w:pPr>
              <w:pStyle w:val="ZPpregtevilke"/>
            </w:pPr>
            <w:r w:rsidRPr="00072A98">
              <w:rPr>
                <w:rFonts w:ascii="Arial CE" w:hAnsi="Arial CE" w:cs="Arial CE"/>
                <w:szCs w:val="16"/>
              </w:rPr>
              <w:t>46.406</w:t>
            </w:r>
          </w:p>
        </w:tc>
        <w:tc>
          <w:tcPr>
            <w:tcW w:w="274" w:type="pct"/>
            <w:vAlign w:val="bottom"/>
          </w:tcPr>
          <w:p w14:paraId="2D4D3B2C" w14:textId="77777777" w:rsidR="00691EA6" w:rsidRPr="00072A98" w:rsidRDefault="00691EA6" w:rsidP="00AA2B2F">
            <w:pPr>
              <w:pStyle w:val="ZPpregtevilke"/>
            </w:pPr>
            <w:r w:rsidRPr="00072A98">
              <w:rPr>
                <w:rFonts w:ascii="Arial CE" w:hAnsi="Arial CE" w:cs="Arial CE"/>
                <w:szCs w:val="16"/>
              </w:rPr>
              <w:t>48.563</w:t>
            </w:r>
          </w:p>
        </w:tc>
        <w:tc>
          <w:tcPr>
            <w:tcW w:w="274" w:type="pct"/>
            <w:vAlign w:val="bottom"/>
          </w:tcPr>
          <w:p w14:paraId="06E3CE8B" w14:textId="77777777" w:rsidR="00691EA6" w:rsidRPr="00072A98" w:rsidRDefault="00691EA6" w:rsidP="00AA2B2F">
            <w:pPr>
              <w:pStyle w:val="ZPpregtevilke"/>
            </w:pPr>
            <w:r w:rsidRPr="00072A98">
              <w:rPr>
                <w:rFonts w:ascii="Arial CE" w:hAnsi="Arial CE" w:cs="Arial CE"/>
                <w:szCs w:val="16"/>
              </w:rPr>
              <w:t>48.408</w:t>
            </w:r>
          </w:p>
        </w:tc>
        <w:tc>
          <w:tcPr>
            <w:tcW w:w="274" w:type="pct"/>
            <w:vAlign w:val="bottom"/>
          </w:tcPr>
          <w:p w14:paraId="6C776FE1" w14:textId="77777777" w:rsidR="00691EA6" w:rsidRPr="00072A98" w:rsidRDefault="00691EA6" w:rsidP="00AA2B2F">
            <w:pPr>
              <w:pStyle w:val="ZPpregtevilke"/>
            </w:pPr>
            <w:r w:rsidRPr="00072A98">
              <w:rPr>
                <w:rFonts w:ascii="Arial CE" w:hAnsi="Arial CE" w:cs="Arial CE"/>
                <w:szCs w:val="16"/>
              </w:rPr>
              <w:t>49.570</w:t>
            </w:r>
          </w:p>
        </w:tc>
        <w:tc>
          <w:tcPr>
            <w:tcW w:w="274" w:type="pct"/>
            <w:vAlign w:val="bottom"/>
          </w:tcPr>
          <w:p w14:paraId="3D0BEC38" w14:textId="77777777" w:rsidR="00691EA6" w:rsidRPr="00072A98" w:rsidRDefault="00691EA6" w:rsidP="00AA2B2F">
            <w:pPr>
              <w:pStyle w:val="ZPpregtevilke"/>
            </w:pPr>
            <w:r w:rsidRPr="00072A98">
              <w:rPr>
                <w:rFonts w:ascii="Arial CE" w:hAnsi="Arial CE" w:cs="Arial CE"/>
                <w:szCs w:val="16"/>
              </w:rPr>
              <w:t>49.988</w:t>
            </w:r>
          </w:p>
        </w:tc>
        <w:tc>
          <w:tcPr>
            <w:tcW w:w="274" w:type="pct"/>
            <w:vAlign w:val="bottom"/>
          </w:tcPr>
          <w:p w14:paraId="0D720653" w14:textId="77777777" w:rsidR="00691EA6" w:rsidRPr="00072A98" w:rsidRDefault="00691EA6" w:rsidP="00AA2B2F">
            <w:pPr>
              <w:pStyle w:val="ZPpregtevilke"/>
            </w:pPr>
            <w:r w:rsidRPr="00072A98">
              <w:rPr>
                <w:rFonts w:ascii="Arial CE" w:hAnsi="Arial CE" w:cs="Arial CE"/>
                <w:szCs w:val="16"/>
              </w:rPr>
              <w:t>54.162</w:t>
            </w:r>
          </w:p>
        </w:tc>
        <w:tc>
          <w:tcPr>
            <w:tcW w:w="274" w:type="pct"/>
            <w:vAlign w:val="bottom"/>
          </w:tcPr>
          <w:p w14:paraId="6A6959CB" w14:textId="77777777" w:rsidR="00691EA6" w:rsidRPr="00072A98" w:rsidRDefault="00691EA6" w:rsidP="00AA2B2F">
            <w:pPr>
              <w:pStyle w:val="ZPpregtevilke"/>
            </w:pPr>
            <w:r w:rsidRPr="00072A98">
              <w:rPr>
                <w:rFonts w:ascii="Arial CE" w:hAnsi="Arial CE" w:cs="Arial CE"/>
                <w:szCs w:val="16"/>
              </w:rPr>
              <w:t>58.204</w:t>
            </w:r>
          </w:p>
        </w:tc>
        <w:tc>
          <w:tcPr>
            <w:tcW w:w="274" w:type="pct"/>
            <w:vAlign w:val="bottom"/>
          </w:tcPr>
          <w:p w14:paraId="66A6B110" w14:textId="77777777" w:rsidR="00691EA6" w:rsidRPr="00072A98" w:rsidRDefault="00691EA6" w:rsidP="00AA2B2F">
            <w:pPr>
              <w:pStyle w:val="ZPpregtevilke"/>
            </w:pPr>
            <w:r w:rsidRPr="00072A98">
              <w:rPr>
                <w:rFonts w:ascii="Arial CE" w:hAnsi="Arial CE" w:cs="Arial CE"/>
                <w:szCs w:val="16"/>
              </w:rPr>
              <w:t>62.233</w:t>
            </w:r>
          </w:p>
        </w:tc>
        <w:tc>
          <w:tcPr>
            <w:tcW w:w="274" w:type="pct"/>
            <w:vAlign w:val="bottom"/>
          </w:tcPr>
          <w:p w14:paraId="23E3975E" w14:textId="77777777" w:rsidR="00691EA6" w:rsidRPr="00072A98" w:rsidRDefault="00691EA6" w:rsidP="00AA2B2F">
            <w:pPr>
              <w:pStyle w:val="ZPpregtevilke"/>
            </w:pPr>
            <w:r w:rsidRPr="00072A98">
              <w:rPr>
                <w:rFonts w:ascii="Arial CE" w:hAnsi="Arial CE" w:cs="Arial CE"/>
                <w:szCs w:val="16"/>
              </w:rPr>
              <w:t>56.738</w:t>
            </w:r>
          </w:p>
        </w:tc>
        <w:tc>
          <w:tcPr>
            <w:tcW w:w="274" w:type="pct"/>
            <w:vAlign w:val="bottom"/>
          </w:tcPr>
          <w:p w14:paraId="6D32C1D8" w14:textId="77777777" w:rsidR="00691EA6" w:rsidRPr="00072A98" w:rsidRDefault="00691EA6" w:rsidP="00AA2B2F">
            <w:pPr>
              <w:pStyle w:val="ZPpregtevilke"/>
            </w:pPr>
            <w:r w:rsidRPr="00072A98">
              <w:rPr>
                <w:rFonts w:ascii="Arial CE" w:hAnsi="Arial CE" w:cs="Arial CE"/>
                <w:szCs w:val="16"/>
              </w:rPr>
              <w:t>59.827</w:t>
            </w:r>
          </w:p>
        </w:tc>
        <w:tc>
          <w:tcPr>
            <w:tcW w:w="274" w:type="pct"/>
            <w:vAlign w:val="bottom"/>
          </w:tcPr>
          <w:p w14:paraId="4F436D5C" w14:textId="77777777" w:rsidR="00691EA6" w:rsidRPr="00072A98" w:rsidRDefault="00691EA6" w:rsidP="00AA2B2F">
            <w:pPr>
              <w:pStyle w:val="ZPpregtevilke"/>
            </w:pPr>
            <w:r w:rsidRPr="00072A98">
              <w:rPr>
                <w:rFonts w:ascii="Arial CE" w:hAnsi="Arial CE" w:cs="Arial CE"/>
                <w:szCs w:val="16"/>
              </w:rPr>
              <w:t>56.131</w:t>
            </w:r>
          </w:p>
        </w:tc>
        <w:tc>
          <w:tcPr>
            <w:tcW w:w="274" w:type="pct"/>
            <w:vAlign w:val="bottom"/>
          </w:tcPr>
          <w:p w14:paraId="68C73FDB" w14:textId="77777777" w:rsidR="00691EA6" w:rsidRPr="00072A98" w:rsidRDefault="00691EA6" w:rsidP="00AA2B2F">
            <w:pPr>
              <w:pStyle w:val="ZPpregtevilke"/>
            </w:pPr>
            <w:r w:rsidRPr="00072A98">
              <w:rPr>
                <w:rFonts w:ascii="Arial CE" w:hAnsi="Arial CE" w:cs="Arial CE"/>
                <w:szCs w:val="16"/>
              </w:rPr>
              <w:t>93,8</w:t>
            </w:r>
          </w:p>
        </w:tc>
      </w:tr>
      <w:tr w:rsidR="00691EA6" w:rsidRPr="00072A98" w14:paraId="7B261FE4" w14:textId="77777777" w:rsidTr="00AA2B2F">
        <w:trPr>
          <w:trHeight w:val="227"/>
          <w:jc w:val="center"/>
        </w:trPr>
        <w:tc>
          <w:tcPr>
            <w:tcW w:w="1162" w:type="pct"/>
            <w:vAlign w:val="bottom"/>
          </w:tcPr>
          <w:p w14:paraId="23F12F3C" w14:textId="77777777" w:rsidR="00691EA6" w:rsidRPr="00072A98" w:rsidRDefault="00691EA6" w:rsidP="00AA2B2F">
            <w:pPr>
              <w:pStyle w:val="ZPpregtekst"/>
            </w:pPr>
            <w:r w:rsidRPr="00072A98">
              <w:t>– II. stopnja predelave (izdelki)</w:t>
            </w:r>
          </w:p>
        </w:tc>
        <w:tc>
          <w:tcPr>
            <w:tcW w:w="274" w:type="pct"/>
            <w:vAlign w:val="bottom"/>
          </w:tcPr>
          <w:p w14:paraId="76ADCAA3" w14:textId="77777777" w:rsidR="00691EA6" w:rsidRPr="00072A98" w:rsidRDefault="00691EA6" w:rsidP="00AA2B2F">
            <w:pPr>
              <w:pStyle w:val="ZPpregtevilke"/>
            </w:pPr>
            <w:r w:rsidRPr="00072A98">
              <w:rPr>
                <w:rFonts w:ascii="Arial CE" w:hAnsi="Arial CE" w:cs="Arial CE"/>
                <w:szCs w:val="16"/>
              </w:rPr>
              <w:t>3.313</w:t>
            </w:r>
          </w:p>
        </w:tc>
        <w:tc>
          <w:tcPr>
            <w:tcW w:w="274" w:type="pct"/>
            <w:vAlign w:val="bottom"/>
          </w:tcPr>
          <w:p w14:paraId="0443D81D" w14:textId="77777777" w:rsidR="00691EA6" w:rsidRPr="00072A98" w:rsidRDefault="00691EA6" w:rsidP="00AA2B2F">
            <w:pPr>
              <w:pStyle w:val="ZPpregtevilke"/>
            </w:pPr>
            <w:r w:rsidRPr="00072A98">
              <w:rPr>
                <w:rFonts w:ascii="Arial CE" w:hAnsi="Arial CE" w:cs="Arial CE"/>
                <w:szCs w:val="16"/>
              </w:rPr>
              <w:t>4.401</w:t>
            </w:r>
          </w:p>
        </w:tc>
        <w:tc>
          <w:tcPr>
            <w:tcW w:w="274" w:type="pct"/>
            <w:vAlign w:val="bottom"/>
          </w:tcPr>
          <w:p w14:paraId="39C67E9E" w14:textId="77777777" w:rsidR="00691EA6" w:rsidRPr="00072A98" w:rsidRDefault="00691EA6" w:rsidP="00AA2B2F">
            <w:pPr>
              <w:pStyle w:val="ZPpregtevilke"/>
            </w:pPr>
            <w:r w:rsidRPr="00072A98">
              <w:rPr>
                <w:rFonts w:ascii="Arial CE" w:hAnsi="Arial CE" w:cs="Arial CE"/>
                <w:szCs w:val="16"/>
              </w:rPr>
              <w:t>4.998</w:t>
            </w:r>
          </w:p>
        </w:tc>
        <w:tc>
          <w:tcPr>
            <w:tcW w:w="274" w:type="pct"/>
            <w:vAlign w:val="bottom"/>
          </w:tcPr>
          <w:p w14:paraId="0EF44214" w14:textId="77777777" w:rsidR="00691EA6" w:rsidRPr="00072A98" w:rsidRDefault="00691EA6" w:rsidP="00AA2B2F">
            <w:pPr>
              <w:pStyle w:val="ZPpregtevilke"/>
            </w:pPr>
            <w:r w:rsidRPr="00072A98">
              <w:rPr>
                <w:rFonts w:ascii="Arial CE" w:hAnsi="Arial CE" w:cs="Arial CE"/>
                <w:szCs w:val="16"/>
              </w:rPr>
              <w:t>5.087</w:t>
            </w:r>
          </w:p>
        </w:tc>
        <w:tc>
          <w:tcPr>
            <w:tcW w:w="274" w:type="pct"/>
            <w:vAlign w:val="bottom"/>
          </w:tcPr>
          <w:p w14:paraId="4B97A21A" w14:textId="77777777" w:rsidR="00691EA6" w:rsidRPr="00072A98" w:rsidRDefault="00691EA6" w:rsidP="00AA2B2F">
            <w:pPr>
              <w:pStyle w:val="ZPpregtevilke"/>
            </w:pPr>
            <w:r w:rsidRPr="00072A98">
              <w:rPr>
                <w:rFonts w:ascii="Arial CE" w:hAnsi="Arial CE" w:cs="Arial CE"/>
                <w:szCs w:val="16"/>
              </w:rPr>
              <w:t>5.204</w:t>
            </w:r>
          </w:p>
        </w:tc>
        <w:tc>
          <w:tcPr>
            <w:tcW w:w="274" w:type="pct"/>
            <w:vAlign w:val="bottom"/>
          </w:tcPr>
          <w:p w14:paraId="13329910" w14:textId="77777777" w:rsidR="00691EA6" w:rsidRPr="00072A98" w:rsidRDefault="00691EA6" w:rsidP="00AA2B2F">
            <w:pPr>
              <w:pStyle w:val="ZPpregtevilke"/>
            </w:pPr>
            <w:r w:rsidRPr="00072A98">
              <w:rPr>
                <w:rFonts w:ascii="Arial CE" w:hAnsi="Arial CE" w:cs="Arial CE"/>
                <w:szCs w:val="16"/>
              </w:rPr>
              <w:t>5.165</w:t>
            </w:r>
          </w:p>
        </w:tc>
        <w:tc>
          <w:tcPr>
            <w:tcW w:w="274" w:type="pct"/>
            <w:vAlign w:val="bottom"/>
          </w:tcPr>
          <w:p w14:paraId="1726B795" w14:textId="77777777" w:rsidR="00691EA6" w:rsidRPr="00072A98" w:rsidRDefault="00691EA6" w:rsidP="00AA2B2F">
            <w:pPr>
              <w:pStyle w:val="ZPpregtevilke"/>
            </w:pPr>
            <w:r w:rsidRPr="00072A98">
              <w:rPr>
                <w:rFonts w:ascii="Arial CE" w:hAnsi="Arial CE" w:cs="Arial CE"/>
                <w:szCs w:val="16"/>
              </w:rPr>
              <w:t>5.252</w:t>
            </w:r>
          </w:p>
        </w:tc>
        <w:tc>
          <w:tcPr>
            <w:tcW w:w="274" w:type="pct"/>
            <w:vAlign w:val="bottom"/>
          </w:tcPr>
          <w:p w14:paraId="435D8E85" w14:textId="77777777" w:rsidR="00691EA6" w:rsidRPr="00072A98" w:rsidRDefault="00691EA6" w:rsidP="00AA2B2F">
            <w:pPr>
              <w:pStyle w:val="ZPpregtevilke"/>
            </w:pPr>
            <w:r w:rsidRPr="00072A98">
              <w:rPr>
                <w:rFonts w:ascii="Arial CE" w:hAnsi="Arial CE" w:cs="Arial CE"/>
                <w:szCs w:val="16"/>
              </w:rPr>
              <w:t>5.303</w:t>
            </w:r>
          </w:p>
        </w:tc>
        <w:tc>
          <w:tcPr>
            <w:tcW w:w="274" w:type="pct"/>
            <w:vAlign w:val="bottom"/>
          </w:tcPr>
          <w:p w14:paraId="7731516A" w14:textId="77777777" w:rsidR="00691EA6" w:rsidRPr="00072A98" w:rsidRDefault="00691EA6" w:rsidP="00AA2B2F">
            <w:pPr>
              <w:pStyle w:val="ZPpregtevilke"/>
            </w:pPr>
            <w:r w:rsidRPr="00072A98">
              <w:rPr>
                <w:rFonts w:ascii="Arial CE" w:hAnsi="Arial CE" w:cs="Arial CE"/>
                <w:szCs w:val="16"/>
              </w:rPr>
              <w:t>6.682</w:t>
            </w:r>
          </w:p>
        </w:tc>
        <w:tc>
          <w:tcPr>
            <w:tcW w:w="274" w:type="pct"/>
            <w:vAlign w:val="bottom"/>
          </w:tcPr>
          <w:p w14:paraId="3A0D4C30" w14:textId="77777777" w:rsidR="00691EA6" w:rsidRPr="00072A98" w:rsidRDefault="00691EA6" w:rsidP="00AA2B2F">
            <w:pPr>
              <w:pStyle w:val="ZPpregtevilke"/>
            </w:pPr>
            <w:r w:rsidRPr="00072A98">
              <w:rPr>
                <w:rFonts w:ascii="Arial CE" w:hAnsi="Arial CE" w:cs="Arial CE"/>
                <w:szCs w:val="16"/>
              </w:rPr>
              <w:t>7.260</w:t>
            </w:r>
          </w:p>
        </w:tc>
        <w:tc>
          <w:tcPr>
            <w:tcW w:w="274" w:type="pct"/>
            <w:vAlign w:val="bottom"/>
          </w:tcPr>
          <w:p w14:paraId="2B30B0DE" w14:textId="77777777" w:rsidR="00691EA6" w:rsidRPr="00072A98" w:rsidRDefault="00691EA6" w:rsidP="00AA2B2F">
            <w:pPr>
              <w:pStyle w:val="ZPpregtevilke"/>
            </w:pPr>
            <w:r w:rsidRPr="00072A98">
              <w:rPr>
                <w:rFonts w:ascii="Arial CE" w:hAnsi="Arial CE" w:cs="Arial CE"/>
                <w:szCs w:val="16"/>
              </w:rPr>
              <w:t>7.789</w:t>
            </w:r>
          </w:p>
        </w:tc>
        <w:tc>
          <w:tcPr>
            <w:tcW w:w="274" w:type="pct"/>
            <w:vAlign w:val="bottom"/>
          </w:tcPr>
          <w:p w14:paraId="05FE0FEA" w14:textId="77777777" w:rsidR="00691EA6" w:rsidRPr="00072A98" w:rsidRDefault="00691EA6" w:rsidP="00AA2B2F">
            <w:pPr>
              <w:pStyle w:val="ZPpregtevilke"/>
            </w:pPr>
            <w:r w:rsidRPr="00072A98">
              <w:rPr>
                <w:rFonts w:ascii="Arial CE" w:hAnsi="Arial CE" w:cs="Arial CE"/>
                <w:szCs w:val="16"/>
              </w:rPr>
              <w:t>8.695</w:t>
            </w:r>
          </w:p>
        </w:tc>
        <w:tc>
          <w:tcPr>
            <w:tcW w:w="274" w:type="pct"/>
            <w:vAlign w:val="bottom"/>
          </w:tcPr>
          <w:p w14:paraId="7EB5409F" w14:textId="77777777" w:rsidR="00691EA6" w:rsidRPr="00072A98" w:rsidRDefault="00691EA6" w:rsidP="00AA2B2F">
            <w:pPr>
              <w:pStyle w:val="ZPpregtevilke"/>
            </w:pPr>
            <w:r w:rsidRPr="00072A98">
              <w:rPr>
                <w:rFonts w:ascii="Arial CE" w:hAnsi="Arial CE" w:cs="Arial CE"/>
                <w:szCs w:val="16"/>
              </w:rPr>
              <w:t>8.851</w:t>
            </w:r>
          </w:p>
        </w:tc>
        <w:tc>
          <w:tcPr>
            <w:tcW w:w="274" w:type="pct"/>
            <w:vAlign w:val="bottom"/>
          </w:tcPr>
          <w:p w14:paraId="0A7D11F2" w14:textId="77777777" w:rsidR="00691EA6" w:rsidRPr="00072A98" w:rsidRDefault="00691EA6" w:rsidP="00AA2B2F">
            <w:pPr>
              <w:pStyle w:val="ZPpregtevilke"/>
            </w:pPr>
            <w:r w:rsidRPr="00072A98">
              <w:rPr>
                <w:rFonts w:ascii="Arial CE" w:hAnsi="Arial CE" w:cs="Arial CE"/>
                <w:szCs w:val="16"/>
              </w:rPr>
              <w:t>101,8</w:t>
            </w:r>
          </w:p>
        </w:tc>
      </w:tr>
      <w:tr w:rsidR="00691EA6" w:rsidRPr="00072A98" w14:paraId="5A2984FB" w14:textId="77777777" w:rsidTr="00AA2B2F">
        <w:trPr>
          <w:trHeight w:val="227"/>
          <w:jc w:val="center"/>
        </w:trPr>
        <w:tc>
          <w:tcPr>
            <w:tcW w:w="1162" w:type="pct"/>
            <w:vAlign w:val="bottom"/>
          </w:tcPr>
          <w:p w14:paraId="00A269C4" w14:textId="77777777" w:rsidR="00691EA6" w:rsidRPr="00072A98" w:rsidRDefault="00691EA6" w:rsidP="00AA2B2F">
            <w:pPr>
              <w:pStyle w:val="ZPpregtekst"/>
            </w:pPr>
            <w:r w:rsidRPr="00072A98">
              <w:t>Izvoz mesa in izdelkov</w:t>
            </w:r>
          </w:p>
        </w:tc>
        <w:tc>
          <w:tcPr>
            <w:tcW w:w="274" w:type="pct"/>
            <w:vAlign w:val="bottom"/>
          </w:tcPr>
          <w:p w14:paraId="71C02219" w14:textId="77777777" w:rsidR="00691EA6" w:rsidRPr="00072A98" w:rsidRDefault="00691EA6" w:rsidP="00AA2B2F">
            <w:pPr>
              <w:pStyle w:val="ZPpregtevilke"/>
            </w:pPr>
            <w:r w:rsidRPr="00072A98">
              <w:rPr>
                <w:rFonts w:ascii="Arial CE" w:hAnsi="Arial CE" w:cs="Arial CE"/>
                <w:szCs w:val="16"/>
              </w:rPr>
              <w:t>12.902</w:t>
            </w:r>
          </w:p>
        </w:tc>
        <w:tc>
          <w:tcPr>
            <w:tcW w:w="274" w:type="pct"/>
            <w:vAlign w:val="bottom"/>
          </w:tcPr>
          <w:p w14:paraId="72E90521" w14:textId="77777777" w:rsidR="00691EA6" w:rsidRPr="00072A98" w:rsidRDefault="00691EA6" w:rsidP="00AA2B2F">
            <w:pPr>
              <w:pStyle w:val="ZPpregtevilke"/>
            </w:pPr>
            <w:r w:rsidRPr="00072A98">
              <w:rPr>
                <w:rFonts w:ascii="Arial CE" w:hAnsi="Arial CE" w:cs="Arial CE"/>
                <w:szCs w:val="16"/>
              </w:rPr>
              <w:t>14.518</w:t>
            </w:r>
          </w:p>
        </w:tc>
        <w:tc>
          <w:tcPr>
            <w:tcW w:w="274" w:type="pct"/>
            <w:vAlign w:val="bottom"/>
          </w:tcPr>
          <w:p w14:paraId="7076A584" w14:textId="77777777" w:rsidR="00691EA6" w:rsidRPr="00072A98" w:rsidRDefault="00691EA6" w:rsidP="00AA2B2F">
            <w:pPr>
              <w:pStyle w:val="ZPpregtevilke"/>
            </w:pPr>
            <w:r w:rsidRPr="00072A98">
              <w:rPr>
                <w:rFonts w:ascii="Arial CE" w:hAnsi="Arial CE" w:cs="Arial CE"/>
                <w:szCs w:val="16"/>
              </w:rPr>
              <w:t>13.140</w:t>
            </w:r>
          </w:p>
        </w:tc>
        <w:tc>
          <w:tcPr>
            <w:tcW w:w="274" w:type="pct"/>
            <w:vAlign w:val="bottom"/>
          </w:tcPr>
          <w:p w14:paraId="12B8B3C4" w14:textId="77777777" w:rsidR="00691EA6" w:rsidRPr="00072A98" w:rsidRDefault="00691EA6" w:rsidP="00AA2B2F">
            <w:pPr>
              <w:pStyle w:val="ZPpregtevilke"/>
            </w:pPr>
            <w:r w:rsidRPr="00072A98">
              <w:rPr>
                <w:rFonts w:ascii="Arial CE" w:hAnsi="Arial CE" w:cs="Arial CE"/>
                <w:szCs w:val="16"/>
              </w:rPr>
              <w:t>12.496</w:t>
            </w:r>
          </w:p>
        </w:tc>
        <w:tc>
          <w:tcPr>
            <w:tcW w:w="274" w:type="pct"/>
            <w:vAlign w:val="bottom"/>
          </w:tcPr>
          <w:p w14:paraId="52D50E97" w14:textId="77777777" w:rsidR="00691EA6" w:rsidRPr="00072A98" w:rsidRDefault="00691EA6" w:rsidP="00AA2B2F">
            <w:pPr>
              <w:pStyle w:val="ZPpregtevilke"/>
            </w:pPr>
            <w:r w:rsidRPr="00072A98">
              <w:rPr>
                <w:rFonts w:ascii="Arial CE" w:hAnsi="Arial CE" w:cs="Arial CE"/>
                <w:szCs w:val="16"/>
              </w:rPr>
              <w:t>11.690</w:t>
            </w:r>
          </w:p>
        </w:tc>
        <w:tc>
          <w:tcPr>
            <w:tcW w:w="274" w:type="pct"/>
            <w:vAlign w:val="bottom"/>
          </w:tcPr>
          <w:p w14:paraId="529D8D06" w14:textId="77777777" w:rsidR="00691EA6" w:rsidRPr="00072A98" w:rsidRDefault="00691EA6" w:rsidP="00AA2B2F">
            <w:pPr>
              <w:pStyle w:val="ZPpregtevilke"/>
            </w:pPr>
            <w:r w:rsidRPr="00072A98">
              <w:rPr>
                <w:rFonts w:ascii="Arial CE" w:hAnsi="Arial CE" w:cs="Arial CE"/>
                <w:szCs w:val="16"/>
              </w:rPr>
              <w:t>12.144</w:t>
            </w:r>
          </w:p>
        </w:tc>
        <w:tc>
          <w:tcPr>
            <w:tcW w:w="274" w:type="pct"/>
            <w:vAlign w:val="bottom"/>
          </w:tcPr>
          <w:p w14:paraId="0137F4AD" w14:textId="77777777" w:rsidR="00691EA6" w:rsidRPr="00072A98" w:rsidRDefault="00691EA6" w:rsidP="00AA2B2F">
            <w:pPr>
              <w:pStyle w:val="ZPpregtevilke"/>
            </w:pPr>
            <w:r w:rsidRPr="00072A98">
              <w:rPr>
                <w:rFonts w:ascii="Arial CE" w:hAnsi="Arial CE" w:cs="Arial CE"/>
                <w:szCs w:val="16"/>
              </w:rPr>
              <w:t>11.283</w:t>
            </w:r>
          </w:p>
        </w:tc>
        <w:tc>
          <w:tcPr>
            <w:tcW w:w="274" w:type="pct"/>
            <w:vAlign w:val="bottom"/>
          </w:tcPr>
          <w:p w14:paraId="5AB24DFD" w14:textId="77777777" w:rsidR="00691EA6" w:rsidRPr="00072A98" w:rsidRDefault="00691EA6" w:rsidP="00AA2B2F">
            <w:pPr>
              <w:pStyle w:val="ZPpregtevilke"/>
            </w:pPr>
            <w:r w:rsidRPr="00072A98">
              <w:rPr>
                <w:rFonts w:ascii="Arial CE" w:hAnsi="Arial CE" w:cs="Arial CE"/>
                <w:szCs w:val="16"/>
              </w:rPr>
              <w:t>12.956</w:t>
            </w:r>
          </w:p>
        </w:tc>
        <w:tc>
          <w:tcPr>
            <w:tcW w:w="274" w:type="pct"/>
            <w:vAlign w:val="bottom"/>
          </w:tcPr>
          <w:p w14:paraId="0566C525" w14:textId="77777777" w:rsidR="00691EA6" w:rsidRPr="00072A98" w:rsidRDefault="00691EA6" w:rsidP="00AA2B2F">
            <w:pPr>
              <w:pStyle w:val="ZPpregtevilke"/>
            </w:pPr>
            <w:r w:rsidRPr="00072A98">
              <w:rPr>
                <w:rFonts w:ascii="Arial CE" w:hAnsi="Arial CE" w:cs="Arial CE"/>
                <w:szCs w:val="16"/>
              </w:rPr>
              <w:t>15.494</w:t>
            </w:r>
          </w:p>
        </w:tc>
        <w:tc>
          <w:tcPr>
            <w:tcW w:w="274" w:type="pct"/>
            <w:vAlign w:val="bottom"/>
          </w:tcPr>
          <w:p w14:paraId="52A5E067" w14:textId="77777777" w:rsidR="00691EA6" w:rsidRPr="00072A98" w:rsidRDefault="00691EA6" w:rsidP="00AA2B2F">
            <w:pPr>
              <w:pStyle w:val="ZPpregtevilke"/>
            </w:pPr>
            <w:r w:rsidRPr="00072A98">
              <w:rPr>
                <w:rFonts w:ascii="Arial CE" w:hAnsi="Arial CE" w:cs="Arial CE"/>
                <w:szCs w:val="16"/>
              </w:rPr>
              <w:t>15.929</w:t>
            </w:r>
          </w:p>
        </w:tc>
        <w:tc>
          <w:tcPr>
            <w:tcW w:w="274" w:type="pct"/>
            <w:vAlign w:val="bottom"/>
          </w:tcPr>
          <w:p w14:paraId="409E9F97" w14:textId="77777777" w:rsidR="00691EA6" w:rsidRPr="00072A98" w:rsidRDefault="00691EA6" w:rsidP="00AA2B2F">
            <w:pPr>
              <w:pStyle w:val="ZPpregtevilke"/>
            </w:pPr>
            <w:r w:rsidRPr="00072A98">
              <w:rPr>
                <w:rFonts w:ascii="Arial CE" w:hAnsi="Arial CE" w:cs="Arial CE"/>
                <w:szCs w:val="16"/>
              </w:rPr>
              <w:t>18.024</w:t>
            </w:r>
          </w:p>
        </w:tc>
        <w:tc>
          <w:tcPr>
            <w:tcW w:w="274" w:type="pct"/>
            <w:vAlign w:val="bottom"/>
          </w:tcPr>
          <w:p w14:paraId="205D4B55" w14:textId="77777777" w:rsidR="00691EA6" w:rsidRPr="00072A98" w:rsidRDefault="00691EA6" w:rsidP="00AA2B2F">
            <w:pPr>
              <w:pStyle w:val="ZPpregtevilke"/>
            </w:pPr>
            <w:r w:rsidRPr="00072A98">
              <w:rPr>
                <w:rFonts w:ascii="Arial CE" w:hAnsi="Arial CE" w:cs="Arial CE"/>
                <w:szCs w:val="16"/>
              </w:rPr>
              <w:t>20.761</w:t>
            </w:r>
          </w:p>
        </w:tc>
        <w:tc>
          <w:tcPr>
            <w:tcW w:w="274" w:type="pct"/>
            <w:vAlign w:val="bottom"/>
          </w:tcPr>
          <w:p w14:paraId="361FCFCD" w14:textId="77777777" w:rsidR="00691EA6" w:rsidRPr="00072A98" w:rsidRDefault="00691EA6" w:rsidP="00AA2B2F">
            <w:pPr>
              <w:pStyle w:val="ZPpregtevilke"/>
            </w:pPr>
            <w:r w:rsidRPr="00072A98">
              <w:rPr>
                <w:rFonts w:ascii="Arial CE" w:hAnsi="Arial CE" w:cs="Arial CE"/>
                <w:szCs w:val="16"/>
              </w:rPr>
              <w:t>20.709</w:t>
            </w:r>
          </w:p>
        </w:tc>
        <w:tc>
          <w:tcPr>
            <w:tcW w:w="274" w:type="pct"/>
            <w:vAlign w:val="bottom"/>
          </w:tcPr>
          <w:p w14:paraId="7D73AFBB" w14:textId="77777777" w:rsidR="00691EA6" w:rsidRPr="00072A98" w:rsidRDefault="00691EA6" w:rsidP="00AA2B2F">
            <w:pPr>
              <w:pStyle w:val="ZPpregtevilke"/>
            </w:pPr>
            <w:r w:rsidRPr="00072A98">
              <w:rPr>
                <w:rFonts w:ascii="Arial CE" w:hAnsi="Arial CE" w:cs="Arial CE"/>
                <w:szCs w:val="16"/>
              </w:rPr>
              <w:t>99,7</w:t>
            </w:r>
          </w:p>
        </w:tc>
      </w:tr>
      <w:tr w:rsidR="00691EA6" w:rsidRPr="00072A98" w14:paraId="5A3EE03F" w14:textId="77777777" w:rsidTr="00AA2B2F">
        <w:trPr>
          <w:trHeight w:val="227"/>
          <w:jc w:val="center"/>
        </w:trPr>
        <w:tc>
          <w:tcPr>
            <w:tcW w:w="1162" w:type="pct"/>
            <w:vAlign w:val="bottom"/>
          </w:tcPr>
          <w:p w14:paraId="05DF6854" w14:textId="77777777" w:rsidR="00691EA6" w:rsidRPr="00072A98" w:rsidRDefault="00691EA6" w:rsidP="00AA2B2F">
            <w:pPr>
              <w:pStyle w:val="ZPpregtekst"/>
            </w:pPr>
            <w:r w:rsidRPr="00072A98">
              <w:t>– I. stopnja predelave (meso)</w:t>
            </w:r>
          </w:p>
        </w:tc>
        <w:tc>
          <w:tcPr>
            <w:tcW w:w="274" w:type="pct"/>
            <w:vAlign w:val="bottom"/>
          </w:tcPr>
          <w:p w14:paraId="66B21B81" w14:textId="77777777" w:rsidR="00691EA6" w:rsidRPr="00072A98" w:rsidRDefault="00691EA6" w:rsidP="00AA2B2F">
            <w:pPr>
              <w:pStyle w:val="ZPpregtevilke"/>
            </w:pPr>
            <w:r w:rsidRPr="00072A98">
              <w:rPr>
                <w:rFonts w:ascii="Arial CE" w:hAnsi="Arial CE" w:cs="Arial CE"/>
                <w:szCs w:val="16"/>
              </w:rPr>
              <w:t>1.969</w:t>
            </w:r>
          </w:p>
        </w:tc>
        <w:tc>
          <w:tcPr>
            <w:tcW w:w="274" w:type="pct"/>
            <w:vAlign w:val="bottom"/>
          </w:tcPr>
          <w:p w14:paraId="59D61E85" w14:textId="77777777" w:rsidR="00691EA6" w:rsidRPr="00072A98" w:rsidRDefault="00691EA6" w:rsidP="00AA2B2F">
            <w:pPr>
              <w:pStyle w:val="ZPpregtevilke"/>
            </w:pPr>
            <w:r w:rsidRPr="00072A98">
              <w:rPr>
                <w:rFonts w:ascii="Arial CE" w:hAnsi="Arial CE" w:cs="Arial CE"/>
                <w:szCs w:val="16"/>
              </w:rPr>
              <w:t>2.569</w:t>
            </w:r>
          </w:p>
        </w:tc>
        <w:tc>
          <w:tcPr>
            <w:tcW w:w="274" w:type="pct"/>
            <w:vAlign w:val="bottom"/>
          </w:tcPr>
          <w:p w14:paraId="065DBB6C" w14:textId="77777777" w:rsidR="00691EA6" w:rsidRPr="00072A98" w:rsidRDefault="00691EA6" w:rsidP="00AA2B2F">
            <w:pPr>
              <w:pStyle w:val="ZPpregtevilke"/>
            </w:pPr>
            <w:r w:rsidRPr="00072A98">
              <w:rPr>
                <w:rFonts w:ascii="Arial CE" w:hAnsi="Arial CE" w:cs="Arial CE"/>
                <w:szCs w:val="16"/>
              </w:rPr>
              <w:t>2.387</w:t>
            </w:r>
          </w:p>
        </w:tc>
        <w:tc>
          <w:tcPr>
            <w:tcW w:w="274" w:type="pct"/>
            <w:vAlign w:val="bottom"/>
          </w:tcPr>
          <w:p w14:paraId="54EBCF50" w14:textId="77777777" w:rsidR="00691EA6" w:rsidRPr="00072A98" w:rsidRDefault="00691EA6" w:rsidP="00AA2B2F">
            <w:pPr>
              <w:pStyle w:val="ZPpregtevilke"/>
            </w:pPr>
            <w:r w:rsidRPr="00072A98">
              <w:rPr>
                <w:rFonts w:ascii="Arial CE" w:hAnsi="Arial CE" w:cs="Arial CE"/>
                <w:szCs w:val="16"/>
              </w:rPr>
              <w:t>2.622</w:t>
            </w:r>
          </w:p>
        </w:tc>
        <w:tc>
          <w:tcPr>
            <w:tcW w:w="274" w:type="pct"/>
            <w:vAlign w:val="bottom"/>
          </w:tcPr>
          <w:p w14:paraId="757D08ED" w14:textId="77777777" w:rsidR="00691EA6" w:rsidRPr="00072A98" w:rsidRDefault="00691EA6" w:rsidP="00AA2B2F">
            <w:pPr>
              <w:pStyle w:val="ZPpregtevilke"/>
            </w:pPr>
            <w:r w:rsidRPr="00072A98">
              <w:rPr>
                <w:rFonts w:ascii="Arial CE" w:hAnsi="Arial CE" w:cs="Arial CE"/>
                <w:szCs w:val="16"/>
              </w:rPr>
              <w:t>2.539</w:t>
            </w:r>
          </w:p>
        </w:tc>
        <w:tc>
          <w:tcPr>
            <w:tcW w:w="274" w:type="pct"/>
            <w:vAlign w:val="bottom"/>
          </w:tcPr>
          <w:p w14:paraId="58CC5645" w14:textId="77777777" w:rsidR="00691EA6" w:rsidRPr="00072A98" w:rsidRDefault="00691EA6" w:rsidP="00AA2B2F">
            <w:pPr>
              <w:pStyle w:val="ZPpregtevilke"/>
            </w:pPr>
            <w:r w:rsidRPr="00072A98">
              <w:rPr>
                <w:rFonts w:ascii="Arial CE" w:hAnsi="Arial CE" w:cs="Arial CE"/>
                <w:szCs w:val="16"/>
              </w:rPr>
              <w:t>2.470</w:t>
            </w:r>
          </w:p>
        </w:tc>
        <w:tc>
          <w:tcPr>
            <w:tcW w:w="274" w:type="pct"/>
            <w:vAlign w:val="bottom"/>
          </w:tcPr>
          <w:p w14:paraId="32167DBE" w14:textId="77777777" w:rsidR="00691EA6" w:rsidRPr="00072A98" w:rsidRDefault="00691EA6" w:rsidP="00AA2B2F">
            <w:pPr>
              <w:pStyle w:val="ZPpregtevilke"/>
            </w:pPr>
            <w:r w:rsidRPr="00072A98">
              <w:rPr>
                <w:rFonts w:ascii="Arial CE" w:hAnsi="Arial CE" w:cs="Arial CE"/>
                <w:szCs w:val="16"/>
              </w:rPr>
              <w:t>2.288</w:t>
            </w:r>
          </w:p>
        </w:tc>
        <w:tc>
          <w:tcPr>
            <w:tcW w:w="274" w:type="pct"/>
            <w:vAlign w:val="bottom"/>
          </w:tcPr>
          <w:p w14:paraId="23E2B259" w14:textId="77777777" w:rsidR="00691EA6" w:rsidRPr="00072A98" w:rsidRDefault="00691EA6" w:rsidP="00AA2B2F">
            <w:pPr>
              <w:pStyle w:val="ZPpregtevilke"/>
            </w:pPr>
            <w:r w:rsidRPr="00072A98">
              <w:rPr>
                <w:rFonts w:ascii="Arial CE" w:hAnsi="Arial CE" w:cs="Arial CE"/>
                <w:szCs w:val="16"/>
              </w:rPr>
              <w:t>3.083</w:t>
            </w:r>
          </w:p>
        </w:tc>
        <w:tc>
          <w:tcPr>
            <w:tcW w:w="274" w:type="pct"/>
            <w:vAlign w:val="bottom"/>
          </w:tcPr>
          <w:p w14:paraId="4AE0CF62" w14:textId="77777777" w:rsidR="00691EA6" w:rsidRPr="00072A98" w:rsidRDefault="00691EA6" w:rsidP="00AA2B2F">
            <w:pPr>
              <w:pStyle w:val="ZPpregtevilke"/>
            </w:pPr>
            <w:r w:rsidRPr="00072A98">
              <w:rPr>
                <w:rFonts w:ascii="Arial CE" w:hAnsi="Arial CE" w:cs="Arial CE"/>
                <w:szCs w:val="16"/>
              </w:rPr>
              <w:t>3.818</w:t>
            </w:r>
          </w:p>
        </w:tc>
        <w:tc>
          <w:tcPr>
            <w:tcW w:w="274" w:type="pct"/>
            <w:vAlign w:val="bottom"/>
          </w:tcPr>
          <w:p w14:paraId="2D80AE48" w14:textId="77777777" w:rsidR="00691EA6" w:rsidRPr="00072A98" w:rsidRDefault="00691EA6" w:rsidP="00AA2B2F">
            <w:pPr>
              <w:pStyle w:val="ZPpregtevilke"/>
            </w:pPr>
            <w:r w:rsidRPr="00072A98">
              <w:rPr>
                <w:rFonts w:ascii="Arial CE" w:hAnsi="Arial CE" w:cs="Arial CE"/>
                <w:szCs w:val="16"/>
              </w:rPr>
              <w:t>3.772</w:t>
            </w:r>
          </w:p>
        </w:tc>
        <w:tc>
          <w:tcPr>
            <w:tcW w:w="274" w:type="pct"/>
            <w:vAlign w:val="bottom"/>
          </w:tcPr>
          <w:p w14:paraId="3CAAC52A" w14:textId="77777777" w:rsidR="00691EA6" w:rsidRPr="00072A98" w:rsidRDefault="00691EA6" w:rsidP="00AA2B2F">
            <w:pPr>
              <w:pStyle w:val="ZPpregtevilke"/>
            </w:pPr>
            <w:r w:rsidRPr="00072A98">
              <w:rPr>
                <w:rFonts w:ascii="Arial CE" w:hAnsi="Arial CE" w:cs="Arial CE"/>
                <w:szCs w:val="16"/>
              </w:rPr>
              <w:t>4.458</w:t>
            </w:r>
          </w:p>
        </w:tc>
        <w:tc>
          <w:tcPr>
            <w:tcW w:w="274" w:type="pct"/>
            <w:vAlign w:val="bottom"/>
          </w:tcPr>
          <w:p w14:paraId="7E5AC142" w14:textId="77777777" w:rsidR="00691EA6" w:rsidRPr="00072A98" w:rsidRDefault="00691EA6" w:rsidP="00AA2B2F">
            <w:pPr>
              <w:pStyle w:val="ZPpregtevilke"/>
            </w:pPr>
            <w:r w:rsidRPr="00072A98">
              <w:rPr>
                <w:rFonts w:ascii="Arial CE" w:hAnsi="Arial CE" w:cs="Arial CE"/>
                <w:szCs w:val="16"/>
              </w:rPr>
              <w:t>6.855</w:t>
            </w:r>
          </w:p>
        </w:tc>
        <w:tc>
          <w:tcPr>
            <w:tcW w:w="274" w:type="pct"/>
            <w:vAlign w:val="bottom"/>
          </w:tcPr>
          <w:p w14:paraId="7AB4FB7B" w14:textId="77777777" w:rsidR="00691EA6" w:rsidRPr="00072A98" w:rsidRDefault="00691EA6" w:rsidP="00AA2B2F">
            <w:pPr>
              <w:pStyle w:val="ZPpregtevilke"/>
            </w:pPr>
            <w:r w:rsidRPr="00072A98">
              <w:rPr>
                <w:rFonts w:ascii="Arial CE" w:hAnsi="Arial CE" w:cs="Arial CE"/>
                <w:szCs w:val="16"/>
              </w:rPr>
              <w:t>6.680</w:t>
            </w:r>
          </w:p>
        </w:tc>
        <w:tc>
          <w:tcPr>
            <w:tcW w:w="274" w:type="pct"/>
            <w:vAlign w:val="bottom"/>
          </w:tcPr>
          <w:p w14:paraId="0C209D4A" w14:textId="77777777" w:rsidR="00691EA6" w:rsidRPr="00072A98" w:rsidRDefault="00691EA6" w:rsidP="00AA2B2F">
            <w:pPr>
              <w:pStyle w:val="ZPpregtevilke"/>
            </w:pPr>
            <w:r w:rsidRPr="00072A98">
              <w:rPr>
                <w:rFonts w:ascii="Arial CE" w:hAnsi="Arial CE" w:cs="Arial CE"/>
                <w:szCs w:val="16"/>
              </w:rPr>
              <w:t>97,5</w:t>
            </w:r>
          </w:p>
        </w:tc>
      </w:tr>
      <w:tr w:rsidR="00691EA6" w:rsidRPr="00072A98" w14:paraId="7F5D9CCE" w14:textId="77777777" w:rsidTr="00AA2B2F">
        <w:trPr>
          <w:trHeight w:val="227"/>
          <w:jc w:val="center"/>
        </w:trPr>
        <w:tc>
          <w:tcPr>
            <w:tcW w:w="1162" w:type="pct"/>
            <w:vAlign w:val="bottom"/>
          </w:tcPr>
          <w:p w14:paraId="392DABDA" w14:textId="77777777" w:rsidR="00691EA6" w:rsidRPr="00072A98" w:rsidRDefault="00691EA6" w:rsidP="00AA2B2F">
            <w:pPr>
              <w:pStyle w:val="ZPpregtekst"/>
            </w:pPr>
            <w:r w:rsidRPr="00072A98">
              <w:t>– II. stopnja predelave (izdelki)</w:t>
            </w:r>
          </w:p>
        </w:tc>
        <w:tc>
          <w:tcPr>
            <w:tcW w:w="274" w:type="pct"/>
            <w:vAlign w:val="bottom"/>
          </w:tcPr>
          <w:p w14:paraId="2826914E" w14:textId="77777777" w:rsidR="00691EA6" w:rsidRPr="00072A98" w:rsidRDefault="00691EA6" w:rsidP="00AA2B2F">
            <w:pPr>
              <w:pStyle w:val="ZPpregtevilke"/>
            </w:pPr>
            <w:r w:rsidRPr="00072A98">
              <w:rPr>
                <w:rFonts w:ascii="Arial CE" w:hAnsi="Arial CE" w:cs="Arial CE"/>
                <w:szCs w:val="16"/>
              </w:rPr>
              <w:t>10.933</w:t>
            </w:r>
          </w:p>
        </w:tc>
        <w:tc>
          <w:tcPr>
            <w:tcW w:w="274" w:type="pct"/>
            <w:vAlign w:val="bottom"/>
          </w:tcPr>
          <w:p w14:paraId="6AA11F45" w14:textId="77777777" w:rsidR="00691EA6" w:rsidRPr="00072A98" w:rsidRDefault="00691EA6" w:rsidP="00AA2B2F">
            <w:pPr>
              <w:pStyle w:val="ZPpregtevilke"/>
            </w:pPr>
            <w:r w:rsidRPr="00072A98">
              <w:rPr>
                <w:rFonts w:ascii="Arial CE" w:hAnsi="Arial CE" w:cs="Arial CE"/>
                <w:szCs w:val="16"/>
              </w:rPr>
              <w:t>11.949</w:t>
            </w:r>
          </w:p>
        </w:tc>
        <w:tc>
          <w:tcPr>
            <w:tcW w:w="274" w:type="pct"/>
            <w:vAlign w:val="bottom"/>
          </w:tcPr>
          <w:p w14:paraId="42399446" w14:textId="77777777" w:rsidR="00691EA6" w:rsidRPr="00072A98" w:rsidRDefault="00691EA6" w:rsidP="00AA2B2F">
            <w:pPr>
              <w:pStyle w:val="ZPpregtevilke"/>
            </w:pPr>
            <w:r w:rsidRPr="00072A98">
              <w:rPr>
                <w:rFonts w:ascii="Arial CE" w:hAnsi="Arial CE" w:cs="Arial CE"/>
                <w:szCs w:val="16"/>
              </w:rPr>
              <w:t>10.753</w:t>
            </w:r>
          </w:p>
        </w:tc>
        <w:tc>
          <w:tcPr>
            <w:tcW w:w="274" w:type="pct"/>
            <w:vAlign w:val="bottom"/>
          </w:tcPr>
          <w:p w14:paraId="35FA2516" w14:textId="77777777" w:rsidR="00691EA6" w:rsidRPr="00072A98" w:rsidRDefault="00691EA6" w:rsidP="00AA2B2F">
            <w:pPr>
              <w:pStyle w:val="ZPpregtevilke"/>
            </w:pPr>
            <w:r w:rsidRPr="00072A98">
              <w:rPr>
                <w:rFonts w:ascii="Arial CE" w:hAnsi="Arial CE" w:cs="Arial CE"/>
                <w:szCs w:val="16"/>
              </w:rPr>
              <w:t>9.874</w:t>
            </w:r>
          </w:p>
        </w:tc>
        <w:tc>
          <w:tcPr>
            <w:tcW w:w="274" w:type="pct"/>
            <w:vAlign w:val="bottom"/>
          </w:tcPr>
          <w:p w14:paraId="586D86CC" w14:textId="77777777" w:rsidR="00691EA6" w:rsidRPr="00072A98" w:rsidRDefault="00691EA6" w:rsidP="00AA2B2F">
            <w:pPr>
              <w:pStyle w:val="ZPpregtevilke"/>
            </w:pPr>
            <w:r w:rsidRPr="00072A98">
              <w:rPr>
                <w:rFonts w:ascii="Arial CE" w:hAnsi="Arial CE" w:cs="Arial CE"/>
                <w:szCs w:val="16"/>
              </w:rPr>
              <w:t>9.151</w:t>
            </w:r>
          </w:p>
        </w:tc>
        <w:tc>
          <w:tcPr>
            <w:tcW w:w="274" w:type="pct"/>
            <w:vAlign w:val="bottom"/>
          </w:tcPr>
          <w:p w14:paraId="7CD916B9" w14:textId="77777777" w:rsidR="00691EA6" w:rsidRPr="00072A98" w:rsidRDefault="00691EA6" w:rsidP="00AA2B2F">
            <w:pPr>
              <w:pStyle w:val="ZPpregtevilke"/>
            </w:pPr>
            <w:r w:rsidRPr="00072A98">
              <w:rPr>
                <w:rFonts w:ascii="Arial CE" w:hAnsi="Arial CE" w:cs="Arial CE"/>
                <w:szCs w:val="16"/>
              </w:rPr>
              <w:t>9.675</w:t>
            </w:r>
          </w:p>
        </w:tc>
        <w:tc>
          <w:tcPr>
            <w:tcW w:w="274" w:type="pct"/>
            <w:vAlign w:val="bottom"/>
          </w:tcPr>
          <w:p w14:paraId="2F49B683" w14:textId="77777777" w:rsidR="00691EA6" w:rsidRPr="00072A98" w:rsidRDefault="00691EA6" w:rsidP="00AA2B2F">
            <w:pPr>
              <w:pStyle w:val="ZPpregtevilke"/>
            </w:pPr>
            <w:r w:rsidRPr="00072A98">
              <w:rPr>
                <w:rFonts w:ascii="Arial CE" w:hAnsi="Arial CE" w:cs="Arial CE"/>
                <w:szCs w:val="16"/>
              </w:rPr>
              <w:t>8.995</w:t>
            </w:r>
          </w:p>
        </w:tc>
        <w:tc>
          <w:tcPr>
            <w:tcW w:w="274" w:type="pct"/>
            <w:vAlign w:val="bottom"/>
          </w:tcPr>
          <w:p w14:paraId="39EB8A72" w14:textId="77777777" w:rsidR="00691EA6" w:rsidRPr="00072A98" w:rsidRDefault="00691EA6" w:rsidP="00AA2B2F">
            <w:pPr>
              <w:pStyle w:val="ZPpregtevilke"/>
            </w:pPr>
            <w:r w:rsidRPr="00072A98">
              <w:rPr>
                <w:rFonts w:ascii="Arial CE" w:hAnsi="Arial CE" w:cs="Arial CE"/>
                <w:szCs w:val="16"/>
              </w:rPr>
              <w:t>9.873</w:t>
            </w:r>
          </w:p>
        </w:tc>
        <w:tc>
          <w:tcPr>
            <w:tcW w:w="274" w:type="pct"/>
            <w:vAlign w:val="bottom"/>
          </w:tcPr>
          <w:p w14:paraId="1C2AFC80" w14:textId="77777777" w:rsidR="00691EA6" w:rsidRPr="00072A98" w:rsidRDefault="00691EA6" w:rsidP="00AA2B2F">
            <w:pPr>
              <w:pStyle w:val="ZPpregtevilke"/>
            </w:pPr>
            <w:r w:rsidRPr="00072A98">
              <w:rPr>
                <w:rFonts w:ascii="Arial CE" w:hAnsi="Arial CE" w:cs="Arial CE"/>
                <w:szCs w:val="16"/>
              </w:rPr>
              <w:t>11.676</w:t>
            </w:r>
          </w:p>
        </w:tc>
        <w:tc>
          <w:tcPr>
            <w:tcW w:w="274" w:type="pct"/>
            <w:vAlign w:val="bottom"/>
          </w:tcPr>
          <w:p w14:paraId="3825801C" w14:textId="77777777" w:rsidR="00691EA6" w:rsidRPr="00072A98" w:rsidRDefault="00691EA6" w:rsidP="00AA2B2F">
            <w:pPr>
              <w:pStyle w:val="ZPpregtevilke"/>
            </w:pPr>
            <w:r w:rsidRPr="00072A98">
              <w:rPr>
                <w:rFonts w:ascii="Arial CE" w:hAnsi="Arial CE" w:cs="Arial CE"/>
                <w:szCs w:val="16"/>
              </w:rPr>
              <w:t>12.158</w:t>
            </w:r>
          </w:p>
        </w:tc>
        <w:tc>
          <w:tcPr>
            <w:tcW w:w="274" w:type="pct"/>
            <w:vAlign w:val="bottom"/>
          </w:tcPr>
          <w:p w14:paraId="11B08233" w14:textId="77777777" w:rsidR="00691EA6" w:rsidRPr="00072A98" w:rsidRDefault="00691EA6" w:rsidP="00AA2B2F">
            <w:pPr>
              <w:pStyle w:val="ZPpregtevilke"/>
            </w:pPr>
            <w:r w:rsidRPr="00072A98">
              <w:rPr>
                <w:rFonts w:ascii="Arial CE" w:hAnsi="Arial CE" w:cs="Arial CE"/>
                <w:szCs w:val="16"/>
              </w:rPr>
              <w:t>13.567</w:t>
            </w:r>
          </w:p>
        </w:tc>
        <w:tc>
          <w:tcPr>
            <w:tcW w:w="274" w:type="pct"/>
            <w:vAlign w:val="bottom"/>
          </w:tcPr>
          <w:p w14:paraId="3B7F91B4" w14:textId="77777777" w:rsidR="00691EA6" w:rsidRPr="00072A98" w:rsidRDefault="00691EA6" w:rsidP="00AA2B2F">
            <w:pPr>
              <w:pStyle w:val="ZPpregtevilke"/>
            </w:pPr>
            <w:r w:rsidRPr="00072A98">
              <w:rPr>
                <w:rFonts w:ascii="Arial CE" w:hAnsi="Arial CE" w:cs="Arial CE"/>
                <w:szCs w:val="16"/>
              </w:rPr>
              <w:t>13.907</w:t>
            </w:r>
          </w:p>
        </w:tc>
        <w:tc>
          <w:tcPr>
            <w:tcW w:w="274" w:type="pct"/>
            <w:vAlign w:val="bottom"/>
          </w:tcPr>
          <w:p w14:paraId="2805828E" w14:textId="77777777" w:rsidR="00691EA6" w:rsidRPr="00072A98" w:rsidRDefault="00691EA6" w:rsidP="00AA2B2F">
            <w:pPr>
              <w:pStyle w:val="ZPpregtevilke"/>
            </w:pPr>
            <w:r w:rsidRPr="00072A98">
              <w:rPr>
                <w:rFonts w:ascii="Arial CE" w:hAnsi="Arial CE" w:cs="Arial CE"/>
                <w:szCs w:val="16"/>
              </w:rPr>
              <w:t>14.028</w:t>
            </w:r>
          </w:p>
        </w:tc>
        <w:tc>
          <w:tcPr>
            <w:tcW w:w="274" w:type="pct"/>
            <w:vAlign w:val="bottom"/>
          </w:tcPr>
          <w:p w14:paraId="766E4518" w14:textId="77777777" w:rsidR="00691EA6" w:rsidRPr="00072A98" w:rsidRDefault="00691EA6" w:rsidP="00AA2B2F">
            <w:pPr>
              <w:pStyle w:val="ZPpregtevilke"/>
            </w:pPr>
            <w:r w:rsidRPr="00072A98">
              <w:rPr>
                <w:rFonts w:ascii="Arial CE" w:hAnsi="Arial CE" w:cs="Arial CE"/>
                <w:szCs w:val="16"/>
              </w:rPr>
              <w:t>100,9</w:t>
            </w:r>
          </w:p>
        </w:tc>
      </w:tr>
      <w:tr w:rsidR="00691EA6" w:rsidRPr="00072A98" w14:paraId="1B628B51" w14:textId="77777777" w:rsidTr="00AA2B2F">
        <w:trPr>
          <w:trHeight w:val="227"/>
          <w:jc w:val="center"/>
        </w:trPr>
        <w:tc>
          <w:tcPr>
            <w:tcW w:w="1162" w:type="pct"/>
            <w:vAlign w:val="bottom"/>
          </w:tcPr>
          <w:p w14:paraId="45558B0A" w14:textId="77777777" w:rsidR="00691EA6" w:rsidRPr="00072A98" w:rsidRDefault="00691EA6" w:rsidP="00AA2B2F">
            <w:pPr>
              <w:pStyle w:val="ZPpregtekst"/>
              <w:rPr>
                <w:snapToGrid w:val="0"/>
              </w:rPr>
            </w:pPr>
            <w:r w:rsidRPr="00072A98">
              <w:rPr>
                <w:snapToGrid w:val="0"/>
              </w:rPr>
              <w:t>Končne zaloge mesa in izdelkov</w:t>
            </w:r>
          </w:p>
        </w:tc>
        <w:tc>
          <w:tcPr>
            <w:tcW w:w="274" w:type="pct"/>
            <w:vAlign w:val="bottom"/>
          </w:tcPr>
          <w:p w14:paraId="7DC3D060" w14:textId="77777777" w:rsidR="00691EA6" w:rsidRPr="00072A98" w:rsidRDefault="00691EA6" w:rsidP="00AA2B2F">
            <w:pPr>
              <w:pStyle w:val="ZPpregtevilke"/>
            </w:pPr>
            <w:r w:rsidRPr="00072A98">
              <w:rPr>
                <w:rFonts w:ascii="Arial CE" w:hAnsi="Arial CE" w:cs="Arial CE"/>
                <w:szCs w:val="16"/>
              </w:rPr>
              <w:t>1.297</w:t>
            </w:r>
          </w:p>
        </w:tc>
        <w:tc>
          <w:tcPr>
            <w:tcW w:w="274" w:type="pct"/>
            <w:vAlign w:val="bottom"/>
          </w:tcPr>
          <w:p w14:paraId="5C1DF998" w14:textId="77777777" w:rsidR="00691EA6" w:rsidRPr="00072A98" w:rsidRDefault="00691EA6" w:rsidP="00AA2B2F">
            <w:pPr>
              <w:pStyle w:val="ZPpregtevilke"/>
            </w:pPr>
            <w:r w:rsidRPr="00072A98">
              <w:rPr>
                <w:rFonts w:ascii="Arial CE" w:hAnsi="Arial CE" w:cs="Arial CE"/>
                <w:szCs w:val="16"/>
              </w:rPr>
              <w:t>1.050</w:t>
            </w:r>
          </w:p>
        </w:tc>
        <w:tc>
          <w:tcPr>
            <w:tcW w:w="274" w:type="pct"/>
            <w:vAlign w:val="bottom"/>
          </w:tcPr>
          <w:p w14:paraId="04FD2CD7" w14:textId="77777777" w:rsidR="00691EA6" w:rsidRPr="00072A98" w:rsidRDefault="00691EA6" w:rsidP="00AA2B2F">
            <w:pPr>
              <w:pStyle w:val="ZPpregtevilke"/>
            </w:pPr>
            <w:r w:rsidRPr="00072A98">
              <w:rPr>
                <w:rFonts w:ascii="Arial CE" w:hAnsi="Arial CE" w:cs="Arial CE"/>
                <w:szCs w:val="16"/>
              </w:rPr>
              <w:t>671</w:t>
            </w:r>
          </w:p>
        </w:tc>
        <w:tc>
          <w:tcPr>
            <w:tcW w:w="274" w:type="pct"/>
            <w:vAlign w:val="bottom"/>
          </w:tcPr>
          <w:p w14:paraId="7FADE7CD" w14:textId="77777777" w:rsidR="00691EA6" w:rsidRPr="00072A98" w:rsidRDefault="00691EA6" w:rsidP="00AA2B2F">
            <w:pPr>
              <w:pStyle w:val="ZPpregtevilke"/>
            </w:pPr>
            <w:r w:rsidRPr="00072A98">
              <w:rPr>
                <w:rFonts w:ascii="Arial CE" w:hAnsi="Arial CE" w:cs="Arial CE"/>
                <w:szCs w:val="16"/>
              </w:rPr>
              <w:t>875</w:t>
            </w:r>
          </w:p>
        </w:tc>
        <w:tc>
          <w:tcPr>
            <w:tcW w:w="274" w:type="pct"/>
            <w:vAlign w:val="bottom"/>
          </w:tcPr>
          <w:p w14:paraId="4DA2B06A" w14:textId="77777777" w:rsidR="00691EA6" w:rsidRPr="00072A98" w:rsidRDefault="00691EA6" w:rsidP="00AA2B2F">
            <w:pPr>
              <w:pStyle w:val="ZPpregtevilke"/>
            </w:pPr>
            <w:r w:rsidRPr="00072A98">
              <w:rPr>
                <w:rFonts w:ascii="Arial CE" w:hAnsi="Arial CE" w:cs="Arial CE"/>
                <w:szCs w:val="16"/>
              </w:rPr>
              <w:t>611</w:t>
            </w:r>
          </w:p>
        </w:tc>
        <w:tc>
          <w:tcPr>
            <w:tcW w:w="274" w:type="pct"/>
            <w:vAlign w:val="bottom"/>
          </w:tcPr>
          <w:p w14:paraId="75569F9B" w14:textId="77777777" w:rsidR="00691EA6" w:rsidRPr="00072A98" w:rsidRDefault="00691EA6" w:rsidP="00AA2B2F">
            <w:pPr>
              <w:pStyle w:val="ZPpregtevilke"/>
            </w:pPr>
            <w:r w:rsidRPr="00072A98">
              <w:rPr>
                <w:rFonts w:ascii="Arial CE" w:hAnsi="Arial CE" w:cs="Arial CE"/>
                <w:szCs w:val="16"/>
              </w:rPr>
              <w:t>1.325</w:t>
            </w:r>
          </w:p>
        </w:tc>
        <w:tc>
          <w:tcPr>
            <w:tcW w:w="274" w:type="pct"/>
            <w:vAlign w:val="bottom"/>
          </w:tcPr>
          <w:p w14:paraId="1735F9FE" w14:textId="77777777" w:rsidR="00691EA6" w:rsidRPr="00072A98" w:rsidRDefault="00691EA6" w:rsidP="00AA2B2F">
            <w:pPr>
              <w:pStyle w:val="ZPpregtevilke"/>
            </w:pPr>
            <w:r w:rsidRPr="00072A98">
              <w:rPr>
                <w:rFonts w:ascii="Arial CE" w:hAnsi="Arial CE" w:cs="Arial CE"/>
                <w:szCs w:val="16"/>
              </w:rPr>
              <w:t>1.500</w:t>
            </w:r>
          </w:p>
        </w:tc>
        <w:tc>
          <w:tcPr>
            <w:tcW w:w="274" w:type="pct"/>
            <w:vAlign w:val="bottom"/>
          </w:tcPr>
          <w:p w14:paraId="0CC44258" w14:textId="77777777" w:rsidR="00691EA6" w:rsidRPr="00072A98" w:rsidRDefault="00691EA6" w:rsidP="00AA2B2F">
            <w:pPr>
              <w:pStyle w:val="ZPpregtevilke"/>
            </w:pPr>
            <w:r w:rsidRPr="00072A98">
              <w:rPr>
                <w:rFonts w:ascii="Arial CE" w:hAnsi="Arial CE" w:cs="Arial CE"/>
                <w:szCs w:val="16"/>
              </w:rPr>
              <w:t>1.806</w:t>
            </w:r>
          </w:p>
        </w:tc>
        <w:tc>
          <w:tcPr>
            <w:tcW w:w="274" w:type="pct"/>
            <w:vAlign w:val="bottom"/>
          </w:tcPr>
          <w:p w14:paraId="6031DEDE" w14:textId="77777777" w:rsidR="00691EA6" w:rsidRPr="00072A98" w:rsidRDefault="00691EA6" w:rsidP="00AA2B2F">
            <w:pPr>
              <w:pStyle w:val="ZPpregtevilke"/>
            </w:pPr>
            <w:r w:rsidRPr="00072A98">
              <w:rPr>
                <w:rFonts w:ascii="Arial CE" w:hAnsi="Arial CE" w:cs="Arial CE"/>
                <w:szCs w:val="16"/>
              </w:rPr>
              <w:t>2.129</w:t>
            </w:r>
          </w:p>
        </w:tc>
        <w:tc>
          <w:tcPr>
            <w:tcW w:w="274" w:type="pct"/>
            <w:vAlign w:val="bottom"/>
          </w:tcPr>
          <w:p w14:paraId="743FCDA0" w14:textId="77777777" w:rsidR="00691EA6" w:rsidRPr="00072A98" w:rsidRDefault="00691EA6" w:rsidP="00AA2B2F">
            <w:pPr>
              <w:pStyle w:val="ZPpregtevilke"/>
            </w:pPr>
            <w:r w:rsidRPr="00072A98">
              <w:rPr>
                <w:rFonts w:ascii="Arial CE" w:hAnsi="Arial CE" w:cs="Arial CE"/>
                <w:szCs w:val="16"/>
              </w:rPr>
              <w:t>2.384</w:t>
            </w:r>
          </w:p>
        </w:tc>
        <w:tc>
          <w:tcPr>
            <w:tcW w:w="274" w:type="pct"/>
            <w:vAlign w:val="bottom"/>
          </w:tcPr>
          <w:p w14:paraId="4EC0714E" w14:textId="77777777" w:rsidR="00691EA6" w:rsidRPr="00072A98" w:rsidRDefault="00691EA6" w:rsidP="00AA2B2F">
            <w:pPr>
              <w:pStyle w:val="ZPpregtevilke"/>
            </w:pPr>
            <w:r w:rsidRPr="00072A98">
              <w:rPr>
                <w:rFonts w:ascii="Arial CE" w:hAnsi="Arial CE" w:cs="Arial CE"/>
                <w:szCs w:val="16"/>
              </w:rPr>
              <w:t>2.558</w:t>
            </w:r>
          </w:p>
        </w:tc>
        <w:tc>
          <w:tcPr>
            <w:tcW w:w="274" w:type="pct"/>
            <w:vAlign w:val="bottom"/>
          </w:tcPr>
          <w:p w14:paraId="47C792AE" w14:textId="77777777" w:rsidR="00691EA6" w:rsidRPr="00072A98" w:rsidRDefault="00691EA6" w:rsidP="00AA2B2F">
            <w:pPr>
              <w:pStyle w:val="ZPpregtevilke"/>
            </w:pPr>
            <w:r w:rsidRPr="00072A98">
              <w:rPr>
                <w:rFonts w:ascii="Arial CE" w:hAnsi="Arial CE" w:cs="Arial CE"/>
                <w:szCs w:val="16"/>
              </w:rPr>
              <w:t>3.263</w:t>
            </w:r>
          </w:p>
        </w:tc>
        <w:tc>
          <w:tcPr>
            <w:tcW w:w="274" w:type="pct"/>
            <w:vAlign w:val="bottom"/>
          </w:tcPr>
          <w:p w14:paraId="4E52F2C7" w14:textId="77777777" w:rsidR="00691EA6" w:rsidRPr="00072A98" w:rsidRDefault="00691EA6" w:rsidP="00AA2B2F">
            <w:pPr>
              <w:pStyle w:val="ZPpregtevilke"/>
            </w:pPr>
            <w:r w:rsidRPr="00072A98">
              <w:rPr>
                <w:rFonts w:ascii="Arial CE" w:hAnsi="Arial CE" w:cs="Arial CE"/>
                <w:szCs w:val="16"/>
              </w:rPr>
              <w:t>3.057</w:t>
            </w:r>
          </w:p>
        </w:tc>
        <w:tc>
          <w:tcPr>
            <w:tcW w:w="274" w:type="pct"/>
            <w:vAlign w:val="bottom"/>
          </w:tcPr>
          <w:p w14:paraId="5F38A6C4" w14:textId="77777777" w:rsidR="00691EA6" w:rsidRPr="00072A98" w:rsidRDefault="00691EA6" w:rsidP="00AA2B2F">
            <w:pPr>
              <w:pStyle w:val="ZPpregtevilke"/>
            </w:pPr>
            <w:r w:rsidRPr="00072A98">
              <w:rPr>
                <w:rFonts w:ascii="Arial CE" w:hAnsi="Arial CE" w:cs="Arial CE"/>
                <w:szCs w:val="16"/>
              </w:rPr>
              <w:t>93,7</w:t>
            </w:r>
          </w:p>
        </w:tc>
      </w:tr>
      <w:tr w:rsidR="00691EA6" w:rsidRPr="00072A98" w14:paraId="78D96B39" w14:textId="77777777" w:rsidTr="00AA2B2F">
        <w:trPr>
          <w:trHeight w:val="227"/>
          <w:jc w:val="center"/>
        </w:trPr>
        <w:tc>
          <w:tcPr>
            <w:tcW w:w="1162" w:type="pct"/>
            <w:vAlign w:val="bottom"/>
          </w:tcPr>
          <w:p w14:paraId="2E875B4C" w14:textId="77777777" w:rsidR="00691EA6" w:rsidRPr="00072A98" w:rsidRDefault="00691EA6" w:rsidP="00AA2B2F">
            <w:pPr>
              <w:pStyle w:val="ZPpregtekst"/>
              <w:rPr>
                <w:snapToGrid w:val="0"/>
              </w:rPr>
            </w:pPr>
            <w:r w:rsidRPr="00072A98">
              <w:rPr>
                <w:snapToGrid w:val="0"/>
              </w:rPr>
              <w:t>Domača poraba</w:t>
            </w:r>
          </w:p>
        </w:tc>
        <w:tc>
          <w:tcPr>
            <w:tcW w:w="274" w:type="pct"/>
            <w:vAlign w:val="bottom"/>
          </w:tcPr>
          <w:p w14:paraId="19C64748" w14:textId="77777777" w:rsidR="00691EA6" w:rsidRPr="00072A98" w:rsidRDefault="00691EA6" w:rsidP="00AA2B2F">
            <w:pPr>
              <w:pStyle w:val="ZPpregtevilke"/>
            </w:pPr>
            <w:r w:rsidRPr="00072A98">
              <w:rPr>
                <w:rFonts w:ascii="Arial CE" w:hAnsi="Arial CE" w:cs="Arial CE"/>
                <w:szCs w:val="16"/>
              </w:rPr>
              <w:t>84.912</w:t>
            </w:r>
          </w:p>
        </w:tc>
        <w:tc>
          <w:tcPr>
            <w:tcW w:w="274" w:type="pct"/>
            <w:vAlign w:val="bottom"/>
          </w:tcPr>
          <w:p w14:paraId="66A9525F" w14:textId="77777777" w:rsidR="00691EA6" w:rsidRPr="00072A98" w:rsidRDefault="00691EA6" w:rsidP="00AA2B2F">
            <w:pPr>
              <w:pStyle w:val="ZPpregtevilke"/>
            </w:pPr>
            <w:r w:rsidRPr="00072A98">
              <w:rPr>
                <w:rFonts w:ascii="Arial CE" w:hAnsi="Arial CE" w:cs="Arial CE"/>
                <w:szCs w:val="16"/>
              </w:rPr>
              <w:t>87.284</w:t>
            </w:r>
          </w:p>
        </w:tc>
        <w:tc>
          <w:tcPr>
            <w:tcW w:w="274" w:type="pct"/>
            <w:vAlign w:val="bottom"/>
          </w:tcPr>
          <w:p w14:paraId="08C9EFB7" w14:textId="77777777" w:rsidR="00691EA6" w:rsidRPr="00072A98" w:rsidRDefault="00691EA6" w:rsidP="00AA2B2F">
            <w:pPr>
              <w:pStyle w:val="ZPpregtevilke"/>
            </w:pPr>
            <w:r w:rsidRPr="00072A98">
              <w:rPr>
                <w:rFonts w:ascii="Arial CE" w:hAnsi="Arial CE" w:cs="Arial CE"/>
                <w:szCs w:val="16"/>
              </w:rPr>
              <w:t>82.743</w:t>
            </w:r>
          </w:p>
        </w:tc>
        <w:tc>
          <w:tcPr>
            <w:tcW w:w="274" w:type="pct"/>
            <w:vAlign w:val="bottom"/>
          </w:tcPr>
          <w:p w14:paraId="45FDF3DB" w14:textId="77777777" w:rsidR="00691EA6" w:rsidRPr="00072A98" w:rsidRDefault="00691EA6" w:rsidP="00AA2B2F">
            <w:pPr>
              <w:pStyle w:val="ZPpregtevilke"/>
            </w:pPr>
            <w:r w:rsidRPr="00072A98">
              <w:rPr>
                <w:rFonts w:ascii="Arial CE" w:hAnsi="Arial CE" w:cs="Arial CE"/>
                <w:szCs w:val="16"/>
              </w:rPr>
              <w:t>85.150</w:t>
            </w:r>
          </w:p>
        </w:tc>
        <w:tc>
          <w:tcPr>
            <w:tcW w:w="274" w:type="pct"/>
            <w:vAlign w:val="bottom"/>
          </w:tcPr>
          <w:p w14:paraId="3A80F120" w14:textId="77777777" w:rsidR="00691EA6" w:rsidRPr="00072A98" w:rsidRDefault="00691EA6" w:rsidP="00AA2B2F">
            <w:pPr>
              <w:pStyle w:val="ZPpregtevilke"/>
            </w:pPr>
            <w:r w:rsidRPr="00072A98">
              <w:rPr>
                <w:rFonts w:ascii="Arial CE" w:hAnsi="Arial CE" w:cs="Arial CE"/>
                <w:szCs w:val="16"/>
              </w:rPr>
              <w:t>81.186</w:t>
            </w:r>
          </w:p>
        </w:tc>
        <w:tc>
          <w:tcPr>
            <w:tcW w:w="274" w:type="pct"/>
            <w:vAlign w:val="bottom"/>
          </w:tcPr>
          <w:p w14:paraId="7FAF26EC" w14:textId="77777777" w:rsidR="00691EA6" w:rsidRPr="00072A98" w:rsidRDefault="00691EA6" w:rsidP="00AA2B2F">
            <w:pPr>
              <w:pStyle w:val="ZPpregtevilke"/>
            </w:pPr>
            <w:r w:rsidRPr="00072A98">
              <w:rPr>
                <w:rFonts w:ascii="Arial CE" w:hAnsi="Arial CE" w:cs="Arial CE"/>
                <w:szCs w:val="16"/>
              </w:rPr>
              <w:t>77.477</w:t>
            </w:r>
          </w:p>
        </w:tc>
        <w:tc>
          <w:tcPr>
            <w:tcW w:w="274" w:type="pct"/>
            <w:vAlign w:val="bottom"/>
          </w:tcPr>
          <w:p w14:paraId="7D7524D1" w14:textId="77777777" w:rsidR="00691EA6" w:rsidRPr="00072A98" w:rsidRDefault="00691EA6" w:rsidP="00AA2B2F">
            <w:pPr>
              <w:pStyle w:val="ZPpregtevilke"/>
            </w:pPr>
            <w:r w:rsidRPr="00072A98">
              <w:rPr>
                <w:rFonts w:ascii="Arial CE" w:hAnsi="Arial CE" w:cs="Arial CE"/>
                <w:szCs w:val="16"/>
              </w:rPr>
              <w:t>73.181</w:t>
            </w:r>
          </w:p>
        </w:tc>
        <w:tc>
          <w:tcPr>
            <w:tcW w:w="274" w:type="pct"/>
            <w:vAlign w:val="bottom"/>
          </w:tcPr>
          <w:p w14:paraId="12125426" w14:textId="77777777" w:rsidR="00691EA6" w:rsidRPr="00072A98" w:rsidRDefault="00691EA6" w:rsidP="00AA2B2F">
            <w:pPr>
              <w:pStyle w:val="ZPpregtevilke"/>
            </w:pPr>
            <w:r w:rsidRPr="00072A98">
              <w:rPr>
                <w:rFonts w:ascii="Arial CE" w:hAnsi="Arial CE" w:cs="Arial CE"/>
                <w:szCs w:val="16"/>
              </w:rPr>
              <w:t>75.903</w:t>
            </w:r>
          </w:p>
        </w:tc>
        <w:tc>
          <w:tcPr>
            <w:tcW w:w="274" w:type="pct"/>
            <w:vAlign w:val="bottom"/>
          </w:tcPr>
          <w:p w14:paraId="6432F0C5" w14:textId="77777777" w:rsidR="00691EA6" w:rsidRPr="00072A98" w:rsidRDefault="00691EA6" w:rsidP="00AA2B2F">
            <w:pPr>
              <w:pStyle w:val="ZPpregtevilke"/>
            </w:pPr>
            <w:r w:rsidRPr="00072A98">
              <w:rPr>
                <w:rFonts w:ascii="Arial CE" w:hAnsi="Arial CE" w:cs="Arial CE"/>
                <w:szCs w:val="16"/>
              </w:rPr>
              <w:t>76.369</w:t>
            </w:r>
          </w:p>
        </w:tc>
        <w:tc>
          <w:tcPr>
            <w:tcW w:w="274" w:type="pct"/>
            <w:vAlign w:val="bottom"/>
          </w:tcPr>
          <w:p w14:paraId="114BB3E6" w14:textId="77777777" w:rsidR="00691EA6" w:rsidRPr="00072A98" w:rsidRDefault="00691EA6" w:rsidP="00AA2B2F">
            <w:pPr>
              <w:pStyle w:val="ZPpregtevilke"/>
            </w:pPr>
            <w:r w:rsidRPr="00072A98">
              <w:rPr>
                <w:rFonts w:ascii="Arial CE" w:hAnsi="Arial CE" w:cs="Arial CE"/>
                <w:szCs w:val="16"/>
              </w:rPr>
              <w:t>84.008</w:t>
            </w:r>
          </w:p>
        </w:tc>
        <w:tc>
          <w:tcPr>
            <w:tcW w:w="274" w:type="pct"/>
            <w:vAlign w:val="bottom"/>
          </w:tcPr>
          <w:p w14:paraId="20413B79" w14:textId="77777777" w:rsidR="00691EA6" w:rsidRPr="00072A98" w:rsidRDefault="00691EA6" w:rsidP="00AA2B2F">
            <w:pPr>
              <w:pStyle w:val="ZPpregtevilke"/>
            </w:pPr>
            <w:r w:rsidRPr="00072A98">
              <w:rPr>
                <w:rFonts w:ascii="Arial CE" w:hAnsi="Arial CE" w:cs="Arial CE"/>
                <w:szCs w:val="16"/>
              </w:rPr>
              <w:t>77.729</w:t>
            </w:r>
          </w:p>
        </w:tc>
        <w:tc>
          <w:tcPr>
            <w:tcW w:w="274" w:type="pct"/>
            <w:vAlign w:val="bottom"/>
          </w:tcPr>
          <w:p w14:paraId="01935E4A" w14:textId="77777777" w:rsidR="00691EA6" w:rsidRPr="00072A98" w:rsidRDefault="00691EA6" w:rsidP="00AA2B2F">
            <w:pPr>
              <w:pStyle w:val="ZPpregtevilke"/>
            </w:pPr>
            <w:r w:rsidRPr="00072A98">
              <w:rPr>
                <w:rFonts w:ascii="Arial CE" w:hAnsi="Arial CE" w:cs="Arial CE"/>
                <w:szCs w:val="16"/>
              </w:rPr>
              <w:t>78.355</w:t>
            </w:r>
          </w:p>
        </w:tc>
        <w:tc>
          <w:tcPr>
            <w:tcW w:w="274" w:type="pct"/>
            <w:vAlign w:val="bottom"/>
          </w:tcPr>
          <w:p w14:paraId="0D94DB62" w14:textId="77777777" w:rsidR="00691EA6" w:rsidRPr="00072A98" w:rsidRDefault="00691EA6" w:rsidP="00AA2B2F">
            <w:pPr>
              <w:pStyle w:val="ZPpregtevilke"/>
            </w:pPr>
            <w:r w:rsidRPr="00072A98">
              <w:rPr>
                <w:rFonts w:ascii="Arial CE" w:hAnsi="Arial CE" w:cs="Arial CE"/>
                <w:szCs w:val="16"/>
              </w:rPr>
              <w:t>76.679</w:t>
            </w:r>
          </w:p>
        </w:tc>
        <w:tc>
          <w:tcPr>
            <w:tcW w:w="274" w:type="pct"/>
            <w:vAlign w:val="bottom"/>
          </w:tcPr>
          <w:p w14:paraId="22B0EF4F" w14:textId="77777777" w:rsidR="00691EA6" w:rsidRPr="00072A98" w:rsidRDefault="00691EA6" w:rsidP="00AA2B2F">
            <w:pPr>
              <w:pStyle w:val="ZPpregtevilke"/>
            </w:pPr>
            <w:r w:rsidRPr="00072A98">
              <w:rPr>
                <w:rFonts w:ascii="Arial CE" w:hAnsi="Arial CE" w:cs="Arial CE"/>
                <w:szCs w:val="16"/>
              </w:rPr>
              <w:t>97,9</w:t>
            </w:r>
          </w:p>
        </w:tc>
      </w:tr>
      <w:tr w:rsidR="00691EA6" w:rsidRPr="00072A98" w14:paraId="5D846A9A" w14:textId="77777777" w:rsidTr="00AA2B2F">
        <w:trPr>
          <w:trHeight w:val="227"/>
          <w:jc w:val="center"/>
        </w:trPr>
        <w:tc>
          <w:tcPr>
            <w:tcW w:w="1162" w:type="pct"/>
            <w:vAlign w:val="bottom"/>
          </w:tcPr>
          <w:p w14:paraId="47F350C5" w14:textId="77777777" w:rsidR="00691EA6" w:rsidRPr="00072A98" w:rsidRDefault="00691EA6" w:rsidP="00AA2B2F">
            <w:pPr>
              <w:pStyle w:val="ZPpregtekst"/>
              <w:rPr>
                <w:b/>
                <w:snapToGrid w:val="0"/>
              </w:rPr>
            </w:pPr>
            <w:r w:rsidRPr="00072A98">
              <w:rPr>
                <w:b/>
                <w:snapToGrid w:val="0"/>
              </w:rPr>
              <w:t>Poraba na prebivalca (kg)</w:t>
            </w:r>
          </w:p>
        </w:tc>
        <w:tc>
          <w:tcPr>
            <w:tcW w:w="274" w:type="pct"/>
            <w:vAlign w:val="bottom"/>
          </w:tcPr>
          <w:p w14:paraId="5C6E7CBE" w14:textId="77777777" w:rsidR="00691EA6" w:rsidRPr="00072A98" w:rsidRDefault="00691EA6" w:rsidP="00AA2B2F">
            <w:pPr>
              <w:pStyle w:val="ZPpregtevilke"/>
              <w:rPr>
                <w:b/>
                <w:bCs/>
              </w:rPr>
            </w:pPr>
            <w:r w:rsidRPr="00072A98">
              <w:rPr>
                <w:rFonts w:ascii="Arial CE" w:hAnsi="Arial CE" w:cs="Arial CE"/>
                <w:b/>
                <w:bCs/>
                <w:szCs w:val="16"/>
              </w:rPr>
              <w:t>42,0</w:t>
            </w:r>
          </w:p>
        </w:tc>
        <w:tc>
          <w:tcPr>
            <w:tcW w:w="274" w:type="pct"/>
            <w:vAlign w:val="bottom"/>
          </w:tcPr>
          <w:p w14:paraId="15B46370" w14:textId="77777777" w:rsidR="00691EA6" w:rsidRPr="00072A98" w:rsidRDefault="00691EA6" w:rsidP="00AA2B2F">
            <w:pPr>
              <w:pStyle w:val="ZPpregtevilke"/>
              <w:rPr>
                <w:b/>
                <w:bCs/>
              </w:rPr>
            </w:pPr>
            <w:r w:rsidRPr="00072A98">
              <w:rPr>
                <w:rFonts w:ascii="Arial CE" w:hAnsi="Arial CE" w:cs="Arial CE"/>
                <w:b/>
                <w:bCs/>
                <w:szCs w:val="16"/>
              </w:rPr>
              <w:t>43,2</w:t>
            </w:r>
          </w:p>
        </w:tc>
        <w:tc>
          <w:tcPr>
            <w:tcW w:w="274" w:type="pct"/>
            <w:vAlign w:val="bottom"/>
          </w:tcPr>
          <w:p w14:paraId="44576E11" w14:textId="77777777" w:rsidR="00691EA6" w:rsidRPr="00072A98" w:rsidRDefault="00691EA6" w:rsidP="00AA2B2F">
            <w:pPr>
              <w:pStyle w:val="ZPpregtevilke"/>
              <w:rPr>
                <w:b/>
                <w:bCs/>
              </w:rPr>
            </w:pPr>
            <w:r w:rsidRPr="00072A98">
              <w:rPr>
                <w:rFonts w:ascii="Arial CE" w:hAnsi="Arial CE" w:cs="Arial CE"/>
                <w:b/>
                <w:bCs/>
                <w:szCs w:val="16"/>
              </w:rPr>
              <w:t>40,5</w:t>
            </w:r>
          </w:p>
        </w:tc>
        <w:tc>
          <w:tcPr>
            <w:tcW w:w="274" w:type="pct"/>
            <w:vAlign w:val="bottom"/>
          </w:tcPr>
          <w:p w14:paraId="69266CB9" w14:textId="77777777" w:rsidR="00691EA6" w:rsidRPr="00072A98" w:rsidRDefault="00691EA6" w:rsidP="00AA2B2F">
            <w:pPr>
              <w:pStyle w:val="ZPpregtevilke"/>
              <w:rPr>
                <w:b/>
                <w:bCs/>
              </w:rPr>
            </w:pPr>
            <w:r w:rsidRPr="00072A98">
              <w:rPr>
                <w:rFonts w:ascii="Arial CE" w:hAnsi="Arial CE" w:cs="Arial CE"/>
                <w:b/>
                <w:bCs/>
                <w:szCs w:val="16"/>
              </w:rPr>
              <w:t>41,6</w:t>
            </w:r>
          </w:p>
        </w:tc>
        <w:tc>
          <w:tcPr>
            <w:tcW w:w="274" w:type="pct"/>
            <w:vAlign w:val="bottom"/>
          </w:tcPr>
          <w:p w14:paraId="0225DA4A" w14:textId="77777777" w:rsidR="00691EA6" w:rsidRPr="00072A98" w:rsidRDefault="00691EA6" w:rsidP="00AA2B2F">
            <w:pPr>
              <w:pStyle w:val="ZPpregtevilke"/>
              <w:rPr>
                <w:b/>
                <w:bCs/>
              </w:rPr>
            </w:pPr>
            <w:r w:rsidRPr="00072A98">
              <w:rPr>
                <w:rFonts w:ascii="Arial CE" w:hAnsi="Arial CE" w:cs="Arial CE"/>
                <w:b/>
                <w:bCs/>
                <w:szCs w:val="16"/>
              </w:rPr>
              <w:t>39,6</w:t>
            </w:r>
          </w:p>
        </w:tc>
        <w:tc>
          <w:tcPr>
            <w:tcW w:w="274" w:type="pct"/>
            <w:vAlign w:val="bottom"/>
          </w:tcPr>
          <w:p w14:paraId="0133FDA3" w14:textId="77777777" w:rsidR="00691EA6" w:rsidRPr="00072A98" w:rsidRDefault="00691EA6" w:rsidP="00AA2B2F">
            <w:pPr>
              <w:pStyle w:val="ZPpregtevilke"/>
              <w:rPr>
                <w:b/>
                <w:bCs/>
              </w:rPr>
            </w:pPr>
            <w:r w:rsidRPr="00072A98">
              <w:rPr>
                <w:rFonts w:ascii="Arial CE" w:hAnsi="Arial CE" w:cs="Arial CE"/>
                <w:b/>
                <w:bCs/>
                <w:szCs w:val="16"/>
              </w:rPr>
              <w:t>37,7</w:t>
            </w:r>
          </w:p>
        </w:tc>
        <w:tc>
          <w:tcPr>
            <w:tcW w:w="274" w:type="pct"/>
            <w:vAlign w:val="bottom"/>
          </w:tcPr>
          <w:p w14:paraId="429604E6" w14:textId="77777777" w:rsidR="00691EA6" w:rsidRPr="00072A98" w:rsidRDefault="00691EA6" w:rsidP="00AA2B2F">
            <w:pPr>
              <w:pStyle w:val="ZPpregtevilke"/>
              <w:rPr>
                <w:b/>
                <w:bCs/>
              </w:rPr>
            </w:pPr>
            <w:r w:rsidRPr="00072A98">
              <w:rPr>
                <w:rFonts w:ascii="Arial CE" w:hAnsi="Arial CE" w:cs="Arial CE"/>
                <w:b/>
                <w:bCs/>
                <w:szCs w:val="16"/>
              </w:rPr>
              <w:t>35,5</w:t>
            </w:r>
          </w:p>
        </w:tc>
        <w:tc>
          <w:tcPr>
            <w:tcW w:w="274" w:type="pct"/>
            <w:vAlign w:val="bottom"/>
          </w:tcPr>
          <w:p w14:paraId="1046BC40" w14:textId="77777777" w:rsidR="00691EA6" w:rsidRPr="00072A98" w:rsidRDefault="00691EA6" w:rsidP="00AA2B2F">
            <w:pPr>
              <w:pStyle w:val="ZPpregtevilke"/>
              <w:rPr>
                <w:b/>
                <w:bCs/>
              </w:rPr>
            </w:pPr>
            <w:r w:rsidRPr="00072A98">
              <w:rPr>
                <w:rFonts w:ascii="Arial CE" w:hAnsi="Arial CE" w:cs="Arial CE"/>
                <w:b/>
                <w:bCs/>
                <w:szCs w:val="16"/>
              </w:rPr>
              <w:t>36,8</w:t>
            </w:r>
          </w:p>
        </w:tc>
        <w:tc>
          <w:tcPr>
            <w:tcW w:w="274" w:type="pct"/>
            <w:vAlign w:val="bottom"/>
          </w:tcPr>
          <w:p w14:paraId="04B09BAD" w14:textId="77777777" w:rsidR="00691EA6" w:rsidRPr="00072A98" w:rsidRDefault="00691EA6" w:rsidP="00AA2B2F">
            <w:pPr>
              <w:pStyle w:val="ZPpregtevilke"/>
              <w:rPr>
                <w:b/>
                <w:bCs/>
              </w:rPr>
            </w:pPr>
            <w:r w:rsidRPr="00072A98">
              <w:rPr>
                <w:rFonts w:ascii="Arial CE" w:hAnsi="Arial CE" w:cs="Arial CE"/>
                <w:b/>
                <w:bCs/>
                <w:szCs w:val="16"/>
              </w:rPr>
              <w:t>37,0</w:t>
            </w:r>
          </w:p>
        </w:tc>
        <w:tc>
          <w:tcPr>
            <w:tcW w:w="274" w:type="pct"/>
            <w:vAlign w:val="bottom"/>
          </w:tcPr>
          <w:p w14:paraId="0650E6B6" w14:textId="77777777" w:rsidR="00691EA6" w:rsidRPr="00072A98" w:rsidRDefault="00691EA6" w:rsidP="00AA2B2F">
            <w:pPr>
              <w:pStyle w:val="ZPpregtevilke"/>
              <w:rPr>
                <w:b/>
                <w:bCs/>
              </w:rPr>
            </w:pPr>
            <w:r w:rsidRPr="00072A98">
              <w:rPr>
                <w:rFonts w:ascii="Arial CE" w:hAnsi="Arial CE" w:cs="Arial CE"/>
                <w:b/>
                <w:bCs/>
                <w:szCs w:val="16"/>
              </w:rPr>
              <w:t>40,7</w:t>
            </w:r>
          </w:p>
        </w:tc>
        <w:tc>
          <w:tcPr>
            <w:tcW w:w="274" w:type="pct"/>
            <w:vAlign w:val="bottom"/>
          </w:tcPr>
          <w:p w14:paraId="68AF83B2" w14:textId="77777777" w:rsidR="00691EA6" w:rsidRPr="00072A98" w:rsidRDefault="00691EA6" w:rsidP="00AA2B2F">
            <w:pPr>
              <w:pStyle w:val="ZPpregtevilke"/>
              <w:rPr>
                <w:b/>
                <w:bCs/>
              </w:rPr>
            </w:pPr>
            <w:r w:rsidRPr="00072A98">
              <w:rPr>
                <w:rFonts w:ascii="Arial CE" w:hAnsi="Arial CE" w:cs="Arial CE"/>
                <w:b/>
                <w:bCs/>
                <w:szCs w:val="16"/>
              </w:rPr>
              <w:t>37,6</w:t>
            </w:r>
          </w:p>
        </w:tc>
        <w:tc>
          <w:tcPr>
            <w:tcW w:w="274" w:type="pct"/>
            <w:vAlign w:val="bottom"/>
          </w:tcPr>
          <w:p w14:paraId="305C2A9E" w14:textId="77777777" w:rsidR="00691EA6" w:rsidRPr="00072A98" w:rsidRDefault="00691EA6" w:rsidP="00AA2B2F">
            <w:pPr>
              <w:pStyle w:val="ZPpregtevilke"/>
              <w:rPr>
                <w:b/>
                <w:bCs/>
              </w:rPr>
            </w:pPr>
            <w:r w:rsidRPr="00072A98">
              <w:rPr>
                <w:rFonts w:ascii="Arial CE" w:hAnsi="Arial CE" w:cs="Arial CE"/>
                <w:b/>
                <w:bCs/>
                <w:szCs w:val="16"/>
              </w:rPr>
              <w:t>37,9</w:t>
            </w:r>
          </w:p>
        </w:tc>
        <w:tc>
          <w:tcPr>
            <w:tcW w:w="274" w:type="pct"/>
            <w:vAlign w:val="bottom"/>
          </w:tcPr>
          <w:p w14:paraId="5ADBB8E7" w14:textId="77777777" w:rsidR="00691EA6" w:rsidRPr="00072A98" w:rsidRDefault="00691EA6" w:rsidP="00AA2B2F">
            <w:pPr>
              <w:pStyle w:val="ZPpregtevilke"/>
              <w:rPr>
                <w:b/>
                <w:bCs/>
              </w:rPr>
            </w:pPr>
            <w:r w:rsidRPr="00072A98">
              <w:rPr>
                <w:rFonts w:ascii="Arial CE" w:hAnsi="Arial CE" w:cs="Arial CE"/>
                <w:b/>
                <w:bCs/>
                <w:szCs w:val="16"/>
              </w:rPr>
              <w:t>36,7</w:t>
            </w:r>
          </w:p>
        </w:tc>
        <w:tc>
          <w:tcPr>
            <w:tcW w:w="274" w:type="pct"/>
            <w:vAlign w:val="bottom"/>
          </w:tcPr>
          <w:p w14:paraId="3A515707" w14:textId="77777777" w:rsidR="00691EA6" w:rsidRPr="00072A98" w:rsidRDefault="00691EA6" w:rsidP="00AA2B2F">
            <w:pPr>
              <w:pStyle w:val="ZPpregtevilke"/>
              <w:rPr>
                <w:b/>
                <w:bCs/>
              </w:rPr>
            </w:pPr>
            <w:r w:rsidRPr="00072A98">
              <w:rPr>
                <w:rFonts w:ascii="Arial CE" w:hAnsi="Arial CE" w:cs="Arial CE"/>
                <w:b/>
                <w:bCs/>
                <w:szCs w:val="16"/>
              </w:rPr>
              <w:t>97,0</w:t>
            </w:r>
          </w:p>
        </w:tc>
      </w:tr>
      <w:tr w:rsidR="00691EA6" w:rsidRPr="00072A98" w14:paraId="7FCC11C5" w14:textId="77777777" w:rsidTr="00AA2B2F">
        <w:trPr>
          <w:trHeight w:val="227"/>
          <w:jc w:val="center"/>
        </w:trPr>
        <w:tc>
          <w:tcPr>
            <w:tcW w:w="1162" w:type="pct"/>
            <w:vAlign w:val="bottom"/>
          </w:tcPr>
          <w:p w14:paraId="3BFA8597" w14:textId="77777777" w:rsidR="00691EA6" w:rsidRPr="00072A98" w:rsidRDefault="00691EA6" w:rsidP="00AA2B2F">
            <w:pPr>
              <w:pStyle w:val="ZPpregtekst"/>
              <w:rPr>
                <w:b/>
                <w:snapToGrid w:val="0"/>
              </w:rPr>
            </w:pPr>
            <w:r w:rsidRPr="00072A98">
              <w:rPr>
                <w:b/>
                <w:snapToGrid w:val="0"/>
              </w:rPr>
              <w:t>Stopnja samooskrbe (%)</w:t>
            </w:r>
          </w:p>
        </w:tc>
        <w:tc>
          <w:tcPr>
            <w:tcW w:w="274" w:type="pct"/>
            <w:vAlign w:val="bottom"/>
          </w:tcPr>
          <w:p w14:paraId="14E3BE0F" w14:textId="77777777" w:rsidR="00691EA6" w:rsidRPr="00072A98" w:rsidRDefault="00691EA6" w:rsidP="00AA2B2F">
            <w:pPr>
              <w:pStyle w:val="ZPpregtevilke"/>
              <w:rPr>
                <w:b/>
                <w:bCs/>
              </w:rPr>
            </w:pPr>
            <w:r w:rsidRPr="00072A98">
              <w:rPr>
                <w:rFonts w:ascii="Arial CE" w:hAnsi="Arial CE" w:cs="Arial CE"/>
                <w:b/>
                <w:bCs/>
                <w:szCs w:val="16"/>
              </w:rPr>
              <w:t>73,6</w:t>
            </w:r>
          </w:p>
        </w:tc>
        <w:tc>
          <w:tcPr>
            <w:tcW w:w="274" w:type="pct"/>
            <w:vAlign w:val="bottom"/>
          </w:tcPr>
          <w:p w14:paraId="7FFF14DF" w14:textId="77777777" w:rsidR="00691EA6" w:rsidRPr="00072A98" w:rsidRDefault="00691EA6" w:rsidP="00AA2B2F">
            <w:pPr>
              <w:pStyle w:val="ZPpregtevilke"/>
              <w:rPr>
                <w:b/>
                <w:bCs/>
              </w:rPr>
            </w:pPr>
            <w:r w:rsidRPr="00072A98">
              <w:rPr>
                <w:rFonts w:ascii="Arial CE" w:hAnsi="Arial CE" w:cs="Arial CE"/>
                <w:b/>
                <w:bCs/>
                <w:szCs w:val="16"/>
              </w:rPr>
              <w:t>70,2</w:t>
            </w:r>
          </w:p>
        </w:tc>
        <w:tc>
          <w:tcPr>
            <w:tcW w:w="274" w:type="pct"/>
            <w:vAlign w:val="bottom"/>
          </w:tcPr>
          <w:p w14:paraId="77D09D87" w14:textId="77777777" w:rsidR="00691EA6" w:rsidRPr="00072A98" w:rsidRDefault="00691EA6" w:rsidP="00AA2B2F">
            <w:pPr>
              <w:pStyle w:val="ZPpregtevilke"/>
              <w:rPr>
                <w:b/>
                <w:bCs/>
              </w:rPr>
            </w:pPr>
            <w:r w:rsidRPr="00072A98">
              <w:rPr>
                <w:rFonts w:ascii="Arial CE" w:hAnsi="Arial CE" w:cs="Arial CE"/>
                <w:b/>
                <w:bCs/>
                <w:szCs w:val="16"/>
              </w:rPr>
              <w:t>54,8</w:t>
            </w:r>
          </w:p>
        </w:tc>
        <w:tc>
          <w:tcPr>
            <w:tcW w:w="274" w:type="pct"/>
            <w:vAlign w:val="bottom"/>
          </w:tcPr>
          <w:p w14:paraId="19384140" w14:textId="77777777" w:rsidR="00691EA6" w:rsidRPr="00072A98" w:rsidRDefault="00691EA6" w:rsidP="00AA2B2F">
            <w:pPr>
              <w:pStyle w:val="ZPpregtevilke"/>
              <w:rPr>
                <w:b/>
                <w:bCs/>
              </w:rPr>
            </w:pPr>
            <w:r w:rsidRPr="00072A98">
              <w:rPr>
                <w:rFonts w:ascii="Arial CE" w:hAnsi="Arial CE" w:cs="Arial CE"/>
                <w:b/>
                <w:bCs/>
                <w:szCs w:val="16"/>
              </w:rPr>
              <w:t>52,3</w:t>
            </w:r>
          </w:p>
        </w:tc>
        <w:tc>
          <w:tcPr>
            <w:tcW w:w="274" w:type="pct"/>
            <w:vAlign w:val="bottom"/>
          </w:tcPr>
          <w:p w14:paraId="1E2BFBCF" w14:textId="77777777" w:rsidR="00691EA6" w:rsidRPr="00072A98" w:rsidRDefault="00691EA6" w:rsidP="00AA2B2F">
            <w:pPr>
              <w:pStyle w:val="ZPpregtevilke"/>
              <w:rPr>
                <w:b/>
                <w:bCs/>
              </w:rPr>
            </w:pPr>
            <w:r w:rsidRPr="00072A98">
              <w:rPr>
                <w:rFonts w:ascii="Arial CE" w:hAnsi="Arial CE" w:cs="Arial CE"/>
                <w:b/>
                <w:bCs/>
                <w:szCs w:val="16"/>
              </w:rPr>
              <w:t>49,5</w:t>
            </w:r>
          </w:p>
        </w:tc>
        <w:tc>
          <w:tcPr>
            <w:tcW w:w="274" w:type="pct"/>
            <w:vAlign w:val="bottom"/>
          </w:tcPr>
          <w:p w14:paraId="1867F996" w14:textId="77777777" w:rsidR="00691EA6" w:rsidRPr="00072A98" w:rsidRDefault="00691EA6" w:rsidP="00AA2B2F">
            <w:pPr>
              <w:pStyle w:val="ZPpregtevilke"/>
              <w:rPr>
                <w:b/>
                <w:bCs/>
              </w:rPr>
            </w:pPr>
            <w:r w:rsidRPr="00072A98">
              <w:rPr>
                <w:rFonts w:ascii="Arial CE" w:hAnsi="Arial CE" w:cs="Arial CE"/>
                <w:b/>
                <w:bCs/>
                <w:szCs w:val="16"/>
              </w:rPr>
              <w:t>46,5</w:t>
            </w:r>
          </w:p>
        </w:tc>
        <w:tc>
          <w:tcPr>
            <w:tcW w:w="274" w:type="pct"/>
            <w:vAlign w:val="bottom"/>
          </w:tcPr>
          <w:p w14:paraId="67DEAA9C" w14:textId="77777777" w:rsidR="00691EA6" w:rsidRPr="00072A98" w:rsidRDefault="00691EA6" w:rsidP="00AA2B2F">
            <w:pPr>
              <w:pStyle w:val="ZPpregtevilke"/>
              <w:rPr>
                <w:b/>
                <w:bCs/>
              </w:rPr>
            </w:pPr>
            <w:r w:rsidRPr="00072A98">
              <w:rPr>
                <w:rFonts w:ascii="Arial CE" w:hAnsi="Arial CE" w:cs="Arial CE"/>
                <w:b/>
                <w:bCs/>
                <w:szCs w:val="16"/>
              </w:rPr>
              <w:t>39,6</w:t>
            </w:r>
          </w:p>
        </w:tc>
        <w:tc>
          <w:tcPr>
            <w:tcW w:w="274" w:type="pct"/>
            <w:vAlign w:val="bottom"/>
          </w:tcPr>
          <w:p w14:paraId="64440893" w14:textId="77777777" w:rsidR="00691EA6" w:rsidRPr="00072A98" w:rsidRDefault="00691EA6" w:rsidP="00AA2B2F">
            <w:pPr>
              <w:pStyle w:val="ZPpregtevilke"/>
              <w:rPr>
                <w:b/>
                <w:bCs/>
              </w:rPr>
            </w:pPr>
            <w:r w:rsidRPr="00072A98">
              <w:rPr>
                <w:rFonts w:ascii="Arial CE" w:hAnsi="Arial CE" w:cs="Arial CE"/>
                <w:b/>
                <w:bCs/>
                <w:szCs w:val="16"/>
              </w:rPr>
              <w:t>39,0</w:t>
            </w:r>
          </w:p>
        </w:tc>
        <w:tc>
          <w:tcPr>
            <w:tcW w:w="274" w:type="pct"/>
            <w:vAlign w:val="bottom"/>
          </w:tcPr>
          <w:p w14:paraId="2109CA71" w14:textId="77777777" w:rsidR="00691EA6" w:rsidRPr="00072A98" w:rsidRDefault="00691EA6" w:rsidP="00AA2B2F">
            <w:pPr>
              <w:pStyle w:val="ZPpregtevilke"/>
              <w:rPr>
                <w:b/>
                <w:bCs/>
              </w:rPr>
            </w:pPr>
            <w:r w:rsidRPr="00072A98">
              <w:rPr>
                <w:rFonts w:ascii="Arial CE" w:hAnsi="Arial CE" w:cs="Arial CE"/>
                <w:b/>
                <w:bCs/>
                <w:szCs w:val="16"/>
              </w:rPr>
              <w:t>34,6</w:t>
            </w:r>
          </w:p>
        </w:tc>
        <w:tc>
          <w:tcPr>
            <w:tcW w:w="274" w:type="pct"/>
            <w:vAlign w:val="bottom"/>
          </w:tcPr>
          <w:p w14:paraId="0FA81F21" w14:textId="77777777" w:rsidR="00691EA6" w:rsidRPr="00072A98" w:rsidRDefault="00691EA6" w:rsidP="00AA2B2F">
            <w:pPr>
              <w:pStyle w:val="ZPpregtevilke"/>
              <w:rPr>
                <w:b/>
                <w:bCs/>
              </w:rPr>
            </w:pPr>
            <w:r w:rsidRPr="00072A98">
              <w:rPr>
                <w:rFonts w:ascii="Arial CE" w:hAnsi="Arial CE" w:cs="Arial CE"/>
                <w:b/>
                <w:bCs/>
                <w:szCs w:val="16"/>
              </w:rPr>
              <w:t>34,4</w:t>
            </w:r>
          </w:p>
        </w:tc>
        <w:tc>
          <w:tcPr>
            <w:tcW w:w="274" w:type="pct"/>
            <w:vAlign w:val="bottom"/>
          </w:tcPr>
          <w:p w14:paraId="3FBEF2CE" w14:textId="77777777" w:rsidR="00691EA6" w:rsidRPr="00072A98" w:rsidRDefault="00691EA6" w:rsidP="00AA2B2F">
            <w:pPr>
              <w:pStyle w:val="ZPpregtevilke"/>
              <w:rPr>
                <w:b/>
                <w:bCs/>
              </w:rPr>
            </w:pPr>
            <w:r w:rsidRPr="00072A98">
              <w:rPr>
                <w:rFonts w:ascii="Arial CE" w:hAnsi="Arial CE" w:cs="Arial CE"/>
                <w:b/>
                <w:bCs/>
                <w:szCs w:val="16"/>
              </w:rPr>
              <w:t>38,0</w:t>
            </w:r>
          </w:p>
        </w:tc>
        <w:tc>
          <w:tcPr>
            <w:tcW w:w="274" w:type="pct"/>
            <w:vAlign w:val="bottom"/>
          </w:tcPr>
          <w:p w14:paraId="1B759D0F" w14:textId="77777777" w:rsidR="00691EA6" w:rsidRPr="00072A98" w:rsidRDefault="00691EA6" w:rsidP="00AA2B2F">
            <w:pPr>
              <w:pStyle w:val="ZPpregtevilke"/>
              <w:rPr>
                <w:b/>
                <w:bCs/>
              </w:rPr>
            </w:pPr>
            <w:r w:rsidRPr="00072A98">
              <w:rPr>
                <w:rFonts w:ascii="Arial CE" w:hAnsi="Arial CE" w:cs="Arial CE"/>
                <w:b/>
                <w:bCs/>
                <w:szCs w:val="16"/>
              </w:rPr>
              <w:t>37,6</w:t>
            </w:r>
          </w:p>
        </w:tc>
        <w:tc>
          <w:tcPr>
            <w:tcW w:w="274" w:type="pct"/>
            <w:vAlign w:val="bottom"/>
          </w:tcPr>
          <w:p w14:paraId="0A170239" w14:textId="77777777" w:rsidR="00691EA6" w:rsidRPr="00072A98" w:rsidRDefault="00691EA6" w:rsidP="00AA2B2F">
            <w:pPr>
              <w:pStyle w:val="ZPpregtevilke"/>
              <w:rPr>
                <w:b/>
                <w:bCs/>
              </w:rPr>
            </w:pPr>
            <w:r w:rsidRPr="00072A98">
              <w:rPr>
                <w:rFonts w:ascii="Arial CE" w:hAnsi="Arial CE" w:cs="Arial CE"/>
                <w:b/>
                <w:bCs/>
                <w:szCs w:val="16"/>
              </w:rPr>
              <w:t>39,8</w:t>
            </w:r>
          </w:p>
        </w:tc>
        <w:tc>
          <w:tcPr>
            <w:tcW w:w="274" w:type="pct"/>
            <w:vAlign w:val="bottom"/>
          </w:tcPr>
          <w:p w14:paraId="2FBCF9E8" w14:textId="77777777" w:rsidR="00691EA6" w:rsidRPr="00072A98" w:rsidRDefault="00691EA6" w:rsidP="00AA2B2F">
            <w:pPr>
              <w:pStyle w:val="ZPpregtevilke"/>
              <w:rPr>
                <w:b/>
                <w:bCs/>
              </w:rPr>
            </w:pPr>
          </w:p>
        </w:tc>
      </w:tr>
      <w:tr w:rsidR="00691EA6" w:rsidRPr="00072A98" w14:paraId="4BEB2916" w14:textId="77777777" w:rsidTr="00AA2B2F">
        <w:trPr>
          <w:trHeight w:val="227"/>
          <w:jc w:val="center"/>
        </w:trPr>
        <w:tc>
          <w:tcPr>
            <w:tcW w:w="1162" w:type="pct"/>
            <w:shd w:val="clear" w:color="auto" w:fill="D9D9D9"/>
            <w:vAlign w:val="bottom"/>
          </w:tcPr>
          <w:p w14:paraId="52D2A043" w14:textId="77777777" w:rsidR="00691EA6" w:rsidRPr="00072A98" w:rsidRDefault="00691EA6" w:rsidP="00AA2B2F">
            <w:pPr>
              <w:pStyle w:val="ZPpregtekst"/>
              <w:rPr>
                <w:b/>
                <w:snapToGrid w:val="0"/>
              </w:rPr>
            </w:pPr>
            <w:r w:rsidRPr="00072A98">
              <w:rPr>
                <w:b/>
                <w:snapToGrid w:val="0"/>
              </w:rPr>
              <w:t>Povprečje EU</w:t>
            </w:r>
          </w:p>
        </w:tc>
        <w:tc>
          <w:tcPr>
            <w:tcW w:w="274" w:type="pct"/>
            <w:shd w:val="clear" w:color="auto" w:fill="D9D9D9"/>
            <w:vAlign w:val="bottom"/>
          </w:tcPr>
          <w:p w14:paraId="755B012E" w14:textId="77777777" w:rsidR="00691EA6" w:rsidRPr="00072A98" w:rsidRDefault="00691EA6" w:rsidP="00AA2B2F">
            <w:pPr>
              <w:pStyle w:val="ZPpregtevilke"/>
              <w:rPr>
                <w:b/>
                <w:bCs/>
              </w:rPr>
            </w:pPr>
          </w:p>
        </w:tc>
        <w:tc>
          <w:tcPr>
            <w:tcW w:w="274" w:type="pct"/>
            <w:shd w:val="clear" w:color="auto" w:fill="D9D9D9"/>
            <w:vAlign w:val="bottom"/>
          </w:tcPr>
          <w:p w14:paraId="3F492F8E" w14:textId="77777777" w:rsidR="00691EA6" w:rsidRPr="00072A98" w:rsidRDefault="00691EA6" w:rsidP="00AA2B2F">
            <w:pPr>
              <w:pStyle w:val="ZPpregtevilke"/>
              <w:rPr>
                <w:b/>
                <w:bCs/>
              </w:rPr>
            </w:pPr>
          </w:p>
        </w:tc>
        <w:tc>
          <w:tcPr>
            <w:tcW w:w="274" w:type="pct"/>
            <w:shd w:val="clear" w:color="auto" w:fill="D9D9D9"/>
            <w:vAlign w:val="bottom"/>
          </w:tcPr>
          <w:p w14:paraId="75B23F83" w14:textId="77777777" w:rsidR="00691EA6" w:rsidRPr="00072A98" w:rsidRDefault="00691EA6" w:rsidP="00AA2B2F">
            <w:pPr>
              <w:pStyle w:val="ZPpregtevilke"/>
              <w:rPr>
                <w:b/>
                <w:bCs/>
              </w:rPr>
            </w:pPr>
          </w:p>
        </w:tc>
        <w:tc>
          <w:tcPr>
            <w:tcW w:w="274" w:type="pct"/>
            <w:shd w:val="clear" w:color="auto" w:fill="D9D9D9"/>
            <w:vAlign w:val="bottom"/>
          </w:tcPr>
          <w:p w14:paraId="523B7821" w14:textId="77777777" w:rsidR="00691EA6" w:rsidRPr="00072A98" w:rsidRDefault="00691EA6" w:rsidP="00AA2B2F">
            <w:pPr>
              <w:pStyle w:val="ZPpregtevilke"/>
              <w:rPr>
                <w:b/>
                <w:bCs/>
              </w:rPr>
            </w:pPr>
          </w:p>
        </w:tc>
        <w:tc>
          <w:tcPr>
            <w:tcW w:w="274" w:type="pct"/>
            <w:shd w:val="clear" w:color="auto" w:fill="D9D9D9"/>
            <w:vAlign w:val="bottom"/>
          </w:tcPr>
          <w:p w14:paraId="4E7C676C" w14:textId="77777777" w:rsidR="00691EA6" w:rsidRPr="00072A98" w:rsidRDefault="00691EA6" w:rsidP="00AA2B2F">
            <w:pPr>
              <w:pStyle w:val="ZPpregtevilke"/>
              <w:rPr>
                <w:b/>
                <w:bCs/>
              </w:rPr>
            </w:pPr>
          </w:p>
        </w:tc>
        <w:tc>
          <w:tcPr>
            <w:tcW w:w="274" w:type="pct"/>
            <w:shd w:val="clear" w:color="auto" w:fill="D9D9D9"/>
            <w:vAlign w:val="bottom"/>
          </w:tcPr>
          <w:p w14:paraId="1598877C" w14:textId="77777777" w:rsidR="00691EA6" w:rsidRPr="00072A98" w:rsidRDefault="00691EA6" w:rsidP="00AA2B2F">
            <w:pPr>
              <w:pStyle w:val="ZPpregtevilke"/>
              <w:rPr>
                <w:b/>
                <w:bCs/>
              </w:rPr>
            </w:pPr>
          </w:p>
        </w:tc>
        <w:tc>
          <w:tcPr>
            <w:tcW w:w="274" w:type="pct"/>
            <w:shd w:val="clear" w:color="auto" w:fill="D9D9D9"/>
            <w:vAlign w:val="bottom"/>
          </w:tcPr>
          <w:p w14:paraId="17924D15" w14:textId="77777777" w:rsidR="00691EA6" w:rsidRPr="00072A98" w:rsidRDefault="00691EA6" w:rsidP="00AA2B2F">
            <w:pPr>
              <w:pStyle w:val="ZPpregtevilke"/>
              <w:rPr>
                <w:b/>
                <w:bCs/>
              </w:rPr>
            </w:pPr>
          </w:p>
        </w:tc>
        <w:tc>
          <w:tcPr>
            <w:tcW w:w="274" w:type="pct"/>
            <w:shd w:val="clear" w:color="auto" w:fill="D9D9D9"/>
            <w:vAlign w:val="bottom"/>
          </w:tcPr>
          <w:p w14:paraId="62A3D879" w14:textId="77777777" w:rsidR="00691EA6" w:rsidRPr="00072A98" w:rsidRDefault="00691EA6" w:rsidP="00AA2B2F">
            <w:pPr>
              <w:pStyle w:val="ZPpregtevilke"/>
              <w:rPr>
                <w:b/>
                <w:bCs/>
              </w:rPr>
            </w:pPr>
          </w:p>
        </w:tc>
        <w:tc>
          <w:tcPr>
            <w:tcW w:w="274" w:type="pct"/>
            <w:shd w:val="clear" w:color="auto" w:fill="D9D9D9"/>
            <w:vAlign w:val="bottom"/>
          </w:tcPr>
          <w:p w14:paraId="42B47C7D" w14:textId="77777777" w:rsidR="00691EA6" w:rsidRPr="00072A98" w:rsidRDefault="00691EA6" w:rsidP="00AA2B2F">
            <w:pPr>
              <w:pStyle w:val="ZPpregtevilke"/>
              <w:rPr>
                <w:b/>
                <w:bCs/>
              </w:rPr>
            </w:pPr>
          </w:p>
        </w:tc>
        <w:tc>
          <w:tcPr>
            <w:tcW w:w="274" w:type="pct"/>
            <w:shd w:val="clear" w:color="auto" w:fill="D9D9D9"/>
            <w:vAlign w:val="bottom"/>
          </w:tcPr>
          <w:p w14:paraId="21189BC8" w14:textId="77777777" w:rsidR="00691EA6" w:rsidRPr="00072A98" w:rsidRDefault="00691EA6" w:rsidP="00AA2B2F">
            <w:pPr>
              <w:pStyle w:val="ZPpregtevilke"/>
              <w:rPr>
                <w:b/>
                <w:bCs/>
              </w:rPr>
            </w:pPr>
          </w:p>
        </w:tc>
        <w:tc>
          <w:tcPr>
            <w:tcW w:w="274" w:type="pct"/>
            <w:shd w:val="clear" w:color="auto" w:fill="D9D9D9"/>
            <w:vAlign w:val="bottom"/>
          </w:tcPr>
          <w:p w14:paraId="481D0F5D" w14:textId="77777777" w:rsidR="00691EA6" w:rsidRPr="00072A98" w:rsidRDefault="00691EA6" w:rsidP="00AA2B2F">
            <w:pPr>
              <w:pStyle w:val="ZPpregtevilke"/>
              <w:rPr>
                <w:b/>
                <w:bCs/>
              </w:rPr>
            </w:pPr>
          </w:p>
        </w:tc>
        <w:tc>
          <w:tcPr>
            <w:tcW w:w="274" w:type="pct"/>
            <w:shd w:val="clear" w:color="auto" w:fill="D9D9D9"/>
            <w:vAlign w:val="bottom"/>
          </w:tcPr>
          <w:p w14:paraId="1DE3361C" w14:textId="77777777" w:rsidR="00691EA6" w:rsidRPr="00072A98" w:rsidRDefault="00691EA6" w:rsidP="00AA2B2F">
            <w:pPr>
              <w:pStyle w:val="ZPpregtevilke"/>
              <w:rPr>
                <w:b/>
                <w:bCs/>
              </w:rPr>
            </w:pPr>
          </w:p>
        </w:tc>
        <w:tc>
          <w:tcPr>
            <w:tcW w:w="274" w:type="pct"/>
            <w:shd w:val="clear" w:color="auto" w:fill="D9D9D9"/>
            <w:vAlign w:val="bottom"/>
          </w:tcPr>
          <w:p w14:paraId="309F830D" w14:textId="77777777" w:rsidR="00691EA6" w:rsidRPr="00072A98" w:rsidRDefault="00691EA6" w:rsidP="00AA2B2F">
            <w:pPr>
              <w:pStyle w:val="ZPpregtevilke"/>
              <w:rPr>
                <w:b/>
                <w:bCs/>
              </w:rPr>
            </w:pPr>
          </w:p>
        </w:tc>
        <w:tc>
          <w:tcPr>
            <w:tcW w:w="274" w:type="pct"/>
            <w:shd w:val="clear" w:color="auto" w:fill="D9D9D9"/>
            <w:vAlign w:val="bottom"/>
          </w:tcPr>
          <w:p w14:paraId="72734A02" w14:textId="77777777" w:rsidR="00691EA6" w:rsidRPr="00072A98" w:rsidRDefault="00691EA6" w:rsidP="00AA2B2F">
            <w:pPr>
              <w:pStyle w:val="ZPpregtevilke"/>
              <w:rPr>
                <w:b/>
                <w:bCs/>
              </w:rPr>
            </w:pPr>
          </w:p>
        </w:tc>
      </w:tr>
      <w:tr w:rsidR="00691EA6" w:rsidRPr="00072A98" w14:paraId="05837D9A" w14:textId="77777777" w:rsidTr="00AA2B2F">
        <w:trPr>
          <w:trHeight w:val="227"/>
          <w:jc w:val="center"/>
        </w:trPr>
        <w:tc>
          <w:tcPr>
            <w:tcW w:w="1162" w:type="pct"/>
            <w:vAlign w:val="bottom"/>
          </w:tcPr>
          <w:p w14:paraId="1793FC4C" w14:textId="77777777" w:rsidR="00691EA6" w:rsidRPr="00072A98" w:rsidRDefault="00691EA6" w:rsidP="00AA2B2F">
            <w:pPr>
              <w:pStyle w:val="ZPpregtekst"/>
              <w:rPr>
                <w:bCs/>
              </w:rPr>
            </w:pPr>
            <w:r w:rsidRPr="00072A98">
              <w:rPr>
                <w:bCs/>
              </w:rPr>
              <w:t>Poraba na prebivalca (kg)</w:t>
            </w:r>
          </w:p>
        </w:tc>
        <w:tc>
          <w:tcPr>
            <w:tcW w:w="274" w:type="pct"/>
            <w:vAlign w:val="bottom"/>
          </w:tcPr>
          <w:p w14:paraId="2342B824" w14:textId="77777777" w:rsidR="00691EA6" w:rsidRPr="00072A98" w:rsidRDefault="00691EA6" w:rsidP="00AA2B2F">
            <w:pPr>
              <w:pStyle w:val="ZPpregtevilke"/>
              <w:rPr>
                <w:bCs/>
              </w:rPr>
            </w:pPr>
            <w:r w:rsidRPr="00072A98">
              <w:rPr>
                <w:rFonts w:ascii="Arial CE" w:hAnsi="Arial CE" w:cs="Arial CE"/>
                <w:bCs/>
                <w:szCs w:val="16"/>
              </w:rPr>
              <w:t>33,9</w:t>
            </w:r>
          </w:p>
        </w:tc>
        <w:tc>
          <w:tcPr>
            <w:tcW w:w="274" w:type="pct"/>
            <w:vAlign w:val="bottom"/>
          </w:tcPr>
          <w:p w14:paraId="519F1053" w14:textId="77777777" w:rsidR="00691EA6" w:rsidRPr="00072A98" w:rsidRDefault="00691EA6" w:rsidP="00AA2B2F">
            <w:pPr>
              <w:pStyle w:val="ZPpregtevilke"/>
              <w:rPr>
                <w:bCs/>
              </w:rPr>
            </w:pPr>
            <w:r w:rsidRPr="00072A98">
              <w:rPr>
                <w:rFonts w:ascii="Arial CE" w:hAnsi="Arial CE" w:cs="Arial CE"/>
                <w:bCs/>
                <w:szCs w:val="16"/>
              </w:rPr>
              <w:t>32,9</w:t>
            </w:r>
          </w:p>
        </w:tc>
        <w:tc>
          <w:tcPr>
            <w:tcW w:w="274" w:type="pct"/>
            <w:vAlign w:val="bottom"/>
          </w:tcPr>
          <w:p w14:paraId="5E42126C" w14:textId="77777777" w:rsidR="00691EA6" w:rsidRPr="00072A98" w:rsidRDefault="00691EA6" w:rsidP="00AA2B2F">
            <w:pPr>
              <w:pStyle w:val="ZPpregtevilke"/>
              <w:rPr>
                <w:bCs/>
              </w:rPr>
            </w:pPr>
            <w:r w:rsidRPr="00072A98">
              <w:rPr>
                <w:rFonts w:ascii="Arial CE" w:hAnsi="Arial CE" w:cs="Arial CE"/>
                <w:bCs/>
                <w:szCs w:val="16"/>
              </w:rPr>
              <w:t>31,9</w:t>
            </w:r>
          </w:p>
        </w:tc>
        <w:tc>
          <w:tcPr>
            <w:tcW w:w="274" w:type="pct"/>
            <w:vAlign w:val="bottom"/>
          </w:tcPr>
          <w:p w14:paraId="27C9A402" w14:textId="77777777" w:rsidR="00691EA6" w:rsidRPr="00072A98" w:rsidRDefault="00691EA6" w:rsidP="00AA2B2F">
            <w:pPr>
              <w:pStyle w:val="ZPpregtevilke"/>
              <w:rPr>
                <w:bCs/>
              </w:rPr>
            </w:pPr>
            <w:r w:rsidRPr="00072A98">
              <w:rPr>
                <w:rFonts w:ascii="Arial CE" w:hAnsi="Arial CE" w:cs="Arial CE"/>
                <w:bCs/>
                <w:szCs w:val="16"/>
              </w:rPr>
              <w:t>32,3</w:t>
            </w:r>
          </w:p>
        </w:tc>
        <w:tc>
          <w:tcPr>
            <w:tcW w:w="274" w:type="pct"/>
            <w:vAlign w:val="bottom"/>
          </w:tcPr>
          <w:p w14:paraId="7DA5B458" w14:textId="77777777" w:rsidR="00691EA6" w:rsidRPr="00072A98" w:rsidRDefault="00691EA6" w:rsidP="00AA2B2F">
            <w:pPr>
              <w:pStyle w:val="ZPpregtevilke"/>
              <w:rPr>
                <w:bCs/>
              </w:rPr>
            </w:pPr>
            <w:r w:rsidRPr="00072A98">
              <w:rPr>
                <w:rFonts w:ascii="Arial CE" w:hAnsi="Arial CE" w:cs="Arial CE"/>
                <w:bCs/>
                <w:szCs w:val="16"/>
              </w:rPr>
              <w:t>32,5</w:t>
            </w:r>
          </w:p>
        </w:tc>
        <w:tc>
          <w:tcPr>
            <w:tcW w:w="274" w:type="pct"/>
            <w:vAlign w:val="bottom"/>
          </w:tcPr>
          <w:p w14:paraId="59048915" w14:textId="77777777" w:rsidR="00691EA6" w:rsidRPr="00072A98" w:rsidRDefault="00691EA6" w:rsidP="00AA2B2F">
            <w:pPr>
              <w:pStyle w:val="ZPpregtevilke"/>
              <w:rPr>
                <w:bCs/>
              </w:rPr>
            </w:pPr>
            <w:r w:rsidRPr="00072A98">
              <w:rPr>
                <w:rFonts w:ascii="Arial CE" w:hAnsi="Arial CE" w:cs="Arial CE"/>
                <w:bCs/>
                <w:szCs w:val="16"/>
              </w:rPr>
              <w:t>31,8</w:t>
            </w:r>
          </w:p>
        </w:tc>
        <w:tc>
          <w:tcPr>
            <w:tcW w:w="274" w:type="pct"/>
            <w:vAlign w:val="bottom"/>
          </w:tcPr>
          <w:p w14:paraId="1E0BC0E0" w14:textId="77777777" w:rsidR="00691EA6" w:rsidRPr="00072A98" w:rsidRDefault="00691EA6" w:rsidP="00AA2B2F">
            <w:pPr>
              <w:pStyle w:val="ZPpregtevilke"/>
              <w:rPr>
                <w:bCs/>
              </w:rPr>
            </w:pPr>
            <w:r w:rsidRPr="00072A98">
              <w:rPr>
                <w:rFonts w:ascii="Arial CE" w:hAnsi="Arial CE" w:cs="Arial CE"/>
                <w:bCs/>
                <w:szCs w:val="16"/>
              </w:rPr>
              <w:t>31,3</w:t>
            </w:r>
          </w:p>
        </w:tc>
        <w:tc>
          <w:tcPr>
            <w:tcW w:w="274" w:type="pct"/>
            <w:vAlign w:val="bottom"/>
          </w:tcPr>
          <w:p w14:paraId="43F30779" w14:textId="77777777" w:rsidR="00691EA6" w:rsidRPr="00072A98" w:rsidRDefault="00691EA6" w:rsidP="00AA2B2F">
            <w:pPr>
              <w:pStyle w:val="ZPpregtevilke"/>
              <w:rPr>
                <w:bCs/>
              </w:rPr>
            </w:pPr>
            <w:r w:rsidRPr="00072A98">
              <w:rPr>
                <w:rFonts w:ascii="Arial CE" w:hAnsi="Arial CE" w:cs="Arial CE"/>
                <w:bCs/>
                <w:szCs w:val="16"/>
              </w:rPr>
              <w:t>32,0</w:t>
            </w:r>
          </w:p>
        </w:tc>
        <w:tc>
          <w:tcPr>
            <w:tcW w:w="274" w:type="pct"/>
            <w:vAlign w:val="bottom"/>
          </w:tcPr>
          <w:p w14:paraId="5D728C57" w14:textId="77777777" w:rsidR="00691EA6" w:rsidRPr="00072A98" w:rsidRDefault="00691EA6" w:rsidP="00AA2B2F">
            <w:pPr>
              <w:pStyle w:val="ZPpregtevilke"/>
              <w:rPr>
                <w:bCs/>
              </w:rPr>
            </w:pPr>
            <w:r w:rsidRPr="00072A98">
              <w:rPr>
                <w:rFonts w:ascii="Arial CE" w:hAnsi="Arial CE" w:cs="Arial CE"/>
                <w:bCs/>
                <w:szCs w:val="16"/>
              </w:rPr>
              <w:t>32,5</w:t>
            </w:r>
          </w:p>
        </w:tc>
        <w:tc>
          <w:tcPr>
            <w:tcW w:w="274" w:type="pct"/>
            <w:vAlign w:val="bottom"/>
          </w:tcPr>
          <w:p w14:paraId="0E7EC837" w14:textId="77777777" w:rsidR="00691EA6" w:rsidRPr="00072A98" w:rsidRDefault="00691EA6" w:rsidP="00AA2B2F">
            <w:pPr>
              <w:pStyle w:val="ZPpregtevilke"/>
              <w:rPr>
                <w:bCs/>
              </w:rPr>
            </w:pPr>
            <w:r w:rsidRPr="00072A98">
              <w:rPr>
                <w:rFonts w:ascii="Arial CE" w:hAnsi="Arial CE" w:cs="Arial CE"/>
                <w:bCs/>
                <w:szCs w:val="16"/>
              </w:rPr>
              <w:t>32,2</w:t>
            </w:r>
          </w:p>
        </w:tc>
        <w:tc>
          <w:tcPr>
            <w:tcW w:w="274" w:type="pct"/>
            <w:vAlign w:val="bottom"/>
          </w:tcPr>
          <w:p w14:paraId="30D39AF5" w14:textId="77777777" w:rsidR="00691EA6" w:rsidRPr="00072A98" w:rsidRDefault="00691EA6" w:rsidP="00AA2B2F">
            <w:pPr>
              <w:pStyle w:val="ZPpregtevilke"/>
              <w:rPr>
                <w:bCs/>
              </w:rPr>
            </w:pPr>
            <w:r w:rsidRPr="00072A98">
              <w:rPr>
                <w:rFonts w:ascii="Arial CE" w:hAnsi="Arial CE" w:cs="Arial CE"/>
                <w:bCs/>
                <w:szCs w:val="16"/>
              </w:rPr>
              <w:t>32,1</w:t>
            </w:r>
          </w:p>
        </w:tc>
        <w:tc>
          <w:tcPr>
            <w:tcW w:w="274" w:type="pct"/>
            <w:vAlign w:val="bottom"/>
          </w:tcPr>
          <w:p w14:paraId="40EC6C97" w14:textId="77777777" w:rsidR="00691EA6" w:rsidRPr="00072A98" w:rsidRDefault="00691EA6" w:rsidP="00AA2B2F">
            <w:pPr>
              <w:pStyle w:val="ZPpregtevilke"/>
              <w:rPr>
                <w:bCs/>
              </w:rPr>
            </w:pPr>
            <w:r w:rsidRPr="00072A98">
              <w:rPr>
                <w:rFonts w:ascii="Arial CE" w:hAnsi="Arial CE" w:cs="Arial CE"/>
                <w:bCs/>
                <w:szCs w:val="16"/>
              </w:rPr>
              <w:t>32,6</w:t>
            </w:r>
          </w:p>
        </w:tc>
        <w:tc>
          <w:tcPr>
            <w:tcW w:w="274" w:type="pct"/>
            <w:shd w:val="clear" w:color="auto" w:fill="auto"/>
            <w:vAlign w:val="bottom"/>
          </w:tcPr>
          <w:p w14:paraId="490EB08D" w14:textId="77777777" w:rsidR="00691EA6" w:rsidRPr="00072A98" w:rsidRDefault="00691EA6" w:rsidP="00AA2B2F">
            <w:pPr>
              <w:pStyle w:val="ZPpregtevilke"/>
              <w:rPr>
                <w:bCs/>
              </w:rPr>
            </w:pPr>
            <w:r w:rsidRPr="00072A98">
              <w:rPr>
                <w:bCs/>
              </w:rPr>
              <w:t>:</w:t>
            </w:r>
          </w:p>
        </w:tc>
        <w:tc>
          <w:tcPr>
            <w:tcW w:w="274" w:type="pct"/>
            <w:vAlign w:val="bottom"/>
          </w:tcPr>
          <w:p w14:paraId="5397E6F1" w14:textId="77777777" w:rsidR="00691EA6" w:rsidRPr="00072A98" w:rsidRDefault="00691EA6" w:rsidP="00AA2B2F">
            <w:pPr>
              <w:pStyle w:val="ZPpregtevilke"/>
              <w:rPr>
                <w:bCs/>
              </w:rPr>
            </w:pPr>
          </w:p>
        </w:tc>
      </w:tr>
      <w:tr w:rsidR="00691EA6" w:rsidRPr="00072A98" w14:paraId="1863216A" w14:textId="77777777" w:rsidTr="00AA2B2F">
        <w:trPr>
          <w:trHeight w:val="70"/>
          <w:jc w:val="center"/>
        </w:trPr>
        <w:tc>
          <w:tcPr>
            <w:tcW w:w="1162" w:type="pct"/>
            <w:vAlign w:val="bottom"/>
          </w:tcPr>
          <w:p w14:paraId="20762C74" w14:textId="77777777" w:rsidR="00691EA6" w:rsidRPr="00072A98" w:rsidRDefault="00691EA6" w:rsidP="00AA2B2F">
            <w:pPr>
              <w:pStyle w:val="ZPpregtekst"/>
              <w:rPr>
                <w:bCs/>
              </w:rPr>
            </w:pPr>
            <w:r w:rsidRPr="00072A98">
              <w:rPr>
                <w:bCs/>
              </w:rPr>
              <w:t>Stopnja samooskrbe (%)</w:t>
            </w:r>
          </w:p>
        </w:tc>
        <w:tc>
          <w:tcPr>
            <w:tcW w:w="274" w:type="pct"/>
            <w:vAlign w:val="bottom"/>
          </w:tcPr>
          <w:p w14:paraId="709417C2" w14:textId="77777777" w:rsidR="00691EA6" w:rsidRPr="00072A98" w:rsidRDefault="00691EA6" w:rsidP="00AA2B2F">
            <w:pPr>
              <w:pStyle w:val="ZPpregtevilke"/>
              <w:rPr>
                <w:bCs/>
              </w:rPr>
            </w:pPr>
            <w:r w:rsidRPr="00072A98">
              <w:rPr>
                <w:rFonts w:ascii="Arial CE" w:hAnsi="Arial CE" w:cs="Arial CE"/>
                <w:bCs/>
                <w:szCs w:val="16"/>
              </w:rPr>
              <w:t>106,3</w:t>
            </w:r>
          </w:p>
        </w:tc>
        <w:tc>
          <w:tcPr>
            <w:tcW w:w="274" w:type="pct"/>
            <w:vAlign w:val="bottom"/>
          </w:tcPr>
          <w:p w14:paraId="7C606176" w14:textId="77777777" w:rsidR="00691EA6" w:rsidRPr="00072A98" w:rsidRDefault="00691EA6" w:rsidP="00AA2B2F">
            <w:pPr>
              <w:pStyle w:val="ZPpregtevilke"/>
              <w:rPr>
                <w:bCs/>
              </w:rPr>
            </w:pPr>
            <w:r w:rsidRPr="00072A98">
              <w:rPr>
                <w:rFonts w:ascii="Arial CE" w:hAnsi="Arial CE" w:cs="Arial CE"/>
                <w:bCs/>
                <w:szCs w:val="16"/>
              </w:rPr>
              <w:t>108,4</w:t>
            </w:r>
          </w:p>
        </w:tc>
        <w:tc>
          <w:tcPr>
            <w:tcW w:w="274" w:type="pct"/>
            <w:vAlign w:val="bottom"/>
          </w:tcPr>
          <w:p w14:paraId="1887F2F7" w14:textId="77777777" w:rsidR="00691EA6" w:rsidRPr="00072A98" w:rsidRDefault="00691EA6" w:rsidP="00AA2B2F">
            <w:pPr>
              <w:pStyle w:val="ZPpregtevilke"/>
              <w:rPr>
                <w:bCs/>
              </w:rPr>
            </w:pPr>
            <w:r w:rsidRPr="00072A98">
              <w:rPr>
                <w:rFonts w:ascii="Arial CE" w:hAnsi="Arial CE" w:cs="Arial CE"/>
                <w:bCs/>
                <w:szCs w:val="16"/>
              </w:rPr>
              <w:t>107,6</w:t>
            </w:r>
          </w:p>
        </w:tc>
        <w:tc>
          <w:tcPr>
            <w:tcW w:w="274" w:type="pct"/>
            <w:vAlign w:val="bottom"/>
          </w:tcPr>
          <w:p w14:paraId="3280B464" w14:textId="77777777" w:rsidR="00691EA6" w:rsidRPr="00072A98" w:rsidRDefault="00691EA6" w:rsidP="00AA2B2F">
            <w:pPr>
              <w:pStyle w:val="ZPpregtevilke"/>
              <w:rPr>
                <w:bCs/>
              </w:rPr>
            </w:pPr>
            <w:r w:rsidRPr="00072A98">
              <w:rPr>
                <w:rFonts w:ascii="Arial CE" w:hAnsi="Arial CE" w:cs="Arial CE"/>
                <w:bCs/>
                <w:szCs w:val="16"/>
              </w:rPr>
              <w:t>108,9</w:t>
            </w:r>
          </w:p>
        </w:tc>
        <w:tc>
          <w:tcPr>
            <w:tcW w:w="274" w:type="pct"/>
            <w:vAlign w:val="bottom"/>
          </w:tcPr>
          <w:p w14:paraId="0E951ED2" w14:textId="77777777" w:rsidR="00691EA6" w:rsidRPr="00072A98" w:rsidRDefault="00691EA6" w:rsidP="00AA2B2F">
            <w:pPr>
              <w:pStyle w:val="ZPpregtevilke"/>
              <w:rPr>
                <w:bCs/>
              </w:rPr>
            </w:pPr>
            <w:r w:rsidRPr="00072A98">
              <w:rPr>
                <w:rFonts w:ascii="Arial CE" w:hAnsi="Arial CE" w:cs="Arial CE"/>
                <w:bCs/>
                <w:szCs w:val="16"/>
              </w:rPr>
              <w:t>110,6</w:t>
            </w:r>
          </w:p>
        </w:tc>
        <w:tc>
          <w:tcPr>
            <w:tcW w:w="274" w:type="pct"/>
            <w:vAlign w:val="bottom"/>
          </w:tcPr>
          <w:p w14:paraId="09CC2480" w14:textId="77777777" w:rsidR="00691EA6" w:rsidRPr="00072A98" w:rsidRDefault="00691EA6" w:rsidP="00AA2B2F">
            <w:pPr>
              <w:pStyle w:val="ZPpregtevilke"/>
              <w:rPr>
                <w:bCs/>
              </w:rPr>
            </w:pPr>
            <w:r w:rsidRPr="00072A98">
              <w:rPr>
                <w:rFonts w:ascii="Arial CE" w:hAnsi="Arial CE" w:cs="Arial CE"/>
                <w:bCs/>
                <w:szCs w:val="16"/>
              </w:rPr>
              <w:t>110,7</w:t>
            </w:r>
          </w:p>
        </w:tc>
        <w:tc>
          <w:tcPr>
            <w:tcW w:w="274" w:type="pct"/>
            <w:vAlign w:val="bottom"/>
          </w:tcPr>
          <w:p w14:paraId="77A0FD8A" w14:textId="77777777" w:rsidR="00691EA6" w:rsidRPr="00072A98" w:rsidRDefault="00691EA6" w:rsidP="00AA2B2F">
            <w:pPr>
              <w:pStyle w:val="ZPpregtevilke"/>
              <w:rPr>
                <w:bCs/>
              </w:rPr>
            </w:pPr>
            <w:r w:rsidRPr="00072A98">
              <w:rPr>
                <w:rFonts w:ascii="Arial CE" w:hAnsi="Arial CE" w:cs="Arial CE"/>
                <w:bCs/>
                <w:szCs w:val="16"/>
              </w:rPr>
              <w:t>111,1</w:t>
            </w:r>
          </w:p>
        </w:tc>
        <w:tc>
          <w:tcPr>
            <w:tcW w:w="274" w:type="pct"/>
            <w:vAlign w:val="bottom"/>
          </w:tcPr>
          <w:p w14:paraId="762B9C6D" w14:textId="77777777" w:rsidR="00691EA6" w:rsidRPr="00072A98" w:rsidRDefault="00691EA6" w:rsidP="00AA2B2F">
            <w:pPr>
              <w:pStyle w:val="ZPpregtevilke"/>
              <w:rPr>
                <w:bCs/>
              </w:rPr>
            </w:pPr>
            <w:r w:rsidRPr="00072A98">
              <w:rPr>
                <w:rFonts w:ascii="Arial CE" w:hAnsi="Arial CE" w:cs="Arial CE"/>
                <w:bCs/>
                <w:szCs w:val="16"/>
              </w:rPr>
              <w:t>109,5</w:t>
            </w:r>
          </w:p>
        </w:tc>
        <w:tc>
          <w:tcPr>
            <w:tcW w:w="274" w:type="pct"/>
            <w:vAlign w:val="bottom"/>
          </w:tcPr>
          <w:p w14:paraId="021D0733" w14:textId="77777777" w:rsidR="00691EA6" w:rsidRPr="00072A98" w:rsidRDefault="00691EA6" w:rsidP="00AA2B2F">
            <w:pPr>
              <w:pStyle w:val="ZPpregtevilke"/>
              <w:rPr>
                <w:bCs/>
              </w:rPr>
            </w:pPr>
            <w:r w:rsidRPr="00072A98">
              <w:rPr>
                <w:rFonts w:ascii="Arial CE" w:hAnsi="Arial CE" w:cs="Arial CE"/>
                <w:bCs/>
                <w:szCs w:val="16"/>
              </w:rPr>
              <w:t>110,0</w:t>
            </w:r>
          </w:p>
        </w:tc>
        <w:tc>
          <w:tcPr>
            <w:tcW w:w="274" w:type="pct"/>
            <w:vAlign w:val="bottom"/>
          </w:tcPr>
          <w:p w14:paraId="2EA9DDE9" w14:textId="77777777" w:rsidR="00691EA6" w:rsidRPr="00072A98" w:rsidRDefault="00691EA6" w:rsidP="00AA2B2F">
            <w:pPr>
              <w:pStyle w:val="ZPpregtevilke"/>
              <w:rPr>
                <w:bCs/>
              </w:rPr>
            </w:pPr>
            <w:r w:rsidRPr="00072A98">
              <w:rPr>
                <w:rFonts w:ascii="Arial CE" w:hAnsi="Arial CE" w:cs="Arial CE"/>
                <w:bCs/>
                <w:szCs w:val="16"/>
              </w:rPr>
              <w:t>113,0</w:t>
            </w:r>
          </w:p>
        </w:tc>
        <w:tc>
          <w:tcPr>
            <w:tcW w:w="274" w:type="pct"/>
            <w:vAlign w:val="bottom"/>
          </w:tcPr>
          <w:p w14:paraId="45B2F7D5" w14:textId="77777777" w:rsidR="00691EA6" w:rsidRPr="00072A98" w:rsidRDefault="00691EA6" w:rsidP="00AA2B2F">
            <w:pPr>
              <w:pStyle w:val="ZPpregtevilke"/>
              <w:rPr>
                <w:bCs/>
              </w:rPr>
            </w:pPr>
            <w:r w:rsidRPr="00072A98">
              <w:rPr>
                <w:rFonts w:ascii="Arial CE" w:hAnsi="Arial CE" w:cs="Arial CE"/>
                <w:bCs/>
                <w:szCs w:val="16"/>
              </w:rPr>
              <w:t>112,0</w:t>
            </w:r>
          </w:p>
        </w:tc>
        <w:tc>
          <w:tcPr>
            <w:tcW w:w="274" w:type="pct"/>
            <w:vAlign w:val="bottom"/>
          </w:tcPr>
          <w:p w14:paraId="7DDA7C18" w14:textId="77777777" w:rsidR="00691EA6" w:rsidRPr="00072A98" w:rsidRDefault="00691EA6" w:rsidP="00AA2B2F">
            <w:pPr>
              <w:pStyle w:val="ZPpregtevilke"/>
              <w:rPr>
                <w:bCs/>
              </w:rPr>
            </w:pPr>
            <w:r w:rsidRPr="00072A98">
              <w:rPr>
                <w:rFonts w:ascii="Arial CE" w:hAnsi="Arial CE" w:cs="Arial CE"/>
                <w:bCs/>
                <w:szCs w:val="16"/>
              </w:rPr>
              <w:t>112,0</w:t>
            </w:r>
          </w:p>
        </w:tc>
        <w:tc>
          <w:tcPr>
            <w:tcW w:w="274" w:type="pct"/>
            <w:shd w:val="clear" w:color="auto" w:fill="auto"/>
            <w:vAlign w:val="bottom"/>
          </w:tcPr>
          <w:p w14:paraId="41D79D21" w14:textId="77777777" w:rsidR="00691EA6" w:rsidRPr="00072A98" w:rsidRDefault="00691EA6" w:rsidP="00AA2B2F">
            <w:pPr>
              <w:pStyle w:val="ZPpregtevilke"/>
              <w:rPr>
                <w:bCs/>
              </w:rPr>
            </w:pPr>
            <w:r w:rsidRPr="00072A98">
              <w:rPr>
                <w:bCs/>
              </w:rPr>
              <w:t>:</w:t>
            </w:r>
          </w:p>
        </w:tc>
        <w:tc>
          <w:tcPr>
            <w:tcW w:w="274" w:type="pct"/>
            <w:vAlign w:val="bottom"/>
          </w:tcPr>
          <w:p w14:paraId="07B3D0EF" w14:textId="77777777" w:rsidR="00691EA6" w:rsidRPr="00072A98" w:rsidRDefault="00691EA6" w:rsidP="00AA2B2F">
            <w:pPr>
              <w:pStyle w:val="ZPpregtevilke"/>
              <w:rPr>
                <w:bCs/>
              </w:rPr>
            </w:pPr>
          </w:p>
        </w:tc>
      </w:tr>
    </w:tbl>
    <w:p w14:paraId="2E05A904" w14:textId="77777777" w:rsidR="00691EA6" w:rsidRPr="00072A98" w:rsidRDefault="00691EA6" w:rsidP="002D2F52">
      <w:pPr>
        <w:pStyle w:val="ZPpodnapis"/>
        <w:spacing w:after="60"/>
        <w:contextualSpacing w:val="0"/>
      </w:pPr>
      <w:r w:rsidRPr="00072A98">
        <w:t>* Začasni podatki.</w:t>
      </w:r>
    </w:p>
    <w:p w14:paraId="2A31B933" w14:textId="77777777" w:rsidR="00691EA6" w:rsidRPr="00072A98" w:rsidRDefault="00691EA6" w:rsidP="00691EA6">
      <w:pPr>
        <w:pStyle w:val="ZPpodnapis"/>
        <w:spacing w:before="0" w:after="0"/>
      </w:pPr>
      <w:r w:rsidRPr="00072A98">
        <w:t xml:space="preserve"> Vir: SURS, KIS, Evropska komisija</w:t>
      </w:r>
    </w:p>
    <w:p w14:paraId="4A7E8E60"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586EF631" w14:textId="77777777" w:rsidR="00691EA6" w:rsidRPr="00F05F91" w:rsidRDefault="00691EA6" w:rsidP="00691EA6">
      <w:pPr>
        <w:pStyle w:val="Naslov3"/>
        <w:numPr>
          <w:ilvl w:val="2"/>
          <w:numId w:val="16"/>
        </w:numPr>
        <w:ind w:left="850" w:hanging="850"/>
      </w:pPr>
      <w:bookmarkStart w:id="791" w:name="_Toc68326316"/>
      <w:bookmarkStart w:id="792" w:name="_Toc95189900"/>
      <w:bookmarkStart w:id="793" w:name="_Toc95190476"/>
      <w:bookmarkStart w:id="794" w:name="_Toc95210402"/>
      <w:bookmarkStart w:id="795" w:name="_Toc95277262"/>
      <w:bookmarkStart w:id="796" w:name="_Toc110257120"/>
      <w:bookmarkStart w:id="797" w:name="_Toc147891408"/>
      <w:bookmarkStart w:id="798" w:name="_Toc171749044"/>
      <w:bookmarkStart w:id="799" w:name="_Toc200179482"/>
      <w:bookmarkStart w:id="800" w:name="_Toc293061440"/>
      <w:bookmarkStart w:id="801" w:name="_Toc326750704"/>
      <w:bookmarkStart w:id="802" w:name="_Toc328047361"/>
      <w:bookmarkStart w:id="803" w:name="_Toc359409516"/>
      <w:bookmarkStart w:id="804" w:name="_Toc420498304"/>
      <w:bookmarkStart w:id="805" w:name="_Toc428530097"/>
      <w:bookmarkStart w:id="806" w:name="_Toc458751224"/>
      <w:bookmarkStart w:id="807" w:name="_Toc479332607"/>
      <w:bookmarkStart w:id="808" w:name="_Toc513809717"/>
      <w:bookmarkStart w:id="809" w:name="_Toc10785824"/>
      <w:bookmarkStart w:id="810" w:name="_Toc49438962"/>
      <w:bookmarkStart w:id="811" w:name="_Toc68326317"/>
      <w:r w:rsidRPr="00F05F91">
        <w:lastRenderedPageBreak/>
        <w:t>Zakol prašičev v klavnicah po kategorijah</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39"/>
        <w:gridCol w:w="790"/>
        <w:gridCol w:w="790"/>
        <w:gridCol w:w="790"/>
        <w:gridCol w:w="790"/>
        <w:gridCol w:w="790"/>
        <w:gridCol w:w="790"/>
        <w:gridCol w:w="790"/>
        <w:gridCol w:w="790"/>
        <w:gridCol w:w="790"/>
        <w:gridCol w:w="790"/>
        <w:gridCol w:w="790"/>
        <w:gridCol w:w="790"/>
        <w:gridCol w:w="790"/>
        <w:gridCol w:w="790"/>
      </w:tblGrid>
      <w:tr w:rsidR="00691EA6" w:rsidRPr="00F05F91" w14:paraId="533DB578" w14:textId="77777777" w:rsidTr="00AA2B2F">
        <w:trPr>
          <w:trHeight w:val="227"/>
        </w:trPr>
        <w:tc>
          <w:tcPr>
            <w:tcW w:w="1050" w:type="pct"/>
            <w:tcBorders>
              <w:top w:val="single" w:sz="12" w:space="0" w:color="008000"/>
              <w:bottom w:val="single" w:sz="6" w:space="0" w:color="008000"/>
            </w:tcBorders>
            <w:vAlign w:val="center"/>
          </w:tcPr>
          <w:p w14:paraId="33E79C61" w14:textId="77777777" w:rsidR="00691EA6" w:rsidRPr="00F05F91" w:rsidRDefault="00691EA6" w:rsidP="00AA2B2F">
            <w:pPr>
              <w:pStyle w:val="ZPpregglava"/>
            </w:pPr>
          </w:p>
        </w:tc>
        <w:tc>
          <w:tcPr>
            <w:tcW w:w="282" w:type="pct"/>
            <w:tcBorders>
              <w:top w:val="single" w:sz="12" w:space="0" w:color="008000"/>
              <w:bottom w:val="single" w:sz="6" w:space="0" w:color="008000"/>
            </w:tcBorders>
            <w:vAlign w:val="center"/>
          </w:tcPr>
          <w:p w14:paraId="57670243" w14:textId="77777777" w:rsidR="00691EA6" w:rsidRPr="00F05F91" w:rsidRDefault="00691EA6" w:rsidP="00AA2B2F">
            <w:pPr>
              <w:pStyle w:val="ZPpregglava"/>
              <w:rPr>
                <w:bCs/>
              </w:rPr>
            </w:pPr>
            <w:r w:rsidRPr="00F05F91">
              <w:rPr>
                <w:rFonts w:ascii="Arial CE" w:hAnsi="Arial CE" w:cs="Arial CE"/>
                <w:bCs/>
                <w:szCs w:val="16"/>
              </w:rPr>
              <w:t>2007</w:t>
            </w:r>
          </w:p>
        </w:tc>
        <w:tc>
          <w:tcPr>
            <w:tcW w:w="282" w:type="pct"/>
            <w:tcBorders>
              <w:top w:val="single" w:sz="12" w:space="0" w:color="008000"/>
              <w:bottom w:val="single" w:sz="6" w:space="0" w:color="008000"/>
            </w:tcBorders>
            <w:vAlign w:val="center"/>
          </w:tcPr>
          <w:p w14:paraId="25CEBA0E" w14:textId="77777777" w:rsidR="00691EA6" w:rsidRPr="00F05F91" w:rsidRDefault="00691EA6" w:rsidP="00AA2B2F">
            <w:pPr>
              <w:pStyle w:val="ZPpregglava"/>
              <w:rPr>
                <w:bCs/>
              </w:rPr>
            </w:pPr>
            <w:r w:rsidRPr="00F05F91">
              <w:rPr>
                <w:rFonts w:ascii="Arial CE" w:hAnsi="Arial CE" w:cs="Arial CE"/>
                <w:bCs/>
                <w:szCs w:val="16"/>
              </w:rPr>
              <w:t>2008</w:t>
            </w:r>
          </w:p>
        </w:tc>
        <w:tc>
          <w:tcPr>
            <w:tcW w:w="282" w:type="pct"/>
            <w:tcBorders>
              <w:top w:val="single" w:sz="12" w:space="0" w:color="008000"/>
              <w:bottom w:val="single" w:sz="6" w:space="0" w:color="008000"/>
            </w:tcBorders>
            <w:vAlign w:val="center"/>
          </w:tcPr>
          <w:p w14:paraId="06C46C47" w14:textId="77777777" w:rsidR="00691EA6" w:rsidRPr="00F05F91" w:rsidRDefault="00691EA6" w:rsidP="00AA2B2F">
            <w:pPr>
              <w:pStyle w:val="ZPpregglava"/>
              <w:rPr>
                <w:bCs/>
              </w:rPr>
            </w:pPr>
            <w:r w:rsidRPr="00F05F91">
              <w:rPr>
                <w:rFonts w:ascii="Arial CE" w:hAnsi="Arial CE" w:cs="Arial CE"/>
                <w:bCs/>
                <w:szCs w:val="16"/>
              </w:rPr>
              <w:t>2009</w:t>
            </w:r>
          </w:p>
        </w:tc>
        <w:tc>
          <w:tcPr>
            <w:tcW w:w="282" w:type="pct"/>
            <w:tcBorders>
              <w:top w:val="single" w:sz="12" w:space="0" w:color="008000"/>
              <w:bottom w:val="single" w:sz="6" w:space="0" w:color="008000"/>
            </w:tcBorders>
            <w:vAlign w:val="center"/>
          </w:tcPr>
          <w:p w14:paraId="387A9452" w14:textId="77777777" w:rsidR="00691EA6" w:rsidRPr="00F05F91" w:rsidRDefault="00691EA6" w:rsidP="00AA2B2F">
            <w:pPr>
              <w:pStyle w:val="ZPpregglava"/>
              <w:rPr>
                <w:bCs/>
              </w:rPr>
            </w:pPr>
            <w:r w:rsidRPr="00F05F91">
              <w:rPr>
                <w:rFonts w:ascii="Arial CE" w:hAnsi="Arial CE" w:cs="Arial CE"/>
                <w:bCs/>
                <w:szCs w:val="16"/>
              </w:rPr>
              <w:t>2010</w:t>
            </w:r>
          </w:p>
        </w:tc>
        <w:tc>
          <w:tcPr>
            <w:tcW w:w="282" w:type="pct"/>
            <w:tcBorders>
              <w:top w:val="single" w:sz="12" w:space="0" w:color="008000"/>
              <w:bottom w:val="single" w:sz="6" w:space="0" w:color="008000"/>
            </w:tcBorders>
            <w:vAlign w:val="center"/>
          </w:tcPr>
          <w:p w14:paraId="5198CDED" w14:textId="77777777" w:rsidR="00691EA6" w:rsidRPr="00F05F91" w:rsidRDefault="00691EA6" w:rsidP="00AA2B2F">
            <w:pPr>
              <w:pStyle w:val="ZPpregglava"/>
              <w:rPr>
                <w:bCs/>
              </w:rPr>
            </w:pPr>
            <w:r w:rsidRPr="00F05F91">
              <w:rPr>
                <w:rFonts w:ascii="Arial CE" w:hAnsi="Arial CE" w:cs="Arial CE"/>
                <w:bCs/>
                <w:szCs w:val="16"/>
              </w:rPr>
              <w:t>2011</w:t>
            </w:r>
          </w:p>
        </w:tc>
        <w:tc>
          <w:tcPr>
            <w:tcW w:w="282" w:type="pct"/>
            <w:tcBorders>
              <w:top w:val="single" w:sz="12" w:space="0" w:color="008000"/>
              <w:bottom w:val="single" w:sz="6" w:space="0" w:color="008000"/>
            </w:tcBorders>
            <w:vAlign w:val="center"/>
          </w:tcPr>
          <w:p w14:paraId="6E20E984" w14:textId="77777777" w:rsidR="00691EA6" w:rsidRPr="00F05F91" w:rsidRDefault="00691EA6" w:rsidP="00AA2B2F">
            <w:pPr>
              <w:pStyle w:val="ZPpregglava"/>
              <w:rPr>
                <w:bCs/>
              </w:rPr>
            </w:pPr>
            <w:r w:rsidRPr="00F05F91">
              <w:rPr>
                <w:rFonts w:ascii="Arial CE" w:hAnsi="Arial CE" w:cs="Arial CE"/>
                <w:bCs/>
                <w:szCs w:val="16"/>
              </w:rPr>
              <w:t>2012</w:t>
            </w:r>
          </w:p>
        </w:tc>
        <w:tc>
          <w:tcPr>
            <w:tcW w:w="282" w:type="pct"/>
            <w:tcBorders>
              <w:top w:val="single" w:sz="12" w:space="0" w:color="008000"/>
              <w:bottom w:val="single" w:sz="6" w:space="0" w:color="008000"/>
            </w:tcBorders>
            <w:vAlign w:val="center"/>
          </w:tcPr>
          <w:p w14:paraId="7FAB66C8" w14:textId="77777777" w:rsidR="00691EA6" w:rsidRPr="00F05F91" w:rsidRDefault="00691EA6" w:rsidP="00AA2B2F">
            <w:pPr>
              <w:pStyle w:val="ZPpregglava"/>
              <w:rPr>
                <w:bCs/>
              </w:rPr>
            </w:pPr>
            <w:r w:rsidRPr="00F05F91">
              <w:rPr>
                <w:rFonts w:ascii="Arial CE" w:hAnsi="Arial CE" w:cs="Arial CE"/>
                <w:bCs/>
                <w:szCs w:val="16"/>
              </w:rPr>
              <w:t>2013</w:t>
            </w:r>
          </w:p>
        </w:tc>
        <w:tc>
          <w:tcPr>
            <w:tcW w:w="282" w:type="pct"/>
            <w:tcBorders>
              <w:top w:val="single" w:sz="12" w:space="0" w:color="008000"/>
              <w:bottom w:val="single" w:sz="6" w:space="0" w:color="008000"/>
            </w:tcBorders>
            <w:vAlign w:val="center"/>
          </w:tcPr>
          <w:p w14:paraId="6D931458" w14:textId="77777777" w:rsidR="00691EA6" w:rsidRPr="00F05F91" w:rsidRDefault="00691EA6" w:rsidP="00AA2B2F">
            <w:pPr>
              <w:pStyle w:val="ZPpregglava"/>
              <w:rPr>
                <w:bCs/>
              </w:rPr>
            </w:pPr>
            <w:r w:rsidRPr="00F05F91">
              <w:rPr>
                <w:rFonts w:ascii="Arial CE" w:hAnsi="Arial CE" w:cs="Arial CE"/>
                <w:bCs/>
                <w:szCs w:val="16"/>
              </w:rPr>
              <w:t>2014</w:t>
            </w:r>
          </w:p>
        </w:tc>
        <w:tc>
          <w:tcPr>
            <w:tcW w:w="282" w:type="pct"/>
            <w:tcBorders>
              <w:top w:val="single" w:sz="12" w:space="0" w:color="008000"/>
              <w:bottom w:val="single" w:sz="6" w:space="0" w:color="008000"/>
            </w:tcBorders>
            <w:vAlign w:val="center"/>
          </w:tcPr>
          <w:p w14:paraId="3E806064" w14:textId="77777777" w:rsidR="00691EA6" w:rsidRPr="00F05F91" w:rsidRDefault="00691EA6" w:rsidP="00AA2B2F">
            <w:pPr>
              <w:pStyle w:val="ZPpregglava"/>
              <w:rPr>
                <w:bCs/>
              </w:rPr>
            </w:pPr>
            <w:r w:rsidRPr="00F05F91">
              <w:rPr>
                <w:rFonts w:ascii="Arial CE" w:hAnsi="Arial CE" w:cs="Arial CE"/>
                <w:bCs/>
                <w:szCs w:val="16"/>
              </w:rPr>
              <w:t>2015</w:t>
            </w:r>
          </w:p>
        </w:tc>
        <w:tc>
          <w:tcPr>
            <w:tcW w:w="282" w:type="pct"/>
            <w:tcBorders>
              <w:top w:val="single" w:sz="12" w:space="0" w:color="008000"/>
              <w:bottom w:val="single" w:sz="6" w:space="0" w:color="008000"/>
            </w:tcBorders>
            <w:vAlign w:val="center"/>
          </w:tcPr>
          <w:p w14:paraId="5DFEAFDF" w14:textId="77777777" w:rsidR="00691EA6" w:rsidRPr="00F05F91" w:rsidRDefault="00691EA6" w:rsidP="00AA2B2F">
            <w:pPr>
              <w:pStyle w:val="ZPpregglava"/>
              <w:rPr>
                <w:bCs/>
              </w:rPr>
            </w:pPr>
            <w:r w:rsidRPr="00F05F91">
              <w:rPr>
                <w:rFonts w:ascii="Arial CE" w:hAnsi="Arial CE" w:cs="Arial CE"/>
                <w:bCs/>
                <w:szCs w:val="16"/>
              </w:rPr>
              <w:t>2016</w:t>
            </w:r>
          </w:p>
        </w:tc>
        <w:tc>
          <w:tcPr>
            <w:tcW w:w="282" w:type="pct"/>
            <w:tcBorders>
              <w:top w:val="single" w:sz="12" w:space="0" w:color="008000"/>
              <w:bottom w:val="single" w:sz="6" w:space="0" w:color="008000"/>
            </w:tcBorders>
            <w:vAlign w:val="center"/>
          </w:tcPr>
          <w:p w14:paraId="0EADEC29" w14:textId="77777777" w:rsidR="00691EA6" w:rsidRPr="00F05F91" w:rsidRDefault="00691EA6" w:rsidP="00AA2B2F">
            <w:pPr>
              <w:pStyle w:val="ZPpregglava"/>
              <w:rPr>
                <w:bCs/>
              </w:rPr>
            </w:pPr>
            <w:r w:rsidRPr="00F05F91">
              <w:rPr>
                <w:rFonts w:ascii="Arial CE" w:hAnsi="Arial CE" w:cs="Arial CE"/>
                <w:bCs/>
                <w:szCs w:val="16"/>
              </w:rPr>
              <w:t>2017</w:t>
            </w:r>
          </w:p>
        </w:tc>
        <w:tc>
          <w:tcPr>
            <w:tcW w:w="282" w:type="pct"/>
            <w:tcBorders>
              <w:top w:val="single" w:sz="12" w:space="0" w:color="008000"/>
              <w:bottom w:val="single" w:sz="6" w:space="0" w:color="008000"/>
            </w:tcBorders>
            <w:vAlign w:val="center"/>
          </w:tcPr>
          <w:p w14:paraId="414994D2" w14:textId="77777777" w:rsidR="00691EA6" w:rsidRPr="00F05F91" w:rsidRDefault="00691EA6" w:rsidP="00AA2B2F">
            <w:pPr>
              <w:pStyle w:val="ZPpregglava"/>
              <w:rPr>
                <w:bCs/>
              </w:rPr>
            </w:pPr>
            <w:r w:rsidRPr="00F05F91">
              <w:rPr>
                <w:rFonts w:ascii="Arial CE" w:hAnsi="Arial CE" w:cs="Arial CE"/>
                <w:bCs/>
                <w:szCs w:val="16"/>
              </w:rPr>
              <w:t>2018</w:t>
            </w:r>
          </w:p>
        </w:tc>
        <w:tc>
          <w:tcPr>
            <w:tcW w:w="282" w:type="pct"/>
            <w:tcBorders>
              <w:top w:val="single" w:sz="12" w:space="0" w:color="008000"/>
              <w:bottom w:val="single" w:sz="6" w:space="0" w:color="008000"/>
            </w:tcBorders>
            <w:vAlign w:val="center"/>
          </w:tcPr>
          <w:p w14:paraId="3EDF1168" w14:textId="77777777" w:rsidR="00691EA6" w:rsidRPr="00F05F91" w:rsidRDefault="00691EA6" w:rsidP="00AA2B2F">
            <w:pPr>
              <w:pStyle w:val="ZPpregglava"/>
              <w:rPr>
                <w:bCs/>
              </w:rPr>
            </w:pPr>
            <w:r w:rsidRPr="00F05F91">
              <w:rPr>
                <w:rFonts w:ascii="Arial CE" w:hAnsi="Arial CE" w:cs="Arial CE"/>
                <w:bCs/>
                <w:szCs w:val="16"/>
              </w:rPr>
              <w:t>2019</w:t>
            </w:r>
          </w:p>
        </w:tc>
        <w:tc>
          <w:tcPr>
            <w:tcW w:w="282" w:type="pct"/>
            <w:tcBorders>
              <w:top w:val="single" w:sz="12" w:space="0" w:color="008000"/>
              <w:bottom w:val="single" w:sz="6" w:space="0" w:color="008000"/>
            </w:tcBorders>
            <w:vAlign w:val="bottom"/>
          </w:tcPr>
          <w:p w14:paraId="0EABA9D0" w14:textId="77777777" w:rsidR="00691EA6" w:rsidRPr="00F05F91" w:rsidRDefault="00691EA6" w:rsidP="00AA2B2F">
            <w:pPr>
              <w:pStyle w:val="ZPpregglava"/>
            </w:pPr>
            <w:r w:rsidRPr="00F05F91">
              <w:t>Indeks</w:t>
            </w:r>
          </w:p>
          <w:p w14:paraId="6A9E3AAC" w14:textId="77777777" w:rsidR="00691EA6" w:rsidRPr="00F05F91" w:rsidRDefault="00691EA6" w:rsidP="00AA2B2F">
            <w:pPr>
              <w:pStyle w:val="ZPpregglava"/>
              <w:rPr>
                <w:bCs/>
              </w:rPr>
            </w:pPr>
            <w:r w:rsidRPr="00F05F91">
              <w:t>2019/18</w:t>
            </w:r>
          </w:p>
        </w:tc>
      </w:tr>
      <w:tr w:rsidR="00691EA6" w:rsidRPr="00F05F91" w14:paraId="0F47F1EC" w14:textId="77777777" w:rsidTr="00AA2B2F">
        <w:trPr>
          <w:trHeight w:val="227"/>
        </w:trPr>
        <w:tc>
          <w:tcPr>
            <w:tcW w:w="1050" w:type="pct"/>
            <w:tcBorders>
              <w:top w:val="single" w:sz="6" w:space="0" w:color="008000"/>
              <w:bottom w:val="nil"/>
            </w:tcBorders>
            <w:shd w:val="clear" w:color="auto" w:fill="D9D9D9"/>
            <w:vAlign w:val="bottom"/>
          </w:tcPr>
          <w:p w14:paraId="0167A666" w14:textId="77777777" w:rsidR="00691EA6" w:rsidRPr="00F05F91" w:rsidRDefault="00691EA6" w:rsidP="00AA2B2F">
            <w:pPr>
              <w:pStyle w:val="ZPpregtekst"/>
              <w:rPr>
                <w:b/>
              </w:rPr>
            </w:pPr>
            <w:r w:rsidRPr="00F05F91">
              <w:rPr>
                <w:b/>
              </w:rPr>
              <w:t>ŠTEVILO</w:t>
            </w:r>
          </w:p>
        </w:tc>
        <w:tc>
          <w:tcPr>
            <w:tcW w:w="282" w:type="pct"/>
            <w:tcBorders>
              <w:top w:val="single" w:sz="6" w:space="0" w:color="008000"/>
              <w:bottom w:val="nil"/>
            </w:tcBorders>
            <w:shd w:val="clear" w:color="auto" w:fill="D9D9D9"/>
            <w:vAlign w:val="bottom"/>
          </w:tcPr>
          <w:p w14:paraId="00673674"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12A0B7BE"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3AB5AA75"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665921F1"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047819C8"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0E81D178"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254DAAD5"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2F9F76BC"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139ADD78"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372F0FE6"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2381B316"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41C0263D"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0387C46F" w14:textId="77777777" w:rsidR="00691EA6" w:rsidRPr="00F05F91" w:rsidRDefault="00691EA6" w:rsidP="00AA2B2F">
            <w:pPr>
              <w:jc w:val="right"/>
              <w:rPr>
                <w:szCs w:val="16"/>
              </w:rPr>
            </w:pPr>
          </w:p>
        </w:tc>
        <w:tc>
          <w:tcPr>
            <w:tcW w:w="282" w:type="pct"/>
            <w:tcBorders>
              <w:top w:val="single" w:sz="6" w:space="0" w:color="008000"/>
              <w:bottom w:val="nil"/>
            </w:tcBorders>
            <w:shd w:val="clear" w:color="auto" w:fill="D9D9D9"/>
            <w:vAlign w:val="bottom"/>
          </w:tcPr>
          <w:p w14:paraId="0A879ABD" w14:textId="77777777" w:rsidR="00691EA6" w:rsidRPr="00F05F91" w:rsidRDefault="00691EA6" w:rsidP="00AA2B2F">
            <w:pPr>
              <w:rPr>
                <w:szCs w:val="16"/>
              </w:rPr>
            </w:pPr>
          </w:p>
        </w:tc>
      </w:tr>
      <w:tr w:rsidR="00691EA6" w:rsidRPr="00F05F91" w14:paraId="57123825" w14:textId="77777777" w:rsidTr="00AA2B2F">
        <w:trPr>
          <w:trHeight w:val="227"/>
        </w:trPr>
        <w:tc>
          <w:tcPr>
            <w:tcW w:w="1050" w:type="pct"/>
            <w:tcBorders>
              <w:top w:val="nil"/>
            </w:tcBorders>
            <w:vAlign w:val="bottom"/>
          </w:tcPr>
          <w:p w14:paraId="5618931F" w14:textId="77777777" w:rsidR="00691EA6" w:rsidRPr="00F05F91" w:rsidRDefault="00691EA6" w:rsidP="00AA2B2F">
            <w:pPr>
              <w:pStyle w:val="ZPpregtekst"/>
              <w:rPr>
                <w:b/>
              </w:rPr>
            </w:pPr>
            <w:r w:rsidRPr="00F05F91">
              <w:rPr>
                <w:b/>
              </w:rPr>
              <w:t>Prašiči skupaj</w:t>
            </w:r>
          </w:p>
        </w:tc>
        <w:tc>
          <w:tcPr>
            <w:tcW w:w="282" w:type="pct"/>
            <w:tcBorders>
              <w:top w:val="nil"/>
            </w:tcBorders>
            <w:vAlign w:val="bottom"/>
          </w:tcPr>
          <w:p w14:paraId="07D0E26F" w14:textId="77777777" w:rsidR="00691EA6" w:rsidRPr="00F05F91" w:rsidRDefault="00691EA6" w:rsidP="00AA2B2F">
            <w:pPr>
              <w:pStyle w:val="ZPpregtevilke"/>
              <w:rPr>
                <w:b/>
              </w:rPr>
            </w:pPr>
            <w:r w:rsidRPr="00F05F91">
              <w:rPr>
                <w:b/>
                <w:bCs/>
                <w:szCs w:val="16"/>
              </w:rPr>
              <w:t>405.311</w:t>
            </w:r>
          </w:p>
        </w:tc>
        <w:tc>
          <w:tcPr>
            <w:tcW w:w="282" w:type="pct"/>
            <w:tcBorders>
              <w:top w:val="nil"/>
            </w:tcBorders>
            <w:vAlign w:val="bottom"/>
          </w:tcPr>
          <w:p w14:paraId="738B6B74" w14:textId="77777777" w:rsidR="00691EA6" w:rsidRPr="00F05F91" w:rsidRDefault="00691EA6" w:rsidP="00AA2B2F">
            <w:pPr>
              <w:pStyle w:val="ZPpregtevilke"/>
              <w:rPr>
                <w:b/>
              </w:rPr>
            </w:pPr>
            <w:r w:rsidRPr="00F05F91">
              <w:rPr>
                <w:b/>
                <w:bCs/>
                <w:szCs w:val="16"/>
              </w:rPr>
              <w:t>380.703</w:t>
            </w:r>
          </w:p>
        </w:tc>
        <w:tc>
          <w:tcPr>
            <w:tcW w:w="282" w:type="pct"/>
            <w:tcBorders>
              <w:top w:val="nil"/>
            </w:tcBorders>
            <w:vAlign w:val="bottom"/>
          </w:tcPr>
          <w:p w14:paraId="46A624A5" w14:textId="77777777" w:rsidR="00691EA6" w:rsidRPr="00F05F91" w:rsidRDefault="00691EA6" w:rsidP="00AA2B2F">
            <w:pPr>
              <w:pStyle w:val="ZPpregtevilke"/>
              <w:rPr>
                <w:b/>
              </w:rPr>
            </w:pPr>
            <w:r w:rsidRPr="00F05F91">
              <w:rPr>
                <w:b/>
                <w:bCs/>
                <w:szCs w:val="16"/>
              </w:rPr>
              <w:t>291.588</w:t>
            </w:r>
          </w:p>
        </w:tc>
        <w:tc>
          <w:tcPr>
            <w:tcW w:w="282" w:type="pct"/>
            <w:tcBorders>
              <w:top w:val="nil"/>
            </w:tcBorders>
            <w:vAlign w:val="bottom"/>
          </w:tcPr>
          <w:p w14:paraId="6ED8B02B" w14:textId="77777777" w:rsidR="00691EA6" w:rsidRPr="00F05F91" w:rsidRDefault="00691EA6" w:rsidP="00AA2B2F">
            <w:pPr>
              <w:pStyle w:val="ZPpregtevilke"/>
              <w:rPr>
                <w:b/>
              </w:rPr>
            </w:pPr>
            <w:r w:rsidRPr="00F05F91">
              <w:rPr>
                <w:b/>
                <w:bCs/>
                <w:szCs w:val="16"/>
              </w:rPr>
              <w:t>289.303</w:t>
            </w:r>
          </w:p>
        </w:tc>
        <w:tc>
          <w:tcPr>
            <w:tcW w:w="282" w:type="pct"/>
            <w:tcBorders>
              <w:top w:val="nil"/>
            </w:tcBorders>
            <w:vAlign w:val="bottom"/>
          </w:tcPr>
          <w:p w14:paraId="09EB66D9" w14:textId="77777777" w:rsidR="00691EA6" w:rsidRPr="00F05F91" w:rsidRDefault="00691EA6" w:rsidP="00AA2B2F">
            <w:pPr>
              <w:pStyle w:val="ZPpregtevilke"/>
              <w:rPr>
                <w:b/>
              </w:rPr>
            </w:pPr>
            <w:r w:rsidRPr="00F05F91">
              <w:rPr>
                <w:b/>
                <w:bCs/>
                <w:szCs w:val="16"/>
              </w:rPr>
              <w:t>273.904</w:t>
            </w:r>
          </w:p>
        </w:tc>
        <w:tc>
          <w:tcPr>
            <w:tcW w:w="282" w:type="pct"/>
            <w:tcBorders>
              <w:top w:val="nil"/>
            </w:tcBorders>
            <w:vAlign w:val="bottom"/>
          </w:tcPr>
          <w:p w14:paraId="26D544D0" w14:textId="77777777" w:rsidR="00691EA6" w:rsidRPr="00F05F91" w:rsidRDefault="00691EA6" w:rsidP="00AA2B2F">
            <w:pPr>
              <w:pStyle w:val="ZPpregtevilke"/>
              <w:rPr>
                <w:b/>
              </w:rPr>
            </w:pPr>
            <w:r w:rsidRPr="00F05F91">
              <w:rPr>
                <w:b/>
                <w:bCs/>
                <w:szCs w:val="16"/>
              </w:rPr>
              <w:t>252.512</w:t>
            </w:r>
          </w:p>
        </w:tc>
        <w:tc>
          <w:tcPr>
            <w:tcW w:w="282" w:type="pct"/>
            <w:tcBorders>
              <w:top w:val="nil"/>
            </w:tcBorders>
            <w:vAlign w:val="bottom"/>
          </w:tcPr>
          <w:p w14:paraId="5EBD98F5" w14:textId="77777777" w:rsidR="00691EA6" w:rsidRPr="00F05F91" w:rsidRDefault="00691EA6" w:rsidP="00AA2B2F">
            <w:pPr>
              <w:pStyle w:val="ZPpregtevilke"/>
              <w:rPr>
                <w:b/>
              </w:rPr>
            </w:pPr>
            <w:r w:rsidRPr="00F05F91">
              <w:rPr>
                <w:b/>
                <w:bCs/>
                <w:szCs w:val="16"/>
              </w:rPr>
              <w:t>227.856</w:t>
            </w:r>
          </w:p>
        </w:tc>
        <w:tc>
          <w:tcPr>
            <w:tcW w:w="282" w:type="pct"/>
            <w:tcBorders>
              <w:top w:val="nil"/>
            </w:tcBorders>
            <w:vAlign w:val="bottom"/>
          </w:tcPr>
          <w:p w14:paraId="2AA1CE17" w14:textId="77777777" w:rsidR="00691EA6" w:rsidRPr="00F05F91" w:rsidRDefault="00691EA6" w:rsidP="00AA2B2F">
            <w:pPr>
              <w:pStyle w:val="ZPpregtevilke"/>
              <w:rPr>
                <w:b/>
              </w:rPr>
            </w:pPr>
            <w:r w:rsidRPr="00F05F91">
              <w:rPr>
                <w:b/>
                <w:bCs/>
                <w:szCs w:val="16"/>
              </w:rPr>
              <w:t>238.871</w:t>
            </w:r>
          </w:p>
        </w:tc>
        <w:tc>
          <w:tcPr>
            <w:tcW w:w="282" w:type="pct"/>
            <w:tcBorders>
              <w:top w:val="nil"/>
            </w:tcBorders>
            <w:vAlign w:val="bottom"/>
          </w:tcPr>
          <w:p w14:paraId="1C6C0F17" w14:textId="77777777" w:rsidR="00691EA6" w:rsidRPr="00F05F91" w:rsidRDefault="00691EA6" w:rsidP="00AA2B2F">
            <w:pPr>
              <w:pStyle w:val="ZPpregtevilke"/>
              <w:rPr>
                <w:b/>
              </w:rPr>
            </w:pPr>
            <w:r w:rsidRPr="00F05F91">
              <w:rPr>
                <w:b/>
                <w:bCs/>
                <w:szCs w:val="16"/>
              </w:rPr>
              <w:t>239.309</w:t>
            </w:r>
          </w:p>
        </w:tc>
        <w:tc>
          <w:tcPr>
            <w:tcW w:w="282" w:type="pct"/>
            <w:tcBorders>
              <w:top w:val="nil"/>
            </w:tcBorders>
            <w:vAlign w:val="bottom"/>
          </w:tcPr>
          <w:p w14:paraId="788BAAD0" w14:textId="77777777" w:rsidR="00691EA6" w:rsidRPr="00F05F91" w:rsidRDefault="00691EA6" w:rsidP="00AA2B2F">
            <w:pPr>
              <w:pStyle w:val="ZPpregtevilke"/>
              <w:rPr>
                <w:b/>
              </w:rPr>
            </w:pPr>
            <w:r w:rsidRPr="00F05F91">
              <w:rPr>
                <w:b/>
                <w:bCs/>
                <w:szCs w:val="16"/>
              </w:rPr>
              <w:t>257.747</w:t>
            </w:r>
          </w:p>
        </w:tc>
        <w:tc>
          <w:tcPr>
            <w:tcW w:w="282" w:type="pct"/>
            <w:tcBorders>
              <w:top w:val="nil"/>
            </w:tcBorders>
            <w:vAlign w:val="bottom"/>
          </w:tcPr>
          <w:p w14:paraId="2124D604" w14:textId="77777777" w:rsidR="00691EA6" w:rsidRPr="00F05F91" w:rsidRDefault="00691EA6" w:rsidP="00AA2B2F">
            <w:pPr>
              <w:pStyle w:val="ZPpregtevilke"/>
              <w:rPr>
                <w:b/>
              </w:rPr>
            </w:pPr>
            <w:r w:rsidRPr="00F05F91">
              <w:rPr>
                <w:b/>
                <w:bCs/>
                <w:szCs w:val="16"/>
              </w:rPr>
              <w:t>245.377</w:t>
            </w:r>
          </w:p>
        </w:tc>
        <w:tc>
          <w:tcPr>
            <w:tcW w:w="282" w:type="pct"/>
            <w:tcBorders>
              <w:top w:val="nil"/>
            </w:tcBorders>
            <w:vAlign w:val="bottom"/>
          </w:tcPr>
          <w:p w14:paraId="1D331306" w14:textId="77777777" w:rsidR="00691EA6" w:rsidRPr="00F05F91" w:rsidRDefault="00691EA6" w:rsidP="00AA2B2F">
            <w:pPr>
              <w:pStyle w:val="ZPpregtevilke"/>
              <w:rPr>
                <w:b/>
              </w:rPr>
            </w:pPr>
            <w:r w:rsidRPr="00F05F91">
              <w:rPr>
                <w:b/>
                <w:bCs/>
                <w:szCs w:val="16"/>
              </w:rPr>
              <w:t>249.816</w:t>
            </w:r>
          </w:p>
        </w:tc>
        <w:tc>
          <w:tcPr>
            <w:tcW w:w="282" w:type="pct"/>
            <w:tcBorders>
              <w:top w:val="nil"/>
            </w:tcBorders>
            <w:vAlign w:val="bottom"/>
          </w:tcPr>
          <w:p w14:paraId="4B6D902A" w14:textId="77777777" w:rsidR="00691EA6" w:rsidRPr="00F05F91" w:rsidRDefault="00691EA6" w:rsidP="00AA2B2F">
            <w:pPr>
              <w:pStyle w:val="ZPpregtevilke"/>
              <w:rPr>
                <w:b/>
              </w:rPr>
            </w:pPr>
            <w:r w:rsidRPr="00F05F91">
              <w:rPr>
                <w:b/>
                <w:bCs/>
                <w:szCs w:val="16"/>
              </w:rPr>
              <w:t>259.759</w:t>
            </w:r>
          </w:p>
        </w:tc>
        <w:tc>
          <w:tcPr>
            <w:tcW w:w="282" w:type="pct"/>
            <w:tcBorders>
              <w:top w:val="nil"/>
            </w:tcBorders>
            <w:vAlign w:val="bottom"/>
          </w:tcPr>
          <w:p w14:paraId="454083EF" w14:textId="77777777" w:rsidR="00691EA6" w:rsidRPr="00F05F91" w:rsidRDefault="00691EA6" w:rsidP="00AA2B2F">
            <w:pPr>
              <w:pStyle w:val="ZPpregtevilke"/>
              <w:rPr>
                <w:b/>
              </w:rPr>
            </w:pPr>
            <w:r w:rsidRPr="00F05F91">
              <w:rPr>
                <w:b/>
                <w:bCs/>
                <w:szCs w:val="16"/>
              </w:rPr>
              <w:t>104,0</w:t>
            </w:r>
          </w:p>
        </w:tc>
      </w:tr>
      <w:tr w:rsidR="00691EA6" w:rsidRPr="00F05F91" w14:paraId="2E4D7AB8" w14:textId="77777777" w:rsidTr="00AA2B2F">
        <w:trPr>
          <w:trHeight w:val="227"/>
        </w:trPr>
        <w:tc>
          <w:tcPr>
            <w:tcW w:w="1050" w:type="pct"/>
            <w:vAlign w:val="bottom"/>
          </w:tcPr>
          <w:p w14:paraId="7100D8DA" w14:textId="77777777" w:rsidR="00691EA6" w:rsidRPr="00F05F91" w:rsidRDefault="00691EA6" w:rsidP="00AA2B2F">
            <w:pPr>
              <w:pStyle w:val="ZPpregtekst"/>
            </w:pPr>
            <w:r w:rsidRPr="00F05F91">
              <w:t>Prašički</w:t>
            </w:r>
          </w:p>
        </w:tc>
        <w:tc>
          <w:tcPr>
            <w:tcW w:w="282" w:type="pct"/>
            <w:vAlign w:val="bottom"/>
          </w:tcPr>
          <w:p w14:paraId="488C153C" w14:textId="77777777" w:rsidR="00691EA6" w:rsidRPr="00F05F91" w:rsidRDefault="00691EA6" w:rsidP="00AA2B2F">
            <w:pPr>
              <w:pStyle w:val="ZPpregtevilke"/>
            </w:pPr>
            <w:r w:rsidRPr="00F05F91">
              <w:rPr>
                <w:szCs w:val="16"/>
              </w:rPr>
              <w:t>22.148</w:t>
            </w:r>
          </w:p>
        </w:tc>
        <w:tc>
          <w:tcPr>
            <w:tcW w:w="282" w:type="pct"/>
            <w:vAlign w:val="bottom"/>
          </w:tcPr>
          <w:p w14:paraId="41178A52" w14:textId="77777777" w:rsidR="00691EA6" w:rsidRPr="00F05F91" w:rsidRDefault="00691EA6" w:rsidP="00AA2B2F">
            <w:pPr>
              <w:pStyle w:val="ZPpregtevilke"/>
            </w:pPr>
            <w:r w:rsidRPr="00F05F91">
              <w:rPr>
                <w:szCs w:val="16"/>
              </w:rPr>
              <w:t>22.024</w:t>
            </w:r>
          </w:p>
        </w:tc>
        <w:tc>
          <w:tcPr>
            <w:tcW w:w="282" w:type="pct"/>
            <w:vAlign w:val="bottom"/>
          </w:tcPr>
          <w:p w14:paraId="3F22385E" w14:textId="77777777" w:rsidR="00691EA6" w:rsidRPr="00F05F91" w:rsidRDefault="00691EA6" w:rsidP="00AA2B2F">
            <w:pPr>
              <w:pStyle w:val="ZPpregtevilke"/>
            </w:pPr>
            <w:r w:rsidRPr="00F05F91">
              <w:rPr>
                <w:szCs w:val="16"/>
              </w:rPr>
              <w:t>21.023</w:t>
            </w:r>
          </w:p>
        </w:tc>
        <w:tc>
          <w:tcPr>
            <w:tcW w:w="282" w:type="pct"/>
            <w:vAlign w:val="bottom"/>
          </w:tcPr>
          <w:p w14:paraId="1ED93A0E" w14:textId="77777777" w:rsidR="00691EA6" w:rsidRPr="00F05F91" w:rsidRDefault="00691EA6" w:rsidP="00AA2B2F">
            <w:pPr>
              <w:pStyle w:val="ZPpregtevilke"/>
            </w:pPr>
            <w:r w:rsidRPr="00F05F91">
              <w:rPr>
                <w:szCs w:val="16"/>
              </w:rPr>
              <w:t>21.224</w:t>
            </w:r>
          </w:p>
        </w:tc>
        <w:tc>
          <w:tcPr>
            <w:tcW w:w="282" w:type="pct"/>
            <w:vAlign w:val="bottom"/>
          </w:tcPr>
          <w:p w14:paraId="0E94DEA4" w14:textId="77777777" w:rsidR="00691EA6" w:rsidRPr="00F05F91" w:rsidRDefault="00691EA6" w:rsidP="00AA2B2F">
            <w:pPr>
              <w:pStyle w:val="ZPpregtevilke"/>
            </w:pPr>
            <w:r w:rsidRPr="00F05F91">
              <w:rPr>
                <w:szCs w:val="16"/>
              </w:rPr>
              <w:t>20.876</w:t>
            </w:r>
          </w:p>
        </w:tc>
        <w:tc>
          <w:tcPr>
            <w:tcW w:w="282" w:type="pct"/>
            <w:vAlign w:val="bottom"/>
          </w:tcPr>
          <w:p w14:paraId="002DEBDC" w14:textId="77777777" w:rsidR="00691EA6" w:rsidRPr="00F05F91" w:rsidRDefault="00691EA6" w:rsidP="00AA2B2F">
            <w:pPr>
              <w:pStyle w:val="ZPpregtevilke"/>
            </w:pPr>
            <w:r w:rsidRPr="00F05F91">
              <w:rPr>
                <w:szCs w:val="16"/>
              </w:rPr>
              <w:t>21.248</w:t>
            </w:r>
          </w:p>
        </w:tc>
        <w:tc>
          <w:tcPr>
            <w:tcW w:w="282" w:type="pct"/>
            <w:vAlign w:val="bottom"/>
          </w:tcPr>
          <w:p w14:paraId="7CBE05D3" w14:textId="77777777" w:rsidR="00691EA6" w:rsidRPr="00F05F91" w:rsidRDefault="00691EA6" w:rsidP="00AA2B2F">
            <w:pPr>
              <w:pStyle w:val="ZPpregtevilke"/>
            </w:pPr>
            <w:r w:rsidRPr="00F05F91">
              <w:rPr>
                <w:szCs w:val="16"/>
              </w:rPr>
              <w:t>19.332</w:t>
            </w:r>
          </w:p>
        </w:tc>
        <w:tc>
          <w:tcPr>
            <w:tcW w:w="282" w:type="pct"/>
            <w:vAlign w:val="bottom"/>
          </w:tcPr>
          <w:p w14:paraId="20F2649E" w14:textId="77777777" w:rsidR="00691EA6" w:rsidRPr="00F05F91" w:rsidRDefault="00691EA6" w:rsidP="00AA2B2F">
            <w:pPr>
              <w:pStyle w:val="ZPpregtevilke"/>
            </w:pPr>
            <w:r w:rsidRPr="00F05F91">
              <w:rPr>
                <w:szCs w:val="16"/>
              </w:rPr>
              <w:t>19.110</w:t>
            </w:r>
          </w:p>
        </w:tc>
        <w:tc>
          <w:tcPr>
            <w:tcW w:w="282" w:type="pct"/>
            <w:vAlign w:val="bottom"/>
          </w:tcPr>
          <w:p w14:paraId="0E0AD818" w14:textId="77777777" w:rsidR="00691EA6" w:rsidRPr="00F05F91" w:rsidRDefault="00691EA6" w:rsidP="00AA2B2F">
            <w:pPr>
              <w:pStyle w:val="ZPpregtevilke"/>
            </w:pPr>
            <w:r w:rsidRPr="00F05F91">
              <w:rPr>
                <w:szCs w:val="16"/>
              </w:rPr>
              <w:t>18.071</w:t>
            </w:r>
          </w:p>
        </w:tc>
        <w:tc>
          <w:tcPr>
            <w:tcW w:w="282" w:type="pct"/>
            <w:vAlign w:val="bottom"/>
          </w:tcPr>
          <w:p w14:paraId="5110CA43" w14:textId="77777777" w:rsidR="00691EA6" w:rsidRPr="00F05F91" w:rsidRDefault="00691EA6" w:rsidP="00AA2B2F">
            <w:pPr>
              <w:pStyle w:val="ZPpregtevilke"/>
            </w:pPr>
            <w:r w:rsidRPr="00F05F91">
              <w:rPr>
                <w:szCs w:val="16"/>
              </w:rPr>
              <w:t>19.962</w:t>
            </w:r>
          </w:p>
        </w:tc>
        <w:tc>
          <w:tcPr>
            <w:tcW w:w="282" w:type="pct"/>
            <w:vAlign w:val="bottom"/>
          </w:tcPr>
          <w:p w14:paraId="0C2C595D" w14:textId="77777777" w:rsidR="00691EA6" w:rsidRPr="00F05F91" w:rsidRDefault="00691EA6" w:rsidP="00AA2B2F">
            <w:pPr>
              <w:pStyle w:val="ZPpregtevilke"/>
            </w:pPr>
            <w:r w:rsidRPr="00F05F91">
              <w:rPr>
                <w:szCs w:val="16"/>
              </w:rPr>
              <w:t>20.198</w:t>
            </w:r>
          </w:p>
        </w:tc>
        <w:tc>
          <w:tcPr>
            <w:tcW w:w="282" w:type="pct"/>
            <w:vAlign w:val="bottom"/>
          </w:tcPr>
          <w:p w14:paraId="1C6D0347" w14:textId="77777777" w:rsidR="00691EA6" w:rsidRPr="00F05F91" w:rsidRDefault="00691EA6" w:rsidP="00AA2B2F">
            <w:pPr>
              <w:pStyle w:val="ZPpregtevilke"/>
            </w:pPr>
            <w:r w:rsidRPr="00F05F91">
              <w:rPr>
                <w:szCs w:val="16"/>
              </w:rPr>
              <w:t>22.006</w:t>
            </w:r>
          </w:p>
        </w:tc>
        <w:tc>
          <w:tcPr>
            <w:tcW w:w="282" w:type="pct"/>
            <w:vAlign w:val="bottom"/>
          </w:tcPr>
          <w:p w14:paraId="1D238101" w14:textId="77777777" w:rsidR="00691EA6" w:rsidRPr="00F05F91" w:rsidRDefault="00691EA6" w:rsidP="00AA2B2F">
            <w:pPr>
              <w:pStyle w:val="ZPpregtevilke"/>
            </w:pPr>
            <w:r w:rsidRPr="00F05F91">
              <w:rPr>
                <w:szCs w:val="16"/>
              </w:rPr>
              <w:t>21.760</w:t>
            </w:r>
          </w:p>
        </w:tc>
        <w:tc>
          <w:tcPr>
            <w:tcW w:w="282" w:type="pct"/>
            <w:vAlign w:val="bottom"/>
          </w:tcPr>
          <w:p w14:paraId="7618BE67" w14:textId="77777777" w:rsidR="00691EA6" w:rsidRPr="00F05F91" w:rsidRDefault="00691EA6" w:rsidP="00AA2B2F">
            <w:pPr>
              <w:pStyle w:val="ZPpregtevilke"/>
            </w:pPr>
            <w:r w:rsidRPr="00F05F91">
              <w:rPr>
                <w:szCs w:val="16"/>
              </w:rPr>
              <w:t>98,9</w:t>
            </w:r>
          </w:p>
        </w:tc>
      </w:tr>
      <w:tr w:rsidR="00691EA6" w:rsidRPr="00F05F91" w14:paraId="4320805F" w14:textId="77777777" w:rsidTr="00AA2B2F">
        <w:trPr>
          <w:trHeight w:val="227"/>
        </w:trPr>
        <w:tc>
          <w:tcPr>
            <w:tcW w:w="1050" w:type="pct"/>
            <w:vAlign w:val="bottom"/>
          </w:tcPr>
          <w:p w14:paraId="6D699DB6" w14:textId="77777777" w:rsidR="00691EA6" w:rsidRPr="00F05F91" w:rsidRDefault="00691EA6" w:rsidP="00AA2B2F">
            <w:pPr>
              <w:pStyle w:val="ZPpregtekst"/>
            </w:pPr>
            <w:r w:rsidRPr="00F05F91">
              <w:t>Pitani prašiči</w:t>
            </w:r>
          </w:p>
        </w:tc>
        <w:tc>
          <w:tcPr>
            <w:tcW w:w="282" w:type="pct"/>
            <w:vAlign w:val="bottom"/>
          </w:tcPr>
          <w:p w14:paraId="07D44A27" w14:textId="77777777" w:rsidR="00691EA6" w:rsidRPr="00F05F91" w:rsidRDefault="00691EA6" w:rsidP="00AA2B2F">
            <w:pPr>
              <w:pStyle w:val="ZPpregtevilke"/>
            </w:pPr>
            <w:r w:rsidRPr="00F05F91">
              <w:rPr>
                <w:szCs w:val="16"/>
              </w:rPr>
              <w:t>379.190</w:t>
            </w:r>
          </w:p>
        </w:tc>
        <w:tc>
          <w:tcPr>
            <w:tcW w:w="282" w:type="pct"/>
            <w:vAlign w:val="bottom"/>
          </w:tcPr>
          <w:p w14:paraId="762D7788" w14:textId="77777777" w:rsidR="00691EA6" w:rsidRPr="00F05F91" w:rsidRDefault="00691EA6" w:rsidP="00AA2B2F">
            <w:pPr>
              <w:pStyle w:val="ZPpregtevilke"/>
            </w:pPr>
            <w:r w:rsidRPr="00F05F91">
              <w:rPr>
                <w:szCs w:val="16"/>
              </w:rPr>
              <w:t>356.154</w:t>
            </w:r>
          </w:p>
        </w:tc>
        <w:tc>
          <w:tcPr>
            <w:tcW w:w="282" w:type="pct"/>
            <w:vAlign w:val="bottom"/>
          </w:tcPr>
          <w:p w14:paraId="494F938B" w14:textId="77777777" w:rsidR="00691EA6" w:rsidRPr="00F05F91" w:rsidRDefault="00691EA6" w:rsidP="00AA2B2F">
            <w:pPr>
              <w:pStyle w:val="ZPpregtevilke"/>
            </w:pPr>
            <w:r w:rsidRPr="00F05F91">
              <w:rPr>
                <w:szCs w:val="16"/>
              </w:rPr>
              <w:t>267.981</w:t>
            </w:r>
          </w:p>
        </w:tc>
        <w:tc>
          <w:tcPr>
            <w:tcW w:w="282" w:type="pct"/>
            <w:vAlign w:val="bottom"/>
          </w:tcPr>
          <w:p w14:paraId="0CDC0E25" w14:textId="77777777" w:rsidR="00691EA6" w:rsidRPr="00F05F91" w:rsidRDefault="00691EA6" w:rsidP="00AA2B2F">
            <w:pPr>
              <w:pStyle w:val="ZPpregtevilke"/>
            </w:pPr>
            <w:r w:rsidRPr="00F05F91">
              <w:rPr>
                <w:szCs w:val="16"/>
              </w:rPr>
              <w:t>265.038</w:t>
            </w:r>
          </w:p>
        </w:tc>
        <w:tc>
          <w:tcPr>
            <w:tcW w:w="282" w:type="pct"/>
            <w:vAlign w:val="bottom"/>
          </w:tcPr>
          <w:p w14:paraId="71176254" w14:textId="77777777" w:rsidR="00691EA6" w:rsidRPr="00F05F91" w:rsidRDefault="00691EA6" w:rsidP="00AA2B2F">
            <w:pPr>
              <w:pStyle w:val="ZPpregtevilke"/>
            </w:pPr>
            <w:r w:rsidRPr="00F05F91">
              <w:rPr>
                <w:szCs w:val="16"/>
              </w:rPr>
              <w:t>251.101</w:t>
            </w:r>
          </w:p>
        </w:tc>
        <w:tc>
          <w:tcPr>
            <w:tcW w:w="282" w:type="pct"/>
            <w:vAlign w:val="bottom"/>
          </w:tcPr>
          <w:p w14:paraId="292415E5" w14:textId="77777777" w:rsidR="00691EA6" w:rsidRPr="00F05F91" w:rsidRDefault="00691EA6" w:rsidP="00AA2B2F">
            <w:pPr>
              <w:pStyle w:val="ZPpregtevilke"/>
            </w:pPr>
            <w:r w:rsidRPr="00F05F91">
              <w:rPr>
                <w:szCs w:val="16"/>
              </w:rPr>
              <w:t>229.457</w:t>
            </w:r>
          </w:p>
        </w:tc>
        <w:tc>
          <w:tcPr>
            <w:tcW w:w="282" w:type="pct"/>
            <w:vAlign w:val="bottom"/>
          </w:tcPr>
          <w:p w14:paraId="6868C2E3" w14:textId="77777777" w:rsidR="00691EA6" w:rsidRPr="00F05F91" w:rsidRDefault="00691EA6" w:rsidP="00AA2B2F">
            <w:pPr>
              <w:pStyle w:val="ZPpregtevilke"/>
            </w:pPr>
            <w:r w:rsidRPr="00F05F91">
              <w:rPr>
                <w:szCs w:val="16"/>
              </w:rPr>
              <w:t>207.003</w:t>
            </w:r>
          </w:p>
        </w:tc>
        <w:tc>
          <w:tcPr>
            <w:tcW w:w="282" w:type="pct"/>
            <w:vAlign w:val="bottom"/>
          </w:tcPr>
          <w:p w14:paraId="1609705C" w14:textId="77777777" w:rsidR="00691EA6" w:rsidRPr="00F05F91" w:rsidRDefault="00691EA6" w:rsidP="00AA2B2F">
            <w:pPr>
              <w:pStyle w:val="ZPpregtevilke"/>
            </w:pPr>
            <w:r w:rsidRPr="00F05F91">
              <w:rPr>
                <w:szCs w:val="16"/>
              </w:rPr>
              <w:t>218.150</w:t>
            </w:r>
          </w:p>
        </w:tc>
        <w:tc>
          <w:tcPr>
            <w:tcW w:w="282" w:type="pct"/>
            <w:vAlign w:val="bottom"/>
          </w:tcPr>
          <w:p w14:paraId="03283080" w14:textId="77777777" w:rsidR="00691EA6" w:rsidRPr="00F05F91" w:rsidRDefault="00691EA6" w:rsidP="00AA2B2F">
            <w:pPr>
              <w:pStyle w:val="ZPpregtevilke"/>
            </w:pPr>
            <w:r w:rsidRPr="00F05F91">
              <w:rPr>
                <w:szCs w:val="16"/>
              </w:rPr>
              <w:t>218.649</w:t>
            </w:r>
          </w:p>
        </w:tc>
        <w:tc>
          <w:tcPr>
            <w:tcW w:w="282" w:type="pct"/>
            <w:vAlign w:val="bottom"/>
          </w:tcPr>
          <w:p w14:paraId="37D93F05" w14:textId="77777777" w:rsidR="00691EA6" w:rsidRPr="00F05F91" w:rsidRDefault="00691EA6" w:rsidP="00AA2B2F">
            <w:pPr>
              <w:pStyle w:val="ZPpregtevilke"/>
            </w:pPr>
            <w:r w:rsidRPr="00F05F91">
              <w:rPr>
                <w:szCs w:val="16"/>
              </w:rPr>
              <w:t>234.624</w:t>
            </w:r>
          </w:p>
        </w:tc>
        <w:tc>
          <w:tcPr>
            <w:tcW w:w="282" w:type="pct"/>
            <w:vAlign w:val="bottom"/>
          </w:tcPr>
          <w:p w14:paraId="24537637" w14:textId="77777777" w:rsidR="00691EA6" w:rsidRPr="00F05F91" w:rsidRDefault="00691EA6" w:rsidP="00AA2B2F">
            <w:pPr>
              <w:pStyle w:val="ZPpregtevilke"/>
            </w:pPr>
            <w:r w:rsidRPr="00F05F91">
              <w:rPr>
                <w:szCs w:val="16"/>
              </w:rPr>
              <w:t>221.527</w:t>
            </w:r>
          </w:p>
        </w:tc>
        <w:tc>
          <w:tcPr>
            <w:tcW w:w="282" w:type="pct"/>
            <w:vAlign w:val="bottom"/>
          </w:tcPr>
          <w:p w14:paraId="30EAECD4" w14:textId="77777777" w:rsidR="00691EA6" w:rsidRPr="00F05F91" w:rsidRDefault="00691EA6" w:rsidP="00AA2B2F">
            <w:pPr>
              <w:pStyle w:val="ZPpregtevilke"/>
            </w:pPr>
            <w:r w:rsidRPr="00F05F91">
              <w:rPr>
                <w:szCs w:val="16"/>
              </w:rPr>
              <w:t>224.738</w:t>
            </w:r>
          </w:p>
        </w:tc>
        <w:tc>
          <w:tcPr>
            <w:tcW w:w="282" w:type="pct"/>
            <w:vAlign w:val="bottom"/>
          </w:tcPr>
          <w:p w14:paraId="3F8C5A7B" w14:textId="77777777" w:rsidR="00691EA6" w:rsidRPr="00F05F91" w:rsidRDefault="00691EA6" w:rsidP="00AA2B2F">
            <w:pPr>
              <w:pStyle w:val="ZPpregtevilke"/>
            </w:pPr>
            <w:r w:rsidRPr="00F05F91">
              <w:rPr>
                <w:szCs w:val="16"/>
              </w:rPr>
              <w:t>234.606</w:t>
            </w:r>
          </w:p>
        </w:tc>
        <w:tc>
          <w:tcPr>
            <w:tcW w:w="282" w:type="pct"/>
            <w:vAlign w:val="bottom"/>
          </w:tcPr>
          <w:p w14:paraId="0677F5E2" w14:textId="77777777" w:rsidR="00691EA6" w:rsidRPr="00F05F91" w:rsidRDefault="00691EA6" w:rsidP="00AA2B2F">
            <w:pPr>
              <w:pStyle w:val="ZPpregtevilke"/>
            </w:pPr>
            <w:r w:rsidRPr="00F05F91">
              <w:rPr>
                <w:szCs w:val="16"/>
              </w:rPr>
              <w:t>104,4</w:t>
            </w:r>
          </w:p>
        </w:tc>
      </w:tr>
      <w:tr w:rsidR="00691EA6" w:rsidRPr="00F05F91" w14:paraId="5FC4B5B1" w14:textId="77777777" w:rsidTr="00AA2B2F">
        <w:trPr>
          <w:trHeight w:val="227"/>
        </w:trPr>
        <w:tc>
          <w:tcPr>
            <w:tcW w:w="1050" w:type="pct"/>
            <w:vAlign w:val="bottom"/>
          </w:tcPr>
          <w:p w14:paraId="50E988DD" w14:textId="77777777" w:rsidR="00691EA6" w:rsidRPr="00F05F91" w:rsidRDefault="00691EA6" w:rsidP="00AA2B2F">
            <w:pPr>
              <w:pStyle w:val="ZPpregtekst"/>
            </w:pPr>
            <w:r w:rsidRPr="00F05F91">
              <w:t>Plemenski prašiči</w:t>
            </w:r>
          </w:p>
        </w:tc>
        <w:tc>
          <w:tcPr>
            <w:tcW w:w="282" w:type="pct"/>
            <w:vAlign w:val="bottom"/>
          </w:tcPr>
          <w:p w14:paraId="2A3463A6" w14:textId="77777777" w:rsidR="00691EA6" w:rsidRPr="00F05F91" w:rsidRDefault="00691EA6" w:rsidP="00AA2B2F">
            <w:pPr>
              <w:pStyle w:val="ZPpregtevilke"/>
            </w:pPr>
            <w:r w:rsidRPr="00F05F91">
              <w:rPr>
                <w:szCs w:val="16"/>
              </w:rPr>
              <w:t>3.131</w:t>
            </w:r>
          </w:p>
        </w:tc>
        <w:tc>
          <w:tcPr>
            <w:tcW w:w="282" w:type="pct"/>
            <w:vAlign w:val="bottom"/>
          </w:tcPr>
          <w:p w14:paraId="36DF9738" w14:textId="77777777" w:rsidR="00691EA6" w:rsidRPr="00F05F91" w:rsidRDefault="00691EA6" w:rsidP="00AA2B2F">
            <w:pPr>
              <w:pStyle w:val="ZPpregtevilke"/>
            </w:pPr>
            <w:r w:rsidRPr="00F05F91">
              <w:rPr>
                <w:szCs w:val="16"/>
              </w:rPr>
              <w:t>2.027</w:t>
            </w:r>
          </w:p>
        </w:tc>
        <w:tc>
          <w:tcPr>
            <w:tcW w:w="282" w:type="pct"/>
            <w:vAlign w:val="bottom"/>
          </w:tcPr>
          <w:p w14:paraId="3AB916DC" w14:textId="77777777" w:rsidR="00691EA6" w:rsidRPr="00F05F91" w:rsidRDefault="00691EA6" w:rsidP="00AA2B2F">
            <w:pPr>
              <w:pStyle w:val="ZPpregtevilke"/>
            </w:pPr>
            <w:r w:rsidRPr="00F05F91">
              <w:rPr>
                <w:szCs w:val="16"/>
              </w:rPr>
              <w:t>2.230</w:t>
            </w:r>
          </w:p>
        </w:tc>
        <w:tc>
          <w:tcPr>
            <w:tcW w:w="282" w:type="pct"/>
            <w:vAlign w:val="bottom"/>
          </w:tcPr>
          <w:p w14:paraId="69AED5C1" w14:textId="77777777" w:rsidR="00691EA6" w:rsidRPr="00F05F91" w:rsidRDefault="00691EA6" w:rsidP="00AA2B2F">
            <w:pPr>
              <w:pStyle w:val="ZPpregtevilke"/>
            </w:pPr>
            <w:r w:rsidRPr="00F05F91">
              <w:rPr>
                <w:szCs w:val="16"/>
              </w:rPr>
              <w:t>2.798</w:t>
            </w:r>
          </w:p>
        </w:tc>
        <w:tc>
          <w:tcPr>
            <w:tcW w:w="282" w:type="pct"/>
            <w:vAlign w:val="bottom"/>
          </w:tcPr>
          <w:p w14:paraId="734B332A" w14:textId="77777777" w:rsidR="00691EA6" w:rsidRPr="00F05F91" w:rsidRDefault="00691EA6" w:rsidP="00AA2B2F">
            <w:pPr>
              <w:pStyle w:val="ZPpregtevilke"/>
            </w:pPr>
            <w:r w:rsidRPr="00F05F91">
              <w:rPr>
                <w:szCs w:val="16"/>
              </w:rPr>
              <w:t>1.613</w:t>
            </w:r>
          </w:p>
        </w:tc>
        <w:tc>
          <w:tcPr>
            <w:tcW w:w="282" w:type="pct"/>
            <w:vAlign w:val="bottom"/>
          </w:tcPr>
          <w:p w14:paraId="26F6BB3C" w14:textId="77777777" w:rsidR="00691EA6" w:rsidRPr="00F05F91" w:rsidRDefault="00691EA6" w:rsidP="00AA2B2F">
            <w:pPr>
              <w:pStyle w:val="ZPpregtevilke"/>
            </w:pPr>
            <w:r w:rsidRPr="00F05F91">
              <w:rPr>
                <w:szCs w:val="16"/>
              </w:rPr>
              <w:t>1.513</w:t>
            </w:r>
          </w:p>
        </w:tc>
        <w:tc>
          <w:tcPr>
            <w:tcW w:w="282" w:type="pct"/>
            <w:vAlign w:val="bottom"/>
          </w:tcPr>
          <w:p w14:paraId="6279B2B4" w14:textId="77777777" w:rsidR="00691EA6" w:rsidRPr="00F05F91" w:rsidRDefault="00691EA6" w:rsidP="00AA2B2F">
            <w:pPr>
              <w:pStyle w:val="ZPpregtevilke"/>
            </w:pPr>
            <w:r w:rsidRPr="00F05F91">
              <w:rPr>
                <w:szCs w:val="16"/>
              </w:rPr>
              <w:t>1.115</w:t>
            </w:r>
          </w:p>
        </w:tc>
        <w:tc>
          <w:tcPr>
            <w:tcW w:w="282" w:type="pct"/>
            <w:vAlign w:val="bottom"/>
          </w:tcPr>
          <w:p w14:paraId="71C98F49" w14:textId="77777777" w:rsidR="00691EA6" w:rsidRPr="00F05F91" w:rsidRDefault="00691EA6" w:rsidP="00AA2B2F">
            <w:pPr>
              <w:pStyle w:val="ZPpregtevilke"/>
            </w:pPr>
            <w:r w:rsidRPr="00F05F91">
              <w:rPr>
                <w:szCs w:val="16"/>
              </w:rPr>
              <w:t>1.273</w:t>
            </w:r>
          </w:p>
        </w:tc>
        <w:tc>
          <w:tcPr>
            <w:tcW w:w="282" w:type="pct"/>
            <w:vAlign w:val="bottom"/>
          </w:tcPr>
          <w:p w14:paraId="5C8AD2F0" w14:textId="77777777" w:rsidR="00691EA6" w:rsidRPr="00F05F91" w:rsidRDefault="00691EA6" w:rsidP="00AA2B2F">
            <w:pPr>
              <w:pStyle w:val="ZPpregtevilke"/>
            </w:pPr>
            <w:r w:rsidRPr="00F05F91">
              <w:rPr>
                <w:szCs w:val="16"/>
              </w:rPr>
              <w:t>2.314</w:t>
            </w:r>
          </w:p>
        </w:tc>
        <w:tc>
          <w:tcPr>
            <w:tcW w:w="282" w:type="pct"/>
            <w:vAlign w:val="bottom"/>
          </w:tcPr>
          <w:p w14:paraId="54CB1EEC" w14:textId="77777777" w:rsidR="00691EA6" w:rsidRPr="00F05F91" w:rsidRDefault="00691EA6" w:rsidP="00AA2B2F">
            <w:pPr>
              <w:pStyle w:val="ZPpregtevilke"/>
            </w:pPr>
            <w:r w:rsidRPr="00F05F91">
              <w:rPr>
                <w:szCs w:val="16"/>
              </w:rPr>
              <w:t>2.876</w:t>
            </w:r>
          </w:p>
        </w:tc>
        <w:tc>
          <w:tcPr>
            <w:tcW w:w="282" w:type="pct"/>
            <w:vAlign w:val="bottom"/>
          </w:tcPr>
          <w:p w14:paraId="0F6E267E" w14:textId="77777777" w:rsidR="00691EA6" w:rsidRPr="00F05F91" w:rsidRDefault="00691EA6" w:rsidP="00AA2B2F">
            <w:pPr>
              <w:pStyle w:val="ZPpregtevilke"/>
            </w:pPr>
            <w:r w:rsidRPr="00F05F91">
              <w:rPr>
                <w:szCs w:val="16"/>
              </w:rPr>
              <w:t>3.324</w:t>
            </w:r>
          </w:p>
        </w:tc>
        <w:tc>
          <w:tcPr>
            <w:tcW w:w="282" w:type="pct"/>
            <w:vAlign w:val="bottom"/>
          </w:tcPr>
          <w:p w14:paraId="0FC772B0" w14:textId="77777777" w:rsidR="00691EA6" w:rsidRPr="00F05F91" w:rsidRDefault="00691EA6" w:rsidP="00AA2B2F">
            <w:pPr>
              <w:pStyle w:val="ZPpregtevilke"/>
            </w:pPr>
            <w:r w:rsidRPr="00F05F91">
              <w:rPr>
                <w:szCs w:val="16"/>
              </w:rPr>
              <w:t>2.821</w:t>
            </w:r>
          </w:p>
        </w:tc>
        <w:tc>
          <w:tcPr>
            <w:tcW w:w="282" w:type="pct"/>
            <w:vAlign w:val="bottom"/>
          </w:tcPr>
          <w:p w14:paraId="71878547" w14:textId="77777777" w:rsidR="00691EA6" w:rsidRPr="00F05F91" w:rsidRDefault="00691EA6" w:rsidP="00AA2B2F">
            <w:pPr>
              <w:pStyle w:val="ZPpregtevilke"/>
            </w:pPr>
            <w:r w:rsidRPr="00F05F91">
              <w:rPr>
                <w:szCs w:val="16"/>
              </w:rPr>
              <w:t>3.135</w:t>
            </w:r>
          </w:p>
        </w:tc>
        <w:tc>
          <w:tcPr>
            <w:tcW w:w="282" w:type="pct"/>
            <w:vAlign w:val="bottom"/>
          </w:tcPr>
          <w:p w14:paraId="7710EF99" w14:textId="77777777" w:rsidR="00691EA6" w:rsidRPr="00F05F91" w:rsidRDefault="00691EA6" w:rsidP="00AA2B2F">
            <w:pPr>
              <w:pStyle w:val="ZPpregtevilke"/>
            </w:pPr>
            <w:r w:rsidRPr="00F05F91">
              <w:rPr>
                <w:szCs w:val="16"/>
              </w:rPr>
              <w:t>111,1</w:t>
            </w:r>
          </w:p>
        </w:tc>
      </w:tr>
      <w:tr w:rsidR="00691EA6" w:rsidRPr="00F05F91" w14:paraId="5EAA2858" w14:textId="77777777" w:rsidTr="00AA2B2F">
        <w:trPr>
          <w:trHeight w:val="227"/>
        </w:trPr>
        <w:tc>
          <w:tcPr>
            <w:tcW w:w="1050" w:type="pct"/>
            <w:vAlign w:val="bottom"/>
          </w:tcPr>
          <w:p w14:paraId="187B43E9" w14:textId="77777777" w:rsidR="00691EA6" w:rsidRPr="00F05F91" w:rsidRDefault="00691EA6" w:rsidP="00AA2B2F">
            <w:pPr>
              <w:pStyle w:val="ZPpregtekst"/>
            </w:pPr>
            <w:r w:rsidRPr="00F05F91">
              <w:t>Mladi pitani merjasci</w:t>
            </w:r>
          </w:p>
        </w:tc>
        <w:tc>
          <w:tcPr>
            <w:tcW w:w="282" w:type="pct"/>
            <w:vAlign w:val="bottom"/>
          </w:tcPr>
          <w:p w14:paraId="4BE8F7BE" w14:textId="77777777" w:rsidR="00691EA6" w:rsidRPr="00F05F91" w:rsidRDefault="00691EA6" w:rsidP="00AA2B2F">
            <w:pPr>
              <w:pStyle w:val="ZPpregtevilke"/>
            </w:pPr>
            <w:r w:rsidRPr="00F05F91">
              <w:rPr>
                <w:szCs w:val="16"/>
              </w:rPr>
              <w:t>842</w:t>
            </w:r>
          </w:p>
        </w:tc>
        <w:tc>
          <w:tcPr>
            <w:tcW w:w="282" w:type="pct"/>
            <w:vAlign w:val="bottom"/>
          </w:tcPr>
          <w:p w14:paraId="43751368" w14:textId="77777777" w:rsidR="00691EA6" w:rsidRPr="00F05F91" w:rsidRDefault="00691EA6" w:rsidP="00AA2B2F">
            <w:pPr>
              <w:pStyle w:val="ZPpregtevilke"/>
            </w:pPr>
            <w:r w:rsidRPr="00F05F91">
              <w:rPr>
                <w:szCs w:val="16"/>
              </w:rPr>
              <w:t>498</w:t>
            </w:r>
          </w:p>
        </w:tc>
        <w:tc>
          <w:tcPr>
            <w:tcW w:w="282" w:type="pct"/>
            <w:vAlign w:val="bottom"/>
          </w:tcPr>
          <w:p w14:paraId="7D765F62" w14:textId="77777777" w:rsidR="00691EA6" w:rsidRPr="00F05F91" w:rsidRDefault="00691EA6" w:rsidP="00AA2B2F">
            <w:pPr>
              <w:pStyle w:val="ZPpregtevilke"/>
            </w:pPr>
            <w:r w:rsidRPr="00F05F91">
              <w:rPr>
                <w:szCs w:val="16"/>
              </w:rPr>
              <w:t>354</w:t>
            </w:r>
          </w:p>
        </w:tc>
        <w:tc>
          <w:tcPr>
            <w:tcW w:w="282" w:type="pct"/>
            <w:vAlign w:val="bottom"/>
          </w:tcPr>
          <w:p w14:paraId="4136344D" w14:textId="77777777" w:rsidR="00691EA6" w:rsidRPr="00F05F91" w:rsidRDefault="00691EA6" w:rsidP="00AA2B2F">
            <w:pPr>
              <w:pStyle w:val="ZPpregtevilke"/>
            </w:pPr>
            <w:r w:rsidRPr="00F05F91">
              <w:rPr>
                <w:szCs w:val="16"/>
              </w:rPr>
              <w:t>243</w:t>
            </w:r>
          </w:p>
        </w:tc>
        <w:tc>
          <w:tcPr>
            <w:tcW w:w="282" w:type="pct"/>
            <w:vAlign w:val="bottom"/>
          </w:tcPr>
          <w:p w14:paraId="578157FF" w14:textId="77777777" w:rsidR="00691EA6" w:rsidRPr="00F05F91" w:rsidRDefault="00691EA6" w:rsidP="00AA2B2F">
            <w:pPr>
              <w:pStyle w:val="ZPpregtevilke"/>
            </w:pPr>
            <w:r w:rsidRPr="00F05F91">
              <w:rPr>
                <w:szCs w:val="16"/>
              </w:rPr>
              <w:t>314</w:t>
            </w:r>
          </w:p>
        </w:tc>
        <w:tc>
          <w:tcPr>
            <w:tcW w:w="282" w:type="pct"/>
            <w:vAlign w:val="bottom"/>
          </w:tcPr>
          <w:p w14:paraId="1819AC4D" w14:textId="77777777" w:rsidR="00691EA6" w:rsidRPr="00F05F91" w:rsidRDefault="00691EA6" w:rsidP="00AA2B2F">
            <w:pPr>
              <w:pStyle w:val="ZPpregtevilke"/>
            </w:pPr>
            <w:r w:rsidRPr="00F05F91">
              <w:rPr>
                <w:szCs w:val="16"/>
              </w:rPr>
              <w:t>294</w:t>
            </w:r>
          </w:p>
        </w:tc>
        <w:tc>
          <w:tcPr>
            <w:tcW w:w="282" w:type="pct"/>
            <w:vAlign w:val="bottom"/>
          </w:tcPr>
          <w:p w14:paraId="2BF3D792" w14:textId="77777777" w:rsidR="00691EA6" w:rsidRPr="00F05F91" w:rsidRDefault="00691EA6" w:rsidP="00AA2B2F">
            <w:pPr>
              <w:pStyle w:val="ZPpregtevilke"/>
            </w:pPr>
            <w:r w:rsidRPr="00F05F91">
              <w:rPr>
                <w:szCs w:val="16"/>
              </w:rPr>
              <w:t>406</w:t>
            </w:r>
          </w:p>
        </w:tc>
        <w:tc>
          <w:tcPr>
            <w:tcW w:w="282" w:type="pct"/>
            <w:vAlign w:val="bottom"/>
          </w:tcPr>
          <w:p w14:paraId="44A1CE76" w14:textId="77777777" w:rsidR="00691EA6" w:rsidRPr="00F05F91" w:rsidRDefault="00691EA6" w:rsidP="00AA2B2F">
            <w:pPr>
              <w:pStyle w:val="ZPpregtevilke"/>
            </w:pPr>
            <w:r w:rsidRPr="00F05F91">
              <w:rPr>
                <w:szCs w:val="16"/>
              </w:rPr>
              <w:t>338</w:t>
            </w:r>
          </w:p>
        </w:tc>
        <w:tc>
          <w:tcPr>
            <w:tcW w:w="282" w:type="pct"/>
            <w:vAlign w:val="bottom"/>
          </w:tcPr>
          <w:p w14:paraId="0E7A5737" w14:textId="77777777" w:rsidR="00691EA6" w:rsidRPr="00F05F91" w:rsidRDefault="00691EA6" w:rsidP="00AA2B2F">
            <w:pPr>
              <w:pStyle w:val="ZPpregtevilke"/>
            </w:pPr>
            <w:r w:rsidRPr="00F05F91">
              <w:rPr>
                <w:szCs w:val="16"/>
              </w:rPr>
              <w:t>275</w:t>
            </w:r>
          </w:p>
        </w:tc>
        <w:tc>
          <w:tcPr>
            <w:tcW w:w="282" w:type="pct"/>
            <w:vAlign w:val="bottom"/>
          </w:tcPr>
          <w:p w14:paraId="0670A45D" w14:textId="77777777" w:rsidR="00691EA6" w:rsidRPr="00F05F91" w:rsidRDefault="00691EA6" w:rsidP="00AA2B2F">
            <w:pPr>
              <w:pStyle w:val="ZPpregtevilke"/>
            </w:pPr>
            <w:r w:rsidRPr="00F05F91">
              <w:rPr>
                <w:szCs w:val="16"/>
              </w:rPr>
              <w:t>285</w:t>
            </w:r>
          </w:p>
        </w:tc>
        <w:tc>
          <w:tcPr>
            <w:tcW w:w="282" w:type="pct"/>
            <w:vAlign w:val="bottom"/>
          </w:tcPr>
          <w:p w14:paraId="2A5E2CEC" w14:textId="77777777" w:rsidR="00691EA6" w:rsidRPr="00F05F91" w:rsidRDefault="00691EA6" w:rsidP="00AA2B2F">
            <w:pPr>
              <w:pStyle w:val="ZPpregtevilke"/>
            </w:pPr>
            <w:r w:rsidRPr="00F05F91">
              <w:rPr>
                <w:szCs w:val="16"/>
              </w:rPr>
              <w:t>328</w:t>
            </w:r>
          </w:p>
        </w:tc>
        <w:tc>
          <w:tcPr>
            <w:tcW w:w="282" w:type="pct"/>
            <w:vAlign w:val="bottom"/>
          </w:tcPr>
          <w:p w14:paraId="79EE28DB" w14:textId="77777777" w:rsidR="00691EA6" w:rsidRPr="00F05F91" w:rsidRDefault="00691EA6" w:rsidP="00AA2B2F">
            <w:pPr>
              <w:pStyle w:val="ZPpregtevilke"/>
            </w:pPr>
            <w:r w:rsidRPr="00F05F91">
              <w:rPr>
                <w:szCs w:val="16"/>
              </w:rPr>
              <w:t>251</w:t>
            </w:r>
          </w:p>
        </w:tc>
        <w:tc>
          <w:tcPr>
            <w:tcW w:w="282" w:type="pct"/>
            <w:vAlign w:val="bottom"/>
          </w:tcPr>
          <w:p w14:paraId="40A25291" w14:textId="77777777" w:rsidR="00691EA6" w:rsidRPr="00F05F91" w:rsidRDefault="00691EA6" w:rsidP="00AA2B2F">
            <w:pPr>
              <w:pStyle w:val="ZPpregtevilke"/>
            </w:pPr>
            <w:r w:rsidRPr="00F05F91">
              <w:rPr>
                <w:szCs w:val="16"/>
              </w:rPr>
              <w:t>258</w:t>
            </w:r>
          </w:p>
        </w:tc>
        <w:tc>
          <w:tcPr>
            <w:tcW w:w="282" w:type="pct"/>
            <w:vAlign w:val="bottom"/>
          </w:tcPr>
          <w:p w14:paraId="2E466C01" w14:textId="77777777" w:rsidR="00691EA6" w:rsidRPr="00F05F91" w:rsidRDefault="00691EA6" w:rsidP="00AA2B2F">
            <w:pPr>
              <w:pStyle w:val="ZPpregtevilke"/>
            </w:pPr>
            <w:r w:rsidRPr="00F05F91">
              <w:rPr>
                <w:szCs w:val="16"/>
              </w:rPr>
              <w:t>102,8</w:t>
            </w:r>
          </w:p>
        </w:tc>
      </w:tr>
      <w:tr w:rsidR="00691EA6" w:rsidRPr="00F05F91" w14:paraId="31CF413D" w14:textId="77777777" w:rsidTr="00AA2B2F">
        <w:trPr>
          <w:trHeight w:val="227"/>
        </w:trPr>
        <w:tc>
          <w:tcPr>
            <w:tcW w:w="1050" w:type="pct"/>
            <w:shd w:val="clear" w:color="auto" w:fill="BFBFBF"/>
            <w:vAlign w:val="bottom"/>
          </w:tcPr>
          <w:p w14:paraId="40DAAAD6" w14:textId="77777777" w:rsidR="00691EA6" w:rsidRPr="00F05F91" w:rsidRDefault="00691EA6" w:rsidP="00AA2B2F">
            <w:pPr>
              <w:pStyle w:val="ZPpregtekst"/>
              <w:rPr>
                <w:b/>
                <w:bCs/>
              </w:rPr>
            </w:pPr>
            <w:r w:rsidRPr="00F05F91">
              <w:rPr>
                <w:b/>
                <w:bCs/>
              </w:rPr>
              <w:t>MASA TRUPOV (t)</w:t>
            </w:r>
          </w:p>
        </w:tc>
        <w:tc>
          <w:tcPr>
            <w:tcW w:w="282" w:type="pct"/>
            <w:shd w:val="clear" w:color="auto" w:fill="BFBFBF"/>
            <w:vAlign w:val="bottom"/>
          </w:tcPr>
          <w:p w14:paraId="1FD898AE" w14:textId="77777777" w:rsidR="00691EA6" w:rsidRPr="00F05F91" w:rsidRDefault="00691EA6" w:rsidP="00AA2B2F">
            <w:pPr>
              <w:pStyle w:val="ZPpregtevilke"/>
            </w:pPr>
          </w:p>
        </w:tc>
        <w:tc>
          <w:tcPr>
            <w:tcW w:w="282" w:type="pct"/>
            <w:shd w:val="clear" w:color="auto" w:fill="BFBFBF"/>
            <w:vAlign w:val="bottom"/>
          </w:tcPr>
          <w:p w14:paraId="536602E2" w14:textId="77777777" w:rsidR="00691EA6" w:rsidRPr="00F05F91" w:rsidRDefault="00691EA6" w:rsidP="00AA2B2F">
            <w:pPr>
              <w:pStyle w:val="ZPpregtevilke"/>
            </w:pPr>
          </w:p>
        </w:tc>
        <w:tc>
          <w:tcPr>
            <w:tcW w:w="282" w:type="pct"/>
            <w:shd w:val="clear" w:color="auto" w:fill="BFBFBF"/>
            <w:vAlign w:val="bottom"/>
          </w:tcPr>
          <w:p w14:paraId="0B89705F" w14:textId="77777777" w:rsidR="00691EA6" w:rsidRPr="00F05F91" w:rsidRDefault="00691EA6" w:rsidP="00AA2B2F">
            <w:pPr>
              <w:pStyle w:val="ZPpregtevilke"/>
            </w:pPr>
          </w:p>
        </w:tc>
        <w:tc>
          <w:tcPr>
            <w:tcW w:w="282" w:type="pct"/>
            <w:shd w:val="clear" w:color="auto" w:fill="BFBFBF"/>
            <w:vAlign w:val="bottom"/>
          </w:tcPr>
          <w:p w14:paraId="32A89EF1" w14:textId="77777777" w:rsidR="00691EA6" w:rsidRPr="00F05F91" w:rsidRDefault="00691EA6" w:rsidP="00AA2B2F">
            <w:pPr>
              <w:pStyle w:val="ZPpregtevilke"/>
            </w:pPr>
          </w:p>
        </w:tc>
        <w:tc>
          <w:tcPr>
            <w:tcW w:w="282" w:type="pct"/>
            <w:shd w:val="clear" w:color="auto" w:fill="BFBFBF"/>
            <w:vAlign w:val="bottom"/>
          </w:tcPr>
          <w:p w14:paraId="09E64065" w14:textId="77777777" w:rsidR="00691EA6" w:rsidRPr="00F05F91" w:rsidRDefault="00691EA6" w:rsidP="00AA2B2F">
            <w:pPr>
              <w:pStyle w:val="ZPpregtevilke"/>
            </w:pPr>
          </w:p>
        </w:tc>
        <w:tc>
          <w:tcPr>
            <w:tcW w:w="282" w:type="pct"/>
            <w:shd w:val="clear" w:color="auto" w:fill="BFBFBF"/>
            <w:vAlign w:val="bottom"/>
          </w:tcPr>
          <w:p w14:paraId="6141290C" w14:textId="77777777" w:rsidR="00691EA6" w:rsidRPr="00F05F91" w:rsidRDefault="00691EA6" w:rsidP="00AA2B2F">
            <w:pPr>
              <w:pStyle w:val="ZPpregtevilke"/>
            </w:pPr>
          </w:p>
        </w:tc>
        <w:tc>
          <w:tcPr>
            <w:tcW w:w="282" w:type="pct"/>
            <w:shd w:val="clear" w:color="auto" w:fill="BFBFBF"/>
            <w:vAlign w:val="bottom"/>
          </w:tcPr>
          <w:p w14:paraId="1BD0A0B5" w14:textId="77777777" w:rsidR="00691EA6" w:rsidRPr="00F05F91" w:rsidRDefault="00691EA6" w:rsidP="00AA2B2F">
            <w:pPr>
              <w:pStyle w:val="ZPpregtevilke"/>
            </w:pPr>
          </w:p>
        </w:tc>
        <w:tc>
          <w:tcPr>
            <w:tcW w:w="282" w:type="pct"/>
            <w:shd w:val="clear" w:color="auto" w:fill="BFBFBF"/>
            <w:vAlign w:val="bottom"/>
          </w:tcPr>
          <w:p w14:paraId="2DB1F016" w14:textId="77777777" w:rsidR="00691EA6" w:rsidRPr="00F05F91" w:rsidRDefault="00691EA6" w:rsidP="00AA2B2F">
            <w:pPr>
              <w:pStyle w:val="ZPpregtevilke"/>
            </w:pPr>
          </w:p>
        </w:tc>
        <w:tc>
          <w:tcPr>
            <w:tcW w:w="282" w:type="pct"/>
            <w:shd w:val="clear" w:color="auto" w:fill="BFBFBF"/>
            <w:vAlign w:val="bottom"/>
          </w:tcPr>
          <w:p w14:paraId="1E54358A" w14:textId="77777777" w:rsidR="00691EA6" w:rsidRPr="00F05F91" w:rsidRDefault="00691EA6" w:rsidP="00AA2B2F">
            <w:pPr>
              <w:pStyle w:val="ZPpregtevilke"/>
            </w:pPr>
          </w:p>
        </w:tc>
        <w:tc>
          <w:tcPr>
            <w:tcW w:w="282" w:type="pct"/>
            <w:shd w:val="clear" w:color="auto" w:fill="BFBFBF"/>
            <w:vAlign w:val="bottom"/>
          </w:tcPr>
          <w:p w14:paraId="1F96B5CB" w14:textId="77777777" w:rsidR="00691EA6" w:rsidRPr="00F05F91" w:rsidRDefault="00691EA6" w:rsidP="00AA2B2F">
            <w:pPr>
              <w:pStyle w:val="ZPpregtevilke"/>
            </w:pPr>
          </w:p>
        </w:tc>
        <w:tc>
          <w:tcPr>
            <w:tcW w:w="282" w:type="pct"/>
            <w:shd w:val="clear" w:color="auto" w:fill="BFBFBF"/>
            <w:vAlign w:val="bottom"/>
          </w:tcPr>
          <w:p w14:paraId="73C8EB3C" w14:textId="77777777" w:rsidR="00691EA6" w:rsidRPr="00F05F91" w:rsidRDefault="00691EA6" w:rsidP="00AA2B2F">
            <w:pPr>
              <w:pStyle w:val="ZPpregtevilke"/>
            </w:pPr>
          </w:p>
        </w:tc>
        <w:tc>
          <w:tcPr>
            <w:tcW w:w="282" w:type="pct"/>
            <w:shd w:val="clear" w:color="auto" w:fill="BFBFBF"/>
            <w:vAlign w:val="bottom"/>
          </w:tcPr>
          <w:p w14:paraId="7DF5495D" w14:textId="77777777" w:rsidR="00691EA6" w:rsidRPr="00F05F91" w:rsidRDefault="00691EA6" w:rsidP="00AA2B2F">
            <w:pPr>
              <w:pStyle w:val="ZPpregtevilke"/>
            </w:pPr>
          </w:p>
        </w:tc>
        <w:tc>
          <w:tcPr>
            <w:tcW w:w="282" w:type="pct"/>
            <w:shd w:val="clear" w:color="auto" w:fill="BFBFBF"/>
            <w:vAlign w:val="bottom"/>
          </w:tcPr>
          <w:p w14:paraId="460C7CA1" w14:textId="77777777" w:rsidR="00691EA6" w:rsidRPr="00F05F91" w:rsidRDefault="00691EA6" w:rsidP="00AA2B2F">
            <w:pPr>
              <w:pStyle w:val="ZPpregtevilke"/>
            </w:pPr>
          </w:p>
        </w:tc>
        <w:tc>
          <w:tcPr>
            <w:tcW w:w="282" w:type="pct"/>
            <w:shd w:val="clear" w:color="auto" w:fill="BFBFBF"/>
            <w:vAlign w:val="bottom"/>
          </w:tcPr>
          <w:p w14:paraId="68161277" w14:textId="77777777" w:rsidR="00691EA6" w:rsidRPr="00F05F91" w:rsidRDefault="00691EA6" w:rsidP="00AA2B2F">
            <w:pPr>
              <w:pStyle w:val="ZPpregtevilke"/>
            </w:pPr>
          </w:p>
        </w:tc>
      </w:tr>
      <w:tr w:rsidR="00691EA6" w:rsidRPr="00F05F91" w14:paraId="62BD2AA1" w14:textId="77777777" w:rsidTr="00AA2B2F">
        <w:trPr>
          <w:trHeight w:val="227"/>
        </w:trPr>
        <w:tc>
          <w:tcPr>
            <w:tcW w:w="1050" w:type="pct"/>
            <w:tcBorders>
              <w:bottom w:val="nil"/>
            </w:tcBorders>
            <w:vAlign w:val="bottom"/>
          </w:tcPr>
          <w:p w14:paraId="77068B1D" w14:textId="77777777" w:rsidR="00691EA6" w:rsidRPr="00F05F91" w:rsidRDefault="00691EA6" w:rsidP="00AA2B2F">
            <w:pPr>
              <w:pStyle w:val="ZPpregtekst"/>
              <w:rPr>
                <w:b/>
                <w:bCs/>
              </w:rPr>
            </w:pPr>
            <w:r w:rsidRPr="00F05F91">
              <w:rPr>
                <w:b/>
                <w:bCs/>
              </w:rPr>
              <w:t>Prašiči skupaj</w:t>
            </w:r>
          </w:p>
        </w:tc>
        <w:tc>
          <w:tcPr>
            <w:tcW w:w="282" w:type="pct"/>
            <w:tcBorders>
              <w:bottom w:val="nil"/>
            </w:tcBorders>
            <w:vAlign w:val="bottom"/>
          </w:tcPr>
          <w:p w14:paraId="5113BC17" w14:textId="77777777" w:rsidR="00691EA6" w:rsidRPr="00F05F91" w:rsidRDefault="00691EA6" w:rsidP="00AA2B2F">
            <w:pPr>
              <w:pStyle w:val="ZPpregtevilke"/>
              <w:rPr>
                <w:b/>
                <w:bCs/>
              </w:rPr>
            </w:pPr>
            <w:r w:rsidRPr="00F05F91">
              <w:rPr>
                <w:b/>
                <w:bCs/>
                <w:szCs w:val="16"/>
              </w:rPr>
              <w:t>33.187</w:t>
            </w:r>
          </w:p>
        </w:tc>
        <w:tc>
          <w:tcPr>
            <w:tcW w:w="282" w:type="pct"/>
            <w:tcBorders>
              <w:bottom w:val="nil"/>
            </w:tcBorders>
            <w:vAlign w:val="bottom"/>
          </w:tcPr>
          <w:p w14:paraId="7D238F33" w14:textId="77777777" w:rsidR="00691EA6" w:rsidRPr="00F05F91" w:rsidRDefault="00691EA6" w:rsidP="00AA2B2F">
            <w:pPr>
              <w:pStyle w:val="ZPpregtevilke"/>
              <w:rPr>
                <w:b/>
                <w:bCs/>
              </w:rPr>
            </w:pPr>
            <w:r w:rsidRPr="00F05F91">
              <w:rPr>
                <w:b/>
                <w:bCs/>
                <w:szCs w:val="16"/>
              </w:rPr>
              <w:t>31.406</w:t>
            </w:r>
          </w:p>
        </w:tc>
        <w:tc>
          <w:tcPr>
            <w:tcW w:w="282" w:type="pct"/>
            <w:tcBorders>
              <w:bottom w:val="nil"/>
            </w:tcBorders>
            <w:vAlign w:val="bottom"/>
          </w:tcPr>
          <w:p w14:paraId="5839975B" w14:textId="77777777" w:rsidR="00691EA6" w:rsidRPr="00F05F91" w:rsidRDefault="00691EA6" w:rsidP="00AA2B2F">
            <w:pPr>
              <w:pStyle w:val="ZPpregtevilke"/>
              <w:rPr>
                <w:b/>
                <w:bCs/>
              </w:rPr>
            </w:pPr>
            <w:r w:rsidRPr="00F05F91">
              <w:rPr>
                <w:b/>
                <w:bCs/>
                <w:szCs w:val="16"/>
              </w:rPr>
              <w:t>24.113</w:t>
            </w:r>
          </w:p>
        </w:tc>
        <w:tc>
          <w:tcPr>
            <w:tcW w:w="282" w:type="pct"/>
            <w:tcBorders>
              <w:bottom w:val="nil"/>
            </w:tcBorders>
            <w:vAlign w:val="bottom"/>
          </w:tcPr>
          <w:p w14:paraId="34705367" w14:textId="77777777" w:rsidR="00691EA6" w:rsidRPr="00F05F91" w:rsidRDefault="00691EA6" w:rsidP="00AA2B2F">
            <w:pPr>
              <w:pStyle w:val="ZPpregtevilke"/>
              <w:rPr>
                <w:b/>
                <w:bCs/>
              </w:rPr>
            </w:pPr>
            <w:r w:rsidRPr="00F05F91">
              <w:rPr>
                <w:b/>
                <w:bCs/>
                <w:szCs w:val="16"/>
              </w:rPr>
              <w:t>24.903</w:t>
            </w:r>
          </w:p>
        </w:tc>
        <w:tc>
          <w:tcPr>
            <w:tcW w:w="282" w:type="pct"/>
            <w:tcBorders>
              <w:bottom w:val="nil"/>
            </w:tcBorders>
            <w:vAlign w:val="bottom"/>
          </w:tcPr>
          <w:p w14:paraId="543C6BFC" w14:textId="77777777" w:rsidR="00691EA6" w:rsidRPr="00F05F91" w:rsidRDefault="00691EA6" w:rsidP="00AA2B2F">
            <w:pPr>
              <w:pStyle w:val="ZPpregtevilke"/>
              <w:rPr>
                <w:b/>
                <w:bCs/>
              </w:rPr>
            </w:pPr>
            <w:r w:rsidRPr="00F05F91">
              <w:rPr>
                <w:b/>
                <w:bCs/>
                <w:szCs w:val="16"/>
              </w:rPr>
              <w:t>22.954</w:t>
            </w:r>
          </w:p>
        </w:tc>
        <w:tc>
          <w:tcPr>
            <w:tcW w:w="282" w:type="pct"/>
            <w:tcBorders>
              <w:bottom w:val="nil"/>
            </w:tcBorders>
            <w:vAlign w:val="bottom"/>
          </w:tcPr>
          <w:p w14:paraId="2D078D05" w14:textId="77777777" w:rsidR="00691EA6" w:rsidRPr="00F05F91" w:rsidRDefault="00691EA6" w:rsidP="00AA2B2F">
            <w:pPr>
              <w:pStyle w:val="ZPpregtevilke"/>
              <w:rPr>
                <w:b/>
                <w:bCs/>
              </w:rPr>
            </w:pPr>
            <w:r w:rsidRPr="00F05F91">
              <w:rPr>
                <w:b/>
                <w:bCs/>
                <w:szCs w:val="16"/>
              </w:rPr>
              <w:t>21.033</w:t>
            </w:r>
          </w:p>
        </w:tc>
        <w:tc>
          <w:tcPr>
            <w:tcW w:w="282" w:type="pct"/>
            <w:tcBorders>
              <w:bottom w:val="nil"/>
            </w:tcBorders>
            <w:vAlign w:val="bottom"/>
          </w:tcPr>
          <w:p w14:paraId="15B9D6EE" w14:textId="77777777" w:rsidR="00691EA6" w:rsidRPr="00F05F91" w:rsidRDefault="00691EA6" w:rsidP="00AA2B2F">
            <w:pPr>
              <w:pStyle w:val="ZPpregtevilke"/>
              <w:rPr>
                <w:b/>
                <w:bCs/>
              </w:rPr>
            </w:pPr>
            <w:r w:rsidRPr="00F05F91">
              <w:rPr>
                <w:b/>
                <w:bCs/>
                <w:szCs w:val="16"/>
              </w:rPr>
              <w:t>18.953</w:t>
            </w:r>
          </w:p>
        </w:tc>
        <w:tc>
          <w:tcPr>
            <w:tcW w:w="282" w:type="pct"/>
            <w:tcBorders>
              <w:bottom w:val="nil"/>
            </w:tcBorders>
            <w:vAlign w:val="bottom"/>
          </w:tcPr>
          <w:p w14:paraId="15772156" w14:textId="77777777" w:rsidR="00691EA6" w:rsidRPr="00F05F91" w:rsidRDefault="00691EA6" w:rsidP="00AA2B2F">
            <w:pPr>
              <w:pStyle w:val="ZPpregtevilke"/>
              <w:rPr>
                <w:b/>
                <w:bCs/>
              </w:rPr>
            </w:pPr>
            <w:r w:rsidRPr="00F05F91">
              <w:rPr>
                <w:b/>
                <w:bCs/>
                <w:szCs w:val="16"/>
              </w:rPr>
              <w:t>20.208</w:t>
            </w:r>
          </w:p>
        </w:tc>
        <w:tc>
          <w:tcPr>
            <w:tcW w:w="282" w:type="pct"/>
            <w:tcBorders>
              <w:bottom w:val="nil"/>
            </w:tcBorders>
            <w:vAlign w:val="bottom"/>
          </w:tcPr>
          <w:p w14:paraId="16468E8D" w14:textId="77777777" w:rsidR="00691EA6" w:rsidRPr="00F05F91" w:rsidRDefault="00691EA6" w:rsidP="00AA2B2F">
            <w:pPr>
              <w:pStyle w:val="ZPpregtevilke"/>
              <w:rPr>
                <w:b/>
                <w:bCs/>
              </w:rPr>
            </w:pPr>
            <w:r w:rsidRPr="00F05F91">
              <w:rPr>
                <w:b/>
                <w:bCs/>
                <w:szCs w:val="16"/>
              </w:rPr>
              <w:t>20.371</w:t>
            </w:r>
          </w:p>
        </w:tc>
        <w:tc>
          <w:tcPr>
            <w:tcW w:w="282" w:type="pct"/>
            <w:tcBorders>
              <w:bottom w:val="nil"/>
            </w:tcBorders>
            <w:vAlign w:val="bottom"/>
          </w:tcPr>
          <w:p w14:paraId="2BD77471" w14:textId="77777777" w:rsidR="00691EA6" w:rsidRPr="00F05F91" w:rsidRDefault="00691EA6" w:rsidP="00AA2B2F">
            <w:pPr>
              <w:pStyle w:val="ZPpregtevilke"/>
              <w:rPr>
                <w:b/>
                <w:bCs/>
              </w:rPr>
            </w:pPr>
            <w:r w:rsidRPr="00F05F91">
              <w:rPr>
                <w:b/>
                <w:bCs/>
                <w:szCs w:val="16"/>
              </w:rPr>
              <w:t>22.686</w:t>
            </w:r>
          </w:p>
        </w:tc>
        <w:tc>
          <w:tcPr>
            <w:tcW w:w="282" w:type="pct"/>
            <w:tcBorders>
              <w:bottom w:val="nil"/>
            </w:tcBorders>
            <w:vAlign w:val="bottom"/>
          </w:tcPr>
          <w:p w14:paraId="039AD5E4" w14:textId="77777777" w:rsidR="00691EA6" w:rsidRPr="00F05F91" w:rsidRDefault="00691EA6" w:rsidP="00AA2B2F">
            <w:pPr>
              <w:pStyle w:val="ZPpregtevilke"/>
              <w:rPr>
                <w:b/>
                <w:bCs/>
              </w:rPr>
            </w:pPr>
            <w:r w:rsidRPr="00F05F91">
              <w:rPr>
                <w:b/>
                <w:bCs/>
                <w:szCs w:val="16"/>
              </w:rPr>
              <w:t>21.885</w:t>
            </w:r>
          </w:p>
        </w:tc>
        <w:tc>
          <w:tcPr>
            <w:tcW w:w="282" w:type="pct"/>
            <w:tcBorders>
              <w:bottom w:val="nil"/>
            </w:tcBorders>
            <w:vAlign w:val="bottom"/>
          </w:tcPr>
          <w:p w14:paraId="660C4033" w14:textId="77777777" w:rsidR="00691EA6" w:rsidRPr="00F05F91" w:rsidRDefault="00691EA6" w:rsidP="00AA2B2F">
            <w:pPr>
              <w:pStyle w:val="ZPpregtevilke"/>
              <w:rPr>
                <w:b/>
                <w:bCs/>
              </w:rPr>
            </w:pPr>
            <w:r w:rsidRPr="00F05F91">
              <w:rPr>
                <w:b/>
                <w:bCs/>
                <w:szCs w:val="16"/>
              </w:rPr>
              <w:t>22.310</w:t>
            </w:r>
          </w:p>
        </w:tc>
        <w:tc>
          <w:tcPr>
            <w:tcW w:w="282" w:type="pct"/>
            <w:tcBorders>
              <w:bottom w:val="nil"/>
            </w:tcBorders>
            <w:vAlign w:val="bottom"/>
          </w:tcPr>
          <w:p w14:paraId="7F07E374" w14:textId="77777777" w:rsidR="00691EA6" w:rsidRPr="00F05F91" w:rsidRDefault="00691EA6" w:rsidP="00AA2B2F">
            <w:pPr>
              <w:pStyle w:val="ZPpregtevilke"/>
              <w:rPr>
                <w:b/>
                <w:bCs/>
              </w:rPr>
            </w:pPr>
            <w:r w:rsidRPr="00F05F91">
              <w:rPr>
                <w:b/>
                <w:bCs/>
                <w:szCs w:val="16"/>
              </w:rPr>
              <w:t>23.705</w:t>
            </w:r>
          </w:p>
        </w:tc>
        <w:tc>
          <w:tcPr>
            <w:tcW w:w="282" w:type="pct"/>
            <w:tcBorders>
              <w:bottom w:val="nil"/>
            </w:tcBorders>
            <w:vAlign w:val="bottom"/>
          </w:tcPr>
          <w:p w14:paraId="6CADCDCD" w14:textId="77777777" w:rsidR="00691EA6" w:rsidRPr="00F05F91" w:rsidRDefault="00691EA6" w:rsidP="00AA2B2F">
            <w:pPr>
              <w:pStyle w:val="ZPpregtevilke"/>
              <w:rPr>
                <w:b/>
                <w:bCs/>
              </w:rPr>
            </w:pPr>
            <w:r w:rsidRPr="00F05F91">
              <w:rPr>
                <w:b/>
                <w:bCs/>
                <w:szCs w:val="16"/>
              </w:rPr>
              <w:t>106,3</w:t>
            </w:r>
          </w:p>
        </w:tc>
      </w:tr>
      <w:tr w:rsidR="00691EA6" w:rsidRPr="00F05F91" w14:paraId="04BF833C" w14:textId="77777777" w:rsidTr="00AA2B2F">
        <w:trPr>
          <w:trHeight w:val="227"/>
        </w:trPr>
        <w:tc>
          <w:tcPr>
            <w:tcW w:w="1050" w:type="pct"/>
            <w:tcBorders>
              <w:top w:val="nil"/>
              <w:bottom w:val="nil"/>
            </w:tcBorders>
            <w:shd w:val="clear" w:color="auto" w:fill="auto"/>
            <w:vAlign w:val="bottom"/>
          </w:tcPr>
          <w:p w14:paraId="0E1957C1" w14:textId="77777777" w:rsidR="00691EA6" w:rsidRPr="00F05F91" w:rsidRDefault="00691EA6" w:rsidP="00AA2B2F">
            <w:pPr>
              <w:pStyle w:val="ZPpregtekst"/>
            </w:pPr>
            <w:r w:rsidRPr="00F05F91">
              <w:t>Prašički</w:t>
            </w:r>
          </w:p>
        </w:tc>
        <w:tc>
          <w:tcPr>
            <w:tcW w:w="282" w:type="pct"/>
            <w:tcBorders>
              <w:top w:val="nil"/>
              <w:bottom w:val="nil"/>
            </w:tcBorders>
            <w:shd w:val="clear" w:color="auto" w:fill="auto"/>
            <w:vAlign w:val="bottom"/>
          </w:tcPr>
          <w:p w14:paraId="7D4844DA" w14:textId="77777777" w:rsidR="00691EA6" w:rsidRPr="00F05F91" w:rsidRDefault="00691EA6" w:rsidP="00AA2B2F">
            <w:pPr>
              <w:pStyle w:val="ZPpregtevilke"/>
            </w:pPr>
            <w:r w:rsidRPr="00F05F91">
              <w:rPr>
                <w:szCs w:val="16"/>
              </w:rPr>
              <w:t>378</w:t>
            </w:r>
          </w:p>
        </w:tc>
        <w:tc>
          <w:tcPr>
            <w:tcW w:w="282" w:type="pct"/>
            <w:tcBorders>
              <w:top w:val="nil"/>
              <w:bottom w:val="nil"/>
            </w:tcBorders>
            <w:shd w:val="clear" w:color="auto" w:fill="auto"/>
            <w:vAlign w:val="bottom"/>
          </w:tcPr>
          <w:p w14:paraId="588652CF" w14:textId="77777777" w:rsidR="00691EA6" w:rsidRPr="00F05F91" w:rsidRDefault="00691EA6" w:rsidP="00AA2B2F">
            <w:pPr>
              <w:pStyle w:val="ZPpregtevilke"/>
            </w:pPr>
            <w:r w:rsidRPr="00F05F91">
              <w:rPr>
                <w:szCs w:val="16"/>
              </w:rPr>
              <w:t>366</w:t>
            </w:r>
          </w:p>
        </w:tc>
        <w:tc>
          <w:tcPr>
            <w:tcW w:w="282" w:type="pct"/>
            <w:tcBorders>
              <w:top w:val="nil"/>
              <w:bottom w:val="nil"/>
            </w:tcBorders>
            <w:shd w:val="clear" w:color="auto" w:fill="auto"/>
            <w:vAlign w:val="bottom"/>
          </w:tcPr>
          <w:p w14:paraId="3423B387" w14:textId="77777777" w:rsidR="00691EA6" w:rsidRPr="00F05F91" w:rsidRDefault="00691EA6" w:rsidP="00AA2B2F">
            <w:pPr>
              <w:pStyle w:val="ZPpregtevilke"/>
            </w:pPr>
            <w:r w:rsidRPr="00F05F91">
              <w:rPr>
                <w:szCs w:val="16"/>
              </w:rPr>
              <w:t>359</w:t>
            </w:r>
          </w:p>
        </w:tc>
        <w:tc>
          <w:tcPr>
            <w:tcW w:w="282" w:type="pct"/>
            <w:tcBorders>
              <w:top w:val="nil"/>
              <w:bottom w:val="nil"/>
            </w:tcBorders>
            <w:shd w:val="clear" w:color="auto" w:fill="auto"/>
            <w:vAlign w:val="bottom"/>
          </w:tcPr>
          <w:p w14:paraId="58AB2433" w14:textId="77777777" w:rsidR="00691EA6" w:rsidRPr="00F05F91" w:rsidRDefault="00691EA6" w:rsidP="00AA2B2F">
            <w:pPr>
              <w:pStyle w:val="ZPpregtevilke"/>
            </w:pPr>
            <w:r w:rsidRPr="00F05F91">
              <w:rPr>
                <w:szCs w:val="16"/>
              </w:rPr>
              <w:t>363</w:t>
            </w:r>
          </w:p>
        </w:tc>
        <w:tc>
          <w:tcPr>
            <w:tcW w:w="282" w:type="pct"/>
            <w:tcBorders>
              <w:top w:val="nil"/>
              <w:bottom w:val="nil"/>
            </w:tcBorders>
            <w:shd w:val="clear" w:color="auto" w:fill="auto"/>
            <w:vAlign w:val="bottom"/>
          </w:tcPr>
          <w:p w14:paraId="3898906B" w14:textId="77777777" w:rsidR="00691EA6" w:rsidRPr="00F05F91" w:rsidRDefault="00691EA6" w:rsidP="00AA2B2F">
            <w:pPr>
              <w:pStyle w:val="ZPpregtevilke"/>
            </w:pPr>
            <w:r w:rsidRPr="00F05F91">
              <w:rPr>
                <w:szCs w:val="16"/>
              </w:rPr>
              <w:t>363</w:t>
            </w:r>
          </w:p>
        </w:tc>
        <w:tc>
          <w:tcPr>
            <w:tcW w:w="282" w:type="pct"/>
            <w:tcBorders>
              <w:top w:val="nil"/>
              <w:bottom w:val="nil"/>
            </w:tcBorders>
            <w:shd w:val="clear" w:color="auto" w:fill="auto"/>
            <w:vAlign w:val="bottom"/>
          </w:tcPr>
          <w:p w14:paraId="4FE9352F" w14:textId="77777777" w:rsidR="00691EA6" w:rsidRPr="00F05F91" w:rsidRDefault="00691EA6" w:rsidP="00AA2B2F">
            <w:pPr>
              <w:pStyle w:val="ZPpregtevilke"/>
            </w:pPr>
            <w:r w:rsidRPr="00F05F91">
              <w:rPr>
                <w:szCs w:val="16"/>
              </w:rPr>
              <w:t>386</w:t>
            </w:r>
          </w:p>
        </w:tc>
        <w:tc>
          <w:tcPr>
            <w:tcW w:w="282" w:type="pct"/>
            <w:tcBorders>
              <w:top w:val="nil"/>
              <w:bottom w:val="nil"/>
            </w:tcBorders>
            <w:shd w:val="clear" w:color="auto" w:fill="auto"/>
            <w:vAlign w:val="bottom"/>
          </w:tcPr>
          <w:p w14:paraId="40AA1D86" w14:textId="77777777" w:rsidR="00691EA6" w:rsidRPr="00F05F91" w:rsidRDefault="00691EA6" w:rsidP="00AA2B2F">
            <w:pPr>
              <w:pStyle w:val="ZPpregtevilke"/>
            </w:pPr>
            <w:r w:rsidRPr="00F05F91">
              <w:rPr>
                <w:szCs w:val="16"/>
              </w:rPr>
              <w:t>356</w:t>
            </w:r>
          </w:p>
        </w:tc>
        <w:tc>
          <w:tcPr>
            <w:tcW w:w="282" w:type="pct"/>
            <w:tcBorders>
              <w:top w:val="nil"/>
              <w:bottom w:val="nil"/>
            </w:tcBorders>
            <w:shd w:val="clear" w:color="auto" w:fill="auto"/>
            <w:vAlign w:val="bottom"/>
          </w:tcPr>
          <w:p w14:paraId="593B622A" w14:textId="77777777" w:rsidR="00691EA6" w:rsidRPr="00F05F91" w:rsidRDefault="00691EA6" w:rsidP="00AA2B2F">
            <w:pPr>
              <w:pStyle w:val="ZPpregtevilke"/>
            </w:pPr>
            <w:r w:rsidRPr="00F05F91">
              <w:rPr>
                <w:szCs w:val="16"/>
              </w:rPr>
              <w:t>350</w:t>
            </w:r>
          </w:p>
        </w:tc>
        <w:tc>
          <w:tcPr>
            <w:tcW w:w="282" w:type="pct"/>
            <w:tcBorders>
              <w:top w:val="nil"/>
              <w:bottom w:val="nil"/>
            </w:tcBorders>
            <w:shd w:val="clear" w:color="auto" w:fill="auto"/>
            <w:vAlign w:val="bottom"/>
          </w:tcPr>
          <w:p w14:paraId="5631BFD8" w14:textId="77777777" w:rsidR="00691EA6" w:rsidRPr="00F05F91" w:rsidRDefault="00691EA6" w:rsidP="00AA2B2F">
            <w:pPr>
              <w:pStyle w:val="ZPpregtevilke"/>
            </w:pPr>
            <w:r w:rsidRPr="00F05F91">
              <w:rPr>
                <w:szCs w:val="16"/>
              </w:rPr>
              <w:t>335</w:t>
            </w:r>
          </w:p>
        </w:tc>
        <w:tc>
          <w:tcPr>
            <w:tcW w:w="282" w:type="pct"/>
            <w:tcBorders>
              <w:top w:val="nil"/>
              <w:bottom w:val="nil"/>
            </w:tcBorders>
            <w:shd w:val="clear" w:color="auto" w:fill="auto"/>
            <w:vAlign w:val="bottom"/>
          </w:tcPr>
          <w:p w14:paraId="4D99B276" w14:textId="77777777" w:rsidR="00691EA6" w:rsidRPr="00F05F91" w:rsidRDefault="00691EA6" w:rsidP="00AA2B2F">
            <w:pPr>
              <w:pStyle w:val="ZPpregtevilke"/>
            </w:pPr>
            <w:r w:rsidRPr="00F05F91">
              <w:rPr>
                <w:szCs w:val="16"/>
              </w:rPr>
              <w:t>369</w:t>
            </w:r>
          </w:p>
        </w:tc>
        <w:tc>
          <w:tcPr>
            <w:tcW w:w="282" w:type="pct"/>
            <w:tcBorders>
              <w:top w:val="nil"/>
              <w:bottom w:val="nil"/>
            </w:tcBorders>
            <w:shd w:val="clear" w:color="auto" w:fill="auto"/>
            <w:vAlign w:val="bottom"/>
          </w:tcPr>
          <w:p w14:paraId="1C602F69" w14:textId="77777777" w:rsidR="00691EA6" w:rsidRPr="00F05F91" w:rsidRDefault="00691EA6" w:rsidP="00AA2B2F">
            <w:pPr>
              <w:pStyle w:val="ZPpregtevilke"/>
            </w:pPr>
            <w:r w:rsidRPr="00F05F91">
              <w:rPr>
                <w:szCs w:val="16"/>
              </w:rPr>
              <w:t>366</w:t>
            </w:r>
          </w:p>
        </w:tc>
        <w:tc>
          <w:tcPr>
            <w:tcW w:w="282" w:type="pct"/>
            <w:tcBorders>
              <w:top w:val="nil"/>
              <w:bottom w:val="nil"/>
            </w:tcBorders>
            <w:shd w:val="clear" w:color="auto" w:fill="auto"/>
            <w:vAlign w:val="bottom"/>
          </w:tcPr>
          <w:p w14:paraId="3107A11E" w14:textId="77777777" w:rsidR="00691EA6" w:rsidRPr="00F05F91" w:rsidRDefault="00691EA6" w:rsidP="00AA2B2F">
            <w:pPr>
              <w:pStyle w:val="ZPpregtevilke"/>
            </w:pPr>
            <w:r w:rsidRPr="00F05F91">
              <w:rPr>
                <w:szCs w:val="16"/>
              </w:rPr>
              <w:t>403</w:t>
            </w:r>
          </w:p>
        </w:tc>
        <w:tc>
          <w:tcPr>
            <w:tcW w:w="282" w:type="pct"/>
            <w:tcBorders>
              <w:top w:val="nil"/>
              <w:bottom w:val="nil"/>
            </w:tcBorders>
            <w:shd w:val="clear" w:color="auto" w:fill="auto"/>
            <w:vAlign w:val="bottom"/>
          </w:tcPr>
          <w:p w14:paraId="0CBCCACD" w14:textId="77777777" w:rsidR="00691EA6" w:rsidRPr="00F05F91" w:rsidRDefault="00691EA6" w:rsidP="00AA2B2F">
            <w:pPr>
              <w:pStyle w:val="ZPpregtevilke"/>
            </w:pPr>
            <w:r w:rsidRPr="00F05F91">
              <w:rPr>
                <w:szCs w:val="16"/>
              </w:rPr>
              <w:t>407</w:t>
            </w:r>
          </w:p>
        </w:tc>
        <w:tc>
          <w:tcPr>
            <w:tcW w:w="282" w:type="pct"/>
            <w:tcBorders>
              <w:top w:val="nil"/>
              <w:bottom w:val="nil"/>
            </w:tcBorders>
            <w:shd w:val="clear" w:color="auto" w:fill="auto"/>
            <w:vAlign w:val="bottom"/>
          </w:tcPr>
          <w:p w14:paraId="41BCD837" w14:textId="77777777" w:rsidR="00691EA6" w:rsidRPr="00F05F91" w:rsidRDefault="00691EA6" w:rsidP="00AA2B2F">
            <w:pPr>
              <w:pStyle w:val="ZPpregtevilke"/>
            </w:pPr>
            <w:r w:rsidRPr="00F05F91">
              <w:rPr>
                <w:szCs w:val="16"/>
              </w:rPr>
              <w:t>100,8</w:t>
            </w:r>
          </w:p>
        </w:tc>
      </w:tr>
      <w:tr w:rsidR="00691EA6" w:rsidRPr="00F05F91" w14:paraId="29EBA5ED" w14:textId="77777777" w:rsidTr="00AA2B2F">
        <w:trPr>
          <w:trHeight w:val="227"/>
        </w:trPr>
        <w:tc>
          <w:tcPr>
            <w:tcW w:w="1050" w:type="pct"/>
            <w:tcBorders>
              <w:top w:val="nil"/>
            </w:tcBorders>
            <w:vAlign w:val="bottom"/>
          </w:tcPr>
          <w:p w14:paraId="421A52B0" w14:textId="77777777" w:rsidR="00691EA6" w:rsidRPr="00F05F91" w:rsidRDefault="00691EA6" w:rsidP="00AA2B2F">
            <w:pPr>
              <w:pStyle w:val="ZPpregtekst"/>
            </w:pPr>
            <w:r w:rsidRPr="00F05F91">
              <w:t>Pitani prašiči</w:t>
            </w:r>
          </w:p>
        </w:tc>
        <w:tc>
          <w:tcPr>
            <w:tcW w:w="282" w:type="pct"/>
            <w:tcBorders>
              <w:top w:val="nil"/>
            </w:tcBorders>
            <w:vAlign w:val="bottom"/>
          </w:tcPr>
          <w:p w14:paraId="06E30521" w14:textId="77777777" w:rsidR="00691EA6" w:rsidRPr="00F05F91" w:rsidRDefault="00691EA6" w:rsidP="00AA2B2F">
            <w:pPr>
              <w:pStyle w:val="ZPpregtevilke"/>
            </w:pPr>
            <w:r w:rsidRPr="00F05F91">
              <w:rPr>
                <w:szCs w:val="16"/>
              </w:rPr>
              <w:t>32.399</w:t>
            </w:r>
          </w:p>
        </w:tc>
        <w:tc>
          <w:tcPr>
            <w:tcW w:w="282" w:type="pct"/>
            <w:tcBorders>
              <w:top w:val="nil"/>
            </w:tcBorders>
            <w:vAlign w:val="bottom"/>
          </w:tcPr>
          <w:p w14:paraId="4E4878A3" w14:textId="77777777" w:rsidR="00691EA6" w:rsidRPr="00F05F91" w:rsidRDefault="00691EA6" w:rsidP="00AA2B2F">
            <w:pPr>
              <w:pStyle w:val="ZPpregtevilke"/>
            </w:pPr>
            <w:r w:rsidRPr="00F05F91">
              <w:rPr>
                <w:szCs w:val="16"/>
              </w:rPr>
              <w:t>30.773</w:t>
            </w:r>
          </w:p>
        </w:tc>
        <w:tc>
          <w:tcPr>
            <w:tcW w:w="282" w:type="pct"/>
            <w:tcBorders>
              <w:top w:val="nil"/>
            </w:tcBorders>
            <w:vAlign w:val="bottom"/>
          </w:tcPr>
          <w:p w14:paraId="4D48E127" w14:textId="77777777" w:rsidR="00691EA6" w:rsidRPr="00F05F91" w:rsidRDefault="00691EA6" w:rsidP="00AA2B2F">
            <w:pPr>
              <w:pStyle w:val="ZPpregtevilke"/>
            </w:pPr>
            <w:r w:rsidRPr="00F05F91">
              <w:rPr>
                <w:szCs w:val="16"/>
              </w:rPr>
              <w:t>23.433</w:t>
            </w:r>
          </w:p>
        </w:tc>
        <w:tc>
          <w:tcPr>
            <w:tcW w:w="282" w:type="pct"/>
            <w:tcBorders>
              <w:top w:val="nil"/>
            </w:tcBorders>
            <w:vAlign w:val="bottom"/>
          </w:tcPr>
          <w:p w14:paraId="7FF26A22" w14:textId="77777777" w:rsidR="00691EA6" w:rsidRPr="00F05F91" w:rsidRDefault="00691EA6" w:rsidP="00AA2B2F">
            <w:pPr>
              <w:pStyle w:val="ZPpregtevilke"/>
            </w:pPr>
            <w:r w:rsidRPr="00F05F91">
              <w:rPr>
                <w:szCs w:val="16"/>
              </w:rPr>
              <w:t>24.129</w:t>
            </w:r>
          </w:p>
        </w:tc>
        <w:tc>
          <w:tcPr>
            <w:tcW w:w="282" w:type="pct"/>
            <w:tcBorders>
              <w:top w:val="nil"/>
            </w:tcBorders>
            <w:vAlign w:val="bottom"/>
          </w:tcPr>
          <w:p w14:paraId="11DE99CF" w14:textId="77777777" w:rsidR="00691EA6" w:rsidRPr="00F05F91" w:rsidRDefault="00691EA6" w:rsidP="00AA2B2F">
            <w:pPr>
              <w:pStyle w:val="ZPpregtevilke"/>
            </w:pPr>
            <w:r w:rsidRPr="00F05F91">
              <w:rPr>
                <w:szCs w:val="16"/>
              </w:rPr>
              <w:t>22.361</w:t>
            </w:r>
          </w:p>
        </w:tc>
        <w:tc>
          <w:tcPr>
            <w:tcW w:w="282" w:type="pct"/>
            <w:tcBorders>
              <w:top w:val="nil"/>
            </w:tcBorders>
            <w:vAlign w:val="bottom"/>
          </w:tcPr>
          <w:p w14:paraId="23BF4CA1" w14:textId="77777777" w:rsidR="00691EA6" w:rsidRPr="00F05F91" w:rsidRDefault="00691EA6" w:rsidP="00AA2B2F">
            <w:pPr>
              <w:pStyle w:val="ZPpregtevilke"/>
            </w:pPr>
            <w:r w:rsidRPr="00F05F91">
              <w:rPr>
                <w:szCs w:val="16"/>
              </w:rPr>
              <w:t>20.446</w:t>
            </w:r>
          </w:p>
        </w:tc>
        <w:tc>
          <w:tcPr>
            <w:tcW w:w="282" w:type="pct"/>
            <w:tcBorders>
              <w:top w:val="nil"/>
            </w:tcBorders>
            <w:vAlign w:val="bottom"/>
          </w:tcPr>
          <w:p w14:paraId="7CEB7954" w14:textId="77777777" w:rsidR="00691EA6" w:rsidRPr="00F05F91" w:rsidRDefault="00691EA6" w:rsidP="00AA2B2F">
            <w:pPr>
              <w:pStyle w:val="ZPpregtevilke"/>
            </w:pPr>
            <w:r w:rsidRPr="00F05F91">
              <w:rPr>
                <w:szCs w:val="16"/>
              </w:rPr>
              <w:t>18.433</w:t>
            </w:r>
          </w:p>
        </w:tc>
        <w:tc>
          <w:tcPr>
            <w:tcW w:w="282" w:type="pct"/>
            <w:tcBorders>
              <w:top w:val="nil"/>
            </w:tcBorders>
            <w:vAlign w:val="bottom"/>
          </w:tcPr>
          <w:p w14:paraId="709A783C" w14:textId="77777777" w:rsidR="00691EA6" w:rsidRPr="00F05F91" w:rsidRDefault="00691EA6" w:rsidP="00AA2B2F">
            <w:pPr>
              <w:pStyle w:val="ZPpregtevilke"/>
            </w:pPr>
            <w:r w:rsidRPr="00F05F91">
              <w:rPr>
                <w:szCs w:val="16"/>
              </w:rPr>
              <w:t>19.667</w:t>
            </w:r>
          </w:p>
        </w:tc>
        <w:tc>
          <w:tcPr>
            <w:tcW w:w="282" w:type="pct"/>
            <w:tcBorders>
              <w:top w:val="nil"/>
            </w:tcBorders>
            <w:vAlign w:val="bottom"/>
          </w:tcPr>
          <w:p w14:paraId="71038536" w14:textId="77777777" w:rsidR="00691EA6" w:rsidRPr="00F05F91" w:rsidRDefault="00691EA6" w:rsidP="00AA2B2F">
            <w:pPr>
              <w:pStyle w:val="ZPpregtevilke"/>
            </w:pPr>
            <w:r w:rsidRPr="00F05F91">
              <w:rPr>
                <w:szCs w:val="16"/>
              </w:rPr>
              <w:t>19.690</w:t>
            </w:r>
          </w:p>
        </w:tc>
        <w:tc>
          <w:tcPr>
            <w:tcW w:w="282" w:type="pct"/>
            <w:tcBorders>
              <w:top w:val="nil"/>
            </w:tcBorders>
            <w:vAlign w:val="bottom"/>
          </w:tcPr>
          <w:p w14:paraId="2F1A6CB8" w14:textId="77777777" w:rsidR="00691EA6" w:rsidRPr="00F05F91" w:rsidRDefault="00691EA6" w:rsidP="00AA2B2F">
            <w:pPr>
              <w:pStyle w:val="ZPpregtevilke"/>
            </w:pPr>
            <w:r w:rsidRPr="00F05F91">
              <w:rPr>
                <w:szCs w:val="16"/>
              </w:rPr>
              <w:t>21.867</w:t>
            </w:r>
          </w:p>
        </w:tc>
        <w:tc>
          <w:tcPr>
            <w:tcW w:w="282" w:type="pct"/>
            <w:tcBorders>
              <w:top w:val="nil"/>
            </w:tcBorders>
            <w:vAlign w:val="bottom"/>
          </w:tcPr>
          <w:p w14:paraId="23C98B50" w14:textId="77777777" w:rsidR="00691EA6" w:rsidRPr="00F05F91" w:rsidRDefault="00691EA6" w:rsidP="00AA2B2F">
            <w:pPr>
              <w:pStyle w:val="ZPpregtevilke"/>
            </w:pPr>
            <w:r w:rsidRPr="00F05F91">
              <w:rPr>
                <w:szCs w:val="16"/>
              </w:rPr>
              <w:t>20.997</w:t>
            </w:r>
          </w:p>
        </w:tc>
        <w:tc>
          <w:tcPr>
            <w:tcW w:w="282" w:type="pct"/>
            <w:tcBorders>
              <w:top w:val="nil"/>
            </w:tcBorders>
            <w:vAlign w:val="bottom"/>
          </w:tcPr>
          <w:p w14:paraId="05F245F2" w14:textId="77777777" w:rsidR="00691EA6" w:rsidRPr="00F05F91" w:rsidRDefault="00691EA6" w:rsidP="00AA2B2F">
            <w:pPr>
              <w:pStyle w:val="ZPpregtevilke"/>
            </w:pPr>
            <w:r w:rsidRPr="00F05F91">
              <w:rPr>
                <w:szCs w:val="16"/>
              </w:rPr>
              <w:t>21.464</w:t>
            </w:r>
          </w:p>
        </w:tc>
        <w:tc>
          <w:tcPr>
            <w:tcW w:w="282" w:type="pct"/>
            <w:tcBorders>
              <w:top w:val="nil"/>
            </w:tcBorders>
            <w:vAlign w:val="bottom"/>
          </w:tcPr>
          <w:p w14:paraId="3A720C23" w14:textId="77777777" w:rsidR="00691EA6" w:rsidRPr="00F05F91" w:rsidRDefault="00691EA6" w:rsidP="00AA2B2F">
            <w:pPr>
              <w:pStyle w:val="ZPpregtevilke"/>
            </w:pPr>
            <w:r w:rsidRPr="00F05F91">
              <w:rPr>
                <w:szCs w:val="16"/>
              </w:rPr>
              <w:t>22.839</w:t>
            </w:r>
          </w:p>
        </w:tc>
        <w:tc>
          <w:tcPr>
            <w:tcW w:w="282" w:type="pct"/>
            <w:tcBorders>
              <w:top w:val="nil"/>
            </w:tcBorders>
            <w:vAlign w:val="bottom"/>
          </w:tcPr>
          <w:p w14:paraId="44486F89" w14:textId="77777777" w:rsidR="00691EA6" w:rsidRPr="00F05F91" w:rsidRDefault="00691EA6" w:rsidP="00AA2B2F">
            <w:pPr>
              <w:pStyle w:val="ZPpregtevilke"/>
            </w:pPr>
            <w:r w:rsidRPr="00F05F91">
              <w:rPr>
                <w:szCs w:val="16"/>
              </w:rPr>
              <w:t>106,4</w:t>
            </w:r>
          </w:p>
        </w:tc>
      </w:tr>
      <w:tr w:rsidR="00691EA6" w:rsidRPr="00F05F91" w14:paraId="1373A058" w14:textId="77777777" w:rsidTr="00AA2B2F">
        <w:trPr>
          <w:trHeight w:val="227"/>
        </w:trPr>
        <w:tc>
          <w:tcPr>
            <w:tcW w:w="1050" w:type="pct"/>
            <w:vAlign w:val="bottom"/>
          </w:tcPr>
          <w:p w14:paraId="50492FB1" w14:textId="77777777" w:rsidR="00691EA6" w:rsidRPr="00F05F91" w:rsidRDefault="00691EA6" w:rsidP="00AA2B2F">
            <w:pPr>
              <w:pStyle w:val="ZPpregtekst"/>
            </w:pPr>
            <w:r w:rsidRPr="00F05F91">
              <w:t>Plemenski prašiči</w:t>
            </w:r>
          </w:p>
        </w:tc>
        <w:tc>
          <w:tcPr>
            <w:tcW w:w="282" w:type="pct"/>
            <w:vAlign w:val="bottom"/>
          </w:tcPr>
          <w:p w14:paraId="22B774CA" w14:textId="77777777" w:rsidR="00691EA6" w:rsidRPr="00F05F91" w:rsidRDefault="00691EA6" w:rsidP="00AA2B2F">
            <w:pPr>
              <w:pStyle w:val="ZPpregtevilke"/>
            </w:pPr>
            <w:r w:rsidRPr="00F05F91">
              <w:rPr>
                <w:szCs w:val="16"/>
              </w:rPr>
              <w:t>349</w:t>
            </w:r>
          </w:p>
        </w:tc>
        <w:tc>
          <w:tcPr>
            <w:tcW w:w="282" w:type="pct"/>
            <w:vAlign w:val="bottom"/>
          </w:tcPr>
          <w:p w14:paraId="73083AE7" w14:textId="77777777" w:rsidR="00691EA6" w:rsidRPr="00F05F91" w:rsidRDefault="00691EA6" w:rsidP="00AA2B2F">
            <w:pPr>
              <w:pStyle w:val="ZPpregtevilke"/>
            </w:pPr>
            <w:r w:rsidRPr="00F05F91">
              <w:rPr>
                <w:szCs w:val="16"/>
              </w:rPr>
              <w:t>230</w:t>
            </w:r>
          </w:p>
        </w:tc>
        <w:tc>
          <w:tcPr>
            <w:tcW w:w="282" w:type="pct"/>
            <w:vAlign w:val="bottom"/>
          </w:tcPr>
          <w:p w14:paraId="1DC8A1BD" w14:textId="77777777" w:rsidR="00691EA6" w:rsidRPr="00F05F91" w:rsidRDefault="00691EA6" w:rsidP="00AA2B2F">
            <w:pPr>
              <w:pStyle w:val="ZPpregtevilke"/>
            </w:pPr>
            <w:r w:rsidRPr="00F05F91">
              <w:rPr>
                <w:szCs w:val="16"/>
              </w:rPr>
              <w:t>297</w:t>
            </w:r>
          </w:p>
        </w:tc>
        <w:tc>
          <w:tcPr>
            <w:tcW w:w="282" w:type="pct"/>
            <w:vAlign w:val="bottom"/>
          </w:tcPr>
          <w:p w14:paraId="34F17FD7" w14:textId="77777777" w:rsidR="00691EA6" w:rsidRPr="00F05F91" w:rsidRDefault="00691EA6" w:rsidP="00AA2B2F">
            <w:pPr>
              <w:pStyle w:val="ZPpregtevilke"/>
            </w:pPr>
            <w:r w:rsidRPr="00F05F91">
              <w:rPr>
                <w:szCs w:val="16"/>
              </w:rPr>
              <w:t>393</w:t>
            </w:r>
          </w:p>
        </w:tc>
        <w:tc>
          <w:tcPr>
            <w:tcW w:w="282" w:type="pct"/>
            <w:vAlign w:val="bottom"/>
          </w:tcPr>
          <w:p w14:paraId="2FC22D14" w14:textId="77777777" w:rsidR="00691EA6" w:rsidRPr="00F05F91" w:rsidRDefault="00691EA6" w:rsidP="00AA2B2F">
            <w:pPr>
              <w:pStyle w:val="ZPpregtevilke"/>
            </w:pPr>
            <w:r w:rsidRPr="00F05F91">
              <w:rPr>
                <w:szCs w:val="16"/>
              </w:rPr>
              <w:t>208</w:t>
            </w:r>
          </w:p>
        </w:tc>
        <w:tc>
          <w:tcPr>
            <w:tcW w:w="282" w:type="pct"/>
            <w:vAlign w:val="bottom"/>
          </w:tcPr>
          <w:p w14:paraId="4748272A" w14:textId="77777777" w:rsidR="00691EA6" w:rsidRPr="00F05F91" w:rsidRDefault="00691EA6" w:rsidP="00AA2B2F">
            <w:pPr>
              <w:pStyle w:val="ZPpregtevilke"/>
            </w:pPr>
            <w:r w:rsidRPr="00F05F91">
              <w:rPr>
                <w:szCs w:val="16"/>
              </w:rPr>
              <w:t>180</w:t>
            </w:r>
          </w:p>
        </w:tc>
        <w:tc>
          <w:tcPr>
            <w:tcW w:w="282" w:type="pct"/>
            <w:vAlign w:val="bottom"/>
          </w:tcPr>
          <w:p w14:paraId="36135A5D" w14:textId="77777777" w:rsidR="00691EA6" w:rsidRPr="00F05F91" w:rsidRDefault="00691EA6" w:rsidP="00AA2B2F">
            <w:pPr>
              <w:pStyle w:val="ZPpregtevilke"/>
            </w:pPr>
            <w:r w:rsidRPr="00F05F91">
              <w:rPr>
                <w:szCs w:val="16"/>
              </w:rPr>
              <w:t>135</w:t>
            </w:r>
          </w:p>
        </w:tc>
        <w:tc>
          <w:tcPr>
            <w:tcW w:w="282" w:type="pct"/>
            <w:vAlign w:val="bottom"/>
          </w:tcPr>
          <w:p w14:paraId="1F7E6F0A" w14:textId="77777777" w:rsidR="00691EA6" w:rsidRPr="00F05F91" w:rsidRDefault="00691EA6" w:rsidP="00AA2B2F">
            <w:pPr>
              <w:pStyle w:val="ZPpregtevilke"/>
            </w:pPr>
            <w:r w:rsidRPr="00F05F91">
              <w:rPr>
                <w:szCs w:val="16"/>
              </w:rPr>
              <w:t>167</w:t>
            </w:r>
          </w:p>
        </w:tc>
        <w:tc>
          <w:tcPr>
            <w:tcW w:w="282" w:type="pct"/>
            <w:vAlign w:val="bottom"/>
          </w:tcPr>
          <w:p w14:paraId="50769086" w14:textId="77777777" w:rsidR="00691EA6" w:rsidRPr="00F05F91" w:rsidRDefault="00691EA6" w:rsidP="00AA2B2F">
            <w:pPr>
              <w:pStyle w:val="ZPpregtevilke"/>
            </w:pPr>
            <w:r w:rsidRPr="00F05F91">
              <w:rPr>
                <w:szCs w:val="16"/>
              </w:rPr>
              <w:t>326</w:t>
            </w:r>
          </w:p>
        </w:tc>
        <w:tc>
          <w:tcPr>
            <w:tcW w:w="282" w:type="pct"/>
            <w:vAlign w:val="bottom"/>
          </w:tcPr>
          <w:p w14:paraId="6F933FDD" w14:textId="77777777" w:rsidR="00691EA6" w:rsidRPr="00F05F91" w:rsidRDefault="00691EA6" w:rsidP="00AA2B2F">
            <w:pPr>
              <w:pStyle w:val="ZPpregtevilke"/>
            </w:pPr>
            <w:r w:rsidRPr="00F05F91">
              <w:rPr>
                <w:szCs w:val="16"/>
              </w:rPr>
              <w:t>430</w:t>
            </w:r>
          </w:p>
        </w:tc>
        <w:tc>
          <w:tcPr>
            <w:tcW w:w="282" w:type="pct"/>
            <w:vAlign w:val="bottom"/>
          </w:tcPr>
          <w:p w14:paraId="7F0603A8" w14:textId="77777777" w:rsidR="00691EA6" w:rsidRPr="00F05F91" w:rsidRDefault="00691EA6" w:rsidP="00AA2B2F">
            <w:pPr>
              <w:pStyle w:val="ZPpregtevilke"/>
            </w:pPr>
            <w:r w:rsidRPr="00F05F91">
              <w:rPr>
                <w:szCs w:val="16"/>
              </w:rPr>
              <w:t>498</w:t>
            </w:r>
          </w:p>
        </w:tc>
        <w:tc>
          <w:tcPr>
            <w:tcW w:w="282" w:type="pct"/>
            <w:vAlign w:val="bottom"/>
          </w:tcPr>
          <w:p w14:paraId="24C74655" w14:textId="77777777" w:rsidR="00691EA6" w:rsidRPr="00F05F91" w:rsidRDefault="00691EA6" w:rsidP="00AA2B2F">
            <w:pPr>
              <w:pStyle w:val="ZPpregtevilke"/>
            </w:pPr>
            <w:r w:rsidRPr="00F05F91">
              <w:rPr>
                <w:szCs w:val="16"/>
              </w:rPr>
              <w:t>426</w:t>
            </w:r>
          </w:p>
        </w:tc>
        <w:tc>
          <w:tcPr>
            <w:tcW w:w="282" w:type="pct"/>
            <w:vAlign w:val="bottom"/>
          </w:tcPr>
          <w:p w14:paraId="0BE1FFED" w14:textId="77777777" w:rsidR="00691EA6" w:rsidRPr="00F05F91" w:rsidRDefault="00691EA6" w:rsidP="00AA2B2F">
            <w:pPr>
              <w:pStyle w:val="ZPpregtevilke"/>
            </w:pPr>
            <w:r w:rsidRPr="00F05F91">
              <w:rPr>
                <w:szCs w:val="16"/>
              </w:rPr>
              <w:t>441</w:t>
            </w:r>
          </w:p>
        </w:tc>
        <w:tc>
          <w:tcPr>
            <w:tcW w:w="282" w:type="pct"/>
            <w:vAlign w:val="bottom"/>
          </w:tcPr>
          <w:p w14:paraId="7823E0CA" w14:textId="77777777" w:rsidR="00691EA6" w:rsidRPr="00F05F91" w:rsidRDefault="00691EA6" w:rsidP="00AA2B2F">
            <w:pPr>
              <w:pStyle w:val="ZPpregtevilke"/>
            </w:pPr>
            <w:r w:rsidRPr="00F05F91">
              <w:rPr>
                <w:szCs w:val="16"/>
              </w:rPr>
              <w:t>103,6</w:t>
            </w:r>
          </w:p>
        </w:tc>
      </w:tr>
      <w:tr w:rsidR="00691EA6" w:rsidRPr="00F05F91" w14:paraId="3EF925EF" w14:textId="77777777" w:rsidTr="00AA2B2F">
        <w:trPr>
          <w:trHeight w:val="227"/>
        </w:trPr>
        <w:tc>
          <w:tcPr>
            <w:tcW w:w="1050" w:type="pct"/>
            <w:vAlign w:val="bottom"/>
          </w:tcPr>
          <w:p w14:paraId="55DB064A" w14:textId="77777777" w:rsidR="00691EA6" w:rsidRPr="00F05F91" w:rsidRDefault="00691EA6" w:rsidP="00AA2B2F">
            <w:pPr>
              <w:pStyle w:val="ZPpregtekst"/>
            </w:pPr>
            <w:r w:rsidRPr="00F05F91">
              <w:t>Mladi pitani merjasci</w:t>
            </w:r>
          </w:p>
        </w:tc>
        <w:tc>
          <w:tcPr>
            <w:tcW w:w="282" w:type="pct"/>
            <w:vAlign w:val="bottom"/>
          </w:tcPr>
          <w:p w14:paraId="4E8D392C" w14:textId="77777777" w:rsidR="00691EA6" w:rsidRPr="00F05F91" w:rsidRDefault="00691EA6" w:rsidP="00AA2B2F">
            <w:pPr>
              <w:pStyle w:val="ZPpregtevilke"/>
            </w:pPr>
            <w:r w:rsidRPr="00F05F91">
              <w:rPr>
                <w:szCs w:val="16"/>
              </w:rPr>
              <w:t>61</w:t>
            </w:r>
          </w:p>
        </w:tc>
        <w:tc>
          <w:tcPr>
            <w:tcW w:w="282" w:type="pct"/>
            <w:vAlign w:val="bottom"/>
          </w:tcPr>
          <w:p w14:paraId="1AD7233B" w14:textId="77777777" w:rsidR="00691EA6" w:rsidRPr="00F05F91" w:rsidRDefault="00691EA6" w:rsidP="00AA2B2F">
            <w:pPr>
              <w:pStyle w:val="ZPpregtevilke"/>
            </w:pPr>
            <w:r w:rsidRPr="00F05F91">
              <w:rPr>
                <w:szCs w:val="16"/>
              </w:rPr>
              <w:t>36</w:t>
            </w:r>
          </w:p>
        </w:tc>
        <w:tc>
          <w:tcPr>
            <w:tcW w:w="282" w:type="pct"/>
            <w:vAlign w:val="bottom"/>
          </w:tcPr>
          <w:p w14:paraId="4A6F4488" w14:textId="77777777" w:rsidR="00691EA6" w:rsidRPr="00F05F91" w:rsidRDefault="00691EA6" w:rsidP="00AA2B2F">
            <w:pPr>
              <w:pStyle w:val="ZPpregtevilke"/>
            </w:pPr>
            <w:r w:rsidRPr="00F05F91">
              <w:rPr>
                <w:szCs w:val="16"/>
              </w:rPr>
              <w:t>25</w:t>
            </w:r>
          </w:p>
        </w:tc>
        <w:tc>
          <w:tcPr>
            <w:tcW w:w="282" w:type="pct"/>
            <w:vAlign w:val="bottom"/>
          </w:tcPr>
          <w:p w14:paraId="29A4F4CB" w14:textId="77777777" w:rsidR="00691EA6" w:rsidRPr="00F05F91" w:rsidRDefault="00691EA6" w:rsidP="00AA2B2F">
            <w:pPr>
              <w:pStyle w:val="ZPpregtevilke"/>
            </w:pPr>
            <w:r w:rsidRPr="00F05F91">
              <w:rPr>
                <w:szCs w:val="16"/>
              </w:rPr>
              <w:t>17</w:t>
            </w:r>
          </w:p>
        </w:tc>
        <w:tc>
          <w:tcPr>
            <w:tcW w:w="282" w:type="pct"/>
            <w:vAlign w:val="bottom"/>
          </w:tcPr>
          <w:p w14:paraId="384FCBFD" w14:textId="77777777" w:rsidR="00691EA6" w:rsidRPr="00F05F91" w:rsidRDefault="00691EA6" w:rsidP="00AA2B2F">
            <w:pPr>
              <w:pStyle w:val="ZPpregtevilke"/>
            </w:pPr>
            <w:r w:rsidRPr="00F05F91">
              <w:rPr>
                <w:szCs w:val="16"/>
              </w:rPr>
              <w:t>22</w:t>
            </w:r>
          </w:p>
        </w:tc>
        <w:tc>
          <w:tcPr>
            <w:tcW w:w="282" w:type="pct"/>
            <w:vAlign w:val="bottom"/>
          </w:tcPr>
          <w:p w14:paraId="6851843F" w14:textId="77777777" w:rsidR="00691EA6" w:rsidRPr="00F05F91" w:rsidRDefault="00691EA6" w:rsidP="00AA2B2F">
            <w:pPr>
              <w:pStyle w:val="ZPpregtevilke"/>
            </w:pPr>
            <w:r w:rsidRPr="00F05F91">
              <w:rPr>
                <w:szCs w:val="16"/>
              </w:rPr>
              <w:t>21</w:t>
            </w:r>
          </w:p>
        </w:tc>
        <w:tc>
          <w:tcPr>
            <w:tcW w:w="282" w:type="pct"/>
            <w:vAlign w:val="bottom"/>
          </w:tcPr>
          <w:p w14:paraId="1A4B4ED7" w14:textId="77777777" w:rsidR="00691EA6" w:rsidRPr="00F05F91" w:rsidRDefault="00691EA6" w:rsidP="00AA2B2F">
            <w:pPr>
              <w:pStyle w:val="ZPpregtevilke"/>
            </w:pPr>
            <w:r w:rsidRPr="00F05F91">
              <w:rPr>
                <w:szCs w:val="16"/>
              </w:rPr>
              <w:t>29</w:t>
            </w:r>
          </w:p>
        </w:tc>
        <w:tc>
          <w:tcPr>
            <w:tcW w:w="282" w:type="pct"/>
            <w:vAlign w:val="bottom"/>
          </w:tcPr>
          <w:p w14:paraId="561C3B70" w14:textId="77777777" w:rsidR="00691EA6" w:rsidRPr="00F05F91" w:rsidRDefault="00691EA6" w:rsidP="00AA2B2F">
            <w:pPr>
              <w:pStyle w:val="ZPpregtevilke"/>
            </w:pPr>
            <w:r w:rsidRPr="00F05F91">
              <w:rPr>
                <w:szCs w:val="16"/>
              </w:rPr>
              <w:t>24</w:t>
            </w:r>
          </w:p>
        </w:tc>
        <w:tc>
          <w:tcPr>
            <w:tcW w:w="282" w:type="pct"/>
            <w:vAlign w:val="bottom"/>
          </w:tcPr>
          <w:p w14:paraId="14210D69" w14:textId="77777777" w:rsidR="00691EA6" w:rsidRPr="00F05F91" w:rsidRDefault="00691EA6" w:rsidP="00AA2B2F">
            <w:pPr>
              <w:pStyle w:val="ZPpregtevilke"/>
            </w:pPr>
            <w:r w:rsidRPr="00F05F91">
              <w:rPr>
                <w:szCs w:val="16"/>
              </w:rPr>
              <w:t>20</w:t>
            </w:r>
          </w:p>
        </w:tc>
        <w:tc>
          <w:tcPr>
            <w:tcW w:w="282" w:type="pct"/>
            <w:vAlign w:val="bottom"/>
          </w:tcPr>
          <w:p w14:paraId="530C20D4" w14:textId="77777777" w:rsidR="00691EA6" w:rsidRPr="00F05F91" w:rsidRDefault="00691EA6" w:rsidP="00AA2B2F">
            <w:pPr>
              <w:pStyle w:val="ZPpregtevilke"/>
            </w:pPr>
            <w:r w:rsidRPr="00F05F91">
              <w:rPr>
                <w:szCs w:val="16"/>
              </w:rPr>
              <w:t>20</w:t>
            </w:r>
          </w:p>
        </w:tc>
        <w:tc>
          <w:tcPr>
            <w:tcW w:w="282" w:type="pct"/>
            <w:vAlign w:val="bottom"/>
          </w:tcPr>
          <w:p w14:paraId="13543AE3" w14:textId="77777777" w:rsidR="00691EA6" w:rsidRPr="00F05F91" w:rsidRDefault="00691EA6" w:rsidP="00AA2B2F">
            <w:pPr>
              <w:pStyle w:val="ZPpregtevilke"/>
            </w:pPr>
            <w:r w:rsidRPr="00F05F91">
              <w:rPr>
                <w:szCs w:val="16"/>
              </w:rPr>
              <w:t>23</w:t>
            </w:r>
          </w:p>
        </w:tc>
        <w:tc>
          <w:tcPr>
            <w:tcW w:w="282" w:type="pct"/>
            <w:vAlign w:val="bottom"/>
          </w:tcPr>
          <w:p w14:paraId="2163D016" w14:textId="77777777" w:rsidR="00691EA6" w:rsidRPr="00F05F91" w:rsidRDefault="00691EA6" w:rsidP="00AA2B2F">
            <w:pPr>
              <w:pStyle w:val="ZPpregtevilke"/>
            </w:pPr>
            <w:r w:rsidRPr="00F05F91">
              <w:rPr>
                <w:szCs w:val="16"/>
              </w:rPr>
              <w:t>18</w:t>
            </w:r>
          </w:p>
        </w:tc>
        <w:tc>
          <w:tcPr>
            <w:tcW w:w="282" w:type="pct"/>
            <w:vAlign w:val="bottom"/>
          </w:tcPr>
          <w:p w14:paraId="0D32A99F" w14:textId="77777777" w:rsidR="00691EA6" w:rsidRPr="00F05F91" w:rsidRDefault="00691EA6" w:rsidP="00AA2B2F">
            <w:pPr>
              <w:pStyle w:val="ZPpregtevilke"/>
            </w:pPr>
            <w:r w:rsidRPr="00F05F91">
              <w:rPr>
                <w:szCs w:val="16"/>
              </w:rPr>
              <w:t>18</w:t>
            </w:r>
          </w:p>
        </w:tc>
        <w:tc>
          <w:tcPr>
            <w:tcW w:w="282" w:type="pct"/>
            <w:vAlign w:val="bottom"/>
          </w:tcPr>
          <w:p w14:paraId="6BA1F321" w14:textId="77777777" w:rsidR="00691EA6" w:rsidRPr="00F05F91" w:rsidRDefault="00691EA6" w:rsidP="00AA2B2F">
            <w:pPr>
              <w:pStyle w:val="ZPpregtevilke"/>
            </w:pPr>
            <w:r w:rsidRPr="00F05F91">
              <w:rPr>
                <w:szCs w:val="16"/>
              </w:rPr>
              <w:t>103,7</w:t>
            </w:r>
          </w:p>
        </w:tc>
      </w:tr>
      <w:tr w:rsidR="00691EA6" w:rsidRPr="00F05F91" w14:paraId="2EEC613F" w14:textId="77777777" w:rsidTr="00AA2B2F">
        <w:trPr>
          <w:trHeight w:val="227"/>
        </w:trPr>
        <w:tc>
          <w:tcPr>
            <w:tcW w:w="1050" w:type="pct"/>
            <w:shd w:val="clear" w:color="auto" w:fill="BFBFBF"/>
            <w:vAlign w:val="bottom"/>
          </w:tcPr>
          <w:p w14:paraId="77311FDB" w14:textId="77777777" w:rsidR="00691EA6" w:rsidRPr="00F05F91" w:rsidRDefault="00691EA6" w:rsidP="00AA2B2F">
            <w:pPr>
              <w:pStyle w:val="ZPpregtekst"/>
              <w:rPr>
                <w:b/>
                <w:bCs/>
              </w:rPr>
            </w:pPr>
            <w:r w:rsidRPr="00F05F91">
              <w:rPr>
                <w:b/>
                <w:bCs/>
              </w:rPr>
              <w:t>POVPREČNA MASA (kg)</w:t>
            </w:r>
          </w:p>
        </w:tc>
        <w:tc>
          <w:tcPr>
            <w:tcW w:w="282" w:type="pct"/>
            <w:shd w:val="clear" w:color="auto" w:fill="BFBFBF"/>
            <w:vAlign w:val="bottom"/>
          </w:tcPr>
          <w:p w14:paraId="32A01330" w14:textId="77777777" w:rsidR="00691EA6" w:rsidRPr="00F05F91" w:rsidRDefault="00691EA6" w:rsidP="00AA2B2F">
            <w:pPr>
              <w:pStyle w:val="ZPpregtevilke"/>
            </w:pPr>
          </w:p>
        </w:tc>
        <w:tc>
          <w:tcPr>
            <w:tcW w:w="282" w:type="pct"/>
            <w:shd w:val="clear" w:color="auto" w:fill="BFBFBF"/>
            <w:vAlign w:val="bottom"/>
          </w:tcPr>
          <w:p w14:paraId="420CF161" w14:textId="77777777" w:rsidR="00691EA6" w:rsidRPr="00F05F91" w:rsidRDefault="00691EA6" w:rsidP="00AA2B2F">
            <w:pPr>
              <w:pStyle w:val="ZPpregtevilke"/>
            </w:pPr>
          </w:p>
        </w:tc>
        <w:tc>
          <w:tcPr>
            <w:tcW w:w="282" w:type="pct"/>
            <w:shd w:val="clear" w:color="auto" w:fill="BFBFBF"/>
            <w:vAlign w:val="bottom"/>
          </w:tcPr>
          <w:p w14:paraId="0594E105" w14:textId="77777777" w:rsidR="00691EA6" w:rsidRPr="00F05F91" w:rsidRDefault="00691EA6" w:rsidP="00AA2B2F">
            <w:pPr>
              <w:pStyle w:val="ZPpregtevilke"/>
            </w:pPr>
          </w:p>
        </w:tc>
        <w:tc>
          <w:tcPr>
            <w:tcW w:w="282" w:type="pct"/>
            <w:shd w:val="clear" w:color="auto" w:fill="BFBFBF"/>
            <w:vAlign w:val="bottom"/>
          </w:tcPr>
          <w:p w14:paraId="3B893AEF" w14:textId="77777777" w:rsidR="00691EA6" w:rsidRPr="00F05F91" w:rsidRDefault="00691EA6" w:rsidP="00AA2B2F">
            <w:pPr>
              <w:pStyle w:val="ZPpregtevilke"/>
            </w:pPr>
          </w:p>
        </w:tc>
        <w:tc>
          <w:tcPr>
            <w:tcW w:w="282" w:type="pct"/>
            <w:shd w:val="clear" w:color="auto" w:fill="BFBFBF"/>
            <w:vAlign w:val="bottom"/>
          </w:tcPr>
          <w:p w14:paraId="1AA6AC8E" w14:textId="77777777" w:rsidR="00691EA6" w:rsidRPr="00F05F91" w:rsidRDefault="00691EA6" w:rsidP="00AA2B2F">
            <w:pPr>
              <w:pStyle w:val="ZPpregtevilke"/>
            </w:pPr>
          </w:p>
        </w:tc>
        <w:tc>
          <w:tcPr>
            <w:tcW w:w="282" w:type="pct"/>
            <w:shd w:val="clear" w:color="auto" w:fill="BFBFBF"/>
            <w:vAlign w:val="bottom"/>
          </w:tcPr>
          <w:p w14:paraId="0736933D" w14:textId="77777777" w:rsidR="00691EA6" w:rsidRPr="00F05F91" w:rsidRDefault="00691EA6" w:rsidP="00AA2B2F">
            <w:pPr>
              <w:pStyle w:val="ZPpregtevilke"/>
            </w:pPr>
          </w:p>
        </w:tc>
        <w:tc>
          <w:tcPr>
            <w:tcW w:w="282" w:type="pct"/>
            <w:shd w:val="clear" w:color="auto" w:fill="BFBFBF"/>
            <w:vAlign w:val="bottom"/>
          </w:tcPr>
          <w:p w14:paraId="53BB41DB" w14:textId="77777777" w:rsidR="00691EA6" w:rsidRPr="00F05F91" w:rsidRDefault="00691EA6" w:rsidP="00AA2B2F">
            <w:pPr>
              <w:pStyle w:val="ZPpregtevilke"/>
            </w:pPr>
          </w:p>
        </w:tc>
        <w:tc>
          <w:tcPr>
            <w:tcW w:w="282" w:type="pct"/>
            <w:shd w:val="clear" w:color="auto" w:fill="BFBFBF"/>
            <w:vAlign w:val="bottom"/>
          </w:tcPr>
          <w:p w14:paraId="51DA5F53" w14:textId="77777777" w:rsidR="00691EA6" w:rsidRPr="00F05F91" w:rsidRDefault="00691EA6" w:rsidP="00AA2B2F">
            <w:pPr>
              <w:pStyle w:val="ZPpregtevilke"/>
            </w:pPr>
          </w:p>
        </w:tc>
        <w:tc>
          <w:tcPr>
            <w:tcW w:w="282" w:type="pct"/>
            <w:shd w:val="clear" w:color="auto" w:fill="BFBFBF"/>
            <w:vAlign w:val="bottom"/>
          </w:tcPr>
          <w:p w14:paraId="4187DB27" w14:textId="77777777" w:rsidR="00691EA6" w:rsidRPr="00F05F91" w:rsidRDefault="00691EA6" w:rsidP="00AA2B2F">
            <w:pPr>
              <w:pStyle w:val="ZPpregtevilke"/>
            </w:pPr>
          </w:p>
        </w:tc>
        <w:tc>
          <w:tcPr>
            <w:tcW w:w="282" w:type="pct"/>
            <w:shd w:val="clear" w:color="auto" w:fill="BFBFBF"/>
            <w:vAlign w:val="bottom"/>
          </w:tcPr>
          <w:p w14:paraId="13EF4581" w14:textId="77777777" w:rsidR="00691EA6" w:rsidRPr="00F05F91" w:rsidRDefault="00691EA6" w:rsidP="00AA2B2F">
            <w:pPr>
              <w:pStyle w:val="ZPpregtevilke"/>
            </w:pPr>
          </w:p>
        </w:tc>
        <w:tc>
          <w:tcPr>
            <w:tcW w:w="282" w:type="pct"/>
            <w:shd w:val="clear" w:color="auto" w:fill="BFBFBF"/>
            <w:vAlign w:val="bottom"/>
          </w:tcPr>
          <w:p w14:paraId="5D4A33A3" w14:textId="77777777" w:rsidR="00691EA6" w:rsidRPr="00F05F91" w:rsidRDefault="00691EA6" w:rsidP="00AA2B2F">
            <w:pPr>
              <w:pStyle w:val="ZPpregtevilke"/>
            </w:pPr>
          </w:p>
        </w:tc>
        <w:tc>
          <w:tcPr>
            <w:tcW w:w="282" w:type="pct"/>
            <w:shd w:val="clear" w:color="auto" w:fill="BFBFBF"/>
            <w:vAlign w:val="bottom"/>
          </w:tcPr>
          <w:p w14:paraId="02ABE2E3" w14:textId="77777777" w:rsidR="00691EA6" w:rsidRPr="00F05F91" w:rsidRDefault="00691EA6" w:rsidP="00AA2B2F">
            <w:pPr>
              <w:pStyle w:val="ZPpregtevilke"/>
            </w:pPr>
          </w:p>
        </w:tc>
        <w:tc>
          <w:tcPr>
            <w:tcW w:w="282" w:type="pct"/>
            <w:shd w:val="clear" w:color="auto" w:fill="BFBFBF"/>
            <w:vAlign w:val="bottom"/>
          </w:tcPr>
          <w:p w14:paraId="172BDCCF" w14:textId="77777777" w:rsidR="00691EA6" w:rsidRPr="00F05F91" w:rsidRDefault="00691EA6" w:rsidP="00AA2B2F">
            <w:pPr>
              <w:pStyle w:val="ZPpregtevilke"/>
            </w:pPr>
          </w:p>
        </w:tc>
        <w:tc>
          <w:tcPr>
            <w:tcW w:w="282" w:type="pct"/>
            <w:shd w:val="clear" w:color="auto" w:fill="BFBFBF"/>
            <w:vAlign w:val="bottom"/>
          </w:tcPr>
          <w:p w14:paraId="08C2A97A" w14:textId="77777777" w:rsidR="00691EA6" w:rsidRPr="00F05F91" w:rsidRDefault="00691EA6" w:rsidP="00AA2B2F">
            <w:pPr>
              <w:pStyle w:val="ZPpregtevilke"/>
            </w:pPr>
          </w:p>
        </w:tc>
      </w:tr>
      <w:tr w:rsidR="00691EA6" w:rsidRPr="00F05F91" w14:paraId="043042E0" w14:textId="77777777" w:rsidTr="00AA2B2F">
        <w:trPr>
          <w:trHeight w:val="227"/>
        </w:trPr>
        <w:tc>
          <w:tcPr>
            <w:tcW w:w="1050" w:type="pct"/>
            <w:vAlign w:val="bottom"/>
          </w:tcPr>
          <w:p w14:paraId="3D5B8301" w14:textId="77777777" w:rsidR="00691EA6" w:rsidRPr="00F05F91" w:rsidRDefault="00691EA6" w:rsidP="00AA2B2F">
            <w:pPr>
              <w:pStyle w:val="ZPpregtekst"/>
              <w:rPr>
                <w:b/>
                <w:bCs/>
              </w:rPr>
            </w:pPr>
            <w:r w:rsidRPr="00F05F91">
              <w:rPr>
                <w:b/>
                <w:bCs/>
              </w:rPr>
              <w:t>Prašiči skupaj</w:t>
            </w:r>
          </w:p>
        </w:tc>
        <w:tc>
          <w:tcPr>
            <w:tcW w:w="282" w:type="pct"/>
            <w:vAlign w:val="bottom"/>
          </w:tcPr>
          <w:p w14:paraId="7ABDA463" w14:textId="77777777" w:rsidR="00691EA6" w:rsidRPr="00F05F91" w:rsidRDefault="00691EA6" w:rsidP="00AA2B2F">
            <w:pPr>
              <w:pStyle w:val="ZPpregtevilke"/>
              <w:rPr>
                <w:b/>
                <w:bCs/>
              </w:rPr>
            </w:pPr>
            <w:r w:rsidRPr="00F05F91">
              <w:rPr>
                <w:b/>
                <w:bCs/>
                <w:szCs w:val="16"/>
              </w:rPr>
              <w:t>81,9</w:t>
            </w:r>
          </w:p>
        </w:tc>
        <w:tc>
          <w:tcPr>
            <w:tcW w:w="282" w:type="pct"/>
            <w:vAlign w:val="bottom"/>
          </w:tcPr>
          <w:p w14:paraId="585860CD" w14:textId="77777777" w:rsidR="00691EA6" w:rsidRPr="00F05F91" w:rsidRDefault="00691EA6" w:rsidP="00AA2B2F">
            <w:pPr>
              <w:pStyle w:val="ZPpregtevilke"/>
              <w:rPr>
                <w:b/>
                <w:bCs/>
              </w:rPr>
            </w:pPr>
            <w:r w:rsidRPr="00F05F91">
              <w:rPr>
                <w:b/>
                <w:bCs/>
                <w:szCs w:val="16"/>
              </w:rPr>
              <w:t>82,5</w:t>
            </w:r>
          </w:p>
        </w:tc>
        <w:tc>
          <w:tcPr>
            <w:tcW w:w="282" w:type="pct"/>
            <w:vAlign w:val="bottom"/>
          </w:tcPr>
          <w:p w14:paraId="5186759C" w14:textId="77777777" w:rsidR="00691EA6" w:rsidRPr="00F05F91" w:rsidRDefault="00691EA6" w:rsidP="00AA2B2F">
            <w:pPr>
              <w:pStyle w:val="ZPpregtevilke"/>
              <w:rPr>
                <w:b/>
                <w:bCs/>
              </w:rPr>
            </w:pPr>
            <w:r w:rsidRPr="00F05F91">
              <w:rPr>
                <w:b/>
                <w:bCs/>
                <w:szCs w:val="16"/>
              </w:rPr>
              <w:t>82,7</w:t>
            </w:r>
          </w:p>
        </w:tc>
        <w:tc>
          <w:tcPr>
            <w:tcW w:w="282" w:type="pct"/>
            <w:vAlign w:val="bottom"/>
          </w:tcPr>
          <w:p w14:paraId="2E5AB30C" w14:textId="77777777" w:rsidR="00691EA6" w:rsidRPr="00F05F91" w:rsidRDefault="00691EA6" w:rsidP="00AA2B2F">
            <w:pPr>
              <w:pStyle w:val="ZPpregtevilke"/>
              <w:rPr>
                <w:b/>
                <w:bCs/>
              </w:rPr>
            </w:pPr>
            <w:r w:rsidRPr="00F05F91">
              <w:rPr>
                <w:b/>
                <w:bCs/>
                <w:szCs w:val="16"/>
              </w:rPr>
              <w:t>86,1</w:t>
            </w:r>
          </w:p>
        </w:tc>
        <w:tc>
          <w:tcPr>
            <w:tcW w:w="282" w:type="pct"/>
            <w:vAlign w:val="bottom"/>
          </w:tcPr>
          <w:p w14:paraId="689390E0" w14:textId="77777777" w:rsidR="00691EA6" w:rsidRPr="00F05F91" w:rsidRDefault="00691EA6" w:rsidP="00AA2B2F">
            <w:pPr>
              <w:pStyle w:val="ZPpregtevilke"/>
              <w:rPr>
                <w:b/>
                <w:bCs/>
              </w:rPr>
            </w:pPr>
            <w:r w:rsidRPr="00F05F91">
              <w:rPr>
                <w:b/>
                <w:bCs/>
                <w:szCs w:val="16"/>
              </w:rPr>
              <w:t>83,8</w:t>
            </w:r>
          </w:p>
        </w:tc>
        <w:tc>
          <w:tcPr>
            <w:tcW w:w="282" w:type="pct"/>
            <w:vAlign w:val="bottom"/>
          </w:tcPr>
          <w:p w14:paraId="0029C017" w14:textId="77777777" w:rsidR="00691EA6" w:rsidRPr="00F05F91" w:rsidRDefault="00691EA6" w:rsidP="00AA2B2F">
            <w:pPr>
              <w:pStyle w:val="ZPpregtevilke"/>
              <w:rPr>
                <w:b/>
                <w:bCs/>
              </w:rPr>
            </w:pPr>
            <w:r w:rsidRPr="00F05F91">
              <w:rPr>
                <w:b/>
                <w:bCs/>
                <w:szCs w:val="16"/>
              </w:rPr>
              <w:t>83,3</w:t>
            </w:r>
          </w:p>
        </w:tc>
        <w:tc>
          <w:tcPr>
            <w:tcW w:w="282" w:type="pct"/>
            <w:vAlign w:val="bottom"/>
          </w:tcPr>
          <w:p w14:paraId="5CBAD63F" w14:textId="77777777" w:rsidR="00691EA6" w:rsidRPr="00F05F91" w:rsidRDefault="00691EA6" w:rsidP="00AA2B2F">
            <w:pPr>
              <w:pStyle w:val="ZPpregtevilke"/>
              <w:rPr>
                <w:b/>
                <w:bCs/>
              </w:rPr>
            </w:pPr>
            <w:r w:rsidRPr="00F05F91">
              <w:rPr>
                <w:b/>
                <w:bCs/>
                <w:szCs w:val="16"/>
              </w:rPr>
              <w:t>83,2</w:t>
            </w:r>
          </w:p>
        </w:tc>
        <w:tc>
          <w:tcPr>
            <w:tcW w:w="282" w:type="pct"/>
            <w:vAlign w:val="bottom"/>
          </w:tcPr>
          <w:p w14:paraId="06BA08F5" w14:textId="77777777" w:rsidR="00691EA6" w:rsidRPr="00F05F91" w:rsidRDefault="00691EA6" w:rsidP="00AA2B2F">
            <w:pPr>
              <w:pStyle w:val="ZPpregtevilke"/>
              <w:rPr>
                <w:b/>
                <w:bCs/>
              </w:rPr>
            </w:pPr>
            <w:r w:rsidRPr="00F05F91">
              <w:rPr>
                <w:b/>
                <w:bCs/>
                <w:szCs w:val="16"/>
              </w:rPr>
              <w:t>84,6</w:t>
            </w:r>
          </w:p>
        </w:tc>
        <w:tc>
          <w:tcPr>
            <w:tcW w:w="282" w:type="pct"/>
            <w:vAlign w:val="bottom"/>
          </w:tcPr>
          <w:p w14:paraId="29F6473E" w14:textId="77777777" w:rsidR="00691EA6" w:rsidRPr="00F05F91" w:rsidRDefault="00691EA6" w:rsidP="00AA2B2F">
            <w:pPr>
              <w:pStyle w:val="ZPpregtevilke"/>
              <w:rPr>
                <w:b/>
                <w:bCs/>
              </w:rPr>
            </w:pPr>
            <w:r w:rsidRPr="00F05F91">
              <w:rPr>
                <w:b/>
                <w:bCs/>
                <w:szCs w:val="16"/>
              </w:rPr>
              <w:t>85,1</w:t>
            </w:r>
          </w:p>
        </w:tc>
        <w:tc>
          <w:tcPr>
            <w:tcW w:w="282" w:type="pct"/>
            <w:vAlign w:val="bottom"/>
          </w:tcPr>
          <w:p w14:paraId="6817DDC1" w14:textId="77777777" w:rsidR="00691EA6" w:rsidRPr="00F05F91" w:rsidRDefault="00691EA6" w:rsidP="00AA2B2F">
            <w:pPr>
              <w:pStyle w:val="ZPpregtevilke"/>
              <w:rPr>
                <w:b/>
                <w:bCs/>
              </w:rPr>
            </w:pPr>
            <w:r w:rsidRPr="00F05F91">
              <w:rPr>
                <w:b/>
                <w:bCs/>
                <w:szCs w:val="16"/>
              </w:rPr>
              <w:t>88,0</w:t>
            </w:r>
          </w:p>
        </w:tc>
        <w:tc>
          <w:tcPr>
            <w:tcW w:w="282" w:type="pct"/>
            <w:vAlign w:val="bottom"/>
          </w:tcPr>
          <w:p w14:paraId="76A312D8" w14:textId="77777777" w:rsidR="00691EA6" w:rsidRPr="00F05F91" w:rsidRDefault="00691EA6" w:rsidP="00AA2B2F">
            <w:pPr>
              <w:pStyle w:val="ZPpregtevilke"/>
              <w:rPr>
                <w:b/>
                <w:bCs/>
              </w:rPr>
            </w:pPr>
            <w:r w:rsidRPr="00F05F91">
              <w:rPr>
                <w:b/>
                <w:bCs/>
                <w:szCs w:val="16"/>
              </w:rPr>
              <w:t>89,2</w:t>
            </w:r>
          </w:p>
        </w:tc>
        <w:tc>
          <w:tcPr>
            <w:tcW w:w="282" w:type="pct"/>
            <w:vAlign w:val="bottom"/>
          </w:tcPr>
          <w:p w14:paraId="6916F196" w14:textId="77777777" w:rsidR="00691EA6" w:rsidRPr="00F05F91" w:rsidRDefault="00691EA6" w:rsidP="00AA2B2F">
            <w:pPr>
              <w:pStyle w:val="ZPpregtevilke"/>
              <w:rPr>
                <w:b/>
                <w:bCs/>
              </w:rPr>
            </w:pPr>
            <w:r w:rsidRPr="00F05F91">
              <w:rPr>
                <w:b/>
                <w:bCs/>
                <w:szCs w:val="16"/>
              </w:rPr>
              <w:t>89,3</w:t>
            </w:r>
          </w:p>
        </w:tc>
        <w:tc>
          <w:tcPr>
            <w:tcW w:w="282" w:type="pct"/>
            <w:vAlign w:val="bottom"/>
          </w:tcPr>
          <w:p w14:paraId="303EF0EB" w14:textId="77777777" w:rsidR="00691EA6" w:rsidRPr="00F05F91" w:rsidRDefault="00691EA6" w:rsidP="00AA2B2F">
            <w:pPr>
              <w:pStyle w:val="ZPpregtevilke"/>
              <w:rPr>
                <w:b/>
                <w:bCs/>
              </w:rPr>
            </w:pPr>
            <w:r w:rsidRPr="00F05F91">
              <w:rPr>
                <w:b/>
                <w:bCs/>
                <w:szCs w:val="16"/>
              </w:rPr>
              <w:t>91,3</w:t>
            </w:r>
          </w:p>
        </w:tc>
        <w:tc>
          <w:tcPr>
            <w:tcW w:w="282" w:type="pct"/>
            <w:vAlign w:val="bottom"/>
          </w:tcPr>
          <w:p w14:paraId="79AD30A6" w14:textId="77777777" w:rsidR="00691EA6" w:rsidRPr="00F05F91" w:rsidRDefault="00691EA6" w:rsidP="00AA2B2F">
            <w:pPr>
              <w:pStyle w:val="ZPpregtevilke"/>
              <w:rPr>
                <w:b/>
                <w:bCs/>
              </w:rPr>
            </w:pPr>
            <w:r w:rsidRPr="00F05F91">
              <w:rPr>
                <w:b/>
                <w:bCs/>
                <w:szCs w:val="16"/>
              </w:rPr>
              <w:t>102,2</w:t>
            </w:r>
          </w:p>
        </w:tc>
      </w:tr>
      <w:tr w:rsidR="00691EA6" w:rsidRPr="00F05F91" w14:paraId="3E249D79" w14:textId="77777777" w:rsidTr="00AA2B2F">
        <w:trPr>
          <w:trHeight w:val="227"/>
        </w:trPr>
        <w:tc>
          <w:tcPr>
            <w:tcW w:w="1050" w:type="pct"/>
            <w:vAlign w:val="bottom"/>
          </w:tcPr>
          <w:p w14:paraId="4A823483" w14:textId="77777777" w:rsidR="00691EA6" w:rsidRPr="00F05F91" w:rsidRDefault="00691EA6" w:rsidP="00AA2B2F">
            <w:pPr>
              <w:pStyle w:val="ZPpregtekst"/>
            </w:pPr>
            <w:r w:rsidRPr="00F05F91">
              <w:t>Prašički</w:t>
            </w:r>
          </w:p>
        </w:tc>
        <w:tc>
          <w:tcPr>
            <w:tcW w:w="282" w:type="pct"/>
            <w:vAlign w:val="bottom"/>
          </w:tcPr>
          <w:p w14:paraId="002554B8" w14:textId="77777777" w:rsidR="00691EA6" w:rsidRPr="00F05F91" w:rsidRDefault="00691EA6" w:rsidP="00AA2B2F">
            <w:pPr>
              <w:pStyle w:val="ZPpregtevilke"/>
            </w:pPr>
            <w:r w:rsidRPr="00F05F91">
              <w:rPr>
                <w:szCs w:val="16"/>
              </w:rPr>
              <w:t>17,1</w:t>
            </w:r>
          </w:p>
        </w:tc>
        <w:tc>
          <w:tcPr>
            <w:tcW w:w="282" w:type="pct"/>
            <w:vAlign w:val="bottom"/>
          </w:tcPr>
          <w:p w14:paraId="332FC321" w14:textId="77777777" w:rsidR="00691EA6" w:rsidRPr="00F05F91" w:rsidRDefault="00691EA6" w:rsidP="00AA2B2F">
            <w:pPr>
              <w:pStyle w:val="ZPpregtevilke"/>
            </w:pPr>
            <w:r w:rsidRPr="00F05F91">
              <w:rPr>
                <w:szCs w:val="16"/>
              </w:rPr>
              <w:t>16,6</w:t>
            </w:r>
          </w:p>
        </w:tc>
        <w:tc>
          <w:tcPr>
            <w:tcW w:w="282" w:type="pct"/>
            <w:vAlign w:val="bottom"/>
          </w:tcPr>
          <w:p w14:paraId="4A5D89E1" w14:textId="77777777" w:rsidR="00691EA6" w:rsidRPr="00F05F91" w:rsidRDefault="00691EA6" w:rsidP="00AA2B2F">
            <w:pPr>
              <w:pStyle w:val="ZPpregtevilke"/>
            </w:pPr>
            <w:r w:rsidRPr="00F05F91">
              <w:rPr>
                <w:szCs w:val="16"/>
              </w:rPr>
              <w:t>17,1</w:t>
            </w:r>
          </w:p>
        </w:tc>
        <w:tc>
          <w:tcPr>
            <w:tcW w:w="282" w:type="pct"/>
            <w:vAlign w:val="bottom"/>
          </w:tcPr>
          <w:p w14:paraId="017F4A25" w14:textId="77777777" w:rsidR="00691EA6" w:rsidRPr="00F05F91" w:rsidRDefault="00691EA6" w:rsidP="00AA2B2F">
            <w:pPr>
              <w:pStyle w:val="ZPpregtevilke"/>
            </w:pPr>
            <w:r w:rsidRPr="00F05F91">
              <w:rPr>
                <w:szCs w:val="16"/>
              </w:rPr>
              <w:t>17,1</w:t>
            </w:r>
          </w:p>
        </w:tc>
        <w:tc>
          <w:tcPr>
            <w:tcW w:w="282" w:type="pct"/>
            <w:vAlign w:val="bottom"/>
          </w:tcPr>
          <w:p w14:paraId="0B4C12E9" w14:textId="77777777" w:rsidR="00691EA6" w:rsidRPr="00F05F91" w:rsidRDefault="00691EA6" w:rsidP="00AA2B2F">
            <w:pPr>
              <w:pStyle w:val="ZPpregtevilke"/>
            </w:pPr>
            <w:r w:rsidRPr="00F05F91">
              <w:rPr>
                <w:szCs w:val="16"/>
              </w:rPr>
              <w:t>17,4</w:t>
            </w:r>
          </w:p>
        </w:tc>
        <w:tc>
          <w:tcPr>
            <w:tcW w:w="282" w:type="pct"/>
            <w:vAlign w:val="bottom"/>
          </w:tcPr>
          <w:p w14:paraId="007E213B" w14:textId="77777777" w:rsidR="00691EA6" w:rsidRPr="00F05F91" w:rsidRDefault="00691EA6" w:rsidP="00AA2B2F">
            <w:pPr>
              <w:pStyle w:val="ZPpregtevilke"/>
            </w:pPr>
            <w:r w:rsidRPr="00F05F91">
              <w:rPr>
                <w:szCs w:val="16"/>
              </w:rPr>
              <w:t>18,2</w:t>
            </w:r>
          </w:p>
        </w:tc>
        <w:tc>
          <w:tcPr>
            <w:tcW w:w="282" w:type="pct"/>
            <w:vAlign w:val="bottom"/>
          </w:tcPr>
          <w:p w14:paraId="01CD9656" w14:textId="77777777" w:rsidR="00691EA6" w:rsidRPr="00F05F91" w:rsidRDefault="00691EA6" w:rsidP="00AA2B2F">
            <w:pPr>
              <w:pStyle w:val="ZPpregtevilke"/>
            </w:pPr>
            <w:r w:rsidRPr="00F05F91">
              <w:rPr>
                <w:szCs w:val="16"/>
              </w:rPr>
              <w:t>18,4</w:t>
            </w:r>
          </w:p>
        </w:tc>
        <w:tc>
          <w:tcPr>
            <w:tcW w:w="282" w:type="pct"/>
            <w:vAlign w:val="bottom"/>
          </w:tcPr>
          <w:p w14:paraId="470D1E6C" w14:textId="77777777" w:rsidR="00691EA6" w:rsidRPr="00F05F91" w:rsidRDefault="00691EA6" w:rsidP="00AA2B2F">
            <w:pPr>
              <w:pStyle w:val="ZPpregtevilke"/>
            </w:pPr>
            <w:r w:rsidRPr="00F05F91">
              <w:rPr>
                <w:szCs w:val="16"/>
              </w:rPr>
              <w:t>18,3</w:t>
            </w:r>
          </w:p>
        </w:tc>
        <w:tc>
          <w:tcPr>
            <w:tcW w:w="282" w:type="pct"/>
            <w:vAlign w:val="bottom"/>
          </w:tcPr>
          <w:p w14:paraId="5D54F344" w14:textId="77777777" w:rsidR="00691EA6" w:rsidRPr="00F05F91" w:rsidRDefault="00691EA6" w:rsidP="00AA2B2F">
            <w:pPr>
              <w:pStyle w:val="ZPpregtevilke"/>
            </w:pPr>
            <w:r w:rsidRPr="00F05F91">
              <w:rPr>
                <w:szCs w:val="16"/>
              </w:rPr>
              <w:t>18,6</w:t>
            </w:r>
          </w:p>
        </w:tc>
        <w:tc>
          <w:tcPr>
            <w:tcW w:w="282" w:type="pct"/>
            <w:vAlign w:val="bottom"/>
          </w:tcPr>
          <w:p w14:paraId="1F055F55" w14:textId="77777777" w:rsidR="00691EA6" w:rsidRPr="00F05F91" w:rsidRDefault="00691EA6" w:rsidP="00AA2B2F">
            <w:pPr>
              <w:pStyle w:val="ZPpregtevilke"/>
            </w:pPr>
            <w:r w:rsidRPr="00F05F91">
              <w:rPr>
                <w:szCs w:val="16"/>
              </w:rPr>
              <w:t>18,5</w:t>
            </w:r>
          </w:p>
        </w:tc>
        <w:tc>
          <w:tcPr>
            <w:tcW w:w="282" w:type="pct"/>
            <w:vAlign w:val="bottom"/>
          </w:tcPr>
          <w:p w14:paraId="2C26FB60" w14:textId="77777777" w:rsidR="00691EA6" w:rsidRPr="00F05F91" w:rsidRDefault="00691EA6" w:rsidP="00AA2B2F">
            <w:pPr>
              <w:pStyle w:val="ZPpregtevilke"/>
            </w:pPr>
            <w:r w:rsidRPr="00F05F91">
              <w:rPr>
                <w:szCs w:val="16"/>
              </w:rPr>
              <w:t>18,1</w:t>
            </w:r>
          </w:p>
        </w:tc>
        <w:tc>
          <w:tcPr>
            <w:tcW w:w="282" w:type="pct"/>
            <w:vAlign w:val="bottom"/>
          </w:tcPr>
          <w:p w14:paraId="6E864DE4" w14:textId="77777777" w:rsidR="00691EA6" w:rsidRPr="00F05F91" w:rsidRDefault="00691EA6" w:rsidP="00AA2B2F">
            <w:pPr>
              <w:pStyle w:val="ZPpregtevilke"/>
            </w:pPr>
            <w:r w:rsidRPr="00F05F91">
              <w:rPr>
                <w:szCs w:val="16"/>
              </w:rPr>
              <w:t>18,3</w:t>
            </w:r>
          </w:p>
        </w:tc>
        <w:tc>
          <w:tcPr>
            <w:tcW w:w="282" w:type="pct"/>
            <w:vAlign w:val="bottom"/>
          </w:tcPr>
          <w:p w14:paraId="316710A0" w14:textId="77777777" w:rsidR="00691EA6" w:rsidRPr="00F05F91" w:rsidRDefault="00691EA6" w:rsidP="00AA2B2F">
            <w:pPr>
              <w:pStyle w:val="ZPpregtevilke"/>
            </w:pPr>
            <w:r w:rsidRPr="00F05F91">
              <w:rPr>
                <w:szCs w:val="16"/>
              </w:rPr>
              <w:t>18,7</w:t>
            </w:r>
          </w:p>
        </w:tc>
        <w:tc>
          <w:tcPr>
            <w:tcW w:w="282" w:type="pct"/>
            <w:vAlign w:val="bottom"/>
          </w:tcPr>
          <w:p w14:paraId="59F59A12" w14:textId="77777777" w:rsidR="00691EA6" w:rsidRPr="00F05F91" w:rsidRDefault="00691EA6" w:rsidP="00AA2B2F">
            <w:pPr>
              <w:pStyle w:val="ZPpregtevilke"/>
            </w:pPr>
            <w:r w:rsidRPr="00F05F91">
              <w:rPr>
                <w:szCs w:val="16"/>
              </w:rPr>
              <w:t>102,0</w:t>
            </w:r>
          </w:p>
        </w:tc>
      </w:tr>
      <w:tr w:rsidR="00691EA6" w:rsidRPr="00F05F91" w14:paraId="35D637A9" w14:textId="77777777" w:rsidTr="00AA2B2F">
        <w:trPr>
          <w:trHeight w:val="227"/>
        </w:trPr>
        <w:tc>
          <w:tcPr>
            <w:tcW w:w="1050" w:type="pct"/>
            <w:vAlign w:val="bottom"/>
          </w:tcPr>
          <w:p w14:paraId="1DBA0B3E" w14:textId="77777777" w:rsidR="00691EA6" w:rsidRPr="00F05F91" w:rsidRDefault="00691EA6" w:rsidP="00AA2B2F">
            <w:pPr>
              <w:pStyle w:val="ZPpregtekst"/>
            </w:pPr>
            <w:r w:rsidRPr="00F05F91">
              <w:t>Pitani prašiči</w:t>
            </w:r>
          </w:p>
        </w:tc>
        <w:tc>
          <w:tcPr>
            <w:tcW w:w="282" w:type="pct"/>
            <w:vAlign w:val="bottom"/>
          </w:tcPr>
          <w:p w14:paraId="054E0CAA" w14:textId="77777777" w:rsidR="00691EA6" w:rsidRPr="00F05F91" w:rsidRDefault="00691EA6" w:rsidP="00AA2B2F">
            <w:pPr>
              <w:pStyle w:val="ZPpregtevilke"/>
            </w:pPr>
            <w:r w:rsidRPr="00F05F91">
              <w:rPr>
                <w:szCs w:val="16"/>
              </w:rPr>
              <w:t>85,4</w:t>
            </w:r>
          </w:p>
        </w:tc>
        <w:tc>
          <w:tcPr>
            <w:tcW w:w="282" w:type="pct"/>
            <w:vAlign w:val="bottom"/>
          </w:tcPr>
          <w:p w14:paraId="1E487FA5" w14:textId="77777777" w:rsidR="00691EA6" w:rsidRPr="00F05F91" w:rsidRDefault="00691EA6" w:rsidP="00AA2B2F">
            <w:pPr>
              <w:pStyle w:val="ZPpregtevilke"/>
            </w:pPr>
            <w:r w:rsidRPr="00F05F91">
              <w:rPr>
                <w:szCs w:val="16"/>
              </w:rPr>
              <w:t>86,4</w:t>
            </w:r>
          </w:p>
        </w:tc>
        <w:tc>
          <w:tcPr>
            <w:tcW w:w="282" w:type="pct"/>
            <w:vAlign w:val="bottom"/>
          </w:tcPr>
          <w:p w14:paraId="5E55A505" w14:textId="77777777" w:rsidR="00691EA6" w:rsidRPr="00F05F91" w:rsidRDefault="00691EA6" w:rsidP="00AA2B2F">
            <w:pPr>
              <w:pStyle w:val="ZPpregtevilke"/>
            </w:pPr>
            <w:r w:rsidRPr="00F05F91">
              <w:rPr>
                <w:szCs w:val="16"/>
              </w:rPr>
              <w:t>87,4</w:t>
            </w:r>
          </w:p>
        </w:tc>
        <w:tc>
          <w:tcPr>
            <w:tcW w:w="282" w:type="pct"/>
            <w:vAlign w:val="bottom"/>
          </w:tcPr>
          <w:p w14:paraId="16A8A6FB" w14:textId="77777777" w:rsidR="00691EA6" w:rsidRPr="00F05F91" w:rsidRDefault="00691EA6" w:rsidP="00AA2B2F">
            <w:pPr>
              <w:pStyle w:val="ZPpregtevilke"/>
            </w:pPr>
            <w:r w:rsidRPr="00F05F91">
              <w:rPr>
                <w:szCs w:val="16"/>
              </w:rPr>
              <w:t>91,0</w:t>
            </w:r>
          </w:p>
        </w:tc>
        <w:tc>
          <w:tcPr>
            <w:tcW w:w="282" w:type="pct"/>
            <w:vAlign w:val="bottom"/>
          </w:tcPr>
          <w:p w14:paraId="5F1AAFD1" w14:textId="77777777" w:rsidR="00691EA6" w:rsidRPr="00F05F91" w:rsidRDefault="00691EA6" w:rsidP="00AA2B2F">
            <w:pPr>
              <w:pStyle w:val="ZPpregtevilke"/>
            </w:pPr>
            <w:r w:rsidRPr="00F05F91">
              <w:rPr>
                <w:szCs w:val="16"/>
              </w:rPr>
              <w:t>89,1</w:t>
            </w:r>
          </w:p>
        </w:tc>
        <w:tc>
          <w:tcPr>
            <w:tcW w:w="282" w:type="pct"/>
            <w:vAlign w:val="bottom"/>
          </w:tcPr>
          <w:p w14:paraId="1DD7CD74" w14:textId="77777777" w:rsidR="00691EA6" w:rsidRPr="00F05F91" w:rsidRDefault="00691EA6" w:rsidP="00AA2B2F">
            <w:pPr>
              <w:pStyle w:val="ZPpregtevilke"/>
            </w:pPr>
            <w:r w:rsidRPr="00F05F91">
              <w:rPr>
                <w:szCs w:val="16"/>
              </w:rPr>
              <w:t>89,1</w:t>
            </w:r>
          </w:p>
        </w:tc>
        <w:tc>
          <w:tcPr>
            <w:tcW w:w="282" w:type="pct"/>
            <w:vAlign w:val="bottom"/>
          </w:tcPr>
          <w:p w14:paraId="7AF19D86" w14:textId="77777777" w:rsidR="00691EA6" w:rsidRPr="00F05F91" w:rsidRDefault="00691EA6" w:rsidP="00AA2B2F">
            <w:pPr>
              <w:pStyle w:val="ZPpregtevilke"/>
            </w:pPr>
            <w:r w:rsidRPr="00F05F91">
              <w:rPr>
                <w:szCs w:val="16"/>
              </w:rPr>
              <w:t>89,0</w:t>
            </w:r>
          </w:p>
        </w:tc>
        <w:tc>
          <w:tcPr>
            <w:tcW w:w="282" w:type="pct"/>
            <w:vAlign w:val="bottom"/>
          </w:tcPr>
          <w:p w14:paraId="22351B56" w14:textId="77777777" w:rsidR="00691EA6" w:rsidRPr="00F05F91" w:rsidRDefault="00691EA6" w:rsidP="00AA2B2F">
            <w:pPr>
              <w:pStyle w:val="ZPpregtevilke"/>
            </w:pPr>
            <w:r w:rsidRPr="00F05F91">
              <w:rPr>
                <w:szCs w:val="16"/>
              </w:rPr>
              <w:t>90,2</w:t>
            </w:r>
          </w:p>
        </w:tc>
        <w:tc>
          <w:tcPr>
            <w:tcW w:w="282" w:type="pct"/>
            <w:vAlign w:val="bottom"/>
          </w:tcPr>
          <w:p w14:paraId="6A667D3E" w14:textId="77777777" w:rsidR="00691EA6" w:rsidRPr="00F05F91" w:rsidRDefault="00691EA6" w:rsidP="00AA2B2F">
            <w:pPr>
              <w:pStyle w:val="ZPpregtevilke"/>
            </w:pPr>
            <w:r w:rsidRPr="00F05F91">
              <w:rPr>
                <w:szCs w:val="16"/>
              </w:rPr>
              <w:t>90,1</w:t>
            </w:r>
          </w:p>
        </w:tc>
        <w:tc>
          <w:tcPr>
            <w:tcW w:w="282" w:type="pct"/>
            <w:vAlign w:val="bottom"/>
          </w:tcPr>
          <w:p w14:paraId="78DFACE7" w14:textId="77777777" w:rsidR="00691EA6" w:rsidRPr="00F05F91" w:rsidRDefault="00691EA6" w:rsidP="00AA2B2F">
            <w:pPr>
              <w:pStyle w:val="ZPpregtevilke"/>
            </w:pPr>
            <w:r w:rsidRPr="00F05F91">
              <w:rPr>
                <w:szCs w:val="16"/>
              </w:rPr>
              <w:t>93,2</w:t>
            </w:r>
          </w:p>
        </w:tc>
        <w:tc>
          <w:tcPr>
            <w:tcW w:w="282" w:type="pct"/>
            <w:vAlign w:val="bottom"/>
          </w:tcPr>
          <w:p w14:paraId="37F92403" w14:textId="77777777" w:rsidR="00691EA6" w:rsidRPr="00F05F91" w:rsidRDefault="00691EA6" w:rsidP="00AA2B2F">
            <w:pPr>
              <w:pStyle w:val="ZPpregtevilke"/>
            </w:pPr>
            <w:r w:rsidRPr="00F05F91">
              <w:rPr>
                <w:szCs w:val="16"/>
              </w:rPr>
              <w:t>94,8</w:t>
            </w:r>
          </w:p>
        </w:tc>
        <w:tc>
          <w:tcPr>
            <w:tcW w:w="282" w:type="pct"/>
            <w:vAlign w:val="bottom"/>
          </w:tcPr>
          <w:p w14:paraId="6BE757EF" w14:textId="77777777" w:rsidR="00691EA6" w:rsidRPr="00F05F91" w:rsidRDefault="00691EA6" w:rsidP="00AA2B2F">
            <w:pPr>
              <w:pStyle w:val="ZPpregtevilke"/>
            </w:pPr>
            <w:r w:rsidRPr="00F05F91">
              <w:rPr>
                <w:szCs w:val="16"/>
              </w:rPr>
              <w:t>95,5</w:t>
            </w:r>
          </w:p>
        </w:tc>
        <w:tc>
          <w:tcPr>
            <w:tcW w:w="282" w:type="pct"/>
            <w:vAlign w:val="bottom"/>
          </w:tcPr>
          <w:p w14:paraId="25256BA7" w14:textId="77777777" w:rsidR="00691EA6" w:rsidRPr="00F05F91" w:rsidRDefault="00691EA6" w:rsidP="00AA2B2F">
            <w:pPr>
              <w:pStyle w:val="ZPpregtevilke"/>
            </w:pPr>
            <w:r w:rsidRPr="00F05F91">
              <w:rPr>
                <w:szCs w:val="16"/>
              </w:rPr>
              <w:t>97,4</w:t>
            </w:r>
          </w:p>
        </w:tc>
        <w:tc>
          <w:tcPr>
            <w:tcW w:w="282" w:type="pct"/>
            <w:vAlign w:val="bottom"/>
          </w:tcPr>
          <w:p w14:paraId="279FBB03" w14:textId="77777777" w:rsidR="00691EA6" w:rsidRPr="00F05F91" w:rsidRDefault="00691EA6" w:rsidP="00AA2B2F">
            <w:pPr>
              <w:pStyle w:val="ZPpregtevilke"/>
            </w:pPr>
            <w:r w:rsidRPr="00F05F91">
              <w:rPr>
                <w:szCs w:val="16"/>
              </w:rPr>
              <w:t>101,9</w:t>
            </w:r>
          </w:p>
        </w:tc>
      </w:tr>
      <w:tr w:rsidR="00691EA6" w:rsidRPr="00F05F91" w14:paraId="0AF0F625" w14:textId="77777777" w:rsidTr="00AA2B2F">
        <w:trPr>
          <w:trHeight w:val="227"/>
        </w:trPr>
        <w:tc>
          <w:tcPr>
            <w:tcW w:w="1050" w:type="pct"/>
            <w:vAlign w:val="bottom"/>
          </w:tcPr>
          <w:p w14:paraId="76221280" w14:textId="77777777" w:rsidR="00691EA6" w:rsidRPr="00F05F91" w:rsidRDefault="00691EA6" w:rsidP="00AA2B2F">
            <w:pPr>
              <w:pStyle w:val="ZPpregtekst"/>
            </w:pPr>
            <w:r w:rsidRPr="00F05F91">
              <w:t>Plemenski prašiči</w:t>
            </w:r>
          </w:p>
        </w:tc>
        <w:tc>
          <w:tcPr>
            <w:tcW w:w="282" w:type="pct"/>
            <w:vAlign w:val="bottom"/>
          </w:tcPr>
          <w:p w14:paraId="142CBCFA" w14:textId="77777777" w:rsidR="00691EA6" w:rsidRPr="00F05F91" w:rsidRDefault="00691EA6" w:rsidP="00AA2B2F">
            <w:pPr>
              <w:pStyle w:val="ZPpregtevilke"/>
            </w:pPr>
            <w:r w:rsidRPr="00F05F91">
              <w:rPr>
                <w:szCs w:val="16"/>
              </w:rPr>
              <w:t>111,4</w:t>
            </w:r>
          </w:p>
        </w:tc>
        <w:tc>
          <w:tcPr>
            <w:tcW w:w="282" w:type="pct"/>
            <w:vAlign w:val="bottom"/>
          </w:tcPr>
          <w:p w14:paraId="135A7BB2" w14:textId="77777777" w:rsidR="00691EA6" w:rsidRPr="00F05F91" w:rsidRDefault="00691EA6" w:rsidP="00AA2B2F">
            <w:pPr>
              <w:pStyle w:val="ZPpregtevilke"/>
            </w:pPr>
            <w:r w:rsidRPr="00F05F91">
              <w:rPr>
                <w:szCs w:val="16"/>
              </w:rPr>
              <w:t>113,4</w:t>
            </w:r>
          </w:p>
        </w:tc>
        <w:tc>
          <w:tcPr>
            <w:tcW w:w="282" w:type="pct"/>
            <w:vAlign w:val="bottom"/>
          </w:tcPr>
          <w:p w14:paraId="114809F9" w14:textId="77777777" w:rsidR="00691EA6" w:rsidRPr="00F05F91" w:rsidRDefault="00691EA6" w:rsidP="00AA2B2F">
            <w:pPr>
              <w:pStyle w:val="ZPpregtevilke"/>
            </w:pPr>
            <w:r w:rsidRPr="00F05F91">
              <w:rPr>
                <w:szCs w:val="16"/>
              </w:rPr>
              <w:t>133,1</w:t>
            </w:r>
          </w:p>
        </w:tc>
        <w:tc>
          <w:tcPr>
            <w:tcW w:w="282" w:type="pct"/>
            <w:vAlign w:val="bottom"/>
          </w:tcPr>
          <w:p w14:paraId="13B352AD" w14:textId="77777777" w:rsidR="00691EA6" w:rsidRPr="00F05F91" w:rsidRDefault="00691EA6" w:rsidP="00AA2B2F">
            <w:pPr>
              <w:pStyle w:val="ZPpregtevilke"/>
            </w:pPr>
            <w:r w:rsidRPr="00F05F91">
              <w:rPr>
                <w:szCs w:val="16"/>
              </w:rPr>
              <w:t>140,6</w:t>
            </w:r>
          </w:p>
        </w:tc>
        <w:tc>
          <w:tcPr>
            <w:tcW w:w="282" w:type="pct"/>
            <w:vAlign w:val="bottom"/>
          </w:tcPr>
          <w:p w14:paraId="617779AF" w14:textId="77777777" w:rsidR="00691EA6" w:rsidRPr="00F05F91" w:rsidRDefault="00691EA6" w:rsidP="00AA2B2F">
            <w:pPr>
              <w:pStyle w:val="ZPpregtevilke"/>
            </w:pPr>
            <w:r w:rsidRPr="00F05F91">
              <w:rPr>
                <w:szCs w:val="16"/>
              </w:rPr>
              <w:t>129,0</w:t>
            </w:r>
          </w:p>
        </w:tc>
        <w:tc>
          <w:tcPr>
            <w:tcW w:w="282" w:type="pct"/>
            <w:vAlign w:val="bottom"/>
          </w:tcPr>
          <w:p w14:paraId="3F840950" w14:textId="77777777" w:rsidR="00691EA6" w:rsidRPr="00F05F91" w:rsidRDefault="00691EA6" w:rsidP="00AA2B2F">
            <w:pPr>
              <w:pStyle w:val="ZPpregtevilke"/>
            </w:pPr>
            <w:r w:rsidRPr="00F05F91">
              <w:rPr>
                <w:szCs w:val="16"/>
              </w:rPr>
              <w:t>119,1</w:t>
            </w:r>
          </w:p>
        </w:tc>
        <w:tc>
          <w:tcPr>
            <w:tcW w:w="282" w:type="pct"/>
            <w:vAlign w:val="bottom"/>
          </w:tcPr>
          <w:p w14:paraId="47661AA1" w14:textId="77777777" w:rsidR="00691EA6" w:rsidRPr="00F05F91" w:rsidRDefault="00691EA6" w:rsidP="00AA2B2F">
            <w:pPr>
              <w:pStyle w:val="ZPpregtevilke"/>
            </w:pPr>
            <w:r w:rsidRPr="00F05F91">
              <w:rPr>
                <w:szCs w:val="16"/>
              </w:rPr>
              <w:t>121,1</w:t>
            </w:r>
          </w:p>
        </w:tc>
        <w:tc>
          <w:tcPr>
            <w:tcW w:w="282" w:type="pct"/>
            <w:vAlign w:val="bottom"/>
          </w:tcPr>
          <w:p w14:paraId="331860CA" w14:textId="77777777" w:rsidR="00691EA6" w:rsidRPr="00F05F91" w:rsidRDefault="00691EA6" w:rsidP="00AA2B2F">
            <w:pPr>
              <w:pStyle w:val="ZPpregtevilke"/>
            </w:pPr>
            <w:r w:rsidRPr="00F05F91">
              <w:rPr>
                <w:szCs w:val="16"/>
              </w:rPr>
              <w:t>131,3</w:t>
            </w:r>
          </w:p>
        </w:tc>
        <w:tc>
          <w:tcPr>
            <w:tcW w:w="282" w:type="pct"/>
            <w:vAlign w:val="bottom"/>
          </w:tcPr>
          <w:p w14:paraId="4945F81A" w14:textId="77777777" w:rsidR="00691EA6" w:rsidRPr="00F05F91" w:rsidRDefault="00691EA6" w:rsidP="00AA2B2F">
            <w:pPr>
              <w:pStyle w:val="ZPpregtevilke"/>
            </w:pPr>
            <w:r w:rsidRPr="00F05F91">
              <w:rPr>
                <w:szCs w:val="16"/>
              </w:rPr>
              <w:t>140,7</w:t>
            </w:r>
          </w:p>
        </w:tc>
        <w:tc>
          <w:tcPr>
            <w:tcW w:w="282" w:type="pct"/>
            <w:vAlign w:val="bottom"/>
          </w:tcPr>
          <w:p w14:paraId="1C4BEBAB" w14:textId="77777777" w:rsidR="00691EA6" w:rsidRPr="00F05F91" w:rsidRDefault="00691EA6" w:rsidP="00AA2B2F">
            <w:pPr>
              <w:pStyle w:val="ZPpregtevilke"/>
            </w:pPr>
            <w:r w:rsidRPr="00F05F91">
              <w:rPr>
                <w:szCs w:val="16"/>
              </w:rPr>
              <w:t>149,5</w:t>
            </w:r>
          </w:p>
        </w:tc>
        <w:tc>
          <w:tcPr>
            <w:tcW w:w="282" w:type="pct"/>
            <w:vAlign w:val="bottom"/>
          </w:tcPr>
          <w:p w14:paraId="279CBA04" w14:textId="77777777" w:rsidR="00691EA6" w:rsidRPr="00F05F91" w:rsidRDefault="00691EA6" w:rsidP="00AA2B2F">
            <w:pPr>
              <w:pStyle w:val="ZPpregtevilke"/>
            </w:pPr>
            <w:r w:rsidRPr="00F05F91">
              <w:rPr>
                <w:szCs w:val="16"/>
              </w:rPr>
              <w:t>149,9</w:t>
            </w:r>
          </w:p>
        </w:tc>
        <w:tc>
          <w:tcPr>
            <w:tcW w:w="282" w:type="pct"/>
            <w:vAlign w:val="bottom"/>
          </w:tcPr>
          <w:p w14:paraId="4298FC73" w14:textId="77777777" w:rsidR="00691EA6" w:rsidRPr="00F05F91" w:rsidRDefault="00691EA6" w:rsidP="00AA2B2F">
            <w:pPr>
              <w:pStyle w:val="ZPpregtevilke"/>
            </w:pPr>
            <w:r w:rsidRPr="00F05F91">
              <w:rPr>
                <w:szCs w:val="16"/>
              </w:rPr>
              <w:t>150,9</w:t>
            </w:r>
          </w:p>
        </w:tc>
        <w:tc>
          <w:tcPr>
            <w:tcW w:w="282" w:type="pct"/>
            <w:vAlign w:val="bottom"/>
          </w:tcPr>
          <w:p w14:paraId="0219AF2F" w14:textId="77777777" w:rsidR="00691EA6" w:rsidRPr="00F05F91" w:rsidRDefault="00691EA6" w:rsidP="00AA2B2F">
            <w:pPr>
              <w:pStyle w:val="ZPpregtevilke"/>
            </w:pPr>
            <w:r w:rsidRPr="00F05F91">
              <w:rPr>
                <w:szCs w:val="16"/>
              </w:rPr>
              <w:t>140,7</w:t>
            </w:r>
          </w:p>
        </w:tc>
        <w:tc>
          <w:tcPr>
            <w:tcW w:w="282" w:type="pct"/>
            <w:vAlign w:val="bottom"/>
          </w:tcPr>
          <w:p w14:paraId="2E6244AA" w14:textId="77777777" w:rsidR="00691EA6" w:rsidRPr="00F05F91" w:rsidRDefault="00691EA6" w:rsidP="00AA2B2F">
            <w:pPr>
              <w:pStyle w:val="ZPpregtevilke"/>
            </w:pPr>
            <w:r w:rsidRPr="00F05F91">
              <w:rPr>
                <w:szCs w:val="16"/>
              </w:rPr>
              <w:t>93,2</w:t>
            </w:r>
          </w:p>
        </w:tc>
      </w:tr>
      <w:tr w:rsidR="00691EA6" w:rsidRPr="00F05F91" w14:paraId="615A9AC7" w14:textId="77777777" w:rsidTr="00AA2B2F">
        <w:trPr>
          <w:trHeight w:val="227"/>
        </w:trPr>
        <w:tc>
          <w:tcPr>
            <w:tcW w:w="1050" w:type="pct"/>
            <w:tcBorders>
              <w:bottom w:val="single" w:sz="12" w:space="0" w:color="008000"/>
            </w:tcBorders>
            <w:vAlign w:val="bottom"/>
          </w:tcPr>
          <w:p w14:paraId="591F9F63" w14:textId="77777777" w:rsidR="00691EA6" w:rsidRPr="00F05F91" w:rsidRDefault="00691EA6" w:rsidP="00AA2B2F">
            <w:pPr>
              <w:pStyle w:val="ZPpregtekst"/>
            </w:pPr>
            <w:r w:rsidRPr="00F05F91">
              <w:t>Mladi pitani merjasci</w:t>
            </w:r>
          </w:p>
        </w:tc>
        <w:tc>
          <w:tcPr>
            <w:tcW w:w="282" w:type="pct"/>
            <w:tcBorders>
              <w:bottom w:val="single" w:sz="12" w:space="0" w:color="008000"/>
            </w:tcBorders>
            <w:vAlign w:val="bottom"/>
          </w:tcPr>
          <w:p w14:paraId="2D3290C7" w14:textId="77777777" w:rsidR="00691EA6" w:rsidRPr="00F05F91" w:rsidRDefault="00691EA6" w:rsidP="00AA2B2F">
            <w:pPr>
              <w:pStyle w:val="ZPpregtevilke"/>
            </w:pPr>
            <w:r w:rsidRPr="00F05F91">
              <w:rPr>
                <w:szCs w:val="16"/>
              </w:rPr>
              <w:t>72,3</w:t>
            </w:r>
          </w:p>
        </w:tc>
        <w:tc>
          <w:tcPr>
            <w:tcW w:w="282" w:type="pct"/>
            <w:tcBorders>
              <w:bottom w:val="single" w:sz="12" w:space="0" w:color="008000"/>
            </w:tcBorders>
            <w:vAlign w:val="bottom"/>
          </w:tcPr>
          <w:p w14:paraId="07E8E6C8" w14:textId="77777777" w:rsidR="00691EA6" w:rsidRPr="00F05F91" w:rsidRDefault="00691EA6" w:rsidP="00AA2B2F">
            <w:pPr>
              <w:pStyle w:val="ZPpregtevilke"/>
            </w:pPr>
            <w:r w:rsidRPr="00F05F91">
              <w:rPr>
                <w:szCs w:val="16"/>
              </w:rPr>
              <w:t>72,5</w:t>
            </w:r>
          </w:p>
        </w:tc>
        <w:tc>
          <w:tcPr>
            <w:tcW w:w="282" w:type="pct"/>
            <w:tcBorders>
              <w:bottom w:val="single" w:sz="12" w:space="0" w:color="008000"/>
            </w:tcBorders>
            <w:vAlign w:val="bottom"/>
          </w:tcPr>
          <w:p w14:paraId="0CEA3AE2" w14:textId="77777777" w:rsidR="00691EA6" w:rsidRPr="00F05F91" w:rsidRDefault="00691EA6" w:rsidP="00AA2B2F">
            <w:pPr>
              <w:pStyle w:val="ZPpregtevilke"/>
            </w:pPr>
            <w:r w:rsidRPr="00F05F91">
              <w:rPr>
                <w:szCs w:val="16"/>
              </w:rPr>
              <w:t>71,5</w:t>
            </w:r>
          </w:p>
        </w:tc>
        <w:tc>
          <w:tcPr>
            <w:tcW w:w="282" w:type="pct"/>
            <w:tcBorders>
              <w:bottom w:val="single" w:sz="12" w:space="0" w:color="008000"/>
            </w:tcBorders>
            <w:vAlign w:val="bottom"/>
          </w:tcPr>
          <w:p w14:paraId="10E1BABC" w14:textId="77777777" w:rsidR="00691EA6" w:rsidRPr="00F05F91" w:rsidRDefault="00691EA6" w:rsidP="00AA2B2F">
            <w:pPr>
              <w:pStyle w:val="ZPpregtevilke"/>
            </w:pPr>
            <w:r w:rsidRPr="00F05F91">
              <w:rPr>
                <w:szCs w:val="16"/>
              </w:rPr>
              <w:t>71,6</w:t>
            </w:r>
          </w:p>
        </w:tc>
        <w:tc>
          <w:tcPr>
            <w:tcW w:w="282" w:type="pct"/>
            <w:tcBorders>
              <w:bottom w:val="single" w:sz="12" w:space="0" w:color="008000"/>
            </w:tcBorders>
            <w:vAlign w:val="bottom"/>
          </w:tcPr>
          <w:p w14:paraId="3EC56E7A" w14:textId="77777777" w:rsidR="00691EA6" w:rsidRPr="00F05F91" w:rsidRDefault="00691EA6" w:rsidP="00AA2B2F">
            <w:pPr>
              <w:pStyle w:val="ZPpregtevilke"/>
            </w:pPr>
            <w:r w:rsidRPr="00F05F91">
              <w:rPr>
                <w:szCs w:val="16"/>
              </w:rPr>
              <w:t>71,6</w:t>
            </w:r>
          </w:p>
        </w:tc>
        <w:tc>
          <w:tcPr>
            <w:tcW w:w="282" w:type="pct"/>
            <w:tcBorders>
              <w:bottom w:val="single" w:sz="12" w:space="0" w:color="008000"/>
            </w:tcBorders>
            <w:vAlign w:val="bottom"/>
          </w:tcPr>
          <w:p w14:paraId="372C104B" w14:textId="77777777" w:rsidR="00691EA6" w:rsidRPr="00F05F91" w:rsidRDefault="00691EA6" w:rsidP="00AA2B2F">
            <w:pPr>
              <w:pStyle w:val="ZPpregtevilke"/>
            </w:pPr>
            <w:r w:rsidRPr="00F05F91">
              <w:rPr>
                <w:szCs w:val="16"/>
              </w:rPr>
              <w:t>71,1</w:t>
            </w:r>
          </w:p>
        </w:tc>
        <w:tc>
          <w:tcPr>
            <w:tcW w:w="282" w:type="pct"/>
            <w:tcBorders>
              <w:bottom w:val="single" w:sz="12" w:space="0" w:color="008000"/>
            </w:tcBorders>
            <w:vAlign w:val="bottom"/>
          </w:tcPr>
          <w:p w14:paraId="3079DC26" w14:textId="77777777" w:rsidR="00691EA6" w:rsidRPr="00F05F91" w:rsidRDefault="00691EA6" w:rsidP="00AA2B2F">
            <w:pPr>
              <w:pStyle w:val="ZPpregtevilke"/>
            </w:pPr>
            <w:r w:rsidRPr="00F05F91">
              <w:rPr>
                <w:szCs w:val="16"/>
              </w:rPr>
              <w:t>71,8</w:t>
            </w:r>
          </w:p>
        </w:tc>
        <w:tc>
          <w:tcPr>
            <w:tcW w:w="282" w:type="pct"/>
            <w:tcBorders>
              <w:bottom w:val="single" w:sz="12" w:space="0" w:color="008000"/>
            </w:tcBorders>
            <w:vAlign w:val="bottom"/>
          </w:tcPr>
          <w:p w14:paraId="4DFF5B8C" w14:textId="77777777" w:rsidR="00691EA6" w:rsidRPr="00F05F91" w:rsidRDefault="00691EA6" w:rsidP="00AA2B2F">
            <w:pPr>
              <w:pStyle w:val="ZPpregtevilke"/>
            </w:pPr>
            <w:r w:rsidRPr="00F05F91">
              <w:rPr>
                <w:szCs w:val="16"/>
              </w:rPr>
              <w:t>70,9</w:t>
            </w:r>
          </w:p>
        </w:tc>
        <w:tc>
          <w:tcPr>
            <w:tcW w:w="282" w:type="pct"/>
            <w:tcBorders>
              <w:bottom w:val="single" w:sz="12" w:space="0" w:color="008000"/>
            </w:tcBorders>
            <w:vAlign w:val="bottom"/>
          </w:tcPr>
          <w:p w14:paraId="5867D71C" w14:textId="77777777" w:rsidR="00691EA6" w:rsidRPr="00F05F91" w:rsidRDefault="00691EA6" w:rsidP="00AA2B2F">
            <w:pPr>
              <w:pStyle w:val="ZPpregtevilke"/>
            </w:pPr>
            <w:r w:rsidRPr="00F05F91">
              <w:rPr>
                <w:szCs w:val="16"/>
              </w:rPr>
              <w:t>71,0</w:t>
            </w:r>
          </w:p>
        </w:tc>
        <w:tc>
          <w:tcPr>
            <w:tcW w:w="282" w:type="pct"/>
            <w:tcBorders>
              <w:bottom w:val="single" w:sz="12" w:space="0" w:color="008000"/>
            </w:tcBorders>
            <w:vAlign w:val="bottom"/>
          </w:tcPr>
          <w:p w14:paraId="22B4316E" w14:textId="77777777" w:rsidR="00691EA6" w:rsidRPr="00F05F91" w:rsidRDefault="00691EA6" w:rsidP="00AA2B2F">
            <w:pPr>
              <w:pStyle w:val="ZPpregtevilke"/>
            </w:pPr>
            <w:r w:rsidRPr="00F05F91">
              <w:rPr>
                <w:szCs w:val="16"/>
              </w:rPr>
              <w:t>70,4</w:t>
            </w:r>
          </w:p>
        </w:tc>
        <w:tc>
          <w:tcPr>
            <w:tcW w:w="282" w:type="pct"/>
            <w:tcBorders>
              <w:bottom w:val="single" w:sz="12" w:space="0" w:color="008000"/>
            </w:tcBorders>
            <w:vAlign w:val="bottom"/>
          </w:tcPr>
          <w:p w14:paraId="75D8FDC8" w14:textId="77777777" w:rsidR="00691EA6" w:rsidRPr="00F05F91" w:rsidRDefault="00691EA6" w:rsidP="00AA2B2F">
            <w:pPr>
              <w:pStyle w:val="ZPpregtevilke"/>
            </w:pPr>
            <w:r w:rsidRPr="00F05F91">
              <w:rPr>
                <w:szCs w:val="16"/>
              </w:rPr>
              <w:t>69,7</w:t>
            </w:r>
          </w:p>
        </w:tc>
        <w:tc>
          <w:tcPr>
            <w:tcW w:w="282" w:type="pct"/>
            <w:tcBorders>
              <w:bottom w:val="single" w:sz="12" w:space="0" w:color="008000"/>
            </w:tcBorders>
            <w:vAlign w:val="bottom"/>
          </w:tcPr>
          <w:p w14:paraId="208CE409" w14:textId="77777777" w:rsidR="00691EA6" w:rsidRPr="00F05F91" w:rsidRDefault="00691EA6" w:rsidP="00AA2B2F">
            <w:pPr>
              <w:pStyle w:val="ZPpregtevilke"/>
            </w:pPr>
            <w:r w:rsidRPr="00F05F91">
              <w:rPr>
                <w:szCs w:val="16"/>
              </w:rPr>
              <w:t>70,7</w:t>
            </w:r>
          </w:p>
        </w:tc>
        <w:tc>
          <w:tcPr>
            <w:tcW w:w="282" w:type="pct"/>
            <w:tcBorders>
              <w:bottom w:val="single" w:sz="12" w:space="0" w:color="008000"/>
            </w:tcBorders>
            <w:vAlign w:val="bottom"/>
          </w:tcPr>
          <w:p w14:paraId="5814E2D8" w14:textId="77777777" w:rsidR="00691EA6" w:rsidRPr="00F05F91" w:rsidRDefault="00691EA6" w:rsidP="00AA2B2F">
            <w:pPr>
              <w:pStyle w:val="ZPpregtevilke"/>
            </w:pPr>
            <w:r w:rsidRPr="00F05F91">
              <w:rPr>
                <w:szCs w:val="16"/>
              </w:rPr>
              <w:t>71,3</w:t>
            </w:r>
          </w:p>
        </w:tc>
        <w:tc>
          <w:tcPr>
            <w:tcW w:w="282" w:type="pct"/>
            <w:tcBorders>
              <w:bottom w:val="single" w:sz="12" w:space="0" w:color="008000"/>
            </w:tcBorders>
            <w:vAlign w:val="bottom"/>
          </w:tcPr>
          <w:p w14:paraId="344F4D70" w14:textId="77777777" w:rsidR="00691EA6" w:rsidRPr="00F05F91" w:rsidRDefault="00691EA6" w:rsidP="00AA2B2F">
            <w:pPr>
              <w:pStyle w:val="ZPpregtevilke"/>
            </w:pPr>
            <w:r w:rsidRPr="00F05F91">
              <w:rPr>
                <w:szCs w:val="16"/>
              </w:rPr>
              <w:t>100,8</w:t>
            </w:r>
          </w:p>
        </w:tc>
      </w:tr>
    </w:tbl>
    <w:p w14:paraId="6BF09D01" w14:textId="77777777" w:rsidR="00691EA6" w:rsidRPr="00F05F91" w:rsidRDefault="00691EA6" w:rsidP="00691EA6">
      <w:pPr>
        <w:pStyle w:val="ZPpodnapis"/>
      </w:pPr>
      <w:r w:rsidRPr="00F05F91">
        <w:t>Vir: SURS</w:t>
      </w:r>
    </w:p>
    <w:p w14:paraId="33FB275D" w14:textId="77777777" w:rsidR="00401BCF" w:rsidRPr="00893E39" w:rsidRDefault="00401BCF" w:rsidP="00401BCF">
      <w:pPr>
        <w:pStyle w:val="ZPtekst"/>
        <w:rPr>
          <w:color w:val="4F81BD" w:themeColor="accent1"/>
        </w:rPr>
      </w:pPr>
    </w:p>
    <w:p w14:paraId="4521E783" w14:textId="77777777" w:rsidR="00401BCF" w:rsidRPr="00893E39" w:rsidRDefault="00401BCF" w:rsidP="00401BCF">
      <w:pPr>
        <w:pStyle w:val="ZPtekst"/>
        <w:rPr>
          <w:color w:val="4F81BD" w:themeColor="accent1"/>
        </w:rPr>
      </w:pPr>
    </w:p>
    <w:p w14:paraId="40BB666E"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061B7787" w14:textId="77777777" w:rsidR="00691EA6" w:rsidRPr="00101BBD" w:rsidRDefault="00691EA6" w:rsidP="00691EA6">
      <w:pPr>
        <w:pStyle w:val="Naslov3"/>
        <w:numPr>
          <w:ilvl w:val="2"/>
          <w:numId w:val="16"/>
        </w:numPr>
        <w:ind w:left="850" w:hanging="850"/>
      </w:pPr>
      <w:bookmarkStart w:id="812" w:name="_Toc95189901"/>
      <w:bookmarkStart w:id="813" w:name="_Toc95190477"/>
      <w:bookmarkStart w:id="814" w:name="_Toc95210403"/>
      <w:bookmarkStart w:id="815" w:name="_Toc95277263"/>
      <w:bookmarkStart w:id="816" w:name="_Toc110257121"/>
      <w:bookmarkStart w:id="817" w:name="_Toc147891409"/>
      <w:bookmarkStart w:id="818" w:name="_Toc171749045"/>
      <w:bookmarkStart w:id="819" w:name="_Toc200179483"/>
      <w:bookmarkStart w:id="820" w:name="_Toc293061441"/>
      <w:bookmarkStart w:id="821" w:name="_Toc326750705"/>
      <w:bookmarkStart w:id="822" w:name="_Toc328047362"/>
      <w:bookmarkStart w:id="823" w:name="_Toc359409517"/>
      <w:bookmarkStart w:id="824" w:name="_Toc420498305"/>
      <w:bookmarkStart w:id="825" w:name="_Toc428530098"/>
      <w:bookmarkStart w:id="826" w:name="_Toc458751225"/>
      <w:bookmarkStart w:id="827" w:name="_Toc479332608"/>
      <w:bookmarkStart w:id="828" w:name="_Toc513809718"/>
      <w:bookmarkStart w:id="829" w:name="_Toc10785825"/>
      <w:bookmarkStart w:id="830" w:name="_Toc49438963"/>
      <w:bookmarkEnd w:id="811"/>
      <w:r w:rsidRPr="00101BBD">
        <w:lastRenderedPageBreak/>
        <w:t>Cene prašičev</w:t>
      </w:r>
      <w:bookmarkEnd w:id="812"/>
      <w:bookmarkEnd w:id="813"/>
      <w:bookmarkEnd w:id="814"/>
      <w:bookmarkEnd w:id="815"/>
      <w:bookmarkEnd w:id="816"/>
      <w:bookmarkEnd w:id="817"/>
      <w:r w:rsidRPr="00101BBD">
        <w:t xml:space="preserve"> (EUR/t)</w:t>
      </w:r>
      <w:bookmarkEnd w:id="818"/>
      <w:bookmarkEnd w:id="819"/>
      <w:bookmarkEnd w:id="820"/>
      <w:bookmarkEnd w:id="821"/>
      <w:bookmarkEnd w:id="822"/>
      <w:bookmarkEnd w:id="823"/>
      <w:bookmarkEnd w:id="824"/>
      <w:bookmarkEnd w:id="825"/>
      <w:bookmarkEnd w:id="826"/>
      <w:bookmarkEnd w:id="827"/>
      <w:bookmarkEnd w:id="828"/>
      <w:bookmarkEnd w:id="829"/>
      <w:bookmarkEnd w:id="830"/>
    </w:p>
    <w:tbl>
      <w:tblPr>
        <w:tblW w:w="4999" w:type="pct"/>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188"/>
        <w:gridCol w:w="772"/>
        <w:gridCol w:w="772"/>
        <w:gridCol w:w="773"/>
        <w:gridCol w:w="773"/>
        <w:gridCol w:w="773"/>
        <w:gridCol w:w="773"/>
        <w:gridCol w:w="773"/>
        <w:gridCol w:w="773"/>
        <w:gridCol w:w="773"/>
        <w:gridCol w:w="773"/>
        <w:gridCol w:w="773"/>
        <w:gridCol w:w="770"/>
        <w:gridCol w:w="770"/>
        <w:gridCol w:w="770"/>
      </w:tblGrid>
      <w:tr w:rsidR="00691EA6" w:rsidRPr="00101BBD" w14:paraId="58CF6ECE" w14:textId="77777777" w:rsidTr="00AA2B2F">
        <w:trPr>
          <w:trHeight w:val="227"/>
        </w:trPr>
        <w:tc>
          <w:tcPr>
            <w:tcW w:w="1139" w:type="pct"/>
            <w:tcBorders>
              <w:top w:val="single" w:sz="12" w:space="0" w:color="008000"/>
              <w:bottom w:val="single" w:sz="6" w:space="0" w:color="008000"/>
            </w:tcBorders>
            <w:vAlign w:val="bottom"/>
          </w:tcPr>
          <w:p w14:paraId="66C53369" w14:textId="77777777" w:rsidR="00691EA6" w:rsidRPr="00101BBD" w:rsidRDefault="00691EA6" w:rsidP="00AA2B2F">
            <w:pPr>
              <w:pStyle w:val="ZPpregglava"/>
            </w:pPr>
          </w:p>
        </w:tc>
        <w:tc>
          <w:tcPr>
            <w:tcW w:w="276" w:type="pct"/>
            <w:tcBorders>
              <w:top w:val="single" w:sz="12" w:space="0" w:color="008000"/>
              <w:bottom w:val="single" w:sz="6" w:space="0" w:color="008000"/>
            </w:tcBorders>
            <w:vAlign w:val="center"/>
          </w:tcPr>
          <w:p w14:paraId="36521F6A" w14:textId="77777777" w:rsidR="00691EA6" w:rsidRPr="00101BBD" w:rsidRDefault="00691EA6" w:rsidP="00AA2B2F">
            <w:pPr>
              <w:pStyle w:val="ZPpregglava"/>
              <w:rPr>
                <w:bCs/>
              </w:rPr>
            </w:pPr>
            <w:r w:rsidRPr="00101BBD">
              <w:rPr>
                <w:rFonts w:ascii="Arial CE" w:hAnsi="Arial CE" w:cs="Arial CE"/>
                <w:bCs/>
                <w:szCs w:val="16"/>
              </w:rPr>
              <w:t>2007</w:t>
            </w:r>
          </w:p>
        </w:tc>
        <w:tc>
          <w:tcPr>
            <w:tcW w:w="276" w:type="pct"/>
            <w:tcBorders>
              <w:top w:val="single" w:sz="12" w:space="0" w:color="008000"/>
              <w:bottom w:val="single" w:sz="6" w:space="0" w:color="008000"/>
            </w:tcBorders>
            <w:vAlign w:val="center"/>
          </w:tcPr>
          <w:p w14:paraId="078BFF0D" w14:textId="77777777" w:rsidR="00691EA6" w:rsidRPr="00101BBD" w:rsidRDefault="00691EA6" w:rsidP="00AA2B2F">
            <w:pPr>
              <w:pStyle w:val="ZPpregglava"/>
              <w:rPr>
                <w:bCs/>
              </w:rPr>
            </w:pPr>
            <w:r w:rsidRPr="00101BBD">
              <w:rPr>
                <w:rFonts w:ascii="Arial CE" w:hAnsi="Arial CE" w:cs="Arial CE"/>
                <w:bCs/>
                <w:szCs w:val="16"/>
              </w:rPr>
              <w:t>2008</w:t>
            </w:r>
          </w:p>
        </w:tc>
        <w:tc>
          <w:tcPr>
            <w:tcW w:w="276" w:type="pct"/>
            <w:tcBorders>
              <w:top w:val="single" w:sz="12" w:space="0" w:color="008000"/>
              <w:bottom w:val="single" w:sz="6" w:space="0" w:color="008000"/>
            </w:tcBorders>
            <w:vAlign w:val="center"/>
          </w:tcPr>
          <w:p w14:paraId="20C44B86" w14:textId="77777777" w:rsidR="00691EA6" w:rsidRPr="00101BBD" w:rsidRDefault="00691EA6" w:rsidP="00AA2B2F">
            <w:pPr>
              <w:pStyle w:val="ZPpregglava"/>
              <w:rPr>
                <w:bCs/>
              </w:rPr>
            </w:pPr>
            <w:r w:rsidRPr="00101BBD">
              <w:rPr>
                <w:rFonts w:ascii="Arial CE" w:hAnsi="Arial CE" w:cs="Arial CE"/>
                <w:bCs/>
                <w:szCs w:val="16"/>
              </w:rPr>
              <w:t>2009</w:t>
            </w:r>
          </w:p>
        </w:tc>
        <w:tc>
          <w:tcPr>
            <w:tcW w:w="276" w:type="pct"/>
            <w:tcBorders>
              <w:top w:val="single" w:sz="12" w:space="0" w:color="008000"/>
              <w:bottom w:val="single" w:sz="6" w:space="0" w:color="008000"/>
            </w:tcBorders>
            <w:vAlign w:val="center"/>
          </w:tcPr>
          <w:p w14:paraId="25921731" w14:textId="77777777" w:rsidR="00691EA6" w:rsidRPr="00101BBD" w:rsidRDefault="00691EA6" w:rsidP="00AA2B2F">
            <w:pPr>
              <w:pStyle w:val="ZPpregglava"/>
              <w:rPr>
                <w:bCs/>
              </w:rPr>
            </w:pPr>
            <w:r w:rsidRPr="00101BBD">
              <w:rPr>
                <w:rFonts w:ascii="Arial CE" w:hAnsi="Arial CE" w:cs="Arial CE"/>
                <w:bCs/>
                <w:szCs w:val="16"/>
              </w:rPr>
              <w:t>2010</w:t>
            </w:r>
          </w:p>
        </w:tc>
        <w:tc>
          <w:tcPr>
            <w:tcW w:w="276" w:type="pct"/>
            <w:tcBorders>
              <w:top w:val="single" w:sz="12" w:space="0" w:color="008000"/>
              <w:bottom w:val="single" w:sz="6" w:space="0" w:color="008000"/>
            </w:tcBorders>
            <w:vAlign w:val="center"/>
          </w:tcPr>
          <w:p w14:paraId="70907F86" w14:textId="77777777" w:rsidR="00691EA6" w:rsidRPr="00101BBD" w:rsidRDefault="00691EA6" w:rsidP="00AA2B2F">
            <w:pPr>
              <w:pStyle w:val="ZPpregglava"/>
              <w:rPr>
                <w:bCs/>
              </w:rPr>
            </w:pPr>
            <w:r w:rsidRPr="00101BBD">
              <w:rPr>
                <w:rFonts w:ascii="Arial CE" w:hAnsi="Arial CE" w:cs="Arial CE"/>
                <w:bCs/>
                <w:szCs w:val="16"/>
              </w:rPr>
              <w:t>2011</w:t>
            </w:r>
          </w:p>
        </w:tc>
        <w:tc>
          <w:tcPr>
            <w:tcW w:w="276" w:type="pct"/>
            <w:tcBorders>
              <w:top w:val="single" w:sz="12" w:space="0" w:color="008000"/>
              <w:bottom w:val="single" w:sz="6" w:space="0" w:color="008000"/>
            </w:tcBorders>
            <w:vAlign w:val="center"/>
          </w:tcPr>
          <w:p w14:paraId="727937E1" w14:textId="77777777" w:rsidR="00691EA6" w:rsidRPr="00101BBD" w:rsidRDefault="00691EA6" w:rsidP="00AA2B2F">
            <w:pPr>
              <w:pStyle w:val="ZPpregglava"/>
              <w:rPr>
                <w:bCs/>
              </w:rPr>
            </w:pPr>
            <w:r w:rsidRPr="00101BBD">
              <w:rPr>
                <w:rFonts w:ascii="Arial CE" w:hAnsi="Arial CE" w:cs="Arial CE"/>
                <w:bCs/>
                <w:szCs w:val="16"/>
              </w:rPr>
              <w:t>2012</w:t>
            </w:r>
          </w:p>
        </w:tc>
        <w:tc>
          <w:tcPr>
            <w:tcW w:w="276" w:type="pct"/>
            <w:tcBorders>
              <w:top w:val="single" w:sz="12" w:space="0" w:color="008000"/>
              <w:bottom w:val="single" w:sz="6" w:space="0" w:color="008000"/>
            </w:tcBorders>
            <w:vAlign w:val="center"/>
          </w:tcPr>
          <w:p w14:paraId="2F61AADA" w14:textId="77777777" w:rsidR="00691EA6" w:rsidRPr="00101BBD" w:rsidRDefault="00691EA6" w:rsidP="00AA2B2F">
            <w:pPr>
              <w:pStyle w:val="ZPpregglava"/>
              <w:rPr>
                <w:bCs/>
              </w:rPr>
            </w:pPr>
            <w:r w:rsidRPr="00101BBD">
              <w:rPr>
                <w:rFonts w:ascii="Arial CE" w:hAnsi="Arial CE" w:cs="Arial CE"/>
                <w:bCs/>
                <w:szCs w:val="16"/>
              </w:rPr>
              <w:t>2013</w:t>
            </w:r>
          </w:p>
        </w:tc>
        <w:tc>
          <w:tcPr>
            <w:tcW w:w="276" w:type="pct"/>
            <w:tcBorders>
              <w:top w:val="single" w:sz="12" w:space="0" w:color="008000"/>
              <w:bottom w:val="single" w:sz="6" w:space="0" w:color="008000"/>
            </w:tcBorders>
            <w:vAlign w:val="center"/>
          </w:tcPr>
          <w:p w14:paraId="50E42744" w14:textId="77777777" w:rsidR="00691EA6" w:rsidRPr="00101BBD" w:rsidRDefault="00691EA6" w:rsidP="00AA2B2F">
            <w:pPr>
              <w:pStyle w:val="ZPpregglava"/>
              <w:rPr>
                <w:bCs/>
              </w:rPr>
            </w:pPr>
            <w:r w:rsidRPr="00101BBD">
              <w:rPr>
                <w:rFonts w:ascii="Arial CE" w:hAnsi="Arial CE" w:cs="Arial CE"/>
                <w:bCs/>
                <w:szCs w:val="16"/>
              </w:rPr>
              <w:t>2014</w:t>
            </w:r>
          </w:p>
        </w:tc>
        <w:tc>
          <w:tcPr>
            <w:tcW w:w="276" w:type="pct"/>
            <w:tcBorders>
              <w:top w:val="single" w:sz="12" w:space="0" w:color="008000"/>
              <w:bottom w:val="single" w:sz="6" w:space="0" w:color="008000"/>
            </w:tcBorders>
            <w:vAlign w:val="center"/>
          </w:tcPr>
          <w:p w14:paraId="5BC32CC6" w14:textId="77777777" w:rsidR="00691EA6" w:rsidRPr="00101BBD" w:rsidRDefault="00691EA6" w:rsidP="00AA2B2F">
            <w:pPr>
              <w:pStyle w:val="ZPpregglava"/>
              <w:rPr>
                <w:bCs/>
              </w:rPr>
            </w:pPr>
            <w:r w:rsidRPr="00101BBD">
              <w:rPr>
                <w:rFonts w:ascii="Arial CE" w:hAnsi="Arial CE" w:cs="Arial CE"/>
                <w:bCs/>
                <w:szCs w:val="16"/>
              </w:rPr>
              <w:t>2015</w:t>
            </w:r>
          </w:p>
        </w:tc>
        <w:tc>
          <w:tcPr>
            <w:tcW w:w="276" w:type="pct"/>
            <w:tcBorders>
              <w:top w:val="single" w:sz="12" w:space="0" w:color="008000"/>
              <w:bottom w:val="single" w:sz="6" w:space="0" w:color="008000"/>
            </w:tcBorders>
            <w:vAlign w:val="center"/>
          </w:tcPr>
          <w:p w14:paraId="6999964C" w14:textId="77777777" w:rsidR="00691EA6" w:rsidRPr="00101BBD" w:rsidRDefault="00691EA6" w:rsidP="00AA2B2F">
            <w:pPr>
              <w:pStyle w:val="ZPpregglava"/>
              <w:rPr>
                <w:bCs/>
              </w:rPr>
            </w:pPr>
            <w:r w:rsidRPr="00101BBD">
              <w:rPr>
                <w:rFonts w:ascii="Arial CE" w:hAnsi="Arial CE" w:cs="Arial CE"/>
                <w:bCs/>
                <w:szCs w:val="16"/>
              </w:rPr>
              <w:t>2016</w:t>
            </w:r>
          </w:p>
        </w:tc>
        <w:tc>
          <w:tcPr>
            <w:tcW w:w="276" w:type="pct"/>
            <w:tcBorders>
              <w:top w:val="single" w:sz="12" w:space="0" w:color="008000"/>
              <w:bottom w:val="single" w:sz="6" w:space="0" w:color="008000"/>
            </w:tcBorders>
            <w:vAlign w:val="center"/>
          </w:tcPr>
          <w:p w14:paraId="4427D0CE" w14:textId="77777777" w:rsidR="00691EA6" w:rsidRPr="00101BBD" w:rsidRDefault="00691EA6" w:rsidP="00AA2B2F">
            <w:pPr>
              <w:pStyle w:val="ZPpregglava"/>
              <w:rPr>
                <w:bCs/>
              </w:rPr>
            </w:pPr>
            <w:r w:rsidRPr="00101BBD">
              <w:rPr>
                <w:rFonts w:ascii="Arial CE" w:hAnsi="Arial CE" w:cs="Arial CE"/>
                <w:bCs/>
                <w:szCs w:val="16"/>
              </w:rPr>
              <w:t>2017</w:t>
            </w:r>
          </w:p>
        </w:tc>
        <w:tc>
          <w:tcPr>
            <w:tcW w:w="275" w:type="pct"/>
            <w:tcBorders>
              <w:top w:val="single" w:sz="12" w:space="0" w:color="008000"/>
              <w:bottom w:val="single" w:sz="6" w:space="0" w:color="008000"/>
            </w:tcBorders>
            <w:vAlign w:val="center"/>
          </w:tcPr>
          <w:p w14:paraId="46823797" w14:textId="77777777" w:rsidR="00691EA6" w:rsidRPr="00101BBD" w:rsidRDefault="00691EA6" w:rsidP="00AA2B2F">
            <w:pPr>
              <w:pStyle w:val="ZPpregglava"/>
              <w:rPr>
                <w:bCs/>
              </w:rPr>
            </w:pPr>
            <w:r w:rsidRPr="00101BBD">
              <w:rPr>
                <w:rFonts w:ascii="Arial CE" w:hAnsi="Arial CE" w:cs="Arial CE"/>
                <w:bCs/>
                <w:szCs w:val="16"/>
              </w:rPr>
              <w:t>2018</w:t>
            </w:r>
          </w:p>
        </w:tc>
        <w:tc>
          <w:tcPr>
            <w:tcW w:w="275" w:type="pct"/>
            <w:tcBorders>
              <w:top w:val="single" w:sz="12" w:space="0" w:color="008000"/>
              <w:bottom w:val="single" w:sz="6" w:space="0" w:color="008000"/>
            </w:tcBorders>
            <w:vAlign w:val="center"/>
          </w:tcPr>
          <w:p w14:paraId="0C9B8402" w14:textId="77777777" w:rsidR="00691EA6" w:rsidRPr="00101BBD" w:rsidRDefault="00691EA6" w:rsidP="00AA2B2F">
            <w:pPr>
              <w:pStyle w:val="ZPpregglava"/>
              <w:rPr>
                <w:bCs/>
              </w:rPr>
            </w:pPr>
            <w:r w:rsidRPr="00101BBD">
              <w:rPr>
                <w:rFonts w:ascii="Arial CE" w:hAnsi="Arial CE" w:cs="Arial CE"/>
                <w:bCs/>
                <w:szCs w:val="16"/>
              </w:rPr>
              <w:t>2019</w:t>
            </w:r>
          </w:p>
        </w:tc>
        <w:tc>
          <w:tcPr>
            <w:tcW w:w="275" w:type="pct"/>
            <w:tcBorders>
              <w:top w:val="single" w:sz="12" w:space="0" w:color="008000"/>
              <w:bottom w:val="single" w:sz="6" w:space="0" w:color="008000"/>
            </w:tcBorders>
            <w:vAlign w:val="bottom"/>
          </w:tcPr>
          <w:p w14:paraId="452406A2" w14:textId="77777777" w:rsidR="00691EA6" w:rsidRPr="00101BBD" w:rsidRDefault="00691EA6" w:rsidP="00AA2B2F">
            <w:pPr>
              <w:pStyle w:val="ZPpregglava"/>
            </w:pPr>
            <w:r w:rsidRPr="00101BBD">
              <w:t>Indeks</w:t>
            </w:r>
          </w:p>
          <w:p w14:paraId="121F60C0" w14:textId="77777777" w:rsidR="00691EA6" w:rsidRPr="00101BBD" w:rsidRDefault="00691EA6" w:rsidP="00AA2B2F">
            <w:pPr>
              <w:pStyle w:val="ZPpregglava"/>
              <w:rPr>
                <w:bCs/>
              </w:rPr>
            </w:pPr>
            <w:r w:rsidRPr="00101BBD">
              <w:t>2019/18</w:t>
            </w:r>
          </w:p>
        </w:tc>
      </w:tr>
      <w:tr w:rsidR="00691EA6" w:rsidRPr="00101BBD" w14:paraId="45A02F9D" w14:textId="77777777" w:rsidTr="00AA2B2F">
        <w:trPr>
          <w:trHeight w:val="227"/>
        </w:trPr>
        <w:tc>
          <w:tcPr>
            <w:tcW w:w="1139" w:type="pct"/>
            <w:tcBorders>
              <w:top w:val="single" w:sz="6" w:space="0" w:color="008000"/>
              <w:bottom w:val="nil"/>
            </w:tcBorders>
            <w:shd w:val="clear" w:color="auto" w:fill="D9D9D9"/>
            <w:vAlign w:val="bottom"/>
          </w:tcPr>
          <w:p w14:paraId="28DAB27F" w14:textId="77777777" w:rsidR="00691EA6" w:rsidRPr="00101BBD" w:rsidRDefault="00691EA6" w:rsidP="00AA2B2F">
            <w:pPr>
              <w:pStyle w:val="ZPpregtekst"/>
              <w:rPr>
                <w:b/>
                <w:snapToGrid w:val="0"/>
              </w:rPr>
            </w:pPr>
            <w:r w:rsidRPr="00101BBD">
              <w:rPr>
                <w:b/>
                <w:snapToGrid w:val="0"/>
              </w:rPr>
              <w:t>PRAŠIČI ZA ZAKOL (živa masa)</w:t>
            </w:r>
          </w:p>
        </w:tc>
        <w:tc>
          <w:tcPr>
            <w:tcW w:w="276" w:type="pct"/>
            <w:tcBorders>
              <w:top w:val="single" w:sz="6" w:space="0" w:color="008000"/>
              <w:bottom w:val="nil"/>
            </w:tcBorders>
            <w:shd w:val="clear" w:color="auto" w:fill="D9D9D9"/>
            <w:vAlign w:val="bottom"/>
          </w:tcPr>
          <w:p w14:paraId="68FE8DEC"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08978422"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37B4C752"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2D4F6CC2"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5B0C0B64"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781DEF04"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2F6757AD"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2A9B5EFE"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2597F344" w14:textId="77777777" w:rsidR="00691EA6" w:rsidRPr="00101BBD" w:rsidRDefault="00691EA6" w:rsidP="00AA2B2F">
            <w:pPr>
              <w:jc w:val="right"/>
              <w:rPr>
                <w:b/>
                <w:szCs w:val="16"/>
              </w:rPr>
            </w:pPr>
          </w:p>
        </w:tc>
        <w:tc>
          <w:tcPr>
            <w:tcW w:w="276" w:type="pct"/>
            <w:tcBorders>
              <w:top w:val="single" w:sz="6" w:space="0" w:color="008000"/>
              <w:bottom w:val="nil"/>
            </w:tcBorders>
            <w:shd w:val="clear" w:color="auto" w:fill="D9D9D9"/>
            <w:vAlign w:val="bottom"/>
          </w:tcPr>
          <w:p w14:paraId="515C4BFF" w14:textId="77777777" w:rsidR="00691EA6" w:rsidRPr="00101BBD" w:rsidRDefault="00691EA6" w:rsidP="00AA2B2F">
            <w:pPr>
              <w:rPr>
                <w:b/>
                <w:szCs w:val="16"/>
              </w:rPr>
            </w:pPr>
          </w:p>
        </w:tc>
        <w:tc>
          <w:tcPr>
            <w:tcW w:w="276" w:type="pct"/>
            <w:tcBorders>
              <w:top w:val="single" w:sz="6" w:space="0" w:color="008000"/>
              <w:bottom w:val="nil"/>
            </w:tcBorders>
            <w:shd w:val="clear" w:color="auto" w:fill="D9D9D9"/>
            <w:vAlign w:val="bottom"/>
          </w:tcPr>
          <w:p w14:paraId="5CDC5CBD" w14:textId="77777777" w:rsidR="00691EA6" w:rsidRPr="00101BBD" w:rsidRDefault="00691EA6" w:rsidP="00AA2B2F">
            <w:pPr>
              <w:rPr>
                <w:b/>
                <w:szCs w:val="16"/>
              </w:rPr>
            </w:pPr>
          </w:p>
        </w:tc>
        <w:tc>
          <w:tcPr>
            <w:tcW w:w="275" w:type="pct"/>
            <w:tcBorders>
              <w:top w:val="single" w:sz="6" w:space="0" w:color="008000"/>
              <w:bottom w:val="nil"/>
            </w:tcBorders>
            <w:shd w:val="clear" w:color="auto" w:fill="D9D9D9"/>
            <w:vAlign w:val="bottom"/>
          </w:tcPr>
          <w:p w14:paraId="0CDE961B" w14:textId="77777777" w:rsidR="00691EA6" w:rsidRPr="00101BBD" w:rsidRDefault="00691EA6" w:rsidP="00AA2B2F">
            <w:pPr>
              <w:rPr>
                <w:b/>
                <w:szCs w:val="16"/>
              </w:rPr>
            </w:pPr>
          </w:p>
        </w:tc>
        <w:tc>
          <w:tcPr>
            <w:tcW w:w="275" w:type="pct"/>
            <w:tcBorders>
              <w:top w:val="single" w:sz="6" w:space="0" w:color="008000"/>
              <w:bottom w:val="nil"/>
            </w:tcBorders>
            <w:shd w:val="clear" w:color="auto" w:fill="D9D9D9"/>
            <w:vAlign w:val="bottom"/>
          </w:tcPr>
          <w:p w14:paraId="52313C4F" w14:textId="77777777" w:rsidR="00691EA6" w:rsidRPr="00101BBD" w:rsidRDefault="00691EA6" w:rsidP="00AA2B2F">
            <w:pPr>
              <w:rPr>
                <w:b/>
                <w:szCs w:val="16"/>
              </w:rPr>
            </w:pPr>
          </w:p>
        </w:tc>
        <w:tc>
          <w:tcPr>
            <w:tcW w:w="275" w:type="pct"/>
            <w:tcBorders>
              <w:top w:val="single" w:sz="6" w:space="0" w:color="008000"/>
              <w:bottom w:val="nil"/>
            </w:tcBorders>
            <w:shd w:val="clear" w:color="auto" w:fill="D9D9D9"/>
            <w:vAlign w:val="bottom"/>
          </w:tcPr>
          <w:p w14:paraId="45E38CDF" w14:textId="77777777" w:rsidR="00691EA6" w:rsidRPr="00101BBD" w:rsidRDefault="00691EA6" w:rsidP="00AA2B2F">
            <w:pPr>
              <w:rPr>
                <w:b/>
                <w:szCs w:val="16"/>
              </w:rPr>
            </w:pPr>
          </w:p>
        </w:tc>
      </w:tr>
      <w:tr w:rsidR="00691EA6" w:rsidRPr="00101BBD" w14:paraId="4EE73F0F" w14:textId="77777777" w:rsidTr="00AA2B2F">
        <w:trPr>
          <w:trHeight w:val="227"/>
        </w:trPr>
        <w:tc>
          <w:tcPr>
            <w:tcW w:w="1139" w:type="pct"/>
            <w:tcBorders>
              <w:top w:val="nil"/>
            </w:tcBorders>
            <w:vAlign w:val="bottom"/>
          </w:tcPr>
          <w:p w14:paraId="2D4F6364" w14:textId="77777777" w:rsidR="00691EA6" w:rsidRPr="00101BBD" w:rsidRDefault="00691EA6" w:rsidP="00AA2B2F">
            <w:pPr>
              <w:pStyle w:val="ZPpregtekst"/>
              <w:rPr>
                <w:snapToGrid w:val="0"/>
              </w:rPr>
            </w:pPr>
            <w:r w:rsidRPr="00101BBD">
              <w:rPr>
                <w:snapToGrid w:val="0"/>
              </w:rPr>
              <w:t>Prašički do 25 kg</w:t>
            </w:r>
          </w:p>
        </w:tc>
        <w:tc>
          <w:tcPr>
            <w:tcW w:w="276" w:type="pct"/>
            <w:tcBorders>
              <w:top w:val="nil"/>
            </w:tcBorders>
            <w:vAlign w:val="bottom"/>
          </w:tcPr>
          <w:p w14:paraId="59A4C67F" w14:textId="77777777" w:rsidR="00691EA6" w:rsidRPr="00101BBD" w:rsidRDefault="00691EA6" w:rsidP="00AA2B2F">
            <w:pPr>
              <w:pStyle w:val="ZPpregtevilke"/>
            </w:pPr>
            <w:r w:rsidRPr="00101BBD">
              <w:rPr>
                <w:szCs w:val="16"/>
              </w:rPr>
              <w:t>1.759,2</w:t>
            </w:r>
          </w:p>
        </w:tc>
        <w:tc>
          <w:tcPr>
            <w:tcW w:w="276" w:type="pct"/>
            <w:tcBorders>
              <w:top w:val="nil"/>
            </w:tcBorders>
            <w:vAlign w:val="bottom"/>
          </w:tcPr>
          <w:p w14:paraId="215FE7CE" w14:textId="77777777" w:rsidR="00691EA6" w:rsidRPr="00101BBD" w:rsidRDefault="00691EA6" w:rsidP="00AA2B2F">
            <w:pPr>
              <w:pStyle w:val="ZPpregtevilke"/>
            </w:pPr>
            <w:r w:rsidRPr="00101BBD">
              <w:rPr>
                <w:szCs w:val="16"/>
              </w:rPr>
              <w:t>1.680,5</w:t>
            </w:r>
          </w:p>
        </w:tc>
        <w:tc>
          <w:tcPr>
            <w:tcW w:w="276" w:type="pct"/>
            <w:tcBorders>
              <w:top w:val="nil"/>
            </w:tcBorders>
            <w:vAlign w:val="bottom"/>
          </w:tcPr>
          <w:p w14:paraId="774C925D" w14:textId="77777777" w:rsidR="00691EA6" w:rsidRPr="00101BBD" w:rsidRDefault="00691EA6" w:rsidP="00AA2B2F">
            <w:pPr>
              <w:pStyle w:val="ZPpregtevilke"/>
            </w:pPr>
            <w:r w:rsidRPr="00101BBD">
              <w:rPr>
                <w:szCs w:val="16"/>
              </w:rPr>
              <w:t>1.685,4</w:t>
            </w:r>
          </w:p>
        </w:tc>
        <w:tc>
          <w:tcPr>
            <w:tcW w:w="276" w:type="pct"/>
            <w:tcBorders>
              <w:top w:val="nil"/>
            </w:tcBorders>
            <w:vAlign w:val="bottom"/>
          </w:tcPr>
          <w:p w14:paraId="4F97F365" w14:textId="77777777" w:rsidR="00691EA6" w:rsidRPr="00101BBD" w:rsidRDefault="00691EA6" w:rsidP="00AA2B2F">
            <w:pPr>
              <w:pStyle w:val="ZPpregtevilke"/>
            </w:pPr>
            <w:r w:rsidRPr="00101BBD">
              <w:rPr>
                <w:szCs w:val="16"/>
              </w:rPr>
              <w:t>1.518,2</w:t>
            </w:r>
          </w:p>
        </w:tc>
        <w:tc>
          <w:tcPr>
            <w:tcW w:w="276" w:type="pct"/>
            <w:tcBorders>
              <w:top w:val="nil"/>
            </w:tcBorders>
            <w:vAlign w:val="bottom"/>
          </w:tcPr>
          <w:p w14:paraId="13613C0A" w14:textId="77777777" w:rsidR="00691EA6" w:rsidRPr="00101BBD" w:rsidRDefault="00691EA6" w:rsidP="00AA2B2F">
            <w:pPr>
              <w:pStyle w:val="ZPpregtevilke"/>
            </w:pPr>
            <w:r w:rsidRPr="00101BBD">
              <w:rPr>
                <w:szCs w:val="16"/>
              </w:rPr>
              <w:t>1.670,9</w:t>
            </w:r>
          </w:p>
        </w:tc>
        <w:tc>
          <w:tcPr>
            <w:tcW w:w="276" w:type="pct"/>
            <w:tcBorders>
              <w:top w:val="nil"/>
            </w:tcBorders>
            <w:vAlign w:val="bottom"/>
          </w:tcPr>
          <w:p w14:paraId="14491703" w14:textId="77777777" w:rsidR="00691EA6" w:rsidRPr="00101BBD" w:rsidRDefault="00691EA6" w:rsidP="00AA2B2F">
            <w:pPr>
              <w:pStyle w:val="ZPpregtevilke"/>
            </w:pPr>
            <w:r w:rsidRPr="00101BBD">
              <w:rPr>
                <w:szCs w:val="16"/>
              </w:rPr>
              <w:t>1.996,2</w:t>
            </w:r>
          </w:p>
        </w:tc>
        <w:tc>
          <w:tcPr>
            <w:tcW w:w="276" w:type="pct"/>
            <w:tcBorders>
              <w:top w:val="nil"/>
            </w:tcBorders>
            <w:vAlign w:val="bottom"/>
          </w:tcPr>
          <w:p w14:paraId="53049D97" w14:textId="77777777" w:rsidR="00691EA6" w:rsidRPr="00101BBD" w:rsidRDefault="00691EA6" w:rsidP="00AA2B2F">
            <w:pPr>
              <w:pStyle w:val="ZPpregtevilke"/>
            </w:pPr>
            <w:r w:rsidRPr="00101BBD">
              <w:rPr>
                <w:szCs w:val="16"/>
              </w:rPr>
              <w:t>1.965,4</w:t>
            </w:r>
          </w:p>
        </w:tc>
        <w:tc>
          <w:tcPr>
            <w:tcW w:w="276" w:type="pct"/>
            <w:tcBorders>
              <w:top w:val="nil"/>
            </w:tcBorders>
            <w:vAlign w:val="bottom"/>
          </w:tcPr>
          <w:p w14:paraId="731E78FA" w14:textId="77777777" w:rsidR="00691EA6" w:rsidRPr="00101BBD" w:rsidRDefault="00691EA6" w:rsidP="00AA2B2F">
            <w:pPr>
              <w:pStyle w:val="ZPpregtevilke"/>
            </w:pPr>
            <w:r w:rsidRPr="00101BBD">
              <w:rPr>
                <w:szCs w:val="16"/>
              </w:rPr>
              <w:t>1.977,4</w:t>
            </w:r>
          </w:p>
        </w:tc>
        <w:tc>
          <w:tcPr>
            <w:tcW w:w="276" w:type="pct"/>
            <w:tcBorders>
              <w:top w:val="nil"/>
            </w:tcBorders>
            <w:vAlign w:val="bottom"/>
          </w:tcPr>
          <w:p w14:paraId="731407D4" w14:textId="77777777" w:rsidR="00691EA6" w:rsidRPr="00101BBD" w:rsidRDefault="00691EA6" w:rsidP="00AA2B2F">
            <w:pPr>
              <w:pStyle w:val="ZPpregtevilke"/>
            </w:pPr>
            <w:r w:rsidRPr="00101BBD">
              <w:rPr>
                <w:szCs w:val="16"/>
              </w:rPr>
              <w:t>1.890,1</w:t>
            </w:r>
          </w:p>
        </w:tc>
        <w:tc>
          <w:tcPr>
            <w:tcW w:w="276" w:type="pct"/>
            <w:tcBorders>
              <w:top w:val="nil"/>
            </w:tcBorders>
            <w:vAlign w:val="bottom"/>
          </w:tcPr>
          <w:p w14:paraId="627D3757" w14:textId="77777777" w:rsidR="00691EA6" w:rsidRPr="00101BBD" w:rsidRDefault="00691EA6" w:rsidP="00AA2B2F">
            <w:pPr>
              <w:pStyle w:val="ZPpregtevilke"/>
            </w:pPr>
            <w:r w:rsidRPr="00101BBD">
              <w:rPr>
                <w:szCs w:val="16"/>
              </w:rPr>
              <w:t>1.963,0</w:t>
            </w:r>
          </w:p>
        </w:tc>
        <w:tc>
          <w:tcPr>
            <w:tcW w:w="276" w:type="pct"/>
            <w:tcBorders>
              <w:top w:val="nil"/>
            </w:tcBorders>
            <w:vAlign w:val="bottom"/>
          </w:tcPr>
          <w:p w14:paraId="78C0F106" w14:textId="77777777" w:rsidR="00691EA6" w:rsidRPr="00101BBD" w:rsidRDefault="00691EA6" w:rsidP="00AA2B2F">
            <w:pPr>
              <w:pStyle w:val="ZPpregtevilke"/>
            </w:pPr>
            <w:r w:rsidRPr="00101BBD">
              <w:rPr>
                <w:szCs w:val="16"/>
              </w:rPr>
              <w:t>1.759,4</w:t>
            </w:r>
          </w:p>
        </w:tc>
        <w:tc>
          <w:tcPr>
            <w:tcW w:w="275" w:type="pct"/>
            <w:tcBorders>
              <w:top w:val="nil"/>
            </w:tcBorders>
            <w:vAlign w:val="bottom"/>
          </w:tcPr>
          <w:p w14:paraId="1CEB6D04" w14:textId="77777777" w:rsidR="00691EA6" w:rsidRPr="00101BBD" w:rsidRDefault="00691EA6" w:rsidP="00AA2B2F">
            <w:pPr>
              <w:pStyle w:val="ZPpregtevilke"/>
            </w:pPr>
            <w:r w:rsidRPr="00101BBD">
              <w:rPr>
                <w:szCs w:val="16"/>
              </w:rPr>
              <w:t>1.789,2</w:t>
            </w:r>
          </w:p>
        </w:tc>
        <w:tc>
          <w:tcPr>
            <w:tcW w:w="275" w:type="pct"/>
            <w:tcBorders>
              <w:top w:val="nil"/>
            </w:tcBorders>
            <w:vAlign w:val="bottom"/>
          </w:tcPr>
          <w:p w14:paraId="0EC1F36B" w14:textId="77777777" w:rsidR="00691EA6" w:rsidRPr="00101BBD" w:rsidRDefault="00691EA6" w:rsidP="00AA2B2F">
            <w:pPr>
              <w:pStyle w:val="ZPpregtevilke"/>
            </w:pPr>
            <w:r w:rsidRPr="00101BBD">
              <w:rPr>
                <w:szCs w:val="16"/>
              </w:rPr>
              <w:t>1.833,7</w:t>
            </w:r>
          </w:p>
        </w:tc>
        <w:tc>
          <w:tcPr>
            <w:tcW w:w="275" w:type="pct"/>
            <w:tcBorders>
              <w:top w:val="nil"/>
            </w:tcBorders>
            <w:vAlign w:val="bottom"/>
          </w:tcPr>
          <w:p w14:paraId="41A415DB" w14:textId="77777777" w:rsidR="00691EA6" w:rsidRPr="00101BBD" w:rsidRDefault="00691EA6" w:rsidP="00AA2B2F">
            <w:pPr>
              <w:pStyle w:val="ZPpregtevilke"/>
            </w:pPr>
            <w:r w:rsidRPr="00101BBD">
              <w:rPr>
                <w:szCs w:val="16"/>
              </w:rPr>
              <w:t>102,5</w:t>
            </w:r>
          </w:p>
        </w:tc>
      </w:tr>
      <w:tr w:rsidR="00691EA6" w:rsidRPr="00101BBD" w14:paraId="17C235C0" w14:textId="77777777" w:rsidTr="00AA2B2F">
        <w:trPr>
          <w:trHeight w:val="227"/>
        </w:trPr>
        <w:tc>
          <w:tcPr>
            <w:tcW w:w="1139" w:type="pct"/>
            <w:vAlign w:val="bottom"/>
          </w:tcPr>
          <w:p w14:paraId="186B0DC0" w14:textId="77777777" w:rsidR="00691EA6" w:rsidRPr="00101BBD" w:rsidRDefault="00691EA6" w:rsidP="00AA2B2F">
            <w:pPr>
              <w:pStyle w:val="ZPpregtekst"/>
              <w:rPr>
                <w:snapToGrid w:val="0"/>
              </w:rPr>
            </w:pPr>
            <w:r w:rsidRPr="00101BBD">
              <w:rPr>
                <w:snapToGrid w:val="0"/>
              </w:rPr>
              <w:t>Pitani prašiči 25–150 kg</w:t>
            </w:r>
          </w:p>
        </w:tc>
        <w:tc>
          <w:tcPr>
            <w:tcW w:w="276" w:type="pct"/>
            <w:vAlign w:val="bottom"/>
          </w:tcPr>
          <w:p w14:paraId="5DFB366C" w14:textId="77777777" w:rsidR="00691EA6" w:rsidRPr="00101BBD" w:rsidRDefault="00691EA6" w:rsidP="00AA2B2F">
            <w:pPr>
              <w:pStyle w:val="ZPpregtevilke"/>
            </w:pPr>
            <w:r w:rsidRPr="00101BBD">
              <w:rPr>
                <w:szCs w:val="16"/>
              </w:rPr>
              <w:t>1.080,0</w:t>
            </w:r>
          </w:p>
        </w:tc>
        <w:tc>
          <w:tcPr>
            <w:tcW w:w="276" w:type="pct"/>
            <w:vAlign w:val="bottom"/>
          </w:tcPr>
          <w:p w14:paraId="0963A581" w14:textId="77777777" w:rsidR="00691EA6" w:rsidRPr="00101BBD" w:rsidRDefault="00691EA6" w:rsidP="00AA2B2F">
            <w:pPr>
              <w:pStyle w:val="ZPpregtevilke"/>
            </w:pPr>
            <w:r w:rsidRPr="00101BBD">
              <w:rPr>
                <w:szCs w:val="16"/>
              </w:rPr>
              <w:t>1.204,6</w:t>
            </w:r>
          </w:p>
        </w:tc>
        <w:tc>
          <w:tcPr>
            <w:tcW w:w="276" w:type="pct"/>
            <w:vAlign w:val="bottom"/>
          </w:tcPr>
          <w:p w14:paraId="4ED0F84A" w14:textId="77777777" w:rsidR="00691EA6" w:rsidRPr="00101BBD" w:rsidRDefault="00691EA6" w:rsidP="00AA2B2F">
            <w:pPr>
              <w:pStyle w:val="ZPpregtevilke"/>
            </w:pPr>
            <w:r w:rsidRPr="00101BBD">
              <w:rPr>
                <w:szCs w:val="16"/>
              </w:rPr>
              <w:t>1.102,8</w:t>
            </w:r>
          </w:p>
        </w:tc>
        <w:tc>
          <w:tcPr>
            <w:tcW w:w="276" w:type="pct"/>
            <w:vAlign w:val="bottom"/>
          </w:tcPr>
          <w:p w14:paraId="41D21217" w14:textId="77777777" w:rsidR="00691EA6" w:rsidRPr="00101BBD" w:rsidRDefault="00691EA6" w:rsidP="00AA2B2F">
            <w:pPr>
              <w:pStyle w:val="ZPpregtevilke"/>
            </w:pPr>
            <w:r w:rsidRPr="00101BBD">
              <w:rPr>
                <w:szCs w:val="16"/>
              </w:rPr>
              <w:t>1.117,3</w:t>
            </w:r>
          </w:p>
        </w:tc>
        <w:tc>
          <w:tcPr>
            <w:tcW w:w="276" w:type="pct"/>
            <w:vAlign w:val="bottom"/>
          </w:tcPr>
          <w:p w14:paraId="330CC2B7" w14:textId="77777777" w:rsidR="00691EA6" w:rsidRPr="00101BBD" w:rsidRDefault="00691EA6" w:rsidP="00AA2B2F">
            <w:pPr>
              <w:pStyle w:val="ZPpregtevilke"/>
            </w:pPr>
            <w:r w:rsidRPr="00101BBD">
              <w:rPr>
                <w:szCs w:val="16"/>
              </w:rPr>
              <w:t>1.204,2</w:t>
            </w:r>
          </w:p>
        </w:tc>
        <w:tc>
          <w:tcPr>
            <w:tcW w:w="276" w:type="pct"/>
            <w:vAlign w:val="bottom"/>
          </w:tcPr>
          <w:p w14:paraId="0B96AF77" w14:textId="77777777" w:rsidR="00691EA6" w:rsidRPr="00101BBD" w:rsidRDefault="00691EA6" w:rsidP="00AA2B2F">
            <w:pPr>
              <w:pStyle w:val="ZPpregtevilke"/>
            </w:pPr>
            <w:r w:rsidRPr="00101BBD">
              <w:rPr>
                <w:szCs w:val="16"/>
              </w:rPr>
              <w:t>1.348,4</w:t>
            </w:r>
          </w:p>
        </w:tc>
        <w:tc>
          <w:tcPr>
            <w:tcW w:w="276" w:type="pct"/>
            <w:vAlign w:val="bottom"/>
          </w:tcPr>
          <w:p w14:paraId="2ED61890" w14:textId="77777777" w:rsidR="00691EA6" w:rsidRPr="00101BBD" w:rsidRDefault="00691EA6" w:rsidP="00AA2B2F">
            <w:pPr>
              <w:pStyle w:val="ZPpregtevilke"/>
            </w:pPr>
            <w:r w:rsidRPr="00101BBD">
              <w:rPr>
                <w:szCs w:val="16"/>
              </w:rPr>
              <w:t>1.372,2</w:t>
            </w:r>
          </w:p>
        </w:tc>
        <w:tc>
          <w:tcPr>
            <w:tcW w:w="276" w:type="pct"/>
            <w:vAlign w:val="bottom"/>
          </w:tcPr>
          <w:p w14:paraId="667905DB" w14:textId="77777777" w:rsidR="00691EA6" w:rsidRPr="00101BBD" w:rsidRDefault="00691EA6" w:rsidP="00AA2B2F">
            <w:pPr>
              <w:pStyle w:val="ZPpregtevilke"/>
            </w:pPr>
            <w:r w:rsidRPr="00101BBD">
              <w:rPr>
                <w:szCs w:val="16"/>
              </w:rPr>
              <w:t>1.317,2</w:t>
            </w:r>
          </w:p>
        </w:tc>
        <w:tc>
          <w:tcPr>
            <w:tcW w:w="276" w:type="pct"/>
            <w:vAlign w:val="bottom"/>
          </w:tcPr>
          <w:p w14:paraId="4BE28F94" w14:textId="77777777" w:rsidR="00691EA6" w:rsidRPr="00101BBD" w:rsidRDefault="00691EA6" w:rsidP="00AA2B2F">
            <w:pPr>
              <w:pStyle w:val="ZPpregtevilke"/>
            </w:pPr>
            <w:r w:rsidRPr="00101BBD">
              <w:rPr>
                <w:szCs w:val="16"/>
              </w:rPr>
              <w:t>1.240,2</w:t>
            </w:r>
          </w:p>
        </w:tc>
        <w:tc>
          <w:tcPr>
            <w:tcW w:w="276" w:type="pct"/>
            <w:vAlign w:val="bottom"/>
          </w:tcPr>
          <w:p w14:paraId="4DAB059E" w14:textId="77777777" w:rsidR="00691EA6" w:rsidRPr="00101BBD" w:rsidRDefault="00691EA6" w:rsidP="00AA2B2F">
            <w:pPr>
              <w:pStyle w:val="ZPpregtevilke"/>
            </w:pPr>
            <w:r w:rsidRPr="00101BBD">
              <w:rPr>
                <w:szCs w:val="16"/>
              </w:rPr>
              <w:t>1.223,4</w:t>
            </w:r>
          </w:p>
        </w:tc>
        <w:tc>
          <w:tcPr>
            <w:tcW w:w="276" w:type="pct"/>
            <w:vAlign w:val="bottom"/>
          </w:tcPr>
          <w:p w14:paraId="35036AF8" w14:textId="77777777" w:rsidR="00691EA6" w:rsidRPr="00101BBD" w:rsidRDefault="00691EA6" w:rsidP="00AA2B2F">
            <w:pPr>
              <w:pStyle w:val="ZPpregtevilke"/>
            </w:pPr>
            <w:r w:rsidRPr="00101BBD">
              <w:rPr>
                <w:szCs w:val="16"/>
              </w:rPr>
              <w:t>1.321,8</w:t>
            </w:r>
          </w:p>
        </w:tc>
        <w:tc>
          <w:tcPr>
            <w:tcW w:w="275" w:type="pct"/>
            <w:vAlign w:val="bottom"/>
          </w:tcPr>
          <w:p w14:paraId="5F2B8D80" w14:textId="77777777" w:rsidR="00691EA6" w:rsidRPr="00101BBD" w:rsidRDefault="00691EA6" w:rsidP="00AA2B2F">
            <w:pPr>
              <w:pStyle w:val="ZPpregtevilke"/>
            </w:pPr>
            <w:r w:rsidRPr="00101BBD">
              <w:rPr>
                <w:szCs w:val="16"/>
              </w:rPr>
              <w:t>1.265,0</w:t>
            </w:r>
          </w:p>
        </w:tc>
        <w:tc>
          <w:tcPr>
            <w:tcW w:w="275" w:type="pct"/>
            <w:vAlign w:val="bottom"/>
          </w:tcPr>
          <w:p w14:paraId="24E04670" w14:textId="77777777" w:rsidR="00691EA6" w:rsidRPr="00101BBD" w:rsidRDefault="00691EA6" w:rsidP="00AA2B2F">
            <w:pPr>
              <w:pStyle w:val="ZPpregtevilke"/>
            </w:pPr>
            <w:r w:rsidRPr="00101BBD">
              <w:rPr>
                <w:szCs w:val="16"/>
              </w:rPr>
              <w:t>1.460,4</w:t>
            </w:r>
          </w:p>
        </w:tc>
        <w:tc>
          <w:tcPr>
            <w:tcW w:w="275" w:type="pct"/>
            <w:vAlign w:val="bottom"/>
          </w:tcPr>
          <w:p w14:paraId="4AFAEF7C" w14:textId="77777777" w:rsidR="00691EA6" w:rsidRPr="00101BBD" w:rsidRDefault="00691EA6" w:rsidP="00AA2B2F">
            <w:pPr>
              <w:pStyle w:val="ZPpregtevilke"/>
            </w:pPr>
            <w:r w:rsidRPr="00101BBD">
              <w:rPr>
                <w:szCs w:val="16"/>
              </w:rPr>
              <w:t>115,4</w:t>
            </w:r>
          </w:p>
        </w:tc>
      </w:tr>
      <w:tr w:rsidR="00691EA6" w:rsidRPr="00101BBD" w14:paraId="5619ADC3" w14:textId="77777777" w:rsidTr="00AA2B2F">
        <w:trPr>
          <w:trHeight w:val="227"/>
        </w:trPr>
        <w:tc>
          <w:tcPr>
            <w:tcW w:w="1139" w:type="pct"/>
            <w:vAlign w:val="bottom"/>
          </w:tcPr>
          <w:p w14:paraId="1094C817" w14:textId="77777777" w:rsidR="00691EA6" w:rsidRPr="00101BBD" w:rsidRDefault="00691EA6" w:rsidP="00AA2B2F">
            <w:pPr>
              <w:pStyle w:val="ZPpregtekst"/>
              <w:rPr>
                <w:snapToGrid w:val="0"/>
              </w:rPr>
            </w:pPr>
            <w:r w:rsidRPr="00101BBD">
              <w:rPr>
                <w:snapToGrid w:val="0"/>
              </w:rPr>
              <w:t>Lahki pitani prašiči 25–50 kg</w:t>
            </w:r>
          </w:p>
        </w:tc>
        <w:tc>
          <w:tcPr>
            <w:tcW w:w="276" w:type="pct"/>
            <w:vAlign w:val="bottom"/>
          </w:tcPr>
          <w:p w14:paraId="36CCDCD1" w14:textId="77777777" w:rsidR="00691EA6" w:rsidRPr="00101BBD" w:rsidRDefault="00691EA6" w:rsidP="00AA2B2F">
            <w:pPr>
              <w:pStyle w:val="ZPpregtevilke"/>
            </w:pPr>
            <w:r w:rsidRPr="00101BBD">
              <w:rPr>
                <w:szCs w:val="16"/>
              </w:rPr>
              <w:t>1.823,3</w:t>
            </w:r>
          </w:p>
        </w:tc>
        <w:tc>
          <w:tcPr>
            <w:tcW w:w="276" w:type="pct"/>
            <w:vAlign w:val="bottom"/>
          </w:tcPr>
          <w:p w14:paraId="6C401C2F" w14:textId="77777777" w:rsidR="00691EA6" w:rsidRPr="00101BBD" w:rsidRDefault="00691EA6" w:rsidP="00AA2B2F">
            <w:pPr>
              <w:pStyle w:val="ZPpregtevilke"/>
            </w:pPr>
            <w:r w:rsidRPr="00101BBD">
              <w:rPr>
                <w:szCs w:val="16"/>
              </w:rPr>
              <w:t>1.820,5</w:t>
            </w:r>
          </w:p>
        </w:tc>
        <w:tc>
          <w:tcPr>
            <w:tcW w:w="276" w:type="pct"/>
            <w:vAlign w:val="bottom"/>
          </w:tcPr>
          <w:p w14:paraId="7286243E" w14:textId="77777777" w:rsidR="00691EA6" w:rsidRPr="00101BBD" w:rsidRDefault="00691EA6" w:rsidP="00AA2B2F">
            <w:pPr>
              <w:pStyle w:val="ZPpregtevilke"/>
            </w:pPr>
            <w:r w:rsidRPr="00101BBD">
              <w:rPr>
                <w:szCs w:val="16"/>
              </w:rPr>
              <w:t>1.778,5</w:t>
            </w:r>
          </w:p>
        </w:tc>
        <w:tc>
          <w:tcPr>
            <w:tcW w:w="276" w:type="pct"/>
            <w:vAlign w:val="bottom"/>
          </w:tcPr>
          <w:p w14:paraId="1F295164" w14:textId="77777777" w:rsidR="00691EA6" w:rsidRPr="00101BBD" w:rsidRDefault="00691EA6" w:rsidP="00AA2B2F">
            <w:pPr>
              <w:pStyle w:val="ZPpregtevilke"/>
            </w:pPr>
            <w:r w:rsidRPr="00101BBD">
              <w:rPr>
                <w:szCs w:val="16"/>
              </w:rPr>
              <w:t>1.654,2</w:t>
            </w:r>
          </w:p>
        </w:tc>
        <w:tc>
          <w:tcPr>
            <w:tcW w:w="276" w:type="pct"/>
            <w:vAlign w:val="bottom"/>
          </w:tcPr>
          <w:p w14:paraId="0F242E57" w14:textId="77777777" w:rsidR="00691EA6" w:rsidRPr="00101BBD" w:rsidRDefault="00691EA6" w:rsidP="00AA2B2F">
            <w:pPr>
              <w:pStyle w:val="ZPpregtevilke"/>
            </w:pPr>
            <w:r w:rsidRPr="00101BBD">
              <w:rPr>
                <w:szCs w:val="16"/>
              </w:rPr>
              <w:t>1.782,5</w:t>
            </w:r>
          </w:p>
        </w:tc>
        <w:tc>
          <w:tcPr>
            <w:tcW w:w="276" w:type="pct"/>
            <w:vAlign w:val="bottom"/>
          </w:tcPr>
          <w:p w14:paraId="7A127E3E" w14:textId="77777777" w:rsidR="00691EA6" w:rsidRPr="00101BBD" w:rsidRDefault="00691EA6" w:rsidP="00AA2B2F">
            <w:pPr>
              <w:pStyle w:val="ZPpregtevilke"/>
            </w:pPr>
            <w:r w:rsidRPr="00101BBD">
              <w:rPr>
                <w:szCs w:val="16"/>
              </w:rPr>
              <w:t>2.067,4</w:t>
            </w:r>
          </w:p>
        </w:tc>
        <w:tc>
          <w:tcPr>
            <w:tcW w:w="276" w:type="pct"/>
            <w:vAlign w:val="bottom"/>
          </w:tcPr>
          <w:p w14:paraId="32820B08" w14:textId="77777777" w:rsidR="00691EA6" w:rsidRPr="00101BBD" w:rsidRDefault="00691EA6" w:rsidP="00AA2B2F">
            <w:pPr>
              <w:pStyle w:val="ZPpregtevilke"/>
            </w:pPr>
            <w:r w:rsidRPr="00101BBD">
              <w:rPr>
                <w:szCs w:val="16"/>
              </w:rPr>
              <w:t>2.060,1</w:t>
            </w:r>
          </w:p>
        </w:tc>
        <w:tc>
          <w:tcPr>
            <w:tcW w:w="276" w:type="pct"/>
            <w:vAlign w:val="bottom"/>
          </w:tcPr>
          <w:p w14:paraId="41EE0B25" w14:textId="77777777" w:rsidR="00691EA6" w:rsidRPr="00101BBD" w:rsidRDefault="00691EA6" w:rsidP="00AA2B2F">
            <w:pPr>
              <w:pStyle w:val="ZPpregtevilke"/>
            </w:pPr>
            <w:r w:rsidRPr="00101BBD">
              <w:rPr>
                <w:szCs w:val="16"/>
              </w:rPr>
              <w:t>1.945,8</w:t>
            </w:r>
          </w:p>
        </w:tc>
        <w:tc>
          <w:tcPr>
            <w:tcW w:w="276" w:type="pct"/>
            <w:vAlign w:val="bottom"/>
          </w:tcPr>
          <w:p w14:paraId="642E7117" w14:textId="77777777" w:rsidR="00691EA6" w:rsidRPr="00101BBD" w:rsidRDefault="00691EA6" w:rsidP="00AA2B2F">
            <w:pPr>
              <w:pStyle w:val="ZPpregtevilke"/>
            </w:pPr>
            <w:r w:rsidRPr="00101BBD">
              <w:rPr>
                <w:szCs w:val="16"/>
              </w:rPr>
              <w:t>1.855,7</w:t>
            </w:r>
          </w:p>
        </w:tc>
        <w:tc>
          <w:tcPr>
            <w:tcW w:w="276" w:type="pct"/>
            <w:vAlign w:val="bottom"/>
          </w:tcPr>
          <w:p w14:paraId="64B579B6" w14:textId="77777777" w:rsidR="00691EA6" w:rsidRPr="00101BBD" w:rsidRDefault="00691EA6" w:rsidP="00AA2B2F">
            <w:pPr>
              <w:pStyle w:val="ZPpregtevilke"/>
            </w:pPr>
            <w:r w:rsidRPr="00101BBD">
              <w:rPr>
                <w:szCs w:val="16"/>
              </w:rPr>
              <w:t>1.677,5</w:t>
            </w:r>
          </w:p>
        </w:tc>
        <w:tc>
          <w:tcPr>
            <w:tcW w:w="276" w:type="pct"/>
            <w:vAlign w:val="bottom"/>
          </w:tcPr>
          <w:p w14:paraId="210B2CB6" w14:textId="77777777" w:rsidR="00691EA6" w:rsidRPr="00101BBD" w:rsidRDefault="00691EA6" w:rsidP="00AA2B2F">
            <w:pPr>
              <w:pStyle w:val="ZPpregtevilke"/>
            </w:pPr>
            <w:r w:rsidRPr="00101BBD">
              <w:rPr>
                <w:szCs w:val="16"/>
              </w:rPr>
              <w:t>2.122,0</w:t>
            </w:r>
          </w:p>
        </w:tc>
        <w:tc>
          <w:tcPr>
            <w:tcW w:w="275" w:type="pct"/>
            <w:vAlign w:val="bottom"/>
          </w:tcPr>
          <w:p w14:paraId="44BF03AE" w14:textId="77777777" w:rsidR="00691EA6" w:rsidRPr="00101BBD" w:rsidRDefault="00691EA6" w:rsidP="00AA2B2F">
            <w:pPr>
              <w:pStyle w:val="ZPpregtevilke"/>
            </w:pPr>
            <w:r w:rsidRPr="00101BBD">
              <w:rPr>
                <w:szCs w:val="16"/>
              </w:rPr>
              <w:t>2.104,8</w:t>
            </w:r>
          </w:p>
        </w:tc>
        <w:tc>
          <w:tcPr>
            <w:tcW w:w="275" w:type="pct"/>
            <w:vAlign w:val="bottom"/>
          </w:tcPr>
          <w:p w14:paraId="6EFD0193" w14:textId="77777777" w:rsidR="00691EA6" w:rsidRPr="00101BBD" w:rsidRDefault="00691EA6" w:rsidP="00AA2B2F">
            <w:pPr>
              <w:pStyle w:val="ZPpregtevilke"/>
            </w:pPr>
            <w:r w:rsidRPr="00101BBD">
              <w:rPr>
                <w:szCs w:val="16"/>
              </w:rPr>
              <w:t>1.937,4</w:t>
            </w:r>
          </w:p>
        </w:tc>
        <w:tc>
          <w:tcPr>
            <w:tcW w:w="275" w:type="pct"/>
            <w:vAlign w:val="bottom"/>
          </w:tcPr>
          <w:p w14:paraId="7B325CA9" w14:textId="77777777" w:rsidR="00691EA6" w:rsidRPr="00101BBD" w:rsidRDefault="00691EA6" w:rsidP="00AA2B2F">
            <w:pPr>
              <w:pStyle w:val="ZPpregtevilke"/>
            </w:pPr>
            <w:r w:rsidRPr="00101BBD">
              <w:rPr>
                <w:szCs w:val="16"/>
              </w:rPr>
              <w:t>92,0</w:t>
            </w:r>
          </w:p>
        </w:tc>
      </w:tr>
      <w:tr w:rsidR="00691EA6" w:rsidRPr="00101BBD" w14:paraId="20014406" w14:textId="77777777" w:rsidTr="00AA2B2F">
        <w:trPr>
          <w:trHeight w:val="227"/>
        </w:trPr>
        <w:tc>
          <w:tcPr>
            <w:tcW w:w="1139" w:type="pct"/>
            <w:vAlign w:val="bottom"/>
          </w:tcPr>
          <w:p w14:paraId="322C011C" w14:textId="77777777" w:rsidR="00691EA6" w:rsidRPr="00101BBD" w:rsidRDefault="00691EA6" w:rsidP="00AA2B2F">
            <w:pPr>
              <w:pStyle w:val="ZPpregtekst"/>
              <w:rPr>
                <w:snapToGrid w:val="0"/>
              </w:rPr>
            </w:pPr>
            <w:r w:rsidRPr="00101BBD">
              <w:rPr>
                <w:snapToGrid w:val="0"/>
              </w:rPr>
              <w:t>Pitani prašiči 50–150 kg</w:t>
            </w:r>
          </w:p>
        </w:tc>
        <w:tc>
          <w:tcPr>
            <w:tcW w:w="276" w:type="pct"/>
            <w:vAlign w:val="bottom"/>
          </w:tcPr>
          <w:p w14:paraId="5D335EE5" w14:textId="77777777" w:rsidR="00691EA6" w:rsidRPr="00101BBD" w:rsidRDefault="00691EA6" w:rsidP="00AA2B2F">
            <w:pPr>
              <w:pStyle w:val="ZPpregtevilke"/>
            </w:pPr>
            <w:r w:rsidRPr="00101BBD">
              <w:rPr>
                <w:szCs w:val="16"/>
              </w:rPr>
              <w:t>1.077,4</w:t>
            </w:r>
          </w:p>
        </w:tc>
        <w:tc>
          <w:tcPr>
            <w:tcW w:w="276" w:type="pct"/>
            <w:vAlign w:val="bottom"/>
          </w:tcPr>
          <w:p w14:paraId="16CC5B39" w14:textId="77777777" w:rsidR="00691EA6" w:rsidRPr="00101BBD" w:rsidRDefault="00691EA6" w:rsidP="00AA2B2F">
            <w:pPr>
              <w:pStyle w:val="ZPpregtevilke"/>
            </w:pPr>
            <w:r w:rsidRPr="00101BBD">
              <w:rPr>
                <w:szCs w:val="16"/>
              </w:rPr>
              <w:t>1.201,8</w:t>
            </w:r>
          </w:p>
        </w:tc>
        <w:tc>
          <w:tcPr>
            <w:tcW w:w="276" w:type="pct"/>
            <w:vAlign w:val="bottom"/>
          </w:tcPr>
          <w:p w14:paraId="38D45FFE" w14:textId="77777777" w:rsidR="00691EA6" w:rsidRPr="00101BBD" w:rsidRDefault="00691EA6" w:rsidP="00AA2B2F">
            <w:pPr>
              <w:pStyle w:val="ZPpregtevilke"/>
            </w:pPr>
            <w:r w:rsidRPr="00101BBD">
              <w:rPr>
                <w:szCs w:val="16"/>
              </w:rPr>
              <w:t>1.100,0</w:t>
            </w:r>
          </w:p>
        </w:tc>
        <w:tc>
          <w:tcPr>
            <w:tcW w:w="276" w:type="pct"/>
            <w:vAlign w:val="bottom"/>
          </w:tcPr>
          <w:p w14:paraId="46735549" w14:textId="77777777" w:rsidR="00691EA6" w:rsidRPr="00101BBD" w:rsidRDefault="00691EA6" w:rsidP="00AA2B2F">
            <w:pPr>
              <w:pStyle w:val="ZPpregtevilke"/>
            </w:pPr>
            <w:r w:rsidRPr="00101BBD">
              <w:rPr>
                <w:szCs w:val="16"/>
              </w:rPr>
              <w:t>1.115,0</w:t>
            </w:r>
          </w:p>
        </w:tc>
        <w:tc>
          <w:tcPr>
            <w:tcW w:w="276" w:type="pct"/>
            <w:vAlign w:val="bottom"/>
          </w:tcPr>
          <w:p w14:paraId="519BAC55" w14:textId="77777777" w:rsidR="00691EA6" w:rsidRPr="00101BBD" w:rsidRDefault="00691EA6" w:rsidP="00AA2B2F">
            <w:pPr>
              <w:pStyle w:val="ZPpregtevilke"/>
            </w:pPr>
            <w:r w:rsidRPr="00101BBD">
              <w:rPr>
                <w:szCs w:val="16"/>
              </w:rPr>
              <w:t>1.199,5</w:t>
            </w:r>
          </w:p>
        </w:tc>
        <w:tc>
          <w:tcPr>
            <w:tcW w:w="276" w:type="pct"/>
            <w:vAlign w:val="bottom"/>
          </w:tcPr>
          <w:p w14:paraId="5C2F1869" w14:textId="77777777" w:rsidR="00691EA6" w:rsidRPr="00101BBD" w:rsidRDefault="00691EA6" w:rsidP="00AA2B2F">
            <w:pPr>
              <w:pStyle w:val="ZPpregtevilke"/>
            </w:pPr>
            <w:r w:rsidRPr="00101BBD">
              <w:rPr>
                <w:szCs w:val="16"/>
              </w:rPr>
              <w:t>1.337,5</w:t>
            </w:r>
          </w:p>
        </w:tc>
        <w:tc>
          <w:tcPr>
            <w:tcW w:w="276" w:type="pct"/>
            <w:vAlign w:val="bottom"/>
          </w:tcPr>
          <w:p w14:paraId="15C864B1" w14:textId="77777777" w:rsidR="00691EA6" w:rsidRPr="00101BBD" w:rsidRDefault="00691EA6" w:rsidP="00AA2B2F">
            <w:pPr>
              <w:pStyle w:val="ZPpregtevilke"/>
            </w:pPr>
            <w:r w:rsidRPr="00101BBD">
              <w:rPr>
                <w:szCs w:val="16"/>
              </w:rPr>
              <w:t>1.365,2</w:t>
            </w:r>
          </w:p>
        </w:tc>
        <w:tc>
          <w:tcPr>
            <w:tcW w:w="276" w:type="pct"/>
            <w:vAlign w:val="bottom"/>
          </w:tcPr>
          <w:p w14:paraId="43CB8708" w14:textId="77777777" w:rsidR="00691EA6" w:rsidRPr="00101BBD" w:rsidRDefault="00691EA6" w:rsidP="00AA2B2F">
            <w:pPr>
              <w:pStyle w:val="ZPpregtevilke"/>
            </w:pPr>
            <w:r w:rsidRPr="00101BBD">
              <w:rPr>
                <w:szCs w:val="16"/>
              </w:rPr>
              <w:t>1.311,5</w:t>
            </w:r>
          </w:p>
        </w:tc>
        <w:tc>
          <w:tcPr>
            <w:tcW w:w="276" w:type="pct"/>
            <w:vAlign w:val="bottom"/>
          </w:tcPr>
          <w:p w14:paraId="7208289A" w14:textId="77777777" w:rsidR="00691EA6" w:rsidRPr="00101BBD" w:rsidRDefault="00691EA6" w:rsidP="00AA2B2F">
            <w:pPr>
              <w:pStyle w:val="ZPpregtevilke"/>
            </w:pPr>
            <w:r w:rsidRPr="00101BBD">
              <w:rPr>
                <w:szCs w:val="16"/>
              </w:rPr>
              <w:t>1.234,2</w:t>
            </w:r>
          </w:p>
        </w:tc>
        <w:tc>
          <w:tcPr>
            <w:tcW w:w="276" w:type="pct"/>
            <w:vAlign w:val="bottom"/>
          </w:tcPr>
          <w:p w14:paraId="3E0A8EF6" w14:textId="77777777" w:rsidR="00691EA6" w:rsidRPr="00101BBD" w:rsidRDefault="00691EA6" w:rsidP="00AA2B2F">
            <w:pPr>
              <w:pStyle w:val="ZPpregtevilke"/>
            </w:pPr>
            <w:r w:rsidRPr="00101BBD">
              <w:rPr>
                <w:szCs w:val="16"/>
              </w:rPr>
              <w:t>1.217,9</w:t>
            </w:r>
          </w:p>
        </w:tc>
        <w:tc>
          <w:tcPr>
            <w:tcW w:w="276" w:type="pct"/>
            <w:vAlign w:val="bottom"/>
          </w:tcPr>
          <w:p w14:paraId="361B4650" w14:textId="77777777" w:rsidR="00691EA6" w:rsidRPr="00101BBD" w:rsidRDefault="00691EA6" w:rsidP="00AA2B2F">
            <w:pPr>
              <w:pStyle w:val="ZPpregtevilke"/>
            </w:pPr>
            <w:r w:rsidRPr="00101BBD">
              <w:rPr>
                <w:szCs w:val="16"/>
              </w:rPr>
              <w:t>1.317,2</w:t>
            </w:r>
          </w:p>
        </w:tc>
        <w:tc>
          <w:tcPr>
            <w:tcW w:w="275" w:type="pct"/>
            <w:vAlign w:val="bottom"/>
          </w:tcPr>
          <w:p w14:paraId="4F6547D3" w14:textId="77777777" w:rsidR="00691EA6" w:rsidRPr="00101BBD" w:rsidRDefault="00691EA6" w:rsidP="00AA2B2F">
            <w:pPr>
              <w:pStyle w:val="ZPpregtevilke"/>
            </w:pPr>
            <w:r w:rsidRPr="00101BBD">
              <w:rPr>
                <w:szCs w:val="16"/>
              </w:rPr>
              <w:t>1.259,7</w:t>
            </w:r>
          </w:p>
        </w:tc>
        <w:tc>
          <w:tcPr>
            <w:tcW w:w="275" w:type="pct"/>
            <w:vAlign w:val="bottom"/>
          </w:tcPr>
          <w:p w14:paraId="7B813E8B" w14:textId="77777777" w:rsidR="00691EA6" w:rsidRPr="00101BBD" w:rsidRDefault="00691EA6" w:rsidP="00AA2B2F">
            <w:pPr>
              <w:pStyle w:val="ZPpregtevilke"/>
            </w:pPr>
            <w:r w:rsidRPr="00101BBD">
              <w:rPr>
                <w:szCs w:val="16"/>
              </w:rPr>
              <w:t>1.456,3</w:t>
            </w:r>
          </w:p>
        </w:tc>
        <w:tc>
          <w:tcPr>
            <w:tcW w:w="275" w:type="pct"/>
            <w:vAlign w:val="bottom"/>
          </w:tcPr>
          <w:p w14:paraId="284952FC" w14:textId="77777777" w:rsidR="00691EA6" w:rsidRPr="00101BBD" w:rsidRDefault="00691EA6" w:rsidP="00AA2B2F">
            <w:pPr>
              <w:pStyle w:val="ZPpregtevilke"/>
            </w:pPr>
            <w:r w:rsidRPr="00101BBD">
              <w:rPr>
                <w:szCs w:val="16"/>
              </w:rPr>
              <w:t>115,6</w:t>
            </w:r>
          </w:p>
        </w:tc>
      </w:tr>
      <w:tr w:rsidR="00691EA6" w:rsidRPr="00101BBD" w14:paraId="7F0B1FCB" w14:textId="77777777" w:rsidTr="00AA2B2F">
        <w:trPr>
          <w:trHeight w:val="227"/>
        </w:trPr>
        <w:tc>
          <w:tcPr>
            <w:tcW w:w="1139" w:type="pct"/>
            <w:tcBorders>
              <w:bottom w:val="nil"/>
            </w:tcBorders>
            <w:vAlign w:val="bottom"/>
          </w:tcPr>
          <w:p w14:paraId="6B9B4FAD" w14:textId="77777777" w:rsidR="00691EA6" w:rsidRPr="00101BBD" w:rsidRDefault="00691EA6" w:rsidP="00AA2B2F">
            <w:pPr>
              <w:pStyle w:val="ZPpregtekst"/>
              <w:rPr>
                <w:snapToGrid w:val="0"/>
              </w:rPr>
            </w:pPr>
            <w:r w:rsidRPr="00101BBD">
              <w:rPr>
                <w:snapToGrid w:val="0"/>
              </w:rPr>
              <w:t>Težki prašiči nad 150 kg</w:t>
            </w:r>
          </w:p>
        </w:tc>
        <w:tc>
          <w:tcPr>
            <w:tcW w:w="276" w:type="pct"/>
            <w:tcBorders>
              <w:bottom w:val="nil"/>
            </w:tcBorders>
            <w:vAlign w:val="bottom"/>
          </w:tcPr>
          <w:p w14:paraId="404C9436" w14:textId="77777777" w:rsidR="00691EA6" w:rsidRPr="00101BBD" w:rsidRDefault="00691EA6" w:rsidP="00AA2B2F">
            <w:pPr>
              <w:pStyle w:val="ZPpregtevilke"/>
            </w:pPr>
            <w:r w:rsidRPr="00101BBD">
              <w:rPr>
                <w:szCs w:val="16"/>
              </w:rPr>
              <w:t>675,8</w:t>
            </w:r>
          </w:p>
        </w:tc>
        <w:tc>
          <w:tcPr>
            <w:tcW w:w="276" w:type="pct"/>
            <w:tcBorders>
              <w:bottom w:val="nil"/>
            </w:tcBorders>
            <w:vAlign w:val="bottom"/>
          </w:tcPr>
          <w:p w14:paraId="54DEB8E7" w14:textId="77777777" w:rsidR="00691EA6" w:rsidRPr="00101BBD" w:rsidRDefault="00691EA6" w:rsidP="00AA2B2F">
            <w:pPr>
              <w:pStyle w:val="ZPpregtevilke"/>
            </w:pPr>
            <w:r w:rsidRPr="00101BBD">
              <w:rPr>
                <w:szCs w:val="16"/>
              </w:rPr>
              <w:t>699,1</w:t>
            </w:r>
          </w:p>
        </w:tc>
        <w:tc>
          <w:tcPr>
            <w:tcW w:w="276" w:type="pct"/>
            <w:tcBorders>
              <w:bottom w:val="nil"/>
            </w:tcBorders>
            <w:vAlign w:val="bottom"/>
          </w:tcPr>
          <w:p w14:paraId="7F685539" w14:textId="77777777" w:rsidR="00691EA6" w:rsidRPr="00101BBD" w:rsidRDefault="00691EA6" w:rsidP="00AA2B2F">
            <w:pPr>
              <w:pStyle w:val="ZPpregtevilke"/>
            </w:pPr>
            <w:r w:rsidRPr="00101BBD">
              <w:rPr>
                <w:szCs w:val="16"/>
              </w:rPr>
              <w:t>817,5</w:t>
            </w:r>
          </w:p>
        </w:tc>
        <w:tc>
          <w:tcPr>
            <w:tcW w:w="276" w:type="pct"/>
            <w:tcBorders>
              <w:bottom w:val="nil"/>
            </w:tcBorders>
            <w:vAlign w:val="bottom"/>
          </w:tcPr>
          <w:p w14:paraId="609A6DB5" w14:textId="77777777" w:rsidR="00691EA6" w:rsidRPr="00101BBD" w:rsidRDefault="00691EA6" w:rsidP="00AA2B2F">
            <w:pPr>
              <w:pStyle w:val="ZPpregtevilke"/>
            </w:pPr>
            <w:r w:rsidRPr="00101BBD">
              <w:rPr>
                <w:szCs w:val="16"/>
              </w:rPr>
              <w:t>713,6</w:t>
            </w:r>
          </w:p>
        </w:tc>
        <w:tc>
          <w:tcPr>
            <w:tcW w:w="276" w:type="pct"/>
            <w:tcBorders>
              <w:bottom w:val="nil"/>
            </w:tcBorders>
            <w:vAlign w:val="bottom"/>
          </w:tcPr>
          <w:p w14:paraId="1F6F984A" w14:textId="77777777" w:rsidR="00691EA6" w:rsidRPr="00101BBD" w:rsidRDefault="00691EA6" w:rsidP="00AA2B2F">
            <w:pPr>
              <w:pStyle w:val="ZPpregtevilke"/>
            </w:pPr>
            <w:r w:rsidRPr="00101BBD">
              <w:rPr>
                <w:szCs w:val="16"/>
              </w:rPr>
              <w:t>772,2</w:t>
            </w:r>
          </w:p>
        </w:tc>
        <w:tc>
          <w:tcPr>
            <w:tcW w:w="276" w:type="pct"/>
            <w:tcBorders>
              <w:bottom w:val="nil"/>
            </w:tcBorders>
            <w:vAlign w:val="bottom"/>
          </w:tcPr>
          <w:p w14:paraId="17321911" w14:textId="77777777" w:rsidR="00691EA6" w:rsidRPr="00101BBD" w:rsidRDefault="00691EA6" w:rsidP="00AA2B2F">
            <w:pPr>
              <w:pStyle w:val="ZPpregtevilke"/>
            </w:pPr>
            <w:r w:rsidRPr="00101BBD">
              <w:rPr>
                <w:szCs w:val="16"/>
              </w:rPr>
              <w:t>804,6</w:t>
            </w:r>
          </w:p>
        </w:tc>
        <w:tc>
          <w:tcPr>
            <w:tcW w:w="276" w:type="pct"/>
            <w:tcBorders>
              <w:bottom w:val="nil"/>
            </w:tcBorders>
            <w:vAlign w:val="bottom"/>
          </w:tcPr>
          <w:p w14:paraId="77F84DE8" w14:textId="77777777" w:rsidR="00691EA6" w:rsidRPr="00101BBD" w:rsidRDefault="00691EA6" w:rsidP="00AA2B2F">
            <w:pPr>
              <w:pStyle w:val="ZPpregtevilke"/>
            </w:pPr>
            <w:r w:rsidRPr="00101BBD">
              <w:rPr>
                <w:szCs w:val="16"/>
              </w:rPr>
              <w:t>923,2</w:t>
            </w:r>
          </w:p>
        </w:tc>
        <w:tc>
          <w:tcPr>
            <w:tcW w:w="276" w:type="pct"/>
            <w:tcBorders>
              <w:bottom w:val="nil"/>
            </w:tcBorders>
            <w:vAlign w:val="bottom"/>
          </w:tcPr>
          <w:p w14:paraId="0BD1A7FC" w14:textId="77777777" w:rsidR="00691EA6" w:rsidRPr="00101BBD" w:rsidRDefault="00691EA6" w:rsidP="00AA2B2F">
            <w:pPr>
              <w:pStyle w:val="ZPpregtevilke"/>
            </w:pPr>
            <w:r w:rsidRPr="00101BBD">
              <w:rPr>
                <w:szCs w:val="16"/>
              </w:rPr>
              <w:t>890,5</w:t>
            </w:r>
          </w:p>
        </w:tc>
        <w:tc>
          <w:tcPr>
            <w:tcW w:w="276" w:type="pct"/>
            <w:tcBorders>
              <w:bottom w:val="nil"/>
            </w:tcBorders>
            <w:vAlign w:val="bottom"/>
          </w:tcPr>
          <w:p w14:paraId="052614D7" w14:textId="77777777" w:rsidR="00691EA6" w:rsidRPr="00101BBD" w:rsidRDefault="00691EA6" w:rsidP="00AA2B2F">
            <w:pPr>
              <w:pStyle w:val="ZPpregtevilke"/>
            </w:pPr>
            <w:r w:rsidRPr="00101BBD">
              <w:rPr>
                <w:szCs w:val="16"/>
              </w:rPr>
              <w:t>913,3</w:t>
            </w:r>
          </w:p>
        </w:tc>
        <w:tc>
          <w:tcPr>
            <w:tcW w:w="276" w:type="pct"/>
            <w:tcBorders>
              <w:bottom w:val="nil"/>
            </w:tcBorders>
            <w:vAlign w:val="bottom"/>
          </w:tcPr>
          <w:p w14:paraId="20FA289D" w14:textId="77777777" w:rsidR="00691EA6" w:rsidRPr="00101BBD" w:rsidRDefault="00691EA6" w:rsidP="00AA2B2F">
            <w:pPr>
              <w:pStyle w:val="ZPpregtevilke"/>
            </w:pPr>
            <w:r w:rsidRPr="00101BBD">
              <w:rPr>
                <w:szCs w:val="16"/>
              </w:rPr>
              <w:t>861,3</w:t>
            </w:r>
          </w:p>
        </w:tc>
        <w:tc>
          <w:tcPr>
            <w:tcW w:w="276" w:type="pct"/>
            <w:tcBorders>
              <w:bottom w:val="nil"/>
            </w:tcBorders>
            <w:vAlign w:val="bottom"/>
          </w:tcPr>
          <w:p w14:paraId="37F4E4D4" w14:textId="77777777" w:rsidR="00691EA6" w:rsidRPr="00101BBD" w:rsidRDefault="00691EA6" w:rsidP="00AA2B2F">
            <w:pPr>
              <w:pStyle w:val="ZPpregtevilke"/>
            </w:pPr>
            <w:r w:rsidRPr="00101BBD">
              <w:rPr>
                <w:szCs w:val="16"/>
              </w:rPr>
              <w:t>935,0</w:t>
            </w:r>
          </w:p>
        </w:tc>
        <w:tc>
          <w:tcPr>
            <w:tcW w:w="275" w:type="pct"/>
            <w:tcBorders>
              <w:bottom w:val="nil"/>
            </w:tcBorders>
            <w:vAlign w:val="bottom"/>
          </w:tcPr>
          <w:p w14:paraId="48FB7208" w14:textId="77777777" w:rsidR="00691EA6" w:rsidRPr="00101BBD" w:rsidRDefault="00691EA6" w:rsidP="00AA2B2F">
            <w:pPr>
              <w:pStyle w:val="ZPpregtevilke"/>
            </w:pPr>
            <w:r w:rsidRPr="00101BBD">
              <w:rPr>
                <w:szCs w:val="16"/>
              </w:rPr>
              <w:t>1.062,2</w:t>
            </w:r>
          </w:p>
        </w:tc>
        <w:tc>
          <w:tcPr>
            <w:tcW w:w="275" w:type="pct"/>
            <w:tcBorders>
              <w:bottom w:val="nil"/>
            </w:tcBorders>
            <w:vAlign w:val="bottom"/>
          </w:tcPr>
          <w:p w14:paraId="71526EA6" w14:textId="77777777" w:rsidR="00691EA6" w:rsidRPr="00101BBD" w:rsidRDefault="00691EA6" w:rsidP="00AA2B2F">
            <w:pPr>
              <w:pStyle w:val="ZPpregtevilke"/>
            </w:pPr>
            <w:r w:rsidRPr="00101BBD">
              <w:rPr>
                <w:szCs w:val="16"/>
              </w:rPr>
              <w:t>983,7</w:t>
            </w:r>
          </w:p>
        </w:tc>
        <w:tc>
          <w:tcPr>
            <w:tcW w:w="275" w:type="pct"/>
            <w:tcBorders>
              <w:bottom w:val="nil"/>
            </w:tcBorders>
            <w:vAlign w:val="bottom"/>
          </w:tcPr>
          <w:p w14:paraId="026BDD08" w14:textId="77777777" w:rsidR="00691EA6" w:rsidRPr="00101BBD" w:rsidRDefault="00691EA6" w:rsidP="00AA2B2F">
            <w:pPr>
              <w:pStyle w:val="ZPpregtevilke"/>
            </w:pPr>
            <w:r w:rsidRPr="00101BBD">
              <w:rPr>
                <w:szCs w:val="16"/>
              </w:rPr>
              <w:t>92,6</w:t>
            </w:r>
          </w:p>
        </w:tc>
      </w:tr>
      <w:tr w:rsidR="00691EA6" w:rsidRPr="00101BBD" w14:paraId="232E0953" w14:textId="77777777" w:rsidTr="00AA2B2F">
        <w:trPr>
          <w:trHeight w:val="227"/>
        </w:trPr>
        <w:tc>
          <w:tcPr>
            <w:tcW w:w="1139" w:type="pct"/>
            <w:tcBorders>
              <w:top w:val="nil"/>
              <w:bottom w:val="nil"/>
            </w:tcBorders>
            <w:shd w:val="clear" w:color="auto" w:fill="D9D9D9"/>
            <w:vAlign w:val="bottom"/>
          </w:tcPr>
          <w:p w14:paraId="68CFAF2C" w14:textId="77777777" w:rsidR="00691EA6" w:rsidRPr="00101BBD" w:rsidRDefault="00691EA6" w:rsidP="00AA2B2F">
            <w:pPr>
              <w:pStyle w:val="ZPpregtekst"/>
              <w:rPr>
                <w:b/>
                <w:snapToGrid w:val="0"/>
              </w:rPr>
            </w:pPr>
            <w:r w:rsidRPr="00101BBD">
              <w:rPr>
                <w:b/>
                <w:snapToGrid w:val="0"/>
              </w:rPr>
              <w:t>PRAŠIČI ZA NADALJNJO REJO</w:t>
            </w:r>
          </w:p>
        </w:tc>
        <w:tc>
          <w:tcPr>
            <w:tcW w:w="276" w:type="pct"/>
            <w:tcBorders>
              <w:top w:val="nil"/>
              <w:bottom w:val="nil"/>
            </w:tcBorders>
            <w:shd w:val="clear" w:color="auto" w:fill="D9D9D9"/>
            <w:vAlign w:val="bottom"/>
          </w:tcPr>
          <w:p w14:paraId="028028A5"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09A3E683"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6FCED547"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6CD903A3"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5C6D62B3"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6B7048D0"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4DA640F5"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7E16D855"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4D763335"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4A975BAF" w14:textId="77777777" w:rsidR="00691EA6" w:rsidRPr="00101BBD" w:rsidRDefault="00691EA6" w:rsidP="00AA2B2F">
            <w:pPr>
              <w:pStyle w:val="ZPpregtevilke"/>
            </w:pPr>
          </w:p>
        </w:tc>
        <w:tc>
          <w:tcPr>
            <w:tcW w:w="276" w:type="pct"/>
            <w:tcBorders>
              <w:top w:val="nil"/>
              <w:bottom w:val="nil"/>
            </w:tcBorders>
            <w:shd w:val="clear" w:color="auto" w:fill="D9D9D9"/>
            <w:vAlign w:val="bottom"/>
          </w:tcPr>
          <w:p w14:paraId="2BA523D7" w14:textId="77777777" w:rsidR="00691EA6" w:rsidRPr="00101BBD" w:rsidRDefault="00691EA6" w:rsidP="00AA2B2F">
            <w:pPr>
              <w:pStyle w:val="ZPpregtevilke"/>
            </w:pPr>
          </w:p>
        </w:tc>
        <w:tc>
          <w:tcPr>
            <w:tcW w:w="275" w:type="pct"/>
            <w:tcBorders>
              <w:top w:val="nil"/>
              <w:bottom w:val="nil"/>
            </w:tcBorders>
            <w:shd w:val="clear" w:color="auto" w:fill="D9D9D9"/>
            <w:vAlign w:val="bottom"/>
          </w:tcPr>
          <w:p w14:paraId="795CABB8" w14:textId="77777777" w:rsidR="00691EA6" w:rsidRPr="00101BBD" w:rsidRDefault="00691EA6" w:rsidP="00AA2B2F">
            <w:pPr>
              <w:pStyle w:val="ZPpregtevilke"/>
            </w:pPr>
          </w:p>
        </w:tc>
        <w:tc>
          <w:tcPr>
            <w:tcW w:w="275" w:type="pct"/>
            <w:tcBorders>
              <w:top w:val="nil"/>
              <w:bottom w:val="nil"/>
            </w:tcBorders>
            <w:shd w:val="clear" w:color="auto" w:fill="D9D9D9"/>
            <w:vAlign w:val="bottom"/>
          </w:tcPr>
          <w:p w14:paraId="7334B005" w14:textId="77777777" w:rsidR="00691EA6" w:rsidRPr="00101BBD" w:rsidRDefault="00691EA6" w:rsidP="00AA2B2F">
            <w:pPr>
              <w:pStyle w:val="ZPpregtevilke"/>
            </w:pPr>
          </w:p>
        </w:tc>
        <w:tc>
          <w:tcPr>
            <w:tcW w:w="275" w:type="pct"/>
            <w:tcBorders>
              <w:top w:val="nil"/>
              <w:bottom w:val="nil"/>
            </w:tcBorders>
            <w:shd w:val="clear" w:color="auto" w:fill="D9D9D9"/>
            <w:vAlign w:val="bottom"/>
          </w:tcPr>
          <w:p w14:paraId="4751AB86" w14:textId="77777777" w:rsidR="00691EA6" w:rsidRPr="00101BBD" w:rsidRDefault="00691EA6" w:rsidP="00AA2B2F">
            <w:pPr>
              <w:pStyle w:val="ZPpregtevilke"/>
            </w:pPr>
          </w:p>
        </w:tc>
      </w:tr>
      <w:tr w:rsidR="00691EA6" w:rsidRPr="00101BBD" w14:paraId="21438509" w14:textId="77777777" w:rsidTr="00AA2B2F">
        <w:trPr>
          <w:trHeight w:val="227"/>
        </w:trPr>
        <w:tc>
          <w:tcPr>
            <w:tcW w:w="1139" w:type="pct"/>
            <w:tcBorders>
              <w:top w:val="nil"/>
              <w:bottom w:val="nil"/>
            </w:tcBorders>
            <w:vAlign w:val="bottom"/>
          </w:tcPr>
          <w:p w14:paraId="3828803B" w14:textId="77777777" w:rsidR="00691EA6" w:rsidRPr="00101BBD" w:rsidRDefault="00691EA6" w:rsidP="00AA2B2F">
            <w:pPr>
              <w:pStyle w:val="ZPpregtekst"/>
              <w:rPr>
                <w:snapToGrid w:val="0"/>
              </w:rPr>
            </w:pPr>
            <w:r w:rsidRPr="00101BBD">
              <w:rPr>
                <w:snapToGrid w:val="0"/>
              </w:rPr>
              <w:t>Prašički in pujski za pitanje</w:t>
            </w:r>
          </w:p>
        </w:tc>
        <w:tc>
          <w:tcPr>
            <w:tcW w:w="276" w:type="pct"/>
            <w:tcBorders>
              <w:top w:val="nil"/>
              <w:bottom w:val="nil"/>
            </w:tcBorders>
            <w:vAlign w:val="bottom"/>
          </w:tcPr>
          <w:p w14:paraId="04CC316D" w14:textId="77777777" w:rsidR="00691EA6" w:rsidRPr="00101BBD" w:rsidRDefault="00691EA6" w:rsidP="00AA2B2F">
            <w:pPr>
              <w:pStyle w:val="ZPpregtevilke"/>
            </w:pPr>
            <w:r w:rsidRPr="00101BBD">
              <w:rPr>
                <w:szCs w:val="16"/>
              </w:rPr>
              <w:t>1.730,7</w:t>
            </w:r>
          </w:p>
        </w:tc>
        <w:tc>
          <w:tcPr>
            <w:tcW w:w="276" w:type="pct"/>
            <w:tcBorders>
              <w:top w:val="nil"/>
              <w:bottom w:val="nil"/>
            </w:tcBorders>
            <w:vAlign w:val="bottom"/>
          </w:tcPr>
          <w:p w14:paraId="2890DBD8" w14:textId="77777777" w:rsidR="00691EA6" w:rsidRPr="00101BBD" w:rsidRDefault="00691EA6" w:rsidP="00AA2B2F">
            <w:pPr>
              <w:pStyle w:val="ZPpregtevilke"/>
            </w:pPr>
            <w:r w:rsidRPr="00101BBD">
              <w:rPr>
                <w:szCs w:val="16"/>
              </w:rPr>
              <w:t>1.779,8</w:t>
            </w:r>
          </w:p>
        </w:tc>
        <w:tc>
          <w:tcPr>
            <w:tcW w:w="276" w:type="pct"/>
            <w:tcBorders>
              <w:top w:val="nil"/>
              <w:bottom w:val="nil"/>
            </w:tcBorders>
            <w:vAlign w:val="bottom"/>
          </w:tcPr>
          <w:p w14:paraId="584EBE9D" w14:textId="77777777" w:rsidR="00691EA6" w:rsidRPr="00101BBD" w:rsidRDefault="00691EA6" w:rsidP="00AA2B2F">
            <w:pPr>
              <w:pStyle w:val="ZPpregtevilke"/>
            </w:pPr>
            <w:r w:rsidRPr="00101BBD">
              <w:rPr>
                <w:szCs w:val="16"/>
              </w:rPr>
              <w:t>1.846,1</w:t>
            </w:r>
          </w:p>
        </w:tc>
        <w:tc>
          <w:tcPr>
            <w:tcW w:w="276" w:type="pct"/>
            <w:tcBorders>
              <w:top w:val="nil"/>
              <w:bottom w:val="nil"/>
            </w:tcBorders>
            <w:vAlign w:val="bottom"/>
          </w:tcPr>
          <w:p w14:paraId="5FF3825F" w14:textId="77777777" w:rsidR="00691EA6" w:rsidRPr="00101BBD" w:rsidRDefault="00691EA6" w:rsidP="00AA2B2F">
            <w:pPr>
              <w:pStyle w:val="ZPpregtevilke"/>
            </w:pPr>
            <w:r w:rsidRPr="00101BBD">
              <w:rPr>
                <w:szCs w:val="16"/>
              </w:rPr>
              <w:t>1.889,9</w:t>
            </w:r>
          </w:p>
        </w:tc>
        <w:tc>
          <w:tcPr>
            <w:tcW w:w="276" w:type="pct"/>
            <w:tcBorders>
              <w:top w:val="nil"/>
              <w:bottom w:val="nil"/>
            </w:tcBorders>
            <w:vAlign w:val="bottom"/>
          </w:tcPr>
          <w:p w14:paraId="1BDD6196" w14:textId="77777777" w:rsidR="00691EA6" w:rsidRPr="00101BBD" w:rsidRDefault="00691EA6" w:rsidP="00AA2B2F">
            <w:pPr>
              <w:pStyle w:val="ZPpregtevilke"/>
            </w:pPr>
            <w:r w:rsidRPr="00101BBD">
              <w:rPr>
                <w:szCs w:val="16"/>
              </w:rPr>
              <w:t>1.949,2</w:t>
            </w:r>
          </w:p>
        </w:tc>
        <w:tc>
          <w:tcPr>
            <w:tcW w:w="276" w:type="pct"/>
            <w:tcBorders>
              <w:top w:val="nil"/>
              <w:bottom w:val="nil"/>
            </w:tcBorders>
            <w:vAlign w:val="bottom"/>
          </w:tcPr>
          <w:p w14:paraId="16F580A0" w14:textId="77777777" w:rsidR="00691EA6" w:rsidRPr="00101BBD" w:rsidRDefault="00691EA6" w:rsidP="00AA2B2F">
            <w:pPr>
              <w:pStyle w:val="ZPpregtevilke"/>
            </w:pPr>
            <w:r w:rsidRPr="00101BBD">
              <w:rPr>
                <w:szCs w:val="16"/>
              </w:rPr>
              <w:t>2.301,6</w:t>
            </w:r>
          </w:p>
        </w:tc>
        <w:tc>
          <w:tcPr>
            <w:tcW w:w="276" w:type="pct"/>
            <w:tcBorders>
              <w:top w:val="nil"/>
              <w:bottom w:val="nil"/>
            </w:tcBorders>
            <w:vAlign w:val="bottom"/>
          </w:tcPr>
          <w:p w14:paraId="63543863" w14:textId="77777777" w:rsidR="00691EA6" w:rsidRPr="00101BBD" w:rsidRDefault="00691EA6" w:rsidP="00AA2B2F">
            <w:pPr>
              <w:pStyle w:val="ZPpregtevilke"/>
            </w:pPr>
            <w:r w:rsidRPr="00101BBD">
              <w:rPr>
                <w:szCs w:val="16"/>
              </w:rPr>
              <w:t>2.472,2</w:t>
            </w:r>
          </w:p>
        </w:tc>
        <w:tc>
          <w:tcPr>
            <w:tcW w:w="276" w:type="pct"/>
            <w:tcBorders>
              <w:top w:val="nil"/>
              <w:bottom w:val="nil"/>
            </w:tcBorders>
            <w:vAlign w:val="bottom"/>
          </w:tcPr>
          <w:p w14:paraId="31042BFF" w14:textId="77777777" w:rsidR="00691EA6" w:rsidRPr="00101BBD" w:rsidRDefault="00691EA6" w:rsidP="00AA2B2F">
            <w:pPr>
              <w:pStyle w:val="ZPpregtevilke"/>
            </w:pPr>
            <w:r w:rsidRPr="00101BBD">
              <w:rPr>
                <w:szCs w:val="16"/>
              </w:rPr>
              <w:t>2.368,3</w:t>
            </w:r>
          </w:p>
        </w:tc>
        <w:tc>
          <w:tcPr>
            <w:tcW w:w="276" w:type="pct"/>
            <w:tcBorders>
              <w:top w:val="nil"/>
              <w:bottom w:val="nil"/>
            </w:tcBorders>
            <w:vAlign w:val="bottom"/>
          </w:tcPr>
          <w:p w14:paraId="08189D0C" w14:textId="77777777" w:rsidR="00691EA6" w:rsidRPr="00101BBD" w:rsidRDefault="00691EA6" w:rsidP="00AA2B2F">
            <w:pPr>
              <w:pStyle w:val="ZPpregtevilke"/>
            </w:pPr>
            <w:r w:rsidRPr="00101BBD">
              <w:rPr>
                <w:szCs w:val="16"/>
              </w:rPr>
              <w:t>2.212,0</w:t>
            </w:r>
          </w:p>
        </w:tc>
        <w:tc>
          <w:tcPr>
            <w:tcW w:w="276" w:type="pct"/>
            <w:tcBorders>
              <w:top w:val="nil"/>
              <w:bottom w:val="nil"/>
            </w:tcBorders>
            <w:vAlign w:val="bottom"/>
          </w:tcPr>
          <w:p w14:paraId="334D8CCF" w14:textId="77777777" w:rsidR="00691EA6" w:rsidRPr="00101BBD" w:rsidRDefault="00691EA6" w:rsidP="00AA2B2F">
            <w:pPr>
              <w:pStyle w:val="ZPpregtevilke"/>
            </w:pPr>
            <w:r w:rsidRPr="00101BBD">
              <w:rPr>
                <w:szCs w:val="16"/>
              </w:rPr>
              <w:t>2.298,0</w:t>
            </w:r>
          </w:p>
        </w:tc>
        <w:tc>
          <w:tcPr>
            <w:tcW w:w="276" w:type="pct"/>
            <w:tcBorders>
              <w:top w:val="nil"/>
              <w:bottom w:val="nil"/>
            </w:tcBorders>
            <w:vAlign w:val="bottom"/>
          </w:tcPr>
          <w:p w14:paraId="411FA48F" w14:textId="77777777" w:rsidR="00691EA6" w:rsidRPr="00101BBD" w:rsidRDefault="00691EA6" w:rsidP="00AA2B2F">
            <w:pPr>
              <w:pStyle w:val="ZPpregtevilke"/>
            </w:pPr>
            <w:r w:rsidRPr="00101BBD">
              <w:rPr>
                <w:szCs w:val="16"/>
              </w:rPr>
              <w:t>2.470,0</w:t>
            </w:r>
          </w:p>
        </w:tc>
        <w:tc>
          <w:tcPr>
            <w:tcW w:w="275" w:type="pct"/>
            <w:tcBorders>
              <w:top w:val="nil"/>
              <w:bottom w:val="nil"/>
            </w:tcBorders>
            <w:vAlign w:val="bottom"/>
          </w:tcPr>
          <w:p w14:paraId="75F8E719" w14:textId="77777777" w:rsidR="00691EA6" w:rsidRPr="00101BBD" w:rsidRDefault="00691EA6" w:rsidP="00AA2B2F">
            <w:pPr>
              <w:pStyle w:val="ZPpregtevilke"/>
            </w:pPr>
            <w:r w:rsidRPr="00101BBD">
              <w:rPr>
                <w:szCs w:val="16"/>
              </w:rPr>
              <w:t>2.328,9</w:t>
            </w:r>
          </w:p>
        </w:tc>
        <w:tc>
          <w:tcPr>
            <w:tcW w:w="275" w:type="pct"/>
            <w:tcBorders>
              <w:top w:val="nil"/>
              <w:bottom w:val="nil"/>
            </w:tcBorders>
            <w:vAlign w:val="bottom"/>
          </w:tcPr>
          <w:p w14:paraId="68C6B286" w14:textId="77777777" w:rsidR="00691EA6" w:rsidRPr="00101BBD" w:rsidRDefault="00691EA6" w:rsidP="00AA2B2F">
            <w:pPr>
              <w:pStyle w:val="ZPpregtevilke"/>
            </w:pPr>
            <w:r w:rsidRPr="00101BBD">
              <w:rPr>
                <w:szCs w:val="16"/>
              </w:rPr>
              <w:t>2.486,6</w:t>
            </w:r>
          </w:p>
        </w:tc>
        <w:tc>
          <w:tcPr>
            <w:tcW w:w="275" w:type="pct"/>
            <w:tcBorders>
              <w:top w:val="nil"/>
              <w:bottom w:val="nil"/>
            </w:tcBorders>
            <w:vAlign w:val="bottom"/>
          </w:tcPr>
          <w:p w14:paraId="29BBB60B" w14:textId="77777777" w:rsidR="00691EA6" w:rsidRPr="00101BBD" w:rsidRDefault="00691EA6" w:rsidP="00AA2B2F">
            <w:pPr>
              <w:pStyle w:val="ZPpregtevilke"/>
            </w:pPr>
            <w:r w:rsidRPr="00101BBD">
              <w:rPr>
                <w:szCs w:val="16"/>
              </w:rPr>
              <w:t>106,8</w:t>
            </w:r>
          </w:p>
        </w:tc>
      </w:tr>
      <w:tr w:rsidR="00691EA6" w:rsidRPr="00101BBD" w14:paraId="3B118E17" w14:textId="77777777" w:rsidTr="00AA2B2F">
        <w:trPr>
          <w:trHeight w:val="227"/>
        </w:trPr>
        <w:tc>
          <w:tcPr>
            <w:tcW w:w="5000" w:type="pct"/>
            <w:gridSpan w:val="15"/>
            <w:tcBorders>
              <w:top w:val="nil"/>
              <w:bottom w:val="nil"/>
            </w:tcBorders>
            <w:shd w:val="clear" w:color="auto" w:fill="D9D9D9"/>
            <w:vAlign w:val="bottom"/>
          </w:tcPr>
          <w:p w14:paraId="36537739" w14:textId="77777777" w:rsidR="00691EA6" w:rsidRPr="00101BBD" w:rsidRDefault="00691EA6" w:rsidP="00AA2B2F">
            <w:pPr>
              <w:pStyle w:val="ZPpregtevilke"/>
              <w:jc w:val="left"/>
            </w:pPr>
            <w:r w:rsidRPr="00101BBD">
              <w:rPr>
                <w:b/>
                <w:snapToGrid w:val="0"/>
              </w:rPr>
              <w:t>CENE KLAVNIH PRAŠIČEV NA REPREZENTATIVNIH TRGIH (klavna masa; razred E)</w:t>
            </w:r>
          </w:p>
        </w:tc>
      </w:tr>
      <w:tr w:rsidR="00691EA6" w:rsidRPr="00101BBD" w14:paraId="700C264D" w14:textId="77777777" w:rsidTr="00AA2B2F">
        <w:trPr>
          <w:trHeight w:val="227"/>
        </w:trPr>
        <w:tc>
          <w:tcPr>
            <w:tcW w:w="1139" w:type="pct"/>
            <w:tcBorders>
              <w:top w:val="nil"/>
            </w:tcBorders>
            <w:vAlign w:val="bottom"/>
          </w:tcPr>
          <w:p w14:paraId="2B84CDAA" w14:textId="77777777" w:rsidR="00691EA6" w:rsidRPr="00101BBD" w:rsidRDefault="00691EA6" w:rsidP="00AA2B2F">
            <w:pPr>
              <w:pStyle w:val="ZPpregtekst"/>
              <w:rPr>
                <w:snapToGrid w:val="0"/>
              </w:rPr>
            </w:pPr>
            <w:r w:rsidRPr="00101BBD">
              <w:rPr>
                <w:snapToGrid w:val="0"/>
              </w:rPr>
              <w:t>Slovenija</w:t>
            </w:r>
          </w:p>
        </w:tc>
        <w:tc>
          <w:tcPr>
            <w:tcW w:w="276" w:type="pct"/>
            <w:tcBorders>
              <w:top w:val="nil"/>
            </w:tcBorders>
            <w:vAlign w:val="bottom"/>
          </w:tcPr>
          <w:p w14:paraId="20D2CD46" w14:textId="77777777" w:rsidR="00691EA6" w:rsidRPr="00101BBD" w:rsidRDefault="00691EA6" w:rsidP="00AA2B2F">
            <w:pPr>
              <w:pStyle w:val="ZPpregtevilke"/>
            </w:pPr>
            <w:r w:rsidRPr="00101BBD">
              <w:rPr>
                <w:szCs w:val="16"/>
              </w:rPr>
              <w:t>1.365,5</w:t>
            </w:r>
          </w:p>
        </w:tc>
        <w:tc>
          <w:tcPr>
            <w:tcW w:w="276" w:type="pct"/>
            <w:tcBorders>
              <w:top w:val="nil"/>
            </w:tcBorders>
            <w:vAlign w:val="bottom"/>
          </w:tcPr>
          <w:p w14:paraId="5219BA17" w14:textId="77777777" w:rsidR="00691EA6" w:rsidRPr="00101BBD" w:rsidRDefault="00691EA6" w:rsidP="00AA2B2F">
            <w:pPr>
              <w:pStyle w:val="ZPpregtevilke"/>
            </w:pPr>
            <w:r w:rsidRPr="00101BBD">
              <w:rPr>
                <w:szCs w:val="16"/>
              </w:rPr>
              <w:t>1.501,6</w:t>
            </w:r>
          </w:p>
        </w:tc>
        <w:tc>
          <w:tcPr>
            <w:tcW w:w="276" w:type="pct"/>
            <w:tcBorders>
              <w:top w:val="nil"/>
            </w:tcBorders>
            <w:vAlign w:val="bottom"/>
          </w:tcPr>
          <w:p w14:paraId="4004DF05" w14:textId="77777777" w:rsidR="00691EA6" w:rsidRPr="00101BBD" w:rsidRDefault="00691EA6" w:rsidP="00AA2B2F">
            <w:pPr>
              <w:pStyle w:val="ZPpregtevilke"/>
            </w:pPr>
            <w:r w:rsidRPr="00101BBD">
              <w:rPr>
                <w:szCs w:val="16"/>
              </w:rPr>
              <w:t>1.377,8</w:t>
            </w:r>
          </w:p>
        </w:tc>
        <w:tc>
          <w:tcPr>
            <w:tcW w:w="276" w:type="pct"/>
            <w:tcBorders>
              <w:top w:val="nil"/>
            </w:tcBorders>
            <w:vAlign w:val="bottom"/>
          </w:tcPr>
          <w:p w14:paraId="15EC946B" w14:textId="77777777" w:rsidR="00691EA6" w:rsidRPr="00101BBD" w:rsidRDefault="00691EA6" w:rsidP="00AA2B2F">
            <w:pPr>
              <w:pStyle w:val="ZPpregtevilke"/>
            </w:pPr>
            <w:r w:rsidRPr="00101BBD">
              <w:rPr>
                <w:szCs w:val="16"/>
              </w:rPr>
              <w:t>1.368,5</w:t>
            </w:r>
          </w:p>
        </w:tc>
        <w:tc>
          <w:tcPr>
            <w:tcW w:w="276" w:type="pct"/>
            <w:tcBorders>
              <w:top w:val="nil"/>
            </w:tcBorders>
            <w:vAlign w:val="bottom"/>
          </w:tcPr>
          <w:p w14:paraId="300678EE" w14:textId="77777777" w:rsidR="00691EA6" w:rsidRPr="00101BBD" w:rsidRDefault="00691EA6" w:rsidP="00AA2B2F">
            <w:pPr>
              <w:pStyle w:val="ZPpregtevilke"/>
            </w:pPr>
            <w:r w:rsidRPr="00101BBD">
              <w:rPr>
                <w:szCs w:val="16"/>
              </w:rPr>
              <w:t>1.510,3</w:t>
            </w:r>
          </w:p>
        </w:tc>
        <w:tc>
          <w:tcPr>
            <w:tcW w:w="276" w:type="pct"/>
            <w:tcBorders>
              <w:top w:val="nil"/>
            </w:tcBorders>
            <w:vAlign w:val="bottom"/>
          </w:tcPr>
          <w:p w14:paraId="035A14D0" w14:textId="77777777" w:rsidR="00691EA6" w:rsidRPr="00101BBD" w:rsidRDefault="00691EA6" w:rsidP="00AA2B2F">
            <w:pPr>
              <w:pStyle w:val="ZPpregtevilke"/>
            </w:pPr>
            <w:r w:rsidRPr="00101BBD">
              <w:rPr>
                <w:szCs w:val="16"/>
              </w:rPr>
              <w:t>1.683,8</w:t>
            </w:r>
          </w:p>
        </w:tc>
        <w:tc>
          <w:tcPr>
            <w:tcW w:w="276" w:type="pct"/>
            <w:tcBorders>
              <w:top w:val="nil"/>
            </w:tcBorders>
            <w:vAlign w:val="bottom"/>
          </w:tcPr>
          <w:p w14:paraId="31DD1494" w14:textId="77777777" w:rsidR="00691EA6" w:rsidRPr="00101BBD" w:rsidRDefault="00691EA6" w:rsidP="00AA2B2F">
            <w:pPr>
              <w:pStyle w:val="ZPpregtevilke"/>
            </w:pPr>
            <w:r w:rsidRPr="00101BBD">
              <w:rPr>
                <w:szCs w:val="16"/>
              </w:rPr>
              <w:t>1.696,2</w:t>
            </w:r>
          </w:p>
        </w:tc>
        <w:tc>
          <w:tcPr>
            <w:tcW w:w="276" w:type="pct"/>
            <w:tcBorders>
              <w:top w:val="nil"/>
            </w:tcBorders>
            <w:vAlign w:val="bottom"/>
          </w:tcPr>
          <w:p w14:paraId="096B4145" w14:textId="77777777" w:rsidR="00691EA6" w:rsidRPr="00101BBD" w:rsidRDefault="00691EA6" w:rsidP="00AA2B2F">
            <w:pPr>
              <w:pStyle w:val="ZPpregtevilke"/>
            </w:pPr>
            <w:r w:rsidRPr="00101BBD">
              <w:rPr>
                <w:szCs w:val="16"/>
              </w:rPr>
              <w:t>1.634,3</w:t>
            </w:r>
          </w:p>
        </w:tc>
        <w:tc>
          <w:tcPr>
            <w:tcW w:w="276" w:type="pct"/>
            <w:tcBorders>
              <w:top w:val="nil"/>
            </w:tcBorders>
            <w:vAlign w:val="bottom"/>
          </w:tcPr>
          <w:p w14:paraId="72B39CD3" w14:textId="77777777" w:rsidR="00691EA6" w:rsidRPr="00101BBD" w:rsidRDefault="00691EA6" w:rsidP="00AA2B2F">
            <w:pPr>
              <w:pStyle w:val="ZPpregtevilke"/>
            </w:pPr>
            <w:r w:rsidRPr="00101BBD">
              <w:rPr>
                <w:szCs w:val="16"/>
              </w:rPr>
              <w:t>1.548,8</w:t>
            </w:r>
          </w:p>
        </w:tc>
        <w:tc>
          <w:tcPr>
            <w:tcW w:w="276" w:type="pct"/>
            <w:tcBorders>
              <w:top w:val="nil"/>
            </w:tcBorders>
            <w:vAlign w:val="bottom"/>
          </w:tcPr>
          <w:p w14:paraId="6F9443A9" w14:textId="77777777" w:rsidR="00691EA6" w:rsidRPr="00101BBD" w:rsidRDefault="00691EA6" w:rsidP="00AA2B2F">
            <w:pPr>
              <w:pStyle w:val="ZPpregtevilke"/>
            </w:pPr>
            <w:r w:rsidRPr="00101BBD">
              <w:rPr>
                <w:szCs w:val="16"/>
              </w:rPr>
              <w:t>1.562,3</w:t>
            </w:r>
          </w:p>
        </w:tc>
        <w:tc>
          <w:tcPr>
            <w:tcW w:w="276" w:type="pct"/>
            <w:tcBorders>
              <w:top w:val="nil"/>
            </w:tcBorders>
            <w:vAlign w:val="bottom"/>
          </w:tcPr>
          <w:p w14:paraId="25F491B9" w14:textId="77777777" w:rsidR="00691EA6" w:rsidRPr="00101BBD" w:rsidRDefault="00691EA6" w:rsidP="00AA2B2F">
            <w:pPr>
              <w:pStyle w:val="ZPpregtevilke"/>
            </w:pPr>
            <w:r w:rsidRPr="00101BBD">
              <w:rPr>
                <w:szCs w:val="16"/>
              </w:rPr>
              <w:t>1.680,2</w:t>
            </w:r>
          </w:p>
        </w:tc>
        <w:tc>
          <w:tcPr>
            <w:tcW w:w="275" w:type="pct"/>
            <w:tcBorders>
              <w:top w:val="nil"/>
            </w:tcBorders>
            <w:vAlign w:val="bottom"/>
          </w:tcPr>
          <w:p w14:paraId="32872C44" w14:textId="77777777" w:rsidR="00691EA6" w:rsidRPr="00101BBD" w:rsidRDefault="00691EA6" w:rsidP="00AA2B2F">
            <w:pPr>
              <w:pStyle w:val="ZPpregtevilke"/>
            </w:pPr>
            <w:r w:rsidRPr="00101BBD">
              <w:rPr>
                <w:szCs w:val="16"/>
              </w:rPr>
              <w:t>1.560,0</w:t>
            </w:r>
          </w:p>
        </w:tc>
        <w:tc>
          <w:tcPr>
            <w:tcW w:w="275" w:type="pct"/>
            <w:tcBorders>
              <w:top w:val="nil"/>
            </w:tcBorders>
            <w:vAlign w:val="bottom"/>
          </w:tcPr>
          <w:p w14:paraId="06BA002D" w14:textId="77777777" w:rsidR="00691EA6" w:rsidRPr="00101BBD" w:rsidRDefault="00691EA6" w:rsidP="00AA2B2F">
            <w:pPr>
              <w:pStyle w:val="ZPpregtevilke"/>
            </w:pPr>
            <w:r w:rsidRPr="00101BBD">
              <w:rPr>
                <w:szCs w:val="16"/>
              </w:rPr>
              <w:t>1.808,1</w:t>
            </w:r>
          </w:p>
        </w:tc>
        <w:tc>
          <w:tcPr>
            <w:tcW w:w="275" w:type="pct"/>
            <w:tcBorders>
              <w:top w:val="nil"/>
            </w:tcBorders>
            <w:vAlign w:val="bottom"/>
          </w:tcPr>
          <w:p w14:paraId="28A57F2A" w14:textId="77777777" w:rsidR="00691EA6" w:rsidRPr="00101BBD" w:rsidRDefault="00691EA6" w:rsidP="00AA2B2F">
            <w:pPr>
              <w:pStyle w:val="ZPpregtevilke"/>
            </w:pPr>
            <w:r w:rsidRPr="00101BBD">
              <w:rPr>
                <w:szCs w:val="16"/>
              </w:rPr>
              <w:t>115,9</w:t>
            </w:r>
          </w:p>
        </w:tc>
      </w:tr>
      <w:tr w:rsidR="00691EA6" w:rsidRPr="00101BBD" w14:paraId="4C32469C" w14:textId="77777777" w:rsidTr="00AA2B2F">
        <w:trPr>
          <w:trHeight w:val="227"/>
        </w:trPr>
        <w:tc>
          <w:tcPr>
            <w:tcW w:w="1139" w:type="pct"/>
            <w:tcBorders>
              <w:bottom w:val="single" w:sz="12" w:space="0" w:color="008000"/>
            </w:tcBorders>
            <w:vAlign w:val="bottom"/>
          </w:tcPr>
          <w:p w14:paraId="1D265315" w14:textId="77777777" w:rsidR="00691EA6" w:rsidRPr="00101BBD" w:rsidRDefault="00691EA6" w:rsidP="00AA2B2F">
            <w:pPr>
              <w:pStyle w:val="ZPpregtekst"/>
              <w:rPr>
                <w:snapToGrid w:val="0"/>
              </w:rPr>
            </w:pPr>
            <w:r w:rsidRPr="00101BBD">
              <w:rPr>
                <w:snapToGrid w:val="0"/>
              </w:rPr>
              <w:t>EU</w:t>
            </w:r>
          </w:p>
        </w:tc>
        <w:tc>
          <w:tcPr>
            <w:tcW w:w="276" w:type="pct"/>
            <w:tcBorders>
              <w:bottom w:val="single" w:sz="12" w:space="0" w:color="008000"/>
            </w:tcBorders>
            <w:vAlign w:val="bottom"/>
          </w:tcPr>
          <w:p w14:paraId="624E10E3" w14:textId="77777777" w:rsidR="00691EA6" w:rsidRPr="00101BBD" w:rsidRDefault="00691EA6" w:rsidP="00AA2B2F">
            <w:pPr>
              <w:pStyle w:val="ZPpregtevilke"/>
            </w:pPr>
            <w:r w:rsidRPr="00101BBD">
              <w:rPr>
                <w:szCs w:val="16"/>
              </w:rPr>
              <w:t>1.351,7</w:t>
            </w:r>
          </w:p>
        </w:tc>
        <w:tc>
          <w:tcPr>
            <w:tcW w:w="276" w:type="pct"/>
            <w:tcBorders>
              <w:bottom w:val="single" w:sz="12" w:space="0" w:color="008000"/>
            </w:tcBorders>
            <w:vAlign w:val="bottom"/>
          </w:tcPr>
          <w:p w14:paraId="67EAC082" w14:textId="77777777" w:rsidR="00691EA6" w:rsidRPr="00101BBD" w:rsidRDefault="00691EA6" w:rsidP="00AA2B2F">
            <w:pPr>
              <w:pStyle w:val="ZPpregtevilke"/>
            </w:pPr>
            <w:r w:rsidRPr="00101BBD">
              <w:rPr>
                <w:szCs w:val="16"/>
              </w:rPr>
              <w:t>1.532,4</w:t>
            </w:r>
          </w:p>
        </w:tc>
        <w:tc>
          <w:tcPr>
            <w:tcW w:w="276" w:type="pct"/>
            <w:tcBorders>
              <w:bottom w:val="single" w:sz="12" w:space="0" w:color="008000"/>
            </w:tcBorders>
            <w:vAlign w:val="bottom"/>
          </w:tcPr>
          <w:p w14:paraId="33E83895" w14:textId="77777777" w:rsidR="00691EA6" w:rsidRPr="00101BBD" w:rsidRDefault="00691EA6" w:rsidP="00AA2B2F">
            <w:pPr>
              <w:pStyle w:val="ZPpregtevilke"/>
            </w:pPr>
            <w:r w:rsidRPr="00101BBD">
              <w:rPr>
                <w:szCs w:val="16"/>
              </w:rPr>
              <w:t>1.422,2</w:t>
            </w:r>
          </w:p>
        </w:tc>
        <w:tc>
          <w:tcPr>
            <w:tcW w:w="276" w:type="pct"/>
            <w:tcBorders>
              <w:bottom w:val="single" w:sz="12" w:space="0" w:color="008000"/>
            </w:tcBorders>
            <w:vAlign w:val="bottom"/>
          </w:tcPr>
          <w:p w14:paraId="6ECF818B" w14:textId="77777777" w:rsidR="00691EA6" w:rsidRPr="00101BBD" w:rsidRDefault="00691EA6" w:rsidP="00AA2B2F">
            <w:pPr>
              <w:pStyle w:val="ZPpregtevilke"/>
            </w:pPr>
            <w:r w:rsidRPr="00101BBD">
              <w:rPr>
                <w:szCs w:val="16"/>
              </w:rPr>
              <w:t>1.402,4</w:t>
            </w:r>
          </w:p>
        </w:tc>
        <w:tc>
          <w:tcPr>
            <w:tcW w:w="276" w:type="pct"/>
            <w:tcBorders>
              <w:bottom w:val="single" w:sz="12" w:space="0" w:color="008000"/>
            </w:tcBorders>
            <w:vAlign w:val="bottom"/>
          </w:tcPr>
          <w:p w14:paraId="29A9B466" w14:textId="77777777" w:rsidR="00691EA6" w:rsidRPr="00101BBD" w:rsidRDefault="00691EA6" w:rsidP="00AA2B2F">
            <w:pPr>
              <w:pStyle w:val="ZPpregtevilke"/>
            </w:pPr>
            <w:r w:rsidRPr="00101BBD">
              <w:rPr>
                <w:szCs w:val="16"/>
              </w:rPr>
              <w:t>1.531,9</w:t>
            </w:r>
          </w:p>
        </w:tc>
        <w:tc>
          <w:tcPr>
            <w:tcW w:w="276" w:type="pct"/>
            <w:tcBorders>
              <w:bottom w:val="single" w:sz="12" w:space="0" w:color="008000"/>
            </w:tcBorders>
            <w:vAlign w:val="bottom"/>
          </w:tcPr>
          <w:p w14:paraId="6E7A6D1E" w14:textId="77777777" w:rsidR="00691EA6" w:rsidRPr="00101BBD" w:rsidRDefault="00691EA6" w:rsidP="00AA2B2F">
            <w:pPr>
              <w:pStyle w:val="ZPpregtevilke"/>
            </w:pPr>
            <w:r w:rsidRPr="00101BBD">
              <w:rPr>
                <w:szCs w:val="16"/>
              </w:rPr>
              <w:t>1.705,2</w:t>
            </w:r>
          </w:p>
        </w:tc>
        <w:tc>
          <w:tcPr>
            <w:tcW w:w="276" w:type="pct"/>
            <w:tcBorders>
              <w:bottom w:val="single" w:sz="12" w:space="0" w:color="008000"/>
            </w:tcBorders>
            <w:vAlign w:val="bottom"/>
          </w:tcPr>
          <w:p w14:paraId="69B8FD59" w14:textId="77777777" w:rsidR="00691EA6" w:rsidRPr="00101BBD" w:rsidRDefault="00691EA6" w:rsidP="00AA2B2F">
            <w:pPr>
              <w:pStyle w:val="ZPpregtevilke"/>
            </w:pPr>
            <w:r w:rsidRPr="00101BBD">
              <w:rPr>
                <w:szCs w:val="16"/>
              </w:rPr>
              <w:t>1.754,8</w:t>
            </w:r>
          </w:p>
        </w:tc>
        <w:tc>
          <w:tcPr>
            <w:tcW w:w="276" w:type="pct"/>
            <w:tcBorders>
              <w:bottom w:val="single" w:sz="12" w:space="0" w:color="008000"/>
            </w:tcBorders>
            <w:vAlign w:val="bottom"/>
          </w:tcPr>
          <w:p w14:paraId="78DC3D6F" w14:textId="77777777" w:rsidR="00691EA6" w:rsidRPr="00101BBD" w:rsidRDefault="00691EA6" w:rsidP="00AA2B2F">
            <w:pPr>
              <w:pStyle w:val="ZPpregtevilke"/>
            </w:pPr>
            <w:r w:rsidRPr="00101BBD">
              <w:rPr>
                <w:szCs w:val="16"/>
              </w:rPr>
              <w:t>1.566,0</w:t>
            </w:r>
          </w:p>
        </w:tc>
        <w:tc>
          <w:tcPr>
            <w:tcW w:w="276" w:type="pct"/>
            <w:tcBorders>
              <w:bottom w:val="single" w:sz="12" w:space="0" w:color="008000"/>
            </w:tcBorders>
            <w:vAlign w:val="bottom"/>
          </w:tcPr>
          <w:p w14:paraId="342DC010" w14:textId="77777777" w:rsidR="00691EA6" w:rsidRPr="00101BBD" w:rsidRDefault="00691EA6" w:rsidP="00AA2B2F">
            <w:pPr>
              <w:pStyle w:val="ZPpregtevilke"/>
            </w:pPr>
            <w:r w:rsidRPr="00101BBD">
              <w:rPr>
                <w:szCs w:val="16"/>
              </w:rPr>
              <w:t>1.395,8</w:t>
            </w:r>
          </w:p>
        </w:tc>
        <w:tc>
          <w:tcPr>
            <w:tcW w:w="276" w:type="pct"/>
            <w:tcBorders>
              <w:bottom w:val="single" w:sz="12" w:space="0" w:color="008000"/>
            </w:tcBorders>
            <w:vAlign w:val="bottom"/>
          </w:tcPr>
          <w:p w14:paraId="5A2DFFA6" w14:textId="77777777" w:rsidR="00691EA6" w:rsidRPr="00101BBD" w:rsidRDefault="00691EA6" w:rsidP="00AA2B2F">
            <w:pPr>
              <w:pStyle w:val="ZPpregtevilke"/>
            </w:pPr>
            <w:r w:rsidRPr="00101BBD">
              <w:rPr>
                <w:szCs w:val="16"/>
              </w:rPr>
              <w:t>1.459,6</w:t>
            </w:r>
          </w:p>
        </w:tc>
        <w:tc>
          <w:tcPr>
            <w:tcW w:w="276" w:type="pct"/>
            <w:tcBorders>
              <w:bottom w:val="single" w:sz="12" w:space="0" w:color="008000"/>
            </w:tcBorders>
            <w:vAlign w:val="bottom"/>
          </w:tcPr>
          <w:p w14:paraId="31B57B57" w14:textId="77777777" w:rsidR="00691EA6" w:rsidRPr="00101BBD" w:rsidRDefault="00691EA6" w:rsidP="00AA2B2F">
            <w:pPr>
              <w:pStyle w:val="ZPpregtevilke"/>
            </w:pPr>
            <w:r w:rsidRPr="00101BBD">
              <w:rPr>
                <w:szCs w:val="16"/>
              </w:rPr>
              <w:t>1.607,1</w:t>
            </w:r>
          </w:p>
        </w:tc>
        <w:tc>
          <w:tcPr>
            <w:tcW w:w="275" w:type="pct"/>
            <w:tcBorders>
              <w:bottom w:val="single" w:sz="12" w:space="0" w:color="008000"/>
            </w:tcBorders>
            <w:vAlign w:val="bottom"/>
          </w:tcPr>
          <w:p w14:paraId="1A4991FF" w14:textId="77777777" w:rsidR="00691EA6" w:rsidRPr="00101BBD" w:rsidRDefault="00691EA6" w:rsidP="00AA2B2F">
            <w:pPr>
              <w:pStyle w:val="ZPpregtevilke"/>
            </w:pPr>
            <w:r w:rsidRPr="00101BBD">
              <w:rPr>
                <w:szCs w:val="16"/>
              </w:rPr>
              <w:t>1.420,4</w:t>
            </w:r>
          </w:p>
        </w:tc>
        <w:tc>
          <w:tcPr>
            <w:tcW w:w="275" w:type="pct"/>
            <w:tcBorders>
              <w:bottom w:val="single" w:sz="12" w:space="0" w:color="008000"/>
            </w:tcBorders>
            <w:vAlign w:val="bottom"/>
          </w:tcPr>
          <w:p w14:paraId="1372B1DD" w14:textId="77777777" w:rsidR="00691EA6" w:rsidRPr="00101BBD" w:rsidRDefault="00691EA6" w:rsidP="00AA2B2F">
            <w:pPr>
              <w:pStyle w:val="ZPpregtevilke"/>
            </w:pPr>
            <w:r w:rsidRPr="00101BBD">
              <w:rPr>
                <w:szCs w:val="16"/>
              </w:rPr>
              <w:t>1.690,7</w:t>
            </w:r>
          </w:p>
        </w:tc>
        <w:tc>
          <w:tcPr>
            <w:tcW w:w="275" w:type="pct"/>
            <w:tcBorders>
              <w:bottom w:val="single" w:sz="12" w:space="0" w:color="008000"/>
            </w:tcBorders>
            <w:vAlign w:val="bottom"/>
          </w:tcPr>
          <w:p w14:paraId="321E370A" w14:textId="77777777" w:rsidR="00691EA6" w:rsidRPr="00101BBD" w:rsidRDefault="00691EA6" w:rsidP="00AA2B2F">
            <w:pPr>
              <w:pStyle w:val="ZPpregtevilke"/>
            </w:pPr>
            <w:r w:rsidRPr="00101BBD">
              <w:rPr>
                <w:szCs w:val="16"/>
              </w:rPr>
              <w:t>119,0</w:t>
            </w:r>
          </w:p>
        </w:tc>
      </w:tr>
    </w:tbl>
    <w:p w14:paraId="3FCBAF8E" w14:textId="77777777" w:rsidR="00691EA6" w:rsidRPr="00101BBD" w:rsidRDefault="00691EA6" w:rsidP="00691EA6">
      <w:pPr>
        <w:pStyle w:val="ZPpodnapis"/>
      </w:pPr>
      <w:r w:rsidRPr="00101BBD">
        <w:t>Vir: SURS, ARSKTRP, Evropska komisija, preračuni KIS</w:t>
      </w:r>
    </w:p>
    <w:p w14:paraId="4E868782" w14:textId="77777777" w:rsidR="00401BCF" w:rsidRPr="00893E39" w:rsidRDefault="00401BCF" w:rsidP="00401BCF">
      <w:pPr>
        <w:pStyle w:val="ZPpodnapis"/>
        <w:rPr>
          <w:color w:val="4F81BD" w:themeColor="accent1"/>
        </w:rPr>
      </w:pPr>
    </w:p>
    <w:p w14:paraId="1A096EE7" w14:textId="77777777" w:rsidR="00401BCF" w:rsidRPr="00893E39" w:rsidRDefault="00401BCF" w:rsidP="00401BCF">
      <w:pPr>
        <w:pStyle w:val="ZPtekst"/>
        <w:rPr>
          <w:color w:val="4F81BD" w:themeColor="accent1"/>
        </w:rPr>
      </w:pPr>
    </w:p>
    <w:p w14:paraId="76F0643D" w14:textId="77777777" w:rsidR="00401BCF" w:rsidRPr="00893E39" w:rsidRDefault="00401BCF" w:rsidP="00401BCF">
      <w:pPr>
        <w:pStyle w:val="ZPtekst"/>
        <w:rPr>
          <w:color w:val="4F81BD" w:themeColor="accent1"/>
        </w:rPr>
      </w:pPr>
    </w:p>
    <w:p w14:paraId="7F426D92"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32726C28" w14:textId="77777777" w:rsidR="00401BCF" w:rsidRPr="00582AF3" w:rsidRDefault="00401BCF" w:rsidP="00401BCF">
      <w:pPr>
        <w:pStyle w:val="Naslov2"/>
        <w:numPr>
          <w:ilvl w:val="1"/>
          <w:numId w:val="16"/>
        </w:numPr>
        <w:ind w:left="567" w:hanging="567"/>
      </w:pPr>
      <w:bookmarkStart w:id="831" w:name="_Toc110254960"/>
      <w:bookmarkStart w:id="832" w:name="_Toc110257042"/>
      <w:bookmarkStart w:id="833" w:name="_Toc139434052"/>
      <w:bookmarkStart w:id="834" w:name="_Toc139434973"/>
      <w:bookmarkStart w:id="835" w:name="_Toc147891410"/>
      <w:bookmarkStart w:id="836" w:name="_Toc171749207"/>
      <w:bookmarkStart w:id="837" w:name="_Toc293061284"/>
      <w:bookmarkStart w:id="838" w:name="_Toc293061442"/>
      <w:bookmarkStart w:id="839" w:name="_Toc326745198"/>
      <w:bookmarkStart w:id="840" w:name="_Toc326750706"/>
      <w:bookmarkStart w:id="841" w:name="_Toc328047172"/>
      <w:bookmarkStart w:id="842" w:name="_Toc328047363"/>
      <w:bookmarkStart w:id="843" w:name="_Toc359409319"/>
      <w:bookmarkStart w:id="844" w:name="_Toc359409518"/>
      <w:bookmarkStart w:id="845" w:name="_Toc419897188"/>
      <w:bookmarkStart w:id="846" w:name="_Toc420498306"/>
      <w:bookmarkStart w:id="847" w:name="_Toc428529931"/>
      <w:bookmarkStart w:id="848" w:name="_Toc428530099"/>
      <w:bookmarkStart w:id="849" w:name="_Toc458751226"/>
      <w:bookmarkStart w:id="850" w:name="_Toc10785667"/>
      <w:bookmarkStart w:id="851" w:name="_Toc10785826"/>
      <w:bookmarkStart w:id="852" w:name="_Toc49438876"/>
      <w:bookmarkStart w:id="853" w:name="_Toc49438964"/>
      <w:r w:rsidRPr="00582AF3">
        <w:lastRenderedPageBreak/>
        <w:t>Perutninsko meso</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3F59BF41" w14:textId="77777777" w:rsidR="00AA2B2F" w:rsidRPr="00142C40" w:rsidRDefault="00AA2B2F" w:rsidP="00AA2B2F">
      <w:pPr>
        <w:pStyle w:val="ZPtekst"/>
      </w:pPr>
      <w:r w:rsidRPr="00142C40">
        <w:t>Prireja perutninskega mesa v Sloveniji je v zadnjem desetletju dosegla okoli 8 % skupne vrednosti kmetijstva, v okviru živinorejske proizvodnje pa okoli 18 %.</w:t>
      </w:r>
    </w:p>
    <w:p w14:paraId="175BC388" w14:textId="77777777" w:rsidR="00F05FF8" w:rsidRPr="00A83018" w:rsidRDefault="00F05FF8" w:rsidP="00F05FF8">
      <w:pPr>
        <w:pStyle w:val="ZPtekst"/>
      </w:pPr>
      <w:r w:rsidRPr="00A83018">
        <w:t xml:space="preserve">Po podatkih popisov kmetijstva se je v </w:t>
      </w:r>
      <w:r w:rsidRPr="006738AC">
        <w:t>obdobju 2000–2010</w:t>
      </w:r>
      <w:r w:rsidRPr="00A83018">
        <w:t xml:space="preserve"> število gospodarstev, ki redijo pitovne piščance, več kot prepolovilo, </w:t>
      </w:r>
      <w:r>
        <w:t>v obdobju</w:t>
      </w:r>
      <w:r w:rsidRPr="00A83018">
        <w:t xml:space="preserve"> 2010</w:t>
      </w:r>
      <w:r>
        <w:t>–</w:t>
      </w:r>
      <w:r w:rsidRPr="00A83018">
        <w:t>2016 pa ponovno povečevalo. Leta</w:t>
      </w:r>
      <w:r>
        <w:t> </w:t>
      </w:r>
      <w:r w:rsidRPr="00A83018">
        <w:t>2010 je pitovne piščance redilo 2.911</w:t>
      </w:r>
      <w:r>
        <w:t> </w:t>
      </w:r>
      <w:r w:rsidRPr="00A83018">
        <w:t>KMG, leta</w:t>
      </w:r>
      <w:r>
        <w:t> </w:t>
      </w:r>
      <w:r w:rsidRPr="00A83018">
        <w:t>2013 4.652, leta</w:t>
      </w:r>
      <w:r>
        <w:t> </w:t>
      </w:r>
      <w:r w:rsidRPr="00A83018">
        <w:t>2016 pa že 5.514</w:t>
      </w:r>
      <w:r>
        <w:t> </w:t>
      </w:r>
      <w:r w:rsidRPr="00A83018">
        <w:t xml:space="preserve">KMG. Ocene na podlagi statističnih podatkov po velikostnih razredih kažejo </w:t>
      </w:r>
      <w:r>
        <w:t>povečanje</w:t>
      </w:r>
      <w:r w:rsidRPr="00A83018">
        <w:t xml:space="preserve"> števila rej pri velikostnih razredih z manjšim številom živali (do 100</w:t>
      </w:r>
      <w:r>
        <w:t> </w:t>
      </w:r>
      <w:r w:rsidRPr="00A83018">
        <w:t>živali in od 100 do 500</w:t>
      </w:r>
      <w:r>
        <w:t> </w:t>
      </w:r>
      <w:r w:rsidRPr="00A83018">
        <w:t>živali) in pri tržno usmerjenih rejah, to je tistih, ki redijo nad 10.000</w:t>
      </w:r>
      <w:r>
        <w:t> </w:t>
      </w:r>
      <w:r w:rsidRPr="00A83018">
        <w:t>živali (pretežno so to kooperanti).</w:t>
      </w:r>
    </w:p>
    <w:p w14:paraId="4E8756AE" w14:textId="77777777" w:rsidR="00AA2B2F" w:rsidRPr="001A3208" w:rsidRDefault="00AA2B2F" w:rsidP="00AA2B2F">
      <w:pPr>
        <w:pStyle w:val="ZPtekst"/>
        <w:rPr>
          <w:color w:val="0070C0"/>
        </w:rPr>
      </w:pPr>
      <w:r w:rsidRPr="00B20986">
        <w:t xml:space="preserve">Leta 2019 se je po do zdaj znanih statističnih podatkih prirast perutnine v živi masi povečal za odstotek, na rekordnih 98 tisoč ton. Od povprečja obdobja 2014–2018 (90 tisoč ton) je večji za kar 9 </w:t>
      </w:r>
      <w:r w:rsidRPr="00EA0DDF">
        <w:t xml:space="preserve">%. Domača prireja perutninskega mesa ostaja na ravni leta 2018, ko je v klavni masi znašala 71 tisoč ton. V strukturi zakola v klavnicah pitani piščanci že od leta 2012 k skupni masi prispevajo več kot 90 %, v letu 2019 91 %. V tem obdobju se je delež puranov v skupni masi ustalil med 7 in 8 odstotki (leta 2019 je znašal 8,2 %), delež druge perutnine (predvsem kokoši) pa v zadnjih letih pri manj kot odstotku. Zmanjševanje deleža druge perutnine v skupnem zakolu je posledica povečevanja izvoza starih kokoši (prodaja klavnicam v tujini). </w:t>
      </w:r>
    </w:p>
    <w:p w14:paraId="39153B3C" w14:textId="1D3C70A0" w:rsidR="00AA2B2F" w:rsidRPr="00EA0DDF" w:rsidRDefault="00AA2B2F" w:rsidP="00AA2B2F">
      <w:pPr>
        <w:pStyle w:val="ZPslikanaslov"/>
      </w:pPr>
      <w:bookmarkStart w:id="854" w:name="_Toc479330662"/>
      <w:bookmarkStart w:id="855" w:name="_Toc489955934"/>
      <w:bookmarkStart w:id="856" w:name="_Toc513809626"/>
      <w:bookmarkStart w:id="857" w:name="_Toc10785732"/>
      <w:bookmarkStart w:id="858" w:name="_Toc49520345"/>
      <w:r w:rsidRPr="00EA0DDF">
        <w:t xml:space="preserve">Slika </w:t>
      </w:r>
      <w:r w:rsidRPr="00EA0DDF">
        <w:rPr>
          <w:noProof/>
        </w:rPr>
        <w:fldChar w:fldCharType="begin"/>
      </w:r>
      <w:r w:rsidRPr="00EA0DDF">
        <w:rPr>
          <w:noProof/>
        </w:rPr>
        <w:instrText xml:space="preserve"> SEQ Slika \* ARABIC </w:instrText>
      </w:r>
      <w:r w:rsidRPr="00EA0DDF">
        <w:rPr>
          <w:noProof/>
        </w:rPr>
        <w:fldChar w:fldCharType="separate"/>
      </w:r>
      <w:r w:rsidR="005B5DE8">
        <w:rPr>
          <w:noProof/>
        </w:rPr>
        <w:t>38</w:t>
      </w:r>
      <w:r w:rsidRPr="00EA0DDF">
        <w:rPr>
          <w:noProof/>
        </w:rPr>
        <w:fldChar w:fldCharType="end"/>
      </w:r>
      <w:r w:rsidRPr="00EA0DDF">
        <w:t>: Prireja in poraba perutninskega mesa (000 t; ekvivalent klavne mase); 2007–201</w:t>
      </w:r>
      <w:bookmarkEnd w:id="854"/>
      <w:bookmarkEnd w:id="855"/>
      <w:bookmarkEnd w:id="856"/>
      <w:bookmarkEnd w:id="857"/>
      <w:r w:rsidRPr="00EA0DDF">
        <w:t>9</w:t>
      </w:r>
      <w:bookmarkEnd w:id="858"/>
    </w:p>
    <w:p w14:paraId="7E8E4775" w14:textId="77777777" w:rsidR="00AA2B2F" w:rsidRPr="00EA0DDF" w:rsidRDefault="00AA2B2F" w:rsidP="00AA2B2F">
      <w:pPr>
        <w:pStyle w:val="ZPslika"/>
      </w:pPr>
      <w:r w:rsidRPr="00EA0DDF">
        <w:drawing>
          <wp:inline distT="0" distB="0" distL="0" distR="0" wp14:anchorId="2627ADE0" wp14:editId="5B4634ED">
            <wp:extent cx="3950970" cy="221805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0970" cy="2218055"/>
                    </a:xfrm>
                    <a:prstGeom prst="rect">
                      <a:avLst/>
                    </a:prstGeom>
                    <a:noFill/>
                    <a:ln>
                      <a:noFill/>
                    </a:ln>
                  </pic:spPr>
                </pic:pic>
              </a:graphicData>
            </a:graphic>
          </wp:inline>
        </w:drawing>
      </w:r>
    </w:p>
    <w:p w14:paraId="33584B77" w14:textId="77777777" w:rsidR="00AA2B2F" w:rsidRPr="00EA0DDF" w:rsidRDefault="00AA2B2F" w:rsidP="00AA2B2F">
      <w:pPr>
        <w:pStyle w:val="ZPpodnapis"/>
      </w:pPr>
      <w:r w:rsidRPr="00EA0DDF">
        <w:t>Vir: SURS, KIS</w:t>
      </w:r>
    </w:p>
    <w:p w14:paraId="5D53E6BA" w14:textId="7F9B48DA" w:rsidR="00AA2B2F" w:rsidRPr="001A3208" w:rsidRDefault="00AA2B2F" w:rsidP="00AA2B2F">
      <w:pPr>
        <w:pStyle w:val="ZPtekst"/>
        <w:rPr>
          <w:color w:val="0070C0"/>
        </w:rPr>
      </w:pPr>
      <w:r w:rsidRPr="0063260B">
        <w:t>V zadnjem desetletju se je domača poraba perutninskega mesa kljub občasnim nihanjem stalno povečevala in je leta 2018 d</w:t>
      </w:r>
      <w:r w:rsidR="0031236C">
        <w:t>osegla rekordnih 64,6</w:t>
      </w:r>
      <w:r w:rsidRPr="0063260B">
        <w:t xml:space="preserve"> tisoč ton. Blizu rekordne </w:t>
      </w:r>
      <w:r w:rsidR="0031236C">
        <w:t>porabe ostaja tudi v letu 2019 s</w:t>
      </w:r>
      <w:r w:rsidRPr="0063260B">
        <w:t xml:space="preserve"> 64,4 </w:t>
      </w:r>
      <w:r w:rsidRPr="00B83CC7">
        <w:t>tisoč tonami. Poraba perutninskega mesa na prebivalca, ki je leta 2018 znašala rekordnih 31,2 kg,</w:t>
      </w:r>
      <w:r>
        <w:t xml:space="preserve"> se je</w:t>
      </w:r>
      <w:r w:rsidRPr="00B83CC7">
        <w:t xml:space="preserve"> zmanjšala za dober odstotek in v letu 2019 </w:t>
      </w:r>
      <w:r w:rsidRPr="003264EF">
        <w:t>znaša 30,8 kg, kar je še vedno za 4 % nad ravnijo povprečne porabe v obdobju 2014–2018 (29,6 kg). Zaradi rahlega zmanjšanja domače porabe (</w:t>
      </w:r>
      <w:r>
        <w:t xml:space="preserve">tj. </w:t>
      </w:r>
      <w:r w:rsidRPr="003264EF">
        <w:t xml:space="preserve">razpoložljiva količina za porabo) se je ob nespremenjeni </w:t>
      </w:r>
      <w:r w:rsidRPr="00CB66F1">
        <w:t>domači prireji stopnja samooskrbe s perutninskim mesom</w:t>
      </w:r>
      <w:r w:rsidR="0031236C">
        <w:t xml:space="preserve"> povečala</w:t>
      </w:r>
      <w:r w:rsidRPr="00CB66F1">
        <w:t xml:space="preserve"> za 0,4 odstotne točke</w:t>
      </w:r>
      <w:r w:rsidR="0031236C">
        <w:t>. Tako v letu 2019 znaša 110</w:t>
      </w:r>
      <w:r w:rsidRPr="00CB66F1">
        <w:t xml:space="preserve"> %, kar je za </w:t>
      </w:r>
      <w:r w:rsidR="0031236C">
        <w:t>2 odstotni točki pod</w:t>
      </w:r>
      <w:r w:rsidRPr="00CB66F1">
        <w:t xml:space="preserve"> ravnijo povprečja obdobja 2014–2018.</w:t>
      </w:r>
    </w:p>
    <w:p w14:paraId="76C746E2" w14:textId="3B3E687E" w:rsidR="00AA2B2F" w:rsidRPr="00720EBE" w:rsidRDefault="00AA2B2F" w:rsidP="00AA2B2F">
      <w:pPr>
        <w:pStyle w:val="ZPtekst"/>
      </w:pPr>
      <w:r w:rsidRPr="0063011C">
        <w:t xml:space="preserve">Slovenija ostaja neto izvoznica perutnine. Po močnem zmanjšanju leta 2015 (s 6,3 tisoč ton na 2,1 tisoč ton) se je presežek zunanje trgovine s perutninskim mesom v letu 2017 znova precej približal ravni iz leta 2014 (6,3 tisoč ton) in ga v letih 2018 in 2019 presegel (6,4 tisoč </w:t>
      </w:r>
      <w:r w:rsidRPr="0063011C">
        <w:lastRenderedPageBreak/>
        <w:t xml:space="preserve">ton). Intenziven trend rasti skupnega obsega zunanje trgovine se je v letu 2019 </w:t>
      </w:r>
      <w:r w:rsidR="0031236C">
        <w:t>nekoliko umiril</w:t>
      </w:r>
      <w:r w:rsidRPr="0063011C">
        <w:t xml:space="preserve">, </w:t>
      </w:r>
      <w:r w:rsidRPr="00720EBE">
        <w:t>saj se je obseg zunanje trgo</w:t>
      </w:r>
      <w:r w:rsidR="0031236C">
        <w:t>vine</w:t>
      </w:r>
      <w:r w:rsidR="00BB394B">
        <w:t xml:space="preserve"> zmanjšal za odstotek</w:t>
      </w:r>
      <w:r w:rsidRPr="00720EBE">
        <w:t>.</w:t>
      </w:r>
    </w:p>
    <w:p w14:paraId="55F739B8" w14:textId="52BDBD20" w:rsidR="00AA2B2F" w:rsidRPr="00720EBE" w:rsidRDefault="00AA2B2F" w:rsidP="00AA2B2F">
      <w:pPr>
        <w:pStyle w:val="ZPtekst"/>
      </w:pPr>
      <w:r w:rsidRPr="00720EBE">
        <w:t>Tako uvoz kot izvoz perutnine sta se v letu 2019</w:t>
      </w:r>
      <w:r w:rsidR="00BB394B">
        <w:t xml:space="preserve"> zmanjšala za približno odstotek</w:t>
      </w:r>
      <w:r w:rsidRPr="00720EBE">
        <w:t xml:space="preserve">, izvoz pa je bil po do zdaj znanih podatkih 24 % nad uvozom. </w:t>
      </w:r>
    </w:p>
    <w:p w14:paraId="086E3E29" w14:textId="506B0355" w:rsidR="00AA2B2F" w:rsidRPr="00535318" w:rsidRDefault="00AA2B2F" w:rsidP="00AA2B2F">
      <w:pPr>
        <w:pStyle w:val="ZPpregnaslov"/>
      </w:pPr>
      <w:bookmarkStart w:id="859" w:name="_Toc10785696"/>
      <w:bookmarkStart w:id="860" w:name="_Toc49438858"/>
      <w:r w:rsidRPr="00535318">
        <w:t xml:space="preserve">Preglednica </w:t>
      </w:r>
      <w:r w:rsidRPr="00535318">
        <w:rPr>
          <w:noProof/>
        </w:rPr>
        <w:fldChar w:fldCharType="begin"/>
      </w:r>
      <w:r w:rsidRPr="00535318">
        <w:rPr>
          <w:noProof/>
        </w:rPr>
        <w:instrText xml:space="preserve"> SEQ Preglednica \* ARABIC </w:instrText>
      </w:r>
      <w:r w:rsidRPr="00535318">
        <w:rPr>
          <w:noProof/>
        </w:rPr>
        <w:fldChar w:fldCharType="separate"/>
      </w:r>
      <w:r w:rsidR="005B5DE8">
        <w:rPr>
          <w:noProof/>
        </w:rPr>
        <w:t>23</w:t>
      </w:r>
      <w:r w:rsidRPr="00535318">
        <w:rPr>
          <w:noProof/>
        </w:rPr>
        <w:fldChar w:fldCharType="end"/>
      </w:r>
      <w:r w:rsidRPr="00535318">
        <w:t>: Uvoz in izvoz perutnine (t; ekvivalent mesa); 2015–201</w:t>
      </w:r>
      <w:bookmarkEnd w:id="859"/>
      <w:r w:rsidRPr="00535318">
        <w:t>9</w:t>
      </w:r>
      <w:bookmarkEnd w:id="860"/>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1522"/>
        <w:gridCol w:w="682"/>
        <w:gridCol w:w="691"/>
        <w:gridCol w:w="682"/>
        <w:gridCol w:w="682"/>
        <w:gridCol w:w="786"/>
        <w:gridCol w:w="786"/>
        <w:gridCol w:w="803"/>
        <w:gridCol w:w="805"/>
        <w:gridCol w:w="805"/>
        <w:gridCol w:w="796"/>
      </w:tblGrid>
      <w:tr w:rsidR="00AA2B2F" w:rsidRPr="00535318" w14:paraId="417E358B" w14:textId="77777777" w:rsidTr="00AA2B2F">
        <w:trPr>
          <w:trHeight w:val="227"/>
          <w:jc w:val="center"/>
        </w:trPr>
        <w:tc>
          <w:tcPr>
            <w:tcW w:w="842" w:type="pct"/>
            <w:tcBorders>
              <w:top w:val="single" w:sz="12" w:space="0" w:color="008000"/>
              <w:bottom w:val="nil"/>
            </w:tcBorders>
            <w:shd w:val="clear" w:color="auto" w:fill="D9D9D9"/>
            <w:vAlign w:val="bottom"/>
          </w:tcPr>
          <w:p w14:paraId="0853571B" w14:textId="77777777" w:rsidR="00AA2B2F" w:rsidRPr="00535318" w:rsidRDefault="00AA2B2F" w:rsidP="00AA2B2F">
            <w:pPr>
              <w:pStyle w:val="ZPpregglava"/>
            </w:pPr>
          </w:p>
        </w:tc>
        <w:tc>
          <w:tcPr>
            <w:tcW w:w="377" w:type="pct"/>
            <w:tcBorders>
              <w:top w:val="single" w:sz="12" w:space="0" w:color="008000"/>
              <w:bottom w:val="single" w:sz="6" w:space="0" w:color="008000"/>
              <w:right w:val="nil"/>
            </w:tcBorders>
            <w:shd w:val="clear" w:color="auto" w:fill="D9D9D9"/>
            <w:vAlign w:val="bottom"/>
          </w:tcPr>
          <w:p w14:paraId="004160BB" w14:textId="77777777" w:rsidR="00AA2B2F" w:rsidRPr="00535318" w:rsidRDefault="00AA2B2F" w:rsidP="00AA2B2F">
            <w:pPr>
              <w:pStyle w:val="ZPpregglava"/>
            </w:pPr>
            <w:r w:rsidRPr="00535318">
              <w:rPr>
                <w:bCs/>
                <w:szCs w:val="16"/>
              </w:rPr>
              <w:t> </w:t>
            </w:r>
          </w:p>
        </w:tc>
        <w:tc>
          <w:tcPr>
            <w:tcW w:w="382" w:type="pct"/>
            <w:tcBorders>
              <w:top w:val="single" w:sz="12" w:space="0" w:color="008000"/>
              <w:left w:val="nil"/>
              <w:bottom w:val="single" w:sz="6" w:space="0" w:color="008000"/>
              <w:right w:val="nil"/>
            </w:tcBorders>
            <w:shd w:val="clear" w:color="auto" w:fill="D9D9D9"/>
            <w:vAlign w:val="bottom"/>
          </w:tcPr>
          <w:p w14:paraId="6728A911" w14:textId="77777777" w:rsidR="00AA2B2F" w:rsidRPr="00535318" w:rsidRDefault="00AA2B2F" w:rsidP="00AA2B2F">
            <w:pPr>
              <w:pStyle w:val="ZPpregglava"/>
            </w:pPr>
            <w:r w:rsidRPr="00535318">
              <w:rPr>
                <w:bCs/>
                <w:szCs w:val="16"/>
              </w:rPr>
              <w:t> </w:t>
            </w:r>
          </w:p>
        </w:tc>
        <w:tc>
          <w:tcPr>
            <w:tcW w:w="377" w:type="pct"/>
            <w:tcBorders>
              <w:top w:val="single" w:sz="12" w:space="0" w:color="008000"/>
              <w:left w:val="nil"/>
              <w:bottom w:val="single" w:sz="6" w:space="0" w:color="008000"/>
              <w:right w:val="nil"/>
            </w:tcBorders>
            <w:shd w:val="clear" w:color="auto" w:fill="D9D9D9"/>
            <w:vAlign w:val="bottom"/>
          </w:tcPr>
          <w:p w14:paraId="1DEAE7CB" w14:textId="77777777" w:rsidR="00AA2B2F" w:rsidRPr="00535318" w:rsidRDefault="00AA2B2F" w:rsidP="00AA2B2F">
            <w:pPr>
              <w:pStyle w:val="ZPpregglava"/>
              <w:jc w:val="center"/>
            </w:pPr>
            <w:r w:rsidRPr="00535318">
              <w:rPr>
                <w:bCs/>
                <w:szCs w:val="16"/>
              </w:rPr>
              <w:t>Uvoz</w:t>
            </w:r>
          </w:p>
        </w:tc>
        <w:tc>
          <w:tcPr>
            <w:tcW w:w="377" w:type="pct"/>
            <w:tcBorders>
              <w:top w:val="single" w:sz="12" w:space="0" w:color="008000"/>
              <w:left w:val="nil"/>
              <w:bottom w:val="single" w:sz="6" w:space="0" w:color="008000"/>
              <w:right w:val="nil"/>
            </w:tcBorders>
            <w:shd w:val="clear" w:color="auto" w:fill="D9D9D9"/>
            <w:vAlign w:val="bottom"/>
          </w:tcPr>
          <w:p w14:paraId="57CB06D9" w14:textId="77777777" w:rsidR="00AA2B2F" w:rsidRPr="00535318" w:rsidRDefault="00AA2B2F" w:rsidP="00AA2B2F">
            <w:pPr>
              <w:pStyle w:val="ZPpregglava"/>
            </w:pPr>
            <w:r w:rsidRPr="00535318">
              <w:rPr>
                <w:bCs/>
                <w:szCs w:val="16"/>
              </w:rPr>
              <w:t> </w:t>
            </w:r>
          </w:p>
        </w:tc>
        <w:tc>
          <w:tcPr>
            <w:tcW w:w="435" w:type="pct"/>
            <w:tcBorders>
              <w:top w:val="single" w:sz="12" w:space="0" w:color="008000"/>
              <w:left w:val="nil"/>
              <w:bottom w:val="single" w:sz="6" w:space="0" w:color="008000"/>
            </w:tcBorders>
            <w:shd w:val="clear" w:color="auto" w:fill="D9D9D9"/>
            <w:vAlign w:val="bottom"/>
          </w:tcPr>
          <w:p w14:paraId="22D2A433" w14:textId="77777777" w:rsidR="00AA2B2F" w:rsidRPr="00535318" w:rsidRDefault="00AA2B2F" w:rsidP="00AA2B2F">
            <w:pPr>
              <w:pStyle w:val="ZPpregglava"/>
            </w:pPr>
            <w:r w:rsidRPr="00535318">
              <w:rPr>
                <w:bCs/>
                <w:szCs w:val="16"/>
              </w:rPr>
              <w:t> </w:t>
            </w:r>
          </w:p>
        </w:tc>
        <w:tc>
          <w:tcPr>
            <w:tcW w:w="435" w:type="pct"/>
            <w:tcBorders>
              <w:top w:val="single" w:sz="12" w:space="0" w:color="008000"/>
              <w:bottom w:val="single" w:sz="6" w:space="0" w:color="008000"/>
              <w:right w:val="nil"/>
            </w:tcBorders>
            <w:shd w:val="clear" w:color="auto" w:fill="D9D9D9"/>
            <w:vAlign w:val="bottom"/>
          </w:tcPr>
          <w:p w14:paraId="05F20B8D" w14:textId="77777777" w:rsidR="00AA2B2F" w:rsidRPr="00535318" w:rsidRDefault="00AA2B2F" w:rsidP="00AA2B2F">
            <w:pPr>
              <w:pStyle w:val="ZPpregglava"/>
            </w:pPr>
            <w:r w:rsidRPr="00535318">
              <w:rPr>
                <w:bCs/>
                <w:szCs w:val="16"/>
              </w:rPr>
              <w:t> </w:t>
            </w:r>
          </w:p>
        </w:tc>
        <w:tc>
          <w:tcPr>
            <w:tcW w:w="444" w:type="pct"/>
            <w:tcBorders>
              <w:top w:val="single" w:sz="12" w:space="0" w:color="008000"/>
              <w:left w:val="nil"/>
              <w:bottom w:val="single" w:sz="6" w:space="0" w:color="008000"/>
              <w:right w:val="nil"/>
            </w:tcBorders>
            <w:shd w:val="clear" w:color="auto" w:fill="D9D9D9"/>
            <w:vAlign w:val="bottom"/>
          </w:tcPr>
          <w:p w14:paraId="31B1DD97" w14:textId="77777777" w:rsidR="00AA2B2F" w:rsidRPr="00535318" w:rsidRDefault="00AA2B2F" w:rsidP="00AA2B2F">
            <w:pPr>
              <w:pStyle w:val="ZPpregglava"/>
            </w:pPr>
            <w:r w:rsidRPr="00535318">
              <w:rPr>
                <w:bCs/>
                <w:szCs w:val="16"/>
              </w:rPr>
              <w:t> </w:t>
            </w:r>
          </w:p>
        </w:tc>
        <w:tc>
          <w:tcPr>
            <w:tcW w:w="445" w:type="pct"/>
            <w:tcBorders>
              <w:top w:val="single" w:sz="12" w:space="0" w:color="008000"/>
              <w:left w:val="nil"/>
              <w:bottom w:val="single" w:sz="6" w:space="0" w:color="008000"/>
              <w:right w:val="nil"/>
            </w:tcBorders>
            <w:shd w:val="clear" w:color="auto" w:fill="D9D9D9"/>
            <w:vAlign w:val="bottom"/>
          </w:tcPr>
          <w:p w14:paraId="0F8EBAA2" w14:textId="77777777" w:rsidR="00AA2B2F" w:rsidRPr="00535318" w:rsidRDefault="00AA2B2F" w:rsidP="00AA2B2F">
            <w:pPr>
              <w:pStyle w:val="ZPpregglava"/>
              <w:jc w:val="center"/>
            </w:pPr>
            <w:r w:rsidRPr="00535318">
              <w:rPr>
                <w:bCs/>
                <w:szCs w:val="16"/>
              </w:rPr>
              <w:t>Izvoz</w:t>
            </w:r>
          </w:p>
        </w:tc>
        <w:tc>
          <w:tcPr>
            <w:tcW w:w="445" w:type="pct"/>
            <w:tcBorders>
              <w:top w:val="single" w:sz="12" w:space="0" w:color="008000"/>
              <w:left w:val="nil"/>
              <w:bottom w:val="single" w:sz="6" w:space="0" w:color="008000"/>
              <w:right w:val="nil"/>
            </w:tcBorders>
            <w:shd w:val="clear" w:color="auto" w:fill="D9D9D9"/>
            <w:vAlign w:val="bottom"/>
          </w:tcPr>
          <w:p w14:paraId="719A84FB" w14:textId="77777777" w:rsidR="00AA2B2F" w:rsidRPr="00535318" w:rsidRDefault="00AA2B2F" w:rsidP="00AA2B2F">
            <w:pPr>
              <w:pStyle w:val="ZPpregglava"/>
            </w:pPr>
            <w:r w:rsidRPr="00535318">
              <w:rPr>
                <w:bCs/>
                <w:szCs w:val="16"/>
              </w:rPr>
              <w:t> </w:t>
            </w:r>
          </w:p>
        </w:tc>
        <w:tc>
          <w:tcPr>
            <w:tcW w:w="440" w:type="pct"/>
            <w:tcBorders>
              <w:top w:val="single" w:sz="12" w:space="0" w:color="008000"/>
              <w:left w:val="nil"/>
              <w:bottom w:val="single" w:sz="6" w:space="0" w:color="008000"/>
            </w:tcBorders>
            <w:shd w:val="clear" w:color="auto" w:fill="D9D9D9"/>
            <w:vAlign w:val="bottom"/>
          </w:tcPr>
          <w:p w14:paraId="4FEC90DC" w14:textId="77777777" w:rsidR="00AA2B2F" w:rsidRPr="00535318" w:rsidRDefault="00AA2B2F" w:rsidP="00AA2B2F">
            <w:pPr>
              <w:pStyle w:val="ZPpregglava"/>
            </w:pPr>
            <w:r w:rsidRPr="00535318">
              <w:rPr>
                <w:bCs/>
                <w:szCs w:val="16"/>
              </w:rPr>
              <w:t> </w:t>
            </w:r>
          </w:p>
        </w:tc>
      </w:tr>
      <w:tr w:rsidR="00AA2B2F" w:rsidRPr="00535318" w14:paraId="5D52ED95" w14:textId="77777777" w:rsidTr="00AA2B2F">
        <w:trPr>
          <w:trHeight w:val="227"/>
          <w:jc w:val="center"/>
        </w:trPr>
        <w:tc>
          <w:tcPr>
            <w:tcW w:w="842" w:type="pct"/>
            <w:tcBorders>
              <w:top w:val="nil"/>
              <w:bottom w:val="single" w:sz="6" w:space="0" w:color="008000"/>
            </w:tcBorders>
            <w:shd w:val="clear" w:color="auto" w:fill="D9D9D9"/>
            <w:vAlign w:val="bottom"/>
          </w:tcPr>
          <w:p w14:paraId="21D8E55F" w14:textId="77777777" w:rsidR="00AA2B2F" w:rsidRPr="00535318" w:rsidRDefault="00AA2B2F" w:rsidP="00AA2B2F">
            <w:pPr>
              <w:pStyle w:val="ZPpregglava"/>
              <w:rPr>
                <w:bCs/>
                <w:szCs w:val="16"/>
              </w:rPr>
            </w:pPr>
            <w:r w:rsidRPr="00535318">
              <w:rPr>
                <w:bCs/>
                <w:szCs w:val="16"/>
              </w:rPr>
              <w:t> </w:t>
            </w:r>
          </w:p>
        </w:tc>
        <w:tc>
          <w:tcPr>
            <w:tcW w:w="377" w:type="pct"/>
            <w:tcBorders>
              <w:top w:val="single" w:sz="6" w:space="0" w:color="008000"/>
              <w:bottom w:val="single" w:sz="6" w:space="0" w:color="008000"/>
            </w:tcBorders>
            <w:shd w:val="clear" w:color="auto" w:fill="D9D9D9"/>
            <w:vAlign w:val="bottom"/>
          </w:tcPr>
          <w:p w14:paraId="18E4391E" w14:textId="77777777" w:rsidR="00AA2B2F" w:rsidRPr="0052502F" w:rsidRDefault="00AA2B2F" w:rsidP="00AA2B2F">
            <w:pPr>
              <w:pStyle w:val="ZPpregglava"/>
              <w:rPr>
                <w:bCs/>
                <w:szCs w:val="16"/>
              </w:rPr>
            </w:pPr>
            <w:r w:rsidRPr="0052502F">
              <w:rPr>
                <w:bCs/>
                <w:szCs w:val="16"/>
              </w:rPr>
              <w:t>2015</w:t>
            </w:r>
          </w:p>
        </w:tc>
        <w:tc>
          <w:tcPr>
            <w:tcW w:w="382" w:type="pct"/>
            <w:tcBorders>
              <w:top w:val="single" w:sz="6" w:space="0" w:color="008000"/>
              <w:bottom w:val="single" w:sz="6" w:space="0" w:color="008000"/>
            </w:tcBorders>
            <w:shd w:val="clear" w:color="auto" w:fill="D9D9D9"/>
            <w:vAlign w:val="bottom"/>
          </w:tcPr>
          <w:p w14:paraId="066FF1F1" w14:textId="77777777" w:rsidR="00AA2B2F" w:rsidRPr="0052502F" w:rsidRDefault="00AA2B2F" w:rsidP="00AA2B2F">
            <w:pPr>
              <w:pStyle w:val="ZPpregglava"/>
              <w:rPr>
                <w:bCs/>
                <w:szCs w:val="16"/>
              </w:rPr>
            </w:pPr>
            <w:r w:rsidRPr="0052502F">
              <w:rPr>
                <w:bCs/>
                <w:szCs w:val="16"/>
              </w:rPr>
              <w:t>2016</w:t>
            </w:r>
          </w:p>
        </w:tc>
        <w:tc>
          <w:tcPr>
            <w:tcW w:w="377" w:type="pct"/>
            <w:tcBorders>
              <w:top w:val="single" w:sz="6" w:space="0" w:color="008000"/>
              <w:bottom w:val="single" w:sz="6" w:space="0" w:color="008000"/>
            </w:tcBorders>
            <w:shd w:val="clear" w:color="auto" w:fill="D9D9D9"/>
            <w:vAlign w:val="bottom"/>
          </w:tcPr>
          <w:p w14:paraId="0FA16D51" w14:textId="77777777" w:rsidR="00AA2B2F" w:rsidRPr="0052502F" w:rsidRDefault="00AA2B2F" w:rsidP="00AA2B2F">
            <w:pPr>
              <w:pStyle w:val="ZPpregglava"/>
              <w:rPr>
                <w:bCs/>
                <w:szCs w:val="16"/>
              </w:rPr>
            </w:pPr>
            <w:r w:rsidRPr="0052502F">
              <w:rPr>
                <w:bCs/>
                <w:szCs w:val="16"/>
              </w:rPr>
              <w:t>2017</w:t>
            </w:r>
          </w:p>
        </w:tc>
        <w:tc>
          <w:tcPr>
            <w:tcW w:w="377" w:type="pct"/>
            <w:tcBorders>
              <w:top w:val="single" w:sz="6" w:space="0" w:color="008000"/>
              <w:bottom w:val="single" w:sz="6" w:space="0" w:color="008000"/>
            </w:tcBorders>
            <w:shd w:val="clear" w:color="auto" w:fill="D9D9D9"/>
            <w:vAlign w:val="bottom"/>
          </w:tcPr>
          <w:p w14:paraId="3EEB69D5" w14:textId="77777777" w:rsidR="00AA2B2F" w:rsidRPr="0052502F" w:rsidRDefault="00AA2B2F" w:rsidP="00AA2B2F">
            <w:pPr>
              <w:pStyle w:val="ZPpregglava"/>
              <w:rPr>
                <w:bCs/>
                <w:szCs w:val="16"/>
              </w:rPr>
            </w:pPr>
            <w:r w:rsidRPr="0052502F">
              <w:rPr>
                <w:bCs/>
                <w:szCs w:val="16"/>
              </w:rPr>
              <w:t>2018</w:t>
            </w:r>
          </w:p>
        </w:tc>
        <w:tc>
          <w:tcPr>
            <w:tcW w:w="435" w:type="pct"/>
            <w:tcBorders>
              <w:top w:val="single" w:sz="6" w:space="0" w:color="008000"/>
              <w:bottom w:val="single" w:sz="6" w:space="0" w:color="008000"/>
            </w:tcBorders>
            <w:shd w:val="clear" w:color="auto" w:fill="D9D9D9"/>
            <w:vAlign w:val="bottom"/>
          </w:tcPr>
          <w:p w14:paraId="6847ED10" w14:textId="77777777" w:rsidR="00AA2B2F" w:rsidRPr="0052502F" w:rsidRDefault="00AA2B2F" w:rsidP="00AA2B2F">
            <w:pPr>
              <w:pStyle w:val="ZPpregglava"/>
              <w:rPr>
                <w:bCs/>
                <w:szCs w:val="16"/>
              </w:rPr>
            </w:pPr>
            <w:r w:rsidRPr="0052502F">
              <w:rPr>
                <w:bCs/>
                <w:szCs w:val="16"/>
              </w:rPr>
              <w:t>2019*</w:t>
            </w:r>
          </w:p>
        </w:tc>
        <w:tc>
          <w:tcPr>
            <w:tcW w:w="435" w:type="pct"/>
            <w:tcBorders>
              <w:top w:val="single" w:sz="6" w:space="0" w:color="008000"/>
              <w:bottom w:val="single" w:sz="6" w:space="0" w:color="008000"/>
            </w:tcBorders>
            <w:shd w:val="clear" w:color="auto" w:fill="D9D9D9"/>
            <w:vAlign w:val="bottom"/>
          </w:tcPr>
          <w:p w14:paraId="2A5E731A" w14:textId="77777777" w:rsidR="00AA2B2F" w:rsidRPr="0052502F" w:rsidRDefault="00AA2B2F" w:rsidP="00AA2B2F">
            <w:pPr>
              <w:pStyle w:val="ZPpregglava"/>
              <w:rPr>
                <w:bCs/>
                <w:szCs w:val="16"/>
              </w:rPr>
            </w:pPr>
            <w:r w:rsidRPr="0052502F">
              <w:rPr>
                <w:bCs/>
                <w:szCs w:val="16"/>
              </w:rPr>
              <w:t>2015</w:t>
            </w:r>
          </w:p>
        </w:tc>
        <w:tc>
          <w:tcPr>
            <w:tcW w:w="444" w:type="pct"/>
            <w:tcBorders>
              <w:top w:val="single" w:sz="6" w:space="0" w:color="008000"/>
              <w:bottom w:val="single" w:sz="6" w:space="0" w:color="008000"/>
            </w:tcBorders>
            <w:shd w:val="clear" w:color="auto" w:fill="D9D9D9"/>
            <w:vAlign w:val="bottom"/>
          </w:tcPr>
          <w:p w14:paraId="047282B1" w14:textId="77777777" w:rsidR="00AA2B2F" w:rsidRPr="0052502F" w:rsidRDefault="00AA2B2F" w:rsidP="00AA2B2F">
            <w:pPr>
              <w:pStyle w:val="ZPpregglava"/>
              <w:rPr>
                <w:bCs/>
                <w:szCs w:val="16"/>
              </w:rPr>
            </w:pPr>
            <w:r w:rsidRPr="0052502F">
              <w:rPr>
                <w:bCs/>
                <w:szCs w:val="16"/>
              </w:rPr>
              <w:t>2016</w:t>
            </w:r>
          </w:p>
        </w:tc>
        <w:tc>
          <w:tcPr>
            <w:tcW w:w="445" w:type="pct"/>
            <w:tcBorders>
              <w:top w:val="single" w:sz="6" w:space="0" w:color="008000"/>
              <w:bottom w:val="single" w:sz="6" w:space="0" w:color="008000"/>
            </w:tcBorders>
            <w:shd w:val="clear" w:color="auto" w:fill="D9D9D9"/>
            <w:vAlign w:val="bottom"/>
          </w:tcPr>
          <w:p w14:paraId="380C7666" w14:textId="77777777" w:rsidR="00AA2B2F" w:rsidRPr="0052502F" w:rsidRDefault="00AA2B2F" w:rsidP="00AA2B2F">
            <w:pPr>
              <w:pStyle w:val="ZPpregglava"/>
              <w:rPr>
                <w:bCs/>
                <w:szCs w:val="16"/>
              </w:rPr>
            </w:pPr>
            <w:r w:rsidRPr="0052502F">
              <w:rPr>
                <w:bCs/>
                <w:szCs w:val="16"/>
              </w:rPr>
              <w:t>2017</w:t>
            </w:r>
          </w:p>
        </w:tc>
        <w:tc>
          <w:tcPr>
            <w:tcW w:w="445" w:type="pct"/>
            <w:tcBorders>
              <w:top w:val="single" w:sz="6" w:space="0" w:color="008000"/>
              <w:bottom w:val="single" w:sz="6" w:space="0" w:color="008000"/>
            </w:tcBorders>
            <w:shd w:val="clear" w:color="auto" w:fill="D9D9D9"/>
            <w:vAlign w:val="bottom"/>
          </w:tcPr>
          <w:p w14:paraId="51270670" w14:textId="77777777" w:rsidR="00AA2B2F" w:rsidRPr="0052502F" w:rsidRDefault="00AA2B2F" w:rsidP="00AA2B2F">
            <w:pPr>
              <w:pStyle w:val="ZPpregglava"/>
              <w:rPr>
                <w:bCs/>
                <w:szCs w:val="16"/>
              </w:rPr>
            </w:pPr>
            <w:r w:rsidRPr="0052502F">
              <w:rPr>
                <w:bCs/>
                <w:szCs w:val="16"/>
              </w:rPr>
              <w:t>2018</w:t>
            </w:r>
          </w:p>
        </w:tc>
        <w:tc>
          <w:tcPr>
            <w:tcW w:w="440" w:type="pct"/>
            <w:tcBorders>
              <w:top w:val="single" w:sz="6" w:space="0" w:color="008000"/>
              <w:bottom w:val="single" w:sz="6" w:space="0" w:color="008000"/>
            </w:tcBorders>
            <w:shd w:val="clear" w:color="auto" w:fill="D9D9D9"/>
            <w:vAlign w:val="bottom"/>
          </w:tcPr>
          <w:p w14:paraId="612ED94B" w14:textId="77777777" w:rsidR="00AA2B2F" w:rsidRPr="0052502F" w:rsidRDefault="00AA2B2F" w:rsidP="00AA2B2F">
            <w:pPr>
              <w:pStyle w:val="ZPpregglava"/>
              <w:rPr>
                <w:bCs/>
                <w:szCs w:val="16"/>
              </w:rPr>
            </w:pPr>
            <w:r w:rsidRPr="0052502F">
              <w:rPr>
                <w:bCs/>
                <w:szCs w:val="16"/>
              </w:rPr>
              <w:t>2019*</w:t>
            </w:r>
          </w:p>
        </w:tc>
      </w:tr>
      <w:tr w:rsidR="00AA2B2F" w:rsidRPr="00535318" w14:paraId="3F340868" w14:textId="77777777" w:rsidTr="00AA2B2F">
        <w:trPr>
          <w:trHeight w:val="227"/>
          <w:jc w:val="center"/>
        </w:trPr>
        <w:tc>
          <w:tcPr>
            <w:tcW w:w="842" w:type="pct"/>
            <w:tcBorders>
              <w:top w:val="single" w:sz="6" w:space="0" w:color="008000"/>
            </w:tcBorders>
            <w:vAlign w:val="bottom"/>
          </w:tcPr>
          <w:p w14:paraId="51715714" w14:textId="77777777" w:rsidR="00AA2B2F" w:rsidRPr="00535318" w:rsidRDefault="00AA2B2F" w:rsidP="00AA2B2F">
            <w:pPr>
              <w:pStyle w:val="ZPpregtekst"/>
            </w:pPr>
            <w:r w:rsidRPr="00535318">
              <w:t>Žive živali</w:t>
            </w:r>
          </w:p>
        </w:tc>
        <w:tc>
          <w:tcPr>
            <w:tcW w:w="377" w:type="pct"/>
            <w:tcBorders>
              <w:top w:val="single" w:sz="6" w:space="0" w:color="008000"/>
            </w:tcBorders>
            <w:vAlign w:val="bottom"/>
          </w:tcPr>
          <w:p w14:paraId="04266DF7" w14:textId="77777777" w:rsidR="00AA2B2F" w:rsidRPr="00535318" w:rsidRDefault="00AA2B2F" w:rsidP="00AA2B2F">
            <w:pPr>
              <w:pStyle w:val="ZPpregtevilke"/>
            </w:pPr>
            <w:r w:rsidRPr="00535318">
              <w:rPr>
                <w:szCs w:val="16"/>
              </w:rPr>
              <w:t>747</w:t>
            </w:r>
          </w:p>
        </w:tc>
        <w:tc>
          <w:tcPr>
            <w:tcW w:w="382" w:type="pct"/>
            <w:tcBorders>
              <w:top w:val="single" w:sz="6" w:space="0" w:color="008000"/>
            </w:tcBorders>
            <w:vAlign w:val="bottom"/>
          </w:tcPr>
          <w:p w14:paraId="51554C16" w14:textId="77777777" w:rsidR="00AA2B2F" w:rsidRPr="00535318" w:rsidRDefault="00AA2B2F" w:rsidP="00AA2B2F">
            <w:pPr>
              <w:pStyle w:val="ZPpregtevilke"/>
            </w:pPr>
            <w:r w:rsidRPr="00535318">
              <w:rPr>
                <w:szCs w:val="16"/>
              </w:rPr>
              <w:t>1.346</w:t>
            </w:r>
          </w:p>
        </w:tc>
        <w:tc>
          <w:tcPr>
            <w:tcW w:w="377" w:type="pct"/>
            <w:tcBorders>
              <w:top w:val="single" w:sz="6" w:space="0" w:color="008000"/>
            </w:tcBorders>
            <w:vAlign w:val="bottom"/>
          </w:tcPr>
          <w:p w14:paraId="5054BA0A" w14:textId="77777777" w:rsidR="00AA2B2F" w:rsidRPr="00535318" w:rsidRDefault="00AA2B2F" w:rsidP="00AA2B2F">
            <w:pPr>
              <w:pStyle w:val="ZPpregtevilke"/>
            </w:pPr>
            <w:r w:rsidRPr="00535318">
              <w:rPr>
                <w:szCs w:val="16"/>
              </w:rPr>
              <w:t>1.738</w:t>
            </w:r>
          </w:p>
        </w:tc>
        <w:tc>
          <w:tcPr>
            <w:tcW w:w="377" w:type="pct"/>
            <w:tcBorders>
              <w:top w:val="single" w:sz="6" w:space="0" w:color="008000"/>
            </w:tcBorders>
            <w:vAlign w:val="bottom"/>
          </w:tcPr>
          <w:p w14:paraId="5D71E780" w14:textId="77777777" w:rsidR="00AA2B2F" w:rsidRPr="00535318" w:rsidRDefault="00AA2B2F" w:rsidP="00AA2B2F">
            <w:pPr>
              <w:pStyle w:val="ZPpregtevilke"/>
            </w:pPr>
            <w:r w:rsidRPr="00535318">
              <w:rPr>
                <w:szCs w:val="16"/>
              </w:rPr>
              <w:t>1.029</w:t>
            </w:r>
          </w:p>
        </w:tc>
        <w:tc>
          <w:tcPr>
            <w:tcW w:w="435" w:type="pct"/>
            <w:tcBorders>
              <w:top w:val="single" w:sz="6" w:space="0" w:color="008000"/>
            </w:tcBorders>
            <w:vAlign w:val="bottom"/>
          </w:tcPr>
          <w:p w14:paraId="75CAF97B" w14:textId="77777777" w:rsidR="00AA2B2F" w:rsidRPr="00535318" w:rsidRDefault="00AA2B2F" w:rsidP="00AA2B2F">
            <w:pPr>
              <w:pStyle w:val="ZPpregtevilke"/>
            </w:pPr>
            <w:r w:rsidRPr="00535318">
              <w:rPr>
                <w:szCs w:val="16"/>
              </w:rPr>
              <w:t>990</w:t>
            </w:r>
          </w:p>
        </w:tc>
        <w:tc>
          <w:tcPr>
            <w:tcW w:w="435" w:type="pct"/>
            <w:tcBorders>
              <w:top w:val="single" w:sz="6" w:space="0" w:color="008000"/>
            </w:tcBorders>
            <w:vAlign w:val="bottom"/>
          </w:tcPr>
          <w:p w14:paraId="06D1D7AD" w14:textId="77777777" w:rsidR="00AA2B2F" w:rsidRPr="00535318" w:rsidRDefault="00AA2B2F" w:rsidP="00AA2B2F">
            <w:pPr>
              <w:pStyle w:val="ZPpregtevilke"/>
            </w:pPr>
            <w:r w:rsidRPr="00535318">
              <w:rPr>
                <w:szCs w:val="16"/>
              </w:rPr>
              <w:t>2.756</w:t>
            </w:r>
          </w:p>
        </w:tc>
        <w:tc>
          <w:tcPr>
            <w:tcW w:w="444" w:type="pct"/>
            <w:tcBorders>
              <w:top w:val="single" w:sz="6" w:space="0" w:color="008000"/>
            </w:tcBorders>
            <w:vAlign w:val="bottom"/>
          </w:tcPr>
          <w:p w14:paraId="3B4BC238" w14:textId="77777777" w:rsidR="00AA2B2F" w:rsidRPr="00535318" w:rsidRDefault="00AA2B2F" w:rsidP="00AA2B2F">
            <w:pPr>
              <w:pStyle w:val="ZPpregtevilke"/>
            </w:pPr>
            <w:r w:rsidRPr="00535318">
              <w:rPr>
                <w:szCs w:val="16"/>
              </w:rPr>
              <w:t>2.703</w:t>
            </w:r>
          </w:p>
        </w:tc>
        <w:tc>
          <w:tcPr>
            <w:tcW w:w="445" w:type="pct"/>
            <w:tcBorders>
              <w:top w:val="single" w:sz="6" w:space="0" w:color="008000"/>
            </w:tcBorders>
            <w:vAlign w:val="bottom"/>
          </w:tcPr>
          <w:p w14:paraId="6466A4ED" w14:textId="77777777" w:rsidR="00AA2B2F" w:rsidRPr="00535318" w:rsidRDefault="00AA2B2F" w:rsidP="00AA2B2F">
            <w:pPr>
              <w:pStyle w:val="ZPpregtevilke"/>
            </w:pPr>
            <w:r w:rsidRPr="00535318">
              <w:rPr>
                <w:szCs w:val="16"/>
              </w:rPr>
              <w:t>2.666</w:t>
            </w:r>
          </w:p>
        </w:tc>
        <w:tc>
          <w:tcPr>
            <w:tcW w:w="445" w:type="pct"/>
            <w:tcBorders>
              <w:top w:val="single" w:sz="6" w:space="0" w:color="008000"/>
            </w:tcBorders>
            <w:vAlign w:val="bottom"/>
          </w:tcPr>
          <w:p w14:paraId="50D1F5FB" w14:textId="77777777" w:rsidR="00AA2B2F" w:rsidRPr="00535318" w:rsidRDefault="00AA2B2F" w:rsidP="00AA2B2F">
            <w:pPr>
              <w:pStyle w:val="ZPpregtevilke"/>
            </w:pPr>
            <w:r w:rsidRPr="00535318">
              <w:rPr>
                <w:szCs w:val="16"/>
              </w:rPr>
              <w:t>2.103</w:t>
            </w:r>
          </w:p>
        </w:tc>
        <w:tc>
          <w:tcPr>
            <w:tcW w:w="440" w:type="pct"/>
            <w:tcBorders>
              <w:top w:val="single" w:sz="6" w:space="0" w:color="008000"/>
            </w:tcBorders>
            <w:vAlign w:val="bottom"/>
          </w:tcPr>
          <w:p w14:paraId="21D68EE1" w14:textId="77777777" w:rsidR="00AA2B2F" w:rsidRPr="00535318" w:rsidRDefault="00AA2B2F" w:rsidP="00AA2B2F">
            <w:pPr>
              <w:pStyle w:val="ZPpregtevilke"/>
            </w:pPr>
            <w:r w:rsidRPr="00535318">
              <w:rPr>
                <w:szCs w:val="16"/>
              </w:rPr>
              <w:t>1.131</w:t>
            </w:r>
          </w:p>
        </w:tc>
      </w:tr>
      <w:tr w:rsidR="00AA2B2F" w:rsidRPr="00535318" w14:paraId="43E5E819" w14:textId="77777777" w:rsidTr="00AA2B2F">
        <w:trPr>
          <w:trHeight w:val="227"/>
          <w:jc w:val="center"/>
        </w:trPr>
        <w:tc>
          <w:tcPr>
            <w:tcW w:w="842" w:type="pct"/>
            <w:vAlign w:val="bottom"/>
          </w:tcPr>
          <w:p w14:paraId="4A33603D" w14:textId="77777777" w:rsidR="00AA2B2F" w:rsidRPr="00535318" w:rsidRDefault="00AA2B2F" w:rsidP="00AA2B2F">
            <w:pPr>
              <w:pStyle w:val="ZPpregtekst"/>
            </w:pPr>
            <w:r w:rsidRPr="00535318">
              <w:t>Meso</w:t>
            </w:r>
          </w:p>
        </w:tc>
        <w:tc>
          <w:tcPr>
            <w:tcW w:w="377" w:type="pct"/>
            <w:vAlign w:val="bottom"/>
          </w:tcPr>
          <w:p w14:paraId="2FFFD190" w14:textId="77777777" w:rsidR="00AA2B2F" w:rsidRPr="00535318" w:rsidRDefault="00AA2B2F" w:rsidP="00AA2B2F">
            <w:pPr>
              <w:pStyle w:val="ZPpregtevilke"/>
            </w:pPr>
            <w:r w:rsidRPr="00535318">
              <w:rPr>
                <w:szCs w:val="16"/>
              </w:rPr>
              <w:t>20.061</w:t>
            </w:r>
          </w:p>
        </w:tc>
        <w:tc>
          <w:tcPr>
            <w:tcW w:w="382" w:type="pct"/>
            <w:vAlign w:val="bottom"/>
          </w:tcPr>
          <w:p w14:paraId="04174D25" w14:textId="77777777" w:rsidR="00AA2B2F" w:rsidRPr="00535318" w:rsidRDefault="00AA2B2F" w:rsidP="00AA2B2F">
            <w:pPr>
              <w:pStyle w:val="ZPpregtevilke"/>
            </w:pPr>
            <w:r w:rsidRPr="00535318">
              <w:rPr>
                <w:szCs w:val="16"/>
              </w:rPr>
              <w:t>20.117</w:t>
            </w:r>
          </w:p>
        </w:tc>
        <w:tc>
          <w:tcPr>
            <w:tcW w:w="377" w:type="pct"/>
            <w:vAlign w:val="bottom"/>
          </w:tcPr>
          <w:p w14:paraId="0CF73107" w14:textId="77777777" w:rsidR="00AA2B2F" w:rsidRPr="00535318" w:rsidRDefault="00AA2B2F" w:rsidP="00AA2B2F">
            <w:pPr>
              <w:pStyle w:val="ZPpregtevilke"/>
            </w:pPr>
            <w:r w:rsidRPr="00535318">
              <w:rPr>
                <w:szCs w:val="16"/>
              </w:rPr>
              <w:t>20.418</w:t>
            </w:r>
          </w:p>
        </w:tc>
        <w:tc>
          <w:tcPr>
            <w:tcW w:w="377" w:type="pct"/>
            <w:vAlign w:val="bottom"/>
          </w:tcPr>
          <w:p w14:paraId="02208FF2" w14:textId="77777777" w:rsidR="00AA2B2F" w:rsidRPr="00535318" w:rsidRDefault="00AA2B2F" w:rsidP="00AA2B2F">
            <w:pPr>
              <w:pStyle w:val="ZPpregtevilke"/>
            </w:pPr>
            <w:r w:rsidRPr="00535318">
              <w:rPr>
                <w:szCs w:val="16"/>
              </w:rPr>
              <w:t>22.678</w:t>
            </w:r>
          </w:p>
        </w:tc>
        <w:tc>
          <w:tcPr>
            <w:tcW w:w="435" w:type="pct"/>
            <w:vAlign w:val="bottom"/>
          </w:tcPr>
          <w:p w14:paraId="363EE572" w14:textId="77777777" w:rsidR="00AA2B2F" w:rsidRPr="00535318" w:rsidRDefault="00AA2B2F" w:rsidP="00AA2B2F">
            <w:pPr>
              <w:pStyle w:val="ZPpregtevilke"/>
            </w:pPr>
            <w:r w:rsidRPr="00535318">
              <w:rPr>
                <w:szCs w:val="16"/>
              </w:rPr>
              <w:t>22.739</w:t>
            </w:r>
          </w:p>
        </w:tc>
        <w:tc>
          <w:tcPr>
            <w:tcW w:w="435" w:type="pct"/>
            <w:vAlign w:val="bottom"/>
          </w:tcPr>
          <w:p w14:paraId="25F5188A" w14:textId="77777777" w:rsidR="00AA2B2F" w:rsidRPr="00535318" w:rsidRDefault="00AA2B2F" w:rsidP="00AA2B2F">
            <w:pPr>
              <w:pStyle w:val="ZPpregtevilke"/>
            </w:pPr>
            <w:r w:rsidRPr="00535318">
              <w:rPr>
                <w:szCs w:val="16"/>
              </w:rPr>
              <w:t>17.813</w:t>
            </w:r>
          </w:p>
        </w:tc>
        <w:tc>
          <w:tcPr>
            <w:tcW w:w="444" w:type="pct"/>
            <w:vAlign w:val="bottom"/>
          </w:tcPr>
          <w:p w14:paraId="46BB339C" w14:textId="77777777" w:rsidR="00AA2B2F" w:rsidRPr="00535318" w:rsidRDefault="00AA2B2F" w:rsidP="00AA2B2F">
            <w:pPr>
              <w:pStyle w:val="ZPpregtevilke"/>
            </w:pPr>
            <w:r w:rsidRPr="00535318">
              <w:rPr>
                <w:szCs w:val="16"/>
              </w:rPr>
              <w:t>20.668</w:t>
            </w:r>
          </w:p>
        </w:tc>
        <w:tc>
          <w:tcPr>
            <w:tcW w:w="445" w:type="pct"/>
            <w:vAlign w:val="bottom"/>
          </w:tcPr>
          <w:p w14:paraId="16B7BA78" w14:textId="77777777" w:rsidR="00AA2B2F" w:rsidRPr="00535318" w:rsidRDefault="00AA2B2F" w:rsidP="00AA2B2F">
            <w:pPr>
              <w:pStyle w:val="ZPpregtevilke"/>
            </w:pPr>
            <w:r w:rsidRPr="00535318">
              <w:rPr>
                <w:szCs w:val="16"/>
              </w:rPr>
              <w:t>23.098</w:t>
            </w:r>
          </w:p>
        </w:tc>
        <w:tc>
          <w:tcPr>
            <w:tcW w:w="445" w:type="pct"/>
            <w:vAlign w:val="bottom"/>
          </w:tcPr>
          <w:p w14:paraId="21795C6C" w14:textId="77777777" w:rsidR="00AA2B2F" w:rsidRPr="00535318" w:rsidRDefault="00AA2B2F" w:rsidP="00AA2B2F">
            <w:pPr>
              <w:pStyle w:val="ZPpregtevilke"/>
            </w:pPr>
            <w:r w:rsidRPr="00535318">
              <w:rPr>
                <w:szCs w:val="16"/>
              </w:rPr>
              <w:t>25.475</w:t>
            </w:r>
          </w:p>
        </w:tc>
        <w:tc>
          <w:tcPr>
            <w:tcW w:w="440" w:type="pct"/>
            <w:vAlign w:val="bottom"/>
          </w:tcPr>
          <w:p w14:paraId="47DB5202" w14:textId="77777777" w:rsidR="00AA2B2F" w:rsidRPr="00535318" w:rsidRDefault="00AA2B2F" w:rsidP="00AA2B2F">
            <w:pPr>
              <w:pStyle w:val="ZPpregtevilke"/>
            </w:pPr>
            <w:r w:rsidRPr="00535318">
              <w:rPr>
                <w:szCs w:val="16"/>
              </w:rPr>
              <w:t>25.520</w:t>
            </w:r>
          </w:p>
        </w:tc>
      </w:tr>
      <w:tr w:rsidR="00AA2B2F" w:rsidRPr="00535318" w14:paraId="7EF509A1" w14:textId="77777777" w:rsidTr="00AA2B2F">
        <w:trPr>
          <w:trHeight w:val="227"/>
          <w:jc w:val="center"/>
        </w:trPr>
        <w:tc>
          <w:tcPr>
            <w:tcW w:w="842" w:type="pct"/>
            <w:vAlign w:val="bottom"/>
          </w:tcPr>
          <w:p w14:paraId="6605EAF6" w14:textId="77777777" w:rsidR="00AA2B2F" w:rsidRPr="00535318" w:rsidRDefault="00AA2B2F" w:rsidP="00AA2B2F">
            <w:pPr>
              <w:pStyle w:val="ZPpregtekst"/>
            </w:pPr>
            <w:r w:rsidRPr="00535318">
              <w:t>Izdelki</w:t>
            </w:r>
          </w:p>
        </w:tc>
        <w:tc>
          <w:tcPr>
            <w:tcW w:w="377" w:type="pct"/>
            <w:vAlign w:val="bottom"/>
          </w:tcPr>
          <w:p w14:paraId="0C13BE14" w14:textId="77777777" w:rsidR="00AA2B2F" w:rsidRPr="00535318" w:rsidRDefault="00AA2B2F" w:rsidP="00AA2B2F">
            <w:pPr>
              <w:pStyle w:val="ZPpregtevilke"/>
            </w:pPr>
            <w:r w:rsidRPr="00535318">
              <w:rPr>
                <w:szCs w:val="16"/>
              </w:rPr>
              <w:t>2.323</w:t>
            </w:r>
          </w:p>
        </w:tc>
        <w:tc>
          <w:tcPr>
            <w:tcW w:w="382" w:type="pct"/>
            <w:vAlign w:val="bottom"/>
          </w:tcPr>
          <w:p w14:paraId="6C6FCF84" w14:textId="77777777" w:rsidR="00AA2B2F" w:rsidRPr="00535318" w:rsidRDefault="00AA2B2F" w:rsidP="00AA2B2F">
            <w:pPr>
              <w:pStyle w:val="ZPpregtevilke"/>
            </w:pPr>
            <w:r w:rsidRPr="00535318">
              <w:rPr>
                <w:szCs w:val="16"/>
              </w:rPr>
              <w:t>2.843</w:t>
            </w:r>
          </w:p>
        </w:tc>
        <w:tc>
          <w:tcPr>
            <w:tcW w:w="377" w:type="pct"/>
            <w:vAlign w:val="bottom"/>
          </w:tcPr>
          <w:p w14:paraId="1878FB62" w14:textId="77777777" w:rsidR="00AA2B2F" w:rsidRPr="00535318" w:rsidRDefault="00AA2B2F" w:rsidP="00AA2B2F">
            <w:pPr>
              <w:pStyle w:val="ZPpregtevilke"/>
            </w:pPr>
            <w:r w:rsidRPr="00535318">
              <w:rPr>
                <w:szCs w:val="16"/>
              </w:rPr>
              <w:t>2.803</w:t>
            </w:r>
          </w:p>
        </w:tc>
        <w:tc>
          <w:tcPr>
            <w:tcW w:w="377" w:type="pct"/>
            <w:vAlign w:val="bottom"/>
          </w:tcPr>
          <w:p w14:paraId="74509EF6" w14:textId="77777777" w:rsidR="00AA2B2F" w:rsidRPr="00535318" w:rsidRDefault="00AA2B2F" w:rsidP="00AA2B2F">
            <w:pPr>
              <w:pStyle w:val="ZPpregtevilke"/>
            </w:pPr>
            <w:r w:rsidRPr="00535318">
              <w:rPr>
                <w:szCs w:val="16"/>
              </w:rPr>
              <w:t>3.412</w:t>
            </w:r>
          </w:p>
        </w:tc>
        <w:tc>
          <w:tcPr>
            <w:tcW w:w="435" w:type="pct"/>
            <w:vAlign w:val="bottom"/>
          </w:tcPr>
          <w:p w14:paraId="53EF44B1" w14:textId="77777777" w:rsidR="00AA2B2F" w:rsidRPr="00535318" w:rsidRDefault="00AA2B2F" w:rsidP="00AA2B2F">
            <w:pPr>
              <w:pStyle w:val="ZPpregtevilke"/>
            </w:pPr>
            <w:r w:rsidRPr="00535318">
              <w:rPr>
                <w:szCs w:val="16"/>
              </w:rPr>
              <w:t>3.032</w:t>
            </w:r>
          </w:p>
        </w:tc>
        <w:tc>
          <w:tcPr>
            <w:tcW w:w="435" w:type="pct"/>
            <w:vAlign w:val="bottom"/>
          </w:tcPr>
          <w:p w14:paraId="1D2B27EC" w14:textId="77777777" w:rsidR="00AA2B2F" w:rsidRPr="00535318" w:rsidRDefault="00AA2B2F" w:rsidP="00AA2B2F">
            <w:pPr>
              <w:pStyle w:val="ZPpregtevilke"/>
            </w:pPr>
            <w:r w:rsidRPr="00535318">
              <w:rPr>
                <w:szCs w:val="16"/>
              </w:rPr>
              <w:t>4.671</w:t>
            </w:r>
          </w:p>
        </w:tc>
        <w:tc>
          <w:tcPr>
            <w:tcW w:w="444" w:type="pct"/>
            <w:vAlign w:val="bottom"/>
          </w:tcPr>
          <w:p w14:paraId="1BA7589C" w14:textId="77777777" w:rsidR="00AA2B2F" w:rsidRPr="00535318" w:rsidRDefault="00AA2B2F" w:rsidP="00AA2B2F">
            <w:pPr>
              <w:pStyle w:val="ZPpregtevilke"/>
            </w:pPr>
            <w:r w:rsidRPr="00535318">
              <w:rPr>
                <w:szCs w:val="16"/>
              </w:rPr>
              <w:t>5.076</w:t>
            </w:r>
          </w:p>
        </w:tc>
        <w:tc>
          <w:tcPr>
            <w:tcW w:w="445" w:type="pct"/>
            <w:vAlign w:val="bottom"/>
          </w:tcPr>
          <w:p w14:paraId="7DFF2445" w14:textId="77777777" w:rsidR="00AA2B2F" w:rsidRPr="00535318" w:rsidRDefault="00AA2B2F" w:rsidP="00AA2B2F">
            <w:pPr>
              <w:pStyle w:val="ZPpregtevilke"/>
            </w:pPr>
            <w:r w:rsidRPr="00535318">
              <w:rPr>
                <w:szCs w:val="16"/>
              </w:rPr>
              <w:t>5.246</w:t>
            </w:r>
          </w:p>
        </w:tc>
        <w:tc>
          <w:tcPr>
            <w:tcW w:w="445" w:type="pct"/>
            <w:vAlign w:val="bottom"/>
          </w:tcPr>
          <w:p w14:paraId="401F75D5" w14:textId="77777777" w:rsidR="00AA2B2F" w:rsidRPr="00535318" w:rsidRDefault="00AA2B2F" w:rsidP="00AA2B2F">
            <w:pPr>
              <w:pStyle w:val="ZPpregtevilke"/>
            </w:pPr>
            <w:r w:rsidRPr="00535318">
              <w:rPr>
                <w:szCs w:val="16"/>
              </w:rPr>
              <w:t>5.906</w:t>
            </w:r>
          </w:p>
        </w:tc>
        <w:tc>
          <w:tcPr>
            <w:tcW w:w="440" w:type="pct"/>
            <w:vAlign w:val="bottom"/>
          </w:tcPr>
          <w:p w14:paraId="11F85582" w14:textId="77777777" w:rsidR="00AA2B2F" w:rsidRPr="00535318" w:rsidRDefault="00AA2B2F" w:rsidP="00AA2B2F">
            <w:pPr>
              <w:pStyle w:val="ZPpregtevilke"/>
            </w:pPr>
            <w:r w:rsidRPr="00535318">
              <w:rPr>
                <w:szCs w:val="16"/>
              </w:rPr>
              <w:t>6.528</w:t>
            </w:r>
          </w:p>
        </w:tc>
      </w:tr>
      <w:tr w:rsidR="00AA2B2F" w:rsidRPr="00535318" w14:paraId="583E83FE" w14:textId="77777777" w:rsidTr="00AA2B2F">
        <w:trPr>
          <w:trHeight w:val="227"/>
          <w:jc w:val="center"/>
        </w:trPr>
        <w:tc>
          <w:tcPr>
            <w:tcW w:w="842" w:type="pct"/>
            <w:shd w:val="clear" w:color="auto" w:fill="D9D9D9" w:themeFill="background1" w:themeFillShade="D9"/>
            <w:vAlign w:val="bottom"/>
          </w:tcPr>
          <w:p w14:paraId="197F688A" w14:textId="77777777" w:rsidR="00AA2B2F" w:rsidRPr="00535318" w:rsidRDefault="00AA2B2F" w:rsidP="00AA2B2F">
            <w:pPr>
              <w:pStyle w:val="ZPpregtekst"/>
              <w:rPr>
                <w:b/>
                <w:bCs/>
              </w:rPr>
            </w:pPr>
            <w:r w:rsidRPr="00535318">
              <w:rPr>
                <w:b/>
                <w:bCs/>
              </w:rPr>
              <w:t>Skupaj</w:t>
            </w:r>
          </w:p>
        </w:tc>
        <w:tc>
          <w:tcPr>
            <w:tcW w:w="377" w:type="pct"/>
            <w:shd w:val="clear" w:color="auto" w:fill="D9D9D9" w:themeFill="background1" w:themeFillShade="D9"/>
            <w:vAlign w:val="bottom"/>
          </w:tcPr>
          <w:p w14:paraId="47DA4422" w14:textId="77777777" w:rsidR="00AA2B2F" w:rsidRPr="00535318" w:rsidRDefault="00AA2B2F" w:rsidP="00AA2B2F">
            <w:pPr>
              <w:pStyle w:val="ZPpregtevilke"/>
              <w:rPr>
                <w:b/>
                <w:bCs/>
              </w:rPr>
            </w:pPr>
            <w:r w:rsidRPr="00535318">
              <w:rPr>
                <w:b/>
                <w:bCs/>
                <w:szCs w:val="16"/>
              </w:rPr>
              <w:t>23.131</w:t>
            </w:r>
          </w:p>
        </w:tc>
        <w:tc>
          <w:tcPr>
            <w:tcW w:w="382" w:type="pct"/>
            <w:shd w:val="clear" w:color="auto" w:fill="D9D9D9" w:themeFill="background1" w:themeFillShade="D9"/>
            <w:vAlign w:val="bottom"/>
          </w:tcPr>
          <w:p w14:paraId="1B74A991" w14:textId="77777777" w:rsidR="00AA2B2F" w:rsidRPr="00535318" w:rsidRDefault="00AA2B2F" w:rsidP="00AA2B2F">
            <w:pPr>
              <w:pStyle w:val="ZPpregtevilke"/>
              <w:rPr>
                <w:b/>
                <w:bCs/>
              </w:rPr>
            </w:pPr>
            <w:r w:rsidRPr="00535318">
              <w:rPr>
                <w:b/>
                <w:bCs/>
                <w:szCs w:val="16"/>
              </w:rPr>
              <w:t>24.306</w:t>
            </w:r>
          </w:p>
        </w:tc>
        <w:tc>
          <w:tcPr>
            <w:tcW w:w="377" w:type="pct"/>
            <w:shd w:val="clear" w:color="auto" w:fill="D9D9D9" w:themeFill="background1" w:themeFillShade="D9"/>
            <w:vAlign w:val="bottom"/>
          </w:tcPr>
          <w:p w14:paraId="6599D1A7" w14:textId="77777777" w:rsidR="00AA2B2F" w:rsidRPr="00535318" w:rsidRDefault="00AA2B2F" w:rsidP="00AA2B2F">
            <w:pPr>
              <w:pStyle w:val="ZPpregtevilke"/>
              <w:rPr>
                <w:b/>
                <w:bCs/>
              </w:rPr>
            </w:pPr>
            <w:r w:rsidRPr="00535318">
              <w:rPr>
                <w:b/>
                <w:bCs/>
                <w:szCs w:val="16"/>
              </w:rPr>
              <w:t>24.958</w:t>
            </w:r>
          </w:p>
        </w:tc>
        <w:tc>
          <w:tcPr>
            <w:tcW w:w="377" w:type="pct"/>
            <w:shd w:val="clear" w:color="auto" w:fill="D9D9D9" w:themeFill="background1" w:themeFillShade="D9"/>
            <w:vAlign w:val="bottom"/>
          </w:tcPr>
          <w:p w14:paraId="590CD36D" w14:textId="77777777" w:rsidR="00AA2B2F" w:rsidRPr="00535318" w:rsidRDefault="00AA2B2F" w:rsidP="00AA2B2F">
            <w:pPr>
              <w:pStyle w:val="ZPpregtevilke"/>
              <w:rPr>
                <w:b/>
                <w:bCs/>
              </w:rPr>
            </w:pPr>
            <w:r w:rsidRPr="00535318">
              <w:rPr>
                <w:b/>
                <w:bCs/>
                <w:szCs w:val="16"/>
              </w:rPr>
              <w:t>27.119</w:t>
            </w:r>
          </w:p>
        </w:tc>
        <w:tc>
          <w:tcPr>
            <w:tcW w:w="435" w:type="pct"/>
            <w:shd w:val="clear" w:color="auto" w:fill="D9D9D9" w:themeFill="background1" w:themeFillShade="D9"/>
            <w:vAlign w:val="bottom"/>
          </w:tcPr>
          <w:p w14:paraId="5C17DBAE" w14:textId="77777777" w:rsidR="00AA2B2F" w:rsidRPr="00535318" w:rsidRDefault="00AA2B2F" w:rsidP="00AA2B2F">
            <w:pPr>
              <w:pStyle w:val="ZPpregtevilke"/>
              <w:rPr>
                <w:b/>
                <w:bCs/>
              </w:rPr>
            </w:pPr>
            <w:r w:rsidRPr="00535318">
              <w:rPr>
                <w:b/>
                <w:bCs/>
                <w:szCs w:val="16"/>
              </w:rPr>
              <w:t>26.762</w:t>
            </w:r>
          </w:p>
        </w:tc>
        <w:tc>
          <w:tcPr>
            <w:tcW w:w="435" w:type="pct"/>
            <w:shd w:val="clear" w:color="auto" w:fill="D9D9D9" w:themeFill="background1" w:themeFillShade="D9"/>
            <w:vAlign w:val="bottom"/>
          </w:tcPr>
          <w:p w14:paraId="1A538F4F" w14:textId="77777777" w:rsidR="00AA2B2F" w:rsidRPr="00535318" w:rsidRDefault="00AA2B2F" w:rsidP="00AA2B2F">
            <w:pPr>
              <w:pStyle w:val="ZPpregtevilke"/>
              <w:rPr>
                <w:b/>
                <w:bCs/>
              </w:rPr>
            </w:pPr>
            <w:r w:rsidRPr="00535318">
              <w:rPr>
                <w:b/>
                <w:bCs/>
                <w:szCs w:val="16"/>
              </w:rPr>
              <w:t>25.240</w:t>
            </w:r>
          </w:p>
        </w:tc>
        <w:tc>
          <w:tcPr>
            <w:tcW w:w="444" w:type="pct"/>
            <w:shd w:val="clear" w:color="auto" w:fill="D9D9D9" w:themeFill="background1" w:themeFillShade="D9"/>
            <w:vAlign w:val="bottom"/>
          </w:tcPr>
          <w:p w14:paraId="12AD8F29" w14:textId="77777777" w:rsidR="00AA2B2F" w:rsidRPr="00535318" w:rsidRDefault="00AA2B2F" w:rsidP="00AA2B2F">
            <w:pPr>
              <w:pStyle w:val="ZPpregtevilke"/>
              <w:rPr>
                <w:b/>
                <w:bCs/>
              </w:rPr>
            </w:pPr>
            <w:r w:rsidRPr="00535318">
              <w:rPr>
                <w:b/>
                <w:bCs/>
                <w:szCs w:val="16"/>
              </w:rPr>
              <w:t>28.448</w:t>
            </w:r>
          </w:p>
        </w:tc>
        <w:tc>
          <w:tcPr>
            <w:tcW w:w="445" w:type="pct"/>
            <w:shd w:val="clear" w:color="auto" w:fill="D9D9D9" w:themeFill="background1" w:themeFillShade="D9"/>
            <w:vAlign w:val="bottom"/>
          </w:tcPr>
          <w:p w14:paraId="2759D9FC" w14:textId="77777777" w:rsidR="00AA2B2F" w:rsidRPr="00535318" w:rsidRDefault="00AA2B2F" w:rsidP="00AA2B2F">
            <w:pPr>
              <w:pStyle w:val="ZPpregtevilke"/>
              <w:rPr>
                <w:b/>
                <w:bCs/>
              </w:rPr>
            </w:pPr>
            <w:r w:rsidRPr="00535318">
              <w:rPr>
                <w:b/>
                <w:bCs/>
                <w:szCs w:val="16"/>
              </w:rPr>
              <w:t>31.010</w:t>
            </w:r>
          </w:p>
        </w:tc>
        <w:tc>
          <w:tcPr>
            <w:tcW w:w="445" w:type="pct"/>
            <w:shd w:val="clear" w:color="auto" w:fill="D9D9D9" w:themeFill="background1" w:themeFillShade="D9"/>
            <w:vAlign w:val="bottom"/>
          </w:tcPr>
          <w:p w14:paraId="3D0C53F7" w14:textId="77777777" w:rsidR="00AA2B2F" w:rsidRPr="00535318" w:rsidRDefault="00AA2B2F" w:rsidP="00AA2B2F">
            <w:pPr>
              <w:pStyle w:val="ZPpregtevilke"/>
              <w:rPr>
                <w:b/>
                <w:bCs/>
              </w:rPr>
            </w:pPr>
            <w:r w:rsidRPr="00535318">
              <w:rPr>
                <w:b/>
                <w:bCs/>
                <w:szCs w:val="16"/>
              </w:rPr>
              <w:t>33.485</w:t>
            </w:r>
          </w:p>
        </w:tc>
        <w:tc>
          <w:tcPr>
            <w:tcW w:w="440" w:type="pct"/>
            <w:shd w:val="clear" w:color="auto" w:fill="D9D9D9" w:themeFill="background1" w:themeFillShade="D9"/>
            <w:vAlign w:val="bottom"/>
          </w:tcPr>
          <w:p w14:paraId="1CFE0625" w14:textId="77777777" w:rsidR="00AA2B2F" w:rsidRPr="00535318" w:rsidRDefault="00AA2B2F" w:rsidP="00AA2B2F">
            <w:pPr>
              <w:pStyle w:val="ZPpregtevilke"/>
              <w:rPr>
                <w:b/>
                <w:bCs/>
              </w:rPr>
            </w:pPr>
            <w:r w:rsidRPr="00535318">
              <w:rPr>
                <w:b/>
                <w:bCs/>
                <w:szCs w:val="16"/>
              </w:rPr>
              <w:t>33.179</w:t>
            </w:r>
          </w:p>
        </w:tc>
      </w:tr>
    </w:tbl>
    <w:p w14:paraId="715A9D35" w14:textId="77777777" w:rsidR="00AA2B2F" w:rsidRPr="00535318" w:rsidRDefault="00AA2B2F" w:rsidP="002D2F52">
      <w:pPr>
        <w:pStyle w:val="ZPpodnapis"/>
        <w:spacing w:after="60"/>
        <w:contextualSpacing w:val="0"/>
      </w:pPr>
      <w:r w:rsidRPr="00535318">
        <w:t>* Začasni podatki.</w:t>
      </w:r>
      <w:r w:rsidRPr="00535318">
        <w:tab/>
      </w:r>
    </w:p>
    <w:p w14:paraId="3C4DF6B6" w14:textId="77777777" w:rsidR="00AA2B2F" w:rsidRPr="00496662" w:rsidRDefault="00AA2B2F" w:rsidP="00AA2B2F">
      <w:pPr>
        <w:pStyle w:val="ZPpodnapis"/>
      </w:pPr>
      <w:r w:rsidRPr="00496662">
        <w:t>Vir: SURS, preračuni KIS</w:t>
      </w:r>
    </w:p>
    <w:p w14:paraId="412DA1BB" w14:textId="77777777" w:rsidR="00C152FC" w:rsidRPr="00496662" w:rsidRDefault="00C152FC" w:rsidP="00C152FC">
      <w:pPr>
        <w:pStyle w:val="ZPtekst"/>
      </w:pPr>
      <w:r>
        <w:t xml:space="preserve">Na malce manjši izvoz perutnine v letu 2019 je vplival skoraj nespremenjeni </w:t>
      </w:r>
      <w:r w:rsidRPr="00496662">
        <w:t xml:space="preserve">izvoz mesa </w:t>
      </w:r>
      <w:r>
        <w:t>in</w:t>
      </w:r>
      <w:r w:rsidRPr="00496662">
        <w:t xml:space="preserve"> 11</w:t>
      </w:r>
      <w:r>
        <w:t> </w:t>
      </w:r>
      <w:r w:rsidRPr="00496662">
        <w:t>% večji izvoz izdelkov</w:t>
      </w:r>
      <w:r>
        <w:t>, ob pomembno manjšem</w:t>
      </w:r>
      <w:r w:rsidRPr="00496662">
        <w:t xml:space="preserve"> izvoz</w:t>
      </w:r>
      <w:r>
        <w:t>u</w:t>
      </w:r>
      <w:r w:rsidRPr="00496662">
        <w:t xml:space="preserve"> živih živali</w:t>
      </w:r>
      <w:r>
        <w:t>, ki se je</w:t>
      </w:r>
      <w:r w:rsidRPr="00496662">
        <w:t xml:space="preserve"> v primerjavi z letom 2018</w:t>
      </w:r>
      <w:r>
        <w:t xml:space="preserve"> skoraj </w:t>
      </w:r>
      <w:r w:rsidRPr="00496662">
        <w:t>prepolovil. V izvozu perutnine še naprej prednjači izvoz mesa (leta 2019 77</w:t>
      </w:r>
      <w:r>
        <w:t> </w:t>
      </w:r>
      <w:r w:rsidRPr="00496662">
        <w:t xml:space="preserve">%), ki v zadnjih letih v strukturi skupnega izvoza dosega okoli 75 %, 20-odstotni delež skupnega izvoza pa je v letu 2019 </w:t>
      </w:r>
      <w:r>
        <w:t>imel</w:t>
      </w:r>
      <w:r w:rsidRPr="00496662">
        <w:t xml:space="preserve"> izvoz izdelkov. </w:t>
      </w:r>
    </w:p>
    <w:p w14:paraId="5D83C513" w14:textId="19151BED" w:rsidR="00AA2B2F" w:rsidRPr="001A3208" w:rsidRDefault="00BB394B" w:rsidP="00AA2B2F">
      <w:pPr>
        <w:pStyle w:val="ZPtekst"/>
        <w:rPr>
          <w:color w:val="0070C0"/>
        </w:rPr>
      </w:pPr>
      <w:r w:rsidRPr="00FC5B7B">
        <w:t>K zmanjšanju uvoza perutnine v letu</w:t>
      </w:r>
      <w:r>
        <w:t> </w:t>
      </w:r>
      <w:r w:rsidRPr="00FC5B7B">
        <w:t xml:space="preserve">2019 </w:t>
      </w:r>
      <w:r>
        <w:t>sta</w:t>
      </w:r>
      <w:r w:rsidRPr="00FC5B7B">
        <w:t xml:space="preserve"> </w:t>
      </w:r>
      <w:r>
        <w:t>največ</w:t>
      </w:r>
      <w:r w:rsidRPr="00FC5B7B">
        <w:t xml:space="preserve"> prispeval</w:t>
      </w:r>
      <w:r>
        <w:t>a</w:t>
      </w:r>
      <w:r w:rsidRPr="00FC5B7B">
        <w:t xml:space="preserve"> ma</w:t>
      </w:r>
      <w:r>
        <w:t>njši uvoz izdelkov (–11 %) in tudi manjši</w:t>
      </w:r>
      <w:r w:rsidRPr="00FC5B7B">
        <w:t xml:space="preserve"> uvoz živih živali (–4</w:t>
      </w:r>
      <w:r>
        <w:t> </w:t>
      </w:r>
      <w:r w:rsidRPr="00FC5B7B">
        <w:t>%)</w:t>
      </w:r>
      <w:r>
        <w:t xml:space="preserve">, ki </w:t>
      </w:r>
      <w:r w:rsidRPr="00FC5B7B">
        <w:t>zaradi majhnega deleža v skupnem uvozu nima resnega vpliva. Tudi pri uvozu je</w:t>
      </w:r>
      <w:r>
        <w:t xml:space="preserve"> namreč</w:t>
      </w:r>
      <w:r w:rsidRPr="00FC5B7B">
        <w:t xml:space="preserve"> daleč najpomembnejša kategorija uvoz mesa, ki v strukturi uvoza v zadnjih letih dosega med 80</w:t>
      </w:r>
      <w:r>
        <w:t> </w:t>
      </w:r>
      <w:r w:rsidRPr="00FC5B7B">
        <w:t>% in 90</w:t>
      </w:r>
      <w:r>
        <w:t> </w:t>
      </w:r>
      <w:r w:rsidRPr="00FC5B7B">
        <w:t>% (leta</w:t>
      </w:r>
      <w:r>
        <w:t> </w:t>
      </w:r>
      <w:r w:rsidRPr="00FC5B7B">
        <w:t>2019</w:t>
      </w:r>
      <w:r>
        <w:t>:</w:t>
      </w:r>
      <w:r w:rsidRPr="00FC5B7B">
        <w:t xml:space="preserve"> 85</w:t>
      </w:r>
      <w:r>
        <w:t> </w:t>
      </w:r>
      <w:r w:rsidRPr="00FC5B7B">
        <w:t>%).</w:t>
      </w:r>
    </w:p>
    <w:p w14:paraId="232C47A4" w14:textId="1C7AFD5C" w:rsidR="00AA2B2F" w:rsidRPr="008F5F7E" w:rsidRDefault="00AA2B2F" w:rsidP="00AA2B2F">
      <w:pPr>
        <w:pStyle w:val="ZPslikanaslov"/>
        <w:rPr>
          <w:sz w:val="18"/>
        </w:rPr>
      </w:pPr>
      <w:bookmarkStart w:id="861" w:name="_Toc479330663"/>
      <w:bookmarkStart w:id="862" w:name="_Toc489955935"/>
      <w:bookmarkStart w:id="863" w:name="_Toc513809627"/>
      <w:bookmarkStart w:id="864" w:name="_Toc10785733"/>
      <w:bookmarkStart w:id="865" w:name="_Toc49520346"/>
      <w:r w:rsidRPr="008F5F7E">
        <w:t xml:space="preserve">Slika </w:t>
      </w:r>
      <w:r w:rsidRPr="008F5F7E">
        <w:rPr>
          <w:noProof/>
        </w:rPr>
        <w:fldChar w:fldCharType="begin"/>
      </w:r>
      <w:r w:rsidRPr="008F5F7E">
        <w:rPr>
          <w:noProof/>
        </w:rPr>
        <w:instrText xml:space="preserve"> SEQ Slika \* ARABIC </w:instrText>
      </w:r>
      <w:r w:rsidRPr="008F5F7E">
        <w:rPr>
          <w:noProof/>
        </w:rPr>
        <w:fldChar w:fldCharType="separate"/>
      </w:r>
      <w:r w:rsidR="005B5DE8">
        <w:rPr>
          <w:noProof/>
        </w:rPr>
        <w:t>39</w:t>
      </w:r>
      <w:r w:rsidRPr="008F5F7E">
        <w:rPr>
          <w:noProof/>
        </w:rPr>
        <w:fldChar w:fldCharType="end"/>
      </w:r>
      <w:r w:rsidRPr="008F5F7E">
        <w:t>: Struktura uvoza in izvoza perutnine (ekvivalent mesa); 2007–201</w:t>
      </w:r>
      <w:bookmarkEnd w:id="861"/>
      <w:bookmarkEnd w:id="862"/>
      <w:bookmarkEnd w:id="863"/>
      <w:bookmarkEnd w:id="864"/>
      <w:r w:rsidRPr="008F5F7E">
        <w:t>9</w:t>
      </w:r>
      <w:bookmarkEnd w:id="865"/>
      <w:r w:rsidRPr="008F5F7E">
        <w:rPr>
          <w:highlight w:val="yellow"/>
        </w:rPr>
        <w:t xml:space="preserve"> </w:t>
      </w:r>
    </w:p>
    <w:p w14:paraId="74C51AF8" w14:textId="77777777" w:rsidR="00AA2B2F" w:rsidRPr="008F5F7E" w:rsidRDefault="00AA2B2F" w:rsidP="00AA2B2F">
      <w:pPr>
        <w:pStyle w:val="ZPslika"/>
      </w:pPr>
      <w:r w:rsidRPr="008F5F7E">
        <w:drawing>
          <wp:inline distT="0" distB="0" distL="0" distR="0" wp14:anchorId="2F695E09" wp14:editId="7849555C">
            <wp:extent cx="5704840" cy="221805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48A8855E" w14:textId="77777777" w:rsidR="00AA2B2F" w:rsidRPr="008F5F7E" w:rsidRDefault="00AA2B2F" w:rsidP="00AA2B2F">
      <w:pPr>
        <w:pStyle w:val="ZPpodnapis"/>
      </w:pPr>
      <w:r w:rsidRPr="008F5F7E">
        <w:t>Vir: SURS, preračuni KIS</w:t>
      </w:r>
    </w:p>
    <w:p w14:paraId="1B93C8C5" w14:textId="65CDA105" w:rsidR="00AA40C8" w:rsidRPr="00893E39" w:rsidRDefault="00AA2B2F" w:rsidP="00AA2B2F">
      <w:pPr>
        <w:pStyle w:val="ZPtekst"/>
        <w:rPr>
          <w:color w:val="4F81BD" w:themeColor="accent1"/>
        </w:rPr>
      </w:pPr>
      <w:r w:rsidRPr="00C477CA">
        <w:t>Zaradi vpetosti na mednarodni trg, velikega obsega zunanje trgovine in odvisnosti od nabave večine surovin na tujih trgih se odkupne cene perutnine pri nas gibajo podobno kot v EU.</w:t>
      </w:r>
      <w:r w:rsidR="00AA40C8" w:rsidRPr="00893E39">
        <w:rPr>
          <w:color w:val="4F81BD" w:themeColor="accent1"/>
        </w:rPr>
        <w:t xml:space="preserve"> </w:t>
      </w:r>
    </w:p>
    <w:p w14:paraId="1AC72656" w14:textId="549C315B" w:rsidR="00AA2B2F" w:rsidRPr="001A3208" w:rsidRDefault="00AA2B2F" w:rsidP="00AA2B2F">
      <w:pPr>
        <w:pStyle w:val="ZPtekst"/>
        <w:rPr>
          <w:color w:val="0070C0"/>
        </w:rPr>
      </w:pPr>
      <w:r w:rsidRPr="00C778A2">
        <w:t>Leta 2019 so se po statističnih podatkih odkupne cene perutnine za rejce agregatno zvišale za</w:t>
      </w:r>
      <w:r w:rsidR="00C152FC">
        <w:t xml:space="preserve"> slabe</w:t>
      </w:r>
      <w:r w:rsidRPr="00C778A2">
        <w:t xml:space="preserve"> 3 %,</w:t>
      </w:r>
      <w:r w:rsidRPr="00A52A44">
        <w:t xml:space="preserve"> pri čemer so cene pitanih puranov v kategoriji perutnina za zakol (žive živali) ostale na ravni iz leta 2018, cene enodnevnih piščancev za nesnice (kategorija perutnina za nadaljnjo rejo) pa so se znižale za 4 %. </w:t>
      </w:r>
      <w:r w:rsidR="00C152FC">
        <w:t>Če se je po</w:t>
      </w:r>
      <w:r w:rsidRPr="00A52A44">
        <w:t xml:space="preserve"> </w:t>
      </w:r>
      <w:r>
        <w:t xml:space="preserve">statističnih </w:t>
      </w:r>
      <w:r w:rsidRPr="00A52A44">
        <w:t xml:space="preserve">podatkih cena </w:t>
      </w:r>
      <w:r>
        <w:t xml:space="preserve">pitovnih </w:t>
      </w:r>
      <w:r w:rsidRPr="00A52A44">
        <w:t>piščancev v letu 2019 zvišala za 3 %, se je po podatkih reprezentativnih klavnic tržna cena zaklanih piščancev (tj. 65 % piščancev) znižala</w:t>
      </w:r>
      <w:r w:rsidR="00C152FC">
        <w:t xml:space="preserve"> za</w:t>
      </w:r>
      <w:r w:rsidRPr="00A52A44">
        <w:t xml:space="preserve"> odstotek. </w:t>
      </w:r>
      <w:r>
        <w:t xml:space="preserve">Do znižanja povprečne cene EU v letu 2019 ni prišlo, ta je ostala v povprečju na enaki ravni kot leto prej. </w:t>
      </w:r>
    </w:p>
    <w:p w14:paraId="65166D08" w14:textId="1A85C094" w:rsidR="00AA2B2F" w:rsidRPr="0019337A" w:rsidRDefault="00AA2B2F" w:rsidP="00AA2B2F">
      <w:pPr>
        <w:pStyle w:val="ZPslikanaslov"/>
      </w:pPr>
      <w:bookmarkStart w:id="866" w:name="_Toc479330664"/>
      <w:bookmarkStart w:id="867" w:name="_Toc489955936"/>
      <w:bookmarkStart w:id="868" w:name="_Toc513809628"/>
      <w:bookmarkStart w:id="869" w:name="_Toc10785734"/>
      <w:bookmarkStart w:id="870" w:name="_Toc49520347"/>
      <w:r w:rsidRPr="0019337A">
        <w:lastRenderedPageBreak/>
        <w:t xml:space="preserve">Slika </w:t>
      </w:r>
      <w:r w:rsidRPr="0019337A">
        <w:rPr>
          <w:noProof/>
        </w:rPr>
        <w:fldChar w:fldCharType="begin"/>
      </w:r>
      <w:r w:rsidRPr="0019337A">
        <w:rPr>
          <w:noProof/>
        </w:rPr>
        <w:instrText xml:space="preserve"> SEQ Slika \* ARABIC </w:instrText>
      </w:r>
      <w:r w:rsidRPr="0019337A">
        <w:rPr>
          <w:noProof/>
        </w:rPr>
        <w:fldChar w:fldCharType="separate"/>
      </w:r>
      <w:r w:rsidR="005B5DE8">
        <w:rPr>
          <w:noProof/>
        </w:rPr>
        <w:t>40</w:t>
      </w:r>
      <w:r w:rsidRPr="0019337A">
        <w:rPr>
          <w:noProof/>
        </w:rPr>
        <w:fldChar w:fldCharType="end"/>
      </w:r>
      <w:r w:rsidRPr="0019337A">
        <w:t>: Odkupne cene piščancev za zakol v Sloveniji</w:t>
      </w:r>
      <w:r w:rsidRPr="0019337A">
        <w:rPr>
          <w:sz w:val="18"/>
        </w:rPr>
        <w:t xml:space="preserve"> </w:t>
      </w:r>
      <w:r w:rsidRPr="0019337A">
        <w:t>in primerjava tržnih cen piščancev s povprečjem EU</w:t>
      </w:r>
      <w:bookmarkEnd w:id="866"/>
      <w:bookmarkEnd w:id="867"/>
      <w:bookmarkEnd w:id="868"/>
      <w:bookmarkEnd w:id="869"/>
      <w:bookmarkEnd w:id="870"/>
    </w:p>
    <w:p w14:paraId="2861CA2A" w14:textId="77777777" w:rsidR="00AA2B2F" w:rsidRPr="0019337A" w:rsidRDefault="00AA2B2F" w:rsidP="00AA2B2F">
      <w:pPr>
        <w:pStyle w:val="ZPslika"/>
      </w:pPr>
      <w:r w:rsidRPr="00EE334D">
        <w:drawing>
          <wp:inline distT="0" distB="0" distL="0" distR="0" wp14:anchorId="2691858E" wp14:editId="37BD6CBB">
            <wp:extent cx="5704840" cy="2374900"/>
            <wp:effectExtent l="0" t="0" r="0" b="635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4A956335" w14:textId="77777777" w:rsidR="00AA2B2F" w:rsidRPr="0019337A" w:rsidRDefault="00AA2B2F" w:rsidP="00AA2B2F">
      <w:pPr>
        <w:pStyle w:val="ZPpodnapis"/>
      </w:pPr>
      <w:r w:rsidRPr="0019337A">
        <w:t>Vir: SURS, Evropska komisija, preračuni KIS</w:t>
      </w:r>
    </w:p>
    <w:p w14:paraId="0C75E69C" w14:textId="77777777" w:rsidR="00C152FC" w:rsidRPr="00084698" w:rsidRDefault="00C152FC" w:rsidP="00C152FC">
      <w:pPr>
        <w:pStyle w:val="ZPtekst"/>
        <w:rPr>
          <w:bCs/>
        </w:rPr>
      </w:pPr>
      <w:r w:rsidRPr="00084698">
        <w:t xml:space="preserve">Slovenija </w:t>
      </w:r>
      <w:r>
        <w:t xml:space="preserve">je </w:t>
      </w:r>
      <w:r w:rsidRPr="00084698">
        <w:t xml:space="preserve">glede na raven cen piščancev </w:t>
      </w:r>
      <w:r>
        <w:t>vse o</w:t>
      </w:r>
      <w:r w:rsidRPr="00084698">
        <w:t>d leta 2014</w:t>
      </w:r>
      <w:r>
        <w:t xml:space="preserve"> </w:t>
      </w:r>
      <w:r w:rsidRPr="00084698">
        <w:t>(razen v letu 2016)</w:t>
      </w:r>
      <w:r>
        <w:t xml:space="preserve"> v sredini</w:t>
      </w:r>
      <w:r w:rsidRPr="00084698">
        <w:t xml:space="preserve"> držav članic EU</w:t>
      </w:r>
      <w:r>
        <w:t xml:space="preserve">, medtem ko je bila med letoma </w:t>
      </w:r>
      <w:r w:rsidRPr="00084698">
        <w:t xml:space="preserve">2009 </w:t>
      </w:r>
      <w:r>
        <w:t>in 2013 v zgornji</w:t>
      </w:r>
      <w:r w:rsidRPr="00084698">
        <w:t xml:space="preserve"> </w:t>
      </w:r>
      <w:r>
        <w:t xml:space="preserve">tretjini. </w:t>
      </w:r>
      <w:r w:rsidRPr="00084698">
        <w:t xml:space="preserve">V letu </w:t>
      </w:r>
      <w:r>
        <w:t xml:space="preserve">2019 </w:t>
      </w:r>
      <w:r w:rsidRPr="00084698">
        <w:t>je po razpoložljivih podatkih Evropske komisije v</w:t>
      </w:r>
      <w:r w:rsidRPr="00084698">
        <w:rPr>
          <w:bCs/>
        </w:rPr>
        <w:t>išjo tržno ceno celih piščancev kot Slovenija imelo</w:t>
      </w:r>
      <w:r w:rsidRPr="00084698">
        <w:t xml:space="preserve"> </w:t>
      </w:r>
      <w:r w:rsidRPr="00084698">
        <w:rPr>
          <w:bCs/>
        </w:rPr>
        <w:t>10 držav članic EU.</w:t>
      </w:r>
    </w:p>
    <w:p w14:paraId="3CDFF2E0" w14:textId="627EC4FB" w:rsidR="00AA2B2F" w:rsidRPr="00976653" w:rsidRDefault="00AA2B2F" w:rsidP="00AA2B2F">
      <w:pPr>
        <w:pStyle w:val="ZPslikanaslov"/>
        <w:rPr>
          <w:sz w:val="18"/>
        </w:rPr>
      </w:pPr>
      <w:bookmarkStart w:id="871" w:name="_Toc479330665"/>
      <w:bookmarkStart w:id="872" w:name="_Toc489955937"/>
      <w:bookmarkStart w:id="873" w:name="_Toc513809629"/>
      <w:bookmarkStart w:id="874" w:name="_Toc10785735"/>
      <w:bookmarkStart w:id="875" w:name="_Toc49520348"/>
      <w:r w:rsidRPr="00976653">
        <w:t xml:space="preserve">Slika </w:t>
      </w:r>
      <w:r w:rsidRPr="00976653">
        <w:rPr>
          <w:noProof/>
        </w:rPr>
        <w:fldChar w:fldCharType="begin"/>
      </w:r>
      <w:r w:rsidRPr="00976653">
        <w:rPr>
          <w:noProof/>
        </w:rPr>
        <w:instrText xml:space="preserve"> SEQ Slika \* ARABIC </w:instrText>
      </w:r>
      <w:r w:rsidRPr="00976653">
        <w:rPr>
          <w:noProof/>
        </w:rPr>
        <w:fldChar w:fldCharType="separate"/>
      </w:r>
      <w:r w:rsidR="005B5DE8">
        <w:rPr>
          <w:noProof/>
        </w:rPr>
        <w:t>41</w:t>
      </w:r>
      <w:r w:rsidRPr="00976653">
        <w:rPr>
          <w:noProof/>
        </w:rPr>
        <w:fldChar w:fldCharType="end"/>
      </w:r>
      <w:r w:rsidRPr="00976653">
        <w:t>: Tržne cene piščancev (65 %) po državah EU; 201</w:t>
      </w:r>
      <w:r>
        <w:t>8</w:t>
      </w:r>
      <w:r w:rsidRPr="00976653">
        <w:t xml:space="preserve"> in 201</w:t>
      </w:r>
      <w:bookmarkEnd w:id="871"/>
      <w:bookmarkEnd w:id="872"/>
      <w:bookmarkEnd w:id="873"/>
      <w:bookmarkEnd w:id="874"/>
      <w:r>
        <w:t>9</w:t>
      </w:r>
      <w:bookmarkEnd w:id="875"/>
    </w:p>
    <w:p w14:paraId="767555F6" w14:textId="77777777" w:rsidR="00AA2B2F" w:rsidRPr="00976653" w:rsidRDefault="00AA2B2F" w:rsidP="00AA2B2F">
      <w:pPr>
        <w:pStyle w:val="ZPslika"/>
        <w:rPr>
          <w:sz w:val="22"/>
          <w:szCs w:val="24"/>
          <w:lang w:eastAsia="en-US"/>
        </w:rPr>
      </w:pPr>
      <w:r w:rsidRPr="00976653">
        <w:drawing>
          <wp:inline distT="0" distB="0" distL="0" distR="0" wp14:anchorId="79011B18" wp14:editId="3A796DC4">
            <wp:extent cx="5267960" cy="2668270"/>
            <wp:effectExtent l="0" t="0" r="889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960" cy="2668270"/>
                    </a:xfrm>
                    <a:prstGeom prst="rect">
                      <a:avLst/>
                    </a:prstGeom>
                    <a:noFill/>
                    <a:ln>
                      <a:noFill/>
                    </a:ln>
                  </pic:spPr>
                </pic:pic>
              </a:graphicData>
            </a:graphic>
          </wp:inline>
        </w:drawing>
      </w:r>
    </w:p>
    <w:p w14:paraId="0E6FAF5D" w14:textId="77777777" w:rsidR="00AA2B2F" w:rsidRPr="00976653" w:rsidRDefault="00AA2B2F" w:rsidP="00AA2B2F">
      <w:pPr>
        <w:pStyle w:val="ZPpodnapis"/>
      </w:pPr>
      <w:r w:rsidRPr="00976653">
        <w:t>Vir: Evropska komisija</w:t>
      </w:r>
    </w:p>
    <w:p w14:paraId="05450C4A" w14:textId="4BCA9322" w:rsidR="00C152FC" w:rsidRPr="001A3208" w:rsidRDefault="00C152FC" w:rsidP="00C152FC">
      <w:pPr>
        <w:pStyle w:val="ZPtekst"/>
        <w:rPr>
          <w:color w:val="0070C0"/>
        </w:rPr>
      </w:pPr>
      <w:r w:rsidRPr="00127C8C">
        <w:t>Zaradi industrijskega tipa proizvodnje in velikega deleža, ki ga ima v strukturi stroškov krma, spremembe odkupnih cen perutnine praviloma sledijo spremembam cen krme. Strošek krme za piščance je v letu 2019 po ocenah modelnih kalkulacij za pitane piščance za odstotek nižji kot leto prej</w:t>
      </w:r>
      <w:r>
        <w:t>. V</w:t>
      </w:r>
      <w:r w:rsidRPr="00127C8C">
        <w:t xml:space="preserve"> letu 2019 </w:t>
      </w:r>
      <w:r>
        <w:t xml:space="preserve">je </w:t>
      </w:r>
      <w:r w:rsidRPr="00127C8C">
        <w:t>odkupna cena s</w:t>
      </w:r>
      <w:r w:rsidR="00BB394B">
        <w:t>ledila povišanju</w:t>
      </w:r>
      <w:r w:rsidRPr="00127C8C">
        <w:t xml:space="preserve"> skupnih stroškov (+2</w:t>
      </w:r>
      <w:r>
        <w:t> </w:t>
      </w:r>
      <w:r w:rsidRPr="00127C8C">
        <w:t>%)</w:t>
      </w:r>
      <w:r>
        <w:t>, ki so predvsem posledica</w:t>
      </w:r>
      <w:r w:rsidRPr="00127C8C">
        <w:t xml:space="preserve"> opazno višjih cen enodnevnih piščancev (+10 %). V letu 2019 so bili višji tudi strošek dela in kapitala (+6 %) ter strošek zavarovanj in amortizacije, oba za okoli 2</w:t>
      </w:r>
      <w:r>
        <w:t> </w:t>
      </w:r>
      <w:r w:rsidRPr="00127C8C">
        <w:t xml:space="preserve">%.  </w:t>
      </w:r>
    </w:p>
    <w:p w14:paraId="6DA732F6" w14:textId="59B1638D" w:rsidR="00AA2B2F" w:rsidRPr="001A3208" w:rsidRDefault="00AA2B2F" w:rsidP="00AA2B2F">
      <w:pPr>
        <w:pStyle w:val="ZPtekst"/>
        <w:rPr>
          <w:color w:val="0070C0"/>
        </w:rPr>
      </w:pPr>
      <w:r w:rsidRPr="00127C8C">
        <w:t xml:space="preserve">  </w:t>
      </w:r>
    </w:p>
    <w:p w14:paraId="425AFFB4" w14:textId="5AA9F4E1" w:rsidR="00AA2B2F" w:rsidRPr="00127C8C" w:rsidRDefault="00AA2B2F" w:rsidP="00AA2B2F">
      <w:pPr>
        <w:pStyle w:val="ZPslikanaslov"/>
      </w:pPr>
      <w:bookmarkStart w:id="876" w:name="_Toc479330666"/>
      <w:bookmarkStart w:id="877" w:name="_Toc489955938"/>
      <w:bookmarkStart w:id="878" w:name="_Toc513809630"/>
      <w:bookmarkStart w:id="879" w:name="_Toc10785736"/>
      <w:bookmarkStart w:id="880" w:name="_Toc49520349"/>
      <w:r w:rsidRPr="00127C8C">
        <w:lastRenderedPageBreak/>
        <w:t xml:space="preserve">Slika </w:t>
      </w:r>
      <w:r w:rsidRPr="00127C8C">
        <w:rPr>
          <w:noProof/>
        </w:rPr>
        <w:fldChar w:fldCharType="begin"/>
      </w:r>
      <w:r w:rsidRPr="00127C8C">
        <w:rPr>
          <w:noProof/>
        </w:rPr>
        <w:instrText xml:space="preserve"> SEQ Slika \* ARABIC </w:instrText>
      </w:r>
      <w:r w:rsidRPr="00127C8C">
        <w:rPr>
          <w:noProof/>
        </w:rPr>
        <w:fldChar w:fldCharType="separate"/>
      </w:r>
      <w:r w:rsidR="005B5DE8">
        <w:rPr>
          <w:noProof/>
        </w:rPr>
        <w:t>42</w:t>
      </w:r>
      <w:r w:rsidRPr="00127C8C">
        <w:rPr>
          <w:noProof/>
        </w:rPr>
        <w:fldChar w:fldCharType="end"/>
      </w:r>
      <w:r w:rsidR="00174B3A">
        <w:t>: Osnovni ekonomski kazalci</w:t>
      </w:r>
      <w:r w:rsidRPr="00127C8C">
        <w:t xml:space="preserve"> pri pitanju piščancev (indeks; povprečje 2014–2018 = 100)</w:t>
      </w:r>
      <w:bookmarkEnd w:id="876"/>
      <w:bookmarkEnd w:id="877"/>
      <w:bookmarkEnd w:id="878"/>
      <w:bookmarkEnd w:id="879"/>
      <w:bookmarkEnd w:id="880"/>
    </w:p>
    <w:p w14:paraId="38106B71" w14:textId="77777777" w:rsidR="00AA2B2F" w:rsidRPr="00127C8C" w:rsidRDefault="00AA2B2F" w:rsidP="00AA2B2F">
      <w:pPr>
        <w:pStyle w:val="ZPslika"/>
        <w:rPr>
          <w:szCs w:val="24"/>
        </w:rPr>
      </w:pPr>
      <w:r w:rsidRPr="00127C8C">
        <w:drawing>
          <wp:inline distT="0" distB="0" distL="0" distR="0" wp14:anchorId="5F74D064" wp14:editId="1F6B8484">
            <wp:extent cx="5704840" cy="214249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4840" cy="2142490"/>
                    </a:xfrm>
                    <a:prstGeom prst="rect">
                      <a:avLst/>
                    </a:prstGeom>
                    <a:noFill/>
                    <a:ln>
                      <a:noFill/>
                    </a:ln>
                  </pic:spPr>
                </pic:pic>
              </a:graphicData>
            </a:graphic>
          </wp:inline>
        </w:drawing>
      </w:r>
    </w:p>
    <w:p w14:paraId="68F699BA" w14:textId="77777777" w:rsidR="00AA2B2F" w:rsidRPr="00DB6EE3" w:rsidRDefault="00AA2B2F" w:rsidP="00AA2B2F">
      <w:pPr>
        <w:pStyle w:val="ZPpodnapis"/>
      </w:pPr>
      <w:r w:rsidRPr="00DB6EE3">
        <w:t>Vir: Modelne kalkulacije KIS</w:t>
      </w:r>
    </w:p>
    <w:p w14:paraId="57745FF1" w14:textId="0287F91B" w:rsidR="00AA2B2F" w:rsidRPr="00DB6EE3" w:rsidRDefault="00AA2B2F" w:rsidP="00AA2B2F">
      <w:pPr>
        <w:pStyle w:val="ZPtekst"/>
      </w:pPr>
      <w:r w:rsidRPr="00DB6EE3">
        <w:t xml:space="preserve">Zaradi </w:t>
      </w:r>
      <w:r>
        <w:t xml:space="preserve">višjih </w:t>
      </w:r>
      <w:r w:rsidRPr="00DB6EE3">
        <w:t xml:space="preserve">odkupnih cen in </w:t>
      </w:r>
      <w:r>
        <w:t xml:space="preserve">višje </w:t>
      </w:r>
      <w:r w:rsidRPr="00DB6EE3">
        <w:t>vrednosti gnoja se je skupna vrednost proizvodnje zvišala</w:t>
      </w:r>
      <w:r>
        <w:t xml:space="preserve"> za dobre 3 %</w:t>
      </w:r>
      <w:r w:rsidRPr="00DB6EE3">
        <w:t xml:space="preserve">, </w:t>
      </w:r>
      <w:r>
        <w:t>kar je</w:t>
      </w:r>
      <w:r w:rsidRPr="00DB6EE3">
        <w:t xml:space="preserve"> </w:t>
      </w:r>
      <w:r w:rsidR="00C152FC">
        <w:t>dvakrat toliko</w:t>
      </w:r>
      <w:r>
        <w:t xml:space="preserve"> od </w:t>
      </w:r>
      <w:r w:rsidRPr="00DB6EE3">
        <w:t>zviša</w:t>
      </w:r>
      <w:r>
        <w:t>nja</w:t>
      </w:r>
      <w:r w:rsidRPr="00DB6EE3">
        <w:t xml:space="preserve"> skupni</w:t>
      </w:r>
      <w:r>
        <w:t>h stroškov prireje. To</w:t>
      </w:r>
      <w:r w:rsidRPr="00DB6EE3">
        <w:t xml:space="preserve"> pomeni, da se je prihodkovno-stroškovno razmerje izboljšalo in je na ravni povprečja zadnjega petletnega obdobja (2014–2018). </w:t>
      </w:r>
    </w:p>
    <w:p w14:paraId="06344C4C" w14:textId="5E1D07F5" w:rsidR="00AA40C8" w:rsidRPr="00893E39" w:rsidRDefault="00AA40C8" w:rsidP="00AA40C8">
      <w:pPr>
        <w:pStyle w:val="ZPtekst"/>
        <w:rPr>
          <w:color w:val="4F81BD" w:themeColor="accent1"/>
        </w:rPr>
      </w:pPr>
    </w:p>
    <w:p w14:paraId="7020EAF4" w14:textId="77777777" w:rsidR="00401BCF" w:rsidRPr="00893E39" w:rsidRDefault="00401BCF" w:rsidP="00401BCF">
      <w:pPr>
        <w:pStyle w:val="ZPtekst"/>
        <w:rPr>
          <w:color w:val="4F81BD" w:themeColor="accent1"/>
        </w:rPr>
      </w:pPr>
    </w:p>
    <w:p w14:paraId="39E27DA4" w14:textId="77777777" w:rsidR="00401BCF" w:rsidRPr="00893E39" w:rsidRDefault="00401BCF" w:rsidP="00401BCF">
      <w:pPr>
        <w:pStyle w:val="ZPtekst"/>
        <w:rPr>
          <w:color w:val="4F81BD" w:themeColor="accent1"/>
        </w:rPr>
      </w:pPr>
      <w:r w:rsidRPr="00893E39">
        <w:rPr>
          <w:color w:val="4F81BD" w:themeColor="accent1"/>
        </w:rPr>
        <w:t xml:space="preserve"> </w:t>
      </w:r>
    </w:p>
    <w:p w14:paraId="40FABEBD" w14:textId="77777777" w:rsidR="00401BCF" w:rsidRPr="00893E39" w:rsidRDefault="00401BCF" w:rsidP="00401BCF">
      <w:pPr>
        <w:pStyle w:val="ZPtekst"/>
        <w:rPr>
          <w:color w:val="4F81BD" w:themeColor="accent1"/>
        </w:rPr>
      </w:pPr>
    </w:p>
    <w:p w14:paraId="6E744168" w14:textId="77777777" w:rsidR="00401BCF" w:rsidRPr="00893E39" w:rsidRDefault="00401BCF" w:rsidP="00401BCF">
      <w:pPr>
        <w:pStyle w:val="ZPtekst"/>
        <w:rPr>
          <w:color w:val="4F81BD" w:themeColor="accent1"/>
        </w:rPr>
      </w:pPr>
    </w:p>
    <w:p w14:paraId="7CFE306F" w14:textId="77777777" w:rsidR="00401BCF" w:rsidRPr="00893E39" w:rsidRDefault="00401BCF" w:rsidP="00401BCF">
      <w:pPr>
        <w:pStyle w:val="ZPtekst"/>
        <w:rPr>
          <w:color w:val="4F81BD" w:themeColor="accent1"/>
        </w:rPr>
      </w:pPr>
      <w:r w:rsidRPr="00893E39">
        <w:rPr>
          <w:color w:val="4F81BD" w:themeColor="accent1"/>
        </w:rPr>
        <w:t xml:space="preserve"> </w:t>
      </w:r>
    </w:p>
    <w:p w14:paraId="3E9503B1" w14:textId="77777777" w:rsidR="00401BCF" w:rsidRPr="00893E39" w:rsidRDefault="00401BCF" w:rsidP="00401BCF">
      <w:pPr>
        <w:pStyle w:val="ZPtekst"/>
        <w:rPr>
          <w:color w:val="4F81BD" w:themeColor="accent1"/>
        </w:rPr>
        <w:sectPr w:rsidR="00401BCF" w:rsidRPr="00893E39" w:rsidSect="00282A0D">
          <w:pgSz w:w="11906" w:h="16838"/>
          <w:pgMar w:top="1418" w:right="1418" w:bottom="1418" w:left="1418" w:header="709" w:footer="709" w:gutter="0"/>
          <w:cols w:space="708"/>
          <w:docGrid w:linePitch="360"/>
        </w:sectPr>
      </w:pPr>
    </w:p>
    <w:p w14:paraId="30904C81" w14:textId="77777777" w:rsidR="00AA2B2F" w:rsidRPr="00240232" w:rsidRDefault="00AA2B2F" w:rsidP="00AA2B2F">
      <w:pPr>
        <w:pStyle w:val="Naslov3"/>
        <w:numPr>
          <w:ilvl w:val="2"/>
          <w:numId w:val="16"/>
        </w:numPr>
        <w:ind w:left="850" w:hanging="850"/>
      </w:pPr>
      <w:bookmarkStart w:id="881" w:name="_Toc68326319"/>
      <w:bookmarkStart w:id="882" w:name="_Toc95189903"/>
      <w:bookmarkStart w:id="883" w:name="_Toc95190479"/>
      <w:bookmarkStart w:id="884" w:name="_Toc95210405"/>
      <w:bookmarkStart w:id="885" w:name="_Toc95277265"/>
      <w:bookmarkStart w:id="886" w:name="_Toc110257123"/>
      <w:bookmarkStart w:id="887" w:name="_Toc147891411"/>
      <w:bookmarkStart w:id="888" w:name="_Toc171749047"/>
      <w:bookmarkStart w:id="889" w:name="_Toc200179485"/>
      <w:bookmarkStart w:id="890" w:name="_Toc293061443"/>
      <w:bookmarkStart w:id="891" w:name="_Toc326750708"/>
      <w:bookmarkStart w:id="892" w:name="_Toc328047365"/>
      <w:bookmarkStart w:id="893" w:name="_Toc359409520"/>
      <w:bookmarkStart w:id="894" w:name="_Toc420498308"/>
      <w:bookmarkStart w:id="895" w:name="_Toc428530100"/>
      <w:bookmarkStart w:id="896" w:name="_Toc458751227"/>
      <w:bookmarkStart w:id="897" w:name="_Toc479332610"/>
      <w:bookmarkStart w:id="898" w:name="_Toc10785827"/>
      <w:bookmarkStart w:id="899" w:name="_Toc49438965"/>
      <w:bookmarkStart w:id="900" w:name="_Toc68326320"/>
      <w:bookmarkStart w:id="901" w:name="_Toc95189907"/>
      <w:bookmarkStart w:id="902" w:name="_Toc95190483"/>
      <w:bookmarkStart w:id="903" w:name="_Toc95210409"/>
      <w:bookmarkStart w:id="904" w:name="_Toc95277269"/>
      <w:bookmarkStart w:id="905" w:name="_Toc110257127"/>
      <w:bookmarkStart w:id="906" w:name="_Toc68326324"/>
      <w:r w:rsidRPr="00240232">
        <w:lastRenderedPageBreak/>
        <w:t>Prirast perutnine in prireja mesa</w:t>
      </w:r>
      <w:bookmarkEnd w:id="881"/>
      <w:bookmarkEnd w:id="882"/>
      <w:bookmarkEnd w:id="883"/>
      <w:bookmarkEnd w:id="884"/>
      <w:bookmarkEnd w:id="885"/>
      <w:r w:rsidRPr="00240232">
        <w:t xml:space="preserve"> (000 t)</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bookmarkEnd w:id="900"/>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19"/>
        <w:gridCol w:w="771"/>
        <w:gridCol w:w="771"/>
        <w:gridCol w:w="771"/>
        <w:gridCol w:w="770"/>
        <w:gridCol w:w="770"/>
        <w:gridCol w:w="770"/>
        <w:gridCol w:w="770"/>
        <w:gridCol w:w="770"/>
        <w:gridCol w:w="770"/>
        <w:gridCol w:w="770"/>
        <w:gridCol w:w="770"/>
        <w:gridCol w:w="770"/>
        <w:gridCol w:w="770"/>
        <w:gridCol w:w="770"/>
      </w:tblGrid>
      <w:tr w:rsidR="00AA2B2F" w:rsidRPr="00240232" w14:paraId="450AD2AA" w14:textId="77777777" w:rsidTr="00AA2B2F">
        <w:trPr>
          <w:trHeight w:val="227"/>
          <w:jc w:val="center"/>
        </w:trPr>
        <w:tc>
          <w:tcPr>
            <w:tcW w:w="1149" w:type="pct"/>
            <w:tcBorders>
              <w:top w:val="single" w:sz="12" w:space="0" w:color="008000"/>
              <w:bottom w:val="single" w:sz="6" w:space="0" w:color="008000"/>
            </w:tcBorders>
            <w:vAlign w:val="center"/>
          </w:tcPr>
          <w:p w14:paraId="2AD3C8E8" w14:textId="77777777" w:rsidR="00AA2B2F" w:rsidRPr="00240232" w:rsidRDefault="00AA2B2F" w:rsidP="00AA2B2F">
            <w:pPr>
              <w:pStyle w:val="ZPpregglava"/>
            </w:pPr>
          </w:p>
        </w:tc>
        <w:tc>
          <w:tcPr>
            <w:tcW w:w="275" w:type="pct"/>
            <w:tcBorders>
              <w:top w:val="single" w:sz="12" w:space="0" w:color="008000"/>
              <w:bottom w:val="single" w:sz="6" w:space="0" w:color="008000"/>
            </w:tcBorders>
            <w:vAlign w:val="center"/>
          </w:tcPr>
          <w:p w14:paraId="19CF302B" w14:textId="77777777" w:rsidR="00AA2B2F" w:rsidRPr="00240232" w:rsidRDefault="00AA2B2F" w:rsidP="00AA2B2F">
            <w:pPr>
              <w:pStyle w:val="ZPpregglava"/>
              <w:rPr>
                <w:bCs/>
              </w:rPr>
            </w:pPr>
            <w:r w:rsidRPr="00240232">
              <w:rPr>
                <w:rFonts w:ascii="Arial CE" w:hAnsi="Arial CE" w:cs="Arial CE"/>
                <w:bCs/>
                <w:szCs w:val="16"/>
              </w:rPr>
              <w:t>2007</w:t>
            </w:r>
          </w:p>
        </w:tc>
        <w:tc>
          <w:tcPr>
            <w:tcW w:w="275" w:type="pct"/>
            <w:tcBorders>
              <w:top w:val="single" w:sz="12" w:space="0" w:color="008000"/>
              <w:bottom w:val="single" w:sz="6" w:space="0" w:color="008000"/>
            </w:tcBorders>
            <w:vAlign w:val="center"/>
          </w:tcPr>
          <w:p w14:paraId="3C77AAD4" w14:textId="77777777" w:rsidR="00AA2B2F" w:rsidRPr="00240232" w:rsidRDefault="00AA2B2F" w:rsidP="00AA2B2F">
            <w:pPr>
              <w:pStyle w:val="ZPpregglava"/>
              <w:rPr>
                <w:bCs/>
              </w:rPr>
            </w:pPr>
            <w:r w:rsidRPr="00240232">
              <w:rPr>
                <w:rFonts w:ascii="Arial CE" w:hAnsi="Arial CE" w:cs="Arial CE"/>
                <w:bCs/>
                <w:szCs w:val="16"/>
              </w:rPr>
              <w:t>2008</w:t>
            </w:r>
          </w:p>
        </w:tc>
        <w:tc>
          <w:tcPr>
            <w:tcW w:w="275" w:type="pct"/>
            <w:tcBorders>
              <w:top w:val="single" w:sz="12" w:space="0" w:color="008000"/>
              <w:bottom w:val="single" w:sz="6" w:space="0" w:color="008000"/>
            </w:tcBorders>
            <w:vAlign w:val="center"/>
          </w:tcPr>
          <w:p w14:paraId="55E14C40" w14:textId="77777777" w:rsidR="00AA2B2F" w:rsidRPr="00240232" w:rsidRDefault="00AA2B2F" w:rsidP="00AA2B2F">
            <w:pPr>
              <w:pStyle w:val="ZPpregglava"/>
              <w:rPr>
                <w:bCs/>
              </w:rPr>
            </w:pPr>
            <w:r w:rsidRPr="00240232">
              <w:rPr>
                <w:rFonts w:ascii="Arial CE" w:hAnsi="Arial CE" w:cs="Arial CE"/>
                <w:bCs/>
                <w:szCs w:val="16"/>
              </w:rPr>
              <w:t>2009</w:t>
            </w:r>
          </w:p>
        </w:tc>
        <w:tc>
          <w:tcPr>
            <w:tcW w:w="275" w:type="pct"/>
            <w:tcBorders>
              <w:top w:val="single" w:sz="12" w:space="0" w:color="008000"/>
              <w:bottom w:val="single" w:sz="6" w:space="0" w:color="008000"/>
            </w:tcBorders>
            <w:vAlign w:val="center"/>
          </w:tcPr>
          <w:p w14:paraId="3F3706CC" w14:textId="77777777" w:rsidR="00AA2B2F" w:rsidRPr="00240232" w:rsidRDefault="00AA2B2F" w:rsidP="00AA2B2F">
            <w:pPr>
              <w:pStyle w:val="ZPpregglava"/>
              <w:rPr>
                <w:bCs/>
              </w:rPr>
            </w:pPr>
            <w:r w:rsidRPr="00240232">
              <w:rPr>
                <w:rFonts w:ascii="Arial CE" w:hAnsi="Arial CE" w:cs="Arial CE"/>
                <w:bCs/>
                <w:szCs w:val="16"/>
              </w:rPr>
              <w:t>2010</w:t>
            </w:r>
          </w:p>
        </w:tc>
        <w:tc>
          <w:tcPr>
            <w:tcW w:w="275" w:type="pct"/>
            <w:tcBorders>
              <w:top w:val="single" w:sz="12" w:space="0" w:color="008000"/>
              <w:bottom w:val="single" w:sz="6" w:space="0" w:color="008000"/>
            </w:tcBorders>
            <w:vAlign w:val="center"/>
          </w:tcPr>
          <w:p w14:paraId="3D0C87E4" w14:textId="77777777" w:rsidR="00AA2B2F" w:rsidRPr="00240232" w:rsidRDefault="00AA2B2F" w:rsidP="00AA2B2F">
            <w:pPr>
              <w:pStyle w:val="ZPpregglava"/>
              <w:rPr>
                <w:bCs/>
              </w:rPr>
            </w:pPr>
            <w:r w:rsidRPr="00240232">
              <w:rPr>
                <w:rFonts w:ascii="Arial CE" w:hAnsi="Arial CE" w:cs="Arial CE"/>
                <w:bCs/>
                <w:szCs w:val="16"/>
              </w:rPr>
              <w:t>2011</w:t>
            </w:r>
          </w:p>
        </w:tc>
        <w:tc>
          <w:tcPr>
            <w:tcW w:w="275" w:type="pct"/>
            <w:tcBorders>
              <w:top w:val="single" w:sz="12" w:space="0" w:color="008000"/>
              <w:bottom w:val="single" w:sz="6" w:space="0" w:color="008000"/>
            </w:tcBorders>
            <w:vAlign w:val="center"/>
          </w:tcPr>
          <w:p w14:paraId="24C6101E" w14:textId="77777777" w:rsidR="00AA2B2F" w:rsidRPr="00240232" w:rsidRDefault="00AA2B2F" w:rsidP="00AA2B2F">
            <w:pPr>
              <w:pStyle w:val="ZPpregglava"/>
              <w:rPr>
                <w:bCs/>
              </w:rPr>
            </w:pPr>
            <w:r w:rsidRPr="00240232">
              <w:rPr>
                <w:rFonts w:ascii="Arial CE" w:hAnsi="Arial CE" w:cs="Arial CE"/>
                <w:bCs/>
                <w:szCs w:val="16"/>
              </w:rPr>
              <w:t>2012</w:t>
            </w:r>
          </w:p>
        </w:tc>
        <w:tc>
          <w:tcPr>
            <w:tcW w:w="275" w:type="pct"/>
            <w:tcBorders>
              <w:top w:val="single" w:sz="12" w:space="0" w:color="008000"/>
              <w:bottom w:val="single" w:sz="6" w:space="0" w:color="008000"/>
            </w:tcBorders>
            <w:vAlign w:val="center"/>
          </w:tcPr>
          <w:p w14:paraId="5D652404" w14:textId="77777777" w:rsidR="00AA2B2F" w:rsidRPr="00240232" w:rsidRDefault="00AA2B2F" w:rsidP="00AA2B2F">
            <w:pPr>
              <w:pStyle w:val="ZPpregglava"/>
              <w:rPr>
                <w:bCs/>
              </w:rPr>
            </w:pPr>
            <w:r w:rsidRPr="00240232">
              <w:rPr>
                <w:rFonts w:ascii="Arial CE" w:hAnsi="Arial CE" w:cs="Arial CE"/>
                <w:bCs/>
                <w:szCs w:val="16"/>
              </w:rPr>
              <w:t>2013</w:t>
            </w:r>
          </w:p>
        </w:tc>
        <w:tc>
          <w:tcPr>
            <w:tcW w:w="275" w:type="pct"/>
            <w:tcBorders>
              <w:top w:val="single" w:sz="12" w:space="0" w:color="008000"/>
              <w:bottom w:val="single" w:sz="6" w:space="0" w:color="008000"/>
            </w:tcBorders>
            <w:vAlign w:val="center"/>
          </w:tcPr>
          <w:p w14:paraId="0C23947C" w14:textId="77777777" w:rsidR="00AA2B2F" w:rsidRPr="00240232" w:rsidRDefault="00AA2B2F" w:rsidP="00AA2B2F">
            <w:pPr>
              <w:pStyle w:val="ZPpregglava"/>
              <w:rPr>
                <w:bCs/>
              </w:rPr>
            </w:pPr>
            <w:r w:rsidRPr="00240232">
              <w:rPr>
                <w:rFonts w:ascii="Arial CE" w:hAnsi="Arial CE" w:cs="Arial CE"/>
                <w:bCs/>
                <w:szCs w:val="16"/>
              </w:rPr>
              <w:t>2014</w:t>
            </w:r>
          </w:p>
        </w:tc>
        <w:tc>
          <w:tcPr>
            <w:tcW w:w="275" w:type="pct"/>
            <w:tcBorders>
              <w:top w:val="single" w:sz="12" w:space="0" w:color="008000"/>
              <w:bottom w:val="single" w:sz="6" w:space="0" w:color="008000"/>
            </w:tcBorders>
            <w:vAlign w:val="center"/>
          </w:tcPr>
          <w:p w14:paraId="4C040328" w14:textId="77777777" w:rsidR="00AA2B2F" w:rsidRPr="00240232" w:rsidRDefault="00AA2B2F" w:rsidP="00AA2B2F">
            <w:pPr>
              <w:pStyle w:val="ZPpregglava"/>
              <w:rPr>
                <w:bCs/>
              </w:rPr>
            </w:pPr>
            <w:r w:rsidRPr="00240232">
              <w:rPr>
                <w:rFonts w:ascii="Arial CE" w:hAnsi="Arial CE" w:cs="Arial CE"/>
                <w:bCs/>
                <w:szCs w:val="16"/>
              </w:rPr>
              <w:t>2015</w:t>
            </w:r>
          </w:p>
        </w:tc>
        <w:tc>
          <w:tcPr>
            <w:tcW w:w="275" w:type="pct"/>
            <w:tcBorders>
              <w:top w:val="single" w:sz="12" w:space="0" w:color="008000"/>
              <w:bottom w:val="single" w:sz="6" w:space="0" w:color="008000"/>
            </w:tcBorders>
            <w:vAlign w:val="center"/>
          </w:tcPr>
          <w:p w14:paraId="50F9F284" w14:textId="77777777" w:rsidR="00AA2B2F" w:rsidRPr="00240232" w:rsidRDefault="00AA2B2F" w:rsidP="00AA2B2F">
            <w:pPr>
              <w:pStyle w:val="ZPpregglava"/>
              <w:rPr>
                <w:bCs/>
              </w:rPr>
            </w:pPr>
            <w:r w:rsidRPr="00240232">
              <w:rPr>
                <w:rFonts w:ascii="Arial CE" w:hAnsi="Arial CE" w:cs="Arial CE"/>
                <w:bCs/>
                <w:szCs w:val="16"/>
              </w:rPr>
              <w:t>2016</w:t>
            </w:r>
          </w:p>
        </w:tc>
        <w:tc>
          <w:tcPr>
            <w:tcW w:w="275" w:type="pct"/>
            <w:tcBorders>
              <w:top w:val="single" w:sz="12" w:space="0" w:color="008000"/>
              <w:bottom w:val="single" w:sz="6" w:space="0" w:color="008000"/>
            </w:tcBorders>
            <w:vAlign w:val="center"/>
          </w:tcPr>
          <w:p w14:paraId="1FD99BC1" w14:textId="77777777" w:rsidR="00AA2B2F" w:rsidRPr="00240232" w:rsidRDefault="00AA2B2F" w:rsidP="00AA2B2F">
            <w:pPr>
              <w:pStyle w:val="ZPpregglava"/>
              <w:rPr>
                <w:bCs/>
              </w:rPr>
            </w:pPr>
            <w:r w:rsidRPr="00240232">
              <w:rPr>
                <w:rFonts w:ascii="Arial CE" w:hAnsi="Arial CE" w:cs="Arial CE"/>
                <w:bCs/>
                <w:szCs w:val="16"/>
              </w:rPr>
              <w:t>2017</w:t>
            </w:r>
          </w:p>
        </w:tc>
        <w:tc>
          <w:tcPr>
            <w:tcW w:w="275" w:type="pct"/>
            <w:tcBorders>
              <w:top w:val="single" w:sz="12" w:space="0" w:color="008000"/>
              <w:bottom w:val="single" w:sz="6" w:space="0" w:color="008000"/>
            </w:tcBorders>
            <w:vAlign w:val="center"/>
          </w:tcPr>
          <w:p w14:paraId="7A3900DE" w14:textId="77777777" w:rsidR="00AA2B2F" w:rsidRPr="00240232" w:rsidRDefault="00AA2B2F" w:rsidP="00AA2B2F">
            <w:pPr>
              <w:pStyle w:val="ZPpregglava"/>
              <w:rPr>
                <w:bCs/>
              </w:rPr>
            </w:pPr>
            <w:r w:rsidRPr="00240232">
              <w:rPr>
                <w:rFonts w:ascii="Arial CE" w:hAnsi="Arial CE" w:cs="Arial CE"/>
                <w:bCs/>
                <w:szCs w:val="16"/>
              </w:rPr>
              <w:t>2018</w:t>
            </w:r>
          </w:p>
        </w:tc>
        <w:tc>
          <w:tcPr>
            <w:tcW w:w="275" w:type="pct"/>
            <w:tcBorders>
              <w:top w:val="single" w:sz="12" w:space="0" w:color="008000"/>
              <w:bottom w:val="single" w:sz="6" w:space="0" w:color="008000"/>
            </w:tcBorders>
            <w:vAlign w:val="center"/>
          </w:tcPr>
          <w:p w14:paraId="77E348F8" w14:textId="77777777" w:rsidR="00AA2B2F" w:rsidRPr="00240232" w:rsidRDefault="00AA2B2F" w:rsidP="00AA2B2F">
            <w:pPr>
              <w:pStyle w:val="ZPpregglava"/>
              <w:rPr>
                <w:bCs/>
              </w:rPr>
            </w:pPr>
            <w:r w:rsidRPr="00240232">
              <w:rPr>
                <w:rFonts w:ascii="Arial CE" w:hAnsi="Arial CE" w:cs="Arial CE"/>
                <w:bCs/>
                <w:szCs w:val="16"/>
              </w:rPr>
              <w:t>2019*</w:t>
            </w:r>
          </w:p>
        </w:tc>
        <w:tc>
          <w:tcPr>
            <w:tcW w:w="275" w:type="pct"/>
            <w:tcBorders>
              <w:top w:val="single" w:sz="12" w:space="0" w:color="008000"/>
              <w:bottom w:val="single" w:sz="6" w:space="0" w:color="008000"/>
            </w:tcBorders>
            <w:vAlign w:val="bottom"/>
          </w:tcPr>
          <w:p w14:paraId="657349E7" w14:textId="77777777" w:rsidR="00AA2B2F" w:rsidRPr="00240232" w:rsidRDefault="00AA2B2F" w:rsidP="00AA2B2F">
            <w:pPr>
              <w:pStyle w:val="ZPpregglava"/>
            </w:pPr>
            <w:r w:rsidRPr="00240232">
              <w:t>Indeks</w:t>
            </w:r>
          </w:p>
          <w:p w14:paraId="12E70DD8" w14:textId="77777777" w:rsidR="00AA2B2F" w:rsidRPr="00240232" w:rsidRDefault="00AA2B2F" w:rsidP="00AA2B2F">
            <w:pPr>
              <w:pStyle w:val="ZPpregglava"/>
              <w:rPr>
                <w:bCs/>
              </w:rPr>
            </w:pPr>
            <w:r w:rsidRPr="00240232">
              <w:t>2019/18</w:t>
            </w:r>
          </w:p>
        </w:tc>
      </w:tr>
      <w:tr w:rsidR="00AA2B2F" w:rsidRPr="00240232" w14:paraId="0F6769F5" w14:textId="77777777" w:rsidTr="00AA2B2F">
        <w:trPr>
          <w:trHeight w:val="227"/>
          <w:jc w:val="center"/>
        </w:trPr>
        <w:tc>
          <w:tcPr>
            <w:tcW w:w="1149" w:type="pct"/>
            <w:tcBorders>
              <w:top w:val="single" w:sz="6" w:space="0" w:color="008000"/>
              <w:bottom w:val="nil"/>
            </w:tcBorders>
            <w:vAlign w:val="bottom"/>
          </w:tcPr>
          <w:p w14:paraId="4B408A44" w14:textId="77777777" w:rsidR="00AA2B2F" w:rsidRPr="00240232" w:rsidRDefault="00AA2B2F" w:rsidP="00AA2B2F">
            <w:pPr>
              <w:pStyle w:val="ZPpregtekst"/>
              <w:rPr>
                <w:snapToGrid w:val="0"/>
              </w:rPr>
            </w:pPr>
            <w:r w:rsidRPr="00240232">
              <w:rPr>
                <w:snapToGrid w:val="0"/>
              </w:rPr>
              <w:t>Prirast perutnine (živa masa)</w:t>
            </w:r>
          </w:p>
        </w:tc>
        <w:tc>
          <w:tcPr>
            <w:tcW w:w="275" w:type="pct"/>
            <w:tcBorders>
              <w:top w:val="single" w:sz="6" w:space="0" w:color="008000"/>
              <w:bottom w:val="nil"/>
            </w:tcBorders>
            <w:vAlign w:val="bottom"/>
          </w:tcPr>
          <w:p w14:paraId="060529A0" w14:textId="77777777" w:rsidR="00AA2B2F" w:rsidRPr="00240232" w:rsidRDefault="00AA2B2F" w:rsidP="00AA2B2F">
            <w:pPr>
              <w:pStyle w:val="ZPpregtevilke"/>
            </w:pPr>
            <w:r w:rsidRPr="00240232">
              <w:rPr>
                <w:szCs w:val="16"/>
              </w:rPr>
              <w:t>82,6</w:t>
            </w:r>
          </w:p>
        </w:tc>
        <w:tc>
          <w:tcPr>
            <w:tcW w:w="275" w:type="pct"/>
            <w:tcBorders>
              <w:top w:val="single" w:sz="6" w:space="0" w:color="008000"/>
              <w:bottom w:val="nil"/>
            </w:tcBorders>
            <w:vAlign w:val="bottom"/>
          </w:tcPr>
          <w:p w14:paraId="0F1A8737" w14:textId="77777777" w:rsidR="00AA2B2F" w:rsidRPr="00240232" w:rsidRDefault="00AA2B2F" w:rsidP="00AA2B2F">
            <w:pPr>
              <w:pStyle w:val="ZPpregtevilke"/>
            </w:pPr>
            <w:r w:rsidRPr="00240232">
              <w:rPr>
                <w:szCs w:val="16"/>
              </w:rPr>
              <w:t>83,2</w:t>
            </w:r>
          </w:p>
        </w:tc>
        <w:tc>
          <w:tcPr>
            <w:tcW w:w="275" w:type="pct"/>
            <w:tcBorders>
              <w:top w:val="single" w:sz="6" w:space="0" w:color="008000"/>
              <w:bottom w:val="nil"/>
            </w:tcBorders>
            <w:vAlign w:val="bottom"/>
          </w:tcPr>
          <w:p w14:paraId="07C20347" w14:textId="77777777" w:rsidR="00AA2B2F" w:rsidRPr="00240232" w:rsidRDefault="00AA2B2F" w:rsidP="00AA2B2F">
            <w:pPr>
              <w:pStyle w:val="ZPpregtevilke"/>
            </w:pPr>
            <w:r w:rsidRPr="00240232">
              <w:rPr>
                <w:szCs w:val="16"/>
              </w:rPr>
              <w:t>85,3</w:t>
            </w:r>
          </w:p>
        </w:tc>
        <w:tc>
          <w:tcPr>
            <w:tcW w:w="275" w:type="pct"/>
            <w:tcBorders>
              <w:top w:val="single" w:sz="6" w:space="0" w:color="008000"/>
              <w:bottom w:val="nil"/>
            </w:tcBorders>
            <w:vAlign w:val="bottom"/>
          </w:tcPr>
          <w:p w14:paraId="39047A68" w14:textId="77777777" w:rsidR="00AA2B2F" w:rsidRPr="00240232" w:rsidRDefault="00AA2B2F" w:rsidP="00AA2B2F">
            <w:pPr>
              <w:pStyle w:val="ZPpregtevilke"/>
            </w:pPr>
            <w:r w:rsidRPr="00240232">
              <w:rPr>
                <w:szCs w:val="16"/>
              </w:rPr>
              <w:t>86,4</w:t>
            </w:r>
          </w:p>
        </w:tc>
        <w:tc>
          <w:tcPr>
            <w:tcW w:w="275" w:type="pct"/>
            <w:tcBorders>
              <w:top w:val="single" w:sz="6" w:space="0" w:color="008000"/>
              <w:bottom w:val="nil"/>
            </w:tcBorders>
            <w:vAlign w:val="bottom"/>
          </w:tcPr>
          <w:p w14:paraId="7BD8C9C9" w14:textId="77777777" w:rsidR="00AA2B2F" w:rsidRPr="00240232" w:rsidRDefault="00AA2B2F" w:rsidP="00AA2B2F">
            <w:pPr>
              <w:pStyle w:val="ZPpregtevilke"/>
            </w:pPr>
            <w:r w:rsidRPr="00240232">
              <w:rPr>
                <w:szCs w:val="16"/>
              </w:rPr>
              <w:t>82,2</w:t>
            </w:r>
          </w:p>
        </w:tc>
        <w:tc>
          <w:tcPr>
            <w:tcW w:w="275" w:type="pct"/>
            <w:tcBorders>
              <w:top w:val="single" w:sz="6" w:space="0" w:color="008000"/>
              <w:bottom w:val="nil"/>
            </w:tcBorders>
            <w:vAlign w:val="bottom"/>
          </w:tcPr>
          <w:p w14:paraId="46C21456" w14:textId="77777777" w:rsidR="00AA2B2F" w:rsidRPr="00240232" w:rsidRDefault="00AA2B2F" w:rsidP="00AA2B2F">
            <w:pPr>
              <w:pStyle w:val="ZPpregtevilke"/>
            </w:pPr>
            <w:r w:rsidRPr="00240232">
              <w:rPr>
                <w:szCs w:val="16"/>
              </w:rPr>
              <w:t>83,7</w:t>
            </w:r>
          </w:p>
        </w:tc>
        <w:tc>
          <w:tcPr>
            <w:tcW w:w="275" w:type="pct"/>
            <w:tcBorders>
              <w:top w:val="single" w:sz="6" w:space="0" w:color="008000"/>
              <w:bottom w:val="nil"/>
            </w:tcBorders>
            <w:vAlign w:val="bottom"/>
          </w:tcPr>
          <w:p w14:paraId="1E930BE0" w14:textId="77777777" w:rsidR="00AA2B2F" w:rsidRPr="00240232" w:rsidRDefault="00AA2B2F" w:rsidP="00AA2B2F">
            <w:pPr>
              <w:pStyle w:val="ZPpregtevilke"/>
            </w:pPr>
            <w:r w:rsidRPr="00240232">
              <w:rPr>
                <w:szCs w:val="16"/>
              </w:rPr>
              <w:t>80,8</w:t>
            </w:r>
          </w:p>
        </w:tc>
        <w:tc>
          <w:tcPr>
            <w:tcW w:w="275" w:type="pct"/>
            <w:tcBorders>
              <w:top w:val="single" w:sz="6" w:space="0" w:color="008000"/>
              <w:bottom w:val="nil"/>
            </w:tcBorders>
            <w:vAlign w:val="bottom"/>
          </w:tcPr>
          <w:p w14:paraId="0A3B41AE" w14:textId="77777777" w:rsidR="00AA2B2F" w:rsidRPr="00240232" w:rsidRDefault="00AA2B2F" w:rsidP="00AA2B2F">
            <w:pPr>
              <w:pStyle w:val="ZPpregtevilke"/>
            </w:pPr>
            <w:r w:rsidRPr="00240232">
              <w:rPr>
                <w:szCs w:val="16"/>
              </w:rPr>
              <w:t>84,0</w:t>
            </w:r>
          </w:p>
        </w:tc>
        <w:tc>
          <w:tcPr>
            <w:tcW w:w="275" w:type="pct"/>
            <w:tcBorders>
              <w:top w:val="single" w:sz="6" w:space="0" w:color="008000"/>
              <w:bottom w:val="nil"/>
            </w:tcBorders>
            <w:vAlign w:val="bottom"/>
          </w:tcPr>
          <w:p w14:paraId="1E53779F" w14:textId="77777777" w:rsidR="00AA2B2F" w:rsidRPr="00240232" w:rsidRDefault="00AA2B2F" w:rsidP="00AA2B2F">
            <w:pPr>
              <w:pStyle w:val="ZPpregtevilke"/>
            </w:pPr>
            <w:r w:rsidRPr="00240232">
              <w:rPr>
                <w:szCs w:val="16"/>
              </w:rPr>
              <w:t>82,5</w:t>
            </w:r>
          </w:p>
        </w:tc>
        <w:tc>
          <w:tcPr>
            <w:tcW w:w="275" w:type="pct"/>
            <w:tcBorders>
              <w:top w:val="single" w:sz="6" w:space="0" w:color="008000"/>
              <w:bottom w:val="nil"/>
            </w:tcBorders>
            <w:vAlign w:val="bottom"/>
          </w:tcPr>
          <w:p w14:paraId="0320C636" w14:textId="77777777" w:rsidR="00AA2B2F" w:rsidRPr="00240232" w:rsidRDefault="00AA2B2F" w:rsidP="00AA2B2F">
            <w:pPr>
              <w:pStyle w:val="ZPpregtevilke"/>
            </w:pPr>
            <w:r w:rsidRPr="00240232">
              <w:rPr>
                <w:szCs w:val="16"/>
              </w:rPr>
              <w:t>89,9</w:t>
            </w:r>
          </w:p>
        </w:tc>
        <w:tc>
          <w:tcPr>
            <w:tcW w:w="275" w:type="pct"/>
            <w:tcBorders>
              <w:top w:val="single" w:sz="6" w:space="0" w:color="008000"/>
              <w:bottom w:val="nil"/>
            </w:tcBorders>
            <w:vAlign w:val="bottom"/>
          </w:tcPr>
          <w:p w14:paraId="1B60C8FB" w14:textId="77777777" w:rsidR="00AA2B2F" w:rsidRPr="00240232" w:rsidRDefault="00AA2B2F" w:rsidP="00AA2B2F">
            <w:pPr>
              <w:pStyle w:val="ZPpregtevilke"/>
            </w:pPr>
            <w:r w:rsidRPr="00240232">
              <w:rPr>
                <w:szCs w:val="16"/>
              </w:rPr>
              <w:t>96,2</w:t>
            </w:r>
          </w:p>
        </w:tc>
        <w:tc>
          <w:tcPr>
            <w:tcW w:w="275" w:type="pct"/>
            <w:tcBorders>
              <w:top w:val="single" w:sz="6" w:space="0" w:color="008000"/>
              <w:bottom w:val="nil"/>
            </w:tcBorders>
            <w:vAlign w:val="bottom"/>
          </w:tcPr>
          <w:p w14:paraId="6B0B03F9" w14:textId="77777777" w:rsidR="00AA2B2F" w:rsidRPr="00240232" w:rsidRDefault="00AA2B2F" w:rsidP="00AA2B2F">
            <w:pPr>
              <w:pStyle w:val="ZPpregtevilke"/>
            </w:pPr>
            <w:r w:rsidRPr="00240232">
              <w:rPr>
                <w:szCs w:val="16"/>
              </w:rPr>
              <w:t>96,9</w:t>
            </w:r>
          </w:p>
        </w:tc>
        <w:tc>
          <w:tcPr>
            <w:tcW w:w="275" w:type="pct"/>
            <w:tcBorders>
              <w:top w:val="single" w:sz="6" w:space="0" w:color="008000"/>
              <w:bottom w:val="nil"/>
            </w:tcBorders>
            <w:vAlign w:val="bottom"/>
          </w:tcPr>
          <w:p w14:paraId="20A4608B" w14:textId="77777777" w:rsidR="00AA2B2F" w:rsidRPr="00240232" w:rsidRDefault="00AA2B2F" w:rsidP="00AA2B2F">
            <w:pPr>
              <w:pStyle w:val="ZPpregtevilke"/>
            </w:pPr>
            <w:r w:rsidRPr="00240232">
              <w:rPr>
                <w:szCs w:val="16"/>
              </w:rPr>
              <w:t>98,1</w:t>
            </w:r>
          </w:p>
        </w:tc>
        <w:tc>
          <w:tcPr>
            <w:tcW w:w="275" w:type="pct"/>
            <w:tcBorders>
              <w:top w:val="single" w:sz="6" w:space="0" w:color="008000"/>
              <w:bottom w:val="nil"/>
            </w:tcBorders>
            <w:vAlign w:val="bottom"/>
          </w:tcPr>
          <w:p w14:paraId="5D187C5A"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101,2</w:t>
            </w:r>
          </w:p>
        </w:tc>
      </w:tr>
      <w:tr w:rsidR="00AA2B2F" w:rsidRPr="00240232" w14:paraId="13C81F9F" w14:textId="77777777" w:rsidTr="00AA2B2F">
        <w:trPr>
          <w:trHeight w:val="227"/>
          <w:jc w:val="center"/>
        </w:trPr>
        <w:tc>
          <w:tcPr>
            <w:tcW w:w="1149" w:type="pct"/>
            <w:tcBorders>
              <w:top w:val="nil"/>
            </w:tcBorders>
            <w:vAlign w:val="bottom"/>
          </w:tcPr>
          <w:p w14:paraId="0D5886A4" w14:textId="77777777" w:rsidR="00AA2B2F" w:rsidRPr="00240232" w:rsidRDefault="00AA2B2F" w:rsidP="00AA2B2F">
            <w:pPr>
              <w:pStyle w:val="ZPpregtekst"/>
              <w:rPr>
                <w:snapToGrid w:val="0"/>
              </w:rPr>
            </w:pPr>
            <w:r w:rsidRPr="00240232">
              <w:rPr>
                <w:snapToGrid w:val="0"/>
              </w:rPr>
              <w:t>Domača prireja mesa (klavna masa)</w:t>
            </w:r>
          </w:p>
        </w:tc>
        <w:tc>
          <w:tcPr>
            <w:tcW w:w="275" w:type="pct"/>
            <w:tcBorders>
              <w:top w:val="nil"/>
            </w:tcBorders>
            <w:vAlign w:val="bottom"/>
          </w:tcPr>
          <w:p w14:paraId="1832029E" w14:textId="77777777" w:rsidR="00AA2B2F" w:rsidRPr="00240232" w:rsidRDefault="00AA2B2F" w:rsidP="00AA2B2F">
            <w:pPr>
              <w:pStyle w:val="ZPpregtevilke"/>
            </w:pPr>
            <w:r w:rsidRPr="00240232">
              <w:rPr>
                <w:szCs w:val="16"/>
              </w:rPr>
              <w:t>59,8</w:t>
            </w:r>
          </w:p>
        </w:tc>
        <w:tc>
          <w:tcPr>
            <w:tcW w:w="275" w:type="pct"/>
            <w:tcBorders>
              <w:top w:val="nil"/>
            </w:tcBorders>
            <w:vAlign w:val="bottom"/>
          </w:tcPr>
          <w:p w14:paraId="519B3459" w14:textId="77777777" w:rsidR="00AA2B2F" w:rsidRPr="00240232" w:rsidRDefault="00AA2B2F" w:rsidP="00AA2B2F">
            <w:pPr>
              <w:pStyle w:val="ZPpregtevilke"/>
            </w:pPr>
            <w:r w:rsidRPr="00240232">
              <w:rPr>
                <w:szCs w:val="16"/>
              </w:rPr>
              <w:t>60,9</w:t>
            </w:r>
          </w:p>
        </w:tc>
        <w:tc>
          <w:tcPr>
            <w:tcW w:w="275" w:type="pct"/>
            <w:tcBorders>
              <w:top w:val="nil"/>
            </w:tcBorders>
            <w:vAlign w:val="bottom"/>
          </w:tcPr>
          <w:p w14:paraId="4A342913" w14:textId="77777777" w:rsidR="00AA2B2F" w:rsidRPr="00240232" w:rsidRDefault="00AA2B2F" w:rsidP="00AA2B2F">
            <w:pPr>
              <w:pStyle w:val="ZPpregtevilke"/>
            </w:pPr>
            <w:r w:rsidRPr="00240232">
              <w:rPr>
                <w:szCs w:val="16"/>
              </w:rPr>
              <w:t>62,5</w:t>
            </w:r>
          </w:p>
        </w:tc>
        <w:tc>
          <w:tcPr>
            <w:tcW w:w="275" w:type="pct"/>
            <w:tcBorders>
              <w:top w:val="nil"/>
            </w:tcBorders>
            <w:vAlign w:val="bottom"/>
          </w:tcPr>
          <w:p w14:paraId="4E18A993" w14:textId="77777777" w:rsidR="00AA2B2F" w:rsidRPr="00240232" w:rsidRDefault="00AA2B2F" w:rsidP="00AA2B2F">
            <w:pPr>
              <w:pStyle w:val="ZPpregtevilke"/>
            </w:pPr>
            <w:r w:rsidRPr="00240232">
              <w:rPr>
                <w:szCs w:val="16"/>
              </w:rPr>
              <w:t>63,6</w:t>
            </w:r>
          </w:p>
        </w:tc>
        <w:tc>
          <w:tcPr>
            <w:tcW w:w="275" w:type="pct"/>
            <w:tcBorders>
              <w:top w:val="nil"/>
            </w:tcBorders>
            <w:vAlign w:val="bottom"/>
          </w:tcPr>
          <w:p w14:paraId="232E46EB" w14:textId="77777777" w:rsidR="00AA2B2F" w:rsidRPr="00240232" w:rsidRDefault="00AA2B2F" w:rsidP="00AA2B2F">
            <w:pPr>
              <w:pStyle w:val="ZPpregtevilke"/>
            </w:pPr>
            <w:r w:rsidRPr="00240232">
              <w:rPr>
                <w:szCs w:val="16"/>
              </w:rPr>
              <w:t>60,9</w:t>
            </w:r>
          </w:p>
        </w:tc>
        <w:tc>
          <w:tcPr>
            <w:tcW w:w="275" w:type="pct"/>
            <w:tcBorders>
              <w:top w:val="nil"/>
            </w:tcBorders>
            <w:vAlign w:val="bottom"/>
          </w:tcPr>
          <w:p w14:paraId="41636908" w14:textId="77777777" w:rsidR="00AA2B2F" w:rsidRPr="00240232" w:rsidRDefault="00AA2B2F" w:rsidP="00AA2B2F">
            <w:pPr>
              <w:pStyle w:val="ZPpregtevilke"/>
            </w:pPr>
            <w:r w:rsidRPr="00240232">
              <w:rPr>
                <w:szCs w:val="16"/>
              </w:rPr>
              <w:t>62,2</w:t>
            </w:r>
          </w:p>
        </w:tc>
        <w:tc>
          <w:tcPr>
            <w:tcW w:w="275" w:type="pct"/>
            <w:tcBorders>
              <w:top w:val="nil"/>
            </w:tcBorders>
            <w:vAlign w:val="bottom"/>
          </w:tcPr>
          <w:p w14:paraId="1DC13292" w14:textId="77777777" w:rsidR="00AA2B2F" w:rsidRPr="00240232" w:rsidRDefault="00AA2B2F" w:rsidP="00AA2B2F">
            <w:pPr>
              <w:pStyle w:val="ZPpregtevilke"/>
            </w:pPr>
            <w:r w:rsidRPr="00240232">
              <w:rPr>
                <w:szCs w:val="16"/>
              </w:rPr>
              <w:t>59,7</w:t>
            </w:r>
          </w:p>
        </w:tc>
        <w:tc>
          <w:tcPr>
            <w:tcW w:w="275" w:type="pct"/>
            <w:tcBorders>
              <w:top w:val="nil"/>
            </w:tcBorders>
            <w:vAlign w:val="bottom"/>
          </w:tcPr>
          <w:p w14:paraId="17BDDCA4" w14:textId="77777777" w:rsidR="00AA2B2F" w:rsidRPr="00240232" w:rsidRDefault="00AA2B2F" w:rsidP="00AA2B2F">
            <w:pPr>
              <w:pStyle w:val="ZPpregtevilke"/>
            </w:pPr>
            <w:r w:rsidRPr="00240232">
              <w:rPr>
                <w:szCs w:val="16"/>
              </w:rPr>
              <w:t>61,8</w:t>
            </w:r>
          </w:p>
        </w:tc>
        <w:tc>
          <w:tcPr>
            <w:tcW w:w="275" w:type="pct"/>
            <w:tcBorders>
              <w:top w:val="nil"/>
            </w:tcBorders>
            <w:vAlign w:val="bottom"/>
          </w:tcPr>
          <w:p w14:paraId="69C62BA2" w14:textId="77777777" w:rsidR="00AA2B2F" w:rsidRPr="00240232" w:rsidRDefault="00AA2B2F" w:rsidP="00AA2B2F">
            <w:pPr>
              <w:pStyle w:val="ZPpregtevilke"/>
            </w:pPr>
            <w:r w:rsidRPr="00240232">
              <w:rPr>
                <w:szCs w:val="16"/>
              </w:rPr>
              <w:t>61,3</w:t>
            </w:r>
          </w:p>
        </w:tc>
        <w:tc>
          <w:tcPr>
            <w:tcW w:w="275" w:type="pct"/>
            <w:tcBorders>
              <w:top w:val="nil"/>
            </w:tcBorders>
            <w:vAlign w:val="bottom"/>
          </w:tcPr>
          <w:p w14:paraId="7284DE8F" w14:textId="77777777" w:rsidR="00AA2B2F" w:rsidRPr="00240232" w:rsidRDefault="00AA2B2F" w:rsidP="00AA2B2F">
            <w:pPr>
              <w:pStyle w:val="ZPpregtevilke"/>
            </w:pPr>
            <w:r w:rsidRPr="00240232">
              <w:rPr>
                <w:szCs w:val="16"/>
              </w:rPr>
              <w:t>66,0</w:t>
            </w:r>
          </w:p>
        </w:tc>
        <w:tc>
          <w:tcPr>
            <w:tcW w:w="275" w:type="pct"/>
            <w:tcBorders>
              <w:top w:val="nil"/>
            </w:tcBorders>
            <w:vAlign w:val="bottom"/>
          </w:tcPr>
          <w:p w14:paraId="6E5B05B0" w14:textId="77777777" w:rsidR="00AA2B2F" w:rsidRPr="00240232" w:rsidRDefault="00AA2B2F" w:rsidP="00AA2B2F">
            <w:pPr>
              <w:pStyle w:val="ZPpregtevilke"/>
            </w:pPr>
            <w:r w:rsidRPr="00240232">
              <w:rPr>
                <w:szCs w:val="16"/>
              </w:rPr>
              <w:t>70,0</w:t>
            </w:r>
          </w:p>
        </w:tc>
        <w:tc>
          <w:tcPr>
            <w:tcW w:w="275" w:type="pct"/>
            <w:tcBorders>
              <w:top w:val="nil"/>
            </w:tcBorders>
            <w:vAlign w:val="bottom"/>
          </w:tcPr>
          <w:p w14:paraId="34F626F3" w14:textId="77777777" w:rsidR="00AA2B2F" w:rsidRPr="00240232" w:rsidRDefault="00AA2B2F" w:rsidP="00AA2B2F">
            <w:pPr>
              <w:pStyle w:val="ZPpregtevilke"/>
            </w:pPr>
            <w:r w:rsidRPr="00240232">
              <w:rPr>
                <w:szCs w:val="16"/>
              </w:rPr>
              <w:t>70,7</w:t>
            </w:r>
          </w:p>
        </w:tc>
        <w:tc>
          <w:tcPr>
            <w:tcW w:w="275" w:type="pct"/>
            <w:tcBorders>
              <w:top w:val="nil"/>
            </w:tcBorders>
            <w:vAlign w:val="bottom"/>
          </w:tcPr>
          <w:p w14:paraId="62411569" w14:textId="77777777" w:rsidR="00AA2B2F" w:rsidRPr="00240232" w:rsidRDefault="00AA2B2F" w:rsidP="00AA2B2F">
            <w:pPr>
              <w:pStyle w:val="ZPpregtevilke"/>
            </w:pPr>
            <w:r w:rsidRPr="00240232">
              <w:rPr>
                <w:szCs w:val="16"/>
              </w:rPr>
              <w:t>70,8</w:t>
            </w:r>
          </w:p>
        </w:tc>
        <w:tc>
          <w:tcPr>
            <w:tcW w:w="275" w:type="pct"/>
            <w:tcBorders>
              <w:top w:val="nil"/>
            </w:tcBorders>
            <w:vAlign w:val="bottom"/>
          </w:tcPr>
          <w:p w14:paraId="75DF54E1"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100,1</w:t>
            </w:r>
          </w:p>
        </w:tc>
      </w:tr>
      <w:tr w:rsidR="00AA2B2F" w:rsidRPr="00240232" w14:paraId="3E9109C2" w14:textId="77777777" w:rsidTr="00AA2B2F">
        <w:trPr>
          <w:trHeight w:val="227"/>
          <w:jc w:val="center"/>
        </w:trPr>
        <w:tc>
          <w:tcPr>
            <w:tcW w:w="1149" w:type="pct"/>
            <w:vAlign w:val="bottom"/>
          </w:tcPr>
          <w:p w14:paraId="7F71CF2E" w14:textId="77777777" w:rsidR="00AA2B2F" w:rsidRPr="00240232" w:rsidRDefault="00AA2B2F" w:rsidP="00AA2B2F">
            <w:pPr>
              <w:pStyle w:val="ZPpregtekst"/>
              <w:rPr>
                <w:snapToGrid w:val="0"/>
              </w:rPr>
            </w:pPr>
            <w:r w:rsidRPr="00240232">
              <w:rPr>
                <w:snapToGrid w:val="0"/>
              </w:rPr>
              <w:t>Vse pridobljeno meso (klavna masa)</w:t>
            </w:r>
          </w:p>
        </w:tc>
        <w:tc>
          <w:tcPr>
            <w:tcW w:w="275" w:type="pct"/>
            <w:vAlign w:val="bottom"/>
          </w:tcPr>
          <w:p w14:paraId="4C260F4C" w14:textId="77777777" w:rsidR="00AA2B2F" w:rsidRPr="00240232" w:rsidRDefault="00AA2B2F" w:rsidP="00AA2B2F">
            <w:pPr>
              <w:pStyle w:val="ZPpregtevilke"/>
            </w:pPr>
            <w:r w:rsidRPr="00240232">
              <w:rPr>
                <w:szCs w:val="16"/>
              </w:rPr>
              <w:t>59,5</w:t>
            </w:r>
          </w:p>
        </w:tc>
        <w:tc>
          <w:tcPr>
            <w:tcW w:w="275" w:type="pct"/>
            <w:vAlign w:val="bottom"/>
          </w:tcPr>
          <w:p w14:paraId="6B25AC8D" w14:textId="77777777" w:rsidR="00AA2B2F" w:rsidRPr="00240232" w:rsidRDefault="00AA2B2F" w:rsidP="00AA2B2F">
            <w:pPr>
              <w:pStyle w:val="ZPpregtevilke"/>
            </w:pPr>
            <w:r w:rsidRPr="00240232">
              <w:rPr>
                <w:szCs w:val="16"/>
              </w:rPr>
              <w:t>59,9</w:t>
            </w:r>
          </w:p>
        </w:tc>
        <w:tc>
          <w:tcPr>
            <w:tcW w:w="275" w:type="pct"/>
            <w:vAlign w:val="bottom"/>
          </w:tcPr>
          <w:p w14:paraId="1F59842D" w14:textId="77777777" w:rsidR="00AA2B2F" w:rsidRPr="00240232" w:rsidRDefault="00AA2B2F" w:rsidP="00AA2B2F">
            <w:pPr>
              <w:pStyle w:val="ZPpregtevilke"/>
            </w:pPr>
            <w:r w:rsidRPr="00240232">
              <w:rPr>
                <w:szCs w:val="16"/>
              </w:rPr>
              <w:t>61,4</w:t>
            </w:r>
          </w:p>
        </w:tc>
        <w:tc>
          <w:tcPr>
            <w:tcW w:w="275" w:type="pct"/>
            <w:vAlign w:val="bottom"/>
          </w:tcPr>
          <w:p w14:paraId="48307C01" w14:textId="77777777" w:rsidR="00AA2B2F" w:rsidRPr="00240232" w:rsidRDefault="00AA2B2F" w:rsidP="00AA2B2F">
            <w:pPr>
              <w:pStyle w:val="ZPpregtevilke"/>
            </w:pPr>
            <w:r w:rsidRPr="00240232">
              <w:rPr>
                <w:szCs w:val="16"/>
              </w:rPr>
              <w:t>62,2</w:t>
            </w:r>
          </w:p>
        </w:tc>
        <w:tc>
          <w:tcPr>
            <w:tcW w:w="275" w:type="pct"/>
            <w:vAlign w:val="bottom"/>
          </w:tcPr>
          <w:p w14:paraId="0711FB0C" w14:textId="77777777" w:rsidR="00AA2B2F" w:rsidRPr="00240232" w:rsidRDefault="00AA2B2F" w:rsidP="00AA2B2F">
            <w:pPr>
              <w:pStyle w:val="ZPpregtevilke"/>
            </w:pPr>
            <w:r w:rsidRPr="00240232">
              <w:rPr>
                <w:szCs w:val="16"/>
              </w:rPr>
              <w:t>59,2</w:t>
            </w:r>
          </w:p>
        </w:tc>
        <w:tc>
          <w:tcPr>
            <w:tcW w:w="275" w:type="pct"/>
            <w:vAlign w:val="bottom"/>
          </w:tcPr>
          <w:p w14:paraId="57D8B62D" w14:textId="77777777" w:rsidR="00AA2B2F" w:rsidRPr="00240232" w:rsidRDefault="00AA2B2F" w:rsidP="00AA2B2F">
            <w:pPr>
              <w:pStyle w:val="ZPpregtevilke"/>
            </w:pPr>
            <w:r w:rsidRPr="00240232">
              <w:rPr>
                <w:szCs w:val="16"/>
              </w:rPr>
              <w:t>60,3</w:t>
            </w:r>
          </w:p>
        </w:tc>
        <w:tc>
          <w:tcPr>
            <w:tcW w:w="275" w:type="pct"/>
            <w:vAlign w:val="bottom"/>
          </w:tcPr>
          <w:p w14:paraId="2FD1CCBE" w14:textId="77777777" w:rsidR="00AA2B2F" w:rsidRPr="00240232" w:rsidRDefault="00AA2B2F" w:rsidP="00AA2B2F">
            <w:pPr>
              <w:pStyle w:val="ZPpregtevilke"/>
            </w:pPr>
            <w:r w:rsidRPr="00240232">
              <w:rPr>
                <w:szCs w:val="16"/>
              </w:rPr>
              <w:t>58,2</w:t>
            </w:r>
          </w:p>
        </w:tc>
        <w:tc>
          <w:tcPr>
            <w:tcW w:w="275" w:type="pct"/>
            <w:vAlign w:val="bottom"/>
          </w:tcPr>
          <w:p w14:paraId="1EA85A2F" w14:textId="77777777" w:rsidR="00AA2B2F" w:rsidRPr="00240232" w:rsidRDefault="00AA2B2F" w:rsidP="00AA2B2F">
            <w:pPr>
              <w:pStyle w:val="ZPpregtevilke"/>
            </w:pPr>
            <w:r w:rsidRPr="00240232">
              <w:rPr>
                <w:szCs w:val="16"/>
              </w:rPr>
              <w:t>60,5</w:t>
            </w:r>
          </w:p>
        </w:tc>
        <w:tc>
          <w:tcPr>
            <w:tcW w:w="275" w:type="pct"/>
            <w:vAlign w:val="bottom"/>
          </w:tcPr>
          <w:p w14:paraId="3B9889A7" w14:textId="77777777" w:rsidR="00AA2B2F" w:rsidRPr="00240232" w:rsidRDefault="00AA2B2F" w:rsidP="00AA2B2F">
            <w:pPr>
              <w:pStyle w:val="ZPpregtevilke"/>
            </w:pPr>
            <w:r w:rsidRPr="00240232">
              <w:rPr>
                <w:szCs w:val="16"/>
              </w:rPr>
              <w:t>59,4</w:t>
            </w:r>
          </w:p>
        </w:tc>
        <w:tc>
          <w:tcPr>
            <w:tcW w:w="275" w:type="pct"/>
            <w:vAlign w:val="bottom"/>
          </w:tcPr>
          <w:p w14:paraId="65E59791" w14:textId="77777777" w:rsidR="00AA2B2F" w:rsidRPr="00240232" w:rsidRDefault="00AA2B2F" w:rsidP="00AA2B2F">
            <w:pPr>
              <w:pStyle w:val="ZPpregtevilke"/>
            </w:pPr>
            <w:r w:rsidRPr="00240232">
              <w:rPr>
                <w:szCs w:val="16"/>
              </w:rPr>
              <w:t>64,7</w:t>
            </w:r>
          </w:p>
        </w:tc>
        <w:tc>
          <w:tcPr>
            <w:tcW w:w="275" w:type="pct"/>
            <w:vAlign w:val="bottom"/>
          </w:tcPr>
          <w:p w14:paraId="33F495F4" w14:textId="77777777" w:rsidR="00AA2B2F" w:rsidRPr="00240232" w:rsidRDefault="00AA2B2F" w:rsidP="00AA2B2F">
            <w:pPr>
              <w:pStyle w:val="ZPpregtevilke"/>
            </w:pPr>
            <w:r w:rsidRPr="00240232">
              <w:rPr>
                <w:szCs w:val="16"/>
              </w:rPr>
              <w:t>69,3</w:t>
            </w:r>
          </w:p>
        </w:tc>
        <w:tc>
          <w:tcPr>
            <w:tcW w:w="275" w:type="pct"/>
            <w:vAlign w:val="bottom"/>
          </w:tcPr>
          <w:p w14:paraId="49298A48" w14:textId="77777777" w:rsidR="00AA2B2F" w:rsidRPr="00240232" w:rsidRDefault="00AA2B2F" w:rsidP="00AA2B2F">
            <w:pPr>
              <w:pStyle w:val="ZPpregtevilke"/>
            </w:pPr>
            <w:r w:rsidRPr="00240232">
              <w:rPr>
                <w:szCs w:val="16"/>
              </w:rPr>
              <w:t>69,7</w:t>
            </w:r>
          </w:p>
        </w:tc>
        <w:tc>
          <w:tcPr>
            <w:tcW w:w="275" w:type="pct"/>
            <w:vAlign w:val="bottom"/>
          </w:tcPr>
          <w:p w14:paraId="59AAC16C" w14:textId="77777777" w:rsidR="00AA2B2F" w:rsidRPr="00240232" w:rsidRDefault="00AA2B2F" w:rsidP="00AA2B2F">
            <w:pPr>
              <w:pStyle w:val="ZPpregtevilke"/>
            </w:pPr>
            <w:r w:rsidRPr="00240232">
              <w:rPr>
                <w:szCs w:val="16"/>
              </w:rPr>
              <w:t>70,6</w:t>
            </w:r>
          </w:p>
        </w:tc>
        <w:tc>
          <w:tcPr>
            <w:tcW w:w="275" w:type="pct"/>
            <w:vAlign w:val="bottom"/>
          </w:tcPr>
          <w:p w14:paraId="06CB4134"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101,3</w:t>
            </w:r>
          </w:p>
        </w:tc>
      </w:tr>
      <w:tr w:rsidR="00AA2B2F" w:rsidRPr="00240232" w14:paraId="2634D8B1" w14:textId="77777777" w:rsidTr="00AA2B2F">
        <w:trPr>
          <w:trHeight w:val="227"/>
          <w:jc w:val="center"/>
        </w:trPr>
        <w:tc>
          <w:tcPr>
            <w:tcW w:w="1149" w:type="pct"/>
            <w:vAlign w:val="bottom"/>
          </w:tcPr>
          <w:p w14:paraId="5D303536" w14:textId="77777777" w:rsidR="00AA2B2F" w:rsidRPr="00240232" w:rsidRDefault="00AA2B2F" w:rsidP="00AA2B2F">
            <w:pPr>
              <w:pStyle w:val="ZPpregtekst"/>
              <w:rPr>
                <w:snapToGrid w:val="0"/>
              </w:rPr>
            </w:pPr>
            <w:r w:rsidRPr="00240232">
              <w:rPr>
                <w:snapToGrid w:val="0"/>
              </w:rPr>
              <w:t>Zakol v klavnicah (klavna masa)</w:t>
            </w:r>
          </w:p>
        </w:tc>
        <w:tc>
          <w:tcPr>
            <w:tcW w:w="275" w:type="pct"/>
            <w:vAlign w:val="bottom"/>
          </w:tcPr>
          <w:p w14:paraId="1D763B60" w14:textId="77777777" w:rsidR="00AA2B2F" w:rsidRPr="00240232" w:rsidRDefault="00AA2B2F" w:rsidP="00AA2B2F">
            <w:pPr>
              <w:pStyle w:val="ZPpregtevilke"/>
            </w:pPr>
            <w:r w:rsidRPr="00240232">
              <w:rPr>
                <w:szCs w:val="16"/>
              </w:rPr>
              <w:t>58,9</w:t>
            </w:r>
          </w:p>
        </w:tc>
        <w:tc>
          <w:tcPr>
            <w:tcW w:w="275" w:type="pct"/>
            <w:vAlign w:val="bottom"/>
          </w:tcPr>
          <w:p w14:paraId="5BD094C9" w14:textId="77777777" w:rsidR="00AA2B2F" w:rsidRPr="00240232" w:rsidRDefault="00AA2B2F" w:rsidP="00AA2B2F">
            <w:pPr>
              <w:pStyle w:val="ZPpregtevilke"/>
            </w:pPr>
            <w:r w:rsidRPr="00240232">
              <w:rPr>
                <w:szCs w:val="16"/>
              </w:rPr>
              <w:t>58,7</w:t>
            </w:r>
          </w:p>
        </w:tc>
        <w:tc>
          <w:tcPr>
            <w:tcW w:w="275" w:type="pct"/>
            <w:vAlign w:val="bottom"/>
          </w:tcPr>
          <w:p w14:paraId="6BE8C4B9" w14:textId="77777777" w:rsidR="00AA2B2F" w:rsidRPr="00240232" w:rsidRDefault="00AA2B2F" w:rsidP="00AA2B2F">
            <w:pPr>
              <w:pStyle w:val="ZPpregtevilke"/>
            </w:pPr>
            <w:r w:rsidRPr="00240232">
              <w:rPr>
                <w:szCs w:val="16"/>
              </w:rPr>
              <w:t>59,5</w:t>
            </w:r>
          </w:p>
        </w:tc>
        <w:tc>
          <w:tcPr>
            <w:tcW w:w="275" w:type="pct"/>
            <w:vAlign w:val="bottom"/>
          </w:tcPr>
          <w:p w14:paraId="5BCFE803" w14:textId="77777777" w:rsidR="00AA2B2F" w:rsidRPr="00240232" w:rsidRDefault="00AA2B2F" w:rsidP="00AA2B2F">
            <w:pPr>
              <w:pStyle w:val="ZPpregtevilke"/>
            </w:pPr>
            <w:r w:rsidRPr="00240232">
              <w:rPr>
                <w:szCs w:val="16"/>
              </w:rPr>
              <w:t>61,4</w:t>
            </w:r>
          </w:p>
        </w:tc>
        <w:tc>
          <w:tcPr>
            <w:tcW w:w="275" w:type="pct"/>
            <w:vAlign w:val="bottom"/>
          </w:tcPr>
          <w:p w14:paraId="5204B034" w14:textId="77777777" w:rsidR="00AA2B2F" w:rsidRPr="00240232" w:rsidRDefault="00AA2B2F" w:rsidP="00AA2B2F">
            <w:pPr>
              <w:pStyle w:val="ZPpregtevilke"/>
            </w:pPr>
            <w:r w:rsidRPr="00240232">
              <w:rPr>
                <w:szCs w:val="16"/>
              </w:rPr>
              <w:t>58,3</w:t>
            </w:r>
          </w:p>
        </w:tc>
        <w:tc>
          <w:tcPr>
            <w:tcW w:w="275" w:type="pct"/>
            <w:vAlign w:val="bottom"/>
          </w:tcPr>
          <w:p w14:paraId="18E89110" w14:textId="77777777" w:rsidR="00AA2B2F" w:rsidRPr="00240232" w:rsidRDefault="00AA2B2F" w:rsidP="00AA2B2F">
            <w:pPr>
              <w:pStyle w:val="ZPpregtevilke"/>
            </w:pPr>
            <w:r w:rsidRPr="00240232">
              <w:rPr>
                <w:szCs w:val="16"/>
              </w:rPr>
              <w:t>58,7</w:t>
            </w:r>
          </w:p>
        </w:tc>
        <w:tc>
          <w:tcPr>
            <w:tcW w:w="275" w:type="pct"/>
            <w:vAlign w:val="bottom"/>
          </w:tcPr>
          <w:p w14:paraId="2D11C1F2" w14:textId="77777777" w:rsidR="00AA2B2F" w:rsidRPr="00240232" w:rsidRDefault="00AA2B2F" w:rsidP="00AA2B2F">
            <w:pPr>
              <w:pStyle w:val="ZPpregtevilke"/>
            </w:pPr>
            <w:r w:rsidRPr="00240232">
              <w:rPr>
                <w:szCs w:val="16"/>
              </w:rPr>
              <w:t>57,1</w:t>
            </w:r>
          </w:p>
        </w:tc>
        <w:tc>
          <w:tcPr>
            <w:tcW w:w="275" w:type="pct"/>
            <w:vAlign w:val="bottom"/>
          </w:tcPr>
          <w:p w14:paraId="1D4A1E0F" w14:textId="77777777" w:rsidR="00AA2B2F" w:rsidRPr="00240232" w:rsidRDefault="00AA2B2F" w:rsidP="00AA2B2F">
            <w:pPr>
              <w:pStyle w:val="ZPpregtevilke"/>
            </w:pPr>
            <w:r w:rsidRPr="00240232">
              <w:rPr>
                <w:szCs w:val="16"/>
              </w:rPr>
              <w:t>59,8</w:t>
            </w:r>
          </w:p>
        </w:tc>
        <w:tc>
          <w:tcPr>
            <w:tcW w:w="275" w:type="pct"/>
            <w:vAlign w:val="bottom"/>
          </w:tcPr>
          <w:p w14:paraId="3F6FE151" w14:textId="77777777" w:rsidR="00AA2B2F" w:rsidRPr="00240232" w:rsidRDefault="00AA2B2F" w:rsidP="00AA2B2F">
            <w:pPr>
              <w:pStyle w:val="ZPpregtevilke"/>
            </w:pPr>
            <w:r w:rsidRPr="00240232">
              <w:rPr>
                <w:szCs w:val="16"/>
              </w:rPr>
              <w:t>58,8</w:t>
            </w:r>
          </w:p>
        </w:tc>
        <w:tc>
          <w:tcPr>
            <w:tcW w:w="275" w:type="pct"/>
            <w:vAlign w:val="bottom"/>
          </w:tcPr>
          <w:p w14:paraId="4223BF49" w14:textId="77777777" w:rsidR="00AA2B2F" w:rsidRPr="00240232" w:rsidRDefault="00AA2B2F" w:rsidP="00AA2B2F">
            <w:pPr>
              <w:pStyle w:val="ZPpregtevilke"/>
            </w:pPr>
            <w:r w:rsidRPr="00240232">
              <w:rPr>
                <w:szCs w:val="16"/>
              </w:rPr>
              <w:t>64,0</w:t>
            </w:r>
          </w:p>
        </w:tc>
        <w:tc>
          <w:tcPr>
            <w:tcW w:w="275" w:type="pct"/>
            <w:vAlign w:val="bottom"/>
          </w:tcPr>
          <w:p w14:paraId="706E2BB5" w14:textId="77777777" w:rsidR="00AA2B2F" w:rsidRPr="00240232" w:rsidRDefault="00AA2B2F" w:rsidP="00AA2B2F">
            <w:pPr>
              <w:pStyle w:val="ZPpregtevilke"/>
            </w:pPr>
            <w:r w:rsidRPr="00240232">
              <w:rPr>
                <w:szCs w:val="16"/>
              </w:rPr>
              <w:t>68,7</w:t>
            </w:r>
          </w:p>
        </w:tc>
        <w:tc>
          <w:tcPr>
            <w:tcW w:w="275" w:type="pct"/>
            <w:vAlign w:val="bottom"/>
          </w:tcPr>
          <w:p w14:paraId="4D8FB6F0" w14:textId="77777777" w:rsidR="00AA2B2F" w:rsidRPr="00240232" w:rsidRDefault="00AA2B2F" w:rsidP="00AA2B2F">
            <w:pPr>
              <w:pStyle w:val="ZPpregtevilke"/>
            </w:pPr>
            <w:r w:rsidRPr="00240232">
              <w:rPr>
                <w:szCs w:val="16"/>
              </w:rPr>
              <w:t>69,2</w:t>
            </w:r>
          </w:p>
        </w:tc>
        <w:tc>
          <w:tcPr>
            <w:tcW w:w="275" w:type="pct"/>
            <w:vAlign w:val="bottom"/>
          </w:tcPr>
          <w:p w14:paraId="1D69FC84" w14:textId="77777777" w:rsidR="00AA2B2F" w:rsidRPr="00240232" w:rsidRDefault="00AA2B2F" w:rsidP="00AA2B2F">
            <w:pPr>
              <w:pStyle w:val="ZPpregtevilke"/>
            </w:pPr>
            <w:r w:rsidRPr="00240232">
              <w:rPr>
                <w:szCs w:val="16"/>
              </w:rPr>
              <w:t>70,0</w:t>
            </w:r>
          </w:p>
        </w:tc>
        <w:tc>
          <w:tcPr>
            <w:tcW w:w="275" w:type="pct"/>
            <w:vAlign w:val="bottom"/>
          </w:tcPr>
          <w:p w14:paraId="060919F1"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101,2</w:t>
            </w:r>
          </w:p>
        </w:tc>
      </w:tr>
      <w:tr w:rsidR="00AA2B2F" w:rsidRPr="00240232" w14:paraId="70B21E69" w14:textId="77777777" w:rsidTr="00AA2B2F">
        <w:trPr>
          <w:trHeight w:val="227"/>
          <w:jc w:val="center"/>
        </w:trPr>
        <w:tc>
          <w:tcPr>
            <w:tcW w:w="1149" w:type="pct"/>
            <w:vAlign w:val="bottom"/>
          </w:tcPr>
          <w:p w14:paraId="5469C33C" w14:textId="77777777" w:rsidR="00AA2B2F" w:rsidRPr="00240232" w:rsidRDefault="00AA2B2F" w:rsidP="00AA2B2F">
            <w:pPr>
              <w:pStyle w:val="ZPpregtekst"/>
              <w:rPr>
                <w:snapToGrid w:val="0"/>
              </w:rPr>
            </w:pPr>
            <w:r w:rsidRPr="00240232">
              <w:rPr>
                <w:snapToGrid w:val="0"/>
              </w:rPr>
              <w:t>– delež od vsega pridobljenega mesa (%)</w:t>
            </w:r>
          </w:p>
        </w:tc>
        <w:tc>
          <w:tcPr>
            <w:tcW w:w="275" w:type="pct"/>
            <w:vAlign w:val="bottom"/>
          </w:tcPr>
          <w:p w14:paraId="7873B2D4"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99,0</w:t>
            </w:r>
          </w:p>
        </w:tc>
        <w:tc>
          <w:tcPr>
            <w:tcW w:w="275" w:type="pct"/>
            <w:vAlign w:val="bottom"/>
          </w:tcPr>
          <w:p w14:paraId="09A06DA6"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98,0</w:t>
            </w:r>
          </w:p>
        </w:tc>
        <w:tc>
          <w:tcPr>
            <w:tcW w:w="275" w:type="pct"/>
            <w:vAlign w:val="bottom"/>
          </w:tcPr>
          <w:p w14:paraId="6A9B2BE1"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97,0</w:t>
            </w:r>
          </w:p>
        </w:tc>
        <w:tc>
          <w:tcPr>
            <w:tcW w:w="275" w:type="pct"/>
            <w:vAlign w:val="bottom"/>
          </w:tcPr>
          <w:p w14:paraId="5DEF47E1"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98,8</w:t>
            </w:r>
          </w:p>
        </w:tc>
        <w:tc>
          <w:tcPr>
            <w:tcW w:w="275" w:type="pct"/>
            <w:vAlign w:val="bottom"/>
          </w:tcPr>
          <w:p w14:paraId="3FA56738"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98,5</w:t>
            </w:r>
          </w:p>
        </w:tc>
        <w:tc>
          <w:tcPr>
            <w:tcW w:w="275" w:type="pct"/>
            <w:vAlign w:val="bottom"/>
          </w:tcPr>
          <w:p w14:paraId="47759913"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97,3</w:t>
            </w:r>
          </w:p>
        </w:tc>
        <w:tc>
          <w:tcPr>
            <w:tcW w:w="275" w:type="pct"/>
            <w:vAlign w:val="bottom"/>
          </w:tcPr>
          <w:p w14:paraId="057E3D8E"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98,1</w:t>
            </w:r>
          </w:p>
        </w:tc>
        <w:tc>
          <w:tcPr>
            <w:tcW w:w="275" w:type="pct"/>
            <w:vAlign w:val="bottom"/>
          </w:tcPr>
          <w:p w14:paraId="570C2748"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98,8</w:t>
            </w:r>
          </w:p>
        </w:tc>
        <w:tc>
          <w:tcPr>
            <w:tcW w:w="275" w:type="pct"/>
            <w:vAlign w:val="bottom"/>
          </w:tcPr>
          <w:p w14:paraId="084BE5ED"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98,9</w:t>
            </w:r>
          </w:p>
        </w:tc>
        <w:tc>
          <w:tcPr>
            <w:tcW w:w="275" w:type="pct"/>
            <w:vAlign w:val="bottom"/>
          </w:tcPr>
          <w:p w14:paraId="62C076BC"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98,9</w:t>
            </w:r>
          </w:p>
        </w:tc>
        <w:tc>
          <w:tcPr>
            <w:tcW w:w="275" w:type="pct"/>
            <w:vAlign w:val="bottom"/>
          </w:tcPr>
          <w:p w14:paraId="0C97E8A3"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99,1</w:t>
            </w:r>
          </w:p>
        </w:tc>
        <w:tc>
          <w:tcPr>
            <w:tcW w:w="275" w:type="pct"/>
            <w:vAlign w:val="bottom"/>
          </w:tcPr>
          <w:p w14:paraId="3AC45CA1"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99,2</w:t>
            </w:r>
          </w:p>
        </w:tc>
        <w:tc>
          <w:tcPr>
            <w:tcW w:w="275" w:type="pct"/>
            <w:vAlign w:val="bottom"/>
          </w:tcPr>
          <w:p w14:paraId="1A2254CC"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99,2</w:t>
            </w:r>
          </w:p>
        </w:tc>
        <w:tc>
          <w:tcPr>
            <w:tcW w:w="275" w:type="pct"/>
            <w:vAlign w:val="bottom"/>
          </w:tcPr>
          <w:p w14:paraId="321BD473" w14:textId="77777777" w:rsidR="00AA2B2F" w:rsidRPr="00240232" w:rsidRDefault="00AA2B2F" w:rsidP="00AA2B2F">
            <w:pPr>
              <w:pStyle w:val="ZPpregtevilke"/>
              <w:rPr>
                <w:rFonts w:ascii="Arial CE" w:hAnsi="Arial CE" w:cs="Arial CE"/>
              </w:rPr>
            </w:pPr>
            <w:r w:rsidRPr="00240232">
              <w:rPr>
                <w:rFonts w:ascii="Arial CE" w:hAnsi="Arial CE" w:cs="Arial CE"/>
                <w:szCs w:val="16"/>
              </w:rPr>
              <w:t>99,9</w:t>
            </w:r>
          </w:p>
        </w:tc>
      </w:tr>
      <w:tr w:rsidR="00AA2B2F" w:rsidRPr="00240232" w14:paraId="07EBBD64" w14:textId="77777777" w:rsidTr="00AA2B2F">
        <w:trPr>
          <w:trHeight w:val="227"/>
          <w:jc w:val="center"/>
        </w:trPr>
        <w:tc>
          <w:tcPr>
            <w:tcW w:w="1149" w:type="pct"/>
            <w:tcBorders>
              <w:bottom w:val="single" w:sz="12" w:space="0" w:color="008000"/>
            </w:tcBorders>
            <w:vAlign w:val="bottom"/>
          </w:tcPr>
          <w:p w14:paraId="7C458BCA" w14:textId="77777777" w:rsidR="00AA2B2F" w:rsidRPr="00240232" w:rsidRDefault="00AA2B2F" w:rsidP="00AA2B2F">
            <w:pPr>
              <w:pStyle w:val="ZPpregtekst"/>
              <w:rPr>
                <w:snapToGrid w:val="0"/>
              </w:rPr>
            </w:pPr>
            <w:r w:rsidRPr="00240232">
              <w:rPr>
                <w:snapToGrid w:val="0"/>
              </w:rPr>
              <w:t>Zakol zunaj klavnic</w:t>
            </w:r>
          </w:p>
        </w:tc>
        <w:tc>
          <w:tcPr>
            <w:tcW w:w="275" w:type="pct"/>
            <w:tcBorders>
              <w:bottom w:val="single" w:sz="12" w:space="0" w:color="008000"/>
            </w:tcBorders>
            <w:vAlign w:val="bottom"/>
          </w:tcPr>
          <w:p w14:paraId="1310C915"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0,6</w:t>
            </w:r>
          </w:p>
        </w:tc>
        <w:tc>
          <w:tcPr>
            <w:tcW w:w="275" w:type="pct"/>
            <w:tcBorders>
              <w:bottom w:val="single" w:sz="12" w:space="0" w:color="008000"/>
            </w:tcBorders>
            <w:vAlign w:val="bottom"/>
          </w:tcPr>
          <w:p w14:paraId="05FEF87C"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1,2</w:t>
            </w:r>
          </w:p>
        </w:tc>
        <w:tc>
          <w:tcPr>
            <w:tcW w:w="275" w:type="pct"/>
            <w:tcBorders>
              <w:bottom w:val="single" w:sz="12" w:space="0" w:color="008000"/>
            </w:tcBorders>
            <w:vAlign w:val="bottom"/>
          </w:tcPr>
          <w:p w14:paraId="218F55F6"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1,9</w:t>
            </w:r>
          </w:p>
        </w:tc>
        <w:tc>
          <w:tcPr>
            <w:tcW w:w="275" w:type="pct"/>
            <w:tcBorders>
              <w:bottom w:val="single" w:sz="12" w:space="0" w:color="008000"/>
            </w:tcBorders>
            <w:vAlign w:val="bottom"/>
          </w:tcPr>
          <w:p w14:paraId="12E17897"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0,8</w:t>
            </w:r>
          </w:p>
        </w:tc>
        <w:tc>
          <w:tcPr>
            <w:tcW w:w="275" w:type="pct"/>
            <w:tcBorders>
              <w:bottom w:val="single" w:sz="12" w:space="0" w:color="008000"/>
            </w:tcBorders>
            <w:vAlign w:val="bottom"/>
          </w:tcPr>
          <w:p w14:paraId="6EDBF180"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0,9</w:t>
            </w:r>
          </w:p>
        </w:tc>
        <w:tc>
          <w:tcPr>
            <w:tcW w:w="275" w:type="pct"/>
            <w:tcBorders>
              <w:bottom w:val="single" w:sz="12" w:space="0" w:color="008000"/>
            </w:tcBorders>
            <w:vAlign w:val="bottom"/>
          </w:tcPr>
          <w:p w14:paraId="06CCA1A2"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1,6</w:t>
            </w:r>
          </w:p>
        </w:tc>
        <w:tc>
          <w:tcPr>
            <w:tcW w:w="275" w:type="pct"/>
            <w:tcBorders>
              <w:bottom w:val="single" w:sz="12" w:space="0" w:color="008000"/>
            </w:tcBorders>
            <w:vAlign w:val="bottom"/>
          </w:tcPr>
          <w:p w14:paraId="73616724"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1,1</w:t>
            </w:r>
          </w:p>
        </w:tc>
        <w:tc>
          <w:tcPr>
            <w:tcW w:w="275" w:type="pct"/>
            <w:tcBorders>
              <w:bottom w:val="single" w:sz="12" w:space="0" w:color="008000"/>
            </w:tcBorders>
            <w:vAlign w:val="bottom"/>
          </w:tcPr>
          <w:p w14:paraId="7ABEBF1E"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0,7</w:t>
            </w:r>
          </w:p>
        </w:tc>
        <w:tc>
          <w:tcPr>
            <w:tcW w:w="275" w:type="pct"/>
            <w:tcBorders>
              <w:bottom w:val="single" w:sz="12" w:space="0" w:color="008000"/>
            </w:tcBorders>
            <w:vAlign w:val="bottom"/>
          </w:tcPr>
          <w:p w14:paraId="02B6E999"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0,6</w:t>
            </w:r>
          </w:p>
        </w:tc>
        <w:tc>
          <w:tcPr>
            <w:tcW w:w="275" w:type="pct"/>
            <w:tcBorders>
              <w:bottom w:val="single" w:sz="12" w:space="0" w:color="008000"/>
            </w:tcBorders>
            <w:vAlign w:val="bottom"/>
          </w:tcPr>
          <w:p w14:paraId="3E2C4443"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0,7</w:t>
            </w:r>
          </w:p>
        </w:tc>
        <w:tc>
          <w:tcPr>
            <w:tcW w:w="275" w:type="pct"/>
            <w:tcBorders>
              <w:bottom w:val="single" w:sz="12" w:space="0" w:color="008000"/>
            </w:tcBorders>
            <w:vAlign w:val="bottom"/>
          </w:tcPr>
          <w:p w14:paraId="4343823A"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0,6</w:t>
            </w:r>
          </w:p>
        </w:tc>
        <w:tc>
          <w:tcPr>
            <w:tcW w:w="275" w:type="pct"/>
            <w:tcBorders>
              <w:bottom w:val="single" w:sz="12" w:space="0" w:color="008000"/>
            </w:tcBorders>
            <w:vAlign w:val="bottom"/>
          </w:tcPr>
          <w:p w14:paraId="0FE7CB48"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0,5</w:t>
            </w:r>
          </w:p>
        </w:tc>
        <w:tc>
          <w:tcPr>
            <w:tcW w:w="275" w:type="pct"/>
            <w:tcBorders>
              <w:bottom w:val="single" w:sz="12" w:space="0" w:color="008000"/>
            </w:tcBorders>
            <w:vAlign w:val="bottom"/>
          </w:tcPr>
          <w:p w14:paraId="4A6E4553" w14:textId="77777777" w:rsidR="00AA2B2F" w:rsidRPr="00240232" w:rsidRDefault="00AA2B2F" w:rsidP="00AA2B2F">
            <w:pPr>
              <w:pStyle w:val="ZPpregtevilke"/>
              <w:rPr>
                <w:rFonts w:ascii="Arial CE" w:hAnsi="Arial CE" w:cs="Arial CE"/>
              </w:rPr>
            </w:pPr>
            <w:r w:rsidRPr="00240232">
              <w:rPr>
                <w:rFonts w:ascii="Arial CE" w:hAnsi="Arial CE" w:cs="Arial CE"/>
                <w:szCs w:val="16"/>
              </w:rPr>
              <w:t>0,6</w:t>
            </w:r>
          </w:p>
        </w:tc>
        <w:tc>
          <w:tcPr>
            <w:tcW w:w="275" w:type="pct"/>
            <w:tcBorders>
              <w:bottom w:val="single" w:sz="12" w:space="0" w:color="008000"/>
            </w:tcBorders>
            <w:vAlign w:val="bottom"/>
          </w:tcPr>
          <w:p w14:paraId="03665587" w14:textId="77777777" w:rsidR="00AA2B2F" w:rsidRPr="00240232" w:rsidRDefault="00AA2B2F" w:rsidP="00AA2B2F">
            <w:pPr>
              <w:pStyle w:val="ZPpregtevilke"/>
              <w:rPr>
                <w:rFonts w:ascii="Arial CE" w:hAnsi="Arial CE" w:cs="Arial CE"/>
              </w:rPr>
            </w:pPr>
            <w:r w:rsidRPr="00240232">
              <w:rPr>
                <w:rFonts w:ascii="Arial CE" w:hAnsi="Arial CE" w:cs="Arial CE"/>
                <w:szCs w:val="16"/>
              </w:rPr>
              <w:t>112,0</w:t>
            </w:r>
          </w:p>
        </w:tc>
      </w:tr>
    </w:tbl>
    <w:p w14:paraId="79CD5248" w14:textId="77777777" w:rsidR="00AA2B2F" w:rsidRPr="00240232" w:rsidRDefault="00AA2B2F" w:rsidP="00AA2B2F">
      <w:pPr>
        <w:pStyle w:val="ZPpodnapis"/>
        <w:spacing w:before="100"/>
      </w:pPr>
      <w:r w:rsidRPr="00240232">
        <w:t>* Začasni podatki.</w:t>
      </w:r>
    </w:p>
    <w:p w14:paraId="54DA93C2" w14:textId="77777777" w:rsidR="00AA2B2F" w:rsidRPr="00240232" w:rsidRDefault="00AA2B2F" w:rsidP="00AA2B2F">
      <w:pPr>
        <w:pStyle w:val="ZPpodnapis"/>
      </w:pPr>
      <w:r w:rsidRPr="00240232">
        <w:t>Vir: SURS</w:t>
      </w:r>
    </w:p>
    <w:p w14:paraId="60636034" w14:textId="77777777" w:rsidR="00AA2B2F" w:rsidRPr="00EA450B" w:rsidRDefault="00AA2B2F" w:rsidP="00AA2B2F">
      <w:pPr>
        <w:pStyle w:val="Naslov3"/>
        <w:numPr>
          <w:ilvl w:val="2"/>
          <w:numId w:val="16"/>
        </w:numPr>
        <w:ind w:left="850" w:hanging="850"/>
      </w:pPr>
      <w:bookmarkStart w:id="907" w:name="_Toc513809721"/>
      <w:bookmarkStart w:id="908" w:name="_Toc10785828"/>
      <w:bookmarkStart w:id="909" w:name="_Toc49438966"/>
      <w:r w:rsidRPr="00EA450B">
        <w:t>Bilanca proizvodnje in porabe mesa perutnine (t, klavna masa)</w:t>
      </w:r>
      <w:bookmarkEnd w:id="907"/>
      <w:bookmarkEnd w:id="908"/>
      <w:bookmarkEnd w:id="909"/>
    </w:p>
    <w:tbl>
      <w:tblPr>
        <w:tblW w:w="4996"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300"/>
        <w:gridCol w:w="768"/>
        <w:gridCol w:w="768"/>
        <w:gridCol w:w="768"/>
        <w:gridCol w:w="767"/>
        <w:gridCol w:w="764"/>
        <w:gridCol w:w="764"/>
        <w:gridCol w:w="764"/>
        <w:gridCol w:w="764"/>
        <w:gridCol w:w="764"/>
        <w:gridCol w:w="761"/>
        <w:gridCol w:w="761"/>
        <w:gridCol w:w="761"/>
        <w:gridCol w:w="761"/>
        <w:gridCol w:w="756"/>
      </w:tblGrid>
      <w:tr w:rsidR="00AA2B2F" w:rsidRPr="00EA450B" w14:paraId="7D1DF734" w14:textId="77777777" w:rsidTr="00AA2B2F">
        <w:trPr>
          <w:trHeight w:val="227"/>
          <w:jc w:val="center"/>
        </w:trPr>
        <w:tc>
          <w:tcPr>
            <w:tcW w:w="1179" w:type="pct"/>
            <w:tcBorders>
              <w:bottom w:val="single" w:sz="6" w:space="0" w:color="008000"/>
            </w:tcBorders>
            <w:vAlign w:val="bottom"/>
          </w:tcPr>
          <w:p w14:paraId="5F6E85DA" w14:textId="77777777" w:rsidR="00AA2B2F" w:rsidRPr="00EA450B" w:rsidRDefault="00AA2B2F" w:rsidP="00AA2B2F">
            <w:pPr>
              <w:pStyle w:val="ZPpregglava"/>
              <w:rPr>
                <w:snapToGrid w:val="0"/>
              </w:rPr>
            </w:pPr>
          </w:p>
        </w:tc>
        <w:tc>
          <w:tcPr>
            <w:tcW w:w="274" w:type="pct"/>
            <w:tcBorders>
              <w:bottom w:val="single" w:sz="6" w:space="0" w:color="008000"/>
            </w:tcBorders>
            <w:vAlign w:val="center"/>
          </w:tcPr>
          <w:p w14:paraId="2E11E9AB" w14:textId="77777777" w:rsidR="00AA2B2F" w:rsidRPr="00EA450B" w:rsidRDefault="00AA2B2F" w:rsidP="00AA2B2F">
            <w:pPr>
              <w:pStyle w:val="ZPpregglava"/>
              <w:rPr>
                <w:bCs/>
              </w:rPr>
            </w:pPr>
            <w:r w:rsidRPr="00EA450B">
              <w:rPr>
                <w:rFonts w:ascii="Arial CE" w:hAnsi="Arial CE" w:cs="Arial CE"/>
                <w:bCs/>
                <w:szCs w:val="16"/>
              </w:rPr>
              <w:t>2007</w:t>
            </w:r>
          </w:p>
        </w:tc>
        <w:tc>
          <w:tcPr>
            <w:tcW w:w="274" w:type="pct"/>
            <w:tcBorders>
              <w:bottom w:val="single" w:sz="6" w:space="0" w:color="008000"/>
            </w:tcBorders>
            <w:vAlign w:val="center"/>
          </w:tcPr>
          <w:p w14:paraId="003E0710" w14:textId="77777777" w:rsidR="00AA2B2F" w:rsidRPr="00EA450B" w:rsidRDefault="00AA2B2F" w:rsidP="00AA2B2F">
            <w:pPr>
              <w:pStyle w:val="ZPpregglava"/>
              <w:rPr>
                <w:bCs/>
              </w:rPr>
            </w:pPr>
            <w:r w:rsidRPr="00EA450B">
              <w:rPr>
                <w:rFonts w:ascii="Arial CE" w:hAnsi="Arial CE" w:cs="Arial CE"/>
                <w:bCs/>
                <w:szCs w:val="16"/>
              </w:rPr>
              <w:t>2008</w:t>
            </w:r>
          </w:p>
        </w:tc>
        <w:tc>
          <w:tcPr>
            <w:tcW w:w="274" w:type="pct"/>
            <w:tcBorders>
              <w:bottom w:val="single" w:sz="6" w:space="0" w:color="008000"/>
            </w:tcBorders>
            <w:vAlign w:val="center"/>
          </w:tcPr>
          <w:p w14:paraId="66A19E4B" w14:textId="77777777" w:rsidR="00AA2B2F" w:rsidRPr="00EA450B" w:rsidRDefault="00AA2B2F" w:rsidP="00AA2B2F">
            <w:pPr>
              <w:pStyle w:val="ZPpregglava"/>
              <w:rPr>
                <w:bCs/>
              </w:rPr>
            </w:pPr>
            <w:r w:rsidRPr="00EA450B">
              <w:rPr>
                <w:rFonts w:ascii="Arial CE" w:hAnsi="Arial CE" w:cs="Arial CE"/>
                <w:bCs/>
                <w:szCs w:val="16"/>
              </w:rPr>
              <w:t>2009</w:t>
            </w:r>
          </w:p>
        </w:tc>
        <w:tc>
          <w:tcPr>
            <w:tcW w:w="274" w:type="pct"/>
            <w:tcBorders>
              <w:bottom w:val="single" w:sz="6" w:space="0" w:color="008000"/>
            </w:tcBorders>
            <w:vAlign w:val="center"/>
          </w:tcPr>
          <w:p w14:paraId="614286E7" w14:textId="77777777" w:rsidR="00AA2B2F" w:rsidRPr="00EA450B" w:rsidRDefault="00AA2B2F" w:rsidP="00AA2B2F">
            <w:pPr>
              <w:pStyle w:val="ZPpregglava"/>
              <w:rPr>
                <w:bCs/>
              </w:rPr>
            </w:pPr>
            <w:r w:rsidRPr="00EA450B">
              <w:rPr>
                <w:rFonts w:ascii="Arial CE" w:hAnsi="Arial CE" w:cs="Arial CE"/>
                <w:bCs/>
                <w:szCs w:val="16"/>
              </w:rPr>
              <w:t>2010</w:t>
            </w:r>
          </w:p>
        </w:tc>
        <w:tc>
          <w:tcPr>
            <w:tcW w:w="273" w:type="pct"/>
            <w:tcBorders>
              <w:bottom w:val="single" w:sz="6" w:space="0" w:color="008000"/>
            </w:tcBorders>
            <w:vAlign w:val="center"/>
          </w:tcPr>
          <w:p w14:paraId="503E241C" w14:textId="77777777" w:rsidR="00AA2B2F" w:rsidRPr="00EA450B" w:rsidRDefault="00AA2B2F" w:rsidP="00AA2B2F">
            <w:pPr>
              <w:pStyle w:val="ZPpregglava"/>
              <w:rPr>
                <w:bCs/>
              </w:rPr>
            </w:pPr>
            <w:r w:rsidRPr="00EA450B">
              <w:rPr>
                <w:rFonts w:ascii="Arial CE" w:hAnsi="Arial CE" w:cs="Arial CE"/>
                <w:bCs/>
                <w:szCs w:val="16"/>
              </w:rPr>
              <w:t>2011</w:t>
            </w:r>
          </w:p>
        </w:tc>
        <w:tc>
          <w:tcPr>
            <w:tcW w:w="273" w:type="pct"/>
            <w:tcBorders>
              <w:bottom w:val="single" w:sz="6" w:space="0" w:color="008000"/>
            </w:tcBorders>
            <w:vAlign w:val="center"/>
          </w:tcPr>
          <w:p w14:paraId="7AFC17FE" w14:textId="77777777" w:rsidR="00AA2B2F" w:rsidRPr="00EA450B" w:rsidRDefault="00AA2B2F" w:rsidP="00AA2B2F">
            <w:pPr>
              <w:pStyle w:val="ZPpregglava"/>
              <w:rPr>
                <w:bCs/>
              </w:rPr>
            </w:pPr>
            <w:r w:rsidRPr="00EA450B">
              <w:rPr>
                <w:rFonts w:ascii="Arial CE" w:hAnsi="Arial CE" w:cs="Arial CE"/>
                <w:bCs/>
                <w:szCs w:val="16"/>
              </w:rPr>
              <w:t>2012</w:t>
            </w:r>
          </w:p>
        </w:tc>
        <w:tc>
          <w:tcPr>
            <w:tcW w:w="273" w:type="pct"/>
            <w:tcBorders>
              <w:bottom w:val="single" w:sz="6" w:space="0" w:color="008000"/>
            </w:tcBorders>
            <w:vAlign w:val="center"/>
          </w:tcPr>
          <w:p w14:paraId="3431529A" w14:textId="77777777" w:rsidR="00AA2B2F" w:rsidRPr="00EA450B" w:rsidRDefault="00AA2B2F" w:rsidP="00AA2B2F">
            <w:pPr>
              <w:pStyle w:val="ZPpregglava"/>
              <w:rPr>
                <w:bCs/>
              </w:rPr>
            </w:pPr>
            <w:r w:rsidRPr="00EA450B">
              <w:rPr>
                <w:rFonts w:ascii="Arial CE" w:hAnsi="Arial CE" w:cs="Arial CE"/>
                <w:bCs/>
                <w:szCs w:val="16"/>
              </w:rPr>
              <w:t>2013</w:t>
            </w:r>
          </w:p>
        </w:tc>
        <w:tc>
          <w:tcPr>
            <w:tcW w:w="273" w:type="pct"/>
            <w:tcBorders>
              <w:bottom w:val="single" w:sz="6" w:space="0" w:color="008000"/>
            </w:tcBorders>
            <w:vAlign w:val="center"/>
          </w:tcPr>
          <w:p w14:paraId="633AA400" w14:textId="77777777" w:rsidR="00AA2B2F" w:rsidRPr="00EA450B" w:rsidRDefault="00AA2B2F" w:rsidP="00AA2B2F">
            <w:pPr>
              <w:pStyle w:val="ZPpregglava"/>
              <w:rPr>
                <w:bCs/>
              </w:rPr>
            </w:pPr>
            <w:r w:rsidRPr="00EA450B">
              <w:rPr>
                <w:rFonts w:ascii="Arial CE" w:hAnsi="Arial CE" w:cs="Arial CE"/>
                <w:bCs/>
                <w:szCs w:val="16"/>
              </w:rPr>
              <w:t>2014</w:t>
            </w:r>
          </w:p>
        </w:tc>
        <w:tc>
          <w:tcPr>
            <w:tcW w:w="273" w:type="pct"/>
            <w:tcBorders>
              <w:bottom w:val="single" w:sz="6" w:space="0" w:color="008000"/>
            </w:tcBorders>
            <w:vAlign w:val="center"/>
          </w:tcPr>
          <w:p w14:paraId="5BB28DD5" w14:textId="77777777" w:rsidR="00AA2B2F" w:rsidRPr="00EA450B" w:rsidRDefault="00AA2B2F" w:rsidP="00AA2B2F">
            <w:pPr>
              <w:pStyle w:val="ZPpregglava"/>
              <w:rPr>
                <w:bCs/>
              </w:rPr>
            </w:pPr>
            <w:r w:rsidRPr="00EA450B">
              <w:rPr>
                <w:rFonts w:ascii="Arial CE" w:hAnsi="Arial CE" w:cs="Arial CE"/>
                <w:bCs/>
                <w:szCs w:val="16"/>
              </w:rPr>
              <w:t>2015</w:t>
            </w:r>
          </w:p>
        </w:tc>
        <w:tc>
          <w:tcPr>
            <w:tcW w:w="272" w:type="pct"/>
            <w:tcBorders>
              <w:bottom w:val="single" w:sz="6" w:space="0" w:color="008000"/>
            </w:tcBorders>
            <w:vAlign w:val="center"/>
          </w:tcPr>
          <w:p w14:paraId="6BF80B8E" w14:textId="77777777" w:rsidR="00AA2B2F" w:rsidRPr="00EA450B" w:rsidRDefault="00AA2B2F" w:rsidP="00AA2B2F">
            <w:pPr>
              <w:pStyle w:val="ZPpregglava"/>
              <w:rPr>
                <w:bCs/>
              </w:rPr>
            </w:pPr>
            <w:r w:rsidRPr="00EA450B">
              <w:rPr>
                <w:rFonts w:ascii="Arial CE" w:hAnsi="Arial CE" w:cs="Arial CE"/>
                <w:bCs/>
                <w:szCs w:val="16"/>
              </w:rPr>
              <w:t>2016</w:t>
            </w:r>
          </w:p>
        </w:tc>
        <w:tc>
          <w:tcPr>
            <w:tcW w:w="272" w:type="pct"/>
            <w:tcBorders>
              <w:bottom w:val="single" w:sz="6" w:space="0" w:color="008000"/>
            </w:tcBorders>
            <w:vAlign w:val="center"/>
          </w:tcPr>
          <w:p w14:paraId="25E024FF" w14:textId="77777777" w:rsidR="00AA2B2F" w:rsidRPr="00EA450B" w:rsidRDefault="00AA2B2F" w:rsidP="00AA2B2F">
            <w:pPr>
              <w:pStyle w:val="ZPpregglava"/>
              <w:rPr>
                <w:bCs/>
              </w:rPr>
            </w:pPr>
            <w:r w:rsidRPr="00EA450B">
              <w:rPr>
                <w:rFonts w:ascii="Arial CE" w:hAnsi="Arial CE" w:cs="Arial CE"/>
                <w:bCs/>
                <w:szCs w:val="16"/>
              </w:rPr>
              <w:t>2017</w:t>
            </w:r>
          </w:p>
        </w:tc>
        <w:tc>
          <w:tcPr>
            <w:tcW w:w="272" w:type="pct"/>
            <w:tcBorders>
              <w:bottom w:val="single" w:sz="6" w:space="0" w:color="008000"/>
            </w:tcBorders>
            <w:vAlign w:val="center"/>
          </w:tcPr>
          <w:p w14:paraId="22F81F62" w14:textId="77777777" w:rsidR="00AA2B2F" w:rsidRPr="00EA450B" w:rsidRDefault="00AA2B2F" w:rsidP="00AA2B2F">
            <w:pPr>
              <w:pStyle w:val="ZPpregglava"/>
              <w:rPr>
                <w:bCs/>
              </w:rPr>
            </w:pPr>
            <w:r w:rsidRPr="00EA450B">
              <w:rPr>
                <w:rFonts w:ascii="Arial CE" w:hAnsi="Arial CE" w:cs="Arial CE"/>
                <w:bCs/>
                <w:szCs w:val="16"/>
              </w:rPr>
              <w:t>2018</w:t>
            </w:r>
          </w:p>
        </w:tc>
        <w:tc>
          <w:tcPr>
            <w:tcW w:w="272" w:type="pct"/>
            <w:tcBorders>
              <w:bottom w:val="single" w:sz="6" w:space="0" w:color="008000"/>
            </w:tcBorders>
            <w:vAlign w:val="center"/>
          </w:tcPr>
          <w:p w14:paraId="23D8B6CA" w14:textId="77777777" w:rsidR="00AA2B2F" w:rsidRPr="00EA450B" w:rsidRDefault="00AA2B2F" w:rsidP="00AA2B2F">
            <w:pPr>
              <w:pStyle w:val="ZPpregglava"/>
              <w:rPr>
                <w:bCs/>
              </w:rPr>
            </w:pPr>
            <w:r w:rsidRPr="00EA450B">
              <w:rPr>
                <w:rFonts w:ascii="Arial CE" w:hAnsi="Arial CE" w:cs="Arial CE"/>
                <w:bCs/>
                <w:szCs w:val="16"/>
              </w:rPr>
              <w:t>2019*</w:t>
            </w:r>
          </w:p>
        </w:tc>
        <w:tc>
          <w:tcPr>
            <w:tcW w:w="270" w:type="pct"/>
            <w:tcBorders>
              <w:bottom w:val="single" w:sz="6" w:space="0" w:color="008000"/>
            </w:tcBorders>
            <w:vAlign w:val="bottom"/>
          </w:tcPr>
          <w:p w14:paraId="4BE92219" w14:textId="77777777" w:rsidR="00AA2B2F" w:rsidRPr="00EA450B" w:rsidRDefault="00AA2B2F" w:rsidP="00AA2B2F">
            <w:pPr>
              <w:pStyle w:val="ZPpregglava"/>
            </w:pPr>
            <w:r w:rsidRPr="00EA450B">
              <w:t>Indeks</w:t>
            </w:r>
          </w:p>
          <w:p w14:paraId="49CDF432" w14:textId="77777777" w:rsidR="00AA2B2F" w:rsidRPr="00EA450B" w:rsidRDefault="00AA2B2F" w:rsidP="00AA2B2F">
            <w:pPr>
              <w:pStyle w:val="ZPpregglava"/>
              <w:rPr>
                <w:bCs/>
              </w:rPr>
            </w:pPr>
            <w:r w:rsidRPr="00EA450B">
              <w:t>2019/18</w:t>
            </w:r>
          </w:p>
        </w:tc>
      </w:tr>
      <w:tr w:rsidR="00AA2B2F" w:rsidRPr="00EA450B" w14:paraId="30604BE8" w14:textId="77777777" w:rsidTr="00AA2B2F">
        <w:trPr>
          <w:trHeight w:val="227"/>
          <w:jc w:val="center"/>
        </w:trPr>
        <w:tc>
          <w:tcPr>
            <w:tcW w:w="1179" w:type="pct"/>
            <w:tcBorders>
              <w:top w:val="nil"/>
            </w:tcBorders>
            <w:vAlign w:val="bottom"/>
          </w:tcPr>
          <w:p w14:paraId="01A18C51" w14:textId="77777777" w:rsidR="00AA2B2F" w:rsidRPr="00EA450B" w:rsidRDefault="00AA2B2F" w:rsidP="00AA2B2F">
            <w:pPr>
              <w:pStyle w:val="ZPpregtekst"/>
              <w:rPr>
                <w:snapToGrid w:val="0"/>
              </w:rPr>
            </w:pPr>
            <w:r w:rsidRPr="00EA450B">
              <w:rPr>
                <w:snapToGrid w:val="0"/>
              </w:rPr>
              <w:t>Domača prireja mesa</w:t>
            </w:r>
          </w:p>
        </w:tc>
        <w:tc>
          <w:tcPr>
            <w:tcW w:w="274" w:type="pct"/>
            <w:tcBorders>
              <w:top w:val="nil"/>
            </w:tcBorders>
            <w:vAlign w:val="bottom"/>
          </w:tcPr>
          <w:p w14:paraId="2D90ADCF" w14:textId="77777777" w:rsidR="00AA2B2F" w:rsidRPr="00EA450B" w:rsidRDefault="00AA2B2F" w:rsidP="00AA2B2F">
            <w:pPr>
              <w:pStyle w:val="ZPpregtevilke"/>
            </w:pPr>
            <w:r w:rsidRPr="00EA450B">
              <w:rPr>
                <w:rFonts w:ascii="Arial CE" w:hAnsi="Arial CE" w:cs="Arial CE"/>
                <w:szCs w:val="16"/>
              </w:rPr>
              <w:t>59.845</w:t>
            </w:r>
          </w:p>
        </w:tc>
        <w:tc>
          <w:tcPr>
            <w:tcW w:w="274" w:type="pct"/>
            <w:tcBorders>
              <w:top w:val="nil"/>
            </w:tcBorders>
            <w:vAlign w:val="bottom"/>
          </w:tcPr>
          <w:p w14:paraId="2268A263" w14:textId="77777777" w:rsidR="00AA2B2F" w:rsidRPr="00EA450B" w:rsidRDefault="00AA2B2F" w:rsidP="00AA2B2F">
            <w:pPr>
              <w:pStyle w:val="ZPpregtevilke"/>
            </w:pPr>
            <w:r w:rsidRPr="00EA450B">
              <w:rPr>
                <w:rFonts w:ascii="Arial CE" w:hAnsi="Arial CE" w:cs="Arial CE"/>
                <w:szCs w:val="16"/>
              </w:rPr>
              <w:t>60.872</w:t>
            </w:r>
          </w:p>
        </w:tc>
        <w:tc>
          <w:tcPr>
            <w:tcW w:w="274" w:type="pct"/>
            <w:tcBorders>
              <w:top w:val="nil"/>
            </w:tcBorders>
            <w:vAlign w:val="bottom"/>
          </w:tcPr>
          <w:p w14:paraId="232A7A2F" w14:textId="77777777" w:rsidR="00AA2B2F" w:rsidRPr="00EA450B" w:rsidRDefault="00AA2B2F" w:rsidP="00AA2B2F">
            <w:pPr>
              <w:pStyle w:val="ZPpregtevilke"/>
            </w:pPr>
            <w:r w:rsidRPr="00EA450B">
              <w:rPr>
                <w:rFonts w:ascii="Arial CE" w:hAnsi="Arial CE" w:cs="Arial CE"/>
                <w:szCs w:val="16"/>
              </w:rPr>
              <w:t>62.546</w:t>
            </w:r>
          </w:p>
        </w:tc>
        <w:tc>
          <w:tcPr>
            <w:tcW w:w="274" w:type="pct"/>
            <w:tcBorders>
              <w:top w:val="nil"/>
            </w:tcBorders>
            <w:vAlign w:val="bottom"/>
          </w:tcPr>
          <w:p w14:paraId="2F9E2079" w14:textId="77777777" w:rsidR="00AA2B2F" w:rsidRPr="00EA450B" w:rsidRDefault="00AA2B2F" w:rsidP="00AA2B2F">
            <w:pPr>
              <w:pStyle w:val="ZPpregtevilke"/>
            </w:pPr>
            <w:r w:rsidRPr="00EA450B">
              <w:rPr>
                <w:rFonts w:ascii="Arial CE" w:hAnsi="Arial CE" w:cs="Arial CE"/>
                <w:szCs w:val="16"/>
              </w:rPr>
              <w:t>63.721</w:t>
            </w:r>
          </w:p>
        </w:tc>
        <w:tc>
          <w:tcPr>
            <w:tcW w:w="273" w:type="pct"/>
            <w:tcBorders>
              <w:top w:val="nil"/>
            </w:tcBorders>
            <w:vAlign w:val="bottom"/>
          </w:tcPr>
          <w:p w14:paraId="60509769" w14:textId="77777777" w:rsidR="00AA2B2F" w:rsidRPr="00EA450B" w:rsidRDefault="00AA2B2F" w:rsidP="00AA2B2F">
            <w:pPr>
              <w:pStyle w:val="ZPpregtevilke"/>
            </w:pPr>
            <w:r w:rsidRPr="00EA450B">
              <w:rPr>
                <w:rFonts w:ascii="Arial CE" w:hAnsi="Arial CE" w:cs="Arial CE"/>
                <w:szCs w:val="16"/>
              </w:rPr>
              <w:t>60.977</w:t>
            </w:r>
          </w:p>
        </w:tc>
        <w:tc>
          <w:tcPr>
            <w:tcW w:w="273" w:type="pct"/>
            <w:tcBorders>
              <w:top w:val="nil"/>
            </w:tcBorders>
            <w:vAlign w:val="bottom"/>
          </w:tcPr>
          <w:p w14:paraId="0ECD8A5A" w14:textId="77777777" w:rsidR="00AA2B2F" w:rsidRPr="00EA450B" w:rsidRDefault="00AA2B2F" w:rsidP="00AA2B2F">
            <w:pPr>
              <w:pStyle w:val="ZPpregtevilke"/>
            </w:pPr>
            <w:r w:rsidRPr="00EA450B">
              <w:rPr>
                <w:rFonts w:ascii="Arial CE" w:hAnsi="Arial CE" w:cs="Arial CE"/>
                <w:szCs w:val="16"/>
              </w:rPr>
              <w:t>62.338</w:t>
            </w:r>
          </w:p>
        </w:tc>
        <w:tc>
          <w:tcPr>
            <w:tcW w:w="273" w:type="pct"/>
            <w:tcBorders>
              <w:top w:val="nil"/>
            </w:tcBorders>
            <w:vAlign w:val="bottom"/>
          </w:tcPr>
          <w:p w14:paraId="7E414967" w14:textId="77777777" w:rsidR="00AA2B2F" w:rsidRPr="00EA450B" w:rsidRDefault="00AA2B2F" w:rsidP="00AA2B2F">
            <w:pPr>
              <w:pStyle w:val="ZPpregtevilke"/>
            </w:pPr>
            <w:r w:rsidRPr="00EA450B">
              <w:rPr>
                <w:rFonts w:ascii="Arial CE" w:hAnsi="Arial CE" w:cs="Arial CE"/>
                <w:szCs w:val="16"/>
              </w:rPr>
              <w:t>59.832</w:t>
            </w:r>
          </w:p>
        </w:tc>
        <w:tc>
          <w:tcPr>
            <w:tcW w:w="273" w:type="pct"/>
            <w:tcBorders>
              <w:top w:val="nil"/>
            </w:tcBorders>
            <w:vAlign w:val="bottom"/>
          </w:tcPr>
          <w:p w14:paraId="29A9E2CA" w14:textId="77777777" w:rsidR="00AA2B2F" w:rsidRPr="00EA450B" w:rsidRDefault="00AA2B2F" w:rsidP="00AA2B2F">
            <w:pPr>
              <w:pStyle w:val="ZPpregtevilke"/>
            </w:pPr>
            <w:r w:rsidRPr="00EA450B">
              <w:rPr>
                <w:rFonts w:ascii="Arial CE" w:hAnsi="Arial CE" w:cs="Arial CE"/>
                <w:szCs w:val="16"/>
              </w:rPr>
              <w:t>61.961</w:t>
            </w:r>
          </w:p>
        </w:tc>
        <w:tc>
          <w:tcPr>
            <w:tcW w:w="273" w:type="pct"/>
            <w:tcBorders>
              <w:top w:val="nil"/>
            </w:tcBorders>
            <w:vAlign w:val="bottom"/>
          </w:tcPr>
          <w:p w14:paraId="756E2849" w14:textId="77777777" w:rsidR="00AA2B2F" w:rsidRPr="00EA450B" w:rsidRDefault="00AA2B2F" w:rsidP="00AA2B2F">
            <w:pPr>
              <w:pStyle w:val="ZPpregtevilke"/>
            </w:pPr>
            <w:r w:rsidRPr="00EA450B">
              <w:rPr>
                <w:rFonts w:ascii="Arial CE" w:hAnsi="Arial CE" w:cs="Arial CE"/>
                <w:szCs w:val="16"/>
              </w:rPr>
              <w:t>61.409</w:t>
            </w:r>
          </w:p>
        </w:tc>
        <w:tc>
          <w:tcPr>
            <w:tcW w:w="272" w:type="pct"/>
            <w:tcBorders>
              <w:top w:val="nil"/>
            </w:tcBorders>
            <w:vAlign w:val="bottom"/>
          </w:tcPr>
          <w:p w14:paraId="1E0C6E9C" w14:textId="77777777" w:rsidR="00AA2B2F" w:rsidRPr="00EA450B" w:rsidRDefault="00AA2B2F" w:rsidP="00AA2B2F">
            <w:pPr>
              <w:pStyle w:val="ZPpregtevilke"/>
            </w:pPr>
            <w:r w:rsidRPr="00EA450B">
              <w:rPr>
                <w:rFonts w:ascii="Arial CE" w:hAnsi="Arial CE" w:cs="Arial CE"/>
                <w:szCs w:val="16"/>
              </w:rPr>
              <w:t>66.058</w:t>
            </w:r>
          </w:p>
        </w:tc>
        <w:tc>
          <w:tcPr>
            <w:tcW w:w="272" w:type="pct"/>
            <w:tcBorders>
              <w:top w:val="nil"/>
            </w:tcBorders>
            <w:vAlign w:val="bottom"/>
          </w:tcPr>
          <w:p w14:paraId="5DFC1456" w14:textId="77777777" w:rsidR="00AA2B2F" w:rsidRPr="00EA450B" w:rsidRDefault="00AA2B2F" w:rsidP="00AA2B2F">
            <w:pPr>
              <w:pStyle w:val="ZPpregtevilke"/>
            </w:pPr>
            <w:r w:rsidRPr="00EA450B">
              <w:rPr>
                <w:rFonts w:ascii="Arial CE" w:hAnsi="Arial CE" w:cs="Arial CE"/>
                <w:szCs w:val="16"/>
              </w:rPr>
              <w:t>70.228</w:t>
            </w:r>
          </w:p>
        </w:tc>
        <w:tc>
          <w:tcPr>
            <w:tcW w:w="272" w:type="pct"/>
            <w:tcBorders>
              <w:top w:val="nil"/>
            </w:tcBorders>
            <w:vAlign w:val="bottom"/>
          </w:tcPr>
          <w:p w14:paraId="2AA513E4" w14:textId="77777777" w:rsidR="00AA2B2F" w:rsidRPr="00EA450B" w:rsidRDefault="00AA2B2F" w:rsidP="00AA2B2F">
            <w:pPr>
              <w:pStyle w:val="ZPpregtevilke"/>
            </w:pPr>
            <w:r w:rsidRPr="00EA450B">
              <w:rPr>
                <w:rFonts w:ascii="Arial CE" w:hAnsi="Arial CE" w:cs="Arial CE"/>
                <w:szCs w:val="16"/>
              </w:rPr>
              <w:t>70.774</w:t>
            </w:r>
          </w:p>
        </w:tc>
        <w:tc>
          <w:tcPr>
            <w:tcW w:w="272" w:type="pct"/>
            <w:tcBorders>
              <w:top w:val="nil"/>
            </w:tcBorders>
            <w:vAlign w:val="bottom"/>
          </w:tcPr>
          <w:p w14:paraId="19F8D3D8" w14:textId="77777777" w:rsidR="00AA2B2F" w:rsidRPr="00EA450B" w:rsidRDefault="00AA2B2F" w:rsidP="00AA2B2F">
            <w:pPr>
              <w:pStyle w:val="ZPpregtevilke"/>
            </w:pPr>
            <w:r w:rsidRPr="00EA450B">
              <w:rPr>
                <w:rFonts w:ascii="Arial CE" w:hAnsi="Arial CE" w:cs="Arial CE"/>
                <w:szCs w:val="16"/>
              </w:rPr>
              <w:t>70.741</w:t>
            </w:r>
          </w:p>
        </w:tc>
        <w:tc>
          <w:tcPr>
            <w:tcW w:w="270" w:type="pct"/>
            <w:tcBorders>
              <w:top w:val="nil"/>
            </w:tcBorders>
            <w:vAlign w:val="bottom"/>
          </w:tcPr>
          <w:p w14:paraId="79E3B9EA" w14:textId="77777777" w:rsidR="00AA2B2F" w:rsidRPr="00EA450B" w:rsidRDefault="00AA2B2F" w:rsidP="00AA2B2F">
            <w:pPr>
              <w:pStyle w:val="ZPpregtevilke"/>
            </w:pPr>
            <w:r w:rsidRPr="00EA450B">
              <w:rPr>
                <w:rFonts w:ascii="Arial CE" w:hAnsi="Arial CE" w:cs="Arial CE"/>
                <w:szCs w:val="16"/>
              </w:rPr>
              <w:t>100,0</w:t>
            </w:r>
          </w:p>
        </w:tc>
      </w:tr>
      <w:tr w:rsidR="00AA2B2F" w:rsidRPr="00EA450B" w14:paraId="27D32E4E" w14:textId="77777777" w:rsidTr="00AA2B2F">
        <w:trPr>
          <w:trHeight w:val="227"/>
          <w:jc w:val="center"/>
        </w:trPr>
        <w:tc>
          <w:tcPr>
            <w:tcW w:w="1179" w:type="pct"/>
            <w:vAlign w:val="bottom"/>
          </w:tcPr>
          <w:p w14:paraId="794CCD88" w14:textId="77777777" w:rsidR="00AA2B2F" w:rsidRPr="00EA450B" w:rsidRDefault="00AA2B2F" w:rsidP="00AA2B2F">
            <w:pPr>
              <w:pStyle w:val="ZPpregtekst"/>
              <w:rPr>
                <w:snapToGrid w:val="0"/>
              </w:rPr>
            </w:pPr>
            <w:r w:rsidRPr="00EA450B">
              <w:rPr>
                <w:snapToGrid w:val="0"/>
              </w:rPr>
              <w:t>Uvoz živih živali (klavna masa)</w:t>
            </w:r>
          </w:p>
        </w:tc>
        <w:tc>
          <w:tcPr>
            <w:tcW w:w="274" w:type="pct"/>
            <w:vAlign w:val="bottom"/>
          </w:tcPr>
          <w:p w14:paraId="1275DAD6" w14:textId="77777777" w:rsidR="00AA2B2F" w:rsidRPr="00EA450B" w:rsidRDefault="00AA2B2F" w:rsidP="00AA2B2F">
            <w:pPr>
              <w:pStyle w:val="ZPpregtevilke"/>
            </w:pPr>
            <w:r w:rsidRPr="00EA450B">
              <w:rPr>
                <w:rFonts w:ascii="Arial CE" w:hAnsi="Arial CE" w:cs="Arial CE"/>
                <w:szCs w:val="16"/>
              </w:rPr>
              <w:t>350</w:t>
            </w:r>
          </w:p>
        </w:tc>
        <w:tc>
          <w:tcPr>
            <w:tcW w:w="274" w:type="pct"/>
            <w:vAlign w:val="bottom"/>
          </w:tcPr>
          <w:p w14:paraId="4E59041B" w14:textId="77777777" w:rsidR="00AA2B2F" w:rsidRPr="00EA450B" w:rsidRDefault="00AA2B2F" w:rsidP="00AA2B2F">
            <w:pPr>
              <w:pStyle w:val="ZPpregtevilke"/>
            </w:pPr>
            <w:r w:rsidRPr="00EA450B">
              <w:rPr>
                <w:rFonts w:ascii="Arial CE" w:hAnsi="Arial CE" w:cs="Arial CE"/>
                <w:szCs w:val="16"/>
              </w:rPr>
              <w:t>307</w:t>
            </w:r>
          </w:p>
        </w:tc>
        <w:tc>
          <w:tcPr>
            <w:tcW w:w="274" w:type="pct"/>
            <w:vAlign w:val="bottom"/>
          </w:tcPr>
          <w:p w14:paraId="47FF5AC5" w14:textId="77777777" w:rsidR="00AA2B2F" w:rsidRPr="00EA450B" w:rsidRDefault="00AA2B2F" w:rsidP="00AA2B2F">
            <w:pPr>
              <w:pStyle w:val="ZPpregtevilke"/>
            </w:pPr>
            <w:r w:rsidRPr="00EA450B">
              <w:rPr>
                <w:rFonts w:ascii="Arial CE" w:hAnsi="Arial CE" w:cs="Arial CE"/>
                <w:szCs w:val="16"/>
              </w:rPr>
              <w:t>179</w:t>
            </w:r>
          </w:p>
        </w:tc>
        <w:tc>
          <w:tcPr>
            <w:tcW w:w="274" w:type="pct"/>
            <w:vAlign w:val="bottom"/>
          </w:tcPr>
          <w:p w14:paraId="2A4A250A" w14:textId="77777777" w:rsidR="00AA2B2F" w:rsidRPr="00EA450B" w:rsidRDefault="00AA2B2F" w:rsidP="00AA2B2F">
            <w:pPr>
              <w:pStyle w:val="ZPpregtevilke"/>
            </w:pPr>
            <w:r w:rsidRPr="00EA450B">
              <w:rPr>
                <w:rFonts w:ascii="Arial CE" w:hAnsi="Arial CE" w:cs="Arial CE"/>
                <w:szCs w:val="16"/>
              </w:rPr>
              <w:t>613</w:t>
            </w:r>
          </w:p>
        </w:tc>
        <w:tc>
          <w:tcPr>
            <w:tcW w:w="273" w:type="pct"/>
            <w:vAlign w:val="bottom"/>
          </w:tcPr>
          <w:p w14:paraId="797BB291" w14:textId="77777777" w:rsidR="00AA2B2F" w:rsidRPr="00EA450B" w:rsidRDefault="00AA2B2F" w:rsidP="00AA2B2F">
            <w:pPr>
              <w:pStyle w:val="ZPpregtevilke"/>
            </w:pPr>
            <w:r w:rsidRPr="00EA450B">
              <w:rPr>
                <w:rFonts w:ascii="Arial CE" w:hAnsi="Arial CE" w:cs="Arial CE"/>
                <w:szCs w:val="16"/>
              </w:rPr>
              <w:t>194</w:t>
            </w:r>
          </w:p>
        </w:tc>
        <w:tc>
          <w:tcPr>
            <w:tcW w:w="273" w:type="pct"/>
            <w:vAlign w:val="bottom"/>
          </w:tcPr>
          <w:p w14:paraId="197E5EE3" w14:textId="77777777" w:rsidR="00AA2B2F" w:rsidRPr="00EA450B" w:rsidRDefault="00AA2B2F" w:rsidP="00AA2B2F">
            <w:pPr>
              <w:pStyle w:val="ZPpregtevilke"/>
            </w:pPr>
            <w:r w:rsidRPr="00EA450B">
              <w:rPr>
                <w:rFonts w:ascii="Arial CE" w:hAnsi="Arial CE" w:cs="Arial CE"/>
                <w:szCs w:val="16"/>
              </w:rPr>
              <w:t>189</w:t>
            </w:r>
          </w:p>
        </w:tc>
        <w:tc>
          <w:tcPr>
            <w:tcW w:w="273" w:type="pct"/>
            <w:vAlign w:val="bottom"/>
          </w:tcPr>
          <w:p w14:paraId="200AE7D5" w14:textId="77777777" w:rsidR="00AA2B2F" w:rsidRPr="00EA450B" w:rsidRDefault="00AA2B2F" w:rsidP="00AA2B2F">
            <w:pPr>
              <w:pStyle w:val="ZPpregtevilke"/>
            </w:pPr>
            <w:r w:rsidRPr="00EA450B">
              <w:rPr>
                <w:rFonts w:ascii="Arial CE" w:hAnsi="Arial CE" w:cs="Arial CE"/>
                <w:szCs w:val="16"/>
              </w:rPr>
              <w:t>499</w:t>
            </w:r>
          </w:p>
        </w:tc>
        <w:tc>
          <w:tcPr>
            <w:tcW w:w="273" w:type="pct"/>
            <w:vAlign w:val="bottom"/>
          </w:tcPr>
          <w:p w14:paraId="5D6CA726" w14:textId="77777777" w:rsidR="00AA2B2F" w:rsidRPr="00EA450B" w:rsidRDefault="00AA2B2F" w:rsidP="00AA2B2F">
            <w:pPr>
              <w:pStyle w:val="ZPpregtevilke"/>
            </w:pPr>
            <w:r w:rsidRPr="00EA450B">
              <w:rPr>
                <w:rFonts w:ascii="Arial CE" w:hAnsi="Arial CE" w:cs="Arial CE"/>
                <w:szCs w:val="16"/>
              </w:rPr>
              <w:t>1.078</w:t>
            </w:r>
          </w:p>
        </w:tc>
        <w:tc>
          <w:tcPr>
            <w:tcW w:w="273" w:type="pct"/>
            <w:vAlign w:val="bottom"/>
          </w:tcPr>
          <w:p w14:paraId="2C5555AA" w14:textId="77777777" w:rsidR="00AA2B2F" w:rsidRPr="00EA450B" w:rsidRDefault="00AA2B2F" w:rsidP="00AA2B2F">
            <w:pPr>
              <w:pStyle w:val="ZPpregtevilke"/>
            </w:pPr>
            <w:r w:rsidRPr="00EA450B">
              <w:rPr>
                <w:rFonts w:ascii="Arial CE" w:hAnsi="Arial CE" w:cs="Arial CE"/>
                <w:szCs w:val="16"/>
              </w:rPr>
              <w:t>747</w:t>
            </w:r>
          </w:p>
        </w:tc>
        <w:tc>
          <w:tcPr>
            <w:tcW w:w="272" w:type="pct"/>
            <w:vAlign w:val="bottom"/>
          </w:tcPr>
          <w:p w14:paraId="60C43412" w14:textId="77777777" w:rsidR="00AA2B2F" w:rsidRPr="00EA450B" w:rsidRDefault="00AA2B2F" w:rsidP="00AA2B2F">
            <w:pPr>
              <w:pStyle w:val="ZPpregtevilke"/>
            </w:pPr>
            <w:r w:rsidRPr="00EA450B">
              <w:rPr>
                <w:rFonts w:ascii="Arial CE" w:hAnsi="Arial CE" w:cs="Arial CE"/>
                <w:szCs w:val="16"/>
              </w:rPr>
              <w:t>1.346</w:t>
            </w:r>
          </w:p>
        </w:tc>
        <w:tc>
          <w:tcPr>
            <w:tcW w:w="272" w:type="pct"/>
            <w:vAlign w:val="bottom"/>
          </w:tcPr>
          <w:p w14:paraId="620E8428" w14:textId="77777777" w:rsidR="00AA2B2F" w:rsidRPr="00EA450B" w:rsidRDefault="00AA2B2F" w:rsidP="00AA2B2F">
            <w:pPr>
              <w:pStyle w:val="ZPpregtevilke"/>
            </w:pPr>
            <w:r w:rsidRPr="00EA450B">
              <w:rPr>
                <w:rFonts w:ascii="Arial CE" w:hAnsi="Arial CE" w:cs="Arial CE"/>
                <w:szCs w:val="16"/>
              </w:rPr>
              <w:t>1.738</w:t>
            </w:r>
          </w:p>
        </w:tc>
        <w:tc>
          <w:tcPr>
            <w:tcW w:w="272" w:type="pct"/>
            <w:vAlign w:val="bottom"/>
          </w:tcPr>
          <w:p w14:paraId="61F0E8C4" w14:textId="77777777" w:rsidR="00AA2B2F" w:rsidRPr="00EA450B" w:rsidRDefault="00AA2B2F" w:rsidP="00AA2B2F">
            <w:pPr>
              <w:pStyle w:val="ZPpregtevilke"/>
            </w:pPr>
            <w:r w:rsidRPr="00EA450B">
              <w:rPr>
                <w:rFonts w:ascii="Arial CE" w:hAnsi="Arial CE" w:cs="Arial CE"/>
                <w:szCs w:val="16"/>
              </w:rPr>
              <w:t>1.029</w:t>
            </w:r>
          </w:p>
        </w:tc>
        <w:tc>
          <w:tcPr>
            <w:tcW w:w="272" w:type="pct"/>
            <w:vAlign w:val="bottom"/>
          </w:tcPr>
          <w:p w14:paraId="721E992B" w14:textId="77777777" w:rsidR="00AA2B2F" w:rsidRPr="00EA450B" w:rsidRDefault="00AA2B2F" w:rsidP="00AA2B2F">
            <w:pPr>
              <w:pStyle w:val="ZPpregtevilke"/>
            </w:pPr>
            <w:r w:rsidRPr="00EA450B">
              <w:rPr>
                <w:rFonts w:ascii="Arial CE" w:hAnsi="Arial CE" w:cs="Arial CE"/>
                <w:szCs w:val="16"/>
              </w:rPr>
              <w:t>990</w:t>
            </w:r>
          </w:p>
        </w:tc>
        <w:tc>
          <w:tcPr>
            <w:tcW w:w="270" w:type="pct"/>
            <w:vAlign w:val="bottom"/>
          </w:tcPr>
          <w:p w14:paraId="1AE6EB07" w14:textId="77777777" w:rsidR="00AA2B2F" w:rsidRPr="00EA450B" w:rsidRDefault="00AA2B2F" w:rsidP="00AA2B2F">
            <w:pPr>
              <w:pStyle w:val="ZPpregtevilke"/>
            </w:pPr>
            <w:r w:rsidRPr="00EA450B">
              <w:rPr>
                <w:rFonts w:ascii="Arial CE" w:hAnsi="Arial CE" w:cs="Arial CE"/>
                <w:szCs w:val="16"/>
              </w:rPr>
              <w:t>96,3</w:t>
            </w:r>
          </w:p>
        </w:tc>
      </w:tr>
      <w:tr w:rsidR="00AA2B2F" w:rsidRPr="00EA450B" w14:paraId="0C325B33" w14:textId="77777777" w:rsidTr="00AA2B2F">
        <w:trPr>
          <w:trHeight w:val="227"/>
          <w:jc w:val="center"/>
        </w:trPr>
        <w:tc>
          <w:tcPr>
            <w:tcW w:w="1179" w:type="pct"/>
            <w:vAlign w:val="bottom"/>
          </w:tcPr>
          <w:p w14:paraId="6BA43A1A" w14:textId="77777777" w:rsidR="00AA2B2F" w:rsidRPr="00EA450B" w:rsidRDefault="00AA2B2F" w:rsidP="00AA2B2F">
            <w:pPr>
              <w:pStyle w:val="ZPpregtekst"/>
              <w:rPr>
                <w:snapToGrid w:val="0"/>
              </w:rPr>
            </w:pPr>
            <w:r w:rsidRPr="00EA450B">
              <w:rPr>
                <w:snapToGrid w:val="0"/>
              </w:rPr>
              <w:t>Izvoz živih živali (klavna masa)</w:t>
            </w:r>
          </w:p>
        </w:tc>
        <w:tc>
          <w:tcPr>
            <w:tcW w:w="274" w:type="pct"/>
            <w:vAlign w:val="bottom"/>
          </w:tcPr>
          <w:p w14:paraId="1655FA7F" w14:textId="77777777" w:rsidR="00AA2B2F" w:rsidRPr="00EA450B" w:rsidRDefault="00AA2B2F" w:rsidP="00AA2B2F">
            <w:pPr>
              <w:pStyle w:val="ZPpregtevilke"/>
            </w:pPr>
            <w:r w:rsidRPr="00EA450B">
              <w:rPr>
                <w:rFonts w:ascii="Arial CE" w:hAnsi="Arial CE" w:cs="Arial CE"/>
                <w:szCs w:val="16"/>
              </w:rPr>
              <w:t>694</w:t>
            </w:r>
          </w:p>
        </w:tc>
        <w:tc>
          <w:tcPr>
            <w:tcW w:w="274" w:type="pct"/>
            <w:vAlign w:val="bottom"/>
          </w:tcPr>
          <w:p w14:paraId="7B77A822" w14:textId="77777777" w:rsidR="00AA2B2F" w:rsidRPr="00EA450B" w:rsidRDefault="00AA2B2F" w:rsidP="00AA2B2F">
            <w:pPr>
              <w:pStyle w:val="ZPpregtevilke"/>
            </w:pPr>
            <w:r w:rsidRPr="00EA450B">
              <w:rPr>
                <w:rFonts w:ascii="Arial CE" w:hAnsi="Arial CE" w:cs="Arial CE"/>
                <w:szCs w:val="16"/>
              </w:rPr>
              <w:t>1.279</w:t>
            </w:r>
          </w:p>
        </w:tc>
        <w:tc>
          <w:tcPr>
            <w:tcW w:w="274" w:type="pct"/>
            <w:vAlign w:val="bottom"/>
          </w:tcPr>
          <w:p w14:paraId="387A23ED" w14:textId="77777777" w:rsidR="00AA2B2F" w:rsidRPr="00EA450B" w:rsidRDefault="00AA2B2F" w:rsidP="00AA2B2F">
            <w:pPr>
              <w:pStyle w:val="ZPpregtevilke"/>
            </w:pPr>
            <w:r w:rsidRPr="00EA450B">
              <w:rPr>
                <w:rFonts w:ascii="Arial CE" w:hAnsi="Arial CE" w:cs="Arial CE"/>
                <w:szCs w:val="16"/>
              </w:rPr>
              <w:t>1.325</w:t>
            </w:r>
          </w:p>
        </w:tc>
        <w:tc>
          <w:tcPr>
            <w:tcW w:w="274" w:type="pct"/>
            <w:vAlign w:val="bottom"/>
          </w:tcPr>
          <w:p w14:paraId="40C11370" w14:textId="77777777" w:rsidR="00AA2B2F" w:rsidRPr="00EA450B" w:rsidRDefault="00AA2B2F" w:rsidP="00AA2B2F">
            <w:pPr>
              <w:pStyle w:val="ZPpregtevilke"/>
            </w:pPr>
            <w:r w:rsidRPr="00EA450B">
              <w:rPr>
                <w:rFonts w:ascii="Arial CE" w:hAnsi="Arial CE" w:cs="Arial CE"/>
                <w:szCs w:val="16"/>
              </w:rPr>
              <w:t>2.135</w:t>
            </w:r>
          </w:p>
        </w:tc>
        <w:tc>
          <w:tcPr>
            <w:tcW w:w="273" w:type="pct"/>
            <w:vAlign w:val="bottom"/>
          </w:tcPr>
          <w:p w14:paraId="4A138F72" w14:textId="77777777" w:rsidR="00AA2B2F" w:rsidRPr="00EA450B" w:rsidRDefault="00AA2B2F" w:rsidP="00AA2B2F">
            <w:pPr>
              <w:pStyle w:val="ZPpregtevilke"/>
            </w:pPr>
            <w:r w:rsidRPr="00EA450B">
              <w:rPr>
                <w:rFonts w:ascii="Arial CE" w:hAnsi="Arial CE" w:cs="Arial CE"/>
                <w:szCs w:val="16"/>
              </w:rPr>
              <w:t>1.970</w:t>
            </w:r>
          </w:p>
        </w:tc>
        <w:tc>
          <w:tcPr>
            <w:tcW w:w="273" w:type="pct"/>
            <w:vAlign w:val="bottom"/>
          </w:tcPr>
          <w:p w14:paraId="6B72E77F" w14:textId="77777777" w:rsidR="00AA2B2F" w:rsidRPr="00EA450B" w:rsidRDefault="00AA2B2F" w:rsidP="00AA2B2F">
            <w:pPr>
              <w:pStyle w:val="ZPpregtevilke"/>
            </w:pPr>
            <w:r w:rsidRPr="00EA450B">
              <w:rPr>
                <w:rFonts w:ascii="Arial CE" w:hAnsi="Arial CE" w:cs="Arial CE"/>
                <w:szCs w:val="16"/>
              </w:rPr>
              <w:t>2.227</w:t>
            </w:r>
          </w:p>
        </w:tc>
        <w:tc>
          <w:tcPr>
            <w:tcW w:w="273" w:type="pct"/>
            <w:vAlign w:val="bottom"/>
          </w:tcPr>
          <w:p w14:paraId="3227E03C" w14:textId="77777777" w:rsidR="00AA2B2F" w:rsidRPr="00EA450B" w:rsidRDefault="00AA2B2F" w:rsidP="00AA2B2F">
            <w:pPr>
              <w:pStyle w:val="ZPpregtevilke"/>
            </w:pPr>
            <w:r w:rsidRPr="00EA450B">
              <w:rPr>
                <w:rFonts w:ascii="Arial CE" w:hAnsi="Arial CE" w:cs="Arial CE"/>
                <w:szCs w:val="16"/>
              </w:rPr>
              <w:t>2.131</w:t>
            </w:r>
          </w:p>
        </w:tc>
        <w:tc>
          <w:tcPr>
            <w:tcW w:w="273" w:type="pct"/>
            <w:vAlign w:val="bottom"/>
          </w:tcPr>
          <w:p w14:paraId="3ED22341" w14:textId="77777777" w:rsidR="00AA2B2F" w:rsidRPr="00EA450B" w:rsidRDefault="00AA2B2F" w:rsidP="00AA2B2F">
            <w:pPr>
              <w:pStyle w:val="ZPpregtevilke"/>
            </w:pPr>
            <w:r w:rsidRPr="00EA450B">
              <w:rPr>
                <w:rFonts w:ascii="Arial CE" w:hAnsi="Arial CE" w:cs="Arial CE"/>
                <w:szCs w:val="16"/>
              </w:rPr>
              <w:t>2.539</w:t>
            </w:r>
          </w:p>
        </w:tc>
        <w:tc>
          <w:tcPr>
            <w:tcW w:w="273" w:type="pct"/>
            <w:vAlign w:val="bottom"/>
          </w:tcPr>
          <w:p w14:paraId="1E9F5D11" w14:textId="77777777" w:rsidR="00AA2B2F" w:rsidRPr="00EA450B" w:rsidRDefault="00AA2B2F" w:rsidP="00AA2B2F">
            <w:pPr>
              <w:pStyle w:val="ZPpregtevilke"/>
            </w:pPr>
            <w:r w:rsidRPr="00EA450B">
              <w:rPr>
                <w:rFonts w:ascii="Arial CE" w:hAnsi="Arial CE" w:cs="Arial CE"/>
                <w:szCs w:val="16"/>
              </w:rPr>
              <w:t>2.756</w:t>
            </w:r>
          </w:p>
        </w:tc>
        <w:tc>
          <w:tcPr>
            <w:tcW w:w="272" w:type="pct"/>
            <w:vAlign w:val="bottom"/>
          </w:tcPr>
          <w:p w14:paraId="62C21098" w14:textId="77777777" w:rsidR="00AA2B2F" w:rsidRPr="00EA450B" w:rsidRDefault="00AA2B2F" w:rsidP="00AA2B2F">
            <w:pPr>
              <w:pStyle w:val="ZPpregtevilke"/>
            </w:pPr>
            <w:r w:rsidRPr="00EA450B">
              <w:rPr>
                <w:rFonts w:ascii="Arial CE" w:hAnsi="Arial CE" w:cs="Arial CE"/>
                <w:szCs w:val="16"/>
              </w:rPr>
              <w:t>2.703</w:t>
            </w:r>
          </w:p>
        </w:tc>
        <w:tc>
          <w:tcPr>
            <w:tcW w:w="272" w:type="pct"/>
            <w:vAlign w:val="bottom"/>
          </w:tcPr>
          <w:p w14:paraId="4A0372A2" w14:textId="77777777" w:rsidR="00AA2B2F" w:rsidRPr="00EA450B" w:rsidRDefault="00AA2B2F" w:rsidP="00AA2B2F">
            <w:pPr>
              <w:pStyle w:val="ZPpregtevilke"/>
            </w:pPr>
            <w:r w:rsidRPr="00EA450B">
              <w:rPr>
                <w:rFonts w:ascii="Arial CE" w:hAnsi="Arial CE" w:cs="Arial CE"/>
                <w:szCs w:val="16"/>
              </w:rPr>
              <w:t>2.666</w:t>
            </w:r>
          </w:p>
        </w:tc>
        <w:tc>
          <w:tcPr>
            <w:tcW w:w="272" w:type="pct"/>
            <w:vAlign w:val="bottom"/>
          </w:tcPr>
          <w:p w14:paraId="01517B69" w14:textId="77777777" w:rsidR="00AA2B2F" w:rsidRPr="00EA450B" w:rsidRDefault="00AA2B2F" w:rsidP="00AA2B2F">
            <w:pPr>
              <w:pStyle w:val="ZPpregtevilke"/>
            </w:pPr>
            <w:r w:rsidRPr="00EA450B">
              <w:rPr>
                <w:rFonts w:ascii="Arial CE" w:hAnsi="Arial CE" w:cs="Arial CE"/>
                <w:szCs w:val="16"/>
              </w:rPr>
              <w:t>2.103</w:t>
            </w:r>
          </w:p>
        </w:tc>
        <w:tc>
          <w:tcPr>
            <w:tcW w:w="272" w:type="pct"/>
            <w:vAlign w:val="bottom"/>
          </w:tcPr>
          <w:p w14:paraId="2DF8145B" w14:textId="77777777" w:rsidR="00AA2B2F" w:rsidRPr="00EA450B" w:rsidRDefault="00AA2B2F" w:rsidP="00AA2B2F">
            <w:pPr>
              <w:pStyle w:val="ZPpregtevilke"/>
            </w:pPr>
            <w:r w:rsidRPr="00EA450B">
              <w:rPr>
                <w:rFonts w:ascii="Arial CE" w:hAnsi="Arial CE" w:cs="Arial CE"/>
                <w:szCs w:val="16"/>
              </w:rPr>
              <w:t>1.131</w:t>
            </w:r>
          </w:p>
        </w:tc>
        <w:tc>
          <w:tcPr>
            <w:tcW w:w="270" w:type="pct"/>
            <w:vAlign w:val="bottom"/>
          </w:tcPr>
          <w:p w14:paraId="2131BD28" w14:textId="77777777" w:rsidR="00AA2B2F" w:rsidRPr="00EA450B" w:rsidRDefault="00AA2B2F" w:rsidP="00AA2B2F">
            <w:pPr>
              <w:pStyle w:val="ZPpregtevilke"/>
            </w:pPr>
            <w:r w:rsidRPr="00EA450B">
              <w:rPr>
                <w:rFonts w:ascii="Arial CE" w:hAnsi="Arial CE" w:cs="Arial CE"/>
                <w:szCs w:val="16"/>
              </w:rPr>
              <w:t>53,8</w:t>
            </w:r>
          </w:p>
        </w:tc>
      </w:tr>
      <w:tr w:rsidR="00AA2B2F" w:rsidRPr="00EA450B" w14:paraId="11E2F8B1" w14:textId="77777777" w:rsidTr="00AA2B2F">
        <w:trPr>
          <w:trHeight w:val="227"/>
          <w:jc w:val="center"/>
        </w:trPr>
        <w:tc>
          <w:tcPr>
            <w:tcW w:w="1179" w:type="pct"/>
            <w:vAlign w:val="bottom"/>
          </w:tcPr>
          <w:p w14:paraId="02E15D14" w14:textId="77777777" w:rsidR="00AA2B2F" w:rsidRPr="00EA450B" w:rsidRDefault="00AA2B2F" w:rsidP="00AA2B2F">
            <w:pPr>
              <w:pStyle w:val="ZPpregtekst"/>
              <w:rPr>
                <w:snapToGrid w:val="0"/>
              </w:rPr>
            </w:pPr>
            <w:r w:rsidRPr="00EA450B">
              <w:rPr>
                <w:snapToGrid w:val="0"/>
              </w:rPr>
              <w:t>Vse pridobljeno meso</w:t>
            </w:r>
          </w:p>
        </w:tc>
        <w:tc>
          <w:tcPr>
            <w:tcW w:w="274" w:type="pct"/>
            <w:vAlign w:val="bottom"/>
          </w:tcPr>
          <w:p w14:paraId="1ABC842C" w14:textId="77777777" w:rsidR="00AA2B2F" w:rsidRPr="00EA450B" w:rsidRDefault="00AA2B2F" w:rsidP="00AA2B2F">
            <w:pPr>
              <w:pStyle w:val="ZPpregtevilke"/>
            </w:pPr>
            <w:r w:rsidRPr="00EA450B">
              <w:rPr>
                <w:rFonts w:ascii="Arial CE" w:hAnsi="Arial CE" w:cs="Arial CE"/>
                <w:szCs w:val="16"/>
              </w:rPr>
              <w:t>59.500</w:t>
            </w:r>
          </w:p>
        </w:tc>
        <w:tc>
          <w:tcPr>
            <w:tcW w:w="274" w:type="pct"/>
            <w:vAlign w:val="bottom"/>
          </w:tcPr>
          <w:p w14:paraId="4D275B26" w14:textId="77777777" w:rsidR="00AA2B2F" w:rsidRPr="00EA450B" w:rsidRDefault="00AA2B2F" w:rsidP="00AA2B2F">
            <w:pPr>
              <w:pStyle w:val="ZPpregtevilke"/>
            </w:pPr>
            <w:r w:rsidRPr="00EA450B">
              <w:rPr>
                <w:rFonts w:ascii="Arial CE" w:hAnsi="Arial CE" w:cs="Arial CE"/>
                <w:szCs w:val="16"/>
              </w:rPr>
              <w:t>59.900</w:t>
            </w:r>
          </w:p>
        </w:tc>
        <w:tc>
          <w:tcPr>
            <w:tcW w:w="274" w:type="pct"/>
            <w:vAlign w:val="bottom"/>
          </w:tcPr>
          <w:p w14:paraId="79E09AC1" w14:textId="77777777" w:rsidR="00AA2B2F" w:rsidRPr="00EA450B" w:rsidRDefault="00AA2B2F" w:rsidP="00AA2B2F">
            <w:pPr>
              <w:pStyle w:val="ZPpregtevilke"/>
            </w:pPr>
            <w:r w:rsidRPr="00EA450B">
              <w:rPr>
                <w:rFonts w:ascii="Arial CE" w:hAnsi="Arial CE" w:cs="Arial CE"/>
                <w:szCs w:val="16"/>
              </w:rPr>
              <w:t>61.400</w:t>
            </w:r>
          </w:p>
        </w:tc>
        <w:tc>
          <w:tcPr>
            <w:tcW w:w="274" w:type="pct"/>
            <w:vAlign w:val="bottom"/>
          </w:tcPr>
          <w:p w14:paraId="389DCD75" w14:textId="77777777" w:rsidR="00AA2B2F" w:rsidRPr="00EA450B" w:rsidRDefault="00AA2B2F" w:rsidP="00AA2B2F">
            <w:pPr>
              <w:pStyle w:val="ZPpregtevilke"/>
            </w:pPr>
            <w:r w:rsidRPr="00EA450B">
              <w:rPr>
                <w:rFonts w:ascii="Arial CE" w:hAnsi="Arial CE" w:cs="Arial CE"/>
                <w:szCs w:val="16"/>
              </w:rPr>
              <w:t>62.200</w:t>
            </w:r>
          </w:p>
        </w:tc>
        <w:tc>
          <w:tcPr>
            <w:tcW w:w="273" w:type="pct"/>
            <w:vAlign w:val="bottom"/>
          </w:tcPr>
          <w:p w14:paraId="18DFD859" w14:textId="77777777" w:rsidR="00AA2B2F" w:rsidRPr="00EA450B" w:rsidRDefault="00AA2B2F" w:rsidP="00AA2B2F">
            <w:pPr>
              <w:pStyle w:val="ZPpregtevilke"/>
            </w:pPr>
            <w:r w:rsidRPr="00EA450B">
              <w:rPr>
                <w:rFonts w:ascii="Arial CE" w:hAnsi="Arial CE" w:cs="Arial CE"/>
                <w:szCs w:val="16"/>
              </w:rPr>
              <w:t>59.200</w:t>
            </w:r>
          </w:p>
        </w:tc>
        <w:tc>
          <w:tcPr>
            <w:tcW w:w="273" w:type="pct"/>
            <w:vAlign w:val="bottom"/>
          </w:tcPr>
          <w:p w14:paraId="5E7B95D0" w14:textId="77777777" w:rsidR="00AA2B2F" w:rsidRPr="00EA450B" w:rsidRDefault="00AA2B2F" w:rsidP="00AA2B2F">
            <w:pPr>
              <w:pStyle w:val="ZPpregtevilke"/>
            </w:pPr>
            <w:r w:rsidRPr="00EA450B">
              <w:rPr>
                <w:rFonts w:ascii="Arial CE" w:hAnsi="Arial CE" w:cs="Arial CE"/>
                <w:szCs w:val="16"/>
              </w:rPr>
              <w:t>60.300</w:t>
            </w:r>
          </w:p>
        </w:tc>
        <w:tc>
          <w:tcPr>
            <w:tcW w:w="273" w:type="pct"/>
            <w:vAlign w:val="bottom"/>
          </w:tcPr>
          <w:p w14:paraId="462F3157" w14:textId="77777777" w:rsidR="00AA2B2F" w:rsidRPr="00EA450B" w:rsidRDefault="00AA2B2F" w:rsidP="00AA2B2F">
            <w:pPr>
              <w:pStyle w:val="ZPpregtevilke"/>
            </w:pPr>
            <w:r w:rsidRPr="00EA450B">
              <w:rPr>
                <w:rFonts w:ascii="Arial CE" w:hAnsi="Arial CE" w:cs="Arial CE"/>
                <w:szCs w:val="16"/>
              </w:rPr>
              <w:t>58.200</w:t>
            </w:r>
          </w:p>
        </w:tc>
        <w:tc>
          <w:tcPr>
            <w:tcW w:w="273" w:type="pct"/>
            <w:vAlign w:val="bottom"/>
          </w:tcPr>
          <w:p w14:paraId="1B84BC36" w14:textId="77777777" w:rsidR="00AA2B2F" w:rsidRPr="00EA450B" w:rsidRDefault="00AA2B2F" w:rsidP="00AA2B2F">
            <w:pPr>
              <w:pStyle w:val="ZPpregtevilke"/>
            </w:pPr>
            <w:r w:rsidRPr="00EA450B">
              <w:rPr>
                <w:rFonts w:ascii="Arial CE" w:hAnsi="Arial CE" w:cs="Arial CE"/>
                <w:szCs w:val="16"/>
              </w:rPr>
              <w:t>60.500</w:t>
            </w:r>
          </w:p>
        </w:tc>
        <w:tc>
          <w:tcPr>
            <w:tcW w:w="273" w:type="pct"/>
            <w:vAlign w:val="bottom"/>
          </w:tcPr>
          <w:p w14:paraId="4E3522C8" w14:textId="77777777" w:rsidR="00AA2B2F" w:rsidRPr="00EA450B" w:rsidRDefault="00AA2B2F" w:rsidP="00AA2B2F">
            <w:pPr>
              <w:pStyle w:val="ZPpregtevilke"/>
            </w:pPr>
            <w:r w:rsidRPr="00EA450B">
              <w:rPr>
                <w:rFonts w:ascii="Arial CE" w:hAnsi="Arial CE" w:cs="Arial CE"/>
                <w:szCs w:val="16"/>
              </w:rPr>
              <w:t>59.400</w:t>
            </w:r>
          </w:p>
        </w:tc>
        <w:tc>
          <w:tcPr>
            <w:tcW w:w="272" w:type="pct"/>
            <w:vAlign w:val="bottom"/>
          </w:tcPr>
          <w:p w14:paraId="67843137" w14:textId="77777777" w:rsidR="00AA2B2F" w:rsidRPr="00EA450B" w:rsidRDefault="00AA2B2F" w:rsidP="00AA2B2F">
            <w:pPr>
              <w:pStyle w:val="ZPpregtevilke"/>
            </w:pPr>
            <w:r w:rsidRPr="00EA450B">
              <w:rPr>
                <w:rFonts w:ascii="Arial CE" w:hAnsi="Arial CE" w:cs="Arial CE"/>
                <w:szCs w:val="16"/>
              </w:rPr>
              <w:t>64.700</w:t>
            </w:r>
          </w:p>
        </w:tc>
        <w:tc>
          <w:tcPr>
            <w:tcW w:w="272" w:type="pct"/>
            <w:vAlign w:val="bottom"/>
          </w:tcPr>
          <w:p w14:paraId="5560EDA9" w14:textId="77777777" w:rsidR="00AA2B2F" w:rsidRPr="00EA450B" w:rsidRDefault="00AA2B2F" w:rsidP="00AA2B2F">
            <w:pPr>
              <w:pStyle w:val="ZPpregtevilke"/>
            </w:pPr>
            <w:r w:rsidRPr="00EA450B">
              <w:rPr>
                <w:rFonts w:ascii="Arial CE" w:hAnsi="Arial CE" w:cs="Arial CE"/>
                <w:szCs w:val="16"/>
              </w:rPr>
              <w:t>69.300</w:t>
            </w:r>
          </w:p>
        </w:tc>
        <w:tc>
          <w:tcPr>
            <w:tcW w:w="272" w:type="pct"/>
            <w:vAlign w:val="bottom"/>
          </w:tcPr>
          <w:p w14:paraId="028A4EB4" w14:textId="77777777" w:rsidR="00AA2B2F" w:rsidRPr="00EA450B" w:rsidRDefault="00AA2B2F" w:rsidP="00AA2B2F">
            <w:pPr>
              <w:pStyle w:val="ZPpregtevilke"/>
            </w:pPr>
            <w:r w:rsidRPr="00EA450B">
              <w:rPr>
                <w:rFonts w:ascii="Arial CE" w:hAnsi="Arial CE" w:cs="Arial CE"/>
                <w:szCs w:val="16"/>
              </w:rPr>
              <w:t>69.700</w:t>
            </w:r>
          </w:p>
        </w:tc>
        <w:tc>
          <w:tcPr>
            <w:tcW w:w="272" w:type="pct"/>
            <w:vAlign w:val="bottom"/>
          </w:tcPr>
          <w:p w14:paraId="0EFA0EDC" w14:textId="77777777" w:rsidR="00AA2B2F" w:rsidRPr="00EA450B" w:rsidRDefault="00AA2B2F" w:rsidP="00AA2B2F">
            <w:pPr>
              <w:pStyle w:val="ZPpregtevilke"/>
            </w:pPr>
            <w:r w:rsidRPr="00EA450B">
              <w:rPr>
                <w:rFonts w:ascii="Arial CE" w:hAnsi="Arial CE" w:cs="Arial CE"/>
                <w:szCs w:val="16"/>
              </w:rPr>
              <w:t>70.600</w:t>
            </w:r>
          </w:p>
        </w:tc>
        <w:tc>
          <w:tcPr>
            <w:tcW w:w="270" w:type="pct"/>
            <w:vAlign w:val="bottom"/>
          </w:tcPr>
          <w:p w14:paraId="2A18BBA2" w14:textId="77777777" w:rsidR="00AA2B2F" w:rsidRPr="00EA450B" w:rsidRDefault="00AA2B2F" w:rsidP="00AA2B2F">
            <w:pPr>
              <w:pStyle w:val="ZPpregtevilke"/>
            </w:pPr>
            <w:r w:rsidRPr="00EA450B">
              <w:rPr>
                <w:rFonts w:ascii="Arial CE" w:hAnsi="Arial CE" w:cs="Arial CE"/>
                <w:szCs w:val="16"/>
              </w:rPr>
              <w:t>101,3</w:t>
            </w:r>
          </w:p>
        </w:tc>
      </w:tr>
      <w:tr w:rsidR="00AA2B2F" w:rsidRPr="00EA450B" w14:paraId="585C2B73" w14:textId="77777777" w:rsidTr="00AA2B2F">
        <w:trPr>
          <w:trHeight w:val="227"/>
          <w:jc w:val="center"/>
        </w:trPr>
        <w:tc>
          <w:tcPr>
            <w:tcW w:w="1179" w:type="pct"/>
            <w:vAlign w:val="bottom"/>
          </w:tcPr>
          <w:p w14:paraId="4B6B52AD" w14:textId="77777777" w:rsidR="00AA2B2F" w:rsidRPr="00EA450B" w:rsidRDefault="00AA2B2F" w:rsidP="00AA2B2F">
            <w:pPr>
              <w:pStyle w:val="ZPpregtekst"/>
              <w:rPr>
                <w:snapToGrid w:val="0"/>
              </w:rPr>
            </w:pPr>
            <w:r w:rsidRPr="00EA450B">
              <w:rPr>
                <w:snapToGrid w:val="0"/>
              </w:rPr>
              <w:t>Začetne zaloge mesa in izdelkov</w:t>
            </w:r>
          </w:p>
        </w:tc>
        <w:tc>
          <w:tcPr>
            <w:tcW w:w="274" w:type="pct"/>
            <w:vAlign w:val="bottom"/>
          </w:tcPr>
          <w:p w14:paraId="6F4F8F69" w14:textId="77777777" w:rsidR="00AA2B2F" w:rsidRPr="00EA450B" w:rsidRDefault="00AA2B2F" w:rsidP="00AA2B2F">
            <w:pPr>
              <w:pStyle w:val="ZPpregtevilke"/>
            </w:pPr>
            <w:r w:rsidRPr="00EA450B">
              <w:rPr>
                <w:rFonts w:ascii="Arial CE" w:hAnsi="Arial CE" w:cs="Arial CE"/>
                <w:szCs w:val="16"/>
              </w:rPr>
              <w:t>589</w:t>
            </w:r>
          </w:p>
        </w:tc>
        <w:tc>
          <w:tcPr>
            <w:tcW w:w="274" w:type="pct"/>
            <w:vAlign w:val="bottom"/>
          </w:tcPr>
          <w:p w14:paraId="5A3DA3CE" w14:textId="77777777" w:rsidR="00AA2B2F" w:rsidRPr="00EA450B" w:rsidRDefault="00AA2B2F" w:rsidP="00AA2B2F">
            <w:pPr>
              <w:pStyle w:val="ZPpregtevilke"/>
            </w:pPr>
            <w:r w:rsidRPr="00EA450B">
              <w:rPr>
                <w:rFonts w:ascii="Arial CE" w:hAnsi="Arial CE" w:cs="Arial CE"/>
                <w:szCs w:val="16"/>
              </w:rPr>
              <w:t>1.703</w:t>
            </w:r>
          </w:p>
        </w:tc>
        <w:tc>
          <w:tcPr>
            <w:tcW w:w="274" w:type="pct"/>
            <w:vAlign w:val="bottom"/>
          </w:tcPr>
          <w:p w14:paraId="09C20F00" w14:textId="77777777" w:rsidR="00AA2B2F" w:rsidRPr="00EA450B" w:rsidRDefault="00AA2B2F" w:rsidP="00AA2B2F">
            <w:pPr>
              <w:pStyle w:val="ZPpregtevilke"/>
            </w:pPr>
            <w:r w:rsidRPr="00EA450B">
              <w:rPr>
                <w:rFonts w:ascii="Arial CE" w:hAnsi="Arial CE" w:cs="Arial CE"/>
                <w:szCs w:val="16"/>
              </w:rPr>
              <w:t>1.586</w:t>
            </w:r>
          </w:p>
        </w:tc>
        <w:tc>
          <w:tcPr>
            <w:tcW w:w="274" w:type="pct"/>
            <w:vAlign w:val="bottom"/>
          </w:tcPr>
          <w:p w14:paraId="74C61B75" w14:textId="77777777" w:rsidR="00AA2B2F" w:rsidRPr="00EA450B" w:rsidRDefault="00AA2B2F" w:rsidP="00AA2B2F">
            <w:pPr>
              <w:pStyle w:val="ZPpregtevilke"/>
            </w:pPr>
            <w:r w:rsidRPr="00EA450B">
              <w:rPr>
                <w:rFonts w:ascii="Arial CE" w:hAnsi="Arial CE" w:cs="Arial CE"/>
                <w:szCs w:val="16"/>
              </w:rPr>
              <w:t>1.948</w:t>
            </w:r>
          </w:p>
        </w:tc>
        <w:tc>
          <w:tcPr>
            <w:tcW w:w="273" w:type="pct"/>
            <w:vAlign w:val="bottom"/>
          </w:tcPr>
          <w:p w14:paraId="6F185B00" w14:textId="77777777" w:rsidR="00AA2B2F" w:rsidRPr="00EA450B" w:rsidRDefault="00AA2B2F" w:rsidP="00AA2B2F">
            <w:pPr>
              <w:pStyle w:val="ZPpregtevilke"/>
            </w:pPr>
            <w:r w:rsidRPr="00EA450B">
              <w:rPr>
                <w:rFonts w:ascii="Arial CE" w:hAnsi="Arial CE" w:cs="Arial CE"/>
                <w:szCs w:val="16"/>
              </w:rPr>
              <w:t>1.291</w:t>
            </w:r>
          </w:p>
        </w:tc>
        <w:tc>
          <w:tcPr>
            <w:tcW w:w="273" w:type="pct"/>
            <w:vAlign w:val="bottom"/>
          </w:tcPr>
          <w:p w14:paraId="146806D0" w14:textId="77777777" w:rsidR="00AA2B2F" w:rsidRPr="00EA450B" w:rsidRDefault="00AA2B2F" w:rsidP="00AA2B2F">
            <w:pPr>
              <w:pStyle w:val="ZPpregtevilke"/>
            </w:pPr>
            <w:r w:rsidRPr="00EA450B">
              <w:rPr>
                <w:rFonts w:ascii="Arial CE" w:hAnsi="Arial CE" w:cs="Arial CE"/>
                <w:szCs w:val="16"/>
              </w:rPr>
              <w:t>1.401</w:t>
            </w:r>
          </w:p>
        </w:tc>
        <w:tc>
          <w:tcPr>
            <w:tcW w:w="273" w:type="pct"/>
            <w:vAlign w:val="bottom"/>
          </w:tcPr>
          <w:p w14:paraId="75DA1E1E" w14:textId="77777777" w:rsidR="00AA2B2F" w:rsidRPr="00EA450B" w:rsidRDefault="00AA2B2F" w:rsidP="00AA2B2F">
            <w:pPr>
              <w:pStyle w:val="ZPpregtevilke"/>
            </w:pPr>
            <w:r w:rsidRPr="00EA450B">
              <w:rPr>
                <w:rFonts w:ascii="Arial CE" w:hAnsi="Arial CE" w:cs="Arial CE"/>
                <w:szCs w:val="16"/>
              </w:rPr>
              <w:t>1.034</w:t>
            </w:r>
          </w:p>
        </w:tc>
        <w:tc>
          <w:tcPr>
            <w:tcW w:w="273" w:type="pct"/>
            <w:vAlign w:val="bottom"/>
          </w:tcPr>
          <w:p w14:paraId="4BC26CD1" w14:textId="77777777" w:rsidR="00AA2B2F" w:rsidRPr="00EA450B" w:rsidRDefault="00AA2B2F" w:rsidP="00AA2B2F">
            <w:pPr>
              <w:pStyle w:val="ZPpregtevilke"/>
            </w:pPr>
            <w:r w:rsidRPr="00EA450B">
              <w:rPr>
                <w:rFonts w:ascii="Arial CE" w:hAnsi="Arial CE" w:cs="Arial CE"/>
                <w:szCs w:val="16"/>
              </w:rPr>
              <w:t>1.369</w:t>
            </w:r>
          </w:p>
        </w:tc>
        <w:tc>
          <w:tcPr>
            <w:tcW w:w="273" w:type="pct"/>
            <w:vAlign w:val="bottom"/>
          </w:tcPr>
          <w:p w14:paraId="7CD57AF1" w14:textId="77777777" w:rsidR="00AA2B2F" w:rsidRPr="00EA450B" w:rsidRDefault="00AA2B2F" w:rsidP="00AA2B2F">
            <w:pPr>
              <w:pStyle w:val="ZPpregtevilke"/>
            </w:pPr>
            <w:r w:rsidRPr="00EA450B">
              <w:rPr>
                <w:rFonts w:ascii="Arial CE" w:hAnsi="Arial CE" w:cs="Arial CE"/>
                <w:szCs w:val="16"/>
              </w:rPr>
              <w:t>1.401</w:t>
            </w:r>
          </w:p>
        </w:tc>
        <w:tc>
          <w:tcPr>
            <w:tcW w:w="272" w:type="pct"/>
            <w:vAlign w:val="bottom"/>
          </w:tcPr>
          <w:p w14:paraId="24DA7AC5" w14:textId="77777777" w:rsidR="00AA2B2F" w:rsidRPr="00EA450B" w:rsidRDefault="00AA2B2F" w:rsidP="00AA2B2F">
            <w:pPr>
              <w:pStyle w:val="ZPpregtevilke"/>
            </w:pPr>
            <w:r w:rsidRPr="00EA450B">
              <w:rPr>
                <w:rFonts w:ascii="Arial CE" w:hAnsi="Arial CE" w:cs="Arial CE"/>
                <w:szCs w:val="16"/>
              </w:rPr>
              <w:t>1.125</w:t>
            </w:r>
          </w:p>
        </w:tc>
        <w:tc>
          <w:tcPr>
            <w:tcW w:w="272" w:type="pct"/>
            <w:vAlign w:val="bottom"/>
          </w:tcPr>
          <w:p w14:paraId="6CA49DEC" w14:textId="77777777" w:rsidR="00AA2B2F" w:rsidRPr="00EA450B" w:rsidRDefault="00AA2B2F" w:rsidP="00AA2B2F">
            <w:pPr>
              <w:pStyle w:val="ZPpregtevilke"/>
            </w:pPr>
            <w:r w:rsidRPr="00EA450B">
              <w:rPr>
                <w:rFonts w:ascii="Arial CE" w:hAnsi="Arial CE" w:cs="Arial CE"/>
                <w:szCs w:val="16"/>
              </w:rPr>
              <w:t>1.138</w:t>
            </w:r>
          </w:p>
        </w:tc>
        <w:tc>
          <w:tcPr>
            <w:tcW w:w="272" w:type="pct"/>
            <w:vAlign w:val="bottom"/>
          </w:tcPr>
          <w:p w14:paraId="024B5615" w14:textId="77777777" w:rsidR="00AA2B2F" w:rsidRPr="00EA450B" w:rsidRDefault="00AA2B2F" w:rsidP="00AA2B2F">
            <w:pPr>
              <w:pStyle w:val="ZPpregtevilke"/>
            </w:pPr>
            <w:r w:rsidRPr="00EA450B">
              <w:rPr>
                <w:rFonts w:ascii="Arial CE" w:hAnsi="Arial CE" w:cs="Arial CE"/>
                <w:szCs w:val="16"/>
              </w:rPr>
              <w:t>1.099</w:t>
            </w:r>
          </w:p>
        </w:tc>
        <w:tc>
          <w:tcPr>
            <w:tcW w:w="272" w:type="pct"/>
            <w:vAlign w:val="bottom"/>
          </w:tcPr>
          <w:p w14:paraId="1F32141C" w14:textId="77777777" w:rsidR="00AA2B2F" w:rsidRPr="00EA450B" w:rsidRDefault="00AA2B2F" w:rsidP="00AA2B2F">
            <w:pPr>
              <w:pStyle w:val="ZPpregtevilke"/>
            </w:pPr>
            <w:r w:rsidRPr="00EA450B">
              <w:rPr>
                <w:rFonts w:ascii="Arial CE" w:hAnsi="Arial CE" w:cs="Arial CE"/>
                <w:szCs w:val="16"/>
              </w:rPr>
              <w:t>869</w:t>
            </w:r>
          </w:p>
        </w:tc>
        <w:tc>
          <w:tcPr>
            <w:tcW w:w="270" w:type="pct"/>
            <w:vAlign w:val="bottom"/>
          </w:tcPr>
          <w:p w14:paraId="5F3A3DA7" w14:textId="77777777" w:rsidR="00AA2B2F" w:rsidRPr="00EA450B" w:rsidRDefault="00AA2B2F" w:rsidP="00AA2B2F">
            <w:pPr>
              <w:pStyle w:val="ZPpregtevilke"/>
            </w:pPr>
            <w:r w:rsidRPr="00EA450B">
              <w:rPr>
                <w:rFonts w:ascii="Arial CE" w:hAnsi="Arial CE" w:cs="Arial CE"/>
                <w:szCs w:val="16"/>
              </w:rPr>
              <w:t>79,1</w:t>
            </w:r>
          </w:p>
        </w:tc>
      </w:tr>
      <w:tr w:rsidR="00AA2B2F" w:rsidRPr="00EA450B" w14:paraId="6F605ADA" w14:textId="77777777" w:rsidTr="00AA2B2F">
        <w:trPr>
          <w:trHeight w:val="227"/>
          <w:jc w:val="center"/>
        </w:trPr>
        <w:tc>
          <w:tcPr>
            <w:tcW w:w="1179" w:type="pct"/>
            <w:vAlign w:val="bottom"/>
          </w:tcPr>
          <w:p w14:paraId="62FBB750" w14:textId="77777777" w:rsidR="00AA2B2F" w:rsidRPr="00EA450B" w:rsidRDefault="00AA2B2F" w:rsidP="00AA2B2F">
            <w:pPr>
              <w:pStyle w:val="ZPpregtekst"/>
              <w:rPr>
                <w:snapToGrid w:val="0"/>
              </w:rPr>
            </w:pPr>
            <w:r w:rsidRPr="00EA450B">
              <w:rPr>
                <w:snapToGrid w:val="0"/>
              </w:rPr>
              <w:t>Uvoz mesa in izdelkov</w:t>
            </w:r>
          </w:p>
        </w:tc>
        <w:tc>
          <w:tcPr>
            <w:tcW w:w="274" w:type="pct"/>
            <w:vAlign w:val="bottom"/>
          </w:tcPr>
          <w:p w14:paraId="6DB45E69" w14:textId="77777777" w:rsidR="00AA2B2F" w:rsidRPr="00EA450B" w:rsidRDefault="00AA2B2F" w:rsidP="00AA2B2F">
            <w:pPr>
              <w:pStyle w:val="ZPpregtevilke"/>
            </w:pPr>
            <w:r w:rsidRPr="00EA450B">
              <w:rPr>
                <w:rFonts w:ascii="Arial CE" w:hAnsi="Arial CE" w:cs="Arial CE"/>
                <w:szCs w:val="16"/>
              </w:rPr>
              <w:t>10.328</w:t>
            </w:r>
          </w:p>
        </w:tc>
        <w:tc>
          <w:tcPr>
            <w:tcW w:w="274" w:type="pct"/>
            <w:vAlign w:val="bottom"/>
          </w:tcPr>
          <w:p w14:paraId="3B96E6FE" w14:textId="77777777" w:rsidR="00AA2B2F" w:rsidRPr="00EA450B" w:rsidRDefault="00AA2B2F" w:rsidP="00AA2B2F">
            <w:pPr>
              <w:pStyle w:val="ZPpregtevilke"/>
            </w:pPr>
            <w:r w:rsidRPr="00EA450B">
              <w:rPr>
                <w:rFonts w:ascii="Arial CE" w:hAnsi="Arial CE" w:cs="Arial CE"/>
                <w:szCs w:val="16"/>
              </w:rPr>
              <w:t>11.795</w:t>
            </w:r>
          </w:p>
        </w:tc>
        <w:tc>
          <w:tcPr>
            <w:tcW w:w="274" w:type="pct"/>
            <w:vAlign w:val="bottom"/>
          </w:tcPr>
          <w:p w14:paraId="27287A10" w14:textId="77777777" w:rsidR="00AA2B2F" w:rsidRPr="00EA450B" w:rsidRDefault="00AA2B2F" w:rsidP="00AA2B2F">
            <w:pPr>
              <w:pStyle w:val="ZPpregtevilke"/>
            </w:pPr>
            <w:r w:rsidRPr="00EA450B">
              <w:rPr>
                <w:rFonts w:ascii="Arial CE" w:hAnsi="Arial CE" w:cs="Arial CE"/>
                <w:szCs w:val="16"/>
              </w:rPr>
              <w:t>12.908</w:t>
            </w:r>
          </w:p>
        </w:tc>
        <w:tc>
          <w:tcPr>
            <w:tcW w:w="274" w:type="pct"/>
            <w:vAlign w:val="bottom"/>
          </w:tcPr>
          <w:p w14:paraId="56DF7ED8" w14:textId="77777777" w:rsidR="00AA2B2F" w:rsidRPr="00EA450B" w:rsidRDefault="00AA2B2F" w:rsidP="00AA2B2F">
            <w:pPr>
              <w:pStyle w:val="ZPpregtevilke"/>
            </w:pPr>
            <w:r w:rsidRPr="00EA450B">
              <w:rPr>
                <w:rFonts w:ascii="Arial CE" w:hAnsi="Arial CE" w:cs="Arial CE"/>
                <w:szCs w:val="16"/>
              </w:rPr>
              <w:t>15.446</w:t>
            </w:r>
          </w:p>
        </w:tc>
        <w:tc>
          <w:tcPr>
            <w:tcW w:w="273" w:type="pct"/>
            <w:vAlign w:val="bottom"/>
          </w:tcPr>
          <w:p w14:paraId="571205CD" w14:textId="77777777" w:rsidR="00AA2B2F" w:rsidRPr="00EA450B" w:rsidRDefault="00AA2B2F" w:rsidP="00AA2B2F">
            <w:pPr>
              <w:pStyle w:val="ZPpregtevilke"/>
            </w:pPr>
            <w:r w:rsidRPr="00EA450B">
              <w:rPr>
                <w:rFonts w:ascii="Arial CE" w:hAnsi="Arial CE" w:cs="Arial CE"/>
                <w:szCs w:val="16"/>
              </w:rPr>
              <w:t>16.858</w:t>
            </w:r>
          </w:p>
        </w:tc>
        <w:tc>
          <w:tcPr>
            <w:tcW w:w="273" w:type="pct"/>
            <w:vAlign w:val="bottom"/>
          </w:tcPr>
          <w:p w14:paraId="69756170" w14:textId="77777777" w:rsidR="00AA2B2F" w:rsidRPr="00EA450B" w:rsidRDefault="00AA2B2F" w:rsidP="00AA2B2F">
            <w:pPr>
              <w:pStyle w:val="ZPpregtevilke"/>
            </w:pPr>
            <w:r w:rsidRPr="00EA450B">
              <w:rPr>
                <w:rFonts w:ascii="Arial CE" w:hAnsi="Arial CE" w:cs="Arial CE"/>
                <w:szCs w:val="16"/>
              </w:rPr>
              <w:t>18.920</w:t>
            </w:r>
          </w:p>
        </w:tc>
        <w:tc>
          <w:tcPr>
            <w:tcW w:w="273" w:type="pct"/>
            <w:vAlign w:val="bottom"/>
          </w:tcPr>
          <w:p w14:paraId="5727E8F7" w14:textId="77777777" w:rsidR="00AA2B2F" w:rsidRPr="00EA450B" w:rsidRDefault="00AA2B2F" w:rsidP="00AA2B2F">
            <w:pPr>
              <w:pStyle w:val="ZPpregtevilke"/>
            </w:pPr>
            <w:r w:rsidRPr="00EA450B">
              <w:rPr>
                <w:rFonts w:ascii="Arial CE" w:hAnsi="Arial CE" w:cs="Arial CE"/>
                <w:szCs w:val="16"/>
              </w:rPr>
              <w:t>18.823</w:t>
            </w:r>
          </w:p>
        </w:tc>
        <w:tc>
          <w:tcPr>
            <w:tcW w:w="273" w:type="pct"/>
            <w:vAlign w:val="bottom"/>
          </w:tcPr>
          <w:p w14:paraId="31213F6C" w14:textId="77777777" w:rsidR="00AA2B2F" w:rsidRPr="00EA450B" w:rsidRDefault="00AA2B2F" w:rsidP="00AA2B2F">
            <w:pPr>
              <w:pStyle w:val="ZPpregtevilke"/>
            </w:pPr>
            <w:r w:rsidRPr="00EA450B">
              <w:rPr>
                <w:rFonts w:ascii="Arial CE" w:hAnsi="Arial CE" w:cs="Arial CE"/>
                <w:szCs w:val="16"/>
              </w:rPr>
              <w:t>19.776</w:t>
            </w:r>
          </w:p>
        </w:tc>
        <w:tc>
          <w:tcPr>
            <w:tcW w:w="273" w:type="pct"/>
            <w:vAlign w:val="bottom"/>
          </w:tcPr>
          <w:p w14:paraId="638AD717" w14:textId="77777777" w:rsidR="00AA2B2F" w:rsidRPr="00EA450B" w:rsidRDefault="00AA2B2F" w:rsidP="00AA2B2F">
            <w:pPr>
              <w:pStyle w:val="ZPpregtevilke"/>
            </w:pPr>
            <w:r w:rsidRPr="00EA450B">
              <w:rPr>
                <w:rFonts w:ascii="Arial CE" w:hAnsi="Arial CE" w:cs="Arial CE"/>
                <w:szCs w:val="16"/>
              </w:rPr>
              <w:t>22.384</w:t>
            </w:r>
          </w:p>
        </w:tc>
        <w:tc>
          <w:tcPr>
            <w:tcW w:w="272" w:type="pct"/>
            <w:vAlign w:val="bottom"/>
          </w:tcPr>
          <w:p w14:paraId="606A8AC9" w14:textId="77777777" w:rsidR="00AA2B2F" w:rsidRPr="00EA450B" w:rsidRDefault="00AA2B2F" w:rsidP="00AA2B2F">
            <w:pPr>
              <w:pStyle w:val="ZPpregtevilke"/>
            </w:pPr>
            <w:r w:rsidRPr="00EA450B">
              <w:rPr>
                <w:rFonts w:ascii="Arial CE" w:hAnsi="Arial CE" w:cs="Arial CE"/>
                <w:szCs w:val="16"/>
              </w:rPr>
              <w:t>22.960</w:t>
            </w:r>
          </w:p>
        </w:tc>
        <w:tc>
          <w:tcPr>
            <w:tcW w:w="272" w:type="pct"/>
            <w:vAlign w:val="bottom"/>
          </w:tcPr>
          <w:p w14:paraId="725B1D67" w14:textId="77777777" w:rsidR="00AA2B2F" w:rsidRPr="00EA450B" w:rsidRDefault="00AA2B2F" w:rsidP="00AA2B2F">
            <w:pPr>
              <w:pStyle w:val="ZPpregtevilke"/>
            </w:pPr>
            <w:r w:rsidRPr="00EA450B">
              <w:rPr>
                <w:rFonts w:ascii="Arial CE" w:hAnsi="Arial CE" w:cs="Arial CE"/>
                <w:szCs w:val="16"/>
              </w:rPr>
              <w:t>23.220</w:t>
            </w:r>
          </w:p>
        </w:tc>
        <w:tc>
          <w:tcPr>
            <w:tcW w:w="272" w:type="pct"/>
            <w:vAlign w:val="bottom"/>
          </w:tcPr>
          <w:p w14:paraId="2C83F733" w14:textId="77777777" w:rsidR="00AA2B2F" w:rsidRPr="00EA450B" w:rsidRDefault="00AA2B2F" w:rsidP="00AA2B2F">
            <w:pPr>
              <w:pStyle w:val="ZPpregtevilke"/>
            </w:pPr>
            <w:r w:rsidRPr="00EA450B">
              <w:rPr>
                <w:rFonts w:ascii="Arial CE" w:hAnsi="Arial CE" w:cs="Arial CE"/>
                <w:szCs w:val="16"/>
              </w:rPr>
              <w:t>26.091</w:t>
            </w:r>
          </w:p>
        </w:tc>
        <w:tc>
          <w:tcPr>
            <w:tcW w:w="272" w:type="pct"/>
            <w:vAlign w:val="bottom"/>
          </w:tcPr>
          <w:p w14:paraId="5DAF1FE4" w14:textId="77777777" w:rsidR="00AA2B2F" w:rsidRPr="00EA450B" w:rsidRDefault="00AA2B2F" w:rsidP="00AA2B2F">
            <w:pPr>
              <w:pStyle w:val="ZPpregtevilke"/>
            </w:pPr>
            <w:r w:rsidRPr="00EA450B">
              <w:rPr>
                <w:rFonts w:ascii="Arial CE" w:hAnsi="Arial CE" w:cs="Arial CE"/>
                <w:szCs w:val="16"/>
              </w:rPr>
              <w:t>25.771</w:t>
            </w:r>
          </w:p>
        </w:tc>
        <w:tc>
          <w:tcPr>
            <w:tcW w:w="270" w:type="pct"/>
            <w:vAlign w:val="bottom"/>
          </w:tcPr>
          <w:p w14:paraId="226748CB" w14:textId="77777777" w:rsidR="00AA2B2F" w:rsidRPr="00EA450B" w:rsidRDefault="00AA2B2F" w:rsidP="00AA2B2F">
            <w:pPr>
              <w:pStyle w:val="ZPpregtevilke"/>
            </w:pPr>
            <w:r w:rsidRPr="00EA450B">
              <w:rPr>
                <w:rFonts w:ascii="Arial CE" w:hAnsi="Arial CE" w:cs="Arial CE"/>
                <w:szCs w:val="16"/>
              </w:rPr>
              <w:t>98,8</w:t>
            </w:r>
          </w:p>
        </w:tc>
      </w:tr>
      <w:tr w:rsidR="00AA2B2F" w:rsidRPr="00EA450B" w14:paraId="38A75DBD" w14:textId="77777777" w:rsidTr="00AA2B2F">
        <w:trPr>
          <w:trHeight w:val="227"/>
          <w:jc w:val="center"/>
        </w:trPr>
        <w:tc>
          <w:tcPr>
            <w:tcW w:w="1179" w:type="pct"/>
            <w:vAlign w:val="bottom"/>
          </w:tcPr>
          <w:p w14:paraId="5E8A457E" w14:textId="77777777" w:rsidR="00AA2B2F" w:rsidRPr="00EA450B" w:rsidRDefault="00AA2B2F" w:rsidP="00AA2B2F">
            <w:pPr>
              <w:pStyle w:val="ZPpregtekst"/>
            </w:pPr>
            <w:r w:rsidRPr="00EA450B">
              <w:t xml:space="preserve">  I. stopnja predelave (meso)</w:t>
            </w:r>
          </w:p>
        </w:tc>
        <w:tc>
          <w:tcPr>
            <w:tcW w:w="274" w:type="pct"/>
            <w:vAlign w:val="bottom"/>
          </w:tcPr>
          <w:p w14:paraId="7998ECFA" w14:textId="77777777" w:rsidR="00AA2B2F" w:rsidRPr="00EA450B" w:rsidRDefault="00AA2B2F" w:rsidP="00AA2B2F">
            <w:pPr>
              <w:pStyle w:val="ZPpregtevilke"/>
            </w:pPr>
            <w:r w:rsidRPr="00EA450B">
              <w:rPr>
                <w:rFonts w:ascii="Arial CE" w:hAnsi="Arial CE" w:cs="Arial CE"/>
                <w:szCs w:val="16"/>
              </w:rPr>
              <w:t>9.534</w:t>
            </w:r>
          </w:p>
        </w:tc>
        <w:tc>
          <w:tcPr>
            <w:tcW w:w="274" w:type="pct"/>
            <w:vAlign w:val="bottom"/>
          </w:tcPr>
          <w:p w14:paraId="7AC83CD6" w14:textId="77777777" w:rsidR="00AA2B2F" w:rsidRPr="00EA450B" w:rsidRDefault="00AA2B2F" w:rsidP="00AA2B2F">
            <w:pPr>
              <w:pStyle w:val="ZPpregtevilke"/>
            </w:pPr>
            <w:r w:rsidRPr="00EA450B">
              <w:rPr>
                <w:rFonts w:ascii="Arial CE" w:hAnsi="Arial CE" w:cs="Arial CE"/>
                <w:szCs w:val="16"/>
              </w:rPr>
              <w:t>10.693</w:t>
            </w:r>
          </w:p>
        </w:tc>
        <w:tc>
          <w:tcPr>
            <w:tcW w:w="274" w:type="pct"/>
            <w:vAlign w:val="bottom"/>
          </w:tcPr>
          <w:p w14:paraId="6ED2CE0F" w14:textId="77777777" w:rsidR="00AA2B2F" w:rsidRPr="00EA450B" w:rsidRDefault="00AA2B2F" w:rsidP="00AA2B2F">
            <w:pPr>
              <w:pStyle w:val="ZPpregtevilke"/>
            </w:pPr>
            <w:r w:rsidRPr="00EA450B">
              <w:rPr>
                <w:rFonts w:ascii="Arial CE" w:hAnsi="Arial CE" w:cs="Arial CE"/>
                <w:szCs w:val="16"/>
              </w:rPr>
              <w:t>11.572</w:t>
            </w:r>
          </w:p>
        </w:tc>
        <w:tc>
          <w:tcPr>
            <w:tcW w:w="274" w:type="pct"/>
            <w:vAlign w:val="bottom"/>
          </w:tcPr>
          <w:p w14:paraId="2837FA14" w14:textId="77777777" w:rsidR="00AA2B2F" w:rsidRPr="00EA450B" w:rsidRDefault="00AA2B2F" w:rsidP="00AA2B2F">
            <w:pPr>
              <w:pStyle w:val="ZPpregtevilke"/>
            </w:pPr>
            <w:r w:rsidRPr="00EA450B">
              <w:rPr>
                <w:rFonts w:ascii="Arial CE" w:hAnsi="Arial CE" w:cs="Arial CE"/>
                <w:szCs w:val="16"/>
              </w:rPr>
              <w:t>14.014</w:t>
            </w:r>
          </w:p>
        </w:tc>
        <w:tc>
          <w:tcPr>
            <w:tcW w:w="273" w:type="pct"/>
            <w:vAlign w:val="bottom"/>
          </w:tcPr>
          <w:p w14:paraId="0681A903" w14:textId="77777777" w:rsidR="00AA2B2F" w:rsidRPr="00EA450B" w:rsidRDefault="00AA2B2F" w:rsidP="00AA2B2F">
            <w:pPr>
              <w:pStyle w:val="ZPpregtevilke"/>
            </w:pPr>
            <w:r w:rsidRPr="00EA450B">
              <w:rPr>
                <w:rFonts w:ascii="Arial CE" w:hAnsi="Arial CE" w:cs="Arial CE"/>
                <w:szCs w:val="16"/>
              </w:rPr>
              <w:t>15.234</w:t>
            </w:r>
          </w:p>
        </w:tc>
        <w:tc>
          <w:tcPr>
            <w:tcW w:w="273" w:type="pct"/>
            <w:vAlign w:val="bottom"/>
          </w:tcPr>
          <w:p w14:paraId="373D801A" w14:textId="77777777" w:rsidR="00AA2B2F" w:rsidRPr="00EA450B" w:rsidRDefault="00AA2B2F" w:rsidP="00AA2B2F">
            <w:pPr>
              <w:pStyle w:val="ZPpregtevilke"/>
            </w:pPr>
            <w:r w:rsidRPr="00EA450B">
              <w:rPr>
                <w:rFonts w:ascii="Arial CE" w:hAnsi="Arial CE" w:cs="Arial CE"/>
                <w:szCs w:val="16"/>
              </w:rPr>
              <w:t>17.212</w:t>
            </w:r>
          </w:p>
        </w:tc>
        <w:tc>
          <w:tcPr>
            <w:tcW w:w="273" w:type="pct"/>
            <w:vAlign w:val="bottom"/>
          </w:tcPr>
          <w:p w14:paraId="4D683F22" w14:textId="77777777" w:rsidR="00AA2B2F" w:rsidRPr="00EA450B" w:rsidRDefault="00AA2B2F" w:rsidP="00AA2B2F">
            <w:pPr>
              <w:pStyle w:val="ZPpregtevilke"/>
            </w:pPr>
            <w:r w:rsidRPr="00EA450B">
              <w:rPr>
                <w:rFonts w:ascii="Arial CE" w:hAnsi="Arial CE" w:cs="Arial CE"/>
                <w:szCs w:val="16"/>
              </w:rPr>
              <w:t>17.011</w:t>
            </w:r>
          </w:p>
        </w:tc>
        <w:tc>
          <w:tcPr>
            <w:tcW w:w="273" w:type="pct"/>
            <w:vAlign w:val="bottom"/>
          </w:tcPr>
          <w:p w14:paraId="334AE573" w14:textId="77777777" w:rsidR="00AA2B2F" w:rsidRPr="00EA450B" w:rsidRDefault="00AA2B2F" w:rsidP="00AA2B2F">
            <w:pPr>
              <w:pStyle w:val="ZPpregtevilke"/>
            </w:pPr>
            <w:r w:rsidRPr="00EA450B">
              <w:rPr>
                <w:rFonts w:ascii="Arial CE" w:hAnsi="Arial CE" w:cs="Arial CE"/>
                <w:szCs w:val="16"/>
              </w:rPr>
              <w:t>17.698</w:t>
            </w:r>
          </w:p>
        </w:tc>
        <w:tc>
          <w:tcPr>
            <w:tcW w:w="273" w:type="pct"/>
            <w:vAlign w:val="bottom"/>
          </w:tcPr>
          <w:p w14:paraId="5B514E68" w14:textId="77777777" w:rsidR="00AA2B2F" w:rsidRPr="00EA450B" w:rsidRDefault="00AA2B2F" w:rsidP="00AA2B2F">
            <w:pPr>
              <w:pStyle w:val="ZPpregtevilke"/>
            </w:pPr>
            <w:r w:rsidRPr="00EA450B">
              <w:rPr>
                <w:rFonts w:ascii="Arial CE" w:hAnsi="Arial CE" w:cs="Arial CE"/>
                <w:szCs w:val="16"/>
              </w:rPr>
              <w:t>20.061</w:t>
            </w:r>
          </w:p>
        </w:tc>
        <w:tc>
          <w:tcPr>
            <w:tcW w:w="272" w:type="pct"/>
            <w:vAlign w:val="bottom"/>
          </w:tcPr>
          <w:p w14:paraId="5939DF9F" w14:textId="77777777" w:rsidR="00AA2B2F" w:rsidRPr="00EA450B" w:rsidRDefault="00AA2B2F" w:rsidP="00AA2B2F">
            <w:pPr>
              <w:pStyle w:val="ZPpregtevilke"/>
            </w:pPr>
            <w:r w:rsidRPr="00EA450B">
              <w:rPr>
                <w:rFonts w:ascii="Arial CE" w:hAnsi="Arial CE" w:cs="Arial CE"/>
                <w:szCs w:val="16"/>
              </w:rPr>
              <w:t>20.117</w:t>
            </w:r>
          </w:p>
        </w:tc>
        <w:tc>
          <w:tcPr>
            <w:tcW w:w="272" w:type="pct"/>
            <w:vAlign w:val="bottom"/>
          </w:tcPr>
          <w:p w14:paraId="1C44A98F" w14:textId="77777777" w:rsidR="00AA2B2F" w:rsidRPr="00EA450B" w:rsidRDefault="00AA2B2F" w:rsidP="00AA2B2F">
            <w:pPr>
              <w:pStyle w:val="ZPpregtevilke"/>
            </w:pPr>
            <w:r w:rsidRPr="00EA450B">
              <w:rPr>
                <w:rFonts w:ascii="Arial CE" w:hAnsi="Arial CE" w:cs="Arial CE"/>
                <w:szCs w:val="16"/>
              </w:rPr>
              <w:t>20.418</w:t>
            </w:r>
          </w:p>
        </w:tc>
        <w:tc>
          <w:tcPr>
            <w:tcW w:w="272" w:type="pct"/>
            <w:vAlign w:val="bottom"/>
          </w:tcPr>
          <w:p w14:paraId="1129A1C7" w14:textId="77777777" w:rsidR="00AA2B2F" w:rsidRPr="00EA450B" w:rsidRDefault="00AA2B2F" w:rsidP="00AA2B2F">
            <w:pPr>
              <w:pStyle w:val="ZPpregtevilke"/>
            </w:pPr>
            <w:r w:rsidRPr="00EA450B">
              <w:rPr>
                <w:rFonts w:ascii="Arial CE" w:hAnsi="Arial CE" w:cs="Arial CE"/>
                <w:szCs w:val="16"/>
              </w:rPr>
              <w:t>22.678</w:t>
            </w:r>
          </w:p>
        </w:tc>
        <w:tc>
          <w:tcPr>
            <w:tcW w:w="272" w:type="pct"/>
            <w:vAlign w:val="bottom"/>
          </w:tcPr>
          <w:p w14:paraId="05300612" w14:textId="77777777" w:rsidR="00AA2B2F" w:rsidRPr="00EA450B" w:rsidRDefault="00AA2B2F" w:rsidP="00AA2B2F">
            <w:pPr>
              <w:pStyle w:val="ZPpregtevilke"/>
            </w:pPr>
            <w:r w:rsidRPr="00EA450B">
              <w:rPr>
                <w:rFonts w:ascii="Arial CE" w:hAnsi="Arial CE" w:cs="Arial CE"/>
                <w:szCs w:val="16"/>
              </w:rPr>
              <w:t>22.739</w:t>
            </w:r>
          </w:p>
        </w:tc>
        <w:tc>
          <w:tcPr>
            <w:tcW w:w="270" w:type="pct"/>
            <w:vAlign w:val="bottom"/>
          </w:tcPr>
          <w:p w14:paraId="1E658B8D" w14:textId="77777777" w:rsidR="00AA2B2F" w:rsidRPr="00EA450B" w:rsidRDefault="00AA2B2F" w:rsidP="00AA2B2F">
            <w:pPr>
              <w:pStyle w:val="ZPpregtevilke"/>
            </w:pPr>
            <w:r w:rsidRPr="00EA450B">
              <w:rPr>
                <w:rFonts w:ascii="Arial CE" w:hAnsi="Arial CE" w:cs="Arial CE"/>
                <w:szCs w:val="16"/>
              </w:rPr>
              <w:t>100,3</w:t>
            </w:r>
          </w:p>
        </w:tc>
      </w:tr>
      <w:tr w:rsidR="00AA2B2F" w:rsidRPr="00EA450B" w14:paraId="66A3897C" w14:textId="77777777" w:rsidTr="00AA2B2F">
        <w:trPr>
          <w:trHeight w:val="227"/>
          <w:jc w:val="center"/>
        </w:trPr>
        <w:tc>
          <w:tcPr>
            <w:tcW w:w="1179" w:type="pct"/>
            <w:vAlign w:val="bottom"/>
          </w:tcPr>
          <w:p w14:paraId="07C3FA60" w14:textId="77777777" w:rsidR="00AA2B2F" w:rsidRPr="00EA450B" w:rsidRDefault="00AA2B2F" w:rsidP="00AA2B2F">
            <w:pPr>
              <w:pStyle w:val="ZPpregtekst"/>
            </w:pPr>
            <w:r w:rsidRPr="00EA450B">
              <w:t xml:space="preserve">  II. stopnja predelave (izdelki)</w:t>
            </w:r>
          </w:p>
        </w:tc>
        <w:tc>
          <w:tcPr>
            <w:tcW w:w="274" w:type="pct"/>
            <w:vAlign w:val="bottom"/>
          </w:tcPr>
          <w:p w14:paraId="0468D8C5" w14:textId="77777777" w:rsidR="00AA2B2F" w:rsidRPr="00EA450B" w:rsidRDefault="00AA2B2F" w:rsidP="00AA2B2F">
            <w:pPr>
              <w:pStyle w:val="ZPpregtevilke"/>
            </w:pPr>
            <w:r w:rsidRPr="00EA450B">
              <w:rPr>
                <w:rFonts w:ascii="Arial CE" w:hAnsi="Arial CE" w:cs="Arial CE"/>
                <w:szCs w:val="16"/>
              </w:rPr>
              <w:t>794</w:t>
            </w:r>
          </w:p>
        </w:tc>
        <w:tc>
          <w:tcPr>
            <w:tcW w:w="274" w:type="pct"/>
            <w:vAlign w:val="bottom"/>
          </w:tcPr>
          <w:p w14:paraId="4550B144" w14:textId="77777777" w:rsidR="00AA2B2F" w:rsidRPr="00EA450B" w:rsidRDefault="00AA2B2F" w:rsidP="00AA2B2F">
            <w:pPr>
              <w:pStyle w:val="ZPpregtevilke"/>
            </w:pPr>
            <w:r w:rsidRPr="00EA450B">
              <w:rPr>
                <w:rFonts w:ascii="Arial CE" w:hAnsi="Arial CE" w:cs="Arial CE"/>
                <w:szCs w:val="16"/>
              </w:rPr>
              <w:t>1.102</w:t>
            </w:r>
          </w:p>
        </w:tc>
        <w:tc>
          <w:tcPr>
            <w:tcW w:w="274" w:type="pct"/>
            <w:vAlign w:val="bottom"/>
          </w:tcPr>
          <w:p w14:paraId="43AD6448" w14:textId="77777777" w:rsidR="00AA2B2F" w:rsidRPr="00EA450B" w:rsidRDefault="00AA2B2F" w:rsidP="00AA2B2F">
            <w:pPr>
              <w:pStyle w:val="ZPpregtevilke"/>
            </w:pPr>
            <w:r w:rsidRPr="00EA450B">
              <w:rPr>
                <w:rFonts w:ascii="Arial CE" w:hAnsi="Arial CE" w:cs="Arial CE"/>
                <w:szCs w:val="16"/>
              </w:rPr>
              <w:t>1.336</w:t>
            </w:r>
          </w:p>
        </w:tc>
        <w:tc>
          <w:tcPr>
            <w:tcW w:w="274" w:type="pct"/>
            <w:vAlign w:val="bottom"/>
          </w:tcPr>
          <w:p w14:paraId="6DECEB2E" w14:textId="77777777" w:rsidR="00AA2B2F" w:rsidRPr="00EA450B" w:rsidRDefault="00AA2B2F" w:rsidP="00AA2B2F">
            <w:pPr>
              <w:pStyle w:val="ZPpregtevilke"/>
            </w:pPr>
            <w:r w:rsidRPr="00EA450B">
              <w:rPr>
                <w:rFonts w:ascii="Arial CE" w:hAnsi="Arial CE" w:cs="Arial CE"/>
                <w:szCs w:val="16"/>
              </w:rPr>
              <w:t>1.432</w:t>
            </w:r>
          </w:p>
        </w:tc>
        <w:tc>
          <w:tcPr>
            <w:tcW w:w="273" w:type="pct"/>
            <w:vAlign w:val="bottom"/>
          </w:tcPr>
          <w:p w14:paraId="3507396D" w14:textId="77777777" w:rsidR="00AA2B2F" w:rsidRPr="00EA450B" w:rsidRDefault="00AA2B2F" w:rsidP="00AA2B2F">
            <w:pPr>
              <w:pStyle w:val="ZPpregtevilke"/>
            </w:pPr>
            <w:r w:rsidRPr="00EA450B">
              <w:rPr>
                <w:rFonts w:ascii="Arial CE" w:hAnsi="Arial CE" w:cs="Arial CE"/>
                <w:szCs w:val="16"/>
              </w:rPr>
              <w:t>1.624</w:t>
            </w:r>
          </w:p>
        </w:tc>
        <w:tc>
          <w:tcPr>
            <w:tcW w:w="273" w:type="pct"/>
            <w:vAlign w:val="bottom"/>
          </w:tcPr>
          <w:p w14:paraId="7132CBDC" w14:textId="77777777" w:rsidR="00AA2B2F" w:rsidRPr="00EA450B" w:rsidRDefault="00AA2B2F" w:rsidP="00AA2B2F">
            <w:pPr>
              <w:pStyle w:val="ZPpregtevilke"/>
            </w:pPr>
            <w:r w:rsidRPr="00EA450B">
              <w:rPr>
                <w:rFonts w:ascii="Arial CE" w:hAnsi="Arial CE" w:cs="Arial CE"/>
                <w:szCs w:val="16"/>
              </w:rPr>
              <w:t>1.708</w:t>
            </w:r>
          </w:p>
        </w:tc>
        <w:tc>
          <w:tcPr>
            <w:tcW w:w="273" w:type="pct"/>
            <w:vAlign w:val="bottom"/>
          </w:tcPr>
          <w:p w14:paraId="44C398C7" w14:textId="77777777" w:rsidR="00AA2B2F" w:rsidRPr="00EA450B" w:rsidRDefault="00AA2B2F" w:rsidP="00AA2B2F">
            <w:pPr>
              <w:pStyle w:val="ZPpregtevilke"/>
            </w:pPr>
            <w:r w:rsidRPr="00EA450B">
              <w:rPr>
                <w:rFonts w:ascii="Arial CE" w:hAnsi="Arial CE" w:cs="Arial CE"/>
                <w:szCs w:val="16"/>
              </w:rPr>
              <w:t>1.811</w:t>
            </w:r>
          </w:p>
        </w:tc>
        <w:tc>
          <w:tcPr>
            <w:tcW w:w="273" w:type="pct"/>
            <w:vAlign w:val="bottom"/>
          </w:tcPr>
          <w:p w14:paraId="1EC8ECD3" w14:textId="77777777" w:rsidR="00AA2B2F" w:rsidRPr="00EA450B" w:rsidRDefault="00AA2B2F" w:rsidP="00AA2B2F">
            <w:pPr>
              <w:pStyle w:val="ZPpregtevilke"/>
            </w:pPr>
            <w:r w:rsidRPr="00EA450B">
              <w:rPr>
                <w:rFonts w:ascii="Arial CE" w:hAnsi="Arial CE" w:cs="Arial CE"/>
                <w:szCs w:val="16"/>
              </w:rPr>
              <w:t>2.078</w:t>
            </w:r>
          </w:p>
        </w:tc>
        <w:tc>
          <w:tcPr>
            <w:tcW w:w="273" w:type="pct"/>
            <w:vAlign w:val="bottom"/>
          </w:tcPr>
          <w:p w14:paraId="1D322F06" w14:textId="77777777" w:rsidR="00AA2B2F" w:rsidRPr="00EA450B" w:rsidRDefault="00AA2B2F" w:rsidP="00AA2B2F">
            <w:pPr>
              <w:pStyle w:val="ZPpregtevilke"/>
            </w:pPr>
            <w:r w:rsidRPr="00EA450B">
              <w:rPr>
                <w:rFonts w:ascii="Arial CE" w:hAnsi="Arial CE" w:cs="Arial CE"/>
                <w:szCs w:val="16"/>
              </w:rPr>
              <w:t>2.323</w:t>
            </w:r>
          </w:p>
        </w:tc>
        <w:tc>
          <w:tcPr>
            <w:tcW w:w="272" w:type="pct"/>
            <w:vAlign w:val="bottom"/>
          </w:tcPr>
          <w:p w14:paraId="2942C0E3" w14:textId="77777777" w:rsidR="00AA2B2F" w:rsidRPr="00EA450B" w:rsidRDefault="00AA2B2F" w:rsidP="00AA2B2F">
            <w:pPr>
              <w:pStyle w:val="ZPpregtevilke"/>
            </w:pPr>
            <w:r w:rsidRPr="00EA450B">
              <w:rPr>
                <w:rFonts w:ascii="Arial CE" w:hAnsi="Arial CE" w:cs="Arial CE"/>
                <w:szCs w:val="16"/>
              </w:rPr>
              <w:t>2.843</w:t>
            </w:r>
          </w:p>
        </w:tc>
        <w:tc>
          <w:tcPr>
            <w:tcW w:w="272" w:type="pct"/>
            <w:vAlign w:val="bottom"/>
          </w:tcPr>
          <w:p w14:paraId="00EE97CA" w14:textId="77777777" w:rsidR="00AA2B2F" w:rsidRPr="00EA450B" w:rsidRDefault="00AA2B2F" w:rsidP="00AA2B2F">
            <w:pPr>
              <w:pStyle w:val="ZPpregtevilke"/>
            </w:pPr>
            <w:r w:rsidRPr="00EA450B">
              <w:rPr>
                <w:rFonts w:ascii="Arial CE" w:hAnsi="Arial CE" w:cs="Arial CE"/>
                <w:szCs w:val="16"/>
              </w:rPr>
              <w:t>2.803</w:t>
            </w:r>
          </w:p>
        </w:tc>
        <w:tc>
          <w:tcPr>
            <w:tcW w:w="272" w:type="pct"/>
            <w:vAlign w:val="bottom"/>
          </w:tcPr>
          <w:p w14:paraId="5C41D342" w14:textId="77777777" w:rsidR="00AA2B2F" w:rsidRPr="00EA450B" w:rsidRDefault="00AA2B2F" w:rsidP="00AA2B2F">
            <w:pPr>
              <w:pStyle w:val="ZPpregtevilke"/>
            </w:pPr>
            <w:r w:rsidRPr="00EA450B">
              <w:rPr>
                <w:rFonts w:ascii="Arial CE" w:hAnsi="Arial CE" w:cs="Arial CE"/>
                <w:szCs w:val="16"/>
              </w:rPr>
              <w:t>3.412</w:t>
            </w:r>
          </w:p>
        </w:tc>
        <w:tc>
          <w:tcPr>
            <w:tcW w:w="272" w:type="pct"/>
            <w:vAlign w:val="bottom"/>
          </w:tcPr>
          <w:p w14:paraId="645271A1" w14:textId="77777777" w:rsidR="00AA2B2F" w:rsidRPr="00EA450B" w:rsidRDefault="00AA2B2F" w:rsidP="00AA2B2F">
            <w:pPr>
              <w:pStyle w:val="ZPpregtevilke"/>
            </w:pPr>
            <w:r w:rsidRPr="00EA450B">
              <w:rPr>
                <w:rFonts w:ascii="Arial CE" w:hAnsi="Arial CE" w:cs="Arial CE"/>
                <w:szCs w:val="16"/>
              </w:rPr>
              <w:t>3.032</w:t>
            </w:r>
          </w:p>
        </w:tc>
        <w:tc>
          <w:tcPr>
            <w:tcW w:w="270" w:type="pct"/>
            <w:vAlign w:val="bottom"/>
          </w:tcPr>
          <w:p w14:paraId="49DE0CF2" w14:textId="77777777" w:rsidR="00AA2B2F" w:rsidRPr="00EA450B" w:rsidRDefault="00AA2B2F" w:rsidP="00AA2B2F">
            <w:pPr>
              <w:pStyle w:val="ZPpregtevilke"/>
            </w:pPr>
            <w:r w:rsidRPr="00EA450B">
              <w:rPr>
                <w:rFonts w:ascii="Arial CE" w:hAnsi="Arial CE" w:cs="Arial CE"/>
                <w:szCs w:val="16"/>
              </w:rPr>
              <w:t>88,8</w:t>
            </w:r>
          </w:p>
        </w:tc>
      </w:tr>
      <w:tr w:rsidR="00AA2B2F" w:rsidRPr="00EA450B" w14:paraId="1BB3DAD5" w14:textId="77777777" w:rsidTr="00AA2B2F">
        <w:trPr>
          <w:trHeight w:val="227"/>
          <w:jc w:val="center"/>
        </w:trPr>
        <w:tc>
          <w:tcPr>
            <w:tcW w:w="1179" w:type="pct"/>
            <w:vAlign w:val="bottom"/>
          </w:tcPr>
          <w:p w14:paraId="2ADE57A1" w14:textId="77777777" w:rsidR="00AA2B2F" w:rsidRPr="00EA450B" w:rsidRDefault="00AA2B2F" w:rsidP="00AA2B2F">
            <w:pPr>
              <w:pStyle w:val="ZPpregtekst"/>
            </w:pPr>
            <w:r w:rsidRPr="00EA450B">
              <w:t>Izvoz mesa in izdelkov</w:t>
            </w:r>
          </w:p>
        </w:tc>
        <w:tc>
          <w:tcPr>
            <w:tcW w:w="274" w:type="pct"/>
            <w:vAlign w:val="bottom"/>
          </w:tcPr>
          <w:p w14:paraId="2ED47F73" w14:textId="77777777" w:rsidR="00AA2B2F" w:rsidRPr="00EA450B" w:rsidRDefault="00AA2B2F" w:rsidP="00AA2B2F">
            <w:pPr>
              <w:pStyle w:val="ZPpregtevilke"/>
            </w:pPr>
            <w:r w:rsidRPr="00EA450B">
              <w:rPr>
                <w:rFonts w:ascii="Arial CE" w:hAnsi="Arial CE" w:cs="Arial CE"/>
                <w:szCs w:val="16"/>
              </w:rPr>
              <w:t>16.100</w:t>
            </w:r>
          </w:p>
        </w:tc>
        <w:tc>
          <w:tcPr>
            <w:tcW w:w="274" w:type="pct"/>
            <w:vAlign w:val="bottom"/>
          </w:tcPr>
          <w:p w14:paraId="292A2EF4" w14:textId="77777777" w:rsidR="00AA2B2F" w:rsidRPr="00EA450B" w:rsidRDefault="00AA2B2F" w:rsidP="00AA2B2F">
            <w:pPr>
              <w:pStyle w:val="ZPpregtevilke"/>
            </w:pPr>
            <w:r w:rsidRPr="00EA450B">
              <w:rPr>
                <w:rFonts w:ascii="Arial CE" w:hAnsi="Arial CE" w:cs="Arial CE"/>
                <w:szCs w:val="16"/>
              </w:rPr>
              <w:t>17.903</w:t>
            </w:r>
          </w:p>
        </w:tc>
        <w:tc>
          <w:tcPr>
            <w:tcW w:w="274" w:type="pct"/>
            <w:vAlign w:val="bottom"/>
          </w:tcPr>
          <w:p w14:paraId="525807C1" w14:textId="77777777" w:rsidR="00AA2B2F" w:rsidRPr="00EA450B" w:rsidRDefault="00AA2B2F" w:rsidP="00AA2B2F">
            <w:pPr>
              <w:pStyle w:val="ZPpregtevilke"/>
            </w:pPr>
            <w:r w:rsidRPr="00EA450B">
              <w:rPr>
                <w:rFonts w:ascii="Arial CE" w:hAnsi="Arial CE" w:cs="Arial CE"/>
                <w:szCs w:val="16"/>
              </w:rPr>
              <w:t>16.636</w:t>
            </w:r>
          </w:p>
        </w:tc>
        <w:tc>
          <w:tcPr>
            <w:tcW w:w="274" w:type="pct"/>
            <w:vAlign w:val="bottom"/>
          </w:tcPr>
          <w:p w14:paraId="162E4B09" w14:textId="77777777" w:rsidR="00AA2B2F" w:rsidRPr="00EA450B" w:rsidRDefault="00AA2B2F" w:rsidP="00AA2B2F">
            <w:pPr>
              <w:pStyle w:val="ZPpregtevilke"/>
            </w:pPr>
            <w:r w:rsidRPr="00EA450B">
              <w:rPr>
                <w:rFonts w:ascii="Arial CE" w:hAnsi="Arial CE" w:cs="Arial CE"/>
                <w:szCs w:val="16"/>
              </w:rPr>
              <w:t>21.503</w:t>
            </w:r>
          </w:p>
        </w:tc>
        <w:tc>
          <w:tcPr>
            <w:tcW w:w="273" w:type="pct"/>
            <w:vAlign w:val="bottom"/>
          </w:tcPr>
          <w:p w14:paraId="09015C88" w14:textId="77777777" w:rsidR="00AA2B2F" w:rsidRPr="00EA450B" w:rsidRDefault="00AA2B2F" w:rsidP="00AA2B2F">
            <w:pPr>
              <w:pStyle w:val="ZPpregtevilke"/>
            </w:pPr>
            <w:r w:rsidRPr="00EA450B">
              <w:rPr>
                <w:rFonts w:ascii="Arial CE" w:hAnsi="Arial CE" w:cs="Arial CE"/>
                <w:szCs w:val="16"/>
              </w:rPr>
              <w:t>22.142</w:t>
            </w:r>
          </w:p>
        </w:tc>
        <w:tc>
          <w:tcPr>
            <w:tcW w:w="273" w:type="pct"/>
            <w:vAlign w:val="bottom"/>
          </w:tcPr>
          <w:p w14:paraId="14479318" w14:textId="77777777" w:rsidR="00AA2B2F" w:rsidRPr="00EA450B" w:rsidRDefault="00AA2B2F" w:rsidP="00AA2B2F">
            <w:pPr>
              <w:pStyle w:val="ZPpregtevilke"/>
            </w:pPr>
            <w:r w:rsidRPr="00EA450B">
              <w:rPr>
                <w:rFonts w:ascii="Arial CE" w:hAnsi="Arial CE" w:cs="Arial CE"/>
                <w:szCs w:val="16"/>
              </w:rPr>
              <w:t>22.542</w:t>
            </w:r>
          </w:p>
        </w:tc>
        <w:tc>
          <w:tcPr>
            <w:tcW w:w="273" w:type="pct"/>
            <w:vAlign w:val="bottom"/>
          </w:tcPr>
          <w:p w14:paraId="18E2B05A" w14:textId="77777777" w:rsidR="00AA2B2F" w:rsidRPr="00EA450B" w:rsidRDefault="00AA2B2F" w:rsidP="00AA2B2F">
            <w:pPr>
              <w:pStyle w:val="ZPpregtevilke"/>
            </w:pPr>
            <w:r w:rsidRPr="00EA450B">
              <w:rPr>
                <w:rFonts w:ascii="Arial CE" w:hAnsi="Arial CE" w:cs="Arial CE"/>
                <w:szCs w:val="16"/>
              </w:rPr>
              <w:t>25.703</w:t>
            </w:r>
          </w:p>
        </w:tc>
        <w:tc>
          <w:tcPr>
            <w:tcW w:w="273" w:type="pct"/>
            <w:vAlign w:val="bottom"/>
          </w:tcPr>
          <w:p w14:paraId="4B941BC0" w14:textId="77777777" w:rsidR="00AA2B2F" w:rsidRPr="00EA450B" w:rsidRDefault="00AA2B2F" w:rsidP="00AA2B2F">
            <w:pPr>
              <w:pStyle w:val="ZPpregtevilke"/>
            </w:pPr>
            <w:r w:rsidRPr="00EA450B">
              <w:rPr>
                <w:rFonts w:ascii="Arial CE" w:hAnsi="Arial CE" w:cs="Arial CE"/>
                <w:szCs w:val="16"/>
              </w:rPr>
              <w:t>24.603</w:t>
            </w:r>
          </w:p>
        </w:tc>
        <w:tc>
          <w:tcPr>
            <w:tcW w:w="273" w:type="pct"/>
            <w:vAlign w:val="bottom"/>
          </w:tcPr>
          <w:p w14:paraId="0BF9714A" w14:textId="77777777" w:rsidR="00AA2B2F" w:rsidRPr="00EA450B" w:rsidRDefault="00AA2B2F" w:rsidP="00AA2B2F">
            <w:pPr>
              <w:pStyle w:val="ZPpregtevilke"/>
            </w:pPr>
            <w:r w:rsidRPr="00EA450B">
              <w:rPr>
                <w:rFonts w:ascii="Arial CE" w:hAnsi="Arial CE" w:cs="Arial CE"/>
                <w:szCs w:val="16"/>
              </w:rPr>
              <w:t>22.484</w:t>
            </w:r>
          </w:p>
        </w:tc>
        <w:tc>
          <w:tcPr>
            <w:tcW w:w="272" w:type="pct"/>
            <w:vAlign w:val="bottom"/>
          </w:tcPr>
          <w:p w14:paraId="7B7BE3DE" w14:textId="77777777" w:rsidR="00AA2B2F" w:rsidRPr="00EA450B" w:rsidRDefault="00AA2B2F" w:rsidP="00AA2B2F">
            <w:pPr>
              <w:pStyle w:val="ZPpregtevilke"/>
            </w:pPr>
            <w:r w:rsidRPr="00EA450B">
              <w:rPr>
                <w:rFonts w:ascii="Arial CE" w:hAnsi="Arial CE" w:cs="Arial CE"/>
                <w:szCs w:val="16"/>
              </w:rPr>
              <w:t>25.745</w:t>
            </w:r>
          </w:p>
        </w:tc>
        <w:tc>
          <w:tcPr>
            <w:tcW w:w="272" w:type="pct"/>
            <w:vAlign w:val="bottom"/>
          </w:tcPr>
          <w:p w14:paraId="5AE1C07F" w14:textId="77777777" w:rsidR="00AA2B2F" w:rsidRPr="00EA450B" w:rsidRDefault="00AA2B2F" w:rsidP="00AA2B2F">
            <w:pPr>
              <w:pStyle w:val="ZPpregtevilke"/>
            </w:pPr>
            <w:r w:rsidRPr="00EA450B">
              <w:rPr>
                <w:rFonts w:ascii="Arial CE" w:hAnsi="Arial CE" w:cs="Arial CE"/>
                <w:szCs w:val="16"/>
              </w:rPr>
              <w:t>28.344</w:t>
            </w:r>
          </w:p>
        </w:tc>
        <w:tc>
          <w:tcPr>
            <w:tcW w:w="272" w:type="pct"/>
            <w:vAlign w:val="bottom"/>
          </w:tcPr>
          <w:p w14:paraId="21A2A3ED" w14:textId="77777777" w:rsidR="00AA2B2F" w:rsidRPr="00EA450B" w:rsidRDefault="00AA2B2F" w:rsidP="00AA2B2F">
            <w:pPr>
              <w:pStyle w:val="ZPpregtevilke"/>
            </w:pPr>
            <w:r w:rsidRPr="00EA450B">
              <w:rPr>
                <w:rFonts w:ascii="Arial CE" w:hAnsi="Arial CE" w:cs="Arial CE"/>
                <w:szCs w:val="16"/>
              </w:rPr>
              <w:t>31.382</w:t>
            </w:r>
          </w:p>
        </w:tc>
        <w:tc>
          <w:tcPr>
            <w:tcW w:w="272" w:type="pct"/>
            <w:vAlign w:val="bottom"/>
          </w:tcPr>
          <w:p w14:paraId="77778220" w14:textId="77777777" w:rsidR="00AA2B2F" w:rsidRPr="00EA450B" w:rsidRDefault="00AA2B2F" w:rsidP="00AA2B2F">
            <w:pPr>
              <w:pStyle w:val="ZPpregtevilke"/>
            </w:pPr>
            <w:r w:rsidRPr="00EA450B">
              <w:rPr>
                <w:rFonts w:ascii="Arial CE" w:hAnsi="Arial CE" w:cs="Arial CE"/>
                <w:szCs w:val="16"/>
              </w:rPr>
              <w:t>32.047</w:t>
            </w:r>
          </w:p>
        </w:tc>
        <w:tc>
          <w:tcPr>
            <w:tcW w:w="270" w:type="pct"/>
            <w:vAlign w:val="bottom"/>
          </w:tcPr>
          <w:p w14:paraId="3EC80D52" w14:textId="77777777" w:rsidR="00AA2B2F" w:rsidRPr="00EA450B" w:rsidRDefault="00AA2B2F" w:rsidP="00AA2B2F">
            <w:pPr>
              <w:pStyle w:val="ZPpregtevilke"/>
            </w:pPr>
            <w:r w:rsidRPr="00EA450B">
              <w:rPr>
                <w:rFonts w:ascii="Arial CE" w:hAnsi="Arial CE" w:cs="Arial CE"/>
                <w:szCs w:val="16"/>
              </w:rPr>
              <w:t>102,1</w:t>
            </w:r>
          </w:p>
        </w:tc>
      </w:tr>
      <w:tr w:rsidR="00AA2B2F" w:rsidRPr="00EA450B" w14:paraId="0F694A6B" w14:textId="77777777" w:rsidTr="00AA2B2F">
        <w:trPr>
          <w:trHeight w:val="227"/>
          <w:jc w:val="center"/>
        </w:trPr>
        <w:tc>
          <w:tcPr>
            <w:tcW w:w="1179" w:type="pct"/>
            <w:vAlign w:val="bottom"/>
          </w:tcPr>
          <w:p w14:paraId="5DDEE143" w14:textId="77777777" w:rsidR="00AA2B2F" w:rsidRPr="00EA450B" w:rsidRDefault="00AA2B2F" w:rsidP="00AA2B2F">
            <w:pPr>
              <w:pStyle w:val="ZPpregtekst"/>
            </w:pPr>
            <w:r w:rsidRPr="00EA450B">
              <w:t xml:space="preserve">  I. stopnja predelave (meso)</w:t>
            </w:r>
          </w:p>
        </w:tc>
        <w:tc>
          <w:tcPr>
            <w:tcW w:w="274" w:type="pct"/>
            <w:vAlign w:val="bottom"/>
          </w:tcPr>
          <w:p w14:paraId="4A74B6E8" w14:textId="77777777" w:rsidR="00AA2B2F" w:rsidRPr="00EA450B" w:rsidRDefault="00AA2B2F" w:rsidP="00AA2B2F">
            <w:pPr>
              <w:pStyle w:val="ZPpregtevilke"/>
            </w:pPr>
            <w:r w:rsidRPr="00EA450B">
              <w:rPr>
                <w:rFonts w:ascii="Arial CE" w:hAnsi="Arial CE" w:cs="Arial CE"/>
                <w:szCs w:val="16"/>
              </w:rPr>
              <w:t>13.056</w:t>
            </w:r>
          </w:p>
        </w:tc>
        <w:tc>
          <w:tcPr>
            <w:tcW w:w="274" w:type="pct"/>
            <w:vAlign w:val="bottom"/>
          </w:tcPr>
          <w:p w14:paraId="7A99CDE0" w14:textId="77777777" w:rsidR="00AA2B2F" w:rsidRPr="00EA450B" w:rsidRDefault="00AA2B2F" w:rsidP="00AA2B2F">
            <w:pPr>
              <w:pStyle w:val="ZPpregtevilke"/>
            </w:pPr>
            <w:r w:rsidRPr="00EA450B">
              <w:rPr>
                <w:rFonts w:ascii="Arial CE" w:hAnsi="Arial CE" w:cs="Arial CE"/>
                <w:szCs w:val="16"/>
              </w:rPr>
              <w:t>14.851</w:t>
            </w:r>
          </w:p>
        </w:tc>
        <w:tc>
          <w:tcPr>
            <w:tcW w:w="274" w:type="pct"/>
            <w:vAlign w:val="bottom"/>
          </w:tcPr>
          <w:p w14:paraId="797C0448" w14:textId="77777777" w:rsidR="00AA2B2F" w:rsidRPr="00EA450B" w:rsidRDefault="00AA2B2F" w:rsidP="00AA2B2F">
            <w:pPr>
              <w:pStyle w:val="ZPpregtevilke"/>
            </w:pPr>
            <w:r w:rsidRPr="00EA450B">
              <w:rPr>
                <w:rFonts w:ascii="Arial CE" w:hAnsi="Arial CE" w:cs="Arial CE"/>
                <w:szCs w:val="16"/>
              </w:rPr>
              <w:t>13.824</w:t>
            </w:r>
          </w:p>
        </w:tc>
        <w:tc>
          <w:tcPr>
            <w:tcW w:w="274" w:type="pct"/>
            <w:vAlign w:val="bottom"/>
          </w:tcPr>
          <w:p w14:paraId="25BD2C61" w14:textId="77777777" w:rsidR="00AA2B2F" w:rsidRPr="00EA450B" w:rsidRDefault="00AA2B2F" w:rsidP="00AA2B2F">
            <w:pPr>
              <w:pStyle w:val="ZPpregtevilke"/>
            </w:pPr>
            <w:r w:rsidRPr="00EA450B">
              <w:rPr>
                <w:rFonts w:ascii="Arial CE" w:hAnsi="Arial CE" w:cs="Arial CE"/>
                <w:szCs w:val="16"/>
              </w:rPr>
              <w:t>18.100</w:t>
            </w:r>
          </w:p>
        </w:tc>
        <w:tc>
          <w:tcPr>
            <w:tcW w:w="273" w:type="pct"/>
            <w:vAlign w:val="bottom"/>
          </w:tcPr>
          <w:p w14:paraId="655C4034" w14:textId="77777777" w:rsidR="00AA2B2F" w:rsidRPr="00EA450B" w:rsidRDefault="00AA2B2F" w:rsidP="00AA2B2F">
            <w:pPr>
              <w:pStyle w:val="ZPpregtevilke"/>
            </w:pPr>
            <w:r w:rsidRPr="00EA450B">
              <w:rPr>
                <w:rFonts w:ascii="Arial CE" w:hAnsi="Arial CE" w:cs="Arial CE"/>
                <w:szCs w:val="16"/>
              </w:rPr>
              <w:t>18.484</w:t>
            </w:r>
          </w:p>
        </w:tc>
        <w:tc>
          <w:tcPr>
            <w:tcW w:w="273" w:type="pct"/>
            <w:vAlign w:val="bottom"/>
          </w:tcPr>
          <w:p w14:paraId="1F180939" w14:textId="77777777" w:rsidR="00AA2B2F" w:rsidRPr="00EA450B" w:rsidRDefault="00AA2B2F" w:rsidP="00AA2B2F">
            <w:pPr>
              <w:pStyle w:val="ZPpregtevilke"/>
            </w:pPr>
            <w:r w:rsidRPr="00EA450B">
              <w:rPr>
                <w:rFonts w:ascii="Arial CE" w:hAnsi="Arial CE" w:cs="Arial CE"/>
                <w:szCs w:val="16"/>
              </w:rPr>
              <w:t>19.043</w:t>
            </w:r>
          </w:p>
        </w:tc>
        <w:tc>
          <w:tcPr>
            <w:tcW w:w="273" w:type="pct"/>
            <w:vAlign w:val="bottom"/>
          </w:tcPr>
          <w:p w14:paraId="78268C9F" w14:textId="77777777" w:rsidR="00AA2B2F" w:rsidRPr="00EA450B" w:rsidRDefault="00AA2B2F" w:rsidP="00AA2B2F">
            <w:pPr>
              <w:pStyle w:val="ZPpregtevilke"/>
            </w:pPr>
            <w:r w:rsidRPr="00EA450B">
              <w:rPr>
                <w:rFonts w:ascii="Arial CE" w:hAnsi="Arial CE" w:cs="Arial CE"/>
                <w:szCs w:val="16"/>
              </w:rPr>
              <w:t>21.907</w:t>
            </w:r>
          </w:p>
        </w:tc>
        <w:tc>
          <w:tcPr>
            <w:tcW w:w="273" w:type="pct"/>
            <w:vAlign w:val="bottom"/>
          </w:tcPr>
          <w:p w14:paraId="79EDA373" w14:textId="77777777" w:rsidR="00AA2B2F" w:rsidRPr="00EA450B" w:rsidRDefault="00AA2B2F" w:rsidP="00AA2B2F">
            <w:pPr>
              <w:pStyle w:val="ZPpregtevilke"/>
            </w:pPr>
            <w:r w:rsidRPr="00EA450B">
              <w:rPr>
                <w:rFonts w:ascii="Arial CE" w:hAnsi="Arial CE" w:cs="Arial CE"/>
                <w:szCs w:val="16"/>
              </w:rPr>
              <w:t>20.854</w:t>
            </w:r>
          </w:p>
        </w:tc>
        <w:tc>
          <w:tcPr>
            <w:tcW w:w="273" w:type="pct"/>
            <w:vAlign w:val="bottom"/>
          </w:tcPr>
          <w:p w14:paraId="2CA45E00" w14:textId="77777777" w:rsidR="00AA2B2F" w:rsidRPr="00EA450B" w:rsidRDefault="00AA2B2F" w:rsidP="00AA2B2F">
            <w:pPr>
              <w:pStyle w:val="ZPpregtevilke"/>
            </w:pPr>
            <w:r w:rsidRPr="00EA450B">
              <w:rPr>
                <w:rFonts w:ascii="Arial CE" w:hAnsi="Arial CE" w:cs="Arial CE"/>
                <w:szCs w:val="16"/>
              </w:rPr>
              <w:t>17.813</w:t>
            </w:r>
          </w:p>
        </w:tc>
        <w:tc>
          <w:tcPr>
            <w:tcW w:w="272" w:type="pct"/>
            <w:vAlign w:val="bottom"/>
          </w:tcPr>
          <w:p w14:paraId="38B6FD24" w14:textId="77777777" w:rsidR="00AA2B2F" w:rsidRPr="00EA450B" w:rsidRDefault="00AA2B2F" w:rsidP="00AA2B2F">
            <w:pPr>
              <w:pStyle w:val="ZPpregtevilke"/>
            </w:pPr>
            <w:r w:rsidRPr="00EA450B">
              <w:rPr>
                <w:rFonts w:ascii="Arial CE" w:hAnsi="Arial CE" w:cs="Arial CE"/>
                <w:szCs w:val="16"/>
              </w:rPr>
              <w:t>20.668</w:t>
            </w:r>
          </w:p>
        </w:tc>
        <w:tc>
          <w:tcPr>
            <w:tcW w:w="272" w:type="pct"/>
            <w:vAlign w:val="bottom"/>
          </w:tcPr>
          <w:p w14:paraId="5F1A316E" w14:textId="77777777" w:rsidR="00AA2B2F" w:rsidRPr="00EA450B" w:rsidRDefault="00AA2B2F" w:rsidP="00AA2B2F">
            <w:pPr>
              <w:pStyle w:val="ZPpregtevilke"/>
            </w:pPr>
            <w:r w:rsidRPr="00EA450B">
              <w:rPr>
                <w:rFonts w:ascii="Arial CE" w:hAnsi="Arial CE" w:cs="Arial CE"/>
                <w:szCs w:val="16"/>
              </w:rPr>
              <w:t>23.098</w:t>
            </w:r>
          </w:p>
        </w:tc>
        <w:tc>
          <w:tcPr>
            <w:tcW w:w="272" w:type="pct"/>
            <w:vAlign w:val="bottom"/>
          </w:tcPr>
          <w:p w14:paraId="0AE7439F" w14:textId="77777777" w:rsidR="00AA2B2F" w:rsidRPr="00EA450B" w:rsidRDefault="00AA2B2F" w:rsidP="00AA2B2F">
            <w:pPr>
              <w:pStyle w:val="ZPpregtevilke"/>
            </w:pPr>
            <w:r w:rsidRPr="00EA450B">
              <w:rPr>
                <w:rFonts w:ascii="Arial CE" w:hAnsi="Arial CE" w:cs="Arial CE"/>
                <w:szCs w:val="16"/>
              </w:rPr>
              <w:t>25.475</w:t>
            </w:r>
          </w:p>
        </w:tc>
        <w:tc>
          <w:tcPr>
            <w:tcW w:w="272" w:type="pct"/>
            <w:vAlign w:val="bottom"/>
          </w:tcPr>
          <w:p w14:paraId="6519EB7F" w14:textId="77777777" w:rsidR="00AA2B2F" w:rsidRPr="00EA450B" w:rsidRDefault="00AA2B2F" w:rsidP="00AA2B2F">
            <w:pPr>
              <w:pStyle w:val="ZPpregtevilke"/>
            </w:pPr>
            <w:r w:rsidRPr="00EA450B">
              <w:rPr>
                <w:rFonts w:ascii="Arial CE" w:hAnsi="Arial CE" w:cs="Arial CE"/>
                <w:szCs w:val="16"/>
              </w:rPr>
              <w:t>25.520</w:t>
            </w:r>
          </w:p>
        </w:tc>
        <w:tc>
          <w:tcPr>
            <w:tcW w:w="270" w:type="pct"/>
            <w:vAlign w:val="bottom"/>
          </w:tcPr>
          <w:p w14:paraId="2E6C64F1" w14:textId="77777777" w:rsidR="00AA2B2F" w:rsidRPr="00EA450B" w:rsidRDefault="00AA2B2F" w:rsidP="00AA2B2F">
            <w:pPr>
              <w:pStyle w:val="ZPpregtevilke"/>
            </w:pPr>
            <w:r w:rsidRPr="00EA450B">
              <w:rPr>
                <w:rFonts w:ascii="Arial CE" w:hAnsi="Arial CE" w:cs="Arial CE"/>
                <w:szCs w:val="16"/>
              </w:rPr>
              <w:t>100,2</w:t>
            </w:r>
          </w:p>
        </w:tc>
      </w:tr>
      <w:tr w:rsidR="00AA2B2F" w:rsidRPr="00EA450B" w14:paraId="5AEBE072" w14:textId="77777777" w:rsidTr="00AA2B2F">
        <w:trPr>
          <w:trHeight w:val="227"/>
          <w:jc w:val="center"/>
        </w:trPr>
        <w:tc>
          <w:tcPr>
            <w:tcW w:w="1179" w:type="pct"/>
            <w:vAlign w:val="bottom"/>
          </w:tcPr>
          <w:p w14:paraId="5558AEAE" w14:textId="77777777" w:rsidR="00AA2B2F" w:rsidRPr="00EA450B" w:rsidRDefault="00AA2B2F" w:rsidP="00AA2B2F">
            <w:pPr>
              <w:pStyle w:val="ZPpregtekst"/>
            </w:pPr>
            <w:r w:rsidRPr="00EA450B">
              <w:t xml:space="preserve">  II. stopnja predelave (izdelki)</w:t>
            </w:r>
          </w:p>
        </w:tc>
        <w:tc>
          <w:tcPr>
            <w:tcW w:w="274" w:type="pct"/>
            <w:vAlign w:val="bottom"/>
          </w:tcPr>
          <w:p w14:paraId="463231D0" w14:textId="77777777" w:rsidR="00AA2B2F" w:rsidRPr="00EA450B" w:rsidRDefault="00AA2B2F" w:rsidP="00AA2B2F">
            <w:pPr>
              <w:pStyle w:val="ZPpregtevilke"/>
            </w:pPr>
            <w:r w:rsidRPr="00EA450B">
              <w:rPr>
                <w:rFonts w:ascii="Arial CE" w:hAnsi="Arial CE" w:cs="Arial CE"/>
                <w:szCs w:val="16"/>
              </w:rPr>
              <w:t>3.045</w:t>
            </w:r>
          </w:p>
        </w:tc>
        <w:tc>
          <w:tcPr>
            <w:tcW w:w="274" w:type="pct"/>
            <w:vAlign w:val="bottom"/>
          </w:tcPr>
          <w:p w14:paraId="0EADC1EC" w14:textId="77777777" w:rsidR="00AA2B2F" w:rsidRPr="00EA450B" w:rsidRDefault="00AA2B2F" w:rsidP="00AA2B2F">
            <w:pPr>
              <w:pStyle w:val="ZPpregtevilke"/>
            </w:pPr>
            <w:r w:rsidRPr="00EA450B">
              <w:rPr>
                <w:rFonts w:ascii="Arial CE" w:hAnsi="Arial CE" w:cs="Arial CE"/>
                <w:szCs w:val="16"/>
              </w:rPr>
              <w:t>3.052</w:t>
            </w:r>
          </w:p>
        </w:tc>
        <w:tc>
          <w:tcPr>
            <w:tcW w:w="274" w:type="pct"/>
            <w:vAlign w:val="bottom"/>
          </w:tcPr>
          <w:p w14:paraId="3AF5278B" w14:textId="77777777" w:rsidR="00AA2B2F" w:rsidRPr="00EA450B" w:rsidRDefault="00AA2B2F" w:rsidP="00AA2B2F">
            <w:pPr>
              <w:pStyle w:val="ZPpregtevilke"/>
            </w:pPr>
            <w:r w:rsidRPr="00EA450B">
              <w:rPr>
                <w:rFonts w:ascii="Arial CE" w:hAnsi="Arial CE" w:cs="Arial CE"/>
                <w:szCs w:val="16"/>
              </w:rPr>
              <w:t>2.813</w:t>
            </w:r>
          </w:p>
        </w:tc>
        <w:tc>
          <w:tcPr>
            <w:tcW w:w="274" w:type="pct"/>
            <w:vAlign w:val="bottom"/>
          </w:tcPr>
          <w:p w14:paraId="69FACACC" w14:textId="77777777" w:rsidR="00AA2B2F" w:rsidRPr="00EA450B" w:rsidRDefault="00AA2B2F" w:rsidP="00AA2B2F">
            <w:pPr>
              <w:pStyle w:val="ZPpregtevilke"/>
            </w:pPr>
            <w:r w:rsidRPr="00EA450B">
              <w:rPr>
                <w:rFonts w:ascii="Arial CE" w:hAnsi="Arial CE" w:cs="Arial CE"/>
                <w:szCs w:val="16"/>
              </w:rPr>
              <w:t>3.402</w:t>
            </w:r>
          </w:p>
        </w:tc>
        <w:tc>
          <w:tcPr>
            <w:tcW w:w="273" w:type="pct"/>
            <w:vAlign w:val="bottom"/>
          </w:tcPr>
          <w:p w14:paraId="5542E301" w14:textId="77777777" w:rsidR="00AA2B2F" w:rsidRPr="00EA450B" w:rsidRDefault="00AA2B2F" w:rsidP="00AA2B2F">
            <w:pPr>
              <w:pStyle w:val="ZPpregtevilke"/>
            </w:pPr>
            <w:r w:rsidRPr="00EA450B">
              <w:rPr>
                <w:rFonts w:ascii="Arial CE" w:hAnsi="Arial CE" w:cs="Arial CE"/>
                <w:szCs w:val="16"/>
              </w:rPr>
              <w:t>3.658</w:t>
            </w:r>
          </w:p>
        </w:tc>
        <w:tc>
          <w:tcPr>
            <w:tcW w:w="273" w:type="pct"/>
            <w:vAlign w:val="bottom"/>
          </w:tcPr>
          <w:p w14:paraId="020B709D" w14:textId="77777777" w:rsidR="00AA2B2F" w:rsidRPr="00EA450B" w:rsidRDefault="00AA2B2F" w:rsidP="00AA2B2F">
            <w:pPr>
              <w:pStyle w:val="ZPpregtevilke"/>
            </w:pPr>
            <w:r w:rsidRPr="00EA450B">
              <w:rPr>
                <w:rFonts w:ascii="Arial CE" w:hAnsi="Arial CE" w:cs="Arial CE"/>
                <w:szCs w:val="16"/>
              </w:rPr>
              <w:t>3.499</w:t>
            </w:r>
          </w:p>
        </w:tc>
        <w:tc>
          <w:tcPr>
            <w:tcW w:w="273" w:type="pct"/>
            <w:vAlign w:val="bottom"/>
          </w:tcPr>
          <w:p w14:paraId="0BEBE2F2" w14:textId="77777777" w:rsidR="00AA2B2F" w:rsidRPr="00EA450B" w:rsidRDefault="00AA2B2F" w:rsidP="00AA2B2F">
            <w:pPr>
              <w:pStyle w:val="ZPpregtevilke"/>
            </w:pPr>
            <w:r w:rsidRPr="00EA450B">
              <w:rPr>
                <w:rFonts w:ascii="Arial CE" w:hAnsi="Arial CE" w:cs="Arial CE"/>
                <w:szCs w:val="16"/>
              </w:rPr>
              <w:t>3.796</w:t>
            </w:r>
          </w:p>
        </w:tc>
        <w:tc>
          <w:tcPr>
            <w:tcW w:w="273" w:type="pct"/>
            <w:vAlign w:val="bottom"/>
          </w:tcPr>
          <w:p w14:paraId="736E2253" w14:textId="77777777" w:rsidR="00AA2B2F" w:rsidRPr="00EA450B" w:rsidRDefault="00AA2B2F" w:rsidP="00AA2B2F">
            <w:pPr>
              <w:pStyle w:val="ZPpregtevilke"/>
            </w:pPr>
            <w:r w:rsidRPr="00EA450B">
              <w:rPr>
                <w:rFonts w:ascii="Arial CE" w:hAnsi="Arial CE" w:cs="Arial CE"/>
                <w:szCs w:val="16"/>
              </w:rPr>
              <w:t>3.749</w:t>
            </w:r>
          </w:p>
        </w:tc>
        <w:tc>
          <w:tcPr>
            <w:tcW w:w="273" w:type="pct"/>
            <w:vAlign w:val="bottom"/>
          </w:tcPr>
          <w:p w14:paraId="6327B4C4" w14:textId="77777777" w:rsidR="00AA2B2F" w:rsidRPr="00EA450B" w:rsidRDefault="00AA2B2F" w:rsidP="00AA2B2F">
            <w:pPr>
              <w:pStyle w:val="ZPpregtevilke"/>
            </w:pPr>
            <w:r w:rsidRPr="00EA450B">
              <w:rPr>
                <w:rFonts w:ascii="Arial CE" w:hAnsi="Arial CE" w:cs="Arial CE"/>
                <w:szCs w:val="16"/>
              </w:rPr>
              <w:t>4.671</w:t>
            </w:r>
          </w:p>
        </w:tc>
        <w:tc>
          <w:tcPr>
            <w:tcW w:w="272" w:type="pct"/>
            <w:vAlign w:val="bottom"/>
          </w:tcPr>
          <w:p w14:paraId="054EA00B" w14:textId="77777777" w:rsidR="00AA2B2F" w:rsidRPr="00EA450B" w:rsidRDefault="00AA2B2F" w:rsidP="00AA2B2F">
            <w:pPr>
              <w:pStyle w:val="ZPpregtevilke"/>
            </w:pPr>
            <w:r w:rsidRPr="00EA450B">
              <w:rPr>
                <w:rFonts w:ascii="Arial CE" w:hAnsi="Arial CE" w:cs="Arial CE"/>
                <w:szCs w:val="16"/>
              </w:rPr>
              <w:t>5.076</w:t>
            </w:r>
          </w:p>
        </w:tc>
        <w:tc>
          <w:tcPr>
            <w:tcW w:w="272" w:type="pct"/>
            <w:vAlign w:val="bottom"/>
          </w:tcPr>
          <w:p w14:paraId="345E7B7F" w14:textId="77777777" w:rsidR="00AA2B2F" w:rsidRPr="00EA450B" w:rsidRDefault="00AA2B2F" w:rsidP="00AA2B2F">
            <w:pPr>
              <w:pStyle w:val="ZPpregtevilke"/>
            </w:pPr>
            <w:r w:rsidRPr="00EA450B">
              <w:rPr>
                <w:rFonts w:ascii="Arial CE" w:hAnsi="Arial CE" w:cs="Arial CE"/>
                <w:szCs w:val="16"/>
              </w:rPr>
              <w:t>5.246</w:t>
            </w:r>
          </w:p>
        </w:tc>
        <w:tc>
          <w:tcPr>
            <w:tcW w:w="272" w:type="pct"/>
            <w:vAlign w:val="bottom"/>
          </w:tcPr>
          <w:p w14:paraId="27B48524" w14:textId="77777777" w:rsidR="00AA2B2F" w:rsidRPr="00EA450B" w:rsidRDefault="00AA2B2F" w:rsidP="00AA2B2F">
            <w:pPr>
              <w:pStyle w:val="ZPpregtevilke"/>
            </w:pPr>
            <w:r w:rsidRPr="00EA450B">
              <w:rPr>
                <w:rFonts w:ascii="Arial CE" w:hAnsi="Arial CE" w:cs="Arial CE"/>
                <w:szCs w:val="16"/>
              </w:rPr>
              <w:t>5.906</w:t>
            </w:r>
          </w:p>
        </w:tc>
        <w:tc>
          <w:tcPr>
            <w:tcW w:w="272" w:type="pct"/>
            <w:vAlign w:val="bottom"/>
          </w:tcPr>
          <w:p w14:paraId="53646CED" w14:textId="77777777" w:rsidR="00AA2B2F" w:rsidRPr="00EA450B" w:rsidRDefault="00AA2B2F" w:rsidP="00AA2B2F">
            <w:pPr>
              <w:pStyle w:val="ZPpregtevilke"/>
            </w:pPr>
            <w:r w:rsidRPr="00EA450B">
              <w:rPr>
                <w:rFonts w:ascii="Arial CE" w:hAnsi="Arial CE" w:cs="Arial CE"/>
                <w:szCs w:val="16"/>
              </w:rPr>
              <w:t>6.528</w:t>
            </w:r>
          </w:p>
        </w:tc>
        <w:tc>
          <w:tcPr>
            <w:tcW w:w="270" w:type="pct"/>
            <w:vAlign w:val="bottom"/>
          </w:tcPr>
          <w:p w14:paraId="4EB39870" w14:textId="77777777" w:rsidR="00AA2B2F" w:rsidRPr="00EA450B" w:rsidRDefault="00AA2B2F" w:rsidP="00AA2B2F">
            <w:pPr>
              <w:pStyle w:val="ZPpregtevilke"/>
            </w:pPr>
            <w:r w:rsidRPr="00EA450B">
              <w:rPr>
                <w:rFonts w:ascii="Arial CE" w:hAnsi="Arial CE" w:cs="Arial CE"/>
                <w:szCs w:val="16"/>
              </w:rPr>
              <w:t>110,5</w:t>
            </w:r>
          </w:p>
        </w:tc>
      </w:tr>
      <w:tr w:rsidR="00AA2B2F" w:rsidRPr="00EA450B" w14:paraId="4CAF590E" w14:textId="77777777" w:rsidTr="00AA2B2F">
        <w:trPr>
          <w:trHeight w:val="227"/>
          <w:jc w:val="center"/>
        </w:trPr>
        <w:tc>
          <w:tcPr>
            <w:tcW w:w="1179" w:type="pct"/>
            <w:vAlign w:val="bottom"/>
          </w:tcPr>
          <w:p w14:paraId="260E5480" w14:textId="77777777" w:rsidR="00AA2B2F" w:rsidRPr="00EA450B" w:rsidRDefault="00AA2B2F" w:rsidP="00AA2B2F">
            <w:pPr>
              <w:pStyle w:val="ZPpregtekst"/>
              <w:rPr>
                <w:snapToGrid w:val="0"/>
              </w:rPr>
            </w:pPr>
            <w:r w:rsidRPr="00EA450B">
              <w:rPr>
                <w:snapToGrid w:val="0"/>
              </w:rPr>
              <w:t>Končne zaloge mesa in izdelkov</w:t>
            </w:r>
          </w:p>
        </w:tc>
        <w:tc>
          <w:tcPr>
            <w:tcW w:w="274" w:type="pct"/>
            <w:vAlign w:val="bottom"/>
          </w:tcPr>
          <w:p w14:paraId="0ECC793C" w14:textId="77777777" w:rsidR="00AA2B2F" w:rsidRPr="00EA450B" w:rsidRDefault="00AA2B2F" w:rsidP="00AA2B2F">
            <w:pPr>
              <w:pStyle w:val="ZPpregtevilke"/>
            </w:pPr>
            <w:r w:rsidRPr="00EA450B">
              <w:rPr>
                <w:rFonts w:ascii="Arial CE" w:hAnsi="Arial CE" w:cs="Arial CE"/>
                <w:szCs w:val="16"/>
              </w:rPr>
              <w:t>1.703</w:t>
            </w:r>
          </w:p>
        </w:tc>
        <w:tc>
          <w:tcPr>
            <w:tcW w:w="274" w:type="pct"/>
            <w:vAlign w:val="bottom"/>
          </w:tcPr>
          <w:p w14:paraId="5553B841" w14:textId="77777777" w:rsidR="00AA2B2F" w:rsidRPr="00EA450B" w:rsidRDefault="00AA2B2F" w:rsidP="00AA2B2F">
            <w:pPr>
              <w:pStyle w:val="ZPpregtevilke"/>
            </w:pPr>
            <w:r w:rsidRPr="00EA450B">
              <w:rPr>
                <w:rFonts w:ascii="Arial CE" w:hAnsi="Arial CE" w:cs="Arial CE"/>
                <w:szCs w:val="16"/>
              </w:rPr>
              <w:t>1.586</w:t>
            </w:r>
          </w:p>
        </w:tc>
        <w:tc>
          <w:tcPr>
            <w:tcW w:w="274" w:type="pct"/>
            <w:vAlign w:val="bottom"/>
          </w:tcPr>
          <w:p w14:paraId="07D07E11" w14:textId="77777777" w:rsidR="00AA2B2F" w:rsidRPr="00EA450B" w:rsidRDefault="00AA2B2F" w:rsidP="00AA2B2F">
            <w:pPr>
              <w:pStyle w:val="ZPpregtevilke"/>
            </w:pPr>
            <w:r w:rsidRPr="00EA450B">
              <w:rPr>
                <w:rFonts w:ascii="Arial CE" w:hAnsi="Arial CE" w:cs="Arial CE"/>
                <w:szCs w:val="16"/>
              </w:rPr>
              <w:t>1.948</w:t>
            </w:r>
          </w:p>
        </w:tc>
        <w:tc>
          <w:tcPr>
            <w:tcW w:w="274" w:type="pct"/>
            <w:vAlign w:val="bottom"/>
          </w:tcPr>
          <w:p w14:paraId="64810D98" w14:textId="77777777" w:rsidR="00AA2B2F" w:rsidRPr="00EA450B" w:rsidRDefault="00AA2B2F" w:rsidP="00AA2B2F">
            <w:pPr>
              <w:pStyle w:val="ZPpregtevilke"/>
            </w:pPr>
            <w:r w:rsidRPr="00EA450B">
              <w:rPr>
                <w:rFonts w:ascii="Arial CE" w:hAnsi="Arial CE" w:cs="Arial CE"/>
                <w:szCs w:val="16"/>
              </w:rPr>
              <w:t>1.291</w:t>
            </w:r>
          </w:p>
        </w:tc>
        <w:tc>
          <w:tcPr>
            <w:tcW w:w="273" w:type="pct"/>
            <w:vAlign w:val="bottom"/>
          </w:tcPr>
          <w:p w14:paraId="45F35BA2" w14:textId="77777777" w:rsidR="00AA2B2F" w:rsidRPr="00EA450B" w:rsidRDefault="00AA2B2F" w:rsidP="00AA2B2F">
            <w:pPr>
              <w:pStyle w:val="ZPpregtevilke"/>
            </w:pPr>
            <w:r w:rsidRPr="00EA450B">
              <w:rPr>
                <w:rFonts w:ascii="Arial CE" w:hAnsi="Arial CE" w:cs="Arial CE"/>
                <w:szCs w:val="16"/>
              </w:rPr>
              <w:t>1.401</w:t>
            </w:r>
          </w:p>
        </w:tc>
        <w:tc>
          <w:tcPr>
            <w:tcW w:w="273" w:type="pct"/>
            <w:vAlign w:val="bottom"/>
          </w:tcPr>
          <w:p w14:paraId="240F2068" w14:textId="77777777" w:rsidR="00AA2B2F" w:rsidRPr="00EA450B" w:rsidRDefault="00AA2B2F" w:rsidP="00AA2B2F">
            <w:pPr>
              <w:pStyle w:val="ZPpregtevilke"/>
            </w:pPr>
            <w:r w:rsidRPr="00EA450B">
              <w:rPr>
                <w:rFonts w:ascii="Arial CE" w:hAnsi="Arial CE" w:cs="Arial CE"/>
                <w:szCs w:val="16"/>
              </w:rPr>
              <w:t>1.034</w:t>
            </w:r>
          </w:p>
        </w:tc>
        <w:tc>
          <w:tcPr>
            <w:tcW w:w="273" w:type="pct"/>
            <w:vAlign w:val="bottom"/>
          </w:tcPr>
          <w:p w14:paraId="735B055A" w14:textId="77777777" w:rsidR="00AA2B2F" w:rsidRPr="00EA450B" w:rsidRDefault="00AA2B2F" w:rsidP="00AA2B2F">
            <w:pPr>
              <w:pStyle w:val="ZPpregtevilke"/>
            </w:pPr>
            <w:r w:rsidRPr="00EA450B">
              <w:rPr>
                <w:rFonts w:ascii="Arial CE" w:hAnsi="Arial CE" w:cs="Arial CE"/>
                <w:szCs w:val="16"/>
              </w:rPr>
              <w:t>1.369</w:t>
            </w:r>
          </w:p>
        </w:tc>
        <w:tc>
          <w:tcPr>
            <w:tcW w:w="273" w:type="pct"/>
            <w:vAlign w:val="bottom"/>
          </w:tcPr>
          <w:p w14:paraId="05E94A28" w14:textId="77777777" w:rsidR="00AA2B2F" w:rsidRPr="00EA450B" w:rsidRDefault="00AA2B2F" w:rsidP="00AA2B2F">
            <w:pPr>
              <w:pStyle w:val="ZPpregtevilke"/>
            </w:pPr>
            <w:r w:rsidRPr="00EA450B">
              <w:rPr>
                <w:rFonts w:ascii="Arial CE" w:hAnsi="Arial CE" w:cs="Arial CE"/>
                <w:szCs w:val="16"/>
              </w:rPr>
              <w:t>1.401</w:t>
            </w:r>
          </w:p>
        </w:tc>
        <w:tc>
          <w:tcPr>
            <w:tcW w:w="273" w:type="pct"/>
            <w:vAlign w:val="bottom"/>
          </w:tcPr>
          <w:p w14:paraId="61CE88C4" w14:textId="77777777" w:rsidR="00AA2B2F" w:rsidRPr="00EA450B" w:rsidRDefault="00AA2B2F" w:rsidP="00AA2B2F">
            <w:pPr>
              <w:pStyle w:val="ZPpregtevilke"/>
            </w:pPr>
            <w:r w:rsidRPr="00EA450B">
              <w:rPr>
                <w:rFonts w:ascii="Arial CE" w:hAnsi="Arial CE" w:cs="Arial CE"/>
                <w:szCs w:val="16"/>
              </w:rPr>
              <w:t>1.125</w:t>
            </w:r>
          </w:p>
        </w:tc>
        <w:tc>
          <w:tcPr>
            <w:tcW w:w="272" w:type="pct"/>
            <w:vAlign w:val="bottom"/>
          </w:tcPr>
          <w:p w14:paraId="4B61B5CC" w14:textId="77777777" w:rsidR="00AA2B2F" w:rsidRPr="00EA450B" w:rsidRDefault="00AA2B2F" w:rsidP="00AA2B2F">
            <w:pPr>
              <w:pStyle w:val="ZPpregtevilke"/>
            </w:pPr>
            <w:r w:rsidRPr="00EA450B">
              <w:rPr>
                <w:rFonts w:ascii="Arial CE" w:hAnsi="Arial CE" w:cs="Arial CE"/>
                <w:szCs w:val="16"/>
              </w:rPr>
              <w:t>1.138</w:t>
            </w:r>
          </w:p>
        </w:tc>
        <w:tc>
          <w:tcPr>
            <w:tcW w:w="272" w:type="pct"/>
            <w:vAlign w:val="bottom"/>
          </w:tcPr>
          <w:p w14:paraId="7E8830D7" w14:textId="77777777" w:rsidR="00AA2B2F" w:rsidRPr="00EA450B" w:rsidRDefault="00AA2B2F" w:rsidP="00AA2B2F">
            <w:pPr>
              <w:pStyle w:val="ZPpregtevilke"/>
            </w:pPr>
            <w:r w:rsidRPr="00EA450B">
              <w:rPr>
                <w:rFonts w:ascii="Arial CE" w:hAnsi="Arial CE" w:cs="Arial CE"/>
                <w:szCs w:val="16"/>
              </w:rPr>
              <w:t>1.099</w:t>
            </w:r>
          </w:p>
        </w:tc>
        <w:tc>
          <w:tcPr>
            <w:tcW w:w="272" w:type="pct"/>
            <w:vAlign w:val="bottom"/>
          </w:tcPr>
          <w:p w14:paraId="49C6B139" w14:textId="77777777" w:rsidR="00AA2B2F" w:rsidRPr="00EA450B" w:rsidRDefault="00AA2B2F" w:rsidP="00AA2B2F">
            <w:pPr>
              <w:pStyle w:val="ZPpregtevilke"/>
            </w:pPr>
            <w:r w:rsidRPr="00EA450B">
              <w:rPr>
                <w:rFonts w:ascii="Arial CE" w:hAnsi="Arial CE" w:cs="Arial CE"/>
                <w:szCs w:val="16"/>
              </w:rPr>
              <w:t>869</w:t>
            </w:r>
          </w:p>
        </w:tc>
        <w:tc>
          <w:tcPr>
            <w:tcW w:w="272" w:type="pct"/>
            <w:vAlign w:val="bottom"/>
          </w:tcPr>
          <w:p w14:paraId="6689C121" w14:textId="77777777" w:rsidR="00AA2B2F" w:rsidRPr="00EA450B" w:rsidRDefault="00AA2B2F" w:rsidP="00AA2B2F">
            <w:pPr>
              <w:pStyle w:val="ZPpregtevilke"/>
            </w:pPr>
            <w:r w:rsidRPr="00EA450B">
              <w:rPr>
                <w:rFonts w:ascii="Arial CE" w:hAnsi="Arial CE" w:cs="Arial CE"/>
                <w:szCs w:val="16"/>
              </w:rPr>
              <w:t>814</w:t>
            </w:r>
          </w:p>
        </w:tc>
        <w:tc>
          <w:tcPr>
            <w:tcW w:w="270" w:type="pct"/>
            <w:vAlign w:val="bottom"/>
          </w:tcPr>
          <w:p w14:paraId="4DC2FEA2" w14:textId="77777777" w:rsidR="00AA2B2F" w:rsidRPr="00EA450B" w:rsidRDefault="00AA2B2F" w:rsidP="00AA2B2F">
            <w:pPr>
              <w:pStyle w:val="ZPpregtevilke"/>
            </w:pPr>
            <w:r w:rsidRPr="00EA450B">
              <w:rPr>
                <w:rFonts w:ascii="Arial CE" w:hAnsi="Arial CE" w:cs="Arial CE"/>
                <w:szCs w:val="16"/>
              </w:rPr>
              <w:t>93,7</w:t>
            </w:r>
          </w:p>
        </w:tc>
      </w:tr>
      <w:tr w:rsidR="00AA2B2F" w:rsidRPr="00EA450B" w14:paraId="0E33507D" w14:textId="77777777" w:rsidTr="00AA2B2F">
        <w:trPr>
          <w:trHeight w:val="227"/>
          <w:jc w:val="center"/>
        </w:trPr>
        <w:tc>
          <w:tcPr>
            <w:tcW w:w="1179" w:type="pct"/>
            <w:vAlign w:val="bottom"/>
          </w:tcPr>
          <w:p w14:paraId="7DF83D82" w14:textId="77777777" w:rsidR="00AA2B2F" w:rsidRPr="00EA450B" w:rsidRDefault="00AA2B2F" w:rsidP="00AA2B2F">
            <w:pPr>
              <w:pStyle w:val="ZPpregtekst"/>
              <w:rPr>
                <w:snapToGrid w:val="0"/>
              </w:rPr>
            </w:pPr>
            <w:r w:rsidRPr="00EA450B">
              <w:rPr>
                <w:snapToGrid w:val="0"/>
              </w:rPr>
              <w:t>Domača poraba</w:t>
            </w:r>
          </w:p>
        </w:tc>
        <w:tc>
          <w:tcPr>
            <w:tcW w:w="274" w:type="pct"/>
            <w:vAlign w:val="bottom"/>
          </w:tcPr>
          <w:p w14:paraId="375C92BF" w14:textId="77777777" w:rsidR="00AA2B2F" w:rsidRPr="00EA450B" w:rsidRDefault="00AA2B2F" w:rsidP="00AA2B2F">
            <w:pPr>
              <w:pStyle w:val="ZPpregtevilke"/>
            </w:pPr>
            <w:r w:rsidRPr="00EA450B">
              <w:rPr>
                <w:rFonts w:ascii="Arial CE" w:hAnsi="Arial CE" w:cs="Arial CE"/>
                <w:szCs w:val="16"/>
              </w:rPr>
              <w:t>52.613</w:t>
            </w:r>
          </w:p>
        </w:tc>
        <w:tc>
          <w:tcPr>
            <w:tcW w:w="274" w:type="pct"/>
            <w:vAlign w:val="bottom"/>
          </w:tcPr>
          <w:p w14:paraId="7576803A" w14:textId="77777777" w:rsidR="00AA2B2F" w:rsidRPr="00EA450B" w:rsidRDefault="00AA2B2F" w:rsidP="00AA2B2F">
            <w:pPr>
              <w:pStyle w:val="ZPpregtevilke"/>
            </w:pPr>
            <w:r w:rsidRPr="00EA450B">
              <w:rPr>
                <w:rFonts w:ascii="Arial CE" w:hAnsi="Arial CE" w:cs="Arial CE"/>
                <w:szCs w:val="16"/>
              </w:rPr>
              <w:t>53.908</w:t>
            </w:r>
          </w:p>
        </w:tc>
        <w:tc>
          <w:tcPr>
            <w:tcW w:w="274" w:type="pct"/>
            <w:vAlign w:val="bottom"/>
          </w:tcPr>
          <w:p w14:paraId="5E221EEA" w14:textId="77777777" w:rsidR="00AA2B2F" w:rsidRPr="00EA450B" w:rsidRDefault="00AA2B2F" w:rsidP="00AA2B2F">
            <w:pPr>
              <w:pStyle w:val="ZPpregtevilke"/>
            </w:pPr>
            <w:r w:rsidRPr="00EA450B">
              <w:rPr>
                <w:rFonts w:ascii="Arial CE" w:hAnsi="Arial CE" w:cs="Arial CE"/>
                <w:szCs w:val="16"/>
              </w:rPr>
              <w:t>57.309</w:t>
            </w:r>
          </w:p>
        </w:tc>
        <w:tc>
          <w:tcPr>
            <w:tcW w:w="274" w:type="pct"/>
            <w:vAlign w:val="bottom"/>
          </w:tcPr>
          <w:p w14:paraId="5E08DBEF" w14:textId="77777777" w:rsidR="00AA2B2F" w:rsidRPr="00EA450B" w:rsidRDefault="00AA2B2F" w:rsidP="00AA2B2F">
            <w:pPr>
              <w:pStyle w:val="ZPpregtevilke"/>
            </w:pPr>
            <w:r w:rsidRPr="00EA450B">
              <w:rPr>
                <w:rFonts w:ascii="Arial CE" w:hAnsi="Arial CE" w:cs="Arial CE"/>
                <w:szCs w:val="16"/>
              </w:rPr>
              <w:t>56.800</w:t>
            </w:r>
          </w:p>
        </w:tc>
        <w:tc>
          <w:tcPr>
            <w:tcW w:w="273" w:type="pct"/>
            <w:vAlign w:val="bottom"/>
          </w:tcPr>
          <w:p w14:paraId="14EA535E" w14:textId="77777777" w:rsidR="00AA2B2F" w:rsidRPr="00EA450B" w:rsidRDefault="00AA2B2F" w:rsidP="00AA2B2F">
            <w:pPr>
              <w:pStyle w:val="ZPpregtevilke"/>
            </w:pPr>
            <w:r w:rsidRPr="00EA450B">
              <w:rPr>
                <w:rFonts w:ascii="Arial CE" w:hAnsi="Arial CE" w:cs="Arial CE"/>
                <w:szCs w:val="16"/>
              </w:rPr>
              <w:t>53.806</w:t>
            </w:r>
          </w:p>
        </w:tc>
        <w:tc>
          <w:tcPr>
            <w:tcW w:w="273" w:type="pct"/>
            <w:vAlign w:val="bottom"/>
          </w:tcPr>
          <w:p w14:paraId="7C8CF411" w14:textId="77777777" w:rsidR="00AA2B2F" w:rsidRPr="00EA450B" w:rsidRDefault="00AA2B2F" w:rsidP="00AA2B2F">
            <w:pPr>
              <w:pStyle w:val="ZPpregtevilke"/>
            </w:pPr>
            <w:r w:rsidRPr="00EA450B">
              <w:rPr>
                <w:rFonts w:ascii="Arial CE" w:hAnsi="Arial CE" w:cs="Arial CE"/>
                <w:szCs w:val="16"/>
              </w:rPr>
              <w:t>57.045</w:t>
            </w:r>
          </w:p>
        </w:tc>
        <w:tc>
          <w:tcPr>
            <w:tcW w:w="273" w:type="pct"/>
            <w:vAlign w:val="bottom"/>
          </w:tcPr>
          <w:p w14:paraId="467C35D9" w14:textId="77777777" w:rsidR="00AA2B2F" w:rsidRPr="00EA450B" w:rsidRDefault="00AA2B2F" w:rsidP="00AA2B2F">
            <w:pPr>
              <w:pStyle w:val="ZPpregtevilke"/>
            </w:pPr>
            <w:r w:rsidRPr="00EA450B">
              <w:rPr>
                <w:rFonts w:ascii="Arial CE" w:hAnsi="Arial CE" w:cs="Arial CE"/>
                <w:szCs w:val="16"/>
              </w:rPr>
              <w:t>50.985</w:t>
            </w:r>
          </w:p>
        </w:tc>
        <w:tc>
          <w:tcPr>
            <w:tcW w:w="273" w:type="pct"/>
            <w:vAlign w:val="bottom"/>
          </w:tcPr>
          <w:p w14:paraId="262AA179" w14:textId="77777777" w:rsidR="00AA2B2F" w:rsidRPr="00EA450B" w:rsidRDefault="00AA2B2F" w:rsidP="00AA2B2F">
            <w:pPr>
              <w:pStyle w:val="ZPpregtevilke"/>
            </w:pPr>
            <w:r w:rsidRPr="00EA450B">
              <w:rPr>
                <w:rFonts w:ascii="Arial CE" w:hAnsi="Arial CE" w:cs="Arial CE"/>
                <w:szCs w:val="16"/>
              </w:rPr>
              <w:t>55.641</w:t>
            </w:r>
          </w:p>
        </w:tc>
        <w:tc>
          <w:tcPr>
            <w:tcW w:w="273" w:type="pct"/>
            <w:vAlign w:val="bottom"/>
          </w:tcPr>
          <w:p w14:paraId="4C81580D" w14:textId="77777777" w:rsidR="00AA2B2F" w:rsidRPr="00EA450B" w:rsidRDefault="00AA2B2F" w:rsidP="00AA2B2F">
            <w:pPr>
              <w:pStyle w:val="ZPpregtevilke"/>
            </w:pPr>
            <w:r w:rsidRPr="00EA450B">
              <w:rPr>
                <w:rFonts w:ascii="Arial CE" w:hAnsi="Arial CE" w:cs="Arial CE"/>
                <w:szCs w:val="16"/>
              </w:rPr>
              <w:t>59.576</w:t>
            </w:r>
          </w:p>
        </w:tc>
        <w:tc>
          <w:tcPr>
            <w:tcW w:w="272" w:type="pct"/>
            <w:vAlign w:val="bottom"/>
          </w:tcPr>
          <w:p w14:paraId="191BD44D" w14:textId="77777777" w:rsidR="00AA2B2F" w:rsidRPr="00EA450B" w:rsidRDefault="00AA2B2F" w:rsidP="00AA2B2F">
            <w:pPr>
              <w:pStyle w:val="ZPpregtevilke"/>
            </w:pPr>
            <w:r w:rsidRPr="00EA450B">
              <w:rPr>
                <w:rFonts w:ascii="Arial CE" w:hAnsi="Arial CE" w:cs="Arial CE"/>
                <w:szCs w:val="16"/>
              </w:rPr>
              <w:t>61.903</w:t>
            </w:r>
          </w:p>
        </w:tc>
        <w:tc>
          <w:tcPr>
            <w:tcW w:w="272" w:type="pct"/>
            <w:vAlign w:val="bottom"/>
          </w:tcPr>
          <w:p w14:paraId="5BAC3ED3" w14:textId="77777777" w:rsidR="00AA2B2F" w:rsidRPr="00EA450B" w:rsidRDefault="00AA2B2F" w:rsidP="00AA2B2F">
            <w:pPr>
              <w:pStyle w:val="ZPpregtevilke"/>
            </w:pPr>
            <w:r w:rsidRPr="00EA450B">
              <w:rPr>
                <w:rFonts w:ascii="Arial CE" w:hAnsi="Arial CE" w:cs="Arial CE"/>
                <w:szCs w:val="16"/>
              </w:rPr>
              <w:t>64.215</w:t>
            </w:r>
          </w:p>
        </w:tc>
        <w:tc>
          <w:tcPr>
            <w:tcW w:w="272" w:type="pct"/>
            <w:vAlign w:val="bottom"/>
          </w:tcPr>
          <w:p w14:paraId="79F30EF9" w14:textId="77777777" w:rsidR="00AA2B2F" w:rsidRPr="00EA450B" w:rsidRDefault="00AA2B2F" w:rsidP="00AA2B2F">
            <w:pPr>
              <w:pStyle w:val="ZPpregtevilke"/>
            </w:pPr>
            <w:r w:rsidRPr="00EA450B">
              <w:rPr>
                <w:rFonts w:ascii="Arial CE" w:hAnsi="Arial CE" w:cs="Arial CE"/>
                <w:szCs w:val="16"/>
              </w:rPr>
              <w:t>64.639</w:t>
            </w:r>
          </w:p>
        </w:tc>
        <w:tc>
          <w:tcPr>
            <w:tcW w:w="272" w:type="pct"/>
            <w:vAlign w:val="bottom"/>
          </w:tcPr>
          <w:p w14:paraId="7C925CFD" w14:textId="77777777" w:rsidR="00AA2B2F" w:rsidRPr="00EA450B" w:rsidRDefault="00AA2B2F" w:rsidP="00AA2B2F">
            <w:pPr>
              <w:pStyle w:val="ZPpregtevilke"/>
            </w:pPr>
            <w:r w:rsidRPr="00EA450B">
              <w:rPr>
                <w:rFonts w:ascii="Arial CE" w:hAnsi="Arial CE" w:cs="Arial CE"/>
                <w:szCs w:val="16"/>
              </w:rPr>
              <w:t>64.379</w:t>
            </w:r>
          </w:p>
        </w:tc>
        <w:tc>
          <w:tcPr>
            <w:tcW w:w="270" w:type="pct"/>
            <w:vAlign w:val="bottom"/>
          </w:tcPr>
          <w:p w14:paraId="160663E7" w14:textId="77777777" w:rsidR="00AA2B2F" w:rsidRPr="00EA450B" w:rsidRDefault="00AA2B2F" w:rsidP="00AA2B2F">
            <w:pPr>
              <w:pStyle w:val="ZPpregtevilke"/>
            </w:pPr>
            <w:r w:rsidRPr="00EA450B">
              <w:rPr>
                <w:rFonts w:ascii="Arial CE" w:hAnsi="Arial CE" w:cs="Arial CE"/>
                <w:szCs w:val="16"/>
              </w:rPr>
              <w:t>99,6</w:t>
            </w:r>
          </w:p>
        </w:tc>
      </w:tr>
      <w:tr w:rsidR="00AA2B2F" w:rsidRPr="00EA450B" w14:paraId="4023C9A9" w14:textId="77777777" w:rsidTr="00AA2B2F">
        <w:trPr>
          <w:trHeight w:val="227"/>
          <w:jc w:val="center"/>
        </w:trPr>
        <w:tc>
          <w:tcPr>
            <w:tcW w:w="1179" w:type="pct"/>
            <w:vAlign w:val="bottom"/>
          </w:tcPr>
          <w:p w14:paraId="61A38E65" w14:textId="77777777" w:rsidR="00AA2B2F" w:rsidRPr="00EA450B" w:rsidRDefault="00AA2B2F" w:rsidP="00AA2B2F">
            <w:pPr>
              <w:pStyle w:val="ZPpregtekst"/>
              <w:rPr>
                <w:b/>
                <w:snapToGrid w:val="0"/>
              </w:rPr>
            </w:pPr>
            <w:r w:rsidRPr="00EA450B">
              <w:rPr>
                <w:b/>
                <w:snapToGrid w:val="0"/>
              </w:rPr>
              <w:t>Poraba na prebivalca (kg)</w:t>
            </w:r>
          </w:p>
        </w:tc>
        <w:tc>
          <w:tcPr>
            <w:tcW w:w="274" w:type="pct"/>
            <w:vAlign w:val="bottom"/>
          </w:tcPr>
          <w:p w14:paraId="5A9AA15D" w14:textId="77777777" w:rsidR="00AA2B2F" w:rsidRPr="00EA450B" w:rsidRDefault="00AA2B2F" w:rsidP="00AA2B2F">
            <w:pPr>
              <w:pStyle w:val="ZPpregtevilke"/>
              <w:rPr>
                <w:b/>
                <w:bCs/>
              </w:rPr>
            </w:pPr>
            <w:r w:rsidRPr="00EA450B">
              <w:rPr>
                <w:rFonts w:ascii="Arial CE" w:hAnsi="Arial CE" w:cs="Arial CE"/>
                <w:b/>
                <w:bCs/>
                <w:szCs w:val="16"/>
              </w:rPr>
              <w:t>26,1</w:t>
            </w:r>
          </w:p>
        </w:tc>
        <w:tc>
          <w:tcPr>
            <w:tcW w:w="274" w:type="pct"/>
            <w:vAlign w:val="bottom"/>
          </w:tcPr>
          <w:p w14:paraId="792D6378" w14:textId="77777777" w:rsidR="00AA2B2F" w:rsidRPr="00EA450B" w:rsidRDefault="00AA2B2F" w:rsidP="00AA2B2F">
            <w:pPr>
              <w:pStyle w:val="ZPpregtevilke"/>
              <w:rPr>
                <w:b/>
                <w:bCs/>
              </w:rPr>
            </w:pPr>
            <w:r w:rsidRPr="00EA450B">
              <w:rPr>
                <w:rFonts w:ascii="Arial CE" w:hAnsi="Arial CE" w:cs="Arial CE"/>
                <w:b/>
                <w:bCs/>
                <w:szCs w:val="16"/>
              </w:rPr>
              <w:t>26,7</w:t>
            </w:r>
          </w:p>
        </w:tc>
        <w:tc>
          <w:tcPr>
            <w:tcW w:w="274" w:type="pct"/>
            <w:vAlign w:val="bottom"/>
          </w:tcPr>
          <w:p w14:paraId="5D4DE801" w14:textId="77777777" w:rsidR="00AA2B2F" w:rsidRPr="00EA450B" w:rsidRDefault="00AA2B2F" w:rsidP="00AA2B2F">
            <w:pPr>
              <w:pStyle w:val="ZPpregtevilke"/>
              <w:rPr>
                <w:b/>
                <w:bCs/>
              </w:rPr>
            </w:pPr>
            <w:r w:rsidRPr="00EA450B">
              <w:rPr>
                <w:rFonts w:ascii="Arial CE" w:hAnsi="Arial CE" w:cs="Arial CE"/>
                <w:b/>
                <w:bCs/>
                <w:szCs w:val="16"/>
              </w:rPr>
              <w:t>28,1</w:t>
            </w:r>
          </w:p>
        </w:tc>
        <w:tc>
          <w:tcPr>
            <w:tcW w:w="274" w:type="pct"/>
            <w:vAlign w:val="bottom"/>
          </w:tcPr>
          <w:p w14:paraId="10CA607B" w14:textId="77777777" w:rsidR="00AA2B2F" w:rsidRPr="00EA450B" w:rsidRDefault="00AA2B2F" w:rsidP="00AA2B2F">
            <w:pPr>
              <w:pStyle w:val="ZPpregtevilke"/>
              <w:rPr>
                <w:b/>
                <w:bCs/>
              </w:rPr>
            </w:pPr>
            <w:r w:rsidRPr="00EA450B">
              <w:rPr>
                <w:rFonts w:ascii="Arial CE" w:hAnsi="Arial CE" w:cs="Arial CE"/>
                <w:b/>
                <w:bCs/>
                <w:szCs w:val="16"/>
              </w:rPr>
              <w:t>27,7</w:t>
            </w:r>
          </w:p>
        </w:tc>
        <w:tc>
          <w:tcPr>
            <w:tcW w:w="273" w:type="pct"/>
            <w:vAlign w:val="bottom"/>
          </w:tcPr>
          <w:p w14:paraId="3EE41AA9" w14:textId="77777777" w:rsidR="00AA2B2F" w:rsidRPr="00EA450B" w:rsidRDefault="00AA2B2F" w:rsidP="00AA2B2F">
            <w:pPr>
              <w:pStyle w:val="ZPpregtevilke"/>
              <w:rPr>
                <w:b/>
                <w:bCs/>
              </w:rPr>
            </w:pPr>
            <w:r w:rsidRPr="00EA450B">
              <w:rPr>
                <w:rFonts w:ascii="Arial CE" w:hAnsi="Arial CE" w:cs="Arial CE"/>
                <w:b/>
                <w:bCs/>
                <w:szCs w:val="16"/>
              </w:rPr>
              <w:t>26,2</w:t>
            </w:r>
          </w:p>
        </w:tc>
        <w:tc>
          <w:tcPr>
            <w:tcW w:w="273" w:type="pct"/>
            <w:vAlign w:val="bottom"/>
          </w:tcPr>
          <w:p w14:paraId="4FDFA647" w14:textId="77777777" w:rsidR="00AA2B2F" w:rsidRPr="00EA450B" w:rsidRDefault="00AA2B2F" w:rsidP="00AA2B2F">
            <w:pPr>
              <w:pStyle w:val="ZPpregtevilke"/>
              <w:rPr>
                <w:b/>
                <w:bCs/>
              </w:rPr>
            </w:pPr>
            <w:r w:rsidRPr="00EA450B">
              <w:rPr>
                <w:rFonts w:ascii="Arial CE" w:hAnsi="Arial CE" w:cs="Arial CE"/>
                <w:b/>
                <w:bCs/>
                <w:szCs w:val="16"/>
              </w:rPr>
              <w:t>27,7</w:t>
            </w:r>
          </w:p>
        </w:tc>
        <w:tc>
          <w:tcPr>
            <w:tcW w:w="273" w:type="pct"/>
            <w:vAlign w:val="bottom"/>
          </w:tcPr>
          <w:p w14:paraId="51FAC650" w14:textId="77777777" w:rsidR="00AA2B2F" w:rsidRPr="00EA450B" w:rsidRDefault="00AA2B2F" w:rsidP="00AA2B2F">
            <w:pPr>
              <w:pStyle w:val="ZPpregtevilke"/>
              <w:rPr>
                <w:b/>
                <w:bCs/>
              </w:rPr>
            </w:pPr>
            <w:r w:rsidRPr="00EA450B">
              <w:rPr>
                <w:rFonts w:ascii="Arial CE" w:hAnsi="Arial CE" w:cs="Arial CE"/>
                <w:b/>
                <w:bCs/>
                <w:szCs w:val="16"/>
              </w:rPr>
              <w:t>24,8</w:t>
            </w:r>
          </w:p>
        </w:tc>
        <w:tc>
          <w:tcPr>
            <w:tcW w:w="273" w:type="pct"/>
            <w:vAlign w:val="bottom"/>
          </w:tcPr>
          <w:p w14:paraId="1C96C0B5" w14:textId="77777777" w:rsidR="00AA2B2F" w:rsidRPr="00EA450B" w:rsidRDefault="00AA2B2F" w:rsidP="00AA2B2F">
            <w:pPr>
              <w:pStyle w:val="ZPpregtevilke"/>
              <w:rPr>
                <w:b/>
                <w:bCs/>
              </w:rPr>
            </w:pPr>
            <w:r w:rsidRPr="00EA450B">
              <w:rPr>
                <w:rFonts w:ascii="Arial CE" w:hAnsi="Arial CE" w:cs="Arial CE"/>
                <w:b/>
                <w:bCs/>
                <w:szCs w:val="16"/>
              </w:rPr>
              <w:t>27,0</w:t>
            </w:r>
          </w:p>
        </w:tc>
        <w:tc>
          <w:tcPr>
            <w:tcW w:w="273" w:type="pct"/>
            <w:vAlign w:val="bottom"/>
          </w:tcPr>
          <w:p w14:paraId="5E6BAAD5" w14:textId="77777777" w:rsidR="00AA2B2F" w:rsidRPr="00EA450B" w:rsidRDefault="00AA2B2F" w:rsidP="00AA2B2F">
            <w:pPr>
              <w:pStyle w:val="ZPpregtevilke"/>
              <w:rPr>
                <w:b/>
                <w:bCs/>
              </w:rPr>
            </w:pPr>
            <w:r w:rsidRPr="00EA450B">
              <w:rPr>
                <w:rFonts w:ascii="Arial CE" w:hAnsi="Arial CE" w:cs="Arial CE"/>
                <w:b/>
                <w:bCs/>
                <w:szCs w:val="16"/>
              </w:rPr>
              <w:t>28,9</w:t>
            </w:r>
          </w:p>
        </w:tc>
        <w:tc>
          <w:tcPr>
            <w:tcW w:w="272" w:type="pct"/>
            <w:vAlign w:val="bottom"/>
          </w:tcPr>
          <w:p w14:paraId="6385875E" w14:textId="77777777" w:rsidR="00AA2B2F" w:rsidRPr="00EA450B" w:rsidRDefault="00AA2B2F" w:rsidP="00AA2B2F">
            <w:pPr>
              <w:pStyle w:val="ZPpregtevilke"/>
              <w:rPr>
                <w:b/>
                <w:bCs/>
              </w:rPr>
            </w:pPr>
            <w:r w:rsidRPr="00EA450B">
              <w:rPr>
                <w:rFonts w:ascii="Arial CE" w:hAnsi="Arial CE" w:cs="Arial CE"/>
                <w:b/>
                <w:bCs/>
                <w:szCs w:val="16"/>
              </w:rPr>
              <w:t>30,0</w:t>
            </w:r>
          </w:p>
        </w:tc>
        <w:tc>
          <w:tcPr>
            <w:tcW w:w="272" w:type="pct"/>
            <w:vAlign w:val="bottom"/>
          </w:tcPr>
          <w:p w14:paraId="14A700C3" w14:textId="77777777" w:rsidR="00AA2B2F" w:rsidRPr="00EA450B" w:rsidRDefault="00AA2B2F" w:rsidP="00AA2B2F">
            <w:pPr>
              <w:pStyle w:val="ZPpregtevilke"/>
              <w:rPr>
                <w:b/>
                <w:bCs/>
              </w:rPr>
            </w:pPr>
            <w:r w:rsidRPr="00EA450B">
              <w:rPr>
                <w:rFonts w:ascii="Arial CE" w:hAnsi="Arial CE" w:cs="Arial CE"/>
                <w:b/>
                <w:bCs/>
                <w:szCs w:val="16"/>
              </w:rPr>
              <w:t>31,1</w:t>
            </w:r>
          </w:p>
        </w:tc>
        <w:tc>
          <w:tcPr>
            <w:tcW w:w="272" w:type="pct"/>
            <w:vAlign w:val="bottom"/>
          </w:tcPr>
          <w:p w14:paraId="65D4E39F" w14:textId="77777777" w:rsidR="00AA2B2F" w:rsidRPr="00EA450B" w:rsidRDefault="00AA2B2F" w:rsidP="00AA2B2F">
            <w:pPr>
              <w:pStyle w:val="ZPpregtevilke"/>
              <w:rPr>
                <w:b/>
                <w:bCs/>
              </w:rPr>
            </w:pPr>
            <w:r w:rsidRPr="00EA450B">
              <w:rPr>
                <w:rFonts w:ascii="Arial CE" w:hAnsi="Arial CE" w:cs="Arial CE"/>
                <w:b/>
                <w:bCs/>
                <w:szCs w:val="16"/>
              </w:rPr>
              <w:t>31,2</w:t>
            </w:r>
          </w:p>
        </w:tc>
        <w:tc>
          <w:tcPr>
            <w:tcW w:w="272" w:type="pct"/>
            <w:vAlign w:val="bottom"/>
          </w:tcPr>
          <w:p w14:paraId="332D401A" w14:textId="77777777" w:rsidR="00AA2B2F" w:rsidRPr="00EA450B" w:rsidRDefault="00AA2B2F" w:rsidP="00AA2B2F">
            <w:pPr>
              <w:pStyle w:val="ZPpregtevilke"/>
              <w:rPr>
                <w:b/>
                <w:bCs/>
              </w:rPr>
            </w:pPr>
            <w:r w:rsidRPr="00EA450B">
              <w:rPr>
                <w:rFonts w:ascii="Arial CE" w:hAnsi="Arial CE" w:cs="Arial CE"/>
                <w:b/>
                <w:bCs/>
                <w:szCs w:val="16"/>
              </w:rPr>
              <w:t>30,8</w:t>
            </w:r>
          </w:p>
        </w:tc>
        <w:tc>
          <w:tcPr>
            <w:tcW w:w="270" w:type="pct"/>
            <w:vAlign w:val="bottom"/>
          </w:tcPr>
          <w:p w14:paraId="6A00EA27" w14:textId="77777777" w:rsidR="00AA2B2F" w:rsidRPr="00EA450B" w:rsidRDefault="00AA2B2F" w:rsidP="00AA2B2F">
            <w:pPr>
              <w:pStyle w:val="ZPpregtevilke"/>
              <w:rPr>
                <w:b/>
                <w:bCs/>
              </w:rPr>
            </w:pPr>
            <w:r w:rsidRPr="00EA450B">
              <w:rPr>
                <w:rFonts w:ascii="Arial CE" w:hAnsi="Arial CE" w:cs="Arial CE"/>
                <w:b/>
                <w:bCs/>
                <w:szCs w:val="16"/>
              </w:rPr>
              <w:t>98,7</w:t>
            </w:r>
          </w:p>
        </w:tc>
      </w:tr>
      <w:tr w:rsidR="00AA2B2F" w:rsidRPr="00EA450B" w14:paraId="64529BED" w14:textId="77777777" w:rsidTr="00AA2B2F">
        <w:trPr>
          <w:trHeight w:val="227"/>
          <w:jc w:val="center"/>
        </w:trPr>
        <w:tc>
          <w:tcPr>
            <w:tcW w:w="1179" w:type="pct"/>
            <w:vAlign w:val="bottom"/>
          </w:tcPr>
          <w:p w14:paraId="37FC3D06" w14:textId="77777777" w:rsidR="00AA2B2F" w:rsidRPr="00EA450B" w:rsidRDefault="00AA2B2F" w:rsidP="00AA2B2F">
            <w:pPr>
              <w:pStyle w:val="ZPpregtekst"/>
              <w:rPr>
                <w:b/>
                <w:snapToGrid w:val="0"/>
              </w:rPr>
            </w:pPr>
            <w:r w:rsidRPr="00EA450B">
              <w:rPr>
                <w:b/>
                <w:snapToGrid w:val="0"/>
              </w:rPr>
              <w:t>Stopnja samooskrbe (%)</w:t>
            </w:r>
          </w:p>
        </w:tc>
        <w:tc>
          <w:tcPr>
            <w:tcW w:w="274" w:type="pct"/>
            <w:vAlign w:val="bottom"/>
          </w:tcPr>
          <w:p w14:paraId="62BDE6D8" w14:textId="77777777" w:rsidR="00AA2B2F" w:rsidRPr="00EA450B" w:rsidRDefault="00AA2B2F" w:rsidP="00AA2B2F">
            <w:pPr>
              <w:pStyle w:val="ZPpregtevilke"/>
              <w:rPr>
                <w:b/>
                <w:bCs/>
              </w:rPr>
            </w:pPr>
            <w:r w:rsidRPr="00EA450B">
              <w:rPr>
                <w:rFonts w:ascii="Arial CE" w:hAnsi="Arial CE" w:cs="Arial CE"/>
                <w:b/>
                <w:bCs/>
                <w:szCs w:val="16"/>
              </w:rPr>
              <w:t>113,7</w:t>
            </w:r>
          </w:p>
        </w:tc>
        <w:tc>
          <w:tcPr>
            <w:tcW w:w="274" w:type="pct"/>
            <w:vAlign w:val="bottom"/>
          </w:tcPr>
          <w:p w14:paraId="2A4DDA3E" w14:textId="77777777" w:rsidR="00AA2B2F" w:rsidRPr="00EA450B" w:rsidRDefault="00AA2B2F" w:rsidP="00AA2B2F">
            <w:pPr>
              <w:pStyle w:val="ZPpregtevilke"/>
              <w:rPr>
                <w:b/>
                <w:bCs/>
              </w:rPr>
            </w:pPr>
            <w:r w:rsidRPr="00EA450B">
              <w:rPr>
                <w:rFonts w:ascii="Arial CE" w:hAnsi="Arial CE" w:cs="Arial CE"/>
                <w:b/>
                <w:bCs/>
                <w:szCs w:val="16"/>
              </w:rPr>
              <w:t>112,9</w:t>
            </w:r>
          </w:p>
        </w:tc>
        <w:tc>
          <w:tcPr>
            <w:tcW w:w="274" w:type="pct"/>
            <w:vAlign w:val="bottom"/>
          </w:tcPr>
          <w:p w14:paraId="07BA33F9" w14:textId="77777777" w:rsidR="00AA2B2F" w:rsidRPr="00EA450B" w:rsidRDefault="00AA2B2F" w:rsidP="00AA2B2F">
            <w:pPr>
              <w:pStyle w:val="ZPpregtevilke"/>
              <w:rPr>
                <w:b/>
                <w:bCs/>
              </w:rPr>
            </w:pPr>
            <w:r w:rsidRPr="00EA450B">
              <w:rPr>
                <w:rFonts w:ascii="Arial CE" w:hAnsi="Arial CE" w:cs="Arial CE"/>
                <w:b/>
                <w:bCs/>
                <w:szCs w:val="16"/>
              </w:rPr>
              <w:t>109,1</w:t>
            </w:r>
          </w:p>
        </w:tc>
        <w:tc>
          <w:tcPr>
            <w:tcW w:w="274" w:type="pct"/>
            <w:vAlign w:val="bottom"/>
          </w:tcPr>
          <w:p w14:paraId="0D689AD2" w14:textId="77777777" w:rsidR="00AA2B2F" w:rsidRPr="00EA450B" w:rsidRDefault="00AA2B2F" w:rsidP="00AA2B2F">
            <w:pPr>
              <w:pStyle w:val="ZPpregtevilke"/>
              <w:rPr>
                <w:b/>
                <w:bCs/>
              </w:rPr>
            </w:pPr>
            <w:r w:rsidRPr="00EA450B">
              <w:rPr>
                <w:rFonts w:ascii="Arial CE" w:hAnsi="Arial CE" w:cs="Arial CE"/>
                <w:b/>
                <w:bCs/>
                <w:szCs w:val="16"/>
              </w:rPr>
              <w:t>112,2</w:t>
            </w:r>
          </w:p>
        </w:tc>
        <w:tc>
          <w:tcPr>
            <w:tcW w:w="273" w:type="pct"/>
            <w:vAlign w:val="bottom"/>
          </w:tcPr>
          <w:p w14:paraId="01082915" w14:textId="77777777" w:rsidR="00AA2B2F" w:rsidRPr="00EA450B" w:rsidRDefault="00AA2B2F" w:rsidP="00AA2B2F">
            <w:pPr>
              <w:pStyle w:val="ZPpregtevilke"/>
              <w:rPr>
                <w:b/>
                <w:bCs/>
              </w:rPr>
            </w:pPr>
            <w:r w:rsidRPr="00EA450B">
              <w:rPr>
                <w:rFonts w:ascii="Arial CE" w:hAnsi="Arial CE" w:cs="Arial CE"/>
                <w:b/>
                <w:bCs/>
                <w:szCs w:val="16"/>
              </w:rPr>
              <w:t>113,3</w:t>
            </w:r>
          </w:p>
        </w:tc>
        <w:tc>
          <w:tcPr>
            <w:tcW w:w="273" w:type="pct"/>
            <w:vAlign w:val="bottom"/>
          </w:tcPr>
          <w:p w14:paraId="311CC659" w14:textId="77777777" w:rsidR="00AA2B2F" w:rsidRPr="00EA450B" w:rsidRDefault="00AA2B2F" w:rsidP="00AA2B2F">
            <w:pPr>
              <w:pStyle w:val="ZPpregtevilke"/>
              <w:rPr>
                <w:b/>
                <w:bCs/>
              </w:rPr>
            </w:pPr>
            <w:r w:rsidRPr="00EA450B">
              <w:rPr>
                <w:rFonts w:ascii="Arial CE" w:hAnsi="Arial CE" w:cs="Arial CE"/>
                <w:b/>
                <w:bCs/>
                <w:szCs w:val="16"/>
              </w:rPr>
              <w:t>109,3</w:t>
            </w:r>
          </w:p>
        </w:tc>
        <w:tc>
          <w:tcPr>
            <w:tcW w:w="273" w:type="pct"/>
            <w:vAlign w:val="bottom"/>
          </w:tcPr>
          <w:p w14:paraId="37F21542" w14:textId="77777777" w:rsidR="00AA2B2F" w:rsidRPr="00EA450B" w:rsidRDefault="00AA2B2F" w:rsidP="00AA2B2F">
            <w:pPr>
              <w:pStyle w:val="ZPpregtevilke"/>
              <w:rPr>
                <w:b/>
                <w:bCs/>
              </w:rPr>
            </w:pPr>
            <w:r w:rsidRPr="00EA450B">
              <w:rPr>
                <w:rFonts w:ascii="Arial CE" w:hAnsi="Arial CE" w:cs="Arial CE"/>
                <w:b/>
                <w:bCs/>
                <w:szCs w:val="16"/>
              </w:rPr>
              <w:t>117,4</w:t>
            </w:r>
          </w:p>
        </w:tc>
        <w:tc>
          <w:tcPr>
            <w:tcW w:w="273" w:type="pct"/>
            <w:vAlign w:val="bottom"/>
          </w:tcPr>
          <w:p w14:paraId="5D264A8C" w14:textId="77777777" w:rsidR="00AA2B2F" w:rsidRPr="00EA450B" w:rsidRDefault="00AA2B2F" w:rsidP="00AA2B2F">
            <w:pPr>
              <w:pStyle w:val="ZPpregtevilke"/>
              <w:rPr>
                <w:b/>
                <w:bCs/>
              </w:rPr>
            </w:pPr>
            <w:r w:rsidRPr="00EA450B">
              <w:rPr>
                <w:rFonts w:ascii="Arial CE" w:hAnsi="Arial CE" w:cs="Arial CE"/>
                <w:b/>
                <w:bCs/>
                <w:szCs w:val="16"/>
              </w:rPr>
              <w:t>111,4</w:t>
            </w:r>
          </w:p>
        </w:tc>
        <w:tc>
          <w:tcPr>
            <w:tcW w:w="273" w:type="pct"/>
            <w:vAlign w:val="bottom"/>
          </w:tcPr>
          <w:p w14:paraId="2106BC9F" w14:textId="77777777" w:rsidR="00AA2B2F" w:rsidRPr="00EA450B" w:rsidRDefault="00AA2B2F" w:rsidP="00AA2B2F">
            <w:pPr>
              <w:pStyle w:val="ZPpregtevilke"/>
              <w:rPr>
                <w:b/>
                <w:bCs/>
              </w:rPr>
            </w:pPr>
            <w:r w:rsidRPr="00EA450B">
              <w:rPr>
                <w:rFonts w:ascii="Arial CE" w:hAnsi="Arial CE" w:cs="Arial CE"/>
                <w:b/>
                <w:bCs/>
                <w:szCs w:val="16"/>
              </w:rPr>
              <w:t>103,1</w:t>
            </w:r>
          </w:p>
        </w:tc>
        <w:tc>
          <w:tcPr>
            <w:tcW w:w="272" w:type="pct"/>
            <w:vAlign w:val="bottom"/>
          </w:tcPr>
          <w:p w14:paraId="1A7ED87C" w14:textId="77777777" w:rsidR="00AA2B2F" w:rsidRPr="00EA450B" w:rsidRDefault="00AA2B2F" w:rsidP="00AA2B2F">
            <w:pPr>
              <w:pStyle w:val="ZPpregtevilke"/>
              <w:rPr>
                <w:b/>
                <w:bCs/>
              </w:rPr>
            </w:pPr>
            <w:r w:rsidRPr="00EA450B">
              <w:rPr>
                <w:rFonts w:ascii="Arial CE" w:hAnsi="Arial CE" w:cs="Arial CE"/>
                <w:b/>
                <w:bCs/>
                <w:szCs w:val="16"/>
              </w:rPr>
              <w:t>106,7</w:t>
            </w:r>
          </w:p>
        </w:tc>
        <w:tc>
          <w:tcPr>
            <w:tcW w:w="272" w:type="pct"/>
            <w:vAlign w:val="bottom"/>
          </w:tcPr>
          <w:p w14:paraId="0F43D3C8" w14:textId="77777777" w:rsidR="00AA2B2F" w:rsidRPr="00EA450B" w:rsidRDefault="00AA2B2F" w:rsidP="00AA2B2F">
            <w:pPr>
              <w:pStyle w:val="ZPpregtevilke"/>
              <w:rPr>
                <w:b/>
                <w:bCs/>
              </w:rPr>
            </w:pPr>
            <w:r w:rsidRPr="00EA450B">
              <w:rPr>
                <w:rFonts w:ascii="Arial CE" w:hAnsi="Arial CE" w:cs="Arial CE"/>
                <w:b/>
                <w:bCs/>
                <w:szCs w:val="16"/>
              </w:rPr>
              <w:t>109,4</w:t>
            </w:r>
          </w:p>
        </w:tc>
        <w:tc>
          <w:tcPr>
            <w:tcW w:w="272" w:type="pct"/>
            <w:vAlign w:val="bottom"/>
          </w:tcPr>
          <w:p w14:paraId="3820651E" w14:textId="77777777" w:rsidR="00AA2B2F" w:rsidRPr="00EA450B" w:rsidRDefault="00AA2B2F" w:rsidP="00AA2B2F">
            <w:pPr>
              <w:pStyle w:val="ZPpregtevilke"/>
              <w:rPr>
                <w:b/>
                <w:bCs/>
              </w:rPr>
            </w:pPr>
            <w:r w:rsidRPr="00EA450B">
              <w:rPr>
                <w:rFonts w:ascii="Arial CE" w:hAnsi="Arial CE" w:cs="Arial CE"/>
                <w:b/>
                <w:bCs/>
                <w:szCs w:val="16"/>
              </w:rPr>
              <w:t>109,5</w:t>
            </w:r>
          </w:p>
        </w:tc>
        <w:tc>
          <w:tcPr>
            <w:tcW w:w="272" w:type="pct"/>
            <w:vAlign w:val="bottom"/>
          </w:tcPr>
          <w:p w14:paraId="4DD3F1FC" w14:textId="77777777" w:rsidR="00AA2B2F" w:rsidRPr="00EA450B" w:rsidRDefault="00AA2B2F" w:rsidP="00AA2B2F">
            <w:pPr>
              <w:pStyle w:val="ZPpregtevilke"/>
              <w:rPr>
                <w:b/>
                <w:bCs/>
              </w:rPr>
            </w:pPr>
            <w:r w:rsidRPr="00EA450B">
              <w:rPr>
                <w:rFonts w:ascii="Arial CE" w:hAnsi="Arial CE" w:cs="Arial CE"/>
                <w:b/>
                <w:bCs/>
                <w:szCs w:val="16"/>
              </w:rPr>
              <w:t>109,9</w:t>
            </w:r>
          </w:p>
        </w:tc>
        <w:tc>
          <w:tcPr>
            <w:tcW w:w="270" w:type="pct"/>
            <w:vAlign w:val="bottom"/>
          </w:tcPr>
          <w:p w14:paraId="56F73254" w14:textId="77777777" w:rsidR="00AA2B2F" w:rsidRPr="00EA450B" w:rsidRDefault="00AA2B2F" w:rsidP="00AA2B2F">
            <w:pPr>
              <w:pStyle w:val="ZPpregtevilke"/>
              <w:rPr>
                <w:b/>
                <w:bCs/>
              </w:rPr>
            </w:pPr>
          </w:p>
        </w:tc>
      </w:tr>
      <w:tr w:rsidR="00AA2B2F" w:rsidRPr="00EA450B" w14:paraId="16DC2E3B" w14:textId="77777777" w:rsidTr="00AA2B2F">
        <w:trPr>
          <w:trHeight w:val="227"/>
          <w:jc w:val="center"/>
        </w:trPr>
        <w:tc>
          <w:tcPr>
            <w:tcW w:w="1179" w:type="pct"/>
            <w:shd w:val="clear" w:color="auto" w:fill="D9D9D9"/>
            <w:vAlign w:val="bottom"/>
          </w:tcPr>
          <w:p w14:paraId="5034C404" w14:textId="77777777" w:rsidR="00AA2B2F" w:rsidRPr="00EA450B" w:rsidRDefault="00AA2B2F" w:rsidP="00AA2B2F">
            <w:pPr>
              <w:pStyle w:val="ZPpregtekst"/>
              <w:rPr>
                <w:b/>
                <w:snapToGrid w:val="0"/>
              </w:rPr>
            </w:pPr>
            <w:r w:rsidRPr="00EA450B">
              <w:rPr>
                <w:b/>
                <w:snapToGrid w:val="0"/>
              </w:rPr>
              <w:t>Povprečje EU</w:t>
            </w:r>
          </w:p>
        </w:tc>
        <w:tc>
          <w:tcPr>
            <w:tcW w:w="274" w:type="pct"/>
            <w:shd w:val="clear" w:color="auto" w:fill="D9D9D9"/>
            <w:vAlign w:val="bottom"/>
          </w:tcPr>
          <w:p w14:paraId="13509D08" w14:textId="77777777" w:rsidR="00AA2B2F" w:rsidRPr="00EA450B" w:rsidRDefault="00AA2B2F" w:rsidP="00AA2B2F">
            <w:pPr>
              <w:pStyle w:val="ZPpregtevilke"/>
              <w:rPr>
                <w:b/>
                <w:bCs/>
              </w:rPr>
            </w:pPr>
          </w:p>
        </w:tc>
        <w:tc>
          <w:tcPr>
            <w:tcW w:w="274" w:type="pct"/>
            <w:shd w:val="clear" w:color="auto" w:fill="D9D9D9"/>
            <w:vAlign w:val="bottom"/>
          </w:tcPr>
          <w:p w14:paraId="16A4EBA3" w14:textId="77777777" w:rsidR="00AA2B2F" w:rsidRPr="00EA450B" w:rsidRDefault="00AA2B2F" w:rsidP="00AA2B2F">
            <w:pPr>
              <w:pStyle w:val="ZPpregtevilke"/>
              <w:rPr>
                <w:b/>
                <w:bCs/>
              </w:rPr>
            </w:pPr>
          </w:p>
        </w:tc>
        <w:tc>
          <w:tcPr>
            <w:tcW w:w="274" w:type="pct"/>
            <w:shd w:val="clear" w:color="auto" w:fill="D9D9D9"/>
            <w:vAlign w:val="bottom"/>
          </w:tcPr>
          <w:p w14:paraId="4FF09ABD" w14:textId="77777777" w:rsidR="00AA2B2F" w:rsidRPr="00EA450B" w:rsidRDefault="00AA2B2F" w:rsidP="00AA2B2F">
            <w:pPr>
              <w:pStyle w:val="ZPpregtevilke"/>
              <w:rPr>
                <w:b/>
                <w:bCs/>
              </w:rPr>
            </w:pPr>
          </w:p>
        </w:tc>
        <w:tc>
          <w:tcPr>
            <w:tcW w:w="274" w:type="pct"/>
            <w:shd w:val="clear" w:color="auto" w:fill="D9D9D9"/>
            <w:vAlign w:val="bottom"/>
          </w:tcPr>
          <w:p w14:paraId="5C6D2C49" w14:textId="77777777" w:rsidR="00AA2B2F" w:rsidRPr="00EA450B" w:rsidRDefault="00AA2B2F" w:rsidP="00AA2B2F">
            <w:pPr>
              <w:pStyle w:val="ZPpregtevilke"/>
              <w:rPr>
                <w:b/>
                <w:bCs/>
              </w:rPr>
            </w:pPr>
          </w:p>
        </w:tc>
        <w:tc>
          <w:tcPr>
            <w:tcW w:w="273" w:type="pct"/>
            <w:shd w:val="clear" w:color="auto" w:fill="D9D9D9"/>
            <w:vAlign w:val="bottom"/>
          </w:tcPr>
          <w:p w14:paraId="6348CE60" w14:textId="77777777" w:rsidR="00AA2B2F" w:rsidRPr="00EA450B" w:rsidRDefault="00AA2B2F" w:rsidP="00AA2B2F">
            <w:pPr>
              <w:pStyle w:val="ZPpregtevilke"/>
              <w:rPr>
                <w:b/>
                <w:bCs/>
              </w:rPr>
            </w:pPr>
          </w:p>
        </w:tc>
        <w:tc>
          <w:tcPr>
            <w:tcW w:w="273" w:type="pct"/>
            <w:shd w:val="clear" w:color="auto" w:fill="D9D9D9"/>
            <w:vAlign w:val="bottom"/>
          </w:tcPr>
          <w:p w14:paraId="7B221B41" w14:textId="77777777" w:rsidR="00AA2B2F" w:rsidRPr="00EA450B" w:rsidRDefault="00AA2B2F" w:rsidP="00AA2B2F">
            <w:pPr>
              <w:pStyle w:val="ZPpregtevilke"/>
              <w:rPr>
                <w:b/>
                <w:bCs/>
              </w:rPr>
            </w:pPr>
          </w:p>
        </w:tc>
        <w:tc>
          <w:tcPr>
            <w:tcW w:w="273" w:type="pct"/>
            <w:shd w:val="clear" w:color="auto" w:fill="D9D9D9"/>
            <w:vAlign w:val="bottom"/>
          </w:tcPr>
          <w:p w14:paraId="667C7968" w14:textId="77777777" w:rsidR="00AA2B2F" w:rsidRPr="00EA450B" w:rsidRDefault="00AA2B2F" w:rsidP="00AA2B2F">
            <w:pPr>
              <w:pStyle w:val="ZPpregtevilke"/>
              <w:rPr>
                <w:b/>
                <w:bCs/>
              </w:rPr>
            </w:pPr>
          </w:p>
        </w:tc>
        <w:tc>
          <w:tcPr>
            <w:tcW w:w="273" w:type="pct"/>
            <w:shd w:val="clear" w:color="auto" w:fill="D9D9D9"/>
            <w:vAlign w:val="bottom"/>
          </w:tcPr>
          <w:p w14:paraId="504A8118" w14:textId="77777777" w:rsidR="00AA2B2F" w:rsidRPr="00EA450B" w:rsidRDefault="00AA2B2F" w:rsidP="00AA2B2F">
            <w:pPr>
              <w:pStyle w:val="ZPpregtevilke"/>
              <w:rPr>
                <w:b/>
                <w:bCs/>
              </w:rPr>
            </w:pPr>
          </w:p>
        </w:tc>
        <w:tc>
          <w:tcPr>
            <w:tcW w:w="273" w:type="pct"/>
            <w:shd w:val="clear" w:color="auto" w:fill="D9D9D9"/>
            <w:vAlign w:val="bottom"/>
          </w:tcPr>
          <w:p w14:paraId="5547484A" w14:textId="77777777" w:rsidR="00AA2B2F" w:rsidRPr="00EA450B" w:rsidRDefault="00AA2B2F" w:rsidP="00AA2B2F">
            <w:pPr>
              <w:pStyle w:val="ZPpregtevilke"/>
              <w:rPr>
                <w:b/>
                <w:bCs/>
              </w:rPr>
            </w:pPr>
          </w:p>
        </w:tc>
        <w:tc>
          <w:tcPr>
            <w:tcW w:w="272" w:type="pct"/>
            <w:shd w:val="clear" w:color="auto" w:fill="D9D9D9"/>
            <w:vAlign w:val="bottom"/>
          </w:tcPr>
          <w:p w14:paraId="2AAD1F2B" w14:textId="77777777" w:rsidR="00AA2B2F" w:rsidRPr="00EA450B" w:rsidRDefault="00AA2B2F" w:rsidP="00AA2B2F">
            <w:pPr>
              <w:pStyle w:val="ZPpregtevilke"/>
              <w:rPr>
                <w:b/>
                <w:bCs/>
              </w:rPr>
            </w:pPr>
          </w:p>
        </w:tc>
        <w:tc>
          <w:tcPr>
            <w:tcW w:w="272" w:type="pct"/>
            <w:shd w:val="clear" w:color="auto" w:fill="D9D9D9"/>
            <w:vAlign w:val="bottom"/>
          </w:tcPr>
          <w:p w14:paraId="4E9177C2" w14:textId="77777777" w:rsidR="00AA2B2F" w:rsidRPr="00EA450B" w:rsidRDefault="00AA2B2F" w:rsidP="00AA2B2F">
            <w:pPr>
              <w:pStyle w:val="ZPpregtevilke"/>
              <w:rPr>
                <w:b/>
                <w:bCs/>
              </w:rPr>
            </w:pPr>
          </w:p>
        </w:tc>
        <w:tc>
          <w:tcPr>
            <w:tcW w:w="272" w:type="pct"/>
            <w:shd w:val="clear" w:color="auto" w:fill="D9D9D9"/>
            <w:vAlign w:val="bottom"/>
          </w:tcPr>
          <w:p w14:paraId="3DAC1DBA" w14:textId="77777777" w:rsidR="00AA2B2F" w:rsidRPr="00EA450B" w:rsidRDefault="00AA2B2F" w:rsidP="00AA2B2F">
            <w:pPr>
              <w:pStyle w:val="ZPpregtevilke"/>
              <w:rPr>
                <w:b/>
                <w:bCs/>
              </w:rPr>
            </w:pPr>
          </w:p>
        </w:tc>
        <w:tc>
          <w:tcPr>
            <w:tcW w:w="272" w:type="pct"/>
            <w:shd w:val="clear" w:color="auto" w:fill="D9D9D9"/>
            <w:vAlign w:val="bottom"/>
          </w:tcPr>
          <w:p w14:paraId="0EFD30A8" w14:textId="77777777" w:rsidR="00AA2B2F" w:rsidRPr="00EA450B" w:rsidRDefault="00AA2B2F" w:rsidP="00AA2B2F">
            <w:pPr>
              <w:pStyle w:val="ZPpregtevilke"/>
              <w:rPr>
                <w:b/>
                <w:bCs/>
              </w:rPr>
            </w:pPr>
          </w:p>
        </w:tc>
        <w:tc>
          <w:tcPr>
            <w:tcW w:w="270" w:type="pct"/>
            <w:shd w:val="clear" w:color="auto" w:fill="D9D9D9"/>
            <w:vAlign w:val="bottom"/>
          </w:tcPr>
          <w:p w14:paraId="22404678" w14:textId="77777777" w:rsidR="00AA2B2F" w:rsidRPr="00EA450B" w:rsidRDefault="00AA2B2F" w:rsidP="00AA2B2F">
            <w:pPr>
              <w:pStyle w:val="ZPpregtevilke"/>
              <w:rPr>
                <w:b/>
                <w:bCs/>
              </w:rPr>
            </w:pPr>
          </w:p>
        </w:tc>
      </w:tr>
      <w:tr w:rsidR="00AA2B2F" w:rsidRPr="00EA450B" w14:paraId="588FAD83" w14:textId="77777777" w:rsidTr="00AA2B2F">
        <w:trPr>
          <w:trHeight w:val="227"/>
          <w:jc w:val="center"/>
        </w:trPr>
        <w:tc>
          <w:tcPr>
            <w:tcW w:w="1179" w:type="pct"/>
            <w:vAlign w:val="bottom"/>
          </w:tcPr>
          <w:p w14:paraId="17E64F99" w14:textId="77777777" w:rsidR="00AA2B2F" w:rsidRPr="00EA450B" w:rsidRDefault="00AA2B2F" w:rsidP="00AA2B2F">
            <w:pPr>
              <w:pStyle w:val="ZPpregtekst"/>
              <w:rPr>
                <w:bCs/>
              </w:rPr>
            </w:pPr>
            <w:r w:rsidRPr="00EA450B">
              <w:rPr>
                <w:bCs/>
              </w:rPr>
              <w:t>Poraba na prebivalca (kg)</w:t>
            </w:r>
          </w:p>
        </w:tc>
        <w:tc>
          <w:tcPr>
            <w:tcW w:w="274" w:type="pct"/>
            <w:vAlign w:val="bottom"/>
          </w:tcPr>
          <w:p w14:paraId="798862F7" w14:textId="77777777" w:rsidR="00AA2B2F" w:rsidRPr="00EA450B" w:rsidRDefault="00AA2B2F" w:rsidP="00AA2B2F">
            <w:pPr>
              <w:pStyle w:val="ZPpregtevilke"/>
              <w:rPr>
                <w:bCs/>
              </w:rPr>
            </w:pPr>
            <w:r w:rsidRPr="00EA450B">
              <w:rPr>
                <w:rFonts w:ascii="Arial CE" w:hAnsi="Arial CE" w:cs="Arial CE"/>
                <w:bCs/>
                <w:szCs w:val="16"/>
              </w:rPr>
              <w:t>19,9</w:t>
            </w:r>
          </w:p>
        </w:tc>
        <w:tc>
          <w:tcPr>
            <w:tcW w:w="274" w:type="pct"/>
            <w:vAlign w:val="bottom"/>
          </w:tcPr>
          <w:p w14:paraId="00499B64" w14:textId="77777777" w:rsidR="00AA2B2F" w:rsidRPr="00EA450B" w:rsidRDefault="00AA2B2F" w:rsidP="00AA2B2F">
            <w:pPr>
              <w:pStyle w:val="ZPpregtevilke"/>
              <w:rPr>
                <w:bCs/>
              </w:rPr>
            </w:pPr>
            <w:r w:rsidRPr="00EA450B">
              <w:rPr>
                <w:rFonts w:ascii="Arial CE" w:hAnsi="Arial CE" w:cs="Arial CE"/>
                <w:bCs/>
                <w:szCs w:val="16"/>
              </w:rPr>
              <w:t>19,9</w:t>
            </w:r>
          </w:p>
        </w:tc>
        <w:tc>
          <w:tcPr>
            <w:tcW w:w="274" w:type="pct"/>
            <w:vAlign w:val="bottom"/>
          </w:tcPr>
          <w:p w14:paraId="22DAEFF8" w14:textId="77777777" w:rsidR="00AA2B2F" w:rsidRPr="00EA450B" w:rsidRDefault="00AA2B2F" w:rsidP="00AA2B2F">
            <w:pPr>
              <w:pStyle w:val="ZPpregtevilke"/>
              <w:rPr>
                <w:bCs/>
              </w:rPr>
            </w:pPr>
            <w:r w:rsidRPr="00EA450B">
              <w:rPr>
                <w:rFonts w:ascii="Arial CE" w:hAnsi="Arial CE" w:cs="Arial CE"/>
                <w:bCs/>
                <w:szCs w:val="16"/>
              </w:rPr>
              <w:t>20,3</w:t>
            </w:r>
          </w:p>
        </w:tc>
        <w:tc>
          <w:tcPr>
            <w:tcW w:w="274" w:type="pct"/>
            <w:vAlign w:val="bottom"/>
          </w:tcPr>
          <w:p w14:paraId="4434D01E" w14:textId="77777777" w:rsidR="00AA2B2F" w:rsidRPr="00EA450B" w:rsidRDefault="00AA2B2F" w:rsidP="00AA2B2F">
            <w:pPr>
              <w:pStyle w:val="ZPpregtevilke"/>
              <w:rPr>
                <w:bCs/>
              </w:rPr>
            </w:pPr>
            <w:r w:rsidRPr="00EA450B">
              <w:rPr>
                <w:rFonts w:ascii="Arial CE" w:hAnsi="Arial CE" w:cs="Arial CE"/>
                <w:bCs/>
                <w:szCs w:val="16"/>
              </w:rPr>
              <w:t>20,6</w:t>
            </w:r>
          </w:p>
        </w:tc>
        <w:tc>
          <w:tcPr>
            <w:tcW w:w="273" w:type="pct"/>
            <w:vAlign w:val="bottom"/>
          </w:tcPr>
          <w:p w14:paraId="3920DAA7" w14:textId="77777777" w:rsidR="00AA2B2F" w:rsidRPr="00EA450B" w:rsidRDefault="00AA2B2F" w:rsidP="00AA2B2F">
            <w:pPr>
              <w:pStyle w:val="ZPpregtevilke"/>
              <w:rPr>
                <w:bCs/>
              </w:rPr>
            </w:pPr>
            <w:r w:rsidRPr="00EA450B">
              <w:rPr>
                <w:rFonts w:ascii="Arial CE" w:hAnsi="Arial CE" w:cs="Arial CE"/>
                <w:bCs/>
                <w:szCs w:val="16"/>
              </w:rPr>
              <w:t>20,8</w:t>
            </w:r>
          </w:p>
        </w:tc>
        <w:tc>
          <w:tcPr>
            <w:tcW w:w="273" w:type="pct"/>
            <w:vAlign w:val="bottom"/>
          </w:tcPr>
          <w:p w14:paraId="3C7104A5" w14:textId="77777777" w:rsidR="00AA2B2F" w:rsidRPr="00EA450B" w:rsidRDefault="00AA2B2F" w:rsidP="00AA2B2F">
            <w:pPr>
              <w:pStyle w:val="ZPpregtevilke"/>
              <w:rPr>
                <w:bCs/>
              </w:rPr>
            </w:pPr>
            <w:r w:rsidRPr="00EA450B">
              <w:rPr>
                <w:rFonts w:ascii="Arial CE" w:hAnsi="Arial CE" w:cs="Arial CE"/>
                <w:bCs/>
                <w:szCs w:val="16"/>
              </w:rPr>
              <w:t>21,3</w:t>
            </w:r>
          </w:p>
        </w:tc>
        <w:tc>
          <w:tcPr>
            <w:tcW w:w="273" w:type="pct"/>
            <w:vAlign w:val="bottom"/>
          </w:tcPr>
          <w:p w14:paraId="56CC0ED3" w14:textId="77777777" w:rsidR="00AA2B2F" w:rsidRPr="00EA450B" w:rsidRDefault="00AA2B2F" w:rsidP="00AA2B2F">
            <w:pPr>
              <w:pStyle w:val="ZPpregtevilke"/>
              <w:rPr>
                <w:bCs/>
              </w:rPr>
            </w:pPr>
            <w:r w:rsidRPr="00EA450B">
              <w:rPr>
                <w:rFonts w:ascii="Arial CE" w:hAnsi="Arial CE" w:cs="Arial CE"/>
                <w:bCs/>
                <w:szCs w:val="16"/>
              </w:rPr>
              <w:t>21,4</w:t>
            </w:r>
          </w:p>
        </w:tc>
        <w:tc>
          <w:tcPr>
            <w:tcW w:w="273" w:type="pct"/>
            <w:vAlign w:val="bottom"/>
          </w:tcPr>
          <w:p w14:paraId="6D61892B" w14:textId="77777777" w:rsidR="00AA2B2F" w:rsidRPr="00EA450B" w:rsidRDefault="00AA2B2F" w:rsidP="00AA2B2F">
            <w:pPr>
              <w:pStyle w:val="ZPpregtevilke"/>
              <w:rPr>
                <w:bCs/>
              </w:rPr>
            </w:pPr>
            <w:r w:rsidRPr="00EA450B">
              <w:rPr>
                <w:rFonts w:ascii="Arial CE" w:hAnsi="Arial CE" w:cs="Arial CE"/>
                <w:bCs/>
                <w:szCs w:val="16"/>
              </w:rPr>
              <w:t>22,1</w:t>
            </w:r>
          </w:p>
        </w:tc>
        <w:tc>
          <w:tcPr>
            <w:tcW w:w="273" w:type="pct"/>
            <w:vAlign w:val="bottom"/>
          </w:tcPr>
          <w:p w14:paraId="51D832A0" w14:textId="77777777" w:rsidR="00AA2B2F" w:rsidRPr="00EA450B" w:rsidRDefault="00AA2B2F" w:rsidP="00AA2B2F">
            <w:pPr>
              <w:pStyle w:val="ZPpregtevilke"/>
              <w:rPr>
                <w:bCs/>
              </w:rPr>
            </w:pPr>
            <w:r w:rsidRPr="00EA450B">
              <w:rPr>
                <w:rFonts w:ascii="Arial CE" w:hAnsi="Arial CE" w:cs="Arial CE"/>
                <w:bCs/>
                <w:szCs w:val="16"/>
              </w:rPr>
              <w:t>22,9</w:t>
            </w:r>
          </w:p>
        </w:tc>
        <w:tc>
          <w:tcPr>
            <w:tcW w:w="272" w:type="pct"/>
            <w:vAlign w:val="bottom"/>
          </w:tcPr>
          <w:p w14:paraId="6E1B15A4" w14:textId="77777777" w:rsidR="00AA2B2F" w:rsidRPr="00EA450B" w:rsidRDefault="00AA2B2F" w:rsidP="00AA2B2F">
            <w:pPr>
              <w:pStyle w:val="ZPpregtevilke"/>
              <w:rPr>
                <w:bCs/>
              </w:rPr>
            </w:pPr>
            <w:r w:rsidRPr="00EA450B">
              <w:rPr>
                <w:rFonts w:ascii="Arial CE" w:hAnsi="Arial CE" w:cs="Arial CE"/>
                <w:bCs/>
                <w:szCs w:val="16"/>
              </w:rPr>
              <w:t>23,8</w:t>
            </w:r>
          </w:p>
        </w:tc>
        <w:tc>
          <w:tcPr>
            <w:tcW w:w="272" w:type="pct"/>
            <w:vAlign w:val="bottom"/>
          </w:tcPr>
          <w:p w14:paraId="201A158A" w14:textId="77777777" w:rsidR="00AA2B2F" w:rsidRPr="00EA450B" w:rsidRDefault="00AA2B2F" w:rsidP="00AA2B2F">
            <w:pPr>
              <w:pStyle w:val="ZPpregtevilke"/>
              <w:rPr>
                <w:bCs/>
              </w:rPr>
            </w:pPr>
            <w:r w:rsidRPr="00EA450B">
              <w:rPr>
                <w:rFonts w:ascii="Arial CE" w:hAnsi="Arial CE" w:cs="Arial CE"/>
                <w:bCs/>
                <w:szCs w:val="16"/>
              </w:rPr>
              <w:t>23,8</w:t>
            </w:r>
          </w:p>
        </w:tc>
        <w:tc>
          <w:tcPr>
            <w:tcW w:w="272" w:type="pct"/>
            <w:vAlign w:val="bottom"/>
          </w:tcPr>
          <w:p w14:paraId="23B90469" w14:textId="77777777" w:rsidR="00AA2B2F" w:rsidRPr="00EA450B" w:rsidRDefault="00AA2B2F" w:rsidP="00AA2B2F">
            <w:pPr>
              <w:pStyle w:val="ZPpregtevilke"/>
              <w:rPr>
                <w:bCs/>
              </w:rPr>
            </w:pPr>
            <w:r w:rsidRPr="00EA450B">
              <w:rPr>
                <w:rFonts w:ascii="Arial CE" w:hAnsi="Arial CE" w:cs="Arial CE"/>
                <w:bCs/>
                <w:szCs w:val="16"/>
              </w:rPr>
              <w:t>24,8</w:t>
            </w:r>
          </w:p>
        </w:tc>
        <w:tc>
          <w:tcPr>
            <w:tcW w:w="272" w:type="pct"/>
            <w:shd w:val="clear" w:color="auto" w:fill="auto"/>
            <w:vAlign w:val="bottom"/>
          </w:tcPr>
          <w:p w14:paraId="0BEAE93E" w14:textId="77777777" w:rsidR="00AA2B2F" w:rsidRPr="00EA450B" w:rsidRDefault="00AA2B2F" w:rsidP="00AA2B2F">
            <w:pPr>
              <w:pStyle w:val="ZPpregtevilke"/>
              <w:rPr>
                <w:bCs/>
              </w:rPr>
            </w:pPr>
            <w:r w:rsidRPr="00EA450B">
              <w:rPr>
                <w:bCs/>
              </w:rPr>
              <w:t>:</w:t>
            </w:r>
          </w:p>
        </w:tc>
        <w:tc>
          <w:tcPr>
            <w:tcW w:w="270" w:type="pct"/>
            <w:vAlign w:val="bottom"/>
          </w:tcPr>
          <w:p w14:paraId="4E02B2BC" w14:textId="77777777" w:rsidR="00AA2B2F" w:rsidRPr="00EA450B" w:rsidRDefault="00AA2B2F" w:rsidP="00AA2B2F">
            <w:pPr>
              <w:pStyle w:val="ZPpregtevilke"/>
              <w:rPr>
                <w:bCs/>
              </w:rPr>
            </w:pPr>
          </w:p>
        </w:tc>
      </w:tr>
      <w:tr w:rsidR="00AA2B2F" w:rsidRPr="00EA450B" w14:paraId="242FC0D5" w14:textId="77777777" w:rsidTr="00AA2B2F">
        <w:trPr>
          <w:trHeight w:val="227"/>
          <w:jc w:val="center"/>
        </w:trPr>
        <w:tc>
          <w:tcPr>
            <w:tcW w:w="1179" w:type="pct"/>
            <w:vAlign w:val="bottom"/>
          </w:tcPr>
          <w:p w14:paraId="1B0064EA" w14:textId="77777777" w:rsidR="00AA2B2F" w:rsidRPr="00EA450B" w:rsidRDefault="00AA2B2F" w:rsidP="00AA2B2F">
            <w:pPr>
              <w:pStyle w:val="ZPpregtekst"/>
              <w:rPr>
                <w:bCs/>
              </w:rPr>
            </w:pPr>
            <w:r w:rsidRPr="00EA450B">
              <w:rPr>
                <w:bCs/>
              </w:rPr>
              <w:t>Stopnja samooskrbe (%)</w:t>
            </w:r>
          </w:p>
        </w:tc>
        <w:tc>
          <w:tcPr>
            <w:tcW w:w="274" w:type="pct"/>
            <w:vAlign w:val="bottom"/>
          </w:tcPr>
          <w:p w14:paraId="792C352E" w14:textId="77777777" w:rsidR="00AA2B2F" w:rsidRPr="00EA450B" w:rsidRDefault="00AA2B2F" w:rsidP="00AA2B2F">
            <w:pPr>
              <w:pStyle w:val="ZPpregtevilke"/>
              <w:rPr>
                <w:bCs/>
              </w:rPr>
            </w:pPr>
            <w:r w:rsidRPr="00EA450B">
              <w:rPr>
                <w:rFonts w:ascii="Arial CE" w:hAnsi="Arial CE" w:cs="Arial CE"/>
                <w:bCs/>
                <w:szCs w:val="16"/>
              </w:rPr>
              <w:t>99,8</w:t>
            </w:r>
          </w:p>
        </w:tc>
        <w:tc>
          <w:tcPr>
            <w:tcW w:w="274" w:type="pct"/>
            <w:vAlign w:val="bottom"/>
          </w:tcPr>
          <w:p w14:paraId="30010D30" w14:textId="77777777" w:rsidR="00AA2B2F" w:rsidRPr="00EA450B" w:rsidRDefault="00AA2B2F" w:rsidP="00AA2B2F">
            <w:pPr>
              <w:pStyle w:val="ZPpregtevilke"/>
              <w:rPr>
                <w:bCs/>
              </w:rPr>
            </w:pPr>
            <w:r w:rsidRPr="00EA450B">
              <w:rPr>
                <w:rFonts w:ascii="Arial CE" w:hAnsi="Arial CE" w:cs="Arial CE"/>
                <w:bCs/>
                <w:szCs w:val="16"/>
              </w:rPr>
              <w:t>100,3</w:t>
            </w:r>
          </w:p>
        </w:tc>
        <w:tc>
          <w:tcPr>
            <w:tcW w:w="274" w:type="pct"/>
            <w:vAlign w:val="bottom"/>
          </w:tcPr>
          <w:p w14:paraId="3363BE6F" w14:textId="77777777" w:rsidR="00AA2B2F" w:rsidRPr="00EA450B" w:rsidRDefault="00AA2B2F" w:rsidP="00AA2B2F">
            <w:pPr>
              <w:pStyle w:val="ZPpregtevilke"/>
              <w:rPr>
                <w:bCs/>
              </w:rPr>
            </w:pPr>
            <w:r w:rsidRPr="00EA450B">
              <w:rPr>
                <w:rFonts w:ascii="Arial CE" w:hAnsi="Arial CE" w:cs="Arial CE"/>
                <w:bCs/>
                <w:szCs w:val="16"/>
              </w:rPr>
              <w:t>100,7</w:t>
            </w:r>
          </w:p>
        </w:tc>
        <w:tc>
          <w:tcPr>
            <w:tcW w:w="274" w:type="pct"/>
            <w:vAlign w:val="bottom"/>
          </w:tcPr>
          <w:p w14:paraId="148D738E" w14:textId="77777777" w:rsidR="00AA2B2F" w:rsidRPr="00EA450B" w:rsidRDefault="00AA2B2F" w:rsidP="00AA2B2F">
            <w:pPr>
              <w:pStyle w:val="ZPpregtevilke"/>
              <w:rPr>
                <w:bCs/>
              </w:rPr>
            </w:pPr>
            <w:r w:rsidRPr="00EA450B">
              <w:rPr>
                <w:rFonts w:ascii="Arial CE" w:hAnsi="Arial CE" w:cs="Arial CE"/>
                <w:bCs/>
                <w:szCs w:val="16"/>
              </w:rPr>
              <w:t>103,1</w:t>
            </w:r>
          </w:p>
        </w:tc>
        <w:tc>
          <w:tcPr>
            <w:tcW w:w="273" w:type="pct"/>
            <w:vAlign w:val="bottom"/>
          </w:tcPr>
          <w:p w14:paraId="1196D027" w14:textId="77777777" w:rsidR="00AA2B2F" w:rsidRPr="00EA450B" w:rsidRDefault="00AA2B2F" w:rsidP="00AA2B2F">
            <w:pPr>
              <w:pStyle w:val="ZPpregtevilke"/>
              <w:rPr>
                <w:bCs/>
              </w:rPr>
            </w:pPr>
            <w:r w:rsidRPr="00EA450B">
              <w:rPr>
                <w:rFonts w:ascii="Arial CE" w:hAnsi="Arial CE" w:cs="Arial CE"/>
                <w:bCs/>
                <w:szCs w:val="16"/>
              </w:rPr>
              <w:t>103,9</w:t>
            </w:r>
          </w:p>
        </w:tc>
        <w:tc>
          <w:tcPr>
            <w:tcW w:w="273" w:type="pct"/>
            <w:vAlign w:val="bottom"/>
          </w:tcPr>
          <w:p w14:paraId="61BC192B" w14:textId="77777777" w:rsidR="00AA2B2F" w:rsidRPr="00EA450B" w:rsidRDefault="00AA2B2F" w:rsidP="00AA2B2F">
            <w:pPr>
              <w:pStyle w:val="ZPpregtevilke"/>
              <w:rPr>
                <w:bCs/>
              </w:rPr>
            </w:pPr>
            <w:r w:rsidRPr="00EA450B">
              <w:rPr>
                <w:rFonts w:ascii="Arial CE" w:hAnsi="Arial CE" w:cs="Arial CE"/>
                <w:bCs/>
                <w:szCs w:val="16"/>
              </w:rPr>
              <w:t>104,0</w:t>
            </w:r>
          </w:p>
        </w:tc>
        <w:tc>
          <w:tcPr>
            <w:tcW w:w="273" w:type="pct"/>
            <w:vAlign w:val="bottom"/>
          </w:tcPr>
          <w:p w14:paraId="081E7EE2" w14:textId="77777777" w:rsidR="00AA2B2F" w:rsidRPr="00EA450B" w:rsidRDefault="00AA2B2F" w:rsidP="00AA2B2F">
            <w:pPr>
              <w:pStyle w:val="ZPpregtevilke"/>
              <w:rPr>
                <w:bCs/>
              </w:rPr>
            </w:pPr>
            <w:r w:rsidRPr="00EA450B">
              <w:rPr>
                <w:rFonts w:ascii="Arial CE" w:hAnsi="Arial CE" w:cs="Arial CE"/>
                <w:bCs/>
                <w:szCs w:val="16"/>
              </w:rPr>
              <w:t>104,3</w:t>
            </w:r>
          </w:p>
        </w:tc>
        <w:tc>
          <w:tcPr>
            <w:tcW w:w="273" w:type="pct"/>
            <w:vAlign w:val="bottom"/>
          </w:tcPr>
          <w:p w14:paraId="14F66C09" w14:textId="77777777" w:rsidR="00AA2B2F" w:rsidRPr="00EA450B" w:rsidRDefault="00AA2B2F" w:rsidP="00AA2B2F">
            <w:pPr>
              <w:pStyle w:val="ZPpregtevilke"/>
              <w:rPr>
                <w:bCs/>
              </w:rPr>
            </w:pPr>
            <w:r w:rsidRPr="00EA450B">
              <w:rPr>
                <w:rFonts w:ascii="Arial CE" w:hAnsi="Arial CE" w:cs="Arial CE"/>
                <w:bCs/>
                <w:szCs w:val="16"/>
              </w:rPr>
              <w:t>104,3</w:t>
            </w:r>
          </w:p>
        </w:tc>
        <w:tc>
          <w:tcPr>
            <w:tcW w:w="273" w:type="pct"/>
            <w:vAlign w:val="bottom"/>
          </w:tcPr>
          <w:p w14:paraId="4C9B5722" w14:textId="77777777" w:rsidR="00AA2B2F" w:rsidRPr="00EA450B" w:rsidRDefault="00AA2B2F" w:rsidP="00AA2B2F">
            <w:pPr>
              <w:pStyle w:val="ZPpregtevilke"/>
              <w:rPr>
                <w:bCs/>
              </w:rPr>
            </w:pPr>
            <w:r w:rsidRPr="00EA450B">
              <w:rPr>
                <w:rFonts w:ascii="Arial CE" w:hAnsi="Arial CE" w:cs="Arial CE"/>
                <w:bCs/>
                <w:szCs w:val="16"/>
              </w:rPr>
              <w:t>104,1</w:t>
            </w:r>
          </w:p>
        </w:tc>
        <w:tc>
          <w:tcPr>
            <w:tcW w:w="272" w:type="pct"/>
            <w:vAlign w:val="bottom"/>
          </w:tcPr>
          <w:p w14:paraId="7E6A8039" w14:textId="77777777" w:rsidR="00AA2B2F" w:rsidRPr="00EA450B" w:rsidRDefault="00AA2B2F" w:rsidP="00AA2B2F">
            <w:pPr>
              <w:pStyle w:val="ZPpregtevilke"/>
              <w:rPr>
                <w:bCs/>
              </w:rPr>
            </w:pPr>
            <w:r w:rsidRPr="00EA450B">
              <w:rPr>
                <w:rFonts w:ascii="Arial CE" w:hAnsi="Arial CE" w:cs="Arial CE"/>
                <w:bCs/>
                <w:szCs w:val="16"/>
              </w:rPr>
              <w:t>104,9</w:t>
            </w:r>
          </w:p>
        </w:tc>
        <w:tc>
          <w:tcPr>
            <w:tcW w:w="272" w:type="pct"/>
            <w:vAlign w:val="bottom"/>
          </w:tcPr>
          <w:p w14:paraId="56C618D8" w14:textId="77777777" w:rsidR="00AA2B2F" w:rsidRPr="00EA450B" w:rsidRDefault="00AA2B2F" w:rsidP="00AA2B2F">
            <w:pPr>
              <w:pStyle w:val="ZPpregtevilke"/>
              <w:rPr>
                <w:bCs/>
              </w:rPr>
            </w:pPr>
            <w:r w:rsidRPr="00EA450B">
              <w:rPr>
                <w:rFonts w:ascii="Arial CE" w:hAnsi="Arial CE" w:cs="Arial CE"/>
                <w:bCs/>
                <w:szCs w:val="16"/>
              </w:rPr>
              <w:t>105,4</w:t>
            </w:r>
          </w:p>
        </w:tc>
        <w:tc>
          <w:tcPr>
            <w:tcW w:w="272" w:type="pct"/>
            <w:vAlign w:val="bottom"/>
          </w:tcPr>
          <w:p w14:paraId="08B40657" w14:textId="77777777" w:rsidR="00AA2B2F" w:rsidRPr="00EA450B" w:rsidRDefault="00AA2B2F" w:rsidP="00AA2B2F">
            <w:pPr>
              <w:pStyle w:val="ZPpregtevilke"/>
              <w:rPr>
                <w:bCs/>
              </w:rPr>
            </w:pPr>
            <w:r w:rsidRPr="00EA450B">
              <w:rPr>
                <w:rFonts w:ascii="Arial CE" w:hAnsi="Arial CE" w:cs="Arial CE"/>
                <w:bCs/>
                <w:szCs w:val="16"/>
              </w:rPr>
              <w:t>105,5</w:t>
            </w:r>
          </w:p>
        </w:tc>
        <w:tc>
          <w:tcPr>
            <w:tcW w:w="272" w:type="pct"/>
            <w:shd w:val="clear" w:color="auto" w:fill="auto"/>
            <w:vAlign w:val="bottom"/>
          </w:tcPr>
          <w:p w14:paraId="7D63F259" w14:textId="77777777" w:rsidR="00AA2B2F" w:rsidRPr="00EA450B" w:rsidRDefault="00AA2B2F" w:rsidP="00AA2B2F">
            <w:pPr>
              <w:pStyle w:val="ZPpregtevilke"/>
              <w:rPr>
                <w:bCs/>
              </w:rPr>
            </w:pPr>
            <w:r w:rsidRPr="00EA450B">
              <w:rPr>
                <w:bCs/>
              </w:rPr>
              <w:t>:</w:t>
            </w:r>
          </w:p>
        </w:tc>
        <w:tc>
          <w:tcPr>
            <w:tcW w:w="270" w:type="pct"/>
            <w:vAlign w:val="bottom"/>
          </w:tcPr>
          <w:p w14:paraId="7E5529C1" w14:textId="77777777" w:rsidR="00AA2B2F" w:rsidRPr="00EA450B" w:rsidRDefault="00AA2B2F" w:rsidP="00AA2B2F">
            <w:pPr>
              <w:pStyle w:val="ZPpregtevilke"/>
              <w:rPr>
                <w:bCs/>
              </w:rPr>
            </w:pPr>
          </w:p>
        </w:tc>
      </w:tr>
    </w:tbl>
    <w:p w14:paraId="57057EA0" w14:textId="77777777" w:rsidR="00AA2B2F" w:rsidRPr="00EA450B" w:rsidRDefault="00AA2B2F" w:rsidP="00AA2B2F">
      <w:pPr>
        <w:pStyle w:val="ZPpodnapis"/>
        <w:spacing w:before="100"/>
      </w:pPr>
      <w:r w:rsidRPr="00EA450B">
        <w:t>* Začasni podatki.</w:t>
      </w:r>
    </w:p>
    <w:p w14:paraId="08D79266" w14:textId="77777777" w:rsidR="00AA2B2F" w:rsidRPr="00EA450B" w:rsidRDefault="00AA2B2F" w:rsidP="00AA2B2F">
      <w:pPr>
        <w:pStyle w:val="ZPpodnapis"/>
      </w:pPr>
      <w:r w:rsidRPr="00EA450B">
        <w:t>Vir: SURS, KIS, Evropska komisija</w:t>
      </w:r>
    </w:p>
    <w:p w14:paraId="62B6725D"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6778558B" w14:textId="77777777" w:rsidR="00AA2B2F" w:rsidRPr="00240232" w:rsidRDefault="00AA2B2F" w:rsidP="00AA2B2F">
      <w:pPr>
        <w:pStyle w:val="Naslov3"/>
        <w:numPr>
          <w:ilvl w:val="2"/>
          <w:numId w:val="16"/>
        </w:numPr>
        <w:ind w:left="850" w:hanging="850"/>
      </w:pPr>
      <w:bookmarkStart w:id="910" w:name="_Toc95189905"/>
      <w:bookmarkStart w:id="911" w:name="_Toc95190481"/>
      <w:bookmarkStart w:id="912" w:name="_Toc95210407"/>
      <w:bookmarkStart w:id="913" w:name="_Toc95277267"/>
      <w:bookmarkStart w:id="914" w:name="_Toc110257125"/>
      <w:bookmarkStart w:id="915" w:name="_Toc147891413"/>
      <w:bookmarkStart w:id="916" w:name="_Toc171749049"/>
      <w:bookmarkStart w:id="917" w:name="_Toc200179487"/>
      <w:bookmarkStart w:id="918" w:name="_Toc293061445"/>
      <w:bookmarkStart w:id="919" w:name="_Toc326750710"/>
      <w:bookmarkStart w:id="920" w:name="_Toc328047367"/>
      <w:bookmarkStart w:id="921" w:name="_Toc359409522"/>
      <w:bookmarkStart w:id="922" w:name="_Toc420498310"/>
      <w:bookmarkStart w:id="923" w:name="_Toc428530102"/>
      <w:bookmarkStart w:id="924" w:name="_Toc458751229"/>
      <w:bookmarkStart w:id="925" w:name="_Toc479332612"/>
      <w:bookmarkStart w:id="926" w:name="_Toc513809722"/>
      <w:bookmarkStart w:id="927" w:name="_Toc10785829"/>
      <w:bookmarkStart w:id="928" w:name="_Toc49438967"/>
      <w:r w:rsidRPr="00240232">
        <w:lastRenderedPageBreak/>
        <w:t>Zakol perutnine v klavnicah</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55"/>
        <w:gridCol w:w="768"/>
        <w:gridCol w:w="768"/>
        <w:gridCol w:w="768"/>
        <w:gridCol w:w="768"/>
        <w:gridCol w:w="768"/>
        <w:gridCol w:w="768"/>
        <w:gridCol w:w="768"/>
        <w:gridCol w:w="768"/>
        <w:gridCol w:w="768"/>
        <w:gridCol w:w="767"/>
        <w:gridCol w:w="767"/>
        <w:gridCol w:w="767"/>
        <w:gridCol w:w="767"/>
        <w:gridCol w:w="767"/>
      </w:tblGrid>
      <w:tr w:rsidR="00AA2B2F" w:rsidRPr="00240232" w14:paraId="3B78F709" w14:textId="77777777" w:rsidTr="00AA2B2F">
        <w:trPr>
          <w:trHeight w:val="227"/>
          <w:jc w:val="center"/>
        </w:trPr>
        <w:tc>
          <w:tcPr>
            <w:tcW w:w="1162" w:type="pct"/>
            <w:tcBorders>
              <w:top w:val="single" w:sz="12" w:space="0" w:color="008000"/>
              <w:bottom w:val="single" w:sz="6" w:space="0" w:color="008000"/>
            </w:tcBorders>
            <w:tcMar>
              <w:left w:w="57" w:type="dxa"/>
              <w:right w:w="57" w:type="dxa"/>
            </w:tcMar>
            <w:vAlign w:val="bottom"/>
          </w:tcPr>
          <w:p w14:paraId="0E76AA76" w14:textId="77777777" w:rsidR="00AA2B2F" w:rsidRPr="00240232" w:rsidRDefault="00AA2B2F" w:rsidP="00AA2B2F">
            <w:pPr>
              <w:pStyle w:val="ZPpregglava"/>
            </w:pPr>
          </w:p>
        </w:tc>
        <w:tc>
          <w:tcPr>
            <w:tcW w:w="274" w:type="pct"/>
            <w:tcBorders>
              <w:top w:val="single" w:sz="12" w:space="0" w:color="008000"/>
              <w:bottom w:val="single" w:sz="6" w:space="0" w:color="008000"/>
            </w:tcBorders>
            <w:vAlign w:val="center"/>
          </w:tcPr>
          <w:p w14:paraId="79763918" w14:textId="77777777" w:rsidR="00AA2B2F" w:rsidRPr="00240232" w:rsidRDefault="00AA2B2F" w:rsidP="00AA2B2F">
            <w:pPr>
              <w:pStyle w:val="ZPpregglava"/>
              <w:rPr>
                <w:bCs/>
              </w:rPr>
            </w:pPr>
            <w:r w:rsidRPr="00240232">
              <w:rPr>
                <w:rFonts w:ascii="Arial CE" w:hAnsi="Arial CE" w:cs="Arial CE"/>
                <w:bCs/>
                <w:szCs w:val="16"/>
              </w:rPr>
              <w:t>2007</w:t>
            </w:r>
          </w:p>
        </w:tc>
        <w:tc>
          <w:tcPr>
            <w:tcW w:w="274" w:type="pct"/>
            <w:tcBorders>
              <w:top w:val="single" w:sz="12" w:space="0" w:color="008000"/>
              <w:bottom w:val="single" w:sz="6" w:space="0" w:color="008000"/>
            </w:tcBorders>
            <w:vAlign w:val="center"/>
          </w:tcPr>
          <w:p w14:paraId="477951D1" w14:textId="77777777" w:rsidR="00AA2B2F" w:rsidRPr="00240232" w:rsidRDefault="00AA2B2F" w:rsidP="00AA2B2F">
            <w:pPr>
              <w:pStyle w:val="ZPpregglava"/>
              <w:rPr>
                <w:bCs/>
              </w:rPr>
            </w:pPr>
            <w:r w:rsidRPr="00240232">
              <w:rPr>
                <w:rFonts w:ascii="Arial CE" w:hAnsi="Arial CE" w:cs="Arial CE"/>
                <w:bCs/>
                <w:szCs w:val="16"/>
              </w:rPr>
              <w:t>2008</w:t>
            </w:r>
          </w:p>
        </w:tc>
        <w:tc>
          <w:tcPr>
            <w:tcW w:w="274" w:type="pct"/>
            <w:tcBorders>
              <w:top w:val="single" w:sz="12" w:space="0" w:color="008000"/>
              <w:bottom w:val="single" w:sz="6" w:space="0" w:color="008000"/>
            </w:tcBorders>
            <w:vAlign w:val="center"/>
          </w:tcPr>
          <w:p w14:paraId="1444A1C2" w14:textId="77777777" w:rsidR="00AA2B2F" w:rsidRPr="00240232" w:rsidRDefault="00AA2B2F" w:rsidP="00AA2B2F">
            <w:pPr>
              <w:pStyle w:val="ZPpregglava"/>
              <w:rPr>
                <w:bCs/>
              </w:rPr>
            </w:pPr>
            <w:r w:rsidRPr="00240232">
              <w:rPr>
                <w:rFonts w:ascii="Arial CE" w:hAnsi="Arial CE" w:cs="Arial CE"/>
                <w:bCs/>
                <w:szCs w:val="16"/>
              </w:rPr>
              <w:t>2009</w:t>
            </w:r>
          </w:p>
        </w:tc>
        <w:tc>
          <w:tcPr>
            <w:tcW w:w="274" w:type="pct"/>
            <w:tcBorders>
              <w:top w:val="single" w:sz="12" w:space="0" w:color="008000"/>
              <w:bottom w:val="single" w:sz="6" w:space="0" w:color="008000"/>
            </w:tcBorders>
            <w:vAlign w:val="center"/>
          </w:tcPr>
          <w:p w14:paraId="27FE595C" w14:textId="77777777" w:rsidR="00AA2B2F" w:rsidRPr="00240232" w:rsidRDefault="00AA2B2F" w:rsidP="00AA2B2F">
            <w:pPr>
              <w:pStyle w:val="ZPpregglava"/>
              <w:rPr>
                <w:bCs/>
              </w:rPr>
            </w:pPr>
            <w:r w:rsidRPr="00240232">
              <w:rPr>
                <w:rFonts w:ascii="Arial CE" w:hAnsi="Arial CE" w:cs="Arial CE"/>
                <w:bCs/>
                <w:szCs w:val="16"/>
              </w:rPr>
              <w:t>2010</w:t>
            </w:r>
          </w:p>
        </w:tc>
        <w:tc>
          <w:tcPr>
            <w:tcW w:w="274" w:type="pct"/>
            <w:tcBorders>
              <w:top w:val="single" w:sz="12" w:space="0" w:color="008000"/>
              <w:bottom w:val="single" w:sz="6" w:space="0" w:color="008000"/>
            </w:tcBorders>
            <w:vAlign w:val="center"/>
          </w:tcPr>
          <w:p w14:paraId="63B6D5A4" w14:textId="77777777" w:rsidR="00AA2B2F" w:rsidRPr="00240232" w:rsidRDefault="00AA2B2F" w:rsidP="00AA2B2F">
            <w:pPr>
              <w:pStyle w:val="ZPpregglava"/>
              <w:rPr>
                <w:bCs/>
              </w:rPr>
            </w:pPr>
            <w:r w:rsidRPr="00240232">
              <w:rPr>
                <w:rFonts w:ascii="Arial CE" w:hAnsi="Arial CE" w:cs="Arial CE"/>
                <w:bCs/>
                <w:szCs w:val="16"/>
              </w:rPr>
              <w:t>2011</w:t>
            </w:r>
          </w:p>
        </w:tc>
        <w:tc>
          <w:tcPr>
            <w:tcW w:w="274" w:type="pct"/>
            <w:tcBorders>
              <w:top w:val="single" w:sz="12" w:space="0" w:color="008000"/>
              <w:bottom w:val="single" w:sz="6" w:space="0" w:color="008000"/>
            </w:tcBorders>
            <w:vAlign w:val="center"/>
          </w:tcPr>
          <w:p w14:paraId="782EEFC2" w14:textId="77777777" w:rsidR="00AA2B2F" w:rsidRPr="00240232" w:rsidRDefault="00AA2B2F" w:rsidP="00AA2B2F">
            <w:pPr>
              <w:pStyle w:val="ZPpregglava"/>
              <w:rPr>
                <w:bCs/>
              </w:rPr>
            </w:pPr>
            <w:r w:rsidRPr="00240232">
              <w:rPr>
                <w:rFonts w:ascii="Arial CE" w:hAnsi="Arial CE" w:cs="Arial CE"/>
                <w:bCs/>
                <w:szCs w:val="16"/>
              </w:rPr>
              <w:t>2012</w:t>
            </w:r>
          </w:p>
        </w:tc>
        <w:tc>
          <w:tcPr>
            <w:tcW w:w="274" w:type="pct"/>
            <w:tcBorders>
              <w:top w:val="single" w:sz="12" w:space="0" w:color="008000"/>
              <w:bottom w:val="single" w:sz="6" w:space="0" w:color="008000"/>
            </w:tcBorders>
            <w:vAlign w:val="center"/>
          </w:tcPr>
          <w:p w14:paraId="3BB0D6FE" w14:textId="77777777" w:rsidR="00AA2B2F" w:rsidRPr="00240232" w:rsidRDefault="00AA2B2F" w:rsidP="00AA2B2F">
            <w:pPr>
              <w:pStyle w:val="ZPpregglava"/>
              <w:rPr>
                <w:bCs/>
              </w:rPr>
            </w:pPr>
            <w:r w:rsidRPr="00240232">
              <w:rPr>
                <w:rFonts w:ascii="Arial CE" w:hAnsi="Arial CE" w:cs="Arial CE"/>
                <w:bCs/>
                <w:szCs w:val="16"/>
              </w:rPr>
              <w:t>2013</w:t>
            </w:r>
          </w:p>
        </w:tc>
        <w:tc>
          <w:tcPr>
            <w:tcW w:w="274" w:type="pct"/>
            <w:tcBorders>
              <w:top w:val="single" w:sz="12" w:space="0" w:color="008000"/>
              <w:bottom w:val="single" w:sz="6" w:space="0" w:color="008000"/>
            </w:tcBorders>
            <w:vAlign w:val="center"/>
          </w:tcPr>
          <w:p w14:paraId="0A34AF4F" w14:textId="77777777" w:rsidR="00AA2B2F" w:rsidRPr="00240232" w:rsidRDefault="00AA2B2F" w:rsidP="00AA2B2F">
            <w:pPr>
              <w:pStyle w:val="ZPpregglava"/>
              <w:rPr>
                <w:bCs/>
              </w:rPr>
            </w:pPr>
            <w:r w:rsidRPr="00240232">
              <w:rPr>
                <w:rFonts w:ascii="Arial CE" w:hAnsi="Arial CE" w:cs="Arial CE"/>
                <w:bCs/>
                <w:szCs w:val="16"/>
              </w:rPr>
              <w:t>2014</w:t>
            </w:r>
          </w:p>
        </w:tc>
        <w:tc>
          <w:tcPr>
            <w:tcW w:w="274" w:type="pct"/>
            <w:tcBorders>
              <w:top w:val="single" w:sz="12" w:space="0" w:color="008000"/>
              <w:bottom w:val="single" w:sz="6" w:space="0" w:color="008000"/>
            </w:tcBorders>
            <w:vAlign w:val="center"/>
          </w:tcPr>
          <w:p w14:paraId="223625CB" w14:textId="77777777" w:rsidR="00AA2B2F" w:rsidRPr="00240232" w:rsidRDefault="00AA2B2F" w:rsidP="00AA2B2F">
            <w:pPr>
              <w:pStyle w:val="ZPpregglava"/>
              <w:rPr>
                <w:bCs/>
              </w:rPr>
            </w:pPr>
            <w:r w:rsidRPr="00240232">
              <w:rPr>
                <w:rFonts w:ascii="Arial CE" w:hAnsi="Arial CE" w:cs="Arial CE"/>
                <w:bCs/>
                <w:szCs w:val="16"/>
              </w:rPr>
              <w:t>2015</w:t>
            </w:r>
          </w:p>
        </w:tc>
        <w:tc>
          <w:tcPr>
            <w:tcW w:w="274" w:type="pct"/>
            <w:tcBorders>
              <w:top w:val="single" w:sz="12" w:space="0" w:color="008000"/>
              <w:bottom w:val="single" w:sz="6" w:space="0" w:color="008000"/>
            </w:tcBorders>
            <w:tcMar>
              <w:left w:w="57" w:type="dxa"/>
              <w:right w:w="57" w:type="dxa"/>
            </w:tcMar>
            <w:vAlign w:val="center"/>
          </w:tcPr>
          <w:p w14:paraId="1254AA26" w14:textId="77777777" w:rsidR="00AA2B2F" w:rsidRPr="00240232" w:rsidRDefault="00AA2B2F" w:rsidP="00AA2B2F">
            <w:pPr>
              <w:pStyle w:val="ZPpregglava"/>
              <w:rPr>
                <w:bCs/>
              </w:rPr>
            </w:pPr>
            <w:r w:rsidRPr="00240232">
              <w:rPr>
                <w:rFonts w:ascii="Arial CE" w:hAnsi="Arial CE" w:cs="Arial CE"/>
                <w:bCs/>
                <w:szCs w:val="16"/>
              </w:rPr>
              <w:t>2016</w:t>
            </w:r>
          </w:p>
        </w:tc>
        <w:tc>
          <w:tcPr>
            <w:tcW w:w="274" w:type="pct"/>
            <w:tcBorders>
              <w:top w:val="single" w:sz="12" w:space="0" w:color="008000"/>
              <w:bottom w:val="single" w:sz="6" w:space="0" w:color="008000"/>
            </w:tcBorders>
            <w:vAlign w:val="center"/>
          </w:tcPr>
          <w:p w14:paraId="55103FA2" w14:textId="77777777" w:rsidR="00AA2B2F" w:rsidRPr="00240232" w:rsidRDefault="00AA2B2F" w:rsidP="00AA2B2F">
            <w:pPr>
              <w:pStyle w:val="ZPpregglava"/>
              <w:rPr>
                <w:bCs/>
              </w:rPr>
            </w:pPr>
            <w:r w:rsidRPr="00240232">
              <w:rPr>
                <w:rFonts w:ascii="Arial CE" w:hAnsi="Arial CE" w:cs="Arial CE"/>
                <w:bCs/>
                <w:szCs w:val="16"/>
              </w:rPr>
              <w:t>2017</w:t>
            </w:r>
          </w:p>
        </w:tc>
        <w:tc>
          <w:tcPr>
            <w:tcW w:w="274" w:type="pct"/>
            <w:tcBorders>
              <w:top w:val="single" w:sz="12" w:space="0" w:color="008000"/>
              <w:bottom w:val="single" w:sz="6" w:space="0" w:color="008000"/>
            </w:tcBorders>
            <w:vAlign w:val="center"/>
          </w:tcPr>
          <w:p w14:paraId="6B65FCCB" w14:textId="77777777" w:rsidR="00AA2B2F" w:rsidRPr="00240232" w:rsidRDefault="00AA2B2F" w:rsidP="00AA2B2F">
            <w:pPr>
              <w:pStyle w:val="ZPpregglava"/>
              <w:rPr>
                <w:bCs/>
              </w:rPr>
            </w:pPr>
            <w:r w:rsidRPr="00240232">
              <w:rPr>
                <w:rFonts w:ascii="Arial CE" w:hAnsi="Arial CE" w:cs="Arial CE"/>
                <w:bCs/>
                <w:szCs w:val="16"/>
              </w:rPr>
              <w:t>2018</w:t>
            </w:r>
          </w:p>
        </w:tc>
        <w:tc>
          <w:tcPr>
            <w:tcW w:w="274" w:type="pct"/>
            <w:tcBorders>
              <w:top w:val="single" w:sz="12" w:space="0" w:color="008000"/>
              <w:bottom w:val="single" w:sz="6" w:space="0" w:color="008000"/>
            </w:tcBorders>
            <w:vAlign w:val="center"/>
          </w:tcPr>
          <w:p w14:paraId="429FFADF" w14:textId="77777777" w:rsidR="00AA2B2F" w:rsidRPr="00240232" w:rsidRDefault="00AA2B2F" w:rsidP="00AA2B2F">
            <w:pPr>
              <w:pStyle w:val="ZPpregglava"/>
              <w:rPr>
                <w:bCs/>
              </w:rPr>
            </w:pPr>
            <w:r w:rsidRPr="00240232">
              <w:rPr>
                <w:rFonts w:ascii="Arial CE" w:hAnsi="Arial CE" w:cs="Arial CE"/>
                <w:bCs/>
                <w:szCs w:val="16"/>
              </w:rPr>
              <w:t>2019</w:t>
            </w:r>
          </w:p>
        </w:tc>
        <w:tc>
          <w:tcPr>
            <w:tcW w:w="274" w:type="pct"/>
            <w:tcBorders>
              <w:top w:val="single" w:sz="12" w:space="0" w:color="008000"/>
              <w:bottom w:val="single" w:sz="6" w:space="0" w:color="008000"/>
            </w:tcBorders>
            <w:vAlign w:val="bottom"/>
          </w:tcPr>
          <w:p w14:paraId="0E68120F" w14:textId="77777777" w:rsidR="00AA2B2F" w:rsidRPr="00240232" w:rsidRDefault="00AA2B2F" w:rsidP="00AA2B2F">
            <w:pPr>
              <w:pStyle w:val="ZPpregglava"/>
            </w:pPr>
            <w:r w:rsidRPr="00240232">
              <w:t>Indeks</w:t>
            </w:r>
          </w:p>
          <w:p w14:paraId="49898325" w14:textId="77777777" w:rsidR="00AA2B2F" w:rsidRPr="00240232" w:rsidRDefault="00AA2B2F" w:rsidP="00AA2B2F">
            <w:pPr>
              <w:pStyle w:val="ZPpregglava"/>
              <w:rPr>
                <w:bCs/>
              </w:rPr>
            </w:pPr>
            <w:r w:rsidRPr="00240232">
              <w:t>2019/18</w:t>
            </w:r>
          </w:p>
        </w:tc>
      </w:tr>
      <w:tr w:rsidR="00AA2B2F" w:rsidRPr="00240232" w14:paraId="7E075C9C" w14:textId="77777777" w:rsidTr="00AA2B2F">
        <w:trPr>
          <w:trHeight w:val="227"/>
          <w:jc w:val="center"/>
        </w:trPr>
        <w:tc>
          <w:tcPr>
            <w:tcW w:w="1162" w:type="pct"/>
            <w:tcBorders>
              <w:top w:val="single" w:sz="6" w:space="0" w:color="008000"/>
              <w:bottom w:val="nil"/>
            </w:tcBorders>
            <w:shd w:val="clear" w:color="auto" w:fill="D9D9D9"/>
            <w:tcMar>
              <w:left w:w="57" w:type="dxa"/>
              <w:right w:w="57" w:type="dxa"/>
            </w:tcMar>
            <w:vAlign w:val="bottom"/>
          </w:tcPr>
          <w:p w14:paraId="2AA9F0E2" w14:textId="77777777" w:rsidR="00AA2B2F" w:rsidRPr="00240232" w:rsidRDefault="00AA2B2F" w:rsidP="00AA2B2F">
            <w:pPr>
              <w:pStyle w:val="ZPpregtekst"/>
              <w:rPr>
                <w:b/>
              </w:rPr>
            </w:pPr>
            <w:r w:rsidRPr="00240232">
              <w:rPr>
                <w:b/>
              </w:rPr>
              <w:t>ŠTEVILO (tisoč)</w:t>
            </w:r>
          </w:p>
        </w:tc>
        <w:tc>
          <w:tcPr>
            <w:tcW w:w="274" w:type="pct"/>
            <w:tcBorders>
              <w:top w:val="single" w:sz="6" w:space="0" w:color="008000"/>
              <w:bottom w:val="nil"/>
            </w:tcBorders>
            <w:shd w:val="clear" w:color="auto" w:fill="D9D9D9"/>
            <w:vAlign w:val="bottom"/>
          </w:tcPr>
          <w:p w14:paraId="548AD50F"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6D1C7ACF"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78A059A5"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3A9C1849"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115C806A"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24B71875"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1F3211F4"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5EE78220"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7277E036"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tcMar>
              <w:left w:w="57" w:type="dxa"/>
              <w:right w:w="57" w:type="dxa"/>
            </w:tcMar>
            <w:vAlign w:val="bottom"/>
          </w:tcPr>
          <w:p w14:paraId="7BE1689B"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1176FF38"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1D29B308"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63C5E969" w14:textId="77777777" w:rsidR="00AA2B2F" w:rsidRPr="00240232" w:rsidRDefault="00AA2B2F" w:rsidP="00AA2B2F">
            <w:pPr>
              <w:jc w:val="right"/>
              <w:rPr>
                <w:szCs w:val="16"/>
              </w:rPr>
            </w:pPr>
          </w:p>
        </w:tc>
        <w:tc>
          <w:tcPr>
            <w:tcW w:w="274" w:type="pct"/>
            <w:tcBorders>
              <w:top w:val="single" w:sz="6" w:space="0" w:color="008000"/>
              <w:bottom w:val="nil"/>
            </w:tcBorders>
            <w:shd w:val="clear" w:color="auto" w:fill="D9D9D9"/>
            <w:vAlign w:val="bottom"/>
          </w:tcPr>
          <w:p w14:paraId="3A984121" w14:textId="77777777" w:rsidR="00AA2B2F" w:rsidRPr="00240232" w:rsidRDefault="00AA2B2F" w:rsidP="00AA2B2F">
            <w:pPr>
              <w:rPr>
                <w:szCs w:val="16"/>
              </w:rPr>
            </w:pPr>
          </w:p>
        </w:tc>
      </w:tr>
      <w:tr w:rsidR="00AA2B2F" w:rsidRPr="00240232" w14:paraId="6F9E3D28" w14:textId="77777777" w:rsidTr="00AA2B2F">
        <w:trPr>
          <w:trHeight w:val="227"/>
          <w:jc w:val="center"/>
        </w:trPr>
        <w:tc>
          <w:tcPr>
            <w:tcW w:w="1162" w:type="pct"/>
            <w:tcBorders>
              <w:top w:val="nil"/>
            </w:tcBorders>
            <w:tcMar>
              <w:left w:w="57" w:type="dxa"/>
              <w:right w:w="57" w:type="dxa"/>
            </w:tcMar>
            <w:vAlign w:val="bottom"/>
          </w:tcPr>
          <w:p w14:paraId="7B78D3C4" w14:textId="77777777" w:rsidR="00AA2B2F" w:rsidRPr="00240232" w:rsidRDefault="00AA2B2F" w:rsidP="00AA2B2F">
            <w:pPr>
              <w:pStyle w:val="ZPpregtekst"/>
              <w:rPr>
                <w:b/>
              </w:rPr>
            </w:pPr>
            <w:r w:rsidRPr="00240232">
              <w:rPr>
                <w:b/>
              </w:rPr>
              <w:t>Perutnina skupaj</w:t>
            </w:r>
          </w:p>
        </w:tc>
        <w:tc>
          <w:tcPr>
            <w:tcW w:w="274" w:type="pct"/>
            <w:tcBorders>
              <w:top w:val="nil"/>
            </w:tcBorders>
            <w:vAlign w:val="bottom"/>
          </w:tcPr>
          <w:p w14:paraId="6560F339" w14:textId="77777777" w:rsidR="00AA2B2F" w:rsidRPr="00240232" w:rsidRDefault="00AA2B2F" w:rsidP="00AA2B2F">
            <w:pPr>
              <w:pStyle w:val="ZPpregtevilke"/>
              <w:rPr>
                <w:b/>
              </w:rPr>
            </w:pPr>
            <w:r w:rsidRPr="00240232">
              <w:rPr>
                <w:b/>
                <w:bCs/>
                <w:szCs w:val="16"/>
              </w:rPr>
              <w:t>33.356</w:t>
            </w:r>
          </w:p>
        </w:tc>
        <w:tc>
          <w:tcPr>
            <w:tcW w:w="274" w:type="pct"/>
            <w:tcBorders>
              <w:top w:val="nil"/>
            </w:tcBorders>
            <w:vAlign w:val="bottom"/>
          </w:tcPr>
          <w:p w14:paraId="535FB6A2" w14:textId="77777777" w:rsidR="00AA2B2F" w:rsidRPr="00240232" w:rsidRDefault="00AA2B2F" w:rsidP="00AA2B2F">
            <w:pPr>
              <w:pStyle w:val="ZPpregtevilke"/>
              <w:rPr>
                <w:b/>
              </w:rPr>
            </w:pPr>
            <w:r w:rsidRPr="00240232">
              <w:rPr>
                <w:b/>
                <w:bCs/>
                <w:szCs w:val="16"/>
              </w:rPr>
              <w:t>33.893</w:t>
            </w:r>
          </w:p>
        </w:tc>
        <w:tc>
          <w:tcPr>
            <w:tcW w:w="274" w:type="pct"/>
            <w:tcBorders>
              <w:top w:val="nil"/>
            </w:tcBorders>
            <w:vAlign w:val="bottom"/>
          </w:tcPr>
          <w:p w14:paraId="19EE5865" w14:textId="77777777" w:rsidR="00AA2B2F" w:rsidRPr="00240232" w:rsidRDefault="00AA2B2F" w:rsidP="00AA2B2F">
            <w:pPr>
              <w:pStyle w:val="ZPpregtevilke"/>
              <w:rPr>
                <w:b/>
              </w:rPr>
            </w:pPr>
            <w:r w:rsidRPr="00240232">
              <w:rPr>
                <w:b/>
                <w:bCs/>
                <w:szCs w:val="16"/>
              </w:rPr>
              <w:t>33.188</w:t>
            </w:r>
          </w:p>
        </w:tc>
        <w:tc>
          <w:tcPr>
            <w:tcW w:w="274" w:type="pct"/>
            <w:tcBorders>
              <w:top w:val="nil"/>
            </w:tcBorders>
            <w:vAlign w:val="bottom"/>
          </w:tcPr>
          <w:p w14:paraId="67C1D19D" w14:textId="77777777" w:rsidR="00AA2B2F" w:rsidRPr="00240232" w:rsidRDefault="00AA2B2F" w:rsidP="00AA2B2F">
            <w:pPr>
              <w:pStyle w:val="ZPpregtevilke"/>
              <w:rPr>
                <w:b/>
              </w:rPr>
            </w:pPr>
            <w:r w:rsidRPr="00240232">
              <w:rPr>
                <w:b/>
                <w:bCs/>
                <w:szCs w:val="16"/>
              </w:rPr>
              <w:t>32.678</w:t>
            </w:r>
          </w:p>
        </w:tc>
        <w:tc>
          <w:tcPr>
            <w:tcW w:w="274" w:type="pct"/>
            <w:tcBorders>
              <w:top w:val="nil"/>
            </w:tcBorders>
            <w:vAlign w:val="bottom"/>
          </w:tcPr>
          <w:p w14:paraId="11935359" w14:textId="77777777" w:rsidR="00AA2B2F" w:rsidRPr="00240232" w:rsidRDefault="00AA2B2F" w:rsidP="00AA2B2F">
            <w:pPr>
              <w:pStyle w:val="ZPpregtevilke"/>
              <w:rPr>
                <w:b/>
              </w:rPr>
            </w:pPr>
            <w:r w:rsidRPr="00240232">
              <w:rPr>
                <w:b/>
                <w:bCs/>
                <w:szCs w:val="16"/>
              </w:rPr>
              <w:t>31.843</w:t>
            </w:r>
          </w:p>
        </w:tc>
        <w:tc>
          <w:tcPr>
            <w:tcW w:w="274" w:type="pct"/>
            <w:tcBorders>
              <w:top w:val="nil"/>
            </w:tcBorders>
            <w:vAlign w:val="bottom"/>
          </w:tcPr>
          <w:p w14:paraId="5BF1329B" w14:textId="77777777" w:rsidR="00AA2B2F" w:rsidRPr="00240232" w:rsidRDefault="00AA2B2F" w:rsidP="00AA2B2F">
            <w:pPr>
              <w:pStyle w:val="ZPpregtevilke"/>
              <w:rPr>
                <w:b/>
              </w:rPr>
            </w:pPr>
            <w:r w:rsidRPr="00240232">
              <w:rPr>
                <w:b/>
                <w:bCs/>
                <w:szCs w:val="16"/>
              </w:rPr>
              <w:t>32.041</w:t>
            </w:r>
          </w:p>
        </w:tc>
        <w:tc>
          <w:tcPr>
            <w:tcW w:w="274" w:type="pct"/>
            <w:tcBorders>
              <w:top w:val="nil"/>
            </w:tcBorders>
            <w:vAlign w:val="bottom"/>
          </w:tcPr>
          <w:p w14:paraId="4F2F43C4" w14:textId="77777777" w:rsidR="00AA2B2F" w:rsidRPr="00240232" w:rsidRDefault="00AA2B2F" w:rsidP="00AA2B2F">
            <w:pPr>
              <w:pStyle w:val="ZPpregtevilke"/>
              <w:rPr>
                <w:b/>
              </w:rPr>
            </w:pPr>
            <w:r w:rsidRPr="00240232">
              <w:rPr>
                <w:b/>
                <w:bCs/>
                <w:szCs w:val="16"/>
              </w:rPr>
              <w:t>32.316</w:t>
            </w:r>
          </w:p>
        </w:tc>
        <w:tc>
          <w:tcPr>
            <w:tcW w:w="274" w:type="pct"/>
            <w:tcBorders>
              <w:top w:val="nil"/>
            </w:tcBorders>
            <w:vAlign w:val="bottom"/>
          </w:tcPr>
          <w:p w14:paraId="63479FC6" w14:textId="77777777" w:rsidR="00AA2B2F" w:rsidRPr="00240232" w:rsidRDefault="00AA2B2F" w:rsidP="00AA2B2F">
            <w:pPr>
              <w:pStyle w:val="ZPpregtevilke"/>
              <w:rPr>
                <w:b/>
              </w:rPr>
            </w:pPr>
            <w:r w:rsidRPr="00240232">
              <w:rPr>
                <w:b/>
                <w:bCs/>
                <w:szCs w:val="16"/>
              </w:rPr>
              <w:t>33.594</w:t>
            </w:r>
          </w:p>
        </w:tc>
        <w:tc>
          <w:tcPr>
            <w:tcW w:w="274" w:type="pct"/>
            <w:tcBorders>
              <w:top w:val="nil"/>
            </w:tcBorders>
            <w:vAlign w:val="bottom"/>
          </w:tcPr>
          <w:p w14:paraId="4DC96C82" w14:textId="77777777" w:rsidR="00AA2B2F" w:rsidRPr="00240232" w:rsidRDefault="00AA2B2F" w:rsidP="00AA2B2F">
            <w:pPr>
              <w:pStyle w:val="ZPpregtevilke"/>
              <w:rPr>
                <w:b/>
              </w:rPr>
            </w:pPr>
            <w:r w:rsidRPr="00240232">
              <w:rPr>
                <w:b/>
                <w:bCs/>
                <w:szCs w:val="16"/>
              </w:rPr>
              <w:t>33.322</w:t>
            </w:r>
          </w:p>
        </w:tc>
        <w:tc>
          <w:tcPr>
            <w:tcW w:w="274" w:type="pct"/>
            <w:tcBorders>
              <w:top w:val="nil"/>
            </w:tcBorders>
            <w:tcMar>
              <w:left w:w="57" w:type="dxa"/>
              <w:right w:w="57" w:type="dxa"/>
            </w:tcMar>
            <w:vAlign w:val="bottom"/>
          </w:tcPr>
          <w:p w14:paraId="4354A18D" w14:textId="77777777" w:rsidR="00AA2B2F" w:rsidRPr="00240232" w:rsidRDefault="00AA2B2F" w:rsidP="00AA2B2F">
            <w:pPr>
              <w:pStyle w:val="ZPpregtevilke"/>
              <w:rPr>
                <w:b/>
              </w:rPr>
            </w:pPr>
            <w:r w:rsidRPr="00240232">
              <w:rPr>
                <w:b/>
                <w:bCs/>
                <w:szCs w:val="16"/>
              </w:rPr>
              <w:t>35.986</w:t>
            </w:r>
          </w:p>
        </w:tc>
        <w:tc>
          <w:tcPr>
            <w:tcW w:w="274" w:type="pct"/>
            <w:tcBorders>
              <w:top w:val="nil"/>
            </w:tcBorders>
            <w:vAlign w:val="bottom"/>
          </w:tcPr>
          <w:p w14:paraId="20C66E66" w14:textId="77777777" w:rsidR="00AA2B2F" w:rsidRPr="00240232" w:rsidRDefault="00AA2B2F" w:rsidP="00AA2B2F">
            <w:pPr>
              <w:pStyle w:val="ZPpregtevilke"/>
              <w:rPr>
                <w:b/>
              </w:rPr>
            </w:pPr>
            <w:r w:rsidRPr="00240232">
              <w:rPr>
                <w:b/>
                <w:bCs/>
                <w:szCs w:val="16"/>
              </w:rPr>
              <w:t>38.500</w:t>
            </w:r>
          </w:p>
        </w:tc>
        <w:tc>
          <w:tcPr>
            <w:tcW w:w="274" w:type="pct"/>
            <w:tcBorders>
              <w:top w:val="nil"/>
            </w:tcBorders>
            <w:vAlign w:val="bottom"/>
          </w:tcPr>
          <w:p w14:paraId="7786002A" w14:textId="77777777" w:rsidR="00AA2B2F" w:rsidRPr="00240232" w:rsidRDefault="00AA2B2F" w:rsidP="00AA2B2F">
            <w:pPr>
              <w:pStyle w:val="ZPpregtevilke"/>
              <w:rPr>
                <w:b/>
              </w:rPr>
            </w:pPr>
            <w:r w:rsidRPr="00240232">
              <w:rPr>
                <w:b/>
                <w:bCs/>
                <w:szCs w:val="16"/>
              </w:rPr>
              <w:t>38.238</w:t>
            </w:r>
          </w:p>
        </w:tc>
        <w:tc>
          <w:tcPr>
            <w:tcW w:w="274" w:type="pct"/>
            <w:tcBorders>
              <w:top w:val="nil"/>
            </w:tcBorders>
            <w:vAlign w:val="bottom"/>
          </w:tcPr>
          <w:p w14:paraId="6AC1458A" w14:textId="77777777" w:rsidR="00AA2B2F" w:rsidRPr="00240232" w:rsidRDefault="00AA2B2F" w:rsidP="00AA2B2F">
            <w:pPr>
              <w:pStyle w:val="ZPpregtevilke"/>
              <w:rPr>
                <w:b/>
              </w:rPr>
            </w:pPr>
            <w:r w:rsidRPr="00240232">
              <w:rPr>
                <w:b/>
                <w:bCs/>
                <w:szCs w:val="16"/>
              </w:rPr>
              <w:t>38.841</w:t>
            </w:r>
          </w:p>
        </w:tc>
        <w:tc>
          <w:tcPr>
            <w:tcW w:w="274" w:type="pct"/>
            <w:tcBorders>
              <w:top w:val="nil"/>
            </w:tcBorders>
            <w:vAlign w:val="bottom"/>
          </w:tcPr>
          <w:p w14:paraId="1395A9C2" w14:textId="77777777" w:rsidR="00AA2B2F" w:rsidRPr="00240232" w:rsidRDefault="00AA2B2F" w:rsidP="00AA2B2F">
            <w:pPr>
              <w:pStyle w:val="ZPpregtevilke"/>
              <w:rPr>
                <w:b/>
              </w:rPr>
            </w:pPr>
            <w:r w:rsidRPr="00240232">
              <w:rPr>
                <w:b/>
                <w:bCs/>
                <w:szCs w:val="16"/>
              </w:rPr>
              <w:t>101,6</w:t>
            </w:r>
          </w:p>
        </w:tc>
      </w:tr>
      <w:tr w:rsidR="00AA2B2F" w:rsidRPr="00240232" w14:paraId="7B5B6C93" w14:textId="77777777" w:rsidTr="00AA2B2F">
        <w:trPr>
          <w:trHeight w:val="227"/>
          <w:jc w:val="center"/>
        </w:trPr>
        <w:tc>
          <w:tcPr>
            <w:tcW w:w="1162" w:type="pct"/>
            <w:tcMar>
              <w:left w:w="57" w:type="dxa"/>
              <w:right w:w="57" w:type="dxa"/>
            </w:tcMar>
            <w:vAlign w:val="bottom"/>
          </w:tcPr>
          <w:p w14:paraId="249D24E3" w14:textId="77777777" w:rsidR="00AA2B2F" w:rsidRPr="00240232" w:rsidRDefault="00AA2B2F" w:rsidP="00AA2B2F">
            <w:pPr>
              <w:pStyle w:val="ZPpregtekst"/>
            </w:pPr>
            <w:r w:rsidRPr="00240232">
              <w:t>Pitani piščanci</w:t>
            </w:r>
          </w:p>
        </w:tc>
        <w:tc>
          <w:tcPr>
            <w:tcW w:w="274" w:type="pct"/>
            <w:vAlign w:val="bottom"/>
          </w:tcPr>
          <w:p w14:paraId="3B9CEDF5" w14:textId="77777777" w:rsidR="00AA2B2F" w:rsidRPr="00240232" w:rsidRDefault="00AA2B2F" w:rsidP="00AA2B2F">
            <w:pPr>
              <w:pStyle w:val="ZPpregtevilke"/>
            </w:pPr>
            <w:r w:rsidRPr="00240232">
              <w:rPr>
                <w:szCs w:val="16"/>
              </w:rPr>
              <w:t>32.492</w:t>
            </w:r>
          </w:p>
        </w:tc>
        <w:tc>
          <w:tcPr>
            <w:tcW w:w="274" w:type="pct"/>
            <w:vAlign w:val="bottom"/>
          </w:tcPr>
          <w:p w14:paraId="0E61B383" w14:textId="77777777" w:rsidR="00AA2B2F" w:rsidRPr="00240232" w:rsidRDefault="00AA2B2F" w:rsidP="00AA2B2F">
            <w:pPr>
              <w:pStyle w:val="ZPpregtevilke"/>
            </w:pPr>
            <w:r w:rsidRPr="00240232">
              <w:rPr>
                <w:szCs w:val="16"/>
              </w:rPr>
              <w:t>33.086</w:t>
            </w:r>
          </w:p>
        </w:tc>
        <w:tc>
          <w:tcPr>
            <w:tcW w:w="274" w:type="pct"/>
            <w:vAlign w:val="bottom"/>
          </w:tcPr>
          <w:p w14:paraId="55306475" w14:textId="77777777" w:rsidR="00AA2B2F" w:rsidRPr="00240232" w:rsidRDefault="00AA2B2F" w:rsidP="00AA2B2F">
            <w:pPr>
              <w:pStyle w:val="ZPpregtevilke"/>
            </w:pPr>
            <w:r w:rsidRPr="00240232">
              <w:rPr>
                <w:szCs w:val="16"/>
              </w:rPr>
              <w:t>32.400</w:t>
            </w:r>
          </w:p>
        </w:tc>
        <w:tc>
          <w:tcPr>
            <w:tcW w:w="274" w:type="pct"/>
            <w:vAlign w:val="bottom"/>
          </w:tcPr>
          <w:p w14:paraId="3C8ABB5D" w14:textId="77777777" w:rsidR="00AA2B2F" w:rsidRPr="00240232" w:rsidRDefault="00AA2B2F" w:rsidP="00AA2B2F">
            <w:pPr>
              <w:pStyle w:val="ZPpregtevilke"/>
            </w:pPr>
            <w:r w:rsidRPr="00240232">
              <w:rPr>
                <w:szCs w:val="16"/>
              </w:rPr>
              <w:t>31.887</w:t>
            </w:r>
          </w:p>
        </w:tc>
        <w:tc>
          <w:tcPr>
            <w:tcW w:w="274" w:type="pct"/>
            <w:vAlign w:val="bottom"/>
          </w:tcPr>
          <w:p w14:paraId="3142B6FA" w14:textId="77777777" w:rsidR="00AA2B2F" w:rsidRPr="00240232" w:rsidRDefault="00AA2B2F" w:rsidP="00AA2B2F">
            <w:pPr>
              <w:pStyle w:val="ZPpregtevilke"/>
            </w:pPr>
            <w:r w:rsidRPr="00240232">
              <w:rPr>
                <w:szCs w:val="16"/>
              </w:rPr>
              <w:t>31.016</w:t>
            </w:r>
          </w:p>
        </w:tc>
        <w:tc>
          <w:tcPr>
            <w:tcW w:w="274" w:type="pct"/>
            <w:vAlign w:val="bottom"/>
          </w:tcPr>
          <w:p w14:paraId="677266A4" w14:textId="77777777" w:rsidR="00AA2B2F" w:rsidRPr="00240232" w:rsidRDefault="00AA2B2F" w:rsidP="00AA2B2F">
            <w:pPr>
              <w:pStyle w:val="ZPpregtevilke"/>
            </w:pPr>
            <w:r w:rsidRPr="00240232">
              <w:rPr>
                <w:szCs w:val="16"/>
              </w:rPr>
              <w:t>31.377</w:t>
            </w:r>
          </w:p>
        </w:tc>
        <w:tc>
          <w:tcPr>
            <w:tcW w:w="274" w:type="pct"/>
            <w:vAlign w:val="bottom"/>
          </w:tcPr>
          <w:p w14:paraId="2AD888E8" w14:textId="77777777" w:rsidR="00AA2B2F" w:rsidRPr="00240232" w:rsidRDefault="00AA2B2F" w:rsidP="00AA2B2F">
            <w:pPr>
              <w:pStyle w:val="ZPpregtevilke"/>
            </w:pPr>
            <w:r w:rsidRPr="00240232">
              <w:rPr>
                <w:szCs w:val="16"/>
              </w:rPr>
              <w:t>31.579</w:t>
            </w:r>
          </w:p>
        </w:tc>
        <w:tc>
          <w:tcPr>
            <w:tcW w:w="274" w:type="pct"/>
            <w:vAlign w:val="bottom"/>
          </w:tcPr>
          <w:p w14:paraId="5008F243" w14:textId="77777777" w:rsidR="00AA2B2F" w:rsidRPr="00240232" w:rsidRDefault="00AA2B2F" w:rsidP="00AA2B2F">
            <w:pPr>
              <w:pStyle w:val="ZPpregtevilke"/>
            </w:pPr>
            <w:r w:rsidRPr="00240232">
              <w:rPr>
                <w:szCs w:val="16"/>
              </w:rPr>
              <w:t>32.949</w:t>
            </w:r>
          </w:p>
        </w:tc>
        <w:tc>
          <w:tcPr>
            <w:tcW w:w="274" w:type="pct"/>
            <w:vAlign w:val="bottom"/>
          </w:tcPr>
          <w:p w14:paraId="0242E736" w14:textId="77777777" w:rsidR="00AA2B2F" w:rsidRPr="00240232" w:rsidRDefault="00AA2B2F" w:rsidP="00AA2B2F">
            <w:pPr>
              <w:pStyle w:val="ZPpregtevilke"/>
            </w:pPr>
            <w:r w:rsidRPr="00240232">
              <w:rPr>
                <w:szCs w:val="16"/>
              </w:rPr>
              <w:t>32.662</w:t>
            </w:r>
          </w:p>
        </w:tc>
        <w:tc>
          <w:tcPr>
            <w:tcW w:w="274" w:type="pct"/>
            <w:tcMar>
              <w:left w:w="57" w:type="dxa"/>
              <w:right w:w="57" w:type="dxa"/>
            </w:tcMar>
            <w:vAlign w:val="bottom"/>
          </w:tcPr>
          <w:p w14:paraId="5BACA130" w14:textId="77777777" w:rsidR="00AA2B2F" w:rsidRPr="00240232" w:rsidRDefault="00AA2B2F" w:rsidP="00AA2B2F">
            <w:pPr>
              <w:pStyle w:val="ZPpregtevilke"/>
            </w:pPr>
            <w:r w:rsidRPr="00240232">
              <w:rPr>
                <w:szCs w:val="16"/>
              </w:rPr>
              <w:t>35.275</w:t>
            </w:r>
          </w:p>
        </w:tc>
        <w:tc>
          <w:tcPr>
            <w:tcW w:w="274" w:type="pct"/>
            <w:vAlign w:val="bottom"/>
          </w:tcPr>
          <w:p w14:paraId="08B08C7B" w14:textId="77777777" w:rsidR="00AA2B2F" w:rsidRPr="00240232" w:rsidRDefault="00AA2B2F" w:rsidP="00AA2B2F">
            <w:pPr>
              <w:pStyle w:val="ZPpregtevilke"/>
            </w:pPr>
            <w:r w:rsidRPr="00240232">
              <w:rPr>
                <w:szCs w:val="16"/>
              </w:rPr>
              <w:t>37.811</w:t>
            </w:r>
          </w:p>
        </w:tc>
        <w:tc>
          <w:tcPr>
            <w:tcW w:w="274" w:type="pct"/>
            <w:vAlign w:val="bottom"/>
          </w:tcPr>
          <w:p w14:paraId="7809ED39" w14:textId="77777777" w:rsidR="00AA2B2F" w:rsidRPr="00240232" w:rsidRDefault="00AA2B2F" w:rsidP="00AA2B2F">
            <w:pPr>
              <w:pStyle w:val="ZPpregtevilke"/>
            </w:pPr>
            <w:r w:rsidRPr="00240232">
              <w:rPr>
                <w:szCs w:val="16"/>
              </w:rPr>
              <w:t>37.579</w:t>
            </w:r>
          </w:p>
        </w:tc>
        <w:tc>
          <w:tcPr>
            <w:tcW w:w="274" w:type="pct"/>
            <w:vAlign w:val="bottom"/>
          </w:tcPr>
          <w:p w14:paraId="2FDE99CC" w14:textId="77777777" w:rsidR="00AA2B2F" w:rsidRPr="00240232" w:rsidRDefault="00AA2B2F" w:rsidP="00AA2B2F">
            <w:pPr>
              <w:pStyle w:val="ZPpregtevilke"/>
            </w:pPr>
            <w:r w:rsidRPr="00240232">
              <w:rPr>
                <w:szCs w:val="16"/>
              </w:rPr>
              <w:t>37.987</w:t>
            </w:r>
          </w:p>
        </w:tc>
        <w:tc>
          <w:tcPr>
            <w:tcW w:w="274" w:type="pct"/>
            <w:vAlign w:val="bottom"/>
          </w:tcPr>
          <w:p w14:paraId="09BEE4C7" w14:textId="77777777" w:rsidR="00AA2B2F" w:rsidRPr="00240232" w:rsidRDefault="00AA2B2F" w:rsidP="00AA2B2F">
            <w:pPr>
              <w:pStyle w:val="ZPpregtevilke"/>
            </w:pPr>
            <w:r w:rsidRPr="00240232">
              <w:rPr>
                <w:szCs w:val="16"/>
              </w:rPr>
              <w:t>101,1</w:t>
            </w:r>
          </w:p>
        </w:tc>
      </w:tr>
      <w:tr w:rsidR="00AA2B2F" w:rsidRPr="00240232" w14:paraId="156E3EF8" w14:textId="77777777" w:rsidTr="00AA2B2F">
        <w:trPr>
          <w:trHeight w:val="227"/>
          <w:jc w:val="center"/>
        </w:trPr>
        <w:tc>
          <w:tcPr>
            <w:tcW w:w="1162" w:type="pct"/>
            <w:tcBorders>
              <w:bottom w:val="nil"/>
            </w:tcBorders>
            <w:tcMar>
              <w:left w:w="57" w:type="dxa"/>
              <w:right w:w="57" w:type="dxa"/>
            </w:tcMar>
            <w:vAlign w:val="bottom"/>
          </w:tcPr>
          <w:p w14:paraId="7D612BC6" w14:textId="77777777" w:rsidR="00AA2B2F" w:rsidRPr="00240232" w:rsidRDefault="00AA2B2F" w:rsidP="00AA2B2F">
            <w:pPr>
              <w:pStyle w:val="ZPpregtekst"/>
            </w:pPr>
            <w:r w:rsidRPr="00240232">
              <w:t>Odrasle kokoši</w:t>
            </w:r>
          </w:p>
        </w:tc>
        <w:tc>
          <w:tcPr>
            <w:tcW w:w="274" w:type="pct"/>
            <w:tcBorders>
              <w:bottom w:val="nil"/>
            </w:tcBorders>
            <w:vAlign w:val="bottom"/>
          </w:tcPr>
          <w:p w14:paraId="13D94C2F" w14:textId="77777777" w:rsidR="00AA2B2F" w:rsidRPr="00240232" w:rsidRDefault="00AA2B2F" w:rsidP="00AA2B2F">
            <w:pPr>
              <w:pStyle w:val="ZPpregtevilke"/>
            </w:pPr>
            <w:r w:rsidRPr="00240232">
              <w:rPr>
                <w:szCs w:val="16"/>
              </w:rPr>
              <w:t>298</w:t>
            </w:r>
          </w:p>
        </w:tc>
        <w:tc>
          <w:tcPr>
            <w:tcW w:w="274" w:type="pct"/>
            <w:tcBorders>
              <w:bottom w:val="nil"/>
            </w:tcBorders>
            <w:vAlign w:val="bottom"/>
          </w:tcPr>
          <w:p w14:paraId="124C674A" w14:textId="77777777" w:rsidR="00AA2B2F" w:rsidRPr="00240232" w:rsidRDefault="00AA2B2F" w:rsidP="00AA2B2F">
            <w:pPr>
              <w:pStyle w:val="ZPpregtevilke"/>
            </w:pPr>
            <w:r w:rsidRPr="00240232">
              <w:rPr>
                <w:szCs w:val="16"/>
              </w:rPr>
              <w:t>290</w:t>
            </w:r>
          </w:p>
        </w:tc>
        <w:tc>
          <w:tcPr>
            <w:tcW w:w="274" w:type="pct"/>
            <w:tcBorders>
              <w:bottom w:val="nil"/>
            </w:tcBorders>
            <w:vAlign w:val="bottom"/>
          </w:tcPr>
          <w:p w14:paraId="18234EE9" w14:textId="77777777" w:rsidR="00AA2B2F" w:rsidRPr="00240232" w:rsidRDefault="00AA2B2F" w:rsidP="00AA2B2F">
            <w:pPr>
              <w:pStyle w:val="ZPpregtevilke"/>
            </w:pPr>
            <w:r w:rsidRPr="00240232">
              <w:rPr>
                <w:szCs w:val="16"/>
              </w:rPr>
              <w:t>327</w:t>
            </w:r>
          </w:p>
        </w:tc>
        <w:tc>
          <w:tcPr>
            <w:tcW w:w="274" w:type="pct"/>
            <w:tcBorders>
              <w:bottom w:val="nil"/>
            </w:tcBorders>
            <w:vAlign w:val="bottom"/>
          </w:tcPr>
          <w:p w14:paraId="1D970FFF" w14:textId="77777777" w:rsidR="00AA2B2F" w:rsidRPr="00240232" w:rsidRDefault="00AA2B2F" w:rsidP="00AA2B2F">
            <w:pPr>
              <w:pStyle w:val="ZPpregtevilke"/>
            </w:pPr>
            <w:r w:rsidRPr="00240232">
              <w:rPr>
                <w:szCs w:val="16"/>
              </w:rPr>
              <w:t>320</w:t>
            </w:r>
          </w:p>
        </w:tc>
        <w:tc>
          <w:tcPr>
            <w:tcW w:w="274" w:type="pct"/>
            <w:tcBorders>
              <w:bottom w:val="nil"/>
            </w:tcBorders>
            <w:vAlign w:val="bottom"/>
          </w:tcPr>
          <w:p w14:paraId="474D6AD3" w14:textId="77777777" w:rsidR="00AA2B2F" w:rsidRPr="00240232" w:rsidRDefault="00AA2B2F" w:rsidP="00AA2B2F">
            <w:pPr>
              <w:pStyle w:val="ZPpregtevilke"/>
            </w:pPr>
            <w:r w:rsidRPr="00240232">
              <w:rPr>
                <w:szCs w:val="16"/>
              </w:rPr>
              <w:t>333</w:t>
            </w:r>
          </w:p>
        </w:tc>
        <w:tc>
          <w:tcPr>
            <w:tcW w:w="274" w:type="pct"/>
            <w:tcBorders>
              <w:bottom w:val="nil"/>
            </w:tcBorders>
            <w:vAlign w:val="bottom"/>
          </w:tcPr>
          <w:p w14:paraId="0007FB8B" w14:textId="77777777" w:rsidR="00AA2B2F" w:rsidRPr="00240232" w:rsidRDefault="00AA2B2F" w:rsidP="00AA2B2F">
            <w:pPr>
              <w:pStyle w:val="ZPpregtevilke"/>
            </w:pPr>
            <w:r w:rsidRPr="00240232">
              <w:rPr>
                <w:szCs w:val="16"/>
              </w:rPr>
              <w:t>260</w:t>
            </w:r>
          </w:p>
        </w:tc>
        <w:tc>
          <w:tcPr>
            <w:tcW w:w="274" w:type="pct"/>
            <w:tcBorders>
              <w:bottom w:val="nil"/>
            </w:tcBorders>
            <w:vAlign w:val="bottom"/>
          </w:tcPr>
          <w:p w14:paraId="4D49C3A2" w14:textId="77777777" w:rsidR="00AA2B2F" w:rsidRPr="00240232" w:rsidRDefault="00AA2B2F" w:rsidP="00AA2B2F">
            <w:pPr>
              <w:pStyle w:val="ZPpregtevilke"/>
            </w:pPr>
            <w:r w:rsidRPr="00240232">
              <w:rPr>
                <w:szCs w:val="16"/>
              </w:rPr>
              <w:t>348</w:t>
            </w:r>
          </w:p>
        </w:tc>
        <w:tc>
          <w:tcPr>
            <w:tcW w:w="274" w:type="pct"/>
            <w:tcBorders>
              <w:bottom w:val="nil"/>
            </w:tcBorders>
            <w:vAlign w:val="bottom"/>
          </w:tcPr>
          <w:p w14:paraId="21E30A47" w14:textId="77777777" w:rsidR="00AA2B2F" w:rsidRPr="00240232" w:rsidRDefault="00AA2B2F" w:rsidP="00AA2B2F">
            <w:pPr>
              <w:pStyle w:val="ZPpregtevilke"/>
            </w:pPr>
            <w:r w:rsidRPr="00240232">
              <w:rPr>
                <w:szCs w:val="16"/>
              </w:rPr>
              <w:t>265</w:t>
            </w:r>
          </w:p>
        </w:tc>
        <w:tc>
          <w:tcPr>
            <w:tcW w:w="274" w:type="pct"/>
            <w:tcBorders>
              <w:bottom w:val="nil"/>
            </w:tcBorders>
            <w:vAlign w:val="bottom"/>
          </w:tcPr>
          <w:p w14:paraId="1E0E008A" w14:textId="77777777" w:rsidR="00AA2B2F" w:rsidRPr="00240232" w:rsidRDefault="00AA2B2F" w:rsidP="00AA2B2F">
            <w:pPr>
              <w:pStyle w:val="ZPpregtevilke"/>
            </w:pPr>
            <w:r w:rsidRPr="00240232">
              <w:rPr>
                <w:szCs w:val="16"/>
              </w:rPr>
              <w:t>243</w:t>
            </w:r>
          </w:p>
        </w:tc>
        <w:tc>
          <w:tcPr>
            <w:tcW w:w="274" w:type="pct"/>
            <w:tcBorders>
              <w:bottom w:val="nil"/>
            </w:tcBorders>
            <w:tcMar>
              <w:left w:w="57" w:type="dxa"/>
              <w:right w:w="57" w:type="dxa"/>
            </w:tcMar>
            <w:vAlign w:val="bottom"/>
          </w:tcPr>
          <w:p w14:paraId="1A377132" w14:textId="77777777" w:rsidR="00AA2B2F" w:rsidRPr="00240232" w:rsidRDefault="00AA2B2F" w:rsidP="00AA2B2F">
            <w:pPr>
              <w:pStyle w:val="ZPpregtevilke"/>
            </w:pPr>
            <w:r w:rsidRPr="00240232">
              <w:rPr>
                <w:szCs w:val="16"/>
              </w:rPr>
              <w:t>297</w:t>
            </w:r>
          </w:p>
        </w:tc>
        <w:tc>
          <w:tcPr>
            <w:tcW w:w="274" w:type="pct"/>
            <w:tcBorders>
              <w:bottom w:val="nil"/>
            </w:tcBorders>
            <w:vAlign w:val="bottom"/>
          </w:tcPr>
          <w:p w14:paraId="5BFE5471" w14:textId="77777777" w:rsidR="00AA2B2F" w:rsidRPr="00240232" w:rsidRDefault="00AA2B2F" w:rsidP="00AA2B2F">
            <w:pPr>
              <w:pStyle w:val="ZPpregtevilke"/>
            </w:pPr>
            <w:r w:rsidRPr="00240232">
              <w:rPr>
                <w:szCs w:val="16"/>
              </w:rPr>
              <w:t>254</w:t>
            </w:r>
          </w:p>
        </w:tc>
        <w:tc>
          <w:tcPr>
            <w:tcW w:w="274" w:type="pct"/>
            <w:tcBorders>
              <w:bottom w:val="nil"/>
            </w:tcBorders>
            <w:vAlign w:val="bottom"/>
          </w:tcPr>
          <w:p w14:paraId="46FA659E" w14:textId="77777777" w:rsidR="00AA2B2F" w:rsidRPr="00240232" w:rsidRDefault="00AA2B2F" w:rsidP="00AA2B2F">
            <w:pPr>
              <w:pStyle w:val="ZPpregtevilke"/>
            </w:pPr>
            <w:r w:rsidRPr="00240232">
              <w:rPr>
                <w:szCs w:val="16"/>
              </w:rPr>
              <w:t>201</w:t>
            </w:r>
          </w:p>
        </w:tc>
        <w:tc>
          <w:tcPr>
            <w:tcW w:w="274" w:type="pct"/>
            <w:tcBorders>
              <w:bottom w:val="nil"/>
            </w:tcBorders>
            <w:vAlign w:val="bottom"/>
          </w:tcPr>
          <w:p w14:paraId="0F192DD3" w14:textId="77777777" w:rsidR="00AA2B2F" w:rsidRPr="00240232" w:rsidRDefault="00AA2B2F" w:rsidP="00AA2B2F">
            <w:pPr>
              <w:pStyle w:val="ZPpregtevilke"/>
            </w:pPr>
            <w:r w:rsidRPr="00240232">
              <w:rPr>
                <w:szCs w:val="16"/>
              </w:rPr>
              <w:t>338</w:t>
            </w:r>
          </w:p>
        </w:tc>
        <w:tc>
          <w:tcPr>
            <w:tcW w:w="274" w:type="pct"/>
            <w:tcBorders>
              <w:bottom w:val="nil"/>
            </w:tcBorders>
            <w:vAlign w:val="bottom"/>
          </w:tcPr>
          <w:p w14:paraId="53FFBFCF" w14:textId="77777777" w:rsidR="00AA2B2F" w:rsidRPr="00240232" w:rsidRDefault="00AA2B2F" w:rsidP="00AA2B2F">
            <w:pPr>
              <w:pStyle w:val="ZPpregtevilke"/>
            </w:pPr>
            <w:r w:rsidRPr="00240232">
              <w:rPr>
                <w:szCs w:val="16"/>
              </w:rPr>
              <w:t>167,8</w:t>
            </w:r>
          </w:p>
        </w:tc>
      </w:tr>
      <w:tr w:rsidR="00AA2B2F" w:rsidRPr="00240232" w14:paraId="2E6FB42E" w14:textId="77777777" w:rsidTr="00AA2B2F">
        <w:trPr>
          <w:trHeight w:val="227"/>
          <w:jc w:val="center"/>
        </w:trPr>
        <w:tc>
          <w:tcPr>
            <w:tcW w:w="1162" w:type="pct"/>
            <w:tcBorders>
              <w:bottom w:val="nil"/>
            </w:tcBorders>
            <w:tcMar>
              <w:left w:w="57" w:type="dxa"/>
              <w:right w:w="57" w:type="dxa"/>
            </w:tcMar>
            <w:vAlign w:val="bottom"/>
          </w:tcPr>
          <w:p w14:paraId="4172709B" w14:textId="77777777" w:rsidR="00AA2B2F" w:rsidRPr="00240232" w:rsidRDefault="00AA2B2F" w:rsidP="00AA2B2F">
            <w:pPr>
              <w:pStyle w:val="ZPpregtekst"/>
            </w:pPr>
            <w:r w:rsidRPr="00240232">
              <w:t>Purani</w:t>
            </w:r>
          </w:p>
        </w:tc>
        <w:tc>
          <w:tcPr>
            <w:tcW w:w="274" w:type="pct"/>
            <w:tcBorders>
              <w:bottom w:val="nil"/>
            </w:tcBorders>
            <w:vAlign w:val="bottom"/>
          </w:tcPr>
          <w:p w14:paraId="5E56D335" w14:textId="77777777" w:rsidR="00AA2B2F" w:rsidRPr="00240232" w:rsidRDefault="00AA2B2F" w:rsidP="00AA2B2F">
            <w:pPr>
              <w:pStyle w:val="ZPpregtevilke"/>
            </w:pPr>
            <w:r w:rsidRPr="00240232">
              <w:rPr>
                <w:szCs w:val="16"/>
              </w:rPr>
              <w:t>567</w:t>
            </w:r>
          </w:p>
        </w:tc>
        <w:tc>
          <w:tcPr>
            <w:tcW w:w="274" w:type="pct"/>
            <w:tcBorders>
              <w:bottom w:val="nil"/>
            </w:tcBorders>
            <w:vAlign w:val="bottom"/>
          </w:tcPr>
          <w:p w14:paraId="43F17D7B" w14:textId="77777777" w:rsidR="00AA2B2F" w:rsidRPr="00240232" w:rsidRDefault="00AA2B2F" w:rsidP="00AA2B2F">
            <w:pPr>
              <w:pStyle w:val="ZPpregtevilke"/>
            </w:pPr>
            <w:r w:rsidRPr="00240232">
              <w:rPr>
                <w:szCs w:val="16"/>
              </w:rPr>
              <w:t>516</w:t>
            </w:r>
          </w:p>
        </w:tc>
        <w:tc>
          <w:tcPr>
            <w:tcW w:w="274" w:type="pct"/>
            <w:tcBorders>
              <w:bottom w:val="nil"/>
            </w:tcBorders>
            <w:vAlign w:val="bottom"/>
          </w:tcPr>
          <w:p w14:paraId="2267C0BC" w14:textId="77777777" w:rsidR="00AA2B2F" w:rsidRPr="00240232" w:rsidRDefault="00AA2B2F" w:rsidP="00AA2B2F">
            <w:pPr>
              <w:pStyle w:val="ZPpregtevilke"/>
            </w:pPr>
            <w:r w:rsidRPr="00240232">
              <w:rPr>
                <w:szCs w:val="16"/>
              </w:rPr>
              <w:t>460</w:t>
            </w:r>
          </w:p>
        </w:tc>
        <w:tc>
          <w:tcPr>
            <w:tcW w:w="274" w:type="pct"/>
            <w:tcBorders>
              <w:bottom w:val="nil"/>
            </w:tcBorders>
            <w:vAlign w:val="bottom"/>
          </w:tcPr>
          <w:p w14:paraId="0159B91A" w14:textId="77777777" w:rsidR="00AA2B2F" w:rsidRPr="00240232" w:rsidRDefault="00AA2B2F" w:rsidP="00AA2B2F">
            <w:pPr>
              <w:pStyle w:val="ZPpregtevilke"/>
            </w:pPr>
            <w:r w:rsidRPr="00240232">
              <w:rPr>
                <w:szCs w:val="16"/>
              </w:rPr>
              <w:t>472</w:t>
            </w:r>
          </w:p>
        </w:tc>
        <w:tc>
          <w:tcPr>
            <w:tcW w:w="274" w:type="pct"/>
            <w:tcBorders>
              <w:bottom w:val="nil"/>
            </w:tcBorders>
            <w:vAlign w:val="bottom"/>
          </w:tcPr>
          <w:p w14:paraId="6A1ED4E3" w14:textId="77777777" w:rsidR="00AA2B2F" w:rsidRPr="00240232" w:rsidRDefault="00AA2B2F" w:rsidP="00AA2B2F">
            <w:pPr>
              <w:pStyle w:val="ZPpregtevilke"/>
            </w:pPr>
            <w:r w:rsidRPr="00240232">
              <w:rPr>
                <w:szCs w:val="16"/>
              </w:rPr>
              <w:t>495</w:t>
            </w:r>
          </w:p>
        </w:tc>
        <w:tc>
          <w:tcPr>
            <w:tcW w:w="274" w:type="pct"/>
            <w:tcBorders>
              <w:bottom w:val="nil"/>
            </w:tcBorders>
            <w:vAlign w:val="bottom"/>
          </w:tcPr>
          <w:p w14:paraId="3BD9FC61" w14:textId="77777777" w:rsidR="00AA2B2F" w:rsidRPr="00240232" w:rsidRDefault="00AA2B2F" w:rsidP="00AA2B2F">
            <w:pPr>
              <w:pStyle w:val="ZPpregtevilke"/>
            </w:pPr>
            <w:r w:rsidRPr="00240232">
              <w:rPr>
                <w:szCs w:val="16"/>
              </w:rPr>
              <w:t>404</w:t>
            </w:r>
          </w:p>
        </w:tc>
        <w:tc>
          <w:tcPr>
            <w:tcW w:w="274" w:type="pct"/>
            <w:tcBorders>
              <w:bottom w:val="nil"/>
            </w:tcBorders>
            <w:vAlign w:val="bottom"/>
          </w:tcPr>
          <w:p w14:paraId="34B3FA78" w14:textId="77777777" w:rsidR="00AA2B2F" w:rsidRPr="00240232" w:rsidRDefault="00AA2B2F" w:rsidP="00AA2B2F">
            <w:pPr>
              <w:pStyle w:val="ZPpregtevilke"/>
            </w:pPr>
            <w:r w:rsidRPr="00240232">
              <w:rPr>
                <w:szCs w:val="16"/>
              </w:rPr>
              <w:t>388</w:t>
            </w:r>
          </w:p>
        </w:tc>
        <w:tc>
          <w:tcPr>
            <w:tcW w:w="274" w:type="pct"/>
            <w:tcBorders>
              <w:bottom w:val="nil"/>
            </w:tcBorders>
            <w:vAlign w:val="bottom"/>
          </w:tcPr>
          <w:p w14:paraId="779C9047" w14:textId="77777777" w:rsidR="00AA2B2F" w:rsidRPr="00240232" w:rsidRDefault="00AA2B2F" w:rsidP="00AA2B2F">
            <w:pPr>
              <w:pStyle w:val="ZPpregtevilke"/>
            </w:pPr>
            <w:r w:rsidRPr="00240232">
              <w:rPr>
                <w:szCs w:val="16"/>
              </w:rPr>
              <w:t>380</w:t>
            </w:r>
          </w:p>
        </w:tc>
        <w:tc>
          <w:tcPr>
            <w:tcW w:w="274" w:type="pct"/>
            <w:tcBorders>
              <w:bottom w:val="nil"/>
            </w:tcBorders>
            <w:vAlign w:val="bottom"/>
          </w:tcPr>
          <w:p w14:paraId="4C57E6F5" w14:textId="77777777" w:rsidR="00AA2B2F" w:rsidRPr="00240232" w:rsidRDefault="00AA2B2F" w:rsidP="00AA2B2F">
            <w:pPr>
              <w:pStyle w:val="ZPpregtevilke"/>
            </w:pPr>
            <w:r w:rsidRPr="00240232">
              <w:rPr>
                <w:szCs w:val="16"/>
              </w:rPr>
              <w:t>417</w:t>
            </w:r>
          </w:p>
        </w:tc>
        <w:tc>
          <w:tcPr>
            <w:tcW w:w="274" w:type="pct"/>
            <w:tcBorders>
              <w:bottom w:val="nil"/>
            </w:tcBorders>
            <w:tcMar>
              <w:left w:w="57" w:type="dxa"/>
              <w:right w:w="57" w:type="dxa"/>
            </w:tcMar>
            <w:vAlign w:val="bottom"/>
          </w:tcPr>
          <w:p w14:paraId="634425E2" w14:textId="77777777" w:rsidR="00AA2B2F" w:rsidRPr="00240232" w:rsidRDefault="00AA2B2F" w:rsidP="00AA2B2F">
            <w:pPr>
              <w:pStyle w:val="ZPpregtevilke"/>
            </w:pPr>
            <w:r w:rsidRPr="00240232">
              <w:rPr>
                <w:szCs w:val="16"/>
              </w:rPr>
              <w:t>415</w:t>
            </w:r>
          </w:p>
        </w:tc>
        <w:tc>
          <w:tcPr>
            <w:tcW w:w="274" w:type="pct"/>
            <w:tcBorders>
              <w:bottom w:val="nil"/>
            </w:tcBorders>
            <w:vAlign w:val="bottom"/>
          </w:tcPr>
          <w:p w14:paraId="486E49FC" w14:textId="77777777" w:rsidR="00AA2B2F" w:rsidRPr="00240232" w:rsidRDefault="00AA2B2F" w:rsidP="00AA2B2F">
            <w:pPr>
              <w:pStyle w:val="ZPpregtevilke"/>
            </w:pPr>
            <w:r w:rsidRPr="00240232">
              <w:rPr>
                <w:szCs w:val="16"/>
              </w:rPr>
              <w:t>435</w:t>
            </w:r>
          </w:p>
        </w:tc>
        <w:tc>
          <w:tcPr>
            <w:tcW w:w="274" w:type="pct"/>
            <w:tcBorders>
              <w:bottom w:val="nil"/>
            </w:tcBorders>
            <w:vAlign w:val="bottom"/>
          </w:tcPr>
          <w:p w14:paraId="4A191E31" w14:textId="77777777" w:rsidR="00AA2B2F" w:rsidRPr="00240232" w:rsidRDefault="00AA2B2F" w:rsidP="00AA2B2F">
            <w:pPr>
              <w:pStyle w:val="ZPpregtevilke"/>
            </w:pPr>
            <w:r w:rsidRPr="00240232">
              <w:rPr>
                <w:szCs w:val="16"/>
              </w:rPr>
              <w:t>458</w:t>
            </w:r>
          </w:p>
        </w:tc>
        <w:tc>
          <w:tcPr>
            <w:tcW w:w="274" w:type="pct"/>
            <w:tcBorders>
              <w:bottom w:val="nil"/>
            </w:tcBorders>
            <w:vAlign w:val="bottom"/>
          </w:tcPr>
          <w:p w14:paraId="40A808E1" w14:textId="77777777" w:rsidR="00AA2B2F" w:rsidRPr="00240232" w:rsidRDefault="00AA2B2F" w:rsidP="00AA2B2F">
            <w:pPr>
              <w:pStyle w:val="ZPpregtevilke"/>
            </w:pPr>
            <w:r w:rsidRPr="00240232">
              <w:rPr>
                <w:szCs w:val="16"/>
              </w:rPr>
              <w:t>516</w:t>
            </w:r>
          </w:p>
        </w:tc>
        <w:tc>
          <w:tcPr>
            <w:tcW w:w="274" w:type="pct"/>
            <w:tcBorders>
              <w:bottom w:val="nil"/>
            </w:tcBorders>
            <w:vAlign w:val="bottom"/>
          </w:tcPr>
          <w:p w14:paraId="096979BB" w14:textId="77777777" w:rsidR="00AA2B2F" w:rsidRPr="00240232" w:rsidRDefault="00AA2B2F" w:rsidP="00AA2B2F">
            <w:pPr>
              <w:pStyle w:val="ZPpregtevilke"/>
            </w:pPr>
            <w:r w:rsidRPr="00240232">
              <w:rPr>
                <w:szCs w:val="16"/>
              </w:rPr>
              <w:t>112,8</w:t>
            </w:r>
          </w:p>
        </w:tc>
      </w:tr>
      <w:tr w:rsidR="00AA2B2F" w:rsidRPr="00240232" w14:paraId="3E63F222" w14:textId="77777777" w:rsidTr="00AA2B2F">
        <w:trPr>
          <w:trHeight w:val="227"/>
          <w:jc w:val="center"/>
        </w:trPr>
        <w:tc>
          <w:tcPr>
            <w:tcW w:w="1162" w:type="pct"/>
            <w:tcMar>
              <w:left w:w="57" w:type="dxa"/>
              <w:right w:w="57" w:type="dxa"/>
            </w:tcMar>
            <w:vAlign w:val="bottom"/>
          </w:tcPr>
          <w:p w14:paraId="0E6019DD" w14:textId="77777777" w:rsidR="00AA2B2F" w:rsidRPr="00240232" w:rsidRDefault="00AA2B2F" w:rsidP="00AA2B2F">
            <w:pPr>
              <w:pStyle w:val="ZPpregtekst"/>
            </w:pPr>
            <w:r w:rsidRPr="00240232">
              <w:t>Druga perutnina</w:t>
            </w:r>
          </w:p>
        </w:tc>
        <w:tc>
          <w:tcPr>
            <w:tcW w:w="274" w:type="pct"/>
            <w:vAlign w:val="bottom"/>
          </w:tcPr>
          <w:p w14:paraId="17CCDBE6" w14:textId="77777777" w:rsidR="00AA2B2F" w:rsidRPr="00240232" w:rsidRDefault="00AA2B2F" w:rsidP="00AA2B2F">
            <w:pPr>
              <w:pStyle w:val="ZPpregtevilke"/>
            </w:pPr>
            <w:r w:rsidRPr="00240232">
              <w:t>0</w:t>
            </w:r>
          </w:p>
        </w:tc>
        <w:tc>
          <w:tcPr>
            <w:tcW w:w="274" w:type="pct"/>
            <w:vAlign w:val="bottom"/>
          </w:tcPr>
          <w:p w14:paraId="291CCB44" w14:textId="77777777" w:rsidR="00AA2B2F" w:rsidRPr="00240232" w:rsidRDefault="00AA2B2F" w:rsidP="00AA2B2F">
            <w:pPr>
              <w:pStyle w:val="ZPpregtevilke"/>
            </w:pPr>
            <w:r w:rsidRPr="00240232">
              <w:t>0</w:t>
            </w:r>
          </w:p>
        </w:tc>
        <w:tc>
          <w:tcPr>
            <w:tcW w:w="274" w:type="pct"/>
            <w:vAlign w:val="bottom"/>
          </w:tcPr>
          <w:p w14:paraId="50AEB8D5" w14:textId="77777777" w:rsidR="00AA2B2F" w:rsidRPr="00240232" w:rsidRDefault="00AA2B2F" w:rsidP="00AA2B2F">
            <w:pPr>
              <w:pStyle w:val="ZPpregtevilke"/>
            </w:pPr>
            <w:r w:rsidRPr="00240232">
              <w:t>:</w:t>
            </w:r>
          </w:p>
        </w:tc>
        <w:tc>
          <w:tcPr>
            <w:tcW w:w="274" w:type="pct"/>
            <w:vAlign w:val="bottom"/>
          </w:tcPr>
          <w:p w14:paraId="59F5A802" w14:textId="77777777" w:rsidR="00AA2B2F" w:rsidRPr="00240232" w:rsidRDefault="00AA2B2F" w:rsidP="00AA2B2F">
            <w:pPr>
              <w:pStyle w:val="ZPpregtevilke"/>
            </w:pPr>
            <w:r w:rsidRPr="00240232">
              <w:t>:</w:t>
            </w:r>
          </w:p>
        </w:tc>
        <w:tc>
          <w:tcPr>
            <w:tcW w:w="274" w:type="pct"/>
            <w:vAlign w:val="bottom"/>
          </w:tcPr>
          <w:p w14:paraId="403B2C65" w14:textId="77777777" w:rsidR="00AA2B2F" w:rsidRPr="00240232" w:rsidRDefault="00AA2B2F" w:rsidP="00AA2B2F">
            <w:pPr>
              <w:pStyle w:val="ZPpregtevilke"/>
            </w:pPr>
            <w:r w:rsidRPr="00240232">
              <w:t>:</w:t>
            </w:r>
          </w:p>
        </w:tc>
        <w:tc>
          <w:tcPr>
            <w:tcW w:w="274" w:type="pct"/>
            <w:vAlign w:val="bottom"/>
          </w:tcPr>
          <w:p w14:paraId="3922E619" w14:textId="77777777" w:rsidR="00AA2B2F" w:rsidRPr="00240232" w:rsidRDefault="00AA2B2F" w:rsidP="00AA2B2F">
            <w:pPr>
              <w:pStyle w:val="ZPpregtevilke"/>
            </w:pPr>
            <w:r w:rsidRPr="00240232">
              <w:t>:</w:t>
            </w:r>
          </w:p>
        </w:tc>
        <w:tc>
          <w:tcPr>
            <w:tcW w:w="274" w:type="pct"/>
            <w:vAlign w:val="bottom"/>
          </w:tcPr>
          <w:p w14:paraId="0AE22AE5" w14:textId="77777777" w:rsidR="00AA2B2F" w:rsidRPr="00240232" w:rsidRDefault="00AA2B2F" w:rsidP="00AA2B2F">
            <w:pPr>
              <w:pStyle w:val="ZPpregtevilke"/>
            </w:pPr>
            <w:r w:rsidRPr="00240232">
              <w:t>:</w:t>
            </w:r>
          </w:p>
        </w:tc>
        <w:tc>
          <w:tcPr>
            <w:tcW w:w="274" w:type="pct"/>
            <w:vAlign w:val="bottom"/>
          </w:tcPr>
          <w:p w14:paraId="2194568E" w14:textId="77777777" w:rsidR="00AA2B2F" w:rsidRPr="00240232" w:rsidRDefault="00AA2B2F" w:rsidP="00AA2B2F">
            <w:pPr>
              <w:pStyle w:val="ZPpregtevilke"/>
            </w:pPr>
            <w:r w:rsidRPr="00240232">
              <w:t>:</w:t>
            </w:r>
          </w:p>
        </w:tc>
        <w:tc>
          <w:tcPr>
            <w:tcW w:w="274" w:type="pct"/>
            <w:vAlign w:val="bottom"/>
          </w:tcPr>
          <w:p w14:paraId="52C94460" w14:textId="77777777" w:rsidR="00AA2B2F" w:rsidRPr="00240232" w:rsidRDefault="00AA2B2F" w:rsidP="00AA2B2F">
            <w:pPr>
              <w:pStyle w:val="ZPpregtevilke"/>
            </w:pPr>
            <w:r w:rsidRPr="00240232">
              <w:t>:</w:t>
            </w:r>
          </w:p>
        </w:tc>
        <w:tc>
          <w:tcPr>
            <w:tcW w:w="274" w:type="pct"/>
            <w:tcMar>
              <w:left w:w="57" w:type="dxa"/>
              <w:right w:w="57" w:type="dxa"/>
            </w:tcMar>
            <w:vAlign w:val="bottom"/>
          </w:tcPr>
          <w:p w14:paraId="0E50F8F6" w14:textId="77777777" w:rsidR="00AA2B2F" w:rsidRPr="00240232" w:rsidRDefault="00AA2B2F" w:rsidP="00AA2B2F">
            <w:pPr>
              <w:pStyle w:val="ZPpregtevilke"/>
            </w:pPr>
            <w:r w:rsidRPr="00240232">
              <w:t>:</w:t>
            </w:r>
          </w:p>
        </w:tc>
        <w:tc>
          <w:tcPr>
            <w:tcW w:w="274" w:type="pct"/>
            <w:vAlign w:val="bottom"/>
          </w:tcPr>
          <w:p w14:paraId="536B9FED" w14:textId="77777777" w:rsidR="00AA2B2F" w:rsidRPr="00240232" w:rsidRDefault="00AA2B2F" w:rsidP="00AA2B2F">
            <w:pPr>
              <w:pStyle w:val="ZPpregtevilke"/>
            </w:pPr>
            <w:r w:rsidRPr="00240232">
              <w:t>:</w:t>
            </w:r>
          </w:p>
        </w:tc>
        <w:tc>
          <w:tcPr>
            <w:tcW w:w="274" w:type="pct"/>
            <w:vAlign w:val="bottom"/>
          </w:tcPr>
          <w:p w14:paraId="62E32787" w14:textId="77777777" w:rsidR="00AA2B2F" w:rsidRPr="00240232" w:rsidRDefault="00AA2B2F" w:rsidP="00AA2B2F">
            <w:pPr>
              <w:pStyle w:val="ZPpregtevilke"/>
            </w:pPr>
            <w:r w:rsidRPr="00240232">
              <w:t>:</w:t>
            </w:r>
          </w:p>
        </w:tc>
        <w:tc>
          <w:tcPr>
            <w:tcW w:w="274" w:type="pct"/>
            <w:vAlign w:val="bottom"/>
          </w:tcPr>
          <w:p w14:paraId="3F705D7B" w14:textId="77777777" w:rsidR="00AA2B2F" w:rsidRPr="00240232" w:rsidRDefault="00AA2B2F" w:rsidP="00AA2B2F">
            <w:pPr>
              <w:pStyle w:val="ZPpregtevilke"/>
            </w:pPr>
            <w:r w:rsidRPr="00240232">
              <w:t>:</w:t>
            </w:r>
          </w:p>
        </w:tc>
        <w:tc>
          <w:tcPr>
            <w:tcW w:w="274" w:type="pct"/>
            <w:vAlign w:val="bottom"/>
          </w:tcPr>
          <w:p w14:paraId="54BEFFB0" w14:textId="77777777" w:rsidR="00AA2B2F" w:rsidRPr="00240232" w:rsidRDefault="00AA2B2F" w:rsidP="00AA2B2F">
            <w:pPr>
              <w:pStyle w:val="ZPpregtevilke"/>
              <w:rPr>
                <w:highlight w:val="cyan"/>
              </w:rPr>
            </w:pPr>
          </w:p>
        </w:tc>
      </w:tr>
      <w:tr w:rsidR="00AA2B2F" w:rsidRPr="00240232" w14:paraId="76D0F532" w14:textId="77777777" w:rsidTr="00AA2B2F">
        <w:trPr>
          <w:trHeight w:val="227"/>
          <w:jc w:val="center"/>
        </w:trPr>
        <w:tc>
          <w:tcPr>
            <w:tcW w:w="1162" w:type="pct"/>
            <w:shd w:val="clear" w:color="auto" w:fill="D9D9D9"/>
            <w:tcMar>
              <w:left w:w="57" w:type="dxa"/>
              <w:right w:w="57" w:type="dxa"/>
            </w:tcMar>
            <w:vAlign w:val="bottom"/>
          </w:tcPr>
          <w:p w14:paraId="1B4CCB1C" w14:textId="77777777" w:rsidR="00AA2B2F" w:rsidRPr="00240232" w:rsidRDefault="00AA2B2F" w:rsidP="00AA2B2F">
            <w:pPr>
              <w:pStyle w:val="ZPpregtekst"/>
              <w:rPr>
                <w:b/>
                <w:bCs/>
              </w:rPr>
            </w:pPr>
            <w:r w:rsidRPr="00240232">
              <w:rPr>
                <w:b/>
                <w:bCs/>
              </w:rPr>
              <w:t>MASA TRUPOV (t)</w:t>
            </w:r>
          </w:p>
        </w:tc>
        <w:tc>
          <w:tcPr>
            <w:tcW w:w="274" w:type="pct"/>
            <w:shd w:val="clear" w:color="auto" w:fill="D9D9D9"/>
            <w:vAlign w:val="bottom"/>
          </w:tcPr>
          <w:p w14:paraId="6C18B2F5" w14:textId="77777777" w:rsidR="00AA2B2F" w:rsidRPr="00240232" w:rsidRDefault="00AA2B2F" w:rsidP="00AA2B2F">
            <w:pPr>
              <w:pStyle w:val="ZPpregtevilke"/>
            </w:pPr>
          </w:p>
        </w:tc>
        <w:tc>
          <w:tcPr>
            <w:tcW w:w="274" w:type="pct"/>
            <w:shd w:val="clear" w:color="auto" w:fill="D9D9D9"/>
            <w:vAlign w:val="bottom"/>
          </w:tcPr>
          <w:p w14:paraId="0A964D47" w14:textId="77777777" w:rsidR="00AA2B2F" w:rsidRPr="00240232" w:rsidRDefault="00AA2B2F" w:rsidP="00AA2B2F">
            <w:pPr>
              <w:pStyle w:val="ZPpregtevilke"/>
            </w:pPr>
          </w:p>
        </w:tc>
        <w:tc>
          <w:tcPr>
            <w:tcW w:w="274" w:type="pct"/>
            <w:shd w:val="clear" w:color="auto" w:fill="D9D9D9"/>
            <w:vAlign w:val="bottom"/>
          </w:tcPr>
          <w:p w14:paraId="431F6267" w14:textId="77777777" w:rsidR="00AA2B2F" w:rsidRPr="00240232" w:rsidRDefault="00AA2B2F" w:rsidP="00AA2B2F">
            <w:pPr>
              <w:pStyle w:val="ZPpregtevilke"/>
            </w:pPr>
          </w:p>
        </w:tc>
        <w:tc>
          <w:tcPr>
            <w:tcW w:w="274" w:type="pct"/>
            <w:shd w:val="clear" w:color="auto" w:fill="D9D9D9"/>
            <w:vAlign w:val="bottom"/>
          </w:tcPr>
          <w:p w14:paraId="260ED971" w14:textId="77777777" w:rsidR="00AA2B2F" w:rsidRPr="00240232" w:rsidRDefault="00AA2B2F" w:rsidP="00AA2B2F">
            <w:pPr>
              <w:pStyle w:val="ZPpregtevilke"/>
            </w:pPr>
          </w:p>
        </w:tc>
        <w:tc>
          <w:tcPr>
            <w:tcW w:w="274" w:type="pct"/>
            <w:shd w:val="clear" w:color="auto" w:fill="D9D9D9"/>
            <w:vAlign w:val="bottom"/>
          </w:tcPr>
          <w:p w14:paraId="22B89D98" w14:textId="77777777" w:rsidR="00AA2B2F" w:rsidRPr="00240232" w:rsidRDefault="00AA2B2F" w:rsidP="00AA2B2F">
            <w:pPr>
              <w:pStyle w:val="ZPpregtevilke"/>
            </w:pPr>
          </w:p>
        </w:tc>
        <w:tc>
          <w:tcPr>
            <w:tcW w:w="274" w:type="pct"/>
            <w:shd w:val="clear" w:color="auto" w:fill="D9D9D9"/>
            <w:vAlign w:val="bottom"/>
          </w:tcPr>
          <w:p w14:paraId="1F828605" w14:textId="77777777" w:rsidR="00AA2B2F" w:rsidRPr="00240232" w:rsidRDefault="00AA2B2F" w:rsidP="00AA2B2F">
            <w:pPr>
              <w:pStyle w:val="ZPpregtevilke"/>
            </w:pPr>
          </w:p>
        </w:tc>
        <w:tc>
          <w:tcPr>
            <w:tcW w:w="274" w:type="pct"/>
            <w:shd w:val="clear" w:color="auto" w:fill="D9D9D9"/>
            <w:vAlign w:val="bottom"/>
          </w:tcPr>
          <w:p w14:paraId="6D5C3153" w14:textId="77777777" w:rsidR="00AA2B2F" w:rsidRPr="00240232" w:rsidRDefault="00AA2B2F" w:rsidP="00AA2B2F">
            <w:pPr>
              <w:pStyle w:val="ZPpregtevilke"/>
            </w:pPr>
          </w:p>
        </w:tc>
        <w:tc>
          <w:tcPr>
            <w:tcW w:w="274" w:type="pct"/>
            <w:shd w:val="clear" w:color="auto" w:fill="D9D9D9"/>
            <w:vAlign w:val="bottom"/>
          </w:tcPr>
          <w:p w14:paraId="04DD303F" w14:textId="77777777" w:rsidR="00AA2B2F" w:rsidRPr="00240232" w:rsidRDefault="00AA2B2F" w:rsidP="00AA2B2F">
            <w:pPr>
              <w:pStyle w:val="ZPpregtevilke"/>
            </w:pPr>
          </w:p>
        </w:tc>
        <w:tc>
          <w:tcPr>
            <w:tcW w:w="274" w:type="pct"/>
            <w:shd w:val="clear" w:color="auto" w:fill="D9D9D9"/>
            <w:vAlign w:val="bottom"/>
          </w:tcPr>
          <w:p w14:paraId="3490945D" w14:textId="77777777" w:rsidR="00AA2B2F" w:rsidRPr="00240232" w:rsidRDefault="00AA2B2F" w:rsidP="00AA2B2F">
            <w:pPr>
              <w:pStyle w:val="ZPpregtevilke"/>
            </w:pPr>
          </w:p>
        </w:tc>
        <w:tc>
          <w:tcPr>
            <w:tcW w:w="274" w:type="pct"/>
            <w:shd w:val="clear" w:color="auto" w:fill="D9D9D9"/>
            <w:tcMar>
              <w:left w:w="57" w:type="dxa"/>
              <w:right w:w="57" w:type="dxa"/>
            </w:tcMar>
            <w:vAlign w:val="bottom"/>
          </w:tcPr>
          <w:p w14:paraId="29988575" w14:textId="77777777" w:rsidR="00AA2B2F" w:rsidRPr="00240232" w:rsidRDefault="00AA2B2F" w:rsidP="00AA2B2F">
            <w:pPr>
              <w:pStyle w:val="ZPpregtevilke"/>
            </w:pPr>
          </w:p>
        </w:tc>
        <w:tc>
          <w:tcPr>
            <w:tcW w:w="274" w:type="pct"/>
            <w:shd w:val="clear" w:color="auto" w:fill="D9D9D9"/>
            <w:vAlign w:val="bottom"/>
          </w:tcPr>
          <w:p w14:paraId="5B44B2E4" w14:textId="77777777" w:rsidR="00AA2B2F" w:rsidRPr="00240232" w:rsidRDefault="00AA2B2F" w:rsidP="00AA2B2F">
            <w:pPr>
              <w:pStyle w:val="ZPpregtevilke"/>
            </w:pPr>
          </w:p>
        </w:tc>
        <w:tc>
          <w:tcPr>
            <w:tcW w:w="274" w:type="pct"/>
            <w:shd w:val="clear" w:color="auto" w:fill="D9D9D9"/>
            <w:vAlign w:val="bottom"/>
          </w:tcPr>
          <w:p w14:paraId="758FC96A" w14:textId="77777777" w:rsidR="00AA2B2F" w:rsidRPr="00240232" w:rsidRDefault="00AA2B2F" w:rsidP="00AA2B2F">
            <w:pPr>
              <w:pStyle w:val="ZPpregtevilke"/>
            </w:pPr>
          </w:p>
        </w:tc>
        <w:tc>
          <w:tcPr>
            <w:tcW w:w="274" w:type="pct"/>
            <w:shd w:val="clear" w:color="auto" w:fill="D9D9D9"/>
            <w:vAlign w:val="bottom"/>
          </w:tcPr>
          <w:p w14:paraId="282ED9A0" w14:textId="77777777" w:rsidR="00AA2B2F" w:rsidRPr="00240232" w:rsidRDefault="00AA2B2F" w:rsidP="00AA2B2F">
            <w:pPr>
              <w:pStyle w:val="ZPpregtevilke"/>
            </w:pPr>
          </w:p>
        </w:tc>
        <w:tc>
          <w:tcPr>
            <w:tcW w:w="274" w:type="pct"/>
            <w:shd w:val="clear" w:color="auto" w:fill="D9D9D9"/>
            <w:vAlign w:val="bottom"/>
          </w:tcPr>
          <w:p w14:paraId="285F9B2E" w14:textId="77777777" w:rsidR="00AA2B2F" w:rsidRPr="00240232" w:rsidRDefault="00AA2B2F" w:rsidP="00AA2B2F">
            <w:pPr>
              <w:pStyle w:val="ZPpregtevilke"/>
            </w:pPr>
          </w:p>
        </w:tc>
      </w:tr>
      <w:tr w:rsidR="00AA2B2F" w:rsidRPr="00240232" w14:paraId="5E1F478B" w14:textId="77777777" w:rsidTr="00AA2B2F">
        <w:trPr>
          <w:trHeight w:val="227"/>
          <w:jc w:val="center"/>
        </w:trPr>
        <w:tc>
          <w:tcPr>
            <w:tcW w:w="1162" w:type="pct"/>
            <w:tcMar>
              <w:left w:w="57" w:type="dxa"/>
              <w:right w:w="57" w:type="dxa"/>
            </w:tcMar>
            <w:vAlign w:val="bottom"/>
          </w:tcPr>
          <w:p w14:paraId="495B75ED" w14:textId="77777777" w:rsidR="00AA2B2F" w:rsidRPr="00240232" w:rsidRDefault="00AA2B2F" w:rsidP="00AA2B2F">
            <w:pPr>
              <w:pStyle w:val="ZPpregtekst"/>
              <w:rPr>
                <w:b/>
                <w:bCs/>
              </w:rPr>
            </w:pPr>
            <w:r w:rsidRPr="00240232">
              <w:rPr>
                <w:b/>
                <w:bCs/>
              </w:rPr>
              <w:t>Perutnina skupaj</w:t>
            </w:r>
          </w:p>
        </w:tc>
        <w:tc>
          <w:tcPr>
            <w:tcW w:w="274" w:type="pct"/>
            <w:vAlign w:val="bottom"/>
          </w:tcPr>
          <w:p w14:paraId="54C7DB30" w14:textId="77777777" w:rsidR="00AA2B2F" w:rsidRPr="00240232" w:rsidRDefault="00AA2B2F" w:rsidP="00AA2B2F">
            <w:pPr>
              <w:pStyle w:val="ZPpregtevilke"/>
              <w:rPr>
                <w:b/>
                <w:bCs/>
              </w:rPr>
            </w:pPr>
            <w:r w:rsidRPr="00240232">
              <w:rPr>
                <w:b/>
                <w:bCs/>
                <w:szCs w:val="16"/>
              </w:rPr>
              <w:t>58.910</w:t>
            </w:r>
          </w:p>
        </w:tc>
        <w:tc>
          <w:tcPr>
            <w:tcW w:w="274" w:type="pct"/>
            <w:vAlign w:val="bottom"/>
          </w:tcPr>
          <w:p w14:paraId="1230B554" w14:textId="77777777" w:rsidR="00AA2B2F" w:rsidRPr="00240232" w:rsidRDefault="00AA2B2F" w:rsidP="00AA2B2F">
            <w:pPr>
              <w:pStyle w:val="ZPpregtevilke"/>
              <w:rPr>
                <w:b/>
                <w:bCs/>
              </w:rPr>
            </w:pPr>
            <w:r w:rsidRPr="00240232">
              <w:rPr>
                <w:b/>
                <w:bCs/>
                <w:szCs w:val="16"/>
              </w:rPr>
              <w:t>58.692</w:t>
            </w:r>
          </w:p>
        </w:tc>
        <w:tc>
          <w:tcPr>
            <w:tcW w:w="274" w:type="pct"/>
            <w:vAlign w:val="bottom"/>
          </w:tcPr>
          <w:p w14:paraId="71A918C7" w14:textId="77777777" w:rsidR="00AA2B2F" w:rsidRPr="00240232" w:rsidRDefault="00AA2B2F" w:rsidP="00AA2B2F">
            <w:pPr>
              <w:pStyle w:val="ZPpregtevilke"/>
              <w:rPr>
                <w:b/>
                <w:bCs/>
              </w:rPr>
            </w:pPr>
            <w:r w:rsidRPr="00240232">
              <w:rPr>
                <w:b/>
                <w:bCs/>
                <w:szCs w:val="16"/>
              </w:rPr>
              <w:t>59.543</w:t>
            </w:r>
          </w:p>
        </w:tc>
        <w:tc>
          <w:tcPr>
            <w:tcW w:w="274" w:type="pct"/>
            <w:vAlign w:val="bottom"/>
          </w:tcPr>
          <w:p w14:paraId="7F286C25" w14:textId="77777777" w:rsidR="00AA2B2F" w:rsidRPr="00240232" w:rsidRDefault="00AA2B2F" w:rsidP="00AA2B2F">
            <w:pPr>
              <w:pStyle w:val="ZPpregtevilke"/>
              <w:rPr>
                <w:b/>
                <w:bCs/>
              </w:rPr>
            </w:pPr>
            <w:r w:rsidRPr="00240232">
              <w:rPr>
                <w:b/>
                <w:bCs/>
                <w:szCs w:val="16"/>
              </w:rPr>
              <w:t>61.431</w:t>
            </w:r>
          </w:p>
        </w:tc>
        <w:tc>
          <w:tcPr>
            <w:tcW w:w="274" w:type="pct"/>
            <w:vAlign w:val="bottom"/>
          </w:tcPr>
          <w:p w14:paraId="4CC9D056" w14:textId="77777777" w:rsidR="00AA2B2F" w:rsidRPr="00240232" w:rsidRDefault="00AA2B2F" w:rsidP="00AA2B2F">
            <w:pPr>
              <w:pStyle w:val="ZPpregtevilke"/>
              <w:rPr>
                <w:b/>
                <w:bCs/>
              </w:rPr>
            </w:pPr>
            <w:r w:rsidRPr="00240232">
              <w:rPr>
                <w:b/>
                <w:bCs/>
                <w:szCs w:val="16"/>
              </w:rPr>
              <w:t>58.284</w:t>
            </w:r>
          </w:p>
        </w:tc>
        <w:tc>
          <w:tcPr>
            <w:tcW w:w="274" w:type="pct"/>
            <w:vAlign w:val="bottom"/>
          </w:tcPr>
          <w:p w14:paraId="754A47AF" w14:textId="77777777" w:rsidR="00AA2B2F" w:rsidRPr="00240232" w:rsidRDefault="00AA2B2F" w:rsidP="00AA2B2F">
            <w:pPr>
              <w:pStyle w:val="ZPpregtevilke"/>
              <w:rPr>
                <w:b/>
                <w:bCs/>
              </w:rPr>
            </w:pPr>
            <w:r w:rsidRPr="00240232">
              <w:rPr>
                <w:b/>
                <w:bCs/>
                <w:szCs w:val="16"/>
              </w:rPr>
              <w:t>58.661</w:t>
            </w:r>
          </w:p>
        </w:tc>
        <w:tc>
          <w:tcPr>
            <w:tcW w:w="274" w:type="pct"/>
            <w:vAlign w:val="bottom"/>
          </w:tcPr>
          <w:p w14:paraId="3DACF99D" w14:textId="77777777" w:rsidR="00AA2B2F" w:rsidRPr="00240232" w:rsidRDefault="00AA2B2F" w:rsidP="00AA2B2F">
            <w:pPr>
              <w:pStyle w:val="ZPpregtevilke"/>
              <w:rPr>
                <w:b/>
                <w:bCs/>
              </w:rPr>
            </w:pPr>
            <w:r w:rsidRPr="00240232">
              <w:rPr>
                <w:b/>
                <w:bCs/>
                <w:szCs w:val="16"/>
              </w:rPr>
              <w:t>57.088</w:t>
            </w:r>
          </w:p>
        </w:tc>
        <w:tc>
          <w:tcPr>
            <w:tcW w:w="274" w:type="pct"/>
            <w:vAlign w:val="bottom"/>
          </w:tcPr>
          <w:p w14:paraId="2FF0CB63" w14:textId="77777777" w:rsidR="00AA2B2F" w:rsidRPr="00240232" w:rsidRDefault="00AA2B2F" w:rsidP="00AA2B2F">
            <w:pPr>
              <w:pStyle w:val="ZPpregtevilke"/>
              <w:rPr>
                <w:b/>
                <w:bCs/>
              </w:rPr>
            </w:pPr>
            <w:r w:rsidRPr="00240232">
              <w:rPr>
                <w:b/>
                <w:bCs/>
                <w:szCs w:val="16"/>
              </w:rPr>
              <w:t>59.798</w:t>
            </w:r>
          </w:p>
        </w:tc>
        <w:tc>
          <w:tcPr>
            <w:tcW w:w="274" w:type="pct"/>
            <w:vAlign w:val="bottom"/>
          </w:tcPr>
          <w:p w14:paraId="43B75627" w14:textId="77777777" w:rsidR="00AA2B2F" w:rsidRPr="00240232" w:rsidRDefault="00AA2B2F" w:rsidP="00AA2B2F">
            <w:pPr>
              <w:pStyle w:val="ZPpregtevilke"/>
              <w:rPr>
                <w:b/>
                <w:bCs/>
              </w:rPr>
            </w:pPr>
            <w:r w:rsidRPr="00240232">
              <w:rPr>
                <w:b/>
                <w:bCs/>
                <w:szCs w:val="16"/>
              </w:rPr>
              <w:t>58.761</w:t>
            </w:r>
          </w:p>
        </w:tc>
        <w:tc>
          <w:tcPr>
            <w:tcW w:w="274" w:type="pct"/>
            <w:tcMar>
              <w:left w:w="57" w:type="dxa"/>
              <w:right w:w="57" w:type="dxa"/>
            </w:tcMar>
            <w:vAlign w:val="bottom"/>
          </w:tcPr>
          <w:p w14:paraId="6B70F10E" w14:textId="77777777" w:rsidR="00AA2B2F" w:rsidRPr="00240232" w:rsidRDefault="00AA2B2F" w:rsidP="00AA2B2F">
            <w:pPr>
              <w:pStyle w:val="ZPpregtevilke"/>
              <w:rPr>
                <w:b/>
                <w:bCs/>
              </w:rPr>
            </w:pPr>
            <w:r w:rsidRPr="00240232">
              <w:rPr>
                <w:b/>
                <w:bCs/>
                <w:szCs w:val="16"/>
              </w:rPr>
              <w:t>64.006</w:t>
            </w:r>
          </w:p>
        </w:tc>
        <w:tc>
          <w:tcPr>
            <w:tcW w:w="274" w:type="pct"/>
            <w:vAlign w:val="bottom"/>
          </w:tcPr>
          <w:p w14:paraId="66DC8C96" w14:textId="77777777" w:rsidR="00AA2B2F" w:rsidRPr="00240232" w:rsidRDefault="00AA2B2F" w:rsidP="00AA2B2F">
            <w:pPr>
              <w:pStyle w:val="ZPpregtevilke"/>
              <w:rPr>
                <w:b/>
                <w:bCs/>
              </w:rPr>
            </w:pPr>
            <w:r w:rsidRPr="00240232">
              <w:rPr>
                <w:b/>
                <w:bCs/>
                <w:szCs w:val="16"/>
              </w:rPr>
              <w:t>68.663</w:t>
            </w:r>
          </w:p>
        </w:tc>
        <w:tc>
          <w:tcPr>
            <w:tcW w:w="274" w:type="pct"/>
            <w:vAlign w:val="bottom"/>
          </w:tcPr>
          <w:p w14:paraId="360A42EA" w14:textId="77777777" w:rsidR="00AA2B2F" w:rsidRPr="00240232" w:rsidRDefault="00AA2B2F" w:rsidP="00AA2B2F">
            <w:pPr>
              <w:pStyle w:val="ZPpregtevilke"/>
              <w:rPr>
                <w:b/>
                <w:bCs/>
              </w:rPr>
            </w:pPr>
            <w:r w:rsidRPr="00240232">
              <w:rPr>
                <w:b/>
                <w:bCs/>
                <w:szCs w:val="16"/>
              </w:rPr>
              <w:t>69.168</w:t>
            </w:r>
          </w:p>
        </w:tc>
        <w:tc>
          <w:tcPr>
            <w:tcW w:w="274" w:type="pct"/>
            <w:vAlign w:val="bottom"/>
          </w:tcPr>
          <w:p w14:paraId="42B5DE7A" w14:textId="77777777" w:rsidR="00AA2B2F" w:rsidRPr="00240232" w:rsidRDefault="00AA2B2F" w:rsidP="00AA2B2F">
            <w:pPr>
              <w:pStyle w:val="ZPpregtevilke"/>
              <w:rPr>
                <w:b/>
                <w:bCs/>
              </w:rPr>
            </w:pPr>
            <w:r w:rsidRPr="00240232">
              <w:rPr>
                <w:b/>
                <w:bCs/>
                <w:szCs w:val="16"/>
              </w:rPr>
              <w:t>70.004</w:t>
            </w:r>
          </w:p>
        </w:tc>
        <w:tc>
          <w:tcPr>
            <w:tcW w:w="274" w:type="pct"/>
            <w:vAlign w:val="bottom"/>
          </w:tcPr>
          <w:p w14:paraId="5624D57F" w14:textId="77777777" w:rsidR="00AA2B2F" w:rsidRPr="00240232" w:rsidRDefault="00AA2B2F" w:rsidP="00AA2B2F">
            <w:pPr>
              <w:pStyle w:val="ZPpregtevilke"/>
              <w:rPr>
                <w:b/>
                <w:bCs/>
              </w:rPr>
            </w:pPr>
            <w:r w:rsidRPr="00240232">
              <w:rPr>
                <w:b/>
                <w:bCs/>
                <w:szCs w:val="16"/>
              </w:rPr>
              <w:t>101,2</w:t>
            </w:r>
          </w:p>
        </w:tc>
      </w:tr>
      <w:tr w:rsidR="00AA2B2F" w:rsidRPr="00240232" w14:paraId="73AA1DBB" w14:textId="77777777" w:rsidTr="00AA2B2F">
        <w:trPr>
          <w:trHeight w:val="227"/>
          <w:jc w:val="center"/>
        </w:trPr>
        <w:tc>
          <w:tcPr>
            <w:tcW w:w="1162" w:type="pct"/>
            <w:tcMar>
              <w:left w:w="57" w:type="dxa"/>
              <w:right w:w="57" w:type="dxa"/>
            </w:tcMar>
            <w:vAlign w:val="bottom"/>
          </w:tcPr>
          <w:p w14:paraId="71089A9A" w14:textId="77777777" w:rsidR="00AA2B2F" w:rsidRPr="00240232" w:rsidRDefault="00AA2B2F" w:rsidP="00AA2B2F">
            <w:pPr>
              <w:pStyle w:val="ZPpregtekst"/>
            </w:pPr>
            <w:r w:rsidRPr="00240232">
              <w:t>Pitani piščanci</w:t>
            </w:r>
          </w:p>
        </w:tc>
        <w:tc>
          <w:tcPr>
            <w:tcW w:w="274" w:type="pct"/>
            <w:vAlign w:val="bottom"/>
          </w:tcPr>
          <w:p w14:paraId="721FF07E" w14:textId="77777777" w:rsidR="00AA2B2F" w:rsidRPr="00240232" w:rsidRDefault="00AA2B2F" w:rsidP="00AA2B2F">
            <w:pPr>
              <w:pStyle w:val="ZPpregtevilke"/>
            </w:pPr>
            <w:r w:rsidRPr="00240232">
              <w:rPr>
                <w:szCs w:val="16"/>
              </w:rPr>
              <w:t>51.185</w:t>
            </w:r>
          </w:p>
        </w:tc>
        <w:tc>
          <w:tcPr>
            <w:tcW w:w="274" w:type="pct"/>
            <w:vAlign w:val="bottom"/>
          </w:tcPr>
          <w:p w14:paraId="4E59F700" w14:textId="77777777" w:rsidR="00AA2B2F" w:rsidRPr="00240232" w:rsidRDefault="00AA2B2F" w:rsidP="00AA2B2F">
            <w:pPr>
              <w:pStyle w:val="ZPpregtevilke"/>
            </w:pPr>
            <w:r w:rsidRPr="00240232">
              <w:rPr>
                <w:szCs w:val="16"/>
              </w:rPr>
              <w:t>51.073</w:t>
            </w:r>
          </w:p>
        </w:tc>
        <w:tc>
          <w:tcPr>
            <w:tcW w:w="274" w:type="pct"/>
            <w:vAlign w:val="bottom"/>
          </w:tcPr>
          <w:p w14:paraId="6C65A41F" w14:textId="77777777" w:rsidR="00AA2B2F" w:rsidRPr="00240232" w:rsidRDefault="00AA2B2F" w:rsidP="00AA2B2F">
            <w:pPr>
              <w:pStyle w:val="ZPpregtevilke"/>
            </w:pPr>
            <w:r w:rsidRPr="00240232">
              <w:rPr>
                <w:szCs w:val="16"/>
              </w:rPr>
              <w:t>52.183</w:t>
            </w:r>
          </w:p>
        </w:tc>
        <w:tc>
          <w:tcPr>
            <w:tcW w:w="274" w:type="pct"/>
            <w:vAlign w:val="bottom"/>
          </w:tcPr>
          <w:p w14:paraId="12563366" w14:textId="77777777" w:rsidR="00AA2B2F" w:rsidRPr="00240232" w:rsidRDefault="00AA2B2F" w:rsidP="00AA2B2F">
            <w:pPr>
              <w:pStyle w:val="ZPpregtevilke"/>
            </w:pPr>
            <w:r w:rsidRPr="00240232">
              <w:rPr>
                <w:szCs w:val="16"/>
              </w:rPr>
              <w:t>53.478</w:t>
            </w:r>
          </w:p>
        </w:tc>
        <w:tc>
          <w:tcPr>
            <w:tcW w:w="274" w:type="pct"/>
            <w:vAlign w:val="bottom"/>
          </w:tcPr>
          <w:p w14:paraId="0FFE8688" w14:textId="77777777" w:rsidR="00AA2B2F" w:rsidRPr="00240232" w:rsidRDefault="00AA2B2F" w:rsidP="00AA2B2F">
            <w:pPr>
              <w:pStyle w:val="ZPpregtevilke"/>
            </w:pPr>
            <w:r w:rsidRPr="00240232">
              <w:rPr>
                <w:szCs w:val="16"/>
              </w:rPr>
              <w:t>51.816</w:t>
            </w:r>
          </w:p>
        </w:tc>
        <w:tc>
          <w:tcPr>
            <w:tcW w:w="274" w:type="pct"/>
            <w:vAlign w:val="bottom"/>
          </w:tcPr>
          <w:p w14:paraId="327BC4E8" w14:textId="77777777" w:rsidR="00AA2B2F" w:rsidRPr="00240232" w:rsidRDefault="00AA2B2F" w:rsidP="00AA2B2F">
            <w:pPr>
              <w:pStyle w:val="ZPpregtevilke"/>
            </w:pPr>
            <w:r w:rsidRPr="00240232">
              <w:rPr>
                <w:szCs w:val="16"/>
              </w:rPr>
              <w:t>53.224</w:t>
            </w:r>
          </w:p>
        </w:tc>
        <w:tc>
          <w:tcPr>
            <w:tcW w:w="274" w:type="pct"/>
            <w:vAlign w:val="bottom"/>
          </w:tcPr>
          <w:p w14:paraId="513DC648" w14:textId="77777777" w:rsidR="00AA2B2F" w:rsidRPr="00240232" w:rsidRDefault="00AA2B2F" w:rsidP="00AA2B2F">
            <w:pPr>
              <w:pStyle w:val="ZPpregtevilke"/>
            </w:pPr>
            <w:r w:rsidRPr="00240232">
              <w:rPr>
                <w:szCs w:val="16"/>
              </w:rPr>
              <w:t>51.794</w:t>
            </w:r>
          </w:p>
        </w:tc>
        <w:tc>
          <w:tcPr>
            <w:tcW w:w="274" w:type="pct"/>
            <w:vAlign w:val="bottom"/>
          </w:tcPr>
          <w:p w14:paraId="49EC955E" w14:textId="77777777" w:rsidR="00AA2B2F" w:rsidRPr="00240232" w:rsidRDefault="00AA2B2F" w:rsidP="00AA2B2F">
            <w:pPr>
              <w:pStyle w:val="ZPpregtevilke"/>
            </w:pPr>
            <w:r w:rsidRPr="00240232">
              <w:rPr>
                <w:szCs w:val="16"/>
              </w:rPr>
              <w:t>54.933</w:t>
            </w:r>
          </w:p>
        </w:tc>
        <w:tc>
          <w:tcPr>
            <w:tcW w:w="274" w:type="pct"/>
            <w:vAlign w:val="bottom"/>
          </w:tcPr>
          <w:p w14:paraId="142B0F7E" w14:textId="77777777" w:rsidR="00AA2B2F" w:rsidRPr="00240232" w:rsidRDefault="00AA2B2F" w:rsidP="00AA2B2F">
            <w:pPr>
              <w:pStyle w:val="ZPpregtevilke"/>
            </w:pPr>
            <w:r w:rsidRPr="00240232">
              <w:rPr>
                <w:szCs w:val="16"/>
              </w:rPr>
              <w:t>53.618</w:t>
            </w:r>
          </w:p>
        </w:tc>
        <w:tc>
          <w:tcPr>
            <w:tcW w:w="274" w:type="pct"/>
            <w:tcMar>
              <w:left w:w="57" w:type="dxa"/>
              <w:right w:w="57" w:type="dxa"/>
            </w:tcMar>
            <w:vAlign w:val="bottom"/>
          </w:tcPr>
          <w:p w14:paraId="52FE0E2B" w14:textId="77777777" w:rsidR="00AA2B2F" w:rsidRPr="00240232" w:rsidRDefault="00AA2B2F" w:rsidP="00AA2B2F">
            <w:pPr>
              <w:pStyle w:val="ZPpregtevilke"/>
            </w:pPr>
            <w:r w:rsidRPr="00240232">
              <w:rPr>
                <w:szCs w:val="16"/>
              </w:rPr>
              <w:t>58.572</w:t>
            </w:r>
          </w:p>
        </w:tc>
        <w:tc>
          <w:tcPr>
            <w:tcW w:w="274" w:type="pct"/>
            <w:vAlign w:val="bottom"/>
          </w:tcPr>
          <w:p w14:paraId="777266B4" w14:textId="77777777" w:rsidR="00AA2B2F" w:rsidRPr="00240232" w:rsidRDefault="00AA2B2F" w:rsidP="00AA2B2F">
            <w:pPr>
              <w:pStyle w:val="ZPpregtevilke"/>
            </w:pPr>
            <w:r w:rsidRPr="00240232">
              <w:rPr>
                <w:szCs w:val="16"/>
              </w:rPr>
              <w:t>63.046</w:t>
            </w:r>
          </w:p>
        </w:tc>
        <w:tc>
          <w:tcPr>
            <w:tcW w:w="274" w:type="pct"/>
            <w:vAlign w:val="bottom"/>
          </w:tcPr>
          <w:p w14:paraId="7ADAF47C" w14:textId="77777777" w:rsidR="00AA2B2F" w:rsidRPr="00240232" w:rsidRDefault="00AA2B2F" w:rsidP="00AA2B2F">
            <w:pPr>
              <w:pStyle w:val="ZPpregtevilke"/>
            </w:pPr>
            <w:r w:rsidRPr="00240232">
              <w:rPr>
                <w:szCs w:val="16"/>
              </w:rPr>
              <w:t>63.479</w:t>
            </w:r>
          </w:p>
        </w:tc>
        <w:tc>
          <w:tcPr>
            <w:tcW w:w="274" w:type="pct"/>
            <w:vAlign w:val="bottom"/>
          </w:tcPr>
          <w:p w14:paraId="3CE224DF" w14:textId="77777777" w:rsidR="00AA2B2F" w:rsidRPr="00240232" w:rsidRDefault="00AA2B2F" w:rsidP="00AA2B2F">
            <w:pPr>
              <w:pStyle w:val="ZPpregtevilke"/>
            </w:pPr>
            <w:r w:rsidRPr="00240232">
              <w:rPr>
                <w:szCs w:val="16"/>
              </w:rPr>
              <w:t>63.444</w:t>
            </w:r>
          </w:p>
        </w:tc>
        <w:tc>
          <w:tcPr>
            <w:tcW w:w="274" w:type="pct"/>
            <w:vAlign w:val="bottom"/>
          </w:tcPr>
          <w:p w14:paraId="4AAD412C" w14:textId="77777777" w:rsidR="00AA2B2F" w:rsidRPr="00240232" w:rsidRDefault="00AA2B2F" w:rsidP="00AA2B2F">
            <w:pPr>
              <w:pStyle w:val="ZPpregtevilke"/>
            </w:pPr>
            <w:r w:rsidRPr="00240232">
              <w:rPr>
                <w:szCs w:val="16"/>
              </w:rPr>
              <w:t>99,9</w:t>
            </w:r>
          </w:p>
        </w:tc>
      </w:tr>
      <w:tr w:rsidR="00AA2B2F" w:rsidRPr="00240232" w14:paraId="6F64AA98" w14:textId="77777777" w:rsidTr="00AA2B2F">
        <w:trPr>
          <w:trHeight w:val="227"/>
          <w:jc w:val="center"/>
        </w:trPr>
        <w:tc>
          <w:tcPr>
            <w:tcW w:w="1162" w:type="pct"/>
            <w:tcMar>
              <w:left w:w="57" w:type="dxa"/>
              <w:right w:w="57" w:type="dxa"/>
            </w:tcMar>
            <w:vAlign w:val="bottom"/>
          </w:tcPr>
          <w:p w14:paraId="60438C96" w14:textId="77777777" w:rsidR="00AA2B2F" w:rsidRPr="00240232" w:rsidRDefault="00AA2B2F" w:rsidP="00AA2B2F">
            <w:pPr>
              <w:pStyle w:val="ZPpregtekst"/>
            </w:pPr>
            <w:r w:rsidRPr="00240232">
              <w:t>Odrasle kokoši</w:t>
            </w:r>
          </w:p>
        </w:tc>
        <w:tc>
          <w:tcPr>
            <w:tcW w:w="274" w:type="pct"/>
            <w:vAlign w:val="bottom"/>
          </w:tcPr>
          <w:p w14:paraId="1A7547DC" w14:textId="77777777" w:rsidR="00AA2B2F" w:rsidRPr="00240232" w:rsidRDefault="00AA2B2F" w:rsidP="00AA2B2F">
            <w:pPr>
              <w:pStyle w:val="ZPpregtevilke"/>
            </w:pPr>
            <w:r w:rsidRPr="00240232">
              <w:rPr>
                <w:szCs w:val="16"/>
              </w:rPr>
              <w:t>1.060</w:t>
            </w:r>
          </w:p>
        </w:tc>
        <w:tc>
          <w:tcPr>
            <w:tcW w:w="274" w:type="pct"/>
            <w:vAlign w:val="bottom"/>
          </w:tcPr>
          <w:p w14:paraId="205295F2" w14:textId="77777777" w:rsidR="00AA2B2F" w:rsidRPr="00240232" w:rsidRDefault="00AA2B2F" w:rsidP="00AA2B2F">
            <w:pPr>
              <w:pStyle w:val="ZPpregtevilke"/>
            </w:pPr>
            <w:r w:rsidRPr="00240232">
              <w:rPr>
                <w:szCs w:val="16"/>
              </w:rPr>
              <w:t>970</w:t>
            </w:r>
          </w:p>
        </w:tc>
        <w:tc>
          <w:tcPr>
            <w:tcW w:w="274" w:type="pct"/>
            <w:vAlign w:val="bottom"/>
          </w:tcPr>
          <w:p w14:paraId="1B4F2248" w14:textId="77777777" w:rsidR="00AA2B2F" w:rsidRPr="00240232" w:rsidRDefault="00AA2B2F" w:rsidP="00AA2B2F">
            <w:pPr>
              <w:pStyle w:val="ZPpregtevilke"/>
            </w:pPr>
            <w:r w:rsidRPr="00240232">
              <w:rPr>
                <w:szCs w:val="16"/>
              </w:rPr>
              <w:t>1.130</w:t>
            </w:r>
          </w:p>
        </w:tc>
        <w:tc>
          <w:tcPr>
            <w:tcW w:w="274" w:type="pct"/>
            <w:vAlign w:val="bottom"/>
          </w:tcPr>
          <w:p w14:paraId="45E2F4EE" w14:textId="77777777" w:rsidR="00AA2B2F" w:rsidRPr="00240232" w:rsidRDefault="00AA2B2F" w:rsidP="00AA2B2F">
            <w:pPr>
              <w:pStyle w:val="ZPpregtevilke"/>
            </w:pPr>
            <w:r w:rsidRPr="00240232">
              <w:rPr>
                <w:szCs w:val="16"/>
              </w:rPr>
              <w:t>1.147</w:t>
            </w:r>
          </w:p>
        </w:tc>
        <w:tc>
          <w:tcPr>
            <w:tcW w:w="274" w:type="pct"/>
            <w:vAlign w:val="bottom"/>
          </w:tcPr>
          <w:p w14:paraId="2EDB20F5" w14:textId="77777777" w:rsidR="00AA2B2F" w:rsidRPr="00240232" w:rsidRDefault="00AA2B2F" w:rsidP="00AA2B2F">
            <w:pPr>
              <w:pStyle w:val="ZPpregtevilke"/>
            </w:pPr>
            <w:r w:rsidRPr="00240232">
              <w:rPr>
                <w:szCs w:val="16"/>
              </w:rPr>
              <w:t>1.087</w:t>
            </w:r>
          </w:p>
        </w:tc>
        <w:tc>
          <w:tcPr>
            <w:tcW w:w="274" w:type="pct"/>
            <w:vAlign w:val="bottom"/>
          </w:tcPr>
          <w:p w14:paraId="278C3052" w14:textId="77777777" w:rsidR="00AA2B2F" w:rsidRPr="00240232" w:rsidRDefault="00AA2B2F" w:rsidP="00AA2B2F">
            <w:pPr>
              <w:pStyle w:val="ZPpregtevilke"/>
            </w:pPr>
            <w:r w:rsidRPr="00240232">
              <w:rPr>
                <w:szCs w:val="16"/>
              </w:rPr>
              <w:t>731</w:t>
            </w:r>
          </w:p>
        </w:tc>
        <w:tc>
          <w:tcPr>
            <w:tcW w:w="274" w:type="pct"/>
            <w:vAlign w:val="bottom"/>
          </w:tcPr>
          <w:p w14:paraId="4826810C" w14:textId="77777777" w:rsidR="00AA2B2F" w:rsidRPr="00240232" w:rsidRDefault="00AA2B2F" w:rsidP="00AA2B2F">
            <w:pPr>
              <w:pStyle w:val="ZPpregtevilke"/>
            </w:pPr>
            <w:r w:rsidRPr="00240232">
              <w:rPr>
                <w:szCs w:val="16"/>
              </w:rPr>
              <w:t>985</w:t>
            </w:r>
          </w:p>
        </w:tc>
        <w:tc>
          <w:tcPr>
            <w:tcW w:w="274" w:type="pct"/>
            <w:vAlign w:val="bottom"/>
          </w:tcPr>
          <w:p w14:paraId="0831793D" w14:textId="77777777" w:rsidR="00AA2B2F" w:rsidRPr="00240232" w:rsidRDefault="00AA2B2F" w:rsidP="00AA2B2F">
            <w:pPr>
              <w:pStyle w:val="ZPpregtevilke"/>
            </w:pPr>
            <w:r w:rsidRPr="00240232">
              <w:rPr>
                <w:szCs w:val="16"/>
              </w:rPr>
              <w:t>706</w:t>
            </w:r>
          </w:p>
        </w:tc>
        <w:tc>
          <w:tcPr>
            <w:tcW w:w="274" w:type="pct"/>
            <w:vAlign w:val="bottom"/>
          </w:tcPr>
          <w:p w14:paraId="6D04BE66" w14:textId="77777777" w:rsidR="00AA2B2F" w:rsidRPr="00240232" w:rsidRDefault="00AA2B2F" w:rsidP="00AA2B2F">
            <w:pPr>
              <w:pStyle w:val="ZPpregtevilke"/>
            </w:pPr>
            <w:r w:rsidRPr="00240232">
              <w:rPr>
                <w:szCs w:val="16"/>
              </w:rPr>
              <w:t>637</w:t>
            </w:r>
          </w:p>
        </w:tc>
        <w:tc>
          <w:tcPr>
            <w:tcW w:w="274" w:type="pct"/>
            <w:tcMar>
              <w:left w:w="57" w:type="dxa"/>
              <w:right w:w="57" w:type="dxa"/>
            </w:tcMar>
            <w:vAlign w:val="bottom"/>
          </w:tcPr>
          <w:p w14:paraId="6A093375" w14:textId="77777777" w:rsidR="00AA2B2F" w:rsidRPr="00240232" w:rsidRDefault="00AA2B2F" w:rsidP="00AA2B2F">
            <w:pPr>
              <w:pStyle w:val="ZPpregtevilke"/>
            </w:pPr>
            <w:r w:rsidRPr="00240232">
              <w:rPr>
                <w:szCs w:val="16"/>
              </w:rPr>
              <w:t>785</w:t>
            </w:r>
          </w:p>
        </w:tc>
        <w:tc>
          <w:tcPr>
            <w:tcW w:w="274" w:type="pct"/>
            <w:vAlign w:val="bottom"/>
          </w:tcPr>
          <w:p w14:paraId="7E07F8A0" w14:textId="77777777" w:rsidR="00AA2B2F" w:rsidRPr="00240232" w:rsidRDefault="00AA2B2F" w:rsidP="00AA2B2F">
            <w:pPr>
              <w:pStyle w:val="ZPpregtevilke"/>
            </w:pPr>
            <w:r w:rsidRPr="00240232">
              <w:rPr>
                <w:szCs w:val="16"/>
              </w:rPr>
              <w:t>729</w:t>
            </w:r>
          </w:p>
        </w:tc>
        <w:tc>
          <w:tcPr>
            <w:tcW w:w="274" w:type="pct"/>
            <w:vAlign w:val="bottom"/>
          </w:tcPr>
          <w:p w14:paraId="12DA0C43" w14:textId="77777777" w:rsidR="00AA2B2F" w:rsidRPr="00240232" w:rsidRDefault="00AA2B2F" w:rsidP="00AA2B2F">
            <w:pPr>
              <w:pStyle w:val="ZPpregtevilke"/>
            </w:pPr>
            <w:r w:rsidRPr="00240232">
              <w:rPr>
                <w:szCs w:val="16"/>
              </w:rPr>
              <w:t>536</w:t>
            </w:r>
          </w:p>
        </w:tc>
        <w:tc>
          <w:tcPr>
            <w:tcW w:w="274" w:type="pct"/>
            <w:vAlign w:val="bottom"/>
          </w:tcPr>
          <w:p w14:paraId="52151CD0" w14:textId="77777777" w:rsidR="00AA2B2F" w:rsidRPr="00240232" w:rsidRDefault="00AA2B2F" w:rsidP="00AA2B2F">
            <w:pPr>
              <w:pStyle w:val="ZPpregtevilke"/>
            </w:pPr>
            <w:r w:rsidRPr="00240232">
              <w:rPr>
                <w:szCs w:val="16"/>
              </w:rPr>
              <w:t>789</w:t>
            </w:r>
          </w:p>
        </w:tc>
        <w:tc>
          <w:tcPr>
            <w:tcW w:w="274" w:type="pct"/>
            <w:vAlign w:val="bottom"/>
          </w:tcPr>
          <w:p w14:paraId="0EFF336E" w14:textId="77777777" w:rsidR="00AA2B2F" w:rsidRPr="00240232" w:rsidRDefault="00AA2B2F" w:rsidP="00AA2B2F">
            <w:pPr>
              <w:pStyle w:val="ZPpregtevilke"/>
            </w:pPr>
            <w:r w:rsidRPr="00240232">
              <w:rPr>
                <w:szCs w:val="16"/>
              </w:rPr>
              <w:t>147,1</w:t>
            </w:r>
          </w:p>
        </w:tc>
      </w:tr>
      <w:tr w:rsidR="00AA2B2F" w:rsidRPr="00240232" w14:paraId="77B8ADDA" w14:textId="77777777" w:rsidTr="00AA2B2F">
        <w:trPr>
          <w:trHeight w:val="227"/>
          <w:jc w:val="center"/>
        </w:trPr>
        <w:tc>
          <w:tcPr>
            <w:tcW w:w="1162" w:type="pct"/>
            <w:tcMar>
              <w:left w:w="57" w:type="dxa"/>
              <w:right w:w="57" w:type="dxa"/>
            </w:tcMar>
            <w:vAlign w:val="bottom"/>
          </w:tcPr>
          <w:p w14:paraId="03F18CCC" w14:textId="77777777" w:rsidR="00AA2B2F" w:rsidRPr="00240232" w:rsidRDefault="00AA2B2F" w:rsidP="00AA2B2F">
            <w:pPr>
              <w:pStyle w:val="ZPpregtekst"/>
            </w:pPr>
            <w:r w:rsidRPr="00240232">
              <w:t>Purani</w:t>
            </w:r>
          </w:p>
        </w:tc>
        <w:tc>
          <w:tcPr>
            <w:tcW w:w="274" w:type="pct"/>
            <w:vAlign w:val="bottom"/>
          </w:tcPr>
          <w:p w14:paraId="64B32016" w14:textId="77777777" w:rsidR="00AA2B2F" w:rsidRPr="00240232" w:rsidRDefault="00AA2B2F" w:rsidP="00AA2B2F">
            <w:pPr>
              <w:pStyle w:val="ZPpregtevilke"/>
            </w:pPr>
            <w:r w:rsidRPr="00240232">
              <w:rPr>
                <w:szCs w:val="16"/>
              </w:rPr>
              <w:t>6.664</w:t>
            </w:r>
          </w:p>
        </w:tc>
        <w:tc>
          <w:tcPr>
            <w:tcW w:w="274" w:type="pct"/>
            <w:vAlign w:val="bottom"/>
          </w:tcPr>
          <w:p w14:paraId="46E2CBC0" w14:textId="77777777" w:rsidR="00AA2B2F" w:rsidRPr="00240232" w:rsidRDefault="00AA2B2F" w:rsidP="00AA2B2F">
            <w:pPr>
              <w:pStyle w:val="ZPpregtevilke"/>
            </w:pPr>
            <w:r w:rsidRPr="00240232">
              <w:rPr>
                <w:szCs w:val="16"/>
              </w:rPr>
              <w:t>6.648</w:t>
            </w:r>
          </w:p>
        </w:tc>
        <w:tc>
          <w:tcPr>
            <w:tcW w:w="274" w:type="pct"/>
            <w:vAlign w:val="bottom"/>
          </w:tcPr>
          <w:p w14:paraId="05AF63D6" w14:textId="77777777" w:rsidR="00AA2B2F" w:rsidRPr="00240232" w:rsidRDefault="00AA2B2F" w:rsidP="00AA2B2F">
            <w:pPr>
              <w:pStyle w:val="ZPpregtevilke"/>
            </w:pPr>
            <w:r w:rsidRPr="00240232">
              <w:rPr>
                <w:szCs w:val="16"/>
              </w:rPr>
              <w:t>6.231</w:t>
            </w:r>
          </w:p>
        </w:tc>
        <w:tc>
          <w:tcPr>
            <w:tcW w:w="274" w:type="pct"/>
            <w:vAlign w:val="bottom"/>
          </w:tcPr>
          <w:p w14:paraId="3495CF7A" w14:textId="77777777" w:rsidR="00AA2B2F" w:rsidRPr="00240232" w:rsidRDefault="00AA2B2F" w:rsidP="00AA2B2F">
            <w:pPr>
              <w:pStyle w:val="ZPpregtevilke"/>
            </w:pPr>
            <w:r w:rsidRPr="00240232">
              <w:rPr>
                <w:szCs w:val="16"/>
              </w:rPr>
              <w:t>6.806</w:t>
            </w:r>
          </w:p>
        </w:tc>
        <w:tc>
          <w:tcPr>
            <w:tcW w:w="274" w:type="pct"/>
            <w:vAlign w:val="bottom"/>
          </w:tcPr>
          <w:p w14:paraId="724540C7" w14:textId="77777777" w:rsidR="00AA2B2F" w:rsidRPr="00240232" w:rsidRDefault="00AA2B2F" w:rsidP="00AA2B2F">
            <w:pPr>
              <w:pStyle w:val="ZPpregtevilke"/>
            </w:pPr>
            <w:r w:rsidRPr="00240232">
              <w:rPr>
                <w:szCs w:val="16"/>
              </w:rPr>
              <w:t>5.382</w:t>
            </w:r>
          </w:p>
        </w:tc>
        <w:tc>
          <w:tcPr>
            <w:tcW w:w="274" w:type="pct"/>
            <w:vAlign w:val="bottom"/>
          </w:tcPr>
          <w:p w14:paraId="65D2FABE" w14:textId="77777777" w:rsidR="00AA2B2F" w:rsidRPr="00240232" w:rsidRDefault="00AA2B2F" w:rsidP="00AA2B2F">
            <w:pPr>
              <w:pStyle w:val="ZPpregtevilke"/>
            </w:pPr>
            <w:r w:rsidRPr="00240232">
              <w:rPr>
                <w:szCs w:val="16"/>
              </w:rPr>
              <w:t>4.706</w:t>
            </w:r>
          </w:p>
        </w:tc>
        <w:tc>
          <w:tcPr>
            <w:tcW w:w="274" w:type="pct"/>
            <w:vAlign w:val="bottom"/>
          </w:tcPr>
          <w:p w14:paraId="69EA2CF4" w14:textId="77777777" w:rsidR="00AA2B2F" w:rsidRPr="00240232" w:rsidRDefault="00AA2B2F" w:rsidP="00AA2B2F">
            <w:pPr>
              <w:pStyle w:val="ZPpregtevilke"/>
            </w:pPr>
            <w:r w:rsidRPr="00240232">
              <w:rPr>
                <w:szCs w:val="16"/>
              </w:rPr>
              <w:t>4.310</w:t>
            </w:r>
          </w:p>
        </w:tc>
        <w:tc>
          <w:tcPr>
            <w:tcW w:w="274" w:type="pct"/>
            <w:vAlign w:val="bottom"/>
          </w:tcPr>
          <w:p w14:paraId="57CB75FD" w14:textId="77777777" w:rsidR="00AA2B2F" w:rsidRPr="00240232" w:rsidRDefault="00AA2B2F" w:rsidP="00AA2B2F">
            <w:pPr>
              <w:pStyle w:val="ZPpregtevilke"/>
            </w:pPr>
            <w:r w:rsidRPr="00240232">
              <w:rPr>
                <w:szCs w:val="16"/>
              </w:rPr>
              <w:t>4.160</w:t>
            </w:r>
          </w:p>
        </w:tc>
        <w:tc>
          <w:tcPr>
            <w:tcW w:w="274" w:type="pct"/>
            <w:vAlign w:val="bottom"/>
          </w:tcPr>
          <w:p w14:paraId="337A5396" w14:textId="77777777" w:rsidR="00AA2B2F" w:rsidRPr="00240232" w:rsidRDefault="00AA2B2F" w:rsidP="00AA2B2F">
            <w:pPr>
              <w:pStyle w:val="ZPpregtevilke"/>
            </w:pPr>
            <w:r w:rsidRPr="00240232">
              <w:rPr>
                <w:szCs w:val="16"/>
              </w:rPr>
              <w:t>4.506</w:t>
            </w:r>
          </w:p>
        </w:tc>
        <w:tc>
          <w:tcPr>
            <w:tcW w:w="274" w:type="pct"/>
            <w:tcMar>
              <w:left w:w="57" w:type="dxa"/>
              <w:right w:w="57" w:type="dxa"/>
            </w:tcMar>
            <w:vAlign w:val="bottom"/>
          </w:tcPr>
          <w:p w14:paraId="76E571D0" w14:textId="77777777" w:rsidR="00AA2B2F" w:rsidRPr="00240232" w:rsidRDefault="00AA2B2F" w:rsidP="00AA2B2F">
            <w:pPr>
              <w:pStyle w:val="ZPpregtevilke"/>
            </w:pPr>
            <w:r w:rsidRPr="00240232">
              <w:rPr>
                <w:szCs w:val="16"/>
              </w:rPr>
              <w:t>4.649</w:t>
            </w:r>
          </w:p>
        </w:tc>
        <w:tc>
          <w:tcPr>
            <w:tcW w:w="274" w:type="pct"/>
            <w:vAlign w:val="bottom"/>
          </w:tcPr>
          <w:p w14:paraId="5B4C2DF9" w14:textId="77777777" w:rsidR="00AA2B2F" w:rsidRPr="00240232" w:rsidRDefault="00AA2B2F" w:rsidP="00AA2B2F">
            <w:pPr>
              <w:pStyle w:val="ZPpregtevilke"/>
            </w:pPr>
            <w:r w:rsidRPr="00240232">
              <w:rPr>
                <w:szCs w:val="16"/>
              </w:rPr>
              <w:t>4.888</w:t>
            </w:r>
          </w:p>
        </w:tc>
        <w:tc>
          <w:tcPr>
            <w:tcW w:w="274" w:type="pct"/>
            <w:vAlign w:val="bottom"/>
          </w:tcPr>
          <w:p w14:paraId="148C9B93" w14:textId="77777777" w:rsidR="00AA2B2F" w:rsidRPr="00240232" w:rsidRDefault="00AA2B2F" w:rsidP="00AA2B2F">
            <w:pPr>
              <w:pStyle w:val="ZPpregtevilke"/>
            </w:pPr>
            <w:r w:rsidRPr="00240232">
              <w:rPr>
                <w:szCs w:val="16"/>
              </w:rPr>
              <w:t>5.153</w:t>
            </w:r>
          </w:p>
        </w:tc>
        <w:tc>
          <w:tcPr>
            <w:tcW w:w="274" w:type="pct"/>
            <w:vAlign w:val="bottom"/>
          </w:tcPr>
          <w:p w14:paraId="71392261" w14:textId="77777777" w:rsidR="00AA2B2F" w:rsidRPr="00240232" w:rsidRDefault="00AA2B2F" w:rsidP="00AA2B2F">
            <w:pPr>
              <w:pStyle w:val="ZPpregtevilke"/>
            </w:pPr>
            <w:r w:rsidRPr="00240232">
              <w:rPr>
                <w:szCs w:val="16"/>
              </w:rPr>
              <w:t>5.772</w:t>
            </w:r>
          </w:p>
        </w:tc>
        <w:tc>
          <w:tcPr>
            <w:tcW w:w="274" w:type="pct"/>
            <w:vAlign w:val="bottom"/>
          </w:tcPr>
          <w:p w14:paraId="37E8C41F" w14:textId="77777777" w:rsidR="00AA2B2F" w:rsidRPr="00240232" w:rsidRDefault="00AA2B2F" w:rsidP="00AA2B2F">
            <w:pPr>
              <w:pStyle w:val="ZPpregtevilke"/>
            </w:pPr>
            <w:r w:rsidRPr="00240232">
              <w:rPr>
                <w:szCs w:val="16"/>
              </w:rPr>
              <w:t>112,0</w:t>
            </w:r>
          </w:p>
        </w:tc>
      </w:tr>
      <w:tr w:rsidR="00AA2B2F" w:rsidRPr="00240232" w14:paraId="4BFBE176" w14:textId="77777777" w:rsidTr="00AA2B2F">
        <w:trPr>
          <w:trHeight w:val="227"/>
          <w:jc w:val="center"/>
        </w:trPr>
        <w:tc>
          <w:tcPr>
            <w:tcW w:w="1162" w:type="pct"/>
            <w:tcMar>
              <w:left w:w="57" w:type="dxa"/>
              <w:right w:w="57" w:type="dxa"/>
            </w:tcMar>
            <w:vAlign w:val="bottom"/>
          </w:tcPr>
          <w:p w14:paraId="02F2872D" w14:textId="77777777" w:rsidR="00AA2B2F" w:rsidRPr="00240232" w:rsidRDefault="00AA2B2F" w:rsidP="00AA2B2F">
            <w:pPr>
              <w:pStyle w:val="ZPpregtekst"/>
            </w:pPr>
            <w:r w:rsidRPr="00240232">
              <w:t>Druga perutnina</w:t>
            </w:r>
          </w:p>
        </w:tc>
        <w:tc>
          <w:tcPr>
            <w:tcW w:w="274" w:type="pct"/>
            <w:vAlign w:val="bottom"/>
          </w:tcPr>
          <w:p w14:paraId="2D3869F1" w14:textId="77777777" w:rsidR="00AA2B2F" w:rsidRPr="00240232" w:rsidRDefault="00AA2B2F" w:rsidP="00AA2B2F">
            <w:pPr>
              <w:pStyle w:val="ZPpregtevilke"/>
            </w:pPr>
            <w:r w:rsidRPr="00240232">
              <w:t>1</w:t>
            </w:r>
          </w:p>
        </w:tc>
        <w:tc>
          <w:tcPr>
            <w:tcW w:w="274" w:type="pct"/>
            <w:vAlign w:val="bottom"/>
          </w:tcPr>
          <w:p w14:paraId="68451CEA" w14:textId="77777777" w:rsidR="00AA2B2F" w:rsidRPr="00240232" w:rsidRDefault="00AA2B2F" w:rsidP="00AA2B2F">
            <w:pPr>
              <w:pStyle w:val="ZPpregtevilke"/>
            </w:pPr>
            <w:r w:rsidRPr="00240232">
              <w:t>0</w:t>
            </w:r>
          </w:p>
        </w:tc>
        <w:tc>
          <w:tcPr>
            <w:tcW w:w="274" w:type="pct"/>
            <w:vAlign w:val="bottom"/>
          </w:tcPr>
          <w:p w14:paraId="3E733019" w14:textId="77777777" w:rsidR="00AA2B2F" w:rsidRPr="00240232" w:rsidRDefault="00AA2B2F" w:rsidP="00AA2B2F">
            <w:pPr>
              <w:pStyle w:val="ZPpregtevilke"/>
            </w:pPr>
            <w:r w:rsidRPr="00240232">
              <w:t>:</w:t>
            </w:r>
          </w:p>
        </w:tc>
        <w:tc>
          <w:tcPr>
            <w:tcW w:w="274" w:type="pct"/>
            <w:vAlign w:val="bottom"/>
          </w:tcPr>
          <w:p w14:paraId="640908EB" w14:textId="77777777" w:rsidR="00AA2B2F" w:rsidRPr="00240232" w:rsidRDefault="00AA2B2F" w:rsidP="00AA2B2F">
            <w:pPr>
              <w:pStyle w:val="ZPpregtevilke"/>
            </w:pPr>
            <w:r w:rsidRPr="00240232">
              <w:t>:</w:t>
            </w:r>
          </w:p>
        </w:tc>
        <w:tc>
          <w:tcPr>
            <w:tcW w:w="274" w:type="pct"/>
            <w:vAlign w:val="bottom"/>
          </w:tcPr>
          <w:p w14:paraId="49A81768" w14:textId="77777777" w:rsidR="00AA2B2F" w:rsidRPr="00240232" w:rsidRDefault="00AA2B2F" w:rsidP="00AA2B2F">
            <w:pPr>
              <w:pStyle w:val="ZPpregtevilke"/>
            </w:pPr>
            <w:r w:rsidRPr="00240232">
              <w:t>:</w:t>
            </w:r>
          </w:p>
        </w:tc>
        <w:tc>
          <w:tcPr>
            <w:tcW w:w="274" w:type="pct"/>
            <w:vAlign w:val="bottom"/>
          </w:tcPr>
          <w:p w14:paraId="5096CA2C" w14:textId="77777777" w:rsidR="00AA2B2F" w:rsidRPr="00240232" w:rsidRDefault="00AA2B2F" w:rsidP="00AA2B2F">
            <w:pPr>
              <w:pStyle w:val="ZPpregtevilke"/>
            </w:pPr>
            <w:r w:rsidRPr="00240232">
              <w:t>:</w:t>
            </w:r>
          </w:p>
        </w:tc>
        <w:tc>
          <w:tcPr>
            <w:tcW w:w="274" w:type="pct"/>
            <w:vAlign w:val="bottom"/>
          </w:tcPr>
          <w:p w14:paraId="43D6C836" w14:textId="77777777" w:rsidR="00AA2B2F" w:rsidRPr="00240232" w:rsidRDefault="00AA2B2F" w:rsidP="00AA2B2F">
            <w:pPr>
              <w:pStyle w:val="ZPpregtevilke"/>
            </w:pPr>
            <w:r w:rsidRPr="00240232">
              <w:t>:</w:t>
            </w:r>
          </w:p>
        </w:tc>
        <w:tc>
          <w:tcPr>
            <w:tcW w:w="274" w:type="pct"/>
            <w:vAlign w:val="bottom"/>
          </w:tcPr>
          <w:p w14:paraId="21CB8B5F" w14:textId="77777777" w:rsidR="00AA2B2F" w:rsidRPr="00240232" w:rsidRDefault="00AA2B2F" w:rsidP="00AA2B2F">
            <w:pPr>
              <w:pStyle w:val="ZPpregtevilke"/>
            </w:pPr>
            <w:r w:rsidRPr="00240232">
              <w:t>:</w:t>
            </w:r>
          </w:p>
        </w:tc>
        <w:tc>
          <w:tcPr>
            <w:tcW w:w="274" w:type="pct"/>
            <w:vAlign w:val="bottom"/>
          </w:tcPr>
          <w:p w14:paraId="18AE877E" w14:textId="77777777" w:rsidR="00AA2B2F" w:rsidRPr="00240232" w:rsidRDefault="00AA2B2F" w:rsidP="00AA2B2F">
            <w:pPr>
              <w:pStyle w:val="ZPpregtevilke"/>
            </w:pPr>
            <w:r w:rsidRPr="00240232">
              <w:t>:</w:t>
            </w:r>
          </w:p>
        </w:tc>
        <w:tc>
          <w:tcPr>
            <w:tcW w:w="274" w:type="pct"/>
            <w:tcMar>
              <w:left w:w="57" w:type="dxa"/>
              <w:right w:w="57" w:type="dxa"/>
            </w:tcMar>
            <w:vAlign w:val="bottom"/>
          </w:tcPr>
          <w:p w14:paraId="7A90A74A" w14:textId="77777777" w:rsidR="00AA2B2F" w:rsidRPr="00240232" w:rsidRDefault="00AA2B2F" w:rsidP="00AA2B2F">
            <w:pPr>
              <w:pStyle w:val="ZPpregtevilke"/>
            </w:pPr>
            <w:r w:rsidRPr="00240232">
              <w:t>:</w:t>
            </w:r>
          </w:p>
        </w:tc>
        <w:tc>
          <w:tcPr>
            <w:tcW w:w="274" w:type="pct"/>
            <w:vAlign w:val="bottom"/>
          </w:tcPr>
          <w:p w14:paraId="1A6EBCC5" w14:textId="77777777" w:rsidR="00AA2B2F" w:rsidRPr="00240232" w:rsidRDefault="00AA2B2F" w:rsidP="00AA2B2F">
            <w:pPr>
              <w:pStyle w:val="ZPpregtevilke"/>
            </w:pPr>
            <w:r w:rsidRPr="00240232">
              <w:t>:</w:t>
            </w:r>
          </w:p>
        </w:tc>
        <w:tc>
          <w:tcPr>
            <w:tcW w:w="274" w:type="pct"/>
            <w:vAlign w:val="bottom"/>
          </w:tcPr>
          <w:p w14:paraId="254C80D9" w14:textId="77777777" w:rsidR="00AA2B2F" w:rsidRPr="00240232" w:rsidRDefault="00AA2B2F" w:rsidP="00AA2B2F">
            <w:pPr>
              <w:pStyle w:val="ZPpregtevilke"/>
            </w:pPr>
            <w:r w:rsidRPr="00240232">
              <w:t>:</w:t>
            </w:r>
          </w:p>
        </w:tc>
        <w:tc>
          <w:tcPr>
            <w:tcW w:w="274" w:type="pct"/>
            <w:vAlign w:val="bottom"/>
          </w:tcPr>
          <w:p w14:paraId="02F7CFEA" w14:textId="77777777" w:rsidR="00AA2B2F" w:rsidRPr="00240232" w:rsidRDefault="00AA2B2F" w:rsidP="00AA2B2F">
            <w:pPr>
              <w:pStyle w:val="ZPpregtevilke"/>
            </w:pPr>
            <w:r w:rsidRPr="00240232">
              <w:t>:</w:t>
            </w:r>
          </w:p>
        </w:tc>
        <w:tc>
          <w:tcPr>
            <w:tcW w:w="274" w:type="pct"/>
            <w:vAlign w:val="bottom"/>
          </w:tcPr>
          <w:p w14:paraId="77EFF7A1" w14:textId="77777777" w:rsidR="00AA2B2F" w:rsidRPr="00240232" w:rsidRDefault="00AA2B2F" w:rsidP="00AA2B2F">
            <w:pPr>
              <w:pStyle w:val="ZPpregtevilke"/>
            </w:pPr>
          </w:p>
        </w:tc>
      </w:tr>
      <w:tr w:rsidR="00AA2B2F" w:rsidRPr="00240232" w14:paraId="3555BEB0" w14:textId="77777777" w:rsidTr="00AA2B2F">
        <w:trPr>
          <w:trHeight w:val="227"/>
          <w:jc w:val="center"/>
        </w:trPr>
        <w:tc>
          <w:tcPr>
            <w:tcW w:w="1162" w:type="pct"/>
            <w:shd w:val="clear" w:color="auto" w:fill="D9D9D9"/>
            <w:tcMar>
              <w:left w:w="57" w:type="dxa"/>
              <w:right w:w="57" w:type="dxa"/>
            </w:tcMar>
            <w:vAlign w:val="bottom"/>
          </w:tcPr>
          <w:p w14:paraId="19055418" w14:textId="77777777" w:rsidR="00AA2B2F" w:rsidRPr="00240232" w:rsidRDefault="00AA2B2F" w:rsidP="00AA2B2F">
            <w:pPr>
              <w:pStyle w:val="ZPpregtekst"/>
              <w:rPr>
                <w:b/>
                <w:bCs/>
              </w:rPr>
            </w:pPr>
            <w:r w:rsidRPr="00240232">
              <w:rPr>
                <w:b/>
                <w:bCs/>
              </w:rPr>
              <w:t>POVPREČNA MASA (kg)</w:t>
            </w:r>
          </w:p>
        </w:tc>
        <w:tc>
          <w:tcPr>
            <w:tcW w:w="274" w:type="pct"/>
            <w:shd w:val="clear" w:color="auto" w:fill="D9D9D9"/>
            <w:vAlign w:val="bottom"/>
          </w:tcPr>
          <w:p w14:paraId="7C77E998" w14:textId="77777777" w:rsidR="00AA2B2F" w:rsidRPr="00240232" w:rsidRDefault="00AA2B2F" w:rsidP="00AA2B2F">
            <w:pPr>
              <w:pStyle w:val="ZPpregtevilke"/>
            </w:pPr>
          </w:p>
        </w:tc>
        <w:tc>
          <w:tcPr>
            <w:tcW w:w="274" w:type="pct"/>
            <w:shd w:val="clear" w:color="auto" w:fill="D9D9D9"/>
            <w:vAlign w:val="bottom"/>
          </w:tcPr>
          <w:p w14:paraId="1F4953FF" w14:textId="77777777" w:rsidR="00AA2B2F" w:rsidRPr="00240232" w:rsidRDefault="00AA2B2F" w:rsidP="00AA2B2F">
            <w:pPr>
              <w:pStyle w:val="ZPpregtevilke"/>
            </w:pPr>
          </w:p>
        </w:tc>
        <w:tc>
          <w:tcPr>
            <w:tcW w:w="274" w:type="pct"/>
            <w:shd w:val="clear" w:color="auto" w:fill="D9D9D9"/>
            <w:vAlign w:val="bottom"/>
          </w:tcPr>
          <w:p w14:paraId="5B282724" w14:textId="77777777" w:rsidR="00AA2B2F" w:rsidRPr="00240232" w:rsidRDefault="00AA2B2F" w:rsidP="00AA2B2F">
            <w:pPr>
              <w:pStyle w:val="ZPpregtevilke"/>
            </w:pPr>
          </w:p>
        </w:tc>
        <w:tc>
          <w:tcPr>
            <w:tcW w:w="274" w:type="pct"/>
            <w:shd w:val="clear" w:color="auto" w:fill="D9D9D9"/>
            <w:vAlign w:val="bottom"/>
          </w:tcPr>
          <w:p w14:paraId="2E727130" w14:textId="77777777" w:rsidR="00AA2B2F" w:rsidRPr="00240232" w:rsidRDefault="00AA2B2F" w:rsidP="00AA2B2F">
            <w:pPr>
              <w:pStyle w:val="ZPpregtevilke"/>
            </w:pPr>
          </w:p>
        </w:tc>
        <w:tc>
          <w:tcPr>
            <w:tcW w:w="274" w:type="pct"/>
            <w:shd w:val="clear" w:color="auto" w:fill="D9D9D9"/>
            <w:vAlign w:val="bottom"/>
          </w:tcPr>
          <w:p w14:paraId="776D017F" w14:textId="77777777" w:rsidR="00AA2B2F" w:rsidRPr="00240232" w:rsidRDefault="00AA2B2F" w:rsidP="00AA2B2F">
            <w:pPr>
              <w:pStyle w:val="ZPpregtevilke"/>
            </w:pPr>
          </w:p>
        </w:tc>
        <w:tc>
          <w:tcPr>
            <w:tcW w:w="274" w:type="pct"/>
            <w:shd w:val="clear" w:color="auto" w:fill="D9D9D9"/>
            <w:vAlign w:val="bottom"/>
          </w:tcPr>
          <w:p w14:paraId="2BDF54C8" w14:textId="77777777" w:rsidR="00AA2B2F" w:rsidRPr="00240232" w:rsidRDefault="00AA2B2F" w:rsidP="00AA2B2F">
            <w:pPr>
              <w:pStyle w:val="ZPpregtevilke"/>
            </w:pPr>
          </w:p>
        </w:tc>
        <w:tc>
          <w:tcPr>
            <w:tcW w:w="274" w:type="pct"/>
            <w:shd w:val="clear" w:color="auto" w:fill="D9D9D9"/>
            <w:vAlign w:val="bottom"/>
          </w:tcPr>
          <w:p w14:paraId="31C44902" w14:textId="77777777" w:rsidR="00AA2B2F" w:rsidRPr="00240232" w:rsidRDefault="00AA2B2F" w:rsidP="00AA2B2F">
            <w:pPr>
              <w:pStyle w:val="ZPpregtevilke"/>
            </w:pPr>
          </w:p>
        </w:tc>
        <w:tc>
          <w:tcPr>
            <w:tcW w:w="274" w:type="pct"/>
            <w:shd w:val="clear" w:color="auto" w:fill="D9D9D9"/>
            <w:vAlign w:val="bottom"/>
          </w:tcPr>
          <w:p w14:paraId="5231AF16" w14:textId="77777777" w:rsidR="00AA2B2F" w:rsidRPr="00240232" w:rsidRDefault="00AA2B2F" w:rsidP="00AA2B2F">
            <w:pPr>
              <w:pStyle w:val="ZPpregtevilke"/>
            </w:pPr>
          </w:p>
        </w:tc>
        <w:tc>
          <w:tcPr>
            <w:tcW w:w="274" w:type="pct"/>
            <w:shd w:val="clear" w:color="auto" w:fill="D9D9D9"/>
            <w:vAlign w:val="bottom"/>
          </w:tcPr>
          <w:p w14:paraId="5716C545" w14:textId="77777777" w:rsidR="00AA2B2F" w:rsidRPr="00240232" w:rsidRDefault="00AA2B2F" w:rsidP="00AA2B2F">
            <w:pPr>
              <w:pStyle w:val="ZPpregtevilke"/>
            </w:pPr>
          </w:p>
        </w:tc>
        <w:tc>
          <w:tcPr>
            <w:tcW w:w="274" w:type="pct"/>
            <w:shd w:val="clear" w:color="auto" w:fill="D9D9D9"/>
            <w:tcMar>
              <w:left w:w="57" w:type="dxa"/>
              <w:right w:w="57" w:type="dxa"/>
            </w:tcMar>
            <w:vAlign w:val="bottom"/>
          </w:tcPr>
          <w:p w14:paraId="1F9ABF96" w14:textId="77777777" w:rsidR="00AA2B2F" w:rsidRPr="00240232" w:rsidRDefault="00AA2B2F" w:rsidP="00AA2B2F">
            <w:pPr>
              <w:pStyle w:val="ZPpregtevilke"/>
            </w:pPr>
          </w:p>
        </w:tc>
        <w:tc>
          <w:tcPr>
            <w:tcW w:w="274" w:type="pct"/>
            <w:shd w:val="clear" w:color="auto" w:fill="D9D9D9"/>
            <w:vAlign w:val="bottom"/>
          </w:tcPr>
          <w:p w14:paraId="0EB496F7" w14:textId="77777777" w:rsidR="00AA2B2F" w:rsidRPr="00240232" w:rsidRDefault="00AA2B2F" w:rsidP="00AA2B2F">
            <w:pPr>
              <w:pStyle w:val="ZPpregtevilke"/>
            </w:pPr>
          </w:p>
        </w:tc>
        <w:tc>
          <w:tcPr>
            <w:tcW w:w="274" w:type="pct"/>
            <w:shd w:val="clear" w:color="auto" w:fill="D9D9D9"/>
            <w:vAlign w:val="bottom"/>
          </w:tcPr>
          <w:p w14:paraId="4110416B" w14:textId="77777777" w:rsidR="00AA2B2F" w:rsidRPr="00240232" w:rsidRDefault="00AA2B2F" w:rsidP="00AA2B2F">
            <w:pPr>
              <w:pStyle w:val="ZPpregtevilke"/>
            </w:pPr>
          </w:p>
        </w:tc>
        <w:tc>
          <w:tcPr>
            <w:tcW w:w="274" w:type="pct"/>
            <w:shd w:val="clear" w:color="auto" w:fill="D9D9D9"/>
            <w:vAlign w:val="bottom"/>
          </w:tcPr>
          <w:p w14:paraId="27AA8ED9" w14:textId="77777777" w:rsidR="00AA2B2F" w:rsidRPr="00240232" w:rsidRDefault="00AA2B2F" w:rsidP="00AA2B2F">
            <w:pPr>
              <w:pStyle w:val="ZPpregtevilke"/>
            </w:pPr>
          </w:p>
        </w:tc>
        <w:tc>
          <w:tcPr>
            <w:tcW w:w="274" w:type="pct"/>
            <w:shd w:val="clear" w:color="auto" w:fill="D9D9D9"/>
            <w:vAlign w:val="bottom"/>
          </w:tcPr>
          <w:p w14:paraId="5536E0AA" w14:textId="77777777" w:rsidR="00AA2B2F" w:rsidRPr="00240232" w:rsidRDefault="00AA2B2F" w:rsidP="00AA2B2F">
            <w:pPr>
              <w:pStyle w:val="ZPpregtevilke"/>
            </w:pPr>
          </w:p>
        </w:tc>
      </w:tr>
      <w:tr w:rsidR="00AA2B2F" w:rsidRPr="00240232" w14:paraId="13B5841A" w14:textId="77777777" w:rsidTr="00AA2B2F">
        <w:trPr>
          <w:trHeight w:val="227"/>
          <w:jc w:val="center"/>
        </w:trPr>
        <w:tc>
          <w:tcPr>
            <w:tcW w:w="1162" w:type="pct"/>
            <w:tcMar>
              <w:left w:w="57" w:type="dxa"/>
              <w:right w:w="57" w:type="dxa"/>
            </w:tcMar>
            <w:vAlign w:val="bottom"/>
          </w:tcPr>
          <w:p w14:paraId="3581331D" w14:textId="77777777" w:rsidR="00AA2B2F" w:rsidRPr="00240232" w:rsidRDefault="00AA2B2F" w:rsidP="00AA2B2F">
            <w:pPr>
              <w:pStyle w:val="ZPpregtekst"/>
              <w:rPr>
                <w:b/>
                <w:bCs/>
              </w:rPr>
            </w:pPr>
            <w:r w:rsidRPr="00240232">
              <w:rPr>
                <w:b/>
                <w:bCs/>
              </w:rPr>
              <w:t>Perutnina skupaj</w:t>
            </w:r>
          </w:p>
        </w:tc>
        <w:tc>
          <w:tcPr>
            <w:tcW w:w="274" w:type="pct"/>
            <w:vAlign w:val="bottom"/>
          </w:tcPr>
          <w:p w14:paraId="3892BCD2" w14:textId="77777777" w:rsidR="00AA2B2F" w:rsidRPr="00240232" w:rsidRDefault="00AA2B2F" w:rsidP="00AA2B2F">
            <w:pPr>
              <w:pStyle w:val="ZPpregtevilke"/>
              <w:rPr>
                <w:b/>
                <w:bCs/>
              </w:rPr>
            </w:pPr>
            <w:r w:rsidRPr="00240232">
              <w:rPr>
                <w:b/>
                <w:bCs/>
                <w:szCs w:val="16"/>
              </w:rPr>
              <w:t>1,8</w:t>
            </w:r>
          </w:p>
        </w:tc>
        <w:tc>
          <w:tcPr>
            <w:tcW w:w="274" w:type="pct"/>
            <w:vAlign w:val="bottom"/>
          </w:tcPr>
          <w:p w14:paraId="7062A398" w14:textId="77777777" w:rsidR="00AA2B2F" w:rsidRPr="00240232" w:rsidRDefault="00AA2B2F" w:rsidP="00AA2B2F">
            <w:pPr>
              <w:pStyle w:val="ZPpregtevilke"/>
              <w:rPr>
                <w:b/>
                <w:bCs/>
              </w:rPr>
            </w:pPr>
            <w:r w:rsidRPr="00240232">
              <w:rPr>
                <w:b/>
                <w:bCs/>
                <w:szCs w:val="16"/>
              </w:rPr>
              <w:t>1,7</w:t>
            </w:r>
          </w:p>
        </w:tc>
        <w:tc>
          <w:tcPr>
            <w:tcW w:w="274" w:type="pct"/>
            <w:vAlign w:val="bottom"/>
          </w:tcPr>
          <w:p w14:paraId="132B0039" w14:textId="77777777" w:rsidR="00AA2B2F" w:rsidRPr="00240232" w:rsidRDefault="00AA2B2F" w:rsidP="00AA2B2F">
            <w:pPr>
              <w:pStyle w:val="ZPpregtevilke"/>
              <w:rPr>
                <w:b/>
                <w:bCs/>
              </w:rPr>
            </w:pPr>
            <w:r w:rsidRPr="00240232">
              <w:rPr>
                <w:b/>
                <w:bCs/>
                <w:szCs w:val="16"/>
              </w:rPr>
              <w:t>1,8</w:t>
            </w:r>
          </w:p>
        </w:tc>
        <w:tc>
          <w:tcPr>
            <w:tcW w:w="274" w:type="pct"/>
            <w:vAlign w:val="bottom"/>
          </w:tcPr>
          <w:p w14:paraId="73B443E0" w14:textId="77777777" w:rsidR="00AA2B2F" w:rsidRPr="00240232" w:rsidRDefault="00AA2B2F" w:rsidP="00AA2B2F">
            <w:pPr>
              <w:pStyle w:val="ZPpregtevilke"/>
              <w:rPr>
                <w:b/>
                <w:bCs/>
              </w:rPr>
            </w:pPr>
            <w:r w:rsidRPr="00240232">
              <w:rPr>
                <w:b/>
                <w:bCs/>
                <w:szCs w:val="16"/>
              </w:rPr>
              <w:t>1,9</w:t>
            </w:r>
          </w:p>
        </w:tc>
        <w:tc>
          <w:tcPr>
            <w:tcW w:w="274" w:type="pct"/>
            <w:vAlign w:val="bottom"/>
          </w:tcPr>
          <w:p w14:paraId="659CD8EA" w14:textId="77777777" w:rsidR="00AA2B2F" w:rsidRPr="00240232" w:rsidRDefault="00AA2B2F" w:rsidP="00AA2B2F">
            <w:pPr>
              <w:pStyle w:val="ZPpregtevilke"/>
              <w:rPr>
                <w:b/>
                <w:bCs/>
              </w:rPr>
            </w:pPr>
            <w:r w:rsidRPr="00240232">
              <w:rPr>
                <w:b/>
                <w:bCs/>
                <w:szCs w:val="16"/>
              </w:rPr>
              <w:t>1,8</w:t>
            </w:r>
          </w:p>
        </w:tc>
        <w:tc>
          <w:tcPr>
            <w:tcW w:w="274" w:type="pct"/>
            <w:vAlign w:val="bottom"/>
          </w:tcPr>
          <w:p w14:paraId="4D3A829E" w14:textId="77777777" w:rsidR="00AA2B2F" w:rsidRPr="00240232" w:rsidRDefault="00AA2B2F" w:rsidP="00AA2B2F">
            <w:pPr>
              <w:pStyle w:val="ZPpregtevilke"/>
              <w:rPr>
                <w:b/>
                <w:bCs/>
              </w:rPr>
            </w:pPr>
            <w:r w:rsidRPr="00240232">
              <w:rPr>
                <w:b/>
                <w:bCs/>
                <w:szCs w:val="16"/>
              </w:rPr>
              <w:t>1,8</w:t>
            </w:r>
          </w:p>
        </w:tc>
        <w:tc>
          <w:tcPr>
            <w:tcW w:w="274" w:type="pct"/>
            <w:vAlign w:val="bottom"/>
          </w:tcPr>
          <w:p w14:paraId="58B1B9AB" w14:textId="77777777" w:rsidR="00AA2B2F" w:rsidRPr="00240232" w:rsidRDefault="00AA2B2F" w:rsidP="00AA2B2F">
            <w:pPr>
              <w:pStyle w:val="ZPpregtevilke"/>
              <w:rPr>
                <w:b/>
                <w:bCs/>
              </w:rPr>
            </w:pPr>
            <w:r w:rsidRPr="00240232">
              <w:rPr>
                <w:b/>
                <w:bCs/>
                <w:szCs w:val="16"/>
              </w:rPr>
              <w:t>1,8</w:t>
            </w:r>
          </w:p>
        </w:tc>
        <w:tc>
          <w:tcPr>
            <w:tcW w:w="274" w:type="pct"/>
            <w:vAlign w:val="bottom"/>
          </w:tcPr>
          <w:p w14:paraId="352CBFE5" w14:textId="77777777" w:rsidR="00AA2B2F" w:rsidRPr="00240232" w:rsidRDefault="00AA2B2F" w:rsidP="00AA2B2F">
            <w:pPr>
              <w:pStyle w:val="ZPpregtevilke"/>
              <w:rPr>
                <w:b/>
                <w:bCs/>
              </w:rPr>
            </w:pPr>
            <w:r w:rsidRPr="00240232">
              <w:rPr>
                <w:b/>
                <w:bCs/>
                <w:szCs w:val="16"/>
              </w:rPr>
              <w:t>1,8</w:t>
            </w:r>
          </w:p>
        </w:tc>
        <w:tc>
          <w:tcPr>
            <w:tcW w:w="274" w:type="pct"/>
            <w:vAlign w:val="bottom"/>
          </w:tcPr>
          <w:p w14:paraId="10CA87D1" w14:textId="77777777" w:rsidR="00AA2B2F" w:rsidRPr="00240232" w:rsidRDefault="00AA2B2F" w:rsidP="00AA2B2F">
            <w:pPr>
              <w:pStyle w:val="ZPpregtevilke"/>
              <w:rPr>
                <w:b/>
                <w:bCs/>
              </w:rPr>
            </w:pPr>
            <w:r w:rsidRPr="00240232">
              <w:rPr>
                <w:b/>
                <w:bCs/>
                <w:szCs w:val="16"/>
              </w:rPr>
              <w:t>1,8</w:t>
            </w:r>
          </w:p>
        </w:tc>
        <w:tc>
          <w:tcPr>
            <w:tcW w:w="274" w:type="pct"/>
            <w:tcMar>
              <w:left w:w="57" w:type="dxa"/>
              <w:right w:w="57" w:type="dxa"/>
            </w:tcMar>
            <w:vAlign w:val="bottom"/>
          </w:tcPr>
          <w:p w14:paraId="44C90550" w14:textId="77777777" w:rsidR="00AA2B2F" w:rsidRPr="00240232" w:rsidRDefault="00AA2B2F" w:rsidP="00AA2B2F">
            <w:pPr>
              <w:pStyle w:val="ZPpregtevilke"/>
              <w:rPr>
                <w:b/>
                <w:bCs/>
              </w:rPr>
            </w:pPr>
            <w:r w:rsidRPr="00240232">
              <w:rPr>
                <w:b/>
                <w:bCs/>
                <w:szCs w:val="16"/>
              </w:rPr>
              <w:t>1,8</w:t>
            </w:r>
          </w:p>
        </w:tc>
        <w:tc>
          <w:tcPr>
            <w:tcW w:w="274" w:type="pct"/>
            <w:vAlign w:val="bottom"/>
          </w:tcPr>
          <w:p w14:paraId="6EDDA43A" w14:textId="77777777" w:rsidR="00AA2B2F" w:rsidRPr="00240232" w:rsidRDefault="00AA2B2F" w:rsidP="00AA2B2F">
            <w:pPr>
              <w:pStyle w:val="ZPpregtevilke"/>
              <w:rPr>
                <w:b/>
                <w:bCs/>
              </w:rPr>
            </w:pPr>
            <w:r w:rsidRPr="00240232">
              <w:rPr>
                <w:b/>
                <w:bCs/>
                <w:szCs w:val="16"/>
              </w:rPr>
              <w:t>1,8</w:t>
            </w:r>
          </w:p>
        </w:tc>
        <w:tc>
          <w:tcPr>
            <w:tcW w:w="274" w:type="pct"/>
            <w:vAlign w:val="bottom"/>
          </w:tcPr>
          <w:p w14:paraId="47F240ED" w14:textId="77777777" w:rsidR="00AA2B2F" w:rsidRPr="00240232" w:rsidRDefault="00AA2B2F" w:rsidP="00AA2B2F">
            <w:pPr>
              <w:pStyle w:val="ZPpregtevilke"/>
              <w:rPr>
                <w:b/>
                <w:bCs/>
              </w:rPr>
            </w:pPr>
            <w:r w:rsidRPr="00240232">
              <w:rPr>
                <w:b/>
                <w:bCs/>
                <w:szCs w:val="16"/>
              </w:rPr>
              <w:t>1,8</w:t>
            </w:r>
          </w:p>
        </w:tc>
        <w:tc>
          <w:tcPr>
            <w:tcW w:w="274" w:type="pct"/>
            <w:vAlign w:val="bottom"/>
          </w:tcPr>
          <w:p w14:paraId="33B1A7AE" w14:textId="77777777" w:rsidR="00AA2B2F" w:rsidRPr="00240232" w:rsidRDefault="00AA2B2F" w:rsidP="00AA2B2F">
            <w:pPr>
              <w:pStyle w:val="ZPpregtevilke"/>
              <w:rPr>
                <w:b/>
                <w:bCs/>
              </w:rPr>
            </w:pPr>
            <w:r w:rsidRPr="00240232">
              <w:rPr>
                <w:b/>
                <w:bCs/>
                <w:szCs w:val="16"/>
              </w:rPr>
              <w:t>1,8</w:t>
            </w:r>
          </w:p>
        </w:tc>
        <w:tc>
          <w:tcPr>
            <w:tcW w:w="274" w:type="pct"/>
            <w:vAlign w:val="bottom"/>
          </w:tcPr>
          <w:p w14:paraId="417A810C" w14:textId="77777777" w:rsidR="00AA2B2F" w:rsidRPr="00240232" w:rsidRDefault="00AA2B2F" w:rsidP="00AA2B2F">
            <w:pPr>
              <w:pStyle w:val="ZPpregtevilke"/>
              <w:rPr>
                <w:b/>
                <w:bCs/>
              </w:rPr>
            </w:pPr>
            <w:r w:rsidRPr="00240232">
              <w:rPr>
                <w:b/>
                <w:bCs/>
                <w:szCs w:val="16"/>
              </w:rPr>
              <w:t>99,4</w:t>
            </w:r>
          </w:p>
        </w:tc>
      </w:tr>
      <w:tr w:rsidR="00AA2B2F" w:rsidRPr="00240232" w14:paraId="1C3DCEA0" w14:textId="77777777" w:rsidTr="00AA2B2F">
        <w:trPr>
          <w:trHeight w:val="227"/>
          <w:jc w:val="center"/>
        </w:trPr>
        <w:tc>
          <w:tcPr>
            <w:tcW w:w="1162" w:type="pct"/>
            <w:tcMar>
              <w:left w:w="57" w:type="dxa"/>
              <w:right w:w="57" w:type="dxa"/>
            </w:tcMar>
            <w:vAlign w:val="bottom"/>
          </w:tcPr>
          <w:p w14:paraId="35998BA6" w14:textId="77777777" w:rsidR="00AA2B2F" w:rsidRPr="00240232" w:rsidRDefault="00AA2B2F" w:rsidP="00AA2B2F">
            <w:pPr>
              <w:pStyle w:val="ZPpregtekst"/>
            </w:pPr>
            <w:r w:rsidRPr="00240232">
              <w:t>Pitani piščanci</w:t>
            </w:r>
          </w:p>
        </w:tc>
        <w:tc>
          <w:tcPr>
            <w:tcW w:w="274" w:type="pct"/>
            <w:vAlign w:val="bottom"/>
          </w:tcPr>
          <w:p w14:paraId="5E8F2D9A" w14:textId="77777777" w:rsidR="00AA2B2F" w:rsidRPr="00240232" w:rsidRDefault="00AA2B2F" w:rsidP="00AA2B2F">
            <w:pPr>
              <w:pStyle w:val="ZPpregtevilke"/>
            </w:pPr>
            <w:r w:rsidRPr="00240232">
              <w:rPr>
                <w:szCs w:val="16"/>
              </w:rPr>
              <w:t>1,6</w:t>
            </w:r>
          </w:p>
        </w:tc>
        <w:tc>
          <w:tcPr>
            <w:tcW w:w="274" w:type="pct"/>
            <w:vAlign w:val="bottom"/>
          </w:tcPr>
          <w:p w14:paraId="35D56608" w14:textId="77777777" w:rsidR="00AA2B2F" w:rsidRPr="00240232" w:rsidRDefault="00AA2B2F" w:rsidP="00AA2B2F">
            <w:pPr>
              <w:pStyle w:val="ZPpregtevilke"/>
            </w:pPr>
            <w:r w:rsidRPr="00240232">
              <w:rPr>
                <w:szCs w:val="16"/>
              </w:rPr>
              <w:t>1,5</w:t>
            </w:r>
          </w:p>
        </w:tc>
        <w:tc>
          <w:tcPr>
            <w:tcW w:w="274" w:type="pct"/>
            <w:vAlign w:val="bottom"/>
          </w:tcPr>
          <w:p w14:paraId="56B808C3" w14:textId="77777777" w:rsidR="00AA2B2F" w:rsidRPr="00240232" w:rsidRDefault="00AA2B2F" w:rsidP="00AA2B2F">
            <w:pPr>
              <w:pStyle w:val="ZPpregtevilke"/>
            </w:pPr>
            <w:r w:rsidRPr="00240232">
              <w:rPr>
                <w:szCs w:val="16"/>
              </w:rPr>
              <w:t>1,6</w:t>
            </w:r>
          </w:p>
        </w:tc>
        <w:tc>
          <w:tcPr>
            <w:tcW w:w="274" w:type="pct"/>
            <w:vAlign w:val="bottom"/>
          </w:tcPr>
          <w:p w14:paraId="6D350218" w14:textId="77777777" w:rsidR="00AA2B2F" w:rsidRPr="00240232" w:rsidRDefault="00AA2B2F" w:rsidP="00AA2B2F">
            <w:pPr>
              <w:pStyle w:val="ZPpregtevilke"/>
            </w:pPr>
            <w:r w:rsidRPr="00240232">
              <w:rPr>
                <w:szCs w:val="16"/>
              </w:rPr>
              <w:t>1,7</w:t>
            </w:r>
          </w:p>
        </w:tc>
        <w:tc>
          <w:tcPr>
            <w:tcW w:w="274" w:type="pct"/>
            <w:vAlign w:val="bottom"/>
          </w:tcPr>
          <w:p w14:paraId="259E4A15" w14:textId="77777777" w:rsidR="00AA2B2F" w:rsidRPr="00240232" w:rsidRDefault="00AA2B2F" w:rsidP="00AA2B2F">
            <w:pPr>
              <w:pStyle w:val="ZPpregtevilke"/>
            </w:pPr>
            <w:r w:rsidRPr="00240232">
              <w:rPr>
                <w:szCs w:val="16"/>
              </w:rPr>
              <w:t>1,7</w:t>
            </w:r>
          </w:p>
        </w:tc>
        <w:tc>
          <w:tcPr>
            <w:tcW w:w="274" w:type="pct"/>
            <w:vAlign w:val="bottom"/>
          </w:tcPr>
          <w:p w14:paraId="448CC8BE" w14:textId="77777777" w:rsidR="00AA2B2F" w:rsidRPr="00240232" w:rsidRDefault="00AA2B2F" w:rsidP="00AA2B2F">
            <w:pPr>
              <w:pStyle w:val="ZPpregtevilke"/>
            </w:pPr>
            <w:r w:rsidRPr="00240232">
              <w:rPr>
                <w:szCs w:val="16"/>
              </w:rPr>
              <w:t>1,7</w:t>
            </w:r>
          </w:p>
        </w:tc>
        <w:tc>
          <w:tcPr>
            <w:tcW w:w="274" w:type="pct"/>
            <w:vAlign w:val="bottom"/>
          </w:tcPr>
          <w:p w14:paraId="67FDF4F1" w14:textId="77777777" w:rsidR="00AA2B2F" w:rsidRPr="00240232" w:rsidRDefault="00AA2B2F" w:rsidP="00AA2B2F">
            <w:pPr>
              <w:pStyle w:val="ZPpregtevilke"/>
            </w:pPr>
            <w:r w:rsidRPr="00240232">
              <w:rPr>
                <w:szCs w:val="16"/>
              </w:rPr>
              <w:t>1,6</w:t>
            </w:r>
          </w:p>
        </w:tc>
        <w:tc>
          <w:tcPr>
            <w:tcW w:w="274" w:type="pct"/>
            <w:vAlign w:val="bottom"/>
          </w:tcPr>
          <w:p w14:paraId="14AAAC2D" w14:textId="77777777" w:rsidR="00AA2B2F" w:rsidRPr="00240232" w:rsidRDefault="00AA2B2F" w:rsidP="00AA2B2F">
            <w:pPr>
              <w:pStyle w:val="ZPpregtevilke"/>
            </w:pPr>
            <w:r w:rsidRPr="00240232">
              <w:rPr>
                <w:szCs w:val="16"/>
              </w:rPr>
              <w:t>1,7</w:t>
            </w:r>
          </w:p>
        </w:tc>
        <w:tc>
          <w:tcPr>
            <w:tcW w:w="274" w:type="pct"/>
            <w:vAlign w:val="bottom"/>
          </w:tcPr>
          <w:p w14:paraId="729C0007" w14:textId="77777777" w:rsidR="00AA2B2F" w:rsidRPr="00240232" w:rsidRDefault="00AA2B2F" w:rsidP="00AA2B2F">
            <w:pPr>
              <w:pStyle w:val="ZPpregtevilke"/>
            </w:pPr>
            <w:r w:rsidRPr="00240232">
              <w:rPr>
                <w:szCs w:val="16"/>
              </w:rPr>
              <w:t>1,6</w:t>
            </w:r>
          </w:p>
        </w:tc>
        <w:tc>
          <w:tcPr>
            <w:tcW w:w="274" w:type="pct"/>
            <w:tcMar>
              <w:left w:w="57" w:type="dxa"/>
              <w:right w:w="57" w:type="dxa"/>
            </w:tcMar>
            <w:vAlign w:val="bottom"/>
          </w:tcPr>
          <w:p w14:paraId="65BA09E5" w14:textId="77777777" w:rsidR="00AA2B2F" w:rsidRPr="00240232" w:rsidRDefault="00AA2B2F" w:rsidP="00AA2B2F">
            <w:pPr>
              <w:pStyle w:val="ZPpregtevilke"/>
            </w:pPr>
            <w:r w:rsidRPr="00240232">
              <w:rPr>
                <w:szCs w:val="16"/>
              </w:rPr>
              <w:t>1,7</w:t>
            </w:r>
          </w:p>
        </w:tc>
        <w:tc>
          <w:tcPr>
            <w:tcW w:w="274" w:type="pct"/>
            <w:vAlign w:val="bottom"/>
          </w:tcPr>
          <w:p w14:paraId="2D1A920D" w14:textId="77777777" w:rsidR="00AA2B2F" w:rsidRPr="00240232" w:rsidRDefault="00AA2B2F" w:rsidP="00AA2B2F">
            <w:pPr>
              <w:pStyle w:val="ZPpregtevilke"/>
            </w:pPr>
            <w:r w:rsidRPr="00240232">
              <w:rPr>
                <w:szCs w:val="16"/>
              </w:rPr>
              <w:t>1,7</w:t>
            </w:r>
          </w:p>
        </w:tc>
        <w:tc>
          <w:tcPr>
            <w:tcW w:w="274" w:type="pct"/>
            <w:vAlign w:val="bottom"/>
          </w:tcPr>
          <w:p w14:paraId="6F61B9DD" w14:textId="77777777" w:rsidR="00AA2B2F" w:rsidRPr="00240232" w:rsidRDefault="00AA2B2F" w:rsidP="00AA2B2F">
            <w:pPr>
              <w:pStyle w:val="ZPpregtevilke"/>
            </w:pPr>
            <w:r w:rsidRPr="00240232">
              <w:rPr>
                <w:szCs w:val="16"/>
              </w:rPr>
              <w:t>1,7</w:t>
            </w:r>
          </w:p>
        </w:tc>
        <w:tc>
          <w:tcPr>
            <w:tcW w:w="274" w:type="pct"/>
            <w:vAlign w:val="bottom"/>
          </w:tcPr>
          <w:p w14:paraId="13243585" w14:textId="77777777" w:rsidR="00AA2B2F" w:rsidRPr="00240232" w:rsidRDefault="00AA2B2F" w:rsidP="00AA2B2F">
            <w:pPr>
              <w:pStyle w:val="ZPpregtevilke"/>
            </w:pPr>
            <w:r w:rsidRPr="00240232">
              <w:rPr>
                <w:szCs w:val="16"/>
              </w:rPr>
              <w:t>1,7</w:t>
            </w:r>
          </w:p>
        </w:tc>
        <w:tc>
          <w:tcPr>
            <w:tcW w:w="274" w:type="pct"/>
            <w:vAlign w:val="bottom"/>
          </w:tcPr>
          <w:p w14:paraId="6F25E7E2" w14:textId="77777777" w:rsidR="00AA2B2F" w:rsidRPr="00240232" w:rsidRDefault="00AA2B2F" w:rsidP="00AA2B2F">
            <w:pPr>
              <w:pStyle w:val="ZPpregtevilke"/>
            </w:pPr>
            <w:r w:rsidRPr="00240232">
              <w:rPr>
                <w:szCs w:val="16"/>
              </w:rPr>
              <w:t>98,8</w:t>
            </w:r>
          </w:p>
        </w:tc>
      </w:tr>
      <w:tr w:rsidR="00AA2B2F" w:rsidRPr="00240232" w14:paraId="2E132929" w14:textId="77777777" w:rsidTr="00AA2B2F">
        <w:trPr>
          <w:trHeight w:val="227"/>
          <w:jc w:val="center"/>
        </w:trPr>
        <w:tc>
          <w:tcPr>
            <w:tcW w:w="1162" w:type="pct"/>
            <w:tcMar>
              <w:left w:w="57" w:type="dxa"/>
              <w:right w:w="57" w:type="dxa"/>
            </w:tcMar>
            <w:vAlign w:val="bottom"/>
          </w:tcPr>
          <w:p w14:paraId="0A2C9DFB" w14:textId="77777777" w:rsidR="00AA2B2F" w:rsidRPr="00240232" w:rsidRDefault="00AA2B2F" w:rsidP="00AA2B2F">
            <w:pPr>
              <w:pStyle w:val="ZPpregtekst"/>
            </w:pPr>
            <w:r w:rsidRPr="00240232">
              <w:t>Odrasle kokoši</w:t>
            </w:r>
          </w:p>
        </w:tc>
        <w:tc>
          <w:tcPr>
            <w:tcW w:w="274" w:type="pct"/>
            <w:vAlign w:val="bottom"/>
          </w:tcPr>
          <w:p w14:paraId="6CB54F18" w14:textId="77777777" w:rsidR="00AA2B2F" w:rsidRPr="00240232" w:rsidRDefault="00AA2B2F" w:rsidP="00AA2B2F">
            <w:pPr>
              <w:pStyle w:val="ZPpregtevilke"/>
            </w:pPr>
            <w:r w:rsidRPr="00240232">
              <w:rPr>
                <w:szCs w:val="16"/>
              </w:rPr>
              <w:t>3,6</w:t>
            </w:r>
          </w:p>
        </w:tc>
        <w:tc>
          <w:tcPr>
            <w:tcW w:w="274" w:type="pct"/>
            <w:vAlign w:val="bottom"/>
          </w:tcPr>
          <w:p w14:paraId="02A82C4E" w14:textId="77777777" w:rsidR="00AA2B2F" w:rsidRPr="00240232" w:rsidRDefault="00AA2B2F" w:rsidP="00AA2B2F">
            <w:pPr>
              <w:pStyle w:val="ZPpregtevilke"/>
            </w:pPr>
            <w:r w:rsidRPr="00240232">
              <w:rPr>
                <w:szCs w:val="16"/>
              </w:rPr>
              <w:t>3,3</w:t>
            </w:r>
          </w:p>
        </w:tc>
        <w:tc>
          <w:tcPr>
            <w:tcW w:w="274" w:type="pct"/>
            <w:vAlign w:val="bottom"/>
          </w:tcPr>
          <w:p w14:paraId="08B8650F" w14:textId="77777777" w:rsidR="00AA2B2F" w:rsidRPr="00240232" w:rsidRDefault="00AA2B2F" w:rsidP="00AA2B2F">
            <w:pPr>
              <w:pStyle w:val="ZPpregtevilke"/>
            </w:pPr>
            <w:r w:rsidRPr="00240232">
              <w:rPr>
                <w:szCs w:val="16"/>
              </w:rPr>
              <w:t>3,5</w:t>
            </w:r>
          </w:p>
        </w:tc>
        <w:tc>
          <w:tcPr>
            <w:tcW w:w="274" w:type="pct"/>
            <w:vAlign w:val="bottom"/>
          </w:tcPr>
          <w:p w14:paraId="2509B730" w14:textId="77777777" w:rsidR="00AA2B2F" w:rsidRPr="00240232" w:rsidRDefault="00AA2B2F" w:rsidP="00AA2B2F">
            <w:pPr>
              <w:pStyle w:val="ZPpregtevilke"/>
            </w:pPr>
            <w:r w:rsidRPr="00240232">
              <w:rPr>
                <w:szCs w:val="16"/>
              </w:rPr>
              <w:t>3,6</w:t>
            </w:r>
          </w:p>
        </w:tc>
        <w:tc>
          <w:tcPr>
            <w:tcW w:w="274" w:type="pct"/>
            <w:vAlign w:val="bottom"/>
          </w:tcPr>
          <w:p w14:paraId="00C56288" w14:textId="77777777" w:rsidR="00AA2B2F" w:rsidRPr="00240232" w:rsidRDefault="00AA2B2F" w:rsidP="00AA2B2F">
            <w:pPr>
              <w:pStyle w:val="ZPpregtevilke"/>
            </w:pPr>
            <w:r w:rsidRPr="00240232">
              <w:rPr>
                <w:szCs w:val="16"/>
              </w:rPr>
              <w:t>3,3</w:t>
            </w:r>
          </w:p>
        </w:tc>
        <w:tc>
          <w:tcPr>
            <w:tcW w:w="274" w:type="pct"/>
            <w:vAlign w:val="bottom"/>
          </w:tcPr>
          <w:p w14:paraId="2F61A52E" w14:textId="77777777" w:rsidR="00AA2B2F" w:rsidRPr="00240232" w:rsidRDefault="00AA2B2F" w:rsidP="00AA2B2F">
            <w:pPr>
              <w:pStyle w:val="ZPpregtevilke"/>
            </w:pPr>
            <w:r w:rsidRPr="00240232">
              <w:rPr>
                <w:szCs w:val="16"/>
              </w:rPr>
              <w:t>2,8</w:t>
            </w:r>
          </w:p>
        </w:tc>
        <w:tc>
          <w:tcPr>
            <w:tcW w:w="274" w:type="pct"/>
            <w:vAlign w:val="bottom"/>
          </w:tcPr>
          <w:p w14:paraId="500AA686" w14:textId="77777777" w:rsidR="00AA2B2F" w:rsidRPr="00240232" w:rsidRDefault="00AA2B2F" w:rsidP="00AA2B2F">
            <w:pPr>
              <w:pStyle w:val="ZPpregtevilke"/>
            </w:pPr>
            <w:r w:rsidRPr="00240232">
              <w:rPr>
                <w:szCs w:val="16"/>
              </w:rPr>
              <w:t>2,8</w:t>
            </w:r>
          </w:p>
        </w:tc>
        <w:tc>
          <w:tcPr>
            <w:tcW w:w="274" w:type="pct"/>
            <w:vAlign w:val="bottom"/>
          </w:tcPr>
          <w:p w14:paraId="43A330FB" w14:textId="77777777" w:rsidR="00AA2B2F" w:rsidRPr="00240232" w:rsidRDefault="00AA2B2F" w:rsidP="00AA2B2F">
            <w:pPr>
              <w:pStyle w:val="ZPpregtevilke"/>
            </w:pPr>
            <w:r w:rsidRPr="00240232">
              <w:rPr>
                <w:szCs w:val="16"/>
              </w:rPr>
              <w:t>2,7</w:t>
            </w:r>
          </w:p>
        </w:tc>
        <w:tc>
          <w:tcPr>
            <w:tcW w:w="274" w:type="pct"/>
            <w:vAlign w:val="bottom"/>
          </w:tcPr>
          <w:p w14:paraId="669ADFE7" w14:textId="77777777" w:rsidR="00AA2B2F" w:rsidRPr="00240232" w:rsidRDefault="00AA2B2F" w:rsidP="00AA2B2F">
            <w:pPr>
              <w:pStyle w:val="ZPpregtevilke"/>
            </w:pPr>
            <w:r w:rsidRPr="00240232">
              <w:rPr>
                <w:szCs w:val="16"/>
              </w:rPr>
              <w:t>2,6</w:t>
            </w:r>
          </w:p>
        </w:tc>
        <w:tc>
          <w:tcPr>
            <w:tcW w:w="274" w:type="pct"/>
            <w:tcMar>
              <w:left w:w="57" w:type="dxa"/>
              <w:right w:w="57" w:type="dxa"/>
            </w:tcMar>
            <w:vAlign w:val="bottom"/>
          </w:tcPr>
          <w:p w14:paraId="5E8C8F23" w14:textId="77777777" w:rsidR="00AA2B2F" w:rsidRPr="00240232" w:rsidRDefault="00AA2B2F" w:rsidP="00AA2B2F">
            <w:pPr>
              <w:pStyle w:val="ZPpregtevilke"/>
            </w:pPr>
            <w:r w:rsidRPr="00240232">
              <w:rPr>
                <w:szCs w:val="16"/>
              </w:rPr>
              <w:t>2,7</w:t>
            </w:r>
          </w:p>
        </w:tc>
        <w:tc>
          <w:tcPr>
            <w:tcW w:w="274" w:type="pct"/>
            <w:vAlign w:val="bottom"/>
          </w:tcPr>
          <w:p w14:paraId="515C12F9" w14:textId="77777777" w:rsidR="00AA2B2F" w:rsidRPr="00240232" w:rsidRDefault="00AA2B2F" w:rsidP="00AA2B2F">
            <w:pPr>
              <w:pStyle w:val="ZPpregtevilke"/>
            </w:pPr>
            <w:r w:rsidRPr="00240232">
              <w:rPr>
                <w:szCs w:val="16"/>
              </w:rPr>
              <w:t>2,9</w:t>
            </w:r>
          </w:p>
        </w:tc>
        <w:tc>
          <w:tcPr>
            <w:tcW w:w="274" w:type="pct"/>
            <w:vAlign w:val="bottom"/>
          </w:tcPr>
          <w:p w14:paraId="5450AB74" w14:textId="77777777" w:rsidR="00AA2B2F" w:rsidRPr="00240232" w:rsidRDefault="00AA2B2F" w:rsidP="00AA2B2F">
            <w:pPr>
              <w:pStyle w:val="ZPpregtevilke"/>
            </w:pPr>
            <w:r w:rsidRPr="00240232">
              <w:rPr>
                <w:szCs w:val="16"/>
              </w:rPr>
              <w:t>2,7</w:t>
            </w:r>
          </w:p>
        </w:tc>
        <w:tc>
          <w:tcPr>
            <w:tcW w:w="274" w:type="pct"/>
            <w:vAlign w:val="bottom"/>
          </w:tcPr>
          <w:p w14:paraId="35CE688B" w14:textId="77777777" w:rsidR="00AA2B2F" w:rsidRPr="00240232" w:rsidRDefault="00AA2B2F" w:rsidP="00AA2B2F">
            <w:pPr>
              <w:pStyle w:val="ZPpregtevilke"/>
            </w:pPr>
            <w:r w:rsidRPr="00240232">
              <w:rPr>
                <w:szCs w:val="16"/>
              </w:rPr>
              <w:t>2,3</w:t>
            </w:r>
          </w:p>
        </w:tc>
        <w:tc>
          <w:tcPr>
            <w:tcW w:w="274" w:type="pct"/>
            <w:vAlign w:val="bottom"/>
          </w:tcPr>
          <w:p w14:paraId="4A8D6972" w14:textId="77777777" w:rsidR="00AA2B2F" w:rsidRPr="00240232" w:rsidRDefault="00AA2B2F" w:rsidP="00AA2B2F">
            <w:pPr>
              <w:pStyle w:val="ZPpregtevilke"/>
            </w:pPr>
            <w:r w:rsidRPr="00240232">
              <w:rPr>
                <w:szCs w:val="16"/>
              </w:rPr>
              <w:t>88,0</w:t>
            </w:r>
          </w:p>
        </w:tc>
      </w:tr>
      <w:tr w:rsidR="00AA2B2F" w:rsidRPr="00240232" w14:paraId="64B3BB17" w14:textId="77777777" w:rsidTr="00AA2B2F">
        <w:trPr>
          <w:trHeight w:val="227"/>
          <w:jc w:val="center"/>
        </w:trPr>
        <w:tc>
          <w:tcPr>
            <w:tcW w:w="1162" w:type="pct"/>
            <w:tcMar>
              <w:left w:w="57" w:type="dxa"/>
              <w:right w:w="57" w:type="dxa"/>
            </w:tcMar>
            <w:vAlign w:val="bottom"/>
          </w:tcPr>
          <w:p w14:paraId="301ECF34" w14:textId="77777777" w:rsidR="00AA2B2F" w:rsidRPr="00240232" w:rsidRDefault="00AA2B2F" w:rsidP="00AA2B2F">
            <w:pPr>
              <w:pStyle w:val="ZPpregtekst"/>
            </w:pPr>
            <w:r w:rsidRPr="00240232">
              <w:t>Purani</w:t>
            </w:r>
          </w:p>
        </w:tc>
        <w:tc>
          <w:tcPr>
            <w:tcW w:w="274" w:type="pct"/>
            <w:vAlign w:val="bottom"/>
          </w:tcPr>
          <w:p w14:paraId="28FFD868" w14:textId="77777777" w:rsidR="00AA2B2F" w:rsidRPr="00240232" w:rsidRDefault="00AA2B2F" w:rsidP="00AA2B2F">
            <w:pPr>
              <w:pStyle w:val="ZPpregtevilke"/>
            </w:pPr>
            <w:r w:rsidRPr="00240232">
              <w:rPr>
                <w:szCs w:val="16"/>
              </w:rPr>
              <w:t>11,8</w:t>
            </w:r>
          </w:p>
        </w:tc>
        <w:tc>
          <w:tcPr>
            <w:tcW w:w="274" w:type="pct"/>
            <w:vAlign w:val="bottom"/>
          </w:tcPr>
          <w:p w14:paraId="7A1DD170" w14:textId="77777777" w:rsidR="00AA2B2F" w:rsidRPr="00240232" w:rsidRDefault="00AA2B2F" w:rsidP="00AA2B2F">
            <w:pPr>
              <w:pStyle w:val="ZPpregtevilke"/>
            </w:pPr>
            <w:r w:rsidRPr="00240232">
              <w:rPr>
                <w:szCs w:val="16"/>
              </w:rPr>
              <w:t>12,9</w:t>
            </w:r>
          </w:p>
        </w:tc>
        <w:tc>
          <w:tcPr>
            <w:tcW w:w="274" w:type="pct"/>
            <w:vAlign w:val="bottom"/>
          </w:tcPr>
          <w:p w14:paraId="64F8B6B6" w14:textId="77777777" w:rsidR="00AA2B2F" w:rsidRPr="00240232" w:rsidRDefault="00AA2B2F" w:rsidP="00AA2B2F">
            <w:pPr>
              <w:pStyle w:val="ZPpregtevilke"/>
            </w:pPr>
            <w:r w:rsidRPr="00240232">
              <w:rPr>
                <w:szCs w:val="16"/>
              </w:rPr>
              <w:t>13,5</w:t>
            </w:r>
          </w:p>
        </w:tc>
        <w:tc>
          <w:tcPr>
            <w:tcW w:w="274" w:type="pct"/>
            <w:vAlign w:val="bottom"/>
          </w:tcPr>
          <w:p w14:paraId="34865C3A" w14:textId="77777777" w:rsidR="00AA2B2F" w:rsidRPr="00240232" w:rsidRDefault="00AA2B2F" w:rsidP="00AA2B2F">
            <w:pPr>
              <w:pStyle w:val="ZPpregtevilke"/>
            </w:pPr>
            <w:r w:rsidRPr="00240232">
              <w:rPr>
                <w:szCs w:val="16"/>
              </w:rPr>
              <w:t>14,4</w:t>
            </w:r>
          </w:p>
        </w:tc>
        <w:tc>
          <w:tcPr>
            <w:tcW w:w="274" w:type="pct"/>
            <w:vAlign w:val="bottom"/>
          </w:tcPr>
          <w:p w14:paraId="218CFD6E" w14:textId="77777777" w:rsidR="00AA2B2F" w:rsidRPr="00240232" w:rsidRDefault="00AA2B2F" w:rsidP="00AA2B2F">
            <w:pPr>
              <w:pStyle w:val="ZPpregtevilke"/>
            </w:pPr>
            <w:r w:rsidRPr="00240232">
              <w:rPr>
                <w:szCs w:val="16"/>
              </w:rPr>
              <w:t>10,9</w:t>
            </w:r>
          </w:p>
        </w:tc>
        <w:tc>
          <w:tcPr>
            <w:tcW w:w="274" w:type="pct"/>
            <w:vAlign w:val="bottom"/>
          </w:tcPr>
          <w:p w14:paraId="38E32F11" w14:textId="77777777" w:rsidR="00AA2B2F" w:rsidRPr="00240232" w:rsidRDefault="00AA2B2F" w:rsidP="00AA2B2F">
            <w:pPr>
              <w:pStyle w:val="ZPpregtevilke"/>
            </w:pPr>
            <w:r w:rsidRPr="00240232">
              <w:rPr>
                <w:szCs w:val="16"/>
              </w:rPr>
              <w:t>11,7</w:t>
            </w:r>
          </w:p>
        </w:tc>
        <w:tc>
          <w:tcPr>
            <w:tcW w:w="274" w:type="pct"/>
            <w:vAlign w:val="bottom"/>
          </w:tcPr>
          <w:p w14:paraId="7E916B4D" w14:textId="77777777" w:rsidR="00AA2B2F" w:rsidRPr="00240232" w:rsidRDefault="00AA2B2F" w:rsidP="00AA2B2F">
            <w:pPr>
              <w:pStyle w:val="ZPpregtevilke"/>
            </w:pPr>
            <w:r w:rsidRPr="00240232">
              <w:rPr>
                <w:szCs w:val="16"/>
              </w:rPr>
              <w:t>11,1</w:t>
            </w:r>
          </w:p>
        </w:tc>
        <w:tc>
          <w:tcPr>
            <w:tcW w:w="274" w:type="pct"/>
            <w:vAlign w:val="bottom"/>
          </w:tcPr>
          <w:p w14:paraId="2BCE57CB" w14:textId="77777777" w:rsidR="00AA2B2F" w:rsidRPr="00240232" w:rsidRDefault="00AA2B2F" w:rsidP="00AA2B2F">
            <w:pPr>
              <w:pStyle w:val="ZPpregtevilke"/>
            </w:pPr>
            <w:r w:rsidRPr="00240232">
              <w:rPr>
                <w:szCs w:val="16"/>
              </w:rPr>
              <w:t>11,0</w:t>
            </w:r>
          </w:p>
        </w:tc>
        <w:tc>
          <w:tcPr>
            <w:tcW w:w="274" w:type="pct"/>
            <w:vAlign w:val="bottom"/>
          </w:tcPr>
          <w:p w14:paraId="260AD31A" w14:textId="77777777" w:rsidR="00AA2B2F" w:rsidRPr="00240232" w:rsidRDefault="00AA2B2F" w:rsidP="00AA2B2F">
            <w:pPr>
              <w:pStyle w:val="ZPpregtevilke"/>
            </w:pPr>
            <w:r w:rsidRPr="00240232">
              <w:rPr>
                <w:szCs w:val="16"/>
              </w:rPr>
              <w:t>10,8</w:t>
            </w:r>
          </w:p>
        </w:tc>
        <w:tc>
          <w:tcPr>
            <w:tcW w:w="274" w:type="pct"/>
            <w:tcMar>
              <w:left w:w="57" w:type="dxa"/>
              <w:right w:w="57" w:type="dxa"/>
            </w:tcMar>
            <w:vAlign w:val="bottom"/>
          </w:tcPr>
          <w:p w14:paraId="08514372" w14:textId="77777777" w:rsidR="00AA2B2F" w:rsidRPr="00240232" w:rsidRDefault="00AA2B2F" w:rsidP="00AA2B2F">
            <w:pPr>
              <w:pStyle w:val="ZPpregtevilke"/>
            </w:pPr>
            <w:r w:rsidRPr="00240232">
              <w:rPr>
                <w:szCs w:val="16"/>
              </w:rPr>
              <w:t>11,2</w:t>
            </w:r>
          </w:p>
        </w:tc>
        <w:tc>
          <w:tcPr>
            <w:tcW w:w="274" w:type="pct"/>
            <w:vAlign w:val="bottom"/>
          </w:tcPr>
          <w:p w14:paraId="30952C54" w14:textId="77777777" w:rsidR="00AA2B2F" w:rsidRPr="00240232" w:rsidRDefault="00AA2B2F" w:rsidP="00AA2B2F">
            <w:pPr>
              <w:pStyle w:val="ZPpregtevilke"/>
            </w:pPr>
            <w:r w:rsidRPr="00240232">
              <w:rPr>
                <w:szCs w:val="16"/>
              </w:rPr>
              <w:t>11,2</w:t>
            </w:r>
          </w:p>
        </w:tc>
        <w:tc>
          <w:tcPr>
            <w:tcW w:w="274" w:type="pct"/>
            <w:vAlign w:val="bottom"/>
          </w:tcPr>
          <w:p w14:paraId="65D26A08" w14:textId="77777777" w:rsidR="00AA2B2F" w:rsidRPr="00240232" w:rsidRDefault="00AA2B2F" w:rsidP="00AA2B2F">
            <w:pPr>
              <w:pStyle w:val="ZPpregtevilke"/>
            </w:pPr>
            <w:r w:rsidRPr="00240232">
              <w:rPr>
                <w:szCs w:val="16"/>
              </w:rPr>
              <w:t>11,3</w:t>
            </w:r>
          </w:p>
        </w:tc>
        <w:tc>
          <w:tcPr>
            <w:tcW w:w="274" w:type="pct"/>
            <w:vAlign w:val="bottom"/>
          </w:tcPr>
          <w:p w14:paraId="543A94BD" w14:textId="77777777" w:rsidR="00AA2B2F" w:rsidRPr="00240232" w:rsidRDefault="00AA2B2F" w:rsidP="00AA2B2F">
            <w:pPr>
              <w:pStyle w:val="ZPpregtevilke"/>
            </w:pPr>
            <w:r w:rsidRPr="00240232">
              <w:rPr>
                <w:szCs w:val="16"/>
              </w:rPr>
              <w:t>11,2</w:t>
            </w:r>
          </w:p>
        </w:tc>
        <w:tc>
          <w:tcPr>
            <w:tcW w:w="274" w:type="pct"/>
            <w:vAlign w:val="bottom"/>
          </w:tcPr>
          <w:p w14:paraId="6668FCB6" w14:textId="77777777" w:rsidR="00AA2B2F" w:rsidRPr="00240232" w:rsidRDefault="00AA2B2F" w:rsidP="00AA2B2F">
            <w:pPr>
              <w:pStyle w:val="ZPpregtevilke"/>
            </w:pPr>
            <w:r w:rsidRPr="00240232">
              <w:rPr>
                <w:szCs w:val="16"/>
              </w:rPr>
              <w:t>99,4</w:t>
            </w:r>
          </w:p>
        </w:tc>
      </w:tr>
      <w:tr w:rsidR="00AA2B2F" w:rsidRPr="00240232" w14:paraId="7FE6D383" w14:textId="77777777" w:rsidTr="00AA2B2F">
        <w:trPr>
          <w:trHeight w:val="227"/>
          <w:jc w:val="center"/>
        </w:trPr>
        <w:tc>
          <w:tcPr>
            <w:tcW w:w="1162" w:type="pct"/>
            <w:tcBorders>
              <w:bottom w:val="single" w:sz="12" w:space="0" w:color="008000"/>
            </w:tcBorders>
            <w:tcMar>
              <w:left w:w="57" w:type="dxa"/>
              <w:right w:w="57" w:type="dxa"/>
            </w:tcMar>
            <w:vAlign w:val="bottom"/>
          </w:tcPr>
          <w:p w14:paraId="5E1D4D8D" w14:textId="77777777" w:rsidR="00AA2B2F" w:rsidRPr="00240232" w:rsidRDefault="00AA2B2F" w:rsidP="00AA2B2F">
            <w:pPr>
              <w:pStyle w:val="ZPpregtekst"/>
            </w:pPr>
            <w:r w:rsidRPr="00240232">
              <w:t>Druga perutnina</w:t>
            </w:r>
          </w:p>
        </w:tc>
        <w:tc>
          <w:tcPr>
            <w:tcW w:w="274" w:type="pct"/>
            <w:tcBorders>
              <w:bottom w:val="single" w:sz="12" w:space="0" w:color="008000"/>
            </w:tcBorders>
            <w:vAlign w:val="bottom"/>
          </w:tcPr>
          <w:p w14:paraId="2534FF27" w14:textId="77777777" w:rsidR="00AA2B2F" w:rsidRPr="00240232" w:rsidRDefault="00AA2B2F" w:rsidP="00AA2B2F">
            <w:pPr>
              <w:pStyle w:val="ZPpregtevilke"/>
            </w:pPr>
            <w:r w:rsidRPr="00240232">
              <w:rPr>
                <w:szCs w:val="16"/>
              </w:rPr>
              <w:t>37,8</w:t>
            </w:r>
          </w:p>
        </w:tc>
        <w:tc>
          <w:tcPr>
            <w:tcW w:w="274" w:type="pct"/>
            <w:tcBorders>
              <w:bottom w:val="single" w:sz="12" w:space="0" w:color="008000"/>
            </w:tcBorders>
            <w:vAlign w:val="bottom"/>
          </w:tcPr>
          <w:p w14:paraId="7D2D4857" w14:textId="77777777" w:rsidR="00AA2B2F" w:rsidRPr="00240232" w:rsidRDefault="00AA2B2F" w:rsidP="00AA2B2F">
            <w:pPr>
              <w:pStyle w:val="ZPpregtevilke"/>
            </w:pPr>
            <w:r w:rsidRPr="00240232">
              <w:rPr>
                <w:szCs w:val="16"/>
              </w:rPr>
              <w:t>35,0</w:t>
            </w:r>
          </w:p>
        </w:tc>
        <w:tc>
          <w:tcPr>
            <w:tcW w:w="274" w:type="pct"/>
            <w:tcBorders>
              <w:bottom w:val="single" w:sz="12" w:space="0" w:color="008000"/>
            </w:tcBorders>
            <w:vAlign w:val="bottom"/>
          </w:tcPr>
          <w:p w14:paraId="4D3D3541"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4030DDFF"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2DC1623E"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6EE2BFDC"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0BE744E0"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4249F2DB"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29F69F37" w14:textId="77777777" w:rsidR="00AA2B2F" w:rsidRPr="00240232" w:rsidRDefault="00AA2B2F" w:rsidP="00AA2B2F">
            <w:pPr>
              <w:pStyle w:val="ZPpregtevilke"/>
            </w:pPr>
            <w:r w:rsidRPr="00240232">
              <w:t>:</w:t>
            </w:r>
          </w:p>
        </w:tc>
        <w:tc>
          <w:tcPr>
            <w:tcW w:w="274" w:type="pct"/>
            <w:tcBorders>
              <w:bottom w:val="single" w:sz="12" w:space="0" w:color="008000"/>
            </w:tcBorders>
            <w:tcMar>
              <w:left w:w="57" w:type="dxa"/>
              <w:right w:w="57" w:type="dxa"/>
            </w:tcMar>
            <w:vAlign w:val="bottom"/>
          </w:tcPr>
          <w:p w14:paraId="7546CAC8"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37DE57A3"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67D4E127"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6CCE864F" w14:textId="77777777" w:rsidR="00AA2B2F" w:rsidRPr="00240232" w:rsidRDefault="00AA2B2F" w:rsidP="00AA2B2F">
            <w:pPr>
              <w:pStyle w:val="ZPpregtevilke"/>
            </w:pPr>
            <w:r w:rsidRPr="00240232">
              <w:t>:</w:t>
            </w:r>
          </w:p>
        </w:tc>
        <w:tc>
          <w:tcPr>
            <w:tcW w:w="274" w:type="pct"/>
            <w:tcBorders>
              <w:bottom w:val="single" w:sz="12" w:space="0" w:color="008000"/>
            </w:tcBorders>
            <w:vAlign w:val="bottom"/>
          </w:tcPr>
          <w:p w14:paraId="4A03692E" w14:textId="77777777" w:rsidR="00AA2B2F" w:rsidRPr="00240232" w:rsidRDefault="00AA2B2F" w:rsidP="00AA2B2F">
            <w:pPr>
              <w:pStyle w:val="ZPpregtevilke"/>
            </w:pPr>
          </w:p>
        </w:tc>
      </w:tr>
    </w:tbl>
    <w:p w14:paraId="554D4592" w14:textId="77777777" w:rsidR="00AA2B2F" w:rsidRPr="00240232" w:rsidRDefault="00AA2B2F" w:rsidP="00AA2B2F">
      <w:pPr>
        <w:pStyle w:val="ZPpodnapis"/>
      </w:pPr>
      <w:r w:rsidRPr="00240232">
        <w:t>Vir: SURS</w:t>
      </w:r>
    </w:p>
    <w:p w14:paraId="39974A9C" w14:textId="77777777" w:rsidR="00401BCF" w:rsidRPr="00893E39" w:rsidRDefault="00401BCF" w:rsidP="00401BCF">
      <w:pPr>
        <w:pStyle w:val="ZPtekst"/>
        <w:rPr>
          <w:color w:val="4F81BD" w:themeColor="accent1"/>
        </w:rPr>
      </w:pPr>
    </w:p>
    <w:p w14:paraId="7C161996"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18300C8E" w14:textId="77777777" w:rsidR="00AA2B2F" w:rsidRPr="00F275B2" w:rsidRDefault="00AA2B2F" w:rsidP="00AA2B2F">
      <w:pPr>
        <w:pStyle w:val="Naslov3"/>
        <w:numPr>
          <w:ilvl w:val="2"/>
          <w:numId w:val="16"/>
        </w:numPr>
        <w:ind w:left="850" w:hanging="850"/>
      </w:pPr>
      <w:bookmarkStart w:id="929" w:name="_Toc68326322"/>
      <w:bookmarkStart w:id="930" w:name="_Toc95189906"/>
      <w:bookmarkStart w:id="931" w:name="_Toc95190482"/>
      <w:bookmarkStart w:id="932" w:name="_Toc95210408"/>
      <w:bookmarkStart w:id="933" w:name="_Toc95277268"/>
      <w:bookmarkStart w:id="934" w:name="_Toc110257126"/>
      <w:bookmarkStart w:id="935" w:name="_Toc147891414"/>
      <w:bookmarkStart w:id="936" w:name="_Toc171749050"/>
      <w:bookmarkStart w:id="937" w:name="_Toc200179488"/>
      <w:bookmarkStart w:id="938" w:name="_Toc293061446"/>
      <w:bookmarkStart w:id="939" w:name="_Toc326750711"/>
      <w:bookmarkStart w:id="940" w:name="_Toc328047368"/>
      <w:bookmarkStart w:id="941" w:name="_Toc359409523"/>
      <w:bookmarkStart w:id="942" w:name="_Toc420498311"/>
      <w:bookmarkStart w:id="943" w:name="_Toc428530103"/>
      <w:bookmarkStart w:id="944" w:name="_Toc458751230"/>
      <w:bookmarkStart w:id="945" w:name="_Toc479332613"/>
      <w:bookmarkStart w:id="946" w:name="_Toc513809723"/>
      <w:bookmarkStart w:id="947" w:name="_Toc10785830"/>
      <w:bookmarkStart w:id="948" w:name="_Toc49438968"/>
      <w:r w:rsidRPr="00F275B2">
        <w:lastRenderedPageBreak/>
        <w:t>Cene perutnine</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801"/>
        <w:gridCol w:w="648"/>
        <w:gridCol w:w="648"/>
        <w:gridCol w:w="648"/>
        <w:gridCol w:w="648"/>
        <w:gridCol w:w="648"/>
        <w:gridCol w:w="648"/>
        <w:gridCol w:w="648"/>
        <w:gridCol w:w="648"/>
        <w:gridCol w:w="648"/>
        <w:gridCol w:w="648"/>
        <w:gridCol w:w="648"/>
        <w:gridCol w:w="648"/>
        <w:gridCol w:w="648"/>
        <w:gridCol w:w="777"/>
      </w:tblGrid>
      <w:tr w:rsidR="00AA2B2F" w:rsidRPr="00F275B2" w14:paraId="5A2B3E9E" w14:textId="77777777" w:rsidTr="00AA2B2F">
        <w:trPr>
          <w:trHeight w:val="227"/>
          <w:jc w:val="center"/>
        </w:trPr>
        <w:tc>
          <w:tcPr>
            <w:tcW w:w="1717" w:type="pct"/>
            <w:tcBorders>
              <w:top w:val="single" w:sz="12" w:space="0" w:color="008000"/>
              <w:bottom w:val="single" w:sz="6" w:space="0" w:color="008000"/>
            </w:tcBorders>
            <w:tcMar>
              <w:left w:w="57" w:type="dxa"/>
              <w:right w:w="57" w:type="dxa"/>
            </w:tcMar>
            <w:vAlign w:val="bottom"/>
          </w:tcPr>
          <w:p w14:paraId="065E62FB" w14:textId="77777777" w:rsidR="00AA2B2F" w:rsidRPr="00F275B2" w:rsidRDefault="00AA2B2F" w:rsidP="00AA2B2F">
            <w:pPr>
              <w:pStyle w:val="ZPpregglava"/>
            </w:pPr>
          </w:p>
        </w:tc>
        <w:tc>
          <w:tcPr>
            <w:tcW w:w="231" w:type="pct"/>
            <w:tcBorders>
              <w:top w:val="single" w:sz="12" w:space="0" w:color="008000"/>
              <w:bottom w:val="single" w:sz="6" w:space="0" w:color="008000"/>
            </w:tcBorders>
            <w:vAlign w:val="center"/>
          </w:tcPr>
          <w:p w14:paraId="6E07DDEB" w14:textId="77777777" w:rsidR="00AA2B2F" w:rsidRPr="00F275B2" w:rsidRDefault="00AA2B2F" w:rsidP="00AA2B2F">
            <w:pPr>
              <w:pStyle w:val="ZPpregglava"/>
              <w:rPr>
                <w:bCs/>
              </w:rPr>
            </w:pPr>
            <w:r w:rsidRPr="00F275B2">
              <w:rPr>
                <w:rFonts w:ascii="Arial CE" w:hAnsi="Arial CE" w:cs="Arial CE"/>
                <w:bCs/>
                <w:szCs w:val="16"/>
              </w:rPr>
              <w:t>2007</w:t>
            </w:r>
          </w:p>
        </w:tc>
        <w:tc>
          <w:tcPr>
            <w:tcW w:w="231" w:type="pct"/>
            <w:tcBorders>
              <w:top w:val="single" w:sz="12" w:space="0" w:color="008000"/>
              <w:bottom w:val="single" w:sz="6" w:space="0" w:color="008000"/>
            </w:tcBorders>
            <w:vAlign w:val="center"/>
          </w:tcPr>
          <w:p w14:paraId="3ED97D0D" w14:textId="77777777" w:rsidR="00AA2B2F" w:rsidRPr="00F275B2" w:rsidRDefault="00AA2B2F" w:rsidP="00AA2B2F">
            <w:pPr>
              <w:pStyle w:val="ZPpregglava"/>
              <w:rPr>
                <w:bCs/>
              </w:rPr>
            </w:pPr>
            <w:r w:rsidRPr="00F275B2">
              <w:rPr>
                <w:rFonts w:ascii="Arial CE" w:hAnsi="Arial CE" w:cs="Arial CE"/>
                <w:bCs/>
                <w:szCs w:val="16"/>
              </w:rPr>
              <w:t>2008</w:t>
            </w:r>
          </w:p>
        </w:tc>
        <w:tc>
          <w:tcPr>
            <w:tcW w:w="231" w:type="pct"/>
            <w:tcBorders>
              <w:top w:val="single" w:sz="12" w:space="0" w:color="008000"/>
              <w:bottom w:val="single" w:sz="6" w:space="0" w:color="008000"/>
            </w:tcBorders>
            <w:vAlign w:val="center"/>
          </w:tcPr>
          <w:p w14:paraId="389F3F27" w14:textId="77777777" w:rsidR="00AA2B2F" w:rsidRPr="00F275B2" w:rsidRDefault="00AA2B2F" w:rsidP="00AA2B2F">
            <w:pPr>
              <w:pStyle w:val="ZPpregglava"/>
              <w:rPr>
                <w:bCs/>
              </w:rPr>
            </w:pPr>
            <w:r w:rsidRPr="00F275B2">
              <w:rPr>
                <w:rFonts w:ascii="Arial CE" w:hAnsi="Arial CE" w:cs="Arial CE"/>
                <w:bCs/>
                <w:szCs w:val="16"/>
              </w:rPr>
              <w:t>2009</w:t>
            </w:r>
          </w:p>
        </w:tc>
        <w:tc>
          <w:tcPr>
            <w:tcW w:w="231" w:type="pct"/>
            <w:tcBorders>
              <w:top w:val="single" w:sz="12" w:space="0" w:color="008000"/>
              <w:bottom w:val="single" w:sz="6" w:space="0" w:color="008000"/>
            </w:tcBorders>
            <w:vAlign w:val="center"/>
          </w:tcPr>
          <w:p w14:paraId="5046966E" w14:textId="77777777" w:rsidR="00AA2B2F" w:rsidRPr="00F275B2" w:rsidRDefault="00AA2B2F" w:rsidP="00AA2B2F">
            <w:pPr>
              <w:pStyle w:val="ZPpregglava"/>
              <w:rPr>
                <w:bCs/>
              </w:rPr>
            </w:pPr>
            <w:r w:rsidRPr="00F275B2">
              <w:rPr>
                <w:rFonts w:ascii="Arial CE" w:hAnsi="Arial CE" w:cs="Arial CE"/>
                <w:bCs/>
                <w:szCs w:val="16"/>
              </w:rPr>
              <w:t>2010</w:t>
            </w:r>
          </w:p>
        </w:tc>
        <w:tc>
          <w:tcPr>
            <w:tcW w:w="231" w:type="pct"/>
            <w:tcBorders>
              <w:top w:val="single" w:sz="12" w:space="0" w:color="008000"/>
              <w:bottom w:val="single" w:sz="6" w:space="0" w:color="008000"/>
            </w:tcBorders>
            <w:vAlign w:val="center"/>
          </w:tcPr>
          <w:p w14:paraId="3F05DCF1" w14:textId="77777777" w:rsidR="00AA2B2F" w:rsidRPr="00F275B2" w:rsidRDefault="00AA2B2F" w:rsidP="00AA2B2F">
            <w:pPr>
              <w:pStyle w:val="ZPpregglava"/>
              <w:rPr>
                <w:bCs/>
              </w:rPr>
            </w:pPr>
            <w:r w:rsidRPr="00F275B2">
              <w:rPr>
                <w:rFonts w:ascii="Arial CE" w:hAnsi="Arial CE" w:cs="Arial CE"/>
                <w:bCs/>
                <w:szCs w:val="16"/>
              </w:rPr>
              <w:t>2011</w:t>
            </w:r>
          </w:p>
        </w:tc>
        <w:tc>
          <w:tcPr>
            <w:tcW w:w="231" w:type="pct"/>
            <w:tcBorders>
              <w:top w:val="single" w:sz="12" w:space="0" w:color="008000"/>
              <w:bottom w:val="single" w:sz="6" w:space="0" w:color="008000"/>
            </w:tcBorders>
            <w:vAlign w:val="center"/>
          </w:tcPr>
          <w:p w14:paraId="5EF9E15D" w14:textId="77777777" w:rsidR="00AA2B2F" w:rsidRPr="00F275B2" w:rsidRDefault="00AA2B2F" w:rsidP="00AA2B2F">
            <w:pPr>
              <w:pStyle w:val="ZPpregglava"/>
              <w:rPr>
                <w:bCs/>
              </w:rPr>
            </w:pPr>
            <w:r w:rsidRPr="00F275B2">
              <w:rPr>
                <w:rFonts w:ascii="Arial CE" w:hAnsi="Arial CE" w:cs="Arial CE"/>
                <w:bCs/>
                <w:szCs w:val="16"/>
              </w:rPr>
              <w:t>2012</w:t>
            </w:r>
          </w:p>
        </w:tc>
        <w:tc>
          <w:tcPr>
            <w:tcW w:w="231" w:type="pct"/>
            <w:tcBorders>
              <w:top w:val="single" w:sz="12" w:space="0" w:color="008000"/>
              <w:bottom w:val="single" w:sz="6" w:space="0" w:color="008000"/>
            </w:tcBorders>
            <w:vAlign w:val="center"/>
          </w:tcPr>
          <w:p w14:paraId="3347A87E" w14:textId="77777777" w:rsidR="00AA2B2F" w:rsidRPr="00F275B2" w:rsidRDefault="00AA2B2F" w:rsidP="00AA2B2F">
            <w:pPr>
              <w:pStyle w:val="ZPpregglava"/>
              <w:rPr>
                <w:bCs/>
              </w:rPr>
            </w:pPr>
            <w:r w:rsidRPr="00F275B2">
              <w:rPr>
                <w:rFonts w:ascii="Arial CE" w:hAnsi="Arial CE" w:cs="Arial CE"/>
                <w:bCs/>
                <w:szCs w:val="16"/>
              </w:rPr>
              <w:t>2013</w:t>
            </w:r>
          </w:p>
        </w:tc>
        <w:tc>
          <w:tcPr>
            <w:tcW w:w="231" w:type="pct"/>
            <w:tcBorders>
              <w:top w:val="single" w:sz="12" w:space="0" w:color="008000"/>
              <w:bottom w:val="single" w:sz="6" w:space="0" w:color="008000"/>
            </w:tcBorders>
            <w:vAlign w:val="center"/>
          </w:tcPr>
          <w:p w14:paraId="5F17BF57" w14:textId="77777777" w:rsidR="00AA2B2F" w:rsidRPr="00F275B2" w:rsidRDefault="00AA2B2F" w:rsidP="00AA2B2F">
            <w:pPr>
              <w:pStyle w:val="ZPpregglava"/>
              <w:rPr>
                <w:bCs/>
              </w:rPr>
            </w:pPr>
            <w:r w:rsidRPr="00F275B2">
              <w:rPr>
                <w:rFonts w:ascii="Arial CE" w:hAnsi="Arial CE" w:cs="Arial CE"/>
                <w:bCs/>
                <w:szCs w:val="16"/>
              </w:rPr>
              <w:t>2014</w:t>
            </w:r>
          </w:p>
        </w:tc>
        <w:tc>
          <w:tcPr>
            <w:tcW w:w="231" w:type="pct"/>
            <w:tcBorders>
              <w:top w:val="single" w:sz="12" w:space="0" w:color="008000"/>
              <w:bottom w:val="single" w:sz="6" w:space="0" w:color="008000"/>
            </w:tcBorders>
            <w:vAlign w:val="center"/>
          </w:tcPr>
          <w:p w14:paraId="2D145714" w14:textId="77777777" w:rsidR="00AA2B2F" w:rsidRPr="00F275B2" w:rsidRDefault="00AA2B2F" w:rsidP="00AA2B2F">
            <w:pPr>
              <w:pStyle w:val="ZPpregglava"/>
              <w:rPr>
                <w:bCs/>
              </w:rPr>
            </w:pPr>
            <w:r w:rsidRPr="00F275B2">
              <w:rPr>
                <w:rFonts w:ascii="Arial CE" w:hAnsi="Arial CE" w:cs="Arial CE"/>
                <w:bCs/>
                <w:szCs w:val="16"/>
              </w:rPr>
              <w:t>2015</w:t>
            </w:r>
          </w:p>
        </w:tc>
        <w:tc>
          <w:tcPr>
            <w:tcW w:w="231" w:type="pct"/>
            <w:tcBorders>
              <w:top w:val="single" w:sz="12" w:space="0" w:color="008000"/>
              <w:bottom w:val="single" w:sz="6" w:space="0" w:color="008000"/>
            </w:tcBorders>
            <w:tcMar>
              <w:left w:w="57" w:type="dxa"/>
              <w:right w:w="57" w:type="dxa"/>
            </w:tcMar>
            <w:vAlign w:val="center"/>
          </w:tcPr>
          <w:p w14:paraId="005D7861" w14:textId="77777777" w:rsidR="00AA2B2F" w:rsidRPr="00F275B2" w:rsidRDefault="00AA2B2F" w:rsidP="00AA2B2F">
            <w:pPr>
              <w:pStyle w:val="ZPpregglava"/>
              <w:rPr>
                <w:bCs/>
              </w:rPr>
            </w:pPr>
            <w:r w:rsidRPr="00F275B2">
              <w:rPr>
                <w:rFonts w:ascii="Arial CE" w:hAnsi="Arial CE" w:cs="Arial CE"/>
                <w:bCs/>
                <w:szCs w:val="16"/>
              </w:rPr>
              <w:t>2016</w:t>
            </w:r>
          </w:p>
        </w:tc>
        <w:tc>
          <w:tcPr>
            <w:tcW w:w="231" w:type="pct"/>
            <w:tcBorders>
              <w:top w:val="single" w:sz="12" w:space="0" w:color="008000"/>
              <w:bottom w:val="single" w:sz="6" w:space="0" w:color="008000"/>
            </w:tcBorders>
            <w:vAlign w:val="center"/>
          </w:tcPr>
          <w:p w14:paraId="1CDFDA1D" w14:textId="77777777" w:rsidR="00AA2B2F" w:rsidRPr="00F275B2" w:rsidRDefault="00AA2B2F" w:rsidP="00AA2B2F">
            <w:pPr>
              <w:pStyle w:val="ZPpregglava"/>
              <w:rPr>
                <w:bCs/>
              </w:rPr>
            </w:pPr>
            <w:r w:rsidRPr="00F275B2">
              <w:rPr>
                <w:rFonts w:ascii="Arial CE" w:hAnsi="Arial CE" w:cs="Arial CE"/>
                <w:bCs/>
                <w:szCs w:val="16"/>
              </w:rPr>
              <w:t>2017</w:t>
            </w:r>
          </w:p>
        </w:tc>
        <w:tc>
          <w:tcPr>
            <w:tcW w:w="231" w:type="pct"/>
            <w:tcBorders>
              <w:top w:val="single" w:sz="12" w:space="0" w:color="008000"/>
              <w:bottom w:val="single" w:sz="6" w:space="0" w:color="008000"/>
            </w:tcBorders>
            <w:vAlign w:val="center"/>
          </w:tcPr>
          <w:p w14:paraId="52BF38D7" w14:textId="77777777" w:rsidR="00AA2B2F" w:rsidRPr="00F275B2" w:rsidRDefault="00AA2B2F" w:rsidP="00AA2B2F">
            <w:pPr>
              <w:pStyle w:val="ZPpregglava"/>
              <w:rPr>
                <w:bCs/>
              </w:rPr>
            </w:pPr>
            <w:r w:rsidRPr="00F275B2">
              <w:rPr>
                <w:rFonts w:ascii="Arial CE" w:hAnsi="Arial CE" w:cs="Arial CE"/>
                <w:bCs/>
                <w:szCs w:val="16"/>
              </w:rPr>
              <w:t>2018</w:t>
            </w:r>
          </w:p>
        </w:tc>
        <w:tc>
          <w:tcPr>
            <w:tcW w:w="231" w:type="pct"/>
            <w:tcBorders>
              <w:top w:val="single" w:sz="12" w:space="0" w:color="008000"/>
              <w:bottom w:val="single" w:sz="6" w:space="0" w:color="008000"/>
            </w:tcBorders>
            <w:vAlign w:val="center"/>
          </w:tcPr>
          <w:p w14:paraId="0CF48213" w14:textId="77777777" w:rsidR="00AA2B2F" w:rsidRPr="00F275B2" w:rsidRDefault="00AA2B2F" w:rsidP="00AA2B2F">
            <w:pPr>
              <w:pStyle w:val="ZPpregglava"/>
              <w:rPr>
                <w:bCs/>
              </w:rPr>
            </w:pPr>
            <w:r w:rsidRPr="00F275B2">
              <w:rPr>
                <w:rFonts w:ascii="Arial CE" w:hAnsi="Arial CE" w:cs="Arial CE"/>
                <w:bCs/>
                <w:szCs w:val="16"/>
              </w:rPr>
              <w:t>2019</w:t>
            </w:r>
          </w:p>
        </w:tc>
        <w:tc>
          <w:tcPr>
            <w:tcW w:w="275" w:type="pct"/>
            <w:tcBorders>
              <w:top w:val="single" w:sz="12" w:space="0" w:color="008000"/>
              <w:bottom w:val="single" w:sz="6" w:space="0" w:color="008000"/>
            </w:tcBorders>
            <w:vAlign w:val="bottom"/>
          </w:tcPr>
          <w:p w14:paraId="1B2ED0F2" w14:textId="77777777" w:rsidR="00AA2B2F" w:rsidRPr="00F275B2" w:rsidRDefault="00AA2B2F" w:rsidP="00AA2B2F">
            <w:pPr>
              <w:pStyle w:val="ZPpregglava"/>
            </w:pPr>
            <w:r w:rsidRPr="00F275B2">
              <w:t>Indeks</w:t>
            </w:r>
          </w:p>
          <w:p w14:paraId="6E1296AC" w14:textId="77777777" w:rsidR="00AA2B2F" w:rsidRPr="00F275B2" w:rsidRDefault="00AA2B2F" w:rsidP="00AA2B2F">
            <w:pPr>
              <w:pStyle w:val="ZPpregglava"/>
              <w:rPr>
                <w:bCs/>
              </w:rPr>
            </w:pPr>
            <w:r w:rsidRPr="00F275B2">
              <w:t>2019/18</w:t>
            </w:r>
          </w:p>
        </w:tc>
      </w:tr>
      <w:tr w:rsidR="00AA2B2F" w:rsidRPr="00F275B2" w14:paraId="2D5A74C7" w14:textId="77777777" w:rsidTr="00AA2B2F">
        <w:trPr>
          <w:trHeight w:val="227"/>
          <w:jc w:val="center"/>
        </w:trPr>
        <w:tc>
          <w:tcPr>
            <w:tcW w:w="1717" w:type="pct"/>
            <w:tcBorders>
              <w:top w:val="single" w:sz="6" w:space="0" w:color="008000"/>
              <w:bottom w:val="nil"/>
            </w:tcBorders>
            <w:tcMar>
              <w:left w:w="57" w:type="dxa"/>
              <w:right w:w="57" w:type="dxa"/>
            </w:tcMar>
            <w:vAlign w:val="bottom"/>
          </w:tcPr>
          <w:p w14:paraId="480E103C" w14:textId="77777777" w:rsidR="00AA2B2F" w:rsidRPr="00F275B2" w:rsidRDefault="00AA2B2F" w:rsidP="00AA2B2F">
            <w:pPr>
              <w:pStyle w:val="ZPpregtekst"/>
              <w:rPr>
                <w:b/>
                <w:snapToGrid w:val="0"/>
              </w:rPr>
            </w:pPr>
            <w:r w:rsidRPr="00F275B2">
              <w:rPr>
                <w:b/>
                <w:snapToGrid w:val="0"/>
              </w:rPr>
              <w:t>PERUTNINA ZA ZAKOL (EUR/t žive mase)</w:t>
            </w:r>
          </w:p>
        </w:tc>
        <w:tc>
          <w:tcPr>
            <w:tcW w:w="231" w:type="pct"/>
            <w:tcBorders>
              <w:top w:val="single" w:sz="6" w:space="0" w:color="008000"/>
              <w:bottom w:val="nil"/>
            </w:tcBorders>
            <w:vAlign w:val="bottom"/>
          </w:tcPr>
          <w:p w14:paraId="5E91A9A8" w14:textId="77777777" w:rsidR="00AA2B2F" w:rsidRPr="00F275B2" w:rsidRDefault="00AA2B2F" w:rsidP="00AA2B2F">
            <w:pPr>
              <w:rPr>
                <w:b/>
                <w:szCs w:val="16"/>
              </w:rPr>
            </w:pPr>
          </w:p>
        </w:tc>
        <w:tc>
          <w:tcPr>
            <w:tcW w:w="231" w:type="pct"/>
            <w:tcBorders>
              <w:top w:val="single" w:sz="6" w:space="0" w:color="008000"/>
              <w:bottom w:val="nil"/>
            </w:tcBorders>
            <w:vAlign w:val="bottom"/>
          </w:tcPr>
          <w:p w14:paraId="15268666" w14:textId="77777777" w:rsidR="00AA2B2F" w:rsidRPr="00F275B2" w:rsidRDefault="00AA2B2F" w:rsidP="00AA2B2F">
            <w:pPr>
              <w:rPr>
                <w:b/>
                <w:szCs w:val="16"/>
              </w:rPr>
            </w:pPr>
          </w:p>
        </w:tc>
        <w:tc>
          <w:tcPr>
            <w:tcW w:w="231" w:type="pct"/>
            <w:tcBorders>
              <w:top w:val="single" w:sz="6" w:space="0" w:color="008000"/>
              <w:bottom w:val="nil"/>
            </w:tcBorders>
            <w:vAlign w:val="bottom"/>
          </w:tcPr>
          <w:p w14:paraId="01FEADE8" w14:textId="77777777" w:rsidR="00AA2B2F" w:rsidRPr="00F275B2" w:rsidRDefault="00AA2B2F" w:rsidP="00AA2B2F">
            <w:pPr>
              <w:rPr>
                <w:b/>
                <w:szCs w:val="16"/>
              </w:rPr>
            </w:pPr>
          </w:p>
        </w:tc>
        <w:tc>
          <w:tcPr>
            <w:tcW w:w="231" w:type="pct"/>
            <w:tcBorders>
              <w:top w:val="single" w:sz="6" w:space="0" w:color="008000"/>
              <w:bottom w:val="nil"/>
            </w:tcBorders>
            <w:vAlign w:val="bottom"/>
          </w:tcPr>
          <w:p w14:paraId="22624F43" w14:textId="77777777" w:rsidR="00AA2B2F" w:rsidRPr="00F275B2" w:rsidRDefault="00AA2B2F" w:rsidP="00AA2B2F">
            <w:pPr>
              <w:rPr>
                <w:b/>
                <w:szCs w:val="16"/>
              </w:rPr>
            </w:pPr>
          </w:p>
        </w:tc>
        <w:tc>
          <w:tcPr>
            <w:tcW w:w="231" w:type="pct"/>
            <w:tcBorders>
              <w:top w:val="single" w:sz="6" w:space="0" w:color="008000"/>
              <w:bottom w:val="nil"/>
            </w:tcBorders>
            <w:vAlign w:val="bottom"/>
          </w:tcPr>
          <w:p w14:paraId="308776BD" w14:textId="77777777" w:rsidR="00AA2B2F" w:rsidRPr="00F275B2" w:rsidRDefault="00AA2B2F" w:rsidP="00AA2B2F">
            <w:pPr>
              <w:rPr>
                <w:b/>
                <w:szCs w:val="16"/>
              </w:rPr>
            </w:pPr>
          </w:p>
        </w:tc>
        <w:tc>
          <w:tcPr>
            <w:tcW w:w="231" w:type="pct"/>
            <w:tcBorders>
              <w:top w:val="single" w:sz="6" w:space="0" w:color="008000"/>
              <w:bottom w:val="nil"/>
            </w:tcBorders>
            <w:vAlign w:val="bottom"/>
          </w:tcPr>
          <w:p w14:paraId="57E30062" w14:textId="77777777" w:rsidR="00AA2B2F" w:rsidRPr="00F275B2" w:rsidRDefault="00AA2B2F" w:rsidP="00AA2B2F">
            <w:pPr>
              <w:rPr>
                <w:b/>
                <w:szCs w:val="16"/>
              </w:rPr>
            </w:pPr>
          </w:p>
        </w:tc>
        <w:tc>
          <w:tcPr>
            <w:tcW w:w="231" w:type="pct"/>
            <w:tcBorders>
              <w:top w:val="single" w:sz="6" w:space="0" w:color="008000"/>
              <w:bottom w:val="nil"/>
            </w:tcBorders>
            <w:vAlign w:val="bottom"/>
          </w:tcPr>
          <w:p w14:paraId="3A9293A2" w14:textId="77777777" w:rsidR="00AA2B2F" w:rsidRPr="00F275B2" w:rsidRDefault="00AA2B2F" w:rsidP="00AA2B2F">
            <w:pPr>
              <w:rPr>
                <w:b/>
                <w:szCs w:val="16"/>
              </w:rPr>
            </w:pPr>
          </w:p>
        </w:tc>
        <w:tc>
          <w:tcPr>
            <w:tcW w:w="231" w:type="pct"/>
            <w:tcBorders>
              <w:top w:val="single" w:sz="6" w:space="0" w:color="008000"/>
              <w:bottom w:val="nil"/>
            </w:tcBorders>
            <w:vAlign w:val="bottom"/>
          </w:tcPr>
          <w:p w14:paraId="24367423" w14:textId="77777777" w:rsidR="00AA2B2F" w:rsidRPr="00F275B2" w:rsidRDefault="00AA2B2F" w:rsidP="00AA2B2F">
            <w:pPr>
              <w:rPr>
                <w:b/>
                <w:szCs w:val="16"/>
              </w:rPr>
            </w:pPr>
          </w:p>
        </w:tc>
        <w:tc>
          <w:tcPr>
            <w:tcW w:w="231" w:type="pct"/>
            <w:tcBorders>
              <w:top w:val="single" w:sz="6" w:space="0" w:color="008000"/>
              <w:bottom w:val="nil"/>
            </w:tcBorders>
            <w:vAlign w:val="bottom"/>
          </w:tcPr>
          <w:p w14:paraId="581224BA" w14:textId="77777777" w:rsidR="00AA2B2F" w:rsidRPr="00F275B2" w:rsidRDefault="00AA2B2F" w:rsidP="00AA2B2F">
            <w:pPr>
              <w:jc w:val="right"/>
              <w:rPr>
                <w:b/>
                <w:szCs w:val="16"/>
              </w:rPr>
            </w:pPr>
          </w:p>
        </w:tc>
        <w:tc>
          <w:tcPr>
            <w:tcW w:w="231" w:type="pct"/>
            <w:tcBorders>
              <w:top w:val="single" w:sz="6" w:space="0" w:color="008000"/>
              <w:bottom w:val="nil"/>
            </w:tcBorders>
            <w:tcMar>
              <w:left w:w="57" w:type="dxa"/>
              <w:right w:w="57" w:type="dxa"/>
            </w:tcMar>
            <w:vAlign w:val="bottom"/>
          </w:tcPr>
          <w:p w14:paraId="4B17CE62" w14:textId="77777777" w:rsidR="00AA2B2F" w:rsidRPr="00F275B2" w:rsidRDefault="00AA2B2F" w:rsidP="00AA2B2F">
            <w:pPr>
              <w:rPr>
                <w:b/>
                <w:szCs w:val="16"/>
              </w:rPr>
            </w:pPr>
          </w:p>
        </w:tc>
        <w:tc>
          <w:tcPr>
            <w:tcW w:w="231" w:type="pct"/>
            <w:tcBorders>
              <w:top w:val="single" w:sz="6" w:space="0" w:color="008000"/>
              <w:bottom w:val="nil"/>
            </w:tcBorders>
            <w:vAlign w:val="bottom"/>
          </w:tcPr>
          <w:p w14:paraId="6B556522" w14:textId="77777777" w:rsidR="00AA2B2F" w:rsidRPr="00F275B2" w:rsidRDefault="00AA2B2F" w:rsidP="00AA2B2F">
            <w:pPr>
              <w:rPr>
                <w:b/>
                <w:szCs w:val="16"/>
              </w:rPr>
            </w:pPr>
          </w:p>
        </w:tc>
        <w:tc>
          <w:tcPr>
            <w:tcW w:w="231" w:type="pct"/>
            <w:tcBorders>
              <w:top w:val="single" w:sz="6" w:space="0" w:color="008000"/>
              <w:bottom w:val="nil"/>
            </w:tcBorders>
            <w:vAlign w:val="bottom"/>
          </w:tcPr>
          <w:p w14:paraId="4615B9E5" w14:textId="77777777" w:rsidR="00AA2B2F" w:rsidRPr="00F275B2" w:rsidRDefault="00AA2B2F" w:rsidP="00AA2B2F">
            <w:pPr>
              <w:rPr>
                <w:b/>
                <w:szCs w:val="16"/>
              </w:rPr>
            </w:pPr>
          </w:p>
        </w:tc>
        <w:tc>
          <w:tcPr>
            <w:tcW w:w="231" w:type="pct"/>
            <w:tcBorders>
              <w:top w:val="single" w:sz="6" w:space="0" w:color="008000"/>
              <w:bottom w:val="nil"/>
            </w:tcBorders>
            <w:vAlign w:val="bottom"/>
          </w:tcPr>
          <w:p w14:paraId="4A895970" w14:textId="77777777" w:rsidR="00AA2B2F" w:rsidRPr="00F275B2" w:rsidRDefault="00AA2B2F" w:rsidP="00AA2B2F">
            <w:pPr>
              <w:rPr>
                <w:b/>
                <w:szCs w:val="16"/>
              </w:rPr>
            </w:pPr>
          </w:p>
        </w:tc>
        <w:tc>
          <w:tcPr>
            <w:tcW w:w="275" w:type="pct"/>
            <w:tcBorders>
              <w:top w:val="single" w:sz="6" w:space="0" w:color="008000"/>
              <w:bottom w:val="nil"/>
            </w:tcBorders>
            <w:vAlign w:val="bottom"/>
          </w:tcPr>
          <w:p w14:paraId="1238EFF6" w14:textId="77777777" w:rsidR="00AA2B2F" w:rsidRPr="00F275B2" w:rsidRDefault="00AA2B2F" w:rsidP="00AA2B2F">
            <w:pPr>
              <w:rPr>
                <w:b/>
                <w:szCs w:val="16"/>
              </w:rPr>
            </w:pPr>
          </w:p>
        </w:tc>
      </w:tr>
      <w:tr w:rsidR="00AA2B2F" w:rsidRPr="00F275B2" w14:paraId="449A2833" w14:textId="77777777" w:rsidTr="00AA2B2F">
        <w:trPr>
          <w:trHeight w:val="227"/>
          <w:jc w:val="center"/>
        </w:trPr>
        <w:tc>
          <w:tcPr>
            <w:tcW w:w="1717" w:type="pct"/>
            <w:tcBorders>
              <w:top w:val="nil"/>
            </w:tcBorders>
            <w:tcMar>
              <w:left w:w="57" w:type="dxa"/>
              <w:right w:w="57" w:type="dxa"/>
            </w:tcMar>
            <w:vAlign w:val="bottom"/>
          </w:tcPr>
          <w:p w14:paraId="023EC9EB" w14:textId="77777777" w:rsidR="00AA2B2F" w:rsidRPr="00F275B2" w:rsidRDefault="00AA2B2F" w:rsidP="00AA2B2F">
            <w:pPr>
              <w:pStyle w:val="ZPpregtekst"/>
              <w:rPr>
                <w:snapToGrid w:val="0"/>
              </w:rPr>
            </w:pPr>
            <w:r w:rsidRPr="00F275B2">
              <w:rPr>
                <w:snapToGrid w:val="0"/>
              </w:rPr>
              <w:t>Pitani piščanci</w:t>
            </w:r>
          </w:p>
        </w:tc>
        <w:tc>
          <w:tcPr>
            <w:tcW w:w="231" w:type="pct"/>
            <w:tcBorders>
              <w:top w:val="nil"/>
            </w:tcBorders>
            <w:vAlign w:val="bottom"/>
          </w:tcPr>
          <w:p w14:paraId="3DD4E4C2" w14:textId="77777777" w:rsidR="00AA2B2F" w:rsidRPr="00F275B2" w:rsidRDefault="00AA2B2F" w:rsidP="00AA2B2F">
            <w:pPr>
              <w:pStyle w:val="ZPpregtevilke"/>
            </w:pPr>
            <w:r w:rsidRPr="00F275B2">
              <w:rPr>
                <w:szCs w:val="16"/>
              </w:rPr>
              <w:t>905,1</w:t>
            </w:r>
          </w:p>
        </w:tc>
        <w:tc>
          <w:tcPr>
            <w:tcW w:w="231" w:type="pct"/>
            <w:tcBorders>
              <w:top w:val="nil"/>
            </w:tcBorders>
            <w:vAlign w:val="bottom"/>
          </w:tcPr>
          <w:p w14:paraId="2B58BCA6" w14:textId="77777777" w:rsidR="00AA2B2F" w:rsidRPr="00F275B2" w:rsidRDefault="00AA2B2F" w:rsidP="00AA2B2F">
            <w:pPr>
              <w:pStyle w:val="ZPpregtevilke"/>
            </w:pPr>
            <w:r w:rsidRPr="00F275B2">
              <w:rPr>
                <w:szCs w:val="16"/>
              </w:rPr>
              <w:t>1.083,0</w:t>
            </w:r>
          </w:p>
        </w:tc>
        <w:tc>
          <w:tcPr>
            <w:tcW w:w="231" w:type="pct"/>
            <w:tcBorders>
              <w:top w:val="nil"/>
            </w:tcBorders>
            <w:vAlign w:val="bottom"/>
          </w:tcPr>
          <w:p w14:paraId="0649F271" w14:textId="77777777" w:rsidR="00AA2B2F" w:rsidRPr="00F275B2" w:rsidRDefault="00AA2B2F" w:rsidP="00AA2B2F">
            <w:pPr>
              <w:pStyle w:val="ZPpregtevilke"/>
            </w:pPr>
            <w:r w:rsidRPr="00F275B2">
              <w:rPr>
                <w:szCs w:val="16"/>
              </w:rPr>
              <w:t>1.025,9</w:t>
            </w:r>
          </w:p>
        </w:tc>
        <w:tc>
          <w:tcPr>
            <w:tcW w:w="231" w:type="pct"/>
            <w:tcBorders>
              <w:top w:val="nil"/>
            </w:tcBorders>
            <w:vAlign w:val="bottom"/>
          </w:tcPr>
          <w:p w14:paraId="5DE68D20" w14:textId="77777777" w:rsidR="00AA2B2F" w:rsidRPr="00F275B2" w:rsidRDefault="00AA2B2F" w:rsidP="00AA2B2F">
            <w:pPr>
              <w:pStyle w:val="ZPpregtevilke"/>
            </w:pPr>
            <w:r w:rsidRPr="00F275B2">
              <w:rPr>
                <w:szCs w:val="16"/>
              </w:rPr>
              <w:t>1.024,0</w:t>
            </w:r>
          </w:p>
        </w:tc>
        <w:tc>
          <w:tcPr>
            <w:tcW w:w="231" w:type="pct"/>
            <w:tcBorders>
              <w:top w:val="nil"/>
            </w:tcBorders>
            <w:vAlign w:val="bottom"/>
          </w:tcPr>
          <w:p w14:paraId="70C0E7AD" w14:textId="77777777" w:rsidR="00AA2B2F" w:rsidRPr="00F275B2" w:rsidRDefault="00AA2B2F" w:rsidP="00AA2B2F">
            <w:pPr>
              <w:pStyle w:val="ZPpregtevilke"/>
            </w:pPr>
            <w:r w:rsidRPr="00F275B2">
              <w:rPr>
                <w:szCs w:val="16"/>
              </w:rPr>
              <w:t>1.089,2</w:t>
            </w:r>
          </w:p>
        </w:tc>
        <w:tc>
          <w:tcPr>
            <w:tcW w:w="231" w:type="pct"/>
            <w:tcBorders>
              <w:top w:val="nil"/>
            </w:tcBorders>
            <w:vAlign w:val="bottom"/>
          </w:tcPr>
          <w:p w14:paraId="3384DCFF" w14:textId="77777777" w:rsidR="00AA2B2F" w:rsidRPr="00F275B2" w:rsidRDefault="00AA2B2F" w:rsidP="00AA2B2F">
            <w:pPr>
              <w:pStyle w:val="ZPpregtevilke"/>
            </w:pPr>
            <w:r w:rsidRPr="00F275B2">
              <w:rPr>
                <w:szCs w:val="16"/>
              </w:rPr>
              <w:t>1.096,5</w:t>
            </w:r>
          </w:p>
        </w:tc>
        <w:tc>
          <w:tcPr>
            <w:tcW w:w="231" w:type="pct"/>
            <w:tcBorders>
              <w:top w:val="nil"/>
            </w:tcBorders>
            <w:vAlign w:val="bottom"/>
          </w:tcPr>
          <w:p w14:paraId="0B1EF3F0" w14:textId="77777777" w:rsidR="00AA2B2F" w:rsidRPr="00F275B2" w:rsidRDefault="00AA2B2F" w:rsidP="00AA2B2F">
            <w:pPr>
              <w:pStyle w:val="ZPpregtevilke"/>
            </w:pPr>
            <w:r w:rsidRPr="00F275B2">
              <w:rPr>
                <w:szCs w:val="16"/>
              </w:rPr>
              <w:t>1.180,9</w:t>
            </w:r>
          </w:p>
        </w:tc>
        <w:tc>
          <w:tcPr>
            <w:tcW w:w="231" w:type="pct"/>
            <w:tcBorders>
              <w:top w:val="nil"/>
            </w:tcBorders>
            <w:vAlign w:val="bottom"/>
          </w:tcPr>
          <w:p w14:paraId="3D80F4BC" w14:textId="77777777" w:rsidR="00AA2B2F" w:rsidRPr="00F275B2" w:rsidRDefault="00AA2B2F" w:rsidP="00AA2B2F">
            <w:pPr>
              <w:pStyle w:val="ZPpregtevilke"/>
            </w:pPr>
            <w:r w:rsidRPr="00F275B2">
              <w:rPr>
                <w:szCs w:val="16"/>
              </w:rPr>
              <w:t>1.105,8</w:t>
            </w:r>
          </w:p>
        </w:tc>
        <w:tc>
          <w:tcPr>
            <w:tcW w:w="231" w:type="pct"/>
            <w:tcBorders>
              <w:top w:val="nil"/>
            </w:tcBorders>
            <w:vAlign w:val="bottom"/>
          </w:tcPr>
          <w:p w14:paraId="1739B321" w14:textId="77777777" w:rsidR="00AA2B2F" w:rsidRPr="00F275B2" w:rsidRDefault="00AA2B2F" w:rsidP="00AA2B2F">
            <w:pPr>
              <w:pStyle w:val="ZPpregtevilke"/>
            </w:pPr>
            <w:r w:rsidRPr="00F275B2">
              <w:rPr>
                <w:szCs w:val="16"/>
              </w:rPr>
              <w:t>1.076,5</w:t>
            </w:r>
          </w:p>
        </w:tc>
        <w:tc>
          <w:tcPr>
            <w:tcW w:w="231" w:type="pct"/>
            <w:tcBorders>
              <w:top w:val="nil"/>
            </w:tcBorders>
            <w:tcMar>
              <w:left w:w="57" w:type="dxa"/>
              <w:right w:w="57" w:type="dxa"/>
            </w:tcMar>
            <w:vAlign w:val="bottom"/>
          </w:tcPr>
          <w:p w14:paraId="1B99C2DF" w14:textId="77777777" w:rsidR="00AA2B2F" w:rsidRPr="00F275B2" w:rsidRDefault="00AA2B2F" w:rsidP="00AA2B2F">
            <w:pPr>
              <w:pStyle w:val="ZPpregtevilke"/>
            </w:pPr>
            <w:r w:rsidRPr="00F275B2">
              <w:rPr>
                <w:szCs w:val="16"/>
              </w:rPr>
              <w:t>1.057,0</w:t>
            </w:r>
          </w:p>
        </w:tc>
        <w:tc>
          <w:tcPr>
            <w:tcW w:w="231" w:type="pct"/>
            <w:tcBorders>
              <w:top w:val="nil"/>
            </w:tcBorders>
            <w:vAlign w:val="bottom"/>
          </w:tcPr>
          <w:p w14:paraId="74D59C3B" w14:textId="77777777" w:rsidR="00AA2B2F" w:rsidRPr="00F275B2" w:rsidRDefault="00AA2B2F" w:rsidP="00AA2B2F">
            <w:pPr>
              <w:pStyle w:val="ZPpregtevilke"/>
            </w:pPr>
            <w:r w:rsidRPr="00F275B2">
              <w:rPr>
                <w:szCs w:val="16"/>
              </w:rPr>
              <w:t>994,5</w:t>
            </w:r>
          </w:p>
        </w:tc>
        <w:tc>
          <w:tcPr>
            <w:tcW w:w="231" w:type="pct"/>
            <w:tcBorders>
              <w:top w:val="nil"/>
            </w:tcBorders>
            <w:vAlign w:val="bottom"/>
          </w:tcPr>
          <w:p w14:paraId="41D77E9E" w14:textId="77777777" w:rsidR="00AA2B2F" w:rsidRPr="00F275B2" w:rsidRDefault="00AA2B2F" w:rsidP="00AA2B2F">
            <w:pPr>
              <w:pStyle w:val="ZPpregtevilke"/>
            </w:pPr>
            <w:r w:rsidRPr="00F275B2">
              <w:rPr>
                <w:szCs w:val="16"/>
              </w:rPr>
              <w:t>996,7</w:t>
            </w:r>
          </w:p>
        </w:tc>
        <w:tc>
          <w:tcPr>
            <w:tcW w:w="231" w:type="pct"/>
            <w:tcBorders>
              <w:top w:val="nil"/>
            </w:tcBorders>
            <w:vAlign w:val="bottom"/>
          </w:tcPr>
          <w:p w14:paraId="03213E8E" w14:textId="77777777" w:rsidR="00AA2B2F" w:rsidRPr="00F275B2" w:rsidRDefault="00AA2B2F" w:rsidP="00AA2B2F">
            <w:pPr>
              <w:pStyle w:val="ZPpregtevilke"/>
            </w:pPr>
            <w:r w:rsidRPr="00F275B2">
              <w:rPr>
                <w:szCs w:val="16"/>
              </w:rPr>
              <w:t>1.028,0</w:t>
            </w:r>
          </w:p>
        </w:tc>
        <w:tc>
          <w:tcPr>
            <w:tcW w:w="275" w:type="pct"/>
            <w:tcBorders>
              <w:top w:val="nil"/>
            </w:tcBorders>
            <w:vAlign w:val="bottom"/>
          </w:tcPr>
          <w:p w14:paraId="2D69882E" w14:textId="77777777" w:rsidR="00AA2B2F" w:rsidRPr="00F275B2" w:rsidRDefault="00AA2B2F" w:rsidP="00AA2B2F">
            <w:pPr>
              <w:pStyle w:val="ZPpregtevilke"/>
            </w:pPr>
            <w:r w:rsidRPr="00F275B2">
              <w:rPr>
                <w:szCs w:val="16"/>
              </w:rPr>
              <w:t>103,1</w:t>
            </w:r>
          </w:p>
        </w:tc>
      </w:tr>
      <w:tr w:rsidR="00AA2B2F" w:rsidRPr="00F275B2" w14:paraId="2774E3D2" w14:textId="77777777" w:rsidTr="00AA2B2F">
        <w:trPr>
          <w:trHeight w:val="227"/>
          <w:jc w:val="center"/>
        </w:trPr>
        <w:tc>
          <w:tcPr>
            <w:tcW w:w="1717" w:type="pct"/>
            <w:tcMar>
              <w:left w:w="57" w:type="dxa"/>
              <w:right w:w="57" w:type="dxa"/>
            </w:tcMar>
            <w:vAlign w:val="bottom"/>
          </w:tcPr>
          <w:p w14:paraId="6905150D" w14:textId="77777777" w:rsidR="00AA2B2F" w:rsidRPr="00F275B2" w:rsidRDefault="00AA2B2F" w:rsidP="00AA2B2F">
            <w:pPr>
              <w:pStyle w:val="ZPpregtekst"/>
              <w:rPr>
                <w:b/>
                <w:snapToGrid w:val="0"/>
              </w:rPr>
            </w:pPr>
            <w:r w:rsidRPr="00F275B2">
              <w:rPr>
                <w:b/>
                <w:snapToGrid w:val="0"/>
              </w:rPr>
              <w:t>PERUTNINA ZA NADALJNJO REJO (EUR/000)</w:t>
            </w:r>
          </w:p>
        </w:tc>
        <w:tc>
          <w:tcPr>
            <w:tcW w:w="231" w:type="pct"/>
            <w:vAlign w:val="bottom"/>
          </w:tcPr>
          <w:p w14:paraId="03057C7A" w14:textId="77777777" w:rsidR="00AA2B2F" w:rsidRPr="00F275B2" w:rsidRDefault="00AA2B2F" w:rsidP="00AA2B2F">
            <w:pPr>
              <w:pStyle w:val="ZPpregtevilke"/>
            </w:pPr>
          </w:p>
        </w:tc>
        <w:tc>
          <w:tcPr>
            <w:tcW w:w="231" w:type="pct"/>
            <w:vAlign w:val="bottom"/>
          </w:tcPr>
          <w:p w14:paraId="04850541" w14:textId="77777777" w:rsidR="00AA2B2F" w:rsidRPr="00F275B2" w:rsidRDefault="00AA2B2F" w:rsidP="00AA2B2F">
            <w:pPr>
              <w:pStyle w:val="ZPpregtevilke"/>
            </w:pPr>
          </w:p>
        </w:tc>
        <w:tc>
          <w:tcPr>
            <w:tcW w:w="231" w:type="pct"/>
            <w:vAlign w:val="bottom"/>
          </w:tcPr>
          <w:p w14:paraId="7E27332D" w14:textId="77777777" w:rsidR="00AA2B2F" w:rsidRPr="00F275B2" w:rsidRDefault="00AA2B2F" w:rsidP="00AA2B2F">
            <w:pPr>
              <w:pStyle w:val="ZPpregtevilke"/>
            </w:pPr>
          </w:p>
        </w:tc>
        <w:tc>
          <w:tcPr>
            <w:tcW w:w="231" w:type="pct"/>
            <w:vAlign w:val="bottom"/>
          </w:tcPr>
          <w:p w14:paraId="40E34EC2" w14:textId="77777777" w:rsidR="00AA2B2F" w:rsidRPr="00F275B2" w:rsidRDefault="00AA2B2F" w:rsidP="00AA2B2F">
            <w:pPr>
              <w:pStyle w:val="ZPpregtevilke"/>
            </w:pPr>
          </w:p>
        </w:tc>
        <w:tc>
          <w:tcPr>
            <w:tcW w:w="231" w:type="pct"/>
            <w:vAlign w:val="bottom"/>
          </w:tcPr>
          <w:p w14:paraId="6B51381F" w14:textId="77777777" w:rsidR="00AA2B2F" w:rsidRPr="00F275B2" w:rsidRDefault="00AA2B2F" w:rsidP="00AA2B2F">
            <w:pPr>
              <w:pStyle w:val="ZPpregtevilke"/>
            </w:pPr>
          </w:p>
        </w:tc>
        <w:tc>
          <w:tcPr>
            <w:tcW w:w="231" w:type="pct"/>
            <w:vAlign w:val="bottom"/>
          </w:tcPr>
          <w:p w14:paraId="25E300B0" w14:textId="77777777" w:rsidR="00AA2B2F" w:rsidRPr="00F275B2" w:rsidRDefault="00AA2B2F" w:rsidP="00AA2B2F">
            <w:pPr>
              <w:pStyle w:val="ZPpregtevilke"/>
            </w:pPr>
          </w:p>
        </w:tc>
        <w:tc>
          <w:tcPr>
            <w:tcW w:w="231" w:type="pct"/>
            <w:vAlign w:val="bottom"/>
          </w:tcPr>
          <w:p w14:paraId="109E2A7F" w14:textId="77777777" w:rsidR="00AA2B2F" w:rsidRPr="00F275B2" w:rsidRDefault="00AA2B2F" w:rsidP="00AA2B2F">
            <w:pPr>
              <w:pStyle w:val="ZPpregtevilke"/>
            </w:pPr>
          </w:p>
        </w:tc>
        <w:tc>
          <w:tcPr>
            <w:tcW w:w="231" w:type="pct"/>
            <w:vAlign w:val="bottom"/>
          </w:tcPr>
          <w:p w14:paraId="1ED0F35A" w14:textId="77777777" w:rsidR="00AA2B2F" w:rsidRPr="00F275B2" w:rsidRDefault="00AA2B2F" w:rsidP="00AA2B2F">
            <w:pPr>
              <w:pStyle w:val="ZPpregtevilke"/>
            </w:pPr>
          </w:p>
        </w:tc>
        <w:tc>
          <w:tcPr>
            <w:tcW w:w="231" w:type="pct"/>
            <w:vAlign w:val="bottom"/>
          </w:tcPr>
          <w:p w14:paraId="5114736D" w14:textId="77777777" w:rsidR="00AA2B2F" w:rsidRPr="00F275B2" w:rsidRDefault="00AA2B2F" w:rsidP="00AA2B2F">
            <w:pPr>
              <w:pStyle w:val="ZPpregtevilke"/>
            </w:pPr>
          </w:p>
        </w:tc>
        <w:tc>
          <w:tcPr>
            <w:tcW w:w="231" w:type="pct"/>
            <w:tcMar>
              <w:left w:w="57" w:type="dxa"/>
              <w:right w:w="57" w:type="dxa"/>
            </w:tcMar>
            <w:vAlign w:val="bottom"/>
          </w:tcPr>
          <w:p w14:paraId="189CEB20" w14:textId="77777777" w:rsidR="00AA2B2F" w:rsidRPr="00F275B2" w:rsidRDefault="00AA2B2F" w:rsidP="00AA2B2F">
            <w:pPr>
              <w:pStyle w:val="ZPpregtevilke"/>
            </w:pPr>
          </w:p>
        </w:tc>
        <w:tc>
          <w:tcPr>
            <w:tcW w:w="231" w:type="pct"/>
            <w:vAlign w:val="bottom"/>
          </w:tcPr>
          <w:p w14:paraId="56F4EBE3" w14:textId="77777777" w:rsidR="00AA2B2F" w:rsidRPr="00F275B2" w:rsidRDefault="00AA2B2F" w:rsidP="00AA2B2F">
            <w:pPr>
              <w:pStyle w:val="ZPpregtevilke"/>
            </w:pPr>
          </w:p>
        </w:tc>
        <w:tc>
          <w:tcPr>
            <w:tcW w:w="231" w:type="pct"/>
            <w:vAlign w:val="bottom"/>
          </w:tcPr>
          <w:p w14:paraId="0D0A4553" w14:textId="77777777" w:rsidR="00AA2B2F" w:rsidRPr="00F275B2" w:rsidRDefault="00AA2B2F" w:rsidP="00AA2B2F">
            <w:pPr>
              <w:pStyle w:val="ZPpregtevilke"/>
            </w:pPr>
          </w:p>
        </w:tc>
        <w:tc>
          <w:tcPr>
            <w:tcW w:w="231" w:type="pct"/>
            <w:vAlign w:val="bottom"/>
          </w:tcPr>
          <w:p w14:paraId="5E123D2B" w14:textId="77777777" w:rsidR="00AA2B2F" w:rsidRPr="00F275B2" w:rsidRDefault="00AA2B2F" w:rsidP="00AA2B2F">
            <w:pPr>
              <w:pStyle w:val="ZPpregtevilke"/>
            </w:pPr>
          </w:p>
        </w:tc>
        <w:tc>
          <w:tcPr>
            <w:tcW w:w="275" w:type="pct"/>
            <w:vAlign w:val="bottom"/>
          </w:tcPr>
          <w:p w14:paraId="7CC1876A" w14:textId="77777777" w:rsidR="00AA2B2F" w:rsidRPr="00F275B2" w:rsidRDefault="00AA2B2F" w:rsidP="00AA2B2F">
            <w:pPr>
              <w:pStyle w:val="ZPpregtevilke"/>
            </w:pPr>
          </w:p>
        </w:tc>
      </w:tr>
      <w:tr w:rsidR="00AA2B2F" w:rsidRPr="00F275B2" w14:paraId="6406997D" w14:textId="77777777" w:rsidTr="00AA2B2F">
        <w:trPr>
          <w:trHeight w:val="227"/>
          <w:jc w:val="center"/>
        </w:trPr>
        <w:tc>
          <w:tcPr>
            <w:tcW w:w="1717" w:type="pct"/>
            <w:tcMar>
              <w:left w:w="57" w:type="dxa"/>
              <w:right w:w="57" w:type="dxa"/>
            </w:tcMar>
            <w:vAlign w:val="bottom"/>
          </w:tcPr>
          <w:p w14:paraId="4A54C1EF" w14:textId="77777777" w:rsidR="00AA2B2F" w:rsidRPr="00F275B2" w:rsidRDefault="00AA2B2F" w:rsidP="00AA2B2F">
            <w:pPr>
              <w:pStyle w:val="ZPpregtekst"/>
              <w:rPr>
                <w:snapToGrid w:val="0"/>
              </w:rPr>
            </w:pPr>
            <w:r w:rsidRPr="00F275B2">
              <w:rPr>
                <w:snapToGrid w:val="0"/>
              </w:rPr>
              <w:t xml:space="preserve">Enodnevni piščanci (vsi) </w:t>
            </w:r>
          </w:p>
        </w:tc>
        <w:tc>
          <w:tcPr>
            <w:tcW w:w="231" w:type="pct"/>
            <w:vAlign w:val="bottom"/>
          </w:tcPr>
          <w:p w14:paraId="30A0D514" w14:textId="77777777" w:rsidR="00AA2B2F" w:rsidRPr="00F275B2" w:rsidRDefault="00AA2B2F" w:rsidP="00AA2B2F">
            <w:pPr>
              <w:pStyle w:val="ZPpregtevilke"/>
            </w:pPr>
            <w:r w:rsidRPr="00F275B2">
              <w:rPr>
                <w:szCs w:val="16"/>
              </w:rPr>
              <w:t>477,6</w:t>
            </w:r>
          </w:p>
        </w:tc>
        <w:tc>
          <w:tcPr>
            <w:tcW w:w="231" w:type="pct"/>
            <w:vAlign w:val="bottom"/>
          </w:tcPr>
          <w:p w14:paraId="251B1F48" w14:textId="77777777" w:rsidR="00AA2B2F" w:rsidRPr="00F275B2" w:rsidRDefault="00AA2B2F" w:rsidP="00AA2B2F">
            <w:pPr>
              <w:pStyle w:val="ZPpregtevilke"/>
            </w:pPr>
            <w:r w:rsidRPr="00F275B2">
              <w:rPr>
                <w:szCs w:val="16"/>
              </w:rPr>
              <w:t>539,1</w:t>
            </w:r>
          </w:p>
        </w:tc>
        <w:tc>
          <w:tcPr>
            <w:tcW w:w="231" w:type="pct"/>
            <w:vAlign w:val="bottom"/>
          </w:tcPr>
          <w:p w14:paraId="1C8BDDC8" w14:textId="77777777" w:rsidR="00AA2B2F" w:rsidRPr="00F275B2" w:rsidRDefault="00AA2B2F" w:rsidP="00AA2B2F">
            <w:pPr>
              <w:pStyle w:val="ZPpregtevilke"/>
            </w:pPr>
            <w:r w:rsidRPr="00F275B2">
              <w:rPr>
                <w:szCs w:val="16"/>
              </w:rPr>
              <w:t>527,4</w:t>
            </w:r>
          </w:p>
        </w:tc>
        <w:tc>
          <w:tcPr>
            <w:tcW w:w="231" w:type="pct"/>
            <w:vAlign w:val="bottom"/>
          </w:tcPr>
          <w:p w14:paraId="3CC80637" w14:textId="77777777" w:rsidR="00AA2B2F" w:rsidRPr="00F275B2" w:rsidRDefault="00AA2B2F" w:rsidP="00AA2B2F">
            <w:pPr>
              <w:pStyle w:val="ZPpregtevilke"/>
            </w:pPr>
            <w:r w:rsidRPr="00F275B2">
              <w:rPr>
                <w:szCs w:val="16"/>
              </w:rPr>
              <w:t>494,1</w:t>
            </w:r>
          </w:p>
        </w:tc>
        <w:tc>
          <w:tcPr>
            <w:tcW w:w="231" w:type="pct"/>
            <w:vAlign w:val="bottom"/>
          </w:tcPr>
          <w:p w14:paraId="60A34D89" w14:textId="77777777" w:rsidR="00AA2B2F" w:rsidRPr="00F275B2" w:rsidRDefault="00AA2B2F" w:rsidP="00AA2B2F">
            <w:pPr>
              <w:pStyle w:val="ZPpregtevilke"/>
            </w:pPr>
            <w:r w:rsidRPr="00F275B2">
              <w:rPr>
                <w:szCs w:val="16"/>
              </w:rPr>
              <w:t>500,7</w:t>
            </w:r>
          </w:p>
        </w:tc>
        <w:tc>
          <w:tcPr>
            <w:tcW w:w="231" w:type="pct"/>
            <w:vAlign w:val="bottom"/>
          </w:tcPr>
          <w:p w14:paraId="73E26DA3" w14:textId="77777777" w:rsidR="00AA2B2F" w:rsidRPr="00F275B2" w:rsidRDefault="00AA2B2F" w:rsidP="00AA2B2F">
            <w:pPr>
              <w:pStyle w:val="ZPpregtevilke"/>
            </w:pPr>
            <w:r w:rsidRPr="00F275B2">
              <w:rPr>
                <w:szCs w:val="16"/>
              </w:rPr>
              <w:t>512,3</w:t>
            </w:r>
          </w:p>
        </w:tc>
        <w:tc>
          <w:tcPr>
            <w:tcW w:w="231" w:type="pct"/>
            <w:vAlign w:val="bottom"/>
          </w:tcPr>
          <w:p w14:paraId="5095037F" w14:textId="77777777" w:rsidR="00AA2B2F" w:rsidRPr="00F275B2" w:rsidRDefault="00AA2B2F" w:rsidP="00AA2B2F">
            <w:pPr>
              <w:pStyle w:val="ZPpregtevilke"/>
            </w:pPr>
            <w:r w:rsidRPr="00F275B2">
              <w:rPr>
                <w:szCs w:val="16"/>
              </w:rPr>
              <w:t>504,0</w:t>
            </w:r>
          </w:p>
        </w:tc>
        <w:tc>
          <w:tcPr>
            <w:tcW w:w="231" w:type="pct"/>
            <w:vAlign w:val="bottom"/>
          </w:tcPr>
          <w:p w14:paraId="7FB3ED95" w14:textId="77777777" w:rsidR="00AA2B2F" w:rsidRPr="00F275B2" w:rsidRDefault="00AA2B2F" w:rsidP="00AA2B2F">
            <w:pPr>
              <w:pStyle w:val="ZPpregtevilke"/>
            </w:pPr>
            <w:r w:rsidRPr="00F275B2">
              <w:rPr>
                <w:szCs w:val="16"/>
              </w:rPr>
              <w:t>498,0</w:t>
            </w:r>
          </w:p>
        </w:tc>
        <w:tc>
          <w:tcPr>
            <w:tcW w:w="231" w:type="pct"/>
            <w:vAlign w:val="bottom"/>
          </w:tcPr>
          <w:p w14:paraId="34AE7427" w14:textId="77777777" w:rsidR="00AA2B2F" w:rsidRPr="00F275B2" w:rsidRDefault="00AA2B2F" w:rsidP="00AA2B2F">
            <w:pPr>
              <w:pStyle w:val="ZPpregtevilke"/>
            </w:pPr>
            <w:r w:rsidRPr="00F275B2">
              <w:rPr>
                <w:szCs w:val="16"/>
              </w:rPr>
              <w:t>499,0</w:t>
            </w:r>
          </w:p>
        </w:tc>
        <w:tc>
          <w:tcPr>
            <w:tcW w:w="231" w:type="pct"/>
            <w:tcMar>
              <w:left w:w="57" w:type="dxa"/>
              <w:right w:w="57" w:type="dxa"/>
            </w:tcMar>
            <w:vAlign w:val="bottom"/>
          </w:tcPr>
          <w:p w14:paraId="23AABBEF" w14:textId="77777777" w:rsidR="00AA2B2F" w:rsidRPr="00F275B2" w:rsidRDefault="00AA2B2F" w:rsidP="00AA2B2F">
            <w:pPr>
              <w:pStyle w:val="ZPpregtevilke"/>
            </w:pPr>
            <w:r w:rsidRPr="00F275B2">
              <w:rPr>
                <w:szCs w:val="16"/>
              </w:rPr>
              <w:t>457,0</w:t>
            </w:r>
          </w:p>
        </w:tc>
        <w:tc>
          <w:tcPr>
            <w:tcW w:w="231" w:type="pct"/>
            <w:vAlign w:val="bottom"/>
          </w:tcPr>
          <w:p w14:paraId="67F88967" w14:textId="77777777" w:rsidR="00AA2B2F" w:rsidRPr="00F275B2" w:rsidRDefault="00AA2B2F" w:rsidP="00AA2B2F">
            <w:pPr>
              <w:pStyle w:val="ZPpregtevilke"/>
            </w:pPr>
            <w:r w:rsidRPr="00F275B2">
              <w:rPr>
                <w:szCs w:val="16"/>
              </w:rPr>
              <w:t>z</w:t>
            </w:r>
          </w:p>
        </w:tc>
        <w:tc>
          <w:tcPr>
            <w:tcW w:w="231" w:type="pct"/>
            <w:vAlign w:val="bottom"/>
          </w:tcPr>
          <w:p w14:paraId="44BC1C7E" w14:textId="77777777" w:rsidR="00AA2B2F" w:rsidRPr="00F275B2" w:rsidRDefault="00AA2B2F" w:rsidP="00AA2B2F">
            <w:pPr>
              <w:pStyle w:val="ZPpregtevilke"/>
            </w:pPr>
            <w:r w:rsidRPr="00F275B2">
              <w:rPr>
                <w:szCs w:val="16"/>
              </w:rPr>
              <w:t>z</w:t>
            </w:r>
          </w:p>
        </w:tc>
        <w:tc>
          <w:tcPr>
            <w:tcW w:w="231" w:type="pct"/>
            <w:vAlign w:val="bottom"/>
          </w:tcPr>
          <w:p w14:paraId="7F9DF313" w14:textId="77777777" w:rsidR="00AA2B2F" w:rsidRPr="0068273C" w:rsidRDefault="00AA2B2F" w:rsidP="00AA2B2F">
            <w:pPr>
              <w:pStyle w:val="ZPpregtevilke"/>
            </w:pPr>
            <w:r w:rsidRPr="0068273C">
              <w:rPr>
                <w:szCs w:val="16"/>
              </w:rPr>
              <w:t>z</w:t>
            </w:r>
          </w:p>
        </w:tc>
        <w:tc>
          <w:tcPr>
            <w:tcW w:w="275" w:type="pct"/>
            <w:vAlign w:val="bottom"/>
          </w:tcPr>
          <w:p w14:paraId="69830FEB" w14:textId="77777777" w:rsidR="00AA2B2F" w:rsidRPr="00F275B2" w:rsidRDefault="00AA2B2F" w:rsidP="00AA2B2F">
            <w:pPr>
              <w:pStyle w:val="ZPpregtevilke"/>
            </w:pPr>
          </w:p>
        </w:tc>
      </w:tr>
      <w:tr w:rsidR="00AA2B2F" w:rsidRPr="00F275B2" w14:paraId="01150CB1" w14:textId="77777777" w:rsidTr="00AA2B2F">
        <w:trPr>
          <w:trHeight w:val="227"/>
          <w:jc w:val="center"/>
        </w:trPr>
        <w:tc>
          <w:tcPr>
            <w:tcW w:w="1717" w:type="pct"/>
            <w:tcMar>
              <w:left w:w="57" w:type="dxa"/>
              <w:right w:w="57" w:type="dxa"/>
            </w:tcMar>
            <w:vAlign w:val="bottom"/>
          </w:tcPr>
          <w:p w14:paraId="6C3B388F" w14:textId="77777777" w:rsidR="00AA2B2F" w:rsidRPr="00F275B2" w:rsidRDefault="00AA2B2F" w:rsidP="00AA2B2F">
            <w:pPr>
              <w:pStyle w:val="ZPpregtekst"/>
              <w:rPr>
                <w:snapToGrid w:val="0"/>
              </w:rPr>
            </w:pPr>
            <w:r w:rsidRPr="00F275B2">
              <w:rPr>
                <w:snapToGrid w:val="0"/>
              </w:rPr>
              <w:t xml:space="preserve">Enodnevni piščanci za pitanje </w:t>
            </w:r>
          </w:p>
        </w:tc>
        <w:tc>
          <w:tcPr>
            <w:tcW w:w="231" w:type="pct"/>
            <w:vAlign w:val="bottom"/>
          </w:tcPr>
          <w:p w14:paraId="36F5B239" w14:textId="77777777" w:rsidR="00AA2B2F" w:rsidRPr="00F275B2" w:rsidRDefault="00AA2B2F" w:rsidP="00AA2B2F">
            <w:pPr>
              <w:pStyle w:val="ZPpregtevilke"/>
            </w:pPr>
            <w:r w:rsidRPr="00F275B2">
              <w:rPr>
                <w:szCs w:val="16"/>
              </w:rPr>
              <w:t>475,1</w:t>
            </w:r>
          </w:p>
        </w:tc>
        <w:tc>
          <w:tcPr>
            <w:tcW w:w="231" w:type="pct"/>
            <w:vAlign w:val="bottom"/>
          </w:tcPr>
          <w:p w14:paraId="0AC2FA52" w14:textId="77777777" w:rsidR="00AA2B2F" w:rsidRPr="00F275B2" w:rsidRDefault="00AA2B2F" w:rsidP="00AA2B2F">
            <w:pPr>
              <w:pStyle w:val="ZPpregtevilke"/>
            </w:pPr>
            <w:r w:rsidRPr="00F275B2">
              <w:rPr>
                <w:szCs w:val="16"/>
              </w:rPr>
              <w:t>537,9</w:t>
            </w:r>
          </w:p>
        </w:tc>
        <w:tc>
          <w:tcPr>
            <w:tcW w:w="231" w:type="pct"/>
            <w:vAlign w:val="bottom"/>
          </w:tcPr>
          <w:p w14:paraId="7509C572" w14:textId="77777777" w:rsidR="00AA2B2F" w:rsidRPr="00F275B2" w:rsidRDefault="00AA2B2F" w:rsidP="00AA2B2F">
            <w:pPr>
              <w:pStyle w:val="ZPpregtevilke"/>
            </w:pPr>
            <w:r w:rsidRPr="00F275B2">
              <w:rPr>
                <w:szCs w:val="16"/>
              </w:rPr>
              <w:t>525,9</w:t>
            </w:r>
          </w:p>
        </w:tc>
        <w:tc>
          <w:tcPr>
            <w:tcW w:w="231" w:type="pct"/>
            <w:vAlign w:val="bottom"/>
          </w:tcPr>
          <w:p w14:paraId="12E8A652" w14:textId="77777777" w:rsidR="00AA2B2F" w:rsidRPr="00F275B2" w:rsidRDefault="00AA2B2F" w:rsidP="00AA2B2F">
            <w:pPr>
              <w:pStyle w:val="ZPpregtevilke"/>
            </w:pPr>
            <w:r w:rsidRPr="00F275B2">
              <w:rPr>
                <w:szCs w:val="16"/>
              </w:rPr>
              <w:t>492,3</w:t>
            </w:r>
          </w:p>
        </w:tc>
        <w:tc>
          <w:tcPr>
            <w:tcW w:w="231" w:type="pct"/>
            <w:vAlign w:val="bottom"/>
          </w:tcPr>
          <w:p w14:paraId="02414DAB" w14:textId="77777777" w:rsidR="00AA2B2F" w:rsidRPr="00F275B2" w:rsidRDefault="00AA2B2F" w:rsidP="00AA2B2F">
            <w:pPr>
              <w:pStyle w:val="ZPpregtevilke"/>
            </w:pPr>
            <w:r w:rsidRPr="00F275B2">
              <w:rPr>
                <w:szCs w:val="16"/>
              </w:rPr>
              <w:t>499,0</w:t>
            </w:r>
          </w:p>
        </w:tc>
        <w:tc>
          <w:tcPr>
            <w:tcW w:w="231" w:type="pct"/>
            <w:vAlign w:val="bottom"/>
          </w:tcPr>
          <w:p w14:paraId="1E4D3D3D" w14:textId="77777777" w:rsidR="00AA2B2F" w:rsidRPr="00F275B2" w:rsidRDefault="00AA2B2F" w:rsidP="00AA2B2F">
            <w:pPr>
              <w:pStyle w:val="ZPpregtevilke"/>
            </w:pPr>
            <w:r w:rsidRPr="00F275B2">
              <w:rPr>
                <w:szCs w:val="16"/>
              </w:rPr>
              <w:t>511,0</w:t>
            </w:r>
          </w:p>
        </w:tc>
        <w:tc>
          <w:tcPr>
            <w:tcW w:w="231" w:type="pct"/>
            <w:vAlign w:val="bottom"/>
          </w:tcPr>
          <w:p w14:paraId="143315C5" w14:textId="77777777" w:rsidR="00AA2B2F" w:rsidRPr="00F275B2" w:rsidRDefault="00AA2B2F" w:rsidP="00AA2B2F">
            <w:pPr>
              <w:pStyle w:val="ZPpregtevilke"/>
            </w:pPr>
            <w:r w:rsidRPr="00F275B2">
              <w:rPr>
                <w:szCs w:val="16"/>
              </w:rPr>
              <w:t>501,3</w:t>
            </w:r>
          </w:p>
        </w:tc>
        <w:tc>
          <w:tcPr>
            <w:tcW w:w="231" w:type="pct"/>
            <w:vAlign w:val="bottom"/>
          </w:tcPr>
          <w:p w14:paraId="06D6F16C" w14:textId="77777777" w:rsidR="00AA2B2F" w:rsidRPr="00F275B2" w:rsidRDefault="00AA2B2F" w:rsidP="00AA2B2F">
            <w:pPr>
              <w:pStyle w:val="ZPpregtevilke"/>
            </w:pPr>
            <w:r w:rsidRPr="00F275B2">
              <w:rPr>
                <w:szCs w:val="16"/>
              </w:rPr>
              <w:t>494,9</w:t>
            </w:r>
          </w:p>
        </w:tc>
        <w:tc>
          <w:tcPr>
            <w:tcW w:w="231" w:type="pct"/>
            <w:vAlign w:val="bottom"/>
          </w:tcPr>
          <w:p w14:paraId="7EF88151" w14:textId="77777777" w:rsidR="00AA2B2F" w:rsidRPr="00F275B2" w:rsidRDefault="00AA2B2F" w:rsidP="00AA2B2F">
            <w:pPr>
              <w:pStyle w:val="ZPpregtevilke"/>
            </w:pPr>
            <w:r w:rsidRPr="00F275B2">
              <w:rPr>
                <w:szCs w:val="16"/>
              </w:rPr>
              <w:t>496,1</w:t>
            </w:r>
          </w:p>
        </w:tc>
        <w:tc>
          <w:tcPr>
            <w:tcW w:w="231" w:type="pct"/>
            <w:tcMar>
              <w:left w:w="57" w:type="dxa"/>
              <w:right w:w="57" w:type="dxa"/>
            </w:tcMar>
            <w:vAlign w:val="bottom"/>
          </w:tcPr>
          <w:p w14:paraId="1E85EC66" w14:textId="77777777" w:rsidR="00AA2B2F" w:rsidRPr="00F275B2" w:rsidRDefault="00AA2B2F" w:rsidP="00AA2B2F">
            <w:pPr>
              <w:pStyle w:val="ZPpregtevilke"/>
            </w:pPr>
            <w:r w:rsidRPr="00F275B2">
              <w:rPr>
                <w:szCs w:val="16"/>
              </w:rPr>
              <w:t>z</w:t>
            </w:r>
          </w:p>
        </w:tc>
        <w:tc>
          <w:tcPr>
            <w:tcW w:w="231" w:type="pct"/>
            <w:vAlign w:val="bottom"/>
          </w:tcPr>
          <w:p w14:paraId="12CAD528" w14:textId="77777777" w:rsidR="00AA2B2F" w:rsidRPr="00F275B2" w:rsidRDefault="00AA2B2F" w:rsidP="00AA2B2F">
            <w:pPr>
              <w:pStyle w:val="ZPpregtevilke"/>
            </w:pPr>
            <w:r w:rsidRPr="00F275B2">
              <w:rPr>
                <w:szCs w:val="16"/>
              </w:rPr>
              <w:t>z</w:t>
            </w:r>
          </w:p>
        </w:tc>
        <w:tc>
          <w:tcPr>
            <w:tcW w:w="231" w:type="pct"/>
            <w:vAlign w:val="bottom"/>
          </w:tcPr>
          <w:p w14:paraId="0A6019AE" w14:textId="77777777" w:rsidR="00AA2B2F" w:rsidRPr="00F275B2" w:rsidRDefault="00AA2B2F" w:rsidP="00AA2B2F">
            <w:pPr>
              <w:pStyle w:val="ZPpregtevilke"/>
            </w:pPr>
            <w:r w:rsidRPr="00F275B2">
              <w:rPr>
                <w:szCs w:val="16"/>
              </w:rPr>
              <w:t>z</w:t>
            </w:r>
          </w:p>
        </w:tc>
        <w:tc>
          <w:tcPr>
            <w:tcW w:w="231" w:type="pct"/>
            <w:vAlign w:val="bottom"/>
          </w:tcPr>
          <w:p w14:paraId="23C5D9E4" w14:textId="77777777" w:rsidR="00AA2B2F" w:rsidRPr="0068273C" w:rsidRDefault="00AA2B2F" w:rsidP="00AA2B2F">
            <w:pPr>
              <w:pStyle w:val="ZPpregtevilke"/>
            </w:pPr>
            <w:r w:rsidRPr="0068273C">
              <w:rPr>
                <w:szCs w:val="16"/>
              </w:rPr>
              <w:t>z</w:t>
            </w:r>
          </w:p>
        </w:tc>
        <w:tc>
          <w:tcPr>
            <w:tcW w:w="275" w:type="pct"/>
            <w:vAlign w:val="bottom"/>
          </w:tcPr>
          <w:p w14:paraId="7844C3B6" w14:textId="77777777" w:rsidR="00AA2B2F" w:rsidRPr="00F275B2" w:rsidRDefault="00AA2B2F" w:rsidP="00AA2B2F">
            <w:pPr>
              <w:pStyle w:val="ZPpregtevilke"/>
            </w:pPr>
          </w:p>
        </w:tc>
      </w:tr>
      <w:tr w:rsidR="00AA2B2F" w:rsidRPr="00F275B2" w14:paraId="1F8C71C8" w14:textId="77777777" w:rsidTr="00AA2B2F">
        <w:trPr>
          <w:trHeight w:val="227"/>
          <w:jc w:val="center"/>
        </w:trPr>
        <w:tc>
          <w:tcPr>
            <w:tcW w:w="1717" w:type="pct"/>
            <w:tcMar>
              <w:left w:w="57" w:type="dxa"/>
              <w:right w:w="57" w:type="dxa"/>
            </w:tcMar>
            <w:vAlign w:val="bottom"/>
          </w:tcPr>
          <w:p w14:paraId="1F948140" w14:textId="77777777" w:rsidR="00AA2B2F" w:rsidRPr="00F275B2" w:rsidRDefault="00AA2B2F" w:rsidP="00AA2B2F">
            <w:pPr>
              <w:pStyle w:val="ZPpregtekst"/>
              <w:rPr>
                <w:snapToGrid w:val="0"/>
              </w:rPr>
            </w:pPr>
            <w:r w:rsidRPr="00F275B2">
              <w:rPr>
                <w:snapToGrid w:val="0"/>
              </w:rPr>
              <w:t xml:space="preserve">Enodnevni piščanci za nesnice </w:t>
            </w:r>
          </w:p>
        </w:tc>
        <w:tc>
          <w:tcPr>
            <w:tcW w:w="231" w:type="pct"/>
            <w:vAlign w:val="bottom"/>
          </w:tcPr>
          <w:p w14:paraId="1F2F2867" w14:textId="77777777" w:rsidR="00AA2B2F" w:rsidRPr="00F275B2" w:rsidRDefault="00AA2B2F" w:rsidP="00AA2B2F">
            <w:pPr>
              <w:pStyle w:val="ZPpregtevilke"/>
            </w:pPr>
            <w:r w:rsidRPr="00F275B2">
              <w:rPr>
                <w:szCs w:val="16"/>
              </w:rPr>
              <w:t>582,9</w:t>
            </w:r>
          </w:p>
        </w:tc>
        <w:tc>
          <w:tcPr>
            <w:tcW w:w="231" w:type="pct"/>
            <w:vAlign w:val="bottom"/>
          </w:tcPr>
          <w:p w14:paraId="6F2DC694" w14:textId="77777777" w:rsidR="00AA2B2F" w:rsidRPr="00F275B2" w:rsidRDefault="00AA2B2F" w:rsidP="00AA2B2F">
            <w:pPr>
              <w:pStyle w:val="ZPpregtevilke"/>
            </w:pPr>
            <w:r w:rsidRPr="00F275B2">
              <w:rPr>
                <w:szCs w:val="16"/>
              </w:rPr>
              <w:t>595,8</w:t>
            </w:r>
          </w:p>
        </w:tc>
        <w:tc>
          <w:tcPr>
            <w:tcW w:w="231" w:type="pct"/>
            <w:vAlign w:val="bottom"/>
          </w:tcPr>
          <w:p w14:paraId="4A280514" w14:textId="77777777" w:rsidR="00AA2B2F" w:rsidRPr="00F275B2" w:rsidRDefault="00AA2B2F" w:rsidP="00AA2B2F">
            <w:pPr>
              <w:pStyle w:val="ZPpregtevilke"/>
            </w:pPr>
            <w:r w:rsidRPr="00F275B2">
              <w:rPr>
                <w:szCs w:val="16"/>
              </w:rPr>
              <w:t>614,4</w:t>
            </w:r>
          </w:p>
        </w:tc>
        <w:tc>
          <w:tcPr>
            <w:tcW w:w="231" w:type="pct"/>
            <w:vAlign w:val="bottom"/>
          </w:tcPr>
          <w:p w14:paraId="7C57A24F" w14:textId="77777777" w:rsidR="00AA2B2F" w:rsidRPr="00F275B2" w:rsidRDefault="00AA2B2F" w:rsidP="00AA2B2F">
            <w:pPr>
              <w:pStyle w:val="ZPpregtevilke"/>
            </w:pPr>
            <w:r w:rsidRPr="00F275B2">
              <w:rPr>
                <w:szCs w:val="16"/>
              </w:rPr>
              <w:t>609,3</w:t>
            </w:r>
          </w:p>
        </w:tc>
        <w:tc>
          <w:tcPr>
            <w:tcW w:w="231" w:type="pct"/>
            <w:vAlign w:val="bottom"/>
          </w:tcPr>
          <w:p w14:paraId="48FAACEE" w14:textId="77777777" w:rsidR="00AA2B2F" w:rsidRPr="00F275B2" w:rsidRDefault="00AA2B2F" w:rsidP="00AA2B2F">
            <w:pPr>
              <w:pStyle w:val="ZPpregtevilke"/>
            </w:pPr>
            <w:r w:rsidRPr="00F275B2">
              <w:rPr>
                <w:szCs w:val="16"/>
              </w:rPr>
              <w:t>599,2</w:t>
            </w:r>
          </w:p>
        </w:tc>
        <w:tc>
          <w:tcPr>
            <w:tcW w:w="231" w:type="pct"/>
            <w:vAlign w:val="bottom"/>
          </w:tcPr>
          <w:p w14:paraId="53C90698" w14:textId="77777777" w:rsidR="00AA2B2F" w:rsidRPr="00F275B2" w:rsidRDefault="00AA2B2F" w:rsidP="00AA2B2F">
            <w:pPr>
              <w:pStyle w:val="ZPpregtevilke"/>
            </w:pPr>
            <w:r w:rsidRPr="00F275B2">
              <w:rPr>
                <w:szCs w:val="16"/>
              </w:rPr>
              <w:t>597,4</w:t>
            </w:r>
          </w:p>
        </w:tc>
        <w:tc>
          <w:tcPr>
            <w:tcW w:w="231" w:type="pct"/>
            <w:vAlign w:val="bottom"/>
          </w:tcPr>
          <w:p w14:paraId="620ED0C8" w14:textId="77777777" w:rsidR="00AA2B2F" w:rsidRPr="00F275B2" w:rsidRDefault="00AA2B2F" w:rsidP="00AA2B2F">
            <w:pPr>
              <w:pStyle w:val="ZPpregtevilke"/>
            </w:pPr>
            <w:r w:rsidRPr="00F275B2">
              <w:rPr>
                <w:szCs w:val="16"/>
              </w:rPr>
              <w:t>683,6</w:t>
            </w:r>
          </w:p>
        </w:tc>
        <w:tc>
          <w:tcPr>
            <w:tcW w:w="231" w:type="pct"/>
            <w:vAlign w:val="bottom"/>
          </w:tcPr>
          <w:p w14:paraId="6D6C6125" w14:textId="77777777" w:rsidR="00AA2B2F" w:rsidRPr="00F275B2" w:rsidRDefault="00AA2B2F" w:rsidP="00AA2B2F">
            <w:pPr>
              <w:pStyle w:val="ZPpregtevilke"/>
            </w:pPr>
            <w:r w:rsidRPr="00F275B2">
              <w:rPr>
                <w:szCs w:val="16"/>
              </w:rPr>
              <w:t>675,5</w:t>
            </w:r>
          </w:p>
        </w:tc>
        <w:tc>
          <w:tcPr>
            <w:tcW w:w="231" w:type="pct"/>
            <w:vAlign w:val="bottom"/>
          </w:tcPr>
          <w:p w14:paraId="71D7B622" w14:textId="77777777" w:rsidR="00AA2B2F" w:rsidRPr="00F275B2" w:rsidRDefault="00AA2B2F" w:rsidP="00AA2B2F">
            <w:pPr>
              <w:pStyle w:val="ZPpregtevilke"/>
            </w:pPr>
            <w:r w:rsidRPr="00F275B2">
              <w:rPr>
                <w:szCs w:val="16"/>
              </w:rPr>
              <w:t>639,8</w:t>
            </w:r>
          </w:p>
        </w:tc>
        <w:tc>
          <w:tcPr>
            <w:tcW w:w="231" w:type="pct"/>
            <w:tcMar>
              <w:left w:w="57" w:type="dxa"/>
              <w:right w:w="57" w:type="dxa"/>
            </w:tcMar>
            <w:vAlign w:val="bottom"/>
          </w:tcPr>
          <w:p w14:paraId="7B73338E" w14:textId="77777777" w:rsidR="00AA2B2F" w:rsidRPr="00F275B2" w:rsidRDefault="00AA2B2F" w:rsidP="00AA2B2F">
            <w:pPr>
              <w:pStyle w:val="ZPpregtevilke"/>
            </w:pPr>
            <w:r w:rsidRPr="00F275B2">
              <w:rPr>
                <w:szCs w:val="16"/>
              </w:rPr>
              <w:t>z</w:t>
            </w:r>
          </w:p>
        </w:tc>
        <w:tc>
          <w:tcPr>
            <w:tcW w:w="231" w:type="pct"/>
            <w:vAlign w:val="bottom"/>
          </w:tcPr>
          <w:p w14:paraId="0D8DBC82" w14:textId="77777777" w:rsidR="00AA2B2F" w:rsidRPr="00F275B2" w:rsidRDefault="00AA2B2F" w:rsidP="00AA2B2F">
            <w:pPr>
              <w:pStyle w:val="ZPpregtevilke"/>
            </w:pPr>
            <w:r w:rsidRPr="00F275B2">
              <w:rPr>
                <w:szCs w:val="16"/>
              </w:rPr>
              <w:t>z</w:t>
            </w:r>
          </w:p>
        </w:tc>
        <w:tc>
          <w:tcPr>
            <w:tcW w:w="231" w:type="pct"/>
            <w:vAlign w:val="bottom"/>
          </w:tcPr>
          <w:p w14:paraId="11858CB0" w14:textId="77777777" w:rsidR="00AA2B2F" w:rsidRPr="00F275B2" w:rsidRDefault="00AA2B2F" w:rsidP="00AA2B2F">
            <w:pPr>
              <w:pStyle w:val="ZPpregtevilke"/>
            </w:pPr>
            <w:r w:rsidRPr="00F275B2">
              <w:rPr>
                <w:szCs w:val="16"/>
              </w:rPr>
              <w:t>z</w:t>
            </w:r>
          </w:p>
        </w:tc>
        <w:tc>
          <w:tcPr>
            <w:tcW w:w="231" w:type="pct"/>
            <w:vAlign w:val="bottom"/>
          </w:tcPr>
          <w:p w14:paraId="4B72FE06" w14:textId="77777777" w:rsidR="00AA2B2F" w:rsidRPr="0068273C" w:rsidRDefault="00AA2B2F" w:rsidP="00AA2B2F">
            <w:pPr>
              <w:pStyle w:val="ZPpregtevilke"/>
            </w:pPr>
            <w:r w:rsidRPr="0068273C">
              <w:rPr>
                <w:szCs w:val="16"/>
              </w:rPr>
              <w:t>z</w:t>
            </w:r>
          </w:p>
        </w:tc>
        <w:tc>
          <w:tcPr>
            <w:tcW w:w="275" w:type="pct"/>
            <w:vAlign w:val="bottom"/>
          </w:tcPr>
          <w:p w14:paraId="15880DF7" w14:textId="77777777" w:rsidR="00AA2B2F" w:rsidRPr="00F275B2" w:rsidRDefault="00AA2B2F" w:rsidP="00AA2B2F">
            <w:pPr>
              <w:pStyle w:val="ZPpregtevilke"/>
            </w:pPr>
          </w:p>
        </w:tc>
      </w:tr>
      <w:tr w:rsidR="00AA2B2F" w:rsidRPr="00F275B2" w14:paraId="7EF39294" w14:textId="77777777" w:rsidTr="00AA2B2F">
        <w:trPr>
          <w:trHeight w:val="227"/>
          <w:jc w:val="center"/>
        </w:trPr>
        <w:tc>
          <w:tcPr>
            <w:tcW w:w="1717" w:type="pct"/>
            <w:tcMar>
              <w:left w:w="57" w:type="dxa"/>
              <w:right w:w="57" w:type="dxa"/>
            </w:tcMar>
            <w:vAlign w:val="bottom"/>
          </w:tcPr>
          <w:p w14:paraId="69F5D035" w14:textId="77777777" w:rsidR="00AA2B2F" w:rsidRPr="00F275B2" w:rsidRDefault="00AA2B2F" w:rsidP="00AA2B2F">
            <w:pPr>
              <w:pStyle w:val="ZPpregtekst"/>
              <w:rPr>
                <w:snapToGrid w:val="0"/>
              </w:rPr>
            </w:pPr>
            <w:r w:rsidRPr="00F275B2">
              <w:rPr>
                <w:snapToGrid w:val="0"/>
              </w:rPr>
              <w:t>Jarkice (EUR/kg)</w:t>
            </w:r>
          </w:p>
        </w:tc>
        <w:tc>
          <w:tcPr>
            <w:tcW w:w="231" w:type="pct"/>
            <w:vAlign w:val="bottom"/>
          </w:tcPr>
          <w:p w14:paraId="16417732" w14:textId="77777777" w:rsidR="00AA2B2F" w:rsidRPr="00F275B2" w:rsidRDefault="00AA2B2F" w:rsidP="00AA2B2F">
            <w:pPr>
              <w:pStyle w:val="ZPpregtevilke"/>
            </w:pPr>
            <w:r w:rsidRPr="00F275B2">
              <w:rPr>
                <w:szCs w:val="16"/>
              </w:rPr>
              <w:t>2.397,9</w:t>
            </w:r>
          </w:p>
        </w:tc>
        <w:tc>
          <w:tcPr>
            <w:tcW w:w="231" w:type="pct"/>
            <w:vAlign w:val="bottom"/>
          </w:tcPr>
          <w:p w14:paraId="688668E4" w14:textId="77777777" w:rsidR="00AA2B2F" w:rsidRPr="00F275B2" w:rsidRDefault="00AA2B2F" w:rsidP="00AA2B2F">
            <w:pPr>
              <w:pStyle w:val="ZPpregtevilke"/>
            </w:pPr>
            <w:r w:rsidRPr="00F275B2">
              <w:rPr>
                <w:szCs w:val="16"/>
              </w:rPr>
              <w:t>2.746,0</w:t>
            </w:r>
          </w:p>
        </w:tc>
        <w:tc>
          <w:tcPr>
            <w:tcW w:w="231" w:type="pct"/>
            <w:vAlign w:val="bottom"/>
          </w:tcPr>
          <w:p w14:paraId="0772E7B8" w14:textId="77777777" w:rsidR="00AA2B2F" w:rsidRPr="00F275B2" w:rsidRDefault="00AA2B2F" w:rsidP="00AA2B2F">
            <w:pPr>
              <w:pStyle w:val="ZPpregtevilke"/>
            </w:pPr>
            <w:r w:rsidRPr="00F275B2">
              <w:rPr>
                <w:szCs w:val="16"/>
              </w:rPr>
              <w:t>2.649,6</w:t>
            </w:r>
          </w:p>
        </w:tc>
        <w:tc>
          <w:tcPr>
            <w:tcW w:w="231" w:type="pct"/>
            <w:vAlign w:val="bottom"/>
          </w:tcPr>
          <w:p w14:paraId="5E303F1B" w14:textId="77777777" w:rsidR="00AA2B2F" w:rsidRPr="00F275B2" w:rsidRDefault="00AA2B2F" w:rsidP="00AA2B2F">
            <w:pPr>
              <w:pStyle w:val="ZPpregtevilke"/>
            </w:pPr>
            <w:r w:rsidRPr="00F275B2">
              <w:rPr>
                <w:szCs w:val="16"/>
              </w:rPr>
              <w:t>2.607,5</w:t>
            </w:r>
          </w:p>
        </w:tc>
        <w:tc>
          <w:tcPr>
            <w:tcW w:w="231" w:type="pct"/>
            <w:vAlign w:val="bottom"/>
          </w:tcPr>
          <w:p w14:paraId="7BF1D0A9" w14:textId="77777777" w:rsidR="00AA2B2F" w:rsidRPr="00F275B2" w:rsidRDefault="00AA2B2F" w:rsidP="00AA2B2F">
            <w:pPr>
              <w:pStyle w:val="ZPpregtevilke"/>
            </w:pPr>
            <w:r w:rsidRPr="00F275B2">
              <w:rPr>
                <w:szCs w:val="16"/>
              </w:rPr>
              <w:t>3.053,4</w:t>
            </w:r>
          </w:p>
        </w:tc>
        <w:tc>
          <w:tcPr>
            <w:tcW w:w="231" w:type="pct"/>
            <w:vAlign w:val="bottom"/>
          </w:tcPr>
          <w:p w14:paraId="06DEEC24" w14:textId="77777777" w:rsidR="00AA2B2F" w:rsidRPr="00F275B2" w:rsidRDefault="00AA2B2F" w:rsidP="00AA2B2F">
            <w:pPr>
              <w:pStyle w:val="ZPpregtevilke"/>
            </w:pPr>
            <w:r w:rsidRPr="00F275B2">
              <w:rPr>
                <w:szCs w:val="16"/>
              </w:rPr>
              <w:t>3.111,8</w:t>
            </w:r>
          </w:p>
        </w:tc>
        <w:tc>
          <w:tcPr>
            <w:tcW w:w="231" w:type="pct"/>
            <w:vAlign w:val="bottom"/>
          </w:tcPr>
          <w:p w14:paraId="3115E796" w14:textId="77777777" w:rsidR="00AA2B2F" w:rsidRPr="00F275B2" w:rsidRDefault="00AA2B2F" w:rsidP="00AA2B2F">
            <w:pPr>
              <w:pStyle w:val="ZPpregtevilke"/>
            </w:pPr>
            <w:r w:rsidRPr="00F275B2">
              <w:rPr>
                <w:szCs w:val="16"/>
              </w:rPr>
              <w:t>3.292,3</w:t>
            </w:r>
          </w:p>
        </w:tc>
        <w:tc>
          <w:tcPr>
            <w:tcW w:w="231" w:type="pct"/>
            <w:vAlign w:val="bottom"/>
          </w:tcPr>
          <w:p w14:paraId="30623C69" w14:textId="77777777" w:rsidR="00AA2B2F" w:rsidRPr="00F275B2" w:rsidRDefault="00AA2B2F" w:rsidP="00AA2B2F">
            <w:pPr>
              <w:pStyle w:val="ZPpregtevilke"/>
            </w:pPr>
            <w:r w:rsidRPr="00F275B2">
              <w:rPr>
                <w:szCs w:val="16"/>
              </w:rPr>
              <w:t>3.282,2</w:t>
            </w:r>
          </w:p>
        </w:tc>
        <w:tc>
          <w:tcPr>
            <w:tcW w:w="231" w:type="pct"/>
            <w:vAlign w:val="bottom"/>
          </w:tcPr>
          <w:p w14:paraId="43B45698" w14:textId="77777777" w:rsidR="00AA2B2F" w:rsidRPr="00F275B2" w:rsidRDefault="00AA2B2F" w:rsidP="00AA2B2F">
            <w:pPr>
              <w:pStyle w:val="ZPpregtevilke"/>
            </w:pPr>
            <w:r w:rsidRPr="00F275B2">
              <w:rPr>
                <w:szCs w:val="16"/>
              </w:rPr>
              <w:t>3.321,8</w:t>
            </w:r>
          </w:p>
        </w:tc>
        <w:tc>
          <w:tcPr>
            <w:tcW w:w="231" w:type="pct"/>
            <w:tcMar>
              <w:left w:w="57" w:type="dxa"/>
              <w:right w:w="57" w:type="dxa"/>
            </w:tcMar>
            <w:vAlign w:val="bottom"/>
          </w:tcPr>
          <w:p w14:paraId="786AE5E0" w14:textId="77777777" w:rsidR="00AA2B2F" w:rsidRPr="00F275B2" w:rsidRDefault="00AA2B2F" w:rsidP="00AA2B2F">
            <w:pPr>
              <w:pStyle w:val="ZPpregtevilke"/>
            </w:pPr>
            <w:r w:rsidRPr="00F275B2">
              <w:rPr>
                <w:szCs w:val="16"/>
              </w:rPr>
              <w:t>z</w:t>
            </w:r>
          </w:p>
        </w:tc>
        <w:tc>
          <w:tcPr>
            <w:tcW w:w="231" w:type="pct"/>
            <w:vAlign w:val="bottom"/>
          </w:tcPr>
          <w:p w14:paraId="3801A85A" w14:textId="77777777" w:rsidR="00AA2B2F" w:rsidRPr="00F275B2" w:rsidRDefault="00AA2B2F" w:rsidP="00AA2B2F">
            <w:pPr>
              <w:pStyle w:val="ZPpregtevilke"/>
            </w:pPr>
            <w:r w:rsidRPr="00F275B2">
              <w:rPr>
                <w:szCs w:val="16"/>
              </w:rPr>
              <w:t>3.358,1</w:t>
            </w:r>
          </w:p>
        </w:tc>
        <w:tc>
          <w:tcPr>
            <w:tcW w:w="231" w:type="pct"/>
            <w:vAlign w:val="bottom"/>
          </w:tcPr>
          <w:p w14:paraId="32A466C7" w14:textId="77777777" w:rsidR="00AA2B2F" w:rsidRPr="00F275B2" w:rsidRDefault="00AA2B2F" w:rsidP="00AA2B2F">
            <w:pPr>
              <w:pStyle w:val="ZPpregtevilke"/>
            </w:pPr>
            <w:r w:rsidRPr="00F275B2">
              <w:rPr>
                <w:szCs w:val="16"/>
              </w:rPr>
              <w:t>3.238,7</w:t>
            </w:r>
          </w:p>
        </w:tc>
        <w:tc>
          <w:tcPr>
            <w:tcW w:w="231" w:type="pct"/>
            <w:vAlign w:val="bottom"/>
          </w:tcPr>
          <w:p w14:paraId="6807B137" w14:textId="77777777" w:rsidR="00AA2B2F" w:rsidRPr="0068273C" w:rsidRDefault="00AA2B2F" w:rsidP="00AA2B2F">
            <w:pPr>
              <w:pStyle w:val="ZPpregtevilke"/>
            </w:pPr>
            <w:r w:rsidRPr="0068273C">
              <w:rPr>
                <w:szCs w:val="16"/>
              </w:rPr>
              <w:t>3.330,9</w:t>
            </w:r>
          </w:p>
        </w:tc>
        <w:tc>
          <w:tcPr>
            <w:tcW w:w="275" w:type="pct"/>
            <w:vAlign w:val="bottom"/>
          </w:tcPr>
          <w:p w14:paraId="0A266B6B" w14:textId="67856D1D" w:rsidR="00AA2B2F" w:rsidRPr="00F275B2" w:rsidRDefault="0068273C" w:rsidP="00AA2B2F">
            <w:pPr>
              <w:pStyle w:val="ZPpregtevilke"/>
            </w:pPr>
            <w:r>
              <w:t>102,8</w:t>
            </w:r>
          </w:p>
        </w:tc>
      </w:tr>
      <w:tr w:rsidR="00AA2B2F" w:rsidRPr="00F275B2" w14:paraId="1B02D59F" w14:textId="77777777" w:rsidTr="00AA2B2F">
        <w:trPr>
          <w:trHeight w:val="227"/>
          <w:jc w:val="center"/>
        </w:trPr>
        <w:tc>
          <w:tcPr>
            <w:tcW w:w="5000" w:type="pct"/>
            <w:gridSpan w:val="15"/>
            <w:shd w:val="clear" w:color="auto" w:fill="D9D9D9"/>
            <w:tcMar>
              <w:left w:w="57" w:type="dxa"/>
              <w:right w:w="57" w:type="dxa"/>
            </w:tcMar>
            <w:vAlign w:val="bottom"/>
          </w:tcPr>
          <w:p w14:paraId="614B2622" w14:textId="77777777" w:rsidR="00AA2B2F" w:rsidRPr="00F275B2" w:rsidRDefault="00AA2B2F" w:rsidP="00AA2B2F">
            <w:pPr>
              <w:pStyle w:val="ZPpregtekst"/>
            </w:pPr>
            <w:r w:rsidRPr="00F275B2">
              <w:rPr>
                <w:b/>
                <w:snapToGrid w:val="0"/>
              </w:rPr>
              <w:t>CENE PIŠČANCEV NA REPREZENTATIVNIH TRGIH (EUR/t klavne mase; 65 % piščanci)</w:t>
            </w:r>
          </w:p>
        </w:tc>
      </w:tr>
      <w:tr w:rsidR="00AA2B2F" w:rsidRPr="00F275B2" w14:paraId="5CD773CC" w14:textId="77777777" w:rsidTr="00AA2B2F">
        <w:trPr>
          <w:trHeight w:val="227"/>
          <w:jc w:val="center"/>
        </w:trPr>
        <w:tc>
          <w:tcPr>
            <w:tcW w:w="1717" w:type="pct"/>
            <w:tcMar>
              <w:left w:w="57" w:type="dxa"/>
              <w:right w:w="57" w:type="dxa"/>
            </w:tcMar>
            <w:vAlign w:val="bottom"/>
          </w:tcPr>
          <w:p w14:paraId="56CA047C" w14:textId="77777777" w:rsidR="00AA2B2F" w:rsidRPr="00F275B2" w:rsidRDefault="00AA2B2F" w:rsidP="00AA2B2F">
            <w:pPr>
              <w:pStyle w:val="ZPpregtekst"/>
              <w:rPr>
                <w:snapToGrid w:val="0"/>
              </w:rPr>
            </w:pPr>
            <w:r w:rsidRPr="00F275B2">
              <w:rPr>
                <w:snapToGrid w:val="0"/>
              </w:rPr>
              <w:t>Slovenija</w:t>
            </w:r>
          </w:p>
        </w:tc>
        <w:tc>
          <w:tcPr>
            <w:tcW w:w="231" w:type="pct"/>
            <w:vAlign w:val="bottom"/>
          </w:tcPr>
          <w:p w14:paraId="1F1AED14" w14:textId="77777777" w:rsidR="00AA2B2F" w:rsidRPr="00F275B2" w:rsidRDefault="00AA2B2F" w:rsidP="00AA2B2F">
            <w:pPr>
              <w:pStyle w:val="ZPpregtevilke"/>
            </w:pPr>
            <w:r w:rsidRPr="00F275B2">
              <w:rPr>
                <w:szCs w:val="16"/>
              </w:rPr>
              <w:t>1.837,9</w:t>
            </w:r>
          </w:p>
        </w:tc>
        <w:tc>
          <w:tcPr>
            <w:tcW w:w="231" w:type="pct"/>
            <w:vAlign w:val="bottom"/>
          </w:tcPr>
          <w:p w14:paraId="6705DE8C" w14:textId="77777777" w:rsidR="00AA2B2F" w:rsidRPr="00F275B2" w:rsidRDefault="00AA2B2F" w:rsidP="00AA2B2F">
            <w:pPr>
              <w:pStyle w:val="ZPpregtevilke"/>
            </w:pPr>
            <w:r w:rsidRPr="00F275B2">
              <w:rPr>
                <w:szCs w:val="16"/>
              </w:rPr>
              <w:t>1.961,4</w:t>
            </w:r>
          </w:p>
        </w:tc>
        <w:tc>
          <w:tcPr>
            <w:tcW w:w="231" w:type="pct"/>
            <w:vAlign w:val="bottom"/>
          </w:tcPr>
          <w:p w14:paraId="6737893B" w14:textId="77777777" w:rsidR="00AA2B2F" w:rsidRPr="00F275B2" w:rsidRDefault="00AA2B2F" w:rsidP="00AA2B2F">
            <w:pPr>
              <w:pStyle w:val="ZPpregtevilke"/>
            </w:pPr>
            <w:r w:rsidRPr="00F275B2">
              <w:rPr>
                <w:szCs w:val="16"/>
              </w:rPr>
              <w:t>1.877,3</w:t>
            </w:r>
          </w:p>
        </w:tc>
        <w:tc>
          <w:tcPr>
            <w:tcW w:w="231" w:type="pct"/>
            <w:vAlign w:val="bottom"/>
          </w:tcPr>
          <w:p w14:paraId="58989D9C" w14:textId="77777777" w:rsidR="00AA2B2F" w:rsidRPr="00F275B2" w:rsidRDefault="00AA2B2F" w:rsidP="00AA2B2F">
            <w:pPr>
              <w:pStyle w:val="ZPpregtevilke"/>
            </w:pPr>
            <w:r w:rsidRPr="00F275B2">
              <w:rPr>
                <w:szCs w:val="16"/>
              </w:rPr>
              <w:t>1.925,6</w:t>
            </w:r>
          </w:p>
        </w:tc>
        <w:tc>
          <w:tcPr>
            <w:tcW w:w="231" w:type="pct"/>
            <w:vAlign w:val="bottom"/>
          </w:tcPr>
          <w:p w14:paraId="71E34934" w14:textId="77777777" w:rsidR="00AA2B2F" w:rsidRPr="00F275B2" w:rsidRDefault="00AA2B2F" w:rsidP="00AA2B2F">
            <w:pPr>
              <w:pStyle w:val="ZPpregtevilke"/>
            </w:pPr>
            <w:r w:rsidRPr="00F275B2">
              <w:rPr>
                <w:szCs w:val="16"/>
              </w:rPr>
              <w:t>2.003,2</w:t>
            </w:r>
          </w:p>
        </w:tc>
        <w:tc>
          <w:tcPr>
            <w:tcW w:w="231" w:type="pct"/>
            <w:vAlign w:val="bottom"/>
          </w:tcPr>
          <w:p w14:paraId="377C406F" w14:textId="77777777" w:rsidR="00AA2B2F" w:rsidRPr="00F275B2" w:rsidRDefault="00AA2B2F" w:rsidP="00AA2B2F">
            <w:pPr>
              <w:pStyle w:val="ZPpregtevilke"/>
            </w:pPr>
            <w:r w:rsidRPr="00F275B2">
              <w:rPr>
                <w:szCs w:val="16"/>
              </w:rPr>
              <w:t>2.023,4</w:t>
            </w:r>
          </w:p>
        </w:tc>
        <w:tc>
          <w:tcPr>
            <w:tcW w:w="231" w:type="pct"/>
            <w:vAlign w:val="bottom"/>
          </w:tcPr>
          <w:p w14:paraId="34C0B592" w14:textId="77777777" w:rsidR="00AA2B2F" w:rsidRPr="00F275B2" w:rsidRDefault="00AA2B2F" w:rsidP="00AA2B2F">
            <w:pPr>
              <w:pStyle w:val="ZPpregtevilke"/>
            </w:pPr>
            <w:r w:rsidRPr="00F275B2">
              <w:rPr>
                <w:szCs w:val="16"/>
              </w:rPr>
              <w:t>2.080,1</w:t>
            </w:r>
          </w:p>
        </w:tc>
        <w:tc>
          <w:tcPr>
            <w:tcW w:w="231" w:type="pct"/>
            <w:vAlign w:val="bottom"/>
          </w:tcPr>
          <w:p w14:paraId="6002744F" w14:textId="77777777" w:rsidR="00AA2B2F" w:rsidRPr="00F275B2" w:rsidRDefault="00AA2B2F" w:rsidP="00AA2B2F">
            <w:pPr>
              <w:pStyle w:val="ZPpregtevilke"/>
            </w:pPr>
            <w:r w:rsidRPr="00F275B2">
              <w:rPr>
                <w:szCs w:val="16"/>
              </w:rPr>
              <w:t>2.004,4</w:t>
            </w:r>
          </w:p>
        </w:tc>
        <w:tc>
          <w:tcPr>
            <w:tcW w:w="231" w:type="pct"/>
            <w:vAlign w:val="bottom"/>
          </w:tcPr>
          <w:p w14:paraId="5934E579" w14:textId="77777777" w:rsidR="00AA2B2F" w:rsidRPr="00F275B2" w:rsidRDefault="00AA2B2F" w:rsidP="00AA2B2F">
            <w:pPr>
              <w:pStyle w:val="ZPpregtevilke"/>
            </w:pPr>
            <w:r w:rsidRPr="00F275B2">
              <w:rPr>
                <w:szCs w:val="16"/>
              </w:rPr>
              <w:t>1.990,6</w:t>
            </w:r>
          </w:p>
        </w:tc>
        <w:tc>
          <w:tcPr>
            <w:tcW w:w="231" w:type="pct"/>
            <w:tcMar>
              <w:left w:w="57" w:type="dxa"/>
              <w:right w:w="57" w:type="dxa"/>
            </w:tcMar>
            <w:vAlign w:val="bottom"/>
          </w:tcPr>
          <w:p w14:paraId="5D542693" w14:textId="77777777" w:rsidR="00AA2B2F" w:rsidRPr="00F275B2" w:rsidRDefault="00AA2B2F" w:rsidP="00AA2B2F">
            <w:pPr>
              <w:pStyle w:val="ZPpregtevilke"/>
            </w:pPr>
            <w:r w:rsidRPr="00F275B2">
              <w:rPr>
                <w:szCs w:val="16"/>
              </w:rPr>
              <w:t>1.938,7</w:t>
            </w:r>
          </w:p>
        </w:tc>
        <w:tc>
          <w:tcPr>
            <w:tcW w:w="231" w:type="pct"/>
            <w:vAlign w:val="bottom"/>
          </w:tcPr>
          <w:p w14:paraId="0058CA85" w14:textId="77777777" w:rsidR="00AA2B2F" w:rsidRPr="00F275B2" w:rsidRDefault="00AA2B2F" w:rsidP="00AA2B2F">
            <w:pPr>
              <w:pStyle w:val="ZPpregtevilke"/>
            </w:pPr>
            <w:r w:rsidRPr="00F275B2">
              <w:rPr>
                <w:szCs w:val="16"/>
              </w:rPr>
              <w:t>1.924,4</w:t>
            </w:r>
          </w:p>
        </w:tc>
        <w:tc>
          <w:tcPr>
            <w:tcW w:w="231" w:type="pct"/>
            <w:vAlign w:val="bottom"/>
          </w:tcPr>
          <w:p w14:paraId="695E001E" w14:textId="77777777" w:rsidR="00AA2B2F" w:rsidRPr="00F275B2" w:rsidRDefault="00AA2B2F" w:rsidP="00AA2B2F">
            <w:pPr>
              <w:pStyle w:val="ZPpregtevilke"/>
            </w:pPr>
            <w:r w:rsidRPr="00F275B2">
              <w:rPr>
                <w:szCs w:val="16"/>
              </w:rPr>
              <w:t>2.119,5</w:t>
            </w:r>
          </w:p>
        </w:tc>
        <w:tc>
          <w:tcPr>
            <w:tcW w:w="231" w:type="pct"/>
            <w:vAlign w:val="bottom"/>
          </w:tcPr>
          <w:p w14:paraId="56377AC1" w14:textId="77777777" w:rsidR="00AA2B2F" w:rsidRPr="00F275B2" w:rsidRDefault="00AA2B2F" w:rsidP="00AA2B2F">
            <w:pPr>
              <w:pStyle w:val="ZPpregtevilke"/>
            </w:pPr>
            <w:r w:rsidRPr="00F275B2">
              <w:rPr>
                <w:szCs w:val="16"/>
              </w:rPr>
              <w:t>2.100,4</w:t>
            </w:r>
          </w:p>
        </w:tc>
        <w:tc>
          <w:tcPr>
            <w:tcW w:w="275" w:type="pct"/>
            <w:vAlign w:val="bottom"/>
          </w:tcPr>
          <w:p w14:paraId="296D3002" w14:textId="77777777" w:rsidR="00AA2B2F" w:rsidRPr="00F275B2" w:rsidRDefault="00AA2B2F" w:rsidP="00AA2B2F">
            <w:pPr>
              <w:pStyle w:val="ZPpregtevilke"/>
            </w:pPr>
            <w:r w:rsidRPr="00F275B2">
              <w:rPr>
                <w:szCs w:val="16"/>
              </w:rPr>
              <w:t>99,1</w:t>
            </w:r>
          </w:p>
        </w:tc>
      </w:tr>
      <w:tr w:rsidR="00AA2B2F" w:rsidRPr="00F275B2" w14:paraId="3B13C74A" w14:textId="77777777" w:rsidTr="00AA2B2F">
        <w:trPr>
          <w:trHeight w:val="227"/>
          <w:jc w:val="center"/>
        </w:trPr>
        <w:tc>
          <w:tcPr>
            <w:tcW w:w="1717" w:type="pct"/>
            <w:tcBorders>
              <w:bottom w:val="single" w:sz="12" w:space="0" w:color="008000"/>
            </w:tcBorders>
            <w:tcMar>
              <w:left w:w="57" w:type="dxa"/>
              <w:right w:w="57" w:type="dxa"/>
            </w:tcMar>
            <w:vAlign w:val="bottom"/>
          </w:tcPr>
          <w:p w14:paraId="5082465B" w14:textId="77777777" w:rsidR="00AA2B2F" w:rsidRPr="00F275B2" w:rsidRDefault="00AA2B2F" w:rsidP="00AA2B2F">
            <w:pPr>
              <w:pStyle w:val="ZPpregtekst"/>
              <w:rPr>
                <w:snapToGrid w:val="0"/>
              </w:rPr>
            </w:pPr>
            <w:r w:rsidRPr="00F275B2">
              <w:rPr>
                <w:snapToGrid w:val="0"/>
              </w:rPr>
              <w:t>EU</w:t>
            </w:r>
          </w:p>
        </w:tc>
        <w:tc>
          <w:tcPr>
            <w:tcW w:w="231" w:type="pct"/>
            <w:tcBorders>
              <w:bottom w:val="single" w:sz="12" w:space="0" w:color="008000"/>
            </w:tcBorders>
            <w:vAlign w:val="bottom"/>
          </w:tcPr>
          <w:p w14:paraId="30D1E474" w14:textId="77777777" w:rsidR="00AA2B2F" w:rsidRPr="00F275B2" w:rsidRDefault="00AA2B2F" w:rsidP="00AA2B2F">
            <w:pPr>
              <w:pStyle w:val="ZPpregtevilke"/>
            </w:pPr>
            <w:r w:rsidRPr="00F275B2">
              <w:rPr>
                <w:szCs w:val="16"/>
              </w:rPr>
              <w:t>1.757,9</w:t>
            </w:r>
          </w:p>
        </w:tc>
        <w:tc>
          <w:tcPr>
            <w:tcW w:w="231" w:type="pct"/>
            <w:tcBorders>
              <w:bottom w:val="single" w:sz="12" w:space="0" w:color="008000"/>
            </w:tcBorders>
            <w:vAlign w:val="bottom"/>
          </w:tcPr>
          <w:p w14:paraId="7F361658" w14:textId="77777777" w:rsidR="00AA2B2F" w:rsidRPr="00F275B2" w:rsidRDefault="00AA2B2F" w:rsidP="00AA2B2F">
            <w:pPr>
              <w:pStyle w:val="ZPpregtevilke"/>
            </w:pPr>
            <w:r w:rsidRPr="00F275B2">
              <w:rPr>
                <w:szCs w:val="16"/>
              </w:rPr>
              <w:t>1.803,0</w:t>
            </w:r>
          </w:p>
        </w:tc>
        <w:tc>
          <w:tcPr>
            <w:tcW w:w="231" w:type="pct"/>
            <w:tcBorders>
              <w:bottom w:val="single" w:sz="12" w:space="0" w:color="008000"/>
            </w:tcBorders>
            <w:vAlign w:val="bottom"/>
          </w:tcPr>
          <w:p w14:paraId="590436DD" w14:textId="77777777" w:rsidR="00AA2B2F" w:rsidRPr="00F275B2" w:rsidRDefault="00AA2B2F" w:rsidP="00AA2B2F">
            <w:pPr>
              <w:pStyle w:val="ZPpregtevilke"/>
            </w:pPr>
            <w:r w:rsidRPr="00F275B2">
              <w:rPr>
                <w:szCs w:val="16"/>
              </w:rPr>
              <w:t>1.696,7</w:t>
            </w:r>
          </w:p>
        </w:tc>
        <w:tc>
          <w:tcPr>
            <w:tcW w:w="231" w:type="pct"/>
            <w:tcBorders>
              <w:bottom w:val="single" w:sz="12" w:space="0" w:color="008000"/>
            </w:tcBorders>
            <w:vAlign w:val="bottom"/>
          </w:tcPr>
          <w:p w14:paraId="11B990BC" w14:textId="77777777" w:rsidR="00AA2B2F" w:rsidRPr="00F275B2" w:rsidRDefault="00AA2B2F" w:rsidP="00AA2B2F">
            <w:pPr>
              <w:pStyle w:val="ZPpregtevilke"/>
            </w:pPr>
            <w:r w:rsidRPr="00F275B2">
              <w:rPr>
                <w:szCs w:val="16"/>
              </w:rPr>
              <w:t>1.701,0</w:t>
            </w:r>
          </w:p>
        </w:tc>
        <w:tc>
          <w:tcPr>
            <w:tcW w:w="231" w:type="pct"/>
            <w:tcBorders>
              <w:bottom w:val="single" w:sz="12" w:space="0" w:color="008000"/>
            </w:tcBorders>
            <w:vAlign w:val="bottom"/>
          </w:tcPr>
          <w:p w14:paraId="16F2249C" w14:textId="77777777" w:rsidR="00AA2B2F" w:rsidRPr="00F275B2" w:rsidRDefault="00AA2B2F" w:rsidP="00AA2B2F">
            <w:pPr>
              <w:pStyle w:val="ZPpregtevilke"/>
            </w:pPr>
            <w:r w:rsidRPr="00F275B2">
              <w:rPr>
                <w:szCs w:val="16"/>
              </w:rPr>
              <w:t>1.870,4</w:t>
            </w:r>
          </w:p>
        </w:tc>
        <w:tc>
          <w:tcPr>
            <w:tcW w:w="231" w:type="pct"/>
            <w:tcBorders>
              <w:bottom w:val="single" w:sz="12" w:space="0" w:color="008000"/>
            </w:tcBorders>
            <w:vAlign w:val="bottom"/>
          </w:tcPr>
          <w:p w14:paraId="627343DF" w14:textId="77777777" w:rsidR="00AA2B2F" w:rsidRPr="00F275B2" w:rsidRDefault="00AA2B2F" w:rsidP="00AA2B2F">
            <w:pPr>
              <w:pStyle w:val="ZPpregtevilke"/>
            </w:pPr>
            <w:r w:rsidRPr="00F275B2">
              <w:rPr>
                <w:szCs w:val="16"/>
              </w:rPr>
              <w:t>1.919,3</w:t>
            </w:r>
          </w:p>
        </w:tc>
        <w:tc>
          <w:tcPr>
            <w:tcW w:w="231" w:type="pct"/>
            <w:tcBorders>
              <w:bottom w:val="single" w:sz="12" w:space="0" w:color="008000"/>
            </w:tcBorders>
            <w:vAlign w:val="bottom"/>
          </w:tcPr>
          <w:p w14:paraId="7AFF9B9F" w14:textId="77777777" w:rsidR="00AA2B2F" w:rsidRPr="00F275B2" w:rsidRDefault="00AA2B2F" w:rsidP="00AA2B2F">
            <w:pPr>
              <w:pStyle w:val="ZPpregtevilke"/>
            </w:pPr>
            <w:r w:rsidRPr="00F275B2">
              <w:rPr>
                <w:szCs w:val="16"/>
              </w:rPr>
              <w:t>1.949,4</w:t>
            </w:r>
          </w:p>
        </w:tc>
        <w:tc>
          <w:tcPr>
            <w:tcW w:w="231" w:type="pct"/>
            <w:tcBorders>
              <w:bottom w:val="single" w:sz="12" w:space="0" w:color="008000"/>
            </w:tcBorders>
            <w:vAlign w:val="bottom"/>
          </w:tcPr>
          <w:p w14:paraId="3B022C41" w14:textId="77777777" w:rsidR="00AA2B2F" w:rsidRPr="00F275B2" w:rsidRDefault="00AA2B2F" w:rsidP="00AA2B2F">
            <w:pPr>
              <w:pStyle w:val="ZPpregtevilke"/>
            </w:pPr>
            <w:r w:rsidRPr="00F275B2">
              <w:rPr>
                <w:szCs w:val="16"/>
              </w:rPr>
              <w:t>1.910,5</w:t>
            </w:r>
          </w:p>
        </w:tc>
        <w:tc>
          <w:tcPr>
            <w:tcW w:w="231" w:type="pct"/>
            <w:tcBorders>
              <w:bottom w:val="single" w:sz="12" w:space="0" w:color="008000"/>
            </w:tcBorders>
            <w:vAlign w:val="bottom"/>
          </w:tcPr>
          <w:p w14:paraId="5D689F70" w14:textId="77777777" w:rsidR="00AA2B2F" w:rsidRPr="00F275B2" w:rsidRDefault="00AA2B2F" w:rsidP="00AA2B2F">
            <w:pPr>
              <w:pStyle w:val="ZPpregtevilke"/>
            </w:pPr>
            <w:r w:rsidRPr="00F275B2">
              <w:rPr>
                <w:szCs w:val="16"/>
              </w:rPr>
              <w:t>1.868,7</w:t>
            </w:r>
          </w:p>
        </w:tc>
        <w:tc>
          <w:tcPr>
            <w:tcW w:w="231" w:type="pct"/>
            <w:tcBorders>
              <w:bottom w:val="single" w:sz="12" w:space="0" w:color="008000"/>
            </w:tcBorders>
            <w:tcMar>
              <w:left w:w="57" w:type="dxa"/>
              <w:right w:w="57" w:type="dxa"/>
            </w:tcMar>
            <w:vAlign w:val="bottom"/>
          </w:tcPr>
          <w:p w14:paraId="11B98620" w14:textId="77777777" w:rsidR="00AA2B2F" w:rsidRPr="00F275B2" w:rsidRDefault="00AA2B2F" w:rsidP="00AA2B2F">
            <w:pPr>
              <w:pStyle w:val="ZPpregtevilke"/>
            </w:pPr>
            <w:r w:rsidRPr="00F275B2">
              <w:rPr>
                <w:szCs w:val="16"/>
              </w:rPr>
              <w:t>1.782,5</w:t>
            </w:r>
          </w:p>
        </w:tc>
        <w:tc>
          <w:tcPr>
            <w:tcW w:w="231" w:type="pct"/>
            <w:tcBorders>
              <w:bottom w:val="single" w:sz="12" w:space="0" w:color="008000"/>
            </w:tcBorders>
            <w:vAlign w:val="bottom"/>
          </w:tcPr>
          <w:p w14:paraId="155B2576" w14:textId="77777777" w:rsidR="00AA2B2F" w:rsidRPr="00F275B2" w:rsidRDefault="00AA2B2F" w:rsidP="00AA2B2F">
            <w:pPr>
              <w:pStyle w:val="ZPpregtevilke"/>
            </w:pPr>
            <w:r w:rsidRPr="00F275B2">
              <w:rPr>
                <w:szCs w:val="16"/>
              </w:rPr>
              <w:t>1.822,8</w:t>
            </w:r>
          </w:p>
        </w:tc>
        <w:tc>
          <w:tcPr>
            <w:tcW w:w="231" w:type="pct"/>
            <w:tcBorders>
              <w:bottom w:val="single" w:sz="12" w:space="0" w:color="008000"/>
            </w:tcBorders>
            <w:vAlign w:val="bottom"/>
          </w:tcPr>
          <w:p w14:paraId="64B8DD4E" w14:textId="77777777" w:rsidR="00AA2B2F" w:rsidRPr="00F275B2" w:rsidRDefault="00AA2B2F" w:rsidP="00AA2B2F">
            <w:pPr>
              <w:pStyle w:val="ZPpregtevilke"/>
            </w:pPr>
            <w:r w:rsidRPr="00F275B2">
              <w:rPr>
                <w:szCs w:val="16"/>
              </w:rPr>
              <w:t>1.870,5</w:t>
            </w:r>
          </w:p>
        </w:tc>
        <w:tc>
          <w:tcPr>
            <w:tcW w:w="231" w:type="pct"/>
            <w:tcBorders>
              <w:bottom w:val="single" w:sz="12" w:space="0" w:color="008000"/>
            </w:tcBorders>
            <w:vAlign w:val="bottom"/>
          </w:tcPr>
          <w:p w14:paraId="230EF771" w14:textId="77777777" w:rsidR="00AA2B2F" w:rsidRPr="00F275B2" w:rsidRDefault="00AA2B2F" w:rsidP="00AA2B2F">
            <w:pPr>
              <w:pStyle w:val="ZPpregtevilke"/>
            </w:pPr>
            <w:r w:rsidRPr="00F275B2">
              <w:rPr>
                <w:szCs w:val="16"/>
              </w:rPr>
              <w:t>1.872,8</w:t>
            </w:r>
          </w:p>
        </w:tc>
        <w:tc>
          <w:tcPr>
            <w:tcW w:w="275" w:type="pct"/>
            <w:tcBorders>
              <w:bottom w:val="single" w:sz="12" w:space="0" w:color="008000"/>
            </w:tcBorders>
            <w:vAlign w:val="bottom"/>
          </w:tcPr>
          <w:p w14:paraId="1037786E" w14:textId="77777777" w:rsidR="00AA2B2F" w:rsidRPr="00F275B2" w:rsidRDefault="00AA2B2F" w:rsidP="00AA2B2F">
            <w:pPr>
              <w:pStyle w:val="ZPpregtevilke"/>
            </w:pPr>
            <w:r w:rsidRPr="00F275B2">
              <w:rPr>
                <w:szCs w:val="16"/>
              </w:rPr>
              <w:t>100,1</w:t>
            </w:r>
          </w:p>
        </w:tc>
      </w:tr>
    </w:tbl>
    <w:p w14:paraId="00D1259F" w14:textId="77777777" w:rsidR="00AA2B2F" w:rsidRPr="00F275B2" w:rsidRDefault="00AA2B2F" w:rsidP="002D2F52">
      <w:pPr>
        <w:pStyle w:val="ZPpodnapis"/>
        <w:spacing w:after="60"/>
        <w:contextualSpacing w:val="0"/>
      </w:pPr>
      <w:r w:rsidRPr="00F275B2">
        <w:t>z – zaupno</w:t>
      </w:r>
    </w:p>
    <w:p w14:paraId="729D0007" w14:textId="77777777" w:rsidR="00AA2B2F" w:rsidRPr="00F275B2" w:rsidRDefault="00AA2B2F" w:rsidP="00AA2B2F">
      <w:pPr>
        <w:pStyle w:val="ZPpodnapis"/>
      </w:pPr>
      <w:r w:rsidRPr="00F275B2">
        <w:t>Vir: SURS, ARSKTRP, Evropska komisija, preračuni KIS</w:t>
      </w:r>
    </w:p>
    <w:p w14:paraId="7B261EA8" w14:textId="77777777" w:rsidR="00401BCF" w:rsidRPr="00893E39" w:rsidRDefault="00401BCF" w:rsidP="00401BCF">
      <w:pPr>
        <w:pStyle w:val="ZPpodnapis"/>
        <w:rPr>
          <w:color w:val="4F81BD" w:themeColor="accent1"/>
        </w:rPr>
      </w:pPr>
    </w:p>
    <w:p w14:paraId="00730500" w14:textId="77777777" w:rsidR="00401BCF" w:rsidRPr="00893E39" w:rsidRDefault="00401BCF" w:rsidP="00401BCF">
      <w:pPr>
        <w:pStyle w:val="ZPtekst"/>
        <w:rPr>
          <w:color w:val="4F81BD" w:themeColor="accent1"/>
        </w:rPr>
      </w:pPr>
    </w:p>
    <w:p w14:paraId="57938F1D"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52E63BA1" w14:textId="77777777" w:rsidR="00401BCF" w:rsidRPr="00582AF3" w:rsidRDefault="00401BCF" w:rsidP="00401BCF">
      <w:pPr>
        <w:pStyle w:val="Naslov2"/>
        <w:numPr>
          <w:ilvl w:val="1"/>
          <w:numId w:val="16"/>
        </w:numPr>
        <w:ind w:left="567" w:hanging="567"/>
      </w:pPr>
      <w:bookmarkStart w:id="949" w:name="_Toc110254961"/>
      <w:bookmarkStart w:id="950" w:name="_Toc110257043"/>
      <w:bookmarkStart w:id="951" w:name="_Toc139434057"/>
      <w:bookmarkStart w:id="952" w:name="_Toc139434978"/>
      <w:bookmarkStart w:id="953" w:name="_Toc147891415"/>
      <w:bookmarkStart w:id="954" w:name="_Toc171749212"/>
      <w:bookmarkStart w:id="955" w:name="_Toc293061285"/>
      <w:bookmarkStart w:id="956" w:name="_Toc293061447"/>
      <w:bookmarkStart w:id="957" w:name="_Toc326745199"/>
      <w:bookmarkStart w:id="958" w:name="_Toc326750712"/>
      <w:bookmarkStart w:id="959" w:name="_Toc328047173"/>
      <w:bookmarkStart w:id="960" w:name="_Toc328047369"/>
      <w:bookmarkStart w:id="961" w:name="_Toc359409320"/>
      <w:bookmarkStart w:id="962" w:name="_Toc359409524"/>
      <w:bookmarkStart w:id="963" w:name="_Toc419897189"/>
      <w:bookmarkStart w:id="964" w:name="_Toc420498312"/>
      <w:bookmarkStart w:id="965" w:name="_Toc428529932"/>
      <w:bookmarkStart w:id="966" w:name="_Toc428530104"/>
      <w:bookmarkStart w:id="967" w:name="_Toc458751231"/>
      <w:bookmarkStart w:id="968" w:name="_Toc10785668"/>
      <w:bookmarkStart w:id="969" w:name="_Toc10785831"/>
      <w:bookmarkStart w:id="970" w:name="_Toc49438877"/>
      <w:bookmarkStart w:id="971" w:name="_Toc49438969"/>
      <w:r w:rsidRPr="00582AF3">
        <w:lastRenderedPageBreak/>
        <w:t>Ovčje in kozje meso</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582AF3">
        <w:t xml:space="preserve"> </w:t>
      </w:r>
    </w:p>
    <w:p w14:paraId="0F637DEE" w14:textId="77777777" w:rsidR="00AA2B2F" w:rsidRPr="003C1040" w:rsidRDefault="00AA2B2F" w:rsidP="00AA2B2F">
      <w:pPr>
        <w:pStyle w:val="ZPtekst"/>
      </w:pPr>
      <w:r w:rsidRPr="003C1040">
        <w:t xml:space="preserve">Prireja mesa drobnice k vrednosti kmetijske proizvodnje prispeva malo manj kot odstotek (leta 2019 0,7 %), k vrednosti živinorejske proizvodnje pa dober odstotek (leta 2019 1,5 %). </w:t>
      </w:r>
    </w:p>
    <w:p w14:paraId="76E2D326" w14:textId="77777777" w:rsidR="00AA2B2F" w:rsidRPr="003C1040" w:rsidRDefault="00AA2B2F" w:rsidP="00AA2B2F">
      <w:pPr>
        <w:pStyle w:val="ZPtekst"/>
      </w:pPr>
      <w:r w:rsidRPr="003C1040">
        <w:t>Po podatkih raziskovanja strukture kmetijskih gospodarstev leta 2016 se je število gospodarstev z drobnico v primerjavi z letom 2013 povečalo. K skupnemu povečanju KMG je prispeval porast števila KMG s kozami (+14 %), število KMG z ovcami pa se je zmanjšalo za dober odstotek. Po podatkih zadnjega raziskovanja se je število drobnice povečalo za 5 %. Pri tem se je stalež koz povečal za 12 %, ovac pa za 3 %. Pri ovcah se je povprečno število živali na KMG v obdobju 2013‒2016 povečalo z 20,9 na 21,9 živali, pri kozah pa nekoliko zmanjšalo, z 8,6 na 8,4 živali na KMG.</w:t>
      </w:r>
    </w:p>
    <w:p w14:paraId="76CB41C7" w14:textId="30339E56" w:rsidR="00AA2B2F" w:rsidRPr="001A3208" w:rsidRDefault="00AA2B2F" w:rsidP="00AA2B2F">
      <w:pPr>
        <w:pStyle w:val="ZPtekst"/>
        <w:rPr>
          <w:color w:val="0070C0"/>
        </w:rPr>
      </w:pPr>
      <w:r w:rsidRPr="003C1040">
        <w:t xml:space="preserve">Podatki rednih letnih statističnih raziskav o številu živali kažejo, da je bilo ob koncu leta 2019 število drobnice na enaki ravni kot v letu 2018 ter za dober odstotek manjše kot v petletnem povprečju 2014–2018. Leta 2019 je bilo v reji skoraj 135 tisoč živali, od tega </w:t>
      </w:r>
      <w:r w:rsidR="00FE003B">
        <w:t>več kot</w:t>
      </w:r>
      <w:r w:rsidRPr="003C1040">
        <w:t xml:space="preserve"> 110 tisoč ovac</w:t>
      </w:r>
      <w:r>
        <w:t>.</w:t>
      </w:r>
      <w:r w:rsidRPr="003C1040">
        <w:t xml:space="preserve"> </w:t>
      </w:r>
      <w:r>
        <w:t>Š</w:t>
      </w:r>
      <w:r w:rsidRPr="003C1040">
        <w:t>tevilo koz</w:t>
      </w:r>
      <w:r>
        <w:t xml:space="preserve"> se je</w:t>
      </w:r>
      <w:r w:rsidR="00FE003B">
        <w:t xml:space="preserve"> v primerjavi z letom prej malenkost zmanjšalo</w:t>
      </w:r>
      <w:r>
        <w:t>,</w:t>
      </w:r>
      <w:r w:rsidRPr="003C1040">
        <w:t xml:space="preserve"> </w:t>
      </w:r>
      <w:r>
        <w:t>t</w:t>
      </w:r>
      <w:r w:rsidRPr="003C1040">
        <w:t>ako je bilo ob koncu leta 2019 v reji 24,4 tisoč živali (leta 2018 24,7 tisoč).</w:t>
      </w:r>
    </w:p>
    <w:p w14:paraId="6EA75B90" w14:textId="4B567A0F" w:rsidR="00AA2B2F" w:rsidRPr="00824B87" w:rsidRDefault="00AA2B2F" w:rsidP="00AA2B2F">
      <w:pPr>
        <w:pStyle w:val="ZPslikanaslov"/>
      </w:pPr>
      <w:bookmarkStart w:id="972" w:name="_Toc479330667"/>
      <w:bookmarkStart w:id="973" w:name="_Toc489955939"/>
      <w:bookmarkStart w:id="974" w:name="_Toc513809631"/>
      <w:bookmarkStart w:id="975" w:name="_Toc10785737"/>
      <w:bookmarkStart w:id="976" w:name="_Toc49520350"/>
      <w:r w:rsidRPr="00824B87">
        <w:t xml:space="preserve">Slika </w:t>
      </w:r>
      <w:r w:rsidRPr="00824B87">
        <w:rPr>
          <w:noProof/>
        </w:rPr>
        <w:fldChar w:fldCharType="begin"/>
      </w:r>
      <w:r w:rsidRPr="00824B87">
        <w:rPr>
          <w:noProof/>
        </w:rPr>
        <w:instrText xml:space="preserve"> SEQ Slika \* ARABIC </w:instrText>
      </w:r>
      <w:r w:rsidRPr="00824B87">
        <w:rPr>
          <w:noProof/>
        </w:rPr>
        <w:fldChar w:fldCharType="separate"/>
      </w:r>
      <w:r w:rsidR="005B5DE8">
        <w:rPr>
          <w:noProof/>
        </w:rPr>
        <w:t>43</w:t>
      </w:r>
      <w:r w:rsidRPr="00824B87">
        <w:rPr>
          <w:noProof/>
        </w:rPr>
        <w:fldChar w:fldCharType="end"/>
      </w:r>
      <w:r w:rsidRPr="00824B87">
        <w:t xml:space="preserve">: </w:t>
      </w:r>
      <w:bookmarkEnd w:id="972"/>
      <w:bookmarkEnd w:id="973"/>
      <w:bookmarkEnd w:id="974"/>
      <w:r w:rsidRPr="00824B87">
        <w:t>Število drobnice in prirast; 2007–201</w:t>
      </w:r>
      <w:bookmarkEnd w:id="975"/>
      <w:r w:rsidRPr="00824B87">
        <w:t>9</w:t>
      </w:r>
      <w:bookmarkEnd w:id="976"/>
    </w:p>
    <w:p w14:paraId="25708F49" w14:textId="77777777" w:rsidR="00AA2B2F" w:rsidRPr="00824B87" w:rsidRDefault="00AA2B2F" w:rsidP="00AA2B2F">
      <w:pPr>
        <w:pStyle w:val="ZPslika"/>
        <w:rPr>
          <w:sz w:val="18"/>
        </w:rPr>
      </w:pPr>
      <w:r w:rsidRPr="00824B87">
        <w:drawing>
          <wp:inline distT="0" distB="0" distL="0" distR="0" wp14:anchorId="5A1E704D" wp14:editId="5CC732AE">
            <wp:extent cx="5705475" cy="221932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6A35B39E" w14:textId="77777777" w:rsidR="00AA2B2F" w:rsidRPr="00824B87" w:rsidRDefault="00AA2B2F" w:rsidP="00AA2B2F">
      <w:pPr>
        <w:pStyle w:val="ZPpodnapis"/>
      </w:pPr>
      <w:r w:rsidRPr="00824B87">
        <w:t>Vir: SURS</w:t>
      </w:r>
    </w:p>
    <w:p w14:paraId="293894E8" w14:textId="4835AAF1" w:rsidR="00AA2B2F" w:rsidRPr="0009359D" w:rsidRDefault="00AA2B2F" w:rsidP="00AA2B2F">
      <w:pPr>
        <w:pStyle w:val="ZPtekst"/>
        <w:rPr>
          <w:color w:val="4F81BD" w:themeColor="accent1"/>
        </w:rPr>
      </w:pPr>
      <w:bookmarkStart w:id="977" w:name="_Toc479330668"/>
      <w:bookmarkStart w:id="978" w:name="_Toc489955940"/>
      <w:bookmarkStart w:id="979" w:name="_Toc513809632"/>
      <w:r w:rsidRPr="00824B87">
        <w:t xml:space="preserve">Prirast drobnice v živi masi se je v </w:t>
      </w:r>
      <w:r w:rsidRPr="00D71B07">
        <w:t xml:space="preserve">letu 2019 v primerjavi z letom prej zmanjšal za dobre 4 %, na približno 3,4 tisoč ton, kar je približno 2 % pod ravnijo povprečja zadnjih petih let. K zmanjšanju prirasta drobnice </w:t>
      </w:r>
      <w:r>
        <w:t>sta</w:t>
      </w:r>
      <w:r w:rsidRPr="00D71B07">
        <w:t xml:space="preserve"> prispeval</w:t>
      </w:r>
      <w:r>
        <w:t>a</w:t>
      </w:r>
      <w:r w:rsidR="00FE003B">
        <w:t xml:space="preserve"> tako prirast ovac (–4 </w:t>
      </w:r>
      <w:r w:rsidRPr="00D71B07">
        <w:t>%), kot tudi prirast koz</w:t>
      </w:r>
      <w:r>
        <w:t xml:space="preserve"> (–6 %). Razlog zmanjšanja prirasta pri ovcah je v pomladitvi tropov, pri kozah pa opaznejše preusmerjanje v mlečno rejo. </w:t>
      </w:r>
      <w:r w:rsidRPr="00D71B07">
        <w:t>V strukturi skupnega prirasta drobnice prispevajo ovce okoli 80</w:t>
      </w:r>
      <w:r w:rsidR="00FE003B">
        <w:t> </w:t>
      </w:r>
      <w:r w:rsidRPr="00D71B07">
        <w:t>%</w:t>
      </w:r>
      <w:r w:rsidR="00FE003B">
        <w:t>.</w:t>
      </w:r>
    </w:p>
    <w:p w14:paraId="7AB56052" w14:textId="339186EE" w:rsidR="00AA2B2F" w:rsidRPr="00124C91" w:rsidRDefault="00AA2B2F" w:rsidP="00AA2B2F">
      <w:pPr>
        <w:pStyle w:val="ZPtekst"/>
      </w:pPr>
      <w:r w:rsidRPr="00E26E57">
        <w:t>Domača prireja mesa drobnice se je v letu 2019 z 1,81 tisoč ton zmanjšala na 1,70 tisoč ton (–6 %). Od leta 2013 se zakol dro</w:t>
      </w:r>
      <w:r w:rsidR="00BB394B">
        <w:t>bnice v klavnicah povečuje,</w:t>
      </w:r>
      <w:r w:rsidRPr="00E26E57">
        <w:t xml:space="preserve"> še vedno</w:t>
      </w:r>
      <w:r w:rsidR="00BB394B">
        <w:t xml:space="preserve"> pa se</w:t>
      </w:r>
      <w:r w:rsidRPr="00E26E57">
        <w:t xml:space="preserve"> največ mesa drobnice pridobi iz zakola zunaj klavnic (povprečje obdo</w:t>
      </w:r>
      <w:r w:rsidR="00C152FC">
        <w:t>bja 2014–2018 je okoli 91</w:t>
      </w:r>
      <w:r w:rsidRPr="00124C91">
        <w:t xml:space="preserve"> %). </w:t>
      </w:r>
    </w:p>
    <w:p w14:paraId="1B3D140A" w14:textId="2D28EA44" w:rsidR="00AA2B2F" w:rsidRPr="001F1A1D" w:rsidRDefault="00AA2B2F" w:rsidP="00AA2B2F">
      <w:pPr>
        <w:pStyle w:val="ZPtekst"/>
      </w:pPr>
      <w:r>
        <w:t>Prav tako</w:t>
      </w:r>
      <w:r w:rsidR="00CC0031">
        <w:t xml:space="preserve"> se je v letu 2019</w:t>
      </w:r>
      <w:r>
        <w:t xml:space="preserve"> zmanjšala </w:t>
      </w:r>
      <w:r w:rsidRPr="00124C91">
        <w:t>tudi domača poraba mesa drobnice</w:t>
      </w:r>
      <w:r>
        <w:t>, in sicer</w:t>
      </w:r>
      <w:r w:rsidRPr="00124C91">
        <w:t xml:space="preserve"> na 1,83 tisoč ton (–7 % </w:t>
      </w:r>
      <w:r>
        <w:t>v primerjavi z letom</w:t>
      </w:r>
      <w:r w:rsidRPr="00124C91">
        <w:t xml:space="preserve"> 2018).</w:t>
      </w:r>
      <w:r>
        <w:t xml:space="preserve"> Po letu 2016, ko je domača poraba </w:t>
      </w:r>
      <w:r w:rsidR="00FE003B">
        <w:t xml:space="preserve">z dobrimi </w:t>
      </w:r>
      <w:r>
        <w:t>2 tisoč ton</w:t>
      </w:r>
      <w:r w:rsidR="00BB394B">
        <w:t>ami</w:t>
      </w:r>
      <w:r>
        <w:t xml:space="preserve"> mesa pomenila porabo 1 kg mesa drobnice na prebivalca, je</w:t>
      </w:r>
      <w:r w:rsidR="00FE003B">
        <w:t xml:space="preserve"> bila v letu 2019 poraba</w:t>
      </w:r>
      <w:r>
        <w:t xml:space="preserve"> 0,88 kg, kar je med najnižjimi vrednostmi porabe. Poraba je za približno polovico </w:t>
      </w:r>
      <w:r w:rsidRPr="001F1A1D">
        <w:t xml:space="preserve">manjša od povprečne porabe mesa drobnice v EU. </w:t>
      </w:r>
    </w:p>
    <w:p w14:paraId="11368CFE" w14:textId="584C0AD3" w:rsidR="00AA2B2F" w:rsidRPr="0009359D" w:rsidRDefault="00AA2B2F" w:rsidP="00AA2B2F">
      <w:pPr>
        <w:pStyle w:val="ZPtekst"/>
        <w:rPr>
          <w:color w:val="4F81BD" w:themeColor="accent1"/>
          <w:highlight w:val="green"/>
        </w:rPr>
      </w:pPr>
      <w:r w:rsidRPr="00B7121B">
        <w:lastRenderedPageBreak/>
        <w:t xml:space="preserve">Obseg zunanje trgovine z drobnico je v primerjavi z drugimi živalskimi proizvodi skromen. Po </w:t>
      </w:r>
      <w:r w:rsidR="00BB394B">
        <w:t>precejšnjem</w:t>
      </w:r>
      <w:r>
        <w:t xml:space="preserve"> </w:t>
      </w:r>
      <w:r w:rsidRPr="00B7121B">
        <w:t xml:space="preserve">zmanjšanju zunanjetrgovinskega obsega leta 2011 se je ta z leti močno povečeval </w:t>
      </w:r>
      <w:r>
        <w:t xml:space="preserve">vse </w:t>
      </w:r>
      <w:r w:rsidRPr="00B7121B">
        <w:t>do leta 2016, ko je znašal že skoraj 441 ton. V letu 2017 se je skoraj prepolovil (235 ton), zmanjševanje obsega pa se je nadaljevalo tudi v letih 2018 (181 ton) in 2019</w:t>
      </w:r>
      <w:r>
        <w:t xml:space="preserve"> (</w:t>
      </w:r>
      <w:r w:rsidRPr="00B7121B">
        <w:t>150 ton</w:t>
      </w:r>
      <w:r>
        <w:t>)</w:t>
      </w:r>
      <w:r w:rsidRPr="00B7121B">
        <w:t xml:space="preserve">. Izrazito zmanjšanje </w:t>
      </w:r>
      <w:r w:rsidRPr="004D4C21">
        <w:t>obsega zunanje trgovine je predvsem posledica zmanjševanja uvoza mesa in izdelkov drobnice, ki v obsegu zunanje trgovine z drobnico tudi prevladuje. Ta</w:t>
      </w:r>
      <w:r w:rsidR="00BB394B">
        <w:t>ko se je uvoz mesa in izdelkov s</w:t>
      </w:r>
      <w:r w:rsidRPr="004D4C21">
        <w:t xml:space="preserve"> 165 ton, kolikor je znašal leta 2018, zmanjšal na 138 ton (–16 %). Po ustavitvi večletnega zniževanja stopnje samooskrbe z mesom drobnice v letu 2017 se je stopnja samooskrbe v naslednjih dveh letih </w:t>
      </w:r>
      <w:r>
        <w:t xml:space="preserve">polagoma </w:t>
      </w:r>
      <w:r w:rsidRPr="004D4C21">
        <w:t>zviš</w:t>
      </w:r>
      <w:r>
        <w:t>ev</w:t>
      </w:r>
      <w:r w:rsidR="00BB394B">
        <w:t>ala. V letu 2019 je dosegala</w:t>
      </w:r>
      <w:r w:rsidRPr="004D4C21">
        <w:t xml:space="preserve"> 93 %, kar je za slabih 6 odstotnih točk nad povprečjem obdobja 2014–2018. </w:t>
      </w:r>
    </w:p>
    <w:p w14:paraId="74CB9914" w14:textId="77777777" w:rsidR="00AA2B2F" w:rsidRPr="002C609E" w:rsidRDefault="00AA2B2F" w:rsidP="00AA2B2F">
      <w:pPr>
        <w:pStyle w:val="ZPtekst"/>
      </w:pPr>
      <w:r w:rsidRPr="002C609E">
        <w:t xml:space="preserve">Po trendu zviševanja odkupnih cen jagnjet v obdobju 2011–2016 so cene v zadnjih letih dokaj stabilne. Po statističnih podatkih so se odkupne cene jagnjet (žive živali) zvišale za odstotek glede na leto 2018. Malenkostno zvišanje kažejo tudi podatki o tržnih cenah jagnjet na reprezentativnem trgu (v klavni masi), ki so neposredno primerljive s cenami lahkih jagnjet v drugih državah članicah EU. </w:t>
      </w:r>
    </w:p>
    <w:p w14:paraId="41BC85EF" w14:textId="662D71D5" w:rsidR="00AA2B2F" w:rsidRPr="00595525" w:rsidRDefault="00AA2B2F" w:rsidP="00AA2B2F">
      <w:pPr>
        <w:pStyle w:val="ZPslikanaslov"/>
      </w:pPr>
      <w:bookmarkStart w:id="980" w:name="_Toc10785738"/>
      <w:bookmarkStart w:id="981" w:name="_Toc49520351"/>
      <w:r w:rsidRPr="00595525">
        <w:t xml:space="preserve">Slika </w:t>
      </w:r>
      <w:r w:rsidRPr="00595525">
        <w:rPr>
          <w:noProof/>
        </w:rPr>
        <w:fldChar w:fldCharType="begin"/>
      </w:r>
      <w:r w:rsidRPr="00595525">
        <w:rPr>
          <w:noProof/>
        </w:rPr>
        <w:instrText xml:space="preserve"> SEQ Slika \* ARABIC </w:instrText>
      </w:r>
      <w:r w:rsidRPr="00595525">
        <w:rPr>
          <w:noProof/>
        </w:rPr>
        <w:fldChar w:fldCharType="separate"/>
      </w:r>
      <w:r w:rsidR="005B5DE8">
        <w:rPr>
          <w:noProof/>
        </w:rPr>
        <w:t>44</w:t>
      </w:r>
      <w:r w:rsidRPr="00595525">
        <w:rPr>
          <w:noProof/>
        </w:rPr>
        <w:fldChar w:fldCharType="end"/>
      </w:r>
      <w:r w:rsidRPr="00595525">
        <w:t>: Odkupne cene jagnjet za zakol v Sloveniji</w:t>
      </w:r>
      <w:r w:rsidRPr="00595525">
        <w:rPr>
          <w:sz w:val="18"/>
        </w:rPr>
        <w:t xml:space="preserve"> </w:t>
      </w:r>
      <w:r w:rsidRPr="00595525">
        <w:t>in primerjava tržnih cen lahkih jagnjet s povprečjem v EU</w:t>
      </w:r>
      <w:bookmarkEnd w:id="977"/>
      <w:bookmarkEnd w:id="978"/>
      <w:bookmarkEnd w:id="979"/>
      <w:bookmarkEnd w:id="980"/>
      <w:bookmarkEnd w:id="981"/>
    </w:p>
    <w:p w14:paraId="786AEA6D" w14:textId="77777777" w:rsidR="00AA2B2F" w:rsidRPr="00595525" w:rsidRDefault="00AA2B2F" w:rsidP="00AA2B2F">
      <w:pPr>
        <w:pStyle w:val="ZPslika"/>
      </w:pPr>
      <w:r w:rsidRPr="00595525">
        <w:drawing>
          <wp:inline distT="0" distB="0" distL="0" distR="0" wp14:anchorId="60F02EF3" wp14:editId="79461623">
            <wp:extent cx="5706110" cy="2371725"/>
            <wp:effectExtent l="0" t="0" r="889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2371725"/>
                    </a:xfrm>
                    <a:prstGeom prst="rect">
                      <a:avLst/>
                    </a:prstGeom>
                    <a:noFill/>
                  </pic:spPr>
                </pic:pic>
              </a:graphicData>
            </a:graphic>
          </wp:inline>
        </w:drawing>
      </w:r>
    </w:p>
    <w:p w14:paraId="38B0582D" w14:textId="77777777" w:rsidR="00AA2B2F" w:rsidRPr="00595525" w:rsidRDefault="00AA2B2F" w:rsidP="00AA2B2F">
      <w:pPr>
        <w:pStyle w:val="ZPpodnapis"/>
      </w:pPr>
      <w:r w:rsidRPr="00595525">
        <w:t>Vir: SURS, Evropska komisija, preračuni KIS</w:t>
      </w:r>
    </w:p>
    <w:p w14:paraId="6033847F" w14:textId="2CEE01BF" w:rsidR="00AA2B2F" w:rsidRPr="00210C4B" w:rsidRDefault="00AA2B2F" w:rsidP="00AA2B2F">
      <w:pPr>
        <w:pStyle w:val="ZPtekst"/>
      </w:pPr>
      <w:r w:rsidRPr="002C609E">
        <w:t xml:space="preserve">Cene drobnice se v Sloveniji oblikujejo precej lokalno in na njihovo gibanje razmere na </w:t>
      </w:r>
      <w:r w:rsidR="00FE003B">
        <w:t>evropskih</w:t>
      </w:r>
      <w:r w:rsidRPr="00210C4B">
        <w:t xml:space="preserve"> trgih EU nimajo pomembnega</w:t>
      </w:r>
      <w:r w:rsidR="00FE003B">
        <w:t xml:space="preserve"> vpliva. Cene na domačem trgu</w:t>
      </w:r>
      <w:r w:rsidRPr="00210C4B">
        <w:t xml:space="preserve"> se</w:t>
      </w:r>
      <w:r w:rsidR="00FE003B">
        <w:t xml:space="preserve"> v primerjavi z evropskimi</w:t>
      </w:r>
      <w:r w:rsidRPr="00210C4B">
        <w:t xml:space="preserve"> </w:t>
      </w:r>
      <w:r w:rsidR="00FE003B">
        <w:t>običajno gibajo</w:t>
      </w:r>
      <w:r w:rsidRPr="00210C4B">
        <w:t xml:space="preserve"> različno intenzivno in v različnih smereh. </w:t>
      </w:r>
    </w:p>
    <w:p w14:paraId="336EE749" w14:textId="6BB705E0" w:rsidR="00AA2B2F" w:rsidRPr="006277F6" w:rsidRDefault="00AA2B2F" w:rsidP="00AA2B2F">
      <w:pPr>
        <w:pStyle w:val="ZPtekst"/>
      </w:pPr>
      <w:r w:rsidRPr="00210C4B">
        <w:t xml:space="preserve">Povprečne cene lahkih jagnjet v EU, za katere so reprezentativni predvsem trgi sredozemskih držav ter Vzhodne Evrope in Balkana, so se v letu 2019 zvišale za odstotek. Razlika med povprečno ceno EU za lahka jagnjeta in ceno lahkih jagnjet v Sloveniji se je </w:t>
      </w:r>
      <w:r w:rsidR="00A57190">
        <w:t>v zadnjem desetletju, še zlasti</w:t>
      </w:r>
      <w:r w:rsidRPr="00210C4B">
        <w:t xml:space="preserve"> pa v zadnjih petih letih, zmanjševala. Še leta 2013 je znašala 41 %, v </w:t>
      </w:r>
      <w:r w:rsidRPr="006277F6">
        <w:t>l</w:t>
      </w:r>
      <w:r w:rsidR="00A57190">
        <w:t>etu 2019 pa so bile povprečne</w:t>
      </w:r>
      <w:r w:rsidRPr="006277F6">
        <w:t xml:space="preserve"> cene</w:t>
      </w:r>
      <w:r w:rsidR="00A57190">
        <w:t xml:space="preserve"> EU za lahka</w:t>
      </w:r>
      <w:r w:rsidRPr="006277F6">
        <w:t xml:space="preserve"> jagnjet</w:t>
      </w:r>
      <w:r w:rsidR="00A57190">
        <w:t>a</w:t>
      </w:r>
      <w:r w:rsidRPr="006277F6">
        <w:t xml:space="preserve"> od slovenskih višje le še za </w:t>
      </w:r>
      <w:r>
        <w:t>okoli</w:t>
      </w:r>
      <w:r w:rsidRPr="006277F6">
        <w:t xml:space="preserve"> odstotek. </w:t>
      </w:r>
    </w:p>
    <w:p w14:paraId="40ABAB9E" w14:textId="543445B3" w:rsidR="00AA2B2F" w:rsidRPr="006277F6" w:rsidRDefault="00AA2B2F" w:rsidP="00AA2B2F">
      <w:pPr>
        <w:pStyle w:val="ZPtekst"/>
      </w:pPr>
      <w:r w:rsidRPr="006277F6">
        <w:t>V zadnjih letih se cena lahkih jagnjet v Sloveniji giblje med sredino in spodnjo tretjino držav članic</w:t>
      </w:r>
      <w:r w:rsidR="00A57190">
        <w:t xml:space="preserve"> EU. Leta 2019 so od držav, v katerih</w:t>
      </w:r>
      <w:r w:rsidRPr="006277F6">
        <w:t xml:space="preserve"> se tržijo lahka jagnjeta, nižjo ceno od Slovenije imele le Grčija, Poljska, Romunija in Litva. Najvišje cene po uradnih podatkih pripadajo Hrvaški</w:t>
      </w:r>
      <w:r w:rsidR="00FE003B">
        <w:t>,</w:t>
      </w:r>
      <w:r w:rsidRPr="006277F6">
        <w:t xml:space="preserve"> </w:t>
      </w:r>
      <w:r w:rsidR="00FE003B">
        <w:t>E</w:t>
      </w:r>
      <w:r w:rsidRPr="006277F6">
        <w:t xml:space="preserve">stoniji </w:t>
      </w:r>
      <w:r w:rsidR="00FE003B">
        <w:t>in</w:t>
      </w:r>
      <w:r w:rsidRPr="006277F6">
        <w:t xml:space="preserve"> </w:t>
      </w:r>
      <w:r>
        <w:t>M</w:t>
      </w:r>
      <w:r w:rsidRPr="006277F6">
        <w:t>adžarski.</w:t>
      </w:r>
    </w:p>
    <w:p w14:paraId="14E3ACE9" w14:textId="77777777" w:rsidR="00AA2B2F" w:rsidRPr="00A94B05" w:rsidRDefault="00AA2B2F" w:rsidP="00AA2B2F">
      <w:pPr>
        <w:pStyle w:val="ZPtekst"/>
      </w:pPr>
      <w:r w:rsidRPr="006277F6">
        <w:t xml:space="preserve">Rejci drobnice lahko v programskem obdobju 2014–2020 prek kmetijskih zemljišč, podobno kot v preteklem programskem obdobju, pridobijo druga plačila iz sheme neposrednih plačil. </w:t>
      </w:r>
      <w:r w:rsidRPr="006277F6">
        <w:lastRenderedPageBreak/>
        <w:t xml:space="preserve">Poleg </w:t>
      </w:r>
      <w:r w:rsidRPr="00A94B05">
        <w:t>neposrednih plačil so bili v letu 2019 deležni tudi podpor na podlagi Uredbe o ukrepu dobrobit živali iz PRP.</w:t>
      </w:r>
    </w:p>
    <w:p w14:paraId="7D6D1852" w14:textId="29DD9716" w:rsidR="00AA2B2F" w:rsidRPr="009E6388" w:rsidRDefault="00AA2B2F" w:rsidP="00AA2B2F">
      <w:pPr>
        <w:pStyle w:val="ZPtekst"/>
        <w:rPr>
          <w:highlight w:val="yellow"/>
        </w:rPr>
      </w:pPr>
      <w:r w:rsidRPr="00A94B05">
        <w:t>Rejci drobnice so od leta 2007 upravičeni tudi do regresa za zavarovanje živali za primer bolezni. Stopnj</w:t>
      </w:r>
      <w:r w:rsidR="00A57190">
        <w:t>a sofinanciranja, ki je bila v obdobju</w:t>
      </w:r>
      <w:r w:rsidRPr="00A94B05">
        <w:t xml:space="preserve"> 2015–2018 20 % zavarovalne premije, se je v letu 2019</w:t>
      </w:r>
      <w:r>
        <w:t xml:space="preserve"> </w:t>
      </w:r>
      <w:r w:rsidRPr="00A94B05">
        <w:t xml:space="preserve">ponovno zvišala na 30 %. </w:t>
      </w:r>
      <w:r>
        <w:t>Rejci lahko u</w:t>
      </w:r>
      <w:r w:rsidRPr="00A94B05">
        <w:t xml:space="preserve">veljavljajo tudi pravico do vračila dela trošarine za gorivo, porabljeno v </w:t>
      </w:r>
      <w:r w:rsidRPr="009E6388">
        <w:t>kmetijstvu, ki od sredine leta 2009 znaša 70</w:t>
      </w:r>
      <w:r>
        <w:t> </w:t>
      </w:r>
      <w:r w:rsidRPr="009E6388">
        <w:t>%.</w:t>
      </w:r>
    </w:p>
    <w:p w14:paraId="5D4AEC09" w14:textId="6CE35BC7" w:rsidR="00AA2B2F" w:rsidRPr="0009359D" w:rsidRDefault="00AA2B2F" w:rsidP="00AA2B2F">
      <w:pPr>
        <w:pStyle w:val="ZPtekst"/>
        <w:rPr>
          <w:color w:val="4F81BD" w:themeColor="accent1"/>
        </w:rPr>
      </w:pPr>
      <w:r w:rsidRPr="009E6388">
        <w:t>Prihodkovno-stroškovno razmerje se od leta 2015 naprej poslabšuje. Tak trend se je nadaljeval tudi v l</w:t>
      </w:r>
      <w:r w:rsidRPr="00D2634D">
        <w:t xml:space="preserve">etu </w:t>
      </w:r>
      <w:r w:rsidRPr="000C48E0">
        <w:t xml:space="preserve">2019. K temu so ob malenkost </w:t>
      </w:r>
      <w:r w:rsidR="00FE003B">
        <w:t>nižji</w:t>
      </w:r>
      <w:r w:rsidRPr="000C48E0">
        <w:t xml:space="preserve"> vrednosti skupne proizvodnje, ta je bila v primerjavi z letom 2018 </w:t>
      </w:r>
      <w:r w:rsidR="00FE003B">
        <w:t>nižja</w:t>
      </w:r>
      <w:r w:rsidRPr="000C48E0">
        <w:t xml:space="preserve"> za odstot</w:t>
      </w:r>
      <w:r>
        <w:t>e</w:t>
      </w:r>
      <w:r w:rsidRPr="000C48E0">
        <w:t>k, prispevali višji skupni stroški reje drobnice (+4</w:t>
      </w:r>
      <w:r w:rsidR="00DF1717">
        <w:t> </w:t>
      </w:r>
      <w:r w:rsidRPr="000C48E0">
        <w:t>%). Med stroški so se</w:t>
      </w:r>
      <w:r w:rsidR="00F44A2F">
        <w:t xml:space="preserve"> leta 2019 zvišali stroški</w:t>
      </w:r>
      <w:r w:rsidRPr="000C48E0">
        <w:t xml:space="preserve"> krme</w:t>
      </w:r>
      <w:r w:rsidRPr="009A1F4A">
        <w:t xml:space="preserve"> </w:t>
      </w:r>
      <w:r>
        <w:t>(</w:t>
      </w:r>
      <w:r w:rsidRPr="000C48E0">
        <w:t>za okoli 5 %</w:t>
      </w:r>
      <w:r>
        <w:t>)</w:t>
      </w:r>
      <w:r w:rsidR="00F44A2F">
        <w:t>, stroški</w:t>
      </w:r>
      <w:r w:rsidRPr="000C48E0">
        <w:t xml:space="preserve"> amortizacije </w:t>
      </w:r>
      <w:r>
        <w:t>(</w:t>
      </w:r>
      <w:r w:rsidRPr="000C48E0">
        <w:t>za 2 %</w:t>
      </w:r>
      <w:r>
        <w:t>)</w:t>
      </w:r>
      <w:r w:rsidRPr="000C48E0">
        <w:t>, stroški dela in kapitala ter stroški najetih storitev pa so višji za</w:t>
      </w:r>
      <w:r w:rsidR="00FE003B">
        <w:t xml:space="preserve"> približno</w:t>
      </w:r>
      <w:r w:rsidRPr="000C48E0">
        <w:t xml:space="preserve"> 3 %. S</w:t>
      </w:r>
      <w:r w:rsidR="00CC0031">
        <w:t>troški zavarovanja so se zaradi</w:t>
      </w:r>
      <w:r>
        <w:t xml:space="preserve"> povečanja stopnje</w:t>
      </w:r>
      <w:r w:rsidRPr="000C48E0">
        <w:t xml:space="preserve"> sofinanciranja </w:t>
      </w:r>
      <w:r>
        <w:t xml:space="preserve">zavarovalnih premij </w:t>
      </w:r>
      <w:r w:rsidRPr="000C48E0">
        <w:t xml:space="preserve">v letu 2019 znižali za 10 %. </w:t>
      </w:r>
    </w:p>
    <w:p w14:paraId="1E4E04FD" w14:textId="7D11B199" w:rsidR="00AA2B2F" w:rsidRPr="00595525" w:rsidRDefault="00AA2B2F" w:rsidP="00AA2B2F">
      <w:pPr>
        <w:pStyle w:val="ZPslikanaslov"/>
      </w:pPr>
      <w:bookmarkStart w:id="982" w:name="_Toc479330669"/>
      <w:bookmarkStart w:id="983" w:name="_Toc489955941"/>
      <w:bookmarkStart w:id="984" w:name="_Toc513809633"/>
      <w:bookmarkStart w:id="985" w:name="_Toc10785739"/>
      <w:bookmarkStart w:id="986" w:name="_Toc49520352"/>
      <w:r w:rsidRPr="00595525">
        <w:t xml:space="preserve">Slika </w:t>
      </w:r>
      <w:r w:rsidRPr="00595525">
        <w:rPr>
          <w:noProof/>
        </w:rPr>
        <w:fldChar w:fldCharType="begin"/>
      </w:r>
      <w:r w:rsidRPr="00595525">
        <w:rPr>
          <w:noProof/>
        </w:rPr>
        <w:instrText xml:space="preserve"> SEQ Slika \* ARABIC </w:instrText>
      </w:r>
      <w:r w:rsidRPr="00595525">
        <w:rPr>
          <w:noProof/>
        </w:rPr>
        <w:fldChar w:fldCharType="separate"/>
      </w:r>
      <w:r w:rsidR="005B5DE8">
        <w:rPr>
          <w:noProof/>
        </w:rPr>
        <w:t>45</w:t>
      </w:r>
      <w:r w:rsidRPr="00595525">
        <w:rPr>
          <w:noProof/>
        </w:rPr>
        <w:fldChar w:fldCharType="end"/>
      </w:r>
      <w:r w:rsidRPr="00595525">
        <w:t xml:space="preserve">: </w:t>
      </w:r>
      <w:bookmarkEnd w:id="982"/>
      <w:bookmarkEnd w:id="983"/>
      <w:bookmarkEnd w:id="984"/>
      <w:r w:rsidR="00174B3A">
        <w:t>Osnovni ekonomski kazalci</w:t>
      </w:r>
      <w:r w:rsidRPr="00595525">
        <w:t xml:space="preserve"> pri reji jagnjet (indeks; povprečje 2014–2018 = 100)</w:t>
      </w:r>
      <w:bookmarkEnd w:id="985"/>
      <w:bookmarkEnd w:id="986"/>
    </w:p>
    <w:p w14:paraId="32223115" w14:textId="77777777" w:rsidR="00AA2B2F" w:rsidRPr="00595525" w:rsidRDefault="00AA2B2F" w:rsidP="00AA2B2F">
      <w:pPr>
        <w:pStyle w:val="ZPslika"/>
        <w:rPr>
          <w:sz w:val="22"/>
          <w:szCs w:val="24"/>
          <w:lang w:eastAsia="en-US"/>
        </w:rPr>
      </w:pPr>
      <w:r w:rsidRPr="00B9389A">
        <w:drawing>
          <wp:inline distT="0" distB="0" distL="0" distR="0" wp14:anchorId="10CC3235" wp14:editId="04AEC78A">
            <wp:extent cx="5709285" cy="2146935"/>
            <wp:effectExtent l="0" t="0" r="5715"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9285" cy="2146935"/>
                    </a:xfrm>
                    <a:prstGeom prst="rect">
                      <a:avLst/>
                    </a:prstGeom>
                    <a:noFill/>
                    <a:ln>
                      <a:noFill/>
                    </a:ln>
                  </pic:spPr>
                </pic:pic>
              </a:graphicData>
            </a:graphic>
          </wp:inline>
        </w:drawing>
      </w:r>
    </w:p>
    <w:p w14:paraId="64C1BDEE" w14:textId="77777777" w:rsidR="00AA2B2F" w:rsidRPr="00595525" w:rsidRDefault="00AA2B2F" w:rsidP="00AA2B2F">
      <w:pPr>
        <w:pStyle w:val="ZPpodnapis"/>
      </w:pPr>
      <w:r w:rsidRPr="00595525">
        <w:t>Vir: Modelne kalkulacije KIS</w:t>
      </w:r>
    </w:p>
    <w:p w14:paraId="3311A8F8" w14:textId="54CECF1E" w:rsidR="00C152FC" w:rsidRPr="00893E39" w:rsidRDefault="00C152FC" w:rsidP="00C152FC">
      <w:pPr>
        <w:pStyle w:val="ZPtekst"/>
        <w:rPr>
          <w:color w:val="4F81BD" w:themeColor="accent1"/>
        </w:rPr>
      </w:pPr>
      <w:r w:rsidRPr="0022160A">
        <w:t xml:space="preserve">Po letu 2015 se razmere za rejo drobnice slabšajo. Zaradi malenkostnega padca vrednosti proizvodnje ter </w:t>
      </w:r>
      <w:r>
        <w:t>višjih</w:t>
      </w:r>
      <w:r w:rsidRPr="0022160A">
        <w:t xml:space="preserve"> stroškov blaga in storitev se je prihodkovno-stroškovno razmerje leta 2019 ponovno poslabšalo in je pod ravnijo petletnega povprečja 2014–2018.</w:t>
      </w:r>
      <w:r>
        <w:t xml:space="preserve"> Ob tem je potrebno poudariti, da sta bili leti 2015 in 2016 nadpovprečni, zaradi katerih se na prvi pogled razmere izkazujejo kot zelo s</w:t>
      </w:r>
      <w:r w:rsidR="00A57190">
        <w:t>labe, vendar</w:t>
      </w:r>
      <w:r>
        <w:t xml:space="preserve"> so primerlji</w:t>
      </w:r>
      <w:r w:rsidR="00A57190">
        <w:t>ve z leti 2013, 2014 in 2018, ko</w:t>
      </w:r>
      <w:r>
        <w:t xml:space="preserve"> </w:t>
      </w:r>
      <w:r w:rsidR="00A57190">
        <w:t xml:space="preserve">razmere </w:t>
      </w:r>
      <w:r>
        <w:t xml:space="preserve"> tudi niso bile zelo dobre.</w:t>
      </w:r>
    </w:p>
    <w:p w14:paraId="11B22874" w14:textId="475A05D4" w:rsidR="00401BCF" w:rsidRPr="00893E39" w:rsidRDefault="00401BCF" w:rsidP="00401BCF">
      <w:pPr>
        <w:pStyle w:val="ZPtekst"/>
        <w:rPr>
          <w:color w:val="4F81BD" w:themeColor="accent1"/>
        </w:rPr>
      </w:pPr>
    </w:p>
    <w:p w14:paraId="7AC6A375" w14:textId="77777777" w:rsidR="00401BCF" w:rsidRPr="00893E39" w:rsidRDefault="00401BCF" w:rsidP="00401BCF">
      <w:pPr>
        <w:pStyle w:val="ZPtekst"/>
        <w:rPr>
          <w:color w:val="4F81BD" w:themeColor="accent1"/>
        </w:rPr>
      </w:pPr>
    </w:p>
    <w:p w14:paraId="3179BDFC" w14:textId="77777777" w:rsidR="00401BCF" w:rsidRPr="00893E39" w:rsidRDefault="00401BCF" w:rsidP="00401BCF">
      <w:pPr>
        <w:pStyle w:val="ZPtekst"/>
        <w:rPr>
          <w:color w:val="4F81BD" w:themeColor="accent1"/>
        </w:rPr>
      </w:pPr>
    </w:p>
    <w:p w14:paraId="267A3767" w14:textId="77777777" w:rsidR="00401BCF" w:rsidRPr="00893E39" w:rsidRDefault="00401BCF" w:rsidP="00401BCF">
      <w:pPr>
        <w:pStyle w:val="ZPtekst"/>
        <w:rPr>
          <w:color w:val="4F81BD" w:themeColor="accent1"/>
        </w:rPr>
      </w:pPr>
      <w:r w:rsidRPr="00893E39">
        <w:rPr>
          <w:color w:val="4F81BD" w:themeColor="accent1"/>
        </w:rPr>
        <w:t xml:space="preserve"> </w:t>
      </w:r>
    </w:p>
    <w:p w14:paraId="39AC2F81" w14:textId="77777777" w:rsidR="00401BCF" w:rsidRPr="00893E39" w:rsidRDefault="00401BCF" w:rsidP="00401BCF">
      <w:pPr>
        <w:pStyle w:val="ZPtekst"/>
        <w:rPr>
          <w:color w:val="4F81BD" w:themeColor="accent1"/>
        </w:rPr>
        <w:sectPr w:rsidR="00401BCF" w:rsidRPr="00893E39" w:rsidSect="00282A0D">
          <w:pgSz w:w="11906" w:h="16838"/>
          <w:pgMar w:top="1418" w:right="1418" w:bottom="1418" w:left="1418" w:header="709" w:footer="709" w:gutter="0"/>
          <w:cols w:space="708"/>
          <w:docGrid w:linePitch="360"/>
        </w:sectPr>
      </w:pPr>
    </w:p>
    <w:p w14:paraId="77D438E1" w14:textId="77777777" w:rsidR="00AA2B2F" w:rsidRPr="00595525" w:rsidRDefault="00AA2B2F" w:rsidP="00AA2B2F">
      <w:pPr>
        <w:pStyle w:val="Naslov3"/>
        <w:numPr>
          <w:ilvl w:val="2"/>
          <w:numId w:val="16"/>
        </w:numPr>
        <w:ind w:left="851" w:hanging="851"/>
      </w:pPr>
      <w:bookmarkStart w:id="987" w:name="_Toc95189908"/>
      <w:bookmarkStart w:id="988" w:name="_Toc95190484"/>
      <w:bookmarkStart w:id="989" w:name="_Toc95210410"/>
      <w:bookmarkStart w:id="990" w:name="_Toc95277270"/>
      <w:bookmarkStart w:id="991" w:name="_Toc110257128"/>
      <w:bookmarkStart w:id="992" w:name="_Toc147891416"/>
      <w:bookmarkStart w:id="993" w:name="_Toc171749052"/>
      <w:bookmarkStart w:id="994" w:name="_Toc200179490"/>
      <w:bookmarkStart w:id="995" w:name="_Toc293061448"/>
      <w:bookmarkStart w:id="996" w:name="_Toc326750714"/>
      <w:bookmarkStart w:id="997" w:name="_Toc328047371"/>
      <w:bookmarkStart w:id="998" w:name="_Toc359409526"/>
      <w:bookmarkStart w:id="999" w:name="_Toc420498314"/>
      <w:bookmarkStart w:id="1000" w:name="_Toc428530105"/>
      <w:bookmarkStart w:id="1001" w:name="_Toc458751232"/>
      <w:bookmarkStart w:id="1002" w:name="_Toc479332615"/>
      <w:bookmarkStart w:id="1003" w:name="_Toc10785832"/>
      <w:bookmarkStart w:id="1004" w:name="_Toc49438970"/>
      <w:bookmarkEnd w:id="901"/>
      <w:bookmarkEnd w:id="902"/>
      <w:bookmarkEnd w:id="903"/>
      <w:bookmarkEnd w:id="904"/>
      <w:bookmarkEnd w:id="905"/>
      <w:bookmarkEnd w:id="906"/>
      <w:r w:rsidRPr="00595525">
        <w:lastRenderedPageBreak/>
        <w:t>Število drobnice</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63"/>
        <w:gridCol w:w="787"/>
        <w:gridCol w:w="791"/>
        <w:gridCol w:w="791"/>
        <w:gridCol w:w="791"/>
        <w:gridCol w:w="791"/>
        <w:gridCol w:w="791"/>
        <w:gridCol w:w="791"/>
        <w:gridCol w:w="791"/>
        <w:gridCol w:w="791"/>
        <w:gridCol w:w="772"/>
        <w:gridCol w:w="763"/>
        <w:gridCol w:w="761"/>
        <w:gridCol w:w="761"/>
        <w:gridCol w:w="747"/>
      </w:tblGrid>
      <w:tr w:rsidR="00AA2B2F" w:rsidRPr="00595525" w14:paraId="2B603E9E" w14:textId="77777777" w:rsidTr="00AA2B2F">
        <w:trPr>
          <w:trHeight w:val="227"/>
          <w:jc w:val="center"/>
        </w:trPr>
        <w:tc>
          <w:tcPr>
            <w:tcW w:w="1095" w:type="pct"/>
            <w:tcBorders>
              <w:top w:val="single" w:sz="12" w:space="0" w:color="008000"/>
              <w:bottom w:val="single" w:sz="6" w:space="0" w:color="008000"/>
            </w:tcBorders>
            <w:vAlign w:val="bottom"/>
          </w:tcPr>
          <w:p w14:paraId="2396FE56" w14:textId="77777777" w:rsidR="00AA2B2F" w:rsidRPr="00595525" w:rsidRDefault="00AA2B2F" w:rsidP="00AA2B2F">
            <w:pPr>
              <w:pStyle w:val="ZPpregglava"/>
            </w:pPr>
          </w:p>
        </w:tc>
        <w:tc>
          <w:tcPr>
            <w:tcW w:w="281" w:type="pct"/>
            <w:tcBorders>
              <w:top w:val="single" w:sz="12" w:space="0" w:color="008000"/>
              <w:bottom w:val="single" w:sz="6" w:space="0" w:color="008000"/>
            </w:tcBorders>
            <w:vAlign w:val="center"/>
          </w:tcPr>
          <w:p w14:paraId="72A7E09D" w14:textId="77777777" w:rsidR="00AA2B2F" w:rsidRPr="00595525" w:rsidRDefault="00AA2B2F" w:rsidP="00AA2B2F">
            <w:pPr>
              <w:pStyle w:val="ZPpregglava"/>
              <w:rPr>
                <w:bCs/>
              </w:rPr>
            </w:pPr>
            <w:r w:rsidRPr="00595525">
              <w:rPr>
                <w:rFonts w:ascii="Arial CE" w:hAnsi="Arial CE" w:cs="Arial CE"/>
                <w:bCs/>
                <w:szCs w:val="16"/>
              </w:rPr>
              <w:t>2007</w:t>
            </w:r>
          </w:p>
        </w:tc>
        <w:tc>
          <w:tcPr>
            <w:tcW w:w="283" w:type="pct"/>
            <w:tcBorders>
              <w:top w:val="single" w:sz="12" w:space="0" w:color="008000"/>
              <w:bottom w:val="single" w:sz="6" w:space="0" w:color="008000"/>
            </w:tcBorders>
            <w:vAlign w:val="center"/>
          </w:tcPr>
          <w:p w14:paraId="2D60C9CB" w14:textId="77777777" w:rsidR="00AA2B2F" w:rsidRPr="00595525" w:rsidRDefault="00AA2B2F" w:rsidP="00AA2B2F">
            <w:pPr>
              <w:pStyle w:val="ZPpregglava"/>
              <w:rPr>
                <w:bCs/>
              </w:rPr>
            </w:pPr>
            <w:r w:rsidRPr="00595525">
              <w:rPr>
                <w:rFonts w:ascii="Arial CE" w:hAnsi="Arial CE" w:cs="Arial CE"/>
                <w:bCs/>
                <w:szCs w:val="16"/>
              </w:rPr>
              <w:t>2008</w:t>
            </w:r>
          </w:p>
        </w:tc>
        <w:tc>
          <w:tcPr>
            <w:tcW w:w="283" w:type="pct"/>
            <w:tcBorders>
              <w:top w:val="single" w:sz="12" w:space="0" w:color="008000"/>
              <w:bottom w:val="single" w:sz="6" w:space="0" w:color="008000"/>
            </w:tcBorders>
            <w:vAlign w:val="center"/>
          </w:tcPr>
          <w:p w14:paraId="752A33CE" w14:textId="77777777" w:rsidR="00AA2B2F" w:rsidRPr="00595525" w:rsidRDefault="00AA2B2F" w:rsidP="00AA2B2F">
            <w:pPr>
              <w:pStyle w:val="ZPpregglava"/>
              <w:rPr>
                <w:bCs/>
              </w:rPr>
            </w:pPr>
            <w:r w:rsidRPr="00595525">
              <w:rPr>
                <w:rFonts w:ascii="Arial CE" w:hAnsi="Arial CE" w:cs="Arial CE"/>
                <w:bCs/>
                <w:szCs w:val="16"/>
              </w:rPr>
              <w:t>2009</w:t>
            </w:r>
          </w:p>
        </w:tc>
        <w:tc>
          <w:tcPr>
            <w:tcW w:w="283" w:type="pct"/>
            <w:tcBorders>
              <w:top w:val="single" w:sz="12" w:space="0" w:color="008000"/>
              <w:bottom w:val="single" w:sz="6" w:space="0" w:color="008000"/>
            </w:tcBorders>
            <w:vAlign w:val="center"/>
          </w:tcPr>
          <w:p w14:paraId="6F12557A" w14:textId="77777777" w:rsidR="00AA2B2F" w:rsidRPr="00595525" w:rsidRDefault="00AA2B2F" w:rsidP="00AA2B2F">
            <w:pPr>
              <w:pStyle w:val="ZPpregglava"/>
              <w:rPr>
                <w:bCs/>
              </w:rPr>
            </w:pPr>
            <w:r w:rsidRPr="00595525">
              <w:rPr>
                <w:rFonts w:ascii="Arial CE" w:hAnsi="Arial CE" w:cs="Arial CE"/>
                <w:bCs/>
                <w:szCs w:val="16"/>
              </w:rPr>
              <w:t>2010</w:t>
            </w:r>
          </w:p>
        </w:tc>
        <w:tc>
          <w:tcPr>
            <w:tcW w:w="283" w:type="pct"/>
            <w:tcBorders>
              <w:top w:val="single" w:sz="12" w:space="0" w:color="008000"/>
              <w:bottom w:val="single" w:sz="6" w:space="0" w:color="008000"/>
            </w:tcBorders>
            <w:vAlign w:val="center"/>
          </w:tcPr>
          <w:p w14:paraId="2D661C09" w14:textId="77777777" w:rsidR="00AA2B2F" w:rsidRPr="00595525" w:rsidRDefault="00AA2B2F" w:rsidP="00AA2B2F">
            <w:pPr>
              <w:pStyle w:val="ZPpregglava"/>
              <w:rPr>
                <w:bCs/>
              </w:rPr>
            </w:pPr>
            <w:r w:rsidRPr="00595525">
              <w:rPr>
                <w:rFonts w:ascii="Arial CE" w:hAnsi="Arial CE" w:cs="Arial CE"/>
                <w:bCs/>
                <w:szCs w:val="16"/>
              </w:rPr>
              <w:t>2011</w:t>
            </w:r>
          </w:p>
        </w:tc>
        <w:tc>
          <w:tcPr>
            <w:tcW w:w="283" w:type="pct"/>
            <w:tcBorders>
              <w:top w:val="single" w:sz="12" w:space="0" w:color="008000"/>
              <w:bottom w:val="single" w:sz="6" w:space="0" w:color="008000"/>
            </w:tcBorders>
            <w:vAlign w:val="center"/>
          </w:tcPr>
          <w:p w14:paraId="414E62B5" w14:textId="77777777" w:rsidR="00AA2B2F" w:rsidRPr="00595525" w:rsidRDefault="00AA2B2F" w:rsidP="00AA2B2F">
            <w:pPr>
              <w:pStyle w:val="ZPpregglava"/>
              <w:rPr>
                <w:bCs/>
              </w:rPr>
            </w:pPr>
            <w:r w:rsidRPr="00595525">
              <w:rPr>
                <w:rFonts w:ascii="Arial CE" w:hAnsi="Arial CE" w:cs="Arial CE"/>
                <w:bCs/>
                <w:szCs w:val="16"/>
              </w:rPr>
              <w:t>2012</w:t>
            </w:r>
          </w:p>
        </w:tc>
        <w:tc>
          <w:tcPr>
            <w:tcW w:w="283" w:type="pct"/>
            <w:tcBorders>
              <w:top w:val="single" w:sz="12" w:space="0" w:color="008000"/>
              <w:bottom w:val="single" w:sz="6" w:space="0" w:color="008000"/>
            </w:tcBorders>
            <w:vAlign w:val="center"/>
          </w:tcPr>
          <w:p w14:paraId="772D80A2" w14:textId="77777777" w:rsidR="00AA2B2F" w:rsidRPr="00595525" w:rsidRDefault="00AA2B2F" w:rsidP="00AA2B2F">
            <w:pPr>
              <w:pStyle w:val="ZPpregglava"/>
              <w:rPr>
                <w:bCs/>
              </w:rPr>
            </w:pPr>
            <w:r w:rsidRPr="00595525">
              <w:rPr>
                <w:rFonts w:ascii="Arial CE" w:hAnsi="Arial CE" w:cs="Arial CE"/>
                <w:bCs/>
                <w:szCs w:val="16"/>
              </w:rPr>
              <w:t>2013</w:t>
            </w:r>
          </w:p>
        </w:tc>
        <w:tc>
          <w:tcPr>
            <w:tcW w:w="283" w:type="pct"/>
            <w:tcBorders>
              <w:top w:val="single" w:sz="12" w:space="0" w:color="008000"/>
              <w:bottom w:val="single" w:sz="6" w:space="0" w:color="008000"/>
            </w:tcBorders>
            <w:vAlign w:val="center"/>
          </w:tcPr>
          <w:p w14:paraId="27ACC09D" w14:textId="77777777" w:rsidR="00AA2B2F" w:rsidRPr="00595525" w:rsidRDefault="00AA2B2F" w:rsidP="00AA2B2F">
            <w:pPr>
              <w:pStyle w:val="ZPpregglava"/>
              <w:rPr>
                <w:bCs/>
              </w:rPr>
            </w:pPr>
            <w:r w:rsidRPr="00595525">
              <w:rPr>
                <w:rFonts w:ascii="Arial CE" w:hAnsi="Arial CE" w:cs="Arial CE"/>
                <w:bCs/>
                <w:szCs w:val="16"/>
              </w:rPr>
              <w:t>2014</w:t>
            </w:r>
          </w:p>
        </w:tc>
        <w:tc>
          <w:tcPr>
            <w:tcW w:w="283" w:type="pct"/>
            <w:tcBorders>
              <w:top w:val="single" w:sz="12" w:space="0" w:color="008000"/>
              <w:bottom w:val="single" w:sz="6" w:space="0" w:color="008000"/>
            </w:tcBorders>
            <w:vAlign w:val="center"/>
          </w:tcPr>
          <w:p w14:paraId="296600F5" w14:textId="77777777" w:rsidR="00AA2B2F" w:rsidRPr="00595525" w:rsidRDefault="00AA2B2F" w:rsidP="00AA2B2F">
            <w:pPr>
              <w:pStyle w:val="ZPpregglava"/>
              <w:rPr>
                <w:bCs/>
              </w:rPr>
            </w:pPr>
            <w:r w:rsidRPr="00595525">
              <w:rPr>
                <w:rFonts w:ascii="Arial CE" w:hAnsi="Arial CE" w:cs="Arial CE"/>
                <w:bCs/>
                <w:szCs w:val="16"/>
              </w:rPr>
              <w:t>2015</w:t>
            </w:r>
          </w:p>
        </w:tc>
        <w:tc>
          <w:tcPr>
            <w:tcW w:w="276" w:type="pct"/>
            <w:tcBorders>
              <w:top w:val="single" w:sz="12" w:space="0" w:color="008000"/>
              <w:bottom w:val="single" w:sz="6" w:space="0" w:color="008000"/>
            </w:tcBorders>
            <w:vAlign w:val="center"/>
          </w:tcPr>
          <w:p w14:paraId="493F7A24" w14:textId="77777777" w:rsidR="00AA2B2F" w:rsidRPr="00595525" w:rsidRDefault="00AA2B2F" w:rsidP="00AA2B2F">
            <w:pPr>
              <w:pStyle w:val="ZPpregglava"/>
              <w:rPr>
                <w:bCs/>
              </w:rPr>
            </w:pPr>
            <w:r w:rsidRPr="00595525">
              <w:rPr>
                <w:rFonts w:ascii="Arial CE" w:hAnsi="Arial CE" w:cs="Arial CE"/>
                <w:bCs/>
                <w:szCs w:val="16"/>
              </w:rPr>
              <w:t>2016</w:t>
            </w:r>
          </w:p>
        </w:tc>
        <w:tc>
          <w:tcPr>
            <w:tcW w:w="273" w:type="pct"/>
            <w:tcBorders>
              <w:top w:val="single" w:sz="12" w:space="0" w:color="008000"/>
              <w:bottom w:val="single" w:sz="6" w:space="0" w:color="008000"/>
            </w:tcBorders>
            <w:vAlign w:val="center"/>
          </w:tcPr>
          <w:p w14:paraId="233D8754" w14:textId="77777777" w:rsidR="00AA2B2F" w:rsidRPr="00595525" w:rsidRDefault="00AA2B2F" w:rsidP="00AA2B2F">
            <w:pPr>
              <w:pStyle w:val="ZPpregglava"/>
              <w:rPr>
                <w:bCs/>
              </w:rPr>
            </w:pPr>
            <w:r w:rsidRPr="00595525">
              <w:rPr>
                <w:rFonts w:ascii="Arial CE" w:hAnsi="Arial CE" w:cs="Arial CE"/>
                <w:bCs/>
                <w:szCs w:val="16"/>
              </w:rPr>
              <w:t>2017</w:t>
            </w:r>
          </w:p>
        </w:tc>
        <w:tc>
          <w:tcPr>
            <w:tcW w:w="272" w:type="pct"/>
            <w:tcBorders>
              <w:top w:val="single" w:sz="12" w:space="0" w:color="008000"/>
              <w:bottom w:val="single" w:sz="6" w:space="0" w:color="008000"/>
            </w:tcBorders>
            <w:vAlign w:val="center"/>
          </w:tcPr>
          <w:p w14:paraId="0A7D699A" w14:textId="77777777" w:rsidR="00AA2B2F" w:rsidRPr="00595525" w:rsidRDefault="00AA2B2F" w:rsidP="00AA2B2F">
            <w:pPr>
              <w:pStyle w:val="ZPpregglava"/>
              <w:rPr>
                <w:bCs/>
              </w:rPr>
            </w:pPr>
            <w:r w:rsidRPr="00595525">
              <w:rPr>
                <w:rFonts w:ascii="Arial CE" w:hAnsi="Arial CE" w:cs="Arial CE"/>
                <w:bCs/>
                <w:szCs w:val="16"/>
              </w:rPr>
              <w:t>2018</w:t>
            </w:r>
          </w:p>
        </w:tc>
        <w:tc>
          <w:tcPr>
            <w:tcW w:w="272" w:type="pct"/>
            <w:tcBorders>
              <w:top w:val="single" w:sz="12" w:space="0" w:color="008000"/>
              <w:bottom w:val="single" w:sz="6" w:space="0" w:color="008000"/>
            </w:tcBorders>
            <w:vAlign w:val="center"/>
          </w:tcPr>
          <w:p w14:paraId="0848E262" w14:textId="77777777" w:rsidR="00AA2B2F" w:rsidRPr="00595525" w:rsidRDefault="00AA2B2F" w:rsidP="00AA2B2F">
            <w:pPr>
              <w:pStyle w:val="ZPpregglava"/>
              <w:rPr>
                <w:bCs/>
              </w:rPr>
            </w:pPr>
            <w:r w:rsidRPr="00595525">
              <w:rPr>
                <w:rFonts w:ascii="Arial CE" w:hAnsi="Arial CE" w:cs="Arial CE"/>
                <w:bCs/>
                <w:szCs w:val="16"/>
              </w:rPr>
              <w:t>2019</w:t>
            </w:r>
          </w:p>
        </w:tc>
        <w:tc>
          <w:tcPr>
            <w:tcW w:w="267" w:type="pct"/>
            <w:tcBorders>
              <w:top w:val="single" w:sz="12" w:space="0" w:color="008000"/>
              <w:bottom w:val="single" w:sz="6" w:space="0" w:color="008000"/>
            </w:tcBorders>
            <w:vAlign w:val="bottom"/>
          </w:tcPr>
          <w:p w14:paraId="6F218E3C" w14:textId="77777777" w:rsidR="00AA2B2F" w:rsidRPr="00595525" w:rsidRDefault="00AA2B2F" w:rsidP="00AA2B2F">
            <w:pPr>
              <w:pStyle w:val="ZPpregglava"/>
            </w:pPr>
            <w:r w:rsidRPr="00595525">
              <w:t>Indeks</w:t>
            </w:r>
          </w:p>
          <w:p w14:paraId="755A7C52" w14:textId="77777777" w:rsidR="00AA2B2F" w:rsidRPr="00595525" w:rsidRDefault="00AA2B2F" w:rsidP="00AA2B2F">
            <w:pPr>
              <w:pStyle w:val="ZPpregglava"/>
              <w:rPr>
                <w:bCs/>
              </w:rPr>
            </w:pPr>
            <w:r w:rsidRPr="00595525">
              <w:t>2019/18</w:t>
            </w:r>
          </w:p>
        </w:tc>
      </w:tr>
      <w:tr w:rsidR="00AA2B2F" w:rsidRPr="00595525" w14:paraId="6B768392" w14:textId="77777777" w:rsidTr="00AA2B2F">
        <w:trPr>
          <w:trHeight w:val="227"/>
          <w:jc w:val="center"/>
        </w:trPr>
        <w:tc>
          <w:tcPr>
            <w:tcW w:w="1095" w:type="pct"/>
            <w:tcBorders>
              <w:top w:val="single" w:sz="6" w:space="0" w:color="008000"/>
              <w:bottom w:val="nil"/>
            </w:tcBorders>
            <w:shd w:val="clear" w:color="auto" w:fill="D9D9D9"/>
            <w:vAlign w:val="bottom"/>
          </w:tcPr>
          <w:p w14:paraId="264EEB5F" w14:textId="77777777" w:rsidR="00AA2B2F" w:rsidRPr="00595525" w:rsidRDefault="00AA2B2F" w:rsidP="00AA2B2F">
            <w:pPr>
              <w:pStyle w:val="ZPpregtekst"/>
              <w:rPr>
                <w:b/>
              </w:rPr>
            </w:pPr>
            <w:r w:rsidRPr="00595525">
              <w:rPr>
                <w:b/>
              </w:rPr>
              <w:t>DROBNICA skupaj</w:t>
            </w:r>
          </w:p>
        </w:tc>
        <w:tc>
          <w:tcPr>
            <w:tcW w:w="281" w:type="pct"/>
            <w:tcBorders>
              <w:top w:val="single" w:sz="6" w:space="0" w:color="008000"/>
              <w:bottom w:val="nil"/>
            </w:tcBorders>
            <w:shd w:val="clear" w:color="auto" w:fill="D9D9D9"/>
            <w:vAlign w:val="bottom"/>
          </w:tcPr>
          <w:p w14:paraId="3CA8694A" w14:textId="77777777" w:rsidR="00AA2B2F" w:rsidRPr="00595525" w:rsidRDefault="00AA2B2F" w:rsidP="00AA2B2F">
            <w:pPr>
              <w:pStyle w:val="ZPpregtevilke"/>
              <w:rPr>
                <w:b/>
              </w:rPr>
            </w:pPr>
            <w:r w:rsidRPr="00595525">
              <w:rPr>
                <w:b/>
                <w:bCs/>
                <w:szCs w:val="16"/>
              </w:rPr>
              <w:t>159.408</w:t>
            </w:r>
          </w:p>
        </w:tc>
        <w:tc>
          <w:tcPr>
            <w:tcW w:w="283" w:type="pct"/>
            <w:tcBorders>
              <w:top w:val="single" w:sz="6" w:space="0" w:color="008000"/>
              <w:bottom w:val="nil"/>
            </w:tcBorders>
            <w:shd w:val="clear" w:color="auto" w:fill="D9D9D9"/>
            <w:vAlign w:val="bottom"/>
          </w:tcPr>
          <w:p w14:paraId="23DC0431" w14:textId="77777777" w:rsidR="00AA2B2F" w:rsidRPr="00595525" w:rsidRDefault="00AA2B2F" w:rsidP="00AA2B2F">
            <w:pPr>
              <w:pStyle w:val="ZPpregtevilke"/>
              <w:rPr>
                <w:b/>
              </w:rPr>
            </w:pPr>
            <w:r w:rsidRPr="00595525">
              <w:rPr>
                <w:b/>
                <w:bCs/>
                <w:szCs w:val="16"/>
              </w:rPr>
              <w:t>163.186</w:t>
            </w:r>
          </w:p>
        </w:tc>
        <w:tc>
          <w:tcPr>
            <w:tcW w:w="283" w:type="pct"/>
            <w:tcBorders>
              <w:top w:val="single" w:sz="6" w:space="0" w:color="008000"/>
              <w:bottom w:val="nil"/>
            </w:tcBorders>
            <w:shd w:val="clear" w:color="auto" w:fill="D9D9D9"/>
            <w:vAlign w:val="bottom"/>
          </w:tcPr>
          <w:p w14:paraId="4A998A24" w14:textId="77777777" w:rsidR="00AA2B2F" w:rsidRPr="00595525" w:rsidRDefault="00AA2B2F" w:rsidP="00AA2B2F">
            <w:pPr>
              <w:pStyle w:val="ZPpregtevilke"/>
              <w:rPr>
                <w:b/>
              </w:rPr>
            </w:pPr>
            <w:r w:rsidRPr="00595525">
              <w:rPr>
                <w:b/>
                <w:bCs/>
                <w:szCs w:val="16"/>
              </w:rPr>
              <w:t>168.004</w:t>
            </w:r>
          </w:p>
        </w:tc>
        <w:tc>
          <w:tcPr>
            <w:tcW w:w="283" w:type="pct"/>
            <w:tcBorders>
              <w:top w:val="single" w:sz="6" w:space="0" w:color="008000"/>
              <w:bottom w:val="nil"/>
            </w:tcBorders>
            <w:shd w:val="clear" w:color="auto" w:fill="D9D9D9"/>
            <w:vAlign w:val="bottom"/>
          </w:tcPr>
          <w:p w14:paraId="7F5565B6" w14:textId="77777777" w:rsidR="00AA2B2F" w:rsidRPr="00595525" w:rsidRDefault="00AA2B2F" w:rsidP="00AA2B2F">
            <w:pPr>
              <w:pStyle w:val="ZPpregtevilke"/>
              <w:rPr>
                <w:b/>
              </w:rPr>
            </w:pPr>
            <w:r w:rsidRPr="00595525">
              <w:rPr>
                <w:b/>
                <w:bCs/>
                <w:szCs w:val="16"/>
              </w:rPr>
              <w:t>155.985</w:t>
            </w:r>
          </w:p>
        </w:tc>
        <w:tc>
          <w:tcPr>
            <w:tcW w:w="283" w:type="pct"/>
            <w:tcBorders>
              <w:top w:val="single" w:sz="6" w:space="0" w:color="008000"/>
              <w:bottom w:val="nil"/>
            </w:tcBorders>
            <w:shd w:val="clear" w:color="auto" w:fill="D9D9D9"/>
            <w:vAlign w:val="bottom"/>
          </w:tcPr>
          <w:p w14:paraId="0A2BE0C5" w14:textId="77777777" w:rsidR="00AA2B2F" w:rsidRPr="00595525" w:rsidRDefault="00AA2B2F" w:rsidP="00AA2B2F">
            <w:pPr>
              <w:pStyle w:val="ZPpregtevilke"/>
              <w:rPr>
                <w:b/>
              </w:rPr>
            </w:pPr>
            <w:r w:rsidRPr="00595525">
              <w:rPr>
                <w:b/>
                <w:bCs/>
                <w:szCs w:val="16"/>
              </w:rPr>
              <w:t>146.621</w:t>
            </w:r>
          </w:p>
        </w:tc>
        <w:tc>
          <w:tcPr>
            <w:tcW w:w="283" w:type="pct"/>
            <w:tcBorders>
              <w:top w:val="single" w:sz="6" w:space="0" w:color="008000"/>
              <w:bottom w:val="nil"/>
            </w:tcBorders>
            <w:shd w:val="clear" w:color="auto" w:fill="D9D9D9"/>
            <w:vAlign w:val="bottom"/>
          </w:tcPr>
          <w:p w14:paraId="505A9D8A" w14:textId="77777777" w:rsidR="00AA2B2F" w:rsidRPr="00595525" w:rsidRDefault="00AA2B2F" w:rsidP="00AA2B2F">
            <w:pPr>
              <w:pStyle w:val="ZPpregtevilke"/>
              <w:rPr>
                <w:b/>
              </w:rPr>
            </w:pPr>
            <w:r w:rsidRPr="00595525">
              <w:rPr>
                <w:b/>
                <w:bCs/>
                <w:szCs w:val="16"/>
              </w:rPr>
              <w:t>140.503</w:t>
            </w:r>
          </w:p>
        </w:tc>
        <w:tc>
          <w:tcPr>
            <w:tcW w:w="283" w:type="pct"/>
            <w:tcBorders>
              <w:top w:val="single" w:sz="6" w:space="0" w:color="008000"/>
              <w:bottom w:val="nil"/>
            </w:tcBorders>
            <w:shd w:val="clear" w:color="auto" w:fill="D9D9D9"/>
            <w:vAlign w:val="bottom"/>
          </w:tcPr>
          <w:p w14:paraId="3F5A84E9" w14:textId="77777777" w:rsidR="00AA2B2F" w:rsidRPr="00595525" w:rsidRDefault="00AA2B2F" w:rsidP="00AA2B2F">
            <w:pPr>
              <w:pStyle w:val="ZPpregtevilke"/>
              <w:rPr>
                <w:b/>
              </w:rPr>
            </w:pPr>
            <w:r w:rsidRPr="00595525">
              <w:rPr>
                <w:b/>
                <w:bCs/>
                <w:szCs w:val="16"/>
              </w:rPr>
              <w:t>130.019</w:t>
            </w:r>
          </w:p>
        </w:tc>
        <w:tc>
          <w:tcPr>
            <w:tcW w:w="283" w:type="pct"/>
            <w:tcBorders>
              <w:top w:val="single" w:sz="6" w:space="0" w:color="008000"/>
              <w:bottom w:val="nil"/>
            </w:tcBorders>
            <w:shd w:val="clear" w:color="auto" w:fill="D9D9D9"/>
            <w:vAlign w:val="bottom"/>
          </w:tcPr>
          <w:p w14:paraId="0EA9A6F4" w14:textId="77777777" w:rsidR="00AA2B2F" w:rsidRPr="00595525" w:rsidRDefault="00AA2B2F" w:rsidP="00AA2B2F">
            <w:pPr>
              <w:pStyle w:val="ZPpregtevilke"/>
              <w:rPr>
                <w:b/>
              </w:rPr>
            </w:pPr>
            <w:r w:rsidRPr="00595525">
              <w:rPr>
                <w:b/>
                <w:bCs/>
                <w:szCs w:val="16"/>
              </w:rPr>
              <w:t>135.931</w:t>
            </w:r>
          </w:p>
        </w:tc>
        <w:tc>
          <w:tcPr>
            <w:tcW w:w="283" w:type="pct"/>
            <w:tcBorders>
              <w:top w:val="single" w:sz="6" w:space="0" w:color="008000"/>
              <w:bottom w:val="nil"/>
            </w:tcBorders>
            <w:shd w:val="clear" w:color="auto" w:fill="D9D9D9"/>
            <w:vAlign w:val="bottom"/>
          </w:tcPr>
          <w:p w14:paraId="1D769CFC" w14:textId="77777777" w:rsidR="00AA2B2F" w:rsidRPr="00595525" w:rsidRDefault="00AA2B2F" w:rsidP="00AA2B2F">
            <w:pPr>
              <w:pStyle w:val="ZPpregtevilke"/>
              <w:rPr>
                <w:b/>
              </w:rPr>
            </w:pPr>
            <w:r w:rsidRPr="00595525">
              <w:rPr>
                <w:b/>
                <w:bCs/>
                <w:szCs w:val="16"/>
              </w:rPr>
              <w:t>136.365</w:t>
            </w:r>
          </w:p>
        </w:tc>
        <w:tc>
          <w:tcPr>
            <w:tcW w:w="276" w:type="pct"/>
            <w:tcBorders>
              <w:top w:val="single" w:sz="6" w:space="0" w:color="008000"/>
              <w:bottom w:val="nil"/>
            </w:tcBorders>
            <w:shd w:val="clear" w:color="auto" w:fill="D9D9D9"/>
            <w:vAlign w:val="bottom"/>
          </w:tcPr>
          <w:p w14:paraId="6A7127D1" w14:textId="77777777" w:rsidR="00AA2B2F" w:rsidRPr="00595525" w:rsidRDefault="00AA2B2F" w:rsidP="00AA2B2F">
            <w:pPr>
              <w:pStyle w:val="ZPpregtevilke"/>
              <w:rPr>
                <w:b/>
              </w:rPr>
            </w:pPr>
            <w:r w:rsidRPr="00595525">
              <w:rPr>
                <w:b/>
                <w:bCs/>
                <w:szCs w:val="16"/>
              </w:rPr>
              <w:t>142.250</w:t>
            </w:r>
          </w:p>
        </w:tc>
        <w:tc>
          <w:tcPr>
            <w:tcW w:w="273" w:type="pct"/>
            <w:tcBorders>
              <w:top w:val="single" w:sz="6" w:space="0" w:color="008000"/>
              <w:bottom w:val="nil"/>
            </w:tcBorders>
            <w:shd w:val="clear" w:color="auto" w:fill="D9D9D9"/>
            <w:vAlign w:val="bottom"/>
          </w:tcPr>
          <w:p w14:paraId="12116694" w14:textId="77777777" w:rsidR="00AA2B2F" w:rsidRPr="00595525" w:rsidRDefault="00AA2B2F" w:rsidP="00AA2B2F">
            <w:pPr>
              <w:pStyle w:val="ZPpregtevilke"/>
              <w:rPr>
                <w:b/>
              </w:rPr>
            </w:pPr>
            <w:r w:rsidRPr="00595525">
              <w:rPr>
                <w:b/>
                <w:bCs/>
                <w:szCs w:val="16"/>
              </w:rPr>
              <w:t>133.978</w:t>
            </w:r>
          </w:p>
        </w:tc>
        <w:tc>
          <w:tcPr>
            <w:tcW w:w="272" w:type="pct"/>
            <w:tcBorders>
              <w:top w:val="single" w:sz="6" w:space="0" w:color="008000"/>
              <w:bottom w:val="nil"/>
            </w:tcBorders>
            <w:shd w:val="clear" w:color="auto" w:fill="D9D9D9"/>
            <w:vAlign w:val="bottom"/>
          </w:tcPr>
          <w:p w14:paraId="4098F396" w14:textId="77777777" w:rsidR="00AA2B2F" w:rsidRPr="00595525" w:rsidRDefault="00AA2B2F" w:rsidP="00AA2B2F">
            <w:pPr>
              <w:pStyle w:val="ZPpregtevilke"/>
              <w:rPr>
                <w:b/>
              </w:rPr>
            </w:pPr>
            <w:r w:rsidRPr="00595525">
              <w:rPr>
                <w:b/>
                <w:bCs/>
                <w:szCs w:val="16"/>
              </w:rPr>
              <w:t>134.542</w:t>
            </w:r>
          </w:p>
        </w:tc>
        <w:tc>
          <w:tcPr>
            <w:tcW w:w="272" w:type="pct"/>
            <w:tcBorders>
              <w:top w:val="single" w:sz="6" w:space="0" w:color="008000"/>
              <w:bottom w:val="nil"/>
            </w:tcBorders>
            <w:shd w:val="clear" w:color="auto" w:fill="D9D9D9"/>
            <w:vAlign w:val="bottom"/>
          </w:tcPr>
          <w:p w14:paraId="46C5A7B2" w14:textId="77777777" w:rsidR="00AA2B2F" w:rsidRPr="00595525" w:rsidRDefault="00AA2B2F" w:rsidP="00AA2B2F">
            <w:pPr>
              <w:pStyle w:val="ZPpregtevilke"/>
              <w:rPr>
                <w:b/>
              </w:rPr>
            </w:pPr>
            <w:r w:rsidRPr="00595525">
              <w:rPr>
                <w:b/>
                <w:bCs/>
                <w:szCs w:val="16"/>
              </w:rPr>
              <w:t>134.617</w:t>
            </w:r>
          </w:p>
        </w:tc>
        <w:tc>
          <w:tcPr>
            <w:tcW w:w="267" w:type="pct"/>
            <w:tcBorders>
              <w:top w:val="single" w:sz="6" w:space="0" w:color="008000"/>
              <w:bottom w:val="nil"/>
            </w:tcBorders>
            <w:shd w:val="clear" w:color="auto" w:fill="D9D9D9"/>
            <w:vAlign w:val="bottom"/>
          </w:tcPr>
          <w:p w14:paraId="27BF2837" w14:textId="77777777" w:rsidR="00AA2B2F" w:rsidRPr="00595525" w:rsidRDefault="00AA2B2F" w:rsidP="00AA2B2F">
            <w:pPr>
              <w:pStyle w:val="ZPpregtevilke"/>
              <w:rPr>
                <w:rFonts w:ascii="Arial CE" w:hAnsi="Arial CE" w:cs="Arial CE"/>
                <w:b/>
              </w:rPr>
            </w:pPr>
            <w:r w:rsidRPr="00595525">
              <w:rPr>
                <w:rFonts w:ascii="Arial CE" w:hAnsi="Arial CE" w:cs="Arial CE"/>
                <w:b/>
                <w:bCs/>
                <w:szCs w:val="16"/>
              </w:rPr>
              <w:t>100,1</w:t>
            </w:r>
          </w:p>
        </w:tc>
      </w:tr>
      <w:tr w:rsidR="00AA2B2F" w:rsidRPr="00595525" w14:paraId="513D1F1E" w14:textId="77777777" w:rsidTr="00AA2B2F">
        <w:trPr>
          <w:trHeight w:val="227"/>
          <w:jc w:val="center"/>
        </w:trPr>
        <w:tc>
          <w:tcPr>
            <w:tcW w:w="1095" w:type="pct"/>
            <w:tcBorders>
              <w:top w:val="nil"/>
            </w:tcBorders>
            <w:vAlign w:val="bottom"/>
          </w:tcPr>
          <w:p w14:paraId="3CA25DB8" w14:textId="77777777" w:rsidR="00AA2B2F" w:rsidRPr="00595525" w:rsidRDefault="00AA2B2F" w:rsidP="00AA2B2F">
            <w:pPr>
              <w:pStyle w:val="ZPpregtekst"/>
            </w:pPr>
            <w:r w:rsidRPr="00595525">
              <w:t>Plemenske ovce in koze</w:t>
            </w:r>
          </w:p>
        </w:tc>
        <w:tc>
          <w:tcPr>
            <w:tcW w:w="281" w:type="pct"/>
            <w:tcBorders>
              <w:top w:val="nil"/>
            </w:tcBorders>
            <w:vAlign w:val="bottom"/>
          </w:tcPr>
          <w:p w14:paraId="3BF2220D" w14:textId="77777777" w:rsidR="00AA2B2F" w:rsidRPr="00595525" w:rsidRDefault="00AA2B2F" w:rsidP="00AA2B2F">
            <w:pPr>
              <w:pStyle w:val="ZPpregtevilke"/>
            </w:pPr>
            <w:r w:rsidRPr="00595525">
              <w:rPr>
                <w:szCs w:val="16"/>
              </w:rPr>
              <w:t>109.803</w:t>
            </w:r>
          </w:p>
        </w:tc>
        <w:tc>
          <w:tcPr>
            <w:tcW w:w="283" w:type="pct"/>
            <w:tcBorders>
              <w:top w:val="nil"/>
            </w:tcBorders>
            <w:vAlign w:val="bottom"/>
          </w:tcPr>
          <w:p w14:paraId="53112E21" w14:textId="77777777" w:rsidR="00AA2B2F" w:rsidRPr="00595525" w:rsidRDefault="00AA2B2F" w:rsidP="00AA2B2F">
            <w:pPr>
              <w:pStyle w:val="ZPpregtevilke"/>
            </w:pPr>
            <w:r w:rsidRPr="00595525">
              <w:rPr>
                <w:szCs w:val="16"/>
              </w:rPr>
              <w:t>111.825</w:t>
            </w:r>
          </w:p>
        </w:tc>
        <w:tc>
          <w:tcPr>
            <w:tcW w:w="283" w:type="pct"/>
            <w:tcBorders>
              <w:top w:val="nil"/>
            </w:tcBorders>
            <w:vAlign w:val="bottom"/>
          </w:tcPr>
          <w:p w14:paraId="552386EC" w14:textId="77777777" w:rsidR="00AA2B2F" w:rsidRPr="00595525" w:rsidRDefault="00AA2B2F" w:rsidP="00AA2B2F">
            <w:pPr>
              <w:pStyle w:val="ZPpregtevilke"/>
            </w:pPr>
            <w:r w:rsidRPr="00595525">
              <w:rPr>
                <w:szCs w:val="16"/>
              </w:rPr>
              <w:t>117.127</w:t>
            </w:r>
          </w:p>
        </w:tc>
        <w:tc>
          <w:tcPr>
            <w:tcW w:w="283" w:type="pct"/>
            <w:tcBorders>
              <w:top w:val="nil"/>
            </w:tcBorders>
            <w:vAlign w:val="bottom"/>
          </w:tcPr>
          <w:p w14:paraId="4EFBEAE5" w14:textId="77777777" w:rsidR="00AA2B2F" w:rsidRPr="00595525" w:rsidRDefault="00AA2B2F" w:rsidP="00AA2B2F">
            <w:pPr>
              <w:pStyle w:val="ZPpregtevilke"/>
            </w:pPr>
            <w:r w:rsidRPr="00595525">
              <w:rPr>
                <w:szCs w:val="16"/>
              </w:rPr>
              <w:t>110.287</w:t>
            </w:r>
          </w:p>
        </w:tc>
        <w:tc>
          <w:tcPr>
            <w:tcW w:w="283" w:type="pct"/>
            <w:tcBorders>
              <w:top w:val="nil"/>
            </w:tcBorders>
            <w:vAlign w:val="bottom"/>
          </w:tcPr>
          <w:p w14:paraId="316F20E5" w14:textId="77777777" w:rsidR="00AA2B2F" w:rsidRPr="00595525" w:rsidRDefault="00AA2B2F" w:rsidP="00AA2B2F">
            <w:pPr>
              <w:pStyle w:val="ZPpregtevilke"/>
            </w:pPr>
            <w:r w:rsidRPr="00595525">
              <w:rPr>
                <w:szCs w:val="16"/>
              </w:rPr>
              <w:t>100.610</w:t>
            </w:r>
          </w:p>
        </w:tc>
        <w:tc>
          <w:tcPr>
            <w:tcW w:w="283" w:type="pct"/>
            <w:tcBorders>
              <w:top w:val="nil"/>
            </w:tcBorders>
            <w:vAlign w:val="bottom"/>
          </w:tcPr>
          <w:p w14:paraId="0F4DB288" w14:textId="77777777" w:rsidR="00AA2B2F" w:rsidRPr="00595525" w:rsidRDefault="00AA2B2F" w:rsidP="00AA2B2F">
            <w:pPr>
              <w:pStyle w:val="ZPpregtevilke"/>
            </w:pPr>
            <w:r w:rsidRPr="00595525">
              <w:rPr>
                <w:szCs w:val="16"/>
              </w:rPr>
              <w:t>94.099</w:t>
            </w:r>
          </w:p>
        </w:tc>
        <w:tc>
          <w:tcPr>
            <w:tcW w:w="283" w:type="pct"/>
            <w:tcBorders>
              <w:top w:val="nil"/>
            </w:tcBorders>
            <w:vAlign w:val="bottom"/>
          </w:tcPr>
          <w:p w14:paraId="32C6CDDE" w14:textId="77777777" w:rsidR="00AA2B2F" w:rsidRPr="00595525" w:rsidRDefault="00AA2B2F" w:rsidP="00AA2B2F">
            <w:pPr>
              <w:pStyle w:val="ZPpregtevilke"/>
            </w:pPr>
            <w:r w:rsidRPr="00595525">
              <w:rPr>
                <w:szCs w:val="16"/>
              </w:rPr>
              <w:t>88.093</w:t>
            </w:r>
          </w:p>
        </w:tc>
        <w:tc>
          <w:tcPr>
            <w:tcW w:w="283" w:type="pct"/>
            <w:tcBorders>
              <w:top w:val="nil"/>
            </w:tcBorders>
            <w:vAlign w:val="bottom"/>
          </w:tcPr>
          <w:p w14:paraId="0FD49BE9" w14:textId="77777777" w:rsidR="00AA2B2F" w:rsidRPr="00595525" w:rsidRDefault="00AA2B2F" w:rsidP="00AA2B2F">
            <w:pPr>
              <w:pStyle w:val="ZPpregtevilke"/>
            </w:pPr>
            <w:r w:rsidRPr="00595525">
              <w:rPr>
                <w:szCs w:val="16"/>
              </w:rPr>
              <w:t>93.150</w:t>
            </w:r>
          </w:p>
        </w:tc>
        <w:tc>
          <w:tcPr>
            <w:tcW w:w="283" w:type="pct"/>
            <w:tcBorders>
              <w:top w:val="nil"/>
            </w:tcBorders>
            <w:vAlign w:val="bottom"/>
          </w:tcPr>
          <w:p w14:paraId="6A6E0073" w14:textId="77777777" w:rsidR="00AA2B2F" w:rsidRPr="00595525" w:rsidRDefault="00AA2B2F" w:rsidP="00AA2B2F">
            <w:pPr>
              <w:pStyle w:val="ZPpregtevilke"/>
            </w:pPr>
            <w:r w:rsidRPr="00595525">
              <w:rPr>
                <w:szCs w:val="16"/>
              </w:rPr>
              <w:t>93.649</w:t>
            </w:r>
          </w:p>
        </w:tc>
        <w:tc>
          <w:tcPr>
            <w:tcW w:w="276" w:type="pct"/>
            <w:tcBorders>
              <w:top w:val="nil"/>
            </w:tcBorders>
            <w:vAlign w:val="bottom"/>
          </w:tcPr>
          <w:p w14:paraId="19142E92" w14:textId="77777777" w:rsidR="00AA2B2F" w:rsidRPr="00595525" w:rsidRDefault="00AA2B2F" w:rsidP="00AA2B2F">
            <w:pPr>
              <w:pStyle w:val="ZPpregtevilke"/>
            </w:pPr>
            <w:r w:rsidRPr="00595525">
              <w:rPr>
                <w:szCs w:val="16"/>
              </w:rPr>
              <w:t>96.132</w:t>
            </w:r>
          </w:p>
        </w:tc>
        <w:tc>
          <w:tcPr>
            <w:tcW w:w="273" w:type="pct"/>
            <w:tcBorders>
              <w:top w:val="nil"/>
            </w:tcBorders>
            <w:vAlign w:val="bottom"/>
          </w:tcPr>
          <w:p w14:paraId="364B5501" w14:textId="77777777" w:rsidR="00AA2B2F" w:rsidRPr="00595525" w:rsidRDefault="00AA2B2F" w:rsidP="00AA2B2F">
            <w:pPr>
              <w:pStyle w:val="ZPpregtevilke"/>
            </w:pPr>
            <w:r w:rsidRPr="00595525">
              <w:rPr>
                <w:szCs w:val="16"/>
              </w:rPr>
              <w:t>95.970</w:t>
            </w:r>
          </w:p>
        </w:tc>
        <w:tc>
          <w:tcPr>
            <w:tcW w:w="272" w:type="pct"/>
            <w:tcBorders>
              <w:top w:val="nil"/>
            </w:tcBorders>
            <w:vAlign w:val="bottom"/>
          </w:tcPr>
          <w:p w14:paraId="0308E986" w14:textId="77777777" w:rsidR="00AA2B2F" w:rsidRPr="00595525" w:rsidRDefault="00AA2B2F" w:rsidP="00AA2B2F">
            <w:pPr>
              <w:pStyle w:val="ZPpregtevilke"/>
            </w:pPr>
            <w:r w:rsidRPr="00595525">
              <w:rPr>
                <w:szCs w:val="16"/>
              </w:rPr>
              <w:t>94.303</w:t>
            </w:r>
          </w:p>
        </w:tc>
        <w:tc>
          <w:tcPr>
            <w:tcW w:w="272" w:type="pct"/>
            <w:tcBorders>
              <w:top w:val="nil"/>
            </w:tcBorders>
            <w:vAlign w:val="bottom"/>
          </w:tcPr>
          <w:p w14:paraId="07F36B36" w14:textId="77777777" w:rsidR="00AA2B2F" w:rsidRPr="00595525" w:rsidRDefault="00AA2B2F" w:rsidP="00AA2B2F">
            <w:pPr>
              <w:pStyle w:val="ZPpregtevilke"/>
            </w:pPr>
            <w:r w:rsidRPr="00595525">
              <w:rPr>
                <w:szCs w:val="16"/>
              </w:rPr>
              <w:t>93.750</w:t>
            </w:r>
          </w:p>
        </w:tc>
        <w:tc>
          <w:tcPr>
            <w:tcW w:w="267" w:type="pct"/>
            <w:tcBorders>
              <w:top w:val="nil"/>
            </w:tcBorders>
            <w:vAlign w:val="bottom"/>
          </w:tcPr>
          <w:p w14:paraId="2064AC92"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99,4</w:t>
            </w:r>
          </w:p>
        </w:tc>
      </w:tr>
      <w:tr w:rsidR="00AA2B2F" w:rsidRPr="00595525" w14:paraId="012205F9" w14:textId="77777777" w:rsidTr="00AA2B2F">
        <w:trPr>
          <w:trHeight w:val="227"/>
          <w:jc w:val="center"/>
        </w:trPr>
        <w:tc>
          <w:tcPr>
            <w:tcW w:w="1095" w:type="pct"/>
            <w:vAlign w:val="bottom"/>
          </w:tcPr>
          <w:p w14:paraId="30DF946F" w14:textId="77777777" w:rsidR="00AA2B2F" w:rsidRPr="00595525" w:rsidRDefault="00AA2B2F" w:rsidP="00AA2B2F">
            <w:pPr>
              <w:pStyle w:val="ZPpregtekst"/>
            </w:pPr>
            <w:r w:rsidRPr="00595525">
              <w:t>– mlečna plemenska drobnica</w:t>
            </w:r>
          </w:p>
        </w:tc>
        <w:tc>
          <w:tcPr>
            <w:tcW w:w="281" w:type="pct"/>
            <w:vAlign w:val="bottom"/>
          </w:tcPr>
          <w:p w14:paraId="0C4E2FE8" w14:textId="77777777" w:rsidR="00AA2B2F" w:rsidRPr="00595525" w:rsidRDefault="00AA2B2F" w:rsidP="00AA2B2F">
            <w:pPr>
              <w:pStyle w:val="ZPpregtevilke"/>
            </w:pPr>
            <w:r w:rsidRPr="00595525">
              <w:rPr>
                <w:szCs w:val="16"/>
              </w:rPr>
              <w:t>8.950</w:t>
            </w:r>
          </w:p>
        </w:tc>
        <w:tc>
          <w:tcPr>
            <w:tcW w:w="283" w:type="pct"/>
            <w:vAlign w:val="bottom"/>
          </w:tcPr>
          <w:p w14:paraId="2E9098FF" w14:textId="77777777" w:rsidR="00AA2B2F" w:rsidRPr="00595525" w:rsidRDefault="00AA2B2F" w:rsidP="00AA2B2F">
            <w:pPr>
              <w:pStyle w:val="ZPpregtevilke"/>
            </w:pPr>
            <w:r w:rsidRPr="00595525">
              <w:rPr>
                <w:szCs w:val="16"/>
              </w:rPr>
              <w:t>9.934</w:t>
            </w:r>
          </w:p>
        </w:tc>
        <w:tc>
          <w:tcPr>
            <w:tcW w:w="283" w:type="pct"/>
            <w:vAlign w:val="bottom"/>
          </w:tcPr>
          <w:p w14:paraId="7C4A2D93" w14:textId="77777777" w:rsidR="00AA2B2F" w:rsidRPr="00595525" w:rsidRDefault="00AA2B2F" w:rsidP="00AA2B2F">
            <w:pPr>
              <w:pStyle w:val="ZPpregtevilke"/>
            </w:pPr>
            <w:r w:rsidRPr="00595525">
              <w:rPr>
                <w:szCs w:val="16"/>
              </w:rPr>
              <w:t>12.015</w:t>
            </w:r>
          </w:p>
        </w:tc>
        <w:tc>
          <w:tcPr>
            <w:tcW w:w="283" w:type="pct"/>
            <w:vAlign w:val="bottom"/>
          </w:tcPr>
          <w:p w14:paraId="44C3506C" w14:textId="77777777" w:rsidR="00AA2B2F" w:rsidRPr="00595525" w:rsidRDefault="00AA2B2F" w:rsidP="00AA2B2F">
            <w:pPr>
              <w:pStyle w:val="ZPpregtevilke"/>
            </w:pPr>
            <w:r w:rsidRPr="00595525">
              <w:rPr>
                <w:szCs w:val="16"/>
              </w:rPr>
              <w:t>9.636</w:t>
            </w:r>
          </w:p>
        </w:tc>
        <w:tc>
          <w:tcPr>
            <w:tcW w:w="283" w:type="pct"/>
            <w:vAlign w:val="bottom"/>
          </w:tcPr>
          <w:p w14:paraId="13F107FE" w14:textId="77777777" w:rsidR="00AA2B2F" w:rsidRPr="00595525" w:rsidRDefault="00AA2B2F" w:rsidP="00AA2B2F">
            <w:pPr>
              <w:pStyle w:val="ZPpregtevilke"/>
            </w:pPr>
            <w:r w:rsidRPr="00595525">
              <w:rPr>
                <w:szCs w:val="16"/>
              </w:rPr>
              <w:t>9.599</w:t>
            </w:r>
          </w:p>
        </w:tc>
        <w:tc>
          <w:tcPr>
            <w:tcW w:w="283" w:type="pct"/>
            <w:vAlign w:val="bottom"/>
          </w:tcPr>
          <w:p w14:paraId="20CC5D10" w14:textId="77777777" w:rsidR="00AA2B2F" w:rsidRPr="00595525" w:rsidRDefault="00AA2B2F" w:rsidP="00AA2B2F">
            <w:pPr>
              <w:pStyle w:val="ZPpregtevilke"/>
            </w:pPr>
            <w:r w:rsidRPr="00595525">
              <w:rPr>
                <w:szCs w:val="16"/>
              </w:rPr>
              <w:t>9.119</w:t>
            </w:r>
          </w:p>
        </w:tc>
        <w:tc>
          <w:tcPr>
            <w:tcW w:w="283" w:type="pct"/>
            <w:vAlign w:val="bottom"/>
          </w:tcPr>
          <w:p w14:paraId="5B1AF4B8" w14:textId="77777777" w:rsidR="00AA2B2F" w:rsidRPr="00595525" w:rsidRDefault="00AA2B2F" w:rsidP="00AA2B2F">
            <w:pPr>
              <w:pStyle w:val="ZPpregtevilke"/>
            </w:pPr>
            <w:r w:rsidRPr="00595525">
              <w:rPr>
                <w:szCs w:val="16"/>
              </w:rPr>
              <w:t>8.212</w:t>
            </w:r>
          </w:p>
        </w:tc>
        <w:tc>
          <w:tcPr>
            <w:tcW w:w="283" w:type="pct"/>
            <w:vAlign w:val="bottom"/>
          </w:tcPr>
          <w:p w14:paraId="342B22BE" w14:textId="77777777" w:rsidR="00AA2B2F" w:rsidRPr="00595525" w:rsidRDefault="00AA2B2F" w:rsidP="00AA2B2F">
            <w:pPr>
              <w:pStyle w:val="ZPpregtevilke"/>
            </w:pPr>
            <w:r w:rsidRPr="00595525">
              <w:rPr>
                <w:szCs w:val="16"/>
              </w:rPr>
              <w:t>9.566</w:t>
            </w:r>
          </w:p>
        </w:tc>
        <w:tc>
          <w:tcPr>
            <w:tcW w:w="283" w:type="pct"/>
            <w:vAlign w:val="bottom"/>
          </w:tcPr>
          <w:p w14:paraId="75E09C13" w14:textId="77777777" w:rsidR="00AA2B2F" w:rsidRPr="00595525" w:rsidRDefault="00AA2B2F" w:rsidP="00AA2B2F">
            <w:pPr>
              <w:pStyle w:val="ZPpregtevilke"/>
            </w:pPr>
            <w:r w:rsidRPr="00595525">
              <w:rPr>
                <w:szCs w:val="16"/>
              </w:rPr>
              <w:t>9.813</w:t>
            </w:r>
          </w:p>
        </w:tc>
        <w:tc>
          <w:tcPr>
            <w:tcW w:w="276" w:type="pct"/>
            <w:vAlign w:val="bottom"/>
          </w:tcPr>
          <w:p w14:paraId="44D088ED" w14:textId="77777777" w:rsidR="00AA2B2F" w:rsidRPr="00595525" w:rsidRDefault="00AA2B2F" w:rsidP="00AA2B2F">
            <w:pPr>
              <w:pStyle w:val="ZPpregtevilke"/>
            </w:pPr>
            <w:r w:rsidRPr="00595525">
              <w:rPr>
                <w:szCs w:val="16"/>
              </w:rPr>
              <w:t>8.740</w:t>
            </w:r>
          </w:p>
        </w:tc>
        <w:tc>
          <w:tcPr>
            <w:tcW w:w="273" w:type="pct"/>
            <w:vAlign w:val="bottom"/>
          </w:tcPr>
          <w:p w14:paraId="0F21C80A" w14:textId="77777777" w:rsidR="00AA2B2F" w:rsidRPr="00595525" w:rsidRDefault="00AA2B2F" w:rsidP="00AA2B2F">
            <w:pPr>
              <w:pStyle w:val="ZPpregtevilke"/>
            </w:pPr>
            <w:r w:rsidRPr="00595525">
              <w:rPr>
                <w:szCs w:val="16"/>
              </w:rPr>
              <w:t>10.216</w:t>
            </w:r>
          </w:p>
        </w:tc>
        <w:tc>
          <w:tcPr>
            <w:tcW w:w="272" w:type="pct"/>
            <w:vAlign w:val="bottom"/>
          </w:tcPr>
          <w:p w14:paraId="1E03D63E" w14:textId="77777777" w:rsidR="00AA2B2F" w:rsidRPr="00595525" w:rsidRDefault="00AA2B2F" w:rsidP="00AA2B2F">
            <w:pPr>
              <w:pStyle w:val="ZPpregtevilke"/>
            </w:pPr>
            <w:r w:rsidRPr="00595525">
              <w:rPr>
                <w:szCs w:val="16"/>
              </w:rPr>
              <w:t>10.885</w:t>
            </w:r>
          </w:p>
        </w:tc>
        <w:tc>
          <w:tcPr>
            <w:tcW w:w="272" w:type="pct"/>
            <w:vAlign w:val="bottom"/>
          </w:tcPr>
          <w:p w14:paraId="143EBB41" w14:textId="77777777" w:rsidR="00AA2B2F" w:rsidRPr="00595525" w:rsidRDefault="00AA2B2F" w:rsidP="00AA2B2F">
            <w:pPr>
              <w:pStyle w:val="ZPpregtevilke"/>
            </w:pPr>
            <w:r w:rsidRPr="00595525">
              <w:rPr>
                <w:szCs w:val="16"/>
              </w:rPr>
              <w:t>11.377</w:t>
            </w:r>
          </w:p>
        </w:tc>
        <w:tc>
          <w:tcPr>
            <w:tcW w:w="267" w:type="pct"/>
            <w:vAlign w:val="bottom"/>
          </w:tcPr>
          <w:p w14:paraId="45A25EF7"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104,5</w:t>
            </w:r>
          </w:p>
        </w:tc>
      </w:tr>
      <w:tr w:rsidR="00AA2B2F" w:rsidRPr="00595525" w14:paraId="7897E6AB" w14:textId="77777777" w:rsidTr="00AA2B2F">
        <w:trPr>
          <w:trHeight w:val="227"/>
          <w:jc w:val="center"/>
        </w:trPr>
        <w:tc>
          <w:tcPr>
            <w:tcW w:w="1095" w:type="pct"/>
            <w:vAlign w:val="bottom"/>
          </w:tcPr>
          <w:p w14:paraId="114BC593" w14:textId="77777777" w:rsidR="00AA2B2F" w:rsidRPr="00595525" w:rsidRDefault="00AA2B2F" w:rsidP="00AA2B2F">
            <w:pPr>
              <w:pStyle w:val="ZPpregtekst"/>
            </w:pPr>
            <w:r w:rsidRPr="00595525">
              <w:t>– druga plemenska drobnica</w:t>
            </w:r>
          </w:p>
        </w:tc>
        <w:tc>
          <w:tcPr>
            <w:tcW w:w="281" w:type="pct"/>
            <w:vAlign w:val="bottom"/>
          </w:tcPr>
          <w:p w14:paraId="22E76103" w14:textId="77777777" w:rsidR="00AA2B2F" w:rsidRPr="00595525" w:rsidRDefault="00AA2B2F" w:rsidP="00AA2B2F">
            <w:pPr>
              <w:pStyle w:val="ZPpregtevilke"/>
            </w:pPr>
            <w:r w:rsidRPr="00595525">
              <w:rPr>
                <w:szCs w:val="16"/>
              </w:rPr>
              <w:t>100.853</w:t>
            </w:r>
          </w:p>
        </w:tc>
        <w:tc>
          <w:tcPr>
            <w:tcW w:w="283" w:type="pct"/>
            <w:vAlign w:val="bottom"/>
          </w:tcPr>
          <w:p w14:paraId="21816F72" w14:textId="77777777" w:rsidR="00AA2B2F" w:rsidRPr="00595525" w:rsidRDefault="00AA2B2F" w:rsidP="00AA2B2F">
            <w:pPr>
              <w:pStyle w:val="ZPpregtevilke"/>
            </w:pPr>
            <w:r w:rsidRPr="00595525">
              <w:rPr>
                <w:szCs w:val="16"/>
              </w:rPr>
              <w:t>101.891</w:t>
            </w:r>
          </w:p>
        </w:tc>
        <w:tc>
          <w:tcPr>
            <w:tcW w:w="283" w:type="pct"/>
            <w:vAlign w:val="bottom"/>
          </w:tcPr>
          <w:p w14:paraId="7D9D1ED9" w14:textId="77777777" w:rsidR="00AA2B2F" w:rsidRPr="00595525" w:rsidRDefault="00AA2B2F" w:rsidP="00AA2B2F">
            <w:pPr>
              <w:pStyle w:val="ZPpregtevilke"/>
            </w:pPr>
            <w:r w:rsidRPr="00595525">
              <w:rPr>
                <w:szCs w:val="16"/>
              </w:rPr>
              <w:t>105.112</w:t>
            </w:r>
          </w:p>
        </w:tc>
        <w:tc>
          <w:tcPr>
            <w:tcW w:w="283" w:type="pct"/>
            <w:vAlign w:val="bottom"/>
          </w:tcPr>
          <w:p w14:paraId="0FB55665" w14:textId="77777777" w:rsidR="00AA2B2F" w:rsidRPr="00595525" w:rsidRDefault="00AA2B2F" w:rsidP="00AA2B2F">
            <w:pPr>
              <w:pStyle w:val="ZPpregtevilke"/>
            </w:pPr>
            <w:r w:rsidRPr="00595525">
              <w:rPr>
                <w:szCs w:val="16"/>
              </w:rPr>
              <w:t>100.651</w:t>
            </w:r>
          </w:p>
        </w:tc>
        <w:tc>
          <w:tcPr>
            <w:tcW w:w="283" w:type="pct"/>
            <w:vAlign w:val="bottom"/>
          </w:tcPr>
          <w:p w14:paraId="3AC01D9C" w14:textId="77777777" w:rsidR="00AA2B2F" w:rsidRPr="00595525" w:rsidRDefault="00AA2B2F" w:rsidP="00AA2B2F">
            <w:pPr>
              <w:pStyle w:val="ZPpregtevilke"/>
            </w:pPr>
            <w:r w:rsidRPr="00595525">
              <w:rPr>
                <w:szCs w:val="16"/>
              </w:rPr>
              <w:t>91.011</w:t>
            </w:r>
          </w:p>
        </w:tc>
        <w:tc>
          <w:tcPr>
            <w:tcW w:w="283" w:type="pct"/>
            <w:vAlign w:val="bottom"/>
          </w:tcPr>
          <w:p w14:paraId="773CB6FF" w14:textId="77777777" w:rsidR="00AA2B2F" w:rsidRPr="00595525" w:rsidRDefault="00AA2B2F" w:rsidP="00AA2B2F">
            <w:pPr>
              <w:pStyle w:val="ZPpregtevilke"/>
            </w:pPr>
            <w:r w:rsidRPr="00595525">
              <w:rPr>
                <w:szCs w:val="16"/>
              </w:rPr>
              <w:t>84.980</w:t>
            </w:r>
          </w:p>
        </w:tc>
        <w:tc>
          <w:tcPr>
            <w:tcW w:w="283" w:type="pct"/>
            <w:vAlign w:val="bottom"/>
          </w:tcPr>
          <w:p w14:paraId="6F453FDB" w14:textId="77777777" w:rsidR="00AA2B2F" w:rsidRPr="00595525" w:rsidRDefault="00AA2B2F" w:rsidP="00AA2B2F">
            <w:pPr>
              <w:pStyle w:val="ZPpregtevilke"/>
            </w:pPr>
            <w:r w:rsidRPr="00595525">
              <w:rPr>
                <w:szCs w:val="16"/>
              </w:rPr>
              <w:t>79.881</w:t>
            </w:r>
          </w:p>
        </w:tc>
        <w:tc>
          <w:tcPr>
            <w:tcW w:w="283" w:type="pct"/>
            <w:vAlign w:val="bottom"/>
          </w:tcPr>
          <w:p w14:paraId="4EAFB210" w14:textId="77777777" w:rsidR="00AA2B2F" w:rsidRPr="00595525" w:rsidRDefault="00AA2B2F" w:rsidP="00AA2B2F">
            <w:pPr>
              <w:pStyle w:val="ZPpregtevilke"/>
            </w:pPr>
            <w:r w:rsidRPr="00595525">
              <w:rPr>
                <w:szCs w:val="16"/>
              </w:rPr>
              <w:t>83.584</w:t>
            </w:r>
          </w:p>
        </w:tc>
        <w:tc>
          <w:tcPr>
            <w:tcW w:w="283" w:type="pct"/>
            <w:vAlign w:val="bottom"/>
          </w:tcPr>
          <w:p w14:paraId="454EF33E" w14:textId="77777777" w:rsidR="00AA2B2F" w:rsidRPr="00595525" w:rsidRDefault="00AA2B2F" w:rsidP="00AA2B2F">
            <w:pPr>
              <w:pStyle w:val="ZPpregtevilke"/>
            </w:pPr>
            <w:r w:rsidRPr="00595525">
              <w:rPr>
                <w:szCs w:val="16"/>
              </w:rPr>
              <w:t>83.836</w:t>
            </w:r>
          </w:p>
        </w:tc>
        <w:tc>
          <w:tcPr>
            <w:tcW w:w="276" w:type="pct"/>
            <w:vAlign w:val="bottom"/>
          </w:tcPr>
          <w:p w14:paraId="00D66CCA" w14:textId="77777777" w:rsidR="00AA2B2F" w:rsidRPr="00595525" w:rsidRDefault="00AA2B2F" w:rsidP="00AA2B2F">
            <w:pPr>
              <w:pStyle w:val="ZPpregtevilke"/>
            </w:pPr>
            <w:r w:rsidRPr="00595525">
              <w:rPr>
                <w:szCs w:val="16"/>
              </w:rPr>
              <w:t>87.392</w:t>
            </w:r>
          </w:p>
        </w:tc>
        <w:tc>
          <w:tcPr>
            <w:tcW w:w="273" w:type="pct"/>
            <w:vAlign w:val="bottom"/>
          </w:tcPr>
          <w:p w14:paraId="3D183E00" w14:textId="77777777" w:rsidR="00AA2B2F" w:rsidRPr="00595525" w:rsidRDefault="00AA2B2F" w:rsidP="00AA2B2F">
            <w:pPr>
              <w:pStyle w:val="ZPpregtevilke"/>
            </w:pPr>
            <w:r w:rsidRPr="00595525">
              <w:rPr>
                <w:szCs w:val="16"/>
              </w:rPr>
              <w:t>85.754</w:t>
            </w:r>
          </w:p>
        </w:tc>
        <w:tc>
          <w:tcPr>
            <w:tcW w:w="272" w:type="pct"/>
            <w:vAlign w:val="bottom"/>
          </w:tcPr>
          <w:p w14:paraId="660F5DD1" w14:textId="77777777" w:rsidR="00AA2B2F" w:rsidRPr="00595525" w:rsidRDefault="00AA2B2F" w:rsidP="00AA2B2F">
            <w:pPr>
              <w:pStyle w:val="ZPpregtevilke"/>
            </w:pPr>
            <w:r w:rsidRPr="00595525">
              <w:rPr>
                <w:szCs w:val="16"/>
              </w:rPr>
              <w:t>83.418</w:t>
            </w:r>
          </w:p>
        </w:tc>
        <w:tc>
          <w:tcPr>
            <w:tcW w:w="272" w:type="pct"/>
            <w:vAlign w:val="bottom"/>
          </w:tcPr>
          <w:p w14:paraId="768EFBBB" w14:textId="77777777" w:rsidR="00AA2B2F" w:rsidRPr="00595525" w:rsidRDefault="00AA2B2F" w:rsidP="00AA2B2F">
            <w:pPr>
              <w:pStyle w:val="ZPpregtevilke"/>
            </w:pPr>
            <w:r w:rsidRPr="00595525">
              <w:rPr>
                <w:szCs w:val="16"/>
              </w:rPr>
              <w:t>82.373</w:t>
            </w:r>
          </w:p>
        </w:tc>
        <w:tc>
          <w:tcPr>
            <w:tcW w:w="267" w:type="pct"/>
            <w:vAlign w:val="bottom"/>
          </w:tcPr>
          <w:p w14:paraId="665C28D8"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98,7</w:t>
            </w:r>
          </w:p>
        </w:tc>
      </w:tr>
      <w:tr w:rsidR="00AA2B2F" w:rsidRPr="00595525" w14:paraId="4A523A1F" w14:textId="77777777" w:rsidTr="00AA2B2F">
        <w:trPr>
          <w:trHeight w:val="227"/>
          <w:jc w:val="center"/>
        </w:trPr>
        <w:tc>
          <w:tcPr>
            <w:tcW w:w="1095" w:type="pct"/>
            <w:vAlign w:val="bottom"/>
          </w:tcPr>
          <w:p w14:paraId="76792627" w14:textId="77777777" w:rsidR="00AA2B2F" w:rsidRPr="00595525" w:rsidRDefault="00AA2B2F" w:rsidP="00AA2B2F">
            <w:pPr>
              <w:pStyle w:val="ZPpregtekst"/>
            </w:pPr>
            <w:r w:rsidRPr="00595525">
              <w:t>Jagnjeta, kozlički, mlade ovce in koze</w:t>
            </w:r>
          </w:p>
        </w:tc>
        <w:tc>
          <w:tcPr>
            <w:tcW w:w="281" w:type="pct"/>
            <w:vAlign w:val="bottom"/>
          </w:tcPr>
          <w:p w14:paraId="20B9A613" w14:textId="77777777" w:rsidR="00AA2B2F" w:rsidRPr="00595525" w:rsidRDefault="00AA2B2F" w:rsidP="00AA2B2F">
            <w:pPr>
              <w:pStyle w:val="ZPpregtevilke"/>
            </w:pPr>
            <w:r w:rsidRPr="00595525">
              <w:rPr>
                <w:szCs w:val="16"/>
              </w:rPr>
              <w:t>40.826</w:t>
            </w:r>
          </w:p>
        </w:tc>
        <w:tc>
          <w:tcPr>
            <w:tcW w:w="283" w:type="pct"/>
            <w:vAlign w:val="bottom"/>
          </w:tcPr>
          <w:p w14:paraId="0D24DCC7" w14:textId="77777777" w:rsidR="00AA2B2F" w:rsidRPr="00595525" w:rsidRDefault="00AA2B2F" w:rsidP="00AA2B2F">
            <w:pPr>
              <w:pStyle w:val="ZPpregtevilke"/>
            </w:pPr>
            <w:r w:rsidRPr="00595525">
              <w:rPr>
                <w:szCs w:val="16"/>
              </w:rPr>
              <w:t>42.245</w:t>
            </w:r>
          </w:p>
        </w:tc>
        <w:tc>
          <w:tcPr>
            <w:tcW w:w="283" w:type="pct"/>
            <w:vAlign w:val="bottom"/>
          </w:tcPr>
          <w:p w14:paraId="5A3688C5" w14:textId="77777777" w:rsidR="00AA2B2F" w:rsidRPr="00595525" w:rsidRDefault="00AA2B2F" w:rsidP="00AA2B2F">
            <w:pPr>
              <w:pStyle w:val="ZPpregtevilke"/>
            </w:pPr>
            <w:r w:rsidRPr="00595525">
              <w:rPr>
                <w:szCs w:val="16"/>
              </w:rPr>
              <w:t>40.765</w:t>
            </w:r>
          </w:p>
        </w:tc>
        <w:tc>
          <w:tcPr>
            <w:tcW w:w="283" w:type="pct"/>
            <w:vAlign w:val="bottom"/>
          </w:tcPr>
          <w:p w14:paraId="7929DC88" w14:textId="77777777" w:rsidR="00AA2B2F" w:rsidRPr="00595525" w:rsidRDefault="00AA2B2F" w:rsidP="00AA2B2F">
            <w:pPr>
              <w:pStyle w:val="ZPpregtevilke"/>
            </w:pPr>
            <w:r w:rsidRPr="00595525">
              <w:rPr>
                <w:szCs w:val="16"/>
              </w:rPr>
              <w:t>36.944</w:t>
            </w:r>
          </w:p>
        </w:tc>
        <w:tc>
          <w:tcPr>
            <w:tcW w:w="283" w:type="pct"/>
            <w:vAlign w:val="bottom"/>
          </w:tcPr>
          <w:p w14:paraId="55FE4DFB" w14:textId="77777777" w:rsidR="00AA2B2F" w:rsidRPr="00595525" w:rsidRDefault="00AA2B2F" w:rsidP="00AA2B2F">
            <w:pPr>
              <w:pStyle w:val="ZPpregtevilke"/>
            </w:pPr>
            <w:r w:rsidRPr="00595525">
              <w:rPr>
                <w:szCs w:val="16"/>
              </w:rPr>
              <w:t>37.303</w:t>
            </w:r>
          </w:p>
        </w:tc>
        <w:tc>
          <w:tcPr>
            <w:tcW w:w="283" w:type="pct"/>
            <w:vAlign w:val="bottom"/>
          </w:tcPr>
          <w:p w14:paraId="18028AB3" w14:textId="77777777" w:rsidR="00AA2B2F" w:rsidRPr="00595525" w:rsidRDefault="00AA2B2F" w:rsidP="00AA2B2F">
            <w:pPr>
              <w:pStyle w:val="ZPpregtevilke"/>
            </w:pPr>
            <w:r w:rsidRPr="00595525">
              <w:rPr>
                <w:szCs w:val="16"/>
              </w:rPr>
              <w:t>37.659</w:t>
            </w:r>
          </w:p>
        </w:tc>
        <w:tc>
          <w:tcPr>
            <w:tcW w:w="283" w:type="pct"/>
            <w:vAlign w:val="bottom"/>
          </w:tcPr>
          <w:p w14:paraId="348FB9D0" w14:textId="77777777" w:rsidR="00AA2B2F" w:rsidRPr="00595525" w:rsidRDefault="00AA2B2F" w:rsidP="00AA2B2F">
            <w:pPr>
              <w:pStyle w:val="ZPpregtevilke"/>
            </w:pPr>
            <w:r w:rsidRPr="00595525">
              <w:rPr>
                <w:szCs w:val="16"/>
              </w:rPr>
              <w:t>34.305</w:t>
            </w:r>
          </w:p>
        </w:tc>
        <w:tc>
          <w:tcPr>
            <w:tcW w:w="283" w:type="pct"/>
            <w:vAlign w:val="bottom"/>
          </w:tcPr>
          <w:p w14:paraId="08D830AA" w14:textId="77777777" w:rsidR="00AA2B2F" w:rsidRPr="00595525" w:rsidRDefault="00AA2B2F" w:rsidP="00AA2B2F">
            <w:pPr>
              <w:pStyle w:val="ZPpregtevilke"/>
            </w:pPr>
            <w:r w:rsidRPr="00595525">
              <w:rPr>
                <w:szCs w:val="16"/>
              </w:rPr>
              <w:t>35.187</w:t>
            </w:r>
          </w:p>
        </w:tc>
        <w:tc>
          <w:tcPr>
            <w:tcW w:w="283" w:type="pct"/>
            <w:vAlign w:val="bottom"/>
          </w:tcPr>
          <w:p w14:paraId="68CFA3E6" w14:textId="77777777" w:rsidR="00AA2B2F" w:rsidRPr="00595525" w:rsidRDefault="00AA2B2F" w:rsidP="00AA2B2F">
            <w:pPr>
              <w:pStyle w:val="ZPpregtevilke"/>
            </w:pPr>
            <w:r w:rsidRPr="00595525">
              <w:rPr>
                <w:szCs w:val="16"/>
              </w:rPr>
              <w:t>34.797</w:t>
            </w:r>
          </w:p>
        </w:tc>
        <w:tc>
          <w:tcPr>
            <w:tcW w:w="276" w:type="pct"/>
            <w:vAlign w:val="bottom"/>
          </w:tcPr>
          <w:p w14:paraId="00CFACF7" w14:textId="77777777" w:rsidR="00AA2B2F" w:rsidRPr="00595525" w:rsidRDefault="00AA2B2F" w:rsidP="00AA2B2F">
            <w:pPr>
              <w:pStyle w:val="ZPpregtevilke"/>
            </w:pPr>
            <w:r w:rsidRPr="00595525">
              <w:rPr>
                <w:szCs w:val="16"/>
              </w:rPr>
              <w:t>36.907</w:t>
            </w:r>
          </w:p>
        </w:tc>
        <w:tc>
          <w:tcPr>
            <w:tcW w:w="273" w:type="pct"/>
            <w:vAlign w:val="bottom"/>
          </w:tcPr>
          <w:p w14:paraId="3A2B1D41" w14:textId="77777777" w:rsidR="00AA2B2F" w:rsidRPr="00595525" w:rsidRDefault="00AA2B2F" w:rsidP="00AA2B2F">
            <w:pPr>
              <w:pStyle w:val="ZPpregtevilke"/>
            </w:pPr>
            <w:r w:rsidRPr="00595525">
              <w:rPr>
                <w:szCs w:val="16"/>
              </w:rPr>
              <w:t>30.446</w:t>
            </w:r>
          </w:p>
        </w:tc>
        <w:tc>
          <w:tcPr>
            <w:tcW w:w="272" w:type="pct"/>
            <w:vAlign w:val="bottom"/>
          </w:tcPr>
          <w:p w14:paraId="230E0FD2" w14:textId="77777777" w:rsidR="00AA2B2F" w:rsidRPr="00595525" w:rsidRDefault="00AA2B2F" w:rsidP="00AA2B2F">
            <w:pPr>
              <w:pStyle w:val="ZPpregtevilke"/>
            </w:pPr>
            <w:r w:rsidRPr="00595525">
              <w:rPr>
                <w:szCs w:val="16"/>
              </w:rPr>
              <w:t>31.550</w:t>
            </w:r>
          </w:p>
        </w:tc>
        <w:tc>
          <w:tcPr>
            <w:tcW w:w="272" w:type="pct"/>
            <w:vAlign w:val="bottom"/>
          </w:tcPr>
          <w:p w14:paraId="6D81BBFC" w14:textId="77777777" w:rsidR="00AA2B2F" w:rsidRPr="00595525" w:rsidRDefault="00AA2B2F" w:rsidP="00AA2B2F">
            <w:pPr>
              <w:pStyle w:val="ZPpregtevilke"/>
            </w:pPr>
            <w:r w:rsidRPr="00595525">
              <w:rPr>
                <w:szCs w:val="16"/>
              </w:rPr>
              <w:t>32.328</w:t>
            </w:r>
          </w:p>
        </w:tc>
        <w:tc>
          <w:tcPr>
            <w:tcW w:w="267" w:type="pct"/>
            <w:vAlign w:val="bottom"/>
          </w:tcPr>
          <w:p w14:paraId="2515A471"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102,5</w:t>
            </w:r>
          </w:p>
        </w:tc>
      </w:tr>
      <w:tr w:rsidR="00AA2B2F" w:rsidRPr="00595525" w14:paraId="15D46C5E" w14:textId="77777777" w:rsidTr="00AA2B2F">
        <w:trPr>
          <w:trHeight w:val="227"/>
          <w:jc w:val="center"/>
        </w:trPr>
        <w:tc>
          <w:tcPr>
            <w:tcW w:w="1095" w:type="pct"/>
            <w:vAlign w:val="bottom"/>
          </w:tcPr>
          <w:p w14:paraId="4F8CA482" w14:textId="77777777" w:rsidR="00AA2B2F" w:rsidRPr="00595525" w:rsidRDefault="00AA2B2F" w:rsidP="00AA2B2F">
            <w:pPr>
              <w:pStyle w:val="ZPpregtekst"/>
            </w:pPr>
            <w:r w:rsidRPr="00595525">
              <w:t>Jalove ovce in koze</w:t>
            </w:r>
          </w:p>
        </w:tc>
        <w:tc>
          <w:tcPr>
            <w:tcW w:w="281" w:type="pct"/>
            <w:vAlign w:val="bottom"/>
          </w:tcPr>
          <w:p w14:paraId="618FE29F" w14:textId="77777777" w:rsidR="00AA2B2F" w:rsidRPr="00595525" w:rsidRDefault="00AA2B2F" w:rsidP="00AA2B2F">
            <w:pPr>
              <w:pStyle w:val="ZPpregtevilke"/>
            </w:pPr>
            <w:r w:rsidRPr="00595525">
              <w:rPr>
                <w:szCs w:val="16"/>
              </w:rPr>
              <w:t>1.115</w:t>
            </w:r>
          </w:p>
        </w:tc>
        <w:tc>
          <w:tcPr>
            <w:tcW w:w="283" w:type="pct"/>
            <w:vAlign w:val="bottom"/>
          </w:tcPr>
          <w:p w14:paraId="67F5CDF8" w14:textId="77777777" w:rsidR="00AA2B2F" w:rsidRPr="00595525" w:rsidRDefault="00AA2B2F" w:rsidP="00AA2B2F">
            <w:pPr>
              <w:pStyle w:val="ZPpregtevilke"/>
            </w:pPr>
            <w:r w:rsidRPr="00595525">
              <w:rPr>
                <w:szCs w:val="16"/>
              </w:rPr>
              <w:t>2.330</w:t>
            </w:r>
          </w:p>
        </w:tc>
        <w:tc>
          <w:tcPr>
            <w:tcW w:w="283" w:type="pct"/>
            <w:vAlign w:val="bottom"/>
          </w:tcPr>
          <w:p w14:paraId="5BEB85A0" w14:textId="77777777" w:rsidR="00AA2B2F" w:rsidRPr="00595525" w:rsidRDefault="00AA2B2F" w:rsidP="00AA2B2F">
            <w:pPr>
              <w:pStyle w:val="ZPpregtevilke"/>
            </w:pPr>
            <w:r w:rsidRPr="00595525">
              <w:rPr>
                <w:szCs w:val="16"/>
              </w:rPr>
              <w:t>2.378</w:t>
            </w:r>
          </w:p>
        </w:tc>
        <w:tc>
          <w:tcPr>
            <w:tcW w:w="283" w:type="pct"/>
            <w:vAlign w:val="bottom"/>
          </w:tcPr>
          <w:p w14:paraId="75721F7E" w14:textId="77777777" w:rsidR="00AA2B2F" w:rsidRPr="00595525" w:rsidRDefault="00AA2B2F" w:rsidP="00AA2B2F">
            <w:pPr>
              <w:pStyle w:val="ZPpregtevilke"/>
            </w:pPr>
            <w:r w:rsidRPr="00595525">
              <w:rPr>
                <w:szCs w:val="16"/>
              </w:rPr>
              <w:t>2.078</w:t>
            </w:r>
          </w:p>
        </w:tc>
        <w:tc>
          <w:tcPr>
            <w:tcW w:w="283" w:type="pct"/>
            <w:vAlign w:val="bottom"/>
          </w:tcPr>
          <w:p w14:paraId="362F12D8" w14:textId="77777777" w:rsidR="00AA2B2F" w:rsidRPr="00595525" w:rsidRDefault="00AA2B2F" w:rsidP="00AA2B2F">
            <w:pPr>
              <w:pStyle w:val="ZPpregtevilke"/>
            </w:pPr>
            <w:r w:rsidRPr="00595525">
              <w:rPr>
                <w:szCs w:val="16"/>
              </w:rPr>
              <w:t>1.825</w:t>
            </w:r>
          </w:p>
        </w:tc>
        <w:tc>
          <w:tcPr>
            <w:tcW w:w="283" w:type="pct"/>
            <w:vAlign w:val="bottom"/>
          </w:tcPr>
          <w:p w14:paraId="46F2BBDD" w14:textId="77777777" w:rsidR="00AA2B2F" w:rsidRPr="00595525" w:rsidRDefault="00AA2B2F" w:rsidP="00AA2B2F">
            <w:pPr>
              <w:pStyle w:val="ZPpregtevilke"/>
            </w:pPr>
            <w:r w:rsidRPr="00595525">
              <w:rPr>
                <w:szCs w:val="16"/>
              </w:rPr>
              <w:t>2.296</w:t>
            </w:r>
          </w:p>
        </w:tc>
        <w:tc>
          <w:tcPr>
            <w:tcW w:w="283" w:type="pct"/>
            <w:vAlign w:val="bottom"/>
          </w:tcPr>
          <w:p w14:paraId="691DED7E" w14:textId="77777777" w:rsidR="00AA2B2F" w:rsidRPr="00595525" w:rsidRDefault="00AA2B2F" w:rsidP="00AA2B2F">
            <w:pPr>
              <w:pStyle w:val="ZPpregtevilke"/>
            </w:pPr>
            <w:r w:rsidRPr="00595525">
              <w:rPr>
                <w:szCs w:val="16"/>
              </w:rPr>
              <w:t>2.070</w:t>
            </w:r>
          </w:p>
        </w:tc>
        <w:tc>
          <w:tcPr>
            <w:tcW w:w="283" w:type="pct"/>
            <w:vAlign w:val="bottom"/>
          </w:tcPr>
          <w:p w14:paraId="3C2CDD4E" w14:textId="77777777" w:rsidR="00AA2B2F" w:rsidRPr="00595525" w:rsidRDefault="00AA2B2F" w:rsidP="00AA2B2F">
            <w:pPr>
              <w:pStyle w:val="ZPpregtevilke"/>
            </w:pPr>
            <w:r w:rsidRPr="00595525">
              <w:rPr>
                <w:szCs w:val="16"/>
              </w:rPr>
              <w:t>1.503</w:t>
            </w:r>
          </w:p>
        </w:tc>
        <w:tc>
          <w:tcPr>
            <w:tcW w:w="283" w:type="pct"/>
            <w:vAlign w:val="bottom"/>
          </w:tcPr>
          <w:p w14:paraId="2032CDB5" w14:textId="77777777" w:rsidR="00AA2B2F" w:rsidRPr="00595525" w:rsidRDefault="00AA2B2F" w:rsidP="00AA2B2F">
            <w:pPr>
              <w:pStyle w:val="ZPpregtevilke"/>
            </w:pPr>
            <w:r w:rsidRPr="00595525">
              <w:rPr>
                <w:szCs w:val="16"/>
              </w:rPr>
              <w:t>1.809</w:t>
            </w:r>
          </w:p>
        </w:tc>
        <w:tc>
          <w:tcPr>
            <w:tcW w:w="276" w:type="pct"/>
            <w:vAlign w:val="bottom"/>
          </w:tcPr>
          <w:p w14:paraId="580A6076" w14:textId="77777777" w:rsidR="00AA2B2F" w:rsidRPr="00595525" w:rsidRDefault="00AA2B2F" w:rsidP="00AA2B2F">
            <w:pPr>
              <w:pStyle w:val="ZPpregtevilke"/>
            </w:pPr>
            <w:r w:rsidRPr="00595525">
              <w:rPr>
                <w:szCs w:val="16"/>
              </w:rPr>
              <w:t>2.218</w:t>
            </w:r>
          </w:p>
        </w:tc>
        <w:tc>
          <w:tcPr>
            <w:tcW w:w="273" w:type="pct"/>
            <w:vAlign w:val="bottom"/>
          </w:tcPr>
          <w:p w14:paraId="21236231" w14:textId="77777777" w:rsidR="00AA2B2F" w:rsidRPr="00595525" w:rsidRDefault="00AA2B2F" w:rsidP="00AA2B2F">
            <w:pPr>
              <w:pStyle w:val="ZPpregtevilke"/>
            </w:pPr>
            <w:r w:rsidRPr="00595525">
              <w:rPr>
                <w:szCs w:val="16"/>
              </w:rPr>
              <w:t>1.002</w:t>
            </w:r>
          </w:p>
        </w:tc>
        <w:tc>
          <w:tcPr>
            <w:tcW w:w="272" w:type="pct"/>
            <w:vAlign w:val="bottom"/>
          </w:tcPr>
          <w:p w14:paraId="657AA4AD" w14:textId="77777777" w:rsidR="00AA2B2F" w:rsidRPr="00595525" w:rsidRDefault="00AA2B2F" w:rsidP="00AA2B2F">
            <w:pPr>
              <w:pStyle w:val="ZPpregtevilke"/>
            </w:pPr>
            <w:r w:rsidRPr="00595525">
              <w:rPr>
                <w:szCs w:val="16"/>
              </w:rPr>
              <w:t>2.074</w:t>
            </w:r>
          </w:p>
        </w:tc>
        <w:tc>
          <w:tcPr>
            <w:tcW w:w="272" w:type="pct"/>
            <w:vAlign w:val="bottom"/>
          </w:tcPr>
          <w:p w14:paraId="2D0C6780" w14:textId="77777777" w:rsidR="00AA2B2F" w:rsidRPr="00595525" w:rsidRDefault="00AA2B2F" w:rsidP="00AA2B2F">
            <w:pPr>
              <w:pStyle w:val="ZPpregtevilke"/>
            </w:pPr>
            <w:r w:rsidRPr="00595525">
              <w:rPr>
                <w:szCs w:val="16"/>
              </w:rPr>
              <w:t>1.835</w:t>
            </w:r>
          </w:p>
        </w:tc>
        <w:tc>
          <w:tcPr>
            <w:tcW w:w="267" w:type="pct"/>
            <w:vAlign w:val="bottom"/>
          </w:tcPr>
          <w:p w14:paraId="4FEB6D7E" w14:textId="77777777" w:rsidR="00AA2B2F" w:rsidRPr="00595525" w:rsidRDefault="00AA2B2F" w:rsidP="00AA2B2F">
            <w:pPr>
              <w:pStyle w:val="ZPpregtevilke"/>
              <w:rPr>
                <w:rFonts w:ascii="Arial CE" w:hAnsi="Arial CE" w:cs="Arial CE"/>
              </w:rPr>
            </w:pPr>
            <w:r w:rsidRPr="00595525">
              <w:rPr>
                <w:rFonts w:ascii="Arial CE" w:hAnsi="Arial CE" w:cs="Arial CE"/>
                <w:szCs w:val="16"/>
              </w:rPr>
              <w:t>88,5</w:t>
            </w:r>
          </w:p>
        </w:tc>
      </w:tr>
      <w:tr w:rsidR="00AA2B2F" w:rsidRPr="00595525" w14:paraId="33E28673" w14:textId="77777777" w:rsidTr="00AA2B2F">
        <w:trPr>
          <w:trHeight w:val="227"/>
          <w:jc w:val="center"/>
        </w:trPr>
        <w:tc>
          <w:tcPr>
            <w:tcW w:w="1095" w:type="pct"/>
            <w:tcBorders>
              <w:bottom w:val="nil"/>
            </w:tcBorders>
            <w:vAlign w:val="bottom"/>
          </w:tcPr>
          <w:p w14:paraId="114E13B7" w14:textId="77777777" w:rsidR="00AA2B2F" w:rsidRPr="00595525" w:rsidRDefault="00AA2B2F" w:rsidP="00AA2B2F">
            <w:pPr>
              <w:pStyle w:val="ZPpregtekst"/>
            </w:pPr>
            <w:r w:rsidRPr="00595525">
              <w:t>Ovni in kozli</w:t>
            </w:r>
          </w:p>
        </w:tc>
        <w:tc>
          <w:tcPr>
            <w:tcW w:w="281" w:type="pct"/>
            <w:tcBorders>
              <w:bottom w:val="nil"/>
            </w:tcBorders>
            <w:vAlign w:val="bottom"/>
          </w:tcPr>
          <w:p w14:paraId="7B57047B" w14:textId="77777777" w:rsidR="00AA2B2F" w:rsidRPr="00595525" w:rsidRDefault="00AA2B2F" w:rsidP="00AA2B2F">
            <w:pPr>
              <w:pStyle w:val="ZPpregtevilke"/>
            </w:pPr>
            <w:r w:rsidRPr="00595525">
              <w:rPr>
                <w:szCs w:val="16"/>
              </w:rPr>
              <w:t>7.664</w:t>
            </w:r>
          </w:p>
        </w:tc>
        <w:tc>
          <w:tcPr>
            <w:tcW w:w="283" w:type="pct"/>
            <w:tcBorders>
              <w:bottom w:val="nil"/>
            </w:tcBorders>
            <w:vAlign w:val="bottom"/>
          </w:tcPr>
          <w:p w14:paraId="5453DAF1" w14:textId="77777777" w:rsidR="00AA2B2F" w:rsidRPr="00595525" w:rsidRDefault="00AA2B2F" w:rsidP="00AA2B2F">
            <w:pPr>
              <w:pStyle w:val="ZPpregtevilke"/>
            </w:pPr>
            <w:r w:rsidRPr="00595525">
              <w:rPr>
                <w:szCs w:val="16"/>
              </w:rPr>
              <w:t>6.786</w:t>
            </w:r>
          </w:p>
        </w:tc>
        <w:tc>
          <w:tcPr>
            <w:tcW w:w="283" w:type="pct"/>
            <w:tcBorders>
              <w:bottom w:val="nil"/>
            </w:tcBorders>
            <w:vAlign w:val="bottom"/>
          </w:tcPr>
          <w:p w14:paraId="30033DEC" w14:textId="77777777" w:rsidR="00AA2B2F" w:rsidRPr="00595525" w:rsidRDefault="00AA2B2F" w:rsidP="00AA2B2F">
            <w:pPr>
              <w:pStyle w:val="ZPpregtevilke"/>
            </w:pPr>
            <w:r w:rsidRPr="00595525">
              <w:rPr>
                <w:szCs w:val="16"/>
              </w:rPr>
              <w:t>7.734</w:t>
            </w:r>
          </w:p>
        </w:tc>
        <w:tc>
          <w:tcPr>
            <w:tcW w:w="283" w:type="pct"/>
            <w:tcBorders>
              <w:bottom w:val="nil"/>
            </w:tcBorders>
            <w:vAlign w:val="bottom"/>
          </w:tcPr>
          <w:p w14:paraId="076B4F92" w14:textId="77777777" w:rsidR="00AA2B2F" w:rsidRPr="00595525" w:rsidRDefault="00AA2B2F" w:rsidP="00AA2B2F">
            <w:pPr>
              <w:pStyle w:val="ZPpregtevilke"/>
            </w:pPr>
            <w:r w:rsidRPr="00595525">
              <w:rPr>
                <w:szCs w:val="16"/>
              </w:rPr>
              <w:t>6.676</w:t>
            </w:r>
          </w:p>
        </w:tc>
        <w:tc>
          <w:tcPr>
            <w:tcW w:w="283" w:type="pct"/>
            <w:tcBorders>
              <w:bottom w:val="nil"/>
            </w:tcBorders>
            <w:vAlign w:val="bottom"/>
          </w:tcPr>
          <w:p w14:paraId="3AD8366F" w14:textId="77777777" w:rsidR="00AA2B2F" w:rsidRPr="00595525" w:rsidRDefault="00AA2B2F" w:rsidP="00AA2B2F">
            <w:pPr>
              <w:pStyle w:val="ZPpregtevilke"/>
            </w:pPr>
            <w:r w:rsidRPr="00595525">
              <w:rPr>
                <w:szCs w:val="16"/>
              </w:rPr>
              <w:t>6.883</w:t>
            </w:r>
          </w:p>
        </w:tc>
        <w:tc>
          <w:tcPr>
            <w:tcW w:w="283" w:type="pct"/>
            <w:tcBorders>
              <w:bottom w:val="nil"/>
            </w:tcBorders>
            <w:vAlign w:val="bottom"/>
          </w:tcPr>
          <w:p w14:paraId="13AD021D" w14:textId="77777777" w:rsidR="00AA2B2F" w:rsidRPr="00595525" w:rsidRDefault="00AA2B2F" w:rsidP="00AA2B2F">
            <w:pPr>
              <w:pStyle w:val="ZPpregtevilke"/>
            </w:pPr>
            <w:r w:rsidRPr="00595525">
              <w:rPr>
                <w:szCs w:val="16"/>
              </w:rPr>
              <w:t>6.452</w:t>
            </w:r>
          </w:p>
        </w:tc>
        <w:tc>
          <w:tcPr>
            <w:tcW w:w="283" w:type="pct"/>
            <w:tcBorders>
              <w:bottom w:val="nil"/>
            </w:tcBorders>
            <w:vAlign w:val="bottom"/>
          </w:tcPr>
          <w:p w14:paraId="6F36D871" w14:textId="77777777" w:rsidR="00AA2B2F" w:rsidRPr="00595525" w:rsidRDefault="00AA2B2F" w:rsidP="00AA2B2F">
            <w:pPr>
              <w:pStyle w:val="ZPpregtevilke"/>
            </w:pPr>
            <w:r w:rsidRPr="00595525">
              <w:rPr>
                <w:szCs w:val="16"/>
              </w:rPr>
              <w:t>5.551</w:t>
            </w:r>
          </w:p>
        </w:tc>
        <w:tc>
          <w:tcPr>
            <w:tcW w:w="283" w:type="pct"/>
            <w:tcBorders>
              <w:bottom w:val="nil"/>
            </w:tcBorders>
            <w:vAlign w:val="bottom"/>
          </w:tcPr>
          <w:p w14:paraId="261A52F3" w14:textId="77777777" w:rsidR="00AA2B2F" w:rsidRPr="00595525" w:rsidRDefault="00AA2B2F" w:rsidP="00AA2B2F">
            <w:pPr>
              <w:pStyle w:val="ZPpregtevilke"/>
            </w:pPr>
            <w:r w:rsidRPr="00595525">
              <w:rPr>
                <w:szCs w:val="16"/>
              </w:rPr>
              <w:t>6.091</w:t>
            </w:r>
          </w:p>
        </w:tc>
        <w:tc>
          <w:tcPr>
            <w:tcW w:w="283" w:type="pct"/>
            <w:tcBorders>
              <w:bottom w:val="nil"/>
            </w:tcBorders>
            <w:vAlign w:val="bottom"/>
          </w:tcPr>
          <w:p w14:paraId="5AECFD55" w14:textId="77777777" w:rsidR="00AA2B2F" w:rsidRPr="00595525" w:rsidRDefault="00AA2B2F" w:rsidP="00AA2B2F">
            <w:pPr>
              <w:pStyle w:val="ZPpregtevilke"/>
            </w:pPr>
            <w:r w:rsidRPr="00595525">
              <w:rPr>
                <w:szCs w:val="16"/>
              </w:rPr>
              <w:t>6.110</w:t>
            </w:r>
          </w:p>
        </w:tc>
        <w:tc>
          <w:tcPr>
            <w:tcW w:w="276" w:type="pct"/>
            <w:tcBorders>
              <w:bottom w:val="nil"/>
            </w:tcBorders>
            <w:vAlign w:val="bottom"/>
          </w:tcPr>
          <w:p w14:paraId="50BF838A" w14:textId="77777777" w:rsidR="00AA2B2F" w:rsidRPr="00595525" w:rsidRDefault="00AA2B2F" w:rsidP="00AA2B2F">
            <w:pPr>
              <w:pStyle w:val="ZPpregtevilke"/>
            </w:pPr>
            <w:r w:rsidRPr="00595525">
              <w:rPr>
                <w:szCs w:val="16"/>
              </w:rPr>
              <w:t>6.993</w:t>
            </w:r>
          </w:p>
        </w:tc>
        <w:tc>
          <w:tcPr>
            <w:tcW w:w="273" w:type="pct"/>
            <w:tcBorders>
              <w:bottom w:val="nil"/>
            </w:tcBorders>
            <w:vAlign w:val="bottom"/>
          </w:tcPr>
          <w:p w14:paraId="5E2620EB" w14:textId="77777777" w:rsidR="00AA2B2F" w:rsidRPr="00595525" w:rsidRDefault="00AA2B2F" w:rsidP="00AA2B2F">
            <w:pPr>
              <w:pStyle w:val="ZPpregtevilke"/>
            </w:pPr>
            <w:r w:rsidRPr="00595525">
              <w:rPr>
                <w:szCs w:val="16"/>
              </w:rPr>
              <w:t>6.560</w:t>
            </w:r>
          </w:p>
        </w:tc>
        <w:tc>
          <w:tcPr>
            <w:tcW w:w="272" w:type="pct"/>
            <w:tcBorders>
              <w:bottom w:val="nil"/>
            </w:tcBorders>
            <w:vAlign w:val="bottom"/>
          </w:tcPr>
          <w:p w14:paraId="77C9C4C3" w14:textId="77777777" w:rsidR="00AA2B2F" w:rsidRPr="00595525" w:rsidRDefault="00AA2B2F" w:rsidP="00AA2B2F">
            <w:pPr>
              <w:pStyle w:val="ZPpregtevilke"/>
            </w:pPr>
            <w:r w:rsidRPr="00595525">
              <w:rPr>
                <w:szCs w:val="16"/>
              </w:rPr>
              <w:t>6.615</w:t>
            </w:r>
          </w:p>
        </w:tc>
        <w:tc>
          <w:tcPr>
            <w:tcW w:w="272" w:type="pct"/>
            <w:tcBorders>
              <w:bottom w:val="nil"/>
            </w:tcBorders>
            <w:vAlign w:val="bottom"/>
          </w:tcPr>
          <w:p w14:paraId="128E748A" w14:textId="77777777" w:rsidR="00AA2B2F" w:rsidRPr="00595525" w:rsidRDefault="00AA2B2F" w:rsidP="00AA2B2F">
            <w:pPr>
              <w:pStyle w:val="ZPpregtevilke"/>
            </w:pPr>
            <w:r w:rsidRPr="00595525">
              <w:rPr>
                <w:szCs w:val="16"/>
              </w:rPr>
              <w:t>6.704</w:t>
            </w:r>
          </w:p>
        </w:tc>
        <w:tc>
          <w:tcPr>
            <w:tcW w:w="267" w:type="pct"/>
            <w:tcBorders>
              <w:bottom w:val="nil"/>
            </w:tcBorders>
            <w:vAlign w:val="bottom"/>
          </w:tcPr>
          <w:p w14:paraId="7E1983CF"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101,3</w:t>
            </w:r>
          </w:p>
        </w:tc>
      </w:tr>
      <w:tr w:rsidR="00AA2B2F" w:rsidRPr="00595525" w14:paraId="01B594C4" w14:textId="77777777" w:rsidTr="00AA2B2F">
        <w:trPr>
          <w:trHeight w:val="227"/>
          <w:jc w:val="center"/>
        </w:trPr>
        <w:tc>
          <w:tcPr>
            <w:tcW w:w="1095" w:type="pct"/>
            <w:tcBorders>
              <w:top w:val="nil"/>
              <w:bottom w:val="nil"/>
            </w:tcBorders>
            <w:shd w:val="clear" w:color="auto" w:fill="D9D9D9"/>
            <w:vAlign w:val="bottom"/>
          </w:tcPr>
          <w:p w14:paraId="144CB323" w14:textId="77777777" w:rsidR="00AA2B2F" w:rsidRPr="00595525" w:rsidRDefault="00AA2B2F" w:rsidP="00AA2B2F">
            <w:pPr>
              <w:pStyle w:val="ZPpregtekst"/>
              <w:rPr>
                <w:b/>
                <w:bCs/>
              </w:rPr>
            </w:pPr>
            <w:r w:rsidRPr="00595525">
              <w:rPr>
                <w:b/>
                <w:bCs/>
              </w:rPr>
              <w:t>OVCE skupaj</w:t>
            </w:r>
          </w:p>
        </w:tc>
        <w:tc>
          <w:tcPr>
            <w:tcW w:w="281" w:type="pct"/>
            <w:tcBorders>
              <w:top w:val="nil"/>
              <w:bottom w:val="nil"/>
            </w:tcBorders>
            <w:shd w:val="clear" w:color="auto" w:fill="D9D9D9"/>
            <w:vAlign w:val="bottom"/>
          </w:tcPr>
          <w:p w14:paraId="5D80F285" w14:textId="77777777" w:rsidR="00AA2B2F" w:rsidRPr="00595525" w:rsidRDefault="00AA2B2F" w:rsidP="00AA2B2F">
            <w:pPr>
              <w:pStyle w:val="ZPpregtevilke"/>
              <w:rPr>
                <w:b/>
                <w:bCs/>
              </w:rPr>
            </w:pPr>
            <w:r w:rsidRPr="00595525">
              <w:rPr>
                <w:b/>
                <w:bCs/>
                <w:szCs w:val="16"/>
              </w:rPr>
              <w:t>131.180</w:t>
            </w:r>
          </w:p>
        </w:tc>
        <w:tc>
          <w:tcPr>
            <w:tcW w:w="283" w:type="pct"/>
            <w:tcBorders>
              <w:top w:val="nil"/>
              <w:bottom w:val="nil"/>
            </w:tcBorders>
            <w:shd w:val="clear" w:color="auto" w:fill="D9D9D9"/>
            <w:vAlign w:val="bottom"/>
          </w:tcPr>
          <w:p w14:paraId="36E4C9FC" w14:textId="77777777" w:rsidR="00AA2B2F" w:rsidRPr="00595525" w:rsidRDefault="00AA2B2F" w:rsidP="00AA2B2F">
            <w:pPr>
              <w:pStyle w:val="ZPpregtevilke"/>
              <w:rPr>
                <w:b/>
                <w:bCs/>
              </w:rPr>
            </w:pPr>
            <w:r w:rsidRPr="00595525">
              <w:rPr>
                <w:b/>
                <w:bCs/>
                <w:szCs w:val="16"/>
              </w:rPr>
              <w:t>138.958</w:t>
            </w:r>
          </w:p>
        </w:tc>
        <w:tc>
          <w:tcPr>
            <w:tcW w:w="283" w:type="pct"/>
            <w:tcBorders>
              <w:top w:val="nil"/>
              <w:bottom w:val="nil"/>
            </w:tcBorders>
            <w:shd w:val="clear" w:color="auto" w:fill="D9D9D9"/>
            <w:vAlign w:val="bottom"/>
          </w:tcPr>
          <w:p w14:paraId="02259115" w14:textId="77777777" w:rsidR="00AA2B2F" w:rsidRPr="00595525" w:rsidRDefault="00AA2B2F" w:rsidP="00AA2B2F">
            <w:pPr>
              <w:pStyle w:val="ZPpregtevilke"/>
              <w:rPr>
                <w:b/>
                <w:bCs/>
              </w:rPr>
            </w:pPr>
            <w:r w:rsidRPr="00595525">
              <w:rPr>
                <w:b/>
                <w:bCs/>
                <w:szCs w:val="16"/>
              </w:rPr>
              <w:t>138.108</w:t>
            </w:r>
          </w:p>
        </w:tc>
        <w:tc>
          <w:tcPr>
            <w:tcW w:w="283" w:type="pct"/>
            <w:tcBorders>
              <w:top w:val="nil"/>
              <w:bottom w:val="nil"/>
            </w:tcBorders>
            <w:shd w:val="clear" w:color="auto" w:fill="D9D9D9"/>
            <w:vAlign w:val="bottom"/>
          </w:tcPr>
          <w:p w14:paraId="763B7F82" w14:textId="77777777" w:rsidR="00AA2B2F" w:rsidRPr="00595525" w:rsidRDefault="00AA2B2F" w:rsidP="00AA2B2F">
            <w:pPr>
              <w:pStyle w:val="ZPpregtevilke"/>
              <w:rPr>
                <w:b/>
                <w:bCs/>
              </w:rPr>
            </w:pPr>
            <w:r w:rsidRPr="00595525">
              <w:rPr>
                <w:b/>
                <w:bCs/>
                <w:szCs w:val="16"/>
              </w:rPr>
              <w:t>129.788</w:t>
            </w:r>
          </w:p>
        </w:tc>
        <w:tc>
          <w:tcPr>
            <w:tcW w:w="283" w:type="pct"/>
            <w:tcBorders>
              <w:top w:val="nil"/>
              <w:bottom w:val="nil"/>
            </w:tcBorders>
            <w:shd w:val="clear" w:color="auto" w:fill="D9D9D9"/>
            <w:vAlign w:val="bottom"/>
          </w:tcPr>
          <w:p w14:paraId="639796DD" w14:textId="77777777" w:rsidR="00AA2B2F" w:rsidRPr="00595525" w:rsidRDefault="00AA2B2F" w:rsidP="00AA2B2F">
            <w:pPr>
              <w:pStyle w:val="ZPpregtevilke"/>
              <w:rPr>
                <w:b/>
                <w:bCs/>
              </w:rPr>
            </w:pPr>
            <w:r w:rsidRPr="00595525">
              <w:rPr>
                <w:b/>
                <w:bCs/>
                <w:szCs w:val="16"/>
              </w:rPr>
              <w:t>119.976</w:t>
            </w:r>
          </w:p>
        </w:tc>
        <w:tc>
          <w:tcPr>
            <w:tcW w:w="283" w:type="pct"/>
            <w:tcBorders>
              <w:top w:val="nil"/>
              <w:bottom w:val="nil"/>
            </w:tcBorders>
            <w:shd w:val="clear" w:color="auto" w:fill="D9D9D9"/>
            <w:vAlign w:val="bottom"/>
          </w:tcPr>
          <w:p w14:paraId="498377C6" w14:textId="77777777" w:rsidR="00AA2B2F" w:rsidRPr="00595525" w:rsidRDefault="00AA2B2F" w:rsidP="00AA2B2F">
            <w:pPr>
              <w:pStyle w:val="ZPpregtevilke"/>
              <w:rPr>
                <w:b/>
                <w:bCs/>
              </w:rPr>
            </w:pPr>
            <w:r w:rsidRPr="00595525">
              <w:rPr>
                <w:b/>
                <w:bCs/>
                <w:szCs w:val="16"/>
              </w:rPr>
              <w:t>114.152</w:t>
            </w:r>
          </w:p>
        </w:tc>
        <w:tc>
          <w:tcPr>
            <w:tcW w:w="283" w:type="pct"/>
            <w:tcBorders>
              <w:top w:val="nil"/>
              <w:bottom w:val="nil"/>
            </w:tcBorders>
            <w:shd w:val="clear" w:color="auto" w:fill="D9D9D9"/>
            <w:vAlign w:val="bottom"/>
          </w:tcPr>
          <w:p w14:paraId="5396B873" w14:textId="77777777" w:rsidR="00AA2B2F" w:rsidRPr="00595525" w:rsidRDefault="00AA2B2F" w:rsidP="00AA2B2F">
            <w:pPr>
              <w:pStyle w:val="ZPpregtevilke"/>
              <w:rPr>
                <w:b/>
                <w:bCs/>
              </w:rPr>
            </w:pPr>
            <w:r w:rsidRPr="00595525">
              <w:rPr>
                <w:b/>
                <w:bCs/>
                <w:szCs w:val="16"/>
              </w:rPr>
              <w:t>108.779</w:t>
            </w:r>
          </w:p>
        </w:tc>
        <w:tc>
          <w:tcPr>
            <w:tcW w:w="283" w:type="pct"/>
            <w:tcBorders>
              <w:top w:val="nil"/>
              <w:bottom w:val="nil"/>
            </w:tcBorders>
            <w:shd w:val="clear" w:color="auto" w:fill="D9D9D9"/>
            <w:vAlign w:val="bottom"/>
          </w:tcPr>
          <w:p w14:paraId="582F0598" w14:textId="77777777" w:rsidR="00AA2B2F" w:rsidRPr="00595525" w:rsidRDefault="00AA2B2F" w:rsidP="00AA2B2F">
            <w:pPr>
              <w:pStyle w:val="ZPpregtevilke"/>
              <w:rPr>
                <w:b/>
                <w:bCs/>
              </w:rPr>
            </w:pPr>
            <w:r w:rsidRPr="00595525">
              <w:rPr>
                <w:b/>
                <w:bCs/>
                <w:szCs w:val="16"/>
              </w:rPr>
              <w:t>113.648</w:t>
            </w:r>
          </w:p>
        </w:tc>
        <w:tc>
          <w:tcPr>
            <w:tcW w:w="283" w:type="pct"/>
            <w:tcBorders>
              <w:top w:val="nil"/>
              <w:bottom w:val="nil"/>
            </w:tcBorders>
            <w:shd w:val="clear" w:color="auto" w:fill="D9D9D9"/>
            <w:vAlign w:val="bottom"/>
          </w:tcPr>
          <w:p w14:paraId="1EF66EB0" w14:textId="77777777" w:rsidR="00AA2B2F" w:rsidRPr="00595525" w:rsidRDefault="00AA2B2F" w:rsidP="00AA2B2F">
            <w:pPr>
              <w:pStyle w:val="ZPpregtevilke"/>
              <w:rPr>
                <w:b/>
                <w:bCs/>
              </w:rPr>
            </w:pPr>
            <w:r w:rsidRPr="00595525">
              <w:rPr>
                <w:b/>
                <w:bCs/>
                <w:szCs w:val="16"/>
              </w:rPr>
              <w:t>109.406</w:t>
            </w:r>
          </w:p>
        </w:tc>
        <w:tc>
          <w:tcPr>
            <w:tcW w:w="276" w:type="pct"/>
            <w:tcBorders>
              <w:top w:val="nil"/>
              <w:bottom w:val="nil"/>
            </w:tcBorders>
            <w:shd w:val="clear" w:color="auto" w:fill="D9D9D9"/>
            <w:vAlign w:val="bottom"/>
          </w:tcPr>
          <w:p w14:paraId="6F0120F0" w14:textId="77777777" w:rsidR="00AA2B2F" w:rsidRPr="00595525" w:rsidRDefault="00AA2B2F" w:rsidP="00AA2B2F">
            <w:pPr>
              <w:pStyle w:val="ZPpregtevilke"/>
              <w:rPr>
                <w:b/>
                <w:bCs/>
              </w:rPr>
            </w:pPr>
            <w:r w:rsidRPr="00595525">
              <w:rPr>
                <w:b/>
                <w:bCs/>
                <w:szCs w:val="16"/>
              </w:rPr>
              <w:t>119.845</w:t>
            </w:r>
          </w:p>
        </w:tc>
        <w:tc>
          <w:tcPr>
            <w:tcW w:w="273" w:type="pct"/>
            <w:tcBorders>
              <w:top w:val="nil"/>
              <w:bottom w:val="nil"/>
            </w:tcBorders>
            <w:shd w:val="clear" w:color="auto" w:fill="D9D9D9"/>
            <w:vAlign w:val="bottom"/>
          </w:tcPr>
          <w:p w14:paraId="19599093" w14:textId="77777777" w:rsidR="00AA2B2F" w:rsidRPr="00595525" w:rsidRDefault="00AA2B2F" w:rsidP="00AA2B2F">
            <w:pPr>
              <w:pStyle w:val="ZPpregtevilke"/>
              <w:rPr>
                <w:b/>
                <w:bCs/>
              </w:rPr>
            </w:pPr>
            <w:r w:rsidRPr="00595525">
              <w:rPr>
                <w:b/>
                <w:bCs/>
                <w:szCs w:val="16"/>
              </w:rPr>
              <w:t>108.761</w:t>
            </w:r>
          </w:p>
        </w:tc>
        <w:tc>
          <w:tcPr>
            <w:tcW w:w="272" w:type="pct"/>
            <w:tcBorders>
              <w:top w:val="nil"/>
              <w:bottom w:val="nil"/>
            </w:tcBorders>
            <w:shd w:val="clear" w:color="auto" w:fill="D9D9D9"/>
            <w:vAlign w:val="bottom"/>
          </w:tcPr>
          <w:p w14:paraId="1C0C14C5" w14:textId="77777777" w:rsidR="00AA2B2F" w:rsidRPr="00595525" w:rsidRDefault="00AA2B2F" w:rsidP="00AA2B2F">
            <w:pPr>
              <w:pStyle w:val="ZPpregtevilke"/>
              <w:rPr>
                <w:b/>
                <w:bCs/>
              </w:rPr>
            </w:pPr>
            <w:r w:rsidRPr="00595525">
              <w:rPr>
                <w:b/>
                <w:bCs/>
                <w:szCs w:val="16"/>
              </w:rPr>
              <w:t>109.832</w:t>
            </w:r>
          </w:p>
        </w:tc>
        <w:tc>
          <w:tcPr>
            <w:tcW w:w="272" w:type="pct"/>
            <w:tcBorders>
              <w:top w:val="nil"/>
              <w:bottom w:val="nil"/>
            </w:tcBorders>
            <w:shd w:val="clear" w:color="auto" w:fill="D9D9D9"/>
            <w:vAlign w:val="bottom"/>
          </w:tcPr>
          <w:p w14:paraId="16859A58" w14:textId="77777777" w:rsidR="00AA2B2F" w:rsidRPr="00595525" w:rsidRDefault="00AA2B2F" w:rsidP="00AA2B2F">
            <w:pPr>
              <w:pStyle w:val="ZPpregtevilke"/>
              <w:rPr>
                <w:b/>
                <w:bCs/>
              </w:rPr>
            </w:pPr>
            <w:r w:rsidRPr="00595525">
              <w:rPr>
                <w:b/>
                <w:bCs/>
                <w:szCs w:val="16"/>
              </w:rPr>
              <w:t>110.259</w:t>
            </w:r>
          </w:p>
        </w:tc>
        <w:tc>
          <w:tcPr>
            <w:tcW w:w="267" w:type="pct"/>
            <w:tcBorders>
              <w:top w:val="nil"/>
              <w:bottom w:val="nil"/>
            </w:tcBorders>
            <w:shd w:val="clear" w:color="auto" w:fill="D9D9D9"/>
            <w:vAlign w:val="bottom"/>
          </w:tcPr>
          <w:p w14:paraId="1E7ECE1B" w14:textId="77777777" w:rsidR="00AA2B2F" w:rsidRPr="00595525" w:rsidRDefault="00AA2B2F" w:rsidP="00AA2B2F">
            <w:pPr>
              <w:pStyle w:val="ZPpregtevilke"/>
              <w:rPr>
                <w:rFonts w:ascii="Arial CE" w:hAnsi="Arial CE" w:cs="Arial CE"/>
                <w:b/>
                <w:bCs/>
              </w:rPr>
            </w:pPr>
            <w:r w:rsidRPr="00595525">
              <w:rPr>
                <w:rFonts w:ascii="Arial CE" w:hAnsi="Arial CE" w:cs="Arial CE"/>
                <w:b/>
                <w:bCs/>
                <w:szCs w:val="16"/>
              </w:rPr>
              <w:t>100,4</w:t>
            </w:r>
          </w:p>
        </w:tc>
      </w:tr>
      <w:tr w:rsidR="00AA2B2F" w:rsidRPr="00595525" w14:paraId="468DE7B9" w14:textId="77777777" w:rsidTr="00AA2B2F">
        <w:trPr>
          <w:trHeight w:val="227"/>
          <w:jc w:val="center"/>
        </w:trPr>
        <w:tc>
          <w:tcPr>
            <w:tcW w:w="1095" w:type="pct"/>
            <w:tcBorders>
              <w:top w:val="nil"/>
            </w:tcBorders>
            <w:vAlign w:val="bottom"/>
          </w:tcPr>
          <w:p w14:paraId="2E18C419" w14:textId="77777777" w:rsidR="00AA2B2F" w:rsidRPr="00595525" w:rsidRDefault="00AA2B2F" w:rsidP="00AA2B2F">
            <w:pPr>
              <w:pStyle w:val="ZPpregtekst"/>
            </w:pPr>
            <w:r w:rsidRPr="00595525">
              <w:t>Plemenske ovce</w:t>
            </w:r>
          </w:p>
        </w:tc>
        <w:tc>
          <w:tcPr>
            <w:tcW w:w="281" w:type="pct"/>
            <w:tcBorders>
              <w:top w:val="nil"/>
            </w:tcBorders>
            <w:vAlign w:val="bottom"/>
          </w:tcPr>
          <w:p w14:paraId="0727C2F6" w14:textId="77777777" w:rsidR="00AA2B2F" w:rsidRPr="00595525" w:rsidRDefault="00AA2B2F" w:rsidP="00AA2B2F">
            <w:pPr>
              <w:pStyle w:val="ZPpregtevilke"/>
            </w:pPr>
            <w:r w:rsidRPr="00595525">
              <w:rPr>
                <w:szCs w:val="16"/>
              </w:rPr>
              <w:t>90.800</w:t>
            </w:r>
          </w:p>
        </w:tc>
        <w:tc>
          <w:tcPr>
            <w:tcW w:w="283" w:type="pct"/>
            <w:tcBorders>
              <w:top w:val="nil"/>
            </w:tcBorders>
            <w:vAlign w:val="bottom"/>
          </w:tcPr>
          <w:p w14:paraId="1B6F139D" w14:textId="77777777" w:rsidR="00AA2B2F" w:rsidRPr="00595525" w:rsidRDefault="00AA2B2F" w:rsidP="00AA2B2F">
            <w:pPr>
              <w:pStyle w:val="ZPpregtevilke"/>
            </w:pPr>
            <w:r w:rsidRPr="00595525">
              <w:rPr>
                <w:szCs w:val="16"/>
              </w:rPr>
              <w:t>94.988</w:t>
            </w:r>
          </w:p>
        </w:tc>
        <w:tc>
          <w:tcPr>
            <w:tcW w:w="283" w:type="pct"/>
            <w:tcBorders>
              <w:top w:val="nil"/>
            </w:tcBorders>
            <w:vAlign w:val="bottom"/>
          </w:tcPr>
          <w:p w14:paraId="0F502303" w14:textId="77777777" w:rsidR="00AA2B2F" w:rsidRPr="00595525" w:rsidRDefault="00AA2B2F" w:rsidP="00AA2B2F">
            <w:pPr>
              <w:pStyle w:val="ZPpregtevilke"/>
            </w:pPr>
            <w:r w:rsidRPr="00595525">
              <w:rPr>
                <w:szCs w:val="16"/>
              </w:rPr>
              <w:t>95.245</w:t>
            </w:r>
          </w:p>
        </w:tc>
        <w:tc>
          <w:tcPr>
            <w:tcW w:w="283" w:type="pct"/>
            <w:tcBorders>
              <w:top w:val="nil"/>
            </w:tcBorders>
            <w:vAlign w:val="bottom"/>
          </w:tcPr>
          <w:p w14:paraId="105BEDAE" w14:textId="77777777" w:rsidR="00AA2B2F" w:rsidRPr="00595525" w:rsidRDefault="00AA2B2F" w:rsidP="00AA2B2F">
            <w:pPr>
              <w:pStyle w:val="ZPpregtevilke"/>
            </w:pPr>
            <w:r w:rsidRPr="00595525">
              <w:rPr>
                <w:szCs w:val="16"/>
              </w:rPr>
              <w:t>90.851</w:t>
            </w:r>
          </w:p>
        </w:tc>
        <w:tc>
          <w:tcPr>
            <w:tcW w:w="283" w:type="pct"/>
            <w:tcBorders>
              <w:top w:val="nil"/>
            </w:tcBorders>
            <w:vAlign w:val="bottom"/>
          </w:tcPr>
          <w:p w14:paraId="31B9D98B" w14:textId="77777777" w:rsidR="00AA2B2F" w:rsidRPr="00595525" w:rsidRDefault="00AA2B2F" w:rsidP="00AA2B2F">
            <w:pPr>
              <w:pStyle w:val="ZPpregtevilke"/>
            </w:pPr>
            <w:r w:rsidRPr="00595525">
              <w:rPr>
                <w:szCs w:val="16"/>
              </w:rPr>
              <w:t>81.525</w:t>
            </w:r>
          </w:p>
        </w:tc>
        <w:tc>
          <w:tcPr>
            <w:tcW w:w="283" w:type="pct"/>
            <w:tcBorders>
              <w:top w:val="nil"/>
            </w:tcBorders>
            <w:vAlign w:val="bottom"/>
          </w:tcPr>
          <w:p w14:paraId="41DB7F37" w14:textId="77777777" w:rsidR="00AA2B2F" w:rsidRPr="00595525" w:rsidRDefault="00AA2B2F" w:rsidP="00AA2B2F">
            <w:pPr>
              <w:pStyle w:val="ZPpregtevilke"/>
            </w:pPr>
            <w:r w:rsidRPr="00595525">
              <w:rPr>
                <w:szCs w:val="16"/>
              </w:rPr>
              <w:t>77.288</w:t>
            </w:r>
          </w:p>
        </w:tc>
        <w:tc>
          <w:tcPr>
            <w:tcW w:w="283" w:type="pct"/>
            <w:tcBorders>
              <w:top w:val="nil"/>
            </w:tcBorders>
            <w:vAlign w:val="bottom"/>
          </w:tcPr>
          <w:p w14:paraId="1CAC3308" w14:textId="77777777" w:rsidR="00AA2B2F" w:rsidRPr="00595525" w:rsidRDefault="00AA2B2F" w:rsidP="00AA2B2F">
            <w:pPr>
              <w:pStyle w:val="ZPpregtevilke"/>
            </w:pPr>
            <w:r w:rsidRPr="00595525">
              <w:rPr>
                <w:szCs w:val="16"/>
              </w:rPr>
              <w:t>73.424</w:t>
            </w:r>
          </w:p>
        </w:tc>
        <w:tc>
          <w:tcPr>
            <w:tcW w:w="283" w:type="pct"/>
            <w:tcBorders>
              <w:top w:val="nil"/>
            </w:tcBorders>
            <w:vAlign w:val="bottom"/>
          </w:tcPr>
          <w:p w14:paraId="152E696A" w14:textId="77777777" w:rsidR="00AA2B2F" w:rsidRPr="00595525" w:rsidRDefault="00AA2B2F" w:rsidP="00AA2B2F">
            <w:pPr>
              <w:pStyle w:val="ZPpregtevilke"/>
            </w:pPr>
            <w:r w:rsidRPr="00595525">
              <w:rPr>
                <w:szCs w:val="16"/>
              </w:rPr>
              <w:t>77.970</w:t>
            </w:r>
          </w:p>
        </w:tc>
        <w:tc>
          <w:tcPr>
            <w:tcW w:w="283" w:type="pct"/>
            <w:tcBorders>
              <w:top w:val="nil"/>
            </w:tcBorders>
            <w:vAlign w:val="bottom"/>
          </w:tcPr>
          <w:p w14:paraId="308EC121" w14:textId="77777777" w:rsidR="00AA2B2F" w:rsidRPr="00595525" w:rsidRDefault="00AA2B2F" w:rsidP="00AA2B2F">
            <w:pPr>
              <w:pStyle w:val="ZPpregtevilke"/>
            </w:pPr>
            <w:r w:rsidRPr="00595525">
              <w:rPr>
                <w:szCs w:val="16"/>
              </w:rPr>
              <w:t>75.204</w:t>
            </w:r>
          </w:p>
        </w:tc>
        <w:tc>
          <w:tcPr>
            <w:tcW w:w="276" w:type="pct"/>
            <w:tcBorders>
              <w:top w:val="nil"/>
            </w:tcBorders>
            <w:vAlign w:val="bottom"/>
          </w:tcPr>
          <w:p w14:paraId="6F93DC9D" w14:textId="77777777" w:rsidR="00AA2B2F" w:rsidRPr="00595525" w:rsidRDefault="00AA2B2F" w:rsidP="00AA2B2F">
            <w:pPr>
              <w:pStyle w:val="ZPpregtevilke"/>
            </w:pPr>
            <w:r w:rsidRPr="00595525">
              <w:rPr>
                <w:szCs w:val="16"/>
              </w:rPr>
              <w:t>81.470</w:t>
            </w:r>
          </w:p>
        </w:tc>
        <w:tc>
          <w:tcPr>
            <w:tcW w:w="273" w:type="pct"/>
            <w:tcBorders>
              <w:top w:val="nil"/>
            </w:tcBorders>
            <w:vAlign w:val="bottom"/>
          </w:tcPr>
          <w:p w14:paraId="168353C5" w14:textId="77777777" w:rsidR="00AA2B2F" w:rsidRPr="00595525" w:rsidRDefault="00AA2B2F" w:rsidP="00AA2B2F">
            <w:pPr>
              <w:pStyle w:val="ZPpregtevilke"/>
            </w:pPr>
            <w:r w:rsidRPr="00595525">
              <w:rPr>
                <w:szCs w:val="16"/>
              </w:rPr>
              <w:t>77.903</w:t>
            </w:r>
          </w:p>
        </w:tc>
        <w:tc>
          <w:tcPr>
            <w:tcW w:w="272" w:type="pct"/>
            <w:tcBorders>
              <w:top w:val="nil"/>
            </w:tcBorders>
            <w:vAlign w:val="bottom"/>
          </w:tcPr>
          <w:p w14:paraId="47317339" w14:textId="77777777" w:rsidR="00AA2B2F" w:rsidRPr="00595525" w:rsidRDefault="00AA2B2F" w:rsidP="00AA2B2F">
            <w:pPr>
              <w:pStyle w:val="ZPpregtevilke"/>
            </w:pPr>
            <w:r w:rsidRPr="00595525">
              <w:rPr>
                <w:szCs w:val="16"/>
              </w:rPr>
              <w:t>76.493</w:t>
            </w:r>
          </w:p>
        </w:tc>
        <w:tc>
          <w:tcPr>
            <w:tcW w:w="272" w:type="pct"/>
            <w:tcBorders>
              <w:top w:val="nil"/>
            </w:tcBorders>
            <w:vAlign w:val="bottom"/>
          </w:tcPr>
          <w:p w14:paraId="4F1E368F" w14:textId="77777777" w:rsidR="00AA2B2F" w:rsidRPr="00595525" w:rsidRDefault="00AA2B2F" w:rsidP="00AA2B2F">
            <w:pPr>
              <w:pStyle w:val="ZPpregtevilke"/>
            </w:pPr>
            <w:r w:rsidRPr="00595525">
              <w:rPr>
                <w:szCs w:val="16"/>
              </w:rPr>
              <w:t>75.859</w:t>
            </w:r>
          </w:p>
        </w:tc>
        <w:tc>
          <w:tcPr>
            <w:tcW w:w="267" w:type="pct"/>
            <w:tcBorders>
              <w:top w:val="nil"/>
            </w:tcBorders>
            <w:vAlign w:val="bottom"/>
          </w:tcPr>
          <w:p w14:paraId="551FF885"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99,2</w:t>
            </w:r>
          </w:p>
        </w:tc>
      </w:tr>
      <w:tr w:rsidR="00AA2B2F" w:rsidRPr="00595525" w14:paraId="390C99EC" w14:textId="77777777" w:rsidTr="00AA2B2F">
        <w:trPr>
          <w:trHeight w:val="227"/>
          <w:jc w:val="center"/>
        </w:trPr>
        <w:tc>
          <w:tcPr>
            <w:tcW w:w="1095" w:type="pct"/>
            <w:vAlign w:val="bottom"/>
          </w:tcPr>
          <w:p w14:paraId="4CFF8324" w14:textId="77777777" w:rsidR="00AA2B2F" w:rsidRPr="00595525" w:rsidRDefault="00AA2B2F" w:rsidP="00AA2B2F">
            <w:pPr>
              <w:pStyle w:val="ZPpregtekst"/>
            </w:pPr>
            <w:r w:rsidRPr="00595525">
              <w:t>– mlečne ovce</w:t>
            </w:r>
          </w:p>
        </w:tc>
        <w:tc>
          <w:tcPr>
            <w:tcW w:w="281" w:type="pct"/>
            <w:vAlign w:val="bottom"/>
          </w:tcPr>
          <w:p w14:paraId="0156DB3E" w14:textId="77777777" w:rsidR="00AA2B2F" w:rsidRPr="00595525" w:rsidRDefault="00AA2B2F" w:rsidP="00AA2B2F">
            <w:pPr>
              <w:pStyle w:val="ZPpregtevilke"/>
            </w:pPr>
            <w:r w:rsidRPr="00595525">
              <w:rPr>
                <w:szCs w:val="16"/>
              </w:rPr>
              <w:t>3.989</w:t>
            </w:r>
          </w:p>
        </w:tc>
        <w:tc>
          <w:tcPr>
            <w:tcW w:w="283" w:type="pct"/>
            <w:vAlign w:val="bottom"/>
          </w:tcPr>
          <w:p w14:paraId="7C2580DC" w14:textId="77777777" w:rsidR="00AA2B2F" w:rsidRPr="00595525" w:rsidRDefault="00AA2B2F" w:rsidP="00AA2B2F">
            <w:pPr>
              <w:pStyle w:val="ZPpregtevilke"/>
            </w:pPr>
            <w:r w:rsidRPr="00595525">
              <w:rPr>
                <w:szCs w:val="16"/>
              </w:rPr>
              <w:t>4.930</w:t>
            </w:r>
          </w:p>
        </w:tc>
        <w:tc>
          <w:tcPr>
            <w:tcW w:w="283" w:type="pct"/>
            <w:vAlign w:val="bottom"/>
          </w:tcPr>
          <w:p w14:paraId="45CD5FA0" w14:textId="77777777" w:rsidR="00AA2B2F" w:rsidRPr="00595525" w:rsidRDefault="00AA2B2F" w:rsidP="00AA2B2F">
            <w:pPr>
              <w:pStyle w:val="ZPpregtevilke"/>
            </w:pPr>
            <w:r w:rsidRPr="00595525">
              <w:rPr>
                <w:szCs w:val="16"/>
              </w:rPr>
              <w:t>5.283</w:t>
            </w:r>
          </w:p>
        </w:tc>
        <w:tc>
          <w:tcPr>
            <w:tcW w:w="283" w:type="pct"/>
            <w:vAlign w:val="bottom"/>
          </w:tcPr>
          <w:p w14:paraId="72DA4B1F" w14:textId="77777777" w:rsidR="00AA2B2F" w:rsidRPr="00595525" w:rsidRDefault="00AA2B2F" w:rsidP="00AA2B2F">
            <w:pPr>
              <w:pStyle w:val="ZPpregtevilke"/>
            </w:pPr>
            <w:r w:rsidRPr="00595525">
              <w:rPr>
                <w:szCs w:val="16"/>
              </w:rPr>
              <w:t>4.378</w:t>
            </w:r>
          </w:p>
        </w:tc>
        <w:tc>
          <w:tcPr>
            <w:tcW w:w="283" w:type="pct"/>
            <w:vAlign w:val="bottom"/>
          </w:tcPr>
          <w:p w14:paraId="3B80E7D6" w14:textId="77777777" w:rsidR="00AA2B2F" w:rsidRPr="00595525" w:rsidRDefault="00AA2B2F" w:rsidP="00AA2B2F">
            <w:pPr>
              <w:pStyle w:val="ZPpregtevilke"/>
            </w:pPr>
            <w:r w:rsidRPr="00595525">
              <w:rPr>
                <w:szCs w:val="16"/>
              </w:rPr>
              <w:t>5.021</w:t>
            </w:r>
          </w:p>
        </w:tc>
        <w:tc>
          <w:tcPr>
            <w:tcW w:w="283" w:type="pct"/>
            <w:vAlign w:val="bottom"/>
          </w:tcPr>
          <w:p w14:paraId="5B4AD515" w14:textId="77777777" w:rsidR="00AA2B2F" w:rsidRPr="00595525" w:rsidRDefault="00AA2B2F" w:rsidP="00AA2B2F">
            <w:pPr>
              <w:pStyle w:val="ZPpregtevilke"/>
            </w:pPr>
            <w:r w:rsidRPr="00595525">
              <w:rPr>
                <w:szCs w:val="16"/>
              </w:rPr>
              <w:t>4.763</w:t>
            </w:r>
          </w:p>
        </w:tc>
        <w:tc>
          <w:tcPr>
            <w:tcW w:w="283" w:type="pct"/>
            <w:vAlign w:val="bottom"/>
          </w:tcPr>
          <w:p w14:paraId="60DD6663" w14:textId="77777777" w:rsidR="00AA2B2F" w:rsidRPr="00595525" w:rsidRDefault="00AA2B2F" w:rsidP="00AA2B2F">
            <w:pPr>
              <w:pStyle w:val="ZPpregtevilke"/>
            </w:pPr>
            <w:r w:rsidRPr="00595525">
              <w:rPr>
                <w:szCs w:val="16"/>
              </w:rPr>
              <w:t>4.035</w:t>
            </w:r>
          </w:p>
        </w:tc>
        <w:tc>
          <w:tcPr>
            <w:tcW w:w="283" w:type="pct"/>
            <w:vAlign w:val="bottom"/>
          </w:tcPr>
          <w:p w14:paraId="28ADC30D" w14:textId="77777777" w:rsidR="00AA2B2F" w:rsidRPr="00595525" w:rsidRDefault="00AA2B2F" w:rsidP="00AA2B2F">
            <w:pPr>
              <w:pStyle w:val="ZPpregtevilke"/>
            </w:pPr>
            <w:r w:rsidRPr="00595525">
              <w:rPr>
                <w:szCs w:val="16"/>
              </w:rPr>
              <w:t>4.641</w:t>
            </w:r>
          </w:p>
        </w:tc>
        <w:tc>
          <w:tcPr>
            <w:tcW w:w="283" w:type="pct"/>
            <w:vAlign w:val="bottom"/>
          </w:tcPr>
          <w:p w14:paraId="2D209075" w14:textId="77777777" w:rsidR="00AA2B2F" w:rsidRPr="00595525" w:rsidRDefault="00AA2B2F" w:rsidP="00AA2B2F">
            <w:pPr>
              <w:pStyle w:val="ZPpregtevilke"/>
            </w:pPr>
            <w:r w:rsidRPr="00595525">
              <w:rPr>
                <w:szCs w:val="16"/>
              </w:rPr>
              <w:t>3.927</w:t>
            </w:r>
          </w:p>
        </w:tc>
        <w:tc>
          <w:tcPr>
            <w:tcW w:w="276" w:type="pct"/>
            <w:vAlign w:val="bottom"/>
          </w:tcPr>
          <w:p w14:paraId="55529DF6" w14:textId="77777777" w:rsidR="00AA2B2F" w:rsidRPr="00595525" w:rsidRDefault="00AA2B2F" w:rsidP="00AA2B2F">
            <w:pPr>
              <w:pStyle w:val="ZPpregtevilke"/>
            </w:pPr>
            <w:r w:rsidRPr="00595525">
              <w:rPr>
                <w:szCs w:val="16"/>
              </w:rPr>
              <w:t>4.610</w:t>
            </w:r>
          </w:p>
        </w:tc>
        <w:tc>
          <w:tcPr>
            <w:tcW w:w="273" w:type="pct"/>
            <w:vAlign w:val="bottom"/>
          </w:tcPr>
          <w:p w14:paraId="5D82CED1" w14:textId="77777777" w:rsidR="00AA2B2F" w:rsidRPr="00595525" w:rsidRDefault="00AA2B2F" w:rsidP="00AA2B2F">
            <w:pPr>
              <w:pStyle w:val="ZPpregtevilke"/>
            </w:pPr>
            <w:r w:rsidRPr="00595525">
              <w:rPr>
                <w:szCs w:val="16"/>
              </w:rPr>
              <w:t>5.322</w:t>
            </w:r>
          </w:p>
        </w:tc>
        <w:tc>
          <w:tcPr>
            <w:tcW w:w="272" w:type="pct"/>
            <w:vAlign w:val="bottom"/>
          </w:tcPr>
          <w:p w14:paraId="7E4509B4" w14:textId="77777777" w:rsidR="00AA2B2F" w:rsidRPr="00595525" w:rsidRDefault="00AA2B2F" w:rsidP="00AA2B2F">
            <w:pPr>
              <w:pStyle w:val="ZPpregtevilke"/>
            </w:pPr>
            <w:r w:rsidRPr="00595525">
              <w:rPr>
                <w:szCs w:val="16"/>
              </w:rPr>
              <w:t>5.006</w:t>
            </w:r>
          </w:p>
        </w:tc>
        <w:tc>
          <w:tcPr>
            <w:tcW w:w="272" w:type="pct"/>
            <w:vAlign w:val="bottom"/>
          </w:tcPr>
          <w:p w14:paraId="3992402B" w14:textId="77777777" w:rsidR="00AA2B2F" w:rsidRPr="00595525" w:rsidRDefault="00AA2B2F" w:rsidP="00AA2B2F">
            <w:pPr>
              <w:pStyle w:val="ZPpregtevilke"/>
            </w:pPr>
            <w:r w:rsidRPr="00595525">
              <w:rPr>
                <w:szCs w:val="16"/>
              </w:rPr>
              <w:t>4.987</w:t>
            </w:r>
          </w:p>
        </w:tc>
        <w:tc>
          <w:tcPr>
            <w:tcW w:w="267" w:type="pct"/>
            <w:vAlign w:val="bottom"/>
          </w:tcPr>
          <w:p w14:paraId="3AB47C2D"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99,6</w:t>
            </w:r>
          </w:p>
        </w:tc>
      </w:tr>
      <w:tr w:rsidR="00AA2B2F" w:rsidRPr="00595525" w14:paraId="0F4A8C29" w14:textId="77777777" w:rsidTr="00AA2B2F">
        <w:trPr>
          <w:trHeight w:val="227"/>
          <w:jc w:val="center"/>
        </w:trPr>
        <w:tc>
          <w:tcPr>
            <w:tcW w:w="1095" w:type="pct"/>
            <w:vAlign w:val="bottom"/>
          </w:tcPr>
          <w:p w14:paraId="3379C8D4" w14:textId="77777777" w:rsidR="00AA2B2F" w:rsidRPr="00595525" w:rsidRDefault="00AA2B2F" w:rsidP="00AA2B2F">
            <w:pPr>
              <w:pStyle w:val="ZPpregtekst"/>
            </w:pPr>
            <w:r w:rsidRPr="00595525">
              <w:t>– druge ovce</w:t>
            </w:r>
          </w:p>
        </w:tc>
        <w:tc>
          <w:tcPr>
            <w:tcW w:w="281" w:type="pct"/>
            <w:vAlign w:val="bottom"/>
          </w:tcPr>
          <w:p w14:paraId="621A3B8A" w14:textId="77777777" w:rsidR="00AA2B2F" w:rsidRPr="00595525" w:rsidRDefault="00AA2B2F" w:rsidP="00AA2B2F">
            <w:pPr>
              <w:pStyle w:val="ZPpregtevilke"/>
            </w:pPr>
            <w:r w:rsidRPr="00595525">
              <w:rPr>
                <w:szCs w:val="16"/>
              </w:rPr>
              <w:t>86.811</w:t>
            </w:r>
          </w:p>
        </w:tc>
        <w:tc>
          <w:tcPr>
            <w:tcW w:w="283" w:type="pct"/>
            <w:vAlign w:val="bottom"/>
          </w:tcPr>
          <w:p w14:paraId="236B04C3" w14:textId="77777777" w:rsidR="00AA2B2F" w:rsidRPr="00595525" w:rsidRDefault="00AA2B2F" w:rsidP="00AA2B2F">
            <w:pPr>
              <w:pStyle w:val="ZPpregtevilke"/>
            </w:pPr>
            <w:r w:rsidRPr="00595525">
              <w:rPr>
                <w:szCs w:val="16"/>
              </w:rPr>
              <w:t>90.058</w:t>
            </w:r>
          </w:p>
        </w:tc>
        <w:tc>
          <w:tcPr>
            <w:tcW w:w="283" w:type="pct"/>
            <w:vAlign w:val="bottom"/>
          </w:tcPr>
          <w:p w14:paraId="5BA26855" w14:textId="77777777" w:rsidR="00AA2B2F" w:rsidRPr="00595525" w:rsidRDefault="00AA2B2F" w:rsidP="00AA2B2F">
            <w:pPr>
              <w:pStyle w:val="ZPpregtevilke"/>
            </w:pPr>
            <w:r w:rsidRPr="00595525">
              <w:rPr>
                <w:szCs w:val="16"/>
              </w:rPr>
              <w:t>89.962</w:t>
            </w:r>
          </w:p>
        </w:tc>
        <w:tc>
          <w:tcPr>
            <w:tcW w:w="283" w:type="pct"/>
            <w:vAlign w:val="bottom"/>
          </w:tcPr>
          <w:p w14:paraId="00896744" w14:textId="77777777" w:rsidR="00AA2B2F" w:rsidRPr="00595525" w:rsidRDefault="00AA2B2F" w:rsidP="00AA2B2F">
            <w:pPr>
              <w:pStyle w:val="ZPpregtevilke"/>
            </w:pPr>
            <w:r w:rsidRPr="00595525">
              <w:rPr>
                <w:szCs w:val="16"/>
              </w:rPr>
              <w:t>86.473</w:t>
            </w:r>
          </w:p>
        </w:tc>
        <w:tc>
          <w:tcPr>
            <w:tcW w:w="283" w:type="pct"/>
            <w:vAlign w:val="bottom"/>
          </w:tcPr>
          <w:p w14:paraId="324B3BC6" w14:textId="77777777" w:rsidR="00AA2B2F" w:rsidRPr="00595525" w:rsidRDefault="00AA2B2F" w:rsidP="00AA2B2F">
            <w:pPr>
              <w:pStyle w:val="ZPpregtevilke"/>
            </w:pPr>
            <w:r w:rsidRPr="00595525">
              <w:rPr>
                <w:szCs w:val="16"/>
              </w:rPr>
              <w:t>76.504</w:t>
            </w:r>
          </w:p>
        </w:tc>
        <w:tc>
          <w:tcPr>
            <w:tcW w:w="283" w:type="pct"/>
            <w:vAlign w:val="bottom"/>
          </w:tcPr>
          <w:p w14:paraId="0B40EAE2" w14:textId="77777777" w:rsidR="00AA2B2F" w:rsidRPr="00595525" w:rsidRDefault="00AA2B2F" w:rsidP="00AA2B2F">
            <w:pPr>
              <w:pStyle w:val="ZPpregtevilke"/>
            </w:pPr>
            <w:r w:rsidRPr="00595525">
              <w:rPr>
                <w:szCs w:val="16"/>
              </w:rPr>
              <w:t>72.525</w:t>
            </w:r>
          </w:p>
        </w:tc>
        <w:tc>
          <w:tcPr>
            <w:tcW w:w="283" w:type="pct"/>
            <w:vAlign w:val="bottom"/>
          </w:tcPr>
          <w:p w14:paraId="547F97CF" w14:textId="77777777" w:rsidR="00AA2B2F" w:rsidRPr="00595525" w:rsidRDefault="00AA2B2F" w:rsidP="00AA2B2F">
            <w:pPr>
              <w:pStyle w:val="ZPpregtevilke"/>
            </w:pPr>
            <w:r w:rsidRPr="00595525">
              <w:rPr>
                <w:szCs w:val="16"/>
              </w:rPr>
              <w:t>69.389</w:t>
            </w:r>
          </w:p>
        </w:tc>
        <w:tc>
          <w:tcPr>
            <w:tcW w:w="283" w:type="pct"/>
            <w:vAlign w:val="bottom"/>
          </w:tcPr>
          <w:p w14:paraId="3DEFCF22" w14:textId="77777777" w:rsidR="00AA2B2F" w:rsidRPr="00595525" w:rsidRDefault="00AA2B2F" w:rsidP="00AA2B2F">
            <w:pPr>
              <w:pStyle w:val="ZPpregtevilke"/>
            </w:pPr>
            <w:r w:rsidRPr="00595525">
              <w:rPr>
                <w:szCs w:val="16"/>
              </w:rPr>
              <w:t>73.329</w:t>
            </w:r>
          </w:p>
        </w:tc>
        <w:tc>
          <w:tcPr>
            <w:tcW w:w="283" w:type="pct"/>
            <w:vAlign w:val="bottom"/>
          </w:tcPr>
          <w:p w14:paraId="33EA0EF0" w14:textId="77777777" w:rsidR="00AA2B2F" w:rsidRPr="00595525" w:rsidRDefault="00AA2B2F" w:rsidP="00AA2B2F">
            <w:pPr>
              <w:pStyle w:val="ZPpregtevilke"/>
            </w:pPr>
            <w:r w:rsidRPr="00595525">
              <w:rPr>
                <w:szCs w:val="16"/>
              </w:rPr>
              <w:t>71.277</w:t>
            </w:r>
          </w:p>
        </w:tc>
        <w:tc>
          <w:tcPr>
            <w:tcW w:w="276" w:type="pct"/>
            <w:vAlign w:val="bottom"/>
          </w:tcPr>
          <w:p w14:paraId="354BE0E2" w14:textId="77777777" w:rsidR="00AA2B2F" w:rsidRPr="00595525" w:rsidRDefault="00AA2B2F" w:rsidP="00AA2B2F">
            <w:pPr>
              <w:pStyle w:val="ZPpregtevilke"/>
            </w:pPr>
            <w:r w:rsidRPr="00595525">
              <w:rPr>
                <w:szCs w:val="16"/>
              </w:rPr>
              <w:t>76.860</w:t>
            </w:r>
          </w:p>
        </w:tc>
        <w:tc>
          <w:tcPr>
            <w:tcW w:w="273" w:type="pct"/>
            <w:vAlign w:val="bottom"/>
          </w:tcPr>
          <w:p w14:paraId="3AFF13D2" w14:textId="77777777" w:rsidR="00AA2B2F" w:rsidRPr="00595525" w:rsidRDefault="00AA2B2F" w:rsidP="00AA2B2F">
            <w:pPr>
              <w:pStyle w:val="ZPpregtevilke"/>
            </w:pPr>
            <w:r w:rsidRPr="00595525">
              <w:rPr>
                <w:szCs w:val="16"/>
              </w:rPr>
              <w:t>72.581</w:t>
            </w:r>
          </w:p>
        </w:tc>
        <w:tc>
          <w:tcPr>
            <w:tcW w:w="272" w:type="pct"/>
            <w:vAlign w:val="bottom"/>
          </w:tcPr>
          <w:p w14:paraId="66A83155" w14:textId="77777777" w:rsidR="00AA2B2F" w:rsidRPr="00595525" w:rsidRDefault="00AA2B2F" w:rsidP="00AA2B2F">
            <w:pPr>
              <w:pStyle w:val="ZPpregtevilke"/>
            </w:pPr>
            <w:r w:rsidRPr="00595525">
              <w:rPr>
                <w:szCs w:val="16"/>
              </w:rPr>
              <w:t>71.487</w:t>
            </w:r>
          </w:p>
        </w:tc>
        <w:tc>
          <w:tcPr>
            <w:tcW w:w="272" w:type="pct"/>
            <w:vAlign w:val="bottom"/>
          </w:tcPr>
          <w:p w14:paraId="5D79861C" w14:textId="77777777" w:rsidR="00AA2B2F" w:rsidRPr="00595525" w:rsidRDefault="00AA2B2F" w:rsidP="00AA2B2F">
            <w:pPr>
              <w:pStyle w:val="ZPpregtevilke"/>
            </w:pPr>
            <w:r w:rsidRPr="00595525">
              <w:rPr>
                <w:szCs w:val="16"/>
              </w:rPr>
              <w:t>70.872</w:t>
            </w:r>
          </w:p>
        </w:tc>
        <w:tc>
          <w:tcPr>
            <w:tcW w:w="267" w:type="pct"/>
            <w:vAlign w:val="bottom"/>
          </w:tcPr>
          <w:p w14:paraId="1A1AC028"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99,1</w:t>
            </w:r>
          </w:p>
        </w:tc>
      </w:tr>
      <w:tr w:rsidR="00AA2B2F" w:rsidRPr="00595525" w14:paraId="0FD7E38D" w14:textId="77777777" w:rsidTr="00AA2B2F">
        <w:trPr>
          <w:trHeight w:val="227"/>
          <w:jc w:val="center"/>
        </w:trPr>
        <w:tc>
          <w:tcPr>
            <w:tcW w:w="1095" w:type="pct"/>
            <w:vAlign w:val="bottom"/>
          </w:tcPr>
          <w:p w14:paraId="39EFBB44" w14:textId="77777777" w:rsidR="00AA2B2F" w:rsidRPr="00595525" w:rsidRDefault="00AA2B2F" w:rsidP="00AA2B2F">
            <w:pPr>
              <w:pStyle w:val="ZPpregtekst"/>
            </w:pPr>
            <w:r w:rsidRPr="00595525">
              <w:t>Jagnjeta in mlade ovce</w:t>
            </w:r>
          </w:p>
        </w:tc>
        <w:tc>
          <w:tcPr>
            <w:tcW w:w="281" w:type="pct"/>
            <w:vAlign w:val="bottom"/>
          </w:tcPr>
          <w:p w14:paraId="3CEFE649" w14:textId="77777777" w:rsidR="00AA2B2F" w:rsidRPr="00595525" w:rsidRDefault="00AA2B2F" w:rsidP="00AA2B2F">
            <w:pPr>
              <w:pStyle w:val="ZPpregtevilke"/>
            </w:pPr>
            <w:r w:rsidRPr="00595525">
              <w:rPr>
                <w:szCs w:val="16"/>
              </w:rPr>
              <w:t>34.185</w:t>
            </w:r>
          </w:p>
        </w:tc>
        <w:tc>
          <w:tcPr>
            <w:tcW w:w="283" w:type="pct"/>
            <w:vAlign w:val="bottom"/>
          </w:tcPr>
          <w:p w14:paraId="5A625C67" w14:textId="77777777" w:rsidR="00AA2B2F" w:rsidRPr="00595525" w:rsidRDefault="00AA2B2F" w:rsidP="00AA2B2F">
            <w:pPr>
              <w:pStyle w:val="ZPpregtevilke"/>
            </w:pPr>
            <w:r w:rsidRPr="00595525">
              <w:rPr>
                <w:szCs w:val="16"/>
              </w:rPr>
              <w:t>37.264</w:t>
            </w:r>
          </w:p>
        </w:tc>
        <w:tc>
          <w:tcPr>
            <w:tcW w:w="283" w:type="pct"/>
            <w:vAlign w:val="bottom"/>
          </w:tcPr>
          <w:p w14:paraId="0A7FCC1D" w14:textId="77777777" w:rsidR="00AA2B2F" w:rsidRPr="00595525" w:rsidRDefault="00AA2B2F" w:rsidP="00AA2B2F">
            <w:pPr>
              <w:pStyle w:val="ZPpregtevilke"/>
            </w:pPr>
            <w:r w:rsidRPr="00595525">
              <w:rPr>
                <w:szCs w:val="16"/>
              </w:rPr>
              <w:t>35.514</w:t>
            </w:r>
          </w:p>
        </w:tc>
        <w:tc>
          <w:tcPr>
            <w:tcW w:w="283" w:type="pct"/>
            <w:vAlign w:val="bottom"/>
          </w:tcPr>
          <w:p w14:paraId="63C62F34" w14:textId="77777777" w:rsidR="00AA2B2F" w:rsidRPr="00595525" w:rsidRDefault="00AA2B2F" w:rsidP="00AA2B2F">
            <w:pPr>
              <w:pStyle w:val="ZPpregtevilke"/>
            </w:pPr>
            <w:r w:rsidRPr="00595525">
              <w:rPr>
                <w:szCs w:val="16"/>
              </w:rPr>
              <w:t>32.535</w:t>
            </w:r>
          </w:p>
        </w:tc>
        <w:tc>
          <w:tcPr>
            <w:tcW w:w="283" w:type="pct"/>
            <w:vAlign w:val="bottom"/>
          </w:tcPr>
          <w:p w14:paraId="450DC059" w14:textId="77777777" w:rsidR="00AA2B2F" w:rsidRPr="00595525" w:rsidRDefault="00AA2B2F" w:rsidP="00AA2B2F">
            <w:pPr>
              <w:pStyle w:val="ZPpregtevilke"/>
            </w:pPr>
            <w:r w:rsidRPr="00595525">
              <w:rPr>
                <w:szCs w:val="16"/>
              </w:rPr>
              <w:t>32.380</w:t>
            </w:r>
          </w:p>
        </w:tc>
        <w:tc>
          <w:tcPr>
            <w:tcW w:w="283" w:type="pct"/>
            <w:vAlign w:val="bottom"/>
          </w:tcPr>
          <w:p w14:paraId="3B98E3BC" w14:textId="77777777" w:rsidR="00AA2B2F" w:rsidRPr="00595525" w:rsidRDefault="00AA2B2F" w:rsidP="00AA2B2F">
            <w:pPr>
              <w:pStyle w:val="ZPpregtevilke"/>
            </w:pPr>
            <w:r w:rsidRPr="00595525">
              <w:rPr>
                <w:szCs w:val="16"/>
              </w:rPr>
              <w:t>30.901</w:t>
            </w:r>
          </w:p>
        </w:tc>
        <w:tc>
          <w:tcPr>
            <w:tcW w:w="283" w:type="pct"/>
            <w:vAlign w:val="bottom"/>
          </w:tcPr>
          <w:p w14:paraId="73656F1F" w14:textId="77777777" w:rsidR="00AA2B2F" w:rsidRPr="00595525" w:rsidRDefault="00AA2B2F" w:rsidP="00AA2B2F">
            <w:pPr>
              <w:pStyle w:val="ZPpregtevilke"/>
            </w:pPr>
            <w:r w:rsidRPr="00595525">
              <w:rPr>
                <w:szCs w:val="16"/>
              </w:rPr>
              <w:t>29.806</w:t>
            </w:r>
          </w:p>
        </w:tc>
        <w:tc>
          <w:tcPr>
            <w:tcW w:w="283" w:type="pct"/>
            <w:vAlign w:val="bottom"/>
          </w:tcPr>
          <w:p w14:paraId="1564F193" w14:textId="77777777" w:rsidR="00AA2B2F" w:rsidRPr="00595525" w:rsidRDefault="00AA2B2F" w:rsidP="00AA2B2F">
            <w:pPr>
              <w:pStyle w:val="ZPpregtevilke"/>
            </w:pPr>
            <w:r w:rsidRPr="00595525">
              <w:rPr>
                <w:szCs w:val="16"/>
              </w:rPr>
              <w:t>30.239</w:t>
            </w:r>
          </w:p>
        </w:tc>
        <w:tc>
          <w:tcPr>
            <w:tcW w:w="283" w:type="pct"/>
            <w:vAlign w:val="bottom"/>
          </w:tcPr>
          <w:p w14:paraId="5C944AE0" w14:textId="77777777" w:rsidR="00AA2B2F" w:rsidRPr="00595525" w:rsidRDefault="00AA2B2F" w:rsidP="00AA2B2F">
            <w:pPr>
              <w:pStyle w:val="ZPpregtevilke"/>
            </w:pPr>
            <w:r w:rsidRPr="00595525">
              <w:rPr>
                <w:szCs w:val="16"/>
              </w:rPr>
              <w:t>28.745</w:t>
            </w:r>
          </w:p>
        </w:tc>
        <w:tc>
          <w:tcPr>
            <w:tcW w:w="276" w:type="pct"/>
            <w:vAlign w:val="bottom"/>
          </w:tcPr>
          <w:p w14:paraId="40094F3D" w14:textId="77777777" w:rsidR="00AA2B2F" w:rsidRPr="00595525" w:rsidRDefault="00AA2B2F" w:rsidP="00AA2B2F">
            <w:pPr>
              <w:pStyle w:val="ZPpregtevilke"/>
            </w:pPr>
            <w:r w:rsidRPr="00595525">
              <w:rPr>
                <w:szCs w:val="16"/>
              </w:rPr>
              <w:t>31.469</w:t>
            </w:r>
          </w:p>
        </w:tc>
        <w:tc>
          <w:tcPr>
            <w:tcW w:w="273" w:type="pct"/>
            <w:vAlign w:val="bottom"/>
          </w:tcPr>
          <w:p w14:paraId="4031A529" w14:textId="77777777" w:rsidR="00AA2B2F" w:rsidRPr="00595525" w:rsidRDefault="00AA2B2F" w:rsidP="00AA2B2F">
            <w:pPr>
              <w:pStyle w:val="ZPpregtevilke"/>
            </w:pPr>
            <w:r w:rsidRPr="00595525">
              <w:rPr>
                <w:szCs w:val="16"/>
              </w:rPr>
              <w:t>25.855</w:t>
            </w:r>
          </w:p>
        </w:tc>
        <w:tc>
          <w:tcPr>
            <w:tcW w:w="272" w:type="pct"/>
            <w:vAlign w:val="bottom"/>
          </w:tcPr>
          <w:p w14:paraId="4B99F31B" w14:textId="77777777" w:rsidR="00AA2B2F" w:rsidRPr="00595525" w:rsidRDefault="00AA2B2F" w:rsidP="00AA2B2F">
            <w:pPr>
              <w:pStyle w:val="ZPpregtevilke"/>
            </w:pPr>
            <w:r w:rsidRPr="00595525">
              <w:rPr>
                <w:szCs w:val="16"/>
              </w:rPr>
              <w:t>27.359</w:t>
            </w:r>
          </w:p>
        </w:tc>
        <w:tc>
          <w:tcPr>
            <w:tcW w:w="272" w:type="pct"/>
            <w:vAlign w:val="bottom"/>
          </w:tcPr>
          <w:p w14:paraId="6C102B26" w14:textId="77777777" w:rsidR="00AA2B2F" w:rsidRPr="00595525" w:rsidRDefault="00AA2B2F" w:rsidP="00AA2B2F">
            <w:pPr>
              <w:pStyle w:val="ZPpregtevilke"/>
            </w:pPr>
            <w:r w:rsidRPr="00595525">
              <w:rPr>
                <w:szCs w:val="16"/>
              </w:rPr>
              <w:t>28.731</w:t>
            </w:r>
          </w:p>
        </w:tc>
        <w:tc>
          <w:tcPr>
            <w:tcW w:w="267" w:type="pct"/>
            <w:vAlign w:val="bottom"/>
          </w:tcPr>
          <w:p w14:paraId="43543090"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105,0</w:t>
            </w:r>
          </w:p>
        </w:tc>
      </w:tr>
      <w:tr w:rsidR="00AA2B2F" w:rsidRPr="00595525" w14:paraId="2F969027" w14:textId="77777777" w:rsidTr="00AA2B2F">
        <w:trPr>
          <w:trHeight w:val="227"/>
          <w:jc w:val="center"/>
        </w:trPr>
        <w:tc>
          <w:tcPr>
            <w:tcW w:w="1095" w:type="pct"/>
            <w:vAlign w:val="bottom"/>
          </w:tcPr>
          <w:p w14:paraId="68414687" w14:textId="77777777" w:rsidR="00AA2B2F" w:rsidRPr="00595525" w:rsidRDefault="00AA2B2F" w:rsidP="00AA2B2F">
            <w:pPr>
              <w:pStyle w:val="ZPpregtekst"/>
            </w:pPr>
            <w:r w:rsidRPr="00595525">
              <w:t>Jalove ovce</w:t>
            </w:r>
          </w:p>
        </w:tc>
        <w:tc>
          <w:tcPr>
            <w:tcW w:w="281" w:type="pct"/>
            <w:vAlign w:val="bottom"/>
          </w:tcPr>
          <w:p w14:paraId="2B3B8CA0" w14:textId="77777777" w:rsidR="00AA2B2F" w:rsidRPr="00595525" w:rsidRDefault="00AA2B2F" w:rsidP="00AA2B2F">
            <w:pPr>
              <w:pStyle w:val="ZPpregtevilke"/>
            </w:pPr>
            <w:r w:rsidRPr="00595525">
              <w:rPr>
                <w:szCs w:val="16"/>
              </w:rPr>
              <w:t>718</w:t>
            </w:r>
          </w:p>
        </w:tc>
        <w:tc>
          <w:tcPr>
            <w:tcW w:w="283" w:type="pct"/>
            <w:vAlign w:val="bottom"/>
          </w:tcPr>
          <w:p w14:paraId="268E98F7" w14:textId="77777777" w:rsidR="00AA2B2F" w:rsidRPr="00595525" w:rsidRDefault="00AA2B2F" w:rsidP="00AA2B2F">
            <w:pPr>
              <w:pStyle w:val="ZPpregtevilke"/>
            </w:pPr>
            <w:r w:rsidRPr="00595525">
              <w:rPr>
                <w:szCs w:val="16"/>
              </w:rPr>
              <w:t>1.722</w:t>
            </w:r>
          </w:p>
        </w:tc>
        <w:tc>
          <w:tcPr>
            <w:tcW w:w="283" w:type="pct"/>
            <w:vAlign w:val="bottom"/>
          </w:tcPr>
          <w:p w14:paraId="478EF01B" w14:textId="77777777" w:rsidR="00AA2B2F" w:rsidRPr="00595525" w:rsidRDefault="00AA2B2F" w:rsidP="00AA2B2F">
            <w:pPr>
              <w:pStyle w:val="ZPpregtevilke"/>
            </w:pPr>
            <w:r w:rsidRPr="00595525">
              <w:rPr>
                <w:szCs w:val="16"/>
              </w:rPr>
              <w:t>1.734</w:t>
            </w:r>
          </w:p>
        </w:tc>
        <w:tc>
          <w:tcPr>
            <w:tcW w:w="283" w:type="pct"/>
            <w:vAlign w:val="bottom"/>
          </w:tcPr>
          <w:p w14:paraId="519E1460" w14:textId="77777777" w:rsidR="00AA2B2F" w:rsidRPr="00595525" w:rsidRDefault="00AA2B2F" w:rsidP="00AA2B2F">
            <w:pPr>
              <w:pStyle w:val="ZPpregtevilke"/>
            </w:pPr>
            <w:r w:rsidRPr="00595525">
              <w:rPr>
                <w:szCs w:val="16"/>
              </w:rPr>
              <w:t>1.482</w:t>
            </w:r>
          </w:p>
        </w:tc>
        <w:tc>
          <w:tcPr>
            <w:tcW w:w="283" w:type="pct"/>
            <w:vAlign w:val="bottom"/>
          </w:tcPr>
          <w:p w14:paraId="3880752D" w14:textId="77777777" w:rsidR="00AA2B2F" w:rsidRPr="00595525" w:rsidRDefault="00AA2B2F" w:rsidP="00AA2B2F">
            <w:pPr>
              <w:pStyle w:val="ZPpregtevilke"/>
            </w:pPr>
            <w:r w:rsidRPr="00595525">
              <w:rPr>
                <w:szCs w:val="16"/>
              </w:rPr>
              <w:t>1.233</w:t>
            </w:r>
          </w:p>
        </w:tc>
        <w:tc>
          <w:tcPr>
            <w:tcW w:w="283" w:type="pct"/>
            <w:vAlign w:val="bottom"/>
          </w:tcPr>
          <w:p w14:paraId="331C1212" w14:textId="77777777" w:rsidR="00AA2B2F" w:rsidRPr="00595525" w:rsidRDefault="00AA2B2F" w:rsidP="00AA2B2F">
            <w:pPr>
              <w:pStyle w:val="ZPpregtevilke"/>
            </w:pPr>
            <w:r w:rsidRPr="00595525">
              <w:rPr>
                <w:szCs w:val="16"/>
              </w:rPr>
              <w:t>1.495</w:t>
            </w:r>
          </w:p>
        </w:tc>
        <w:tc>
          <w:tcPr>
            <w:tcW w:w="283" w:type="pct"/>
            <w:vAlign w:val="bottom"/>
          </w:tcPr>
          <w:p w14:paraId="56EE0465" w14:textId="77777777" w:rsidR="00AA2B2F" w:rsidRPr="00595525" w:rsidRDefault="00AA2B2F" w:rsidP="00AA2B2F">
            <w:pPr>
              <w:pStyle w:val="ZPpregtevilke"/>
            </w:pPr>
            <w:r w:rsidRPr="00595525">
              <w:rPr>
                <w:szCs w:val="16"/>
              </w:rPr>
              <w:t>1.536</w:t>
            </w:r>
          </w:p>
        </w:tc>
        <w:tc>
          <w:tcPr>
            <w:tcW w:w="283" w:type="pct"/>
            <w:vAlign w:val="bottom"/>
          </w:tcPr>
          <w:p w14:paraId="042B77F4" w14:textId="77777777" w:rsidR="00AA2B2F" w:rsidRPr="00595525" w:rsidRDefault="00AA2B2F" w:rsidP="00AA2B2F">
            <w:pPr>
              <w:pStyle w:val="ZPpregtevilke"/>
            </w:pPr>
            <w:r w:rsidRPr="00595525">
              <w:rPr>
                <w:szCs w:val="16"/>
              </w:rPr>
              <w:t>953</w:t>
            </w:r>
          </w:p>
        </w:tc>
        <w:tc>
          <w:tcPr>
            <w:tcW w:w="283" w:type="pct"/>
            <w:vAlign w:val="bottom"/>
          </w:tcPr>
          <w:p w14:paraId="12A57647" w14:textId="77777777" w:rsidR="00AA2B2F" w:rsidRPr="00595525" w:rsidRDefault="00AA2B2F" w:rsidP="00AA2B2F">
            <w:pPr>
              <w:pStyle w:val="ZPpregtevilke"/>
            </w:pPr>
            <w:r w:rsidRPr="00595525">
              <w:rPr>
                <w:szCs w:val="16"/>
              </w:rPr>
              <w:t>1.141</w:t>
            </w:r>
          </w:p>
        </w:tc>
        <w:tc>
          <w:tcPr>
            <w:tcW w:w="276" w:type="pct"/>
            <w:vAlign w:val="bottom"/>
          </w:tcPr>
          <w:p w14:paraId="70B742D4" w14:textId="77777777" w:rsidR="00AA2B2F" w:rsidRPr="00595525" w:rsidRDefault="00AA2B2F" w:rsidP="00AA2B2F">
            <w:pPr>
              <w:pStyle w:val="ZPpregtevilke"/>
            </w:pPr>
            <w:r w:rsidRPr="00595525">
              <w:rPr>
                <w:szCs w:val="16"/>
              </w:rPr>
              <w:t>1.646</w:t>
            </w:r>
          </w:p>
        </w:tc>
        <w:tc>
          <w:tcPr>
            <w:tcW w:w="273" w:type="pct"/>
            <w:vAlign w:val="bottom"/>
          </w:tcPr>
          <w:p w14:paraId="418BB255" w14:textId="77777777" w:rsidR="00AA2B2F" w:rsidRPr="00595525" w:rsidRDefault="00AA2B2F" w:rsidP="00AA2B2F">
            <w:pPr>
              <w:pStyle w:val="ZPpregtevilke"/>
            </w:pPr>
            <w:r w:rsidRPr="00595525">
              <w:rPr>
                <w:szCs w:val="16"/>
              </w:rPr>
              <w:t>686</w:t>
            </w:r>
          </w:p>
        </w:tc>
        <w:tc>
          <w:tcPr>
            <w:tcW w:w="272" w:type="pct"/>
            <w:vAlign w:val="bottom"/>
          </w:tcPr>
          <w:p w14:paraId="27452F56" w14:textId="77777777" w:rsidR="00AA2B2F" w:rsidRPr="00595525" w:rsidRDefault="00AA2B2F" w:rsidP="00AA2B2F">
            <w:pPr>
              <w:pStyle w:val="ZPpregtevilke"/>
            </w:pPr>
            <w:r w:rsidRPr="00595525">
              <w:rPr>
                <w:szCs w:val="16"/>
              </w:rPr>
              <w:t>1.357</w:t>
            </w:r>
          </w:p>
        </w:tc>
        <w:tc>
          <w:tcPr>
            <w:tcW w:w="272" w:type="pct"/>
            <w:vAlign w:val="bottom"/>
          </w:tcPr>
          <w:p w14:paraId="2435C285" w14:textId="77777777" w:rsidR="00AA2B2F" w:rsidRPr="00595525" w:rsidRDefault="00AA2B2F" w:rsidP="00AA2B2F">
            <w:pPr>
              <w:pStyle w:val="ZPpregtevilke"/>
            </w:pPr>
            <w:r w:rsidRPr="00595525">
              <w:rPr>
                <w:szCs w:val="16"/>
              </w:rPr>
              <w:t>1.127</w:t>
            </w:r>
          </w:p>
        </w:tc>
        <w:tc>
          <w:tcPr>
            <w:tcW w:w="267" w:type="pct"/>
            <w:vAlign w:val="bottom"/>
          </w:tcPr>
          <w:p w14:paraId="3D743EB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83,1</w:t>
            </w:r>
          </w:p>
        </w:tc>
      </w:tr>
      <w:tr w:rsidR="00AA2B2F" w:rsidRPr="00595525" w14:paraId="6872640B" w14:textId="77777777" w:rsidTr="00AA2B2F">
        <w:trPr>
          <w:trHeight w:val="227"/>
          <w:jc w:val="center"/>
        </w:trPr>
        <w:tc>
          <w:tcPr>
            <w:tcW w:w="1095" w:type="pct"/>
            <w:tcBorders>
              <w:bottom w:val="nil"/>
            </w:tcBorders>
            <w:vAlign w:val="bottom"/>
          </w:tcPr>
          <w:p w14:paraId="3E24FF4F" w14:textId="77777777" w:rsidR="00AA2B2F" w:rsidRPr="00595525" w:rsidRDefault="00AA2B2F" w:rsidP="00AA2B2F">
            <w:pPr>
              <w:pStyle w:val="ZPpregtekst"/>
            </w:pPr>
            <w:r w:rsidRPr="00595525">
              <w:t>Ovni</w:t>
            </w:r>
          </w:p>
        </w:tc>
        <w:tc>
          <w:tcPr>
            <w:tcW w:w="281" w:type="pct"/>
            <w:tcBorders>
              <w:bottom w:val="nil"/>
            </w:tcBorders>
            <w:vAlign w:val="bottom"/>
          </w:tcPr>
          <w:p w14:paraId="2C635D0E" w14:textId="77777777" w:rsidR="00AA2B2F" w:rsidRPr="00595525" w:rsidRDefault="00AA2B2F" w:rsidP="00AA2B2F">
            <w:pPr>
              <w:pStyle w:val="ZPpregtevilke"/>
            </w:pPr>
            <w:r w:rsidRPr="00595525">
              <w:rPr>
                <w:szCs w:val="16"/>
              </w:rPr>
              <w:t>5.477</w:t>
            </w:r>
          </w:p>
        </w:tc>
        <w:tc>
          <w:tcPr>
            <w:tcW w:w="283" w:type="pct"/>
            <w:tcBorders>
              <w:bottom w:val="nil"/>
            </w:tcBorders>
            <w:vAlign w:val="bottom"/>
          </w:tcPr>
          <w:p w14:paraId="7AF5B661" w14:textId="77777777" w:rsidR="00AA2B2F" w:rsidRPr="00595525" w:rsidRDefault="00AA2B2F" w:rsidP="00AA2B2F">
            <w:pPr>
              <w:pStyle w:val="ZPpregtevilke"/>
            </w:pPr>
            <w:r w:rsidRPr="00595525">
              <w:rPr>
                <w:szCs w:val="16"/>
              </w:rPr>
              <w:t>4.984</w:t>
            </w:r>
          </w:p>
        </w:tc>
        <w:tc>
          <w:tcPr>
            <w:tcW w:w="283" w:type="pct"/>
            <w:tcBorders>
              <w:bottom w:val="nil"/>
            </w:tcBorders>
            <w:vAlign w:val="bottom"/>
          </w:tcPr>
          <w:p w14:paraId="3F628E57" w14:textId="77777777" w:rsidR="00AA2B2F" w:rsidRPr="00595525" w:rsidRDefault="00AA2B2F" w:rsidP="00AA2B2F">
            <w:pPr>
              <w:pStyle w:val="ZPpregtevilke"/>
            </w:pPr>
            <w:r w:rsidRPr="00595525">
              <w:rPr>
                <w:szCs w:val="16"/>
              </w:rPr>
              <w:t>5.615</w:t>
            </w:r>
          </w:p>
        </w:tc>
        <w:tc>
          <w:tcPr>
            <w:tcW w:w="283" w:type="pct"/>
            <w:tcBorders>
              <w:bottom w:val="nil"/>
            </w:tcBorders>
            <w:vAlign w:val="bottom"/>
          </w:tcPr>
          <w:p w14:paraId="42FB770C" w14:textId="77777777" w:rsidR="00AA2B2F" w:rsidRPr="00595525" w:rsidRDefault="00AA2B2F" w:rsidP="00AA2B2F">
            <w:pPr>
              <w:pStyle w:val="ZPpregtevilke"/>
            </w:pPr>
            <w:r w:rsidRPr="00595525">
              <w:rPr>
                <w:szCs w:val="16"/>
              </w:rPr>
              <w:t>4.920</w:t>
            </w:r>
          </w:p>
        </w:tc>
        <w:tc>
          <w:tcPr>
            <w:tcW w:w="283" w:type="pct"/>
            <w:tcBorders>
              <w:bottom w:val="nil"/>
            </w:tcBorders>
            <w:vAlign w:val="bottom"/>
          </w:tcPr>
          <w:p w14:paraId="4412E039" w14:textId="77777777" w:rsidR="00AA2B2F" w:rsidRPr="00595525" w:rsidRDefault="00AA2B2F" w:rsidP="00AA2B2F">
            <w:pPr>
              <w:pStyle w:val="ZPpregtevilke"/>
            </w:pPr>
            <w:r w:rsidRPr="00595525">
              <w:rPr>
                <w:szCs w:val="16"/>
              </w:rPr>
              <w:t>4.838</w:t>
            </w:r>
          </w:p>
        </w:tc>
        <w:tc>
          <w:tcPr>
            <w:tcW w:w="283" w:type="pct"/>
            <w:tcBorders>
              <w:bottom w:val="nil"/>
            </w:tcBorders>
            <w:vAlign w:val="bottom"/>
          </w:tcPr>
          <w:p w14:paraId="2330D4E2" w14:textId="77777777" w:rsidR="00AA2B2F" w:rsidRPr="00595525" w:rsidRDefault="00AA2B2F" w:rsidP="00AA2B2F">
            <w:pPr>
              <w:pStyle w:val="ZPpregtevilke"/>
            </w:pPr>
            <w:r w:rsidRPr="00595525">
              <w:rPr>
                <w:szCs w:val="16"/>
              </w:rPr>
              <w:t>4.470</w:t>
            </w:r>
          </w:p>
        </w:tc>
        <w:tc>
          <w:tcPr>
            <w:tcW w:w="283" w:type="pct"/>
            <w:tcBorders>
              <w:bottom w:val="nil"/>
            </w:tcBorders>
            <w:vAlign w:val="bottom"/>
          </w:tcPr>
          <w:p w14:paraId="2363A457" w14:textId="77777777" w:rsidR="00AA2B2F" w:rsidRPr="00595525" w:rsidRDefault="00AA2B2F" w:rsidP="00AA2B2F">
            <w:pPr>
              <w:pStyle w:val="ZPpregtevilke"/>
            </w:pPr>
            <w:r w:rsidRPr="00595525">
              <w:rPr>
                <w:szCs w:val="16"/>
              </w:rPr>
              <w:t>4.013</w:t>
            </w:r>
          </w:p>
        </w:tc>
        <w:tc>
          <w:tcPr>
            <w:tcW w:w="283" w:type="pct"/>
            <w:tcBorders>
              <w:bottom w:val="nil"/>
            </w:tcBorders>
            <w:vAlign w:val="bottom"/>
          </w:tcPr>
          <w:p w14:paraId="40A466F6" w14:textId="77777777" w:rsidR="00AA2B2F" w:rsidRPr="00595525" w:rsidRDefault="00AA2B2F" w:rsidP="00AA2B2F">
            <w:pPr>
              <w:pStyle w:val="ZPpregtevilke"/>
            </w:pPr>
            <w:r w:rsidRPr="00595525">
              <w:rPr>
                <w:szCs w:val="16"/>
              </w:rPr>
              <w:t>4.486</w:t>
            </w:r>
          </w:p>
        </w:tc>
        <w:tc>
          <w:tcPr>
            <w:tcW w:w="283" w:type="pct"/>
            <w:tcBorders>
              <w:bottom w:val="nil"/>
            </w:tcBorders>
            <w:vAlign w:val="bottom"/>
          </w:tcPr>
          <w:p w14:paraId="7E0EBE89" w14:textId="77777777" w:rsidR="00AA2B2F" w:rsidRPr="00595525" w:rsidRDefault="00AA2B2F" w:rsidP="00AA2B2F">
            <w:pPr>
              <w:pStyle w:val="ZPpregtevilke"/>
            </w:pPr>
            <w:r w:rsidRPr="00595525">
              <w:rPr>
                <w:szCs w:val="16"/>
              </w:rPr>
              <w:t>4.316</w:t>
            </w:r>
          </w:p>
        </w:tc>
        <w:tc>
          <w:tcPr>
            <w:tcW w:w="276" w:type="pct"/>
            <w:tcBorders>
              <w:bottom w:val="nil"/>
            </w:tcBorders>
            <w:vAlign w:val="bottom"/>
          </w:tcPr>
          <w:p w14:paraId="16B07F70" w14:textId="77777777" w:rsidR="00AA2B2F" w:rsidRPr="00595525" w:rsidRDefault="00AA2B2F" w:rsidP="00AA2B2F">
            <w:pPr>
              <w:pStyle w:val="ZPpregtevilke"/>
            </w:pPr>
            <w:r w:rsidRPr="00595525">
              <w:rPr>
                <w:szCs w:val="16"/>
              </w:rPr>
              <w:t>5.260</w:t>
            </w:r>
          </w:p>
        </w:tc>
        <w:tc>
          <w:tcPr>
            <w:tcW w:w="273" w:type="pct"/>
            <w:tcBorders>
              <w:bottom w:val="nil"/>
            </w:tcBorders>
            <w:vAlign w:val="bottom"/>
          </w:tcPr>
          <w:p w14:paraId="0C15B44C" w14:textId="77777777" w:rsidR="00AA2B2F" w:rsidRPr="00595525" w:rsidRDefault="00AA2B2F" w:rsidP="00AA2B2F">
            <w:pPr>
              <w:pStyle w:val="ZPpregtevilke"/>
            </w:pPr>
            <w:r w:rsidRPr="00595525">
              <w:rPr>
                <w:szCs w:val="16"/>
              </w:rPr>
              <w:t>4.317</w:t>
            </w:r>
          </w:p>
        </w:tc>
        <w:tc>
          <w:tcPr>
            <w:tcW w:w="272" w:type="pct"/>
            <w:tcBorders>
              <w:bottom w:val="nil"/>
            </w:tcBorders>
            <w:vAlign w:val="bottom"/>
          </w:tcPr>
          <w:p w14:paraId="37B27B76" w14:textId="77777777" w:rsidR="00AA2B2F" w:rsidRPr="00595525" w:rsidRDefault="00AA2B2F" w:rsidP="00AA2B2F">
            <w:pPr>
              <w:pStyle w:val="ZPpregtevilke"/>
            </w:pPr>
            <w:r w:rsidRPr="00595525">
              <w:rPr>
                <w:szCs w:val="16"/>
              </w:rPr>
              <w:t>4.623</w:t>
            </w:r>
          </w:p>
        </w:tc>
        <w:tc>
          <w:tcPr>
            <w:tcW w:w="272" w:type="pct"/>
            <w:tcBorders>
              <w:bottom w:val="nil"/>
            </w:tcBorders>
            <w:vAlign w:val="bottom"/>
          </w:tcPr>
          <w:p w14:paraId="55372C04" w14:textId="77777777" w:rsidR="00AA2B2F" w:rsidRPr="00595525" w:rsidRDefault="00AA2B2F" w:rsidP="00AA2B2F">
            <w:pPr>
              <w:pStyle w:val="ZPpregtevilke"/>
            </w:pPr>
            <w:r w:rsidRPr="00595525">
              <w:rPr>
                <w:szCs w:val="16"/>
              </w:rPr>
              <w:t>4.542</w:t>
            </w:r>
          </w:p>
        </w:tc>
        <w:tc>
          <w:tcPr>
            <w:tcW w:w="267" w:type="pct"/>
            <w:tcBorders>
              <w:bottom w:val="nil"/>
            </w:tcBorders>
            <w:vAlign w:val="bottom"/>
          </w:tcPr>
          <w:p w14:paraId="40A0809A"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98,2</w:t>
            </w:r>
          </w:p>
        </w:tc>
      </w:tr>
      <w:tr w:rsidR="00AA2B2F" w:rsidRPr="00595525" w14:paraId="4623EDF1" w14:textId="77777777" w:rsidTr="00AA2B2F">
        <w:trPr>
          <w:trHeight w:val="227"/>
          <w:jc w:val="center"/>
        </w:trPr>
        <w:tc>
          <w:tcPr>
            <w:tcW w:w="1095" w:type="pct"/>
            <w:tcBorders>
              <w:top w:val="nil"/>
              <w:bottom w:val="nil"/>
            </w:tcBorders>
            <w:shd w:val="clear" w:color="auto" w:fill="D9D9D9"/>
            <w:vAlign w:val="bottom"/>
          </w:tcPr>
          <w:p w14:paraId="0774DA82" w14:textId="77777777" w:rsidR="00AA2B2F" w:rsidRPr="00595525" w:rsidRDefault="00AA2B2F" w:rsidP="00AA2B2F">
            <w:pPr>
              <w:pStyle w:val="ZPpregtekst"/>
              <w:rPr>
                <w:b/>
                <w:bCs/>
              </w:rPr>
            </w:pPr>
            <w:r w:rsidRPr="00595525">
              <w:rPr>
                <w:b/>
                <w:bCs/>
              </w:rPr>
              <w:t>KOZE skupaj</w:t>
            </w:r>
          </w:p>
        </w:tc>
        <w:tc>
          <w:tcPr>
            <w:tcW w:w="281" w:type="pct"/>
            <w:tcBorders>
              <w:top w:val="nil"/>
              <w:bottom w:val="nil"/>
            </w:tcBorders>
            <w:shd w:val="clear" w:color="auto" w:fill="D9D9D9"/>
            <w:vAlign w:val="bottom"/>
          </w:tcPr>
          <w:p w14:paraId="28EF5EE8" w14:textId="77777777" w:rsidR="00AA2B2F" w:rsidRPr="00595525" w:rsidRDefault="00AA2B2F" w:rsidP="00AA2B2F">
            <w:pPr>
              <w:pStyle w:val="ZPpregtevilke"/>
              <w:rPr>
                <w:b/>
                <w:bCs/>
              </w:rPr>
            </w:pPr>
            <w:r w:rsidRPr="00595525">
              <w:rPr>
                <w:b/>
                <w:bCs/>
                <w:szCs w:val="16"/>
              </w:rPr>
              <w:t>28.228</w:t>
            </w:r>
          </w:p>
        </w:tc>
        <w:tc>
          <w:tcPr>
            <w:tcW w:w="283" w:type="pct"/>
            <w:tcBorders>
              <w:top w:val="nil"/>
              <w:bottom w:val="nil"/>
            </w:tcBorders>
            <w:shd w:val="clear" w:color="auto" w:fill="D9D9D9"/>
            <w:vAlign w:val="bottom"/>
          </w:tcPr>
          <w:p w14:paraId="0218AE2C" w14:textId="77777777" w:rsidR="00AA2B2F" w:rsidRPr="00595525" w:rsidRDefault="00AA2B2F" w:rsidP="00AA2B2F">
            <w:pPr>
              <w:pStyle w:val="ZPpregtevilke"/>
              <w:rPr>
                <w:b/>
                <w:bCs/>
              </w:rPr>
            </w:pPr>
            <w:r w:rsidRPr="00595525">
              <w:rPr>
                <w:b/>
                <w:bCs/>
                <w:szCs w:val="16"/>
              </w:rPr>
              <w:t>24.228</w:t>
            </w:r>
          </w:p>
        </w:tc>
        <w:tc>
          <w:tcPr>
            <w:tcW w:w="283" w:type="pct"/>
            <w:tcBorders>
              <w:top w:val="nil"/>
              <w:bottom w:val="nil"/>
            </w:tcBorders>
            <w:shd w:val="clear" w:color="auto" w:fill="D9D9D9"/>
            <w:vAlign w:val="bottom"/>
          </w:tcPr>
          <w:p w14:paraId="07DE70D4" w14:textId="77777777" w:rsidR="00AA2B2F" w:rsidRPr="00595525" w:rsidRDefault="00AA2B2F" w:rsidP="00AA2B2F">
            <w:pPr>
              <w:pStyle w:val="ZPpregtevilke"/>
              <w:rPr>
                <w:b/>
                <w:bCs/>
              </w:rPr>
            </w:pPr>
            <w:r w:rsidRPr="00595525">
              <w:rPr>
                <w:b/>
                <w:bCs/>
                <w:szCs w:val="16"/>
              </w:rPr>
              <w:t>29.896</w:t>
            </w:r>
          </w:p>
        </w:tc>
        <w:tc>
          <w:tcPr>
            <w:tcW w:w="283" w:type="pct"/>
            <w:tcBorders>
              <w:top w:val="nil"/>
              <w:bottom w:val="nil"/>
            </w:tcBorders>
            <w:shd w:val="clear" w:color="auto" w:fill="D9D9D9"/>
            <w:vAlign w:val="bottom"/>
          </w:tcPr>
          <w:p w14:paraId="7B9B3A40" w14:textId="77777777" w:rsidR="00AA2B2F" w:rsidRPr="00595525" w:rsidRDefault="00AA2B2F" w:rsidP="00AA2B2F">
            <w:pPr>
              <w:pStyle w:val="ZPpregtevilke"/>
              <w:rPr>
                <w:b/>
                <w:bCs/>
              </w:rPr>
            </w:pPr>
            <w:r w:rsidRPr="00595525">
              <w:rPr>
                <w:b/>
                <w:bCs/>
                <w:szCs w:val="16"/>
              </w:rPr>
              <w:t>26.197</w:t>
            </w:r>
          </w:p>
        </w:tc>
        <w:tc>
          <w:tcPr>
            <w:tcW w:w="283" w:type="pct"/>
            <w:tcBorders>
              <w:top w:val="nil"/>
              <w:bottom w:val="nil"/>
            </w:tcBorders>
            <w:shd w:val="clear" w:color="auto" w:fill="D9D9D9"/>
            <w:vAlign w:val="bottom"/>
          </w:tcPr>
          <w:p w14:paraId="0D1693CB" w14:textId="77777777" w:rsidR="00AA2B2F" w:rsidRPr="00595525" w:rsidRDefault="00AA2B2F" w:rsidP="00AA2B2F">
            <w:pPr>
              <w:pStyle w:val="ZPpregtevilke"/>
              <w:rPr>
                <w:b/>
                <w:bCs/>
              </w:rPr>
            </w:pPr>
            <w:r w:rsidRPr="00595525">
              <w:rPr>
                <w:b/>
                <w:bCs/>
                <w:szCs w:val="16"/>
              </w:rPr>
              <w:t>26.645</w:t>
            </w:r>
          </w:p>
        </w:tc>
        <w:tc>
          <w:tcPr>
            <w:tcW w:w="283" w:type="pct"/>
            <w:tcBorders>
              <w:top w:val="nil"/>
              <w:bottom w:val="nil"/>
            </w:tcBorders>
            <w:shd w:val="clear" w:color="auto" w:fill="D9D9D9"/>
            <w:vAlign w:val="bottom"/>
          </w:tcPr>
          <w:p w14:paraId="36308254" w14:textId="77777777" w:rsidR="00AA2B2F" w:rsidRPr="00595525" w:rsidRDefault="00AA2B2F" w:rsidP="00AA2B2F">
            <w:pPr>
              <w:pStyle w:val="ZPpregtevilke"/>
              <w:rPr>
                <w:b/>
                <w:bCs/>
              </w:rPr>
            </w:pPr>
            <w:r w:rsidRPr="00595525">
              <w:rPr>
                <w:b/>
                <w:bCs/>
                <w:szCs w:val="16"/>
              </w:rPr>
              <w:t>26.351</w:t>
            </w:r>
          </w:p>
        </w:tc>
        <w:tc>
          <w:tcPr>
            <w:tcW w:w="283" w:type="pct"/>
            <w:tcBorders>
              <w:top w:val="nil"/>
              <w:bottom w:val="nil"/>
            </w:tcBorders>
            <w:shd w:val="clear" w:color="auto" w:fill="D9D9D9"/>
            <w:vAlign w:val="bottom"/>
          </w:tcPr>
          <w:p w14:paraId="7E04911A" w14:textId="77777777" w:rsidR="00AA2B2F" w:rsidRPr="00595525" w:rsidRDefault="00AA2B2F" w:rsidP="00AA2B2F">
            <w:pPr>
              <w:pStyle w:val="ZPpregtevilke"/>
              <w:rPr>
                <w:b/>
                <w:bCs/>
              </w:rPr>
            </w:pPr>
            <w:r w:rsidRPr="00595525">
              <w:rPr>
                <w:b/>
                <w:bCs/>
                <w:szCs w:val="16"/>
              </w:rPr>
              <w:t>21.240</w:t>
            </w:r>
          </w:p>
        </w:tc>
        <w:tc>
          <w:tcPr>
            <w:tcW w:w="283" w:type="pct"/>
            <w:tcBorders>
              <w:top w:val="nil"/>
              <w:bottom w:val="nil"/>
            </w:tcBorders>
            <w:shd w:val="clear" w:color="auto" w:fill="D9D9D9"/>
            <w:vAlign w:val="bottom"/>
          </w:tcPr>
          <w:p w14:paraId="103F8251" w14:textId="77777777" w:rsidR="00AA2B2F" w:rsidRPr="00595525" w:rsidRDefault="00AA2B2F" w:rsidP="00AA2B2F">
            <w:pPr>
              <w:pStyle w:val="ZPpregtevilke"/>
              <w:rPr>
                <w:b/>
                <w:bCs/>
              </w:rPr>
            </w:pPr>
            <w:r w:rsidRPr="00595525">
              <w:rPr>
                <w:b/>
                <w:bCs/>
                <w:szCs w:val="16"/>
              </w:rPr>
              <w:t>22.283</w:t>
            </w:r>
          </w:p>
        </w:tc>
        <w:tc>
          <w:tcPr>
            <w:tcW w:w="283" w:type="pct"/>
            <w:tcBorders>
              <w:top w:val="nil"/>
              <w:bottom w:val="nil"/>
            </w:tcBorders>
            <w:shd w:val="clear" w:color="auto" w:fill="D9D9D9"/>
            <w:vAlign w:val="bottom"/>
          </w:tcPr>
          <w:p w14:paraId="6F77183E" w14:textId="77777777" w:rsidR="00AA2B2F" w:rsidRPr="00595525" w:rsidRDefault="00AA2B2F" w:rsidP="00AA2B2F">
            <w:pPr>
              <w:pStyle w:val="ZPpregtevilke"/>
              <w:rPr>
                <w:b/>
                <w:bCs/>
              </w:rPr>
            </w:pPr>
            <w:r w:rsidRPr="00595525">
              <w:rPr>
                <w:b/>
                <w:bCs/>
                <w:szCs w:val="16"/>
              </w:rPr>
              <w:t>26.959</w:t>
            </w:r>
          </w:p>
        </w:tc>
        <w:tc>
          <w:tcPr>
            <w:tcW w:w="276" w:type="pct"/>
            <w:tcBorders>
              <w:top w:val="nil"/>
              <w:bottom w:val="nil"/>
            </w:tcBorders>
            <w:shd w:val="clear" w:color="auto" w:fill="D9D9D9"/>
            <w:vAlign w:val="bottom"/>
          </w:tcPr>
          <w:p w14:paraId="46E9F2EA" w14:textId="77777777" w:rsidR="00AA2B2F" w:rsidRPr="00595525" w:rsidRDefault="00AA2B2F" w:rsidP="00AA2B2F">
            <w:pPr>
              <w:pStyle w:val="ZPpregtevilke"/>
              <w:rPr>
                <w:b/>
                <w:bCs/>
              </w:rPr>
            </w:pPr>
            <w:r w:rsidRPr="00595525">
              <w:rPr>
                <w:b/>
                <w:bCs/>
                <w:szCs w:val="16"/>
              </w:rPr>
              <w:t>22.405</w:t>
            </w:r>
          </w:p>
        </w:tc>
        <w:tc>
          <w:tcPr>
            <w:tcW w:w="273" w:type="pct"/>
            <w:tcBorders>
              <w:top w:val="nil"/>
              <w:bottom w:val="nil"/>
            </w:tcBorders>
            <w:shd w:val="clear" w:color="auto" w:fill="D9D9D9"/>
            <w:vAlign w:val="bottom"/>
          </w:tcPr>
          <w:p w14:paraId="1818E688" w14:textId="77777777" w:rsidR="00AA2B2F" w:rsidRPr="00595525" w:rsidRDefault="00AA2B2F" w:rsidP="00AA2B2F">
            <w:pPr>
              <w:pStyle w:val="ZPpregtevilke"/>
              <w:rPr>
                <w:b/>
                <w:bCs/>
              </w:rPr>
            </w:pPr>
            <w:r w:rsidRPr="00595525">
              <w:rPr>
                <w:b/>
                <w:bCs/>
                <w:szCs w:val="16"/>
              </w:rPr>
              <w:t>25.217</w:t>
            </w:r>
          </w:p>
        </w:tc>
        <w:tc>
          <w:tcPr>
            <w:tcW w:w="272" w:type="pct"/>
            <w:tcBorders>
              <w:top w:val="nil"/>
              <w:bottom w:val="nil"/>
            </w:tcBorders>
            <w:shd w:val="clear" w:color="auto" w:fill="D9D9D9"/>
            <w:vAlign w:val="bottom"/>
          </w:tcPr>
          <w:p w14:paraId="0E50BBFC" w14:textId="77777777" w:rsidR="00AA2B2F" w:rsidRPr="00595525" w:rsidRDefault="00AA2B2F" w:rsidP="00AA2B2F">
            <w:pPr>
              <w:pStyle w:val="ZPpregtevilke"/>
              <w:rPr>
                <w:b/>
                <w:bCs/>
              </w:rPr>
            </w:pPr>
            <w:r w:rsidRPr="00595525">
              <w:rPr>
                <w:b/>
                <w:bCs/>
                <w:szCs w:val="16"/>
              </w:rPr>
              <w:t>24.710</w:t>
            </w:r>
          </w:p>
        </w:tc>
        <w:tc>
          <w:tcPr>
            <w:tcW w:w="272" w:type="pct"/>
            <w:tcBorders>
              <w:top w:val="nil"/>
              <w:bottom w:val="nil"/>
            </w:tcBorders>
            <w:shd w:val="clear" w:color="auto" w:fill="D9D9D9"/>
            <w:vAlign w:val="bottom"/>
          </w:tcPr>
          <w:p w14:paraId="4A487E73" w14:textId="77777777" w:rsidR="00AA2B2F" w:rsidRPr="00595525" w:rsidRDefault="00AA2B2F" w:rsidP="00AA2B2F">
            <w:pPr>
              <w:pStyle w:val="ZPpregtevilke"/>
              <w:rPr>
                <w:b/>
                <w:bCs/>
              </w:rPr>
            </w:pPr>
            <w:r w:rsidRPr="00595525">
              <w:rPr>
                <w:b/>
                <w:bCs/>
                <w:szCs w:val="16"/>
              </w:rPr>
              <w:t>24.358</w:t>
            </w:r>
          </w:p>
        </w:tc>
        <w:tc>
          <w:tcPr>
            <w:tcW w:w="267" w:type="pct"/>
            <w:tcBorders>
              <w:top w:val="nil"/>
              <w:bottom w:val="nil"/>
            </w:tcBorders>
            <w:shd w:val="clear" w:color="auto" w:fill="D9D9D9"/>
            <w:vAlign w:val="bottom"/>
          </w:tcPr>
          <w:p w14:paraId="5A27DBB1" w14:textId="77777777" w:rsidR="00AA2B2F" w:rsidRPr="00595525" w:rsidRDefault="00AA2B2F" w:rsidP="00AA2B2F">
            <w:pPr>
              <w:pStyle w:val="ZPpregtevilke"/>
              <w:rPr>
                <w:rFonts w:ascii="Arial CE" w:hAnsi="Arial CE" w:cs="Arial CE"/>
                <w:b/>
                <w:bCs/>
              </w:rPr>
            </w:pPr>
            <w:r w:rsidRPr="00595525">
              <w:rPr>
                <w:rFonts w:ascii="Arial CE" w:hAnsi="Arial CE" w:cs="Arial CE"/>
                <w:b/>
                <w:bCs/>
                <w:szCs w:val="16"/>
              </w:rPr>
              <w:t>98,6</w:t>
            </w:r>
          </w:p>
        </w:tc>
      </w:tr>
      <w:tr w:rsidR="00AA2B2F" w:rsidRPr="00595525" w14:paraId="326F21E9" w14:textId="77777777" w:rsidTr="00AA2B2F">
        <w:trPr>
          <w:trHeight w:val="227"/>
          <w:jc w:val="center"/>
        </w:trPr>
        <w:tc>
          <w:tcPr>
            <w:tcW w:w="1095" w:type="pct"/>
            <w:tcBorders>
              <w:top w:val="nil"/>
            </w:tcBorders>
            <w:vAlign w:val="bottom"/>
          </w:tcPr>
          <w:p w14:paraId="6B6C0BD1" w14:textId="77777777" w:rsidR="00AA2B2F" w:rsidRPr="00595525" w:rsidRDefault="00AA2B2F" w:rsidP="00AA2B2F">
            <w:pPr>
              <w:pStyle w:val="ZPpregtekst"/>
            </w:pPr>
            <w:r w:rsidRPr="00595525">
              <w:t>Plemenske koze</w:t>
            </w:r>
          </w:p>
        </w:tc>
        <w:tc>
          <w:tcPr>
            <w:tcW w:w="281" w:type="pct"/>
            <w:tcBorders>
              <w:top w:val="nil"/>
            </w:tcBorders>
            <w:vAlign w:val="bottom"/>
          </w:tcPr>
          <w:p w14:paraId="2B0E45E4" w14:textId="77777777" w:rsidR="00AA2B2F" w:rsidRPr="00595525" w:rsidRDefault="00AA2B2F" w:rsidP="00AA2B2F">
            <w:pPr>
              <w:pStyle w:val="ZPpregtevilke"/>
            </w:pPr>
            <w:r w:rsidRPr="00595525">
              <w:rPr>
                <w:szCs w:val="16"/>
              </w:rPr>
              <w:t>19.003</w:t>
            </w:r>
          </w:p>
        </w:tc>
        <w:tc>
          <w:tcPr>
            <w:tcW w:w="283" w:type="pct"/>
            <w:tcBorders>
              <w:top w:val="nil"/>
            </w:tcBorders>
            <w:vAlign w:val="bottom"/>
          </w:tcPr>
          <w:p w14:paraId="5D9C0422" w14:textId="77777777" w:rsidR="00AA2B2F" w:rsidRPr="00595525" w:rsidRDefault="00AA2B2F" w:rsidP="00AA2B2F">
            <w:pPr>
              <w:pStyle w:val="ZPpregtevilke"/>
            </w:pPr>
            <w:r w:rsidRPr="00595525">
              <w:rPr>
                <w:szCs w:val="16"/>
              </w:rPr>
              <w:t>16.837</w:t>
            </w:r>
          </w:p>
        </w:tc>
        <w:tc>
          <w:tcPr>
            <w:tcW w:w="283" w:type="pct"/>
            <w:tcBorders>
              <w:top w:val="nil"/>
            </w:tcBorders>
            <w:vAlign w:val="bottom"/>
          </w:tcPr>
          <w:p w14:paraId="4557710E" w14:textId="77777777" w:rsidR="00AA2B2F" w:rsidRPr="00595525" w:rsidRDefault="00AA2B2F" w:rsidP="00AA2B2F">
            <w:pPr>
              <w:pStyle w:val="ZPpregtevilke"/>
            </w:pPr>
            <w:r w:rsidRPr="00595525">
              <w:rPr>
                <w:szCs w:val="16"/>
              </w:rPr>
              <w:t>21.882</w:t>
            </w:r>
          </w:p>
        </w:tc>
        <w:tc>
          <w:tcPr>
            <w:tcW w:w="283" w:type="pct"/>
            <w:tcBorders>
              <w:top w:val="nil"/>
            </w:tcBorders>
            <w:vAlign w:val="bottom"/>
          </w:tcPr>
          <w:p w14:paraId="469904B8" w14:textId="77777777" w:rsidR="00AA2B2F" w:rsidRPr="00595525" w:rsidRDefault="00AA2B2F" w:rsidP="00AA2B2F">
            <w:pPr>
              <w:pStyle w:val="ZPpregtevilke"/>
            </w:pPr>
            <w:r w:rsidRPr="00595525">
              <w:rPr>
                <w:szCs w:val="16"/>
              </w:rPr>
              <w:t>19.436</w:t>
            </w:r>
          </w:p>
        </w:tc>
        <w:tc>
          <w:tcPr>
            <w:tcW w:w="283" w:type="pct"/>
            <w:tcBorders>
              <w:top w:val="nil"/>
            </w:tcBorders>
            <w:vAlign w:val="bottom"/>
          </w:tcPr>
          <w:p w14:paraId="7756F07D" w14:textId="77777777" w:rsidR="00AA2B2F" w:rsidRPr="00595525" w:rsidRDefault="00AA2B2F" w:rsidP="00AA2B2F">
            <w:pPr>
              <w:pStyle w:val="ZPpregtevilke"/>
            </w:pPr>
            <w:r w:rsidRPr="00595525">
              <w:rPr>
                <w:szCs w:val="16"/>
              </w:rPr>
              <w:t>19.085</w:t>
            </w:r>
          </w:p>
        </w:tc>
        <w:tc>
          <w:tcPr>
            <w:tcW w:w="283" w:type="pct"/>
            <w:tcBorders>
              <w:top w:val="nil"/>
            </w:tcBorders>
            <w:vAlign w:val="bottom"/>
          </w:tcPr>
          <w:p w14:paraId="5D54EFF5" w14:textId="77777777" w:rsidR="00AA2B2F" w:rsidRPr="00595525" w:rsidRDefault="00AA2B2F" w:rsidP="00AA2B2F">
            <w:pPr>
              <w:pStyle w:val="ZPpregtevilke"/>
            </w:pPr>
            <w:r w:rsidRPr="00595525">
              <w:rPr>
                <w:szCs w:val="16"/>
              </w:rPr>
              <w:t>16.811</w:t>
            </w:r>
          </w:p>
        </w:tc>
        <w:tc>
          <w:tcPr>
            <w:tcW w:w="283" w:type="pct"/>
            <w:tcBorders>
              <w:top w:val="nil"/>
            </w:tcBorders>
            <w:vAlign w:val="bottom"/>
          </w:tcPr>
          <w:p w14:paraId="1E867049" w14:textId="77777777" w:rsidR="00AA2B2F" w:rsidRPr="00595525" w:rsidRDefault="00AA2B2F" w:rsidP="00AA2B2F">
            <w:pPr>
              <w:pStyle w:val="ZPpregtevilke"/>
            </w:pPr>
            <w:r w:rsidRPr="00595525">
              <w:rPr>
                <w:szCs w:val="16"/>
              </w:rPr>
              <w:t>14.669</w:t>
            </w:r>
          </w:p>
        </w:tc>
        <w:tc>
          <w:tcPr>
            <w:tcW w:w="283" w:type="pct"/>
            <w:tcBorders>
              <w:top w:val="nil"/>
            </w:tcBorders>
            <w:vAlign w:val="bottom"/>
          </w:tcPr>
          <w:p w14:paraId="268E51AD" w14:textId="77777777" w:rsidR="00AA2B2F" w:rsidRPr="00595525" w:rsidRDefault="00AA2B2F" w:rsidP="00AA2B2F">
            <w:pPr>
              <w:pStyle w:val="ZPpregtevilke"/>
            </w:pPr>
            <w:r w:rsidRPr="00595525">
              <w:rPr>
                <w:szCs w:val="16"/>
              </w:rPr>
              <w:t>15.180</w:t>
            </w:r>
          </w:p>
        </w:tc>
        <w:tc>
          <w:tcPr>
            <w:tcW w:w="283" w:type="pct"/>
            <w:tcBorders>
              <w:top w:val="nil"/>
            </w:tcBorders>
            <w:vAlign w:val="bottom"/>
          </w:tcPr>
          <w:p w14:paraId="3CE01351" w14:textId="77777777" w:rsidR="00AA2B2F" w:rsidRPr="00595525" w:rsidRDefault="00AA2B2F" w:rsidP="00AA2B2F">
            <w:pPr>
              <w:pStyle w:val="ZPpregtevilke"/>
            </w:pPr>
            <w:r w:rsidRPr="00595525">
              <w:rPr>
                <w:szCs w:val="16"/>
              </w:rPr>
              <w:t>18.445</w:t>
            </w:r>
          </w:p>
        </w:tc>
        <w:tc>
          <w:tcPr>
            <w:tcW w:w="276" w:type="pct"/>
            <w:tcBorders>
              <w:top w:val="nil"/>
            </w:tcBorders>
            <w:vAlign w:val="bottom"/>
          </w:tcPr>
          <w:p w14:paraId="7B51F07A" w14:textId="77777777" w:rsidR="00AA2B2F" w:rsidRPr="00595525" w:rsidRDefault="00AA2B2F" w:rsidP="00AA2B2F">
            <w:pPr>
              <w:pStyle w:val="ZPpregtevilke"/>
            </w:pPr>
            <w:r w:rsidRPr="00595525">
              <w:rPr>
                <w:szCs w:val="16"/>
              </w:rPr>
              <w:t>14.662</w:t>
            </w:r>
          </w:p>
        </w:tc>
        <w:tc>
          <w:tcPr>
            <w:tcW w:w="273" w:type="pct"/>
            <w:tcBorders>
              <w:top w:val="nil"/>
            </w:tcBorders>
            <w:vAlign w:val="bottom"/>
          </w:tcPr>
          <w:p w14:paraId="1183614C" w14:textId="77777777" w:rsidR="00AA2B2F" w:rsidRPr="00595525" w:rsidRDefault="00AA2B2F" w:rsidP="00AA2B2F">
            <w:pPr>
              <w:pStyle w:val="ZPpregtevilke"/>
            </w:pPr>
            <w:r w:rsidRPr="00595525">
              <w:rPr>
                <w:szCs w:val="16"/>
              </w:rPr>
              <w:t>18.067</w:t>
            </w:r>
          </w:p>
        </w:tc>
        <w:tc>
          <w:tcPr>
            <w:tcW w:w="272" w:type="pct"/>
            <w:tcBorders>
              <w:top w:val="nil"/>
            </w:tcBorders>
            <w:vAlign w:val="bottom"/>
          </w:tcPr>
          <w:p w14:paraId="78386684" w14:textId="77777777" w:rsidR="00AA2B2F" w:rsidRPr="00595525" w:rsidRDefault="00AA2B2F" w:rsidP="00AA2B2F">
            <w:pPr>
              <w:pStyle w:val="ZPpregtevilke"/>
            </w:pPr>
            <w:r w:rsidRPr="00595525">
              <w:rPr>
                <w:szCs w:val="16"/>
              </w:rPr>
              <w:t>17.810</w:t>
            </w:r>
          </w:p>
        </w:tc>
        <w:tc>
          <w:tcPr>
            <w:tcW w:w="272" w:type="pct"/>
            <w:tcBorders>
              <w:top w:val="nil"/>
            </w:tcBorders>
            <w:vAlign w:val="bottom"/>
          </w:tcPr>
          <w:p w14:paraId="26C1C1DA" w14:textId="77777777" w:rsidR="00AA2B2F" w:rsidRPr="00595525" w:rsidRDefault="00AA2B2F" w:rsidP="00AA2B2F">
            <w:pPr>
              <w:pStyle w:val="ZPpregtevilke"/>
            </w:pPr>
            <w:r w:rsidRPr="00595525">
              <w:rPr>
                <w:szCs w:val="16"/>
              </w:rPr>
              <w:t>17.891</w:t>
            </w:r>
          </w:p>
        </w:tc>
        <w:tc>
          <w:tcPr>
            <w:tcW w:w="267" w:type="pct"/>
            <w:tcBorders>
              <w:top w:val="nil"/>
            </w:tcBorders>
            <w:vAlign w:val="bottom"/>
          </w:tcPr>
          <w:p w14:paraId="7236913F"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100,5</w:t>
            </w:r>
          </w:p>
        </w:tc>
      </w:tr>
      <w:tr w:rsidR="00AA2B2F" w:rsidRPr="00595525" w14:paraId="316493CC" w14:textId="77777777" w:rsidTr="00AA2B2F">
        <w:trPr>
          <w:trHeight w:val="227"/>
          <w:jc w:val="center"/>
        </w:trPr>
        <w:tc>
          <w:tcPr>
            <w:tcW w:w="1095" w:type="pct"/>
            <w:vAlign w:val="bottom"/>
          </w:tcPr>
          <w:p w14:paraId="6C74C394" w14:textId="77777777" w:rsidR="00AA2B2F" w:rsidRPr="00595525" w:rsidRDefault="00AA2B2F" w:rsidP="00AA2B2F">
            <w:pPr>
              <w:pStyle w:val="ZPpregtekst"/>
            </w:pPr>
            <w:r w:rsidRPr="00595525">
              <w:t>– mlečne koze</w:t>
            </w:r>
          </w:p>
        </w:tc>
        <w:tc>
          <w:tcPr>
            <w:tcW w:w="281" w:type="pct"/>
            <w:vAlign w:val="bottom"/>
          </w:tcPr>
          <w:p w14:paraId="56800019" w14:textId="77777777" w:rsidR="00AA2B2F" w:rsidRPr="00595525" w:rsidRDefault="00AA2B2F" w:rsidP="00AA2B2F">
            <w:pPr>
              <w:pStyle w:val="ZPpregtevilke"/>
            </w:pPr>
            <w:r w:rsidRPr="00595525">
              <w:rPr>
                <w:szCs w:val="16"/>
              </w:rPr>
              <w:t>4.961</w:t>
            </w:r>
          </w:p>
        </w:tc>
        <w:tc>
          <w:tcPr>
            <w:tcW w:w="283" w:type="pct"/>
            <w:vAlign w:val="bottom"/>
          </w:tcPr>
          <w:p w14:paraId="07909853" w14:textId="77777777" w:rsidR="00AA2B2F" w:rsidRPr="00595525" w:rsidRDefault="00AA2B2F" w:rsidP="00AA2B2F">
            <w:pPr>
              <w:pStyle w:val="ZPpregtevilke"/>
            </w:pPr>
            <w:r w:rsidRPr="00595525">
              <w:rPr>
                <w:szCs w:val="16"/>
              </w:rPr>
              <w:t>5.004</w:t>
            </w:r>
          </w:p>
        </w:tc>
        <w:tc>
          <w:tcPr>
            <w:tcW w:w="283" w:type="pct"/>
            <w:vAlign w:val="bottom"/>
          </w:tcPr>
          <w:p w14:paraId="51306871" w14:textId="77777777" w:rsidR="00AA2B2F" w:rsidRPr="00595525" w:rsidRDefault="00AA2B2F" w:rsidP="00AA2B2F">
            <w:pPr>
              <w:pStyle w:val="ZPpregtevilke"/>
            </w:pPr>
            <w:r w:rsidRPr="00595525">
              <w:rPr>
                <w:szCs w:val="16"/>
              </w:rPr>
              <w:t>6.732</w:t>
            </w:r>
          </w:p>
        </w:tc>
        <w:tc>
          <w:tcPr>
            <w:tcW w:w="283" w:type="pct"/>
            <w:vAlign w:val="bottom"/>
          </w:tcPr>
          <w:p w14:paraId="49238B0C" w14:textId="77777777" w:rsidR="00AA2B2F" w:rsidRPr="00595525" w:rsidRDefault="00AA2B2F" w:rsidP="00AA2B2F">
            <w:pPr>
              <w:pStyle w:val="ZPpregtevilke"/>
            </w:pPr>
            <w:r w:rsidRPr="00595525">
              <w:rPr>
                <w:szCs w:val="16"/>
              </w:rPr>
              <w:t>5.258</w:t>
            </w:r>
          </w:p>
        </w:tc>
        <w:tc>
          <w:tcPr>
            <w:tcW w:w="283" w:type="pct"/>
            <w:vAlign w:val="bottom"/>
          </w:tcPr>
          <w:p w14:paraId="739A1696" w14:textId="77777777" w:rsidR="00AA2B2F" w:rsidRPr="00595525" w:rsidRDefault="00AA2B2F" w:rsidP="00AA2B2F">
            <w:pPr>
              <w:pStyle w:val="ZPpregtevilke"/>
            </w:pPr>
            <w:r w:rsidRPr="00595525">
              <w:rPr>
                <w:szCs w:val="16"/>
              </w:rPr>
              <w:t>4.578</w:t>
            </w:r>
          </w:p>
        </w:tc>
        <w:tc>
          <w:tcPr>
            <w:tcW w:w="283" w:type="pct"/>
            <w:vAlign w:val="bottom"/>
          </w:tcPr>
          <w:p w14:paraId="7961606A" w14:textId="77777777" w:rsidR="00AA2B2F" w:rsidRPr="00595525" w:rsidRDefault="00AA2B2F" w:rsidP="00AA2B2F">
            <w:pPr>
              <w:pStyle w:val="ZPpregtevilke"/>
            </w:pPr>
            <w:r w:rsidRPr="00595525">
              <w:rPr>
                <w:szCs w:val="16"/>
              </w:rPr>
              <w:t>4.356</w:t>
            </w:r>
          </w:p>
        </w:tc>
        <w:tc>
          <w:tcPr>
            <w:tcW w:w="283" w:type="pct"/>
            <w:vAlign w:val="bottom"/>
          </w:tcPr>
          <w:p w14:paraId="27BCC050" w14:textId="77777777" w:rsidR="00AA2B2F" w:rsidRPr="00595525" w:rsidRDefault="00AA2B2F" w:rsidP="00AA2B2F">
            <w:pPr>
              <w:pStyle w:val="ZPpregtevilke"/>
            </w:pPr>
            <w:r w:rsidRPr="00595525">
              <w:rPr>
                <w:szCs w:val="16"/>
              </w:rPr>
              <w:t>4.177</w:t>
            </w:r>
          </w:p>
        </w:tc>
        <w:tc>
          <w:tcPr>
            <w:tcW w:w="283" w:type="pct"/>
            <w:vAlign w:val="bottom"/>
          </w:tcPr>
          <w:p w14:paraId="0F2A9601" w14:textId="77777777" w:rsidR="00AA2B2F" w:rsidRPr="00595525" w:rsidRDefault="00AA2B2F" w:rsidP="00AA2B2F">
            <w:pPr>
              <w:pStyle w:val="ZPpregtevilke"/>
            </w:pPr>
            <w:r w:rsidRPr="00595525">
              <w:rPr>
                <w:szCs w:val="16"/>
              </w:rPr>
              <w:t>4.925</w:t>
            </w:r>
          </w:p>
        </w:tc>
        <w:tc>
          <w:tcPr>
            <w:tcW w:w="283" w:type="pct"/>
            <w:vAlign w:val="bottom"/>
          </w:tcPr>
          <w:p w14:paraId="6FC96F24" w14:textId="77777777" w:rsidR="00AA2B2F" w:rsidRPr="00595525" w:rsidRDefault="00AA2B2F" w:rsidP="00AA2B2F">
            <w:pPr>
              <w:pStyle w:val="ZPpregtevilke"/>
            </w:pPr>
            <w:r w:rsidRPr="00595525">
              <w:rPr>
                <w:szCs w:val="16"/>
              </w:rPr>
              <w:t>5.886</w:t>
            </w:r>
          </w:p>
        </w:tc>
        <w:tc>
          <w:tcPr>
            <w:tcW w:w="276" w:type="pct"/>
            <w:vAlign w:val="bottom"/>
          </w:tcPr>
          <w:p w14:paraId="1DB99C8F" w14:textId="77777777" w:rsidR="00AA2B2F" w:rsidRPr="00595525" w:rsidRDefault="00AA2B2F" w:rsidP="00AA2B2F">
            <w:pPr>
              <w:pStyle w:val="ZPpregtevilke"/>
            </w:pPr>
            <w:r w:rsidRPr="00595525">
              <w:rPr>
                <w:szCs w:val="16"/>
              </w:rPr>
              <w:t>4.130</w:t>
            </w:r>
          </w:p>
        </w:tc>
        <w:tc>
          <w:tcPr>
            <w:tcW w:w="273" w:type="pct"/>
            <w:vAlign w:val="bottom"/>
          </w:tcPr>
          <w:p w14:paraId="74B7E3C0" w14:textId="77777777" w:rsidR="00AA2B2F" w:rsidRPr="00595525" w:rsidRDefault="00AA2B2F" w:rsidP="00AA2B2F">
            <w:pPr>
              <w:pStyle w:val="ZPpregtevilke"/>
            </w:pPr>
            <w:r w:rsidRPr="00595525">
              <w:rPr>
                <w:szCs w:val="16"/>
              </w:rPr>
              <w:t>4.894</w:t>
            </w:r>
          </w:p>
        </w:tc>
        <w:tc>
          <w:tcPr>
            <w:tcW w:w="272" w:type="pct"/>
            <w:vAlign w:val="bottom"/>
          </w:tcPr>
          <w:p w14:paraId="4DA939BB" w14:textId="77777777" w:rsidR="00AA2B2F" w:rsidRPr="00595525" w:rsidRDefault="00AA2B2F" w:rsidP="00AA2B2F">
            <w:pPr>
              <w:pStyle w:val="ZPpregtevilke"/>
            </w:pPr>
            <w:r w:rsidRPr="00595525">
              <w:rPr>
                <w:szCs w:val="16"/>
              </w:rPr>
              <w:t>5.879</w:t>
            </w:r>
          </w:p>
        </w:tc>
        <w:tc>
          <w:tcPr>
            <w:tcW w:w="272" w:type="pct"/>
            <w:vAlign w:val="bottom"/>
          </w:tcPr>
          <w:p w14:paraId="701893DF" w14:textId="77777777" w:rsidR="00AA2B2F" w:rsidRPr="00595525" w:rsidRDefault="00AA2B2F" w:rsidP="00AA2B2F">
            <w:pPr>
              <w:pStyle w:val="ZPpregtevilke"/>
            </w:pPr>
            <w:r w:rsidRPr="00595525">
              <w:rPr>
                <w:szCs w:val="16"/>
              </w:rPr>
              <w:t>6.390</w:t>
            </w:r>
          </w:p>
        </w:tc>
        <w:tc>
          <w:tcPr>
            <w:tcW w:w="267" w:type="pct"/>
            <w:vAlign w:val="bottom"/>
          </w:tcPr>
          <w:p w14:paraId="79EDC32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108,7</w:t>
            </w:r>
          </w:p>
        </w:tc>
      </w:tr>
      <w:tr w:rsidR="00AA2B2F" w:rsidRPr="00595525" w14:paraId="3FFDA369" w14:textId="77777777" w:rsidTr="00AA2B2F">
        <w:trPr>
          <w:trHeight w:val="227"/>
          <w:jc w:val="center"/>
        </w:trPr>
        <w:tc>
          <w:tcPr>
            <w:tcW w:w="1095" w:type="pct"/>
            <w:vAlign w:val="bottom"/>
          </w:tcPr>
          <w:p w14:paraId="7A86D0D9" w14:textId="77777777" w:rsidR="00AA2B2F" w:rsidRPr="00595525" w:rsidRDefault="00AA2B2F" w:rsidP="00AA2B2F">
            <w:pPr>
              <w:pStyle w:val="ZPpregtekst"/>
            </w:pPr>
            <w:r w:rsidRPr="00595525">
              <w:t>– druge koze</w:t>
            </w:r>
          </w:p>
        </w:tc>
        <w:tc>
          <w:tcPr>
            <w:tcW w:w="281" w:type="pct"/>
            <w:vAlign w:val="bottom"/>
          </w:tcPr>
          <w:p w14:paraId="21070993" w14:textId="77777777" w:rsidR="00AA2B2F" w:rsidRPr="00595525" w:rsidRDefault="00AA2B2F" w:rsidP="00AA2B2F">
            <w:pPr>
              <w:pStyle w:val="ZPpregtevilke"/>
            </w:pPr>
            <w:r w:rsidRPr="00595525">
              <w:rPr>
                <w:szCs w:val="16"/>
              </w:rPr>
              <w:t>14.042</w:t>
            </w:r>
          </w:p>
        </w:tc>
        <w:tc>
          <w:tcPr>
            <w:tcW w:w="283" w:type="pct"/>
            <w:vAlign w:val="bottom"/>
          </w:tcPr>
          <w:p w14:paraId="2606FFE1" w14:textId="77777777" w:rsidR="00AA2B2F" w:rsidRPr="00595525" w:rsidRDefault="00AA2B2F" w:rsidP="00AA2B2F">
            <w:pPr>
              <w:pStyle w:val="ZPpregtevilke"/>
            </w:pPr>
            <w:r w:rsidRPr="00595525">
              <w:rPr>
                <w:szCs w:val="16"/>
              </w:rPr>
              <w:t>11.833</w:t>
            </w:r>
          </w:p>
        </w:tc>
        <w:tc>
          <w:tcPr>
            <w:tcW w:w="283" w:type="pct"/>
            <w:vAlign w:val="bottom"/>
          </w:tcPr>
          <w:p w14:paraId="75932C68" w14:textId="77777777" w:rsidR="00AA2B2F" w:rsidRPr="00595525" w:rsidRDefault="00AA2B2F" w:rsidP="00AA2B2F">
            <w:pPr>
              <w:pStyle w:val="ZPpregtevilke"/>
            </w:pPr>
            <w:r w:rsidRPr="00595525">
              <w:rPr>
                <w:szCs w:val="16"/>
              </w:rPr>
              <w:t>15.150</w:t>
            </w:r>
          </w:p>
        </w:tc>
        <w:tc>
          <w:tcPr>
            <w:tcW w:w="283" w:type="pct"/>
            <w:vAlign w:val="bottom"/>
          </w:tcPr>
          <w:p w14:paraId="2A1B9189" w14:textId="77777777" w:rsidR="00AA2B2F" w:rsidRPr="00595525" w:rsidRDefault="00AA2B2F" w:rsidP="00AA2B2F">
            <w:pPr>
              <w:pStyle w:val="ZPpregtevilke"/>
            </w:pPr>
            <w:r w:rsidRPr="00595525">
              <w:rPr>
                <w:szCs w:val="16"/>
              </w:rPr>
              <w:t>14.178</w:t>
            </w:r>
          </w:p>
        </w:tc>
        <w:tc>
          <w:tcPr>
            <w:tcW w:w="283" w:type="pct"/>
            <w:vAlign w:val="bottom"/>
          </w:tcPr>
          <w:p w14:paraId="7EAB0311" w14:textId="77777777" w:rsidR="00AA2B2F" w:rsidRPr="00595525" w:rsidRDefault="00AA2B2F" w:rsidP="00AA2B2F">
            <w:pPr>
              <w:pStyle w:val="ZPpregtevilke"/>
            </w:pPr>
            <w:r w:rsidRPr="00595525">
              <w:rPr>
                <w:szCs w:val="16"/>
              </w:rPr>
              <w:t>14.507</w:t>
            </w:r>
          </w:p>
        </w:tc>
        <w:tc>
          <w:tcPr>
            <w:tcW w:w="283" w:type="pct"/>
            <w:vAlign w:val="bottom"/>
          </w:tcPr>
          <w:p w14:paraId="01A19C44" w14:textId="77777777" w:rsidR="00AA2B2F" w:rsidRPr="00595525" w:rsidRDefault="00AA2B2F" w:rsidP="00AA2B2F">
            <w:pPr>
              <w:pStyle w:val="ZPpregtevilke"/>
            </w:pPr>
            <w:r w:rsidRPr="00595525">
              <w:rPr>
                <w:szCs w:val="16"/>
              </w:rPr>
              <w:t>12.455</w:t>
            </w:r>
          </w:p>
        </w:tc>
        <w:tc>
          <w:tcPr>
            <w:tcW w:w="283" w:type="pct"/>
            <w:vAlign w:val="bottom"/>
          </w:tcPr>
          <w:p w14:paraId="2FF47E33" w14:textId="77777777" w:rsidR="00AA2B2F" w:rsidRPr="00595525" w:rsidRDefault="00AA2B2F" w:rsidP="00AA2B2F">
            <w:pPr>
              <w:pStyle w:val="ZPpregtevilke"/>
            </w:pPr>
            <w:r w:rsidRPr="00595525">
              <w:rPr>
                <w:szCs w:val="16"/>
              </w:rPr>
              <w:t>10.492</w:t>
            </w:r>
          </w:p>
        </w:tc>
        <w:tc>
          <w:tcPr>
            <w:tcW w:w="283" w:type="pct"/>
            <w:vAlign w:val="bottom"/>
          </w:tcPr>
          <w:p w14:paraId="519A256C" w14:textId="77777777" w:rsidR="00AA2B2F" w:rsidRPr="00595525" w:rsidRDefault="00AA2B2F" w:rsidP="00AA2B2F">
            <w:pPr>
              <w:pStyle w:val="ZPpregtevilke"/>
            </w:pPr>
            <w:r w:rsidRPr="00595525">
              <w:rPr>
                <w:szCs w:val="16"/>
              </w:rPr>
              <w:t>10.255</w:t>
            </w:r>
          </w:p>
        </w:tc>
        <w:tc>
          <w:tcPr>
            <w:tcW w:w="283" w:type="pct"/>
            <w:vAlign w:val="bottom"/>
          </w:tcPr>
          <w:p w14:paraId="219A7CBC" w14:textId="77777777" w:rsidR="00AA2B2F" w:rsidRPr="00595525" w:rsidRDefault="00AA2B2F" w:rsidP="00AA2B2F">
            <w:pPr>
              <w:pStyle w:val="ZPpregtevilke"/>
            </w:pPr>
            <w:r w:rsidRPr="00595525">
              <w:rPr>
                <w:szCs w:val="16"/>
              </w:rPr>
              <w:t>12.559</w:t>
            </w:r>
          </w:p>
        </w:tc>
        <w:tc>
          <w:tcPr>
            <w:tcW w:w="276" w:type="pct"/>
            <w:vAlign w:val="bottom"/>
          </w:tcPr>
          <w:p w14:paraId="3EB00805" w14:textId="77777777" w:rsidR="00AA2B2F" w:rsidRPr="00595525" w:rsidRDefault="00AA2B2F" w:rsidP="00AA2B2F">
            <w:pPr>
              <w:pStyle w:val="ZPpregtevilke"/>
            </w:pPr>
            <w:r w:rsidRPr="00595525">
              <w:rPr>
                <w:szCs w:val="16"/>
              </w:rPr>
              <w:t>10.532</w:t>
            </w:r>
          </w:p>
        </w:tc>
        <w:tc>
          <w:tcPr>
            <w:tcW w:w="273" w:type="pct"/>
            <w:vAlign w:val="bottom"/>
          </w:tcPr>
          <w:p w14:paraId="02308BDA" w14:textId="77777777" w:rsidR="00AA2B2F" w:rsidRPr="00595525" w:rsidRDefault="00AA2B2F" w:rsidP="00AA2B2F">
            <w:pPr>
              <w:pStyle w:val="ZPpregtevilke"/>
            </w:pPr>
            <w:r w:rsidRPr="00595525">
              <w:rPr>
                <w:szCs w:val="16"/>
              </w:rPr>
              <w:t>13.173</w:t>
            </w:r>
          </w:p>
        </w:tc>
        <w:tc>
          <w:tcPr>
            <w:tcW w:w="272" w:type="pct"/>
            <w:vAlign w:val="bottom"/>
          </w:tcPr>
          <w:p w14:paraId="1B71CA1E" w14:textId="77777777" w:rsidR="00AA2B2F" w:rsidRPr="00595525" w:rsidRDefault="00AA2B2F" w:rsidP="00AA2B2F">
            <w:pPr>
              <w:pStyle w:val="ZPpregtevilke"/>
            </w:pPr>
            <w:r w:rsidRPr="00595525">
              <w:rPr>
                <w:szCs w:val="16"/>
              </w:rPr>
              <w:t>11.931</w:t>
            </w:r>
          </w:p>
        </w:tc>
        <w:tc>
          <w:tcPr>
            <w:tcW w:w="272" w:type="pct"/>
            <w:vAlign w:val="bottom"/>
          </w:tcPr>
          <w:p w14:paraId="7763A2E9" w14:textId="77777777" w:rsidR="00AA2B2F" w:rsidRPr="00595525" w:rsidRDefault="00AA2B2F" w:rsidP="00AA2B2F">
            <w:pPr>
              <w:pStyle w:val="ZPpregtevilke"/>
            </w:pPr>
            <w:r w:rsidRPr="00595525">
              <w:rPr>
                <w:szCs w:val="16"/>
              </w:rPr>
              <w:t>11.501</w:t>
            </w:r>
          </w:p>
        </w:tc>
        <w:tc>
          <w:tcPr>
            <w:tcW w:w="267" w:type="pct"/>
            <w:vAlign w:val="bottom"/>
          </w:tcPr>
          <w:p w14:paraId="446DB67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96,4</w:t>
            </w:r>
          </w:p>
        </w:tc>
      </w:tr>
      <w:tr w:rsidR="00AA2B2F" w:rsidRPr="00595525" w14:paraId="1E90BC6F" w14:textId="77777777" w:rsidTr="00AA2B2F">
        <w:trPr>
          <w:trHeight w:val="227"/>
          <w:jc w:val="center"/>
        </w:trPr>
        <w:tc>
          <w:tcPr>
            <w:tcW w:w="1095" w:type="pct"/>
            <w:vAlign w:val="bottom"/>
          </w:tcPr>
          <w:p w14:paraId="0072C51F" w14:textId="77777777" w:rsidR="00AA2B2F" w:rsidRPr="00595525" w:rsidRDefault="00AA2B2F" w:rsidP="00AA2B2F">
            <w:pPr>
              <w:pStyle w:val="ZPpregtekst"/>
            </w:pPr>
            <w:r w:rsidRPr="00595525">
              <w:t>Kozlički in mlade koze</w:t>
            </w:r>
          </w:p>
        </w:tc>
        <w:tc>
          <w:tcPr>
            <w:tcW w:w="281" w:type="pct"/>
            <w:vAlign w:val="bottom"/>
          </w:tcPr>
          <w:p w14:paraId="4E00DECC" w14:textId="77777777" w:rsidR="00AA2B2F" w:rsidRPr="00595525" w:rsidRDefault="00AA2B2F" w:rsidP="00AA2B2F">
            <w:pPr>
              <w:pStyle w:val="ZPpregtevilke"/>
            </w:pPr>
            <w:r w:rsidRPr="00595525">
              <w:rPr>
                <w:szCs w:val="16"/>
              </w:rPr>
              <w:t>6.641</w:t>
            </w:r>
          </w:p>
        </w:tc>
        <w:tc>
          <w:tcPr>
            <w:tcW w:w="283" w:type="pct"/>
            <w:vAlign w:val="bottom"/>
          </w:tcPr>
          <w:p w14:paraId="12701C38" w14:textId="77777777" w:rsidR="00AA2B2F" w:rsidRPr="00595525" w:rsidRDefault="00AA2B2F" w:rsidP="00AA2B2F">
            <w:pPr>
              <w:pStyle w:val="ZPpregtevilke"/>
            </w:pPr>
            <w:r w:rsidRPr="00595525">
              <w:rPr>
                <w:szCs w:val="16"/>
              </w:rPr>
              <w:t>4.981</w:t>
            </w:r>
          </w:p>
        </w:tc>
        <w:tc>
          <w:tcPr>
            <w:tcW w:w="283" w:type="pct"/>
            <w:vAlign w:val="bottom"/>
          </w:tcPr>
          <w:p w14:paraId="71F742B1" w14:textId="77777777" w:rsidR="00AA2B2F" w:rsidRPr="00595525" w:rsidRDefault="00AA2B2F" w:rsidP="00AA2B2F">
            <w:pPr>
              <w:pStyle w:val="ZPpregtevilke"/>
            </w:pPr>
            <w:r w:rsidRPr="00595525">
              <w:rPr>
                <w:szCs w:val="16"/>
              </w:rPr>
              <w:t>5.251</w:t>
            </w:r>
          </w:p>
        </w:tc>
        <w:tc>
          <w:tcPr>
            <w:tcW w:w="283" w:type="pct"/>
            <w:vAlign w:val="bottom"/>
          </w:tcPr>
          <w:p w14:paraId="35C682E7" w14:textId="77777777" w:rsidR="00AA2B2F" w:rsidRPr="00595525" w:rsidRDefault="00AA2B2F" w:rsidP="00AA2B2F">
            <w:pPr>
              <w:pStyle w:val="ZPpregtevilke"/>
            </w:pPr>
            <w:r w:rsidRPr="00595525">
              <w:rPr>
                <w:szCs w:val="16"/>
              </w:rPr>
              <w:t>4.409</w:t>
            </w:r>
          </w:p>
        </w:tc>
        <w:tc>
          <w:tcPr>
            <w:tcW w:w="283" w:type="pct"/>
            <w:vAlign w:val="bottom"/>
          </w:tcPr>
          <w:p w14:paraId="1B98A279" w14:textId="77777777" w:rsidR="00AA2B2F" w:rsidRPr="00595525" w:rsidRDefault="00AA2B2F" w:rsidP="00AA2B2F">
            <w:pPr>
              <w:pStyle w:val="ZPpregtevilke"/>
            </w:pPr>
            <w:r w:rsidRPr="00595525">
              <w:rPr>
                <w:szCs w:val="16"/>
              </w:rPr>
              <w:t>4.923</w:t>
            </w:r>
          </w:p>
        </w:tc>
        <w:tc>
          <w:tcPr>
            <w:tcW w:w="283" w:type="pct"/>
            <w:vAlign w:val="bottom"/>
          </w:tcPr>
          <w:p w14:paraId="499DCB88" w14:textId="77777777" w:rsidR="00AA2B2F" w:rsidRPr="00595525" w:rsidRDefault="00AA2B2F" w:rsidP="00AA2B2F">
            <w:pPr>
              <w:pStyle w:val="ZPpregtevilke"/>
            </w:pPr>
            <w:r w:rsidRPr="00595525">
              <w:rPr>
                <w:szCs w:val="16"/>
              </w:rPr>
              <w:t>6.758</w:t>
            </w:r>
          </w:p>
        </w:tc>
        <w:tc>
          <w:tcPr>
            <w:tcW w:w="283" w:type="pct"/>
            <w:vAlign w:val="bottom"/>
          </w:tcPr>
          <w:p w14:paraId="4595F680" w14:textId="77777777" w:rsidR="00AA2B2F" w:rsidRPr="00595525" w:rsidRDefault="00AA2B2F" w:rsidP="00AA2B2F">
            <w:pPr>
              <w:pStyle w:val="ZPpregtevilke"/>
            </w:pPr>
            <w:r w:rsidRPr="00595525">
              <w:rPr>
                <w:szCs w:val="16"/>
              </w:rPr>
              <w:t>4.499</w:t>
            </w:r>
          </w:p>
        </w:tc>
        <w:tc>
          <w:tcPr>
            <w:tcW w:w="283" w:type="pct"/>
            <w:vAlign w:val="bottom"/>
          </w:tcPr>
          <w:p w14:paraId="251E5B07" w14:textId="77777777" w:rsidR="00AA2B2F" w:rsidRPr="00595525" w:rsidRDefault="00AA2B2F" w:rsidP="00AA2B2F">
            <w:pPr>
              <w:pStyle w:val="ZPpregtevilke"/>
            </w:pPr>
            <w:r w:rsidRPr="00595525">
              <w:rPr>
                <w:szCs w:val="16"/>
              </w:rPr>
              <w:t>4.948</w:t>
            </w:r>
          </w:p>
        </w:tc>
        <w:tc>
          <w:tcPr>
            <w:tcW w:w="283" w:type="pct"/>
            <w:vAlign w:val="bottom"/>
          </w:tcPr>
          <w:p w14:paraId="1896DCCF" w14:textId="77777777" w:rsidR="00AA2B2F" w:rsidRPr="00595525" w:rsidRDefault="00AA2B2F" w:rsidP="00AA2B2F">
            <w:pPr>
              <w:pStyle w:val="ZPpregtevilke"/>
            </w:pPr>
            <w:r w:rsidRPr="00595525">
              <w:rPr>
                <w:szCs w:val="16"/>
              </w:rPr>
              <w:t>6.052</w:t>
            </w:r>
          </w:p>
        </w:tc>
        <w:tc>
          <w:tcPr>
            <w:tcW w:w="276" w:type="pct"/>
            <w:vAlign w:val="bottom"/>
          </w:tcPr>
          <w:p w14:paraId="6EA1ACB1" w14:textId="77777777" w:rsidR="00AA2B2F" w:rsidRPr="00595525" w:rsidRDefault="00AA2B2F" w:rsidP="00AA2B2F">
            <w:pPr>
              <w:pStyle w:val="ZPpregtevilke"/>
            </w:pPr>
            <w:r w:rsidRPr="00595525">
              <w:rPr>
                <w:szCs w:val="16"/>
              </w:rPr>
              <w:t>5.438</w:t>
            </w:r>
          </w:p>
        </w:tc>
        <w:tc>
          <w:tcPr>
            <w:tcW w:w="273" w:type="pct"/>
            <w:vAlign w:val="bottom"/>
          </w:tcPr>
          <w:p w14:paraId="4B6AE4AE" w14:textId="77777777" w:rsidR="00AA2B2F" w:rsidRPr="00595525" w:rsidRDefault="00AA2B2F" w:rsidP="00AA2B2F">
            <w:pPr>
              <w:pStyle w:val="ZPpregtevilke"/>
            </w:pPr>
            <w:r w:rsidRPr="00595525">
              <w:rPr>
                <w:szCs w:val="16"/>
              </w:rPr>
              <w:t>4.591</w:t>
            </w:r>
          </w:p>
        </w:tc>
        <w:tc>
          <w:tcPr>
            <w:tcW w:w="272" w:type="pct"/>
            <w:vAlign w:val="bottom"/>
          </w:tcPr>
          <w:p w14:paraId="5ED3D415" w14:textId="77777777" w:rsidR="00AA2B2F" w:rsidRPr="00595525" w:rsidRDefault="00AA2B2F" w:rsidP="00AA2B2F">
            <w:pPr>
              <w:pStyle w:val="ZPpregtevilke"/>
            </w:pPr>
            <w:r w:rsidRPr="00595525">
              <w:rPr>
                <w:szCs w:val="16"/>
              </w:rPr>
              <w:t>4.191</w:t>
            </w:r>
          </w:p>
        </w:tc>
        <w:tc>
          <w:tcPr>
            <w:tcW w:w="272" w:type="pct"/>
            <w:vAlign w:val="bottom"/>
          </w:tcPr>
          <w:p w14:paraId="7F7C008B" w14:textId="77777777" w:rsidR="00AA2B2F" w:rsidRPr="00595525" w:rsidRDefault="00AA2B2F" w:rsidP="00AA2B2F">
            <w:pPr>
              <w:pStyle w:val="ZPpregtevilke"/>
            </w:pPr>
            <w:r w:rsidRPr="00595525">
              <w:rPr>
                <w:szCs w:val="16"/>
              </w:rPr>
              <w:t>3.597</w:t>
            </w:r>
          </w:p>
        </w:tc>
        <w:tc>
          <w:tcPr>
            <w:tcW w:w="267" w:type="pct"/>
            <w:vAlign w:val="bottom"/>
          </w:tcPr>
          <w:p w14:paraId="532DC94F" w14:textId="77777777" w:rsidR="00AA2B2F" w:rsidRPr="00595525" w:rsidRDefault="00AA2B2F" w:rsidP="00AA2B2F">
            <w:pPr>
              <w:pStyle w:val="ZPpregtevilke"/>
              <w:rPr>
                <w:rFonts w:ascii="Arial CE" w:hAnsi="Arial CE" w:cs="Arial CE"/>
              </w:rPr>
            </w:pPr>
            <w:r w:rsidRPr="00595525">
              <w:rPr>
                <w:rFonts w:ascii="Arial CE" w:hAnsi="Arial CE" w:cs="Arial CE"/>
                <w:szCs w:val="16"/>
              </w:rPr>
              <w:t>85,8</w:t>
            </w:r>
          </w:p>
        </w:tc>
      </w:tr>
      <w:tr w:rsidR="00AA2B2F" w:rsidRPr="00595525" w14:paraId="733E8CA6" w14:textId="77777777" w:rsidTr="00AA2B2F">
        <w:trPr>
          <w:trHeight w:val="227"/>
          <w:jc w:val="center"/>
        </w:trPr>
        <w:tc>
          <w:tcPr>
            <w:tcW w:w="1095" w:type="pct"/>
            <w:tcBorders>
              <w:bottom w:val="nil"/>
            </w:tcBorders>
            <w:vAlign w:val="bottom"/>
          </w:tcPr>
          <w:p w14:paraId="3199B4E8" w14:textId="77777777" w:rsidR="00AA2B2F" w:rsidRPr="00595525" w:rsidRDefault="00AA2B2F" w:rsidP="00AA2B2F">
            <w:pPr>
              <w:pStyle w:val="ZPpregtekst"/>
            </w:pPr>
            <w:r w:rsidRPr="00595525">
              <w:t>Jalove koze</w:t>
            </w:r>
          </w:p>
        </w:tc>
        <w:tc>
          <w:tcPr>
            <w:tcW w:w="281" w:type="pct"/>
            <w:tcBorders>
              <w:bottom w:val="nil"/>
            </w:tcBorders>
            <w:vAlign w:val="bottom"/>
          </w:tcPr>
          <w:p w14:paraId="70BE062A" w14:textId="77777777" w:rsidR="00AA2B2F" w:rsidRPr="00595525" w:rsidRDefault="00AA2B2F" w:rsidP="00AA2B2F">
            <w:pPr>
              <w:pStyle w:val="ZPpregtevilke"/>
            </w:pPr>
            <w:r w:rsidRPr="00595525">
              <w:rPr>
                <w:szCs w:val="16"/>
              </w:rPr>
              <w:t>397</w:t>
            </w:r>
          </w:p>
        </w:tc>
        <w:tc>
          <w:tcPr>
            <w:tcW w:w="283" w:type="pct"/>
            <w:tcBorders>
              <w:bottom w:val="nil"/>
            </w:tcBorders>
            <w:vAlign w:val="bottom"/>
          </w:tcPr>
          <w:p w14:paraId="44FF69F3" w14:textId="77777777" w:rsidR="00AA2B2F" w:rsidRPr="00595525" w:rsidRDefault="00AA2B2F" w:rsidP="00AA2B2F">
            <w:pPr>
              <w:pStyle w:val="ZPpregtevilke"/>
            </w:pPr>
            <w:r w:rsidRPr="00595525">
              <w:rPr>
                <w:szCs w:val="16"/>
              </w:rPr>
              <w:t>608</w:t>
            </w:r>
          </w:p>
        </w:tc>
        <w:tc>
          <w:tcPr>
            <w:tcW w:w="283" w:type="pct"/>
            <w:tcBorders>
              <w:bottom w:val="nil"/>
            </w:tcBorders>
            <w:vAlign w:val="bottom"/>
          </w:tcPr>
          <w:p w14:paraId="15907050" w14:textId="77777777" w:rsidR="00AA2B2F" w:rsidRPr="00595525" w:rsidRDefault="00AA2B2F" w:rsidP="00AA2B2F">
            <w:pPr>
              <w:pStyle w:val="ZPpregtevilke"/>
            </w:pPr>
            <w:r w:rsidRPr="00595525">
              <w:rPr>
                <w:szCs w:val="16"/>
              </w:rPr>
              <w:t>644</w:t>
            </w:r>
          </w:p>
        </w:tc>
        <w:tc>
          <w:tcPr>
            <w:tcW w:w="283" w:type="pct"/>
            <w:tcBorders>
              <w:bottom w:val="nil"/>
            </w:tcBorders>
            <w:vAlign w:val="bottom"/>
          </w:tcPr>
          <w:p w14:paraId="61316927" w14:textId="77777777" w:rsidR="00AA2B2F" w:rsidRPr="00595525" w:rsidRDefault="00AA2B2F" w:rsidP="00AA2B2F">
            <w:pPr>
              <w:pStyle w:val="ZPpregtevilke"/>
            </w:pPr>
            <w:r w:rsidRPr="00595525">
              <w:rPr>
                <w:szCs w:val="16"/>
              </w:rPr>
              <w:t>596</w:t>
            </w:r>
          </w:p>
        </w:tc>
        <w:tc>
          <w:tcPr>
            <w:tcW w:w="283" w:type="pct"/>
            <w:tcBorders>
              <w:bottom w:val="nil"/>
            </w:tcBorders>
            <w:vAlign w:val="bottom"/>
          </w:tcPr>
          <w:p w14:paraId="3F9BF0EF" w14:textId="77777777" w:rsidR="00AA2B2F" w:rsidRPr="00595525" w:rsidRDefault="00AA2B2F" w:rsidP="00AA2B2F">
            <w:pPr>
              <w:pStyle w:val="ZPpregtevilke"/>
            </w:pPr>
            <w:r w:rsidRPr="00595525">
              <w:rPr>
                <w:szCs w:val="16"/>
              </w:rPr>
              <w:t>592</w:t>
            </w:r>
          </w:p>
        </w:tc>
        <w:tc>
          <w:tcPr>
            <w:tcW w:w="283" w:type="pct"/>
            <w:tcBorders>
              <w:bottom w:val="nil"/>
            </w:tcBorders>
            <w:vAlign w:val="bottom"/>
          </w:tcPr>
          <w:p w14:paraId="5C76CCA6" w14:textId="77777777" w:rsidR="00AA2B2F" w:rsidRPr="00595525" w:rsidRDefault="00AA2B2F" w:rsidP="00AA2B2F">
            <w:pPr>
              <w:pStyle w:val="ZPpregtevilke"/>
            </w:pPr>
            <w:r w:rsidRPr="00595525">
              <w:rPr>
                <w:szCs w:val="16"/>
              </w:rPr>
              <w:t>801</w:t>
            </w:r>
          </w:p>
        </w:tc>
        <w:tc>
          <w:tcPr>
            <w:tcW w:w="283" w:type="pct"/>
            <w:tcBorders>
              <w:bottom w:val="nil"/>
            </w:tcBorders>
            <w:vAlign w:val="bottom"/>
          </w:tcPr>
          <w:p w14:paraId="5495F59D" w14:textId="77777777" w:rsidR="00AA2B2F" w:rsidRPr="00595525" w:rsidRDefault="00AA2B2F" w:rsidP="00AA2B2F">
            <w:pPr>
              <w:pStyle w:val="ZPpregtevilke"/>
            </w:pPr>
            <w:r w:rsidRPr="00595525">
              <w:rPr>
                <w:szCs w:val="16"/>
              </w:rPr>
              <w:t>534</w:t>
            </w:r>
          </w:p>
        </w:tc>
        <w:tc>
          <w:tcPr>
            <w:tcW w:w="283" w:type="pct"/>
            <w:tcBorders>
              <w:bottom w:val="nil"/>
            </w:tcBorders>
            <w:vAlign w:val="bottom"/>
          </w:tcPr>
          <w:p w14:paraId="17FC64CD" w14:textId="77777777" w:rsidR="00AA2B2F" w:rsidRPr="00595525" w:rsidRDefault="00AA2B2F" w:rsidP="00AA2B2F">
            <w:pPr>
              <w:pStyle w:val="ZPpregtevilke"/>
            </w:pPr>
            <w:r w:rsidRPr="00595525">
              <w:rPr>
                <w:szCs w:val="16"/>
              </w:rPr>
              <w:t>550</w:t>
            </w:r>
          </w:p>
        </w:tc>
        <w:tc>
          <w:tcPr>
            <w:tcW w:w="283" w:type="pct"/>
            <w:tcBorders>
              <w:bottom w:val="nil"/>
            </w:tcBorders>
            <w:vAlign w:val="bottom"/>
          </w:tcPr>
          <w:p w14:paraId="48B3BB01" w14:textId="77777777" w:rsidR="00AA2B2F" w:rsidRPr="00595525" w:rsidRDefault="00AA2B2F" w:rsidP="00AA2B2F">
            <w:pPr>
              <w:pStyle w:val="ZPpregtevilke"/>
            </w:pPr>
            <w:r w:rsidRPr="00595525">
              <w:rPr>
                <w:szCs w:val="16"/>
              </w:rPr>
              <w:t>668</w:t>
            </w:r>
          </w:p>
        </w:tc>
        <w:tc>
          <w:tcPr>
            <w:tcW w:w="276" w:type="pct"/>
            <w:tcBorders>
              <w:bottom w:val="nil"/>
            </w:tcBorders>
            <w:vAlign w:val="bottom"/>
          </w:tcPr>
          <w:p w14:paraId="3219E77C" w14:textId="77777777" w:rsidR="00AA2B2F" w:rsidRPr="00595525" w:rsidRDefault="00AA2B2F" w:rsidP="00AA2B2F">
            <w:pPr>
              <w:pStyle w:val="ZPpregtevilke"/>
            </w:pPr>
            <w:r w:rsidRPr="00595525">
              <w:rPr>
                <w:szCs w:val="16"/>
              </w:rPr>
              <w:t>572</w:t>
            </w:r>
          </w:p>
        </w:tc>
        <w:tc>
          <w:tcPr>
            <w:tcW w:w="273" w:type="pct"/>
            <w:tcBorders>
              <w:bottom w:val="nil"/>
            </w:tcBorders>
            <w:vAlign w:val="bottom"/>
          </w:tcPr>
          <w:p w14:paraId="26D25CE3" w14:textId="77777777" w:rsidR="00AA2B2F" w:rsidRPr="00595525" w:rsidRDefault="00AA2B2F" w:rsidP="00AA2B2F">
            <w:pPr>
              <w:pStyle w:val="ZPpregtevilke"/>
            </w:pPr>
            <w:r w:rsidRPr="00595525">
              <w:rPr>
                <w:szCs w:val="16"/>
              </w:rPr>
              <w:t>316</w:t>
            </w:r>
          </w:p>
        </w:tc>
        <w:tc>
          <w:tcPr>
            <w:tcW w:w="272" w:type="pct"/>
            <w:tcBorders>
              <w:bottom w:val="nil"/>
            </w:tcBorders>
            <w:vAlign w:val="bottom"/>
          </w:tcPr>
          <w:p w14:paraId="6F4225F6" w14:textId="77777777" w:rsidR="00AA2B2F" w:rsidRPr="00595525" w:rsidRDefault="00AA2B2F" w:rsidP="00AA2B2F">
            <w:pPr>
              <w:pStyle w:val="ZPpregtevilke"/>
            </w:pPr>
            <w:r w:rsidRPr="00595525">
              <w:rPr>
                <w:szCs w:val="16"/>
              </w:rPr>
              <w:t>717</w:t>
            </w:r>
          </w:p>
        </w:tc>
        <w:tc>
          <w:tcPr>
            <w:tcW w:w="272" w:type="pct"/>
            <w:tcBorders>
              <w:bottom w:val="nil"/>
            </w:tcBorders>
            <w:vAlign w:val="bottom"/>
          </w:tcPr>
          <w:p w14:paraId="57B742BB" w14:textId="77777777" w:rsidR="00AA2B2F" w:rsidRPr="00595525" w:rsidRDefault="00AA2B2F" w:rsidP="00AA2B2F">
            <w:pPr>
              <w:pStyle w:val="ZPpregtevilke"/>
            </w:pPr>
            <w:r w:rsidRPr="00595525">
              <w:rPr>
                <w:szCs w:val="16"/>
              </w:rPr>
              <w:t>708</w:t>
            </w:r>
          </w:p>
        </w:tc>
        <w:tc>
          <w:tcPr>
            <w:tcW w:w="267" w:type="pct"/>
            <w:tcBorders>
              <w:bottom w:val="nil"/>
            </w:tcBorders>
            <w:vAlign w:val="bottom"/>
          </w:tcPr>
          <w:p w14:paraId="2C87DD39"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98,7</w:t>
            </w:r>
          </w:p>
        </w:tc>
      </w:tr>
      <w:tr w:rsidR="00AA2B2F" w:rsidRPr="00595525" w14:paraId="23F3550D" w14:textId="77777777" w:rsidTr="00AA2B2F">
        <w:trPr>
          <w:trHeight w:val="227"/>
          <w:jc w:val="center"/>
        </w:trPr>
        <w:tc>
          <w:tcPr>
            <w:tcW w:w="1095" w:type="pct"/>
            <w:tcBorders>
              <w:top w:val="nil"/>
              <w:bottom w:val="single" w:sz="12" w:space="0" w:color="008000"/>
            </w:tcBorders>
            <w:vAlign w:val="bottom"/>
          </w:tcPr>
          <w:p w14:paraId="41A6BE4E" w14:textId="77777777" w:rsidR="00AA2B2F" w:rsidRPr="00595525" w:rsidRDefault="00AA2B2F" w:rsidP="00AA2B2F">
            <w:pPr>
              <w:pStyle w:val="ZPpregtekst"/>
            </w:pPr>
            <w:r w:rsidRPr="00595525">
              <w:t>Kozli</w:t>
            </w:r>
          </w:p>
        </w:tc>
        <w:tc>
          <w:tcPr>
            <w:tcW w:w="281" w:type="pct"/>
            <w:tcBorders>
              <w:top w:val="nil"/>
              <w:bottom w:val="single" w:sz="12" w:space="0" w:color="008000"/>
            </w:tcBorders>
            <w:vAlign w:val="bottom"/>
          </w:tcPr>
          <w:p w14:paraId="34DF95DF" w14:textId="77777777" w:rsidR="00AA2B2F" w:rsidRPr="00595525" w:rsidRDefault="00AA2B2F" w:rsidP="00AA2B2F">
            <w:pPr>
              <w:pStyle w:val="ZPpregtevilke"/>
            </w:pPr>
            <w:r w:rsidRPr="00595525">
              <w:rPr>
                <w:szCs w:val="16"/>
              </w:rPr>
              <w:t>2.187</w:t>
            </w:r>
          </w:p>
        </w:tc>
        <w:tc>
          <w:tcPr>
            <w:tcW w:w="283" w:type="pct"/>
            <w:tcBorders>
              <w:top w:val="nil"/>
              <w:bottom w:val="single" w:sz="12" w:space="0" w:color="008000"/>
            </w:tcBorders>
            <w:vAlign w:val="bottom"/>
          </w:tcPr>
          <w:p w14:paraId="00855632" w14:textId="77777777" w:rsidR="00AA2B2F" w:rsidRPr="00595525" w:rsidRDefault="00AA2B2F" w:rsidP="00AA2B2F">
            <w:pPr>
              <w:pStyle w:val="ZPpregtevilke"/>
            </w:pPr>
            <w:r w:rsidRPr="00595525">
              <w:rPr>
                <w:szCs w:val="16"/>
              </w:rPr>
              <w:t>1.802</w:t>
            </w:r>
          </w:p>
        </w:tc>
        <w:tc>
          <w:tcPr>
            <w:tcW w:w="283" w:type="pct"/>
            <w:tcBorders>
              <w:top w:val="nil"/>
              <w:bottom w:val="single" w:sz="12" w:space="0" w:color="008000"/>
            </w:tcBorders>
            <w:vAlign w:val="bottom"/>
          </w:tcPr>
          <w:p w14:paraId="164868E6" w14:textId="77777777" w:rsidR="00AA2B2F" w:rsidRPr="00595525" w:rsidRDefault="00AA2B2F" w:rsidP="00AA2B2F">
            <w:pPr>
              <w:pStyle w:val="ZPpregtevilke"/>
            </w:pPr>
            <w:r w:rsidRPr="00595525">
              <w:rPr>
                <w:szCs w:val="16"/>
              </w:rPr>
              <w:t>2.119</w:t>
            </w:r>
          </w:p>
        </w:tc>
        <w:tc>
          <w:tcPr>
            <w:tcW w:w="283" w:type="pct"/>
            <w:tcBorders>
              <w:top w:val="nil"/>
              <w:bottom w:val="single" w:sz="12" w:space="0" w:color="008000"/>
            </w:tcBorders>
            <w:vAlign w:val="bottom"/>
          </w:tcPr>
          <w:p w14:paraId="72ED03E3" w14:textId="77777777" w:rsidR="00AA2B2F" w:rsidRPr="00595525" w:rsidRDefault="00AA2B2F" w:rsidP="00AA2B2F">
            <w:pPr>
              <w:pStyle w:val="ZPpregtevilke"/>
            </w:pPr>
            <w:r w:rsidRPr="00595525">
              <w:rPr>
                <w:szCs w:val="16"/>
              </w:rPr>
              <w:t>1.756</w:t>
            </w:r>
          </w:p>
        </w:tc>
        <w:tc>
          <w:tcPr>
            <w:tcW w:w="283" w:type="pct"/>
            <w:tcBorders>
              <w:top w:val="nil"/>
              <w:bottom w:val="single" w:sz="12" w:space="0" w:color="008000"/>
            </w:tcBorders>
            <w:vAlign w:val="bottom"/>
          </w:tcPr>
          <w:p w14:paraId="09BB19FC" w14:textId="77777777" w:rsidR="00AA2B2F" w:rsidRPr="00595525" w:rsidRDefault="00AA2B2F" w:rsidP="00AA2B2F">
            <w:pPr>
              <w:pStyle w:val="ZPpregtevilke"/>
            </w:pPr>
            <w:r w:rsidRPr="00595525">
              <w:rPr>
                <w:szCs w:val="16"/>
              </w:rPr>
              <w:t>2.045</w:t>
            </w:r>
          </w:p>
        </w:tc>
        <w:tc>
          <w:tcPr>
            <w:tcW w:w="283" w:type="pct"/>
            <w:tcBorders>
              <w:top w:val="nil"/>
              <w:bottom w:val="single" w:sz="12" w:space="0" w:color="008000"/>
            </w:tcBorders>
            <w:vAlign w:val="bottom"/>
          </w:tcPr>
          <w:p w14:paraId="69E093D0" w14:textId="77777777" w:rsidR="00AA2B2F" w:rsidRPr="00595525" w:rsidRDefault="00AA2B2F" w:rsidP="00AA2B2F">
            <w:pPr>
              <w:pStyle w:val="ZPpregtevilke"/>
            </w:pPr>
            <w:r w:rsidRPr="00595525">
              <w:rPr>
                <w:szCs w:val="16"/>
              </w:rPr>
              <w:t>1.982</w:t>
            </w:r>
          </w:p>
        </w:tc>
        <w:tc>
          <w:tcPr>
            <w:tcW w:w="283" w:type="pct"/>
            <w:tcBorders>
              <w:top w:val="nil"/>
              <w:bottom w:val="single" w:sz="12" w:space="0" w:color="008000"/>
            </w:tcBorders>
            <w:vAlign w:val="bottom"/>
          </w:tcPr>
          <w:p w14:paraId="67938666" w14:textId="77777777" w:rsidR="00AA2B2F" w:rsidRPr="00595525" w:rsidRDefault="00AA2B2F" w:rsidP="00AA2B2F">
            <w:pPr>
              <w:pStyle w:val="ZPpregtevilke"/>
            </w:pPr>
            <w:r w:rsidRPr="00595525">
              <w:rPr>
                <w:szCs w:val="16"/>
              </w:rPr>
              <w:t>1.538</w:t>
            </w:r>
          </w:p>
        </w:tc>
        <w:tc>
          <w:tcPr>
            <w:tcW w:w="283" w:type="pct"/>
            <w:tcBorders>
              <w:top w:val="nil"/>
              <w:bottom w:val="single" w:sz="12" w:space="0" w:color="008000"/>
            </w:tcBorders>
            <w:vAlign w:val="bottom"/>
          </w:tcPr>
          <w:p w14:paraId="2197F037" w14:textId="77777777" w:rsidR="00AA2B2F" w:rsidRPr="00595525" w:rsidRDefault="00AA2B2F" w:rsidP="00AA2B2F">
            <w:pPr>
              <w:pStyle w:val="ZPpregtevilke"/>
            </w:pPr>
            <w:r w:rsidRPr="00595525">
              <w:rPr>
                <w:szCs w:val="16"/>
              </w:rPr>
              <w:t>1.605</w:t>
            </w:r>
          </w:p>
        </w:tc>
        <w:tc>
          <w:tcPr>
            <w:tcW w:w="283" w:type="pct"/>
            <w:tcBorders>
              <w:top w:val="nil"/>
              <w:bottom w:val="single" w:sz="12" w:space="0" w:color="008000"/>
            </w:tcBorders>
            <w:vAlign w:val="bottom"/>
          </w:tcPr>
          <w:p w14:paraId="5CE73CCE" w14:textId="77777777" w:rsidR="00AA2B2F" w:rsidRPr="00595525" w:rsidRDefault="00AA2B2F" w:rsidP="00AA2B2F">
            <w:pPr>
              <w:pStyle w:val="ZPpregtevilke"/>
            </w:pPr>
            <w:r w:rsidRPr="00595525">
              <w:rPr>
                <w:szCs w:val="16"/>
              </w:rPr>
              <w:t>1.794</w:t>
            </w:r>
          </w:p>
        </w:tc>
        <w:tc>
          <w:tcPr>
            <w:tcW w:w="276" w:type="pct"/>
            <w:tcBorders>
              <w:top w:val="nil"/>
              <w:bottom w:val="single" w:sz="12" w:space="0" w:color="008000"/>
            </w:tcBorders>
            <w:vAlign w:val="bottom"/>
          </w:tcPr>
          <w:p w14:paraId="2E1487F9" w14:textId="77777777" w:rsidR="00AA2B2F" w:rsidRPr="00595525" w:rsidRDefault="00AA2B2F" w:rsidP="00AA2B2F">
            <w:pPr>
              <w:pStyle w:val="ZPpregtevilke"/>
            </w:pPr>
            <w:r w:rsidRPr="00595525">
              <w:rPr>
                <w:szCs w:val="16"/>
              </w:rPr>
              <w:t>1.733</w:t>
            </w:r>
          </w:p>
        </w:tc>
        <w:tc>
          <w:tcPr>
            <w:tcW w:w="273" w:type="pct"/>
            <w:tcBorders>
              <w:top w:val="nil"/>
              <w:bottom w:val="single" w:sz="12" w:space="0" w:color="008000"/>
            </w:tcBorders>
            <w:vAlign w:val="bottom"/>
          </w:tcPr>
          <w:p w14:paraId="64B12CD4" w14:textId="77777777" w:rsidR="00AA2B2F" w:rsidRPr="00595525" w:rsidRDefault="00AA2B2F" w:rsidP="00AA2B2F">
            <w:pPr>
              <w:pStyle w:val="ZPpregtevilke"/>
            </w:pPr>
            <w:r w:rsidRPr="00595525">
              <w:rPr>
                <w:szCs w:val="16"/>
              </w:rPr>
              <w:t>2.243</w:t>
            </w:r>
          </w:p>
        </w:tc>
        <w:tc>
          <w:tcPr>
            <w:tcW w:w="272" w:type="pct"/>
            <w:tcBorders>
              <w:top w:val="nil"/>
              <w:bottom w:val="single" w:sz="12" w:space="0" w:color="008000"/>
            </w:tcBorders>
            <w:vAlign w:val="bottom"/>
          </w:tcPr>
          <w:p w14:paraId="7C11A4E4" w14:textId="77777777" w:rsidR="00AA2B2F" w:rsidRPr="00595525" w:rsidRDefault="00AA2B2F" w:rsidP="00AA2B2F">
            <w:pPr>
              <w:pStyle w:val="ZPpregtevilke"/>
            </w:pPr>
            <w:r w:rsidRPr="00595525">
              <w:rPr>
                <w:szCs w:val="16"/>
              </w:rPr>
              <w:t>1.992</w:t>
            </w:r>
          </w:p>
        </w:tc>
        <w:tc>
          <w:tcPr>
            <w:tcW w:w="272" w:type="pct"/>
            <w:tcBorders>
              <w:top w:val="nil"/>
              <w:bottom w:val="single" w:sz="12" w:space="0" w:color="008000"/>
            </w:tcBorders>
            <w:vAlign w:val="bottom"/>
          </w:tcPr>
          <w:p w14:paraId="4BEFC3E6" w14:textId="77777777" w:rsidR="00AA2B2F" w:rsidRPr="00595525" w:rsidRDefault="00AA2B2F" w:rsidP="00AA2B2F">
            <w:pPr>
              <w:pStyle w:val="ZPpregtevilke"/>
            </w:pPr>
            <w:r w:rsidRPr="00595525">
              <w:rPr>
                <w:szCs w:val="16"/>
              </w:rPr>
              <w:t>2.162</w:t>
            </w:r>
          </w:p>
        </w:tc>
        <w:tc>
          <w:tcPr>
            <w:tcW w:w="267" w:type="pct"/>
            <w:tcBorders>
              <w:top w:val="nil"/>
              <w:bottom w:val="single" w:sz="12" w:space="0" w:color="008000"/>
            </w:tcBorders>
            <w:vAlign w:val="bottom"/>
          </w:tcPr>
          <w:p w14:paraId="483B3F2C"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108,5</w:t>
            </w:r>
          </w:p>
        </w:tc>
      </w:tr>
    </w:tbl>
    <w:p w14:paraId="491293F0" w14:textId="77777777" w:rsidR="00AA2B2F" w:rsidRPr="00595525" w:rsidRDefault="00AA2B2F" w:rsidP="00AA2B2F">
      <w:pPr>
        <w:pStyle w:val="ZPpodnapis"/>
      </w:pPr>
      <w:r w:rsidRPr="00595525">
        <w:t>Vir: SURS</w:t>
      </w:r>
    </w:p>
    <w:p w14:paraId="61EC3F3A" w14:textId="77777777" w:rsidR="00401BCF" w:rsidRPr="00893E39" w:rsidRDefault="00401BCF" w:rsidP="00401BCF">
      <w:pPr>
        <w:pStyle w:val="ZPtekst"/>
        <w:rPr>
          <w:color w:val="4F81BD" w:themeColor="accent1"/>
        </w:rPr>
      </w:pPr>
    </w:p>
    <w:p w14:paraId="3F4270D5"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7085801B" w14:textId="77777777" w:rsidR="00AA2B2F" w:rsidRPr="00595525" w:rsidRDefault="00AA2B2F" w:rsidP="00AA2B2F">
      <w:pPr>
        <w:pStyle w:val="Naslov3"/>
        <w:numPr>
          <w:ilvl w:val="2"/>
          <w:numId w:val="16"/>
        </w:numPr>
        <w:ind w:left="851" w:hanging="851"/>
      </w:pPr>
      <w:bookmarkStart w:id="1005" w:name="_Toc68326325"/>
      <w:bookmarkStart w:id="1006" w:name="_Toc95189909"/>
      <w:bookmarkStart w:id="1007" w:name="_Toc95190485"/>
      <w:bookmarkStart w:id="1008" w:name="_Toc95210411"/>
      <w:bookmarkStart w:id="1009" w:name="_Toc95277271"/>
      <w:bookmarkStart w:id="1010" w:name="_Toc110257129"/>
      <w:bookmarkStart w:id="1011" w:name="_Toc147891417"/>
      <w:bookmarkStart w:id="1012" w:name="_Toc171749053"/>
      <w:bookmarkStart w:id="1013" w:name="_Toc200179491"/>
      <w:bookmarkStart w:id="1014" w:name="_Toc293061449"/>
      <w:bookmarkStart w:id="1015" w:name="_Toc326750715"/>
      <w:bookmarkStart w:id="1016" w:name="_Toc328047372"/>
      <w:bookmarkStart w:id="1017" w:name="_Toc359409527"/>
      <w:bookmarkStart w:id="1018" w:name="_Toc420498315"/>
      <w:bookmarkStart w:id="1019" w:name="_Toc428530106"/>
      <w:bookmarkStart w:id="1020" w:name="_Toc458751233"/>
      <w:bookmarkStart w:id="1021" w:name="_Toc479332616"/>
      <w:bookmarkStart w:id="1022" w:name="_Toc513809726"/>
      <w:bookmarkStart w:id="1023" w:name="_Toc10785833"/>
      <w:bookmarkStart w:id="1024" w:name="_Toc49438971"/>
      <w:r w:rsidRPr="00595525">
        <w:lastRenderedPageBreak/>
        <w:t>Prirast drobnice in prireja mesa (000 t)</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AA2B2F" w:rsidRPr="00595525" w14:paraId="09AE0B6D" w14:textId="77777777" w:rsidTr="00AA2B2F">
        <w:trPr>
          <w:trHeight w:val="227"/>
          <w:jc w:val="center"/>
        </w:trPr>
        <w:tc>
          <w:tcPr>
            <w:tcW w:w="1232" w:type="pct"/>
            <w:tcBorders>
              <w:top w:val="single" w:sz="12" w:space="0" w:color="008000"/>
              <w:bottom w:val="single" w:sz="6" w:space="0" w:color="008000"/>
            </w:tcBorders>
            <w:vAlign w:val="center"/>
          </w:tcPr>
          <w:p w14:paraId="4C9088B7" w14:textId="77777777" w:rsidR="00AA2B2F" w:rsidRPr="00595525" w:rsidRDefault="00AA2B2F" w:rsidP="00AA2B2F">
            <w:pPr>
              <w:pStyle w:val="ZPpregglava"/>
            </w:pPr>
          </w:p>
        </w:tc>
        <w:tc>
          <w:tcPr>
            <w:tcW w:w="271" w:type="pct"/>
            <w:tcBorders>
              <w:top w:val="single" w:sz="12" w:space="0" w:color="008000"/>
              <w:bottom w:val="single" w:sz="6" w:space="0" w:color="008000"/>
            </w:tcBorders>
            <w:vAlign w:val="center"/>
          </w:tcPr>
          <w:p w14:paraId="5FD9A686" w14:textId="77777777" w:rsidR="00AA2B2F" w:rsidRPr="00595525" w:rsidRDefault="00AA2B2F" w:rsidP="00AA2B2F">
            <w:pPr>
              <w:pStyle w:val="ZPpregglava"/>
              <w:rPr>
                <w:bCs/>
              </w:rPr>
            </w:pPr>
            <w:r w:rsidRPr="00595525">
              <w:rPr>
                <w:rFonts w:ascii="Arial CE" w:hAnsi="Arial CE" w:cs="Arial CE"/>
                <w:bCs/>
                <w:szCs w:val="16"/>
              </w:rPr>
              <w:t>2007</w:t>
            </w:r>
          </w:p>
        </w:tc>
        <w:tc>
          <w:tcPr>
            <w:tcW w:w="270" w:type="pct"/>
            <w:tcBorders>
              <w:top w:val="single" w:sz="12" w:space="0" w:color="008000"/>
              <w:bottom w:val="single" w:sz="6" w:space="0" w:color="008000"/>
            </w:tcBorders>
            <w:vAlign w:val="center"/>
          </w:tcPr>
          <w:p w14:paraId="3BD65EE9" w14:textId="77777777" w:rsidR="00AA2B2F" w:rsidRPr="00595525" w:rsidRDefault="00AA2B2F" w:rsidP="00AA2B2F">
            <w:pPr>
              <w:pStyle w:val="ZPpregglava"/>
              <w:rPr>
                <w:bCs/>
              </w:rPr>
            </w:pPr>
            <w:r w:rsidRPr="00595525">
              <w:rPr>
                <w:rFonts w:ascii="Arial CE" w:hAnsi="Arial CE" w:cs="Arial CE"/>
                <w:bCs/>
                <w:szCs w:val="16"/>
              </w:rPr>
              <w:t>2008</w:t>
            </w:r>
          </w:p>
        </w:tc>
        <w:tc>
          <w:tcPr>
            <w:tcW w:w="270" w:type="pct"/>
            <w:tcBorders>
              <w:top w:val="single" w:sz="12" w:space="0" w:color="008000"/>
              <w:bottom w:val="single" w:sz="6" w:space="0" w:color="008000"/>
            </w:tcBorders>
            <w:vAlign w:val="center"/>
          </w:tcPr>
          <w:p w14:paraId="2A03F0A1" w14:textId="77777777" w:rsidR="00AA2B2F" w:rsidRPr="00595525" w:rsidRDefault="00AA2B2F" w:rsidP="00AA2B2F">
            <w:pPr>
              <w:pStyle w:val="ZPpregglava"/>
              <w:rPr>
                <w:bCs/>
              </w:rPr>
            </w:pPr>
            <w:r w:rsidRPr="00595525">
              <w:rPr>
                <w:rFonts w:ascii="Arial CE" w:hAnsi="Arial CE" w:cs="Arial CE"/>
                <w:bCs/>
                <w:szCs w:val="16"/>
              </w:rPr>
              <w:t>2009</w:t>
            </w:r>
          </w:p>
        </w:tc>
        <w:tc>
          <w:tcPr>
            <w:tcW w:w="270" w:type="pct"/>
            <w:tcBorders>
              <w:top w:val="single" w:sz="12" w:space="0" w:color="008000"/>
              <w:bottom w:val="single" w:sz="6" w:space="0" w:color="008000"/>
            </w:tcBorders>
            <w:vAlign w:val="center"/>
          </w:tcPr>
          <w:p w14:paraId="74331E1C" w14:textId="77777777" w:rsidR="00AA2B2F" w:rsidRPr="00595525" w:rsidRDefault="00AA2B2F" w:rsidP="00AA2B2F">
            <w:pPr>
              <w:pStyle w:val="ZPpregglava"/>
              <w:rPr>
                <w:bCs/>
              </w:rPr>
            </w:pPr>
            <w:r w:rsidRPr="00595525">
              <w:rPr>
                <w:rFonts w:ascii="Arial CE" w:hAnsi="Arial CE" w:cs="Arial CE"/>
                <w:bCs/>
                <w:szCs w:val="16"/>
              </w:rPr>
              <w:t>2010</w:t>
            </w:r>
          </w:p>
        </w:tc>
        <w:tc>
          <w:tcPr>
            <w:tcW w:w="270" w:type="pct"/>
            <w:tcBorders>
              <w:top w:val="single" w:sz="12" w:space="0" w:color="008000"/>
              <w:bottom w:val="single" w:sz="6" w:space="0" w:color="008000"/>
            </w:tcBorders>
            <w:vAlign w:val="center"/>
          </w:tcPr>
          <w:p w14:paraId="68171F44" w14:textId="77777777" w:rsidR="00AA2B2F" w:rsidRPr="00595525" w:rsidRDefault="00AA2B2F" w:rsidP="00AA2B2F">
            <w:pPr>
              <w:pStyle w:val="ZPpregglava"/>
              <w:rPr>
                <w:bCs/>
              </w:rPr>
            </w:pPr>
            <w:r w:rsidRPr="00595525">
              <w:rPr>
                <w:rFonts w:ascii="Arial CE" w:hAnsi="Arial CE" w:cs="Arial CE"/>
                <w:bCs/>
                <w:szCs w:val="16"/>
              </w:rPr>
              <w:t>2011</w:t>
            </w:r>
          </w:p>
        </w:tc>
        <w:tc>
          <w:tcPr>
            <w:tcW w:w="270" w:type="pct"/>
            <w:tcBorders>
              <w:top w:val="single" w:sz="12" w:space="0" w:color="008000"/>
              <w:bottom w:val="single" w:sz="6" w:space="0" w:color="008000"/>
            </w:tcBorders>
            <w:vAlign w:val="center"/>
          </w:tcPr>
          <w:p w14:paraId="5A1760B9" w14:textId="77777777" w:rsidR="00AA2B2F" w:rsidRPr="00595525" w:rsidRDefault="00AA2B2F" w:rsidP="00AA2B2F">
            <w:pPr>
              <w:pStyle w:val="ZPpregglava"/>
              <w:rPr>
                <w:bCs/>
              </w:rPr>
            </w:pPr>
            <w:r w:rsidRPr="00595525">
              <w:rPr>
                <w:rFonts w:ascii="Arial CE" w:hAnsi="Arial CE" w:cs="Arial CE"/>
                <w:bCs/>
                <w:szCs w:val="16"/>
              </w:rPr>
              <w:t>2012</w:t>
            </w:r>
          </w:p>
        </w:tc>
        <w:tc>
          <w:tcPr>
            <w:tcW w:w="270" w:type="pct"/>
            <w:tcBorders>
              <w:top w:val="single" w:sz="12" w:space="0" w:color="008000"/>
              <w:bottom w:val="single" w:sz="6" w:space="0" w:color="008000"/>
            </w:tcBorders>
            <w:vAlign w:val="center"/>
          </w:tcPr>
          <w:p w14:paraId="4DE67E0F" w14:textId="77777777" w:rsidR="00AA2B2F" w:rsidRPr="00595525" w:rsidRDefault="00AA2B2F" w:rsidP="00AA2B2F">
            <w:pPr>
              <w:pStyle w:val="ZPpregglava"/>
              <w:rPr>
                <w:bCs/>
              </w:rPr>
            </w:pPr>
            <w:r w:rsidRPr="00595525">
              <w:rPr>
                <w:rFonts w:ascii="Arial CE" w:hAnsi="Arial CE" w:cs="Arial CE"/>
                <w:bCs/>
                <w:szCs w:val="16"/>
              </w:rPr>
              <w:t>2013</w:t>
            </w:r>
          </w:p>
        </w:tc>
        <w:tc>
          <w:tcPr>
            <w:tcW w:w="270" w:type="pct"/>
            <w:tcBorders>
              <w:top w:val="single" w:sz="12" w:space="0" w:color="008000"/>
              <w:bottom w:val="single" w:sz="6" w:space="0" w:color="008000"/>
            </w:tcBorders>
            <w:vAlign w:val="center"/>
          </w:tcPr>
          <w:p w14:paraId="1E7EF206" w14:textId="77777777" w:rsidR="00AA2B2F" w:rsidRPr="00595525" w:rsidRDefault="00AA2B2F" w:rsidP="00AA2B2F">
            <w:pPr>
              <w:pStyle w:val="ZPpregglava"/>
              <w:rPr>
                <w:bCs/>
              </w:rPr>
            </w:pPr>
            <w:r w:rsidRPr="00595525">
              <w:rPr>
                <w:rFonts w:ascii="Arial CE" w:hAnsi="Arial CE" w:cs="Arial CE"/>
                <w:bCs/>
                <w:szCs w:val="16"/>
              </w:rPr>
              <w:t>2014</w:t>
            </w:r>
          </w:p>
        </w:tc>
        <w:tc>
          <w:tcPr>
            <w:tcW w:w="270" w:type="pct"/>
            <w:tcBorders>
              <w:top w:val="single" w:sz="12" w:space="0" w:color="008000"/>
              <w:bottom w:val="single" w:sz="6" w:space="0" w:color="008000"/>
            </w:tcBorders>
            <w:vAlign w:val="center"/>
          </w:tcPr>
          <w:p w14:paraId="07178B3A" w14:textId="77777777" w:rsidR="00AA2B2F" w:rsidRPr="00595525" w:rsidRDefault="00AA2B2F" w:rsidP="00AA2B2F">
            <w:pPr>
              <w:pStyle w:val="ZPpregglava"/>
              <w:rPr>
                <w:bCs/>
              </w:rPr>
            </w:pPr>
            <w:r w:rsidRPr="00595525">
              <w:rPr>
                <w:rFonts w:ascii="Arial CE" w:hAnsi="Arial CE" w:cs="Arial CE"/>
                <w:bCs/>
                <w:szCs w:val="16"/>
              </w:rPr>
              <w:t>2015</w:t>
            </w:r>
          </w:p>
        </w:tc>
        <w:tc>
          <w:tcPr>
            <w:tcW w:w="270" w:type="pct"/>
            <w:tcBorders>
              <w:top w:val="single" w:sz="12" w:space="0" w:color="008000"/>
              <w:bottom w:val="single" w:sz="6" w:space="0" w:color="008000"/>
            </w:tcBorders>
            <w:vAlign w:val="center"/>
          </w:tcPr>
          <w:p w14:paraId="2D44E8A5" w14:textId="77777777" w:rsidR="00AA2B2F" w:rsidRPr="00595525" w:rsidRDefault="00AA2B2F" w:rsidP="00AA2B2F">
            <w:pPr>
              <w:pStyle w:val="ZPpregglava"/>
              <w:rPr>
                <w:bCs/>
              </w:rPr>
            </w:pPr>
            <w:r w:rsidRPr="00595525">
              <w:rPr>
                <w:rFonts w:ascii="Arial CE" w:hAnsi="Arial CE" w:cs="Arial CE"/>
                <w:bCs/>
                <w:szCs w:val="16"/>
              </w:rPr>
              <w:t>2016</w:t>
            </w:r>
          </w:p>
        </w:tc>
        <w:tc>
          <w:tcPr>
            <w:tcW w:w="269" w:type="pct"/>
            <w:tcBorders>
              <w:top w:val="single" w:sz="12" w:space="0" w:color="008000"/>
              <w:bottom w:val="single" w:sz="6" w:space="0" w:color="008000"/>
            </w:tcBorders>
            <w:vAlign w:val="center"/>
          </w:tcPr>
          <w:p w14:paraId="479DBABD" w14:textId="77777777" w:rsidR="00AA2B2F" w:rsidRPr="00595525" w:rsidRDefault="00AA2B2F" w:rsidP="00AA2B2F">
            <w:pPr>
              <w:pStyle w:val="ZPpregglava"/>
              <w:rPr>
                <w:bCs/>
              </w:rPr>
            </w:pPr>
            <w:r w:rsidRPr="00595525">
              <w:rPr>
                <w:rFonts w:ascii="Arial CE" w:hAnsi="Arial CE" w:cs="Arial CE"/>
                <w:bCs/>
                <w:szCs w:val="16"/>
              </w:rPr>
              <w:t>2017</w:t>
            </w:r>
          </w:p>
        </w:tc>
        <w:tc>
          <w:tcPr>
            <w:tcW w:w="268" w:type="pct"/>
            <w:tcBorders>
              <w:top w:val="single" w:sz="12" w:space="0" w:color="008000"/>
              <w:bottom w:val="single" w:sz="6" w:space="0" w:color="008000"/>
            </w:tcBorders>
            <w:vAlign w:val="center"/>
          </w:tcPr>
          <w:p w14:paraId="0911B25D" w14:textId="77777777" w:rsidR="00AA2B2F" w:rsidRPr="00595525" w:rsidRDefault="00AA2B2F" w:rsidP="00AA2B2F">
            <w:pPr>
              <w:pStyle w:val="ZPpregglava"/>
              <w:rPr>
                <w:bCs/>
              </w:rPr>
            </w:pPr>
            <w:r w:rsidRPr="00595525">
              <w:rPr>
                <w:rFonts w:ascii="Arial CE" w:hAnsi="Arial CE" w:cs="Arial CE"/>
                <w:bCs/>
                <w:szCs w:val="16"/>
              </w:rPr>
              <w:t>2018</w:t>
            </w:r>
          </w:p>
        </w:tc>
        <w:tc>
          <w:tcPr>
            <w:tcW w:w="268" w:type="pct"/>
            <w:tcBorders>
              <w:top w:val="single" w:sz="12" w:space="0" w:color="008000"/>
              <w:bottom w:val="single" w:sz="6" w:space="0" w:color="008000"/>
            </w:tcBorders>
            <w:vAlign w:val="center"/>
          </w:tcPr>
          <w:p w14:paraId="06F45B20" w14:textId="77777777" w:rsidR="00AA2B2F" w:rsidRPr="00595525" w:rsidRDefault="00AA2B2F" w:rsidP="00AA2B2F">
            <w:pPr>
              <w:pStyle w:val="ZPpregglava"/>
              <w:rPr>
                <w:bCs/>
              </w:rPr>
            </w:pPr>
            <w:r w:rsidRPr="00595525">
              <w:rPr>
                <w:rFonts w:ascii="Arial CE" w:hAnsi="Arial CE" w:cs="Arial CE"/>
                <w:bCs/>
                <w:szCs w:val="16"/>
              </w:rPr>
              <w:t>2019*</w:t>
            </w:r>
          </w:p>
        </w:tc>
        <w:tc>
          <w:tcPr>
            <w:tcW w:w="262" w:type="pct"/>
            <w:tcBorders>
              <w:top w:val="single" w:sz="12" w:space="0" w:color="008000"/>
              <w:bottom w:val="single" w:sz="6" w:space="0" w:color="008000"/>
            </w:tcBorders>
            <w:vAlign w:val="bottom"/>
          </w:tcPr>
          <w:p w14:paraId="67589D16" w14:textId="77777777" w:rsidR="00AA2B2F" w:rsidRPr="00595525" w:rsidRDefault="00AA2B2F" w:rsidP="00AA2B2F">
            <w:pPr>
              <w:pStyle w:val="ZPpregglava"/>
            </w:pPr>
            <w:r w:rsidRPr="00595525">
              <w:t>Indeks</w:t>
            </w:r>
          </w:p>
          <w:p w14:paraId="4D8F3340" w14:textId="77777777" w:rsidR="00AA2B2F" w:rsidRPr="00595525" w:rsidRDefault="00AA2B2F" w:rsidP="00AA2B2F">
            <w:pPr>
              <w:pStyle w:val="ZPpregglava"/>
              <w:rPr>
                <w:bCs/>
              </w:rPr>
            </w:pPr>
            <w:r w:rsidRPr="00595525">
              <w:t>2019/18</w:t>
            </w:r>
          </w:p>
        </w:tc>
      </w:tr>
      <w:tr w:rsidR="00AA2B2F" w:rsidRPr="00595525" w14:paraId="79D6727D" w14:textId="77777777" w:rsidTr="00AA2B2F">
        <w:trPr>
          <w:trHeight w:val="227"/>
          <w:jc w:val="center"/>
        </w:trPr>
        <w:tc>
          <w:tcPr>
            <w:tcW w:w="1232" w:type="pct"/>
            <w:tcBorders>
              <w:top w:val="single" w:sz="6" w:space="0" w:color="008000"/>
              <w:bottom w:val="nil"/>
            </w:tcBorders>
            <w:shd w:val="clear" w:color="auto" w:fill="D9D9D9"/>
            <w:vAlign w:val="bottom"/>
          </w:tcPr>
          <w:p w14:paraId="74F8FAA9" w14:textId="77777777" w:rsidR="00AA2B2F" w:rsidRPr="00595525" w:rsidRDefault="00AA2B2F" w:rsidP="00AA2B2F">
            <w:pPr>
              <w:pStyle w:val="ZPpregtekst"/>
              <w:rPr>
                <w:b/>
                <w:snapToGrid w:val="0"/>
              </w:rPr>
            </w:pPr>
            <w:r w:rsidRPr="00595525">
              <w:rPr>
                <w:b/>
                <w:snapToGrid w:val="0"/>
              </w:rPr>
              <w:t>DROBNICA skupaj</w:t>
            </w:r>
          </w:p>
        </w:tc>
        <w:tc>
          <w:tcPr>
            <w:tcW w:w="271" w:type="pct"/>
            <w:tcBorders>
              <w:top w:val="single" w:sz="6" w:space="0" w:color="008000"/>
              <w:bottom w:val="nil"/>
            </w:tcBorders>
            <w:shd w:val="clear" w:color="auto" w:fill="D9D9D9"/>
            <w:vAlign w:val="bottom"/>
          </w:tcPr>
          <w:p w14:paraId="0EB509BA"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5242E070"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6AA9078B"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71935E0C"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3D8BEA8B"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3BB1BDD3"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2CCC0DA3" w14:textId="77777777" w:rsidR="00AA2B2F" w:rsidRPr="00595525" w:rsidRDefault="00AA2B2F" w:rsidP="00AA2B2F">
            <w:pPr>
              <w:rPr>
                <w:szCs w:val="16"/>
              </w:rPr>
            </w:pPr>
          </w:p>
        </w:tc>
        <w:tc>
          <w:tcPr>
            <w:tcW w:w="270" w:type="pct"/>
            <w:tcBorders>
              <w:top w:val="single" w:sz="6" w:space="0" w:color="008000"/>
              <w:bottom w:val="nil"/>
            </w:tcBorders>
            <w:shd w:val="clear" w:color="auto" w:fill="D9D9D9"/>
            <w:vAlign w:val="bottom"/>
          </w:tcPr>
          <w:p w14:paraId="2B33F2B8" w14:textId="77777777" w:rsidR="00AA2B2F" w:rsidRPr="00595525" w:rsidRDefault="00AA2B2F" w:rsidP="00AA2B2F">
            <w:pPr>
              <w:jc w:val="right"/>
              <w:rPr>
                <w:szCs w:val="16"/>
              </w:rPr>
            </w:pPr>
          </w:p>
        </w:tc>
        <w:tc>
          <w:tcPr>
            <w:tcW w:w="270" w:type="pct"/>
            <w:tcBorders>
              <w:top w:val="single" w:sz="6" w:space="0" w:color="008000"/>
              <w:bottom w:val="nil"/>
            </w:tcBorders>
            <w:shd w:val="clear" w:color="auto" w:fill="D9D9D9"/>
            <w:vAlign w:val="bottom"/>
          </w:tcPr>
          <w:p w14:paraId="02F341C8" w14:textId="77777777" w:rsidR="00AA2B2F" w:rsidRPr="00595525" w:rsidRDefault="00AA2B2F" w:rsidP="00AA2B2F">
            <w:pPr>
              <w:jc w:val="right"/>
              <w:rPr>
                <w:szCs w:val="16"/>
              </w:rPr>
            </w:pPr>
          </w:p>
        </w:tc>
        <w:tc>
          <w:tcPr>
            <w:tcW w:w="270" w:type="pct"/>
            <w:tcBorders>
              <w:top w:val="single" w:sz="6" w:space="0" w:color="008000"/>
              <w:bottom w:val="nil"/>
            </w:tcBorders>
            <w:shd w:val="clear" w:color="auto" w:fill="D9D9D9"/>
            <w:vAlign w:val="bottom"/>
          </w:tcPr>
          <w:p w14:paraId="492F4D54" w14:textId="77777777" w:rsidR="00AA2B2F" w:rsidRPr="00595525" w:rsidRDefault="00AA2B2F" w:rsidP="00AA2B2F">
            <w:pPr>
              <w:rPr>
                <w:szCs w:val="16"/>
              </w:rPr>
            </w:pPr>
          </w:p>
        </w:tc>
        <w:tc>
          <w:tcPr>
            <w:tcW w:w="269" w:type="pct"/>
            <w:tcBorders>
              <w:top w:val="single" w:sz="6" w:space="0" w:color="008000"/>
              <w:bottom w:val="nil"/>
            </w:tcBorders>
            <w:shd w:val="clear" w:color="auto" w:fill="D9D9D9"/>
            <w:vAlign w:val="bottom"/>
          </w:tcPr>
          <w:p w14:paraId="36B667C9" w14:textId="77777777" w:rsidR="00AA2B2F" w:rsidRPr="00595525" w:rsidRDefault="00AA2B2F" w:rsidP="00AA2B2F">
            <w:pPr>
              <w:rPr>
                <w:szCs w:val="16"/>
              </w:rPr>
            </w:pPr>
          </w:p>
        </w:tc>
        <w:tc>
          <w:tcPr>
            <w:tcW w:w="268" w:type="pct"/>
            <w:tcBorders>
              <w:top w:val="single" w:sz="6" w:space="0" w:color="008000"/>
              <w:bottom w:val="nil"/>
            </w:tcBorders>
            <w:shd w:val="clear" w:color="auto" w:fill="D9D9D9"/>
            <w:vAlign w:val="bottom"/>
          </w:tcPr>
          <w:p w14:paraId="0EB85374" w14:textId="77777777" w:rsidR="00AA2B2F" w:rsidRPr="00595525" w:rsidRDefault="00AA2B2F" w:rsidP="00AA2B2F">
            <w:pPr>
              <w:rPr>
                <w:szCs w:val="16"/>
              </w:rPr>
            </w:pPr>
          </w:p>
        </w:tc>
        <w:tc>
          <w:tcPr>
            <w:tcW w:w="268" w:type="pct"/>
            <w:tcBorders>
              <w:top w:val="single" w:sz="6" w:space="0" w:color="008000"/>
              <w:bottom w:val="nil"/>
            </w:tcBorders>
            <w:shd w:val="clear" w:color="auto" w:fill="D9D9D9"/>
            <w:vAlign w:val="bottom"/>
          </w:tcPr>
          <w:p w14:paraId="50663CEA" w14:textId="77777777" w:rsidR="00AA2B2F" w:rsidRPr="00595525" w:rsidRDefault="00AA2B2F" w:rsidP="00AA2B2F">
            <w:pPr>
              <w:rPr>
                <w:szCs w:val="16"/>
              </w:rPr>
            </w:pPr>
          </w:p>
        </w:tc>
        <w:tc>
          <w:tcPr>
            <w:tcW w:w="262" w:type="pct"/>
            <w:tcBorders>
              <w:top w:val="single" w:sz="6" w:space="0" w:color="008000"/>
              <w:bottom w:val="nil"/>
            </w:tcBorders>
            <w:shd w:val="clear" w:color="auto" w:fill="D9D9D9"/>
            <w:vAlign w:val="bottom"/>
          </w:tcPr>
          <w:p w14:paraId="7D3BCA8D" w14:textId="77777777" w:rsidR="00AA2B2F" w:rsidRPr="00595525" w:rsidRDefault="00AA2B2F" w:rsidP="00AA2B2F">
            <w:pPr>
              <w:rPr>
                <w:szCs w:val="16"/>
              </w:rPr>
            </w:pPr>
          </w:p>
        </w:tc>
      </w:tr>
      <w:tr w:rsidR="00AA2B2F" w:rsidRPr="00595525" w14:paraId="70F731B4" w14:textId="77777777" w:rsidTr="00AA2B2F">
        <w:trPr>
          <w:trHeight w:val="227"/>
          <w:jc w:val="center"/>
        </w:trPr>
        <w:tc>
          <w:tcPr>
            <w:tcW w:w="1232" w:type="pct"/>
            <w:tcBorders>
              <w:top w:val="nil"/>
            </w:tcBorders>
            <w:vAlign w:val="bottom"/>
          </w:tcPr>
          <w:p w14:paraId="32F31B93" w14:textId="77777777" w:rsidR="00AA2B2F" w:rsidRPr="00595525" w:rsidRDefault="00AA2B2F" w:rsidP="00AA2B2F">
            <w:pPr>
              <w:pStyle w:val="ZPpregtekst"/>
            </w:pPr>
            <w:r w:rsidRPr="00595525">
              <w:t>Prirast drobnice (živa masa)</w:t>
            </w:r>
          </w:p>
        </w:tc>
        <w:tc>
          <w:tcPr>
            <w:tcW w:w="271" w:type="pct"/>
            <w:tcBorders>
              <w:top w:val="nil"/>
            </w:tcBorders>
            <w:vAlign w:val="bottom"/>
          </w:tcPr>
          <w:p w14:paraId="33759B1D" w14:textId="77777777" w:rsidR="00AA2B2F" w:rsidRPr="00595525" w:rsidRDefault="00AA2B2F" w:rsidP="00AA2B2F">
            <w:pPr>
              <w:pStyle w:val="ZPpregtevilke"/>
            </w:pPr>
            <w:r w:rsidRPr="00595525">
              <w:rPr>
                <w:szCs w:val="16"/>
              </w:rPr>
              <w:t>4,18</w:t>
            </w:r>
          </w:p>
        </w:tc>
        <w:tc>
          <w:tcPr>
            <w:tcW w:w="270" w:type="pct"/>
            <w:tcBorders>
              <w:top w:val="nil"/>
            </w:tcBorders>
            <w:vAlign w:val="bottom"/>
          </w:tcPr>
          <w:p w14:paraId="41CC70AA" w14:textId="77777777" w:rsidR="00AA2B2F" w:rsidRPr="00595525" w:rsidRDefault="00AA2B2F" w:rsidP="00AA2B2F">
            <w:pPr>
              <w:pStyle w:val="ZPpregtevilke"/>
            </w:pPr>
            <w:r w:rsidRPr="00595525">
              <w:rPr>
                <w:szCs w:val="16"/>
              </w:rPr>
              <w:t>3,96</w:t>
            </w:r>
          </w:p>
        </w:tc>
        <w:tc>
          <w:tcPr>
            <w:tcW w:w="270" w:type="pct"/>
            <w:tcBorders>
              <w:top w:val="nil"/>
            </w:tcBorders>
            <w:vAlign w:val="bottom"/>
          </w:tcPr>
          <w:p w14:paraId="5B0B0E63" w14:textId="77777777" w:rsidR="00AA2B2F" w:rsidRPr="00595525" w:rsidRDefault="00AA2B2F" w:rsidP="00AA2B2F">
            <w:pPr>
              <w:pStyle w:val="ZPpregtevilke"/>
            </w:pPr>
            <w:r w:rsidRPr="00595525">
              <w:rPr>
                <w:szCs w:val="16"/>
              </w:rPr>
              <w:t>4,31</w:t>
            </w:r>
          </w:p>
        </w:tc>
        <w:tc>
          <w:tcPr>
            <w:tcW w:w="270" w:type="pct"/>
            <w:tcBorders>
              <w:top w:val="nil"/>
            </w:tcBorders>
            <w:vAlign w:val="bottom"/>
          </w:tcPr>
          <w:p w14:paraId="5233C3A1" w14:textId="77777777" w:rsidR="00AA2B2F" w:rsidRPr="00595525" w:rsidRDefault="00AA2B2F" w:rsidP="00AA2B2F">
            <w:pPr>
              <w:pStyle w:val="ZPpregtevilke"/>
            </w:pPr>
            <w:r w:rsidRPr="00595525">
              <w:rPr>
                <w:szCs w:val="16"/>
              </w:rPr>
              <w:t>3,74</w:t>
            </w:r>
          </w:p>
        </w:tc>
        <w:tc>
          <w:tcPr>
            <w:tcW w:w="270" w:type="pct"/>
            <w:tcBorders>
              <w:top w:val="nil"/>
            </w:tcBorders>
            <w:vAlign w:val="bottom"/>
          </w:tcPr>
          <w:p w14:paraId="26E4E543" w14:textId="77777777" w:rsidR="00AA2B2F" w:rsidRPr="00595525" w:rsidRDefault="00AA2B2F" w:rsidP="00AA2B2F">
            <w:pPr>
              <w:pStyle w:val="ZPpregtevilke"/>
            </w:pPr>
            <w:r w:rsidRPr="00595525">
              <w:rPr>
                <w:szCs w:val="16"/>
              </w:rPr>
              <w:t>3,33</w:t>
            </w:r>
          </w:p>
        </w:tc>
        <w:tc>
          <w:tcPr>
            <w:tcW w:w="270" w:type="pct"/>
            <w:tcBorders>
              <w:top w:val="nil"/>
            </w:tcBorders>
            <w:vAlign w:val="bottom"/>
          </w:tcPr>
          <w:p w14:paraId="363BF2CA" w14:textId="77777777" w:rsidR="00AA2B2F" w:rsidRPr="00595525" w:rsidRDefault="00AA2B2F" w:rsidP="00AA2B2F">
            <w:pPr>
              <w:pStyle w:val="ZPpregtevilke"/>
            </w:pPr>
            <w:r w:rsidRPr="00595525">
              <w:rPr>
                <w:szCs w:val="16"/>
              </w:rPr>
              <w:t>3,21</w:t>
            </w:r>
          </w:p>
        </w:tc>
        <w:tc>
          <w:tcPr>
            <w:tcW w:w="270" w:type="pct"/>
            <w:tcBorders>
              <w:top w:val="nil"/>
            </w:tcBorders>
            <w:vAlign w:val="bottom"/>
          </w:tcPr>
          <w:p w14:paraId="34DDF2BF" w14:textId="77777777" w:rsidR="00AA2B2F" w:rsidRPr="00595525" w:rsidRDefault="00AA2B2F" w:rsidP="00AA2B2F">
            <w:pPr>
              <w:pStyle w:val="ZPpregtevilke"/>
            </w:pPr>
            <w:r w:rsidRPr="00595525">
              <w:rPr>
                <w:szCs w:val="16"/>
              </w:rPr>
              <w:t>2,90</w:t>
            </w:r>
          </w:p>
        </w:tc>
        <w:tc>
          <w:tcPr>
            <w:tcW w:w="270" w:type="pct"/>
            <w:tcBorders>
              <w:top w:val="nil"/>
            </w:tcBorders>
            <w:vAlign w:val="bottom"/>
          </w:tcPr>
          <w:p w14:paraId="41B6482D" w14:textId="77777777" w:rsidR="00AA2B2F" w:rsidRPr="00595525" w:rsidRDefault="00AA2B2F" w:rsidP="00AA2B2F">
            <w:pPr>
              <w:pStyle w:val="ZPpregtevilke"/>
            </w:pPr>
            <w:r w:rsidRPr="00595525">
              <w:rPr>
                <w:szCs w:val="16"/>
              </w:rPr>
              <w:t>3,51</w:t>
            </w:r>
          </w:p>
        </w:tc>
        <w:tc>
          <w:tcPr>
            <w:tcW w:w="270" w:type="pct"/>
            <w:tcBorders>
              <w:top w:val="nil"/>
            </w:tcBorders>
            <w:vAlign w:val="bottom"/>
          </w:tcPr>
          <w:p w14:paraId="08FBC86F" w14:textId="77777777" w:rsidR="00AA2B2F" w:rsidRPr="00595525" w:rsidRDefault="00AA2B2F" w:rsidP="00AA2B2F">
            <w:pPr>
              <w:pStyle w:val="ZPpregtevilke"/>
            </w:pPr>
            <w:r w:rsidRPr="00595525">
              <w:rPr>
                <w:szCs w:val="16"/>
              </w:rPr>
              <w:t>3,36</w:t>
            </w:r>
          </w:p>
        </w:tc>
        <w:tc>
          <w:tcPr>
            <w:tcW w:w="270" w:type="pct"/>
            <w:tcBorders>
              <w:top w:val="nil"/>
            </w:tcBorders>
            <w:vAlign w:val="bottom"/>
          </w:tcPr>
          <w:p w14:paraId="3E44F4E2" w14:textId="77777777" w:rsidR="00AA2B2F" w:rsidRPr="00595525" w:rsidRDefault="00AA2B2F" w:rsidP="00AA2B2F">
            <w:pPr>
              <w:pStyle w:val="ZPpregtevilke"/>
            </w:pPr>
            <w:r w:rsidRPr="00595525">
              <w:rPr>
                <w:szCs w:val="16"/>
              </w:rPr>
              <w:t>3,40</w:t>
            </w:r>
          </w:p>
        </w:tc>
        <w:tc>
          <w:tcPr>
            <w:tcW w:w="269" w:type="pct"/>
            <w:tcBorders>
              <w:top w:val="nil"/>
            </w:tcBorders>
            <w:vAlign w:val="bottom"/>
          </w:tcPr>
          <w:p w14:paraId="76736288" w14:textId="77777777" w:rsidR="00AA2B2F" w:rsidRPr="00595525" w:rsidRDefault="00AA2B2F" w:rsidP="00AA2B2F">
            <w:pPr>
              <w:pStyle w:val="ZPpregtevilke"/>
            </w:pPr>
            <w:r w:rsidRPr="00595525">
              <w:rPr>
                <w:szCs w:val="16"/>
              </w:rPr>
              <w:t>3,43</w:t>
            </w:r>
          </w:p>
        </w:tc>
        <w:tc>
          <w:tcPr>
            <w:tcW w:w="268" w:type="pct"/>
            <w:tcBorders>
              <w:top w:val="nil"/>
            </w:tcBorders>
            <w:vAlign w:val="bottom"/>
          </w:tcPr>
          <w:p w14:paraId="4397F2D8" w14:textId="77777777" w:rsidR="00AA2B2F" w:rsidRPr="00595525" w:rsidRDefault="00AA2B2F" w:rsidP="00AA2B2F">
            <w:pPr>
              <w:pStyle w:val="ZPpregtevilke"/>
            </w:pPr>
            <w:r w:rsidRPr="00595525">
              <w:rPr>
                <w:szCs w:val="16"/>
              </w:rPr>
              <w:t>3,54</w:t>
            </w:r>
          </w:p>
        </w:tc>
        <w:tc>
          <w:tcPr>
            <w:tcW w:w="268" w:type="pct"/>
            <w:tcBorders>
              <w:top w:val="nil"/>
            </w:tcBorders>
            <w:vAlign w:val="bottom"/>
          </w:tcPr>
          <w:p w14:paraId="374C10A0" w14:textId="77777777" w:rsidR="00AA2B2F" w:rsidRPr="00595525" w:rsidRDefault="00AA2B2F" w:rsidP="00AA2B2F">
            <w:pPr>
              <w:pStyle w:val="ZPpregtevilke"/>
            </w:pPr>
            <w:r w:rsidRPr="00595525">
              <w:rPr>
                <w:szCs w:val="16"/>
              </w:rPr>
              <w:t>3,38</w:t>
            </w:r>
          </w:p>
        </w:tc>
        <w:tc>
          <w:tcPr>
            <w:tcW w:w="262" w:type="pct"/>
            <w:tcBorders>
              <w:top w:val="nil"/>
            </w:tcBorders>
            <w:vAlign w:val="bottom"/>
          </w:tcPr>
          <w:p w14:paraId="7C26A0E3"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95,6</w:t>
            </w:r>
          </w:p>
        </w:tc>
      </w:tr>
      <w:tr w:rsidR="00AA2B2F" w:rsidRPr="00595525" w14:paraId="63F66387" w14:textId="77777777" w:rsidTr="00AA2B2F">
        <w:trPr>
          <w:trHeight w:val="227"/>
          <w:jc w:val="center"/>
        </w:trPr>
        <w:tc>
          <w:tcPr>
            <w:tcW w:w="1232" w:type="pct"/>
            <w:vAlign w:val="bottom"/>
          </w:tcPr>
          <w:p w14:paraId="563AAF5D" w14:textId="77777777" w:rsidR="00AA2B2F" w:rsidRPr="00595525" w:rsidRDefault="00AA2B2F" w:rsidP="00AA2B2F">
            <w:pPr>
              <w:pStyle w:val="ZPpregtekst"/>
              <w:rPr>
                <w:snapToGrid w:val="0"/>
              </w:rPr>
            </w:pPr>
            <w:r w:rsidRPr="00595525">
              <w:rPr>
                <w:snapToGrid w:val="0"/>
              </w:rPr>
              <w:t>Domača prireja mesa (klavna masa)</w:t>
            </w:r>
          </w:p>
        </w:tc>
        <w:tc>
          <w:tcPr>
            <w:tcW w:w="271" w:type="pct"/>
            <w:vAlign w:val="bottom"/>
          </w:tcPr>
          <w:p w14:paraId="24666F0F" w14:textId="77777777" w:rsidR="00AA2B2F" w:rsidRPr="00595525" w:rsidRDefault="00AA2B2F" w:rsidP="00AA2B2F">
            <w:pPr>
              <w:pStyle w:val="ZPpregtevilke"/>
            </w:pPr>
            <w:r w:rsidRPr="00595525">
              <w:rPr>
                <w:szCs w:val="16"/>
              </w:rPr>
              <w:t>2,09</w:t>
            </w:r>
          </w:p>
        </w:tc>
        <w:tc>
          <w:tcPr>
            <w:tcW w:w="270" w:type="pct"/>
            <w:vAlign w:val="bottom"/>
          </w:tcPr>
          <w:p w14:paraId="08BF57FD" w14:textId="77777777" w:rsidR="00AA2B2F" w:rsidRPr="00595525" w:rsidRDefault="00AA2B2F" w:rsidP="00AA2B2F">
            <w:pPr>
              <w:pStyle w:val="ZPpregtevilke"/>
            </w:pPr>
            <w:r w:rsidRPr="00595525">
              <w:rPr>
                <w:szCs w:val="16"/>
              </w:rPr>
              <w:t>1,94</w:t>
            </w:r>
          </w:p>
        </w:tc>
        <w:tc>
          <w:tcPr>
            <w:tcW w:w="270" w:type="pct"/>
            <w:vAlign w:val="bottom"/>
          </w:tcPr>
          <w:p w14:paraId="2F9F279A" w14:textId="77777777" w:rsidR="00AA2B2F" w:rsidRPr="00595525" w:rsidRDefault="00AA2B2F" w:rsidP="00AA2B2F">
            <w:pPr>
              <w:pStyle w:val="ZPpregtevilke"/>
            </w:pPr>
            <w:r w:rsidRPr="00595525">
              <w:rPr>
                <w:szCs w:val="16"/>
              </w:rPr>
              <w:t>1,99</w:t>
            </w:r>
          </w:p>
        </w:tc>
        <w:tc>
          <w:tcPr>
            <w:tcW w:w="270" w:type="pct"/>
            <w:vAlign w:val="bottom"/>
          </w:tcPr>
          <w:p w14:paraId="07BF1C9C" w14:textId="77777777" w:rsidR="00AA2B2F" w:rsidRPr="00595525" w:rsidRDefault="00AA2B2F" w:rsidP="00AA2B2F">
            <w:pPr>
              <w:pStyle w:val="ZPpregtevilke"/>
            </w:pPr>
            <w:r w:rsidRPr="00595525">
              <w:rPr>
                <w:szCs w:val="16"/>
              </w:rPr>
              <w:t>2,03</w:t>
            </w:r>
          </w:p>
        </w:tc>
        <w:tc>
          <w:tcPr>
            <w:tcW w:w="270" w:type="pct"/>
            <w:vAlign w:val="bottom"/>
          </w:tcPr>
          <w:p w14:paraId="49B94218" w14:textId="77777777" w:rsidR="00AA2B2F" w:rsidRPr="00595525" w:rsidRDefault="00AA2B2F" w:rsidP="00AA2B2F">
            <w:pPr>
              <w:pStyle w:val="ZPpregtevilke"/>
            </w:pPr>
            <w:r w:rsidRPr="00595525">
              <w:rPr>
                <w:szCs w:val="16"/>
              </w:rPr>
              <w:t>1,89</w:t>
            </w:r>
          </w:p>
        </w:tc>
        <w:tc>
          <w:tcPr>
            <w:tcW w:w="270" w:type="pct"/>
            <w:vAlign w:val="bottom"/>
          </w:tcPr>
          <w:p w14:paraId="6329801D" w14:textId="77777777" w:rsidR="00AA2B2F" w:rsidRPr="00595525" w:rsidRDefault="00AA2B2F" w:rsidP="00AA2B2F">
            <w:pPr>
              <w:pStyle w:val="ZPpregtevilke"/>
            </w:pPr>
            <w:r w:rsidRPr="00595525">
              <w:rPr>
                <w:szCs w:val="16"/>
              </w:rPr>
              <w:t>1,76</w:t>
            </w:r>
          </w:p>
        </w:tc>
        <w:tc>
          <w:tcPr>
            <w:tcW w:w="270" w:type="pct"/>
            <w:vAlign w:val="bottom"/>
          </w:tcPr>
          <w:p w14:paraId="4A24B9DE" w14:textId="77777777" w:rsidR="00AA2B2F" w:rsidRPr="00595525" w:rsidRDefault="00AA2B2F" w:rsidP="00AA2B2F">
            <w:pPr>
              <w:pStyle w:val="ZPpregtevilke"/>
            </w:pPr>
            <w:r w:rsidRPr="00595525">
              <w:rPr>
                <w:szCs w:val="16"/>
              </w:rPr>
              <w:t>1,61</w:t>
            </w:r>
          </w:p>
        </w:tc>
        <w:tc>
          <w:tcPr>
            <w:tcW w:w="270" w:type="pct"/>
            <w:vAlign w:val="bottom"/>
          </w:tcPr>
          <w:p w14:paraId="7DFB519C" w14:textId="77777777" w:rsidR="00AA2B2F" w:rsidRPr="00595525" w:rsidRDefault="00AA2B2F" w:rsidP="00AA2B2F">
            <w:pPr>
              <w:pStyle w:val="ZPpregtevilke"/>
            </w:pPr>
            <w:r w:rsidRPr="00595525">
              <w:rPr>
                <w:szCs w:val="16"/>
              </w:rPr>
              <w:t>1,62</w:t>
            </w:r>
          </w:p>
        </w:tc>
        <w:tc>
          <w:tcPr>
            <w:tcW w:w="270" w:type="pct"/>
            <w:vAlign w:val="bottom"/>
          </w:tcPr>
          <w:p w14:paraId="2D76D751" w14:textId="77777777" w:rsidR="00AA2B2F" w:rsidRPr="00595525" w:rsidRDefault="00AA2B2F" w:rsidP="00AA2B2F">
            <w:pPr>
              <w:pStyle w:val="ZPpregtevilke"/>
            </w:pPr>
            <w:r w:rsidRPr="00595525">
              <w:rPr>
                <w:szCs w:val="16"/>
              </w:rPr>
              <w:t>1,67</w:t>
            </w:r>
          </w:p>
        </w:tc>
        <w:tc>
          <w:tcPr>
            <w:tcW w:w="270" w:type="pct"/>
            <w:vAlign w:val="bottom"/>
          </w:tcPr>
          <w:p w14:paraId="432F0BD4" w14:textId="77777777" w:rsidR="00AA2B2F" w:rsidRPr="00595525" w:rsidRDefault="00AA2B2F" w:rsidP="00AA2B2F">
            <w:pPr>
              <w:pStyle w:val="ZPpregtevilke"/>
            </w:pPr>
            <w:r w:rsidRPr="00595525">
              <w:rPr>
                <w:szCs w:val="16"/>
              </w:rPr>
              <w:t>1,64</w:t>
            </w:r>
          </w:p>
        </w:tc>
        <w:tc>
          <w:tcPr>
            <w:tcW w:w="269" w:type="pct"/>
            <w:vAlign w:val="bottom"/>
          </w:tcPr>
          <w:p w14:paraId="7EE58FD7" w14:textId="77777777" w:rsidR="00AA2B2F" w:rsidRPr="00595525" w:rsidRDefault="00AA2B2F" w:rsidP="00AA2B2F">
            <w:pPr>
              <w:pStyle w:val="ZPpregtevilke"/>
            </w:pPr>
            <w:r w:rsidRPr="00595525">
              <w:rPr>
                <w:szCs w:val="16"/>
              </w:rPr>
              <w:t>1,72</w:t>
            </w:r>
          </w:p>
        </w:tc>
        <w:tc>
          <w:tcPr>
            <w:tcW w:w="268" w:type="pct"/>
            <w:vAlign w:val="bottom"/>
          </w:tcPr>
          <w:p w14:paraId="47CC246A" w14:textId="77777777" w:rsidR="00AA2B2F" w:rsidRPr="00595525" w:rsidRDefault="00AA2B2F" w:rsidP="00AA2B2F">
            <w:pPr>
              <w:pStyle w:val="ZPpregtevilke"/>
            </w:pPr>
            <w:r w:rsidRPr="00595525">
              <w:rPr>
                <w:szCs w:val="16"/>
              </w:rPr>
              <w:t>1,81</w:t>
            </w:r>
          </w:p>
        </w:tc>
        <w:tc>
          <w:tcPr>
            <w:tcW w:w="268" w:type="pct"/>
            <w:vAlign w:val="bottom"/>
          </w:tcPr>
          <w:p w14:paraId="7D9DD357" w14:textId="77777777" w:rsidR="00AA2B2F" w:rsidRPr="00595525" w:rsidRDefault="00AA2B2F" w:rsidP="00AA2B2F">
            <w:pPr>
              <w:pStyle w:val="ZPpregtevilke"/>
            </w:pPr>
            <w:r w:rsidRPr="00595525">
              <w:rPr>
                <w:szCs w:val="16"/>
              </w:rPr>
              <w:t>1,70</w:t>
            </w:r>
          </w:p>
        </w:tc>
        <w:tc>
          <w:tcPr>
            <w:tcW w:w="262" w:type="pct"/>
            <w:vAlign w:val="bottom"/>
          </w:tcPr>
          <w:p w14:paraId="2AC1B2D5"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94,0</w:t>
            </w:r>
          </w:p>
        </w:tc>
      </w:tr>
      <w:tr w:rsidR="00AA2B2F" w:rsidRPr="00595525" w14:paraId="4B3EDD7E" w14:textId="77777777" w:rsidTr="00AA2B2F">
        <w:trPr>
          <w:trHeight w:val="227"/>
          <w:jc w:val="center"/>
        </w:trPr>
        <w:tc>
          <w:tcPr>
            <w:tcW w:w="1232" w:type="pct"/>
            <w:vAlign w:val="bottom"/>
          </w:tcPr>
          <w:p w14:paraId="7E551D30" w14:textId="77777777" w:rsidR="00AA2B2F" w:rsidRPr="00595525" w:rsidRDefault="00AA2B2F" w:rsidP="00AA2B2F">
            <w:pPr>
              <w:pStyle w:val="ZPpregtekst"/>
              <w:rPr>
                <w:snapToGrid w:val="0"/>
              </w:rPr>
            </w:pPr>
            <w:r w:rsidRPr="00595525">
              <w:rPr>
                <w:snapToGrid w:val="0"/>
              </w:rPr>
              <w:t>Vse pridobljeno meso (klavna masa)</w:t>
            </w:r>
          </w:p>
        </w:tc>
        <w:tc>
          <w:tcPr>
            <w:tcW w:w="271" w:type="pct"/>
            <w:vAlign w:val="bottom"/>
          </w:tcPr>
          <w:p w14:paraId="224DB0E7" w14:textId="77777777" w:rsidR="00AA2B2F" w:rsidRPr="00595525" w:rsidRDefault="00AA2B2F" w:rsidP="00AA2B2F">
            <w:pPr>
              <w:pStyle w:val="ZPpregtevilke"/>
            </w:pPr>
            <w:r w:rsidRPr="00595525">
              <w:rPr>
                <w:szCs w:val="16"/>
              </w:rPr>
              <w:t>2,08</w:t>
            </w:r>
          </w:p>
        </w:tc>
        <w:tc>
          <w:tcPr>
            <w:tcW w:w="270" w:type="pct"/>
            <w:vAlign w:val="bottom"/>
          </w:tcPr>
          <w:p w14:paraId="19884824" w14:textId="77777777" w:rsidR="00AA2B2F" w:rsidRPr="00595525" w:rsidRDefault="00AA2B2F" w:rsidP="00AA2B2F">
            <w:pPr>
              <w:pStyle w:val="ZPpregtevilke"/>
            </w:pPr>
            <w:r w:rsidRPr="00595525">
              <w:rPr>
                <w:szCs w:val="16"/>
              </w:rPr>
              <w:t>1,93</w:t>
            </w:r>
          </w:p>
        </w:tc>
        <w:tc>
          <w:tcPr>
            <w:tcW w:w="270" w:type="pct"/>
            <w:vAlign w:val="bottom"/>
          </w:tcPr>
          <w:p w14:paraId="1C4445BA" w14:textId="77777777" w:rsidR="00AA2B2F" w:rsidRPr="00595525" w:rsidRDefault="00AA2B2F" w:rsidP="00AA2B2F">
            <w:pPr>
              <w:pStyle w:val="ZPpregtevilke"/>
            </w:pPr>
            <w:r w:rsidRPr="00595525">
              <w:rPr>
                <w:szCs w:val="16"/>
              </w:rPr>
              <w:t>1,98</w:t>
            </w:r>
          </w:p>
        </w:tc>
        <w:tc>
          <w:tcPr>
            <w:tcW w:w="270" w:type="pct"/>
            <w:vAlign w:val="bottom"/>
          </w:tcPr>
          <w:p w14:paraId="0233B057" w14:textId="77777777" w:rsidR="00AA2B2F" w:rsidRPr="00595525" w:rsidRDefault="00AA2B2F" w:rsidP="00AA2B2F">
            <w:pPr>
              <w:pStyle w:val="ZPpregtevilke"/>
            </w:pPr>
            <w:r w:rsidRPr="00595525">
              <w:rPr>
                <w:szCs w:val="16"/>
              </w:rPr>
              <w:t>2,03</w:t>
            </w:r>
          </w:p>
        </w:tc>
        <w:tc>
          <w:tcPr>
            <w:tcW w:w="270" w:type="pct"/>
            <w:vAlign w:val="bottom"/>
          </w:tcPr>
          <w:p w14:paraId="14009CD3" w14:textId="77777777" w:rsidR="00AA2B2F" w:rsidRPr="00595525" w:rsidRDefault="00AA2B2F" w:rsidP="00AA2B2F">
            <w:pPr>
              <w:pStyle w:val="ZPpregtevilke"/>
            </w:pPr>
            <w:r w:rsidRPr="00595525">
              <w:rPr>
                <w:szCs w:val="16"/>
              </w:rPr>
              <w:t>1,89</w:t>
            </w:r>
          </w:p>
        </w:tc>
        <w:tc>
          <w:tcPr>
            <w:tcW w:w="270" w:type="pct"/>
            <w:vAlign w:val="bottom"/>
          </w:tcPr>
          <w:p w14:paraId="768D0C5D" w14:textId="77777777" w:rsidR="00AA2B2F" w:rsidRPr="00595525" w:rsidRDefault="00AA2B2F" w:rsidP="00AA2B2F">
            <w:pPr>
              <w:pStyle w:val="ZPpregtevilke"/>
            </w:pPr>
            <w:r w:rsidRPr="00595525">
              <w:rPr>
                <w:szCs w:val="16"/>
              </w:rPr>
              <w:t>1,75</w:t>
            </w:r>
          </w:p>
        </w:tc>
        <w:tc>
          <w:tcPr>
            <w:tcW w:w="270" w:type="pct"/>
            <w:vAlign w:val="bottom"/>
          </w:tcPr>
          <w:p w14:paraId="1C204818" w14:textId="77777777" w:rsidR="00AA2B2F" w:rsidRPr="00595525" w:rsidRDefault="00AA2B2F" w:rsidP="00AA2B2F">
            <w:pPr>
              <w:pStyle w:val="ZPpregtevilke"/>
            </w:pPr>
            <w:r w:rsidRPr="00595525">
              <w:rPr>
                <w:szCs w:val="16"/>
              </w:rPr>
              <w:t>1,60</w:t>
            </w:r>
          </w:p>
        </w:tc>
        <w:tc>
          <w:tcPr>
            <w:tcW w:w="270" w:type="pct"/>
            <w:vAlign w:val="bottom"/>
          </w:tcPr>
          <w:p w14:paraId="1D7A8162" w14:textId="77777777" w:rsidR="00AA2B2F" w:rsidRPr="00595525" w:rsidRDefault="00AA2B2F" w:rsidP="00AA2B2F">
            <w:pPr>
              <w:pStyle w:val="ZPpregtevilke"/>
            </w:pPr>
            <w:r w:rsidRPr="00595525">
              <w:rPr>
                <w:szCs w:val="16"/>
              </w:rPr>
              <w:t>1,62</w:t>
            </w:r>
          </w:p>
        </w:tc>
        <w:tc>
          <w:tcPr>
            <w:tcW w:w="270" w:type="pct"/>
            <w:vAlign w:val="bottom"/>
          </w:tcPr>
          <w:p w14:paraId="7FC25D12" w14:textId="77777777" w:rsidR="00AA2B2F" w:rsidRPr="00595525" w:rsidRDefault="00AA2B2F" w:rsidP="00AA2B2F">
            <w:pPr>
              <w:pStyle w:val="ZPpregtevilke"/>
            </w:pPr>
            <w:r w:rsidRPr="00595525">
              <w:rPr>
                <w:szCs w:val="16"/>
              </w:rPr>
              <w:t>1,66</w:t>
            </w:r>
          </w:p>
        </w:tc>
        <w:tc>
          <w:tcPr>
            <w:tcW w:w="270" w:type="pct"/>
            <w:vAlign w:val="bottom"/>
          </w:tcPr>
          <w:p w14:paraId="5E797EE3" w14:textId="77777777" w:rsidR="00AA2B2F" w:rsidRPr="00595525" w:rsidRDefault="00AA2B2F" w:rsidP="00AA2B2F">
            <w:pPr>
              <w:pStyle w:val="ZPpregtevilke"/>
            </w:pPr>
            <w:r w:rsidRPr="00595525">
              <w:rPr>
                <w:szCs w:val="16"/>
              </w:rPr>
              <w:t>1,64</w:t>
            </w:r>
          </w:p>
        </w:tc>
        <w:tc>
          <w:tcPr>
            <w:tcW w:w="269" w:type="pct"/>
            <w:vAlign w:val="bottom"/>
          </w:tcPr>
          <w:p w14:paraId="7605B456" w14:textId="77777777" w:rsidR="00AA2B2F" w:rsidRPr="00595525" w:rsidRDefault="00AA2B2F" w:rsidP="00AA2B2F">
            <w:pPr>
              <w:pStyle w:val="ZPpregtevilke"/>
            </w:pPr>
            <w:r w:rsidRPr="00595525">
              <w:rPr>
                <w:szCs w:val="16"/>
              </w:rPr>
              <w:t>1,72</w:t>
            </w:r>
          </w:p>
        </w:tc>
        <w:tc>
          <w:tcPr>
            <w:tcW w:w="268" w:type="pct"/>
            <w:vAlign w:val="bottom"/>
          </w:tcPr>
          <w:p w14:paraId="53E43A55" w14:textId="77777777" w:rsidR="00AA2B2F" w:rsidRPr="00595525" w:rsidRDefault="00AA2B2F" w:rsidP="00AA2B2F">
            <w:pPr>
              <w:pStyle w:val="ZPpregtevilke"/>
            </w:pPr>
            <w:r w:rsidRPr="00595525">
              <w:rPr>
                <w:szCs w:val="16"/>
              </w:rPr>
              <w:t>1,81</w:t>
            </w:r>
          </w:p>
        </w:tc>
        <w:tc>
          <w:tcPr>
            <w:tcW w:w="268" w:type="pct"/>
            <w:vAlign w:val="bottom"/>
          </w:tcPr>
          <w:p w14:paraId="759EA8B7" w14:textId="77777777" w:rsidR="00AA2B2F" w:rsidRPr="00595525" w:rsidRDefault="00AA2B2F" w:rsidP="00AA2B2F">
            <w:pPr>
              <w:pStyle w:val="ZPpregtevilke"/>
            </w:pPr>
            <w:r w:rsidRPr="00595525">
              <w:rPr>
                <w:szCs w:val="16"/>
              </w:rPr>
              <w:t>1,70</w:t>
            </w:r>
          </w:p>
        </w:tc>
        <w:tc>
          <w:tcPr>
            <w:tcW w:w="262" w:type="pct"/>
            <w:vAlign w:val="bottom"/>
          </w:tcPr>
          <w:p w14:paraId="62BB6C84"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94,1</w:t>
            </w:r>
          </w:p>
        </w:tc>
      </w:tr>
      <w:tr w:rsidR="00AA2B2F" w:rsidRPr="00595525" w14:paraId="74FB788B" w14:textId="77777777" w:rsidTr="00AA2B2F">
        <w:trPr>
          <w:trHeight w:val="227"/>
          <w:jc w:val="center"/>
        </w:trPr>
        <w:tc>
          <w:tcPr>
            <w:tcW w:w="1232" w:type="pct"/>
            <w:vAlign w:val="bottom"/>
          </w:tcPr>
          <w:p w14:paraId="45C406EF" w14:textId="77777777" w:rsidR="00AA2B2F" w:rsidRPr="00595525" w:rsidRDefault="00AA2B2F" w:rsidP="00AA2B2F">
            <w:pPr>
              <w:pStyle w:val="ZPpregtekst"/>
              <w:rPr>
                <w:snapToGrid w:val="0"/>
              </w:rPr>
            </w:pPr>
            <w:r w:rsidRPr="00595525">
              <w:rPr>
                <w:snapToGrid w:val="0"/>
              </w:rPr>
              <w:t>Zakol v klavnicah (klavna masa)</w:t>
            </w:r>
          </w:p>
        </w:tc>
        <w:tc>
          <w:tcPr>
            <w:tcW w:w="271" w:type="pct"/>
            <w:vAlign w:val="bottom"/>
          </w:tcPr>
          <w:p w14:paraId="0C4AE8B4" w14:textId="77777777" w:rsidR="00AA2B2F" w:rsidRPr="00595525" w:rsidRDefault="00AA2B2F" w:rsidP="00AA2B2F">
            <w:pPr>
              <w:pStyle w:val="ZPpregtevilke"/>
            </w:pPr>
            <w:r w:rsidRPr="00595525">
              <w:rPr>
                <w:szCs w:val="16"/>
              </w:rPr>
              <w:t>0,13</w:t>
            </w:r>
          </w:p>
        </w:tc>
        <w:tc>
          <w:tcPr>
            <w:tcW w:w="270" w:type="pct"/>
            <w:vAlign w:val="bottom"/>
          </w:tcPr>
          <w:p w14:paraId="30CDE7C1" w14:textId="77777777" w:rsidR="00AA2B2F" w:rsidRPr="00595525" w:rsidRDefault="00AA2B2F" w:rsidP="00AA2B2F">
            <w:pPr>
              <w:pStyle w:val="ZPpregtevilke"/>
            </w:pPr>
            <w:r w:rsidRPr="00595525">
              <w:rPr>
                <w:szCs w:val="16"/>
              </w:rPr>
              <w:t>0,13</w:t>
            </w:r>
          </w:p>
        </w:tc>
        <w:tc>
          <w:tcPr>
            <w:tcW w:w="270" w:type="pct"/>
            <w:vAlign w:val="bottom"/>
          </w:tcPr>
          <w:p w14:paraId="6640B0F3" w14:textId="77777777" w:rsidR="00AA2B2F" w:rsidRPr="00595525" w:rsidRDefault="00AA2B2F" w:rsidP="00AA2B2F">
            <w:pPr>
              <w:pStyle w:val="ZPpregtevilke"/>
            </w:pPr>
            <w:r w:rsidRPr="00595525">
              <w:rPr>
                <w:szCs w:val="16"/>
              </w:rPr>
              <w:t>0,12</w:t>
            </w:r>
          </w:p>
        </w:tc>
        <w:tc>
          <w:tcPr>
            <w:tcW w:w="270" w:type="pct"/>
            <w:vAlign w:val="bottom"/>
          </w:tcPr>
          <w:p w14:paraId="5AD15250" w14:textId="77777777" w:rsidR="00AA2B2F" w:rsidRPr="00595525" w:rsidRDefault="00AA2B2F" w:rsidP="00AA2B2F">
            <w:pPr>
              <w:pStyle w:val="ZPpregtevilke"/>
            </w:pPr>
            <w:r w:rsidRPr="00595525">
              <w:rPr>
                <w:szCs w:val="16"/>
              </w:rPr>
              <w:t>0,12</w:t>
            </w:r>
          </w:p>
        </w:tc>
        <w:tc>
          <w:tcPr>
            <w:tcW w:w="270" w:type="pct"/>
            <w:vAlign w:val="bottom"/>
          </w:tcPr>
          <w:p w14:paraId="2B4FA074" w14:textId="77777777" w:rsidR="00AA2B2F" w:rsidRPr="00595525" w:rsidRDefault="00AA2B2F" w:rsidP="00AA2B2F">
            <w:pPr>
              <w:pStyle w:val="ZPpregtevilke"/>
            </w:pPr>
            <w:r w:rsidRPr="00595525">
              <w:rPr>
                <w:szCs w:val="16"/>
              </w:rPr>
              <w:t>0,12</w:t>
            </w:r>
          </w:p>
        </w:tc>
        <w:tc>
          <w:tcPr>
            <w:tcW w:w="270" w:type="pct"/>
            <w:vAlign w:val="bottom"/>
          </w:tcPr>
          <w:p w14:paraId="28CB505E" w14:textId="77777777" w:rsidR="00AA2B2F" w:rsidRPr="00595525" w:rsidRDefault="00AA2B2F" w:rsidP="00AA2B2F">
            <w:pPr>
              <w:pStyle w:val="ZPpregtevilke"/>
            </w:pPr>
            <w:r w:rsidRPr="00595525">
              <w:rPr>
                <w:szCs w:val="16"/>
              </w:rPr>
              <w:t>0,12</w:t>
            </w:r>
          </w:p>
        </w:tc>
        <w:tc>
          <w:tcPr>
            <w:tcW w:w="270" w:type="pct"/>
            <w:vAlign w:val="bottom"/>
          </w:tcPr>
          <w:p w14:paraId="1AD6F1E7" w14:textId="77777777" w:rsidR="00AA2B2F" w:rsidRPr="00595525" w:rsidRDefault="00AA2B2F" w:rsidP="00AA2B2F">
            <w:pPr>
              <w:pStyle w:val="ZPpregtevilke"/>
            </w:pPr>
            <w:r w:rsidRPr="00595525">
              <w:rPr>
                <w:szCs w:val="16"/>
              </w:rPr>
              <w:t>0,09</w:t>
            </w:r>
          </w:p>
        </w:tc>
        <w:tc>
          <w:tcPr>
            <w:tcW w:w="270" w:type="pct"/>
            <w:vAlign w:val="bottom"/>
          </w:tcPr>
          <w:p w14:paraId="430AF6E5" w14:textId="77777777" w:rsidR="00AA2B2F" w:rsidRPr="00595525" w:rsidRDefault="00AA2B2F" w:rsidP="00AA2B2F">
            <w:pPr>
              <w:pStyle w:val="ZPpregtevilke"/>
            </w:pPr>
            <w:r w:rsidRPr="00595525">
              <w:rPr>
                <w:szCs w:val="16"/>
              </w:rPr>
              <w:t>0,11</w:t>
            </w:r>
          </w:p>
        </w:tc>
        <w:tc>
          <w:tcPr>
            <w:tcW w:w="270" w:type="pct"/>
            <w:vAlign w:val="bottom"/>
          </w:tcPr>
          <w:p w14:paraId="16AE9014" w14:textId="77777777" w:rsidR="00AA2B2F" w:rsidRPr="00595525" w:rsidRDefault="00AA2B2F" w:rsidP="00AA2B2F">
            <w:pPr>
              <w:pStyle w:val="ZPpregtevilke"/>
            </w:pPr>
            <w:r w:rsidRPr="00595525">
              <w:rPr>
                <w:szCs w:val="16"/>
              </w:rPr>
              <w:t>0,12</w:t>
            </w:r>
          </w:p>
        </w:tc>
        <w:tc>
          <w:tcPr>
            <w:tcW w:w="270" w:type="pct"/>
            <w:vAlign w:val="bottom"/>
          </w:tcPr>
          <w:p w14:paraId="41D9FD6C" w14:textId="77777777" w:rsidR="00AA2B2F" w:rsidRPr="00595525" w:rsidRDefault="00AA2B2F" w:rsidP="00AA2B2F">
            <w:pPr>
              <w:pStyle w:val="ZPpregtevilke"/>
            </w:pPr>
            <w:r w:rsidRPr="00595525">
              <w:rPr>
                <w:szCs w:val="16"/>
              </w:rPr>
              <w:t>0,13</w:t>
            </w:r>
          </w:p>
        </w:tc>
        <w:tc>
          <w:tcPr>
            <w:tcW w:w="269" w:type="pct"/>
            <w:vAlign w:val="bottom"/>
          </w:tcPr>
          <w:p w14:paraId="62DBEDE0" w14:textId="77777777" w:rsidR="00AA2B2F" w:rsidRPr="00595525" w:rsidRDefault="00AA2B2F" w:rsidP="00AA2B2F">
            <w:pPr>
              <w:pStyle w:val="ZPpregtevilke"/>
            </w:pPr>
            <w:r w:rsidRPr="00595525">
              <w:rPr>
                <w:szCs w:val="16"/>
              </w:rPr>
              <w:t>0,15</w:t>
            </w:r>
          </w:p>
        </w:tc>
        <w:tc>
          <w:tcPr>
            <w:tcW w:w="268" w:type="pct"/>
            <w:vAlign w:val="bottom"/>
          </w:tcPr>
          <w:p w14:paraId="2A419BD1" w14:textId="77777777" w:rsidR="00AA2B2F" w:rsidRPr="00595525" w:rsidRDefault="00AA2B2F" w:rsidP="00AA2B2F">
            <w:pPr>
              <w:pStyle w:val="ZPpregtevilke"/>
            </w:pPr>
            <w:r w:rsidRPr="00595525">
              <w:rPr>
                <w:szCs w:val="16"/>
              </w:rPr>
              <w:t>0,17</w:t>
            </w:r>
          </w:p>
        </w:tc>
        <w:tc>
          <w:tcPr>
            <w:tcW w:w="268" w:type="pct"/>
            <w:vAlign w:val="bottom"/>
          </w:tcPr>
          <w:p w14:paraId="32037AEA" w14:textId="77777777" w:rsidR="00AA2B2F" w:rsidRPr="00595525" w:rsidRDefault="00AA2B2F" w:rsidP="00AA2B2F">
            <w:pPr>
              <w:pStyle w:val="ZPpregtevilke"/>
            </w:pPr>
            <w:r w:rsidRPr="00595525">
              <w:rPr>
                <w:szCs w:val="16"/>
              </w:rPr>
              <w:t>0,17</w:t>
            </w:r>
          </w:p>
        </w:tc>
        <w:tc>
          <w:tcPr>
            <w:tcW w:w="262" w:type="pct"/>
            <w:vAlign w:val="bottom"/>
          </w:tcPr>
          <w:p w14:paraId="4A8F429E"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99,7</w:t>
            </w:r>
          </w:p>
        </w:tc>
      </w:tr>
      <w:tr w:rsidR="00AA2B2F" w:rsidRPr="00595525" w14:paraId="32E9DC2D" w14:textId="77777777" w:rsidTr="00AA2B2F">
        <w:trPr>
          <w:trHeight w:val="227"/>
          <w:jc w:val="center"/>
        </w:trPr>
        <w:tc>
          <w:tcPr>
            <w:tcW w:w="1232" w:type="pct"/>
            <w:tcBorders>
              <w:bottom w:val="nil"/>
            </w:tcBorders>
            <w:vAlign w:val="bottom"/>
          </w:tcPr>
          <w:p w14:paraId="6E4C61D5" w14:textId="77777777" w:rsidR="00AA2B2F" w:rsidRPr="00595525" w:rsidRDefault="00AA2B2F" w:rsidP="00AA2B2F">
            <w:pPr>
              <w:pStyle w:val="ZPpregtekst"/>
              <w:rPr>
                <w:snapToGrid w:val="0"/>
              </w:rPr>
            </w:pPr>
            <w:r w:rsidRPr="00595525">
              <w:rPr>
                <w:snapToGrid w:val="0"/>
              </w:rPr>
              <w:t>– delež od vsega pridobljenega mesa (%)</w:t>
            </w:r>
          </w:p>
        </w:tc>
        <w:tc>
          <w:tcPr>
            <w:tcW w:w="271" w:type="pct"/>
            <w:tcBorders>
              <w:bottom w:val="nil"/>
            </w:tcBorders>
            <w:vAlign w:val="bottom"/>
          </w:tcPr>
          <w:p w14:paraId="0352139B" w14:textId="77777777" w:rsidR="00AA2B2F" w:rsidRPr="00595525" w:rsidRDefault="00AA2B2F" w:rsidP="00AA2B2F">
            <w:pPr>
              <w:pStyle w:val="ZPpregtevilke"/>
              <w:rPr>
                <w:rFonts w:ascii="Arial CE" w:hAnsi="Arial CE" w:cs="Arial CE"/>
              </w:rPr>
            </w:pPr>
            <w:r w:rsidRPr="00595525">
              <w:rPr>
                <w:rFonts w:ascii="Arial CE" w:hAnsi="Arial CE" w:cs="Arial CE"/>
                <w:szCs w:val="16"/>
              </w:rPr>
              <w:t>6,5</w:t>
            </w:r>
          </w:p>
        </w:tc>
        <w:tc>
          <w:tcPr>
            <w:tcW w:w="270" w:type="pct"/>
            <w:tcBorders>
              <w:bottom w:val="nil"/>
            </w:tcBorders>
            <w:vAlign w:val="bottom"/>
          </w:tcPr>
          <w:p w14:paraId="7EC6D215" w14:textId="77777777" w:rsidR="00AA2B2F" w:rsidRPr="00595525" w:rsidRDefault="00AA2B2F" w:rsidP="00AA2B2F">
            <w:pPr>
              <w:pStyle w:val="ZPpregtevilke"/>
              <w:rPr>
                <w:rFonts w:ascii="Arial CE" w:hAnsi="Arial CE" w:cs="Arial CE"/>
              </w:rPr>
            </w:pPr>
            <w:r w:rsidRPr="00595525">
              <w:rPr>
                <w:rFonts w:ascii="Arial CE" w:hAnsi="Arial CE" w:cs="Arial CE"/>
                <w:szCs w:val="16"/>
              </w:rPr>
              <w:t>6,5</w:t>
            </w:r>
          </w:p>
        </w:tc>
        <w:tc>
          <w:tcPr>
            <w:tcW w:w="270" w:type="pct"/>
            <w:tcBorders>
              <w:bottom w:val="nil"/>
            </w:tcBorders>
            <w:vAlign w:val="bottom"/>
          </w:tcPr>
          <w:p w14:paraId="2C76795A" w14:textId="77777777" w:rsidR="00AA2B2F" w:rsidRPr="00595525" w:rsidRDefault="00AA2B2F" w:rsidP="00AA2B2F">
            <w:pPr>
              <w:pStyle w:val="ZPpregtevilke"/>
              <w:rPr>
                <w:rFonts w:ascii="Arial CE" w:hAnsi="Arial CE" w:cs="Arial CE"/>
              </w:rPr>
            </w:pPr>
            <w:r w:rsidRPr="00595525">
              <w:rPr>
                <w:rFonts w:ascii="Arial CE" w:hAnsi="Arial CE" w:cs="Arial CE"/>
                <w:szCs w:val="16"/>
              </w:rPr>
              <w:t>6,0</w:t>
            </w:r>
          </w:p>
        </w:tc>
        <w:tc>
          <w:tcPr>
            <w:tcW w:w="270" w:type="pct"/>
            <w:tcBorders>
              <w:bottom w:val="nil"/>
            </w:tcBorders>
            <w:vAlign w:val="bottom"/>
          </w:tcPr>
          <w:p w14:paraId="581A36B4" w14:textId="77777777" w:rsidR="00AA2B2F" w:rsidRPr="00595525" w:rsidRDefault="00AA2B2F" w:rsidP="00AA2B2F">
            <w:pPr>
              <w:pStyle w:val="ZPpregtevilke"/>
              <w:rPr>
                <w:rFonts w:ascii="Arial CE" w:hAnsi="Arial CE" w:cs="Arial CE"/>
              </w:rPr>
            </w:pPr>
            <w:r w:rsidRPr="00595525">
              <w:rPr>
                <w:rFonts w:ascii="Arial CE" w:hAnsi="Arial CE" w:cs="Arial CE"/>
                <w:szCs w:val="16"/>
              </w:rPr>
              <w:t>5,7</w:t>
            </w:r>
          </w:p>
        </w:tc>
        <w:tc>
          <w:tcPr>
            <w:tcW w:w="270" w:type="pct"/>
            <w:tcBorders>
              <w:bottom w:val="nil"/>
            </w:tcBorders>
            <w:vAlign w:val="bottom"/>
          </w:tcPr>
          <w:p w14:paraId="00B17C6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6,3</w:t>
            </w:r>
          </w:p>
        </w:tc>
        <w:tc>
          <w:tcPr>
            <w:tcW w:w="270" w:type="pct"/>
            <w:tcBorders>
              <w:bottom w:val="nil"/>
            </w:tcBorders>
            <w:vAlign w:val="bottom"/>
          </w:tcPr>
          <w:p w14:paraId="33FE02D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6,6</w:t>
            </w:r>
          </w:p>
        </w:tc>
        <w:tc>
          <w:tcPr>
            <w:tcW w:w="270" w:type="pct"/>
            <w:tcBorders>
              <w:bottom w:val="nil"/>
            </w:tcBorders>
            <w:vAlign w:val="bottom"/>
          </w:tcPr>
          <w:p w14:paraId="32BFA4E9" w14:textId="77777777" w:rsidR="00AA2B2F" w:rsidRPr="00595525" w:rsidRDefault="00AA2B2F" w:rsidP="00AA2B2F">
            <w:pPr>
              <w:pStyle w:val="ZPpregtevilke"/>
              <w:rPr>
                <w:rFonts w:ascii="Arial CE" w:hAnsi="Arial CE" w:cs="Arial CE"/>
              </w:rPr>
            </w:pPr>
            <w:r w:rsidRPr="00595525">
              <w:rPr>
                <w:rFonts w:ascii="Arial CE" w:hAnsi="Arial CE" w:cs="Arial CE"/>
                <w:szCs w:val="16"/>
              </w:rPr>
              <w:t>5,8</w:t>
            </w:r>
          </w:p>
        </w:tc>
        <w:tc>
          <w:tcPr>
            <w:tcW w:w="270" w:type="pct"/>
            <w:tcBorders>
              <w:bottom w:val="nil"/>
            </w:tcBorders>
            <w:vAlign w:val="bottom"/>
          </w:tcPr>
          <w:p w14:paraId="7D26437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7,1</w:t>
            </w:r>
          </w:p>
        </w:tc>
        <w:tc>
          <w:tcPr>
            <w:tcW w:w="270" w:type="pct"/>
            <w:tcBorders>
              <w:bottom w:val="nil"/>
            </w:tcBorders>
            <w:vAlign w:val="bottom"/>
          </w:tcPr>
          <w:p w14:paraId="3FF712FF" w14:textId="77777777" w:rsidR="00AA2B2F" w:rsidRPr="00595525" w:rsidRDefault="00AA2B2F" w:rsidP="00AA2B2F">
            <w:pPr>
              <w:pStyle w:val="ZPpregtevilke"/>
              <w:rPr>
                <w:rFonts w:ascii="Arial CE" w:hAnsi="Arial CE" w:cs="Arial CE"/>
              </w:rPr>
            </w:pPr>
            <w:r w:rsidRPr="00595525">
              <w:rPr>
                <w:rFonts w:ascii="Arial CE" w:hAnsi="Arial CE" w:cs="Arial CE"/>
                <w:szCs w:val="16"/>
              </w:rPr>
              <w:t>7,2</w:t>
            </w:r>
          </w:p>
        </w:tc>
        <w:tc>
          <w:tcPr>
            <w:tcW w:w="270" w:type="pct"/>
            <w:tcBorders>
              <w:bottom w:val="nil"/>
            </w:tcBorders>
            <w:vAlign w:val="bottom"/>
          </w:tcPr>
          <w:p w14:paraId="04A08BF2" w14:textId="77777777" w:rsidR="00AA2B2F" w:rsidRPr="00595525" w:rsidRDefault="00AA2B2F" w:rsidP="00AA2B2F">
            <w:pPr>
              <w:pStyle w:val="ZPpregtevilke"/>
              <w:rPr>
                <w:rFonts w:ascii="Arial CE" w:hAnsi="Arial CE" w:cs="Arial CE"/>
              </w:rPr>
            </w:pPr>
            <w:r w:rsidRPr="00595525">
              <w:rPr>
                <w:rFonts w:ascii="Arial CE" w:hAnsi="Arial CE" w:cs="Arial CE"/>
                <w:szCs w:val="16"/>
              </w:rPr>
              <w:t>8,0</w:t>
            </w:r>
          </w:p>
        </w:tc>
        <w:tc>
          <w:tcPr>
            <w:tcW w:w="269" w:type="pct"/>
            <w:tcBorders>
              <w:bottom w:val="nil"/>
            </w:tcBorders>
            <w:vAlign w:val="bottom"/>
          </w:tcPr>
          <w:p w14:paraId="1E256515" w14:textId="77777777" w:rsidR="00AA2B2F" w:rsidRPr="00595525" w:rsidRDefault="00AA2B2F" w:rsidP="00AA2B2F">
            <w:pPr>
              <w:pStyle w:val="ZPpregtevilke"/>
              <w:rPr>
                <w:rFonts w:ascii="Arial CE" w:hAnsi="Arial CE" w:cs="Arial CE"/>
              </w:rPr>
            </w:pPr>
            <w:r w:rsidRPr="00595525">
              <w:rPr>
                <w:rFonts w:ascii="Arial CE" w:hAnsi="Arial CE" w:cs="Arial CE"/>
                <w:szCs w:val="16"/>
              </w:rPr>
              <w:t>8,8</w:t>
            </w:r>
          </w:p>
        </w:tc>
        <w:tc>
          <w:tcPr>
            <w:tcW w:w="268" w:type="pct"/>
            <w:tcBorders>
              <w:bottom w:val="nil"/>
            </w:tcBorders>
            <w:vAlign w:val="bottom"/>
          </w:tcPr>
          <w:p w14:paraId="1BA3A9E0"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9,3</w:t>
            </w:r>
          </w:p>
        </w:tc>
        <w:tc>
          <w:tcPr>
            <w:tcW w:w="268" w:type="pct"/>
            <w:tcBorders>
              <w:bottom w:val="nil"/>
            </w:tcBorders>
            <w:vAlign w:val="bottom"/>
          </w:tcPr>
          <w:p w14:paraId="70B8C8A5"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9,9</w:t>
            </w:r>
          </w:p>
        </w:tc>
        <w:tc>
          <w:tcPr>
            <w:tcW w:w="262" w:type="pct"/>
            <w:tcBorders>
              <w:bottom w:val="nil"/>
            </w:tcBorders>
            <w:vAlign w:val="bottom"/>
          </w:tcPr>
          <w:p w14:paraId="7BF64CB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105,9</w:t>
            </w:r>
          </w:p>
        </w:tc>
      </w:tr>
      <w:tr w:rsidR="00AA2B2F" w:rsidRPr="00595525" w14:paraId="042D982D" w14:textId="77777777" w:rsidTr="00AA2B2F">
        <w:trPr>
          <w:trHeight w:val="227"/>
          <w:jc w:val="center"/>
        </w:trPr>
        <w:tc>
          <w:tcPr>
            <w:tcW w:w="1232" w:type="pct"/>
            <w:tcBorders>
              <w:top w:val="nil"/>
              <w:bottom w:val="nil"/>
            </w:tcBorders>
            <w:shd w:val="clear" w:color="auto" w:fill="D9D9D9"/>
            <w:vAlign w:val="bottom"/>
          </w:tcPr>
          <w:p w14:paraId="50B08024" w14:textId="77777777" w:rsidR="00AA2B2F" w:rsidRPr="00595525" w:rsidRDefault="00AA2B2F" w:rsidP="00AA2B2F">
            <w:pPr>
              <w:pStyle w:val="ZPpregtekst"/>
              <w:rPr>
                <w:b/>
                <w:snapToGrid w:val="0"/>
              </w:rPr>
            </w:pPr>
            <w:r w:rsidRPr="00595525">
              <w:rPr>
                <w:b/>
                <w:snapToGrid w:val="0"/>
              </w:rPr>
              <w:t>OVCE</w:t>
            </w:r>
          </w:p>
        </w:tc>
        <w:tc>
          <w:tcPr>
            <w:tcW w:w="271" w:type="pct"/>
            <w:tcBorders>
              <w:top w:val="nil"/>
              <w:bottom w:val="nil"/>
            </w:tcBorders>
            <w:shd w:val="clear" w:color="auto" w:fill="D9D9D9"/>
            <w:vAlign w:val="bottom"/>
          </w:tcPr>
          <w:p w14:paraId="1E30BE18"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4EF97077"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525C6596"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3DB21BF6"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74E7787E"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6F066897"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63E75B92"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3DB0CD7A"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42C78834"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7BC10648" w14:textId="77777777" w:rsidR="00AA2B2F" w:rsidRPr="00595525" w:rsidRDefault="00AA2B2F" w:rsidP="00AA2B2F">
            <w:pPr>
              <w:pStyle w:val="ZPpregtevilke"/>
              <w:rPr>
                <w:rFonts w:ascii="Arial CE" w:hAnsi="Arial CE" w:cs="Arial CE"/>
              </w:rPr>
            </w:pPr>
          </w:p>
        </w:tc>
        <w:tc>
          <w:tcPr>
            <w:tcW w:w="269" w:type="pct"/>
            <w:tcBorders>
              <w:top w:val="nil"/>
              <w:bottom w:val="nil"/>
            </w:tcBorders>
            <w:shd w:val="clear" w:color="auto" w:fill="D9D9D9"/>
            <w:vAlign w:val="bottom"/>
          </w:tcPr>
          <w:p w14:paraId="371AFEBA" w14:textId="77777777" w:rsidR="00AA2B2F" w:rsidRPr="00595525" w:rsidRDefault="00AA2B2F" w:rsidP="00AA2B2F">
            <w:pPr>
              <w:pStyle w:val="ZPpregtevilke"/>
              <w:rPr>
                <w:rFonts w:ascii="Arial CE" w:hAnsi="Arial CE" w:cs="Arial CE"/>
              </w:rPr>
            </w:pPr>
          </w:p>
        </w:tc>
        <w:tc>
          <w:tcPr>
            <w:tcW w:w="268" w:type="pct"/>
            <w:tcBorders>
              <w:top w:val="nil"/>
              <w:bottom w:val="nil"/>
            </w:tcBorders>
            <w:shd w:val="clear" w:color="auto" w:fill="D9D9D9"/>
            <w:vAlign w:val="bottom"/>
          </w:tcPr>
          <w:p w14:paraId="21AB081A" w14:textId="77777777" w:rsidR="00AA2B2F" w:rsidRPr="00595525" w:rsidRDefault="00AA2B2F" w:rsidP="00AA2B2F">
            <w:pPr>
              <w:pStyle w:val="ZPpregtevilke"/>
              <w:rPr>
                <w:rFonts w:ascii="Arial CE" w:hAnsi="Arial CE" w:cs="Arial CE"/>
              </w:rPr>
            </w:pPr>
          </w:p>
        </w:tc>
        <w:tc>
          <w:tcPr>
            <w:tcW w:w="268" w:type="pct"/>
            <w:tcBorders>
              <w:top w:val="nil"/>
              <w:bottom w:val="nil"/>
            </w:tcBorders>
            <w:shd w:val="clear" w:color="auto" w:fill="D9D9D9"/>
            <w:vAlign w:val="bottom"/>
          </w:tcPr>
          <w:p w14:paraId="3962A1D1" w14:textId="77777777" w:rsidR="00AA2B2F" w:rsidRPr="00595525" w:rsidRDefault="00AA2B2F" w:rsidP="00AA2B2F">
            <w:pPr>
              <w:pStyle w:val="ZPpregtevilke"/>
              <w:rPr>
                <w:rFonts w:ascii="Arial CE" w:hAnsi="Arial CE" w:cs="Arial CE"/>
              </w:rPr>
            </w:pPr>
          </w:p>
        </w:tc>
        <w:tc>
          <w:tcPr>
            <w:tcW w:w="262" w:type="pct"/>
            <w:tcBorders>
              <w:top w:val="nil"/>
              <w:bottom w:val="nil"/>
            </w:tcBorders>
            <w:shd w:val="clear" w:color="auto" w:fill="D9D9D9"/>
            <w:vAlign w:val="bottom"/>
          </w:tcPr>
          <w:p w14:paraId="17E696A3" w14:textId="77777777" w:rsidR="00AA2B2F" w:rsidRPr="00595525" w:rsidRDefault="00AA2B2F" w:rsidP="00AA2B2F">
            <w:pPr>
              <w:pStyle w:val="ZPpregtevilke"/>
              <w:rPr>
                <w:rFonts w:ascii="Arial CE" w:hAnsi="Arial CE" w:cs="Arial CE"/>
              </w:rPr>
            </w:pPr>
          </w:p>
        </w:tc>
      </w:tr>
      <w:tr w:rsidR="00AA2B2F" w:rsidRPr="00595525" w14:paraId="24E3F8CC" w14:textId="77777777" w:rsidTr="00AA2B2F">
        <w:trPr>
          <w:trHeight w:val="227"/>
          <w:jc w:val="center"/>
        </w:trPr>
        <w:tc>
          <w:tcPr>
            <w:tcW w:w="1232" w:type="pct"/>
            <w:tcBorders>
              <w:top w:val="nil"/>
            </w:tcBorders>
            <w:vAlign w:val="bottom"/>
          </w:tcPr>
          <w:p w14:paraId="6433A939" w14:textId="77777777" w:rsidR="00AA2B2F" w:rsidRPr="00595525" w:rsidRDefault="00AA2B2F" w:rsidP="00AA2B2F">
            <w:pPr>
              <w:pStyle w:val="ZPpregtekst"/>
              <w:rPr>
                <w:snapToGrid w:val="0"/>
              </w:rPr>
            </w:pPr>
            <w:r w:rsidRPr="00595525">
              <w:rPr>
                <w:snapToGrid w:val="0"/>
              </w:rPr>
              <w:t>Prirast ovc (živa masa)</w:t>
            </w:r>
          </w:p>
        </w:tc>
        <w:tc>
          <w:tcPr>
            <w:tcW w:w="271" w:type="pct"/>
            <w:tcBorders>
              <w:top w:val="nil"/>
            </w:tcBorders>
            <w:vAlign w:val="bottom"/>
          </w:tcPr>
          <w:p w14:paraId="2CEFD65C" w14:textId="77777777" w:rsidR="00AA2B2F" w:rsidRPr="00595525" w:rsidRDefault="00AA2B2F" w:rsidP="00AA2B2F">
            <w:pPr>
              <w:pStyle w:val="ZPpregtevilke"/>
            </w:pPr>
            <w:r w:rsidRPr="00595525">
              <w:rPr>
                <w:szCs w:val="16"/>
              </w:rPr>
              <w:t>3,47</w:t>
            </w:r>
          </w:p>
        </w:tc>
        <w:tc>
          <w:tcPr>
            <w:tcW w:w="270" w:type="pct"/>
            <w:tcBorders>
              <w:top w:val="nil"/>
            </w:tcBorders>
            <w:vAlign w:val="bottom"/>
          </w:tcPr>
          <w:p w14:paraId="07FF5B6C" w14:textId="77777777" w:rsidR="00AA2B2F" w:rsidRPr="00595525" w:rsidRDefault="00AA2B2F" w:rsidP="00AA2B2F">
            <w:pPr>
              <w:pStyle w:val="ZPpregtevilke"/>
            </w:pPr>
            <w:r w:rsidRPr="00595525">
              <w:rPr>
                <w:szCs w:val="16"/>
              </w:rPr>
              <w:t>3,41</w:t>
            </w:r>
          </w:p>
        </w:tc>
        <w:tc>
          <w:tcPr>
            <w:tcW w:w="270" w:type="pct"/>
            <w:tcBorders>
              <w:top w:val="nil"/>
            </w:tcBorders>
            <w:vAlign w:val="bottom"/>
          </w:tcPr>
          <w:p w14:paraId="6A62E319" w14:textId="77777777" w:rsidR="00AA2B2F" w:rsidRPr="00595525" w:rsidRDefault="00AA2B2F" w:rsidP="00AA2B2F">
            <w:pPr>
              <w:pStyle w:val="ZPpregtevilke"/>
            </w:pPr>
            <w:r w:rsidRPr="00595525">
              <w:rPr>
                <w:szCs w:val="16"/>
              </w:rPr>
              <w:t>3,35</w:t>
            </w:r>
          </w:p>
        </w:tc>
        <w:tc>
          <w:tcPr>
            <w:tcW w:w="270" w:type="pct"/>
            <w:tcBorders>
              <w:top w:val="nil"/>
            </w:tcBorders>
            <w:vAlign w:val="bottom"/>
          </w:tcPr>
          <w:p w14:paraId="6EAF1E01" w14:textId="77777777" w:rsidR="00AA2B2F" w:rsidRPr="00595525" w:rsidRDefault="00AA2B2F" w:rsidP="00AA2B2F">
            <w:pPr>
              <w:pStyle w:val="ZPpregtevilke"/>
            </w:pPr>
            <w:r w:rsidRPr="00595525">
              <w:rPr>
                <w:szCs w:val="16"/>
              </w:rPr>
              <w:t>3,06</w:t>
            </w:r>
          </w:p>
        </w:tc>
        <w:tc>
          <w:tcPr>
            <w:tcW w:w="270" w:type="pct"/>
            <w:tcBorders>
              <w:top w:val="nil"/>
            </w:tcBorders>
            <w:vAlign w:val="bottom"/>
          </w:tcPr>
          <w:p w14:paraId="4F1F0A18" w14:textId="77777777" w:rsidR="00AA2B2F" w:rsidRPr="00595525" w:rsidRDefault="00AA2B2F" w:rsidP="00AA2B2F">
            <w:pPr>
              <w:pStyle w:val="ZPpregtevilke"/>
            </w:pPr>
            <w:r w:rsidRPr="00595525">
              <w:rPr>
                <w:szCs w:val="16"/>
              </w:rPr>
              <w:t>2,65</w:t>
            </w:r>
          </w:p>
        </w:tc>
        <w:tc>
          <w:tcPr>
            <w:tcW w:w="270" w:type="pct"/>
            <w:tcBorders>
              <w:top w:val="nil"/>
            </w:tcBorders>
            <w:vAlign w:val="bottom"/>
          </w:tcPr>
          <w:p w14:paraId="74D30CC3" w14:textId="77777777" w:rsidR="00AA2B2F" w:rsidRPr="00595525" w:rsidRDefault="00AA2B2F" w:rsidP="00AA2B2F">
            <w:pPr>
              <w:pStyle w:val="ZPpregtevilke"/>
            </w:pPr>
            <w:r w:rsidRPr="00595525">
              <w:rPr>
                <w:szCs w:val="16"/>
              </w:rPr>
              <w:t>2,62</w:t>
            </w:r>
          </w:p>
        </w:tc>
        <w:tc>
          <w:tcPr>
            <w:tcW w:w="270" w:type="pct"/>
            <w:tcBorders>
              <w:top w:val="nil"/>
            </w:tcBorders>
            <w:vAlign w:val="bottom"/>
          </w:tcPr>
          <w:p w14:paraId="5F9D9112" w14:textId="77777777" w:rsidR="00AA2B2F" w:rsidRPr="00595525" w:rsidRDefault="00AA2B2F" w:rsidP="00AA2B2F">
            <w:pPr>
              <w:pStyle w:val="ZPpregtevilke"/>
            </w:pPr>
            <w:r w:rsidRPr="00595525">
              <w:rPr>
                <w:szCs w:val="16"/>
              </w:rPr>
              <w:t>2,42</w:t>
            </w:r>
          </w:p>
        </w:tc>
        <w:tc>
          <w:tcPr>
            <w:tcW w:w="270" w:type="pct"/>
            <w:tcBorders>
              <w:top w:val="nil"/>
            </w:tcBorders>
            <w:vAlign w:val="bottom"/>
          </w:tcPr>
          <w:p w14:paraId="3AD33FAC" w14:textId="77777777" w:rsidR="00AA2B2F" w:rsidRPr="00595525" w:rsidRDefault="00AA2B2F" w:rsidP="00AA2B2F">
            <w:pPr>
              <w:pStyle w:val="ZPpregtevilke"/>
            </w:pPr>
            <w:r w:rsidRPr="00595525">
              <w:rPr>
                <w:szCs w:val="16"/>
              </w:rPr>
              <w:t>2,91</w:t>
            </w:r>
          </w:p>
        </w:tc>
        <w:tc>
          <w:tcPr>
            <w:tcW w:w="270" w:type="pct"/>
            <w:tcBorders>
              <w:top w:val="nil"/>
            </w:tcBorders>
            <w:vAlign w:val="bottom"/>
          </w:tcPr>
          <w:p w14:paraId="553E850C" w14:textId="77777777" w:rsidR="00AA2B2F" w:rsidRPr="00595525" w:rsidRDefault="00AA2B2F" w:rsidP="00AA2B2F">
            <w:pPr>
              <w:pStyle w:val="ZPpregtevilke"/>
            </w:pPr>
            <w:r w:rsidRPr="00595525">
              <w:rPr>
                <w:szCs w:val="16"/>
              </w:rPr>
              <w:t>2,57</w:t>
            </w:r>
          </w:p>
        </w:tc>
        <w:tc>
          <w:tcPr>
            <w:tcW w:w="270" w:type="pct"/>
            <w:tcBorders>
              <w:top w:val="nil"/>
            </w:tcBorders>
            <w:vAlign w:val="bottom"/>
          </w:tcPr>
          <w:p w14:paraId="5A82F5D9" w14:textId="77777777" w:rsidR="00AA2B2F" w:rsidRPr="00595525" w:rsidRDefault="00AA2B2F" w:rsidP="00AA2B2F">
            <w:pPr>
              <w:pStyle w:val="ZPpregtevilke"/>
            </w:pPr>
            <w:r w:rsidRPr="00595525">
              <w:rPr>
                <w:szCs w:val="16"/>
              </w:rPr>
              <w:t>2,91</w:t>
            </w:r>
          </w:p>
        </w:tc>
        <w:tc>
          <w:tcPr>
            <w:tcW w:w="269" w:type="pct"/>
            <w:tcBorders>
              <w:top w:val="nil"/>
            </w:tcBorders>
            <w:vAlign w:val="bottom"/>
          </w:tcPr>
          <w:p w14:paraId="6D1E7386" w14:textId="77777777" w:rsidR="00AA2B2F" w:rsidRPr="00595525" w:rsidRDefault="00AA2B2F" w:rsidP="00AA2B2F">
            <w:pPr>
              <w:pStyle w:val="ZPpregtevilke"/>
            </w:pPr>
            <w:r w:rsidRPr="00595525">
              <w:rPr>
                <w:szCs w:val="16"/>
              </w:rPr>
              <w:t>2,68</w:t>
            </w:r>
          </w:p>
        </w:tc>
        <w:tc>
          <w:tcPr>
            <w:tcW w:w="268" w:type="pct"/>
            <w:tcBorders>
              <w:top w:val="nil"/>
            </w:tcBorders>
            <w:vAlign w:val="bottom"/>
          </w:tcPr>
          <w:p w14:paraId="4442D8E3" w14:textId="77777777" w:rsidR="00AA2B2F" w:rsidRPr="00595525" w:rsidRDefault="00AA2B2F" w:rsidP="00AA2B2F">
            <w:pPr>
              <w:pStyle w:val="ZPpregtevilke"/>
            </w:pPr>
            <w:r w:rsidRPr="00595525">
              <w:rPr>
                <w:szCs w:val="16"/>
              </w:rPr>
              <w:t>2,81</w:t>
            </w:r>
          </w:p>
        </w:tc>
        <w:tc>
          <w:tcPr>
            <w:tcW w:w="268" w:type="pct"/>
            <w:tcBorders>
              <w:top w:val="nil"/>
            </w:tcBorders>
            <w:vAlign w:val="bottom"/>
          </w:tcPr>
          <w:p w14:paraId="53874405" w14:textId="77777777" w:rsidR="00AA2B2F" w:rsidRPr="00595525" w:rsidRDefault="00AA2B2F" w:rsidP="00AA2B2F">
            <w:pPr>
              <w:pStyle w:val="ZPpregtevilke"/>
            </w:pPr>
            <w:r w:rsidRPr="00595525">
              <w:rPr>
                <w:szCs w:val="16"/>
              </w:rPr>
              <w:t>2,71</w:t>
            </w:r>
          </w:p>
        </w:tc>
        <w:tc>
          <w:tcPr>
            <w:tcW w:w="262" w:type="pct"/>
            <w:tcBorders>
              <w:top w:val="nil"/>
            </w:tcBorders>
            <w:vAlign w:val="bottom"/>
          </w:tcPr>
          <w:p w14:paraId="07495F91"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96,1</w:t>
            </w:r>
          </w:p>
        </w:tc>
      </w:tr>
      <w:tr w:rsidR="00AA2B2F" w:rsidRPr="00595525" w14:paraId="17FA964F" w14:textId="77777777" w:rsidTr="00AA2B2F">
        <w:trPr>
          <w:trHeight w:val="227"/>
          <w:jc w:val="center"/>
        </w:trPr>
        <w:tc>
          <w:tcPr>
            <w:tcW w:w="1232" w:type="pct"/>
            <w:vAlign w:val="bottom"/>
          </w:tcPr>
          <w:p w14:paraId="58CC69A6" w14:textId="77777777" w:rsidR="00AA2B2F" w:rsidRPr="00595525" w:rsidRDefault="00AA2B2F" w:rsidP="00AA2B2F">
            <w:pPr>
              <w:pStyle w:val="ZPpregtekst"/>
              <w:rPr>
                <w:snapToGrid w:val="0"/>
              </w:rPr>
            </w:pPr>
            <w:r w:rsidRPr="00595525">
              <w:rPr>
                <w:snapToGrid w:val="0"/>
              </w:rPr>
              <w:t>Domača prireja mesa (klavna masa)</w:t>
            </w:r>
          </w:p>
        </w:tc>
        <w:tc>
          <w:tcPr>
            <w:tcW w:w="271" w:type="pct"/>
            <w:vAlign w:val="bottom"/>
          </w:tcPr>
          <w:p w14:paraId="34FDE058" w14:textId="77777777" w:rsidR="00AA2B2F" w:rsidRPr="00595525" w:rsidRDefault="00AA2B2F" w:rsidP="00AA2B2F">
            <w:pPr>
              <w:pStyle w:val="ZPpregtevilke"/>
            </w:pPr>
            <w:r w:rsidRPr="00595525">
              <w:rPr>
                <w:szCs w:val="16"/>
              </w:rPr>
              <w:t>1,71</w:t>
            </w:r>
          </w:p>
        </w:tc>
        <w:tc>
          <w:tcPr>
            <w:tcW w:w="270" w:type="pct"/>
            <w:vAlign w:val="bottom"/>
          </w:tcPr>
          <w:p w14:paraId="0A945E0C" w14:textId="77777777" w:rsidR="00AA2B2F" w:rsidRPr="00595525" w:rsidRDefault="00AA2B2F" w:rsidP="00AA2B2F">
            <w:pPr>
              <w:pStyle w:val="ZPpregtevilke"/>
            </w:pPr>
            <w:r w:rsidRPr="00595525">
              <w:rPr>
                <w:szCs w:val="16"/>
              </w:rPr>
              <w:t>1,61</w:t>
            </w:r>
          </w:p>
        </w:tc>
        <w:tc>
          <w:tcPr>
            <w:tcW w:w="270" w:type="pct"/>
            <w:vAlign w:val="bottom"/>
          </w:tcPr>
          <w:p w14:paraId="78E8B02C" w14:textId="77777777" w:rsidR="00AA2B2F" w:rsidRPr="00595525" w:rsidRDefault="00AA2B2F" w:rsidP="00AA2B2F">
            <w:pPr>
              <w:pStyle w:val="ZPpregtevilke"/>
            </w:pPr>
            <w:r w:rsidRPr="00595525">
              <w:rPr>
                <w:szCs w:val="16"/>
              </w:rPr>
              <w:t>1,67</w:t>
            </w:r>
          </w:p>
        </w:tc>
        <w:tc>
          <w:tcPr>
            <w:tcW w:w="270" w:type="pct"/>
            <w:vAlign w:val="bottom"/>
          </w:tcPr>
          <w:p w14:paraId="11BB8292" w14:textId="77777777" w:rsidR="00AA2B2F" w:rsidRPr="00595525" w:rsidRDefault="00AA2B2F" w:rsidP="00AA2B2F">
            <w:pPr>
              <w:pStyle w:val="ZPpregtevilke"/>
            </w:pPr>
            <w:r w:rsidRPr="00595525">
              <w:rPr>
                <w:szCs w:val="16"/>
              </w:rPr>
              <w:t>1,64</w:t>
            </w:r>
          </w:p>
        </w:tc>
        <w:tc>
          <w:tcPr>
            <w:tcW w:w="270" w:type="pct"/>
            <w:vAlign w:val="bottom"/>
          </w:tcPr>
          <w:p w14:paraId="618CD4CF" w14:textId="77777777" w:rsidR="00AA2B2F" w:rsidRPr="00595525" w:rsidRDefault="00AA2B2F" w:rsidP="00AA2B2F">
            <w:pPr>
              <w:pStyle w:val="ZPpregtevilke"/>
            </w:pPr>
            <w:r w:rsidRPr="00595525">
              <w:rPr>
                <w:szCs w:val="16"/>
              </w:rPr>
              <w:t>1,54</w:t>
            </w:r>
          </w:p>
        </w:tc>
        <w:tc>
          <w:tcPr>
            <w:tcW w:w="270" w:type="pct"/>
            <w:vAlign w:val="bottom"/>
          </w:tcPr>
          <w:p w14:paraId="72CCE4C2" w14:textId="77777777" w:rsidR="00AA2B2F" w:rsidRPr="00595525" w:rsidRDefault="00AA2B2F" w:rsidP="00AA2B2F">
            <w:pPr>
              <w:pStyle w:val="ZPpregtevilke"/>
            </w:pPr>
            <w:r w:rsidRPr="00595525">
              <w:rPr>
                <w:szCs w:val="16"/>
              </w:rPr>
              <w:t>1,41</w:t>
            </w:r>
          </w:p>
        </w:tc>
        <w:tc>
          <w:tcPr>
            <w:tcW w:w="270" w:type="pct"/>
            <w:vAlign w:val="bottom"/>
          </w:tcPr>
          <w:p w14:paraId="3970E555" w14:textId="77777777" w:rsidR="00AA2B2F" w:rsidRPr="00595525" w:rsidRDefault="00AA2B2F" w:rsidP="00AA2B2F">
            <w:pPr>
              <w:pStyle w:val="ZPpregtevilke"/>
            </w:pPr>
            <w:r w:rsidRPr="00595525">
              <w:rPr>
                <w:szCs w:val="16"/>
              </w:rPr>
              <w:t>1,31</w:t>
            </w:r>
          </w:p>
        </w:tc>
        <w:tc>
          <w:tcPr>
            <w:tcW w:w="270" w:type="pct"/>
            <w:vAlign w:val="bottom"/>
          </w:tcPr>
          <w:p w14:paraId="3B1AB549" w14:textId="77777777" w:rsidR="00AA2B2F" w:rsidRPr="00595525" w:rsidRDefault="00AA2B2F" w:rsidP="00AA2B2F">
            <w:pPr>
              <w:pStyle w:val="ZPpregtevilke"/>
            </w:pPr>
            <w:r w:rsidRPr="00595525">
              <w:rPr>
                <w:szCs w:val="16"/>
              </w:rPr>
              <w:t>1,33</w:t>
            </w:r>
          </w:p>
        </w:tc>
        <w:tc>
          <w:tcPr>
            <w:tcW w:w="270" w:type="pct"/>
            <w:vAlign w:val="bottom"/>
          </w:tcPr>
          <w:p w14:paraId="0AA98F55" w14:textId="77777777" w:rsidR="00AA2B2F" w:rsidRPr="00595525" w:rsidRDefault="00AA2B2F" w:rsidP="00AA2B2F">
            <w:pPr>
              <w:pStyle w:val="ZPpregtevilke"/>
            </w:pPr>
            <w:r w:rsidRPr="00595525">
              <w:rPr>
                <w:szCs w:val="16"/>
              </w:rPr>
              <w:t>1,36</w:t>
            </w:r>
          </w:p>
        </w:tc>
        <w:tc>
          <w:tcPr>
            <w:tcW w:w="270" w:type="pct"/>
            <w:vAlign w:val="bottom"/>
          </w:tcPr>
          <w:p w14:paraId="25EC733E" w14:textId="77777777" w:rsidR="00AA2B2F" w:rsidRPr="00595525" w:rsidRDefault="00AA2B2F" w:rsidP="00AA2B2F">
            <w:pPr>
              <w:pStyle w:val="ZPpregtevilke"/>
            </w:pPr>
            <w:r w:rsidRPr="00595525">
              <w:rPr>
                <w:szCs w:val="16"/>
              </w:rPr>
              <w:t>1,31</w:t>
            </w:r>
          </w:p>
        </w:tc>
        <w:tc>
          <w:tcPr>
            <w:tcW w:w="269" w:type="pct"/>
            <w:vAlign w:val="bottom"/>
          </w:tcPr>
          <w:p w14:paraId="7B0DD04F" w14:textId="77777777" w:rsidR="00AA2B2F" w:rsidRPr="00595525" w:rsidRDefault="00AA2B2F" w:rsidP="00AA2B2F">
            <w:pPr>
              <w:pStyle w:val="ZPpregtevilke"/>
            </w:pPr>
            <w:r w:rsidRPr="00595525">
              <w:rPr>
                <w:szCs w:val="16"/>
              </w:rPr>
              <w:t>1,42</w:t>
            </w:r>
          </w:p>
        </w:tc>
        <w:tc>
          <w:tcPr>
            <w:tcW w:w="268" w:type="pct"/>
            <w:vAlign w:val="bottom"/>
          </w:tcPr>
          <w:p w14:paraId="5BFD6F24" w14:textId="77777777" w:rsidR="00AA2B2F" w:rsidRPr="00595525" w:rsidRDefault="00AA2B2F" w:rsidP="00AA2B2F">
            <w:pPr>
              <w:pStyle w:val="ZPpregtevilke"/>
            </w:pPr>
            <w:r w:rsidRPr="00595525">
              <w:rPr>
                <w:szCs w:val="16"/>
              </w:rPr>
              <w:t>1,44</w:t>
            </w:r>
          </w:p>
        </w:tc>
        <w:tc>
          <w:tcPr>
            <w:tcW w:w="268" w:type="pct"/>
            <w:vAlign w:val="bottom"/>
          </w:tcPr>
          <w:p w14:paraId="249DAF71" w14:textId="77777777" w:rsidR="00AA2B2F" w:rsidRPr="00595525" w:rsidRDefault="00AA2B2F" w:rsidP="00AA2B2F">
            <w:pPr>
              <w:pStyle w:val="ZPpregtevilke"/>
            </w:pPr>
            <w:r w:rsidRPr="00595525">
              <w:rPr>
                <w:szCs w:val="16"/>
              </w:rPr>
              <w:t>1,37</w:t>
            </w:r>
          </w:p>
        </w:tc>
        <w:tc>
          <w:tcPr>
            <w:tcW w:w="262" w:type="pct"/>
            <w:vAlign w:val="bottom"/>
          </w:tcPr>
          <w:p w14:paraId="50604316"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94,7</w:t>
            </w:r>
          </w:p>
        </w:tc>
      </w:tr>
      <w:tr w:rsidR="00AA2B2F" w:rsidRPr="00595525" w14:paraId="664A2B4E" w14:textId="77777777" w:rsidTr="00AA2B2F">
        <w:trPr>
          <w:trHeight w:val="227"/>
          <w:jc w:val="center"/>
        </w:trPr>
        <w:tc>
          <w:tcPr>
            <w:tcW w:w="1232" w:type="pct"/>
            <w:vAlign w:val="bottom"/>
          </w:tcPr>
          <w:p w14:paraId="03651D15" w14:textId="77777777" w:rsidR="00AA2B2F" w:rsidRPr="00595525" w:rsidRDefault="00AA2B2F" w:rsidP="00AA2B2F">
            <w:pPr>
              <w:pStyle w:val="ZPpregtekst"/>
              <w:rPr>
                <w:snapToGrid w:val="0"/>
              </w:rPr>
            </w:pPr>
            <w:r w:rsidRPr="00595525">
              <w:rPr>
                <w:snapToGrid w:val="0"/>
              </w:rPr>
              <w:t>Vse pridobljeno meso (klavna masa)</w:t>
            </w:r>
          </w:p>
        </w:tc>
        <w:tc>
          <w:tcPr>
            <w:tcW w:w="271" w:type="pct"/>
            <w:vAlign w:val="bottom"/>
          </w:tcPr>
          <w:p w14:paraId="591973F0" w14:textId="77777777" w:rsidR="00AA2B2F" w:rsidRPr="00595525" w:rsidRDefault="00AA2B2F" w:rsidP="00AA2B2F">
            <w:pPr>
              <w:pStyle w:val="ZPpregtevilke"/>
            </w:pPr>
            <w:r w:rsidRPr="00595525">
              <w:rPr>
                <w:szCs w:val="16"/>
              </w:rPr>
              <w:t>1,69</w:t>
            </w:r>
          </w:p>
        </w:tc>
        <w:tc>
          <w:tcPr>
            <w:tcW w:w="270" w:type="pct"/>
            <w:vAlign w:val="bottom"/>
          </w:tcPr>
          <w:p w14:paraId="408198B3" w14:textId="77777777" w:rsidR="00AA2B2F" w:rsidRPr="00595525" w:rsidRDefault="00AA2B2F" w:rsidP="00AA2B2F">
            <w:pPr>
              <w:pStyle w:val="ZPpregtevilke"/>
            </w:pPr>
            <w:r w:rsidRPr="00595525">
              <w:rPr>
                <w:szCs w:val="16"/>
              </w:rPr>
              <w:t>1,60</w:t>
            </w:r>
          </w:p>
        </w:tc>
        <w:tc>
          <w:tcPr>
            <w:tcW w:w="270" w:type="pct"/>
            <w:vAlign w:val="bottom"/>
          </w:tcPr>
          <w:p w14:paraId="46CBF50D" w14:textId="77777777" w:rsidR="00AA2B2F" w:rsidRPr="00595525" w:rsidRDefault="00AA2B2F" w:rsidP="00AA2B2F">
            <w:pPr>
              <w:pStyle w:val="ZPpregtevilke"/>
            </w:pPr>
            <w:r w:rsidRPr="00595525">
              <w:rPr>
                <w:szCs w:val="16"/>
              </w:rPr>
              <w:t>1,66</w:t>
            </w:r>
          </w:p>
        </w:tc>
        <w:tc>
          <w:tcPr>
            <w:tcW w:w="270" w:type="pct"/>
            <w:vAlign w:val="bottom"/>
          </w:tcPr>
          <w:p w14:paraId="1984CE63" w14:textId="77777777" w:rsidR="00AA2B2F" w:rsidRPr="00595525" w:rsidRDefault="00AA2B2F" w:rsidP="00AA2B2F">
            <w:pPr>
              <w:pStyle w:val="ZPpregtevilke"/>
            </w:pPr>
            <w:r w:rsidRPr="00595525">
              <w:rPr>
                <w:szCs w:val="16"/>
              </w:rPr>
              <w:t>1,63</w:t>
            </w:r>
          </w:p>
        </w:tc>
        <w:tc>
          <w:tcPr>
            <w:tcW w:w="270" w:type="pct"/>
            <w:vAlign w:val="bottom"/>
          </w:tcPr>
          <w:p w14:paraId="16EE7D91" w14:textId="77777777" w:rsidR="00AA2B2F" w:rsidRPr="00595525" w:rsidRDefault="00AA2B2F" w:rsidP="00AA2B2F">
            <w:pPr>
              <w:pStyle w:val="ZPpregtevilke"/>
            </w:pPr>
            <w:r w:rsidRPr="00595525">
              <w:rPr>
                <w:szCs w:val="16"/>
              </w:rPr>
              <w:t>1,54</w:t>
            </w:r>
          </w:p>
        </w:tc>
        <w:tc>
          <w:tcPr>
            <w:tcW w:w="270" w:type="pct"/>
            <w:vAlign w:val="bottom"/>
          </w:tcPr>
          <w:p w14:paraId="5653CFBC" w14:textId="77777777" w:rsidR="00AA2B2F" w:rsidRPr="00595525" w:rsidRDefault="00AA2B2F" w:rsidP="00AA2B2F">
            <w:pPr>
              <w:pStyle w:val="ZPpregtevilke"/>
            </w:pPr>
            <w:r w:rsidRPr="00595525">
              <w:rPr>
                <w:szCs w:val="16"/>
              </w:rPr>
              <w:t>1,41</w:t>
            </w:r>
          </w:p>
        </w:tc>
        <w:tc>
          <w:tcPr>
            <w:tcW w:w="270" w:type="pct"/>
            <w:vAlign w:val="bottom"/>
          </w:tcPr>
          <w:p w14:paraId="685531A4" w14:textId="77777777" w:rsidR="00AA2B2F" w:rsidRPr="00595525" w:rsidRDefault="00AA2B2F" w:rsidP="00AA2B2F">
            <w:pPr>
              <w:pStyle w:val="ZPpregtevilke"/>
            </w:pPr>
            <w:r w:rsidRPr="00595525">
              <w:rPr>
                <w:szCs w:val="16"/>
              </w:rPr>
              <w:t>1,31</w:t>
            </w:r>
          </w:p>
        </w:tc>
        <w:tc>
          <w:tcPr>
            <w:tcW w:w="270" w:type="pct"/>
            <w:vAlign w:val="bottom"/>
          </w:tcPr>
          <w:p w14:paraId="275E5252" w14:textId="77777777" w:rsidR="00AA2B2F" w:rsidRPr="00595525" w:rsidRDefault="00AA2B2F" w:rsidP="00AA2B2F">
            <w:pPr>
              <w:pStyle w:val="ZPpregtevilke"/>
            </w:pPr>
            <w:r w:rsidRPr="00595525">
              <w:rPr>
                <w:szCs w:val="16"/>
              </w:rPr>
              <w:t>1,34</w:t>
            </w:r>
          </w:p>
        </w:tc>
        <w:tc>
          <w:tcPr>
            <w:tcW w:w="270" w:type="pct"/>
            <w:vAlign w:val="bottom"/>
          </w:tcPr>
          <w:p w14:paraId="6888E349" w14:textId="77777777" w:rsidR="00AA2B2F" w:rsidRPr="00595525" w:rsidRDefault="00AA2B2F" w:rsidP="00AA2B2F">
            <w:pPr>
              <w:pStyle w:val="ZPpregtevilke"/>
            </w:pPr>
            <w:r w:rsidRPr="00595525">
              <w:rPr>
                <w:szCs w:val="16"/>
              </w:rPr>
              <w:t>1,36</w:t>
            </w:r>
          </w:p>
        </w:tc>
        <w:tc>
          <w:tcPr>
            <w:tcW w:w="270" w:type="pct"/>
            <w:vAlign w:val="bottom"/>
          </w:tcPr>
          <w:p w14:paraId="66845D01" w14:textId="77777777" w:rsidR="00AA2B2F" w:rsidRPr="00595525" w:rsidRDefault="00AA2B2F" w:rsidP="00AA2B2F">
            <w:pPr>
              <w:pStyle w:val="ZPpregtevilke"/>
            </w:pPr>
            <w:r w:rsidRPr="00595525">
              <w:rPr>
                <w:szCs w:val="16"/>
              </w:rPr>
              <w:t>1,31</w:t>
            </w:r>
          </w:p>
        </w:tc>
        <w:tc>
          <w:tcPr>
            <w:tcW w:w="269" w:type="pct"/>
            <w:vAlign w:val="bottom"/>
          </w:tcPr>
          <w:p w14:paraId="7EF0E85E" w14:textId="77777777" w:rsidR="00AA2B2F" w:rsidRPr="00595525" w:rsidRDefault="00AA2B2F" w:rsidP="00AA2B2F">
            <w:pPr>
              <w:pStyle w:val="ZPpregtevilke"/>
            </w:pPr>
            <w:r w:rsidRPr="00595525">
              <w:rPr>
                <w:szCs w:val="16"/>
              </w:rPr>
              <w:t>1,42</w:t>
            </w:r>
          </w:p>
        </w:tc>
        <w:tc>
          <w:tcPr>
            <w:tcW w:w="268" w:type="pct"/>
            <w:vAlign w:val="bottom"/>
          </w:tcPr>
          <w:p w14:paraId="7B0F6BC2" w14:textId="77777777" w:rsidR="00AA2B2F" w:rsidRPr="00595525" w:rsidRDefault="00AA2B2F" w:rsidP="00AA2B2F">
            <w:pPr>
              <w:pStyle w:val="ZPpregtevilke"/>
            </w:pPr>
            <w:r w:rsidRPr="00595525">
              <w:rPr>
                <w:szCs w:val="16"/>
              </w:rPr>
              <w:t>1,44</w:t>
            </w:r>
          </w:p>
        </w:tc>
        <w:tc>
          <w:tcPr>
            <w:tcW w:w="268" w:type="pct"/>
            <w:vAlign w:val="bottom"/>
          </w:tcPr>
          <w:p w14:paraId="19A5FD5F" w14:textId="77777777" w:rsidR="00AA2B2F" w:rsidRPr="00595525" w:rsidRDefault="00AA2B2F" w:rsidP="00AA2B2F">
            <w:pPr>
              <w:pStyle w:val="ZPpregtevilke"/>
            </w:pPr>
            <w:r w:rsidRPr="00595525">
              <w:rPr>
                <w:szCs w:val="16"/>
              </w:rPr>
              <w:t>1,37</w:t>
            </w:r>
          </w:p>
        </w:tc>
        <w:tc>
          <w:tcPr>
            <w:tcW w:w="262" w:type="pct"/>
            <w:vAlign w:val="bottom"/>
          </w:tcPr>
          <w:p w14:paraId="0FF5DDC9"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94,8</w:t>
            </w:r>
          </w:p>
        </w:tc>
      </w:tr>
      <w:tr w:rsidR="00AA2B2F" w:rsidRPr="00595525" w14:paraId="0A4309B8" w14:textId="77777777" w:rsidTr="00AA2B2F">
        <w:trPr>
          <w:trHeight w:val="227"/>
          <w:jc w:val="center"/>
        </w:trPr>
        <w:tc>
          <w:tcPr>
            <w:tcW w:w="1232" w:type="pct"/>
            <w:tcBorders>
              <w:top w:val="nil"/>
              <w:bottom w:val="nil"/>
            </w:tcBorders>
            <w:shd w:val="clear" w:color="auto" w:fill="D9D9D9"/>
            <w:vAlign w:val="bottom"/>
          </w:tcPr>
          <w:p w14:paraId="466C2D85" w14:textId="77777777" w:rsidR="00AA2B2F" w:rsidRPr="00595525" w:rsidRDefault="00AA2B2F" w:rsidP="00AA2B2F">
            <w:pPr>
              <w:pStyle w:val="ZPpregtekst"/>
              <w:rPr>
                <w:b/>
                <w:snapToGrid w:val="0"/>
              </w:rPr>
            </w:pPr>
            <w:r w:rsidRPr="00595525">
              <w:rPr>
                <w:b/>
                <w:snapToGrid w:val="0"/>
              </w:rPr>
              <w:t>KOZE</w:t>
            </w:r>
          </w:p>
        </w:tc>
        <w:tc>
          <w:tcPr>
            <w:tcW w:w="271" w:type="pct"/>
            <w:tcBorders>
              <w:top w:val="nil"/>
              <w:bottom w:val="nil"/>
            </w:tcBorders>
            <w:shd w:val="clear" w:color="auto" w:fill="D9D9D9"/>
            <w:vAlign w:val="bottom"/>
          </w:tcPr>
          <w:p w14:paraId="3F1B2D85"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10AE17DE"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01D65D3E"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17C3D2D7"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4E7C483D"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10EC3D9B"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520416EF"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01F0AE70"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0960A97A" w14:textId="77777777" w:rsidR="00AA2B2F" w:rsidRPr="00595525" w:rsidRDefault="00AA2B2F" w:rsidP="00AA2B2F">
            <w:pPr>
              <w:pStyle w:val="ZPpregtevilke"/>
              <w:rPr>
                <w:rFonts w:ascii="Arial CE" w:hAnsi="Arial CE" w:cs="Arial CE"/>
              </w:rPr>
            </w:pPr>
          </w:p>
        </w:tc>
        <w:tc>
          <w:tcPr>
            <w:tcW w:w="270" w:type="pct"/>
            <w:tcBorders>
              <w:top w:val="nil"/>
              <w:bottom w:val="nil"/>
            </w:tcBorders>
            <w:shd w:val="clear" w:color="auto" w:fill="D9D9D9"/>
            <w:vAlign w:val="bottom"/>
          </w:tcPr>
          <w:p w14:paraId="5C5255EF" w14:textId="77777777" w:rsidR="00AA2B2F" w:rsidRPr="00595525" w:rsidRDefault="00AA2B2F" w:rsidP="00AA2B2F">
            <w:pPr>
              <w:pStyle w:val="ZPpregtevilke"/>
              <w:rPr>
                <w:rFonts w:ascii="Arial CE" w:hAnsi="Arial CE" w:cs="Arial CE"/>
              </w:rPr>
            </w:pPr>
          </w:p>
        </w:tc>
        <w:tc>
          <w:tcPr>
            <w:tcW w:w="269" w:type="pct"/>
            <w:tcBorders>
              <w:top w:val="nil"/>
              <w:bottom w:val="nil"/>
            </w:tcBorders>
            <w:shd w:val="clear" w:color="auto" w:fill="D9D9D9"/>
            <w:vAlign w:val="bottom"/>
          </w:tcPr>
          <w:p w14:paraId="5DB78D87" w14:textId="77777777" w:rsidR="00AA2B2F" w:rsidRPr="00595525" w:rsidRDefault="00AA2B2F" w:rsidP="00AA2B2F">
            <w:pPr>
              <w:pStyle w:val="ZPpregtevilke"/>
              <w:rPr>
                <w:rFonts w:ascii="Arial CE" w:hAnsi="Arial CE" w:cs="Arial CE"/>
              </w:rPr>
            </w:pPr>
          </w:p>
        </w:tc>
        <w:tc>
          <w:tcPr>
            <w:tcW w:w="268" w:type="pct"/>
            <w:tcBorders>
              <w:top w:val="nil"/>
              <w:bottom w:val="nil"/>
            </w:tcBorders>
            <w:shd w:val="clear" w:color="auto" w:fill="D9D9D9"/>
            <w:vAlign w:val="bottom"/>
          </w:tcPr>
          <w:p w14:paraId="65BD4B2F" w14:textId="77777777" w:rsidR="00AA2B2F" w:rsidRPr="00595525" w:rsidRDefault="00AA2B2F" w:rsidP="00AA2B2F">
            <w:pPr>
              <w:pStyle w:val="ZPpregtevilke"/>
              <w:rPr>
                <w:rFonts w:ascii="Arial CE" w:hAnsi="Arial CE" w:cs="Arial CE"/>
              </w:rPr>
            </w:pPr>
          </w:p>
        </w:tc>
        <w:tc>
          <w:tcPr>
            <w:tcW w:w="268" w:type="pct"/>
            <w:tcBorders>
              <w:top w:val="nil"/>
              <w:bottom w:val="nil"/>
            </w:tcBorders>
            <w:shd w:val="clear" w:color="auto" w:fill="D9D9D9"/>
            <w:vAlign w:val="bottom"/>
          </w:tcPr>
          <w:p w14:paraId="29FA2D6E" w14:textId="77777777" w:rsidR="00AA2B2F" w:rsidRPr="00595525" w:rsidRDefault="00AA2B2F" w:rsidP="00AA2B2F">
            <w:pPr>
              <w:pStyle w:val="ZPpregtevilke"/>
              <w:rPr>
                <w:rFonts w:ascii="Arial CE" w:hAnsi="Arial CE" w:cs="Arial CE"/>
              </w:rPr>
            </w:pPr>
          </w:p>
        </w:tc>
        <w:tc>
          <w:tcPr>
            <w:tcW w:w="262" w:type="pct"/>
            <w:tcBorders>
              <w:top w:val="nil"/>
              <w:bottom w:val="nil"/>
            </w:tcBorders>
            <w:shd w:val="clear" w:color="auto" w:fill="D9D9D9"/>
            <w:vAlign w:val="bottom"/>
          </w:tcPr>
          <w:p w14:paraId="7DADA940" w14:textId="77777777" w:rsidR="00AA2B2F" w:rsidRPr="00595525" w:rsidRDefault="00AA2B2F" w:rsidP="00AA2B2F">
            <w:pPr>
              <w:pStyle w:val="ZPpregtevilke"/>
              <w:rPr>
                <w:rFonts w:ascii="Arial CE" w:hAnsi="Arial CE" w:cs="Arial CE"/>
              </w:rPr>
            </w:pPr>
          </w:p>
        </w:tc>
      </w:tr>
      <w:tr w:rsidR="00AA2B2F" w:rsidRPr="00595525" w14:paraId="79A6284A" w14:textId="77777777" w:rsidTr="00AA2B2F">
        <w:trPr>
          <w:trHeight w:val="227"/>
          <w:jc w:val="center"/>
        </w:trPr>
        <w:tc>
          <w:tcPr>
            <w:tcW w:w="1232" w:type="pct"/>
            <w:tcBorders>
              <w:top w:val="nil"/>
            </w:tcBorders>
            <w:vAlign w:val="bottom"/>
          </w:tcPr>
          <w:p w14:paraId="48D888EC" w14:textId="77777777" w:rsidR="00AA2B2F" w:rsidRPr="00595525" w:rsidRDefault="00AA2B2F" w:rsidP="00AA2B2F">
            <w:pPr>
              <w:pStyle w:val="ZPpregtekst"/>
            </w:pPr>
            <w:r w:rsidRPr="00595525">
              <w:t>Prirast koz (živa masa)</w:t>
            </w:r>
          </w:p>
        </w:tc>
        <w:tc>
          <w:tcPr>
            <w:tcW w:w="271" w:type="pct"/>
            <w:tcBorders>
              <w:top w:val="nil"/>
            </w:tcBorders>
            <w:vAlign w:val="bottom"/>
          </w:tcPr>
          <w:p w14:paraId="36099E9A" w14:textId="77777777" w:rsidR="00AA2B2F" w:rsidRPr="00595525" w:rsidRDefault="00AA2B2F" w:rsidP="00AA2B2F">
            <w:pPr>
              <w:pStyle w:val="ZPpregtevilke"/>
            </w:pPr>
            <w:r w:rsidRPr="00595525">
              <w:rPr>
                <w:szCs w:val="16"/>
              </w:rPr>
              <w:t>0,71</w:t>
            </w:r>
          </w:p>
        </w:tc>
        <w:tc>
          <w:tcPr>
            <w:tcW w:w="270" w:type="pct"/>
            <w:tcBorders>
              <w:top w:val="nil"/>
            </w:tcBorders>
            <w:vAlign w:val="bottom"/>
          </w:tcPr>
          <w:p w14:paraId="2A163DC2" w14:textId="77777777" w:rsidR="00AA2B2F" w:rsidRPr="00595525" w:rsidRDefault="00AA2B2F" w:rsidP="00AA2B2F">
            <w:pPr>
              <w:pStyle w:val="ZPpregtevilke"/>
            </w:pPr>
            <w:r w:rsidRPr="00595525">
              <w:rPr>
                <w:szCs w:val="16"/>
              </w:rPr>
              <w:t>0,55</w:t>
            </w:r>
          </w:p>
        </w:tc>
        <w:tc>
          <w:tcPr>
            <w:tcW w:w="270" w:type="pct"/>
            <w:tcBorders>
              <w:top w:val="nil"/>
            </w:tcBorders>
            <w:vAlign w:val="bottom"/>
          </w:tcPr>
          <w:p w14:paraId="324BFDB7" w14:textId="77777777" w:rsidR="00AA2B2F" w:rsidRPr="00595525" w:rsidRDefault="00AA2B2F" w:rsidP="00AA2B2F">
            <w:pPr>
              <w:pStyle w:val="ZPpregtevilke"/>
            </w:pPr>
            <w:r w:rsidRPr="00595525">
              <w:rPr>
                <w:szCs w:val="16"/>
              </w:rPr>
              <w:t>0,96</w:t>
            </w:r>
          </w:p>
        </w:tc>
        <w:tc>
          <w:tcPr>
            <w:tcW w:w="270" w:type="pct"/>
            <w:tcBorders>
              <w:top w:val="nil"/>
            </w:tcBorders>
            <w:vAlign w:val="bottom"/>
          </w:tcPr>
          <w:p w14:paraId="28511ED6" w14:textId="77777777" w:rsidR="00AA2B2F" w:rsidRPr="00595525" w:rsidRDefault="00AA2B2F" w:rsidP="00AA2B2F">
            <w:pPr>
              <w:pStyle w:val="ZPpregtevilke"/>
            </w:pPr>
            <w:r w:rsidRPr="00595525">
              <w:rPr>
                <w:szCs w:val="16"/>
              </w:rPr>
              <w:t>0,68</w:t>
            </w:r>
          </w:p>
        </w:tc>
        <w:tc>
          <w:tcPr>
            <w:tcW w:w="270" w:type="pct"/>
            <w:tcBorders>
              <w:top w:val="nil"/>
            </w:tcBorders>
            <w:vAlign w:val="bottom"/>
          </w:tcPr>
          <w:p w14:paraId="4B18CAEA" w14:textId="77777777" w:rsidR="00AA2B2F" w:rsidRPr="00595525" w:rsidRDefault="00AA2B2F" w:rsidP="00AA2B2F">
            <w:pPr>
              <w:pStyle w:val="ZPpregtevilke"/>
            </w:pPr>
            <w:r w:rsidRPr="00595525">
              <w:rPr>
                <w:szCs w:val="16"/>
              </w:rPr>
              <w:t>0,68</w:t>
            </w:r>
          </w:p>
        </w:tc>
        <w:tc>
          <w:tcPr>
            <w:tcW w:w="270" w:type="pct"/>
            <w:tcBorders>
              <w:top w:val="nil"/>
            </w:tcBorders>
            <w:vAlign w:val="bottom"/>
          </w:tcPr>
          <w:p w14:paraId="112D3E50" w14:textId="77777777" w:rsidR="00AA2B2F" w:rsidRPr="00595525" w:rsidRDefault="00AA2B2F" w:rsidP="00AA2B2F">
            <w:pPr>
              <w:pStyle w:val="ZPpregtevilke"/>
            </w:pPr>
            <w:r w:rsidRPr="00595525">
              <w:rPr>
                <w:szCs w:val="16"/>
              </w:rPr>
              <w:t>0,59</w:t>
            </w:r>
          </w:p>
        </w:tc>
        <w:tc>
          <w:tcPr>
            <w:tcW w:w="270" w:type="pct"/>
            <w:tcBorders>
              <w:top w:val="nil"/>
            </w:tcBorders>
            <w:vAlign w:val="bottom"/>
          </w:tcPr>
          <w:p w14:paraId="0FBC4B99" w14:textId="77777777" w:rsidR="00AA2B2F" w:rsidRPr="00595525" w:rsidRDefault="00AA2B2F" w:rsidP="00AA2B2F">
            <w:pPr>
              <w:pStyle w:val="ZPpregtevilke"/>
            </w:pPr>
            <w:r w:rsidRPr="00595525">
              <w:rPr>
                <w:szCs w:val="16"/>
              </w:rPr>
              <w:t>0,48</w:t>
            </w:r>
          </w:p>
        </w:tc>
        <w:tc>
          <w:tcPr>
            <w:tcW w:w="270" w:type="pct"/>
            <w:tcBorders>
              <w:top w:val="nil"/>
            </w:tcBorders>
            <w:vAlign w:val="bottom"/>
          </w:tcPr>
          <w:p w14:paraId="45ACD977" w14:textId="77777777" w:rsidR="00AA2B2F" w:rsidRPr="00595525" w:rsidRDefault="00AA2B2F" w:rsidP="00AA2B2F">
            <w:pPr>
              <w:pStyle w:val="ZPpregtevilke"/>
            </w:pPr>
            <w:r w:rsidRPr="00595525">
              <w:rPr>
                <w:szCs w:val="16"/>
              </w:rPr>
              <w:t>0,60</w:t>
            </w:r>
          </w:p>
        </w:tc>
        <w:tc>
          <w:tcPr>
            <w:tcW w:w="270" w:type="pct"/>
            <w:tcBorders>
              <w:top w:val="nil"/>
            </w:tcBorders>
            <w:vAlign w:val="bottom"/>
          </w:tcPr>
          <w:p w14:paraId="131F7C81" w14:textId="77777777" w:rsidR="00AA2B2F" w:rsidRPr="00595525" w:rsidRDefault="00AA2B2F" w:rsidP="00AA2B2F">
            <w:pPr>
              <w:pStyle w:val="ZPpregtevilke"/>
            </w:pPr>
            <w:r w:rsidRPr="00595525">
              <w:rPr>
                <w:szCs w:val="16"/>
              </w:rPr>
              <w:t>0,78</w:t>
            </w:r>
          </w:p>
        </w:tc>
        <w:tc>
          <w:tcPr>
            <w:tcW w:w="270" w:type="pct"/>
            <w:tcBorders>
              <w:top w:val="nil"/>
            </w:tcBorders>
            <w:vAlign w:val="bottom"/>
          </w:tcPr>
          <w:p w14:paraId="39F82546" w14:textId="77777777" w:rsidR="00AA2B2F" w:rsidRPr="00595525" w:rsidRDefault="00AA2B2F" w:rsidP="00AA2B2F">
            <w:pPr>
              <w:pStyle w:val="ZPpregtevilke"/>
            </w:pPr>
            <w:r w:rsidRPr="00595525">
              <w:rPr>
                <w:szCs w:val="16"/>
              </w:rPr>
              <w:t>0,49</w:t>
            </w:r>
          </w:p>
        </w:tc>
        <w:tc>
          <w:tcPr>
            <w:tcW w:w="269" w:type="pct"/>
            <w:tcBorders>
              <w:top w:val="nil"/>
            </w:tcBorders>
            <w:vAlign w:val="bottom"/>
          </w:tcPr>
          <w:p w14:paraId="7FBAC20C" w14:textId="77777777" w:rsidR="00AA2B2F" w:rsidRPr="00595525" w:rsidRDefault="00AA2B2F" w:rsidP="00AA2B2F">
            <w:pPr>
              <w:pStyle w:val="ZPpregtevilke"/>
            </w:pPr>
            <w:r w:rsidRPr="00595525">
              <w:rPr>
                <w:szCs w:val="16"/>
              </w:rPr>
              <w:t>0,76</w:t>
            </w:r>
          </w:p>
        </w:tc>
        <w:tc>
          <w:tcPr>
            <w:tcW w:w="268" w:type="pct"/>
            <w:tcBorders>
              <w:top w:val="nil"/>
            </w:tcBorders>
            <w:vAlign w:val="bottom"/>
          </w:tcPr>
          <w:p w14:paraId="3AB33B79" w14:textId="77777777" w:rsidR="00AA2B2F" w:rsidRPr="00595525" w:rsidRDefault="00AA2B2F" w:rsidP="00AA2B2F">
            <w:pPr>
              <w:pStyle w:val="ZPpregtevilke"/>
            </w:pPr>
            <w:r w:rsidRPr="00595525">
              <w:rPr>
                <w:szCs w:val="16"/>
              </w:rPr>
              <w:t>0,72</w:t>
            </w:r>
          </w:p>
        </w:tc>
        <w:tc>
          <w:tcPr>
            <w:tcW w:w="268" w:type="pct"/>
            <w:tcBorders>
              <w:top w:val="nil"/>
            </w:tcBorders>
            <w:vAlign w:val="bottom"/>
          </w:tcPr>
          <w:p w14:paraId="08FD6734" w14:textId="77777777" w:rsidR="00AA2B2F" w:rsidRPr="00595525" w:rsidRDefault="00AA2B2F" w:rsidP="00AA2B2F">
            <w:pPr>
              <w:pStyle w:val="ZPpregtevilke"/>
            </w:pPr>
            <w:r w:rsidRPr="00595525">
              <w:rPr>
                <w:szCs w:val="16"/>
              </w:rPr>
              <w:t>0,68</w:t>
            </w:r>
          </w:p>
        </w:tc>
        <w:tc>
          <w:tcPr>
            <w:tcW w:w="262" w:type="pct"/>
            <w:tcBorders>
              <w:top w:val="nil"/>
            </w:tcBorders>
            <w:vAlign w:val="bottom"/>
          </w:tcPr>
          <w:p w14:paraId="7C6CEBFC"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93,5</w:t>
            </w:r>
          </w:p>
        </w:tc>
      </w:tr>
      <w:tr w:rsidR="00AA2B2F" w:rsidRPr="00595525" w14:paraId="717ECB6B" w14:textId="77777777" w:rsidTr="00AA2B2F">
        <w:trPr>
          <w:trHeight w:val="227"/>
          <w:jc w:val="center"/>
        </w:trPr>
        <w:tc>
          <w:tcPr>
            <w:tcW w:w="1232" w:type="pct"/>
            <w:vAlign w:val="bottom"/>
          </w:tcPr>
          <w:p w14:paraId="7664A7EC" w14:textId="77777777" w:rsidR="00AA2B2F" w:rsidRPr="00595525" w:rsidRDefault="00AA2B2F" w:rsidP="00AA2B2F">
            <w:pPr>
              <w:pStyle w:val="ZPpregtekst"/>
              <w:rPr>
                <w:snapToGrid w:val="0"/>
              </w:rPr>
            </w:pPr>
            <w:r w:rsidRPr="00595525">
              <w:rPr>
                <w:snapToGrid w:val="0"/>
              </w:rPr>
              <w:t>Domača prireja mesa (klavna masa)</w:t>
            </w:r>
          </w:p>
        </w:tc>
        <w:tc>
          <w:tcPr>
            <w:tcW w:w="271" w:type="pct"/>
            <w:vAlign w:val="bottom"/>
          </w:tcPr>
          <w:p w14:paraId="0E8B117B" w14:textId="77777777" w:rsidR="00AA2B2F" w:rsidRPr="00595525" w:rsidRDefault="00AA2B2F" w:rsidP="00AA2B2F">
            <w:pPr>
              <w:pStyle w:val="ZPpregtevilke"/>
            </w:pPr>
            <w:r w:rsidRPr="00595525">
              <w:rPr>
                <w:szCs w:val="16"/>
              </w:rPr>
              <w:t>0,39</w:t>
            </w:r>
          </w:p>
        </w:tc>
        <w:tc>
          <w:tcPr>
            <w:tcW w:w="270" w:type="pct"/>
            <w:vAlign w:val="bottom"/>
          </w:tcPr>
          <w:p w14:paraId="082A6232" w14:textId="77777777" w:rsidR="00AA2B2F" w:rsidRPr="00595525" w:rsidRDefault="00AA2B2F" w:rsidP="00AA2B2F">
            <w:pPr>
              <w:pStyle w:val="ZPpregtevilke"/>
            </w:pPr>
            <w:r w:rsidRPr="00595525">
              <w:rPr>
                <w:szCs w:val="16"/>
              </w:rPr>
              <w:t>0,33</w:t>
            </w:r>
          </w:p>
        </w:tc>
        <w:tc>
          <w:tcPr>
            <w:tcW w:w="270" w:type="pct"/>
            <w:vAlign w:val="bottom"/>
          </w:tcPr>
          <w:p w14:paraId="5D05C8B7" w14:textId="77777777" w:rsidR="00AA2B2F" w:rsidRPr="00595525" w:rsidRDefault="00AA2B2F" w:rsidP="00AA2B2F">
            <w:pPr>
              <w:pStyle w:val="ZPpregtevilke"/>
            </w:pPr>
            <w:r w:rsidRPr="00595525">
              <w:rPr>
                <w:szCs w:val="16"/>
              </w:rPr>
              <w:t>0,32</w:t>
            </w:r>
          </w:p>
        </w:tc>
        <w:tc>
          <w:tcPr>
            <w:tcW w:w="270" w:type="pct"/>
            <w:vAlign w:val="bottom"/>
          </w:tcPr>
          <w:p w14:paraId="41F2094B" w14:textId="77777777" w:rsidR="00AA2B2F" w:rsidRPr="00595525" w:rsidRDefault="00AA2B2F" w:rsidP="00AA2B2F">
            <w:pPr>
              <w:pStyle w:val="ZPpregtevilke"/>
            </w:pPr>
            <w:r w:rsidRPr="00595525">
              <w:rPr>
                <w:szCs w:val="16"/>
              </w:rPr>
              <w:t>0,40</w:t>
            </w:r>
          </w:p>
        </w:tc>
        <w:tc>
          <w:tcPr>
            <w:tcW w:w="270" w:type="pct"/>
            <w:vAlign w:val="bottom"/>
          </w:tcPr>
          <w:p w14:paraId="7D5B62E6" w14:textId="77777777" w:rsidR="00AA2B2F" w:rsidRPr="00595525" w:rsidRDefault="00AA2B2F" w:rsidP="00AA2B2F">
            <w:pPr>
              <w:pStyle w:val="ZPpregtevilke"/>
            </w:pPr>
            <w:r w:rsidRPr="00595525">
              <w:rPr>
                <w:szCs w:val="16"/>
              </w:rPr>
              <w:t>0,35</w:t>
            </w:r>
          </w:p>
        </w:tc>
        <w:tc>
          <w:tcPr>
            <w:tcW w:w="270" w:type="pct"/>
            <w:vAlign w:val="bottom"/>
          </w:tcPr>
          <w:p w14:paraId="35EE1DE5" w14:textId="77777777" w:rsidR="00AA2B2F" w:rsidRPr="00595525" w:rsidRDefault="00AA2B2F" w:rsidP="00AA2B2F">
            <w:pPr>
              <w:pStyle w:val="ZPpregtevilke"/>
            </w:pPr>
            <w:r w:rsidRPr="00595525">
              <w:rPr>
                <w:szCs w:val="16"/>
              </w:rPr>
              <w:t>0,35</w:t>
            </w:r>
          </w:p>
        </w:tc>
        <w:tc>
          <w:tcPr>
            <w:tcW w:w="270" w:type="pct"/>
            <w:vAlign w:val="bottom"/>
          </w:tcPr>
          <w:p w14:paraId="0AFDBC47" w14:textId="77777777" w:rsidR="00AA2B2F" w:rsidRPr="00595525" w:rsidRDefault="00AA2B2F" w:rsidP="00AA2B2F">
            <w:pPr>
              <w:pStyle w:val="ZPpregtevilke"/>
            </w:pPr>
            <w:r w:rsidRPr="00595525">
              <w:rPr>
                <w:szCs w:val="16"/>
              </w:rPr>
              <w:t>0,30</w:t>
            </w:r>
          </w:p>
        </w:tc>
        <w:tc>
          <w:tcPr>
            <w:tcW w:w="270" w:type="pct"/>
            <w:vAlign w:val="bottom"/>
          </w:tcPr>
          <w:p w14:paraId="432C9A5A" w14:textId="77777777" w:rsidR="00AA2B2F" w:rsidRPr="00595525" w:rsidRDefault="00AA2B2F" w:rsidP="00AA2B2F">
            <w:pPr>
              <w:pStyle w:val="ZPpregtevilke"/>
            </w:pPr>
            <w:r w:rsidRPr="00595525">
              <w:rPr>
                <w:szCs w:val="16"/>
              </w:rPr>
              <w:t>0,29</w:t>
            </w:r>
          </w:p>
        </w:tc>
        <w:tc>
          <w:tcPr>
            <w:tcW w:w="270" w:type="pct"/>
            <w:vAlign w:val="bottom"/>
          </w:tcPr>
          <w:p w14:paraId="212A4F21" w14:textId="77777777" w:rsidR="00AA2B2F" w:rsidRPr="00595525" w:rsidRDefault="00AA2B2F" w:rsidP="00AA2B2F">
            <w:pPr>
              <w:pStyle w:val="ZPpregtevilke"/>
            </w:pPr>
            <w:r w:rsidRPr="00595525">
              <w:rPr>
                <w:szCs w:val="16"/>
              </w:rPr>
              <w:t>0,31</w:t>
            </w:r>
          </w:p>
        </w:tc>
        <w:tc>
          <w:tcPr>
            <w:tcW w:w="270" w:type="pct"/>
            <w:vAlign w:val="bottom"/>
          </w:tcPr>
          <w:p w14:paraId="6F2A760F" w14:textId="77777777" w:rsidR="00AA2B2F" w:rsidRPr="00595525" w:rsidRDefault="00AA2B2F" w:rsidP="00AA2B2F">
            <w:pPr>
              <w:pStyle w:val="ZPpregtevilke"/>
            </w:pPr>
            <w:r w:rsidRPr="00595525">
              <w:rPr>
                <w:szCs w:val="16"/>
              </w:rPr>
              <w:t>0,33</w:t>
            </w:r>
          </w:p>
        </w:tc>
        <w:tc>
          <w:tcPr>
            <w:tcW w:w="269" w:type="pct"/>
            <w:vAlign w:val="bottom"/>
          </w:tcPr>
          <w:p w14:paraId="4B000BD1" w14:textId="77777777" w:rsidR="00AA2B2F" w:rsidRPr="00595525" w:rsidRDefault="00AA2B2F" w:rsidP="00AA2B2F">
            <w:pPr>
              <w:pStyle w:val="ZPpregtevilke"/>
            </w:pPr>
            <w:r w:rsidRPr="00595525">
              <w:rPr>
                <w:szCs w:val="16"/>
              </w:rPr>
              <w:t>0,30</w:t>
            </w:r>
          </w:p>
        </w:tc>
        <w:tc>
          <w:tcPr>
            <w:tcW w:w="268" w:type="pct"/>
            <w:vAlign w:val="bottom"/>
          </w:tcPr>
          <w:p w14:paraId="5BD24031" w14:textId="77777777" w:rsidR="00AA2B2F" w:rsidRPr="00595525" w:rsidRDefault="00AA2B2F" w:rsidP="00AA2B2F">
            <w:pPr>
              <w:pStyle w:val="ZPpregtevilke"/>
            </w:pPr>
            <w:r w:rsidRPr="00595525">
              <w:rPr>
                <w:szCs w:val="16"/>
              </w:rPr>
              <w:t>0,37</w:t>
            </w:r>
          </w:p>
        </w:tc>
        <w:tc>
          <w:tcPr>
            <w:tcW w:w="268" w:type="pct"/>
            <w:vAlign w:val="bottom"/>
          </w:tcPr>
          <w:p w14:paraId="2BF58DE4" w14:textId="77777777" w:rsidR="00AA2B2F" w:rsidRPr="00595525" w:rsidRDefault="00AA2B2F" w:rsidP="00AA2B2F">
            <w:pPr>
              <w:pStyle w:val="ZPpregtevilke"/>
            </w:pPr>
            <w:r w:rsidRPr="00595525">
              <w:rPr>
                <w:szCs w:val="16"/>
              </w:rPr>
              <w:t>0,34</w:t>
            </w:r>
          </w:p>
        </w:tc>
        <w:tc>
          <w:tcPr>
            <w:tcW w:w="262" w:type="pct"/>
            <w:vAlign w:val="bottom"/>
          </w:tcPr>
          <w:p w14:paraId="0651217F"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91,3</w:t>
            </w:r>
          </w:p>
        </w:tc>
      </w:tr>
      <w:tr w:rsidR="00AA2B2F" w:rsidRPr="00595525" w14:paraId="297908EB" w14:textId="77777777" w:rsidTr="00AA2B2F">
        <w:trPr>
          <w:trHeight w:val="227"/>
          <w:jc w:val="center"/>
        </w:trPr>
        <w:tc>
          <w:tcPr>
            <w:tcW w:w="1232" w:type="pct"/>
            <w:tcBorders>
              <w:bottom w:val="single" w:sz="12" w:space="0" w:color="008000"/>
            </w:tcBorders>
            <w:vAlign w:val="bottom"/>
          </w:tcPr>
          <w:p w14:paraId="284EB03F" w14:textId="77777777" w:rsidR="00AA2B2F" w:rsidRPr="00595525" w:rsidRDefault="00AA2B2F" w:rsidP="00AA2B2F">
            <w:pPr>
              <w:pStyle w:val="ZPpregtekst"/>
              <w:rPr>
                <w:snapToGrid w:val="0"/>
              </w:rPr>
            </w:pPr>
            <w:r w:rsidRPr="00595525">
              <w:rPr>
                <w:snapToGrid w:val="0"/>
              </w:rPr>
              <w:t>Vse pridobljeno meso (klavna masa)</w:t>
            </w:r>
          </w:p>
        </w:tc>
        <w:tc>
          <w:tcPr>
            <w:tcW w:w="271" w:type="pct"/>
            <w:tcBorders>
              <w:bottom w:val="single" w:sz="12" w:space="0" w:color="008000"/>
            </w:tcBorders>
            <w:vAlign w:val="bottom"/>
          </w:tcPr>
          <w:p w14:paraId="6DCC3BC6" w14:textId="77777777" w:rsidR="00AA2B2F" w:rsidRPr="00595525" w:rsidRDefault="00AA2B2F" w:rsidP="00AA2B2F">
            <w:pPr>
              <w:pStyle w:val="ZPpregtevilke"/>
            </w:pPr>
            <w:r w:rsidRPr="00595525">
              <w:rPr>
                <w:szCs w:val="16"/>
              </w:rPr>
              <w:t>0,39</w:t>
            </w:r>
          </w:p>
        </w:tc>
        <w:tc>
          <w:tcPr>
            <w:tcW w:w="270" w:type="pct"/>
            <w:tcBorders>
              <w:bottom w:val="single" w:sz="12" w:space="0" w:color="008000"/>
            </w:tcBorders>
            <w:vAlign w:val="bottom"/>
          </w:tcPr>
          <w:p w14:paraId="4F1E016E" w14:textId="77777777" w:rsidR="00AA2B2F" w:rsidRPr="00595525" w:rsidRDefault="00AA2B2F" w:rsidP="00AA2B2F">
            <w:pPr>
              <w:pStyle w:val="ZPpregtevilke"/>
            </w:pPr>
            <w:r w:rsidRPr="00595525">
              <w:rPr>
                <w:szCs w:val="16"/>
              </w:rPr>
              <w:t>0,33</w:t>
            </w:r>
          </w:p>
        </w:tc>
        <w:tc>
          <w:tcPr>
            <w:tcW w:w="270" w:type="pct"/>
            <w:tcBorders>
              <w:bottom w:val="single" w:sz="12" w:space="0" w:color="008000"/>
            </w:tcBorders>
            <w:vAlign w:val="bottom"/>
          </w:tcPr>
          <w:p w14:paraId="4D29C562" w14:textId="77777777" w:rsidR="00AA2B2F" w:rsidRPr="00595525" w:rsidRDefault="00AA2B2F" w:rsidP="00AA2B2F">
            <w:pPr>
              <w:pStyle w:val="ZPpregtevilke"/>
            </w:pPr>
            <w:r w:rsidRPr="00595525">
              <w:rPr>
                <w:szCs w:val="16"/>
              </w:rPr>
              <w:t>0,32</w:t>
            </w:r>
          </w:p>
        </w:tc>
        <w:tc>
          <w:tcPr>
            <w:tcW w:w="270" w:type="pct"/>
            <w:tcBorders>
              <w:bottom w:val="single" w:sz="12" w:space="0" w:color="008000"/>
            </w:tcBorders>
            <w:vAlign w:val="bottom"/>
          </w:tcPr>
          <w:p w14:paraId="56861412" w14:textId="77777777" w:rsidR="00AA2B2F" w:rsidRPr="00595525" w:rsidRDefault="00AA2B2F" w:rsidP="00AA2B2F">
            <w:pPr>
              <w:pStyle w:val="ZPpregtevilke"/>
            </w:pPr>
            <w:r w:rsidRPr="00595525">
              <w:rPr>
                <w:szCs w:val="16"/>
              </w:rPr>
              <w:t>0,40</w:t>
            </w:r>
          </w:p>
        </w:tc>
        <w:tc>
          <w:tcPr>
            <w:tcW w:w="270" w:type="pct"/>
            <w:tcBorders>
              <w:bottom w:val="single" w:sz="12" w:space="0" w:color="008000"/>
            </w:tcBorders>
            <w:vAlign w:val="bottom"/>
          </w:tcPr>
          <w:p w14:paraId="70BCDDB6" w14:textId="77777777" w:rsidR="00AA2B2F" w:rsidRPr="00595525" w:rsidRDefault="00AA2B2F" w:rsidP="00AA2B2F">
            <w:pPr>
              <w:pStyle w:val="ZPpregtevilke"/>
            </w:pPr>
            <w:r w:rsidRPr="00595525">
              <w:rPr>
                <w:szCs w:val="16"/>
              </w:rPr>
              <w:t>0,35</w:t>
            </w:r>
          </w:p>
        </w:tc>
        <w:tc>
          <w:tcPr>
            <w:tcW w:w="270" w:type="pct"/>
            <w:tcBorders>
              <w:bottom w:val="single" w:sz="12" w:space="0" w:color="008000"/>
            </w:tcBorders>
            <w:vAlign w:val="bottom"/>
          </w:tcPr>
          <w:p w14:paraId="189293E5" w14:textId="77777777" w:rsidR="00AA2B2F" w:rsidRPr="00595525" w:rsidRDefault="00AA2B2F" w:rsidP="00AA2B2F">
            <w:pPr>
              <w:pStyle w:val="ZPpregtevilke"/>
            </w:pPr>
            <w:r w:rsidRPr="00595525">
              <w:rPr>
                <w:szCs w:val="16"/>
              </w:rPr>
              <w:t>0,35</w:t>
            </w:r>
          </w:p>
        </w:tc>
        <w:tc>
          <w:tcPr>
            <w:tcW w:w="270" w:type="pct"/>
            <w:tcBorders>
              <w:bottom w:val="single" w:sz="12" w:space="0" w:color="008000"/>
            </w:tcBorders>
            <w:vAlign w:val="bottom"/>
          </w:tcPr>
          <w:p w14:paraId="4A406692" w14:textId="77777777" w:rsidR="00AA2B2F" w:rsidRPr="00595525" w:rsidRDefault="00AA2B2F" w:rsidP="00AA2B2F">
            <w:pPr>
              <w:pStyle w:val="ZPpregtevilke"/>
            </w:pPr>
            <w:r w:rsidRPr="00595525">
              <w:rPr>
                <w:szCs w:val="16"/>
              </w:rPr>
              <w:t>0,29</w:t>
            </w:r>
          </w:p>
        </w:tc>
        <w:tc>
          <w:tcPr>
            <w:tcW w:w="270" w:type="pct"/>
            <w:tcBorders>
              <w:bottom w:val="single" w:sz="12" w:space="0" w:color="008000"/>
            </w:tcBorders>
            <w:vAlign w:val="bottom"/>
          </w:tcPr>
          <w:p w14:paraId="23ABD997" w14:textId="77777777" w:rsidR="00AA2B2F" w:rsidRPr="00595525" w:rsidRDefault="00AA2B2F" w:rsidP="00AA2B2F">
            <w:pPr>
              <w:pStyle w:val="ZPpregtevilke"/>
            </w:pPr>
            <w:r w:rsidRPr="00595525">
              <w:rPr>
                <w:szCs w:val="16"/>
              </w:rPr>
              <w:t>0,29</w:t>
            </w:r>
          </w:p>
        </w:tc>
        <w:tc>
          <w:tcPr>
            <w:tcW w:w="270" w:type="pct"/>
            <w:tcBorders>
              <w:bottom w:val="single" w:sz="12" w:space="0" w:color="008000"/>
            </w:tcBorders>
            <w:vAlign w:val="bottom"/>
          </w:tcPr>
          <w:p w14:paraId="12C73493" w14:textId="77777777" w:rsidR="00AA2B2F" w:rsidRPr="00595525" w:rsidRDefault="00AA2B2F" w:rsidP="00AA2B2F">
            <w:pPr>
              <w:pStyle w:val="ZPpregtevilke"/>
            </w:pPr>
            <w:r w:rsidRPr="00595525">
              <w:rPr>
                <w:szCs w:val="16"/>
              </w:rPr>
              <w:t>0,31</w:t>
            </w:r>
          </w:p>
        </w:tc>
        <w:tc>
          <w:tcPr>
            <w:tcW w:w="270" w:type="pct"/>
            <w:tcBorders>
              <w:bottom w:val="single" w:sz="12" w:space="0" w:color="008000"/>
            </w:tcBorders>
            <w:vAlign w:val="bottom"/>
          </w:tcPr>
          <w:p w14:paraId="7F38A026" w14:textId="77777777" w:rsidR="00AA2B2F" w:rsidRPr="00595525" w:rsidRDefault="00AA2B2F" w:rsidP="00AA2B2F">
            <w:pPr>
              <w:pStyle w:val="ZPpregtevilke"/>
            </w:pPr>
            <w:r w:rsidRPr="00595525">
              <w:rPr>
                <w:szCs w:val="16"/>
              </w:rPr>
              <w:t>0,33</w:t>
            </w:r>
          </w:p>
        </w:tc>
        <w:tc>
          <w:tcPr>
            <w:tcW w:w="269" w:type="pct"/>
            <w:tcBorders>
              <w:bottom w:val="single" w:sz="12" w:space="0" w:color="008000"/>
            </w:tcBorders>
            <w:vAlign w:val="bottom"/>
          </w:tcPr>
          <w:p w14:paraId="3A64CD36" w14:textId="77777777" w:rsidR="00AA2B2F" w:rsidRPr="00595525" w:rsidRDefault="00AA2B2F" w:rsidP="00AA2B2F">
            <w:pPr>
              <w:pStyle w:val="ZPpregtevilke"/>
            </w:pPr>
            <w:r w:rsidRPr="00595525">
              <w:rPr>
                <w:szCs w:val="16"/>
              </w:rPr>
              <w:t>0,30</w:t>
            </w:r>
          </w:p>
        </w:tc>
        <w:tc>
          <w:tcPr>
            <w:tcW w:w="268" w:type="pct"/>
            <w:tcBorders>
              <w:bottom w:val="single" w:sz="12" w:space="0" w:color="008000"/>
            </w:tcBorders>
            <w:vAlign w:val="bottom"/>
          </w:tcPr>
          <w:p w14:paraId="482170C0" w14:textId="77777777" w:rsidR="00AA2B2F" w:rsidRPr="00595525" w:rsidRDefault="00AA2B2F" w:rsidP="00AA2B2F">
            <w:pPr>
              <w:pStyle w:val="ZPpregtevilke"/>
            </w:pPr>
            <w:r w:rsidRPr="00595525">
              <w:rPr>
                <w:szCs w:val="16"/>
              </w:rPr>
              <w:t>0,37</w:t>
            </w:r>
          </w:p>
        </w:tc>
        <w:tc>
          <w:tcPr>
            <w:tcW w:w="268" w:type="pct"/>
            <w:tcBorders>
              <w:bottom w:val="single" w:sz="12" w:space="0" w:color="008000"/>
            </w:tcBorders>
            <w:vAlign w:val="bottom"/>
          </w:tcPr>
          <w:p w14:paraId="45EF5150" w14:textId="77777777" w:rsidR="00AA2B2F" w:rsidRPr="00595525" w:rsidRDefault="00AA2B2F" w:rsidP="00AA2B2F">
            <w:pPr>
              <w:pStyle w:val="ZPpregtevilke"/>
            </w:pPr>
            <w:r w:rsidRPr="00595525">
              <w:rPr>
                <w:szCs w:val="16"/>
              </w:rPr>
              <w:t>0,34</w:t>
            </w:r>
          </w:p>
        </w:tc>
        <w:tc>
          <w:tcPr>
            <w:tcW w:w="262" w:type="pct"/>
            <w:tcBorders>
              <w:bottom w:val="single" w:sz="12" w:space="0" w:color="008000"/>
            </w:tcBorders>
            <w:vAlign w:val="bottom"/>
          </w:tcPr>
          <w:p w14:paraId="090F428E" w14:textId="77777777" w:rsidR="00AA2B2F" w:rsidRPr="00595525" w:rsidRDefault="00AA2B2F" w:rsidP="00AA2B2F">
            <w:pPr>
              <w:pStyle w:val="ZPpregtevilke"/>
              <w:rPr>
                <w:rFonts w:ascii="Arial CE" w:hAnsi="Arial CE" w:cs="Arial CE"/>
              </w:rPr>
            </w:pPr>
            <w:r w:rsidRPr="00595525">
              <w:rPr>
                <w:rFonts w:ascii="Arial CE" w:hAnsi="Arial CE" w:cs="Arial CE"/>
                <w:szCs w:val="16"/>
              </w:rPr>
              <w:t>91,6</w:t>
            </w:r>
          </w:p>
        </w:tc>
      </w:tr>
    </w:tbl>
    <w:p w14:paraId="2357F637" w14:textId="77777777" w:rsidR="00AA2B2F" w:rsidRPr="00595525" w:rsidRDefault="00AA2B2F" w:rsidP="002D2F52">
      <w:pPr>
        <w:pStyle w:val="ZPpodnapis"/>
        <w:spacing w:after="60"/>
        <w:contextualSpacing w:val="0"/>
      </w:pPr>
      <w:r w:rsidRPr="00595525">
        <w:t xml:space="preserve">* Začasni podatki. </w:t>
      </w:r>
    </w:p>
    <w:p w14:paraId="008D6377" w14:textId="77777777" w:rsidR="00AA2B2F" w:rsidRPr="00595525" w:rsidRDefault="00AA2B2F" w:rsidP="00AA2B2F">
      <w:pPr>
        <w:pStyle w:val="ZPpodnapis"/>
      </w:pPr>
      <w:r w:rsidRPr="00595525">
        <w:t>Vir: SURS</w:t>
      </w:r>
    </w:p>
    <w:p w14:paraId="0A3942F3" w14:textId="77777777" w:rsidR="00401BCF" w:rsidRPr="00893E39" w:rsidRDefault="00401BCF" w:rsidP="00401BCF">
      <w:pPr>
        <w:pStyle w:val="ZPtekst"/>
        <w:rPr>
          <w:color w:val="4F81BD" w:themeColor="accent1"/>
        </w:rPr>
      </w:pPr>
    </w:p>
    <w:p w14:paraId="51CA2251"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60B7BA95" w14:textId="13DF31DE" w:rsidR="00AA2B2F" w:rsidRPr="00595525" w:rsidRDefault="00AA2B2F" w:rsidP="00AA2B2F">
      <w:pPr>
        <w:pStyle w:val="Naslov3"/>
        <w:numPr>
          <w:ilvl w:val="2"/>
          <w:numId w:val="16"/>
        </w:numPr>
        <w:ind w:left="851" w:hanging="851"/>
      </w:pPr>
      <w:bookmarkStart w:id="1025" w:name="_Toc35833627"/>
      <w:bookmarkStart w:id="1026" w:name="_Toc35833996"/>
      <w:bookmarkStart w:id="1027" w:name="_Toc35834132"/>
      <w:bookmarkStart w:id="1028" w:name="_Toc36878011"/>
      <w:bookmarkStart w:id="1029" w:name="_Toc68326326"/>
      <w:bookmarkStart w:id="1030" w:name="_Toc95189910"/>
      <w:bookmarkStart w:id="1031" w:name="_Toc95190486"/>
      <w:bookmarkStart w:id="1032" w:name="_Toc95210412"/>
      <w:bookmarkStart w:id="1033" w:name="_Toc95277272"/>
      <w:bookmarkStart w:id="1034" w:name="_Toc110257130"/>
      <w:bookmarkStart w:id="1035" w:name="_Toc147891418"/>
      <w:bookmarkStart w:id="1036" w:name="_Toc171749054"/>
      <w:bookmarkStart w:id="1037" w:name="_Toc200179492"/>
      <w:bookmarkStart w:id="1038" w:name="_Toc293061450"/>
      <w:bookmarkStart w:id="1039" w:name="_Toc326750716"/>
      <w:bookmarkStart w:id="1040" w:name="_Toc328047373"/>
      <w:bookmarkStart w:id="1041" w:name="_Toc359409528"/>
      <w:bookmarkStart w:id="1042" w:name="_Toc420498316"/>
      <w:bookmarkStart w:id="1043" w:name="_Toc428530107"/>
      <w:bookmarkStart w:id="1044" w:name="_Toc458751234"/>
      <w:bookmarkStart w:id="1045" w:name="_Toc479332617"/>
      <w:bookmarkStart w:id="1046" w:name="_Toc513809727"/>
      <w:bookmarkStart w:id="1047" w:name="_Toc10785834"/>
      <w:bookmarkStart w:id="1048" w:name="_Toc49438972"/>
      <w:bookmarkStart w:id="1049" w:name="_Toc95189914"/>
      <w:bookmarkStart w:id="1050" w:name="_Toc95190490"/>
      <w:bookmarkStart w:id="1051" w:name="_Toc95210416"/>
      <w:bookmarkStart w:id="1052" w:name="_Toc95277276"/>
      <w:bookmarkStart w:id="1053" w:name="_Toc110257133"/>
      <w:bookmarkStart w:id="1054" w:name="_Toc68326331"/>
      <w:r w:rsidRPr="00595525">
        <w:lastRenderedPageBreak/>
        <w:t>Bilanca proizvodnje in porabe mesa drobnice (t, klavna masa)</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AA2B2F" w:rsidRPr="00595525" w14:paraId="6D36C53D" w14:textId="77777777" w:rsidTr="00AA2B2F">
        <w:trPr>
          <w:trHeight w:val="227"/>
          <w:jc w:val="center"/>
        </w:trPr>
        <w:tc>
          <w:tcPr>
            <w:tcW w:w="1228" w:type="pct"/>
            <w:tcBorders>
              <w:bottom w:val="single" w:sz="6" w:space="0" w:color="008000"/>
            </w:tcBorders>
            <w:vAlign w:val="bottom"/>
          </w:tcPr>
          <w:p w14:paraId="037DDAB9" w14:textId="77777777" w:rsidR="00AA2B2F" w:rsidRPr="00595525" w:rsidRDefault="00AA2B2F" w:rsidP="00AA2B2F">
            <w:pPr>
              <w:pStyle w:val="ZPpregglava"/>
              <w:rPr>
                <w:snapToGrid w:val="0"/>
              </w:rPr>
            </w:pPr>
          </w:p>
        </w:tc>
        <w:tc>
          <w:tcPr>
            <w:tcW w:w="271" w:type="pct"/>
            <w:tcBorders>
              <w:bottom w:val="single" w:sz="6" w:space="0" w:color="008000"/>
            </w:tcBorders>
            <w:vAlign w:val="center"/>
          </w:tcPr>
          <w:p w14:paraId="0E3C909A" w14:textId="77777777" w:rsidR="00AA2B2F" w:rsidRPr="00595525" w:rsidRDefault="00AA2B2F" w:rsidP="00AA2B2F">
            <w:pPr>
              <w:pStyle w:val="ZPpregglava"/>
              <w:rPr>
                <w:bCs/>
              </w:rPr>
            </w:pPr>
            <w:r w:rsidRPr="00595525">
              <w:rPr>
                <w:rFonts w:ascii="Arial CE" w:hAnsi="Arial CE" w:cs="Arial CE"/>
                <w:bCs/>
                <w:szCs w:val="16"/>
              </w:rPr>
              <w:t>2007</w:t>
            </w:r>
          </w:p>
        </w:tc>
        <w:tc>
          <w:tcPr>
            <w:tcW w:w="271" w:type="pct"/>
            <w:tcBorders>
              <w:bottom w:val="single" w:sz="6" w:space="0" w:color="008000"/>
            </w:tcBorders>
            <w:vAlign w:val="center"/>
          </w:tcPr>
          <w:p w14:paraId="4484098F" w14:textId="77777777" w:rsidR="00AA2B2F" w:rsidRPr="00595525" w:rsidRDefault="00AA2B2F" w:rsidP="00AA2B2F">
            <w:pPr>
              <w:pStyle w:val="ZPpregglava"/>
              <w:rPr>
                <w:bCs/>
              </w:rPr>
            </w:pPr>
            <w:r w:rsidRPr="00595525">
              <w:rPr>
                <w:rFonts w:ascii="Arial CE" w:hAnsi="Arial CE" w:cs="Arial CE"/>
                <w:bCs/>
                <w:szCs w:val="16"/>
              </w:rPr>
              <w:t>2008</w:t>
            </w:r>
          </w:p>
        </w:tc>
        <w:tc>
          <w:tcPr>
            <w:tcW w:w="270" w:type="pct"/>
            <w:tcBorders>
              <w:bottom w:val="single" w:sz="6" w:space="0" w:color="008000"/>
            </w:tcBorders>
            <w:vAlign w:val="center"/>
          </w:tcPr>
          <w:p w14:paraId="186F93D6" w14:textId="77777777" w:rsidR="00AA2B2F" w:rsidRPr="00595525" w:rsidRDefault="00AA2B2F" w:rsidP="00AA2B2F">
            <w:pPr>
              <w:pStyle w:val="ZPpregglava"/>
              <w:rPr>
                <w:bCs/>
              </w:rPr>
            </w:pPr>
            <w:r w:rsidRPr="00595525">
              <w:rPr>
                <w:rFonts w:ascii="Arial CE" w:hAnsi="Arial CE" w:cs="Arial CE"/>
                <w:bCs/>
                <w:szCs w:val="16"/>
              </w:rPr>
              <w:t>2009</w:t>
            </w:r>
          </w:p>
        </w:tc>
        <w:tc>
          <w:tcPr>
            <w:tcW w:w="270" w:type="pct"/>
            <w:tcBorders>
              <w:bottom w:val="single" w:sz="6" w:space="0" w:color="008000"/>
            </w:tcBorders>
            <w:vAlign w:val="center"/>
          </w:tcPr>
          <w:p w14:paraId="0B8726E7" w14:textId="77777777" w:rsidR="00AA2B2F" w:rsidRPr="00595525" w:rsidRDefault="00AA2B2F" w:rsidP="00AA2B2F">
            <w:pPr>
              <w:pStyle w:val="ZPpregglava"/>
              <w:rPr>
                <w:bCs/>
              </w:rPr>
            </w:pPr>
            <w:r w:rsidRPr="00595525">
              <w:rPr>
                <w:rFonts w:ascii="Arial CE" w:hAnsi="Arial CE" w:cs="Arial CE"/>
                <w:bCs/>
                <w:szCs w:val="16"/>
              </w:rPr>
              <w:t>2010</w:t>
            </w:r>
          </w:p>
        </w:tc>
        <w:tc>
          <w:tcPr>
            <w:tcW w:w="270" w:type="pct"/>
            <w:tcBorders>
              <w:bottom w:val="single" w:sz="6" w:space="0" w:color="008000"/>
            </w:tcBorders>
            <w:vAlign w:val="center"/>
          </w:tcPr>
          <w:p w14:paraId="5AEC1B32" w14:textId="77777777" w:rsidR="00AA2B2F" w:rsidRPr="00595525" w:rsidRDefault="00AA2B2F" w:rsidP="00AA2B2F">
            <w:pPr>
              <w:pStyle w:val="ZPpregglava"/>
              <w:rPr>
                <w:bCs/>
              </w:rPr>
            </w:pPr>
            <w:r w:rsidRPr="00595525">
              <w:rPr>
                <w:rFonts w:ascii="Arial CE" w:hAnsi="Arial CE" w:cs="Arial CE"/>
                <w:bCs/>
                <w:szCs w:val="16"/>
              </w:rPr>
              <w:t>2011</w:t>
            </w:r>
          </w:p>
        </w:tc>
        <w:tc>
          <w:tcPr>
            <w:tcW w:w="270" w:type="pct"/>
            <w:tcBorders>
              <w:bottom w:val="single" w:sz="6" w:space="0" w:color="008000"/>
            </w:tcBorders>
            <w:vAlign w:val="center"/>
          </w:tcPr>
          <w:p w14:paraId="2EDC3E9B" w14:textId="77777777" w:rsidR="00AA2B2F" w:rsidRPr="00595525" w:rsidRDefault="00AA2B2F" w:rsidP="00AA2B2F">
            <w:pPr>
              <w:pStyle w:val="ZPpregglava"/>
              <w:rPr>
                <w:bCs/>
              </w:rPr>
            </w:pPr>
            <w:r w:rsidRPr="00595525">
              <w:rPr>
                <w:rFonts w:ascii="Arial CE" w:hAnsi="Arial CE" w:cs="Arial CE"/>
                <w:bCs/>
                <w:szCs w:val="16"/>
              </w:rPr>
              <w:t>2012</w:t>
            </w:r>
          </w:p>
        </w:tc>
        <w:tc>
          <w:tcPr>
            <w:tcW w:w="270" w:type="pct"/>
            <w:tcBorders>
              <w:bottom w:val="single" w:sz="6" w:space="0" w:color="008000"/>
            </w:tcBorders>
            <w:vAlign w:val="center"/>
          </w:tcPr>
          <w:p w14:paraId="525A9A4C" w14:textId="77777777" w:rsidR="00AA2B2F" w:rsidRPr="00595525" w:rsidRDefault="00AA2B2F" w:rsidP="00AA2B2F">
            <w:pPr>
              <w:pStyle w:val="ZPpregglava"/>
              <w:rPr>
                <w:bCs/>
              </w:rPr>
            </w:pPr>
            <w:r w:rsidRPr="00595525">
              <w:rPr>
                <w:rFonts w:ascii="Arial CE" w:hAnsi="Arial CE" w:cs="Arial CE"/>
                <w:bCs/>
                <w:szCs w:val="16"/>
              </w:rPr>
              <w:t>2013</w:t>
            </w:r>
          </w:p>
        </w:tc>
        <w:tc>
          <w:tcPr>
            <w:tcW w:w="270" w:type="pct"/>
            <w:tcBorders>
              <w:bottom w:val="single" w:sz="6" w:space="0" w:color="008000"/>
            </w:tcBorders>
            <w:vAlign w:val="center"/>
          </w:tcPr>
          <w:p w14:paraId="78DE3537" w14:textId="77777777" w:rsidR="00AA2B2F" w:rsidRPr="00595525" w:rsidRDefault="00AA2B2F" w:rsidP="00AA2B2F">
            <w:pPr>
              <w:pStyle w:val="ZPpregglava"/>
              <w:rPr>
                <w:bCs/>
              </w:rPr>
            </w:pPr>
            <w:r w:rsidRPr="00595525">
              <w:rPr>
                <w:rFonts w:ascii="Arial CE" w:hAnsi="Arial CE" w:cs="Arial CE"/>
                <w:bCs/>
                <w:szCs w:val="16"/>
              </w:rPr>
              <w:t>2014</w:t>
            </w:r>
          </w:p>
        </w:tc>
        <w:tc>
          <w:tcPr>
            <w:tcW w:w="270" w:type="pct"/>
            <w:tcBorders>
              <w:bottom w:val="single" w:sz="6" w:space="0" w:color="008000"/>
            </w:tcBorders>
            <w:vAlign w:val="center"/>
          </w:tcPr>
          <w:p w14:paraId="7FAC767D" w14:textId="77777777" w:rsidR="00AA2B2F" w:rsidRPr="00595525" w:rsidRDefault="00AA2B2F" w:rsidP="00AA2B2F">
            <w:pPr>
              <w:pStyle w:val="ZPpregglava"/>
              <w:rPr>
                <w:bCs/>
              </w:rPr>
            </w:pPr>
            <w:r w:rsidRPr="00595525">
              <w:rPr>
                <w:rFonts w:ascii="Arial CE" w:hAnsi="Arial CE" w:cs="Arial CE"/>
                <w:bCs/>
                <w:szCs w:val="16"/>
              </w:rPr>
              <w:t>2015</w:t>
            </w:r>
          </w:p>
        </w:tc>
        <w:tc>
          <w:tcPr>
            <w:tcW w:w="270" w:type="pct"/>
            <w:tcBorders>
              <w:bottom w:val="single" w:sz="6" w:space="0" w:color="008000"/>
            </w:tcBorders>
            <w:vAlign w:val="center"/>
          </w:tcPr>
          <w:p w14:paraId="164A8ED3" w14:textId="77777777" w:rsidR="00AA2B2F" w:rsidRPr="00595525" w:rsidRDefault="00AA2B2F" w:rsidP="00AA2B2F">
            <w:pPr>
              <w:pStyle w:val="ZPpregglava"/>
              <w:rPr>
                <w:bCs/>
              </w:rPr>
            </w:pPr>
            <w:r w:rsidRPr="00595525">
              <w:rPr>
                <w:rFonts w:ascii="Arial CE" w:hAnsi="Arial CE" w:cs="Arial CE"/>
                <w:bCs/>
                <w:szCs w:val="16"/>
              </w:rPr>
              <w:t>2016</w:t>
            </w:r>
          </w:p>
        </w:tc>
        <w:tc>
          <w:tcPr>
            <w:tcW w:w="269" w:type="pct"/>
            <w:tcBorders>
              <w:bottom w:val="single" w:sz="6" w:space="0" w:color="008000"/>
            </w:tcBorders>
            <w:vAlign w:val="center"/>
          </w:tcPr>
          <w:p w14:paraId="45560068" w14:textId="77777777" w:rsidR="00AA2B2F" w:rsidRPr="00595525" w:rsidRDefault="00AA2B2F" w:rsidP="00AA2B2F">
            <w:pPr>
              <w:pStyle w:val="ZPpregglava"/>
              <w:rPr>
                <w:bCs/>
              </w:rPr>
            </w:pPr>
            <w:r w:rsidRPr="00595525">
              <w:rPr>
                <w:rFonts w:ascii="Arial CE" w:hAnsi="Arial CE" w:cs="Arial CE"/>
                <w:bCs/>
                <w:szCs w:val="16"/>
              </w:rPr>
              <w:t>2017</w:t>
            </w:r>
          </w:p>
        </w:tc>
        <w:tc>
          <w:tcPr>
            <w:tcW w:w="269" w:type="pct"/>
            <w:tcBorders>
              <w:bottom w:val="single" w:sz="6" w:space="0" w:color="008000"/>
            </w:tcBorders>
            <w:vAlign w:val="center"/>
          </w:tcPr>
          <w:p w14:paraId="0F5A61C3" w14:textId="77777777" w:rsidR="00AA2B2F" w:rsidRPr="00595525" w:rsidRDefault="00AA2B2F" w:rsidP="00AA2B2F">
            <w:pPr>
              <w:pStyle w:val="ZPpregglava"/>
              <w:rPr>
                <w:bCs/>
              </w:rPr>
            </w:pPr>
            <w:r w:rsidRPr="00595525">
              <w:rPr>
                <w:rFonts w:ascii="Arial CE" w:hAnsi="Arial CE" w:cs="Arial CE"/>
                <w:bCs/>
                <w:szCs w:val="16"/>
              </w:rPr>
              <w:t>2018</w:t>
            </w:r>
          </w:p>
        </w:tc>
        <w:tc>
          <w:tcPr>
            <w:tcW w:w="269" w:type="pct"/>
            <w:tcBorders>
              <w:bottom w:val="single" w:sz="6" w:space="0" w:color="008000"/>
            </w:tcBorders>
            <w:vAlign w:val="center"/>
          </w:tcPr>
          <w:p w14:paraId="1965305D" w14:textId="77777777" w:rsidR="00AA2B2F" w:rsidRPr="00595525" w:rsidRDefault="00AA2B2F" w:rsidP="00AA2B2F">
            <w:pPr>
              <w:pStyle w:val="ZPpregglava"/>
              <w:rPr>
                <w:bCs/>
              </w:rPr>
            </w:pPr>
            <w:r w:rsidRPr="00595525">
              <w:rPr>
                <w:rFonts w:ascii="Arial CE" w:hAnsi="Arial CE" w:cs="Arial CE"/>
                <w:bCs/>
                <w:szCs w:val="16"/>
              </w:rPr>
              <w:t>2019*</w:t>
            </w:r>
          </w:p>
        </w:tc>
        <w:tc>
          <w:tcPr>
            <w:tcW w:w="263" w:type="pct"/>
            <w:tcBorders>
              <w:bottom w:val="single" w:sz="6" w:space="0" w:color="008000"/>
            </w:tcBorders>
            <w:vAlign w:val="bottom"/>
          </w:tcPr>
          <w:p w14:paraId="59FD0DF1" w14:textId="77777777" w:rsidR="00AA2B2F" w:rsidRPr="00595525" w:rsidRDefault="00AA2B2F" w:rsidP="00AA2B2F">
            <w:pPr>
              <w:pStyle w:val="ZPpregglava"/>
            </w:pPr>
            <w:r w:rsidRPr="00595525">
              <w:t>Indeks</w:t>
            </w:r>
          </w:p>
          <w:p w14:paraId="5C0CAC31" w14:textId="77777777" w:rsidR="00AA2B2F" w:rsidRPr="00595525" w:rsidRDefault="00AA2B2F" w:rsidP="00AA2B2F">
            <w:pPr>
              <w:pStyle w:val="ZPpregglava"/>
              <w:rPr>
                <w:bCs/>
              </w:rPr>
            </w:pPr>
            <w:r w:rsidRPr="00595525">
              <w:t>2019/18</w:t>
            </w:r>
          </w:p>
        </w:tc>
      </w:tr>
      <w:tr w:rsidR="00AA2B2F" w:rsidRPr="00595525" w14:paraId="54F82EA0" w14:textId="77777777" w:rsidTr="00AA2B2F">
        <w:trPr>
          <w:trHeight w:val="227"/>
          <w:jc w:val="center"/>
        </w:trPr>
        <w:tc>
          <w:tcPr>
            <w:tcW w:w="1228" w:type="pct"/>
            <w:tcBorders>
              <w:top w:val="nil"/>
            </w:tcBorders>
            <w:vAlign w:val="bottom"/>
          </w:tcPr>
          <w:p w14:paraId="6939B583" w14:textId="77777777" w:rsidR="00AA2B2F" w:rsidRPr="00595525" w:rsidRDefault="00AA2B2F" w:rsidP="00AA2B2F">
            <w:pPr>
              <w:pStyle w:val="ZPpregtekst"/>
              <w:rPr>
                <w:snapToGrid w:val="0"/>
              </w:rPr>
            </w:pPr>
            <w:r w:rsidRPr="00595525">
              <w:rPr>
                <w:snapToGrid w:val="0"/>
              </w:rPr>
              <w:t>Domača prireja mesa</w:t>
            </w:r>
          </w:p>
        </w:tc>
        <w:tc>
          <w:tcPr>
            <w:tcW w:w="271" w:type="pct"/>
            <w:tcBorders>
              <w:top w:val="nil"/>
            </w:tcBorders>
            <w:vAlign w:val="bottom"/>
          </w:tcPr>
          <w:p w14:paraId="65F54245" w14:textId="77777777" w:rsidR="00AA2B2F" w:rsidRPr="00595525" w:rsidRDefault="00AA2B2F" w:rsidP="00AA2B2F">
            <w:pPr>
              <w:pStyle w:val="ZPpregtevilke"/>
            </w:pPr>
            <w:r w:rsidRPr="00595525">
              <w:rPr>
                <w:rFonts w:ascii="Arial CE" w:hAnsi="Arial CE" w:cs="Arial CE"/>
                <w:szCs w:val="16"/>
              </w:rPr>
              <w:t>2.098</w:t>
            </w:r>
          </w:p>
        </w:tc>
        <w:tc>
          <w:tcPr>
            <w:tcW w:w="271" w:type="pct"/>
            <w:tcBorders>
              <w:top w:val="nil"/>
            </w:tcBorders>
            <w:vAlign w:val="bottom"/>
          </w:tcPr>
          <w:p w14:paraId="0CFC4F8C" w14:textId="77777777" w:rsidR="00AA2B2F" w:rsidRPr="00595525" w:rsidRDefault="00AA2B2F" w:rsidP="00AA2B2F">
            <w:pPr>
              <w:pStyle w:val="ZPpregtevilke"/>
            </w:pPr>
            <w:r w:rsidRPr="00595525">
              <w:rPr>
                <w:rFonts w:ascii="Arial CE" w:hAnsi="Arial CE" w:cs="Arial CE"/>
                <w:szCs w:val="16"/>
              </w:rPr>
              <w:t>1.939</w:t>
            </w:r>
          </w:p>
        </w:tc>
        <w:tc>
          <w:tcPr>
            <w:tcW w:w="270" w:type="pct"/>
            <w:tcBorders>
              <w:top w:val="nil"/>
            </w:tcBorders>
            <w:vAlign w:val="bottom"/>
          </w:tcPr>
          <w:p w14:paraId="468478B6" w14:textId="77777777" w:rsidR="00AA2B2F" w:rsidRPr="00595525" w:rsidRDefault="00AA2B2F" w:rsidP="00AA2B2F">
            <w:pPr>
              <w:pStyle w:val="ZPpregtevilke"/>
            </w:pPr>
            <w:r w:rsidRPr="00595525">
              <w:rPr>
                <w:rFonts w:ascii="Arial CE" w:hAnsi="Arial CE" w:cs="Arial CE"/>
                <w:szCs w:val="16"/>
              </w:rPr>
              <w:t>1.981</w:t>
            </w:r>
          </w:p>
        </w:tc>
        <w:tc>
          <w:tcPr>
            <w:tcW w:w="270" w:type="pct"/>
            <w:tcBorders>
              <w:top w:val="nil"/>
            </w:tcBorders>
            <w:vAlign w:val="bottom"/>
          </w:tcPr>
          <w:p w14:paraId="6317C990" w14:textId="77777777" w:rsidR="00AA2B2F" w:rsidRPr="00595525" w:rsidRDefault="00AA2B2F" w:rsidP="00AA2B2F">
            <w:pPr>
              <w:pStyle w:val="ZPpregtevilke"/>
            </w:pPr>
            <w:r w:rsidRPr="00595525">
              <w:rPr>
                <w:rFonts w:ascii="Arial CE" w:hAnsi="Arial CE" w:cs="Arial CE"/>
                <w:szCs w:val="16"/>
              </w:rPr>
              <w:t>2.053</w:t>
            </w:r>
          </w:p>
        </w:tc>
        <w:tc>
          <w:tcPr>
            <w:tcW w:w="270" w:type="pct"/>
            <w:tcBorders>
              <w:top w:val="nil"/>
            </w:tcBorders>
            <w:vAlign w:val="bottom"/>
          </w:tcPr>
          <w:p w14:paraId="229C8549" w14:textId="77777777" w:rsidR="00AA2B2F" w:rsidRPr="00595525" w:rsidRDefault="00AA2B2F" w:rsidP="00AA2B2F">
            <w:pPr>
              <w:pStyle w:val="ZPpregtevilke"/>
            </w:pPr>
            <w:r w:rsidRPr="00595525">
              <w:rPr>
                <w:rFonts w:ascii="Arial CE" w:hAnsi="Arial CE" w:cs="Arial CE"/>
                <w:szCs w:val="16"/>
              </w:rPr>
              <w:t>1.890</w:t>
            </w:r>
          </w:p>
        </w:tc>
        <w:tc>
          <w:tcPr>
            <w:tcW w:w="270" w:type="pct"/>
            <w:tcBorders>
              <w:top w:val="nil"/>
            </w:tcBorders>
            <w:vAlign w:val="bottom"/>
          </w:tcPr>
          <w:p w14:paraId="69B2118A" w14:textId="77777777" w:rsidR="00AA2B2F" w:rsidRPr="00595525" w:rsidRDefault="00AA2B2F" w:rsidP="00AA2B2F">
            <w:pPr>
              <w:pStyle w:val="ZPpregtevilke"/>
            </w:pPr>
            <w:r w:rsidRPr="00595525">
              <w:rPr>
                <w:rFonts w:ascii="Arial CE" w:hAnsi="Arial CE" w:cs="Arial CE"/>
                <w:szCs w:val="16"/>
              </w:rPr>
              <w:t>1.762</w:t>
            </w:r>
          </w:p>
        </w:tc>
        <w:tc>
          <w:tcPr>
            <w:tcW w:w="270" w:type="pct"/>
            <w:tcBorders>
              <w:top w:val="nil"/>
            </w:tcBorders>
            <w:vAlign w:val="bottom"/>
          </w:tcPr>
          <w:p w14:paraId="6F57DB08" w14:textId="77777777" w:rsidR="00AA2B2F" w:rsidRPr="00595525" w:rsidRDefault="00AA2B2F" w:rsidP="00AA2B2F">
            <w:pPr>
              <w:pStyle w:val="ZPpregtevilke"/>
            </w:pPr>
            <w:r w:rsidRPr="00595525">
              <w:rPr>
                <w:rFonts w:ascii="Arial CE" w:hAnsi="Arial CE" w:cs="Arial CE"/>
                <w:szCs w:val="16"/>
              </w:rPr>
              <w:t>1.608</w:t>
            </w:r>
          </w:p>
        </w:tc>
        <w:tc>
          <w:tcPr>
            <w:tcW w:w="270" w:type="pct"/>
            <w:tcBorders>
              <w:top w:val="nil"/>
            </w:tcBorders>
            <w:vAlign w:val="bottom"/>
          </w:tcPr>
          <w:p w14:paraId="187AC46F" w14:textId="77777777" w:rsidR="00AA2B2F" w:rsidRPr="00595525" w:rsidRDefault="00AA2B2F" w:rsidP="00AA2B2F">
            <w:pPr>
              <w:pStyle w:val="ZPpregtevilke"/>
            </w:pPr>
            <w:r w:rsidRPr="00595525">
              <w:rPr>
                <w:rFonts w:ascii="Arial CE" w:hAnsi="Arial CE" w:cs="Arial CE"/>
                <w:szCs w:val="16"/>
              </w:rPr>
              <w:t>1.622</w:t>
            </w:r>
          </w:p>
        </w:tc>
        <w:tc>
          <w:tcPr>
            <w:tcW w:w="270" w:type="pct"/>
            <w:tcBorders>
              <w:top w:val="nil"/>
            </w:tcBorders>
            <w:vAlign w:val="bottom"/>
          </w:tcPr>
          <w:p w14:paraId="38CE99FC" w14:textId="77777777" w:rsidR="00AA2B2F" w:rsidRPr="00595525" w:rsidRDefault="00AA2B2F" w:rsidP="00AA2B2F">
            <w:pPr>
              <w:pStyle w:val="ZPpregtevilke"/>
            </w:pPr>
            <w:r w:rsidRPr="00595525">
              <w:rPr>
                <w:rFonts w:ascii="Arial CE" w:hAnsi="Arial CE" w:cs="Arial CE"/>
                <w:szCs w:val="16"/>
              </w:rPr>
              <w:t>1.666</w:t>
            </w:r>
          </w:p>
        </w:tc>
        <w:tc>
          <w:tcPr>
            <w:tcW w:w="270" w:type="pct"/>
            <w:tcBorders>
              <w:top w:val="nil"/>
            </w:tcBorders>
            <w:vAlign w:val="bottom"/>
          </w:tcPr>
          <w:p w14:paraId="68F63335" w14:textId="77777777" w:rsidR="00AA2B2F" w:rsidRPr="00595525" w:rsidRDefault="00AA2B2F" w:rsidP="00AA2B2F">
            <w:pPr>
              <w:pStyle w:val="ZPpregtevilke"/>
            </w:pPr>
            <w:r w:rsidRPr="00595525">
              <w:rPr>
                <w:rFonts w:ascii="Arial CE" w:hAnsi="Arial CE" w:cs="Arial CE"/>
                <w:szCs w:val="16"/>
              </w:rPr>
              <w:t>1.640</w:t>
            </w:r>
          </w:p>
        </w:tc>
        <w:tc>
          <w:tcPr>
            <w:tcW w:w="269" w:type="pct"/>
            <w:tcBorders>
              <w:top w:val="nil"/>
            </w:tcBorders>
            <w:vAlign w:val="bottom"/>
          </w:tcPr>
          <w:p w14:paraId="48177037" w14:textId="77777777" w:rsidR="00AA2B2F" w:rsidRPr="00595525" w:rsidRDefault="00AA2B2F" w:rsidP="00AA2B2F">
            <w:pPr>
              <w:pStyle w:val="ZPpregtevilke"/>
            </w:pPr>
            <w:r w:rsidRPr="00595525">
              <w:rPr>
                <w:rFonts w:ascii="Arial CE" w:hAnsi="Arial CE" w:cs="Arial CE"/>
                <w:szCs w:val="16"/>
              </w:rPr>
              <w:t>1.720</w:t>
            </w:r>
          </w:p>
        </w:tc>
        <w:tc>
          <w:tcPr>
            <w:tcW w:w="269" w:type="pct"/>
            <w:tcBorders>
              <w:top w:val="nil"/>
            </w:tcBorders>
            <w:vAlign w:val="bottom"/>
          </w:tcPr>
          <w:p w14:paraId="4638C067" w14:textId="77777777" w:rsidR="00AA2B2F" w:rsidRPr="00595525" w:rsidRDefault="00AA2B2F" w:rsidP="00AA2B2F">
            <w:pPr>
              <w:pStyle w:val="ZPpregtevilke"/>
            </w:pPr>
            <w:r w:rsidRPr="00595525">
              <w:rPr>
                <w:rFonts w:ascii="Arial CE" w:hAnsi="Arial CE" w:cs="Arial CE"/>
                <w:szCs w:val="16"/>
              </w:rPr>
              <w:t>1.811</w:t>
            </w:r>
          </w:p>
        </w:tc>
        <w:tc>
          <w:tcPr>
            <w:tcW w:w="269" w:type="pct"/>
            <w:tcBorders>
              <w:top w:val="nil"/>
            </w:tcBorders>
            <w:vAlign w:val="bottom"/>
          </w:tcPr>
          <w:p w14:paraId="0A3A01C5" w14:textId="77777777" w:rsidR="00AA2B2F" w:rsidRPr="00595525" w:rsidRDefault="00AA2B2F" w:rsidP="00AA2B2F">
            <w:pPr>
              <w:pStyle w:val="ZPpregtevilke"/>
            </w:pPr>
            <w:r w:rsidRPr="00595525">
              <w:rPr>
                <w:rFonts w:ascii="Arial CE" w:hAnsi="Arial CE" w:cs="Arial CE"/>
                <w:szCs w:val="16"/>
              </w:rPr>
              <w:t>1.703</w:t>
            </w:r>
          </w:p>
        </w:tc>
        <w:tc>
          <w:tcPr>
            <w:tcW w:w="263" w:type="pct"/>
            <w:tcBorders>
              <w:top w:val="nil"/>
            </w:tcBorders>
            <w:vAlign w:val="bottom"/>
          </w:tcPr>
          <w:p w14:paraId="6E628794" w14:textId="77777777" w:rsidR="00AA2B2F" w:rsidRPr="00595525" w:rsidRDefault="00AA2B2F" w:rsidP="00AA2B2F">
            <w:pPr>
              <w:pStyle w:val="ZPpregtevilke"/>
            </w:pPr>
            <w:r w:rsidRPr="00595525">
              <w:t>94,0</w:t>
            </w:r>
          </w:p>
        </w:tc>
      </w:tr>
      <w:tr w:rsidR="00AA2B2F" w:rsidRPr="00595525" w14:paraId="327A481A" w14:textId="77777777" w:rsidTr="00AA2B2F">
        <w:trPr>
          <w:trHeight w:val="227"/>
          <w:jc w:val="center"/>
        </w:trPr>
        <w:tc>
          <w:tcPr>
            <w:tcW w:w="1228" w:type="pct"/>
            <w:vAlign w:val="bottom"/>
          </w:tcPr>
          <w:p w14:paraId="5021A5B0" w14:textId="77777777" w:rsidR="00AA2B2F" w:rsidRPr="00595525" w:rsidRDefault="00AA2B2F" w:rsidP="00AA2B2F">
            <w:pPr>
              <w:pStyle w:val="ZPpregtekst"/>
              <w:rPr>
                <w:snapToGrid w:val="0"/>
              </w:rPr>
            </w:pPr>
            <w:r w:rsidRPr="00595525">
              <w:rPr>
                <w:snapToGrid w:val="0"/>
              </w:rPr>
              <w:t>Uvoz živih živali (klavna masa)</w:t>
            </w:r>
          </w:p>
        </w:tc>
        <w:tc>
          <w:tcPr>
            <w:tcW w:w="271" w:type="pct"/>
            <w:vAlign w:val="bottom"/>
          </w:tcPr>
          <w:p w14:paraId="35DE2A8D" w14:textId="77777777" w:rsidR="00AA2B2F" w:rsidRPr="00595525" w:rsidRDefault="00AA2B2F" w:rsidP="00AA2B2F">
            <w:pPr>
              <w:pStyle w:val="ZPpregtevilke"/>
            </w:pPr>
            <w:r w:rsidRPr="00595525">
              <w:rPr>
                <w:rFonts w:ascii="Arial CE" w:hAnsi="Arial CE" w:cs="Arial CE"/>
                <w:szCs w:val="16"/>
              </w:rPr>
              <w:t>0</w:t>
            </w:r>
          </w:p>
        </w:tc>
        <w:tc>
          <w:tcPr>
            <w:tcW w:w="271" w:type="pct"/>
            <w:vAlign w:val="bottom"/>
          </w:tcPr>
          <w:p w14:paraId="2713465B"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297ED073"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010F98E2" w14:textId="77777777" w:rsidR="00AA2B2F" w:rsidRPr="00595525" w:rsidRDefault="00AA2B2F" w:rsidP="00AA2B2F">
            <w:pPr>
              <w:pStyle w:val="ZPpregtevilke"/>
            </w:pPr>
            <w:r w:rsidRPr="00595525">
              <w:rPr>
                <w:rFonts w:ascii="Arial CE" w:hAnsi="Arial CE" w:cs="Arial CE"/>
                <w:szCs w:val="16"/>
              </w:rPr>
              <w:t>3</w:t>
            </w:r>
          </w:p>
        </w:tc>
        <w:tc>
          <w:tcPr>
            <w:tcW w:w="270" w:type="pct"/>
            <w:vAlign w:val="bottom"/>
          </w:tcPr>
          <w:p w14:paraId="4E68C60E"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2482EA85"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4D6BB0AE"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3765DE2D" w14:textId="77777777" w:rsidR="00AA2B2F" w:rsidRPr="00595525" w:rsidRDefault="00AA2B2F" w:rsidP="00AA2B2F">
            <w:pPr>
              <w:pStyle w:val="ZPpregtevilke"/>
            </w:pPr>
            <w:r w:rsidRPr="00595525">
              <w:rPr>
                <w:rFonts w:ascii="Arial CE" w:hAnsi="Arial CE" w:cs="Arial CE"/>
                <w:szCs w:val="16"/>
              </w:rPr>
              <w:t>6</w:t>
            </w:r>
          </w:p>
        </w:tc>
        <w:tc>
          <w:tcPr>
            <w:tcW w:w="270" w:type="pct"/>
            <w:vAlign w:val="bottom"/>
          </w:tcPr>
          <w:p w14:paraId="5A092B74"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2CD4E971"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7F0C67E4"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19FA9FD9"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3ED311C9" w14:textId="77777777" w:rsidR="00AA2B2F" w:rsidRPr="00595525" w:rsidRDefault="00AA2B2F" w:rsidP="00AA2B2F">
            <w:pPr>
              <w:pStyle w:val="ZPpregtevilke"/>
            </w:pPr>
            <w:r w:rsidRPr="00595525">
              <w:rPr>
                <w:rFonts w:ascii="Arial CE" w:hAnsi="Arial CE" w:cs="Arial CE"/>
                <w:szCs w:val="16"/>
              </w:rPr>
              <w:t>0</w:t>
            </w:r>
          </w:p>
        </w:tc>
        <w:tc>
          <w:tcPr>
            <w:tcW w:w="263" w:type="pct"/>
            <w:vAlign w:val="bottom"/>
          </w:tcPr>
          <w:p w14:paraId="425E3093" w14:textId="77777777" w:rsidR="00AA2B2F" w:rsidRPr="00595525" w:rsidRDefault="00AA2B2F" w:rsidP="00AA2B2F">
            <w:pPr>
              <w:pStyle w:val="ZPpregtevilke"/>
            </w:pPr>
          </w:p>
        </w:tc>
      </w:tr>
      <w:tr w:rsidR="00AA2B2F" w:rsidRPr="00595525" w14:paraId="39CD5A68" w14:textId="77777777" w:rsidTr="00AA2B2F">
        <w:trPr>
          <w:trHeight w:val="227"/>
          <w:jc w:val="center"/>
        </w:trPr>
        <w:tc>
          <w:tcPr>
            <w:tcW w:w="1228" w:type="pct"/>
            <w:vAlign w:val="bottom"/>
          </w:tcPr>
          <w:p w14:paraId="182CD8FA" w14:textId="77777777" w:rsidR="00AA2B2F" w:rsidRPr="00595525" w:rsidRDefault="00AA2B2F" w:rsidP="00AA2B2F">
            <w:pPr>
              <w:pStyle w:val="ZPpregtekst"/>
              <w:rPr>
                <w:snapToGrid w:val="0"/>
              </w:rPr>
            </w:pPr>
            <w:r w:rsidRPr="00595525">
              <w:rPr>
                <w:snapToGrid w:val="0"/>
              </w:rPr>
              <w:t>Izvoz živih živali (klavna masa)</w:t>
            </w:r>
          </w:p>
        </w:tc>
        <w:tc>
          <w:tcPr>
            <w:tcW w:w="271" w:type="pct"/>
            <w:vAlign w:val="bottom"/>
          </w:tcPr>
          <w:p w14:paraId="0B8CA5E5" w14:textId="77777777" w:rsidR="00AA2B2F" w:rsidRPr="00595525" w:rsidRDefault="00AA2B2F" w:rsidP="00AA2B2F">
            <w:pPr>
              <w:pStyle w:val="ZPpregtevilke"/>
            </w:pPr>
            <w:r w:rsidRPr="00595525">
              <w:rPr>
                <w:rFonts w:ascii="Arial CE" w:hAnsi="Arial CE" w:cs="Arial CE"/>
                <w:szCs w:val="16"/>
              </w:rPr>
              <w:t>20</w:t>
            </w:r>
          </w:p>
        </w:tc>
        <w:tc>
          <w:tcPr>
            <w:tcW w:w="271" w:type="pct"/>
            <w:vAlign w:val="bottom"/>
          </w:tcPr>
          <w:p w14:paraId="2DC50913" w14:textId="77777777" w:rsidR="00AA2B2F" w:rsidRPr="00595525" w:rsidRDefault="00AA2B2F" w:rsidP="00AA2B2F">
            <w:pPr>
              <w:pStyle w:val="ZPpregtevilke"/>
            </w:pPr>
            <w:r w:rsidRPr="00595525">
              <w:rPr>
                <w:rFonts w:ascii="Arial CE" w:hAnsi="Arial CE" w:cs="Arial CE"/>
                <w:szCs w:val="16"/>
              </w:rPr>
              <w:t>11</w:t>
            </w:r>
          </w:p>
        </w:tc>
        <w:tc>
          <w:tcPr>
            <w:tcW w:w="270" w:type="pct"/>
            <w:vAlign w:val="bottom"/>
          </w:tcPr>
          <w:p w14:paraId="7AF9F14B" w14:textId="77777777" w:rsidR="00AA2B2F" w:rsidRPr="00595525" w:rsidRDefault="00AA2B2F" w:rsidP="00AA2B2F">
            <w:pPr>
              <w:pStyle w:val="ZPpregtevilke"/>
            </w:pPr>
            <w:r w:rsidRPr="00595525">
              <w:rPr>
                <w:rFonts w:ascii="Arial CE" w:hAnsi="Arial CE" w:cs="Arial CE"/>
                <w:szCs w:val="16"/>
              </w:rPr>
              <w:t>3</w:t>
            </w:r>
          </w:p>
        </w:tc>
        <w:tc>
          <w:tcPr>
            <w:tcW w:w="270" w:type="pct"/>
            <w:vAlign w:val="bottom"/>
          </w:tcPr>
          <w:p w14:paraId="61AAD0D1" w14:textId="77777777" w:rsidR="00AA2B2F" w:rsidRPr="00595525" w:rsidRDefault="00AA2B2F" w:rsidP="00AA2B2F">
            <w:pPr>
              <w:pStyle w:val="ZPpregtevilke"/>
            </w:pPr>
            <w:r w:rsidRPr="00595525">
              <w:rPr>
                <w:rFonts w:ascii="Arial CE" w:hAnsi="Arial CE" w:cs="Arial CE"/>
                <w:szCs w:val="16"/>
              </w:rPr>
              <w:t>29</w:t>
            </w:r>
          </w:p>
        </w:tc>
        <w:tc>
          <w:tcPr>
            <w:tcW w:w="270" w:type="pct"/>
            <w:vAlign w:val="bottom"/>
          </w:tcPr>
          <w:p w14:paraId="7119C474" w14:textId="77777777" w:rsidR="00AA2B2F" w:rsidRPr="00595525" w:rsidRDefault="00AA2B2F" w:rsidP="00AA2B2F">
            <w:pPr>
              <w:pStyle w:val="ZPpregtevilke"/>
            </w:pPr>
            <w:r w:rsidRPr="00595525">
              <w:rPr>
                <w:rFonts w:ascii="Arial CE" w:hAnsi="Arial CE" w:cs="Arial CE"/>
                <w:szCs w:val="16"/>
              </w:rPr>
              <w:t>2</w:t>
            </w:r>
          </w:p>
        </w:tc>
        <w:tc>
          <w:tcPr>
            <w:tcW w:w="270" w:type="pct"/>
            <w:vAlign w:val="bottom"/>
          </w:tcPr>
          <w:p w14:paraId="049290E1" w14:textId="77777777" w:rsidR="00AA2B2F" w:rsidRPr="00595525" w:rsidRDefault="00AA2B2F" w:rsidP="00AA2B2F">
            <w:pPr>
              <w:pStyle w:val="ZPpregtevilke"/>
            </w:pPr>
            <w:r w:rsidRPr="00595525">
              <w:rPr>
                <w:rFonts w:ascii="Arial CE" w:hAnsi="Arial CE" w:cs="Arial CE"/>
                <w:szCs w:val="16"/>
              </w:rPr>
              <w:t>10</w:t>
            </w:r>
          </w:p>
        </w:tc>
        <w:tc>
          <w:tcPr>
            <w:tcW w:w="270" w:type="pct"/>
            <w:vAlign w:val="bottom"/>
          </w:tcPr>
          <w:p w14:paraId="05CCA93C" w14:textId="77777777" w:rsidR="00AA2B2F" w:rsidRPr="00595525" w:rsidRDefault="00AA2B2F" w:rsidP="00AA2B2F">
            <w:pPr>
              <w:pStyle w:val="ZPpregtevilke"/>
            </w:pPr>
            <w:r w:rsidRPr="00595525">
              <w:rPr>
                <w:rFonts w:ascii="Arial CE" w:hAnsi="Arial CE" w:cs="Arial CE"/>
                <w:szCs w:val="16"/>
              </w:rPr>
              <w:t>4</w:t>
            </w:r>
          </w:p>
        </w:tc>
        <w:tc>
          <w:tcPr>
            <w:tcW w:w="270" w:type="pct"/>
            <w:vAlign w:val="bottom"/>
          </w:tcPr>
          <w:p w14:paraId="17851DB1" w14:textId="77777777" w:rsidR="00AA2B2F" w:rsidRPr="00595525" w:rsidRDefault="00AA2B2F" w:rsidP="00AA2B2F">
            <w:pPr>
              <w:pStyle w:val="ZPpregtevilke"/>
            </w:pPr>
            <w:r w:rsidRPr="00595525">
              <w:rPr>
                <w:rFonts w:ascii="Arial CE" w:hAnsi="Arial CE" w:cs="Arial CE"/>
                <w:szCs w:val="16"/>
              </w:rPr>
              <w:t>4</w:t>
            </w:r>
          </w:p>
        </w:tc>
        <w:tc>
          <w:tcPr>
            <w:tcW w:w="270" w:type="pct"/>
            <w:vAlign w:val="bottom"/>
          </w:tcPr>
          <w:p w14:paraId="68D0E04C" w14:textId="77777777" w:rsidR="00AA2B2F" w:rsidRPr="00595525" w:rsidRDefault="00AA2B2F" w:rsidP="00AA2B2F">
            <w:pPr>
              <w:pStyle w:val="ZPpregtevilke"/>
            </w:pPr>
            <w:r w:rsidRPr="00595525">
              <w:rPr>
                <w:rFonts w:ascii="Arial CE" w:hAnsi="Arial CE" w:cs="Arial CE"/>
                <w:szCs w:val="16"/>
              </w:rPr>
              <w:t>2</w:t>
            </w:r>
          </w:p>
        </w:tc>
        <w:tc>
          <w:tcPr>
            <w:tcW w:w="270" w:type="pct"/>
            <w:vAlign w:val="bottom"/>
          </w:tcPr>
          <w:p w14:paraId="3039AB03"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2F625F0B"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6BE4F160" w14:textId="77777777" w:rsidR="00AA2B2F" w:rsidRPr="00595525" w:rsidRDefault="00AA2B2F" w:rsidP="00AA2B2F">
            <w:pPr>
              <w:pStyle w:val="ZPpregtevilke"/>
            </w:pPr>
            <w:r w:rsidRPr="00595525">
              <w:rPr>
                <w:rFonts w:ascii="Arial CE" w:hAnsi="Arial CE" w:cs="Arial CE"/>
                <w:szCs w:val="16"/>
              </w:rPr>
              <w:t>2</w:t>
            </w:r>
          </w:p>
        </w:tc>
        <w:tc>
          <w:tcPr>
            <w:tcW w:w="269" w:type="pct"/>
            <w:vAlign w:val="bottom"/>
          </w:tcPr>
          <w:p w14:paraId="490CDB8C" w14:textId="77777777" w:rsidR="00AA2B2F" w:rsidRPr="00595525" w:rsidRDefault="00AA2B2F" w:rsidP="00AA2B2F">
            <w:pPr>
              <w:pStyle w:val="ZPpregtevilke"/>
            </w:pPr>
            <w:r w:rsidRPr="00595525">
              <w:rPr>
                <w:rFonts w:ascii="Arial CE" w:hAnsi="Arial CE" w:cs="Arial CE"/>
                <w:szCs w:val="16"/>
              </w:rPr>
              <w:t>0</w:t>
            </w:r>
          </w:p>
        </w:tc>
        <w:tc>
          <w:tcPr>
            <w:tcW w:w="263" w:type="pct"/>
            <w:vAlign w:val="bottom"/>
          </w:tcPr>
          <w:p w14:paraId="0D4F6473" w14:textId="77777777" w:rsidR="00AA2B2F" w:rsidRPr="00595525" w:rsidRDefault="00AA2B2F" w:rsidP="00AA2B2F">
            <w:pPr>
              <w:pStyle w:val="ZPpregtevilke"/>
            </w:pPr>
          </w:p>
        </w:tc>
      </w:tr>
      <w:tr w:rsidR="00AA2B2F" w:rsidRPr="00595525" w14:paraId="43331027" w14:textId="77777777" w:rsidTr="00AA2B2F">
        <w:trPr>
          <w:trHeight w:val="227"/>
          <w:jc w:val="center"/>
        </w:trPr>
        <w:tc>
          <w:tcPr>
            <w:tcW w:w="1228" w:type="pct"/>
            <w:vAlign w:val="bottom"/>
          </w:tcPr>
          <w:p w14:paraId="16121E54" w14:textId="77777777" w:rsidR="00AA2B2F" w:rsidRPr="00595525" w:rsidRDefault="00AA2B2F" w:rsidP="00AA2B2F">
            <w:pPr>
              <w:pStyle w:val="ZPpregtekst"/>
              <w:rPr>
                <w:snapToGrid w:val="0"/>
              </w:rPr>
            </w:pPr>
            <w:r w:rsidRPr="00595525">
              <w:rPr>
                <w:snapToGrid w:val="0"/>
              </w:rPr>
              <w:t>Vse pridobljeno meso</w:t>
            </w:r>
          </w:p>
        </w:tc>
        <w:tc>
          <w:tcPr>
            <w:tcW w:w="271" w:type="pct"/>
            <w:vAlign w:val="bottom"/>
          </w:tcPr>
          <w:p w14:paraId="50222820" w14:textId="77777777" w:rsidR="00AA2B2F" w:rsidRPr="00595525" w:rsidRDefault="00AA2B2F" w:rsidP="00AA2B2F">
            <w:pPr>
              <w:pStyle w:val="ZPpregtevilke"/>
            </w:pPr>
            <w:r w:rsidRPr="00595525">
              <w:rPr>
                <w:rFonts w:ascii="Arial CE" w:hAnsi="Arial CE" w:cs="Arial CE"/>
                <w:szCs w:val="16"/>
              </w:rPr>
              <w:t>2.078</w:t>
            </w:r>
          </w:p>
        </w:tc>
        <w:tc>
          <w:tcPr>
            <w:tcW w:w="271" w:type="pct"/>
            <w:vAlign w:val="bottom"/>
          </w:tcPr>
          <w:p w14:paraId="496A2286" w14:textId="77777777" w:rsidR="00AA2B2F" w:rsidRPr="00595525" w:rsidRDefault="00AA2B2F" w:rsidP="00AA2B2F">
            <w:pPr>
              <w:pStyle w:val="ZPpregtevilke"/>
            </w:pPr>
            <w:r w:rsidRPr="00595525">
              <w:rPr>
                <w:rFonts w:ascii="Arial CE" w:hAnsi="Arial CE" w:cs="Arial CE"/>
                <w:szCs w:val="16"/>
              </w:rPr>
              <w:t>1.928</w:t>
            </w:r>
          </w:p>
        </w:tc>
        <w:tc>
          <w:tcPr>
            <w:tcW w:w="270" w:type="pct"/>
            <w:vAlign w:val="bottom"/>
          </w:tcPr>
          <w:p w14:paraId="07BB52CA" w14:textId="77777777" w:rsidR="00AA2B2F" w:rsidRPr="00595525" w:rsidRDefault="00AA2B2F" w:rsidP="00AA2B2F">
            <w:pPr>
              <w:pStyle w:val="ZPpregtevilke"/>
            </w:pPr>
            <w:r w:rsidRPr="00595525">
              <w:rPr>
                <w:rFonts w:ascii="Arial CE" w:hAnsi="Arial CE" w:cs="Arial CE"/>
                <w:szCs w:val="16"/>
              </w:rPr>
              <w:t>1.978</w:t>
            </w:r>
          </w:p>
        </w:tc>
        <w:tc>
          <w:tcPr>
            <w:tcW w:w="270" w:type="pct"/>
            <w:vAlign w:val="bottom"/>
          </w:tcPr>
          <w:p w14:paraId="3863B645" w14:textId="77777777" w:rsidR="00AA2B2F" w:rsidRPr="00595525" w:rsidRDefault="00AA2B2F" w:rsidP="00AA2B2F">
            <w:pPr>
              <w:pStyle w:val="ZPpregtevilke"/>
            </w:pPr>
            <w:r w:rsidRPr="00595525">
              <w:rPr>
                <w:rFonts w:ascii="Arial CE" w:hAnsi="Arial CE" w:cs="Arial CE"/>
                <w:szCs w:val="16"/>
              </w:rPr>
              <w:t>2.027</w:t>
            </w:r>
          </w:p>
        </w:tc>
        <w:tc>
          <w:tcPr>
            <w:tcW w:w="270" w:type="pct"/>
            <w:vAlign w:val="bottom"/>
          </w:tcPr>
          <w:p w14:paraId="64545952" w14:textId="77777777" w:rsidR="00AA2B2F" w:rsidRPr="00595525" w:rsidRDefault="00AA2B2F" w:rsidP="00AA2B2F">
            <w:pPr>
              <w:pStyle w:val="ZPpregtevilke"/>
            </w:pPr>
            <w:r w:rsidRPr="00595525">
              <w:rPr>
                <w:rFonts w:ascii="Arial CE" w:hAnsi="Arial CE" w:cs="Arial CE"/>
                <w:szCs w:val="16"/>
              </w:rPr>
              <w:t>1.888</w:t>
            </w:r>
          </w:p>
        </w:tc>
        <w:tc>
          <w:tcPr>
            <w:tcW w:w="270" w:type="pct"/>
            <w:vAlign w:val="bottom"/>
          </w:tcPr>
          <w:p w14:paraId="12F379FB" w14:textId="77777777" w:rsidR="00AA2B2F" w:rsidRPr="00595525" w:rsidRDefault="00AA2B2F" w:rsidP="00AA2B2F">
            <w:pPr>
              <w:pStyle w:val="ZPpregtevilke"/>
            </w:pPr>
            <w:r w:rsidRPr="00595525">
              <w:rPr>
                <w:rFonts w:ascii="Arial CE" w:hAnsi="Arial CE" w:cs="Arial CE"/>
                <w:szCs w:val="16"/>
              </w:rPr>
              <w:t>1.752</w:t>
            </w:r>
          </w:p>
        </w:tc>
        <w:tc>
          <w:tcPr>
            <w:tcW w:w="270" w:type="pct"/>
            <w:vAlign w:val="bottom"/>
          </w:tcPr>
          <w:p w14:paraId="219B47D6" w14:textId="77777777" w:rsidR="00AA2B2F" w:rsidRPr="00595525" w:rsidRDefault="00AA2B2F" w:rsidP="00AA2B2F">
            <w:pPr>
              <w:pStyle w:val="ZPpregtevilke"/>
            </w:pPr>
            <w:r w:rsidRPr="00595525">
              <w:rPr>
                <w:rFonts w:ascii="Arial CE" w:hAnsi="Arial CE" w:cs="Arial CE"/>
                <w:szCs w:val="16"/>
              </w:rPr>
              <w:t>1.604</w:t>
            </w:r>
          </w:p>
        </w:tc>
        <w:tc>
          <w:tcPr>
            <w:tcW w:w="270" w:type="pct"/>
            <w:vAlign w:val="bottom"/>
          </w:tcPr>
          <w:p w14:paraId="5D1F9251" w14:textId="77777777" w:rsidR="00AA2B2F" w:rsidRPr="00595525" w:rsidRDefault="00AA2B2F" w:rsidP="00AA2B2F">
            <w:pPr>
              <w:pStyle w:val="ZPpregtevilke"/>
            </w:pPr>
            <w:r w:rsidRPr="00595525">
              <w:rPr>
                <w:rFonts w:ascii="Arial CE" w:hAnsi="Arial CE" w:cs="Arial CE"/>
                <w:szCs w:val="16"/>
              </w:rPr>
              <w:t>1.624</w:t>
            </w:r>
          </w:p>
        </w:tc>
        <w:tc>
          <w:tcPr>
            <w:tcW w:w="270" w:type="pct"/>
            <w:vAlign w:val="bottom"/>
          </w:tcPr>
          <w:p w14:paraId="1F3D0266" w14:textId="77777777" w:rsidR="00AA2B2F" w:rsidRPr="00595525" w:rsidRDefault="00AA2B2F" w:rsidP="00AA2B2F">
            <w:pPr>
              <w:pStyle w:val="ZPpregtevilke"/>
            </w:pPr>
            <w:r w:rsidRPr="00595525">
              <w:rPr>
                <w:rFonts w:ascii="Arial CE" w:hAnsi="Arial CE" w:cs="Arial CE"/>
                <w:szCs w:val="16"/>
              </w:rPr>
              <w:t>1.664</w:t>
            </w:r>
          </w:p>
        </w:tc>
        <w:tc>
          <w:tcPr>
            <w:tcW w:w="270" w:type="pct"/>
            <w:vAlign w:val="bottom"/>
          </w:tcPr>
          <w:p w14:paraId="0291B5C9" w14:textId="77777777" w:rsidR="00AA2B2F" w:rsidRPr="00595525" w:rsidRDefault="00AA2B2F" w:rsidP="00AA2B2F">
            <w:pPr>
              <w:pStyle w:val="ZPpregtevilke"/>
            </w:pPr>
            <w:r w:rsidRPr="00595525">
              <w:rPr>
                <w:rFonts w:ascii="Arial CE" w:hAnsi="Arial CE" w:cs="Arial CE"/>
                <w:szCs w:val="16"/>
              </w:rPr>
              <w:t>1.640</w:t>
            </w:r>
          </w:p>
        </w:tc>
        <w:tc>
          <w:tcPr>
            <w:tcW w:w="269" w:type="pct"/>
            <w:vAlign w:val="bottom"/>
          </w:tcPr>
          <w:p w14:paraId="2AF7925F" w14:textId="77777777" w:rsidR="00AA2B2F" w:rsidRPr="00595525" w:rsidRDefault="00AA2B2F" w:rsidP="00AA2B2F">
            <w:pPr>
              <w:pStyle w:val="ZPpregtevilke"/>
            </w:pPr>
            <w:r w:rsidRPr="00595525">
              <w:rPr>
                <w:rFonts w:ascii="Arial CE" w:hAnsi="Arial CE" w:cs="Arial CE"/>
                <w:szCs w:val="16"/>
              </w:rPr>
              <w:t>1.720</w:t>
            </w:r>
          </w:p>
        </w:tc>
        <w:tc>
          <w:tcPr>
            <w:tcW w:w="269" w:type="pct"/>
            <w:vAlign w:val="bottom"/>
          </w:tcPr>
          <w:p w14:paraId="76B722BF" w14:textId="77777777" w:rsidR="00AA2B2F" w:rsidRPr="00595525" w:rsidRDefault="00AA2B2F" w:rsidP="00AA2B2F">
            <w:pPr>
              <w:pStyle w:val="ZPpregtevilke"/>
            </w:pPr>
            <w:r w:rsidRPr="00595525">
              <w:rPr>
                <w:rFonts w:ascii="Arial CE" w:hAnsi="Arial CE" w:cs="Arial CE"/>
                <w:szCs w:val="16"/>
              </w:rPr>
              <w:t>1.809</w:t>
            </w:r>
          </w:p>
        </w:tc>
        <w:tc>
          <w:tcPr>
            <w:tcW w:w="269" w:type="pct"/>
            <w:vAlign w:val="bottom"/>
          </w:tcPr>
          <w:p w14:paraId="6ABD013B" w14:textId="77777777" w:rsidR="00AA2B2F" w:rsidRPr="00595525" w:rsidRDefault="00AA2B2F" w:rsidP="00AA2B2F">
            <w:pPr>
              <w:pStyle w:val="ZPpregtevilke"/>
            </w:pPr>
            <w:r w:rsidRPr="00595525">
              <w:rPr>
                <w:rFonts w:ascii="Arial CE" w:hAnsi="Arial CE" w:cs="Arial CE"/>
                <w:szCs w:val="16"/>
              </w:rPr>
              <w:t>1.703</w:t>
            </w:r>
          </w:p>
        </w:tc>
        <w:tc>
          <w:tcPr>
            <w:tcW w:w="263" w:type="pct"/>
            <w:vAlign w:val="bottom"/>
          </w:tcPr>
          <w:p w14:paraId="6FE51A69" w14:textId="77777777" w:rsidR="00AA2B2F" w:rsidRPr="00595525" w:rsidRDefault="00AA2B2F" w:rsidP="00AA2B2F">
            <w:pPr>
              <w:pStyle w:val="ZPpregtevilke"/>
            </w:pPr>
            <w:r w:rsidRPr="00595525">
              <w:rPr>
                <w:rFonts w:ascii="Arial CE" w:hAnsi="Arial CE" w:cs="Arial CE"/>
                <w:szCs w:val="16"/>
              </w:rPr>
              <w:t>94,1</w:t>
            </w:r>
          </w:p>
        </w:tc>
      </w:tr>
      <w:tr w:rsidR="00AA2B2F" w:rsidRPr="00595525" w14:paraId="46A332AB" w14:textId="77777777" w:rsidTr="00AA2B2F">
        <w:trPr>
          <w:trHeight w:val="227"/>
          <w:jc w:val="center"/>
        </w:trPr>
        <w:tc>
          <w:tcPr>
            <w:tcW w:w="1228" w:type="pct"/>
            <w:vAlign w:val="bottom"/>
          </w:tcPr>
          <w:p w14:paraId="18FF7220" w14:textId="77777777" w:rsidR="00AA2B2F" w:rsidRPr="00595525" w:rsidRDefault="00AA2B2F" w:rsidP="00AA2B2F">
            <w:pPr>
              <w:pStyle w:val="ZPpregtekst"/>
              <w:rPr>
                <w:snapToGrid w:val="0"/>
              </w:rPr>
            </w:pPr>
            <w:r w:rsidRPr="00595525">
              <w:rPr>
                <w:snapToGrid w:val="0"/>
              </w:rPr>
              <w:t>Začetne zaloge mesa in izdelkov</w:t>
            </w:r>
          </w:p>
        </w:tc>
        <w:tc>
          <w:tcPr>
            <w:tcW w:w="271" w:type="pct"/>
            <w:vAlign w:val="bottom"/>
          </w:tcPr>
          <w:p w14:paraId="1AC9F3D1" w14:textId="77777777" w:rsidR="00AA2B2F" w:rsidRPr="00595525" w:rsidRDefault="00AA2B2F" w:rsidP="00AA2B2F">
            <w:pPr>
              <w:pStyle w:val="ZPpregtevilke"/>
            </w:pPr>
            <w:r w:rsidRPr="00595525">
              <w:rPr>
                <w:rFonts w:ascii="Arial CE" w:hAnsi="Arial CE" w:cs="Arial CE"/>
                <w:szCs w:val="16"/>
              </w:rPr>
              <w:t>0</w:t>
            </w:r>
          </w:p>
        </w:tc>
        <w:tc>
          <w:tcPr>
            <w:tcW w:w="271" w:type="pct"/>
            <w:vAlign w:val="bottom"/>
          </w:tcPr>
          <w:p w14:paraId="509B699F"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752FEAA6"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4A49E61A"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100D60C5"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6C461990"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584FABC3"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037D3AD3"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7646621A"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052E7B28"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63375CCF"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5DF062A4"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6A050791" w14:textId="77777777" w:rsidR="00AA2B2F" w:rsidRPr="00595525" w:rsidRDefault="00AA2B2F" w:rsidP="00AA2B2F">
            <w:pPr>
              <w:pStyle w:val="ZPpregtevilke"/>
            </w:pPr>
            <w:r w:rsidRPr="00595525">
              <w:rPr>
                <w:rFonts w:ascii="Arial CE" w:hAnsi="Arial CE" w:cs="Arial CE"/>
                <w:szCs w:val="16"/>
              </w:rPr>
              <w:t>0</w:t>
            </w:r>
          </w:p>
        </w:tc>
        <w:tc>
          <w:tcPr>
            <w:tcW w:w="263" w:type="pct"/>
            <w:vAlign w:val="bottom"/>
          </w:tcPr>
          <w:p w14:paraId="5E002548" w14:textId="77777777" w:rsidR="00AA2B2F" w:rsidRPr="00595525" w:rsidRDefault="00AA2B2F" w:rsidP="00AA2B2F">
            <w:pPr>
              <w:pStyle w:val="ZPpregtevilke"/>
            </w:pPr>
          </w:p>
        </w:tc>
      </w:tr>
      <w:tr w:rsidR="00AA2B2F" w:rsidRPr="00595525" w14:paraId="029E33DD" w14:textId="77777777" w:rsidTr="00AA2B2F">
        <w:trPr>
          <w:trHeight w:val="227"/>
          <w:jc w:val="center"/>
        </w:trPr>
        <w:tc>
          <w:tcPr>
            <w:tcW w:w="1228" w:type="pct"/>
            <w:vAlign w:val="bottom"/>
          </w:tcPr>
          <w:p w14:paraId="7DDB9918" w14:textId="77777777" w:rsidR="00AA2B2F" w:rsidRPr="00595525" w:rsidRDefault="00AA2B2F" w:rsidP="00AA2B2F">
            <w:pPr>
              <w:pStyle w:val="ZPpregtekst"/>
              <w:rPr>
                <w:snapToGrid w:val="0"/>
              </w:rPr>
            </w:pPr>
            <w:r w:rsidRPr="00595525">
              <w:rPr>
                <w:snapToGrid w:val="0"/>
              </w:rPr>
              <w:t>Uvoz mesa in izdelkov</w:t>
            </w:r>
          </w:p>
        </w:tc>
        <w:tc>
          <w:tcPr>
            <w:tcW w:w="271" w:type="pct"/>
            <w:vAlign w:val="bottom"/>
          </w:tcPr>
          <w:p w14:paraId="6C8D18CA" w14:textId="77777777" w:rsidR="00AA2B2F" w:rsidRPr="00595525" w:rsidRDefault="00AA2B2F" w:rsidP="00AA2B2F">
            <w:pPr>
              <w:pStyle w:val="ZPpregtevilke"/>
            </w:pPr>
            <w:r w:rsidRPr="00595525">
              <w:rPr>
                <w:rFonts w:ascii="Arial CE" w:hAnsi="Arial CE" w:cs="Arial CE"/>
                <w:szCs w:val="16"/>
              </w:rPr>
              <w:t>57</w:t>
            </w:r>
          </w:p>
        </w:tc>
        <w:tc>
          <w:tcPr>
            <w:tcW w:w="271" w:type="pct"/>
            <w:vAlign w:val="bottom"/>
          </w:tcPr>
          <w:p w14:paraId="7BFCECF3" w14:textId="77777777" w:rsidR="00AA2B2F" w:rsidRPr="00595525" w:rsidRDefault="00AA2B2F" w:rsidP="00AA2B2F">
            <w:pPr>
              <w:pStyle w:val="ZPpregtevilke"/>
            </w:pPr>
            <w:r w:rsidRPr="00595525">
              <w:rPr>
                <w:rFonts w:ascii="Arial CE" w:hAnsi="Arial CE" w:cs="Arial CE"/>
                <w:szCs w:val="16"/>
              </w:rPr>
              <w:t>53</w:t>
            </w:r>
          </w:p>
        </w:tc>
        <w:tc>
          <w:tcPr>
            <w:tcW w:w="270" w:type="pct"/>
            <w:vAlign w:val="bottom"/>
          </w:tcPr>
          <w:p w14:paraId="311B11F3" w14:textId="77777777" w:rsidR="00AA2B2F" w:rsidRPr="00595525" w:rsidRDefault="00AA2B2F" w:rsidP="00AA2B2F">
            <w:pPr>
              <w:pStyle w:val="ZPpregtevilke"/>
            </w:pPr>
            <w:r w:rsidRPr="00595525">
              <w:rPr>
                <w:rFonts w:ascii="Arial CE" w:hAnsi="Arial CE" w:cs="Arial CE"/>
                <w:szCs w:val="16"/>
              </w:rPr>
              <w:t>61</w:t>
            </w:r>
          </w:p>
        </w:tc>
        <w:tc>
          <w:tcPr>
            <w:tcW w:w="270" w:type="pct"/>
            <w:vAlign w:val="bottom"/>
          </w:tcPr>
          <w:p w14:paraId="768C71DD" w14:textId="77777777" w:rsidR="00AA2B2F" w:rsidRPr="00595525" w:rsidRDefault="00AA2B2F" w:rsidP="00AA2B2F">
            <w:pPr>
              <w:pStyle w:val="ZPpregtevilke"/>
            </w:pPr>
            <w:r w:rsidRPr="00595525">
              <w:rPr>
                <w:rFonts w:ascii="Arial CE" w:hAnsi="Arial CE" w:cs="Arial CE"/>
                <w:szCs w:val="16"/>
              </w:rPr>
              <w:t>49</w:t>
            </w:r>
          </w:p>
        </w:tc>
        <w:tc>
          <w:tcPr>
            <w:tcW w:w="270" w:type="pct"/>
            <w:vAlign w:val="bottom"/>
          </w:tcPr>
          <w:p w14:paraId="04F91C48" w14:textId="77777777" w:rsidR="00AA2B2F" w:rsidRPr="00595525" w:rsidRDefault="00AA2B2F" w:rsidP="00AA2B2F">
            <w:pPr>
              <w:pStyle w:val="ZPpregtevilke"/>
            </w:pPr>
            <w:r w:rsidRPr="00595525">
              <w:rPr>
                <w:rFonts w:ascii="Arial CE" w:hAnsi="Arial CE" w:cs="Arial CE"/>
                <w:szCs w:val="16"/>
              </w:rPr>
              <w:t>31</w:t>
            </w:r>
          </w:p>
        </w:tc>
        <w:tc>
          <w:tcPr>
            <w:tcW w:w="270" w:type="pct"/>
            <w:vAlign w:val="bottom"/>
          </w:tcPr>
          <w:p w14:paraId="63BEA655" w14:textId="77777777" w:rsidR="00AA2B2F" w:rsidRPr="00595525" w:rsidRDefault="00AA2B2F" w:rsidP="00AA2B2F">
            <w:pPr>
              <w:pStyle w:val="ZPpregtevilke"/>
            </w:pPr>
            <w:r w:rsidRPr="00595525">
              <w:rPr>
                <w:rFonts w:ascii="Arial CE" w:hAnsi="Arial CE" w:cs="Arial CE"/>
                <w:szCs w:val="16"/>
              </w:rPr>
              <w:t>40</w:t>
            </w:r>
          </w:p>
        </w:tc>
        <w:tc>
          <w:tcPr>
            <w:tcW w:w="270" w:type="pct"/>
            <w:vAlign w:val="bottom"/>
          </w:tcPr>
          <w:p w14:paraId="24000337" w14:textId="77777777" w:rsidR="00AA2B2F" w:rsidRPr="00595525" w:rsidRDefault="00AA2B2F" w:rsidP="00AA2B2F">
            <w:pPr>
              <w:pStyle w:val="ZPpregtevilke"/>
            </w:pPr>
            <w:r w:rsidRPr="00595525">
              <w:rPr>
                <w:rFonts w:ascii="Arial CE" w:hAnsi="Arial CE" w:cs="Arial CE"/>
                <w:szCs w:val="16"/>
              </w:rPr>
              <w:t>88</w:t>
            </w:r>
          </w:p>
        </w:tc>
        <w:tc>
          <w:tcPr>
            <w:tcW w:w="270" w:type="pct"/>
            <w:vAlign w:val="bottom"/>
          </w:tcPr>
          <w:p w14:paraId="2F8823E2" w14:textId="77777777" w:rsidR="00AA2B2F" w:rsidRPr="00595525" w:rsidRDefault="00AA2B2F" w:rsidP="00AA2B2F">
            <w:pPr>
              <w:pStyle w:val="ZPpregtevilke"/>
            </w:pPr>
            <w:r w:rsidRPr="00595525">
              <w:rPr>
                <w:rFonts w:ascii="Arial CE" w:hAnsi="Arial CE" w:cs="Arial CE"/>
                <w:szCs w:val="16"/>
              </w:rPr>
              <w:t>240</w:t>
            </w:r>
          </w:p>
        </w:tc>
        <w:tc>
          <w:tcPr>
            <w:tcW w:w="270" w:type="pct"/>
            <w:vAlign w:val="bottom"/>
          </w:tcPr>
          <w:p w14:paraId="14D552D8" w14:textId="77777777" w:rsidR="00AA2B2F" w:rsidRPr="00595525" w:rsidRDefault="00AA2B2F" w:rsidP="00AA2B2F">
            <w:pPr>
              <w:pStyle w:val="ZPpregtevilke"/>
            </w:pPr>
            <w:r w:rsidRPr="00595525">
              <w:rPr>
                <w:rFonts w:ascii="Arial CE" w:hAnsi="Arial CE" w:cs="Arial CE"/>
                <w:szCs w:val="16"/>
              </w:rPr>
              <w:t>296</w:t>
            </w:r>
          </w:p>
        </w:tc>
        <w:tc>
          <w:tcPr>
            <w:tcW w:w="270" w:type="pct"/>
            <w:vAlign w:val="bottom"/>
          </w:tcPr>
          <w:p w14:paraId="56D7F5B8" w14:textId="77777777" w:rsidR="00AA2B2F" w:rsidRPr="00595525" w:rsidRDefault="00AA2B2F" w:rsidP="00AA2B2F">
            <w:pPr>
              <w:pStyle w:val="ZPpregtevilke"/>
            </w:pPr>
            <w:r w:rsidRPr="00595525">
              <w:rPr>
                <w:rFonts w:ascii="Arial CE" w:hAnsi="Arial CE" w:cs="Arial CE"/>
                <w:szCs w:val="16"/>
              </w:rPr>
              <w:t>404</w:t>
            </w:r>
          </w:p>
        </w:tc>
        <w:tc>
          <w:tcPr>
            <w:tcW w:w="269" w:type="pct"/>
            <w:vAlign w:val="bottom"/>
          </w:tcPr>
          <w:p w14:paraId="35FA7819" w14:textId="77777777" w:rsidR="00AA2B2F" w:rsidRPr="00595525" w:rsidRDefault="00AA2B2F" w:rsidP="00AA2B2F">
            <w:pPr>
              <w:pStyle w:val="ZPpregtevilke"/>
            </w:pPr>
            <w:r w:rsidRPr="00595525">
              <w:rPr>
                <w:rFonts w:ascii="Arial CE" w:hAnsi="Arial CE" w:cs="Arial CE"/>
                <w:szCs w:val="16"/>
              </w:rPr>
              <w:t>209</w:t>
            </w:r>
          </w:p>
        </w:tc>
        <w:tc>
          <w:tcPr>
            <w:tcW w:w="269" w:type="pct"/>
            <w:vAlign w:val="bottom"/>
          </w:tcPr>
          <w:p w14:paraId="64DE3245" w14:textId="77777777" w:rsidR="00AA2B2F" w:rsidRPr="00595525" w:rsidRDefault="00AA2B2F" w:rsidP="00AA2B2F">
            <w:pPr>
              <w:pStyle w:val="ZPpregtevilke"/>
            </w:pPr>
            <w:r w:rsidRPr="00595525">
              <w:rPr>
                <w:rFonts w:ascii="Arial CE" w:hAnsi="Arial CE" w:cs="Arial CE"/>
                <w:szCs w:val="16"/>
              </w:rPr>
              <w:t>165</w:t>
            </w:r>
          </w:p>
        </w:tc>
        <w:tc>
          <w:tcPr>
            <w:tcW w:w="269" w:type="pct"/>
            <w:vAlign w:val="bottom"/>
          </w:tcPr>
          <w:p w14:paraId="3B3B5D14" w14:textId="77777777" w:rsidR="00AA2B2F" w:rsidRPr="00595525" w:rsidRDefault="00AA2B2F" w:rsidP="00AA2B2F">
            <w:pPr>
              <w:pStyle w:val="ZPpregtevilke"/>
            </w:pPr>
            <w:r w:rsidRPr="00595525">
              <w:rPr>
                <w:rFonts w:ascii="Arial CE" w:hAnsi="Arial CE" w:cs="Arial CE"/>
                <w:szCs w:val="16"/>
              </w:rPr>
              <w:t>137,8</w:t>
            </w:r>
          </w:p>
        </w:tc>
        <w:tc>
          <w:tcPr>
            <w:tcW w:w="263" w:type="pct"/>
            <w:vAlign w:val="bottom"/>
          </w:tcPr>
          <w:p w14:paraId="6F6EA433" w14:textId="77777777" w:rsidR="00AA2B2F" w:rsidRPr="00595525" w:rsidRDefault="00AA2B2F" w:rsidP="00AA2B2F">
            <w:pPr>
              <w:pStyle w:val="ZPpregtevilke"/>
            </w:pPr>
            <w:r w:rsidRPr="00595525">
              <w:rPr>
                <w:rFonts w:ascii="Arial CE" w:hAnsi="Arial CE" w:cs="Arial CE"/>
                <w:szCs w:val="16"/>
              </w:rPr>
              <w:t>83,5</w:t>
            </w:r>
          </w:p>
        </w:tc>
      </w:tr>
      <w:tr w:rsidR="00AA2B2F" w:rsidRPr="00595525" w14:paraId="6FD1C74B" w14:textId="77777777" w:rsidTr="00AA2B2F">
        <w:trPr>
          <w:trHeight w:val="227"/>
          <w:jc w:val="center"/>
        </w:trPr>
        <w:tc>
          <w:tcPr>
            <w:tcW w:w="1228" w:type="pct"/>
            <w:vAlign w:val="bottom"/>
          </w:tcPr>
          <w:p w14:paraId="0A38582A" w14:textId="77777777" w:rsidR="00AA2B2F" w:rsidRPr="00595525" w:rsidRDefault="00AA2B2F" w:rsidP="00AA2B2F">
            <w:pPr>
              <w:pStyle w:val="ZPpregtekst"/>
              <w:rPr>
                <w:snapToGrid w:val="0"/>
              </w:rPr>
            </w:pPr>
            <w:r w:rsidRPr="00595525">
              <w:rPr>
                <w:snapToGrid w:val="0"/>
              </w:rPr>
              <w:t>Izvoz mesa in izdelkov</w:t>
            </w:r>
          </w:p>
        </w:tc>
        <w:tc>
          <w:tcPr>
            <w:tcW w:w="271" w:type="pct"/>
            <w:vAlign w:val="bottom"/>
          </w:tcPr>
          <w:p w14:paraId="2E9B038D" w14:textId="77777777" w:rsidR="00AA2B2F" w:rsidRPr="00595525" w:rsidRDefault="00AA2B2F" w:rsidP="00AA2B2F">
            <w:pPr>
              <w:pStyle w:val="ZPpregtevilke"/>
            </w:pPr>
            <w:r w:rsidRPr="00595525">
              <w:rPr>
                <w:rFonts w:ascii="Arial CE" w:hAnsi="Arial CE" w:cs="Arial CE"/>
                <w:szCs w:val="16"/>
              </w:rPr>
              <w:t>18</w:t>
            </w:r>
          </w:p>
        </w:tc>
        <w:tc>
          <w:tcPr>
            <w:tcW w:w="271" w:type="pct"/>
            <w:vAlign w:val="bottom"/>
          </w:tcPr>
          <w:p w14:paraId="0BE3FCDA" w14:textId="77777777" w:rsidR="00AA2B2F" w:rsidRPr="00595525" w:rsidRDefault="00AA2B2F" w:rsidP="00AA2B2F">
            <w:pPr>
              <w:pStyle w:val="ZPpregtevilke"/>
            </w:pPr>
            <w:r w:rsidRPr="00595525">
              <w:rPr>
                <w:rFonts w:ascii="Arial CE" w:hAnsi="Arial CE" w:cs="Arial CE"/>
                <w:szCs w:val="16"/>
              </w:rPr>
              <w:t>13</w:t>
            </w:r>
          </w:p>
        </w:tc>
        <w:tc>
          <w:tcPr>
            <w:tcW w:w="270" w:type="pct"/>
            <w:vAlign w:val="bottom"/>
          </w:tcPr>
          <w:p w14:paraId="4467EA1C" w14:textId="77777777" w:rsidR="00AA2B2F" w:rsidRPr="00595525" w:rsidRDefault="00AA2B2F" w:rsidP="00AA2B2F">
            <w:pPr>
              <w:pStyle w:val="ZPpregtevilke"/>
            </w:pPr>
            <w:r w:rsidRPr="00595525">
              <w:rPr>
                <w:rFonts w:ascii="Arial CE" w:hAnsi="Arial CE" w:cs="Arial CE"/>
                <w:szCs w:val="16"/>
              </w:rPr>
              <w:t>6</w:t>
            </w:r>
          </w:p>
        </w:tc>
        <w:tc>
          <w:tcPr>
            <w:tcW w:w="270" w:type="pct"/>
            <w:vAlign w:val="bottom"/>
          </w:tcPr>
          <w:p w14:paraId="618D0B20" w14:textId="77777777" w:rsidR="00AA2B2F" w:rsidRPr="00595525" w:rsidRDefault="00AA2B2F" w:rsidP="00AA2B2F">
            <w:pPr>
              <w:pStyle w:val="ZPpregtevilke"/>
            </w:pPr>
            <w:r w:rsidRPr="00595525">
              <w:rPr>
                <w:rFonts w:ascii="Arial CE" w:hAnsi="Arial CE" w:cs="Arial CE"/>
                <w:szCs w:val="16"/>
              </w:rPr>
              <w:t>3</w:t>
            </w:r>
          </w:p>
        </w:tc>
        <w:tc>
          <w:tcPr>
            <w:tcW w:w="270" w:type="pct"/>
            <w:vAlign w:val="bottom"/>
          </w:tcPr>
          <w:p w14:paraId="7AF0AFC6" w14:textId="77777777" w:rsidR="00AA2B2F" w:rsidRPr="00595525" w:rsidRDefault="00AA2B2F" w:rsidP="00AA2B2F">
            <w:pPr>
              <w:pStyle w:val="ZPpregtevilke"/>
            </w:pPr>
            <w:r w:rsidRPr="00595525">
              <w:rPr>
                <w:rFonts w:ascii="Arial CE" w:hAnsi="Arial CE" w:cs="Arial CE"/>
                <w:szCs w:val="16"/>
              </w:rPr>
              <w:t>8</w:t>
            </w:r>
          </w:p>
        </w:tc>
        <w:tc>
          <w:tcPr>
            <w:tcW w:w="270" w:type="pct"/>
            <w:vAlign w:val="bottom"/>
          </w:tcPr>
          <w:p w14:paraId="7E94475F" w14:textId="77777777" w:rsidR="00AA2B2F" w:rsidRPr="00595525" w:rsidRDefault="00AA2B2F" w:rsidP="00AA2B2F">
            <w:pPr>
              <w:pStyle w:val="ZPpregtevilke"/>
            </w:pPr>
            <w:r w:rsidRPr="00595525">
              <w:rPr>
                <w:rFonts w:ascii="Arial CE" w:hAnsi="Arial CE" w:cs="Arial CE"/>
                <w:szCs w:val="16"/>
              </w:rPr>
              <w:t>13</w:t>
            </w:r>
          </w:p>
        </w:tc>
        <w:tc>
          <w:tcPr>
            <w:tcW w:w="270" w:type="pct"/>
            <w:vAlign w:val="bottom"/>
          </w:tcPr>
          <w:p w14:paraId="1982FEE0" w14:textId="77777777" w:rsidR="00AA2B2F" w:rsidRPr="00595525" w:rsidRDefault="00AA2B2F" w:rsidP="00AA2B2F">
            <w:pPr>
              <w:pStyle w:val="ZPpregtevilke"/>
            </w:pPr>
            <w:r w:rsidRPr="00595525">
              <w:rPr>
                <w:rFonts w:ascii="Arial CE" w:hAnsi="Arial CE" w:cs="Arial CE"/>
                <w:szCs w:val="16"/>
              </w:rPr>
              <w:t>7</w:t>
            </w:r>
          </w:p>
        </w:tc>
        <w:tc>
          <w:tcPr>
            <w:tcW w:w="270" w:type="pct"/>
            <w:vAlign w:val="bottom"/>
          </w:tcPr>
          <w:p w14:paraId="5178987D" w14:textId="77777777" w:rsidR="00AA2B2F" w:rsidRPr="00595525" w:rsidRDefault="00AA2B2F" w:rsidP="00AA2B2F">
            <w:pPr>
              <w:pStyle w:val="ZPpregtevilke"/>
            </w:pPr>
            <w:r w:rsidRPr="00595525">
              <w:rPr>
                <w:rFonts w:ascii="Arial CE" w:hAnsi="Arial CE" w:cs="Arial CE"/>
                <w:szCs w:val="16"/>
              </w:rPr>
              <w:t>8</w:t>
            </w:r>
          </w:p>
        </w:tc>
        <w:tc>
          <w:tcPr>
            <w:tcW w:w="270" w:type="pct"/>
            <w:vAlign w:val="bottom"/>
          </w:tcPr>
          <w:p w14:paraId="1A7EC755" w14:textId="77777777" w:rsidR="00AA2B2F" w:rsidRPr="00595525" w:rsidRDefault="00AA2B2F" w:rsidP="00AA2B2F">
            <w:pPr>
              <w:pStyle w:val="ZPpregtevilke"/>
            </w:pPr>
            <w:r w:rsidRPr="00595525">
              <w:rPr>
                <w:rFonts w:ascii="Arial CE" w:hAnsi="Arial CE" w:cs="Arial CE"/>
                <w:szCs w:val="16"/>
              </w:rPr>
              <w:t>9</w:t>
            </w:r>
          </w:p>
        </w:tc>
        <w:tc>
          <w:tcPr>
            <w:tcW w:w="270" w:type="pct"/>
            <w:vAlign w:val="bottom"/>
          </w:tcPr>
          <w:p w14:paraId="0CB1CC24" w14:textId="77777777" w:rsidR="00AA2B2F" w:rsidRPr="00595525" w:rsidRDefault="00AA2B2F" w:rsidP="00AA2B2F">
            <w:pPr>
              <w:pStyle w:val="ZPpregtevilke"/>
            </w:pPr>
            <w:r w:rsidRPr="00595525">
              <w:rPr>
                <w:rFonts w:ascii="Arial CE" w:hAnsi="Arial CE" w:cs="Arial CE"/>
                <w:szCs w:val="16"/>
              </w:rPr>
              <w:t>37</w:t>
            </w:r>
          </w:p>
        </w:tc>
        <w:tc>
          <w:tcPr>
            <w:tcW w:w="269" w:type="pct"/>
            <w:vAlign w:val="bottom"/>
          </w:tcPr>
          <w:p w14:paraId="1BF146C4" w14:textId="77777777" w:rsidR="00AA2B2F" w:rsidRPr="00595525" w:rsidRDefault="00AA2B2F" w:rsidP="00AA2B2F">
            <w:pPr>
              <w:pStyle w:val="ZPpregtevilke"/>
            </w:pPr>
            <w:r w:rsidRPr="00595525">
              <w:rPr>
                <w:rFonts w:ascii="Arial CE" w:hAnsi="Arial CE" w:cs="Arial CE"/>
                <w:szCs w:val="16"/>
              </w:rPr>
              <w:t>26</w:t>
            </w:r>
          </w:p>
        </w:tc>
        <w:tc>
          <w:tcPr>
            <w:tcW w:w="269" w:type="pct"/>
            <w:vAlign w:val="bottom"/>
          </w:tcPr>
          <w:p w14:paraId="12347DD6" w14:textId="77777777" w:rsidR="00AA2B2F" w:rsidRPr="00595525" w:rsidRDefault="00AA2B2F" w:rsidP="00AA2B2F">
            <w:pPr>
              <w:pStyle w:val="ZPpregtevilke"/>
            </w:pPr>
            <w:r w:rsidRPr="00595525">
              <w:rPr>
                <w:rFonts w:ascii="Arial CE" w:hAnsi="Arial CE" w:cs="Arial CE"/>
                <w:szCs w:val="16"/>
              </w:rPr>
              <w:t>14</w:t>
            </w:r>
          </w:p>
        </w:tc>
        <w:tc>
          <w:tcPr>
            <w:tcW w:w="269" w:type="pct"/>
            <w:vAlign w:val="bottom"/>
          </w:tcPr>
          <w:p w14:paraId="02CC29CD" w14:textId="77777777" w:rsidR="00AA2B2F" w:rsidRPr="00595525" w:rsidRDefault="00AA2B2F" w:rsidP="00AA2B2F">
            <w:pPr>
              <w:pStyle w:val="ZPpregtevilke"/>
            </w:pPr>
            <w:r w:rsidRPr="00595525">
              <w:rPr>
                <w:rFonts w:ascii="Arial CE" w:hAnsi="Arial CE" w:cs="Arial CE"/>
                <w:szCs w:val="16"/>
              </w:rPr>
              <w:t>13</w:t>
            </w:r>
          </w:p>
        </w:tc>
        <w:tc>
          <w:tcPr>
            <w:tcW w:w="263" w:type="pct"/>
            <w:vAlign w:val="bottom"/>
          </w:tcPr>
          <w:p w14:paraId="6D6C53A5" w14:textId="77777777" w:rsidR="00AA2B2F" w:rsidRPr="00595525" w:rsidRDefault="00AA2B2F" w:rsidP="00AA2B2F">
            <w:pPr>
              <w:pStyle w:val="ZPpregtevilke"/>
            </w:pPr>
            <w:r w:rsidRPr="00595525">
              <w:rPr>
                <w:rFonts w:ascii="Arial CE" w:hAnsi="Arial CE" w:cs="Arial CE"/>
                <w:szCs w:val="16"/>
              </w:rPr>
              <w:t>90,5</w:t>
            </w:r>
          </w:p>
        </w:tc>
      </w:tr>
      <w:tr w:rsidR="00AA2B2F" w:rsidRPr="00595525" w14:paraId="5A4D2B36" w14:textId="77777777" w:rsidTr="00AA2B2F">
        <w:trPr>
          <w:trHeight w:val="227"/>
          <w:jc w:val="center"/>
        </w:trPr>
        <w:tc>
          <w:tcPr>
            <w:tcW w:w="1228" w:type="pct"/>
            <w:vAlign w:val="bottom"/>
          </w:tcPr>
          <w:p w14:paraId="5DD77DCF" w14:textId="77777777" w:rsidR="00AA2B2F" w:rsidRPr="00595525" w:rsidRDefault="00AA2B2F" w:rsidP="00AA2B2F">
            <w:pPr>
              <w:pStyle w:val="ZPpregtekst"/>
              <w:rPr>
                <w:snapToGrid w:val="0"/>
              </w:rPr>
            </w:pPr>
            <w:r w:rsidRPr="00595525">
              <w:rPr>
                <w:snapToGrid w:val="0"/>
              </w:rPr>
              <w:t>Končne zaloge mesa in izdelkov</w:t>
            </w:r>
          </w:p>
        </w:tc>
        <w:tc>
          <w:tcPr>
            <w:tcW w:w="271" w:type="pct"/>
            <w:vAlign w:val="bottom"/>
          </w:tcPr>
          <w:p w14:paraId="2F0247E4" w14:textId="77777777" w:rsidR="00AA2B2F" w:rsidRPr="00595525" w:rsidRDefault="00AA2B2F" w:rsidP="00AA2B2F">
            <w:pPr>
              <w:pStyle w:val="ZPpregtevilke"/>
            </w:pPr>
            <w:r w:rsidRPr="00595525">
              <w:rPr>
                <w:rFonts w:ascii="Arial CE" w:hAnsi="Arial CE" w:cs="Arial CE"/>
                <w:szCs w:val="16"/>
              </w:rPr>
              <w:t>0</w:t>
            </w:r>
          </w:p>
        </w:tc>
        <w:tc>
          <w:tcPr>
            <w:tcW w:w="271" w:type="pct"/>
            <w:vAlign w:val="bottom"/>
          </w:tcPr>
          <w:p w14:paraId="058CB991"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02B7AAF3"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5B25D363"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552B7620"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7F5F8F73" w14:textId="77777777" w:rsidR="00AA2B2F" w:rsidRPr="00595525" w:rsidRDefault="00AA2B2F" w:rsidP="00AA2B2F">
            <w:pPr>
              <w:pStyle w:val="ZPpregtevilke"/>
            </w:pPr>
            <w:r w:rsidRPr="00595525">
              <w:rPr>
                <w:rFonts w:ascii="Arial CE" w:hAnsi="Arial CE" w:cs="Arial CE"/>
                <w:szCs w:val="16"/>
              </w:rPr>
              <w:t>1</w:t>
            </w:r>
          </w:p>
        </w:tc>
        <w:tc>
          <w:tcPr>
            <w:tcW w:w="270" w:type="pct"/>
            <w:vAlign w:val="bottom"/>
          </w:tcPr>
          <w:p w14:paraId="100F2937"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30ACCEF7"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708CA51B" w14:textId="77777777" w:rsidR="00AA2B2F" w:rsidRPr="00595525" w:rsidRDefault="00AA2B2F" w:rsidP="00AA2B2F">
            <w:pPr>
              <w:pStyle w:val="ZPpregtevilke"/>
            </w:pPr>
            <w:r w:rsidRPr="00595525">
              <w:rPr>
                <w:rFonts w:ascii="Arial CE" w:hAnsi="Arial CE" w:cs="Arial CE"/>
                <w:szCs w:val="16"/>
              </w:rPr>
              <w:t>0</w:t>
            </w:r>
          </w:p>
        </w:tc>
        <w:tc>
          <w:tcPr>
            <w:tcW w:w="270" w:type="pct"/>
            <w:vAlign w:val="bottom"/>
          </w:tcPr>
          <w:p w14:paraId="5EA6F2AB"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45B87FAF"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52073630" w14:textId="77777777" w:rsidR="00AA2B2F" w:rsidRPr="00595525" w:rsidRDefault="00AA2B2F" w:rsidP="00AA2B2F">
            <w:pPr>
              <w:pStyle w:val="ZPpregtevilke"/>
            </w:pPr>
            <w:r w:rsidRPr="00595525">
              <w:rPr>
                <w:rFonts w:ascii="Arial CE" w:hAnsi="Arial CE" w:cs="Arial CE"/>
                <w:szCs w:val="16"/>
              </w:rPr>
              <w:t>0</w:t>
            </w:r>
          </w:p>
        </w:tc>
        <w:tc>
          <w:tcPr>
            <w:tcW w:w="269" w:type="pct"/>
            <w:vAlign w:val="bottom"/>
          </w:tcPr>
          <w:p w14:paraId="79B6B290" w14:textId="77777777" w:rsidR="00AA2B2F" w:rsidRPr="00595525" w:rsidRDefault="00AA2B2F" w:rsidP="00AA2B2F">
            <w:pPr>
              <w:pStyle w:val="ZPpregtevilke"/>
            </w:pPr>
            <w:r w:rsidRPr="00595525">
              <w:rPr>
                <w:rFonts w:ascii="Arial CE" w:hAnsi="Arial CE" w:cs="Arial CE"/>
                <w:szCs w:val="16"/>
              </w:rPr>
              <w:t>0</w:t>
            </w:r>
          </w:p>
        </w:tc>
        <w:tc>
          <w:tcPr>
            <w:tcW w:w="263" w:type="pct"/>
            <w:vAlign w:val="bottom"/>
          </w:tcPr>
          <w:p w14:paraId="70ED4A6D" w14:textId="77777777" w:rsidR="00AA2B2F" w:rsidRPr="00595525" w:rsidRDefault="00AA2B2F" w:rsidP="00AA2B2F">
            <w:pPr>
              <w:pStyle w:val="ZPpregtevilke"/>
            </w:pPr>
          </w:p>
        </w:tc>
      </w:tr>
      <w:tr w:rsidR="00AA2B2F" w:rsidRPr="00595525" w14:paraId="0F13DDDE" w14:textId="77777777" w:rsidTr="00AA2B2F">
        <w:trPr>
          <w:trHeight w:val="227"/>
          <w:jc w:val="center"/>
        </w:trPr>
        <w:tc>
          <w:tcPr>
            <w:tcW w:w="1228" w:type="pct"/>
            <w:vAlign w:val="bottom"/>
          </w:tcPr>
          <w:p w14:paraId="5D7F9AF2" w14:textId="77777777" w:rsidR="00AA2B2F" w:rsidRPr="00595525" w:rsidRDefault="00AA2B2F" w:rsidP="00AA2B2F">
            <w:pPr>
              <w:pStyle w:val="ZPpregtekst"/>
              <w:rPr>
                <w:snapToGrid w:val="0"/>
              </w:rPr>
            </w:pPr>
            <w:r w:rsidRPr="00595525">
              <w:rPr>
                <w:snapToGrid w:val="0"/>
              </w:rPr>
              <w:t>Domača poraba</w:t>
            </w:r>
          </w:p>
        </w:tc>
        <w:tc>
          <w:tcPr>
            <w:tcW w:w="271" w:type="pct"/>
            <w:vAlign w:val="bottom"/>
          </w:tcPr>
          <w:p w14:paraId="03681813" w14:textId="77777777" w:rsidR="00AA2B2F" w:rsidRPr="00595525" w:rsidRDefault="00AA2B2F" w:rsidP="00AA2B2F">
            <w:pPr>
              <w:pStyle w:val="ZPpregtevilke"/>
            </w:pPr>
            <w:r w:rsidRPr="00595525">
              <w:rPr>
                <w:rFonts w:ascii="Arial CE" w:hAnsi="Arial CE" w:cs="Arial CE"/>
                <w:szCs w:val="16"/>
              </w:rPr>
              <w:t>2.117</w:t>
            </w:r>
          </w:p>
        </w:tc>
        <w:tc>
          <w:tcPr>
            <w:tcW w:w="271" w:type="pct"/>
            <w:vAlign w:val="bottom"/>
          </w:tcPr>
          <w:p w14:paraId="4B70426E" w14:textId="77777777" w:rsidR="00AA2B2F" w:rsidRPr="00595525" w:rsidRDefault="00AA2B2F" w:rsidP="00AA2B2F">
            <w:pPr>
              <w:pStyle w:val="ZPpregtevilke"/>
            </w:pPr>
            <w:r w:rsidRPr="00595525">
              <w:rPr>
                <w:rFonts w:ascii="Arial CE" w:hAnsi="Arial CE" w:cs="Arial CE"/>
                <w:szCs w:val="16"/>
              </w:rPr>
              <w:t>1.968</w:t>
            </w:r>
          </w:p>
        </w:tc>
        <w:tc>
          <w:tcPr>
            <w:tcW w:w="270" w:type="pct"/>
            <w:vAlign w:val="bottom"/>
          </w:tcPr>
          <w:p w14:paraId="2CB15246" w14:textId="77777777" w:rsidR="00AA2B2F" w:rsidRPr="00595525" w:rsidRDefault="00AA2B2F" w:rsidP="00AA2B2F">
            <w:pPr>
              <w:pStyle w:val="ZPpregtevilke"/>
            </w:pPr>
            <w:r w:rsidRPr="00595525">
              <w:rPr>
                <w:rFonts w:ascii="Arial CE" w:hAnsi="Arial CE" w:cs="Arial CE"/>
                <w:szCs w:val="16"/>
              </w:rPr>
              <w:t>2.034</w:t>
            </w:r>
          </w:p>
        </w:tc>
        <w:tc>
          <w:tcPr>
            <w:tcW w:w="270" w:type="pct"/>
            <w:vAlign w:val="bottom"/>
          </w:tcPr>
          <w:p w14:paraId="29AE18E1" w14:textId="77777777" w:rsidR="00AA2B2F" w:rsidRPr="00595525" w:rsidRDefault="00AA2B2F" w:rsidP="00AA2B2F">
            <w:pPr>
              <w:pStyle w:val="ZPpregtevilke"/>
            </w:pPr>
            <w:r w:rsidRPr="00595525">
              <w:rPr>
                <w:rFonts w:ascii="Arial CE" w:hAnsi="Arial CE" w:cs="Arial CE"/>
                <w:szCs w:val="16"/>
              </w:rPr>
              <w:t>2.073</w:t>
            </w:r>
          </w:p>
        </w:tc>
        <w:tc>
          <w:tcPr>
            <w:tcW w:w="270" w:type="pct"/>
            <w:vAlign w:val="bottom"/>
          </w:tcPr>
          <w:p w14:paraId="16FD343A" w14:textId="77777777" w:rsidR="00AA2B2F" w:rsidRPr="00595525" w:rsidRDefault="00AA2B2F" w:rsidP="00AA2B2F">
            <w:pPr>
              <w:pStyle w:val="ZPpregtevilke"/>
            </w:pPr>
            <w:r w:rsidRPr="00595525">
              <w:rPr>
                <w:rFonts w:ascii="Arial CE" w:hAnsi="Arial CE" w:cs="Arial CE"/>
                <w:szCs w:val="16"/>
              </w:rPr>
              <w:t>1.911</w:t>
            </w:r>
          </w:p>
        </w:tc>
        <w:tc>
          <w:tcPr>
            <w:tcW w:w="270" w:type="pct"/>
            <w:vAlign w:val="bottom"/>
          </w:tcPr>
          <w:p w14:paraId="0AC9494D" w14:textId="77777777" w:rsidR="00AA2B2F" w:rsidRPr="00595525" w:rsidRDefault="00AA2B2F" w:rsidP="00AA2B2F">
            <w:pPr>
              <w:pStyle w:val="ZPpregtevilke"/>
            </w:pPr>
            <w:r w:rsidRPr="00595525">
              <w:rPr>
                <w:rFonts w:ascii="Arial CE" w:hAnsi="Arial CE" w:cs="Arial CE"/>
                <w:szCs w:val="16"/>
              </w:rPr>
              <w:t>1.778</w:t>
            </w:r>
          </w:p>
        </w:tc>
        <w:tc>
          <w:tcPr>
            <w:tcW w:w="270" w:type="pct"/>
            <w:vAlign w:val="bottom"/>
          </w:tcPr>
          <w:p w14:paraId="670DB33C" w14:textId="77777777" w:rsidR="00AA2B2F" w:rsidRPr="00595525" w:rsidRDefault="00AA2B2F" w:rsidP="00AA2B2F">
            <w:pPr>
              <w:pStyle w:val="ZPpregtevilke"/>
            </w:pPr>
            <w:r w:rsidRPr="00595525">
              <w:rPr>
                <w:rFonts w:ascii="Arial CE" w:hAnsi="Arial CE" w:cs="Arial CE"/>
                <w:szCs w:val="16"/>
              </w:rPr>
              <w:t>1.686</w:t>
            </w:r>
          </w:p>
        </w:tc>
        <w:tc>
          <w:tcPr>
            <w:tcW w:w="270" w:type="pct"/>
            <w:vAlign w:val="bottom"/>
          </w:tcPr>
          <w:p w14:paraId="13A201B5" w14:textId="77777777" w:rsidR="00AA2B2F" w:rsidRPr="00595525" w:rsidRDefault="00AA2B2F" w:rsidP="00AA2B2F">
            <w:pPr>
              <w:pStyle w:val="ZPpregtevilke"/>
            </w:pPr>
            <w:r w:rsidRPr="00595525">
              <w:rPr>
                <w:rFonts w:ascii="Arial CE" w:hAnsi="Arial CE" w:cs="Arial CE"/>
                <w:szCs w:val="16"/>
              </w:rPr>
              <w:t>1.856</w:t>
            </w:r>
          </w:p>
        </w:tc>
        <w:tc>
          <w:tcPr>
            <w:tcW w:w="270" w:type="pct"/>
            <w:vAlign w:val="bottom"/>
          </w:tcPr>
          <w:p w14:paraId="4928285D" w14:textId="77777777" w:rsidR="00AA2B2F" w:rsidRPr="00595525" w:rsidRDefault="00AA2B2F" w:rsidP="00AA2B2F">
            <w:pPr>
              <w:pStyle w:val="ZPpregtevilke"/>
            </w:pPr>
            <w:r w:rsidRPr="00595525">
              <w:rPr>
                <w:rFonts w:ascii="Arial CE" w:hAnsi="Arial CE" w:cs="Arial CE"/>
                <w:szCs w:val="16"/>
              </w:rPr>
              <w:t>1.951</w:t>
            </w:r>
          </w:p>
        </w:tc>
        <w:tc>
          <w:tcPr>
            <w:tcW w:w="270" w:type="pct"/>
            <w:vAlign w:val="bottom"/>
          </w:tcPr>
          <w:p w14:paraId="24A146B0" w14:textId="77777777" w:rsidR="00AA2B2F" w:rsidRPr="00595525" w:rsidRDefault="00AA2B2F" w:rsidP="00AA2B2F">
            <w:pPr>
              <w:pStyle w:val="ZPpregtevilke"/>
            </w:pPr>
            <w:r w:rsidRPr="00595525">
              <w:rPr>
                <w:rFonts w:ascii="Arial CE" w:hAnsi="Arial CE" w:cs="Arial CE"/>
                <w:szCs w:val="16"/>
              </w:rPr>
              <w:t>2.007</w:t>
            </w:r>
          </w:p>
        </w:tc>
        <w:tc>
          <w:tcPr>
            <w:tcW w:w="269" w:type="pct"/>
            <w:vAlign w:val="bottom"/>
          </w:tcPr>
          <w:p w14:paraId="5A218BAD" w14:textId="77777777" w:rsidR="00AA2B2F" w:rsidRPr="00595525" w:rsidRDefault="00AA2B2F" w:rsidP="00AA2B2F">
            <w:pPr>
              <w:pStyle w:val="ZPpregtevilke"/>
            </w:pPr>
            <w:r w:rsidRPr="00595525">
              <w:rPr>
                <w:rFonts w:ascii="Arial CE" w:hAnsi="Arial CE" w:cs="Arial CE"/>
                <w:szCs w:val="16"/>
              </w:rPr>
              <w:t>1.902</w:t>
            </w:r>
          </w:p>
        </w:tc>
        <w:tc>
          <w:tcPr>
            <w:tcW w:w="269" w:type="pct"/>
            <w:vAlign w:val="bottom"/>
          </w:tcPr>
          <w:p w14:paraId="53F85F76" w14:textId="77777777" w:rsidR="00AA2B2F" w:rsidRPr="00595525" w:rsidRDefault="00AA2B2F" w:rsidP="00AA2B2F">
            <w:pPr>
              <w:pStyle w:val="ZPpregtevilke"/>
            </w:pPr>
            <w:r w:rsidRPr="00595525">
              <w:rPr>
                <w:rFonts w:ascii="Arial CE" w:hAnsi="Arial CE" w:cs="Arial CE"/>
                <w:szCs w:val="16"/>
              </w:rPr>
              <w:t>1.960</w:t>
            </w:r>
          </w:p>
        </w:tc>
        <w:tc>
          <w:tcPr>
            <w:tcW w:w="269" w:type="pct"/>
            <w:vAlign w:val="bottom"/>
          </w:tcPr>
          <w:p w14:paraId="7A73161E" w14:textId="77777777" w:rsidR="00AA2B2F" w:rsidRPr="00595525" w:rsidRDefault="00AA2B2F" w:rsidP="00AA2B2F">
            <w:pPr>
              <w:pStyle w:val="ZPpregtevilke"/>
            </w:pPr>
            <w:r w:rsidRPr="00595525">
              <w:rPr>
                <w:rFonts w:ascii="Arial CE" w:hAnsi="Arial CE" w:cs="Arial CE"/>
                <w:szCs w:val="16"/>
              </w:rPr>
              <w:t>1.828</w:t>
            </w:r>
          </w:p>
        </w:tc>
        <w:tc>
          <w:tcPr>
            <w:tcW w:w="263" w:type="pct"/>
            <w:vAlign w:val="bottom"/>
          </w:tcPr>
          <w:p w14:paraId="2C247E73" w14:textId="77777777" w:rsidR="00AA2B2F" w:rsidRPr="00595525" w:rsidRDefault="00AA2B2F" w:rsidP="00AA2B2F">
            <w:pPr>
              <w:pStyle w:val="ZPpregtevilke"/>
            </w:pPr>
            <w:r w:rsidRPr="00595525">
              <w:rPr>
                <w:rFonts w:ascii="Arial CE" w:hAnsi="Arial CE" w:cs="Arial CE"/>
                <w:szCs w:val="16"/>
              </w:rPr>
              <w:t>93,3</w:t>
            </w:r>
          </w:p>
        </w:tc>
      </w:tr>
      <w:tr w:rsidR="00AA2B2F" w:rsidRPr="00595525" w14:paraId="4DC3D736" w14:textId="77777777" w:rsidTr="00AA2B2F">
        <w:trPr>
          <w:trHeight w:val="227"/>
          <w:jc w:val="center"/>
        </w:trPr>
        <w:tc>
          <w:tcPr>
            <w:tcW w:w="1228" w:type="pct"/>
            <w:vAlign w:val="bottom"/>
          </w:tcPr>
          <w:p w14:paraId="08334A32" w14:textId="77777777" w:rsidR="00AA2B2F" w:rsidRPr="00595525" w:rsidRDefault="00AA2B2F" w:rsidP="00AA2B2F">
            <w:pPr>
              <w:pStyle w:val="ZPpregtekst"/>
              <w:rPr>
                <w:b/>
                <w:snapToGrid w:val="0"/>
              </w:rPr>
            </w:pPr>
            <w:r w:rsidRPr="00595525">
              <w:rPr>
                <w:b/>
                <w:snapToGrid w:val="0"/>
              </w:rPr>
              <w:t>Poraba na prebivalca (kg)</w:t>
            </w:r>
          </w:p>
        </w:tc>
        <w:tc>
          <w:tcPr>
            <w:tcW w:w="271" w:type="pct"/>
            <w:vAlign w:val="bottom"/>
          </w:tcPr>
          <w:p w14:paraId="32B20AA6" w14:textId="77777777" w:rsidR="00AA2B2F" w:rsidRPr="00595525" w:rsidRDefault="00AA2B2F" w:rsidP="00AA2B2F">
            <w:pPr>
              <w:pStyle w:val="ZPpregtevilke"/>
              <w:rPr>
                <w:b/>
                <w:bCs/>
              </w:rPr>
            </w:pPr>
            <w:r w:rsidRPr="00595525">
              <w:rPr>
                <w:rFonts w:ascii="Arial CE" w:hAnsi="Arial CE" w:cs="Arial CE"/>
                <w:b/>
                <w:bCs/>
                <w:szCs w:val="16"/>
              </w:rPr>
              <w:t>1,05</w:t>
            </w:r>
          </w:p>
        </w:tc>
        <w:tc>
          <w:tcPr>
            <w:tcW w:w="271" w:type="pct"/>
            <w:vAlign w:val="bottom"/>
          </w:tcPr>
          <w:p w14:paraId="734F5BC4" w14:textId="77777777" w:rsidR="00AA2B2F" w:rsidRPr="00595525" w:rsidRDefault="00AA2B2F" w:rsidP="00AA2B2F">
            <w:pPr>
              <w:pStyle w:val="ZPpregtevilke"/>
              <w:rPr>
                <w:b/>
                <w:bCs/>
              </w:rPr>
            </w:pPr>
            <w:r w:rsidRPr="00595525">
              <w:rPr>
                <w:rFonts w:ascii="Arial CE" w:hAnsi="Arial CE" w:cs="Arial CE"/>
                <w:b/>
                <w:bCs/>
                <w:szCs w:val="16"/>
              </w:rPr>
              <w:t>0,97</w:t>
            </w:r>
          </w:p>
        </w:tc>
        <w:tc>
          <w:tcPr>
            <w:tcW w:w="270" w:type="pct"/>
            <w:vAlign w:val="bottom"/>
          </w:tcPr>
          <w:p w14:paraId="468069C3" w14:textId="77777777" w:rsidR="00AA2B2F" w:rsidRPr="00595525" w:rsidRDefault="00AA2B2F" w:rsidP="00AA2B2F">
            <w:pPr>
              <w:pStyle w:val="ZPpregtevilke"/>
              <w:rPr>
                <w:b/>
                <w:bCs/>
              </w:rPr>
            </w:pPr>
            <w:r w:rsidRPr="00595525">
              <w:rPr>
                <w:rFonts w:ascii="Arial CE" w:hAnsi="Arial CE" w:cs="Arial CE"/>
                <w:b/>
                <w:bCs/>
                <w:szCs w:val="16"/>
              </w:rPr>
              <w:t>1,00</w:t>
            </w:r>
          </w:p>
        </w:tc>
        <w:tc>
          <w:tcPr>
            <w:tcW w:w="270" w:type="pct"/>
            <w:vAlign w:val="bottom"/>
          </w:tcPr>
          <w:p w14:paraId="4766258C" w14:textId="77777777" w:rsidR="00AA2B2F" w:rsidRPr="00595525" w:rsidRDefault="00AA2B2F" w:rsidP="00AA2B2F">
            <w:pPr>
              <w:pStyle w:val="ZPpregtevilke"/>
              <w:rPr>
                <w:b/>
                <w:bCs/>
              </w:rPr>
            </w:pPr>
            <w:r w:rsidRPr="00595525">
              <w:rPr>
                <w:rFonts w:ascii="Arial CE" w:hAnsi="Arial CE" w:cs="Arial CE"/>
                <w:b/>
                <w:bCs/>
                <w:szCs w:val="16"/>
              </w:rPr>
              <w:t>1,01</w:t>
            </w:r>
          </w:p>
        </w:tc>
        <w:tc>
          <w:tcPr>
            <w:tcW w:w="270" w:type="pct"/>
            <w:vAlign w:val="bottom"/>
          </w:tcPr>
          <w:p w14:paraId="34BB3F2E" w14:textId="77777777" w:rsidR="00AA2B2F" w:rsidRPr="00595525" w:rsidRDefault="00AA2B2F" w:rsidP="00AA2B2F">
            <w:pPr>
              <w:pStyle w:val="ZPpregtevilke"/>
              <w:rPr>
                <w:b/>
                <w:bCs/>
              </w:rPr>
            </w:pPr>
            <w:r w:rsidRPr="00595525">
              <w:rPr>
                <w:rFonts w:ascii="Arial CE" w:hAnsi="Arial CE" w:cs="Arial CE"/>
                <w:b/>
                <w:bCs/>
                <w:szCs w:val="16"/>
              </w:rPr>
              <w:t>0,93</w:t>
            </w:r>
          </w:p>
        </w:tc>
        <w:tc>
          <w:tcPr>
            <w:tcW w:w="270" w:type="pct"/>
            <w:vAlign w:val="bottom"/>
          </w:tcPr>
          <w:p w14:paraId="0E73A0F4" w14:textId="77777777" w:rsidR="00AA2B2F" w:rsidRPr="00595525" w:rsidRDefault="00AA2B2F" w:rsidP="00AA2B2F">
            <w:pPr>
              <w:pStyle w:val="ZPpregtevilke"/>
              <w:rPr>
                <w:b/>
                <w:bCs/>
              </w:rPr>
            </w:pPr>
            <w:r w:rsidRPr="00595525">
              <w:rPr>
                <w:rFonts w:ascii="Arial CE" w:hAnsi="Arial CE" w:cs="Arial CE"/>
                <w:b/>
                <w:bCs/>
                <w:szCs w:val="16"/>
              </w:rPr>
              <w:t>0,86</w:t>
            </w:r>
          </w:p>
        </w:tc>
        <w:tc>
          <w:tcPr>
            <w:tcW w:w="270" w:type="pct"/>
            <w:vAlign w:val="bottom"/>
          </w:tcPr>
          <w:p w14:paraId="04F270EF" w14:textId="77777777" w:rsidR="00AA2B2F" w:rsidRPr="00595525" w:rsidRDefault="00AA2B2F" w:rsidP="00AA2B2F">
            <w:pPr>
              <w:pStyle w:val="ZPpregtevilke"/>
              <w:rPr>
                <w:b/>
                <w:bCs/>
              </w:rPr>
            </w:pPr>
            <w:r w:rsidRPr="00595525">
              <w:rPr>
                <w:rFonts w:ascii="Arial CE" w:hAnsi="Arial CE" w:cs="Arial CE"/>
                <w:b/>
                <w:bCs/>
                <w:szCs w:val="16"/>
              </w:rPr>
              <w:t>0,82</w:t>
            </w:r>
          </w:p>
        </w:tc>
        <w:tc>
          <w:tcPr>
            <w:tcW w:w="270" w:type="pct"/>
            <w:vAlign w:val="bottom"/>
          </w:tcPr>
          <w:p w14:paraId="63E32E74" w14:textId="77777777" w:rsidR="00AA2B2F" w:rsidRPr="00595525" w:rsidRDefault="00AA2B2F" w:rsidP="00AA2B2F">
            <w:pPr>
              <w:pStyle w:val="ZPpregtevilke"/>
              <w:rPr>
                <w:b/>
                <w:bCs/>
              </w:rPr>
            </w:pPr>
            <w:r w:rsidRPr="00595525">
              <w:rPr>
                <w:rFonts w:ascii="Arial CE" w:hAnsi="Arial CE" w:cs="Arial CE"/>
                <w:b/>
                <w:bCs/>
                <w:szCs w:val="16"/>
              </w:rPr>
              <w:t>0,90</w:t>
            </w:r>
          </w:p>
        </w:tc>
        <w:tc>
          <w:tcPr>
            <w:tcW w:w="270" w:type="pct"/>
            <w:vAlign w:val="bottom"/>
          </w:tcPr>
          <w:p w14:paraId="1D7A09BC" w14:textId="77777777" w:rsidR="00AA2B2F" w:rsidRPr="00595525" w:rsidRDefault="00AA2B2F" w:rsidP="00AA2B2F">
            <w:pPr>
              <w:pStyle w:val="ZPpregtevilke"/>
              <w:rPr>
                <w:b/>
                <w:bCs/>
              </w:rPr>
            </w:pPr>
            <w:r w:rsidRPr="00595525">
              <w:rPr>
                <w:rFonts w:ascii="Arial CE" w:hAnsi="Arial CE" w:cs="Arial CE"/>
                <w:b/>
                <w:bCs/>
                <w:szCs w:val="16"/>
              </w:rPr>
              <w:t>0,95</w:t>
            </w:r>
          </w:p>
        </w:tc>
        <w:tc>
          <w:tcPr>
            <w:tcW w:w="270" w:type="pct"/>
            <w:vAlign w:val="bottom"/>
          </w:tcPr>
          <w:p w14:paraId="6DD432DB" w14:textId="77777777" w:rsidR="00AA2B2F" w:rsidRPr="00595525" w:rsidRDefault="00AA2B2F" w:rsidP="00AA2B2F">
            <w:pPr>
              <w:pStyle w:val="ZPpregtevilke"/>
              <w:rPr>
                <w:b/>
                <w:bCs/>
              </w:rPr>
            </w:pPr>
            <w:r w:rsidRPr="00595525">
              <w:rPr>
                <w:rFonts w:ascii="Arial CE" w:hAnsi="Arial CE" w:cs="Arial CE"/>
                <w:b/>
                <w:bCs/>
                <w:szCs w:val="16"/>
              </w:rPr>
              <w:t>0,97</w:t>
            </w:r>
          </w:p>
        </w:tc>
        <w:tc>
          <w:tcPr>
            <w:tcW w:w="269" w:type="pct"/>
            <w:vAlign w:val="bottom"/>
          </w:tcPr>
          <w:p w14:paraId="00AFF94B" w14:textId="77777777" w:rsidR="00AA2B2F" w:rsidRPr="00595525" w:rsidRDefault="00AA2B2F" w:rsidP="00AA2B2F">
            <w:pPr>
              <w:pStyle w:val="ZPpregtevilke"/>
              <w:rPr>
                <w:b/>
                <w:bCs/>
              </w:rPr>
            </w:pPr>
            <w:r w:rsidRPr="00595525">
              <w:rPr>
                <w:rFonts w:ascii="Arial CE" w:hAnsi="Arial CE" w:cs="Arial CE"/>
                <w:b/>
                <w:bCs/>
                <w:szCs w:val="16"/>
              </w:rPr>
              <w:t>0,92</w:t>
            </w:r>
          </w:p>
        </w:tc>
        <w:tc>
          <w:tcPr>
            <w:tcW w:w="269" w:type="pct"/>
            <w:vAlign w:val="bottom"/>
          </w:tcPr>
          <w:p w14:paraId="79FB5DED" w14:textId="77777777" w:rsidR="00AA2B2F" w:rsidRPr="00595525" w:rsidRDefault="00AA2B2F" w:rsidP="00AA2B2F">
            <w:pPr>
              <w:pStyle w:val="ZPpregtevilke"/>
              <w:rPr>
                <w:b/>
                <w:bCs/>
              </w:rPr>
            </w:pPr>
            <w:r w:rsidRPr="00595525">
              <w:rPr>
                <w:rFonts w:ascii="Arial CE" w:hAnsi="Arial CE" w:cs="Arial CE"/>
                <w:b/>
                <w:bCs/>
                <w:szCs w:val="16"/>
              </w:rPr>
              <w:t>0,95</w:t>
            </w:r>
          </w:p>
        </w:tc>
        <w:tc>
          <w:tcPr>
            <w:tcW w:w="269" w:type="pct"/>
            <w:vAlign w:val="bottom"/>
          </w:tcPr>
          <w:p w14:paraId="3B4F4955" w14:textId="77777777" w:rsidR="00AA2B2F" w:rsidRPr="00595525" w:rsidRDefault="00AA2B2F" w:rsidP="00AA2B2F">
            <w:pPr>
              <w:pStyle w:val="ZPpregtevilke"/>
              <w:rPr>
                <w:b/>
                <w:bCs/>
              </w:rPr>
            </w:pPr>
            <w:r w:rsidRPr="00595525">
              <w:rPr>
                <w:rFonts w:ascii="Arial CE" w:hAnsi="Arial CE" w:cs="Arial CE"/>
                <w:b/>
                <w:bCs/>
                <w:szCs w:val="16"/>
              </w:rPr>
              <w:t>0,88</w:t>
            </w:r>
          </w:p>
        </w:tc>
        <w:tc>
          <w:tcPr>
            <w:tcW w:w="263" w:type="pct"/>
            <w:vAlign w:val="bottom"/>
          </w:tcPr>
          <w:p w14:paraId="6BBD0709" w14:textId="77777777" w:rsidR="00AA2B2F" w:rsidRPr="00595525" w:rsidRDefault="00AA2B2F" w:rsidP="00AA2B2F">
            <w:pPr>
              <w:pStyle w:val="ZPpregtevilke"/>
              <w:rPr>
                <w:b/>
                <w:bCs/>
              </w:rPr>
            </w:pPr>
            <w:r w:rsidRPr="00595525">
              <w:rPr>
                <w:rFonts w:ascii="Arial CE" w:hAnsi="Arial CE" w:cs="Arial CE"/>
                <w:b/>
                <w:bCs/>
                <w:szCs w:val="16"/>
              </w:rPr>
              <w:t>92,4</w:t>
            </w:r>
          </w:p>
        </w:tc>
      </w:tr>
      <w:tr w:rsidR="00AA2B2F" w:rsidRPr="00595525" w14:paraId="42967EE5" w14:textId="77777777" w:rsidTr="00AA2B2F">
        <w:trPr>
          <w:trHeight w:val="227"/>
          <w:jc w:val="center"/>
        </w:trPr>
        <w:tc>
          <w:tcPr>
            <w:tcW w:w="1228" w:type="pct"/>
            <w:vAlign w:val="bottom"/>
          </w:tcPr>
          <w:p w14:paraId="6D23FEAB" w14:textId="77777777" w:rsidR="00AA2B2F" w:rsidRPr="00595525" w:rsidRDefault="00AA2B2F" w:rsidP="00AA2B2F">
            <w:pPr>
              <w:pStyle w:val="ZPpregtekst"/>
              <w:rPr>
                <w:b/>
                <w:snapToGrid w:val="0"/>
              </w:rPr>
            </w:pPr>
            <w:r w:rsidRPr="00595525">
              <w:rPr>
                <w:b/>
                <w:snapToGrid w:val="0"/>
              </w:rPr>
              <w:t>Stopnja samooskrbe (%)</w:t>
            </w:r>
          </w:p>
        </w:tc>
        <w:tc>
          <w:tcPr>
            <w:tcW w:w="271" w:type="pct"/>
            <w:vAlign w:val="bottom"/>
          </w:tcPr>
          <w:p w14:paraId="18EDCDF9" w14:textId="77777777" w:rsidR="00AA2B2F" w:rsidRPr="00595525" w:rsidRDefault="00AA2B2F" w:rsidP="00AA2B2F">
            <w:pPr>
              <w:pStyle w:val="ZPpregtevilke"/>
              <w:rPr>
                <w:b/>
                <w:bCs/>
              </w:rPr>
            </w:pPr>
            <w:r w:rsidRPr="00595525">
              <w:rPr>
                <w:rFonts w:ascii="Arial CE" w:hAnsi="Arial CE" w:cs="Arial CE"/>
                <w:b/>
                <w:bCs/>
                <w:szCs w:val="16"/>
              </w:rPr>
              <w:t>99,1</w:t>
            </w:r>
          </w:p>
        </w:tc>
        <w:tc>
          <w:tcPr>
            <w:tcW w:w="271" w:type="pct"/>
            <w:vAlign w:val="bottom"/>
          </w:tcPr>
          <w:p w14:paraId="76039A01" w14:textId="77777777" w:rsidR="00AA2B2F" w:rsidRPr="00595525" w:rsidRDefault="00AA2B2F" w:rsidP="00AA2B2F">
            <w:pPr>
              <w:pStyle w:val="ZPpregtevilke"/>
              <w:rPr>
                <w:b/>
                <w:bCs/>
              </w:rPr>
            </w:pPr>
            <w:r w:rsidRPr="00595525">
              <w:rPr>
                <w:rFonts w:ascii="Arial CE" w:hAnsi="Arial CE" w:cs="Arial CE"/>
                <w:b/>
                <w:bCs/>
                <w:szCs w:val="16"/>
              </w:rPr>
              <w:t>98,6</w:t>
            </w:r>
          </w:p>
        </w:tc>
        <w:tc>
          <w:tcPr>
            <w:tcW w:w="270" w:type="pct"/>
            <w:vAlign w:val="bottom"/>
          </w:tcPr>
          <w:p w14:paraId="0337FC52" w14:textId="77777777" w:rsidR="00AA2B2F" w:rsidRPr="00595525" w:rsidRDefault="00AA2B2F" w:rsidP="00AA2B2F">
            <w:pPr>
              <w:pStyle w:val="ZPpregtevilke"/>
              <w:rPr>
                <w:b/>
                <w:bCs/>
              </w:rPr>
            </w:pPr>
            <w:r w:rsidRPr="00595525">
              <w:rPr>
                <w:rFonts w:ascii="Arial CE" w:hAnsi="Arial CE" w:cs="Arial CE"/>
                <w:b/>
                <w:bCs/>
                <w:szCs w:val="16"/>
              </w:rPr>
              <w:t>97,4</w:t>
            </w:r>
          </w:p>
        </w:tc>
        <w:tc>
          <w:tcPr>
            <w:tcW w:w="270" w:type="pct"/>
            <w:vAlign w:val="bottom"/>
          </w:tcPr>
          <w:p w14:paraId="15D79542" w14:textId="77777777" w:rsidR="00AA2B2F" w:rsidRPr="00595525" w:rsidRDefault="00AA2B2F" w:rsidP="00AA2B2F">
            <w:pPr>
              <w:pStyle w:val="ZPpregtevilke"/>
              <w:rPr>
                <w:b/>
                <w:bCs/>
              </w:rPr>
            </w:pPr>
            <w:r w:rsidRPr="00595525">
              <w:rPr>
                <w:rFonts w:ascii="Arial CE" w:hAnsi="Arial CE" w:cs="Arial CE"/>
                <w:b/>
                <w:bCs/>
                <w:szCs w:val="16"/>
              </w:rPr>
              <w:t>99,0</w:t>
            </w:r>
          </w:p>
        </w:tc>
        <w:tc>
          <w:tcPr>
            <w:tcW w:w="270" w:type="pct"/>
            <w:vAlign w:val="bottom"/>
          </w:tcPr>
          <w:p w14:paraId="0A85B2B0" w14:textId="77777777" w:rsidR="00AA2B2F" w:rsidRPr="00595525" w:rsidRDefault="00AA2B2F" w:rsidP="00AA2B2F">
            <w:pPr>
              <w:pStyle w:val="ZPpregtevilke"/>
              <w:rPr>
                <w:b/>
                <w:bCs/>
              </w:rPr>
            </w:pPr>
            <w:r w:rsidRPr="00595525">
              <w:rPr>
                <w:rFonts w:ascii="Arial CE" w:hAnsi="Arial CE" w:cs="Arial CE"/>
                <w:b/>
                <w:bCs/>
                <w:szCs w:val="16"/>
              </w:rPr>
              <w:t>98,9</w:t>
            </w:r>
          </w:p>
        </w:tc>
        <w:tc>
          <w:tcPr>
            <w:tcW w:w="270" w:type="pct"/>
            <w:vAlign w:val="bottom"/>
          </w:tcPr>
          <w:p w14:paraId="4624CCC6" w14:textId="77777777" w:rsidR="00AA2B2F" w:rsidRPr="00595525" w:rsidRDefault="00AA2B2F" w:rsidP="00AA2B2F">
            <w:pPr>
              <w:pStyle w:val="ZPpregtevilke"/>
              <w:rPr>
                <w:b/>
                <w:bCs/>
              </w:rPr>
            </w:pPr>
            <w:r w:rsidRPr="00595525">
              <w:rPr>
                <w:rFonts w:ascii="Arial CE" w:hAnsi="Arial CE" w:cs="Arial CE"/>
                <w:b/>
                <w:bCs/>
                <w:szCs w:val="16"/>
              </w:rPr>
              <w:t>99,0</w:t>
            </w:r>
          </w:p>
        </w:tc>
        <w:tc>
          <w:tcPr>
            <w:tcW w:w="270" w:type="pct"/>
            <w:vAlign w:val="bottom"/>
          </w:tcPr>
          <w:p w14:paraId="0CD0A2AC" w14:textId="77777777" w:rsidR="00AA2B2F" w:rsidRPr="00595525" w:rsidRDefault="00AA2B2F" w:rsidP="00AA2B2F">
            <w:pPr>
              <w:pStyle w:val="ZPpregtevilke"/>
              <w:rPr>
                <w:b/>
                <w:bCs/>
              </w:rPr>
            </w:pPr>
            <w:r w:rsidRPr="00595525">
              <w:rPr>
                <w:rFonts w:ascii="Arial CE" w:hAnsi="Arial CE" w:cs="Arial CE"/>
                <w:b/>
                <w:bCs/>
                <w:szCs w:val="16"/>
              </w:rPr>
              <w:t>95,4</w:t>
            </w:r>
          </w:p>
        </w:tc>
        <w:tc>
          <w:tcPr>
            <w:tcW w:w="270" w:type="pct"/>
            <w:vAlign w:val="bottom"/>
          </w:tcPr>
          <w:p w14:paraId="3AFD52B0" w14:textId="77777777" w:rsidR="00AA2B2F" w:rsidRPr="00595525" w:rsidRDefault="00AA2B2F" w:rsidP="00AA2B2F">
            <w:pPr>
              <w:pStyle w:val="ZPpregtevilke"/>
              <w:rPr>
                <w:b/>
                <w:bCs/>
              </w:rPr>
            </w:pPr>
            <w:r w:rsidRPr="00595525">
              <w:rPr>
                <w:rFonts w:ascii="Arial CE" w:hAnsi="Arial CE" w:cs="Arial CE"/>
                <w:b/>
                <w:bCs/>
                <w:szCs w:val="16"/>
              </w:rPr>
              <w:t>87,4</w:t>
            </w:r>
          </w:p>
        </w:tc>
        <w:tc>
          <w:tcPr>
            <w:tcW w:w="270" w:type="pct"/>
            <w:vAlign w:val="bottom"/>
          </w:tcPr>
          <w:p w14:paraId="2359F83D" w14:textId="77777777" w:rsidR="00AA2B2F" w:rsidRPr="00595525" w:rsidRDefault="00AA2B2F" w:rsidP="00AA2B2F">
            <w:pPr>
              <w:pStyle w:val="ZPpregtevilke"/>
              <w:rPr>
                <w:b/>
                <w:bCs/>
              </w:rPr>
            </w:pPr>
            <w:r w:rsidRPr="00595525">
              <w:rPr>
                <w:rFonts w:ascii="Arial CE" w:hAnsi="Arial CE" w:cs="Arial CE"/>
                <w:b/>
                <w:bCs/>
                <w:szCs w:val="16"/>
              </w:rPr>
              <w:t>85,4</w:t>
            </w:r>
          </w:p>
        </w:tc>
        <w:tc>
          <w:tcPr>
            <w:tcW w:w="270" w:type="pct"/>
            <w:vAlign w:val="bottom"/>
          </w:tcPr>
          <w:p w14:paraId="4D950EE1" w14:textId="77777777" w:rsidR="00AA2B2F" w:rsidRPr="00595525" w:rsidRDefault="00AA2B2F" w:rsidP="00AA2B2F">
            <w:pPr>
              <w:pStyle w:val="ZPpregtevilke"/>
              <w:rPr>
                <w:b/>
                <w:bCs/>
              </w:rPr>
            </w:pPr>
            <w:r w:rsidRPr="00595525">
              <w:rPr>
                <w:rFonts w:ascii="Arial CE" w:hAnsi="Arial CE" w:cs="Arial CE"/>
                <w:b/>
                <w:bCs/>
                <w:szCs w:val="16"/>
              </w:rPr>
              <w:t>81,7</w:t>
            </w:r>
          </w:p>
        </w:tc>
        <w:tc>
          <w:tcPr>
            <w:tcW w:w="269" w:type="pct"/>
            <w:vAlign w:val="bottom"/>
          </w:tcPr>
          <w:p w14:paraId="6A68BBF5" w14:textId="77777777" w:rsidR="00AA2B2F" w:rsidRPr="00595525" w:rsidRDefault="00AA2B2F" w:rsidP="00AA2B2F">
            <w:pPr>
              <w:pStyle w:val="ZPpregtevilke"/>
              <w:rPr>
                <w:b/>
                <w:bCs/>
              </w:rPr>
            </w:pPr>
            <w:r w:rsidRPr="00595525">
              <w:rPr>
                <w:rFonts w:ascii="Arial CE" w:hAnsi="Arial CE" w:cs="Arial CE"/>
                <w:b/>
                <w:bCs/>
                <w:szCs w:val="16"/>
              </w:rPr>
              <w:t>90,4</w:t>
            </w:r>
          </w:p>
        </w:tc>
        <w:tc>
          <w:tcPr>
            <w:tcW w:w="269" w:type="pct"/>
            <w:vAlign w:val="bottom"/>
          </w:tcPr>
          <w:p w14:paraId="4EFF8743" w14:textId="77777777" w:rsidR="00AA2B2F" w:rsidRPr="00595525" w:rsidRDefault="00AA2B2F" w:rsidP="00AA2B2F">
            <w:pPr>
              <w:pStyle w:val="ZPpregtevilke"/>
              <w:rPr>
                <w:b/>
                <w:bCs/>
              </w:rPr>
            </w:pPr>
            <w:r w:rsidRPr="00595525">
              <w:rPr>
                <w:rFonts w:ascii="Arial CE" w:hAnsi="Arial CE" w:cs="Arial CE"/>
                <w:b/>
                <w:bCs/>
                <w:szCs w:val="16"/>
              </w:rPr>
              <w:t>92,4</w:t>
            </w:r>
          </w:p>
        </w:tc>
        <w:tc>
          <w:tcPr>
            <w:tcW w:w="269" w:type="pct"/>
            <w:vAlign w:val="bottom"/>
          </w:tcPr>
          <w:p w14:paraId="3BF4E657" w14:textId="77777777" w:rsidR="00AA2B2F" w:rsidRPr="00595525" w:rsidRDefault="00AA2B2F" w:rsidP="00AA2B2F">
            <w:pPr>
              <w:pStyle w:val="ZPpregtevilke"/>
              <w:rPr>
                <w:b/>
                <w:bCs/>
              </w:rPr>
            </w:pPr>
            <w:r w:rsidRPr="00595525">
              <w:rPr>
                <w:rFonts w:ascii="Arial CE" w:hAnsi="Arial CE" w:cs="Arial CE"/>
                <w:b/>
                <w:bCs/>
                <w:szCs w:val="16"/>
              </w:rPr>
              <w:t>93,2</w:t>
            </w:r>
          </w:p>
        </w:tc>
        <w:tc>
          <w:tcPr>
            <w:tcW w:w="263" w:type="pct"/>
            <w:vAlign w:val="bottom"/>
          </w:tcPr>
          <w:p w14:paraId="3D3558A5" w14:textId="77777777" w:rsidR="00AA2B2F" w:rsidRPr="00595525" w:rsidRDefault="00AA2B2F" w:rsidP="00AA2B2F">
            <w:pPr>
              <w:pStyle w:val="ZPpregtevilke"/>
              <w:rPr>
                <w:b/>
                <w:bCs/>
              </w:rPr>
            </w:pPr>
          </w:p>
        </w:tc>
      </w:tr>
      <w:tr w:rsidR="00AA2B2F" w:rsidRPr="00595525" w14:paraId="469DA785" w14:textId="77777777" w:rsidTr="00AA2B2F">
        <w:trPr>
          <w:trHeight w:val="227"/>
          <w:jc w:val="center"/>
        </w:trPr>
        <w:tc>
          <w:tcPr>
            <w:tcW w:w="1228" w:type="pct"/>
            <w:shd w:val="clear" w:color="auto" w:fill="D9D9D9"/>
            <w:vAlign w:val="bottom"/>
          </w:tcPr>
          <w:p w14:paraId="228EDF93" w14:textId="77777777" w:rsidR="00AA2B2F" w:rsidRPr="00595525" w:rsidRDefault="00AA2B2F" w:rsidP="00AA2B2F">
            <w:pPr>
              <w:pStyle w:val="ZPpregtekst"/>
              <w:rPr>
                <w:b/>
                <w:snapToGrid w:val="0"/>
              </w:rPr>
            </w:pPr>
            <w:r w:rsidRPr="00595525">
              <w:rPr>
                <w:b/>
                <w:snapToGrid w:val="0"/>
              </w:rPr>
              <w:t>Povprečje EU</w:t>
            </w:r>
          </w:p>
        </w:tc>
        <w:tc>
          <w:tcPr>
            <w:tcW w:w="271" w:type="pct"/>
            <w:shd w:val="clear" w:color="auto" w:fill="D9D9D9"/>
            <w:vAlign w:val="bottom"/>
          </w:tcPr>
          <w:p w14:paraId="5E23CFB6" w14:textId="77777777" w:rsidR="00AA2B2F" w:rsidRPr="00595525" w:rsidRDefault="00AA2B2F" w:rsidP="00AA2B2F">
            <w:pPr>
              <w:pStyle w:val="ZPpregtevilke"/>
              <w:rPr>
                <w:b/>
                <w:bCs/>
              </w:rPr>
            </w:pPr>
          </w:p>
        </w:tc>
        <w:tc>
          <w:tcPr>
            <w:tcW w:w="271" w:type="pct"/>
            <w:shd w:val="clear" w:color="auto" w:fill="D9D9D9"/>
            <w:vAlign w:val="bottom"/>
          </w:tcPr>
          <w:p w14:paraId="1EE453A2" w14:textId="77777777" w:rsidR="00AA2B2F" w:rsidRPr="00595525" w:rsidRDefault="00AA2B2F" w:rsidP="00AA2B2F">
            <w:pPr>
              <w:pStyle w:val="ZPpregtevilke"/>
              <w:rPr>
                <w:b/>
                <w:bCs/>
              </w:rPr>
            </w:pPr>
          </w:p>
        </w:tc>
        <w:tc>
          <w:tcPr>
            <w:tcW w:w="270" w:type="pct"/>
            <w:shd w:val="clear" w:color="auto" w:fill="D9D9D9"/>
            <w:vAlign w:val="bottom"/>
          </w:tcPr>
          <w:p w14:paraId="38693183" w14:textId="77777777" w:rsidR="00AA2B2F" w:rsidRPr="00595525" w:rsidRDefault="00AA2B2F" w:rsidP="00AA2B2F">
            <w:pPr>
              <w:pStyle w:val="ZPpregtevilke"/>
              <w:rPr>
                <w:b/>
                <w:bCs/>
              </w:rPr>
            </w:pPr>
          </w:p>
        </w:tc>
        <w:tc>
          <w:tcPr>
            <w:tcW w:w="270" w:type="pct"/>
            <w:shd w:val="clear" w:color="auto" w:fill="D9D9D9"/>
            <w:vAlign w:val="bottom"/>
          </w:tcPr>
          <w:p w14:paraId="369D4941" w14:textId="77777777" w:rsidR="00AA2B2F" w:rsidRPr="00595525" w:rsidRDefault="00AA2B2F" w:rsidP="00AA2B2F">
            <w:pPr>
              <w:pStyle w:val="ZPpregtevilke"/>
              <w:rPr>
                <w:b/>
                <w:bCs/>
              </w:rPr>
            </w:pPr>
          </w:p>
        </w:tc>
        <w:tc>
          <w:tcPr>
            <w:tcW w:w="270" w:type="pct"/>
            <w:shd w:val="clear" w:color="auto" w:fill="D9D9D9"/>
            <w:vAlign w:val="bottom"/>
          </w:tcPr>
          <w:p w14:paraId="4B101436" w14:textId="77777777" w:rsidR="00AA2B2F" w:rsidRPr="00595525" w:rsidRDefault="00AA2B2F" w:rsidP="00AA2B2F">
            <w:pPr>
              <w:pStyle w:val="ZPpregtevilke"/>
              <w:rPr>
                <w:b/>
                <w:bCs/>
              </w:rPr>
            </w:pPr>
          </w:p>
        </w:tc>
        <w:tc>
          <w:tcPr>
            <w:tcW w:w="270" w:type="pct"/>
            <w:shd w:val="clear" w:color="auto" w:fill="D9D9D9"/>
            <w:vAlign w:val="bottom"/>
          </w:tcPr>
          <w:p w14:paraId="42E42E0A" w14:textId="77777777" w:rsidR="00AA2B2F" w:rsidRPr="00595525" w:rsidRDefault="00AA2B2F" w:rsidP="00AA2B2F">
            <w:pPr>
              <w:pStyle w:val="ZPpregtevilke"/>
              <w:rPr>
                <w:b/>
                <w:bCs/>
              </w:rPr>
            </w:pPr>
          </w:p>
        </w:tc>
        <w:tc>
          <w:tcPr>
            <w:tcW w:w="270" w:type="pct"/>
            <w:shd w:val="clear" w:color="auto" w:fill="D9D9D9"/>
            <w:vAlign w:val="bottom"/>
          </w:tcPr>
          <w:p w14:paraId="46C707FB" w14:textId="77777777" w:rsidR="00AA2B2F" w:rsidRPr="00595525" w:rsidRDefault="00AA2B2F" w:rsidP="00AA2B2F">
            <w:pPr>
              <w:pStyle w:val="ZPpregtevilke"/>
              <w:rPr>
                <w:b/>
                <w:bCs/>
              </w:rPr>
            </w:pPr>
          </w:p>
        </w:tc>
        <w:tc>
          <w:tcPr>
            <w:tcW w:w="270" w:type="pct"/>
            <w:shd w:val="clear" w:color="auto" w:fill="D9D9D9"/>
            <w:vAlign w:val="bottom"/>
          </w:tcPr>
          <w:p w14:paraId="5C89F38F" w14:textId="77777777" w:rsidR="00AA2B2F" w:rsidRPr="00595525" w:rsidRDefault="00AA2B2F" w:rsidP="00AA2B2F">
            <w:pPr>
              <w:pStyle w:val="ZPpregtevilke"/>
              <w:rPr>
                <w:b/>
                <w:bCs/>
              </w:rPr>
            </w:pPr>
          </w:p>
        </w:tc>
        <w:tc>
          <w:tcPr>
            <w:tcW w:w="270" w:type="pct"/>
            <w:shd w:val="clear" w:color="auto" w:fill="D9D9D9"/>
            <w:vAlign w:val="bottom"/>
          </w:tcPr>
          <w:p w14:paraId="3351AAD0" w14:textId="77777777" w:rsidR="00AA2B2F" w:rsidRPr="00595525" w:rsidRDefault="00AA2B2F" w:rsidP="00AA2B2F">
            <w:pPr>
              <w:pStyle w:val="ZPpregtevilke"/>
              <w:rPr>
                <w:b/>
                <w:bCs/>
              </w:rPr>
            </w:pPr>
          </w:p>
        </w:tc>
        <w:tc>
          <w:tcPr>
            <w:tcW w:w="270" w:type="pct"/>
            <w:shd w:val="clear" w:color="auto" w:fill="D9D9D9"/>
            <w:vAlign w:val="bottom"/>
          </w:tcPr>
          <w:p w14:paraId="5F12BCAF" w14:textId="77777777" w:rsidR="00AA2B2F" w:rsidRPr="00595525" w:rsidRDefault="00AA2B2F" w:rsidP="00AA2B2F">
            <w:pPr>
              <w:pStyle w:val="ZPpregtevilke"/>
              <w:rPr>
                <w:b/>
                <w:bCs/>
              </w:rPr>
            </w:pPr>
          </w:p>
        </w:tc>
        <w:tc>
          <w:tcPr>
            <w:tcW w:w="269" w:type="pct"/>
            <w:shd w:val="clear" w:color="auto" w:fill="D9D9D9"/>
            <w:vAlign w:val="bottom"/>
          </w:tcPr>
          <w:p w14:paraId="6CDD7E95" w14:textId="77777777" w:rsidR="00AA2B2F" w:rsidRPr="00595525" w:rsidRDefault="00AA2B2F" w:rsidP="00AA2B2F">
            <w:pPr>
              <w:pStyle w:val="ZPpregtevilke"/>
              <w:rPr>
                <w:b/>
                <w:bCs/>
              </w:rPr>
            </w:pPr>
          </w:p>
        </w:tc>
        <w:tc>
          <w:tcPr>
            <w:tcW w:w="269" w:type="pct"/>
            <w:shd w:val="clear" w:color="auto" w:fill="D9D9D9"/>
            <w:vAlign w:val="bottom"/>
          </w:tcPr>
          <w:p w14:paraId="084E0162" w14:textId="77777777" w:rsidR="00AA2B2F" w:rsidRPr="00595525" w:rsidRDefault="00AA2B2F" w:rsidP="00AA2B2F">
            <w:pPr>
              <w:pStyle w:val="ZPpregtevilke"/>
              <w:rPr>
                <w:b/>
                <w:bCs/>
              </w:rPr>
            </w:pPr>
          </w:p>
        </w:tc>
        <w:tc>
          <w:tcPr>
            <w:tcW w:w="269" w:type="pct"/>
            <w:shd w:val="clear" w:color="auto" w:fill="D9D9D9"/>
            <w:vAlign w:val="bottom"/>
          </w:tcPr>
          <w:p w14:paraId="3397CBC4" w14:textId="77777777" w:rsidR="00AA2B2F" w:rsidRPr="00595525" w:rsidRDefault="00AA2B2F" w:rsidP="00AA2B2F">
            <w:pPr>
              <w:pStyle w:val="ZPpregtevilke"/>
              <w:rPr>
                <w:b/>
                <w:bCs/>
              </w:rPr>
            </w:pPr>
          </w:p>
        </w:tc>
        <w:tc>
          <w:tcPr>
            <w:tcW w:w="263" w:type="pct"/>
            <w:shd w:val="clear" w:color="auto" w:fill="D9D9D9"/>
            <w:vAlign w:val="bottom"/>
          </w:tcPr>
          <w:p w14:paraId="6170FCC3" w14:textId="77777777" w:rsidR="00AA2B2F" w:rsidRPr="00595525" w:rsidRDefault="00AA2B2F" w:rsidP="00AA2B2F">
            <w:pPr>
              <w:pStyle w:val="ZPpregtevilke"/>
              <w:rPr>
                <w:b/>
                <w:bCs/>
              </w:rPr>
            </w:pPr>
          </w:p>
        </w:tc>
      </w:tr>
      <w:tr w:rsidR="00AA2B2F" w:rsidRPr="00595525" w14:paraId="18CEB853" w14:textId="77777777" w:rsidTr="00AA2B2F">
        <w:trPr>
          <w:trHeight w:val="227"/>
          <w:jc w:val="center"/>
        </w:trPr>
        <w:tc>
          <w:tcPr>
            <w:tcW w:w="1228" w:type="pct"/>
            <w:vAlign w:val="bottom"/>
          </w:tcPr>
          <w:p w14:paraId="29307BA0" w14:textId="77777777" w:rsidR="00AA2B2F" w:rsidRPr="00595525" w:rsidRDefault="00AA2B2F" w:rsidP="00AA2B2F">
            <w:pPr>
              <w:pStyle w:val="ZPpregtekst"/>
              <w:rPr>
                <w:bCs/>
              </w:rPr>
            </w:pPr>
            <w:r w:rsidRPr="00595525">
              <w:rPr>
                <w:bCs/>
              </w:rPr>
              <w:t>Poraba na prebivalca (kg)</w:t>
            </w:r>
          </w:p>
        </w:tc>
        <w:tc>
          <w:tcPr>
            <w:tcW w:w="271" w:type="pct"/>
            <w:vAlign w:val="bottom"/>
          </w:tcPr>
          <w:p w14:paraId="44036897" w14:textId="77777777" w:rsidR="00AA2B2F" w:rsidRPr="00595525" w:rsidRDefault="00AA2B2F" w:rsidP="00AA2B2F">
            <w:pPr>
              <w:pStyle w:val="ZPpregtevilke"/>
              <w:rPr>
                <w:bCs/>
              </w:rPr>
            </w:pPr>
            <w:r w:rsidRPr="00595525">
              <w:rPr>
                <w:rFonts w:ascii="Arial CE" w:hAnsi="Arial CE" w:cs="Arial CE"/>
                <w:szCs w:val="16"/>
              </w:rPr>
              <w:t>2,4</w:t>
            </w:r>
          </w:p>
        </w:tc>
        <w:tc>
          <w:tcPr>
            <w:tcW w:w="271" w:type="pct"/>
            <w:vAlign w:val="bottom"/>
          </w:tcPr>
          <w:p w14:paraId="51D03CED" w14:textId="77777777" w:rsidR="00AA2B2F" w:rsidRPr="00595525" w:rsidRDefault="00AA2B2F" w:rsidP="00AA2B2F">
            <w:pPr>
              <w:pStyle w:val="ZPpregtevilke"/>
              <w:rPr>
                <w:bCs/>
              </w:rPr>
            </w:pPr>
            <w:r w:rsidRPr="00595525">
              <w:rPr>
                <w:rFonts w:ascii="Arial CE" w:hAnsi="Arial CE" w:cs="Arial CE"/>
                <w:szCs w:val="16"/>
              </w:rPr>
              <w:t>2,3</w:t>
            </w:r>
          </w:p>
        </w:tc>
        <w:tc>
          <w:tcPr>
            <w:tcW w:w="270" w:type="pct"/>
            <w:vAlign w:val="bottom"/>
          </w:tcPr>
          <w:p w14:paraId="3CBE224B" w14:textId="77777777" w:rsidR="00AA2B2F" w:rsidRPr="00595525" w:rsidRDefault="00AA2B2F" w:rsidP="00AA2B2F">
            <w:pPr>
              <w:pStyle w:val="ZPpregtevilke"/>
              <w:rPr>
                <w:bCs/>
              </w:rPr>
            </w:pPr>
            <w:r w:rsidRPr="00595525">
              <w:rPr>
                <w:rFonts w:ascii="Arial CE" w:hAnsi="Arial CE" w:cs="Arial CE"/>
                <w:szCs w:val="16"/>
              </w:rPr>
              <w:t>2,2</w:t>
            </w:r>
          </w:p>
        </w:tc>
        <w:tc>
          <w:tcPr>
            <w:tcW w:w="270" w:type="pct"/>
            <w:vAlign w:val="bottom"/>
          </w:tcPr>
          <w:p w14:paraId="65367B0C" w14:textId="77777777" w:rsidR="00AA2B2F" w:rsidRPr="00595525" w:rsidRDefault="00AA2B2F" w:rsidP="00AA2B2F">
            <w:pPr>
              <w:pStyle w:val="ZPpregtevilke"/>
              <w:rPr>
                <w:bCs/>
              </w:rPr>
            </w:pPr>
            <w:r w:rsidRPr="00595525">
              <w:rPr>
                <w:rFonts w:ascii="Arial CE" w:hAnsi="Arial CE" w:cs="Arial CE"/>
                <w:szCs w:val="16"/>
              </w:rPr>
              <w:t>2,0</w:t>
            </w:r>
          </w:p>
        </w:tc>
        <w:tc>
          <w:tcPr>
            <w:tcW w:w="270" w:type="pct"/>
            <w:vAlign w:val="bottom"/>
          </w:tcPr>
          <w:p w14:paraId="761B7976" w14:textId="77777777" w:rsidR="00AA2B2F" w:rsidRPr="00595525" w:rsidRDefault="00AA2B2F" w:rsidP="00AA2B2F">
            <w:pPr>
              <w:pStyle w:val="ZPpregtevilke"/>
              <w:rPr>
                <w:bCs/>
              </w:rPr>
            </w:pPr>
            <w:r w:rsidRPr="00595525">
              <w:rPr>
                <w:rFonts w:ascii="Arial CE" w:hAnsi="Arial CE" w:cs="Arial CE"/>
                <w:szCs w:val="16"/>
              </w:rPr>
              <w:t>2,0</w:t>
            </w:r>
          </w:p>
        </w:tc>
        <w:tc>
          <w:tcPr>
            <w:tcW w:w="270" w:type="pct"/>
            <w:vAlign w:val="bottom"/>
          </w:tcPr>
          <w:p w14:paraId="170F989C" w14:textId="77777777" w:rsidR="00AA2B2F" w:rsidRPr="00595525" w:rsidRDefault="00AA2B2F" w:rsidP="00AA2B2F">
            <w:pPr>
              <w:pStyle w:val="ZPpregtevilke"/>
              <w:rPr>
                <w:bCs/>
              </w:rPr>
            </w:pPr>
            <w:r w:rsidRPr="00595525">
              <w:rPr>
                <w:rFonts w:ascii="Arial CE" w:hAnsi="Arial CE" w:cs="Arial CE"/>
                <w:szCs w:val="16"/>
              </w:rPr>
              <w:t>1,8</w:t>
            </w:r>
          </w:p>
        </w:tc>
        <w:tc>
          <w:tcPr>
            <w:tcW w:w="270" w:type="pct"/>
            <w:vAlign w:val="bottom"/>
          </w:tcPr>
          <w:p w14:paraId="4C5E4C26" w14:textId="77777777" w:rsidR="00AA2B2F" w:rsidRPr="00595525" w:rsidRDefault="00AA2B2F" w:rsidP="00AA2B2F">
            <w:pPr>
              <w:pStyle w:val="ZPpregtevilke"/>
              <w:rPr>
                <w:bCs/>
              </w:rPr>
            </w:pPr>
            <w:r w:rsidRPr="00595525">
              <w:rPr>
                <w:rFonts w:ascii="Arial CE" w:hAnsi="Arial CE" w:cs="Arial CE"/>
                <w:szCs w:val="16"/>
              </w:rPr>
              <w:t>1,8</w:t>
            </w:r>
          </w:p>
        </w:tc>
        <w:tc>
          <w:tcPr>
            <w:tcW w:w="270" w:type="pct"/>
            <w:vAlign w:val="bottom"/>
          </w:tcPr>
          <w:p w14:paraId="589C1F7A" w14:textId="77777777" w:rsidR="00AA2B2F" w:rsidRPr="00595525" w:rsidRDefault="00AA2B2F" w:rsidP="00AA2B2F">
            <w:pPr>
              <w:pStyle w:val="ZPpregtevilke"/>
              <w:rPr>
                <w:bCs/>
              </w:rPr>
            </w:pPr>
            <w:r w:rsidRPr="00595525">
              <w:rPr>
                <w:rFonts w:ascii="Arial CE" w:hAnsi="Arial CE" w:cs="Arial CE"/>
                <w:szCs w:val="16"/>
              </w:rPr>
              <w:t>1,77</w:t>
            </w:r>
          </w:p>
        </w:tc>
        <w:tc>
          <w:tcPr>
            <w:tcW w:w="270" w:type="pct"/>
            <w:vAlign w:val="bottom"/>
          </w:tcPr>
          <w:p w14:paraId="787064B5" w14:textId="77777777" w:rsidR="00AA2B2F" w:rsidRPr="00595525" w:rsidRDefault="00AA2B2F" w:rsidP="00AA2B2F">
            <w:pPr>
              <w:pStyle w:val="ZPpregtevilke"/>
              <w:rPr>
                <w:bCs/>
              </w:rPr>
            </w:pPr>
            <w:r w:rsidRPr="00595525">
              <w:rPr>
                <w:rFonts w:ascii="Arial CE" w:hAnsi="Arial CE" w:cs="Arial CE"/>
                <w:szCs w:val="16"/>
              </w:rPr>
              <w:t>1,82</w:t>
            </w:r>
          </w:p>
        </w:tc>
        <w:tc>
          <w:tcPr>
            <w:tcW w:w="270" w:type="pct"/>
            <w:vAlign w:val="bottom"/>
          </w:tcPr>
          <w:p w14:paraId="0AD46859" w14:textId="77777777" w:rsidR="00AA2B2F" w:rsidRPr="00595525" w:rsidRDefault="00AA2B2F" w:rsidP="00AA2B2F">
            <w:pPr>
              <w:pStyle w:val="ZPpregtevilke"/>
              <w:rPr>
                <w:bCs/>
              </w:rPr>
            </w:pPr>
            <w:r w:rsidRPr="00595525">
              <w:rPr>
                <w:rFonts w:ascii="Arial CE" w:hAnsi="Arial CE" w:cs="Arial CE"/>
                <w:szCs w:val="16"/>
              </w:rPr>
              <w:t>1,80</w:t>
            </w:r>
          </w:p>
        </w:tc>
        <w:tc>
          <w:tcPr>
            <w:tcW w:w="269" w:type="pct"/>
            <w:vAlign w:val="bottom"/>
          </w:tcPr>
          <w:p w14:paraId="11B3C3B9" w14:textId="77777777" w:rsidR="00AA2B2F" w:rsidRPr="00595525" w:rsidRDefault="00AA2B2F" w:rsidP="00AA2B2F">
            <w:pPr>
              <w:pStyle w:val="ZPpregtevilke"/>
              <w:rPr>
                <w:bCs/>
              </w:rPr>
            </w:pPr>
            <w:r w:rsidRPr="00595525">
              <w:rPr>
                <w:rFonts w:ascii="Arial CE" w:hAnsi="Arial CE" w:cs="Arial CE"/>
                <w:szCs w:val="16"/>
              </w:rPr>
              <w:t>1,74</w:t>
            </w:r>
          </w:p>
        </w:tc>
        <w:tc>
          <w:tcPr>
            <w:tcW w:w="269" w:type="pct"/>
            <w:vAlign w:val="bottom"/>
          </w:tcPr>
          <w:p w14:paraId="38685C2F" w14:textId="77777777" w:rsidR="00AA2B2F" w:rsidRPr="00595525" w:rsidRDefault="00AA2B2F" w:rsidP="00AA2B2F">
            <w:pPr>
              <w:pStyle w:val="ZPpregtevilke"/>
              <w:rPr>
                <w:bCs/>
              </w:rPr>
            </w:pPr>
            <w:r w:rsidRPr="00595525">
              <w:rPr>
                <w:rFonts w:ascii="Arial CE" w:hAnsi="Arial CE" w:cs="Arial CE"/>
                <w:szCs w:val="16"/>
              </w:rPr>
              <w:t>1,73</w:t>
            </w:r>
          </w:p>
        </w:tc>
        <w:tc>
          <w:tcPr>
            <w:tcW w:w="269" w:type="pct"/>
            <w:shd w:val="clear" w:color="auto" w:fill="auto"/>
            <w:vAlign w:val="bottom"/>
          </w:tcPr>
          <w:p w14:paraId="16A557F6" w14:textId="77777777" w:rsidR="00AA2B2F" w:rsidRPr="00595525" w:rsidRDefault="00AA2B2F" w:rsidP="00AA2B2F">
            <w:pPr>
              <w:pStyle w:val="ZPpregtevilke"/>
              <w:rPr>
                <w:bCs/>
              </w:rPr>
            </w:pPr>
            <w:r w:rsidRPr="00595525">
              <w:rPr>
                <w:bCs/>
              </w:rPr>
              <w:t>-</w:t>
            </w:r>
          </w:p>
        </w:tc>
        <w:tc>
          <w:tcPr>
            <w:tcW w:w="263" w:type="pct"/>
            <w:vAlign w:val="bottom"/>
          </w:tcPr>
          <w:p w14:paraId="602C2685" w14:textId="77777777" w:rsidR="00AA2B2F" w:rsidRPr="00595525" w:rsidRDefault="00AA2B2F" w:rsidP="00AA2B2F">
            <w:pPr>
              <w:pStyle w:val="ZPpregtevilke"/>
              <w:rPr>
                <w:bCs/>
              </w:rPr>
            </w:pPr>
          </w:p>
        </w:tc>
      </w:tr>
      <w:tr w:rsidR="00AA2B2F" w:rsidRPr="00595525" w14:paraId="4B68142A" w14:textId="77777777" w:rsidTr="00AA2B2F">
        <w:trPr>
          <w:trHeight w:val="227"/>
          <w:jc w:val="center"/>
        </w:trPr>
        <w:tc>
          <w:tcPr>
            <w:tcW w:w="1228" w:type="pct"/>
            <w:vAlign w:val="bottom"/>
          </w:tcPr>
          <w:p w14:paraId="4D82133B" w14:textId="77777777" w:rsidR="00AA2B2F" w:rsidRPr="00595525" w:rsidRDefault="00AA2B2F" w:rsidP="00AA2B2F">
            <w:pPr>
              <w:pStyle w:val="ZPpregtekst"/>
              <w:rPr>
                <w:bCs/>
              </w:rPr>
            </w:pPr>
            <w:r w:rsidRPr="00595525">
              <w:rPr>
                <w:bCs/>
              </w:rPr>
              <w:t>Stopnja samooskrbe (%)</w:t>
            </w:r>
          </w:p>
        </w:tc>
        <w:tc>
          <w:tcPr>
            <w:tcW w:w="271" w:type="pct"/>
            <w:vAlign w:val="bottom"/>
          </w:tcPr>
          <w:p w14:paraId="1228986D" w14:textId="77777777" w:rsidR="00AA2B2F" w:rsidRPr="00595525" w:rsidRDefault="00AA2B2F" w:rsidP="00AA2B2F">
            <w:pPr>
              <w:pStyle w:val="ZPpregtevilke"/>
              <w:rPr>
                <w:bCs/>
              </w:rPr>
            </w:pPr>
            <w:r w:rsidRPr="00595525">
              <w:rPr>
                <w:rFonts w:ascii="Arial CE" w:hAnsi="Arial CE" w:cs="Arial CE"/>
                <w:szCs w:val="16"/>
              </w:rPr>
              <w:t>80,8</w:t>
            </w:r>
          </w:p>
        </w:tc>
        <w:tc>
          <w:tcPr>
            <w:tcW w:w="271" w:type="pct"/>
            <w:vAlign w:val="bottom"/>
          </w:tcPr>
          <w:p w14:paraId="3A6C46D8" w14:textId="77777777" w:rsidR="00AA2B2F" w:rsidRPr="00595525" w:rsidRDefault="00AA2B2F" w:rsidP="00AA2B2F">
            <w:pPr>
              <w:pStyle w:val="ZPpregtevilke"/>
              <w:rPr>
                <w:bCs/>
              </w:rPr>
            </w:pPr>
            <w:r w:rsidRPr="00595525">
              <w:rPr>
                <w:rFonts w:ascii="Arial CE" w:hAnsi="Arial CE" w:cs="Arial CE"/>
                <w:szCs w:val="16"/>
              </w:rPr>
              <w:t>79,6</w:t>
            </w:r>
          </w:p>
        </w:tc>
        <w:tc>
          <w:tcPr>
            <w:tcW w:w="270" w:type="pct"/>
            <w:vAlign w:val="bottom"/>
          </w:tcPr>
          <w:p w14:paraId="66E69D9D" w14:textId="77777777" w:rsidR="00AA2B2F" w:rsidRPr="00595525" w:rsidRDefault="00AA2B2F" w:rsidP="00AA2B2F">
            <w:pPr>
              <w:pStyle w:val="ZPpregtevilke"/>
              <w:rPr>
                <w:bCs/>
              </w:rPr>
            </w:pPr>
            <w:r w:rsidRPr="00595525">
              <w:rPr>
                <w:rFonts w:ascii="Arial CE" w:hAnsi="Arial CE" w:cs="Arial CE"/>
                <w:szCs w:val="16"/>
              </w:rPr>
              <w:t>79,0</w:t>
            </w:r>
          </w:p>
        </w:tc>
        <w:tc>
          <w:tcPr>
            <w:tcW w:w="270" w:type="pct"/>
            <w:vAlign w:val="bottom"/>
          </w:tcPr>
          <w:p w14:paraId="38398560" w14:textId="77777777" w:rsidR="00AA2B2F" w:rsidRPr="00595525" w:rsidRDefault="00AA2B2F" w:rsidP="00AA2B2F">
            <w:pPr>
              <w:pStyle w:val="ZPpregtevilke"/>
              <w:rPr>
                <w:bCs/>
              </w:rPr>
            </w:pPr>
            <w:r w:rsidRPr="00595525">
              <w:rPr>
                <w:rFonts w:ascii="Arial CE" w:hAnsi="Arial CE" w:cs="Arial CE"/>
                <w:szCs w:val="16"/>
              </w:rPr>
              <w:t>81,1</w:t>
            </w:r>
          </w:p>
        </w:tc>
        <w:tc>
          <w:tcPr>
            <w:tcW w:w="270" w:type="pct"/>
            <w:vAlign w:val="bottom"/>
          </w:tcPr>
          <w:p w14:paraId="11BE7896" w14:textId="77777777" w:rsidR="00AA2B2F" w:rsidRPr="00595525" w:rsidRDefault="00AA2B2F" w:rsidP="00AA2B2F">
            <w:pPr>
              <w:pStyle w:val="ZPpregtevilke"/>
              <w:rPr>
                <w:bCs/>
              </w:rPr>
            </w:pPr>
            <w:r w:rsidRPr="00595525">
              <w:rPr>
                <w:rFonts w:ascii="Arial CE" w:hAnsi="Arial CE" w:cs="Arial CE"/>
                <w:szCs w:val="16"/>
              </w:rPr>
              <w:t>83,6</w:t>
            </w:r>
          </w:p>
        </w:tc>
        <w:tc>
          <w:tcPr>
            <w:tcW w:w="270" w:type="pct"/>
            <w:vAlign w:val="bottom"/>
          </w:tcPr>
          <w:p w14:paraId="5324DB9F" w14:textId="77777777" w:rsidR="00AA2B2F" w:rsidRPr="00595525" w:rsidRDefault="00AA2B2F" w:rsidP="00AA2B2F">
            <w:pPr>
              <w:pStyle w:val="ZPpregtevilke"/>
              <w:rPr>
                <w:bCs/>
              </w:rPr>
            </w:pPr>
            <w:r w:rsidRPr="00595525">
              <w:rPr>
                <w:rFonts w:ascii="Arial CE" w:hAnsi="Arial CE" w:cs="Arial CE"/>
                <w:szCs w:val="16"/>
              </w:rPr>
              <w:t>86,7</w:t>
            </w:r>
          </w:p>
        </w:tc>
        <w:tc>
          <w:tcPr>
            <w:tcW w:w="270" w:type="pct"/>
            <w:vAlign w:val="bottom"/>
          </w:tcPr>
          <w:p w14:paraId="480A4764" w14:textId="77777777" w:rsidR="00AA2B2F" w:rsidRPr="00595525" w:rsidRDefault="00AA2B2F" w:rsidP="00AA2B2F">
            <w:pPr>
              <w:pStyle w:val="ZPpregtevilke"/>
              <w:rPr>
                <w:bCs/>
              </w:rPr>
            </w:pPr>
            <w:r w:rsidRPr="00595525">
              <w:rPr>
                <w:rFonts w:ascii="Arial CE" w:hAnsi="Arial CE" w:cs="Arial CE"/>
                <w:szCs w:val="16"/>
              </w:rPr>
              <w:t>87,4</w:t>
            </w:r>
          </w:p>
        </w:tc>
        <w:tc>
          <w:tcPr>
            <w:tcW w:w="270" w:type="pct"/>
            <w:vAlign w:val="bottom"/>
          </w:tcPr>
          <w:p w14:paraId="4D619EFE" w14:textId="77777777" w:rsidR="00AA2B2F" w:rsidRPr="00595525" w:rsidRDefault="00AA2B2F" w:rsidP="00AA2B2F">
            <w:pPr>
              <w:pStyle w:val="ZPpregtevilke"/>
              <w:rPr>
                <w:bCs/>
              </w:rPr>
            </w:pPr>
            <w:r w:rsidRPr="00595525">
              <w:rPr>
                <w:rFonts w:ascii="Arial CE" w:hAnsi="Arial CE" w:cs="Arial CE"/>
                <w:szCs w:val="16"/>
              </w:rPr>
              <w:t>88,2</w:t>
            </w:r>
          </w:p>
        </w:tc>
        <w:tc>
          <w:tcPr>
            <w:tcW w:w="270" w:type="pct"/>
            <w:vAlign w:val="bottom"/>
          </w:tcPr>
          <w:p w14:paraId="351D640B" w14:textId="77777777" w:rsidR="00AA2B2F" w:rsidRPr="00595525" w:rsidRDefault="00AA2B2F" w:rsidP="00AA2B2F">
            <w:pPr>
              <w:pStyle w:val="ZPpregtevilke"/>
              <w:rPr>
                <w:bCs/>
              </w:rPr>
            </w:pPr>
            <w:r w:rsidRPr="00595525">
              <w:rPr>
                <w:rFonts w:ascii="Arial CE" w:hAnsi="Arial CE" w:cs="Arial CE"/>
                <w:szCs w:val="16"/>
              </w:rPr>
              <w:t>86,2</w:t>
            </w:r>
          </w:p>
        </w:tc>
        <w:tc>
          <w:tcPr>
            <w:tcW w:w="270" w:type="pct"/>
            <w:vAlign w:val="bottom"/>
          </w:tcPr>
          <w:p w14:paraId="4393D7CE" w14:textId="77777777" w:rsidR="00AA2B2F" w:rsidRPr="00595525" w:rsidRDefault="00AA2B2F" w:rsidP="00AA2B2F">
            <w:pPr>
              <w:pStyle w:val="ZPpregtevilke"/>
              <w:rPr>
                <w:bCs/>
              </w:rPr>
            </w:pPr>
            <w:r w:rsidRPr="00595525">
              <w:rPr>
                <w:rFonts w:ascii="Arial CE" w:hAnsi="Arial CE" w:cs="Arial CE"/>
                <w:szCs w:val="16"/>
              </w:rPr>
              <w:t>87,4</w:t>
            </w:r>
          </w:p>
        </w:tc>
        <w:tc>
          <w:tcPr>
            <w:tcW w:w="269" w:type="pct"/>
            <w:vAlign w:val="bottom"/>
          </w:tcPr>
          <w:p w14:paraId="19CAE390" w14:textId="77777777" w:rsidR="00AA2B2F" w:rsidRPr="00595525" w:rsidRDefault="00AA2B2F" w:rsidP="00AA2B2F">
            <w:pPr>
              <w:pStyle w:val="ZPpregtevilke"/>
              <w:rPr>
                <w:bCs/>
              </w:rPr>
            </w:pPr>
            <w:r w:rsidRPr="00595525">
              <w:rPr>
                <w:rFonts w:ascii="Arial CE" w:hAnsi="Arial CE" w:cs="Arial CE"/>
                <w:szCs w:val="16"/>
              </w:rPr>
              <w:t>91,5</w:t>
            </w:r>
          </w:p>
        </w:tc>
        <w:tc>
          <w:tcPr>
            <w:tcW w:w="269" w:type="pct"/>
            <w:vAlign w:val="bottom"/>
          </w:tcPr>
          <w:p w14:paraId="1788CA1B" w14:textId="77777777" w:rsidR="00AA2B2F" w:rsidRPr="00595525" w:rsidRDefault="00AA2B2F" w:rsidP="00AA2B2F">
            <w:pPr>
              <w:pStyle w:val="ZPpregtevilke"/>
              <w:rPr>
                <w:bCs/>
              </w:rPr>
            </w:pPr>
            <w:r w:rsidRPr="00595525">
              <w:rPr>
                <w:rFonts w:ascii="Arial CE" w:hAnsi="Arial CE" w:cs="Arial CE"/>
                <w:szCs w:val="16"/>
              </w:rPr>
              <w:t>90,6</w:t>
            </w:r>
          </w:p>
        </w:tc>
        <w:tc>
          <w:tcPr>
            <w:tcW w:w="269" w:type="pct"/>
            <w:shd w:val="clear" w:color="auto" w:fill="auto"/>
            <w:vAlign w:val="bottom"/>
          </w:tcPr>
          <w:p w14:paraId="75BE2986" w14:textId="77777777" w:rsidR="00AA2B2F" w:rsidRPr="00595525" w:rsidRDefault="00AA2B2F" w:rsidP="00AA2B2F">
            <w:pPr>
              <w:pStyle w:val="ZPpregtevilke"/>
              <w:rPr>
                <w:bCs/>
              </w:rPr>
            </w:pPr>
            <w:r w:rsidRPr="00595525">
              <w:rPr>
                <w:bCs/>
              </w:rPr>
              <w:t>-</w:t>
            </w:r>
          </w:p>
        </w:tc>
        <w:tc>
          <w:tcPr>
            <w:tcW w:w="263" w:type="pct"/>
            <w:vAlign w:val="bottom"/>
          </w:tcPr>
          <w:p w14:paraId="1B4BF0F8" w14:textId="77777777" w:rsidR="00AA2B2F" w:rsidRPr="00595525" w:rsidRDefault="00AA2B2F" w:rsidP="00AA2B2F">
            <w:pPr>
              <w:pStyle w:val="ZPpregtevilke"/>
              <w:rPr>
                <w:bCs/>
              </w:rPr>
            </w:pPr>
          </w:p>
        </w:tc>
      </w:tr>
    </w:tbl>
    <w:p w14:paraId="72DA6054" w14:textId="77777777" w:rsidR="00AA2B2F" w:rsidRPr="00595525" w:rsidRDefault="00AA2B2F" w:rsidP="002D2F52">
      <w:pPr>
        <w:pStyle w:val="ZPpodnapis"/>
        <w:spacing w:after="60"/>
        <w:contextualSpacing w:val="0"/>
      </w:pPr>
      <w:r w:rsidRPr="00595525">
        <w:t xml:space="preserve">* Začasni podatki. </w:t>
      </w:r>
    </w:p>
    <w:p w14:paraId="3EAE64E3" w14:textId="77777777" w:rsidR="00AA2B2F" w:rsidRPr="00595525" w:rsidRDefault="00AA2B2F" w:rsidP="00AA2B2F">
      <w:pPr>
        <w:pStyle w:val="ZPpodnapis"/>
      </w:pPr>
      <w:r w:rsidRPr="00595525">
        <w:t>Vir: SURS, KIS, Evropska komisija</w:t>
      </w:r>
    </w:p>
    <w:p w14:paraId="4361215F" w14:textId="77777777" w:rsidR="00AA2B2F" w:rsidRPr="00595525" w:rsidRDefault="00AA2B2F" w:rsidP="00AA2B2F">
      <w:pPr>
        <w:pStyle w:val="Naslov3"/>
        <w:numPr>
          <w:ilvl w:val="2"/>
          <w:numId w:val="16"/>
        </w:numPr>
        <w:ind w:left="851" w:hanging="851"/>
      </w:pPr>
      <w:bookmarkStart w:id="1055" w:name="_Toc68326328"/>
      <w:bookmarkStart w:id="1056" w:name="_Toc95189912"/>
      <w:bookmarkStart w:id="1057" w:name="_Toc95190488"/>
      <w:bookmarkStart w:id="1058" w:name="_Toc95210414"/>
      <w:bookmarkStart w:id="1059" w:name="_Toc95277274"/>
      <w:bookmarkStart w:id="1060" w:name="_Toc110257131"/>
      <w:bookmarkStart w:id="1061" w:name="_Toc147891419"/>
      <w:bookmarkStart w:id="1062" w:name="_Toc171749055"/>
      <w:bookmarkStart w:id="1063" w:name="_Toc200179493"/>
      <w:bookmarkStart w:id="1064" w:name="_Toc293061451"/>
      <w:bookmarkStart w:id="1065" w:name="_Toc326750717"/>
      <w:bookmarkStart w:id="1066" w:name="_Toc328047374"/>
      <w:bookmarkStart w:id="1067" w:name="_Toc359409529"/>
      <w:bookmarkStart w:id="1068" w:name="_Toc420498317"/>
      <w:bookmarkStart w:id="1069" w:name="_Toc428530108"/>
      <w:bookmarkStart w:id="1070" w:name="_Toc458751235"/>
      <w:bookmarkStart w:id="1071" w:name="_Toc479332618"/>
      <w:bookmarkStart w:id="1072" w:name="_Toc513809728"/>
      <w:bookmarkStart w:id="1073" w:name="_Toc10785835"/>
      <w:bookmarkStart w:id="1074" w:name="_Toc49438973"/>
      <w:r w:rsidRPr="00595525">
        <w:t>Cene drobnice za zakol</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876"/>
        <w:gridCol w:w="648"/>
        <w:gridCol w:w="648"/>
        <w:gridCol w:w="648"/>
        <w:gridCol w:w="648"/>
        <w:gridCol w:w="648"/>
        <w:gridCol w:w="648"/>
        <w:gridCol w:w="648"/>
        <w:gridCol w:w="648"/>
        <w:gridCol w:w="648"/>
        <w:gridCol w:w="648"/>
        <w:gridCol w:w="648"/>
        <w:gridCol w:w="648"/>
        <w:gridCol w:w="648"/>
        <w:gridCol w:w="702"/>
      </w:tblGrid>
      <w:tr w:rsidR="00AA2B2F" w:rsidRPr="00595525" w14:paraId="3C72BDCE" w14:textId="77777777" w:rsidTr="00AA2B2F">
        <w:trPr>
          <w:trHeight w:val="227"/>
          <w:jc w:val="center"/>
        </w:trPr>
        <w:tc>
          <w:tcPr>
            <w:tcW w:w="1744" w:type="pct"/>
            <w:tcBorders>
              <w:top w:val="single" w:sz="12" w:space="0" w:color="008000"/>
              <w:bottom w:val="single" w:sz="6" w:space="0" w:color="008000"/>
            </w:tcBorders>
            <w:vAlign w:val="bottom"/>
          </w:tcPr>
          <w:p w14:paraId="004A093D" w14:textId="77777777" w:rsidR="00AA2B2F" w:rsidRPr="00595525" w:rsidRDefault="00AA2B2F" w:rsidP="00AA2B2F">
            <w:pPr>
              <w:pStyle w:val="ZPpregglava"/>
            </w:pPr>
          </w:p>
        </w:tc>
        <w:tc>
          <w:tcPr>
            <w:tcW w:w="231" w:type="pct"/>
            <w:tcBorders>
              <w:top w:val="single" w:sz="12" w:space="0" w:color="008000"/>
              <w:bottom w:val="single" w:sz="6" w:space="0" w:color="008000"/>
            </w:tcBorders>
            <w:vAlign w:val="center"/>
          </w:tcPr>
          <w:p w14:paraId="335126D4" w14:textId="77777777" w:rsidR="00AA2B2F" w:rsidRPr="00595525" w:rsidRDefault="00AA2B2F" w:rsidP="00AA2B2F">
            <w:pPr>
              <w:pStyle w:val="ZPpregglava"/>
            </w:pPr>
            <w:r w:rsidRPr="00595525">
              <w:rPr>
                <w:rFonts w:ascii="Arial CE" w:hAnsi="Arial CE" w:cs="Arial CE"/>
                <w:bCs/>
                <w:szCs w:val="16"/>
              </w:rPr>
              <w:t>2007</w:t>
            </w:r>
          </w:p>
        </w:tc>
        <w:tc>
          <w:tcPr>
            <w:tcW w:w="231" w:type="pct"/>
            <w:tcBorders>
              <w:top w:val="single" w:sz="12" w:space="0" w:color="008000"/>
              <w:bottom w:val="single" w:sz="6" w:space="0" w:color="008000"/>
            </w:tcBorders>
            <w:vAlign w:val="center"/>
          </w:tcPr>
          <w:p w14:paraId="4B4B594D" w14:textId="77777777" w:rsidR="00AA2B2F" w:rsidRPr="00595525" w:rsidRDefault="00AA2B2F" w:rsidP="00AA2B2F">
            <w:pPr>
              <w:pStyle w:val="ZPpregglava"/>
            </w:pPr>
            <w:r w:rsidRPr="00595525">
              <w:rPr>
                <w:rFonts w:ascii="Arial CE" w:hAnsi="Arial CE" w:cs="Arial CE"/>
                <w:bCs/>
                <w:szCs w:val="16"/>
              </w:rPr>
              <w:t>2008</w:t>
            </w:r>
          </w:p>
        </w:tc>
        <w:tc>
          <w:tcPr>
            <w:tcW w:w="231" w:type="pct"/>
            <w:tcBorders>
              <w:top w:val="single" w:sz="12" w:space="0" w:color="008000"/>
              <w:bottom w:val="single" w:sz="6" w:space="0" w:color="008000"/>
            </w:tcBorders>
            <w:vAlign w:val="center"/>
          </w:tcPr>
          <w:p w14:paraId="24ADAF5F" w14:textId="77777777" w:rsidR="00AA2B2F" w:rsidRPr="00595525" w:rsidRDefault="00AA2B2F" w:rsidP="00AA2B2F">
            <w:pPr>
              <w:pStyle w:val="ZPpregglava"/>
            </w:pPr>
            <w:r w:rsidRPr="00595525">
              <w:rPr>
                <w:rFonts w:ascii="Arial CE" w:hAnsi="Arial CE" w:cs="Arial CE"/>
                <w:bCs/>
                <w:szCs w:val="16"/>
              </w:rPr>
              <w:t>2009</w:t>
            </w:r>
          </w:p>
        </w:tc>
        <w:tc>
          <w:tcPr>
            <w:tcW w:w="231" w:type="pct"/>
            <w:tcBorders>
              <w:top w:val="single" w:sz="12" w:space="0" w:color="008000"/>
              <w:bottom w:val="single" w:sz="6" w:space="0" w:color="008000"/>
            </w:tcBorders>
            <w:vAlign w:val="center"/>
          </w:tcPr>
          <w:p w14:paraId="362DA588" w14:textId="77777777" w:rsidR="00AA2B2F" w:rsidRPr="00595525" w:rsidRDefault="00AA2B2F" w:rsidP="00AA2B2F">
            <w:pPr>
              <w:pStyle w:val="ZPpregglava"/>
            </w:pPr>
            <w:r w:rsidRPr="00595525">
              <w:rPr>
                <w:rFonts w:ascii="Arial CE" w:hAnsi="Arial CE" w:cs="Arial CE"/>
                <w:bCs/>
                <w:szCs w:val="16"/>
              </w:rPr>
              <w:t>2010</w:t>
            </w:r>
          </w:p>
        </w:tc>
        <w:tc>
          <w:tcPr>
            <w:tcW w:w="231" w:type="pct"/>
            <w:tcBorders>
              <w:top w:val="single" w:sz="12" w:space="0" w:color="008000"/>
              <w:bottom w:val="single" w:sz="6" w:space="0" w:color="008000"/>
            </w:tcBorders>
            <w:vAlign w:val="center"/>
          </w:tcPr>
          <w:p w14:paraId="103419F7" w14:textId="77777777" w:rsidR="00AA2B2F" w:rsidRPr="00595525" w:rsidRDefault="00AA2B2F" w:rsidP="00AA2B2F">
            <w:pPr>
              <w:pStyle w:val="ZPpregglava"/>
            </w:pPr>
            <w:r w:rsidRPr="00595525">
              <w:rPr>
                <w:rFonts w:ascii="Arial CE" w:hAnsi="Arial CE" w:cs="Arial CE"/>
                <w:bCs/>
                <w:szCs w:val="16"/>
              </w:rPr>
              <w:t>2011</w:t>
            </w:r>
          </w:p>
        </w:tc>
        <w:tc>
          <w:tcPr>
            <w:tcW w:w="231" w:type="pct"/>
            <w:tcBorders>
              <w:top w:val="single" w:sz="12" w:space="0" w:color="008000"/>
              <w:bottom w:val="single" w:sz="6" w:space="0" w:color="008000"/>
            </w:tcBorders>
            <w:vAlign w:val="center"/>
          </w:tcPr>
          <w:p w14:paraId="39D4DE1D" w14:textId="77777777" w:rsidR="00AA2B2F" w:rsidRPr="00595525" w:rsidRDefault="00AA2B2F" w:rsidP="00AA2B2F">
            <w:pPr>
              <w:pStyle w:val="ZPpregglava"/>
            </w:pPr>
            <w:r w:rsidRPr="00595525">
              <w:rPr>
                <w:rFonts w:ascii="Arial CE" w:hAnsi="Arial CE" w:cs="Arial CE"/>
                <w:bCs/>
                <w:szCs w:val="16"/>
              </w:rPr>
              <w:t>2012</w:t>
            </w:r>
          </w:p>
        </w:tc>
        <w:tc>
          <w:tcPr>
            <w:tcW w:w="231" w:type="pct"/>
            <w:tcBorders>
              <w:top w:val="single" w:sz="12" w:space="0" w:color="008000"/>
              <w:bottom w:val="single" w:sz="6" w:space="0" w:color="008000"/>
            </w:tcBorders>
            <w:vAlign w:val="center"/>
          </w:tcPr>
          <w:p w14:paraId="3659E005" w14:textId="77777777" w:rsidR="00AA2B2F" w:rsidRPr="00595525" w:rsidRDefault="00AA2B2F" w:rsidP="00AA2B2F">
            <w:pPr>
              <w:pStyle w:val="ZPpregglava"/>
            </w:pPr>
            <w:r w:rsidRPr="00595525">
              <w:rPr>
                <w:rFonts w:ascii="Arial CE" w:hAnsi="Arial CE" w:cs="Arial CE"/>
                <w:bCs/>
                <w:szCs w:val="16"/>
              </w:rPr>
              <w:t>2013</w:t>
            </w:r>
          </w:p>
        </w:tc>
        <w:tc>
          <w:tcPr>
            <w:tcW w:w="231" w:type="pct"/>
            <w:tcBorders>
              <w:top w:val="single" w:sz="12" w:space="0" w:color="008000"/>
              <w:bottom w:val="single" w:sz="6" w:space="0" w:color="008000"/>
            </w:tcBorders>
            <w:vAlign w:val="center"/>
          </w:tcPr>
          <w:p w14:paraId="30F3DF5B" w14:textId="77777777" w:rsidR="00AA2B2F" w:rsidRPr="00595525" w:rsidRDefault="00AA2B2F" w:rsidP="00AA2B2F">
            <w:pPr>
              <w:pStyle w:val="ZPpregglava"/>
            </w:pPr>
            <w:r w:rsidRPr="00595525">
              <w:rPr>
                <w:rFonts w:ascii="Arial CE" w:hAnsi="Arial CE" w:cs="Arial CE"/>
                <w:bCs/>
                <w:szCs w:val="16"/>
              </w:rPr>
              <w:t>2014</w:t>
            </w:r>
          </w:p>
        </w:tc>
        <w:tc>
          <w:tcPr>
            <w:tcW w:w="231" w:type="pct"/>
            <w:tcBorders>
              <w:top w:val="single" w:sz="12" w:space="0" w:color="008000"/>
              <w:bottom w:val="single" w:sz="6" w:space="0" w:color="008000"/>
            </w:tcBorders>
            <w:vAlign w:val="center"/>
          </w:tcPr>
          <w:p w14:paraId="16CC8119" w14:textId="77777777" w:rsidR="00AA2B2F" w:rsidRPr="00595525" w:rsidRDefault="00AA2B2F" w:rsidP="00AA2B2F">
            <w:pPr>
              <w:pStyle w:val="ZPpregglava"/>
            </w:pPr>
            <w:r w:rsidRPr="00595525">
              <w:rPr>
                <w:rFonts w:ascii="Arial CE" w:hAnsi="Arial CE" w:cs="Arial CE"/>
                <w:bCs/>
                <w:szCs w:val="16"/>
              </w:rPr>
              <w:t>2015</w:t>
            </w:r>
          </w:p>
        </w:tc>
        <w:tc>
          <w:tcPr>
            <w:tcW w:w="231" w:type="pct"/>
            <w:tcBorders>
              <w:top w:val="single" w:sz="12" w:space="0" w:color="008000"/>
              <w:bottom w:val="single" w:sz="6" w:space="0" w:color="008000"/>
            </w:tcBorders>
            <w:vAlign w:val="center"/>
          </w:tcPr>
          <w:p w14:paraId="3E816A28" w14:textId="77777777" w:rsidR="00AA2B2F" w:rsidRPr="00595525" w:rsidRDefault="00AA2B2F" w:rsidP="00AA2B2F">
            <w:pPr>
              <w:pStyle w:val="ZPpregglava"/>
            </w:pPr>
            <w:r w:rsidRPr="00595525">
              <w:rPr>
                <w:rFonts w:ascii="Arial CE" w:hAnsi="Arial CE" w:cs="Arial CE"/>
                <w:bCs/>
                <w:szCs w:val="16"/>
              </w:rPr>
              <w:t>2016</w:t>
            </w:r>
          </w:p>
        </w:tc>
        <w:tc>
          <w:tcPr>
            <w:tcW w:w="231" w:type="pct"/>
            <w:tcBorders>
              <w:top w:val="single" w:sz="12" w:space="0" w:color="008000"/>
              <w:bottom w:val="single" w:sz="6" w:space="0" w:color="008000"/>
            </w:tcBorders>
            <w:vAlign w:val="center"/>
          </w:tcPr>
          <w:p w14:paraId="05D264B7" w14:textId="77777777" w:rsidR="00AA2B2F" w:rsidRPr="00595525" w:rsidRDefault="00AA2B2F" w:rsidP="00AA2B2F">
            <w:pPr>
              <w:pStyle w:val="ZPpregglava"/>
            </w:pPr>
            <w:r w:rsidRPr="00595525">
              <w:rPr>
                <w:rFonts w:ascii="Arial CE" w:hAnsi="Arial CE" w:cs="Arial CE"/>
                <w:bCs/>
                <w:szCs w:val="16"/>
              </w:rPr>
              <w:t>2017</w:t>
            </w:r>
          </w:p>
        </w:tc>
        <w:tc>
          <w:tcPr>
            <w:tcW w:w="231" w:type="pct"/>
            <w:tcBorders>
              <w:top w:val="single" w:sz="12" w:space="0" w:color="008000"/>
              <w:bottom w:val="single" w:sz="6" w:space="0" w:color="008000"/>
            </w:tcBorders>
            <w:vAlign w:val="center"/>
          </w:tcPr>
          <w:p w14:paraId="736E6E55" w14:textId="77777777" w:rsidR="00AA2B2F" w:rsidRPr="00595525" w:rsidRDefault="00AA2B2F" w:rsidP="00AA2B2F">
            <w:pPr>
              <w:pStyle w:val="ZPpregglava"/>
            </w:pPr>
            <w:r w:rsidRPr="00595525">
              <w:rPr>
                <w:rFonts w:ascii="Arial CE" w:hAnsi="Arial CE" w:cs="Arial CE"/>
                <w:bCs/>
                <w:szCs w:val="16"/>
              </w:rPr>
              <w:t>2018</w:t>
            </w:r>
          </w:p>
        </w:tc>
        <w:tc>
          <w:tcPr>
            <w:tcW w:w="231" w:type="pct"/>
            <w:tcBorders>
              <w:top w:val="single" w:sz="12" w:space="0" w:color="008000"/>
              <w:bottom w:val="single" w:sz="6" w:space="0" w:color="008000"/>
            </w:tcBorders>
            <w:vAlign w:val="center"/>
          </w:tcPr>
          <w:p w14:paraId="6E8BB95F" w14:textId="77777777" w:rsidR="00AA2B2F" w:rsidRPr="00595525" w:rsidRDefault="00AA2B2F" w:rsidP="00AA2B2F">
            <w:pPr>
              <w:pStyle w:val="ZPpregglava"/>
            </w:pPr>
            <w:r w:rsidRPr="00595525">
              <w:rPr>
                <w:rFonts w:ascii="Arial CE" w:hAnsi="Arial CE" w:cs="Arial CE"/>
                <w:bCs/>
                <w:szCs w:val="16"/>
              </w:rPr>
              <w:t>2019</w:t>
            </w:r>
          </w:p>
        </w:tc>
        <w:tc>
          <w:tcPr>
            <w:tcW w:w="247" w:type="pct"/>
            <w:tcBorders>
              <w:top w:val="single" w:sz="12" w:space="0" w:color="008000"/>
              <w:bottom w:val="single" w:sz="6" w:space="0" w:color="008000"/>
            </w:tcBorders>
            <w:vAlign w:val="bottom"/>
          </w:tcPr>
          <w:p w14:paraId="01537384" w14:textId="77777777" w:rsidR="00AA2B2F" w:rsidRPr="00595525" w:rsidRDefault="00AA2B2F" w:rsidP="00AA2B2F">
            <w:pPr>
              <w:pStyle w:val="ZPpregglava"/>
            </w:pPr>
            <w:r w:rsidRPr="00595525">
              <w:t>Indeks</w:t>
            </w:r>
          </w:p>
          <w:p w14:paraId="7983481F" w14:textId="77777777" w:rsidR="00AA2B2F" w:rsidRPr="00595525" w:rsidRDefault="00AA2B2F" w:rsidP="00AA2B2F">
            <w:pPr>
              <w:pStyle w:val="ZPpregglava"/>
            </w:pPr>
            <w:r w:rsidRPr="00595525">
              <w:t>2019/18</w:t>
            </w:r>
          </w:p>
        </w:tc>
      </w:tr>
      <w:tr w:rsidR="00AA2B2F" w:rsidRPr="00595525" w14:paraId="7C89A506" w14:textId="77777777" w:rsidTr="00AA2B2F">
        <w:trPr>
          <w:trHeight w:val="227"/>
          <w:jc w:val="center"/>
        </w:trPr>
        <w:tc>
          <w:tcPr>
            <w:tcW w:w="1744" w:type="pct"/>
            <w:tcBorders>
              <w:top w:val="single" w:sz="6" w:space="0" w:color="008000"/>
              <w:bottom w:val="nil"/>
            </w:tcBorders>
            <w:shd w:val="clear" w:color="auto" w:fill="D9D9D9"/>
            <w:vAlign w:val="bottom"/>
          </w:tcPr>
          <w:p w14:paraId="18E86679" w14:textId="77777777" w:rsidR="00AA2B2F" w:rsidRPr="00595525" w:rsidRDefault="00AA2B2F" w:rsidP="00AA2B2F">
            <w:pPr>
              <w:pStyle w:val="ZPpregtekst"/>
              <w:rPr>
                <w:b/>
                <w:snapToGrid w:val="0"/>
              </w:rPr>
            </w:pPr>
            <w:r w:rsidRPr="00595525">
              <w:rPr>
                <w:b/>
                <w:snapToGrid w:val="0"/>
              </w:rPr>
              <w:t>EUR/t žive mase</w:t>
            </w:r>
          </w:p>
        </w:tc>
        <w:tc>
          <w:tcPr>
            <w:tcW w:w="231" w:type="pct"/>
            <w:tcBorders>
              <w:top w:val="single" w:sz="6" w:space="0" w:color="008000"/>
              <w:bottom w:val="nil"/>
            </w:tcBorders>
            <w:shd w:val="clear" w:color="auto" w:fill="D9D9D9"/>
            <w:vAlign w:val="bottom"/>
          </w:tcPr>
          <w:p w14:paraId="26AFF33F"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47136FB5"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4FB158F5"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61AE7F8D"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7E60282C"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49F22C06"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6A8FCEC0"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29FB7D29"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2FFD4677"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22852264"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68852407"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56C4083E" w14:textId="77777777" w:rsidR="00AA2B2F" w:rsidRPr="00595525" w:rsidRDefault="00AA2B2F" w:rsidP="00AA2B2F">
            <w:pPr>
              <w:jc w:val="right"/>
              <w:rPr>
                <w:szCs w:val="16"/>
              </w:rPr>
            </w:pPr>
          </w:p>
        </w:tc>
        <w:tc>
          <w:tcPr>
            <w:tcW w:w="231" w:type="pct"/>
            <w:tcBorders>
              <w:top w:val="single" w:sz="6" w:space="0" w:color="008000"/>
              <w:bottom w:val="nil"/>
            </w:tcBorders>
            <w:shd w:val="clear" w:color="auto" w:fill="D9D9D9"/>
            <w:vAlign w:val="bottom"/>
          </w:tcPr>
          <w:p w14:paraId="397D1B59" w14:textId="77777777" w:rsidR="00AA2B2F" w:rsidRPr="00595525" w:rsidRDefault="00AA2B2F" w:rsidP="00AA2B2F">
            <w:pPr>
              <w:jc w:val="right"/>
              <w:rPr>
                <w:szCs w:val="16"/>
              </w:rPr>
            </w:pPr>
          </w:p>
        </w:tc>
        <w:tc>
          <w:tcPr>
            <w:tcW w:w="247" w:type="pct"/>
            <w:tcBorders>
              <w:top w:val="single" w:sz="6" w:space="0" w:color="008000"/>
              <w:bottom w:val="nil"/>
            </w:tcBorders>
            <w:shd w:val="clear" w:color="auto" w:fill="D9D9D9"/>
            <w:vAlign w:val="bottom"/>
          </w:tcPr>
          <w:p w14:paraId="0F8F0398" w14:textId="77777777" w:rsidR="00AA2B2F" w:rsidRPr="00595525" w:rsidRDefault="00AA2B2F" w:rsidP="00AA2B2F">
            <w:pPr>
              <w:jc w:val="right"/>
              <w:rPr>
                <w:szCs w:val="16"/>
              </w:rPr>
            </w:pPr>
          </w:p>
        </w:tc>
      </w:tr>
      <w:tr w:rsidR="00AA2B2F" w:rsidRPr="00595525" w14:paraId="60AD9337" w14:textId="77777777" w:rsidTr="00AA2B2F">
        <w:trPr>
          <w:trHeight w:val="227"/>
          <w:jc w:val="center"/>
        </w:trPr>
        <w:tc>
          <w:tcPr>
            <w:tcW w:w="1744" w:type="pct"/>
            <w:tcBorders>
              <w:top w:val="nil"/>
            </w:tcBorders>
            <w:vAlign w:val="bottom"/>
          </w:tcPr>
          <w:p w14:paraId="478CC9F8" w14:textId="77777777" w:rsidR="00AA2B2F" w:rsidRPr="00595525" w:rsidRDefault="00AA2B2F" w:rsidP="00AA2B2F">
            <w:pPr>
              <w:pStyle w:val="ZPpregtekst"/>
              <w:rPr>
                <w:snapToGrid w:val="0"/>
              </w:rPr>
            </w:pPr>
            <w:r w:rsidRPr="00595525">
              <w:rPr>
                <w:snapToGrid w:val="0"/>
              </w:rPr>
              <w:t>Jagnjeta (vsa)</w:t>
            </w:r>
          </w:p>
        </w:tc>
        <w:tc>
          <w:tcPr>
            <w:tcW w:w="231" w:type="pct"/>
            <w:tcBorders>
              <w:top w:val="nil"/>
            </w:tcBorders>
            <w:vAlign w:val="bottom"/>
          </w:tcPr>
          <w:p w14:paraId="7F2D136B" w14:textId="77777777" w:rsidR="00AA2B2F" w:rsidRPr="00595525" w:rsidRDefault="00AA2B2F" w:rsidP="00AA2B2F">
            <w:pPr>
              <w:pStyle w:val="ZPpregtevilke"/>
            </w:pPr>
            <w:r w:rsidRPr="00595525">
              <w:rPr>
                <w:szCs w:val="16"/>
              </w:rPr>
              <w:t>2.050,1</w:t>
            </w:r>
          </w:p>
        </w:tc>
        <w:tc>
          <w:tcPr>
            <w:tcW w:w="231" w:type="pct"/>
            <w:tcBorders>
              <w:top w:val="nil"/>
            </w:tcBorders>
            <w:vAlign w:val="bottom"/>
          </w:tcPr>
          <w:p w14:paraId="7F4EF863" w14:textId="77777777" w:rsidR="00AA2B2F" w:rsidRPr="00595525" w:rsidRDefault="00AA2B2F" w:rsidP="00AA2B2F">
            <w:pPr>
              <w:pStyle w:val="ZPpregtevilke"/>
            </w:pPr>
            <w:r w:rsidRPr="00595525">
              <w:rPr>
                <w:szCs w:val="16"/>
              </w:rPr>
              <w:t>2.069,4</w:t>
            </w:r>
          </w:p>
        </w:tc>
        <w:tc>
          <w:tcPr>
            <w:tcW w:w="231" w:type="pct"/>
            <w:tcBorders>
              <w:top w:val="nil"/>
            </w:tcBorders>
            <w:vAlign w:val="bottom"/>
          </w:tcPr>
          <w:p w14:paraId="139BEC5F" w14:textId="77777777" w:rsidR="00AA2B2F" w:rsidRPr="00595525" w:rsidRDefault="00AA2B2F" w:rsidP="00AA2B2F">
            <w:pPr>
              <w:pStyle w:val="ZPpregtevilke"/>
            </w:pPr>
            <w:r w:rsidRPr="00595525">
              <w:rPr>
                <w:szCs w:val="16"/>
              </w:rPr>
              <w:t>2.088,1</w:t>
            </w:r>
          </w:p>
        </w:tc>
        <w:tc>
          <w:tcPr>
            <w:tcW w:w="231" w:type="pct"/>
            <w:tcBorders>
              <w:top w:val="nil"/>
            </w:tcBorders>
            <w:vAlign w:val="bottom"/>
          </w:tcPr>
          <w:p w14:paraId="5FC7BC78" w14:textId="77777777" w:rsidR="00AA2B2F" w:rsidRPr="00595525" w:rsidRDefault="00AA2B2F" w:rsidP="00AA2B2F">
            <w:pPr>
              <w:pStyle w:val="ZPpregtevilke"/>
            </w:pPr>
            <w:r w:rsidRPr="00595525">
              <w:rPr>
                <w:szCs w:val="16"/>
              </w:rPr>
              <w:t>2.063,3</w:t>
            </w:r>
          </w:p>
        </w:tc>
        <w:tc>
          <w:tcPr>
            <w:tcW w:w="231" w:type="pct"/>
            <w:tcBorders>
              <w:top w:val="nil"/>
            </w:tcBorders>
            <w:vAlign w:val="bottom"/>
          </w:tcPr>
          <w:p w14:paraId="0C963E22" w14:textId="77777777" w:rsidR="00AA2B2F" w:rsidRPr="00595525" w:rsidRDefault="00AA2B2F" w:rsidP="00AA2B2F">
            <w:pPr>
              <w:pStyle w:val="ZPpregtevilke"/>
            </w:pPr>
            <w:r w:rsidRPr="00595525">
              <w:rPr>
                <w:szCs w:val="16"/>
              </w:rPr>
              <w:t>1.997,7</w:t>
            </w:r>
          </w:p>
        </w:tc>
        <w:tc>
          <w:tcPr>
            <w:tcW w:w="231" w:type="pct"/>
            <w:tcBorders>
              <w:top w:val="nil"/>
            </w:tcBorders>
            <w:vAlign w:val="bottom"/>
          </w:tcPr>
          <w:p w14:paraId="7ADA5F76" w14:textId="77777777" w:rsidR="00AA2B2F" w:rsidRPr="00595525" w:rsidRDefault="00AA2B2F" w:rsidP="00AA2B2F">
            <w:pPr>
              <w:pStyle w:val="ZPpregtevilke"/>
            </w:pPr>
            <w:r w:rsidRPr="00595525">
              <w:rPr>
                <w:szCs w:val="16"/>
              </w:rPr>
              <w:t>2.033,7</w:t>
            </w:r>
          </w:p>
        </w:tc>
        <w:tc>
          <w:tcPr>
            <w:tcW w:w="231" w:type="pct"/>
            <w:tcBorders>
              <w:top w:val="nil"/>
            </w:tcBorders>
            <w:vAlign w:val="bottom"/>
          </w:tcPr>
          <w:p w14:paraId="268D2C27" w14:textId="77777777" w:rsidR="00AA2B2F" w:rsidRPr="00595525" w:rsidRDefault="00AA2B2F" w:rsidP="00AA2B2F">
            <w:pPr>
              <w:pStyle w:val="ZPpregtevilke"/>
            </w:pPr>
            <w:r w:rsidRPr="00595525">
              <w:rPr>
                <w:szCs w:val="16"/>
              </w:rPr>
              <w:t>2.127,4</w:t>
            </w:r>
          </w:p>
        </w:tc>
        <w:tc>
          <w:tcPr>
            <w:tcW w:w="231" w:type="pct"/>
            <w:tcBorders>
              <w:top w:val="nil"/>
            </w:tcBorders>
            <w:vAlign w:val="bottom"/>
          </w:tcPr>
          <w:p w14:paraId="10E3986E" w14:textId="77777777" w:rsidR="00AA2B2F" w:rsidRPr="00595525" w:rsidRDefault="00AA2B2F" w:rsidP="00AA2B2F">
            <w:pPr>
              <w:pStyle w:val="ZPpregtevilke"/>
            </w:pPr>
            <w:r w:rsidRPr="00595525">
              <w:rPr>
                <w:szCs w:val="16"/>
              </w:rPr>
              <w:t>2.332,9</w:t>
            </w:r>
          </w:p>
        </w:tc>
        <w:tc>
          <w:tcPr>
            <w:tcW w:w="231" w:type="pct"/>
            <w:tcBorders>
              <w:top w:val="nil"/>
            </w:tcBorders>
            <w:vAlign w:val="bottom"/>
          </w:tcPr>
          <w:p w14:paraId="065B79A6" w14:textId="77777777" w:rsidR="00AA2B2F" w:rsidRPr="00595525" w:rsidRDefault="00AA2B2F" w:rsidP="00AA2B2F">
            <w:pPr>
              <w:pStyle w:val="ZPpregtevilke"/>
            </w:pPr>
            <w:r w:rsidRPr="00595525">
              <w:rPr>
                <w:szCs w:val="16"/>
              </w:rPr>
              <w:t>2.612,7</w:t>
            </w:r>
          </w:p>
        </w:tc>
        <w:tc>
          <w:tcPr>
            <w:tcW w:w="231" w:type="pct"/>
            <w:tcBorders>
              <w:top w:val="nil"/>
            </w:tcBorders>
            <w:vAlign w:val="bottom"/>
          </w:tcPr>
          <w:p w14:paraId="7E5685EE" w14:textId="77777777" w:rsidR="00AA2B2F" w:rsidRPr="00595525" w:rsidRDefault="00AA2B2F" w:rsidP="00AA2B2F">
            <w:pPr>
              <w:pStyle w:val="ZPpregtevilke"/>
            </w:pPr>
            <w:r w:rsidRPr="00595525">
              <w:rPr>
                <w:szCs w:val="16"/>
              </w:rPr>
              <w:t>2.646,3</w:t>
            </w:r>
          </w:p>
        </w:tc>
        <w:tc>
          <w:tcPr>
            <w:tcW w:w="231" w:type="pct"/>
            <w:tcBorders>
              <w:top w:val="nil"/>
            </w:tcBorders>
            <w:vAlign w:val="bottom"/>
          </w:tcPr>
          <w:p w14:paraId="585CF73E" w14:textId="77777777" w:rsidR="00AA2B2F" w:rsidRPr="00595525" w:rsidRDefault="00AA2B2F" w:rsidP="00AA2B2F">
            <w:pPr>
              <w:pStyle w:val="ZPpregtevilke"/>
            </w:pPr>
            <w:r w:rsidRPr="00595525">
              <w:rPr>
                <w:szCs w:val="16"/>
              </w:rPr>
              <w:t>2.625,2</w:t>
            </w:r>
          </w:p>
        </w:tc>
        <w:tc>
          <w:tcPr>
            <w:tcW w:w="231" w:type="pct"/>
            <w:tcBorders>
              <w:top w:val="nil"/>
            </w:tcBorders>
            <w:vAlign w:val="bottom"/>
          </w:tcPr>
          <w:p w14:paraId="0185E210" w14:textId="77777777" w:rsidR="00AA2B2F" w:rsidRPr="00595525" w:rsidRDefault="00AA2B2F" w:rsidP="00AA2B2F">
            <w:pPr>
              <w:pStyle w:val="ZPpregtevilke"/>
            </w:pPr>
            <w:r w:rsidRPr="00595525">
              <w:rPr>
                <w:szCs w:val="16"/>
              </w:rPr>
              <w:t>2.622,5</w:t>
            </w:r>
          </w:p>
        </w:tc>
        <w:tc>
          <w:tcPr>
            <w:tcW w:w="231" w:type="pct"/>
            <w:tcBorders>
              <w:top w:val="nil"/>
            </w:tcBorders>
            <w:vAlign w:val="bottom"/>
          </w:tcPr>
          <w:p w14:paraId="083E3FCE" w14:textId="77777777" w:rsidR="00AA2B2F" w:rsidRPr="00595525" w:rsidRDefault="00AA2B2F" w:rsidP="00AA2B2F">
            <w:pPr>
              <w:pStyle w:val="ZPpregtevilke"/>
            </w:pPr>
            <w:r w:rsidRPr="00595525">
              <w:rPr>
                <w:szCs w:val="16"/>
              </w:rPr>
              <w:t>2.652,2</w:t>
            </w:r>
          </w:p>
        </w:tc>
        <w:tc>
          <w:tcPr>
            <w:tcW w:w="247" w:type="pct"/>
            <w:tcBorders>
              <w:top w:val="nil"/>
            </w:tcBorders>
            <w:vAlign w:val="bottom"/>
          </w:tcPr>
          <w:p w14:paraId="572279F5" w14:textId="77777777" w:rsidR="00AA2B2F" w:rsidRPr="00595525" w:rsidRDefault="00AA2B2F" w:rsidP="00AA2B2F">
            <w:pPr>
              <w:pStyle w:val="ZPpregtevilke"/>
            </w:pPr>
            <w:r w:rsidRPr="00595525">
              <w:rPr>
                <w:szCs w:val="16"/>
              </w:rPr>
              <w:t>101,1</w:t>
            </w:r>
          </w:p>
        </w:tc>
      </w:tr>
      <w:tr w:rsidR="00AA2B2F" w:rsidRPr="00595525" w14:paraId="734B4014" w14:textId="77777777" w:rsidTr="00AA2B2F">
        <w:trPr>
          <w:trHeight w:val="227"/>
          <w:jc w:val="center"/>
        </w:trPr>
        <w:tc>
          <w:tcPr>
            <w:tcW w:w="1744" w:type="pct"/>
            <w:vAlign w:val="bottom"/>
          </w:tcPr>
          <w:p w14:paraId="7DF59A04" w14:textId="77777777" w:rsidR="00AA2B2F" w:rsidRPr="00595525" w:rsidRDefault="00AA2B2F" w:rsidP="00AA2B2F">
            <w:pPr>
              <w:pStyle w:val="ZPpregtekst"/>
              <w:rPr>
                <w:snapToGrid w:val="0"/>
              </w:rPr>
            </w:pPr>
            <w:r w:rsidRPr="00595525">
              <w:rPr>
                <w:snapToGrid w:val="0"/>
              </w:rPr>
              <w:t>Sesna jagnjeta</w:t>
            </w:r>
          </w:p>
        </w:tc>
        <w:tc>
          <w:tcPr>
            <w:tcW w:w="231" w:type="pct"/>
            <w:vAlign w:val="bottom"/>
          </w:tcPr>
          <w:p w14:paraId="52228104" w14:textId="77777777" w:rsidR="00AA2B2F" w:rsidRPr="00595525" w:rsidRDefault="00AA2B2F" w:rsidP="00AA2B2F">
            <w:pPr>
              <w:pStyle w:val="ZPpregtevilke"/>
            </w:pPr>
            <w:r w:rsidRPr="00595525">
              <w:rPr>
                <w:szCs w:val="16"/>
              </w:rPr>
              <w:t>2.085,8</w:t>
            </w:r>
          </w:p>
        </w:tc>
        <w:tc>
          <w:tcPr>
            <w:tcW w:w="231" w:type="pct"/>
            <w:vAlign w:val="bottom"/>
          </w:tcPr>
          <w:p w14:paraId="10BC5025" w14:textId="77777777" w:rsidR="00AA2B2F" w:rsidRPr="00595525" w:rsidRDefault="00AA2B2F" w:rsidP="00AA2B2F">
            <w:pPr>
              <w:pStyle w:val="ZPpregtevilke"/>
            </w:pPr>
            <w:r w:rsidRPr="00595525">
              <w:rPr>
                <w:szCs w:val="16"/>
              </w:rPr>
              <w:t>1.982,2</w:t>
            </w:r>
          </w:p>
        </w:tc>
        <w:tc>
          <w:tcPr>
            <w:tcW w:w="231" w:type="pct"/>
            <w:vAlign w:val="bottom"/>
          </w:tcPr>
          <w:p w14:paraId="235B5F2E" w14:textId="77777777" w:rsidR="00AA2B2F" w:rsidRPr="00595525" w:rsidRDefault="00AA2B2F" w:rsidP="00AA2B2F">
            <w:pPr>
              <w:pStyle w:val="ZPpregtevilke"/>
            </w:pPr>
            <w:r w:rsidRPr="00595525">
              <w:rPr>
                <w:szCs w:val="16"/>
              </w:rPr>
              <w:t>1.988,8</w:t>
            </w:r>
          </w:p>
        </w:tc>
        <w:tc>
          <w:tcPr>
            <w:tcW w:w="231" w:type="pct"/>
            <w:vAlign w:val="bottom"/>
          </w:tcPr>
          <w:p w14:paraId="035F22FC" w14:textId="77777777" w:rsidR="00AA2B2F" w:rsidRPr="00595525" w:rsidRDefault="00AA2B2F" w:rsidP="00AA2B2F">
            <w:pPr>
              <w:pStyle w:val="ZPpregtevilke"/>
            </w:pPr>
            <w:r w:rsidRPr="00595525">
              <w:rPr>
                <w:szCs w:val="16"/>
              </w:rPr>
              <w:t>2.043,2</w:t>
            </w:r>
          </w:p>
        </w:tc>
        <w:tc>
          <w:tcPr>
            <w:tcW w:w="231" w:type="pct"/>
            <w:vAlign w:val="bottom"/>
          </w:tcPr>
          <w:p w14:paraId="73CDC4A8" w14:textId="77777777" w:rsidR="00AA2B2F" w:rsidRPr="00595525" w:rsidRDefault="00AA2B2F" w:rsidP="00AA2B2F">
            <w:pPr>
              <w:pStyle w:val="ZPpregtevilke"/>
            </w:pPr>
            <w:r w:rsidRPr="00595525">
              <w:rPr>
                <w:szCs w:val="16"/>
              </w:rPr>
              <w:t>1.983,0</w:t>
            </w:r>
          </w:p>
        </w:tc>
        <w:tc>
          <w:tcPr>
            <w:tcW w:w="231" w:type="pct"/>
            <w:vAlign w:val="bottom"/>
          </w:tcPr>
          <w:p w14:paraId="37FE5A31" w14:textId="77777777" w:rsidR="00AA2B2F" w:rsidRPr="00595525" w:rsidRDefault="00AA2B2F" w:rsidP="00AA2B2F">
            <w:pPr>
              <w:pStyle w:val="ZPpregtevilke"/>
            </w:pPr>
            <w:r w:rsidRPr="00595525">
              <w:rPr>
                <w:szCs w:val="16"/>
              </w:rPr>
              <w:t>2.142,9</w:t>
            </w:r>
          </w:p>
        </w:tc>
        <w:tc>
          <w:tcPr>
            <w:tcW w:w="231" w:type="pct"/>
            <w:vAlign w:val="bottom"/>
          </w:tcPr>
          <w:p w14:paraId="33D6D8B4" w14:textId="77777777" w:rsidR="00AA2B2F" w:rsidRPr="00595525" w:rsidRDefault="00AA2B2F" w:rsidP="00AA2B2F">
            <w:pPr>
              <w:pStyle w:val="ZPpregtevilke"/>
            </w:pPr>
            <w:r w:rsidRPr="00595525">
              <w:rPr>
                <w:szCs w:val="16"/>
              </w:rPr>
              <w:t>2.209,2</w:t>
            </w:r>
          </w:p>
        </w:tc>
        <w:tc>
          <w:tcPr>
            <w:tcW w:w="231" w:type="pct"/>
            <w:vAlign w:val="bottom"/>
          </w:tcPr>
          <w:p w14:paraId="54442F21" w14:textId="77777777" w:rsidR="00AA2B2F" w:rsidRPr="00595525" w:rsidRDefault="00AA2B2F" w:rsidP="00AA2B2F">
            <w:pPr>
              <w:pStyle w:val="ZPpregtevilke"/>
            </w:pPr>
            <w:r w:rsidRPr="00595525">
              <w:rPr>
                <w:szCs w:val="16"/>
              </w:rPr>
              <w:t>2.320,0</w:t>
            </w:r>
          </w:p>
        </w:tc>
        <w:tc>
          <w:tcPr>
            <w:tcW w:w="231" w:type="pct"/>
            <w:vAlign w:val="bottom"/>
          </w:tcPr>
          <w:p w14:paraId="56D0F89A" w14:textId="77777777" w:rsidR="00AA2B2F" w:rsidRPr="00595525" w:rsidRDefault="00AA2B2F" w:rsidP="00AA2B2F">
            <w:pPr>
              <w:pStyle w:val="ZPpregtevilke"/>
            </w:pPr>
            <w:r w:rsidRPr="00595525">
              <w:rPr>
                <w:szCs w:val="16"/>
              </w:rPr>
              <w:t>2.656,1</w:t>
            </w:r>
          </w:p>
        </w:tc>
        <w:tc>
          <w:tcPr>
            <w:tcW w:w="231" w:type="pct"/>
            <w:vAlign w:val="bottom"/>
          </w:tcPr>
          <w:p w14:paraId="29DE1033" w14:textId="77777777" w:rsidR="00AA2B2F" w:rsidRPr="00595525" w:rsidRDefault="00AA2B2F" w:rsidP="00AA2B2F">
            <w:pPr>
              <w:pStyle w:val="ZPpregtevilke"/>
            </w:pPr>
            <w:r w:rsidRPr="00595525">
              <w:t>z</w:t>
            </w:r>
          </w:p>
        </w:tc>
        <w:tc>
          <w:tcPr>
            <w:tcW w:w="231" w:type="pct"/>
            <w:vAlign w:val="bottom"/>
          </w:tcPr>
          <w:p w14:paraId="47204FB7" w14:textId="77777777" w:rsidR="00AA2B2F" w:rsidRPr="00595525" w:rsidRDefault="00AA2B2F" w:rsidP="00AA2B2F">
            <w:pPr>
              <w:pStyle w:val="ZPpregtevilke"/>
            </w:pPr>
            <w:r w:rsidRPr="00595525">
              <w:t>z</w:t>
            </w:r>
          </w:p>
        </w:tc>
        <w:tc>
          <w:tcPr>
            <w:tcW w:w="231" w:type="pct"/>
            <w:vAlign w:val="bottom"/>
          </w:tcPr>
          <w:p w14:paraId="3D9EFB7E" w14:textId="77777777" w:rsidR="00AA2B2F" w:rsidRPr="00595525" w:rsidRDefault="00AA2B2F" w:rsidP="00AA2B2F">
            <w:pPr>
              <w:pStyle w:val="ZPpregtevilke"/>
            </w:pPr>
            <w:r w:rsidRPr="00595525">
              <w:t>z</w:t>
            </w:r>
          </w:p>
        </w:tc>
        <w:tc>
          <w:tcPr>
            <w:tcW w:w="231" w:type="pct"/>
            <w:vAlign w:val="bottom"/>
          </w:tcPr>
          <w:p w14:paraId="1722ECB7" w14:textId="77777777" w:rsidR="00AA2B2F" w:rsidRPr="00595525" w:rsidRDefault="00AA2B2F" w:rsidP="00AA2B2F">
            <w:pPr>
              <w:pStyle w:val="ZPpregtevilke"/>
            </w:pPr>
            <w:r w:rsidRPr="00595525">
              <w:t>z</w:t>
            </w:r>
          </w:p>
        </w:tc>
        <w:tc>
          <w:tcPr>
            <w:tcW w:w="247" w:type="pct"/>
            <w:vAlign w:val="bottom"/>
          </w:tcPr>
          <w:p w14:paraId="31DFD716" w14:textId="77777777" w:rsidR="00AA2B2F" w:rsidRPr="00595525" w:rsidRDefault="00AA2B2F" w:rsidP="00AA2B2F">
            <w:pPr>
              <w:pStyle w:val="ZPpregtevilke"/>
            </w:pPr>
          </w:p>
        </w:tc>
      </w:tr>
      <w:tr w:rsidR="00AA2B2F" w:rsidRPr="00595525" w14:paraId="4D7BF3FA" w14:textId="77777777" w:rsidTr="00AA2B2F">
        <w:trPr>
          <w:trHeight w:val="227"/>
          <w:jc w:val="center"/>
        </w:trPr>
        <w:tc>
          <w:tcPr>
            <w:tcW w:w="1744" w:type="pct"/>
            <w:vAlign w:val="bottom"/>
          </w:tcPr>
          <w:p w14:paraId="28E63E59" w14:textId="77777777" w:rsidR="00AA2B2F" w:rsidRPr="00595525" w:rsidRDefault="00AA2B2F" w:rsidP="00AA2B2F">
            <w:pPr>
              <w:pStyle w:val="ZPpregtekst"/>
              <w:rPr>
                <w:snapToGrid w:val="0"/>
              </w:rPr>
            </w:pPr>
            <w:r w:rsidRPr="00595525">
              <w:rPr>
                <w:snapToGrid w:val="0"/>
              </w:rPr>
              <w:t>Pitana jagnjeta</w:t>
            </w:r>
          </w:p>
        </w:tc>
        <w:tc>
          <w:tcPr>
            <w:tcW w:w="231" w:type="pct"/>
            <w:vAlign w:val="bottom"/>
          </w:tcPr>
          <w:p w14:paraId="23F29235" w14:textId="77777777" w:rsidR="00AA2B2F" w:rsidRPr="00595525" w:rsidRDefault="00AA2B2F" w:rsidP="00AA2B2F">
            <w:pPr>
              <w:pStyle w:val="ZPpregtevilke"/>
            </w:pPr>
            <w:r w:rsidRPr="00595525">
              <w:rPr>
                <w:szCs w:val="16"/>
              </w:rPr>
              <w:t>2.027,9</w:t>
            </w:r>
          </w:p>
        </w:tc>
        <w:tc>
          <w:tcPr>
            <w:tcW w:w="231" w:type="pct"/>
            <w:vAlign w:val="bottom"/>
          </w:tcPr>
          <w:p w14:paraId="2BDFC5BC" w14:textId="77777777" w:rsidR="00AA2B2F" w:rsidRPr="00595525" w:rsidRDefault="00AA2B2F" w:rsidP="00AA2B2F">
            <w:pPr>
              <w:pStyle w:val="ZPpregtevilke"/>
            </w:pPr>
            <w:r w:rsidRPr="00595525">
              <w:rPr>
                <w:szCs w:val="16"/>
              </w:rPr>
              <w:t>2.098,4</w:t>
            </w:r>
          </w:p>
        </w:tc>
        <w:tc>
          <w:tcPr>
            <w:tcW w:w="231" w:type="pct"/>
            <w:vAlign w:val="bottom"/>
          </w:tcPr>
          <w:p w14:paraId="42B185E7" w14:textId="77777777" w:rsidR="00AA2B2F" w:rsidRPr="00595525" w:rsidRDefault="00AA2B2F" w:rsidP="00AA2B2F">
            <w:pPr>
              <w:pStyle w:val="ZPpregtevilke"/>
            </w:pPr>
            <w:r w:rsidRPr="00595525">
              <w:rPr>
                <w:szCs w:val="16"/>
              </w:rPr>
              <w:t>2.122,9</w:t>
            </w:r>
          </w:p>
        </w:tc>
        <w:tc>
          <w:tcPr>
            <w:tcW w:w="231" w:type="pct"/>
            <w:vAlign w:val="bottom"/>
          </w:tcPr>
          <w:p w14:paraId="2F6AC922" w14:textId="77777777" w:rsidR="00AA2B2F" w:rsidRPr="00595525" w:rsidRDefault="00AA2B2F" w:rsidP="00AA2B2F">
            <w:pPr>
              <w:pStyle w:val="ZPpregtevilke"/>
            </w:pPr>
            <w:r w:rsidRPr="00595525">
              <w:rPr>
                <w:szCs w:val="16"/>
              </w:rPr>
              <w:t>2.071,3</w:t>
            </w:r>
          </w:p>
        </w:tc>
        <w:tc>
          <w:tcPr>
            <w:tcW w:w="231" w:type="pct"/>
            <w:vAlign w:val="bottom"/>
          </w:tcPr>
          <w:p w14:paraId="2EB2EB81" w14:textId="77777777" w:rsidR="00AA2B2F" w:rsidRPr="00595525" w:rsidRDefault="00AA2B2F" w:rsidP="00AA2B2F">
            <w:pPr>
              <w:pStyle w:val="ZPpregtevilke"/>
            </w:pPr>
            <w:r w:rsidRPr="00595525">
              <w:rPr>
                <w:szCs w:val="16"/>
              </w:rPr>
              <w:t>2.005,0</w:t>
            </w:r>
          </w:p>
        </w:tc>
        <w:tc>
          <w:tcPr>
            <w:tcW w:w="231" w:type="pct"/>
            <w:vAlign w:val="bottom"/>
          </w:tcPr>
          <w:p w14:paraId="210178A6" w14:textId="77777777" w:rsidR="00AA2B2F" w:rsidRPr="00595525" w:rsidRDefault="00AA2B2F" w:rsidP="00AA2B2F">
            <w:pPr>
              <w:pStyle w:val="ZPpregtevilke"/>
            </w:pPr>
            <w:r w:rsidRPr="00595525">
              <w:rPr>
                <w:szCs w:val="16"/>
              </w:rPr>
              <w:t>1.994,4</w:t>
            </w:r>
          </w:p>
        </w:tc>
        <w:tc>
          <w:tcPr>
            <w:tcW w:w="231" w:type="pct"/>
            <w:vAlign w:val="bottom"/>
          </w:tcPr>
          <w:p w14:paraId="507E4867" w14:textId="77777777" w:rsidR="00AA2B2F" w:rsidRPr="00595525" w:rsidRDefault="00AA2B2F" w:rsidP="00AA2B2F">
            <w:pPr>
              <w:pStyle w:val="ZPpregtevilke"/>
            </w:pPr>
            <w:r w:rsidRPr="00595525">
              <w:rPr>
                <w:szCs w:val="16"/>
              </w:rPr>
              <w:t>2.085,8</w:t>
            </w:r>
          </w:p>
        </w:tc>
        <w:tc>
          <w:tcPr>
            <w:tcW w:w="231" w:type="pct"/>
            <w:vAlign w:val="bottom"/>
          </w:tcPr>
          <w:p w14:paraId="17AC77EE" w14:textId="77777777" w:rsidR="00AA2B2F" w:rsidRPr="00595525" w:rsidRDefault="00AA2B2F" w:rsidP="00AA2B2F">
            <w:pPr>
              <w:pStyle w:val="ZPpregtevilke"/>
            </w:pPr>
            <w:r w:rsidRPr="00595525">
              <w:rPr>
                <w:szCs w:val="16"/>
              </w:rPr>
              <w:t>2.335,3</w:t>
            </w:r>
          </w:p>
        </w:tc>
        <w:tc>
          <w:tcPr>
            <w:tcW w:w="231" w:type="pct"/>
            <w:vAlign w:val="bottom"/>
          </w:tcPr>
          <w:p w14:paraId="4E819723" w14:textId="77777777" w:rsidR="00AA2B2F" w:rsidRPr="00595525" w:rsidRDefault="00AA2B2F" w:rsidP="00AA2B2F">
            <w:pPr>
              <w:pStyle w:val="ZPpregtevilke"/>
            </w:pPr>
            <w:r w:rsidRPr="00595525">
              <w:rPr>
                <w:szCs w:val="16"/>
              </w:rPr>
              <w:t>2.610,7</w:t>
            </w:r>
          </w:p>
        </w:tc>
        <w:tc>
          <w:tcPr>
            <w:tcW w:w="231" w:type="pct"/>
            <w:vAlign w:val="bottom"/>
          </w:tcPr>
          <w:p w14:paraId="5C9003F6" w14:textId="77777777" w:rsidR="00AA2B2F" w:rsidRPr="00595525" w:rsidRDefault="00AA2B2F" w:rsidP="00AA2B2F">
            <w:pPr>
              <w:pStyle w:val="ZPpregtevilke"/>
            </w:pPr>
            <w:r w:rsidRPr="00595525">
              <w:rPr>
                <w:szCs w:val="16"/>
              </w:rPr>
              <w:t>2.645,8</w:t>
            </w:r>
          </w:p>
        </w:tc>
        <w:tc>
          <w:tcPr>
            <w:tcW w:w="231" w:type="pct"/>
            <w:vAlign w:val="bottom"/>
          </w:tcPr>
          <w:p w14:paraId="1BF4E3F0" w14:textId="77777777" w:rsidR="00AA2B2F" w:rsidRPr="00595525" w:rsidRDefault="00AA2B2F" w:rsidP="00AA2B2F">
            <w:pPr>
              <w:pStyle w:val="ZPpregtevilke"/>
            </w:pPr>
            <w:r w:rsidRPr="00595525">
              <w:t>z</w:t>
            </w:r>
          </w:p>
        </w:tc>
        <w:tc>
          <w:tcPr>
            <w:tcW w:w="231" w:type="pct"/>
            <w:vAlign w:val="bottom"/>
          </w:tcPr>
          <w:p w14:paraId="1CD9336C" w14:textId="77777777" w:rsidR="00AA2B2F" w:rsidRPr="00595525" w:rsidRDefault="00AA2B2F" w:rsidP="00AA2B2F">
            <w:pPr>
              <w:pStyle w:val="ZPpregtevilke"/>
            </w:pPr>
            <w:r w:rsidRPr="00595525">
              <w:t>z</w:t>
            </w:r>
          </w:p>
        </w:tc>
        <w:tc>
          <w:tcPr>
            <w:tcW w:w="231" w:type="pct"/>
            <w:vAlign w:val="bottom"/>
          </w:tcPr>
          <w:p w14:paraId="539689C7" w14:textId="77777777" w:rsidR="00AA2B2F" w:rsidRPr="00595525" w:rsidRDefault="00AA2B2F" w:rsidP="00AA2B2F">
            <w:pPr>
              <w:pStyle w:val="ZPpregtevilke"/>
            </w:pPr>
            <w:r w:rsidRPr="00595525">
              <w:t>z</w:t>
            </w:r>
          </w:p>
        </w:tc>
        <w:tc>
          <w:tcPr>
            <w:tcW w:w="247" w:type="pct"/>
            <w:vAlign w:val="bottom"/>
          </w:tcPr>
          <w:p w14:paraId="51308570" w14:textId="77777777" w:rsidR="00AA2B2F" w:rsidRPr="00595525" w:rsidRDefault="00AA2B2F" w:rsidP="00AA2B2F">
            <w:pPr>
              <w:pStyle w:val="ZPpregtevilke"/>
            </w:pPr>
          </w:p>
        </w:tc>
      </w:tr>
      <w:tr w:rsidR="00AA2B2F" w:rsidRPr="00595525" w14:paraId="40AD53ED" w14:textId="77777777" w:rsidTr="00AA2B2F">
        <w:trPr>
          <w:trHeight w:val="227"/>
          <w:jc w:val="center"/>
        </w:trPr>
        <w:tc>
          <w:tcPr>
            <w:tcW w:w="1744" w:type="pct"/>
            <w:vAlign w:val="bottom"/>
          </w:tcPr>
          <w:p w14:paraId="274B92F1" w14:textId="77777777" w:rsidR="00AA2B2F" w:rsidRPr="00595525" w:rsidRDefault="00AA2B2F" w:rsidP="00AA2B2F">
            <w:pPr>
              <w:pStyle w:val="ZPpregtekst"/>
              <w:rPr>
                <w:snapToGrid w:val="0"/>
              </w:rPr>
            </w:pPr>
            <w:r w:rsidRPr="00595525">
              <w:rPr>
                <w:snapToGrid w:val="0"/>
              </w:rPr>
              <w:t>Ovce</w:t>
            </w:r>
          </w:p>
        </w:tc>
        <w:tc>
          <w:tcPr>
            <w:tcW w:w="231" w:type="pct"/>
            <w:vAlign w:val="bottom"/>
          </w:tcPr>
          <w:p w14:paraId="1950E837" w14:textId="77777777" w:rsidR="00AA2B2F" w:rsidRPr="00595525" w:rsidRDefault="00AA2B2F" w:rsidP="00AA2B2F">
            <w:pPr>
              <w:pStyle w:val="ZPpregtevilke"/>
            </w:pPr>
            <w:r w:rsidRPr="00595525">
              <w:rPr>
                <w:szCs w:val="16"/>
              </w:rPr>
              <w:t>938,9</w:t>
            </w:r>
          </w:p>
        </w:tc>
        <w:tc>
          <w:tcPr>
            <w:tcW w:w="231" w:type="pct"/>
            <w:vAlign w:val="bottom"/>
          </w:tcPr>
          <w:p w14:paraId="4FE95674" w14:textId="77777777" w:rsidR="00AA2B2F" w:rsidRPr="00595525" w:rsidRDefault="00AA2B2F" w:rsidP="00AA2B2F">
            <w:pPr>
              <w:pStyle w:val="ZPpregtevilke"/>
            </w:pPr>
            <w:r w:rsidRPr="00595525">
              <w:rPr>
                <w:szCs w:val="16"/>
              </w:rPr>
              <w:t>866,2</w:t>
            </w:r>
          </w:p>
        </w:tc>
        <w:tc>
          <w:tcPr>
            <w:tcW w:w="231" w:type="pct"/>
            <w:vAlign w:val="bottom"/>
          </w:tcPr>
          <w:p w14:paraId="45A67D20" w14:textId="77777777" w:rsidR="00AA2B2F" w:rsidRPr="00595525" w:rsidRDefault="00AA2B2F" w:rsidP="00AA2B2F">
            <w:pPr>
              <w:pStyle w:val="ZPpregtevilke"/>
            </w:pPr>
            <w:r w:rsidRPr="00595525">
              <w:rPr>
                <w:szCs w:val="16"/>
              </w:rPr>
              <w:t>877,9</w:t>
            </w:r>
          </w:p>
        </w:tc>
        <w:tc>
          <w:tcPr>
            <w:tcW w:w="231" w:type="pct"/>
            <w:vAlign w:val="bottom"/>
          </w:tcPr>
          <w:p w14:paraId="1F1B1E6D" w14:textId="77777777" w:rsidR="00AA2B2F" w:rsidRPr="00595525" w:rsidRDefault="00AA2B2F" w:rsidP="00AA2B2F">
            <w:pPr>
              <w:pStyle w:val="ZPpregtevilke"/>
            </w:pPr>
            <w:r w:rsidRPr="00595525">
              <w:rPr>
                <w:szCs w:val="16"/>
              </w:rPr>
              <w:t>779,7</w:t>
            </w:r>
          </w:p>
        </w:tc>
        <w:tc>
          <w:tcPr>
            <w:tcW w:w="231" w:type="pct"/>
            <w:vAlign w:val="bottom"/>
          </w:tcPr>
          <w:p w14:paraId="6E6B015A" w14:textId="77777777" w:rsidR="00AA2B2F" w:rsidRPr="00595525" w:rsidRDefault="00AA2B2F" w:rsidP="00AA2B2F">
            <w:pPr>
              <w:pStyle w:val="ZPpregtevilke"/>
            </w:pPr>
            <w:r w:rsidRPr="00595525">
              <w:rPr>
                <w:szCs w:val="16"/>
              </w:rPr>
              <w:t>753,4</w:t>
            </w:r>
          </w:p>
        </w:tc>
        <w:tc>
          <w:tcPr>
            <w:tcW w:w="231" w:type="pct"/>
            <w:vAlign w:val="bottom"/>
          </w:tcPr>
          <w:p w14:paraId="1A1FDE05" w14:textId="77777777" w:rsidR="00AA2B2F" w:rsidRPr="00595525" w:rsidRDefault="00AA2B2F" w:rsidP="00AA2B2F">
            <w:pPr>
              <w:pStyle w:val="ZPpregtevilke"/>
            </w:pPr>
            <w:r w:rsidRPr="00595525">
              <w:rPr>
                <w:szCs w:val="16"/>
              </w:rPr>
              <w:t>792,0</w:t>
            </w:r>
          </w:p>
        </w:tc>
        <w:tc>
          <w:tcPr>
            <w:tcW w:w="231" w:type="pct"/>
            <w:vAlign w:val="bottom"/>
          </w:tcPr>
          <w:p w14:paraId="53953743" w14:textId="77777777" w:rsidR="00AA2B2F" w:rsidRPr="00595525" w:rsidRDefault="00AA2B2F" w:rsidP="00AA2B2F">
            <w:pPr>
              <w:pStyle w:val="ZPpregtevilke"/>
            </w:pPr>
            <w:r w:rsidRPr="00595525">
              <w:rPr>
                <w:szCs w:val="16"/>
              </w:rPr>
              <w:t>720,5</w:t>
            </w:r>
          </w:p>
        </w:tc>
        <w:tc>
          <w:tcPr>
            <w:tcW w:w="231" w:type="pct"/>
            <w:vAlign w:val="bottom"/>
          </w:tcPr>
          <w:p w14:paraId="1E75F031" w14:textId="77777777" w:rsidR="00AA2B2F" w:rsidRPr="00595525" w:rsidRDefault="00AA2B2F" w:rsidP="00AA2B2F">
            <w:pPr>
              <w:pStyle w:val="ZPpregtevilke"/>
            </w:pPr>
            <w:r w:rsidRPr="00595525">
              <w:rPr>
                <w:szCs w:val="16"/>
              </w:rPr>
              <w:t>822,1</w:t>
            </w:r>
          </w:p>
        </w:tc>
        <w:tc>
          <w:tcPr>
            <w:tcW w:w="231" w:type="pct"/>
            <w:vAlign w:val="bottom"/>
          </w:tcPr>
          <w:p w14:paraId="2D8C3C07" w14:textId="77777777" w:rsidR="00AA2B2F" w:rsidRPr="00595525" w:rsidRDefault="00AA2B2F" w:rsidP="00AA2B2F">
            <w:pPr>
              <w:pStyle w:val="ZPpregtevilke"/>
            </w:pPr>
            <w:r w:rsidRPr="00595525">
              <w:rPr>
                <w:szCs w:val="16"/>
              </w:rPr>
              <w:t>1.139,1</w:t>
            </w:r>
          </w:p>
        </w:tc>
        <w:tc>
          <w:tcPr>
            <w:tcW w:w="231" w:type="pct"/>
            <w:vAlign w:val="bottom"/>
          </w:tcPr>
          <w:p w14:paraId="77E7A32B" w14:textId="77777777" w:rsidR="00AA2B2F" w:rsidRPr="00595525" w:rsidRDefault="00AA2B2F" w:rsidP="00AA2B2F">
            <w:pPr>
              <w:pStyle w:val="ZPpregtevilke"/>
            </w:pPr>
            <w:r w:rsidRPr="00595525">
              <w:rPr>
                <w:szCs w:val="16"/>
              </w:rPr>
              <w:t>1.055,1</w:t>
            </w:r>
          </w:p>
        </w:tc>
        <w:tc>
          <w:tcPr>
            <w:tcW w:w="231" w:type="pct"/>
            <w:vAlign w:val="bottom"/>
          </w:tcPr>
          <w:p w14:paraId="0C6BA588" w14:textId="77777777" w:rsidR="00AA2B2F" w:rsidRPr="00595525" w:rsidRDefault="00AA2B2F" w:rsidP="00AA2B2F">
            <w:pPr>
              <w:pStyle w:val="ZPpregtevilke"/>
            </w:pPr>
            <w:r w:rsidRPr="00595525">
              <w:rPr>
                <w:szCs w:val="16"/>
              </w:rPr>
              <w:t>1.109,9</w:t>
            </w:r>
          </w:p>
        </w:tc>
        <w:tc>
          <w:tcPr>
            <w:tcW w:w="231" w:type="pct"/>
            <w:vAlign w:val="bottom"/>
          </w:tcPr>
          <w:p w14:paraId="18B9FE18" w14:textId="77777777" w:rsidR="00AA2B2F" w:rsidRPr="00595525" w:rsidRDefault="00AA2B2F" w:rsidP="00AA2B2F">
            <w:pPr>
              <w:pStyle w:val="ZPpregtevilke"/>
            </w:pPr>
            <w:r w:rsidRPr="00595525">
              <w:rPr>
                <w:szCs w:val="16"/>
              </w:rPr>
              <w:t>1.117,0</w:t>
            </w:r>
          </w:p>
        </w:tc>
        <w:tc>
          <w:tcPr>
            <w:tcW w:w="231" w:type="pct"/>
            <w:vAlign w:val="bottom"/>
          </w:tcPr>
          <w:p w14:paraId="32558E39" w14:textId="77777777" w:rsidR="00AA2B2F" w:rsidRPr="00595525" w:rsidRDefault="00AA2B2F" w:rsidP="00AA2B2F">
            <w:pPr>
              <w:pStyle w:val="ZPpregtevilke"/>
            </w:pPr>
            <w:r w:rsidRPr="00595525">
              <w:rPr>
                <w:szCs w:val="16"/>
              </w:rPr>
              <w:t>1.005,2</w:t>
            </w:r>
          </w:p>
        </w:tc>
        <w:tc>
          <w:tcPr>
            <w:tcW w:w="247" w:type="pct"/>
            <w:vAlign w:val="bottom"/>
          </w:tcPr>
          <w:p w14:paraId="173E00B1" w14:textId="77777777" w:rsidR="00AA2B2F" w:rsidRPr="00595525" w:rsidRDefault="00AA2B2F" w:rsidP="00AA2B2F">
            <w:pPr>
              <w:pStyle w:val="ZPpregtevilke"/>
            </w:pPr>
            <w:r w:rsidRPr="00595525">
              <w:rPr>
                <w:szCs w:val="16"/>
              </w:rPr>
              <w:t>90,0</w:t>
            </w:r>
          </w:p>
        </w:tc>
      </w:tr>
      <w:tr w:rsidR="00AA2B2F" w:rsidRPr="00595525" w14:paraId="55F630F6" w14:textId="77777777" w:rsidTr="00AA2B2F">
        <w:trPr>
          <w:trHeight w:val="227"/>
          <w:jc w:val="center"/>
        </w:trPr>
        <w:tc>
          <w:tcPr>
            <w:tcW w:w="5000" w:type="pct"/>
            <w:gridSpan w:val="15"/>
            <w:shd w:val="clear" w:color="auto" w:fill="D9D9D9"/>
            <w:vAlign w:val="bottom"/>
          </w:tcPr>
          <w:p w14:paraId="54798BD4" w14:textId="77777777" w:rsidR="00AA2B2F" w:rsidRPr="00595525" w:rsidRDefault="00AA2B2F" w:rsidP="00AA2B2F">
            <w:pPr>
              <w:pStyle w:val="ZPpregtekst"/>
              <w:rPr>
                <w:b/>
              </w:rPr>
            </w:pPr>
            <w:r w:rsidRPr="00595525">
              <w:rPr>
                <w:b/>
                <w:snapToGrid w:val="0"/>
              </w:rPr>
              <w:t>CENE LAHKIH JAGNJET NA REPREZENTATIVNIH TRGIH (EUR/t klavne mase)</w:t>
            </w:r>
          </w:p>
        </w:tc>
      </w:tr>
      <w:tr w:rsidR="00AA2B2F" w:rsidRPr="00595525" w14:paraId="43927B2F" w14:textId="77777777" w:rsidTr="00AA2B2F">
        <w:trPr>
          <w:trHeight w:val="227"/>
          <w:jc w:val="center"/>
        </w:trPr>
        <w:tc>
          <w:tcPr>
            <w:tcW w:w="1744" w:type="pct"/>
            <w:vAlign w:val="bottom"/>
          </w:tcPr>
          <w:p w14:paraId="60C12B40" w14:textId="77777777" w:rsidR="00AA2B2F" w:rsidRPr="00595525" w:rsidRDefault="00AA2B2F" w:rsidP="00AA2B2F">
            <w:pPr>
              <w:pStyle w:val="ZPpregtekst"/>
              <w:rPr>
                <w:snapToGrid w:val="0"/>
              </w:rPr>
            </w:pPr>
            <w:r w:rsidRPr="00595525">
              <w:rPr>
                <w:snapToGrid w:val="0"/>
              </w:rPr>
              <w:t>Slovenija</w:t>
            </w:r>
          </w:p>
        </w:tc>
        <w:tc>
          <w:tcPr>
            <w:tcW w:w="231" w:type="pct"/>
            <w:vAlign w:val="bottom"/>
          </w:tcPr>
          <w:p w14:paraId="6DA526F1" w14:textId="77777777" w:rsidR="00AA2B2F" w:rsidRPr="00595525" w:rsidRDefault="00AA2B2F" w:rsidP="00AA2B2F">
            <w:pPr>
              <w:pStyle w:val="ZPpregtevilke"/>
            </w:pPr>
            <w:r w:rsidRPr="00595525">
              <w:rPr>
                <w:szCs w:val="16"/>
              </w:rPr>
              <w:t>4.137,0</w:t>
            </w:r>
          </w:p>
        </w:tc>
        <w:tc>
          <w:tcPr>
            <w:tcW w:w="231" w:type="pct"/>
            <w:vAlign w:val="bottom"/>
          </w:tcPr>
          <w:p w14:paraId="73D3CC95" w14:textId="77777777" w:rsidR="00AA2B2F" w:rsidRPr="00595525" w:rsidRDefault="00AA2B2F" w:rsidP="00AA2B2F">
            <w:pPr>
              <w:pStyle w:val="ZPpregtevilke"/>
            </w:pPr>
            <w:r w:rsidRPr="00595525">
              <w:rPr>
                <w:szCs w:val="16"/>
              </w:rPr>
              <w:t>4.216,5</w:t>
            </w:r>
          </w:p>
        </w:tc>
        <w:tc>
          <w:tcPr>
            <w:tcW w:w="231" w:type="pct"/>
            <w:vAlign w:val="bottom"/>
          </w:tcPr>
          <w:p w14:paraId="1F5C52A9" w14:textId="77777777" w:rsidR="00AA2B2F" w:rsidRPr="00595525" w:rsidRDefault="00AA2B2F" w:rsidP="00AA2B2F">
            <w:pPr>
              <w:pStyle w:val="ZPpregtevilke"/>
            </w:pPr>
            <w:r w:rsidRPr="00595525">
              <w:rPr>
                <w:szCs w:val="16"/>
              </w:rPr>
              <w:t>4.146,5</w:t>
            </w:r>
          </w:p>
        </w:tc>
        <w:tc>
          <w:tcPr>
            <w:tcW w:w="231" w:type="pct"/>
            <w:vAlign w:val="bottom"/>
          </w:tcPr>
          <w:p w14:paraId="33DBF1D7" w14:textId="77777777" w:rsidR="00AA2B2F" w:rsidRPr="00595525" w:rsidRDefault="00AA2B2F" w:rsidP="00AA2B2F">
            <w:pPr>
              <w:pStyle w:val="ZPpregtevilke"/>
            </w:pPr>
            <w:r w:rsidRPr="00595525">
              <w:rPr>
                <w:szCs w:val="16"/>
              </w:rPr>
              <w:t>4.073,7</w:t>
            </w:r>
          </w:p>
        </w:tc>
        <w:tc>
          <w:tcPr>
            <w:tcW w:w="231" w:type="pct"/>
            <w:vAlign w:val="bottom"/>
          </w:tcPr>
          <w:p w14:paraId="17D993C8" w14:textId="77777777" w:rsidR="00AA2B2F" w:rsidRPr="00595525" w:rsidRDefault="00AA2B2F" w:rsidP="00AA2B2F">
            <w:pPr>
              <w:pStyle w:val="ZPpregtevilke"/>
            </w:pPr>
            <w:r w:rsidRPr="00595525">
              <w:rPr>
                <w:szCs w:val="16"/>
              </w:rPr>
              <w:t>4.027,5</w:t>
            </w:r>
          </w:p>
        </w:tc>
        <w:tc>
          <w:tcPr>
            <w:tcW w:w="231" w:type="pct"/>
            <w:vAlign w:val="bottom"/>
          </w:tcPr>
          <w:p w14:paraId="11072EDC" w14:textId="77777777" w:rsidR="00AA2B2F" w:rsidRPr="00595525" w:rsidRDefault="00AA2B2F" w:rsidP="00AA2B2F">
            <w:pPr>
              <w:pStyle w:val="ZPpregtevilke"/>
            </w:pPr>
            <w:r w:rsidRPr="00595525">
              <w:rPr>
                <w:szCs w:val="16"/>
              </w:rPr>
              <w:t>4.040,2</w:t>
            </w:r>
          </w:p>
        </w:tc>
        <w:tc>
          <w:tcPr>
            <w:tcW w:w="231" w:type="pct"/>
            <w:vAlign w:val="bottom"/>
          </w:tcPr>
          <w:p w14:paraId="5B9D612C" w14:textId="77777777" w:rsidR="00AA2B2F" w:rsidRPr="00595525" w:rsidRDefault="00AA2B2F" w:rsidP="00AA2B2F">
            <w:pPr>
              <w:pStyle w:val="ZPpregtevilke"/>
            </w:pPr>
            <w:r w:rsidRPr="00595525">
              <w:rPr>
                <w:szCs w:val="16"/>
              </w:rPr>
              <w:t>4.173,2</w:t>
            </w:r>
          </w:p>
        </w:tc>
        <w:tc>
          <w:tcPr>
            <w:tcW w:w="231" w:type="pct"/>
            <w:vAlign w:val="bottom"/>
          </w:tcPr>
          <w:p w14:paraId="3FA5B81D" w14:textId="77777777" w:rsidR="00AA2B2F" w:rsidRPr="00595525" w:rsidRDefault="00AA2B2F" w:rsidP="00AA2B2F">
            <w:pPr>
              <w:pStyle w:val="ZPpregtevilke"/>
            </w:pPr>
            <w:r w:rsidRPr="00595525">
              <w:rPr>
                <w:szCs w:val="16"/>
              </w:rPr>
              <w:t>4.817,5</w:t>
            </w:r>
          </w:p>
        </w:tc>
        <w:tc>
          <w:tcPr>
            <w:tcW w:w="231" w:type="pct"/>
            <w:vAlign w:val="bottom"/>
          </w:tcPr>
          <w:p w14:paraId="53951649" w14:textId="77777777" w:rsidR="00AA2B2F" w:rsidRPr="00595525" w:rsidRDefault="00AA2B2F" w:rsidP="00AA2B2F">
            <w:pPr>
              <w:pStyle w:val="ZPpregtevilke"/>
            </w:pPr>
            <w:r w:rsidRPr="00595525">
              <w:rPr>
                <w:szCs w:val="16"/>
              </w:rPr>
              <w:t>5.467,7</w:t>
            </w:r>
          </w:p>
        </w:tc>
        <w:tc>
          <w:tcPr>
            <w:tcW w:w="231" w:type="pct"/>
            <w:vAlign w:val="bottom"/>
          </w:tcPr>
          <w:p w14:paraId="1984E1FD" w14:textId="77777777" w:rsidR="00AA2B2F" w:rsidRPr="00595525" w:rsidRDefault="00AA2B2F" w:rsidP="00AA2B2F">
            <w:pPr>
              <w:pStyle w:val="ZPpregtevilke"/>
            </w:pPr>
            <w:r w:rsidRPr="00595525">
              <w:rPr>
                <w:szCs w:val="16"/>
              </w:rPr>
              <w:t>5.373,7</w:t>
            </w:r>
          </w:p>
        </w:tc>
        <w:tc>
          <w:tcPr>
            <w:tcW w:w="231" w:type="pct"/>
            <w:vAlign w:val="bottom"/>
          </w:tcPr>
          <w:p w14:paraId="19DE56DE" w14:textId="77777777" w:rsidR="00AA2B2F" w:rsidRPr="00595525" w:rsidRDefault="00AA2B2F" w:rsidP="00AA2B2F">
            <w:pPr>
              <w:pStyle w:val="ZPpregtevilke"/>
            </w:pPr>
            <w:r w:rsidRPr="00595525">
              <w:rPr>
                <w:szCs w:val="16"/>
              </w:rPr>
              <w:t>5.364,9</w:t>
            </w:r>
          </w:p>
        </w:tc>
        <w:tc>
          <w:tcPr>
            <w:tcW w:w="231" w:type="pct"/>
            <w:vAlign w:val="bottom"/>
          </w:tcPr>
          <w:p w14:paraId="01B73FB8" w14:textId="77777777" w:rsidR="00AA2B2F" w:rsidRPr="00595525" w:rsidRDefault="00AA2B2F" w:rsidP="00AA2B2F">
            <w:pPr>
              <w:pStyle w:val="ZPpregtevilke"/>
            </w:pPr>
            <w:r w:rsidRPr="00595525">
              <w:rPr>
                <w:szCs w:val="16"/>
              </w:rPr>
              <w:t>5.389,3</w:t>
            </w:r>
          </w:p>
        </w:tc>
        <w:tc>
          <w:tcPr>
            <w:tcW w:w="231" w:type="pct"/>
            <w:vAlign w:val="bottom"/>
          </w:tcPr>
          <w:p w14:paraId="6E142ABE" w14:textId="77777777" w:rsidR="00AA2B2F" w:rsidRPr="00595525" w:rsidRDefault="00AA2B2F" w:rsidP="00AA2B2F">
            <w:pPr>
              <w:pStyle w:val="ZPpregtevilke"/>
            </w:pPr>
            <w:r w:rsidRPr="00595525">
              <w:rPr>
                <w:szCs w:val="16"/>
              </w:rPr>
              <w:t>5.403,0</w:t>
            </w:r>
          </w:p>
        </w:tc>
        <w:tc>
          <w:tcPr>
            <w:tcW w:w="247" w:type="pct"/>
            <w:vAlign w:val="bottom"/>
          </w:tcPr>
          <w:p w14:paraId="16B89E02" w14:textId="77777777" w:rsidR="00AA2B2F" w:rsidRPr="00595525" w:rsidRDefault="00AA2B2F" w:rsidP="00AA2B2F">
            <w:pPr>
              <w:pStyle w:val="ZPpregtevilke"/>
            </w:pPr>
            <w:r w:rsidRPr="00595525">
              <w:rPr>
                <w:szCs w:val="16"/>
              </w:rPr>
              <w:t>100,3</w:t>
            </w:r>
          </w:p>
        </w:tc>
      </w:tr>
      <w:tr w:rsidR="00AA2B2F" w:rsidRPr="00595525" w14:paraId="180A6DE8" w14:textId="77777777" w:rsidTr="00AA2B2F">
        <w:trPr>
          <w:trHeight w:val="227"/>
          <w:jc w:val="center"/>
        </w:trPr>
        <w:tc>
          <w:tcPr>
            <w:tcW w:w="1744" w:type="pct"/>
            <w:tcBorders>
              <w:bottom w:val="single" w:sz="12" w:space="0" w:color="008000"/>
            </w:tcBorders>
            <w:vAlign w:val="bottom"/>
          </w:tcPr>
          <w:p w14:paraId="658C8659" w14:textId="77777777" w:rsidR="00AA2B2F" w:rsidRPr="00595525" w:rsidRDefault="00AA2B2F" w:rsidP="00AA2B2F">
            <w:pPr>
              <w:pStyle w:val="ZPpregtekst"/>
              <w:rPr>
                <w:snapToGrid w:val="0"/>
              </w:rPr>
            </w:pPr>
            <w:r w:rsidRPr="00595525">
              <w:rPr>
                <w:snapToGrid w:val="0"/>
              </w:rPr>
              <w:t>EU</w:t>
            </w:r>
          </w:p>
        </w:tc>
        <w:tc>
          <w:tcPr>
            <w:tcW w:w="231" w:type="pct"/>
            <w:tcBorders>
              <w:bottom w:val="single" w:sz="12" w:space="0" w:color="008000"/>
            </w:tcBorders>
            <w:vAlign w:val="bottom"/>
          </w:tcPr>
          <w:p w14:paraId="5B0B0116" w14:textId="77777777" w:rsidR="00AA2B2F" w:rsidRPr="00595525" w:rsidRDefault="00AA2B2F" w:rsidP="00AA2B2F">
            <w:pPr>
              <w:pStyle w:val="ZPpregtevilke"/>
            </w:pPr>
            <w:r w:rsidRPr="00595525">
              <w:rPr>
                <w:szCs w:val="16"/>
              </w:rPr>
              <w:t>5.863,1</w:t>
            </w:r>
          </w:p>
        </w:tc>
        <w:tc>
          <w:tcPr>
            <w:tcW w:w="231" w:type="pct"/>
            <w:tcBorders>
              <w:bottom w:val="single" w:sz="12" w:space="0" w:color="008000"/>
            </w:tcBorders>
            <w:vAlign w:val="bottom"/>
          </w:tcPr>
          <w:p w14:paraId="50359364" w14:textId="77777777" w:rsidR="00AA2B2F" w:rsidRPr="00595525" w:rsidRDefault="00AA2B2F" w:rsidP="00AA2B2F">
            <w:pPr>
              <w:pStyle w:val="ZPpregtevilke"/>
            </w:pPr>
            <w:r w:rsidRPr="00595525">
              <w:rPr>
                <w:szCs w:val="16"/>
              </w:rPr>
              <w:t>6.073,3</w:t>
            </w:r>
          </w:p>
        </w:tc>
        <w:tc>
          <w:tcPr>
            <w:tcW w:w="231" w:type="pct"/>
            <w:tcBorders>
              <w:bottom w:val="single" w:sz="12" w:space="0" w:color="008000"/>
            </w:tcBorders>
            <w:vAlign w:val="bottom"/>
          </w:tcPr>
          <w:p w14:paraId="32643A79" w14:textId="77777777" w:rsidR="00AA2B2F" w:rsidRPr="00595525" w:rsidRDefault="00AA2B2F" w:rsidP="00AA2B2F">
            <w:pPr>
              <w:pStyle w:val="ZPpregtevilke"/>
            </w:pPr>
            <w:r w:rsidRPr="00595525">
              <w:rPr>
                <w:szCs w:val="16"/>
              </w:rPr>
              <w:t>6.376,9</w:t>
            </w:r>
          </w:p>
        </w:tc>
        <w:tc>
          <w:tcPr>
            <w:tcW w:w="231" w:type="pct"/>
            <w:tcBorders>
              <w:bottom w:val="single" w:sz="12" w:space="0" w:color="008000"/>
            </w:tcBorders>
            <w:vAlign w:val="bottom"/>
          </w:tcPr>
          <w:p w14:paraId="4A23F0F3" w14:textId="77777777" w:rsidR="00AA2B2F" w:rsidRPr="00595525" w:rsidRDefault="00AA2B2F" w:rsidP="00AA2B2F">
            <w:pPr>
              <w:pStyle w:val="ZPpregtevilke"/>
            </w:pPr>
            <w:r w:rsidRPr="00595525">
              <w:rPr>
                <w:szCs w:val="16"/>
              </w:rPr>
              <w:t>5.843,0</w:t>
            </w:r>
          </w:p>
        </w:tc>
        <w:tc>
          <w:tcPr>
            <w:tcW w:w="231" w:type="pct"/>
            <w:tcBorders>
              <w:bottom w:val="single" w:sz="12" w:space="0" w:color="008000"/>
            </w:tcBorders>
            <w:vAlign w:val="bottom"/>
          </w:tcPr>
          <w:p w14:paraId="5FDF6E92" w14:textId="77777777" w:rsidR="00AA2B2F" w:rsidRPr="00595525" w:rsidRDefault="00AA2B2F" w:rsidP="00AA2B2F">
            <w:pPr>
              <w:pStyle w:val="ZPpregtevilke"/>
            </w:pPr>
            <w:r w:rsidRPr="00595525">
              <w:rPr>
                <w:szCs w:val="16"/>
              </w:rPr>
              <w:t>5.905,2</w:t>
            </w:r>
          </w:p>
        </w:tc>
        <w:tc>
          <w:tcPr>
            <w:tcW w:w="231" w:type="pct"/>
            <w:tcBorders>
              <w:bottom w:val="single" w:sz="12" w:space="0" w:color="008000"/>
            </w:tcBorders>
            <w:vAlign w:val="bottom"/>
          </w:tcPr>
          <w:p w14:paraId="19A1BE25" w14:textId="77777777" w:rsidR="00AA2B2F" w:rsidRPr="00595525" w:rsidRDefault="00AA2B2F" w:rsidP="00AA2B2F">
            <w:pPr>
              <w:pStyle w:val="ZPpregtevilke"/>
            </w:pPr>
            <w:r w:rsidRPr="00595525">
              <w:rPr>
                <w:szCs w:val="16"/>
              </w:rPr>
              <w:t>5.998,8</w:t>
            </w:r>
          </w:p>
        </w:tc>
        <w:tc>
          <w:tcPr>
            <w:tcW w:w="231" w:type="pct"/>
            <w:tcBorders>
              <w:bottom w:val="single" w:sz="12" w:space="0" w:color="008000"/>
            </w:tcBorders>
            <w:vAlign w:val="bottom"/>
          </w:tcPr>
          <w:p w14:paraId="6D084284" w14:textId="77777777" w:rsidR="00AA2B2F" w:rsidRPr="00595525" w:rsidRDefault="00AA2B2F" w:rsidP="00AA2B2F">
            <w:pPr>
              <w:pStyle w:val="ZPpregtevilke"/>
            </w:pPr>
            <w:r w:rsidRPr="00595525">
              <w:rPr>
                <w:szCs w:val="16"/>
              </w:rPr>
              <w:t>5.896,6</w:t>
            </w:r>
          </w:p>
        </w:tc>
        <w:tc>
          <w:tcPr>
            <w:tcW w:w="231" w:type="pct"/>
            <w:tcBorders>
              <w:bottom w:val="single" w:sz="12" w:space="0" w:color="008000"/>
            </w:tcBorders>
            <w:vAlign w:val="bottom"/>
          </w:tcPr>
          <w:p w14:paraId="70ECC12E" w14:textId="77777777" w:rsidR="00AA2B2F" w:rsidRPr="00595525" w:rsidRDefault="00AA2B2F" w:rsidP="00AA2B2F">
            <w:pPr>
              <w:pStyle w:val="ZPpregtevilke"/>
            </w:pPr>
            <w:r w:rsidRPr="00595525">
              <w:rPr>
                <w:szCs w:val="16"/>
              </w:rPr>
              <w:t>5.890,1</w:t>
            </w:r>
          </w:p>
        </w:tc>
        <w:tc>
          <w:tcPr>
            <w:tcW w:w="231" w:type="pct"/>
            <w:tcBorders>
              <w:bottom w:val="single" w:sz="12" w:space="0" w:color="008000"/>
            </w:tcBorders>
            <w:vAlign w:val="bottom"/>
          </w:tcPr>
          <w:p w14:paraId="45BBEC09" w14:textId="77777777" w:rsidR="00AA2B2F" w:rsidRPr="00595525" w:rsidRDefault="00AA2B2F" w:rsidP="00AA2B2F">
            <w:pPr>
              <w:pStyle w:val="ZPpregtevilke"/>
            </w:pPr>
            <w:r w:rsidRPr="00595525">
              <w:rPr>
                <w:szCs w:val="16"/>
              </w:rPr>
              <w:t>6.169,2</w:t>
            </w:r>
          </w:p>
        </w:tc>
        <w:tc>
          <w:tcPr>
            <w:tcW w:w="231" w:type="pct"/>
            <w:tcBorders>
              <w:bottom w:val="single" w:sz="12" w:space="0" w:color="008000"/>
            </w:tcBorders>
            <w:vAlign w:val="bottom"/>
          </w:tcPr>
          <w:p w14:paraId="555AE584" w14:textId="77777777" w:rsidR="00AA2B2F" w:rsidRPr="00595525" w:rsidRDefault="00AA2B2F" w:rsidP="00AA2B2F">
            <w:pPr>
              <w:pStyle w:val="ZPpregtevilke"/>
            </w:pPr>
            <w:r w:rsidRPr="00595525">
              <w:rPr>
                <w:szCs w:val="16"/>
              </w:rPr>
              <w:t>5.838,2</w:t>
            </w:r>
          </w:p>
        </w:tc>
        <w:tc>
          <w:tcPr>
            <w:tcW w:w="231" w:type="pct"/>
            <w:tcBorders>
              <w:bottom w:val="single" w:sz="12" w:space="0" w:color="008000"/>
            </w:tcBorders>
            <w:vAlign w:val="bottom"/>
          </w:tcPr>
          <w:p w14:paraId="1B23E766" w14:textId="77777777" w:rsidR="00AA2B2F" w:rsidRPr="00595525" w:rsidRDefault="00AA2B2F" w:rsidP="00AA2B2F">
            <w:pPr>
              <w:pStyle w:val="ZPpregtevilke"/>
            </w:pPr>
            <w:r w:rsidRPr="00595525">
              <w:rPr>
                <w:szCs w:val="16"/>
              </w:rPr>
              <w:t>5.552,6</w:t>
            </w:r>
          </w:p>
        </w:tc>
        <w:tc>
          <w:tcPr>
            <w:tcW w:w="231" w:type="pct"/>
            <w:tcBorders>
              <w:bottom w:val="single" w:sz="12" w:space="0" w:color="008000"/>
            </w:tcBorders>
            <w:vAlign w:val="bottom"/>
          </w:tcPr>
          <w:p w14:paraId="4B7103DA" w14:textId="77777777" w:rsidR="00AA2B2F" w:rsidRPr="00595525" w:rsidRDefault="00AA2B2F" w:rsidP="00AA2B2F">
            <w:pPr>
              <w:pStyle w:val="ZPpregtevilke"/>
            </w:pPr>
            <w:r w:rsidRPr="00595525">
              <w:rPr>
                <w:szCs w:val="16"/>
              </w:rPr>
              <w:t>5.420,7</w:t>
            </w:r>
          </w:p>
        </w:tc>
        <w:tc>
          <w:tcPr>
            <w:tcW w:w="231" w:type="pct"/>
            <w:tcBorders>
              <w:bottom w:val="single" w:sz="12" w:space="0" w:color="008000"/>
            </w:tcBorders>
            <w:vAlign w:val="bottom"/>
          </w:tcPr>
          <w:p w14:paraId="49ADAD31" w14:textId="77777777" w:rsidR="00AA2B2F" w:rsidRPr="00595525" w:rsidRDefault="00AA2B2F" w:rsidP="00AA2B2F">
            <w:pPr>
              <w:pStyle w:val="ZPpregtevilke"/>
            </w:pPr>
            <w:r w:rsidRPr="00595525">
              <w:rPr>
                <w:szCs w:val="16"/>
              </w:rPr>
              <w:t>5.477,4</w:t>
            </w:r>
          </w:p>
        </w:tc>
        <w:tc>
          <w:tcPr>
            <w:tcW w:w="247" w:type="pct"/>
            <w:tcBorders>
              <w:bottom w:val="single" w:sz="12" w:space="0" w:color="008000"/>
            </w:tcBorders>
            <w:vAlign w:val="bottom"/>
          </w:tcPr>
          <w:p w14:paraId="26DA1954" w14:textId="77777777" w:rsidR="00AA2B2F" w:rsidRPr="00595525" w:rsidRDefault="00AA2B2F" w:rsidP="00AA2B2F">
            <w:pPr>
              <w:pStyle w:val="ZPpregtevilke"/>
            </w:pPr>
            <w:r w:rsidRPr="00595525">
              <w:rPr>
                <w:szCs w:val="16"/>
              </w:rPr>
              <w:t>101,0</w:t>
            </w:r>
          </w:p>
        </w:tc>
      </w:tr>
    </w:tbl>
    <w:p w14:paraId="63270E35" w14:textId="77777777" w:rsidR="00AA2B2F" w:rsidRPr="00595525" w:rsidRDefault="00AA2B2F" w:rsidP="002D2F52">
      <w:pPr>
        <w:pStyle w:val="ZPpodnapis"/>
        <w:spacing w:after="60"/>
        <w:contextualSpacing w:val="0"/>
      </w:pPr>
      <w:r w:rsidRPr="00595525">
        <w:t>z – zaupno</w:t>
      </w:r>
    </w:p>
    <w:p w14:paraId="6C58F88B" w14:textId="77777777" w:rsidR="00AA2B2F" w:rsidRPr="00595525" w:rsidRDefault="00AA2B2F" w:rsidP="00AA2B2F">
      <w:pPr>
        <w:pStyle w:val="ZPpodnapis"/>
        <w:spacing w:before="100"/>
      </w:pPr>
      <w:r w:rsidRPr="00595525">
        <w:t>Vir: SURS, ARSKTRP, Evropska komisija, preračuni KIS</w:t>
      </w:r>
    </w:p>
    <w:p w14:paraId="4ECC4DFB" w14:textId="77777777" w:rsidR="00401BCF" w:rsidRPr="00893E39" w:rsidRDefault="00401BCF" w:rsidP="00401BCF">
      <w:pPr>
        <w:spacing w:before="60" w:after="240"/>
        <w:contextualSpacing/>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0ED872F3" w14:textId="77777777" w:rsidR="00401BCF" w:rsidRPr="00582AF3" w:rsidRDefault="00401BCF" w:rsidP="00401BCF">
      <w:pPr>
        <w:pStyle w:val="Naslov2"/>
        <w:numPr>
          <w:ilvl w:val="1"/>
          <w:numId w:val="16"/>
        </w:numPr>
        <w:tabs>
          <w:tab w:val="clear" w:pos="567"/>
        </w:tabs>
        <w:ind w:left="567" w:hanging="567"/>
      </w:pPr>
      <w:bookmarkStart w:id="1075" w:name="_Toc359409321"/>
      <w:bookmarkStart w:id="1076" w:name="_Toc359409531"/>
      <w:bookmarkStart w:id="1077" w:name="_Toc419897190"/>
      <w:bookmarkStart w:id="1078" w:name="_Toc420498319"/>
      <w:bookmarkStart w:id="1079" w:name="_Toc428529933"/>
      <w:bookmarkStart w:id="1080" w:name="_Toc428530110"/>
      <w:bookmarkStart w:id="1081" w:name="_Toc458751236"/>
      <w:bookmarkStart w:id="1082" w:name="_Toc10785669"/>
      <w:bookmarkStart w:id="1083" w:name="_Toc10785836"/>
      <w:bookmarkStart w:id="1084" w:name="_Toc49438878"/>
      <w:bookmarkStart w:id="1085" w:name="_Toc49438974"/>
      <w:bookmarkStart w:id="1086" w:name="_Toc110254962"/>
      <w:bookmarkStart w:id="1087" w:name="_Toc110257044"/>
      <w:bookmarkStart w:id="1088" w:name="_Toc139434063"/>
      <w:bookmarkStart w:id="1089" w:name="_Toc139434984"/>
      <w:bookmarkStart w:id="1090" w:name="_Toc147891421"/>
      <w:bookmarkStart w:id="1091" w:name="_Toc171749218"/>
      <w:bookmarkStart w:id="1092" w:name="_Toc293061286"/>
      <w:bookmarkStart w:id="1093" w:name="_Toc293061453"/>
      <w:bookmarkStart w:id="1094" w:name="_Toc326745200"/>
      <w:bookmarkStart w:id="1095" w:name="_Toc326750719"/>
      <w:bookmarkStart w:id="1096" w:name="_Toc328047174"/>
      <w:bookmarkStart w:id="1097" w:name="_Toc328047376"/>
      <w:r w:rsidRPr="00582AF3">
        <w:lastRenderedPageBreak/>
        <w:t>Mleko</w:t>
      </w:r>
      <w:bookmarkEnd w:id="1075"/>
      <w:bookmarkEnd w:id="1076"/>
      <w:bookmarkEnd w:id="1077"/>
      <w:bookmarkEnd w:id="1078"/>
      <w:bookmarkEnd w:id="1079"/>
      <w:bookmarkEnd w:id="1080"/>
      <w:bookmarkEnd w:id="1081"/>
      <w:bookmarkEnd w:id="1082"/>
      <w:bookmarkEnd w:id="1083"/>
      <w:bookmarkEnd w:id="1084"/>
      <w:bookmarkEnd w:id="1085"/>
    </w:p>
    <w:bookmarkEnd w:id="1086"/>
    <w:bookmarkEnd w:id="1087"/>
    <w:bookmarkEnd w:id="1088"/>
    <w:bookmarkEnd w:id="1089"/>
    <w:bookmarkEnd w:id="1090"/>
    <w:bookmarkEnd w:id="1091"/>
    <w:bookmarkEnd w:id="1092"/>
    <w:bookmarkEnd w:id="1093"/>
    <w:bookmarkEnd w:id="1094"/>
    <w:bookmarkEnd w:id="1095"/>
    <w:bookmarkEnd w:id="1096"/>
    <w:bookmarkEnd w:id="1097"/>
    <w:p w14:paraId="0613180B" w14:textId="335EB412" w:rsidR="00AA2B2F" w:rsidRPr="001D415C" w:rsidRDefault="00AA2B2F" w:rsidP="00AA2B2F">
      <w:pPr>
        <w:pStyle w:val="ZPtekst"/>
      </w:pPr>
      <w:r w:rsidRPr="00334399">
        <w:t>Proizvodnja kravjega mleka še naprej ostaja najpomembnejša usmeritev slovenskega kmetijstva. K skupni vrednosti kmetijske proizvodnje v</w:t>
      </w:r>
      <w:r w:rsidR="00263E42">
        <w:t xml:space="preserve"> zadnjih letih prispeva okoli 14</w:t>
      </w:r>
      <w:r w:rsidRPr="00334399">
        <w:t xml:space="preserve"> % (leta </w:t>
      </w:r>
      <w:r w:rsidRPr="001D415C">
        <w:t xml:space="preserve">2019 14,1 %), k vrednosti živinoreje pa približno 33 % (leta 2019 32,5 %). </w:t>
      </w:r>
    </w:p>
    <w:p w14:paraId="258E1DE9" w14:textId="7E13C2E9" w:rsidR="00AA2B2F" w:rsidRPr="001D415C" w:rsidRDefault="00AA2B2F" w:rsidP="00AA2B2F">
      <w:pPr>
        <w:pStyle w:val="ZPtekst"/>
      </w:pPr>
      <w:r w:rsidRPr="001D415C">
        <w:t>Kot kažejo podatki statističnih raziskav, so bile pri mlečni proizvodnji strukturne spremembe v zadnjem desetletju, še zlasti po letu 2007, najintenzivnejše med vsemi živinorejskimi usmeritvami. Tako se je v obdobju 2007‒2010 število KMG, ki redijo molzne krave, zmanjšalo za več kot 40 %, v obdobju 2010‒2016 pa se je po podatkih raziskovanja strukture kmetijskih gospodarstev število KMG zmanjšalo še za dodatnih 13 %. Tako se je v letu 2016 s proizvodnjo kravjega mleka ukva</w:t>
      </w:r>
      <w:r w:rsidR="001173E2">
        <w:t>rjalo malo manj kot 14 % vseh K</w:t>
      </w:r>
      <w:r w:rsidRPr="001D415C">
        <w:t>M</w:t>
      </w:r>
      <w:r w:rsidR="001173E2">
        <w:t>G</w:t>
      </w:r>
      <w:r w:rsidRPr="001D415C">
        <w:t xml:space="preserve"> (leta 2007 še 25 %). Število molznih krav v Sloveniji se je leta 2013 zmanjšalo na 104 tisoč, leta 2016 pa jih je bilo evidentiranih 111 tisoč, tj. za 7 % več. Povprečno število krav molznic na gospodarstvo se je v obdobju 2005–2016 povečevalo in je po podatkih raziskovanja strukture kmetijskih gospodarstev 2016 znašalo 11,6 molznice na KMG, kar kaže na nadaljevanje trenda povečevanja tega števila in specializacije rej.</w:t>
      </w:r>
    </w:p>
    <w:p w14:paraId="581E4B29" w14:textId="12DF4C5A" w:rsidR="00AA2B2F" w:rsidRPr="001A3208" w:rsidRDefault="00AA2B2F" w:rsidP="00AA2B2F">
      <w:pPr>
        <w:pStyle w:val="ZPtekst"/>
        <w:rPr>
          <w:color w:val="0070C0"/>
        </w:rPr>
      </w:pPr>
      <w:r w:rsidRPr="00AE3B84">
        <w:t xml:space="preserve">Podatki rednih letnih statističnih raziskav o številu živali kažejo, da je bilo ob koncu leta 2019 v reji približno 101 tisoč molznic, kar je za skoraj 2 % </w:t>
      </w:r>
      <w:r w:rsidRPr="00945751">
        <w:t>manj kot v enakem</w:t>
      </w:r>
      <w:r w:rsidR="00263E42">
        <w:t xml:space="preserve"> obdobju leta 2018 in za</w:t>
      </w:r>
      <w:r w:rsidRPr="00945751">
        <w:t xml:space="preserve"> 7 % manj kot leta 2017 (109 tisoč molznic). V primerjavi z letom 2018 pa je povprečna mlečnost ostala na </w:t>
      </w:r>
      <w:r>
        <w:t xml:space="preserve">podobni </w:t>
      </w:r>
      <w:r w:rsidRPr="00945751">
        <w:t xml:space="preserve">ravni in je po statističnih podatkih znašala 6,1 tisoč kg mleka na molznico. Podobno kažejo tudi podatki centralne podatkovne zbirke (CPZ) Govedo (KIS), po katerih pa je leta 2019 povprečna mlečnost v standardni laktaciji znašala nekaj </w:t>
      </w:r>
      <w:r w:rsidR="00A57190">
        <w:t>več kot 7.000 kg/kravo molznico in v celotni laktaciji</w:t>
      </w:r>
      <w:r w:rsidRPr="00945751">
        <w:t xml:space="preserve"> 8.130 kg. </w:t>
      </w:r>
    </w:p>
    <w:p w14:paraId="1D3643BB" w14:textId="7FB6BC52" w:rsidR="00AA2B2F" w:rsidRPr="00BA2E88" w:rsidRDefault="00AA2B2F" w:rsidP="00AA2B2F">
      <w:pPr>
        <w:pStyle w:val="ZPslikanaslov"/>
      </w:pPr>
      <w:bookmarkStart w:id="1098" w:name="_Toc479330670"/>
      <w:bookmarkStart w:id="1099" w:name="_Toc489955942"/>
      <w:bookmarkStart w:id="1100" w:name="_Toc513809634"/>
      <w:bookmarkStart w:id="1101" w:name="_Toc10785740"/>
      <w:bookmarkStart w:id="1102" w:name="_Toc49520353"/>
      <w:r w:rsidRPr="00BA2E88">
        <w:t xml:space="preserve">Slika </w:t>
      </w:r>
      <w:r w:rsidRPr="00BA2E88">
        <w:rPr>
          <w:noProof/>
        </w:rPr>
        <w:fldChar w:fldCharType="begin"/>
      </w:r>
      <w:r w:rsidRPr="00BA2E88">
        <w:rPr>
          <w:noProof/>
        </w:rPr>
        <w:instrText xml:space="preserve"> SEQ Slika \* ARABIC </w:instrText>
      </w:r>
      <w:r w:rsidRPr="00BA2E88">
        <w:rPr>
          <w:noProof/>
        </w:rPr>
        <w:fldChar w:fldCharType="separate"/>
      </w:r>
      <w:r w:rsidR="005B5DE8">
        <w:rPr>
          <w:noProof/>
        </w:rPr>
        <w:t>46</w:t>
      </w:r>
      <w:r w:rsidRPr="00BA2E88">
        <w:rPr>
          <w:noProof/>
        </w:rPr>
        <w:fldChar w:fldCharType="end"/>
      </w:r>
      <w:r w:rsidRPr="00BA2E88">
        <w:t>: Število molznih krav in povprečna mlečnost; 2007–201</w:t>
      </w:r>
      <w:bookmarkEnd w:id="1098"/>
      <w:bookmarkEnd w:id="1099"/>
      <w:bookmarkEnd w:id="1100"/>
      <w:bookmarkEnd w:id="1101"/>
      <w:r w:rsidRPr="00BA2E88">
        <w:t>9</w:t>
      </w:r>
      <w:bookmarkEnd w:id="1102"/>
    </w:p>
    <w:p w14:paraId="45D11C9F" w14:textId="77777777" w:rsidR="00AA2B2F" w:rsidRPr="00BA2E88" w:rsidRDefault="00AA2B2F" w:rsidP="00AA2B2F">
      <w:pPr>
        <w:pStyle w:val="ZPslika"/>
      </w:pPr>
      <w:r w:rsidRPr="00520EAE">
        <w:drawing>
          <wp:inline distT="0" distB="0" distL="0" distR="0" wp14:anchorId="2E36D1AA" wp14:editId="08162088">
            <wp:extent cx="5704840" cy="221805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0243E8BE" w14:textId="77777777" w:rsidR="00AA2B2F" w:rsidRPr="00BA2E88" w:rsidRDefault="00AA2B2F" w:rsidP="00AA2B2F">
      <w:pPr>
        <w:pStyle w:val="ZPpodnapis"/>
      </w:pPr>
      <w:r w:rsidRPr="00BA2E88">
        <w:t>Vir: SURS, KIS (CPZ Govedo)</w:t>
      </w:r>
    </w:p>
    <w:p w14:paraId="0244607F" w14:textId="77777777" w:rsidR="00AA2B2F" w:rsidRPr="004C42F0" w:rsidRDefault="00AA2B2F" w:rsidP="00AA2B2F">
      <w:pPr>
        <w:pStyle w:val="ZPtekst"/>
      </w:pPr>
      <w:r w:rsidRPr="004C42F0">
        <w:t xml:space="preserve">Po statističnih podatkih se je upad skupne količine namolzenega mleka iz leta 2018 nadaljeval tudi v letu 2019. Tako je bilo po začasnih podatkih namolzenih 615 tisoč ton mleka, kar je za 2 % manj kot leta 2018 (629 tisoč ton). </w:t>
      </w:r>
    </w:p>
    <w:p w14:paraId="09E6922F" w14:textId="77777777" w:rsidR="00C152FC" w:rsidRDefault="00AA2B2F" w:rsidP="00C152FC">
      <w:pPr>
        <w:pStyle w:val="ZPtekst"/>
      </w:pPr>
      <w:r w:rsidRPr="00CC3051">
        <w:t>Mlekarne so leta 2019 ponovno odkupile za dober odstotek manj mleka kot leto prej. Količinsko je odkup mleka znašal približno 564 tisoč ton, kar je 92 % celotne količine namolzenega mleka.</w:t>
      </w:r>
      <w:r>
        <w:t xml:space="preserve"> </w:t>
      </w:r>
      <w:r w:rsidR="00C152FC">
        <w:t>Zmanjšanje razkoraka med namolzeno in odkupljeno količino mleka kaže na pretežno zmanjšanje molznic z nižjo intenzivnostjo. Ker so bile razmere za pridelavo krme stabilne in odkupne cene na splošno primerne, lahko zmanjšanje pripisujemo nadaljevanju strukturnih sprememb v govedoreji.</w:t>
      </w:r>
    </w:p>
    <w:p w14:paraId="1436A6B5" w14:textId="2EE7B3B9" w:rsidR="00AA2B2F" w:rsidRDefault="00AA2B2F" w:rsidP="00AA2B2F">
      <w:pPr>
        <w:pStyle w:val="ZPtekst"/>
      </w:pPr>
    </w:p>
    <w:p w14:paraId="0FA62B91" w14:textId="77777777" w:rsidR="00AA2B2F" w:rsidRPr="00A97961" w:rsidRDefault="00AA2B2F" w:rsidP="00AA2B2F">
      <w:pPr>
        <w:pStyle w:val="ZPtekst"/>
      </w:pPr>
      <w:r w:rsidRPr="00A97961">
        <w:t>V okviru organiziranega odkupa mleka so domače mlekarne glede na leto 2018 odkupile skoraj 3 % več mleka, medtem ko se je pri tujih mlekarnah odkup slovenskega mleka znova zmanjšal (–10 %) in je v letu 2019 znašal dobrih 159 tisoč ton.</w:t>
      </w:r>
    </w:p>
    <w:p w14:paraId="74E22645" w14:textId="19BF0009" w:rsidR="00AA2B2F" w:rsidRPr="00B05DA4" w:rsidRDefault="00AA2B2F" w:rsidP="00AA2B2F">
      <w:pPr>
        <w:pStyle w:val="ZPtekst"/>
      </w:pPr>
      <w:r w:rsidRPr="00B05DA4">
        <w:t>Povprečna vsebnost maščob v odkupljenem mleku je v letu</w:t>
      </w:r>
      <w:r w:rsidRPr="00B05DA4" w:rsidDel="00720D23">
        <w:t xml:space="preserve"> </w:t>
      </w:r>
      <w:r w:rsidRPr="00B05DA4">
        <w:t>2019 znašala 4,14 %, vsebnost beljakovin pa 3,39 %, kar je v primeru mleč</w:t>
      </w:r>
      <w:r w:rsidR="00C152FC">
        <w:t>nih maščob nekaj manj, pri</w:t>
      </w:r>
      <w:r w:rsidRPr="00B05DA4">
        <w:t xml:space="preserve"> mlečnih beljakovin</w:t>
      </w:r>
      <w:r w:rsidR="00C152FC">
        <w:t>ah</w:t>
      </w:r>
      <w:r w:rsidRPr="00B05DA4">
        <w:t xml:space="preserve"> pa malce več kot leto prej. </w:t>
      </w:r>
    </w:p>
    <w:p w14:paraId="2267CF80" w14:textId="1753242B" w:rsidR="0086005C" w:rsidRPr="00CA6AB0" w:rsidRDefault="0086005C" w:rsidP="0086005C">
      <w:pPr>
        <w:pStyle w:val="ZPtekst"/>
      </w:pPr>
      <w:r>
        <w:t>D</w:t>
      </w:r>
      <w:r w:rsidRPr="0078661E">
        <w:t xml:space="preserve">elež mleka ekstra in 1. kakovostnega razreda </w:t>
      </w:r>
      <w:r>
        <w:t xml:space="preserve">se po v letu 2015 spremenjeni </w:t>
      </w:r>
      <w:r w:rsidRPr="0078661E">
        <w:t>metodologij</w:t>
      </w:r>
      <w:r>
        <w:t>i</w:t>
      </w:r>
      <w:r w:rsidRPr="0078661E">
        <w:t xml:space="preserve"> spremljanja in poročanja izračunava iz razlike med celotno odkupljeno količino mleka in količino mleka 2., 3. in 4. kakovostnega razreda (tj. mleko s SŠMO nad 100.000 mo/ml). </w:t>
      </w:r>
      <w:r>
        <w:t>D</w:t>
      </w:r>
      <w:r w:rsidRPr="0078661E">
        <w:t>elež mleka, ki po kakovosti ne spada v ekstra</w:t>
      </w:r>
      <w:r w:rsidR="001173E2">
        <w:t xml:space="preserve"> in 1.</w:t>
      </w:r>
      <w:r w:rsidRPr="0078661E">
        <w:t xml:space="preserve"> bakteriološki razred</w:t>
      </w:r>
      <w:r w:rsidR="001173E2">
        <w:t>,</w:t>
      </w:r>
      <w:r>
        <w:t xml:space="preserve"> med leti precej niha</w:t>
      </w:r>
      <w:r w:rsidRPr="0078661E">
        <w:t xml:space="preserve">. </w:t>
      </w:r>
      <w:r>
        <w:t>V</w:t>
      </w:r>
      <w:r w:rsidRPr="0078661E">
        <w:t xml:space="preserve"> zadnjih petih letih </w:t>
      </w:r>
      <w:r>
        <w:t xml:space="preserve">se je gibal </w:t>
      </w:r>
      <w:r w:rsidRPr="0078661E">
        <w:t>med 5,3</w:t>
      </w:r>
      <w:r w:rsidR="00A57190">
        <w:t xml:space="preserve"> %</w:t>
      </w:r>
      <w:r w:rsidRPr="0078661E">
        <w:t xml:space="preserve"> in 11,6 %. Leta 2019 se je delež mleka, ki ne spada v ekstra in</w:t>
      </w:r>
      <w:r w:rsidR="001173E2">
        <w:t>1.</w:t>
      </w:r>
      <w:r w:rsidRPr="0078661E">
        <w:t xml:space="preserve"> kakovostni razred, v primerjavi z letom prej nekoliko </w:t>
      </w:r>
      <w:r w:rsidRPr="00CA6AB0">
        <w:t>zmanjšal in je znašal 8,4 %.</w:t>
      </w:r>
    </w:p>
    <w:p w14:paraId="7BD5D765" w14:textId="77777777" w:rsidR="00AA2B2F" w:rsidRPr="00CA6AB0" w:rsidRDefault="00AA2B2F" w:rsidP="00AA2B2F">
      <w:pPr>
        <w:pStyle w:val="ZPtekst"/>
      </w:pPr>
      <w:r w:rsidRPr="00CA6AB0">
        <w:t xml:space="preserve">Že dobro desetletje del mleka neposredno odkupijo </w:t>
      </w:r>
      <w:r>
        <w:t xml:space="preserve">tudi </w:t>
      </w:r>
      <w:r w:rsidRPr="00CA6AB0">
        <w:t>tuje mlekarne (večinoma italijanske, v zadnjih letih pa tudi avstrijske in hrvaške). Ta prodaja se je opazno povečevala do leta</w:t>
      </w:r>
      <w:r w:rsidRPr="00CA6AB0" w:rsidDel="00720D23">
        <w:t xml:space="preserve"> </w:t>
      </w:r>
      <w:r w:rsidRPr="00CA6AB0">
        <w:t xml:space="preserve">2015, ko je dosegla 214 tisoč ton oziroma 39 % celotnega odkupa. V zadnjih letih se je odkup tujih mlekarn zmanjševal, manjšal pa se je tudi delež v celotnem odkupu. Tako je v letu 2019 </w:t>
      </w:r>
      <w:r>
        <w:t xml:space="preserve">z </w:t>
      </w:r>
      <w:r w:rsidRPr="00CA6AB0">
        <w:t>28 %</w:t>
      </w:r>
      <w:r>
        <w:t>, podobno kot že v letu prej,</w:t>
      </w:r>
      <w:r w:rsidRPr="00CA6AB0">
        <w:t xml:space="preserve"> znašal manj kot 30 %.</w:t>
      </w:r>
    </w:p>
    <w:p w14:paraId="55B5253E" w14:textId="04D955AF" w:rsidR="00AA2B2F" w:rsidRPr="001A3208" w:rsidRDefault="00AA2B2F" w:rsidP="00AA2B2F">
      <w:pPr>
        <w:pStyle w:val="ZPtekst"/>
        <w:rPr>
          <w:color w:val="0070C0"/>
        </w:rPr>
      </w:pPr>
      <w:r w:rsidRPr="00CA6AB0">
        <w:t>Proizvodnja mleka v Sloveniji konstantno presega domačo porabo. Po začasnih statističnih podatkih je bila poraba mleka v letu</w:t>
      </w:r>
      <w:r w:rsidRPr="00CA6AB0" w:rsidDel="00FC75E3">
        <w:t xml:space="preserve"> </w:t>
      </w:r>
      <w:r w:rsidRPr="00CA6AB0">
        <w:t xml:space="preserve">2019 v primerjavi z letom prej za dober odstotek manjša in je v ekvivalentu surovega mleka znašala 483 tisoč ton. Poraba se je zmanjšala predvsem </w:t>
      </w:r>
      <w:r w:rsidR="0086005C">
        <w:t>zaradi</w:t>
      </w:r>
      <w:r w:rsidRPr="008E37E8">
        <w:t xml:space="preserve"> 23 % manjše porabe mleka za krmo, ki je niso kompenzirale niti za odstotek manjše izgube in rahlo povečanje porabe za prehrano. Ta, podobno kot leta 2018, znaša 447 tisoč ton. Tako je bila v letu 2019 tudi poraba mleka na prebivalca nekoliko manjša kot leto prej, in sicer 213,8</w:t>
      </w:r>
      <w:r w:rsidR="00A57190">
        <w:t xml:space="preserve"> kg (leta 2018 215,5 kg), kar</w:t>
      </w:r>
      <w:r w:rsidRPr="008E37E8">
        <w:t xml:space="preserve"> je tudi za slab odstotek manj od povprečne porabe obdobja 2014–2018 (215,4 kg).</w:t>
      </w:r>
    </w:p>
    <w:p w14:paraId="21629690" w14:textId="6E3691C8" w:rsidR="00AA2B2F" w:rsidRPr="00CA6AB0" w:rsidRDefault="00AA2B2F" w:rsidP="00AA2B2F">
      <w:pPr>
        <w:pStyle w:val="ZPslikanaslov"/>
      </w:pPr>
      <w:bookmarkStart w:id="1103" w:name="_Toc479330671"/>
      <w:bookmarkStart w:id="1104" w:name="_Toc489955943"/>
      <w:bookmarkStart w:id="1105" w:name="_Toc513809635"/>
      <w:bookmarkStart w:id="1106" w:name="_Toc10785741"/>
      <w:bookmarkStart w:id="1107" w:name="_Toc49520354"/>
      <w:r w:rsidRPr="00CA6AB0">
        <w:t xml:space="preserve">Slika </w:t>
      </w:r>
      <w:r w:rsidRPr="00CA6AB0">
        <w:rPr>
          <w:noProof/>
        </w:rPr>
        <w:fldChar w:fldCharType="begin"/>
      </w:r>
      <w:r w:rsidRPr="00CA6AB0">
        <w:rPr>
          <w:noProof/>
        </w:rPr>
        <w:instrText xml:space="preserve"> SEQ Slika \* ARABIC </w:instrText>
      </w:r>
      <w:r w:rsidRPr="00CA6AB0">
        <w:rPr>
          <w:noProof/>
        </w:rPr>
        <w:fldChar w:fldCharType="separate"/>
      </w:r>
      <w:r w:rsidR="005B5DE8">
        <w:rPr>
          <w:noProof/>
        </w:rPr>
        <w:t>47</w:t>
      </w:r>
      <w:r w:rsidRPr="00CA6AB0">
        <w:rPr>
          <w:noProof/>
        </w:rPr>
        <w:fldChar w:fldCharType="end"/>
      </w:r>
      <w:r w:rsidRPr="00CA6AB0">
        <w:t>: Proizvodnja in poraba mleka (000 t; ekvivalent surovega mleka); 2007–201</w:t>
      </w:r>
      <w:bookmarkEnd w:id="1103"/>
      <w:bookmarkEnd w:id="1104"/>
      <w:bookmarkEnd w:id="1105"/>
      <w:bookmarkEnd w:id="1106"/>
      <w:r w:rsidRPr="00CA6AB0">
        <w:t>9</w:t>
      </w:r>
      <w:bookmarkEnd w:id="1107"/>
    </w:p>
    <w:p w14:paraId="5E36E063" w14:textId="77777777" w:rsidR="00AA2B2F" w:rsidRPr="00CA6AB0" w:rsidRDefault="00AA2B2F" w:rsidP="00AA2B2F">
      <w:pPr>
        <w:pStyle w:val="ZPslika"/>
      </w:pPr>
      <w:r w:rsidRPr="00CA6AB0">
        <w:drawing>
          <wp:inline distT="0" distB="0" distL="0" distR="0" wp14:anchorId="53EAB69B" wp14:editId="6E6C30CC">
            <wp:extent cx="3950970" cy="221805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970" cy="2218055"/>
                    </a:xfrm>
                    <a:prstGeom prst="rect">
                      <a:avLst/>
                    </a:prstGeom>
                    <a:noFill/>
                    <a:ln>
                      <a:noFill/>
                    </a:ln>
                  </pic:spPr>
                </pic:pic>
              </a:graphicData>
            </a:graphic>
          </wp:inline>
        </w:drawing>
      </w:r>
    </w:p>
    <w:p w14:paraId="7A4B1A24" w14:textId="77777777" w:rsidR="00AA2B2F" w:rsidRPr="00CA6AB0" w:rsidRDefault="00AA2B2F" w:rsidP="00AA2B2F">
      <w:pPr>
        <w:pStyle w:val="ZPpodnapis"/>
      </w:pPr>
      <w:r w:rsidRPr="00CA6AB0">
        <w:t>Vir: SURS, KIS</w:t>
      </w:r>
    </w:p>
    <w:p w14:paraId="6AE37AD3" w14:textId="1889654C" w:rsidR="00AA2B2F" w:rsidRPr="008E37E8" w:rsidRDefault="0086005C" w:rsidP="00AA2B2F">
      <w:pPr>
        <w:pStyle w:val="ZPtekst"/>
      </w:pPr>
      <w:r>
        <w:t>Drugo leto zapored se je stopnja</w:t>
      </w:r>
      <w:r w:rsidR="00AA2B2F" w:rsidRPr="008E37E8">
        <w:t xml:space="preserve"> samooskrbe znižala in sicer na </w:t>
      </w:r>
      <w:r>
        <w:t>dobrih</w:t>
      </w:r>
      <w:r w:rsidR="00AA2B2F">
        <w:t xml:space="preserve"> </w:t>
      </w:r>
      <w:r>
        <w:t>127</w:t>
      </w:r>
      <w:r w:rsidR="00AA2B2F" w:rsidRPr="008E37E8">
        <w:t> %, kar je v primerjavi z letom 2018 za odstotno točko manj</w:t>
      </w:r>
      <w:r>
        <w:t xml:space="preserve"> in</w:t>
      </w:r>
      <w:r w:rsidR="00AA2B2F" w:rsidRPr="008E37E8">
        <w:t xml:space="preserve"> za pol odstotne točke pod povprečjem zadnjega petletnega obdobja. </w:t>
      </w:r>
    </w:p>
    <w:p w14:paraId="33EBCDCA" w14:textId="63FCA84D" w:rsidR="00AA2B2F" w:rsidRPr="001A3208" w:rsidRDefault="00AA2B2F" w:rsidP="00AA2B2F">
      <w:pPr>
        <w:pStyle w:val="ZPtekst"/>
        <w:rPr>
          <w:color w:val="0070C0"/>
        </w:rPr>
      </w:pPr>
      <w:r w:rsidRPr="002A7969">
        <w:t>V zadnjih nekaj letih je obseg zunanje trgovine z mlekom nekoliko nih</w:t>
      </w:r>
      <w:r w:rsidR="00A57190">
        <w:t>al, a naraščal. Leta 2018 je obsegal</w:t>
      </w:r>
      <w:r w:rsidRPr="002A7969">
        <w:t xml:space="preserve"> rekordnih 649 tisoč ton (v ekvivalentu surovega mleka), nato pa se je v letu 2019 </w:t>
      </w:r>
      <w:r w:rsidRPr="002A7969">
        <w:lastRenderedPageBreak/>
        <w:t>zmanjšal za dobrih 29 tisoč ton (–5 %). V primerjavi z letom prej sta se uvoz in izvoz mleka ter mlečnih izdelkov zmanjšala</w:t>
      </w:r>
      <w:r>
        <w:t>, uvoz za 4 %, izvoz pa za 5 %</w:t>
      </w:r>
      <w:r w:rsidRPr="002A7969">
        <w:t>.</w:t>
      </w:r>
    </w:p>
    <w:p w14:paraId="1AE2ADA9" w14:textId="17102AC7" w:rsidR="0086005C" w:rsidRPr="001A3208" w:rsidRDefault="0086005C" w:rsidP="0086005C">
      <w:pPr>
        <w:pStyle w:val="ZPtekst"/>
        <w:rPr>
          <w:color w:val="0070C0"/>
        </w:rPr>
      </w:pPr>
      <w:bookmarkStart w:id="1108" w:name="_Toc479328207"/>
      <w:bookmarkStart w:id="1109" w:name="_Toc489955897"/>
      <w:bookmarkStart w:id="1110" w:name="_Toc513809589"/>
      <w:bookmarkStart w:id="1111" w:name="_Toc10785697"/>
      <w:r w:rsidRPr="00C176A1">
        <w:t xml:space="preserve">Presežek izvoza nad uvozom se je tako leta 2019 </w:t>
      </w:r>
      <w:r w:rsidRPr="002D121E">
        <w:t xml:space="preserve">ponovno zmanjšal. V primerjavi z letom 2018 je bil manjši za 8 % in je znašal 132 tisoč ton. V strukturi skupnega izvoza </w:t>
      </w:r>
      <w:r>
        <w:t xml:space="preserve">je do leta 2019 mnogo let </w:t>
      </w:r>
      <w:r w:rsidRPr="002D121E">
        <w:t>prevlad</w:t>
      </w:r>
      <w:r>
        <w:t>oval</w:t>
      </w:r>
      <w:r w:rsidRPr="002D121E">
        <w:t xml:space="preserve"> izvoz surovega mleka. Po letih od 2013 do 2015, ko je znašal 60 % in več, se delež izvoza surovega mleka zmanjšuje in je leta 2019 znašal 4</w:t>
      </w:r>
      <w:r w:rsidR="00A57190">
        <w:t>2 %. Ponovno</w:t>
      </w:r>
      <w:r w:rsidRPr="002D121E">
        <w:t xml:space="preserve"> se je povečal delež izvoženih mlečnih izdelkov, ki </w:t>
      </w:r>
      <w:r>
        <w:t>ima</w:t>
      </w:r>
      <w:r w:rsidRPr="002D121E">
        <w:t xml:space="preserve"> leta 2019 v strukturi </w:t>
      </w:r>
      <w:r>
        <w:t xml:space="preserve">izvoza s </w:t>
      </w:r>
      <w:r w:rsidRPr="002D121E">
        <w:t>44 %</w:t>
      </w:r>
      <w:r w:rsidR="00CC0031">
        <w:t xml:space="preserve"> največji del</w:t>
      </w:r>
      <w:r w:rsidRPr="002D121E">
        <w:t xml:space="preserve"> (leta 2018 42 %). V strukturi skupnega uvoza še vedno prevladujejo mlečni izdelki (v letu 2019 93 %). V primerjavi z letom prej se struktura v skupnem uvozu ni spremenila.</w:t>
      </w:r>
    </w:p>
    <w:p w14:paraId="2C94A2DD" w14:textId="2A10DCEF" w:rsidR="00AA2B2F" w:rsidRPr="002D121E" w:rsidRDefault="00AA2B2F" w:rsidP="00AA2B2F">
      <w:pPr>
        <w:pStyle w:val="ZPpregnaslov"/>
      </w:pPr>
      <w:bookmarkStart w:id="1112" w:name="_Toc49438859"/>
      <w:r w:rsidRPr="002D121E">
        <w:t xml:space="preserve">Preglednica </w:t>
      </w:r>
      <w:r w:rsidRPr="002D121E">
        <w:rPr>
          <w:noProof/>
        </w:rPr>
        <w:fldChar w:fldCharType="begin"/>
      </w:r>
      <w:r w:rsidRPr="002D121E">
        <w:rPr>
          <w:noProof/>
        </w:rPr>
        <w:instrText xml:space="preserve"> SEQ Preglednica \* ARABIC </w:instrText>
      </w:r>
      <w:r w:rsidRPr="002D121E">
        <w:rPr>
          <w:noProof/>
        </w:rPr>
        <w:fldChar w:fldCharType="separate"/>
      </w:r>
      <w:r w:rsidR="005B5DE8">
        <w:rPr>
          <w:noProof/>
        </w:rPr>
        <w:t>24</w:t>
      </w:r>
      <w:r w:rsidRPr="002D121E">
        <w:rPr>
          <w:noProof/>
        </w:rPr>
        <w:fldChar w:fldCharType="end"/>
      </w:r>
      <w:r w:rsidRPr="002D121E">
        <w:t>: Uvoz in izvoz mleka in mlečnih izdelkov (000 t); 201</w:t>
      </w:r>
      <w:r>
        <w:t>5</w:t>
      </w:r>
      <w:r w:rsidRPr="002D121E">
        <w:t>–201</w:t>
      </w:r>
      <w:bookmarkEnd w:id="1108"/>
      <w:bookmarkEnd w:id="1109"/>
      <w:bookmarkEnd w:id="1110"/>
      <w:bookmarkEnd w:id="1111"/>
      <w:r>
        <w:t>9</w:t>
      </w:r>
      <w:bookmarkEnd w:id="1112"/>
    </w:p>
    <w:tbl>
      <w:tblPr>
        <w:tblW w:w="5000" w:type="pct"/>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CellMar>
          <w:left w:w="57" w:type="dxa"/>
          <w:right w:w="57" w:type="dxa"/>
        </w:tblCellMar>
        <w:tblLook w:val="0020" w:firstRow="1" w:lastRow="0" w:firstColumn="0" w:lastColumn="0" w:noHBand="0" w:noVBand="0"/>
      </w:tblPr>
      <w:tblGrid>
        <w:gridCol w:w="2254"/>
        <w:gridCol w:w="627"/>
        <w:gridCol w:w="627"/>
        <w:gridCol w:w="664"/>
        <w:gridCol w:w="689"/>
        <w:gridCol w:w="712"/>
        <w:gridCol w:w="689"/>
        <w:gridCol w:w="689"/>
        <w:gridCol w:w="689"/>
        <w:gridCol w:w="689"/>
        <w:gridCol w:w="711"/>
      </w:tblGrid>
      <w:tr w:rsidR="00AA2B2F" w:rsidRPr="002D121E" w14:paraId="57CA61C8" w14:textId="77777777" w:rsidTr="00AA2B2F">
        <w:trPr>
          <w:trHeight w:val="227"/>
          <w:jc w:val="center"/>
        </w:trPr>
        <w:tc>
          <w:tcPr>
            <w:tcW w:w="1247" w:type="pct"/>
            <w:tcBorders>
              <w:top w:val="single" w:sz="12" w:space="0" w:color="008000"/>
              <w:bottom w:val="nil"/>
            </w:tcBorders>
            <w:shd w:val="clear" w:color="auto" w:fill="D9D9D9"/>
            <w:vAlign w:val="bottom"/>
          </w:tcPr>
          <w:p w14:paraId="5D38D306" w14:textId="77777777" w:rsidR="00AA2B2F" w:rsidRPr="002D121E" w:rsidRDefault="00AA2B2F" w:rsidP="00AA2B2F">
            <w:pPr>
              <w:pStyle w:val="ZPpregglava"/>
            </w:pPr>
            <w:r w:rsidRPr="002D121E">
              <w:t> </w:t>
            </w:r>
          </w:p>
        </w:tc>
        <w:tc>
          <w:tcPr>
            <w:tcW w:w="347" w:type="pct"/>
            <w:tcBorders>
              <w:top w:val="single" w:sz="12" w:space="0" w:color="008000"/>
              <w:bottom w:val="single" w:sz="6" w:space="0" w:color="008000"/>
              <w:right w:val="nil"/>
            </w:tcBorders>
            <w:shd w:val="clear" w:color="auto" w:fill="D9D9D9"/>
            <w:vAlign w:val="bottom"/>
          </w:tcPr>
          <w:p w14:paraId="680465BE" w14:textId="77777777" w:rsidR="00AA2B2F" w:rsidRPr="002D121E" w:rsidRDefault="00AA2B2F" w:rsidP="00AA2B2F">
            <w:pPr>
              <w:pStyle w:val="ZPpregglava"/>
            </w:pPr>
            <w:r w:rsidRPr="002D121E">
              <w:rPr>
                <w:bCs/>
                <w:szCs w:val="16"/>
              </w:rPr>
              <w:t> </w:t>
            </w:r>
          </w:p>
        </w:tc>
        <w:tc>
          <w:tcPr>
            <w:tcW w:w="347" w:type="pct"/>
            <w:tcBorders>
              <w:top w:val="single" w:sz="12" w:space="0" w:color="008000"/>
              <w:left w:val="nil"/>
              <w:bottom w:val="single" w:sz="6" w:space="0" w:color="008000"/>
              <w:right w:val="nil"/>
            </w:tcBorders>
            <w:shd w:val="clear" w:color="auto" w:fill="D9D9D9"/>
            <w:vAlign w:val="bottom"/>
          </w:tcPr>
          <w:p w14:paraId="0BC01EB1" w14:textId="77777777" w:rsidR="00AA2B2F" w:rsidRPr="002D121E" w:rsidRDefault="00AA2B2F" w:rsidP="00AA2B2F">
            <w:pPr>
              <w:pStyle w:val="ZPpregglava"/>
            </w:pPr>
            <w:r w:rsidRPr="002D121E">
              <w:rPr>
                <w:bCs/>
                <w:szCs w:val="16"/>
              </w:rPr>
              <w:t> </w:t>
            </w:r>
          </w:p>
        </w:tc>
        <w:tc>
          <w:tcPr>
            <w:tcW w:w="367" w:type="pct"/>
            <w:tcBorders>
              <w:top w:val="single" w:sz="12" w:space="0" w:color="008000"/>
              <w:left w:val="nil"/>
              <w:bottom w:val="single" w:sz="6" w:space="0" w:color="008000"/>
              <w:right w:val="nil"/>
            </w:tcBorders>
            <w:shd w:val="clear" w:color="auto" w:fill="D9D9D9"/>
            <w:vAlign w:val="bottom"/>
          </w:tcPr>
          <w:p w14:paraId="646618A8" w14:textId="77777777" w:rsidR="00AA2B2F" w:rsidRPr="002D121E" w:rsidRDefault="00AA2B2F" w:rsidP="00AA2B2F">
            <w:pPr>
              <w:pStyle w:val="ZPpregglava"/>
              <w:jc w:val="center"/>
            </w:pPr>
            <w:r w:rsidRPr="002D121E">
              <w:rPr>
                <w:bCs/>
                <w:szCs w:val="16"/>
              </w:rPr>
              <w:t>Uvoz</w:t>
            </w:r>
          </w:p>
        </w:tc>
        <w:tc>
          <w:tcPr>
            <w:tcW w:w="381" w:type="pct"/>
            <w:tcBorders>
              <w:top w:val="single" w:sz="12" w:space="0" w:color="008000"/>
              <w:left w:val="nil"/>
              <w:bottom w:val="single" w:sz="6" w:space="0" w:color="008000"/>
              <w:right w:val="nil"/>
            </w:tcBorders>
            <w:shd w:val="clear" w:color="auto" w:fill="D9D9D9"/>
            <w:vAlign w:val="bottom"/>
          </w:tcPr>
          <w:p w14:paraId="3BCCD340" w14:textId="77777777" w:rsidR="00AA2B2F" w:rsidRPr="002D121E" w:rsidRDefault="00AA2B2F" w:rsidP="00AA2B2F">
            <w:pPr>
              <w:pStyle w:val="ZPpregglava"/>
            </w:pPr>
            <w:r w:rsidRPr="002D121E">
              <w:rPr>
                <w:bCs/>
                <w:szCs w:val="16"/>
              </w:rPr>
              <w:t> </w:t>
            </w:r>
          </w:p>
        </w:tc>
        <w:tc>
          <w:tcPr>
            <w:tcW w:w="394" w:type="pct"/>
            <w:tcBorders>
              <w:top w:val="single" w:sz="12" w:space="0" w:color="008000"/>
              <w:left w:val="nil"/>
              <w:bottom w:val="single" w:sz="6" w:space="0" w:color="008000"/>
            </w:tcBorders>
            <w:shd w:val="clear" w:color="auto" w:fill="D9D9D9"/>
            <w:vAlign w:val="bottom"/>
          </w:tcPr>
          <w:p w14:paraId="3BD11F82" w14:textId="77777777" w:rsidR="00AA2B2F" w:rsidRPr="002D121E" w:rsidRDefault="00AA2B2F" w:rsidP="00AA2B2F">
            <w:pPr>
              <w:pStyle w:val="ZPpregglava"/>
            </w:pPr>
            <w:r w:rsidRPr="002D121E">
              <w:rPr>
                <w:bCs/>
                <w:szCs w:val="16"/>
              </w:rPr>
              <w:t> </w:t>
            </w:r>
          </w:p>
        </w:tc>
        <w:tc>
          <w:tcPr>
            <w:tcW w:w="381" w:type="pct"/>
            <w:tcBorders>
              <w:top w:val="single" w:sz="12" w:space="0" w:color="008000"/>
              <w:bottom w:val="single" w:sz="6" w:space="0" w:color="008000"/>
              <w:right w:val="nil"/>
            </w:tcBorders>
            <w:shd w:val="clear" w:color="auto" w:fill="D9D9D9"/>
            <w:vAlign w:val="bottom"/>
          </w:tcPr>
          <w:p w14:paraId="60B28F39" w14:textId="77777777" w:rsidR="00AA2B2F" w:rsidRPr="002D121E" w:rsidRDefault="00AA2B2F" w:rsidP="00AA2B2F">
            <w:pPr>
              <w:pStyle w:val="ZPpregglava"/>
            </w:pPr>
            <w:r w:rsidRPr="002D121E">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3D2D651C" w14:textId="77777777" w:rsidR="00AA2B2F" w:rsidRPr="002D121E" w:rsidRDefault="00AA2B2F" w:rsidP="00AA2B2F">
            <w:pPr>
              <w:pStyle w:val="ZPpregglava"/>
            </w:pPr>
            <w:r w:rsidRPr="002D121E">
              <w:rPr>
                <w:bCs/>
                <w:szCs w:val="16"/>
              </w:rPr>
              <w:t> </w:t>
            </w:r>
          </w:p>
        </w:tc>
        <w:tc>
          <w:tcPr>
            <w:tcW w:w="381" w:type="pct"/>
            <w:tcBorders>
              <w:top w:val="single" w:sz="12" w:space="0" w:color="008000"/>
              <w:left w:val="nil"/>
              <w:bottom w:val="single" w:sz="6" w:space="0" w:color="008000"/>
              <w:right w:val="nil"/>
            </w:tcBorders>
            <w:shd w:val="clear" w:color="auto" w:fill="D9D9D9"/>
            <w:vAlign w:val="bottom"/>
          </w:tcPr>
          <w:p w14:paraId="118CB020" w14:textId="77777777" w:rsidR="00AA2B2F" w:rsidRPr="002D121E" w:rsidRDefault="00AA2B2F" w:rsidP="00AA2B2F">
            <w:pPr>
              <w:pStyle w:val="ZPpregglava"/>
              <w:jc w:val="center"/>
            </w:pPr>
            <w:r w:rsidRPr="002D121E">
              <w:rPr>
                <w:bCs/>
                <w:szCs w:val="16"/>
              </w:rPr>
              <w:t>Izvoz</w:t>
            </w:r>
          </w:p>
        </w:tc>
        <w:tc>
          <w:tcPr>
            <w:tcW w:w="381" w:type="pct"/>
            <w:tcBorders>
              <w:top w:val="single" w:sz="12" w:space="0" w:color="008000"/>
              <w:left w:val="nil"/>
              <w:bottom w:val="single" w:sz="6" w:space="0" w:color="008000"/>
              <w:right w:val="nil"/>
            </w:tcBorders>
            <w:shd w:val="clear" w:color="auto" w:fill="D9D9D9"/>
            <w:vAlign w:val="bottom"/>
          </w:tcPr>
          <w:p w14:paraId="5D4D8401" w14:textId="77777777" w:rsidR="00AA2B2F" w:rsidRPr="002D121E" w:rsidRDefault="00AA2B2F" w:rsidP="00AA2B2F">
            <w:pPr>
              <w:pStyle w:val="ZPpregglava"/>
            </w:pPr>
            <w:r w:rsidRPr="002D121E">
              <w:rPr>
                <w:bCs/>
                <w:szCs w:val="16"/>
              </w:rPr>
              <w:t> </w:t>
            </w:r>
          </w:p>
        </w:tc>
        <w:tc>
          <w:tcPr>
            <w:tcW w:w="393" w:type="pct"/>
            <w:tcBorders>
              <w:top w:val="single" w:sz="12" w:space="0" w:color="008000"/>
              <w:left w:val="nil"/>
              <w:bottom w:val="single" w:sz="6" w:space="0" w:color="008000"/>
            </w:tcBorders>
            <w:shd w:val="clear" w:color="auto" w:fill="D9D9D9"/>
            <w:vAlign w:val="bottom"/>
          </w:tcPr>
          <w:p w14:paraId="01CE060A" w14:textId="77777777" w:rsidR="00AA2B2F" w:rsidRPr="002D121E" w:rsidRDefault="00AA2B2F" w:rsidP="00AA2B2F">
            <w:pPr>
              <w:pStyle w:val="ZPpregglava"/>
            </w:pPr>
            <w:r w:rsidRPr="002D121E">
              <w:rPr>
                <w:bCs/>
                <w:szCs w:val="16"/>
              </w:rPr>
              <w:t> </w:t>
            </w:r>
          </w:p>
        </w:tc>
      </w:tr>
      <w:tr w:rsidR="00AA2B2F" w:rsidRPr="002D121E" w14:paraId="2C39F2F6" w14:textId="77777777" w:rsidTr="00AA2B2F">
        <w:trPr>
          <w:trHeight w:val="227"/>
          <w:jc w:val="center"/>
        </w:trPr>
        <w:tc>
          <w:tcPr>
            <w:tcW w:w="1247" w:type="pct"/>
            <w:tcBorders>
              <w:top w:val="nil"/>
              <w:bottom w:val="single" w:sz="6" w:space="0" w:color="008000"/>
            </w:tcBorders>
            <w:shd w:val="clear" w:color="auto" w:fill="D9D9D9"/>
            <w:vAlign w:val="bottom"/>
          </w:tcPr>
          <w:p w14:paraId="0A161FB0" w14:textId="77777777" w:rsidR="00AA2B2F" w:rsidRPr="002D121E" w:rsidRDefault="00AA2B2F" w:rsidP="00AA2B2F">
            <w:pPr>
              <w:pStyle w:val="ZPpregglava"/>
            </w:pPr>
            <w:r w:rsidRPr="002D121E">
              <w:t> </w:t>
            </w:r>
          </w:p>
        </w:tc>
        <w:tc>
          <w:tcPr>
            <w:tcW w:w="347" w:type="pct"/>
            <w:tcBorders>
              <w:top w:val="single" w:sz="6" w:space="0" w:color="008000"/>
              <w:bottom w:val="single" w:sz="6" w:space="0" w:color="008000"/>
            </w:tcBorders>
            <w:shd w:val="clear" w:color="auto" w:fill="D9D9D9"/>
            <w:vAlign w:val="bottom"/>
          </w:tcPr>
          <w:p w14:paraId="0DCA47E1" w14:textId="77777777" w:rsidR="00AA2B2F" w:rsidRPr="002D121E" w:rsidRDefault="00AA2B2F" w:rsidP="00AA2B2F">
            <w:pPr>
              <w:pStyle w:val="ZPpregglava"/>
            </w:pPr>
            <w:r w:rsidRPr="002D121E">
              <w:rPr>
                <w:bCs/>
                <w:szCs w:val="16"/>
              </w:rPr>
              <w:t>2015</w:t>
            </w:r>
          </w:p>
        </w:tc>
        <w:tc>
          <w:tcPr>
            <w:tcW w:w="347" w:type="pct"/>
            <w:tcBorders>
              <w:top w:val="single" w:sz="6" w:space="0" w:color="008000"/>
              <w:bottom w:val="single" w:sz="6" w:space="0" w:color="008000"/>
            </w:tcBorders>
            <w:shd w:val="clear" w:color="auto" w:fill="D9D9D9"/>
            <w:vAlign w:val="bottom"/>
          </w:tcPr>
          <w:p w14:paraId="24344B45" w14:textId="77777777" w:rsidR="00AA2B2F" w:rsidRPr="002D121E" w:rsidRDefault="00AA2B2F" w:rsidP="00AA2B2F">
            <w:pPr>
              <w:pStyle w:val="ZPpregglava"/>
            </w:pPr>
            <w:r w:rsidRPr="002D121E">
              <w:rPr>
                <w:bCs/>
                <w:szCs w:val="16"/>
              </w:rPr>
              <w:t>2016</w:t>
            </w:r>
          </w:p>
        </w:tc>
        <w:tc>
          <w:tcPr>
            <w:tcW w:w="367" w:type="pct"/>
            <w:tcBorders>
              <w:top w:val="single" w:sz="6" w:space="0" w:color="008000"/>
              <w:bottom w:val="single" w:sz="6" w:space="0" w:color="008000"/>
            </w:tcBorders>
            <w:shd w:val="clear" w:color="auto" w:fill="D9D9D9"/>
            <w:vAlign w:val="bottom"/>
          </w:tcPr>
          <w:p w14:paraId="05386951" w14:textId="77777777" w:rsidR="00AA2B2F" w:rsidRPr="002D121E" w:rsidRDefault="00AA2B2F" w:rsidP="00AA2B2F">
            <w:pPr>
              <w:pStyle w:val="ZPpregglava"/>
            </w:pPr>
            <w:r w:rsidRPr="002D121E">
              <w:rPr>
                <w:bCs/>
                <w:szCs w:val="16"/>
              </w:rPr>
              <w:t>2017</w:t>
            </w:r>
          </w:p>
        </w:tc>
        <w:tc>
          <w:tcPr>
            <w:tcW w:w="381" w:type="pct"/>
            <w:tcBorders>
              <w:top w:val="single" w:sz="6" w:space="0" w:color="008000"/>
              <w:bottom w:val="single" w:sz="6" w:space="0" w:color="008000"/>
            </w:tcBorders>
            <w:shd w:val="clear" w:color="auto" w:fill="D9D9D9"/>
            <w:vAlign w:val="bottom"/>
          </w:tcPr>
          <w:p w14:paraId="602CF455" w14:textId="77777777" w:rsidR="00AA2B2F" w:rsidRPr="002D121E" w:rsidRDefault="00AA2B2F" w:rsidP="00AA2B2F">
            <w:pPr>
              <w:pStyle w:val="ZPpregglava"/>
            </w:pPr>
            <w:r w:rsidRPr="002D121E">
              <w:rPr>
                <w:bCs/>
                <w:szCs w:val="16"/>
              </w:rPr>
              <w:t>2018</w:t>
            </w:r>
          </w:p>
        </w:tc>
        <w:tc>
          <w:tcPr>
            <w:tcW w:w="394" w:type="pct"/>
            <w:tcBorders>
              <w:top w:val="single" w:sz="6" w:space="0" w:color="008000"/>
              <w:bottom w:val="single" w:sz="6" w:space="0" w:color="008000"/>
            </w:tcBorders>
            <w:shd w:val="clear" w:color="auto" w:fill="D9D9D9"/>
            <w:vAlign w:val="bottom"/>
          </w:tcPr>
          <w:p w14:paraId="37A64BA7" w14:textId="77777777" w:rsidR="00AA2B2F" w:rsidRPr="002D121E" w:rsidRDefault="00AA2B2F" w:rsidP="00AA2B2F">
            <w:pPr>
              <w:pStyle w:val="ZPpregglava"/>
            </w:pPr>
            <w:r w:rsidRPr="002D121E">
              <w:rPr>
                <w:bCs/>
                <w:szCs w:val="16"/>
              </w:rPr>
              <w:t>2019*</w:t>
            </w:r>
          </w:p>
        </w:tc>
        <w:tc>
          <w:tcPr>
            <w:tcW w:w="381" w:type="pct"/>
            <w:tcBorders>
              <w:top w:val="single" w:sz="6" w:space="0" w:color="008000"/>
              <w:bottom w:val="single" w:sz="6" w:space="0" w:color="008000"/>
            </w:tcBorders>
            <w:shd w:val="clear" w:color="auto" w:fill="D9D9D9"/>
            <w:vAlign w:val="bottom"/>
          </w:tcPr>
          <w:p w14:paraId="01B1194B" w14:textId="77777777" w:rsidR="00AA2B2F" w:rsidRPr="002D121E" w:rsidRDefault="00AA2B2F" w:rsidP="00AA2B2F">
            <w:pPr>
              <w:pStyle w:val="ZPpregglava"/>
            </w:pPr>
            <w:r w:rsidRPr="002D121E">
              <w:rPr>
                <w:bCs/>
                <w:szCs w:val="16"/>
              </w:rPr>
              <w:t>2015</w:t>
            </w:r>
          </w:p>
        </w:tc>
        <w:tc>
          <w:tcPr>
            <w:tcW w:w="381" w:type="pct"/>
            <w:tcBorders>
              <w:top w:val="single" w:sz="6" w:space="0" w:color="008000"/>
              <w:bottom w:val="single" w:sz="6" w:space="0" w:color="008000"/>
            </w:tcBorders>
            <w:shd w:val="clear" w:color="auto" w:fill="D9D9D9"/>
            <w:vAlign w:val="bottom"/>
          </w:tcPr>
          <w:p w14:paraId="0223FAA3" w14:textId="77777777" w:rsidR="00AA2B2F" w:rsidRPr="002D121E" w:rsidRDefault="00AA2B2F" w:rsidP="00AA2B2F">
            <w:pPr>
              <w:pStyle w:val="ZPpregglava"/>
            </w:pPr>
            <w:r w:rsidRPr="002D121E">
              <w:rPr>
                <w:bCs/>
                <w:szCs w:val="16"/>
              </w:rPr>
              <w:t>2016</w:t>
            </w:r>
          </w:p>
        </w:tc>
        <w:tc>
          <w:tcPr>
            <w:tcW w:w="381" w:type="pct"/>
            <w:tcBorders>
              <w:top w:val="single" w:sz="6" w:space="0" w:color="008000"/>
              <w:bottom w:val="single" w:sz="6" w:space="0" w:color="008000"/>
            </w:tcBorders>
            <w:shd w:val="clear" w:color="auto" w:fill="D9D9D9"/>
            <w:vAlign w:val="bottom"/>
          </w:tcPr>
          <w:p w14:paraId="3952EF06" w14:textId="77777777" w:rsidR="00AA2B2F" w:rsidRPr="002D121E" w:rsidRDefault="00AA2B2F" w:rsidP="00AA2B2F">
            <w:pPr>
              <w:pStyle w:val="ZPpregglava"/>
            </w:pPr>
            <w:r w:rsidRPr="002D121E">
              <w:rPr>
                <w:bCs/>
                <w:szCs w:val="16"/>
              </w:rPr>
              <w:t>2017</w:t>
            </w:r>
          </w:p>
        </w:tc>
        <w:tc>
          <w:tcPr>
            <w:tcW w:w="381" w:type="pct"/>
            <w:tcBorders>
              <w:top w:val="single" w:sz="6" w:space="0" w:color="008000"/>
              <w:bottom w:val="single" w:sz="6" w:space="0" w:color="008000"/>
            </w:tcBorders>
            <w:shd w:val="clear" w:color="auto" w:fill="D9D9D9"/>
            <w:vAlign w:val="bottom"/>
          </w:tcPr>
          <w:p w14:paraId="3DA87F4F" w14:textId="77777777" w:rsidR="00AA2B2F" w:rsidRPr="002D121E" w:rsidRDefault="00AA2B2F" w:rsidP="00AA2B2F">
            <w:pPr>
              <w:pStyle w:val="ZPpregglava"/>
            </w:pPr>
            <w:r w:rsidRPr="002D121E">
              <w:rPr>
                <w:bCs/>
                <w:szCs w:val="16"/>
              </w:rPr>
              <w:t>2018</w:t>
            </w:r>
          </w:p>
        </w:tc>
        <w:tc>
          <w:tcPr>
            <w:tcW w:w="393" w:type="pct"/>
            <w:tcBorders>
              <w:top w:val="single" w:sz="6" w:space="0" w:color="008000"/>
              <w:bottom w:val="single" w:sz="6" w:space="0" w:color="008000"/>
            </w:tcBorders>
            <w:shd w:val="clear" w:color="auto" w:fill="D9D9D9"/>
            <w:vAlign w:val="bottom"/>
          </w:tcPr>
          <w:p w14:paraId="0428CC80" w14:textId="77777777" w:rsidR="00AA2B2F" w:rsidRPr="002D121E" w:rsidRDefault="00AA2B2F" w:rsidP="00AA2B2F">
            <w:pPr>
              <w:pStyle w:val="ZPpregglava"/>
            </w:pPr>
            <w:r w:rsidRPr="002D121E">
              <w:rPr>
                <w:bCs/>
                <w:szCs w:val="16"/>
              </w:rPr>
              <w:t>2019*</w:t>
            </w:r>
          </w:p>
        </w:tc>
      </w:tr>
      <w:tr w:rsidR="00AA2B2F" w:rsidRPr="002D121E" w14:paraId="2F39E1AD" w14:textId="77777777" w:rsidTr="00AA2B2F">
        <w:trPr>
          <w:trHeight w:val="227"/>
          <w:jc w:val="center"/>
        </w:trPr>
        <w:tc>
          <w:tcPr>
            <w:tcW w:w="1247" w:type="pct"/>
            <w:tcBorders>
              <w:top w:val="single" w:sz="6" w:space="0" w:color="008000"/>
            </w:tcBorders>
            <w:vAlign w:val="bottom"/>
          </w:tcPr>
          <w:p w14:paraId="462AA481" w14:textId="77777777" w:rsidR="00AA2B2F" w:rsidRPr="002D121E" w:rsidRDefault="00AA2B2F" w:rsidP="00AA2B2F">
            <w:pPr>
              <w:pStyle w:val="ZPpregtekst"/>
              <w:rPr>
                <w:b/>
                <w:bCs/>
              </w:rPr>
            </w:pPr>
            <w:r w:rsidRPr="002D121E">
              <w:rPr>
                <w:b/>
                <w:bCs/>
              </w:rPr>
              <w:t>Mleko skupaj</w:t>
            </w:r>
            <w:r w:rsidRPr="002D121E">
              <w:t xml:space="preserve"> (ekvivalent surovega mleka)</w:t>
            </w:r>
          </w:p>
        </w:tc>
        <w:tc>
          <w:tcPr>
            <w:tcW w:w="347" w:type="pct"/>
            <w:tcBorders>
              <w:top w:val="single" w:sz="6" w:space="0" w:color="008000"/>
            </w:tcBorders>
            <w:vAlign w:val="bottom"/>
          </w:tcPr>
          <w:p w14:paraId="6CF5BA3C" w14:textId="77777777" w:rsidR="00AA2B2F" w:rsidRPr="002D121E" w:rsidRDefault="00AA2B2F" w:rsidP="00AA2B2F">
            <w:pPr>
              <w:pStyle w:val="ZPpregtevilke"/>
            </w:pPr>
            <w:r w:rsidRPr="002D121E">
              <w:rPr>
                <w:szCs w:val="16"/>
              </w:rPr>
              <w:t>231,6</w:t>
            </w:r>
          </w:p>
        </w:tc>
        <w:tc>
          <w:tcPr>
            <w:tcW w:w="347" w:type="pct"/>
            <w:tcBorders>
              <w:top w:val="single" w:sz="6" w:space="0" w:color="008000"/>
            </w:tcBorders>
            <w:vAlign w:val="bottom"/>
          </w:tcPr>
          <w:p w14:paraId="29F673AE" w14:textId="77777777" w:rsidR="00AA2B2F" w:rsidRPr="002D121E" w:rsidRDefault="00AA2B2F" w:rsidP="00AA2B2F">
            <w:pPr>
              <w:pStyle w:val="ZPpregtevilke"/>
            </w:pPr>
            <w:r w:rsidRPr="002D121E">
              <w:rPr>
                <w:szCs w:val="16"/>
              </w:rPr>
              <w:t>238,3</w:t>
            </w:r>
          </w:p>
        </w:tc>
        <w:tc>
          <w:tcPr>
            <w:tcW w:w="367" w:type="pct"/>
            <w:tcBorders>
              <w:top w:val="single" w:sz="6" w:space="0" w:color="008000"/>
            </w:tcBorders>
            <w:vAlign w:val="bottom"/>
          </w:tcPr>
          <w:p w14:paraId="6EC092A1" w14:textId="77777777" w:rsidR="00AA2B2F" w:rsidRPr="002D121E" w:rsidRDefault="00AA2B2F" w:rsidP="00AA2B2F">
            <w:pPr>
              <w:pStyle w:val="ZPpregtevilke"/>
            </w:pPr>
            <w:r w:rsidRPr="002D121E">
              <w:rPr>
                <w:szCs w:val="16"/>
              </w:rPr>
              <w:t>235,6</w:t>
            </w:r>
          </w:p>
        </w:tc>
        <w:tc>
          <w:tcPr>
            <w:tcW w:w="381" w:type="pct"/>
            <w:tcBorders>
              <w:top w:val="single" w:sz="6" w:space="0" w:color="008000"/>
            </w:tcBorders>
            <w:vAlign w:val="bottom"/>
          </w:tcPr>
          <w:p w14:paraId="6CC62212" w14:textId="77777777" w:rsidR="00AA2B2F" w:rsidRPr="002D121E" w:rsidRDefault="00AA2B2F" w:rsidP="00AA2B2F">
            <w:pPr>
              <w:pStyle w:val="ZPpregtevilke"/>
            </w:pPr>
            <w:r w:rsidRPr="002D121E">
              <w:rPr>
                <w:szCs w:val="16"/>
              </w:rPr>
              <w:t>252,8</w:t>
            </w:r>
          </w:p>
        </w:tc>
        <w:tc>
          <w:tcPr>
            <w:tcW w:w="394" w:type="pct"/>
            <w:tcBorders>
              <w:top w:val="single" w:sz="6" w:space="0" w:color="008000"/>
            </w:tcBorders>
            <w:vAlign w:val="bottom"/>
          </w:tcPr>
          <w:p w14:paraId="081608D9" w14:textId="77777777" w:rsidR="00AA2B2F" w:rsidRPr="002D121E" w:rsidRDefault="00AA2B2F" w:rsidP="00AA2B2F">
            <w:pPr>
              <w:pStyle w:val="ZPpregtevilke"/>
            </w:pPr>
            <w:r w:rsidRPr="002D121E">
              <w:rPr>
                <w:szCs w:val="16"/>
              </w:rPr>
              <w:t>243,6</w:t>
            </w:r>
          </w:p>
        </w:tc>
        <w:tc>
          <w:tcPr>
            <w:tcW w:w="381" w:type="pct"/>
            <w:tcBorders>
              <w:top w:val="single" w:sz="6" w:space="0" w:color="008000"/>
            </w:tcBorders>
            <w:vAlign w:val="bottom"/>
          </w:tcPr>
          <w:p w14:paraId="505E2D7F" w14:textId="77777777" w:rsidR="00AA2B2F" w:rsidRPr="002D121E" w:rsidRDefault="00AA2B2F" w:rsidP="00AA2B2F">
            <w:pPr>
              <w:pStyle w:val="ZPpregtevilke"/>
            </w:pPr>
            <w:r w:rsidRPr="002D121E">
              <w:rPr>
                <w:szCs w:val="16"/>
              </w:rPr>
              <w:t>355,0</w:t>
            </w:r>
          </w:p>
        </w:tc>
        <w:tc>
          <w:tcPr>
            <w:tcW w:w="381" w:type="pct"/>
            <w:tcBorders>
              <w:top w:val="single" w:sz="6" w:space="0" w:color="008000"/>
            </w:tcBorders>
            <w:vAlign w:val="bottom"/>
          </w:tcPr>
          <w:p w14:paraId="4804319C" w14:textId="77777777" w:rsidR="00AA2B2F" w:rsidRPr="002D121E" w:rsidRDefault="00AA2B2F" w:rsidP="00AA2B2F">
            <w:pPr>
              <w:pStyle w:val="ZPpregtevilke"/>
            </w:pPr>
            <w:r w:rsidRPr="002D121E">
              <w:rPr>
                <w:szCs w:val="16"/>
              </w:rPr>
              <w:t>396,4</w:t>
            </w:r>
          </w:p>
        </w:tc>
        <w:tc>
          <w:tcPr>
            <w:tcW w:w="381" w:type="pct"/>
            <w:tcBorders>
              <w:top w:val="single" w:sz="6" w:space="0" w:color="008000"/>
            </w:tcBorders>
            <w:vAlign w:val="bottom"/>
          </w:tcPr>
          <w:p w14:paraId="63F00AA8" w14:textId="77777777" w:rsidR="00AA2B2F" w:rsidRPr="002D121E" w:rsidRDefault="00AA2B2F" w:rsidP="00AA2B2F">
            <w:pPr>
              <w:pStyle w:val="ZPpregtevilke"/>
            </w:pPr>
            <w:r w:rsidRPr="002D121E">
              <w:rPr>
                <w:szCs w:val="16"/>
              </w:rPr>
              <w:t>396,3</w:t>
            </w:r>
          </w:p>
        </w:tc>
        <w:tc>
          <w:tcPr>
            <w:tcW w:w="381" w:type="pct"/>
            <w:tcBorders>
              <w:top w:val="single" w:sz="6" w:space="0" w:color="008000"/>
            </w:tcBorders>
            <w:vAlign w:val="bottom"/>
          </w:tcPr>
          <w:p w14:paraId="0AD5B8D5" w14:textId="77777777" w:rsidR="00AA2B2F" w:rsidRPr="002D121E" w:rsidRDefault="00AA2B2F" w:rsidP="00AA2B2F">
            <w:pPr>
              <w:pStyle w:val="ZPpregtevilke"/>
            </w:pPr>
            <w:r w:rsidRPr="002D121E">
              <w:rPr>
                <w:szCs w:val="16"/>
              </w:rPr>
              <w:t>395,9</w:t>
            </w:r>
          </w:p>
        </w:tc>
        <w:tc>
          <w:tcPr>
            <w:tcW w:w="393" w:type="pct"/>
            <w:tcBorders>
              <w:top w:val="single" w:sz="6" w:space="0" w:color="008000"/>
            </w:tcBorders>
            <w:vAlign w:val="bottom"/>
          </w:tcPr>
          <w:p w14:paraId="44208923" w14:textId="77777777" w:rsidR="00AA2B2F" w:rsidRPr="002D121E" w:rsidRDefault="00AA2B2F" w:rsidP="00AA2B2F">
            <w:pPr>
              <w:pStyle w:val="ZPpregtevilke"/>
            </w:pPr>
            <w:r w:rsidRPr="002D121E">
              <w:rPr>
                <w:szCs w:val="16"/>
              </w:rPr>
              <w:t>375,6</w:t>
            </w:r>
          </w:p>
        </w:tc>
      </w:tr>
      <w:tr w:rsidR="00AA2B2F" w:rsidRPr="002D121E" w14:paraId="1CD8456E" w14:textId="77777777" w:rsidTr="00AA2B2F">
        <w:trPr>
          <w:trHeight w:val="227"/>
          <w:jc w:val="center"/>
        </w:trPr>
        <w:tc>
          <w:tcPr>
            <w:tcW w:w="1247" w:type="pct"/>
            <w:vAlign w:val="bottom"/>
          </w:tcPr>
          <w:p w14:paraId="5A937B25" w14:textId="77777777" w:rsidR="00AA2B2F" w:rsidRPr="002D121E" w:rsidRDefault="00AA2B2F" w:rsidP="00AA2B2F">
            <w:pPr>
              <w:pStyle w:val="ZPpregtekst"/>
            </w:pPr>
            <w:r w:rsidRPr="002D121E">
              <w:t>– od tega surovo mleko</w:t>
            </w:r>
          </w:p>
        </w:tc>
        <w:tc>
          <w:tcPr>
            <w:tcW w:w="347" w:type="pct"/>
            <w:vAlign w:val="bottom"/>
          </w:tcPr>
          <w:p w14:paraId="66E8175A" w14:textId="77777777" w:rsidR="00AA2B2F" w:rsidRPr="002D121E" w:rsidRDefault="00AA2B2F" w:rsidP="00AA2B2F">
            <w:pPr>
              <w:pStyle w:val="ZPpregtevilke"/>
            </w:pPr>
            <w:r w:rsidRPr="002D121E">
              <w:rPr>
                <w:szCs w:val="16"/>
              </w:rPr>
              <w:t>8,7</w:t>
            </w:r>
          </w:p>
        </w:tc>
        <w:tc>
          <w:tcPr>
            <w:tcW w:w="347" w:type="pct"/>
            <w:vAlign w:val="bottom"/>
          </w:tcPr>
          <w:p w14:paraId="70D4BA86" w14:textId="77777777" w:rsidR="00AA2B2F" w:rsidRPr="002D121E" w:rsidRDefault="00AA2B2F" w:rsidP="00AA2B2F">
            <w:pPr>
              <w:pStyle w:val="ZPpregtevilke"/>
            </w:pPr>
            <w:r w:rsidRPr="002D121E">
              <w:rPr>
                <w:szCs w:val="16"/>
              </w:rPr>
              <w:t>6,7</w:t>
            </w:r>
          </w:p>
        </w:tc>
        <w:tc>
          <w:tcPr>
            <w:tcW w:w="367" w:type="pct"/>
            <w:vAlign w:val="bottom"/>
          </w:tcPr>
          <w:p w14:paraId="2C0496EC" w14:textId="77777777" w:rsidR="00AA2B2F" w:rsidRPr="002D121E" w:rsidRDefault="00AA2B2F" w:rsidP="00AA2B2F">
            <w:pPr>
              <w:pStyle w:val="ZPpregtevilke"/>
            </w:pPr>
            <w:r w:rsidRPr="002D121E">
              <w:rPr>
                <w:szCs w:val="16"/>
              </w:rPr>
              <w:t>16,0</w:t>
            </w:r>
          </w:p>
        </w:tc>
        <w:tc>
          <w:tcPr>
            <w:tcW w:w="381" w:type="pct"/>
            <w:vAlign w:val="bottom"/>
          </w:tcPr>
          <w:p w14:paraId="471EB978" w14:textId="77777777" w:rsidR="00AA2B2F" w:rsidRPr="002D121E" w:rsidRDefault="00AA2B2F" w:rsidP="00AA2B2F">
            <w:pPr>
              <w:pStyle w:val="ZPpregtevilke"/>
            </w:pPr>
            <w:r w:rsidRPr="002D121E">
              <w:rPr>
                <w:szCs w:val="16"/>
              </w:rPr>
              <w:t>16,9</w:t>
            </w:r>
          </w:p>
        </w:tc>
        <w:tc>
          <w:tcPr>
            <w:tcW w:w="394" w:type="pct"/>
            <w:vAlign w:val="bottom"/>
          </w:tcPr>
          <w:p w14:paraId="00BE135A" w14:textId="77777777" w:rsidR="00AA2B2F" w:rsidRPr="002D121E" w:rsidRDefault="00AA2B2F" w:rsidP="00AA2B2F">
            <w:pPr>
              <w:pStyle w:val="ZPpregtevilke"/>
            </w:pPr>
            <w:r w:rsidRPr="002D121E">
              <w:rPr>
                <w:szCs w:val="16"/>
              </w:rPr>
              <w:t>16,5</w:t>
            </w:r>
          </w:p>
        </w:tc>
        <w:tc>
          <w:tcPr>
            <w:tcW w:w="381" w:type="pct"/>
            <w:vAlign w:val="bottom"/>
          </w:tcPr>
          <w:p w14:paraId="16F9269C" w14:textId="77777777" w:rsidR="00AA2B2F" w:rsidRPr="002D121E" w:rsidRDefault="00AA2B2F" w:rsidP="00AA2B2F">
            <w:pPr>
              <w:pStyle w:val="ZPpregtevilke"/>
            </w:pPr>
            <w:r w:rsidRPr="002D121E">
              <w:rPr>
                <w:szCs w:val="16"/>
              </w:rPr>
              <w:t>214,3</w:t>
            </w:r>
          </w:p>
        </w:tc>
        <w:tc>
          <w:tcPr>
            <w:tcW w:w="381" w:type="pct"/>
            <w:vAlign w:val="bottom"/>
          </w:tcPr>
          <w:p w14:paraId="6F4AEA04" w14:textId="77777777" w:rsidR="00AA2B2F" w:rsidRPr="002D121E" w:rsidRDefault="00AA2B2F" w:rsidP="00AA2B2F">
            <w:pPr>
              <w:pStyle w:val="ZPpregtevilke"/>
            </w:pPr>
            <w:r w:rsidRPr="002D121E">
              <w:rPr>
                <w:szCs w:val="16"/>
              </w:rPr>
              <w:t>210,8</w:t>
            </w:r>
          </w:p>
        </w:tc>
        <w:tc>
          <w:tcPr>
            <w:tcW w:w="381" w:type="pct"/>
            <w:vAlign w:val="bottom"/>
          </w:tcPr>
          <w:p w14:paraId="28007B67" w14:textId="77777777" w:rsidR="00AA2B2F" w:rsidRPr="002D121E" w:rsidRDefault="00AA2B2F" w:rsidP="00AA2B2F">
            <w:pPr>
              <w:pStyle w:val="ZPpregtevilke"/>
            </w:pPr>
            <w:r w:rsidRPr="002D121E">
              <w:rPr>
                <w:szCs w:val="16"/>
              </w:rPr>
              <w:t>185,5</w:t>
            </w:r>
          </w:p>
        </w:tc>
        <w:tc>
          <w:tcPr>
            <w:tcW w:w="381" w:type="pct"/>
            <w:vAlign w:val="bottom"/>
          </w:tcPr>
          <w:p w14:paraId="358AD57E" w14:textId="77777777" w:rsidR="00AA2B2F" w:rsidRPr="002D121E" w:rsidRDefault="00AA2B2F" w:rsidP="00AA2B2F">
            <w:pPr>
              <w:pStyle w:val="ZPpregtevilke"/>
            </w:pPr>
            <w:r w:rsidRPr="002D121E">
              <w:rPr>
                <w:szCs w:val="16"/>
              </w:rPr>
              <w:t>176,4</w:t>
            </w:r>
          </w:p>
        </w:tc>
        <w:tc>
          <w:tcPr>
            <w:tcW w:w="393" w:type="pct"/>
            <w:vAlign w:val="bottom"/>
          </w:tcPr>
          <w:p w14:paraId="2A2D09A8" w14:textId="77777777" w:rsidR="00AA2B2F" w:rsidRPr="002D121E" w:rsidRDefault="00AA2B2F" w:rsidP="00AA2B2F">
            <w:pPr>
              <w:pStyle w:val="ZPpregtevilke"/>
            </w:pPr>
            <w:r w:rsidRPr="002D121E">
              <w:rPr>
                <w:szCs w:val="16"/>
              </w:rPr>
              <w:t>159,3</w:t>
            </w:r>
          </w:p>
        </w:tc>
      </w:tr>
      <w:tr w:rsidR="00AA2B2F" w:rsidRPr="002D121E" w14:paraId="6D6EA287" w14:textId="77777777" w:rsidTr="00AA2B2F">
        <w:trPr>
          <w:trHeight w:val="227"/>
          <w:jc w:val="center"/>
        </w:trPr>
        <w:tc>
          <w:tcPr>
            <w:tcW w:w="1247" w:type="pct"/>
            <w:vAlign w:val="bottom"/>
          </w:tcPr>
          <w:p w14:paraId="2FEC46CF" w14:textId="77777777" w:rsidR="00AA2B2F" w:rsidRPr="002D121E" w:rsidRDefault="00AA2B2F" w:rsidP="00AA2B2F">
            <w:pPr>
              <w:pStyle w:val="ZPpregtekst"/>
              <w:rPr>
                <w:b/>
                <w:bCs/>
              </w:rPr>
            </w:pPr>
            <w:r w:rsidRPr="002D121E">
              <w:rPr>
                <w:b/>
                <w:bCs/>
              </w:rPr>
              <w:t>Mlečni izdelki</w:t>
            </w:r>
          </w:p>
        </w:tc>
        <w:tc>
          <w:tcPr>
            <w:tcW w:w="347" w:type="pct"/>
            <w:vAlign w:val="bottom"/>
          </w:tcPr>
          <w:p w14:paraId="16652F5F" w14:textId="77777777" w:rsidR="00AA2B2F" w:rsidRPr="002D121E" w:rsidRDefault="00AA2B2F" w:rsidP="00AA2B2F">
            <w:pPr>
              <w:pStyle w:val="ZPpregtevilke"/>
              <w:rPr>
                <w:b/>
                <w:bCs/>
              </w:rPr>
            </w:pPr>
            <w:r w:rsidRPr="002D121E">
              <w:rPr>
                <w:b/>
                <w:bCs/>
                <w:szCs w:val="16"/>
              </w:rPr>
              <w:t> </w:t>
            </w:r>
          </w:p>
        </w:tc>
        <w:tc>
          <w:tcPr>
            <w:tcW w:w="347" w:type="pct"/>
            <w:vAlign w:val="bottom"/>
          </w:tcPr>
          <w:p w14:paraId="42D6FD85" w14:textId="77777777" w:rsidR="00AA2B2F" w:rsidRPr="002D121E" w:rsidRDefault="00AA2B2F" w:rsidP="00AA2B2F">
            <w:pPr>
              <w:pStyle w:val="ZPpregtevilke"/>
              <w:rPr>
                <w:b/>
                <w:bCs/>
              </w:rPr>
            </w:pPr>
            <w:r w:rsidRPr="002D121E">
              <w:rPr>
                <w:b/>
                <w:bCs/>
                <w:szCs w:val="16"/>
              </w:rPr>
              <w:t> </w:t>
            </w:r>
          </w:p>
        </w:tc>
        <w:tc>
          <w:tcPr>
            <w:tcW w:w="367" w:type="pct"/>
            <w:vAlign w:val="bottom"/>
          </w:tcPr>
          <w:p w14:paraId="4CC89F06" w14:textId="77777777" w:rsidR="00AA2B2F" w:rsidRPr="002D121E" w:rsidRDefault="00AA2B2F" w:rsidP="00AA2B2F">
            <w:pPr>
              <w:pStyle w:val="ZPpregtevilke"/>
              <w:rPr>
                <w:b/>
                <w:bCs/>
              </w:rPr>
            </w:pPr>
            <w:r w:rsidRPr="002D121E">
              <w:rPr>
                <w:b/>
                <w:bCs/>
                <w:szCs w:val="16"/>
              </w:rPr>
              <w:t> </w:t>
            </w:r>
          </w:p>
        </w:tc>
        <w:tc>
          <w:tcPr>
            <w:tcW w:w="381" w:type="pct"/>
            <w:vAlign w:val="bottom"/>
          </w:tcPr>
          <w:p w14:paraId="47897C80" w14:textId="77777777" w:rsidR="00AA2B2F" w:rsidRPr="002D121E" w:rsidRDefault="00AA2B2F" w:rsidP="00AA2B2F">
            <w:pPr>
              <w:pStyle w:val="ZPpregtevilke"/>
              <w:rPr>
                <w:b/>
                <w:bCs/>
              </w:rPr>
            </w:pPr>
            <w:r w:rsidRPr="002D121E">
              <w:rPr>
                <w:b/>
                <w:bCs/>
                <w:szCs w:val="16"/>
              </w:rPr>
              <w:t> </w:t>
            </w:r>
          </w:p>
        </w:tc>
        <w:tc>
          <w:tcPr>
            <w:tcW w:w="394" w:type="pct"/>
            <w:vAlign w:val="bottom"/>
          </w:tcPr>
          <w:p w14:paraId="007A13BE" w14:textId="77777777" w:rsidR="00AA2B2F" w:rsidRPr="002D121E" w:rsidRDefault="00AA2B2F" w:rsidP="00AA2B2F">
            <w:pPr>
              <w:pStyle w:val="ZPpregtevilke"/>
              <w:rPr>
                <w:b/>
                <w:bCs/>
              </w:rPr>
            </w:pPr>
            <w:r w:rsidRPr="002D121E">
              <w:rPr>
                <w:b/>
                <w:bCs/>
                <w:szCs w:val="16"/>
              </w:rPr>
              <w:t> </w:t>
            </w:r>
          </w:p>
        </w:tc>
        <w:tc>
          <w:tcPr>
            <w:tcW w:w="381" w:type="pct"/>
            <w:vAlign w:val="bottom"/>
          </w:tcPr>
          <w:p w14:paraId="6654204F" w14:textId="77777777" w:rsidR="00AA2B2F" w:rsidRPr="002D121E" w:rsidRDefault="00AA2B2F" w:rsidP="00AA2B2F">
            <w:pPr>
              <w:pStyle w:val="ZPpregtevilke"/>
              <w:rPr>
                <w:b/>
                <w:bCs/>
              </w:rPr>
            </w:pPr>
            <w:r w:rsidRPr="002D121E">
              <w:rPr>
                <w:b/>
                <w:bCs/>
                <w:szCs w:val="16"/>
              </w:rPr>
              <w:t> </w:t>
            </w:r>
          </w:p>
        </w:tc>
        <w:tc>
          <w:tcPr>
            <w:tcW w:w="381" w:type="pct"/>
            <w:vAlign w:val="bottom"/>
          </w:tcPr>
          <w:p w14:paraId="4468710F" w14:textId="77777777" w:rsidR="00AA2B2F" w:rsidRPr="002D121E" w:rsidRDefault="00AA2B2F" w:rsidP="00AA2B2F">
            <w:pPr>
              <w:pStyle w:val="ZPpregtevilke"/>
              <w:rPr>
                <w:b/>
                <w:bCs/>
              </w:rPr>
            </w:pPr>
            <w:r w:rsidRPr="002D121E">
              <w:rPr>
                <w:b/>
                <w:bCs/>
                <w:szCs w:val="16"/>
              </w:rPr>
              <w:t> </w:t>
            </w:r>
          </w:p>
        </w:tc>
        <w:tc>
          <w:tcPr>
            <w:tcW w:w="381" w:type="pct"/>
            <w:vAlign w:val="bottom"/>
          </w:tcPr>
          <w:p w14:paraId="75C62323" w14:textId="77777777" w:rsidR="00AA2B2F" w:rsidRPr="002D121E" w:rsidRDefault="00AA2B2F" w:rsidP="00AA2B2F">
            <w:pPr>
              <w:pStyle w:val="ZPpregtevilke"/>
              <w:rPr>
                <w:b/>
                <w:bCs/>
              </w:rPr>
            </w:pPr>
            <w:r w:rsidRPr="002D121E">
              <w:rPr>
                <w:b/>
                <w:bCs/>
                <w:szCs w:val="16"/>
              </w:rPr>
              <w:t> </w:t>
            </w:r>
          </w:p>
        </w:tc>
        <w:tc>
          <w:tcPr>
            <w:tcW w:w="381" w:type="pct"/>
            <w:vAlign w:val="bottom"/>
          </w:tcPr>
          <w:p w14:paraId="4D3EFBFC" w14:textId="77777777" w:rsidR="00AA2B2F" w:rsidRPr="002D121E" w:rsidRDefault="00AA2B2F" w:rsidP="00AA2B2F">
            <w:pPr>
              <w:pStyle w:val="ZPpregtevilke"/>
              <w:rPr>
                <w:b/>
                <w:bCs/>
              </w:rPr>
            </w:pPr>
            <w:r w:rsidRPr="002D121E">
              <w:rPr>
                <w:b/>
                <w:bCs/>
                <w:szCs w:val="16"/>
              </w:rPr>
              <w:t> </w:t>
            </w:r>
          </w:p>
        </w:tc>
        <w:tc>
          <w:tcPr>
            <w:tcW w:w="393" w:type="pct"/>
            <w:vAlign w:val="bottom"/>
          </w:tcPr>
          <w:p w14:paraId="0455DF92" w14:textId="77777777" w:rsidR="00AA2B2F" w:rsidRPr="002D121E" w:rsidRDefault="00AA2B2F" w:rsidP="00AA2B2F">
            <w:pPr>
              <w:pStyle w:val="ZPpregtevilke"/>
              <w:rPr>
                <w:b/>
                <w:bCs/>
              </w:rPr>
            </w:pPr>
            <w:r w:rsidRPr="002D121E">
              <w:rPr>
                <w:b/>
                <w:bCs/>
                <w:szCs w:val="16"/>
              </w:rPr>
              <w:t> </w:t>
            </w:r>
          </w:p>
        </w:tc>
      </w:tr>
      <w:tr w:rsidR="00AA2B2F" w:rsidRPr="002D121E" w14:paraId="53F8853E" w14:textId="77777777" w:rsidTr="00AA2B2F">
        <w:trPr>
          <w:trHeight w:val="227"/>
          <w:jc w:val="center"/>
        </w:trPr>
        <w:tc>
          <w:tcPr>
            <w:tcW w:w="1247" w:type="pct"/>
            <w:vAlign w:val="bottom"/>
          </w:tcPr>
          <w:p w14:paraId="485E019D" w14:textId="77777777" w:rsidR="00AA2B2F" w:rsidRPr="002D121E" w:rsidRDefault="00AA2B2F" w:rsidP="00AA2B2F">
            <w:pPr>
              <w:pStyle w:val="ZPpregtekst"/>
            </w:pPr>
            <w:r w:rsidRPr="002D121E">
              <w:t>Sveže konzumno mleko**</w:t>
            </w:r>
          </w:p>
        </w:tc>
        <w:tc>
          <w:tcPr>
            <w:tcW w:w="347" w:type="pct"/>
            <w:vAlign w:val="bottom"/>
          </w:tcPr>
          <w:p w14:paraId="5970C584" w14:textId="77777777" w:rsidR="00AA2B2F" w:rsidRPr="002D121E" w:rsidRDefault="00AA2B2F" w:rsidP="00AA2B2F">
            <w:pPr>
              <w:pStyle w:val="ZPpregtevilke"/>
            </w:pPr>
            <w:r w:rsidRPr="002D121E">
              <w:rPr>
                <w:szCs w:val="16"/>
              </w:rPr>
              <w:t>50,1</w:t>
            </w:r>
          </w:p>
        </w:tc>
        <w:tc>
          <w:tcPr>
            <w:tcW w:w="347" w:type="pct"/>
            <w:vAlign w:val="bottom"/>
          </w:tcPr>
          <w:p w14:paraId="56563EDB" w14:textId="77777777" w:rsidR="00AA2B2F" w:rsidRPr="002D121E" w:rsidRDefault="00AA2B2F" w:rsidP="00AA2B2F">
            <w:pPr>
              <w:pStyle w:val="ZPpregtevilke"/>
            </w:pPr>
            <w:r w:rsidRPr="002D121E">
              <w:rPr>
                <w:szCs w:val="16"/>
              </w:rPr>
              <w:t>41,6</w:t>
            </w:r>
          </w:p>
        </w:tc>
        <w:tc>
          <w:tcPr>
            <w:tcW w:w="367" w:type="pct"/>
            <w:vAlign w:val="bottom"/>
          </w:tcPr>
          <w:p w14:paraId="45B63299" w14:textId="77777777" w:rsidR="00AA2B2F" w:rsidRPr="002D121E" w:rsidRDefault="00AA2B2F" w:rsidP="00AA2B2F">
            <w:pPr>
              <w:pStyle w:val="ZPpregtevilke"/>
            </w:pPr>
            <w:r w:rsidRPr="002D121E">
              <w:rPr>
                <w:szCs w:val="16"/>
              </w:rPr>
              <w:t>39,4</w:t>
            </w:r>
          </w:p>
        </w:tc>
        <w:tc>
          <w:tcPr>
            <w:tcW w:w="381" w:type="pct"/>
            <w:vAlign w:val="bottom"/>
          </w:tcPr>
          <w:p w14:paraId="79BFE5A7" w14:textId="77777777" w:rsidR="00AA2B2F" w:rsidRPr="002D121E" w:rsidRDefault="00AA2B2F" w:rsidP="00AA2B2F">
            <w:pPr>
              <w:pStyle w:val="ZPpregtevilke"/>
            </w:pPr>
            <w:r w:rsidRPr="002D121E">
              <w:rPr>
                <w:szCs w:val="16"/>
              </w:rPr>
              <w:t>44,3</w:t>
            </w:r>
          </w:p>
        </w:tc>
        <w:tc>
          <w:tcPr>
            <w:tcW w:w="394" w:type="pct"/>
            <w:vAlign w:val="bottom"/>
          </w:tcPr>
          <w:p w14:paraId="51DA4236" w14:textId="77777777" w:rsidR="00AA2B2F" w:rsidRPr="002D121E" w:rsidRDefault="00AA2B2F" w:rsidP="00AA2B2F">
            <w:pPr>
              <w:pStyle w:val="ZPpregtevilke"/>
            </w:pPr>
            <w:r w:rsidRPr="002D121E">
              <w:rPr>
                <w:szCs w:val="16"/>
              </w:rPr>
              <w:t>36,2</w:t>
            </w:r>
          </w:p>
        </w:tc>
        <w:tc>
          <w:tcPr>
            <w:tcW w:w="381" w:type="pct"/>
            <w:vAlign w:val="bottom"/>
          </w:tcPr>
          <w:p w14:paraId="3D2AE5E9" w14:textId="77777777" w:rsidR="00AA2B2F" w:rsidRPr="002D121E" w:rsidRDefault="00AA2B2F" w:rsidP="00AA2B2F">
            <w:pPr>
              <w:pStyle w:val="ZPpregtevilke"/>
            </w:pPr>
            <w:r w:rsidRPr="002D121E">
              <w:rPr>
                <w:szCs w:val="16"/>
              </w:rPr>
              <w:t>89,9</w:t>
            </w:r>
          </w:p>
        </w:tc>
        <w:tc>
          <w:tcPr>
            <w:tcW w:w="381" w:type="pct"/>
            <w:vAlign w:val="bottom"/>
          </w:tcPr>
          <w:p w14:paraId="31C302BF" w14:textId="77777777" w:rsidR="00AA2B2F" w:rsidRPr="002D121E" w:rsidRDefault="00AA2B2F" w:rsidP="00AA2B2F">
            <w:pPr>
              <w:pStyle w:val="ZPpregtevilke"/>
            </w:pPr>
            <w:r w:rsidRPr="002D121E">
              <w:rPr>
                <w:szCs w:val="16"/>
              </w:rPr>
              <w:t>107,4</w:t>
            </w:r>
          </w:p>
        </w:tc>
        <w:tc>
          <w:tcPr>
            <w:tcW w:w="381" w:type="pct"/>
            <w:vAlign w:val="bottom"/>
          </w:tcPr>
          <w:p w14:paraId="214D30D5" w14:textId="77777777" w:rsidR="00AA2B2F" w:rsidRPr="002D121E" w:rsidRDefault="00AA2B2F" w:rsidP="00AA2B2F">
            <w:pPr>
              <w:pStyle w:val="ZPpregtevilke"/>
            </w:pPr>
            <w:r w:rsidRPr="002D121E">
              <w:rPr>
                <w:szCs w:val="16"/>
              </w:rPr>
              <w:t>126,9</w:t>
            </w:r>
          </w:p>
        </w:tc>
        <w:tc>
          <w:tcPr>
            <w:tcW w:w="381" w:type="pct"/>
            <w:vAlign w:val="bottom"/>
          </w:tcPr>
          <w:p w14:paraId="29570DE2" w14:textId="77777777" w:rsidR="00AA2B2F" w:rsidRPr="002D121E" w:rsidRDefault="00AA2B2F" w:rsidP="00AA2B2F">
            <w:pPr>
              <w:pStyle w:val="ZPpregtevilke"/>
            </w:pPr>
            <w:r w:rsidRPr="002D121E">
              <w:rPr>
                <w:szCs w:val="16"/>
              </w:rPr>
              <w:t>130,3</w:t>
            </w:r>
          </w:p>
        </w:tc>
        <w:tc>
          <w:tcPr>
            <w:tcW w:w="393" w:type="pct"/>
            <w:vAlign w:val="bottom"/>
          </w:tcPr>
          <w:p w14:paraId="0BBC5AEA" w14:textId="77777777" w:rsidR="00AA2B2F" w:rsidRPr="002D121E" w:rsidRDefault="00AA2B2F" w:rsidP="00AA2B2F">
            <w:pPr>
              <w:pStyle w:val="ZPpregtevilke"/>
            </w:pPr>
            <w:r w:rsidRPr="002D121E">
              <w:rPr>
                <w:szCs w:val="16"/>
              </w:rPr>
              <w:t>129,9</w:t>
            </w:r>
          </w:p>
        </w:tc>
      </w:tr>
      <w:tr w:rsidR="00AA2B2F" w:rsidRPr="002D121E" w14:paraId="2F1CBAC6" w14:textId="77777777" w:rsidTr="00AA2B2F">
        <w:trPr>
          <w:trHeight w:val="227"/>
          <w:jc w:val="center"/>
        </w:trPr>
        <w:tc>
          <w:tcPr>
            <w:tcW w:w="1247" w:type="pct"/>
            <w:vAlign w:val="bottom"/>
          </w:tcPr>
          <w:p w14:paraId="001C8B3F" w14:textId="77777777" w:rsidR="00AA2B2F" w:rsidRPr="002D121E" w:rsidRDefault="00AA2B2F" w:rsidP="00AA2B2F">
            <w:pPr>
              <w:pStyle w:val="ZPpregtekst"/>
            </w:pPr>
            <w:r w:rsidRPr="002D121E">
              <w:t>Fermentirani izdelki</w:t>
            </w:r>
          </w:p>
        </w:tc>
        <w:tc>
          <w:tcPr>
            <w:tcW w:w="347" w:type="pct"/>
            <w:vAlign w:val="bottom"/>
          </w:tcPr>
          <w:p w14:paraId="62169CB1" w14:textId="77777777" w:rsidR="00AA2B2F" w:rsidRPr="002D121E" w:rsidRDefault="00AA2B2F" w:rsidP="00AA2B2F">
            <w:pPr>
              <w:pStyle w:val="ZPpregtevilke"/>
            </w:pPr>
            <w:r w:rsidRPr="002D121E">
              <w:rPr>
                <w:szCs w:val="16"/>
              </w:rPr>
              <w:t>14,1</w:t>
            </w:r>
          </w:p>
        </w:tc>
        <w:tc>
          <w:tcPr>
            <w:tcW w:w="347" w:type="pct"/>
            <w:vAlign w:val="bottom"/>
          </w:tcPr>
          <w:p w14:paraId="188623F9" w14:textId="77777777" w:rsidR="00AA2B2F" w:rsidRPr="002D121E" w:rsidRDefault="00AA2B2F" w:rsidP="00AA2B2F">
            <w:pPr>
              <w:pStyle w:val="ZPpregtevilke"/>
            </w:pPr>
            <w:r w:rsidRPr="002D121E">
              <w:rPr>
                <w:szCs w:val="16"/>
              </w:rPr>
              <w:t>13,3</w:t>
            </w:r>
          </w:p>
        </w:tc>
        <w:tc>
          <w:tcPr>
            <w:tcW w:w="367" w:type="pct"/>
            <w:vAlign w:val="bottom"/>
          </w:tcPr>
          <w:p w14:paraId="6D1EB802" w14:textId="77777777" w:rsidR="00AA2B2F" w:rsidRPr="002D121E" w:rsidRDefault="00AA2B2F" w:rsidP="00AA2B2F">
            <w:pPr>
              <w:pStyle w:val="ZPpregtevilke"/>
            </w:pPr>
            <w:r w:rsidRPr="002D121E">
              <w:rPr>
                <w:szCs w:val="16"/>
              </w:rPr>
              <w:t>13,1</w:t>
            </w:r>
          </w:p>
        </w:tc>
        <w:tc>
          <w:tcPr>
            <w:tcW w:w="381" w:type="pct"/>
            <w:vAlign w:val="bottom"/>
          </w:tcPr>
          <w:p w14:paraId="4E86198A" w14:textId="77777777" w:rsidR="00AA2B2F" w:rsidRPr="002D121E" w:rsidRDefault="00AA2B2F" w:rsidP="00AA2B2F">
            <w:pPr>
              <w:pStyle w:val="ZPpregtevilke"/>
            </w:pPr>
            <w:r w:rsidRPr="002D121E">
              <w:rPr>
                <w:szCs w:val="16"/>
              </w:rPr>
              <w:t>12,9</w:t>
            </w:r>
          </w:p>
        </w:tc>
        <w:tc>
          <w:tcPr>
            <w:tcW w:w="394" w:type="pct"/>
            <w:vAlign w:val="bottom"/>
          </w:tcPr>
          <w:p w14:paraId="098EA3DE" w14:textId="77777777" w:rsidR="00AA2B2F" w:rsidRPr="002D121E" w:rsidRDefault="00AA2B2F" w:rsidP="00AA2B2F">
            <w:pPr>
              <w:pStyle w:val="ZPpregtevilke"/>
            </w:pPr>
            <w:r w:rsidRPr="002D121E">
              <w:rPr>
                <w:szCs w:val="16"/>
              </w:rPr>
              <w:t>13,7</w:t>
            </w:r>
          </w:p>
        </w:tc>
        <w:tc>
          <w:tcPr>
            <w:tcW w:w="381" w:type="pct"/>
            <w:vAlign w:val="bottom"/>
          </w:tcPr>
          <w:p w14:paraId="4031423B" w14:textId="77777777" w:rsidR="00AA2B2F" w:rsidRPr="002D121E" w:rsidRDefault="00AA2B2F" w:rsidP="00AA2B2F">
            <w:pPr>
              <w:pStyle w:val="ZPpregtevilke"/>
            </w:pPr>
            <w:r w:rsidRPr="002D121E">
              <w:rPr>
                <w:szCs w:val="16"/>
              </w:rPr>
              <w:t>7,0</w:t>
            </w:r>
          </w:p>
        </w:tc>
        <w:tc>
          <w:tcPr>
            <w:tcW w:w="381" w:type="pct"/>
            <w:vAlign w:val="bottom"/>
          </w:tcPr>
          <w:p w14:paraId="3CC6AF52" w14:textId="77777777" w:rsidR="00AA2B2F" w:rsidRPr="002D121E" w:rsidRDefault="00AA2B2F" w:rsidP="00AA2B2F">
            <w:pPr>
              <w:pStyle w:val="ZPpregtevilke"/>
            </w:pPr>
            <w:r w:rsidRPr="002D121E">
              <w:rPr>
                <w:szCs w:val="16"/>
              </w:rPr>
              <w:t>10,3</w:t>
            </w:r>
          </w:p>
        </w:tc>
        <w:tc>
          <w:tcPr>
            <w:tcW w:w="381" w:type="pct"/>
            <w:vAlign w:val="bottom"/>
          </w:tcPr>
          <w:p w14:paraId="2D40A71F" w14:textId="77777777" w:rsidR="00AA2B2F" w:rsidRPr="002D121E" w:rsidRDefault="00AA2B2F" w:rsidP="00AA2B2F">
            <w:pPr>
              <w:pStyle w:val="ZPpregtevilke"/>
            </w:pPr>
            <w:r w:rsidRPr="002D121E">
              <w:rPr>
                <w:szCs w:val="16"/>
              </w:rPr>
              <w:t>16,5</w:t>
            </w:r>
          </w:p>
        </w:tc>
        <w:tc>
          <w:tcPr>
            <w:tcW w:w="381" w:type="pct"/>
            <w:vAlign w:val="bottom"/>
          </w:tcPr>
          <w:p w14:paraId="24580AEF" w14:textId="77777777" w:rsidR="00AA2B2F" w:rsidRPr="002D121E" w:rsidRDefault="00AA2B2F" w:rsidP="00AA2B2F">
            <w:pPr>
              <w:pStyle w:val="ZPpregtevilke"/>
            </w:pPr>
            <w:r w:rsidRPr="002D121E">
              <w:rPr>
                <w:szCs w:val="16"/>
              </w:rPr>
              <w:t>16,0</w:t>
            </w:r>
          </w:p>
        </w:tc>
        <w:tc>
          <w:tcPr>
            <w:tcW w:w="393" w:type="pct"/>
            <w:vAlign w:val="bottom"/>
          </w:tcPr>
          <w:p w14:paraId="60A82EEA" w14:textId="77777777" w:rsidR="00AA2B2F" w:rsidRPr="002D121E" w:rsidRDefault="00AA2B2F" w:rsidP="00AA2B2F">
            <w:pPr>
              <w:pStyle w:val="ZPpregtevilke"/>
            </w:pPr>
            <w:r w:rsidRPr="002D121E">
              <w:rPr>
                <w:szCs w:val="16"/>
              </w:rPr>
              <w:t>16,7</w:t>
            </w:r>
          </w:p>
        </w:tc>
      </w:tr>
      <w:tr w:rsidR="00AA2B2F" w:rsidRPr="002D121E" w14:paraId="63A50396" w14:textId="77777777" w:rsidTr="00AA2B2F">
        <w:trPr>
          <w:trHeight w:val="227"/>
          <w:jc w:val="center"/>
        </w:trPr>
        <w:tc>
          <w:tcPr>
            <w:tcW w:w="1247" w:type="pct"/>
            <w:vAlign w:val="bottom"/>
          </w:tcPr>
          <w:p w14:paraId="7C3609C1" w14:textId="77777777" w:rsidR="00AA2B2F" w:rsidRPr="002D121E" w:rsidRDefault="00AA2B2F" w:rsidP="00AA2B2F">
            <w:pPr>
              <w:pStyle w:val="ZPpregtekst"/>
            </w:pPr>
            <w:r w:rsidRPr="002D121E">
              <w:t>Smetana</w:t>
            </w:r>
          </w:p>
        </w:tc>
        <w:tc>
          <w:tcPr>
            <w:tcW w:w="347" w:type="pct"/>
            <w:vAlign w:val="bottom"/>
          </w:tcPr>
          <w:p w14:paraId="40212A6C" w14:textId="77777777" w:rsidR="00AA2B2F" w:rsidRPr="002D121E" w:rsidRDefault="00AA2B2F" w:rsidP="00AA2B2F">
            <w:pPr>
              <w:pStyle w:val="ZPpregtevilke"/>
            </w:pPr>
            <w:r w:rsidRPr="002D121E">
              <w:rPr>
                <w:szCs w:val="16"/>
              </w:rPr>
              <w:t>2,4</w:t>
            </w:r>
          </w:p>
        </w:tc>
        <w:tc>
          <w:tcPr>
            <w:tcW w:w="347" w:type="pct"/>
            <w:vAlign w:val="bottom"/>
          </w:tcPr>
          <w:p w14:paraId="53654E12" w14:textId="77777777" w:rsidR="00AA2B2F" w:rsidRPr="002D121E" w:rsidRDefault="00AA2B2F" w:rsidP="00AA2B2F">
            <w:pPr>
              <w:pStyle w:val="ZPpregtevilke"/>
            </w:pPr>
            <w:r w:rsidRPr="002D121E">
              <w:rPr>
                <w:szCs w:val="16"/>
              </w:rPr>
              <w:t>4,6</w:t>
            </w:r>
          </w:p>
        </w:tc>
        <w:tc>
          <w:tcPr>
            <w:tcW w:w="367" w:type="pct"/>
            <w:vAlign w:val="bottom"/>
          </w:tcPr>
          <w:p w14:paraId="7070E466" w14:textId="77777777" w:rsidR="00AA2B2F" w:rsidRPr="002D121E" w:rsidRDefault="00AA2B2F" w:rsidP="00AA2B2F">
            <w:pPr>
              <w:pStyle w:val="ZPpregtevilke"/>
            </w:pPr>
            <w:r w:rsidRPr="002D121E">
              <w:rPr>
                <w:szCs w:val="16"/>
              </w:rPr>
              <w:t>5,0</w:t>
            </w:r>
          </w:p>
        </w:tc>
        <w:tc>
          <w:tcPr>
            <w:tcW w:w="381" w:type="pct"/>
            <w:vAlign w:val="bottom"/>
          </w:tcPr>
          <w:p w14:paraId="35F7116B" w14:textId="77777777" w:rsidR="00AA2B2F" w:rsidRPr="002D121E" w:rsidRDefault="00AA2B2F" w:rsidP="00AA2B2F">
            <w:pPr>
              <w:pStyle w:val="ZPpregtevilke"/>
            </w:pPr>
            <w:r w:rsidRPr="002D121E">
              <w:rPr>
                <w:szCs w:val="16"/>
              </w:rPr>
              <w:t>5,0</w:t>
            </w:r>
          </w:p>
        </w:tc>
        <w:tc>
          <w:tcPr>
            <w:tcW w:w="394" w:type="pct"/>
            <w:vAlign w:val="bottom"/>
          </w:tcPr>
          <w:p w14:paraId="62641328" w14:textId="77777777" w:rsidR="00AA2B2F" w:rsidRPr="002D121E" w:rsidRDefault="00AA2B2F" w:rsidP="00AA2B2F">
            <w:pPr>
              <w:pStyle w:val="ZPpregtevilke"/>
            </w:pPr>
            <w:r w:rsidRPr="002D121E">
              <w:rPr>
                <w:szCs w:val="16"/>
              </w:rPr>
              <w:t>4,3</w:t>
            </w:r>
          </w:p>
        </w:tc>
        <w:tc>
          <w:tcPr>
            <w:tcW w:w="381" w:type="pct"/>
            <w:vAlign w:val="bottom"/>
          </w:tcPr>
          <w:p w14:paraId="343FC4D7" w14:textId="77777777" w:rsidR="00AA2B2F" w:rsidRPr="002D121E" w:rsidRDefault="00AA2B2F" w:rsidP="00AA2B2F">
            <w:pPr>
              <w:pStyle w:val="ZPpregtevilke"/>
            </w:pPr>
            <w:r w:rsidRPr="002D121E">
              <w:rPr>
                <w:szCs w:val="16"/>
              </w:rPr>
              <w:t>1,0</w:t>
            </w:r>
          </w:p>
        </w:tc>
        <w:tc>
          <w:tcPr>
            <w:tcW w:w="381" w:type="pct"/>
            <w:vAlign w:val="bottom"/>
          </w:tcPr>
          <w:p w14:paraId="0D6F47BF" w14:textId="77777777" w:rsidR="00AA2B2F" w:rsidRPr="002D121E" w:rsidRDefault="00AA2B2F" w:rsidP="00AA2B2F">
            <w:pPr>
              <w:pStyle w:val="ZPpregtevilke"/>
            </w:pPr>
            <w:r w:rsidRPr="002D121E">
              <w:rPr>
                <w:szCs w:val="16"/>
              </w:rPr>
              <w:t>1,4</w:t>
            </w:r>
          </w:p>
        </w:tc>
        <w:tc>
          <w:tcPr>
            <w:tcW w:w="381" w:type="pct"/>
            <w:vAlign w:val="bottom"/>
          </w:tcPr>
          <w:p w14:paraId="0120237C" w14:textId="77777777" w:rsidR="00AA2B2F" w:rsidRPr="002D121E" w:rsidRDefault="00AA2B2F" w:rsidP="00AA2B2F">
            <w:pPr>
              <w:pStyle w:val="ZPpregtevilke"/>
            </w:pPr>
            <w:r w:rsidRPr="002D121E">
              <w:rPr>
                <w:szCs w:val="16"/>
              </w:rPr>
              <w:t>0,8</w:t>
            </w:r>
          </w:p>
        </w:tc>
        <w:tc>
          <w:tcPr>
            <w:tcW w:w="381" w:type="pct"/>
            <w:vAlign w:val="bottom"/>
          </w:tcPr>
          <w:p w14:paraId="48FE0F42" w14:textId="77777777" w:rsidR="00AA2B2F" w:rsidRPr="002D121E" w:rsidRDefault="00AA2B2F" w:rsidP="00AA2B2F">
            <w:pPr>
              <w:pStyle w:val="ZPpregtevilke"/>
            </w:pPr>
            <w:r w:rsidRPr="002D121E">
              <w:rPr>
                <w:szCs w:val="16"/>
              </w:rPr>
              <w:t>0,9</w:t>
            </w:r>
          </w:p>
        </w:tc>
        <w:tc>
          <w:tcPr>
            <w:tcW w:w="393" w:type="pct"/>
            <w:vAlign w:val="bottom"/>
          </w:tcPr>
          <w:p w14:paraId="559C2E31" w14:textId="77777777" w:rsidR="00AA2B2F" w:rsidRPr="002D121E" w:rsidRDefault="00AA2B2F" w:rsidP="00AA2B2F">
            <w:pPr>
              <w:pStyle w:val="ZPpregtevilke"/>
            </w:pPr>
            <w:r w:rsidRPr="002D121E">
              <w:rPr>
                <w:szCs w:val="16"/>
              </w:rPr>
              <w:t>0,7</w:t>
            </w:r>
          </w:p>
        </w:tc>
      </w:tr>
      <w:tr w:rsidR="00AA2B2F" w:rsidRPr="002D121E" w14:paraId="434A0134" w14:textId="77777777" w:rsidTr="00AA2B2F">
        <w:trPr>
          <w:trHeight w:val="227"/>
          <w:jc w:val="center"/>
        </w:trPr>
        <w:tc>
          <w:tcPr>
            <w:tcW w:w="1247" w:type="pct"/>
            <w:vAlign w:val="bottom"/>
          </w:tcPr>
          <w:p w14:paraId="4C878003" w14:textId="77777777" w:rsidR="00AA2B2F" w:rsidRPr="002D121E" w:rsidRDefault="00AA2B2F" w:rsidP="00AA2B2F">
            <w:pPr>
              <w:pStyle w:val="ZPpregtekst"/>
            </w:pPr>
            <w:r w:rsidRPr="002D121E">
              <w:t>Sir in skuta</w:t>
            </w:r>
          </w:p>
        </w:tc>
        <w:tc>
          <w:tcPr>
            <w:tcW w:w="347" w:type="pct"/>
            <w:vAlign w:val="bottom"/>
          </w:tcPr>
          <w:p w14:paraId="0546C9DC" w14:textId="77777777" w:rsidR="00AA2B2F" w:rsidRPr="002D121E" w:rsidRDefault="00AA2B2F" w:rsidP="00AA2B2F">
            <w:pPr>
              <w:pStyle w:val="ZPpregtevilke"/>
            </w:pPr>
            <w:r w:rsidRPr="002D121E">
              <w:rPr>
                <w:szCs w:val="16"/>
              </w:rPr>
              <w:t>21,4</w:t>
            </w:r>
          </w:p>
        </w:tc>
        <w:tc>
          <w:tcPr>
            <w:tcW w:w="347" w:type="pct"/>
            <w:vAlign w:val="bottom"/>
          </w:tcPr>
          <w:p w14:paraId="07BABD70" w14:textId="77777777" w:rsidR="00AA2B2F" w:rsidRPr="002D121E" w:rsidRDefault="00AA2B2F" w:rsidP="00AA2B2F">
            <w:pPr>
              <w:pStyle w:val="ZPpregtevilke"/>
            </w:pPr>
            <w:r w:rsidRPr="002D121E">
              <w:rPr>
                <w:szCs w:val="16"/>
              </w:rPr>
              <w:t>23,3</w:t>
            </w:r>
          </w:p>
        </w:tc>
        <w:tc>
          <w:tcPr>
            <w:tcW w:w="367" w:type="pct"/>
            <w:vAlign w:val="bottom"/>
          </w:tcPr>
          <w:p w14:paraId="2202343A" w14:textId="77777777" w:rsidR="00AA2B2F" w:rsidRPr="002D121E" w:rsidRDefault="00AA2B2F" w:rsidP="00AA2B2F">
            <w:pPr>
              <w:pStyle w:val="ZPpregtevilke"/>
            </w:pPr>
            <w:r w:rsidRPr="002D121E">
              <w:rPr>
                <w:szCs w:val="16"/>
              </w:rPr>
              <w:t>24,9</w:t>
            </w:r>
          </w:p>
        </w:tc>
        <w:tc>
          <w:tcPr>
            <w:tcW w:w="381" w:type="pct"/>
            <w:vAlign w:val="bottom"/>
          </w:tcPr>
          <w:p w14:paraId="499A53EF" w14:textId="77777777" w:rsidR="00AA2B2F" w:rsidRPr="002D121E" w:rsidRDefault="00AA2B2F" w:rsidP="00AA2B2F">
            <w:pPr>
              <w:pStyle w:val="ZPpregtevilke"/>
            </w:pPr>
            <w:r w:rsidRPr="002D121E">
              <w:rPr>
                <w:szCs w:val="16"/>
              </w:rPr>
              <w:t>26,9</w:t>
            </w:r>
          </w:p>
        </w:tc>
        <w:tc>
          <w:tcPr>
            <w:tcW w:w="394" w:type="pct"/>
            <w:vAlign w:val="bottom"/>
          </w:tcPr>
          <w:p w14:paraId="4092E0E0" w14:textId="77777777" w:rsidR="00AA2B2F" w:rsidRPr="002D121E" w:rsidRDefault="00AA2B2F" w:rsidP="00AA2B2F">
            <w:pPr>
              <w:pStyle w:val="ZPpregtevilke"/>
            </w:pPr>
            <w:r w:rsidRPr="002D121E">
              <w:rPr>
                <w:szCs w:val="16"/>
              </w:rPr>
              <w:t>26,8</w:t>
            </w:r>
          </w:p>
        </w:tc>
        <w:tc>
          <w:tcPr>
            <w:tcW w:w="381" w:type="pct"/>
            <w:vAlign w:val="bottom"/>
          </w:tcPr>
          <w:p w14:paraId="5DC9BE2D" w14:textId="77777777" w:rsidR="00AA2B2F" w:rsidRPr="002D121E" w:rsidRDefault="00AA2B2F" w:rsidP="00AA2B2F">
            <w:pPr>
              <w:pStyle w:val="ZPpregtevilke"/>
            </w:pPr>
            <w:r w:rsidRPr="002D121E">
              <w:rPr>
                <w:szCs w:val="16"/>
              </w:rPr>
              <w:t>5,3</w:t>
            </w:r>
          </w:p>
        </w:tc>
        <w:tc>
          <w:tcPr>
            <w:tcW w:w="381" w:type="pct"/>
            <w:vAlign w:val="bottom"/>
          </w:tcPr>
          <w:p w14:paraId="1F91A528" w14:textId="77777777" w:rsidR="00AA2B2F" w:rsidRPr="002D121E" w:rsidRDefault="00AA2B2F" w:rsidP="00AA2B2F">
            <w:pPr>
              <w:pStyle w:val="ZPpregtevilke"/>
            </w:pPr>
            <w:r w:rsidRPr="002D121E">
              <w:rPr>
                <w:szCs w:val="16"/>
              </w:rPr>
              <w:t>8,1</w:t>
            </w:r>
          </w:p>
        </w:tc>
        <w:tc>
          <w:tcPr>
            <w:tcW w:w="381" w:type="pct"/>
            <w:vAlign w:val="bottom"/>
          </w:tcPr>
          <w:p w14:paraId="3179BD15" w14:textId="77777777" w:rsidR="00AA2B2F" w:rsidRPr="002D121E" w:rsidRDefault="00AA2B2F" w:rsidP="00AA2B2F">
            <w:pPr>
              <w:pStyle w:val="ZPpregtevilke"/>
            </w:pPr>
            <w:r w:rsidRPr="002D121E">
              <w:rPr>
                <w:szCs w:val="16"/>
              </w:rPr>
              <w:t>10,0</w:t>
            </w:r>
          </w:p>
        </w:tc>
        <w:tc>
          <w:tcPr>
            <w:tcW w:w="381" w:type="pct"/>
            <w:vAlign w:val="bottom"/>
          </w:tcPr>
          <w:p w14:paraId="2657A865" w14:textId="77777777" w:rsidR="00AA2B2F" w:rsidRPr="002D121E" w:rsidRDefault="00AA2B2F" w:rsidP="00AA2B2F">
            <w:pPr>
              <w:pStyle w:val="ZPpregtevilke"/>
            </w:pPr>
            <w:r w:rsidRPr="002D121E">
              <w:rPr>
                <w:szCs w:val="16"/>
              </w:rPr>
              <w:t>10,3</w:t>
            </w:r>
          </w:p>
        </w:tc>
        <w:tc>
          <w:tcPr>
            <w:tcW w:w="393" w:type="pct"/>
            <w:vAlign w:val="bottom"/>
          </w:tcPr>
          <w:p w14:paraId="0BE3F566" w14:textId="77777777" w:rsidR="00AA2B2F" w:rsidRPr="002D121E" w:rsidRDefault="00AA2B2F" w:rsidP="00AA2B2F">
            <w:pPr>
              <w:pStyle w:val="ZPpregtevilke"/>
            </w:pPr>
            <w:r w:rsidRPr="002D121E">
              <w:rPr>
                <w:szCs w:val="16"/>
              </w:rPr>
              <w:t>8,8</w:t>
            </w:r>
          </w:p>
        </w:tc>
      </w:tr>
      <w:tr w:rsidR="00AA2B2F" w:rsidRPr="002D121E" w14:paraId="244D73CC" w14:textId="77777777" w:rsidTr="00AA2B2F">
        <w:trPr>
          <w:trHeight w:val="227"/>
          <w:jc w:val="center"/>
        </w:trPr>
        <w:tc>
          <w:tcPr>
            <w:tcW w:w="1247" w:type="pct"/>
            <w:vAlign w:val="bottom"/>
          </w:tcPr>
          <w:p w14:paraId="091CF5BF" w14:textId="77777777" w:rsidR="00AA2B2F" w:rsidRPr="002D121E" w:rsidRDefault="00AA2B2F" w:rsidP="00AA2B2F">
            <w:pPr>
              <w:pStyle w:val="ZPpregtekst"/>
            </w:pPr>
            <w:r w:rsidRPr="002D121E">
              <w:t>Maslo</w:t>
            </w:r>
          </w:p>
        </w:tc>
        <w:tc>
          <w:tcPr>
            <w:tcW w:w="347" w:type="pct"/>
            <w:vAlign w:val="bottom"/>
          </w:tcPr>
          <w:p w14:paraId="370C494C" w14:textId="77777777" w:rsidR="00AA2B2F" w:rsidRPr="002D121E" w:rsidRDefault="00AA2B2F" w:rsidP="00AA2B2F">
            <w:pPr>
              <w:pStyle w:val="ZPpregtevilke"/>
            </w:pPr>
            <w:r w:rsidRPr="002D121E">
              <w:rPr>
                <w:szCs w:val="16"/>
              </w:rPr>
              <w:t>2,1</w:t>
            </w:r>
          </w:p>
        </w:tc>
        <w:tc>
          <w:tcPr>
            <w:tcW w:w="347" w:type="pct"/>
            <w:vAlign w:val="bottom"/>
          </w:tcPr>
          <w:p w14:paraId="6D64C931" w14:textId="77777777" w:rsidR="00AA2B2F" w:rsidRPr="002D121E" w:rsidRDefault="00AA2B2F" w:rsidP="00AA2B2F">
            <w:pPr>
              <w:pStyle w:val="ZPpregtevilke"/>
            </w:pPr>
            <w:r w:rsidRPr="002D121E">
              <w:rPr>
                <w:szCs w:val="16"/>
              </w:rPr>
              <w:t>2,3</w:t>
            </w:r>
          </w:p>
        </w:tc>
        <w:tc>
          <w:tcPr>
            <w:tcW w:w="367" w:type="pct"/>
            <w:vAlign w:val="bottom"/>
          </w:tcPr>
          <w:p w14:paraId="4E873BCF" w14:textId="77777777" w:rsidR="00AA2B2F" w:rsidRPr="002D121E" w:rsidRDefault="00AA2B2F" w:rsidP="00AA2B2F">
            <w:pPr>
              <w:pStyle w:val="ZPpregtevilke"/>
            </w:pPr>
            <w:r w:rsidRPr="002D121E">
              <w:rPr>
                <w:szCs w:val="16"/>
              </w:rPr>
              <w:t>2,0</w:t>
            </w:r>
          </w:p>
        </w:tc>
        <w:tc>
          <w:tcPr>
            <w:tcW w:w="381" w:type="pct"/>
            <w:vAlign w:val="bottom"/>
          </w:tcPr>
          <w:p w14:paraId="350E5A54" w14:textId="77777777" w:rsidR="00AA2B2F" w:rsidRPr="002D121E" w:rsidRDefault="00AA2B2F" w:rsidP="00AA2B2F">
            <w:pPr>
              <w:pStyle w:val="ZPpregtevilke"/>
            </w:pPr>
            <w:r w:rsidRPr="002D121E">
              <w:rPr>
                <w:szCs w:val="16"/>
              </w:rPr>
              <w:t>2,3</w:t>
            </w:r>
          </w:p>
        </w:tc>
        <w:tc>
          <w:tcPr>
            <w:tcW w:w="394" w:type="pct"/>
            <w:vAlign w:val="bottom"/>
          </w:tcPr>
          <w:p w14:paraId="02AC1219" w14:textId="77777777" w:rsidR="00AA2B2F" w:rsidRPr="002D121E" w:rsidRDefault="00AA2B2F" w:rsidP="00AA2B2F">
            <w:pPr>
              <w:pStyle w:val="ZPpregtevilke"/>
            </w:pPr>
            <w:r w:rsidRPr="002D121E">
              <w:rPr>
                <w:szCs w:val="16"/>
              </w:rPr>
              <w:t>2,3</w:t>
            </w:r>
          </w:p>
        </w:tc>
        <w:tc>
          <w:tcPr>
            <w:tcW w:w="381" w:type="pct"/>
            <w:vAlign w:val="bottom"/>
          </w:tcPr>
          <w:p w14:paraId="1E3F0ACC" w14:textId="77777777" w:rsidR="00AA2B2F" w:rsidRPr="002D121E" w:rsidRDefault="00AA2B2F" w:rsidP="00AA2B2F">
            <w:pPr>
              <w:pStyle w:val="ZPpregtevilke"/>
            </w:pPr>
            <w:r w:rsidRPr="002D121E">
              <w:rPr>
                <w:szCs w:val="16"/>
              </w:rPr>
              <w:t>0,1</w:t>
            </w:r>
          </w:p>
        </w:tc>
        <w:tc>
          <w:tcPr>
            <w:tcW w:w="381" w:type="pct"/>
            <w:vAlign w:val="bottom"/>
          </w:tcPr>
          <w:p w14:paraId="738DF30C" w14:textId="77777777" w:rsidR="00AA2B2F" w:rsidRPr="002D121E" w:rsidRDefault="00AA2B2F" w:rsidP="00AA2B2F">
            <w:pPr>
              <w:pStyle w:val="ZPpregtevilke"/>
            </w:pPr>
            <w:r w:rsidRPr="002D121E">
              <w:rPr>
                <w:szCs w:val="16"/>
              </w:rPr>
              <w:t>0,1</w:t>
            </w:r>
          </w:p>
        </w:tc>
        <w:tc>
          <w:tcPr>
            <w:tcW w:w="381" w:type="pct"/>
            <w:vAlign w:val="bottom"/>
          </w:tcPr>
          <w:p w14:paraId="27B21A62" w14:textId="77777777" w:rsidR="00AA2B2F" w:rsidRPr="002D121E" w:rsidRDefault="00AA2B2F" w:rsidP="00AA2B2F">
            <w:pPr>
              <w:pStyle w:val="ZPpregtevilke"/>
            </w:pPr>
            <w:r w:rsidRPr="002D121E">
              <w:rPr>
                <w:szCs w:val="16"/>
              </w:rPr>
              <w:t>0,2</w:t>
            </w:r>
          </w:p>
        </w:tc>
        <w:tc>
          <w:tcPr>
            <w:tcW w:w="381" w:type="pct"/>
            <w:vAlign w:val="bottom"/>
          </w:tcPr>
          <w:p w14:paraId="76AAE15D" w14:textId="77777777" w:rsidR="00AA2B2F" w:rsidRPr="002D121E" w:rsidRDefault="00AA2B2F" w:rsidP="00AA2B2F">
            <w:pPr>
              <w:pStyle w:val="ZPpregtevilke"/>
            </w:pPr>
            <w:r w:rsidRPr="002D121E">
              <w:rPr>
                <w:szCs w:val="16"/>
              </w:rPr>
              <w:t>0,1</w:t>
            </w:r>
          </w:p>
        </w:tc>
        <w:tc>
          <w:tcPr>
            <w:tcW w:w="393" w:type="pct"/>
            <w:vAlign w:val="bottom"/>
          </w:tcPr>
          <w:p w14:paraId="14949CBB" w14:textId="77777777" w:rsidR="00AA2B2F" w:rsidRPr="002D121E" w:rsidRDefault="00AA2B2F" w:rsidP="00AA2B2F">
            <w:pPr>
              <w:pStyle w:val="ZPpregtevilke"/>
            </w:pPr>
            <w:r w:rsidRPr="002D121E">
              <w:rPr>
                <w:szCs w:val="16"/>
              </w:rPr>
              <w:t>0,1</w:t>
            </w:r>
          </w:p>
        </w:tc>
      </w:tr>
    </w:tbl>
    <w:p w14:paraId="4A6025FC" w14:textId="77777777" w:rsidR="00AA2B2F" w:rsidRPr="002D121E" w:rsidRDefault="00AA2B2F" w:rsidP="00AA2B2F">
      <w:pPr>
        <w:pStyle w:val="ZPpodnapis"/>
      </w:pPr>
      <w:r w:rsidRPr="002D121E">
        <w:t>* Začasni podatki.</w:t>
      </w:r>
    </w:p>
    <w:p w14:paraId="659E1C52" w14:textId="77777777" w:rsidR="00AA2B2F" w:rsidRPr="002D121E" w:rsidRDefault="00AA2B2F" w:rsidP="002D2F52">
      <w:pPr>
        <w:pStyle w:val="ZPpodnapis"/>
        <w:spacing w:after="60"/>
        <w:contextualSpacing w:val="0"/>
      </w:pPr>
      <w:r w:rsidRPr="002D121E">
        <w:t>** Skupaj z uvozom mleka za predelavo.</w:t>
      </w:r>
    </w:p>
    <w:p w14:paraId="7DB16594" w14:textId="77777777" w:rsidR="00AA2B2F" w:rsidRPr="002D121E" w:rsidRDefault="00AA2B2F" w:rsidP="00AA2B2F">
      <w:pPr>
        <w:pStyle w:val="ZPpodnapis"/>
      </w:pPr>
      <w:r w:rsidRPr="002D121E">
        <w:t>Vir: SURS, preračuni KIS</w:t>
      </w:r>
    </w:p>
    <w:p w14:paraId="1992DF45" w14:textId="77777777" w:rsidR="00AA2B2F" w:rsidRPr="00620ED9" w:rsidRDefault="00AA2B2F" w:rsidP="00AA2B2F">
      <w:pPr>
        <w:pStyle w:val="ZPtekst"/>
      </w:pPr>
      <w:r w:rsidRPr="0012595E">
        <w:t xml:space="preserve">Med izvozom mlečnih izdelkov sta se leta 2019 v primerjavi z letom prej povečala le izvoz fermentiranih izdelkov in masla, oba za 4 %, pri čemer fermentirane izdelke </w:t>
      </w:r>
      <w:r>
        <w:t xml:space="preserve">s 17 tisoč tonami </w:t>
      </w:r>
      <w:r w:rsidRPr="0012595E">
        <w:t xml:space="preserve">uvrščamo med pomembnejše izvozne mlečne izdelke, maslo pa z 0,1 tisoč ton nima </w:t>
      </w:r>
      <w:r w:rsidRPr="00620ED9">
        <w:t xml:space="preserve">pomembne veljave. Najpomembnejši ostaja izvoz svežega trajnega mleka, katerega izvoz je leta 2019 ostal na ravni iz leta prej. Izvoz sirov in skute se je v primerjavi z letom 2018 zmanjšal za 14 % in je dosegel 8,8 tisoč ton. </w:t>
      </w:r>
    </w:p>
    <w:p w14:paraId="328C2153" w14:textId="77777777" w:rsidR="00AA2B2F" w:rsidRPr="00FD453E" w:rsidRDefault="00AA2B2F" w:rsidP="00AA2B2F">
      <w:pPr>
        <w:pStyle w:val="ZPtekst"/>
      </w:pPr>
      <w:r w:rsidRPr="00620ED9">
        <w:t xml:space="preserve">V letu 2019 sta se v uvozu mlečnih izdelkov povečala uvoz fermentiranih izdelkov (+5 %) in masla (+2 %), uvoz svežega mleka in smetane pa se je zmanjšal (–28 % in –13 %), medtem </w:t>
      </w:r>
      <w:r w:rsidRPr="00FD453E">
        <w:t>ko je uvoz sirov in skute ostal na ravni iz leta 2018.</w:t>
      </w:r>
    </w:p>
    <w:p w14:paraId="44E73D07" w14:textId="35D3F2B3" w:rsidR="00AA2B2F" w:rsidRPr="00FD453E" w:rsidRDefault="00AA2B2F" w:rsidP="00AA2B2F">
      <w:pPr>
        <w:pStyle w:val="ZPtekst"/>
      </w:pPr>
      <w:r w:rsidRPr="00FD453E">
        <w:t>S spremembami v lastništvu mlekarn so se spremenili tudi zunanjetrgovinski tokovi za posamezne kategorije mlečnih izdelkov. To se v zadnjih nekaj letih kaže na primer v izrazitem povečanju izvoza sve</w:t>
      </w:r>
      <w:r w:rsidR="00A57190">
        <w:t>žega konzumnega mleka, kjer</w:t>
      </w:r>
      <w:r w:rsidRPr="00FD453E">
        <w:t xml:space="preserve"> je zajeto tudi mleko za predelavo, ki se nato znova prikazuje predvsem kot večji uvoz sirov in skute. </w:t>
      </w:r>
    </w:p>
    <w:p w14:paraId="761D0125" w14:textId="3B8DEF00" w:rsidR="00AA2B2F" w:rsidRPr="008E62EC" w:rsidRDefault="00AA2B2F" w:rsidP="00AA2B2F">
      <w:pPr>
        <w:pStyle w:val="ZPtekst"/>
      </w:pPr>
      <w:r w:rsidRPr="00FD453E">
        <w:t xml:space="preserve">Tudi za spremembe odkupnih cen mleka za rejce velja, da te večinoma sledijo spremembam na evropskem </w:t>
      </w:r>
      <w:r w:rsidRPr="00DC3916">
        <w:t xml:space="preserve">trgu. V zadnjem desetletju so cene mleka na evropski ravni in v Sloveniji precej nihale. Po občutnem znižanju cen v letih 2015 in 2016 (250 EUR/t v letu 2016) se je cena mleka v letu 2017 zvišala na okoli 300 EUR/t in na tej ravni ostala tudi v letu 2018, v letu 2019 </w:t>
      </w:r>
      <w:r w:rsidRPr="008E62EC">
        <w:t>pa se je zvišala na 321 EUR</w:t>
      </w:r>
      <w:r w:rsidR="0086005C">
        <w:t xml:space="preserve">/t (+7 %). Podobno </w:t>
      </w:r>
      <w:r w:rsidRPr="008E62EC">
        <w:t>rast povprečne odk</w:t>
      </w:r>
      <w:r w:rsidR="00DF1717">
        <w:t xml:space="preserve">upne cene mleka kaže tudi tržno </w:t>
      </w:r>
      <w:r w:rsidRPr="008E62EC">
        <w:t>informacijski sistem (+6 %).</w:t>
      </w:r>
    </w:p>
    <w:p w14:paraId="51C1CCD8" w14:textId="74A40D1B" w:rsidR="00AA2B2F" w:rsidRPr="008E62EC" w:rsidRDefault="00A57190" w:rsidP="00AA2B2F">
      <w:pPr>
        <w:pStyle w:val="ZPtekst"/>
      </w:pPr>
      <w:r>
        <w:t>Na nam naj</w:t>
      </w:r>
      <w:r w:rsidR="00AA2B2F" w:rsidRPr="008E62EC">
        <w:t>zanimive</w:t>
      </w:r>
      <w:r>
        <w:t>jšem</w:t>
      </w:r>
      <w:r w:rsidR="001173E2">
        <w:t xml:space="preserve"> (italijanskem </w:t>
      </w:r>
      <w:r w:rsidR="00AA2B2F" w:rsidRPr="008E62EC">
        <w:t>trgu</w:t>
      </w:r>
      <w:r w:rsidR="001173E2">
        <w:t>)</w:t>
      </w:r>
      <w:r w:rsidR="00AA2B2F" w:rsidRPr="008E62EC">
        <w:t xml:space="preserve"> se je odkupna cena mleka v letu 2019 v povprečju zvišala za 10 % in je bila po podatkih Evropske komisije v povprečju za 21 % višja kot v Sloveniji. </w:t>
      </w:r>
    </w:p>
    <w:p w14:paraId="12DC6399" w14:textId="784ED1FD" w:rsidR="00AA2B2F" w:rsidRPr="00913064" w:rsidRDefault="00AA2B2F" w:rsidP="00AA2B2F">
      <w:pPr>
        <w:pStyle w:val="ZPslikanaslov"/>
      </w:pPr>
      <w:bookmarkStart w:id="1113" w:name="_Toc479330672"/>
      <w:bookmarkStart w:id="1114" w:name="_Toc489955944"/>
      <w:bookmarkStart w:id="1115" w:name="_Toc513809636"/>
      <w:bookmarkStart w:id="1116" w:name="_Toc10785742"/>
      <w:bookmarkStart w:id="1117" w:name="_Toc49520355"/>
      <w:r w:rsidRPr="00913064">
        <w:lastRenderedPageBreak/>
        <w:t xml:space="preserve">Slika </w:t>
      </w:r>
      <w:r w:rsidRPr="00913064">
        <w:rPr>
          <w:noProof/>
        </w:rPr>
        <w:fldChar w:fldCharType="begin"/>
      </w:r>
      <w:r w:rsidRPr="00913064">
        <w:rPr>
          <w:noProof/>
        </w:rPr>
        <w:instrText xml:space="preserve"> SEQ Slika \* ARABIC </w:instrText>
      </w:r>
      <w:r w:rsidRPr="00913064">
        <w:rPr>
          <w:noProof/>
        </w:rPr>
        <w:fldChar w:fldCharType="separate"/>
      </w:r>
      <w:r w:rsidR="005B5DE8">
        <w:rPr>
          <w:noProof/>
        </w:rPr>
        <w:t>48</w:t>
      </w:r>
      <w:r w:rsidRPr="00913064">
        <w:rPr>
          <w:noProof/>
        </w:rPr>
        <w:fldChar w:fldCharType="end"/>
      </w:r>
      <w:r w:rsidRPr="00913064">
        <w:t>: Odkupne cene mleka v Sloveniji</w:t>
      </w:r>
      <w:r w:rsidRPr="00913064">
        <w:rPr>
          <w:sz w:val="18"/>
        </w:rPr>
        <w:t xml:space="preserve"> </w:t>
      </w:r>
      <w:r w:rsidRPr="00913064">
        <w:t>in primerjava s povprečjem EU</w:t>
      </w:r>
      <w:bookmarkEnd w:id="1113"/>
      <w:bookmarkEnd w:id="1114"/>
      <w:bookmarkEnd w:id="1115"/>
      <w:bookmarkEnd w:id="1116"/>
      <w:bookmarkEnd w:id="1117"/>
    </w:p>
    <w:p w14:paraId="2BE591FD" w14:textId="77777777" w:rsidR="00AA2B2F" w:rsidRPr="00913064" w:rsidRDefault="00AA2B2F" w:rsidP="00AA2B2F">
      <w:pPr>
        <w:pStyle w:val="ZPslika"/>
      </w:pPr>
      <w:r w:rsidRPr="00913064">
        <w:drawing>
          <wp:inline distT="0" distB="0" distL="0" distR="0" wp14:anchorId="7C3C90DD" wp14:editId="3A8E583D">
            <wp:extent cx="5704840" cy="2374900"/>
            <wp:effectExtent l="0" t="0" r="0" b="635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4840" cy="2374900"/>
                    </a:xfrm>
                    <a:prstGeom prst="rect">
                      <a:avLst/>
                    </a:prstGeom>
                    <a:noFill/>
                    <a:ln>
                      <a:noFill/>
                    </a:ln>
                  </pic:spPr>
                </pic:pic>
              </a:graphicData>
            </a:graphic>
          </wp:inline>
        </w:drawing>
      </w:r>
    </w:p>
    <w:p w14:paraId="211E7399" w14:textId="77777777" w:rsidR="00AA2B2F" w:rsidRPr="00913064" w:rsidRDefault="00AA2B2F" w:rsidP="00AA2B2F">
      <w:pPr>
        <w:pStyle w:val="ZPpodnapis"/>
      </w:pPr>
      <w:r w:rsidRPr="00913064">
        <w:t>Vir: SURS, Evropska komisija, preračuni KIS</w:t>
      </w:r>
    </w:p>
    <w:p w14:paraId="28458282" w14:textId="73D52C2F" w:rsidR="00AA2B2F" w:rsidRPr="001A3208" w:rsidRDefault="00AA2B2F" w:rsidP="00AA2B2F">
      <w:pPr>
        <w:pStyle w:val="ZPtekst"/>
        <w:rPr>
          <w:color w:val="0070C0"/>
        </w:rPr>
      </w:pPr>
      <w:r w:rsidRPr="00763023">
        <w:t>Leta 2019 so se odkupne cene surovega mleka zvišale v dveh tret</w:t>
      </w:r>
      <w:r w:rsidR="00A57190">
        <w:t>jinah držav članic EU, v drugih</w:t>
      </w:r>
      <w:r w:rsidRPr="00763023">
        <w:t xml:space="preserve"> pa </w:t>
      </w:r>
      <w:r w:rsidR="00A57190">
        <w:t>se niso spremenile ali</w:t>
      </w:r>
      <w:r w:rsidRPr="00763023">
        <w:t xml:space="preserve"> so se le nekoliko znižale. Na avstrijskem trgu je odkupna cena mleka </w:t>
      </w:r>
      <w:r>
        <w:t xml:space="preserve">ostala na ravni leta 2018, </w:t>
      </w:r>
      <w:r w:rsidRPr="00763023">
        <w:t xml:space="preserve">na hrvaškem trgu pa se je v povprečju zvišala za </w:t>
      </w:r>
      <w:r>
        <w:t>dober odstotek</w:t>
      </w:r>
      <w:r w:rsidRPr="00763023">
        <w:t xml:space="preserve">. </w:t>
      </w:r>
    </w:p>
    <w:p w14:paraId="321CCA8B" w14:textId="6866A0E2" w:rsidR="0086005C" w:rsidRPr="001A3208" w:rsidRDefault="0086005C" w:rsidP="0086005C">
      <w:pPr>
        <w:pStyle w:val="ZPtekst"/>
        <w:rPr>
          <w:color w:val="0070C0"/>
        </w:rPr>
      </w:pPr>
      <w:r w:rsidRPr="00763023">
        <w:t xml:space="preserve">Po ceni surovega mleka </w:t>
      </w:r>
      <w:r>
        <w:t xml:space="preserve">se je v letu 2019 </w:t>
      </w:r>
      <w:r w:rsidRPr="00763023">
        <w:t xml:space="preserve">Slovenija </w:t>
      </w:r>
      <w:r>
        <w:t xml:space="preserve">iz </w:t>
      </w:r>
      <w:r w:rsidRPr="00763023">
        <w:t>skupine</w:t>
      </w:r>
      <w:r>
        <w:t xml:space="preserve"> držav članic</w:t>
      </w:r>
      <w:r w:rsidRPr="00763023">
        <w:t xml:space="preserve"> EU z nizko ceno</w:t>
      </w:r>
      <w:r>
        <w:t xml:space="preserve"> </w:t>
      </w:r>
      <w:r w:rsidRPr="00763023">
        <w:t>pomaknila proti sredini</w:t>
      </w:r>
      <w:r>
        <w:t xml:space="preserve"> teh držav</w:t>
      </w:r>
      <w:r w:rsidRPr="00763023">
        <w:t>. Še v letu 2018 so</w:t>
      </w:r>
      <w:r w:rsidR="00A57190">
        <w:t xml:space="preserve"> imele nižjo ceno od Slovenije štiri</w:t>
      </w:r>
      <w:r w:rsidRPr="00763023">
        <w:t xml:space="preserve"> države članice, v letu 2019 pa je teh držav 11. Na hrvaškem trgu, ki zadnja leta postaja vse bolj zanimiv za izvoz slovenskega surovega mleka, je bila odkupna cena mleka za 2 % višja kot v Sloveniji. N</w:t>
      </w:r>
      <w:r>
        <w:t>a</w:t>
      </w:r>
      <w:r w:rsidRPr="00763023">
        <w:t xml:space="preserve"> pogosto primerjanem </w:t>
      </w:r>
      <w:r w:rsidR="00D324BE">
        <w:t>avstrijskem trgu</w:t>
      </w:r>
      <w:r>
        <w:t xml:space="preserve"> je odkupna cena mleka v povprečju višja</w:t>
      </w:r>
      <w:r w:rsidRPr="00763023">
        <w:t xml:space="preserve"> za 13</w:t>
      </w:r>
      <w:r w:rsidR="00AA43B5">
        <w:t> </w:t>
      </w:r>
      <w:r w:rsidRPr="00763023">
        <w:t>%</w:t>
      </w:r>
      <w:r>
        <w:t xml:space="preserve"> kot v Sloveniji</w:t>
      </w:r>
      <w:r w:rsidRPr="00763023">
        <w:t>,</w:t>
      </w:r>
      <w:r>
        <w:t xml:space="preserve"> a je potrebno vedeti, da razlika izhaja tudi iz odkupnih cen mleka različnih shem kakovosti.</w:t>
      </w:r>
    </w:p>
    <w:p w14:paraId="2F6F570E" w14:textId="275AF96F" w:rsidR="00AA2B2F" w:rsidRPr="008E62EC" w:rsidRDefault="00AA2B2F" w:rsidP="00AA2B2F">
      <w:pPr>
        <w:pStyle w:val="ZPslikanaslov"/>
        <w:rPr>
          <w:sz w:val="18"/>
        </w:rPr>
      </w:pPr>
      <w:bookmarkStart w:id="1118" w:name="_Toc479330673"/>
      <w:bookmarkStart w:id="1119" w:name="_Toc489955945"/>
      <w:bookmarkStart w:id="1120" w:name="_Toc513809637"/>
      <w:bookmarkStart w:id="1121" w:name="_Toc10785743"/>
      <w:bookmarkStart w:id="1122" w:name="_Toc49520356"/>
      <w:r w:rsidRPr="008E62EC">
        <w:t xml:space="preserve">Slika </w:t>
      </w:r>
      <w:r w:rsidRPr="008E62EC">
        <w:rPr>
          <w:noProof/>
        </w:rPr>
        <w:fldChar w:fldCharType="begin"/>
      </w:r>
      <w:r w:rsidRPr="008E62EC">
        <w:rPr>
          <w:noProof/>
        </w:rPr>
        <w:instrText xml:space="preserve"> SEQ Slika \* ARABIC </w:instrText>
      </w:r>
      <w:r w:rsidRPr="008E62EC">
        <w:rPr>
          <w:noProof/>
        </w:rPr>
        <w:fldChar w:fldCharType="separate"/>
      </w:r>
      <w:r w:rsidR="005B5DE8">
        <w:rPr>
          <w:noProof/>
        </w:rPr>
        <w:t>49</w:t>
      </w:r>
      <w:r w:rsidRPr="008E62EC">
        <w:rPr>
          <w:noProof/>
        </w:rPr>
        <w:fldChar w:fldCharType="end"/>
      </w:r>
      <w:r w:rsidRPr="008E62EC">
        <w:t>: Odkupne cene mleka za rejce (dejanska kakovost) po državah EU; 2018 in 201</w:t>
      </w:r>
      <w:bookmarkEnd w:id="1118"/>
      <w:bookmarkEnd w:id="1119"/>
      <w:bookmarkEnd w:id="1120"/>
      <w:bookmarkEnd w:id="1121"/>
      <w:r w:rsidRPr="008E62EC">
        <w:t>9</w:t>
      </w:r>
      <w:bookmarkEnd w:id="1122"/>
      <w:r w:rsidRPr="008E62EC">
        <w:t xml:space="preserve"> </w:t>
      </w:r>
    </w:p>
    <w:p w14:paraId="5D6B9378" w14:textId="77777777" w:rsidR="00AA2B2F" w:rsidRPr="008E62EC" w:rsidRDefault="00AA2B2F" w:rsidP="00AA2B2F">
      <w:pPr>
        <w:pStyle w:val="ZPslika"/>
        <w:rPr>
          <w:sz w:val="22"/>
          <w:szCs w:val="24"/>
          <w:lang w:eastAsia="en-US"/>
        </w:rPr>
      </w:pPr>
      <w:r w:rsidRPr="008E62EC">
        <w:drawing>
          <wp:inline distT="0" distB="0" distL="0" distR="0" wp14:anchorId="01DBE093" wp14:editId="6B4314A8">
            <wp:extent cx="5267960" cy="2832100"/>
            <wp:effectExtent l="0" t="0" r="889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960" cy="2832100"/>
                    </a:xfrm>
                    <a:prstGeom prst="rect">
                      <a:avLst/>
                    </a:prstGeom>
                    <a:noFill/>
                    <a:ln>
                      <a:noFill/>
                    </a:ln>
                  </pic:spPr>
                </pic:pic>
              </a:graphicData>
            </a:graphic>
          </wp:inline>
        </w:drawing>
      </w:r>
    </w:p>
    <w:p w14:paraId="03054534" w14:textId="77777777" w:rsidR="00AA2B2F" w:rsidRPr="008E62EC" w:rsidRDefault="00AA2B2F" w:rsidP="00AA2B2F">
      <w:pPr>
        <w:pStyle w:val="ZPpodnapis"/>
      </w:pPr>
      <w:r w:rsidRPr="008E62EC">
        <w:t>Vir: Evropska komisija</w:t>
      </w:r>
    </w:p>
    <w:p w14:paraId="09EFCE61" w14:textId="42B9BD04" w:rsidR="00AA2B2F" w:rsidRPr="001A3208" w:rsidRDefault="00AA2B2F" w:rsidP="00AA2B2F">
      <w:pPr>
        <w:pStyle w:val="ZPtekst"/>
        <w:rPr>
          <w:color w:val="0070C0"/>
        </w:rPr>
      </w:pPr>
      <w:r w:rsidRPr="00F8043C">
        <w:t xml:space="preserve">V okviru skupne ureditve kmetijskih trgov je leta 2015 prenehal veljati sistem mlečnih kvot, uveden v obdobju prevelike ponudbe mleka leta 1984, kar je med drugim vplivalo na povečano </w:t>
      </w:r>
      <w:r w:rsidRPr="00F8043C">
        <w:lastRenderedPageBreak/>
        <w:t>nestabilnost razmer v sektorju.</w:t>
      </w:r>
      <w:r>
        <w:t xml:space="preserve"> </w:t>
      </w:r>
      <w:r w:rsidRPr="00F8043C">
        <w:t>Z uveljavitvijo reforme neposrednih plačil za obdobje 2014–2020 v letu 2015 se je ohranilo le proizvodno vezano plačilo za prirejo mleka v gorskih območjih (podpora v obliki plačila na glavo ženskih govedi). Do proizvodno vezane podpore za mleko so upravičena kmetijska gospodarstva, razvrščena v gorska območja, ki so v kvotnem obdobju 2014‒2015 oddala in prodala več kot 5.167 kg mleka in v posameznem letu redijo eno ali več ženskih govedi. Višina proizvodno vezane podpore za mleko na gorskih območjih je v posameznem letu odvisna od števila upravičenih živali ter je izračunana kot količnik med letno ovojnico za proizvodno vezana plačila za mleko na gorskih območjih in številom upravičenih ženskih govedi v posameznem letu. Tudi v letu 201</w:t>
      </w:r>
      <w:r>
        <w:t>9</w:t>
      </w:r>
      <w:r w:rsidRPr="00F8043C">
        <w:t xml:space="preserve"> je bilo za to shemo </w:t>
      </w:r>
      <w:r w:rsidRPr="00876E65">
        <w:t xml:space="preserve">namenjenih 3,5 % letne nacionalne ovojnice za neposredna plačila, povprečno plačilo pa je </w:t>
      </w:r>
      <w:r w:rsidR="00876E65" w:rsidRPr="00876E65">
        <w:t>bilo 127,7</w:t>
      </w:r>
      <w:r w:rsidRPr="00876E65">
        <w:t> EUR/glavo, kar je ma</w:t>
      </w:r>
      <w:r w:rsidR="00876E65" w:rsidRPr="00876E65">
        <w:t>lenkost več kot leto prej (127,3</w:t>
      </w:r>
      <w:r w:rsidRPr="00876E65">
        <w:t> EUR/glavo). Prek kmetijskih</w:t>
      </w:r>
      <w:r w:rsidRPr="00F8043C">
        <w:t xml:space="preserve"> zemljišč lahko rejci podobno kot v preteklem programskem obdobju pridobijo tudi druga plačila iz sheme neposrednih plačil.</w:t>
      </w:r>
    </w:p>
    <w:p w14:paraId="4FCD1363" w14:textId="6380E995" w:rsidR="00AA2B2F" w:rsidRPr="00CA666E" w:rsidRDefault="00AA2B2F" w:rsidP="00AA2B2F">
      <w:pPr>
        <w:pStyle w:val="ZPtekst"/>
      </w:pPr>
      <w:r w:rsidRPr="00CA666E">
        <w:t>Podobno kot v drugih živinorejskih dejavnostih so rejci od leta 2007 upravičeni do regresa za zavarovanje živali za primer bolezni, ki se je leta 2015 znižal s 30 % na 20 % zavarovalne premije, v le</w:t>
      </w:r>
      <w:r w:rsidR="0086005C">
        <w:t>tu 2019 pa se je ponovno zvišal</w:t>
      </w:r>
      <w:r w:rsidR="00D324BE">
        <w:t xml:space="preserve"> na 30 %. Rejci </w:t>
      </w:r>
      <w:r w:rsidRPr="00CA666E">
        <w:t>lahko uveljavljajo tudi pravico do vračila dela trošarine za gorivo, porabljeno v kmetijstvu, ki od sredine leta 2009 znaša 70 %.</w:t>
      </w:r>
    </w:p>
    <w:p w14:paraId="096DA6FE" w14:textId="77777777" w:rsidR="00AA2B2F" w:rsidRPr="001A3208" w:rsidRDefault="00AA2B2F" w:rsidP="00AA2B2F">
      <w:pPr>
        <w:pStyle w:val="ZPtekst"/>
        <w:rPr>
          <w:color w:val="0070C0"/>
        </w:rPr>
      </w:pPr>
      <w:r w:rsidRPr="00F427BC">
        <w:t xml:space="preserve">Z ekonomskega vidika so bile razmere za proizvodnjo mleka leta 2019 stabilne in so se v primerjavi z letom 2018 izboljšale. Precej ugodnejše so bile tudi od neugodnih let 2015 in 2016. Ob opaznem zvišanju povprečne odkupne cene mleka so se po ocenah na podlagi modelnih kalkulacij v povprečju nekoliko zvišali tudi stroški prireje mleka (+2 %). </w:t>
      </w:r>
    </w:p>
    <w:p w14:paraId="4EAC1293" w14:textId="3EBD3E49" w:rsidR="00AA2B2F" w:rsidRPr="003417CE" w:rsidRDefault="00AA2B2F" w:rsidP="00AA2B2F">
      <w:pPr>
        <w:pStyle w:val="ZPslikanaslov"/>
        <w:spacing w:after="120"/>
      </w:pPr>
      <w:bookmarkStart w:id="1123" w:name="_Toc479330674"/>
      <w:bookmarkStart w:id="1124" w:name="_Toc489955946"/>
      <w:bookmarkStart w:id="1125" w:name="_Toc513809638"/>
      <w:bookmarkStart w:id="1126" w:name="_Toc10785744"/>
      <w:bookmarkStart w:id="1127" w:name="_Toc49520357"/>
      <w:r w:rsidRPr="003417CE">
        <w:t xml:space="preserve">Slika </w:t>
      </w:r>
      <w:r w:rsidRPr="003417CE">
        <w:rPr>
          <w:noProof/>
        </w:rPr>
        <w:fldChar w:fldCharType="begin"/>
      </w:r>
      <w:r w:rsidRPr="003417CE">
        <w:rPr>
          <w:noProof/>
        </w:rPr>
        <w:instrText xml:space="preserve"> SEQ Slika \* ARABIC </w:instrText>
      </w:r>
      <w:r w:rsidRPr="003417CE">
        <w:rPr>
          <w:noProof/>
        </w:rPr>
        <w:fldChar w:fldCharType="separate"/>
      </w:r>
      <w:r w:rsidR="005B5DE8">
        <w:rPr>
          <w:noProof/>
        </w:rPr>
        <w:t>50</w:t>
      </w:r>
      <w:r w:rsidRPr="003417CE">
        <w:rPr>
          <w:noProof/>
        </w:rPr>
        <w:fldChar w:fldCharType="end"/>
      </w:r>
      <w:r w:rsidR="00174B3A">
        <w:t>: Osnovni ekonomski kazalci</w:t>
      </w:r>
      <w:r w:rsidRPr="003417CE">
        <w:t xml:space="preserve"> pri proizvodnji mleka (indeks; povprečje 2014–2018 = 100)</w:t>
      </w:r>
      <w:bookmarkEnd w:id="1123"/>
      <w:bookmarkEnd w:id="1124"/>
      <w:bookmarkEnd w:id="1125"/>
      <w:bookmarkEnd w:id="1126"/>
      <w:bookmarkEnd w:id="1127"/>
    </w:p>
    <w:p w14:paraId="3A516300" w14:textId="77777777" w:rsidR="00AA2B2F" w:rsidRPr="003417CE" w:rsidRDefault="00AA2B2F" w:rsidP="00AA2B2F">
      <w:pPr>
        <w:pStyle w:val="ZPslika"/>
      </w:pPr>
      <w:r w:rsidRPr="003417CE">
        <w:drawing>
          <wp:inline distT="0" distB="0" distL="0" distR="0" wp14:anchorId="7C9643B9" wp14:editId="2BB105C5">
            <wp:extent cx="5709285" cy="2146935"/>
            <wp:effectExtent l="0" t="0" r="5715" b="571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9285" cy="2146935"/>
                    </a:xfrm>
                    <a:prstGeom prst="rect">
                      <a:avLst/>
                    </a:prstGeom>
                    <a:noFill/>
                    <a:ln>
                      <a:noFill/>
                    </a:ln>
                  </pic:spPr>
                </pic:pic>
              </a:graphicData>
            </a:graphic>
          </wp:inline>
        </w:drawing>
      </w:r>
    </w:p>
    <w:p w14:paraId="5F4FC96B" w14:textId="77777777" w:rsidR="00AA2B2F" w:rsidRPr="00F427BC" w:rsidRDefault="00AA2B2F" w:rsidP="00AA2B2F">
      <w:pPr>
        <w:pStyle w:val="ZPpodnapis"/>
      </w:pPr>
      <w:r w:rsidRPr="00F427BC">
        <w:t>Vir: Modelne kalkulacije KIS</w:t>
      </w:r>
    </w:p>
    <w:p w14:paraId="12EF0695" w14:textId="77777777" w:rsidR="00AA2B2F" w:rsidRPr="009B7C66" w:rsidRDefault="00AA2B2F" w:rsidP="00AA2B2F">
      <w:pPr>
        <w:pStyle w:val="ZPtekst"/>
      </w:pPr>
      <w:r w:rsidRPr="00F427BC">
        <w:t xml:space="preserve">V okviru stroškov materiala in storitev, ti so v primerjavi z letom 2018 višji za dober odstotek, se je najbolj zvišal strošek krme (+3 %). Zvišal se je tudi strošek najetih storitev (+2 %), medtem ko se je strošek plemenskih živali znižal za 1 %. To je v manjši meri prispevalo k nižjemu strošku zavarovanj (–12 %), najbolj pa je k </w:t>
      </w:r>
      <w:r>
        <w:t>znižanju</w:t>
      </w:r>
      <w:r w:rsidRPr="00F427BC">
        <w:t xml:space="preserve"> prispevala večja stopnja sofinanciranja</w:t>
      </w:r>
      <w:r>
        <w:t xml:space="preserve"> zavarovalnih premij</w:t>
      </w:r>
      <w:r w:rsidRPr="00F427BC">
        <w:t xml:space="preserve">. </w:t>
      </w:r>
      <w:r w:rsidRPr="009F6E5E">
        <w:t xml:space="preserve">Za okoli 3 % se je leta 2019 zvišal strošek dela in kapitala, za okoli 2 % </w:t>
      </w:r>
      <w:r w:rsidRPr="009B7C66">
        <w:t xml:space="preserve">pa je višji tudi strošek amortizacije. </w:t>
      </w:r>
    </w:p>
    <w:p w14:paraId="76DC4D81" w14:textId="77777777" w:rsidR="00AA2B2F" w:rsidRPr="001A3208" w:rsidRDefault="00AA2B2F" w:rsidP="00AA2B2F">
      <w:pPr>
        <w:pStyle w:val="ZPtekst"/>
        <w:rPr>
          <w:color w:val="0070C0"/>
        </w:rPr>
      </w:pPr>
      <w:r w:rsidRPr="009B7C66">
        <w:t>Ob nespremenjeni vrednosti stranskih proizvodov se je vrednost skupne proizvodnje</w:t>
      </w:r>
      <w:r>
        <w:t xml:space="preserve">, </w:t>
      </w:r>
      <w:r w:rsidRPr="009B7C66">
        <w:t xml:space="preserve">kljub ponovno nekoliko nižjim </w:t>
      </w:r>
      <w:r w:rsidRPr="00FF3283">
        <w:t>subvencijam, povečala (+6 %). Ker rast vrednosti proizvodnje presega rast stroškov, je v letu 2019 prihodkovno-stroškovna pariteta prireje mleka ugodnejša kot leto prej, za 4 % pa je tudi nad povprečjem obdobja 2014–2018.</w:t>
      </w:r>
    </w:p>
    <w:p w14:paraId="23ABE124" w14:textId="253F2B99" w:rsidR="00AA2B2F" w:rsidRDefault="00AA2B2F" w:rsidP="00AA2B2F">
      <w:pPr>
        <w:rPr>
          <w:lang w:eastAsia="en-US"/>
        </w:rPr>
      </w:pPr>
    </w:p>
    <w:p w14:paraId="03784635" w14:textId="77777777" w:rsidR="00401BCF" w:rsidRPr="00AA2B2F" w:rsidRDefault="00401BCF" w:rsidP="00AA2B2F">
      <w:pPr>
        <w:rPr>
          <w:lang w:eastAsia="en-US"/>
        </w:rPr>
        <w:sectPr w:rsidR="00401BCF" w:rsidRPr="00AA2B2F" w:rsidSect="00282A0D">
          <w:pgSz w:w="11906" w:h="16838"/>
          <w:pgMar w:top="1418" w:right="1418" w:bottom="1418" w:left="1418" w:header="709" w:footer="709" w:gutter="0"/>
          <w:cols w:space="708"/>
          <w:docGrid w:linePitch="360"/>
        </w:sectPr>
      </w:pPr>
    </w:p>
    <w:p w14:paraId="650430E2" w14:textId="77777777" w:rsidR="00AA2B2F" w:rsidRPr="002F14C5" w:rsidRDefault="00AA2B2F" w:rsidP="00AA2B2F">
      <w:pPr>
        <w:pStyle w:val="Naslov3"/>
        <w:numPr>
          <w:ilvl w:val="2"/>
          <w:numId w:val="16"/>
        </w:numPr>
        <w:ind w:left="851" w:hanging="851"/>
      </w:pPr>
      <w:bookmarkStart w:id="1128" w:name="_Toc95189915"/>
      <w:bookmarkStart w:id="1129" w:name="_Toc95190491"/>
      <w:bookmarkStart w:id="1130" w:name="_Toc95210417"/>
      <w:bookmarkStart w:id="1131" w:name="_Toc95277277"/>
      <w:bookmarkStart w:id="1132" w:name="_Toc110257134"/>
      <w:bookmarkStart w:id="1133" w:name="_Toc147891422"/>
      <w:bookmarkStart w:id="1134" w:name="_Toc171749058"/>
      <w:bookmarkStart w:id="1135" w:name="_Toc200179496"/>
      <w:bookmarkStart w:id="1136" w:name="_Toc293061454"/>
      <w:bookmarkStart w:id="1137" w:name="_Toc326750721"/>
      <w:bookmarkStart w:id="1138" w:name="_Toc328047378"/>
      <w:bookmarkStart w:id="1139" w:name="_Toc359409533"/>
      <w:bookmarkStart w:id="1140" w:name="_Toc420498321"/>
      <w:bookmarkStart w:id="1141" w:name="_Toc428530111"/>
      <w:bookmarkStart w:id="1142" w:name="_Toc458751237"/>
      <w:bookmarkStart w:id="1143" w:name="_Toc479332620"/>
      <w:bookmarkStart w:id="1144" w:name="_Toc10785837"/>
      <w:bookmarkStart w:id="1145" w:name="_Toc49438975"/>
      <w:bookmarkEnd w:id="1049"/>
      <w:bookmarkEnd w:id="1050"/>
      <w:bookmarkEnd w:id="1051"/>
      <w:bookmarkEnd w:id="1052"/>
      <w:bookmarkEnd w:id="1053"/>
      <w:bookmarkEnd w:id="1054"/>
      <w:r w:rsidRPr="002F14C5">
        <w:lastRenderedPageBreak/>
        <w:t>Proizvodnja kravjega mleka</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294"/>
        <w:gridCol w:w="757"/>
        <w:gridCol w:w="756"/>
        <w:gridCol w:w="756"/>
        <w:gridCol w:w="756"/>
        <w:gridCol w:w="756"/>
        <w:gridCol w:w="756"/>
        <w:gridCol w:w="756"/>
        <w:gridCol w:w="756"/>
        <w:gridCol w:w="756"/>
        <w:gridCol w:w="756"/>
        <w:gridCol w:w="756"/>
        <w:gridCol w:w="756"/>
        <w:gridCol w:w="756"/>
        <w:gridCol w:w="879"/>
      </w:tblGrid>
      <w:tr w:rsidR="00AA2B2F" w:rsidRPr="002F14C5" w14:paraId="6A09083B" w14:textId="77777777" w:rsidTr="00AA2B2F">
        <w:trPr>
          <w:trHeight w:val="227"/>
          <w:jc w:val="center"/>
        </w:trPr>
        <w:tc>
          <w:tcPr>
            <w:tcW w:w="1176" w:type="pct"/>
            <w:tcBorders>
              <w:top w:val="single" w:sz="12" w:space="0" w:color="008000"/>
              <w:bottom w:val="single" w:sz="6" w:space="0" w:color="008000"/>
            </w:tcBorders>
            <w:vAlign w:val="center"/>
          </w:tcPr>
          <w:p w14:paraId="6CD44456" w14:textId="77777777" w:rsidR="00AA2B2F" w:rsidRPr="002F14C5" w:rsidRDefault="00AA2B2F" w:rsidP="00AA2B2F">
            <w:pPr>
              <w:pStyle w:val="ZPpregglava"/>
            </w:pPr>
          </w:p>
        </w:tc>
        <w:tc>
          <w:tcPr>
            <w:tcW w:w="270" w:type="pct"/>
            <w:tcBorders>
              <w:top w:val="single" w:sz="12" w:space="0" w:color="008000"/>
              <w:bottom w:val="single" w:sz="6" w:space="0" w:color="008000"/>
            </w:tcBorders>
            <w:vAlign w:val="center"/>
          </w:tcPr>
          <w:p w14:paraId="264E8936" w14:textId="77777777" w:rsidR="00AA2B2F" w:rsidRPr="002F14C5" w:rsidRDefault="00AA2B2F" w:rsidP="00AA2B2F">
            <w:pPr>
              <w:pStyle w:val="ZPpregglava"/>
              <w:rPr>
                <w:bCs/>
              </w:rPr>
            </w:pPr>
            <w:r w:rsidRPr="002F14C5">
              <w:rPr>
                <w:rFonts w:ascii="Arial CE" w:hAnsi="Arial CE" w:cs="Arial CE"/>
                <w:bCs/>
                <w:szCs w:val="16"/>
              </w:rPr>
              <w:t>2007</w:t>
            </w:r>
          </w:p>
        </w:tc>
        <w:tc>
          <w:tcPr>
            <w:tcW w:w="270" w:type="pct"/>
            <w:tcBorders>
              <w:top w:val="single" w:sz="12" w:space="0" w:color="008000"/>
              <w:bottom w:val="single" w:sz="6" w:space="0" w:color="008000"/>
            </w:tcBorders>
            <w:vAlign w:val="center"/>
          </w:tcPr>
          <w:p w14:paraId="2DF29ABC" w14:textId="77777777" w:rsidR="00AA2B2F" w:rsidRPr="002F14C5" w:rsidRDefault="00AA2B2F" w:rsidP="00AA2B2F">
            <w:pPr>
              <w:pStyle w:val="ZPpregglava"/>
              <w:rPr>
                <w:bCs/>
              </w:rPr>
            </w:pPr>
            <w:r w:rsidRPr="002F14C5">
              <w:rPr>
                <w:rFonts w:ascii="Arial CE" w:hAnsi="Arial CE" w:cs="Arial CE"/>
                <w:bCs/>
                <w:szCs w:val="16"/>
              </w:rPr>
              <w:t>2008</w:t>
            </w:r>
          </w:p>
        </w:tc>
        <w:tc>
          <w:tcPr>
            <w:tcW w:w="270" w:type="pct"/>
            <w:tcBorders>
              <w:top w:val="single" w:sz="12" w:space="0" w:color="008000"/>
              <w:bottom w:val="single" w:sz="6" w:space="0" w:color="008000"/>
            </w:tcBorders>
            <w:vAlign w:val="center"/>
          </w:tcPr>
          <w:p w14:paraId="4F26E807" w14:textId="77777777" w:rsidR="00AA2B2F" w:rsidRPr="002F14C5" w:rsidRDefault="00AA2B2F" w:rsidP="00AA2B2F">
            <w:pPr>
              <w:pStyle w:val="ZPpregglava"/>
              <w:rPr>
                <w:bCs/>
              </w:rPr>
            </w:pPr>
            <w:r w:rsidRPr="002F14C5">
              <w:rPr>
                <w:rFonts w:ascii="Arial CE" w:hAnsi="Arial CE" w:cs="Arial CE"/>
                <w:bCs/>
                <w:szCs w:val="16"/>
              </w:rPr>
              <w:t>2009</w:t>
            </w:r>
          </w:p>
        </w:tc>
        <w:tc>
          <w:tcPr>
            <w:tcW w:w="270" w:type="pct"/>
            <w:tcBorders>
              <w:top w:val="single" w:sz="12" w:space="0" w:color="008000"/>
              <w:bottom w:val="single" w:sz="6" w:space="0" w:color="008000"/>
            </w:tcBorders>
            <w:vAlign w:val="center"/>
          </w:tcPr>
          <w:p w14:paraId="22A02432" w14:textId="77777777" w:rsidR="00AA2B2F" w:rsidRPr="002F14C5" w:rsidRDefault="00AA2B2F" w:rsidP="00AA2B2F">
            <w:pPr>
              <w:pStyle w:val="ZPpregglava"/>
              <w:rPr>
                <w:bCs/>
              </w:rPr>
            </w:pPr>
            <w:r w:rsidRPr="002F14C5">
              <w:rPr>
                <w:rFonts w:ascii="Arial CE" w:hAnsi="Arial CE" w:cs="Arial CE"/>
                <w:bCs/>
                <w:szCs w:val="16"/>
              </w:rPr>
              <w:t>2010</w:t>
            </w:r>
          </w:p>
        </w:tc>
        <w:tc>
          <w:tcPr>
            <w:tcW w:w="270" w:type="pct"/>
            <w:tcBorders>
              <w:top w:val="single" w:sz="12" w:space="0" w:color="008000"/>
              <w:bottom w:val="single" w:sz="6" w:space="0" w:color="008000"/>
            </w:tcBorders>
            <w:vAlign w:val="center"/>
          </w:tcPr>
          <w:p w14:paraId="749948DC" w14:textId="77777777" w:rsidR="00AA2B2F" w:rsidRPr="002F14C5" w:rsidRDefault="00AA2B2F" w:rsidP="00AA2B2F">
            <w:pPr>
              <w:pStyle w:val="ZPpregglava"/>
              <w:rPr>
                <w:bCs/>
              </w:rPr>
            </w:pPr>
            <w:r w:rsidRPr="002F14C5">
              <w:rPr>
                <w:rFonts w:ascii="Arial CE" w:hAnsi="Arial CE" w:cs="Arial CE"/>
                <w:bCs/>
                <w:szCs w:val="16"/>
              </w:rPr>
              <w:t>2011</w:t>
            </w:r>
          </w:p>
        </w:tc>
        <w:tc>
          <w:tcPr>
            <w:tcW w:w="270" w:type="pct"/>
            <w:tcBorders>
              <w:top w:val="single" w:sz="12" w:space="0" w:color="008000"/>
              <w:bottom w:val="single" w:sz="6" w:space="0" w:color="008000"/>
            </w:tcBorders>
            <w:vAlign w:val="center"/>
          </w:tcPr>
          <w:p w14:paraId="378D10B1" w14:textId="77777777" w:rsidR="00AA2B2F" w:rsidRPr="002F14C5" w:rsidRDefault="00AA2B2F" w:rsidP="00AA2B2F">
            <w:pPr>
              <w:pStyle w:val="ZPpregglava"/>
              <w:rPr>
                <w:bCs/>
              </w:rPr>
            </w:pPr>
            <w:r w:rsidRPr="002F14C5">
              <w:rPr>
                <w:rFonts w:ascii="Arial CE" w:hAnsi="Arial CE" w:cs="Arial CE"/>
                <w:bCs/>
                <w:szCs w:val="16"/>
              </w:rPr>
              <w:t>2012</w:t>
            </w:r>
          </w:p>
        </w:tc>
        <w:tc>
          <w:tcPr>
            <w:tcW w:w="270" w:type="pct"/>
            <w:tcBorders>
              <w:top w:val="single" w:sz="12" w:space="0" w:color="008000"/>
              <w:bottom w:val="single" w:sz="6" w:space="0" w:color="008000"/>
            </w:tcBorders>
            <w:vAlign w:val="center"/>
          </w:tcPr>
          <w:p w14:paraId="39C61803" w14:textId="77777777" w:rsidR="00AA2B2F" w:rsidRPr="002F14C5" w:rsidRDefault="00AA2B2F" w:rsidP="00AA2B2F">
            <w:pPr>
              <w:pStyle w:val="ZPpregglava"/>
              <w:rPr>
                <w:bCs/>
              </w:rPr>
            </w:pPr>
            <w:r w:rsidRPr="002F14C5">
              <w:rPr>
                <w:rFonts w:ascii="Arial CE" w:hAnsi="Arial CE" w:cs="Arial CE"/>
                <w:bCs/>
                <w:szCs w:val="16"/>
              </w:rPr>
              <w:t>2013</w:t>
            </w:r>
          </w:p>
        </w:tc>
        <w:tc>
          <w:tcPr>
            <w:tcW w:w="270" w:type="pct"/>
            <w:tcBorders>
              <w:top w:val="single" w:sz="12" w:space="0" w:color="008000"/>
              <w:bottom w:val="single" w:sz="6" w:space="0" w:color="008000"/>
            </w:tcBorders>
            <w:vAlign w:val="center"/>
          </w:tcPr>
          <w:p w14:paraId="7F941064" w14:textId="77777777" w:rsidR="00AA2B2F" w:rsidRPr="002F14C5" w:rsidRDefault="00AA2B2F" w:rsidP="00AA2B2F">
            <w:pPr>
              <w:pStyle w:val="ZPpregglava"/>
              <w:rPr>
                <w:bCs/>
              </w:rPr>
            </w:pPr>
            <w:r w:rsidRPr="002F14C5">
              <w:rPr>
                <w:rFonts w:ascii="Arial CE" w:hAnsi="Arial CE" w:cs="Arial CE"/>
                <w:bCs/>
                <w:szCs w:val="16"/>
              </w:rPr>
              <w:t>2014</w:t>
            </w:r>
          </w:p>
        </w:tc>
        <w:tc>
          <w:tcPr>
            <w:tcW w:w="270" w:type="pct"/>
            <w:tcBorders>
              <w:top w:val="single" w:sz="12" w:space="0" w:color="008000"/>
              <w:bottom w:val="single" w:sz="6" w:space="0" w:color="008000"/>
            </w:tcBorders>
            <w:vAlign w:val="center"/>
          </w:tcPr>
          <w:p w14:paraId="6E45BC58" w14:textId="77777777" w:rsidR="00AA2B2F" w:rsidRPr="002F14C5" w:rsidRDefault="00AA2B2F" w:rsidP="00AA2B2F">
            <w:pPr>
              <w:pStyle w:val="ZPpregglava"/>
              <w:rPr>
                <w:bCs/>
              </w:rPr>
            </w:pPr>
            <w:r w:rsidRPr="002F14C5">
              <w:rPr>
                <w:rFonts w:ascii="Arial CE" w:hAnsi="Arial CE" w:cs="Arial CE"/>
                <w:bCs/>
                <w:szCs w:val="16"/>
              </w:rPr>
              <w:t>2015</w:t>
            </w:r>
          </w:p>
        </w:tc>
        <w:tc>
          <w:tcPr>
            <w:tcW w:w="270" w:type="pct"/>
            <w:tcBorders>
              <w:top w:val="single" w:sz="12" w:space="0" w:color="008000"/>
              <w:bottom w:val="single" w:sz="6" w:space="0" w:color="008000"/>
            </w:tcBorders>
            <w:vAlign w:val="center"/>
          </w:tcPr>
          <w:p w14:paraId="04576B17" w14:textId="77777777" w:rsidR="00AA2B2F" w:rsidRPr="002F14C5" w:rsidRDefault="00AA2B2F" w:rsidP="00AA2B2F">
            <w:pPr>
              <w:pStyle w:val="ZPpregglava"/>
              <w:rPr>
                <w:bCs/>
              </w:rPr>
            </w:pPr>
            <w:r w:rsidRPr="002F14C5">
              <w:rPr>
                <w:rFonts w:ascii="Arial CE" w:hAnsi="Arial CE" w:cs="Arial CE"/>
                <w:bCs/>
                <w:szCs w:val="16"/>
              </w:rPr>
              <w:t>2016</w:t>
            </w:r>
          </w:p>
        </w:tc>
        <w:tc>
          <w:tcPr>
            <w:tcW w:w="270" w:type="pct"/>
            <w:tcBorders>
              <w:top w:val="single" w:sz="12" w:space="0" w:color="008000"/>
              <w:bottom w:val="single" w:sz="6" w:space="0" w:color="008000"/>
            </w:tcBorders>
            <w:vAlign w:val="center"/>
          </w:tcPr>
          <w:p w14:paraId="28B41338" w14:textId="77777777" w:rsidR="00AA2B2F" w:rsidRPr="002F14C5" w:rsidRDefault="00AA2B2F" w:rsidP="00AA2B2F">
            <w:pPr>
              <w:pStyle w:val="ZPpregglava"/>
              <w:rPr>
                <w:bCs/>
              </w:rPr>
            </w:pPr>
            <w:r w:rsidRPr="002F14C5">
              <w:rPr>
                <w:rFonts w:ascii="Arial CE" w:hAnsi="Arial CE" w:cs="Arial CE"/>
                <w:bCs/>
                <w:szCs w:val="16"/>
              </w:rPr>
              <w:t>2017</w:t>
            </w:r>
          </w:p>
        </w:tc>
        <w:tc>
          <w:tcPr>
            <w:tcW w:w="270" w:type="pct"/>
            <w:tcBorders>
              <w:top w:val="single" w:sz="12" w:space="0" w:color="008000"/>
              <w:bottom w:val="single" w:sz="6" w:space="0" w:color="008000"/>
            </w:tcBorders>
            <w:vAlign w:val="center"/>
          </w:tcPr>
          <w:p w14:paraId="1F521839" w14:textId="77777777" w:rsidR="00AA2B2F" w:rsidRPr="002F14C5" w:rsidRDefault="00AA2B2F" w:rsidP="00AA2B2F">
            <w:pPr>
              <w:pStyle w:val="ZPpregglava"/>
              <w:rPr>
                <w:bCs/>
              </w:rPr>
            </w:pPr>
            <w:r w:rsidRPr="002F14C5">
              <w:rPr>
                <w:rFonts w:ascii="Arial CE" w:hAnsi="Arial CE" w:cs="Arial CE"/>
                <w:bCs/>
                <w:szCs w:val="16"/>
              </w:rPr>
              <w:t>2018</w:t>
            </w:r>
          </w:p>
        </w:tc>
        <w:tc>
          <w:tcPr>
            <w:tcW w:w="270" w:type="pct"/>
            <w:tcBorders>
              <w:top w:val="single" w:sz="12" w:space="0" w:color="008000"/>
              <w:bottom w:val="single" w:sz="6" w:space="0" w:color="008000"/>
            </w:tcBorders>
            <w:vAlign w:val="center"/>
          </w:tcPr>
          <w:p w14:paraId="2B78041F" w14:textId="77777777" w:rsidR="00AA2B2F" w:rsidRPr="002F14C5" w:rsidRDefault="00AA2B2F" w:rsidP="00AA2B2F">
            <w:pPr>
              <w:pStyle w:val="ZPpregglava"/>
              <w:rPr>
                <w:bCs/>
              </w:rPr>
            </w:pPr>
            <w:r w:rsidRPr="002F14C5">
              <w:rPr>
                <w:rFonts w:ascii="Arial CE" w:hAnsi="Arial CE" w:cs="Arial CE"/>
                <w:bCs/>
                <w:szCs w:val="16"/>
              </w:rPr>
              <w:t>2019*</w:t>
            </w:r>
          </w:p>
        </w:tc>
        <w:tc>
          <w:tcPr>
            <w:tcW w:w="314" w:type="pct"/>
            <w:tcBorders>
              <w:top w:val="single" w:sz="12" w:space="0" w:color="008000"/>
              <w:bottom w:val="single" w:sz="6" w:space="0" w:color="008000"/>
            </w:tcBorders>
            <w:vAlign w:val="bottom"/>
          </w:tcPr>
          <w:p w14:paraId="3642E2B1" w14:textId="77777777" w:rsidR="00AA2B2F" w:rsidRPr="002F14C5" w:rsidRDefault="00AA2B2F" w:rsidP="00AA2B2F">
            <w:pPr>
              <w:pStyle w:val="ZPpregglava"/>
            </w:pPr>
            <w:r w:rsidRPr="002F14C5">
              <w:t>Indeks</w:t>
            </w:r>
          </w:p>
          <w:p w14:paraId="3EFF7A71" w14:textId="77777777" w:rsidR="00AA2B2F" w:rsidRPr="002F14C5" w:rsidRDefault="00AA2B2F" w:rsidP="00AA2B2F">
            <w:pPr>
              <w:pStyle w:val="ZPpregglava"/>
              <w:rPr>
                <w:bCs/>
              </w:rPr>
            </w:pPr>
            <w:r w:rsidRPr="002F14C5">
              <w:t>2019/18</w:t>
            </w:r>
          </w:p>
        </w:tc>
      </w:tr>
      <w:tr w:rsidR="00AA2B2F" w:rsidRPr="002F14C5" w14:paraId="76823D1E" w14:textId="77777777" w:rsidTr="00AA2B2F">
        <w:trPr>
          <w:trHeight w:val="227"/>
          <w:jc w:val="center"/>
        </w:trPr>
        <w:tc>
          <w:tcPr>
            <w:tcW w:w="1176" w:type="pct"/>
            <w:tcBorders>
              <w:top w:val="single" w:sz="6" w:space="0" w:color="008000"/>
              <w:bottom w:val="nil"/>
            </w:tcBorders>
            <w:shd w:val="clear" w:color="auto" w:fill="D9D9D9"/>
            <w:vAlign w:val="bottom"/>
          </w:tcPr>
          <w:p w14:paraId="778DAEB3" w14:textId="77777777" w:rsidR="00AA2B2F" w:rsidRPr="002F14C5" w:rsidRDefault="00AA2B2F" w:rsidP="00AA2B2F">
            <w:pPr>
              <w:pStyle w:val="ZPpregtekst"/>
              <w:rPr>
                <w:b/>
              </w:rPr>
            </w:pPr>
            <w:r w:rsidRPr="002F14C5">
              <w:rPr>
                <w:b/>
              </w:rPr>
              <w:t>Proizvodnja mleka</w:t>
            </w:r>
          </w:p>
        </w:tc>
        <w:tc>
          <w:tcPr>
            <w:tcW w:w="270" w:type="pct"/>
            <w:tcBorders>
              <w:top w:val="single" w:sz="6" w:space="0" w:color="008000"/>
              <w:bottom w:val="nil"/>
            </w:tcBorders>
            <w:shd w:val="clear" w:color="auto" w:fill="D9D9D9"/>
            <w:vAlign w:val="bottom"/>
          </w:tcPr>
          <w:p w14:paraId="1173FF1E" w14:textId="77777777" w:rsidR="00AA2B2F" w:rsidRPr="002F14C5" w:rsidRDefault="00AA2B2F" w:rsidP="00AA2B2F">
            <w:pPr>
              <w:rPr>
                <w:szCs w:val="16"/>
              </w:rPr>
            </w:pPr>
          </w:p>
        </w:tc>
        <w:tc>
          <w:tcPr>
            <w:tcW w:w="270" w:type="pct"/>
            <w:tcBorders>
              <w:top w:val="single" w:sz="6" w:space="0" w:color="008000"/>
              <w:bottom w:val="nil"/>
            </w:tcBorders>
            <w:shd w:val="clear" w:color="auto" w:fill="D9D9D9"/>
            <w:vAlign w:val="bottom"/>
          </w:tcPr>
          <w:p w14:paraId="2A0EDF91"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17A383F6"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770A3660"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5DD5020D"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4FBC8C41"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0F5D8A29"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1289F3A1"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51542BD2"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25220A4E"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25F22535"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558A380C" w14:textId="77777777" w:rsidR="00AA2B2F" w:rsidRPr="002F14C5" w:rsidRDefault="00AA2B2F" w:rsidP="00AA2B2F">
            <w:pPr>
              <w:jc w:val="right"/>
              <w:rPr>
                <w:b/>
                <w:szCs w:val="16"/>
              </w:rPr>
            </w:pPr>
          </w:p>
        </w:tc>
        <w:tc>
          <w:tcPr>
            <w:tcW w:w="270" w:type="pct"/>
            <w:tcBorders>
              <w:top w:val="single" w:sz="6" w:space="0" w:color="008000"/>
              <w:bottom w:val="nil"/>
            </w:tcBorders>
            <w:shd w:val="clear" w:color="auto" w:fill="D9D9D9"/>
            <w:vAlign w:val="bottom"/>
          </w:tcPr>
          <w:p w14:paraId="3294FD60" w14:textId="77777777" w:rsidR="00AA2B2F" w:rsidRPr="002F14C5" w:rsidRDefault="00AA2B2F" w:rsidP="00AA2B2F">
            <w:pPr>
              <w:jc w:val="right"/>
              <w:rPr>
                <w:b/>
                <w:szCs w:val="16"/>
              </w:rPr>
            </w:pPr>
          </w:p>
        </w:tc>
        <w:tc>
          <w:tcPr>
            <w:tcW w:w="314" w:type="pct"/>
            <w:tcBorders>
              <w:top w:val="single" w:sz="6" w:space="0" w:color="008000"/>
              <w:bottom w:val="nil"/>
            </w:tcBorders>
            <w:shd w:val="clear" w:color="auto" w:fill="D9D9D9"/>
            <w:vAlign w:val="bottom"/>
          </w:tcPr>
          <w:p w14:paraId="18C91DA0" w14:textId="77777777" w:rsidR="00AA2B2F" w:rsidRPr="002F14C5" w:rsidRDefault="00AA2B2F" w:rsidP="00AA2B2F">
            <w:pPr>
              <w:jc w:val="right"/>
              <w:rPr>
                <w:b/>
                <w:szCs w:val="16"/>
              </w:rPr>
            </w:pPr>
          </w:p>
        </w:tc>
      </w:tr>
      <w:tr w:rsidR="00AA2B2F" w:rsidRPr="002F14C5" w14:paraId="3CA86911" w14:textId="77777777" w:rsidTr="00AA2B2F">
        <w:trPr>
          <w:trHeight w:val="227"/>
          <w:jc w:val="center"/>
        </w:trPr>
        <w:tc>
          <w:tcPr>
            <w:tcW w:w="1176" w:type="pct"/>
            <w:tcBorders>
              <w:top w:val="nil"/>
            </w:tcBorders>
            <w:vAlign w:val="bottom"/>
          </w:tcPr>
          <w:p w14:paraId="7D6F985D" w14:textId="77777777" w:rsidR="00AA2B2F" w:rsidRPr="002F14C5" w:rsidRDefault="00AA2B2F" w:rsidP="00AA2B2F">
            <w:pPr>
              <w:pStyle w:val="ZPpregtekst"/>
            </w:pPr>
            <w:r w:rsidRPr="002F14C5">
              <w:t xml:space="preserve">Število molznic </w:t>
            </w:r>
          </w:p>
        </w:tc>
        <w:tc>
          <w:tcPr>
            <w:tcW w:w="270" w:type="pct"/>
            <w:tcBorders>
              <w:top w:val="nil"/>
            </w:tcBorders>
            <w:vAlign w:val="bottom"/>
          </w:tcPr>
          <w:p w14:paraId="3D351A5A" w14:textId="77777777" w:rsidR="00AA2B2F" w:rsidRPr="002F14C5" w:rsidRDefault="00AA2B2F" w:rsidP="00AA2B2F">
            <w:pPr>
              <w:pStyle w:val="ZPpregtevilke"/>
            </w:pPr>
            <w:r w:rsidRPr="002F14C5">
              <w:rPr>
                <w:szCs w:val="16"/>
              </w:rPr>
              <w:t>116.391</w:t>
            </w:r>
          </w:p>
        </w:tc>
        <w:tc>
          <w:tcPr>
            <w:tcW w:w="270" w:type="pct"/>
            <w:tcBorders>
              <w:top w:val="nil"/>
            </w:tcBorders>
            <w:vAlign w:val="bottom"/>
          </w:tcPr>
          <w:p w14:paraId="3940BE32" w14:textId="77777777" w:rsidR="00AA2B2F" w:rsidRPr="002F14C5" w:rsidRDefault="00AA2B2F" w:rsidP="00AA2B2F">
            <w:pPr>
              <w:pStyle w:val="ZPpregtevilke"/>
            </w:pPr>
            <w:r w:rsidRPr="002F14C5">
              <w:rPr>
                <w:szCs w:val="16"/>
              </w:rPr>
              <w:t>113.400</w:t>
            </w:r>
          </w:p>
        </w:tc>
        <w:tc>
          <w:tcPr>
            <w:tcW w:w="270" w:type="pct"/>
            <w:tcBorders>
              <w:top w:val="nil"/>
            </w:tcBorders>
            <w:vAlign w:val="bottom"/>
          </w:tcPr>
          <w:p w14:paraId="03CD534B" w14:textId="77777777" w:rsidR="00AA2B2F" w:rsidRPr="002F14C5" w:rsidRDefault="00AA2B2F" w:rsidP="00AA2B2F">
            <w:pPr>
              <w:pStyle w:val="ZPpregtevilke"/>
            </w:pPr>
            <w:r w:rsidRPr="002F14C5">
              <w:rPr>
                <w:szCs w:val="16"/>
              </w:rPr>
              <w:t>113.103</w:t>
            </w:r>
          </w:p>
        </w:tc>
        <w:tc>
          <w:tcPr>
            <w:tcW w:w="270" w:type="pct"/>
            <w:tcBorders>
              <w:top w:val="nil"/>
            </w:tcBorders>
            <w:vAlign w:val="bottom"/>
          </w:tcPr>
          <w:p w14:paraId="77011087" w14:textId="77777777" w:rsidR="00AA2B2F" w:rsidRPr="002F14C5" w:rsidRDefault="00AA2B2F" w:rsidP="00AA2B2F">
            <w:pPr>
              <w:pStyle w:val="ZPpregtevilke"/>
            </w:pPr>
            <w:r w:rsidRPr="002F14C5">
              <w:rPr>
                <w:szCs w:val="16"/>
              </w:rPr>
              <w:t>109.467</w:t>
            </w:r>
          </w:p>
        </w:tc>
        <w:tc>
          <w:tcPr>
            <w:tcW w:w="270" w:type="pct"/>
            <w:tcBorders>
              <w:top w:val="nil"/>
            </w:tcBorders>
            <w:vAlign w:val="bottom"/>
          </w:tcPr>
          <w:p w14:paraId="7EE3F24A" w14:textId="77777777" w:rsidR="00AA2B2F" w:rsidRPr="002F14C5" w:rsidRDefault="00AA2B2F" w:rsidP="00AA2B2F">
            <w:pPr>
              <w:pStyle w:val="ZPpregtevilke"/>
            </w:pPr>
            <w:r w:rsidRPr="002F14C5">
              <w:rPr>
                <w:szCs w:val="16"/>
              </w:rPr>
              <w:t>109.068</w:t>
            </w:r>
          </w:p>
        </w:tc>
        <w:tc>
          <w:tcPr>
            <w:tcW w:w="270" w:type="pct"/>
            <w:tcBorders>
              <w:top w:val="nil"/>
            </w:tcBorders>
            <w:vAlign w:val="bottom"/>
          </w:tcPr>
          <w:p w14:paraId="09D30CC7" w14:textId="77777777" w:rsidR="00AA2B2F" w:rsidRPr="002F14C5" w:rsidRDefault="00AA2B2F" w:rsidP="00AA2B2F">
            <w:pPr>
              <w:pStyle w:val="ZPpregtevilke"/>
            </w:pPr>
            <w:r w:rsidRPr="002F14C5">
              <w:rPr>
                <w:szCs w:val="16"/>
              </w:rPr>
              <w:t>111.022</w:t>
            </w:r>
          </w:p>
        </w:tc>
        <w:tc>
          <w:tcPr>
            <w:tcW w:w="270" w:type="pct"/>
            <w:tcBorders>
              <w:top w:val="nil"/>
            </w:tcBorders>
            <w:vAlign w:val="bottom"/>
          </w:tcPr>
          <w:p w14:paraId="009DE691" w14:textId="77777777" w:rsidR="00AA2B2F" w:rsidRPr="002F14C5" w:rsidRDefault="00AA2B2F" w:rsidP="00AA2B2F">
            <w:pPr>
              <w:pStyle w:val="ZPpregtevilke"/>
            </w:pPr>
            <w:r w:rsidRPr="002F14C5">
              <w:rPr>
                <w:szCs w:val="16"/>
              </w:rPr>
              <w:t>109.571</w:t>
            </w:r>
          </w:p>
        </w:tc>
        <w:tc>
          <w:tcPr>
            <w:tcW w:w="270" w:type="pct"/>
            <w:tcBorders>
              <w:top w:val="nil"/>
            </w:tcBorders>
            <w:vAlign w:val="bottom"/>
          </w:tcPr>
          <w:p w14:paraId="44A30BF6" w14:textId="77777777" w:rsidR="00AA2B2F" w:rsidRPr="002F14C5" w:rsidRDefault="00AA2B2F" w:rsidP="00AA2B2F">
            <w:pPr>
              <w:pStyle w:val="ZPpregtevilke"/>
            </w:pPr>
            <w:r w:rsidRPr="002F14C5">
              <w:rPr>
                <w:szCs w:val="16"/>
              </w:rPr>
              <w:t>107.841</w:t>
            </w:r>
          </w:p>
        </w:tc>
        <w:tc>
          <w:tcPr>
            <w:tcW w:w="270" w:type="pct"/>
            <w:tcBorders>
              <w:top w:val="nil"/>
            </w:tcBorders>
            <w:vAlign w:val="bottom"/>
          </w:tcPr>
          <w:p w14:paraId="3E0EBA8E" w14:textId="77777777" w:rsidR="00AA2B2F" w:rsidRPr="002F14C5" w:rsidRDefault="00AA2B2F" w:rsidP="00AA2B2F">
            <w:pPr>
              <w:pStyle w:val="ZPpregtevilke"/>
            </w:pPr>
            <w:r w:rsidRPr="002F14C5">
              <w:rPr>
                <w:szCs w:val="16"/>
              </w:rPr>
              <w:t>112.838</w:t>
            </w:r>
          </w:p>
        </w:tc>
        <w:tc>
          <w:tcPr>
            <w:tcW w:w="270" w:type="pct"/>
            <w:tcBorders>
              <w:top w:val="nil"/>
            </w:tcBorders>
            <w:vAlign w:val="bottom"/>
          </w:tcPr>
          <w:p w14:paraId="5617A4E3" w14:textId="77777777" w:rsidR="00AA2B2F" w:rsidRPr="002F14C5" w:rsidRDefault="00AA2B2F" w:rsidP="00AA2B2F">
            <w:pPr>
              <w:pStyle w:val="ZPpregtevilke"/>
            </w:pPr>
            <w:r w:rsidRPr="002F14C5">
              <w:rPr>
                <w:szCs w:val="16"/>
              </w:rPr>
              <w:t>107.841</w:t>
            </w:r>
          </w:p>
        </w:tc>
        <w:tc>
          <w:tcPr>
            <w:tcW w:w="270" w:type="pct"/>
            <w:tcBorders>
              <w:top w:val="nil"/>
            </w:tcBorders>
            <w:vAlign w:val="bottom"/>
          </w:tcPr>
          <w:p w14:paraId="641D875B" w14:textId="77777777" w:rsidR="00AA2B2F" w:rsidRPr="002F14C5" w:rsidRDefault="00AA2B2F" w:rsidP="00AA2B2F">
            <w:pPr>
              <w:pStyle w:val="ZPpregtevilke"/>
            </w:pPr>
            <w:r w:rsidRPr="002F14C5">
              <w:rPr>
                <w:szCs w:val="16"/>
              </w:rPr>
              <w:t>108.825</w:t>
            </w:r>
          </w:p>
        </w:tc>
        <w:tc>
          <w:tcPr>
            <w:tcW w:w="270" w:type="pct"/>
            <w:tcBorders>
              <w:top w:val="nil"/>
            </w:tcBorders>
            <w:vAlign w:val="bottom"/>
          </w:tcPr>
          <w:p w14:paraId="5BDEA7AA" w14:textId="77777777" w:rsidR="00AA2B2F" w:rsidRPr="002F14C5" w:rsidRDefault="00AA2B2F" w:rsidP="00AA2B2F">
            <w:pPr>
              <w:pStyle w:val="ZPpregtevilke"/>
            </w:pPr>
            <w:r w:rsidRPr="002F14C5">
              <w:rPr>
                <w:szCs w:val="16"/>
              </w:rPr>
              <w:t>102.711</w:t>
            </w:r>
          </w:p>
        </w:tc>
        <w:tc>
          <w:tcPr>
            <w:tcW w:w="270" w:type="pct"/>
            <w:tcBorders>
              <w:top w:val="nil"/>
            </w:tcBorders>
            <w:vAlign w:val="bottom"/>
          </w:tcPr>
          <w:p w14:paraId="07D31D65" w14:textId="77777777" w:rsidR="00AA2B2F" w:rsidRPr="002F14C5" w:rsidRDefault="00AA2B2F" w:rsidP="00AA2B2F">
            <w:pPr>
              <w:pStyle w:val="ZPpregtevilke"/>
            </w:pPr>
            <w:r w:rsidRPr="002F14C5">
              <w:rPr>
                <w:szCs w:val="16"/>
              </w:rPr>
              <w:t>100.839</w:t>
            </w:r>
          </w:p>
        </w:tc>
        <w:tc>
          <w:tcPr>
            <w:tcW w:w="314" w:type="pct"/>
            <w:tcBorders>
              <w:top w:val="nil"/>
            </w:tcBorders>
            <w:vAlign w:val="bottom"/>
          </w:tcPr>
          <w:p w14:paraId="491B701A"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98,2</w:t>
            </w:r>
          </w:p>
        </w:tc>
      </w:tr>
      <w:tr w:rsidR="00AA2B2F" w:rsidRPr="002F14C5" w14:paraId="4DD25D70" w14:textId="77777777" w:rsidTr="00AA2B2F">
        <w:trPr>
          <w:trHeight w:val="227"/>
          <w:jc w:val="center"/>
        </w:trPr>
        <w:tc>
          <w:tcPr>
            <w:tcW w:w="1176" w:type="pct"/>
            <w:vAlign w:val="bottom"/>
          </w:tcPr>
          <w:p w14:paraId="23D37FED" w14:textId="77777777" w:rsidR="00AA2B2F" w:rsidRPr="002F14C5" w:rsidRDefault="00AA2B2F" w:rsidP="00AA2B2F">
            <w:pPr>
              <w:pStyle w:val="ZPpregtekst"/>
            </w:pPr>
            <w:r w:rsidRPr="002F14C5">
              <w:t>Povprečna mlečnost (kg/kravo)**</w:t>
            </w:r>
          </w:p>
        </w:tc>
        <w:tc>
          <w:tcPr>
            <w:tcW w:w="270" w:type="pct"/>
            <w:vAlign w:val="bottom"/>
          </w:tcPr>
          <w:p w14:paraId="03DF7D45" w14:textId="77777777" w:rsidR="00AA2B2F" w:rsidRPr="002F14C5" w:rsidRDefault="00AA2B2F" w:rsidP="00AA2B2F">
            <w:pPr>
              <w:pStyle w:val="ZPpregtevilke"/>
            </w:pPr>
            <w:r w:rsidRPr="002F14C5">
              <w:rPr>
                <w:szCs w:val="16"/>
              </w:rPr>
              <w:t>5.726</w:t>
            </w:r>
          </w:p>
        </w:tc>
        <w:tc>
          <w:tcPr>
            <w:tcW w:w="270" w:type="pct"/>
            <w:vAlign w:val="bottom"/>
          </w:tcPr>
          <w:p w14:paraId="2FD56F33" w14:textId="77777777" w:rsidR="00AA2B2F" w:rsidRPr="002F14C5" w:rsidRDefault="00AA2B2F" w:rsidP="00AA2B2F">
            <w:pPr>
              <w:pStyle w:val="ZPpregtevilke"/>
            </w:pPr>
            <w:r w:rsidRPr="002F14C5">
              <w:rPr>
                <w:szCs w:val="16"/>
              </w:rPr>
              <w:t>5.764</w:t>
            </w:r>
          </w:p>
        </w:tc>
        <w:tc>
          <w:tcPr>
            <w:tcW w:w="270" w:type="pct"/>
            <w:vAlign w:val="bottom"/>
          </w:tcPr>
          <w:p w14:paraId="2A17B4AC" w14:textId="77777777" w:rsidR="00AA2B2F" w:rsidRPr="002F14C5" w:rsidRDefault="00AA2B2F" w:rsidP="00AA2B2F">
            <w:pPr>
              <w:pStyle w:val="ZPpregtevilke"/>
            </w:pPr>
            <w:r w:rsidRPr="002F14C5">
              <w:rPr>
                <w:szCs w:val="16"/>
              </w:rPr>
              <w:t>5.531</w:t>
            </w:r>
          </w:p>
        </w:tc>
        <w:tc>
          <w:tcPr>
            <w:tcW w:w="270" w:type="pct"/>
            <w:vAlign w:val="bottom"/>
          </w:tcPr>
          <w:p w14:paraId="6A7AE65A" w14:textId="77777777" w:rsidR="00AA2B2F" w:rsidRPr="002F14C5" w:rsidRDefault="00AA2B2F" w:rsidP="00AA2B2F">
            <w:pPr>
              <w:pStyle w:val="ZPpregtevilke"/>
            </w:pPr>
            <w:r w:rsidRPr="002F14C5">
              <w:rPr>
                <w:szCs w:val="16"/>
              </w:rPr>
              <w:t>5.517</w:t>
            </w:r>
          </w:p>
        </w:tc>
        <w:tc>
          <w:tcPr>
            <w:tcW w:w="270" w:type="pct"/>
            <w:vAlign w:val="bottom"/>
          </w:tcPr>
          <w:p w14:paraId="07E3E98F" w14:textId="77777777" w:rsidR="00AA2B2F" w:rsidRPr="002F14C5" w:rsidRDefault="00AA2B2F" w:rsidP="00AA2B2F">
            <w:pPr>
              <w:pStyle w:val="ZPpregtevilke"/>
            </w:pPr>
            <w:r w:rsidRPr="002F14C5">
              <w:rPr>
                <w:szCs w:val="16"/>
              </w:rPr>
              <w:t>5.516</w:t>
            </w:r>
          </w:p>
        </w:tc>
        <w:tc>
          <w:tcPr>
            <w:tcW w:w="270" w:type="pct"/>
            <w:vAlign w:val="bottom"/>
          </w:tcPr>
          <w:p w14:paraId="4D83C4C7" w14:textId="77777777" w:rsidR="00AA2B2F" w:rsidRPr="002F14C5" w:rsidRDefault="00AA2B2F" w:rsidP="00AA2B2F">
            <w:pPr>
              <w:pStyle w:val="ZPpregtevilke"/>
            </w:pPr>
            <w:r w:rsidRPr="002F14C5">
              <w:rPr>
                <w:szCs w:val="16"/>
              </w:rPr>
              <w:t>5.593</w:t>
            </w:r>
          </w:p>
        </w:tc>
        <w:tc>
          <w:tcPr>
            <w:tcW w:w="270" w:type="pct"/>
            <w:vAlign w:val="bottom"/>
          </w:tcPr>
          <w:p w14:paraId="5320D81D" w14:textId="77777777" w:rsidR="00AA2B2F" w:rsidRPr="002F14C5" w:rsidRDefault="00AA2B2F" w:rsidP="00AA2B2F">
            <w:pPr>
              <w:pStyle w:val="ZPpregtevilke"/>
            </w:pPr>
            <w:r w:rsidRPr="002F14C5">
              <w:rPr>
                <w:szCs w:val="16"/>
              </w:rPr>
              <w:t>5.435</w:t>
            </w:r>
          </w:p>
        </w:tc>
        <w:tc>
          <w:tcPr>
            <w:tcW w:w="270" w:type="pct"/>
            <w:vAlign w:val="bottom"/>
          </w:tcPr>
          <w:p w14:paraId="2E0FB7DD" w14:textId="77777777" w:rsidR="00AA2B2F" w:rsidRPr="002F14C5" w:rsidRDefault="00AA2B2F" w:rsidP="00AA2B2F">
            <w:pPr>
              <w:pStyle w:val="ZPpregtevilke"/>
            </w:pPr>
            <w:r w:rsidRPr="002F14C5">
              <w:rPr>
                <w:szCs w:val="16"/>
              </w:rPr>
              <w:t>5.718</w:t>
            </w:r>
          </w:p>
        </w:tc>
        <w:tc>
          <w:tcPr>
            <w:tcW w:w="270" w:type="pct"/>
            <w:vAlign w:val="bottom"/>
          </w:tcPr>
          <w:p w14:paraId="2C0D5F45" w14:textId="77777777" w:rsidR="00AA2B2F" w:rsidRPr="002F14C5" w:rsidRDefault="00AA2B2F" w:rsidP="00AA2B2F">
            <w:pPr>
              <w:pStyle w:val="ZPpregtevilke"/>
            </w:pPr>
            <w:r w:rsidRPr="002F14C5">
              <w:rPr>
                <w:szCs w:val="16"/>
              </w:rPr>
              <w:t>5.598</w:t>
            </w:r>
          </w:p>
        </w:tc>
        <w:tc>
          <w:tcPr>
            <w:tcW w:w="270" w:type="pct"/>
            <w:vAlign w:val="bottom"/>
          </w:tcPr>
          <w:p w14:paraId="180CA692" w14:textId="77777777" w:rsidR="00AA2B2F" w:rsidRPr="002F14C5" w:rsidRDefault="00AA2B2F" w:rsidP="00AA2B2F">
            <w:pPr>
              <w:pStyle w:val="ZPpregtevilke"/>
            </w:pPr>
            <w:r w:rsidRPr="002F14C5">
              <w:rPr>
                <w:szCs w:val="16"/>
              </w:rPr>
              <w:t>6.024</w:t>
            </w:r>
          </w:p>
        </w:tc>
        <w:tc>
          <w:tcPr>
            <w:tcW w:w="270" w:type="pct"/>
            <w:vAlign w:val="bottom"/>
          </w:tcPr>
          <w:p w14:paraId="385EF3F9" w14:textId="77777777" w:rsidR="00AA2B2F" w:rsidRPr="002F14C5" w:rsidRDefault="00AA2B2F" w:rsidP="00AA2B2F">
            <w:pPr>
              <w:pStyle w:val="ZPpregtevilke"/>
            </w:pPr>
            <w:r w:rsidRPr="002F14C5">
              <w:rPr>
                <w:szCs w:val="16"/>
              </w:rPr>
              <w:t>5.954</w:t>
            </w:r>
          </w:p>
        </w:tc>
        <w:tc>
          <w:tcPr>
            <w:tcW w:w="270" w:type="pct"/>
            <w:vAlign w:val="bottom"/>
          </w:tcPr>
          <w:p w14:paraId="2DC2757E" w14:textId="77777777" w:rsidR="00AA2B2F" w:rsidRPr="002F14C5" w:rsidRDefault="00AA2B2F" w:rsidP="00AA2B2F">
            <w:pPr>
              <w:pStyle w:val="ZPpregtevilke"/>
            </w:pPr>
            <w:r w:rsidRPr="002F14C5">
              <w:rPr>
                <w:szCs w:val="16"/>
              </w:rPr>
              <w:t>6.123</w:t>
            </w:r>
          </w:p>
        </w:tc>
        <w:tc>
          <w:tcPr>
            <w:tcW w:w="270" w:type="pct"/>
            <w:vAlign w:val="bottom"/>
          </w:tcPr>
          <w:p w14:paraId="18223B0B" w14:textId="77777777" w:rsidR="00AA2B2F" w:rsidRPr="002F14C5" w:rsidRDefault="00AA2B2F" w:rsidP="00AA2B2F">
            <w:pPr>
              <w:pStyle w:val="ZPpregtevilke"/>
            </w:pPr>
            <w:r w:rsidRPr="002F14C5">
              <w:rPr>
                <w:szCs w:val="16"/>
              </w:rPr>
              <w:t>6.104</w:t>
            </w:r>
          </w:p>
        </w:tc>
        <w:tc>
          <w:tcPr>
            <w:tcW w:w="314" w:type="pct"/>
            <w:vAlign w:val="bottom"/>
          </w:tcPr>
          <w:p w14:paraId="743FC76C"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99,7</w:t>
            </w:r>
          </w:p>
        </w:tc>
      </w:tr>
      <w:tr w:rsidR="00AA2B2F" w:rsidRPr="002F14C5" w14:paraId="116B5AFB" w14:textId="77777777" w:rsidTr="00AA2B2F">
        <w:trPr>
          <w:trHeight w:val="227"/>
          <w:jc w:val="center"/>
        </w:trPr>
        <w:tc>
          <w:tcPr>
            <w:tcW w:w="1176" w:type="pct"/>
            <w:vAlign w:val="bottom"/>
          </w:tcPr>
          <w:p w14:paraId="1A577E69" w14:textId="77777777" w:rsidR="00AA2B2F" w:rsidRPr="002F14C5" w:rsidRDefault="00AA2B2F" w:rsidP="00AA2B2F">
            <w:pPr>
              <w:pStyle w:val="ZPpregtekst"/>
            </w:pPr>
            <w:r w:rsidRPr="002F14C5">
              <w:t>Namolzeno mleko (t)</w:t>
            </w:r>
          </w:p>
        </w:tc>
        <w:tc>
          <w:tcPr>
            <w:tcW w:w="270" w:type="pct"/>
            <w:vAlign w:val="bottom"/>
          </w:tcPr>
          <w:p w14:paraId="29994B20" w14:textId="77777777" w:rsidR="00AA2B2F" w:rsidRPr="002F14C5" w:rsidRDefault="00AA2B2F" w:rsidP="00AA2B2F">
            <w:pPr>
              <w:pStyle w:val="ZPpregtevilke"/>
            </w:pPr>
            <w:r w:rsidRPr="002F14C5">
              <w:rPr>
                <w:szCs w:val="16"/>
              </w:rPr>
              <w:t>666.472</w:t>
            </w:r>
          </w:p>
        </w:tc>
        <w:tc>
          <w:tcPr>
            <w:tcW w:w="270" w:type="pct"/>
            <w:vAlign w:val="bottom"/>
          </w:tcPr>
          <w:p w14:paraId="78E3E150" w14:textId="77777777" w:rsidR="00AA2B2F" w:rsidRPr="002F14C5" w:rsidRDefault="00AA2B2F" w:rsidP="00AA2B2F">
            <w:pPr>
              <w:pStyle w:val="ZPpregtevilke"/>
            </w:pPr>
            <w:r w:rsidRPr="002F14C5">
              <w:rPr>
                <w:szCs w:val="16"/>
              </w:rPr>
              <w:t>653.682</w:t>
            </w:r>
          </w:p>
        </w:tc>
        <w:tc>
          <w:tcPr>
            <w:tcW w:w="270" w:type="pct"/>
            <w:vAlign w:val="bottom"/>
          </w:tcPr>
          <w:p w14:paraId="5947C055" w14:textId="77777777" w:rsidR="00AA2B2F" w:rsidRPr="002F14C5" w:rsidRDefault="00AA2B2F" w:rsidP="00AA2B2F">
            <w:pPr>
              <w:pStyle w:val="ZPpregtevilke"/>
            </w:pPr>
            <w:r w:rsidRPr="002F14C5">
              <w:rPr>
                <w:szCs w:val="16"/>
              </w:rPr>
              <w:t>625.521</w:t>
            </w:r>
          </w:p>
        </w:tc>
        <w:tc>
          <w:tcPr>
            <w:tcW w:w="270" w:type="pct"/>
            <w:vAlign w:val="bottom"/>
          </w:tcPr>
          <w:p w14:paraId="30AA69E7" w14:textId="77777777" w:rsidR="00AA2B2F" w:rsidRPr="002F14C5" w:rsidRDefault="00AA2B2F" w:rsidP="00AA2B2F">
            <w:pPr>
              <w:pStyle w:val="ZPpregtevilke"/>
            </w:pPr>
            <w:r w:rsidRPr="002F14C5">
              <w:rPr>
                <w:szCs w:val="16"/>
              </w:rPr>
              <w:t>603.930</w:t>
            </w:r>
          </w:p>
        </w:tc>
        <w:tc>
          <w:tcPr>
            <w:tcW w:w="270" w:type="pct"/>
            <w:vAlign w:val="bottom"/>
          </w:tcPr>
          <w:p w14:paraId="14AD8169" w14:textId="77777777" w:rsidR="00AA2B2F" w:rsidRPr="002F14C5" w:rsidRDefault="00AA2B2F" w:rsidP="00AA2B2F">
            <w:pPr>
              <w:pStyle w:val="ZPpregtevilke"/>
            </w:pPr>
            <w:r w:rsidRPr="002F14C5">
              <w:rPr>
                <w:szCs w:val="16"/>
              </w:rPr>
              <w:t>601.591</w:t>
            </w:r>
          </w:p>
        </w:tc>
        <w:tc>
          <w:tcPr>
            <w:tcW w:w="270" w:type="pct"/>
            <w:vAlign w:val="bottom"/>
          </w:tcPr>
          <w:p w14:paraId="5F4A5F5A" w14:textId="77777777" w:rsidR="00AA2B2F" w:rsidRPr="002F14C5" w:rsidRDefault="00AA2B2F" w:rsidP="00AA2B2F">
            <w:pPr>
              <w:pStyle w:val="ZPpregtevilke"/>
            </w:pPr>
            <w:r w:rsidRPr="002F14C5">
              <w:rPr>
                <w:szCs w:val="16"/>
              </w:rPr>
              <w:t>620.943</w:t>
            </w:r>
          </w:p>
        </w:tc>
        <w:tc>
          <w:tcPr>
            <w:tcW w:w="270" w:type="pct"/>
            <w:vAlign w:val="bottom"/>
          </w:tcPr>
          <w:p w14:paraId="4338E11A" w14:textId="77777777" w:rsidR="00AA2B2F" w:rsidRPr="002F14C5" w:rsidRDefault="00AA2B2F" w:rsidP="00AA2B2F">
            <w:pPr>
              <w:pStyle w:val="ZPpregtevilke"/>
            </w:pPr>
            <w:r w:rsidRPr="002F14C5">
              <w:rPr>
                <w:szCs w:val="16"/>
              </w:rPr>
              <w:t>595.496</w:t>
            </w:r>
          </w:p>
        </w:tc>
        <w:tc>
          <w:tcPr>
            <w:tcW w:w="270" w:type="pct"/>
            <w:vAlign w:val="bottom"/>
          </w:tcPr>
          <w:p w14:paraId="78208160" w14:textId="77777777" w:rsidR="00AA2B2F" w:rsidRPr="002F14C5" w:rsidRDefault="00AA2B2F" w:rsidP="00AA2B2F">
            <w:pPr>
              <w:pStyle w:val="ZPpregtevilke"/>
            </w:pPr>
            <w:r w:rsidRPr="002F14C5">
              <w:rPr>
                <w:szCs w:val="16"/>
              </w:rPr>
              <w:t>616.581</w:t>
            </w:r>
          </w:p>
        </w:tc>
        <w:tc>
          <w:tcPr>
            <w:tcW w:w="270" w:type="pct"/>
            <w:vAlign w:val="bottom"/>
          </w:tcPr>
          <w:p w14:paraId="12104566" w14:textId="77777777" w:rsidR="00AA2B2F" w:rsidRPr="002F14C5" w:rsidRDefault="00AA2B2F" w:rsidP="00AA2B2F">
            <w:pPr>
              <w:pStyle w:val="ZPpregtevilke"/>
            </w:pPr>
            <w:r w:rsidRPr="002F14C5">
              <w:rPr>
                <w:szCs w:val="16"/>
              </w:rPr>
              <w:t>631.671</w:t>
            </w:r>
          </w:p>
        </w:tc>
        <w:tc>
          <w:tcPr>
            <w:tcW w:w="270" w:type="pct"/>
            <w:vAlign w:val="bottom"/>
          </w:tcPr>
          <w:p w14:paraId="154327E8" w14:textId="77777777" w:rsidR="00AA2B2F" w:rsidRPr="002F14C5" w:rsidRDefault="00AA2B2F" w:rsidP="00AA2B2F">
            <w:pPr>
              <w:pStyle w:val="ZPpregtevilke"/>
            </w:pPr>
            <w:r w:rsidRPr="002F14C5">
              <w:rPr>
                <w:szCs w:val="16"/>
              </w:rPr>
              <w:t>649.675</w:t>
            </w:r>
          </w:p>
        </w:tc>
        <w:tc>
          <w:tcPr>
            <w:tcW w:w="270" w:type="pct"/>
            <w:vAlign w:val="bottom"/>
          </w:tcPr>
          <w:p w14:paraId="4C5EBE8E" w14:textId="77777777" w:rsidR="00AA2B2F" w:rsidRPr="002F14C5" w:rsidRDefault="00AA2B2F" w:rsidP="00AA2B2F">
            <w:pPr>
              <w:pStyle w:val="ZPpregtevilke"/>
            </w:pPr>
            <w:r w:rsidRPr="002F14C5">
              <w:rPr>
                <w:szCs w:val="16"/>
              </w:rPr>
              <w:t>647.986</w:t>
            </w:r>
          </w:p>
        </w:tc>
        <w:tc>
          <w:tcPr>
            <w:tcW w:w="270" w:type="pct"/>
            <w:vAlign w:val="bottom"/>
          </w:tcPr>
          <w:p w14:paraId="69C12E2B" w14:textId="77777777" w:rsidR="00AA2B2F" w:rsidRPr="002F14C5" w:rsidRDefault="00AA2B2F" w:rsidP="00AA2B2F">
            <w:pPr>
              <w:pStyle w:val="ZPpregtevilke"/>
            </w:pPr>
            <w:r w:rsidRPr="002F14C5">
              <w:rPr>
                <w:szCs w:val="16"/>
              </w:rPr>
              <w:t>628.928</w:t>
            </w:r>
          </w:p>
        </w:tc>
        <w:tc>
          <w:tcPr>
            <w:tcW w:w="270" w:type="pct"/>
            <w:vAlign w:val="bottom"/>
          </w:tcPr>
          <w:p w14:paraId="331506A2" w14:textId="77777777" w:rsidR="00AA2B2F" w:rsidRPr="002F14C5" w:rsidRDefault="00AA2B2F" w:rsidP="00AA2B2F">
            <w:pPr>
              <w:pStyle w:val="ZPpregtevilke"/>
            </w:pPr>
            <w:r w:rsidRPr="002F14C5">
              <w:rPr>
                <w:szCs w:val="16"/>
              </w:rPr>
              <w:t>615.504</w:t>
            </w:r>
          </w:p>
        </w:tc>
        <w:tc>
          <w:tcPr>
            <w:tcW w:w="314" w:type="pct"/>
            <w:vAlign w:val="bottom"/>
          </w:tcPr>
          <w:p w14:paraId="48AC349E"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97,9</w:t>
            </w:r>
          </w:p>
        </w:tc>
      </w:tr>
      <w:tr w:rsidR="00AA2B2F" w:rsidRPr="002F14C5" w14:paraId="1C6390EE" w14:textId="77777777" w:rsidTr="00AA2B2F">
        <w:trPr>
          <w:trHeight w:val="227"/>
          <w:jc w:val="center"/>
        </w:trPr>
        <w:tc>
          <w:tcPr>
            <w:tcW w:w="1176" w:type="pct"/>
            <w:vAlign w:val="bottom"/>
          </w:tcPr>
          <w:p w14:paraId="5E8E10E5" w14:textId="77777777" w:rsidR="00AA2B2F" w:rsidRPr="002F14C5" w:rsidRDefault="00AA2B2F" w:rsidP="00AA2B2F">
            <w:pPr>
              <w:pStyle w:val="ZPpregtekst"/>
            </w:pPr>
            <w:r w:rsidRPr="002F14C5">
              <w:t>Odkupljeno mleko (t)</w:t>
            </w:r>
          </w:p>
        </w:tc>
        <w:tc>
          <w:tcPr>
            <w:tcW w:w="270" w:type="pct"/>
            <w:vAlign w:val="bottom"/>
          </w:tcPr>
          <w:p w14:paraId="0B2B067F" w14:textId="77777777" w:rsidR="00AA2B2F" w:rsidRPr="002F14C5" w:rsidRDefault="00AA2B2F" w:rsidP="00AA2B2F">
            <w:pPr>
              <w:pStyle w:val="ZPpregtevilke"/>
            </w:pPr>
            <w:r w:rsidRPr="002F14C5">
              <w:rPr>
                <w:szCs w:val="16"/>
              </w:rPr>
              <w:t>530.374</w:t>
            </w:r>
          </w:p>
        </w:tc>
        <w:tc>
          <w:tcPr>
            <w:tcW w:w="270" w:type="pct"/>
            <w:vAlign w:val="bottom"/>
          </w:tcPr>
          <w:p w14:paraId="0CA4FFCB" w14:textId="77777777" w:rsidR="00AA2B2F" w:rsidRPr="002F14C5" w:rsidRDefault="00AA2B2F" w:rsidP="00AA2B2F">
            <w:pPr>
              <w:pStyle w:val="ZPpregtevilke"/>
            </w:pPr>
            <w:r w:rsidRPr="002F14C5">
              <w:rPr>
                <w:szCs w:val="16"/>
              </w:rPr>
              <w:t>524.311</w:t>
            </w:r>
          </w:p>
        </w:tc>
        <w:tc>
          <w:tcPr>
            <w:tcW w:w="270" w:type="pct"/>
            <w:vAlign w:val="bottom"/>
          </w:tcPr>
          <w:p w14:paraId="30F5D76E" w14:textId="77777777" w:rsidR="00AA2B2F" w:rsidRPr="002F14C5" w:rsidRDefault="00AA2B2F" w:rsidP="00AA2B2F">
            <w:pPr>
              <w:pStyle w:val="ZPpregtevilke"/>
            </w:pPr>
            <w:r w:rsidRPr="002F14C5">
              <w:rPr>
                <w:szCs w:val="16"/>
              </w:rPr>
              <w:t>516.792</w:t>
            </w:r>
          </w:p>
        </w:tc>
        <w:tc>
          <w:tcPr>
            <w:tcW w:w="270" w:type="pct"/>
            <w:vAlign w:val="bottom"/>
          </w:tcPr>
          <w:p w14:paraId="625651C7" w14:textId="77777777" w:rsidR="00AA2B2F" w:rsidRPr="002F14C5" w:rsidRDefault="00AA2B2F" w:rsidP="00AA2B2F">
            <w:pPr>
              <w:pStyle w:val="ZPpregtevilke"/>
            </w:pPr>
            <w:r w:rsidRPr="002F14C5">
              <w:rPr>
                <w:szCs w:val="16"/>
              </w:rPr>
              <w:t>519.500</w:t>
            </w:r>
          </w:p>
        </w:tc>
        <w:tc>
          <w:tcPr>
            <w:tcW w:w="270" w:type="pct"/>
            <w:vAlign w:val="bottom"/>
          </w:tcPr>
          <w:p w14:paraId="248C2FB0" w14:textId="77777777" w:rsidR="00AA2B2F" w:rsidRPr="002F14C5" w:rsidRDefault="00AA2B2F" w:rsidP="00AA2B2F">
            <w:pPr>
              <w:pStyle w:val="ZPpregtevilke"/>
            </w:pPr>
            <w:r w:rsidRPr="002F14C5">
              <w:rPr>
                <w:szCs w:val="16"/>
              </w:rPr>
              <w:t>525.592</w:t>
            </w:r>
          </w:p>
        </w:tc>
        <w:tc>
          <w:tcPr>
            <w:tcW w:w="270" w:type="pct"/>
            <w:vAlign w:val="bottom"/>
          </w:tcPr>
          <w:p w14:paraId="310E3819" w14:textId="77777777" w:rsidR="00AA2B2F" w:rsidRPr="002F14C5" w:rsidRDefault="00AA2B2F" w:rsidP="00AA2B2F">
            <w:pPr>
              <w:pStyle w:val="ZPpregtevilke"/>
            </w:pPr>
            <w:r w:rsidRPr="002F14C5">
              <w:rPr>
                <w:szCs w:val="16"/>
              </w:rPr>
              <w:t>535.057</w:t>
            </w:r>
          </w:p>
        </w:tc>
        <w:tc>
          <w:tcPr>
            <w:tcW w:w="270" w:type="pct"/>
            <w:vAlign w:val="bottom"/>
          </w:tcPr>
          <w:p w14:paraId="098AE3AA" w14:textId="77777777" w:rsidR="00AA2B2F" w:rsidRPr="002F14C5" w:rsidRDefault="00AA2B2F" w:rsidP="00AA2B2F">
            <w:pPr>
              <w:pStyle w:val="ZPpregtevilke"/>
            </w:pPr>
            <w:r w:rsidRPr="002F14C5">
              <w:rPr>
                <w:szCs w:val="16"/>
              </w:rPr>
              <w:t>516.971</w:t>
            </w:r>
          </w:p>
        </w:tc>
        <w:tc>
          <w:tcPr>
            <w:tcW w:w="270" w:type="pct"/>
            <w:vAlign w:val="bottom"/>
          </w:tcPr>
          <w:p w14:paraId="304C964C" w14:textId="77777777" w:rsidR="00AA2B2F" w:rsidRPr="002F14C5" w:rsidRDefault="00AA2B2F" w:rsidP="00AA2B2F">
            <w:pPr>
              <w:pStyle w:val="ZPpregtevilke"/>
            </w:pPr>
            <w:r w:rsidRPr="002F14C5">
              <w:rPr>
                <w:szCs w:val="16"/>
              </w:rPr>
              <w:t>531.694</w:t>
            </w:r>
          </w:p>
        </w:tc>
        <w:tc>
          <w:tcPr>
            <w:tcW w:w="270" w:type="pct"/>
            <w:vAlign w:val="bottom"/>
          </w:tcPr>
          <w:p w14:paraId="052EBB87" w14:textId="77777777" w:rsidR="00AA2B2F" w:rsidRPr="002F14C5" w:rsidRDefault="00AA2B2F" w:rsidP="00AA2B2F">
            <w:pPr>
              <w:pStyle w:val="ZPpregtevilke"/>
            </w:pPr>
            <w:r w:rsidRPr="002F14C5">
              <w:rPr>
                <w:szCs w:val="16"/>
              </w:rPr>
              <w:t>553.678</w:t>
            </w:r>
          </w:p>
        </w:tc>
        <w:tc>
          <w:tcPr>
            <w:tcW w:w="270" w:type="pct"/>
            <w:vAlign w:val="bottom"/>
          </w:tcPr>
          <w:p w14:paraId="6CDCDC51" w14:textId="77777777" w:rsidR="00AA2B2F" w:rsidRPr="002F14C5" w:rsidRDefault="00AA2B2F" w:rsidP="00AA2B2F">
            <w:pPr>
              <w:pStyle w:val="ZPpregtevilke"/>
            </w:pPr>
            <w:r w:rsidRPr="002F14C5">
              <w:rPr>
                <w:szCs w:val="16"/>
              </w:rPr>
              <w:t>574.714</w:t>
            </w:r>
          </w:p>
        </w:tc>
        <w:tc>
          <w:tcPr>
            <w:tcW w:w="270" w:type="pct"/>
            <w:vAlign w:val="bottom"/>
          </w:tcPr>
          <w:p w14:paraId="6FFD0B0E" w14:textId="77777777" w:rsidR="00AA2B2F" w:rsidRPr="002F14C5" w:rsidRDefault="00AA2B2F" w:rsidP="00AA2B2F">
            <w:pPr>
              <w:pStyle w:val="ZPpregtevilke"/>
            </w:pPr>
            <w:r w:rsidRPr="002F14C5">
              <w:rPr>
                <w:szCs w:val="16"/>
              </w:rPr>
              <w:t>578.852</w:t>
            </w:r>
          </w:p>
        </w:tc>
        <w:tc>
          <w:tcPr>
            <w:tcW w:w="270" w:type="pct"/>
            <w:vAlign w:val="bottom"/>
          </w:tcPr>
          <w:p w14:paraId="599E0D33" w14:textId="77777777" w:rsidR="00AA2B2F" w:rsidRPr="002F14C5" w:rsidRDefault="00AA2B2F" w:rsidP="00AA2B2F">
            <w:pPr>
              <w:pStyle w:val="ZPpregtevilke"/>
            </w:pPr>
            <w:r w:rsidRPr="002F14C5">
              <w:rPr>
                <w:szCs w:val="16"/>
              </w:rPr>
              <w:t>570.636</w:t>
            </w:r>
          </w:p>
        </w:tc>
        <w:tc>
          <w:tcPr>
            <w:tcW w:w="270" w:type="pct"/>
            <w:vAlign w:val="bottom"/>
          </w:tcPr>
          <w:p w14:paraId="1F6D33C6" w14:textId="77777777" w:rsidR="00AA2B2F" w:rsidRPr="002F14C5" w:rsidRDefault="00AA2B2F" w:rsidP="00AA2B2F">
            <w:pPr>
              <w:pStyle w:val="ZPpregtevilke"/>
            </w:pPr>
            <w:r w:rsidRPr="002F14C5">
              <w:rPr>
                <w:szCs w:val="16"/>
              </w:rPr>
              <w:t>563.971</w:t>
            </w:r>
          </w:p>
        </w:tc>
        <w:tc>
          <w:tcPr>
            <w:tcW w:w="314" w:type="pct"/>
            <w:vAlign w:val="bottom"/>
          </w:tcPr>
          <w:p w14:paraId="3B67E907" w14:textId="77777777" w:rsidR="00AA2B2F" w:rsidRPr="002F14C5" w:rsidRDefault="00AA2B2F" w:rsidP="00AA2B2F">
            <w:pPr>
              <w:pStyle w:val="ZPpregtevilke"/>
            </w:pPr>
            <w:r w:rsidRPr="002F14C5">
              <w:rPr>
                <w:szCs w:val="16"/>
              </w:rPr>
              <w:t>98,8</w:t>
            </w:r>
          </w:p>
        </w:tc>
      </w:tr>
      <w:tr w:rsidR="00AA2B2F" w:rsidRPr="002F14C5" w14:paraId="613BF781" w14:textId="77777777" w:rsidTr="00AA2B2F">
        <w:trPr>
          <w:trHeight w:val="227"/>
          <w:jc w:val="center"/>
        </w:trPr>
        <w:tc>
          <w:tcPr>
            <w:tcW w:w="1176" w:type="pct"/>
            <w:vAlign w:val="bottom"/>
          </w:tcPr>
          <w:p w14:paraId="32BBB6B4" w14:textId="77777777" w:rsidR="00AA2B2F" w:rsidRPr="002F14C5" w:rsidRDefault="00AA2B2F" w:rsidP="00AA2B2F">
            <w:pPr>
              <w:pStyle w:val="ZPpregtekst"/>
            </w:pPr>
            <w:r w:rsidRPr="002F14C5">
              <w:t>– domače mlekarne (t)</w:t>
            </w:r>
          </w:p>
        </w:tc>
        <w:tc>
          <w:tcPr>
            <w:tcW w:w="270" w:type="pct"/>
            <w:vAlign w:val="bottom"/>
          </w:tcPr>
          <w:p w14:paraId="665CF2BA" w14:textId="77777777" w:rsidR="00AA2B2F" w:rsidRPr="002F14C5" w:rsidRDefault="00AA2B2F" w:rsidP="00AA2B2F">
            <w:pPr>
              <w:pStyle w:val="ZPpregtevilke"/>
            </w:pPr>
            <w:r w:rsidRPr="002F14C5">
              <w:rPr>
                <w:szCs w:val="16"/>
              </w:rPr>
              <w:t>383.161</w:t>
            </w:r>
          </w:p>
        </w:tc>
        <w:tc>
          <w:tcPr>
            <w:tcW w:w="270" w:type="pct"/>
            <w:vAlign w:val="bottom"/>
          </w:tcPr>
          <w:p w14:paraId="16D8B386" w14:textId="77777777" w:rsidR="00AA2B2F" w:rsidRPr="002F14C5" w:rsidRDefault="00AA2B2F" w:rsidP="00AA2B2F">
            <w:pPr>
              <w:pStyle w:val="ZPpregtevilke"/>
            </w:pPr>
            <w:r w:rsidRPr="002F14C5">
              <w:rPr>
                <w:szCs w:val="16"/>
              </w:rPr>
              <w:t>361.122</w:t>
            </w:r>
          </w:p>
        </w:tc>
        <w:tc>
          <w:tcPr>
            <w:tcW w:w="270" w:type="pct"/>
            <w:vAlign w:val="bottom"/>
          </w:tcPr>
          <w:p w14:paraId="126BC904" w14:textId="77777777" w:rsidR="00AA2B2F" w:rsidRPr="002F14C5" w:rsidRDefault="00AA2B2F" w:rsidP="00AA2B2F">
            <w:pPr>
              <w:pStyle w:val="ZPpregtevilke"/>
            </w:pPr>
            <w:r w:rsidRPr="002F14C5">
              <w:rPr>
                <w:szCs w:val="16"/>
              </w:rPr>
              <w:t>355.789</w:t>
            </w:r>
          </w:p>
        </w:tc>
        <w:tc>
          <w:tcPr>
            <w:tcW w:w="270" w:type="pct"/>
            <w:vAlign w:val="bottom"/>
          </w:tcPr>
          <w:p w14:paraId="4C0B4DCF" w14:textId="77777777" w:rsidR="00AA2B2F" w:rsidRPr="002F14C5" w:rsidRDefault="00AA2B2F" w:rsidP="00AA2B2F">
            <w:pPr>
              <w:pStyle w:val="ZPpregtevilke"/>
            </w:pPr>
            <w:r w:rsidRPr="002F14C5">
              <w:rPr>
                <w:szCs w:val="16"/>
              </w:rPr>
              <w:t>363.863</w:t>
            </w:r>
          </w:p>
        </w:tc>
        <w:tc>
          <w:tcPr>
            <w:tcW w:w="270" w:type="pct"/>
            <w:vAlign w:val="bottom"/>
          </w:tcPr>
          <w:p w14:paraId="68B4D03E" w14:textId="77777777" w:rsidR="00AA2B2F" w:rsidRPr="002F14C5" w:rsidRDefault="00AA2B2F" w:rsidP="00AA2B2F">
            <w:pPr>
              <w:pStyle w:val="ZPpregtevilke"/>
            </w:pPr>
            <w:r w:rsidRPr="002F14C5">
              <w:rPr>
                <w:szCs w:val="16"/>
              </w:rPr>
              <w:t>364.606</w:t>
            </w:r>
          </w:p>
        </w:tc>
        <w:tc>
          <w:tcPr>
            <w:tcW w:w="270" w:type="pct"/>
            <w:vAlign w:val="bottom"/>
          </w:tcPr>
          <w:p w14:paraId="7BA5D6C0" w14:textId="77777777" w:rsidR="00AA2B2F" w:rsidRPr="002F14C5" w:rsidRDefault="00AA2B2F" w:rsidP="00AA2B2F">
            <w:pPr>
              <w:pStyle w:val="ZPpregtevilke"/>
            </w:pPr>
            <w:r w:rsidRPr="002F14C5">
              <w:rPr>
                <w:szCs w:val="16"/>
              </w:rPr>
              <w:t>356.372</w:t>
            </w:r>
          </w:p>
        </w:tc>
        <w:tc>
          <w:tcPr>
            <w:tcW w:w="270" w:type="pct"/>
            <w:vAlign w:val="bottom"/>
          </w:tcPr>
          <w:p w14:paraId="242C8A19" w14:textId="77777777" w:rsidR="00AA2B2F" w:rsidRPr="002F14C5" w:rsidRDefault="00AA2B2F" w:rsidP="00AA2B2F">
            <w:pPr>
              <w:pStyle w:val="ZPpregtevilke"/>
            </w:pPr>
            <w:r w:rsidRPr="002F14C5">
              <w:rPr>
                <w:szCs w:val="16"/>
              </w:rPr>
              <w:t>328.886</w:t>
            </w:r>
          </w:p>
        </w:tc>
        <w:tc>
          <w:tcPr>
            <w:tcW w:w="270" w:type="pct"/>
            <w:vAlign w:val="bottom"/>
          </w:tcPr>
          <w:p w14:paraId="5BBAAEC8" w14:textId="77777777" w:rsidR="00AA2B2F" w:rsidRPr="002F14C5" w:rsidRDefault="00AA2B2F" w:rsidP="00AA2B2F">
            <w:pPr>
              <w:pStyle w:val="ZPpregtevilke"/>
            </w:pPr>
            <w:r w:rsidRPr="002F14C5">
              <w:rPr>
                <w:szCs w:val="16"/>
              </w:rPr>
              <w:t>332.360</w:t>
            </w:r>
          </w:p>
        </w:tc>
        <w:tc>
          <w:tcPr>
            <w:tcW w:w="270" w:type="pct"/>
            <w:vAlign w:val="bottom"/>
          </w:tcPr>
          <w:p w14:paraId="23D0165C" w14:textId="77777777" w:rsidR="00AA2B2F" w:rsidRPr="002F14C5" w:rsidRDefault="00AA2B2F" w:rsidP="00AA2B2F">
            <w:pPr>
              <w:pStyle w:val="ZPpregtevilke"/>
            </w:pPr>
            <w:r w:rsidRPr="002F14C5">
              <w:rPr>
                <w:szCs w:val="16"/>
              </w:rPr>
              <w:t>339.364</w:t>
            </w:r>
          </w:p>
        </w:tc>
        <w:tc>
          <w:tcPr>
            <w:tcW w:w="270" w:type="pct"/>
            <w:vAlign w:val="bottom"/>
          </w:tcPr>
          <w:p w14:paraId="00F689E3" w14:textId="77777777" w:rsidR="00AA2B2F" w:rsidRPr="002F14C5" w:rsidRDefault="00AA2B2F" w:rsidP="00AA2B2F">
            <w:pPr>
              <w:pStyle w:val="ZPpregtevilke"/>
            </w:pPr>
            <w:r w:rsidRPr="002F14C5">
              <w:rPr>
                <w:szCs w:val="16"/>
              </w:rPr>
              <w:t>363.934</w:t>
            </w:r>
          </w:p>
        </w:tc>
        <w:tc>
          <w:tcPr>
            <w:tcW w:w="270" w:type="pct"/>
            <w:vAlign w:val="bottom"/>
          </w:tcPr>
          <w:p w14:paraId="0D14815D" w14:textId="77777777" w:rsidR="00AA2B2F" w:rsidRPr="002F14C5" w:rsidRDefault="00AA2B2F" w:rsidP="00AA2B2F">
            <w:pPr>
              <w:pStyle w:val="ZPpregtevilke"/>
            </w:pPr>
            <w:r w:rsidRPr="002F14C5">
              <w:rPr>
                <w:szCs w:val="16"/>
              </w:rPr>
              <w:t>393.365</w:t>
            </w:r>
          </w:p>
        </w:tc>
        <w:tc>
          <w:tcPr>
            <w:tcW w:w="270" w:type="pct"/>
            <w:vAlign w:val="bottom"/>
          </w:tcPr>
          <w:p w14:paraId="66B39397" w14:textId="77777777" w:rsidR="00AA2B2F" w:rsidRPr="002F14C5" w:rsidRDefault="00AA2B2F" w:rsidP="00AA2B2F">
            <w:pPr>
              <w:pStyle w:val="ZPpregtevilke"/>
            </w:pPr>
            <w:r w:rsidRPr="002F14C5">
              <w:rPr>
                <w:szCs w:val="16"/>
              </w:rPr>
              <w:t>394.239</w:t>
            </w:r>
          </w:p>
        </w:tc>
        <w:tc>
          <w:tcPr>
            <w:tcW w:w="270" w:type="pct"/>
            <w:vAlign w:val="bottom"/>
          </w:tcPr>
          <w:p w14:paraId="12320626" w14:textId="77777777" w:rsidR="00AA2B2F" w:rsidRPr="002F14C5" w:rsidRDefault="00AA2B2F" w:rsidP="00AA2B2F">
            <w:pPr>
              <w:pStyle w:val="ZPpregtevilke"/>
            </w:pPr>
            <w:r w:rsidRPr="002F14C5">
              <w:rPr>
                <w:szCs w:val="16"/>
              </w:rPr>
              <w:t>404.623</w:t>
            </w:r>
          </w:p>
        </w:tc>
        <w:tc>
          <w:tcPr>
            <w:tcW w:w="314" w:type="pct"/>
            <w:vAlign w:val="bottom"/>
          </w:tcPr>
          <w:p w14:paraId="2422AC62" w14:textId="77777777" w:rsidR="00AA2B2F" w:rsidRPr="002F14C5" w:rsidRDefault="00AA2B2F" w:rsidP="00AA2B2F">
            <w:pPr>
              <w:pStyle w:val="ZPpregtevilke"/>
            </w:pPr>
            <w:r w:rsidRPr="002F14C5">
              <w:rPr>
                <w:szCs w:val="16"/>
              </w:rPr>
              <w:t>102,6</w:t>
            </w:r>
          </w:p>
        </w:tc>
      </w:tr>
      <w:tr w:rsidR="00AA2B2F" w:rsidRPr="002F14C5" w14:paraId="79BC2FF2" w14:textId="77777777" w:rsidTr="00AA2B2F">
        <w:trPr>
          <w:trHeight w:val="227"/>
          <w:jc w:val="center"/>
        </w:trPr>
        <w:tc>
          <w:tcPr>
            <w:tcW w:w="1176" w:type="pct"/>
            <w:vAlign w:val="bottom"/>
          </w:tcPr>
          <w:p w14:paraId="5492E9C7" w14:textId="77777777" w:rsidR="00AA2B2F" w:rsidRPr="002F14C5" w:rsidRDefault="00AA2B2F" w:rsidP="00AA2B2F">
            <w:pPr>
              <w:pStyle w:val="ZPpregtekst"/>
            </w:pPr>
            <w:r w:rsidRPr="002F14C5">
              <w:t>– tuje mlekarne (t)</w:t>
            </w:r>
          </w:p>
        </w:tc>
        <w:tc>
          <w:tcPr>
            <w:tcW w:w="270" w:type="pct"/>
            <w:vAlign w:val="bottom"/>
          </w:tcPr>
          <w:p w14:paraId="231F4FEF" w14:textId="77777777" w:rsidR="00AA2B2F" w:rsidRPr="002F14C5" w:rsidRDefault="00AA2B2F" w:rsidP="00AA2B2F">
            <w:pPr>
              <w:pStyle w:val="ZPpregtevilke"/>
            </w:pPr>
            <w:r w:rsidRPr="002F14C5">
              <w:rPr>
                <w:szCs w:val="16"/>
              </w:rPr>
              <w:t>147.213</w:t>
            </w:r>
          </w:p>
        </w:tc>
        <w:tc>
          <w:tcPr>
            <w:tcW w:w="270" w:type="pct"/>
            <w:vAlign w:val="bottom"/>
          </w:tcPr>
          <w:p w14:paraId="034A5919" w14:textId="77777777" w:rsidR="00AA2B2F" w:rsidRPr="002F14C5" w:rsidRDefault="00AA2B2F" w:rsidP="00AA2B2F">
            <w:pPr>
              <w:pStyle w:val="ZPpregtevilke"/>
            </w:pPr>
            <w:r w:rsidRPr="002F14C5">
              <w:rPr>
                <w:szCs w:val="16"/>
              </w:rPr>
              <w:t>163.189</w:t>
            </w:r>
          </w:p>
        </w:tc>
        <w:tc>
          <w:tcPr>
            <w:tcW w:w="270" w:type="pct"/>
            <w:vAlign w:val="bottom"/>
          </w:tcPr>
          <w:p w14:paraId="5648BC51" w14:textId="77777777" w:rsidR="00AA2B2F" w:rsidRPr="002F14C5" w:rsidRDefault="00AA2B2F" w:rsidP="00AA2B2F">
            <w:pPr>
              <w:pStyle w:val="ZPpregtevilke"/>
            </w:pPr>
            <w:r w:rsidRPr="002F14C5">
              <w:rPr>
                <w:szCs w:val="16"/>
              </w:rPr>
              <w:t>161.003</w:t>
            </w:r>
          </w:p>
        </w:tc>
        <w:tc>
          <w:tcPr>
            <w:tcW w:w="270" w:type="pct"/>
            <w:vAlign w:val="bottom"/>
          </w:tcPr>
          <w:p w14:paraId="3F6D5E06" w14:textId="77777777" w:rsidR="00AA2B2F" w:rsidRPr="002F14C5" w:rsidRDefault="00AA2B2F" w:rsidP="00AA2B2F">
            <w:pPr>
              <w:pStyle w:val="ZPpregtevilke"/>
            </w:pPr>
            <w:r w:rsidRPr="002F14C5">
              <w:rPr>
                <w:szCs w:val="16"/>
              </w:rPr>
              <w:t>155.637</w:t>
            </w:r>
          </w:p>
        </w:tc>
        <w:tc>
          <w:tcPr>
            <w:tcW w:w="270" w:type="pct"/>
            <w:vAlign w:val="bottom"/>
          </w:tcPr>
          <w:p w14:paraId="61BCDA8E" w14:textId="77777777" w:rsidR="00AA2B2F" w:rsidRPr="002F14C5" w:rsidRDefault="00AA2B2F" w:rsidP="00AA2B2F">
            <w:pPr>
              <w:pStyle w:val="ZPpregtevilke"/>
            </w:pPr>
            <w:r w:rsidRPr="002F14C5">
              <w:rPr>
                <w:szCs w:val="16"/>
              </w:rPr>
              <w:t>160.986</w:t>
            </w:r>
          </w:p>
        </w:tc>
        <w:tc>
          <w:tcPr>
            <w:tcW w:w="270" w:type="pct"/>
            <w:vAlign w:val="bottom"/>
          </w:tcPr>
          <w:p w14:paraId="25195347" w14:textId="77777777" w:rsidR="00AA2B2F" w:rsidRPr="002F14C5" w:rsidRDefault="00AA2B2F" w:rsidP="00AA2B2F">
            <w:pPr>
              <w:pStyle w:val="ZPpregtevilke"/>
            </w:pPr>
            <w:r w:rsidRPr="002F14C5">
              <w:rPr>
                <w:szCs w:val="16"/>
              </w:rPr>
              <w:t>178.685</w:t>
            </w:r>
          </w:p>
        </w:tc>
        <w:tc>
          <w:tcPr>
            <w:tcW w:w="270" w:type="pct"/>
            <w:vAlign w:val="bottom"/>
          </w:tcPr>
          <w:p w14:paraId="579C8E87" w14:textId="77777777" w:rsidR="00AA2B2F" w:rsidRPr="002F14C5" w:rsidRDefault="00AA2B2F" w:rsidP="00AA2B2F">
            <w:pPr>
              <w:pStyle w:val="ZPpregtevilke"/>
            </w:pPr>
            <w:r w:rsidRPr="002F14C5">
              <w:rPr>
                <w:szCs w:val="16"/>
              </w:rPr>
              <w:t>188.085</w:t>
            </w:r>
          </w:p>
        </w:tc>
        <w:tc>
          <w:tcPr>
            <w:tcW w:w="270" w:type="pct"/>
            <w:vAlign w:val="bottom"/>
          </w:tcPr>
          <w:p w14:paraId="2C14B2AD" w14:textId="77777777" w:rsidR="00AA2B2F" w:rsidRPr="002F14C5" w:rsidRDefault="00AA2B2F" w:rsidP="00AA2B2F">
            <w:pPr>
              <w:pStyle w:val="ZPpregtevilke"/>
            </w:pPr>
            <w:r w:rsidRPr="002F14C5">
              <w:rPr>
                <w:szCs w:val="16"/>
              </w:rPr>
              <w:t>199.334</w:t>
            </w:r>
          </w:p>
        </w:tc>
        <w:tc>
          <w:tcPr>
            <w:tcW w:w="270" w:type="pct"/>
            <w:vAlign w:val="bottom"/>
          </w:tcPr>
          <w:p w14:paraId="31176453" w14:textId="77777777" w:rsidR="00AA2B2F" w:rsidRPr="002F14C5" w:rsidRDefault="00AA2B2F" w:rsidP="00AA2B2F">
            <w:pPr>
              <w:pStyle w:val="ZPpregtevilke"/>
            </w:pPr>
            <w:r w:rsidRPr="002F14C5">
              <w:rPr>
                <w:szCs w:val="16"/>
              </w:rPr>
              <w:t>214.314</w:t>
            </w:r>
          </w:p>
        </w:tc>
        <w:tc>
          <w:tcPr>
            <w:tcW w:w="270" w:type="pct"/>
            <w:vAlign w:val="bottom"/>
          </w:tcPr>
          <w:p w14:paraId="697096F2" w14:textId="77777777" w:rsidR="00AA2B2F" w:rsidRPr="002F14C5" w:rsidRDefault="00AA2B2F" w:rsidP="00AA2B2F">
            <w:pPr>
              <w:pStyle w:val="ZPpregtevilke"/>
            </w:pPr>
            <w:r w:rsidRPr="002F14C5">
              <w:rPr>
                <w:szCs w:val="16"/>
              </w:rPr>
              <w:t>210.780</w:t>
            </w:r>
          </w:p>
        </w:tc>
        <w:tc>
          <w:tcPr>
            <w:tcW w:w="270" w:type="pct"/>
            <w:vAlign w:val="bottom"/>
          </w:tcPr>
          <w:p w14:paraId="1F5BB71B" w14:textId="77777777" w:rsidR="00AA2B2F" w:rsidRPr="002F14C5" w:rsidRDefault="00AA2B2F" w:rsidP="00AA2B2F">
            <w:pPr>
              <w:pStyle w:val="ZPpregtevilke"/>
            </w:pPr>
            <w:r w:rsidRPr="002F14C5">
              <w:rPr>
                <w:szCs w:val="16"/>
              </w:rPr>
              <w:t>185.487</w:t>
            </w:r>
          </w:p>
        </w:tc>
        <w:tc>
          <w:tcPr>
            <w:tcW w:w="270" w:type="pct"/>
            <w:vAlign w:val="bottom"/>
          </w:tcPr>
          <w:p w14:paraId="1C8C3D95" w14:textId="77777777" w:rsidR="00AA2B2F" w:rsidRPr="002F14C5" w:rsidRDefault="00AA2B2F" w:rsidP="00AA2B2F">
            <w:pPr>
              <w:pStyle w:val="ZPpregtevilke"/>
            </w:pPr>
            <w:r w:rsidRPr="002F14C5">
              <w:rPr>
                <w:szCs w:val="16"/>
              </w:rPr>
              <w:t>176.397</w:t>
            </w:r>
          </w:p>
        </w:tc>
        <w:tc>
          <w:tcPr>
            <w:tcW w:w="270" w:type="pct"/>
            <w:vAlign w:val="bottom"/>
          </w:tcPr>
          <w:p w14:paraId="4B234E80" w14:textId="77777777" w:rsidR="00AA2B2F" w:rsidRPr="002F14C5" w:rsidRDefault="00AA2B2F" w:rsidP="00AA2B2F">
            <w:pPr>
              <w:pStyle w:val="ZPpregtevilke"/>
            </w:pPr>
            <w:r w:rsidRPr="002F14C5">
              <w:rPr>
                <w:szCs w:val="16"/>
              </w:rPr>
              <w:t>159.348</w:t>
            </w:r>
          </w:p>
        </w:tc>
        <w:tc>
          <w:tcPr>
            <w:tcW w:w="314" w:type="pct"/>
            <w:vAlign w:val="bottom"/>
          </w:tcPr>
          <w:p w14:paraId="24876862" w14:textId="77777777" w:rsidR="00AA2B2F" w:rsidRPr="002F14C5" w:rsidRDefault="00AA2B2F" w:rsidP="00AA2B2F">
            <w:pPr>
              <w:pStyle w:val="ZPpregtevilke"/>
            </w:pPr>
            <w:r w:rsidRPr="002F14C5">
              <w:rPr>
                <w:szCs w:val="16"/>
              </w:rPr>
              <w:t>90,3</w:t>
            </w:r>
          </w:p>
        </w:tc>
      </w:tr>
      <w:tr w:rsidR="00AA2B2F" w:rsidRPr="002F14C5" w14:paraId="0D906A76" w14:textId="77777777" w:rsidTr="00AA2B2F">
        <w:trPr>
          <w:trHeight w:val="227"/>
          <w:jc w:val="center"/>
        </w:trPr>
        <w:tc>
          <w:tcPr>
            <w:tcW w:w="1176" w:type="pct"/>
            <w:vAlign w:val="bottom"/>
          </w:tcPr>
          <w:p w14:paraId="43884788" w14:textId="77777777" w:rsidR="00AA2B2F" w:rsidRPr="002F14C5" w:rsidRDefault="00AA2B2F" w:rsidP="00AA2B2F">
            <w:pPr>
              <w:pStyle w:val="ZPpregtekst"/>
            </w:pPr>
            <w:r w:rsidRPr="002F14C5">
              <w:t>Delež tujih mlekarn v odkupu (%)</w:t>
            </w:r>
          </w:p>
        </w:tc>
        <w:tc>
          <w:tcPr>
            <w:tcW w:w="270" w:type="pct"/>
            <w:shd w:val="clear" w:color="auto" w:fill="auto"/>
            <w:vAlign w:val="bottom"/>
          </w:tcPr>
          <w:p w14:paraId="5E2D068B" w14:textId="77777777" w:rsidR="00AA2B2F" w:rsidRPr="002F14C5" w:rsidRDefault="00AA2B2F" w:rsidP="00AA2B2F">
            <w:pPr>
              <w:pStyle w:val="ZPpregtevilke"/>
            </w:pPr>
            <w:r w:rsidRPr="002F14C5">
              <w:rPr>
                <w:szCs w:val="16"/>
              </w:rPr>
              <w:t>27,8</w:t>
            </w:r>
          </w:p>
        </w:tc>
        <w:tc>
          <w:tcPr>
            <w:tcW w:w="270" w:type="pct"/>
            <w:shd w:val="clear" w:color="auto" w:fill="auto"/>
            <w:vAlign w:val="bottom"/>
          </w:tcPr>
          <w:p w14:paraId="0060F00C" w14:textId="77777777" w:rsidR="00AA2B2F" w:rsidRPr="002F14C5" w:rsidRDefault="00AA2B2F" w:rsidP="00AA2B2F">
            <w:pPr>
              <w:pStyle w:val="ZPpregtevilke"/>
            </w:pPr>
            <w:r w:rsidRPr="002F14C5">
              <w:rPr>
                <w:szCs w:val="16"/>
              </w:rPr>
              <w:t>31,1</w:t>
            </w:r>
          </w:p>
        </w:tc>
        <w:tc>
          <w:tcPr>
            <w:tcW w:w="270" w:type="pct"/>
            <w:shd w:val="clear" w:color="auto" w:fill="auto"/>
            <w:vAlign w:val="bottom"/>
          </w:tcPr>
          <w:p w14:paraId="21E59EE7" w14:textId="77777777" w:rsidR="00AA2B2F" w:rsidRPr="002F14C5" w:rsidRDefault="00AA2B2F" w:rsidP="00AA2B2F">
            <w:pPr>
              <w:pStyle w:val="ZPpregtevilke"/>
            </w:pPr>
            <w:r w:rsidRPr="002F14C5">
              <w:rPr>
                <w:szCs w:val="16"/>
              </w:rPr>
              <w:t>31,2</w:t>
            </w:r>
          </w:p>
        </w:tc>
        <w:tc>
          <w:tcPr>
            <w:tcW w:w="270" w:type="pct"/>
            <w:shd w:val="clear" w:color="auto" w:fill="auto"/>
            <w:vAlign w:val="bottom"/>
          </w:tcPr>
          <w:p w14:paraId="010DD3A6" w14:textId="77777777" w:rsidR="00AA2B2F" w:rsidRPr="002F14C5" w:rsidRDefault="00AA2B2F" w:rsidP="00AA2B2F">
            <w:pPr>
              <w:pStyle w:val="ZPpregtevilke"/>
            </w:pPr>
            <w:r w:rsidRPr="002F14C5">
              <w:rPr>
                <w:szCs w:val="16"/>
              </w:rPr>
              <w:t>30,0</w:t>
            </w:r>
          </w:p>
        </w:tc>
        <w:tc>
          <w:tcPr>
            <w:tcW w:w="270" w:type="pct"/>
            <w:shd w:val="clear" w:color="auto" w:fill="auto"/>
            <w:vAlign w:val="bottom"/>
          </w:tcPr>
          <w:p w14:paraId="0A7D2CFF" w14:textId="77777777" w:rsidR="00AA2B2F" w:rsidRPr="002F14C5" w:rsidRDefault="00AA2B2F" w:rsidP="00AA2B2F">
            <w:pPr>
              <w:pStyle w:val="ZPpregtevilke"/>
            </w:pPr>
            <w:r w:rsidRPr="002F14C5">
              <w:rPr>
                <w:szCs w:val="16"/>
              </w:rPr>
              <w:t>30,6</w:t>
            </w:r>
          </w:p>
        </w:tc>
        <w:tc>
          <w:tcPr>
            <w:tcW w:w="270" w:type="pct"/>
            <w:vAlign w:val="bottom"/>
          </w:tcPr>
          <w:p w14:paraId="7F33F41F" w14:textId="77777777" w:rsidR="00AA2B2F" w:rsidRPr="002F14C5" w:rsidRDefault="00AA2B2F" w:rsidP="00AA2B2F">
            <w:pPr>
              <w:pStyle w:val="ZPpregtevilke"/>
            </w:pPr>
            <w:r w:rsidRPr="002F14C5">
              <w:rPr>
                <w:szCs w:val="16"/>
              </w:rPr>
              <w:t>33,4</w:t>
            </w:r>
          </w:p>
        </w:tc>
        <w:tc>
          <w:tcPr>
            <w:tcW w:w="270" w:type="pct"/>
            <w:vAlign w:val="bottom"/>
          </w:tcPr>
          <w:p w14:paraId="07294B87" w14:textId="77777777" w:rsidR="00AA2B2F" w:rsidRPr="002F14C5" w:rsidRDefault="00AA2B2F" w:rsidP="00AA2B2F">
            <w:pPr>
              <w:pStyle w:val="ZPpregtevilke"/>
            </w:pPr>
            <w:r w:rsidRPr="002F14C5">
              <w:rPr>
                <w:szCs w:val="16"/>
              </w:rPr>
              <w:t>36,4</w:t>
            </w:r>
          </w:p>
        </w:tc>
        <w:tc>
          <w:tcPr>
            <w:tcW w:w="270" w:type="pct"/>
            <w:vAlign w:val="bottom"/>
          </w:tcPr>
          <w:p w14:paraId="56433875" w14:textId="77777777" w:rsidR="00AA2B2F" w:rsidRPr="002F14C5" w:rsidRDefault="00AA2B2F" w:rsidP="00AA2B2F">
            <w:pPr>
              <w:pStyle w:val="ZPpregtevilke"/>
            </w:pPr>
            <w:r w:rsidRPr="002F14C5">
              <w:rPr>
                <w:szCs w:val="16"/>
              </w:rPr>
              <w:t>37,5</w:t>
            </w:r>
          </w:p>
        </w:tc>
        <w:tc>
          <w:tcPr>
            <w:tcW w:w="270" w:type="pct"/>
            <w:vAlign w:val="bottom"/>
          </w:tcPr>
          <w:p w14:paraId="6BD9C61B" w14:textId="77777777" w:rsidR="00AA2B2F" w:rsidRPr="002F14C5" w:rsidRDefault="00AA2B2F" w:rsidP="00AA2B2F">
            <w:pPr>
              <w:pStyle w:val="ZPpregtevilke"/>
            </w:pPr>
            <w:r w:rsidRPr="002F14C5">
              <w:rPr>
                <w:szCs w:val="16"/>
              </w:rPr>
              <w:t>38,7</w:t>
            </w:r>
          </w:p>
        </w:tc>
        <w:tc>
          <w:tcPr>
            <w:tcW w:w="270" w:type="pct"/>
            <w:vAlign w:val="bottom"/>
          </w:tcPr>
          <w:p w14:paraId="1C91DF57" w14:textId="77777777" w:rsidR="00AA2B2F" w:rsidRPr="002F14C5" w:rsidRDefault="00AA2B2F" w:rsidP="00AA2B2F">
            <w:pPr>
              <w:pStyle w:val="ZPpregtevilke"/>
            </w:pPr>
            <w:r w:rsidRPr="002F14C5">
              <w:rPr>
                <w:szCs w:val="16"/>
              </w:rPr>
              <w:t>36,7</w:t>
            </w:r>
          </w:p>
        </w:tc>
        <w:tc>
          <w:tcPr>
            <w:tcW w:w="270" w:type="pct"/>
            <w:vAlign w:val="bottom"/>
          </w:tcPr>
          <w:p w14:paraId="2331C4E1" w14:textId="77777777" w:rsidR="00AA2B2F" w:rsidRPr="002F14C5" w:rsidRDefault="00AA2B2F" w:rsidP="00AA2B2F">
            <w:pPr>
              <w:pStyle w:val="ZPpregtevilke"/>
            </w:pPr>
            <w:r w:rsidRPr="002F14C5">
              <w:rPr>
                <w:szCs w:val="16"/>
              </w:rPr>
              <w:t>32,0</w:t>
            </w:r>
          </w:p>
        </w:tc>
        <w:tc>
          <w:tcPr>
            <w:tcW w:w="270" w:type="pct"/>
            <w:vAlign w:val="bottom"/>
          </w:tcPr>
          <w:p w14:paraId="475AAF06" w14:textId="77777777" w:rsidR="00AA2B2F" w:rsidRPr="002F14C5" w:rsidRDefault="00AA2B2F" w:rsidP="00AA2B2F">
            <w:pPr>
              <w:pStyle w:val="ZPpregtevilke"/>
            </w:pPr>
            <w:r w:rsidRPr="002F14C5">
              <w:rPr>
                <w:szCs w:val="16"/>
              </w:rPr>
              <w:t>30,9</w:t>
            </w:r>
          </w:p>
        </w:tc>
        <w:tc>
          <w:tcPr>
            <w:tcW w:w="270" w:type="pct"/>
            <w:vAlign w:val="bottom"/>
          </w:tcPr>
          <w:p w14:paraId="7CF9575C" w14:textId="77777777" w:rsidR="00AA2B2F" w:rsidRPr="002F14C5" w:rsidRDefault="00AA2B2F" w:rsidP="00AA2B2F">
            <w:pPr>
              <w:pStyle w:val="ZPpregtevilke"/>
            </w:pPr>
            <w:r w:rsidRPr="002F14C5">
              <w:rPr>
                <w:szCs w:val="16"/>
              </w:rPr>
              <w:t>28,3</w:t>
            </w:r>
          </w:p>
        </w:tc>
        <w:tc>
          <w:tcPr>
            <w:tcW w:w="314" w:type="pct"/>
            <w:vAlign w:val="bottom"/>
          </w:tcPr>
          <w:p w14:paraId="049970FE" w14:textId="77777777" w:rsidR="00AA2B2F" w:rsidRPr="002F14C5" w:rsidRDefault="00AA2B2F" w:rsidP="00AA2B2F">
            <w:pPr>
              <w:pStyle w:val="ZPpregtevilke"/>
            </w:pPr>
            <w:r w:rsidRPr="002F14C5">
              <w:rPr>
                <w:szCs w:val="16"/>
              </w:rPr>
              <w:t>91,4</w:t>
            </w:r>
          </w:p>
        </w:tc>
      </w:tr>
      <w:tr w:rsidR="00AA2B2F" w:rsidRPr="002F14C5" w14:paraId="4B670291" w14:textId="77777777" w:rsidTr="00AA2B2F">
        <w:trPr>
          <w:trHeight w:val="227"/>
          <w:jc w:val="center"/>
        </w:trPr>
        <w:tc>
          <w:tcPr>
            <w:tcW w:w="1176" w:type="pct"/>
            <w:vAlign w:val="bottom"/>
          </w:tcPr>
          <w:p w14:paraId="7850EE75" w14:textId="77777777" w:rsidR="00AA2B2F" w:rsidRPr="002F14C5" w:rsidRDefault="00AA2B2F" w:rsidP="00AA2B2F">
            <w:pPr>
              <w:pStyle w:val="ZPpregtekst"/>
            </w:pPr>
            <w:r w:rsidRPr="002F14C5">
              <w:t>Delež mleka v odkupu (%)</w:t>
            </w:r>
          </w:p>
        </w:tc>
        <w:tc>
          <w:tcPr>
            <w:tcW w:w="270" w:type="pct"/>
            <w:shd w:val="clear" w:color="auto" w:fill="auto"/>
            <w:vAlign w:val="bottom"/>
          </w:tcPr>
          <w:p w14:paraId="53D8E42E" w14:textId="77777777" w:rsidR="00AA2B2F" w:rsidRPr="002F14C5" w:rsidRDefault="00AA2B2F" w:rsidP="00AA2B2F">
            <w:pPr>
              <w:pStyle w:val="ZPpregtevilke"/>
            </w:pPr>
            <w:r w:rsidRPr="002F14C5">
              <w:rPr>
                <w:szCs w:val="16"/>
              </w:rPr>
              <w:t>79,6</w:t>
            </w:r>
          </w:p>
        </w:tc>
        <w:tc>
          <w:tcPr>
            <w:tcW w:w="270" w:type="pct"/>
            <w:shd w:val="clear" w:color="auto" w:fill="auto"/>
            <w:vAlign w:val="bottom"/>
          </w:tcPr>
          <w:p w14:paraId="42B6A548" w14:textId="77777777" w:rsidR="00AA2B2F" w:rsidRPr="002F14C5" w:rsidRDefault="00AA2B2F" w:rsidP="00AA2B2F">
            <w:pPr>
              <w:pStyle w:val="ZPpregtevilke"/>
            </w:pPr>
            <w:r w:rsidRPr="002F14C5">
              <w:rPr>
                <w:szCs w:val="16"/>
              </w:rPr>
              <w:t>80,2</w:t>
            </w:r>
          </w:p>
        </w:tc>
        <w:tc>
          <w:tcPr>
            <w:tcW w:w="270" w:type="pct"/>
            <w:shd w:val="clear" w:color="auto" w:fill="auto"/>
            <w:vAlign w:val="bottom"/>
          </w:tcPr>
          <w:p w14:paraId="73EF9C8F" w14:textId="77777777" w:rsidR="00AA2B2F" w:rsidRPr="002F14C5" w:rsidRDefault="00AA2B2F" w:rsidP="00AA2B2F">
            <w:pPr>
              <w:pStyle w:val="ZPpregtevilke"/>
            </w:pPr>
            <w:r w:rsidRPr="002F14C5">
              <w:rPr>
                <w:szCs w:val="16"/>
              </w:rPr>
              <w:t>82,6</w:t>
            </w:r>
          </w:p>
        </w:tc>
        <w:tc>
          <w:tcPr>
            <w:tcW w:w="270" w:type="pct"/>
            <w:shd w:val="clear" w:color="auto" w:fill="auto"/>
            <w:vAlign w:val="bottom"/>
          </w:tcPr>
          <w:p w14:paraId="4A561F3F" w14:textId="77777777" w:rsidR="00AA2B2F" w:rsidRPr="002F14C5" w:rsidRDefault="00AA2B2F" w:rsidP="00AA2B2F">
            <w:pPr>
              <w:pStyle w:val="ZPpregtevilke"/>
            </w:pPr>
            <w:r w:rsidRPr="002F14C5">
              <w:rPr>
                <w:szCs w:val="16"/>
              </w:rPr>
              <w:t>86,0</w:t>
            </w:r>
          </w:p>
        </w:tc>
        <w:tc>
          <w:tcPr>
            <w:tcW w:w="270" w:type="pct"/>
            <w:shd w:val="clear" w:color="auto" w:fill="auto"/>
            <w:vAlign w:val="bottom"/>
          </w:tcPr>
          <w:p w14:paraId="64F9931E" w14:textId="77777777" w:rsidR="00AA2B2F" w:rsidRPr="002F14C5" w:rsidRDefault="00AA2B2F" w:rsidP="00AA2B2F">
            <w:pPr>
              <w:pStyle w:val="ZPpregtevilke"/>
            </w:pPr>
            <w:r w:rsidRPr="002F14C5">
              <w:rPr>
                <w:szCs w:val="16"/>
              </w:rPr>
              <w:t>87,4</w:t>
            </w:r>
          </w:p>
        </w:tc>
        <w:tc>
          <w:tcPr>
            <w:tcW w:w="270" w:type="pct"/>
            <w:vAlign w:val="bottom"/>
          </w:tcPr>
          <w:p w14:paraId="558DE0EE" w14:textId="77777777" w:rsidR="00AA2B2F" w:rsidRPr="002F14C5" w:rsidRDefault="00AA2B2F" w:rsidP="00AA2B2F">
            <w:pPr>
              <w:pStyle w:val="ZPpregtevilke"/>
            </w:pPr>
            <w:r w:rsidRPr="002F14C5">
              <w:rPr>
                <w:szCs w:val="16"/>
              </w:rPr>
              <w:t>86,2</w:t>
            </w:r>
          </w:p>
        </w:tc>
        <w:tc>
          <w:tcPr>
            <w:tcW w:w="270" w:type="pct"/>
            <w:vAlign w:val="bottom"/>
          </w:tcPr>
          <w:p w14:paraId="3EFAEE0B" w14:textId="77777777" w:rsidR="00AA2B2F" w:rsidRPr="002F14C5" w:rsidRDefault="00AA2B2F" w:rsidP="00AA2B2F">
            <w:pPr>
              <w:pStyle w:val="ZPpregtevilke"/>
            </w:pPr>
            <w:r w:rsidRPr="002F14C5">
              <w:rPr>
                <w:szCs w:val="16"/>
              </w:rPr>
              <w:t>86,8</w:t>
            </w:r>
          </w:p>
        </w:tc>
        <w:tc>
          <w:tcPr>
            <w:tcW w:w="270" w:type="pct"/>
            <w:vAlign w:val="bottom"/>
          </w:tcPr>
          <w:p w14:paraId="3B8ADED5" w14:textId="77777777" w:rsidR="00AA2B2F" w:rsidRPr="002F14C5" w:rsidRDefault="00AA2B2F" w:rsidP="00AA2B2F">
            <w:pPr>
              <w:pStyle w:val="ZPpregtevilke"/>
            </w:pPr>
            <w:r w:rsidRPr="002F14C5">
              <w:rPr>
                <w:szCs w:val="16"/>
              </w:rPr>
              <w:t>86,2</w:t>
            </w:r>
          </w:p>
        </w:tc>
        <w:tc>
          <w:tcPr>
            <w:tcW w:w="270" w:type="pct"/>
            <w:vAlign w:val="bottom"/>
          </w:tcPr>
          <w:p w14:paraId="59936C1E" w14:textId="77777777" w:rsidR="00AA2B2F" w:rsidRPr="002F14C5" w:rsidRDefault="00AA2B2F" w:rsidP="00AA2B2F">
            <w:pPr>
              <w:pStyle w:val="ZPpregtevilke"/>
            </w:pPr>
            <w:r w:rsidRPr="002F14C5">
              <w:rPr>
                <w:szCs w:val="16"/>
              </w:rPr>
              <w:t>87,7</w:t>
            </w:r>
          </w:p>
        </w:tc>
        <w:tc>
          <w:tcPr>
            <w:tcW w:w="270" w:type="pct"/>
            <w:vAlign w:val="bottom"/>
          </w:tcPr>
          <w:p w14:paraId="07A79378" w14:textId="77777777" w:rsidR="00AA2B2F" w:rsidRPr="002F14C5" w:rsidRDefault="00AA2B2F" w:rsidP="00AA2B2F">
            <w:pPr>
              <w:pStyle w:val="ZPpregtevilke"/>
            </w:pPr>
            <w:r w:rsidRPr="002F14C5">
              <w:rPr>
                <w:szCs w:val="16"/>
              </w:rPr>
              <w:t>88,5</w:t>
            </w:r>
          </w:p>
        </w:tc>
        <w:tc>
          <w:tcPr>
            <w:tcW w:w="270" w:type="pct"/>
            <w:vAlign w:val="bottom"/>
          </w:tcPr>
          <w:p w14:paraId="42D10A88" w14:textId="77777777" w:rsidR="00AA2B2F" w:rsidRPr="002F14C5" w:rsidRDefault="00AA2B2F" w:rsidP="00AA2B2F">
            <w:pPr>
              <w:pStyle w:val="ZPpregtevilke"/>
            </w:pPr>
            <w:r w:rsidRPr="002F14C5">
              <w:rPr>
                <w:szCs w:val="16"/>
              </w:rPr>
              <w:t>89,3</w:t>
            </w:r>
          </w:p>
        </w:tc>
        <w:tc>
          <w:tcPr>
            <w:tcW w:w="270" w:type="pct"/>
            <w:vAlign w:val="bottom"/>
          </w:tcPr>
          <w:p w14:paraId="688DD620" w14:textId="77777777" w:rsidR="00AA2B2F" w:rsidRPr="002F14C5" w:rsidRDefault="00AA2B2F" w:rsidP="00AA2B2F">
            <w:pPr>
              <w:pStyle w:val="ZPpregtevilke"/>
            </w:pPr>
            <w:r w:rsidRPr="002F14C5">
              <w:rPr>
                <w:szCs w:val="16"/>
              </w:rPr>
              <w:t>90,7</w:t>
            </w:r>
          </w:p>
        </w:tc>
        <w:tc>
          <w:tcPr>
            <w:tcW w:w="270" w:type="pct"/>
            <w:vAlign w:val="bottom"/>
          </w:tcPr>
          <w:p w14:paraId="245C77D9" w14:textId="77777777" w:rsidR="00AA2B2F" w:rsidRPr="002F14C5" w:rsidRDefault="00AA2B2F" w:rsidP="00AA2B2F">
            <w:pPr>
              <w:pStyle w:val="ZPpregtevilke"/>
            </w:pPr>
            <w:r w:rsidRPr="002F14C5">
              <w:rPr>
                <w:szCs w:val="16"/>
              </w:rPr>
              <w:t>91,6</w:t>
            </w:r>
          </w:p>
        </w:tc>
        <w:tc>
          <w:tcPr>
            <w:tcW w:w="314" w:type="pct"/>
            <w:vAlign w:val="bottom"/>
          </w:tcPr>
          <w:p w14:paraId="0A6E7ABB"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101,0</w:t>
            </w:r>
          </w:p>
        </w:tc>
      </w:tr>
      <w:tr w:rsidR="00AA2B2F" w:rsidRPr="002F14C5" w14:paraId="5A17CDBF" w14:textId="77777777" w:rsidTr="00AA2B2F">
        <w:trPr>
          <w:trHeight w:val="227"/>
          <w:jc w:val="center"/>
        </w:trPr>
        <w:tc>
          <w:tcPr>
            <w:tcW w:w="1176" w:type="pct"/>
            <w:shd w:val="clear" w:color="auto" w:fill="D9D9D9"/>
            <w:vAlign w:val="bottom"/>
          </w:tcPr>
          <w:p w14:paraId="49DA5C14" w14:textId="77777777" w:rsidR="00AA2B2F" w:rsidRPr="002F14C5" w:rsidRDefault="00AA2B2F" w:rsidP="00AA2B2F">
            <w:pPr>
              <w:pStyle w:val="ZPpregtekst"/>
              <w:rPr>
                <w:b/>
                <w:bCs/>
              </w:rPr>
            </w:pPr>
            <w:r w:rsidRPr="002F14C5">
              <w:rPr>
                <w:b/>
                <w:bCs/>
              </w:rPr>
              <w:t>Kakovost mleka</w:t>
            </w:r>
          </w:p>
        </w:tc>
        <w:tc>
          <w:tcPr>
            <w:tcW w:w="270" w:type="pct"/>
            <w:shd w:val="clear" w:color="auto" w:fill="D9D9D9"/>
            <w:vAlign w:val="bottom"/>
          </w:tcPr>
          <w:p w14:paraId="590B3837" w14:textId="77777777" w:rsidR="00AA2B2F" w:rsidRPr="002F14C5" w:rsidRDefault="00AA2B2F" w:rsidP="00AA2B2F">
            <w:pPr>
              <w:pStyle w:val="ZPpregtevilke"/>
            </w:pPr>
          </w:p>
        </w:tc>
        <w:tc>
          <w:tcPr>
            <w:tcW w:w="270" w:type="pct"/>
            <w:shd w:val="clear" w:color="auto" w:fill="D9D9D9"/>
            <w:vAlign w:val="bottom"/>
          </w:tcPr>
          <w:p w14:paraId="1E7884BA" w14:textId="77777777" w:rsidR="00AA2B2F" w:rsidRPr="002F14C5" w:rsidRDefault="00AA2B2F" w:rsidP="00AA2B2F">
            <w:pPr>
              <w:pStyle w:val="ZPpregtevilke"/>
            </w:pPr>
          </w:p>
        </w:tc>
        <w:tc>
          <w:tcPr>
            <w:tcW w:w="270" w:type="pct"/>
            <w:shd w:val="clear" w:color="auto" w:fill="D9D9D9"/>
            <w:vAlign w:val="bottom"/>
          </w:tcPr>
          <w:p w14:paraId="108898E2" w14:textId="77777777" w:rsidR="00AA2B2F" w:rsidRPr="002F14C5" w:rsidRDefault="00AA2B2F" w:rsidP="00AA2B2F">
            <w:pPr>
              <w:pStyle w:val="ZPpregtevilke"/>
            </w:pPr>
          </w:p>
        </w:tc>
        <w:tc>
          <w:tcPr>
            <w:tcW w:w="270" w:type="pct"/>
            <w:shd w:val="clear" w:color="auto" w:fill="D9D9D9"/>
            <w:vAlign w:val="bottom"/>
          </w:tcPr>
          <w:p w14:paraId="635DCA40" w14:textId="77777777" w:rsidR="00AA2B2F" w:rsidRPr="002F14C5" w:rsidRDefault="00AA2B2F" w:rsidP="00AA2B2F">
            <w:pPr>
              <w:pStyle w:val="ZPpregtevilke"/>
            </w:pPr>
          </w:p>
        </w:tc>
        <w:tc>
          <w:tcPr>
            <w:tcW w:w="270" w:type="pct"/>
            <w:shd w:val="clear" w:color="auto" w:fill="D9D9D9"/>
            <w:vAlign w:val="bottom"/>
          </w:tcPr>
          <w:p w14:paraId="2024E347" w14:textId="77777777" w:rsidR="00AA2B2F" w:rsidRPr="002F14C5" w:rsidRDefault="00AA2B2F" w:rsidP="00AA2B2F">
            <w:pPr>
              <w:pStyle w:val="ZPpregtevilke"/>
            </w:pPr>
          </w:p>
        </w:tc>
        <w:tc>
          <w:tcPr>
            <w:tcW w:w="270" w:type="pct"/>
            <w:shd w:val="clear" w:color="auto" w:fill="D9D9D9"/>
            <w:vAlign w:val="bottom"/>
          </w:tcPr>
          <w:p w14:paraId="422FCF18" w14:textId="77777777" w:rsidR="00AA2B2F" w:rsidRPr="002F14C5" w:rsidRDefault="00AA2B2F" w:rsidP="00AA2B2F">
            <w:pPr>
              <w:pStyle w:val="ZPpregtevilke"/>
            </w:pPr>
          </w:p>
        </w:tc>
        <w:tc>
          <w:tcPr>
            <w:tcW w:w="270" w:type="pct"/>
            <w:shd w:val="clear" w:color="auto" w:fill="D9D9D9"/>
            <w:vAlign w:val="bottom"/>
          </w:tcPr>
          <w:p w14:paraId="3F289D51" w14:textId="77777777" w:rsidR="00AA2B2F" w:rsidRPr="002F14C5" w:rsidRDefault="00AA2B2F" w:rsidP="00AA2B2F">
            <w:pPr>
              <w:pStyle w:val="ZPpregtevilke"/>
            </w:pPr>
          </w:p>
        </w:tc>
        <w:tc>
          <w:tcPr>
            <w:tcW w:w="270" w:type="pct"/>
            <w:shd w:val="clear" w:color="auto" w:fill="D9D9D9"/>
            <w:vAlign w:val="bottom"/>
          </w:tcPr>
          <w:p w14:paraId="1427FEDA" w14:textId="77777777" w:rsidR="00AA2B2F" w:rsidRPr="002F14C5" w:rsidRDefault="00AA2B2F" w:rsidP="00AA2B2F">
            <w:pPr>
              <w:pStyle w:val="ZPpregtevilke"/>
            </w:pPr>
          </w:p>
        </w:tc>
        <w:tc>
          <w:tcPr>
            <w:tcW w:w="270" w:type="pct"/>
            <w:shd w:val="clear" w:color="auto" w:fill="D9D9D9"/>
            <w:vAlign w:val="bottom"/>
          </w:tcPr>
          <w:p w14:paraId="5D689D2D" w14:textId="77777777" w:rsidR="00AA2B2F" w:rsidRPr="002F14C5" w:rsidRDefault="00AA2B2F" w:rsidP="00AA2B2F">
            <w:pPr>
              <w:pStyle w:val="ZPpregtevilke"/>
            </w:pPr>
          </w:p>
        </w:tc>
        <w:tc>
          <w:tcPr>
            <w:tcW w:w="270" w:type="pct"/>
            <w:shd w:val="clear" w:color="auto" w:fill="D9D9D9"/>
            <w:vAlign w:val="bottom"/>
          </w:tcPr>
          <w:p w14:paraId="1162B918" w14:textId="77777777" w:rsidR="00AA2B2F" w:rsidRPr="002F14C5" w:rsidRDefault="00AA2B2F" w:rsidP="00AA2B2F">
            <w:pPr>
              <w:pStyle w:val="ZPpregtevilke"/>
            </w:pPr>
          </w:p>
        </w:tc>
        <w:tc>
          <w:tcPr>
            <w:tcW w:w="270" w:type="pct"/>
            <w:shd w:val="clear" w:color="auto" w:fill="D9D9D9"/>
            <w:vAlign w:val="bottom"/>
          </w:tcPr>
          <w:p w14:paraId="136376DC" w14:textId="77777777" w:rsidR="00AA2B2F" w:rsidRPr="002F14C5" w:rsidRDefault="00AA2B2F" w:rsidP="00AA2B2F">
            <w:pPr>
              <w:pStyle w:val="ZPpregtevilke"/>
            </w:pPr>
          </w:p>
        </w:tc>
        <w:tc>
          <w:tcPr>
            <w:tcW w:w="270" w:type="pct"/>
            <w:shd w:val="clear" w:color="auto" w:fill="D9D9D9"/>
            <w:vAlign w:val="bottom"/>
          </w:tcPr>
          <w:p w14:paraId="69D37EAE" w14:textId="77777777" w:rsidR="00AA2B2F" w:rsidRPr="002F14C5" w:rsidRDefault="00AA2B2F" w:rsidP="00AA2B2F">
            <w:pPr>
              <w:pStyle w:val="ZPpregtevilke"/>
            </w:pPr>
          </w:p>
        </w:tc>
        <w:tc>
          <w:tcPr>
            <w:tcW w:w="270" w:type="pct"/>
            <w:shd w:val="clear" w:color="auto" w:fill="D9D9D9"/>
            <w:vAlign w:val="bottom"/>
          </w:tcPr>
          <w:p w14:paraId="71AFD238" w14:textId="77777777" w:rsidR="00AA2B2F" w:rsidRPr="002F14C5" w:rsidRDefault="00AA2B2F" w:rsidP="00AA2B2F">
            <w:pPr>
              <w:pStyle w:val="ZPpregtevilke"/>
            </w:pPr>
          </w:p>
        </w:tc>
        <w:tc>
          <w:tcPr>
            <w:tcW w:w="314" w:type="pct"/>
            <w:shd w:val="clear" w:color="auto" w:fill="D9D9D9"/>
            <w:vAlign w:val="bottom"/>
          </w:tcPr>
          <w:p w14:paraId="01209599" w14:textId="77777777" w:rsidR="00AA2B2F" w:rsidRPr="002F14C5" w:rsidRDefault="00AA2B2F" w:rsidP="00AA2B2F">
            <w:pPr>
              <w:pStyle w:val="ZPpregtevilke"/>
              <w:rPr>
                <w:rFonts w:ascii="Arial CE" w:hAnsi="Arial CE" w:cs="Arial CE"/>
              </w:rPr>
            </w:pPr>
          </w:p>
        </w:tc>
      </w:tr>
      <w:tr w:rsidR="00AA2B2F" w:rsidRPr="002F14C5" w14:paraId="30042FD3" w14:textId="77777777" w:rsidTr="00AA2B2F">
        <w:trPr>
          <w:trHeight w:val="227"/>
          <w:jc w:val="center"/>
        </w:trPr>
        <w:tc>
          <w:tcPr>
            <w:tcW w:w="1176" w:type="pct"/>
            <w:vAlign w:val="bottom"/>
          </w:tcPr>
          <w:p w14:paraId="5E3CF6F2" w14:textId="77777777" w:rsidR="00AA2B2F" w:rsidRPr="002F14C5" w:rsidRDefault="00AA2B2F" w:rsidP="00AA2B2F">
            <w:pPr>
              <w:pStyle w:val="ZPpregtekst"/>
            </w:pPr>
            <w:r w:rsidRPr="002F14C5">
              <w:t>Vsebnost mlečne masti (%)</w:t>
            </w:r>
          </w:p>
        </w:tc>
        <w:tc>
          <w:tcPr>
            <w:tcW w:w="270" w:type="pct"/>
            <w:vAlign w:val="bottom"/>
          </w:tcPr>
          <w:p w14:paraId="63DA900F" w14:textId="77777777" w:rsidR="00AA2B2F" w:rsidRPr="002F14C5" w:rsidRDefault="00AA2B2F" w:rsidP="00AA2B2F">
            <w:pPr>
              <w:pStyle w:val="ZPpregtevilke"/>
            </w:pPr>
            <w:r w:rsidRPr="002F14C5">
              <w:rPr>
                <w:szCs w:val="16"/>
              </w:rPr>
              <w:t>4,11</w:t>
            </w:r>
          </w:p>
        </w:tc>
        <w:tc>
          <w:tcPr>
            <w:tcW w:w="270" w:type="pct"/>
            <w:vAlign w:val="bottom"/>
          </w:tcPr>
          <w:p w14:paraId="52D569BD" w14:textId="77777777" w:rsidR="00AA2B2F" w:rsidRPr="002F14C5" w:rsidRDefault="00AA2B2F" w:rsidP="00AA2B2F">
            <w:pPr>
              <w:pStyle w:val="ZPpregtevilke"/>
            </w:pPr>
            <w:r w:rsidRPr="002F14C5">
              <w:rPr>
                <w:szCs w:val="16"/>
              </w:rPr>
              <w:t>4,13</w:t>
            </w:r>
          </w:p>
        </w:tc>
        <w:tc>
          <w:tcPr>
            <w:tcW w:w="270" w:type="pct"/>
            <w:vAlign w:val="bottom"/>
          </w:tcPr>
          <w:p w14:paraId="60464CC7" w14:textId="77777777" w:rsidR="00AA2B2F" w:rsidRPr="002F14C5" w:rsidRDefault="00AA2B2F" w:rsidP="00AA2B2F">
            <w:pPr>
              <w:pStyle w:val="ZPpregtevilke"/>
            </w:pPr>
            <w:r w:rsidRPr="002F14C5">
              <w:rPr>
                <w:szCs w:val="16"/>
              </w:rPr>
              <w:t>4,12</w:t>
            </w:r>
          </w:p>
        </w:tc>
        <w:tc>
          <w:tcPr>
            <w:tcW w:w="270" w:type="pct"/>
            <w:vAlign w:val="bottom"/>
          </w:tcPr>
          <w:p w14:paraId="03FC5553" w14:textId="77777777" w:rsidR="00AA2B2F" w:rsidRPr="002F14C5" w:rsidRDefault="00AA2B2F" w:rsidP="00AA2B2F">
            <w:pPr>
              <w:pStyle w:val="ZPpregtevilke"/>
            </w:pPr>
            <w:r w:rsidRPr="002F14C5">
              <w:rPr>
                <w:szCs w:val="16"/>
              </w:rPr>
              <w:t>4,14</w:t>
            </w:r>
          </w:p>
        </w:tc>
        <w:tc>
          <w:tcPr>
            <w:tcW w:w="270" w:type="pct"/>
            <w:vAlign w:val="bottom"/>
          </w:tcPr>
          <w:p w14:paraId="0261FB44" w14:textId="77777777" w:rsidR="00AA2B2F" w:rsidRPr="002F14C5" w:rsidRDefault="00AA2B2F" w:rsidP="00AA2B2F">
            <w:pPr>
              <w:pStyle w:val="ZPpregtevilke"/>
            </w:pPr>
            <w:r w:rsidRPr="002F14C5">
              <w:rPr>
                <w:szCs w:val="16"/>
              </w:rPr>
              <w:t>4,15</w:t>
            </w:r>
          </w:p>
        </w:tc>
        <w:tc>
          <w:tcPr>
            <w:tcW w:w="270" w:type="pct"/>
            <w:vAlign w:val="bottom"/>
          </w:tcPr>
          <w:p w14:paraId="03F11654" w14:textId="77777777" w:rsidR="00AA2B2F" w:rsidRPr="002F14C5" w:rsidRDefault="00AA2B2F" w:rsidP="00AA2B2F">
            <w:pPr>
              <w:pStyle w:val="ZPpregtevilke"/>
            </w:pPr>
            <w:r w:rsidRPr="002F14C5">
              <w:rPr>
                <w:szCs w:val="16"/>
              </w:rPr>
              <w:t>4,17</w:t>
            </w:r>
          </w:p>
        </w:tc>
        <w:tc>
          <w:tcPr>
            <w:tcW w:w="270" w:type="pct"/>
            <w:vAlign w:val="bottom"/>
          </w:tcPr>
          <w:p w14:paraId="52F257F4" w14:textId="77777777" w:rsidR="00AA2B2F" w:rsidRPr="002F14C5" w:rsidRDefault="00AA2B2F" w:rsidP="00AA2B2F">
            <w:pPr>
              <w:pStyle w:val="ZPpregtevilke"/>
            </w:pPr>
            <w:r w:rsidRPr="002F14C5">
              <w:rPr>
                <w:szCs w:val="16"/>
              </w:rPr>
              <w:t>4,20</w:t>
            </w:r>
          </w:p>
        </w:tc>
        <w:tc>
          <w:tcPr>
            <w:tcW w:w="270" w:type="pct"/>
            <w:vAlign w:val="bottom"/>
          </w:tcPr>
          <w:p w14:paraId="36250865" w14:textId="77777777" w:rsidR="00AA2B2F" w:rsidRPr="002F14C5" w:rsidRDefault="00AA2B2F" w:rsidP="00AA2B2F">
            <w:pPr>
              <w:pStyle w:val="ZPpregtevilke"/>
            </w:pPr>
            <w:r w:rsidRPr="002F14C5">
              <w:rPr>
                <w:szCs w:val="16"/>
              </w:rPr>
              <w:t>4,17</w:t>
            </w:r>
          </w:p>
        </w:tc>
        <w:tc>
          <w:tcPr>
            <w:tcW w:w="270" w:type="pct"/>
            <w:vAlign w:val="bottom"/>
          </w:tcPr>
          <w:p w14:paraId="45BFD04D" w14:textId="77777777" w:rsidR="00AA2B2F" w:rsidRPr="002F14C5" w:rsidRDefault="00AA2B2F" w:rsidP="00AA2B2F">
            <w:pPr>
              <w:pStyle w:val="ZPpregtevilke"/>
            </w:pPr>
            <w:r w:rsidRPr="002F14C5">
              <w:rPr>
                <w:szCs w:val="16"/>
              </w:rPr>
              <w:t>4,12</w:t>
            </w:r>
          </w:p>
        </w:tc>
        <w:tc>
          <w:tcPr>
            <w:tcW w:w="270" w:type="pct"/>
            <w:vAlign w:val="bottom"/>
          </w:tcPr>
          <w:p w14:paraId="6AA6E9FE" w14:textId="77777777" w:rsidR="00AA2B2F" w:rsidRPr="002F14C5" w:rsidRDefault="00AA2B2F" w:rsidP="00AA2B2F">
            <w:pPr>
              <w:pStyle w:val="ZPpregtevilke"/>
            </w:pPr>
            <w:r w:rsidRPr="002F14C5">
              <w:rPr>
                <w:szCs w:val="16"/>
              </w:rPr>
              <w:t>4,12</w:t>
            </w:r>
          </w:p>
        </w:tc>
        <w:tc>
          <w:tcPr>
            <w:tcW w:w="270" w:type="pct"/>
            <w:vAlign w:val="bottom"/>
          </w:tcPr>
          <w:p w14:paraId="206BB52E" w14:textId="77777777" w:rsidR="00AA2B2F" w:rsidRPr="002F14C5" w:rsidRDefault="00AA2B2F" w:rsidP="00AA2B2F">
            <w:pPr>
              <w:pStyle w:val="ZPpregtevilke"/>
            </w:pPr>
            <w:r w:rsidRPr="002F14C5">
              <w:rPr>
                <w:szCs w:val="16"/>
              </w:rPr>
              <w:t>4,14</w:t>
            </w:r>
          </w:p>
        </w:tc>
        <w:tc>
          <w:tcPr>
            <w:tcW w:w="270" w:type="pct"/>
            <w:vAlign w:val="bottom"/>
          </w:tcPr>
          <w:p w14:paraId="5F125B82" w14:textId="77777777" w:rsidR="00AA2B2F" w:rsidRPr="002F14C5" w:rsidRDefault="00AA2B2F" w:rsidP="00AA2B2F">
            <w:pPr>
              <w:pStyle w:val="ZPpregtevilke"/>
            </w:pPr>
            <w:r w:rsidRPr="002F14C5">
              <w:rPr>
                <w:szCs w:val="16"/>
              </w:rPr>
              <w:t>4,15</w:t>
            </w:r>
          </w:p>
        </w:tc>
        <w:tc>
          <w:tcPr>
            <w:tcW w:w="270" w:type="pct"/>
            <w:vAlign w:val="bottom"/>
          </w:tcPr>
          <w:p w14:paraId="5E4D7419" w14:textId="77777777" w:rsidR="00AA2B2F" w:rsidRPr="002F14C5" w:rsidRDefault="00AA2B2F" w:rsidP="00AA2B2F">
            <w:pPr>
              <w:pStyle w:val="ZPpregtevilke"/>
            </w:pPr>
            <w:r w:rsidRPr="002F14C5">
              <w:rPr>
                <w:szCs w:val="16"/>
              </w:rPr>
              <w:t>4,14</w:t>
            </w:r>
          </w:p>
        </w:tc>
        <w:tc>
          <w:tcPr>
            <w:tcW w:w="314" w:type="pct"/>
            <w:vAlign w:val="bottom"/>
          </w:tcPr>
          <w:p w14:paraId="5C6BD62C"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99,9</w:t>
            </w:r>
          </w:p>
        </w:tc>
      </w:tr>
      <w:tr w:rsidR="00AA2B2F" w:rsidRPr="002F14C5" w14:paraId="0918999C" w14:textId="77777777" w:rsidTr="00AA2B2F">
        <w:trPr>
          <w:trHeight w:val="227"/>
          <w:jc w:val="center"/>
        </w:trPr>
        <w:tc>
          <w:tcPr>
            <w:tcW w:w="1176" w:type="pct"/>
            <w:tcBorders>
              <w:bottom w:val="nil"/>
            </w:tcBorders>
            <w:vAlign w:val="bottom"/>
          </w:tcPr>
          <w:p w14:paraId="2BAB8353" w14:textId="77777777" w:rsidR="00AA2B2F" w:rsidRPr="002F14C5" w:rsidRDefault="00AA2B2F" w:rsidP="00AA2B2F">
            <w:pPr>
              <w:pStyle w:val="ZPpregtekst"/>
            </w:pPr>
            <w:r w:rsidRPr="002F14C5">
              <w:t>Vsebnost beljakovin (%)</w:t>
            </w:r>
          </w:p>
        </w:tc>
        <w:tc>
          <w:tcPr>
            <w:tcW w:w="270" w:type="pct"/>
            <w:tcBorders>
              <w:bottom w:val="nil"/>
            </w:tcBorders>
            <w:vAlign w:val="bottom"/>
          </w:tcPr>
          <w:p w14:paraId="6DD9E08A" w14:textId="77777777" w:rsidR="00AA2B2F" w:rsidRPr="002F14C5" w:rsidRDefault="00AA2B2F" w:rsidP="00AA2B2F">
            <w:pPr>
              <w:pStyle w:val="ZPpregtevilke"/>
            </w:pPr>
            <w:r w:rsidRPr="002F14C5">
              <w:rPr>
                <w:szCs w:val="16"/>
              </w:rPr>
              <w:t>3,34</w:t>
            </w:r>
          </w:p>
        </w:tc>
        <w:tc>
          <w:tcPr>
            <w:tcW w:w="270" w:type="pct"/>
            <w:tcBorders>
              <w:bottom w:val="nil"/>
            </w:tcBorders>
            <w:vAlign w:val="bottom"/>
          </w:tcPr>
          <w:p w14:paraId="5A8802B8" w14:textId="77777777" w:rsidR="00AA2B2F" w:rsidRPr="002F14C5" w:rsidRDefault="00AA2B2F" w:rsidP="00AA2B2F">
            <w:pPr>
              <w:pStyle w:val="ZPpregtevilke"/>
            </w:pPr>
            <w:r w:rsidRPr="002F14C5">
              <w:rPr>
                <w:szCs w:val="16"/>
              </w:rPr>
              <w:t>3,35</w:t>
            </w:r>
          </w:p>
        </w:tc>
        <w:tc>
          <w:tcPr>
            <w:tcW w:w="270" w:type="pct"/>
            <w:tcBorders>
              <w:bottom w:val="nil"/>
            </w:tcBorders>
            <w:vAlign w:val="bottom"/>
          </w:tcPr>
          <w:p w14:paraId="2EDD3EF6" w14:textId="77777777" w:rsidR="00AA2B2F" w:rsidRPr="002F14C5" w:rsidRDefault="00AA2B2F" w:rsidP="00AA2B2F">
            <w:pPr>
              <w:pStyle w:val="ZPpregtevilke"/>
            </w:pPr>
            <w:r w:rsidRPr="002F14C5">
              <w:rPr>
                <w:szCs w:val="16"/>
              </w:rPr>
              <w:t>3,35</w:t>
            </w:r>
          </w:p>
        </w:tc>
        <w:tc>
          <w:tcPr>
            <w:tcW w:w="270" w:type="pct"/>
            <w:tcBorders>
              <w:bottom w:val="nil"/>
            </w:tcBorders>
            <w:vAlign w:val="bottom"/>
          </w:tcPr>
          <w:p w14:paraId="78C52F57" w14:textId="77777777" w:rsidR="00AA2B2F" w:rsidRPr="002F14C5" w:rsidRDefault="00AA2B2F" w:rsidP="00AA2B2F">
            <w:pPr>
              <w:pStyle w:val="ZPpregtevilke"/>
            </w:pPr>
            <w:r w:rsidRPr="002F14C5">
              <w:rPr>
                <w:szCs w:val="16"/>
              </w:rPr>
              <w:t>3,37</w:t>
            </w:r>
          </w:p>
        </w:tc>
        <w:tc>
          <w:tcPr>
            <w:tcW w:w="270" w:type="pct"/>
            <w:tcBorders>
              <w:bottom w:val="nil"/>
            </w:tcBorders>
            <w:vAlign w:val="bottom"/>
          </w:tcPr>
          <w:p w14:paraId="3FB623DA" w14:textId="77777777" w:rsidR="00AA2B2F" w:rsidRPr="002F14C5" w:rsidRDefault="00AA2B2F" w:rsidP="00AA2B2F">
            <w:pPr>
              <w:pStyle w:val="ZPpregtevilke"/>
            </w:pPr>
            <w:r w:rsidRPr="002F14C5">
              <w:rPr>
                <w:szCs w:val="16"/>
              </w:rPr>
              <w:t>3,36</w:t>
            </w:r>
          </w:p>
        </w:tc>
        <w:tc>
          <w:tcPr>
            <w:tcW w:w="270" w:type="pct"/>
            <w:tcBorders>
              <w:bottom w:val="nil"/>
            </w:tcBorders>
            <w:vAlign w:val="bottom"/>
          </w:tcPr>
          <w:p w14:paraId="498A36CA" w14:textId="77777777" w:rsidR="00AA2B2F" w:rsidRPr="002F14C5" w:rsidRDefault="00AA2B2F" w:rsidP="00AA2B2F">
            <w:pPr>
              <w:pStyle w:val="ZPpregtevilke"/>
            </w:pPr>
            <w:r w:rsidRPr="002F14C5">
              <w:rPr>
                <w:szCs w:val="16"/>
              </w:rPr>
              <w:t>3,37</w:t>
            </w:r>
          </w:p>
        </w:tc>
        <w:tc>
          <w:tcPr>
            <w:tcW w:w="270" w:type="pct"/>
            <w:tcBorders>
              <w:bottom w:val="nil"/>
            </w:tcBorders>
            <w:vAlign w:val="bottom"/>
          </w:tcPr>
          <w:p w14:paraId="5664BFFE" w14:textId="77777777" w:rsidR="00AA2B2F" w:rsidRPr="002F14C5" w:rsidRDefault="00AA2B2F" w:rsidP="00AA2B2F">
            <w:pPr>
              <w:pStyle w:val="ZPpregtevilke"/>
            </w:pPr>
            <w:r w:rsidRPr="002F14C5">
              <w:rPr>
                <w:szCs w:val="16"/>
              </w:rPr>
              <w:t>3,37</w:t>
            </w:r>
          </w:p>
        </w:tc>
        <w:tc>
          <w:tcPr>
            <w:tcW w:w="270" w:type="pct"/>
            <w:tcBorders>
              <w:bottom w:val="nil"/>
            </w:tcBorders>
            <w:vAlign w:val="bottom"/>
          </w:tcPr>
          <w:p w14:paraId="72266097" w14:textId="77777777" w:rsidR="00AA2B2F" w:rsidRPr="002F14C5" w:rsidRDefault="00AA2B2F" w:rsidP="00AA2B2F">
            <w:pPr>
              <w:pStyle w:val="ZPpregtevilke"/>
            </w:pPr>
            <w:r w:rsidRPr="002F14C5">
              <w:rPr>
                <w:szCs w:val="16"/>
              </w:rPr>
              <w:t>3,36</w:t>
            </w:r>
          </w:p>
        </w:tc>
        <w:tc>
          <w:tcPr>
            <w:tcW w:w="270" w:type="pct"/>
            <w:tcBorders>
              <w:bottom w:val="nil"/>
            </w:tcBorders>
            <w:vAlign w:val="bottom"/>
          </w:tcPr>
          <w:p w14:paraId="45548195" w14:textId="77777777" w:rsidR="00AA2B2F" w:rsidRPr="002F14C5" w:rsidRDefault="00AA2B2F" w:rsidP="00AA2B2F">
            <w:pPr>
              <w:pStyle w:val="ZPpregtevilke"/>
            </w:pPr>
            <w:r w:rsidRPr="002F14C5">
              <w:rPr>
                <w:szCs w:val="16"/>
              </w:rPr>
              <w:t>3,36</w:t>
            </w:r>
          </w:p>
        </w:tc>
        <w:tc>
          <w:tcPr>
            <w:tcW w:w="270" w:type="pct"/>
            <w:tcBorders>
              <w:bottom w:val="nil"/>
            </w:tcBorders>
            <w:vAlign w:val="bottom"/>
          </w:tcPr>
          <w:p w14:paraId="55FC0D5D" w14:textId="77777777" w:rsidR="00AA2B2F" w:rsidRPr="002F14C5" w:rsidRDefault="00AA2B2F" w:rsidP="00AA2B2F">
            <w:pPr>
              <w:pStyle w:val="ZPpregtevilke"/>
            </w:pPr>
            <w:r w:rsidRPr="002F14C5">
              <w:rPr>
                <w:szCs w:val="16"/>
              </w:rPr>
              <w:t>3,38</w:t>
            </w:r>
          </w:p>
        </w:tc>
        <w:tc>
          <w:tcPr>
            <w:tcW w:w="270" w:type="pct"/>
            <w:tcBorders>
              <w:bottom w:val="nil"/>
            </w:tcBorders>
            <w:vAlign w:val="bottom"/>
          </w:tcPr>
          <w:p w14:paraId="419999A1" w14:textId="77777777" w:rsidR="00AA2B2F" w:rsidRPr="002F14C5" w:rsidRDefault="00AA2B2F" w:rsidP="00AA2B2F">
            <w:pPr>
              <w:pStyle w:val="ZPpregtevilke"/>
            </w:pPr>
            <w:r w:rsidRPr="002F14C5">
              <w:rPr>
                <w:szCs w:val="16"/>
              </w:rPr>
              <w:t>3,36</w:t>
            </w:r>
          </w:p>
        </w:tc>
        <w:tc>
          <w:tcPr>
            <w:tcW w:w="270" w:type="pct"/>
            <w:tcBorders>
              <w:bottom w:val="nil"/>
            </w:tcBorders>
            <w:vAlign w:val="bottom"/>
          </w:tcPr>
          <w:p w14:paraId="3CA77E18" w14:textId="77777777" w:rsidR="00AA2B2F" w:rsidRPr="002F14C5" w:rsidRDefault="00AA2B2F" w:rsidP="00AA2B2F">
            <w:pPr>
              <w:pStyle w:val="ZPpregtevilke"/>
            </w:pPr>
            <w:r w:rsidRPr="002F14C5">
              <w:rPr>
                <w:szCs w:val="16"/>
              </w:rPr>
              <w:t>3,37</w:t>
            </w:r>
          </w:p>
        </w:tc>
        <w:tc>
          <w:tcPr>
            <w:tcW w:w="270" w:type="pct"/>
            <w:tcBorders>
              <w:bottom w:val="nil"/>
            </w:tcBorders>
            <w:vAlign w:val="bottom"/>
          </w:tcPr>
          <w:p w14:paraId="009D38F0" w14:textId="77777777" w:rsidR="00AA2B2F" w:rsidRPr="002F14C5" w:rsidRDefault="00AA2B2F" w:rsidP="00AA2B2F">
            <w:pPr>
              <w:pStyle w:val="ZPpregtevilke"/>
            </w:pPr>
            <w:r w:rsidRPr="002F14C5">
              <w:rPr>
                <w:szCs w:val="16"/>
              </w:rPr>
              <w:t>3,39</w:t>
            </w:r>
          </w:p>
        </w:tc>
        <w:tc>
          <w:tcPr>
            <w:tcW w:w="314" w:type="pct"/>
            <w:tcBorders>
              <w:bottom w:val="nil"/>
            </w:tcBorders>
            <w:vAlign w:val="bottom"/>
          </w:tcPr>
          <w:p w14:paraId="2A9DF6FA"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100,5</w:t>
            </w:r>
          </w:p>
        </w:tc>
      </w:tr>
      <w:tr w:rsidR="00AA2B2F" w:rsidRPr="002F14C5" w14:paraId="5AE8418D" w14:textId="77777777" w:rsidTr="00AA2B2F">
        <w:trPr>
          <w:trHeight w:val="227"/>
          <w:jc w:val="center"/>
        </w:trPr>
        <w:tc>
          <w:tcPr>
            <w:tcW w:w="1176" w:type="pct"/>
            <w:tcBorders>
              <w:top w:val="nil"/>
              <w:bottom w:val="nil"/>
            </w:tcBorders>
            <w:shd w:val="clear" w:color="auto" w:fill="auto"/>
            <w:vAlign w:val="bottom"/>
          </w:tcPr>
          <w:p w14:paraId="0FC9AAE9" w14:textId="77777777" w:rsidR="00AA2B2F" w:rsidRPr="002F14C5" w:rsidRDefault="00AA2B2F" w:rsidP="00AA2B2F">
            <w:pPr>
              <w:pStyle w:val="ZPpregtekst"/>
            </w:pPr>
            <w:r w:rsidRPr="002F14C5">
              <w:t>Bakteriološki razred ekstra (%)</w:t>
            </w:r>
          </w:p>
        </w:tc>
        <w:tc>
          <w:tcPr>
            <w:tcW w:w="270" w:type="pct"/>
            <w:tcBorders>
              <w:top w:val="nil"/>
              <w:bottom w:val="nil"/>
            </w:tcBorders>
            <w:shd w:val="clear" w:color="auto" w:fill="auto"/>
            <w:vAlign w:val="bottom"/>
          </w:tcPr>
          <w:p w14:paraId="46AE7570" w14:textId="77777777" w:rsidR="00AA2B2F" w:rsidRPr="002F14C5" w:rsidRDefault="00AA2B2F" w:rsidP="00AA2B2F">
            <w:pPr>
              <w:pStyle w:val="ZPpregtevilke"/>
            </w:pPr>
            <w:r w:rsidRPr="002F14C5">
              <w:rPr>
                <w:szCs w:val="16"/>
              </w:rPr>
              <w:t>85,92</w:t>
            </w:r>
          </w:p>
        </w:tc>
        <w:tc>
          <w:tcPr>
            <w:tcW w:w="270" w:type="pct"/>
            <w:tcBorders>
              <w:top w:val="nil"/>
              <w:bottom w:val="nil"/>
            </w:tcBorders>
            <w:shd w:val="clear" w:color="auto" w:fill="auto"/>
            <w:vAlign w:val="bottom"/>
          </w:tcPr>
          <w:p w14:paraId="2DDC2224" w14:textId="77777777" w:rsidR="00AA2B2F" w:rsidRPr="002F14C5" w:rsidRDefault="00AA2B2F" w:rsidP="00AA2B2F">
            <w:pPr>
              <w:pStyle w:val="ZPpregtevilke"/>
            </w:pPr>
            <w:r w:rsidRPr="002F14C5">
              <w:rPr>
                <w:szCs w:val="16"/>
              </w:rPr>
              <w:t>79,65</w:t>
            </w:r>
          </w:p>
        </w:tc>
        <w:tc>
          <w:tcPr>
            <w:tcW w:w="270" w:type="pct"/>
            <w:tcBorders>
              <w:top w:val="nil"/>
              <w:bottom w:val="nil"/>
            </w:tcBorders>
            <w:shd w:val="clear" w:color="auto" w:fill="auto"/>
            <w:vAlign w:val="bottom"/>
          </w:tcPr>
          <w:p w14:paraId="71169624" w14:textId="77777777" w:rsidR="00AA2B2F" w:rsidRPr="002F14C5" w:rsidRDefault="00AA2B2F" w:rsidP="00AA2B2F">
            <w:pPr>
              <w:pStyle w:val="ZPpregtevilke"/>
            </w:pPr>
            <w:r w:rsidRPr="002F14C5">
              <w:rPr>
                <w:szCs w:val="16"/>
              </w:rPr>
              <w:t>73,89</w:t>
            </w:r>
          </w:p>
        </w:tc>
        <w:tc>
          <w:tcPr>
            <w:tcW w:w="270" w:type="pct"/>
            <w:tcBorders>
              <w:top w:val="nil"/>
              <w:bottom w:val="nil"/>
            </w:tcBorders>
            <w:shd w:val="clear" w:color="auto" w:fill="auto"/>
            <w:vAlign w:val="bottom"/>
          </w:tcPr>
          <w:p w14:paraId="0A8AE5D5" w14:textId="77777777" w:rsidR="00AA2B2F" w:rsidRPr="002F14C5" w:rsidRDefault="00AA2B2F" w:rsidP="00AA2B2F">
            <w:pPr>
              <w:pStyle w:val="ZPpregtevilke"/>
            </w:pPr>
            <w:r w:rsidRPr="002F14C5">
              <w:rPr>
                <w:szCs w:val="16"/>
              </w:rPr>
              <w:t>75,44</w:t>
            </w:r>
          </w:p>
        </w:tc>
        <w:tc>
          <w:tcPr>
            <w:tcW w:w="270" w:type="pct"/>
            <w:tcBorders>
              <w:top w:val="nil"/>
              <w:bottom w:val="nil"/>
            </w:tcBorders>
            <w:shd w:val="clear" w:color="auto" w:fill="auto"/>
            <w:vAlign w:val="bottom"/>
          </w:tcPr>
          <w:p w14:paraId="0D9FCE82" w14:textId="77777777" w:rsidR="00AA2B2F" w:rsidRPr="002F14C5" w:rsidRDefault="00AA2B2F" w:rsidP="00AA2B2F">
            <w:pPr>
              <w:pStyle w:val="ZPpregtevilke"/>
            </w:pPr>
            <w:r w:rsidRPr="002F14C5">
              <w:rPr>
                <w:szCs w:val="16"/>
              </w:rPr>
              <w:t>80,78</w:t>
            </w:r>
          </w:p>
        </w:tc>
        <w:tc>
          <w:tcPr>
            <w:tcW w:w="270" w:type="pct"/>
            <w:tcBorders>
              <w:top w:val="nil"/>
              <w:bottom w:val="nil"/>
            </w:tcBorders>
            <w:shd w:val="clear" w:color="auto" w:fill="auto"/>
            <w:vAlign w:val="bottom"/>
          </w:tcPr>
          <w:p w14:paraId="46C2188F" w14:textId="77777777" w:rsidR="00AA2B2F" w:rsidRPr="002F14C5" w:rsidRDefault="00AA2B2F" w:rsidP="00AA2B2F">
            <w:pPr>
              <w:pStyle w:val="ZPpregtevilke"/>
            </w:pPr>
            <w:r w:rsidRPr="002F14C5">
              <w:rPr>
                <w:szCs w:val="16"/>
              </w:rPr>
              <w:t>78,42</w:t>
            </w:r>
          </w:p>
        </w:tc>
        <w:tc>
          <w:tcPr>
            <w:tcW w:w="270" w:type="pct"/>
            <w:tcBorders>
              <w:top w:val="nil"/>
              <w:bottom w:val="nil"/>
            </w:tcBorders>
            <w:shd w:val="clear" w:color="auto" w:fill="auto"/>
            <w:vAlign w:val="bottom"/>
          </w:tcPr>
          <w:p w14:paraId="1F34FCCB" w14:textId="77777777" w:rsidR="00AA2B2F" w:rsidRPr="002F14C5" w:rsidRDefault="00AA2B2F" w:rsidP="00AA2B2F">
            <w:pPr>
              <w:pStyle w:val="ZPpregtevilke"/>
            </w:pPr>
            <w:r w:rsidRPr="002F14C5">
              <w:rPr>
                <w:szCs w:val="16"/>
              </w:rPr>
              <w:t>76,77</w:t>
            </w:r>
          </w:p>
        </w:tc>
        <w:tc>
          <w:tcPr>
            <w:tcW w:w="270" w:type="pct"/>
            <w:tcBorders>
              <w:top w:val="nil"/>
              <w:bottom w:val="nil"/>
            </w:tcBorders>
            <w:shd w:val="clear" w:color="auto" w:fill="auto"/>
            <w:vAlign w:val="bottom"/>
          </w:tcPr>
          <w:p w14:paraId="4ED2BF3A" w14:textId="77777777" w:rsidR="00AA2B2F" w:rsidRPr="002F14C5" w:rsidRDefault="00AA2B2F" w:rsidP="00AA2B2F">
            <w:pPr>
              <w:pStyle w:val="ZPpregtevilke"/>
            </w:pPr>
            <w:r w:rsidRPr="002F14C5">
              <w:rPr>
                <w:szCs w:val="16"/>
              </w:rPr>
              <w:t>66,71</w:t>
            </w:r>
          </w:p>
        </w:tc>
        <w:tc>
          <w:tcPr>
            <w:tcW w:w="270" w:type="pct"/>
            <w:tcBorders>
              <w:top w:val="nil"/>
              <w:bottom w:val="nil"/>
            </w:tcBorders>
            <w:shd w:val="clear" w:color="auto" w:fill="auto"/>
            <w:vAlign w:val="bottom"/>
          </w:tcPr>
          <w:p w14:paraId="05FEF8DA" w14:textId="77777777" w:rsidR="00AA2B2F" w:rsidRPr="002F14C5" w:rsidRDefault="00AA2B2F" w:rsidP="00AA2B2F">
            <w:pPr>
              <w:pStyle w:val="ZPpregtevilke"/>
            </w:pPr>
            <w:r w:rsidRPr="002F14C5">
              <w:rPr>
                <w:szCs w:val="16"/>
              </w:rPr>
              <w:t>:</w:t>
            </w:r>
          </w:p>
        </w:tc>
        <w:tc>
          <w:tcPr>
            <w:tcW w:w="270" w:type="pct"/>
            <w:tcBorders>
              <w:top w:val="nil"/>
              <w:bottom w:val="nil"/>
            </w:tcBorders>
            <w:shd w:val="clear" w:color="auto" w:fill="auto"/>
            <w:vAlign w:val="bottom"/>
          </w:tcPr>
          <w:p w14:paraId="219D8270" w14:textId="77777777" w:rsidR="00AA2B2F" w:rsidRPr="002F14C5" w:rsidRDefault="00AA2B2F" w:rsidP="00AA2B2F">
            <w:pPr>
              <w:pStyle w:val="ZPpregtevilke"/>
            </w:pPr>
            <w:r w:rsidRPr="002F14C5">
              <w:rPr>
                <w:szCs w:val="16"/>
              </w:rPr>
              <w:t>:</w:t>
            </w:r>
          </w:p>
        </w:tc>
        <w:tc>
          <w:tcPr>
            <w:tcW w:w="270" w:type="pct"/>
            <w:tcBorders>
              <w:top w:val="nil"/>
              <w:bottom w:val="nil"/>
            </w:tcBorders>
            <w:shd w:val="clear" w:color="auto" w:fill="auto"/>
            <w:vAlign w:val="bottom"/>
          </w:tcPr>
          <w:p w14:paraId="32A1C1DA" w14:textId="77777777" w:rsidR="00AA2B2F" w:rsidRPr="002F14C5" w:rsidRDefault="00AA2B2F" w:rsidP="00AA2B2F">
            <w:pPr>
              <w:pStyle w:val="ZPpregtevilke"/>
            </w:pPr>
            <w:r w:rsidRPr="002F14C5">
              <w:rPr>
                <w:szCs w:val="16"/>
              </w:rPr>
              <w:t>:</w:t>
            </w:r>
          </w:p>
        </w:tc>
        <w:tc>
          <w:tcPr>
            <w:tcW w:w="270" w:type="pct"/>
            <w:tcBorders>
              <w:top w:val="nil"/>
              <w:bottom w:val="nil"/>
            </w:tcBorders>
            <w:shd w:val="clear" w:color="auto" w:fill="auto"/>
            <w:vAlign w:val="bottom"/>
          </w:tcPr>
          <w:p w14:paraId="0296A6C2" w14:textId="77777777" w:rsidR="00AA2B2F" w:rsidRPr="002F14C5" w:rsidRDefault="00AA2B2F" w:rsidP="00AA2B2F">
            <w:pPr>
              <w:pStyle w:val="ZPpregtevilke"/>
            </w:pPr>
            <w:r w:rsidRPr="002F14C5">
              <w:rPr>
                <w:szCs w:val="16"/>
              </w:rPr>
              <w:t>:</w:t>
            </w:r>
          </w:p>
        </w:tc>
        <w:tc>
          <w:tcPr>
            <w:tcW w:w="270" w:type="pct"/>
            <w:tcBorders>
              <w:top w:val="nil"/>
              <w:bottom w:val="nil"/>
            </w:tcBorders>
            <w:shd w:val="clear" w:color="auto" w:fill="auto"/>
            <w:vAlign w:val="bottom"/>
          </w:tcPr>
          <w:p w14:paraId="68881CCB" w14:textId="77777777" w:rsidR="00AA2B2F" w:rsidRPr="002F14C5" w:rsidRDefault="00AA2B2F" w:rsidP="00AA2B2F">
            <w:pPr>
              <w:pStyle w:val="ZPpregtevilke"/>
            </w:pPr>
            <w:r w:rsidRPr="002F14C5">
              <w:rPr>
                <w:szCs w:val="16"/>
              </w:rPr>
              <w:t>:</w:t>
            </w:r>
          </w:p>
        </w:tc>
        <w:tc>
          <w:tcPr>
            <w:tcW w:w="314" w:type="pct"/>
            <w:tcBorders>
              <w:top w:val="nil"/>
              <w:bottom w:val="nil"/>
            </w:tcBorders>
            <w:shd w:val="clear" w:color="auto" w:fill="auto"/>
            <w:vAlign w:val="bottom"/>
          </w:tcPr>
          <w:p w14:paraId="48C57A0E" w14:textId="77777777" w:rsidR="00AA2B2F" w:rsidRPr="002F14C5" w:rsidRDefault="00AA2B2F" w:rsidP="00AA2B2F">
            <w:pPr>
              <w:pStyle w:val="ZPpregtevilke"/>
              <w:rPr>
                <w:rFonts w:ascii="Arial CE" w:hAnsi="Arial CE" w:cs="Arial CE"/>
              </w:rPr>
            </w:pPr>
          </w:p>
        </w:tc>
      </w:tr>
      <w:tr w:rsidR="00AA2B2F" w:rsidRPr="002F14C5" w14:paraId="75E47B1B" w14:textId="77777777" w:rsidTr="00AA2B2F">
        <w:trPr>
          <w:trHeight w:val="227"/>
          <w:jc w:val="center"/>
        </w:trPr>
        <w:tc>
          <w:tcPr>
            <w:tcW w:w="1176" w:type="pct"/>
            <w:tcBorders>
              <w:top w:val="nil"/>
            </w:tcBorders>
            <w:vAlign w:val="bottom"/>
          </w:tcPr>
          <w:p w14:paraId="1B27AF97" w14:textId="77777777" w:rsidR="00AA2B2F" w:rsidRPr="002F14C5" w:rsidRDefault="00AA2B2F" w:rsidP="00AA2B2F">
            <w:pPr>
              <w:pStyle w:val="ZPpregtekst"/>
            </w:pPr>
            <w:r w:rsidRPr="002F14C5">
              <w:t>Bakteriološki razred 1 (%)</w:t>
            </w:r>
          </w:p>
        </w:tc>
        <w:tc>
          <w:tcPr>
            <w:tcW w:w="270" w:type="pct"/>
            <w:tcBorders>
              <w:top w:val="nil"/>
            </w:tcBorders>
            <w:vAlign w:val="bottom"/>
          </w:tcPr>
          <w:p w14:paraId="5C8806E0" w14:textId="77777777" w:rsidR="00AA2B2F" w:rsidRPr="002F14C5" w:rsidRDefault="00AA2B2F" w:rsidP="00AA2B2F">
            <w:pPr>
              <w:pStyle w:val="ZPpregtevilke"/>
            </w:pPr>
            <w:r w:rsidRPr="002F14C5">
              <w:rPr>
                <w:szCs w:val="16"/>
              </w:rPr>
              <w:t>11,16</w:t>
            </w:r>
          </w:p>
        </w:tc>
        <w:tc>
          <w:tcPr>
            <w:tcW w:w="270" w:type="pct"/>
            <w:tcBorders>
              <w:top w:val="nil"/>
            </w:tcBorders>
            <w:vAlign w:val="bottom"/>
          </w:tcPr>
          <w:p w14:paraId="697CA31A" w14:textId="77777777" w:rsidR="00AA2B2F" w:rsidRPr="002F14C5" w:rsidRDefault="00AA2B2F" w:rsidP="00AA2B2F">
            <w:pPr>
              <w:pStyle w:val="ZPpregtevilke"/>
            </w:pPr>
            <w:r w:rsidRPr="002F14C5">
              <w:rPr>
                <w:szCs w:val="16"/>
              </w:rPr>
              <w:t>16,58</w:t>
            </w:r>
          </w:p>
        </w:tc>
        <w:tc>
          <w:tcPr>
            <w:tcW w:w="270" w:type="pct"/>
            <w:tcBorders>
              <w:top w:val="nil"/>
            </w:tcBorders>
            <w:vAlign w:val="bottom"/>
          </w:tcPr>
          <w:p w14:paraId="6D8A1394" w14:textId="77777777" w:rsidR="00AA2B2F" w:rsidRPr="002F14C5" w:rsidRDefault="00AA2B2F" w:rsidP="00AA2B2F">
            <w:pPr>
              <w:pStyle w:val="ZPpregtevilke"/>
            </w:pPr>
            <w:r w:rsidRPr="002F14C5">
              <w:rPr>
                <w:szCs w:val="16"/>
              </w:rPr>
              <w:t>16,60</w:t>
            </w:r>
          </w:p>
        </w:tc>
        <w:tc>
          <w:tcPr>
            <w:tcW w:w="270" w:type="pct"/>
            <w:tcBorders>
              <w:top w:val="nil"/>
            </w:tcBorders>
            <w:vAlign w:val="bottom"/>
          </w:tcPr>
          <w:p w14:paraId="651E0D9F" w14:textId="77777777" w:rsidR="00AA2B2F" w:rsidRPr="002F14C5" w:rsidRDefault="00AA2B2F" w:rsidP="00AA2B2F">
            <w:pPr>
              <w:pStyle w:val="ZPpregtevilke"/>
            </w:pPr>
            <w:r w:rsidRPr="002F14C5">
              <w:rPr>
                <w:szCs w:val="16"/>
              </w:rPr>
              <w:t>18,52</w:t>
            </w:r>
          </w:p>
        </w:tc>
        <w:tc>
          <w:tcPr>
            <w:tcW w:w="270" w:type="pct"/>
            <w:tcBorders>
              <w:top w:val="nil"/>
            </w:tcBorders>
            <w:vAlign w:val="bottom"/>
          </w:tcPr>
          <w:p w14:paraId="4CFD8C84" w14:textId="77777777" w:rsidR="00AA2B2F" w:rsidRPr="002F14C5" w:rsidRDefault="00AA2B2F" w:rsidP="00AA2B2F">
            <w:pPr>
              <w:pStyle w:val="ZPpregtevilke"/>
            </w:pPr>
            <w:r w:rsidRPr="002F14C5">
              <w:rPr>
                <w:szCs w:val="16"/>
              </w:rPr>
              <w:t>14,89</w:t>
            </w:r>
          </w:p>
        </w:tc>
        <w:tc>
          <w:tcPr>
            <w:tcW w:w="270" w:type="pct"/>
            <w:tcBorders>
              <w:top w:val="nil"/>
            </w:tcBorders>
            <w:vAlign w:val="bottom"/>
          </w:tcPr>
          <w:p w14:paraId="3604722E" w14:textId="77777777" w:rsidR="00AA2B2F" w:rsidRPr="002F14C5" w:rsidRDefault="00AA2B2F" w:rsidP="00AA2B2F">
            <w:pPr>
              <w:pStyle w:val="ZPpregtevilke"/>
            </w:pPr>
            <w:r w:rsidRPr="002F14C5">
              <w:rPr>
                <w:szCs w:val="16"/>
              </w:rPr>
              <w:t>16,66</w:t>
            </w:r>
          </w:p>
        </w:tc>
        <w:tc>
          <w:tcPr>
            <w:tcW w:w="270" w:type="pct"/>
            <w:tcBorders>
              <w:top w:val="nil"/>
            </w:tcBorders>
            <w:vAlign w:val="bottom"/>
          </w:tcPr>
          <w:p w14:paraId="639D1A76" w14:textId="77777777" w:rsidR="00AA2B2F" w:rsidRPr="002F14C5" w:rsidRDefault="00AA2B2F" w:rsidP="00AA2B2F">
            <w:pPr>
              <w:pStyle w:val="ZPpregtevilke"/>
            </w:pPr>
            <w:r w:rsidRPr="002F14C5">
              <w:rPr>
                <w:szCs w:val="16"/>
              </w:rPr>
              <w:t>17,66</w:t>
            </w:r>
          </w:p>
        </w:tc>
        <w:tc>
          <w:tcPr>
            <w:tcW w:w="270" w:type="pct"/>
            <w:tcBorders>
              <w:top w:val="nil"/>
            </w:tcBorders>
            <w:vAlign w:val="bottom"/>
          </w:tcPr>
          <w:p w14:paraId="1D0D1336" w14:textId="77777777" w:rsidR="00AA2B2F" w:rsidRPr="002F14C5" w:rsidRDefault="00AA2B2F" w:rsidP="00AA2B2F">
            <w:pPr>
              <w:pStyle w:val="ZPpregtevilke"/>
            </w:pPr>
            <w:r w:rsidRPr="002F14C5">
              <w:rPr>
                <w:szCs w:val="16"/>
              </w:rPr>
              <w:t>21,65</w:t>
            </w:r>
          </w:p>
        </w:tc>
        <w:tc>
          <w:tcPr>
            <w:tcW w:w="270" w:type="pct"/>
            <w:tcBorders>
              <w:top w:val="nil"/>
            </w:tcBorders>
            <w:vAlign w:val="bottom"/>
          </w:tcPr>
          <w:p w14:paraId="19A6B924" w14:textId="77777777" w:rsidR="00AA2B2F" w:rsidRPr="002F14C5" w:rsidRDefault="00AA2B2F" w:rsidP="00AA2B2F">
            <w:pPr>
              <w:pStyle w:val="ZPpregtevilke"/>
            </w:pPr>
            <w:r w:rsidRPr="002F14C5">
              <w:rPr>
                <w:szCs w:val="16"/>
              </w:rPr>
              <w:t>:</w:t>
            </w:r>
          </w:p>
        </w:tc>
        <w:tc>
          <w:tcPr>
            <w:tcW w:w="270" w:type="pct"/>
            <w:tcBorders>
              <w:top w:val="nil"/>
            </w:tcBorders>
            <w:vAlign w:val="bottom"/>
          </w:tcPr>
          <w:p w14:paraId="2C19483C" w14:textId="77777777" w:rsidR="00AA2B2F" w:rsidRPr="002F14C5" w:rsidRDefault="00AA2B2F" w:rsidP="00AA2B2F">
            <w:pPr>
              <w:pStyle w:val="ZPpregtevilke"/>
            </w:pPr>
            <w:r w:rsidRPr="002F14C5">
              <w:rPr>
                <w:szCs w:val="16"/>
              </w:rPr>
              <w:t>:</w:t>
            </w:r>
          </w:p>
        </w:tc>
        <w:tc>
          <w:tcPr>
            <w:tcW w:w="270" w:type="pct"/>
            <w:tcBorders>
              <w:top w:val="nil"/>
            </w:tcBorders>
            <w:vAlign w:val="bottom"/>
          </w:tcPr>
          <w:p w14:paraId="60F4FB70" w14:textId="77777777" w:rsidR="00AA2B2F" w:rsidRPr="002F14C5" w:rsidRDefault="00AA2B2F" w:rsidP="00AA2B2F">
            <w:pPr>
              <w:pStyle w:val="ZPpregtevilke"/>
            </w:pPr>
            <w:r w:rsidRPr="002F14C5">
              <w:rPr>
                <w:szCs w:val="16"/>
              </w:rPr>
              <w:t>:</w:t>
            </w:r>
          </w:p>
        </w:tc>
        <w:tc>
          <w:tcPr>
            <w:tcW w:w="270" w:type="pct"/>
            <w:tcBorders>
              <w:top w:val="nil"/>
            </w:tcBorders>
            <w:vAlign w:val="bottom"/>
          </w:tcPr>
          <w:p w14:paraId="315EE921" w14:textId="77777777" w:rsidR="00AA2B2F" w:rsidRPr="002F14C5" w:rsidRDefault="00AA2B2F" w:rsidP="00AA2B2F">
            <w:pPr>
              <w:pStyle w:val="ZPpregtevilke"/>
            </w:pPr>
            <w:r w:rsidRPr="002F14C5">
              <w:rPr>
                <w:szCs w:val="16"/>
              </w:rPr>
              <w:t>:</w:t>
            </w:r>
          </w:p>
        </w:tc>
        <w:tc>
          <w:tcPr>
            <w:tcW w:w="270" w:type="pct"/>
            <w:tcBorders>
              <w:top w:val="nil"/>
            </w:tcBorders>
            <w:vAlign w:val="bottom"/>
          </w:tcPr>
          <w:p w14:paraId="212270FB" w14:textId="77777777" w:rsidR="00AA2B2F" w:rsidRPr="002F14C5" w:rsidRDefault="00AA2B2F" w:rsidP="00AA2B2F">
            <w:pPr>
              <w:pStyle w:val="ZPpregtevilke"/>
            </w:pPr>
            <w:r w:rsidRPr="002F14C5">
              <w:rPr>
                <w:szCs w:val="16"/>
              </w:rPr>
              <w:t>:</w:t>
            </w:r>
          </w:p>
        </w:tc>
        <w:tc>
          <w:tcPr>
            <w:tcW w:w="314" w:type="pct"/>
            <w:tcBorders>
              <w:top w:val="nil"/>
            </w:tcBorders>
            <w:vAlign w:val="bottom"/>
          </w:tcPr>
          <w:p w14:paraId="4155066E" w14:textId="77777777" w:rsidR="00AA2B2F" w:rsidRPr="002F14C5" w:rsidRDefault="00AA2B2F" w:rsidP="00AA2B2F">
            <w:pPr>
              <w:pStyle w:val="ZPpregtevilke"/>
              <w:rPr>
                <w:rFonts w:ascii="Arial CE" w:hAnsi="Arial CE" w:cs="Arial CE"/>
              </w:rPr>
            </w:pPr>
          </w:p>
        </w:tc>
      </w:tr>
      <w:tr w:rsidR="00AA2B2F" w:rsidRPr="002F14C5" w14:paraId="79D3A917" w14:textId="77777777" w:rsidTr="00AA2B2F">
        <w:trPr>
          <w:trHeight w:val="227"/>
          <w:jc w:val="center"/>
        </w:trPr>
        <w:tc>
          <w:tcPr>
            <w:tcW w:w="1176" w:type="pct"/>
            <w:tcBorders>
              <w:top w:val="nil"/>
            </w:tcBorders>
            <w:vAlign w:val="bottom"/>
          </w:tcPr>
          <w:p w14:paraId="5953B025" w14:textId="77777777" w:rsidR="00AA2B2F" w:rsidRPr="002F14C5" w:rsidRDefault="00AA2B2F" w:rsidP="00AA2B2F">
            <w:pPr>
              <w:pStyle w:val="ZPpregtekst"/>
              <w:rPr>
                <w:rFonts w:ascii="Arial CE" w:hAnsi="Arial CE" w:cs="Arial CE"/>
              </w:rPr>
            </w:pPr>
            <w:r w:rsidRPr="002F14C5">
              <w:rPr>
                <w:rFonts w:ascii="Arial CE" w:hAnsi="Arial CE" w:cs="Arial CE"/>
              </w:rPr>
              <w:t>Bakteriološki razred ekstra in 1 (%)***</w:t>
            </w:r>
          </w:p>
        </w:tc>
        <w:tc>
          <w:tcPr>
            <w:tcW w:w="270" w:type="pct"/>
            <w:tcBorders>
              <w:top w:val="nil"/>
            </w:tcBorders>
            <w:vAlign w:val="bottom"/>
          </w:tcPr>
          <w:p w14:paraId="7A9966A9" w14:textId="77777777" w:rsidR="00AA2B2F" w:rsidRPr="002F14C5" w:rsidRDefault="00AA2B2F" w:rsidP="00AA2B2F">
            <w:pPr>
              <w:pStyle w:val="ZPpregtevilke"/>
            </w:pPr>
            <w:r w:rsidRPr="002F14C5">
              <w:rPr>
                <w:szCs w:val="16"/>
              </w:rPr>
              <w:t>97,08</w:t>
            </w:r>
          </w:p>
        </w:tc>
        <w:tc>
          <w:tcPr>
            <w:tcW w:w="270" w:type="pct"/>
            <w:tcBorders>
              <w:top w:val="nil"/>
            </w:tcBorders>
            <w:vAlign w:val="bottom"/>
          </w:tcPr>
          <w:p w14:paraId="6A045ED2" w14:textId="77777777" w:rsidR="00AA2B2F" w:rsidRPr="002F14C5" w:rsidRDefault="00AA2B2F" w:rsidP="00AA2B2F">
            <w:pPr>
              <w:pStyle w:val="ZPpregtevilke"/>
            </w:pPr>
            <w:r w:rsidRPr="002F14C5">
              <w:rPr>
                <w:szCs w:val="16"/>
              </w:rPr>
              <w:t>96,23</w:t>
            </w:r>
          </w:p>
        </w:tc>
        <w:tc>
          <w:tcPr>
            <w:tcW w:w="270" w:type="pct"/>
            <w:tcBorders>
              <w:top w:val="nil"/>
            </w:tcBorders>
            <w:vAlign w:val="bottom"/>
          </w:tcPr>
          <w:p w14:paraId="44B6A130" w14:textId="77777777" w:rsidR="00AA2B2F" w:rsidRPr="002F14C5" w:rsidRDefault="00AA2B2F" w:rsidP="00AA2B2F">
            <w:pPr>
              <w:pStyle w:val="ZPpregtevilke"/>
            </w:pPr>
            <w:r w:rsidRPr="002F14C5">
              <w:rPr>
                <w:szCs w:val="16"/>
              </w:rPr>
              <w:t>90,49</w:t>
            </w:r>
          </w:p>
        </w:tc>
        <w:tc>
          <w:tcPr>
            <w:tcW w:w="270" w:type="pct"/>
            <w:tcBorders>
              <w:top w:val="nil"/>
            </w:tcBorders>
            <w:vAlign w:val="bottom"/>
          </w:tcPr>
          <w:p w14:paraId="2D5294CA" w14:textId="77777777" w:rsidR="00AA2B2F" w:rsidRPr="002F14C5" w:rsidRDefault="00AA2B2F" w:rsidP="00AA2B2F">
            <w:pPr>
              <w:pStyle w:val="ZPpregtevilke"/>
            </w:pPr>
            <w:r w:rsidRPr="002F14C5">
              <w:rPr>
                <w:szCs w:val="16"/>
              </w:rPr>
              <w:t>93,96</w:t>
            </w:r>
          </w:p>
        </w:tc>
        <w:tc>
          <w:tcPr>
            <w:tcW w:w="270" w:type="pct"/>
            <w:tcBorders>
              <w:top w:val="nil"/>
            </w:tcBorders>
            <w:vAlign w:val="bottom"/>
          </w:tcPr>
          <w:p w14:paraId="5422E7DE" w14:textId="77777777" w:rsidR="00AA2B2F" w:rsidRPr="002F14C5" w:rsidRDefault="00AA2B2F" w:rsidP="00AA2B2F">
            <w:pPr>
              <w:pStyle w:val="ZPpregtevilke"/>
            </w:pPr>
            <w:r w:rsidRPr="002F14C5">
              <w:rPr>
                <w:szCs w:val="16"/>
              </w:rPr>
              <w:t>95,67</w:t>
            </w:r>
          </w:p>
        </w:tc>
        <w:tc>
          <w:tcPr>
            <w:tcW w:w="270" w:type="pct"/>
            <w:tcBorders>
              <w:top w:val="nil"/>
            </w:tcBorders>
            <w:vAlign w:val="bottom"/>
          </w:tcPr>
          <w:p w14:paraId="5A260B5C" w14:textId="77777777" w:rsidR="00AA2B2F" w:rsidRPr="002F14C5" w:rsidRDefault="00AA2B2F" w:rsidP="00AA2B2F">
            <w:pPr>
              <w:pStyle w:val="ZPpregtevilke"/>
            </w:pPr>
            <w:r w:rsidRPr="002F14C5">
              <w:rPr>
                <w:szCs w:val="16"/>
              </w:rPr>
              <w:t>95,08</w:t>
            </w:r>
          </w:p>
        </w:tc>
        <w:tc>
          <w:tcPr>
            <w:tcW w:w="270" w:type="pct"/>
            <w:tcBorders>
              <w:top w:val="nil"/>
            </w:tcBorders>
            <w:vAlign w:val="bottom"/>
          </w:tcPr>
          <w:p w14:paraId="008EAEDA" w14:textId="77777777" w:rsidR="00AA2B2F" w:rsidRPr="002F14C5" w:rsidRDefault="00AA2B2F" w:rsidP="00AA2B2F">
            <w:pPr>
              <w:pStyle w:val="ZPpregtevilke"/>
            </w:pPr>
            <w:r w:rsidRPr="002F14C5">
              <w:rPr>
                <w:szCs w:val="16"/>
              </w:rPr>
              <w:t>94,43</w:t>
            </w:r>
          </w:p>
        </w:tc>
        <w:tc>
          <w:tcPr>
            <w:tcW w:w="270" w:type="pct"/>
            <w:tcBorders>
              <w:top w:val="nil"/>
            </w:tcBorders>
            <w:vAlign w:val="bottom"/>
          </w:tcPr>
          <w:p w14:paraId="7CD6A048" w14:textId="77777777" w:rsidR="00AA2B2F" w:rsidRPr="002F14C5" w:rsidRDefault="00AA2B2F" w:rsidP="00AA2B2F">
            <w:pPr>
              <w:pStyle w:val="ZPpregtevilke"/>
            </w:pPr>
            <w:r w:rsidRPr="002F14C5">
              <w:rPr>
                <w:szCs w:val="16"/>
              </w:rPr>
              <w:t>88,36</w:t>
            </w:r>
          </w:p>
        </w:tc>
        <w:tc>
          <w:tcPr>
            <w:tcW w:w="270" w:type="pct"/>
            <w:tcBorders>
              <w:top w:val="nil"/>
            </w:tcBorders>
            <w:vAlign w:val="bottom"/>
          </w:tcPr>
          <w:p w14:paraId="50CFE81C" w14:textId="77777777" w:rsidR="00AA2B2F" w:rsidRPr="002F14C5" w:rsidRDefault="00AA2B2F" w:rsidP="00AA2B2F">
            <w:pPr>
              <w:pStyle w:val="ZPpregtevilke"/>
            </w:pPr>
            <w:r w:rsidRPr="002F14C5">
              <w:rPr>
                <w:szCs w:val="16"/>
              </w:rPr>
              <w:t>92,10</w:t>
            </w:r>
          </w:p>
        </w:tc>
        <w:tc>
          <w:tcPr>
            <w:tcW w:w="270" w:type="pct"/>
            <w:tcBorders>
              <w:top w:val="nil"/>
            </w:tcBorders>
            <w:vAlign w:val="bottom"/>
          </w:tcPr>
          <w:p w14:paraId="53086C96" w14:textId="77777777" w:rsidR="00AA2B2F" w:rsidRPr="002F14C5" w:rsidRDefault="00AA2B2F" w:rsidP="00AA2B2F">
            <w:pPr>
              <w:pStyle w:val="ZPpregtevilke"/>
            </w:pPr>
            <w:r w:rsidRPr="002F14C5">
              <w:rPr>
                <w:szCs w:val="16"/>
              </w:rPr>
              <w:t>94,65</w:t>
            </w:r>
          </w:p>
        </w:tc>
        <w:tc>
          <w:tcPr>
            <w:tcW w:w="270" w:type="pct"/>
            <w:tcBorders>
              <w:top w:val="nil"/>
            </w:tcBorders>
            <w:vAlign w:val="bottom"/>
          </w:tcPr>
          <w:p w14:paraId="053A9E59" w14:textId="77777777" w:rsidR="00AA2B2F" w:rsidRPr="002F14C5" w:rsidRDefault="00AA2B2F" w:rsidP="00AA2B2F">
            <w:pPr>
              <w:pStyle w:val="ZPpregtevilke"/>
            </w:pPr>
            <w:r w:rsidRPr="002F14C5">
              <w:rPr>
                <w:szCs w:val="16"/>
              </w:rPr>
              <w:t>93,24</w:t>
            </w:r>
          </w:p>
        </w:tc>
        <w:tc>
          <w:tcPr>
            <w:tcW w:w="270" w:type="pct"/>
            <w:tcBorders>
              <w:top w:val="nil"/>
            </w:tcBorders>
            <w:vAlign w:val="bottom"/>
          </w:tcPr>
          <w:p w14:paraId="34D9665E" w14:textId="77777777" w:rsidR="00AA2B2F" w:rsidRPr="002F14C5" w:rsidRDefault="00AA2B2F" w:rsidP="00AA2B2F">
            <w:pPr>
              <w:pStyle w:val="ZPpregtevilke"/>
            </w:pPr>
            <w:r w:rsidRPr="002F14C5">
              <w:rPr>
                <w:szCs w:val="16"/>
              </w:rPr>
              <w:t>91,13</w:t>
            </w:r>
          </w:p>
        </w:tc>
        <w:tc>
          <w:tcPr>
            <w:tcW w:w="270" w:type="pct"/>
            <w:tcBorders>
              <w:top w:val="nil"/>
            </w:tcBorders>
            <w:vAlign w:val="bottom"/>
          </w:tcPr>
          <w:p w14:paraId="1338FA2B" w14:textId="77777777" w:rsidR="00AA2B2F" w:rsidRPr="002F14C5" w:rsidRDefault="00AA2B2F" w:rsidP="00AA2B2F">
            <w:pPr>
              <w:pStyle w:val="ZPpregtevilke"/>
            </w:pPr>
            <w:r w:rsidRPr="002F14C5">
              <w:rPr>
                <w:szCs w:val="16"/>
              </w:rPr>
              <w:t>91,57</w:t>
            </w:r>
          </w:p>
        </w:tc>
        <w:tc>
          <w:tcPr>
            <w:tcW w:w="314" w:type="pct"/>
            <w:tcBorders>
              <w:top w:val="nil"/>
            </w:tcBorders>
            <w:vAlign w:val="bottom"/>
          </w:tcPr>
          <w:p w14:paraId="0BE20B2E"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100,5</w:t>
            </w:r>
          </w:p>
        </w:tc>
      </w:tr>
      <w:tr w:rsidR="00AA2B2F" w:rsidRPr="002F14C5" w14:paraId="650DE423" w14:textId="77777777" w:rsidTr="00AA2B2F">
        <w:trPr>
          <w:trHeight w:val="227"/>
          <w:jc w:val="center"/>
        </w:trPr>
        <w:tc>
          <w:tcPr>
            <w:tcW w:w="1176" w:type="pct"/>
            <w:shd w:val="clear" w:color="auto" w:fill="D9D9D9"/>
            <w:vAlign w:val="bottom"/>
          </w:tcPr>
          <w:p w14:paraId="480ADF33" w14:textId="58CD2D29" w:rsidR="00AA2B2F" w:rsidRPr="002F14C5" w:rsidRDefault="002B2FE9" w:rsidP="00AA2B2F">
            <w:pPr>
              <w:pStyle w:val="ZPpregtekst"/>
              <w:rPr>
                <w:b/>
                <w:bCs/>
              </w:rPr>
            </w:pPr>
            <w:r>
              <w:rPr>
                <w:b/>
                <w:bCs/>
              </w:rPr>
              <w:t>Rezultati A-</w:t>
            </w:r>
            <w:r w:rsidR="00AA2B2F" w:rsidRPr="002F14C5">
              <w:rPr>
                <w:b/>
                <w:bCs/>
              </w:rPr>
              <w:t>kontrole</w:t>
            </w:r>
          </w:p>
        </w:tc>
        <w:tc>
          <w:tcPr>
            <w:tcW w:w="270" w:type="pct"/>
            <w:shd w:val="clear" w:color="auto" w:fill="D9D9D9"/>
            <w:vAlign w:val="bottom"/>
          </w:tcPr>
          <w:p w14:paraId="64218D81" w14:textId="77777777" w:rsidR="00AA2B2F" w:rsidRPr="002F14C5" w:rsidRDefault="00AA2B2F" w:rsidP="00AA2B2F">
            <w:pPr>
              <w:pStyle w:val="ZPpregtevilke"/>
            </w:pPr>
          </w:p>
        </w:tc>
        <w:tc>
          <w:tcPr>
            <w:tcW w:w="270" w:type="pct"/>
            <w:shd w:val="clear" w:color="auto" w:fill="D9D9D9"/>
            <w:vAlign w:val="bottom"/>
          </w:tcPr>
          <w:p w14:paraId="763E6FDE" w14:textId="77777777" w:rsidR="00AA2B2F" w:rsidRPr="002F14C5" w:rsidRDefault="00AA2B2F" w:rsidP="00AA2B2F">
            <w:pPr>
              <w:pStyle w:val="ZPpregtevilke"/>
            </w:pPr>
          </w:p>
        </w:tc>
        <w:tc>
          <w:tcPr>
            <w:tcW w:w="270" w:type="pct"/>
            <w:shd w:val="clear" w:color="auto" w:fill="D9D9D9"/>
            <w:vAlign w:val="bottom"/>
          </w:tcPr>
          <w:p w14:paraId="545687F7" w14:textId="77777777" w:rsidR="00AA2B2F" w:rsidRPr="002F14C5" w:rsidRDefault="00AA2B2F" w:rsidP="00AA2B2F">
            <w:pPr>
              <w:pStyle w:val="ZPpregtevilke"/>
            </w:pPr>
          </w:p>
        </w:tc>
        <w:tc>
          <w:tcPr>
            <w:tcW w:w="270" w:type="pct"/>
            <w:shd w:val="clear" w:color="auto" w:fill="D9D9D9"/>
            <w:vAlign w:val="bottom"/>
          </w:tcPr>
          <w:p w14:paraId="16AAF35D" w14:textId="77777777" w:rsidR="00AA2B2F" w:rsidRPr="002F14C5" w:rsidRDefault="00AA2B2F" w:rsidP="00AA2B2F">
            <w:pPr>
              <w:pStyle w:val="ZPpregtevilke"/>
            </w:pPr>
          </w:p>
        </w:tc>
        <w:tc>
          <w:tcPr>
            <w:tcW w:w="270" w:type="pct"/>
            <w:shd w:val="clear" w:color="auto" w:fill="D9D9D9"/>
            <w:vAlign w:val="bottom"/>
          </w:tcPr>
          <w:p w14:paraId="3746E817" w14:textId="77777777" w:rsidR="00AA2B2F" w:rsidRPr="002F14C5" w:rsidRDefault="00AA2B2F" w:rsidP="00AA2B2F">
            <w:pPr>
              <w:pStyle w:val="ZPpregtevilke"/>
            </w:pPr>
          </w:p>
        </w:tc>
        <w:tc>
          <w:tcPr>
            <w:tcW w:w="270" w:type="pct"/>
            <w:shd w:val="clear" w:color="auto" w:fill="D9D9D9"/>
            <w:vAlign w:val="bottom"/>
          </w:tcPr>
          <w:p w14:paraId="364281C3" w14:textId="77777777" w:rsidR="00AA2B2F" w:rsidRPr="002F14C5" w:rsidRDefault="00AA2B2F" w:rsidP="00AA2B2F">
            <w:pPr>
              <w:pStyle w:val="ZPpregtevilke"/>
            </w:pPr>
          </w:p>
        </w:tc>
        <w:tc>
          <w:tcPr>
            <w:tcW w:w="270" w:type="pct"/>
            <w:shd w:val="clear" w:color="auto" w:fill="D9D9D9"/>
            <w:vAlign w:val="bottom"/>
          </w:tcPr>
          <w:p w14:paraId="3078F3A7" w14:textId="77777777" w:rsidR="00AA2B2F" w:rsidRPr="002F14C5" w:rsidRDefault="00AA2B2F" w:rsidP="00AA2B2F">
            <w:pPr>
              <w:pStyle w:val="ZPpregtevilke"/>
            </w:pPr>
          </w:p>
        </w:tc>
        <w:tc>
          <w:tcPr>
            <w:tcW w:w="270" w:type="pct"/>
            <w:shd w:val="clear" w:color="auto" w:fill="D9D9D9"/>
            <w:vAlign w:val="bottom"/>
          </w:tcPr>
          <w:p w14:paraId="2B281108" w14:textId="77777777" w:rsidR="00AA2B2F" w:rsidRPr="002F14C5" w:rsidRDefault="00AA2B2F" w:rsidP="00AA2B2F">
            <w:pPr>
              <w:pStyle w:val="ZPpregtevilke"/>
            </w:pPr>
          </w:p>
        </w:tc>
        <w:tc>
          <w:tcPr>
            <w:tcW w:w="270" w:type="pct"/>
            <w:shd w:val="clear" w:color="auto" w:fill="D9D9D9"/>
            <w:vAlign w:val="bottom"/>
          </w:tcPr>
          <w:p w14:paraId="3B221EB2" w14:textId="77777777" w:rsidR="00AA2B2F" w:rsidRPr="002F14C5" w:rsidRDefault="00AA2B2F" w:rsidP="00AA2B2F">
            <w:pPr>
              <w:pStyle w:val="ZPpregtevilke"/>
            </w:pPr>
          </w:p>
        </w:tc>
        <w:tc>
          <w:tcPr>
            <w:tcW w:w="270" w:type="pct"/>
            <w:shd w:val="clear" w:color="auto" w:fill="D9D9D9"/>
            <w:vAlign w:val="bottom"/>
          </w:tcPr>
          <w:p w14:paraId="270074BF" w14:textId="77777777" w:rsidR="00AA2B2F" w:rsidRPr="002F14C5" w:rsidRDefault="00AA2B2F" w:rsidP="00AA2B2F">
            <w:pPr>
              <w:pStyle w:val="ZPpregtevilke"/>
            </w:pPr>
          </w:p>
        </w:tc>
        <w:tc>
          <w:tcPr>
            <w:tcW w:w="270" w:type="pct"/>
            <w:shd w:val="clear" w:color="auto" w:fill="D9D9D9"/>
            <w:vAlign w:val="bottom"/>
          </w:tcPr>
          <w:p w14:paraId="578B944F" w14:textId="77777777" w:rsidR="00AA2B2F" w:rsidRPr="002F14C5" w:rsidRDefault="00AA2B2F" w:rsidP="00AA2B2F">
            <w:pPr>
              <w:pStyle w:val="ZPpregtevilke"/>
            </w:pPr>
          </w:p>
        </w:tc>
        <w:tc>
          <w:tcPr>
            <w:tcW w:w="270" w:type="pct"/>
            <w:shd w:val="clear" w:color="auto" w:fill="D9D9D9"/>
            <w:vAlign w:val="bottom"/>
          </w:tcPr>
          <w:p w14:paraId="20C57B22" w14:textId="77777777" w:rsidR="00AA2B2F" w:rsidRPr="002F14C5" w:rsidRDefault="00AA2B2F" w:rsidP="00AA2B2F">
            <w:pPr>
              <w:pStyle w:val="ZPpregtevilke"/>
            </w:pPr>
          </w:p>
        </w:tc>
        <w:tc>
          <w:tcPr>
            <w:tcW w:w="270" w:type="pct"/>
            <w:shd w:val="clear" w:color="auto" w:fill="D9D9D9"/>
            <w:vAlign w:val="bottom"/>
          </w:tcPr>
          <w:p w14:paraId="5311986C" w14:textId="77777777" w:rsidR="00AA2B2F" w:rsidRPr="002F14C5" w:rsidRDefault="00AA2B2F" w:rsidP="00AA2B2F">
            <w:pPr>
              <w:pStyle w:val="ZPpregtevilke"/>
            </w:pPr>
          </w:p>
        </w:tc>
        <w:tc>
          <w:tcPr>
            <w:tcW w:w="314" w:type="pct"/>
            <w:shd w:val="clear" w:color="auto" w:fill="D9D9D9"/>
            <w:vAlign w:val="bottom"/>
          </w:tcPr>
          <w:p w14:paraId="6511559A" w14:textId="77777777" w:rsidR="00AA2B2F" w:rsidRPr="002F14C5" w:rsidRDefault="00AA2B2F" w:rsidP="00AA2B2F">
            <w:pPr>
              <w:pStyle w:val="ZPpregtevilke"/>
              <w:rPr>
                <w:rFonts w:ascii="Arial CE" w:hAnsi="Arial CE" w:cs="Arial CE"/>
              </w:rPr>
            </w:pPr>
          </w:p>
        </w:tc>
      </w:tr>
      <w:tr w:rsidR="00AA2B2F" w:rsidRPr="002F14C5" w14:paraId="22579919" w14:textId="77777777" w:rsidTr="00AA2B2F">
        <w:trPr>
          <w:trHeight w:val="227"/>
          <w:jc w:val="center"/>
        </w:trPr>
        <w:tc>
          <w:tcPr>
            <w:tcW w:w="1176" w:type="pct"/>
            <w:vAlign w:val="bottom"/>
          </w:tcPr>
          <w:p w14:paraId="60F601D5" w14:textId="77777777" w:rsidR="00AA2B2F" w:rsidRPr="002F14C5" w:rsidRDefault="00AA2B2F" w:rsidP="00AA2B2F">
            <w:pPr>
              <w:pStyle w:val="ZPpregtekst"/>
            </w:pPr>
            <w:r w:rsidRPr="002F14C5">
              <w:t>Število krav v kontroli mlečnosti</w:t>
            </w:r>
          </w:p>
        </w:tc>
        <w:tc>
          <w:tcPr>
            <w:tcW w:w="270" w:type="pct"/>
            <w:vAlign w:val="bottom"/>
          </w:tcPr>
          <w:p w14:paraId="58B13087" w14:textId="77777777" w:rsidR="00AA2B2F" w:rsidRPr="002F14C5" w:rsidRDefault="00AA2B2F" w:rsidP="00AA2B2F">
            <w:pPr>
              <w:pStyle w:val="ZPpregtevilke"/>
            </w:pPr>
            <w:r w:rsidRPr="002F14C5">
              <w:rPr>
                <w:szCs w:val="16"/>
              </w:rPr>
              <w:t>82.344</w:t>
            </w:r>
          </w:p>
        </w:tc>
        <w:tc>
          <w:tcPr>
            <w:tcW w:w="270" w:type="pct"/>
            <w:vAlign w:val="bottom"/>
          </w:tcPr>
          <w:p w14:paraId="209F9751" w14:textId="77777777" w:rsidR="00AA2B2F" w:rsidRPr="002F14C5" w:rsidRDefault="00AA2B2F" w:rsidP="00AA2B2F">
            <w:pPr>
              <w:pStyle w:val="ZPpregtevilke"/>
            </w:pPr>
            <w:r w:rsidRPr="002F14C5">
              <w:rPr>
                <w:szCs w:val="16"/>
              </w:rPr>
              <w:t>82.875</w:t>
            </w:r>
          </w:p>
        </w:tc>
        <w:tc>
          <w:tcPr>
            <w:tcW w:w="270" w:type="pct"/>
            <w:vAlign w:val="bottom"/>
          </w:tcPr>
          <w:p w14:paraId="257CC3F6" w14:textId="77777777" w:rsidR="00AA2B2F" w:rsidRPr="002F14C5" w:rsidRDefault="00AA2B2F" w:rsidP="00AA2B2F">
            <w:pPr>
              <w:pStyle w:val="ZPpregtevilke"/>
            </w:pPr>
            <w:r w:rsidRPr="002F14C5">
              <w:rPr>
                <w:szCs w:val="16"/>
              </w:rPr>
              <w:t>83.019</w:t>
            </w:r>
          </w:p>
        </w:tc>
        <w:tc>
          <w:tcPr>
            <w:tcW w:w="270" w:type="pct"/>
            <w:vAlign w:val="bottom"/>
          </w:tcPr>
          <w:p w14:paraId="3E767D6C" w14:textId="77777777" w:rsidR="00AA2B2F" w:rsidRPr="002F14C5" w:rsidRDefault="00AA2B2F" w:rsidP="00AA2B2F">
            <w:pPr>
              <w:pStyle w:val="ZPpregtevilke"/>
            </w:pPr>
            <w:r w:rsidRPr="002F14C5">
              <w:rPr>
                <w:szCs w:val="16"/>
              </w:rPr>
              <w:t>83.172</w:t>
            </w:r>
          </w:p>
        </w:tc>
        <w:tc>
          <w:tcPr>
            <w:tcW w:w="270" w:type="pct"/>
            <w:vAlign w:val="bottom"/>
          </w:tcPr>
          <w:p w14:paraId="62B675E5" w14:textId="77777777" w:rsidR="00AA2B2F" w:rsidRPr="002F14C5" w:rsidRDefault="00AA2B2F" w:rsidP="00AA2B2F">
            <w:pPr>
              <w:pStyle w:val="ZPpregtevilke"/>
            </w:pPr>
            <w:r w:rsidRPr="002F14C5">
              <w:rPr>
                <w:szCs w:val="16"/>
              </w:rPr>
              <w:t>82.856</w:t>
            </w:r>
          </w:p>
        </w:tc>
        <w:tc>
          <w:tcPr>
            <w:tcW w:w="270" w:type="pct"/>
            <w:vAlign w:val="bottom"/>
          </w:tcPr>
          <w:p w14:paraId="0CD5ADFB" w14:textId="77777777" w:rsidR="00AA2B2F" w:rsidRPr="002F14C5" w:rsidRDefault="00AA2B2F" w:rsidP="00AA2B2F">
            <w:pPr>
              <w:pStyle w:val="ZPpregtevilke"/>
            </w:pPr>
            <w:r w:rsidRPr="002F14C5">
              <w:rPr>
                <w:szCs w:val="16"/>
              </w:rPr>
              <w:t>82.132</w:t>
            </w:r>
          </w:p>
        </w:tc>
        <w:tc>
          <w:tcPr>
            <w:tcW w:w="270" w:type="pct"/>
            <w:vAlign w:val="bottom"/>
          </w:tcPr>
          <w:p w14:paraId="7C803D36" w14:textId="77777777" w:rsidR="00AA2B2F" w:rsidRPr="002F14C5" w:rsidRDefault="00AA2B2F" w:rsidP="00AA2B2F">
            <w:pPr>
              <w:pStyle w:val="ZPpregtevilke"/>
            </w:pPr>
            <w:r w:rsidRPr="002F14C5">
              <w:rPr>
                <w:szCs w:val="16"/>
              </w:rPr>
              <w:t>79.329</w:t>
            </w:r>
          </w:p>
        </w:tc>
        <w:tc>
          <w:tcPr>
            <w:tcW w:w="270" w:type="pct"/>
            <w:vAlign w:val="bottom"/>
          </w:tcPr>
          <w:p w14:paraId="5EB94850" w14:textId="77777777" w:rsidR="00AA2B2F" w:rsidRPr="002F14C5" w:rsidRDefault="00AA2B2F" w:rsidP="00AA2B2F">
            <w:pPr>
              <w:pStyle w:val="ZPpregtevilke"/>
            </w:pPr>
            <w:r w:rsidRPr="002F14C5">
              <w:rPr>
                <w:szCs w:val="16"/>
              </w:rPr>
              <w:t>80.708</w:t>
            </w:r>
          </w:p>
        </w:tc>
        <w:tc>
          <w:tcPr>
            <w:tcW w:w="270" w:type="pct"/>
            <w:vAlign w:val="bottom"/>
          </w:tcPr>
          <w:p w14:paraId="0517FD1B" w14:textId="77777777" w:rsidR="00AA2B2F" w:rsidRPr="002F14C5" w:rsidRDefault="00AA2B2F" w:rsidP="00AA2B2F">
            <w:pPr>
              <w:pStyle w:val="ZPpregtevilke"/>
            </w:pPr>
            <w:r w:rsidRPr="002F14C5">
              <w:rPr>
                <w:szCs w:val="16"/>
              </w:rPr>
              <w:t>81.995</w:t>
            </w:r>
          </w:p>
        </w:tc>
        <w:tc>
          <w:tcPr>
            <w:tcW w:w="270" w:type="pct"/>
            <w:vAlign w:val="bottom"/>
          </w:tcPr>
          <w:p w14:paraId="0455B8B3" w14:textId="77777777" w:rsidR="00AA2B2F" w:rsidRPr="002F14C5" w:rsidRDefault="00AA2B2F" w:rsidP="00AA2B2F">
            <w:pPr>
              <w:pStyle w:val="ZPpregtevilke"/>
            </w:pPr>
            <w:r w:rsidRPr="002F14C5">
              <w:rPr>
                <w:szCs w:val="16"/>
              </w:rPr>
              <w:t>81.772</w:t>
            </w:r>
          </w:p>
        </w:tc>
        <w:tc>
          <w:tcPr>
            <w:tcW w:w="270" w:type="pct"/>
            <w:vAlign w:val="bottom"/>
          </w:tcPr>
          <w:p w14:paraId="679B4DDE" w14:textId="77777777" w:rsidR="00AA2B2F" w:rsidRPr="002F14C5" w:rsidRDefault="00AA2B2F" w:rsidP="00AA2B2F">
            <w:pPr>
              <w:pStyle w:val="ZPpregtevilke"/>
            </w:pPr>
            <w:r w:rsidRPr="002F14C5">
              <w:rPr>
                <w:szCs w:val="16"/>
              </w:rPr>
              <w:t>80.305</w:t>
            </w:r>
          </w:p>
        </w:tc>
        <w:tc>
          <w:tcPr>
            <w:tcW w:w="270" w:type="pct"/>
            <w:vAlign w:val="bottom"/>
          </w:tcPr>
          <w:p w14:paraId="4C07293F" w14:textId="77777777" w:rsidR="00AA2B2F" w:rsidRPr="002F14C5" w:rsidRDefault="00AA2B2F" w:rsidP="00AA2B2F">
            <w:pPr>
              <w:pStyle w:val="ZPpregtevilke"/>
            </w:pPr>
            <w:r w:rsidRPr="002F14C5">
              <w:rPr>
                <w:szCs w:val="16"/>
              </w:rPr>
              <w:t>79.156</w:t>
            </w:r>
          </w:p>
        </w:tc>
        <w:tc>
          <w:tcPr>
            <w:tcW w:w="270" w:type="pct"/>
            <w:vAlign w:val="bottom"/>
          </w:tcPr>
          <w:p w14:paraId="49C6296E" w14:textId="77777777" w:rsidR="00AA2B2F" w:rsidRPr="002F14C5" w:rsidRDefault="00AA2B2F" w:rsidP="00AA2B2F">
            <w:pPr>
              <w:pStyle w:val="ZPpregtevilke"/>
            </w:pPr>
            <w:r w:rsidRPr="002F14C5">
              <w:rPr>
                <w:szCs w:val="16"/>
              </w:rPr>
              <w:t>79.134</w:t>
            </w:r>
          </w:p>
        </w:tc>
        <w:tc>
          <w:tcPr>
            <w:tcW w:w="314" w:type="pct"/>
            <w:vAlign w:val="bottom"/>
          </w:tcPr>
          <w:p w14:paraId="52304F1B"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100,0</w:t>
            </w:r>
          </w:p>
        </w:tc>
      </w:tr>
      <w:tr w:rsidR="00AA2B2F" w:rsidRPr="002F14C5" w14:paraId="7D420033" w14:textId="77777777" w:rsidTr="00AA2B2F">
        <w:trPr>
          <w:trHeight w:val="227"/>
          <w:jc w:val="center"/>
        </w:trPr>
        <w:tc>
          <w:tcPr>
            <w:tcW w:w="1176" w:type="pct"/>
            <w:tcBorders>
              <w:bottom w:val="nil"/>
            </w:tcBorders>
            <w:vAlign w:val="bottom"/>
          </w:tcPr>
          <w:p w14:paraId="15992934" w14:textId="77777777" w:rsidR="00AA2B2F" w:rsidRPr="002F14C5" w:rsidRDefault="00AA2B2F" w:rsidP="00AA2B2F">
            <w:pPr>
              <w:pStyle w:val="ZPpregtekst"/>
            </w:pPr>
            <w:r w:rsidRPr="002F14C5">
              <w:t>– delež od vseh krav molznic (%)</w:t>
            </w:r>
          </w:p>
        </w:tc>
        <w:tc>
          <w:tcPr>
            <w:tcW w:w="270" w:type="pct"/>
            <w:tcBorders>
              <w:bottom w:val="nil"/>
            </w:tcBorders>
            <w:vAlign w:val="bottom"/>
          </w:tcPr>
          <w:p w14:paraId="2FCE708E" w14:textId="77777777" w:rsidR="00AA2B2F" w:rsidRPr="002F14C5" w:rsidRDefault="00AA2B2F" w:rsidP="00AA2B2F">
            <w:pPr>
              <w:pStyle w:val="ZPpregtevilke"/>
            </w:pPr>
            <w:r w:rsidRPr="002F14C5">
              <w:rPr>
                <w:szCs w:val="16"/>
              </w:rPr>
              <w:t>70,7</w:t>
            </w:r>
          </w:p>
        </w:tc>
        <w:tc>
          <w:tcPr>
            <w:tcW w:w="270" w:type="pct"/>
            <w:tcBorders>
              <w:bottom w:val="nil"/>
            </w:tcBorders>
            <w:vAlign w:val="bottom"/>
          </w:tcPr>
          <w:p w14:paraId="1DC0C810" w14:textId="77777777" w:rsidR="00AA2B2F" w:rsidRPr="002F14C5" w:rsidRDefault="00AA2B2F" w:rsidP="00AA2B2F">
            <w:pPr>
              <w:pStyle w:val="ZPpregtevilke"/>
            </w:pPr>
            <w:r w:rsidRPr="002F14C5">
              <w:rPr>
                <w:szCs w:val="16"/>
              </w:rPr>
              <w:t>73,1</w:t>
            </w:r>
          </w:p>
        </w:tc>
        <w:tc>
          <w:tcPr>
            <w:tcW w:w="270" w:type="pct"/>
            <w:tcBorders>
              <w:bottom w:val="nil"/>
            </w:tcBorders>
            <w:vAlign w:val="bottom"/>
          </w:tcPr>
          <w:p w14:paraId="07C7C470" w14:textId="77777777" w:rsidR="00AA2B2F" w:rsidRPr="002F14C5" w:rsidRDefault="00AA2B2F" w:rsidP="00AA2B2F">
            <w:pPr>
              <w:pStyle w:val="ZPpregtevilke"/>
            </w:pPr>
            <w:r w:rsidRPr="002F14C5">
              <w:rPr>
                <w:szCs w:val="16"/>
              </w:rPr>
              <w:t>73,4</w:t>
            </w:r>
          </w:p>
        </w:tc>
        <w:tc>
          <w:tcPr>
            <w:tcW w:w="270" w:type="pct"/>
            <w:tcBorders>
              <w:bottom w:val="nil"/>
            </w:tcBorders>
            <w:vAlign w:val="bottom"/>
          </w:tcPr>
          <w:p w14:paraId="15C7C020" w14:textId="77777777" w:rsidR="00AA2B2F" w:rsidRPr="002F14C5" w:rsidRDefault="00AA2B2F" w:rsidP="00AA2B2F">
            <w:pPr>
              <w:pStyle w:val="ZPpregtevilke"/>
            </w:pPr>
            <w:r w:rsidRPr="002F14C5">
              <w:rPr>
                <w:szCs w:val="16"/>
              </w:rPr>
              <w:t>76,0</w:t>
            </w:r>
          </w:p>
        </w:tc>
        <w:tc>
          <w:tcPr>
            <w:tcW w:w="270" w:type="pct"/>
            <w:tcBorders>
              <w:bottom w:val="nil"/>
            </w:tcBorders>
            <w:vAlign w:val="bottom"/>
          </w:tcPr>
          <w:p w14:paraId="2B225163" w14:textId="77777777" w:rsidR="00AA2B2F" w:rsidRPr="002F14C5" w:rsidRDefault="00AA2B2F" w:rsidP="00AA2B2F">
            <w:pPr>
              <w:pStyle w:val="ZPpregtevilke"/>
            </w:pPr>
            <w:r w:rsidRPr="002F14C5">
              <w:rPr>
                <w:szCs w:val="16"/>
              </w:rPr>
              <w:t>76,0</w:t>
            </w:r>
          </w:p>
        </w:tc>
        <w:tc>
          <w:tcPr>
            <w:tcW w:w="270" w:type="pct"/>
            <w:tcBorders>
              <w:bottom w:val="nil"/>
            </w:tcBorders>
            <w:vAlign w:val="bottom"/>
          </w:tcPr>
          <w:p w14:paraId="5E98FA8F" w14:textId="77777777" w:rsidR="00AA2B2F" w:rsidRPr="002F14C5" w:rsidRDefault="00AA2B2F" w:rsidP="00AA2B2F">
            <w:pPr>
              <w:pStyle w:val="ZPpregtevilke"/>
            </w:pPr>
            <w:r w:rsidRPr="002F14C5">
              <w:rPr>
                <w:szCs w:val="16"/>
              </w:rPr>
              <w:t>74,0</w:t>
            </w:r>
          </w:p>
        </w:tc>
        <w:tc>
          <w:tcPr>
            <w:tcW w:w="270" w:type="pct"/>
            <w:tcBorders>
              <w:bottom w:val="nil"/>
            </w:tcBorders>
            <w:vAlign w:val="bottom"/>
          </w:tcPr>
          <w:p w14:paraId="2DD1379C" w14:textId="77777777" w:rsidR="00AA2B2F" w:rsidRPr="002F14C5" w:rsidRDefault="00AA2B2F" w:rsidP="00AA2B2F">
            <w:pPr>
              <w:pStyle w:val="ZPpregtevilke"/>
            </w:pPr>
            <w:r w:rsidRPr="002F14C5">
              <w:rPr>
                <w:szCs w:val="16"/>
              </w:rPr>
              <w:t>72,4</w:t>
            </w:r>
          </w:p>
        </w:tc>
        <w:tc>
          <w:tcPr>
            <w:tcW w:w="270" w:type="pct"/>
            <w:tcBorders>
              <w:bottom w:val="nil"/>
            </w:tcBorders>
            <w:vAlign w:val="bottom"/>
          </w:tcPr>
          <w:p w14:paraId="4E4F3895" w14:textId="77777777" w:rsidR="00AA2B2F" w:rsidRPr="002F14C5" w:rsidRDefault="00AA2B2F" w:rsidP="00AA2B2F">
            <w:pPr>
              <w:pStyle w:val="ZPpregtevilke"/>
            </w:pPr>
            <w:r w:rsidRPr="002F14C5">
              <w:rPr>
                <w:szCs w:val="16"/>
              </w:rPr>
              <w:t>74,8</w:t>
            </w:r>
          </w:p>
        </w:tc>
        <w:tc>
          <w:tcPr>
            <w:tcW w:w="270" w:type="pct"/>
            <w:tcBorders>
              <w:bottom w:val="nil"/>
            </w:tcBorders>
            <w:vAlign w:val="bottom"/>
          </w:tcPr>
          <w:p w14:paraId="503A8EF5" w14:textId="77777777" w:rsidR="00AA2B2F" w:rsidRPr="002F14C5" w:rsidRDefault="00AA2B2F" w:rsidP="00AA2B2F">
            <w:pPr>
              <w:pStyle w:val="ZPpregtevilke"/>
            </w:pPr>
            <w:r w:rsidRPr="002F14C5">
              <w:rPr>
                <w:szCs w:val="16"/>
              </w:rPr>
              <w:t>72,7</w:t>
            </w:r>
          </w:p>
        </w:tc>
        <w:tc>
          <w:tcPr>
            <w:tcW w:w="270" w:type="pct"/>
            <w:tcBorders>
              <w:bottom w:val="nil"/>
            </w:tcBorders>
            <w:vAlign w:val="bottom"/>
          </w:tcPr>
          <w:p w14:paraId="718B3D3E" w14:textId="77777777" w:rsidR="00AA2B2F" w:rsidRPr="002F14C5" w:rsidRDefault="00AA2B2F" w:rsidP="00AA2B2F">
            <w:pPr>
              <w:pStyle w:val="ZPpregtevilke"/>
            </w:pPr>
            <w:r w:rsidRPr="002F14C5">
              <w:rPr>
                <w:szCs w:val="16"/>
              </w:rPr>
              <w:t>75,8</w:t>
            </w:r>
          </w:p>
        </w:tc>
        <w:tc>
          <w:tcPr>
            <w:tcW w:w="270" w:type="pct"/>
            <w:tcBorders>
              <w:bottom w:val="nil"/>
            </w:tcBorders>
            <w:vAlign w:val="bottom"/>
          </w:tcPr>
          <w:p w14:paraId="05B9777A" w14:textId="77777777" w:rsidR="00AA2B2F" w:rsidRPr="002F14C5" w:rsidRDefault="00AA2B2F" w:rsidP="00AA2B2F">
            <w:pPr>
              <w:pStyle w:val="ZPpregtevilke"/>
            </w:pPr>
            <w:r w:rsidRPr="002F14C5">
              <w:rPr>
                <w:szCs w:val="16"/>
              </w:rPr>
              <w:t>73,8</w:t>
            </w:r>
          </w:p>
        </w:tc>
        <w:tc>
          <w:tcPr>
            <w:tcW w:w="270" w:type="pct"/>
            <w:tcBorders>
              <w:bottom w:val="nil"/>
            </w:tcBorders>
            <w:vAlign w:val="bottom"/>
          </w:tcPr>
          <w:p w14:paraId="372931DA" w14:textId="77777777" w:rsidR="00AA2B2F" w:rsidRPr="002F14C5" w:rsidRDefault="00AA2B2F" w:rsidP="00AA2B2F">
            <w:pPr>
              <w:pStyle w:val="ZPpregtevilke"/>
            </w:pPr>
            <w:r w:rsidRPr="002F14C5">
              <w:rPr>
                <w:szCs w:val="16"/>
              </w:rPr>
              <w:t>77,1</w:t>
            </w:r>
          </w:p>
        </w:tc>
        <w:tc>
          <w:tcPr>
            <w:tcW w:w="270" w:type="pct"/>
            <w:tcBorders>
              <w:bottom w:val="nil"/>
            </w:tcBorders>
            <w:vAlign w:val="bottom"/>
          </w:tcPr>
          <w:p w14:paraId="426A4A51" w14:textId="77777777" w:rsidR="00AA2B2F" w:rsidRPr="002F14C5" w:rsidRDefault="00AA2B2F" w:rsidP="00AA2B2F">
            <w:pPr>
              <w:pStyle w:val="ZPpregtevilke"/>
            </w:pPr>
            <w:r w:rsidRPr="002F14C5">
              <w:rPr>
                <w:szCs w:val="16"/>
              </w:rPr>
              <w:t>78,5</w:t>
            </w:r>
          </w:p>
        </w:tc>
        <w:tc>
          <w:tcPr>
            <w:tcW w:w="314" w:type="pct"/>
            <w:tcBorders>
              <w:bottom w:val="nil"/>
            </w:tcBorders>
            <w:vAlign w:val="bottom"/>
          </w:tcPr>
          <w:p w14:paraId="02B1E244"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101,8</w:t>
            </w:r>
          </w:p>
        </w:tc>
      </w:tr>
      <w:tr w:rsidR="00AA2B2F" w:rsidRPr="002F14C5" w14:paraId="5A116B97" w14:textId="77777777" w:rsidTr="00AA2B2F">
        <w:trPr>
          <w:trHeight w:val="227"/>
          <w:jc w:val="center"/>
        </w:trPr>
        <w:tc>
          <w:tcPr>
            <w:tcW w:w="1176" w:type="pct"/>
            <w:tcBorders>
              <w:top w:val="nil"/>
              <w:bottom w:val="nil"/>
            </w:tcBorders>
            <w:shd w:val="clear" w:color="auto" w:fill="auto"/>
            <w:vAlign w:val="bottom"/>
          </w:tcPr>
          <w:p w14:paraId="680E98E4" w14:textId="77777777" w:rsidR="00AA2B2F" w:rsidRPr="002F14C5" w:rsidRDefault="00AA2B2F" w:rsidP="00AA2B2F">
            <w:pPr>
              <w:pStyle w:val="ZPpregtekst"/>
            </w:pPr>
            <w:r w:rsidRPr="002F14C5">
              <w:t>Mlečnost v standardni laktaciji (kg/kravo)</w:t>
            </w:r>
          </w:p>
        </w:tc>
        <w:tc>
          <w:tcPr>
            <w:tcW w:w="270" w:type="pct"/>
            <w:tcBorders>
              <w:top w:val="nil"/>
              <w:bottom w:val="nil"/>
            </w:tcBorders>
            <w:shd w:val="clear" w:color="auto" w:fill="auto"/>
            <w:vAlign w:val="bottom"/>
          </w:tcPr>
          <w:p w14:paraId="130C570C" w14:textId="77777777" w:rsidR="00AA2B2F" w:rsidRPr="002F14C5" w:rsidRDefault="00AA2B2F" w:rsidP="00AA2B2F">
            <w:pPr>
              <w:pStyle w:val="ZPpregtevilke"/>
            </w:pPr>
            <w:r w:rsidRPr="002F14C5">
              <w:rPr>
                <w:szCs w:val="16"/>
              </w:rPr>
              <w:t>6.016</w:t>
            </w:r>
          </w:p>
        </w:tc>
        <w:tc>
          <w:tcPr>
            <w:tcW w:w="270" w:type="pct"/>
            <w:tcBorders>
              <w:top w:val="nil"/>
              <w:bottom w:val="nil"/>
            </w:tcBorders>
            <w:shd w:val="clear" w:color="auto" w:fill="auto"/>
            <w:vAlign w:val="bottom"/>
          </w:tcPr>
          <w:p w14:paraId="5B741045" w14:textId="77777777" w:rsidR="00AA2B2F" w:rsidRPr="002F14C5" w:rsidRDefault="00AA2B2F" w:rsidP="00AA2B2F">
            <w:pPr>
              <w:pStyle w:val="ZPpregtevilke"/>
            </w:pPr>
            <w:r w:rsidRPr="002F14C5">
              <w:rPr>
                <w:szCs w:val="16"/>
              </w:rPr>
              <w:t>6.043</w:t>
            </w:r>
          </w:p>
        </w:tc>
        <w:tc>
          <w:tcPr>
            <w:tcW w:w="270" w:type="pct"/>
            <w:tcBorders>
              <w:top w:val="nil"/>
              <w:bottom w:val="nil"/>
            </w:tcBorders>
            <w:shd w:val="clear" w:color="auto" w:fill="auto"/>
            <w:vAlign w:val="bottom"/>
          </w:tcPr>
          <w:p w14:paraId="0EA107A7" w14:textId="77777777" w:rsidR="00AA2B2F" w:rsidRPr="002F14C5" w:rsidRDefault="00AA2B2F" w:rsidP="00AA2B2F">
            <w:pPr>
              <w:pStyle w:val="ZPpregtevilke"/>
            </w:pPr>
            <w:r w:rsidRPr="002F14C5">
              <w:rPr>
                <w:szCs w:val="16"/>
              </w:rPr>
              <w:t>6.012</w:t>
            </w:r>
          </w:p>
        </w:tc>
        <w:tc>
          <w:tcPr>
            <w:tcW w:w="270" w:type="pct"/>
            <w:tcBorders>
              <w:top w:val="nil"/>
              <w:bottom w:val="nil"/>
            </w:tcBorders>
            <w:shd w:val="clear" w:color="auto" w:fill="auto"/>
            <w:vAlign w:val="bottom"/>
          </w:tcPr>
          <w:p w14:paraId="52AF4A50" w14:textId="77777777" w:rsidR="00AA2B2F" w:rsidRPr="002F14C5" w:rsidRDefault="00AA2B2F" w:rsidP="00AA2B2F">
            <w:pPr>
              <w:pStyle w:val="ZPpregtevilke"/>
            </w:pPr>
            <w:r w:rsidRPr="002F14C5">
              <w:rPr>
                <w:szCs w:val="16"/>
              </w:rPr>
              <w:t>6.062</w:t>
            </w:r>
          </w:p>
        </w:tc>
        <w:tc>
          <w:tcPr>
            <w:tcW w:w="270" w:type="pct"/>
            <w:tcBorders>
              <w:top w:val="nil"/>
              <w:bottom w:val="nil"/>
            </w:tcBorders>
            <w:shd w:val="clear" w:color="auto" w:fill="auto"/>
            <w:vAlign w:val="bottom"/>
          </w:tcPr>
          <w:p w14:paraId="29C2C531" w14:textId="77777777" w:rsidR="00AA2B2F" w:rsidRPr="002F14C5" w:rsidRDefault="00AA2B2F" w:rsidP="00AA2B2F">
            <w:pPr>
              <w:pStyle w:val="ZPpregtevilke"/>
            </w:pPr>
            <w:r w:rsidRPr="002F14C5">
              <w:rPr>
                <w:szCs w:val="16"/>
              </w:rPr>
              <w:t>6.110</w:t>
            </w:r>
          </w:p>
        </w:tc>
        <w:tc>
          <w:tcPr>
            <w:tcW w:w="270" w:type="pct"/>
            <w:tcBorders>
              <w:top w:val="nil"/>
              <w:bottom w:val="nil"/>
            </w:tcBorders>
            <w:shd w:val="clear" w:color="auto" w:fill="auto"/>
            <w:vAlign w:val="bottom"/>
          </w:tcPr>
          <w:p w14:paraId="3013B262" w14:textId="77777777" w:rsidR="00AA2B2F" w:rsidRPr="002F14C5" w:rsidRDefault="00AA2B2F" w:rsidP="00AA2B2F">
            <w:pPr>
              <w:pStyle w:val="ZPpregtevilke"/>
            </w:pPr>
            <w:r w:rsidRPr="002F14C5">
              <w:rPr>
                <w:szCs w:val="16"/>
              </w:rPr>
              <w:t>6.224</w:t>
            </w:r>
          </w:p>
        </w:tc>
        <w:tc>
          <w:tcPr>
            <w:tcW w:w="270" w:type="pct"/>
            <w:tcBorders>
              <w:top w:val="nil"/>
              <w:bottom w:val="nil"/>
            </w:tcBorders>
            <w:shd w:val="clear" w:color="auto" w:fill="auto"/>
            <w:vAlign w:val="bottom"/>
          </w:tcPr>
          <w:p w14:paraId="7EAF1B4F" w14:textId="77777777" w:rsidR="00AA2B2F" w:rsidRPr="002F14C5" w:rsidRDefault="00AA2B2F" w:rsidP="00AA2B2F">
            <w:pPr>
              <w:pStyle w:val="ZPpregtevilke"/>
            </w:pPr>
            <w:r w:rsidRPr="002F14C5">
              <w:rPr>
                <w:szCs w:val="16"/>
              </w:rPr>
              <w:t>6.303</w:t>
            </w:r>
          </w:p>
        </w:tc>
        <w:tc>
          <w:tcPr>
            <w:tcW w:w="270" w:type="pct"/>
            <w:tcBorders>
              <w:top w:val="nil"/>
              <w:bottom w:val="nil"/>
            </w:tcBorders>
            <w:shd w:val="clear" w:color="auto" w:fill="auto"/>
            <w:vAlign w:val="bottom"/>
          </w:tcPr>
          <w:p w14:paraId="1EB7B15E" w14:textId="77777777" w:rsidR="00AA2B2F" w:rsidRPr="002F14C5" w:rsidRDefault="00AA2B2F" w:rsidP="00AA2B2F">
            <w:pPr>
              <w:pStyle w:val="ZPpregtevilke"/>
            </w:pPr>
            <w:r w:rsidRPr="002F14C5">
              <w:rPr>
                <w:szCs w:val="16"/>
              </w:rPr>
              <w:t>6.328</w:t>
            </w:r>
          </w:p>
        </w:tc>
        <w:tc>
          <w:tcPr>
            <w:tcW w:w="270" w:type="pct"/>
            <w:tcBorders>
              <w:top w:val="nil"/>
              <w:bottom w:val="nil"/>
            </w:tcBorders>
            <w:shd w:val="clear" w:color="auto" w:fill="auto"/>
            <w:vAlign w:val="bottom"/>
          </w:tcPr>
          <w:p w14:paraId="081C2CCF" w14:textId="77777777" w:rsidR="00AA2B2F" w:rsidRPr="002F14C5" w:rsidRDefault="00AA2B2F" w:rsidP="00AA2B2F">
            <w:pPr>
              <w:pStyle w:val="ZPpregtevilke"/>
            </w:pPr>
            <w:r w:rsidRPr="002F14C5">
              <w:rPr>
                <w:szCs w:val="16"/>
              </w:rPr>
              <w:t>6.424</w:t>
            </w:r>
          </w:p>
        </w:tc>
        <w:tc>
          <w:tcPr>
            <w:tcW w:w="270" w:type="pct"/>
            <w:tcBorders>
              <w:top w:val="nil"/>
              <w:bottom w:val="nil"/>
            </w:tcBorders>
            <w:shd w:val="clear" w:color="auto" w:fill="auto"/>
            <w:vAlign w:val="bottom"/>
          </w:tcPr>
          <w:p w14:paraId="3BEFA384" w14:textId="77777777" w:rsidR="00AA2B2F" w:rsidRPr="002F14C5" w:rsidRDefault="00AA2B2F" w:rsidP="00AA2B2F">
            <w:pPr>
              <w:pStyle w:val="ZPpregtevilke"/>
            </w:pPr>
            <w:r w:rsidRPr="002F14C5">
              <w:rPr>
                <w:szCs w:val="16"/>
              </w:rPr>
              <w:t>6.690</w:t>
            </w:r>
          </w:p>
        </w:tc>
        <w:tc>
          <w:tcPr>
            <w:tcW w:w="270" w:type="pct"/>
            <w:tcBorders>
              <w:top w:val="nil"/>
              <w:bottom w:val="nil"/>
            </w:tcBorders>
            <w:shd w:val="clear" w:color="auto" w:fill="auto"/>
            <w:vAlign w:val="bottom"/>
          </w:tcPr>
          <w:p w14:paraId="7360E022" w14:textId="77777777" w:rsidR="00AA2B2F" w:rsidRPr="002F14C5" w:rsidRDefault="00AA2B2F" w:rsidP="00AA2B2F">
            <w:pPr>
              <w:pStyle w:val="ZPpregtevilke"/>
            </w:pPr>
            <w:r w:rsidRPr="002F14C5">
              <w:rPr>
                <w:szCs w:val="16"/>
              </w:rPr>
              <w:t>6.858</w:t>
            </w:r>
          </w:p>
        </w:tc>
        <w:tc>
          <w:tcPr>
            <w:tcW w:w="270" w:type="pct"/>
            <w:tcBorders>
              <w:top w:val="nil"/>
              <w:bottom w:val="nil"/>
            </w:tcBorders>
            <w:shd w:val="clear" w:color="auto" w:fill="auto"/>
            <w:vAlign w:val="bottom"/>
          </w:tcPr>
          <w:p w14:paraId="668368BE" w14:textId="77777777" w:rsidR="00AA2B2F" w:rsidRPr="002F14C5" w:rsidRDefault="00AA2B2F" w:rsidP="00AA2B2F">
            <w:pPr>
              <w:pStyle w:val="ZPpregtevilke"/>
            </w:pPr>
            <w:r w:rsidRPr="002F14C5">
              <w:rPr>
                <w:szCs w:val="16"/>
              </w:rPr>
              <w:t>7.052</w:t>
            </w:r>
          </w:p>
        </w:tc>
        <w:tc>
          <w:tcPr>
            <w:tcW w:w="270" w:type="pct"/>
            <w:tcBorders>
              <w:top w:val="nil"/>
              <w:bottom w:val="nil"/>
            </w:tcBorders>
            <w:shd w:val="clear" w:color="auto" w:fill="auto"/>
            <w:vAlign w:val="bottom"/>
          </w:tcPr>
          <w:p w14:paraId="5A562C8B" w14:textId="77777777" w:rsidR="00AA2B2F" w:rsidRPr="002F14C5" w:rsidRDefault="00AA2B2F" w:rsidP="00AA2B2F">
            <w:pPr>
              <w:pStyle w:val="ZPpregtevilke"/>
            </w:pPr>
            <w:r w:rsidRPr="002F14C5">
              <w:rPr>
                <w:szCs w:val="16"/>
              </w:rPr>
              <w:t>7.043</w:t>
            </w:r>
          </w:p>
        </w:tc>
        <w:tc>
          <w:tcPr>
            <w:tcW w:w="314" w:type="pct"/>
            <w:tcBorders>
              <w:top w:val="nil"/>
              <w:bottom w:val="nil"/>
            </w:tcBorders>
            <w:shd w:val="clear" w:color="auto" w:fill="auto"/>
            <w:vAlign w:val="bottom"/>
          </w:tcPr>
          <w:p w14:paraId="36F7C370"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99,9</w:t>
            </w:r>
          </w:p>
        </w:tc>
      </w:tr>
      <w:tr w:rsidR="00AA2B2F" w:rsidRPr="002F14C5" w14:paraId="5789C4A1" w14:textId="77777777" w:rsidTr="00AA2B2F">
        <w:trPr>
          <w:trHeight w:val="227"/>
          <w:jc w:val="center"/>
        </w:trPr>
        <w:tc>
          <w:tcPr>
            <w:tcW w:w="1176" w:type="pct"/>
            <w:tcBorders>
              <w:top w:val="nil"/>
            </w:tcBorders>
            <w:vAlign w:val="bottom"/>
          </w:tcPr>
          <w:p w14:paraId="695959C4" w14:textId="77777777" w:rsidR="00AA2B2F" w:rsidRPr="002F14C5" w:rsidRDefault="00AA2B2F" w:rsidP="00AA2B2F">
            <w:pPr>
              <w:pStyle w:val="ZPpregtekst"/>
            </w:pPr>
            <w:r w:rsidRPr="002F14C5">
              <w:t>Mlečnost v celi laktaciji (kg/kravo)</w:t>
            </w:r>
          </w:p>
        </w:tc>
        <w:tc>
          <w:tcPr>
            <w:tcW w:w="270" w:type="pct"/>
            <w:tcBorders>
              <w:top w:val="nil"/>
            </w:tcBorders>
            <w:vAlign w:val="bottom"/>
          </w:tcPr>
          <w:p w14:paraId="23D5B335" w14:textId="77777777" w:rsidR="00AA2B2F" w:rsidRPr="002F14C5" w:rsidRDefault="00AA2B2F" w:rsidP="00AA2B2F">
            <w:pPr>
              <w:pStyle w:val="ZPpregtevilke"/>
            </w:pPr>
            <w:r w:rsidRPr="002F14C5">
              <w:rPr>
                <w:szCs w:val="16"/>
              </w:rPr>
              <w:t>6.778</w:t>
            </w:r>
          </w:p>
        </w:tc>
        <w:tc>
          <w:tcPr>
            <w:tcW w:w="270" w:type="pct"/>
            <w:tcBorders>
              <w:top w:val="nil"/>
            </w:tcBorders>
            <w:vAlign w:val="bottom"/>
          </w:tcPr>
          <w:p w14:paraId="5848CD85" w14:textId="77777777" w:rsidR="00AA2B2F" w:rsidRPr="002F14C5" w:rsidRDefault="00AA2B2F" w:rsidP="00AA2B2F">
            <w:pPr>
              <w:pStyle w:val="ZPpregtevilke"/>
            </w:pPr>
            <w:r w:rsidRPr="002F14C5">
              <w:rPr>
                <w:szCs w:val="16"/>
              </w:rPr>
              <w:t>6.826</w:t>
            </w:r>
          </w:p>
        </w:tc>
        <w:tc>
          <w:tcPr>
            <w:tcW w:w="270" w:type="pct"/>
            <w:tcBorders>
              <w:top w:val="nil"/>
            </w:tcBorders>
            <w:vAlign w:val="bottom"/>
          </w:tcPr>
          <w:p w14:paraId="7C015C47" w14:textId="77777777" w:rsidR="00AA2B2F" w:rsidRPr="002F14C5" w:rsidRDefault="00AA2B2F" w:rsidP="00AA2B2F">
            <w:pPr>
              <w:pStyle w:val="ZPpregtevilke"/>
            </w:pPr>
            <w:r w:rsidRPr="002F14C5">
              <w:rPr>
                <w:szCs w:val="16"/>
              </w:rPr>
              <w:t>6.789</w:t>
            </w:r>
          </w:p>
        </w:tc>
        <w:tc>
          <w:tcPr>
            <w:tcW w:w="270" w:type="pct"/>
            <w:tcBorders>
              <w:top w:val="nil"/>
            </w:tcBorders>
            <w:vAlign w:val="bottom"/>
          </w:tcPr>
          <w:p w14:paraId="5B3DFE63" w14:textId="77777777" w:rsidR="00AA2B2F" w:rsidRPr="002F14C5" w:rsidRDefault="00AA2B2F" w:rsidP="00AA2B2F">
            <w:pPr>
              <w:pStyle w:val="ZPpregtevilke"/>
            </w:pPr>
            <w:r w:rsidRPr="002F14C5">
              <w:rPr>
                <w:szCs w:val="16"/>
              </w:rPr>
              <w:t>6.877</w:t>
            </w:r>
          </w:p>
        </w:tc>
        <w:tc>
          <w:tcPr>
            <w:tcW w:w="270" w:type="pct"/>
            <w:tcBorders>
              <w:top w:val="nil"/>
            </w:tcBorders>
            <w:vAlign w:val="bottom"/>
          </w:tcPr>
          <w:p w14:paraId="7454F9B3" w14:textId="77777777" w:rsidR="00AA2B2F" w:rsidRPr="002F14C5" w:rsidRDefault="00AA2B2F" w:rsidP="00AA2B2F">
            <w:pPr>
              <w:pStyle w:val="ZPpregtevilke"/>
            </w:pPr>
            <w:r w:rsidRPr="002F14C5">
              <w:rPr>
                <w:szCs w:val="16"/>
              </w:rPr>
              <w:t>6.942</w:t>
            </w:r>
          </w:p>
        </w:tc>
        <w:tc>
          <w:tcPr>
            <w:tcW w:w="270" w:type="pct"/>
            <w:tcBorders>
              <w:top w:val="nil"/>
            </w:tcBorders>
            <w:vAlign w:val="bottom"/>
          </w:tcPr>
          <w:p w14:paraId="7AFC2AC8" w14:textId="77777777" w:rsidR="00AA2B2F" w:rsidRPr="002F14C5" w:rsidRDefault="00AA2B2F" w:rsidP="00AA2B2F">
            <w:pPr>
              <w:pStyle w:val="ZPpregtevilke"/>
            </w:pPr>
            <w:r w:rsidRPr="002F14C5">
              <w:rPr>
                <w:szCs w:val="16"/>
              </w:rPr>
              <w:t>7.086</w:t>
            </w:r>
          </w:p>
        </w:tc>
        <w:tc>
          <w:tcPr>
            <w:tcW w:w="270" w:type="pct"/>
            <w:tcBorders>
              <w:top w:val="nil"/>
            </w:tcBorders>
            <w:vAlign w:val="bottom"/>
          </w:tcPr>
          <w:p w14:paraId="37022415" w14:textId="77777777" w:rsidR="00AA2B2F" w:rsidRPr="002F14C5" w:rsidRDefault="00AA2B2F" w:rsidP="00AA2B2F">
            <w:pPr>
              <w:pStyle w:val="ZPpregtevilke"/>
            </w:pPr>
            <w:r w:rsidRPr="002F14C5">
              <w:rPr>
                <w:szCs w:val="16"/>
              </w:rPr>
              <w:t>7.210</w:t>
            </w:r>
          </w:p>
        </w:tc>
        <w:tc>
          <w:tcPr>
            <w:tcW w:w="270" w:type="pct"/>
            <w:tcBorders>
              <w:top w:val="nil"/>
            </w:tcBorders>
            <w:vAlign w:val="bottom"/>
          </w:tcPr>
          <w:p w14:paraId="682F02FB" w14:textId="77777777" w:rsidR="00AA2B2F" w:rsidRPr="002F14C5" w:rsidRDefault="00AA2B2F" w:rsidP="00AA2B2F">
            <w:pPr>
              <w:pStyle w:val="ZPpregtevilke"/>
            </w:pPr>
            <w:r w:rsidRPr="002F14C5">
              <w:rPr>
                <w:szCs w:val="16"/>
              </w:rPr>
              <w:t>7.210</w:t>
            </w:r>
          </w:p>
        </w:tc>
        <w:tc>
          <w:tcPr>
            <w:tcW w:w="270" w:type="pct"/>
            <w:tcBorders>
              <w:top w:val="nil"/>
            </w:tcBorders>
            <w:vAlign w:val="bottom"/>
          </w:tcPr>
          <w:p w14:paraId="6E9250B7" w14:textId="77777777" w:rsidR="00AA2B2F" w:rsidRPr="002F14C5" w:rsidRDefault="00AA2B2F" w:rsidP="00AA2B2F">
            <w:pPr>
              <w:pStyle w:val="ZPpregtevilke"/>
            </w:pPr>
            <w:r w:rsidRPr="002F14C5">
              <w:rPr>
                <w:szCs w:val="16"/>
              </w:rPr>
              <w:t>7.350</w:t>
            </w:r>
          </w:p>
        </w:tc>
        <w:tc>
          <w:tcPr>
            <w:tcW w:w="270" w:type="pct"/>
            <w:tcBorders>
              <w:top w:val="nil"/>
            </w:tcBorders>
            <w:vAlign w:val="bottom"/>
          </w:tcPr>
          <w:p w14:paraId="7E2F6E25" w14:textId="77777777" w:rsidR="00AA2B2F" w:rsidRPr="002F14C5" w:rsidRDefault="00AA2B2F" w:rsidP="00AA2B2F">
            <w:pPr>
              <w:pStyle w:val="ZPpregtevilke"/>
            </w:pPr>
            <w:r w:rsidRPr="002F14C5">
              <w:rPr>
                <w:szCs w:val="16"/>
              </w:rPr>
              <w:t>7.680</w:t>
            </w:r>
          </w:p>
        </w:tc>
        <w:tc>
          <w:tcPr>
            <w:tcW w:w="270" w:type="pct"/>
            <w:tcBorders>
              <w:top w:val="nil"/>
            </w:tcBorders>
            <w:vAlign w:val="bottom"/>
          </w:tcPr>
          <w:p w14:paraId="7CA17068" w14:textId="77777777" w:rsidR="00AA2B2F" w:rsidRPr="002F14C5" w:rsidRDefault="00AA2B2F" w:rsidP="00AA2B2F">
            <w:pPr>
              <w:pStyle w:val="ZPpregtevilke"/>
            </w:pPr>
            <w:r w:rsidRPr="002F14C5">
              <w:rPr>
                <w:szCs w:val="16"/>
              </w:rPr>
              <w:t>7.851</w:t>
            </w:r>
          </w:p>
        </w:tc>
        <w:tc>
          <w:tcPr>
            <w:tcW w:w="270" w:type="pct"/>
            <w:tcBorders>
              <w:top w:val="nil"/>
            </w:tcBorders>
            <w:vAlign w:val="bottom"/>
          </w:tcPr>
          <w:p w14:paraId="5862466F" w14:textId="77777777" w:rsidR="00AA2B2F" w:rsidRPr="002F14C5" w:rsidRDefault="00AA2B2F" w:rsidP="00AA2B2F">
            <w:pPr>
              <w:pStyle w:val="ZPpregtevilke"/>
            </w:pPr>
            <w:r w:rsidRPr="002F14C5">
              <w:rPr>
                <w:szCs w:val="16"/>
              </w:rPr>
              <w:t>8.120</w:t>
            </w:r>
          </w:p>
        </w:tc>
        <w:tc>
          <w:tcPr>
            <w:tcW w:w="270" w:type="pct"/>
            <w:tcBorders>
              <w:top w:val="nil"/>
            </w:tcBorders>
            <w:vAlign w:val="bottom"/>
          </w:tcPr>
          <w:p w14:paraId="4D34E584" w14:textId="77777777" w:rsidR="00AA2B2F" w:rsidRPr="002F14C5" w:rsidRDefault="00AA2B2F" w:rsidP="00AA2B2F">
            <w:pPr>
              <w:pStyle w:val="ZPpregtevilke"/>
            </w:pPr>
            <w:r w:rsidRPr="002F14C5">
              <w:rPr>
                <w:szCs w:val="16"/>
              </w:rPr>
              <w:t>8.131</w:t>
            </w:r>
          </w:p>
        </w:tc>
        <w:tc>
          <w:tcPr>
            <w:tcW w:w="314" w:type="pct"/>
            <w:tcBorders>
              <w:top w:val="nil"/>
            </w:tcBorders>
            <w:vAlign w:val="bottom"/>
          </w:tcPr>
          <w:p w14:paraId="0155E6F4" w14:textId="77777777" w:rsidR="00AA2B2F" w:rsidRPr="002F14C5" w:rsidRDefault="00AA2B2F" w:rsidP="00AA2B2F">
            <w:pPr>
              <w:pStyle w:val="ZPpregtevilke"/>
              <w:rPr>
                <w:rFonts w:ascii="Arial CE" w:hAnsi="Arial CE" w:cs="Arial CE"/>
              </w:rPr>
            </w:pPr>
            <w:r w:rsidRPr="002F14C5">
              <w:rPr>
                <w:rFonts w:ascii="Arial CE" w:hAnsi="Arial CE" w:cs="Arial CE"/>
                <w:szCs w:val="16"/>
              </w:rPr>
              <w:t>100,1</w:t>
            </w:r>
          </w:p>
        </w:tc>
      </w:tr>
      <w:tr w:rsidR="00AA2B2F" w:rsidRPr="002F14C5" w14:paraId="0ECEBCC1" w14:textId="77777777" w:rsidTr="00AA2B2F">
        <w:trPr>
          <w:trHeight w:val="227"/>
          <w:jc w:val="center"/>
        </w:trPr>
        <w:tc>
          <w:tcPr>
            <w:tcW w:w="1176" w:type="pct"/>
            <w:vAlign w:val="bottom"/>
          </w:tcPr>
          <w:p w14:paraId="5B4931D9" w14:textId="7BEFC03D" w:rsidR="00AA2B2F" w:rsidRPr="002F14C5" w:rsidRDefault="002B2FE9" w:rsidP="00AA2B2F">
            <w:pPr>
              <w:pStyle w:val="ZPpregtekst"/>
            </w:pPr>
            <w:r>
              <w:t>Vsebnost mlečne masti -</w:t>
            </w:r>
            <w:r w:rsidR="00AA2B2F" w:rsidRPr="002F14C5">
              <w:t xml:space="preserve"> cela laktacija (%)</w:t>
            </w:r>
          </w:p>
        </w:tc>
        <w:tc>
          <w:tcPr>
            <w:tcW w:w="270" w:type="pct"/>
            <w:vAlign w:val="bottom"/>
          </w:tcPr>
          <w:p w14:paraId="220A4393" w14:textId="77777777" w:rsidR="00AA2B2F" w:rsidRPr="002F14C5" w:rsidRDefault="00AA2B2F" w:rsidP="00AA2B2F">
            <w:pPr>
              <w:pStyle w:val="ZPpregtevilke"/>
            </w:pPr>
            <w:r w:rsidRPr="002F14C5">
              <w:rPr>
                <w:szCs w:val="16"/>
              </w:rPr>
              <w:t>4,10</w:t>
            </w:r>
          </w:p>
        </w:tc>
        <w:tc>
          <w:tcPr>
            <w:tcW w:w="270" w:type="pct"/>
            <w:vAlign w:val="bottom"/>
          </w:tcPr>
          <w:p w14:paraId="7ECF2DE6" w14:textId="77777777" w:rsidR="00AA2B2F" w:rsidRPr="002F14C5" w:rsidRDefault="00AA2B2F" w:rsidP="00AA2B2F">
            <w:pPr>
              <w:pStyle w:val="ZPpregtevilke"/>
            </w:pPr>
            <w:r w:rsidRPr="002F14C5">
              <w:rPr>
                <w:szCs w:val="16"/>
              </w:rPr>
              <w:t>4,10</w:t>
            </w:r>
          </w:p>
        </w:tc>
        <w:tc>
          <w:tcPr>
            <w:tcW w:w="270" w:type="pct"/>
            <w:vAlign w:val="bottom"/>
          </w:tcPr>
          <w:p w14:paraId="6D20C60A" w14:textId="77777777" w:rsidR="00AA2B2F" w:rsidRPr="002F14C5" w:rsidRDefault="00AA2B2F" w:rsidP="00AA2B2F">
            <w:pPr>
              <w:pStyle w:val="ZPpregtevilke"/>
            </w:pPr>
            <w:r w:rsidRPr="002F14C5">
              <w:rPr>
                <w:szCs w:val="16"/>
              </w:rPr>
              <w:t>4,06</w:t>
            </w:r>
          </w:p>
        </w:tc>
        <w:tc>
          <w:tcPr>
            <w:tcW w:w="270" w:type="pct"/>
            <w:vAlign w:val="bottom"/>
          </w:tcPr>
          <w:p w14:paraId="1D5A66A5" w14:textId="77777777" w:rsidR="00AA2B2F" w:rsidRPr="002F14C5" w:rsidRDefault="00AA2B2F" w:rsidP="00AA2B2F">
            <w:pPr>
              <w:pStyle w:val="ZPpregtevilke"/>
            </w:pPr>
            <w:r w:rsidRPr="002F14C5">
              <w:rPr>
                <w:szCs w:val="16"/>
              </w:rPr>
              <w:t>4,03</w:t>
            </w:r>
          </w:p>
        </w:tc>
        <w:tc>
          <w:tcPr>
            <w:tcW w:w="270" w:type="pct"/>
            <w:vAlign w:val="bottom"/>
          </w:tcPr>
          <w:p w14:paraId="302088E8" w14:textId="77777777" w:rsidR="00AA2B2F" w:rsidRPr="002F14C5" w:rsidRDefault="00AA2B2F" w:rsidP="00AA2B2F">
            <w:pPr>
              <w:pStyle w:val="ZPpregtevilke"/>
            </w:pPr>
            <w:r w:rsidRPr="002F14C5">
              <w:rPr>
                <w:szCs w:val="16"/>
              </w:rPr>
              <w:t>4,05</w:t>
            </w:r>
          </w:p>
        </w:tc>
        <w:tc>
          <w:tcPr>
            <w:tcW w:w="270" w:type="pct"/>
            <w:vAlign w:val="bottom"/>
          </w:tcPr>
          <w:p w14:paraId="6B30F243" w14:textId="77777777" w:rsidR="00AA2B2F" w:rsidRPr="002F14C5" w:rsidRDefault="00AA2B2F" w:rsidP="00AA2B2F">
            <w:pPr>
              <w:pStyle w:val="ZPpregtevilke"/>
            </w:pPr>
            <w:r w:rsidRPr="002F14C5">
              <w:rPr>
                <w:szCs w:val="16"/>
              </w:rPr>
              <w:t>4,06</w:t>
            </w:r>
          </w:p>
        </w:tc>
        <w:tc>
          <w:tcPr>
            <w:tcW w:w="270" w:type="pct"/>
            <w:vAlign w:val="bottom"/>
          </w:tcPr>
          <w:p w14:paraId="4FCAE734" w14:textId="77777777" w:rsidR="00AA2B2F" w:rsidRPr="002F14C5" w:rsidRDefault="00AA2B2F" w:rsidP="00AA2B2F">
            <w:pPr>
              <w:pStyle w:val="ZPpregtevilke"/>
            </w:pPr>
            <w:r w:rsidRPr="002F14C5">
              <w:rPr>
                <w:szCs w:val="16"/>
              </w:rPr>
              <w:t>4,07</w:t>
            </w:r>
          </w:p>
        </w:tc>
        <w:tc>
          <w:tcPr>
            <w:tcW w:w="270" w:type="pct"/>
            <w:vAlign w:val="bottom"/>
          </w:tcPr>
          <w:p w14:paraId="3614A144" w14:textId="77777777" w:rsidR="00AA2B2F" w:rsidRPr="002F14C5" w:rsidRDefault="00AA2B2F" w:rsidP="00AA2B2F">
            <w:pPr>
              <w:pStyle w:val="ZPpregtevilke"/>
            </w:pPr>
            <w:r w:rsidRPr="002F14C5">
              <w:rPr>
                <w:szCs w:val="16"/>
              </w:rPr>
              <w:t>4,08</w:t>
            </w:r>
          </w:p>
        </w:tc>
        <w:tc>
          <w:tcPr>
            <w:tcW w:w="270" w:type="pct"/>
            <w:vAlign w:val="bottom"/>
          </w:tcPr>
          <w:p w14:paraId="507B6C58" w14:textId="77777777" w:rsidR="00AA2B2F" w:rsidRPr="002F14C5" w:rsidRDefault="00AA2B2F" w:rsidP="00AA2B2F">
            <w:pPr>
              <w:pStyle w:val="ZPpregtevilke"/>
            </w:pPr>
            <w:r w:rsidRPr="002F14C5">
              <w:rPr>
                <w:szCs w:val="16"/>
              </w:rPr>
              <w:t>4,07</w:t>
            </w:r>
          </w:p>
        </w:tc>
        <w:tc>
          <w:tcPr>
            <w:tcW w:w="270" w:type="pct"/>
            <w:vAlign w:val="bottom"/>
          </w:tcPr>
          <w:p w14:paraId="29F8401D" w14:textId="77777777" w:rsidR="00AA2B2F" w:rsidRPr="002F14C5" w:rsidRDefault="00AA2B2F" w:rsidP="00AA2B2F">
            <w:pPr>
              <w:pStyle w:val="ZPpregtevilke"/>
            </w:pPr>
            <w:r w:rsidRPr="002F14C5">
              <w:rPr>
                <w:szCs w:val="16"/>
              </w:rPr>
              <w:t>4,08</w:t>
            </w:r>
          </w:p>
        </w:tc>
        <w:tc>
          <w:tcPr>
            <w:tcW w:w="270" w:type="pct"/>
            <w:vAlign w:val="bottom"/>
          </w:tcPr>
          <w:p w14:paraId="33C071B3" w14:textId="77777777" w:rsidR="00AA2B2F" w:rsidRPr="002F14C5" w:rsidRDefault="00AA2B2F" w:rsidP="00AA2B2F">
            <w:pPr>
              <w:pStyle w:val="ZPpregtevilke"/>
            </w:pPr>
            <w:r w:rsidRPr="002F14C5">
              <w:rPr>
                <w:szCs w:val="16"/>
              </w:rPr>
              <w:t>4,07</w:t>
            </w:r>
          </w:p>
        </w:tc>
        <w:tc>
          <w:tcPr>
            <w:tcW w:w="270" w:type="pct"/>
            <w:vAlign w:val="bottom"/>
          </w:tcPr>
          <w:p w14:paraId="78D6BFB5" w14:textId="77777777" w:rsidR="00AA2B2F" w:rsidRPr="002F14C5" w:rsidRDefault="00AA2B2F" w:rsidP="00AA2B2F">
            <w:pPr>
              <w:pStyle w:val="ZPpregtevilke"/>
            </w:pPr>
            <w:r w:rsidRPr="002F14C5">
              <w:rPr>
                <w:szCs w:val="16"/>
              </w:rPr>
              <w:t>4,06</w:t>
            </w:r>
          </w:p>
        </w:tc>
        <w:tc>
          <w:tcPr>
            <w:tcW w:w="270" w:type="pct"/>
            <w:vAlign w:val="bottom"/>
          </w:tcPr>
          <w:p w14:paraId="6185813B" w14:textId="77777777" w:rsidR="00AA2B2F" w:rsidRPr="002F14C5" w:rsidRDefault="00AA2B2F" w:rsidP="00AA2B2F">
            <w:pPr>
              <w:pStyle w:val="ZPpregtevilke"/>
            </w:pPr>
            <w:r w:rsidRPr="002F14C5">
              <w:rPr>
                <w:szCs w:val="16"/>
              </w:rPr>
              <w:t>4,00</w:t>
            </w:r>
          </w:p>
        </w:tc>
        <w:tc>
          <w:tcPr>
            <w:tcW w:w="314" w:type="pct"/>
            <w:vAlign w:val="bottom"/>
          </w:tcPr>
          <w:p w14:paraId="59BBA5A6"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98,5</w:t>
            </w:r>
          </w:p>
        </w:tc>
      </w:tr>
      <w:tr w:rsidR="00AA2B2F" w:rsidRPr="002F14C5" w14:paraId="5566F726" w14:textId="77777777" w:rsidTr="00AA2B2F">
        <w:trPr>
          <w:trHeight w:val="227"/>
          <w:jc w:val="center"/>
        </w:trPr>
        <w:tc>
          <w:tcPr>
            <w:tcW w:w="1176" w:type="pct"/>
            <w:tcBorders>
              <w:bottom w:val="single" w:sz="12" w:space="0" w:color="008000"/>
            </w:tcBorders>
            <w:vAlign w:val="bottom"/>
          </w:tcPr>
          <w:p w14:paraId="2C2BFDB9" w14:textId="1F656C49" w:rsidR="00AA2B2F" w:rsidRPr="002F14C5" w:rsidRDefault="002B2FE9" w:rsidP="00AA2B2F">
            <w:pPr>
              <w:pStyle w:val="ZPpregtekst"/>
            </w:pPr>
            <w:r>
              <w:t>Vsebnost beljakovin -</w:t>
            </w:r>
            <w:r w:rsidR="00AA2B2F" w:rsidRPr="002F14C5">
              <w:t xml:space="preserve"> cela laktacija (%)</w:t>
            </w:r>
          </w:p>
        </w:tc>
        <w:tc>
          <w:tcPr>
            <w:tcW w:w="270" w:type="pct"/>
            <w:tcBorders>
              <w:bottom w:val="single" w:sz="12" w:space="0" w:color="008000"/>
            </w:tcBorders>
            <w:vAlign w:val="bottom"/>
          </w:tcPr>
          <w:p w14:paraId="2EB1723B" w14:textId="77777777" w:rsidR="00AA2B2F" w:rsidRPr="002F14C5" w:rsidRDefault="00AA2B2F" w:rsidP="00AA2B2F">
            <w:pPr>
              <w:pStyle w:val="ZPpregtevilke"/>
            </w:pPr>
            <w:r w:rsidRPr="002F14C5">
              <w:rPr>
                <w:szCs w:val="16"/>
              </w:rPr>
              <w:t>3,31</w:t>
            </w:r>
          </w:p>
        </w:tc>
        <w:tc>
          <w:tcPr>
            <w:tcW w:w="270" w:type="pct"/>
            <w:tcBorders>
              <w:bottom w:val="single" w:sz="12" w:space="0" w:color="008000"/>
            </w:tcBorders>
            <w:vAlign w:val="bottom"/>
          </w:tcPr>
          <w:p w14:paraId="68781AF9" w14:textId="77777777" w:rsidR="00AA2B2F" w:rsidRPr="002F14C5" w:rsidRDefault="00AA2B2F" w:rsidP="00AA2B2F">
            <w:pPr>
              <w:pStyle w:val="ZPpregtevilke"/>
            </w:pPr>
            <w:r w:rsidRPr="002F14C5">
              <w:rPr>
                <w:szCs w:val="16"/>
              </w:rPr>
              <w:t>3,33</w:t>
            </w:r>
          </w:p>
        </w:tc>
        <w:tc>
          <w:tcPr>
            <w:tcW w:w="270" w:type="pct"/>
            <w:tcBorders>
              <w:bottom w:val="single" w:sz="12" w:space="0" w:color="008000"/>
            </w:tcBorders>
            <w:vAlign w:val="bottom"/>
          </w:tcPr>
          <w:p w14:paraId="62AF9E9E" w14:textId="77777777" w:rsidR="00AA2B2F" w:rsidRPr="002F14C5" w:rsidRDefault="00AA2B2F" w:rsidP="00AA2B2F">
            <w:pPr>
              <w:pStyle w:val="ZPpregtevilke"/>
            </w:pPr>
            <w:r w:rsidRPr="002F14C5">
              <w:rPr>
                <w:szCs w:val="16"/>
              </w:rPr>
              <w:t>3,37</w:t>
            </w:r>
          </w:p>
        </w:tc>
        <w:tc>
          <w:tcPr>
            <w:tcW w:w="270" w:type="pct"/>
            <w:tcBorders>
              <w:bottom w:val="single" w:sz="12" w:space="0" w:color="008000"/>
            </w:tcBorders>
            <w:vAlign w:val="bottom"/>
          </w:tcPr>
          <w:p w14:paraId="0664FD47" w14:textId="77777777" w:rsidR="00AA2B2F" w:rsidRPr="002F14C5" w:rsidRDefault="00AA2B2F" w:rsidP="00AA2B2F">
            <w:pPr>
              <w:pStyle w:val="ZPpregtevilke"/>
            </w:pPr>
            <w:r w:rsidRPr="002F14C5">
              <w:rPr>
                <w:szCs w:val="16"/>
              </w:rPr>
              <w:t>3,37</w:t>
            </w:r>
          </w:p>
        </w:tc>
        <w:tc>
          <w:tcPr>
            <w:tcW w:w="270" w:type="pct"/>
            <w:tcBorders>
              <w:bottom w:val="single" w:sz="12" w:space="0" w:color="008000"/>
            </w:tcBorders>
            <w:vAlign w:val="bottom"/>
          </w:tcPr>
          <w:p w14:paraId="6B553327"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3E985F5F"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768F9141"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7CC47155" w14:textId="77777777" w:rsidR="00AA2B2F" w:rsidRPr="002F14C5" w:rsidRDefault="00AA2B2F" w:rsidP="00AA2B2F">
            <w:pPr>
              <w:pStyle w:val="ZPpregtevilke"/>
            </w:pPr>
            <w:r w:rsidRPr="002F14C5">
              <w:rPr>
                <w:szCs w:val="16"/>
              </w:rPr>
              <w:t>3,38</w:t>
            </w:r>
          </w:p>
        </w:tc>
        <w:tc>
          <w:tcPr>
            <w:tcW w:w="270" w:type="pct"/>
            <w:tcBorders>
              <w:bottom w:val="single" w:sz="12" w:space="0" w:color="008000"/>
            </w:tcBorders>
            <w:vAlign w:val="bottom"/>
          </w:tcPr>
          <w:p w14:paraId="173CBA80"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0FCB7447" w14:textId="77777777" w:rsidR="00AA2B2F" w:rsidRPr="002F14C5" w:rsidRDefault="00AA2B2F" w:rsidP="00AA2B2F">
            <w:pPr>
              <w:pStyle w:val="ZPpregtevilke"/>
            </w:pPr>
            <w:r w:rsidRPr="002F14C5">
              <w:rPr>
                <w:szCs w:val="16"/>
              </w:rPr>
              <w:t>3,40</w:t>
            </w:r>
          </w:p>
        </w:tc>
        <w:tc>
          <w:tcPr>
            <w:tcW w:w="270" w:type="pct"/>
            <w:tcBorders>
              <w:bottom w:val="single" w:sz="12" w:space="0" w:color="008000"/>
            </w:tcBorders>
            <w:vAlign w:val="bottom"/>
          </w:tcPr>
          <w:p w14:paraId="0B388EFA"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13D1D5BB" w14:textId="77777777" w:rsidR="00AA2B2F" w:rsidRPr="002F14C5" w:rsidRDefault="00AA2B2F" w:rsidP="00AA2B2F">
            <w:pPr>
              <w:pStyle w:val="ZPpregtevilke"/>
            </w:pPr>
            <w:r w:rsidRPr="002F14C5">
              <w:rPr>
                <w:szCs w:val="16"/>
              </w:rPr>
              <w:t>3,39</w:t>
            </w:r>
          </w:p>
        </w:tc>
        <w:tc>
          <w:tcPr>
            <w:tcW w:w="270" w:type="pct"/>
            <w:tcBorders>
              <w:bottom w:val="single" w:sz="12" w:space="0" w:color="008000"/>
            </w:tcBorders>
            <w:vAlign w:val="bottom"/>
          </w:tcPr>
          <w:p w14:paraId="7401104B" w14:textId="77777777" w:rsidR="00AA2B2F" w:rsidRPr="002F14C5" w:rsidRDefault="00AA2B2F" w:rsidP="00AA2B2F">
            <w:pPr>
              <w:pStyle w:val="ZPpregtevilke"/>
            </w:pPr>
            <w:r w:rsidRPr="002F14C5">
              <w:rPr>
                <w:szCs w:val="16"/>
              </w:rPr>
              <w:t>3,33</w:t>
            </w:r>
          </w:p>
        </w:tc>
        <w:tc>
          <w:tcPr>
            <w:tcW w:w="314" w:type="pct"/>
            <w:tcBorders>
              <w:bottom w:val="single" w:sz="12" w:space="0" w:color="008000"/>
            </w:tcBorders>
            <w:vAlign w:val="bottom"/>
          </w:tcPr>
          <w:p w14:paraId="67DAF146" w14:textId="77777777" w:rsidR="00AA2B2F" w:rsidRPr="002F14C5" w:rsidRDefault="00AA2B2F" w:rsidP="00AA2B2F">
            <w:pPr>
              <w:pStyle w:val="ZPpregtevilke"/>
              <w:rPr>
                <w:rFonts w:ascii="Arial CE" w:hAnsi="Arial CE" w:cs="Arial CE"/>
              </w:rPr>
            </w:pPr>
            <w:r w:rsidRPr="002F14C5">
              <w:rPr>
                <w:rFonts w:ascii="Arial CE" w:hAnsi="Arial CE" w:cs="Arial CE"/>
                <w:szCs w:val="16"/>
              </w:rPr>
              <w:t>98,2</w:t>
            </w:r>
          </w:p>
        </w:tc>
      </w:tr>
    </w:tbl>
    <w:p w14:paraId="6A245C25" w14:textId="77777777" w:rsidR="00AA2B2F" w:rsidRPr="002F14C5" w:rsidRDefault="00AA2B2F" w:rsidP="00AA2B2F">
      <w:pPr>
        <w:pStyle w:val="ZPpodnapis"/>
      </w:pPr>
      <w:r w:rsidRPr="002F14C5">
        <w:t>* Začasni podatki.</w:t>
      </w:r>
    </w:p>
    <w:p w14:paraId="0FEFF480" w14:textId="77777777" w:rsidR="00AA2B2F" w:rsidRPr="002F14C5" w:rsidRDefault="00AA2B2F" w:rsidP="00AA2B2F">
      <w:pPr>
        <w:pStyle w:val="ZPpodnapis"/>
      </w:pPr>
      <w:r w:rsidRPr="002F14C5">
        <w:t>** Namolzeno mleko, deljeno s številom krav.</w:t>
      </w:r>
    </w:p>
    <w:p w14:paraId="03838C0D" w14:textId="77777777" w:rsidR="00AA2B2F" w:rsidRPr="002F14C5" w:rsidRDefault="00AA2B2F" w:rsidP="002D2F52">
      <w:pPr>
        <w:pStyle w:val="ZPpodnapis"/>
        <w:spacing w:after="60"/>
        <w:contextualSpacing w:val="0"/>
      </w:pPr>
      <w:r w:rsidRPr="002F14C5">
        <w:t xml:space="preserve">*** Preračun KIS kot razlika med skupno količino odkupljenega mleka in količino mleka </w:t>
      </w:r>
      <w:r w:rsidRPr="002D2F52">
        <w:t>z več kot 100.000 mikroorganizmi/ml (združeni kakovostni razredi 2, 3 in 4)</w:t>
      </w:r>
      <w:r w:rsidRPr="002F14C5">
        <w:t xml:space="preserve">; od leta 2015 ni več spremljanja podatkov o kakovosti mleka za ekstra in prvi kakovostni razred. </w:t>
      </w:r>
    </w:p>
    <w:p w14:paraId="68A06F04" w14:textId="77777777" w:rsidR="00AA2B2F" w:rsidRPr="002F14C5" w:rsidRDefault="00AA2B2F" w:rsidP="00AA2B2F">
      <w:pPr>
        <w:pStyle w:val="ZPpodnapis"/>
      </w:pPr>
      <w:r w:rsidRPr="002F14C5">
        <w:t>Vir: SURS, KIS (CPZ Govedo), ARSKRTP</w:t>
      </w:r>
    </w:p>
    <w:p w14:paraId="1779E2A2" w14:textId="77777777" w:rsidR="00401BCF" w:rsidRPr="00893E39" w:rsidRDefault="00401BCF" w:rsidP="00401BCF">
      <w:pPr>
        <w:pStyle w:val="ZPtekst"/>
        <w:rPr>
          <w:color w:val="4F81BD" w:themeColor="accent1"/>
        </w:rPr>
      </w:pPr>
    </w:p>
    <w:p w14:paraId="39F80FC2" w14:textId="77777777" w:rsidR="00401BCF" w:rsidRPr="00893E39" w:rsidRDefault="00401BCF" w:rsidP="00401BCF">
      <w:pPr>
        <w:pStyle w:val="ZPtekst"/>
        <w:rPr>
          <w:color w:val="4F81BD" w:themeColor="accent1"/>
        </w:rPr>
      </w:pPr>
    </w:p>
    <w:p w14:paraId="7C815413"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56DD4E44" w14:textId="77777777" w:rsidR="00AA2B2F" w:rsidRPr="00B92E8A" w:rsidRDefault="00AA2B2F" w:rsidP="00AA2B2F">
      <w:pPr>
        <w:pStyle w:val="Naslov3"/>
        <w:numPr>
          <w:ilvl w:val="2"/>
          <w:numId w:val="16"/>
        </w:numPr>
        <w:ind w:left="850" w:hanging="850"/>
      </w:pPr>
      <w:bookmarkStart w:id="1146" w:name="_Toc95189916"/>
      <w:bookmarkStart w:id="1147" w:name="_Toc95190492"/>
      <w:bookmarkStart w:id="1148" w:name="_Toc95210418"/>
      <w:bookmarkStart w:id="1149" w:name="_Toc95277278"/>
      <w:bookmarkStart w:id="1150" w:name="_Toc110257135"/>
      <w:bookmarkStart w:id="1151" w:name="_Toc147891423"/>
      <w:bookmarkStart w:id="1152" w:name="_Toc171749059"/>
      <w:bookmarkStart w:id="1153" w:name="_Toc200179497"/>
      <w:bookmarkStart w:id="1154" w:name="_Toc293061455"/>
      <w:bookmarkStart w:id="1155" w:name="_Toc326750722"/>
      <w:bookmarkStart w:id="1156" w:name="_Toc328047379"/>
      <w:bookmarkStart w:id="1157" w:name="_Toc359409534"/>
      <w:bookmarkStart w:id="1158" w:name="_Toc420498322"/>
      <w:bookmarkStart w:id="1159" w:name="_Toc428530112"/>
      <w:bookmarkStart w:id="1160" w:name="_Toc458751238"/>
      <w:bookmarkStart w:id="1161" w:name="_Toc479332621"/>
      <w:bookmarkStart w:id="1162" w:name="_Toc513809731"/>
      <w:bookmarkStart w:id="1163" w:name="_Toc10785838"/>
      <w:bookmarkStart w:id="1164" w:name="_Toc49438976"/>
      <w:r w:rsidRPr="00B92E8A">
        <w:lastRenderedPageBreak/>
        <w:t>Proizvodnja ovčjega in kozjega mleka</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tbl>
      <w:tblPr>
        <w:tblW w:w="4999"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2913"/>
        <w:gridCol w:w="793"/>
        <w:gridCol w:w="793"/>
        <w:gridCol w:w="793"/>
        <w:gridCol w:w="793"/>
        <w:gridCol w:w="792"/>
        <w:gridCol w:w="792"/>
        <w:gridCol w:w="792"/>
        <w:gridCol w:w="792"/>
        <w:gridCol w:w="792"/>
        <w:gridCol w:w="792"/>
        <w:gridCol w:w="792"/>
        <w:gridCol w:w="790"/>
        <w:gridCol w:w="790"/>
        <w:gridCol w:w="790"/>
      </w:tblGrid>
      <w:tr w:rsidR="00AA2B2F" w:rsidRPr="00B92E8A" w14:paraId="7632ACDA" w14:textId="77777777" w:rsidTr="00AA2B2F">
        <w:trPr>
          <w:trHeight w:val="227"/>
          <w:jc w:val="center"/>
        </w:trPr>
        <w:tc>
          <w:tcPr>
            <w:tcW w:w="1040" w:type="pct"/>
            <w:tcBorders>
              <w:top w:val="single" w:sz="12" w:space="0" w:color="008000"/>
              <w:bottom w:val="single" w:sz="6" w:space="0" w:color="008000"/>
            </w:tcBorders>
            <w:vAlign w:val="bottom"/>
          </w:tcPr>
          <w:p w14:paraId="03105934" w14:textId="77777777" w:rsidR="00AA2B2F" w:rsidRPr="00B92E8A" w:rsidRDefault="00AA2B2F" w:rsidP="00AA2B2F">
            <w:pPr>
              <w:pStyle w:val="ZPpregglava"/>
            </w:pPr>
          </w:p>
        </w:tc>
        <w:tc>
          <w:tcPr>
            <w:tcW w:w="283" w:type="pct"/>
            <w:tcBorders>
              <w:top w:val="single" w:sz="12" w:space="0" w:color="008000"/>
              <w:bottom w:val="single" w:sz="6" w:space="0" w:color="008000"/>
            </w:tcBorders>
            <w:vAlign w:val="center"/>
          </w:tcPr>
          <w:p w14:paraId="253AD2D8" w14:textId="77777777" w:rsidR="00AA2B2F" w:rsidRPr="00B92E8A" w:rsidRDefault="00AA2B2F" w:rsidP="00AA2B2F">
            <w:pPr>
              <w:pStyle w:val="ZPpregglava"/>
              <w:rPr>
                <w:bCs/>
              </w:rPr>
            </w:pPr>
            <w:r w:rsidRPr="00B92E8A">
              <w:rPr>
                <w:rFonts w:ascii="Arial CE" w:hAnsi="Arial CE" w:cs="Arial CE"/>
                <w:bCs/>
                <w:szCs w:val="16"/>
              </w:rPr>
              <w:t>2007</w:t>
            </w:r>
          </w:p>
        </w:tc>
        <w:tc>
          <w:tcPr>
            <w:tcW w:w="283" w:type="pct"/>
            <w:tcBorders>
              <w:top w:val="single" w:sz="12" w:space="0" w:color="008000"/>
              <w:bottom w:val="single" w:sz="6" w:space="0" w:color="008000"/>
            </w:tcBorders>
            <w:vAlign w:val="center"/>
          </w:tcPr>
          <w:p w14:paraId="5CB76FBA" w14:textId="77777777" w:rsidR="00AA2B2F" w:rsidRPr="00B92E8A" w:rsidRDefault="00AA2B2F" w:rsidP="00AA2B2F">
            <w:pPr>
              <w:pStyle w:val="ZPpregglava"/>
              <w:rPr>
                <w:bCs/>
              </w:rPr>
            </w:pPr>
            <w:r w:rsidRPr="00B92E8A">
              <w:rPr>
                <w:rFonts w:ascii="Arial CE" w:hAnsi="Arial CE" w:cs="Arial CE"/>
                <w:bCs/>
                <w:szCs w:val="16"/>
              </w:rPr>
              <w:t>2008</w:t>
            </w:r>
          </w:p>
        </w:tc>
        <w:tc>
          <w:tcPr>
            <w:tcW w:w="283" w:type="pct"/>
            <w:tcBorders>
              <w:top w:val="single" w:sz="12" w:space="0" w:color="008000"/>
              <w:bottom w:val="single" w:sz="6" w:space="0" w:color="008000"/>
            </w:tcBorders>
            <w:vAlign w:val="center"/>
          </w:tcPr>
          <w:p w14:paraId="04461973" w14:textId="77777777" w:rsidR="00AA2B2F" w:rsidRPr="00B92E8A" w:rsidRDefault="00AA2B2F" w:rsidP="00AA2B2F">
            <w:pPr>
              <w:pStyle w:val="ZPpregglava"/>
              <w:rPr>
                <w:bCs/>
              </w:rPr>
            </w:pPr>
            <w:r w:rsidRPr="00B92E8A">
              <w:rPr>
                <w:rFonts w:ascii="Arial CE" w:hAnsi="Arial CE" w:cs="Arial CE"/>
                <w:bCs/>
                <w:szCs w:val="16"/>
              </w:rPr>
              <w:t>2009</w:t>
            </w:r>
          </w:p>
        </w:tc>
        <w:tc>
          <w:tcPr>
            <w:tcW w:w="283" w:type="pct"/>
            <w:tcBorders>
              <w:top w:val="single" w:sz="12" w:space="0" w:color="008000"/>
              <w:bottom w:val="single" w:sz="6" w:space="0" w:color="008000"/>
            </w:tcBorders>
            <w:vAlign w:val="center"/>
          </w:tcPr>
          <w:p w14:paraId="104B1351" w14:textId="77777777" w:rsidR="00AA2B2F" w:rsidRPr="00B92E8A" w:rsidRDefault="00AA2B2F" w:rsidP="00AA2B2F">
            <w:pPr>
              <w:pStyle w:val="ZPpregglava"/>
              <w:rPr>
                <w:bCs/>
              </w:rPr>
            </w:pPr>
            <w:r w:rsidRPr="00B92E8A">
              <w:rPr>
                <w:rFonts w:ascii="Arial CE" w:hAnsi="Arial CE" w:cs="Arial CE"/>
                <w:bCs/>
                <w:szCs w:val="16"/>
              </w:rPr>
              <w:t>2010</w:t>
            </w:r>
          </w:p>
        </w:tc>
        <w:tc>
          <w:tcPr>
            <w:tcW w:w="283" w:type="pct"/>
            <w:tcBorders>
              <w:top w:val="single" w:sz="12" w:space="0" w:color="008000"/>
              <w:bottom w:val="single" w:sz="6" w:space="0" w:color="008000"/>
            </w:tcBorders>
            <w:vAlign w:val="center"/>
          </w:tcPr>
          <w:p w14:paraId="2B30C94B" w14:textId="77777777" w:rsidR="00AA2B2F" w:rsidRPr="00B92E8A" w:rsidRDefault="00AA2B2F" w:rsidP="00AA2B2F">
            <w:pPr>
              <w:pStyle w:val="ZPpregglava"/>
              <w:rPr>
                <w:bCs/>
              </w:rPr>
            </w:pPr>
            <w:r w:rsidRPr="00B92E8A">
              <w:rPr>
                <w:rFonts w:ascii="Arial CE" w:hAnsi="Arial CE" w:cs="Arial CE"/>
                <w:bCs/>
                <w:szCs w:val="16"/>
              </w:rPr>
              <w:t>2011</w:t>
            </w:r>
          </w:p>
        </w:tc>
        <w:tc>
          <w:tcPr>
            <w:tcW w:w="283" w:type="pct"/>
            <w:tcBorders>
              <w:top w:val="single" w:sz="12" w:space="0" w:color="008000"/>
              <w:bottom w:val="single" w:sz="6" w:space="0" w:color="008000"/>
            </w:tcBorders>
            <w:vAlign w:val="center"/>
          </w:tcPr>
          <w:p w14:paraId="09A704F0" w14:textId="77777777" w:rsidR="00AA2B2F" w:rsidRPr="00B92E8A" w:rsidRDefault="00AA2B2F" w:rsidP="00AA2B2F">
            <w:pPr>
              <w:pStyle w:val="ZPpregglava"/>
              <w:rPr>
                <w:bCs/>
              </w:rPr>
            </w:pPr>
            <w:r w:rsidRPr="00B92E8A">
              <w:rPr>
                <w:rFonts w:ascii="Arial CE" w:hAnsi="Arial CE" w:cs="Arial CE"/>
                <w:bCs/>
                <w:szCs w:val="16"/>
              </w:rPr>
              <w:t>2012</w:t>
            </w:r>
          </w:p>
        </w:tc>
        <w:tc>
          <w:tcPr>
            <w:tcW w:w="283" w:type="pct"/>
            <w:tcBorders>
              <w:top w:val="single" w:sz="12" w:space="0" w:color="008000"/>
              <w:bottom w:val="single" w:sz="6" w:space="0" w:color="008000"/>
            </w:tcBorders>
            <w:vAlign w:val="center"/>
          </w:tcPr>
          <w:p w14:paraId="677511A0" w14:textId="77777777" w:rsidR="00AA2B2F" w:rsidRPr="00B92E8A" w:rsidRDefault="00AA2B2F" w:rsidP="00AA2B2F">
            <w:pPr>
              <w:pStyle w:val="ZPpregglava"/>
              <w:rPr>
                <w:bCs/>
              </w:rPr>
            </w:pPr>
            <w:r w:rsidRPr="00B92E8A">
              <w:rPr>
                <w:rFonts w:ascii="Arial CE" w:hAnsi="Arial CE" w:cs="Arial CE"/>
                <w:bCs/>
                <w:szCs w:val="16"/>
              </w:rPr>
              <w:t>2013</w:t>
            </w:r>
          </w:p>
        </w:tc>
        <w:tc>
          <w:tcPr>
            <w:tcW w:w="283" w:type="pct"/>
            <w:tcBorders>
              <w:top w:val="single" w:sz="12" w:space="0" w:color="008000"/>
              <w:bottom w:val="single" w:sz="6" w:space="0" w:color="008000"/>
            </w:tcBorders>
            <w:vAlign w:val="center"/>
          </w:tcPr>
          <w:p w14:paraId="113207EF" w14:textId="77777777" w:rsidR="00AA2B2F" w:rsidRPr="00B92E8A" w:rsidRDefault="00AA2B2F" w:rsidP="00AA2B2F">
            <w:pPr>
              <w:pStyle w:val="ZPpregglava"/>
              <w:rPr>
                <w:bCs/>
              </w:rPr>
            </w:pPr>
            <w:r w:rsidRPr="00B92E8A">
              <w:rPr>
                <w:rFonts w:ascii="Arial CE" w:hAnsi="Arial CE" w:cs="Arial CE"/>
                <w:bCs/>
                <w:szCs w:val="16"/>
              </w:rPr>
              <w:t>2014</w:t>
            </w:r>
          </w:p>
        </w:tc>
        <w:tc>
          <w:tcPr>
            <w:tcW w:w="283" w:type="pct"/>
            <w:tcBorders>
              <w:top w:val="single" w:sz="12" w:space="0" w:color="008000"/>
              <w:bottom w:val="single" w:sz="6" w:space="0" w:color="008000"/>
            </w:tcBorders>
            <w:vAlign w:val="center"/>
          </w:tcPr>
          <w:p w14:paraId="47672960" w14:textId="77777777" w:rsidR="00AA2B2F" w:rsidRPr="00B92E8A" w:rsidRDefault="00AA2B2F" w:rsidP="00AA2B2F">
            <w:pPr>
              <w:pStyle w:val="ZPpregglava"/>
              <w:rPr>
                <w:bCs/>
              </w:rPr>
            </w:pPr>
            <w:r w:rsidRPr="00B92E8A">
              <w:rPr>
                <w:rFonts w:ascii="Arial CE" w:hAnsi="Arial CE" w:cs="Arial CE"/>
                <w:bCs/>
                <w:szCs w:val="16"/>
              </w:rPr>
              <w:t>2015</w:t>
            </w:r>
          </w:p>
        </w:tc>
        <w:tc>
          <w:tcPr>
            <w:tcW w:w="283" w:type="pct"/>
            <w:tcBorders>
              <w:top w:val="single" w:sz="12" w:space="0" w:color="008000"/>
              <w:bottom w:val="single" w:sz="6" w:space="0" w:color="008000"/>
            </w:tcBorders>
            <w:vAlign w:val="center"/>
          </w:tcPr>
          <w:p w14:paraId="5BAB21A3" w14:textId="77777777" w:rsidR="00AA2B2F" w:rsidRPr="00B92E8A" w:rsidRDefault="00AA2B2F" w:rsidP="00AA2B2F">
            <w:pPr>
              <w:pStyle w:val="ZPpregglava"/>
              <w:rPr>
                <w:bCs/>
              </w:rPr>
            </w:pPr>
            <w:r w:rsidRPr="00B92E8A">
              <w:rPr>
                <w:rFonts w:ascii="Arial CE" w:hAnsi="Arial CE" w:cs="Arial CE"/>
                <w:bCs/>
                <w:szCs w:val="16"/>
              </w:rPr>
              <w:t>2016</w:t>
            </w:r>
          </w:p>
        </w:tc>
        <w:tc>
          <w:tcPr>
            <w:tcW w:w="283" w:type="pct"/>
            <w:tcBorders>
              <w:top w:val="single" w:sz="12" w:space="0" w:color="008000"/>
              <w:bottom w:val="single" w:sz="6" w:space="0" w:color="008000"/>
            </w:tcBorders>
            <w:vAlign w:val="center"/>
          </w:tcPr>
          <w:p w14:paraId="4F365B48" w14:textId="77777777" w:rsidR="00AA2B2F" w:rsidRPr="00B92E8A" w:rsidRDefault="00AA2B2F" w:rsidP="00AA2B2F">
            <w:pPr>
              <w:pStyle w:val="ZPpregglava"/>
              <w:rPr>
                <w:bCs/>
              </w:rPr>
            </w:pPr>
            <w:r w:rsidRPr="00B92E8A">
              <w:rPr>
                <w:rFonts w:ascii="Arial CE" w:hAnsi="Arial CE" w:cs="Arial CE"/>
                <w:bCs/>
                <w:szCs w:val="16"/>
              </w:rPr>
              <w:t>2017</w:t>
            </w:r>
          </w:p>
        </w:tc>
        <w:tc>
          <w:tcPr>
            <w:tcW w:w="282" w:type="pct"/>
            <w:tcBorders>
              <w:top w:val="single" w:sz="12" w:space="0" w:color="008000"/>
              <w:bottom w:val="single" w:sz="6" w:space="0" w:color="008000"/>
            </w:tcBorders>
            <w:vAlign w:val="center"/>
          </w:tcPr>
          <w:p w14:paraId="7358B6AA" w14:textId="77777777" w:rsidR="00AA2B2F" w:rsidRPr="00B92E8A" w:rsidRDefault="00AA2B2F" w:rsidP="00AA2B2F">
            <w:pPr>
              <w:pStyle w:val="ZPpregglava"/>
              <w:rPr>
                <w:bCs/>
              </w:rPr>
            </w:pPr>
            <w:r w:rsidRPr="00B92E8A">
              <w:rPr>
                <w:rFonts w:ascii="Arial CE" w:hAnsi="Arial CE" w:cs="Arial CE"/>
                <w:bCs/>
                <w:szCs w:val="16"/>
              </w:rPr>
              <w:t>2018</w:t>
            </w:r>
          </w:p>
        </w:tc>
        <w:tc>
          <w:tcPr>
            <w:tcW w:w="282" w:type="pct"/>
            <w:tcBorders>
              <w:top w:val="single" w:sz="12" w:space="0" w:color="008000"/>
              <w:bottom w:val="single" w:sz="6" w:space="0" w:color="008000"/>
            </w:tcBorders>
            <w:vAlign w:val="center"/>
          </w:tcPr>
          <w:p w14:paraId="2D648BF9" w14:textId="77777777" w:rsidR="00AA2B2F" w:rsidRPr="00B92E8A" w:rsidRDefault="00AA2B2F" w:rsidP="00AA2B2F">
            <w:pPr>
              <w:pStyle w:val="ZPpregglava"/>
              <w:rPr>
                <w:bCs/>
              </w:rPr>
            </w:pPr>
            <w:r w:rsidRPr="00B92E8A">
              <w:rPr>
                <w:rFonts w:ascii="Arial CE" w:hAnsi="Arial CE" w:cs="Arial CE"/>
                <w:bCs/>
                <w:szCs w:val="16"/>
              </w:rPr>
              <w:t>2019*</w:t>
            </w:r>
          </w:p>
        </w:tc>
        <w:tc>
          <w:tcPr>
            <w:tcW w:w="282" w:type="pct"/>
            <w:tcBorders>
              <w:top w:val="single" w:sz="12" w:space="0" w:color="008000"/>
              <w:bottom w:val="single" w:sz="6" w:space="0" w:color="008000"/>
            </w:tcBorders>
            <w:vAlign w:val="bottom"/>
          </w:tcPr>
          <w:p w14:paraId="055A9ECF" w14:textId="77777777" w:rsidR="00AA2B2F" w:rsidRPr="00B92E8A" w:rsidRDefault="00AA2B2F" w:rsidP="00AA2B2F">
            <w:pPr>
              <w:pStyle w:val="ZPpregglava"/>
            </w:pPr>
            <w:r w:rsidRPr="00B92E8A">
              <w:t>Indeks</w:t>
            </w:r>
          </w:p>
          <w:p w14:paraId="008B2C64" w14:textId="77777777" w:rsidR="00AA2B2F" w:rsidRPr="00B92E8A" w:rsidRDefault="00AA2B2F" w:rsidP="00AA2B2F">
            <w:pPr>
              <w:pStyle w:val="ZPpregglava"/>
              <w:rPr>
                <w:bCs/>
              </w:rPr>
            </w:pPr>
            <w:r w:rsidRPr="00B92E8A">
              <w:t>2019/18</w:t>
            </w:r>
          </w:p>
        </w:tc>
      </w:tr>
      <w:tr w:rsidR="00AA2B2F" w:rsidRPr="00B92E8A" w14:paraId="00D2A45B" w14:textId="77777777" w:rsidTr="00AA2B2F">
        <w:trPr>
          <w:trHeight w:val="227"/>
          <w:jc w:val="center"/>
        </w:trPr>
        <w:tc>
          <w:tcPr>
            <w:tcW w:w="1040" w:type="pct"/>
            <w:tcBorders>
              <w:top w:val="single" w:sz="6" w:space="0" w:color="008000"/>
              <w:bottom w:val="nil"/>
            </w:tcBorders>
            <w:shd w:val="clear" w:color="auto" w:fill="D9D9D9" w:themeFill="background1" w:themeFillShade="D9"/>
            <w:vAlign w:val="bottom"/>
          </w:tcPr>
          <w:p w14:paraId="111E0DB4" w14:textId="77777777" w:rsidR="00AA2B2F" w:rsidRPr="00B92E8A" w:rsidRDefault="00AA2B2F" w:rsidP="00AA2B2F">
            <w:pPr>
              <w:pStyle w:val="ZPpregtekst"/>
              <w:rPr>
                <w:b/>
              </w:rPr>
            </w:pPr>
            <w:r w:rsidRPr="00B92E8A">
              <w:rPr>
                <w:b/>
              </w:rPr>
              <w:t>OVCE</w:t>
            </w:r>
          </w:p>
        </w:tc>
        <w:tc>
          <w:tcPr>
            <w:tcW w:w="283" w:type="pct"/>
            <w:tcBorders>
              <w:top w:val="single" w:sz="6" w:space="0" w:color="008000"/>
              <w:bottom w:val="nil"/>
            </w:tcBorders>
            <w:shd w:val="clear" w:color="auto" w:fill="D9D9D9" w:themeFill="background1" w:themeFillShade="D9"/>
            <w:vAlign w:val="bottom"/>
          </w:tcPr>
          <w:p w14:paraId="49005DA0"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2E14958C"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66B9EE34"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05F432A3"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0447405B"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3C7C8BD2"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110CC9F0"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32ABBD14"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01816749"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5C6405C7" w14:textId="77777777" w:rsidR="00AA2B2F" w:rsidRPr="00B92E8A" w:rsidRDefault="00AA2B2F" w:rsidP="00AA2B2F">
            <w:pPr>
              <w:pStyle w:val="ZPpregtevilke"/>
            </w:pPr>
          </w:p>
        </w:tc>
        <w:tc>
          <w:tcPr>
            <w:tcW w:w="283" w:type="pct"/>
            <w:tcBorders>
              <w:top w:val="single" w:sz="6" w:space="0" w:color="008000"/>
              <w:bottom w:val="nil"/>
            </w:tcBorders>
            <w:shd w:val="clear" w:color="auto" w:fill="D9D9D9" w:themeFill="background1" w:themeFillShade="D9"/>
            <w:vAlign w:val="bottom"/>
          </w:tcPr>
          <w:p w14:paraId="043E8E39" w14:textId="77777777" w:rsidR="00AA2B2F" w:rsidRPr="00B92E8A" w:rsidRDefault="00AA2B2F" w:rsidP="00AA2B2F">
            <w:pPr>
              <w:pStyle w:val="ZPpregtevilke"/>
            </w:pPr>
          </w:p>
        </w:tc>
        <w:tc>
          <w:tcPr>
            <w:tcW w:w="282" w:type="pct"/>
            <w:tcBorders>
              <w:top w:val="single" w:sz="6" w:space="0" w:color="008000"/>
              <w:bottom w:val="nil"/>
            </w:tcBorders>
            <w:shd w:val="clear" w:color="auto" w:fill="D9D9D9" w:themeFill="background1" w:themeFillShade="D9"/>
            <w:vAlign w:val="bottom"/>
          </w:tcPr>
          <w:p w14:paraId="6EE2C100" w14:textId="77777777" w:rsidR="00AA2B2F" w:rsidRPr="00B92E8A" w:rsidRDefault="00AA2B2F" w:rsidP="00AA2B2F">
            <w:pPr>
              <w:pStyle w:val="ZPpregtevilke"/>
            </w:pPr>
          </w:p>
        </w:tc>
        <w:tc>
          <w:tcPr>
            <w:tcW w:w="282" w:type="pct"/>
            <w:tcBorders>
              <w:top w:val="single" w:sz="6" w:space="0" w:color="008000"/>
              <w:bottom w:val="nil"/>
            </w:tcBorders>
            <w:shd w:val="clear" w:color="auto" w:fill="D9D9D9" w:themeFill="background1" w:themeFillShade="D9"/>
            <w:vAlign w:val="bottom"/>
          </w:tcPr>
          <w:p w14:paraId="0C1301DB" w14:textId="77777777" w:rsidR="00AA2B2F" w:rsidRPr="00B92E8A" w:rsidRDefault="00AA2B2F" w:rsidP="00AA2B2F">
            <w:pPr>
              <w:pStyle w:val="ZPpregtevilke"/>
            </w:pPr>
          </w:p>
        </w:tc>
        <w:tc>
          <w:tcPr>
            <w:tcW w:w="282" w:type="pct"/>
            <w:tcBorders>
              <w:top w:val="single" w:sz="6" w:space="0" w:color="008000"/>
              <w:bottom w:val="nil"/>
            </w:tcBorders>
            <w:shd w:val="clear" w:color="auto" w:fill="D9D9D9" w:themeFill="background1" w:themeFillShade="D9"/>
            <w:vAlign w:val="bottom"/>
          </w:tcPr>
          <w:p w14:paraId="503AF4EA" w14:textId="77777777" w:rsidR="00AA2B2F" w:rsidRPr="00B92E8A" w:rsidRDefault="00AA2B2F" w:rsidP="00AA2B2F">
            <w:pPr>
              <w:pStyle w:val="ZPpregtevilke"/>
            </w:pPr>
          </w:p>
        </w:tc>
      </w:tr>
      <w:tr w:rsidR="00AA2B2F" w:rsidRPr="00B92E8A" w14:paraId="4C1C9BBE" w14:textId="77777777" w:rsidTr="00AA2B2F">
        <w:trPr>
          <w:trHeight w:val="227"/>
          <w:jc w:val="center"/>
        </w:trPr>
        <w:tc>
          <w:tcPr>
            <w:tcW w:w="1040" w:type="pct"/>
            <w:tcBorders>
              <w:top w:val="nil"/>
            </w:tcBorders>
            <w:vAlign w:val="bottom"/>
          </w:tcPr>
          <w:p w14:paraId="2BF7E764" w14:textId="77777777" w:rsidR="00AA2B2F" w:rsidRPr="00B92E8A" w:rsidRDefault="00AA2B2F" w:rsidP="00AA2B2F">
            <w:pPr>
              <w:pStyle w:val="ZPpregtekst"/>
            </w:pPr>
            <w:r w:rsidRPr="00B92E8A">
              <w:t xml:space="preserve">Število mlečnih ovc** </w:t>
            </w:r>
          </w:p>
        </w:tc>
        <w:tc>
          <w:tcPr>
            <w:tcW w:w="283" w:type="pct"/>
            <w:tcBorders>
              <w:top w:val="nil"/>
            </w:tcBorders>
            <w:vAlign w:val="bottom"/>
          </w:tcPr>
          <w:p w14:paraId="6074A0DF" w14:textId="77777777" w:rsidR="00AA2B2F" w:rsidRPr="00B92E8A" w:rsidRDefault="00AA2B2F" w:rsidP="00AA2B2F">
            <w:pPr>
              <w:pStyle w:val="ZPpregtevilke"/>
              <w:rPr>
                <w:szCs w:val="16"/>
              </w:rPr>
            </w:pPr>
            <w:r w:rsidRPr="00B92E8A">
              <w:rPr>
                <w:szCs w:val="16"/>
              </w:rPr>
              <w:t>2.767</w:t>
            </w:r>
          </w:p>
        </w:tc>
        <w:tc>
          <w:tcPr>
            <w:tcW w:w="283" w:type="pct"/>
            <w:tcBorders>
              <w:top w:val="nil"/>
            </w:tcBorders>
            <w:vAlign w:val="bottom"/>
          </w:tcPr>
          <w:p w14:paraId="754C8388" w14:textId="77777777" w:rsidR="00AA2B2F" w:rsidRPr="00B92E8A" w:rsidRDefault="00AA2B2F" w:rsidP="00AA2B2F">
            <w:pPr>
              <w:pStyle w:val="ZPpregtevilke"/>
              <w:rPr>
                <w:szCs w:val="16"/>
              </w:rPr>
            </w:pPr>
            <w:r w:rsidRPr="00B92E8A">
              <w:rPr>
                <w:szCs w:val="16"/>
              </w:rPr>
              <w:t>2.904</w:t>
            </w:r>
          </w:p>
        </w:tc>
        <w:tc>
          <w:tcPr>
            <w:tcW w:w="283" w:type="pct"/>
            <w:tcBorders>
              <w:top w:val="nil"/>
            </w:tcBorders>
            <w:vAlign w:val="bottom"/>
          </w:tcPr>
          <w:p w14:paraId="135EEBF3" w14:textId="77777777" w:rsidR="00AA2B2F" w:rsidRPr="00B92E8A" w:rsidRDefault="00AA2B2F" w:rsidP="00AA2B2F">
            <w:pPr>
              <w:pStyle w:val="ZPpregtevilke"/>
              <w:rPr>
                <w:szCs w:val="16"/>
              </w:rPr>
            </w:pPr>
            <w:r w:rsidRPr="00B92E8A">
              <w:rPr>
                <w:szCs w:val="16"/>
              </w:rPr>
              <w:t>3.139</w:t>
            </w:r>
          </w:p>
        </w:tc>
        <w:tc>
          <w:tcPr>
            <w:tcW w:w="283" w:type="pct"/>
            <w:tcBorders>
              <w:top w:val="nil"/>
            </w:tcBorders>
            <w:vAlign w:val="bottom"/>
          </w:tcPr>
          <w:p w14:paraId="3B8E805A" w14:textId="77777777" w:rsidR="00AA2B2F" w:rsidRPr="00B92E8A" w:rsidRDefault="00AA2B2F" w:rsidP="00AA2B2F">
            <w:pPr>
              <w:pStyle w:val="ZPpregtevilke"/>
              <w:rPr>
                <w:szCs w:val="16"/>
              </w:rPr>
            </w:pPr>
            <w:r w:rsidRPr="00B92E8A">
              <w:rPr>
                <w:szCs w:val="16"/>
              </w:rPr>
              <w:t>3.511</w:t>
            </w:r>
          </w:p>
        </w:tc>
        <w:tc>
          <w:tcPr>
            <w:tcW w:w="283" w:type="pct"/>
            <w:tcBorders>
              <w:top w:val="nil"/>
            </w:tcBorders>
            <w:vAlign w:val="bottom"/>
          </w:tcPr>
          <w:p w14:paraId="64DEC393" w14:textId="77777777" w:rsidR="00AA2B2F" w:rsidRPr="00B92E8A" w:rsidRDefault="00AA2B2F" w:rsidP="00AA2B2F">
            <w:pPr>
              <w:pStyle w:val="ZPpregtevilke"/>
              <w:rPr>
                <w:szCs w:val="16"/>
              </w:rPr>
            </w:pPr>
            <w:r w:rsidRPr="00B92E8A">
              <w:rPr>
                <w:szCs w:val="16"/>
              </w:rPr>
              <w:t>3.753</w:t>
            </w:r>
          </w:p>
        </w:tc>
        <w:tc>
          <w:tcPr>
            <w:tcW w:w="283" w:type="pct"/>
            <w:tcBorders>
              <w:top w:val="nil"/>
            </w:tcBorders>
            <w:vAlign w:val="bottom"/>
          </w:tcPr>
          <w:p w14:paraId="5101D829" w14:textId="77777777" w:rsidR="00AA2B2F" w:rsidRPr="00B92E8A" w:rsidRDefault="00AA2B2F" w:rsidP="00AA2B2F">
            <w:pPr>
              <w:pStyle w:val="ZPpregtevilke"/>
              <w:rPr>
                <w:szCs w:val="16"/>
              </w:rPr>
            </w:pPr>
            <w:r w:rsidRPr="00B92E8A">
              <w:rPr>
                <w:szCs w:val="16"/>
              </w:rPr>
              <w:t>3.035</w:t>
            </w:r>
          </w:p>
        </w:tc>
        <w:tc>
          <w:tcPr>
            <w:tcW w:w="283" w:type="pct"/>
            <w:tcBorders>
              <w:top w:val="nil"/>
            </w:tcBorders>
            <w:vAlign w:val="bottom"/>
          </w:tcPr>
          <w:p w14:paraId="4ECE7D1A" w14:textId="77777777" w:rsidR="00AA2B2F" w:rsidRPr="00B92E8A" w:rsidRDefault="00AA2B2F" w:rsidP="00AA2B2F">
            <w:pPr>
              <w:pStyle w:val="ZPpregtevilke"/>
              <w:rPr>
                <w:szCs w:val="16"/>
              </w:rPr>
            </w:pPr>
            <w:r w:rsidRPr="00B92E8A">
              <w:rPr>
                <w:szCs w:val="16"/>
              </w:rPr>
              <w:t>2.648</w:t>
            </w:r>
          </w:p>
        </w:tc>
        <w:tc>
          <w:tcPr>
            <w:tcW w:w="283" w:type="pct"/>
            <w:tcBorders>
              <w:top w:val="nil"/>
            </w:tcBorders>
            <w:vAlign w:val="bottom"/>
          </w:tcPr>
          <w:p w14:paraId="62A230F9" w14:textId="77777777" w:rsidR="00AA2B2F" w:rsidRPr="00B92E8A" w:rsidRDefault="00AA2B2F" w:rsidP="00AA2B2F">
            <w:pPr>
              <w:pStyle w:val="ZPpregtevilke"/>
              <w:rPr>
                <w:szCs w:val="16"/>
              </w:rPr>
            </w:pPr>
            <w:r w:rsidRPr="00B92E8A">
              <w:rPr>
                <w:szCs w:val="16"/>
              </w:rPr>
              <w:t>3.501</w:t>
            </w:r>
          </w:p>
        </w:tc>
        <w:tc>
          <w:tcPr>
            <w:tcW w:w="283" w:type="pct"/>
            <w:tcBorders>
              <w:top w:val="nil"/>
            </w:tcBorders>
            <w:vAlign w:val="bottom"/>
          </w:tcPr>
          <w:p w14:paraId="033DBB32" w14:textId="77777777" w:rsidR="00AA2B2F" w:rsidRPr="00B92E8A" w:rsidRDefault="00AA2B2F" w:rsidP="00AA2B2F">
            <w:pPr>
              <w:pStyle w:val="ZPpregtevilke"/>
              <w:rPr>
                <w:szCs w:val="16"/>
              </w:rPr>
            </w:pPr>
            <w:r w:rsidRPr="00B92E8A">
              <w:rPr>
                <w:szCs w:val="16"/>
              </w:rPr>
              <w:t>2.977</w:t>
            </w:r>
          </w:p>
        </w:tc>
        <w:tc>
          <w:tcPr>
            <w:tcW w:w="283" w:type="pct"/>
            <w:tcBorders>
              <w:top w:val="nil"/>
            </w:tcBorders>
            <w:vAlign w:val="bottom"/>
          </w:tcPr>
          <w:p w14:paraId="72430E81" w14:textId="77777777" w:rsidR="00AA2B2F" w:rsidRPr="00B92E8A" w:rsidRDefault="00AA2B2F" w:rsidP="00AA2B2F">
            <w:pPr>
              <w:pStyle w:val="ZPpregtevilke"/>
              <w:rPr>
                <w:szCs w:val="16"/>
              </w:rPr>
            </w:pPr>
            <w:r w:rsidRPr="00B92E8A">
              <w:rPr>
                <w:szCs w:val="16"/>
              </w:rPr>
              <w:t>2.679</w:t>
            </w:r>
          </w:p>
        </w:tc>
        <w:tc>
          <w:tcPr>
            <w:tcW w:w="283" w:type="pct"/>
            <w:tcBorders>
              <w:top w:val="nil"/>
            </w:tcBorders>
            <w:vAlign w:val="bottom"/>
          </w:tcPr>
          <w:p w14:paraId="1190648D" w14:textId="77777777" w:rsidR="00AA2B2F" w:rsidRPr="00B92E8A" w:rsidRDefault="00AA2B2F" w:rsidP="00AA2B2F">
            <w:pPr>
              <w:pStyle w:val="ZPpregtevilke"/>
              <w:rPr>
                <w:szCs w:val="16"/>
              </w:rPr>
            </w:pPr>
            <w:r w:rsidRPr="00B92E8A">
              <w:rPr>
                <w:szCs w:val="16"/>
              </w:rPr>
              <w:t>3.192</w:t>
            </w:r>
          </w:p>
        </w:tc>
        <w:tc>
          <w:tcPr>
            <w:tcW w:w="282" w:type="pct"/>
            <w:tcBorders>
              <w:top w:val="nil"/>
            </w:tcBorders>
            <w:vAlign w:val="bottom"/>
          </w:tcPr>
          <w:p w14:paraId="6B6E3F2D" w14:textId="77777777" w:rsidR="00AA2B2F" w:rsidRPr="00B92E8A" w:rsidRDefault="00AA2B2F" w:rsidP="00AA2B2F">
            <w:pPr>
              <w:pStyle w:val="ZPpregtevilke"/>
              <w:rPr>
                <w:szCs w:val="16"/>
              </w:rPr>
            </w:pPr>
            <w:r w:rsidRPr="00B92E8A">
              <w:rPr>
                <w:szCs w:val="16"/>
              </w:rPr>
              <w:t>3.810</w:t>
            </w:r>
          </w:p>
        </w:tc>
        <w:tc>
          <w:tcPr>
            <w:tcW w:w="282" w:type="pct"/>
            <w:tcBorders>
              <w:top w:val="nil"/>
            </w:tcBorders>
            <w:vAlign w:val="bottom"/>
          </w:tcPr>
          <w:p w14:paraId="7F7A85E6" w14:textId="77777777" w:rsidR="00AA2B2F" w:rsidRPr="00B92E8A" w:rsidRDefault="00AA2B2F" w:rsidP="00AA2B2F">
            <w:pPr>
              <w:pStyle w:val="ZPpregtevilke"/>
              <w:rPr>
                <w:szCs w:val="16"/>
              </w:rPr>
            </w:pPr>
            <w:r w:rsidRPr="00B92E8A">
              <w:rPr>
                <w:szCs w:val="16"/>
              </w:rPr>
              <w:t>3.655</w:t>
            </w:r>
          </w:p>
        </w:tc>
        <w:tc>
          <w:tcPr>
            <w:tcW w:w="282" w:type="pct"/>
            <w:tcBorders>
              <w:top w:val="nil"/>
            </w:tcBorders>
            <w:vAlign w:val="bottom"/>
          </w:tcPr>
          <w:p w14:paraId="1A6FBFC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95,9</w:t>
            </w:r>
          </w:p>
        </w:tc>
      </w:tr>
      <w:tr w:rsidR="00AA2B2F" w:rsidRPr="00B92E8A" w14:paraId="1D68C926" w14:textId="77777777" w:rsidTr="00AA2B2F">
        <w:trPr>
          <w:trHeight w:val="227"/>
          <w:jc w:val="center"/>
        </w:trPr>
        <w:tc>
          <w:tcPr>
            <w:tcW w:w="1040" w:type="pct"/>
            <w:vAlign w:val="bottom"/>
          </w:tcPr>
          <w:p w14:paraId="008FA430" w14:textId="77777777" w:rsidR="00AA2B2F" w:rsidRPr="00B92E8A" w:rsidRDefault="00AA2B2F" w:rsidP="00AA2B2F">
            <w:pPr>
              <w:pStyle w:val="ZPpregtekst"/>
            </w:pPr>
            <w:r w:rsidRPr="00B92E8A">
              <w:t>Povprečna mlečnost (kg/ovco)***</w:t>
            </w:r>
          </w:p>
        </w:tc>
        <w:tc>
          <w:tcPr>
            <w:tcW w:w="283" w:type="pct"/>
            <w:vAlign w:val="bottom"/>
          </w:tcPr>
          <w:p w14:paraId="219A88F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145</w:t>
            </w:r>
          </w:p>
        </w:tc>
        <w:tc>
          <w:tcPr>
            <w:tcW w:w="283" w:type="pct"/>
            <w:vAlign w:val="bottom"/>
          </w:tcPr>
          <w:p w14:paraId="40849F01"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170</w:t>
            </w:r>
          </w:p>
        </w:tc>
        <w:tc>
          <w:tcPr>
            <w:tcW w:w="283" w:type="pct"/>
            <w:vAlign w:val="bottom"/>
          </w:tcPr>
          <w:p w14:paraId="3AD4CEB4"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184</w:t>
            </w:r>
          </w:p>
        </w:tc>
        <w:tc>
          <w:tcPr>
            <w:tcW w:w="283" w:type="pct"/>
            <w:vAlign w:val="bottom"/>
          </w:tcPr>
          <w:p w14:paraId="110AAFC0"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172</w:t>
            </w:r>
          </w:p>
        </w:tc>
        <w:tc>
          <w:tcPr>
            <w:tcW w:w="283" w:type="pct"/>
            <w:vAlign w:val="bottom"/>
          </w:tcPr>
          <w:p w14:paraId="620522DA"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174</w:t>
            </w:r>
          </w:p>
        </w:tc>
        <w:tc>
          <w:tcPr>
            <w:tcW w:w="283" w:type="pct"/>
            <w:vAlign w:val="bottom"/>
          </w:tcPr>
          <w:p w14:paraId="7A16F7A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126</w:t>
            </w:r>
          </w:p>
        </w:tc>
        <w:tc>
          <w:tcPr>
            <w:tcW w:w="283" w:type="pct"/>
            <w:vAlign w:val="bottom"/>
          </w:tcPr>
          <w:p w14:paraId="5E28E364"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131</w:t>
            </w:r>
          </w:p>
        </w:tc>
        <w:tc>
          <w:tcPr>
            <w:tcW w:w="283" w:type="pct"/>
            <w:vAlign w:val="bottom"/>
          </w:tcPr>
          <w:p w14:paraId="61A8660B"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190</w:t>
            </w:r>
          </w:p>
        </w:tc>
        <w:tc>
          <w:tcPr>
            <w:tcW w:w="283" w:type="pct"/>
            <w:vAlign w:val="bottom"/>
          </w:tcPr>
          <w:p w14:paraId="145F915C"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133</w:t>
            </w:r>
          </w:p>
        </w:tc>
        <w:tc>
          <w:tcPr>
            <w:tcW w:w="283" w:type="pct"/>
            <w:vAlign w:val="bottom"/>
          </w:tcPr>
          <w:p w14:paraId="3158365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150</w:t>
            </w:r>
          </w:p>
        </w:tc>
        <w:tc>
          <w:tcPr>
            <w:tcW w:w="283" w:type="pct"/>
            <w:vAlign w:val="bottom"/>
          </w:tcPr>
          <w:p w14:paraId="202958C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186</w:t>
            </w:r>
          </w:p>
        </w:tc>
        <w:tc>
          <w:tcPr>
            <w:tcW w:w="282" w:type="pct"/>
            <w:vAlign w:val="bottom"/>
          </w:tcPr>
          <w:p w14:paraId="6D3EEA4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193</w:t>
            </w:r>
          </w:p>
        </w:tc>
        <w:tc>
          <w:tcPr>
            <w:tcW w:w="282" w:type="pct"/>
            <w:vAlign w:val="bottom"/>
          </w:tcPr>
          <w:p w14:paraId="21AFBEC1"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150</w:t>
            </w:r>
          </w:p>
        </w:tc>
        <w:tc>
          <w:tcPr>
            <w:tcW w:w="282" w:type="pct"/>
            <w:vAlign w:val="bottom"/>
          </w:tcPr>
          <w:p w14:paraId="6E35B4D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77,5</w:t>
            </w:r>
          </w:p>
        </w:tc>
      </w:tr>
      <w:tr w:rsidR="00AA2B2F" w:rsidRPr="00B92E8A" w14:paraId="2693BE91" w14:textId="77777777" w:rsidTr="00AA2B2F">
        <w:trPr>
          <w:trHeight w:val="227"/>
          <w:jc w:val="center"/>
        </w:trPr>
        <w:tc>
          <w:tcPr>
            <w:tcW w:w="1040" w:type="pct"/>
            <w:tcBorders>
              <w:bottom w:val="nil"/>
            </w:tcBorders>
            <w:vAlign w:val="bottom"/>
          </w:tcPr>
          <w:p w14:paraId="57F96D47" w14:textId="77777777" w:rsidR="00AA2B2F" w:rsidRPr="00B92E8A" w:rsidRDefault="00AA2B2F" w:rsidP="00AA2B2F">
            <w:pPr>
              <w:pStyle w:val="ZPpregtekst"/>
            </w:pPr>
            <w:r w:rsidRPr="00B92E8A">
              <w:t>Namolzeno mleko (t)</w:t>
            </w:r>
          </w:p>
        </w:tc>
        <w:tc>
          <w:tcPr>
            <w:tcW w:w="283" w:type="pct"/>
            <w:tcBorders>
              <w:bottom w:val="nil"/>
            </w:tcBorders>
            <w:vAlign w:val="bottom"/>
          </w:tcPr>
          <w:p w14:paraId="16E218A8" w14:textId="77777777" w:rsidR="00AA2B2F" w:rsidRPr="00B92E8A" w:rsidRDefault="00AA2B2F" w:rsidP="00AA2B2F">
            <w:pPr>
              <w:pStyle w:val="ZPpregtevilke"/>
              <w:rPr>
                <w:szCs w:val="16"/>
              </w:rPr>
            </w:pPr>
            <w:r w:rsidRPr="00B92E8A">
              <w:rPr>
                <w:szCs w:val="16"/>
              </w:rPr>
              <w:t>418</w:t>
            </w:r>
          </w:p>
        </w:tc>
        <w:tc>
          <w:tcPr>
            <w:tcW w:w="283" w:type="pct"/>
            <w:tcBorders>
              <w:bottom w:val="nil"/>
            </w:tcBorders>
            <w:vAlign w:val="bottom"/>
          </w:tcPr>
          <w:p w14:paraId="7AD8B307" w14:textId="77777777" w:rsidR="00AA2B2F" w:rsidRPr="00B92E8A" w:rsidRDefault="00AA2B2F" w:rsidP="00AA2B2F">
            <w:pPr>
              <w:pStyle w:val="ZPpregtevilke"/>
              <w:rPr>
                <w:szCs w:val="16"/>
              </w:rPr>
            </w:pPr>
            <w:r w:rsidRPr="00B92E8A">
              <w:rPr>
                <w:szCs w:val="16"/>
              </w:rPr>
              <w:t>470</w:t>
            </w:r>
          </w:p>
        </w:tc>
        <w:tc>
          <w:tcPr>
            <w:tcW w:w="283" w:type="pct"/>
            <w:tcBorders>
              <w:bottom w:val="nil"/>
            </w:tcBorders>
            <w:vAlign w:val="bottom"/>
          </w:tcPr>
          <w:p w14:paraId="6659171D" w14:textId="77777777" w:rsidR="00AA2B2F" w:rsidRPr="00B92E8A" w:rsidRDefault="00AA2B2F" w:rsidP="00AA2B2F">
            <w:pPr>
              <w:pStyle w:val="ZPpregtevilke"/>
              <w:rPr>
                <w:szCs w:val="16"/>
              </w:rPr>
            </w:pPr>
            <w:r w:rsidRPr="00B92E8A">
              <w:rPr>
                <w:szCs w:val="16"/>
              </w:rPr>
              <w:t>534</w:t>
            </w:r>
          </w:p>
        </w:tc>
        <w:tc>
          <w:tcPr>
            <w:tcW w:w="283" w:type="pct"/>
            <w:tcBorders>
              <w:bottom w:val="nil"/>
            </w:tcBorders>
            <w:vAlign w:val="bottom"/>
          </w:tcPr>
          <w:p w14:paraId="02D8B23E" w14:textId="77777777" w:rsidR="00AA2B2F" w:rsidRPr="00B92E8A" w:rsidRDefault="00AA2B2F" w:rsidP="00AA2B2F">
            <w:pPr>
              <w:pStyle w:val="ZPpregtevilke"/>
              <w:rPr>
                <w:szCs w:val="16"/>
              </w:rPr>
            </w:pPr>
            <w:r w:rsidRPr="00B92E8A">
              <w:rPr>
                <w:szCs w:val="16"/>
              </w:rPr>
              <w:t>541</w:t>
            </w:r>
          </w:p>
        </w:tc>
        <w:tc>
          <w:tcPr>
            <w:tcW w:w="283" w:type="pct"/>
            <w:tcBorders>
              <w:bottom w:val="nil"/>
            </w:tcBorders>
            <w:vAlign w:val="bottom"/>
          </w:tcPr>
          <w:p w14:paraId="4E3AADEB" w14:textId="77777777" w:rsidR="00AA2B2F" w:rsidRPr="00B92E8A" w:rsidRDefault="00AA2B2F" w:rsidP="00AA2B2F">
            <w:pPr>
              <w:pStyle w:val="ZPpregtevilke"/>
              <w:rPr>
                <w:szCs w:val="16"/>
              </w:rPr>
            </w:pPr>
            <w:r w:rsidRPr="00B92E8A">
              <w:rPr>
                <w:szCs w:val="16"/>
              </w:rPr>
              <w:t>612</w:t>
            </w:r>
          </w:p>
        </w:tc>
        <w:tc>
          <w:tcPr>
            <w:tcW w:w="283" w:type="pct"/>
            <w:tcBorders>
              <w:bottom w:val="nil"/>
            </w:tcBorders>
            <w:vAlign w:val="bottom"/>
          </w:tcPr>
          <w:p w14:paraId="3C2EEF75" w14:textId="77777777" w:rsidR="00AA2B2F" w:rsidRPr="00B92E8A" w:rsidRDefault="00AA2B2F" w:rsidP="00AA2B2F">
            <w:pPr>
              <w:pStyle w:val="ZPpregtevilke"/>
              <w:rPr>
                <w:szCs w:val="16"/>
              </w:rPr>
            </w:pPr>
            <w:r w:rsidRPr="00B92E8A">
              <w:rPr>
                <w:szCs w:val="16"/>
              </w:rPr>
              <w:t>473</w:t>
            </w:r>
          </w:p>
        </w:tc>
        <w:tc>
          <w:tcPr>
            <w:tcW w:w="283" w:type="pct"/>
            <w:tcBorders>
              <w:bottom w:val="nil"/>
            </w:tcBorders>
            <w:vAlign w:val="bottom"/>
          </w:tcPr>
          <w:p w14:paraId="6FA5393D" w14:textId="77777777" w:rsidR="00AA2B2F" w:rsidRPr="00B92E8A" w:rsidRDefault="00AA2B2F" w:rsidP="00AA2B2F">
            <w:pPr>
              <w:pStyle w:val="ZPpregtevilke"/>
              <w:rPr>
                <w:szCs w:val="16"/>
              </w:rPr>
            </w:pPr>
            <w:r w:rsidRPr="00B92E8A">
              <w:rPr>
                <w:szCs w:val="16"/>
              </w:rPr>
              <w:t>397</w:t>
            </w:r>
          </w:p>
        </w:tc>
        <w:tc>
          <w:tcPr>
            <w:tcW w:w="283" w:type="pct"/>
            <w:tcBorders>
              <w:bottom w:val="nil"/>
            </w:tcBorders>
            <w:vAlign w:val="bottom"/>
          </w:tcPr>
          <w:p w14:paraId="3091BBEB" w14:textId="77777777" w:rsidR="00AA2B2F" w:rsidRPr="00B92E8A" w:rsidRDefault="00AA2B2F" w:rsidP="00AA2B2F">
            <w:pPr>
              <w:pStyle w:val="ZPpregtevilke"/>
              <w:rPr>
                <w:szCs w:val="16"/>
              </w:rPr>
            </w:pPr>
            <w:r w:rsidRPr="00B92E8A">
              <w:rPr>
                <w:szCs w:val="16"/>
              </w:rPr>
              <w:t>504</w:t>
            </w:r>
          </w:p>
        </w:tc>
        <w:tc>
          <w:tcPr>
            <w:tcW w:w="283" w:type="pct"/>
            <w:tcBorders>
              <w:bottom w:val="nil"/>
            </w:tcBorders>
            <w:vAlign w:val="bottom"/>
          </w:tcPr>
          <w:p w14:paraId="61E2E96E" w14:textId="77777777" w:rsidR="00AA2B2F" w:rsidRPr="00B92E8A" w:rsidRDefault="00AA2B2F" w:rsidP="00AA2B2F">
            <w:pPr>
              <w:pStyle w:val="ZPpregtevilke"/>
              <w:rPr>
                <w:szCs w:val="16"/>
              </w:rPr>
            </w:pPr>
            <w:r w:rsidRPr="00B92E8A">
              <w:rPr>
                <w:szCs w:val="16"/>
              </w:rPr>
              <w:t>467</w:t>
            </w:r>
          </w:p>
        </w:tc>
        <w:tc>
          <w:tcPr>
            <w:tcW w:w="283" w:type="pct"/>
            <w:tcBorders>
              <w:bottom w:val="nil"/>
            </w:tcBorders>
            <w:vAlign w:val="bottom"/>
          </w:tcPr>
          <w:p w14:paraId="5922109A" w14:textId="77777777" w:rsidR="00AA2B2F" w:rsidRPr="00B92E8A" w:rsidRDefault="00AA2B2F" w:rsidP="00AA2B2F">
            <w:pPr>
              <w:pStyle w:val="ZPpregtevilke"/>
              <w:rPr>
                <w:szCs w:val="16"/>
              </w:rPr>
            </w:pPr>
            <w:r w:rsidRPr="00B92E8A">
              <w:rPr>
                <w:szCs w:val="16"/>
              </w:rPr>
              <w:t>447</w:t>
            </w:r>
          </w:p>
        </w:tc>
        <w:tc>
          <w:tcPr>
            <w:tcW w:w="283" w:type="pct"/>
            <w:tcBorders>
              <w:bottom w:val="nil"/>
            </w:tcBorders>
            <w:vAlign w:val="bottom"/>
          </w:tcPr>
          <w:p w14:paraId="0AE3D684" w14:textId="77777777" w:rsidR="00AA2B2F" w:rsidRPr="00B92E8A" w:rsidRDefault="00AA2B2F" w:rsidP="00AA2B2F">
            <w:pPr>
              <w:pStyle w:val="ZPpregtevilke"/>
              <w:rPr>
                <w:szCs w:val="16"/>
              </w:rPr>
            </w:pPr>
            <w:r w:rsidRPr="00B92E8A">
              <w:rPr>
                <w:szCs w:val="16"/>
              </w:rPr>
              <w:t>498</w:t>
            </w:r>
          </w:p>
        </w:tc>
        <w:tc>
          <w:tcPr>
            <w:tcW w:w="282" w:type="pct"/>
            <w:tcBorders>
              <w:bottom w:val="nil"/>
            </w:tcBorders>
            <w:vAlign w:val="bottom"/>
          </w:tcPr>
          <w:p w14:paraId="61A92F03" w14:textId="77777777" w:rsidR="00AA2B2F" w:rsidRPr="00B92E8A" w:rsidRDefault="00AA2B2F" w:rsidP="00AA2B2F">
            <w:pPr>
              <w:pStyle w:val="ZPpregtevilke"/>
              <w:rPr>
                <w:szCs w:val="16"/>
              </w:rPr>
            </w:pPr>
            <w:r w:rsidRPr="00B92E8A">
              <w:rPr>
                <w:szCs w:val="16"/>
              </w:rPr>
              <w:t>617</w:t>
            </w:r>
          </w:p>
        </w:tc>
        <w:tc>
          <w:tcPr>
            <w:tcW w:w="282" w:type="pct"/>
            <w:tcBorders>
              <w:bottom w:val="nil"/>
            </w:tcBorders>
            <w:vAlign w:val="bottom"/>
          </w:tcPr>
          <w:p w14:paraId="327D749C" w14:textId="77777777" w:rsidR="00AA2B2F" w:rsidRPr="00B92E8A" w:rsidRDefault="00AA2B2F" w:rsidP="00AA2B2F">
            <w:pPr>
              <w:pStyle w:val="ZPpregtevilke"/>
              <w:rPr>
                <w:szCs w:val="16"/>
              </w:rPr>
            </w:pPr>
            <w:r w:rsidRPr="00B92E8A">
              <w:rPr>
                <w:szCs w:val="16"/>
              </w:rPr>
              <w:t>571</w:t>
            </w:r>
          </w:p>
        </w:tc>
        <w:tc>
          <w:tcPr>
            <w:tcW w:w="282" w:type="pct"/>
            <w:tcBorders>
              <w:bottom w:val="nil"/>
            </w:tcBorders>
            <w:vAlign w:val="bottom"/>
          </w:tcPr>
          <w:p w14:paraId="11EF5B71"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92,5</w:t>
            </w:r>
          </w:p>
        </w:tc>
      </w:tr>
      <w:tr w:rsidR="00AA2B2F" w:rsidRPr="00B92E8A" w14:paraId="46167640" w14:textId="77777777" w:rsidTr="00AA2B2F">
        <w:trPr>
          <w:trHeight w:val="227"/>
          <w:jc w:val="center"/>
        </w:trPr>
        <w:tc>
          <w:tcPr>
            <w:tcW w:w="1040" w:type="pct"/>
            <w:tcBorders>
              <w:top w:val="nil"/>
              <w:bottom w:val="nil"/>
            </w:tcBorders>
            <w:shd w:val="clear" w:color="auto" w:fill="D9D9D9" w:themeFill="background1" w:themeFillShade="D9"/>
            <w:vAlign w:val="bottom"/>
          </w:tcPr>
          <w:p w14:paraId="0D028337" w14:textId="77777777" w:rsidR="00AA2B2F" w:rsidRPr="00B92E8A" w:rsidRDefault="00AA2B2F" w:rsidP="00AA2B2F">
            <w:pPr>
              <w:pStyle w:val="ZPpregtekst"/>
              <w:rPr>
                <w:b/>
              </w:rPr>
            </w:pPr>
            <w:r w:rsidRPr="00B92E8A">
              <w:rPr>
                <w:b/>
              </w:rPr>
              <w:t>KOZE</w:t>
            </w:r>
          </w:p>
        </w:tc>
        <w:tc>
          <w:tcPr>
            <w:tcW w:w="283" w:type="pct"/>
            <w:tcBorders>
              <w:top w:val="nil"/>
              <w:bottom w:val="nil"/>
            </w:tcBorders>
            <w:shd w:val="clear" w:color="auto" w:fill="D9D9D9" w:themeFill="background1" w:themeFillShade="D9"/>
            <w:vAlign w:val="bottom"/>
          </w:tcPr>
          <w:p w14:paraId="347093D9"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5DE4AE84"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907F11F"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0B9ECB5"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7BAA94D"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7EFDEF19"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ECA8325"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A162663"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ECB9F38"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4A81FD5"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0D9E4DB"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122D5B0F"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710B1C72"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524F44FD" w14:textId="77777777" w:rsidR="00AA2B2F" w:rsidRPr="00B92E8A" w:rsidRDefault="00AA2B2F" w:rsidP="00AA2B2F">
            <w:pPr>
              <w:pStyle w:val="ZPpregtevilke"/>
              <w:rPr>
                <w:rFonts w:ascii="Arial CE" w:hAnsi="Arial CE" w:cs="Arial CE"/>
                <w:szCs w:val="16"/>
              </w:rPr>
            </w:pPr>
          </w:p>
        </w:tc>
      </w:tr>
      <w:tr w:rsidR="00AA2B2F" w:rsidRPr="00B92E8A" w14:paraId="276CDE1B" w14:textId="77777777" w:rsidTr="00AA2B2F">
        <w:trPr>
          <w:trHeight w:val="227"/>
          <w:jc w:val="center"/>
        </w:trPr>
        <w:tc>
          <w:tcPr>
            <w:tcW w:w="1040" w:type="pct"/>
            <w:tcBorders>
              <w:top w:val="nil"/>
            </w:tcBorders>
            <w:vAlign w:val="bottom"/>
          </w:tcPr>
          <w:p w14:paraId="66C35502" w14:textId="77777777" w:rsidR="00AA2B2F" w:rsidRPr="00B92E8A" w:rsidRDefault="00AA2B2F" w:rsidP="00AA2B2F">
            <w:pPr>
              <w:pStyle w:val="ZPpregtekst"/>
            </w:pPr>
            <w:r w:rsidRPr="00B92E8A">
              <w:t>Število mlečnih koz** (konec leta)</w:t>
            </w:r>
          </w:p>
        </w:tc>
        <w:tc>
          <w:tcPr>
            <w:tcW w:w="283" w:type="pct"/>
            <w:tcBorders>
              <w:top w:val="nil"/>
            </w:tcBorders>
            <w:vAlign w:val="bottom"/>
          </w:tcPr>
          <w:p w14:paraId="6EA10CCF" w14:textId="77777777" w:rsidR="00AA2B2F" w:rsidRPr="00B92E8A" w:rsidRDefault="00AA2B2F" w:rsidP="00AA2B2F">
            <w:pPr>
              <w:pStyle w:val="ZPpregtevilke"/>
              <w:rPr>
                <w:szCs w:val="16"/>
              </w:rPr>
            </w:pPr>
            <w:r w:rsidRPr="00B92E8A">
              <w:rPr>
                <w:szCs w:val="16"/>
              </w:rPr>
              <w:t>3.817</w:t>
            </w:r>
          </w:p>
        </w:tc>
        <w:tc>
          <w:tcPr>
            <w:tcW w:w="283" w:type="pct"/>
            <w:tcBorders>
              <w:top w:val="nil"/>
            </w:tcBorders>
            <w:vAlign w:val="bottom"/>
          </w:tcPr>
          <w:p w14:paraId="33754E4C" w14:textId="77777777" w:rsidR="00AA2B2F" w:rsidRPr="00B92E8A" w:rsidRDefault="00AA2B2F" w:rsidP="00AA2B2F">
            <w:pPr>
              <w:pStyle w:val="ZPpregtevilke"/>
              <w:rPr>
                <w:szCs w:val="16"/>
              </w:rPr>
            </w:pPr>
            <w:r w:rsidRPr="00B92E8A">
              <w:rPr>
                <w:szCs w:val="16"/>
              </w:rPr>
              <w:t>3.947</w:t>
            </w:r>
          </w:p>
        </w:tc>
        <w:tc>
          <w:tcPr>
            <w:tcW w:w="283" w:type="pct"/>
            <w:tcBorders>
              <w:top w:val="nil"/>
            </w:tcBorders>
            <w:vAlign w:val="bottom"/>
          </w:tcPr>
          <w:p w14:paraId="36497F12" w14:textId="77777777" w:rsidR="00AA2B2F" w:rsidRPr="00B92E8A" w:rsidRDefault="00AA2B2F" w:rsidP="00AA2B2F">
            <w:pPr>
              <w:pStyle w:val="ZPpregtevilke"/>
              <w:rPr>
                <w:szCs w:val="16"/>
              </w:rPr>
            </w:pPr>
            <w:r w:rsidRPr="00B92E8A">
              <w:rPr>
                <w:szCs w:val="16"/>
              </w:rPr>
              <w:t>4.958</w:t>
            </w:r>
          </w:p>
        </w:tc>
        <w:tc>
          <w:tcPr>
            <w:tcW w:w="283" w:type="pct"/>
            <w:tcBorders>
              <w:top w:val="nil"/>
            </w:tcBorders>
            <w:vAlign w:val="bottom"/>
          </w:tcPr>
          <w:p w14:paraId="3C9C97A0" w14:textId="77777777" w:rsidR="00AA2B2F" w:rsidRPr="00B92E8A" w:rsidRDefault="00AA2B2F" w:rsidP="00AA2B2F">
            <w:pPr>
              <w:pStyle w:val="ZPpregtevilke"/>
              <w:rPr>
                <w:szCs w:val="16"/>
              </w:rPr>
            </w:pPr>
            <w:r w:rsidRPr="00B92E8A">
              <w:rPr>
                <w:szCs w:val="16"/>
              </w:rPr>
              <w:t>4.333</w:t>
            </w:r>
          </w:p>
        </w:tc>
        <w:tc>
          <w:tcPr>
            <w:tcW w:w="283" w:type="pct"/>
            <w:tcBorders>
              <w:top w:val="nil"/>
            </w:tcBorders>
            <w:vAlign w:val="bottom"/>
          </w:tcPr>
          <w:p w14:paraId="5E71B6E8" w14:textId="77777777" w:rsidR="00AA2B2F" w:rsidRPr="00B92E8A" w:rsidRDefault="00AA2B2F" w:rsidP="00AA2B2F">
            <w:pPr>
              <w:pStyle w:val="ZPpregtevilke"/>
              <w:rPr>
                <w:szCs w:val="16"/>
              </w:rPr>
            </w:pPr>
            <w:r w:rsidRPr="00B92E8A">
              <w:rPr>
                <w:szCs w:val="16"/>
              </w:rPr>
              <w:t>3.180</w:t>
            </w:r>
          </w:p>
        </w:tc>
        <w:tc>
          <w:tcPr>
            <w:tcW w:w="283" w:type="pct"/>
            <w:tcBorders>
              <w:top w:val="nil"/>
            </w:tcBorders>
            <w:vAlign w:val="bottom"/>
          </w:tcPr>
          <w:p w14:paraId="4B82BDB2" w14:textId="77777777" w:rsidR="00AA2B2F" w:rsidRPr="00B92E8A" w:rsidRDefault="00AA2B2F" w:rsidP="00AA2B2F">
            <w:pPr>
              <w:pStyle w:val="ZPpregtevilke"/>
              <w:rPr>
                <w:szCs w:val="16"/>
              </w:rPr>
            </w:pPr>
            <w:r w:rsidRPr="00B92E8A">
              <w:rPr>
                <w:szCs w:val="16"/>
              </w:rPr>
              <w:t>3.192</w:t>
            </w:r>
          </w:p>
        </w:tc>
        <w:tc>
          <w:tcPr>
            <w:tcW w:w="283" w:type="pct"/>
            <w:tcBorders>
              <w:top w:val="nil"/>
            </w:tcBorders>
            <w:vAlign w:val="bottom"/>
          </w:tcPr>
          <w:p w14:paraId="71B42037" w14:textId="77777777" w:rsidR="00AA2B2F" w:rsidRPr="00B92E8A" w:rsidRDefault="00AA2B2F" w:rsidP="00AA2B2F">
            <w:pPr>
              <w:pStyle w:val="ZPpregtevilke"/>
              <w:rPr>
                <w:szCs w:val="16"/>
              </w:rPr>
            </w:pPr>
            <w:r w:rsidRPr="00B92E8A">
              <w:rPr>
                <w:szCs w:val="16"/>
              </w:rPr>
              <w:t>3.188</w:t>
            </w:r>
          </w:p>
        </w:tc>
        <w:tc>
          <w:tcPr>
            <w:tcW w:w="283" w:type="pct"/>
            <w:tcBorders>
              <w:top w:val="nil"/>
            </w:tcBorders>
            <w:vAlign w:val="bottom"/>
          </w:tcPr>
          <w:p w14:paraId="2644D3EB" w14:textId="77777777" w:rsidR="00AA2B2F" w:rsidRPr="00B92E8A" w:rsidRDefault="00AA2B2F" w:rsidP="00AA2B2F">
            <w:pPr>
              <w:pStyle w:val="ZPpregtevilke"/>
              <w:rPr>
                <w:szCs w:val="16"/>
              </w:rPr>
            </w:pPr>
            <w:r w:rsidRPr="00B92E8A">
              <w:rPr>
                <w:szCs w:val="16"/>
              </w:rPr>
              <w:t>3.992</w:t>
            </w:r>
          </w:p>
        </w:tc>
        <w:tc>
          <w:tcPr>
            <w:tcW w:w="283" w:type="pct"/>
            <w:tcBorders>
              <w:top w:val="nil"/>
            </w:tcBorders>
            <w:vAlign w:val="bottom"/>
          </w:tcPr>
          <w:p w14:paraId="3982B49D" w14:textId="77777777" w:rsidR="00AA2B2F" w:rsidRPr="00B92E8A" w:rsidRDefault="00AA2B2F" w:rsidP="00AA2B2F">
            <w:pPr>
              <w:pStyle w:val="ZPpregtevilke"/>
              <w:rPr>
                <w:szCs w:val="16"/>
              </w:rPr>
            </w:pPr>
            <w:r w:rsidRPr="00B92E8A">
              <w:rPr>
                <w:szCs w:val="16"/>
              </w:rPr>
              <w:t>4.468</w:t>
            </w:r>
          </w:p>
        </w:tc>
        <w:tc>
          <w:tcPr>
            <w:tcW w:w="283" w:type="pct"/>
            <w:tcBorders>
              <w:top w:val="nil"/>
            </w:tcBorders>
            <w:vAlign w:val="bottom"/>
          </w:tcPr>
          <w:p w14:paraId="6657C77F" w14:textId="77777777" w:rsidR="00AA2B2F" w:rsidRPr="00B92E8A" w:rsidRDefault="00AA2B2F" w:rsidP="00AA2B2F">
            <w:pPr>
              <w:pStyle w:val="ZPpregtevilke"/>
              <w:rPr>
                <w:szCs w:val="16"/>
              </w:rPr>
            </w:pPr>
            <w:r w:rsidRPr="00B92E8A">
              <w:rPr>
                <w:szCs w:val="16"/>
              </w:rPr>
              <w:t>3.388</w:t>
            </w:r>
          </w:p>
        </w:tc>
        <w:tc>
          <w:tcPr>
            <w:tcW w:w="283" w:type="pct"/>
            <w:tcBorders>
              <w:top w:val="nil"/>
            </w:tcBorders>
            <w:vAlign w:val="bottom"/>
          </w:tcPr>
          <w:p w14:paraId="508D3285" w14:textId="77777777" w:rsidR="00AA2B2F" w:rsidRPr="00B92E8A" w:rsidRDefault="00AA2B2F" w:rsidP="00AA2B2F">
            <w:pPr>
              <w:pStyle w:val="ZPpregtevilke"/>
              <w:rPr>
                <w:szCs w:val="16"/>
              </w:rPr>
            </w:pPr>
            <w:r w:rsidRPr="00B92E8A">
              <w:rPr>
                <w:szCs w:val="16"/>
              </w:rPr>
              <w:t>3.812</w:t>
            </w:r>
          </w:p>
        </w:tc>
        <w:tc>
          <w:tcPr>
            <w:tcW w:w="282" w:type="pct"/>
            <w:tcBorders>
              <w:top w:val="nil"/>
            </w:tcBorders>
            <w:vAlign w:val="bottom"/>
          </w:tcPr>
          <w:p w14:paraId="53D7FAEC" w14:textId="77777777" w:rsidR="00AA2B2F" w:rsidRPr="00B92E8A" w:rsidRDefault="00AA2B2F" w:rsidP="00AA2B2F">
            <w:pPr>
              <w:pStyle w:val="ZPpregtevilke"/>
              <w:rPr>
                <w:szCs w:val="16"/>
              </w:rPr>
            </w:pPr>
            <w:r w:rsidRPr="00B92E8A">
              <w:rPr>
                <w:szCs w:val="16"/>
              </w:rPr>
              <w:t>4.806</w:t>
            </w:r>
          </w:p>
        </w:tc>
        <w:tc>
          <w:tcPr>
            <w:tcW w:w="282" w:type="pct"/>
            <w:tcBorders>
              <w:top w:val="nil"/>
            </w:tcBorders>
            <w:vAlign w:val="bottom"/>
          </w:tcPr>
          <w:p w14:paraId="1FC20B13" w14:textId="77777777" w:rsidR="00AA2B2F" w:rsidRPr="00B92E8A" w:rsidRDefault="00AA2B2F" w:rsidP="00AA2B2F">
            <w:pPr>
              <w:pStyle w:val="ZPpregtevilke"/>
              <w:rPr>
                <w:szCs w:val="16"/>
              </w:rPr>
            </w:pPr>
            <w:r w:rsidRPr="00B92E8A">
              <w:rPr>
                <w:szCs w:val="16"/>
              </w:rPr>
              <w:t>5.118</w:t>
            </w:r>
          </w:p>
        </w:tc>
        <w:tc>
          <w:tcPr>
            <w:tcW w:w="282" w:type="pct"/>
            <w:tcBorders>
              <w:top w:val="nil"/>
            </w:tcBorders>
            <w:vAlign w:val="bottom"/>
          </w:tcPr>
          <w:p w14:paraId="722F9B7C"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106,5</w:t>
            </w:r>
          </w:p>
        </w:tc>
      </w:tr>
      <w:tr w:rsidR="00AA2B2F" w:rsidRPr="00B92E8A" w14:paraId="2AE20EFC" w14:textId="77777777" w:rsidTr="00AA2B2F">
        <w:trPr>
          <w:trHeight w:val="227"/>
          <w:jc w:val="center"/>
        </w:trPr>
        <w:tc>
          <w:tcPr>
            <w:tcW w:w="1040" w:type="pct"/>
            <w:vAlign w:val="bottom"/>
          </w:tcPr>
          <w:p w14:paraId="1691879B" w14:textId="77777777" w:rsidR="00AA2B2F" w:rsidRPr="00B92E8A" w:rsidRDefault="00AA2B2F" w:rsidP="00AA2B2F">
            <w:pPr>
              <w:pStyle w:val="ZPpregtekst"/>
            </w:pPr>
            <w:r w:rsidRPr="00B92E8A">
              <w:t>Povprečna mlečnost (kg/kozo)***</w:t>
            </w:r>
          </w:p>
        </w:tc>
        <w:tc>
          <w:tcPr>
            <w:tcW w:w="283" w:type="pct"/>
            <w:vAlign w:val="bottom"/>
          </w:tcPr>
          <w:p w14:paraId="680BF7F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438</w:t>
            </w:r>
          </w:p>
        </w:tc>
        <w:tc>
          <w:tcPr>
            <w:tcW w:w="283" w:type="pct"/>
            <w:vAlign w:val="bottom"/>
          </w:tcPr>
          <w:p w14:paraId="2E346A1E"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403</w:t>
            </w:r>
          </w:p>
        </w:tc>
        <w:tc>
          <w:tcPr>
            <w:tcW w:w="283" w:type="pct"/>
            <w:vAlign w:val="bottom"/>
          </w:tcPr>
          <w:p w14:paraId="2BD7BAE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446</w:t>
            </w:r>
          </w:p>
        </w:tc>
        <w:tc>
          <w:tcPr>
            <w:tcW w:w="283" w:type="pct"/>
            <w:vAlign w:val="bottom"/>
          </w:tcPr>
          <w:p w14:paraId="0E29AD4D"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267</w:t>
            </w:r>
          </w:p>
        </w:tc>
        <w:tc>
          <w:tcPr>
            <w:tcW w:w="283" w:type="pct"/>
            <w:vAlign w:val="bottom"/>
          </w:tcPr>
          <w:p w14:paraId="6FEA08BC"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259</w:t>
            </w:r>
          </w:p>
        </w:tc>
        <w:tc>
          <w:tcPr>
            <w:tcW w:w="283" w:type="pct"/>
            <w:vAlign w:val="bottom"/>
          </w:tcPr>
          <w:p w14:paraId="005E031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374</w:t>
            </w:r>
          </w:p>
        </w:tc>
        <w:tc>
          <w:tcPr>
            <w:tcW w:w="283" w:type="pct"/>
            <w:vAlign w:val="bottom"/>
          </w:tcPr>
          <w:p w14:paraId="31AA6240"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318</w:t>
            </w:r>
          </w:p>
        </w:tc>
        <w:tc>
          <w:tcPr>
            <w:tcW w:w="283" w:type="pct"/>
            <w:vAlign w:val="bottom"/>
          </w:tcPr>
          <w:p w14:paraId="70880E9C"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452</w:t>
            </w:r>
          </w:p>
        </w:tc>
        <w:tc>
          <w:tcPr>
            <w:tcW w:w="283" w:type="pct"/>
            <w:vAlign w:val="bottom"/>
          </w:tcPr>
          <w:p w14:paraId="2EA56B5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422</w:t>
            </w:r>
          </w:p>
        </w:tc>
        <w:tc>
          <w:tcPr>
            <w:tcW w:w="283" w:type="pct"/>
            <w:vAlign w:val="bottom"/>
          </w:tcPr>
          <w:p w14:paraId="1B13950A"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285</w:t>
            </w:r>
          </w:p>
        </w:tc>
        <w:tc>
          <w:tcPr>
            <w:tcW w:w="283" w:type="pct"/>
            <w:vAlign w:val="bottom"/>
          </w:tcPr>
          <w:p w14:paraId="59496F7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435</w:t>
            </w:r>
          </w:p>
        </w:tc>
        <w:tc>
          <w:tcPr>
            <w:tcW w:w="282" w:type="pct"/>
            <w:vAlign w:val="bottom"/>
          </w:tcPr>
          <w:p w14:paraId="7145B8A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440</w:t>
            </w:r>
          </w:p>
        </w:tc>
        <w:tc>
          <w:tcPr>
            <w:tcW w:w="282" w:type="pct"/>
            <w:vAlign w:val="bottom"/>
          </w:tcPr>
          <w:p w14:paraId="1AC93CF4"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426</w:t>
            </w:r>
          </w:p>
        </w:tc>
        <w:tc>
          <w:tcPr>
            <w:tcW w:w="282" w:type="pct"/>
            <w:vAlign w:val="bottom"/>
          </w:tcPr>
          <w:p w14:paraId="35341A4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96,9</w:t>
            </w:r>
          </w:p>
        </w:tc>
      </w:tr>
      <w:tr w:rsidR="00AA2B2F" w:rsidRPr="00B92E8A" w14:paraId="2FE3BCC5" w14:textId="77777777" w:rsidTr="00AA2B2F">
        <w:trPr>
          <w:trHeight w:val="227"/>
          <w:jc w:val="center"/>
        </w:trPr>
        <w:tc>
          <w:tcPr>
            <w:tcW w:w="1040" w:type="pct"/>
            <w:tcBorders>
              <w:bottom w:val="nil"/>
            </w:tcBorders>
            <w:vAlign w:val="bottom"/>
          </w:tcPr>
          <w:p w14:paraId="3D659B8F" w14:textId="77777777" w:rsidR="00AA2B2F" w:rsidRPr="00B92E8A" w:rsidRDefault="00AA2B2F" w:rsidP="00AA2B2F">
            <w:pPr>
              <w:pStyle w:val="ZPpregtekst"/>
            </w:pPr>
            <w:r w:rsidRPr="00B92E8A">
              <w:t>Namolzeno mleko (t)</w:t>
            </w:r>
          </w:p>
        </w:tc>
        <w:tc>
          <w:tcPr>
            <w:tcW w:w="283" w:type="pct"/>
            <w:tcBorders>
              <w:bottom w:val="nil"/>
            </w:tcBorders>
            <w:vAlign w:val="bottom"/>
          </w:tcPr>
          <w:p w14:paraId="7E0D97C2" w14:textId="77777777" w:rsidR="00AA2B2F" w:rsidRPr="00B92E8A" w:rsidRDefault="00AA2B2F" w:rsidP="00AA2B2F">
            <w:pPr>
              <w:pStyle w:val="ZPpregtevilke"/>
              <w:rPr>
                <w:szCs w:val="16"/>
              </w:rPr>
            </w:pPr>
            <w:r w:rsidRPr="00B92E8A">
              <w:rPr>
                <w:szCs w:val="16"/>
              </w:rPr>
              <w:t>1.412</w:t>
            </w:r>
          </w:p>
        </w:tc>
        <w:tc>
          <w:tcPr>
            <w:tcW w:w="283" w:type="pct"/>
            <w:tcBorders>
              <w:bottom w:val="nil"/>
            </w:tcBorders>
            <w:vAlign w:val="bottom"/>
          </w:tcPr>
          <w:p w14:paraId="6A83F35F" w14:textId="77777777" w:rsidR="00AA2B2F" w:rsidRPr="00B92E8A" w:rsidRDefault="00AA2B2F" w:rsidP="00AA2B2F">
            <w:pPr>
              <w:pStyle w:val="ZPpregtevilke"/>
              <w:rPr>
                <w:szCs w:val="16"/>
              </w:rPr>
            </w:pPr>
            <w:r w:rsidRPr="00B92E8A">
              <w:rPr>
                <w:szCs w:val="16"/>
              </w:rPr>
              <w:t>1.539</w:t>
            </w:r>
          </w:p>
        </w:tc>
        <w:tc>
          <w:tcPr>
            <w:tcW w:w="283" w:type="pct"/>
            <w:tcBorders>
              <w:bottom w:val="nil"/>
            </w:tcBorders>
            <w:vAlign w:val="bottom"/>
          </w:tcPr>
          <w:p w14:paraId="631C7421" w14:textId="77777777" w:rsidR="00AA2B2F" w:rsidRPr="00B92E8A" w:rsidRDefault="00AA2B2F" w:rsidP="00AA2B2F">
            <w:pPr>
              <w:pStyle w:val="ZPpregtevilke"/>
              <w:rPr>
                <w:szCs w:val="16"/>
              </w:rPr>
            </w:pPr>
            <w:r w:rsidRPr="00B92E8A">
              <w:rPr>
                <w:szCs w:val="16"/>
              </w:rPr>
              <w:t>1.760</w:t>
            </w:r>
          </w:p>
        </w:tc>
        <w:tc>
          <w:tcPr>
            <w:tcW w:w="283" w:type="pct"/>
            <w:tcBorders>
              <w:bottom w:val="nil"/>
            </w:tcBorders>
            <w:vAlign w:val="bottom"/>
          </w:tcPr>
          <w:p w14:paraId="559FF00D" w14:textId="77777777" w:rsidR="00AA2B2F" w:rsidRPr="00B92E8A" w:rsidRDefault="00AA2B2F" w:rsidP="00AA2B2F">
            <w:pPr>
              <w:pStyle w:val="ZPpregtevilke"/>
              <w:rPr>
                <w:szCs w:val="16"/>
              </w:rPr>
            </w:pPr>
            <w:r w:rsidRPr="00B92E8A">
              <w:rPr>
                <w:szCs w:val="16"/>
              </w:rPr>
              <w:t>1.326</w:t>
            </w:r>
          </w:p>
        </w:tc>
        <w:tc>
          <w:tcPr>
            <w:tcW w:w="283" w:type="pct"/>
            <w:tcBorders>
              <w:bottom w:val="nil"/>
            </w:tcBorders>
            <w:vAlign w:val="bottom"/>
          </w:tcPr>
          <w:p w14:paraId="73C9094C" w14:textId="77777777" w:rsidR="00AA2B2F" w:rsidRPr="00B92E8A" w:rsidRDefault="00AA2B2F" w:rsidP="00AA2B2F">
            <w:pPr>
              <w:pStyle w:val="ZPpregtevilke"/>
              <w:rPr>
                <w:szCs w:val="16"/>
              </w:rPr>
            </w:pPr>
            <w:r w:rsidRPr="00B92E8A">
              <w:rPr>
                <w:szCs w:val="16"/>
              </w:rPr>
              <w:t>1.123</w:t>
            </w:r>
          </w:p>
        </w:tc>
        <w:tc>
          <w:tcPr>
            <w:tcW w:w="283" w:type="pct"/>
            <w:tcBorders>
              <w:bottom w:val="nil"/>
            </w:tcBorders>
            <w:vAlign w:val="bottom"/>
          </w:tcPr>
          <w:p w14:paraId="02769C01" w14:textId="77777777" w:rsidR="00AA2B2F" w:rsidRPr="00B92E8A" w:rsidRDefault="00AA2B2F" w:rsidP="00AA2B2F">
            <w:pPr>
              <w:pStyle w:val="ZPpregtevilke"/>
              <w:rPr>
                <w:szCs w:val="16"/>
              </w:rPr>
            </w:pPr>
            <w:r w:rsidRPr="00B92E8A">
              <w:rPr>
                <w:szCs w:val="16"/>
              </w:rPr>
              <w:t>1.188</w:t>
            </w:r>
          </w:p>
        </w:tc>
        <w:tc>
          <w:tcPr>
            <w:tcW w:w="283" w:type="pct"/>
            <w:tcBorders>
              <w:bottom w:val="nil"/>
            </w:tcBorders>
            <w:vAlign w:val="bottom"/>
          </w:tcPr>
          <w:p w14:paraId="1B4B7B5A" w14:textId="77777777" w:rsidR="00AA2B2F" w:rsidRPr="00B92E8A" w:rsidRDefault="00AA2B2F" w:rsidP="00AA2B2F">
            <w:pPr>
              <w:pStyle w:val="ZPpregtevilke"/>
              <w:rPr>
                <w:szCs w:val="16"/>
              </w:rPr>
            </w:pPr>
            <w:r w:rsidRPr="00B92E8A">
              <w:rPr>
                <w:szCs w:val="16"/>
              </w:rPr>
              <w:t>1.017</w:t>
            </w:r>
          </w:p>
        </w:tc>
        <w:tc>
          <w:tcPr>
            <w:tcW w:w="283" w:type="pct"/>
            <w:tcBorders>
              <w:bottom w:val="nil"/>
            </w:tcBorders>
            <w:vAlign w:val="bottom"/>
          </w:tcPr>
          <w:p w14:paraId="39C7ECE3" w14:textId="77777777" w:rsidR="00AA2B2F" w:rsidRPr="00B92E8A" w:rsidRDefault="00AA2B2F" w:rsidP="00AA2B2F">
            <w:pPr>
              <w:pStyle w:val="ZPpregtevilke"/>
              <w:rPr>
                <w:szCs w:val="16"/>
              </w:rPr>
            </w:pPr>
            <w:r w:rsidRPr="00B92E8A">
              <w:rPr>
                <w:szCs w:val="16"/>
              </w:rPr>
              <w:t>1.441</w:t>
            </w:r>
          </w:p>
        </w:tc>
        <w:tc>
          <w:tcPr>
            <w:tcW w:w="283" w:type="pct"/>
            <w:tcBorders>
              <w:bottom w:val="nil"/>
            </w:tcBorders>
            <w:vAlign w:val="bottom"/>
          </w:tcPr>
          <w:p w14:paraId="45D78BFE" w14:textId="77777777" w:rsidR="00AA2B2F" w:rsidRPr="00B92E8A" w:rsidRDefault="00AA2B2F" w:rsidP="00AA2B2F">
            <w:pPr>
              <w:pStyle w:val="ZPpregtevilke"/>
              <w:rPr>
                <w:szCs w:val="16"/>
              </w:rPr>
            </w:pPr>
            <w:r w:rsidRPr="00B92E8A">
              <w:rPr>
                <w:szCs w:val="16"/>
              </w:rPr>
              <w:t>1.684</w:t>
            </w:r>
          </w:p>
        </w:tc>
        <w:tc>
          <w:tcPr>
            <w:tcW w:w="283" w:type="pct"/>
            <w:tcBorders>
              <w:bottom w:val="nil"/>
            </w:tcBorders>
            <w:vAlign w:val="bottom"/>
          </w:tcPr>
          <w:p w14:paraId="79226CB5" w14:textId="77777777" w:rsidR="00AA2B2F" w:rsidRPr="00B92E8A" w:rsidRDefault="00AA2B2F" w:rsidP="00AA2B2F">
            <w:pPr>
              <w:pStyle w:val="ZPpregtevilke"/>
              <w:rPr>
                <w:szCs w:val="16"/>
              </w:rPr>
            </w:pPr>
            <w:r w:rsidRPr="00B92E8A">
              <w:rPr>
                <w:szCs w:val="16"/>
              </w:rPr>
              <w:t>1.274</w:t>
            </w:r>
          </w:p>
        </w:tc>
        <w:tc>
          <w:tcPr>
            <w:tcW w:w="283" w:type="pct"/>
            <w:tcBorders>
              <w:bottom w:val="nil"/>
            </w:tcBorders>
            <w:vAlign w:val="bottom"/>
          </w:tcPr>
          <w:p w14:paraId="38B14900" w14:textId="77777777" w:rsidR="00AA2B2F" w:rsidRPr="00B92E8A" w:rsidRDefault="00AA2B2F" w:rsidP="00AA2B2F">
            <w:pPr>
              <w:pStyle w:val="ZPpregtevilke"/>
              <w:rPr>
                <w:szCs w:val="16"/>
              </w:rPr>
            </w:pPr>
            <w:r w:rsidRPr="00B92E8A">
              <w:rPr>
                <w:szCs w:val="16"/>
              </w:rPr>
              <w:t>1.475</w:t>
            </w:r>
          </w:p>
        </w:tc>
        <w:tc>
          <w:tcPr>
            <w:tcW w:w="282" w:type="pct"/>
            <w:tcBorders>
              <w:bottom w:val="nil"/>
            </w:tcBorders>
            <w:vAlign w:val="bottom"/>
          </w:tcPr>
          <w:p w14:paraId="044A588D" w14:textId="77777777" w:rsidR="00AA2B2F" w:rsidRPr="00B92E8A" w:rsidRDefault="00AA2B2F" w:rsidP="00AA2B2F">
            <w:pPr>
              <w:pStyle w:val="ZPpregtevilke"/>
              <w:rPr>
                <w:szCs w:val="16"/>
              </w:rPr>
            </w:pPr>
            <w:r w:rsidRPr="00B92E8A">
              <w:rPr>
                <w:szCs w:val="16"/>
              </w:rPr>
              <w:t>1.678</w:t>
            </w:r>
          </w:p>
        </w:tc>
        <w:tc>
          <w:tcPr>
            <w:tcW w:w="282" w:type="pct"/>
            <w:tcBorders>
              <w:bottom w:val="nil"/>
            </w:tcBorders>
            <w:vAlign w:val="bottom"/>
          </w:tcPr>
          <w:p w14:paraId="3333BAA4" w14:textId="77777777" w:rsidR="00AA2B2F" w:rsidRPr="00B92E8A" w:rsidRDefault="00AA2B2F" w:rsidP="00AA2B2F">
            <w:pPr>
              <w:pStyle w:val="ZPpregtevilke"/>
              <w:rPr>
                <w:szCs w:val="16"/>
              </w:rPr>
            </w:pPr>
            <w:r w:rsidRPr="00B92E8A">
              <w:rPr>
                <w:szCs w:val="16"/>
              </w:rPr>
              <w:t>2.050</w:t>
            </w:r>
          </w:p>
        </w:tc>
        <w:tc>
          <w:tcPr>
            <w:tcW w:w="282" w:type="pct"/>
            <w:tcBorders>
              <w:bottom w:val="nil"/>
            </w:tcBorders>
            <w:vAlign w:val="bottom"/>
          </w:tcPr>
          <w:p w14:paraId="628BFFDD"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122,2</w:t>
            </w:r>
          </w:p>
        </w:tc>
      </w:tr>
      <w:tr w:rsidR="00AA2B2F" w:rsidRPr="00B92E8A" w14:paraId="5CDA1E56" w14:textId="77777777" w:rsidTr="00AA2B2F">
        <w:trPr>
          <w:trHeight w:val="227"/>
          <w:jc w:val="center"/>
        </w:trPr>
        <w:tc>
          <w:tcPr>
            <w:tcW w:w="1040" w:type="pct"/>
            <w:tcBorders>
              <w:top w:val="nil"/>
              <w:bottom w:val="nil"/>
            </w:tcBorders>
            <w:shd w:val="clear" w:color="auto" w:fill="D9D9D9" w:themeFill="background1" w:themeFillShade="D9"/>
            <w:vAlign w:val="bottom"/>
          </w:tcPr>
          <w:p w14:paraId="4ECD923B" w14:textId="77777777" w:rsidR="00AA2B2F" w:rsidRPr="00B92E8A" w:rsidRDefault="00AA2B2F" w:rsidP="00AA2B2F">
            <w:pPr>
              <w:pStyle w:val="ZPpregtekst"/>
              <w:rPr>
                <w:b/>
              </w:rPr>
            </w:pPr>
            <w:r w:rsidRPr="00B92E8A">
              <w:rPr>
                <w:b/>
              </w:rPr>
              <w:t>MLEČNA DROBNICA skupaj</w:t>
            </w:r>
          </w:p>
        </w:tc>
        <w:tc>
          <w:tcPr>
            <w:tcW w:w="283" w:type="pct"/>
            <w:tcBorders>
              <w:top w:val="nil"/>
              <w:bottom w:val="nil"/>
            </w:tcBorders>
            <w:shd w:val="clear" w:color="auto" w:fill="D9D9D9" w:themeFill="background1" w:themeFillShade="D9"/>
            <w:vAlign w:val="bottom"/>
          </w:tcPr>
          <w:p w14:paraId="3F6FB1E8"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B08EE45"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0A99080"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64196A9F"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E1C33B9"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5AF91181"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20215EC7"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3B3DB4C3"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494C66B8"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130D7E6F" w14:textId="77777777" w:rsidR="00AA2B2F" w:rsidRPr="00B92E8A" w:rsidRDefault="00AA2B2F" w:rsidP="00AA2B2F">
            <w:pPr>
              <w:pStyle w:val="ZPpregtevilke"/>
              <w:rPr>
                <w:rFonts w:ascii="Arial CE" w:hAnsi="Arial CE" w:cs="Arial CE"/>
                <w:szCs w:val="16"/>
              </w:rPr>
            </w:pPr>
          </w:p>
        </w:tc>
        <w:tc>
          <w:tcPr>
            <w:tcW w:w="283" w:type="pct"/>
            <w:tcBorders>
              <w:top w:val="nil"/>
              <w:bottom w:val="nil"/>
            </w:tcBorders>
            <w:shd w:val="clear" w:color="auto" w:fill="D9D9D9" w:themeFill="background1" w:themeFillShade="D9"/>
            <w:vAlign w:val="bottom"/>
          </w:tcPr>
          <w:p w14:paraId="07B816C9"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C4EC1CF"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346E0328" w14:textId="77777777" w:rsidR="00AA2B2F" w:rsidRPr="00B92E8A" w:rsidRDefault="00AA2B2F" w:rsidP="00AA2B2F">
            <w:pPr>
              <w:pStyle w:val="ZPpregtevilke"/>
              <w:rPr>
                <w:rFonts w:ascii="Arial CE" w:hAnsi="Arial CE" w:cs="Arial CE"/>
                <w:szCs w:val="16"/>
              </w:rPr>
            </w:pPr>
          </w:p>
        </w:tc>
        <w:tc>
          <w:tcPr>
            <w:tcW w:w="282" w:type="pct"/>
            <w:tcBorders>
              <w:top w:val="nil"/>
              <w:bottom w:val="nil"/>
            </w:tcBorders>
            <w:shd w:val="clear" w:color="auto" w:fill="D9D9D9" w:themeFill="background1" w:themeFillShade="D9"/>
            <w:vAlign w:val="bottom"/>
          </w:tcPr>
          <w:p w14:paraId="7B7BF104" w14:textId="77777777" w:rsidR="00AA2B2F" w:rsidRPr="00B92E8A" w:rsidRDefault="00AA2B2F" w:rsidP="00AA2B2F">
            <w:pPr>
              <w:pStyle w:val="ZPpregtevilke"/>
              <w:rPr>
                <w:rFonts w:ascii="Arial CE" w:hAnsi="Arial CE" w:cs="Arial CE"/>
                <w:szCs w:val="16"/>
              </w:rPr>
            </w:pPr>
          </w:p>
        </w:tc>
      </w:tr>
      <w:tr w:rsidR="00AA2B2F" w:rsidRPr="00B92E8A" w14:paraId="4F087463" w14:textId="77777777" w:rsidTr="00AA2B2F">
        <w:trPr>
          <w:trHeight w:val="227"/>
          <w:jc w:val="center"/>
        </w:trPr>
        <w:tc>
          <w:tcPr>
            <w:tcW w:w="1040" w:type="pct"/>
            <w:tcBorders>
              <w:top w:val="nil"/>
            </w:tcBorders>
            <w:vAlign w:val="bottom"/>
          </w:tcPr>
          <w:p w14:paraId="36CABB0F" w14:textId="77777777" w:rsidR="00AA2B2F" w:rsidRPr="00B92E8A" w:rsidRDefault="00AA2B2F" w:rsidP="00AA2B2F">
            <w:pPr>
              <w:pStyle w:val="ZPpregtekst"/>
            </w:pPr>
            <w:r w:rsidRPr="00B92E8A">
              <w:t>Število mlečne drobnice** (konec leta)</w:t>
            </w:r>
          </w:p>
        </w:tc>
        <w:tc>
          <w:tcPr>
            <w:tcW w:w="283" w:type="pct"/>
            <w:tcBorders>
              <w:top w:val="nil"/>
            </w:tcBorders>
            <w:vAlign w:val="bottom"/>
          </w:tcPr>
          <w:p w14:paraId="1A7704EB"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6.584</w:t>
            </w:r>
          </w:p>
        </w:tc>
        <w:tc>
          <w:tcPr>
            <w:tcW w:w="283" w:type="pct"/>
            <w:tcBorders>
              <w:top w:val="nil"/>
            </w:tcBorders>
            <w:vAlign w:val="bottom"/>
          </w:tcPr>
          <w:p w14:paraId="6304765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6.851</w:t>
            </w:r>
          </w:p>
        </w:tc>
        <w:tc>
          <w:tcPr>
            <w:tcW w:w="283" w:type="pct"/>
            <w:tcBorders>
              <w:top w:val="nil"/>
            </w:tcBorders>
            <w:vAlign w:val="bottom"/>
          </w:tcPr>
          <w:p w14:paraId="3D3E13E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8.097</w:t>
            </w:r>
          </w:p>
        </w:tc>
        <w:tc>
          <w:tcPr>
            <w:tcW w:w="283" w:type="pct"/>
            <w:tcBorders>
              <w:top w:val="nil"/>
            </w:tcBorders>
            <w:vAlign w:val="bottom"/>
          </w:tcPr>
          <w:p w14:paraId="118E1BED"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7.844</w:t>
            </w:r>
          </w:p>
        </w:tc>
        <w:tc>
          <w:tcPr>
            <w:tcW w:w="283" w:type="pct"/>
            <w:tcBorders>
              <w:top w:val="nil"/>
            </w:tcBorders>
            <w:vAlign w:val="bottom"/>
          </w:tcPr>
          <w:p w14:paraId="13D1FD8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6.933</w:t>
            </w:r>
          </w:p>
        </w:tc>
        <w:tc>
          <w:tcPr>
            <w:tcW w:w="283" w:type="pct"/>
            <w:tcBorders>
              <w:top w:val="nil"/>
            </w:tcBorders>
            <w:vAlign w:val="bottom"/>
          </w:tcPr>
          <w:p w14:paraId="79F736B8"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6.227</w:t>
            </w:r>
          </w:p>
        </w:tc>
        <w:tc>
          <w:tcPr>
            <w:tcW w:w="283" w:type="pct"/>
            <w:tcBorders>
              <w:top w:val="nil"/>
            </w:tcBorders>
            <w:vAlign w:val="bottom"/>
          </w:tcPr>
          <w:p w14:paraId="1BFB308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5.836</w:t>
            </w:r>
          </w:p>
        </w:tc>
        <w:tc>
          <w:tcPr>
            <w:tcW w:w="283" w:type="pct"/>
            <w:tcBorders>
              <w:top w:val="nil"/>
            </w:tcBorders>
            <w:vAlign w:val="bottom"/>
          </w:tcPr>
          <w:p w14:paraId="0E814BF1"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7.493</w:t>
            </w:r>
          </w:p>
        </w:tc>
        <w:tc>
          <w:tcPr>
            <w:tcW w:w="283" w:type="pct"/>
            <w:tcBorders>
              <w:top w:val="nil"/>
            </w:tcBorders>
            <w:vAlign w:val="bottom"/>
          </w:tcPr>
          <w:p w14:paraId="114B0610"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7.445</w:t>
            </w:r>
          </w:p>
        </w:tc>
        <w:tc>
          <w:tcPr>
            <w:tcW w:w="283" w:type="pct"/>
            <w:tcBorders>
              <w:top w:val="nil"/>
            </w:tcBorders>
            <w:vAlign w:val="bottom"/>
          </w:tcPr>
          <w:p w14:paraId="06345F6B"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6.067</w:t>
            </w:r>
          </w:p>
        </w:tc>
        <w:tc>
          <w:tcPr>
            <w:tcW w:w="283" w:type="pct"/>
            <w:tcBorders>
              <w:top w:val="nil"/>
            </w:tcBorders>
            <w:vAlign w:val="bottom"/>
          </w:tcPr>
          <w:p w14:paraId="223D49EA"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7.004</w:t>
            </w:r>
          </w:p>
        </w:tc>
        <w:tc>
          <w:tcPr>
            <w:tcW w:w="282" w:type="pct"/>
            <w:tcBorders>
              <w:top w:val="nil"/>
            </w:tcBorders>
            <w:vAlign w:val="bottom"/>
          </w:tcPr>
          <w:p w14:paraId="244958C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8.616</w:t>
            </w:r>
          </w:p>
        </w:tc>
        <w:tc>
          <w:tcPr>
            <w:tcW w:w="282" w:type="pct"/>
            <w:tcBorders>
              <w:top w:val="nil"/>
            </w:tcBorders>
            <w:vAlign w:val="bottom"/>
          </w:tcPr>
          <w:p w14:paraId="2CDF515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8.773</w:t>
            </w:r>
          </w:p>
        </w:tc>
        <w:tc>
          <w:tcPr>
            <w:tcW w:w="282" w:type="pct"/>
            <w:tcBorders>
              <w:top w:val="nil"/>
            </w:tcBorders>
            <w:vAlign w:val="bottom"/>
          </w:tcPr>
          <w:p w14:paraId="0E402CE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101,8</w:t>
            </w:r>
          </w:p>
        </w:tc>
      </w:tr>
      <w:tr w:rsidR="00AA2B2F" w:rsidRPr="00B92E8A" w14:paraId="05BA653A" w14:textId="77777777" w:rsidTr="00AA2B2F">
        <w:trPr>
          <w:trHeight w:val="227"/>
          <w:jc w:val="center"/>
        </w:trPr>
        <w:tc>
          <w:tcPr>
            <w:tcW w:w="1040" w:type="pct"/>
            <w:tcBorders>
              <w:bottom w:val="single" w:sz="12" w:space="0" w:color="008000"/>
            </w:tcBorders>
            <w:vAlign w:val="bottom"/>
          </w:tcPr>
          <w:p w14:paraId="1265D036" w14:textId="77777777" w:rsidR="00AA2B2F" w:rsidRPr="00B92E8A" w:rsidRDefault="00AA2B2F" w:rsidP="00AA2B2F">
            <w:pPr>
              <w:pStyle w:val="ZPpregtekst"/>
            </w:pPr>
            <w:r w:rsidRPr="00B92E8A">
              <w:t>Namolzeno mleko (t)</w:t>
            </w:r>
          </w:p>
        </w:tc>
        <w:tc>
          <w:tcPr>
            <w:tcW w:w="283" w:type="pct"/>
            <w:tcBorders>
              <w:bottom w:val="single" w:sz="12" w:space="0" w:color="008000"/>
            </w:tcBorders>
            <w:vAlign w:val="bottom"/>
          </w:tcPr>
          <w:p w14:paraId="66F15DB7"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1.830</w:t>
            </w:r>
          </w:p>
        </w:tc>
        <w:tc>
          <w:tcPr>
            <w:tcW w:w="283" w:type="pct"/>
            <w:tcBorders>
              <w:bottom w:val="single" w:sz="12" w:space="0" w:color="008000"/>
            </w:tcBorders>
            <w:vAlign w:val="bottom"/>
          </w:tcPr>
          <w:p w14:paraId="54A514DD"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2.009</w:t>
            </w:r>
          </w:p>
        </w:tc>
        <w:tc>
          <w:tcPr>
            <w:tcW w:w="283" w:type="pct"/>
            <w:tcBorders>
              <w:bottom w:val="single" w:sz="12" w:space="0" w:color="008000"/>
            </w:tcBorders>
            <w:vAlign w:val="bottom"/>
          </w:tcPr>
          <w:p w14:paraId="5C1E44E4"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2.294</w:t>
            </w:r>
          </w:p>
        </w:tc>
        <w:tc>
          <w:tcPr>
            <w:tcW w:w="283" w:type="pct"/>
            <w:tcBorders>
              <w:bottom w:val="single" w:sz="12" w:space="0" w:color="008000"/>
            </w:tcBorders>
            <w:vAlign w:val="bottom"/>
          </w:tcPr>
          <w:p w14:paraId="1045BA2B"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1.867</w:t>
            </w:r>
          </w:p>
        </w:tc>
        <w:tc>
          <w:tcPr>
            <w:tcW w:w="283" w:type="pct"/>
            <w:tcBorders>
              <w:bottom w:val="single" w:sz="12" w:space="0" w:color="008000"/>
            </w:tcBorders>
            <w:vAlign w:val="bottom"/>
          </w:tcPr>
          <w:p w14:paraId="5E03C734"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1.735</w:t>
            </w:r>
          </w:p>
        </w:tc>
        <w:tc>
          <w:tcPr>
            <w:tcW w:w="283" w:type="pct"/>
            <w:tcBorders>
              <w:bottom w:val="single" w:sz="12" w:space="0" w:color="008000"/>
            </w:tcBorders>
            <w:vAlign w:val="bottom"/>
          </w:tcPr>
          <w:p w14:paraId="51FE0FF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1.661</w:t>
            </w:r>
          </w:p>
        </w:tc>
        <w:tc>
          <w:tcPr>
            <w:tcW w:w="283" w:type="pct"/>
            <w:tcBorders>
              <w:bottom w:val="single" w:sz="12" w:space="0" w:color="008000"/>
            </w:tcBorders>
            <w:vAlign w:val="bottom"/>
          </w:tcPr>
          <w:p w14:paraId="1AB6B2F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1.413</w:t>
            </w:r>
          </w:p>
        </w:tc>
        <w:tc>
          <w:tcPr>
            <w:tcW w:w="283" w:type="pct"/>
            <w:tcBorders>
              <w:bottom w:val="single" w:sz="12" w:space="0" w:color="008000"/>
            </w:tcBorders>
            <w:vAlign w:val="bottom"/>
          </w:tcPr>
          <w:p w14:paraId="6DFDB2AE"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1.945</w:t>
            </w:r>
          </w:p>
        </w:tc>
        <w:tc>
          <w:tcPr>
            <w:tcW w:w="283" w:type="pct"/>
            <w:tcBorders>
              <w:bottom w:val="single" w:sz="12" w:space="0" w:color="008000"/>
            </w:tcBorders>
            <w:vAlign w:val="bottom"/>
          </w:tcPr>
          <w:p w14:paraId="38BCB971"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2.151</w:t>
            </w:r>
          </w:p>
        </w:tc>
        <w:tc>
          <w:tcPr>
            <w:tcW w:w="283" w:type="pct"/>
            <w:tcBorders>
              <w:bottom w:val="single" w:sz="12" w:space="0" w:color="008000"/>
            </w:tcBorders>
            <w:vAlign w:val="bottom"/>
          </w:tcPr>
          <w:p w14:paraId="3B23042F"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1.721</w:t>
            </w:r>
          </w:p>
        </w:tc>
        <w:tc>
          <w:tcPr>
            <w:tcW w:w="283" w:type="pct"/>
            <w:tcBorders>
              <w:bottom w:val="single" w:sz="12" w:space="0" w:color="008000"/>
            </w:tcBorders>
            <w:vAlign w:val="bottom"/>
          </w:tcPr>
          <w:p w14:paraId="49645AA3"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1.973</w:t>
            </w:r>
          </w:p>
        </w:tc>
        <w:tc>
          <w:tcPr>
            <w:tcW w:w="282" w:type="pct"/>
            <w:tcBorders>
              <w:bottom w:val="single" w:sz="12" w:space="0" w:color="008000"/>
            </w:tcBorders>
            <w:vAlign w:val="bottom"/>
          </w:tcPr>
          <w:p w14:paraId="29F5F7B5"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2.295</w:t>
            </w:r>
          </w:p>
        </w:tc>
        <w:tc>
          <w:tcPr>
            <w:tcW w:w="282" w:type="pct"/>
            <w:tcBorders>
              <w:bottom w:val="single" w:sz="12" w:space="0" w:color="008000"/>
            </w:tcBorders>
            <w:vAlign w:val="bottom"/>
          </w:tcPr>
          <w:p w14:paraId="5C2CA21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2.620</w:t>
            </w:r>
          </w:p>
        </w:tc>
        <w:tc>
          <w:tcPr>
            <w:tcW w:w="282" w:type="pct"/>
            <w:tcBorders>
              <w:bottom w:val="single" w:sz="12" w:space="0" w:color="008000"/>
            </w:tcBorders>
            <w:vAlign w:val="bottom"/>
          </w:tcPr>
          <w:p w14:paraId="3752FCD6" w14:textId="77777777" w:rsidR="00AA2B2F" w:rsidRPr="00B92E8A" w:rsidRDefault="00AA2B2F" w:rsidP="00AA2B2F">
            <w:pPr>
              <w:pStyle w:val="ZPpregtevilke"/>
              <w:rPr>
                <w:rFonts w:ascii="Arial CE" w:hAnsi="Arial CE" w:cs="Arial CE"/>
                <w:szCs w:val="16"/>
              </w:rPr>
            </w:pPr>
            <w:r w:rsidRPr="00B92E8A">
              <w:rPr>
                <w:rFonts w:ascii="Arial CE" w:hAnsi="Arial CE" w:cs="Arial CE"/>
                <w:szCs w:val="16"/>
              </w:rPr>
              <w:t>114,2</w:t>
            </w:r>
          </w:p>
        </w:tc>
      </w:tr>
    </w:tbl>
    <w:p w14:paraId="5ACA207C" w14:textId="77777777" w:rsidR="00AA2B2F" w:rsidRPr="00B92E8A" w:rsidRDefault="00AA2B2F" w:rsidP="00AA2B2F">
      <w:pPr>
        <w:pStyle w:val="ZPpodnapis"/>
      </w:pPr>
      <w:r w:rsidRPr="00B92E8A">
        <w:t>* Začasni podatki.</w:t>
      </w:r>
    </w:p>
    <w:p w14:paraId="174D1AA7" w14:textId="77777777" w:rsidR="00AA2B2F" w:rsidRPr="00B92E8A" w:rsidRDefault="00AA2B2F" w:rsidP="00AA2B2F">
      <w:pPr>
        <w:pStyle w:val="ZPpodnapis"/>
      </w:pPr>
      <w:r w:rsidRPr="00B92E8A">
        <w:t>** Samo živali, ki so že kotile.</w:t>
      </w:r>
    </w:p>
    <w:p w14:paraId="040437D6" w14:textId="77777777" w:rsidR="00AA2B2F" w:rsidRPr="00B92E8A" w:rsidRDefault="00AA2B2F" w:rsidP="002D2F52">
      <w:pPr>
        <w:pStyle w:val="ZPpodnapis"/>
        <w:spacing w:after="60"/>
        <w:contextualSpacing w:val="0"/>
      </w:pPr>
      <w:r w:rsidRPr="00B92E8A">
        <w:t>*** Preračuni KIS (namolzeno mleko/število živali ob koncu predhodnega leta).</w:t>
      </w:r>
    </w:p>
    <w:p w14:paraId="30DEC4F1" w14:textId="77777777" w:rsidR="00AA2B2F" w:rsidRPr="00B92E8A" w:rsidRDefault="00AA2B2F" w:rsidP="00AA2B2F">
      <w:pPr>
        <w:pStyle w:val="ZPpodnapis"/>
      </w:pPr>
      <w:r w:rsidRPr="00B92E8A">
        <w:t>Vir: SURS</w:t>
      </w:r>
    </w:p>
    <w:p w14:paraId="7C410A70" w14:textId="77777777" w:rsidR="00401BCF" w:rsidRPr="00893E39" w:rsidRDefault="00401BCF" w:rsidP="00401BCF">
      <w:pPr>
        <w:pStyle w:val="ZPtekst"/>
        <w:rPr>
          <w:color w:val="4F81BD" w:themeColor="accent1"/>
        </w:rPr>
      </w:pPr>
    </w:p>
    <w:p w14:paraId="663A63C5"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1FFC1128" w14:textId="77777777" w:rsidR="00AA2B2F" w:rsidRPr="00544CCA" w:rsidRDefault="00AA2B2F" w:rsidP="00AA2B2F">
      <w:pPr>
        <w:pStyle w:val="Naslov3"/>
        <w:numPr>
          <w:ilvl w:val="2"/>
          <w:numId w:val="16"/>
        </w:numPr>
        <w:ind w:left="851" w:hanging="851"/>
      </w:pPr>
      <w:bookmarkStart w:id="1165" w:name="_Toc68326333"/>
      <w:bookmarkStart w:id="1166" w:name="_Toc95189917"/>
      <w:bookmarkStart w:id="1167" w:name="_Toc95190493"/>
      <w:bookmarkStart w:id="1168" w:name="_Toc95210419"/>
      <w:bookmarkStart w:id="1169" w:name="_Toc95277279"/>
      <w:bookmarkStart w:id="1170" w:name="_Toc110257136"/>
      <w:bookmarkStart w:id="1171" w:name="_Toc147891424"/>
      <w:bookmarkStart w:id="1172" w:name="_Toc171749060"/>
      <w:bookmarkStart w:id="1173" w:name="_Toc200179498"/>
      <w:bookmarkStart w:id="1174" w:name="_Toc293061456"/>
      <w:bookmarkStart w:id="1175" w:name="_Toc326750723"/>
      <w:bookmarkStart w:id="1176" w:name="_Toc328047380"/>
      <w:bookmarkStart w:id="1177" w:name="_Toc359409535"/>
      <w:bookmarkStart w:id="1178" w:name="_Toc420498323"/>
      <w:bookmarkStart w:id="1179" w:name="_Toc428530113"/>
      <w:bookmarkStart w:id="1180" w:name="_Toc458751239"/>
      <w:bookmarkStart w:id="1181" w:name="_Toc479332622"/>
      <w:bookmarkStart w:id="1182" w:name="_Toc513809732"/>
      <w:bookmarkStart w:id="1183" w:name="_Toc10785839"/>
      <w:bookmarkStart w:id="1184" w:name="_Toc49438977"/>
      <w:r w:rsidRPr="00544CCA">
        <w:lastRenderedPageBreak/>
        <w:t>Skupna bilanca proizvodnje in porabe kravjega mleka (ekvivalent surovega mleka; 000 t)</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2731"/>
        <w:gridCol w:w="810"/>
        <w:gridCol w:w="810"/>
        <w:gridCol w:w="809"/>
        <w:gridCol w:w="809"/>
        <w:gridCol w:w="807"/>
        <w:gridCol w:w="807"/>
        <w:gridCol w:w="807"/>
        <w:gridCol w:w="807"/>
        <w:gridCol w:w="807"/>
        <w:gridCol w:w="779"/>
        <w:gridCol w:w="776"/>
        <w:gridCol w:w="776"/>
        <w:gridCol w:w="776"/>
        <w:gridCol w:w="891"/>
      </w:tblGrid>
      <w:tr w:rsidR="00AA2B2F" w:rsidRPr="00544CCA" w14:paraId="56DE60CA" w14:textId="77777777" w:rsidTr="00AA2B2F">
        <w:trPr>
          <w:trHeight w:val="227"/>
          <w:jc w:val="center"/>
        </w:trPr>
        <w:tc>
          <w:tcPr>
            <w:tcW w:w="975" w:type="pct"/>
            <w:tcBorders>
              <w:bottom w:val="single" w:sz="6" w:space="0" w:color="008000"/>
            </w:tcBorders>
            <w:vAlign w:val="bottom"/>
          </w:tcPr>
          <w:p w14:paraId="242AEC92" w14:textId="77777777" w:rsidR="00AA2B2F" w:rsidRPr="00544CCA" w:rsidRDefault="00AA2B2F" w:rsidP="00AA2B2F">
            <w:pPr>
              <w:pStyle w:val="ZPpregglava"/>
              <w:rPr>
                <w:snapToGrid w:val="0"/>
              </w:rPr>
            </w:pPr>
          </w:p>
        </w:tc>
        <w:tc>
          <w:tcPr>
            <w:tcW w:w="289" w:type="pct"/>
            <w:tcBorders>
              <w:bottom w:val="single" w:sz="6" w:space="0" w:color="008000"/>
            </w:tcBorders>
            <w:vAlign w:val="center"/>
          </w:tcPr>
          <w:p w14:paraId="1DC269FE" w14:textId="77777777" w:rsidR="00AA2B2F" w:rsidRPr="00544CCA" w:rsidRDefault="00AA2B2F" w:rsidP="00AA2B2F">
            <w:pPr>
              <w:pStyle w:val="ZPpregglava"/>
              <w:rPr>
                <w:bCs/>
              </w:rPr>
            </w:pPr>
            <w:r w:rsidRPr="00544CCA">
              <w:rPr>
                <w:rFonts w:ascii="Arial CE" w:hAnsi="Arial CE" w:cs="Arial CE"/>
                <w:bCs/>
                <w:szCs w:val="16"/>
              </w:rPr>
              <w:t>2007</w:t>
            </w:r>
          </w:p>
        </w:tc>
        <w:tc>
          <w:tcPr>
            <w:tcW w:w="289" w:type="pct"/>
            <w:tcBorders>
              <w:bottom w:val="single" w:sz="6" w:space="0" w:color="008000"/>
            </w:tcBorders>
            <w:vAlign w:val="center"/>
          </w:tcPr>
          <w:p w14:paraId="4668FDA7" w14:textId="77777777" w:rsidR="00AA2B2F" w:rsidRPr="00544CCA" w:rsidRDefault="00AA2B2F" w:rsidP="00AA2B2F">
            <w:pPr>
              <w:pStyle w:val="ZPpregglava"/>
              <w:rPr>
                <w:bCs/>
              </w:rPr>
            </w:pPr>
            <w:r w:rsidRPr="00544CCA">
              <w:rPr>
                <w:rFonts w:ascii="Arial CE" w:hAnsi="Arial CE" w:cs="Arial CE"/>
                <w:bCs/>
                <w:szCs w:val="16"/>
              </w:rPr>
              <w:t>2008</w:t>
            </w:r>
          </w:p>
        </w:tc>
        <w:tc>
          <w:tcPr>
            <w:tcW w:w="289" w:type="pct"/>
            <w:tcBorders>
              <w:bottom w:val="single" w:sz="6" w:space="0" w:color="008000"/>
            </w:tcBorders>
            <w:vAlign w:val="center"/>
          </w:tcPr>
          <w:p w14:paraId="44D7DB57" w14:textId="77777777" w:rsidR="00AA2B2F" w:rsidRPr="00544CCA" w:rsidRDefault="00AA2B2F" w:rsidP="00AA2B2F">
            <w:pPr>
              <w:pStyle w:val="ZPpregglava"/>
              <w:rPr>
                <w:bCs/>
              </w:rPr>
            </w:pPr>
            <w:r w:rsidRPr="00544CCA">
              <w:rPr>
                <w:rFonts w:ascii="Arial CE" w:hAnsi="Arial CE" w:cs="Arial CE"/>
                <w:bCs/>
                <w:szCs w:val="16"/>
              </w:rPr>
              <w:t>2009</w:t>
            </w:r>
          </w:p>
        </w:tc>
        <w:tc>
          <w:tcPr>
            <w:tcW w:w="289" w:type="pct"/>
            <w:tcBorders>
              <w:bottom w:val="single" w:sz="6" w:space="0" w:color="008000"/>
            </w:tcBorders>
            <w:vAlign w:val="center"/>
          </w:tcPr>
          <w:p w14:paraId="2806731F" w14:textId="77777777" w:rsidR="00AA2B2F" w:rsidRPr="00544CCA" w:rsidRDefault="00AA2B2F" w:rsidP="00AA2B2F">
            <w:pPr>
              <w:pStyle w:val="ZPpregglava"/>
              <w:rPr>
                <w:bCs/>
              </w:rPr>
            </w:pPr>
            <w:r w:rsidRPr="00544CCA">
              <w:rPr>
                <w:rFonts w:ascii="Arial CE" w:hAnsi="Arial CE" w:cs="Arial CE"/>
                <w:bCs/>
                <w:szCs w:val="16"/>
              </w:rPr>
              <w:t>2010</w:t>
            </w:r>
          </w:p>
        </w:tc>
        <w:tc>
          <w:tcPr>
            <w:tcW w:w="288" w:type="pct"/>
            <w:tcBorders>
              <w:bottom w:val="single" w:sz="6" w:space="0" w:color="008000"/>
            </w:tcBorders>
            <w:vAlign w:val="center"/>
          </w:tcPr>
          <w:p w14:paraId="1A7B2FED" w14:textId="77777777" w:rsidR="00AA2B2F" w:rsidRPr="00544CCA" w:rsidRDefault="00AA2B2F" w:rsidP="00AA2B2F">
            <w:pPr>
              <w:pStyle w:val="ZPpregglava"/>
              <w:rPr>
                <w:bCs/>
              </w:rPr>
            </w:pPr>
            <w:r w:rsidRPr="00544CCA">
              <w:rPr>
                <w:rFonts w:ascii="Arial CE" w:hAnsi="Arial CE" w:cs="Arial CE"/>
                <w:bCs/>
                <w:szCs w:val="16"/>
              </w:rPr>
              <w:t>2011</w:t>
            </w:r>
          </w:p>
        </w:tc>
        <w:tc>
          <w:tcPr>
            <w:tcW w:w="288" w:type="pct"/>
            <w:tcBorders>
              <w:bottom w:val="single" w:sz="6" w:space="0" w:color="008000"/>
            </w:tcBorders>
            <w:vAlign w:val="center"/>
          </w:tcPr>
          <w:p w14:paraId="02EA4B67" w14:textId="77777777" w:rsidR="00AA2B2F" w:rsidRPr="00544CCA" w:rsidRDefault="00AA2B2F" w:rsidP="00AA2B2F">
            <w:pPr>
              <w:pStyle w:val="ZPpregglava"/>
              <w:rPr>
                <w:bCs/>
              </w:rPr>
            </w:pPr>
            <w:r w:rsidRPr="00544CCA">
              <w:rPr>
                <w:rFonts w:ascii="Arial CE" w:hAnsi="Arial CE" w:cs="Arial CE"/>
                <w:bCs/>
                <w:szCs w:val="16"/>
              </w:rPr>
              <w:t>2012</w:t>
            </w:r>
          </w:p>
        </w:tc>
        <w:tc>
          <w:tcPr>
            <w:tcW w:w="288" w:type="pct"/>
            <w:tcBorders>
              <w:bottom w:val="single" w:sz="6" w:space="0" w:color="008000"/>
            </w:tcBorders>
            <w:vAlign w:val="center"/>
          </w:tcPr>
          <w:p w14:paraId="715B59A6" w14:textId="77777777" w:rsidR="00AA2B2F" w:rsidRPr="00544CCA" w:rsidRDefault="00AA2B2F" w:rsidP="00AA2B2F">
            <w:pPr>
              <w:pStyle w:val="ZPpregglava"/>
              <w:rPr>
                <w:bCs/>
              </w:rPr>
            </w:pPr>
            <w:r w:rsidRPr="00544CCA">
              <w:rPr>
                <w:rFonts w:ascii="Arial CE" w:hAnsi="Arial CE" w:cs="Arial CE"/>
                <w:bCs/>
                <w:szCs w:val="16"/>
              </w:rPr>
              <w:t>2013</w:t>
            </w:r>
          </w:p>
        </w:tc>
        <w:tc>
          <w:tcPr>
            <w:tcW w:w="288" w:type="pct"/>
            <w:tcBorders>
              <w:bottom w:val="single" w:sz="6" w:space="0" w:color="008000"/>
            </w:tcBorders>
            <w:vAlign w:val="center"/>
          </w:tcPr>
          <w:p w14:paraId="588B2E17" w14:textId="77777777" w:rsidR="00AA2B2F" w:rsidRPr="00544CCA" w:rsidRDefault="00AA2B2F" w:rsidP="00AA2B2F">
            <w:pPr>
              <w:pStyle w:val="ZPpregglava"/>
              <w:rPr>
                <w:bCs/>
              </w:rPr>
            </w:pPr>
            <w:r w:rsidRPr="00544CCA">
              <w:rPr>
                <w:rFonts w:ascii="Arial CE" w:hAnsi="Arial CE" w:cs="Arial CE"/>
                <w:bCs/>
                <w:szCs w:val="16"/>
              </w:rPr>
              <w:t>2014</w:t>
            </w:r>
          </w:p>
        </w:tc>
        <w:tc>
          <w:tcPr>
            <w:tcW w:w="288" w:type="pct"/>
            <w:tcBorders>
              <w:bottom w:val="single" w:sz="6" w:space="0" w:color="008000"/>
            </w:tcBorders>
            <w:vAlign w:val="center"/>
          </w:tcPr>
          <w:p w14:paraId="6E7411C7" w14:textId="77777777" w:rsidR="00AA2B2F" w:rsidRPr="00544CCA" w:rsidRDefault="00AA2B2F" w:rsidP="00AA2B2F">
            <w:pPr>
              <w:pStyle w:val="ZPpregglava"/>
              <w:rPr>
                <w:bCs/>
              </w:rPr>
            </w:pPr>
            <w:r w:rsidRPr="00544CCA">
              <w:rPr>
                <w:rFonts w:ascii="Arial CE" w:hAnsi="Arial CE" w:cs="Arial CE"/>
                <w:bCs/>
                <w:szCs w:val="16"/>
              </w:rPr>
              <w:t>2015</w:t>
            </w:r>
          </w:p>
        </w:tc>
        <w:tc>
          <w:tcPr>
            <w:tcW w:w="278" w:type="pct"/>
            <w:tcBorders>
              <w:bottom w:val="single" w:sz="6" w:space="0" w:color="008000"/>
            </w:tcBorders>
            <w:vAlign w:val="center"/>
          </w:tcPr>
          <w:p w14:paraId="75DAEEEF" w14:textId="77777777" w:rsidR="00AA2B2F" w:rsidRPr="00544CCA" w:rsidRDefault="00AA2B2F" w:rsidP="00AA2B2F">
            <w:pPr>
              <w:pStyle w:val="ZPpregglava"/>
              <w:rPr>
                <w:bCs/>
              </w:rPr>
            </w:pPr>
            <w:r w:rsidRPr="00544CCA">
              <w:rPr>
                <w:rFonts w:ascii="Arial CE" w:hAnsi="Arial CE" w:cs="Arial CE"/>
                <w:bCs/>
                <w:szCs w:val="16"/>
              </w:rPr>
              <w:t>2016</w:t>
            </w:r>
          </w:p>
        </w:tc>
        <w:tc>
          <w:tcPr>
            <w:tcW w:w="277" w:type="pct"/>
            <w:tcBorders>
              <w:bottom w:val="single" w:sz="6" w:space="0" w:color="008000"/>
            </w:tcBorders>
            <w:vAlign w:val="center"/>
          </w:tcPr>
          <w:p w14:paraId="6B0D398A" w14:textId="77777777" w:rsidR="00AA2B2F" w:rsidRPr="00544CCA" w:rsidRDefault="00AA2B2F" w:rsidP="00AA2B2F">
            <w:pPr>
              <w:pStyle w:val="ZPpregglava"/>
              <w:rPr>
                <w:bCs/>
              </w:rPr>
            </w:pPr>
            <w:r w:rsidRPr="00544CCA">
              <w:rPr>
                <w:rFonts w:ascii="Arial CE" w:hAnsi="Arial CE" w:cs="Arial CE"/>
                <w:bCs/>
                <w:szCs w:val="16"/>
              </w:rPr>
              <w:t>2017</w:t>
            </w:r>
          </w:p>
        </w:tc>
        <w:tc>
          <w:tcPr>
            <w:tcW w:w="277" w:type="pct"/>
            <w:tcBorders>
              <w:bottom w:val="single" w:sz="6" w:space="0" w:color="008000"/>
            </w:tcBorders>
            <w:vAlign w:val="center"/>
          </w:tcPr>
          <w:p w14:paraId="75654091" w14:textId="77777777" w:rsidR="00AA2B2F" w:rsidRPr="00544CCA" w:rsidRDefault="00AA2B2F" w:rsidP="00AA2B2F">
            <w:pPr>
              <w:pStyle w:val="ZPpregglava"/>
              <w:rPr>
                <w:bCs/>
              </w:rPr>
            </w:pPr>
            <w:r w:rsidRPr="00544CCA">
              <w:rPr>
                <w:rFonts w:ascii="Arial CE" w:hAnsi="Arial CE" w:cs="Arial CE"/>
                <w:bCs/>
                <w:szCs w:val="16"/>
              </w:rPr>
              <w:t>2018</w:t>
            </w:r>
          </w:p>
        </w:tc>
        <w:tc>
          <w:tcPr>
            <w:tcW w:w="277" w:type="pct"/>
            <w:tcBorders>
              <w:bottom w:val="single" w:sz="6" w:space="0" w:color="008000"/>
            </w:tcBorders>
            <w:vAlign w:val="center"/>
          </w:tcPr>
          <w:p w14:paraId="486AE7FF" w14:textId="77777777" w:rsidR="00AA2B2F" w:rsidRPr="00544CCA" w:rsidRDefault="00AA2B2F" w:rsidP="00AA2B2F">
            <w:pPr>
              <w:pStyle w:val="ZPpregglava"/>
              <w:rPr>
                <w:bCs/>
              </w:rPr>
            </w:pPr>
            <w:r w:rsidRPr="00544CCA">
              <w:rPr>
                <w:rFonts w:ascii="Arial CE" w:hAnsi="Arial CE" w:cs="Arial CE"/>
                <w:bCs/>
                <w:szCs w:val="16"/>
              </w:rPr>
              <w:t>2019*</w:t>
            </w:r>
          </w:p>
        </w:tc>
        <w:tc>
          <w:tcPr>
            <w:tcW w:w="318" w:type="pct"/>
            <w:tcBorders>
              <w:bottom w:val="single" w:sz="6" w:space="0" w:color="008000"/>
            </w:tcBorders>
            <w:vAlign w:val="bottom"/>
          </w:tcPr>
          <w:p w14:paraId="4852FC13" w14:textId="77777777" w:rsidR="00AA2B2F" w:rsidRPr="00544CCA" w:rsidRDefault="00AA2B2F" w:rsidP="00AA2B2F">
            <w:pPr>
              <w:pStyle w:val="ZPpregglava"/>
            </w:pPr>
            <w:r w:rsidRPr="00544CCA">
              <w:t>Indeks</w:t>
            </w:r>
          </w:p>
          <w:p w14:paraId="329D47F5" w14:textId="77777777" w:rsidR="00AA2B2F" w:rsidRPr="00544CCA" w:rsidRDefault="00AA2B2F" w:rsidP="00AA2B2F">
            <w:pPr>
              <w:pStyle w:val="ZPpregglava"/>
              <w:rPr>
                <w:bCs/>
              </w:rPr>
            </w:pPr>
            <w:r w:rsidRPr="00544CCA">
              <w:t>2019/18</w:t>
            </w:r>
          </w:p>
        </w:tc>
      </w:tr>
      <w:tr w:rsidR="00AA2B2F" w:rsidRPr="00544CCA" w14:paraId="7D7C0D5E" w14:textId="77777777" w:rsidTr="00AA2B2F">
        <w:trPr>
          <w:trHeight w:val="227"/>
          <w:jc w:val="center"/>
        </w:trPr>
        <w:tc>
          <w:tcPr>
            <w:tcW w:w="975" w:type="pct"/>
            <w:vAlign w:val="bottom"/>
          </w:tcPr>
          <w:p w14:paraId="2C33F69B" w14:textId="77777777" w:rsidR="00AA2B2F" w:rsidRPr="00544CCA" w:rsidRDefault="00AA2B2F" w:rsidP="00AA2B2F">
            <w:pPr>
              <w:pStyle w:val="ZPpregtekst"/>
              <w:rPr>
                <w:snapToGrid w:val="0"/>
              </w:rPr>
            </w:pPr>
            <w:r w:rsidRPr="00544CCA">
              <w:rPr>
                <w:snapToGrid w:val="0"/>
              </w:rPr>
              <w:t>Namolzeno mleko</w:t>
            </w:r>
          </w:p>
        </w:tc>
        <w:tc>
          <w:tcPr>
            <w:tcW w:w="289" w:type="pct"/>
            <w:vAlign w:val="bottom"/>
          </w:tcPr>
          <w:p w14:paraId="60886E40" w14:textId="77777777" w:rsidR="00AA2B2F" w:rsidRPr="00544CCA" w:rsidRDefault="00AA2B2F" w:rsidP="00AA2B2F">
            <w:pPr>
              <w:pStyle w:val="ZPpregtevilke"/>
            </w:pPr>
            <w:r w:rsidRPr="00544CCA">
              <w:rPr>
                <w:rFonts w:ascii="Arial CE" w:hAnsi="Arial CE" w:cs="Arial CE"/>
                <w:szCs w:val="16"/>
              </w:rPr>
              <w:t>666,5</w:t>
            </w:r>
          </w:p>
        </w:tc>
        <w:tc>
          <w:tcPr>
            <w:tcW w:w="289" w:type="pct"/>
            <w:vAlign w:val="bottom"/>
          </w:tcPr>
          <w:p w14:paraId="6CFA7433" w14:textId="77777777" w:rsidR="00AA2B2F" w:rsidRPr="00544CCA" w:rsidRDefault="00AA2B2F" w:rsidP="00AA2B2F">
            <w:pPr>
              <w:pStyle w:val="ZPpregtevilke"/>
            </w:pPr>
            <w:r w:rsidRPr="00544CCA">
              <w:rPr>
                <w:rFonts w:ascii="Arial CE" w:hAnsi="Arial CE" w:cs="Arial CE"/>
                <w:szCs w:val="16"/>
              </w:rPr>
              <w:t>653,7</w:t>
            </w:r>
          </w:p>
        </w:tc>
        <w:tc>
          <w:tcPr>
            <w:tcW w:w="289" w:type="pct"/>
            <w:vAlign w:val="bottom"/>
          </w:tcPr>
          <w:p w14:paraId="5F48B865" w14:textId="77777777" w:rsidR="00AA2B2F" w:rsidRPr="00544CCA" w:rsidRDefault="00AA2B2F" w:rsidP="00AA2B2F">
            <w:pPr>
              <w:pStyle w:val="ZPpregtevilke"/>
            </w:pPr>
            <w:r w:rsidRPr="00544CCA">
              <w:rPr>
                <w:rFonts w:ascii="Arial CE" w:hAnsi="Arial CE" w:cs="Arial CE"/>
                <w:szCs w:val="16"/>
              </w:rPr>
              <w:t>625,5</w:t>
            </w:r>
          </w:p>
        </w:tc>
        <w:tc>
          <w:tcPr>
            <w:tcW w:w="289" w:type="pct"/>
            <w:vAlign w:val="bottom"/>
          </w:tcPr>
          <w:p w14:paraId="03D6DBE1" w14:textId="77777777" w:rsidR="00AA2B2F" w:rsidRPr="00544CCA" w:rsidRDefault="00AA2B2F" w:rsidP="00AA2B2F">
            <w:pPr>
              <w:pStyle w:val="ZPpregtevilke"/>
            </w:pPr>
            <w:r w:rsidRPr="00544CCA">
              <w:rPr>
                <w:rFonts w:ascii="Arial CE" w:hAnsi="Arial CE" w:cs="Arial CE"/>
                <w:szCs w:val="16"/>
              </w:rPr>
              <w:t>603,9</w:t>
            </w:r>
          </w:p>
        </w:tc>
        <w:tc>
          <w:tcPr>
            <w:tcW w:w="288" w:type="pct"/>
            <w:vAlign w:val="bottom"/>
          </w:tcPr>
          <w:p w14:paraId="64BDEA67" w14:textId="77777777" w:rsidR="00AA2B2F" w:rsidRPr="00544CCA" w:rsidRDefault="00AA2B2F" w:rsidP="00AA2B2F">
            <w:pPr>
              <w:pStyle w:val="ZPpregtevilke"/>
            </w:pPr>
            <w:r w:rsidRPr="00544CCA">
              <w:rPr>
                <w:rFonts w:ascii="Arial CE" w:hAnsi="Arial CE" w:cs="Arial CE"/>
                <w:szCs w:val="16"/>
              </w:rPr>
              <w:t>601,6</w:t>
            </w:r>
          </w:p>
        </w:tc>
        <w:tc>
          <w:tcPr>
            <w:tcW w:w="288" w:type="pct"/>
            <w:vAlign w:val="bottom"/>
          </w:tcPr>
          <w:p w14:paraId="64D65CF0" w14:textId="77777777" w:rsidR="00AA2B2F" w:rsidRPr="00544CCA" w:rsidRDefault="00AA2B2F" w:rsidP="00AA2B2F">
            <w:pPr>
              <w:pStyle w:val="ZPpregtevilke"/>
            </w:pPr>
            <w:r w:rsidRPr="00544CCA">
              <w:rPr>
                <w:rFonts w:ascii="Arial CE" w:hAnsi="Arial CE" w:cs="Arial CE"/>
                <w:szCs w:val="16"/>
              </w:rPr>
              <w:t>620,9</w:t>
            </w:r>
          </w:p>
        </w:tc>
        <w:tc>
          <w:tcPr>
            <w:tcW w:w="288" w:type="pct"/>
            <w:vAlign w:val="bottom"/>
          </w:tcPr>
          <w:p w14:paraId="0EB85621" w14:textId="77777777" w:rsidR="00AA2B2F" w:rsidRPr="00544CCA" w:rsidRDefault="00AA2B2F" w:rsidP="00AA2B2F">
            <w:pPr>
              <w:pStyle w:val="ZPpregtevilke"/>
            </w:pPr>
            <w:r w:rsidRPr="00544CCA">
              <w:rPr>
                <w:rFonts w:ascii="Arial CE" w:hAnsi="Arial CE" w:cs="Arial CE"/>
                <w:szCs w:val="16"/>
              </w:rPr>
              <w:t>595,5</w:t>
            </w:r>
          </w:p>
        </w:tc>
        <w:tc>
          <w:tcPr>
            <w:tcW w:w="288" w:type="pct"/>
            <w:vAlign w:val="bottom"/>
          </w:tcPr>
          <w:p w14:paraId="50CCFBE4" w14:textId="77777777" w:rsidR="00AA2B2F" w:rsidRPr="00544CCA" w:rsidRDefault="00AA2B2F" w:rsidP="00AA2B2F">
            <w:pPr>
              <w:pStyle w:val="ZPpregtevilke"/>
            </w:pPr>
            <w:r w:rsidRPr="00544CCA">
              <w:rPr>
                <w:rFonts w:ascii="Arial CE" w:hAnsi="Arial CE" w:cs="Arial CE"/>
                <w:szCs w:val="16"/>
              </w:rPr>
              <w:t>616,6</w:t>
            </w:r>
          </w:p>
        </w:tc>
        <w:tc>
          <w:tcPr>
            <w:tcW w:w="288" w:type="pct"/>
            <w:vAlign w:val="bottom"/>
          </w:tcPr>
          <w:p w14:paraId="62E833BE" w14:textId="77777777" w:rsidR="00AA2B2F" w:rsidRPr="00544CCA" w:rsidRDefault="00AA2B2F" w:rsidP="00AA2B2F">
            <w:pPr>
              <w:pStyle w:val="ZPpregtevilke"/>
            </w:pPr>
            <w:r w:rsidRPr="00544CCA">
              <w:rPr>
                <w:rFonts w:ascii="Arial CE" w:hAnsi="Arial CE" w:cs="Arial CE"/>
                <w:szCs w:val="16"/>
              </w:rPr>
              <w:t>631,7</w:t>
            </w:r>
          </w:p>
        </w:tc>
        <w:tc>
          <w:tcPr>
            <w:tcW w:w="278" w:type="pct"/>
            <w:vAlign w:val="bottom"/>
          </w:tcPr>
          <w:p w14:paraId="0115D8AB" w14:textId="77777777" w:rsidR="00AA2B2F" w:rsidRPr="00544CCA" w:rsidRDefault="00AA2B2F" w:rsidP="00AA2B2F">
            <w:pPr>
              <w:pStyle w:val="ZPpregtevilke"/>
            </w:pPr>
            <w:r w:rsidRPr="00544CCA">
              <w:rPr>
                <w:rFonts w:ascii="Arial CE" w:hAnsi="Arial CE" w:cs="Arial CE"/>
                <w:szCs w:val="16"/>
              </w:rPr>
              <w:t>649,7</w:t>
            </w:r>
          </w:p>
        </w:tc>
        <w:tc>
          <w:tcPr>
            <w:tcW w:w="277" w:type="pct"/>
            <w:vAlign w:val="bottom"/>
          </w:tcPr>
          <w:p w14:paraId="3E25C707" w14:textId="77777777" w:rsidR="00AA2B2F" w:rsidRPr="00544CCA" w:rsidRDefault="00AA2B2F" w:rsidP="00AA2B2F">
            <w:pPr>
              <w:pStyle w:val="ZPpregtevilke"/>
            </w:pPr>
            <w:r w:rsidRPr="00544CCA">
              <w:rPr>
                <w:rFonts w:ascii="Arial CE" w:hAnsi="Arial CE" w:cs="Arial CE"/>
                <w:szCs w:val="16"/>
              </w:rPr>
              <w:t>648,0</w:t>
            </w:r>
          </w:p>
        </w:tc>
        <w:tc>
          <w:tcPr>
            <w:tcW w:w="277" w:type="pct"/>
            <w:vAlign w:val="bottom"/>
          </w:tcPr>
          <w:p w14:paraId="4A512625" w14:textId="77777777" w:rsidR="00AA2B2F" w:rsidRPr="00544CCA" w:rsidRDefault="00AA2B2F" w:rsidP="00AA2B2F">
            <w:pPr>
              <w:pStyle w:val="ZPpregtevilke"/>
            </w:pPr>
            <w:r w:rsidRPr="00544CCA">
              <w:rPr>
                <w:rFonts w:ascii="Arial CE" w:hAnsi="Arial CE" w:cs="Arial CE"/>
                <w:szCs w:val="16"/>
              </w:rPr>
              <w:t>628,9</w:t>
            </w:r>
          </w:p>
        </w:tc>
        <w:tc>
          <w:tcPr>
            <w:tcW w:w="277" w:type="pct"/>
            <w:vAlign w:val="bottom"/>
          </w:tcPr>
          <w:p w14:paraId="26312D23" w14:textId="77777777" w:rsidR="00AA2B2F" w:rsidRPr="00544CCA" w:rsidRDefault="00AA2B2F" w:rsidP="00AA2B2F">
            <w:pPr>
              <w:pStyle w:val="ZPpregtevilke"/>
            </w:pPr>
            <w:r w:rsidRPr="00544CCA">
              <w:rPr>
                <w:rFonts w:ascii="Arial CE" w:hAnsi="Arial CE" w:cs="Arial CE"/>
                <w:szCs w:val="16"/>
              </w:rPr>
              <w:t>615,5</w:t>
            </w:r>
          </w:p>
        </w:tc>
        <w:tc>
          <w:tcPr>
            <w:tcW w:w="318" w:type="pct"/>
            <w:vAlign w:val="bottom"/>
          </w:tcPr>
          <w:p w14:paraId="479D6D6F" w14:textId="77777777" w:rsidR="00AA2B2F" w:rsidRPr="00544CCA" w:rsidRDefault="00AA2B2F" w:rsidP="00AA2B2F">
            <w:pPr>
              <w:pStyle w:val="ZPpregtevilke"/>
            </w:pPr>
            <w:r w:rsidRPr="00544CCA">
              <w:rPr>
                <w:szCs w:val="16"/>
              </w:rPr>
              <w:t>97,9</w:t>
            </w:r>
          </w:p>
        </w:tc>
      </w:tr>
      <w:tr w:rsidR="00AA2B2F" w:rsidRPr="00544CCA" w14:paraId="0B1EA562" w14:textId="77777777" w:rsidTr="00AA2B2F">
        <w:trPr>
          <w:trHeight w:val="227"/>
          <w:jc w:val="center"/>
        </w:trPr>
        <w:tc>
          <w:tcPr>
            <w:tcW w:w="975" w:type="pct"/>
            <w:vAlign w:val="bottom"/>
          </w:tcPr>
          <w:p w14:paraId="1B19CB62" w14:textId="77777777" w:rsidR="00AA2B2F" w:rsidRPr="00544CCA" w:rsidRDefault="00AA2B2F" w:rsidP="00AA2B2F">
            <w:pPr>
              <w:pStyle w:val="ZPpregtekst"/>
              <w:rPr>
                <w:snapToGrid w:val="0"/>
              </w:rPr>
            </w:pPr>
            <w:r w:rsidRPr="00544CCA">
              <w:rPr>
                <w:snapToGrid w:val="0"/>
              </w:rPr>
              <w:t>Začetne zaloge</w:t>
            </w:r>
          </w:p>
        </w:tc>
        <w:tc>
          <w:tcPr>
            <w:tcW w:w="289" w:type="pct"/>
            <w:vAlign w:val="bottom"/>
          </w:tcPr>
          <w:p w14:paraId="479C285F" w14:textId="77777777" w:rsidR="00AA2B2F" w:rsidRPr="00544CCA" w:rsidRDefault="00AA2B2F" w:rsidP="00AA2B2F">
            <w:pPr>
              <w:pStyle w:val="ZPpregtevilke"/>
            </w:pPr>
            <w:r w:rsidRPr="00544CCA">
              <w:rPr>
                <w:szCs w:val="16"/>
              </w:rPr>
              <w:t>13,1</w:t>
            </w:r>
          </w:p>
        </w:tc>
        <w:tc>
          <w:tcPr>
            <w:tcW w:w="289" w:type="pct"/>
            <w:vAlign w:val="bottom"/>
          </w:tcPr>
          <w:p w14:paraId="4CC5A013" w14:textId="77777777" w:rsidR="00AA2B2F" w:rsidRPr="00544CCA" w:rsidRDefault="00AA2B2F" w:rsidP="00AA2B2F">
            <w:pPr>
              <w:pStyle w:val="ZPpregtevilke"/>
            </w:pPr>
            <w:r w:rsidRPr="00544CCA">
              <w:rPr>
                <w:szCs w:val="16"/>
              </w:rPr>
              <w:t>12,4</w:t>
            </w:r>
          </w:p>
        </w:tc>
        <w:tc>
          <w:tcPr>
            <w:tcW w:w="289" w:type="pct"/>
            <w:vAlign w:val="bottom"/>
          </w:tcPr>
          <w:p w14:paraId="549AD164" w14:textId="77777777" w:rsidR="00AA2B2F" w:rsidRPr="00544CCA" w:rsidRDefault="00AA2B2F" w:rsidP="00AA2B2F">
            <w:pPr>
              <w:pStyle w:val="ZPpregtevilke"/>
            </w:pPr>
            <w:r w:rsidRPr="00544CCA">
              <w:rPr>
                <w:szCs w:val="16"/>
              </w:rPr>
              <w:t>19,1</w:t>
            </w:r>
          </w:p>
        </w:tc>
        <w:tc>
          <w:tcPr>
            <w:tcW w:w="289" w:type="pct"/>
            <w:vAlign w:val="bottom"/>
          </w:tcPr>
          <w:p w14:paraId="525FD706" w14:textId="77777777" w:rsidR="00AA2B2F" w:rsidRPr="00544CCA" w:rsidRDefault="00AA2B2F" w:rsidP="00AA2B2F">
            <w:pPr>
              <w:pStyle w:val="ZPpregtevilke"/>
            </w:pPr>
            <w:r w:rsidRPr="00544CCA">
              <w:rPr>
                <w:szCs w:val="16"/>
              </w:rPr>
              <w:t>16,5</w:t>
            </w:r>
          </w:p>
        </w:tc>
        <w:tc>
          <w:tcPr>
            <w:tcW w:w="288" w:type="pct"/>
            <w:vAlign w:val="bottom"/>
          </w:tcPr>
          <w:p w14:paraId="41C8D806" w14:textId="77777777" w:rsidR="00AA2B2F" w:rsidRPr="00544CCA" w:rsidRDefault="00AA2B2F" w:rsidP="00AA2B2F">
            <w:pPr>
              <w:pStyle w:val="ZPpregtevilke"/>
            </w:pPr>
            <w:r w:rsidRPr="00544CCA">
              <w:rPr>
                <w:szCs w:val="16"/>
              </w:rPr>
              <w:t>21,4</w:t>
            </w:r>
          </w:p>
        </w:tc>
        <w:tc>
          <w:tcPr>
            <w:tcW w:w="288" w:type="pct"/>
            <w:vAlign w:val="bottom"/>
          </w:tcPr>
          <w:p w14:paraId="511425A9" w14:textId="77777777" w:rsidR="00AA2B2F" w:rsidRPr="00544CCA" w:rsidRDefault="00AA2B2F" w:rsidP="00AA2B2F">
            <w:pPr>
              <w:pStyle w:val="ZPpregtevilke"/>
            </w:pPr>
            <w:r w:rsidRPr="00544CCA">
              <w:rPr>
                <w:szCs w:val="16"/>
              </w:rPr>
              <w:t>25,3</w:t>
            </w:r>
          </w:p>
        </w:tc>
        <w:tc>
          <w:tcPr>
            <w:tcW w:w="288" w:type="pct"/>
            <w:vAlign w:val="bottom"/>
          </w:tcPr>
          <w:p w14:paraId="0CF5A92D" w14:textId="77777777" w:rsidR="00AA2B2F" w:rsidRPr="00544CCA" w:rsidRDefault="00AA2B2F" w:rsidP="00AA2B2F">
            <w:pPr>
              <w:pStyle w:val="ZPpregtevilke"/>
            </w:pPr>
            <w:r w:rsidRPr="00544CCA">
              <w:rPr>
                <w:szCs w:val="16"/>
              </w:rPr>
              <w:t>14,1</w:t>
            </w:r>
          </w:p>
        </w:tc>
        <w:tc>
          <w:tcPr>
            <w:tcW w:w="288" w:type="pct"/>
            <w:vAlign w:val="bottom"/>
          </w:tcPr>
          <w:p w14:paraId="4767E296" w14:textId="77777777" w:rsidR="00AA2B2F" w:rsidRPr="00544CCA" w:rsidRDefault="00AA2B2F" w:rsidP="00AA2B2F">
            <w:pPr>
              <w:pStyle w:val="ZPpregtevilke"/>
            </w:pPr>
            <w:r w:rsidRPr="00544CCA">
              <w:rPr>
                <w:szCs w:val="16"/>
              </w:rPr>
              <w:t>13,0</w:t>
            </w:r>
          </w:p>
        </w:tc>
        <w:tc>
          <w:tcPr>
            <w:tcW w:w="288" w:type="pct"/>
            <w:vAlign w:val="bottom"/>
          </w:tcPr>
          <w:p w14:paraId="776C7A04" w14:textId="77777777" w:rsidR="00AA2B2F" w:rsidRPr="00544CCA" w:rsidRDefault="00AA2B2F" w:rsidP="00AA2B2F">
            <w:pPr>
              <w:pStyle w:val="ZPpregtevilke"/>
            </w:pPr>
            <w:r w:rsidRPr="00544CCA">
              <w:rPr>
                <w:szCs w:val="16"/>
              </w:rPr>
              <w:t>14,3</w:t>
            </w:r>
          </w:p>
        </w:tc>
        <w:tc>
          <w:tcPr>
            <w:tcW w:w="278" w:type="pct"/>
            <w:vAlign w:val="bottom"/>
          </w:tcPr>
          <w:p w14:paraId="1791F061" w14:textId="77777777" w:rsidR="00AA2B2F" w:rsidRPr="00544CCA" w:rsidRDefault="00AA2B2F" w:rsidP="00AA2B2F">
            <w:pPr>
              <w:pStyle w:val="ZPpregtevilke"/>
            </w:pPr>
            <w:r w:rsidRPr="00544CCA">
              <w:rPr>
                <w:szCs w:val="16"/>
              </w:rPr>
              <w:t>17,6</w:t>
            </w:r>
          </w:p>
        </w:tc>
        <w:tc>
          <w:tcPr>
            <w:tcW w:w="277" w:type="pct"/>
            <w:vAlign w:val="bottom"/>
          </w:tcPr>
          <w:p w14:paraId="54BF75B4" w14:textId="77777777" w:rsidR="00AA2B2F" w:rsidRPr="00544CCA" w:rsidRDefault="00AA2B2F" w:rsidP="00AA2B2F">
            <w:pPr>
              <w:pStyle w:val="ZPpregtevilke"/>
            </w:pPr>
            <w:r w:rsidRPr="00544CCA">
              <w:rPr>
                <w:szCs w:val="16"/>
              </w:rPr>
              <w:t>16,1</w:t>
            </w:r>
          </w:p>
        </w:tc>
        <w:tc>
          <w:tcPr>
            <w:tcW w:w="277" w:type="pct"/>
            <w:vAlign w:val="bottom"/>
          </w:tcPr>
          <w:p w14:paraId="50136AA2" w14:textId="77777777" w:rsidR="00AA2B2F" w:rsidRPr="00544CCA" w:rsidRDefault="00AA2B2F" w:rsidP="00AA2B2F">
            <w:pPr>
              <w:pStyle w:val="ZPpregtevilke"/>
            </w:pPr>
            <w:r w:rsidRPr="00544CCA">
              <w:rPr>
                <w:szCs w:val="16"/>
              </w:rPr>
              <w:t>20,9</w:t>
            </w:r>
          </w:p>
        </w:tc>
        <w:tc>
          <w:tcPr>
            <w:tcW w:w="277" w:type="pct"/>
            <w:vAlign w:val="bottom"/>
          </w:tcPr>
          <w:p w14:paraId="13EEA671" w14:textId="77777777" w:rsidR="00AA2B2F" w:rsidRPr="00544CCA" w:rsidRDefault="00AA2B2F" w:rsidP="00AA2B2F">
            <w:pPr>
              <w:pStyle w:val="ZPpregtevilke"/>
            </w:pPr>
            <w:r w:rsidRPr="00544CCA">
              <w:rPr>
                <w:szCs w:val="16"/>
              </w:rPr>
              <w:t>18,1</w:t>
            </w:r>
          </w:p>
        </w:tc>
        <w:tc>
          <w:tcPr>
            <w:tcW w:w="318" w:type="pct"/>
            <w:vAlign w:val="bottom"/>
          </w:tcPr>
          <w:p w14:paraId="4573EB82" w14:textId="77777777" w:rsidR="00AA2B2F" w:rsidRPr="00544CCA" w:rsidRDefault="00AA2B2F" w:rsidP="00AA2B2F">
            <w:pPr>
              <w:pStyle w:val="ZPpregtevilke"/>
            </w:pPr>
            <w:r w:rsidRPr="00544CCA">
              <w:rPr>
                <w:szCs w:val="16"/>
              </w:rPr>
              <w:t>86,3</w:t>
            </w:r>
          </w:p>
        </w:tc>
      </w:tr>
      <w:tr w:rsidR="00AA2B2F" w:rsidRPr="00544CCA" w14:paraId="7E3CE763" w14:textId="77777777" w:rsidTr="00AA2B2F">
        <w:trPr>
          <w:trHeight w:val="227"/>
          <w:jc w:val="center"/>
        </w:trPr>
        <w:tc>
          <w:tcPr>
            <w:tcW w:w="975" w:type="pct"/>
            <w:vAlign w:val="bottom"/>
          </w:tcPr>
          <w:p w14:paraId="31BB5B32" w14:textId="77777777" w:rsidR="00AA2B2F" w:rsidRPr="00544CCA" w:rsidRDefault="00AA2B2F" w:rsidP="00AA2B2F">
            <w:pPr>
              <w:pStyle w:val="ZPpregtekst"/>
            </w:pPr>
            <w:r w:rsidRPr="00544CCA">
              <w:t>Uvoz</w:t>
            </w:r>
          </w:p>
        </w:tc>
        <w:tc>
          <w:tcPr>
            <w:tcW w:w="289" w:type="pct"/>
            <w:vAlign w:val="bottom"/>
          </w:tcPr>
          <w:p w14:paraId="7BA668A6" w14:textId="77777777" w:rsidR="00AA2B2F" w:rsidRPr="00544CCA" w:rsidRDefault="00AA2B2F" w:rsidP="00AA2B2F">
            <w:pPr>
              <w:pStyle w:val="ZPpregtevilke"/>
            </w:pPr>
            <w:r w:rsidRPr="00544CCA">
              <w:rPr>
                <w:rFonts w:ascii="Arial CE" w:hAnsi="Arial CE" w:cs="Arial CE"/>
                <w:szCs w:val="16"/>
              </w:rPr>
              <w:t>155,0</w:t>
            </w:r>
          </w:p>
        </w:tc>
        <w:tc>
          <w:tcPr>
            <w:tcW w:w="289" w:type="pct"/>
            <w:vAlign w:val="bottom"/>
          </w:tcPr>
          <w:p w14:paraId="3A09A031" w14:textId="77777777" w:rsidR="00AA2B2F" w:rsidRPr="00544CCA" w:rsidRDefault="00AA2B2F" w:rsidP="00AA2B2F">
            <w:pPr>
              <w:pStyle w:val="ZPpregtevilke"/>
            </w:pPr>
            <w:r w:rsidRPr="00544CCA">
              <w:rPr>
                <w:rFonts w:ascii="Arial CE" w:hAnsi="Arial CE" w:cs="Arial CE"/>
                <w:szCs w:val="16"/>
              </w:rPr>
              <w:t>198,9</w:t>
            </w:r>
          </w:p>
        </w:tc>
        <w:tc>
          <w:tcPr>
            <w:tcW w:w="289" w:type="pct"/>
            <w:vAlign w:val="bottom"/>
          </w:tcPr>
          <w:p w14:paraId="1E534342" w14:textId="77777777" w:rsidR="00AA2B2F" w:rsidRPr="00544CCA" w:rsidRDefault="00AA2B2F" w:rsidP="00AA2B2F">
            <w:pPr>
              <w:pStyle w:val="ZPpregtevilke"/>
            </w:pPr>
            <w:r w:rsidRPr="00544CCA">
              <w:rPr>
                <w:rFonts w:ascii="Arial CE" w:hAnsi="Arial CE" w:cs="Arial CE"/>
                <w:szCs w:val="16"/>
              </w:rPr>
              <w:t>188,5</w:t>
            </w:r>
          </w:p>
        </w:tc>
        <w:tc>
          <w:tcPr>
            <w:tcW w:w="289" w:type="pct"/>
            <w:vAlign w:val="bottom"/>
          </w:tcPr>
          <w:p w14:paraId="7B47EB14" w14:textId="77777777" w:rsidR="00AA2B2F" w:rsidRPr="00544CCA" w:rsidRDefault="00AA2B2F" w:rsidP="00AA2B2F">
            <w:pPr>
              <w:pStyle w:val="ZPpregtevilke"/>
            </w:pPr>
            <w:r w:rsidRPr="00544CCA">
              <w:rPr>
                <w:rFonts w:ascii="Arial CE" w:hAnsi="Arial CE" w:cs="Arial CE"/>
                <w:szCs w:val="16"/>
              </w:rPr>
              <w:t>231,9</w:t>
            </w:r>
          </w:p>
        </w:tc>
        <w:tc>
          <w:tcPr>
            <w:tcW w:w="288" w:type="pct"/>
            <w:vAlign w:val="bottom"/>
          </w:tcPr>
          <w:p w14:paraId="11124FA3" w14:textId="77777777" w:rsidR="00AA2B2F" w:rsidRPr="00544CCA" w:rsidRDefault="00AA2B2F" w:rsidP="00AA2B2F">
            <w:pPr>
              <w:pStyle w:val="ZPpregtevilke"/>
            </w:pPr>
            <w:r w:rsidRPr="00544CCA">
              <w:rPr>
                <w:rFonts w:ascii="Arial CE" w:hAnsi="Arial CE" w:cs="Arial CE"/>
                <w:szCs w:val="16"/>
              </w:rPr>
              <w:t>217,9</w:t>
            </w:r>
          </w:p>
        </w:tc>
        <w:tc>
          <w:tcPr>
            <w:tcW w:w="288" w:type="pct"/>
            <w:vAlign w:val="bottom"/>
          </w:tcPr>
          <w:p w14:paraId="0685CCF3" w14:textId="77777777" w:rsidR="00AA2B2F" w:rsidRPr="00544CCA" w:rsidRDefault="00AA2B2F" w:rsidP="00AA2B2F">
            <w:pPr>
              <w:pStyle w:val="ZPpregtevilke"/>
            </w:pPr>
            <w:r w:rsidRPr="00544CCA">
              <w:rPr>
                <w:rFonts w:ascii="Arial CE" w:hAnsi="Arial CE" w:cs="Arial CE"/>
                <w:szCs w:val="16"/>
              </w:rPr>
              <w:t>223,1</w:t>
            </w:r>
          </w:p>
        </w:tc>
        <w:tc>
          <w:tcPr>
            <w:tcW w:w="288" w:type="pct"/>
            <w:vAlign w:val="bottom"/>
          </w:tcPr>
          <w:p w14:paraId="56144A9C" w14:textId="77777777" w:rsidR="00AA2B2F" w:rsidRPr="00544CCA" w:rsidRDefault="00AA2B2F" w:rsidP="00AA2B2F">
            <w:pPr>
              <w:pStyle w:val="ZPpregtevilke"/>
            </w:pPr>
            <w:r w:rsidRPr="00544CCA">
              <w:rPr>
                <w:rFonts w:ascii="Arial CE" w:hAnsi="Arial CE" w:cs="Arial CE"/>
                <w:szCs w:val="16"/>
              </w:rPr>
              <w:t>220,7</w:t>
            </w:r>
          </w:p>
        </w:tc>
        <w:tc>
          <w:tcPr>
            <w:tcW w:w="288" w:type="pct"/>
            <w:vAlign w:val="bottom"/>
          </w:tcPr>
          <w:p w14:paraId="637F35AF" w14:textId="77777777" w:rsidR="00AA2B2F" w:rsidRPr="00544CCA" w:rsidRDefault="00AA2B2F" w:rsidP="00AA2B2F">
            <w:pPr>
              <w:pStyle w:val="ZPpregtevilke"/>
            </w:pPr>
            <w:r w:rsidRPr="00544CCA">
              <w:rPr>
                <w:rFonts w:ascii="Arial CE" w:hAnsi="Arial CE" w:cs="Arial CE"/>
                <w:szCs w:val="16"/>
              </w:rPr>
              <w:t>211,4</w:t>
            </w:r>
          </w:p>
        </w:tc>
        <w:tc>
          <w:tcPr>
            <w:tcW w:w="288" w:type="pct"/>
            <w:vAlign w:val="bottom"/>
          </w:tcPr>
          <w:p w14:paraId="223B73CF" w14:textId="77777777" w:rsidR="00AA2B2F" w:rsidRPr="00544CCA" w:rsidRDefault="00AA2B2F" w:rsidP="00AA2B2F">
            <w:pPr>
              <w:pStyle w:val="ZPpregtevilke"/>
            </w:pPr>
            <w:r w:rsidRPr="00544CCA">
              <w:rPr>
                <w:rFonts w:ascii="Arial CE" w:hAnsi="Arial CE" w:cs="Arial CE"/>
                <w:szCs w:val="16"/>
              </w:rPr>
              <w:t>231,6</w:t>
            </w:r>
          </w:p>
        </w:tc>
        <w:tc>
          <w:tcPr>
            <w:tcW w:w="278" w:type="pct"/>
            <w:vAlign w:val="bottom"/>
          </w:tcPr>
          <w:p w14:paraId="5DD6A1FE" w14:textId="77777777" w:rsidR="00AA2B2F" w:rsidRPr="00544CCA" w:rsidRDefault="00AA2B2F" w:rsidP="00AA2B2F">
            <w:pPr>
              <w:pStyle w:val="ZPpregtevilke"/>
            </w:pPr>
            <w:r w:rsidRPr="00544CCA">
              <w:rPr>
                <w:rFonts w:ascii="Arial CE" w:hAnsi="Arial CE" w:cs="Arial CE"/>
                <w:szCs w:val="16"/>
              </w:rPr>
              <w:t>238,3</w:t>
            </w:r>
          </w:p>
        </w:tc>
        <w:tc>
          <w:tcPr>
            <w:tcW w:w="277" w:type="pct"/>
            <w:vAlign w:val="bottom"/>
          </w:tcPr>
          <w:p w14:paraId="0E11664B" w14:textId="77777777" w:rsidR="00AA2B2F" w:rsidRPr="00544CCA" w:rsidRDefault="00AA2B2F" w:rsidP="00AA2B2F">
            <w:pPr>
              <w:pStyle w:val="ZPpregtevilke"/>
            </w:pPr>
            <w:r w:rsidRPr="00544CCA">
              <w:rPr>
                <w:rFonts w:ascii="Arial CE" w:hAnsi="Arial CE" w:cs="Arial CE"/>
                <w:szCs w:val="16"/>
              </w:rPr>
              <w:t>235,6</w:t>
            </w:r>
          </w:p>
        </w:tc>
        <w:tc>
          <w:tcPr>
            <w:tcW w:w="277" w:type="pct"/>
            <w:vAlign w:val="bottom"/>
          </w:tcPr>
          <w:p w14:paraId="4C8DF6A1" w14:textId="77777777" w:rsidR="00AA2B2F" w:rsidRPr="00544CCA" w:rsidRDefault="00AA2B2F" w:rsidP="00AA2B2F">
            <w:pPr>
              <w:pStyle w:val="ZPpregtevilke"/>
            </w:pPr>
            <w:r w:rsidRPr="00544CCA">
              <w:rPr>
                <w:rFonts w:ascii="Arial CE" w:hAnsi="Arial CE" w:cs="Arial CE"/>
                <w:szCs w:val="16"/>
              </w:rPr>
              <w:t>252,8</w:t>
            </w:r>
          </w:p>
        </w:tc>
        <w:tc>
          <w:tcPr>
            <w:tcW w:w="277" w:type="pct"/>
            <w:vAlign w:val="bottom"/>
          </w:tcPr>
          <w:p w14:paraId="7D3B5ED8" w14:textId="77777777" w:rsidR="00AA2B2F" w:rsidRPr="00544CCA" w:rsidRDefault="00AA2B2F" w:rsidP="00AA2B2F">
            <w:pPr>
              <w:pStyle w:val="ZPpregtevilke"/>
            </w:pPr>
            <w:r w:rsidRPr="00544CCA">
              <w:rPr>
                <w:rFonts w:ascii="Arial CE" w:hAnsi="Arial CE" w:cs="Arial CE"/>
                <w:szCs w:val="16"/>
              </w:rPr>
              <w:t>243,6</w:t>
            </w:r>
          </w:p>
        </w:tc>
        <w:tc>
          <w:tcPr>
            <w:tcW w:w="318" w:type="pct"/>
            <w:vAlign w:val="bottom"/>
          </w:tcPr>
          <w:p w14:paraId="69B274EF" w14:textId="77777777" w:rsidR="00AA2B2F" w:rsidRPr="00544CCA" w:rsidRDefault="00AA2B2F" w:rsidP="00AA2B2F">
            <w:pPr>
              <w:pStyle w:val="ZPpregtevilke"/>
            </w:pPr>
            <w:r w:rsidRPr="00544CCA">
              <w:rPr>
                <w:szCs w:val="16"/>
              </w:rPr>
              <w:t>96,4</w:t>
            </w:r>
          </w:p>
        </w:tc>
      </w:tr>
      <w:tr w:rsidR="00AA2B2F" w:rsidRPr="00544CCA" w14:paraId="5F5F067C" w14:textId="77777777" w:rsidTr="00AA2B2F">
        <w:trPr>
          <w:trHeight w:val="227"/>
          <w:jc w:val="center"/>
        </w:trPr>
        <w:tc>
          <w:tcPr>
            <w:tcW w:w="975" w:type="pct"/>
            <w:vAlign w:val="bottom"/>
          </w:tcPr>
          <w:p w14:paraId="0185B6C2" w14:textId="77777777" w:rsidR="00AA2B2F" w:rsidRPr="00544CCA" w:rsidRDefault="00AA2B2F" w:rsidP="00AA2B2F">
            <w:pPr>
              <w:pStyle w:val="ZPpregtekst"/>
            </w:pPr>
            <w:r w:rsidRPr="00544CCA">
              <w:t>– uvoz za predelavo</w:t>
            </w:r>
          </w:p>
        </w:tc>
        <w:tc>
          <w:tcPr>
            <w:tcW w:w="289" w:type="pct"/>
            <w:vAlign w:val="bottom"/>
          </w:tcPr>
          <w:p w14:paraId="01C0D246" w14:textId="77777777" w:rsidR="00AA2B2F" w:rsidRPr="00544CCA" w:rsidRDefault="00AA2B2F" w:rsidP="00AA2B2F">
            <w:pPr>
              <w:pStyle w:val="ZPpregtevilke"/>
            </w:pPr>
            <w:r w:rsidRPr="00544CCA">
              <w:rPr>
                <w:rFonts w:ascii="Arial CE" w:hAnsi="Arial CE" w:cs="Arial CE"/>
                <w:szCs w:val="16"/>
              </w:rPr>
              <w:t>25,5</w:t>
            </w:r>
          </w:p>
        </w:tc>
        <w:tc>
          <w:tcPr>
            <w:tcW w:w="289" w:type="pct"/>
            <w:vAlign w:val="bottom"/>
          </w:tcPr>
          <w:p w14:paraId="5D4F77D5" w14:textId="77777777" w:rsidR="00AA2B2F" w:rsidRPr="00544CCA" w:rsidRDefault="00AA2B2F" w:rsidP="00AA2B2F">
            <w:pPr>
              <w:pStyle w:val="ZPpregtevilke"/>
            </w:pPr>
            <w:r w:rsidRPr="00544CCA">
              <w:rPr>
                <w:rFonts w:ascii="Arial CE" w:hAnsi="Arial CE" w:cs="Arial CE"/>
                <w:szCs w:val="16"/>
              </w:rPr>
              <w:t>39,9</w:t>
            </w:r>
          </w:p>
        </w:tc>
        <w:tc>
          <w:tcPr>
            <w:tcW w:w="289" w:type="pct"/>
            <w:vAlign w:val="bottom"/>
          </w:tcPr>
          <w:p w14:paraId="4CB518C1" w14:textId="77777777" w:rsidR="00AA2B2F" w:rsidRPr="00544CCA" w:rsidRDefault="00AA2B2F" w:rsidP="00AA2B2F">
            <w:pPr>
              <w:pStyle w:val="ZPpregtevilke"/>
            </w:pPr>
            <w:r w:rsidRPr="00544CCA">
              <w:rPr>
                <w:rFonts w:ascii="Arial CE" w:hAnsi="Arial CE" w:cs="Arial CE"/>
                <w:szCs w:val="16"/>
              </w:rPr>
              <w:t>21,9</w:t>
            </w:r>
          </w:p>
        </w:tc>
        <w:tc>
          <w:tcPr>
            <w:tcW w:w="289" w:type="pct"/>
            <w:vAlign w:val="bottom"/>
          </w:tcPr>
          <w:p w14:paraId="5A8384B2" w14:textId="77777777" w:rsidR="00AA2B2F" w:rsidRPr="00544CCA" w:rsidRDefault="00AA2B2F" w:rsidP="00AA2B2F">
            <w:pPr>
              <w:pStyle w:val="ZPpregtevilke"/>
            </w:pPr>
            <w:r w:rsidRPr="00544CCA">
              <w:rPr>
                <w:rFonts w:ascii="Arial CE" w:hAnsi="Arial CE" w:cs="Arial CE"/>
                <w:szCs w:val="16"/>
              </w:rPr>
              <w:t>41,9</w:t>
            </w:r>
          </w:p>
        </w:tc>
        <w:tc>
          <w:tcPr>
            <w:tcW w:w="288" w:type="pct"/>
            <w:vAlign w:val="bottom"/>
          </w:tcPr>
          <w:p w14:paraId="02867FAD" w14:textId="77777777" w:rsidR="00AA2B2F" w:rsidRPr="00544CCA" w:rsidRDefault="00AA2B2F" w:rsidP="00AA2B2F">
            <w:pPr>
              <w:pStyle w:val="ZPpregtevilke"/>
            </w:pPr>
            <w:r w:rsidRPr="00544CCA">
              <w:rPr>
                <w:rFonts w:ascii="Arial CE" w:hAnsi="Arial CE" w:cs="Arial CE"/>
                <w:szCs w:val="16"/>
              </w:rPr>
              <w:t>37,5</w:t>
            </w:r>
          </w:p>
        </w:tc>
        <w:tc>
          <w:tcPr>
            <w:tcW w:w="288" w:type="pct"/>
            <w:vAlign w:val="bottom"/>
          </w:tcPr>
          <w:p w14:paraId="7CDCCF9C" w14:textId="77777777" w:rsidR="00AA2B2F" w:rsidRPr="00544CCA" w:rsidRDefault="00AA2B2F" w:rsidP="00AA2B2F">
            <w:pPr>
              <w:pStyle w:val="ZPpregtevilke"/>
            </w:pPr>
            <w:r w:rsidRPr="00544CCA">
              <w:rPr>
                <w:rFonts w:ascii="Arial CE" w:hAnsi="Arial CE" w:cs="Arial CE"/>
                <w:szCs w:val="16"/>
              </w:rPr>
              <w:t>34,7</w:t>
            </w:r>
          </w:p>
        </w:tc>
        <w:tc>
          <w:tcPr>
            <w:tcW w:w="288" w:type="pct"/>
            <w:vAlign w:val="bottom"/>
          </w:tcPr>
          <w:p w14:paraId="3E15839E" w14:textId="77777777" w:rsidR="00AA2B2F" w:rsidRPr="00544CCA" w:rsidRDefault="00AA2B2F" w:rsidP="00AA2B2F">
            <w:pPr>
              <w:pStyle w:val="ZPpregtevilke"/>
            </w:pPr>
            <w:r w:rsidRPr="00544CCA">
              <w:rPr>
                <w:rFonts w:ascii="Arial CE" w:hAnsi="Arial CE" w:cs="Arial CE"/>
                <w:szCs w:val="16"/>
              </w:rPr>
              <w:t>27,8</w:t>
            </w:r>
          </w:p>
        </w:tc>
        <w:tc>
          <w:tcPr>
            <w:tcW w:w="288" w:type="pct"/>
            <w:vAlign w:val="bottom"/>
          </w:tcPr>
          <w:p w14:paraId="5A671D30" w14:textId="77777777" w:rsidR="00AA2B2F" w:rsidRPr="00544CCA" w:rsidRDefault="00AA2B2F" w:rsidP="00AA2B2F">
            <w:pPr>
              <w:pStyle w:val="ZPpregtevilke"/>
            </w:pPr>
            <w:r w:rsidRPr="00544CCA">
              <w:rPr>
                <w:rFonts w:ascii="Arial CE" w:hAnsi="Arial CE" w:cs="Arial CE"/>
                <w:szCs w:val="16"/>
              </w:rPr>
              <w:t>13,8</w:t>
            </w:r>
          </w:p>
        </w:tc>
        <w:tc>
          <w:tcPr>
            <w:tcW w:w="288" w:type="pct"/>
            <w:vAlign w:val="bottom"/>
          </w:tcPr>
          <w:p w14:paraId="40D79DA5" w14:textId="77777777" w:rsidR="00AA2B2F" w:rsidRPr="00544CCA" w:rsidRDefault="00AA2B2F" w:rsidP="00AA2B2F">
            <w:pPr>
              <w:pStyle w:val="ZPpregtevilke"/>
            </w:pPr>
            <w:r w:rsidRPr="00544CCA">
              <w:rPr>
                <w:rFonts w:ascii="Arial CE" w:hAnsi="Arial CE" w:cs="Arial CE"/>
                <w:szCs w:val="16"/>
              </w:rPr>
              <w:t>8,7</w:t>
            </w:r>
          </w:p>
        </w:tc>
        <w:tc>
          <w:tcPr>
            <w:tcW w:w="278" w:type="pct"/>
            <w:vAlign w:val="bottom"/>
          </w:tcPr>
          <w:p w14:paraId="2AC7894D" w14:textId="77777777" w:rsidR="00AA2B2F" w:rsidRPr="00544CCA" w:rsidRDefault="00AA2B2F" w:rsidP="00AA2B2F">
            <w:pPr>
              <w:pStyle w:val="ZPpregtevilke"/>
            </w:pPr>
            <w:r w:rsidRPr="00544CCA">
              <w:rPr>
                <w:rFonts w:ascii="Arial CE" w:hAnsi="Arial CE" w:cs="Arial CE"/>
                <w:szCs w:val="16"/>
              </w:rPr>
              <w:t>6,7</w:t>
            </w:r>
          </w:p>
        </w:tc>
        <w:tc>
          <w:tcPr>
            <w:tcW w:w="277" w:type="pct"/>
            <w:vAlign w:val="bottom"/>
          </w:tcPr>
          <w:p w14:paraId="43EB17F4" w14:textId="77777777" w:rsidR="00AA2B2F" w:rsidRPr="00544CCA" w:rsidRDefault="00AA2B2F" w:rsidP="00AA2B2F">
            <w:pPr>
              <w:pStyle w:val="ZPpregtevilke"/>
            </w:pPr>
            <w:r w:rsidRPr="00544CCA">
              <w:rPr>
                <w:rFonts w:ascii="Arial CE" w:hAnsi="Arial CE" w:cs="Arial CE"/>
                <w:szCs w:val="16"/>
              </w:rPr>
              <w:t>16,0</w:t>
            </w:r>
          </w:p>
        </w:tc>
        <w:tc>
          <w:tcPr>
            <w:tcW w:w="277" w:type="pct"/>
            <w:vAlign w:val="bottom"/>
          </w:tcPr>
          <w:p w14:paraId="2D02C256" w14:textId="77777777" w:rsidR="00AA2B2F" w:rsidRPr="00544CCA" w:rsidRDefault="00AA2B2F" w:rsidP="00AA2B2F">
            <w:pPr>
              <w:pStyle w:val="ZPpregtevilke"/>
            </w:pPr>
            <w:r w:rsidRPr="00544CCA">
              <w:rPr>
                <w:rFonts w:ascii="Arial CE" w:hAnsi="Arial CE" w:cs="Arial CE"/>
                <w:szCs w:val="16"/>
              </w:rPr>
              <w:t>16,9</w:t>
            </w:r>
          </w:p>
        </w:tc>
        <w:tc>
          <w:tcPr>
            <w:tcW w:w="277" w:type="pct"/>
            <w:vAlign w:val="bottom"/>
          </w:tcPr>
          <w:p w14:paraId="5DE616C9" w14:textId="77777777" w:rsidR="00AA2B2F" w:rsidRPr="00544CCA" w:rsidRDefault="00AA2B2F" w:rsidP="00AA2B2F">
            <w:pPr>
              <w:pStyle w:val="ZPpregtevilke"/>
            </w:pPr>
            <w:r w:rsidRPr="00544CCA">
              <w:rPr>
                <w:rFonts w:ascii="Arial CE" w:hAnsi="Arial CE" w:cs="Arial CE"/>
                <w:szCs w:val="16"/>
              </w:rPr>
              <w:t>16,5</w:t>
            </w:r>
          </w:p>
        </w:tc>
        <w:tc>
          <w:tcPr>
            <w:tcW w:w="318" w:type="pct"/>
            <w:vAlign w:val="bottom"/>
          </w:tcPr>
          <w:p w14:paraId="5F050A0A" w14:textId="77777777" w:rsidR="00AA2B2F" w:rsidRPr="00544CCA" w:rsidRDefault="00AA2B2F" w:rsidP="00AA2B2F">
            <w:pPr>
              <w:pStyle w:val="ZPpregtevilke"/>
            </w:pPr>
            <w:r w:rsidRPr="00544CCA">
              <w:rPr>
                <w:szCs w:val="16"/>
              </w:rPr>
              <w:t>97,9</w:t>
            </w:r>
          </w:p>
        </w:tc>
      </w:tr>
      <w:tr w:rsidR="00AA2B2F" w:rsidRPr="00544CCA" w14:paraId="6B9A325E" w14:textId="77777777" w:rsidTr="00AA2B2F">
        <w:trPr>
          <w:trHeight w:val="227"/>
          <w:jc w:val="center"/>
        </w:trPr>
        <w:tc>
          <w:tcPr>
            <w:tcW w:w="975" w:type="pct"/>
            <w:vAlign w:val="bottom"/>
          </w:tcPr>
          <w:p w14:paraId="5B88AF9E" w14:textId="77777777" w:rsidR="00AA2B2F" w:rsidRPr="00544CCA" w:rsidRDefault="00AA2B2F" w:rsidP="00AA2B2F">
            <w:pPr>
              <w:pStyle w:val="ZPpregtekst"/>
            </w:pPr>
            <w:r w:rsidRPr="00544CCA">
              <w:t>– uvoz izdelkov</w:t>
            </w:r>
          </w:p>
        </w:tc>
        <w:tc>
          <w:tcPr>
            <w:tcW w:w="289" w:type="pct"/>
            <w:vAlign w:val="bottom"/>
          </w:tcPr>
          <w:p w14:paraId="25C621CF" w14:textId="77777777" w:rsidR="00AA2B2F" w:rsidRPr="00544CCA" w:rsidRDefault="00AA2B2F" w:rsidP="00AA2B2F">
            <w:pPr>
              <w:pStyle w:val="ZPpregtevilke"/>
            </w:pPr>
            <w:r w:rsidRPr="00544CCA">
              <w:rPr>
                <w:rFonts w:ascii="Arial CE" w:hAnsi="Arial CE" w:cs="Arial CE"/>
                <w:szCs w:val="16"/>
              </w:rPr>
              <w:t>129,5</w:t>
            </w:r>
          </w:p>
        </w:tc>
        <w:tc>
          <w:tcPr>
            <w:tcW w:w="289" w:type="pct"/>
            <w:vAlign w:val="bottom"/>
          </w:tcPr>
          <w:p w14:paraId="3D0BBAC5" w14:textId="77777777" w:rsidR="00AA2B2F" w:rsidRPr="00544CCA" w:rsidRDefault="00AA2B2F" w:rsidP="00AA2B2F">
            <w:pPr>
              <w:pStyle w:val="ZPpregtevilke"/>
            </w:pPr>
            <w:r w:rsidRPr="00544CCA">
              <w:rPr>
                <w:rFonts w:ascii="Arial CE" w:hAnsi="Arial CE" w:cs="Arial CE"/>
                <w:szCs w:val="16"/>
              </w:rPr>
              <w:t>159,0</w:t>
            </w:r>
          </w:p>
        </w:tc>
        <w:tc>
          <w:tcPr>
            <w:tcW w:w="289" w:type="pct"/>
            <w:vAlign w:val="bottom"/>
          </w:tcPr>
          <w:p w14:paraId="0608F6BB" w14:textId="77777777" w:rsidR="00AA2B2F" w:rsidRPr="00544CCA" w:rsidRDefault="00AA2B2F" w:rsidP="00AA2B2F">
            <w:pPr>
              <w:pStyle w:val="ZPpregtevilke"/>
            </w:pPr>
            <w:r w:rsidRPr="00544CCA">
              <w:rPr>
                <w:rFonts w:ascii="Arial CE" w:hAnsi="Arial CE" w:cs="Arial CE"/>
                <w:szCs w:val="16"/>
              </w:rPr>
              <w:t>166,6</w:t>
            </w:r>
          </w:p>
        </w:tc>
        <w:tc>
          <w:tcPr>
            <w:tcW w:w="289" w:type="pct"/>
            <w:vAlign w:val="bottom"/>
          </w:tcPr>
          <w:p w14:paraId="20EE0B46" w14:textId="77777777" w:rsidR="00AA2B2F" w:rsidRPr="00544CCA" w:rsidRDefault="00AA2B2F" w:rsidP="00AA2B2F">
            <w:pPr>
              <w:pStyle w:val="ZPpregtevilke"/>
            </w:pPr>
            <w:r w:rsidRPr="00544CCA">
              <w:rPr>
                <w:rFonts w:ascii="Arial CE" w:hAnsi="Arial CE" w:cs="Arial CE"/>
                <w:szCs w:val="16"/>
              </w:rPr>
              <w:t>190,0</w:t>
            </w:r>
          </w:p>
        </w:tc>
        <w:tc>
          <w:tcPr>
            <w:tcW w:w="288" w:type="pct"/>
            <w:vAlign w:val="bottom"/>
          </w:tcPr>
          <w:p w14:paraId="67333DC4" w14:textId="77777777" w:rsidR="00AA2B2F" w:rsidRPr="00544CCA" w:rsidRDefault="00AA2B2F" w:rsidP="00AA2B2F">
            <w:pPr>
              <w:pStyle w:val="ZPpregtevilke"/>
            </w:pPr>
            <w:r w:rsidRPr="00544CCA">
              <w:rPr>
                <w:rFonts w:ascii="Arial CE" w:hAnsi="Arial CE" w:cs="Arial CE"/>
                <w:szCs w:val="16"/>
              </w:rPr>
              <w:t>180,4</w:t>
            </w:r>
          </w:p>
        </w:tc>
        <w:tc>
          <w:tcPr>
            <w:tcW w:w="288" w:type="pct"/>
            <w:vAlign w:val="bottom"/>
          </w:tcPr>
          <w:p w14:paraId="33D57107" w14:textId="77777777" w:rsidR="00AA2B2F" w:rsidRPr="00544CCA" w:rsidRDefault="00AA2B2F" w:rsidP="00AA2B2F">
            <w:pPr>
              <w:pStyle w:val="ZPpregtevilke"/>
            </w:pPr>
            <w:r w:rsidRPr="00544CCA">
              <w:rPr>
                <w:rFonts w:ascii="Arial CE" w:hAnsi="Arial CE" w:cs="Arial CE"/>
                <w:szCs w:val="16"/>
              </w:rPr>
              <w:t>188,3</w:t>
            </w:r>
          </w:p>
        </w:tc>
        <w:tc>
          <w:tcPr>
            <w:tcW w:w="288" w:type="pct"/>
            <w:vAlign w:val="bottom"/>
          </w:tcPr>
          <w:p w14:paraId="1E5DF7CE" w14:textId="77777777" w:rsidR="00AA2B2F" w:rsidRPr="00544CCA" w:rsidRDefault="00AA2B2F" w:rsidP="00AA2B2F">
            <w:pPr>
              <w:pStyle w:val="ZPpregtevilke"/>
            </w:pPr>
            <w:r w:rsidRPr="00544CCA">
              <w:rPr>
                <w:rFonts w:ascii="Arial CE" w:hAnsi="Arial CE" w:cs="Arial CE"/>
                <w:szCs w:val="16"/>
              </w:rPr>
              <w:t>192,9</w:t>
            </w:r>
          </w:p>
        </w:tc>
        <w:tc>
          <w:tcPr>
            <w:tcW w:w="288" w:type="pct"/>
            <w:vAlign w:val="bottom"/>
          </w:tcPr>
          <w:p w14:paraId="15F860A5" w14:textId="77777777" w:rsidR="00AA2B2F" w:rsidRPr="00544CCA" w:rsidRDefault="00AA2B2F" w:rsidP="00AA2B2F">
            <w:pPr>
              <w:pStyle w:val="ZPpregtevilke"/>
            </w:pPr>
            <w:r w:rsidRPr="00544CCA">
              <w:rPr>
                <w:rFonts w:ascii="Arial CE" w:hAnsi="Arial CE" w:cs="Arial CE"/>
                <w:szCs w:val="16"/>
              </w:rPr>
              <w:t>197,6</w:t>
            </w:r>
          </w:p>
        </w:tc>
        <w:tc>
          <w:tcPr>
            <w:tcW w:w="288" w:type="pct"/>
            <w:vAlign w:val="bottom"/>
          </w:tcPr>
          <w:p w14:paraId="74A0665E" w14:textId="77777777" w:rsidR="00AA2B2F" w:rsidRPr="00544CCA" w:rsidRDefault="00AA2B2F" w:rsidP="00AA2B2F">
            <w:pPr>
              <w:pStyle w:val="ZPpregtevilke"/>
            </w:pPr>
            <w:r w:rsidRPr="00544CCA">
              <w:rPr>
                <w:rFonts w:ascii="Arial CE" w:hAnsi="Arial CE" w:cs="Arial CE"/>
                <w:szCs w:val="16"/>
              </w:rPr>
              <w:t>222,9</w:t>
            </w:r>
          </w:p>
        </w:tc>
        <w:tc>
          <w:tcPr>
            <w:tcW w:w="278" w:type="pct"/>
            <w:vAlign w:val="bottom"/>
          </w:tcPr>
          <w:p w14:paraId="4884087A" w14:textId="77777777" w:rsidR="00AA2B2F" w:rsidRPr="00544CCA" w:rsidRDefault="00AA2B2F" w:rsidP="00AA2B2F">
            <w:pPr>
              <w:pStyle w:val="ZPpregtevilke"/>
            </w:pPr>
            <w:r w:rsidRPr="00544CCA">
              <w:rPr>
                <w:rFonts w:ascii="Arial CE" w:hAnsi="Arial CE" w:cs="Arial CE"/>
                <w:szCs w:val="16"/>
              </w:rPr>
              <w:t>231,6</w:t>
            </w:r>
          </w:p>
        </w:tc>
        <w:tc>
          <w:tcPr>
            <w:tcW w:w="277" w:type="pct"/>
            <w:vAlign w:val="bottom"/>
          </w:tcPr>
          <w:p w14:paraId="0C46128E" w14:textId="77777777" w:rsidR="00AA2B2F" w:rsidRPr="00544CCA" w:rsidRDefault="00AA2B2F" w:rsidP="00AA2B2F">
            <w:pPr>
              <w:pStyle w:val="ZPpregtevilke"/>
            </w:pPr>
            <w:r w:rsidRPr="00544CCA">
              <w:rPr>
                <w:rFonts w:ascii="Arial CE" w:hAnsi="Arial CE" w:cs="Arial CE"/>
                <w:szCs w:val="16"/>
              </w:rPr>
              <w:t>219,6</w:t>
            </w:r>
          </w:p>
        </w:tc>
        <w:tc>
          <w:tcPr>
            <w:tcW w:w="277" w:type="pct"/>
            <w:vAlign w:val="bottom"/>
          </w:tcPr>
          <w:p w14:paraId="77428A14" w14:textId="77777777" w:rsidR="00AA2B2F" w:rsidRPr="00544CCA" w:rsidRDefault="00AA2B2F" w:rsidP="00AA2B2F">
            <w:pPr>
              <w:pStyle w:val="ZPpregtevilke"/>
            </w:pPr>
            <w:r w:rsidRPr="00544CCA">
              <w:rPr>
                <w:rFonts w:ascii="Arial CE" w:hAnsi="Arial CE" w:cs="Arial CE"/>
                <w:szCs w:val="16"/>
              </w:rPr>
              <w:t>235,9</w:t>
            </w:r>
          </w:p>
        </w:tc>
        <w:tc>
          <w:tcPr>
            <w:tcW w:w="277" w:type="pct"/>
            <w:vAlign w:val="bottom"/>
          </w:tcPr>
          <w:p w14:paraId="4EB81FD2" w14:textId="77777777" w:rsidR="00AA2B2F" w:rsidRPr="00544CCA" w:rsidRDefault="00AA2B2F" w:rsidP="00AA2B2F">
            <w:pPr>
              <w:pStyle w:val="ZPpregtevilke"/>
            </w:pPr>
            <w:r w:rsidRPr="00544CCA">
              <w:rPr>
                <w:rFonts w:ascii="Arial CE" w:hAnsi="Arial CE" w:cs="Arial CE"/>
                <w:szCs w:val="16"/>
              </w:rPr>
              <w:t>227,1</w:t>
            </w:r>
          </w:p>
        </w:tc>
        <w:tc>
          <w:tcPr>
            <w:tcW w:w="318" w:type="pct"/>
            <w:vAlign w:val="bottom"/>
          </w:tcPr>
          <w:p w14:paraId="08A98D30" w14:textId="77777777" w:rsidR="00AA2B2F" w:rsidRPr="00544CCA" w:rsidRDefault="00AA2B2F" w:rsidP="00AA2B2F">
            <w:pPr>
              <w:pStyle w:val="ZPpregtevilke"/>
            </w:pPr>
            <w:r w:rsidRPr="00544CCA">
              <w:rPr>
                <w:szCs w:val="16"/>
              </w:rPr>
              <w:t>96,2</w:t>
            </w:r>
          </w:p>
        </w:tc>
      </w:tr>
      <w:tr w:rsidR="00AA2B2F" w:rsidRPr="00544CCA" w14:paraId="60804363" w14:textId="77777777" w:rsidTr="00AA2B2F">
        <w:trPr>
          <w:trHeight w:val="227"/>
          <w:jc w:val="center"/>
        </w:trPr>
        <w:tc>
          <w:tcPr>
            <w:tcW w:w="975" w:type="pct"/>
            <w:vAlign w:val="bottom"/>
          </w:tcPr>
          <w:p w14:paraId="158B2860" w14:textId="77777777" w:rsidR="00AA2B2F" w:rsidRPr="00544CCA" w:rsidRDefault="00AA2B2F" w:rsidP="00AA2B2F">
            <w:pPr>
              <w:pStyle w:val="ZPpregtekst"/>
            </w:pPr>
            <w:r w:rsidRPr="00544CCA">
              <w:t>Izvoz</w:t>
            </w:r>
          </w:p>
        </w:tc>
        <w:tc>
          <w:tcPr>
            <w:tcW w:w="289" w:type="pct"/>
            <w:vAlign w:val="bottom"/>
          </w:tcPr>
          <w:p w14:paraId="1698B7D4" w14:textId="77777777" w:rsidR="00AA2B2F" w:rsidRPr="00544CCA" w:rsidRDefault="00AA2B2F" w:rsidP="00AA2B2F">
            <w:pPr>
              <w:pStyle w:val="ZPpregtevilke"/>
            </w:pPr>
            <w:r w:rsidRPr="00544CCA">
              <w:rPr>
                <w:rFonts w:ascii="Arial CE" w:hAnsi="Arial CE" w:cs="Arial CE"/>
                <w:szCs w:val="16"/>
              </w:rPr>
              <w:t>268,1</w:t>
            </w:r>
          </w:p>
        </w:tc>
        <w:tc>
          <w:tcPr>
            <w:tcW w:w="289" w:type="pct"/>
            <w:vAlign w:val="bottom"/>
          </w:tcPr>
          <w:p w14:paraId="7BD10865" w14:textId="77777777" w:rsidR="00AA2B2F" w:rsidRPr="00544CCA" w:rsidRDefault="00AA2B2F" w:rsidP="00AA2B2F">
            <w:pPr>
              <w:pStyle w:val="ZPpregtevilke"/>
            </w:pPr>
            <w:r w:rsidRPr="00544CCA">
              <w:rPr>
                <w:rFonts w:ascii="Arial CE" w:hAnsi="Arial CE" w:cs="Arial CE"/>
                <w:szCs w:val="16"/>
              </w:rPr>
              <w:t>275,3</w:t>
            </w:r>
          </w:p>
        </w:tc>
        <w:tc>
          <w:tcPr>
            <w:tcW w:w="289" w:type="pct"/>
            <w:vAlign w:val="bottom"/>
          </w:tcPr>
          <w:p w14:paraId="1D3BF65E" w14:textId="77777777" w:rsidR="00AA2B2F" w:rsidRPr="00544CCA" w:rsidRDefault="00AA2B2F" w:rsidP="00AA2B2F">
            <w:pPr>
              <w:pStyle w:val="ZPpregtevilke"/>
            </w:pPr>
            <w:r w:rsidRPr="00544CCA">
              <w:rPr>
                <w:rFonts w:ascii="Arial CE" w:hAnsi="Arial CE" w:cs="Arial CE"/>
                <w:szCs w:val="16"/>
              </w:rPr>
              <w:t>267,0</w:t>
            </w:r>
          </w:p>
        </w:tc>
        <w:tc>
          <w:tcPr>
            <w:tcW w:w="289" w:type="pct"/>
            <w:vAlign w:val="bottom"/>
          </w:tcPr>
          <w:p w14:paraId="20672860" w14:textId="77777777" w:rsidR="00AA2B2F" w:rsidRPr="00544CCA" w:rsidRDefault="00AA2B2F" w:rsidP="00AA2B2F">
            <w:pPr>
              <w:pStyle w:val="ZPpregtevilke"/>
            </w:pPr>
            <w:r w:rsidRPr="00544CCA">
              <w:rPr>
                <w:rFonts w:ascii="Arial CE" w:hAnsi="Arial CE" w:cs="Arial CE"/>
                <w:szCs w:val="16"/>
              </w:rPr>
              <w:t>311,9</w:t>
            </w:r>
          </w:p>
        </w:tc>
        <w:tc>
          <w:tcPr>
            <w:tcW w:w="288" w:type="pct"/>
            <w:vAlign w:val="bottom"/>
          </w:tcPr>
          <w:p w14:paraId="3084B581" w14:textId="77777777" w:rsidR="00AA2B2F" w:rsidRPr="00544CCA" w:rsidRDefault="00AA2B2F" w:rsidP="00AA2B2F">
            <w:pPr>
              <w:pStyle w:val="ZPpregtevilke"/>
            </w:pPr>
            <w:r w:rsidRPr="00544CCA">
              <w:rPr>
                <w:rFonts w:ascii="Arial CE" w:hAnsi="Arial CE" w:cs="Arial CE"/>
                <w:szCs w:val="16"/>
              </w:rPr>
              <w:t>313,3</w:t>
            </w:r>
          </w:p>
        </w:tc>
        <w:tc>
          <w:tcPr>
            <w:tcW w:w="288" w:type="pct"/>
            <w:vAlign w:val="bottom"/>
          </w:tcPr>
          <w:p w14:paraId="6E33EC67" w14:textId="77777777" w:rsidR="00AA2B2F" w:rsidRPr="00544CCA" w:rsidRDefault="00AA2B2F" w:rsidP="00AA2B2F">
            <w:pPr>
              <w:pStyle w:val="ZPpregtevilke"/>
            </w:pPr>
            <w:r w:rsidRPr="00544CCA">
              <w:rPr>
                <w:rFonts w:ascii="Arial CE" w:hAnsi="Arial CE" w:cs="Arial CE"/>
                <w:szCs w:val="16"/>
              </w:rPr>
              <w:t>326,4</w:t>
            </w:r>
          </w:p>
        </w:tc>
        <w:tc>
          <w:tcPr>
            <w:tcW w:w="288" w:type="pct"/>
            <w:vAlign w:val="bottom"/>
          </w:tcPr>
          <w:p w14:paraId="590123C0" w14:textId="77777777" w:rsidR="00AA2B2F" w:rsidRPr="00544CCA" w:rsidRDefault="00AA2B2F" w:rsidP="00AA2B2F">
            <w:pPr>
              <w:pStyle w:val="ZPpregtevilke"/>
            </w:pPr>
            <w:r w:rsidRPr="00544CCA">
              <w:rPr>
                <w:rFonts w:ascii="Arial CE" w:hAnsi="Arial CE" w:cs="Arial CE"/>
                <w:szCs w:val="16"/>
              </w:rPr>
              <w:t>313,5</w:t>
            </w:r>
          </w:p>
        </w:tc>
        <w:tc>
          <w:tcPr>
            <w:tcW w:w="288" w:type="pct"/>
            <w:vAlign w:val="bottom"/>
          </w:tcPr>
          <w:p w14:paraId="1BC5722A" w14:textId="77777777" w:rsidR="00AA2B2F" w:rsidRPr="00544CCA" w:rsidRDefault="00AA2B2F" w:rsidP="00AA2B2F">
            <w:pPr>
              <w:pStyle w:val="ZPpregtevilke"/>
            </w:pPr>
            <w:r w:rsidRPr="00544CCA">
              <w:rPr>
                <w:rFonts w:ascii="Arial CE" w:hAnsi="Arial CE" w:cs="Arial CE"/>
                <w:szCs w:val="16"/>
              </w:rPr>
              <w:t>313,9</w:t>
            </w:r>
          </w:p>
        </w:tc>
        <w:tc>
          <w:tcPr>
            <w:tcW w:w="288" w:type="pct"/>
            <w:vAlign w:val="bottom"/>
          </w:tcPr>
          <w:p w14:paraId="00B980F1" w14:textId="77777777" w:rsidR="00AA2B2F" w:rsidRPr="00544CCA" w:rsidRDefault="00AA2B2F" w:rsidP="00AA2B2F">
            <w:pPr>
              <w:pStyle w:val="ZPpregtevilke"/>
            </w:pPr>
            <w:r w:rsidRPr="00544CCA">
              <w:rPr>
                <w:rFonts w:ascii="Arial CE" w:hAnsi="Arial CE" w:cs="Arial CE"/>
                <w:szCs w:val="16"/>
              </w:rPr>
              <w:t>355,0</w:t>
            </w:r>
          </w:p>
        </w:tc>
        <w:tc>
          <w:tcPr>
            <w:tcW w:w="278" w:type="pct"/>
            <w:vAlign w:val="bottom"/>
          </w:tcPr>
          <w:p w14:paraId="67943C32" w14:textId="77777777" w:rsidR="00AA2B2F" w:rsidRPr="00544CCA" w:rsidRDefault="00AA2B2F" w:rsidP="00AA2B2F">
            <w:pPr>
              <w:pStyle w:val="ZPpregtevilke"/>
            </w:pPr>
            <w:r w:rsidRPr="00544CCA">
              <w:rPr>
                <w:rFonts w:ascii="Arial CE" w:hAnsi="Arial CE" w:cs="Arial CE"/>
                <w:szCs w:val="16"/>
              </w:rPr>
              <w:t>396,4</w:t>
            </w:r>
          </w:p>
        </w:tc>
        <w:tc>
          <w:tcPr>
            <w:tcW w:w="277" w:type="pct"/>
            <w:vAlign w:val="bottom"/>
          </w:tcPr>
          <w:p w14:paraId="3CD62F2B" w14:textId="77777777" w:rsidR="00AA2B2F" w:rsidRPr="00544CCA" w:rsidRDefault="00AA2B2F" w:rsidP="00AA2B2F">
            <w:pPr>
              <w:pStyle w:val="ZPpregtevilke"/>
            </w:pPr>
            <w:r w:rsidRPr="00544CCA">
              <w:rPr>
                <w:rFonts w:ascii="Arial CE" w:hAnsi="Arial CE" w:cs="Arial CE"/>
                <w:szCs w:val="16"/>
              </w:rPr>
              <w:t>396,3</w:t>
            </w:r>
          </w:p>
        </w:tc>
        <w:tc>
          <w:tcPr>
            <w:tcW w:w="277" w:type="pct"/>
            <w:vAlign w:val="bottom"/>
          </w:tcPr>
          <w:p w14:paraId="7FDC643A" w14:textId="77777777" w:rsidR="00AA2B2F" w:rsidRPr="00544CCA" w:rsidRDefault="00AA2B2F" w:rsidP="00AA2B2F">
            <w:pPr>
              <w:pStyle w:val="ZPpregtevilke"/>
            </w:pPr>
            <w:r w:rsidRPr="00544CCA">
              <w:rPr>
                <w:rFonts w:ascii="Arial CE" w:hAnsi="Arial CE" w:cs="Arial CE"/>
                <w:szCs w:val="16"/>
              </w:rPr>
              <w:t>395,9</w:t>
            </w:r>
          </w:p>
        </w:tc>
        <w:tc>
          <w:tcPr>
            <w:tcW w:w="277" w:type="pct"/>
            <w:vAlign w:val="bottom"/>
          </w:tcPr>
          <w:p w14:paraId="44FDFC95" w14:textId="77777777" w:rsidR="00AA2B2F" w:rsidRPr="00544CCA" w:rsidRDefault="00AA2B2F" w:rsidP="00AA2B2F">
            <w:pPr>
              <w:pStyle w:val="ZPpregtevilke"/>
            </w:pPr>
            <w:r w:rsidRPr="00544CCA">
              <w:rPr>
                <w:rFonts w:ascii="Arial CE" w:hAnsi="Arial CE" w:cs="Arial CE"/>
                <w:szCs w:val="16"/>
              </w:rPr>
              <w:t>375,6</w:t>
            </w:r>
          </w:p>
        </w:tc>
        <w:tc>
          <w:tcPr>
            <w:tcW w:w="318" w:type="pct"/>
            <w:vAlign w:val="bottom"/>
          </w:tcPr>
          <w:p w14:paraId="5ECFAF2D" w14:textId="77777777" w:rsidR="00AA2B2F" w:rsidRPr="00544CCA" w:rsidRDefault="00AA2B2F" w:rsidP="00AA2B2F">
            <w:pPr>
              <w:pStyle w:val="ZPpregtevilke"/>
            </w:pPr>
            <w:r w:rsidRPr="00544CCA">
              <w:rPr>
                <w:szCs w:val="16"/>
              </w:rPr>
              <w:t>94,9</w:t>
            </w:r>
          </w:p>
        </w:tc>
      </w:tr>
      <w:tr w:rsidR="00AA2B2F" w:rsidRPr="00544CCA" w14:paraId="7449D41D" w14:textId="77777777" w:rsidTr="00AA2B2F">
        <w:trPr>
          <w:trHeight w:val="227"/>
          <w:jc w:val="center"/>
        </w:trPr>
        <w:tc>
          <w:tcPr>
            <w:tcW w:w="975" w:type="pct"/>
            <w:vAlign w:val="bottom"/>
          </w:tcPr>
          <w:p w14:paraId="33A61857" w14:textId="77777777" w:rsidR="00AA2B2F" w:rsidRPr="00544CCA" w:rsidRDefault="00AA2B2F" w:rsidP="00AA2B2F">
            <w:pPr>
              <w:pStyle w:val="ZPpregtekst"/>
            </w:pPr>
            <w:r w:rsidRPr="00544CCA">
              <w:t>– izvoz surovega mleka</w:t>
            </w:r>
          </w:p>
        </w:tc>
        <w:tc>
          <w:tcPr>
            <w:tcW w:w="289" w:type="pct"/>
            <w:vAlign w:val="bottom"/>
          </w:tcPr>
          <w:p w14:paraId="06008040" w14:textId="77777777" w:rsidR="00AA2B2F" w:rsidRPr="00544CCA" w:rsidRDefault="00AA2B2F" w:rsidP="00AA2B2F">
            <w:pPr>
              <w:pStyle w:val="ZPpregtevilke"/>
            </w:pPr>
            <w:r w:rsidRPr="00544CCA">
              <w:rPr>
                <w:rFonts w:ascii="Arial CE" w:hAnsi="Arial CE" w:cs="Arial CE"/>
                <w:szCs w:val="16"/>
              </w:rPr>
              <w:t>147,2</w:t>
            </w:r>
          </w:p>
        </w:tc>
        <w:tc>
          <w:tcPr>
            <w:tcW w:w="289" w:type="pct"/>
            <w:vAlign w:val="bottom"/>
          </w:tcPr>
          <w:p w14:paraId="5C44C508" w14:textId="77777777" w:rsidR="00AA2B2F" w:rsidRPr="00544CCA" w:rsidRDefault="00AA2B2F" w:rsidP="00AA2B2F">
            <w:pPr>
              <w:pStyle w:val="ZPpregtevilke"/>
            </w:pPr>
            <w:r w:rsidRPr="00544CCA">
              <w:rPr>
                <w:rFonts w:ascii="Arial CE" w:hAnsi="Arial CE" w:cs="Arial CE"/>
                <w:szCs w:val="16"/>
              </w:rPr>
              <w:t>163,2</w:t>
            </w:r>
          </w:p>
        </w:tc>
        <w:tc>
          <w:tcPr>
            <w:tcW w:w="289" w:type="pct"/>
            <w:vAlign w:val="bottom"/>
          </w:tcPr>
          <w:p w14:paraId="55479D12" w14:textId="77777777" w:rsidR="00AA2B2F" w:rsidRPr="00544CCA" w:rsidRDefault="00AA2B2F" w:rsidP="00AA2B2F">
            <w:pPr>
              <w:pStyle w:val="ZPpregtevilke"/>
            </w:pPr>
            <w:r w:rsidRPr="00544CCA">
              <w:rPr>
                <w:rFonts w:ascii="Arial CE" w:hAnsi="Arial CE" w:cs="Arial CE"/>
                <w:szCs w:val="16"/>
              </w:rPr>
              <w:t>161,0</w:t>
            </w:r>
          </w:p>
        </w:tc>
        <w:tc>
          <w:tcPr>
            <w:tcW w:w="289" w:type="pct"/>
            <w:vAlign w:val="bottom"/>
          </w:tcPr>
          <w:p w14:paraId="37619B39" w14:textId="77777777" w:rsidR="00AA2B2F" w:rsidRPr="00544CCA" w:rsidRDefault="00AA2B2F" w:rsidP="00AA2B2F">
            <w:pPr>
              <w:pStyle w:val="ZPpregtevilke"/>
            </w:pPr>
            <w:r w:rsidRPr="00544CCA">
              <w:rPr>
                <w:rFonts w:ascii="Arial CE" w:hAnsi="Arial CE" w:cs="Arial CE"/>
                <w:szCs w:val="16"/>
              </w:rPr>
              <w:t>155,6</w:t>
            </w:r>
          </w:p>
        </w:tc>
        <w:tc>
          <w:tcPr>
            <w:tcW w:w="288" w:type="pct"/>
            <w:vAlign w:val="bottom"/>
          </w:tcPr>
          <w:p w14:paraId="368CB1D3" w14:textId="77777777" w:rsidR="00AA2B2F" w:rsidRPr="00544CCA" w:rsidRDefault="00AA2B2F" w:rsidP="00AA2B2F">
            <w:pPr>
              <w:pStyle w:val="ZPpregtevilke"/>
            </w:pPr>
            <w:r w:rsidRPr="00544CCA">
              <w:rPr>
                <w:rFonts w:ascii="Arial CE" w:hAnsi="Arial CE" w:cs="Arial CE"/>
                <w:szCs w:val="16"/>
              </w:rPr>
              <w:t>161,0</w:t>
            </w:r>
          </w:p>
        </w:tc>
        <w:tc>
          <w:tcPr>
            <w:tcW w:w="288" w:type="pct"/>
            <w:vAlign w:val="bottom"/>
          </w:tcPr>
          <w:p w14:paraId="4E8EB681" w14:textId="77777777" w:rsidR="00AA2B2F" w:rsidRPr="00544CCA" w:rsidRDefault="00AA2B2F" w:rsidP="00AA2B2F">
            <w:pPr>
              <w:pStyle w:val="ZPpregtevilke"/>
            </w:pPr>
            <w:r w:rsidRPr="00544CCA">
              <w:rPr>
                <w:rFonts w:ascii="Arial CE" w:hAnsi="Arial CE" w:cs="Arial CE"/>
                <w:szCs w:val="16"/>
              </w:rPr>
              <w:t>178,7</w:t>
            </w:r>
          </w:p>
        </w:tc>
        <w:tc>
          <w:tcPr>
            <w:tcW w:w="288" w:type="pct"/>
            <w:vAlign w:val="bottom"/>
          </w:tcPr>
          <w:p w14:paraId="53FC5E4F" w14:textId="77777777" w:rsidR="00AA2B2F" w:rsidRPr="00544CCA" w:rsidRDefault="00AA2B2F" w:rsidP="00AA2B2F">
            <w:pPr>
              <w:pStyle w:val="ZPpregtevilke"/>
            </w:pPr>
            <w:r w:rsidRPr="00544CCA">
              <w:rPr>
                <w:rFonts w:ascii="Arial CE" w:hAnsi="Arial CE" w:cs="Arial CE"/>
                <w:szCs w:val="16"/>
              </w:rPr>
              <w:t>188,1</w:t>
            </w:r>
          </w:p>
        </w:tc>
        <w:tc>
          <w:tcPr>
            <w:tcW w:w="288" w:type="pct"/>
            <w:vAlign w:val="bottom"/>
          </w:tcPr>
          <w:p w14:paraId="13BAE8AD" w14:textId="77777777" w:rsidR="00AA2B2F" w:rsidRPr="00544CCA" w:rsidRDefault="00AA2B2F" w:rsidP="00AA2B2F">
            <w:pPr>
              <w:pStyle w:val="ZPpregtevilke"/>
            </w:pPr>
            <w:r w:rsidRPr="00544CCA">
              <w:rPr>
                <w:rFonts w:ascii="Arial CE" w:hAnsi="Arial CE" w:cs="Arial CE"/>
                <w:szCs w:val="16"/>
              </w:rPr>
              <w:t>199,3</w:t>
            </w:r>
          </w:p>
        </w:tc>
        <w:tc>
          <w:tcPr>
            <w:tcW w:w="288" w:type="pct"/>
            <w:vAlign w:val="bottom"/>
          </w:tcPr>
          <w:p w14:paraId="047CDE83" w14:textId="77777777" w:rsidR="00AA2B2F" w:rsidRPr="00544CCA" w:rsidRDefault="00AA2B2F" w:rsidP="00AA2B2F">
            <w:pPr>
              <w:pStyle w:val="ZPpregtevilke"/>
            </w:pPr>
            <w:r w:rsidRPr="00544CCA">
              <w:rPr>
                <w:rFonts w:ascii="Arial CE" w:hAnsi="Arial CE" w:cs="Arial CE"/>
                <w:szCs w:val="16"/>
              </w:rPr>
              <w:t>214,3</w:t>
            </w:r>
          </w:p>
        </w:tc>
        <w:tc>
          <w:tcPr>
            <w:tcW w:w="278" w:type="pct"/>
            <w:vAlign w:val="bottom"/>
          </w:tcPr>
          <w:p w14:paraId="4570FAC4" w14:textId="77777777" w:rsidR="00AA2B2F" w:rsidRPr="00544CCA" w:rsidRDefault="00AA2B2F" w:rsidP="00AA2B2F">
            <w:pPr>
              <w:pStyle w:val="ZPpregtevilke"/>
            </w:pPr>
            <w:r w:rsidRPr="00544CCA">
              <w:rPr>
                <w:rFonts w:ascii="Arial CE" w:hAnsi="Arial CE" w:cs="Arial CE"/>
                <w:szCs w:val="16"/>
              </w:rPr>
              <w:t>210,8</w:t>
            </w:r>
          </w:p>
        </w:tc>
        <w:tc>
          <w:tcPr>
            <w:tcW w:w="277" w:type="pct"/>
            <w:vAlign w:val="bottom"/>
          </w:tcPr>
          <w:p w14:paraId="1A510D5E" w14:textId="77777777" w:rsidR="00AA2B2F" w:rsidRPr="00544CCA" w:rsidRDefault="00AA2B2F" w:rsidP="00AA2B2F">
            <w:pPr>
              <w:pStyle w:val="ZPpregtevilke"/>
            </w:pPr>
            <w:r w:rsidRPr="00544CCA">
              <w:rPr>
                <w:rFonts w:ascii="Arial CE" w:hAnsi="Arial CE" w:cs="Arial CE"/>
                <w:szCs w:val="16"/>
              </w:rPr>
              <w:t>185,5</w:t>
            </w:r>
          </w:p>
        </w:tc>
        <w:tc>
          <w:tcPr>
            <w:tcW w:w="277" w:type="pct"/>
            <w:vAlign w:val="bottom"/>
          </w:tcPr>
          <w:p w14:paraId="327A92A9" w14:textId="77777777" w:rsidR="00AA2B2F" w:rsidRPr="00544CCA" w:rsidRDefault="00AA2B2F" w:rsidP="00AA2B2F">
            <w:pPr>
              <w:pStyle w:val="ZPpregtevilke"/>
            </w:pPr>
            <w:r w:rsidRPr="00544CCA">
              <w:rPr>
                <w:rFonts w:ascii="Arial CE" w:hAnsi="Arial CE" w:cs="Arial CE"/>
                <w:szCs w:val="16"/>
              </w:rPr>
              <w:t>176,4</w:t>
            </w:r>
          </w:p>
        </w:tc>
        <w:tc>
          <w:tcPr>
            <w:tcW w:w="277" w:type="pct"/>
            <w:vAlign w:val="bottom"/>
          </w:tcPr>
          <w:p w14:paraId="23592A20" w14:textId="77777777" w:rsidR="00AA2B2F" w:rsidRPr="00544CCA" w:rsidRDefault="00AA2B2F" w:rsidP="00AA2B2F">
            <w:pPr>
              <w:pStyle w:val="ZPpregtevilke"/>
            </w:pPr>
            <w:r w:rsidRPr="00544CCA">
              <w:rPr>
                <w:rFonts w:ascii="Arial CE" w:hAnsi="Arial CE" w:cs="Arial CE"/>
                <w:szCs w:val="16"/>
              </w:rPr>
              <w:t>159,3</w:t>
            </w:r>
          </w:p>
        </w:tc>
        <w:tc>
          <w:tcPr>
            <w:tcW w:w="318" w:type="pct"/>
            <w:vAlign w:val="bottom"/>
          </w:tcPr>
          <w:p w14:paraId="2EB1C11A" w14:textId="77777777" w:rsidR="00AA2B2F" w:rsidRPr="00544CCA" w:rsidRDefault="00AA2B2F" w:rsidP="00AA2B2F">
            <w:pPr>
              <w:pStyle w:val="ZPpregtevilke"/>
            </w:pPr>
            <w:r w:rsidRPr="00544CCA">
              <w:rPr>
                <w:szCs w:val="16"/>
              </w:rPr>
              <w:t>90,3</w:t>
            </w:r>
          </w:p>
        </w:tc>
      </w:tr>
      <w:tr w:rsidR="00AA2B2F" w:rsidRPr="00544CCA" w14:paraId="434BACCF" w14:textId="77777777" w:rsidTr="00AA2B2F">
        <w:trPr>
          <w:trHeight w:val="227"/>
          <w:jc w:val="center"/>
        </w:trPr>
        <w:tc>
          <w:tcPr>
            <w:tcW w:w="975" w:type="pct"/>
            <w:vAlign w:val="bottom"/>
          </w:tcPr>
          <w:p w14:paraId="4F5B5C4A" w14:textId="77777777" w:rsidR="00AA2B2F" w:rsidRPr="00544CCA" w:rsidRDefault="00AA2B2F" w:rsidP="00AA2B2F">
            <w:pPr>
              <w:pStyle w:val="ZPpregtekst"/>
            </w:pPr>
            <w:r w:rsidRPr="00544CCA">
              <w:t>– izvoz mleka za predelavo</w:t>
            </w:r>
          </w:p>
        </w:tc>
        <w:tc>
          <w:tcPr>
            <w:tcW w:w="289" w:type="pct"/>
            <w:vAlign w:val="bottom"/>
          </w:tcPr>
          <w:p w14:paraId="7EF0512E" w14:textId="77777777" w:rsidR="00AA2B2F" w:rsidRPr="00544CCA" w:rsidRDefault="00AA2B2F" w:rsidP="00AA2B2F">
            <w:pPr>
              <w:pStyle w:val="ZPpregtevilke"/>
            </w:pPr>
            <w:r w:rsidRPr="00544CCA">
              <w:rPr>
                <w:rFonts w:ascii="Arial CE" w:hAnsi="Arial CE" w:cs="Arial CE"/>
                <w:szCs w:val="16"/>
              </w:rPr>
              <w:t>23,4</w:t>
            </w:r>
          </w:p>
        </w:tc>
        <w:tc>
          <w:tcPr>
            <w:tcW w:w="289" w:type="pct"/>
            <w:vAlign w:val="bottom"/>
          </w:tcPr>
          <w:p w14:paraId="64674ACB" w14:textId="77777777" w:rsidR="00AA2B2F" w:rsidRPr="00544CCA" w:rsidRDefault="00AA2B2F" w:rsidP="00AA2B2F">
            <w:pPr>
              <w:pStyle w:val="ZPpregtevilke"/>
            </w:pPr>
            <w:r w:rsidRPr="00544CCA">
              <w:rPr>
                <w:rFonts w:ascii="Arial CE" w:hAnsi="Arial CE" w:cs="Arial CE"/>
                <w:szCs w:val="16"/>
              </w:rPr>
              <w:t>15,1</w:t>
            </w:r>
          </w:p>
        </w:tc>
        <w:tc>
          <w:tcPr>
            <w:tcW w:w="289" w:type="pct"/>
            <w:vAlign w:val="bottom"/>
          </w:tcPr>
          <w:p w14:paraId="69AD3BF7" w14:textId="77777777" w:rsidR="00AA2B2F" w:rsidRPr="00544CCA" w:rsidRDefault="00AA2B2F" w:rsidP="00AA2B2F">
            <w:pPr>
              <w:pStyle w:val="ZPpregtevilke"/>
            </w:pPr>
            <w:r w:rsidRPr="00544CCA">
              <w:rPr>
                <w:rFonts w:ascii="Arial CE" w:hAnsi="Arial CE" w:cs="Arial CE"/>
                <w:szCs w:val="16"/>
              </w:rPr>
              <w:t>18,7</w:t>
            </w:r>
          </w:p>
        </w:tc>
        <w:tc>
          <w:tcPr>
            <w:tcW w:w="289" w:type="pct"/>
            <w:vAlign w:val="bottom"/>
          </w:tcPr>
          <w:p w14:paraId="35E253FD" w14:textId="77777777" w:rsidR="00AA2B2F" w:rsidRPr="00544CCA" w:rsidRDefault="00AA2B2F" w:rsidP="00AA2B2F">
            <w:pPr>
              <w:pStyle w:val="ZPpregtevilke"/>
            </w:pPr>
            <w:r w:rsidRPr="00544CCA">
              <w:rPr>
                <w:rFonts w:ascii="Arial CE" w:hAnsi="Arial CE" w:cs="Arial CE"/>
                <w:szCs w:val="16"/>
              </w:rPr>
              <w:t>22,6</w:t>
            </w:r>
          </w:p>
        </w:tc>
        <w:tc>
          <w:tcPr>
            <w:tcW w:w="288" w:type="pct"/>
            <w:vAlign w:val="bottom"/>
          </w:tcPr>
          <w:p w14:paraId="46BCE1E8" w14:textId="77777777" w:rsidR="00AA2B2F" w:rsidRPr="00544CCA" w:rsidRDefault="00AA2B2F" w:rsidP="00AA2B2F">
            <w:pPr>
              <w:pStyle w:val="ZPpregtevilke"/>
            </w:pPr>
            <w:r w:rsidRPr="00544CCA">
              <w:rPr>
                <w:rFonts w:ascii="Arial CE" w:hAnsi="Arial CE" w:cs="Arial CE"/>
                <w:szCs w:val="16"/>
              </w:rPr>
              <w:t>21,5</w:t>
            </w:r>
          </w:p>
        </w:tc>
        <w:tc>
          <w:tcPr>
            <w:tcW w:w="288" w:type="pct"/>
            <w:vAlign w:val="bottom"/>
          </w:tcPr>
          <w:p w14:paraId="573368AE" w14:textId="77777777" w:rsidR="00AA2B2F" w:rsidRPr="00544CCA" w:rsidRDefault="00AA2B2F" w:rsidP="00AA2B2F">
            <w:pPr>
              <w:pStyle w:val="ZPpregtevilke"/>
            </w:pPr>
            <w:r w:rsidRPr="00544CCA">
              <w:rPr>
                <w:rFonts w:ascii="Arial CE" w:hAnsi="Arial CE" w:cs="Arial CE"/>
                <w:szCs w:val="16"/>
              </w:rPr>
              <w:t>26,9</w:t>
            </w:r>
          </w:p>
        </w:tc>
        <w:tc>
          <w:tcPr>
            <w:tcW w:w="288" w:type="pct"/>
            <w:vAlign w:val="bottom"/>
          </w:tcPr>
          <w:p w14:paraId="6A43CE86" w14:textId="77777777" w:rsidR="00AA2B2F" w:rsidRPr="00544CCA" w:rsidRDefault="00AA2B2F" w:rsidP="00AA2B2F">
            <w:pPr>
              <w:pStyle w:val="ZPpregtevilke"/>
            </w:pPr>
            <w:r w:rsidRPr="00544CCA">
              <w:rPr>
                <w:rFonts w:ascii="Arial CE" w:hAnsi="Arial CE" w:cs="Arial CE"/>
                <w:szCs w:val="16"/>
              </w:rPr>
              <w:t>17,9</w:t>
            </w:r>
          </w:p>
        </w:tc>
        <w:tc>
          <w:tcPr>
            <w:tcW w:w="288" w:type="pct"/>
            <w:vAlign w:val="bottom"/>
          </w:tcPr>
          <w:p w14:paraId="4656D96C" w14:textId="77777777" w:rsidR="00AA2B2F" w:rsidRPr="00544CCA" w:rsidRDefault="00AA2B2F" w:rsidP="00AA2B2F">
            <w:pPr>
              <w:pStyle w:val="ZPpregtevilke"/>
            </w:pPr>
            <w:r w:rsidRPr="00544CCA">
              <w:rPr>
                <w:rFonts w:ascii="Arial CE" w:hAnsi="Arial CE" w:cs="Arial CE"/>
                <w:szCs w:val="16"/>
              </w:rPr>
              <w:t>8,5</w:t>
            </w:r>
          </w:p>
        </w:tc>
        <w:tc>
          <w:tcPr>
            <w:tcW w:w="288" w:type="pct"/>
            <w:vAlign w:val="bottom"/>
          </w:tcPr>
          <w:p w14:paraId="0CDFEFE9" w14:textId="77777777" w:rsidR="00AA2B2F" w:rsidRPr="00544CCA" w:rsidRDefault="00AA2B2F" w:rsidP="00AA2B2F">
            <w:pPr>
              <w:pStyle w:val="ZPpregtevilke"/>
            </w:pPr>
            <w:r w:rsidRPr="00544CCA">
              <w:rPr>
                <w:rFonts w:ascii="Arial CE" w:hAnsi="Arial CE" w:cs="Arial CE"/>
                <w:szCs w:val="16"/>
              </w:rPr>
              <w:t>31,0</w:t>
            </w:r>
          </w:p>
        </w:tc>
        <w:tc>
          <w:tcPr>
            <w:tcW w:w="278" w:type="pct"/>
            <w:vAlign w:val="bottom"/>
          </w:tcPr>
          <w:p w14:paraId="060371CC" w14:textId="77777777" w:rsidR="00AA2B2F" w:rsidRPr="00544CCA" w:rsidRDefault="00AA2B2F" w:rsidP="00AA2B2F">
            <w:pPr>
              <w:pStyle w:val="ZPpregtevilke"/>
            </w:pPr>
            <w:r w:rsidRPr="00544CCA">
              <w:rPr>
                <w:rFonts w:ascii="Arial CE" w:hAnsi="Arial CE" w:cs="Arial CE"/>
                <w:szCs w:val="16"/>
              </w:rPr>
              <w:t>46,6</w:t>
            </w:r>
          </w:p>
        </w:tc>
        <w:tc>
          <w:tcPr>
            <w:tcW w:w="277" w:type="pct"/>
            <w:vAlign w:val="bottom"/>
          </w:tcPr>
          <w:p w14:paraId="4D3162C5" w14:textId="77777777" w:rsidR="00AA2B2F" w:rsidRPr="00544CCA" w:rsidRDefault="00AA2B2F" w:rsidP="00AA2B2F">
            <w:pPr>
              <w:pStyle w:val="ZPpregtevilke"/>
            </w:pPr>
            <w:r w:rsidRPr="00544CCA">
              <w:rPr>
                <w:rFonts w:ascii="Arial CE" w:hAnsi="Arial CE" w:cs="Arial CE"/>
                <w:szCs w:val="16"/>
              </w:rPr>
              <w:t>47,7</w:t>
            </w:r>
          </w:p>
        </w:tc>
        <w:tc>
          <w:tcPr>
            <w:tcW w:w="277" w:type="pct"/>
            <w:vAlign w:val="bottom"/>
          </w:tcPr>
          <w:p w14:paraId="7AA6FA3A" w14:textId="77777777" w:rsidR="00AA2B2F" w:rsidRPr="00544CCA" w:rsidRDefault="00AA2B2F" w:rsidP="00AA2B2F">
            <w:pPr>
              <w:pStyle w:val="ZPpregtevilke"/>
            </w:pPr>
            <w:r w:rsidRPr="00544CCA">
              <w:rPr>
                <w:rFonts w:ascii="Arial CE" w:hAnsi="Arial CE" w:cs="Arial CE"/>
                <w:szCs w:val="16"/>
              </w:rPr>
              <w:t>53,9</w:t>
            </w:r>
          </w:p>
        </w:tc>
        <w:tc>
          <w:tcPr>
            <w:tcW w:w="277" w:type="pct"/>
            <w:vAlign w:val="bottom"/>
          </w:tcPr>
          <w:p w14:paraId="72DA7B07" w14:textId="77777777" w:rsidR="00AA2B2F" w:rsidRPr="00544CCA" w:rsidRDefault="00AA2B2F" w:rsidP="00AA2B2F">
            <w:pPr>
              <w:pStyle w:val="ZPpregtevilke"/>
            </w:pPr>
            <w:r w:rsidRPr="00544CCA">
              <w:rPr>
                <w:rFonts w:ascii="Arial CE" w:hAnsi="Arial CE" w:cs="Arial CE"/>
                <w:szCs w:val="16"/>
              </w:rPr>
              <w:t>52,7</w:t>
            </w:r>
          </w:p>
        </w:tc>
        <w:tc>
          <w:tcPr>
            <w:tcW w:w="318" w:type="pct"/>
            <w:vAlign w:val="bottom"/>
          </w:tcPr>
          <w:p w14:paraId="42AEB467" w14:textId="77777777" w:rsidR="00AA2B2F" w:rsidRPr="00544CCA" w:rsidRDefault="00AA2B2F" w:rsidP="00AA2B2F">
            <w:pPr>
              <w:pStyle w:val="ZPpregtevilke"/>
            </w:pPr>
            <w:r w:rsidRPr="00544CCA">
              <w:rPr>
                <w:szCs w:val="16"/>
              </w:rPr>
              <w:t>97,9</w:t>
            </w:r>
          </w:p>
        </w:tc>
      </w:tr>
      <w:tr w:rsidR="00AA2B2F" w:rsidRPr="00544CCA" w14:paraId="47E08AFD" w14:textId="77777777" w:rsidTr="00AA2B2F">
        <w:trPr>
          <w:trHeight w:val="227"/>
          <w:jc w:val="center"/>
        </w:trPr>
        <w:tc>
          <w:tcPr>
            <w:tcW w:w="975" w:type="pct"/>
            <w:vAlign w:val="bottom"/>
          </w:tcPr>
          <w:p w14:paraId="49314F6D" w14:textId="77777777" w:rsidR="00AA2B2F" w:rsidRPr="00544CCA" w:rsidRDefault="00AA2B2F" w:rsidP="00AA2B2F">
            <w:pPr>
              <w:pStyle w:val="ZPpregtekst"/>
            </w:pPr>
            <w:r w:rsidRPr="00544CCA">
              <w:t>– izvoz izdelkov</w:t>
            </w:r>
          </w:p>
        </w:tc>
        <w:tc>
          <w:tcPr>
            <w:tcW w:w="289" w:type="pct"/>
            <w:vAlign w:val="bottom"/>
          </w:tcPr>
          <w:p w14:paraId="03C0D45B" w14:textId="77777777" w:rsidR="00AA2B2F" w:rsidRPr="00544CCA" w:rsidRDefault="00AA2B2F" w:rsidP="00AA2B2F">
            <w:pPr>
              <w:pStyle w:val="ZPpregtevilke"/>
            </w:pPr>
            <w:r w:rsidRPr="00544CCA">
              <w:rPr>
                <w:rFonts w:ascii="Arial CE" w:hAnsi="Arial CE" w:cs="Arial CE"/>
                <w:szCs w:val="16"/>
              </w:rPr>
              <w:t>97,5</w:t>
            </w:r>
          </w:p>
        </w:tc>
        <w:tc>
          <w:tcPr>
            <w:tcW w:w="289" w:type="pct"/>
            <w:vAlign w:val="bottom"/>
          </w:tcPr>
          <w:p w14:paraId="179F4CAD" w14:textId="77777777" w:rsidR="00AA2B2F" w:rsidRPr="00544CCA" w:rsidRDefault="00AA2B2F" w:rsidP="00AA2B2F">
            <w:pPr>
              <w:pStyle w:val="ZPpregtevilke"/>
            </w:pPr>
            <w:r w:rsidRPr="00544CCA">
              <w:rPr>
                <w:rFonts w:ascii="Arial CE" w:hAnsi="Arial CE" w:cs="Arial CE"/>
                <w:szCs w:val="16"/>
              </w:rPr>
              <w:t>97,0</w:t>
            </w:r>
          </w:p>
        </w:tc>
        <w:tc>
          <w:tcPr>
            <w:tcW w:w="289" w:type="pct"/>
            <w:vAlign w:val="bottom"/>
          </w:tcPr>
          <w:p w14:paraId="554D435E" w14:textId="77777777" w:rsidR="00AA2B2F" w:rsidRPr="00544CCA" w:rsidRDefault="00AA2B2F" w:rsidP="00AA2B2F">
            <w:pPr>
              <w:pStyle w:val="ZPpregtevilke"/>
            </w:pPr>
            <w:r w:rsidRPr="00544CCA">
              <w:rPr>
                <w:rFonts w:ascii="Arial CE" w:hAnsi="Arial CE" w:cs="Arial CE"/>
                <w:szCs w:val="16"/>
              </w:rPr>
              <w:t>87,3</w:t>
            </w:r>
          </w:p>
        </w:tc>
        <w:tc>
          <w:tcPr>
            <w:tcW w:w="289" w:type="pct"/>
            <w:vAlign w:val="bottom"/>
          </w:tcPr>
          <w:p w14:paraId="101E41AC" w14:textId="77777777" w:rsidR="00AA2B2F" w:rsidRPr="00544CCA" w:rsidRDefault="00AA2B2F" w:rsidP="00AA2B2F">
            <w:pPr>
              <w:pStyle w:val="ZPpregtevilke"/>
            </w:pPr>
            <w:r w:rsidRPr="00544CCA">
              <w:rPr>
                <w:rFonts w:ascii="Arial CE" w:hAnsi="Arial CE" w:cs="Arial CE"/>
                <w:szCs w:val="16"/>
              </w:rPr>
              <w:t>133,6</w:t>
            </w:r>
          </w:p>
        </w:tc>
        <w:tc>
          <w:tcPr>
            <w:tcW w:w="288" w:type="pct"/>
            <w:vAlign w:val="bottom"/>
          </w:tcPr>
          <w:p w14:paraId="73CA12C3" w14:textId="77777777" w:rsidR="00AA2B2F" w:rsidRPr="00544CCA" w:rsidRDefault="00AA2B2F" w:rsidP="00AA2B2F">
            <w:pPr>
              <w:pStyle w:val="ZPpregtevilke"/>
            </w:pPr>
            <w:r w:rsidRPr="00544CCA">
              <w:rPr>
                <w:rFonts w:ascii="Arial CE" w:hAnsi="Arial CE" w:cs="Arial CE"/>
                <w:szCs w:val="16"/>
              </w:rPr>
              <w:t>130,8</w:t>
            </w:r>
          </w:p>
        </w:tc>
        <w:tc>
          <w:tcPr>
            <w:tcW w:w="288" w:type="pct"/>
            <w:vAlign w:val="bottom"/>
          </w:tcPr>
          <w:p w14:paraId="2A3EB448" w14:textId="77777777" w:rsidR="00AA2B2F" w:rsidRPr="00544CCA" w:rsidRDefault="00AA2B2F" w:rsidP="00AA2B2F">
            <w:pPr>
              <w:pStyle w:val="ZPpregtevilke"/>
            </w:pPr>
            <w:r w:rsidRPr="00544CCA">
              <w:rPr>
                <w:rFonts w:ascii="Arial CE" w:hAnsi="Arial CE" w:cs="Arial CE"/>
                <w:szCs w:val="16"/>
              </w:rPr>
              <w:t>120,8</w:t>
            </w:r>
          </w:p>
        </w:tc>
        <w:tc>
          <w:tcPr>
            <w:tcW w:w="288" w:type="pct"/>
            <w:vAlign w:val="bottom"/>
          </w:tcPr>
          <w:p w14:paraId="4297084C" w14:textId="77777777" w:rsidR="00AA2B2F" w:rsidRPr="00544CCA" w:rsidRDefault="00AA2B2F" w:rsidP="00AA2B2F">
            <w:pPr>
              <w:pStyle w:val="ZPpregtevilke"/>
            </w:pPr>
            <w:r w:rsidRPr="00544CCA">
              <w:rPr>
                <w:rFonts w:ascii="Arial CE" w:hAnsi="Arial CE" w:cs="Arial CE"/>
                <w:szCs w:val="16"/>
              </w:rPr>
              <w:t>107,6</w:t>
            </w:r>
          </w:p>
        </w:tc>
        <w:tc>
          <w:tcPr>
            <w:tcW w:w="288" w:type="pct"/>
            <w:vAlign w:val="bottom"/>
          </w:tcPr>
          <w:p w14:paraId="372612CB" w14:textId="77777777" w:rsidR="00AA2B2F" w:rsidRPr="00544CCA" w:rsidRDefault="00AA2B2F" w:rsidP="00AA2B2F">
            <w:pPr>
              <w:pStyle w:val="ZPpregtevilke"/>
            </w:pPr>
            <w:r w:rsidRPr="00544CCA">
              <w:rPr>
                <w:rFonts w:ascii="Arial CE" w:hAnsi="Arial CE" w:cs="Arial CE"/>
                <w:szCs w:val="16"/>
              </w:rPr>
              <w:t>106,1</w:t>
            </w:r>
          </w:p>
        </w:tc>
        <w:tc>
          <w:tcPr>
            <w:tcW w:w="288" w:type="pct"/>
            <w:vAlign w:val="bottom"/>
          </w:tcPr>
          <w:p w14:paraId="4AABBEA7" w14:textId="77777777" w:rsidR="00AA2B2F" w:rsidRPr="00544CCA" w:rsidRDefault="00AA2B2F" w:rsidP="00AA2B2F">
            <w:pPr>
              <w:pStyle w:val="ZPpregtevilke"/>
            </w:pPr>
            <w:r w:rsidRPr="00544CCA">
              <w:rPr>
                <w:rFonts w:ascii="Arial CE" w:hAnsi="Arial CE" w:cs="Arial CE"/>
                <w:szCs w:val="16"/>
              </w:rPr>
              <w:t>109,7</w:t>
            </w:r>
          </w:p>
        </w:tc>
        <w:tc>
          <w:tcPr>
            <w:tcW w:w="278" w:type="pct"/>
            <w:vAlign w:val="bottom"/>
          </w:tcPr>
          <w:p w14:paraId="39BDDC64" w14:textId="77777777" w:rsidR="00AA2B2F" w:rsidRPr="00544CCA" w:rsidRDefault="00AA2B2F" w:rsidP="00AA2B2F">
            <w:pPr>
              <w:pStyle w:val="ZPpregtevilke"/>
            </w:pPr>
            <w:r w:rsidRPr="00544CCA">
              <w:rPr>
                <w:rFonts w:ascii="Arial CE" w:hAnsi="Arial CE" w:cs="Arial CE"/>
                <w:szCs w:val="16"/>
              </w:rPr>
              <w:t>139,0</w:t>
            </w:r>
          </w:p>
        </w:tc>
        <w:tc>
          <w:tcPr>
            <w:tcW w:w="277" w:type="pct"/>
            <w:vAlign w:val="bottom"/>
          </w:tcPr>
          <w:p w14:paraId="43BCCC5C" w14:textId="77777777" w:rsidR="00AA2B2F" w:rsidRPr="00544CCA" w:rsidRDefault="00AA2B2F" w:rsidP="00AA2B2F">
            <w:pPr>
              <w:pStyle w:val="ZPpregtevilke"/>
            </w:pPr>
            <w:r w:rsidRPr="00544CCA">
              <w:rPr>
                <w:rFonts w:ascii="Arial CE" w:hAnsi="Arial CE" w:cs="Arial CE"/>
                <w:szCs w:val="16"/>
              </w:rPr>
              <w:t>163,1</w:t>
            </w:r>
          </w:p>
        </w:tc>
        <w:tc>
          <w:tcPr>
            <w:tcW w:w="277" w:type="pct"/>
            <w:vAlign w:val="bottom"/>
          </w:tcPr>
          <w:p w14:paraId="3CF8ABB5" w14:textId="77777777" w:rsidR="00AA2B2F" w:rsidRPr="00544CCA" w:rsidRDefault="00AA2B2F" w:rsidP="00AA2B2F">
            <w:pPr>
              <w:pStyle w:val="ZPpregtevilke"/>
            </w:pPr>
            <w:r w:rsidRPr="00544CCA">
              <w:rPr>
                <w:rFonts w:ascii="Arial CE" w:hAnsi="Arial CE" w:cs="Arial CE"/>
                <w:szCs w:val="16"/>
              </w:rPr>
              <w:t>165,6</w:t>
            </w:r>
          </w:p>
        </w:tc>
        <w:tc>
          <w:tcPr>
            <w:tcW w:w="277" w:type="pct"/>
            <w:vAlign w:val="bottom"/>
          </w:tcPr>
          <w:p w14:paraId="2AE000C4" w14:textId="77777777" w:rsidR="00AA2B2F" w:rsidRPr="00544CCA" w:rsidRDefault="00AA2B2F" w:rsidP="00AA2B2F">
            <w:pPr>
              <w:pStyle w:val="ZPpregtevilke"/>
            </w:pPr>
            <w:r w:rsidRPr="00544CCA">
              <w:rPr>
                <w:rFonts w:ascii="Arial CE" w:hAnsi="Arial CE" w:cs="Arial CE"/>
                <w:szCs w:val="16"/>
              </w:rPr>
              <w:t>163,6</w:t>
            </w:r>
          </w:p>
        </w:tc>
        <w:tc>
          <w:tcPr>
            <w:tcW w:w="318" w:type="pct"/>
            <w:vAlign w:val="bottom"/>
          </w:tcPr>
          <w:p w14:paraId="6E8A3A04" w14:textId="77777777" w:rsidR="00AA2B2F" w:rsidRPr="00544CCA" w:rsidRDefault="00AA2B2F" w:rsidP="00AA2B2F">
            <w:pPr>
              <w:pStyle w:val="ZPpregtevilke"/>
            </w:pPr>
            <w:r w:rsidRPr="00544CCA">
              <w:rPr>
                <w:szCs w:val="16"/>
              </w:rPr>
              <w:t>98,8</w:t>
            </w:r>
          </w:p>
        </w:tc>
      </w:tr>
      <w:tr w:rsidR="00AA2B2F" w:rsidRPr="00544CCA" w14:paraId="7F8A9ED5" w14:textId="77777777" w:rsidTr="00AA2B2F">
        <w:trPr>
          <w:trHeight w:val="227"/>
          <w:jc w:val="center"/>
        </w:trPr>
        <w:tc>
          <w:tcPr>
            <w:tcW w:w="975" w:type="pct"/>
            <w:vAlign w:val="bottom"/>
          </w:tcPr>
          <w:p w14:paraId="0C40D62B" w14:textId="77777777" w:rsidR="00AA2B2F" w:rsidRPr="00544CCA" w:rsidRDefault="00AA2B2F" w:rsidP="00AA2B2F">
            <w:pPr>
              <w:pStyle w:val="ZPpregtekst"/>
              <w:rPr>
                <w:snapToGrid w:val="0"/>
              </w:rPr>
            </w:pPr>
            <w:r w:rsidRPr="00544CCA">
              <w:rPr>
                <w:snapToGrid w:val="0"/>
              </w:rPr>
              <w:t>Končne zaloge</w:t>
            </w:r>
          </w:p>
        </w:tc>
        <w:tc>
          <w:tcPr>
            <w:tcW w:w="289" w:type="pct"/>
            <w:vAlign w:val="bottom"/>
          </w:tcPr>
          <w:p w14:paraId="2E64E353" w14:textId="77777777" w:rsidR="00AA2B2F" w:rsidRPr="00544CCA" w:rsidRDefault="00AA2B2F" w:rsidP="00AA2B2F">
            <w:pPr>
              <w:pStyle w:val="ZPpregtevilke"/>
            </w:pPr>
            <w:r w:rsidRPr="00544CCA">
              <w:rPr>
                <w:rFonts w:ascii="Arial CE" w:hAnsi="Arial CE" w:cs="Arial CE"/>
                <w:szCs w:val="16"/>
              </w:rPr>
              <w:t>12,4</w:t>
            </w:r>
          </w:p>
        </w:tc>
        <w:tc>
          <w:tcPr>
            <w:tcW w:w="289" w:type="pct"/>
            <w:vAlign w:val="bottom"/>
          </w:tcPr>
          <w:p w14:paraId="6F71A75D" w14:textId="77777777" w:rsidR="00AA2B2F" w:rsidRPr="00544CCA" w:rsidRDefault="00AA2B2F" w:rsidP="00AA2B2F">
            <w:pPr>
              <w:pStyle w:val="ZPpregtevilke"/>
            </w:pPr>
            <w:r w:rsidRPr="00544CCA">
              <w:rPr>
                <w:rFonts w:ascii="Arial CE" w:hAnsi="Arial CE" w:cs="Arial CE"/>
                <w:szCs w:val="16"/>
              </w:rPr>
              <w:t>19,1</w:t>
            </w:r>
          </w:p>
        </w:tc>
        <w:tc>
          <w:tcPr>
            <w:tcW w:w="289" w:type="pct"/>
            <w:vAlign w:val="bottom"/>
          </w:tcPr>
          <w:p w14:paraId="762E8E2C" w14:textId="77777777" w:rsidR="00AA2B2F" w:rsidRPr="00544CCA" w:rsidRDefault="00AA2B2F" w:rsidP="00AA2B2F">
            <w:pPr>
              <w:pStyle w:val="ZPpregtevilke"/>
            </w:pPr>
            <w:r w:rsidRPr="00544CCA">
              <w:rPr>
                <w:rFonts w:ascii="Arial CE" w:hAnsi="Arial CE" w:cs="Arial CE"/>
                <w:szCs w:val="16"/>
              </w:rPr>
              <w:t>16,5</w:t>
            </w:r>
          </w:p>
        </w:tc>
        <w:tc>
          <w:tcPr>
            <w:tcW w:w="289" w:type="pct"/>
            <w:vAlign w:val="bottom"/>
          </w:tcPr>
          <w:p w14:paraId="731123B2" w14:textId="77777777" w:rsidR="00AA2B2F" w:rsidRPr="00544CCA" w:rsidRDefault="00AA2B2F" w:rsidP="00AA2B2F">
            <w:pPr>
              <w:pStyle w:val="ZPpregtevilke"/>
            </w:pPr>
            <w:r w:rsidRPr="00544CCA">
              <w:rPr>
                <w:rFonts w:ascii="Arial CE" w:hAnsi="Arial CE" w:cs="Arial CE"/>
                <w:szCs w:val="16"/>
              </w:rPr>
              <w:t>21,4</w:t>
            </w:r>
          </w:p>
        </w:tc>
        <w:tc>
          <w:tcPr>
            <w:tcW w:w="288" w:type="pct"/>
            <w:vAlign w:val="bottom"/>
          </w:tcPr>
          <w:p w14:paraId="73934B49" w14:textId="77777777" w:rsidR="00AA2B2F" w:rsidRPr="00544CCA" w:rsidRDefault="00AA2B2F" w:rsidP="00AA2B2F">
            <w:pPr>
              <w:pStyle w:val="ZPpregtevilke"/>
            </w:pPr>
            <w:r w:rsidRPr="00544CCA">
              <w:rPr>
                <w:rFonts w:ascii="Arial CE" w:hAnsi="Arial CE" w:cs="Arial CE"/>
                <w:szCs w:val="16"/>
              </w:rPr>
              <w:t>25,3</w:t>
            </w:r>
          </w:p>
        </w:tc>
        <w:tc>
          <w:tcPr>
            <w:tcW w:w="288" w:type="pct"/>
            <w:vAlign w:val="bottom"/>
          </w:tcPr>
          <w:p w14:paraId="74BC37D0" w14:textId="77777777" w:rsidR="00AA2B2F" w:rsidRPr="00544CCA" w:rsidRDefault="00AA2B2F" w:rsidP="00AA2B2F">
            <w:pPr>
              <w:pStyle w:val="ZPpregtevilke"/>
            </w:pPr>
            <w:r w:rsidRPr="00544CCA">
              <w:rPr>
                <w:rFonts w:ascii="Arial CE" w:hAnsi="Arial CE" w:cs="Arial CE"/>
                <w:szCs w:val="16"/>
              </w:rPr>
              <w:t>14,1</w:t>
            </w:r>
          </w:p>
        </w:tc>
        <w:tc>
          <w:tcPr>
            <w:tcW w:w="288" w:type="pct"/>
            <w:vAlign w:val="bottom"/>
          </w:tcPr>
          <w:p w14:paraId="73B60FFC" w14:textId="77777777" w:rsidR="00AA2B2F" w:rsidRPr="00544CCA" w:rsidRDefault="00AA2B2F" w:rsidP="00AA2B2F">
            <w:pPr>
              <w:pStyle w:val="ZPpregtevilke"/>
            </w:pPr>
            <w:r w:rsidRPr="00544CCA">
              <w:rPr>
                <w:rFonts w:ascii="Arial CE" w:hAnsi="Arial CE" w:cs="Arial CE"/>
                <w:szCs w:val="16"/>
              </w:rPr>
              <w:t>13,0</w:t>
            </w:r>
          </w:p>
        </w:tc>
        <w:tc>
          <w:tcPr>
            <w:tcW w:w="288" w:type="pct"/>
            <w:vAlign w:val="bottom"/>
          </w:tcPr>
          <w:p w14:paraId="2A902644" w14:textId="77777777" w:rsidR="00AA2B2F" w:rsidRPr="00544CCA" w:rsidRDefault="00AA2B2F" w:rsidP="00AA2B2F">
            <w:pPr>
              <w:pStyle w:val="ZPpregtevilke"/>
            </w:pPr>
            <w:r w:rsidRPr="00544CCA">
              <w:rPr>
                <w:rFonts w:ascii="Arial CE" w:hAnsi="Arial CE" w:cs="Arial CE"/>
                <w:szCs w:val="16"/>
              </w:rPr>
              <w:t>14,3</w:t>
            </w:r>
          </w:p>
        </w:tc>
        <w:tc>
          <w:tcPr>
            <w:tcW w:w="288" w:type="pct"/>
            <w:vAlign w:val="bottom"/>
          </w:tcPr>
          <w:p w14:paraId="7718D1F2" w14:textId="77777777" w:rsidR="00AA2B2F" w:rsidRPr="00544CCA" w:rsidRDefault="00AA2B2F" w:rsidP="00AA2B2F">
            <w:pPr>
              <w:pStyle w:val="ZPpregtevilke"/>
            </w:pPr>
            <w:r w:rsidRPr="00544CCA">
              <w:rPr>
                <w:rFonts w:ascii="Arial CE" w:hAnsi="Arial CE" w:cs="Arial CE"/>
                <w:szCs w:val="16"/>
              </w:rPr>
              <w:t>17,6</w:t>
            </w:r>
          </w:p>
        </w:tc>
        <w:tc>
          <w:tcPr>
            <w:tcW w:w="278" w:type="pct"/>
            <w:vAlign w:val="bottom"/>
          </w:tcPr>
          <w:p w14:paraId="0E3B298D" w14:textId="77777777" w:rsidR="00AA2B2F" w:rsidRPr="00544CCA" w:rsidRDefault="00AA2B2F" w:rsidP="00AA2B2F">
            <w:pPr>
              <w:pStyle w:val="ZPpregtevilke"/>
            </w:pPr>
            <w:r w:rsidRPr="00544CCA">
              <w:rPr>
                <w:rFonts w:ascii="Arial CE" w:hAnsi="Arial CE" w:cs="Arial CE"/>
                <w:szCs w:val="16"/>
              </w:rPr>
              <w:t>16,1</w:t>
            </w:r>
          </w:p>
        </w:tc>
        <w:tc>
          <w:tcPr>
            <w:tcW w:w="277" w:type="pct"/>
            <w:vAlign w:val="bottom"/>
          </w:tcPr>
          <w:p w14:paraId="0EB5CAC9" w14:textId="77777777" w:rsidR="00AA2B2F" w:rsidRPr="00544CCA" w:rsidRDefault="00AA2B2F" w:rsidP="00AA2B2F">
            <w:pPr>
              <w:pStyle w:val="ZPpregtevilke"/>
            </w:pPr>
            <w:r w:rsidRPr="00544CCA">
              <w:rPr>
                <w:rFonts w:ascii="Arial CE" w:hAnsi="Arial CE" w:cs="Arial CE"/>
                <w:szCs w:val="16"/>
              </w:rPr>
              <w:t>20,9</w:t>
            </w:r>
          </w:p>
        </w:tc>
        <w:tc>
          <w:tcPr>
            <w:tcW w:w="277" w:type="pct"/>
            <w:vAlign w:val="bottom"/>
          </w:tcPr>
          <w:p w14:paraId="6F313C36" w14:textId="77777777" w:rsidR="00AA2B2F" w:rsidRPr="00544CCA" w:rsidRDefault="00AA2B2F" w:rsidP="00AA2B2F">
            <w:pPr>
              <w:pStyle w:val="ZPpregtevilke"/>
            </w:pPr>
            <w:r w:rsidRPr="00544CCA">
              <w:rPr>
                <w:rFonts w:ascii="Arial CE" w:hAnsi="Arial CE" w:cs="Arial CE"/>
                <w:szCs w:val="16"/>
              </w:rPr>
              <w:t>18,1</w:t>
            </w:r>
          </w:p>
        </w:tc>
        <w:tc>
          <w:tcPr>
            <w:tcW w:w="277" w:type="pct"/>
            <w:vAlign w:val="bottom"/>
          </w:tcPr>
          <w:p w14:paraId="4EDFD07D" w14:textId="77777777" w:rsidR="00AA2B2F" w:rsidRPr="00544CCA" w:rsidRDefault="00AA2B2F" w:rsidP="00AA2B2F">
            <w:pPr>
              <w:pStyle w:val="ZPpregtevilke"/>
            </w:pPr>
            <w:r w:rsidRPr="00544CCA">
              <w:rPr>
                <w:rFonts w:ascii="Arial CE" w:hAnsi="Arial CE" w:cs="Arial CE"/>
                <w:szCs w:val="16"/>
              </w:rPr>
              <w:t>18,6</w:t>
            </w:r>
          </w:p>
        </w:tc>
        <w:tc>
          <w:tcPr>
            <w:tcW w:w="318" w:type="pct"/>
            <w:vAlign w:val="bottom"/>
          </w:tcPr>
          <w:p w14:paraId="7B4E2266" w14:textId="77777777" w:rsidR="00AA2B2F" w:rsidRPr="00544CCA" w:rsidRDefault="00AA2B2F" w:rsidP="00AA2B2F">
            <w:pPr>
              <w:pStyle w:val="ZPpregtevilke"/>
            </w:pPr>
            <w:r w:rsidRPr="00544CCA">
              <w:rPr>
                <w:szCs w:val="16"/>
              </w:rPr>
              <w:t>103,0</w:t>
            </w:r>
          </w:p>
        </w:tc>
      </w:tr>
      <w:tr w:rsidR="00AA2B2F" w:rsidRPr="00544CCA" w14:paraId="0CB064E2" w14:textId="77777777" w:rsidTr="00AA2B2F">
        <w:trPr>
          <w:trHeight w:val="227"/>
          <w:jc w:val="center"/>
        </w:trPr>
        <w:tc>
          <w:tcPr>
            <w:tcW w:w="975" w:type="pct"/>
            <w:vAlign w:val="bottom"/>
          </w:tcPr>
          <w:p w14:paraId="03FC5448" w14:textId="77777777" w:rsidR="00AA2B2F" w:rsidRPr="00544CCA" w:rsidRDefault="00AA2B2F" w:rsidP="00AA2B2F">
            <w:pPr>
              <w:pStyle w:val="ZPpregtekst"/>
              <w:rPr>
                <w:snapToGrid w:val="0"/>
              </w:rPr>
            </w:pPr>
            <w:r w:rsidRPr="00544CCA">
              <w:rPr>
                <w:snapToGrid w:val="0"/>
              </w:rPr>
              <w:t>Razpoložljivo za porabo</w:t>
            </w:r>
          </w:p>
        </w:tc>
        <w:tc>
          <w:tcPr>
            <w:tcW w:w="289" w:type="pct"/>
            <w:vAlign w:val="bottom"/>
          </w:tcPr>
          <w:p w14:paraId="023A0E39" w14:textId="77777777" w:rsidR="00AA2B2F" w:rsidRPr="00544CCA" w:rsidRDefault="00AA2B2F" w:rsidP="00AA2B2F">
            <w:pPr>
              <w:pStyle w:val="ZPpregtevilke"/>
            </w:pPr>
            <w:r w:rsidRPr="00544CCA">
              <w:rPr>
                <w:rFonts w:ascii="Arial CE" w:hAnsi="Arial CE" w:cs="Arial CE"/>
                <w:szCs w:val="16"/>
              </w:rPr>
              <w:t>554,0</w:t>
            </w:r>
          </w:p>
        </w:tc>
        <w:tc>
          <w:tcPr>
            <w:tcW w:w="289" w:type="pct"/>
            <w:vAlign w:val="bottom"/>
          </w:tcPr>
          <w:p w14:paraId="08405FCD" w14:textId="77777777" w:rsidR="00AA2B2F" w:rsidRPr="00544CCA" w:rsidRDefault="00AA2B2F" w:rsidP="00AA2B2F">
            <w:pPr>
              <w:pStyle w:val="ZPpregtevilke"/>
            </w:pPr>
            <w:r w:rsidRPr="00544CCA">
              <w:rPr>
                <w:rFonts w:ascii="Arial CE" w:hAnsi="Arial CE" w:cs="Arial CE"/>
                <w:szCs w:val="16"/>
              </w:rPr>
              <w:t>570,6</w:t>
            </w:r>
          </w:p>
        </w:tc>
        <w:tc>
          <w:tcPr>
            <w:tcW w:w="289" w:type="pct"/>
            <w:vAlign w:val="bottom"/>
          </w:tcPr>
          <w:p w14:paraId="28A7ECB4" w14:textId="77777777" w:rsidR="00AA2B2F" w:rsidRPr="00544CCA" w:rsidRDefault="00AA2B2F" w:rsidP="00AA2B2F">
            <w:pPr>
              <w:pStyle w:val="ZPpregtevilke"/>
            </w:pPr>
            <w:r w:rsidRPr="00544CCA">
              <w:rPr>
                <w:rFonts w:ascii="Arial CE" w:hAnsi="Arial CE" w:cs="Arial CE"/>
                <w:szCs w:val="16"/>
              </w:rPr>
              <w:t>549,6</w:t>
            </w:r>
          </w:p>
        </w:tc>
        <w:tc>
          <w:tcPr>
            <w:tcW w:w="289" w:type="pct"/>
            <w:vAlign w:val="bottom"/>
          </w:tcPr>
          <w:p w14:paraId="4D308CD2" w14:textId="77777777" w:rsidR="00AA2B2F" w:rsidRPr="00544CCA" w:rsidRDefault="00AA2B2F" w:rsidP="00AA2B2F">
            <w:pPr>
              <w:pStyle w:val="ZPpregtevilke"/>
            </w:pPr>
            <w:r w:rsidRPr="00544CCA">
              <w:rPr>
                <w:rFonts w:ascii="Arial CE" w:hAnsi="Arial CE" w:cs="Arial CE"/>
                <w:szCs w:val="16"/>
              </w:rPr>
              <w:t>519,1</w:t>
            </w:r>
          </w:p>
        </w:tc>
        <w:tc>
          <w:tcPr>
            <w:tcW w:w="288" w:type="pct"/>
            <w:vAlign w:val="bottom"/>
          </w:tcPr>
          <w:p w14:paraId="5A974445" w14:textId="77777777" w:rsidR="00AA2B2F" w:rsidRPr="00544CCA" w:rsidRDefault="00AA2B2F" w:rsidP="00AA2B2F">
            <w:pPr>
              <w:pStyle w:val="ZPpregtevilke"/>
            </w:pPr>
            <w:r w:rsidRPr="00544CCA">
              <w:rPr>
                <w:rFonts w:ascii="Arial CE" w:hAnsi="Arial CE" w:cs="Arial CE"/>
                <w:szCs w:val="16"/>
              </w:rPr>
              <w:t>502,4</w:t>
            </w:r>
          </w:p>
        </w:tc>
        <w:tc>
          <w:tcPr>
            <w:tcW w:w="288" w:type="pct"/>
            <w:vAlign w:val="bottom"/>
          </w:tcPr>
          <w:p w14:paraId="7822E37B" w14:textId="77777777" w:rsidR="00AA2B2F" w:rsidRPr="00544CCA" w:rsidRDefault="00AA2B2F" w:rsidP="00AA2B2F">
            <w:pPr>
              <w:pStyle w:val="ZPpregtevilke"/>
            </w:pPr>
            <w:r w:rsidRPr="00544CCA">
              <w:rPr>
                <w:rFonts w:ascii="Arial CE" w:hAnsi="Arial CE" w:cs="Arial CE"/>
                <w:szCs w:val="16"/>
              </w:rPr>
              <w:t>528,8</w:t>
            </w:r>
          </w:p>
        </w:tc>
        <w:tc>
          <w:tcPr>
            <w:tcW w:w="288" w:type="pct"/>
            <w:vAlign w:val="bottom"/>
          </w:tcPr>
          <w:p w14:paraId="6D7DCC68" w14:textId="77777777" w:rsidR="00AA2B2F" w:rsidRPr="00544CCA" w:rsidRDefault="00AA2B2F" w:rsidP="00AA2B2F">
            <w:pPr>
              <w:pStyle w:val="ZPpregtevilke"/>
            </w:pPr>
            <w:r w:rsidRPr="00544CCA">
              <w:rPr>
                <w:rFonts w:ascii="Arial CE" w:hAnsi="Arial CE" w:cs="Arial CE"/>
                <w:szCs w:val="16"/>
              </w:rPr>
              <w:t>503,8</w:t>
            </w:r>
          </w:p>
        </w:tc>
        <w:tc>
          <w:tcPr>
            <w:tcW w:w="288" w:type="pct"/>
            <w:vAlign w:val="bottom"/>
          </w:tcPr>
          <w:p w14:paraId="0E17B330" w14:textId="77777777" w:rsidR="00AA2B2F" w:rsidRPr="00544CCA" w:rsidRDefault="00AA2B2F" w:rsidP="00AA2B2F">
            <w:pPr>
              <w:pStyle w:val="ZPpregtevilke"/>
            </w:pPr>
            <w:r w:rsidRPr="00544CCA">
              <w:rPr>
                <w:rFonts w:ascii="Arial CE" w:hAnsi="Arial CE" w:cs="Arial CE"/>
                <w:szCs w:val="16"/>
              </w:rPr>
              <w:t>512,7</w:t>
            </w:r>
          </w:p>
        </w:tc>
        <w:tc>
          <w:tcPr>
            <w:tcW w:w="288" w:type="pct"/>
            <w:vAlign w:val="bottom"/>
          </w:tcPr>
          <w:p w14:paraId="3E41E03A" w14:textId="77777777" w:rsidR="00AA2B2F" w:rsidRPr="00544CCA" w:rsidRDefault="00AA2B2F" w:rsidP="00AA2B2F">
            <w:pPr>
              <w:pStyle w:val="ZPpregtevilke"/>
            </w:pPr>
            <w:r w:rsidRPr="00544CCA">
              <w:rPr>
                <w:rFonts w:ascii="Arial CE" w:hAnsi="Arial CE" w:cs="Arial CE"/>
                <w:szCs w:val="16"/>
              </w:rPr>
              <w:t>505,0</w:t>
            </w:r>
          </w:p>
        </w:tc>
        <w:tc>
          <w:tcPr>
            <w:tcW w:w="278" w:type="pct"/>
            <w:vAlign w:val="bottom"/>
          </w:tcPr>
          <w:p w14:paraId="0043D5DC" w14:textId="77777777" w:rsidR="00AA2B2F" w:rsidRPr="00544CCA" w:rsidRDefault="00AA2B2F" w:rsidP="00AA2B2F">
            <w:pPr>
              <w:pStyle w:val="ZPpregtevilke"/>
            </w:pPr>
            <w:r w:rsidRPr="00544CCA">
              <w:rPr>
                <w:rFonts w:ascii="Arial CE" w:hAnsi="Arial CE" w:cs="Arial CE"/>
                <w:szCs w:val="16"/>
              </w:rPr>
              <w:t>493,1</w:t>
            </w:r>
          </w:p>
        </w:tc>
        <w:tc>
          <w:tcPr>
            <w:tcW w:w="277" w:type="pct"/>
            <w:vAlign w:val="bottom"/>
          </w:tcPr>
          <w:p w14:paraId="457002A8" w14:textId="77777777" w:rsidR="00AA2B2F" w:rsidRPr="00544CCA" w:rsidRDefault="00AA2B2F" w:rsidP="00AA2B2F">
            <w:pPr>
              <w:pStyle w:val="ZPpregtevilke"/>
            </w:pPr>
            <w:r w:rsidRPr="00544CCA">
              <w:rPr>
                <w:rFonts w:ascii="Arial CE" w:hAnsi="Arial CE" w:cs="Arial CE"/>
                <w:szCs w:val="16"/>
              </w:rPr>
              <w:t>482,5</w:t>
            </w:r>
          </w:p>
        </w:tc>
        <w:tc>
          <w:tcPr>
            <w:tcW w:w="277" w:type="pct"/>
            <w:vAlign w:val="bottom"/>
          </w:tcPr>
          <w:p w14:paraId="7522C78A" w14:textId="77777777" w:rsidR="00AA2B2F" w:rsidRPr="00544CCA" w:rsidRDefault="00AA2B2F" w:rsidP="00AA2B2F">
            <w:pPr>
              <w:pStyle w:val="ZPpregtevilke"/>
            </w:pPr>
            <w:r w:rsidRPr="00544CCA">
              <w:rPr>
                <w:rFonts w:ascii="Arial CE" w:hAnsi="Arial CE" w:cs="Arial CE"/>
                <w:szCs w:val="16"/>
              </w:rPr>
              <w:t>488,7</w:t>
            </w:r>
          </w:p>
        </w:tc>
        <w:tc>
          <w:tcPr>
            <w:tcW w:w="277" w:type="pct"/>
            <w:vAlign w:val="bottom"/>
          </w:tcPr>
          <w:p w14:paraId="524DDF8F" w14:textId="77777777" w:rsidR="00AA2B2F" w:rsidRPr="00544CCA" w:rsidRDefault="00AA2B2F" w:rsidP="00AA2B2F">
            <w:pPr>
              <w:pStyle w:val="ZPpregtevilke"/>
            </w:pPr>
            <w:r w:rsidRPr="00544CCA">
              <w:rPr>
                <w:rFonts w:ascii="Arial CE" w:hAnsi="Arial CE" w:cs="Arial CE"/>
                <w:szCs w:val="16"/>
              </w:rPr>
              <w:t>482,9</w:t>
            </w:r>
          </w:p>
        </w:tc>
        <w:tc>
          <w:tcPr>
            <w:tcW w:w="318" w:type="pct"/>
            <w:vAlign w:val="bottom"/>
          </w:tcPr>
          <w:p w14:paraId="1086567B" w14:textId="77777777" w:rsidR="00AA2B2F" w:rsidRPr="00544CCA" w:rsidRDefault="00AA2B2F" w:rsidP="00AA2B2F">
            <w:pPr>
              <w:pStyle w:val="ZPpregtevilke"/>
            </w:pPr>
            <w:r w:rsidRPr="00544CCA">
              <w:rPr>
                <w:szCs w:val="16"/>
              </w:rPr>
              <w:t>98,8</w:t>
            </w:r>
          </w:p>
        </w:tc>
      </w:tr>
      <w:tr w:rsidR="00AA2B2F" w:rsidRPr="00544CCA" w14:paraId="4AD27608" w14:textId="77777777" w:rsidTr="00AA2B2F">
        <w:trPr>
          <w:trHeight w:val="227"/>
          <w:jc w:val="center"/>
        </w:trPr>
        <w:tc>
          <w:tcPr>
            <w:tcW w:w="975" w:type="pct"/>
            <w:vAlign w:val="bottom"/>
          </w:tcPr>
          <w:p w14:paraId="661AEE6B" w14:textId="77777777" w:rsidR="00AA2B2F" w:rsidRPr="00544CCA" w:rsidRDefault="00AA2B2F" w:rsidP="00AA2B2F">
            <w:pPr>
              <w:pStyle w:val="ZPpregtekst"/>
              <w:rPr>
                <w:snapToGrid w:val="0"/>
              </w:rPr>
            </w:pPr>
            <w:r w:rsidRPr="00544CCA">
              <w:rPr>
                <w:snapToGrid w:val="0"/>
              </w:rPr>
              <w:t xml:space="preserve"> – izgube</w:t>
            </w:r>
          </w:p>
        </w:tc>
        <w:tc>
          <w:tcPr>
            <w:tcW w:w="289" w:type="pct"/>
            <w:vAlign w:val="bottom"/>
          </w:tcPr>
          <w:p w14:paraId="3239612E" w14:textId="77777777" w:rsidR="00AA2B2F" w:rsidRPr="00544CCA" w:rsidRDefault="00AA2B2F" w:rsidP="00AA2B2F">
            <w:pPr>
              <w:pStyle w:val="ZPpregtevilke"/>
            </w:pPr>
            <w:r w:rsidRPr="00544CCA">
              <w:rPr>
                <w:rFonts w:ascii="Arial CE" w:hAnsi="Arial CE" w:cs="Arial CE"/>
                <w:szCs w:val="16"/>
              </w:rPr>
              <w:t>17,4</w:t>
            </w:r>
          </w:p>
        </w:tc>
        <w:tc>
          <w:tcPr>
            <w:tcW w:w="289" w:type="pct"/>
            <w:vAlign w:val="bottom"/>
          </w:tcPr>
          <w:p w14:paraId="5E51E12C" w14:textId="77777777" w:rsidR="00AA2B2F" w:rsidRPr="00544CCA" w:rsidRDefault="00AA2B2F" w:rsidP="00AA2B2F">
            <w:pPr>
              <w:pStyle w:val="ZPpregtevilke"/>
            </w:pPr>
            <w:r w:rsidRPr="00544CCA">
              <w:rPr>
                <w:rFonts w:ascii="Arial CE" w:hAnsi="Arial CE" w:cs="Arial CE"/>
                <w:szCs w:val="16"/>
              </w:rPr>
              <w:t>17,1</w:t>
            </w:r>
          </w:p>
        </w:tc>
        <w:tc>
          <w:tcPr>
            <w:tcW w:w="289" w:type="pct"/>
            <w:vAlign w:val="bottom"/>
          </w:tcPr>
          <w:p w14:paraId="06384F6C" w14:textId="77777777" w:rsidR="00AA2B2F" w:rsidRPr="00544CCA" w:rsidRDefault="00AA2B2F" w:rsidP="00AA2B2F">
            <w:pPr>
              <w:pStyle w:val="ZPpregtevilke"/>
            </w:pPr>
            <w:r w:rsidRPr="00544CCA">
              <w:rPr>
                <w:rFonts w:ascii="Arial CE" w:hAnsi="Arial CE" w:cs="Arial CE"/>
                <w:szCs w:val="16"/>
              </w:rPr>
              <w:t>16,3</w:t>
            </w:r>
          </w:p>
        </w:tc>
        <w:tc>
          <w:tcPr>
            <w:tcW w:w="289" w:type="pct"/>
            <w:vAlign w:val="bottom"/>
          </w:tcPr>
          <w:p w14:paraId="394B8E11" w14:textId="77777777" w:rsidR="00AA2B2F" w:rsidRPr="00544CCA" w:rsidRDefault="00AA2B2F" w:rsidP="00AA2B2F">
            <w:pPr>
              <w:pStyle w:val="ZPpregtevilke"/>
            </w:pPr>
            <w:r w:rsidRPr="00544CCA">
              <w:rPr>
                <w:rFonts w:ascii="Arial CE" w:hAnsi="Arial CE" w:cs="Arial CE"/>
                <w:szCs w:val="16"/>
              </w:rPr>
              <w:t>16,1</w:t>
            </w:r>
          </w:p>
        </w:tc>
        <w:tc>
          <w:tcPr>
            <w:tcW w:w="288" w:type="pct"/>
            <w:vAlign w:val="bottom"/>
          </w:tcPr>
          <w:p w14:paraId="229605FB" w14:textId="77777777" w:rsidR="00AA2B2F" w:rsidRPr="00544CCA" w:rsidRDefault="00AA2B2F" w:rsidP="00AA2B2F">
            <w:pPr>
              <w:pStyle w:val="ZPpregtevilke"/>
            </w:pPr>
            <w:r w:rsidRPr="00544CCA">
              <w:rPr>
                <w:rFonts w:ascii="Arial CE" w:hAnsi="Arial CE" w:cs="Arial CE"/>
                <w:szCs w:val="16"/>
              </w:rPr>
              <w:t>16,1</w:t>
            </w:r>
          </w:p>
        </w:tc>
        <w:tc>
          <w:tcPr>
            <w:tcW w:w="288" w:type="pct"/>
            <w:vAlign w:val="bottom"/>
          </w:tcPr>
          <w:p w14:paraId="707045EC" w14:textId="77777777" w:rsidR="00AA2B2F" w:rsidRPr="00544CCA" w:rsidRDefault="00AA2B2F" w:rsidP="00AA2B2F">
            <w:pPr>
              <w:pStyle w:val="ZPpregtevilke"/>
            </w:pPr>
            <w:r w:rsidRPr="00544CCA">
              <w:rPr>
                <w:rFonts w:ascii="Arial CE" w:hAnsi="Arial CE" w:cs="Arial CE"/>
                <w:szCs w:val="16"/>
              </w:rPr>
              <w:t>21,7</w:t>
            </w:r>
          </w:p>
        </w:tc>
        <w:tc>
          <w:tcPr>
            <w:tcW w:w="288" w:type="pct"/>
            <w:vAlign w:val="bottom"/>
          </w:tcPr>
          <w:p w14:paraId="1E37637A" w14:textId="77777777" w:rsidR="00AA2B2F" w:rsidRPr="00544CCA" w:rsidRDefault="00AA2B2F" w:rsidP="00AA2B2F">
            <w:pPr>
              <w:pStyle w:val="ZPpregtevilke"/>
            </w:pPr>
            <w:r w:rsidRPr="00544CCA">
              <w:rPr>
                <w:rFonts w:ascii="Arial CE" w:hAnsi="Arial CE" w:cs="Arial CE"/>
                <w:szCs w:val="16"/>
              </w:rPr>
              <w:t>15,5</w:t>
            </w:r>
          </w:p>
        </w:tc>
        <w:tc>
          <w:tcPr>
            <w:tcW w:w="288" w:type="pct"/>
            <w:vAlign w:val="bottom"/>
          </w:tcPr>
          <w:p w14:paraId="4DEFF2CC" w14:textId="77777777" w:rsidR="00AA2B2F" w:rsidRPr="00544CCA" w:rsidRDefault="00AA2B2F" w:rsidP="00AA2B2F">
            <w:pPr>
              <w:pStyle w:val="ZPpregtevilke"/>
            </w:pPr>
            <w:r w:rsidRPr="00544CCA">
              <w:rPr>
                <w:rFonts w:ascii="Arial CE" w:hAnsi="Arial CE" w:cs="Arial CE"/>
                <w:szCs w:val="16"/>
              </w:rPr>
              <w:t>15,8</w:t>
            </w:r>
          </w:p>
        </w:tc>
        <w:tc>
          <w:tcPr>
            <w:tcW w:w="288" w:type="pct"/>
            <w:vAlign w:val="bottom"/>
          </w:tcPr>
          <w:p w14:paraId="09424DC9" w14:textId="77777777" w:rsidR="00AA2B2F" w:rsidRPr="00544CCA" w:rsidRDefault="00AA2B2F" w:rsidP="00AA2B2F">
            <w:pPr>
              <w:pStyle w:val="ZPpregtevilke"/>
            </w:pPr>
            <w:r w:rsidRPr="00544CCA">
              <w:rPr>
                <w:rFonts w:ascii="Arial CE" w:hAnsi="Arial CE" w:cs="Arial CE"/>
                <w:szCs w:val="16"/>
              </w:rPr>
              <w:t>16,1</w:t>
            </w:r>
          </w:p>
        </w:tc>
        <w:tc>
          <w:tcPr>
            <w:tcW w:w="278" w:type="pct"/>
            <w:vAlign w:val="bottom"/>
          </w:tcPr>
          <w:p w14:paraId="4FAECB0C" w14:textId="77777777" w:rsidR="00AA2B2F" w:rsidRPr="00544CCA" w:rsidRDefault="00AA2B2F" w:rsidP="00AA2B2F">
            <w:pPr>
              <w:pStyle w:val="ZPpregtevilke"/>
            </w:pPr>
            <w:r w:rsidRPr="00544CCA">
              <w:rPr>
                <w:rFonts w:ascii="Arial CE" w:hAnsi="Arial CE" w:cs="Arial CE"/>
                <w:szCs w:val="16"/>
              </w:rPr>
              <w:t>16,7</w:t>
            </w:r>
          </w:p>
        </w:tc>
        <w:tc>
          <w:tcPr>
            <w:tcW w:w="277" w:type="pct"/>
            <w:vAlign w:val="bottom"/>
          </w:tcPr>
          <w:p w14:paraId="7FB05995" w14:textId="77777777" w:rsidR="00AA2B2F" w:rsidRPr="00544CCA" w:rsidRDefault="00AA2B2F" w:rsidP="00AA2B2F">
            <w:pPr>
              <w:pStyle w:val="ZPpregtevilke"/>
            </w:pPr>
            <w:r w:rsidRPr="00544CCA">
              <w:rPr>
                <w:rFonts w:ascii="Arial CE" w:hAnsi="Arial CE" w:cs="Arial CE"/>
                <w:szCs w:val="16"/>
              </w:rPr>
              <w:t>17,1</w:t>
            </w:r>
          </w:p>
        </w:tc>
        <w:tc>
          <w:tcPr>
            <w:tcW w:w="277" w:type="pct"/>
            <w:vAlign w:val="bottom"/>
          </w:tcPr>
          <w:p w14:paraId="2B699B3F" w14:textId="77777777" w:rsidR="00AA2B2F" w:rsidRPr="00544CCA" w:rsidRDefault="00AA2B2F" w:rsidP="00AA2B2F">
            <w:pPr>
              <w:pStyle w:val="ZPpregtevilke"/>
            </w:pPr>
            <w:r w:rsidRPr="00544CCA">
              <w:rPr>
                <w:rFonts w:ascii="Arial CE" w:hAnsi="Arial CE" w:cs="Arial CE"/>
                <w:szCs w:val="16"/>
              </w:rPr>
              <w:t>16,7</w:t>
            </w:r>
          </w:p>
        </w:tc>
        <w:tc>
          <w:tcPr>
            <w:tcW w:w="277" w:type="pct"/>
            <w:vAlign w:val="bottom"/>
          </w:tcPr>
          <w:p w14:paraId="0D758BF1" w14:textId="77777777" w:rsidR="00AA2B2F" w:rsidRPr="00544CCA" w:rsidRDefault="00AA2B2F" w:rsidP="00AA2B2F">
            <w:pPr>
              <w:pStyle w:val="ZPpregtevilke"/>
            </w:pPr>
            <w:r w:rsidRPr="00544CCA">
              <w:rPr>
                <w:rFonts w:ascii="Arial CE" w:hAnsi="Arial CE" w:cs="Arial CE"/>
                <w:szCs w:val="16"/>
              </w:rPr>
              <w:t>16,5</w:t>
            </w:r>
          </w:p>
        </w:tc>
        <w:tc>
          <w:tcPr>
            <w:tcW w:w="318" w:type="pct"/>
            <w:vAlign w:val="bottom"/>
          </w:tcPr>
          <w:p w14:paraId="71865E09" w14:textId="77777777" w:rsidR="00AA2B2F" w:rsidRPr="00544CCA" w:rsidRDefault="00AA2B2F" w:rsidP="00AA2B2F">
            <w:pPr>
              <w:pStyle w:val="ZPpregtevilke"/>
            </w:pPr>
            <w:r w:rsidRPr="00544CCA">
              <w:rPr>
                <w:szCs w:val="16"/>
              </w:rPr>
              <w:t>99,0</w:t>
            </w:r>
          </w:p>
        </w:tc>
      </w:tr>
      <w:tr w:rsidR="00AA2B2F" w:rsidRPr="00544CCA" w14:paraId="7F8F9138" w14:textId="77777777" w:rsidTr="00AA2B2F">
        <w:trPr>
          <w:trHeight w:val="227"/>
          <w:jc w:val="center"/>
        </w:trPr>
        <w:tc>
          <w:tcPr>
            <w:tcW w:w="975" w:type="pct"/>
            <w:vAlign w:val="bottom"/>
          </w:tcPr>
          <w:p w14:paraId="0706E701" w14:textId="77777777" w:rsidR="00AA2B2F" w:rsidRPr="00544CCA" w:rsidRDefault="00AA2B2F" w:rsidP="00AA2B2F">
            <w:pPr>
              <w:pStyle w:val="ZPpregtekst"/>
              <w:rPr>
                <w:snapToGrid w:val="0"/>
              </w:rPr>
            </w:pPr>
            <w:r w:rsidRPr="00544CCA">
              <w:rPr>
                <w:snapToGrid w:val="0"/>
              </w:rPr>
              <w:t xml:space="preserve"> – poraba za krmo</w:t>
            </w:r>
          </w:p>
        </w:tc>
        <w:tc>
          <w:tcPr>
            <w:tcW w:w="289" w:type="pct"/>
            <w:vAlign w:val="bottom"/>
          </w:tcPr>
          <w:p w14:paraId="2ED8B987" w14:textId="77777777" w:rsidR="00AA2B2F" w:rsidRPr="00544CCA" w:rsidRDefault="00AA2B2F" w:rsidP="00AA2B2F">
            <w:pPr>
              <w:pStyle w:val="ZPpregtevilke"/>
            </w:pPr>
            <w:r w:rsidRPr="00544CCA">
              <w:rPr>
                <w:rFonts w:ascii="Arial CE" w:hAnsi="Arial CE" w:cs="Arial CE"/>
                <w:szCs w:val="16"/>
              </w:rPr>
              <w:t>85,0</w:t>
            </w:r>
          </w:p>
        </w:tc>
        <w:tc>
          <w:tcPr>
            <w:tcW w:w="289" w:type="pct"/>
            <w:vAlign w:val="bottom"/>
          </w:tcPr>
          <w:p w14:paraId="4B52314E" w14:textId="77777777" w:rsidR="00AA2B2F" w:rsidRPr="00544CCA" w:rsidRDefault="00AA2B2F" w:rsidP="00AA2B2F">
            <w:pPr>
              <w:pStyle w:val="ZPpregtevilke"/>
            </w:pPr>
            <w:r w:rsidRPr="00544CCA">
              <w:rPr>
                <w:rFonts w:ascii="Arial CE" w:hAnsi="Arial CE" w:cs="Arial CE"/>
                <w:szCs w:val="16"/>
              </w:rPr>
              <w:t>80,1</w:t>
            </w:r>
          </w:p>
        </w:tc>
        <w:tc>
          <w:tcPr>
            <w:tcW w:w="289" w:type="pct"/>
            <w:vAlign w:val="bottom"/>
          </w:tcPr>
          <w:p w14:paraId="2B3A5F32" w14:textId="77777777" w:rsidR="00AA2B2F" w:rsidRPr="00544CCA" w:rsidRDefault="00AA2B2F" w:rsidP="00AA2B2F">
            <w:pPr>
              <w:pStyle w:val="ZPpregtevilke"/>
            </w:pPr>
            <w:r w:rsidRPr="00544CCA">
              <w:rPr>
                <w:rFonts w:ascii="Arial CE" w:hAnsi="Arial CE" w:cs="Arial CE"/>
                <w:szCs w:val="16"/>
              </w:rPr>
              <w:t>63,7</w:t>
            </w:r>
          </w:p>
        </w:tc>
        <w:tc>
          <w:tcPr>
            <w:tcW w:w="289" w:type="pct"/>
            <w:vAlign w:val="bottom"/>
          </w:tcPr>
          <w:p w14:paraId="7962BD2E" w14:textId="77777777" w:rsidR="00AA2B2F" w:rsidRPr="00544CCA" w:rsidRDefault="00AA2B2F" w:rsidP="00AA2B2F">
            <w:pPr>
              <w:pStyle w:val="ZPpregtevilke"/>
            </w:pPr>
            <w:r w:rsidRPr="00544CCA">
              <w:rPr>
                <w:rFonts w:ascii="Arial CE" w:hAnsi="Arial CE" w:cs="Arial CE"/>
                <w:szCs w:val="16"/>
              </w:rPr>
              <w:t>44,4</w:t>
            </w:r>
          </w:p>
        </w:tc>
        <w:tc>
          <w:tcPr>
            <w:tcW w:w="288" w:type="pct"/>
            <w:vAlign w:val="bottom"/>
          </w:tcPr>
          <w:p w14:paraId="5C007A81" w14:textId="77777777" w:rsidR="00AA2B2F" w:rsidRPr="00544CCA" w:rsidRDefault="00AA2B2F" w:rsidP="00AA2B2F">
            <w:pPr>
              <w:pStyle w:val="ZPpregtevilke"/>
            </w:pPr>
            <w:r w:rsidRPr="00544CCA">
              <w:rPr>
                <w:rFonts w:ascii="Arial CE" w:hAnsi="Arial CE" w:cs="Arial CE"/>
                <w:szCs w:val="16"/>
              </w:rPr>
              <w:t>37,0</w:t>
            </w:r>
          </w:p>
        </w:tc>
        <w:tc>
          <w:tcPr>
            <w:tcW w:w="288" w:type="pct"/>
            <w:vAlign w:val="bottom"/>
          </w:tcPr>
          <w:p w14:paraId="19689D2D" w14:textId="77777777" w:rsidR="00AA2B2F" w:rsidRPr="00544CCA" w:rsidRDefault="00AA2B2F" w:rsidP="00AA2B2F">
            <w:pPr>
              <w:pStyle w:val="ZPpregtevilke"/>
            </w:pPr>
            <w:r w:rsidRPr="00544CCA">
              <w:rPr>
                <w:rFonts w:ascii="Arial CE" w:hAnsi="Arial CE" w:cs="Arial CE"/>
                <w:szCs w:val="16"/>
              </w:rPr>
              <w:t>42,6</w:t>
            </w:r>
          </w:p>
        </w:tc>
        <w:tc>
          <w:tcPr>
            <w:tcW w:w="288" w:type="pct"/>
            <w:vAlign w:val="bottom"/>
          </w:tcPr>
          <w:p w14:paraId="5D6299EB" w14:textId="77777777" w:rsidR="00AA2B2F" w:rsidRPr="00544CCA" w:rsidRDefault="00AA2B2F" w:rsidP="00AA2B2F">
            <w:pPr>
              <w:pStyle w:val="ZPpregtevilke"/>
            </w:pPr>
            <w:r w:rsidRPr="00544CCA">
              <w:rPr>
                <w:rFonts w:ascii="Arial CE" w:hAnsi="Arial CE" w:cs="Arial CE"/>
                <w:szCs w:val="16"/>
              </w:rPr>
              <w:t>38,2</w:t>
            </w:r>
          </w:p>
        </w:tc>
        <w:tc>
          <w:tcPr>
            <w:tcW w:w="288" w:type="pct"/>
            <w:vAlign w:val="bottom"/>
          </w:tcPr>
          <w:p w14:paraId="2AB7ACA8" w14:textId="77777777" w:rsidR="00AA2B2F" w:rsidRPr="00544CCA" w:rsidRDefault="00AA2B2F" w:rsidP="00AA2B2F">
            <w:pPr>
              <w:pStyle w:val="ZPpregtevilke"/>
            </w:pPr>
            <w:r w:rsidRPr="00544CCA">
              <w:rPr>
                <w:rFonts w:ascii="Arial CE" w:hAnsi="Arial CE" w:cs="Arial CE"/>
                <w:szCs w:val="16"/>
              </w:rPr>
              <w:t>43,7</w:t>
            </w:r>
          </w:p>
        </w:tc>
        <w:tc>
          <w:tcPr>
            <w:tcW w:w="288" w:type="pct"/>
            <w:vAlign w:val="bottom"/>
          </w:tcPr>
          <w:p w14:paraId="63676C2A" w14:textId="77777777" w:rsidR="00AA2B2F" w:rsidRPr="00544CCA" w:rsidRDefault="00AA2B2F" w:rsidP="00AA2B2F">
            <w:pPr>
              <w:pStyle w:val="ZPpregtevilke"/>
            </w:pPr>
            <w:r w:rsidRPr="00544CCA">
              <w:rPr>
                <w:rFonts w:ascii="Arial CE" w:hAnsi="Arial CE" w:cs="Arial CE"/>
                <w:szCs w:val="16"/>
              </w:rPr>
              <w:t>37,7</w:t>
            </w:r>
          </w:p>
        </w:tc>
        <w:tc>
          <w:tcPr>
            <w:tcW w:w="278" w:type="pct"/>
            <w:vAlign w:val="bottom"/>
          </w:tcPr>
          <w:p w14:paraId="11AD7DDF" w14:textId="77777777" w:rsidR="00AA2B2F" w:rsidRPr="00544CCA" w:rsidRDefault="00AA2B2F" w:rsidP="00AA2B2F">
            <w:pPr>
              <w:pStyle w:val="ZPpregtevilke"/>
            </w:pPr>
            <w:r w:rsidRPr="00544CCA">
              <w:rPr>
                <w:rFonts w:ascii="Arial CE" w:hAnsi="Arial CE" w:cs="Arial CE"/>
                <w:szCs w:val="16"/>
              </w:rPr>
              <w:t>36,2</w:t>
            </w:r>
          </w:p>
        </w:tc>
        <w:tc>
          <w:tcPr>
            <w:tcW w:w="277" w:type="pct"/>
            <w:vAlign w:val="bottom"/>
          </w:tcPr>
          <w:p w14:paraId="47C29C18" w14:textId="77777777" w:rsidR="00AA2B2F" w:rsidRPr="00544CCA" w:rsidRDefault="00AA2B2F" w:rsidP="00AA2B2F">
            <w:pPr>
              <w:pStyle w:val="ZPpregtevilke"/>
            </w:pPr>
            <w:r w:rsidRPr="00544CCA">
              <w:rPr>
                <w:rFonts w:ascii="Arial CE" w:hAnsi="Arial CE" w:cs="Arial CE"/>
                <w:szCs w:val="16"/>
              </w:rPr>
              <w:t>31,8</w:t>
            </w:r>
          </w:p>
        </w:tc>
        <w:tc>
          <w:tcPr>
            <w:tcW w:w="277" w:type="pct"/>
            <w:vAlign w:val="bottom"/>
          </w:tcPr>
          <w:p w14:paraId="0FEB1485" w14:textId="77777777" w:rsidR="00AA2B2F" w:rsidRPr="00544CCA" w:rsidRDefault="00AA2B2F" w:rsidP="00AA2B2F">
            <w:pPr>
              <w:pStyle w:val="ZPpregtevilke"/>
            </w:pPr>
            <w:r w:rsidRPr="00544CCA">
              <w:rPr>
                <w:rFonts w:ascii="Arial CE" w:hAnsi="Arial CE" w:cs="Arial CE"/>
                <w:szCs w:val="16"/>
              </w:rPr>
              <w:t>25,8</w:t>
            </w:r>
          </w:p>
        </w:tc>
        <w:tc>
          <w:tcPr>
            <w:tcW w:w="277" w:type="pct"/>
            <w:vAlign w:val="bottom"/>
          </w:tcPr>
          <w:p w14:paraId="487EF6F3" w14:textId="77777777" w:rsidR="00AA2B2F" w:rsidRPr="00544CCA" w:rsidRDefault="00AA2B2F" w:rsidP="00AA2B2F">
            <w:pPr>
              <w:pStyle w:val="ZPpregtevilke"/>
            </w:pPr>
            <w:r w:rsidRPr="00544CCA">
              <w:rPr>
                <w:rFonts w:ascii="Arial CE" w:hAnsi="Arial CE" w:cs="Arial CE"/>
                <w:szCs w:val="16"/>
              </w:rPr>
              <w:t>19,8</w:t>
            </w:r>
          </w:p>
        </w:tc>
        <w:tc>
          <w:tcPr>
            <w:tcW w:w="318" w:type="pct"/>
            <w:vAlign w:val="bottom"/>
          </w:tcPr>
          <w:p w14:paraId="49D4B0CD" w14:textId="77777777" w:rsidR="00AA2B2F" w:rsidRPr="00544CCA" w:rsidRDefault="00AA2B2F" w:rsidP="00AA2B2F">
            <w:pPr>
              <w:pStyle w:val="ZPpregtevilke"/>
            </w:pPr>
            <w:r w:rsidRPr="00544CCA">
              <w:rPr>
                <w:szCs w:val="16"/>
              </w:rPr>
              <w:t>76,5</w:t>
            </w:r>
          </w:p>
        </w:tc>
      </w:tr>
      <w:tr w:rsidR="00AA2B2F" w:rsidRPr="00544CCA" w14:paraId="7A33AD75" w14:textId="77777777" w:rsidTr="00AA2B2F">
        <w:trPr>
          <w:trHeight w:val="227"/>
          <w:jc w:val="center"/>
        </w:trPr>
        <w:tc>
          <w:tcPr>
            <w:tcW w:w="975" w:type="pct"/>
            <w:vAlign w:val="bottom"/>
          </w:tcPr>
          <w:p w14:paraId="41C30F00" w14:textId="77777777" w:rsidR="00AA2B2F" w:rsidRPr="00544CCA" w:rsidRDefault="00AA2B2F" w:rsidP="00AA2B2F">
            <w:pPr>
              <w:pStyle w:val="ZPpregtekst"/>
              <w:rPr>
                <w:snapToGrid w:val="0"/>
              </w:rPr>
            </w:pPr>
            <w:r w:rsidRPr="00544CCA">
              <w:rPr>
                <w:snapToGrid w:val="0"/>
              </w:rPr>
              <w:t xml:space="preserve"> – poraba za prehrano</w:t>
            </w:r>
          </w:p>
        </w:tc>
        <w:tc>
          <w:tcPr>
            <w:tcW w:w="289" w:type="pct"/>
            <w:vAlign w:val="bottom"/>
          </w:tcPr>
          <w:p w14:paraId="73233E00" w14:textId="77777777" w:rsidR="00AA2B2F" w:rsidRPr="00544CCA" w:rsidRDefault="00AA2B2F" w:rsidP="00AA2B2F">
            <w:pPr>
              <w:pStyle w:val="ZPpregtevilke"/>
            </w:pPr>
            <w:r w:rsidRPr="00544CCA">
              <w:rPr>
                <w:rFonts w:ascii="Arial CE" w:hAnsi="Arial CE" w:cs="Arial CE"/>
                <w:szCs w:val="16"/>
              </w:rPr>
              <w:t>451,6</w:t>
            </w:r>
          </w:p>
        </w:tc>
        <w:tc>
          <w:tcPr>
            <w:tcW w:w="289" w:type="pct"/>
            <w:vAlign w:val="bottom"/>
          </w:tcPr>
          <w:p w14:paraId="2A0E7F63" w14:textId="77777777" w:rsidR="00AA2B2F" w:rsidRPr="00544CCA" w:rsidRDefault="00AA2B2F" w:rsidP="00AA2B2F">
            <w:pPr>
              <w:pStyle w:val="ZPpregtevilke"/>
            </w:pPr>
            <w:r w:rsidRPr="00544CCA">
              <w:rPr>
                <w:rFonts w:ascii="Arial CE" w:hAnsi="Arial CE" w:cs="Arial CE"/>
                <w:szCs w:val="16"/>
              </w:rPr>
              <w:t>473,3</w:t>
            </w:r>
          </w:p>
        </w:tc>
        <w:tc>
          <w:tcPr>
            <w:tcW w:w="289" w:type="pct"/>
            <w:vAlign w:val="bottom"/>
          </w:tcPr>
          <w:p w14:paraId="0939B656" w14:textId="77777777" w:rsidR="00AA2B2F" w:rsidRPr="00544CCA" w:rsidRDefault="00AA2B2F" w:rsidP="00AA2B2F">
            <w:pPr>
              <w:pStyle w:val="ZPpregtevilke"/>
            </w:pPr>
            <w:r w:rsidRPr="00544CCA">
              <w:rPr>
                <w:rFonts w:ascii="Arial CE" w:hAnsi="Arial CE" w:cs="Arial CE"/>
                <w:szCs w:val="16"/>
              </w:rPr>
              <w:t>469,7</w:t>
            </w:r>
          </w:p>
        </w:tc>
        <w:tc>
          <w:tcPr>
            <w:tcW w:w="289" w:type="pct"/>
            <w:vAlign w:val="bottom"/>
          </w:tcPr>
          <w:p w14:paraId="0614ABA8" w14:textId="77777777" w:rsidR="00AA2B2F" w:rsidRPr="00544CCA" w:rsidRDefault="00AA2B2F" w:rsidP="00AA2B2F">
            <w:pPr>
              <w:pStyle w:val="ZPpregtevilke"/>
            </w:pPr>
            <w:r w:rsidRPr="00544CCA">
              <w:rPr>
                <w:rFonts w:ascii="Arial CE" w:hAnsi="Arial CE" w:cs="Arial CE"/>
                <w:szCs w:val="16"/>
              </w:rPr>
              <w:t>458,5</w:t>
            </w:r>
          </w:p>
        </w:tc>
        <w:tc>
          <w:tcPr>
            <w:tcW w:w="288" w:type="pct"/>
            <w:vAlign w:val="bottom"/>
          </w:tcPr>
          <w:p w14:paraId="6209F82A" w14:textId="77777777" w:rsidR="00AA2B2F" w:rsidRPr="00544CCA" w:rsidRDefault="00AA2B2F" w:rsidP="00AA2B2F">
            <w:pPr>
              <w:pStyle w:val="ZPpregtevilke"/>
            </w:pPr>
            <w:r w:rsidRPr="00544CCA">
              <w:rPr>
                <w:rFonts w:ascii="Arial CE" w:hAnsi="Arial CE" w:cs="Arial CE"/>
                <w:szCs w:val="16"/>
              </w:rPr>
              <w:t>449,3</w:t>
            </w:r>
          </w:p>
        </w:tc>
        <w:tc>
          <w:tcPr>
            <w:tcW w:w="288" w:type="pct"/>
            <w:vAlign w:val="bottom"/>
          </w:tcPr>
          <w:p w14:paraId="33823C93" w14:textId="77777777" w:rsidR="00AA2B2F" w:rsidRPr="00544CCA" w:rsidRDefault="00AA2B2F" w:rsidP="00AA2B2F">
            <w:pPr>
              <w:pStyle w:val="ZPpregtevilke"/>
            </w:pPr>
            <w:r w:rsidRPr="00544CCA">
              <w:rPr>
                <w:rFonts w:ascii="Arial CE" w:hAnsi="Arial CE" w:cs="Arial CE"/>
                <w:szCs w:val="16"/>
              </w:rPr>
              <w:t>464,4</w:t>
            </w:r>
          </w:p>
        </w:tc>
        <w:tc>
          <w:tcPr>
            <w:tcW w:w="288" w:type="pct"/>
            <w:vAlign w:val="bottom"/>
          </w:tcPr>
          <w:p w14:paraId="265A9AA9" w14:textId="77777777" w:rsidR="00AA2B2F" w:rsidRPr="00544CCA" w:rsidRDefault="00AA2B2F" w:rsidP="00AA2B2F">
            <w:pPr>
              <w:pStyle w:val="ZPpregtevilke"/>
            </w:pPr>
            <w:r w:rsidRPr="00544CCA">
              <w:rPr>
                <w:rFonts w:ascii="Arial CE" w:hAnsi="Arial CE" w:cs="Arial CE"/>
                <w:szCs w:val="16"/>
              </w:rPr>
              <w:t>450,1</w:t>
            </w:r>
          </w:p>
        </w:tc>
        <w:tc>
          <w:tcPr>
            <w:tcW w:w="288" w:type="pct"/>
            <w:vAlign w:val="bottom"/>
          </w:tcPr>
          <w:p w14:paraId="7CEC1544" w14:textId="77777777" w:rsidR="00AA2B2F" w:rsidRPr="00544CCA" w:rsidRDefault="00AA2B2F" w:rsidP="00AA2B2F">
            <w:pPr>
              <w:pStyle w:val="ZPpregtevilke"/>
            </w:pPr>
            <w:r w:rsidRPr="00544CCA">
              <w:rPr>
                <w:rFonts w:ascii="Arial CE" w:hAnsi="Arial CE" w:cs="Arial CE"/>
                <w:szCs w:val="16"/>
              </w:rPr>
              <w:t>453,3</w:t>
            </w:r>
          </w:p>
        </w:tc>
        <w:tc>
          <w:tcPr>
            <w:tcW w:w="288" w:type="pct"/>
            <w:vAlign w:val="bottom"/>
          </w:tcPr>
          <w:p w14:paraId="07F8C3AC" w14:textId="77777777" w:rsidR="00AA2B2F" w:rsidRPr="00544CCA" w:rsidRDefault="00AA2B2F" w:rsidP="00AA2B2F">
            <w:pPr>
              <w:pStyle w:val="ZPpregtevilke"/>
            </w:pPr>
            <w:r w:rsidRPr="00544CCA">
              <w:rPr>
                <w:rFonts w:ascii="Arial CE" w:hAnsi="Arial CE" w:cs="Arial CE"/>
                <w:szCs w:val="16"/>
              </w:rPr>
              <w:t>451,2</w:t>
            </w:r>
          </w:p>
        </w:tc>
        <w:tc>
          <w:tcPr>
            <w:tcW w:w="278" w:type="pct"/>
            <w:vAlign w:val="bottom"/>
          </w:tcPr>
          <w:p w14:paraId="6D775B99" w14:textId="77777777" w:rsidR="00AA2B2F" w:rsidRPr="00544CCA" w:rsidRDefault="00AA2B2F" w:rsidP="00AA2B2F">
            <w:pPr>
              <w:pStyle w:val="ZPpregtevilke"/>
            </w:pPr>
            <w:r w:rsidRPr="00544CCA">
              <w:rPr>
                <w:rFonts w:ascii="Arial CE" w:hAnsi="Arial CE" w:cs="Arial CE"/>
                <w:szCs w:val="16"/>
              </w:rPr>
              <w:t>440,2</w:t>
            </w:r>
          </w:p>
        </w:tc>
        <w:tc>
          <w:tcPr>
            <w:tcW w:w="277" w:type="pct"/>
            <w:vAlign w:val="bottom"/>
          </w:tcPr>
          <w:p w14:paraId="1701ECAD" w14:textId="77777777" w:rsidR="00AA2B2F" w:rsidRPr="00544CCA" w:rsidRDefault="00AA2B2F" w:rsidP="00AA2B2F">
            <w:pPr>
              <w:pStyle w:val="ZPpregtevilke"/>
            </w:pPr>
            <w:r w:rsidRPr="00544CCA">
              <w:rPr>
                <w:rFonts w:ascii="Arial CE" w:hAnsi="Arial CE" w:cs="Arial CE"/>
                <w:szCs w:val="16"/>
              </w:rPr>
              <w:t>433,7</w:t>
            </w:r>
          </w:p>
        </w:tc>
        <w:tc>
          <w:tcPr>
            <w:tcW w:w="277" w:type="pct"/>
            <w:vAlign w:val="bottom"/>
          </w:tcPr>
          <w:p w14:paraId="3FE1787F" w14:textId="77777777" w:rsidR="00AA2B2F" w:rsidRPr="00544CCA" w:rsidRDefault="00AA2B2F" w:rsidP="00AA2B2F">
            <w:pPr>
              <w:pStyle w:val="ZPpregtevilke"/>
            </w:pPr>
            <w:r w:rsidRPr="00544CCA">
              <w:rPr>
                <w:rFonts w:ascii="Arial CE" w:hAnsi="Arial CE" w:cs="Arial CE"/>
                <w:szCs w:val="16"/>
              </w:rPr>
              <w:t>446,2</w:t>
            </w:r>
          </w:p>
        </w:tc>
        <w:tc>
          <w:tcPr>
            <w:tcW w:w="277" w:type="pct"/>
            <w:vAlign w:val="bottom"/>
          </w:tcPr>
          <w:p w14:paraId="47D87D33" w14:textId="77777777" w:rsidR="00AA2B2F" w:rsidRPr="00544CCA" w:rsidRDefault="00AA2B2F" w:rsidP="00AA2B2F">
            <w:pPr>
              <w:pStyle w:val="ZPpregtevilke"/>
            </w:pPr>
            <w:r w:rsidRPr="00544CCA">
              <w:rPr>
                <w:rFonts w:ascii="Arial CE" w:hAnsi="Arial CE" w:cs="Arial CE"/>
                <w:szCs w:val="16"/>
              </w:rPr>
              <w:t>446,6</w:t>
            </w:r>
          </w:p>
        </w:tc>
        <w:tc>
          <w:tcPr>
            <w:tcW w:w="318" w:type="pct"/>
            <w:vAlign w:val="bottom"/>
          </w:tcPr>
          <w:p w14:paraId="5747D7EE" w14:textId="77777777" w:rsidR="00AA2B2F" w:rsidRPr="00544CCA" w:rsidRDefault="00AA2B2F" w:rsidP="00AA2B2F">
            <w:pPr>
              <w:pStyle w:val="ZPpregtevilke"/>
            </w:pPr>
            <w:r w:rsidRPr="00544CCA">
              <w:rPr>
                <w:szCs w:val="16"/>
              </w:rPr>
              <w:t>100,1</w:t>
            </w:r>
          </w:p>
        </w:tc>
      </w:tr>
      <w:tr w:rsidR="00AA2B2F" w:rsidRPr="00544CCA" w14:paraId="0280CFC3" w14:textId="77777777" w:rsidTr="00AA2B2F">
        <w:trPr>
          <w:trHeight w:val="227"/>
          <w:jc w:val="center"/>
        </w:trPr>
        <w:tc>
          <w:tcPr>
            <w:tcW w:w="975" w:type="pct"/>
            <w:tcBorders>
              <w:bottom w:val="nil"/>
            </w:tcBorders>
            <w:vAlign w:val="bottom"/>
          </w:tcPr>
          <w:p w14:paraId="2B926634" w14:textId="77777777" w:rsidR="00AA2B2F" w:rsidRPr="00544CCA" w:rsidRDefault="00AA2B2F" w:rsidP="00AA2B2F">
            <w:pPr>
              <w:pStyle w:val="ZPpregtekst"/>
              <w:rPr>
                <w:b/>
                <w:snapToGrid w:val="0"/>
              </w:rPr>
            </w:pPr>
            <w:r w:rsidRPr="00544CCA">
              <w:rPr>
                <w:b/>
                <w:snapToGrid w:val="0"/>
              </w:rPr>
              <w:t>Poraba na prebivalca (kg)</w:t>
            </w:r>
          </w:p>
        </w:tc>
        <w:tc>
          <w:tcPr>
            <w:tcW w:w="289" w:type="pct"/>
            <w:tcBorders>
              <w:bottom w:val="nil"/>
            </w:tcBorders>
            <w:vAlign w:val="bottom"/>
          </w:tcPr>
          <w:p w14:paraId="2A67A6BE" w14:textId="77777777" w:rsidR="00AA2B2F" w:rsidRPr="00544CCA" w:rsidRDefault="00AA2B2F" w:rsidP="00AA2B2F">
            <w:pPr>
              <w:pStyle w:val="ZPpregtevilke"/>
              <w:rPr>
                <w:b/>
                <w:bCs/>
              </w:rPr>
            </w:pPr>
            <w:r w:rsidRPr="00544CCA">
              <w:rPr>
                <w:rFonts w:ascii="Arial CE" w:hAnsi="Arial CE" w:cs="Arial CE"/>
                <w:b/>
                <w:bCs/>
                <w:szCs w:val="16"/>
              </w:rPr>
              <w:t>223,6</w:t>
            </w:r>
          </w:p>
        </w:tc>
        <w:tc>
          <w:tcPr>
            <w:tcW w:w="289" w:type="pct"/>
            <w:tcBorders>
              <w:bottom w:val="nil"/>
            </w:tcBorders>
            <w:vAlign w:val="bottom"/>
          </w:tcPr>
          <w:p w14:paraId="6574964C" w14:textId="77777777" w:rsidR="00AA2B2F" w:rsidRPr="00544CCA" w:rsidRDefault="00AA2B2F" w:rsidP="00AA2B2F">
            <w:pPr>
              <w:pStyle w:val="ZPpregtevilke"/>
              <w:rPr>
                <w:b/>
                <w:bCs/>
              </w:rPr>
            </w:pPr>
            <w:r w:rsidRPr="00544CCA">
              <w:rPr>
                <w:rFonts w:ascii="Arial CE" w:hAnsi="Arial CE" w:cs="Arial CE"/>
                <w:b/>
                <w:bCs/>
                <w:szCs w:val="16"/>
              </w:rPr>
              <w:t>234,0</w:t>
            </w:r>
          </w:p>
        </w:tc>
        <w:tc>
          <w:tcPr>
            <w:tcW w:w="289" w:type="pct"/>
            <w:tcBorders>
              <w:bottom w:val="nil"/>
            </w:tcBorders>
            <w:vAlign w:val="bottom"/>
          </w:tcPr>
          <w:p w14:paraId="44B6C231" w14:textId="77777777" w:rsidR="00AA2B2F" w:rsidRPr="00544CCA" w:rsidRDefault="00AA2B2F" w:rsidP="00AA2B2F">
            <w:pPr>
              <w:pStyle w:val="ZPpregtevilke"/>
              <w:rPr>
                <w:b/>
                <w:bCs/>
              </w:rPr>
            </w:pPr>
            <w:r w:rsidRPr="00544CCA">
              <w:rPr>
                <w:rFonts w:ascii="Arial CE" w:hAnsi="Arial CE" w:cs="Arial CE"/>
                <w:b/>
                <w:bCs/>
                <w:szCs w:val="16"/>
              </w:rPr>
              <w:t>230,0</w:t>
            </w:r>
          </w:p>
        </w:tc>
        <w:tc>
          <w:tcPr>
            <w:tcW w:w="289" w:type="pct"/>
            <w:tcBorders>
              <w:bottom w:val="nil"/>
            </w:tcBorders>
            <w:vAlign w:val="bottom"/>
          </w:tcPr>
          <w:p w14:paraId="3244B0D0" w14:textId="77777777" w:rsidR="00AA2B2F" w:rsidRPr="00544CCA" w:rsidRDefault="00AA2B2F" w:rsidP="00AA2B2F">
            <w:pPr>
              <w:pStyle w:val="ZPpregtevilke"/>
              <w:rPr>
                <w:b/>
                <w:bCs/>
              </w:rPr>
            </w:pPr>
            <w:r w:rsidRPr="00544CCA">
              <w:rPr>
                <w:rFonts w:ascii="Arial CE" w:hAnsi="Arial CE" w:cs="Arial CE"/>
                <w:b/>
                <w:bCs/>
                <w:szCs w:val="16"/>
              </w:rPr>
              <w:t>223,7</w:t>
            </w:r>
          </w:p>
        </w:tc>
        <w:tc>
          <w:tcPr>
            <w:tcW w:w="288" w:type="pct"/>
            <w:tcBorders>
              <w:bottom w:val="nil"/>
            </w:tcBorders>
            <w:vAlign w:val="bottom"/>
          </w:tcPr>
          <w:p w14:paraId="103FDB54" w14:textId="77777777" w:rsidR="00AA2B2F" w:rsidRPr="00544CCA" w:rsidRDefault="00AA2B2F" w:rsidP="00AA2B2F">
            <w:pPr>
              <w:pStyle w:val="ZPpregtevilke"/>
              <w:rPr>
                <w:b/>
                <w:bCs/>
              </w:rPr>
            </w:pPr>
            <w:r w:rsidRPr="00544CCA">
              <w:rPr>
                <w:rFonts w:ascii="Arial CE" w:hAnsi="Arial CE" w:cs="Arial CE"/>
                <w:b/>
                <w:bCs/>
                <w:szCs w:val="16"/>
              </w:rPr>
              <w:t>218,9</w:t>
            </w:r>
          </w:p>
        </w:tc>
        <w:tc>
          <w:tcPr>
            <w:tcW w:w="288" w:type="pct"/>
            <w:tcBorders>
              <w:bottom w:val="nil"/>
            </w:tcBorders>
            <w:vAlign w:val="bottom"/>
          </w:tcPr>
          <w:p w14:paraId="7CCDEF18" w14:textId="77777777" w:rsidR="00AA2B2F" w:rsidRPr="00544CCA" w:rsidRDefault="00AA2B2F" w:rsidP="00AA2B2F">
            <w:pPr>
              <w:pStyle w:val="ZPpregtevilke"/>
              <w:rPr>
                <w:b/>
                <w:bCs/>
              </w:rPr>
            </w:pPr>
            <w:r w:rsidRPr="00544CCA">
              <w:rPr>
                <w:rFonts w:ascii="Arial CE" w:hAnsi="Arial CE" w:cs="Arial CE"/>
                <w:b/>
                <w:bCs/>
                <w:szCs w:val="16"/>
              </w:rPr>
              <w:t>225,9</w:t>
            </w:r>
          </w:p>
        </w:tc>
        <w:tc>
          <w:tcPr>
            <w:tcW w:w="288" w:type="pct"/>
            <w:tcBorders>
              <w:bottom w:val="nil"/>
            </w:tcBorders>
            <w:vAlign w:val="bottom"/>
          </w:tcPr>
          <w:p w14:paraId="035A53CC" w14:textId="77777777" w:rsidR="00AA2B2F" w:rsidRPr="00544CCA" w:rsidRDefault="00AA2B2F" w:rsidP="00AA2B2F">
            <w:pPr>
              <w:pStyle w:val="ZPpregtevilke"/>
              <w:rPr>
                <w:b/>
                <w:bCs/>
              </w:rPr>
            </w:pPr>
            <w:r w:rsidRPr="00544CCA">
              <w:rPr>
                <w:rFonts w:ascii="Arial CE" w:hAnsi="Arial CE" w:cs="Arial CE"/>
                <w:b/>
                <w:bCs/>
                <w:szCs w:val="16"/>
              </w:rPr>
              <w:t>218,6</w:t>
            </w:r>
          </w:p>
        </w:tc>
        <w:tc>
          <w:tcPr>
            <w:tcW w:w="288" w:type="pct"/>
            <w:tcBorders>
              <w:bottom w:val="nil"/>
            </w:tcBorders>
            <w:vAlign w:val="bottom"/>
          </w:tcPr>
          <w:p w14:paraId="3B4D7820" w14:textId="77777777" w:rsidR="00AA2B2F" w:rsidRPr="00544CCA" w:rsidRDefault="00AA2B2F" w:rsidP="00AA2B2F">
            <w:pPr>
              <w:pStyle w:val="ZPpregtevilke"/>
              <w:rPr>
                <w:b/>
                <w:bCs/>
              </w:rPr>
            </w:pPr>
            <w:r w:rsidRPr="00544CCA">
              <w:rPr>
                <w:rFonts w:ascii="Arial CE" w:hAnsi="Arial CE" w:cs="Arial CE"/>
                <w:b/>
                <w:bCs/>
                <w:szCs w:val="16"/>
              </w:rPr>
              <w:t>219,9</w:t>
            </w:r>
          </w:p>
        </w:tc>
        <w:tc>
          <w:tcPr>
            <w:tcW w:w="288" w:type="pct"/>
            <w:tcBorders>
              <w:bottom w:val="nil"/>
            </w:tcBorders>
            <w:vAlign w:val="bottom"/>
          </w:tcPr>
          <w:p w14:paraId="26063440" w14:textId="77777777" w:rsidR="00AA2B2F" w:rsidRPr="00544CCA" w:rsidRDefault="00AA2B2F" w:rsidP="00AA2B2F">
            <w:pPr>
              <w:pStyle w:val="ZPpregtevilke"/>
              <w:rPr>
                <w:b/>
                <w:bCs/>
              </w:rPr>
            </w:pPr>
            <w:r w:rsidRPr="00544CCA">
              <w:rPr>
                <w:rFonts w:ascii="Arial CE" w:hAnsi="Arial CE" w:cs="Arial CE"/>
                <w:b/>
                <w:bCs/>
                <w:szCs w:val="16"/>
              </w:rPr>
              <w:t>218,7</w:t>
            </w:r>
          </w:p>
        </w:tc>
        <w:tc>
          <w:tcPr>
            <w:tcW w:w="278" w:type="pct"/>
            <w:tcBorders>
              <w:bottom w:val="nil"/>
            </w:tcBorders>
            <w:vAlign w:val="bottom"/>
          </w:tcPr>
          <w:p w14:paraId="570F3FCF" w14:textId="77777777" w:rsidR="00AA2B2F" w:rsidRPr="00544CCA" w:rsidRDefault="00AA2B2F" w:rsidP="00AA2B2F">
            <w:pPr>
              <w:pStyle w:val="ZPpregtevilke"/>
              <w:rPr>
                <w:b/>
                <w:bCs/>
              </w:rPr>
            </w:pPr>
            <w:r w:rsidRPr="00544CCA">
              <w:rPr>
                <w:rFonts w:ascii="Arial CE" w:hAnsi="Arial CE" w:cs="Arial CE"/>
                <w:b/>
                <w:bCs/>
                <w:szCs w:val="16"/>
              </w:rPr>
              <w:t>213,2</w:t>
            </w:r>
          </w:p>
        </w:tc>
        <w:tc>
          <w:tcPr>
            <w:tcW w:w="277" w:type="pct"/>
            <w:tcBorders>
              <w:bottom w:val="nil"/>
            </w:tcBorders>
            <w:vAlign w:val="bottom"/>
          </w:tcPr>
          <w:p w14:paraId="7F0FC9C1" w14:textId="77777777" w:rsidR="00AA2B2F" w:rsidRPr="00544CCA" w:rsidRDefault="00AA2B2F" w:rsidP="00AA2B2F">
            <w:pPr>
              <w:pStyle w:val="ZPpregtevilke"/>
              <w:rPr>
                <w:b/>
                <w:bCs/>
              </w:rPr>
            </w:pPr>
            <w:r w:rsidRPr="00544CCA">
              <w:rPr>
                <w:rFonts w:ascii="Arial CE" w:hAnsi="Arial CE" w:cs="Arial CE"/>
                <w:b/>
                <w:bCs/>
                <w:szCs w:val="16"/>
              </w:rPr>
              <w:t>209,9</w:t>
            </w:r>
          </w:p>
        </w:tc>
        <w:tc>
          <w:tcPr>
            <w:tcW w:w="277" w:type="pct"/>
            <w:tcBorders>
              <w:bottom w:val="nil"/>
            </w:tcBorders>
            <w:vAlign w:val="bottom"/>
          </w:tcPr>
          <w:p w14:paraId="1BBBDDFD" w14:textId="77777777" w:rsidR="00AA2B2F" w:rsidRPr="00544CCA" w:rsidRDefault="00AA2B2F" w:rsidP="00AA2B2F">
            <w:pPr>
              <w:pStyle w:val="ZPpregtevilke"/>
              <w:rPr>
                <w:b/>
                <w:bCs/>
              </w:rPr>
            </w:pPr>
            <w:r w:rsidRPr="00544CCA">
              <w:rPr>
                <w:rFonts w:ascii="Arial CE" w:hAnsi="Arial CE" w:cs="Arial CE"/>
                <w:b/>
                <w:bCs/>
                <w:szCs w:val="16"/>
              </w:rPr>
              <w:t>215,5</w:t>
            </w:r>
          </w:p>
        </w:tc>
        <w:tc>
          <w:tcPr>
            <w:tcW w:w="277" w:type="pct"/>
            <w:tcBorders>
              <w:bottom w:val="nil"/>
            </w:tcBorders>
            <w:vAlign w:val="bottom"/>
          </w:tcPr>
          <w:p w14:paraId="113FE38B" w14:textId="77777777" w:rsidR="00AA2B2F" w:rsidRPr="00544CCA" w:rsidRDefault="00AA2B2F" w:rsidP="00AA2B2F">
            <w:pPr>
              <w:pStyle w:val="ZPpregtevilke"/>
              <w:rPr>
                <w:b/>
                <w:bCs/>
              </w:rPr>
            </w:pPr>
            <w:r w:rsidRPr="00544CCA">
              <w:rPr>
                <w:rFonts w:ascii="Arial CE" w:hAnsi="Arial CE" w:cs="Arial CE"/>
                <w:b/>
                <w:bCs/>
                <w:szCs w:val="16"/>
              </w:rPr>
              <w:t>213,8</w:t>
            </w:r>
          </w:p>
        </w:tc>
        <w:tc>
          <w:tcPr>
            <w:tcW w:w="318" w:type="pct"/>
            <w:tcBorders>
              <w:bottom w:val="nil"/>
            </w:tcBorders>
            <w:vAlign w:val="bottom"/>
          </w:tcPr>
          <w:p w14:paraId="5B08FA8D" w14:textId="77777777" w:rsidR="00AA2B2F" w:rsidRPr="00544CCA" w:rsidRDefault="00AA2B2F" w:rsidP="00AA2B2F">
            <w:pPr>
              <w:pStyle w:val="ZPpregtevilke"/>
              <w:rPr>
                <w:b/>
                <w:bCs/>
              </w:rPr>
            </w:pPr>
            <w:r w:rsidRPr="00544CCA">
              <w:rPr>
                <w:b/>
                <w:bCs/>
                <w:szCs w:val="16"/>
              </w:rPr>
              <w:t>99,2</w:t>
            </w:r>
          </w:p>
        </w:tc>
      </w:tr>
      <w:tr w:rsidR="00AA2B2F" w:rsidRPr="00544CCA" w14:paraId="630B8D7E" w14:textId="77777777" w:rsidTr="00AA2B2F">
        <w:trPr>
          <w:trHeight w:val="227"/>
          <w:jc w:val="center"/>
        </w:trPr>
        <w:tc>
          <w:tcPr>
            <w:tcW w:w="975" w:type="pct"/>
            <w:tcBorders>
              <w:top w:val="nil"/>
              <w:left w:val="nil"/>
              <w:bottom w:val="single" w:sz="12" w:space="0" w:color="008000"/>
              <w:right w:val="nil"/>
            </w:tcBorders>
            <w:vAlign w:val="bottom"/>
          </w:tcPr>
          <w:p w14:paraId="22AF2BD5" w14:textId="77777777" w:rsidR="00AA2B2F" w:rsidRPr="00544CCA" w:rsidRDefault="00AA2B2F" w:rsidP="00AA2B2F">
            <w:pPr>
              <w:pStyle w:val="ZPpregtekst"/>
              <w:rPr>
                <w:b/>
                <w:snapToGrid w:val="0"/>
              </w:rPr>
            </w:pPr>
            <w:r w:rsidRPr="00544CCA">
              <w:rPr>
                <w:b/>
                <w:snapToGrid w:val="0"/>
              </w:rPr>
              <w:t>Stopnja samooskrbe (%)</w:t>
            </w:r>
          </w:p>
        </w:tc>
        <w:tc>
          <w:tcPr>
            <w:tcW w:w="289" w:type="pct"/>
            <w:tcBorders>
              <w:top w:val="nil"/>
              <w:left w:val="nil"/>
              <w:bottom w:val="single" w:sz="12" w:space="0" w:color="008000"/>
              <w:right w:val="nil"/>
            </w:tcBorders>
            <w:vAlign w:val="bottom"/>
          </w:tcPr>
          <w:p w14:paraId="35314281" w14:textId="77777777" w:rsidR="00AA2B2F" w:rsidRPr="00544CCA" w:rsidRDefault="00AA2B2F" w:rsidP="00AA2B2F">
            <w:pPr>
              <w:pStyle w:val="ZPpregtevilke"/>
              <w:rPr>
                <w:b/>
                <w:bCs/>
              </w:rPr>
            </w:pPr>
            <w:r w:rsidRPr="00544CCA">
              <w:rPr>
                <w:rFonts w:ascii="Arial CE" w:hAnsi="Arial CE" w:cs="Arial CE"/>
                <w:b/>
                <w:bCs/>
                <w:szCs w:val="16"/>
              </w:rPr>
              <w:t>120,3</w:t>
            </w:r>
          </w:p>
        </w:tc>
        <w:tc>
          <w:tcPr>
            <w:tcW w:w="289" w:type="pct"/>
            <w:tcBorders>
              <w:top w:val="nil"/>
              <w:left w:val="nil"/>
              <w:bottom w:val="single" w:sz="12" w:space="0" w:color="008000"/>
              <w:right w:val="nil"/>
            </w:tcBorders>
            <w:vAlign w:val="bottom"/>
          </w:tcPr>
          <w:p w14:paraId="3DD11B37" w14:textId="77777777" w:rsidR="00AA2B2F" w:rsidRPr="00544CCA" w:rsidRDefault="00AA2B2F" w:rsidP="00AA2B2F">
            <w:pPr>
              <w:pStyle w:val="ZPpregtevilke"/>
              <w:rPr>
                <w:b/>
                <w:bCs/>
              </w:rPr>
            </w:pPr>
            <w:r w:rsidRPr="00544CCA">
              <w:rPr>
                <w:rFonts w:ascii="Arial CE" w:hAnsi="Arial CE" w:cs="Arial CE"/>
                <w:b/>
                <w:bCs/>
                <w:szCs w:val="16"/>
              </w:rPr>
              <w:t>114,6</w:t>
            </w:r>
          </w:p>
        </w:tc>
        <w:tc>
          <w:tcPr>
            <w:tcW w:w="289" w:type="pct"/>
            <w:tcBorders>
              <w:top w:val="nil"/>
              <w:left w:val="nil"/>
              <w:bottom w:val="single" w:sz="12" w:space="0" w:color="008000"/>
              <w:right w:val="nil"/>
            </w:tcBorders>
            <w:vAlign w:val="bottom"/>
          </w:tcPr>
          <w:p w14:paraId="1A0DEA58" w14:textId="77777777" w:rsidR="00AA2B2F" w:rsidRPr="00544CCA" w:rsidRDefault="00AA2B2F" w:rsidP="00AA2B2F">
            <w:pPr>
              <w:pStyle w:val="ZPpregtevilke"/>
              <w:rPr>
                <w:b/>
                <w:bCs/>
              </w:rPr>
            </w:pPr>
            <w:r w:rsidRPr="00544CCA">
              <w:rPr>
                <w:rFonts w:ascii="Arial CE" w:hAnsi="Arial CE" w:cs="Arial CE"/>
                <w:b/>
                <w:bCs/>
                <w:szCs w:val="16"/>
              </w:rPr>
              <w:t>113,8</w:t>
            </w:r>
          </w:p>
        </w:tc>
        <w:tc>
          <w:tcPr>
            <w:tcW w:w="289" w:type="pct"/>
            <w:tcBorders>
              <w:top w:val="nil"/>
              <w:left w:val="nil"/>
              <w:bottom w:val="single" w:sz="12" w:space="0" w:color="008000"/>
              <w:right w:val="nil"/>
            </w:tcBorders>
            <w:vAlign w:val="bottom"/>
          </w:tcPr>
          <w:p w14:paraId="22E3F1E2" w14:textId="77777777" w:rsidR="00AA2B2F" w:rsidRPr="00544CCA" w:rsidRDefault="00AA2B2F" w:rsidP="00AA2B2F">
            <w:pPr>
              <w:pStyle w:val="ZPpregtevilke"/>
              <w:rPr>
                <w:b/>
                <w:bCs/>
              </w:rPr>
            </w:pPr>
            <w:r w:rsidRPr="00544CCA">
              <w:rPr>
                <w:rFonts w:ascii="Arial CE" w:hAnsi="Arial CE" w:cs="Arial CE"/>
                <w:b/>
                <w:bCs/>
                <w:szCs w:val="16"/>
              </w:rPr>
              <w:t>116,4</w:t>
            </w:r>
          </w:p>
        </w:tc>
        <w:tc>
          <w:tcPr>
            <w:tcW w:w="288" w:type="pct"/>
            <w:tcBorders>
              <w:top w:val="nil"/>
              <w:left w:val="nil"/>
              <w:bottom w:val="single" w:sz="12" w:space="0" w:color="008000"/>
              <w:right w:val="nil"/>
            </w:tcBorders>
            <w:vAlign w:val="bottom"/>
          </w:tcPr>
          <w:p w14:paraId="1DC3429F" w14:textId="77777777" w:rsidR="00AA2B2F" w:rsidRPr="00544CCA" w:rsidRDefault="00AA2B2F" w:rsidP="00AA2B2F">
            <w:pPr>
              <w:pStyle w:val="ZPpregtevilke"/>
              <w:rPr>
                <w:b/>
                <w:bCs/>
              </w:rPr>
            </w:pPr>
            <w:r w:rsidRPr="00544CCA">
              <w:rPr>
                <w:rFonts w:ascii="Arial CE" w:hAnsi="Arial CE" w:cs="Arial CE"/>
                <w:b/>
                <w:bCs/>
                <w:szCs w:val="16"/>
              </w:rPr>
              <w:t>119,7</w:t>
            </w:r>
          </w:p>
        </w:tc>
        <w:tc>
          <w:tcPr>
            <w:tcW w:w="288" w:type="pct"/>
            <w:tcBorders>
              <w:top w:val="nil"/>
              <w:left w:val="nil"/>
              <w:bottom w:val="single" w:sz="12" w:space="0" w:color="008000"/>
              <w:right w:val="nil"/>
            </w:tcBorders>
            <w:vAlign w:val="bottom"/>
          </w:tcPr>
          <w:p w14:paraId="66DF873B" w14:textId="77777777" w:rsidR="00AA2B2F" w:rsidRPr="00544CCA" w:rsidRDefault="00AA2B2F" w:rsidP="00AA2B2F">
            <w:pPr>
              <w:pStyle w:val="ZPpregtevilke"/>
              <w:rPr>
                <w:b/>
                <w:bCs/>
              </w:rPr>
            </w:pPr>
            <w:r w:rsidRPr="00544CCA">
              <w:rPr>
                <w:rFonts w:ascii="Arial CE" w:hAnsi="Arial CE" w:cs="Arial CE"/>
                <w:b/>
                <w:bCs/>
                <w:szCs w:val="16"/>
              </w:rPr>
              <w:t>117,4</w:t>
            </w:r>
          </w:p>
        </w:tc>
        <w:tc>
          <w:tcPr>
            <w:tcW w:w="288" w:type="pct"/>
            <w:tcBorders>
              <w:top w:val="nil"/>
              <w:left w:val="nil"/>
              <w:bottom w:val="single" w:sz="12" w:space="0" w:color="008000"/>
              <w:right w:val="nil"/>
            </w:tcBorders>
            <w:vAlign w:val="bottom"/>
          </w:tcPr>
          <w:p w14:paraId="2853C87D" w14:textId="77777777" w:rsidR="00AA2B2F" w:rsidRPr="00544CCA" w:rsidRDefault="00AA2B2F" w:rsidP="00AA2B2F">
            <w:pPr>
              <w:pStyle w:val="ZPpregtevilke"/>
              <w:rPr>
                <w:b/>
                <w:bCs/>
              </w:rPr>
            </w:pPr>
            <w:r w:rsidRPr="00544CCA">
              <w:rPr>
                <w:rFonts w:ascii="Arial CE" w:hAnsi="Arial CE" w:cs="Arial CE"/>
                <w:b/>
                <w:bCs/>
                <w:szCs w:val="16"/>
              </w:rPr>
              <w:t>118,2</w:t>
            </w:r>
          </w:p>
        </w:tc>
        <w:tc>
          <w:tcPr>
            <w:tcW w:w="288" w:type="pct"/>
            <w:tcBorders>
              <w:top w:val="nil"/>
              <w:left w:val="nil"/>
              <w:bottom w:val="single" w:sz="12" w:space="0" w:color="008000"/>
              <w:right w:val="nil"/>
            </w:tcBorders>
            <w:vAlign w:val="bottom"/>
          </w:tcPr>
          <w:p w14:paraId="313F2606" w14:textId="77777777" w:rsidR="00AA2B2F" w:rsidRPr="00544CCA" w:rsidRDefault="00AA2B2F" w:rsidP="00AA2B2F">
            <w:pPr>
              <w:pStyle w:val="ZPpregtevilke"/>
              <w:rPr>
                <w:b/>
                <w:bCs/>
              </w:rPr>
            </w:pPr>
            <w:r w:rsidRPr="00544CCA">
              <w:rPr>
                <w:rFonts w:ascii="Arial CE" w:hAnsi="Arial CE" w:cs="Arial CE"/>
                <w:b/>
                <w:bCs/>
                <w:szCs w:val="16"/>
              </w:rPr>
              <w:t>120,3</w:t>
            </w:r>
          </w:p>
        </w:tc>
        <w:tc>
          <w:tcPr>
            <w:tcW w:w="288" w:type="pct"/>
            <w:tcBorders>
              <w:top w:val="nil"/>
              <w:left w:val="nil"/>
              <w:bottom w:val="single" w:sz="12" w:space="0" w:color="008000"/>
              <w:right w:val="nil"/>
            </w:tcBorders>
            <w:vAlign w:val="bottom"/>
          </w:tcPr>
          <w:p w14:paraId="5EA27A03" w14:textId="77777777" w:rsidR="00AA2B2F" w:rsidRPr="00544CCA" w:rsidRDefault="00AA2B2F" w:rsidP="00AA2B2F">
            <w:pPr>
              <w:pStyle w:val="ZPpregtevilke"/>
              <w:rPr>
                <w:b/>
                <w:bCs/>
              </w:rPr>
            </w:pPr>
            <w:r w:rsidRPr="00544CCA">
              <w:rPr>
                <w:rFonts w:ascii="Arial CE" w:hAnsi="Arial CE" w:cs="Arial CE"/>
                <w:b/>
                <w:bCs/>
                <w:szCs w:val="16"/>
              </w:rPr>
              <w:t>125,1</w:t>
            </w:r>
          </w:p>
        </w:tc>
        <w:tc>
          <w:tcPr>
            <w:tcW w:w="278" w:type="pct"/>
            <w:tcBorders>
              <w:top w:val="nil"/>
              <w:left w:val="nil"/>
              <w:bottom w:val="single" w:sz="12" w:space="0" w:color="008000"/>
              <w:right w:val="nil"/>
            </w:tcBorders>
            <w:vAlign w:val="bottom"/>
          </w:tcPr>
          <w:p w14:paraId="1A2FAA05" w14:textId="77777777" w:rsidR="00AA2B2F" w:rsidRPr="00544CCA" w:rsidRDefault="00AA2B2F" w:rsidP="00AA2B2F">
            <w:pPr>
              <w:pStyle w:val="ZPpregtevilke"/>
              <w:rPr>
                <w:b/>
                <w:bCs/>
              </w:rPr>
            </w:pPr>
            <w:r w:rsidRPr="00544CCA">
              <w:rPr>
                <w:rFonts w:ascii="Arial CE" w:hAnsi="Arial CE" w:cs="Arial CE"/>
                <w:b/>
                <w:bCs/>
                <w:szCs w:val="16"/>
              </w:rPr>
              <w:t>131,7</w:t>
            </w:r>
          </w:p>
        </w:tc>
        <w:tc>
          <w:tcPr>
            <w:tcW w:w="277" w:type="pct"/>
            <w:tcBorders>
              <w:top w:val="nil"/>
              <w:left w:val="nil"/>
              <w:bottom w:val="single" w:sz="12" w:space="0" w:color="008000"/>
              <w:right w:val="nil"/>
            </w:tcBorders>
            <w:vAlign w:val="bottom"/>
          </w:tcPr>
          <w:p w14:paraId="319A4EFE" w14:textId="77777777" w:rsidR="00AA2B2F" w:rsidRPr="00544CCA" w:rsidRDefault="00AA2B2F" w:rsidP="00AA2B2F">
            <w:pPr>
              <w:pStyle w:val="ZPpregtevilke"/>
              <w:rPr>
                <w:b/>
                <w:bCs/>
              </w:rPr>
            </w:pPr>
            <w:r w:rsidRPr="00544CCA">
              <w:rPr>
                <w:rFonts w:ascii="Arial CE" w:hAnsi="Arial CE" w:cs="Arial CE"/>
                <w:b/>
                <w:bCs/>
                <w:szCs w:val="16"/>
              </w:rPr>
              <w:t>134,3</w:t>
            </w:r>
          </w:p>
        </w:tc>
        <w:tc>
          <w:tcPr>
            <w:tcW w:w="277" w:type="pct"/>
            <w:tcBorders>
              <w:top w:val="nil"/>
              <w:left w:val="nil"/>
              <w:bottom w:val="single" w:sz="12" w:space="0" w:color="008000"/>
              <w:right w:val="nil"/>
            </w:tcBorders>
            <w:vAlign w:val="bottom"/>
          </w:tcPr>
          <w:p w14:paraId="07D54390" w14:textId="77777777" w:rsidR="00AA2B2F" w:rsidRPr="00544CCA" w:rsidRDefault="00AA2B2F" w:rsidP="00AA2B2F">
            <w:pPr>
              <w:pStyle w:val="ZPpregtevilke"/>
              <w:rPr>
                <w:b/>
                <w:bCs/>
              </w:rPr>
            </w:pPr>
            <w:r w:rsidRPr="00544CCA">
              <w:rPr>
                <w:rFonts w:ascii="Arial CE" w:hAnsi="Arial CE" w:cs="Arial CE"/>
                <w:b/>
                <w:bCs/>
                <w:szCs w:val="16"/>
              </w:rPr>
              <w:t>128,7</w:t>
            </w:r>
          </w:p>
        </w:tc>
        <w:tc>
          <w:tcPr>
            <w:tcW w:w="277" w:type="pct"/>
            <w:tcBorders>
              <w:top w:val="nil"/>
              <w:left w:val="nil"/>
              <w:bottom w:val="single" w:sz="12" w:space="0" w:color="008000"/>
              <w:right w:val="nil"/>
            </w:tcBorders>
            <w:vAlign w:val="bottom"/>
          </w:tcPr>
          <w:p w14:paraId="1B8DA443" w14:textId="77777777" w:rsidR="00AA2B2F" w:rsidRPr="00544CCA" w:rsidRDefault="00AA2B2F" w:rsidP="00AA2B2F">
            <w:pPr>
              <w:pStyle w:val="ZPpregtevilke"/>
              <w:rPr>
                <w:b/>
                <w:bCs/>
              </w:rPr>
            </w:pPr>
            <w:r w:rsidRPr="00544CCA">
              <w:rPr>
                <w:rFonts w:ascii="Arial CE" w:hAnsi="Arial CE" w:cs="Arial CE"/>
                <w:b/>
                <w:bCs/>
                <w:szCs w:val="16"/>
              </w:rPr>
              <w:t>127,5</w:t>
            </w:r>
          </w:p>
        </w:tc>
        <w:tc>
          <w:tcPr>
            <w:tcW w:w="318" w:type="pct"/>
            <w:tcBorders>
              <w:top w:val="nil"/>
              <w:left w:val="nil"/>
              <w:bottom w:val="single" w:sz="12" w:space="0" w:color="008000"/>
              <w:right w:val="nil"/>
            </w:tcBorders>
            <w:vAlign w:val="bottom"/>
          </w:tcPr>
          <w:p w14:paraId="23E3539E" w14:textId="77777777" w:rsidR="00AA2B2F" w:rsidRPr="00544CCA" w:rsidRDefault="00AA2B2F" w:rsidP="00AA2B2F">
            <w:pPr>
              <w:pStyle w:val="ZPpregtevilke"/>
              <w:rPr>
                <w:b/>
                <w:bCs/>
              </w:rPr>
            </w:pPr>
          </w:p>
        </w:tc>
      </w:tr>
    </w:tbl>
    <w:p w14:paraId="4D400459" w14:textId="77777777" w:rsidR="00AA2B2F" w:rsidRPr="00544CCA" w:rsidRDefault="00AA2B2F" w:rsidP="002D2F52">
      <w:pPr>
        <w:pStyle w:val="ZPpodnapis"/>
        <w:spacing w:after="60"/>
        <w:contextualSpacing w:val="0"/>
      </w:pPr>
      <w:r w:rsidRPr="00544CCA">
        <w:t>* Začasni podatki.</w:t>
      </w:r>
    </w:p>
    <w:p w14:paraId="2BF3A18D" w14:textId="77777777" w:rsidR="00AA2B2F" w:rsidRPr="00544CCA" w:rsidRDefault="00AA2B2F" w:rsidP="00AA2B2F">
      <w:pPr>
        <w:pStyle w:val="ZPpodnapis"/>
      </w:pPr>
      <w:r w:rsidRPr="00544CCA">
        <w:t>Vir: SURS, KIS</w:t>
      </w:r>
    </w:p>
    <w:p w14:paraId="58F1C63F" w14:textId="77777777" w:rsidR="00401BCF" w:rsidRPr="00893E39" w:rsidRDefault="00401BCF" w:rsidP="00401BCF">
      <w:pPr>
        <w:pStyle w:val="ZPtekst"/>
        <w:rPr>
          <w:color w:val="4F81BD" w:themeColor="accent1"/>
        </w:rPr>
      </w:pPr>
    </w:p>
    <w:p w14:paraId="4E4F3235"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4043BFDE" w14:textId="762A1D72" w:rsidR="00AA2B2F" w:rsidRPr="00252E70" w:rsidRDefault="00AA2B2F" w:rsidP="00AA2B2F">
      <w:pPr>
        <w:pStyle w:val="Naslov3"/>
        <w:numPr>
          <w:ilvl w:val="2"/>
          <w:numId w:val="16"/>
        </w:numPr>
        <w:ind w:left="851" w:hanging="851"/>
      </w:pPr>
      <w:bookmarkStart w:id="1185" w:name="_Toc293061457"/>
      <w:bookmarkStart w:id="1186" w:name="_Toc326750724"/>
      <w:bookmarkStart w:id="1187" w:name="_Toc328047381"/>
      <w:bookmarkStart w:id="1188" w:name="_Toc359409536"/>
      <w:bookmarkStart w:id="1189" w:name="_Toc420498324"/>
      <w:bookmarkStart w:id="1190" w:name="_Toc428530114"/>
      <w:bookmarkStart w:id="1191" w:name="_Toc458751240"/>
      <w:bookmarkStart w:id="1192" w:name="_Toc479332623"/>
      <w:bookmarkStart w:id="1193" w:name="_Toc513809733"/>
      <w:bookmarkStart w:id="1194" w:name="_Toc10785840"/>
      <w:bookmarkStart w:id="1195" w:name="_Toc49438978"/>
      <w:r w:rsidRPr="00252E70">
        <w:lastRenderedPageBreak/>
        <w:t>Tržna bilanca proizvod</w:t>
      </w:r>
      <w:r w:rsidR="002B2FE9">
        <w:t>nje in porabe mlečnih izdelkov -</w:t>
      </w:r>
      <w:r w:rsidRPr="00252E70">
        <w:t xml:space="preserve"> sveže in trajno mleko, fermentirani izdelki (000 t)</w:t>
      </w:r>
      <w:bookmarkEnd w:id="1185"/>
      <w:bookmarkEnd w:id="1186"/>
      <w:bookmarkEnd w:id="1187"/>
      <w:bookmarkEnd w:id="1188"/>
      <w:bookmarkEnd w:id="1189"/>
      <w:bookmarkEnd w:id="1190"/>
      <w:bookmarkEnd w:id="1191"/>
      <w:bookmarkEnd w:id="1192"/>
      <w:bookmarkEnd w:id="1193"/>
      <w:bookmarkEnd w:id="1194"/>
      <w:bookmarkEnd w:id="1195"/>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AA2B2F" w:rsidRPr="00252E70" w14:paraId="1F9986BB" w14:textId="77777777" w:rsidTr="005E14E4">
        <w:trPr>
          <w:trHeight w:val="198"/>
        </w:trPr>
        <w:tc>
          <w:tcPr>
            <w:tcW w:w="1051" w:type="pct"/>
            <w:tcBorders>
              <w:top w:val="single" w:sz="12" w:space="0" w:color="008000"/>
              <w:left w:val="nil"/>
              <w:bottom w:val="single" w:sz="6" w:space="0" w:color="008000"/>
              <w:right w:val="nil"/>
            </w:tcBorders>
            <w:shd w:val="clear" w:color="auto" w:fill="auto"/>
            <w:vAlign w:val="bottom"/>
          </w:tcPr>
          <w:p w14:paraId="02247B1F" w14:textId="77777777" w:rsidR="00AA2B2F" w:rsidRPr="00252E70" w:rsidRDefault="00AA2B2F" w:rsidP="005E14E4">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4C941513" w14:textId="77777777" w:rsidR="00AA2B2F" w:rsidRPr="00252E70" w:rsidRDefault="00AA2B2F" w:rsidP="005E14E4">
            <w:pPr>
              <w:pStyle w:val="ZPpregglava"/>
            </w:pPr>
            <w:r w:rsidRPr="00252E70">
              <w:rPr>
                <w:rFonts w:ascii="Arial CE" w:hAnsi="Arial CE" w:cs="Arial CE"/>
                <w:bCs/>
                <w:szCs w:val="16"/>
              </w:rPr>
              <w:t>2007</w:t>
            </w:r>
          </w:p>
        </w:tc>
        <w:tc>
          <w:tcPr>
            <w:tcW w:w="282" w:type="pct"/>
            <w:tcBorders>
              <w:top w:val="single" w:sz="12" w:space="0" w:color="008000"/>
              <w:left w:val="nil"/>
              <w:bottom w:val="single" w:sz="6" w:space="0" w:color="008000"/>
              <w:right w:val="nil"/>
            </w:tcBorders>
            <w:shd w:val="clear" w:color="auto" w:fill="auto"/>
            <w:noWrap/>
            <w:vAlign w:val="center"/>
          </w:tcPr>
          <w:p w14:paraId="67F95850" w14:textId="77777777" w:rsidR="00AA2B2F" w:rsidRPr="00252E70" w:rsidRDefault="00AA2B2F" w:rsidP="005E14E4">
            <w:pPr>
              <w:pStyle w:val="ZPpregglava"/>
            </w:pPr>
            <w:r w:rsidRPr="00252E70">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63BDE0CF" w14:textId="77777777" w:rsidR="00AA2B2F" w:rsidRPr="00252E70" w:rsidRDefault="00AA2B2F" w:rsidP="005E14E4">
            <w:pPr>
              <w:pStyle w:val="ZPpregglava"/>
            </w:pPr>
            <w:r w:rsidRPr="00252E70">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066646AF" w14:textId="77777777" w:rsidR="00AA2B2F" w:rsidRPr="00252E70" w:rsidRDefault="00AA2B2F" w:rsidP="005E14E4">
            <w:pPr>
              <w:pStyle w:val="ZPpregglava"/>
            </w:pPr>
            <w:r w:rsidRPr="00252E70">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1CB2671E" w14:textId="77777777" w:rsidR="00AA2B2F" w:rsidRPr="00252E70" w:rsidRDefault="00AA2B2F" w:rsidP="005E14E4">
            <w:pPr>
              <w:pStyle w:val="ZPpregglava"/>
            </w:pPr>
            <w:r w:rsidRPr="00252E70">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032A9E94" w14:textId="77777777" w:rsidR="00AA2B2F" w:rsidRPr="00252E70" w:rsidRDefault="00AA2B2F" w:rsidP="005E14E4">
            <w:pPr>
              <w:pStyle w:val="ZPpregglava"/>
            </w:pPr>
            <w:r w:rsidRPr="00252E70">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15123B7B" w14:textId="77777777" w:rsidR="00AA2B2F" w:rsidRPr="00252E70" w:rsidRDefault="00AA2B2F" w:rsidP="005E14E4">
            <w:pPr>
              <w:pStyle w:val="ZPpregglava"/>
            </w:pPr>
            <w:r w:rsidRPr="00252E70">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77809B80" w14:textId="77777777" w:rsidR="00AA2B2F" w:rsidRPr="00252E70" w:rsidRDefault="00AA2B2F" w:rsidP="005E14E4">
            <w:pPr>
              <w:pStyle w:val="ZPpregglava"/>
            </w:pPr>
            <w:r w:rsidRPr="00252E70">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1BDA68BA" w14:textId="77777777" w:rsidR="00AA2B2F" w:rsidRPr="00252E70" w:rsidRDefault="00AA2B2F" w:rsidP="005E14E4">
            <w:pPr>
              <w:pStyle w:val="ZPpregglava"/>
            </w:pPr>
            <w:r w:rsidRPr="00252E70">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24F0585A" w14:textId="77777777" w:rsidR="00AA2B2F" w:rsidRPr="00252E70" w:rsidRDefault="00AA2B2F" w:rsidP="005E14E4">
            <w:pPr>
              <w:pStyle w:val="ZPpregglava"/>
            </w:pPr>
            <w:r w:rsidRPr="00252E70">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337A31B0" w14:textId="77777777" w:rsidR="00AA2B2F" w:rsidRPr="00252E70" w:rsidRDefault="00AA2B2F" w:rsidP="005E14E4">
            <w:pPr>
              <w:pStyle w:val="ZPpregglava"/>
            </w:pPr>
            <w:r w:rsidRPr="00252E70">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71D1013B" w14:textId="77777777" w:rsidR="00AA2B2F" w:rsidRPr="00252E70" w:rsidRDefault="00AA2B2F" w:rsidP="005E14E4">
            <w:pPr>
              <w:pStyle w:val="ZPpregglava"/>
            </w:pPr>
            <w:r w:rsidRPr="00252E70">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center"/>
          </w:tcPr>
          <w:p w14:paraId="7A291B88" w14:textId="77777777" w:rsidR="00AA2B2F" w:rsidRPr="00252E70" w:rsidRDefault="00AA2B2F" w:rsidP="005E14E4">
            <w:pPr>
              <w:pStyle w:val="ZPpregglava"/>
            </w:pPr>
            <w:r w:rsidRPr="00252E70">
              <w:rPr>
                <w:rFonts w:ascii="Arial CE" w:hAnsi="Arial CE" w:cs="Arial CE"/>
                <w:bCs/>
                <w:szCs w:val="16"/>
              </w:rPr>
              <w:t>2019*</w:t>
            </w:r>
          </w:p>
        </w:tc>
        <w:tc>
          <w:tcPr>
            <w:tcW w:w="282" w:type="pct"/>
            <w:tcBorders>
              <w:top w:val="single" w:sz="12" w:space="0" w:color="008000"/>
              <w:left w:val="nil"/>
              <w:bottom w:val="single" w:sz="6" w:space="0" w:color="008000"/>
              <w:right w:val="nil"/>
            </w:tcBorders>
            <w:shd w:val="clear" w:color="auto" w:fill="auto"/>
            <w:noWrap/>
            <w:vAlign w:val="bottom"/>
          </w:tcPr>
          <w:p w14:paraId="16122E37" w14:textId="77777777" w:rsidR="00AA2B2F" w:rsidRPr="00252E70" w:rsidRDefault="00AA2B2F" w:rsidP="005E14E4">
            <w:pPr>
              <w:pStyle w:val="ZPpregglava"/>
            </w:pPr>
            <w:r w:rsidRPr="00252E70">
              <w:t>Indeks</w:t>
            </w:r>
          </w:p>
          <w:p w14:paraId="5283A68E" w14:textId="77777777" w:rsidR="00AA2B2F" w:rsidRPr="00252E70" w:rsidRDefault="00AA2B2F" w:rsidP="005E14E4">
            <w:pPr>
              <w:pStyle w:val="ZPpregglava"/>
            </w:pPr>
            <w:r w:rsidRPr="00252E70">
              <w:t>2019/18</w:t>
            </w:r>
          </w:p>
        </w:tc>
      </w:tr>
      <w:tr w:rsidR="00AA2B2F" w:rsidRPr="00252E70" w14:paraId="02563064" w14:textId="77777777" w:rsidTr="005E14E4">
        <w:trPr>
          <w:trHeight w:val="227"/>
        </w:trPr>
        <w:tc>
          <w:tcPr>
            <w:tcW w:w="1051" w:type="pct"/>
            <w:tcBorders>
              <w:top w:val="single" w:sz="6" w:space="0" w:color="008000"/>
              <w:left w:val="nil"/>
              <w:bottom w:val="nil"/>
              <w:right w:val="nil"/>
            </w:tcBorders>
            <w:shd w:val="clear" w:color="auto" w:fill="D9D9D9"/>
            <w:vAlign w:val="bottom"/>
          </w:tcPr>
          <w:p w14:paraId="5FD2720C" w14:textId="77777777" w:rsidR="00AA2B2F" w:rsidRPr="00252E70" w:rsidRDefault="00AA2B2F" w:rsidP="005E14E4">
            <w:pPr>
              <w:pStyle w:val="ZPpregtekst"/>
              <w:rPr>
                <w:b/>
              </w:rPr>
            </w:pPr>
            <w:r w:rsidRPr="00252E70">
              <w:rPr>
                <w:b/>
              </w:rPr>
              <w:t>SVEŽE IN TRAJNO MLEKO**</w:t>
            </w:r>
          </w:p>
        </w:tc>
        <w:tc>
          <w:tcPr>
            <w:tcW w:w="282" w:type="pct"/>
            <w:tcBorders>
              <w:top w:val="single" w:sz="6" w:space="0" w:color="008000"/>
              <w:left w:val="nil"/>
              <w:bottom w:val="nil"/>
              <w:right w:val="nil"/>
            </w:tcBorders>
            <w:shd w:val="clear" w:color="auto" w:fill="D9D9D9"/>
            <w:noWrap/>
            <w:vAlign w:val="bottom"/>
          </w:tcPr>
          <w:p w14:paraId="276E2674"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47C5FFCA"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11F2C572"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298D70D2"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322DE9ED"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2674076F"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4C4DFB19"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66A6DCC0"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2A6F9675"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15EBBEC7"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10029B95"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4F175AF3"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4E09027B" w14:textId="77777777" w:rsidR="00AA2B2F" w:rsidRPr="00252E70" w:rsidRDefault="00AA2B2F" w:rsidP="005E14E4">
            <w:pPr>
              <w:rPr>
                <w:szCs w:val="16"/>
              </w:rPr>
            </w:pPr>
          </w:p>
        </w:tc>
        <w:tc>
          <w:tcPr>
            <w:tcW w:w="282" w:type="pct"/>
            <w:tcBorders>
              <w:top w:val="single" w:sz="6" w:space="0" w:color="008000"/>
              <w:left w:val="nil"/>
              <w:bottom w:val="nil"/>
              <w:right w:val="nil"/>
            </w:tcBorders>
            <w:shd w:val="clear" w:color="auto" w:fill="D9D9D9"/>
            <w:noWrap/>
            <w:vAlign w:val="bottom"/>
          </w:tcPr>
          <w:p w14:paraId="4AB0F93B" w14:textId="77777777" w:rsidR="00AA2B2F" w:rsidRPr="00252E70" w:rsidRDefault="00AA2B2F" w:rsidP="005E14E4">
            <w:pPr>
              <w:rPr>
                <w:szCs w:val="16"/>
              </w:rPr>
            </w:pPr>
          </w:p>
        </w:tc>
      </w:tr>
      <w:tr w:rsidR="00AA2B2F" w:rsidRPr="00252E70" w14:paraId="2AF74D07" w14:textId="77777777" w:rsidTr="005E14E4">
        <w:trPr>
          <w:trHeight w:val="227"/>
        </w:trPr>
        <w:tc>
          <w:tcPr>
            <w:tcW w:w="1051" w:type="pct"/>
            <w:tcBorders>
              <w:top w:val="nil"/>
              <w:left w:val="nil"/>
              <w:bottom w:val="nil"/>
              <w:right w:val="nil"/>
            </w:tcBorders>
            <w:shd w:val="clear" w:color="auto" w:fill="auto"/>
            <w:vAlign w:val="bottom"/>
          </w:tcPr>
          <w:p w14:paraId="3F8B2BA5" w14:textId="77777777" w:rsidR="00AA2B2F" w:rsidRPr="00252E70" w:rsidRDefault="00AA2B2F" w:rsidP="005E14E4">
            <w:pPr>
              <w:pStyle w:val="ZPpregtekst"/>
            </w:pPr>
            <w:r w:rsidRPr="00252E70">
              <w:t>Proizvodnja iz domačega mleka</w:t>
            </w:r>
          </w:p>
        </w:tc>
        <w:tc>
          <w:tcPr>
            <w:tcW w:w="282" w:type="pct"/>
            <w:tcBorders>
              <w:top w:val="nil"/>
              <w:left w:val="nil"/>
              <w:bottom w:val="nil"/>
              <w:right w:val="nil"/>
            </w:tcBorders>
            <w:shd w:val="clear" w:color="auto" w:fill="auto"/>
            <w:noWrap/>
            <w:vAlign w:val="bottom"/>
          </w:tcPr>
          <w:p w14:paraId="59161F13" w14:textId="77777777" w:rsidR="00AA2B2F" w:rsidRPr="00252E70" w:rsidRDefault="00AA2B2F" w:rsidP="005E14E4">
            <w:pPr>
              <w:pStyle w:val="ZPpregtevilke"/>
            </w:pPr>
            <w:r w:rsidRPr="00252E70">
              <w:rPr>
                <w:rFonts w:ascii="Arial CE" w:hAnsi="Arial CE" w:cs="Arial CE"/>
                <w:szCs w:val="16"/>
              </w:rPr>
              <w:t>139,0</w:t>
            </w:r>
          </w:p>
        </w:tc>
        <w:tc>
          <w:tcPr>
            <w:tcW w:w="282" w:type="pct"/>
            <w:tcBorders>
              <w:top w:val="nil"/>
              <w:left w:val="nil"/>
              <w:bottom w:val="nil"/>
              <w:right w:val="nil"/>
            </w:tcBorders>
            <w:shd w:val="clear" w:color="auto" w:fill="auto"/>
            <w:noWrap/>
            <w:vAlign w:val="bottom"/>
          </w:tcPr>
          <w:p w14:paraId="40B30D58" w14:textId="77777777" w:rsidR="00AA2B2F" w:rsidRPr="00252E70" w:rsidRDefault="00AA2B2F" w:rsidP="005E14E4">
            <w:pPr>
              <w:pStyle w:val="ZPpregtevilke"/>
            </w:pPr>
            <w:r w:rsidRPr="00252E70">
              <w:rPr>
                <w:rFonts w:ascii="Arial CE" w:hAnsi="Arial CE" w:cs="Arial CE"/>
                <w:szCs w:val="16"/>
              </w:rPr>
              <w:t>115,7</w:t>
            </w:r>
          </w:p>
        </w:tc>
        <w:tc>
          <w:tcPr>
            <w:tcW w:w="282" w:type="pct"/>
            <w:tcBorders>
              <w:top w:val="nil"/>
              <w:left w:val="nil"/>
              <w:bottom w:val="nil"/>
              <w:right w:val="nil"/>
            </w:tcBorders>
            <w:shd w:val="clear" w:color="auto" w:fill="auto"/>
            <w:noWrap/>
            <w:vAlign w:val="bottom"/>
          </w:tcPr>
          <w:p w14:paraId="3013C2F5" w14:textId="77777777" w:rsidR="00AA2B2F" w:rsidRPr="00252E70" w:rsidRDefault="00AA2B2F" w:rsidP="005E14E4">
            <w:pPr>
              <w:pStyle w:val="ZPpregtevilke"/>
            </w:pPr>
            <w:r w:rsidRPr="00252E70">
              <w:rPr>
                <w:rFonts w:ascii="Arial CE" w:hAnsi="Arial CE" w:cs="Arial CE"/>
                <w:szCs w:val="16"/>
              </w:rPr>
              <w:t>120,7</w:t>
            </w:r>
          </w:p>
        </w:tc>
        <w:tc>
          <w:tcPr>
            <w:tcW w:w="282" w:type="pct"/>
            <w:tcBorders>
              <w:top w:val="nil"/>
              <w:left w:val="nil"/>
              <w:bottom w:val="nil"/>
              <w:right w:val="nil"/>
            </w:tcBorders>
            <w:shd w:val="clear" w:color="auto" w:fill="auto"/>
            <w:noWrap/>
            <w:vAlign w:val="bottom"/>
          </w:tcPr>
          <w:p w14:paraId="012B109E" w14:textId="77777777" w:rsidR="00AA2B2F" w:rsidRPr="00252E70" w:rsidRDefault="00AA2B2F" w:rsidP="005E14E4">
            <w:pPr>
              <w:pStyle w:val="ZPpregtevilke"/>
            </w:pPr>
            <w:r w:rsidRPr="00252E70">
              <w:rPr>
                <w:rFonts w:ascii="Arial CE" w:hAnsi="Arial CE" w:cs="Arial CE"/>
                <w:szCs w:val="16"/>
              </w:rPr>
              <w:t>121,5</w:t>
            </w:r>
          </w:p>
        </w:tc>
        <w:tc>
          <w:tcPr>
            <w:tcW w:w="282" w:type="pct"/>
            <w:tcBorders>
              <w:top w:val="nil"/>
              <w:left w:val="nil"/>
              <w:bottom w:val="nil"/>
              <w:right w:val="nil"/>
            </w:tcBorders>
            <w:shd w:val="clear" w:color="auto" w:fill="auto"/>
            <w:noWrap/>
            <w:vAlign w:val="bottom"/>
          </w:tcPr>
          <w:p w14:paraId="6C29282E" w14:textId="77777777" w:rsidR="00AA2B2F" w:rsidRPr="00252E70" w:rsidRDefault="00AA2B2F" w:rsidP="005E14E4">
            <w:pPr>
              <w:pStyle w:val="ZPpregtevilke"/>
            </w:pPr>
            <w:r w:rsidRPr="00252E70">
              <w:rPr>
                <w:rFonts w:ascii="Arial CE" w:hAnsi="Arial CE" w:cs="Arial CE"/>
                <w:szCs w:val="16"/>
              </w:rPr>
              <w:t>118,2</w:t>
            </w:r>
          </w:p>
        </w:tc>
        <w:tc>
          <w:tcPr>
            <w:tcW w:w="282" w:type="pct"/>
            <w:tcBorders>
              <w:top w:val="nil"/>
              <w:left w:val="nil"/>
              <w:bottom w:val="nil"/>
              <w:right w:val="nil"/>
            </w:tcBorders>
            <w:shd w:val="clear" w:color="auto" w:fill="auto"/>
            <w:noWrap/>
            <w:vAlign w:val="bottom"/>
          </w:tcPr>
          <w:p w14:paraId="01F7620E" w14:textId="77777777" w:rsidR="00AA2B2F" w:rsidRPr="00252E70" w:rsidRDefault="00AA2B2F" w:rsidP="005E14E4">
            <w:pPr>
              <w:pStyle w:val="ZPpregtevilke"/>
            </w:pPr>
            <w:r w:rsidRPr="00252E70">
              <w:rPr>
                <w:rFonts w:ascii="Arial CE" w:hAnsi="Arial CE" w:cs="Arial CE"/>
                <w:szCs w:val="16"/>
              </w:rPr>
              <w:t>116,9</w:t>
            </w:r>
          </w:p>
        </w:tc>
        <w:tc>
          <w:tcPr>
            <w:tcW w:w="282" w:type="pct"/>
            <w:tcBorders>
              <w:top w:val="nil"/>
              <w:left w:val="nil"/>
              <w:bottom w:val="nil"/>
              <w:right w:val="nil"/>
            </w:tcBorders>
            <w:shd w:val="clear" w:color="auto" w:fill="auto"/>
            <w:noWrap/>
            <w:vAlign w:val="bottom"/>
          </w:tcPr>
          <w:p w14:paraId="0A795CF9" w14:textId="77777777" w:rsidR="00AA2B2F" w:rsidRPr="00252E70" w:rsidRDefault="00AA2B2F" w:rsidP="005E14E4">
            <w:pPr>
              <w:pStyle w:val="ZPpregtevilke"/>
            </w:pPr>
            <w:r w:rsidRPr="00252E70">
              <w:rPr>
                <w:rFonts w:ascii="Arial CE" w:hAnsi="Arial CE" w:cs="Arial CE"/>
                <w:szCs w:val="16"/>
              </w:rPr>
              <w:t>125,2</w:t>
            </w:r>
          </w:p>
        </w:tc>
        <w:tc>
          <w:tcPr>
            <w:tcW w:w="282" w:type="pct"/>
            <w:tcBorders>
              <w:top w:val="nil"/>
              <w:left w:val="nil"/>
              <w:bottom w:val="nil"/>
              <w:right w:val="nil"/>
            </w:tcBorders>
            <w:shd w:val="clear" w:color="auto" w:fill="auto"/>
            <w:noWrap/>
            <w:vAlign w:val="bottom"/>
          </w:tcPr>
          <w:p w14:paraId="6CF0848A" w14:textId="77777777" w:rsidR="00AA2B2F" w:rsidRPr="00252E70" w:rsidRDefault="00AA2B2F" w:rsidP="005E14E4">
            <w:pPr>
              <w:pStyle w:val="ZPpregtevilke"/>
            </w:pPr>
            <w:r w:rsidRPr="00252E70">
              <w:rPr>
                <w:rFonts w:ascii="Arial CE" w:hAnsi="Arial CE" w:cs="Arial CE"/>
                <w:szCs w:val="16"/>
              </w:rPr>
              <w:t>140,7</w:t>
            </w:r>
          </w:p>
        </w:tc>
        <w:tc>
          <w:tcPr>
            <w:tcW w:w="282" w:type="pct"/>
            <w:tcBorders>
              <w:top w:val="nil"/>
              <w:left w:val="nil"/>
              <w:bottom w:val="nil"/>
              <w:right w:val="nil"/>
            </w:tcBorders>
            <w:shd w:val="clear" w:color="auto" w:fill="auto"/>
            <w:noWrap/>
            <w:vAlign w:val="bottom"/>
          </w:tcPr>
          <w:p w14:paraId="621988EC" w14:textId="77777777" w:rsidR="00AA2B2F" w:rsidRPr="00252E70" w:rsidRDefault="00AA2B2F" w:rsidP="005E14E4">
            <w:pPr>
              <w:pStyle w:val="ZPpregtevilke"/>
            </w:pPr>
            <w:r w:rsidRPr="00252E70">
              <w:rPr>
                <w:rFonts w:ascii="Arial CE" w:hAnsi="Arial CE" w:cs="Arial CE"/>
                <w:szCs w:val="16"/>
              </w:rPr>
              <w:t>146,6</w:t>
            </w:r>
          </w:p>
        </w:tc>
        <w:tc>
          <w:tcPr>
            <w:tcW w:w="282" w:type="pct"/>
            <w:tcBorders>
              <w:top w:val="nil"/>
              <w:left w:val="nil"/>
              <w:bottom w:val="nil"/>
              <w:right w:val="nil"/>
            </w:tcBorders>
            <w:shd w:val="clear" w:color="auto" w:fill="auto"/>
            <w:noWrap/>
            <w:vAlign w:val="bottom"/>
          </w:tcPr>
          <w:p w14:paraId="08A6BEE6" w14:textId="77777777" w:rsidR="00AA2B2F" w:rsidRPr="00252E70" w:rsidRDefault="00AA2B2F" w:rsidP="005E14E4">
            <w:pPr>
              <w:pStyle w:val="ZPpregtevilke"/>
            </w:pPr>
            <w:r w:rsidRPr="00252E70">
              <w:rPr>
                <w:rFonts w:ascii="Arial CE" w:hAnsi="Arial CE" w:cs="Arial CE"/>
                <w:szCs w:val="16"/>
              </w:rPr>
              <w:t>150,5</w:t>
            </w:r>
          </w:p>
        </w:tc>
        <w:tc>
          <w:tcPr>
            <w:tcW w:w="282" w:type="pct"/>
            <w:tcBorders>
              <w:top w:val="nil"/>
              <w:left w:val="nil"/>
              <w:bottom w:val="nil"/>
              <w:right w:val="nil"/>
            </w:tcBorders>
            <w:shd w:val="clear" w:color="auto" w:fill="auto"/>
            <w:noWrap/>
            <w:vAlign w:val="bottom"/>
          </w:tcPr>
          <w:p w14:paraId="7FF62603" w14:textId="77777777" w:rsidR="00AA2B2F" w:rsidRPr="00252E70" w:rsidRDefault="00AA2B2F" w:rsidP="005E14E4">
            <w:pPr>
              <w:pStyle w:val="ZPpregtevilke"/>
            </w:pPr>
            <w:r w:rsidRPr="00252E70">
              <w:rPr>
                <w:rFonts w:ascii="Arial CE" w:hAnsi="Arial CE" w:cs="Arial CE"/>
                <w:szCs w:val="16"/>
              </w:rPr>
              <w:t>161,0</w:t>
            </w:r>
          </w:p>
        </w:tc>
        <w:tc>
          <w:tcPr>
            <w:tcW w:w="282" w:type="pct"/>
            <w:tcBorders>
              <w:top w:val="nil"/>
              <w:left w:val="nil"/>
              <w:bottom w:val="nil"/>
              <w:right w:val="nil"/>
            </w:tcBorders>
            <w:shd w:val="clear" w:color="auto" w:fill="auto"/>
            <w:noWrap/>
            <w:vAlign w:val="bottom"/>
          </w:tcPr>
          <w:p w14:paraId="211D4497" w14:textId="77777777" w:rsidR="00AA2B2F" w:rsidRPr="00252E70" w:rsidRDefault="00AA2B2F" w:rsidP="005E14E4">
            <w:pPr>
              <w:pStyle w:val="ZPpregtevilke"/>
            </w:pPr>
            <w:r w:rsidRPr="00252E70">
              <w:rPr>
                <w:rFonts w:ascii="Arial CE" w:hAnsi="Arial CE" w:cs="Arial CE"/>
                <w:szCs w:val="16"/>
              </w:rPr>
              <w:t>151,2</w:t>
            </w:r>
          </w:p>
        </w:tc>
        <w:tc>
          <w:tcPr>
            <w:tcW w:w="282" w:type="pct"/>
            <w:tcBorders>
              <w:top w:val="nil"/>
              <w:left w:val="nil"/>
              <w:bottom w:val="nil"/>
              <w:right w:val="nil"/>
            </w:tcBorders>
            <w:shd w:val="clear" w:color="auto" w:fill="auto"/>
            <w:noWrap/>
            <w:vAlign w:val="bottom"/>
          </w:tcPr>
          <w:p w14:paraId="7ADD264D" w14:textId="77777777" w:rsidR="00AA2B2F" w:rsidRPr="00252E70" w:rsidRDefault="00AA2B2F" w:rsidP="005E14E4">
            <w:pPr>
              <w:pStyle w:val="ZPpregtevilke"/>
            </w:pPr>
            <w:r w:rsidRPr="00252E70">
              <w:rPr>
                <w:rFonts w:ascii="Arial CE" w:hAnsi="Arial CE" w:cs="Arial CE"/>
                <w:szCs w:val="16"/>
              </w:rPr>
              <w:t>147,9</w:t>
            </w:r>
          </w:p>
        </w:tc>
        <w:tc>
          <w:tcPr>
            <w:tcW w:w="282" w:type="pct"/>
            <w:tcBorders>
              <w:top w:val="nil"/>
              <w:left w:val="nil"/>
              <w:bottom w:val="nil"/>
              <w:right w:val="nil"/>
            </w:tcBorders>
            <w:shd w:val="clear" w:color="auto" w:fill="auto"/>
            <w:noWrap/>
            <w:vAlign w:val="bottom"/>
          </w:tcPr>
          <w:p w14:paraId="111342D3" w14:textId="77777777" w:rsidR="00AA2B2F" w:rsidRPr="00252E70" w:rsidRDefault="00AA2B2F" w:rsidP="005E14E4">
            <w:pPr>
              <w:pStyle w:val="ZPpregtevilke"/>
            </w:pPr>
            <w:r w:rsidRPr="00252E70">
              <w:rPr>
                <w:szCs w:val="16"/>
              </w:rPr>
              <w:t>97,8</w:t>
            </w:r>
          </w:p>
        </w:tc>
      </w:tr>
      <w:tr w:rsidR="00AA2B2F" w:rsidRPr="00252E70" w14:paraId="2A9D51FE" w14:textId="77777777" w:rsidTr="005E14E4">
        <w:trPr>
          <w:trHeight w:val="227"/>
        </w:trPr>
        <w:tc>
          <w:tcPr>
            <w:tcW w:w="1051" w:type="pct"/>
            <w:tcBorders>
              <w:top w:val="nil"/>
              <w:left w:val="nil"/>
              <w:bottom w:val="nil"/>
              <w:right w:val="nil"/>
            </w:tcBorders>
            <w:shd w:val="clear" w:color="auto" w:fill="auto"/>
            <w:vAlign w:val="bottom"/>
          </w:tcPr>
          <w:p w14:paraId="6C52DE1B" w14:textId="77777777" w:rsidR="00AA2B2F" w:rsidRPr="00252E70" w:rsidRDefault="00AA2B2F" w:rsidP="005E14E4">
            <w:pPr>
              <w:pStyle w:val="ZPpregtekst"/>
            </w:pPr>
            <w:r w:rsidRPr="00252E70">
              <w:t>Uvoz mleka za predelavo</w:t>
            </w:r>
          </w:p>
        </w:tc>
        <w:tc>
          <w:tcPr>
            <w:tcW w:w="282" w:type="pct"/>
            <w:tcBorders>
              <w:top w:val="nil"/>
              <w:left w:val="nil"/>
              <w:bottom w:val="nil"/>
              <w:right w:val="nil"/>
            </w:tcBorders>
            <w:shd w:val="clear" w:color="auto" w:fill="auto"/>
            <w:noWrap/>
            <w:vAlign w:val="bottom"/>
          </w:tcPr>
          <w:p w14:paraId="421FA679" w14:textId="77777777" w:rsidR="00AA2B2F" w:rsidRPr="00252E70" w:rsidRDefault="00AA2B2F" w:rsidP="005E14E4">
            <w:pPr>
              <w:pStyle w:val="ZPpregtevilke"/>
            </w:pPr>
            <w:r w:rsidRPr="00252E70">
              <w:rPr>
                <w:rFonts w:ascii="Arial CE" w:hAnsi="Arial CE" w:cs="Arial CE"/>
                <w:szCs w:val="16"/>
              </w:rPr>
              <w:t>25,5</w:t>
            </w:r>
          </w:p>
        </w:tc>
        <w:tc>
          <w:tcPr>
            <w:tcW w:w="282" w:type="pct"/>
            <w:tcBorders>
              <w:top w:val="nil"/>
              <w:left w:val="nil"/>
              <w:bottom w:val="nil"/>
              <w:right w:val="nil"/>
            </w:tcBorders>
            <w:shd w:val="clear" w:color="auto" w:fill="auto"/>
            <w:noWrap/>
            <w:vAlign w:val="bottom"/>
          </w:tcPr>
          <w:p w14:paraId="534242C0" w14:textId="77777777" w:rsidR="00AA2B2F" w:rsidRPr="00252E70" w:rsidRDefault="00AA2B2F" w:rsidP="005E14E4">
            <w:pPr>
              <w:pStyle w:val="ZPpregtevilke"/>
            </w:pPr>
            <w:r w:rsidRPr="00252E70">
              <w:rPr>
                <w:rFonts w:ascii="Arial CE" w:hAnsi="Arial CE" w:cs="Arial CE"/>
                <w:szCs w:val="16"/>
              </w:rPr>
              <w:t>39,9</w:t>
            </w:r>
          </w:p>
        </w:tc>
        <w:tc>
          <w:tcPr>
            <w:tcW w:w="282" w:type="pct"/>
            <w:tcBorders>
              <w:top w:val="nil"/>
              <w:left w:val="nil"/>
              <w:bottom w:val="nil"/>
              <w:right w:val="nil"/>
            </w:tcBorders>
            <w:shd w:val="clear" w:color="auto" w:fill="auto"/>
            <w:noWrap/>
            <w:vAlign w:val="bottom"/>
          </w:tcPr>
          <w:p w14:paraId="3007B4F0" w14:textId="77777777" w:rsidR="00AA2B2F" w:rsidRPr="00252E70" w:rsidRDefault="00AA2B2F" w:rsidP="005E14E4">
            <w:pPr>
              <w:pStyle w:val="ZPpregtevilke"/>
            </w:pPr>
            <w:r w:rsidRPr="00252E70">
              <w:rPr>
                <w:rFonts w:ascii="Arial CE" w:hAnsi="Arial CE" w:cs="Arial CE"/>
                <w:szCs w:val="16"/>
              </w:rPr>
              <w:t>21,9</w:t>
            </w:r>
          </w:p>
        </w:tc>
        <w:tc>
          <w:tcPr>
            <w:tcW w:w="282" w:type="pct"/>
            <w:tcBorders>
              <w:top w:val="nil"/>
              <w:left w:val="nil"/>
              <w:bottom w:val="nil"/>
              <w:right w:val="nil"/>
            </w:tcBorders>
            <w:shd w:val="clear" w:color="auto" w:fill="auto"/>
            <w:noWrap/>
            <w:vAlign w:val="bottom"/>
          </w:tcPr>
          <w:p w14:paraId="32B53853" w14:textId="77777777" w:rsidR="00AA2B2F" w:rsidRPr="00252E70" w:rsidRDefault="00AA2B2F" w:rsidP="005E14E4">
            <w:pPr>
              <w:pStyle w:val="ZPpregtevilke"/>
            </w:pPr>
            <w:r w:rsidRPr="00252E70">
              <w:rPr>
                <w:rFonts w:ascii="Arial CE" w:hAnsi="Arial CE" w:cs="Arial CE"/>
                <w:szCs w:val="16"/>
              </w:rPr>
              <w:t>41,9</w:t>
            </w:r>
          </w:p>
        </w:tc>
        <w:tc>
          <w:tcPr>
            <w:tcW w:w="282" w:type="pct"/>
            <w:tcBorders>
              <w:top w:val="nil"/>
              <w:left w:val="nil"/>
              <w:bottom w:val="nil"/>
              <w:right w:val="nil"/>
            </w:tcBorders>
            <w:shd w:val="clear" w:color="auto" w:fill="auto"/>
            <w:noWrap/>
            <w:vAlign w:val="bottom"/>
          </w:tcPr>
          <w:p w14:paraId="6D3E9986" w14:textId="77777777" w:rsidR="00AA2B2F" w:rsidRPr="00252E70" w:rsidRDefault="00AA2B2F" w:rsidP="005E14E4">
            <w:pPr>
              <w:pStyle w:val="ZPpregtevilke"/>
            </w:pPr>
            <w:r w:rsidRPr="00252E70">
              <w:rPr>
                <w:rFonts w:ascii="Arial CE" w:hAnsi="Arial CE" w:cs="Arial CE"/>
                <w:szCs w:val="16"/>
              </w:rPr>
              <w:t>37,5</w:t>
            </w:r>
          </w:p>
        </w:tc>
        <w:tc>
          <w:tcPr>
            <w:tcW w:w="282" w:type="pct"/>
            <w:tcBorders>
              <w:top w:val="nil"/>
              <w:left w:val="nil"/>
              <w:bottom w:val="nil"/>
              <w:right w:val="nil"/>
            </w:tcBorders>
            <w:shd w:val="clear" w:color="auto" w:fill="auto"/>
            <w:noWrap/>
            <w:vAlign w:val="bottom"/>
          </w:tcPr>
          <w:p w14:paraId="15948D90" w14:textId="77777777" w:rsidR="00AA2B2F" w:rsidRPr="00252E70" w:rsidRDefault="00AA2B2F" w:rsidP="005E14E4">
            <w:pPr>
              <w:pStyle w:val="ZPpregtevilke"/>
            </w:pPr>
            <w:r w:rsidRPr="00252E70">
              <w:rPr>
                <w:rFonts w:ascii="Arial CE" w:hAnsi="Arial CE" w:cs="Arial CE"/>
                <w:szCs w:val="16"/>
              </w:rPr>
              <w:t>34,7</w:t>
            </w:r>
          </w:p>
        </w:tc>
        <w:tc>
          <w:tcPr>
            <w:tcW w:w="282" w:type="pct"/>
            <w:tcBorders>
              <w:top w:val="nil"/>
              <w:left w:val="nil"/>
              <w:bottom w:val="nil"/>
              <w:right w:val="nil"/>
            </w:tcBorders>
            <w:shd w:val="clear" w:color="auto" w:fill="auto"/>
            <w:noWrap/>
            <w:vAlign w:val="bottom"/>
          </w:tcPr>
          <w:p w14:paraId="7F0785BB" w14:textId="77777777" w:rsidR="00AA2B2F" w:rsidRPr="00252E70" w:rsidRDefault="00AA2B2F" w:rsidP="005E14E4">
            <w:pPr>
              <w:pStyle w:val="ZPpregtevilke"/>
            </w:pPr>
            <w:r w:rsidRPr="00252E70">
              <w:rPr>
                <w:rFonts w:ascii="Arial CE" w:hAnsi="Arial CE" w:cs="Arial CE"/>
                <w:szCs w:val="16"/>
              </w:rPr>
              <w:t>27,8</w:t>
            </w:r>
          </w:p>
        </w:tc>
        <w:tc>
          <w:tcPr>
            <w:tcW w:w="282" w:type="pct"/>
            <w:tcBorders>
              <w:top w:val="nil"/>
              <w:left w:val="nil"/>
              <w:bottom w:val="nil"/>
              <w:right w:val="nil"/>
            </w:tcBorders>
            <w:shd w:val="clear" w:color="auto" w:fill="auto"/>
            <w:noWrap/>
            <w:vAlign w:val="bottom"/>
          </w:tcPr>
          <w:p w14:paraId="5EA24E85" w14:textId="77777777" w:rsidR="00AA2B2F" w:rsidRPr="00252E70" w:rsidRDefault="00AA2B2F" w:rsidP="005E14E4">
            <w:pPr>
              <w:pStyle w:val="ZPpregtevilke"/>
            </w:pPr>
            <w:r w:rsidRPr="00252E70">
              <w:rPr>
                <w:rFonts w:ascii="Arial CE" w:hAnsi="Arial CE" w:cs="Arial CE"/>
                <w:szCs w:val="16"/>
              </w:rPr>
              <w:t>13,8</w:t>
            </w:r>
          </w:p>
        </w:tc>
        <w:tc>
          <w:tcPr>
            <w:tcW w:w="282" w:type="pct"/>
            <w:tcBorders>
              <w:top w:val="nil"/>
              <w:left w:val="nil"/>
              <w:bottom w:val="nil"/>
              <w:right w:val="nil"/>
            </w:tcBorders>
            <w:shd w:val="clear" w:color="auto" w:fill="auto"/>
            <w:noWrap/>
            <w:vAlign w:val="bottom"/>
          </w:tcPr>
          <w:p w14:paraId="13AB1A43" w14:textId="77777777" w:rsidR="00AA2B2F" w:rsidRPr="00252E70" w:rsidRDefault="00AA2B2F" w:rsidP="005E14E4">
            <w:pPr>
              <w:pStyle w:val="ZPpregtevilke"/>
            </w:pPr>
            <w:r w:rsidRPr="00252E70">
              <w:rPr>
                <w:rFonts w:ascii="Arial CE" w:hAnsi="Arial CE" w:cs="Arial CE"/>
                <w:szCs w:val="16"/>
              </w:rPr>
              <w:t>8,7</w:t>
            </w:r>
          </w:p>
        </w:tc>
        <w:tc>
          <w:tcPr>
            <w:tcW w:w="282" w:type="pct"/>
            <w:tcBorders>
              <w:top w:val="nil"/>
              <w:left w:val="nil"/>
              <w:bottom w:val="nil"/>
              <w:right w:val="nil"/>
            </w:tcBorders>
            <w:shd w:val="clear" w:color="auto" w:fill="auto"/>
            <w:noWrap/>
            <w:vAlign w:val="bottom"/>
          </w:tcPr>
          <w:p w14:paraId="261B3CEE" w14:textId="77777777" w:rsidR="00AA2B2F" w:rsidRPr="00252E70" w:rsidRDefault="00AA2B2F" w:rsidP="005E14E4">
            <w:pPr>
              <w:pStyle w:val="ZPpregtevilke"/>
            </w:pPr>
            <w:r w:rsidRPr="00252E70">
              <w:rPr>
                <w:rFonts w:ascii="Arial CE" w:hAnsi="Arial CE" w:cs="Arial CE"/>
                <w:szCs w:val="16"/>
              </w:rPr>
              <w:t>6,7</w:t>
            </w:r>
          </w:p>
        </w:tc>
        <w:tc>
          <w:tcPr>
            <w:tcW w:w="282" w:type="pct"/>
            <w:tcBorders>
              <w:top w:val="nil"/>
              <w:left w:val="nil"/>
              <w:bottom w:val="nil"/>
              <w:right w:val="nil"/>
            </w:tcBorders>
            <w:shd w:val="clear" w:color="auto" w:fill="auto"/>
            <w:noWrap/>
            <w:vAlign w:val="bottom"/>
          </w:tcPr>
          <w:p w14:paraId="7DFD3FF6" w14:textId="77777777" w:rsidR="00AA2B2F" w:rsidRPr="00252E70" w:rsidRDefault="00AA2B2F" w:rsidP="005E14E4">
            <w:pPr>
              <w:pStyle w:val="ZPpregtevilke"/>
            </w:pPr>
            <w:r w:rsidRPr="00252E70">
              <w:rPr>
                <w:rFonts w:ascii="Arial CE" w:hAnsi="Arial CE" w:cs="Arial CE"/>
                <w:szCs w:val="16"/>
              </w:rPr>
              <w:t>16,0</w:t>
            </w:r>
          </w:p>
        </w:tc>
        <w:tc>
          <w:tcPr>
            <w:tcW w:w="282" w:type="pct"/>
            <w:tcBorders>
              <w:top w:val="nil"/>
              <w:left w:val="nil"/>
              <w:bottom w:val="nil"/>
              <w:right w:val="nil"/>
            </w:tcBorders>
            <w:shd w:val="clear" w:color="auto" w:fill="auto"/>
            <w:noWrap/>
            <w:vAlign w:val="bottom"/>
          </w:tcPr>
          <w:p w14:paraId="778BC7D6" w14:textId="77777777" w:rsidR="00AA2B2F" w:rsidRPr="00252E70" w:rsidRDefault="00AA2B2F" w:rsidP="005E14E4">
            <w:pPr>
              <w:pStyle w:val="ZPpregtevilke"/>
            </w:pPr>
            <w:r w:rsidRPr="00252E70">
              <w:rPr>
                <w:rFonts w:ascii="Arial CE" w:hAnsi="Arial CE" w:cs="Arial CE"/>
                <w:szCs w:val="16"/>
              </w:rPr>
              <w:t>16,9</w:t>
            </w:r>
          </w:p>
        </w:tc>
        <w:tc>
          <w:tcPr>
            <w:tcW w:w="282" w:type="pct"/>
            <w:tcBorders>
              <w:top w:val="nil"/>
              <w:left w:val="nil"/>
              <w:bottom w:val="nil"/>
              <w:right w:val="nil"/>
            </w:tcBorders>
            <w:shd w:val="clear" w:color="auto" w:fill="auto"/>
            <w:noWrap/>
            <w:vAlign w:val="bottom"/>
          </w:tcPr>
          <w:p w14:paraId="487E462B" w14:textId="77777777" w:rsidR="00AA2B2F" w:rsidRPr="00252E70" w:rsidRDefault="00AA2B2F" w:rsidP="005E14E4">
            <w:pPr>
              <w:pStyle w:val="ZPpregtevilke"/>
            </w:pPr>
            <w:r w:rsidRPr="00252E70">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2F56A8FA" w14:textId="77777777" w:rsidR="00AA2B2F" w:rsidRPr="00252E70" w:rsidRDefault="00AA2B2F" w:rsidP="005E14E4">
            <w:pPr>
              <w:pStyle w:val="ZPpregtevilke"/>
            </w:pPr>
            <w:r w:rsidRPr="00252E70">
              <w:rPr>
                <w:szCs w:val="16"/>
              </w:rPr>
              <w:t>97,9</w:t>
            </w:r>
          </w:p>
        </w:tc>
      </w:tr>
      <w:tr w:rsidR="00AA2B2F" w:rsidRPr="00252E70" w14:paraId="7415AB26" w14:textId="77777777" w:rsidTr="005E14E4">
        <w:trPr>
          <w:trHeight w:val="227"/>
        </w:trPr>
        <w:tc>
          <w:tcPr>
            <w:tcW w:w="1051" w:type="pct"/>
            <w:tcBorders>
              <w:top w:val="nil"/>
              <w:left w:val="nil"/>
              <w:bottom w:val="nil"/>
              <w:right w:val="nil"/>
            </w:tcBorders>
            <w:shd w:val="clear" w:color="auto" w:fill="auto"/>
            <w:vAlign w:val="bottom"/>
          </w:tcPr>
          <w:p w14:paraId="705F4893" w14:textId="77777777" w:rsidR="00AA2B2F" w:rsidRPr="00252E70" w:rsidRDefault="00AA2B2F" w:rsidP="005E14E4">
            <w:pPr>
              <w:pStyle w:val="ZPpregtekst"/>
            </w:pPr>
            <w:r w:rsidRPr="00252E70">
              <w:t>Proizvodnja skupaj</w:t>
            </w:r>
          </w:p>
        </w:tc>
        <w:tc>
          <w:tcPr>
            <w:tcW w:w="282" w:type="pct"/>
            <w:tcBorders>
              <w:top w:val="nil"/>
              <w:left w:val="nil"/>
              <w:bottom w:val="nil"/>
              <w:right w:val="nil"/>
            </w:tcBorders>
            <w:shd w:val="clear" w:color="auto" w:fill="auto"/>
            <w:noWrap/>
            <w:vAlign w:val="bottom"/>
          </w:tcPr>
          <w:p w14:paraId="12701E4D" w14:textId="77777777" w:rsidR="00AA2B2F" w:rsidRPr="00252E70" w:rsidRDefault="00AA2B2F" w:rsidP="005E14E4">
            <w:pPr>
              <w:pStyle w:val="ZPpregtevilke"/>
            </w:pPr>
            <w:r w:rsidRPr="00252E70">
              <w:rPr>
                <w:rFonts w:ascii="Arial CE" w:hAnsi="Arial CE" w:cs="Arial CE"/>
                <w:szCs w:val="16"/>
              </w:rPr>
              <w:t>164,5</w:t>
            </w:r>
          </w:p>
        </w:tc>
        <w:tc>
          <w:tcPr>
            <w:tcW w:w="282" w:type="pct"/>
            <w:tcBorders>
              <w:top w:val="nil"/>
              <w:left w:val="nil"/>
              <w:bottom w:val="nil"/>
              <w:right w:val="nil"/>
            </w:tcBorders>
            <w:shd w:val="clear" w:color="auto" w:fill="auto"/>
            <w:noWrap/>
            <w:vAlign w:val="bottom"/>
          </w:tcPr>
          <w:p w14:paraId="72471CDA" w14:textId="77777777" w:rsidR="00AA2B2F" w:rsidRPr="00252E70" w:rsidRDefault="00AA2B2F" w:rsidP="005E14E4">
            <w:pPr>
              <w:pStyle w:val="ZPpregtevilke"/>
            </w:pPr>
            <w:r w:rsidRPr="00252E70">
              <w:rPr>
                <w:rFonts w:ascii="Arial CE" w:hAnsi="Arial CE" w:cs="Arial CE"/>
                <w:szCs w:val="16"/>
              </w:rPr>
              <w:t>155,6</w:t>
            </w:r>
          </w:p>
        </w:tc>
        <w:tc>
          <w:tcPr>
            <w:tcW w:w="282" w:type="pct"/>
            <w:tcBorders>
              <w:top w:val="nil"/>
              <w:left w:val="nil"/>
              <w:bottom w:val="nil"/>
              <w:right w:val="nil"/>
            </w:tcBorders>
            <w:shd w:val="clear" w:color="auto" w:fill="auto"/>
            <w:noWrap/>
            <w:vAlign w:val="bottom"/>
          </w:tcPr>
          <w:p w14:paraId="2D2ACFD5" w14:textId="77777777" w:rsidR="00AA2B2F" w:rsidRPr="00252E70" w:rsidRDefault="00AA2B2F" w:rsidP="005E14E4">
            <w:pPr>
              <w:pStyle w:val="ZPpregtevilke"/>
            </w:pPr>
            <w:r w:rsidRPr="00252E70">
              <w:rPr>
                <w:rFonts w:ascii="Arial CE" w:hAnsi="Arial CE" w:cs="Arial CE"/>
                <w:szCs w:val="16"/>
              </w:rPr>
              <w:t>142,6</w:t>
            </w:r>
          </w:p>
        </w:tc>
        <w:tc>
          <w:tcPr>
            <w:tcW w:w="282" w:type="pct"/>
            <w:tcBorders>
              <w:top w:val="nil"/>
              <w:left w:val="nil"/>
              <w:bottom w:val="nil"/>
              <w:right w:val="nil"/>
            </w:tcBorders>
            <w:shd w:val="clear" w:color="auto" w:fill="auto"/>
            <w:noWrap/>
            <w:vAlign w:val="bottom"/>
          </w:tcPr>
          <w:p w14:paraId="5E73E2F0" w14:textId="77777777" w:rsidR="00AA2B2F" w:rsidRPr="00252E70" w:rsidRDefault="00AA2B2F" w:rsidP="005E14E4">
            <w:pPr>
              <w:pStyle w:val="ZPpregtevilke"/>
            </w:pPr>
            <w:r w:rsidRPr="00252E70">
              <w:rPr>
                <w:rFonts w:ascii="Arial CE" w:hAnsi="Arial CE" w:cs="Arial CE"/>
                <w:szCs w:val="16"/>
              </w:rPr>
              <w:t>163,4</w:t>
            </w:r>
          </w:p>
        </w:tc>
        <w:tc>
          <w:tcPr>
            <w:tcW w:w="282" w:type="pct"/>
            <w:tcBorders>
              <w:top w:val="nil"/>
              <w:left w:val="nil"/>
              <w:bottom w:val="nil"/>
              <w:right w:val="nil"/>
            </w:tcBorders>
            <w:shd w:val="clear" w:color="auto" w:fill="auto"/>
            <w:noWrap/>
            <w:vAlign w:val="bottom"/>
          </w:tcPr>
          <w:p w14:paraId="1ED5F2BF" w14:textId="77777777" w:rsidR="00AA2B2F" w:rsidRPr="00252E70" w:rsidRDefault="00AA2B2F" w:rsidP="005E14E4">
            <w:pPr>
              <w:pStyle w:val="ZPpregtevilke"/>
            </w:pPr>
            <w:r w:rsidRPr="00252E70">
              <w:rPr>
                <w:rFonts w:ascii="Arial CE" w:hAnsi="Arial CE" w:cs="Arial CE"/>
                <w:szCs w:val="16"/>
              </w:rPr>
              <w:t>155,7</w:t>
            </w:r>
          </w:p>
        </w:tc>
        <w:tc>
          <w:tcPr>
            <w:tcW w:w="282" w:type="pct"/>
            <w:tcBorders>
              <w:top w:val="nil"/>
              <w:left w:val="nil"/>
              <w:bottom w:val="nil"/>
              <w:right w:val="nil"/>
            </w:tcBorders>
            <w:shd w:val="clear" w:color="auto" w:fill="auto"/>
            <w:noWrap/>
            <w:vAlign w:val="bottom"/>
          </w:tcPr>
          <w:p w14:paraId="10CE4FE6" w14:textId="77777777" w:rsidR="00AA2B2F" w:rsidRPr="00252E70" w:rsidRDefault="00AA2B2F" w:rsidP="005E14E4">
            <w:pPr>
              <w:pStyle w:val="ZPpregtevilke"/>
            </w:pPr>
            <w:r w:rsidRPr="00252E70">
              <w:rPr>
                <w:rFonts w:ascii="Arial CE" w:hAnsi="Arial CE" w:cs="Arial CE"/>
                <w:szCs w:val="16"/>
              </w:rPr>
              <w:t>151,6</w:t>
            </w:r>
          </w:p>
        </w:tc>
        <w:tc>
          <w:tcPr>
            <w:tcW w:w="282" w:type="pct"/>
            <w:tcBorders>
              <w:top w:val="nil"/>
              <w:left w:val="nil"/>
              <w:bottom w:val="nil"/>
              <w:right w:val="nil"/>
            </w:tcBorders>
            <w:shd w:val="clear" w:color="auto" w:fill="auto"/>
            <w:noWrap/>
            <w:vAlign w:val="bottom"/>
          </w:tcPr>
          <w:p w14:paraId="55DBDB1B" w14:textId="77777777" w:rsidR="00AA2B2F" w:rsidRPr="00252E70" w:rsidRDefault="00AA2B2F" w:rsidP="005E14E4">
            <w:pPr>
              <w:pStyle w:val="ZPpregtevilke"/>
            </w:pPr>
            <w:r w:rsidRPr="00252E70">
              <w:rPr>
                <w:rFonts w:ascii="Arial CE" w:hAnsi="Arial CE" w:cs="Arial CE"/>
                <w:szCs w:val="16"/>
              </w:rPr>
              <w:t>153,0</w:t>
            </w:r>
          </w:p>
        </w:tc>
        <w:tc>
          <w:tcPr>
            <w:tcW w:w="282" w:type="pct"/>
            <w:tcBorders>
              <w:top w:val="nil"/>
              <w:left w:val="nil"/>
              <w:bottom w:val="nil"/>
              <w:right w:val="nil"/>
            </w:tcBorders>
            <w:shd w:val="clear" w:color="auto" w:fill="auto"/>
            <w:noWrap/>
            <w:vAlign w:val="bottom"/>
          </w:tcPr>
          <w:p w14:paraId="6E718F9F" w14:textId="77777777" w:rsidR="00AA2B2F" w:rsidRPr="00252E70" w:rsidRDefault="00AA2B2F" w:rsidP="005E14E4">
            <w:pPr>
              <w:pStyle w:val="ZPpregtevilke"/>
            </w:pPr>
            <w:r w:rsidRPr="00252E70">
              <w:rPr>
                <w:rFonts w:ascii="Arial CE" w:hAnsi="Arial CE" w:cs="Arial CE"/>
                <w:szCs w:val="16"/>
              </w:rPr>
              <w:t>154,6</w:t>
            </w:r>
          </w:p>
        </w:tc>
        <w:tc>
          <w:tcPr>
            <w:tcW w:w="282" w:type="pct"/>
            <w:tcBorders>
              <w:top w:val="nil"/>
              <w:left w:val="nil"/>
              <w:bottom w:val="nil"/>
              <w:right w:val="nil"/>
            </w:tcBorders>
            <w:shd w:val="clear" w:color="auto" w:fill="auto"/>
            <w:noWrap/>
            <w:vAlign w:val="bottom"/>
          </w:tcPr>
          <w:p w14:paraId="159FA76C" w14:textId="77777777" w:rsidR="00AA2B2F" w:rsidRPr="00252E70" w:rsidRDefault="00AA2B2F" w:rsidP="005E14E4">
            <w:pPr>
              <w:pStyle w:val="ZPpregtevilke"/>
            </w:pPr>
            <w:r w:rsidRPr="00252E70">
              <w:rPr>
                <w:rFonts w:ascii="Arial CE" w:hAnsi="Arial CE" w:cs="Arial CE"/>
                <w:szCs w:val="16"/>
              </w:rPr>
              <w:t>155,3</w:t>
            </w:r>
          </w:p>
        </w:tc>
        <w:tc>
          <w:tcPr>
            <w:tcW w:w="282" w:type="pct"/>
            <w:tcBorders>
              <w:top w:val="nil"/>
              <w:left w:val="nil"/>
              <w:bottom w:val="nil"/>
              <w:right w:val="nil"/>
            </w:tcBorders>
            <w:shd w:val="clear" w:color="auto" w:fill="auto"/>
            <w:noWrap/>
            <w:vAlign w:val="bottom"/>
          </w:tcPr>
          <w:p w14:paraId="28E69A00" w14:textId="77777777" w:rsidR="00AA2B2F" w:rsidRPr="00252E70" w:rsidRDefault="00AA2B2F" w:rsidP="005E14E4">
            <w:pPr>
              <w:pStyle w:val="ZPpregtevilke"/>
            </w:pPr>
            <w:r w:rsidRPr="00252E70">
              <w:rPr>
                <w:rFonts w:ascii="Arial CE" w:hAnsi="Arial CE" w:cs="Arial CE"/>
                <w:szCs w:val="16"/>
              </w:rPr>
              <w:t>157,2</w:t>
            </w:r>
          </w:p>
        </w:tc>
        <w:tc>
          <w:tcPr>
            <w:tcW w:w="282" w:type="pct"/>
            <w:tcBorders>
              <w:top w:val="nil"/>
              <w:left w:val="nil"/>
              <w:bottom w:val="nil"/>
              <w:right w:val="nil"/>
            </w:tcBorders>
            <w:shd w:val="clear" w:color="auto" w:fill="auto"/>
            <w:noWrap/>
            <w:vAlign w:val="bottom"/>
          </w:tcPr>
          <w:p w14:paraId="31AEBB95" w14:textId="77777777" w:rsidR="00AA2B2F" w:rsidRPr="00252E70" w:rsidRDefault="00AA2B2F" w:rsidP="005E14E4">
            <w:pPr>
              <w:pStyle w:val="ZPpregtevilke"/>
            </w:pPr>
            <w:r w:rsidRPr="00252E70">
              <w:rPr>
                <w:rFonts w:ascii="Arial CE" w:hAnsi="Arial CE" w:cs="Arial CE"/>
                <w:szCs w:val="16"/>
              </w:rPr>
              <w:t>177,1</w:t>
            </w:r>
          </w:p>
        </w:tc>
        <w:tc>
          <w:tcPr>
            <w:tcW w:w="282" w:type="pct"/>
            <w:tcBorders>
              <w:top w:val="nil"/>
              <w:left w:val="nil"/>
              <w:bottom w:val="nil"/>
              <w:right w:val="nil"/>
            </w:tcBorders>
            <w:shd w:val="clear" w:color="auto" w:fill="auto"/>
            <w:noWrap/>
            <w:vAlign w:val="bottom"/>
          </w:tcPr>
          <w:p w14:paraId="175F04D8" w14:textId="77777777" w:rsidR="00AA2B2F" w:rsidRPr="00252E70" w:rsidRDefault="00AA2B2F" w:rsidP="005E14E4">
            <w:pPr>
              <w:pStyle w:val="ZPpregtevilke"/>
            </w:pPr>
            <w:r w:rsidRPr="00252E70">
              <w:rPr>
                <w:rFonts w:ascii="Arial CE" w:hAnsi="Arial CE" w:cs="Arial CE"/>
                <w:szCs w:val="16"/>
              </w:rPr>
              <w:t>168,0</w:t>
            </w:r>
          </w:p>
        </w:tc>
        <w:tc>
          <w:tcPr>
            <w:tcW w:w="282" w:type="pct"/>
            <w:tcBorders>
              <w:top w:val="nil"/>
              <w:left w:val="nil"/>
              <w:bottom w:val="nil"/>
              <w:right w:val="nil"/>
            </w:tcBorders>
            <w:shd w:val="clear" w:color="auto" w:fill="auto"/>
            <w:noWrap/>
            <w:vAlign w:val="bottom"/>
          </w:tcPr>
          <w:p w14:paraId="33499169" w14:textId="77777777" w:rsidR="00AA2B2F" w:rsidRPr="00252E70" w:rsidRDefault="00AA2B2F" w:rsidP="005E14E4">
            <w:pPr>
              <w:pStyle w:val="ZPpregtevilke"/>
            </w:pPr>
            <w:r w:rsidRPr="00252E70">
              <w:rPr>
                <w:rFonts w:ascii="Arial CE" w:hAnsi="Arial CE" w:cs="Arial CE"/>
                <w:szCs w:val="16"/>
              </w:rPr>
              <w:t>164,4</w:t>
            </w:r>
          </w:p>
        </w:tc>
        <w:tc>
          <w:tcPr>
            <w:tcW w:w="282" w:type="pct"/>
            <w:tcBorders>
              <w:top w:val="nil"/>
              <w:left w:val="nil"/>
              <w:bottom w:val="nil"/>
              <w:right w:val="nil"/>
            </w:tcBorders>
            <w:shd w:val="clear" w:color="auto" w:fill="auto"/>
            <w:noWrap/>
            <w:vAlign w:val="bottom"/>
          </w:tcPr>
          <w:p w14:paraId="285C32CD" w14:textId="77777777" w:rsidR="00AA2B2F" w:rsidRPr="00252E70" w:rsidRDefault="00AA2B2F" w:rsidP="005E14E4">
            <w:pPr>
              <w:pStyle w:val="ZPpregtevilke"/>
            </w:pPr>
            <w:r w:rsidRPr="00252E70">
              <w:rPr>
                <w:szCs w:val="16"/>
              </w:rPr>
              <w:t>97,8</w:t>
            </w:r>
          </w:p>
        </w:tc>
      </w:tr>
      <w:tr w:rsidR="00AA2B2F" w:rsidRPr="00252E70" w14:paraId="49551F57" w14:textId="77777777" w:rsidTr="005E14E4">
        <w:trPr>
          <w:trHeight w:val="227"/>
        </w:trPr>
        <w:tc>
          <w:tcPr>
            <w:tcW w:w="1051" w:type="pct"/>
            <w:tcBorders>
              <w:top w:val="nil"/>
              <w:left w:val="nil"/>
              <w:bottom w:val="nil"/>
              <w:right w:val="nil"/>
            </w:tcBorders>
            <w:shd w:val="clear" w:color="auto" w:fill="auto"/>
            <w:vAlign w:val="bottom"/>
          </w:tcPr>
          <w:p w14:paraId="7E53D859" w14:textId="77777777" w:rsidR="00AA2B2F" w:rsidRPr="00252E70" w:rsidRDefault="00AA2B2F" w:rsidP="005E14E4">
            <w:pPr>
              <w:pStyle w:val="ZPpregtekst"/>
            </w:pPr>
            <w:r w:rsidRPr="00252E70">
              <w:t>Začetne zaloge</w:t>
            </w:r>
          </w:p>
        </w:tc>
        <w:tc>
          <w:tcPr>
            <w:tcW w:w="282" w:type="pct"/>
            <w:tcBorders>
              <w:top w:val="nil"/>
              <w:left w:val="nil"/>
              <w:bottom w:val="nil"/>
              <w:right w:val="nil"/>
            </w:tcBorders>
            <w:shd w:val="clear" w:color="auto" w:fill="auto"/>
            <w:noWrap/>
            <w:vAlign w:val="bottom"/>
          </w:tcPr>
          <w:p w14:paraId="719FBECC" w14:textId="77777777" w:rsidR="00AA2B2F" w:rsidRPr="00252E70" w:rsidRDefault="00AA2B2F" w:rsidP="005E14E4">
            <w:pPr>
              <w:pStyle w:val="ZPpregtevilke"/>
            </w:pPr>
            <w:r w:rsidRPr="00252E70">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18678AAD" w14:textId="77777777" w:rsidR="00AA2B2F" w:rsidRPr="00252E70" w:rsidRDefault="00AA2B2F" w:rsidP="005E14E4">
            <w:pPr>
              <w:pStyle w:val="ZPpregtevilke"/>
            </w:pPr>
            <w:r w:rsidRPr="00252E70">
              <w:rPr>
                <w:rFonts w:ascii="Arial CE" w:hAnsi="Arial CE" w:cs="Arial CE"/>
                <w:szCs w:val="16"/>
              </w:rPr>
              <w:t>3,3</w:t>
            </w:r>
          </w:p>
        </w:tc>
        <w:tc>
          <w:tcPr>
            <w:tcW w:w="282" w:type="pct"/>
            <w:tcBorders>
              <w:top w:val="nil"/>
              <w:left w:val="nil"/>
              <w:bottom w:val="nil"/>
              <w:right w:val="nil"/>
            </w:tcBorders>
            <w:shd w:val="clear" w:color="auto" w:fill="auto"/>
            <w:noWrap/>
            <w:vAlign w:val="bottom"/>
          </w:tcPr>
          <w:p w14:paraId="573FDE58" w14:textId="77777777" w:rsidR="00AA2B2F" w:rsidRPr="00252E70" w:rsidRDefault="00AA2B2F" w:rsidP="005E14E4">
            <w:pPr>
              <w:pStyle w:val="ZPpregtevilke"/>
            </w:pPr>
            <w:r w:rsidRPr="00252E70">
              <w:rPr>
                <w:rFonts w:ascii="Arial CE" w:hAnsi="Arial CE" w:cs="Arial CE"/>
                <w:szCs w:val="16"/>
              </w:rPr>
              <w:t>5,2</w:t>
            </w:r>
          </w:p>
        </w:tc>
        <w:tc>
          <w:tcPr>
            <w:tcW w:w="282" w:type="pct"/>
            <w:tcBorders>
              <w:top w:val="nil"/>
              <w:left w:val="nil"/>
              <w:bottom w:val="nil"/>
              <w:right w:val="nil"/>
            </w:tcBorders>
            <w:shd w:val="clear" w:color="auto" w:fill="auto"/>
            <w:noWrap/>
            <w:vAlign w:val="bottom"/>
          </w:tcPr>
          <w:p w14:paraId="4841CB75" w14:textId="77777777" w:rsidR="00AA2B2F" w:rsidRPr="00252E70" w:rsidRDefault="00AA2B2F" w:rsidP="005E14E4">
            <w:pPr>
              <w:pStyle w:val="ZPpregtevilke"/>
            </w:pPr>
            <w:r w:rsidRPr="00252E70">
              <w:rPr>
                <w:rFonts w:ascii="Arial CE" w:hAnsi="Arial CE" w:cs="Arial CE"/>
                <w:szCs w:val="16"/>
              </w:rPr>
              <w:t>4,9</w:t>
            </w:r>
          </w:p>
        </w:tc>
        <w:tc>
          <w:tcPr>
            <w:tcW w:w="282" w:type="pct"/>
            <w:tcBorders>
              <w:top w:val="nil"/>
              <w:left w:val="nil"/>
              <w:bottom w:val="nil"/>
              <w:right w:val="nil"/>
            </w:tcBorders>
            <w:shd w:val="clear" w:color="auto" w:fill="auto"/>
            <w:noWrap/>
            <w:vAlign w:val="bottom"/>
          </w:tcPr>
          <w:p w14:paraId="1F271A27" w14:textId="77777777" w:rsidR="00AA2B2F" w:rsidRPr="00252E70" w:rsidRDefault="00AA2B2F" w:rsidP="005E14E4">
            <w:pPr>
              <w:pStyle w:val="ZPpregtevilke"/>
            </w:pPr>
            <w:r w:rsidRPr="00252E70">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3A230B0E" w14:textId="77777777" w:rsidR="00AA2B2F" w:rsidRPr="00252E70" w:rsidRDefault="00AA2B2F" w:rsidP="005E14E4">
            <w:pPr>
              <w:pStyle w:val="ZPpregtevilke"/>
            </w:pPr>
            <w:r w:rsidRPr="00252E70">
              <w:rPr>
                <w:rFonts w:ascii="Arial CE" w:hAnsi="Arial CE" w:cs="Arial CE"/>
                <w:szCs w:val="16"/>
              </w:rPr>
              <w:t>5,6</w:t>
            </w:r>
          </w:p>
        </w:tc>
        <w:tc>
          <w:tcPr>
            <w:tcW w:w="282" w:type="pct"/>
            <w:tcBorders>
              <w:top w:val="nil"/>
              <w:left w:val="nil"/>
              <w:bottom w:val="nil"/>
              <w:right w:val="nil"/>
            </w:tcBorders>
            <w:shd w:val="clear" w:color="auto" w:fill="auto"/>
            <w:noWrap/>
            <w:vAlign w:val="bottom"/>
          </w:tcPr>
          <w:p w14:paraId="6D6BFD76" w14:textId="77777777" w:rsidR="00AA2B2F" w:rsidRPr="00252E70" w:rsidRDefault="00AA2B2F" w:rsidP="005E14E4">
            <w:pPr>
              <w:pStyle w:val="ZPpregtevilke"/>
            </w:pPr>
            <w:r w:rsidRPr="00252E70">
              <w:rPr>
                <w:rFonts w:ascii="Arial CE" w:hAnsi="Arial CE" w:cs="Arial CE"/>
                <w:szCs w:val="16"/>
              </w:rPr>
              <w:t>5,8</w:t>
            </w:r>
          </w:p>
        </w:tc>
        <w:tc>
          <w:tcPr>
            <w:tcW w:w="282" w:type="pct"/>
            <w:tcBorders>
              <w:top w:val="nil"/>
              <w:left w:val="nil"/>
              <w:bottom w:val="nil"/>
              <w:right w:val="nil"/>
            </w:tcBorders>
            <w:shd w:val="clear" w:color="auto" w:fill="auto"/>
            <w:noWrap/>
            <w:vAlign w:val="bottom"/>
          </w:tcPr>
          <w:p w14:paraId="62E78EDA" w14:textId="77777777" w:rsidR="00AA2B2F" w:rsidRPr="00252E70" w:rsidRDefault="00AA2B2F" w:rsidP="005E14E4">
            <w:pPr>
              <w:pStyle w:val="ZPpregtevilke"/>
            </w:pPr>
            <w:r w:rsidRPr="00252E70">
              <w:rPr>
                <w:rFonts w:ascii="Arial CE" w:hAnsi="Arial CE" w:cs="Arial CE"/>
                <w:szCs w:val="16"/>
              </w:rPr>
              <w:t>5,7</w:t>
            </w:r>
          </w:p>
        </w:tc>
        <w:tc>
          <w:tcPr>
            <w:tcW w:w="282" w:type="pct"/>
            <w:tcBorders>
              <w:top w:val="nil"/>
              <w:left w:val="nil"/>
              <w:bottom w:val="nil"/>
              <w:right w:val="nil"/>
            </w:tcBorders>
            <w:shd w:val="clear" w:color="auto" w:fill="auto"/>
            <w:noWrap/>
            <w:vAlign w:val="bottom"/>
          </w:tcPr>
          <w:p w14:paraId="68602C1E" w14:textId="77777777" w:rsidR="00AA2B2F" w:rsidRPr="00252E70" w:rsidRDefault="00AA2B2F" w:rsidP="005E14E4">
            <w:pPr>
              <w:pStyle w:val="ZPpregtevilke"/>
            </w:pPr>
            <w:r w:rsidRPr="00252E70">
              <w:rPr>
                <w:rFonts w:ascii="Arial CE" w:hAnsi="Arial CE" w:cs="Arial CE"/>
                <w:szCs w:val="16"/>
              </w:rPr>
              <w:t>7,2</w:t>
            </w:r>
          </w:p>
        </w:tc>
        <w:tc>
          <w:tcPr>
            <w:tcW w:w="282" w:type="pct"/>
            <w:tcBorders>
              <w:top w:val="nil"/>
              <w:left w:val="nil"/>
              <w:bottom w:val="nil"/>
              <w:right w:val="nil"/>
            </w:tcBorders>
            <w:shd w:val="clear" w:color="auto" w:fill="auto"/>
            <w:noWrap/>
            <w:vAlign w:val="bottom"/>
          </w:tcPr>
          <w:p w14:paraId="4C895C74" w14:textId="77777777" w:rsidR="00AA2B2F" w:rsidRPr="00252E70" w:rsidRDefault="00AA2B2F" w:rsidP="005E14E4">
            <w:pPr>
              <w:pStyle w:val="ZPpregtevilke"/>
            </w:pPr>
            <w:r w:rsidRPr="00252E70">
              <w:rPr>
                <w:rFonts w:ascii="Arial CE" w:hAnsi="Arial CE" w:cs="Arial CE"/>
                <w:szCs w:val="16"/>
              </w:rPr>
              <w:t>8,4</w:t>
            </w:r>
          </w:p>
        </w:tc>
        <w:tc>
          <w:tcPr>
            <w:tcW w:w="282" w:type="pct"/>
            <w:tcBorders>
              <w:top w:val="nil"/>
              <w:left w:val="nil"/>
              <w:bottom w:val="nil"/>
              <w:right w:val="nil"/>
            </w:tcBorders>
            <w:shd w:val="clear" w:color="auto" w:fill="auto"/>
            <w:noWrap/>
            <w:vAlign w:val="bottom"/>
          </w:tcPr>
          <w:p w14:paraId="4CACBB03" w14:textId="77777777" w:rsidR="00AA2B2F" w:rsidRPr="00252E70" w:rsidRDefault="00AA2B2F" w:rsidP="005E14E4">
            <w:pPr>
              <w:pStyle w:val="ZPpregtevilke"/>
            </w:pPr>
            <w:r w:rsidRPr="00252E70">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198F3902" w14:textId="77777777" w:rsidR="00AA2B2F" w:rsidRPr="00252E70" w:rsidRDefault="00AA2B2F" w:rsidP="005E14E4">
            <w:pPr>
              <w:pStyle w:val="ZPpregtevilke"/>
            </w:pPr>
            <w:r w:rsidRPr="00252E70">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268AD02E" w14:textId="77777777" w:rsidR="00AA2B2F" w:rsidRPr="00252E70" w:rsidRDefault="00AA2B2F" w:rsidP="005E14E4">
            <w:pPr>
              <w:pStyle w:val="ZPpregtevilke"/>
            </w:pPr>
            <w:r w:rsidRPr="00252E70">
              <w:rPr>
                <w:rFonts w:ascii="Arial CE" w:hAnsi="Arial CE" w:cs="Arial CE"/>
                <w:szCs w:val="16"/>
              </w:rPr>
              <w:t>8,1</w:t>
            </w:r>
          </w:p>
        </w:tc>
        <w:tc>
          <w:tcPr>
            <w:tcW w:w="282" w:type="pct"/>
            <w:tcBorders>
              <w:top w:val="nil"/>
              <w:left w:val="nil"/>
              <w:bottom w:val="nil"/>
              <w:right w:val="nil"/>
            </w:tcBorders>
            <w:shd w:val="clear" w:color="auto" w:fill="auto"/>
            <w:noWrap/>
            <w:vAlign w:val="bottom"/>
          </w:tcPr>
          <w:p w14:paraId="36612F02" w14:textId="77777777" w:rsidR="00AA2B2F" w:rsidRPr="00252E70" w:rsidRDefault="00AA2B2F" w:rsidP="005E14E4">
            <w:pPr>
              <w:pStyle w:val="ZPpregtevilke"/>
            </w:pPr>
            <w:r w:rsidRPr="00252E70">
              <w:rPr>
                <w:szCs w:val="16"/>
              </w:rPr>
              <w:t>86,0</w:t>
            </w:r>
          </w:p>
        </w:tc>
      </w:tr>
      <w:tr w:rsidR="00AA2B2F" w:rsidRPr="00252E70" w14:paraId="3BF6F232" w14:textId="77777777" w:rsidTr="005E14E4">
        <w:trPr>
          <w:trHeight w:val="227"/>
        </w:trPr>
        <w:tc>
          <w:tcPr>
            <w:tcW w:w="1051" w:type="pct"/>
            <w:tcBorders>
              <w:top w:val="nil"/>
              <w:left w:val="nil"/>
              <w:bottom w:val="nil"/>
              <w:right w:val="nil"/>
            </w:tcBorders>
            <w:shd w:val="clear" w:color="auto" w:fill="auto"/>
            <w:vAlign w:val="bottom"/>
          </w:tcPr>
          <w:p w14:paraId="61A02E9C" w14:textId="77777777" w:rsidR="00AA2B2F" w:rsidRPr="00252E70" w:rsidRDefault="00AA2B2F" w:rsidP="005E14E4">
            <w:pPr>
              <w:pStyle w:val="ZPpregtekst"/>
            </w:pPr>
            <w:r w:rsidRPr="00252E70">
              <w:t>Uvoz</w:t>
            </w:r>
          </w:p>
        </w:tc>
        <w:tc>
          <w:tcPr>
            <w:tcW w:w="282" w:type="pct"/>
            <w:tcBorders>
              <w:top w:val="nil"/>
              <w:left w:val="nil"/>
              <w:bottom w:val="nil"/>
              <w:right w:val="nil"/>
            </w:tcBorders>
            <w:shd w:val="clear" w:color="auto" w:fill="auto"/>
            <w:noWrap/>
            <w:vAlign w:val="bottom"/>
          </w:tcPr>
          <w:p w14:paraId="592906FD" w14:textId="77777777" w:rsidR="00AA2B2F" w:rsidRPr="00252E70" w:rsidRDefault="00AA2B2F" w:rsidP="005E14E4">
            <w:pPr>
              <w:pStyle w:val="ZPpregtevilke"/>
            </w:pPr>
            <w:r w:rsidRPr="00252E70">
              <w:rPr>
                <w:rFonts w:ascii="Arial CE" w:hAnsi="Arial CE" w:cs="Arial CE"/>
                <w:szCs w:val="16"/>
              </w:rPr>
              <w:t>14,0</w:t>
            </w:r>
          </w:p>
        </w:tc>
        <w:tc>
          <w:tcPr>
            <w:tcW w:w="282" w:type="pct"/>
            <w:tcBorders>
              <w:top w:val="nil"/>
              <w:left w:val="nil"/>
              <w:bottom w:val="nil"/>
              <w:right w:val="nil"/>
            </w:tcBorders>
            <w:shd w:val="clear" w:color="auto" w:fill="auto"/>
            <w:noWrap/>
            <w:vAlign w:val="bottom"/>
          </w:tcPr>
          <w:p w14:paraId="15FDFC78" w14:textId="77777777" w:rsidR="00AA2B2F" w:rsidRPr="00252E70" w:rsidRDefault="00AA2B2F" w:rsidP="005E14E4">
            <w:pPr>
              <w:pStyle w:val="ZPpregtevilke"/>
            </w:pPr>
            <w:r w:rsidRPr="00252E70">
              <w:rPr>
                <w:rFonts w:ascii="Arial CE" w:hAnsi="Arial CE" w:cs="Arial CE"/>
                <w:szCs w:val="16"/>
              </w:rPr>
              <w:t>24,0</w:t>
            </w:r>
          </w:p>
        </w:tc>
        <w:tc>
          <w:tcPr>
            <w:tcW w:w="282" w:type="pct"/>
            <w:tcBorders>
              <w:top w:val="nil"/>
              <w:left w:val="nil"/>
              <w:bottom w:val="nil"/>
              <w:right w:val="nil"/>
            </w:tcBorders>
            <w:shd w:val="clear" w:color="auto" w:fill="auto"/>
            <w:noWrap/>
            <w:vAlign w:val="bottom"/>
          </w:tcPr>
          <w:p w14:paraId="4BCB31EE" w14:textId="77777777" w:rsidR="00AA2B2F" w:rsidRPr="00252E70" w:rsidRDefault="00AA2B2F" w:rsidP="005E14E4">
            <w:pPr>
              <w:pStyle w:val="ZPpregtevilke"/>
            </w:pPr>
            <w:r w:rsidRPr="00252E70">
              <w:rPr>
                <w:rFonts w:ascii="Arial CE" w:hAnsi="Arial CE" w:cs="Arial CE"/>
                <w:szCs w:val="16"/>
              </w:rPr>
              <w:t>33,0</w:t>
            </w:r>
          </w:p>
        </w:tc>
        <w:tc>
          <w:tcPr>
            <w:tcW w:w="282" w:type="pct"/>
            <w:tcBorders>
              <w:top w:val="nil"/>
              <w:left w:val="nil"/>
              <w:bottom w:val="nil"/>
              <w:right w:val="nil"/>
            </w:tcBorders>
            <w:shd w:val="clear" w:color="auto" w:fill="auto"/>
            <w:noWrap/>
            <w:vAlign w:val="bottom"/>
          </w:tcPr>
          <w:p w14:paraId="4D4742FD" w14:textId="77777777" w:rsidR="00AA2B2F" w:rsidRPr="00252E70" w:rsidRDefault="00AA2B2F" w:rsidP="005E14E4">
            <w:pPr>
              <w:pStyle w:val="ZPpregtevilke"/>
            </w:pPr>
            <w:r w:rsidRPr="00252E70">
              <w:rPr>
                <w:rFonts w:ascii="Arial CE" w:hAnsi="Arial CE" w:cs="Arial CE"/>
                <w:szCs w:val="16"/>
              </w:rPr>
              <w:t>42,2</w:t>
            </w:r>
          </w:p>
        </w:tc>
        <w:tc>
          <w:tcPr>
            <w:tcW w:w="282" w:type="pct"/>
            <w:tcBorders>
              <w:top w:val="nil"/>
              <w:left w:val="nil"/>
              <w:bottom w:val="nil"/>
              <w:right w:val="nil"/>
            </w:tcBorders>
            <w:shd w:val="clear" w:color="auto" w:fill="auto"/>
            <w:noWrap/>
            <w:vAlign w:val="bottom"/>
          </w:tcPr>
          <w:p w14:paraId="41E1C159" w14:textId="77777777" w:rsidR="00AA2B2F" w:rsidRPr="00252E70" w:rsidRDefault="00AA2B2F" w:rsidP="005E14E4">
            <w:pPr>
              <w:pStyle w:val="ZPpregtevilke"/>
            </w:pPr>
            <w:r w:rsidRPr="00252E70">
              <w:rPr>
                <w:rFonts w:ascii="Arial CE" w:hAnsi="Arial CE" w:cs="Arial CE"/>
                <w:szCs w:val="16"/>
              </w:rPr>
              <w:t>44,9</w:t>
            </w:r>
          </w:p>
        </w:tc>
        <w:tc>
          <w:tcPr>
            <w:tcW w:w="282" w:type="pct"/>
            <w:tcBorders>
              <w:top w:val="nil"/>
              <w:left w:val="nil"/>
              <w:bottom w:val="nil"/>
              <w:right w:val="nil"/>
            </w:tcBorders>
            <w:shd w:val="clear" w:color="auto" w:fill="auto"/>
            <w:noWrap/>
            <w:vAlign w:val="bottom"/>
          </w:tcPr>
          <w:p w14:paraId="0CC33A38" w14:textId="77777777" w:rsidR="00AA2B2F" w:rsidRPr="00252E70" w:rsidRDefault="00AA2B2F" w:rsidP="005E14E4">
            <w:pPr>
              <w:pStyle w:val="ZPpregtevilke"/>
            </w:pPr>
            <w:r w:rsidRPr="00252E70">
              <w:rPr>
                <w:rFonts w:ascii="Arial CE" w:hAnsi="Arial CE" w:cs="Arial CE"/>
                <w:szCs w:val="16"/>
              </w:rPr>
              <w:t>50,8</w:t>
            </w:r>
          </w:p>
        </w:tc>
        <w:tc>
          <w:tcPr>
            <w:tcW w:w="282" w:type="pct"/>
            <w:tcBorders>
              <w:top w:val="nil"/>
              <w:left w:val="nil"/>
              <w:bottom w:val="nil"/>
              <w:right w:val="nil"/>
            </w:tcBorders>
            <w:shd w:val="clear" w:color="auto" w:fill="auto"/>
            <w:noWrap/>
            <w:vAlign w:val="bottom"/>
          </w:tcPr>
          <w:p w14:paraId="389D2360" w14:textId="77777777" w:rsidR="00AA2B2F" w:rsidRPr="00252E70" w:rsidRDefault="00AA2B2F" w:rsidP="005E14E4">
            <w:pPr>
              <w:pStyle w:val="ZPpregtevilke"/>
            </w:pPr>
            <w:r w:rsidRPr="00252E70">
              <w:rPr>
                <w:rFonts w:ascii="Arial CE" w:hAnsi="Arial CE" w:cs="Arial CE"/>
                <w:szCs w:val="16"/>
              </w:rPr>
              <w:t>44,9</w:t>
            </w:r>
          </w:p>
        </w:tc>
        <w:tc>
          <w:tcPr>
            <w:tcW w:w="282" w:type="pct"/>
            <w:tcBorders>
              <w:top w:val="nil"/>
              <w:left w:val="nil"/>
              <w:bottom w:val="nil"/>
              <w:right w:val="nil"/>
            </w:tcBorders>
            <w:shd w:val="clear" w:color="auto" w:fill="auto"/>
            <w:noWrap/>
            <w:vAlign w:val="bottom"/>
          </w:tcPr>
          <w:p w14:paraId="7F62FA14" w14:textId="77777777" w:rsidR="00AA2B2F" w:rsidRPr="00252E70" w:rsidRDefault="00AA2B2F" w:rsidP="005E14E4">
            <w:pPr>
              <w:pStyle w:val="ZPpregtevilke"/>
            </w:pPr>
            <w:r w:rsidRPr="00252E70">
              <w:rPr>
                <w:rFonts w:ascii="Arial CE" w:hAnsi="Arial CE" w:cs="Arial CE"/>
                <w:szCs w:val="16"/>
              </w:rPr>
              <w:t>40,8</w:t>
            </w:r>
          </w:p>
        </w:tc>
        <w:tc>
          <w:tcPr>
            <w:tcW w:w="282" w:type="pct"/>
            <w:tcBorders>
              <w:top w:val="nil"/>
              <w:left w:val="nil"/>
              <w:bottom w:val="nil"/>
              <w:right w:val="nil"/>
            </w:tcBorders>
            <w:shd w:val="clear" w:color="auto" w:fill="auto"/>
            <w:noWrap/>
            <w:vAlign w:val="bottom"/>
          </w:tcPr>
          <w:p w14:paraId="1320DA2A" w14:textId="77777777" w:rsidR="00AA2B2F" w:rsidRPr="00252E70" w:rsidRDefault="00AA2B2F" w:rsidP="005E14E4">
            <w:pPr>
              <w:pStyle w:val="ZPpregtevilke"/>
            </w:pPr>
            <w:r w:rsidRPr="00252E70">
              <w:rPr>
                <w:rFonts w:ascii="Arial CE" w:hAnsi="Arial CE" w:cs="Arial CE"/>
                <w:szCs w:val="16"/>
              </w:rPr>
              <w:t>41,4</w:t>
            </w:r>
          </w:p>
        </w:tc>
        <w:tc>
          <w:tcPr>
            <w:tcW w:w="282" w:type="pct"/>
            <w:tcBorders>
              <w:top w:val="nil"/>
              <w:left w:val="nil"/>
              <w:bottom w:val="nil"/>
              <w:right w:val="nil"/>
            </w:tcBorders>
            <w:shd w:val="clear" w:color="auto" w:fill="auto"/>
            <w:noWrap/>
            <w:vAlign w:val="bottom"/>
          </w:tcPr>
          <w:p w14:paraId="6E5E2B56" w14:textId="77777777" w:rsidR="00AA2B2F" w:rsidRPr="00252E70" w:rsidRDefault="00AA2B2F" w:rsidP="005E14E4">
            <w:pPr>
              <w:pStyle w:val="ZPpregtevilke"/>
            </w:pPr>
            <w:r w:rsidRPr="00252E70">
              <w:rPr>
                <w:rFonts w:ascii="Arial CE" w:hAnsi="Arial CE" w:cs="Arial CE"/>
                <w:szCs w:val="16"/>
              </w:rPr>
              <w:t>34,9</w:t>
            </w:r>
          </w:p>
        </w:tc>
        <w:tc>
          <w:tcPr>
            <w:tcW w:w="282" w:type="pct"/>
            <w:tcBorders>
              <w:top w:val="nil"/>
              <w:left w:val="nil"/>
              <w:bottom w:val="nil"/>
              <w:right w:val="nil"/>
            </w:tcBorders>
            <w:shd w:val="clear" w:color="auto" w:fill="auto"/>
            <w:noWrap/>
            <w:vAlign w:val="bottom"/>
          </w:tcPr>
          <w:p w14:paraId="2DB17748" w14:textId="77777777" w:rsidR="00AA2B2F" w:rsidRPr="00252E70" w:rsidRDefault="00AA2B2F" w:rsidP="005E14E4">
            <w:pPr>
              <w:pStyle w:val="ZPpregtevilke"/>
            </w:pPr>
            <w:r w:rsidRPr="00252E70">
              <w:rPr>
                <w:rFonts w:ascii="Arial CE" w:hAnsi="Arial CE" w:cs="Arial CE"/>
                <w:szCs w:val="16"/>
              </w:rPr>
              <w:t>23,4</w:t>
            </w:r>
          </w:p>
        </w:tc>
        <w:tc>
          <w:tcPr>
            <w:tcW w:w="282" w:type="pct"/>
            <w:tcBorders>
              <w:top w:val="nil"/>
              <w:left w:val="nil"/>
              <w:bottom w:val="nil"/>
              <w:right w:val="nil"/>
            </w:tcBorders>
            <w:shd w:val="clear" w:color="auto" w:fill="auto"/>
            <w:noWrap/>
            <w:vAlign w:val="bottom"/>
          </w:tcPr>
          <w:p w14:paraId="0C39D482" w14:textId="77777777" w:rsidR="00AA2B2F" w:rsidRPr="00252E70" w:rsidRDefault="00AA2B2F" w:rsidP="005E14E4">
            <w:pPr>
              <w:pStyle w:val="ZPpregtevilke"/>
            </w:pPr>
            <w:r w:rsidRPr="00252E70">
              <w:rPr>
                <w:rFonts w:ascii="Arial CE" w:hAnsi="Arial CE" w:cs="Arial CE"/>
                <w:szCs w:val="16"/>
              </w:rPr>
              <w:t>27,5</w:t>
            </w:r>
          </w:p>
        </w:tc>
        <w:tc>
          <w:tcPr>
            <w:tcW w:w="282" w:type="pct"/>
            <w:tcBorders>
              <w:top w:val="nil"/>
              <w:left w:val="nil"/>
              <w:bottom w:val="nil"/>
              <w:right w:val="nil"/>
            </w:tcBorders>
            <w:shd w:val="clear" w:color="auto" w:fill="auto"/>
            <w:noWrap/>
            <w:vAlign w:val="bottom"/>
          </w:tcPr>
          <w:p w14:paraId="219A406B" w14:textId="77777777" w:rsidR="00AA2B2F" w:rsidRPr="00252E70" w:rsidRDefault="00AA2B2F" w:rsidP="005E14E4">
            <w:pPr>
              <w:pStyle w:val="ZPpregtevilke"/>
            </w:pPr>
            <w:r w:rsidRPr="00252E70">
              <w:rPr>
                <w:rFonts w:ascii="Arial CE" w:hAnsi="Arial CE" w:cs="Arial CE"/>
                <w:szCs w:val="16"/>
              </w:rPr>
              <w:t>19,7</w:t>
            </w:r>
          </w:p>
        </w:tc>
        <w:tc>
          <w:tcPr>
            <w:tcW w:w="282" w:type="pct"/>
            <w:tcBorders>
              <w:top w:val="nil"/>
              <w:left w:val="nil"/>
              <w:bottom w:val="nil"/>
              <w:right w:val="nil"/>
            </w:tcBorders>
            <w:shd w:val="clear" w:color="auto" w:fill="auto"/>
            <w:noWrap/>
            <w:vAlign w:val="bottom"/>
          </w:tcPr>
          <w:p w14:paraId="35A5FD66" w14:textId="77777777" w:rsidR="00AA2B2F" w:rsidRPr="00252E70" w:rsidRDefault="00AA2B2F" w:rsidP="005E14E4">
            <w:pPr>
              <w:pStyle w:val="ZPpregtevilke"/>
            </w:pPr>
            <w:r w:rsidRPr="00252E70">
              <w:rPr>
                <w:szCs w:val="16"/>
              </w:rPr>
              <w:t>71,8</w:t>
            </w:r>
          </w:p>
        </w:tc>
      </w:tr>
      <w:tr w:rsidR="00AA2B2F" w:rsidRPr="00252E70" w14:paraId="1F1B18D0" w14:textId="77777777" w:rsidTr="005E14E4">
        <w:trPr>
          <w:trHeight w:val="227"/>
        </w:trPr>
        <w:tc>
          <w:tcPr>
            <w:tcW w:w="1051" w:type="pct"/>
            <w:tcBorders>
              <w:top w:val="nil"/>
              <w:left w:val="nil"/>
              <w:bottom w:val="nil"/>
              <w:right w:val="nil"/>
            </w:tcBorders>
            <w:shd w:val="clear" w:color="auto" w:fill="auto"/>
            <w:vAlign w:val="bottom"/>
          </w:tcPr>
          <w:p w14:paraId="0BB62E3A" w14:textId="77777777" w:rsidR="00AA2B2F" w:rsidRPr="00252E70" w:rsidRDefault="00AA2B2F" w:rsidP="005E14E4">
            <w:pPr>
              <w:pStyle w:val="ZPpregtekst"/>
            </w:pPr>
            <w:r w:rsidRPr="00252E70">
              <w:t>Izvoz</w:t>
            </w:r>
          </w:p>
        </w:tc>
        <w:tc>
          <w:tcPr>
            <w:tcW w:w="282" w:type="pct"/>
            <w:tcBorders>
              <w:top w:val="nil"/>
              <w:left w:val="nil"/>
              <w:bottom w:val="nil"/>
              <w:right w:val="nil"/>
            </w:tcBorders>
            <w:shd w:val="clear" w:color="auto" w:fill="auto"/>
            <w:noWrap/>
            <w:vAlign w:val="bottom"/>
          </w:tcPr>
          <w:p w14:paraId="6718142D" w14:textId="77777777" w:rsidR="00AA2B2F" w:rsidRPr="00252E70" w:rsidRDefault="00AA2B2F" w:rsidP="005E14E4">
            <w:pPr>
              <w:pStyle w:val="ZPpregtevilke"/>
            </w:pPr>
            <w:r w:rsidRPr="00252E70">
              <w:rPr>
                <w:rFonts w:ascii="Arial CE" w:hAnsi="Arial CE" w:cs="Arial CE"/>
                <w:szCs w:val="16"/>
              </w:rPr>
              <w:t>69,9</w:t>
            </w:r>
          </w:p>
        </w:tc>
        <w:tc>
          <w:tcPr>
            <w:tcW w:w="282" w:type="pct"/>
            <w:tcBorders>
              <w:top w:val="nil"/>
              <w:left w:val="nil"/>
              <w:bottom w:val="nil"/>
              <w:right w:val="nil"/>
            </w:tcBorders>
            <w:shd w:val="clear" w:color="auto" w:fill="auto"/>
            <w:noWrap/>
            <w:vAlign w:val="bottom"/>
          </w:tcPr>
          <w:p w14:paraId="21CAE987" w14:textId="77777777" w:rsidR="00AA2B2F" w:rsidRPr="00252E70" w:rsidRDefault="00AA2B2F" w:rsidP="005E14E4">
            <w:pPr>
              <w:pStyle w:val="ZPpregtevilke"/>
            </w:pPr>
            <w:r w:rsidRPr="00252E70">
              <w:rPr>
                <w:rFonts w:ascii="Arial CE" w:hAnsi="Arial CE" w:cs="Arial CE"/>
                <w:szCs w:val="16"/>
              </w:rPr>
              <w:t>60,3</w:t>
            </w:r>
          </w:p>
        </w:tc>
        <w:tc>
          <w:tcPr>
            <w:tcW w:w="282" w:type="pct"/>
            <w:tcBorders>
              <w:top w:val="nil"/>
              <w:left w:val="nil"/>
              <w:bottom w:val="nil"/>
              <w:right w:val="nil"/>
            </w:tcBorders>
            <w:shd w:val="clear" w:color="auto" w:fill="auto"/>
            <w:noWrap/>
            <w:vAlign w:val="bottom"/>
          </w:tcPr>
          <w:p w14:paraId="006D9818" w14:textId="77777777" w:rsidR="00AA2B2F" w:rsidRPr="00252E70" w:rsidRDefault="00AA2B2F" w:rsidP="005E14E4">
            <w:pPr>
              <w:pStyle w:val="ZPpregtevilke"/>
            </w:pPr>
            <w:r w:rsidRPr="00252E70">
              <w:rPr>
                <w:rFonts w:ascii="Arial CE" w:hAnsi="Arial CE" w:cs="Arial CE"/>
                <w:szCs w:val="16"/>
              </w:rPr>
              <w:t>61,5</w:t>
            </w:r>
          </w:p>
        </w:tc>
        <w:tc>
          <w:tcPr>
            <w:tcW w:w="282" w:type="pct"/>
            <w:tcBorders>
              <w:top w:val="nil"/>
              <w:left w:val="nil"/>
              <w:bottom w:val="nil"/>
              <w:right w:val="nil"/>
            </w:tcBorders>
            <w:shd w:val="clear" w:color="auto" w:fill="auto"/>
            <w:noWrap/>
            <w:vAlign w:val="bottom"/>
          </w:tcPr>
          <w:p w14:paraId="07707F1A" w14:textId="77777777" w:rsidR="00AA2B2F" w:rsidRPr="00252E70" w:rsidRDefault="00AA2B2F" w:rsidP="005E14E4">
            <w:pPr>
              <w:pStyle w:val="ZPpregtevilke"/>
            </w:pPr>
            <w:r w:rsidRPr="00252E70">
              <w:rPr>
                <w:rFonts w:ascii="Arial CE" w:hAnsi="Arial CE" w:cs="Arial CE"/>
                <w:szCs w:val="16"/>
              </w:rPr>
              <w:t>95,7</w:t>
            </w:r>
          </w:p>
        </w:tc>
        <w:tc>
          <w:tcPr>
            <w:tcW w:w="282" w:type="pct"/>
            <w:tcBorders>
              <w:top w:val="nil"/>
              <w:left w:val="nil"/>
              <w:bottom w:val="nil"/>
              <w:right w:val="nil"/>
            </w:tcBorders>
            <w:shd w:val="clear" w:color="auto" w:fill="auto"/>
            <w:noWrap/>
            <w:vAlign w:val="bottom"/>
          </w:tcPr>
          <w:p w14:paraId="01C8CCA3" w14:textId="77777777" w:rsidR="00AA2B2F" w:rsidRPr="00252E70" w:rsidRDefault="00AA2B2F" w:rsidP="005E14E4">
            <w:pPr>
              <w:pStyle w:val="ZPpregtevilke"/>
            </w:pPr>
            <w:r w:rsidRPr="00252E70">
              <w:rPr>
                <w:rFonts w:ascii="Arial CE" w:hAnsi="Arial CE" w:cs="Arial CE"/>
                <w:szCs w:val="16"/>
              </w:rPr>
              <w:t>90,7</w:t>
            </w:r>
          </w:p>
        </w:tc>
        <w:tc>
          <w:tcPr>
            <w:tcW w:w="282" w:type="pct"/>
            <w:tcBorders>
              <w:top w:val="nil"/>
              <w:left w:val="nil"/>
              <w:bottom w:val="nil"/>
              <w:right w:val="nil"/>
            </w:tcBorders>
            <w:shd w:val="clear" w:color="auto" w:fill="auto"/>
            <w:noWrap/>
            <w:vAlign w:val="bottom"/>
          </w:tcPr>
          <w:p w14:paraId="0F5F2D12" w14:textId="77777777" w:rsidR="00AA2B2F" w:rsidRPr="00252E70" w:rsidRDefault="00AA2B2F" w:rsidP="005E14E4">
            <w:pPr>
              <w:pStyle w:val="ZPpregtevilke"/>
            </w:pPr>
            <w:r w:rsidRPr="00252E70">
              <w:rPr>
                <w:rFonts w:ascii="Arial CE" w:hAnsi="Arial CE" w:cs="Arial CE"/>
                <w:szCs w:val="16"/>
              </w:rPr>
              <w:t>95,6</w:t>
            </w:r>
          </w:p>
        </w:tc>
        <w:tc>
          <w:tcPr>
            <w:tcW w:w="282" w:type="pct"/>
            <w:tcBorders>
              <w:top w:val="nil"/>
              <w:left w:val="nil"/>
              <w:bottom w:val="nil"/>
              <w:right w:val="nil"/>
            </w:tcBorders>
            <w:shd w:val="clear" w:color="auto" w:fill="auto"/>
            <w:noWrap/>
            <w:vAlign w:val="bottom"/>
          </w:tcPr>
          <w:p w14:paraId="5150CEF0" w14:textId="77777777" w:rsidR="00AA2B2F" w:rsidRPr="00252E70" w:rsidRDefault="00AA2B2F" w:rsidP="005E14E4">
            <w:pPr>
              <w:pStyle w:val="ZPpregtevilke"/>
            </w:pPr>
            <w:r w:rsidRPr="00252E70">
              <w:rPr>
                <w:rFonts w:ascii="Arial CE" w:hAnsi="Arial CE" w:cs="Arial CE"/>
                <w:szCs w:val="16"/>
              </w:rPr>
              <w:t>83,8</w:t>
            </w:r>
          </w:p>
        </w:tc>
        <w:tc>
          <w:tcPr>
            <w:tcW w:w="282" w:type="pct"/>
            <w:tcBorders>
              <w:top w:val="nil"/>
              <w:left w:val="nil"/>
              <w:bottom w:val="nil"/>
              <w:right w:val="nil"/>
            </w:tcBorders>
            <w:shd w:val="clear" w:color="auto" w:fill="auto"/>
            <w:noWrap/>
            <w:vAlign w:val="bottom"/>
          </w:tcPr>
          <w:p w14:paraId="241FB9A6" w14:textId="77777777" w:rsidR="00AA2B2F" w:rsidRPr="00252E70" w:rsidRDefault="00AA2B2F" w:rsidP="005E14E4">
            <w:pPr>
              <w:pStyle w:val="ZPpregtevilke"/>
            </w:pPr>
            <w:r w:rsidRPr="00252E70">
              <w:rPr>
                <w:rFonts w:ascii="Arial CE" w:hAnsi="Arial CE" w:cs="Arial CE"/>
                <w:szCs w:val="16"/>
              </w:rPr>
              <w:t>72,4</w:t>
            </w:r>
          </w:p>
        </w:tc>
        <w:tc>
          <w:tcPr>
            <w:tcW w:w="282" w:type="pct"/>
            <w:tcBorders>
              <w:top w:val="nil"/>
              <w:left w:val="nil"/>
              <w:bottom w:val="nil"/>
              <w:right w:val="nil"/>
            </w:tcBorders>
            <w:shd w:val="clear" w:color="auto" w:fill="auto"/>
            <w:noWrap/>
            <w:vAlign w:val="bottom"/>
          </w:tcPr>
          <w:p w14:paraId="7021D90A" w14:textId="77777777" w:rsidR="00AA2B2F" w:rsidRPr="00252E70" w:rsidRDefault="00AA2B2F" w:rsidP="005E14E4">
            <w:pPr>
              <w:pStyle w:val="ZPpregtevilke"/>
            </w:pPr>
            <w:r w:rsidRPr="00252E70">
              <w:rPr>
                <w:rFonts w:ascii="Arial CE" w:hAnsi="Arial CE" w:cs="Arial CE"/>
                <w:szCs w:val="16"/>
              </w:rPr>
              <w:t>89,9</w:t>
            </w:r>
          </w:p>
        </w:tc>
        <w:tc>
          <w:tcPr>
            <w:tcW w:w="282" w:type="pct"/>
            <w:tcBorders>
              <w:top w:val="nil"/>
              <w:left w:val="nil"/>
              <w:bottom w:val="nil"/>
              <w:right w:val="nil"/>
            </w:tcBorders>
            <w:shd w:val="clear" w:color="auto" w:fill="auto"/>
            <w:noWrap/>
            <w:vAlign w:val="bottom"/>
          </w:tcPr>
          <w:p w14:paraId="5D903643" w14:textId="77777777" w:rsidR="00AA2B2F" w:rsidRPr="00252E70" w:rsidRDefault="00AA2B2F" w:rsidP="005E14E4">
            <w:pPr>
              <w:pStyle w:val="ZPpregtevilke"/>
            </w:pPr>
            <w:r w:rsidRPr="00252E70">
              <w:rPr>
                <w:rFonts w:ascii="Arial CE" w:hAnsi="Arial CE" w:cs="Arial CE"/>
                <w:szCs w:val="16"/>
              </w:rPr>
              <w:t>107,4</w:t>
            </w:r>
          </w:p>
        </w:tc>
        <w:tc>
          <w:tcPr>
            <w:tcW w:w="282" w:type="pct"/>
            <w:tcBorders>
              <w:top w:val="nil"/>
              <w:left w:val="nil"/>
              <w:bottom w:val="nil"/>
              <w:right w:val="nil"/>
            </w:tcBorders>
            <w:shd w:val="clear" w:color="auto" w:fill="auto"/>
            <w:noWrap/>
            <w:vAlign w:val="bottom"/>
          </w:tcPr>
          <w:p w14:paraId="007E9C42" w14:textId="77777777" w:rsidR="00AA2B2F" w:rsidRPr="00252E70" w:rsidRDefault="00AA2B2F" w:rsidP="005E14E4">
            <w:pPr>
              <w:pStyle w:val="ZPpregtevilke"/>
            </w:pPr>
            <w:r w:rsidRPr="00252E70">
              <w:rPr>
                <w:rFonts w:ascii="Arial CE" w:hAnsi="Arial CE" w:cs="Arial CE"/>
                <w:szCs w:val="16"/>
              </w:rPr>
              <w:t>126,9</w:t>
            </w:r>
          </w:p>
        </w:tc>
        <w:tc>
          <w:tcPr>
            <w:tcW w:w="282" w:type="pct"/>
            <w:tcBorders>
              <w:top w:val="nil"/>
              <w:left w:val="nil"/>
              <w:bottom w:val="nil"/>
              <w:right w:val="nil"/>
            </w:tcBorders>
            <w:shd w:val="clear" w:color="auto" w:fill="auto"/>
            <w:noWrap/>
            <w:vAlign w:val="bottom"/>
          </w:tcPr>
          <w:p w14:paraId="143D4361" w14:textId="77777777" w:rsidR="00AA2B2F" w:rsidRPr="00252E70" w:rsidRDefault="00AA2B2F" w:rsidP="005E14E4">
            <w:pPr>
              <w:pStyle w:val="ZPpregtevilke"/>
            </w:pPr>
            <w:r w:rsidRPr="00252E70">
              <w:rPr>
                <w:rFonts w:ascii="Arial CE" w:hAnsi="Arial CE" w:cs="Arial CE"/>
                <w:szCs w:val="16"/>
              </w:rPr>
              <w:t>130,3</w:t>
            </w:r>
          </w:p>
        </w:tc>
        <w:tc>
          <w:tcPr>
            <w:tcW w:w="282" w:type="pct"/>
            <w:tcBorders>
              <w:top w:val="nil"/>
              <w:left w:val="nil"/>
              <w:bottom w:val="nil"/>
              <w:right w:val="nil"/>
            </w:tcBorders>
            <w:shd w:val="clear" w:color="auto" w:fill="auto"/>
            <w:noWrap/>
            <w:vAlign w:val="bottom"/>
          </w:tcPr>
          <w:p w14:paraId="0D4EAAF2" w14:textId="77777777" w:rsidR="00AA2B2F" w:rsidRPr="00252E70" w:rsidRDefault="00AA2B2F" w:rsidP="005E14E4">
            <w:pPr>
              <w:pStyle w:val="ZPpregtevilke"/>
            </w:pPr>
            <w:r w:rsidRPr="00252E70">
              <w:rPr>
                <w:rFonts w:ascii="Arial CE" w:hAnsi="Arial CE" w:cs="Arial CE"/>
                <w:szCs w:val="16"/>
              </w:rPr>
              <w:t>129,9</w:t>
            </w:r>
          </w:p>
        </w:tc>
        <w:tc>
          <w:tcPr>
            <w:tcW w:w="282" w:type="pct"/>
            <w:tcBorders>
              <w:top w:val="nil"/>
              <w:left w:val="nil"/>
              <w:bottom w:val="nil"/>
              <w:right w:val="nil"/>
            </w:tcBorders>
            <w:shd w:val="clear" w:color="auto" w:fill="auto"/>
            <w:noWrap/>
            <w:vAlign w:val="bottom"/>
          </w:tcPr>
          <w:p w14:paraId="1E00C891" w14:textId="77777777" w:rsidR="00AA2B2F" w:rsidRPr="00252E70" w:rsidRDefault="00AA2B2F" w:rsidP="005E14E4">
            <w:pPr>
              <w:pStyle w:val="ZPpregtevilke"/>
            </w:pPr>
            <w:r w:rsidRPr="00252E70">
              <w:rPr>
                <w:szCs w:val="16"/>
              </w:rPr>
              <w:t>99,7</w:t>
            </w:r>
          </w:p>
        </w:tc>
      </w:tr>
      <w:tr w:rsidR="00AA2B2F" w:rsidRPr="00252E70" w14:paraId="24FCEECD" w14:textId="77777777" w:rsidTr="005E14E4">
        <w:trPr>
          <w:trHeight w:val="227"/>
        </w:trPr>
        <w:tc>
          <w:tcPr>
            <w:tcW w:w="1051" w:type="pct"/>
            <w:tcBorders>
              <w:top w:val="nil"/>
              <w:left w:val="nil"/>
              <w:bottom w:val="nil"/>
              <w:right w:val="nil"/>
            </w:tcBorders>
            <w:shd w:val="clear" w:color="auto" w:fill="auto"/>
            <w:vAlign w:val="bottom"/>
          </w:tcPr>
          <w:p w14:paraId="6D93B33F" w14:textId="77777777" w:rsidR="00AA2B2F" w:rsidRPr="00252E70" w:rsidRDefault="00AA2B2F" w:rsidP="005E14E4">
            <w:pPr>
              <w:pStyle w:val="ZPpregtekst"/>
            </w:pPr>
            <w:r w:rsidRPr="00252E70">
              <w:t>Končne zaloge</w:t>
            </w:r>
          </w:p>
        </w:tc>
        <w:tc>
          <w:tcPr>
            <w:tcW w:w="282" w:type="pct"/>
            <w:tcBorders>
              <w:top w:val="nil"/>
              <w:left w:val="nil"/>
              <w:bottom w:val="nil"/>
              <w:right w:val="nil"/>
            </w:tcBorders>
            <w:shd w:val="clear" w:color="auto" w:fill="auto"/>
            <w:noWrap/>
            <w:vAlign w:val="bottom"/>
          </w:tcPr>
          <w:p w14:paraId="56506B9D" w14:textId="77777777" w:rsidR="00AA2B2F" w:rsidRPr="00252E70" w:rsidRDefault="00AA2B2F" w:rsidP="005E14E4">
            <w:pPr>
              <w:pStyle w:val="ZPpregtevilke"/>
            </w:pPr>
            <w:r w:rsidRPr="00252E70">
              <w:rPr>
                <w:rFonts w:ascii="Arial CE" w:hAnsi="Arial CE" w:cs="Arial CE"/>
                <w:szCs w:val="16"/>
              </w:rPr>
              <w:t>3,3</w:t>
            </w:r>
          </w:p>
        </w:tc>
        <w:tc>
          <w:tcPr>
            <w:tcW w:w="282" w:type="pct"/>
            <w:tcBorders>
              <w:top w:val="nil"/>
              <w:left w:val="nil"/>
              <w:bottom w:val="nil"/>
              <w:right w:val="nil"/>
            </w:tcBorders>
            <w:shd w:val="clear" w:color="auto" w:fill="auto"/>
            <w:noWrap/>
            <w:vAlign w:val="bottom"/>
          </w:tcPr>
          <w:p w14:paraId="663D41AC" w14:textId="77777777" w:rsidR="00AA2B2F" w:rsidRPr="00252E70" w:rsidRDefault="00AA2B2F" w:rsidP="005E14E4">
            <w:pPr>
              <w:pStyle w:val="ZPpregtevilke"/>
            </w:pPr>
            <w:r w:rsidRPr="00252E70">
              <w:rPr>
                <w:rFonts w:ascii="Arial CE" w:hAnsi="Arial CE" w:cs="Arial CE"/>
                <w:szCs w:val="16"/>
              </w:rPr>
              <w:t>5,2</w:t>
            </w:r>
          </w:p>
        </w:tc>
        <w:tc>
          <w:tcPr>
            <w:tcW w:w="282" w:type="pct"/>
            <w:tcBorders>
              <w:top w:val="nil"/>
              <w:left w:val="nil"/>
              <w:bottom w:val="nil"/>
              <w:right w:val="nil"/>
            </w:tcBorders>
            <w:shd w:val="clear" w:color="auto" w:fill="auto"/>
            <w:noWrap/>
            <w:vAlign w:val="bottom"/>
          </w:tcPr>
          <w:p w14:paraId="570D42F1" w14:textId="77777777" w:rsidR="00AA2B2F" w:rsidRPr="00252E70" w:rsidRDefault="00AA2B2F" w:rsidP="005E14E4">
            <w:pPr>
              <w:pStyle w:val="ZPpregtevilke"/>
            </w:pPr>
            <w:r w:rsidRPr="00252E70">
              <w:rPr>
                <w:rFonts w:ascii="Arial CE" w:hAnsi="Arial CE" w:cs="Arial CE"/>
                <w:szCs w:val="16"/>
              </w:rPr>
              <w:t>4,9</w:t>
            </w:r>
          </w:p>
        </w:tc>
        <w:tc>
          <w:tcPr>
            <w:tcW w:w="282" w:type="pct"/>
            <w:tcBorders>
              <w:top w:val="nil"/>
              <w:left w:val="nil"/>
              <w:bottom w:val="nil"/>
              <w:right w:val="nil"/>
            </w:tcBorders>
            <w:shd w:val="clear" w:color="auto" w:fill="auto"/>
            <w:noWrap/>
            <w:vAlign w:val="bottom"/>
          </w:tcPr>
          <w:p w14:paraId="32CE0120" w14:textId="77777777" w:rsidR="00AA2B2F" w:rsidRPr="00252E70" w:rsidRDefault="00AA2B2F" w:rsidP="005E14E4">
            <w:pPr>
              <w:pStyle w:val="ZPpregtevilke"/>
            </w:pPr>
            <w:r w:rsidRPr="00252E70">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240DFFD8" w14:textId="77777777" w:rsidR="00AA2B2F" w:rsidRPr="00252E70" w:rsidRDefault="00AA2B2F" w:rsidP="005E14E4">
            <w:pPr>
              <w:pStyle w:val="ZPpregtevilke"/>
            </w:pPr>
            <w:r w:rsidRPr="00252E70">
              <w:rPr>
                <w:rFonts w:ascii="Arial CE" w:hAnsi="Arial CE" w:cs="Arial CE"/>
                <w:szCs w:val="16"/>
              </w:rPr>
              <w:t>5,6</w:t>
            </w:r>
          </w:p>
        </w:tc>
        <w:tc>
          <w:tcPr>
            <w:tcW w:w="282" w:type="pct"/>
            <w:tcBorders>
              <w:top w:val="nil"/>
              <w:left w:val="nil"/>
              <w:bottom w:val="nil"/>
              <w:right w:val="nil"/>
            </w:tcBorders>
            <w:shd w:val="clear" w:color="auto" w:fill="auto"/>
            <w:noWrap/>
            <w:vAlign w:val="bottom"/>
          </w:tcPr>
          <w:p w14:paraId="481CC56E" w14:textId="77777777" w:rsidR="00AA2B2F" w:rsidRPr="00252E70" w:rsidRDefault="00AA2B2F" w:rsidP="005E14E4">
            <w:pPr>
              <w:pStyle w:val="ZPpregtevilke"/>
            </w:pPr>
            <w:r w:rsidRPr="00252E70">
              <w:rPr>
                <w:rFonts w:ascii="Arial CE" w:hAnsi="Arial CE" w:cs="Arial CE"/>
                <w:szCs w:val="16"/>
              </w:rPr>
              <w:t>5,8</w:t>
            </w:r>
          </w:p>
        </w:tc>
        <w:tc>
          <w:tcPr>
            <w:tcW w:w="282" w:type="pct"/>
            <w:tcBorders>
              <w:top w:val="nil"/>
              <w:left w:val="nil"/>
              <w:bottom w:val="nil"/>
              <w:right w:val="nil"/>
            </w:tcBorders>
            <w:shd w:val="clear" w:color="auto" w:fill="auto"/>
            <w:noWrap/>
            <w:vAlign w:val="bottom"/>
          </w:tcPr>
          <w:p w14:paraId="12CEDD23" w14:textId="77777777" w:rsidR="00AA2B2F" w:rsidRPr="00252E70" w:rsidRDefault="00AA2B2F" w:rsidP="005E14E4">
            <w:pPr>
              <w:pStyle w:val="ZPpregtevilke"/>
            </w:pPr>
            <w:r w:rsidRPr="00252E70">
              <w:rPr>
                <w:rFonts w:ascii="Arial CE" w:hAnsi="Arial CE" w:cs="Arial CE"/>
                <w:szCs w:val="16"/>
              </w:rPr>
              <w:t>5,7</w:t>
            </w:r>
          </w:p>
        </w:tc>
        <w:tc>
          <w:tcPr>
            <w:tcW w:w="282" w:type="pct"/>
            <w:tcBorders>
              <w:top w:val="nil"/>
              <w:left w:val="nil"/>
              <w:bottom w:val="nil"/>
              <w:right w:val="nil"/>
            </w:tcBorders>
            <w:shd w:val="clear" w:color="auto" w:fill="auto"/>
            <w:noWrap/>
            <w:vAlign w:val="bottom"/>
          </w:tcPr>
          <w:p w14:paraId="250648D4" w14:textId="77777777" w:rsidR="00AA2B2F" w:rsidRPr="00252E70" w:rsidRDefault="00AA2B2F" w:rsidP="005E14E4">
            <w:pPr>
              <w:pStyle w:val="ZPpregtevilke"/>
            </w:pPr>
            <w:r w:rsidRPr="00252E70">
              <w:rPr>
                <w:rFonts w:ascii="Arial CE" w:hAnsi="Arial CE" w:cs="Arial CE"/>
                <w:szCs w:val="16"/>
              </w:rPr>
              <w:t>7,2</w:t>
            </w:r>
          </w:p>
        </w:tc>
        <w:tc>
          <w:tcPr>
            <w:tcW w:w="282" w:type="pct"/>
            <w:tcBorders>
              <w:top w:val="nil"/>
              <w:left w:val="nil"/>
              <w:bottom w:val="nil"/>
              <w:right w:val="nil"/>
            </w:tcBorders>
            <w:shd w:val="clear" w:color="auto" w:fill="auto"/>
            <w:noWrap/>
            <w:vAlign w:val="bottom"/>
          </w:tcPr>
          <w:p w14:paraId="7D24C0EF" w14:textId="77777777" w:rsidR="00AA2B2F" w:rsidRPr="00252E70" w:rsidRDefault="00AA2B2F" w:rsidP="005E14E4">
            <w:pPr>
              <w:pStyle w:val="ZPpregtevilke"/>
            </w:pPr>
            <w:r w:rsidRPr="00252E70">
              <w:rPr>
                <w:rFonts w:ascii="Arial CE" w:hAnsi="Arial CE" w:cs="Arial CE"/>
                <w:szCs w:val="16"/>
              </w:rPr>
              <w:t>8,4</w:t>
            </w:r>
          </w:p>
        </w:tc>
        <w:tc>
          <w:tcPr>
            <w:tcW w:w="282" w:type="pct"/>
            <w:tcBorders>
              <w:top w:val="nil"/>
              <w:left w:val="nil"/>
              <w:bottom w:val="nil"/>
              <w:right w:val="nil"/>
            </w:tcBorders>
            <w:shd w:val="clear" w:color="auto" w:fill="auto"/>
            <w:noWrap/>
            <w:vAlign w:val="bottom"/>
          </w:tcPr>
          <w:p w14:paraId="060A7B73" w14:textId="77777777" w:rsidR="00AA2B2F" w:rsidRPr="00252E70" w:rsidRDefault="00AA2B2F" w:rsidP="005E14E4">
            <w:pPr>
              <w:pStyle w:val="ZPpregtevilke"/>
            </w:pPr>
            <w:r w:rsidRPr="00252E70">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5B2EB089" w14:textId="77777777" w:rsidR="00AA2B2F" w:rsidRPr="00252E70" w:rsidRDefault="00AA2B2F" w:rsidP="005E14E4">
            <w:pPr>
              <w:pStyle w:val="ZPpregtevilke"/>
            </w:pPr>
            <w:r w:rsidRPr="00252E70">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293755BB" w14:textId="77777777" w:rsidR="00AA2B2F" w:rsidRPr="00252E70" w:rsidRDefault="00AA2B2F" w:rsidP="005E14E4">
            <w:pPr>
              <w:pStyle w:val="ZPpregtevilke"/>
            </w:pPr>
            <w:r w:rsidRPr="00252E70">
              <w:rPr>
                <w:rFonts w:ascii="Arial CE" w:hAnsi="Arial CE" w:cs="Arial CE"/>
                <w:szCs w:val="16"/>
              </w:rPr>
              <w:t>8,1</w:t>
            </w:r>
          </w:p>
        </w:tc>
        <w:tc>
          <w:tcPr>
            <w:tcW w:w="282" w:type="pct"/>
            <w:tcBorders>
              <w:top w:val="nil"/>
              <w:left w:val="nil"/>
              <w:bottom w:val="nil"/>
              <w:right w:val="nil"/>
            </w:tcBorders>
            <w:shd w:val="clear" w:color="auto" w:fill="auto"/>
            <w:noWrap/>
            <w:vAlign w:val="bottom"/>
          </w:tcPr>
          <w:p w14:paraId="4AE0B83B" w14:textId="77777777" w:rsidR="00AA2B2F" w:rsidRPr="00252E70" w:rsidRDefault="00AA2B2F" w:rsidP="005E14E4">
            <w:pPr>
              <w:pStyle w:val="ZPpregtevilke"/>
            </w:pPr>
            <w:r w:rsidRPr="00252E70">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2A088C59" w14:textId="77777777" w:rsidR="00AA2B2F" w:rsidRPr="00252E70" w:rsidRDefault="00AA2B2F" w:rsidP="005E14E4">
            <w:pPr>
              <w:pStyle w:val="ZPpregtevilke"/>
            </w:pPr>
            <w:r w:rsidRPr="00252E70">
              <w:rPr>
                <w:szCs w:val="16"/>
              </w:rPr>
              <w:t>116,4</w:t>
            </w:r>
          </w:p>
        </w:tc>
      </w:tr>
      <w:tr w:rsidR="00AA2B2F" w:rsidRPr="00252E70" w14:paraId="56923AA7" w14:textId="77777777" w:rsidTr="005E14E4">
        <w:trPr>
          <w:trHeight w:val="227"/>
        </w:trPr>
        <w:tc>
          <w:tcPr>
            <w:tcW w:w="1051" w:type="pct"/>
            <w:tcBorders>
              <w:top w:val="nil"/>
              <w:left w:val="nil"/>
              <w:bottom w:val="nil"/>
              <w:right w:val="nil"/>
            </w:tcBorders>
            <w:shd w:val="clear" w:color="auto" w:fill="auto"/>
            <w:vAlign w:val="bottom"/>
          </w:tcPr>
          <w:p w14:paraId="1661F85B" w14:textId="77777777" w:rsidR="00AA2B2F" w:rsidRPr="00252E70" w:rsidRDefault="00AA2B2F" w:rsidP="005E14E4">
            <w:pPr>
              <w:pStyle w:val="ZPpregtekst"/>
            </w:pPr>
            <w:r w:rsidRPr="00252E70">
              <w:t>Domača poraba</w:t>
            </w:r>
          </w:p>
        </w:tc>
        <w:tc>
          <w:tcPr>
            <w:tcW w:w="282" w:type="pct"/>
            <w:tcBorders>
              <w:top w:val="nil"/>
              <w:left w:val="nil"/>
              <w:bottom w:val="nil"/>
              <w:right w:val="nil"/>
            </w:tcBorders>
            <w:shd w:val="clear" w:color="auto" w:fill="auto"/>
            <w:noWrap/>
            <w:vAlign w:val="bottom"/>
          </w:tcPr>
          <w:p w14:paraId="47817248" w14:textId="77777777" w:rsidR="00AA2B2F" w:rsidRPr="00252E70" w:rsidRDefault="00AA2B2F" w:rsidP="005E14E4">
            <w:pPr>
              <w:pStyle w:val="ZPpregtevilke"/>
            </w:pPr>
            <w:r w:rsidRPr="00252E70">
              <w:rPr>
                <w:rFonts w:ascii="Arial CE" w:hAnsi="Arial CE" w:cs="Arial CE"/>
                <w:szCs w:val="16"/>
              </w:rPr>
              <w:t>109,7</w:t>
            </w:r>
          </w:p>
        </w:tc>
        <w:tc>
          <w:tcPr>
            <w:tcW w:w="282" w:type="pct"/>
            <w:tcBorders>
              <w:top w:val="nil"/>
              <w:left w:val="nil"/>
              <w:bottom w:val="nil"/>
              <w:right w:val="nil"/>
            </w:tcBorders>
            <w:shd w:val="clear" w:color="auto" w:fill="auto"/>
            <w:noWrap/>
            <w:vAlign w:val="bottom"/>
          </w:tcPr>
          <w:p w14:paraId="4C0A08FA" w14:textId="77777777" w:rsidR="00AA2B2F" w:rsidRPr="00252E70" w:rsidRDefault="00AA2B2F" w:rsidP="005E14E4">
            <w:pPr>
              <w:pStyle w:val="ZPpregtevilke"/>
            </w:pPr>
            <w:r w:rsidRPr="00252E70">
              <w:rPr>
                <w:rFonts w:ascii="Arial CE" w:hAnsi="Arial CE" w:cs="Arial CE"/>
                <w:szCs w:val="16"/>
              </w:rPr>
              <w:t>117,4</w:t>
            </w:r>
          </w:p>
        </w:tc>
        <w:tc>
          <w:tcPr>
            <w:tcW w:w="282" w:type="pct"/>
            <w:tcBorders>
              <w:top w:val="nil"/>
              <w:left w:val="nil"/>
              <w:bottom w:val="nil"/>
              <w:right w:val="nil"/>
            </w:tcBorders>
            <w:shd w:val="clear" w:color="auto" w:fill="auto"/>
            <w:noWrap/>
            <w:vAlign w:val="bottom"/>
          </w:tcPr>
          <w:p w14:paraId="380729F9" w14:textId="77777777" w:rsidR="00AA2B2F" w:rsidRPr="00252E70" w:rsidRDefault="00AA2B2F" w:rsidP="005E14E4">
            <w:pPr>
              <w:pStyle w:val="ZPpregtevilke"/>
            </w:pPr>
            <w:r w:rsidRPr="00252E70">
              <w:rPr>
                <w:rFonts w:ascii="Arial CE" w:hAnsi="Arial CE" w:cs="Arial CE"/>
                <w:szCs w:val="16"/>
              </w:rPr>
              <w:t>114,4</w:t>
            </w:r>
          </w:p>
        </w:tc>
        <w:tc>
          <w:tcPr>
            <w:tcW w:w="282" w:type="pct"/>
            <w:tcBorders>
              <w:top w:val="nil"/>
              <w:left w:val="nil"/>
              <w:bottom w:val="nil"/>
              <w:right w:val="nil"/>
            </w:tcBorders>
            <w:shd w:val="clear" w:color="auto" w:fill="auto"/>
            <w:noWrap/>
            <w:vAlign w:val="bottom"/>
          </w:tcPr>
          <w:p w14:paraId="05E2166B" w14:textId="77777777" w:rsidR="00AA2B2F" w:rsidRPr="00252E70" w:rsidRDefault="00AA2B2F" w:rsidP="005E14E4">
            <w:pPr>
              <w:pStyle w:val="ZPpregtevilke"/>
            </w:pPr>
            <w:r w:rsidRPr="00252E70">
              <w:rPr>
                <w:rFonts w:ascii="Arial CE" w:hAnsi="Arial CE" w:cs="Arial CE"/>
                <w:szCs w:val="16"/>
              </w:rPr>
              <w:t>109,6</w:t>
            </w:r>
          </w:p>
        </w:tc>
        <w:tc>
          <w:tcPr>
            <w:tcW w:w="282" w:type="pct"/>
            <w:tcBorders>
              <w:top w:val="nil"/>
              <w:left w:val="nil"/>
              <w:bottom w:val="nil"/>
              <w:right w:val="nil"/>
            </w:tcBorders>
            <w:shd w:val="clear" w:color="auto" w:fill="auto"/>
            <w:noWrap/>
            <w:vAlign w:val="bottom"/>
          </w:tcPr>
          <w:p w14:paraId="4D82BBFF" w14:textId="77777777" w:rsidR="00AA2B2F" w:rsidRPr="00252E70" w:rsidRDefault="00AA2B2F" w:rsidP="005E14E4">
            <w:pPr>
              <w:pStyle w:val="ZPpregtevilke"/>
            </w:pPr>
            <w:r w:rsidRPr="00252E70">
              <w:rPr>
                <w:rFonts w:ascii="Arial CE" w:hAnsi="Arial CE" w:cs="Arial CE"/>
                <w:szCs w:val="16"/>
              </w:rPr>
              <w:t>109,5</w:t>
            </w:r>
          </w:p>
        </w:tc>
        <w:tc>
          <w:tcPr>
            <w:tcW w:w="282" w:type="pct"/>
            <w:tcBorders>
              <w:top w:val="nil"/>
              <w:left w:val="nil"/>
              <w:bottom w:val="nil"/>
              <w:right w:val="nil"/>
            </w:tcBorders>
            <w:shd w:val="clear" w:color="auto" w:fill="auto"/>
            <w:noWrap/>
            <w:vAlign w:val="bottom"/>
          </w:tcPr>
          <w:p w14:paraId="2B72F729" w14:textId="77777777" w:rsidR="00AA2B2F" w:rsidRPr="00252E70" w:rsidRDefault="00AA2B2F" w:rsidP="005E14E4">
            <w:pPr>
              <w:pStyle w:val="ZPpregtevilke"/>
            </w:pPr>
            <w:r w:rsidRPr="00252E70">
              <w:rPr>
                <w:rFonts w:ascii="Arial CE" w:hAnsi="Arial CE" w:cs="Arial CE"/>
                <w:szCs w:val="16"/>
              </w:rPr>
              <w:t>106,7</w:t>
            </w:r>
          </w:p>
        </w:tc>
        <w:tc>
          <w:tcPr>
            <w:tcW w:w="282" w:type="pct"/>
            <w:tcBorders>
              <w:top w:val="nil"/>
              <w:left w:val="nil"/>
              <w:bottom w:val="nil"/>
              <w:right w:val="nil"/>
            </w:tcBorders>
            <w:shd w:val="clear" w:color="auto" w:fill="auto"/>
            <w:noWrap/>
            <w:vAlign w:val="bottom"/>
          </w:tcPr>
          <w:p w14:paraId="7480AB58" w14:textId="77777777" w:rsidR="00AA2B2F" w:rsidRPr="00252E70" w:rsidRDefault="00AA2B2F" w:rsidP="005E14E4">
            <w:pPr>
              <w:pStyle w:val="ZPpregtevilke"/>
            </w:pPr>
            <w:r w:rsidRPr="00252E70">
              <w:rPr>
                <w:rFonts w:ascii="Arial CE" w:hAnsi="Arial CE" w:cs="Arial CE"/>
                <w:szCs w:val="16"/>
              </w:rPr>
              <w:t>114,2</w:t>
            </w:r>
          </w:p>
        </w:tc>
        <w:tc>
          <w:tcPr>
            <w:tcW w:w="282" w:type="pct"/>
            <w:tcBorders>
              <w:top w:val="nil"/>
              <w:left w:val="nil"/>
              <w:bottom w:val="nil"/>
              <w:right w:val="nil"/>
            </w:tcBorders>
            <w:shd w:val="clear" w:color="auto" w:fill="auto"/>
            <w:noWrap/>
            <w:vAlign w:val="bottom"/>
          </w:tcPr>
          <w:p w14:paraId="073A4BCE" w14:textId="77777777" w:rsidR="00AA2B2F" w:rsidRPr="00252E70" w:rsidRDefault="00AA2B2F" w:rsidP="005E14E4">
            <w:pPr>
              <w:pStyle w:val="ZPpregtevilke"/>
            </w:pPr>
            <w:r w:rsidRPr="00252E70">
              <w:rPr>
                <w:rFonts w:ascii="Arial CE" w:hAnsi="Arial CE" w:cs="Arial CE"/>
                <w:szCs w:val="16"/>
              </w:rPr>
              <w:t>121,4</w:t>
            </w:r>
          </w:p>
        </w:tc>
        <w:tc>
          <w:tcPr>
            <w:tcW w:w="282" w:type="pct"/>
            <w:tcBorders>
              <w:top w:val="nil"/>
              <w:left w:val="nil"/>
              <w:bottom w:val="nil"/>
              <w:right w:val="nil"/>
            </w:tcBorders>
            <w:shd w:val="clear" w:color="auto" w:fill="auto"/>
            <w:noWrap/>
            <w:vAlign w:val="bottom"/>
          </w:tcPr>
          <w:p w14:paraId="627AC2A0" w14:textId="77777777" w:rsidR="00AA2B2F" w:rsidRPr="00252E70" w:rsidRDefault="00AA2B2F" w:rsidP="005E14E4">
            <w:pPr>
              <w:pStyle w:val="ZPpregtevilke"/>
            </w:pPr>
            <w:r w:rsidRPr="00252E70">
              <w:rPr>
                <w:rFonts w:ascii="Arial CE" w:hAnsi="Arial CE" w:cs="Arial CE"/>
                <w:szCs w:val="16"/>
              </w:rPr>
              <w:t>105,5</w:t>
            </w:r>
          </w:p>
        </w:tc>
        <w:tc>
          <w:tcPr>
            <w:tcW w:w="282" w:type="pct"/>
            <w:tcBorders>
              <w:top w:val="nil"/>
              <w:left w:val="nil"/>
              <w:bottom w:val="nil"/>
              <w:right w:val="nil"/>
            </w:tcBorders>
            <w:shd w:val="clear" w:color="auto" w:fill="auto"/>
            <w:noWrap/>
            <w:vAlign w:val="bottom"/>
          </w:tcPr>
          <w:p w14:paraId="1A895516" w14:textId="77777777" w:rsidR="00AA2B2F" w:rsidRPr="00252E70" w:rsidRDefault="00AA2B2F" w:rsidP="005E14E4">
            <w:pPr>
              <w:pStyle w:val="ZPpregtevilke"/>
            </w:pPr>
            <w:r w:rsidRPr="00252E70">
              <w:rPr>
                <w:rFonts w:ascii="Arial CE" w:hAnsi="Arial CE" w:cs="Arial CE"/>
                <w:szCs w:val="16"/>
              </w:rPr>
              <w:t>86,0</w:t>
            </w:r>
          </w:p>
        </w:tc>
        <w:tc>
          <w:tcPr>
            <w:tcW w:w="282" w:type="pct"/>
            <w:tcBorders>
              <w:top w:val="nil"/>
              <w:left w:val="nil"/>
              <w:bottom w:val="nil"/>
              <w:right w:val="nil"/>
            </w:tcBorders>
            <w:shd w:val="clear" w:color="auto" w:fill="auto"/>
            <w:noWrap/>
            <w:vAlign w:val="bottom"/>
          </w:tcPr>
          <w:p w14:paraId="2191E21E" w14:textId="77777777" w:rsidR="00AA2B2F" w:rsidRPr="00252E70" w:rsidRDefault="00AA2B2F" w:rsidP="005E14E4">
            <w:pPr>
              <w:pStyle w:val="ZPpregtevilke"/>
            </w:pPr>
            <w:r w:rsidRPr="00252E70">
              <w:rPr>
                <w:rFonts w:ascii="Arial CE" w:hAnsi="Arial CE" w:cs="Arial CE"/>
                <w:szCs w:val="16"/>
              </w:rPr>
              <w:t>71,2</w:t>
            </w:r>
          </w:p>
        </w:tc>
        <w:tc>
          <w:tcPr>
            <w:tcW w:w="282" w:type="pct"/>
            <w:tcBorders>
              <w:top w:val="nil"/>
              <w:left w:val="nil"/>
              <w:bottom w:val="nil"/>
              <w:right w:val="nil"/>
            </w:tcBorders>
            <w:shd w:val="clear" w:color="auto" w:fill="auto"/>
            <w:noWrap/>
            <w:vAlign w:val="bottom"/>
          </w:tcPr>
          <w:p w14:paraId="749C6A6B" w14:textId="77777777" w:rsidR="00AA2B2F" w:rsidRPr="00252E70" w:rsidRDefault="00AA2B2F" w:rsidP="005E14E4">
            <w:pPr>
              <w:pStyle w:val="ZPpregtevilke"/>
            </w:pPr>
            <w:r w:rsidRPr="00252E70">
              <w:rPr>
                <w:rFonts w:ascii="Arial CE" w:hAnsi="Arial CE" w:cs="Arial CE"/>
                <w:szCs w:val="16"/>
              </w:rPr>
              <w:t>66,5</w:t>
            </w:r>
          </w:p>
        </w:tc>
        <w:tc>
          <w:tcPr>
            <w:tcW w:w="282" w:type="pct"/>
            <w:tcBorders>
              <w:top w:val="nil"/>
              <w:left w:val="nil"/>
              <w:bottom w:val="nil"/>
              <w:right w:val="nil"/>
            </w:tcBorders>
            <w:shd w:val="clear" w:color="auto" w:fill="auto"/>
            <w:noWrap/>
            <w:vAlign w:val="bottom"/>
          </w:tcPr>
          <w:p w14:paraId="2FAB7CB0" w14:textId="77777777" w:rsidR="00AA2B2F" w:rsidRPr="00252E70" w:rsidRDefault="00AA2B2F" w:rsidP="005E14E4">
            <w:pPr>
              <w:pStyle w:val="ZPpregtevilke"/>
            </w:pPr>
            <w:r w:rsidRPr="00252E70">
              <w:rPr>
                <w:rFonts w:ascii="Arial CE" w:hAnsi="Arial CE" w:cs="Arial CE"/>
                <w:szCs w:val="16"/>
              </w:rPr>
              <w:t>52,9</w:t>
            </w:r>
          </w:p>
        </w:tc>
        <w:tc>
          <w:tcPr>
            <w:tcW w:w="282" w:type="pct"/>
            <w:tcBorders>
              <w:top w:val="nil"/>
              <w:left w:val="nil"/>
              <w:bottom w:val="nil"/>
              <w:right w:val="nil"/>
            </w:tcBorders>
            <w:shd w:val="clear" w:color="auto" w:fill="auto"/>
            <w:noWrap/>
            <w:vAlign w:val="bottom"/>
          </w:tcPr>
          <w:p w14:paraId="60DB427A" w14:textId="77777777" w:rsidR="00AA2B2F" w:rsidRPr="00252E70" w:rsidRDefault="00AA2B2F" w:rsidP="005E14E4">
            <w:pPr>
              <w:pStyle w:val="ZPpregtevilke"/>
            </w:pPr>
            <w:r w:rsidRPr="00252E70">
              <w:rPr>
                <w:szCs w:val="16"/>
              </w:rPr>
              <w:t>79,5</w:t>
            </w:r>
          </w:p>
        </w:tc>
      </w:tr>
      <w:tr w:rsidR="00AA2B2F" w:rsidRPr="00252E70" w14:paraId="55EBA3C0" w14:textId="77777777" w:rsidTr="005E14E4">
        <w:trPr>
          <w:trHeight w:val="227"/>
        </w:trPr>
        <w:tc>
          <w:tcPr>
            <w:tcW w:w="1051" w:type="pct"/>
            <w:tcBorders>
              <w:top w:val="nil"/>
              <w:left w:val="nil"/>
              <w:bottom w:val="nil"/>
              <w:right w:val="nil"/>
            </w:tcBorders>
            <w:shd w:val="clear" w:color="auto" w:fill="auto"/>
            <w:vAlign w:val="bottom"/>
          </w:tcPr>
          <w:p w14:paraId="42E10DEE" w14:textId="77777777" w:rsidR="00AA2B2F" w:rsidRPr="00252E70" w:rsidRDefault="00AA2B2F" w:rsidP="005E14E4">
            <w:pPr>
              <w:pStyle w:val="ZPpregtekst"/>
              <w:rPr>
                <w:b/>
                <w:bCs/>
              </w:rPr>
            </w:pPr>
            <w:r w:rsidRPr="00252E70">
              <w:rPr>
                <w:b/>
                <w:bCs/>
              </w:rPr>
              <w:t>Poraba na prebivalca (kg)</w:t>
            </w:r>
          </w:p>
        </w:tc>
        <w:tc>
          <w:tcPr>
            <w:tcW w:w="282" w:type="pct"/>
            <w:tcBorders>
              <w:top w:val="nil"/>
              <w:left w:val="nil"/>
              <w:bottom w:val="nil"/>
              <w:right w:val="nil"/>
            </w:tcBorders>
            <w:shd w:val="clear" w:color="auto" w:fill="auto"/>
            <w:noWrap/>
            <w:vAlign w:val="bottom"/>
          </w:tcPr>
          <w:p w14:paraId="4EE04791" w14:textId="77777777" w:rsidR="00AA2B2F" w:rsidRPr="00252E70" w:rsidRDefault="00AA2B2F" w:rsidP="005E14E4">
            <w:pPr>
              <w:pStyle w:val="ZPpregtevilke"/>
              <w:rPr>
                <w:b/>
                <w:bCs/>
              </w:rPr>
            </w:pPr>
            <w:r w:rsidRPr="00252E70">
              <w:rPr>
                <w:rFonts w:ascii="Arial CE" w:hAnsi="Arial CE" w:cs="Arial CE"/>
                <w:b/>
                <w:bCs/>
                <w:szCs w:val="16"/>
              </w:rPr>
              <w:t>54,3</w:t>
            </w:r>
          </w:p>
        </w:tc>
        <w:tc>
          <w:tcPr>
            <w:tcW w:w="282" w:type="pct"/>
            <w:tcBorders>
              <w:top w:val="nil"/>
              <w:left w:val="nil"/>
              <w:bottom w:val="nil"/>
              <w:right w:val="nil"/>
            </w:tcBorders>
            <w:shd w:val="clear" w:color="auto" w:fill="auto"/>
            <w:noWrap/>
            <w:vAlign w:val="bottom"/>
          </w:tcPr>
          <w:p w14:paraId="0D2652EE" w14:textId="77777777" w:rsidR="00AA2B2F" w:rsidRPr="00252E70" w:rsidRDefault="00AA2B2F" w:rsidP="005E14E4">
            <w:pPr>
              <w:pStyle w:val="ZPpregtevilke"/>
              <w:rPr>
                <w:b/>
                <w:bCs/>
              </w:rPr>
            </w:pPr>
            <w:r w:rsidRPr="00252E70">
              <w:rPr>
                <w:rFonts w:ascii="Arial CE" w:hAnsi="Arial CE" w:cs="Arial CE"/>
                <w:b/>
                <w:bCs/>
                <w:szCs w:val="16"/>
              </w:rPr>
              <w:t>58,0</w:t>
            </w:r>
          </w:p>
        </w:tc>
        <w:tc>
          <w:tcPr>
            <w:tcW w:w="282" w:type="pct"/>
            <w:tcBorders>
              <w:top w:val="nil"/>
              <w:left w:val="nil"/>
              <w:bottom w:val="nil"/>
              <w:right w:val="nil"/>
            </w:tcBorders>
            <w:shd w:val="clear" w:color="auto" w:fill="auto"/>
            <w:noWrap/>
            <w:vAlign w:val="bottom"/>
          </w:tcPr>
          <w:p w14:paraId="1248325B" w14:textId="77777777" w:rsidR="00AA2B2F" w:rsidRPr="00252E70" w:rsidRDefault="00AA2B2F" w:rsidP="005E14E4">
            <w:pPr>
              <w:pStyle w:val="ZPpregtevilke"/>
              <w:rPr>
                <w:b/>
                <w:bCs/>
              </w:rPr>
            </w:pPr>
            <w:r w:rsidRPr="00252E70">
              <w:rPr>
                <w:rFonts w:ascii="Arial CE" w:hAnsi="Arial CE" w:cs="Arial CE"/>
                <w:b/>
                <w:bCs/>
                <w:szCs w:val="16"/>
              </w:rPr>
              <w:t>56,0</w:t>
            </w:r>
          </w:p>
        </w:tc>
        <w:tc>
          <w:tcPr>
            <w:tcW w:w="282" w:type="pct"/>
            <w:tcBorders>
              <w:top w:val="nil"/>
              <w:left w:val="nil"/>
              <w:bottom w:val="nil"/>
              <w:right w:val="nil"/>
            </w:tcBorders>
            <w:shd w:val="clear" w:color="auto" w:fill="auto"/>
            <w:noWrap/>
            <w:vAlign w:val="bottom"/>
          </w:tcPr>
          <w:p w14:paraId="76C081E1" w14:textId="77777777" w:rsidR="00AA2B2F" w:rsidRPr="00252E70" w:rsidRDefault="00AA2B2F" w:rsidP="005E14E4">
            <w:pPr>
              <w:pStyle w:val="ZPpregtevilke"/>
              <w:rPr>
                <w:b/>
                <w:bCs/>
              </w:rPr>
            </w:pPr>
            <w:r w:rsidRPr="00252E70">
              <w:rPr>
                <w:rFonts w:ascii="Arial CE" w:hAnsi="Arial CE" w:cs="Arial CE"/>
                <w:b/>
                <w:bCs/>
                <w:szCs w:val="16"/>
              </w:rPr>
              <w:t>53,5</w:t>
            </w:r>
          </w:p>
        </w:tc>
        <w:tc>
          <w:tcPr>
            <w:tcW w:w="282" w:type="pct"/>
            <w:tcBorders>
              <w:top w:val="nil"/>
              <w:left w:val="nil"/>
              <w:bottom w:val="nil"/>
              <w:right w:val="nil"/>
            </w:tcBorders>
            <w:shd w:val="clear" w:color="auto" w:fill="auto"/>
            <w:noWrap/>
            <w:vAlign w:val="bottom"/>
          </w:tcPr>
          <w:p w14:paraId="5243971D" w14:textId="77777777" w:rsidR="00AA2B2F" w:rsidRPr="00252E70" w:rsidRDefault="00AA2B2F" w:rsidP="005E14E4">
            <w:pPr>
              <w:pStyle w:val="ZPpregtevilke"/>
              <w:rPr>
                <w:b/>
                <w:bCs/>
              </w:rPr>
            </w:pPr>
            <w:r w:rsidRPr="00252E70">
              <w:rPr>
                <w:rFonts w:ascii="Arial CE" w:hAnsi="Arial CE" w:cs="Arial CE"/>
                <w:b/>
                <w:bCs/>
                <w:szCs w:val="16"/>
              </w:rPr>
              <w:t>53,4</w:t>
            </w:r>
          </w:p>
        </w:tc>
        <w:tc>
          <w:tcPr>
            <w:tcW w:w="282" w:type="pct"/>
            <w:tcBorders>
              <w:top w:val="nil"/>
              <w:left w:val="nil"/>
              <w:bottom w:val="nil"/>
              <w:right w:val="nil"/>
            </w:tcBorders>
            <w:shd w:val="clear" w:color="auto" w:fill="auto"/>
            <w:noWrap/>
            <w:vAlign w:val="bottom"/>
          </w:tcPr>
          <w:p w14:paraId="06090F7A" w14:textId="77777777" w:rsidR="00AA2B2F" w:rsidRPr="00252E70" w:rsidRDefault="00AA2B2F" w:rsidP="005E14E4">
            <w:pPr>
              <w:pStyle w:val="ZPpregtevilke"/>
              <w:rPr>
                <w:b/>
                <w:bCs/>
              </w:rPr>
            </w:pPr>
            <w:r w:rsidRPr="00252E70">
              <w:rPr>
                <w:rFonts w:ascii="Arial CE" w:hAnsi="Arial CE" w:cs="Arial CE"/>
                <w:b/>
                <w:bCs/>
                <w:szCs w:val="16"/>
              </w:rPr>
              <w:t>51,9</w:t>
            </w:r>
          </w:p>
        </w:tc>
        <w:tc>
          <w:tcPr>
            <w:tcW w:w="282" w:type="pct"/>
            <w:tcBorders>
              <w:top w:val="nil"/>
              <w:left w:val="nil"/>
              <w:bottom w:val="nil"/>
              <w:right w:val="nil"/>
            </w:tcBorders>
            <w:shd w:val="clear" w:color="auto" w:fill="auto"/>
            <w:noWrap/>
            <w:vAlign w:val="bottom"/>
          </w:tcPr>
          <w:p w14:paraId="24A369ED" w14:textId="77777777" w:rsidR="00AA2B2F" w:rsidRPr="00252E70" w:rsidRDefault="00AA2B2F" w:rsidP="005E14E4">
            <w:pPr>
              <w:pStyle w:val="ZPpregtevilke"/>
              <w:rPr>
                <w:b/>
                <w:bCs/>
              </w:rPr>
            </w:pPr>
            <w:r w:rsidRPr="00252E70">
              <w:rPr>
                <w:rFonts w:ascii="Arial CE" w:hAnsi="Arial CE" w:cs="Arial CE"/>
                <w:b/>
                <w:bCs/>
                <w:szCs w:val="16"/>
              </w:rPr>
              <w:t>55,5</w:t>
            </w:r>
          </w:p>
        </w:tc>
        <w:tc>
          <w:tcPr>
            <w:tcW w:w="282" w:type="pct"/>
            <w:tcBorders>
              <w:top w:val="nil"/>
              <w:left w:val="nil"/>
              <w:bottom w:val="nil"/>
              <w:right w:val="nil"/>
            </w:tcBorders>
            <w:shd w:val="clear" w:color="auto" w:fill="auto"/>
            <w:noWrap/>
            <w:vAlign w:val="bottom"/>
          </w:tcPr>
          <w:p w14:paraId="2C238230" w14:textId="77777777" w:rsidR="00AA2B2F" w:rsidRPr="00252E70" w:rsidRDefault="00AA2B2F" w:rsidP="005E14E4">
            <w:pPr>
              <w:pStyle w:val="ZPpregtevilke"/>
              <w:rPr>
                <w:b/>
                <w:bCs/>
              </w:rPr>
            </w:pPr>
            <w:r w:rsidRPr="00252E70">
              <w:rPr>
                <w:rFonts w:ascii="Arial CE" w:hAnsi="Arial CE" w:cs="Arial CE"/>
                <w:b/>
                <w:bCs/>
                <w:szCs w:val="16"/>
              </w:rPr>
              <w:t>58,9</w:t>
            </w:r>
          </w:p>
        </w:tc>
        <w:tc>
          <w:tcPr>
            <w:tcW w:w="282" w:type="pct"/>
            <w:tcBorders>
              <w:top w:val="nil"/>
              <w:left w:val="nil"/>
              <w:bottom w:val="nil"/>
              <w:right w:val="nil"/>
            </w:tcBorders>
            <w:shd w:val="clear" w:color="auto" w:fill="auto"/>
            <w:noWrap/>
            <w:vAlign w:val="bottom"/>
          </w:tcPr>
          <w:p w14:paraId="69464427" w14:textId="77777777" w:rsidR="00AA2B2F" w:rsidRPr="00252E70" w:rsidRDefault="00AA2B2F" w:rsidP="005E14E4">
            <w:pPr>
              <w:pStyle w:val="ZPpregtevilke"/>
              <w:rPr>
                <w:b/>
                <w:bCs/>
              </w:rPr>
            </w:pPr>
            <w:r w:rsidRPr="00252E70">
              <w:rPr>
                <w:rFonts w:ascii="Arial CE" w:hAnsi="Arial CE" w:cs="Arial CE"/>
                <w:b/>
                <w:bCs/>
                <w:szCs w:val="16"/>
              </w:rPr>
              <w:t>51,1</w:t>
            </w:r>
          </w:p>
        </w:tc>
        <w:tc>
          <w:tcPr>
            <w:tcW w:w="282" w:type="pct"/>
            <w:tcBorders>
              <w:top w:val="nil"/>
              <w:left w:val="nil"/>
              <w:bottom w:val="nil"/>
              <w:right w:val="nil"/>
            </w:tcBorders>
            <w:shd w:val="clear" w:color="auto" w:fill="auto"/>
            <w:noWrap/>
            <w:vAlign w:val="bottom"/>
          </w:tcPr>
          <w:p w14:paraId="47B16868" w14:textId="77777777" w:rsidR="00AA2B2F" w:rsidRPr="00252E70" w:rsidRDefault="00AA2B2F" w:rsidP="005E14E4">
            <w:pPr>
              <w:pStyle w:val="ZPpregtevilke"/>
              <w:rPr>
                <w:b/>
                <w:bCs/>
              </w:rPr>
            </w:pPr>
            <w:r w:rsidRPr="00252E70">
              <w:rPr>
                <w:rFonts w:ascii="Arial CE" w:hAnsi="Arial CE" w:cs="Arial CE"/>
                <w:b/>
                <w:bCs/>
                <w:szCs w:val="16"/>
              </w:rPr>
              <w:t>41,7</w:t>
            </w:r>
          </w:p>
        </w:tc>
        <w:tc>
          <w:tcPr>
            <w:tcW w:w="282" w:type="pct"/>
            <w:tcBorders>
              <w:top w:val="nil"/>
              <w:left w:val="nil"/>
              <w:bottom w:val="nil"/>
              <w:right w:val="nil"/>
            </w:tcBorders>
            <w:shd w:val="clear" w:color="auto" w:fill="auto"/>
            <w:noWrap/>
            <w:vAlign w:val="bottom"/>
          </w:tcPr>
          <w:p w14:paraId="7BFF2842" w14:textId="77777777" w:rsidR="00AA2B2F" w:rsidRPr="00252E70" w:rsidRDefault="00AA2B2F" w:rsidP="005E14E4">
            <w:pPr>
              <w:pStyle w:val="ZPpregtevilke"/>
              <w:rPr>
                <w:b/>
                <w:bCs/>
              </w:rPr>
            </w:pPr>
            <w:r w:rsidRPr="00252E70">
              <w:rPr>
                <w:rFonts w:ascii="Arial CE" w:hAnsi="Arial CE" w:cs="Arial CE"/>
                <w:b/>
                <w:bCs/>
                <w:szCs w:val="16"/>
              </w:rPr>
              <w:t>34,5</w:t>
            </w:r>
          </w:p>
        </w:tc>
        <w:tc>
          <w:tcPr>
            <w:tcW w:w="282" w:type="pct"/>
            <w:tcBorders>
              <w:top w:val="nil"/>
              <w:left w:val="nil"/>
              <w:bottom w:val="nil"/>
              <w:right w:val="nil"/>
            </w:tcBorders>
            <w:shd w:val="clear" w:color="auto" w:fill="auto"/>
            <w:noWrap/>
            <w:vAlign w:val="bottom"/>
          </w:tcPr>
          <w:p w14:paraId="06B85AF3" w14:textId="77777777" w:rsidR="00AA2B2F" w:rsidRPr="00252E70" w:rsidRDefault="00AA2B2F" w:rsidP="005E14E4">
            <w:pPr>
              <w:pStyle w:val="ZPpregtevilke"/>
              <w:rPr>
                <w:b/>
                <w:bCs/>
              </w:rPr>
            </w:pPr>
            <w:r w:rsidRPr="00252E70">
              <w:rPr>
                <w:rFonts w:ascii="Arial CE" w:hAnsi="Arial CE" w:cs="Arial CE"/>
                <w:b/>
                <w:bCs/>
                <w:szCs w:val="16"/>
              </w:rPr>
              <w:t>32,1</w:t>
            </w:r>
          </w:p>
        </w:tc>
        <w:tc>
          <w:tcPr>
            <w:tcW w:w="282" w:type="pct"/>
            <w:tcBorders>
              <w:top w:val="nil"/>
              <w:left w:val="nil"/>
              <w:bottom w:val="nil"/>
              <w:right w:val="nil"/>
            </w:tcBorders>
            <w:shd w:val="clear" w:color="auto" w:fill="auto"/>
            <w:noWrap/>
            <w:vAlign w:val="bottom"/>
          </w:tcPr>
          <w:p w14:paraId="6985D033" w14:textId="77777777" w:rsidR="00AA2B2F" w:rsidRPr="00252E70" w:rsidRDefault="00AA2B2F" w:rsidP="005E14E4">
            <w:pPr>
              <w:pStyle w:val="ZPpregtevilke"/>
              <w:rPr>
                <w:b/>
                <w:bCs/>
              </w:rPr>
            </w:pPr>
            <w:r w:rsidRPr="00252E70">
              <w:rPr>
                <w:rFonts w:ascii="Arial CE" w:hAnsi="Arial CE" w:cs="Arial CE"/>
                <w:b/>
                <w:bCs/>
                <w:szCs w:val="16"/>
              </w:rPr>
              <w:t>25,3</w:t>
            </w:r>
          </w:p>
        </w:tc>
        <w:tc>
          <w:tcPr>
            <w:tcW w:w="282" w:type="pct"/>
            <w:tcBorders>
              <w:top w:val="nil"/>
              <w:left w:val="nil"/>
              <w:bottom w:val="nil"/>
              <w:right w:val="nil"/>
            </w:tcBorders>
            <w:shd w:val="clear" w:color="auto" w:fill="auto"/>
            <w:noWrap/>
            <w:vAlign w:val="bottom"/>
          </w:tcPr>
          <w:p w14:paraId="4D913002" w14:textId="77777777" w:rsidR="00AA2B2F" w:rsidRPr="00252E70" w:rsidRDefault="00AA2B2F" w:rsidP="005E14E4">
            <w:pPr>
              <w:pStyle w:val="ZPpregtevilke"/>
              <w:rPr>
                <w:b/>
                <w:bCs/>
              </w:rPr>
            </w:pPr>
            <w:r w:rsidRPr="00252E70">
              <w:rPr>
                <w:b/>
                <w:bCs/>
                <w:szCs w:val="16"/>
              </w:rPr>
              <w:t>78,8</w:t>
            </w:r>
          </w:p>
        </w:tc>
      </w:tr>
      <w:tr w:rsidR="00AA2B2F" w:rsidRPr="00252E70" w14:paraId="02B57C4A" w14:textId="77777777" w:rsidTr="005E14E4">
        <w:trPr>
          <w:trHeight w:val="227"/>
        </w:trPr>
        <w:tc>
          <w:tcPr>
            <w:tcW w:w="1051" w:type="pct"/>
            <w:tcBorders>
              <w:top w:val="nil"/>
              <w:left w:val="nil"/>
              <w:bottom w:val="nil"/>
              <w:right w:val="nil"/>
            </w:tcBorders>
            <w:shd w:val="clear" w:color="auto" w:fill="auto"/>
            <w:vAlign w:val="bottom"/>
          </w:tcPr>
          <w:p w14:paraId="4BF5F396" w14:textId="77777777" w:rsidR="00AA2B2F" w:rsidRPr="00252E70" w:rsidRDefault="00AA2B2F" w:rsidP="005E14E4">
            <w:pPr>
              <w:pStyle w:val="ZPpregtekst"/>
              <w:rPr>
                <w:b/>
                <w:bCs/>
              </w:rPr>
            </w:pPr>
            <w:r w:rsidRPr="00252E70">
              <w:rPr>
                <w:b/>
                <w:bCs/>
              </w:rPr>
              <w:t>Stopnja samooskrbe (%)</w:t>
            </w:r>
          </w:p>
        </w:tc>
        <w:tc>
          <w:tcPr>
            <w:tcW w:w="282" w:type="pct"/>
            <w:tcBorders>
              <w:top w:val="nil"/>
              <w:left w:val="nil"/>
              <w:bottom w:val="nil"/>
              <w:right w:val="nil"/>
            </w:tcBorders>
            <w:shd w:val="clear" w:color="auto" w:fill="auto"/>
            <w:noWrap/>
            <w:vAlign w:val="bottom"/>
          </w:tcPr>
          <w:p w14:paraId="358E9E7B" w14:textId="77777777" w:rsidR="00AA2B2F" w:rsidRPr="00252E70" w:rsidRDefault="00AA2B2F" w:rsidP="005E14E4">
            <w:pPr>
              <w:pStyle w:val="ZPpregtevilke"/>
              <w:rPr>
                <w:b/>
                <w:bCs/>
              </w:rPr>
            </w:pPr>
            <w:r w:rsidRPr="00252E70">
              <w:rPr>
                <w:rFonts w:ascii="Arial CE" w:hAnsi="Arial CE" w:cs="Arial CE"/>
                <w:b/>
                <w:bCs/>
                <w:szCs w:val="16"/>
              </w:rPr>
              <w:t>126,7</w:t>
            </w:r>
          </w:p>
        </w:tc>
        <w:tc>
          <w:tcPr>
            <w:tcW w:w="282" w:type="pct"/>
            <w:tcBorders>
              <w:top w:val="nil"/>
              <w:left w:val="nil"/>
              <w:bottom w:val="nil"/>
              <w:right w:val="nil"/>
            </w:tcBorders>
            <w:shd w:val="clear" w:color="auto" w:fill="auto"/>
            <w:noWrap/>
            <w:vAlign w:val="bottom"/>
          </w:tcPr>
          <w:p w14:paraId="3B62981F" w14:textId="77777777" w:rsidR="00AA2B2F" w:rsidRPr="00252E70" w:rsidRDefault="00AA2B2F" w:rsidP="005E14E4">
            <w:pPr>
              <w:pStyle w:val="ZPpregtevilke"/>
              <w:rPr>
                <w:b/>
                <w:bCs/>
              </w:rPr>
            </w:pPr>
            <w:r w:rsidRPr="00252E70">
              <w:rPr>
                <w:rFonts w:ascii="Arial CE" w:hAnsi="Arial CE" w:cs="Arial CE"/>
                <w:b/>
                <w:bCs/>
                <w:szCs w:val="16"/>
              </w:rPr>
              <w:t>98,6</w:t>
            </w:r>
          </w:p>
        </w:tc>
        <w:tc>
          <w:tcPr>
            <w:tcW w:w="282" w:type="pct"/>
            <w:tcBorders>
              <w:top w:val="nil"/>
              <w:left w:val="nil"/>
              <w:bottom w:val="nil"/>
              <w:right w:val="nil"/>
            </w:tcBorders>
            <w:shd w:val="clear" w:color="auto" w:fill="auto"/>
            <w:noWrap/>
            <w:vAlign w:val="bottom"/>
          </w:tcPr>
          <w:p w14:paraId="5072A305" w14:textId="77777777" w:rsidR="00AA2B2F" w:rsidRPr="00252E70" w:rsidRDefault="00AA2B2F" w:rsidP="005E14E4">
            <w:pPr>
              <w:pStyle w:val="ZPpregtevilke"/>
              <w:rPr>
                <w:b/>
                <w:bCs/>
              </w:rPr>
            </w:pPr>
            <w:r w:rsidRPr="00252E70">
              <w:rPr>
                <w:rFonts w:ascii="Arial CE" w:hAnsi="Arial CE" w:cs="Arial CE"/>
                <w:b/>
                <w:bCs/>
                <w:szCs w:val="16"/>
              </w:rPr>
              <w:t>105,5</w:t>
            </w:r>
          </w:p>
        </w:tc>
        <w:tc>
          <w:tcPr>
            <w:tcW w:w="282" w:type="pct"/>
            <w:tcBorders>
              <w:top w:val="nil"/>
              <w:left w:val="nil"/>
              <w:bottom w:val="nil"/>
              <w:right w:val="nil"/>
            </w:tcBorders>
            <w:shd w:val="clear" w:color="auto" w:fill="auto"/>
            <w:noWrap/>
            <w:vAlign w:val="bottom"/>
          </w:tcPr>
          <w:p w14:paraId="58E4D4C6" w14:textId="77777777" w:rsidR="00AA2B2F" w:rsidRPr="00252E70" w:rsidRDefault="00AA2B2F" w:rsidP="005E14E4">
            <w:pPr>
              <w:pStyle w:val="ZPpregtevilke"/>
              <w:rPr>
                <w:b/>
                <w:bCs/>
              </w:rPr>
            </w:pPr>
            <w:r w:rsidRPr="00252E70">
              <w:rPr>
                <w:rFonts w:ascii="Arial CE" w:hAnsi="Arial CE" w:cs="Arial CE"/>
                <w:b/>
                <w:bCs/>
                <w:szCs w:val="16"/>
              </w:rPr>
              <w:t>110,8</w:t>
            </w:r>
          </w:p>
        </w:tc>
        <w:tc>
          <w:tcPr>
            <w:tcW w:w="282" w:type="pct"/>
            <w:tcBorders>
              <w:top w:val="nil"/>
              <w:left w:val="nil"/>
              <w:bottom w:val="nil"/>
              <w:right w:val="nil"/>
            </w:tcBorders>
            <w:shd w:val="clear" w:color="auto" w:fill="auto"/>
            <w:noWrap/>
            <w:vAlign w:val="bottom"/>
          </w:tcPr>
          <w:p w14:paraId="5DC3A797" w14:textId="77777777" w:rsidR="00AA2B2F" w:rsidRPr="00252E70" w:rsidRDefault="00AA2B2F" w:rsidP="005E14E4">
            <w:pPr>
              <w:pStyle w:val="ZPpregtevilke"/>
              <w:rPr>
                <w:b/>
                <w:bCs/>
              </w:rPr>
            </w:pPr>
            <w:r w:rsidRPr="00252E70">
              <w:rPr>
                <w:rFonts w:ascii="Arial CE" w:hAnsi="Arial CE" w:cs="Arial CE"/>
                <w:b/>
                <w:bCs/>
                <w:szCs w:val="16"/>
              </w:rPr>
              <w:t>107,9</w:t>
            </w:r>
          </w:p>
        </w:tc>
        <w:tc>
          <w:tcPr>
            <w:tcW w:w="282" w:type="pct"/>
            <w:tcBorders>
              <w:top w:val="nil"/>
              <w:left w:val="nil"/>
              <w:bottom w:val="nil"/>
              <w:right w:val="nil"/>
            </w:tcBorders>
            <w:shd w:val="clear" w:color="auto" w:fill="auto"/>
            <w:noWrap/>
            <w:vAlign w:val="bottom"/>
          </w:tcPr>
          <w:p w14:paraId="360128C4" w14:textId="77777777" w:rsidR="00AA2B2F" w:rsidRPr="00252E70" w:rsidRDefault="00AA2B2F" w:rsidP="005E14E4">
            <w:pPr>
              <w:pStyle w:val="ZPpregtevilke"/>
              <w:rPr>
                <w:b/>
                <w:bCs/>
              </w:rPr>
            </w:pPr>
            <w:r w:rsidRPr="00252E70">
              <w:rPr>
                <w:rFonts w:ascii="Arial CE" w:hAnsi="Arial CE" w:cs="Arial CE"/>
                <w:b/>
                <w:bCs/>
                <w:szCs w:val="16"/>
              </w:rPr>
              <w:t>109,6</w:t>
            </w:r>
          </w:p>
        </w:tc>
        <w:tc>
          <w:tcPr>
            <w:tcW w:w="282" w:type="pct"/>
            <w:tcBorders>
              <w:top w:val="nil"/>
              <w:left w:val="nil"/>
              <w:bottom w:val="nil"/>
              <w:right w:val="nil"/>
            </w:tcBorders>
            <w:shd w:val="clear" w:color="auto" w:fill="auto"/>
            <w:noWrap/>
            <w:vAlign w:val="bottom"/>
          </w:tcPr>
          <w:p w14:paraId="6585CA08" w14:textId="77777777" w:rsidR="00AA2B2F" w:rsidRPr="00252E70" w:rsidRDefault="00AA2B2F" w:rsidP="005E14E4">
            <w:pPr>
              <w:pStyle w:val="ZPpregtevilke"/>
              <w:rPr>
                <w:b/>
                <w:bCs/>
              </w:rPr>
            </w:pPr>
            <w:r w:rsidRPr="00252E70">
              <w:rPr>
                <w:rFonts w:ascii="Arial CE" w:hAnsi="Arial CE" w:cs="Arial CE"/>
                <w:b/>
                <w:bCs/>
                <w:szCs w:val="16"/>
              </w:rPr>
              <w:t>109,7</w:t>
            </w:r>
          </w:p>
        </w:tc>
        <w:tc>
          <w:tcPr>
            <w:tcW w:w="282" w:type="pct"/>
            <w:tcBorders>
              <w:top w:val="nil"/>
              <w:left w:val="nil"/>
              <w:bottom w:val="nil"/>
              <w:right w:val="nil"/>
            </w:tcBorders>
            <w:shd w:val="clear" w:color="auto" w:fill="auto"/>
            <w:noWrap/>
            <w:vAlign w:val="bottom"/>
          </w:tcPr>
          <w:p w14:paraId="58A48526" w14:textId="77777777" w:rsidR="00AA2B2F" w:rsidRPr="00252E70" w:rsidRDefault="00AA2B2F" w:rsidP="005E14E4">
            <w:pPr>
              <w:pStyle w:val="ZPpregtevilke"/>
              <w:rPr>
                <w:b/>
                <w:bCs/>
              </w:rPr>
            </w:pPr>
            <w:r w:rsidRPr="00252E70">
              <w:rPr>
                <w:rFonts w:ascii="Arial CE" w:hAnsi="Arial CE" w:cs="Arial CE"/>
                <w:b/>
                <w:bCs/>
                <w:szCs w:val="16"/>
              </w:rPr>
              <w:t>115,9</w:t>
            </w:r>
          </w:p>
        </w:tc>
        <w:tc>
          <w:tcPr>
            <w:tcW w:w="282" w:type="pct"/>
            <w:tcBorders>
              <w:top w:val="nil"/>
              <w:left w:val="nil"/>
              <w:bottom w:val="nil"/>
              <w:right w:val="nil"/>
            </w:tcBorders>
            <w:shd w:val="clear" w:color="auto" w:fill="auto"/>
            <w:noWrap/>
            <w:vAlign w:val="bottom"/>
          </w:tcPr>
          <w:p w14:paraId="3A94E064" w14:textId="77777777" w:rsidR="00AA2B2F" w:rsidRPr="00252E70" w:rsidRDefault="00AA2B2F" w:rsidP="005E14E4">
            <w:pPr>
              <w:pStyle w:val="ZPpregtevilke"/>
              <w:rPr>
                <w:b/>
                <w:bCs/>
              </w:rPr>
            </w:pPr>
            <w:r w:rsidRPr="00252E70">
              <w:rPr>
                <w:rFonts w:ascii="Arial CE" w:hAnsi="Arial CE" w:cs="Arial CE"/>
                <w:b/>
                <w:bCs/>
                <w:szCs w:val="16"/>
              </w:rPr>
              <w:t>139,0</w:t>
            </w:r>
          </w:p>
        </w:tc>
        <w:tc>
          <w:tcPr>
            <w:tcW w:w="282" w:type="pct"/>
            <w:tcBorders>
              <w:top w:val="nil"/>
              <w:left w:val="nil"/>
              <w:bottom w:val="nil"/>
              <w:right w:val="nil"/>
            </w:tcBorders>
            <w:shd w:val="clear" w:color="auto" w:fill="auto"/>
            <w:noWrap/>
            <w:vAlign w:val="bottom"/>
          </w:tcPr>
          <w:p w14:paraId="7C713125" w14:textId="77777777" w:rsidR="00AA2B2F" w:rsidRPr="00252E70" w:rsidRDefault="00AA2B2F" w:rsidP="005E14E4">
            <w:pPr>
              <w:pStyle w:val="ZPpregtevilke"/>
              <w:rPr>
                <w:b/>
                <w:bCs/>
              </w:rPr>
            </w:pPr>
            <w:r w:rsidRPr="00252E70">
              <w:rPr>
                <w:rFonts w:ascii="Arial CE" w:hAnsi="Arial CE" w:cs="Arial CE"/>
                <w:b/>
                <w:bCs/>
                <w:szCs w:val="16"/>
              </w:rPr>
              <w:t>175,0</w:t>
            </w:r>
          </w:p>
        </w:tc>
        <w:tc>
          <w:tcPr>
            <w:tcW w:w="282" w:type="pct"/>
            <w:tcBorders>
              <w:top w:val="nil"/>
              <w:left w:val="nil"/>
              <w:bottom w:val="nil"/>
              <w:right w:val="nil"/>
            </w:tcBorders>
            <w:shd w:val="clear" w:color="auto" w:fill="auto"/>
            <w:noWrap/>
            <w:vAlign w:val="bottom"/>
          </w:tcPr>
          <w:p w14:paraId="1D7749F6" w14:textId="77777777" w:rsidR="00AA2B2F" w:rsidRPr="00252E70" w:rsidRDefault="00AA2B2F" w:rsidP="005E14E4">
            <w:pPr>
              <w:pStyle w:val="ZPpregtevilke"/>
              <w:rPr>
                <w:b/>
                <w:bCs/>
              </w:rPr>
            </w:pPr>
            <w:r w:rsidRPr="00252E70">
              <w:rPr>
                <w:rFonts w:ascii="Arial CE" w:hAnsi="Arial CE" w:cs="Arial CE"/>
                <w:b/>
                <w:bCs/>
                <w:szCs w:val="16"/>
              </w:rPr>
              <w:t>226,2</w:t>
            </w:r>
          </w:p>
        </w:tc>
        <w:tc>
          <w:tcPr>
            <w:tcW w:w="282" w:type="pct"/>
            <w:tcBorders>
              <w:top w:val="nil"/>
              <w:left w:val="nil"/>
              <w:bottom w:val="nil"/>
              <w:right w:val="nil"/>
            </w:tcBorders>
            <w:shd w:val="clear" w:color="auto" w:fill="auto"/>
            <w:noWrap/>
            <w:vAlign w:val="bottom"/>
          </w:tcPr>
          <w:p w14:paraId="045D1D0A" w14:textId="77777777" w:rsidR="00AA2B2F" w:rsidRPr="00252E70" w:rsidRDefault="00AA2B2F" w:rsidP="005E14E4">
            <w:pPr>
              <w:pStyle w:val="ZPpregtevilke"/>
              <w:rPr>
                <w:b/>
                <w:bCs/>
              </w:rPr>
            </w:pPr>
            <w:r w:rsidRPr="00252E70">
              <w:rPr>
                <w:rFonts w:ascii="Arial CE" w:hAnsi="Arial CE" w:cs="Arial CE"/>
                <w:b/>
                <w:bCs/>
                <w:szCs w:val="16"/>
              </w:rPr>
              <w:t>227,3</w:t>
            </w:r>
          </w:p>
        </w:tc>
        <w:tc>
          <w:tcPr>
            <w:tcW w:w="282" w:type="pct"/>
            <w:tcBorders>
              <w:top w:val="nil"/>
              <w:left w:val="nil"/>
              <w:bottom w:val="nil"/>
              <w:right w:val="nil"/>
            </w:tcBorders>
            <w:shd w:val="clear" w:color="auto" w:fill="auto"/>
            <w:noWrap/>
            <w:vAlign w:val="bottom"/>
          </w:tcPr>
          <w:p w14:paraId="032FC4BB" w14:textId="77777777" w:rsidR="00AA2B2F" w:rsidRPr="00252E70" w:rsidRDefault="00AA2B2F" w:rsidP="005E14E4">
            <w:pPr>
              <w:pStyle w:val="ZPpregtevilke"/>
              <w:rPr>
                <w:b/>
                <w:bCs/>
              </w:rPr>
            </w:pPr>
            <w:r w:rsidRPr="00252E70">
              <w:rPr>
                <w:rFonts w:ascii="Arial CE" w:hAnsi="Arial CE" w:cs="Arial CE"/>
                <w:b/>
                <w:bCs/>
                <w:szCs w:val="16"/>
              </w:rPr>
              <w:t>279,6</w:t>
            </w:r>
          </w:p>
        </w:tc>
        <w:tc>
          <w:tcPr>
            <w:tcW w:w="282" w:type="pct"/>
            <w:tcBorders>
              <w:top w:val="nil"/>
              <w:left w:val="nil"/>
              <w:bottom w:val="nil"/>
              <w:right w:val="nil"/>
            </w:tcBorders>
            <w:shd w:val="clear" w:color="auto" w:fill="auto"/>
            <w:noWrap/>
            <w:vAlign w:val="bottom"/>
          </w:tcPr>
          <w:p w14:paraId="5A9AE0F8" w14:textId="77777777" w:rsidR="00AA2B2F" w:rsidRPr="00252E70" w:rsidRDefault="00AA2B2F" w:rsidP="005E14E4">
            <w:pPr>
              <w:pStyle w:val="ZPpregtevilke"/>
              <w:rPr>
                <w:b/>
                <w:bCs/>
              </w:rPr>
            </w:pPr>
          </w:p>
        </w:tc>
      </w:tr>
      <w:tr w:rsidR="00AA2B2F" w:rsidRPr="00252E70" w14:paraId="4396AA9E" w14:textId="77777777" w:rsidTr="005E14E4">
        <w:trPr>
          <w:trHeight w:val="227"/>
        </w:trPr>
        <w:tc>
          <w:tcPr>
            <w:tcW w:w="1051" w:type="pct"/>
            <w:tcBorders>
              <w:top w:val="nil"/>
              <w:left w:val="nil"/>
              <w:bottom w:val="nil"/>
              <w:right w:val="nil"/>
            </w:tcBorders>
            <w:shd w:val="clear" w:color="auto" w:fill="D9D9D9"/>
            <w:vAlign w:val="bottom"/>
          </w:tcPr>
          <w:p w14:paraId="076DE679" w14:textId="77777777" w:rsidR="00AA2B2F" w:rsidRPr="00252E70" w:rsidRDefault="00AA2B2F" w:rsidP="005E14E4">
            <w:pPr>
              <w:pStyle w:val="ZPpregtekst"/>
              <w:rPr>
                <w:b/>
                <w:bCs/>
              </w:rPr>
            </w:pPr>
            <w:r w:rsidRPr="00252E70">
              <w:rPr>
                <w:b/>
                <w:bCs/>
              </w:rPr>
              <w:t>FERMENTIRANI IZDELKI**</w:t>
            </w:r>
          </w:p>
        </w:tc>
        <w:tc>
          <w:tcPr>
            <w:tcW w:w="282" w:type="pct"/>
            <w:tcBorders>
              <w:top w:val="nil"/>
              <w:left w:val="nil"/>
              <w:bottom w:val="nil"/>
              <w:right w:val="nil"/>
            </w:tcBorders>
            <w:shd w:val="clear" w:color="auto" w:fill="D9D9D9"/>
            <w:noWrap/>
            <w:vAlign w:val="bottom"/>
          </w:tcPr>
          <w:p w14:paraId="1E2F5D4B"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1A1ACC99"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1127C351"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3D7CBF53"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75C49A85"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1268CDDD"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59AE6057"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11B2C745"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1293577E"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399043CE"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6E86172A"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2933A497"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3D3DF1EC" w14:textId="77777777" w:rsidR="00AA2B2F" w:rsidRPr="00252E70" w:rsidRDefault="00AA2B2F" w:rsidP="005E14E4">
            <w:pPr>
              <w:pStyle w:val="ZPpregtevilke"/>
            </w:pPr>
          </w:p>
        </w:tc>
        <w:tc>
          <w:tcPr>
            <w:tcW w:w="282" w:type="pct"/>
            <w:tcBorders>
              <w:top w:val="nil"/>
              <w:left w:val="nil"/>
              <w:bottom w:val="nil"/>
              <w:right w:val="nil"/>
            </w:tcBorders>
            <w:shd w:val="clear" w:color="auto" w:fill="D9D9D9"/>
            <w:noWrap/>
            <w:vAlign w:val="bottom"/>
          </w:tcPr>
          <w:p w14:paraId="0C76C600" w14:textId="77777777" w:rsidR="00AA2B2F" w:rsidRPr="00252E70" w:rsidRDefault="00AA2B2F" w:rsidP="005E14E4">
            <w:pPr>
              <w:pStyle w:val="ZPpregtevilke"/>
            </w:pPr>
          </w:p>
        </w:tc>
      </w:tr>
      <w:tr w:rsidR="00AA2B2F" w:rsidRPr="00252E70" w14:paraId="5D47AF98" w14:textId="77777777" w:rsidTr="005E14E4">
        <w:trPr>
          <w:trHeight w:val="227"/>
        </w:trPr>
        <w:tc>
          <w:tcPr>
            <w:tcW w:w="1051" w:type="pct"/>
            <w:tcBorders>
              <w:top w:val="nil"/>
              <w:left w:val="nil"/>
              <w:bottom w:val="nil"/>
              <w:right w:val="nil"/>
            </w:tcBorders>
            <w:shd w:val="clear" w:color="auto" w:fill="auto"/>
            <w:vAlign w:val="bottom"/>
          </w:tcPr>
          <w:p w14:paraId="061C4738" w14:textId="77777777" w:rsidR="00AA2B2F" w:rsidRPr="00252E70" w:rsidRDefault="00AA2B2F" w:rsidP="005E14E4">
            <w:pPr>
              <w:pStyle w:val="ZPpregtekst"/>
            </w:pPr>
            <w:r w:rsidRPr="00252E70">
              <w:t>Proizvodnja</w:t>
            </w:r>
          </w:p>
        </w:tc>
        <w:tc>
          <w:tcPr>
            <w:tcW w:w="282" w:type="pct"/>
            <w:tcBorders>
              <w:top w:val="nil"/>
              <w:left w:val="nil"/>
              <w:bottom w:val="nil"/>
              <w:right w:val="nil"/>
            </w:tcBorders>
            <w:shd w:val="clear" w:color="auto" w:fill="auto"/>
            <w:noWrap/>
            <w:vAlign w:val="bottom"/>
          </w:tcPr>
          <w:p w14:paraId="05E4DE54" w14:textId="77777777" w:rsidR="00AA2B2F" w:rsidRPr="00252E70" w:rsidRDefault="00AA2B2F" w:rsidP="005E14E4">
            <w:pPr>
              <w:pStyle w:val="ZPpregtevilke"/>
            </w:pPr>
            <w:r w:rsidRPr="00252E70">
              <w:rPr>
                <w:rFonts w:ascii="Arial CE" w:hAnsi="Arial CE" w:cs="Arial CE"/>
                <w:szCs w:val="16"/>
              </w:rPr>
              <w:t>33,3</w:t>
            </w:r>
          </w:p>
        </w:tc>
        <w:tc>
          <w:tcPr>
            <w:tcW w:w="282" w:type="pct"/>
            <w:tcBorders>
              <w:top w:val="nil"/>
              <w:left w:val="nil"/>
              <w:bottom w:val="nil"/>
              <w:right w:val="nil"/>
            </w:tcBorders>
            <w:shd w:val="clear" w:color="auto" w:fill="auto"/>
            <w:noWrap/>
            <w:vAlign w:val="bottom"/>
          </w:tcPr>
          <w:p w14:paraId="3831EBB9" w14:textId="77777777" w:rsidR="00AA2B2F" w:rsidRPr="00252E70" w:rsidRDefault="00AA2B2F" w:rsidP="005E14E4">
            <w:pPr>
              <w:pStyle w:val="ZPpregtevilke"/>
            </w:pPr>
            <w:r w:rsidRPr="00252E70">
              <w:rPr>
                <w:rFonts w:ascii="Arial CE" w:hAnsi="Arial CE" w:cs="Arial CE"/>
                <w:szCs w:val="16"/>
              </w:rPr>
              <w:t>33,2</w:t>
            </w:r>
          </w:p>
        </w:tc>
        <w:tc>
          <w:tcPr>
            <w:tcW w:w="282" w:type="pct"/>
            <w:tcBorders>
              <w:top w:val="nil"/>
              <w:left w:val="nil"/>
              <w:bottom w:val="nil"/>
              <w:right w:val="nil"/>
            </w:tcBorders>
            <w:shd w:val="clear" w:color="auto" w:fill="auto"/>
            <w:noWrap/>
            <w:vAlign w:val="bottom"/>
          </w:tcPr>
          <w:p w14:paraId="6E2CDC50" w14:textId="77777777" w:rsidR="00AA2B2F" w:rsidRPr="00252E70" w:rsidRDefault="00AA2B2F" w:rsidP="005E14E4">
            <w:pPr>
              <w:pStyle w:val="ZPpregtevilke"/>
            </w:pPr>
            <w:r w:rsidRPr="00252E70">
              <w:rPr>
                <w:rFonts w:ascii="Arial CE" w:hAnsi="Arial CE" w:cs="Arial CE"/>
                <w:szCs w:val="16"/>
              </w:rPr>
              <w:t>32,1</w:t>
            </w:r>
          </w:p>
        </w:tc>
        <w:tc>
          <w:tcPr>
            <w:tcW w:w="282" w:type="pct"/>
            <w:tcBorders>
              <w:top w:val="nil"/>
              <w:left w:val="nil"/>
              <w:bottom w:val="nil"/>
              <w:right w:val="nil"/>
            </w:tcBorders>
            <w:shd w:val="clear" w:color="auto" w:fill="auto"/>
            <w:noWrap/>
            <w:vAlign w:val="bottom"/>
          </w:tcPr>
          <w:p w14:paraId="4A0CED89" w14:textId="77777777" w:rsidR="00AA2B2F" w:rsidRPr="00252E70" w:rsidRDefault="00AA2B2F" w:rsidP="005E14E4">
            <w:pPr>
              <w:pStyle w:val="ZPpregtevilke"/>
            </w:pPr>
            <w:r w:rsidRPr="00252E70">
              <w:rPr>
                <w:rFonts w:ascii="Arial CE" w:hAnsi="Arial CE" w:cs="Arial CE"/>
                <w:szCs w:val="16"/>
              </w:rPr>
              <w:t>31,6</w:t>
            </w:r>
          </w:p>
        </w:tc>
        <w:tc>
          <w:tcPr>
            <w:tcW w:w="282" w:type="pct"/>
            <w:tcBorders>
              <w:top w:val="nil"/>
              <w:left w:val="nil"/>
              <w:bottom w:val="nil"/>
              <w:right w:val="nil"/>
            </w:tcBorders>
            <w:shd w:val="clear" w:color="auto" w:fill="auto"/>
            <w:noWrap/>
            <w:vAlign w:val="bottom"/>
          </w:tcPr>
          <w:p w14:paraId="6D018000" w14:textId="77777777" w:rsidR="00AA2B2F" w:rsidRPr="00252E70" w:rsidRDefault="00AA2B2F" w:rsidP="005E14E4">
            <w:pPr>
              <w:pStyle w:val="ZPpregtevilke"/>
            </w:pPr>
            <w:r w:rsidRPr="00252E70">
              <w:rPr>
                <w:rFonts w:ascii="Arial CE" w:hAnsi="Arial CE" w:cs="Arial CE"/>
                <w:szCs w:val="16"/>
              </w:rPr>
              <w:t>33,7</w:t>
            </w:r>
          </w:p>
        </w:tc>
        <w:tc>
          <w:tcPr>
            <w:tcW w:w="282" w:type="pct"/>
            <w:tcBorders>
              <w:top w:val="nil"/>
              <w:left w:val="nil"/>
              <w:bottom w:val="nil"/>
              <w:right w:val="nil"/>
            </w:tcBorders>
            <w:shd w:val="clear" w:color="auto" w:fill="auto"/>
            <w:noWrap/>
            <w:vAlign w:val="bottom"/>
          </w:tcPr>
          <w:p w14:paraId="6D987B08" w14:textId="77777777" w:rsidR="00AA2B2F" w:rsidRPr="00252E70" w:rsidRDefault="00AA2B2F" w:rsidP="005E14E4">
            <w:pPr>
              <w:pStyle w:val="ZPpregtevilke"/>
            </w:pPr>
            <w:r w:rsidRPr="00252E70">
              <w:rPr>
                <w:rFonts w:ascii="Arial CE" w:hAnsi="Arial CE" w:cs="Arial CE"/>
                <w:szCs w:val="16"/>
              </w:rPr>
              <w:t>33,9</w:t>
            </w:r>
          </w:p>
        </w:tc>
        <w:tc>
          <w:tcPr>
            <w:tcW w:w="282" w:type="pct"/>
            <w:tcBorders>
              <w:top w:val="nil"/>
              <w:left w:val="nil"/>
              <w:bottom w:val="nil"/>
              <w:right w:val="nil"/>
            </w:tcBorders>
            <w:shd w:val="clear" w:color="auto" w:fill="auto"/>
            <w:noWrap/>
            <w:vAlign w:val="bottom"/>
          </w:tcPr>
          <w:p w14:paraId="0DB4C5A4" w14:textId="77777777" w:rsidR="00AA2B2F" w:rsidRPr="00252E70" w:rsidRDefault="00AA2B2F" w:rsidP="005E14E4">
            <w:pPr>
              <w:pStyle w:val="ZPpregtevilke"/>
            </w:pPr>
            <w:r w:rsidRPr="00252E70">
              <w:rPr>
                <w:rFonts w:ascii="Arial CE" w:hAnsi="Arial CE" w:cs="Arial CE"/>
                <w:szCs w:val="16"/>
              </w:rPr>
              <w:t>34,9</w:t>
            </w:r>
          </w:p>
        </w:tc>
        <w:tc>
          <w:tcPr>
            <w:tcW w:w="282" w:type="pct"/>
            <w:tcBorders>
              <w:top w:val="nil"/>
              <w:left w:val="nil"/>
              <w:bottom w:val="nil"/>
              <w:right w:val="nil"/>
            </w:tcBorders>
            <w:shd w:val="clear" w:color="auto" w:fill="auto"/>
            <w:noWrap/>
            <w:vAlign w:val="bottom"/>
          </w:tcPr>
          <w:p w14:paraId="6B0ECF0F" w14:textId="77777777" w:rsidR="00AA2B2F" w:rsidRPr="00252E70" w:rsidRDefault="00AA2B2F" w:rsidP="005E14E4">
            <w:pPr>
              <w:pStyle w:val="ZPpregtevilke"/>
            </w:pPr>
            <w:r w:rsidRPr="00252E70">
              <w:rPr>
                <w:rFonts w:ascii="Arial CE" w:hAnsi="Arial CE" w:cs="Arial CE"/>
                <w:szCs w:val="16"/>
              </w:rPr>
              <w:t>30,8</w:t>
            </w:r>
          </w:p>
        </w:tc>
        <w:tc>
          <w:tcPr>
            <w:tcW w:w="282" w:type="pct"/>
            <w:tcBorders>
              <w:top w:val="nil"/>
              <w:left w:val="nil"/>
              <w:bottom w:val="nil"/>
              <w:right w:val="nil"/>
            </w:tcBorders>
            <w:shd w:val="clear" w:color="auto" w:fill="auto"/>
            <w:noWrap/>
            <w:vAlign w:val="bottom"/>
          </w:tcPr>
          <w:p w14:paraId="322A7247" w14:textId="77777777" w:rsidR="00AA2B2F" w:rsidRPr="00252E70" w:rsidRDefault="00AA2B2F" w:rsidP="005E14E4">
            <w:pPr>
              <w:pStyle w:val="ZPpregtevilke"/>
            </w:pPr>
            <w:r w:rsidRPr="00252E70">
              <w:rPr>
                <w:rFonts w:ascii="Arial CE" w:hAnsi="Arial CE" w:cs="Arial CE"/>
                <w:szCs w:val="16"/>
              </w:rPr>
              <w:t>29,7</w:t>
            </w:r>
          </w:p>
        </w:tc>
        <w:tc>
          <w:tcPr>
            <w:tcW w:w="282" w:type="pct"/>
            <w:tcBorders>
              <w:top w:val="nil"/>
              <w:left w:val="nil"/>
              <w:bottom w:val="nil"/>
              <w:right w:val="nil"/>
            </w:tcBorders>
            <w:shd w:val="clear" w:color="auto" w:fill="auto"/>
            <w:noWrap/>
            <w:vAlign w:val="bottom"/>
          </w:tcPr>
          <w:p w14:paraId="216EE323" w14:textId="77777777" w:rsidR="00AA2B2F" w:rsidRPr="00252E70" w:rsidRDefault="00AA2B2F" w:rsidP="005E14E4">
            <w:pPr>
              <w:pStyle w:val="ZPpregtevilke"/>
            </w:pPr>
            <w:r w:rsidRPr="00252E70">
              <w:rPr>
                <w:rFonts w:ascii="Arial CE" w:hAnsi="Arial CE" w:cs="Arial CE"/>
                <w:szCs w:val="16"/>
              </w:rPr>
              <w:t>34,3</w:t>
            </w:r>
          </w:p>
        </w:tc>
        <w:tc>
          <w:tcPr>
            <w:tcW w:w="282" w:type="pct"/>
            <w:tcBorders>
              <w:top w:val="nil"/>
              <w:left w:val="nil"/>
              <w:bottom w:val="nil"/>
              <w:right w:val="nil"/>
            </w:tcBorders>
            <w:shd w:val="clear" w:color="auto" w:fill="auto"/>
            <w:noWrap/>
            <w:vAlign w:val="bottom"/>
          </w:tcPr>
          <w:p w14:paraId="360C8B49" w14:textId="77777777" w:rsidR="00AA2B2F" w:rsidRPr="00252E70" w:rsidRDefault="00AA2B2F" w:rsidP="005E14E4">
            <w:pPr>
              <w:pStyle w:val="ZPpregtevilke"/>
            </w:pPr>
            <w:r w:rsidRPr="00252E70">
              <w:rPr>
                <w:rFonts w:ascii="Arial CE" w:hAnsi="Arial CE" w:cs="Arial CE"/>
                <w:szCs w:val="16"/>
              </w:rPr>
              <w:t>42,1</w:t>
            </w:r>
          </w:p>
        </w:tc>
        <w:tc>
          <w:tcPr>
            <w:tcW w:w="282" w:type="pct"/>
            <w:tcBorders>
              <w:top w:val="nil"/>
              <w:left w:val="nil"/>
              <w:bottom w:val="nil"/>
              <w:right w:val="nil"/>
            </w:tcBorders>
            <w:shd w:val="clear" w:color="auto" w:fill="auto"/>
            <w:noWrap/>
            <w:vAlign w:val="bottom"/>
          </w:tcPr>
          <w:p w14:paraId="1A4833A2" w14:textId="77777777" w:rsidR="00AA2B2F" w:rsidRPr="00252E70" w:rsidRDefault="00AA2B2F" w:rsidP="005E14E4">
            <w:pPr>
              <w:pStyle w:val="ZPpregtevilke"/>
            </w:pPr>
            <w:r w:rsidRPr="00252E70">
              <w:rPr>
                <w:rFonts w:ascii="Arial CE" w:hAnsi="Arial CE" w:cs="Arial CE"/>
                <w:szCs w:val="16"/>
              </w:rPr>
              <w:t>43,8</w:t>
            </w:r>
          </w:p>
        </w:tc>
        <w:tc>
          <w:tcPr>
            <w:tcW w:w="282" w:type="pct"/>
            <w:tcBorders>
              <w:top w:val="nil"/>
              <w:left w:val="nil"/>
              <w:bottom w:val="nil"/>
              <w:right w:val="nil"/>
            </w:tcBorders>
            <w:shd w:val="clear" w:color="auto" w:fill="auto"/>
            <w:noWrap/>
            <w:vAlign w:val="bottom"/>
          </w:tcPr>
          <w:p w14:paraId="5EF18599" w14:textId="77777777" w:rsidR="00AA2B2F" w:rsidRPr="00252E70" w:rsidRDefault="00AA2B2F" w:rsidP="005E14E4">
            <w:pPr>
              <w:pStyle w:val="ZPpregtevilke"/>
            </w:pPr>
            <w:r w:rsidRPr="00252E70">
              <w:rPr>
                <w:rFonts w:ascii="Arial CE" w:hAnsi="Arial CE" w:cs="Arial CE"/>
                <w:szCs w:val="16"/>
              </w:rPr>
              <w:t>45,0</w:t>
            </w:r>
          </w:p>
        </w:tc>
        <w:tc>
          <w:tcPr>
            <w:tcW w:w="282" w:type="pct"/>
            <w:tcBorders>
              <w:top w:val="nil"/>
              <w:left w:val="nil"/>
              <w:bottom w:val="nil"/>
              <w:right w:val="nil"/>
            </w:tcBorders>
            <w:shd w:val="clear" w:color="auto" w:fill="auto"/>
            <w:noWrap/>
            <w:vAlign w:val="bottom"/>
          </w:tcPr>
          <w:p w14:paraId="729F1DD0" w14:textId="77777777" w:rsidR="00AA2B2F" w:rsidRPr="00252E70" w:rsidRDefault="00AA2B2F" w:rsidP="005E14E4">
            <w:pPr>
              <w:pStyle w:val="ZPpregtevilke"/>
            </w:pPr>
            <w:r w:rsidRPr="00252E70">
              <w:rPr>
                <w:szCs w:val="16"/>
              </w:rPr>
              <w:t>102,9</w:t>
            </w:r>
          </w:p>
        </w:tc>
      </w:tr>
      <w:tr w:rsidR="00AA2B2F" w:rsidRPr="00252E70" w14:paraId="2C4420D4" w14:textId="77777777" w:rsidTr="005E14E4">
        <w:trPr>
          <w:trHeight w:val="227"/>
        </w:trPr>
        <w:tc>
          <w:tcPr>
            <w:tcW w:w="1051" w:type="pct"/>
            <w:tcBorders>
              <w:top w:val="nil"/>
              <w:left w:val="nil"/>
              <w:bottom w:val="nil"/>
              <w:right w:val="nil"/>
            </w:tcBorders>
            <w:shd w:val="clear" w:color="auto" w:fill="auto"/>
            <w:vAlign w:val="bottom"/>
          </w:tcPr>
          <w:p w14:paraId="22283DF3" w14:textId="77777777" w:rsidR="00AA2B2F" w:rsidRPr="00252E70" w:rsidRDefault="00AA2B2F" w:rsidP="005E14E4">
            <w:pPr>
              <w:pStyle w:val="ZPpregtekst"/>
            </w:pPr>
            <w:r w:rsidRPr="00252E70">
              <w:t>Začetne zaloge</w:t>
            </w:r>
          </w:p>
        </w:tc>
        <w:tc>
          <w:tcPr>
            <w:tcW w:w="282" w:type="pct"/>
            <w:tcBorders>
              <w:top w:val="nil"/>
              <w:left w:val="nil"/>
              <w:bottom w:val="nil"/>
              <w:right w:val="nil"/>
            </w:tcBorders>
            <w:shd w:val="clear" w:color="auto" w:fill="auto"/>
            <w:noWrap/>
            <w:vAlign w:val="bottom"/>
          </w:tcPr>
          <w:p w14:paraId="7CDD640C" w14:textId="77777777" w:rsidR="00AA2B2F" w:rsidRPr="00252E70" w:rsidRDefault="00AA2B2F" w:rsidP="005E14E4">
            <w:pPr>
              <w:pStyle w:val="ZPpregtevilke"/>
            </w:pPr>
            <w:r w:rsidRPr="00252E70">
              <w:rPr>
                <w:szCs w:val="16"/>
              </w:rPr>
              <w:t>1,0</w:t>
            </w:r>
          </w:p>
        </w:tc>
        <w:tc>
          <w:tcPr>
            <w:tcW w:w="282" w:type="pct"/>
            <w:tcBorders>
              <w:top w:val="nil"/>
              <w:left w:val="nil"/>
              <w:bottom w:val="nil"/>
              <w:right w:val="nil"/>
            </w:tcBorders>
            <w:shd w:val="clear" w:color="auto" w:fill="auto"/>
            <w:noWrap/>
            <w:vAlign w:val="bottom"/>
          </w:tcPr>
          <w:p w14:paraId="54541938" w14:textId="77777777" w:rsidR="00AA2B2F" w:rsidRPr="00252E70" w:rsidRDefault="00AA2B2F" w:rsidP="005E14E4">
            <w:pPr>
              <w:pStyle w:val="ZPpregtevilke"/>
            </w:pPr>
            <w:r w:rsidRPr="00252E70">
              <w:rPr>
                <w:szCs w:val="16"/>
              </w:rPr>
              <w:t>1,0</w:t>
            </w:r>
          </w:p>
        </w:tc>
        <w:tc>
          <w:tcPr>
            <w:tcW w:w="282" w:type="pct"/>
            <w:tcBorders>
              <w:top w:val="nil"/>
              <w:left w:val="nil"/>
              <w:bottom w:val="nil"/>
              <w:right w:val="nil"/>
            </w:tcBorders>
            <w:shd w:val="clear" w:color="auto" w:fill="auto"/>
            <w:noWrap/>
            <w:vAlign w:val="bottom"/>
          </w:tcPr>
          <w:p w14:paraId="395852BC" w14:textId="77777777" w:rsidR="00AA2B2F" w:rsidRPr="00252E70" w:rsidRDefault="00AA2B2F" w:rsidP="005E14E4">
            <w:pPr>
              <w:pStyle w:val="ZPpregtevilke"/>
            </w:pPr>
            <w:r w:rsidRPr="00252E70">
              <w:rPr>
                <w:szCs w:val="16"/>
              </w:rPr>
              <w:t>1,4</w:t>
            </w:r>
          </w:p>
        </w:tc>
        <w:tc>
          <w:tcPr>
            <w:tcW w:w="282" w:type="pct"/>
            <w:tcBorders>
              <w:top w:val="nil"/>
              <w:left w:val="nil"/>
              <w:bottom w:val="nil"/>
              <w:right w:val="nil"/>
            </w:tcBorders>
            <w:shd w:val="clear" w:color="auto" w:fill="auto"/>
            <w:noWrap/>
            <w:vAlign w:val="bottom"/>
          </w:tcPr>
          <w:p w14:paraId="0C6AC487" w14:textId="77777777" w:rsidR="00AA2B2F" w:rsidRPr="00252E70" w:rsidRDefault="00AA2B2F" w:rsidP="005E14E4">
            <w:pPr>
              <w:pStyle w:val="ZPpregtevilke"/>
            </w:pPr>
            <w:r w:rsidRPr="00252E70">
              <w:rPr>
                <w:szCs w:val="16"/>
              </w:rPr>
              <w:t>1,4</w:t>
            </w:r>
          </w:p>
        </w:tc>
        <w:tc>
          <w:tcPr>
            <w:tcW w:w="282" w:type="pct"/>
            <w:tcBorders>
              <w:top w:val="nil"/>
              <w:left w:val="nil"/>
              <w:bottom w:val="nil"/>
              <w:right w:val="nil"/>
            </w:tcBorders>
            <w:shd w:val="clear" w:color="auto" w:fill="auto"/>
            <w:noWrap/>
            <w:vAlign w:val="bottom"/>
          </w:tcPr>
          <w:p w14:paraId="7702146E" w14:textId="77777777" w:rsidR="00AA2B2F" w:rsidRPr="00252E70" w:rsidRDefault="00AA2B2F" w:rsidP="005E14E4">
            <w:pPr>
              <w:pStyle w:val="ZPpregtevilke"/>
            </w:pPr>
            <w:r w:rsidRPr="00252E70">
              <w:rPr>
                <w:szCs w:val="16"/>
              </w:rPr>
              <w:t>1,5</w:t>
            </w:r>
          </w:p>
        </w:tc>
        <w:tc>
          <w:tcPr>
            <w:tcW w:w="282" w:type="pct"/>
            <w:tcBorders>
              <w:top w:val="nil"/>
              <w:left w:val="nil"/>
              <w:bottom w:val="nil"/>
              <w:right w:val="nil"/>
            </w:tcBorders>
            <w:shd w:val="clear" w:color="auto" w:fill="auto"/>
            <w:noWrap/>
            <w:vAlign w:val="bottom"/>
          </w:tcPr>
          <w:p w14:paraId="25D6B24E" w14:textId="77777777" w:rsidR="00AA2B2F" w:rsidRPr="00252E70" w:rsidRDefault="00AA2B2F" w:rsidP="005E14E4">
            <w:pPr>
              <w:pStyle w:val="ZPpregtevilke"/>
            </w:pPr>
            <w:r w:rsidRPr="00252E70">
              <w:rPr>
                <w:szCs w:val="16"/>
              </w:rPr>
              <w:t>0,6</w:t>
            </w:r>
          </w:p>
        </w:tc>
        <w:tc>
          <w:tcPr>
            <w:tcW w:w="282" w:type="pct"/>
            <w:tcBorders>
              <w:top w:val="nil"/>
              <w:left w:val="nil"/>
              <w:bottom w:val="nil"/>
              <w:right w:val="nil"/>
            </w:tcBorders>
            <w:shd w:val="clear" w:color="auto" w:fill="auto"/>
            <w:noWrap/>
            <w:vAlign w:val="bottom"/>
          </w:tcPr>
          <w:p w14:paraId="38831501" w14:textId="77777777" w:rsidR="00AA2B2F" w:rsidRPr="00252E70" w:rsidRDefault="00AA2B2F" w:rsidP="005E14E4">
            <w:pPr>
              <w:pStyle w:val="ZPpregtevilke"/>
            </w:pPr>
            <w:r w:rsidRPr="00252E70">
              <w:rPr>
                <w:szCs w:val="16"/>
              </w:rPr>
              <w:t>0,5</w:t>
            </w:r>
          </w:p>
        </w:tc>
        <w:tc>
          <w:tcPr>
            <w:tcW w:w="282" w:type="pct"/>
            <w:tcBorders>
              <w:top w:val="nil"/>
              <w:left w:val="nil"/>
              <w:bottom w:val="nil"/>
              <w:right w:val="nil"/>
            </w:tcBorders>
            <w:shd w:val="clear" w:color="auto" w:fill="auto"/>
            <w:noWrap/>
            <w:vAlign w:val="bottom"/>
          </w:tcPr>
          <w:p w14:paraId="17C9A9D2" w14:textId="77777777" w:rsidR="00AA2B2F" w:rsidRPr="00252E70" w:rsidRDefault="00AA2B2F" w:rsidP="005E14E4">
            <w:pPr>
              <w:pStyle w:val="ZPpregtevilke"/>
            </w:pPr>
            <w:r w:rsidRPr="00252E70">
              <w:rPr>
                <w:szCs w:val="16"/>
              </w:rPr>
              <w:t>0,6</w:t>
            </w:r>
          </w:p>
        </w:tc>
        <w:tc>
          <w:tcPr>
            <w:tcW w:w="282" w:type="pct"/>
            <w:tcBorders>
              <w:top w:val="nil"/>
              <w:left w:val="nil"/>
              <w:bottom w:val="nil"/>
              <w:right w:val="nil"/>
            </w:tcBorders>
            <w:shd w:val="clear" w:color="auto" w:fill="auto"/>
            <w:noWrap/>
            <w:vAlign w:val="bottom"/>
          </w:tcPr>
          <w:p w14:paraId="2E84AAB1" w14:textId="77777777" w:rsidR="00AA2B2F" w:rsidRPr="00252E70" w:rsidRDefault="00AA2B2F" w:rsidP="005E14E4">
            <w:pPr>
              <w:pStyle w:val="ZPpregtevilke"/>
            </w:pPr>
            <w:r w:rsidRPr="00252E70">
              <w:rPr>
                <w:szCs w:val="16"/>
              </w:rPr>
              <w:t>0,6</w:t>
            </w:r>
          </w:p>
        </w:tc>
        <w:tc>
          <w:tcPr>
            <w:tcW w:w="282" w:type="pct"/>
            <w:tcBorders>
              <w:top w:val="nil"/>
              <w:left w:val="nil"/>
              <w:bottom w:val="nil"/>
              <w:right w:val="nil"/>
            </w:tcBorders>
            <w:shd w:val="clear" w:color="auto" w:fill="auto"/>
            <w:noWrap/>
            <w:vAlign w:val="bottom"/>
          </w:tcPr>
          <w:p w14:paraId="32951421" w14:textId="77777777" w:rsidR="00AA2B2F" w:rsidRPr="00252E70" w:rsidRDefault="00AA2B2F" w:rsidP="005E14E4">
            <w:pPr>
              <w:pStyle w:val="ZPpregtevilke"/>
            </w:pPr>
            <w:r w:rsidRPr="00252E70">
              <w:rPr>
                <w:szCs w:val="16"/>
              </w:rPr>
              <w:t>0,6</w:t>
            </w:r>
          </w:p>
        </w:tc>
        <w:tc>
          <w:tcPr>
            <w:tcW w:w="282" w:type="pct"/>
            <w:tcBorders>
              <w:top w:val="nil"/>
              <w:left w:val="nil"/>
              <w:bottom w:val="nil"/>
              <w:right w:val="nil"/>
            </w:tcBorders>
            <w:shd w:val="clear" w:color="auto" w:fill="auto"/>
            <w:noWrap/>
            <w:vAlign w:val="bottom"/>
          </w:tcPr>
          <w:p w14:paraId="1C3208F0" w14:textId="77777777" w:rsidR="00AA2B2F" w:rsidRPr="00252E70" w:rsidRDefault="00AA2B2F" w:rsidP="005E14E4">
            <w:pPr>
              <w:pStyle w:val="ZPpregtevilke"/>
            </w:pPr>
            <w:r w:rsidRPr="00252E70">
              <w:rPr>
                <w:szCs w:val="16"/>
              </w:rPr>
              <w:t>0,8</w:t>
            </w:r>
          </w:p>
        </w:tc>
        <w:tc>
          <w:tcPr>
            <w:tcW w:w="282" w:type="pct"/>
            <w:tcBorders>
              <w:top w:val="nil"/>
              <w:left w:val="nil"/>
              <w:bottom w:val="nil"/>
              <w:right w:val="nil"/>
            </w:tcBorders>
            <w:shd w:val="clear" w:color="auto" w:fill="auto"/>
            <w:noWrap/>
            <w:vAlign w:val="bottom"/>
          </w:tcPr>
          <w:p w14:paraId="468D9596" w14:textId="77777777" w:rsidR="00AA2B2F" w:rsidRPr="00252E70" w:rsidRDefault="00AA2B2F" w:rsidP="005E14E4">
            <w:pPr>
              <w:pStyle w:val="ZPpregtevilke"/>
            </w:pPr>
            <w:r w:rsidRPr="00252E70">
              <w:rPr>
                <w:szCs w:val="16"/>
              </w:rPr>
              <w:t>0,8</w:t>
            </w:r>
          </w:p>
        </w:tc>
        <w:tc>
          <w:tcPr>
            <w:tcW w:w="282" w:type="pct"/>
            <w:tcBorders>
              <w:top w:val="nil"/>
              <w:left w:val="nil"/>
              <w:bottom w:val="nil"/>
              <w:right w:val="nil"/>
            </w:tcBorders>
            <w:shd w:val="clear" w:color="auto" w:fill="auto"/>
            <w:noWrap/>
            <w:vAlign w:val="bottom"/>
          </w:tcPr>
          <w:p w14:paraId="40B07063" w14:textId="77777777" w:rsidR="00AA2B2F" w:rsidRPr="00252E70" w:rsidRDefault="00AA2B2F" w:rsidP="005E14E4">
            <w:pPr>
              <w:pStyle w:val="ZPpregtevilke"/>
            </w:pPr>
            <w:r w:rsidRPr="00252E70">
              <w:rPr>
                <w:szCs w:val="16"/>
              </w:rPr>
              <w:t>0,8</w:t>
            </w:r>
          </w:p>
        </w:tc>
        <w:tc>
          <w:tcPr>
            <w:tcW w:w="282" w:type="pct"/>
            <w:tcBorders>
              <w:top w:val="nil"/>
              <w:left w:val="nil"/>
              <w:bottom w:val="nil"/>
              <w:right w:val="nil"/>
            </w:tcBorders>
            <w:shd w:val="clear" w:color="auto" w:fill="auto"/>
            <w:noWrap/>
            <w:vAlign w:val="bottom"/>
          </w:tcPr>
          <w:p w14:paraId="4BD45816" w14:textId="77777777" w:rsidR="00AA2B2F" w:rsidRPr="00252E70" w:rsidRDefault="00AA2B2F" w:rsidP="005E14E4">
            <w:pPr>
              <w:pStyle w:val="ZPpregtevilke"/>
            </w:pPr>
            <w:r w:rsidRPr="00252E70">
              <w:rPr>
                <w:szCs w:val="16"/>
              </w:rPr>
              <w:t>96,1</w:t>
            </w:r>
          </w:p>
        </w:tc>
      </w:tr>
      <w:tr w:rsidR="00AA2B2F" w:rsidRPr="00252E70" w14:paraId="07094D29" w14:textId="77777777" w:rsidTr="005E14E4">
        <w:trPr>
          <w:trHeight w:val="227"/>
        </w:trPr>
        <w:tc>
          <w:tcPr>
            <w:tcW w:w="1051" w:type="pct"/>
            <w:tcBorders>
              <w:top w:val="nil"/>
              <w:left w:val="nil"/>
              <w:bottom w:val="nil"/>
              <w:right w:val="nil"/>
            </w:tcBorders>
            <w:shd w:val="clear" w:color="auto" w:fill="auto"/>
            <w:vAlign w:val="bottom"/>
          </w:tcPr>
          <w:p w14:paraId="4CAC40E1" w14:textId="77777777" w:rsidR="00AA2B2F" w:rsidRPr="00252E70" w:rsidRDefault="00AA2B2F" w:rsidP="005E14E4">
            <w:pPr>
              <w:pStyle w:val="ZPpregtekst"/>
            </w:pPr>
            <w:r w:rsidRPr="00252E70">
              <w:t>Uvoz</w:t>
            </w:r>
          </w:p>
        </w:tc>
        <w:tc>
          <w:tcPr>
            <w:tcW w:w="282" w:type="pct"/>
            <w:tcBorders>
              <w:top w:val="nil"/>
              <w:left w:val="nil"/>
              <w:bottom w:val="nil"/>
              <w:right w:val="nil"/>
            </w:tcBorders>
            <w:shd w:val="clear" w:color="auto" w:fill="auto"/>
            <w:noWrap/>
            <w:vAlign w:val="bottom"/>
          </w:tcPr>
          <w:p w14:paraId="0741C5BE" w14:textId="77777777" w:rsidR="00AA2B2F" w:rsidRPr="00252E70" w:rsidRDefault="00AA2B2F" w:rsidP="005E14E4">
            <w:pPr>
              <w:pStyle w:val="ZPpregtevilke"/>
            </w:pPr>
            <w:r w:rsidRPr="00252E70">
              <w:rPr>
                <w:rFonts w:ascii="Arial CE" w:hAnsi="Arial CE" w:cs="Arial CE"/>
                <w:szCs w:val="16"/>
              </w:rPr>
              <w:t>12,2</w:t>
            </w:r>
          </w:p>
        </w:tc>
        <w:tc>
          <w:tcPr>
            <w:tcW w:w="282" w:type="pct"/>
            <w:tcBorders>
              <w:top w:val="nil"/>
              <w:left w:val="nil"/>
              <w:bottom w:val="nil"/>
              <w:right w:val="nil"/>
            </w:tcBorders>
            <w:shd w:val="clear" w:color="auto" w:fill="auto"/>
            <w:noWrap/>
            <w:vAlign w:val="bottom"/>
          </w:tcPr>
          <w:p w14:paraId="014BC0E0" w14:textId="77777777" w:rsidR="00AA2B2F" w:rsidRPr="00252E70" w:rsidRDefault="00AA2B2F" w:rsidP="005E14E4">
            <w:pPr>
              <w:pStyle w:val="ZPpregtevilke"/>
            </w:pPr>
            <w:r w:rsidRPr="00252E70">
              <w:rPr>
                <w:rFonts w:ascii="Arial CE" w:hAnsi="Arial CE" w:cs="Arial CE"/>
                <w:szCs w:val="16"/>
              </w:rPr>
              <w:t>13,8</w:t>
            </w:r>
          </w:p>
        </w:tc>
        <w:tc>
          <w:tcPr>
            <w:tcW w:w="282" w:type="pct"/>
            <w:tcBorders>
              <w:top w:val="nil"/>
              <w:left w:val="nil"/>
              <w:bottom w:val="nil"/>
              <w:right w:val="nil"/>
            </w:tcBorders>
            <w:shd w:val="clear" w:color="auto" w:fill="auto"/>
            <w:noWrap/>
            <w:vAlign w:val="bottom"/>
          </w:tcPr>
          <w:p w14:paraId="5233035A" w14:textId="77777777" w:rsidR="00AA2B2F" w:rsidRPr="00252E70" w:rsidRDefault="00AA2B2F" w:rsidP="005E14E4">
            <w:pPr>
              <w:pStyle w:val="ZPpregtevilke"/>
            </w:pPr>
            <w:r w:rsidRPr="00252E70">
              <w:rPr>
                <w:rFonts w:ascii="Arial CE" w:hAnsi="Arial CE" w:cs="Arial CE"/>
                <w:szCs w:val="16"/>
              </w:rPr>
              <w:t>16,3</w:t>
            </w:r>
          </w:p>
        </w:tc>
        <w:tc>
          <w:tcPr>
            <w:tcW w:w="282" w:type="pct"/>
            <w:tcBorders>
              <w:top w:val="nil"/>
              <w:left w:val="nil"/>
              <w:bottom w:val="nil"/>
              <w:right w:val="nil"/>
            </w:tcBorders>
            <w:shd w:val="clear" w:color="auto" w:fill="auto"/>
            <w:noWrap/>
            <w:vAlign w:val="bottom"/>
          </w:tcPr>
          <w:p w14:paraId="0A147375" w14:textId="77777777" w:rsidR="00AA2B2F" w:rsidRPr="00252E70" w:rsidRDefault="00AA2B2F" w:rsidP="005E14E4">
            <w:pPr>
              <w:pStyle w:val="ZPpregtevilke"/>
            </w:pPr>
            <w:r w:rsidRPr="00252E70">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4D9E13B0" w14:textId="77777777" w:rsidR="00AA2B2F" w:rsidRPr="00252E70" w:rsidRDefault="00AA2B2F" w:rsidP="005E14E4">
            <w:pPr>
              <w:pStyle w:val="ZPpregtevilke"/>
            </w:pPr>
            <w:r w:rsidRPr="00252E70">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44662C04" w14:textId="77777777" w:rsidR="00AA2B2F" w:rsidRPr="00252E70" w:rsidRDefault="00AA2B2F" w:rsidP="005E14E4">
            <w:pPr>
              <w:pStyle w:val="ZPpregtevilke"/>
            </w:pPr>
            <w:r w:rsidRPr="00252E70">
              <w:rPr>
                <w:rFonts w:ascii="Arial CE" w:hAnsi="Arial CE" w:cs="Arial CE"/>
                <w:szCs w:val="16"/>
              </w:rPr>
              <w:t>16,1</w:t>
            </w:r>
          </w:p>
        </w:tc>
        <w:tc>
          <w:tcPr>
            <w:tcW w:w="282" w:type="pct"/>
            <w:tcBorders>
              <w:top w:val="nil"/>
              <w:left w:val="nil"/>
              <w:bottom w:val="nil"/>
              <w:right w:val="nil"/>
            </w:tcBorders>
            <w:shd w:val="clear" w:color="auto" w:fill="auto"/>
            <w:noWrap/>
            <w:vAlign w:val="bottom"/>
          </w:tcPr>
          <w:p w14:paraId="1EB37091" w14:textId="77777777" w:rsidR="00AA2B2F" w:rsidRPr="00252E70" w:rsidRDefault="00AA2B2F" w:rsidP="005E14E4">
            <w:pPr>
              <w:pStyle w:val="ZPpregtevilke"/>
            </w:pPr>
            <w:r w:rsidRPr="00252E70">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64F23FB8" w14:textId="77777777" w:rsidR="00AA2B2F" w:rsidRPr="00252E70" w:rsidRDefault="00AA2B2F" w:rsidP="005E14E4">
            <w:pPr>
              <w:pStyle w:val="ZPpregtevilke"/>
            </w:pPr>
            <w:r w:rsidRPr="00252E70">
              <w:rPr>
                <w:rFonts w:ascii="Arial CE" w:hAnsi="Arial CE" w:cs="Arial CE"/>
                <w:szCs w:val="16"/>
              </w:rPr>
              <w:t>14,4</w:t>
            </w:r>
          </w:p>
        </w:tc>
        <w:tc>
          <w:tcPr>
            <w:tcW w:w="282" w:type="pct"/>
            <w:tcBorders>
              <w:top w:val="nil"/>
              <w:left w:val="nil"/>
              <w:bottom w:val="nil"/>
              <w:right w:val="nil"/>
            </w:tcBorders>
            <w:shd w:val="clear" w:color="auto" w:fill="auto"/>
            <w:noWrap/>
            <w:vAlign w:val="bottom"/>
          </w:tcPr>
          <w:p w14:paraId="3C8355E7" w14:textId="77777777" w:rsidR="00AA2B2F" w:rsidRPr="00252E70" w:rsidRDefault="00AA2B2F" w:rsidP="005E14E4">
            <w:pPr>
              <w:pStyle w:val="ZPpregtevilke"/>
            </w:pPr>
            <w:r w:rsidRPr="00252E70">
              <w:rPr>
                <w:rFonts w:ascii="Arial CE" w:hAnsi="Arial CE" w:cs="Arial CE"/>
                <w:szCs w:val="16"/>
              </w:rPr>
              <w:t>14,1</w:t>
            </w:r>
          </w:p>
        </w:tc>
        <w:tc>
          <w:tcPr>
            <w:tcW w:w="282" w:type="pct"/>
            <w:tcBorders>
              <w:top w:val="nil"/>
              <w:left w:val="nil"/>
              <w:bottom w:val="nil"/>
              <w:right w:val="nil"/>
            </w:tcBorders>
            <w:shd w:val="clear" w:color="auto" w:fill="auto"/>
            <w:noWrap/>
            <w:vAlign w:val="bottom"/>
          </w:tcPr>
          <w:p w14:paraId="15835384" w14:textId="77777777" w:rsidR="00AA2B2F" w:rsidRPr="00252E70" w:rsidRDefault="00AA2B2F" w:rsidP="005E14E4">
            <w:pPr>
              <w:pStyle w:val="ZPpregtevilke"/>
            </w:pPr>
            <w:r w:rsidRPr="00252E70">
              <w:rPr>
                <w:rFonts w:ascii="Arial CE" w:hAnsi="Arial CE" w:cs="Arial CE"/>
                <w:szCs w:val="16"/>
              </w:rPr>
              <w:t>13,3</w:t>
            </w:r>
          </w:p>
        </w:tc>
        <w:tc>
          <w:tcPr>
            <w:tcW w:w="282" w:type="pct"/>
            <w:tcBorders>
              <w:top w:val="nil"/>
              <w:left w:val="nil"/>
              <w:bottom w:val="nil"/>
              <w:right w:val="nil"/>
            </w:tcBorders>
            <w:shd w:val="clear" w:color="auto" w:fill="auto"/>
            <w:noWrap/>
            <w:vAlign w:val="bottom"/>
          </w:tcPr>
          <w:p w14:paraId="6A27A533" w14:textId="77777777" w:rsidR="00AA2B2F" w:rsidRPr="00252E70" w:rsidRDefault="00AA2B2F" w:rsidP="005E14E4">
            <w:pPr>
              <w:pStyle w:val="ZPpregtevilke"/>
            </w:pPr>
            <w:r w:rsidRPr="00252E70">
              <w:rPr>
                <w:rFonts w:ascii="Arial CE" w:hAnsi="Arial CE" w:cs="Arial CE"/>
                <w:szCs w:val="16"/>
              </w:rPr>
              <w:t>13,1</w:t>
            </w:r>
          </w:p>
        </w:tc>
        <w:tc>
          <w:tcPr>
            <w:tcW w:w="282" w:type="pct"/>
            <w:tcBorders>
              <w:top w:val="nil"/>
              <w:left w:val="nil"/>
              <w:bottom w:val="nil"/>
              <w:right w:val="nil"/>
            </w:tcBorders>
            <w:shd w:val="clear" w:color="auto" w:fill="auto"/>
            <w:noWrap/>
            <w:vAlign w:val="bottom"/>
          </w:tcPr>
          <w:p w14:paraId="0DF982DA" w14:textId="77777777" w:rsidR="00AA2B2F" w:rsidRPr="00252E70" w:rsidRDefault="00AA2B2F" w:rsidP="005E14E4">
            <w:pPr>
              <w:pStyle w:val="ZPpregtevilke"/>
            </w:pPr>
            <w:r w:rsidRPr="00252E70">
              <w:rPr>
                <w:rFonts w:ascii="Arial CE" w:hAnsi="Arial CE" w:cs="Arial CE"/>
                <w:szCs w:val="16"/>
              </w:rPr>
              <w:t>12,9</w:t>
            </w:r>
          </w:p>
        </w:tc>
        <w:tc>
          <w:tcPr>
            <w:tcW w:w="282" w:type="pct"/>
            <w:tcBorders>
              <w:top w:val="nil"/>
              <w:left w:val="nil"/>
              <w:bottom w:val="nil"/>
              <w:right w:val="nil"/>
            </w:tcBorders>
            <w:shd w:val="clear" w:color="auto" w:fill="auto"/>
            <w:noWrap/>
            <w:vAlign w:val="bottom"/>
          </w:tcPr>
          <w:p w14:paraId="381D9932" w14:textId="77777777" w:rsidR="00AA2B2F" w:rsidRPr="00252E70" w:rsidRDefault="00AA2B2F" w:rsidP="005E14E4">
            <w:pPr>
              <w:pStyle w:val="ZPpregtevilke"/>
            </w:pPr>
            <w:r w:rsidRPr="00252E70">
              <w:rPr>
                <w:rFonts w:ascii="Arial CE" w:hAnsi="Arial CE" w:cs="Arial CE"/>
                <w:szCs w:val="16"/>
              </w:rPr>
              <w:t>13,7</w:t>
            </w:r>
          </w:p>
        </w:tc>
        <w:tc>
          <w:tcPr>
            <w:tcW w:w="282" w:type="pct"/>
            <w:tcBorders>
              <w:top w:val="nil"/>
              <w:left w:val="nil"/>
              <w:bottom w:val="nil"/>
              <w:right w:val="nil"/>
            </w:tcBorders>
            <w:shd w:val="clear" w:color="auto" w:fill="auto"/>
            <w:noWrap/>
            <w:vAlign w:val="bottom"/>
          </w:tcPr>
          <w:p w14:paraId="628AEF40" w14:textId="77777777" w:rsidR="00AA2B2F" w:rsidRPr="00252E70" w:rsidRDefault="00AA2B2F" w:rsidP="005E14E4">
            <w:pPr>
              <w:pStyle w:val="ZPpregtevilke"/>
            </w:pPr>
            <w:r w:rsidRPr="00252E70">
              <w:rPr>
                <w:szCs w:val="16"/>
              </w:rPr>
              <w:t>105,5</w:t>
            </w:r>
          </w:p>
        </w:tc>
      </w:tr>
      <w:tr w:rsidR="00AA2B2F" w:rsidRPr="00252E70" w14:paraId="6B9DA4BD" w14:textId="77777777" w:rsidTr="005E14E4">
        <w:trPr>
          <w:trHeight w:val="227"/>
        </w:trPr>
        <w:tc>
          <w:tcPr>
            <w:tcW w:w="1051" w:type="pct"/>
            <w:tcBorders>
              <w:top w:val="nil"/>
              <w:left w:val="nil"/>
              <w:bottom w:val="nil"/>
              <w:right w:val="nil"/>
            </w:tcBorders>
            <w:shd w:val="clear" w:color="auto" w:fill="auto"/>
            <w:vAlign w:val="bottom"/>
          </w:tcPr>
          <w:p w14:paraId="0AE1C862" w14:textId="77777777" w:rsidR="00AA2B2F" w:rsidRPr="00252E70" w:rsidRDefault="00AA2B2F" w:rsidP="005E14E4">
            <w:pPr>
              <w:pStyle w:val="ZPpregtekst"/>
            </w:pPr>
            <w:r w:rsidRPr="00252E70">
              <w:t>Izvoz</w:t>
            </w:r>
          </w:p>
        </w:tc>
        <w:tc>
          <w:tcPr>
            <w:tcW w:w="282" w:type="pct"/>
            <w:tcBorders>
              <w:top w:val="nil"/>
              <w:left w:val="nil"/>
              <w:bottom w:val="nil"/>
              <w:right w:val="nil"/>
            </w:tcBorders>
            <w:shd w:val="clear" w:color="auto" w:fill="auto"/>
            <w:noWrap/>
            <w:vAlign w:val="bottom"/>
          </w:tcPr>
          <w:p w14:paraId="12D10AB5" w14:textId="77777777" w:rsidR="00AA2B2F" w:rsidRPr="00252E70" w:rsidRDefault="00AA2B2F" w:rsidP="005E14E4">
            <w:pPr>
              <w:pStyle w:val="ZPpregtevilke"/>
            </w:pPr>
            <w:r w:rsidRPr="00252E70">
              <w:rPr>
                <w:rFonts w:ascii="Arial CE" w:hAnsi="Arial CE" w:cs="Arial CE"/>
                <w:szCs w:val="16"/>
              </w:rPr>
              <w:t>9,4</w:t>
            </w:r>
          </w:p>
        </w:tc>
        <w:tc>
          <w:tcPr>
            <w:tcW w:w="282" w:type="pct"/>
            <w:tcBorders>
              <w:top w:val="nil"/>
              <w:left w:val="nil"/>
              <w:bottom w:val="nil"/>
              <w:right w:val="nil"/>
            </w:tcBorders>
            <w:shd w:val="clear" w:color="auto" w:fill="auto"/>
            <w:noWrap/>
            <w:vAlign w:val="bottom"/>
          </w:tcPr>
          <w:p w14:paraId="78947095" w14:textId="77777777" w:rsidR="00AA2B2F" w:rsidRPr="00252E70" w:rsidRDefault="00AA2B2F" w:rsidP="005E14E4">
            <w:pPr>
              <w:pStyle w:val="ZPpregtevilke"/>
            </w:pPr>
            <w:r w:rsidRPr="00252E70">
              <w:rPr>
                <w:rFonts w:ascii="Arial CE" w:hAnsi="Arial CE" w:cs="Arial CE"/>
                <w:szCs w:val="16"/>
              </w:rPr>
              <w:t>10,7</w:t>
            </w:r>
          </w:p>
        </w:tc>
        <w:tc>
          <w:tcPr>
            <w:tcW w:w="282" w:type="pct"/>
            <w:tcBorders>
              <w:top w:val="nil"/>
              <w:left w:val="nil"/>
              <w:bottom w:val="nil"/>
              <w:right w:val="nil"/>
            </w:tcBorders>
            <w:shd w:val="clear" w:color="auto" w:fill="auto"/>
            <w:noWrap/>
            <w:vAlign w:val="bottom"/>
          </w:tcPr>
          <w:p w14:paraId="71AFF21F" w14:textId="77777777" w:rsidR="00AA2B2F" w:rsidRPr="00252E70" w:rsidRDefault="00AA2B2F" w:rsidP="005E14E4">
            <w:pPr>
              <w:pStyle w:val="ZPpregtevilke"/>
            </w:pPr>
            <w:r w:rsidRPr="00252E70">
              <w:rPr>
                <w:rFonts w:ascii="Arial CE" w:hAnsi="Arial CE" w:cs="Arial CE"/>
                <w:szCs w:val="16"/>
              </w:rPr>
              <w:t>9,6</w:t>
            </w:r>
          </w:p>
        </w:tc>
        <w:tc>
          <w:tcPr>
            <w:tcW w:w="282" w:type="pct"/>
            <w:tcBorders>
              <w:top w:val="nil"/>
              <w:left w:val="nil"/>
              <w:bottom w:val="nil"/>
              <w:right w:val="nil"/>
            </w:tcBorders>
            <w:shd w:val="clear" w:color="auto" w:fill="auto"/>
            <w:noWrap/>
            <w:vAlign w:val="bottom"/>
          </w:tcPr>
          <w:p w14:paraId="05E881FB" w14:textId="77777777" w:rsidR="00AA2B2F" w:rsidRPr="00252E70" w:rsidRDefault="00AA2B2F" w:rsidP="005E14E4">
            <w:pPr>
              <w:pStyle w:val="ZPpregtevilke"/>
            </w:pPr>
            <w:r w:rsidRPr="00252E70">
              <w:rPr>
                <w:rFonts w:ascii="Arial CE" w:hAnsi="Arial CE" w:cs="Arial CE"/>
                <w:szCs w:val="16"/>
              </w:rPr>
              <w:t>8,8</w:t>
            </w:r>
          </w:p>
        </w:tc>
        <w:tc>
          <w:tcPr>
            <w:tcW w:w="282" w:type="pct"/>
            <w:tcBorders>
              <w:top w:val="nil"/>
              <w:left w:val="nil"/>
              <w:bottom w:val="nil"/>
              <w:right w:val="nil"/>
            </w:tcBorders>
            <w:shd w:val="clear" w:color="auto" w:fill="auto"/>
            <w:noWrap/>
            <w:vAlign w:val="bottom"/>
          </w:tcPr>
          <w:p w14:paraId="43CF3142" w14:textId="77777777" w:rsidR="00AA2B2F" w:rsidRPr="00252E70" w:rsidRDefault="00AA2B2F" w:rsidP="005E14E4">
            <w:pPr>
              <w:pStyle w:val="ZPpregtevilke"/>
            </w:pPr>
            <w:r w:rsidRPr="00252E70">
              <w:rPr>
                <w:rFonts w:ascii="Arial CE" w:hAnsi="Arial CE" w:cs="Arial CE"/>
                <w:szCs w:val="16"/>
              </w:rPr>
              <w:t>9,9</w:t>
            </w:r>
          </w:p>
        </w:tc>
        <w:tc>
          <w:tcPr>
            <w:tcW w:w="282" w:type="pct"/>
            <w:tcBorders>
              <w:top w:val="nil"/>
              <w:left w:val="nil"/>
              <w:bottom w:val="nil"/>
              <w:right w:val="nil"/>
            </w:tcBorders>
            <w:shd w:val="clear" w:color="auto" w:fill="auto"/>
            <w:noWrap/>
            <w:vAlign w:val="bottom"/>
          </w:tcPr>
          <w:p w14:paraId="7EA177DB" w14:textId="77777777" w:rsidR="00AA2B2F" w:rsidRPr="00252E70" w:rsidRDefault="00AA2B2F" w:rsidP="005E14E4">
            <w:pPr>
              <w:pStyle w:val="ZPpregtevilke"/>
            </w:pPr>
            <w:r w:rsidRPr="00252E70">
              <w:rPr>
                <w:rFonts w:ascii="Arial CE" w:hAnsi="Arial CE" w:cs="Arial CE"/>
                <w:szCs w:val="16"/>
              </w:rPr>
              <w:t>10,7</w:t>
            </w:r>
          </w:p>
        </w:tc>
        <w:tc>
          <w:tcPr>
            <w:tcW w:w="282" w:type="pct"/>
            <w:tcBorders>
              <w:top w:val="nil"/>
              <w:left w:val="nil"/>
              <w:bottom w:val="nil"/>
              <w:right w:val="nil"/>
            </w:tcBorders>
            <w:shd w:val="clear" w:color="auto" w:fill="auto"/>
            <w:noWrap/>
            <w:vAlign w:val="bottom"/>
          </w:tcPr>
          <w:p w14:paraId="13800652" w14:textId="77777777" w:rsidR="00AA2B2F" w:rsidRPr="00252E70" w:rsidRDefault="00AA2B2F" w:rsidP="005E14E4">
            <w:pPr>
              <w:pStyle w:val="ZPpregtevilke"/>
            </w:pPr>
            <w:r w:rsidRPr="00252E70">
              <w:rPr>
                <w:rFonts w:ascii="Arial CE" w:hAnsi="Arial CE" w:cs="Arial CE"/>
                <w:szCs w:val="16"/>
              </w:rPr>
              <w:t>12,0</w:t>
            </w:r>
          </w:p>
        </w:tc>
        <w:tc>
          <w:tcPr>
            <w:tcW w:w="282" w:type="pct"/>
            <w:tcBorders>
              <w:top w:val="nil"/>
              <w:left w:val="nil"/>
              <w:bottom w:val="nil"/>
              <w:right w:val="nil"/>
            </w:tcBorders>
            <w:shd w:val="clear" w:color="auto" w:fill="auto"/>
            <w:noWrap/>
            <w:vAlign w:val="bottom"/>
          </w:tcPr>
          <w:p w14:paraId="317F31B6" w14:textId="77777777" w:rsidR="00AA2B2F" w:rsidRPr="00252E70" w:rsidRDefault="00AA2B2F" w:rsidP="005E14E4">
            <w:pPr>
              <w:pStyle w:val="ZPpregtevilke"/>
            </w:pPr>
            <w:r w:rsidRPr="00252E70">
              <w:rPr>
                <w:rFonts w:ascii="Arial CE" w:hAnsi="Arial CE" w:cs="Arial CE"/>
                <w:szCs w:val="16"/>
              </w:rPr>
              <w:t>8,3</w:t>
            </w:r>
          </w:p>
        </w:tc>
        <w:tc>
          <w:tcPr>
            <w:tcW w:w="282" w:type="pct"/>
            <w:tcBorders>
              <w:top w:val="nil"/>
              <w:left w:val="nil"/>
              <w:bottom w:val="nil"/>
              <w:right w:val="nil"/>
            </w:tcBorders>
            <w:shd w:val="clear" w:color="auto" w:fill="auto"/>
            <w:noWrap/>
            <w:vAlign w:val="bottom"/>
          </w:tcPr>
          <w:p w14:paraId="77A2D640" w14:textId="77777777" w:rsidR="00AA2B2F" w:rsidRPr="00252E70" w:rsidRDefault="00AA2B2F" w:rsidP="005E14E4">
            <w:pPr>
              <w:pStyle w:val="ZPpregtevilke"/>
            </w:pPr>
            <w:r w:rsidRPr="00252E70">
              <w:rPr>
                <w:rFonts w:ascii="Arial CE" w:hAnsi="Arial CE" w:cs="Arial CE"/>
                <w:szCs w:val="16"/>
              </w:rPr>
              <w:t>7,0</w:t>
            </w:r>
          </w:p>
        </w:tc>
        <w:tc>
          <w:tcPr>
            <w:tcW w:w="282" w:type="pct"/>
            <w:tcBorders>
              <w:top w:val="nil"/>
              <w:left w:val="nil"/>
              <w:bottom w:val="nil"/>
              <w:right w:val="nil"/>
            </w:tcBorders>
            <w:shd w:val="clear" w:color="auto" w:fill="auto"/>
            <w:noWrap/>
            <w:vAlign w:val="bottom"/>
          </w:tcPr>
          <w:p w14:paraId="3D024BDD" w14:textId="77777777" w:rsidR="00AA2B2F" w:rsidRPr="00252E70" w:rsidRDefault="00AA2B2F" w:rsidP="005E14E4">
            <w:pPr>
              <w:pStyle w:val="ZPpregtevilke"/>
            </w:pPr>
            <w:r w:rsidRPr="00252E70">
              <w:rPr>
                <w:rFonts w:ascii="Arial CE" w:hAnsi="Arial CE" w:cs="Arial CE"/>
                <w:szCs w:val="16"/>
              </w:rPr>
              <w:t>10,3</w:t>
            </w:r>
          </w:p>
        </w:tc>
        <w:tc>
          <w:tcPr>
            <w:tcW w:w="282" w:type="pct"/>
            <w:tcBorders>
              <w:top w:val="nil"/>
              <w:left w:val="nil"/>
              <w:bottom w:val="nil"/>
              <w:right w:val="nil"/>
            </w:tcBorders>
            <w:shd w:val="clear" w:color="auto" w:fill="auto"/>
            <w:noWrap/>
            <w:vAlign w:val="bottom"/>
          </w:tcPr>
          <w:p w14:paraId="1C252572" w14:textId="77777777" w:rsidR="00AA2B2F" w:rsidRPr="00252E70" w:rsidRDefault="00AA2B2F" w:rsidP="005E14E4">
            <w:pPr>
              <w:pStyle w:val="ZPpregtevilke"/>
            </w:pPr>
            <w:r w:rsidRPr="00252E70">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581A36D1" w14:textId="77777777" w:rsidR="00AA2B2F" w:rsidRPr="00252E70" w:rsidRDefault="00AA2B2F" w:rsidP="005E14E4">
            <w:pPr>
              <w:pStyle w:val="ZPpregtevilke"/>
            </w:pPr>
            <w:r w:rsidRPr="00252E70">
              <w:rPr>
                <w:rFonts w:ascii="Arial CE" w:hAnsi="Arial CE" w:cs="Arial CE"/>
                <w:szCs w:val="16"/>
              </w:rPr>
              <w:t>16,0</w:t>
            </w:r>
          </w:p>
        </w:tc>
        <w:tc>
          <w:tcPr>
            <w:tcW w:w="282" w:type="pct"/>
            <w:tcBorders>
              <w:top w:val="nil"/>
              <w:left w:val="nil"/>
              <w:bottom w:val="nil"/>
              <w:right w:val="nil"/>
            </w:tcBorders>
            <w:shd w:val="clear" w:color="auto" w:fill="auto"/>
            <w:noWrap/>
            <w:vAlign w:val="bottom"/>
          </w:tcPr>
          <w:p w14:paraId="00B5D6CE" w14:textId="77777777" w:rsidR="00AA2B2F" w:rsidRPr="00252E70" w:rsidRDefault="00AA2B2F" w:rsidP="005E14E4">
            <w:pPr>
              <w:pStyle w:val="ZPpregtevilke"/>
            </w:pPr>
            <w:r w:rsidRPr="00252E70">
              <w:rPr>
                <w:rFonts w:ascii="Arial CE" w:hAnsi="Arial CE" w:cs="Arial CE"/>
                <w:szCs w:val="16"/>
              </w:rPr>
              <w:t>16,7</w:t>
            </w:r>
          </w:p>
        </w:tc>
        <w:tc>
          <w:tcPr>
            <w:tcW w:w="282" w:type="pct"/>
            <w:tcBorders>
              <w:top w:val="nil"/>
              <w:left w:val="nil"/>
              <w:bottom w:val="nil"/>
              <w:right w:val="nil"/>
            </w:tcBorders>
            <w:shd w:val="clear" w:color="auto" w:fill="auto"/>
            <w:noWrap/>
            <w:vAlign w:val="bottom"/>
          </w:tcPr>
          <w:p w14:paraId="5AFE5F5F" w14:textId="77777777" w:rsidR="00AA2B2F" w:rsidRPr="00252E70" w:rsidRDefault="00AA2B2F" w:rsidP="005E14E4">
            <w:pPr>
              <w:pStyle w:val="ZPpregtevilke"/>
            </w:pPr>
            <w:r w:rsidRPr="00252E70">
              <w:rPr>
                <w:szCs w:val="16"/>
              </w:rPr>
              <w:t>104,5</w:t>
            </w:r>
          </w:p>
        </w:tc>
      </w:tr>
      <w:tr w:rsidR="00AA2B2F" w:rsidRPr="00252E70" w14:paraId="3FE6A502" w14:textId="77777777" w:rsidTr="005E14E4">
        <w:trPr>
          <w:trHeight w:val="227"/>
        </w:trPr>
        <w:tc>
          <w:tcPr>
            <w:tcW w:w="1051" w:type="pct"/>
            <w:tcBorders>
              <w:top w:val="nil"/>
              <w:left w:val="nil"/>
              <w:bottom w:val="nil"/>
              <w:right w:val="nil"/>
            </w:tcBorders>
            <w:shd w:val="clear" w:color="auto" w:fill="auto"/>
            <w:vAlign w:val="bottom"/>
          </w:tcPr>
          <w:p w14:paraId="19C5DB2D" w14:textId="77777777" w:rsidR="00AA2B2F" w:rsidRPr="00252E70" w:rsidRDefault="00AA2B2F" w:rsidP="005E14E4">
            <w:pPr>
              <w:pStyle w:val="ZPpregtekst"/>
            </w:pPr>
            <w:r w:rsidRPr="00252E70">
              <w:t>Končne zaloge</w:t>
            </w:r>
          </w:p>
        </w:tc>
        <w:tc>
          <w:tcPr>
            <w:tcW w:w="282" w:type="pct"/>
            <w:tcBorders>
              <w:top w:val="nil"/>
              <w:left w:val="nil"/>
              <w:bottom w:val="nil"/>
              <w:right w:val="nil"/>
            </w:tcBorders>
            <w:shd w:val="clear" w:color="auto" w:fill="auto"/>
            <w:noWrap/>
            <w:vAlign w:val="bottom"/>
          </w:tcPr>
          <w:p w14:paraId="56761235" w14:textId="77777777" w:rsidR="00AA2B2F" w:rsidRPr="00252E70" w:rsidRDefault="00AA2B2F" w:rsidP="005E14E4">
            <w:pPr>
              <w:pStyle w:val="ZPpregtevilke"/>
            </w:pPr>
            <w:r w:rsidRPr="00252E70">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0AA55253" w14:textId="77777777" w:rsidR="00AA2B2F" w:rsidRPr="00252E70" w:rsidRDefault="00AA2B2F" w:rsidP="005E14E4">
            <w:pPr>
              <w:pStyle w:val="ZPpregtevilke"/>
            </w:pPr>
            <w:r w:rsidRPr="00252E70">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0353F02E" w14:textId="77777777" w:rsidR="00AA2B2F" w:rsidRPr="00252E70" w:rsidRDefault="00AA2B2F" w:rsidP="005E14E4">
            <w:pPr>
              <w:pStyle w:val="ZPpregtevilke"/>
            </w:pPr>
            <w:r w:rsidRPr="00252E70">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4631C6C3" w14:textId="77777777" w:rsidR="00AA2B2F" w:rsidRPr="00252E70" w:rsidRDefault="00AA2B2F" w:rsidP="005E14E4">
            <w:pPr>
              <w:pStyle w:val="ZPpregtevilke"/>
            </w:pPr>
            <w:r w:rsidRPr="00252E70">
              <w:rPr>
                <w:rFonts w:ascii="Arial CE" w:hAnsi="Arial CE" w:cs="Arial CE"/>
                <w:szCs w:val="16"/>
              </w:rPr>
              <w:t>1,5</w:t>
            </w:r>
          </w:p>
        </w:tc>
        <w:tc>
          <w:tcPr>
            <w:tcW w:w="282" w:type="pct"/>
            <w:tcBorders>
              <w:top w:val="nil"/>
              <w:left w:val="nil"/>
              <w:bottom w:val="nil"/>
              <w:right w:val="nil"/>
            </w:tcBorders>
            <w:shd w:val="clear" w:color="auto" w:fill="auto"/>
            <w:noWrap/>
            <w:vAlign w:val="bottom"/>
          </w:tcPr>
          <w:p w14:paraId="7EA30D91" w14:textId="77777777" w:rsidR="00AA2B2F" w:rsidRPr="00252E70" w:rsidRDefault="00AA2B2F" w:rsidP="005E14E4">
            <w:pPr>
              <w:pStyle w:val="ZPpregtevilke"/>
            </w:pPr>
            <w:r w:rsidRPr="00252E70">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504C65A4" w14:textId="77777777" w:rsidR="00AA2B2F" w:rsidRPr="00252E70" w:rsidRDefault="00AA2B2F" w:rsidP="005E14E4">
            <w:pPr>
              <w:pStyle w:val="ZPpregtevilke"/>
            </w:pPr>
            <w:r w:rsidRPr="00252E70">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1DE4290F" w14:textId="77777777" w:rsidR="00AA2B2F" w:rsidRPr="00252E70" w:rsidRDefault="00AA2B2F" w:rsidP="005E14E4">
            <w:pPr>
              <w:pStyle w:val="ZPpregtevilke"/>
            </w:pPr>
            <w:r w:rsidRPr="00252E70">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5507EE2D" w14:textId="77777777" w:rsidR="00AA2B2F" w:rsidRPr="00252E70" w:rsidRDefault="00AA2B2F" w:rsidP="005E14E4">
            <w:pPr>
              <w:pStyle w:val="ZPpregtevilke"/>
            </w:pPr>
            <w:r w:rsidRPr="00252E70">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2C492A5C" w14:textId="77777777" w:rsidR="00AA2B2F" w:rsidRPr="00252E70" w:rsidRDefault="00AA2B2F" w:rsidP="005E14E4">
            <w:pPr>
              <w:pStyle w:val="ZPpregtevilke"/>
            </w:pPr>
            <w:r w:rsidRPr="00252E70">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0DEAE87C" w14:textId="77777777" w:rsidR="00AA2B2F" w:rsidRPr="00252E70" w:rsidRDefault="00AA2B2F" w:rsidP="005E14E4">
            <w:pPr>
              <w:pStyle w:val="ZPpregtevilke"/>
            </w:pPr>
            <w:r w:rsidRPr="00252E70">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07E5A774" w14:textId="77777777" w:rsidR="00AA2B2F" w:rsidRPr="00252E70" w:rsidRDefault="00AA2B2F" w:rsidP="005E14E4">
            <w:pPr>
              <w:pStyle w:val="ZPpregtevilke"/>
            </w:pPr>
            <w:r w:rsidRPr="00252E70">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1055CEC8" w14:textId="77777777" w:rsidR="00AA2B2F" w:rsidRPr="00252E70" w:rsidRDefault="00AA2B2F" w:rsidP="005E14E4">
            <w:pPr>
              <w:pStyle w:val="ZPpregtevilke"/>
            </w:pPr>
            <w:r w:rsidRPr="00252E70">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46EA86A1" w14:textId="77777777" w:rsidR="00AA2B2F" w:rsidRPr="00252E70" w:rsidRDefault="00AA2B2F" w:rsidP="005E14E4">
            <w:pPr>
              <w:pStyle w:val="ZPpregtevilke"/>
            </w:pPr>
            <w:r w:rsidRPr="00252E70">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2E3B9C44" w14:textId="77777777" w:rsidR="00AA2B2F" w:rsidRPr="00252E70" w:rsidRDefault="00AA2B2F" w:rsidP="005E14E4">
            <w:pPr>
              <w:pStyle w:val="ZPpregtevilke"/>
            </w:pPr>
            <w:r w:rsidRPr="00252E70">
              <w:rPr>
                <w:szCs w:val="16"/>
              </w:rPr>
              <w:t>103,0</w:t>
            </w:r>
          </w:p>
        </w:tc>
      </w:tr>
      <w:tr w:rsidR="00AA2B2F" w:rsidRPr="00252E70" w14:paraId="0462ADC9" w14:textId="77777777" w:rsidTr="005E14E4">
        <w:trPr>
          <w:trHeight w:val="227"/>
        </w:trPr>
        <w:tc>
          <w:tcPr>
            <w:tcW w:w="1051" w:type="pct"/>
            <w:tcBorders>
              <w:top w:val="nil"/>
              <w:left w:val="nil"/>
              <w:bottom w:val="nil"/>
              <w:right w:val="nil"/>
            </w:tcBorders>
            <w:shd w:val="clear" w:color="auto" w:fill="auto"/>
            <w:vAlign w:val="bottom"/>
          </w:tcPr>
          <w:p w14:paraId="0E55226F" w14:textId="77777777" w:rsidR="00AA2B2F" w:rsidRPr="00252E70" w:rsidRDefault="00AA2B2F" w:rsidP="005E14E4">
            <w:pPr>
              <w:pStyle w:val="ZPpregtekst"/>
            </w:pPr>
            <w:r w:rsidRPr="00252E70">
              <w:t>Domača poraba</w:t>
            </w:r>
          </w:p>
        </w:tc>
        <w:tc>
          <w:tcPr>
            <w:tcW w:w="282" w:type="pct"/>
            <w:tcBorders>
              <w:top w:val="nil"/>
              <w:left w:val="nil"/>
              <w:bottom w:val="nil"/>
              <w:right w:val="nil"/>
            </w:tcBorders>
            <w:shd w:val="clear" w:color="auto" w:fill="auto"/>
            <w:noWrap/>
            <w:vAlign w:val="bottom"/>
          </w:tcPr>
          <w:p w14:paraId="7316B498" w14:textId="77777777" w:rsidR="00AA2B2F" w:rsidRPr="00252E70" w:rsidRDefault="00AA2B2F" w:rsidP="005E14E4">
            <w:pPr>
              <w:pStyle w:val="ZPpregtevilke"/>
            </w:pPr>
            <w:r w:rsidRPr="00252E70">
              <w:rPr>
                <w:rFonts w:ascii="Arial CE" w:hAnsi="Arial CE" w:cs="Arial CE"/>
                <w:szCs w:val="16"/>
              </w:rPr>
              <w:t>36,1</w:t>
            </w:r>
          </w:p>
        </w:tc>
        <w:tc>
          <w:tcPr>
            <w:tcW w:w="282" w:type="pct"/>
            <w:tcBorders>
              <w:top w:val="nil"/>
              <w:left w:val="nil"/>
              <w:bottom w:val="nil"/>
              <w:right w:val="nil"/>
            </w:tcBorders>
            <w:shd w:val="clear" w:color="auto" w:fill="auto"/>
            <w:noWrap/>
            <w:vAlign w:val="bottom"/>
          </w:tcPr>
          <w:p w14:paraId="491B14DE" w14:textId="77777777" w:rsidR="00AA2B2F" w:rsidRPr="00252E70" w:rsidRDefault="00AA2B2F" w:rsidP="005E14E4">
            <w:pPr>
              <w:pStyle w:val="ZPpregtevilke"/>
            </w:pPr>
            <w:r w:rsidRPr="00252E70">
              <w:rPr>
                <w:rFonts w:ascii="Arial CE" w:hAnsi="Arial CE" w:cs="Arial CE"/>
                <w:szCs w:val="16"/>
              </w:rPr>
              <w:t>36,0</w:t>
            </w:r>
          </w:p>
        </w:tc>
        <w:tc>
          <w:tcPr>
            <w:tcW w:w="282" w:type="pct"/>
            <w:tcBorders>
              <w:top w:val="nil"/>
              <w:left w:val="nil"/>
              <w:bottom w:val="nil"/>
              <w:right w:val="nil"/>
            </w:tcBorders>
            <w:shd w:val="clear" w:color="auto" w:fill="auto"/>
            <w:noWrap/>
            <w:vAlign w:val="bottom"/>
          </w:tcPr>
          <w:p w14:paraId="2EFC66FC" w14:textId="77777777" w:rsidR="00AA2B2F" w:rsidRPr="00252E70" w:rsidRDefault="00AA2B2F" w:rsidP="005E14E4">
            <w:pPr>
              <w:pStyle w:val="ZPpregtevilke"/>
            </w:pPr>
            <w:r w:rsidRPr="00252E70">
              <w:rPr>
                <w:rFonts w:ascii="Arial CE" w:hAnsi="Arial CE" w:cs="Arial CE"/>
                <w:szCs w:val="16"/>
              </w:rPr>
              <w:t>38,8</w:t>
            </w:r>
          </w:p>
        </w:tc>
        <w:tc>
          <w:tcPr>
            <w:tcW w:w="282" w:type="pct"/>
            <w:tcBorders>
              <w:top w:val="nil"/>
              <w:left w:val="nil"/>
              <w:bottom w:val="nil"/>
              <w:right w:val="nil"/>
            </w:tcBorders>
            <w:shd w:val="clear" w:color="auto" w:fill="auto"/>
            <w:noWrap/>
            <w:vAlign w:val="bottom"/>
          </w:tcPr>
          <w:p w14:paraId="24079F53" w14:textId="77777777" w:rsidR="00AA2B2F" w:rsidRPr="00252E70" w:rsidRDefault="00AA2B2F" w:rsidP="005E14E4">
            <w:pPr>
              <w:pStyle w:val="ZPpregtevilke"/>
            </w:pPr>
            <w:r w:rsidRPr="00252E70">
              <w:rPr>
                <w:rFonts w:ascii="Arial CE" w:hAnsi="Arial CE" w:cs="Arial CE"/>
                <w:szCs w:val="16"/>
              </w:rPr>
              <w:t>39,8</w:t>
            </w:r>
          </w:p>
        </w:tc>
        <w:tc>
          <w:tcPr>
            <w:tcW w:w="282" w:type="pct"/>
            <w:tcBorders>
              <w:top w:val="nil"/>
              <w:left w:val="nil"/>
              <w:bottom w:val="nil"/>
              <w:right w:val="nil"/>
            </w:tcBorders>
            <w:shd w:val="clear" w:color="auto" w:fill="auto"/>
            <w:noWrap/>
            <w:vAlign w:val="bottom"/>
          </w:tcPr>
          <w:p w14:paraId="5377FB75" w14:textId="77777777" w:rsidR="00AA2B2F" w:rsidRPr="00252E70" w:rsidRDefault="00AA2B2F" w:rsidP="005E14E4">
            <w:pPr>
              <w:pStyle w:val="ZPpregtevilke"/>
            </w:pPr>
            <w:r w:rsidRPr="00252E70">
              <w:rPr>
                <w:rFonts w:ascii="Arial CE" w:hAnsi="Arial CE" w:cs="Arial CE"/>
                <w:szCs w:val="16"/>
              </w:rPr>
              <w:t>40,1</w:t>
            </w:r>
          </w:p>
        </w:tc>
        <w:tc>
          <w:tcPr>
            <w:tcW w:w="282" w:type="pct"/>
            <w:tcBorders>
              <w:top w:val="nil"/>
              <w:left w:val="nil"/>
              <w:bottom w:val="nil"/>
              <w:right w:val="nil"/>
            </w:tcBorders>
            <w:shd w:val="clear" w:color="auto" w:fill="auto"/>
            <w:noWrap/>
            <w:vAlign w:val="bottom"/>
          </w:tcPr>
          <w:p w14:paraId="3CF69C35" w14:textId="77777777" w:rsidR="00AA2B2F" w:rsidRPr="00252E70" w:rsidRDefault="00AA2B2F" w:rsidP="005E14E4">
            <w:pPr>
              <w:pStyle w:val="ZPpregtevilke"/>
            </w:pPr>
            <w:r w:rsidRPr="00252E70">
              <w:rPr>
                <w:rFonts w:ascii="Arial CE" w:hAnsi="Arial CE" w:cs="Arial CE"/>
                <w:szCs w:val="16"/>
              </w:rPr>
              <w:t>39,3</w:t>
            </w:r>
          </w:p>
        </w:tc>
        <w:tc>
          <w:tcPr>
            <w:tcW w:w="282" w:type="pct"/>
            <w:tcBorders>
              <w:top w:val="nil"/>
              <w:left w:val="nil"/>
              <w:bottom w:val="nil"/>
              <w:right w:val="nil"/>
            </w:tcBorders>
            <w:shd w:val="clear" w:color="auto" w:fill="auto"/>
            <w:noWrap/>
            <w:vAlign w:val="bottom"/>
          </w:tcPr>
          <w:p w14:paraId="5BD37BE3" w14:textId="77777777" w:rsidR="00AA2B2F" w:rsidRPr="00252E70" w:rsidRDefault="00AA2B2F" w:rsidP="005E14E4">
            <w:pPr>
              <w:pStyle w:val="ZPpregtevilke"/>
            </w:pPr>
            <w:r w:rsidRPr="00252E70">
              <w:rPr>
                <w:rFonts w:ascii="Arial CE" w:hAnsi="Arial CE" w:cs="Arial CE"/>
                <w:szCs w:val="16"/>
              </w:rPr>
              <w:t>37,8</w:t>
            </w:r>
          </w:p>
        </w:tc>
        <w:tc>
          <w:tcPr>
            <w:tcW w:w="282" w:type="pct"/>
            <w:tcBorders>
              <w:top w:val="nil"/>
              <w:left w:val="nil"/>
              <w:bottom w:val="nil"/>
              <w:right w:val="nil"/>
            </w:tcBorders>
            <w:shd w:val="clear" w:color="auto" w:fill="auto"/>
            <w:noWrap/>
            <w:vAlign w:val="bottom"/>
          </w:tcPr>
          <w:p w14:paraId="5B449D1D" w14:textId="77777777" w:rsidR="00AA2B2F" w:rsidRPr="00252E70" w:rsidRDefault="00AA2B2F" w:rsidP="005E14E4">
            <w:pPr>
              <w:pStyle w:val="ZPpregtevilke"/>
            </w:pPr>
            <w:r w:rsidRPr="00252E70">
              <w:rPr>
                <w:rFonts w:ascii="Arial CE" w:hAnsi="Arial CE" w:cs="Arial CE"/>
                <w:szCs w:val="16"/>
              </w:rPr>
              <w:t>36,9</w:t>
            </w:r>
          </w:p>
        </w:tc>
        <w:tc>
          <w:tcPr>
            <w:tcW w:w="282" w:type="pct"/>
            <w:tcBorders>
              <w:top w:val="nil"/>
              <w:left w:val="nil"/>
              <w:bottom w:val="nil"/>
              <w:right w:val="nil"/>
            </w:tcBorders>
            <w:shd w:val="clear" w:color="auto" w:fill="auto"/>
            <w:noWrap/>
            <w:vAlign w:val="bottom"/>
          </w:tcPr>
          <w:p w14:paraId="724C3FB8" w14:textId="77777777" w:rsidR="00AA2B2F" w:rsidRPr="00252E70" w:rsidRDefault="00AA2B2F" w:rsidP="005E14E4">
            <w:pPr>
              <w:pStyle w:val="ZPpregtevilke"/>
            </w:pPr>
            <w:r w:rsidRPr="00252E70">
              <w:rPr>
                <w:rFonts w:ascii="Arial CE" w:hAnsi="Arial CE" w:cs="Arial CE"/>
                <w:szCs w:val="16"/>
              </w:rPr>
              <w:t>36,8</w:t>
            </w:r>
          </w:p>
        </w:tc>
        <w:tc>
          <w:tcPr>
            <w:tcW w:w="282" w:type="pct"/>
            <w:tcBorders>
              <w:top w:val="nil"/>
              <w:left w:val="nil"/>
              <w:bottom w:val="nil"/>
              <w:right w:val="nil"/>
            </w:tcBorders>
            <w:shd w:val="clear" w:color="auto" w:fill="auto"/>
            <w:noWrap/>
            <w:vAlign w:val="bottom"/>
          </w:tcPr>
          <w:p w14:paraId="72355C0B" w14:textId="77777777" w:rsidR="00AA2B2F" w:rsidRPr="00252E70" w:rsidRDefault="00AA2B2F" w:rsidP="005E14E4">
            <w:pPr>
              <w:pStyle w:val="ZPpregtevilke"/>
            </w:pPr>
            <w:r w:rsidRPr="00252E70">
              <w:rPr>
                <w:rFonts w:ascii="Arial CE" w:hAnsi="Arial CE" w:cs="Arial CE"/>
                <w:szCs w:val="16"/>
              </w:rPr>
              <w:t>37,1</w:t>
            </w:r>
          </w:p>
        </w:tc>
        <w:tc>
          <w:tcPr>
            <w:tcW w:w="282" w:type="pct"/>
            <w:tcBorders>
              <w:top w:val="nil"/>
              <w:left w:val="nil"/>
              <w:bottom w:val="nil"/>
              <w:right w:val="nil"/>
            </w:tcBorders>
            <w:shd w:val="clear" w:color="auto" w:fill="auto"/>
            <w:noWrap/>
            <w:vAlign w:val="bottom"/>
          </w:tcPr>
          <w:p w14:paraId="041908E9" w14:textId="77777777" w:rsidR="00AA2B2F" w:rsidRPr="00252E70" w:rsidRDefault="00AA2B2F" w:rsidP="005E14E4">
            <w:pPr>
              <w:pStyle w:val="ZPpregtevilke"/>
            </w:pPr>
            <w:r w:rsidRPr="00252E70">
              <w:rPr>
                <w:rFonts w:ascii="Arial CE" w:hAnsi="Arial CE" w:cs="Arial CE"/>
                <w:szCs w:val="16"/>
              </w:rPr>
              <w:t>38,7</w:t>
            </w:r>
          </w:p>
        </w:tc>
        <w:tc>
          <w:tcPr>
            <w:tcW w:w="282" w:type="pct"/>
            <w:tcBorders>
              <w:top w:val="nil"/>
              <w:left w:val="nil"/>
              <w:bottom w:val="nil"/>
              <w:right w:val="nil"/>
            </w:tcBorders>
            <w:shd w:val="clear" w:color="auto" w:fill="auto"/>
            <w:noWrap/>
            <w:vAlign w:val="bottom"/>
          </w:tcPr>
          <w:p w14:paraId="4F77904F" w14:textId="77777777" w:rsidR="00AA2B2F" w:rsidRPr="00252E70" w:rsidRDefault="00AA2B2F" w:rsidP="005E14E4">
            <w:pPr>
              <w:pStyle w:val="ZPpregtevilke"/>
            </w:pPr>
            <w:r w:rsidRPr="00252E70">
              <w:rPr>
                <w:rFonts w:ascii="Arial CE" w:hAnsi="Arial CE" w:cs="Arial CE"/>
                <w:szCs w:val="16"/>
              </w:rPr>
              <w:t>40,8</w:t>
            </w:r>
          </w:p>
        </w:tc>
        <w:tc>
          <w:tcPr>
            <w:tcW w:w="282" w:type="pct"/>
            <w:tcBorders>
              <w:top w:val="nil"/>
              <w:left w:val="nil"/>
              <w:bottom w:val="nil"/>
              <w:right w:val="nil"/>
            </w:tcBorders>
            <w:shd w:val="clear" w:color="auto" w:fill="auto"/>
            <w:noWrap/>
            <w:vAlign w:val="bottom"/>
          </w:tcPr>
          <w:p w14:paraId="38E81359" w14:textId="77777777" w:rsidR="00AA2B2F" w:rsidRPr="00252E70" w:rsidRDefault="00AA2B2F" w:rsidP="005E14E4">
            <w:pPr>
              <w:pStyle w:val="ZPpregtevilke"/>
            </w:pPr>
            <w:r w:rsidRPr="00252E70">
              <w:rPr>
                <w:rFonts w:ascii="Arial CE" w:hAnsi="Arial CE" w:cs="Arial CE"/>
                <w:szCs w:val="16"/>
              </w:rPr>
              <w:t>42,0</w:t>
            </w:r>
          </w:p>
        </w:tc>
        <w:tc>
          <w:tcPr>
            <w:tcW w:w="282" w:type="pct"/>
            <w:tcBorders>
              <w:top w:val="nil"/>
              <w:left w:val="nil"/>
              <w:bottom w:val="nil"/>
              <w:right w:val="nil"/>
            </w:tcBorders>
            <w:shd w:val="clear" w:color="auto" w:fill="auto"/>
            <w:noWrap/>
            <w:vAlign w:val="bottom"/>
          </w:tcPr>
          <w:p w14:paraId="3A3AFF58" w14:textId="77777777" w:rsidR="00AA2B2F" w:rsidRPr="00252E70" w:rsidRDefault="00AA2B2F" w:rsidP="005E14E4">
            <w:pPr>
              <w:pStyle w:val="ZPpregtevilke"/>
            </w:pPr>
            <w:r w:rsidRPr="00252E70">
              <w:rPr>
                <w:szCs w:val="16"/>
              </w:rPr>
              <w:t>103,0</w:t>
            </w:r>
          </w:p>
        </w:tc>
      </w:tr>
      <w:tr w:rsidR="00AA2B2F" w:rsidRPr="00252E70" w14:paraId="3B3BBC47" w14:textId="77777777" w:rsidTr="005E14E4">
        <w:trPr>
          <w:trHeight w:val="227"/>
        </w:trPr>
        <w:tc>
          <w:tcPr>
            <w:tcW w:w="1051" w:type="pct"/>
            <w:tcBorders>
              <w:top w:val="nil"/>
              <w:left w:val="nil"/>
              <w:right w:val="nil"/>
            </w:tcBorders>
            <w:shd w:val="clear" w:color="auto" w:fill="auto"/>
            <w:vAlign w:val="bottom"/>
          </w:tcPr>
          <w:p w14:paraId="58B1B130" w14:textId="77777777" w:rsidR="00AA2B2F" w:rsidRPr="00252E70" w:rsidRDefault="00AA2B2F" w:rsidP="005E14E4">
            <w:pPr>
              <w:pStyle w:val="ZPpregtekst"/>
              <w:rPr>
                <w:b/>
                <w:bCs/>
              </w:rPr>
            </w:pPr>
            <w:r w:rsidRPr="00252E70">
              <w:rPr>
                <w:b/>
                <w:bCs/>
              </w:rPr>
              <w:t>Poraba na prebivalca (kg)</w:t>
            </w:r>
          </w:p>
        </w:tc>
        <w:tc>
          <w:tcPr>
            <w:tcW w:w="282" w:type="pct"/>
            <w:tcBorders>
              <w:top w:val="nil"/>
              <w:left w:val="nil"/>
              <w:right w:val="nil"/>
            </w:tcBorders>
            <w:shd w:val="clear" w:color="auto" w:fill="auto"/>
            <w:noWrap/>
            <w:vAlign w:val="bottom"/>
          </w:tcPr>
          <w:p w14:paraId="33E76EFB" w14:textId="77777777" w:rsidR="00AA2B2F" w:rsidRPr="00252E70" w:rsidRDefault="00AA2B2F" w:rsidP="005E14E4">
            <w:pPr>
              <w:pStyle w:val="ZPpregtevilke"/>
              <w:rPr>
                <w:b/>
                <w:bCs/>
              </w:rPr>
            </w:pPr>
            <w:r w:rsidRPr="00252E70">
              <w:rPr>
                <w:rFonts w:ascii="Arial CE" w:hAnsi="Arial CE" w:cs="Arial CE"/>
                <w:b/>
                <w:bCs/>
                <w:szCs w:val="16"/>
              </w:rPr>
              <w:t>17,9</w:t>
            </w:r>
          </w:p>
        </w:tc>
        <w:tc>
          <w:tcPr>
            <w:tcW w:w="282" w:type="pct"/>
            <w:tcBorders>
              <w:top w:val="nil"/>
              <w:left w:val="nil"/>
              <w:right w:val="nil"/>
            </w:tcBorders>
            <w:shd w:val="clear" w:color="auto" w:fill="auto"/>
            <w:noWrap/>
            <w:vAlign w:val="bottom"/>
          </w:tcPr>
          <w:p w14:paraId="50996647" w14:textId="77777777" w:rsidR="00AA2B2F" w:rsidRPr="00252E70" w:rsidRDefault="00AA2B2F" w:rsidP="005E14E4">
            <w:pPr>
              <w:pStyle w:val="ZPpregtevilke"/>
              <w:rPr>
                <w:b/>
                <w:bCs/>
              </w:rPr>
            </w:pPr>
            <w:r w:rsidRPr="00252E70">
              <w:rPr>
                <w:rFonts w:ascii="Arial CE" w:hAnsi="Arial CE" w:cs="Arial CE"/>
                <w:b/>
                <w:bCs/>
                <w:szCs w:val="16"/>
              </w:rPr>
              <w:t>17,8</w:t>
            </w:r>
          </w:p>
        </w:tc>
        <w:tc>
          <w:tcPr>
            <w:tcW w:w="282" w:type="pct"/>
            <w:tcBorders>
              <w:top w:val="nil"/>
              <w:left w:val="nil"/>
              <w:right w:val="nil"/>
            </w:tcBorders>
            <w:shd w:val="clear" w:color="auto" w:fill="auto"/>
            <w:noWrap/>
            <w:vAlign w:val="bottom"/>
          </w:tcPr>
          <w:p w14:paraId="27F59C7E" w14:textId="77777777" w:rsidR="00AA2B2F" w:rsidRPr="00252E70" w:rsidRDefault="00AA2B2F" w:rsidP="005E14E4">
            <w:pPr>
              <w:pStyle w:val="ZPpregtevilke"/>
              <w:rPr>
                <w:b/>
                <w:bCs/>
              </w:rPr>
            </w:pPr>
            <w:r w:rsidRPr="00252E70">
              <w:rPr>
                <w:rFonts w:ascii="Arial CE" w:hAnsi="Arial CE" w:cs="Arial CE"/>
                <w:b/>
                <w:bCs/>
                <w:szCs w:val="16"/>
              </w:rPr>
              <w:t>19,0</w:t>
            </w:r>
          </w:p>
        </w:tc>
        <w:tc>
          <w:tcPr>
            <w:tcW w:w="282" w:type="pct"/>
            <w:tcBorders>
              <w:top w:val="nil"/>
              <w:left w:val="nil"/>
              <w:right w:val="nil"/>
            </w:tcBorders>
            <w:shd w:val="clear" w:color="auto" w:fill="auto"/>
            <w:noWrap/>
            <w:vAlign w:val="bottom"/>
          </w:tcPr>
          <w:p w14:paraId="14815A6E" w14:textId="77777777" w:rsidR="00AA2B2F" w:rsidRPr="00252E70" w:rsidRDefault="00AA2B2F" w:rsidP="005E14E4">
            <w:pPr>
              <w:pStyle w:val="ZPpregtevilke"/>
              <w:rPr>
                <w:b/>
                <w:bCs/>
              </w:rPr>
            </w:pPr>
            <w:r w:rsidRPr="00252E70">
              <w:rPr>
                <w:rFonts w:ascii="Arial CE" w:hAnsi="Arial CE" w:cs="Arial CE"/>
                <w:b/>
                <w:bCs/>
                <w:szCs w:val="16"/>
              </w:rPr>
              <w:t>19,4</w:t>
            </w:r>
          </w:p>
        </w:tc>
        <w:tc>
          <w:tcPr>
            <w:tcW w:w="282" w:type="pct"/>
            <w:tcBorders>
              <w:top w:val="nil"/>
              <w:left w:val="nil"/>
              <w:right w:val="nil"/>
            </w:tcBorders>
            <w:shd w:val="clear" w:color="auto" w:fill="auto"/>
            <w:noWrap/>
            <w:vAlign w:val="bottom"/>
          </w:tcPr>
          <w:p w14:paraId="4176DA78" w14:textId="77777777" w:rsidR="00AA2B2F" w:rsidRPr="00252E70" w:rsidRDefault="00AA2B2F" w:rsidP="005E14E4">
            <w:pPr>
              <w:pStyle w:val="ZPpregtevilke"/>
              <w:rPr>
                <w:b/>
                <w:bCs/>
              </w:rPr>
            </w:pPr>
            <w:r w:rsidRPr="00252E70">
              <w:rPr>
                <w:rFonts w:ascii="Arial CE" w:hAnsi="Arial CE" w:cs="Arial CE"/>
                <w:b/>
                <w:bCs/>
                <w:szCs w:val="16"/>
              </w:rPr>
              <w:t>19,5</w:t>
            </w:r>
          </w:p>
        </w:tc>
        <w:tc>
          <w:tcPr>
            <w:tcW w:w="282" w:type="pct"/>
            <w:tcBorders>
              <w:top w:val="nil"/>
              <w:left w:val="nil"/>
              <w:right w:val="nil"/>
            </w:tcBorders>
            <w:shd w:val="clear" w:color="auto" w:fill="auto"/>
            <w:noWrap/>
            <w:vAlign w:val="bottom"/>
          </w:tcPr>
          <w:p w14:paraId="07A80364" w14:textId="77777777" w:rsidR="00AA2B2F" w:rsidRPr="00252E70" w:rsidRDefault="00AA2B2F" w:rsidP="005E14E4">
            <w:pPr>
              <w:pStyle w:val="ZPpregtevilke"/>
              <w:rPr>
                <w:b/>
                <w:bCs/>
              </w:rPr>
            </w:pPr>
            <w:r w:rsidRPr="00252E70">
              <w:rPr>
                <w:rFonts w:ascii="Arial CE" w:hAnsi="Arial CE" w:cs="Arial CE"/>
                <w:b/>
                <w:bCs/>
                <w:szCs w:val="16"/>
              </w:rPr>
              <w:t>19,1</w:t>
            </w:r>
          </w:p>
        </w:tc>
        <w:tc>
          <w:tcPr>
            <w:tcW w:w="282" w:type="pct"/>
            <w:tcBorders>
              <w:top w:val="nil"/>
              <w:left w:val="nil"/>
              <w:right w:val="nil"/>
            </w:tcBorders>
            <w:shd w:val="clear" w:color="auto" w:fill="auto"/>
            <w:noWrap/>
            <w:vAlign w:val="bottom"/>
          </w:tcPr>
          <w:p w14:paraId="5396C5FB" w14:textId="77777777" w:rsidR="00AA2B2F" w:rsidRPr="00252E70" w:rsidRDefault="00AA2B2F" w:rsidP="005E14E4">
            <w:pPr>
              <w:pStyle w:val="ZPpregtevilke"/>
              <w:rPr>
                <w:b/>
                <w:bCs/>
              </w:rPr>
            </w:pPr>
            <w:r w:rsidRPr="00252E70">
              <w:rPr>
                <w:rFonts w:ascii="Arial CE" w:hAnsi="Arial CE" w:cs="Arial CE"/>
                <w:b/>
                <w:bCs/>
                <w:szCs w:val="16"/>
              </w:rPr>
              <w:t>18,3</w:t>
            </w:r>
          </w:p>
        </w:tc>
        <w:tc>
          <w:tcPr>
            <w:tcW w:w="282" w:type="pct"/>
            <w:tcBorders>
              <w:top w:val="nil"/>
              <w:left w:val="nil"/>
              <w:right w:val="nil"/>
            </w:tcBorders>
            <w:shd w:val="clear" w:color="auto" w:fill="auto"/>
            <w:noWrap/>
            <w:vAlign w:val="bottom"/>
          </w:tcPr>
          <w:p w14:paraId="5A35FFEE" w14:textId="77777777" w:rsidR="00AA2B2F" w:rsidRPr="00252E70" w:rsidRDefault="00AA2B2F" w:rsidP="005E14E4">
            <w:pPr>
              <w:pStyle w:val="ZPpregtevilke"/>
              <w:rPr>
                <w:b/>
                <w:bCs/>
              </w:rPr>
            </w:pPr>
            <w:r w:rsidRPr="00252E70">
              <w:rPr>
                <w:rFonts w:ascii="Arial CE" w:hAnsi="Arial CE" w:cs="Arial CE"/>
                <w:b/>
                <w:bCs/>
                <w:szCs w:val="16"/>
              </w:rPr>
              <w:t>17,9</w:t>
            </w:r>
          </w:p>
        </w:tc>
        <w:tc>
          <w:tcPr>
            <w:tcW w:w="282" w:type="pct"/>
            <w:tcBorders>
              <w:top w:val="nil"/>
              <w:left w:val="nil"/>
              <w:right w:val="nil"/>
            </w:tcBorders>
            <w:shd w:val="clear" w:color="auto" w:fill="auto"/>
            <w:noWrap/>
            <w:vAlign w:val="bottom"/>
          </w:tcPr>
          <w:p w14:paraId="64A82DD1" w14:textId="77777777" w:rsidR="00AA2B2F" w:rsidRPr="00252E70" w:rsidRDefault="00AA2B2F" w:rsidP="005E14E4">
            <w:pPr>
              <w:pStyle w:val="ZPpregtevilke"/>
              <w:rPr>
                <w:b/>
                <w:bCs/>
              </w:rPr>
            </w:pPr>
            <w:r w:rsidRPr="00252E70">
              <w:rPr>
                <w:rFonts w:ascii="Arial CE" w:hAnsi="Arial CE" w:cs="Arial CE"/>
                <w:b/>
                <w:bCs/>
                <w:szCs w:val="16"/>
              </w:rPr>
              <w:t>17,9</w:t>
            </w:r>
          </w:p>
        </w:tc>
        <w:tc>
          <w:tcPr>
            <w:tcW w:w="282" w:type="pct"/>
            <w:tcBorders>
              <w:top w:val="nil"/>
              <w:left w:val="nil"/>
              <w:right w:val="nil"/>
            </w:tcBorders>
            <w:shd w:val="clear" w:color="auto" w:fill="auto"/>
            <w:noWrap/>
            <w:vAlign w:val="bottom"/>
          </w:tcPr>
          <w:p w14:paraId="22F29B65" w14:textId="77777777" w:rsidR="00AA2B2F" w:rsidRPr="00252E70" w:rsidRDefault="00AA2B2F" w:rsidP="005E14E4">
            <w:pPr>
              <w:pStyle w:val="ZPpregtevilke"/>
              <w:rPr>
                <w:b/>
                <w:bCs/>
              </w:rPr>
            </w:pPr>
            <w:r w:rsidRPr="00252E70">
              <w:rPr>
                <w:rFonts w:ascii="Arial CE" w:hAnsi="Arial CE" w:cs="Arial CE"/>
                <w:b/>
                <w:bCs/>
                <w:szCs w:val="16"/>
              </w:rPr>
              <w:t>17,9</w:t>
            </w:r>
          </w:p>
        </w:tc>
        <w:tc>
          <w:tcPr>
            <w:tcW w:w="282" w:type="pct"/>
            <w:tcBorders>
              <w:top w:val="nil"/>
              <w:left w:val="nil"/>
              <w:right w:val="nil"/>
            </w:tcBorders>
            <w:shd w:val="clear" w:color="auto" w:fill="auto"/>
            <w:noWrap/>
            <w:vAlign w:val="bottom"/>
          </w:tcPr>
          <w:p w14:paraId="50403DD1" w14:textId="77777777" w:rsidR="00AA2B2F" w:rsidRPr="00252E70" w:rsidRDefault="00AA2B2F" w:rsidP="005E14E4">
            <w:pPr>
              <w:pStyle w:val="ZPpregtevilke"/>
              <w:rPr>
                <w:b/>
                <w:bCs/>
              </w:rPr>
            </w:pPr>
            <w:r w:rsidRPr="00252E70">
              <w:rPr>
                <w:rFonts w:ascii="Arial CE" w:hAnsi="Arial CE" w:cs="Arial CE"/>
                <w:b/>
                <w:bCs/>
                <w:szCs w:val="16"/>
              </w:rPr>
              <w:t>18,7</w:t>
            </w:r>
          </w:p>
        </w:tc>
        <w:tc>
          <w:tcPr>
            <w:tcW w:w="282" w:type="pct"/>
            <w:tcBorders>
              <w:top w:val="nil"/>
              <w:left w:val="nil"/>
              <w:right w:val="nil"/>
            </w:tcBorders>
            <w:shd w:val="clear" w:color="auto" w:fill="auto"/>
            <w:noWrap/>
            <w:vAlign w:val="bottom"/>
          </w:tcPr>
          <w:p w14:paraId="4B9069BF" w14:textId="77777777" w:rsidR="00AA2B2F" w:rsidRPr="00252E70" w:rsidRDefault="00AA2B2F" w:rsidP="005E14E4">
            <w:pPr>
              <w:pStyle w:val="ZPpregtevilke"/>
              <w:rPr>
                <w:b/>
                <w:bCs/>
              </w:rPr>
            </w:pPr>
            <w:r w:rsidRPr="00252E70">
              <w:rPr>
                <w:rFonts w:ascii="Arial CE" w:hAnsi="Arial CE" w:cs="Arial CE"/>
                <w:b/>
                <w:bCs/>
                <w:szCs w:val="16"/>
              </w:rPr>
              <w:t>19,7</w:t>
            </w:r>
          </w:p>
        </w:tc>
        <w:tc>
          <w:tcPr>
            <w:tcW w:w="282" w:type="pct"/>
            <w:tcBorders>
              <w:top w:val="nil"/>
              <w:left w:val="nil"/>
              <w:right w:val="nil"/>
            </w:tcBorders>
            <w:shd w:val="clear" w:color="auto" w:fill="auto"/>
            <w:noWrap/>
            <w:vAlign w:val="bottom"/>
          </w:tcPr>
          <w:p w14:paraId="7E3590A9" w14:textId="77777777" w:rsidR="00AA2B2F" w:rsidRPr="00252E70" w:rsidRDefault="00AA2B2F" w:rsidP="005E14E4">
            <w:pPr>
              <w:pStyle w:val="ZPpregtevilke"/>
              <w:rPr>
                <w:b/>
                <w:bCs/>
              </w:rPr>
            </w:pPr>
            <w:r w:rsidRPr="00252E70">
              <w:rPr>
                <w:rFonts w:ascii="Arial CE" w:hAnsi="Arial CE" w:cs="Arial CE"/>
                <w:b/>
                <w:bCs/>
                <w:szCs w:val="16"/>
              </w:rPr>
              <w:t>20,1</w:t>
            </w:r>
          </w:p>
        </w:tc>
        <w:tc>
          <w:tcPr>
            <w:tcW w:w="282" w:type="pct"/>
            <w:tcBorders>
              <w:top w:val="nil"/>
              <w:left w:val="nil"/>
              <w:right w:val="nil"/>
            </w:tcBorders>
            <w:shd w:val="clear" w:color="auto" w:fill="auto"/>
            <w:noWrap/>
            <w:vAlign w:val="bottom"/>
          </w:tcPr>
          <w:p w14:paraId="67FBA026" w14:textId="77777777" w:rsidR="00AA2B2F" w:rsidRPr="00252E70" w:rsidRDefault="00AA2B2F" w:rsidP="005E14E4">
            <w:pPr>
              <w:pStyle w:val="ZPpregtevilke"/>
              <w:rPr>
                <w:b/>
                <w:bCs/>
              </w:rPr>
            </w:pPr>
            <w:r w:rsidRPr="00252E70">
              <w:rPr>
                <w:b/>
                <w:bCs/>
                <w:szCs w:val="16"/>
              </w:rPr>
              <w:t>102,0</w:t>
            </w:r>
          </w:p>
        </w:tc>
      </w:tr>
      <w:tr w:rsidR="00AA2B2F" w:rsidRPr="00252E70" w14:paraId="0C40FBC2" w14:textId="77777777" w:rsidTr="005E14E4">
        <w:trPr>
          <w:trHeight w:val="227"/>
        </w:trPr>
        <w:tc>
          <w:tcPr>
            <w:tcW w:w="1051" w:type="pct"/>
            <w:tcBorders>
              <w:top w:val="nil"/>
              <w:left w:val="nil"/>
              <w:bottom w:val="single" w:sz="12" w:space="0" w:color="008000"/>
              <w:right w:val="nil"/>
            </w:tcBorders>
            <w:shd w:val="clear" w:color="auto" w:fill="auto"/>
            <w:vAlign w:val="bottom"/>
          </w:tcPr>
          <w:p w14:paraId="7DB2CDE6" w14:textId="77777777" w:rsidR="00AA2B2F" w:rsidRPr="00252E70" w:rsidRDefault="00AA2B2F" w:rsidP="005E14E4">
            <w:pPr>
              <w:pStyle w:val="ZPpregtekst"/>
              <w:rPr>
                <w:b/>
                <w:bCs/>
              </w:rPr>
            </w:pPr>
            <w:r w:rsidRPr="00252E70">
              <w:rPr>
                <w:b/>
                <w:bCs/>
              </w:rPr>
              <w:t>Stopnja samooskrbe (%)</w:t>
            </w:r>
          </w:p>
        </w:tc>
        <w:tc>
          <w:tcPr>
            <w:tcW w:w="282" w:type="pct"/>
            <w:tcBorders>
              <w:top w:val="nil"/>
              <w:left w:val="nil"/>
              <w:bottom w:val="single" w:sz="12" w:space="0" w:color="008000"/>
              <w:right w:val="nil"/>
            </w:tcBorders>
            <w:shd w:val="clear" w:color="auto" w:fill="auto"/>
            <w:noWrap/>
            <w:vAlign w:val="bottom"/>
          </w:tcPr>
          <w:p w14:paraId="4F91F627" w14:textId="77777777" w:rsidR="00AA2B2F" w:rsidRPr="00252E70" w:rsidRDefault="00AA2B2F" w:rsidP="005E14E4">
            <w:pPr>
              <w:pStyle w:val="ZPpregtevilke"/>
              <w:rPr>
                <w:b/>
                <w:bCs/>
              </w:rPr>
            </w:pPr>
            <w:r w:rsidRPr="00252E70">
              <w:rPr>
                <w:rFonts w:ascii="Arial CE" w:hAnsi="Arial CE" w:cs="Arial CE"/>
                <w:b/>
                <w:bCs/>
                <w:szCs w:val="16"/>
              </w:rPr>
              <w:t>92,3</w:t>
            </w:r>
          </w:p>
        </w:tc>
        <w:tc>
          <w:tcPr>
            <w:tcW w:w="282" w:type="pct"/>
            <w:tcBorders>
              <w:top w:val="nil"/>
              <w:left w:val="nil"/>
              <w:bottom w:val="single" w:sz="12" w:space="0" w:color="008000"/>
              <w:right w:val="nil"/>
            </w:tcBorders>
            <w:shd w:val="clear" w:color="auto" w:fill="auto"/>
            <w:noWrap/>
            <w:vAlign w:val="bottom"/>
          </w:tcPr>
          <w:p w14:paraId="2D9D0AEA" w14:textId="77777777" w:rsidR="00AA2B2F" w:rsidRPr="00252E70" w:rsidRDefault="00AA2B2F" w:rsidP="005E14E4">
            <w:pPr>
              <w:pStyle w:val="ZPpregtevilke"/>
              <w:rPr>
                <w:b/>
                <w:bCs/>
              </w:rPr>
            </w:pPr>
            <w:r w:rsidRPr="00252E70">
              <w:rPr>
                <w:rFonts w:ascii="Arial CE" w:hAnsi="Arial CE" w:cs="Arial CE"/>
                <w:b/>
                <w:bCs/>
                <w:szCs w:val="16"/>
              </w:rPr>
              <w:t>92,1</w:t>
            </w:r>
          </w:p>
        </w:tc>
        <w:tc>
          <w:tcPr>
            <w:tcW w:w="282" w:type="pct"/>
            <w:tcBorders>
              <w:top w:val="nil"/>
              <w:left w:val="nil"/>
              <w:bottom w:val="single" w:sz="12" w:space="0" w:color="008000"/>
              <w:right w:val="nil"/>
            </w:tcBorders>
            <w:shd w:val="clear" w:color="auto" w:fill="auto"/>
            <w:noWrap/>
            <w:vAlign w:val="bottom"/>
          </w:tcPr>
          <w:p w14:paraId="7CB87730" w14:textId="77777777" w:rsidR="00AA2B2F" w:rsidRPr="00252E70" w:rsidRDefault="00AA2B2F" w:rsidP="005E14E4">
            <w:pPr>
              <w:pStyle w:val="ZPpregtevilke"/>
              <w:rPr>
                <w:b/>
                <w:bCs/>
              </w:rPr>
            </w:pPr>
            <w:r w:rsidRPr="00252E70">
              <w:rPr>
                <w:rFonts w:ascii="Arial CE" w:hAnsi="Arial CE" w:cs="Arial CE"/>
                <w:b/>
                <w:bCs/>
                <w:szCs w:val="16"/>
              </w:rPr>
              <w:t>82,8</w:t>
            </w:r>
          </w:p>
        </w:tc>
        <w:tc>
          <w:tcPr>
            <w:tcW w:w="282" w:type="pct"/>
            <w:tcBorders>
              <w:top w:val="nil"/>
              <w:left w:val="nil"/>
              <w:bottom w:val="single" w:sz="12" w:space="0" w:color="008000"/>
              <w:right w:val="nil"/>
            </w:tcBorders>
            <w:shd w:val="clear" w:color="auto" w:fill="auto"/>
            <w:noWrap/>
            <w:vAlign w:val="bottom"/>
          </w:tcPr>
          <w:p w14:paraId="4BC177E1" w14:textId="77777777" w:rsidR="00AA2B2F" w:rsidRPr="00252E70" w:rsidRDefault="00AA2B2F" w:rsidP="005E14E4">
            <w:pPr>
              <w:pStyle w:val="ZPpregtevilke"/>
              <w:rPr>
                <w:b/>
                <w:bCs/>
              </w:rPr>
            </w:pPr>
            <w:r w:rsidRPr="00252E70">
              <w:rPr>
                <w:rFonts w:ascii="Arial CE" w:hAnsi="Arial CE" w:cs="Arial CE"/>
                <w:b/>
                <w:bCs/>
                <w:szCs w:val="16"/>
              </w:rPr>
              <w:t>79,5</w:t>
            </w:r>
          </w:p>
        </w:tc>
        <w:tc>
          <w:tcPr>
            <w:tcW w:w="282" w:type="pct"/>
            <w:tcBorders>
              <w:top w:val="nil"/>
              <w:left w:val="nil"/>
              <w:bottom w:val="single" w:sz="12" w:space="0" w:color="008000"/>
              <w:right w:val="nil"/>
            </w:tcBorders>
            <w:shd w:val="clear" w:color="auto" w:fill="auto"/>
            <w:noWrap/>
            <w:vAlign w:val="bottom"/>
          </w:tcPr>
          <w:p w14:paraId="5820CDED" w14:textId="77777777" w:rsidR="00AA2B2F" w:rsidRPr="00252E70" w:rsidRDefault="00AA2B2F" w:rsidP="005E14E4">
            <w:pPr>
              <w:pStyle w:val="ZPpregtevilke"/>
              <w:rPr>
                <w:b/>
                <w:bCs/>
              </w:rPr>
            </w:pPr>
            <w:r w:rsidRPr="00252E70">
              <w:rPr>
                <w:rFonts w:ascii="Arial CE" w:hAnsi="Arial CE" w:cs="Arial CE"/>
                <w:b/>
                <w:bCs/>
                <w:szCs w:val="16"/>
              </w:rPr>
              <w:t>83,9</w:t>
            </w:r>
          </w:p>
        </w:tc>
        <w:tc>
          <w:tcPr>
            <w:tcW w:w="282" w:type="pct"/>
            <w:tcBorders>
              <w:top w:val="nil"/>
              <w:left w:val="nil"/>
              <w:bottom w:val="single" w:sz="12" w:space="0" w:color="008000"/>
              <w:right w:val="nil"/>
            </w:tcBorders>
            <w:shd w:val="clear" w:color="auto" w:fill="auto"/>
            <w:noWrap/>
            <w:vAlign w:val="bottom"/>
          </w:tcPr>
          <w:p w14:paraId="7D88D91B" w14:textId="77777777" w:rsidR="00AA2B2F" w:rsidRPr="00252E70" w:rsidRDefault="00AA2B2F" w:rsidP="005E14E4">
            <w:pPr>
              <w:pStyle w:val="ZPpregtevilke"/>
              <w:rPr>
                <w:b/>
                <w:bCs/>
              </w:rPr>
            </w:pPr>
            <w:r w:rsidRPr="00252E70">
              <w:rPr>
                <w:rFonts w:ascii="Arial CE" w:hAnsi="Arial CE" w:cs="Arial CE"/>
                <w:b/>
                <w:bCs/>
                <w:szCs w:val="16"/>
              </w:rPr>
              <w:t>86,3</w:t>
            </w:r>
          </w:p>
        </w:tc>
        <w:tc>
          <w:tcPr>
            <w:tcW w:w="282" w:type="pct"/>
            <w:tcBorders>
              <w:top w:val="nil"/>
              <w:left w:val="nil"/>
              <w:bottom w:val="single" w:sz="12" w:space="0" w:color="008000"/>
              <w:right w:val="nil"/>
            </w:tcBorders>
            <w:shd w:val="clear" w:color="auto" w:fill="auto"/>
            <w:noWrap/>
            <w:vAlign w:val="bottom"/>
          </w:tcPr>
          <w:p w14:paraId="05FDE31D" w14:textId="77777777" w:rsidR="00AA2B2F" w:rsidRPr="00252E70" w:rsidRDefault="00AA2B2F" w:rsidP="005E14E4">
            <w:pPr>
              <w:pStyle w:val="ZPpregtevilke"/>
              <w:rPr>
                <w:b/>
                <w:bCs/>
              </w:rPr>
            </w:pPr>
            <w:r w:rsidRPr="00252E70">
              <w:rPr>
                <w:rFonts w:ascii="Arial CE" w:hAnsi="Arial CE" w:cs="Arial CE"/>
                <w:b/>
                <w:bCs/>
                <w:szCs w:val="16"/>
              </w:rPr>
              <w:t>92,5</w:t>
            </w:r>
          </w:p>
        </w:tc>
        <w:tc>
          <w:tcPr>
            <w:tcW w:w="282" w:type="pct"/>
            <w:tcBorders>
              <w:top w:val="nil"/>
              <w:left w:val="nil"/>
              <w:bottom w:val="single" w:sz="12" w:space="0" w:color="008000"/>
              <w:right w:val="nil"/>
            </w:tcBorders>
            <w:shd w:val="clear" w:color="auto" w:fill="auto"/>
            <w:noWrap/>
            <w:vAlign w:val="bottom"/>
          </w:tcPr>
          <w:p w14:paraId="77FE7E36" w14:textId="77777777" w:rsidR="00AA2B2F" w:rsidRPr="00252E70" w:rsidRDefault="00AA2B2F" w:rsidP="005E14E4">
            <w:pPr>
              <w:pStyle w:val="ZPpregtevilke"/>
              <w:rPr>
                <w:b/>
                <w:bCs/>
              </w:rPr>
            </w:pPr>
            <w:r w:rsidRPr="00252E70">
              <w:rPr>
                <w:rFonts w:ascii="Arial CE" w:hAnsi="Arial CE" w:cs="Arial CE"/>
                <w:b/>
                <w:bCs/>
                <w:szCs w:val="16"/>
              </w:rPr>
              <w:t>83,6</w:t>
            </w:r>
          </w:p>
        </w:tc>
        <w:tc>
          <w:tcPr>
            <w:tcW w:w="282" w:type="pct"/>
            <w:tcBorders>
              <w:top w:val="nil"/>
              <w:left w:val="nil"/>
              <w:bottom w:val="single" w:sz="12" w:space="0" w:color="008000"/>
              <w:right w:val="nil"/>
            </w:tcBorders>
            <w:shd w:val="clear" w:color="auto" w:fill="auto"/>
            <w:noWrap/>
            <w:vAlign w:val="bottom"/>
          </w:tcPr>
          <w:p w14:paraId="793CE409" w14:textId="77777777" w:rsidR="00AA2B2F" w:rsidRPr="00252E70" w:rsidRDefault="00AA2B2F" w:rsidP="005E14E4">
            <w:pPr>
              <w:pStyle w:val="ZPpregtevilke"/>
              <w:rPr>
                <w:b/>
                <w:bCs/>
              </w:rPr>
            </w:pPr>
            <w:r w:rsidRPr="00252E70">
              <w:rPr>
                <w:rFonts w:ascii="Arial CE" w:hAnsi="Arial CE" w:cs="Arial CE"/>
                <w:b/>
                <w:bCs/>
                <w:szCs w:val="16"/>
              </w:rPr>
              <w:t>80,7</w:t>
            </w:r>
          </w:p>
        </w:tc>
        <w:tc>
          <w:tcPr>
            <w:tcW w:w="282" w:type="pct"/>
            <w:tcBorders>
              <w:top w:val="nil"/>
              <w:left w:val="nil"/>
              <w:bottom w:val="single" w:sz="12" w:space="0" w:color="008000"/>
              <w:right w:val="nil"/>
            </w:tcBorders>
            <w:shd w:val="clear" w:color="auto" w:fill="auto"/>
            <w:noWrap/>
            <w:vAlign w:val="bottom"/>
          </w:tcPr>
          <w:p w14:paraId="30052861" w14:textId="77777777" w:rsidR="00AA2B2F" w:rsidRPr="00252E70" w:rsidRDefault="00AA2B2F" w:rsidP="005E14E4">
            <w:pPr>
              <w:pStyle w:val="ZPpregtevilke"/>
              <w:rPr>
                <w:b/>
                <w:bCs/>
              </w:rPr>
            </w:pPr>
            <w:r w:rsidRPr="00252E70">
              <w:rPr>
                <w:rFonts w:ascii="Arial CE" w:hAnsi="Arial CE" w:cs="Arial CE"/>
                <w:b/>
                <w:bCs/>
                <w:szCs w:val="16"/>
              </w:rPr>
              <w:t>92,5</w:t>
            </w:r>
          </w:p>
        </w:tc>
        <w:tc>
          <w:tcPr>
            <w:tcW w:w="282" w:type="pct"/>
            <w:tcBorders>
              <w:top w:val="nil"/>
              <w:left w:val="nil"/>
              <w:bottom w:val="single" w:sz="12" w:space="0" w:color="008000"/>
              <w:right w:val="nil"/>
            </w:tcBorders>
            <w:shd w:val="clear" w:color="auto" w:fill="auto"/>
            <w:noWrap/>
            <w:vAlign w:val="bottom"/>
          </w:tcPr>
          <w:p w14:paraId="50EAD57F" w14:textId="77777777" w:rsidR="00AA2B2F" w:rsidRPr="00252E70" w:rsidRDefault="00AA2B2F" w:rsidP="005E14E4">
            <w:pPr>
              <w:pStyle w:val="ZPpregtevilke"/>
              <w:rPr>
                <w:b/>
                <w:bCs/>
              </w:rPr>
            </w:pPr>
            <w:r w:rsidRPr="00252E70">
              <w:rPr>
                <w:rFonts w:ascii="Arial CE" w:hAnsi="Arial CE" w:cs="Arial CE"/>
                <w:b/>
                <w:bCs/>
                <w:szCs w:val="16"/>
              </w:rPr>
              <w:t>108,7</w:t>
            </w:r>
          </w:p>
        </w:tc>
        <w:tc>
          <w:tcPr>
            <w:tcW w:w="282" w:type="pct"/>
            <w:tcBorders>
              <w:top w:val="nil"/>
              <w:left w:val="nil"/>
              <w:bottom w:val="single" w:sz="12" w:space="0" w:color="008000"/>
              <w:right w:val="nil"/>
            </w:tcBorders>
            <w:shd w:val="clear" w:color="auto" w:fill="auto"/>
            <w:noWrap/>
            <w:vAlign w:val="bottom"/>
          </w:tcPr>
          <w:p w14:paraId="5C0D552F" w14:textId="77777777" w:rsidR="00AA2B2F" w:rsidRPr="00252E70" w:rsidRDefault="00AA2B2F" w:rsidP="005E14E4">
            <w:pPr>
              <w:pStyle w:val="ZPpregtevilke"/>
              <w:rPr>
                <w:b/>
                <w:bCs/>
              </w:rPr>
            </w:pPr>
            <w:r w:rsidRPr="00252E70">
              <w:rPr>
                <w:rFonts w:ascii="Arial CE" w:hAnsi="Arial CE" w:cs="Arial CE"/>
                <w:b/>
                <w:bCs/>
                <w:szCs w:val="16"/>
              </w:rPr>
              <w:t>107,3</w:t>
            </w:r>
          </w:p>
        </w:tc>
        <w:tc>
          <w:tcPr>
            <w:tcW w:w="282" w:type="pct"/>
            <w:tcBorders>
              <w:top w:val="nil"/>
              <w:left w:val="nil"/>
              <w:bottom w:val="single" w:sz="12" w:space="0" w:color="008000"/>
              <w:right w:val="nil"/>
            </w:tcBorders>
            <w:shd w:val="clear" w:color="auto" w:fill="auto"/>
            <w:noWrap/>
            <w:vAlign w:val="bottom"/>
          </w:tcPr>
          <w:p w14:paraId="0689C312" w14:textId="77777777" w:rsidR="00AA2B2F" w:rsidRPr="00252E70" w:rsidRDefault="00AA2B2F" w:rsidP="005E14E4">
            <w:pPr>
              <w:pStyle w:val="ZPpregtevilke"/>
              <w:rPr>
                <w:b/>
                <w:bCs/>
              </w:rPr>
            </w:pPr>
            <w:r w:rsidRPr="00252E70">
              <w:rPr>
                <w:rFonts w:ascii="Arial CE" w:hAnsi="Arial CE" w:cs="Arial CE"/>
                <w:b/>
                <w:bCs/>
                <w:szCs w:val="16"/>
              </w:rPr>
              <w:t>107,3</w:t>
            </w:r>
          </w:p>
        </w:tc>
        <w:tc>
          <w:tcPr>
            <w:tcW w:w="282" w:type="pct"/>
            <w:tcBorders>
              <w:top w:val="nil"/>
              <w:left w:val="nil"/>
              <w:bottom w:val="single" w:sz="12" w:space="0" w:color="008000"/>
              <w:right w:val="nil"/>
            </w:tcBorders>
            <w:shd w:val="clear" w:color="auto" w:fill="auto"/>
            <w:noWrap/>
            <w:vAlign w:val="bottom"/>
          </w:tcPr>
          <w:p w14:paraId="6E0D3897" w14:textId="77777777" w:rsidR="00AA2B2F" w:rsidRPr="00252E70" w:rsidRDefault="00AA2B2F" w:rsidP="005E14E4">
            <w:pPr>
              <w:pStyle w:val="ZPpregtevilke"/>
              <w:rPr>
                <w:b/>
                <w:bCs/>
              </w:rPr>
            </w:pPr>
          </w:p>
        </w:tc>
      </w:tr>
    </w:tbl>
    <w:p w14:paraId="3407018B" w14:textId="77777777" w:rsidR="00AA2B2F" w:rsidRPr="00252E70" w:rsidRDefault="00AA2B2F" w:rsidP="00AA2B2F">
      <w:pPr>
        <w:pStyle w:val="ZPpodnapis"/>
        <w:rPr>
          <w:szCs w:val="20"/>
        </w:rPr>
      </w:pPr>
      <w:r w:rsidRPr="00252E70">
        <w:t>* Začasni podatki.</w:t>
      </w:r>
    </w:p>
    <w:p w14:paraId="0BD2F097" w14:textId="77777777" w:rsidR="00AA2B2F" w:rsidRPr="00252E70" w:rsidRDefault="00AA2B2F" w:rsidP="002D2F52">
      <w:pPr>
        <w:pStyle w:val="ZPpodnapis"/>
        <w:spacing w:after="60"/>
        <w:contextualSpacing w:val="0"/>
      </w:pPr>
      <w:r w:rsidRPr="00252E70">
        <w:t>** Brez predelave in prodaje na gospodarstvih.</w:t>
      </w:r>
    </w:p>
    <w:p w14:paraId="36648216" w14:textId="77777777" w:rsidR="00AA2B2F" w:rsidRPr="001A3208" w:rsidRDefault="00AA2B2F" w:rsidP="00AA2B2F">
      <w:pPr>
        <w:pStyle w:val="ZPpodnapis"/>
        <w:rPr>
          <w:color w:val="0070C0"/>
        </w:rPr>
      </w:pPr>
      <w:r w:rsidRPr="00252E70">
        <w:t>Vir: SURS, KIS</w:t>
      </w:r>
    </w:p>
    <w:p w14:paraId="56AC04A2" w14:textId="77777777" w:rsidR="00401BCF" w:rsidRPr="00893E39" w:rsidRDefault="00401BCF" w:rsidP="00401BCF">
      <w:pPr>
        <w:pStyle w:val="ZPtekst"/>
        <w:rPr>
          <w:color w:val="4F81BD" w:themeColor="accent1"/>
        </w:rPr>
      </w:pPr>
    </w:p>
    <w:p w14:paraId="203A95F7" w14:textId="77777777" w:rsidR="00401BCF" w:rsidRPr="00893E39" w:rsidRDefault="00401BCF" w:rsidP="00401BCF">
      <w:pPr>
        <w:pStyle w:val="ZPtekst"/>
        <w:rPr>
          <w:color w:val="4F81BD" w:themeColor="accent1"/>
        </w:rPr>
      </w:pPr>
    </w:p>
    <w:p w14:paraId="0297F9C7"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350A8135" w14:textId="213FD1CA" w:rsidR="0088070E" w:rsidRPr="0078131D" w:rsidRDefault="0088070E" w:rsidP="0088070E">
      <w:pPr>
        <w:pStyle w:val="Naslov3"/>
        <w:numPr>
          <w:ilvl w:val="2"/>
          <w:numId w:val="16"/>
        </w:numPr>
        <w:ind w:left="851" w:hanging="851"/>
      </w:pPr>
      <w:bookmarkStart w:id="1196" w:name="_Toc326750725"/>
      <w:bookmarkStart w:id="1197" w:name="_Toc328047382"/>
      <w:bookmarkStart w:id="1198" w:name="_Toc359409537"/>
      <w:bookmarkStart w:id="1199" w:name="_Toc420498325"/>
      <w:bookmarkStart w:id="1200" w:name="_Toc428530115"/>
      <w:bookmarkStart w:id="1201" w:name="_Toc458751241"/>
      <w:bookmarkStart w:id="1202" w:name="_Toc479332624"/>
      <w:bookmarkStart w:id="1203" w:name="_Toc513809734"/>
      <w:bookmarkStart w:id="1204" w:name="_Toc10785841"/>
      <w:bookmarkStart w:id="1205" w:name="_Toc49438979"/>
      <w:bookmarkStart w:id="1206" w:name="_Toc68326336"/>
      <w:bookmarkStart w:id="1207" w:name="_Toc95189920"/>
      <w:bookmarkStart w:id="1208" w:name="_Toc95190496"/>
      <w:bookmarkStart w:id="1209" w:name="_Toc95210422"/>
      <w:bookmarkStart w:id="1210" w:name="_Toc95277282"/>
      <w:bookmarkStart w:id="1211" w:name="_Toc110257138"/>
      <w:bookmarkStart w:id="1212" w:name="_Toc147891425"/>
      <w:bookmarkStart w:id="1213" w:name="_Toc171749061"/>
      <w:bookmarkStart w:id="1214" w:name="_Toc200179499"/>
      <w:bookmarkStart w:id="1215" w:name="_Toc293061458"/>
      <w:r w:rsidRPr="0078131D">
        <w:lastRenderedPageBreak/>
        <w:t>Tržna bilanca proizvodnj</w:t>
      </w:r>
      <w:r w:rsidR="002B2FE9">
        <w:t>e in porabe mlečnih izdelkov -</w:t>
      </w:r>
      <w:r w:rsidRPr="0078131D">
        <w:t xml:space="preserve"> smetana, sir in skuta, maslo (000 t)</w:t>
      </w:r>
      <w:bookmarkEnd w:id="1196"/>
      <w:bookmarkEnd w:id="1197"/>
      <w:bookmarkEnd w:id="1198"/>
      <w:bookmarkEnd w:id="1199"/>
      <w:bookmarkEnd w:id="1200"/>
      <w:bookmarkEnd w:id="1201"/>
      <w:bookmarkEnd w:id="1202"/>
      <w:bookmarkEnd w:id="1203"/>
      <w:bookmarkEnd w:id="1204"/>
      <w:bookmarkEnd w:id="1205"/>
    </w:p>
    <w:tbl>
      <w:tblPr>
        <w:tblW w:w="5000" w:type="pct"/>
        <w:tblCellMar>
          <w:left w:w="57" w:type="dxa"/>
          <w:right w:w="57" w:type="dxa"/>
        </w:tblCellMar>
        <w:tblLook w:val="04A0" w:firstRow="1" w:lastRow="0" w:firstColumn="1" w:lastColumn="0" w:noHBand="0" w:noVBand="1"/>
      </w:tblPr>
      <w:tblGrid>
        <w:gridCol w:w="2942"/>
        <w:gridCol w:w="790"/>
        <w:gridCol w:w="790"/>
        <w:gridCol w:w="790"/>
        <w:gridCol w:w="790"/>
        <w:gridCol w:w="790"/>
        <w:gridCol w:w="790"/>
        <w:gridCol w:w="790"/>
        <w:gridCol w:w="790"/>
        <w:gridCol w:w="790"/>
        <w:gridCol w:w="790"/>
        <w:gridCol w:w="790"/>
        <w:gridCol w:w="790"/>
        <w:gridCol w:w="790"/>
        <w:gridCol w:w="790"/>
      </w:tblGrid>
      <w:tr w:rsidR="0088070E" w:rsidRPr="0078131D" w14:paraId="160BC252" w14:textId="77777777" w:rsidTr="005E14E4">
        <w:trPr>
          <w:trHeight w:val="198"/>
        </w:trPr>
        <w:tc>
          <w:tcPr>
            <w:tcW w:w="1051" w:type="pct"/>
            <w:tcBorders>
              <w:top w:val="single" w:sz="12" w:space="0" w:color="008000"/>
              <w:left w:val="nil"/>
              <w:bottom w:val="single" w:sz="6" w:space="0" w:color="008000"/>
              <w:right w:val="nil"/>
            </w:tcBorders>
            <w:shd w:val="clear" w:color="auto" w:fill="auto"/>
            <w:vAlign w:val="bottom"/>
          </w:tcPr>
          <w:p w14:paraId="6F0B96B5" w14:textId="77777777" w:rsidR="0088070E" w:rsidRPr="0078131D" w:rsidRDefault="0088070E" w:rsidP="005E14E4">
            <w:pPr>
              <w:pStyle w:val="ZPpregglava"/>
            </w:pPr>
          </w:p>
        </w:tc>
        <w:tc>
          <w:tcPr>
            <w:tcW w:w="282" w:type="pct"/>
            <w:tcBorders>
              <w:top w:val="single" w:sz="12" w:space="0" w:color="008000"/>
              <w:left w:val="nil"/>
              <w:bottom w:val="single" w:sz="6" w:space="0" w:color="008000"/>
              <w:right w:val="nil"/>
            </w:tcBorders>
            <w:shd w:val="clear" w:color="auto" w:fill="auto"/>
            <w:noWrap/>
            <w:vAlign w:val="center"/>
          </w:tcPr>
          <w:p w14:paraId="2AA19065" w14:textId="77777777" w:rsidR="0088070E" w:rsidRPr="0078131D" w:rsidRDefault="0088070E" w:rsidP="005E14E4">
            <w:pPr>
              <w:pStyle w:val="ZPpregglava"/>
            </w:pPr>
            <w:r w:rsidRPr="0078131D">
              <w:rPr>
                <w:rFonts w:ascii="Arial CE" w:hAnsi="Arial CE" w:cs="Arial CE"/>
                <w:bCs/>
                <w:szCs w:val="16"/>
              </w:rPr>
              <w:t>2007</w:t>
            </w:r>
          </w:p>
        </w:tc>
        <w:tc>
          <w:tcPr>
            <w:tcW w:w="282" w:type="pct"/>
            <w:tcBorders>
              <w:top w:val="single" w:sz="12" w:space="0" w:color="008000"/>
              <w:left w:val="nil"/>
              <w:bottom w:val="single" w:sz="6" w:space="0" w:color="008000"/>
              <w:right w:val="nil"/>
            </w:tcBorders>
            <w:shd w:val="clear" w:color="auto" w:fill="auto"/>
            <w:noWrap/>
            <w:vAlign w:val="center"/>
          </w:tcPr>
          <w:p w14:paraId="132D493D" w14:textId="77777777" w:rsidR="0088070E" w:rsidRPr="0078131D" w:rsidRDefault="0088070E" w:rsidP="005E14E4">
            <w:pPr>
              <w:pStyle w:val="ZPpregglava"/>
            </w:pPr>
            <w:r w:rsidRPr="0078131D">
              <w:rPr>
                <w:rFonts w:ascii="Arial CE" w:hAnsi="Arial CE" w:cs="Arial CE"/>
                <w:bCs/>
                <w:szCs w:val="16"/>
              </w:rPr>
              <w:t>2008</w:t>
            </w:r>
          </w:p>
        </w:tc>
        <w:tc>
          <w:tcPr>
            <w:tcW w:w="282" w:type="pct"/>
            <w:tcBorders>
              <w:top w:val="single" w:sz="12" w:space="0" w:color="008000"/>
              <w:left w:val="nil"/>
              <w:bottom w:val="single" w:sz="6" w:space="0" w:color="008000"/>
              <w:right w:val="nil"/>
            </w:tcBorders>
            <w:shd w:val="clear" w:color="auto" w:fill="auto"/>
            <w:noWrap/>
            <w:vAlign w:val="center"/>
          </w:tcPr>
          <w:p w14:paraId="4B5F54C5" w14:textId="77777777" w:rsidR="0088070E" w:rsidRPr="0078131D" w:rsidRDefault="0088070E" w:rsidP="005E14E4">
            <w:pPr>
              <w:pStyle w:val="ZPpregglava"/>
            </w:pPr>
            <w:r w:rsidRPr="0078131D">
              <w:rPr>
                <w:rFonts w:ascii="Arial CE" w:hAnsi="Arial CE" w:cs="Arial CE"/>
                <w:bCs/>
                <w:szCs w:val="16"/>
              </w:rPr>
              <w:t>2009</w:t>
            </w:r>
          </w:p>
        </w:tc>
        <w:tc>
          <w:tcPr>
            <w:tcW w:w="282" w:type="pct"/>
            <w:tcBorders>
              <w:top w:val="single" w:sz="12" w:space="0" w:color="008000"/>
              <w:left w:val="nil"/>
              <w:bottom w:val="single" w:sz="6" w:space="0" w:color="008000"/>
              <w:right w:val="nil"/>
            </w:tcBorders>
            <w:shd w:val="clear" w:color="auto" w:fill="auto"/>
            <w:noWrap/>
            <w:vAlign w:val="center"/>
          </w:tcPr>
          <w:p w14:paraId="2343D878" w14:textId="77777777" w:rsidR="0088070E" w:rsidRPr="0078131D" w:rsidRDefault="0088070E" w:rsidP="005E14E4">
            <w:pPr>
              <w:pStyle w:val="ZPpregglava"/>
            </w:pPr>
            <w:r w:rsidRPr="0078131D">
              <w:rPr>
                <w:rFonts w:ascii="Arial CE" w:hAnsi="Arial CE" w:cs="Arial CE"/>
                <w:bCs/>
                <w:szCs w:val="16"/>
              </w:rPr>
              <w:t>2010</w:t>
            </w:r>
          </w:p>
        </w:tc>
        <w:tc>
          <w:tcPr>
            <w:tcW w:w="282" w:type="pct"/>
            <w:tcBorders>
              <w:top w:val="single" w:sz="12" w:space="0" w:color="008000"/>
              <w:left w:val="nil"/>
              <w:bottom w:val="single" w:sz="6" w:space="0" w:color="008000"/>
              <w:right w:val="nil"/>
            </w:tcBorders>
            <w:shd w:val="clear" w:color="auto" w:fill="auto"/>
            <w:noWrap/>
            <w:vAlign w:val="center"/>
          </w:tcPr>
          <w:p w14:paraId="7CD43155" w14:textId="77777777" w:rsidR="0088070E" w:rsidRPr="0078131D" w:rsidRDefault="0088070E" w:rsidP="005E14E4">
            <w:pPr>
              <w:pStyle w:val="ZPpregglava"/>
            </w:pPr>
            <w:r w:rsidRPr="0078131D">
              <w:rPr>
                <w:rFonts w:ascii="Arial CE" w:hAnsi="Arial CE" w:cs="Arial CE"/>
                <w:bCs/>
                <w:szCs w:val="16"/>
              </w:rPr>
              <w:t>2011</w:t>
            </w:r>
          </w:p>
        </w:tc>
        <w:tc>
          <w:tcPr>
            <w:tcW w:w="282" w:type="pct"/>
            <w:tcBorders>
              <w:top w:val="single" w:sz="12" w:space="0" w:color="008000"/>
              <w:left w:val="nil"/>
              <w:bottom w:val="single" w:sz="6" w:space="0" w:color="008000"/>
              <w:right w:val="nil"/>
            </w:tcBorders>
            <w:shd w:val="clear" w:color="auto" w:fill="auto"/>
            <w:noWrap/>
            <w:vAlign w:val="center"/>
          </w:tcPr>
          <w:p w14:paraId="73757D7E" w14:textId="77777777" w:rsidR="0088070E" w:rsidRPr="0078131D" w:rsidRDefault="0088070E" w:rsidP="005E14E4">
            <w:pPr>
              <w:pStyle w:val="ZPpregglava"/>
            </w:pPr>
            <w:r w:rsidRPr="0078131D">
              <w:rPr>
                <w:rFonts w:ascii="Arial CE" w:hAnsi="Arial CE" w:cs="Arial CE"/>
                <w:bCs/>
                <w:szCs w:val="16"/>
              </w:rPr>
              <w:t>2012</w:t>
            </w:r>
          </w:p>
        </w:tc>
        <w:tc>
          <w:tcPr>
            <w:tcW w:w="282" w:type="pct"/>
            <w:tcBorders>
              <w:top w:val="single" w:sz="12" w:space="0" w:color="008000"/>
              <w:left w:val="nil"/>
              <w:bottom w:val="single" w:sz="6" w:space="0" w:color="008000"/>
              <w:right w:val="nil"/>
            </w:tcBorders>
            <w:shd w:val="clear" w:color="auto" w:fill="auto"/>
            <w:noWrap/>
            <w:vAlign w:val="center"/>
          </w:tcPr>
          <w:p w14:paraId="7D5C2F19" w14:textId="77777777" w:rsidR="0088070E" w:rsidRPr="0078131D" w:rsidRDefault="0088070E" w:rsidP="005E14E4">
            <w:pPr>
              <w:pStyle w:val="ZPpregglava"/>
            </w:pPr>
            <w:r w:rsidRPr="0078131D">
              <w:rPr>
                <w:rFonts w:ascii="Arial CE" w:hAnsi="Arial CE" w:cs="Arial CE"/>
                <w:bCs/>
                <w:szCs w:val="16"/>
              </w:rPr>
              <w:t>2013</w:t>
            </w:r>
          </w:p>
        </w:tc>
        <w:tc>
          <w:tcPr>
            <w:tcW w:w="282" w:type="pct"/>
            <w:tcBorders>
              <w:top w:val="single" w:sz="12" w:space="0" w:color="008000"/>
              <w:left w:val="nil"/>
              <w:bottom w:val="single" w:sz="6" w:space="0" w:color="008000"/>
              <w:right w:val="nil"/>
            </w:tcBorders>
            <w:shd w:val="clear" w:color="auto" w:fill="auto"/>
            <w:noWrap/>
            <w:vAlign w:val="center"/>
          </w:tcPr>
          <w:p w14:paraId="5487DAAD" w14:textId="77777777" w:rsidR="0088070E" w:rsidRPr="0078131D" w:rsidRDefault="0088070E" w:rsidP="005E14E4">
            <w:pPr>
              <w:pStyle w:val="ZPpregglava"/>
            </w:pPr>
            <w:r w:rsidRPr="0078131D">
              <w:rPr>
                <w:rFonts w:ascii="Arial CE" w:hAnsi="Arial CE" w:cs="Arial CE"/>
                <w:bCs/>
                <w:szCs w:val="16"/>
              </w:rPr>
              <w:t>2014</w:t>
            </w:r>
          </w:p>
        </w:tc>
        <w:tc>
          <w:tcPr>
            <w:tcW w:w="282" w:type="pct"/>
            <w:tcBorders>
              <w:top w:val="single" w:sz="12" w:space="0" w:color="008000"/>
              <w:left w:val="nil"/>
              <w:bottom w:val="single" w:sz="6" w:space="0" w:color="008000"/>
              <w:right w:val="nil"/>
            </w:tcBorders>
            <w:shd w:val="clear" w:color="auto" w:fill="auto"/>
            <w:noWrap/>
            <w:vAlign w:val="center"/>
          </w:tcPr>
          <w:p w14:paraId="7ADCFDC7" w14:textId="77777777" w:rsidR="0088070E" w:rsidRPr="0078131D" w:rsidRDefault="0088070E" w:rsidP="005E14E4">
            <w:pPr>
              <w:pStyle w:val="ZPpregglava"/>
            </w:pPr>
            <w:r w:rsidRPr="0078131D">
              <w:rPr>
                <w:rFonts w:ascii="Arial CE" w:hAnsi="Arial CE" w:cs="Arial CE"/>
                <w:bCs/>
                <w:szCs w:val="16"/>
              </w:rPr>
              <w:t>2015</w:t>
            </w:r>
          </w:p>
        </w:tc>
        <w:tc>
          <w:tcPr>
            <w:tcW w:w="282" w:type="pct"/>
            <w:tcBorders>
              <w:top w:val="single" w:sz="12" w:space="0" w:color="008000"/>
              <w:left w:val="nil"/>
              <w:bottom w:val="single" w:sz="6" w:space="0" w:color="008000"/>
              <w:right w:val="nil"/>
            </w:tcBorders>
            <w:shd w:val="clear" w:color="auto" w:fill="auto"/>
            <w:noWrap/>
            <w:vAlign w:val="center"/>
          </w:tcPr>
          <w:p w14:paraId="0B00C0D2" w14:textId="77777777" w:rsidR="0088070E" w:rsidRPr="0078131D" w:rsidRDefault="0088070E" w:rsidP="005E14E4">
            <w:pPr>
              <w:pStyle w:val="ZPpregglava"/>
            </w:pPr>
            <w:r w:rsidRPr="0078131D">
              <w:rPr>
                <w:rFonts w:ascii="Arial CE" w:hAnsi="Arial CE" w:cs="Arial CE"/>
                <w:bCs/>
                <w:szCs w:val="16"/>
              </w:rPr>
              <w:t>2016</w:t>
            </w:r>
          </w:p>
        </w:tc>
        <w:tc>
          <w:tcPr>
            <w:tcW w:w="282" w:type="pct"/>
            <w:tcBorders>
              <w:top w:val="single" w:sz="12" w:space="0" w:color="008000"/>
              <w:left w:val="nil"/>
              <w:bottom w:val="single" w:sz="6" w:space="0" w:color="008000"/>
              <w:right w:val="nil"/>
            </w:tcBorders>
            <w:shd w:val="clear" w:color="auto" w:fill="auto"/>
            <w:noWrap/>
            <w:vAlign w:val="center"/>
          </w:tcPr>
          <w:p w14:paraId="36F1DFC7" w14:textId="77777777" w:rsidR="0088070E" w:rsidRPr="0078131D" w:rsidRDefault="0088070E" w:rsidP="005E14E4">
            <w:pPr>
              <w:pStyle w:val="ZPpregglava"/>
            </w:pPr>
            <w:r w:rsidRPr="0078131D">
              <w:rPr>
                <w:rFonts w:ascii="Arial CE" w:hAnsi="Arial CE" w:cs="Arial CE"/>
                <w:bCs/>
                <w:szCs w:val="16"/>
              </w:rPr>
              <w:t>2017</w:t>
            </w:r>
          </w:p>
        </w:tc>
        <w:tc>
          <w:tcPr>
            <w:tcW w:w="282" w:type="pct"/>
            <w:tcBorders>
              <w:top w:val="single" w:sz="12" w:space="0" w:color="008000"/>
              <w:left w:val="nil"/>
              <w:bottom w:val="single" w:sz="6" w:space="0" w:color="008000"/>
              <w:right w:val="nil"/>
            </w:tcBorders>
            <w:shd w:val="clear" w:color="auto" w:fill="auto"/>
            <w:noWrap/>
            <w:vAlign w:val="center"/>
          </w:tcPr>
          <w:p w14:paraId="7822A490" w14:textId="77777777" w:rsidR="0088070E" w:rsidRPr="0078131D" w:rsidRDefault="0088070E" w:rsidP="005E14E4">
            <w:pPr>
              <w:pStyle w:val="ZPpregglava"/>
            </w:pPr>
            <w:r w:rsidRPr="0078131D">
              <w:rPr>
                <w:rFonts w:ascii="Arial CE" w:hAnsi="Arial CE" w:cs="Arial CE"/>
                <w:bCs/>
                <w:szCs w:val="16"/>
              </w:rPr>
              <w:t>2018</w:t>
            </w:r>
          </w:p>
        </w:tc>
        <w:tc>
          <w:tcPr>
            <w:tcW w:w="282" w:type="pct"/>
            <w:tcBorders>
              <w:top w:val="single" w:sz="12" w:space="0" w:color="008000"/>
              <w:left w:val="nil"/>
              <w:bottom w:val="single" w:sz="6" w:space="0" w:color="008000"/>
              <w:right w:val="nil"/>
            </w:tcBorders>
            <w:shd w:val="clear" w:color="auto" w:fill="auto"/>
            <w:noWrap/>
            <w:vAlign w:val="center"/>
          </w:tcPr>
          <w:p w14:paraId="64102F42" w14:textId="77777777" w:rsidR="0088070E" w:rsidRPr="0078131D" w:rsidRDefault="0088070E" w:rsidP="005E14E4">
            <w:pPr>
              <w:pStyle w:val="ZPpregglava"/>
            </w:pPr>
            <w:r w:rsidRPr="0078131D">
              <w:rPr>
                <w:rFonts w:ascii="Arial CE" w:hAnsi="Arial CE" w:cs="Arial CE"/>
                <w:bCs/>
                <w:szCs w:val="16"/>
              </w:rPr>
              <w:t>2019*</w:t>
            </w:r>
          </w:p>
        </w:tc>
        <w:tc>
          <w:tcPr>
            <w:tcW w:w="282" w:type="pct"/>
            <w:tcBorders>
              <w:top w:val="single" w:sz="12" w:space="0" w:color="008000"/>
              <w:left w:val="nil"/>
              <w:bottom w:val="single" w:sz="6" w:space="0" w:color="008000"/>
              <w:right w:val="nil"/>
            </w:tcBorders>
            <w:shd w:val="clear" w:color="auto" w:fill="auto"/>
            <w:noWrap/>
            <w:vAlign w:val="bottom"/>
          </w:tcPr>
          <w:p w14:paraId="5BF1D60F" w14:textId="77777777" w:rsidR="0088070E" w:rsidRPr="0078131D" w:rsidRDefault="0088070E" w:rsidP="005E14E4">
            <w:pPr>
              <w:pStyle w:val="ZPpregglava"/>
            </w:pPr>
            <w:r w:rsidRPr="0078131D">
              <w:t>Indeks</w:t>
            </w:r>
          </w:p>
          <w:p w14:paraId="67ADEA8B" w14:textId="77777777" w:rsidR="0088070E" w:rsidRPr="0078131D" w:rsidRDefault="0088070E" w:rsidP="005E14E4">
            <w:pPr>
              <w:pStyle w:val="ZPpregglava"/>
            </w:pPr>
            <w:r w:rsidRPr="0078131D">
              <w:t>2019/18</w:t>
            </w:r>
          </w:p>
        </w:tc>
      </w:tr>
      <w:tr w:rsidR="0088070E" w:rsidRPr="0078131D" w14:paraId="5AF8AFEC" w14:textId="77777777" w:rsidTr="005E14E4">
        <w:trPr>
          <w:trHeight w:val="227"/>
        </w:trPr>
        <w:tc>
          <w:tcPr>
            <w:tcW w:w="1051" w:type="pct"/>
            <w:tcBorders>
              <w:top w:val="nil"/>
              <w:left w:val="nil"/>
              <w:bottom w:val="nil"/>
              <w:right w:val="nil"/>
            </w:tcBorders>
            <w:shd w:val="clear" w:color="auto" w:fill="D9D9D9"/>
            <w:noWrap/>
            <w:vAlign w:val="bottom"/>
          </w:tcPr>
          <w:p w14:paraId="5C2A85E0" w14:textId="77777777" w:rsidR="0088070E" w:rsidRPr="0078131D" w:rsidRDefault="0088070E" w:rsidP="005E14E4">
            <w:pPr>
              <w:pStyle w:val="ZPpregtekst"/>
              <w:rPr>
                <w:b/>
              </w:rPr>
            </w:pPr>
            <w:r w:rsidRPr="0078131D">
              <w:rPr>
                <w:b/>
              </w:rPr>
              <w:t>SMETANA**</w:t>
            </w:r>
          </w:p>
        </w:tc>
        <w:tc>
          <w:tcPr>
            <w:tcW w:w="282" w:type="pct"/>
            <w:tcBorders>
              <w:top w:val="nil"/>
              <w:left w:val="nil"/>
              <w:bottom w:val="nil"/>
              <w:right w:val="nil"/>
            </w:tcBorders>
            <w:shd w:val="clear" w:color="auto" w:fill="D9D9D9"/>
            <w:noWrap/>
            <w:vAlign w:val="bottom"/>
          </w:tcPr>
          <w:p w14:paraId="665EC428"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5C980DF1"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505BC778"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6C00162A"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5A5F45B6"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14024C15"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372D89DC"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690E9AA8"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705001C9"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4861654B"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5B77D007"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1E7477F5"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752ABC8E" w14:textId="77777777" w:rsidR="0088070E" w:rsidRPr="0078131D" w:rsidRDefault="0088070E" w:rsidP="005E14E4">
            <w:pPr>
              <w:rPr>
                <w:szCs w:val="16"/>
              </w:rPr>
            </w:pPr>
          </w:p>
        </w:tc>
        <w:tc>
          <w:tcPr>
            <w:tcW w:w="282" w:type="pct"/>
            <w:tcBorders>
              <w:top w:val="nil"/>
              <w:left w:val="nil"/>
              <w:bottom w:val="nil"/>
              <w:right w:val="nil"/>
            </w:tcBorders>
            <w:shd w:val="clear" w:color="auto" w:fill="D9D9D9"/>
            <w:noWrap/>
            <w:vAlign w:val="bottom"/>
          </w:tcPr>
          <w:p w14:paraId="03908987" w14:textId="77777777" w:rsidR="0088070E" w:rsidRPr="0078131D" w:rsidRDefault="0088070E" w:rsidP="005E14E4">
            <w:pPr>
              <w:rPr>
                <w:szCs w:val="16"/>
              </w:rPr>
            </w:pPr>
          </w:p>
        </w:tc>
      </w:tr>
      <w:tr w:rsidR="0088070E" w:rsidRPr="0078131D" w14:paraId="043CB4EA" w14:textId="77777777" w:rsidTr="005E14E4">
        <w:trPr>
          <w:trHeight w:val="227"/>
        </w:trPr>
        <w:tc>
          <w:tcPr>
            <w:tcW w:w="1051" w:type="pct"/>
            <w:tcBorders>
              <w:top w:val="nil"/>
              <w:left w:val="nil"/>
              <w:bottom w:val="nil"/>
              <w:right w:val="nil"/>
            </w:tcBorders>
            <w:shd w:val="clear" w:color="auto" w:fill="auto"/>
            <w:vAlign w:val="bottom"/>
          </w:tcPr>
          <w:p w14:paraId="1181CD33" w14:textId="77777777" w:rsidR="0088070E" w:rsidRPr="0078131D" w:rsidRDefault="0088070E" w:rsidP="005E14E4">
            <w:pPr>
              <w:pStyle w:val="ZPpregtekst"/>
            </w:pPr>
            <w:r w:rsidRPr="0078131D">
              <w:t>Proizvodnja</w:t>
            </w:r>
          </w:p>
        </w:tc>
        <w:tc>
          <w:tcPr>
            <w:tcW w:w="282" w:type="pct"/>
            <w:tcBorders>
              <w:top w:val="nil"/>
              <w:left w:val="nil"/>
              <w:bottom w:val="nil"/>
              <w:right w:val="nil"/>
            </w:tcBorders>
            <w:shd w:val="clear" w:color="auto" w:fill="auto"/>
            <w:noWrap/>
            <w:vAlign w:val="bottom"/>
          </w:tcPr>
          <w:p w14:paraId="3BA9D68C" w14:textId="77777777" w:rsidR="0088070E" w:rsidRPr="0078131D" w:rsidRDefault="0088070E" w:rsidP="005E14E4">
            <w:pPr>
              <w:pStyle w:val="ZPpregtevilke"/>
            </w:pPr>
            <w:r w:rsidRPr="0078131D">
              <w:rPr>
                <w:rFonts w:ascii="Arial CE" w:hAnsi="Arial CE" w:cs="Arial CE"/>
                <w:szCs w:val="16"/>
              </w:rPr>
              <w:t>15,2</w:t>
            </w:r>
          </w:p>
        </w:tc>
        <w:tc>
          <w:tcPr>
            <w:tcW w:w="282" w:type="pct"/>
            <w:tcBorders>
              <w:top w:val="nil"/>
              <w:left w:val="nil"/>
              <w:bottom w:val="nil"/>
              <w:right w:val="nil"/>
            </w:tcBorders>
            <w:shd w:val="clear" w:color="auto" w:fill="auto"/>
            <w:noWrap/>
            <w:vAlign w:val="bottom"/>
          </w:tcPr>
          <w:p w14:paraId="7D989B76" w14:textId="77777777" w:rsidR="0088070E" w:rsidRPr="0078131D" w:rsidRDefault="0088070E" w:rsidP="005E14E4">
            <w:pPr>
              <w:pStyle w:val="ZPpregtevilke"/>
            </w:pPr>
            <w:r w:rsidRPr="0078131D">
              <w:rPr>
                <w:rFonts w:ascii="Arial CE" w:hAnsi="Arial CE" w:cs="Arial CE"/>
                <w:szCs w:val="16"/>
              </w:rPr>
              <w:t>15,9</w:t>
            </w:r>
          </w:p>
        </w:tc>
        <w:tc>
          <w:tcPr>
            <w:tcW w:w="282" w:type="pct"/>
            <w:tcBorders>
              <w:top w:val="nil"/>
              <w:left w:val="nil"/>
              <w:bottom w:val="nil"/>
              <w:right w:val="nil"/>
            </w:tcBorders>
            <w:shd w:val="clear" w:color="auto" w:fill="auto"/>
            <w:noWrap/>
            <w:vAlign w:val="bottom"/>
          </w:tcPr>
          <w:p w14:paraId="6290FF91" w14:textId="77777777" w:rsidR="0088070E" w:rsidRPr="0078131D" w:rsidRDefault="0088070E" w:rsidP="005E14E4">
            <w:pPr>
              <w:pStyle w:val="ZPpregtevilke"/>
            </w:pPr>
            <w:r w:rsidRPr="0078131D">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6FA947B2" w14:textId="77777777" w:rsidR="0088070E" w:rsidRPr="0078131D" w:rsidRDefault="0088070E" w:rsidP="005E14E4">
            <w:pPr>
              <w:pStyle w:val="ZPpregtevilke"/>
            </w:pPr>
            <w:r w:rsidRPr="0078131D">
              <w:rPr>
                <w:rFonts w:ascii="Arial CE" w:hAnsi="Arial CE" w:cs="Arial CE"/>
                <w:szCs w:val="16"/>
              </w:rPr>
              <w:t>14,7</w:t>
            </w:r>
          </w:p>
        </w:tc>
        <w:tc>
          <w:tcPr>
            <w:tcW w:w="282" w:type="pct"/>
            <w:tcBorders>
              <w:top w:val="nil"/>
              <w:left w:val="nil"/>
              <w:bottom w:val="nil"/>
              <w:right w:val="nil"/>
            </w:tcBorders>
            <w:shd w:val="clear" w:color="auto" w:fill="auto"/>
            <w:noWrap/>
            <w:vAlign w:val="bottom"/>
          </w:tcPr>
          <w:p w14:paraId="4C3078B1" w14:textId="77777777" w:rsidR="0088070E" w:rsidRPr="0078131D" w:rsidRDefault="0088070E" w:rsidP="005E14E4">
            <w:pPr>
              <w:pStyle w:val="ZPpregtevilke"/>
            </w:pPr>
            <w:r w:rsidRPr="0078131D">
              <w:rPr>
                <w:rFonts w:ascii="Arial CE" w:hAnsi="Arial CE" w:cs="Arial CE"/>
                <w:szCs w:val="16"/>
              </w:rPr>
              <w:t>14,2</w:t>
            </w:r>
          </w:p>
        </w:tc>
        <w:tc>
          <w:tcPr>
            <w:tcW w:w="282" w:type="pct"/>
            <w:tcBorders>
              <w:top w:val="nil"/>
              <w:left w:val="nil"/>
              <w:bottom w:val="nil"/>
              <w:right w:val="nil"/>
            </w:tcBorders>
            <w:shd w:val="clear" w:color="auto" w:fill="auto"/>
            <w:noWrap/>
            <w:vAlign w:val="bottom"/>
          </w:tcPr>
          <w:p w14:paraId="7A92F00B" w14:textId="77777777" w:rsidR="0088070E" w:rsidRPr="0078131D" w:rsidRDefault="0088070E" w:rsidP="005E14E4">
            <w:pPr>
              <w:pStyle w:val="ZPpregtevilke"/>
            </w:pPr>
            <w:r w:rsidRPr="0078131D">
              <w:rPr>
                <w:rFonts w:ascii="Arial CE" w:hAnsi="Arial CE" w:cs="Arial CE"/>
                <w:szCs w:val="16"/>
              </w:rPr>
              <w:t>13,3</w:t>
            </w:r>
          </w:p>
        </w:tc>
        <w:tc>
          <w:tcPr>
            <w:tcW w:w="282" w:type="pct"/>
            <w:tcBorders>
              <w:top w:val="nil"/>
              <w:left w:val="nil"/>
              <w:bottom w:val="nil"/>
              <w:right w:val="nil"/>
            </w:tcBorders>
            <w:shd w:val="clear" w:color="auto" w:fill="auto"/>
            <w:noWrap/>
            <w:vAlign w:val="bottom"/>
          </w:tcPr>
          <w:p w14:paraId="720FDCB7" w14:textId="77777777" w:rsidR="0088070E" w:rsidRPr="0078131D" w:rsidRDefault="0088070E" w:rsidP="005E14E4">
            <w:pPr>
              <w:pStyle w:val="ZPpregtevilke"/>
            </w:pPr>
            <w:r w:rsidRPr="0078131D">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65934919" w14:textId="77777777" w:rsidR="0088070E" w:rsidRPr="0078131D" w:rsidRDefault="0088070E" w:rsidP="005E14E4">
            <w:pPr>
              <w:pStyle w:val="ZPpregtevilke"/>
            </w:pPr>
            <w:r w:rsidRPr="0078131D">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5E681E38" w14:textId="77777777" w:rsidR="0088070E" w:rsidRPr="0078131D" w:rsidRDefault="0088070E" w:rsidP="005E14E4">
            <w:pPr>
              <w:pStyle w:val="ZPpregtevilke"/>
            </w:pPr>
            <w:r w:rsidRPr="0078131D">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5B5C37E3" w14:textId="77777777" w:rsidR="0088070E" w:rsidRPr="0078131D" w:rsidRDefault="0088070E" w:rsidP="005E14E4">
            <w:pPr>
              <w:pStyle w:val="ZPpregtevilke"/>
            </w:pPr>
            <w:r w:rsidRPr="0078131D">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7BD8EEBB" w14:textId="77777777" w:rsidR="0088070E" w:rsidRPr="0078131D" w:rsidRDefault="0088070E" w:rsidP="005E14E4">
            <w:pPr>
              <w:pStyle w:val="ZPpregtevilke"/>
            </w:pPr>
            <w:r w:rsidRPr="0078131D">
              <w:rPr>
                <w:rFonts w:ascii="Arial CE" w:hAnsi="Arial CE" w:cs="Arial CE"/>
                <w:szCs w:val="16"/>
              </w:rPr>
              <w:t>12,2</w:t>
            </w:r>
          </w:p>
        </w:tc>
        <w:tc>
          <w:tcPr>
            <w:tcW w:w="282" w:type="pct"/>
            <w:tcBorders>
              <w:top w:val="nil"/>
              <w:left w:val="nil"/>
              <w:bottom w:val="nil"/>
              <w:right w:val="nil"/>
            </w:tcBorders>
            <w:shd w:val="clear" w:color="auto" w:fill="auto"/>
            <w:noWrap/>
            <w:vAlign w:val="bottom"/>
          </w:tcPr>
          <w:p w14:paraId="4C4B7205" w14:textId="77777777" w:rsidR="0088070E" w:rsidRPr="0078131D" w:rsidRDefault="0088070E" w:rsidP="005E14E4">
            <w:pPr>
              <w:pStyle w:val="ZPpregtevilke"/>
            </w:pPr>
            <w:r w:rsidRPr="0078131D">
              <w:rPr>
                <w:rFonts w:ascii="Arial CE" w:hAnsi="Arial CE" w:cs="Arial CE"/>
                <w:szCs w:val="16"/>
              </w:rPr>
              <w:t>12,1</w:t>
            </w:r>
          </w:p>
        </w:tc>
        <w:tc>
          <w:tcPr>
            <w:tcW w:w="282" w:type="pct"/>
            <w:tcBorders>
              <w:top w:val="nil"/>
              <w:left w:val="nil"/>
              <w:bottom w:val="nil"/>
              <w:right w:val="nil"/>
            </w:tcBorders>
            <w:shd w:val="clear" w:color="auto" w:fill="auto"/>
            <w:noWrap/>
            <w:vAlign w:val="bottom"/>
          </w:tcPr>
          <w:p w14:paraId="05620DD9" w14:textId="77777777" w:rsidR="0088070E" w:rsidRPr="0078131D" w:rsidRDefault="0088070E" w:rsidP="005E14E4">
            <w:pPr>
              <w:pStyle w:val="ZPpregtevilke"/>
            </w:pPr>
            <w:r w:rsidRPr="0078131D">
              <w:rPr>
                <w:rFonts w:ascii="Arial CE" w:hAnsi="Arial CE" w:cs="Arial CE"/>
                <w:szCs w:val="16"/>
              </w:rPr>
              <w:t>12,2</w:t>
            </w:r>
          </w:p>
        </w:tc>
        <w:tc>
          <w:tcPr>
            <w:tcW w:w="282" w:type="pct"/>
            <w:tcBorders>
              <w:top w:val="nil"/>
              <w:left w:val="nil"/>
              <w:bottom w:val="nil"/>
              <w:right w:val="nil"/>
            </w:tcBorders>
            <w:shd w:val="clear" w:color="auto" w:fill="auto"/>
            <w:noWrap/>
            <w:vAlign w:val="bottom"/>
          </w:tcPr>
          <w:p w14:paraId="1DBA041E" w14:textId="77777777" w:rsidR="0088070E" w:rsidRPr="0078131D" w:rsidRDefault="0088070E" w:rsidP="005E14E4">
            <w:pPr>
              <w:pStyle w:val="ZPpregtevilke"/>
            </w:pPr>
            <w:r w:rsidRPr="0078131D">
              <w:rPr>
                <w:szCs w:val="16"/>
              </w:rPr>
              <w:t>100,1</w:t>
            </w:r>
          </w:p>
        </w:tc>
      </w:tr>
      <w:tr w:rsidR="0088070E" w:rsidRPr="0078131D" w14:paraId="0E0B38D0" w14:textId="77777777" w:rsidTr="005E14E4">
        <w:trPr>
          <w:trHeight w:val="227"/>
        </w:trPr>
        <w:tc>
          <w:tcPr>
            <w:tcW w:w="1051" w:type="pct"/>
            <w:tcBorders>
              <w:top w:val="nil"/>
              <w:left w:val="nil"/>
              <w:bottom w:val="nil"/>
              <w:right w:val="nil"/>
            </w:tcBorders>
            <w:shd w:val="clear" w:color="auto" w:fill="auto"/>
            <w:vAlign w:val="bottom"/>
          </w:tcPr>
          <w:p w14:paraId="27F52976" w14:textId="77777777" w:rsidR="0088070E" w:rsidRPr="0078131D" w:rsidRDefault="0088070E" w:rsidP="005E14E4">
            <w:pPr>
              <w:pStyle w:val="ZPpregtekst"/>
            </w:pPr>
            <w:r w:rsidRPr="0078131D">
              <w:t>Začetne zaloge</w:t>
            </w:r>
          </w:p>
        </w:tc>
        <w:tc>
          <w:tcPr>
            <w:tcW w:w="282" w:type="pct"/>
            <w:tcBorders>
              <w:top w:val="nil"/>
              <w:left w:val="nil"/>
              <w:bottom w:val="nil"/>
              <w:right w:val="nil"/>
            </w:tcBorders>
            <w:shd w:val="clear" w:color="auto" w:fill="auto"/>
            <w:noWrap/>
            <w:vAlign w:val="bottom"/>
          </w:tcPr>
          <w:p w14:paraId="03444D0B" w14:textId="77777777" w:rsidR="0088070E" w:rsidRPr="0078131D" w:rsidRDefault="0088070E" w:rsidP="005E14E4">
            <w:pPr>
              <w:pStyle w:val="ZPpregtevilke"/>
            </w:pPr>
            <w:r w:rsidRPr="0078131D">
              <w:rPr>
                <w:szCs w:val="16"/>
              </w:rPr>
              <w:t>0,4</w:t>
            </w:r>
          </w:p>
        </w:tc>
        <w:tc>
          <w:tcPr>
            <w:tcW w:w="282" w:type="pct"/>
            <w:tcBorders>
              <w:top w:val="nil"/>
              <w:left w:val="nil"/>
              <w:bottom w:val="nil"/>
              <w:right w:val="nil"/>
            </w:tcBorders>
            <w:shd w:val="clear" w:color="auto" w:fill="auto"/>
            <w:noWrap/>
            <w:vAlign w:val="bottom"/>
          </w:tcPr>
          <w:p w14:paraId="6E4C42CF" w14:textId="77777777" w:rsidR="0088070E" w:rsidRPr="0078131D" w:rsidRDefault="0088070E" w:rsidP="005E14E4">
            <w:pPr>
              <w:pStyle w:val="ZPpregtevilke"/>
            </w:pPr>
            <w:r w:rsidRPr="0078131D">
              <w:rPr>
                <w:szCs w:val="16"/>
              </w:rPr>
              <w:t>0,5</w:t>
            </w:r>
          </w:p>
        </w:tc>
        <w:tc>
          <w:tcPr>
            <w:tcW w:w="282" w:type="pct"/>
            <w:tcBorders>
              <w:top w:val="nil"/>
              <w:left w:val="nil"/>
              <w:bottom w:val="nil"/>
              <w:right w:val="nil"/>
            </w:tcBorders>
            <w:shd w:val="clear" w:color="auto" w:fill="auto"/>
            <w:noWrap/>
            <w:vAlign w:val="bottom"/>
          </w:tcPr>
          <w:p w14:paraId="7EABF8A8" w14:textId="77777777" w:rsidR="0088070E" w:rsidRPr="0078131D" w:rsidRDefault="0088070E" w:rsidP="005E14E4">
            <w:pPr>
              <w:pStyle w:val="ZPpregtevilke"/>
            </w:pPr>
            <w:r w:rsidRPr="0078131D">
              <w:rPr>
                <w:szCs w:val="16"/>
              </w:rPr>
              <w:t>0,5</w:t>
            </w:r>
          </w:p>
        </w:tc>
        <w:tc>
          <w:tcPr>
            <w:tcW w:w="282" w:type="pct"/>
            <w:tcBorders>
              <w:top w:val="nil"/>
              <w:left w:val="nil"/>
              <w:bottom w:val="nil"/>
              <w:right w:val="nil"/>
            </w:tcBorders>
            <w:shd w:val="clear" w:color="auto" w:fill="auto"/>
            <w:noWrap/>
            <w:vAlign w:val="bottom"/>
          </w:tcPr>
          <w:p w14:paraId="266F46BC" w14:textId="77777777" w:rsidR="0088070E" w:rsidRPr="0078131D" w:rsidRDefault="0088070E" w:rsidP="005E14E4">
            <w:pPr>
              <w:pStyle w:val="ZPpregtevilke"/>
            </w:pPr>
            <w:r w:rsidRPr="0078131D">
              <w:rPr>
                <w:szCs w:val="16"/>
              </w:rPr>
              <w:t>0,5</w:t>
            </w:r>
          </w:p>
        </w:tc>
        <w:tc>
          <w:tcPr>
            <w:tcW w:w="282" w:type="pct"/>
            <w:tcBorders>
              <w:top w:val="nil"/>
              <w:left w:val="nil"/>
              <w:bottom w:val="nil"/>
              <w:right w:val="nil"/>
            </w:tcBorders>
            <w:shd w:val="clear" w:color="auto" w:fill="auto"/>
            <w:noWrap/>
            <w:vAlign w:val="bottom"/>
          </w:tcPr>
          <w:p w14:paraId="15F95DF6" w14:textId="77777777" w:rsidR="0088070E" w:rsidRPr="0078131D" w:rsidRDefault="0088070E" w:rsidP="005E14E4">
            <w:pPr>
              <w:pStyle w:val="ZPpregtevilke"/>
            </w:pPr>
            <w:r w:rsidRPr="0078131D">
              <w:rPr>
                <w:szCs w:val="16"/>
              </w:rPr>
              <w:t>0,5</w:t>
            </w:r>
          </w:p>
        </w:tc>
        <w:tc>
          <w:tcPr>
            <w:tcW w:w="282" w:type="pct"/>
            <w:tcBorders>
              <w:top w:val="nil"/>
              <w:left w:val="nil"/>
              <w:bottom w:val="nil"/>
              <w:right w:val="nil"/>
            </w:tcBorders>
            <w:shd w:val="clear" w:color="auto" w:fill="auto"/>
            <w:noWrap/>
            <w:vAlign w:val="bottom"/>
          </w:tcPr>
          <w:p w14:paraId="1A965AAB"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152123B9"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33641C44"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229D2F0D"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0322D11B"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69BCA1F1"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049D900B"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2BABB949" w14:textId="77777777" w:rsidR="0088070E" w:rsidRPr="0078131D" w:rsidRDefault="0088070E" w:rsidP="005E14E4">
            <w:pPr>
              <w:pStyle w:val="ZPpregtevilke"/>
            </w:pPr>
            <w:r w:rsidRPr="0078131D">
              <w:rPr>
                <w:szCs w:val="16"/>
              </w:rPr>
              <w:t>0,2</w:t>
            </w:r>
          </w:p>
        </w:tc>
        <w:tc>
          <w:tcPr>
            <w:tcW w:w="282" w:type="pct"/>
            <w:tcBorders>
              <w:top w:val="nil"/>
              <w:left w:val="nil"/>
              <w:bottom w:val="nil"/>
              <w:right w:val="nil"/>
            </w:tcBorders>
            <w:shd w:val="clear" w:color="auto" w:fill="auto"/>
            <w:noWrap/>
            <w:vAlign w:val="bottom"/>
          </w:tcPr>
          <w:p w14:paraId="75EFDD57" w14:textId="77777777" w:rsidR="0088070E" w:rsidRPr="0078131D" w:rsidRDefault="0088070E" w:rsidP="005E14E4">
            <w:pPr>
              <w:pStyle w:val="ZPpregtevilke"/>
            </w:pPr>
            <w:r w:rsidRPr="0078131D">
              <w:rPr>
                <w:szCs w:val="16"/>
              </w:rPr>
              <w:t>130,4</w:t>
            </w:r>
          </w:p>
        </w:tc>
      </w:tr>
      <w:tr w:rsidR="0088070E" w:rsidRPr="0078131D" w14:paraId="3FEECBAE" w14:textId="77777777" w:rsidTr="005E14E4">
        <w:trPr>
          <w:trHeight w:val="227"/>
        </w:trPr>
        <w:tc>
          <w:tcPr>
            <w:tcW w:w="1051" w:type="pct"/>
            <w:tcBorders>
              <w:top w:val="nil"/>
              <w:left w:val="nil"/>
              <w:bottom w:val="nil"/>
              <w:right w:val="nil"/>
            </w:tcBorders>
            <w:shd w:val="clear" w:color="auto" w:fill="auto"/>
            <w:vAlign w:val="bottom"/>
          </w:tcPr>
          <w:p w14:paraId="5F8F2DBF" w14:textId="77777777" w:rsidR="0088070E" w:rsidRPr="0078131D" w:rsidRDefault="0088070E" w:rsidP="005E14E4">
            <w:pPr>
              <w:pStyle w:val="ZPpregtekst"/>
            </w:pPr>
            <w:r w:rsidRPr="0078131D">
              <w:t>Uvoz</w:t>
            </w:r>
          </w:p>
        </w:tc>
        <w:tc>
          <w:tcPr>
            <w:tcW w:w="282" w:type="pct"/>
            <w:tcBorders>
              <w:top w:val="nil"/>
              <w:left w:val="nil"/>
              <w:bottom w:val="nil"/>
              <w:right w:val="nil"/>
            </w:tcBorders>
            <w:shd w:val="clear" w:color="auto" w:fill="auto"/>
            <w:noWrap/>
            <w:vAlign w:val="bottom"/>
          </w:tcPr>
          <w:p w14:paraId="12DADC58"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7143DB48" w14:textId="77777777" w:rsidR="0088070E" w:rsidRPr="0078131D" w:rsidRDefault="0088070E" w:rsidP="005E14E4">
            <w:pPr>
              <w:pStyle w:val="ZPpregtevilke"/>
            </w:pPr>
            <w:r w:rsidRPr="0078131D">
              <w:rPr>
                <w:rFonts w:ascii="Arial CE" w:hAnsi="Arial CE" w:cs="Arial CE"/>
                <w:szCs w:val="16"/>
              </w:rPr>
              <w:t>3,7</w:t>
            </w:r>
          </w:p>
        </w:tc>
        <w:tc>
          <w:tcPr>
            <w:tcW w:w="282" w:type="pct"/>
            <w:tcBorders>
              <w:top w:val="nil"/>
              <w:left w:val="nil"/>
              <w:bottom w:val="nil"/>
              <w:right w:val="nil"/>
            </w:tcBorders>
            <w:shd w:val="clear" w:color="auto" w:fill="auto"/>
            <w:noWrap/>
            <w:vAlign w:val="bottom"/>
          </w:tcPr>
          <w:p w14:paraId="534045A7" w14:textId="77777777" w:rsidR="0088070E" w:rsidRPr="0078131D" w:rsidRDefault="0088070E" w:rsidP="005E14E4">
            <w:pPr>
              <w:pStyle w:val="ZPpregtevilke"/>
            </w:pPr>
            <w:r w:rsidRPr="0078131D">
              <w:rPr>
                <w:rFonts w:ascii="Arial CE" w:hAnsi="Arial CE" w:cs="Arial CE"/>
                <w:szCs w:val="16"/>
              </w:rPr>
              <w:t>2,8</w:t>
            </w:r>
          </w:p>
        </w:tc>
        <w:tc>
          <w:tcPr>
            <w:tcW w:w="282" w:type="pct"/>
            <w:tcBorders>
              <w:top w:val="nil"/>
              <w:left w:val="nil"/>
              <w:bottom w:val="nil"/>
              <w:right w:val="nil"/>
            </w:tcBorders>
            <w:shd w:val="clear" w:color="auto" w:fill="auto"/>
            <w:noWrap/>
            <w:vAlign w:val="bottom"/>
          </w:tcPr>
          <w:p w14:paraId="63BCF21B" w14:textId="77777777" w:rsidR="0088070E" w:rsidRPr="0078131D" w:rsidRDefault="0088070E" w:rsidP="005E14E4">
            <w:pPr>
              <w:pStyle w:val="ZPpregtevilke"/>
            </w:pPr>
            <w:r w:rsidRPr="0078131D">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62A0D8DD" w14:textId="77777777" w:rsidR="0088070E" w:rsidRPr="0078131D" w:rsidRDefault="0088070E" w:rsidP="005E14E4">
            <w:pPr>
              <w:pStyle w:val="ZPpregtevilke"/>
            </w:pPr>
            <w:r w:rsidRPr="0078131D">
              <w:rPr>
                <w:rFonts w:ascii="Arial CE" w:hAnsi="Arial CE" w:cs="Arial CE"/>
                <w:szCs w:val="16"/>
              </w:rPr>
              <w:t>1,8</w:t>
            </w:r>
          </w:p>
        </w:tc>
        <w:tc>
          <w:tcPr>
            <w:tcW w:w="282" w:type="pct"/>
            <w:tcBorders>
              <w:top w:val="nil"/>
              <w:left w:val="nil"/>
              <w:bottom w:val="nil"/>
              <w:right w:val="nil"/>
            </w:tcBorders>
            <w:shd w:val="clear" w:color="auto" w:fill="auto"/>
            <w:noWrap/>
            <w:vAlign w:val="bottom"/>
          </w:tcPr>
          <w:p w14:paraId="4FAC7512" w14:textId="77777777" w:rsidR="0088070E" w:rsidRPr="0078131D" w:rsidRDefault="0088070E" w:rsidP="005E14E4">
            <w:pPr>
              <w:pStyle w:val="ZPpregtevilke"/>
            </w:pPr>
            <w:r w:rsidRPr="0078131D">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261404C3" w14:textId="77777777" w:rsidR="0088070E" w:rsidRPr="0078131D" w:rsidRDefault="0088070E" w:rsidP="005E14E4">
            <w:pPr>
              <w:pStyle w:val="ZPpregtevilke"/>
            </w:pPr>
            <w:r w:rsidRPr="0078131D">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690782C8" w14:textId="77777777" w:rsidR="0088070E" w:rsidRPr="0078131D" w:rsidRDefault="0088070E" w:rsidP="005E14E4">
            <w:pPr>
              <w:pStyle w:val="ZPpregtevilke"/>
            </w:pPr>
            <w:r w:rsidRPr="0078131D">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6031199B" w14:textId="77777777" w:rsidR="0088070E" w:rsidRPr="0078131D" w:rsidRDefault="0088070E" w:rsidP="005E14E4">
            <w:pPr>
              <w:pStyle w:val="ZPpregtevilke"/>
            </w:pPr>
            <w:r w:rsidRPr="0078131D">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56B03F2D" w14:textId="77777777" w:rsidR="0088070E" w:rsidRPr="0078131D" w:rsidRDefault="0088070E" w:rsidP="005E14E4">
            <w:pPr>
              <w:pStyle w:val="ZPpregtevilke"/>
            </w:pPr>
            <w:r w:rsidRPr="0078131D">
              <w:rPr>
                <w:rFonts w:ascii="Arial CE" w:hAnsi="Arial CE" w:cs="Arial CE"/>
                <w:szCs w:val="16"/>
              </w:rPr>
              <w:t>4,6</w:t>
            </w:r>
          </w:p>
        </w:tc>
        <w:tc>
          <w:tcPr>
            <w:tcW w:w="282" w:type="pct"/>
            <w:tcBorders>
              <w:top w:val="nil"/>
              <w:left w:val="nil"/>
              <w:bottom w:val="nil"/>
              <w:right w:val="nil"/>
            </w:tcBorders>
            <w:shd w:val="clear" w:color="auto" w:fill="auto"/>
            <w:noWrap/>
            <w:vAlign w:val="bottom"/>
          </w:tcPr>
          <w:p w14:paraId="42748274" w14:textId="77777777" w:rsidR="0088070E" w:rsidRPr="0078131D" w:rsidRDefault="0088070E" w:rsidP="005E14E4">
            <w:pPr>
              <w:pStyle w:val="ZPpregtevilke"/>
            </w:pPr>
            <w:r w:rsidRPr="0078131D">
              <w:rPr>
                <w:rFonts w:ascii="Arial CE" w:hAnsi="Arial CE" w:cs="Arial CE"/>
                <w:szCs w:val="16"/>
              </w:rPr>
              <w:t>5,0</w:t>
            </w:r>
          </w:p>
        </w:tc>
        <w:tc>
          <w:tcPr>
            <w:tcW w:w="282" w:type="pct"/>
            <w:tcBorders>
              <w:top w:val="nil"/>
              <w:left w:val="nil"/>
              <w:bottom w:val="nil"/>
              <w:right w:val="nil"/>
            </w:tcBorders>
            <w:shd w:val="clear" w:color="auto" w:fill="auto"/>
            <w:noWrap/>
            <w:vAlign w:val="bottom"/>
          </w:tcPr>
          <w:p w14:paraId="0ABD8591" w14:textId="77777777" w:rsidR="0088070E" w:rsidRPr="0078131D" w:rsidRDefault="0088070E" w:rsidP="005E14E4">
            <w:pPr>
              <w:pStyle w:val="ZPpregtevilke"/>
            </w:pPr>
            <w:r w:rsidRPr="0078131D">
              <w:rPr>
                <w:rFonts w:ascii="Arial CE" w:hAnsi="Arial CE" w:cs="Arial CE"/>
                <w:szCs w:val="16"/>
              </w:rPr>
              <w:t>5,0</w:t>
            </w:r>
          </w:p>
        </w:tc>
        <w:tc>
          <w:tcPr>
            <w:tcW w:w="282" w:type="pct"/>
            <w:tcBorders>
              <w:top w:val="nil"/>
              <w:left w:val="nil"/>
              <w:bottom w:val="nil"/>
              <w:right w:val="nil"/>
            </w:tcBorders>
            <w:shd w:val="clear" w:color="auto" w:fill="auto"/>
            <w:noWrap/>
            <w:vAlign w:val="bottom"/>
          </w:tcPr>
          <w:p w14:paraId="23B9D4F5" w14:textId="77777777" w:rsidR="0088070E" w:rsidRPr="0078131D" w:rsidRDefault="0088070E" w:rsidP="005E14E4">
            <w:pPr>
              <w:pStyle w:val="ZPpregtevilke"/>
            </w:pPr>
            <w:r w:rsidRPr="0078131D">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2B2B8735" w14:textId="77777777" w:rsidR="0088070E" w:rsidRPr="0078131D" w:rsidRDefault="0088070E" w:rsidP="005E14E4">
            <w:pPr>
              <w:pStyle w:val="ZPpregtevilke"/>
            </w:pPr>
            <w:r w:rsidRPr="0078131D">
              <w:rPr>
                <w:szCs w:val="16"/>
              </w:rPr>
              <w:t>86,6</w:t>
            </w:r>
          </w:p>
        </w:tc>
      </w:tr>
      <w:tr w:rsidR="0088070E" w:rsidRPr="0078131D" w14:paraId="6DA01FC6" w14:textId="77777777" w:rsidTr="005E14E4">
        <w:trPr>
          <w:trHeight w:val="227"/>
        </w:trPr>
        <w:tc>
          <w:tcPr>
            <w:tcW w:w="1051" w:type="pct"/>
            <w:tcBorders>
              <w:top w:val="nil"/>
              <w:left w:val="nil"/>
              <w:bottom w:val="nil"/>
              <w:right w:val="nil"/>
            </w:tcBorders>
            <w:shd w:val="clear" w:color="auto" w:fill="auto"/>
            <w:vAlign w:val="bottom"/>
          </w:tcPr>
          <w:p w14:paraId="47089A5E" w14:textId="77777777" w:rsidR="0088070E" w:rsidRPr="0078131D" w:rsidRDefault="0088070E" w:rsidP="005E14E4">
            <w:pPr>
              <w:pStyle w:val="ZPpregtekst"/>
            </w:pPr>
            <w:r w:rsidRPr="0078131D">
              <w:t>Izvoz</w:t>
            </w:r>
          </w:p>
        </w:tc>
        <w:tc>
          <w:tcPr>
            <w:tcW w:w="282" w:type="pct"/>
            <w:tcBorders>
              <w:top w:val="nil"/>
              <w:left w:val="nil"/>
              <w:bottom w:val="nil"/>
              <w:right w:val="nil"/>
            </w:tcBorders>
            <w:shd w:val="clear" w:color="auto" w:fill="auto"/>
            <w:noWrap/>
            <w:vAlign w:val="bottom"/>
          </w:tcPr>
          <w:p w14:paraId="3016DEEB" w14:textId="77777777" w:rsidR="0088070E" w:rsidRPr="0078131D" w:rsidRDefault="0088070E" w:rsidP="005E14E4">
            <w:pPr>
              <w:pStyle w:val="ZPpregtevilke"/>
            </w:pPr>
            <w:r w:rsidRPr="0078131D">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78729DE2" w14:textId="77777777" w:rsidR="0088070E" w:rsidRPr="0078131D" w:rsidRDefault="0088070E" w:rsidP="005E14E4">
            <w:pPr>
              <w:pStyle w:val="ZPpregtevilke"/>
            </w:pPr>
            <w:r w:rsidRPr="0078131D">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601FD000" w14:textId="77777777" w:rsidR="0088070E" w:rsidRPr="0078131D" w:rsidRDefault="0088070E" w:rsidP="005E14E4">
            <w:pPr>
              <w:pStyle w:val="ZPpregtevilke"/>
            </w:pPr>
            <w:r w:rsidRPr="0078131D">
              <w:rPr>
                <w:rFonts w:ascii="Arial CE" w:hAnsi="Arial CE" w:cs="Arial CE"/>
                <w:szCs w:val="16"/>
              </w:rPr>
              <w:t>2,1</w:t>
            </w:r>
          </w:p>
        </w:tc>
        <w:tc>
          <w:tcPr>
            <w:tcW w:w="282" w:type="pct"/>
            <w:tcBorders>
              <w:top w:val="nil"/>
              <w:left w:val="nil"/>
              <w:bottom w:val="nil"/>
              <w:right w:val="nil"/>
            </w:tcBorders>
            <w:shd w:val="clear" w:color="auto" w:fill="auto"/>
            <w:noWrap/>
            <w:vAlign w:val="bottom"/>
          </w:tcPr>
          <w:p w14:paraId="3F7B753A" w14:textId="77777777" w:rsidR="0088070E" w:rsidRPr="0078131D" w:rsidRDefault="0088070E" w:rsidP="005E14E4">
            <w:pPr>
              <w:pStyle w:val="ZPpregtevilke"/>
            </w:pPr>
            <w:r w:rsidRPr="0078131D">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7E4D1B1E"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6F164110" w14:textId="77777777" w:rsidR="0088070E" w:rsidRPr="0078131D" w:rsidRDefault="0088070E" w:rsidP="005E14E4">
            <w:pPr>
              <w:pStyle w:val="ZPpregtevilke"/>
            </w:pPr>
            <w:r w:rsidRPr="0078131D">
              <w:rPr>
                <w:rFonts w:ascii="Arial CE" w:hAnsi="Arial CE" w:cs="Arial CE"/>
                <w:szCs w:val="16"/>
              </w:rPr>
              <w:t>1,9</w:t>
            </w:r>
          </w:p>
        </w:tc>
        <w:tc>
          <w:tcPr>
            <w:tcW w:w="282" w:type="pct"/>
            <w:tcBorders>
              <w:top w:val="nil"/>
              <w:left w:val="nil"/>
              <w:bottom w:val="nil"/>
              <w:right w:val="nil"/>
            </w:tcBorders>
            <w:shd w:val="clear" w:color="auto" w:fill="auto"/>
            <w:noWrap/>
            <w:vAlign w:val="bottom"/>
          </w:tcPr>
          <w:p w14:paraId="43CAE3B2" w14:textId="77777777" w:rsidR="0088070E" w:rsidRPr="0078131D" w:rsidRDefault="0088070E" w:rsidP="005E14E4">
            <w:pPr>
              <w:pStyle w:val="ZPpregtevilke"/>
            </w:pPr>
            <w:r w:rsidRPr="0078131D">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598DF842" w14:textId="77777777" w:rsidR="0088070E" w:rsidRPr="0078131D" w:rsidRDefault="0088070E" w:rsidP="005E14E4">
            <w:pPr>
              <w:pStyle w:val="ZPpregtevilke"/>
            </w:pPr>
            <w:r w:rsidRPr="0078131D">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3679D897" w14:textId="77777777" w:rsidR="0088070E" w:rsidRPr="0078131D" w:rsidRDefault="0088070E" w:rsidP="005E14E4">
            <w:pPr>
              <w:pStyle w:val="ZPpregtevilke"/>
            </w:pPr>
            <w:r w:rsidRPr="0078131D">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7B76DFCF" w14:textId="77777777" w:rsidR="0088070E" w:rsidRPr="0078131D" w:rsidRDefault="0088070E" w:rsidP="005E14E4">
            <w:pPr>
              <w:pStyle w:val="ZPpregtevilke"/>
            </w:pPr>
            <w:r w:rsidRPr="0078131D">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1A7508EE" w14:textId="77777777" w:rsidR="0088070E" w:rsidRPr="0078131D" w:rsidRDefault="0088070E" w:rsidP="005E14E4">
            <w:pPr>
              <w:pStyle w:val="ZPpregtevilke"/>
            </w:pPr>
            <w:r w:rsidRPr="0078131D">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16E44856" w14:textId="77777777" w:rsidR="0088070E" w:rsidRPr="0078131D" w:rsidRDefault="0088070E" w:rsidP="005E14E4">
            <w:pPr>
              <w:pStyle w:val="ZPpregtevilke"/>
            </w:pPr>
            <w:r w:rsidRPr="0078131D">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4EB7D5B8" w14:textId="77777777" w:rsidR="0088070E" w:rsidRPr="0078131D" w:rsidRDefault="0088070E" w:rsidP="005E14E4">
            <w:pPr>
              <w:pStyle w:val="ZPpregtevilke"/>
            </w:pPr>
            <w:r w:rsidRPr="0078131D">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7D8EE2CF" w14:textId="77777777" w:rsidR="0088070E" w:rsidRPr="0078131D" w:rsidRDefault="0088070E" w:rsidP="005E14E4">
            <w:pPr>
              <w:pStyle w:val="ZPpregtevilke"/>
            </w:pPr>
            <w:r w:rsidRPr="0078131D">
              <w:rPr>
                <w:szCs w:val="16"/>
              </w:rPr>
              <w:t>84,8</w:t>
            </w:r>
          </w:p>
        </w:tc>
      </w:tr>
      <w:tr w:rsidR="0088070E" w:rsidRPr="0078131D" w14:paraId="20403249" w14:textId="77777777" w:rsidTr="005E14E4">
        <w:trPr>
          <w:trHeight w:val="227"/>
        </w:trPr>
        <w:tc>
          <w:tcPr>
            <w:tcW w:w="1051" w:type="pct"/>
            <w:tcBorders>
              <w:top w:val="nil"/>
              <w:left w:val="nil"/>
              <w:bottom w:val="nil"/>
              <w:right w:val="nil"/>
            </w:tcBorders>
            <w:shd w:val="clear" w:color="auto" w:fill="auto"/>
            <w:vAlign w:val="bottom"/>
          </w:tcPr>
          <w:p w14:paraId="32EFE372" w14:textId="77777777" w:rsidR="0088070E" w:rsidRPr="0078131D" w:rsidRDefault="0088070E" w:rsidP="005E14E4">
            <w:pPr>
              <w:pStyle w:val="ZPpregtekst"/>
            </w:pPr>
            <w:r w:rsidRPr="0078131D">
              <w:t>Končne zaloge</w:t>
            </w:r>
          </w:p>
        </w:tc>
        <w:tc>
          <w:tcPr>
            <w:tcW w:w="282" w:type="pct"/>
            <w:tcBorders>
              <w:top w:val="nil"/>
              <w:left w:val="nil"/>
              <w:bottom w:val="nil"/>
              <w:right w:val="nil"/>
            </w:tcBorders>
            <w:shd w:val="clear" w:color="auto" w:fill="auto"/>
            <w:noWrap/>
            <w:vAlign w:val="bottom"/>
          </w:tcPr>
          <w:p w14:paraId="37F55146" w14:textId="77777777" w:rsidR="0088070E" w:rsidRPr="0078131D" w:rsidRDefault="0088070E" w:rsidP="005E14E4">
            <w:pPr>
              <w:pStyle w:val="ZPpregtevilke"/>
            </w:pPr>
            <w:r w:rsidRPr="0078131D">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593BC17F" w14:textId="77777777" w:rsidR="0088070E" w:rsidRPr="0078131D" w:rsidRDefault="0088070E" w:rsidP="005E14E4">
            <w:pPr>
              <w:pStyle w:val="ZPpregtevilke"/>
            </w:pPr>
            <w:r w:rsidRPr="0078131D">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647B0185" w14:textId="77777777" w:rsidR="0088070E" w:rsidRPr="0078131D" w:rsidRDefault="0088070E" w:rsidP="005E14E4">
            <w:pPr>
              <w:pStyle w:val="ZPpregtevilke"/>
            </w:pPr>
            <w:r w:rsidRPr="0078131D">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5DF64A18" w14:textId="77777777" w:rsidR="0088070E" w:rsidRPr="0078131D" w:rsidRDefault="0088070E" w:rsidP="005E14E4">
            <w:pPr>
              <w:pStyle w:val="ZPpregtevilke"/>
            </w:pPr>
            <w:r w:rsidRPr="0078131D">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4C856172"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33F82D61"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52F1A958"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1BFA7D45"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73A493E9"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0BCB354D"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0DC894EE"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63062CA6"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7EEBD35D" w14:textId="77777777" w:rsidR="0088070E" w:rsidRPr="0078131D" w:rsidRDefault="0088070E" w:rsidP="005E14E4">
            <w:pPr>
              <w:pStyle w:val="ZPpregtevilke"/>
            </w:pPr>
            <w:r w:rsidRPr="0078131D">
              <w:rPr>
                <w:rFonts w:ascii="Arial CE" w:hAnsi="Arial CE" w:cs="Arial CE"/>
                <w:szCs w:val="16"/>
              </w:rPr>
              <w:t>0,3</w:t>
            </w:r>
          </w:p>
        </w:tc>
        <w:tc>
          <w:tcPr>
            <w:tcW w:w="282" w:type="pct"/>
            <w:tcBorders>
              <w:top w:val="nil"/>
              <w:left w:val="nil"/>
              <w:bottom w:val="nil"/>
              <w:right w:val="nil"/>
            </w:tcBorders>
            <w:shd w:val="clear" w:color="auto" w:fill="auto"/>
            <w:noWrap/>
            <w:vAlign w:val="bottom"/>
          </w:tcPr>
          <w:p w14:paraId="381888AD" w14:textId="77777777" w:rsidR="0088070E" w:rsidRPr="0078131D" w:rsidRDefault="0088070E" w:rsidP="005E14E4">
            <w:pPr>
              <w:pStyle w:val="ZPpregtevilke"/>
            </w:pPr>
            <w:r w:rsidRPr="0078131D">
              <w:rPr>
                <w:szCs w:val="16"/>
              </w:rPr>
              <w:t>112,3</w:t>
            </w:r>
          </w:p>
        </w:tc>
      </w:tr>
      <w:tr w:rsidR="0088070E" w:rsidRPr="0078131D" w14:paraId="6EF0FD91" w14:textId="77777777" w:rsidTr="005E14E4">
        <w:trPr>
          <w:trHeight w:val="227"/>
        </w:trPr>
        <w:tc>
          <w:tcPr>
            <w:tcW w:w="1051" w:type="pct"/>
            <w:tcBorders>
              <w:top w:val="nil"/>
              <w:left w:val="nil"/>
              <w:bottom w:val="nil"/>
              <w:right w:val="nil"/>
            </w:tcBorders>
            <w:shd w:val="clear" w:color="auto" w:fill="auto"/>
            <w:vAlign w:val="bottom"/>
          </w:tcPr>
          <w:p w14:paraId="59D5E167" w14:textId="77777777" w:rsidR="0088070E" w:rsidRPr="0078131D" w:rsidRDefault="0088070E" w:rsidP="005E14E4">
            <w:pPr>
              <w:pStyle w:val="ZPpregtekst"/>
            </w:pPr>
            <w:r w:rsidRPr="0078131D">
              <w:t>Domača poraba</w:t>
            </w:r>
          </w:p>
        </w:tc>
        <w:tc>
          <w:tcPr>
            <w:tcW w:w="282" w:type="pct"/>
            <w:tcBorders>
              <w:top w:val="nil"/>
              <w:left w:val="nil"/>
              <w:bottom w:val="nil"/>
              <w:right w:val="nil"/>
            </w:tcBorders>
            <w:shd w:val="clear" w:color="auto" w:fill="auto"/>
            <w:noWrap/>
            <w:vAlign w:val="bottom"/>
          </w:tcPr>
          <w:p w14:paraId="7D34FFCF" w14:textId="77777777" w:rsidR="0088070E" w:rsidRPr="0078131D" w:rsidRDefault="0088070E" w:rsidP="005E14E4">
            <w:pPr>
              <w:pStyle w:val="ZPpregtevilke"/>
            </w:pPr>
            <w:r w:rsidRPr="0078131D">
              <w:rPr>
                <w:rFonts w:ascii="Arial CE" w:hAnsi="Arial CE" w:cs="Arial CE"/>
                <w:szCs w:val="16"/>
              </w:rPr>
              <w:t>15,7</w:t>
            </w:r>
          </w:p>
        </w:tc>
        <w:tc>
          <w:tcPr>
            <w:tcW w:w="282" w:type="pct"/>
            <w:tcBorders>
              <w:top w:val="nil"/>
              <w:left w:val="nil"/>
              <w:bottom w:val="nil"/>
              <w:right w:val="nil"/>
            </w:tcBorders>
            <w:shd w:val="clear" w:color="auto" w:fill="auto"/>
            <w:noWrap/>
            <w:vAlign w:val="bottom"/>
          </w:tcPr>
          <w:p w14:paraId="7546AEC4" w14:textId="77777777" w:rsidR="0088070E" w:rsidRPr="0078131D" w:rsidRDefault="0088070E" w:rsidP="005E14E4">
            <w:pPr>
              <w:pStyle w:val="ZPpregtevilke"/>
            </w:pPr>
            <w:r w:rsidRPr="0078131D">
              <w:rPr>
                <w:rFonts w:ascii="Arial CE" w:hAnsi="Arial CE" w:cs="Arial CE"/>
                <w:szCs w:val="16"/>
              </w:rPr>
              <w:t>17,2</w:t>
            </w:r>
          </w:p>
        </w:tc>
        <w:tc>
          <w:tcPr>
            <w:tcW w:w="282" w:type="pct"/>
            <w:tcBorders>
              <w:top w:val="nil"/>
              <w:left w:val="nil"/>
              <w:bottom w:val="nil"/>
              <w:right w:val="nil"/>
            </w:tcBorders>
            <w:shd w:val="clear" w:color="auto" w:fill="auto"/>
            <w:noWrap/>
            <w:vAlign w:val="bottom"/>
          </w:tcPr>
          <w:p w14:paraId="33AB9E19" w14:textId="77777777" w:rsidR="0088070E" w:rsidRPr="0078131D" w:rsidRDefault="0088070E" w:rsidP="005E14E4">
            <w:pPr>
              <w:pStyle w:val="ZPpregtevilke"/>
            </w:pPr>
            <w:r w:rsidRPr="0078131D">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59DCF986" w14:textId="77777777" w:rsidR="0088070E" w:rsidRPr="0078131D" w:rsidRDefault="0088070E" w:rsidP="005E14E4">
            <w:pPr>
              <w:pStyle w:val="ZPpregtevilke"/>
            </w:pPr>
            <w:r w:rsidRPr="0078131D">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0D5D7EB9" w14:textId="77777777" w:rsidR="0088070E" w:rsidRPr="0078131D" w:rsidRDefault="0088070E" w:rsidP="005E14E4">
            <w:pPr>
              <w:pStyle w:val="ZPpregtevilke"/>
            </w:pPr>
            <w:r w:rsidRPr="0078131D">
              <w:rPr>
                <w:rFonts w:ascii="Arial CE" w:hAnsi="Arial CE" w:cs="Arial CE"/>
                <w:szCs w:val="16"/>
              </w:rPr>
              <w:t>13,9</w:t>
            </w:r>
          </w:p>
        </w:tc>
        <w:tc>
          <w:tcPr>
            <w:tcW w:w="282" w:type="pct"/>
            <w:tcBorders>
              <w:top w:val="nil"/>
              <w:left w:val="nil"/>
              <w:bottom w:val="nil"/>
              <w:right w:val="nil"/>
            </w:tcBorders>
            <w:shd w:val="clear" w:color="auto" w:fill="auto"/>
            <w:noWrap/>
            <w:vAlign w:val="bottom"/>
          </w:tcPr>
          <w:p w14:paraId="56D3280B" w14:textId="77777777" w:rsidR="0088070E" w:rsidRPr="0078131D" w:rsidRDefault="0088070E" w:rsidP="005E14E4">
            <w:pPr>
              <w:pStyle w:val="ZPpregtevilke"/>
            </w:pPr>
            <w:r w:rsidRPr="0078131D">
              <w:rPr>
                <w:rFonts w:ascii="Arial CE" w:hAnsi="Arial CE" w:cs="Arial CE"/>
                <w:szCs w:val="16"/>
              </w:rPr>
              <w:t>12,6</w:t>
            </w:r>
          </w:p>
        </w:tc>
        <w:tc>
          <w:tcPr>
            <w:tcW w:w="282" w:type="pct"/>
            <w:tcBorders>
              <w:top w:val="nil"/>
              <w:left w:val="nil"/>
              <w:bottom w:val="nil"/>
              <w:right w:val="nil"/>
            </w:tcBorders>
            <w:shd w:val="clear" w:color="auto" w:fill="auto"/>
            <w:noWrap/>
            <w:vAlign w:val="bottom"/>
          </w:tcPr>
          <w:p w14:paraId="7DB4079B" w14:textId="77777777" w:rsidR="0088070E" w:rsidRPr="0078131D" w:rsidRDefault="0088070E" w:rsidP="005E14E4">
            <w:pPr>
              <w:pStyle w:val="ZPpregtevilke"/>
            </w:pPr>
            <w:r w:rsidRPr="0078131D">
              <w:rPr>
                <w:rFonts w:ascii="Arial CE" w:hAnsi="Arial CE" w:cs="Arial CE"/>
                <w:szCs w:val="16"/>
              </w:rPr>
              <w:t>13,2</w:t>
            </w:r>
          </w:p>
        </w:tc>
        <w:tc>
          <w:tcPr>
            <w:tcW w:w="282" w:type="pct"/>
            <w:tcBorders>
              <w:top w:val="nil"/>
              <w:left w:val="nil"/>
              <w:bottom w:val="nil"/>
              <w:right w:val="nil"/>
            </w:tcBorders>
            <w:shd w:val="clear" w:color="auto" w:fill="auto"/>
            <w:noWrap/>
            <w:vAlign w:val="bottom"/>
          </w:tcPr>
          <w:p w14:paraId="7E94CECC" w14:textId="77777777" w:rsidR="0088070E" w:rsidRPr="0078131D" w:rsidRDefault="0088070E" w:rsidP="005E14E4">
            <w:pPr>
              <w:pStyle w:val="ZPpregtevilke"/>
            </w:pPr>
            <w:r w:rsidRPr="0078131D">
              <w:rPr>
                <w:rFonts w:ascii="Arial CE" w:hAnsi="Arial CE" w:cs="Arial CE"/>
                <w:szCs w:val="16"/>
              </w:rPr>
              <w:t>12,8</w:t>
            </w:r>
          </w:p>
        </w:tc>
        <w:tc>
          <w:tcPr>
            <w:tcW w:w="282" w:type="pct"/>
            <w:tcBorders>
              <w:top w:val="nil"/>
              <w:left w:val="nil"/>
              <w:bottom w:val="nil"/>
              <w:right w:val="nil"/>
            </w:tcBorders>
            <w:shd w:val="clear" w:color="auto" w:fill="auto"/>
            <w:noWrap/>
            <w:vAlign w:val="bottom"/>
          </w:tcPr>
          <w:p w14:paraId="2DCE744D" w14:textId="77777777" w:rsidR="0088070E" w:rsidRPr="0078131D" w:rsidRDefault="0088070E" w:rsidP="005E14E4">
            <w:pPr>
              <w:pStyle w:val="ZPpregtevilke"/>
            </w:pPr>
            <w:r w:rsidRPr="0078131D">
              <w:rPr>
                <w:rFonts w:ascii="Arial CE" w:hAnsi="Arial CE" w:cs="Arial CE"/>
                <w:szCs w:val="16"/>
              </w:rPr>
              <w:t>13,5</w:t>
            </w:r>
          </w:p>
        </w:tc>
        <w:tc>
          <w:tcPr>
            <w:tcW w:w="282" w:type="pct"/>
            <w:tcBorders>
              <w:top w:val="nil"/>
              <w:left w:val="nil"/>
              <w:bottom w:val="nil"/>
              <w:right w:val="nil"/>
            </w:tcBorders>
            <w:shd w:val="clear" w:color="auto" w:fill="auto"/>
            <w:noWrap/>
            <w:vAlign w:val="bottom"/>
          </w:tcPr>
          <w:p w14:paraId="6450821E" w14:textId="77777777" w:rsidR="0088070E" w:rsidRPr="0078131D" w:rsidRDefault="0088070E" w:rsidP="005E14E4">
            <w:pPr>
              <w:pStyle w:val="ZPpregtevilke"/>
            </w:pPr>
            <w:r w:rsidRPr="0078131D">
              <w:rPr>
                <w:rFonts w:ascii="Arial CE" w:hAnsi="Arial CE" w:cs="Arial CE"/>
                <w:szCs w:val="16"/>
              </w:rPr>
              <w:t>15,3</w:t>
            </w:r>
          </w:p>
        </w:tc>
        <w:tc>
          <w:tcPr>
            <w:tcW w:w="282" w:type="pct"/>
            <w:tcBorders>
              <w:top w:val="nil"/>
              <w:left w:val="nil"/>
              <w:bottom w:val="nil"/>
              <w:right w:val="nil"/>
            </w:tcBorders>
            <w:shd w:val="clear" w:color="auto" w:fill="auto"/>
            <w:noWrap/>
            <w:vAlign w:val="bottom"/>
          </w:tcPr>
          <w:p w14:paraId="7F9C920F" w14:textId="77777777" w:rsidR="0088070E" w:rsidRPr="0078131D" w:rsidRDefault="0088070E" w:rsidP="005E14E4">
            <w:pPr>
              <w:pStyle w:val="ZPpregtevilke"/>
            </w:pPr>
            <w:r w:rsidRPr="0078131D">
              <w:rPr>
                <w:rFonts w:ascii="Arial CE" w:hAnsi="Arial CE" w:cs="Arial CE"/>
                <w:szCs w:val="16"/>
              </w:rPr>
              <w:t>16,4</w:t>
            </w:r>
          </w:p>
        </w:tc>
        <w:tc>
          <w:tcPr>
            <w:tcW w:w="282" w:type="pct"/>
            <w:tcBorders>
              <w:top w:val="nil"/>
              <w:left w:val="nil"/>
              <w:bottom w:val="nil"/>
              <w:right w:val="nil"/>
            </w:tcBorders>
            <w:shd w:val="clear" w:color="auto" w:fill="auto"/>
            <w:noWrap/>
            <w:vAlign w:val="bottom"/>
          </w:tcPr>
          <w:p w14:paraId="349C4F7F" w14:textId="77777777" w:rsidR="0088070E" w:rsidRPr="0078131D" w:rsidRDefault="0088070E" w:rsidP="005E14E4">
            <w:pPr>
              <w:pStyle w:val="ZPpregtevilke"/>
            </w:pPr>
            <w:r w:rsidRPr="0078131D">
              <w:rPr>
                <w:rFonts w:ascii="Arial CE" w:hAnsi="Arial CE" w:cs="Arial CE"/>
                <w:szCs w:val="16"/>
              </w:rPr>
              <w:t>16,2</w:t>
            </w:r>
          </w:p>
        </w:tc>
        <w:tc>
          <w:tcPr>
            <w:tcW w:w="282" w:type="pct"/>
            <w:tcBorders>
              <w:top w:val="nil"/>
              <w:left w:val="nil"/>
              <w:bottom w:val="nil"/>
              <w:right w:val="nil"/>
            </w:tcBorders>
            <w:shd w:val="clear" w:color="auto" w:fill="auto"/>
            <w:noWrap/>
            <w:vAlign w:val="bottom"/>
          </w:tcPr>
          <w:p w14:paraId="6BA29353" w14:textId="77777777" w:rsidR="0088070E" w:rsidRPr="0078131D" w:rsidRDefault="0088070E" w:rsidP="005E14E4">
            <w:pPr>
              <w:pStyle w:val="ZPpregtevilke"/>
            </w:pPr>
            <w:r w:rsidRPr="0078131D">
              <w:rPr>
                <w:rFonts w:ascii="Arial CE" w:hAnsi="Arial CE" w:cs="Arial CE"/>
                <w:szCs w:val="16"/>
              </w:rPr>
              <w:t>15,7</w:t>
            </w:r>
          </w:p>
        </w:tc>
        <w:tc>
          <w:tcPr>
            <w:tcW w:w="282" w:type="pct"/>
            <w:tcBorders>
              <w:top w:val="nil"/>
              <w:left w:val="nil"/>
              <w:bottom w:val="nil"/>
              <w:right w:val="nil"/>
            </w:tcBorders>
            <w:shd w:val="clear" w:color="auto" w:fill="auto"/>
            <w:noWrap/>
            <w:vAlign w:val="bottom"/>
          </w:tcPr>
          <w:p w14:paraId="56FACF56" w14:textId="77777777" w:rsidR="0088070E" w:rsidRPr="0078131D" w:rsidRDefault="0088070E" w:rsidP="005E14E4">
            <w:pPr>
              <w:pStyle w:val="ZPpregtevilke"/>
            </w:pPr>
            <w:r w:rsidRPr="0078131D">
              <w:rPr>
                <w:szCs w:val="16"/>
              </w:rPr>
              <w:t>96,9</w:t>
            </w:r>
          </w:p>
        </w:tc>
      </w:tr>
      <w:tr w:rsidR="0088070E" w:rsidRPr="0078131D" w14:paraId="305E1AD9" w14:textId="77777777" w:rsidTr="005E14E4">
        <w:trPr>
          <w:trHeight w:val="227"/>
        </w:trPr>
        <w:tc>
          <w:tcPr>
            <w:tcW w:w="1051" w:type="pct"/>
            <w:tcBorders>
              <w:top w:val="nil"/>
              <w:left w:val="nil"/>
              <w:bottom w:val="nil"/>
              <w:right w:val="nil"/>
            </w:tcBorders>
            <w:shd w:val="clear" w:color="auto" w:fill="auto"/>
            <w:noWrap/>
            <w:vAlign w:val="bottom"/>
          </w:tcPr>
          <w:p w14:paraId="2E3C9006" w14:textId="77777777" w:rsidR="0088070E" w:rsidRPr="0078131D" w:rsidRDefault="0088070E" w:rsidP="005E14E4">
            <w:pPr>
              <w:pStyle w:val="ZPpregtekst"/>
              <w:rPr>
                <w:b/>
                <w:bCs/>
              </w:rPr>
            </w:pPr>
            <w:r w:rsidRPr="0078131D">
              <w:rPr>
                <w:b/>
                <w:bCs/>
              </w:rPr>
              <w:t>Poraba na prebivalca (kg)</w:t>
            </w:r>
          </w:p>
        </w:tc>
        <w:tc>
          <w:tcPr>
            <w:tcW w:w="282" w:type="pct"/>
            <w:tcBorders>
              <w:top w:val="nil"/>
              <w:left w:val="nil"/>
              <w:bottom w:val="nil"/>
              <w:right w:val="nil"/>
            </w:tcBorders>
            <w:shd w:val="clear" w:color="auto" w:fill="auto"/>
            <w:noWrap/>
            <w:vAlign w:val="bottom"/>
          </w:tcPr>
          <w:p w14:paraId="646E02D4" w14:textId="77777777" w:rsidR="0088070E" w:rsidRPr="0078131D" w:rsidRDefault="0088070E" w:rsidP="005E14E4">
            <w:pPr>
              <w:pStyle w:val="ZPpregtevilke"/>
              <w:rPr>
                <w:b/>
                <w:bCs/>
              </w:rPr>
            </w:pPr>
            <w:r w:rsidRPr="0078131D">
              <w:rPr>
                <w:rFonts w:ascii="Arial CE" w:hAnsi="Arial CE" w:cs="Arial CE"/>
                <w:b/>
                <w:bCs/>
                <w:szCs w:val="16"/>
              </w:rPr>
              <w:t>7,8</w:t>
            </w:r>
          </w:p>
        </w:tc>
        <w:tc>
          <w:tcPr>
            <w:tcW w:w="282" w:type="pct"/>
            <w:tcBorders>
              <w:top w:val="nil"/>
              <w:left w:val="nil"/>
              <w:bottom w:val="nil"/>
              <w:right w:val="nil"/>
            </w:tcBorders>
            <w:shd w:val="clear" w:color="auto" w:fill="auto"/>
            <w:noWrap/>
            <w:vAlign w:val="bottom"/>
          </w:tcPr>
          <w:p w14:paraId="6B6F783F" w14:textId="77777777" w:rsidR="0088070E" w:rsidRPr="0078131D" w:rsidRDefault="0088070E" w:rsidP="005E14E4">
            <w:pPr>
              <w:pStyle w:val="ZPpregtevilke"/>
              <w:rPr>
                <w:b/>
                <w:bCs/>
              </w:rPr>
            </w:pPr>
            <w:r w:rsidRPr="0078131D">
              <w:rPr>
                <w:rFonts w:ascii="Arial CE" w:hAnsi="Arial CE" w:cs="Arial CE"/>
                <w:b/>
                <w:bCs/>
                <w:szCs w:val="16"/>
              </w:rPr>
              <w:t>8,5</w:t>
            </w:r>
          </w:p>
        </w:tc>
        <w:tc>
          <w:tcPr>
            <w:tcW w:w="282" w:type="pct"/>
            <w:tcBorders>
              <w:top w:val="nil"/>
              <w:left w:val="nil"/>
              <w:bottom w:val="nil"/>
              <w:right w:val="nil"/>
            </w:tcBorders>
            <w:shd w:val="clear" w:color="auto" w:fill="auto"/>
            <w:noWrap/>
            <w:vAlign w:val="bottom"/>
          </w:tcPr>
          <w:p w14:paraId="2E65050B" w14:textId="77777777" w:rsidR="0088070E" w:rsidRPr="0078131D" w:rsidRDefault="0088070E" w:rsidP="005E14E4">
            <w:pPr>
              <w:pStyle w:val="ZPpregtevilke"/>
              <w:rPr>
                <w:b/>
                <w:bCs/>
              </w:rPr>
            </w:pPr>
            <w:r w:rsidRPr="0078131D">
              <w:rPr>
                <w:rFonts w:ascii="Arial CE" w:hAnsi="Arial CE" w:cs="Arial CE"/>
                <w:b/>
                <w:bCs/>
                <w:szCs w:val="16"/>
              </w:rPr>
              <w:t>7,6</w:t>
            </w:r>
          </w:p>
        </w:tc>
        <w:tc>
          <w:tcPr>
            <w:tcW w:w="282" w:type="pct"/>
            <w:tcBorders>
              <w:top w:val="nil"/>
              <w:left w:val="nil"/>
              <w:bottom w:val="nil"/>
              <w:right w:val="nil"/>
            </w:tcBorders>
            <w:shd w:val="clear" w:color="auto" w:fill="auto"/>
            <w:noWrap/>
            <w:vAlign w:val="bottom"/>
          </w:tcPr>
          <w:p w14:paraId="747F5015" w14:textId="77777777" w:rsidR="0088070E" w:rsidRPr="0078131D" w:rsidRDefault="0088070E" w:rsidP="005E14E4">
            <w:pPr>
              <w:pStyle w:val="ZPpregtevilke"/>
              <w:rPr>
                <w:b/>
                <w:bCs/>
              </w:rPr>
            </w:pPr>
            <w:r w:rsidRPr="0078131D">
              <w:rPr>
                <w:rFonts w:ascii="Arial CE" w:hAnsi="Arial CE" w:cs="Arial CE"/>
                <w:b/>
                <w:bCs/>
                <w:szCs w:val="16"/>
              </w:rPr>
              <w:t>6,2</w:t>
            </w:r>
          </w:p>
        </w:tc>
        <w:tc>
          <w:tcPr>
            <w:tcW w:w="282" w:type="pct"/>
            <w:tcBorders>
              <w:top w:val="nil"/>
              <w:left w:val="nil"/>
              <w:bottom w:val="nil"/>
              <w:right w:val="nil"/>
            </w:tcBorders>
            <w:shd w:val="clear" w:color="auto" w:fill="auto"/>
            <w:noWrap/>
            <w:vAlign w:val="bottom"/>
          </w:tcPr>
          <w:p w14:paraId="533034B5" w14:textId="77777777" w:rsidR="0088070E" w:rsidRPr="0078131D" w:rsidRDefault="0088070E" w:rsidP="005E14E4">
            <w:pPr>
              <w:pStyle w:val="ZPpregtevilke"/>
              <w:rPr>
                <w:b/>
                <w:bCs/>
              </w:rPr>
            </w:pPr>
            <w:r w:rsidRPr="0078131D">
              <w:rPr>
                <w:rFonts w:ascii="Arial CE" w:hAnsi="Arial CE" w:cs="Arial CE"/>
                <w:b/>
                <w:bCs/>
                <w:szCs w:val="16"/>
              </w:rPr>
              <w:t>6,8</w:t>
            </w:r>
          </w:p>
        </w:tc>
        <w:tc>
          <w:tcPr>
            <w:tcW w:w="282" w:type="pct"/>
            <w:tcBorders>
              <w:top w:val="nil"/>
              <w:left w:val="nil"/>
              <w:bottom w:val="nil"/>
              <w:right w:val="nil"/>
            </w:tcBorders>
            <w:shd w:val="clear" w:color="auto" w:fill="auto"/>
            <w:noWrap/>
            <w:vAlign w:val="bottom"/>
          </w:tcPr>
          <w:p w14:paraId="7B62DFFD" w14:textId="77777777" w:rsidR="0088070E" w:rsidRPr="0078131D" w:rsidRDefault="0088070E" w:rsidP="005E14E4">
            <w:pPr>
              <w:pStyle w:val="ZPpregtevilke"/>
              <w:rPr>
                <w:b/>
                <w:bCs/>
              </w:rPr>
            </w:pPr>
            <w:r w:rsidRPr="0078131D">
              <w:rPr>
                <w:rFonts w:ascii="Arial CE" w:hAnsi="Arial CE" w:cs="Arial CE"/>
                <w:b/>
                <w:bCs/>
                <w:szCs w:val="16"/>
              </w:rPr>
              <w:t>6,1</w:t>
            </w:r>
          </w:p>
        </w:tc>
        <w:tc>
          <w:tcPr>
            <w:tcW w:w="282" w:type="pct"/>
            <w:tcBorders>
              <w:top w:val="nil"/>
              <w:left w:val="nil"/>
              <w:bottom w:val="nil"/>
              <w:right w:val="nil"/>
            </w:tcBorders>
            <w:shd w:val="clear" w:color="auto" w:fill="auto"/>
            <w:noWrap/>
            <w:vAlign w:val="bottom"/>
          </w:tcPr>
          <w:p w14:paraId="1B37DDC1" w14:textId="77777777" w:rsidR="0088070E" w:rsidRPr="0078131D" w:rsidRDefault="0088070E" w:rsidP="005E14E4">
            <w:pPr>
              <w:pStyle w:val="ZPpregtevilke"/>
              <w:rPr>
                <w:b/>
                <w:bCs/>
              </w:rPr>
            </w:pPr>
            <w:r w:rsidRPr="0078131D">
              <w:rPr>
                <w:rFonts w:ascii="Arial CE" w:hAnsi="Arial CE" w:cs="Arial CE"/>
                <w:b/>
                <w:bCs/>
                <w:szCs w:val="16"/>
              </w:rPr>
              <w:t>6,4</w:t>
            </w:r>
          </w:p>
        </w:tc>
        <w:tc>
          <w:tcPr>
            <w:tcW w:w="282" w:type="pct"/>
            <w:tcBorders>
              <w:top w:val="nil"/>
              <w:left w:val="nil"/>
              <w:bottom w:val="nil"/>
              <w:right w:val="nil"/>
            </w:tcBorders>
            <w:shd w:val="clear" w:color="auto" w:fill="auto"/>
            <w:noWrap/>
            <w:vAlign w:val="bottom"/>
          </w:tcPr>
          <w:p w14:paraId="4942FDDE" w14:textId="77777777" w:rsidR="0088070E" w:rsidRPr="0078131D" w:rsidRDefault="0088070E" w:rsidP="005E14E4">
            <w:pPr>
              <w:pStyle w:val="ZPpregtevilke"/>
              <w:rPr>
                <w:b/>
                <w:bCs/>
              </w:rPr>
            </w:pPr>
            <w:r w:rsidRPr="0078131D">
              <w:rPr>
                <w:rFonts w:ascii="Arial CE" w:hAnsi="Arial CE" w:cs="Arial CE"/>
                <w:b/>
                <w:bCs/>
                <w:szCs w:val="16"/>
              </w:rPr>
              <w:t>6,2</w:t>
            </w:r>
          </w:p>
        </w:tc>
        <w:tc>
          <w:tcPr>
            <w:tcW w:w="282" w:type="pct"/>
            <w:tcBorders>
              <w:top w:val="nil"/>
              <w:left w:val="nil"/>
              <w:bottom w:val="nil"/>
              <w:right w:val="nil"/>
            </w:tcBorders>
            <w:shd w:val="clear" w:color="auto" w:fill="auto"/>
            <w:noWrap/>
            <w:vAlign w:val="bottom"/>
          </w:tcPr>
          <w:p w14:paraId="2A1215CD" w14:textId="77777777" w:rsidR="0088070E" w:rsidRPr="0078131D" w:rsidRDefault="0088070E" w:rsidP="005E14E4">
            <w:pPr>
              <w:pStyle w:val="ZPpregtevilke"/>
              <w:rPr>
                <w:b/>
                <w:bCs/>
              </w:rPr>
            </w:pPr>
            <w:r w:rsidRPr="0078131D">
              <w:rPr>
                <w:rFonts w:ascii="Arial CE" w:hAnsi="Arial CE" w:cs="Arial CE"/>
                <w:b/>
                <w:bCs/>
                <w:szCs w:val="16"/>
              </w:rPr>
              <w:t>6,6</w:t>
            </w:r>
          </w:p>
        </w:tc>
        <w:tc>
          <w:tcPr>
            <w:tcW w:w="282" w:type="pct"/>
            <w:tcBorders>
              <w:top w:val="nil"/>
              <w:left w:val="nil"/>
              <w:bottom w:val="nil"/>
              <w:right w:val="nil"/>
            </w:tcBorders>
            <w:shd w:val="clear" w:color="auto" w:fill="auto"/>
            <w:noWrap/>
            <w:vAlign w:val="bottom"/>
          </w:tcPr>
          <w:p w14:paraId="12DB1F62" w14:textId="77777777" w:rsidR="0088070E" w:rsidRPr="0078131D" w:rsidRDefault="0088070E" w:rsidP="005E14E4">
            <w:pPr>
              <w:pStyle w:val="ZPpregtevilke"/>
              <w:rPr>
                <w:b/>
                <w:bCs/>
              </w:rPr>
            </w:pPr>
            <w:r w:rsidRPr="0078131D">
              <w:rPr>
                <w:rFonts w:ascii="Arial CE" w:hAnsi="Arial CE" w:cs="Arial CE"/>
                <w:b/>
                <w:bCs/>
                <w:szCs w:val="16"/>
              </w:rPr>
              <w:t>7,4</w:t>
            </w:r>
          </w:p>
        </w:tc>
        <w:tc>
          <w:tcPr>
            <w:tcW w:w="282" w:type="pct"/>
            <w:tcBorders>
              <w:top w:val="nil"/>
              <w:left w:val="nil"/>
              <w:bottom w:val="nil"/>
              <w:right w:val="nil"/>
            </w:tcBorders>
            <w:shd w:val="clear" w:color="auto" w:fill="auto"/>
            <w:noWrap/>
            <w:vAlign w:val="bottom"/>
          </w:tcPr>
          <w:p w14:paraId="7B4FB822" w14:textId="77777777" w:rsidR="0088070E" w:rsidRPr="0078131D" w:rsidRDefault="0088070E" w:rsidP="005E14E4">
            <w:pPr>
              <w:pStyle w:val="ZPpregtevilke"/>
              <w:rPr>
                <w:b/>
                <w:bCs/>
              </w:rPr>
            </w:pPr>
            <w:r w:rsidRPr="0078131D">
              <w:rPr>
                <w:rFonts w:ascii="Arial CE" w:hAnsi="Arial CE" w:cs="Arial CE"/>
                <w:b/>
                <w:bCs/>
                <w:szCs w:val="16"/>
              </w:rPr>
              <w:t>8,0</w:t>
            </w:r>
          </w:p>
        </w:tc>
        <w:tc>
          <w:tcPr>
            <w:tcW w:w="282" w:type="pct"/>
            <w:tcBorders>
              <w:top w:val="nil"/>
              <w:left w:val="nil"/>
              <w:bottom w:val="nil"/>
              <w:right w:val="nil"/>
            </w:tcBorders>
            <w:shd w:val="clear" w:color="auto" w:fill="auto"/>
            <w:noWrap/>
            <w:vAlign w:val="bottom"/>
          </w:tcPr>
          <w:p w14:paraId="3C57DFC5" w14:textId="77777777" w:rsidR="0088070E" w:rsidRPr="0078131D" w:rsidRDefault="0088070E" w:rsidP="005E14E4">
            <w:pPr>
              <w:pStyle w:val="ZPpregtevilke"/>
              <w:rPr>
                <w:b/>
                <w:bCs/>
              </w:rPr>
            </w:pPr>
            <w:r w:rsidRPr="0078131D">
              <w:rPr>
                <w:rFonts w:ascii="Arial CE" w:hAnsi="Arial CE" w:cs="Arial CE"/>
                <w:b/>
                <w:bCs/>
                <w:szCs w:val="16"/>
              </w:rPr>
              <w:t>7,8</w:t>
            </w:r>
          </w:p>
        </w:tc>
        <w:tc>
          <w:tcPr>
            <w:tcW w:w="282" w:type="pct"/>
            <w:tcBorders>
              <w:top w:val="nil"/>
              <w:left w:val="nil"/>
              <w:bottom w:val="nil"/>
              <w:right w:val="nil"/>
            </w:tcBorders>
            <w:shd w:val="clear" w:color="auto" w:fill="auto"/>
            <w:noWrap/>
            <w:vAlign w:val="bottom"/>
          </w:tcPr>
          <w:p w14:paraId="1230664E" w14:textId="77777777" w:rsidR="0088070E" w:rsidRPr="0078131D" w:rsidRDefault="0088070E" w:rsidP="005E14E4">
            <w:pPr>
              <w:pStyle w:val="ZPpregtevilke"/>
              <w:rPr>
                <w:b/>
                <w:bCs/>
              </w:rPr>
            </w:pPr>
            <w:r w:rsidRPr="0078131D">
              <w:rPr>
                <w:rFonts w:ascii="Arial CE" w:hAnsi="Arial CE" w:cs="Arial CE"/>
                <w:b/>
                <w:bCs/>
                <w:szCs w:val="16"/>
              </w:rPr>
              <w:t>7,5</w:t>
            </w:r>
          </w:p>
        </w:tc>
        <w:tc>
          <w:tcPr>
            <w:tcW w:w="282" w:type="pct"/>
            <w:tcBorders>
              <w:top w:val="nil"/>
              <w:left w:val="nil"/>
              <w:bottom w:val="nil"/>
              <w:right w:val="nil"/>
            </w:tcBorders>
            <w:shd w:val="clear" w:color="auto" w:fill="auto"/>
            <w:noWrap/>
            <w:vAlign w:val="bottom"/>
          </w:tcPr>
          <w:p w14:paraId="65D17ABA" w14:textId="77777777" w:rsidR="0088070E" w:rsidRPr="0078131D" w:rsidRDefault="0088070E" w:rsidP="005E14E4">
            <w:pPr>
              <w:pStyle w:val="ZPpregtevilke"/>
              <w:rPr>
                <w:b/>
                <w:bCs/>
              </w:rPr>
            </w:pPr>
            <w:r w:rsidRPr="0078131D">
              <w:rPr>
                <w:b/>
                <w:bCs/>
                <w:szCs w:val="16"/>
              </w:rPr>
              <w:t>96,0</w:t>
            </w:r>
          </w:p>
        </w:tc>
      </w:tr>
      <w:tr w:rsidR="0088070E" w:rsidRPr="0078131D" w14:paraId="060BD40C" w14:textId="77777777" w:rsidTr="005E14E4">
        <w:trPr>
          <w:trHeight w:val="227"/>
        </w:trPr>
        <w:tc>
          <w:tcPr>
            <w:tcW w:w="1051" w:type="pct"/>
            <w:tcBorders>
              <w:top w:val="nil"/>
              <w:left w:val="nil"/>
              <w:bottom w:val="nil"/>
              <w:right w:val="nil"/>
            </w:tcBorders>
            <w:shd w:val="clear" w:color="auto" w:fill="auto"/>
            <w:vAlign w:val="bottom"/>
          </w:tcPr>
          <w:p w14:paraId="2538B22D" w14:textId="77777777" w:rsidR="0088070E" w:rsidRPr="0078131D" w:rsidRDefault="0088070E" w:rsidP="005E14E4">
            <w:pPr>
              <w:pStyle w:val="ZPpregtekst"/>
              <w:rPr>
                <w:b/>
                <w:bCs/>
              </w:rPr>
            </w:pPr>
            <w:r w:rsidRPr="0078131D">
              <w:rPr>
                <w:b/>
                <w:bCs/>
              </w:rPr>
              <w:t>Stopnja samooskrbe (%)</w:t>
            </w:r>
          </w:p>
        </w:tc>
        <w:tc>
          <w:tcPr>
            <w:tcW w:w="282" w:type="pct"/>
            <w:tcBorders>
              <w:top w:val="nil"/>
              <w:left w:val="nil"/>
              <w:bottom w:val="nil"/>
              <w:right w:val="nil"/>
            </w:tcBorders>
            <w:shd w:val="clear" w:color="auto" w:fill="auto"/>
            <w:noWrap/>
            <w:vAlign w:val="bottom"/>
          </w:tcPr>
          <w:p w14:paraId="0B183CCC" w14:textId="77777777" w:rsidR="0088070E" w:rsidRPr="0078131D" w:rsidRDefault="0088070E" w:rsidP="005E14E4">
            <w:pPr>
              <w:pStyle w:val="ZPpregtevilke"/>
              <w:rPr>
                <w:b/>
                <w:bCs/>
              </w:rPr>
            </w:pPr>
            <w:r w:rsidRPr="0078131D">
              <w:rPr>
                <w:rFonts w:ascii="Arial CE" w:hAnsi="Arial CE" w:cs="Arial CE"/>
                <w:b/>
                <w:bCs/>
                <w:szCs w:val="16"/>
              </w:rPr>
              <w:t>96,8</w:t>
            </w:r>
          </w:p>
        </w:tc>
        <w:tc>
          <w:tcPr>
            <w:tcW w:w="282" w:type="pct"/>
            <w:tcBorders>
              <w:top w:val="nil"/>
              <w:left w:val="nil"/>
              <w:bottom w:val="nil"/>
              <w:right w:val="nil"/>
            </w:tcBorders>
            <w:shd w:val="clear" w:color="auto" w:fill="auto"/>
            <w:noWrap/>
            <w:vAlign w:val="bottom"/>
          </w:tcPr>
          <w:p w14:paraId="3BE1066C" w14:textId="77777777" w:rsidR="0088070E" w:rsidRPr="0078131D" w:rsidRDefault="0088070E" w:rsidP="005E14E4">
            <w:pPr>
              <w:pStyle w:val="ZPpregtevilke"/>
              <w:rPr>
                <w:b/>
                <w:bCs/>
              </w:rPr>
            </w:pPr>
            <w:r w:rsidRPr="0078131D">
              <w:rPr>
                <w:rFonts w:ascii="Arial CE" w:hAnsi="Arial CE" w:cs="Arial CE"/>
                <w:b/>
                <w:bCs/>
                <w:szCs w:val="16"/>
              </w:rPr>
              <w:t>92,6</w:t>
            </w:r>
          </w:p>
        </w:tc>
        <w:tc>
          <w:tcPr>
            <w:tcW w:w="282" w:type="pct"/>
            <w:tcBorders>
              <w:top w:val="nil"/>
              <w:left w:val="nil"/>
              <w:bottom w:val="nil"/>
              <w:right w:val="nil"/>
            </w:tcBorders>
            <w:shd w:val="clear" w:color="auto" w:fill="auto"/>
            <w:noWrap/>
            <w:vAlign w:val="bottom"/>
          </w:tcPr>
          <w:p w14:paraId="42C02C6F" w14:textId="77777777" w:rsidR="0088070E" w:rsidRPr="0078131D" w:rsidRDefault="0088070E" w:rsidP="005E14E4">
            <w:pPr>
              <w:pStyle w:val="ZPpregtevilke"/>
              <w:rPr>
                <w:b/>
                <w:bCs/>
              </w:rPr>
            </w:pPr>
            <w:r w:rsidRPr="0078131D">
              <w:rPr>
                <w:rFonts w:ascii="Arial CE" w:hAnsi="Arial CE" w:cs="Arial CE"/>
                <w:b/>
                <w:bCs/>
                <w:szCs w:val="16"/>
              </w:rPr>
              <w:t>95,9</w:t>
            </w:r>
          </w:p>
        </w:tc>
        <w:tc>
          <w:tcPr>
            <w:tcW w:w="282" w:type="pct"/>
            <w:tcBorders>
              <w:top w:val="nil"/>
              <w:left w:val="nil"/>
              <w:bottom w:val="nil"/>
              <w:right w:val="nil"/>
            </w:tcBorders>
            <w:shd w:val="clear" w:color="auto" w:fill="auto"/>
            <w:noWrap/>
            <w:vAlign w:val="bottom"/>
          </w:tcPr>
          <w:p w14:paraId="617577F0" w14:textId="77777777" w:rsidR="0088070E" w:rsidRPr="0078131D" w:rsidRDefault="0088070E" w:rsidP="005E14E4">
            <w:pPr>
              <w:pStyle w:val="ZPpregtevilke"/>
              <w:rPr>
                <w:b/>
                <w:bCs/>
              </w:rPr>
            </w:pPr>
            <w:r w:rsidRPr="0078131D">
              <w:rPr>
                <w:rFonts w:ascii="Arial CE" w:hAnsi="Arial CE" w:cs="Arial CE"/>
                <w:b/>
                <w:bCs/>
                <w:szCs w:val="16"/>
              </w:rPr>
              <w:t>114,5</w:t>
            </w:r>
          </w:p>
        </w:tc>
        <w:tc>
          <w:tcPr>
            <w:tcW w:w="282" w:type="pct"/>
            <w:tcBorders>
              <w:top w:val="nil"/>
              <w:left w:val="nil"/>
              <w:bottom w:val="nil"/>
              <w:right w:val="nil"/>
            </w:tcBorders>
            <w:shd w:val="clear" w:color="auto" w:fill="auto"/>
            <w:noWrap/>
            <w:vAlign w:val="bottom"/>
          </w:tcPr>
          <w:p w14:paraId="72871551" w14:textId="77777777" w:rsidR="0088070E" w:rsidRPr="0078131D" w:rsidRDefault="0088070E" w:rsidP="005E14E4">
            <w:pPr>
              <w:pStyle w:val="ZPpregtevilke"/>
              <w:rPr>
                <w:b/>
                <w:bCs/>
              </w:rPr>
            </w:pPr>
            <w:r w:rsidRPr="0078131D">
              <w:rPr>
                <w:rFonts w:ascii="Arial CE" w:hAnsi="Arial CE" w:cs="Arial CE"/>
                <w:b/>
                <w:bCs/>
                <w:szCs w:val="16"/>
              </w:rPr>
              <w:t>101,9</w:t>
            </w:r>
          </w:p>
        </w:tc>
        <w:tc>
          <w:tcPr>
            <w:tcW w:w="282" w:type="pct"/>
            <w:tcBorders>
              <w:top w:val="nil"/>
              <w:left w:val="nil"/>
              <w:bottom w:val="nil"/>
              <w:right w:val="nil"/>
            </w:tcBorders>
            <w:shd w:val="clear" w:color="auto" w:fill="auto"/>
            <w:noWrap/>
            <w:vAlign w:val="bottom"/>
          </w:tcPr>
          <w:p w14:paraId="4349AA2E" w14:textId="77777777" w:rsidR="0088070E" w:rsidRPr="0078131D" w:rsidRDefault="0088070E" w:rsidP="005E14E4">
            <w:pPr>
              <w:pStyle w:val="ZPpregtevilke"/>
              <w:rPr>
                <w:b/>
                <w:bCs/>
              </w:rPr>
            </w:pPr>
            <w:r w:rsidRPr="0078131D">
              <w:rPr>
                <w:rFonts w:ascii="Arial CE" w:hAnsi="Arial CE" w:cs="Arial CE"/>
                <w:b/>
                <w:bCs/>
                <w:szCs w:val="16"/>
              </w:rPr>
              <w:t>106,1</w:t>
            </w:r>
          </w:p>
        </w:tc>
        <w:tc>
          <w:tcPr>
            <w:tcW w:w="282" w:type="pct"/>
            <w:tcBorders>
              <w:top w:val="nil"/>
              <w:left w:val="nil"/>
              <w:bottom w:val="nil"/>
              <w:right w:val="nil"/>
            </w:tcBorders>
            <w:shd w:val="clear" w:color="auto" w:fill="auto"/>
            <w:noWrap/>
            <w:vAlign w:val="bottom"/>
          </w:tcPr>
          <w:p w14:paraId="7C1273F5" w14:textId="77777777" w:rsidR="0088070E" w:rsidRPr="0078131D" w:rsidRDefault="0088070E" w:rsidP="005E14E4">
            <w:pPr>
              <w:pStyle w:val="ZPpregtevilke"/>
              <w:rPr>
                <w:b/>
                <w:bCs/>
              </w:rPr>
            </w:pPr>
            <w:r w:rsidRPr="0078131D">
              <w:rPr>
                <w:rFonts w:ascii="Arial CE" w:hAnsi="Arial CE" w:cs="Arial CE"/>
                <w:b/>
                <w:bCs/>
                <w:szCs w:val="16"/>
              </w:rPr>
              <w:t>97,0</w:t>
            </w:r>
          </w:p>
        </w:tc>
        <w:tc>
          <w:tcPr>
            <w:tcW w:w="282" w:type="pct"/>
            <w:tcBorders>
              <w:top w:val="nil"/>
              <w:left w:val="nil"/>
              <w:bottom w:val="nil"/>
              <w:right w:val="nil"/>
            </w:tcBorders>
            <w:shd w:val="clear" w:color="auto" w:fill="auto"/>
            <w:noWrap/>
            <w:vAlign w:val="bottom"/>
          </w:tcPr>
          <w:p w14:paraId="6AF7889E" w14:textId="77777777" w:rsidR="0088070E" w:rsidRPr="0078131D" w:rsidRDefault="0088070E" w:rsidP="005E14E4">
            <w:pPr>
              <w:pStyle w:val="ZPpregtevilke"/>
              <w:rPr>
                <w:b/>
                <w:bCs/>
              </w:rPr>
            </w:pPr>
            <w:r w:rsidRPr="0078131D">
              <w:rPr>
                <w:rFonts w:ascii="Arial CE" w:hAnsi="Arial CE" w:cs="Arial CE"/>
                <w:b/>
                <w:bCs/>
                <w:szCs w:val="16"/>
              </w:rPr>
              <w:t>94,3</w:t>
            </w:r>
          </w:p>
        </w:tc>
        <w:tc>
          <w:tcPr>
            <w:tcW w:w="282" w:type="pct"/>
            <w:tcBorders>
              <w:top w:val="nil"/>
              <w:left w:val="nil"/>
              <w:bottom w:val="nil"/>
              <w:right w:val="nil"/>
            </w:tcBorders>
            <w:shd w:val="clear" w:color="auto" w:fill="auto"/>
            <w:noWrap/>
            <w:vAlign w:val="bottom"/>
          </w:tcPr>
          <w:p w14:paraId="3541171A" w14:textId="77777777" w:rsidR="0088070E" w:rsidRPr="0078131D" w:rsidRDefault="0088070E" w:rsidP="005E14E4">
            <w:pPr>
              <w:pStyle w:val="ZPpregtevilke"/>
              <w:rPr>
                <w:b/>
                <w:bCs/>
              </w:rPr>
            </w:pPr>
            <w:r w:rsidRPr="0078131D">
              <w:rPr>
                <w:rFonts w:ascii="Arial CE" w:hAnsi="Arial CE" w:cs="Arial CE"/>
                <w:b/>
                <w:bCs/>
                <w:szCs w:val="16"/>
              </w:rPr>
              <w:t>89,8</w:t>
            </w:r>
          </w:p>
        </w:tc>
        <w:tc>
          <w:tcPr>
            <w:tcW w:w="282" w:type="pct"/>
            <w:tcBorders>
              <w:top w:val="nil"/>
              <w:left w:val="nil"/>
              <w:bottom w:val="nil"/>
              <w:right w:val="nil"/>
            </w:tcBorders>
            <w:shd w:val="clear" w:color="auto" w:fill="auto"/>
            <w:noWrap/>
            <w:vAlign w:val="bottom"/>
          </w:tcPr>
          <w:p w14:paraId="1D20041C" w14:textId="77777777" w:rsidR="0088070E" w:rsidRPr="0078131D" w:rsidRDefault="0088070E" w:rsidP="005E14E4">
            <w:pPr>
              <w:pStyle w:val="ZPpregtevilke"/>
              <w:rPr>
                <w:b/>
                <w:bCs/>
              </w:rPr>
            </w:pPr>
            <w:r w:rsidRPr="0078131D">
              <w:rPr>
                <w:rFonts w:ascii="Arial CE" w:hAnsi="Arial CE" w:cs="Arial CE"/>
                <w:b/>
                <w:bCs/>
                <w:szCs w:val="16"/>
              </w:rPr>
              <w:t>79,1</w:t>
            </w:r>
          </w:p>
        </w:tc>
        <w:tc>
          <w:tcPr>
            <w:tcW w:w="282" w:type="pct"/>
            <w:tcBorders>
              <w:top w:val="nil"/>
              <w:left w:val="nil"/>
              <w:bottom w:val="nil"/>
              <w:right w:val="nil"/>
            </w:tcBorders>
            <w:shd w:val="clear" w:color="auto" w:fill="auto"/>
            <w:noWrap/>
            <w:vAlign w:val="bottom"/>
          </w:tcPr>
          <w:p w14:paraId="704A5A78" w14:textId="77777777" w:rsidR="0088070E" w:rsidRPr="0078131D" w:rsidRDefault="0088070E" w:rsidP="005E14E4">
            <w:pPr>
              <w:pStyle w:val="ZPpregtevilke"/>
              <w:rPr>
                <w:b/>
                <w:bCs/>
              </w:rPr>
            </w:pPr>
            <w:r w:rsidRPr="0078131D">
              <w:rPr>
                <w:rFonts w:ascii="Arial CE" w:hAnsi="Arial CE" w:cs="Arial CE"/>
                <w:b/>
                <w:bCs/>
                <w:szCs w:val="16"/>
              </w:rPr>
              <w:t>74,2</w:t>
            </w:r>
          </w:p>
        </w:tc>
        <w:tc>
          <w:tcPr>
            <w:tcW w:w="282" w:type="pct"/>
            <w:tcBorders>
              <w:top w:val="nil"/>
              <w:left w:val="nil"/>
              <w:bottom w:val="nil"/>
              <w:right w:val="nil"/>
            </w:tcBorders>
            <w:shd w:val="clear" w:color="auto" w:fill="auto"/>
            <w:noWrap/>
            <w:vAlign w:val="bottom"/>
          </w:tcPr>
          <w:p w14:paraId="6F7DA58D" w14:textId="77777777" w:rsidR="0088070E" w:rsidRPr="0078131D" w:rsidRDefault="0088070E" w:rsidP="005E14E4">
            <w:pPr>
              <w:pStyle w:val="ZPpregtevilke"/>
              <w:rPr>
                <w:b/>
                <w:bCs/>
              </w:rPr>
            </w:pPr>
            <w:r w:rsidRPr="0078131D">
              <w:rPr>
                <w:rFonts w:ascii="Arial CE" w:hAnsi="Arial CE" w:cs="Arial CE"/>
                <w:b/>
                <w:bCs/>
                <w:szCs w:val="16"/>
              </w:rPr>
              <w:t>75,0</w:t>
            </w:r>
          </w:p>
        </w:tc>
        <w:tc>
          <w:tcPr>
            <w:tcW w:w="282" w:type="pct"/>
            <w:tcBorders>
              <w:top w:val="nil"/>
              <w:left w:val="nil"/>
              <w:bottom w:val="nil"/>
              <w:right w:val="nil"/>
            </w:tcBorders>
            <w:shd w:val="clear" w:color="auto" w:fill="auto"/>
            <w:noWrap/>
            <w:vAlign w:val="bottom"/>
          </w:tcPr>
          <w:p w14:paraId="42450B15" w14:textId="77777777" w:rsidR="0088070E" w:rsidRPr="0078131D" w:rsidRDefault="0088070E" w:rsidP="005E14E4">
            <w:pPr>
              <w:pStyle w:val="ZPpregtevilke"/>
              <w:rPr>
                <w:b/>
                <w:bCs/>
              </w:rPr>
            </w:pPr>
            <w:r w:rsidRPr="0078131D">
              <w:rPr>
                <w:rFonts w:ascii="Arial CE" w:hAnsi="Arial CE" w:cs="Arial CE"/>
                <w:b/>
                <w:bCs/>
                <w:szCs w:val="16"/>
              </w:rPr>
              <w:t>77,4</w:t>
            </w:r>
          </w:p>
        </w:tc>
        <w:tc>
          <w:tcPr>
            <w:tcW w:w="282" w:type="pct"/>
            <w:tcBorders>
              <w:top w:val="nil"/>
              <w:left w:val="nil"/>
              <w:bottom w:val="nil"/>
              <w:right w:val="nil"/>
            </w:tcBorders>
            <w:shd w:val="clear" w:color="auto" w:fill="auto"/>
            <w:noWrap/>
            <w:vAlign w:val="bottom"/>
          </w:tcPr>
          <w:p w14:paraId="6DC6FE04" w14:textId="77777777" w:rsidR="0088070E" w:rsidRPr="0078131D" w:rsidRDefault="0088070E" w:rsidP="005E14E4">
            <w:pPr>
              <w:pStyle w:val="ZPpregtevilke"/>
              <w:rPr>
                <w:b/>
                <w:bCs/>
              </w:rPr>
            </w:pPr>
          </w:p>
        </w:tc>
      </w:tr>
      <w:tr w:rsidR="0088070E" w:rsidRPr="0078131D" w14:paraId="6401A4EC" w14:textId="77777777" w:rsidTr="005E14E4">
        <w:trPr>
          <w:trHeight w:val="227"/>
        </w:trPr>
        <w:tc>
          <w:tcPr>
            <w:tcW w:w="1051" w:type="pct"/>
            <w:tcBorders>
              <w:top w:val="nil"/>
              <w:left w:val="nil"/>
              <w:bottom w:val="nil"/>
              <w:right w:val="nil"/>
            </w:tcBorders>
            <w:shd w:val="clear" w:color="auto" w:fill="D9D9D9"/>
            <w:vAlign w:val="bottom"/>
          </w:tcPr>
          <w:p w14:paraId="0ED275C0" w14:textId="77777777" w:rsidR="0088070E" w:rsidRPr="0078131D" w:rsidRDefault="0088070E" w:rsidP="005E14E4">
            <w:pPr>
              <w:pStyle w:val="ZPpregtekst"/>
              <w:rPr>
                <w:b/>
                <w:bCs/>
              </w:rPr>
            </w:pPr>
            <w:r w:rsidRPr="0078131D">
              <w:rPr>
                <w:b/>
                <w:bCs/>
              </w:rPr>
              <w:t>SIR IN SKUTA**</w:t>
            </w:r>
          </w:p>
        </w:tc>
        <w:tc>
          <w:tcPr>
            <w:tcW w:w="282" w:type="pct"/>
            <w:tcBorders>
              <w:top w:val="nil"/>
              <w:left w:val="nil"/>
              <w:bottom w:val="nil"/>
              <w:right w:val="nil"/>
            </w:tcBorders>
            <w:shd w:val="clear" w:color="auto" w:fill="D9D9D9"/>
            <w:noWrap/>
            <w:vAlign w:val="bottom"/>
          </w:tcPr>
          <w:p w14:paraId="3AFC12BA"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73674A73"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5CA018A9"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04DEE10B"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756C07B5"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4C70AB1B"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19610A7F"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3ADC5BE4"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32BE04AF"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3EC672A9"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5E298300"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79938D62"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2CA3E881"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271B791A" w14:textId="77777777" w:rsidR="0088070E" w:rsidRPr="0078131D" w:rsidRDefault="0088070E" w:rsidP="005E14E4">
            <w:pPr>
              <w:pStyle w:val="ZPpregtevilke"/>
            </w:pPr>
          </w:p>
        </w:tc>
      </w:tr>
      <w:tr w:rsidR="0088070E" w:rsidRPr="0078131D" w14:paraId="11D7B4D3" w14:textId="77777777" w:rsidTr="005E14E4">
        <w:trPr>
          <w:trHeight w:val="227"/>
        </w:trPr>
        <w:tc>
          <w:tcPr>
            <w:tcW w:w="1051" w:type="pct"/>
            <w:tcBorders>
              <w:top w:val="nil"/>
              <w:left w:val="nil"/>
              <w:bottom w:val="nil"/>
              <w:right w:val="nil"/>
            </w:tcBorders>
            <w:shd w:val="clear" w:color="auto" w:fill="auto"/>
            <w:vAlign w:val="bottom"/>
          </w:tcPr>
          <w:p w14:paraId="2E20E0B4" w14:textId="77777777" w:rsidR="0088070E" w:rsidRPr="0078131D" w:rsidRDefault="0088070E" w:rsidP="005E14E4">
            <w:pPr>
              <w:pStyle w:val="ZPpregtekst"/>
            </w:pPr>
            <w:r w:rsidRPr="0078131D">
              <w:t>Proizvodnja</w:t>
            </w:r>
          </w:p>
        </w:tc>
        <w:tc>
          <w:tcPr>
            <w:tcW w:w="282" w:type="pct"/>
            <w:tcBorders>
              <w:top w:val="nil"/>
              <w:left w:val="nil"/>
              <w:bottom w:val="nil"/>
              <w:right w:val="nil"/>
            </w:tcBorders>
            <w:shd w:val="clear" w:color="auto" w:fill="auto"/>
            <w:noWrap/>
            <w:vAlign w:val="bottom"/>
          </w:tcPr>
          <w:p w14:paraId="3E59339B" w14:textId="77777777" w:rsidR="0088070E" w:rsidRPr="0078131D" w:rsidRDefault="0088070E" w:rsidP="005E14E4">
            <w:pPr>
              <w:pStyle w:val="ZPpregtevilke"/>
            </w:pPr>
            <w:r w:rsidRPr="0078131D">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7F1D8F75" w14:textId="77777777" w:rsidR="0088070E" w:rsidRPr="0078131D" w:rsidRDefault="0088070E" w:rsidP="005E14E4">
            <w:pPr>
              <w:pStyle w:val="ZPpregtevilke"/>
            </w:pPr>
            <w:r w:rsidRPr="0078131D">
              <w:rPr>
                <w:rFonts w:ascii="Arial CE" w:hAnsi="Arial CE" w:cs="Arial CE"/>
                <w:szCs w:val="16"/>
              </w:rPr>
              <w:t>19,5</w:t>
            </w:r>
          </w:p>
        </w:tc>
        <w:tc>
          <w:tcPr>
            <w:tcW w:w="282" w:type="pct"/>
            <w:tcBorders>
              <w:top w:val="nil"/>
              <w:left w:val="nil"/>
              <w:bottom w:val="nil"/>
              <w:right w:val="nil"/>
            </w:tcBorders>
            <w:shd w:val="clear" w:color="auto" w:fill="auto"/>
            <w:noWrap/>
            <w:vAlign w:val="bottom"/>
          </w:tcPr>
          <w:p w14:paraId="2C1566A7" w14:textId="77777777" w:rsidR="0088070E" w:rsidRPr="0078131D" w:rsidRDefault="0088070E" w:rsidP="005E14E4">
            <w:pPr>
              <w:pStyle w:val="ZPpregtevilke"/>
            </w:pPr>
            <w:r w:rsidRPr="0078131D">
              <w:rPr>
                <w:rFonts w:ascii="Arial CE" w:hAnsi="Arial CE" w:cs="Arial CE"/>
                <w:szCs w:val="16"/>
              </w:rPr>
              <w:t>18,5</w:t>
            </w:r>
          </w:p>
        </w:tc>
        <w:tc>
          <w:tcPr>
            <w:tcW w:w="282" w:type="pct"/>
            <w:tcBorders>
              <w:top w:val="nil"/>
              <w:left w:val="nil"/>
              <w:bottom w:val="nil"/>
              <w:right w:val="nil"/>
            </w:tcBorders>
            <w:shd w:val="clear" w:color="auto" w:fill="auto"/>
            <w:noWrap/>
            <w:vAlign w:val="bottom"/>
          </w:tcPr>
          <w:p w14:paraId="4C0FE4EA" w14:textId="77777777" w:rsidR="0088070E" w:rsidRPr="0078131D" w:rsidRDefault="0088070E" w:rsidP="005E14E4">
            <w:pPr>
              <w:pStyle w:val="ZPpregtevilke"/>
            </w:pPr>
            <w:r w:rsidRPr="0078131D">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18CDD374" w14:textId="77777777" w:rsidR="0088070E" w:rsidRPr="0078131D" w:rsidRDefault="0088070E" w:rsidP="005E14E4">
            <w:pPr>
              <w:pStyle w:val="ZPpregtevilke"/>
            </w:pPr>
            <w:r w:rsidRPr="0078131D">
              <w:rPr>
                <w:rFonts w:ascii="Arial CE" w:hAnsi="Arial CE" w:cs="Arial CE"/>
                <w:szCs w:val="16"/>
              </w:rPr>
              <w:t>18,7</w:t>
            </w:r>
          </w:p>
        </w:tc>
        <w:tc>
          <w:tcPr>
            <w:tcW w:w="282" w:type="pct"/>
            <w:tcBorders>
              <w:top w:val="nil"/>
              <w:left w:val="nil"/>
              <w:bottom w:val="nil"/>
              <w:right w:val="nil"/>
            </w:tcBorders>
            <w:shd w:val="clear" w:color="auto" w:fill="auto"/>
            <w:noWrap/>
            <w:vAlign w:val="bottom"/>
          </w:tcPr>
          <w:p w14:paraId="2B35D8F1" w14:textId="77777777" w:rsidR="0088070E" w:rsidRPr="0078131D" w:rsidRDefault="0088070E" w:rsidP="005E14E4">
            <w:pPr>
              <w:pStyle w:val="ZPpregtevilke"/>
            </w:pPr>
            <w:r w:rsidRPr="0078131D">
              <w:rPr>
                <w:rFonts w:ascii="Arial CE" w:hAnsi="Arial CE" w:cs="Arial CE"/>
                <w:szCs w:val="16"/>
              </w:rPr>
              <w:t>18,0</w:t>
            </w:r>
          </w:p>
        </w:tc>
        <w:tc>
          <w:tcPr>
            <w:tcW w:w="282" w:type="pct"/>
            <w:tcBorders>
              <w:top w:val="nil"/>
              <w:left w:val="nil"/>
              <w:bottom w:val="nil"/>
              <w:right w:val="nil"/>
            </w:tcBorders>
            <w:shd w:val="clear" w:color="auto" w:fill="auto"/>
            <w:noWrap/>
            <w:vAlign w:val="bottom"/>
          </w:tcPr>
          <w:p w14:paraId="4BD05A2F" w14:textId="77777777" w:rsidR="0088070E" w:rsidRPr="0078131D" w:rsidRDefault="0088070E" w:rsidP="005E14E4">
            <w:pPr>
              <w:pStyle w:val="ZPpregtevilke"/>
            </w:pPr>
            <w:r w:rsidRPr="0078131D">
              <w:rPr>
                <w:rFonts w:ascii="Arial CE" w:hAnsi="Arial CE" w:cs="Arial CE"/>
                <w:szCs w:val="16"/>
              </w:rPr>
              <w:t>16,3</w:t>
            </w:r>
          </w:p>
        </w:tc>
        <w:tc>
          <w:tcPr>
            <w:tcW w:w="282" w:type="pct"/>
            <w:tcBorders>
              <w:top w:val="nil"/>
              <w:left w:val="nil"/>
              <w:bottom w:val="nil"/>
              <w:right w:val="nil"/>
            </w:tcBorders>
            <w:shd w:val="clear" w:color="auto" w:fill="auto"/>
            <w:noWrap/>
            <w:vAlign w:val="bottom"/>
          </w:tcPr>
          <w:p w14:paraId="1320A59A" w14:textId="77777777" w:rsidR="0088070E" w:rsidRPr="0078131D" w:rsidRDefault="0088070E" w:rsidP="005E14E4">
            <w:pPr>
              <w:pStyle w:val="ZPpregtevilke"/>
            </w:pPr>
            <w:r w:rsidRPr="0078131D">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667DC754" w14:textId="77777777" w:rsidR="0088070E" w:rsidRPr="0078131D" w:rsidRDefault="0088070E" w:rsidP="005E14E4">
            <w:pPr>
              <w:pStyle w:val="ZPpregtevilke"/>
            </w:pPr>
            <w:r w:rsidRPr="0078131D">
              <w:rPr>
                <w:rFonts w:ascii="Arial CE" w:hAnsi="Arial CE" w:cs="Arial CE"/>
                <w:szCs w:val="16"/>
              </w:rPr>
              <w:t>15,5</w:t>
            </w:r>
          </w:p>
        </w:tc>
        <w:tc>
          <w:tcPr>
            <w:tcW w:w="282" w:type="pct"/>
            <w:tcBorders>
              <w:top w:val="nil"/>
              <w:left w:val="nil"/>
              <w:bottom w:val="nil"/>
              <w:right w:val="nil"/>
            </w:tcBorders>
            <w:shd w:val="clear" w:color="auto" w:fill="auto"/>
            <w:noWrap/>
            <w:vAlign w:val="bottom"/>
          </w:tcPr>
          <w:p w14:paraId="0254DF2D" w14:textId="77777777" w:rsidR="0088070E" w:rsidRPr="0078131D" w:rsidRDefault="0088070E" w:rsidP="005E14E4">
            <w:pPr>
              <w:pStyle w:val="ZPpregtevilke"/>
            </w:pPr>
            <w:r w:rsidRPr="0078131D">
              <w:rPr>
                <w:rFonts w:ascii="Arial CE" w:hAnsi="Arial CE" w:cs="Arial CE"/>
                <w:szCs w:val="16"/>
              </w:rPr>
              <w:t>15,6</w:t>
            </w:r>
          </w:p>
        </w:tc>
        <w:tc>
          <w:tcPr>
            <w:tcW w:w="282" w:type="pct"/>
            <w:tcBorders>
              <w:top w:val="nil"/>
              <w:left w:val="nil"/>
              <w:bottom w:val="nil"/>
              <w:right w:val="nil"/>
            </w:tcBorders>
            <w:shd w:val="clear" w:color="auto" w:fill="auto"/>
            <w:noWrap/>
            <w:vAlign w:val="bottom"/>
          </w:tcPr>
          <w:p w14:paraId="0D0265EB" w14:textId="77777777" w:rsidR="0088070E" w:rsidRPr="0078131D" w:rsidRDefault="0088070E" w:rsidP="005E14E4">
            <w:pPr>
              <w:pStyle w:val="ZPpregtevilke"/>
            </w:pPr>
            <w:r w:rsidRPr="0078131D">
              <w:rPr>
                <w:rFonts w:ascii="Arial CE" w:hAnsi="Arial CE" w:cs="Arial CE"/>
                <w:szCs w:val="16"/>
              </w:rPr>
              <w:t>16,9</w:t>
            </w:r>
          </w:p>
        </w:tc>
        <w:tc>
          <w:tcPr>
            <w:tcW w:w="282" w:type="pct"/>
            <w:tcBorders>
              <w:top w:val="nil"/>
              <w:left w:val="nil"/>
              <w:bottom w:val="nil"/>
              <w:right w:val="nil"/>
            </w:tcBorders>
            <w:shd w:val="clear" w:color="auto" w:fill="auto"/>
            <w:noWrap/>
            <w:vAlign w:val="bottom"/>
          </w:tcPr>
          <w:p w14:paraId="300C8E10" w14:textId="77777777" w:rsidR="0088070E" w:rsidRPr="0078131D" w:rsidRDefault="0088070E" w:rsidP="005E14E4">
            <w:pPr>
              <w:pStyle w:val="ZPpregtevilke"/>
            </w:pPr>
            <w:r w:rsidRPr="0078131D">
              <w:rPr>
                <w:rFonts w:ascii="Arial CE" w:hAnsi="Arial CE" w:cs="Arial CE"/>
                <w:szCs w:val="16"/>
              </w:rPr>
              <w:t>16,5</w:t>
            </w:r>
          </w:p>
        </w:tc>
        <w:tc>
          <w:tcPr>
            <w:tcW w:w="282" w:type="pct"/>
            <w:tcBorders>
              <w:top w:val="nil"/>
              <w:left w:val="nil"/>
              <w:bottom w:val="nil"/>
              <w:right w:val="nil"/>
            </w:tcBorders>
            <w:shd w:val="clear" w:color="auto" w:fill="auto"/>
            <w:noWrap/>
            <w:vAlign w:val="bottom"/>
          </w:tcPr>
          <w:p w14:paraId="6CB2D44B" w14:textId="77777777" w:rsidR="0088070E" w:rsidRPr="0078131D" w:rsidRDefault="0088070E" w:rsidP="005E14E4">
            <w:pPr>
              <w:pStyle w:val="ZPpregtevilke"/>
            </w:pPr>
            <w:r w:rsidRPr="0078131D">
              <w:rPr>
                <w:rFonts w:ascii="Arial CE" w:hAnsi="Arial CE" w:cs="Arial CE"/>
                <w:szCs w:val="16"/>
              </w:rPr>
              <w:t>16,1</w:t>
            </w:r>
          </w:p>
        </w:tc>
        <w:tc>
          <w:tcPr>
            <w:tcW w:w="282" w:type="pct"/>
            <w:tcBorders>
              <w:top w:val="nil"/>
              <w:left w:val="nil"/>
              <w:bottom w:val="nil"/>
              <w:right w:val="nil"/>
            </w:tcBorders>
            <w:shd w:val="clear" w:color="auto" w:fill="auto"/>
            <w:noWrap/>
            <w:vAlign w:val="bottom"/>
          </w:tcPr>
          <w:p w14:paraId="23871FB2" w14:textId="77777777" w:rsidR="0088070E" w:rsidRPr="0078131D" w:rsidRDefault="0088070E" w:rsidP="005E14E4">
            <w:pPr>
              <w:pStyle w:val="ZPpregtevilke"/>
            </w:pPr>
            <w:r w:rsidRPr="0078131D">
              <w:rPr>
                <w:szCs w:val="16"/>
              </w:rPr>
              <w:t>97,4</w:t>
            </w:r>
          </w:p>
        </w:tc>
      </w:tr>
      <w:tr w:rsidR="0088070E" w:rsidRPr="0078131D" w14:paraId="3C89FC43" w14:textId="77777777" w:rsidTr="005E14E4">
        <w:trPr>
          <w:trHeight w:val="227"/>
        </w:trPr>
        <w:tc>
          <w:tcPr>
            <w:tcW w:w="1051" w:type="pct"/>
            <w:tcBorders>
              <w:top w:val="nil"/>
              <w:left w:val="nil"/>
              <w:bottom w:val="nil"/>
              <w:right w:val="nil"/>
            </w:tcBorders>
            <w:shd w:val="clear" w:color="auto" w:fill="auto"/>
            <w:vAlign w:val="bottom"/>
          </w:tcPr>
          <w:p w14:paraId="1B40CF3B" w14:textId="77777777" w:rsidR="0088070E" w:rsidRPr="0078131D" w:rsidRDefault="0088070E" w:rsidP="005E14E4">
            <w:pPr>
              <w:pStyle w:val="ZPpregtekst"/>
            </w:pPr>
            <w:r w:rsidRPr="0078131D">
              <w:t>Začetne zaloge</w:t>
            </w:r>
          </w:p>
        </w:tc>
        <w:tc>
          <w:tcPr>
            <w:tcW w:w="282" w:type="pct"/>
            <w:tcBorders>
              <w:top w:val="nil"/>
              <w:left w:val="nil"/>
              <w:bottom w:val="nil"/>
              <w:right w:val="nil"/>
            </w:tcBorders>
            <w:shd w:val="clear" w:color="auto" w:fill="auto"/>
            <w:noWrap/>
            <w:vAlign w:val="bottom"/>
          </w:tcPr>
          <w:p w14:paraId="205AD657" w14:textId="77777777" w:rsidR="0088070E" w:rsidRPr="0078131D" w:rsidRDefault="0088070E" w:rsidP="005E14E4">
            <w:pPr>
              <w:pStyle w:val="ZPpregtevilke"/>
            </w:pPr>
            <w:r w:rsidRPr="0078131D">
              <w:rPr>
                <w:szCs w:val="16"/>
              </w:rPr>
              <w:t>1,5</w:t>
            </w:r>
          </w:p>
        </w:tc>
        <w:tc>
          <w:tcPr>
            <w:tcW w:w="282" w:type="pct"/>
            <w:tcBorders>
              <w:top w:val="nil"/>
              <w:left w:val="nil"/>
              <w:bottom w:val="nil"/>
              <w:right w:val="nil"/>
            </w:tcBorders>
            <w:shd w:val="clear" w:color="auto" w:fill="auto"/>
            <w:noWrap/>
            <w:vAlign w:val="bottom"/>
          </w:tcPr>
          <w:p w14:paraId="57DD7B28" w14:textId="77777777" w:rsidR="0088070E" w:rsidRPr="0078131D" w:rsidRDefault="0088070E" w:rsidP="005E14E4">
            <w:pPr>
              <w:pStyle w:val="ZPpregtevilke"/>
            </w:pPr>
            <w:r w:rsidRPr="0078131D">
              <w:rPr>
                <w:szCs w:val="16"/>
              </w:rPr>
              <w:t>1,0</w:t>
            </w:r>
          </w:p>
        </w:tc>
        <w:tc>
          <w:tcPr>
            <w:tcW w:w="282" w:type="pct"/>
            <w:tcBorders>
              <w:top w:val="nil"/>
              <w:left w:val="nil"/>
              <w:bottom w:val="nil"/>
              <w:right w:val="nil"/>
            </w:tcBorders>
            <w:shd w:val="clear" w:color="auto" w:fill="auto"/>
            <w:noWrap/>
            <w:vAlign w:val="bottom"/>
          </w:tcPr>
          <w:p w14:paraId="66CA862B" w14:textId="77777777" w:rsidR="0088070E" w:rsidRPr="0078131D" w:rsidRDefault="0088070E" w:rsidP="005E14E4">
            <w:pPr>
              <w:pStyle w:val="ZPpregtevilke"/>
            </w:pPr>
            <w:r w:rsidRPr="0078131D">
              <w:rPr>
                <w:szCs w:val="16"/>
              </w:rPr>
              <w:t>1,6</w:t>
            </w:r>
          </w:p>
        </w:tc>
        <w:tc>
          <w:tcPr>
            <w:tcW w:w="282" w:type="pct"/>
            <w:tcBorders>
              <w:top w:val="nil"/>
              <w:left w:val="nil"/>
              <w:bottom w:val="nil"/>
              <w:right w:val="nil"/>
            </w:tcBorders>
            <w:shd w:val="clear" w:color="auto" w:fill="auto"/>
            <w:noWrap/>
            <w:vAlign w:val="bottom"/>
          </w:tcPr>
          <w:p w14:paraId="028A1B42" w14:textId="77777777" w:rsidR="0088070E" w:rsidRPr="0078131D" w:rsidRDefault="0088070E" w:rsidP="005E14E4">
            <w:pPr>
              <w:pStyle w:val="ZPpregtevilke"/>
            </w:pPr>
            <w:r w:rsidRPr="0078131D">
              <w:rPr>
                <w:szCs w:val="16"/>
              </w:rPr>
              <w:t>1,1</w:t>
            </w:r>
          </w:p>
        </w:tc>
        <w:tc>
          <w:tcPr>
            <w:tcW w:w="282" w:type="pct"/>
            <w:tcBorders>
              <w:top w:val="nil"/>
              <w:left w:val="nil"/>
              <w:bottom w:val="nil"/>
              <w:right w:val="nil"/>
            </w:tcBorders>
            <w:shd w:val="clear" w:color="auto" w:fill="auto"/>
            <w:noWrap/>
            <w:vAlign w:val="bottom"/>
          </w:tcPr>
          <w:p w14:paraId="07445B38" w14:textId="77777777" w:rsidR="0088070E" w:rsidRPr="0078131D" w:rsidRDefault="0088070E" w:rsidP="005E14E4">
            <w:pPr>
              <w:pStyle w:val="ZPpregtevilke"/>
            </w:pPr>
            <w:r w:rsidRPr="0078131D">
              <w:rPr>
                <w:szCs w:val="16"/>
              </w:rPr>
              <w:t>1,2</w:t>
            </w:r>
          </w:p>
        </w:tc>
        <w:tc>
          <w:tcPr>
            <w:tcW w:w="282" w:type="pct"/>
            <w:tcBorders>
              <w:top w:val="nil"/>
              <w:left w:val="nil"/>
              <w:bottom w:val="nil"/>
              <w:right w:val="nil"/>
            </w:tcBorders>
            <w:shd w:val="clear" w:color="auto" w:fill="auto"/>
            <w:noWrap/>
            <w:vAlign w:val="bottom"/>
          </w:tcPr>
          <w:p w14:paraId="646C1536" w14:textId="77777777" w:rsidR="0088070E" w:rsidRPr="0078131D" w:rsidRDefault="0088070E" w:rsidP="005E14E4">
            <w:pPr>
              <w:pStyle w:val="ZPpregtevilke"/>
            </w:pPr>
            <w:r w:rsidRPr="0078131D">
              <w:rPr>
                <w:szCs w:val="16"/>
              </w:rPr>
              <w:t>1,4</w:t>
            </w:r>
          </w:p>
        </w:tc>
        <w:tc>
          <w:tcPr>
            <w:tcW w:w="282" w:type="pct"/>
            <w:tcBorders>
              <w:top w:val="nil"/>
              <w:left w:val="nil"/>
              <w:bottom w:val="nil"/>
              <w:right w:val="nil"/>
            </w:tcBorders>
            <w:shd w:val="clear" w:color="auto" w:fill="auto"/>
            <w:noWrap/>
            <w:vAlign w:val="bottom"/>
          </w:tcPr>
          <w:p w14:paraId="2176AD59" w14:textId="77777777" w:rsidR="0088070E" w:rsidRPr="0078131D" w:rsidRDefault="0088070E" w:rsidP="005E14E4">
            <w:pPr>
              <w:pStyle w:val="ZPpregtevilke"/>
            </w:pPr>
            <w:r w:rsidRPr="0078131D">
              <w:rPr>
                <w:szCs w:val="16"/>
              </w:rPr>
              <w:t>1,3</w:t>
            </w:r>
          </w:p>
        </w:tc>
        <w:tc>
          <w:tcPr>
            <w:tcW w:w="282" w:type="pct"/>
            <w:tcBorders>
              <w:top w:val="nil"/>
              <w:left w:val="nil"/>
              <w:bottom w:val="nil"/>
              <w:right w:val="nil"/>
            </w:tcBorders>
            <w:shd w:val="clear" w:color="auto" w:fill="auto"/>
            <w:noWrap/>
            <w:vAlign w:val="bottom"/>
          </w:tcPr>
          <w:p w14:paraId="60E4F9BC" w14:textId="77777777" w:rsidR="0088070E" w:rsidRPr="0078131D" w:rsidRDefault="0088070E" w:rsidP="005E14E4">
            <w:pPr>
              <w:pStyle w:val="ZPpregtevilke"/>
            </w:pPr>
            <w:r w:rsidRPr="0078131D">
              <w:rPr>
                <w:szCs w:val="16"/>
              </w:rPr>
              <w:t>1,1</w:t>
            </w:r>
          </w:p>
        </w:tc>
        <w:tc>
          <w:tcPr>
            <w:tcW w:w="282" w:type="pct"/>
            <w:tcBorders>
              <w:top w:val="nil"/>
              <w:left w:val="nil"/>
              <w:bottom w:val="nil"/>
              <w:right w:val="nil"/>
            </w:tcBorders>
            <w:shd w:val="clear" w:color="auto" w:fill="auto"/>
            <w:noWrap/>
            <w:vAlign w:val="bottom"/>
          </w:tcPr>
          <w:p w14:paraId="4B4D894C" w14:textId="77777777" w:rsidR="0088070E" w:rsidRPr="0078131D" w:rsidRDefault="0088070E" w:rsidP="005E14E4">
            <w:pPr>
              <w:pStyle w:val="ZPpregtevilke"/>
            </w:pPr>
            <w:r w:rsidRPr="0078131D">
              <w:rPr>
                <w:szCs w:val="16"/>
              </w:rPr>
              <w:t>1,3</w:t>
            </w:r>
          </w:p>
        </w:tc>
        <w:tc>
          <w:tcPr>
            <w:tcW w:w="282" w:type="pct"/>
            <w:tcBorders>
              <w:top w:val="nil"/>
              <w:left w:val="nil"/>
              <w:bottom w:val="nil"/>
              <w:right w:val="nil"/>
            </w:tcBorders>
            <w:shd w:val="clear" w:color="auto" w:fill="auto"/>
            <w:noWrap/>
            <w:vAlign w:val="bottom"/>
          </w:tcPr>
          <w:p w14:paraId="789906F1" w14:textId="77777777" w:rsidR="0088070E" w:rsidRPr="0078131D" w:rsidRDefault="0088070E" w:rsidP="005E14E4">
            <w:pPr>
              <w:pStyle w:val="ZPpregtevilke"/>
            </w:pPr>
            <w:r w:rsidRPr="0078131D">
              <w:rPr>
                <w:szCs w:val="16"/>
              </w:rPr>
              <w:t>1,1</w:t>
            </w:r>
          </w:p>
        </w:tc>
        <w:tc>
          <w:tcPr>
            <w:tcW w:w="282" w:type="pct"/>
            <w:tcBorders>
              <w:top w:val="nil"/>
              <w:left w:val="nil"/>
              <w:bottom w:val="nil"/>
              <w:right w:val="nil"/>
            </w:tcBorders>
            <w:shd w:val="clear" w:color="auto" w:fill="auto"/>
            <w:noWrap/>
            <w:vAlign w:val="bottom"/>
          </w:tcPr>
          <w:p w14:paraId="21AC3FB1" w14:textId="77777777" w:rsidR="0088070E" w:rsidRPr="0078131D" w:rsidRDefault="0088070E" w:rsidP="005E14E4">
            <w:pPr>
              <w:pStyle w:val="ZPpregtevilke"/>
            </w:pPr>
            <w:r w:rsidRPr="0078131D">
              <w:rPr>
                <w:szCs w:val="16"/>
              </w:rPr>
              <w:t>0,8</w:t>
            </w:r>
          </w:p>
        </w:tc>
        <w:tc>
          <w:tcPr>
            <w:tcW w:w="282" w:type="pct"/>
            <w:tcBorders>
              <w:top w:val="nil"/>
              <w:left w:val="nil"/>
              <w:bottom w:val="nil"/>
              <w:right w:val="nil"/>
            </w:tcBorders>
            <w:shd w:val="clear" w:color="auto" w:fill="auto"/>
            <w:noWrap/>
            <w:vAlign w:val="bottom"/>
          </w:tcPr>
          <w:p w14:paraId="681431C1" w14:textId="77777777" w:rsidR="0088070E" w:rsidRPr="0078131D" w:rsidRDefault="0088070E" w:rsidP="005E14E4">
            <w:pPr>
              <w:pStyle w:val="ZPpregtevilke"/>
            </w:pPr>
            <w:r w:rsidRPr="0078131D">
              <w:rPr>
                <w:szCs w:val="16"/>
              </w:rPr>
              <w:t>1,3</w:t>
            </w:r>
          </w:p>
        </w:tc>
        <w:tc>
          <w:tcPr>
            <w:tcW w:w="282" w:type="pct"/>
            <w:tcBorders>
              <w:top w:val="nil"/>
              <w:left w:val="nil"/>
              <w:bottom w:val="nil"/>
              <w:right w:val="nil"/>
            </w:tcBorders>
            <w:shd w:val="clear" w:color="auto" w:fill="auto"/>
            <w:noWrap/>
            <w:vAlign w:val="bottom"/>
          </w:tcPr>
          <w:p w14:paraId="69C5ABC0" w14:textId="77777777" w:rsidR="0088070E" w:rsidRPr="0078131D" w:rsidRDefault="0088070E" w:rsidP="005E14E4">
            <w:pPr>
              <w:pStyle w:val="ZPpregtevilke"/>
            </w:pPr>
            <w:r w:rsidRPr="0078131D">
              <w:rPr>
                <w:szCs w:val="16"/>
              </w:rPr>
              <w:t>0,7</w:t>
            </w:r>
          </w:p>
        </w:tc>
        <w:tc>
          <w:tcPr>
            <w:tcW w:w="282" w:type="pct"/>
            <w:tcBorders>
              <w:top w:val="nil"/>
              <w:left w:val="nil"/>
              <w:bottom w:val="nil"/>
              <w:right w:val="nil"/>
            </w:tcBorders>
            <w:shd w:val="clear" w:color="auto" w:fill="auto"/>
            <w:noWrap/>
            <w:vAlign w:val="bottom"/>
          </w:tcPr>
          <w:p w14:paraId="5F5AE181" w14:textId="77777777" w:rsidR="0088070E" w:rsidRPr="0078131D" w:rsidRDefault="0088070E" w:rsidP="005E14E4">
            <w:pPr>
              <w:pStyle w:val="ZPpregtevilke"/>
            </w:pPr>
            <w:r w:rsidRPr="0078131D">
              <w:rPr>
                <w:szCs w:val="16"/>
              </w:rPr>
              <w:t>57,6</w:t>
            </w:r>
          </w:p>
        </w:tc>
      </w:tr>
      <w:tr w:rsidR="0088070E" w:rsidRPr="0078131D" w14:paraId="7935F4FD" w14:textId="77777777" w:rsidTr="005E14E4">
        <w:trPr>
          <w:trHeight w:val="227"/>
        </w:trPr>
        <w:tc>
          <w:tcPr>
            <w:tcW w:w="1051" w:type="pct"/>
            <w:tcBorders>
              <w:top w:val="nil"/>
              <w:left w:val="nil"/>
              <w:bottom w:val="nil"/>
              <w:right w:val="nil"/>
            </w:tcBorders>
            <w:shd w:val="clear" w:color="auto" w:fill="auto"/>
            <w:vAlign w:val="bottom"/>
          </w:tcPr>
          <w:p w14:paraId="149F6D7C" w14:textId="77777777" w:rsidR="0088070E" w:rsidRPr="0078131D" w:rsidRDefault="0088070E" w:rsidP="005E14E4">
            <w:pPr>
              <w:pStyle w:val="ZPpregtekst"/>
            </w:pPr>
            <w:r w:rsidRPr="0078131D">
              <w:t>Uvoz</w:t>
            </w:r>
          </w:p>
        </w:tc>
        <w:tc>
          <w:tcPr>
            <w:tcW w:w="282" w:type="pct"/>
            <w:tcBorders>
              <w:top w:val="nil"/>
              <w:left w:val="nil"/>
              <w:bottom w:val="nil"/>
              <w:right w:val="nil"/>
            </w:tcBorders>
            <w:shd w:val="clear" w:color="auto" w:fill="auto"/>
            <w:noWrap/>
            <w:vAlign w:val="bottom"/>
          </w:tcPr>
          <w:p w14:paraId="4337EB0A" w14:textId="77777777" w:rsidR="0088070E" w:rsidRPr="0078131D" w:rsidRDefault="0088070E" w:rsidP="005E14E4">
            <w:pPr>
              <w:pStyle w:val="ZPpregtevilke"/>
            </w:pPr>
            <w:r w:rsidRPr="0078131D">
              <w:rPr>
                <w:rFonts w:ascii="Arial CE" w:hAnsi="Arial CE" w:cs="Arial CE"/>
                <w:szCs w:val="16"/>
              </w:rPr>
              <w:t>11,9</w:t>
            </w:r>
          </w:p>
        </w:tc>
        <w:tc>
          <w:tcPr>
            <w:tcW w:w="282" w:type="pct"/>
            <w:tcBorders>
              <w:top w:val="nil"/>
              <w:left w:val="nil"/>
              <w:bottom w:val="nil"/>
              <w:right w:val="nil"/>
            </w:tcBorders>
            <w:shd w:val="clear" w:color="auto" w:fill="auto"/>
            <w:noWrap/>
            <w:vAlign w:val="bottom"/>
          </w:tcPr>
          <w:p w14:paraId="5340B2ED" w14:textId="77777777" w:rsidR="0088070E" w:rsidRPr="0078131D" w:rsidRDefault="0088070E" w:rsidP="005E14E4">
            <w:pPr>
              <w:pStyle w:val="ZPpregtevilke"/>
            </w:pPr>
            <w:r w:rsidRPr="0078131D">
              <w:rPr>
                <w:rFonts w:ascii="Arial CE" w:hAnsi="Arial CE" w:cs="Arial CE"/>
                <w:szCs w:val="16"/>
              </w:rPr>
              <w:t>14,4</w:t>
            </w:r>
          </w:p>
        </w:tc>
        <w:tc>
          <w:tcPr>
            <w:tcW w:w="282" w:type="pct"/>
            <w:tcBorders>
              <w:top w:val="nil"/>
              <w:left w:val="nil"/>
              <w:bottom w:val="nil"/>
              <w:right w:val="nil"/>
            </w:tcBorders>
            <w:shd w:val="clear" w:color="auto" w:fill="auto"/>
            <w:noWrap/>
            <w:vAlign w:val="bottom"/>
          </w:tcPr>
          <w:p w14:paraId="741D1532" w14:textId="77777777" w:rsidR="0088070E" w:rsidRPr="0078131D" w:rsidRDefault="0088070E" w:rsidP="005E14E4">
            <w:pPr>
              <w:pStyle w:val="ZPpregtevilke"/>
            </w:pPr>
            <w:r w:rsidRPr="0078131D">
              <w:rPr>
                <w:rFonts w:ascii="Arial CE" w:hAnsi="Arial CE" w:cs="Arial CE"/>
                <w:szCs w:val="16"/>
              </w:rPr>
              <w:t>14,9</w:t>
            </w:r>
          </w:p>
        </w:tc>
        <w:tc>
          <w:tcPr>
            <w:tcW w:w="282" w:type="pct"/>
            <w:tcBorders>
              <w:top w:val="nil"/>
              <w:left w:val="nil"/>
              <w:bottom w:val="nil"/>
              <w:right w:val="nil"/>
            </w:tcBorders>
            <w:shd w:val="clear" w:color="auto" w:fill="auto"/>
            <w:noWrap/>
            <w:vAlign w:val="bottom"/>
          </w:tcPr>
          <w:p w14:paraId="1AC31CF9" w14:textId="77777777" w:rsidR="0088070E" w:rsidRPr="0078131D" w:rsidRDefault="0088070E" w:rsidP="005E14E4">
            <w:pPr>
              <w:pStyle w:val="ZPpregtevilke"/>
            </w:pPr>
            <w:r w:rsidRPr="0078131D">
              <w:rPr>
                <w:rFonts w:ascii="Arial CE" w:hAnsi="Arial CE" w:cs="Arial CE"/>
                <w:szCs w:val="16"/>
              </w:rPr>
              <w:t>15,0</w:t>
            </w:r>
          </w:p>
        </w:tc>
        <w:tc>
          <w:tcPr>
            <w:tcW w:w="282" w:type="pct"/>
            <w:tcBorders>
              <w:top w:val="nil"/>
              <w:left w:val="nil"/>
              <w:bottom w:val="nil"/>
              <w:right w:val="nil"/>
            </w:tcBorders>
            <w:shd w:val="clear" w:color="auto" w:fill="auto"/>
            <w:noWrap/>
            <w:vAlign w:val="bottom"/>
          </w:tcPr>
          <w:p w14:paraId="4A3B2F09" w14:textId="77777777" w:rsidR="0088070E" w:rsidRPr="0078131D" w:rsidRDefault="0088070E" w:rsidP="005E14E4">
            <w:pPr>
              <w:pStyle w:val="ZPpregtevilke"/>
            </w:pPr>
            <w:r w:rsidRPr="0078131D">
              <w:rPr>
                <w:rFonts w:ascii="Arial CE" w:hAnsi="Arial CE" w:cs="Arial CE"/>
                <w:szCs w:val="16"/>
              </w:rPr>
              <w:t>14,8</w:t>
            </w:r>
          </w:p>
        </w:tc>
        <w:tc>
          <w:tcPr>
            <w:tcW w:w="282" w:type="pct"/>
            <w:tcBorders>
              <w:top w:val="nil"/>
              <w:left w:val="nil"/>
              <w:bottom w:val="nil"/>
              <w:right w:val="nil"/>
            </w:tcBorders>
            <w:shd w:val="clear" w:color="auto" w:fill="auto"/>
            <w:noWrap/>
            <w:vAlign w:val="bottom"/>
          </w:tcPr>
          <w:p w14:paraId="5B88370C" w14:textId="77777777" w:rsidR="0088070E" w:rsidRPr="0078131D" w:rsidRDefault="0088070E" w:rsidP="005E14E4">
            <w:pPr>
              <w:pStyle w:val="ZPpregtevilke"/>
            </w:pPr>
            <w:r w:rsidRPr="0078131D">
              <w:rPr>
                <w:rFonts w:ascii="Arial CE" w:hAnsi="Arial CE" w:cs="Arial CE"/>
                <w:szCs w:val="16"/>
              </w:rPr>
              <w:t>15,1</w:t>
            </w:r>
          </w:p>
        </w:tc>
        <w:tc>
          <w:tcPr>
            <w:tcW w:w="282" w:type="pct"/>
            <w:tcBorders>
              <w:top w:val="nil"/>
              <w:left w:val="nil"/>
              <w:bottom w:val="nil"/>
              <w:right w:val="nil"/>
            </w:tcBorders>
            <w:shd w:val="clear" w:color="auto" w:fill="auto"/>
            <w:noWrap/>
            <w:vAlign w:val="bottom"/>
          </w:tcPr>
          <w:p w14:paraId="13B4ABD7" w14:textId="77777777" w:rsidR="0088070E" w:rsidRPr="0078131D" w:rsidRDefault="0088070E" w:rsidP="005E14E4">
            <w:pPr>
              <w:pStyle w:val="ZPpregtevilke"/>
            </w:pPr>
            <w:r w:rsidRPr="0078131D">
              <w:rPr>
                <w:rFonts w:ascii="Arial CE" w:hAnsi="Arial CE" w:cs="Arial CE"/>
                <w:szCs w:val="16"/>
              </w:rPr>
              <w:t>17,0</w:t>
            </w:r>
          </w:p>
        </w:tc>
        <w:tc>
          <w:tcPr>
            <w:tcW w:w="282" w:type="pct"/>
            <w:tcBorders>
              <w:top w:val="nil"/>
              <w:left w:val="nil"/>
              <w:bottom w:val="nil"/>
              <w:right w:val="nil"/>
            </w:tcBorders>
            <w:shd w:val="clear" w:color="auto" w:fill="auto"/>
            <w:noWrap/>
            <w:vAlign w:val="bottom"/>
          </w:tcPr>
          <w:p w14:paraId="153120D6" w14:textId="77777777" w:rsidR="0088070E" w:rsidRPr="0078131D" w:rsidRDefault="0088070E" w:rsidP="005E14E4">
            <w:pPr>
              <w:pStyle w:val="ZPpregtevilke"/>
            </w:pPr>
            <w:r w:rsidRPr="0078131D">
              <w:rPr>
                <w:rFonts w:ascii="Arial CE" w:hAnsi="Arial CE" w:cs="Arial CE"/>
                <w:szCs w:val="16"/>
              </w:rPr>
              <w:t>17,6</w:t>
            </w:r>
          </w:p>
        </w:tc>
        <w:tc>
          <w:tcPr>
            <w:tcW w:w="282" w:type="pct"/>
            <w:tcBorders>
              <w:top w:val="nil"/>
              <w:left w:val="nil"/>
              <w:bottom w:val="nil"/>
              <w:right w:val="nil"/>
            </w:tcBorders>
            <w:shd w:val="clear" w:color="auto" w:fill="auto"/>
            <w:noWrap/>
            <w:vAlign w:val="bottom"/>
          </w:tcPr>
          <w:p w14:paraId="18C58165" w14:textId="77777777" w:rsidR="0088070E" w:rsidRPr="0078131D" w:rsidRDefault="0088070E" w:rsidP="005E14E4">
            <w:pPr>
              <w:pStyle w:val="ZPpregtevilke"/>
            </w:pPr>
            <w:r w:rsidRPr="0078131D">
              <w:rPr>
                <w:rFonts w:ascii="Arial CE" w:hAnsi="Arial CE" w:cs="Arial CE"/>
                <w:szCs w:val="16"/>
              </w:rPr>
              <w:t>21,4</w:t>
            </w:r>
          </w:p>
        </w:tc>
        <w:tc>
          <w:tcPr>
            <w:tcW w:w="282" w:type="pct"/>
            <w:tcBorders>
              <w:top w:val="nil"/>
              <w:left w:val="nil"/>
              <w:bottom w:val="nil"/>
              <w:right w:val="nil"/>
            </w:tcBorders>
            <w:shd w:val="clear" w:color="auto" w:fill="auto"/>
            <w:noWrap/>
            <w:vAlign w:val="bottom"/>
          </w:tcPr>
          <w:p w14:paraId="6C01B663" w14:textId="77777777" w:rsidR="0088070E" w:rsidRPr="0078131D" w:rsidRDefault="0088070E" w:rsidP="005E14E4">
            <w:pPr>
              <w:pStyle w:val="ZPpregtevilke"/>
            </w:pPr>
            <w:r w:rsidRPr="0078131D">
              <w:rPr>
                <w:rFonts w:ascii="Arial CE" w:hAnsi="Arial CE" w:cs="Arial CE"/>
                <w:szCs w:val="16"/>
              </w:rPr>
              <w:t>23,3</w:t>
            </w:r>
          </w:p>
        </w:tc>
        <w:tc>
          <w:tcPr>
            <w:tcW w:w="282" w:type="pct"/>
            <w:tcBorders>
              <w:top w:val="nil"/>
              <w:left w:val="nil"/>
              <w:bottom w:val="nil"/>
              <w:right w:val="nil"/>
            </w:tcBorders>
            <w:shd w:val="clear" w:color="auto" w:fill="auto"/>
            <w:noWrap/>
            <w:vAlign w:val="bottom"/>
          </w:tcPr>
          <w:p w14:paraId="18BEE4BC" w14:textId="77777777" w:rsidR="0088070E" w:rsidRPr="0078131D" w:rsidRDefault="0088070E" w:rsidP="005E14E4">
            <w:pPr>
              <w:pStyle w:val="ZPpregtevilke"/>
            </w:pPr>
            <w:r w:rsidRPr="0078131D">
              <w:rPr>
                <w:rFonts w:ascii="Arial CE" w:hAnsi="Arial CE" w:cs="Arial CE"/>
                <w:szCs w:val="16"/>
              </w:rPr>
              <w:t>24,9</w:t>
            </w:r>
          </w:p>
        </w:tc>
        <w:tc>
          <w:tcPr>
            <w:tcW w:w="282" w:type="pct"/>
            <w:tcBorders>
              <w:top w:val="nil"/>
              <w:left w:val="nil"/>
              <w:bottom w:val="nil"/>
              <w:right w:val="nil"/>
            </w:tcBorders>
            <w:shd w:val="clear" w:color="auto" w:fill="auto"/>
            <w:noWrap/>
            <w:vAlign w:val="bottom"/>
          </w:tcPr>
          <w:p w14:paraId="6E59C202" w14:textId="77777777" w:rsidR="0088070E" w:rsidRPr="0078131D" w:rsidRDefault="0088070E" w:rsidP="005E14E4">
            <w:pPr>
              <w:pStyle w:val="ZPpregtevilke"/>
            </w:pPr>
            <w:r w:rsidRPr="0078131D">
              <w:rPr>
                <w:rFonts w:ascii="Arial CE" w:hAnsi="Arial CE" w:cs="Arial CE"/>
                <w:szCs w:val="16"/>
              </w:rPr>
              <w:t>26,9</w:t>
            </w:r>
          </w:p>
        </w:tc>
        <w:tc>
          <w:tcPr>
            <w:tcW w:w="282" w:type="pct"/>
            <w:tcBorders>
              <w:top w:val="nil"/>
              <w:left w:val="nil"/>
              <w:bottom w:val="nil"/>
              <w:right w:val="nil"/>
            </w:tcBorders>
            <w:shd w:val="clear" w:color="auto" w:fill="auto"/>
            <w:noWrap/>
            <w:vAlign w:val="bottom"/>
          </w:tcPr>
          <w:p w14:paraId="0474AC09" w14:textId="77777777" w:rsidR="0088070E" w:rsidRPr="0078131D" w:rsidRDefault="0088070E" w:rsidP="005E14E4">
            <w:pPr>
              <w:pStyle w:val="ZPpregtevilke"/>
            </w:pPr>
            <w:r w:rsidRPr="0078131D">
              <w:rPr>
                <w:rFonts w:ascii="Arial CE" w:hAnsi="Arial CE" w:cs="Arial CE"/>
                <w:szCs w:val="16"/>
              </w:rPr>
              <w:t>26,8</w:t>
            </w:r>
          </w:p>
        </w:tc>
        <w:tc>
          <w:tcPr>
            <w:tcW w:w="282" w:type="pct"/>
            <w:tcBorders>
              <w:top w:val="nil"/>
              <w:left w:val="nil"/>
              <w:bottom w:val="nil"/>
              <w:right w:val="nil"/>
            </w:tcBorders>
            <w:shd w:val="clear" w:color="auto" w:fill="auto"/>
            <w:noWrap/>
            <w:vAlign w:val="bottom"/>
          </w:tcPr>
          <w:p w14:paraId="0AF87890" w14:textId="77777777" w:rsidR="0088070E" w:rsidRPr="0078131D" w:rsidRDefault="0088070E" w:rsidP="005E14E4">
            <w:pPr>
              <w:pStyle w:val="ZPpregtevilke"/>
            </w:pPr>
            <w:r w:rsidRPr="0078131D">
              <w:rPr>
                <w:szCs w:val="16"/>
              </w:rPr>
              <w:t>99,8</w:t>
            </w:r>
          </w:p>
        </w:tc>
      </w:tr>
      <w:tr w:rsidR="0088070E" w:rsidRPr="0078131D" w14:paraId="5DFDC68C" w14:textId="77777777" w:rsidTr="005E14E4">
        <w:trPr>
          <w:trHeight w:val="227"/>
        </w:trPr>
        <w:tc>
          <w:tcPr>
            <w:tcW w:w="1051" w:type="pct"/>
            <w:tcBorders>
              <w:top w:val="nil"/>
              <w:left w:val="nil"/>
              <w:bottom w:val="nil"/>
              <w:right w:val="nil"/>
            </w:tcBorders>
            <w:shd w:val="clear" w:color="auto" w:fill="auto"/>
            <w:vAlign w:val="bottom"/>
          </w:tcPr>
          <w:p w14:paraId="26049575" w14:textId="77777777" w:rsidR="0088070E" w:rsidRPr="0078131D" w:rsidRDefault="0088070E" w:rsidP="005E14E4">
            <w:pPr>
              <w:pStyle w:val="ZPpregtekst"/>
            </w:pPr>
            <w:r w:rsidRPr="0078131D">
              <w:t>Izvoz</w:t>
            </w:r>
          </w:p>
        </w:tc>
        <w:tc>
          <w:tcPr>
            <w:tcW w:w="282" w:type="pct"/>
            <w:tcBorders>
              <w:top w:val="nil"/>
              <w:left w:val="nil"/>
              <w:bottom w:val="nil"/>
              <w:right w:val="nil"/>
            </w:tcBorders>
            <w:shd w:val="clear" w:color="auto" w:fill="auto"/>
            <w:noWrap/>
            <w:vAlign w:val="bottom"/>
          </w:tcPr>
          <w:p w14:paraId="18E6739C" w14:textId="77777777" w:rsidR="0088070E" w:rsidRPr="0078131D" w:rsidRDefault="0088070E" w:rsidP="005E14E4">
            <w:pPr>
              <w:pStyle w:val="ZPpregtevilke"/>
            </w:pPr>
            <w:r w:rsidRPr="0078131D">
              <w:rPr>
                <w:rFonts w:ascii="Arial CE" w:hAnsi="Arial CE" w:cs="Arial CE"/>
                <w:szCs w:val="16"/>
              </w:rPr>
              <w:t>2,9</w:t>
            </w:r>
          </w:p>
        </w:tc>
        <w:tc>
          <w:tcPr>
            <w:tcW w:w="282" w:type="pct"/>
            <w:tcBorders>
              <w:top w:val="nil"/>
              <w:left w:val="nil"/>
              <w:bottom w:val="nil"/>
              <w:right w:val="nil"/>
            </w:tcBorders>
            <w:shd w:val="clear" w:color="auto" w:fill="auto"/>
            <w:noWrap/>
            <w:vAlign w:val="bottom"/>
          </w:tcPr>
          <w:p w14:paraId="5BEDF3CC" w14:textId="77777777" w:rsidR="0088070E" w:rsidRPr="0078131D" w:rsidRDefault="0088070E" w:rsidP="005E14E4">
            <w:pPr>
              <w:pStyle w:val="ZPpregtevilke"/>
            </w:pPr>
            <w:r w:rsidRPr="0078131D">
              <w:rPr>
                <w:rFonts w:ascii="Arial CE" w:hAnsi="Arial CE" w:cs="Arial CE"/>
                <w:szCs w:val="16"/>
              </w:rPr>
              <w:t>3,1</w:t>
            </w:r>
          </w:p>
        </w:tc>
        <w:tc>
          <w:tcPr>
            <w:tcW w:w="282" w:type="pct"/>
            <w:tcBorders>
              <w:top w:val="nil"/>
              <w:left w:val="nil"/>
              <w:bottom w:val="nil"/>
              <w:right w:val="nil"/>
            </w:tcBorders>
            <w:shd w:val="clear" w:color="auto" w:fill="auto"/>
            <w:noWrap/>
            <w:vAlign w:val="bottom"/>
          </w:tcPr>
          <w:p w14:paraId="52AEC7ED" w14:textId="77777777" w:rsidR="0088070E" w:rsidRPr="0078131D" w:rsidRDefault="0088070E" w:rsidP="005E14E4">
            <w:pPr>
              <w:pStyle w:val="ZPpregtevilke"/>
            </w:pPr>
            <w:r w:rsidRPr="0078131D">
              <w:rPr>
                <w:rFonts w:ascii="Arial CE" w:hAnsi="Arial CE" w:cs="Arial CE"/>
                <w:szCs w:val="16"/>
              </w:rPr>
              <w:t>3,9</w:t>
            </w:r>
          </w:p>
        </w:tc>
        <w:tc>
          <w:tcPr>
            <w:tcW w:w="282" w:type="pct"/>
            <w:tcBorders>
              <w:top w:val="nil"/>
              <w:left w:val="nil"/>
              <w:bottom w:val="nil"/>
              <w:right w:val="nil"/>
            </w:tcBorders>
            <w:shd w:val="clear" w:color="auto" w:fill="auto"/>
            <w:noWrap/>
            <w:vAlign w:val="bottom"/>
          </w:tcPr>
          <w:p w14:paraId="1638C1BE" w14:textId="77777777" w:rsidR="0088070E" w:rsidRPr="0078131D" w:rsidRDefault="0088070E" w:rsidP="005E14E4">
            <w:pPr>
              <w:pStyle w:val="ZPpregtevilke"/>
            </w:pPr>
            <w:r w:rsidRPr="0078131D">
              <w:rPr>
                <w:rFonts w:ascii="Arial CE" w:hAnsi="Arial CE" w:cs="Arial CE"/>
                <w:szCs w:val="16"/>
              </w:rPr>
              <w:t>4,3</w:t>
            </w:r>
          </w:p>
        </w:tc>
        <w:tc>
          <w:tcPr>
            <w:tcW w:w="282" w:type="pct"/>
            <w:tcBorders>
              <w:top w:val="nil"/>
              <w:left w:val="nil"/>
              <w:bottom w:val="nil"/>
              <w:right w:val="nil"/>
            </w:tcBorders>
            <w:shd w:val="clear" w:color="auto" w:fill="auto"/>
            <w:noWrap/>
            <w:vAlign w:val="bottom"/>
          </w:tcPr>
          <w:p w14:paraId="1A6D460E" w14:textId="77777777" w:rsidR="0088070E" w:rsidRPr="0078131D" w:rsidRDefault="0088070E" w:rsidP="005E14E4">
            <w:pPr>
              <w:pStyle w:val="ZPpregtevilke"/>
            </w:pPr>
            <w:r w:rsidRPr="0078131D">
              <w:rPr>
                <w:rFonts w:ascii="Arial CE" w:hAnsi="Arial CE" w:cs="Arial CE"/>
                <w:szCs w:val="16"/>
              </w:rPr>
              <w:t>4,0</w:t>
            </w:r>
          </w:p>
        </w:tc>
        <w:tc>
          <w:tcPr>
            <w:tcW w:w="282" w:type="pct"/>
            <w:tcBorders>
              <w:top w:val="nil"/>
              <w:left w:val="nil"/>
              <w:bottom w:val="nil"/>
              <w:right w:val="nil"/>
            </w:tcBorders>
            <w:shd w:val="clear" w:color="auto" w:fill="auto"/>
            <w:noWrap/>
            <w:vAlign w:val="bottom"/>
          </w:tcPr>
          <w:p w14:paraId="6D254B1E" w14:textId="77777777" w:rsidR="0088070E" w:rsidRPr="0078131D" w:rsidRDefault="0088070E" w:rsidP="005E14E4">
            <w:pPr>
              <w:pStyle w:val="ZPpregtevilke"/>
            </w:pPr>
            <w:r w:rsidRPr="0078131D">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4ABFBB67" w14:textId="77777777" w:rsidR="0088070E" w:rsidRPr="0078131D" w:rsidRDefault="0088070E" w:rsidP="005E14E4">
            <w:pPr>
              <w:pStyle w:val="ZPpregtevilke"/>
            </w:pPr>
            <w:r w:rsidRPr="0078131D">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388541D9" w14:textId="77777777" w:rsidR="0088070E" w:rsidRPr="0078131D" w:rsidRDefault="0088070E" w:rsidP="005E14E4">
            <w:pPr>
              <w:pStyle w:val="ZPpregtevilke"/>
            </w:pPr>
            <w:r w:rsidRPr="0078131D">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6B3BFD18" w14:textId="77777777" w:rsidR="0088070E" w:rsidRPr="0078131D" w:rsidRDefault="0088070E" w:rsidP="005E14E4">
            <w:pPr>
              <w:pStyle w:val="ZPpregtevilke"/>
            </w:pPr>
            <w:r w:rsidRPr="0078131D">
              <w:rPr>
                <w:rFonts w:ascii="Arial CE" w:hAnsi="Arial CE" w:cs="Arial CE"/>
                <w:szCs w:val="16"/>
              </w:rPr>
              <w:t>5,3</w:t>
            </w:r>
          </w:p>
        </w:tc>
        <w:tc>
          <w:tcPr>
            <w:tcW w:w="282" w:type="pct"/>
            <w:tcBorders>
              <w:top w:val="nil"/>
              <w:left w:val="nil"/>
              <w:bottom w:val="nil"/>
              <w:right w:val="nil"/>
            </w:tcBorders>
            <w:shd w:val="clear" w:color="auto" w:fill="auto"/>
            <w:noWrap/>
            <w:vAlign w:val="bottom"/>
          </w:tcPr>
          <w:p w14:paraId="776964B2" w14:textId="77777777" w:rsidR="0088070E" w:rsidRPr="0078131D" w:rsidRDefault="0088070E" w:rsidP="005E14E4">
            <w:pPr>
              <w:pStyle w:val="ZPpregtevilke"/>
            </w:pPr>
            <w:r w:rsidRPr="0078131D">
              <w:rPr>
                <w:rFonts w:ascii="Arial CE" w:hAnsi="Arial CE" w:cs="Arial CE"/>
                <w:szCs w:val="16"/>
              </w:rPr>
              <w:t>8,1</w:t>
            </w:r>
          </w:p>
        </w:tc>
        <w:tc>
          <w:tcPr>
            <w:tcW w:w="282" w:type="pct"/>
            <w:tcBorders>
              <w:top w:val="nil"/>
              <w:left w:val="nil"/>
              <w:bottom w:val="nil"/>
              <w:right w:val="nil"/>
            </w:tcBorders>
            <w:shd w:val="clear" w:color="auto" w:fill="auto"/>
            <w:noWrap/>
            <w:vAlign w:val="bottom"/>
          </w:tcPr>
          <w:p w14:paraId="2148FEEC" w14:textId="77777777" w:rsidR="0088070E" w:rsidRPr="0078131D" w:rsidRDefault="0088070E" w:rsidP="005E14E4">
            <w:pPr>
              <w:pStyle w:val="ZPpregtevilke"/>
            </w:pPr>
            <w:r w:rsidRPr="0078131D">
              <w:rPr>
                <w:rFonts w:ascii="Arial CE" w:hAnsi="Arial CE" w:cs="Arial CE"/>
                <w:szCs w:val="16"/>
              </w:rPr>
              <w:t>10,0</w:t>
            </w:r>
          </w:p>
        </w:tc>
        <w:tc>
          <w:tcPr>
            <w:tcW w:w="282" w:type="pct"/>
            <w:tcBorders>
              <w:top w:val="nil"/>
              <w:left w:val="nil"/>
              <w:bottom w:val="nil"/>
              <w:right w:val="nil"/>
            </w:tcBorders>
            <w:shd w:val="clear" w:color="auto" w:fill="auto"/>
            <w:noWrap/>
            <w:vAlign w:val="bottom"/>
          </w:tcPr>
          <w:p w14:paraId="086859C3" w14:textId="77777777" w:rsidR="0088070E" w:rsidRPr="0078131D" w:rsidRDefault="0088070E" w:rsidP="005E14E4">
            <w:pPr>
              <w:pStyle w:val="ZPpregtevilke"/>
            </w:pPr>
            <w:r w:rsidRPr="0078131D">
              <w:rPr>
                <w:rFonts w:ascii="Arial CE" w:hAnsi="Arial CE" w:cs="Arial CE"/>
                <w:szCs w:val="16"/>
              </w:rPr>
              <w:t>10,3</w:t>
            </w:r>
          </w:p>
        </w:tc>
        <w:tc>
          <w:tcPr>
            <w:tcW w:w="282" w:type="pct"/>
            <w:tcBorders>
              <w:top w:val="nil"/>
              <w:left w:val="nil"/>
              <w:bottom w:val="nil"/>
              <w:right w:val="nil"/>
            </w:tcBorders>
            <w:shd w:val="clear" w:color="auto" w:fill="auto"/>
            <w:noWrap/>
            <w:vAlign w:val="bottom"/>
          </w:tcPr>
          <w:p w14:paraId="26483FE5" w14:textId="77777777" w:rsidR="0088070E" w:rsidRPr="0078131D" w:rsidRDefault="0088070E" w:rsidP="005E14E4">
            <w:pPr>
              <w:pStyle w:val="ZPpregtevilke"/>
            </w:pPr>
            <w:r w:rsidRPr="0078131D">
              <w:rPr>
                <w:rFonts w:ascii="Arial CE" w:hAnsi="Arial CE" w:cs="Arial CE"/>
                <w:szCs w:val="16"/>
              </w:rPr>
              <w:t>8,8</w:t>
            </w:r>
          </w:p>
        </w:tc>
        <w:tc>
          <w:tcPr>
            <w:tcW w:w="282" w:type="pct"/>
            <w:tcBorders>
              <w:top w:val="nil"/>
              <w:left w:val="nil"/>
              <w:bottom w:val="nil"/>
              <w:right w:val="nil"/>
            </w:tcBorders>
            <w:shd w:val="clear" w:color="auto" w:fill="auto"/>
            <w:noWrap/>
            <w:vAlign w:val="bottom"/>
          </w:tcPr>
          <w:p w14:paraId="3CC7F48E" w14:textId="77777777" w:rsidR="0088070E" w:rsidRPr="0078131D" w:rsidRDefault="0088070E" w:rsidP="005E14E4">
            <w:pPr>
              <w:pStyle w:val="ZPpregtevilke"/>
            </w:pPr>
            <w:r w:rsidRPr="0078131D">
              <w:rPr>
                <w:szCs w:val="16"/>
              </w:rPr>
              <w:t>85,8</w:t>
            </w:r>
          </w:p>
        </w:tc>
      </w:tr>
      <w:tr w:rsidR="0088070E" w:rsidRPr="0078131D" w14:paraId="4D60E788" w14:textId="77777777" w:rsidTr="005E14E4">
        <w:trPr>
          <w:trHeight w:val="227"/>
        </w:trPr>
        <w:tc>
          <w:tcPr>
            <w:tcW w:w="1051" w:type="pct"/>
            <w:tcBorders>
              <w:top w:val="nil"/>
              <w:left w:val="nil"/>
              <w:bottom w:val="nil"/>
              <w:right w:val="nil"/>
            </w:tcBorders>
            <w:shd w:val="clear" w:color="auto" w:fill="auto"/>
            <w:vAlign w:val="bottom"/>
          </w:tcPr>
          <w:p w14:paraId="6BB6D654" w14:textId="77777777" w:rsidR="0088070E" w:rsidRPr="0078131D" w:rsidRDefault="0088070E" w:rsidP="005E14E4">
            <w:pPr>
              <w:pStyle w:val="ZPpregtekst"/>
            </w:pPr>
            <w:r w:rsidRPr="0078131D">
              <w:t>Končne zaloge</w:t>
            </w:r>
          </w:p>
        </w:tc>
        <w:tc>
          <w:tcPr>
            <w:tcW w:w="282" w:type="pct"/>
            <w:tcBorders>
              <w:top w:val="nil"/>
              <w:left w:val="nil"/>
              <w:bottom w:val="nil"/>
              <w:right w:val="nil"/>
            </w:tcBorders>
            <w:shd w:val="clear" w:color="auto" w:fill="auto"/>
            <w:noWrap/>
            <w:vAlign w:val="bottom"/>
          </w:tcPr>
          <w:p w14:paraId="60493CD0" w14:textId="77777777" w:rsidR="0088070E" w:rsidRPr="0078131D" w:rsidRDefault="0088070E" w:rsidP="005E14E4">
            <w:pPr>
              <w:pStyle w:val="ZPpregtevilke"/>
            </w:pPr>
            <w:r w:rsidRPr="0078131D">
              <w:rPr>
                <w:rFonts w:ascii="Arial CE" w:hAnsi="Arial CE" w:cs="Arial CE"/>
                <w:szCs w:val="16"/>
              </w:rPr>
              <w:t>1,0</w:t>
            </w:r>
          </w:p>
        </w:tc>
        <w:tc>
          <w:tcPr>
            <w:tcW w:w="282" w:type="pct"/>
            <w:tcBorders>
              <w:top w:val="nil"/>
              <w:left w:val="nil"/>
              <w:bottom w:val="nil"/>
              <w:right w:val="nil"/>
            </w:tcBorders>
            <w:shd w:val="clear" w:color="auto" w:fill="auto"/>
            <w:noWrap/>
            <w:vAlign w:val="bottom"/>
          </w:tcPr>
          <w:p w14:paraId="74AEF1C5" w14:textId="77777777" w:rsidR="0088070E" w:rsidRPr="0078131D" w:rsidRDefault="0088070E" w:rsidP="005E14E4">
            <w:pPr>
              <w:pStyle w:val="ZPpregtevilke"/>
            </w:pPr>
            <w:r w:rsidRPr="0078131D">
              <w:rPr>
                <w:rFonts w:ascii="Arial CE" w:hAnsi="Arial CE" w:cs="Arial CE"/>
                <w:szCs w:val="16"/>
              </w:rPr>
              <w:t>1,6</w:t>
            </w:r>
          </w:p>
        </w:tc>
        <w:tc>
          <w:tcPr>
            <w:tcW w:w="282" w:type="pct"/>
            <w:tcBorders>
              <w:top w:val="nil"/>
              <w:left w:val="nil"/>
              <w:bottom w:val="nil"/>
              <w:right w:val="nil"/>
            </w:tcBorders>
            <w:shd w:val="clear" w:color="auto" w:fill="auto"/>
            <w:noWrap/>
            <w:vAlign w:val="bottom"/>
          </w:tcPr>
          <w:p w14:paraId="767DF638" w14:textId="77777777" w:rsidR="0088070E" w:rsidRPr="0078131D" w:rsidRDefault="0088070E" w:rsidP="005E14E4">
            <w:pPr>
              <w:pStyle w:val="ZPpregtevilke"/>
            </w:pPr>
            <w:r w:rsidRPr="0078131D">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595BB2A9" w14:textId="77777777" w:rsidR="0088070E" w:rsidRPr="0078131D" w:rsidRDefault="0088070E" w:rsidP="005E14E4">
            <w:pPr>
              <w:pStyle w:val="ZPpregtevilke"/>
            </w:pPr>
            <w:r w:rsidRPr="0078131D">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2DE1E206" w14:textId="77777777" w:rsidR="0088070E" w:rsidRPr="0078131D" w:rsidRDefault="0088070E" w:rsidP="005E14E4">
            <w:pPr>
              <w:pStyle w:val="ZPpregtevilke"/>
            </w:pPr>
            <w:r w:rsidRPr="0078131D">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4DA8D7D8" w14:textId="77777777" w:rsidR="0088070E" w:rsidRPr="0078131D" w:rsidRDefault="0088070E" w:rsidP="005E14E4">
            <w:pPr>
              <w:pStyle w:val="ZPpregtevilke"/>
            </w:pPr>
            <w:r w:rsidRPr="0078131D">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616D673D" w14:textId="77777777" w:rsidR="0088070E" w:rsidRPr="0078131D" w:rsidRDefault="0088070E" w:rsidP="005E14E4">
            <w:pPr>
              <w:pStyle w:val="ZPpregtevilke"/>
            </w:pPr>
            <w:r w:rsidRPr="0078131D">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3D1E6CF9" w14:textId="77777777" w:rsidR="0088070E" w:rsidRPr="0078131D" w:rsidRDefault="0088070E" w:rsidP="005E14E4">
            <w:pPr>
              <w:pStyle w:val="ZPpregtevilke"/>
            </w:pPr>
            <w:r w:rsidRPr="0078131D">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53474FD1" w14:textId="77777777" w:rsidR="0088070E" w:rsidRPr="0078131D" w:rsidRDefault="0088070E" w:rsidP="005E14E4">
            <w:pPr>
              <w:pStyle w:val="ZPpregtevilke"/>
            </w:pPr>
            <w:r w:rsidRPr="0078131D">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71CDEA14" w14:textId="77777777" w:rsidR="0088070E" w:rsidRPr="0078131D" w:rsidRDefault="0088070E" w:rsidP="005E14E4">
            <w:pPr>
              <w:pStyle w:val="ZPpregtevilke"/>
            </w:pPr>
            <w:r w:rsidRPr="0078131D">
              <w:rPr>
                <w:rFonts w:ascii="Arial CE" w:hAnsi="Arial CE" w:cs="Arial CE"/>
                <w:szCs w:val="16"/>
              </w:rPr>
              <w:t>0,8</w:t>
            </w:r>
          </w:p>
        </w:tc>
        <w:tc>
          <w:tcPr>
            <w:tcW w:w="282" w:type="pct"/>
            <w:tcBorders>
              <w:top w:val="nil"/>
              <w:left w:val="nil"/>
              <w:bottom w:val="nil"/>
              <w:right w:val="nil"/>
            </w:tcBorders>
            <w:shd w:val="clear" w:color="auto" w:fill="auto"/>
            <w:noWrap/>
            <w:vAlign w:val="bottom"/>
          </w:tcPr>
          <w:p w14:paraId="0399E35A" w14:textId="77777777" w:rsidR="0088070E" w:rsidRPr="0078131D" w:rsidRDefault="0088070E" w:rsidP="005E14E4">
            <w:pPr>
              <w:pStyle w:val="ZPpregtevilke"/>
            </w:pPr>
            <w:r w:rsidRPr="0078131D">
              <w:rPr>
                <w:rFonts w:ascii="Arial CE" w:hAnsi="Arial CE" w:cs="Arial CE"/>
                <w:szCs w:val="16"/>
              </w:rPr>
              <w:t>1,3</w:t>
            </w:r>
          </w:p>
        </w:tc>
        <w:tc>
          <w:tcPr>
            <w:tcW w:w="282" w:type="pct"/>
            <w:tcBorders>
              <w:top w:val="nil"/>
              <w:left w:val="nil"/>
              <w:bottom w:val="nil"/>
              <w:right w:val="nil"/>
            </w:tcBorders>
            <w:shd w:val="clear" w:color="auto" w:fill="auto"/>
            <w:noWrap/>
            <w:vAlign w:val="bottom"/>
          </w:tcPr>
          <w:p w14:paraId="41B39E54" w14:textId="77777777" w:rsidR="0088070E" w:rsidRPr="0078131D" w:rsidRDefault="0088070E" w:rsidP="005E14E4">
            <w:pPr>
              <w:pStyle w:val="ZPpregtevilke"/>
            </w:pPr>
            <w:r w:rsidRPr="0078131D">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22CDE3EB" w14:textId="77777777" w:rsidR="0088070E" w:rsidRPr="0078131D" w:rsidRDefault="0088070E" w:rsidP="005E14E4">
            <w:pPr>
              <w:pStyle w:val="ZPpregtevilke"/>
            </w:pPr>
            <w:r w:rsidRPr="0078131D">
              <w:rPr>
                <w:rFonts w:ascii="Arial CE" w:hAnsi="Arial CE" w:cs="Arial CE"/>
                <w:szCs w:val="16"/>
              </w:rPr>
              <w:t>0,5</w:t>
            </w:r>
          </w:p>
        </w:tc>
        <w:tc>
          <w:tcPr>
            <w:tcW w:w="282" w:type="pct"/>
            <w:tcBorders>
              <w:top w:val="nil"/>
              <w:left w:val="nil"/>
              <w:bottom w:val="nil"/>
              <w:right w:val="nil"/>
            </w:tcBorders>
            <w:shd w:val="clear" w:color="auto" w:fill="auto"/>
            <w:noWrap/>
            <w:vAlign w:val="bottom"/>
          </w:tcPr>
          <w:p w14:paraId="4FAD7B52" w14:textId="77777777" w:rsidR="0088070E" w:rsidRPr="0078131D" w:rsidRDefault="0088070E" w:rsidP="005E14E4">
            <w:pPr>
              <w:pStyle w:val="ZPpregtevilke"/>
            </w:pPr>
            <w:r w:rsidRPr="0078131D">
              <w:rPr>
                <w:szCs w:val="16"/>
              </w:rPr>
              <w:t>67,9</w:t>
            </w:r>
          </w:p>
        </w:tc>
      </w:tr>
      <w:tr w:rsidR="0088070E" w:rsidRPr="0078131D" w14:paraId="0E1E6887" w14:textId="77777777" w:rsidTr="005E14E4">
        <w:trPr>
          <w:trHeight w:val="227"/>
        </w:trPr>
        <w:tc>
          <w:tcPr>
            <w:tcW w:w="1051" w:type="pct"/>
            <w:tcBorders>
              <w:top w:val="nil"/>
              <w:left w:val="nil"/>
              <w:bottom w:val="nil"/>
              <w:right w:val="nil"/>
            </w:tcBorders>
            <w:shd w:val="clear" w:color="auto" w:fill="auto"/>
            <w:vAlign w:val="bottom"/>
          </w:tcPr>
          <w:p w14:paraId="199F3815" w14:textId="77777777" w:rsidR="0088070E" w:rsidRPr="0078131D" w:rsidRDefault="0088070E" w:rsidP="005E14E4">
            <w:pPr>
              <w:pStyle w:val="ZPpregtekst"/>
            </w:pPr>
            <w:r w:rsidRPr="0078131D">
              <w:t>Domača poraba</w:t>
            </w:r>
          </w:p>
        </w:tc>
        <w:tc>
          <w:tcPr>
            <w:tcW w:w="282" w:type="pct"/>
            <w:tcBorders>
              <w:top w:val="nil"/>
              <w:left w:val="nil"/>
              <w:bottom w:val="nil"/>
              <w:right w:val="nil"/>
            </w:tcBorders>
            <w:shd w:val="clear" w:color="auto" w:fill="auto"/>
            <w:noWrap/>
            <w:vAlign w:val="bottom"/>
          </w:tcPr>
          <w:p w14:paraId="0C3731C8" w14:textId="77777777" w:rsidR="0088070E" w:rsidRPr="0078131D" w:rsidRDefault="0088070E" w:rsidP="005E14E4">
            <w:pPr>
              <w:pStyle w:val="ZPpregtevilke"/>
            </w:pPr>
            <w:r w:rsidRPr="0078131D">
              <w:rPr>
                <w:rFonts w:ascii="Arial CE" w:hAnsi="Arial CE" w:cs="Arial CE"/>
                <w:szCs w:val="16"/>
              </w:rPr>
              <w:t>28,2</w:t>
            </w:r>
          </w:p>
        </w:tc>
        <w:tc>
          <w:tcPr>
            <w:tcW w:w="282" w:type="pct"/>
            <w:tcBorders>
              <w:top w:val="nil"/>
              <w:left w:val="nil"/>
              <w:bottom w:val="nil"/>
              <w:right w:val="nil"/>
            </w:tcBorders>
            <w:shd w:val="clear" w:color="auto" w:fill="auto"/>
            <w:noWrap/>
            <w:vAlign w:val="bottom"/>
          </w:tcPr>
          <w:p w14:paraId="3C7D8951" w14:textId="77777777" w:rsidR="0088070E" w:rsidRPr="0078131D" w:rsidRDefault="0088070E" w:rsidP="005E14E4">
            <w:pPr>
              <w:pStyle w:val="ZPpregtevilke"/>
            </w:pPr>
            <w:r w:rsidRPr="0078131D">
              <w:rPr>
                <w:rFonts w:ascii="Arial CE" w:hAnsi="Arial CE" w:cs="Arial CE"/>
                <w:szCs w:val="16"/>
              </w:rPr>
              <w:t>30,3</w:t>
            </w:r>
          </w:p>
        </w:tc>
        <w:tc>
          <w:tcPr>
            <w:tcW w:w="282" w:type="pct"/>
            <w:tcBorders>
              <w:top w:val="nil"/>
              <w:left w:val="nil"/>
              <w:bottom w:val="nil"/>
              <w:right w:val="nil"/>
            </w:tcBorders>
            <w:shd w:val="clear" w:color="auto" w:fill="auto"/>
            <w:noWrap/>
            <w:vAlign w:val="bottom"/>
          </w:tcPr>
          <w:p w14:paraId="3709C317" w14:textId="77777777" w:rsidR="0088070E" w:rsidRPr="0078131D" w:rsidRDefault="0088070E" w:rsidP="005E14E4">
            <w:pPr>
              <w:pStyle w:val="ZPpregtevilke"/>
            </w:pPr>
            <w:r w:rsidRPr="0078131D">
              <w:rPr>
                <w:rFonts w:ascii="Arial CE" w:hAnsi="Arial CE" w:cs="Arial CE"/>
                <w:szCs w:val="16"/>
              </w:rPr>
              <w:t>30,0</w:t>
            </w:r>
          </w:p>
        </w:tc>
        <w:tc>
          <w:tcPr>
            <w:tcW w:w="282" w:type="pct"/>
            <w:tcBorders>
              <w:top w:val="nil"/>
              <w:left w:val="nil"/>
              <w:bottom w:val="nil"/>
              <w:right w:val="nil"/>
            </w:tcBorders>
            <w:shd w:val="clear" w:color="auto" w:fill="auto"/>
            <w:noWrap/>
            <w:vAlign w:val="bottom"/>
          </w:tcPr>
          <w:p w14:paraId="0C8E1AF5" w14:textId="77777777" w:rsidR="0088070E" w:rsidRPr="0078131D" w:rsidRDefault="0088070E" w:rsidP="005E14E4">
            <w:pPr>
              <w:pStyle w:val="ZPpregtevilke"/>
            </w:pPr>
            <w:r w:rsidRPr="0078131D">
              <w:rPr>
                <w:rFonts w:ascii="Arial CE" w:hAnsi="Arial CE" w:cs="Arial CE"/>
                <w:szCs w:val="16"/>
              </w:rPr>
              <w:t>29,3</w:t>
            </w:r>
          </w:p>
        </w:tc>
        <w:tc>
          <w:tcPr>
            <w:tcW w:w="282" w:type="pct"/>
            <w:tcBorders>
              <w:top w:val="nil"/>
              <w:left w:val="nil"/>
              <w:bottom w:val="nil"/>
              <w:right w:val="nil"/>
            </w:tcBorders>
            <w:shd w:val="clear" w:color="auto" w:fill="auto"/>
            <w:noWrap/>
            <w:vAlign w:val="bottom"/>
          </w:tcPr>
          <w:p w14:paraId="42ACD510" w14:textId="77777777" w:rsidR="0088070E" w:rsidRPr="0078131D" w:rsidRDefault="0088070E" w:rsidP="005E14E4">
            <w:pPr>
              <w:pStyle w:val="ZPpregtevilke"/>
            </w:pPr>
            <w:r w:rsidRPr="0078131D">
              <w:rPr>
                <w:rFonts w:ascii="Arial CE" w:hAnsi="Arial CE" w:cs="Arial CE"/>
                <w:szCs w:val="16"/>
              </w:rPr>
              <w:t>29,3</w:t>
            </w:r>
          </w:p>
        </w:tc>
        <w:tc>
          <w:tcPr>
            <w:tcW w:w="282" w:type="pct"/>
            <w:tcBorders>
              <w:top w:val="nil"/>
              <w:left w:val="nil"/>
              <w:bottom w:val="nil"/>
              <w:right w:val="nil"/>
            </w:tcBorders>
            <w:shd w:val="clear" w:color="auto" w:fill="auto"/>
            <w:noWrap/>
            <w:vAlign w:val="bottom"/>
          </w:tcPr>
          <w:p w14:paraId="7B769928" w14:textId="77777777" w:rsidR="0088070E" w:rsidRPr="0078131D" w:rsidRDefault="0088070E" w:rsidP="005E14E4">
            <w:pPr>
              <w:pStyle w:val="ZPpregtevilke"/>
            </w:pPr>
            <w:r w:rsidRPr="0078131D">
              <w:rPr>
                <w:rFonts w:ascii="Arial CE" w:hAnsi="Arial CE" w:cs="Arial CE"/>
                <w:szCs w:val="16"/>
              </w:rPr>
              <w:t>30,1</w:t>
            </w:r>
          </w:p>
        </w:tc>
        <w:tc>
          <w:tcPr>
            <w:tcW w:w="282" w:type="pct"/>
            <w:tcBorders>
              <w:top w:val="nil"/>
              <w:left w:val="nil"/>
              <w:bottom w:val="nil"/>
              <w:right w:val="nil"/>
            </w:tcBorders>
            <w:shd w:val="clear" w:color="auto" w:fill="auto"/>
            <w:noWrap/>
            <w:vAlign w:val="bottom"/>
          </w:tcPr>
          <w:p w14:paraId="0FDE8547" w14:textId="77777777" w:rsidR="0088070E" w:rsidRPr="0078131D" w:rsidRDefault="0088070E" w:rsidP="005E14E4">
            <w:pPr>
              <w:pStyle w:val="ZPpregtevilke"/>
            </w:pPr>
            <w:r w:rsidRPr="0078131D">
              <w:rPr>
                <w:rFonts w:ascii="Arial CE" w:hAnsi="Arial CE" w:cs="Arial CE"/>
                <w:szCs w:val="16"/>
              </w:rPr>
              <w:t>29,9</w:t>
            </w:r>
          </w:p>
        </w:tc>
        <w:tc>
          <w:tcPr>
            <w:tcW w:w="282" w:type="pct"/>
            <w:tcBorders>
              <w:top w:val="nil"/>
              <w:left w:val="nil"/>
              <w:bottom w:val="nil"/>
              <w:right w:val="nil"/>
            </w:tcBorders>
            <w:shd w:val="clear" w:color="auto" w:fill="auto"/>
            <w:noWrap/>
            <w:vAlign w:val="bottom"/>
          </w:tcPr>
          <w:p w14:paraId="66AB9E14" w14:textId="77777777" w:rsidR="0088070E" w:rsidRPr="0078131D" w:rsidRDefault="0088070E" w:rsidP="005E14E4">
            <w:pPr>
              <w:pStyle w:val="ZPpregtevilke"/>
            </w:pPr>
            <w:r w:rsidRPr="0078131D">
              <w:rPr>
                <w:rFonts w:ascii="Arial CE" w:hAnsi="Arial CE" w:cs="Arial CE"/>
                <w:szCs w:val="16"/>
              </w:rPr>
              <w:t>30,6</w:t>
            </w:r>
          </w:p>
        </w:tc>
        <w:tc>
          <w:tcPr>
            <w:tcW w:w="282" w:type="pct"/>
            <w:tcBorders>
              <w:top w:val="nil"/>
              <w:left w:val="nil"/>
              <w:bottom w:val="nil"/>
              <w:right w:val="nil"/>
            </w:tcBorders>
            <w:shd w:val="clear" w:color="auto" w:fill="auto"/>
            <w:noWrap/>
            <w:vAlign w:val="bottom"/>
          </w:tcPr>
          <w:p w14:paraId="60DC4253" w14:textId="77777777" w:rsidR="0088070E" w:rsidRPr="0078131D" w:rsidRDefault="0088070E" w:rsidP="005E14E4">
            <w:pPr>
              <w:pStyle w:val="ZPpregtevilke"/>
            </w:pPr>
            <w:r w:rsidRPr="0078131D">
              <w:rPr>
                <w:rFonts w:ascii="Arial CE" w:hAnsi="Arial CE" w:cs="Arial CE"/>
                <w:szCs w:val="16"/>
              </w:rPr>
              <w:t>31,9</w:t>
            </w:r>
          </w:p>
        </w:tc>
        <w:tc>
          <w:tcPr>
            <w:tcW w:w="282" w:type="pct"/>
            <w:tcBorders>
              <w:top w:val="nil"/>
              <w:left w:val="nil"/>
              <w:bottom w:val="nil"/>
              <w:right w:val="nil"/>
            </w:tcBorders>
            <w:shd w:val="clear" w:color="auto" w:fill="auto"/>
            <w:noWrap/>
            <w:vAlign w:val="bottom"/>
          </w:tcPr>
          <w:p w14:paraId="7CE95AEB" w14:textId="77777777" w:rsidR="0088070E" w:rsidRPr="0078131D" w:rsidRDefault="0088070E" w:rsidP="005E14E4">
            <w:pPr>
              <w:pStyle w:val="ZPpregtevilke"/>
            </w:pPr>
            <w:r w:rsidRPr="0078131D">
              <w:rPr>
                <w:rFonts w:ascii="Arial CE" w:hAnsi="Arial CE" w:cs="Arial CE"/>
                <w:szCs w:val="16"/>
              </w:rPr>
              <w:t>31,1</w:t>
            </w:r>
          </w:p>
        </w:tc>
        <w:tc>
          <w:tcPr>
            <w:tcW w:w="282" w:type="pct"/>
            <w:tcBorders>
              <w:top w:val="nil"/>
              <w:left w:val="nil"/>
              <w:bottom w:val="nil"/>
              <w:right w:val="nil"/>
            </w:tcBorders>
            <w:shd w:val="clear" w:color="auto" w:fill="auto"/>
            <w:noWrap/>
            <w:vAlign w:val="bottom"/>
          </w:tcPr>
          <w:p w14:paraId="1F51D160" w14:textId="77777777" w:rsidR="0088070E" w:rsidRPr="0078131D" w:rsidRDefault="0088070E" w:rsidP="005E14E4">
            <w:pPr>
              <w:pStyle w:val="ZPpregtevilke"/>
            </w:pPr>
            <w:r w:rsidRPr="0078131D">
              <w:rPr>
                <w:rFonts w:ascii="Arial CE" w:hAnsi="Arial CE" w:cs="Arial CE"/>
                <w:szCs w:val="16"/>
              </w:rPr>
              <w:t>31,3</w:t>
            </w:r>
          </w:p>
        </w:tc>
        <w:tc>
          <w:tcPr>
            <w:tcW w:w="282" w:type="pct"/>
            <w:tcBorders>
              <w:top w:val="nil"/>
              <w:left w:val="nil"/>
              <w:bottom w:val="nil"/>
              <w:right w:val="nil"/>
            </w:tcBorders>
            <w:shd w:val="clear" w:color="auto" w:fill="auto"/>
            <w:noWrap/>
            <w:vAlign w:val="bottom"/>
          </w:tcPr>
          <w:p w14:paraId="20DA07D9" w14:textId="77777777" w:rsidR="0088070E" w:rsidRPr="0078131D" w:rsidRDefault="0088070E" w:rsidP="005E14E4">
            <w:pPr>
              <w:pStyle w:val="ZPpregtevilke"/>
            </w:pPr>
            <w:r w:rsidRPr="0078131D">
              <w:rPr>
                <w:rFonts w:ascii="Arial CE" w:hAnsi="Arial CE" w:cs="Arial CE"/>
                <w:szCs w:val="16"/>
              </w:rPr>
              <w:t>33,7</w:t>
            </w:r>
          </w:p>
        </w:tc>
        <w:tc>
          <w:tcPr>
            <w:tcW w:w="282" w:type="pct"/>
            <w:tcBorders>
              <w:top w:val="nil"/>
              <w:left w:val="nil"/>
              <w:bottom w:val="nil"/>
              <w:right w:val="nil"/>
            </w:tcBorders>
            <w:shd w:val="clear" w:color="auto" w:fill="auto"/>
            <w:noWrap/>
            <w:vAlign w:val="bottom"/>
          </w:tcPr>
          <w:p w14:paraId="676BDD9B" w14:textId="77777777" w:rsidR="0088070E" w:rsidRPr="0078131D" w:rsidRDefault="0088070E" w:rsidP="005E14E4">
            <w:pPr>
              <w:pStyle w:val="ZPpregtevilke"/>
            </w:pPr>
            <w:r w:rsidRPr="0078131D">
              <w:rPr>
                <w:rFonts w:ascii="Arial CE" w:hAnsi="Arial CE" w:cs="Arial CE"/>
                <w:szCs w:val="16"/>
              </w:rPr>
              <w:t>34,3</w:t>
            </w:r>
          </w:p>
        </w:tc>
        <w:tc>
          <w:tcPr>
            <w:tcW w:w="282" w:type="pct"/>
            <w:tcBorders>
              <w:top w:val="nil"/>
              <w:left w:val="nil"/>
              <w:bottom w:val="nil"/>
              <w:right w:val="nil"/>
            </w:tcBorders>
            <w:shd w:val="clear" w:color="auto" w:fill="auto"/>
            <w:noWrap/>
            <w:vAlign w:val="bottom"/>
          </w:tcPr>
          <w:p w14:paraId="302171FB" w14:textId="77777777" w:rsidR="0088070E" w:rsidRPr="0078131D" w:rsidRDefault="0088070E" w:rsidP="005E14E4">
            <w:pPr>
              <w:pStyle w:val="ZPpregtevilke"/>
            </w:pPr>
            <w:r w:rsidRPr="0078131D">
              <w:rPr>
                <w:szCs w:val="16"/>
              </w:rPr>
              <w:t>101,9</w:t>
            </w:r>
          </w:p>
        </w:tc>
      </w:tr>
      <w:tr w:rsidR="0088070E" w:rsidRPr="0078131D" w14:paraId="5C84AB0C" w14:textId="77777777" w:rsidTr="005E14E4">
        <w:trPr>
          <w:trHeight w:val="227"/>
        </w:trPr>
        <w:tc>
          <w:tcPr>
            <w:tcW w:w="1051" w:type="pct"/>
            <w:tcBorders>
              <w:top w:val="nil"/>
              <w:left w:val="nil"/>
              <w:bottom w:val="nil"/>
              <w:right w:val="nil"/>
            </w:tcBorders>
            <w:shd w:val="clear" w:color="auto" w:fill="auto"/>
            <w:noWrap/>
            <w:vAlign w:val="bottom"/>
          </w:tcPr>
          <w:p w14:paraId="3F9CBB51" w14:textId="77777777" w:rsidR="0088070E" w:rsidRPr="0078131D" w:rsidRDefault="0088070E" w:rsidP="005E14E4">
            <w:pPr>
              <w:pStyle w:val="ZPpregtekst"/>
              <w:rPr>
                <w:b/>
                <w:bCs/>
              </w:rPr>
            </w:pPr>
            <w:r w:rsidRPr="0078131D">
              <w:rPr>
                <w:b/>
                <w:bCs/>
              </w:rPr>
              <w:t>Poraba na prebivalca (kg)</w:t>
            </w:r>
          </w:p>
        </w:tc>
        <w:tc>
          <w:tcPr>
            <w:tcW w:w="282" w:type="pct"/>
            <w:tcBorders>
              <w:top w:val="nil"/>
              <w:left w:val="nil"/>
              <w:bottom w:val="nil"/>
              <w:right w:val="nil"/>
            </w:tcBorders>
            <w:shd w:val="clear" w:color="auto" w:fill="auto"/>
            <w:noWrap/>
            <w:vAlign w:val="bottom"/>
          </w:tcPr>
          <w:p w14:paraId="7ACAD5B5" w14:textId="77777777" w:rsidR="0088070E" w:rsidRPr="0078131D" w:rsidRDefault="0088070E" w:rsidP="005E14E4">
            <w:pPr>
              <w:pStyle w:val="ZPpregtevilke"/>
              <w:rPr>
                <w:b/>
                <w:bCs/>
              </w:rPr>
            </w:pPr>
            <w:r w:rsidRPr="0078131D">
              <w:rPr>
                <w:rFonts w:ascii="Arial CE" w:hAnsi="Arial CE" w:cs="Arial CE"/>
                <w:b/>
                <w:bCs/>
                <w:szCs w:val="16"/>
              </w:rPr>
              <w:t>14,0</w:t>
            </w:r>
          </w:p>
        </w:tc>
        <w:tc>
          <w:tcPr>
            <w:tcW w:w="282" w:type="pct"/>
            <w:tcBorders>
              <w:top w:val="nil"/>
              <w:left w:val="nil"/>
              <w:bottom w:val="nil"/>
              <w:right w:val="nil"/>
            </w:tcBorders>
            <w:shd w:val="clear" w:color="auto" w:fill="auto"/>
            <w:noWrap/>
            <w:vAlign w:val="bottom"/>
          </w:tcPr>
          <w:p w14:paraId="5275854D" w14:textId="77777777" w:rsidR="0088070E" w:rsidRPr="0078131D" w:rsidRDefault="0088070E" w:rsidP="005E14E4">
            <w:pPr>
              <w:pStyle w:val="ZPpregtevilke"/>
              <w:rPr>
                <w:b/>
                <w:bCs/>
              </w:rPr>
            </w:pPr>
            <w:r w:rsidRPr="0078131D">
              <w:rPr>
                <w:rFonts w:ascii="Arial CE" w:hAnsi="Arial CE" w:cs="Arial CE"/>
                <w:b/>
                <w:bCs/>
                <w:szCs w:val="16"/>
              </w:rPr>
              <w:t>15,0</w:t>
            </w:r>
          </w:p>
        </w:tc>
        <w:tc>
          <w:tcPr>
            <w:tcW w:w="282" w:type="pct"/>
            <w:tcBorders>
              <w:top w:val="nil"/>
              <w:left w:val="nil"/>
              <w:bottom w:val="nil"/>
              <w:right w:val="nil"/>
            </w:tcBorders>
            <w:shd w:val="clear" w:color="auto" w:fill="auto"/>
            <w:noWrap/>
            <w:vAlign w:val="bottom"/>
          </w:tcPr>
          <w:p w14:paraId="0187C141" w14:textId="77777777" w:rsidR="0088070E" w:rsidRPr="0078131D" w:rsidRDefault="0088070E" w:rsidP="005E14E4">
            <w:pPr>
              <w:pStyle w:val="ZPpregtevilke"/>
              <w:rPr>
                <w:b/>
                <w:bCs/>
              </w:rPr>
            </w:pPr>
            <w:r w:rsidRPr="0078131D">
              <w:rPr>
                <w:rFonts w:ascii="Arial CE" w:hAnsi="Arial CE" w:cs="Arial CE"/>
                <w:b/>
                <w:bCs/>
                <w:szCs w:val="16"/>
              </w:rPr>
              <w:t>14,7</w:t>
            </w:r>
          </w:p>
        </w:tc>
        <w:tc>
          <w:tcPr>
            <w:tcW w:w="282" w:type="pct"/>
            <w:tcBorders>
              <w:top w:val="nil"/>
              <w:left w:val="nil"/>
              <w:bottom w:val="nil"/>
              <w:right w:val="nil"/>
            </w:tcBorders>
            <w:shd w:val="clear" w:color="auto" w:fill="auto"/>
            <w:noWrap/>
            <w:vAlign w:val="bottom"/>
          </w:tcPr>
          <w:p w14:paraId="500D8BC4" w14:textId="77777777" w:rsidR="0088070E" w:rsidRPr="0078131D" w:rsidRDefault="0088070E" w:rsidP="005E14E4">
            <w:pPr>
              <w:pStyle w:val="ZPpregtevilke"/>
              <w:rPr>
                <w:b/>
                <w:bCs/>
              </w:rPr>
            </w:pPr>
            <w:r w:rsidRPr="0078131D">
              <w:rPr>
                <w:rFonts w:ascii="Arial CE" w:hAnsi="Arial CE" w:cs="Arial CE"/>
                <w:b/>
                <w:bCs/>
                <w:szCs w:val="16"/>
              </w:rPr>
              <w:t>14,3</w:t>
            </w:r>
          </w:p>
        </w:tc>
        <w:tc>
          <w:tcPr>
            <w:tcW w:w="282" w:type="pct"/>
            <w:tcBorders>
              <w:top w:val="nil"/>
              <w:left w:val="nil"/>
              <w:bottom w:val="nil"/>
              <w:right w:val="nil"/>
            </w:tcBorders>
            <w:shd w:val="clear" w:color="auto" w:fill="auto"/>
            <w:noWrap/>
            <w:vAlign w:val="bottom"/>
          </w:tcPr>
          <w:p w14:paraId="32B7BE0A" w14:textId="77777777" w:rsidR="0088070E" w:rsidRPr="0078131D" w:rsidRDefault="0088070E" w:rsidP="005E14E4">
            <w:pPr>
              <w:pStyle w:val="ZPpregtevilke"/>
              <w:rPr>
                <w:b/>
                <w:bCs/>
              </w:rPr>
            </w:pPr>
            <w:r w:rsidRPr="0078131D">
              <w:rPr>
                <w:rFonts w:ascii="Arial CE" w:hAnsi="Arial CE" w:cs="Arial CE"/>
                <w:b/>
                <w:bCs/>
                <w:szCs w:val="16"/>
              </w:rPr>
              <w:t>14,3</w:t>
            </w:r>
          </w:p>
        </w:tc>
        <w:tc>
          <w:tcPr>
            <w:tcW w:w="282" w:type="pct"/>
            <w:tcBorders>
              <w:top w:val="nil"/>
              <w:left w:val="nil"/>
              <w:bottom w:val="nil"/>
              <w:right w:val="nil"/>
            </w:tcBorders>
            <w:shd w:val="clear" w:color="auto" w:fill="auto"/>
            <w:noWrap/>
            <w:vAlign w:val="bottom"/>
          </w:tcPr>
          <w:p w14:paraId="4E0250C9" w14:textId="77777777" w:rsidR="0088070E" w:rsidRPr="0078131D" w:rsidRDefault="0088070E" w:rsidP="005E14E4">
            <w:pPr>
              <w:pStyle w:val="ZPpregtevilke"/>
              <w:rPr>
                <w:b/>
                <w:bCs/>
              </w:rPr>
            </w:pPr>
            <w:r w:rsidRPr="0078131D">
              <w:rPr>
                <w:rFonts w:ascii="Arial CE" w:hAnsi="Arial CE" w:cs="Arial CE"/>
                <w:b/>
                <w:bCs/>
                <w:szCs w:val="16"/>
              </w:rPr>
              <w:t>14,6</w:t>
            </w:r>
          </w:p>
        </w:tc>
        <w:tc>
          <w:tcPr>
            <w:tcW w:w="282" w:type="pct"/>
            <w:tcBorders>
              <w:top w:val="nil"/>
              <w:left w:val="nil"/>
              <w:bottom w:val="nil"/>
              <w:right w:val="nil"/>
            </w:tcBorders>
            <w:shd w:val="clear" w:color="auto" w:fill="auto"/>
            <w:noWrap/>
            <w:vAlign w:val="bottom"/>
          </w:tcPr>
          <w:p w14:paraId="49E20FFA" w14:textId="77777777" w:rsidR="0088070E" w:rsidRPr="0078131D" w:rsidRDefault="0088070E" w:rsidP="005E14E4">
            <w:pPr>
              <w:pStyle w:val="ZPpregtevilke"/>
              <w:rPr>
                <w:b/>
                <w:bCs/>
              </w:rPr>
            </w:pPr>
            <w:r w:rsidRPr="0078131D">
              <w:rPr>
                <w:rFonts w:ascii="Arial CE" w:hAnsi="Arial CE" w:cs="Arial CE"/>
                <w:b/>
                <w:bCs/>
                <w:szCs w:val="16"/>
              </w:rPr>
              <w:t>14,5</w:t>
            </w:r>
          </w:p>
        </w:tc>
        <w:tc>
          <w:tcPr>
            <w:tcW w:w="282" w:type="pct"/>
            <w:tcBorders>
              <w:top w:val="nil"/>
              <w:left w:val="nil"/>
              <w:bottom w:val="nil"/>
              <w:right w:val="nil"/>
            </w:tcBorders>
            <w:shd w:val="clear" w:color="auto" w:fill="auto"/>
            <w:noWrap/>
            <w:vAlign w:val="bottom"/>
          </w:tcPr>
          <w:p w14:paraId="008BC550" w14:textId="77777777" w:rsidR="0088070E" w:rsidRPr="0078131D" w:rsidRDefault="0088070E" w:rsidP="005E14E4">
            <w:pPr>
              <w:pStyle w:val="ZPpregtevilke"/>
              <w:rPr>
                <w:b/>
                <w:bCs/>
              </w:rPr>
            </w:pPr>
            <w:r w:rsidRPr="0078131D">
              <w:rPr>
                <w:rFonts w:ascii="Arial CE" w:hAnsi="Arial CE" w:cs="Arial CE"/>
                <w:b/>
                <w:bCs/>
                <w:szCs w:val="16"/>
              </w:rPr>
              <w:t>14,9</w:t>
            </w:r>
          </w:p>
        </w:tc>
        <w:tc>
          <w:tcPr>
            <w:tcW w:w="282" w:type="pct"/>
            <w:tcBorders>
              <w:top w:val="nil"/>
              <w:left w:val="nil"/>
              <w:bottom w:val="nil"/>
              <w:right w:val="nil"/>
            </w:tcBorders>
            <w:shd w:val="clear" w:color="auto" w:fill="auto"/>
            <w:noWrap/>
            <w:vAlign w:val="bottom"/>
          </w:tcPr>
          <w:p w14:paraId="0D1D393A" w14:textId="77777777" w:rsidR="0088070E" w:rsidRPr="0078131D" w:rsidRDefault="0088070E" w:rsidP="005E14E4">
            <w:pPr>
              <w:pStyle w:val="ZPpregtevilke"/>
              <w:rPr>
                <w:b/>
                <w:bCs/>
              </w:rPr>
            </w:pPr>
            <w:r w:rsidRPr="0078131D">
              <w:rPr>
                <w:rFonts w:ascii="Arial CE" w:hAnsi="Arial CE" w:cs="Arial CE"/>
                <w:b/>
                <w:bCs/>
                <w:szCs w:val="16"/>
              </w:rPr>
              <w:t>15,5</w:t>
            </w:r>
          </w:p>
        </w:tc>
        <w:tc>
          <w:tcPr>
            <w:tcW w:w="282" w:type="pct"/>
            <w:tcBorders>
              <w:top w:val="nil"/>
              <w:left w:val="nil"/>
              <w:bottom w:val="nil"/>
              <w:right w:val="nil"/>
            </w:tcBorders>
            <w:shd w:val="clear" w:color="auto" w:fill="auto"/>
            <w:noWrap/>
            <w:vAlign w:val="bottom"/>
          </w:tcPr>
          <w:p w14:paraId="35290B29" w14:textId="77777777" w:rsidR="0088070E" w:rsidRPr="0078131D" w:rsidRDefault="0088070E" w:rsidP="005E14E4">
            <w:pPr>
              <w:pStyle w:val="ZPpregtevilke"/>
              <w:rPr>
                <w:b/>
                <w:bCs/>
              </w:rPr>
            </w:pPr>
            <w:r w:rsidRPr="0078131D">
              <w:rPr>
                <w:rFonts w:ascii="Arial CE" w:hAnsi="Arial CE" w:cs="Arial CE"/>
                <w:b/>
                <w:bCs/>
                <w:szCs w:val="16"/>
              </w:rPr>
              <w:t>15,1</w:t>
            </w:r>
          </w:p>
        </w:tc>
        <w:tc>
          <w:tcPr>
            <w:tcW w:w="282" w:type="pct"/>
            <w:tcBorders>
              <w:top w:val="nil"/>
              <w:left w:val="nil"/>
              <w:bottom w:val="nil"/>
              <w:right w:val="nil"/>
            </w:tcBorders>
            <w:shd w:val="clear" w:color="auto" w:fill="auto"/>
            <w:noWrap/>
            <w:vAlign w:val="bottom"/>
          </w:tcPr>
          <w:p w14:paraId="029E05DE" w14:textId="77777777" w:rsidR="0088070E" w:rsidRPr="0078131D" w:rsidRDefault="0088070E" w:rsidP="005E14E4">
            <w:pPr>
              <w:pStyle w:val="ZPpregtevilke"/>
              <w:rPr>
                <w:b/>
                <w:bCs/>
              </w:rPr>
            </w:pPr>
            <w:r w:rsidRPr="0078131D">
              <w:rPr>
                <w:rFonts w:ascii="Arial CE" w:hAnsi="Arial CE" w:cs="Arial CE"/>
                <w:b/>
                <w:bCs/>
                <w:szCs w:val="16"/>
              </w:rPr>
              <w:t>15,1</w:t>
            </w:r>
          </w:p>
        </w:tc>
        <w:tc>
          <w:tcPr>
            <w:tcW w:w="282" w:type="pct"/>
            <w:tcBorders>
              <w:top w:val="nil"/>
              <w:left w:val="nil"/>
              <w:bottom w:val="nil"/>
              <w:right w:val="nil"/>
            </w:tcBorders>
            <w:shd w:val="clear" w:color="auto" w:fill="auto"/>
            <w:noWrap/>
            <w:vAlign w:val="bottom"/>
          </w:tcPr>
          <w:p w14:paraId="0353C8F1" w14:textId="77777777" w:rsidR="0088070E" w:rsidRPr="0078131D" w:rsidRDefault="0088070E" w:rsidP="005E14E4">
            <w:pPr>
              <w:pStyle w:val="ZPpregtevilke"/>
              <w:rPr>
                <w:b/>
                <w:bCs/>
              </w:rPr>
            </w:pPr>
            <w:r w:rsidRPr="0078131D">
              <w:rPr>
                <w:rFonts w:ascii="Arial CE" w:hAnsi="Arial CE" w:cs="Arial CE"/>
                <w:b/>
                <w:bCs/>
                <w:szCs w:val="16"/>
              </w:rPr>
              <w:t>16,3</w:t>
            </w:r>
          </w:p>
        </w:tc>
        <w:tc>
          <w:tcPr>
            <w:tcW w:w="282" w:type="pct"/>
            <w:tcBorders>
              <w:top w:val="nil"/>
              <w:left w:val="nil"/>
              <w:bottom w:val="nil"/>
              <w:right w:val="nil"/>
            </w:tcBorders>
            <w:shd w:val="clear" w:color="auto" w:fill="auto"/>
            <w:noWrap/>
            <w:vAlign w:val="bottom"/>
          </w:tcPr>
          <w:p w14:paraId="4050729F" w14:textId="77777777" w:rsidR="0088070E" w:rsidRPr="0078131D" w:rsidRDefault="0088070E" w:rsidP="005E14E4">
            <w:pPr>
              <w:pStyle w:val="ZPpregtevilke"/>
              <w:rPr>
                <w:b/>
                <w:bCs/>
              </w:rPr>
            </w:pPr>
            <w:r w:rsidRPr="0078131D">
              <w:rPr>
                <w:rFonts w:ascii="Arial CE" w:hAnsi="Arial CE" w:cs="Arial CE"/>
                <w:b/>
                <w:bCs/>
                <w:szCs w:val="16"/>
              </w:rPr>
              <w:t>16,4</w:t>
            </w:r>
          </w:p>
        </w:tc>
        <w:tc>
          <w:tcPr>
            <w:tcW w:w="282" w:type="pct"/>
            <w:tcBorders>
              <w:top w:val="nil"/>
              <w:left w:val="nil"/>
              <w:bottom w:val="nil"/>
              <w:right w:val="nil"/>
            </w:tcBorders>
            <w:shd w:val="clear" w:color="auto" w:fill="auto"/>
            <w:noWrap/>
            <w:vAlign w:val="bottom"/>
          </w:tcPr>
          <w:p w14:paraId="694A2545" w14:textId="77777777" w:rsidR="0088070E" w:rsidRPr="0078131D" w:rsidRDefault="0088070E" w:rsidP="005E14E4">
            <w:pPr>
              <w:pStyle w:val="ZPpregtevilke"/>
              <w:rPr>
                <w:b/>
                <w:bCs/>
              </w:rPr>
            </w:pPr>
            <w:r w:rsidRPr="0078131D">
              <w:rPr>
                <w:b/>
                <w:bCs/>
                <w:szCs w:val="16"/>
              </w:rPr>
              <w:t>101,0</w:t>
            </w:r>
          </w:p>
        </w:tc>
      </w:tr>
      <w:tr w:rsidR="0088070E" w:rsidRPr="0078131D" w14:paraId="4D84D331" w14:textId="77777777" w:rsidTr="005E14E4">
        <w:trPr>
          <w:trHeight w:val="227"/>
        </w:trPr>
        <w:tc>
          <w:tcPr>
            <w:tcW w:w="1051" w:type="pct"/>
            <w:tcBorders>
              <w:top w:val="nil"/>
              <w:left w:val="nil"/>
              <w:bottom w:val="nil"/>
              <w:right w:val="nil"/>
            </w:tcBorders>
            <w:shd w:val="clear" w:color="auto" w:fill="auto"/>
            <w:vAlign w:val="bottom"/>
          </w:tcPr>
          <w:p w14:paraId="68A2C32C" w14:textId="77777777" w:rsidR="0088070E" w:rsidRPr="0078131D" w:rsidRDefault="0088070E" w:rsidP="005E14E4">
            <w:pPr>
              <w:pStyle w:val="ZPpregtekst"/>
              <w:rPr>
                <w:b/>
                <w:bCs/>
              </w:rPr>
            </w:pPr>
            <w:r w:rsidRPr="0078131D">
              <w:rPr>
                <w:b/>
                <w:bCs/>
              </w:rPr>
              <w:t>Stopnja samooskrbe (%)</w:t>
            </w:r>
          </w:p>
        </w:tc>
        <w:tc>
          <w:tcPr>
            <w:tcW w:w="282" w:type="pct"/>
            <w:tcBorders>
              <w:top w:val="nil"/>
              <w:left w:val="nil"/>
              <w:bottom w:val="nil"/>
              <w:right w:val="nil"/>
            </w:tcBorders>
            <w:shd w:val="clear" w:color="auto" w:fill="auto"/>
            <w:noWrap/>
            <w:vAlign w:val="bottom"/>
          </w:tcPr>
          <w:p w14:paraId="47266AB1" w14:textId="77777777" w:rsidR="0088070E" w:rsidRPr="0078131D" w:rsidRDefault="0088070E" w:rsidP="005E14E4">
            <w:pPr>
              <w:pStyle w:val="ZPpregtevilke"/>
              <w:rPr>
                <w:b/>
                <w:bCs/>
              </w:rPr>
            </w:pPr>
            <w:r w:rsidRPr="0078131D">
              <w:rPr>
                <w:rFonts w:ascii="Arial CE" w:hAnsi="Arial CE" w:cs="Arial CE"/>
                <w:b/>
                <w:bCs/>
                <w:szCs w:val="16"/>
              </w:rPr>
              <w:t>66,5</w:t>
            </w:r>
          </w:p>
        </w:tc>
        <w:tc>
          <w:tcPr>
            <w:tcW w:w="282" w:type="pct"/>
            <w:tcBorders>
              <w:top w:val="nil"/>
              <w:left w:val="nil"/>
              <w:bottom w:val="nil"/>
              <w:right w:val="nil"/>
            </w:tcBorders>
            <w:shd w:val="clear" w:color="auto" w:fill="auto"/>
            <w:noWrap/>
            <w:vAlign w:val="bottom"/>
          </w:tcPr>
          <w:p w14:paraId="27D7DDDF" w14:textId="77777777" w:rsidR="0088070E" w:rsidRPr="0078131D" w:rsidRDefault="0088070E" w:rsidP="005E14E4">
            <w:pPr>
              <w:pStyle w:val="ZPpregtevilke"/>
              <w:rPr>
                <w:b/>
                <w:bCs/>
              </w:rPr>
            </w:pPr>
            <w:r w:rsidRPr="0078131D">
              <w:rPr>
                <w:rFonts w:ascii="Arial CE" w:hAnsi="Arial CE" w:cs="Arial CE"/>
                <w:b/>
                <w:bCs/>
                <w:szCs w:val="16"/>
              </w:rPr>
              <w:t>64,5</w:t>
            </w:r>
          </w:p>
        </w:tc>
        <w:tc>
          <w:tcPr>
            <w:tcW w:w="282" w:type="pct"/>
            <w:tcBorders>
              <w:top w:val="nil"/>
              <w:left w:val="nil"/>
              <w:bottom w:val="nil"/>
              <w:right w:val="nil"/>
            </w:tcBorders>
            <w:shd w:val="clear" w:color="auto" w:fill="auto"/>
            <w:noWrap/>
            <w:vAlign w:val="bottom"/>
          </w:tcPr>
          <w:p w14:paraId="1F677820" w14:textId="77777777" w:rsidR="0088070E" w:rsidRPr="0078131D" w:rsidRDefault="0088070E" w:rsidP="005E14E4">
            <w:pPr>
              <w:pStyle w:val="ZPpregtevilke"/>
              <w:rPr>
                <w:b/>
                <w:bCs/>
              </w:rPr>
            </w:pPr>
            <w:r w:rsidRPr="0078131D">
              <w:rPr>
                <w:rFonts w:ascii="Arial CE" w:hAnsi="Arial CE" w:cs="Arial CE"/>
                <w:b/>
                <w:bCs/>
                <w:szCs w:val="16"/>
              </w:rPr>
              <w:t>61,5</w:t>
            </w:r>
          </w:p>
        </w:tc>
        <w:tc>
          <w:tcPr>
            <w:tcW w:w="282" w:type="pct"/>
            <w:tcBorders>
              <w:top w:val="nil"/>
              <w:left w:val="nil"/>
              <w:bottom w:val="nil"/>
              <w:right w:val="nil"/>
            </w:tcBorders>
            <w:shd w:val="clear" w:color="auto" w:fill="auto"/>
            <w:noWrap/>
            <w:vAlign w:val="bottom"/>
          </w:tcPr>
          <w:p w14:paraId="5F781B5F" w14:textId="77777777" w:rsidR="0088070E" w:rsidRPr="0078131D" w:rsidRDefault="0088070E" w:rsidP="005E14E4">
            <w:pPr>
              <w:pStyle w:val="ZPpregtevilke"/>
              <w:rPr>
                <w:b/>
                <w:bCs/>
              </w:rPr>
            </w:pPr>
            <w:r w:rsidRPr="0078131D">
              <w:rPr>
                <w:rFonts w:ascii="Arial CE" w:hAnsi="Arial CE" w:cs="Arial CE"/>
                <w:b/>
                <w:bCs/>
                <w:szCs w:val="16"/>
              </w:rPr>
              <w:t>63,7</w:t>
            </w:r>
          </w:p>
        </w:tc>
        <w:tc>
          <w:tcPr>
            <w:tcW w:w="282" w:type="pct"/>
            <w:tcBorders>
              <w:top w:val="nil"/>
              <w:left w:val="nil"/>
              <w:bottom w:val="nil"/>
              <w:right w:val="nil"/>
            </w:tcBorders>
            <w:shd w:val="clear" w:color="auto" w:fill="auto"/>
            <w:noWrap/>
            <w:vAlign w:val="bottom"/>
          </w:tcPr>
          <w:p w14:paraId="1DBEEABF" w14:textId="77777777" w:rsidR="0088070E" w:rsidRPr="0078131D" w:rsidRDefault="0088070E" w:rsidP="005E14E4">
            <w:pPr>
              <w:pStyle w:val="ZPpregtevilke"/>
              <w:rPr>
                <w:b/>
                <w:bCs/>
              </w:rPr>
            </w:pPr>
            <w:r w:rsidRPr="0078131D">
              <w:rPr>
                <w:rFonts w:ascii="Arial CE" w:hAnsi="Arial CE" w:cs="Arial CE"/>
                <w:b/>
                <w:bCs/>
                <w:szCs w:val="16"/>
              </w:rPr>
              <w:t>63,6</w:t>
            </w:r>
          </w:p>
        </w:tc>
        <w:tc>
          <w:tcPr>
            <w:tcW w:w="282" w:type="pct"/>
            <w:tcBorders>
              <w:top w:val="nil"/>
              <w:left w:val="nil"/>
              <w:bottom w:val="nil"/>
              <w:right w:val="nil"/>
            </w:tcBorders>
            <w:shd w:val="clear" w:color="auto" w:fill="auto"/>
            <w:noWrap/>
            <w:vAlign w:val="bottom"/>
          </w:tcPr>
          <w:p w14:paraId="4040760E" w14:textId="77777777" w:rsidR="0088070E" w:rsidRPr="0078131D" w:rsidRDefault="0088070E" w:rsidP="005E14E4">
            <w:pPr>
              <w:pStyle w:val="ZPpregtevilke"/>
              <w:rPr>
                <w:b/>
                <w:bCs/>
              </w:rPr>
            </w:pPr>
            <w:r w:rsidRPr="0078131D">
              <w:rPr>
                <w:rFonts w:ascii="Arial CE" w:hAnsi="Arial CE" w:cs="Arial CE"/>
                <w:b/>
                <w:bCs/>
                <w:szCs w:val="16"/>
              </w:rPr>
              <w:t>59,8</w:t>
            </w:r>
          </w:p>
        </w:tc>
        <w:tc>
          <w:tcPr>
            <w:tcW w:w="282" w:type="pct"/>
            <w:tcBorders>
              <w:top w:val="nil"/>
              <w:left w:val="nil"/>
              <w:bottom w:val="nil"/>
              <w:right w:val="nil"/>
            </w:tcBorders>
            <w:shd w:val="clear" w:color="auto" w:fill="auto"/>
            <w:noWrap/>
            <w:vAlign w:val="bottom"/>
          </w:tcPr>
          <w:p w14:paraId="03FDDAAB" w14:textId="77777777" w:rsidR="0088070E" w:rsidRPr="0078131D" w:rsidRDefault="0088070E" w:rsidP="005E14E4">
            <w:pPr>
              <w:pStyle w:val="ZPpregtevilke"/>
              <w:rPr>
                <w:b/>
                <w:bCs/>
              </w:rPr>
            </w:pPr>
            <w:r w:rsidRPr="0078131D">
              <w:rPr>
                <w:rFonts w:ascii="Arial CE" w:hAnsi="Arial CE" w:cs="Arial CE"/>
                <w:b/>
                <w:bCs/>
                <w:szCs w:val="16"/>
              </w:rPr>
              <w:t>54,6</w:t>
            </w:r>
          </w:p>
        </w:tc>
        <w:tc>
          <w:tcPr>
            <w:tcW w:w="282" w:type="pct"/>
            <w:tcBorders>
              <w:top w:val="nil"/>
              <w:left w:val="nil"/>
              <w:bottom w:val="nil"/>
              <w:right w:val="nil"/>
            </w:tcBorders>
            <w:shd w:val="clear" w:color="auto" w:fill="auto"/>
            <w:noWrap/>
            <w:vAlign w:val="bottom"/>
          </w:tcPr>
          <w:p w14:paraId="3CBA94F5" w14:textId="77777777" w:rsidR="0088070E" w:rsidRPr="0078131D" w:rsidRDefault="0088070E" w:rsidP="005E14E4">
            <w:pPr>
              <w:pStyle w:val="ZPpregtevilke"/>
              <w:rPr>
                <w:b/>
                <w:bCs/>
              </w:rPr>
            </w:pPr>
            <w:r w:rsidRPr="0078131D">
              <w:rPr>
                <w:rFonts w:ascii="Arial CE" w:hAnsi="Arial CE" w:cs="Arial CE"/>
                <w:b/>
                <w:bCs/>
                <w:szCs w:val="16"/>
              </w:rPr>
              <w:t>55,4</w:t>
            </w:r>
          </w:p>
        </w:tc>
        <w:tc>
          <w:tcPr>
            <w:tcW w:w="282" w:type="pct"/>
            <w:tcBorders>
              <w:top w:val="nil"/>
              <w:left w:val="nil"/>
              <w:bottom w:val="nil"/>
              <w:right w:val="nil"/>
            </w:tcBorders>
            <w:shd w:val="clear" w:color="auto" w:fill="auto"/>
            <w:noWrap/>
            <w:vAlign w:val="bottom"/>
          </w:tcPr>
          <w:p w14:paraId="5CF155BE" w14:textId="77777777" w:rsidR="0088070E" w:rsidRPr="0078131D" w:rsidRDefault="0088070E" w:rsidP="005E14E4">
            <w:pPr>
              <w:pStyle w:val="ZPpregtevilke"/>
              <w:rPr>
                <w:b/>
                <w:bCs/>
              </w:rPr>
            </w:pPr>
            <w:r w:rsidRPr="0078131D">
              <w:rPr>
                <w:rFonts w:ascii="Arial CE" w:hAnsi="Arial CE" w:cs="Arial CE"/>
                <w:b/>
                <w:bCs/>
                <w:szCs w:val="16"/>
              </w:rPr>
              <w:t>48,6</w:t>
            </w:r>
          </w:p>
        </w:tc>
        <w:tc>
          <w:tcPr>
            <w:tcW w:w="282" w:type="pct"/>
            <w:tcBorders>
              <w:top w:val="nil"/>
              <w:left w:val="nil"/>
              <w:bottom w:val="nil"/>
              <w:right w:val="nil"/>
            </w:tcBorders>
            <w:shd w:val="clear" w:color="auto" w:fill="auto"/>
            <w:noWrap/>
            <w:vAlign w:val="bottom"/>
          </w:tcPr>
          <w:p w14:paraId="31733297" w14:textId="77777777" w:rsidR="0088070E" w:rsidRPr="0078131D" w:rsidRDefault="0088070E" w:rsidP="005E14E4">
            <w:pPr>
              <w:pStyle w:val="ZPpregtevilke"/>
              <w:rPr>
                <w:b/>
                <w:bCs/>
              </w:rPr>
            </w:pPr>
            <w:r w:rsidRPr="0078131D">
              <w:rPr>
                <w:rFonts w:ascii="Arial CE" w:hAnsi="Arial CE" w:cs="Arial CE"/>
                <w:b/>
                <w:bCs/>
                <w:szCs w:val="16"/>
              </w:rPr>
              <w:t>50,0</w:t>
            </w:r>
          </w:p>
        </w:tc>
        <w:tc>
          <w:tcPr>
            <w:tcW w:w="282" w:type="pct"/>
            <w:tcBorders>
              <w:top w:val="nil"/>
              <w:left w:val="nil"/>
              <w:bottom w:val="nil"/>
              <w:right w:val="nil"/>
            </w:tcBorders>
            <w:shd w:val="clear" w:color="auto" w:fill="auto"/>
            <w:noWrap/>
            <w:vAlign w:val="bottom"/>
          </w:tcPr>
          <w:p w14:paraId="2B689928" w14:textId="77777777" w:rsidR="0088070E" w:rsidRPr="0078131D" w:rsidRDefault="0088070E" w:rsidP="005E14E4">
            <w:pPr>
              <w:pStyle w:val="ZPpregtevilke"/>
              <w:rPr>
                <w:b/>
                <w:bCs/>
              </w:rPr>
            </w:pPr>
            <w:r w:rsidRPr="0078131D">
              <w:rPr>
                <w:rFonts w:ascii="Arial CE" w:hAnsi="Arial CE" w:cs="Arial CE"/>
                <w:b/>
                <w:bCs/>
                <w:szCs w:val="16"/>
              </w:rPr>
              <w:t>54,1</w:t>
            </w:r>
          </w:p>
        </w:tc>
        <w:tc>
          <w:tcPr>
            <w:tcW w:w="282" w:type="pct"/>
            <w:tcBorders>
              <w:top w:val="nil"/>
              <w:left w:val="nil"/>
              <w:bottom w:val="nil"/>
              <w:right w:val="nil"/>
            </w:tcBorders>
            <w:shd w:val="clear" w:color="auto" w:fill="auto"/>
            <w:noWrap/>
            <w:vAlign w:val="bottom"/>
          </w:tcPr>
          <w:p w14:paraId="66C86640" w14:textId="77777777" w:rsidR="0088070E" w:rsidRPr="0078131D" w:rsidRDefault="0088070E" w:rsidP="005E14E4">
            <w:pPr>
              <w:pStyle w:val="ZPpregtevilke"/>
              <w:rPr>
                <w:b/>
                <w:bCs/>
              </w:rPr>
            </w:pPr>
            <w:r w:rsidRPr="0078131D">
              <w:rPr>
                <w:rFonts w:ascii="Arial CE" w:hAnsi="Arial CE" w:cs="Arial CE"/>
                <w:b/>
                <w:bCs/>
                <w:szCs w:val="16"/>
              </w:rPr>
              <w:t>49,1</w:t>
            </w:r>
          </w:p>
        </w:tc>
        <w:tc>
          <w:tcPr>
            <w:tcW w:w="282" w:type="pct"/>
            <w:tcBorders>
              <w:top w:val="nil"/>
              <w:left w:val="nil"/>
              <w:bottom w:val="nil"/>
              <w:right w:val="nil"/>
            </w:tcBorders>
            <w:shd w:val="clear" w:color="auto" w:fill="auto"/>
            <w:noWrap/>
            <w:vAlign w:val="bottom"/>
          </w:tcPr>
          <w:p w14:paraId="31079379" w14:textId="77777777" w:rsidR="0088070E" w:rsidRPr="0078131D" w:rsidRDefault="0088070E" w:rsidP="005E14E4">
            <w:pPr>
              <w:pStyle w:val="ZPpregtevilke"/>
              <w:rPr>
                <w:b/>
                <w:bCs/>
              </w:rPr>
            </w:pPr>
            <w:r w:rsidRPr="0078131D">
              <w:rPr>
                <w:rFonts w:ascii="Arial CE" w:hAnsi="Arial CE" w:cs="Arial CE"/>
                <w:b/>
                <w:bCs/>
                <w:szCs w:val="16"/>
              </w:rPr>
              <w:t>46,9</w:t>
            </w:r>
          </w:p>
        </w:tc>
        <w:tc>
          <w:tcPr>
            <w:tcW w:w="282" w:type="pct"/>
            <w:tcBorders>
              <w:top w:val="nil"/>
              <w:left w:val="nil"/>
              <w:bottom w:val="nil"/>
              <w:right w:val="nil"/>
            </w:tcBorders>
            <w:shd w:val="clear" w:color="auto" w:fill="auto"/>
            <w:noWrap/>
            <w:vAlign w:val="bottom"/>
          </w:tcPr>
          <w:p w14:paraId="0AB143DB" w14:textId="77777777" w:rsidR="0088070E" w:rsidRPr="0078131D" w:rsidRDefault="0088070E" w:rsidP="005E14E4">
            <w:pPr>
              <w:pStyle w:val="ZPpregtevilke"/>
              <w:rPr>
                <w:b/>
                <w:bCs/>
              </w:rPr>
            </w:pPr>
          </w:p>
        </w:tc>
      </w:tr>
      <w:tr w:rsidR="0088070E" w:rsidRPr="0078131D" w14:paraId="3EE66663" w14:textId="77777777" w:rsidTr="005E14E4">
        <w:trPr>
          <w:trHeight w:val="227"/>
        </w:trPr>
        <w:tc>
          <w:tcPr>
            <w:tcW w:w="1051" w:type="pct"/>
            <w:tcBorders>
              <w:top w:val="nil"/>
              <w:left w:val="nil"/>
              <w:bottom w:val="nil"/>
              <w:right w:val="nil"/>
            </w:tcBorders>
            <w:shd w:val="clear" w:color="auto" w:fill="D9D9D9"/>
            <w:vAlign w:val="bottom"/>
          </w:tcPr>
          <w:p w14:paraId="7BA6E633" w14:textId="77777777" w:rsidR="0088070E" w:rsidRPr="0078131D" w:rsidRDefault="0088070E" w:rsidP="005E14E4">
            <w:pPr>
              <w:pStyle w:val="ZPpregtekst"/>
              <w:rPr>
                <w:b/>
                <w:bCs/>
              </w:rPr>
            </w:pPr>
            <w:r w:rsidRPr="0078131D">
              <w:rPr>
                <w:b/>
                <w:bCs/>
              </w:rPr>
              <w:t>MASLO**</w:t>
            </w:r>
          </w:p>
        </w:tc>
        <w:tc>
          <w:tcPr>
            <w:tcW w:w="282" w:type="pct"/>
            <w:tcBorders>
              <w:top w:val="nil"/>
              <w:left w:val="nil"/>
              <w:bottom w:val="nil"/>
              <w:right w:val="nil"/>
            </w:tcBorders>
            <w:shd w:val="clear" w:color="auto" w:fill="D9D9D9"/>
            <w:noWrap/>
            <w:vAlign w:val="bottom"/>
          </w:tcPr>
          <w:p w14:paraId="4CDA25D7"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67EA97EC"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2DD32B60"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1933D845"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74FC9319"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18A42397"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6BF614EB"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5A8D7CFF"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010125C5"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2412B5F5"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7CDB451A"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02F6FEA2"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5893323D" w14:textId="77777777" w:rsidR="0088070E" w:rsidRPr="0078131D" w:rsidRDefault="0088070E" w:rsidP="005E14E4">
            <w:pPr>
              <w:pStyle w:val="ZPpregtevilke"/>
            </w:pPr>
          </w:p>
        </w:tc>
        <w:tc>
          <w:tcPr>
            <w:tcW w:w="282" w:type="pct"/>
            <w:tcBorders>
              <w:top w:val="nil"/>
              <w:left w:val="nil"/>
              <w:bottom w:val="nil"/>
              <w:right w:val="nil"/>
            </w:tcBorders>
            <w:shd w:val="clear" w:color="auto" w:fill="D9D9D9"/>
            <w:noWrap/>
            <w:vAlign w:val="bottom"/>
          </w:tcPr>
          <w:p w14:paraId="21FB4081" w14:textId="77777777" w:rsidR="0088070E" w:rsidRPr="0078131D" w:rsidRDefault="0088070E" w:rsidP="005E14E4">
            <w:pPr>
              <w:pStyle w:val="ZPpregtevilke"/>
            </w:pPr>
          </w:p>
        </w:tc>
      </w:tr>
      <w:tr w:rsidR="0088070E" w:rsidRPr="0078131D" w14:paraId="4527BB6F" w14:textId="77777777" w:rsidTr="005E14E4">
        <w:trPr>
          <w:trHeight w:val="227"/>
        </w:trPr>
        <w:tc>
          <w:tcPr>
            <w:tcW w:w="1051" w:type="pct"/>
            <w:tcBorders>
              <w:top w:val="nil"/>
              <w:left w:val="nil"/>
              <w:bottom w:val="nil"/>
              <w:right w:val="nil"/>
            </w:tcBorders>
            <w:shd w:val="clear" w:color="auto" w:fill="auto"/>
            <w:vAlign w:val="bottom"/>
          </w:tcPr>
          <w:p w14:paraId="27F2AF6B" w14:textId="77777777" w:rsidR="0088070E" w:rsidRPr="0078131D" w:rsidRDefault="0088070E" w:rsidP="005E14E4">
            <w:pPr>
              <w:pStyle w:val="ZPpregtekst"/>
            </w:pPr>
            <w:r w:rsidRPr="0078131D">
              <w:t>Proizvodnja</w:t>
            </w:r>
          </w:p>
        </w:tc>
        <w:tc>
          <w:tcPr>
            <w:tcW w:w="282" w:type="pct"/>
            <w:tcBorders>
              <w:top w:val="nil"/>
              <w:left w:val="nil"/>
              <w:bottom w:val="nil"/>
              <w:right w:val="nil"/>
            </w:tcBorders>
            <w:shd w:val="clear" w:color="auto" w:fill="auto"/>
            <w:noWrap/>
            <w:vAlign w:val="bottom"/>
          </w:tcPr>
          <w:p w14:paraId="24407257" w14:textId="77777777" w:rsidR="0088070E" w:rsidRPr="0078131D" w:rsidRDefault="0088070E" w:rsidP="005E14E4">
            <w:pPr>
              <w:pStyle w:val="ZPpregtevilke"/>
            </w:pPr>
            <w:r w:rsidRPr="0078131D">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576F3E9C"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61C1B9B1"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5FFD9F07" w14:textId="77777777" w:rsidR="0088070E" w:rsidRPr="0078131D" w:rsidRDefault="0088070E" w:rsidP="005E14E4">
            <w:pPr>
              <w:pStyle w:val="ZPpregtevilke"/>
            </w:pPr>
            <w:r w:rsidRPr="0078131D">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1FCAC6AE" w14:textId="77777777" w:rsidR="0088070E" w:rsidRPr="0078131D" w:rsidRDefault="0088070E" w:rsidP="005E14E4">
            <w:pPr>
              <w:pStyle w:val="ZPpregtevilke"/>
            </w:pPr>
            <w:r w:rsidRPr="0078131D">
              <w:rPr>
                <w:rFonts w:ascii="Arial CE" w:hAnsi="Arial CE" w:cs="Arial CE"/>
                <w:szCs w:val="16"/>
              </w:rPr>
              <w:t>2,7</w:t>
            </w:r>
          </w:p>
        </w:tc>
        <w:tc>
          <w:tcPr>
            <w:tcW w:w="282" w:type="pct"/>
            <w:tcBorders>
              <w:top w:val="nil"/>
              <w:left w:val="nil"/>
              <w:bottom w:val="nil"/>
              <w:right w:val="nil"/>
            </w:tcBorders>
            <w:shd w:val="clear" w:color="auto" w:fill="auto"/>
            <w:noWrap/>
            <w:vAlign w:val="bottom"/>
          </w:tcPr>
          <w:p w14:paraId="4134D3B5" w14:textId="77777777" w:rsidR="0088070E" w:rsidRPr="0078131D" w:rsidRDefault="0088070E" w:rsidP="005E14E4">
            <w:pPr>
              <w:pStyle w:val="ZPpregtevilke"/>
            </w:pPr>
            <w:r w:rsidRPr="0078131D">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22AAA012"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06CB99CD"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4BD7F6FC"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372AED26" w14:textId="77777777" w:rsidR="0088070E" w:rsidRPr="0078131D" w:rsidRDefault="0088070E" w:rsidP="005E14E4">
            <w:pPr>
              <w:pStyle w:val="ZPpregtevilke"/>
            </w:pPr>
            <w:r w:rsidRPr="0078131D">
              <w:rPr>
                <w:rFonts w:ascii="Arial CE" w:hAnsi="Arial CE" w:cs="Arial CE"/>
                <w:szCs w:val="16"/>
              </w:rPr>
              <w:t>2,4</w:t>
            </w:r>
          </w:p>
        </w:tc>
        <w:tc>
          <w:tcPr>
            <w:tcW w:w="282" w:type="pct"/>
            <w:tcBorders>
              <w:top w:val="nil"/>
              <w:left w:val="nil"/>
              <w:bottom w:val="nil"/>
              <w:right w:val="nil"/>
            </w:tcBorders>
            <w:shd w:val="clear" w:color="auto" w:fill="auto"/>
            <w:noWrap/>
            <w:vAlign w:val="bottom"/>
          </w:tcPr>
          <w:p w14:paraId="04D8AF36" w14:textId="77777777" w:rsidR="0088070E" w:rsidRPr="0078131D" w:rsidRDefault="0088070E" w:rsidP="005E14E4">
            <w:pPr>
              <w:pStyle w:val="ZPpregtevilke"/>
            </w:pPr>
            <w:r w:rsidRPr="0078131D">
              <w:rPr>
                <w:rFonts w:ascii="Arial CE" w:hAnsi="Arial CE" w:cs="Arial CE"/>
                <w:szCs w:val="16"/>
              </w:rPr>
              <w:t>2,7</w:t>
            </w:r>
          </w:p>
        </w:tc>
        <w:tc>
          <w:tcPr>
            <w:tcW w:w="282" w:type="pct"/>
            <w:tcBorders>
              <w:top w:val="nil"/>
              <w:left w:val="nil"/>
              <w:bottom w:val="nil"/>
              <w:right w:val="nil"/>
            </w:tcBorders>
            <w:shd w:val="clear" w:color="auto" w:fill="auto"/>
            <w:noWrap/>
            <w:vAlign w:val="bottom"/>
          </w:tcPr>
          <w:p w14:paraId="07C66D62" w14:textId="77777777" w:rsidR="0088070E" w:rsidRPr="0078131D" w:rsidRDefault="0088070E" w:rsidP="005E14E4">
            <w:pPr>
              <w:pStyle w:val="ZPpregtevilke"/>
            </w:pPr>
            <w:r w:rsidRPr="0078131D">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625EF602" w14:textId="77777777" w:rsidR="0088070E" w:rsidRPr="0078131D" w:rsidRDefault="0088070E" w:rsidP="005E14E4">
            <w:pPr>
              <w:pStyle w:val="ZPpregtevilke"/>
            </w:pPr>
            <w:r w:rsidRPr="0078131D">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70108769" w14:textId="77777777" w:rsidR="0088070E" w:rsidRPr="0078131D" w:rsidRDefault="0088070E" w:rsidP="005E14E4">
            <w:pPr>
              <w:pStyle w:val="ZPpregtevilke"/>
            </w:pPr>
            <w:r w:rsidRPr="0078131D">
              <w:rPr>
                <w:szCs w:val="16"/>
              </w:rPr>
              <w:t>96,3</w:t>
            </w:r>
          </w:p>
        </w:tc>
      </w:tr>
      <w:tr w:rsidR="0088070E" w:rsidRPr="0078131D" w14:paraId="39410CC2" w14:textId="77777777" w:rsidTr="005E14E4">
        <w:trPr>
          <w:trHeight w:val="227"/>
        </w:trPr>
        <w:tc>
          <w:tcPr>
            <w:tcW w:w="1051" w:type="pct"/>
            <w:tcBorders>
              <w:top w:val="nil"/>
              <w:left w:val="nil"/>
              <w:bottom w:val="nil"/>
              <w:right w:val="nil"/>
            </w:tcBorders>
            <w:shd w:val="clear" w:color="auto" w:fill="auto"/>
            <w:vAlign w:val="bottom"/>
          </w:tcPr>
          <w:p w14:paraId="204E6792" w14:textId="77777777" w:rsidR="0088070E" w:rsidRPr="0078131D" w:rsidRDefault="0088070E" w:rsidP="005E14E4">
            <w:pPr>
              <w:pStyle w:val="ZPpregtekst"/>
            </w:pPr>
            <w:r w:rsidRPr="0078131D">
              <w:t>Začetne zaloge</w:t>
            </w:r>
          </w:p>
        </w:tc>
        <w:tc>
          <w:tcPr>
            <w:tcW w:w="282" w:type="pct"/>
            <w:tcBorders>
              <w:top w:val="nil"/>
              <w:left w:val="nil"/>
              <w:bottom w:val="nil"/>
              <w:right w:val="nil"/>
            </w:tcBorders>
            <w:shd w:val="clear" w:color="auto" w:fill="auto"/>
            <w:noWrap/>
            <w:vAlign w:val="bottom"/>
          </w:tcPr>
          <w:p w14:paraId="7AE80222"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31A6D81A"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68BD19C3"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39923025"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384DE145"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1EC7E823"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762158E8"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785CC672"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1A360185"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24E519C5"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041A54DD"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013661E7"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1E569690" w14:textId="77777777" w:rsidR="0088070E" w:rsidRPr="0078131D" w:rsidRDefault="0088070E" w:rsidP="005E14E4">
            <w:pPr>
              <w:pStyle w:val="ZPpregtevilke"/>
            </w:pPr>
            <w:r w:rsidRPr="0078131D">
              <w:rPr>
                <w:szCs w:val="16"/>
              </w:rPr>
              <w:t>0,1</w:t>
            </w:r>
          </w:p>
        </w:tc>
        <w:tc>
          <w:tcPr>
            <w:tcW w:w="282" w:type="pct"/>
            <w:tcBorders>
              <w:top w:val="nil"/>
              <w:left w:val="nil"/>
              <w:bottom w:val="nil"/>
              <w:right w:val="nil"/>
            </w:tcBorders>
            <w:shd w:val="clear" w:color="auto" w:fill="auto"/>
            <w:noWrap/>
            <w:vAlign w:val="bottom"/>
          </w:tcPr>
          <w:p w14:paraId="7ADADC44" w14:textId="77777777" w:rsidR="0088070E" w:rsidRPr="0078131D" w:rsidRDefault="0088070E" w:rsidP="005E14E4">
            <w:pPr>
              <w:pStyle w:val="ZPpregtevilke"/>
            </w:pPr>
            <w:r w:rsidRPr="0078131D">
              <w:rPr>
                <w:szCs w:val="16"/>
              </w:rPr>
              <w:t>90,6</w:t>
            </w:r>
          </w:p>
        </w:tc>
      </w:tr>
      <w:tr w:rsidR="0088070E" w:rsidRPr="0078131D" w14:paraId="3F3BF0F7" w14:textId="77777777" w:rsidTr="005E14E4">
        <w:trPr>
          <w:trHeight w:val="227"/>
        </w:trPr>
        <w:tc>
          <w:tcPr>
            <w:tcW w:w="1051" w:type="pct"/>
            <w:tcBorders>
              <w:top w:val="nil"/>
              <w:left w:val="nil"/>
              <w:bottom w:val="nil"/>
              <w:right w:val="nil"/>
            </w:tcBorders>
            <w:shd w:val="clear" w:color="auto" w:fill="auto"/>
            <w:vAlign w:val="bottom"/>
          </w:tcPr>
          <w:p w14:paraId="0F934DDD" w14:textId="77777777" w:rsidR="0088070E" w:rsidRPr="0078131D" w:rsidRDefault="0088070E" w:rsidP="005E14E4">
            <w:pPr>
              <w:pStyle w:val="ZPpregtekst"/>
            </w:pPr>
            <w:r w:rsidRPr="0078131D">
              <w:t>Uvoz</w:t>
            </w:r>
          </w:p>
        </w:tc>
        <w:tc>
          <w:tcPr>
            <w:tcW w:w="282" w:type="pct"/>
            <w:tcBorders>
              <w:top w:val="nil"/>
              <w:left w:val="nil"/>
              <w:bottom w:val="nil"/>
              <w:right w:val="nil"/>
            </w:tcBorders>
            <w:shd w:val="clear" w:color="auto" w:fill="auto"/>
            <w:noWrap/>
            <w:vAlign w:val="bottom"/>
          </w:tcPr>
          <w:p w14:paraId="211ED388" w14:textId="77777777" w:rsidR="0088070E" w:rsidRPr="0078131D" w:rsidRDefault="0088070E" w:rsidP="005E14E4">
            <w:pPr>
              <w:pStyle w:val="ZPpregtevilke"/>
            </w:pPr>
            <w:r w:rsidRPr="0078131D">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36A5BD62" w14:textId="77777777" w:rsidR="0088070E" w:rsidRPr="0078131D" w:rsidRDefault="0088070E" w:rsidP="005E14E4">
            <w:pPr>
              <w:pStyle w:val="ZPpregtevilke"/>
            </w:pPr>
            <w:r w:rsidRPr="0078131D">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0F5F1C31" w14:textId="77777777" w:rsidR="0088070E" w:rsidRPr="0078131D" w:rsidRDefault="0088070E" w:rsidP="005E14E4">
            <w:pPr>
              <w:pStyle w:val="ZPpregtevilke"/>
            </w:pPr>
            <w:r w:rsidRPr="0078131D">
              <w:rPr>
                <w:rFonts w:ascii="Arial CE" w:hAnsi="Arial CE" w:cs="Arial CE"/>
                <w:szCs w:val="16"/>
              </w:rPr>
              <w:t>1,1</w:t>
            </w:r>
          </w:p>
        </w:tc>
        <w:tc>
          <w:tcPr>
            <w:tcW w:w="282" w:type="pct"/>
            <w:tcBorders>
              <w:top w:val="nil"/>
              <w:left w:val="nil"/>
              <w:bottom w:val="nil"/>
              <w:right w:val="nil"/>
            </w:tcBorders>
            <w:shd w:val="clear" w:color="auto" w:fill="auto"/>
            <w:noWrap/>
            <w:vAlign w:val="bottom"/>
          </w:tcPr>
          <w:p w14:paraId="4EC93122" w14:textId="77777777" w:rsidR="0088070E" w:rsidRPr="0078131D" w:rsidRDefault="0088070E" w:rsidP="005E14E4">
            <w:pPr>
              <w:pStyle w:val="ZPpregtevilke"/>
            </w:pPr>
            <w:r w:rsidRPr="0078131D">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176EBB13" w14:textId="77777777" w:rsidR="0088070E" w:rsidRPr="0078131D" w:rsidRDefault="0088070E" w:rsidP="005E14E4">
            <w:pPr>
              <w:pStyle w:val="ZPpregtevilke"/>
            </w:pPr>
            <w:r w:rsidRPr="0078131D">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0E0B7397" w14:textId="77777777" w:rsidR="0088070E" w:rsidRPr="0078131D" w:rsidRDefault="0088070E" w:rsidP="005E14E4">
            <w:pPr>
              <w:pStyle w:val="ZPpregtevilke"/>
            </w:pPr>
            <w:r w:rsidRPr="0078131D">
              <w:rPr>
                <w:rFonts w:ascii="Arial CE" w:hAnsi="Arial CE" w:cs="Arial CE"/>
                <w:szCs w:val="16"/>
              </w:rPr>
              <w:t>1,2</w:t>
            </w:r>
          </w:p>
        </w:tc>
        <w:tc>
          <w:tcPr>
            <w:tcW w:w="282" w:type="pct"/>
            <w:tcBorders>
              <w:top w:val="nil"/>
              <w:left w:val="nil"/>
              <w:bottom w:val="nil"/>
              <w:right w:val="nil"/>
            </w:tcBorders>
            <w:shd w:val="clear" w:color="auto" w:fill="auto"/>
            <w:noWrap/>
            <w:vAlign w:val="bottom"/>
          </w:tcPr>
          <w:p w14:paraId="685E175C" w14:textId="77777777" w:rsidR="0088070E" w:rsidRPr="0078131D" w:rsidRDefault="0088070E" w:rsidP="005E14E4">
            <w:pPr>
              <w:pStyle w:val="ZPpregtevilke"/>
            </w:pPr>
            <w:r w:rsidRPr="0078131D">
              <w:rPr>
                <w:rFonts w:ascii="Arial CE" w:hAnsi="Arial CE" w:cs="Arial CE"/>
                <w:szCs w:val="16"/>
              </w:rPr>
              <w:t>1,4</w:t>
            </w:r>
          </w:p>
        </w:tc>
        <w:tc>
          <w:tcPr>
            <w:tcW w:w="282" w:type="pct"/>
            <w:tcBorders>
              <w:top w:val="nil"/>
              <w:left w:val="nil"/>
              <w:bottom w:val="nil"/>
              <w:right w:val="nil"/>
            </w:tcBorders>
            <w:shd w:val="clear" w:color="auto" w:fill="auto"/>
            <w:noWrap/>
            <w:vAlign w:val="bottom"/>
          </w:tcPr>
          <w:p w14:paraId="7CB30467" w14:textId="77777777" w:rsidR="0088070E" w:rsidRPr="0078131D" w:rsidRDefault="0088070E" w:rsidP="005E14E4">
            <w:pPr>
              <w:pStyle w:val="ZPpregtevilke"/>
            </w:pPr>
            <w:r w:rsidRPr="0078131D">
              <w:rPr>
                <w:rFonts w:ascii="Arial CE" w:hAnsi="Arial CE" w:cs="Arial CE"/>
                <w:szCs w:val="16"/>
              </w:rPr>
              <w:t>1,7</w:t>
            </w:r>
          </w:p>
        </w:tc>
        <w:tc>
          <w:tcPr>
            <w:tcW w:w="282" w:type="pct"/>
            <w:tcBorders>
              <w:top w:val="nil"/>
              <w:left w:val="nil"/>
              <w:bottom w:val="nil"/>
              <w:right w:val="nil"/>
            </w:tcBorders>
            <w:shd w:val="clear" w:color="auto" w:fill="auto"/>
            <w:noWrap/>
            <w:vAlign w:val="bottom"/>
          </w:tcPr>
          <w:p w14:paraId="7ABCD767" w14:textId="77777777" w:rsidR="0088070E" w:rsidRPr="0078131D" w:rsidRDefault="0088070E" w:rsidP="005E14E4">
            <w:pPr>
              <w:pStyle w:val="ZPpregtevilke"/>
            </w:pPr>
            <w:r w:rsidRPr="0078131D">
              <w:rPr>
                <w:rFonts w:ascii="Arial CE" w:hAnsi="Arial CE" w:cs="Arial CE"/>
                <w:szCs w:val="16"/>
              </w:rPr>
              <w:t>2,1</w:t>
            </w:r>
          </w:p>
        </w:tc>
        <w:tc>
          <w:tcPr>
            <w:tcW w:w="282" w:type="pct"/>
            <w:tcBorders>
              <w:top w:val="nil"/>
              <w:left w:val="nil"/>
              <w:bottom w:val="nil"/>
              <w:right w:val="nil"/>
            </w:tcBorders>
            <w:shd w:val="clear" w:color="auto" w:fill="auto"/>
            <w:noWrap/>
            <w:vAlign w:val="bottom"/>
          </w:tcPr>
          <w:p w14:paraId="39A09184"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5FFB3B9C" w14:textId="77777777" w:rsidR="0088070E" w:rsidRPr="0078131D" w:rsidRDefault="0088070E" w:rsidP="005E14E4">
            <w:pPr>
              <w:pStyle w:val="ZPpregtevilke"/>
            </w:pPr>
            <w:r w:rsidRPr="0078131D">
              <w:rPr>
                <w:rFonts w:ascii="Arial CE" w:hAnsi="Arial CE" w:cs="Arial CE"/>
                <w:szCs w:val="16"/>
              </w:rPr>
              <w:t>2,0</w:t>
            </w:r>
          </w:p>
        </w:tc>
        <w:tc>
          <w:tcPr>
            <w:tcW w:w="282" w:type="pct"/>
            <w:tcBorders>
              <w:top w:val="nil"/>
              <w:left w:val="nil"/>
              <w:bottom w:val="nil"/>
              <w:right w:val="nil"/>
            </w:tcBorders>
            <w:shd w:val="clear" w:color="auto" w:fill="auto"/>
            <w:noWrap/>
            <w:vAlign w:val="bottom"/>
          </w:tcPr>
          <w:p w14:paraId="442AB487"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355C6540" w14:textId="77777777" w:rsidR="0088070E" w:rsidRPr="0078131D" w:rsidRDefault="0088070E" w:rsidP="005E14E4">
            <w:pPr>
              <w:pStyle w:val="ZPpregtevilke"/>
            </w:pPr>
            <w:r w:rsidRPr="0078131D">
              <w:rPr>
                <w:rFonts w:ascii="Arial CE" w:hAnsi="Arial CE" w:cs="Arial CE"/>
                <w:szCs w:val="16"/>
              </w:rPr>
              <w:t>2,3</w:t>
            </w:r>
          </w:p>
        </w:tc>
        <w:tc>
          <w:tcPr>
            <w:tcW w:w="282" w:type="pct"/>
            <w:tcBorders>
              <w:top w:val="nil"/>
              <w:left w:val="nil"/>
              <w:bottom w:val="nil"/>
              <w:right w:val="nil"/>
            </w:tcBorders>
            <w:shd w:val="clear" w:color="auto" w:fill="auto"/>
            <w:noWrap/>
            <w:vAlign w:val="bottom"/>
          </w:tcPr>
          <w:p w14:paraId="34A529A8" w14:textId="77777777" w:rsidR="0088070E" w:rsidRPr="0078131D" w:rsidRDefault="0088070E" w:rsidP="005E14E4">
            <w:pPr>
              <w:pStyle w:val="ZPpregtevilke"/>
            </w:pPr>
            <w:r w:rsidRPr="0078131D">
              <w:rPr>
                <w:szCs w:val="16"/>
              </w:rPr>
              <w:t>101,5</w:t>
            </w:r>
          </w:p>
        </w:tc>
      </w:tr>
      <w:tr w:rsidR="0088070E" w:rsidRPr="0078131D" w14:paraId="369FEA86" w14:textId="77777777" w:rsidTr="005E14E4">
        <w:trPr>
          <w:trHeight w:val="227"/>
        </w:trPr>
        <w:tc>
          <w:tcPr>
            <w:tcW w:w="1051" w:type="pct"/>
            <w:tcBorders>
              <w:top w:val="nil"/>
              <w:left w:val="nil"/>
              <w:bottom w:val="nil"/>
              <w:right w:val="nil"/>
            </w:tcBorders>
            <w:shd w:val="clear" w:color="auto" w:fill="auto"/>
            <w:vAlign w:val="bottom"/>
          </w:tcPr>
          <w:p w14:paraId="799812E3" w14:textId="77777777" w:rsidR="0088070E" w:rsidRPr="0078131D" w:rsidRDefault="0088070E" w:rsidP="005E14E4">
            <w:pPr>
              <w:pStyle w:val="ZPpregtekst"/>
            </w:pPr>
            <w:r w:rsidRPr="0078131D">
              <w:t>Izvoz</w:t>
            </w:r>
          </w:p>
        </w:tc>
        <w:tc>
          <w:tcPr>
            <w:tcW w:w="282" w:type="pct"/>
            <w:tcBorders>
              <w:top w:val="nil"/>
              <w:left w:val="nil"/>
              <w:bottom w:val="nil"/>
              <w:right w:val="nil"/>
            </w:tcBorders>
            <w:shd w:val="clear" w:color="auto" w:fill="auto"/>
            <w:noWrap/>
            <w:vAlign w:val="bottom"/>
          </w:tcPr>
          <w:p w14:paraId="5A198287" w14:textId="77777777" w:rsidR="0088070E" w:rsidRPr="0078131D" w:rsidRDefault="0088070E" w:rsidP="005E14E4">
            <w:pPr>
              <w:pStyle w:val="ZPpregtevilke"/>
            </w:pPr>
            <w:r w:rsidRPr="0078131D">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1FB15CD2" w14:textId="77777777" w:rsidR="0088070E" w:rsidRPr="0078131D" w:rsidRDefault="0088070E" w:rsidP="005E14E4">
            <w:pPr>
              <w:pStyle w:val="ZPpregtevilke"/>
            </w:pPr>
            <w:r w:rsidRPr="0078131D">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7242ADB7" w14:textId="77777777" w:rsidR="0088070E" w:rsidRPr="0078131D" w:rsidRDefault="0088070E" w:rsidP="005E14E4">
            <w:pPr>
              <w:pStyle w:val="ZPpregtevilke"/>
            </w:pPr>
            <w:r w:rsidRPr="0078131D">
              <w:rPr>
                <w:rFonts w:ascii="Arial CE" w:hAnsi="Arial CE" w:cs="Arial CE"/>
                <w:szCs w:val="16"/>
              </w:rPr>
              <w:t>0,7</w:t>
            </w:r>
          </w:p>
        </w:tc>
        <w:tc>
          <w:tcPr>
            <w:tcW w:w="282" w:type="pct"/>
            <w:tcBorders>
              <w:top w:val="nil"/>
              <w:left w:val="nil"/>
              <w:bottom w:val="nil"/>
              <w:right w:val="nil"/>
            </w:tcBorders>
            <w:shd w:val="clear" w:color="auto" w:fill="auto"/>
            <w:noWrap/>
            <w:vAlign w:val="bottom"/>
          </w:tcPr>
          <w:p w14:paraId="030F45FD" w14:textId="77777777" w:rsidR="0088070E" w:rsidRPr="0078131D" w:rsidRDefault="0088070E" w:rsidP="005E14E4">
            <w:pPr>
              <w:pStyle w:val="ZPpregtevilke"/>
            </w:pPr>
            <w:r w:rsidRPr="0078131D">
              <w:rPr>
                <w:rFonts w:ascii="Arial CE" w:hAnsi="Arial CE" w:cs="Arial CE"/>
                <w:szCs w:val="16"/>
              </w:rPr>
              <w:t>0,9</w:t>
            </w:r>
          </w:p>
        </w:tc>
        <w:tc>
          <w:tcPr>
            <w:tcW w:w="282" w:type="pct"/>
            <w:tcBorders>
              <w:top w:val="nil"/>
              <w:left w:val="nil"/>
              <w:bottom w:val="nil"/>
              <w:right w:val="nil"/>
            </w:tcBorders>
            <w:shd w:val="clear" w:color="auto" w:fill="auto"/>
            <w:noWrap/>
            <w:vAlign w:val="bottom"/>
          </w:tcPr>
          <w:p w14:paraId="7BFC9BCD" w14:textId="77777777" w:rsidR="0088070E" w:rsidRPr="0078131D" w:rsidRDefault="0088070E" w:rsidP="005E14E4">
            <w:pPr>
              <w:pStyle w:val="ZPpregtevilke"/>
            </w:pPr>
            <w:r w:rsidRPr="0078131D">
              <w:rPr>
                <w:rFonts w:ascii="Arial CE" w:hAnsi="Arial CE" w:cs="Arial CE"/>
                <w:szCs w:val="16"/>
              </w:rPr>
              <w:t>0,6</w:t>
            </w:r>
          </w:p>
        </w:tc>
        <w:tc>
          <w:tcPr>
            <w:tcW w:w="282" w:type="pct"/>
            <w:tcBorders>
              <w:top w:val="nil"/>
              <w:left w:val="nil"/>
              <w:bottom w:val="nil"/>
              <w:right w:val="nil"/>
            </w:tcBorders>
            <w:shd w:val="clear" w:color="auto" w:fill="auto"/>
            <w:noWrap/>
            <w:vAlign w:val="bottom"/>
          </w:tcPr>
          <w:p w14:paraId="24F1FDB7" w14:textId="77777777" w:rsidR="0088070E" w:rsidRPr="0078131D" w:rsidRDefault="0088070E" w:rsidP="005E14E4">
            <w:pPr>
              <w:pStyle w:val="ZPpregtevilke"/>
            </w:pPr>
            <w:r w:rsidRPr="0078131D">
              <w:rPr>
                <w:rFonts w:ascii="Arial CE" w:hAnsi="Arial CE" w:cs="Arial CE"/>
                <w:szCs w:val="16"/>
              </w:rPr>
              <w:t>0,4</w:t>
            </w:r>
          </w:p>
        </w:tc>
        <w:tc>
          <w:tcPr>
            <w:tcW w:w="282" w:type="pct"/>
            <w:tcBorders>
              <w:top w:val="nil"/>
              <w:left w:val="nil"/>
              <w:bottom w:val="nil"/>
              <w:right w:val="nil"/>
            </w:tcBorders>
            <w:shd w:val="clear" w:color="auto" w:fill="auto"/>
            <w:noWrap/>
            <w:vAlign w:val="bottom"/>
          </w:tcPr>
          <w:p w14:paraId="729F11CC"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5B7AA16A"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0A8F4557"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3563C850"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50087742"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6FD402C7"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337B8A66"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25793982" w14:textId="77777777" w:rsidR="0088070E" w:rsidRPr="0078131D" w:rsidRDefault="0088070E" w:rsidP="005E14E4">
            <w:pPr>
              <w:pStyle w:val="ZPpregtevilke"/>
            </w:pPr>
            <w:r w:rsidRPr="0078131D">
              <w:rPr>
                <w:szCs w:val="16"/>
              </w:rPr>
              <w:t>104,2</w:t>
            </w:r>
          </w:p>
        </w:tc>
      </w:tr>
      <w:tr w:rsidR="0088070E" w:rsidRPr="0078131D" w14:paraId="33CFC2C3" w14:textId="77777777" w:rsidTr="005E14E4">
        <w:trPr>
          <w:trHeight w:val="227"/>
        </w:trPr>
        <w:tc>
          <w:tcPr>
            <w:tcW w:w="1051" w:type="pct"/>
            <w:tcBorders>
              <w:top w:val="nil"/>
              <w:left w:val="nil"/>
              <w:bottom w:val="nil"/>
              <w:right w:val="nil"/>
            </w:tcBorders>
            <w:shd w:val="clear" w:color="auto" w:fill="auto"/>
            <w:vAlign w:val="bottom"/>
          </w:tcPr>
          <w:p w14:paraId="2FF4D64C" w14:textId="77777777" w:rsidR="0088070E" w:rsidRPr="0078131D" w:rsidRDefault="0088070E" w:rsidP="005E14E4">
            <w:pPr>
              <w:pStyle w:val="ZPpregtekst"/>
            </w:pPr>
            <w:r w:rsidRPr="0078131D">
              <w:t>Končne zaloge</w:t>
            </w:r>
          </w:p>
        </w:tc>
        <w:tc>
          <w:tcPr>
            <w:tcW w:w="282" w:type="pct"/>
            <w:tcBorders>
              <w:top w:val="nil"/>
              <w:left w:val="nil"/>
              <w:bottom w:val="nil"/>
              <w:right w:val="nil"/>
            </w:tcBorders>
            <w:shd w:val="clear" w:color="auto" w:fill="auto"/>
            <w:noWrap/>
            <w:vAlign w:val="bottom"/>
          </w:tcPr>
          <w:p w14:paraId="5ECDDD40"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AADD092"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9272F3B"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0F4BBB22"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6756D2E1"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08E4DF2D"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4F52883B"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2C4112D5"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577C2F39"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522C803D"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0407888"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145CC11E" w14:textId="77777777" w:rsidR="0088070E" w:rsidRPr="0078131D" w:rsidRDefault="0088070E" w:rsidP="005E14E4">
            <w:pPr>
              <w:pStyle w:val="ZPpregtevilke"/>
            </w:pPr>
            <w:r w:rsidRPr="0078131D">
              <w:rPr>
                <w:rFonts w:ascii="Arial CE" w:hAnsi="Arial CE" w:cs="Arial CE"/>
                <w:szCs w:val="16"/>
              </w:rPr>
              <w:t>0,1</w:t>
            </w:r>
          </w:p>
        </w:tc>
        <w:tc>
          <w:tcPr>
            <w:tcW w:w="282" w:type="pct"/>
            <w:tcBorders>
              <w:top w:val="nil"/>
              <w:left w:val="nil"/>
              <w:bottom w:val="nil"/>
              <w:right w:val="nil"/>
            </w:tcBorders>
            <w:shd w:val="clear" w:color="auto" w:fill="auto"/>
            <w:noWrap/>
            <w:vAlign w:val="bottom"/>
          </w:tcPr>
          <w:p w14:paraId="456948DB" w14:textId="77777777" w:rsidR="0088070E" w:rsidRPr="0078131D" w:rsidRDefault="0088070E" w:rsidP="005E14E4">
            <w:pPr>
              <w:pStyle w:val="ZPpregtevilke"/>
            </w:pPr>
            <w:r w:rsidRPr="0078131D">
              <w:rPr>
                <w:rFonts w:ascii="Arial CE" w:hAnsi="Arial CE" w:cs="Arial CE"/>
                <w:szCs w:val="16"/>
              </w:rPr>
              <w:t>0,2</w:t>
            </w:r>
          </w:p>
        </w:tc>
        <w:tc>
          <w:tcPr>
            <w:tcW w:w="282" w:type="pct"/>
            <w:tcBorders>
              <w:top w:val="nil"/>
              <w:left w:val="nil"/>
              <w:bottom w:val="nil"/>
              <w:right w:val="nil"/>
            </w:tcBorders>
            <w:shd w:val="clear" w:color="auto" w:fill="auto"/>
            <w:noWrap/>
            <w:vAlign w:val="bottom"/>
          </w:tcPr>
          <w:p w14:paraId="731CD2CC" w14:textId="77777777" w:rsidR="0088070E" w:rsidRPr="0078131D" w:rsidRDefault="0088070E" w:rsidP="005E14E4">
            <w:pPr>
              <w:pStyle w:val="ZPpregtevilke"/>
            </w:pPr>
            <w:r w:rsidRPr="0078131D">
              <w:rPr>
                <w:szCs w:val="16"/>
              </w:rPr>
              <w:t>136,3</w:t>
            </w:r>
          </w:p>
        </w:tc>
      </w:tr>
      <w:tr w:rsidR="0088070E" w:rsidRPr="0078131D" w14:paraId="72FA2D39" w14:textId="77777777" w:rsidTr="005E14E4">
        <w:trPr>
          <w:trHeight w:val="227"/>
        </w:trPr>
        <w:tc>
          <w:tcPr>
            <w:tcW w:w="1051" w:type="pct"/>
            <w:tcBorders>
              <w:top w:val="nil"/>
              <w:left w:val="nil"/>
              <w:bottom w:val="nil"/>
              <w:right w:val="nil"/>
            </w:tcBorders>
            <w:shd w:val="clear" w:color="auto" w:fill="auto"/>
            <w:vAlign w:val="bottom"/>
          </w:tcPr>
          <w:p w14:paraId="446F86FC" w14:textId="77777777" w:rsidR="0088070E" w:rsidRPr="0078131D" w:rsidRDefault="0088070E" w:rsidP="005E14E4">
            <w:pPr>
              <w:pStyle w:val="ZPpregtekst"/>
            </w:pPr>
            <w:r w:rsidRPr="0078131D">
              <w:t>Domača poraba</w:t>
            </w:r>
          </w:p>
        </w:tc>
        <w:tc>
          <w:tcPr>
            <w:tcW w:w="282" w:type="pct"/>
            <w:tcBorders>
              <w:top w:val="nil"/>
              <w:left w:val="nil"/>
              <w:bottom w:val="nil"/>
              <w:right w:val="nil"/>
            </w:tcBorders>
            <w:shd w:val="clear" w:color="auto" w:fill="auto"/>
            <w:noWrap/>
            <w:vAlign w:val="bottom"/>
          </w:tcPr>
          <w:p w14:paraId="059A4AB7" w14:textId="77777777" w:rsidR="0088070E" w:rsidRPr="0078131D" w:rsidRDefault="0088070E" w:rsidP="005E14E4">
            <w:pPr>
              <w:pStyle w:val="ZPpregtevilke"/>
            </w:pPr>
            <w:r w:rsidRPr="0078131D">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0B3107CE" w14:textId="77777777" w:rsidR="0088070E" w:rsidRPr="0078131D" w:rsidRDefault="0088070E" w:rsidP="005E14E4">
            <w:pPr>
              <w:pStyle w:val="ZPpregtevilke"/>
            </w:pPr>
            <w:r w:rsidRPr="0078131D">
              <w:rPr>
                <w:rFonts w:ascii="Arial CE" w:hAnsi="Arial CE" w:cs="Arial CE"/>
                <w:szCs w:val="16"/>
              </w:rPr>
              <w:t>2,5</w:t>
            </w:r>
          </w:p>
        </w:tc>
        <w:tc>
          <w:tcPr>
            <w:tcW w:w="282" w:type="pct"/>
            <w:tcBorders>
              <w:top w:val="nil"/>
              <w:left w:val="nil"/>
              <w:bottom w:val="nil"/>
              <w:right w:val="nil"/>
            </w:tcBorders>
            <w:shd w:val="clear" w:color="auto" w:fill="auto"/>
            <w:noWrap/>
            <w:vAlign w:val="bottom"/>
          </w:tcPr>
          <w:p w14:paraId="73051B96" w14:textId="77777777" w:rsidR="0088070E" w:rsidRPr="0078131D" w:rsidRDefault="0088070E" w:rsidP="005E14E4">
            <w:pPr>
              <w:pStyle w:val="ZPpregtevilke"/>
            </w:pPr>
            <w:r w:rsidRPr="0078131D">
              <w:rPr>
                <w:rFonts w:ascii="Arial CE" w:hAnsi="Arial CE" w:cs="Arial CE"/>
                <w:szCs w:val="16"/>
              </w:rPr>
              <w:t>2,6</w:t>
            </w:r>
          </w:p>
        </w:tc>
        <w:tc>
          <w:tcPr>
            <w:tcW w:w="282" w:type="pct"/>
            <w:tcBorders>
              <w:top w:val="nil"/>
              <w:left w:val="nil"/>
              <w:bottom w:val="nil"/>
              <w:right w:val="nil"/>
            </w:tcBorders>
            <w:shd w:val="clear" w:color="auto" w:fill="auto"/>
            <w:noWrap/>
            <w:vAlign w:val="bottom"/>
          </w:tcPr>
          <w:p w14:paraId="26003AB6" w14:textId="77777777" w:rsidR="0088070E" w:rsidRPr="0078131D" w:rsidRDefault="0088070E" w:rsidP="005E14E4">
            <w:pPr>
              <w:pStyle w:val="ZPpregtevilke"/>
            </w:pPr>
            <w:r w:rsidRPr="0078131D">
              <w:rPr>
                <w:rFonts w:ascii="Arial CE" w:hAnsi="Arial CE" w:cs="Arial CE"/>
                <w:szCs w:val="16"/>
              </w:rPr>
              <w:t>2,9</w:t>
            </w:r>
          </w:p>
        </w:tc>
        <w:tc>
          <w:tcPr>
            <w:tcW w:w="282" w:type="pct"/>
            <w:tcBorders>
              <w:top w:val="nil"/>
              <w:left w:val="nil"/>
              <w:bottom w:val="nil"/>
              <w:right w:val="nil"/>
            </w:tcBorders>
            <w:shd w:val="clear" w:color="auto" w:fill="auto"/>
            <w:noWrap/>
            <w:vAlign w:val="bottom"/>
          </w:tcPr>
          <w:p w14:paraId="71D91D46" w14:textId="77777777" w:rsidR="0088070E" w:rsidRPr="0078131D" w:rsidRDefault="0088070E" w:rsidP="005E14E4">
            <w:pPr>
              <w:pStyle w:val="ZPpregtevilke"/>
            </w:pPr>
            <w:r w:rsidRPr="0078131D">
              <w:rPr>
                <w:rFonts w:ascii="Arial CE" w:hAnsi="Arial CE" w:cs="Arial CE"/>
                <w:szCs w:val="16"/>
              </w:rPr>
              <w:t>3,0</w:t>
            </w:r>
          </w:p>
        </w:tc>
        <w:tc>
          <w:tcPr>
            <w:tcW w:w="282" w:type="pct"/>
            <w:tcBorders>
              <w:top w:val="nil"/>
              <w:left w:val="nil"/>
              <w:bottom w:val="nil"/>
              <w:right w:val="nil"/>
            </w:tcBorders>
            <w:shd w:val="clear" w:color="auto" w:fill="auto"/>
            <w:noWrap/>
            <w:vAlign w:val="bottom"/>
          </w:tcPr>
          <w:p w14:paraId="3144F95F" w14:textId="77777777" w:rsidR="0088070E" w:rsidRPr="0078131D" w:rsidRDefault="0088070E" w:rsidP="005E14E4">
            <w:pPr>
              <w:pStyle w:val="ZPpregtevilke"/>
            </w:pPr>
            <w:r w:rsidRPr="0078131D">
              <w:rPr>
                <w:rFonts w:ascii="Arial CE" w:hAnsi="Arial CE" w:cs="Arial CE"/>
                <w:szCs w:val="16"/>
              </w:rPr>
              <w:t>3,4</w:t>
            </w:r>
          </w:p>
        </w:tc>
        <w:tc>
          <w:tcPr>
            <w:tcW w:w="282" w:type="pct"/>
            <w:tcBorders>
              <w:top w:val="nil"/>
              <w:left w:val="nil"/>
              <w:bottom w:val="nil"/>
              <w:right w:val="nil"/>
            </w:tcBorders>
            <w:shd w:val="clear" w:color="auto" w:fill="auto"/>
            <w:noWrap/>
            <w:vAlign w:val="bottom"/>
          </w:tcPr>
          <w:p w14:paraId="3E1F7D90" w14:textId="77777777" w:rsidR="0088070E" w:rsidRPr="0078131D" w:rsidRDefault="0088070E" w:rsidP="005E14E4">
            <w:pPr>
              <w:pStyle w:val="ZPpregtevilke"/>
            </w:pPr>
            <w:r w:rsidRPr="0078131D">
              <w:rPr>
                <w:rFonts w:ascii="Arial CE" w:hAnsi="Arial CE" w:cs="Arial CE"/>
                <w:szCs w:val="16"/>
              </w:rPr>
              <w:t>3,6</w:t>
            </w:r>
          </w:p>
        </w:tc>
        <w:tc>
          <w:tcPr>
            <w:tcW w:w="282" w:type="pct"/>
            <w:tcBorders>
              <w:top w:val="nil"/>
              <w:left w:val="nil"/>
              <w:bottom w:val="nil"/>
              <w:right w:val="nil"/>
            </w:tcBorders>
            <w:shd w:val="clear" w:color="auto" w:fill="auto"/>
            <w:noWrap/>
            <w:vAlign w:val="bottom"/>
          </w:tcPr>
          <w:p w14:paraId="5920E529" w14:textId="77777777" w:rsidR="0088070E" w:rsidRPr="0078131D" w:rsidRDefault="0088070E" w:rsidP="005E14E4">
            <w:pPr>
              <w:pStyle w:val="ZPpregtevilke"/>
            </w:pPr>
            <w:r w:rsidRPr="0078131D">
              <w:rPr>
                <w:rFonts w:ascii="Arial CE" w:hAnsi="Arial CE" w:cs="Arial CE"/>
                <w:szCs w:val="16"/>
              </w:rPr>
              <w:t>3,8</w:t>
            </w:r>
          </w:p>
        </w:tc>
        <w:tc>
          <w:tcPr>
            <w:tcW w:w="282" w:type="pct"/>
            <w:tcBorders>
              <w:top w:val="nil"/>
              <w:left w:val="nil"/>
              <w:bottom w:val="nil"/>
              <w:right w:val="nil"/>
            </w:tcBorders>
            <w:shd w:val="clear" w:color="auto" w:fill="auto"/>
            <w:noWrap/>
            <w:vAlign w:val="bottom"/>
          </w:tcPr>
          <w:p w14:paraId="5E044CA8" w14:textId="77777777" w:rsidR="0088070E" w:rsidRPr="0078131D" w:rsidRDefault="0088070E" w:rsidP="005E14E4">
            <w:pPr>
              <w:pStyle w:val="ZPpregtevilke"/>
            </w:pPr>
            <w:r w:rsidRPr="0078131D">
              <w:rPr>
                <w:rFonts w:ascii="Arial CE" w:hAnsi="Arial CE" w:cs="Arial CE"/>
                <w:szCs w:val="16"/>
              </w:rPr>
              <w:t>4,2</w:t>
            </w:r>
          </w:p>
        </w:tc>
        <w:tc>
          <w:tcPr>
            <w:tcW w:w="282" w:type="pct"/>
            <w:tcBorders>
              <w:top w:val="nil"/>
              <w:left w:val="nil"/>
              <w:bottom w:val="nil"/>
              <w:right w:val="nil"/>
            </w:tcBorders>
            <w:shd w:val="clear" w:color="auto" w:fill="auto"/>
            <w:noWrap/>
            <w:vAlign w:val="bottom"/>
          </w:tcPr>
          <w:p w14:paraId="65FD9F0C" w14:textId="77777777" w:rsidR="0088070E" w:rsidRPr="0078131D" w:rsidRDefault="0088070E" w:rsidP="005E14E4">
            <w:pPr>
              <w:pStyle w:val="ZPpregtevilke"/>
            </w:pPr>
            <w:r w:rsidRPr="0078131D">
              <w:rPr>
                <w:rFonts w:ascii="Arial CE" w:hAnsi="Arial CE" w:cs="Arial CE"/>
                <w:szCs w:val="16"/>
              </w:rPr>
              <w:t>4,5</w:t>
            </w:r>
          </w:p>
        </w:tc>
        <w:tc>
          <w:tcPr>
            <w:tcW w:w="282" w:type="pct"/>
            <w:tcBorders>
              <w:top w:val="nil"/>
              <w:left w:val="nil"/>
              <w:bottom w:val="nil"/>
              <w:right w:val="nil"/>
            </w:tcBorders>
            <w:shd w:val="clear" w:color="auto" w:fill="auto"/>
            <w:noWrap/>
            <w:vAlign w:val="bottom"/>
          </w:tcPr>
          <w:p w14:paraId="4DCB7D47" w14:textId="77777777" w:rsidR="0088070E" w:rsidRPr="0078131D" w:rsidRDefault="0088070E" w:rsidP="005E14E4">
            <w:pPr>
              <w:pStyle w:val="ZPpregtevilke"/>
            </w:pPr>
            <w:r w:rsidRPr="0078131D">
              <w:rPr>
                <w:rFonts w:ascii="Arial CE" w:hAnsi="Arial CE" w:cs="Arial CE"/>
                <w:szCs w:val="16"/>
              </w:rPr>
              <w:t>4,6</w:t>
            </w:r>
          </w:p>
        </w:tc>
        <w:tc>
          <w:tcPr>
            <w:tcW w:w="282" w:type="pct"/>
            <w:tcBorders>
              <w:top w:val="nil"/>
              <w:left w:val="nil"/>
              <w:bottom w:val="nil"/>
              <w:right w:val="nil"/>
            </w:tcBorders>
            <w:shd w:val="clear" w:color="auto" w:fill="auto"/>
            <w:noWrap/>
            <w:vAlign w:val="bottom"/>
          </w:tcPr>
          <w:p w14:paraId="1291F88B" w14:textId="77777777" w:rsidR="0088070E" w:rsidRPr="0078131D" w:rsidRDefault="0088070E" w:rsidP="005E14E4">
            <w:pPr>
              <w:pStyle w:val="ZPpregtevilke"/>
            </w:pPr>
            <w:r w:rsidRPr="0078131D">
              <w:rPr>
                <w:rFonts w:ascii="Arial CE" w:hAnsi="Arial CE" w:cs="Arial CE"/>
                <w:szCs w:val="16"/>
              </w:rPr>
              <w:t>4,8</w:t>
            </w:r>
          </w:p>
        </w:tc>
        <w:tc>
          <w:tcPr>
            <w:tcW w:w="282" w:type="pct"/>
            <w:tcBorders>
              <w:top w:val="nil"/>
              <w:left w:val="nil"/>
              <w:bottom w:val="nil"/>
              <w:right w:val="nil"/>
            </w:tcBorders>
            <w:shd w:val="clear" w:color="auto" w:fill="auto"/>
            <w:noWrap/>
            <w:vAlign w:val="bottom"/>
          </w:tcPr>
          <w:p w14:paraId="04F8A79E" w14:textId="77777777" w:rsidR="0088070E" w:rsidRPr="0078131D" w:rsidRDefault="0088070E" w:rsidP="005E14E4">
            <w:pPr>
              <w:pStyle w:val="ZPpregtevilke"/>
            </w:pPr>
            <w:r w:rsidRPr="0078131D">
              <w:rPr>
                <w:rFonts w:ascii="Arial CE" w:hAnsi="Arial CE" w:cs="Arial CE"/>
                <w:szCs w:val="16"/>
              </w:rPr>
              <w:t>4,7</w:t>
            </w:r>
          </w:p>
        </w:tc>
        <w:tc>
          <w:tcPr>
            <w:tcW w:w="282" w:type="pct"/>
            <w:tcBorders>
              <w:top w:val="nil"/>
              <w:left w:val="nil"/>
              <w:bottom w:val="nil"/>
              <w:right w:val="nil"/>
            </w:tcBorders>
            <w:shd w:val="clear" w:color="auto" w:fill="auto"/>
            <w:noWrap/>
            <w:vAlign w:val="bottom"/>
          </w:tcPr>
          <w:p w14:paraId="524317F0" w14:textId="77777777" w:rsidR="0088070E" w:rsidRPr="0078131D" w:rsidRDefault="0088070E" w:rsidP="005E14E4">
            <w:pPr>
              <w:pStyle w:val="ZPpregtevilke"/>
            </w:pPr>
            <w:r w:rsidRPr="0078131D">
              <w:rPr>
                <w:szCs w:val="16"/>
              </w:rPr>
              <w:t>97,3</w:t>
            </w:r>
          </w:p>
        </w:tc>
      </w:tr>
      <w:tr w:rsidR="0088070E" w:rsidRPr="0078131D" w14:paraId="4F7237CB" w14:textId="77777777" w:rsidTr="005E14E4">
        <w:trPr>
          <w:trHeight w:val="227"/>
        </w:trPr>
        <w:tc>
          <w:tcPr>
            <w:tcW w:w="1051" w:type="pct"/>
            <w:tcBorders>
              <w:top w:val="nil"/>
              <w:left w:val="nil"/>
              <w:right w:val="nil"/>
            </w:tcBorders>
            <w:shd w:val="clear" w:color="auto" w:fill="auto"/>
            <w:noWrap/>
            <w:vAlign w:val="bottom"/>
          </w:tcPr>
          <w:p w14:paraId="02A5D826" w14:textId="77777777" w:rsidR="0088070E" w:rsidRPr="0078131D" w:rsidRDefault="0088070E" w:rsidP="005E14E4">
            <w:pPr>
              <w:pStyle w:val="ZPpregtekst"/>
              <w:rPr>
                <w:b/>
                <w:bCs/>
              </w:rPr>
            </w:pPr>
            <w:r w:rsidRPr="0078131D">
              <w:rPr>
                <w:b/>
                <w:bCs/>
              </w:rPr>
              <w:t>Poraba na prebivalca (kg)</w:t>
            </w:r>
          </w:p>
        </w:tc>
        <w:tc>
          <w:tcPr>
            <w:tcW w:w="282" w:type="pct"/>
            <w:tcBorders>
              <w:top w:val="nil"/>
              <w:left w:val="nil"/>
              <w:right w:val="nil"/>
            </w:tcBorders>
            <w:shd w:val="clear" w:color="auto" w:fill="auto"/>
            <w:noWrap/>
            <w:vAlign w:val="bottom"/>
          </w:tcPr>
          <w:p w14:paraId="2F61E7C6" w14:textId="77777777" w:rsidR="0088070E" w:rsidRPr="0078131D" w:rsidRDefault="0088070E" w:rsidP="005E14E4">
            <w:pPr>
              <w:pStyle w:val="ZPpregtevilke"/>
              <w:rPr>
                <w:b/>
                <w:bCs/>
              </w:rPr>
            </w:pPr>
            <w:r w:rsidRPr="0078131D">
              <w:rPr>
                <w:rFonts w:ascii="Arial CE" w:hAnsi="Arial CE" w:cs="Arial CE"/>
                <w:b/>
                <w:bCs/>
                <w:szCs w:val="16"/>
              </w:rPr>
              <w:t>1,2</w:t>
            </w:r>
          </w:p>
        </w:tc>
        <w:tc>
          <w:tcPr>
            <w:tcW w:w="282" w:type="pct"/>
            <w:tcBorders>
              <w:top w:val="nil"/>
              <w:left w:val="nil"/>
              <w:right w:val="nil"/>
            </w:tcBorders>
            <w:shd w:val="clear" w:color="auto" w:fill="auto"/>
            <w:noWrap/>
            <w:vAlign w:val="bottom"/>
          </w:tcPr>
          <w:p w14:paraId="5A0552B9" w14:textId="77777777" w:rsidR="0088070E" w:rsidRPr="0078131D" w:rsidRDefault="0088070E" w:rsidP="005E14E4">
            <w:pPr>
              <w:pStyle w:val="ZPpregtevilke"/>
              <w:rPr>
                <w:b/>
                <w:bCs/>
              </w:rPr>
            </w:pPr>
            <w:r w:rsidRPr="0078131D">
              <w:rPr>
                <w:rFonts w:ascii="Arial CE" w:hAnsi="Arial CE" w:cs="Arial CE"/>
                <w:b/>
                <w:bCs/>
                <w:szCs w:val="16"/>
              </w:rPr>
              <w:t>1,2</w:t>
            </w:r>
          </w:p>
        </w:tc>
        <w:tc>
          <w:tcPr>
            <w:tcW w:w="282" w:type="pct"/>
            <w:tcBorders>
              <w:top w:val="nil"/>
              <w:left w:val="nil"/>
              <w:right w:val="nil"/>
            </w:tcBorders>
            <w:shd w:val="clear" w:color="auto" w:fill="auto"/>
            <w:noWrap/>
            <w:vAlign w:val="bottom"/>
          </w:tcPr>
          <w:p w14:paraId="1943721B" w14:textId="77777777" w:rsidR="0088070E" w:rsidRPr="0078131D" w:rsidRDefault="0088070E" w:rsidP="005E14E4">
            <w:pPr>
              <w:pStyle w:val="ZPpregtevilke"/>
              <w:rPr>
                <w:b/>
                <w:bCs/>
              </w:rPr>
            </w:pPr>
            <w:r w:rsidRPr="0078131D">
              <w:rPr>
                <w:rFonts w:ascii="Arial CE" w:hAnsi="Arial CE" w:cs="Arial CE"/>
                <w:b/>
                <w:bCs/>
                <w:szCs w:val="16"/>
              </w:rPr>
              <w:t>1,3</w:t>
            </w:r>
          </w:p>
        </w:tc>
        <w:tc>
          <w:tcPr>
            <w:tcW w:w="282" w:type="pct"/>
            <w:tcBorders>
              <w:top w:val="nil"/>
              <w:left w:val="nil"/>
              <w:right w:val="nil"/>
            </w:tcBorders>
            <w:shd w:val="clear" w:color="auto" w:fill="auto"/>
            <w:noWrap/>
            <w:vAlign w:val="bottom"/>
          </w:tcPr>
          <w:p w14:paraId="4B7D22B1" w14:textId="77777777" w:rsidR="0088070E" w:rsidRPr="0078131D" w:rsidRDefault="0088070E" w:rsidP="005E14E4">
            <w:pPr>
              <w:pStyle w:val="ZPpregtevilke"/>
              <w:rPr>
                <w:b/>
                <w:bCs/>
              </w:rPr>
            </w:pPr>
            <w:r w:rsidRPr="0078131D">
              <w:rPr>
                <w:rFonts w:ascii="Arial CE" w:hAnsi="Arial CE" w:cs="Arial CE"/>
                <w:b/>
                <w:bCs/>
                <w:szCs w:val="16"/>
              </w:rPr>
              <w:t>1,4</w:t>
            </w:r>
          </w:p>
        </w:tc>
        <w:tc>
          <w:tcPr>
            <w:tcW w:w="282" w:type="pct"/>
            <w:tcBorders>
              <w:top w:val="nil"/>
              <w:left w:val="nil"/>
              <w:right w:val="nil"/>
            </w:tcBorders>
            <w:shd w:val="clear" w:color="auto" w:fill="auto"/>
            <w:noWrap/>
            <w:vAlign w:val="bottom"/>
          </w:tcPr>
          <w:p w14:paraId="1AA8B293" w14:textId="77777777" w:rsidR="0088070E" w:rsidRPr="0078131D" w:rsidRDefault="0088070E" w:rsidP="005E14E4">
            <w:pPr>
              <w:pStyle w:val="ZPpregtevilke"/>
              <w:rPr>
                <w:b/>
                <w:bCs/>
              </w:rPr>
            </w:pPr>
            <w:r w:rsidRPr="0078131D">
              <w:rPr>
                <w:rFonts w:ascii="Arial CE" w:hAnsi="Arial CE" w:cs="Arial CE"/>
                <w:b/>
                <w:bCs/>
                <w:szCs w:val="16"/>
              </w:rPr>
              <w:t>1,5</w:t>
            </w:r>
          </w:p>
        </w:tc>
        <w:tc>
          <w:tcPr>
            <w:tcW w:w="282" w:type="pct"/>
            <w:tcBorders>
              <w:top w:val="nil"/>
              <w:left w:val="nil"/>
              <w:right w:val="nil"/>
            </w:tcBorders>
            <w:shd w:val="clear" w:color="auto" w:fill="auto"/>
            <w:noWrap/>
            <w:vAlign w:val="bottom"/>
          </w:tcPr>
          <w:p w14:paraId="54D775D0" w14:textId="77777777" w:rsidR="0088070E" w:rsidRPr="0078131D" w:rsidRDefault="0088070E" w:rsidP="005E14E4">
            <w:pPr>
              <w:pStyle w:val="ZPpregtevilke"/>
              <w:rPr>
                <w:b/>
                <w:bCs/>
              </w:rPr>
            </w:pPr>
            <w:r w:rsidRPr="0078131D">
              <w:rPr>
                <w:rFonts w:ascii="Arial CE" w:hAnsi="Arial CE" w:cs="Arial CE"/>
                <w:b/>
                <w:bCs/>
                <w:szCs w:val="16"/>
              </w:rPr>
              <w:t>1,6</w:t>
            </w:r>
          </w:p>
        </w:tc>
        <w:tc>
          <w:tcPr>
            <w:tcW w:w="282" w:type="pct"/>
            <w:tcBorders>
              <w:top w:val="nil"/>
              <w:left w:val="nil"/>
              <w:right w:val="nil"/>
            </w:tcBorders>
            <w:shd w:val="clear" w:color="auto" w:fill="auto"/>
            <w:noWrap/>
            <w:vAlign w:val="bottom"/>
          </w:tcPr>
          <w:p w14:paraId="68CF802E" w14:textId="77777777" w:rsidR="0088070E" w:rsidRPr="0078131D" w:rsidRDefault="0088070E" w:rsidP="005E14E4">
            <w:pPr>
              <w:pStyle w:val="ZPpregtevilke"/>
              <w:rPr>
                <w:b/>
                <w:bCs/>
              </w:rPr>
            </w:pPr>
            <w:r w:rsidRPr="0078131D">
              <w:rPr>
                <w:rFonts w:ascii="Arial CE" w:hAnsi="Arial CE" w:cs="Arial CE"/>
                <w:b/>
                <w:bCs/>
                <w:szCs w:val="16"/>
              </w:rPr>
              <w:t>1,8</w:t>
            </w:r>
          </w:p>
        </w:tc>
        <w:tc>
          <w:tcPr>
            <w:tcW w:w="282" w:type="pct"/>
            <w:tcBorders>
              <w:top w:val="nil"/>
              <w:left w:val="nil"/>
              <w:right w:val="nil"/>
            </w:tcBorders>
            <w:shd w:val="clear" w:color="auto" w:fill="auto"/>
            <w:noWrap/>
            <w:vAlign w:val="bottom"/>
          </w:tcPr>
          <w:p w14:paraId="7B7559D2" w14:textId="77777777" w:rsidR="0088070E" w:rsidRPr="0078131D" w:rsidRDefault="0088070E" w:rsidP="005E14E4">
            <w:pPr>
              <w:pStyle w:val="ZPpregtevilke"/>
              <w:rPr>
                <w:b/>
                <w:bCs/>
              </w:rPr>
            </w:pPr>
            <w:r w:rsidRPr="0078131D">
              <w:rPr>
                <w:rFonts w:ascii="Arial CE" w:hAnsi="Arial CE" w:cs="Arial CE"/>
                <w:b/>
                <w:bCs/>
                <w:szCs w:val="16"/>
              </w:rPr>
              <w:t>1,9</w:t>
            </w:r>
          </w:p>
        </w:tc>
        <w:tc>
          <w:tcPr>
            <w:tcW w:w="282" w:type="pct"/>
            <w:tcBorders>
              <w:top w:val="nil"/>
              <w:left w:val="nil"/>
              <w:right w:val="nil"/>
            </w:tcBorders>
            <w:shd w:val="clear" w:color="auto" w:fill="auto"/>
            <w:noWrap/>
            <w:vAlign w:val="bottom"/>
          </w:tcPr>
          <w:p w14:paraId="6003C9D1" w14:textId="77777777" w:rsidR="0088070E" w:rsidRPr="0078131D" w:rsidRDefault="0088070E" w:rsidP="005E14E4">
            <w:pPr>
              <w:pStyle w:val="ZPpregtevilke"/>
              <w:rPr>
                <w:b/>
                <w:bCs/>
              </w:rPr>
            </w:pPr>
            <w:r w:rsidRPr="0078131D">
              <w:rPr>
                <w:rFonts w:ascii="Arial CE" w:hAnsi="Arial CE" w:cs="Arial CE"/>
                <w:b/>
                <w:bCs/>
                <w:szCs w:val="16"/>
              </w:rPr>
              <w:t>2,0</w:t>
            </w:r>
          </w:p>
        </w:tc>
        <w:tc>
          <w:tcPr>
            <w:tcW w:w="282" w:type="pct"/>
            <w:tcBorders>
              <w:top w:val="nil"/>
              <w:left w:val="nil"/>
              <w:right w:val="nil"/>
            </w:tcBorders>
            <w:shd w:val="clear" w:color="auto" w:fill="auto"/>
            <w:noWrap/>
            <w:vAlign w:val="bottom"/>
          </w:tcPr>
          <w:p w14:paraId="0C6252F0" w14:textId="77777777" w:rsidR="0088070E" w:rsidRPr="0078131D" w:rsidRDefault="0088070E" w:rsidP="005E14E4">
            <w:pPr>
              <w:pStyle w:val="ZPpregtevilke"/>
              <w:rPr>
                <w:b/>
                <w:bCs/>
              </w:rPr>
            </w:pPr>
            <w:r w:rsidRPr="0078131D">
              <w:rPr>
                <w:rFonts w:ascii="Arial CE" w:hAnsi="Arial CE" w:cs="Arial CE"/>
                <w:b/>
                <w:bCs/>
                <w:szCs w:val="16"/>
              </w:rPr>
              <w:t>2,2</w:t>
            </w:r>
          </w:p>
        </w:tc>
        <w:tc>
          <w:tcPr>
            <w:tcW w:w="282" w:type="pct"/>
            <w:tcBorders>
              <w:top w:val="nil"/>
              <w:left w:val="nil"/>
              <w:right w:val="nil"/>
            </w:tcBorders>
            <w:shd w:val="clear" w:color="auto" w:fill="auto"/>
            <w:noWrap/>
            <w:vAlign w:val="bottom"/>
          </w:tcPr>
          <w:p w14:paraId="331465E7" w14:textId="77777777" w:rsidR="0088070E" w:rsidRPr="0078131D" w:rsidRDefault="0088070E" w:rsidP="005E14E4">
            <w:pPr>
              <w:pStyle w:val="ZPpregtevilke"/>
              <w:rPr>
                <w:b/>
                <w:bCs/>
              </w:rPr>
            </w:pPr>
            <w:r w:rsidRPr="0078131D">
              <w:rPr>
                <w:rFonts w:ascii="Arial CE" w:hAnsi="Arial CE" w:cs="Arial CE"/>
                <w:b/>
                <w:bCs/>
                <w:szCs w:val="16"/>
              </w:rPr>
              <w:t>2,2</w:t>
            </w:r>
          </w:p>
        </w:tc>
        <w:tc>
          <w:tcPr>
            <w:tcW w:w="282" w:type="pct"/>
            <w:tcBorders>
              <w:top w:val="nil"/>
              <w:left w:val="nil"/>
              <w:right w:val="nil"/>
            </w:tcBorders>
            <w:shd w:val="clear" w:color="auto" w:fill="auto"/>
            <w:noWrap/>
            <w:vAlign w:val="bottom"/>
          </w:tcPr>
          <w:p w14:paraId="309628E8" w14:textId="77777777" w:rsidR="0088070E" w:rsidRPr="0078131D" w:rsidRDefault="0088070E" w:rsidP="005E14E4">
            <w:pPr>
              <w:pStyle w:val="ZPpregtevilke"/>
              <w:rPr>
                <w:b/>
                <w:bCs/>
              </w:rPr>
            </w:pPr>
            <w:r w:rsidRPr="0078131D">
              <w:rPr>
                <w:rFonts w:ascii="Arial CE" w:hAnsi="Arial CE" w:cs="Arial CE"/>
                <w:b/>
                <w:bCs/>
                <w:szCs w:val="16"/>
              </w:rPr>
              <w:t>2,3</w:t>
            </w:r>
          </w:p>
        </w:tc>
        <w:tc>
          <w:tcPr>
            <w:tcW w:w="282" w:type="pct"/>
            <w:tcBorders>
              <w:top w:val="nil"/>
              <w:left w:val="nil"/>
              <w:right w:val="nil"/>
            </w:tcBorders>
            <w:shd w:val="clear" w:color="auto" w:fill="auto"/>
            <w:noWrap/>
            <w:vAlign w:val="bottom"/>
          </w:tcPr>
          <w:p w14:paraId="0BAC2BE5" w14:textId="77777777" w:rsidR="0088070E" w:rsidRPr="0078131D" w:rsidRDefault="0088070E" w:rsidP="005E14E4">
            <w:pPr>
              <w:pStyle w:val="ZPpregtevilke"/>
              <w:rPr>
                <w:b/>
                <w:bCs/>
              </w:rPr>
            </w:pPr>
            <w:r w:rsidRPr="0078131D">
              <w:rPr>
                <w:rFonts w:ascii="Arial CE" w:hAnsi="Arial CE" w:cs="Arial CE"/>
                <w:b/>
                <w:bCs/>
                <w:szCs w:val="16"/>
              </w:rPr>
              <w:t>2,2</w:t>
            </w:r>
          </w:p>
        </w:tc>
        <w:tc>
          <w:tcPr>
            <w:tcW w:w="282" w:type="pct"/>
            <w:tcBorders>
              <w:top w:val="nil"/>
              <w:left w:val="nil"/>
              <w:right w:val="nil"/>
            </w:tcBorders>
            <w:shd w:val="clear" w:color="auto" w:fill="auto"/>
            <w:noWrap/>
            <w:vAlign w:val="bottom"/>
          </w:tcPr>
          <w:p w14:paraId="671C9AF9" w14:textId="77777777" w:rsidR="0088070E" w:rsidRPr="0078131D" w:rsidRDefault="0088070E" w:rsidP="005E14E4">
            <w:pPr>
              <w:pStyle w:val="ZPpregtevilke"/>
              <w:rPr>
                <w:b/>
                <w:bCs/>
              </w:rPr>
            </w:pPr>
            <w:r w:rsidRPr="0078131D">
              <w:rPr>
                <w:b/>
                <w:bCs/>
                <w:szCs w:val="16"/>
              </w:rPr>
              <w:t>96,4</w:t>
            </w:r>
          </w:p>
        </w:tc>
      </w:tr>
      <w:tr w:rsidR="0088070E" w:rsidRPr="0078131D" w14:paraId="15CC3917" w14:textId="77777777" w:rsidTr="005E14E4">
        <w:trPr>
          <w:trHeight w:val="227"/>
        </w:trPr>
        <w:tc>
          <w:tcPr>
            <w:tcW w:w="1051" w:type="pct"/>
            <w:tcBorders>
              <w:top w:val="nil"/>
              <w:left w:val="nil"/>
              <w:bottom w:val="single" w:sz="12" w:space="0" w:color="008000"/>
              <w:right w:val="nil"/>
            </w:tcBorders>
            <w:shd w:val="clear" w:color="auto" w:fill="auto"/>
            <w:vAlign w:val="bottom"/>
          </w:tcPr>
          <w:p w14:paraId="6BD351D1" w14:textId="77777777" w:rsidR="0088070E" w:rsidRPr="0078131D" w:rsidRDefault="0088070E" w:rsidP="005E14E4">
            <w:pPr>
              <w:pStyle w:val="ZPpregtekst"/>
              <w:rPr>
                <w:b/>
                <w:bCs/>
              </w:rPr>
            </w:pPr>
            <w:r w:rsidRPr="0078131D">
              <w:rPr>
                <w:b/>
                <w:bCs/>
              </w:rPr>
              <w:t>Stopnja samooskrbe (%)</w:t>
            </w:r>
          </w:p>
        </w:tc>
        <w:tc>
          <w:tcPr>
            <w:tcW w:w="282" w:type="pct"/>
            <w:tcBorders>
              <w:top w:val="nil"/>
              <w:left w:val="nil"/>
              <w:bottom w:val="single" w:sz="12" w:space="0" w:color="008000"/>
              <w:right w:val="nil"/>
            </w:tcBorders>
            <w:shd w:val="clear" w:color="auto" w:fill="auto"/>
            <w:noWrap/>
            <w:vAlign w:val="bottom"/>
          </w:tcPr>
          <w:p w14:paraId="24F6AE6C" w14:textId="77777777" w:rsidR="0088070E" w:rsidRPr="0078131D" w:rsidRDefault="0088070E" w:rsidP="005E14E4">
            <w:pPr>
              <w:pStyle w:val="ZPpregtevilke"/>
              <w:rPr>
                <w:b/>
                <w:bCs/>
              </w:rPr>
            </w:pPr>
            <w:r w:rsidRPr="0078131D">
              <w:rPr>
                <w:rFonts w:ascii="Arial CE" w:hAnsi="Arial CE" w:cs="Arial CE"/>
                <w:b/>
                <w:bCs/>
                <w:szCs w:val="16"/>
              </w:rPr>
              <w:t>102,3</w:t>
            </w:r>
          </w:p>
        </w:tc>
        <w:tc>
          <w:tcPr>
            <w:tcW w:w="282" w:type="pct"/>
            <w:tcBorders>
              <w:top w:val="nil"/>
              <w:left w:val="nil"/>
              <w:bottom w:val="single" w:sz="12" w:space="0" w:color="008000"/>
              <w:right w:val="nil"/>
            </w:tcBorders>
            <w:shd w:val="clear" w:color="auto" w:fill="auto"/>
            <w:noWrap/>
            <w:vAlign w:val="bottom"/>
          </w:tcPr>
          <w:p w14:paraId="268E2380" w14:textId="77777777" w:rsidR="0088070E" w:rsidRPr="0078131D" w:rsidRDefault="0088070E" w:rsidP="005E14E4">
            <w:pPr>
              <w:pStyle w:val="ZPpregtevilke"/>
              <w:rPr>
                <w:b/>
                <w:bCs/>
              </w:rPr>
            </w:pPr>
            <w:r w:rsidRPr="0078131D">
              <w:rPr>
                <w:rFonts w:ascii="Arial CE" w:hAnsi="Arial CE" w:cs="Arial CE"/>
                <w:b/>
                <w:bCs/>
                <w:szCs w:val="16"/>
              </w:rPr>
              <w:t>92,9</w:t>
            </w:r>
          </w:p>
        </w:tc>
        <w:tc>
          <w:tcPr>
            <w:tcW w:w="282" w:type="pct"/>
            <w:tcBorders>
              <w:top w:val="nil"/>
              <w:left w:val="nil"/>
              <w:bottom w:val="single" w:sz="12" w:space="0" w:color="008000"/>
              <w:right w:val="nil"/>
            </w:tcBorders>
            <w:shd w:val="clear" w:color="auto" w:fill="auto"/>
            <w:noWrap/>
            <w:vAlign w:val="bottom"/>
          </w:tcPr>
          <w:p w14:paraId="35F4BD2B" w14:textId="77777777" w:rsidR="0088070E" w:rsidRPr="0078131D" w:rsidRDefault="0088070E" w:rsidP="005E14E4">
            <w:pPr>
              <w:pStyle w:val="ZPpregtevilke"/>
              <w:rPr>
                <w:b/>
                <w:bCs/>
              </w:rPr>
            </w:pPr>
            <w:r w:rsidRPr="0078131D">
              <w:rPr>
                <w:rFonts w:ascii="Arial CE" w:hAnsi="Arial CE" w:cs="Arial CE"/>
                <w:b/>
                <w:bCs/>
                <w:szCs w:val="16"/>
              </w:rPr>
              <w:t>86,7</w:t>
            </w:r>
          </w:p>
        </w:tc>
        <w:tc>
          <w:tcPr>
            <w:tcW w:w="282" w:type="pct"/>
            <w:tcBorders>
              <w:top w:val="nil"/>
              <w:left w:val="nil"/>
              <w:bottom w:val="single" w:sz="12" w:space="0" w:color="008000"/>
              <w:right w:val="nil"/>
            </w:tcBorders>
            <w:shd w:val="clear" w:color="auto" w:fill="auto"/>
            <w:noWrap/>
            <w:vAlign w:val="bottom"/>
          </w:tcPr>
          <w:p w14:paraId="0909E208" w14:textId="77777777" w:rsidR="0088070E" w:rsidRPr="0078131D" w:rsidRDefault="0088070E" w:rsidP="005E14E4">
            <w:pPr>
              <w:pStyle w:val="ZPpregtevilke"/>
              <w:rPr>
                <w:b/>
                <w:bCs/>
              </w:rPr>
            </w:pPr>
            <w:r w:rsidRPr="0078131D">
              <w:rPr>
                <w:rFonts w:ascii="Arial CE" w:hAnsi="Arial CE" w:cs="Arial CE"/>
                <w:b/>
                <w:bCs/>
                <w:szCs w:val="16"/>
              </w:rPr>
              <w:t>89,7</w:t>
            </w:r>
          </w:p>
        </w:tc>
        <w:tc>
          <w:tcPr>
            <w:tcW w:w="282" w:type="pct"/>
            <w:tcBorders>
              <w:top w:val="nil"/>
              <w:left w:val="nil"/>
              <w:bottom w:val="single" w:sz="12" w:space="0" w:color="008000"/>
              <w:right w:val="nil"/>
            </w:tcBorders>
            <w:shd w:val="clear" w:color="auto" w:fill="auto"/>
            <w:noWrap/>
            <w:vAlign w:val="bottom"/>
          </w:tcPr>
          <w:p w14:paraId="5B31045A" w14:textId="77777777" w:rsidR="0088070E" w:rsidRPr="0078131D" w:rsidRDefault="0088070E" w:rsidP="005E14E4">
            <w:pPr>
              <w:pStyle w:val="ZPpregtevilke"/>
              <w:rPr>
                <w:b/>
                <w:bCs/>
              </w:rPr>
            </w:pPr>
            <w:r w:rsidRPr="0078131D">
              <w:rPr>
                <w:rFonts w:ascii="Arial CE" w:hAnsi="Arial CE" w:cs="Arial CE"/>
                <w:b/>
                <w:bCs/>
                <w:szCs w:val="16"/>
              </w:rPr>
              <w:t>89,0</w:t>
            </w:r>
          </w:p>
        </w:tc>
        <w:tc>
          <w:tcPr>
            <w:tcW w:w="282" w:type="pct"/>
            <w:tcBorders>
              <w:top w:val="nil"/>
              <w:left w:val="nil"/>
              <w:bottom w:val="single" w:sz="12" w:space="0" w:color="008000"/>
              <w:right w:val="nil"/>
            </w:tcBorders>
            <w:shd w:val="clear" w:color="auto" w:fill="auto"/>
            <w:noWrap/>
            <w:vAlign w:val="bottom"/>
          </w:tcPr>
          <w:p w14:paraId="0280DA6C" w14:textId="77777777" w:rsidR="0088070E" w:rsidRPr="0078131D" w:rsidRDefault="0088070E" w:rsidP="005E14E4">
            <w:pPr>
              <w:pStyle w:val="ZPpregtevilke"/>
              <w:rPr>
                <w:b/>
                <w:bCs/>
              </w:rPr>
            </w:pPr>
            <w:r w:rsidRPr="0078131D">
              <w:rPr>
                <w:rFonts w:ascii="Arial CE" w:hAnsi="Arial CE" w:cs="Arial CE"/>
                <w:b/>
                <w:bCs/>
                <w:szCs w:val="16"/>
              </w:rPr>
              <w:t>76,7</w:t>
            </w:r>
          </w:p>
        </w:tc>
        <w:tc>
          <w:tcPr>
            <w:tcW w:w="282" w:type="pct"/>
            <w:tcBorders>
              <w:top w:val="nil"/>
              <w:left w:val="nil"/>
              <w:bottom w:val="single" w:sz="12" w:space="0" w:color="008000"/>
              <w:right w:val="nil"/>
            </w:tcBorders>
            <w:shd w:val="clear" w:color="auto" w:fill="auto"/>
            <w:noWrap/>
            <w:vAlign w:val="bottom"/>
          </w:tcPr>
          <w:p w14:paraId="24482007" w14:textId="77777777" w:rsidR="0088070E" w:rsidRPr="0078131D" w:rsidRDefault="0088070E" w:rsidP="005E14E4">
            <w:pPr>
              <w:pStyle w:val="ZPpregtevilke"/>
              <w:rPr>
                <w:b/>
                <w:bCs/>
              </w:rPr>
            </w:pPr>
            <w:r w:rsidRPr="0078131D">
              <w:rPr>
                <w:rFonts w:ascii="Arial CE" w:hAnsi="Arial CE" w:cs="Arial CE"/>
                <w:b/>
                <w:bCs/>
                <w:szCs w:val="16"/>
              </w:rPr>
              <w:t>63,5</w:t>
            </w:r>
          </w:p>
        </w:tc>
        <w:tc>
          <w:tcPr>
            <w:tcW w:w="282" w:type="pct"/>
            <w:tcBorders>
              <w:top w:val="nil"/>
              <w:left w:val="nil"/>
              <w:bottom w:val="single" w:sz="12" w:space="0" w:color="008000"/>
              <w:right w:val="nil"/>
            </w:tcBorders>
            <w:shd w:val="clear" w:color="auto" w:fill="auto"/>
            <w:noWrap/>
            <w:vAlign w:val="bottom"/>
          </w:tcPr>
          <w:p w14:paraId="7E016842" w14:textId="77777777" w:rsidR="0088070E" w:rsidRPr="0078131D" w:rsidRDefault="0088070E" w:rsidP="005E14E4">
            <w:pPr>
              <w:pStyle w:val="ZPpregtevilke"/>
              <w:rPr>
                <w:b/>
                <w:bCs/>
              </w:rPr>
            </w:pPr>
            <w:r w:rsidRPr="0078131D">
              <w:rPr>
                <w:rFonts w:ascii="Arial CE" w:hAnsi="Arial CE" w:cs="Arial CE"/>
                <w:b/>
                <w:bCs/>
                <w:szCs w:val="16"/>
              </w:rPr>
              <w:t>60,4</w:t>
            </w:r>
          </w:p>
        </w:tc>
        <w:tc>
          <w:tcPr>
            <w:tcW w:w="282" w:type="pct"/>
            <w:tcBorders>
              <w:top w:val="nil"/>
              <w:left w:val="nil"/>
              <w:bottom w:val="single" w:sz="12" w:space="0" w:color="008000"/>
              <w:right w:val="nil"/>
            </w:tcBorders>
            <w:shd w:val="clear" w:color="auto" w:fill="auto"/>
            <w:noWrap/>
            <w:vAlign w:val="bottom"/>
          </w:tcPr>
          <w:p w14:paraId="1709BA45" w14:textId="77777777" w:rsidR="0088070E" w:rsidRPr="0078131D" w:rsidRDefault="0088070E" w:rsidP="005E14E4">
            <w:pPr>
              <w:pStyle w:val="ZPpregtevilke"/>
              <w:rPr>
                <w:b/>
                <w:bCs/>
              </w:rPr>
            </w:pPr>
            <w:r w:rsidRPr="0078131D">
              <w:rPr>
                <w:rFonts w:ascii="Arial CE" w:hAnsi="Arial CE" w:cs="Arial CE"/>
                <w:b/>
                <w:bCs/>
                <w:szCs w:val="16"/>
              </w:rPr>
              <w:t>53,6</w:t>
            </w:r>
          </w:p>
        </w:tc>
        <w:tc>
          <w:tcPr>
            <w:tcW w:w="282" w:type="pct"/>
            <w:tcBorders>
              <w:top w:val="nil"/>
              <w:left w:val="nil"/>
              <w:bottom w:val="single" w:sz="12" w:space="0" w:color="008000"/>
              <w:right w:val="nil"/>
            </w:tcBorders>
            <w:shd w:val="clear" w:color="auto" w:fill="auto"/>
            <w:noWrap/>
            <w:vAlign w:val="bottom"/>
          </w:tcPr>
          <w:p w14:paraId="6B3B9A24" w14:textId="77777777" w:rsidR="0088070E" w:rsidRPr="0078131D" w:rsidRDefault="0088070E" w:rsidP="005E14E4">
            <w:pPr>
              <w:pStyle w:val="ZPpregtevilke"/>
              <w:rPr>
                <w:b/>
                <w:bCs/>
              </w:rPr>
            </w:pPr>
            <w:r w:rsidRPr="0078131D">
              <w:rPr>
                <w:rFonts w:ascii="Arial CE" w:hAnsi="Arial CE" w:cs="Arial CE"/>
                <w:b/>
                <w:bCs/>
                <w:szCs w:val="16"/>
              </w:rPr>
              <w:t>52,2</w:t>
            </w:r>
          </w:p>
        </w:tc>
        <w:tc>
          <w:tcPr>
            <w:tcW w:w="282" w:type="pct"/>
            <w:tcBorders>
              <w:top w:val="nil"/>
              <w:left w:val="nil"/>
              <w:bottom w:val="single" w:sz="12" w:space="0" w:color="008000"/>
              <w:right w:val="nil"/>
            </w:tcBorders>
            <w:shd w:val="clear" w:color="auto" w:fill="auto"/>
            <w:noWrap/>
            <w:vAlign w:val="bottom"/>
          </w:tcPr>
          <w:p w14:paraId="6895564E" w14:textId="77777777" w:rsidR="0088070E" w:rsidRPr="0078131D" w:rsidRDefault="0088070E" w:rsidP="005E14E4">
            <w:pPr>
              <w:pStyle w:val="ZPpregtevilke"/>
              <w:rPr>
                <w:b/>
                <w:bCs/>
              </w:rPr>
            </w:pPr>
            <w:r w:rsidRPr="0078131D">
              <w:rPr>
                <w:rFonts w:ascii="Arial CE" w:hAnsi="Arial CE" w:cs="Arial CE"/>
                <w:b/>
                <w:bCs/>
                <w:szCs w:val="16"/>
              </w:rPr>
              <w:t>59,8</w:t>
            </w:r>
          </w:p>
        </w:tc>
        <w:tc>
          <w:tcPr>
            <w:tcW w:w="282" w:type="pct"/>
            <w:tcBorders>
              <w:top w:val="nil"/>
              <w:left w:val="nil"/>
              <w:bottom w:val="single" w:sz="12" w:space="0" w:color="008000"/>
              <w:right w:val="nil"/>
            </w:tcBorders>
            <w:shd w:val="clear" w:color="auto" w:fill="auto"/>
            <w:noWrap/>
            <w:vAlign w:val="bottom"/>
          </w:tcPr>
          <w:p w14:paraId="441CD8A9" w14:textId="77777777" w:rsidR="0088070E" w:rsidRPr="0078131D" w:rsidRDefault="0088070E" w:rsidP="005E14E4">
            <w:pPr>
              <w:pStyle w:val="ZPpregtevilke"/>
              <w:rPr>
                <w:b/>
                <w:bCs/>
              </w:rPr>
            </w:pPr>
            <w:r w:rsidRPr="0078131D">
              <w:rPr>
                <w:rFonts w:ascii="Arial CE" w:hAnsi="Arial CE" w:cs="Arial CE"/>
                <w:b/>
                <w:bCs/>
                <w:szCs w:val="16"/>
              </w:rPr>
              <w:t>54,9</w:t>
            </w:r>
          </w:p>
        </w:tc>
        <w:tc>
          <w:tcPr>
            <w:tcW w:w="282" w:type="pct"/>
            <w:tcBorders>
              <w:top w:val="nil"/>
              <w:left w:val="nil"/>
              <w:bottom w:val="single" w:sz="12" w:space="0" w:color="008000"/>
              <w:right w:val="nil"/>
            </w:tcBorders>
            <w:shd w:val="clear" w:color="auto" w:fill="auto"/>
            <w:noWrap/>
            <w:vAlign w:val="bottom"/>
          </w:tcPr>
          <w:p w14:paraId="21B09B92" w14:textId="77777777" w:rsidR="0088070E" w:rsidRPr="0078131D" w:rsidRDefault="0088070E" w:rsidP="005E14E4">
            <w:pPr>
              <w:pStyle w:val="ZPpregtevilke"/>
              <w:rPr>
                <w:b/>
                <w:bCs/>
              </w:rPr>
            </w:pPr>
            <w:r w:rsidRPr="0078131D">
              <w:rPr>
                <w:rFonts w:ascii="Arial CE" w:hAnsi="Arial CE" w:cs="Arial CE"/>
                <w:b/>
                <w:bCs/>
                <w:szCs w:val="16"/>
              </w:rPr>
              <w:t>54,3</w:t>
            </w:r>
          </w:p>
        </w:tc>
        <w:tc>
          <w:tcPr>
            <w:tcW w:w="282" w:type="pct"/>
            <w:tcBorders>
              <w:top w:val="nil"/>
              <w:left w:val="nil"/>
              <w:bottom w:val="single" w:sz="12" w:space="0" w:color="008000"/>
              <w:right w:val="nil"/>
            </w:tcBorders>
            <w:shd w:val="clear" w:color="auto" w:fill="auto"/>
            <w:noWrap/>
            <w:vAlign w:val="bottom"/>
          </w:tcPr>
          <w:p w14:paraId="0F4CF128" w14:textId="77777777" w:rsidR="0088070E" w:rsidRPr="0078131D" w:rsidRDefault="0088070E" w:rsidP="005E14E4">
            <w:pPr>
              <w:pStyle w:val="ZPpregtevilke"/>
              <w:rPr>
                <w:b/>
                <w:bCs/>
              </w:rPr>
            </w:pPr>
          </w:p>
        </w:tc>
      </w:tr>
    </w:tbl>
    <w:p w14:paraId="56B6EB9D" w14:textId="77777777" w:rsidR="0088070E" w:rsidRPr="0078131D" w:rsidRDefault="0088070E" w:rsidP="0088070E">
      <w:pPr>
        <w:pStyle w:val="ZPpodnapis"/>
        <w:rPr>
          <w:szCs w:val="20"/>
        </w:rPr>
      </w:pPr>
      <w:r w:rsidRPr="0078131D">
        <w:t>* Začasni podatki.</w:t>
      </w:r>
    </w:p>
    <w:p w14:paraId="4279D215" w14:textId="77777777" w:rsidR="0088070E" w:rsidRPr="0078131D" w:rsidRDefault="0088070E" w:rsidP="002D2F52">
      <w:pPr>
        <w:pStyle w:val="ZPpodnapis"/>
        <w:spacing w:after="60"/>
        <w:contextualSpacing w:val="0"/>
      </w:pPr>
      <w:r w:rsidRPr="0078131D">
        <w:t>** Brez predelave in prodaje na gospodarstvih.</w:t>
      </w:r>
    </w:p>
    <w:p w14:paraId="567D469F" w14:textId="77777777" w:rsidR="0088070E" w:rsidRPr="0078131D" w:rsidRDefault="0088070E" w:rsidP="0088070E">
      <w:pPr>
        <w:pStyle w:val="ZPpodnapis"/>
      </w:pPr>
      <w:r w:rsidRPr="0078131D">
        <w:t>Vir: SURS, KIS</w:t>
      </w:r>
    </w:p>
    <w:p w14:paraId="5FCF3BBF" w14:textId="77777777" w:rsidR="00401BCF" w:rsidRPr="00893E39" w:rsidRDefault="00401BCF" w:rsidP="00401BCF">
      <w:pPr>
        <w:pStyle w:val="ZPtekst"/>
        <w:rPr>
          <w:color w:val="4F81BD" w:themeColor="accent1"/>
        </w:rPr>
      </w:pPr>
    </w:p>
    <w:p w14:paraId="2C33FB8F" w14:textId="77777777" w:rsidR="00401BCF" w:rsidRPr="00893E39" w:rsidRDefault="00401BCF" w:rsidP="00401BCF">
      <w:pPr>
        <w:pStyle w:val="ZPtekst"/>
        <w:rPr>
          <w:color w:val="4F81BD" w:themeColor="accent1"/>
        </w:rPr>
        <w:sectPr w:rsidR="00401BCF" w:rsidRPr="00893E39" w:rsidSect="00282A0D">
          <w:pgSz w:w="16838" w:h="11906" w:orient="landscape"/>
          <w:pgMar w:top="1418" w:right="1418" w:bottom="1418" w:left="1418" w:header="709" w:footer="709" w:gutter="0"/>
          <w:cols w:space="708"/>
          <w:docGrid w:linePitch="360"/>
        </w:sectPr>
      </w:pPr>
    </w:p>
    <w:p w14:paraId="19268486" w14:textId="77777777" w:rsidR="0088070E" w:rsidRPr="0078131D" w:rsidRDefault="0088070E" w:rsidP="0088070E">
      <w:pPr>
        <w:pStyle w:val="Naslov3"/>
        <w:numPr>
          <w:ilvl w:val="2"/>
          <w:numId w:val="16"/>
        </w:numPr>
        <w:ind w:left="851" w:hanging="851"/>
      </w:pPr>
      <w:bookmarkStart w:id="1216" w:name="_Toc326750726"/>
      <w:bookmarkStart w:id="1217" w:name="_Toc328047383"/>
      <w:bookmarkStart w:id="1218" w:name="_Toc359409538"/>
      <w:bookmarkStart w:id="1219" w:name="_Toc420498326"/>
      <w:bookmarkStart w:id="1220" w:name="_Toc428530116"/>
      <w:bookmarkStart w:id="1221" w:name="_Toc458751242"/>
      <w:bookmarkStart w:id="1222" w:name="_Toc479332625"/>
      <w:bookmarkStart w:id="1223" w:name="_Toc513809735"/>
      <w:bookmarkStart w:id="1224" w:name="_Toc10785842"/>
      <w:bookmarkStart w:id="1225" w:name="_Toc49438980"/>
      <w:bookmarkEnd w:id="1206"/>
      <w:bookmarkEnd w:id="1207"/>
      <w:bookmarkEnd w:id="1208"/>
      <w:bookmarkEnd w:id="1209"/>
      <w:bookmarkEnd w:id="1210"/>
      <w:bookmarkEnd w:id="1211"/>
      <w:bookmarkEnd w:id="1212"/>
      <w:bookmarkEnd w:id="1213"/>
      <w:bookmarkEnd w:id="1214"/>
      <w:bookmarkEnd w:id="1215"/>
      <w:r w:rsidRPr="0078131D">
        <w:lastRenderedPageBreak/>
        <w:t>Cene kravjega mleka in mlečnih izdelkov</w:t>
      </w:r>
      <w:bookmarkEnd w:id="1216"/>
      <w:bookmarkEnd w:id="1217"/>
      <w:bookmarkEnd w:id="1218"/>
      <w:bookmarkEnd w:id="1219"/>
      <w:bookmarkEnd w:id="1220"/>
      <w:bookmarkEnd w:id="1221"/>
      <w:bookmarkEnd w:id="1222"/>
      <w:bookmarkEnd w:id="1223"/>
      <w:bookmarkEnd w:id="1224"/>
      <w:bookmarkEnd w:id="1225"/>
    </w:p>
    <w:tbl>
      <w:tblPr>
        <w:tblW w:w="0" w:type="auto"/>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4885"/>
        <w:gridCol w:w="648"/>
        <w:gridCol w:w="648"/>
        <w:gridCol w:w="648"/>
        <w:gridCol w:w="648"/>
        <w:gridCol w:w="648"/>
        <w:gridCol w:w="648"/>
        <w:gridCol w:w="648"/>
        <w:gridCol w:w="648"/>
        <w:gridCol w:w="648"/>
        <w:gridCol w:w="648"/>
        <w:gridCol w:w="648"/>
        <w:gridCol w:w="648"/>
        <w:gridCol w:w="648"/>
        <w:gridCol w:w="693"/>
      </w:tblGrid>
      <w:tr w:rsidR="0088070E" w:rsidRPr="0078131D" w14:paraId="3A5AABAD" w14:textId="77777777" w:rsidTr="005E14E4">
        <w:trPr>
          <w:trHeight w:val="227"/>
          <w:jc w:val="center"/>
        </w:trPr>
        <w:tc>
          <w:tcPr>
            <w:tcW w:w="0" w:type="auto"/>
            <w:tcBorders>
              <w:bottom w:val="single" w:sz="6" w:space="0" w:color="008000"/>
            </w:tcBorders>
            <w:vAlign w:val="bottom"/>
          </w:tcPr>
          <w:p w14:paraId="75B6D8ED" w14:textId="77777777" w:rsidR="0088070E" w:rsidRPr="0078131D" w:rsidRDefault="0088070E" w:rsidP="005E14E4">
            <w:pPr>
              <w:pStyle w:val="ZPpregglava"/>
              <w:rPr>
                <w:snapToGrid w:val="0"/>
              </w:rPr>
            </w:pPr>
          </w:p>
        </w:tc>
        <w:tc>
          <w:tcPr>
            <w:tcW w:w="0" w:type="auto"/>
            <w:tcBorders>
              <w:bottom w:val="single" w:sz="6" w:space="0" w:color="008000"/>
            </w:tcBorders>
            <w:vAlign w:val="center"/>
          </w:tcPr>
          <w:p w14:paraId="02ACEA8C" w14:textId="77777777" w:rsidR="0088070E" w:rsidRPr="0078131D" w:rsidRDefault="0088070E" w:rsidP="005E14E4">
            <w:pPr>
              <w:pStyle w:val="ZPpregglava"/>
              <w:rPr>
                <w:bCs/>
              </w:rPr>
            </w:pPr>
            <w:r w:rsidRPr="0078131D">
              <w:rPr>
                <w:rFonts w:ascii="Arial CE" w:hAnsi="Arial CE" w:cs="Arial CE"/>
                <w:bCs/>
                <w:szCs w:val="16"/>
              </w:rPr>
              <w:t>2007</w:t>
            </w:r>
          </w:p>
        </w:tc>
        <w:tc>
          <w:tcPr>
            <w:tcW w:w="0" w:type="auto"/>
            <w:tcBorders>
              <w:bottom w:val="single" w:sz="6" w:space="0" w:color="008000"/>
            </w:tcBorders>
            <w:vAlign w:val="center"/>
          </w:tcPr>
          <w:p w14:paraId="3EAEA672" w14:textId="77777777" w:rsidR="0088070E" w:rsidRPr="0078131D" w:rsidRDefault="0088070E" w:rsidP="005E14E4">
            <w:pPr>
              <w:pStyle w:val="ZPpregglava"/>
              <w:rPr>
                <w:bCs/>
              </w:rPr>
            </w:pPr>
            <w:r w:rsidRPr="0078131D">
              <w:rPr>
                <w:rFonts w:ascii="Arial CE" w:hAnsi="Arial CE" w:cs="Arial CE"/>
                <w:bCs/>
                <w:szCs w:val="16"/>
              </w:rPr>
              <w:t>2008</w:t>
            </w:r>
          </w:p>
        </w:tc>
        <w:tc>
          <w:tcPr>
            <w:tcW w:w="0" w:type="auto"/>
            <w:tcBorders>
              <w:bottom w:val="single" w:sz="6" w:space="0" w:color="008000"/>
            </w:tcBorders>
            <w:vAlign w:val="center"/>
          </w:tcPr>
          <w:p w14:paraId="4D3435FD" w14:textId="77777777" w:rsidR="0088070E" w:rsidRPr="0078131D" w:rsidRDefault="0088070E" w:rsidP="005E14E4">
            <w:pPr>
              <w:pStyle w:val="ZPpregglava"/>
              <w:rPr>
                <w:bCs/>
              </w:rPr>
            </w:pPr>
            <w:r w:rsidRPr="0078131D">
              <w:rPr>
                <w:rFonts w:ascii="Arial CE" w:hAnsi="Arial CE" w:cs="Arial CE"/>
                <w:bCs/>
                <w:szCs w:val="16"/>
              </w:rPr>
              <w:t>2009</w:t>
            </w:r>
          </w:p>
        </w:tc>
        <w:tc>
          <w:tcPr>
            <w:tcW w:w="0" w:type="auto"/>
            <w:tcBorders>
              <w:bottom w:val="single" w:sz="6" w:space="0" w:color="008000"/>
            </w:tcBorders>
            <w:vAlign w:val="center"/>
          </w:tcPr>
          <w:p w14:paraId="6707FBD5" w14:textId="77777777" w:rsidR="0088070E" w:rsidRPr="0078131D" w:rsidRDefault="0088070E" w:rsidP="005E14E4">
            <w:pPr>
              <w:pStyle w:val="ZPpregglava"/>
              <w:rPr>
                <w:bCs/>
              </w:rPr>
            </w:pPr>
            <w:r w:rsidRPr="0078131D">
              <w:rPr>
                <w:rFonts w:ascii="Arial CE" w:hAnsi="Arial CE" w:cs="Arial CE"/>
                <w:bCs/>
                <w:szCs w:val="16"/>
              </w:rPr>
              <w:t>2010</w:t>
            </w:r>
          </w:p>
        </w:tc>
        <w:tc>
          <w:tcPr>
            <w:tcW w:w="0" w:type="auto"/>
            <w:tcBorders>
              <w:bottom w:val="single" w:sz="6" w:space="0" w:color="008000"/>
            </w:tcBorders>
            <w:vAlign w:val="center"/>
          </w:tcPr>
          <w:p w14:paraId="3854FAD0" w14:textId="77777777" w:rsidR="0088070E" w:rsidRPr="0078131D" w:rsidRDefault="0088070E" w:rsidP="005E14E4">
            <w:pPr>
              <w:pStyle w:val="ZPpregglava"/>
              <w:rPr>
                <w:bCs/>
              </w:rPr>
            </w:pPr>
            <w:r w:rsidRPr="0078131D">
              <w:rPr>
                <w:rFonts w:ascii="Arial CE" w:hAnsi="Arial CE" w:cs="Arial CE"/>
                <w:bCs/>
                <w:szCs w:val="16"/>
              </w:rPr>
              <w:t>2011</w:t>
            </w:r>
          </w:p>
        </w:tc>
        <w:tc>
          <w:tcPr>
            <w:tcW w:w="0" w:type="auto"/>
            <w:tcBorders>
              <w:bottom w:val="single" w:sz="6" w:space="0" w:color="008000"/>
            </w:tcBorders>
            <w:vAlign w:val="center"/>
          </w:tcPr>
          <w:p w14:paraId="2F26CEA3" w14:textId="77777777" w:rsidR="0088070E" w:rsidRPr="0078131D" w:rsidRDefault="0088070E" w:rsidP="005E14E4">
            <w:pPr>
              <w:pStyle w:val="ZPpregglava"/>
              <w:rPr>
                <w:bCs/>
              </w:rPr>
            </w:pPr>
            <w:r w:rsidRPr="0078131D">
              <w:rPr>
                <w:rFonts w:ascii="Arial CE" w:hAnsi="Arial CE" w:cs="Arial CE"/>
                <w:bCs/>
                <w:szCs w:val="16"/>
              </w:rPr>
              <w:t>2012</w:t>
            </w:r>
          </w:p>
        </w:tc>
        <w:tc>
          <w:tcPr>
            <w:tcW w:w="0" w:type="auto"/>
            <w:tcBorders>
              <w:bottom w:val="single" w:sz="6" w:space="0" w:color="008000"/>
            </w:tcBorders>
            <w:vAlign w:val="center"/>
          </w:tcPr>
          <w:p w14:paraId="7ED20B38" w14:textId="77777777" w:rsidR="0088070E" w:rsidRPr="0078131D" w:rsidRDefault="0088070E" w:rsidP="005E14E4">
            <w:pPr>
              <w:pStyle w:val="ZPpregglava"/>
              <w:rPr>
                <w:bCs/>
              </w:rPr>
            </w:pPr>
            <w:r w:rsidRPr="0078131D">
              <w:rPr>
                <w:rFonts w:ascii="Arial CE" w:hAnsi="Arial CE" w:cs="Arial CE"/>
                <w:bCs/>
                <w:szCs w:val="16"/>
              </w:rPr>
              <w:t>2013</w:t>
            </w:r>
          </w:p>
        </w:tc>
        <w:tc>
          <w:tcPr>
            <w:tcW w:w="0" w:type="auto"/>
            <w:tcBorders>
              <w:bottom w:val="single" w:sz="6" w:space="0" w:color="008000"/>
            </w:tcBorders>
            <w:vAlign w:val="center"/>
          </w:tcPr>
          <w:p w14:paraId="5B055289" w14:textId="77777777" w:rsidR="0088070E" w:rsidRPr="0078131D" w:rsidRDefault="0088070E" w:rsidP="005E14E4">
            <w:pPr>
              <w:pStyle w:val="ZPpregglava"/>
              <w:rPr>
                <w:bCs/>
              </w:rPr>
            </w:pPr>
            <w:r w:rsidRPr="0078131D">
              <w:rPr>
                <w:rFonts w:ascii="Arial CE" w:hAnsi="Arial CE" w:cs="Arial CE"/>
                <w:bCs/>
                <w:szCs w:val="16"/>
              </w:rPr>
              <w:t>2014</w:t>
            </w:r>
          </w:p>
        </w:tc>
        <w:tc>
          <w:tcPr>
            <w:tcW w:w="0" w:type="auto"/>
            <w:tcBorders>
              <w:bottom w:val="single" w:sz="6" w:space="0" w:color="008000"/>
            </w:tcBorders>
            <w:vAlign w:val="center"/>
          </w:tcPr>
          <w:p w14:paraId="763C40E3" w14:textId="77777777" w:rsidR="0088070E" w:rsidRPr="0078131D" w:rsidRDefault="0088070E" w:rsidP="005E14E4">
            <w:pPr>
              <w:pStyle w:val="ZPpregglava"/>
              <w:rPr>
                <w:bCs/>
              </w:rPr>
            </w:pPr>
            <w:r w:rsidRPr="0078131D">
              <w:rPr>
                <w:rFonts w:ascii="Arial CE" w:hAnsi="Arial CE" w:cs="Arial CE"/>
                <w:bCs/>
                <w:szCs w:val="16"/>
              </w:rPr>
              <w:t>2015</w:t>
            </w:r>
          </w:p>
        </w:tc>
        <w:tc>
          <w:tcPr>
            <w:tcW w:w="0" w:type="auto"/>
            <w:tcBorders>
              <w:bottom w:val="single" w:sz="6" w:space="0" w:color="008000"/>
            </w:tcBorders>
            <w:vAlign w:val="center"/>
          </w:tcPr>
          <w:p w14:paraId="00922C9F" w14:textId="77777777" w:rsidR="0088070E" w:rsidRPr="0078131D" w:rsidRDefault="0088070E" w:rsidP="005E14E4">
            <w:pPr>
              <w:pStyle w:val="ZPpregglava"/>
              <w:rPr>
                <w:bCs/>
              </w:rPr>
            </w:pPr>
            <w:r w:rsidRPr="0078131D">
              <w:rPr>
                <w:rFonts w:ascii="Arial CE" w:hAnsi="Arial CE" w:cs="Arial CE"/>
                <w:bCs/>
                <w:szCs w:val="16"/>
              </w:rPr>
              <w:t>2016</w:t>
            </w:r>
          </w:p>
        </w:tc>
        <w:tc>
          <w:tcPr>
            <w:tcW w:w="0" w:type="auto"/>
            <w:tcBorders>
              <w:bottom w:val="single" w:sz="6" w:space="0" w:color="008000"/>
            </w:tcBorders>
            <w:vAlign w:val="center"/>
          </w:tcPr>
          <w:p w14:paraId="02C66F76" w14:textId="77777777" w:rsidR="0088070E" w:rsidRPr="0078131D" w:rsidRDefault="0088070E" w:rsidP="005E14E4">
            <w:pPr>
              <w:pStyle w:val="ZPpregglava"/>
              <w:rPr>
                <w:bCs/>
              </w:rPr>
            </w:pPr>
            <w:r w:rsidRPr="0078131D">
              <w:rPr>
                <w:rFonts w:ascii="Arial CE" w:hAnsi="Arial CE" w:cs="Arial CE"/>
                <w:bCs/>
                <w:szCs w:val="16"/>
              </w:rPr>
              <w:t>2017</w:t>
            </w:r>
          </w:p>
        </w:tc>
        <w:tc>
          <w:tcPr>
            <w:tcW w:w="0" w:type="auto"/>
            <w:tcBorders>
              <w:bottom w:val="single" w:sz="6" w:space="0" w:color="008000"/>
            </w:tcBorders>
            <w:vAlign w:val="center"/>
          </w:tcPr>
          <w:p w14:paraId="11AEAEFA" w14:textId="77777777" w:rsidR="0088070E" w:rsidRPr="0078131D" w:rsidRDefault="0088070E" w:rsidP="005E14E4">
            <w:pPr>
              <w:pStyle w:val="ZPpregglava"/>
              <w:rPr>
                <w:bCs/>
              </w:rPr>
            </w:pPr>
            <w:r w:rsidRPr="0078131D">
              <w:rPr>
                <w:rFonts w:ascii="Arial CE" w:hAnsi="Arial CE" w:cs="Arial CE"/>
                <w:bCs/>
                <w:szCs w:val="16"/>
              </w:rPr>
              <w:t>2018</w:t>
            </w:r>
          </w:p>
        </w:tc>
        <w:tc>
          <w:tcPr>
            <w:tcW w:w="0" w:type="auto"/>
            <w:tcBorders>
              <w:bottom w:val="single" w:sz="6" w:space="0" w:color="008000"/>
            </w:tcBorders>
            <w:vAlign w:val="center"/>
          </w:tcPr>
          <w:p w14:paraId="757B7921" w14:textId="77777777" w:rsidR="0088070E" w:rsidRPr="0078131D" w:rsidRDefault="0088070E" w:rsidP="005E14E4">
            <w:pPr>
              <w:pStyle w:val="ZPpregglava"/>
              <w:rPr>
                <w:bCs/>
              </w:rPr>
            </w:pPr>
            <w:r w:rsidRPr="0078131D">
              <w:rPr>
                <w:rFonts w:ascii="Arial CE" w:hAnsi="Arial CE" w:cs="Arial CE"/>
                <w:bCs/>
                <w:szCs w:val="16"/>
              </w:rPr>
              <w:t>2019</w:t>
            </w:r>
          </w:p>
        </w:tc>
        <w:tc>
          <w:tcPr>
            <w:tcW w:w="0" w:type="auto"/>
            <w:tcBorders>
              <w:bottom w:val="single" w:sz="6" w:space="0" w:color="008000"/>
            </w:tcBorders>
            <w:vAlign w:val="bottom"/>
          </w:tcPr>
          <w:p w14:paraId="1CE2E369" w14:textId="77777777" w:rsidR="0088070E" w:rsidRPr="0078131D" w:rsidRDefault="0088070E" w:rsidP="005E14E4">
            <w:pPr>
              <w:pStyle w:val="ZPpregglava"/>
            </w:pPr>
            <w:r w:rsidRPr="0078131D">
              <w:t>Indeks</w:t>
            </w:r>
          </w:p>
          <w:p w14:paraId="473AEB1E" w14:textId="77777777" w:rsidR="0088070E" w:rsidRPr="0078131D" w:rsidRDefault="0088070E" w:rsidP="005E14E4">
            <w:pPr>
              <w:pStyle w:val="ZPpregglava"/>
              <w:rPr>
                <w:bCs/>
              </w:rPr>
            </w:pPr>
            <w:r w:rsidRPr="0078131D">
              <w:t>2019/18</w:t>
            </w:r>
          </w:p>
        </w:tc>
      </w:tr>
      <w:tr w:rsidR="0088070E" w:rsidRPr="0078131D" w14:paraId="0F12D0DA" w14:textId="77777777" w:rsidTr="005E14E4">
        <w:trPr>
          <w:trHeight w:val="227"/>
          <w:jc w:val="center"/>
        </w:trPr>
        <w:tc>
          <w:tcPr>
            <w:tcW w:w="0" w:type="auto"/>
            <w:tcBorders>
              <w:top w:val="nil"/>
            </w:tcBorders>
            <w:vAlign w:val="bottom"/>
          </w:tcPr>
          <w:p w14:paraId="4378D427" w14:textId="77777777" w:rsidR="0088070E" w:rsidRPr="0078131D" w:rsidRDefault="0088070E" w:rsidP="005E14E4">
            <w:pPr>
              <w:pStyle w:val="ZPpregtekst"/>
              <w:rPr>
                <w:snapToGrid w:val="0"/>
              </w:rPr>
            </w:pPr>
            <w:r w:rsidRPr="0078131D">
              <w:rPr>
                <w:snapToGrid w:val="0"/>
              </w:rPr>
              <w:t>Povprečna odkupna cena za rejce (EUR/t)</w:t>
            </w:r>
          </w:p>
        </w:tc>
        <w:tc>
          <w:tcPr>
            <w:tcW w:w="0" w:type="auto"/>
            <w:tcBorders>
              <w:top w:val="nil"/>
            </w:tcBorders>
            <w:vAlign w:val="bottom"/>
          </w:tcPr>
          <w:p w14:paraId="0D6FC0E0" w14:textId="77777777" w:rsidR="0088070E" w:rsidRPr="0078131D" w:rsidRDefault="0088070E" w:rsidP="005E14E4">
            <w:pPr>
              <w:pStyle w:val="ZPpregtevilke"/>
            </w:pPr>
            <w:r w:rsidRPr="0078131D">
              <w:rPr>
                <w:szCs w:val="16"/>
              </w:rPr>
              <w:t>278,3</w:t>
            </w:r>
          </w:p>
        </w:tc>
        <w:tc>
          <w:tcPr>
            <w:tcW w:w="0" w:type="auto"/>
            <w:tcBorders>
              <w:top w:val="nil"/>
            </w:tcBorders>
            <w:vAlign w:val="bottom"/>
          </w:tcPr>
          <w:p w14:paraId="134709A6" w14:textId="77777777" w:rsidR="0088070E" w:rsidRPr="0078131D" w:rsidRDefault="0088070E" w:rsidP="005E14E4">
            <w:pPr>
              <w:pStyle w:val="ZPpregtevilke"/>
            </w:pPr>
            <w:r w:rsidRPr="0078131D">
              <w:rPr>
                <w:szCs w:val="16"/>
              </w:rPr>
              <w:t>327,9</w:t>
            </w:r>
          </w:p>
        </w:tc>
        <w:tc>
          <w:tcPr>
            <w:tcW w:w="0" w:type="auto"/>
            <w:tcBorders>
              <w:top w:val="nil"/>
            </w:tcBorders>
            <w:vAlign w:val="bottom"/>
          </w:tcPr>
          <w:p w14:paraId="2749E898" w14:textId="77777777" w:rsidR="0088070E" w:rsidRPr="0078131D" w:rsidRDefault="0088070E" w:rsidP="005E14E4">
            <w:pPr>
              <w:pStyle w:val="ZPpregtevilke"/>
            </w:pPr>
            <w:r w:rsidRPr="0078131D">
              <w:rPr>
                <w:szCs w:val="16"/>
              </w:rPr>
              <w:t>259,9</w:t>
            </w:r>
          </w:p>
        </w:tc>
        <w:tc>
          <w:tcPr>
            <w:tcW w:w="0" w:type="auto"/>
            <w:tcBorders>
              <w:top w:val="nil"/>
            </w:tcBorders>
            <w:vAlign w:val="bottom"/>
          </w:tcPr>
          <w:p w14:paraId="596CC70A" w14:textId="77777777" w:rsidR="0088070E" w:rsidRPr="0078131D" w:rsidRDefault="0088070E" w:rsidP="005E14E4">
            <w:pPr>
              <w:pStyle w:val="ZPpregtevilke"/>
            </w:pPr>
            <w:r w:rsidRPr="0078131D">
              <w:rPr>
                <w:szCs w:val="16"/>
              </w:rPr>
              <w:t>265,5</w:t>
            </w:r>
          </w:p>
        </w:tc>
        <w:tc>
          <w:tcPr>
            <w:tcW w:w="0" w:type="auto"/>
            <w:tcBorders>
              <w:top w:val="nil"/>
            </w:tcBorders>
            <w:vAlign w:val="bottom"/>
          </w:tcPr>
          <w:p w14:paraId="3D1CB0D6" w14:textId="77777777" w:rsidR="0088070E" w:rsidRPr="0078131D" w:rsidRDefault="0088070E" w:rsidP="005E14E4">
            <w:pPr>
              <w:pStyle w:val="ZPpregtevilke"/>
            </w:pPr>
            <w:r w:rsidRPr="0078131D">
              <w:rPr>
                <w:szCs w:val="16"/>
              </w:rPr>
              <w:t>302,2</w:t>
            </w:r>
          </w:p>
        </w:tc>
        <w:tc>
          <w:tcPr>
            <w:tcW w:w="0" w:type="auto"/>
            <w:tcBorders>
              <w:top w:val="nil"/>
            </w:tcBorders>
            <w:vAlign w:val="bottom"/>
          </w:tcPr>
          <w:p w14:paraId="10B8D24B" w14:textId="77777777" w:rsidR="0088070E" w:rsidRPr="0078131D" w:rsidRDefault="0088070E" w:rsidP="005E14E4">
            <w:pPr>
              <w:pStyle w:val="ZPpregtevilke"/>
            </w:pPr>
            <w:r w:rsidRPr="0078131D">
              <w:rPr>
                <w:szCs w:val="16"/>
              </w:rPr>
              <w:t>300,3</w:t>
            </w:r>
          </w:p>
        </w:tc>
        <w:tc>
          <w:tcPr>
            <w:tcW w:w="0" w:type="auto"/>
            <w:tcBorders>
              <w:top w:val="nil"/>
            </w:tcBorders>
            <w:vAlign w:val="bottom"/>
          </w:tcPr>
          <w:p w14:paraId="1D6844D7" w14:textId="77777777" w:rsidR="0088070E" w:rsidRPr="0078131D" w:rsidRDefault="0088070E" w:rsidP="005E14E4">
            <w:pPr>
              <w:pStyle w:val="ZPpregtevilke"/>
            </w:pPr>
            <w:r w:rsidRPr="0078131D">
              <w:rPr>
                <w:szCs w:val="16"/>
              </w:rPr>
              <w:t>321,5</w:t>
            </w:r>
          </w:p>
        </w:tc>
        <w:tc>
          <w:tcPr>
            <w:tcW w:w="0" w:type="auto"/>
            <w:tcBorders>
              <w:top w:val="nil"/>
            </w:tcBorders>
            <w:vAlign w:val="bottom"/>
          </w:tcPr>
          <w:p w14:paraId="4425AB6C" w14:textId="77777777" w:rsidR="0088070E" w:rsidRPr="0078131D" w:rsidRDefault="0088070E" w:rsidP="005E14E4">
            <w:pPr>
              <w:pStyle w:val="ZPpregtevilke"/>
            </w:pPr>
            <w:r w:rsidRPr="0078131D">
              <w:rPr>
                <w:szCs w:val="16"/>
              </w:rPr>
              <w:t>344,6</w:t>
            </w:r>
          </w:p>
        </w:tc>
        <w:tc>
          <w:tcPr>
            <w:tcW w:w="0" w:type="auto"/>
            <w:tcBorders>
              <w:top w:val="nil"/>
            </w:tcBorders>
            <w:vAlign w:val="bottom"/>
          </w:tcPr>
          <w:p w14:paraId="742E145D" w14:textId="77777777" w:rsidR="0088070E" w:rsidRPr="0078131D" w:rsidRDefault="0088070E" w:rsidP="005E14E4">
            <w:pPr>
              <w:pStyle w:val="ZPpregtevilke"/>
            </w:pPr>
            <w:r w:rsidRPr="0078131D">
              <w:rPr>
                <w:szCs w:val="16"/>
              </w:rPr>
              <w:t>282,5</w:t>
            </w:r>
          </w:p>
        </w:tc>
        <w:tc>
          <w:tcPr>
            <w:tcW w:w="0" w:type="auto"/>
            <w:tcBorders>
              <w:top w:val="nil"/>
            </w:tcBorders>
            <w:vAlign w:val="bottom"/>
          </w:tcPr>
          <w:p w14:paraId="26D03497" w14:textId="77777777" w:rsidR="0088070E" w:rsidRPr="0078131D" w:rsidRDefault="0088070E" w:rsidP="005E14E4">
            <w:pPr>
              <w:pStyle w:val="ZPpregtevilke"/>
            </w:pPr>
            <w:r w:rsidRPr="0078131D">
              <w:rPr>
                <w:szCs w:val="16"/>
              </w:rPr>
              <w:t>250,0</w:t>
            </w:r>
          </w:p>
        </w:tc>
        <w:tc>
          <w:tcPr>
            <w:tcW w:w="0" w:type="auto"/>
            <w:tcBorders>
              <w:top w:val="nil"/>
            </w:tcBorders>
            <w:vAlign w:val="bottom"/>
          </w:tcPr>
          <w:p w14:paraId="1C7E41A0" w14:textId="77777777" w:rsidR="0088070E" w:rsidRPr="0078131D" w:rsidRDefault="0088070E" w:rsidP="005E14E4">
            <w:pPr>
              <w:pStyle w:val="ZPpregtevilke"/>
            </w:pPr>
            <w:r w:rsidRPr="0078131D">
              <w:rPr>
                <w:szCs w:val="16"/>
              </w:rPr>
              <w:t>300,5</w:t>
            </w:r>
          </w:p>
        </w:tc>
        <w:tc>
          <w:tcPr>
            <w:tcW w:w="0" w:type="auto"/>
            <w:tcBorders>
              <w:top w:val="nil"/>
            </w:tcBorders>
            <w:vAlign w:val="bottom"/>
          </w:tcPr>
          <w:p w14:paraId="32A85684" w14:textId="77777777" w:rsidR="0088070E" w:rsidRPr="0078131D" w:rsidRDefault="0088070E" w:rsidP="005E14E4">
            <w:pPr>
              <w:pStyle w:val="ZPpregtevilke"/>
            </w:pPr>
            <w:r w:rsidRPr="0078131D">
              <w:rPr>
                <w:szCs w:val="16"/>
              </w:rPr>
              <w:t>300,0</w:t>
            </w:r>
          </w:p>
        </w:tc>
        <w:tc>
          <w:tcPr>
            <w:tcW w:w="0" w:type="auto"/>
            <w:tcBorders>
              <w:top w:val="nil"/>
            </w:tcBorders>
            <w:vAlign w:val="bottom"/>
          </w:tcPr>
          <w:p w14:paraId="7F0BD30D" w14:textId="77777777" w:rsidR="0088070E" w:rsidRPr="0078131D" w:rsidRDefault="0088070E" w:rsidP="005E14E4">
            <w:pPr>
              <w:pStyle w:val="ZPpregtevilke"/>
            </w:pPr>
            <w:r w:rsidRPr="0078131D">
              <w:rPr>
                <w:szCs w:val="16"/>
              </w:rPr>
              <w:t>321,2</w:t>
            </w:r>
          </w:p>
        </w:tc>
        <w:tc>
          <w:tcPr>
            <w:tcW w:w="0" w:type="auto"/>
            <w:tcBorders>
              <w:top w:val="nil"/>
            </w:tcBorders>
            <w:vAlign w:val="bottom"/>
          </w:tcPr>
          <w:p w14:paraId="03AC9668" w14:textId="77777777" w:rsidR="0088070E" w:rsidRPr="0078131D" w:rsidRDefault="0088070E" w:rsidP="005E14E4">
            <w:pPr>
              <w:pStyle w:val="ZPpregtevilke"/>
            </w:pPr>
            <w:r w:rsidRPr="0078131D">
              <w:rPr>
                <w:szCs w:val="16"/>
              </w:rPr>
              <w:t>107,0</w:t>
            </w:r>
          </w:p>
        </w:tc>
      </w:tr>
      <w:tr w:rsidR="0088070E" w:rsidRPr="0078131D" w14:paraId="2D38B1F2" w14:textId="77777777" w:rsidTr="005E14E4">
        <w:trPr>
          <w:trHeight w:val="227"/>
          <w:jc w:val="center"/>
        </w:trPr>
        <w:tc>
          <w:tcPr>
            <w:tcW w:w="0" w:type="auto"/>
            <w:tcBorders>
              <w:top w:val="nil"/>
            </w:tcBorders>
            <w:vAlign w:val="bottom"/>
          </w:tcPr>
          <w:p w14:paraId="5FE2F018" w14:textId="77777777" w:rsidR="0088070E" w:rsidRPr="0078131D" w:rsidRDefault="0088070E" w:rsidP="005E14E4">
            <w:pPr>
              <w:pStyle w:val="ZPpregtekst"/>
              <w:rPr>
                <w:snapToGrid w:val="0"/>
              </w:rPr>
            </w:pPr>
            <w:r w:rsidRPr="0078131D">
              <w:rPr>
                <w:snapToGrid w:val="0"/>
              </w:rPr>
              <w:t>Cena surovega mleka na vratih mlekarne (EUR/t)</w:t>
            </w:r>
          </w:p>
        </w:tc>
        <w:tc>
          <w:tcPr>
            <w:tcW w:w="0" w:type="auto"/>
            <w:tcBorders>
              <w:top w:val="nil"/>
            </w:tcBorders>
            <w:vAlign w:val="bottom"/>
          </w:tcPr>
          <w:p w14:paraId="2021ABB4" w14:textId="77777777" w:rsidR="0088070E" w:rsidRPr="0078131D" w:rsidRDefault="0088070E" w:rsidP="005E14E4">
            <w:pPr>
              <w:pStyle w:val="ZPpregtevilke"/>
            </w:pPr>
            <w:r w:rsidRPr="0078131D">
              <w:rPr>
                <w:szCs w:val="16"/>
              </w:rPr>
              <w:t>295,7</w:t>
            </w:r>
          </w:p>
        </w:tc>
        <w:tc>
          <w:tcPr>
            <w:tcW w:w="0" w:type="auto"/>
            <w:tcBorders>
              <w:top w:val="nil"/>
            </w:tcBorders>
            <w:vAlign w:val="bottom"/>
          </w:tcPr>
          <w:p w14:paraId="46C4C9D8" w14:textId="77777777" w:rsidR="0088070E" w:rsidRPr="0078131D" w:rsidRDefault="0088070E" w:rsidP="005E14E4">
            <w:pPr>
              <w:pStyle w:val="ZPpregtevilke"/>
            </w:pPr>
            <w:r w:rsidRPr="0078131D">
              <w:rPr>
                <w:szCs w:val="16"/>
              </w:rPr>
              <w:t>347,7</w:t>
            </w:r>
          </w:p>
        </w:tc>
        <w:tc>
          <w:tcPr>
            <w:tcW w:w="0" w:type="auto"/>
            <w:tcBorders>
              <w:top w:val="nil"/>
            </w:tcBorders>
            <w:vAlign w:val="bottom"/>
          </w:tcPr>
          <w:p w14:paraId="068038D1" w14:textId="77777777" w:rsidR="0088070E" w:rsidRPr="0078131D" w:rsidRDefault="0088070E" w:rsidP="005E14E4">
            <w:pPr>
              <w:pStyle w:val="ZPpregtevilke"/>
            </w:pPr>
            <w:r w:rsidRPr="0078131D">
              <w:rPr>
                <w:szCs w:val="16"/>
              </w:rPr>
              <w:t>285,0</w:t>
            </w:r>
          </w:p>
        </w:tc>
        <w:tc>
          <w:tcPr>
            <w:tcW w:w="0" w:type="auto"/>
            <w:tcBorders>
              <w:top w:val="nil"/>
            </w:tcBorders>
            <w:vAlign w:val="bottom"/>
          </w:tcPr>
          <w:p w14:paraId="00105923" w14:textId="77777777" w:rsidR="0088070E" w:rsidRPr="0078131D" w:rsidRDefault="0088070E" w:rsidP="005E14E4">
            <w:pPr>
              <w:pStyle w:val="ZPpregtevilke"/>
            </w:pPr>
            <w:r w:rsidRPr="0078131D">
              <w:rPr>
                <w:szCs w:val="16"/>
              </w:rPr>
              <w:t>287,2</w:t>
            </w:r>
          </w:p>
        </w:tc>
        <w:tc>
          <w:tcPr>
            <w:tcW w:w="0" w:type="auto"/>
            <w:tcBorders>
              <w:top w:val="nil"/>
            </w:tcBorders>
            <w:vAlign w:val="bottom"/>
          </w:tcPr>
          <w:p w14:paraId="0E383177" w14:textId="77777777" w:rsidR="0088070E" w:rsidRPr="0078131D" w:rsidRDefault="0088070E" w:rsidP="005E14E4">
            <w:pPr>
              <w:pStyle w:val="ZPpregtevilke"/>
            </w:pPr>
            <w:r w:rsidRPr="0078131D">
              <w:rPr>
                <w:szCs w:val="16"/>
              </w:rPr>
              <w:t>323,0</w:t>
            </w:r>
          </w:p>
        </w:tc>
        <w:tc>
          <w:tcPr>
            <w:tcW w:w="0" w:type="auto"/>
            <w:tcBorders>
              <w:top w:val="nil"/>
            </w:tcBorders>
            <w:vAlign w:val="bottom"/>
          </w:tcPr>
          <w:p w14:paraId="1CCE59FB" w14:textId="77777777" w:rsidR="0088070E" w:rsidRPr="0078131D" w:rsidRDefault="0088070E" w:rsidP="005E14E4">
            <w:pPr>
              <w:pStyle w:val="ZPpregtevilke"/>
            </w:pPr>
            <w:r w:rsidRPr="0078131D">
              <w:rPr>
                <w:szCs w:val="16"/>
              </w:rPr>
              <w:t>322,7</w:t>
            </w:r>
          </w:p>
        </w:tc>
        <w:tc>
          <w:tcPr>
            <w:tcW w:w="0" w:type="auto"/>
            <w:tcBorders>
              <w:top w:val="nil"/>
            </w:tcBorders>
            <w:vAlign w:val="bottom"/>
          </w:tcPr>
          <w:p w14:paraId="335EB8B6" w14:textId="77777777" w:rsidR="0088070E" w:rsidRPr="0078131D" w:rsidRDefault="0088070E" w:rsidP="005E14E4">
            <w:pPr>
              <w:pStyle w:val="ZPpregtevilke"/>
            </w:pPr>
            <w:r w:rsidRPr="0078131D">
              <w:rPr>
                <w:szCs w:val="16"/>
              </w:rPr>
              <w:t>341,1</w:t>
            </w:r>
          </w:p>
        </w:tc>
        <w:tc>
          <w:tcPr>
            <w:tcW w:w="0" w:type="auto"/>
            <w:tcBorders>
              <w:top w:val="nil"/>
            </w:tcBorders>
            <w:vAlign w:val="bottom"/>
          </w:tcPr>
          <w:p w14:paraId="53E0ED2A" w14:textId="77777777" w:rsidR="0088070E" w:rsidRPr="0078131D" w:rsidRDefault="0088070E" w:rsidP="005E14E4">
            <w:pPr>
              <w:pStyle w:val="ZPpregtevilke"/>
            </w:pPr>
            <w:r w:rsidRPr="0078131D">
              <w:rPr>
                <w:szCs w:val="16"/>
              </w:rPr>
              <w:t>368,7</w:t>
            </w:r>
          </w:p>
        </w:tc>
        <w:tc>
          <w:tcPr>
            <w:tcW w:w="0" w:type="auto"/>
            <w:tcBorders>
              <w:top w:val="nil"/>
            </w:tcBorders>
            <w:vAlign w:val="bottom"/>
          </w:tcPr>
          <w:p w14:paraId="76F7564C" w14:textId="77777777" w:rsidR="0088070E" w:rsidRPr="0078131D" w:rsidRDefault="0088070E" w:rsidP="005E14E4">
            <w:pPr>
              <w:pStyle w:val="ZPpregtevilke"/>
            </w:pPr>
            <w:r w:rsidRPr="0078131D">
              <w:rPr>
                <w:szCs w:val="16"/>
              </w:rPr>
              <w:t>306,3</w:t>
            </w:r>
          </w:p>
        </w:tc>
        <w:tc>
          <w:tcPr>
            <w:tcW w:w="0" w:type="auto"/>
            <w:tcBorders>
              <w:top w:val="nil"/>
            </w:tcBorders>
            <w:vAlign w:val="bottom"/>
          </w:tcPr>
          <w:p w14:paraId="09B68CFC" w14:textId="77777777" w:rsidR="0088070E" w:rsidRPr="0078131D" w:rsidRDefault="0088070E" w:rsidP="005E14E4">
            <w:pPr>
              <w:pStyle w:val="ZPpregtevilke"/>
            </w:pPr>
            <w:r w:rsidRPr="0078131D">
              <w:rPr>
                <w:szCs w:val="16"/>
              </w:rPr>
              <w:t>275,7</w:t>
            </w:r>
          </w:p>
        </w:tc>
        <w:tc>
          <w:tcPr>
            <w:tcW w:w="0" w:type="auto"/>
            <w:tcBorders>
              <w:top w:val="nil"/>
            </w:tcBorders>
            <w:vAlign w:val="bottom"/>
          </w:tcPr>
          <w:p w14:paraId="3B4B5E43" w14:textId="77777777" w:rsidR="0088070E" w:rsidRPr="0078131D" w:rsidRDefault="0088070E" w:rsidP="005E14E4">
            <w:pPr>
              <w:pStyle w:val="ZPpregtevilke"/>
            </w:pPr>
            <w:r w:rsidRPr="0078131D">
              <w:rPr>
                <w:szCs w:val="16"/>
              </w:rPr>
              <w:t>325,3</w:t>
            </w:r>
          </w:p>
        </w:tc>
        <w:tc>
          <w:tcPr>
            <w:tcW w:w="0" w:type="auto"/>
            <w:tcBorders>
              <w:top w:val="nil"/>
            </w:tcBorders>
            <w:vAlign w:val="bottom"/>
          </w:tcPr>
          <w:p w14:paraId="556C0B74" w14:textId="77777777" w:rsidR="0088070E" w:rsidRPr="0078131D" w:rsidRDefault="0088070E" w:rsidP="005E14E4">
            <w:pPr>
              <w:pStyle w:val="ZPpregtevilke"/>
            </w:pPr>
            <w:r w:rsidRPr="0078131D">
              <w:rPr>
                <w:szCs w:val="16"/>
              </w:rPr>
              <w:t>327,7</w:t>
            </w:r>
          </w:p>
        </w:tc>
        <w:tc>
          <w:tcPr>
            <w:tcW w:w="0" w:type="auto"/>
            <w:tcBorders>
              <w:top w:val="nil"/>
            </w:tcBorders>
            <w:vAlign w:val="bottom"/>
          </w:tcPr>
          <w:p w14:paraId="2D003630" w14:textId="77777777" w:rsidR="0088070E" w:rsidRPr="0078131D" w:rsidRDefault="0088070E" w:rsidP="005E14E4">
            <w:pPr>
              <w:pStyle w:val="ZPpregtevilke"/>
            </w:pPr>
            <w:r w:rsidRPr="0078131D">
              <w:rPr>
                <w:szCs w:val="16"/>
              </w:rPr>
              <w:t>348,5</w:t>
            </w:r>
          </w:p>
        </w:tc>
        <w:tc>
          <w:tcPr>
            <w:tcW w:w="0" w:type="auto"/>
            <w:tcBorders>
              <w:top w:val="nil"/>
            </w:tcBorders>
            <w:vAlign w:val="bottom"/>
          </w:tcPr>
          <w:p w14:paraId="7C2B8921" w14:textId="77777777" w:rsidR="0088070E" w:rsidRPr="0078131D" w:rsidRDefault="0088070E" w:rsidP="005E14E4">
            <w:pPr>
              <w:pStyle w:val="ZPpregtevilke"/>
            </w:pPr>
            <w:r w:rsidRPr="0078131D">
              <w:rPr>
                <w:szCs w:val="16"/>
              </w:rPr>
              <w:t>106,3</w:t>
            </w:r>
          </w:p>
        </w:tc>
      </w:tr>
      <w:tr w:rsidR="0088070E" w:rsidRPr="0078131D" w14:paraId="13E01E08" w14:textId="77777777" w:rsidTr="005E14E4">
        <w:trPr>
          <w:trHeight w:val="227"/>
          <w:jc w:val="center"/>
        </w:trPr>
        <w:tc>
          <w:tcPr>
            <w:tcW w:w="0" w:type="auto"/>
            <w:vAlign w:val="bottom"/>
          </w:tcPr>
          <w:p w14:paraId="730F6D99" w14:textId="77777777" w:rsidR="0088070E" w:rsidRPr="0078131D" w:rsidRDefault="0088070E" w:rsidP="005E14E4">
            <w:pPr>
              <w:pStyle w:val="ZPpregtekst"/>
              <w:rPr>
                <w:b/>
                <w:snapToGrid w:val="0"/>
              </w:rPr>
            </w:pPr>
            <w:r w:rsidRPr="0078131D">
              <w:rPr>
                <w:b/>
                <w:snapToGrid w:val="0"/>
              </w:rPr>
              <w:t>Intervencijska cena (EUR/t)</w:t>
            </w:r>
          </w:p>
        </w:tc>
        <w:tc>
          <w:tcPr>
            <w:tcW w:w="0" w:type="auto"/>
            <w:vAlign w:val="bottom"/>
          </w:tcPr>
          <w:p w14:paraId="31EC7ADF" w14:textId="77777777" w:rsidR="0088070E" w:rsidRPr="0078131D" w:rsidRDefault="0088070E" w:rsidP="005E14E4">
            <w:pPr>
              <w:pStyle w:val="ZPpregtevilke"/>
              <w:rPr>
                <w:b/>
                <w:snapToGrid w:val="0"/>
              </w:rPr>
            </w:pPr>
          </w:p>
        </w:tc>
        <w:tc>
          <w:tcPr>
            <w:tcW w:w="0" w:type="auto"/>
            <w:vAlign w:val="bottom"/>
          </w:tcPr>
          <w:p w14:paraId="58329341" w14:textId="77777777" w:rsidR="0088070E" w:rsidRPr="0078131D" w:rsidRDefault="0088070E" w:rsidP="005E14E4">
            <w:pPr>
              <w:pStyle w:val="ZPpregtevilke"/>
              <w:rPr>
                <w:b/>
              </w:rPr>
            </w:pPr>
          </w:p>
        </w:tc>
        <w:tc>
          <w:tcPr>
            <w:tcW w:w="0" w:type="auto"/>
            <w:vAlign w:val="bottom"/>
          </w:tcPr>
          <w:p w14:paraId="27480114" w14:textId="77777777" w:rsidR="0088070E" w:rsidRPr="0078131D" w:rsidRDefault="0088070E" w:rsidP="005E14E4">
            <w:pPr>
              <w:pStyle w:val="ZPpregtevilke"/>
              <w:rPr>
                <w:b/>
              </w:rPr>
            </w:pPr>
          </w:p>
        </w:tc>
        <w:tc>
          <w:tcPr>
            <w:tcW w:w="0" w:type="auto"/>
            <w:vAlign w:val="bottom"/>
          </w:tcPr>
          <w:p w14:paraId="105E154A" w14:textId="77777777" w:rsidR="0088070E" w:rsidRPr="0078131D" w:rsidRDefault="0088070E" w:rsidP="005E14E4">
            <w:pPr>
              <w:pStyle w:val="ZPpregtevilke"/>
              <w:rPr>
                <w:b/>
              </w:rPr>
            </w:pPr>
          </w:p>
        </w:tc>
        <w:tc>
          <w:tcPr>
            <w:tcW w:w="0" w:type="auto"/>
            <w:vAlign w:val="bottom"/>
          </w:tcPr>
          <w:p w14:paraId="04637421" w14:textId="77777777" w:rsidR="0088070E" w:rsidRPr="0078131D" w:rsidRDefault="0088070E" w:rsidP="005E14E4">
            <w:pPr>
              <w:pStyle w:val="ZPpregtevilke"/>
              <w:rPr>
                <w:b/>
              </w:rPr>
            </w:pPr>
          </w:p>
        </w:tc>
        <w:tc>
          <w:tcPr>
            <w:tcW w:w="0" w:type="auto"/>
            <w:vAlign w:val="bottom"/>
          </w:tcPr>
          <w:p w14:paraId="766ACAF6" w14:textId="77777777" w:rsidR="0088070E" w:rsidRPr="0078131D" w:rsidRDefault="0088070E" w:rsidP="005E14E4">
            <w:pPr>
              <w:pStyle w:val="ZPpregtevilke"/>
              <w:rPr>
                <w:b/>
              </w:rPr>
            </w:pPr>
          </w:p>
        </w:tc>
        <w:tc>
          <w:tcPr>
            <w:tcW w:w="0" w:type="auto"/>
            <w:vAlign w:val="bottom"/>
          </w:tcPr>
          <w:p w14:paraId="79F92950" w14:textId="77777777" w:rsidR="0088070E" w:rsidRPr="0078131D" w:rsidRDefault="0088070E" w:rsidP="005E14E4">
            <w:pPr>
              <w:pStyle w:val="ZPpregtevilke"/>
              <w:rPr>
                <w:b/>
              </w:rPr>
            </w:pPr>
          </w:p>
        </w:tc>
        <w:tc>
          <w:tcPr>
            <w:tcW w:w="0" w:type="auto"/>
            <w:vAlign w:val="bottom"/>
          </w:tcPr>
          <w:p w14:paraId="66B2DC45" w14:textId="77777777" w:rsidR="0088070E" w:rsidRPr="0078131D" w:rsidRDefault="0088070E" w:rsidP="005E14E4">
            <w:pPr>
              <w:pStyle w:val="ZPpregtevilke"/>
              <w:rPr>
                <w:b/>
              </w:rPr>
            </w:pPr>
          </w:p>
        </w:tc>
        <w:tc>
          <w:tcPr>
            <w:tcW w:w="0" w:type="auto"/>
            <w:vAlign w:val="bottom"/>
          </w:tcPr>
          <w:p w14:paraId="76B926CB" w14:textId="77777777" w:rsidR="0088070E" w:rsidRPr="0078131D" w:rsidRDefault="0088070E" w:rsidP="005E14E4">
            <w:pPr>
              <w:pStyle w:val="ZPpregtevilke"/>
              <w:rPr>
                <w:b/>
              </w:rPr>
            </w:pPr>
          </w:p>
        </w:tc>
        <w:tc>
          <w:tcPr>
            <w:tcW w:w="0" w:type="auto"/>
            <w:vAlign w:val="bottom"/>
          </w:tcPr>
          <w:p w14:paraId="381230E2" w14:textId="77777777" w:rsidR="0088070E" w:rsidRPr="0078131D" w:rsidRDefault="0088070E" w:rsidP="005E14E4">
            <w:pPr>
              <w:pStyle w:val="ZPpregtevilke"/>
              <w:rPr>
                <w:b/>
                <w:highlight w:val="yellow"/>
              </w:rPr>
            </w:pPr>
          </w:p>
        </w:tc>
        <w:tc>
          <w:tcPr>
            <w:tcW w:w="0" w:type="auto"/>
            <w:vAlign w:val="bottom"/>
          </w:tcPr>
          <w:p w14:paraId="2CEA20C0" w14:textId="77777777" w:rsidR="0088070E" w:rsidRPr="0078131D" w:rsidRDefault="0088070E" w:rsidP="005E14E4">
            <w:pPr>
              <w:pStyle w:val="ZPpregtevilke"/>
              <w:rPr>
                <w:b/>
              </w:rPr>
            </w:pPr>
          </w:p>
        </w:tc>
        <w:tc>
          <w:tcPr>
            <w:tcW w:w="0" w:type="auto"/>
            <w:vAlign w:val="bottom"/>
          </w:tcPr>
          <w:p w14:paraId="2CF726A4" w14:textId="77777777" w:rsidR="0088070E" w:rsidRPr="0078131D" w:rsidRDefault="0088070E" w:rsidP="005E14E4">
            <w:pPr>
              <w:pStyle w:val="ZPpregtevilke"/>
              <w:rPr>
                <w:b/>
                <w:highlight w:val="yellow"/>
              </w:rPr>
            </w:pPr>
          </w:p>
        </w:tc>
        <w:tc>
          <w:tcPr>
            <w:tcW w:w="0" w:type="auto"/>
            <w:vAlign w:val="bottom"/>
          </w:tcPr>
          <w:p w14:paraId="20922098" w14:textId="77777777" w:rsidR="0088070E" w:rsidRPr="0078131D" w:rsidRDefault="0088070E" w:rsidP="005E14E4">
            <w:pPr>
              <w:pStyle w:val="ZPpregtevilke"/>
              <w:rPr>
                <w:b/>
                <w:highlight w:val="yellow"/>
              </w:rPr>
            </w:pPr>
          </w:p>
        </w:tc>
        <w:tc>
          <w:tcPr>
            <w:tcW w:w="0" w:type="auto"/>
            <w:vAlign w:val="bottom"/>
          </w:tcPr>
          <w:p w14:paraId="20F937D8" w14:textId="77777777" w:rsidR="0088070E" w:rsidRPr="0078131D" w:rsidRDefault="0088070E" w:rsidP="005E14E4">
            <w:pPr>
              <w:pStyle w:val="ZPpregtevilke"/>
              <w:rPr>
                <w:highlight w:val="yellow"/>
              </w:rPr>
            </w:pPr>
          </w:p>
        </w:tc>
      </w:tr>
      <w:tr w:rsidR="0088070E" w:rsidRPr="0078131D" w14:paraId="1717268A" w14:textId="77777777" w:rsidTr="005E14E4">
        <w:trPr>
          <w:trHeight w:val="227"/>
          <w:jc w:val="center"/>
        </w:trPr>
        <w:tc>
          <w:tcPr>
            <w:tcW w:w="0" w:type="auto"/>
            <w:vAlign w:val="bottom"/>
          </w:tcPr>
          <w:p w14:paraId="17ECD41A" w14:textId="77777777" w:rsidR="0088070E" w:rsidRPr="0078131D" w:rsidRDefault="0088070E" w:rsidP="005E14E4">
            <w:pPr>
              <w:pStyle w:val="ZPpregtekst"/>
              <w:rPr>
                <w:snapToGrid w:val="0"/>
              </w:rPr>
            </w:pPr>
            <w:r w:rsidRPr="0078131D">
              <w:rPr>
                <w:snapToGrid w:val="0"/>
              </w:rPr>
              <w:t xml:space="preserve">– maslo </w:t>
            </w:r>
          </w:p>
        </w:tc>
        <w:tc>
          <w:tcPr>
            <w:tcW w:w="0" w:type="auto"/>
            <w:vAlign w:val="bottom"/>
          </w:tcPr>
          <w:p w14:paraId="7391AFF3" w14:textId="77777777" w:rsidR="0088070E" w:rsidRPr="0078131D" w:rsidRDefault="0088070E" w:rsidP="005E14E4">
            <w:pPr>
              <w:pStyle w:val="ZPpregtevilke"/>
            </w:pPr>
            <w:r w:rsidRPr="0078131D">
              <w:t>2.595,2</w:t>
            </w:r>
          </w:p>
        </w:tc>
        <w:tc>
          <w:tcPr>
            <w:tcW w:w="0" w:type="auto"/>
            <w:vAlign w:val="bottom"/>
          </w:tcPr>
          <w:p w14:paraId="3717FA8F" w14:textId="77777777" w:rsidR="0088070E" w:rsidRPr="0078131D" w:rsidRDefault="0088070E" w:rsidP="005E14E4">
            <w:pPr>
              <w:pStyle w:val="ZPpregtevilke"/>
            </w:pPr>
            <w:r w:rsidRPr="0078131D">
              <w:t>2.463,9</w:t>
            </w:r>
          </w:p>
        </w:tc>
        <w:tc>
          <w:tcPr>
            <w:tcW w:w="0" w:type="auto"/>
            <w:vAlign w:val="bottom"/>
          </w:tcPr>
          <w:p w14:paraId="2DF40E67" w14:textId="77777777" w:rsidR="0088070E" w:rsidRPr="0078131D" w:rsidRDefault="0088070E" w:rsidP="005E14E4">
            <w:pPr>
              <w:pStyle w:val="ZPpregtevilke"/>
            </w:pPr>
            <w:r w:rsidRPr="0078131D">
              <w:t>2.463,9</w:t>
            </w:r>
          </w:p>
        </w:tc>
        <w:tc>
          <w:tcPr>
            <w:tcW w:w="0" w:type="auto"/>
            <w:vAlign w:val="bottom"/>
          </w:tcPr>
          <w:p w14:paraId="06D93FB7" w14:textId="77777777" w:rsidR="0088070E" w:rsidRPr="0078131D" w:rsidRDefault="0088070E" w:rsidP="005E14E4">
            <w:pPr>
              <w:pStyle w:val="ZPpregtevilke"/>
            </w:pPr>
            <w:r w:rsidRPr="0078131D">
              <w:t>2.463,9</w:t>
            </w:r>
          </w:p>
        </w:tc>
        <w:tc>
          <w:tcPr>
            <w:tcW w:w="0" w:type="auto"/>
            <w:vAlign w:val="bottom"/>
          </w:tcPr>
          <w:p w14:paraId="576E0F18" w14:textId="77777777" w:rsidR="0088070E" w:rsidRPr="0078131D" w:rsidRDefault="0088070E" w:rsidP="005E14E4">
            <w:pPr>
              <w:pStyle w:val="ZPpregtevilke"/>
            </w:pPr>
            <w:r w:rsidRPr="0078131D">
              <w:t>2.463,9</w:t>
            </w:r>
          </w:p>
        </w:tc>
        <w:tc>
          <w:tcPr>
            <w:tcW w:w="0" w:type="auto"/>
            <w:vAlign w:val="bottom"/>
          </w:tcPr>
          <w:p w14:paraId="3445EDBA" w14:textId="77777777" w:rsidR="0088070E" w:rsidRPr="0078131D" w:rsidRDefault="0088070E" w:rsidP="005E14E4">
            <w:pPr>
              <w:pStyle w:val="ZPpregtevilke"/>
            </w:pPr>
            <w:r w:rsidRPr="0078131D">
              <w:t>2.463,9</w:t>
            </w:r>
          </w:p>
        </w:tc>
        <w:tc>
          <w:tcPr>
            <w:tcW w:w="0" w:type="auto"/>
            <w:vAlign w:val="bottom"/>
          </w:tcPr>
          <w:p w14:paraId="79BDC285" w14:textId="77777777" w:rsidR="0088070E" w:rsidRPr="0078131D" w:rsidRDefault="0088070E" w:rsidP="005E14E4">
            <w:pPr>
              <w:pStyle w:val="ZPpregtevilke"/>
            </w:pPr>
            <w:r w:rsidRPr="0078131D">
              <w:t>2.463,9</w:t>
            </w:r>
          </w:p>
        </w:tc>
        <w:tc>
          <w:tcPr>
            <w:tcW w:w="0" w:type="auto"/>
            <w:vAlign w:val="bottom"/>
          </w:tcPr>
          <w:p w14:paraId="7FDC733B" w14:textId="77777777" w:rsidR="0088070E" w:rsidRPr="0078131D" w:rsidRDefault="0088070E" w:rsidP="005E14E4">
            <w:pPr>
              <w:pStyle w:val="ZPpregtevilke"/>
            </w:pPr>
            <w:r w:rsidRPr="0078131D">
              <w:t>2.463,9</w:t>
            </w:r>
          </w:p>
        </w:tc>
        <w:tc>
          <w:tcPr>
            <w:tcW w:w="0" w:type="auto"/>
            <w:vAlign w:val="bottom"/>
          </w:tcPr>
          <w:p w14:paraId="473D95A5" w14:textId="77777777" w:rsidR="0088070E" w:rsidRPr="0078131D" w:rsidRDefault="0088070E" w:rsidP="005E14E4">
            <w:pPr>
              <w:pStyle w:val="ZPpregtevilke"/>
            </w:pPr>
            <w:r w:rsidRPr="0078131D">
              <w:t>2.463,9</w:t>
            </w:r>
          </w:p>
        </w:tc>
        <w:tc>
          <w:tcPr>
            <w:tcW w:w="0" w:type="auto"/>
            <w:vAlign w:val="bottom"/>
          </w:tcPr>
          <w:p w14:paraId="20A2B47C" w14:textId="77777777" w:rsidR="0088070E" w:rsidRPr="0078131D" w:rsidRDefault="0088070E" w:rsidP="005E14E4">
            <w:pPr>
              <w:pStyle w:val="ZPpregtevilke"/>
            </w:pPr>
            <w:r w:rsidRPr="0078131D">
              <w:t>2.463,9</w:t>
            </w:r>
          </w:p>
        </w:tc>
        <w:tc>
          <w:tcPr>
            <w:tcW w:w="0" w:type="auto"/>
            <w:vAlign w:val="bottom"/>
          </w:tcPr>
          <w:p w14:paraId="1CF2AED9" w14:textId="77777777" w:rsidR="0088070E" w:rsidRPr="0078131D" w:rsidRDefault="0088070E" w:rsidP="005E14E4">
            <w:pPr>
              <w:pStyle w:val="ZPpregtevilke"/>
            </w:pPr>
            <w:r w:rsidRPr="0078131D">
              <w:t>2.463,9</w:t>
            </w:r>
          </w:p>
        </w:tc>
        <w:tc>
          <w:tcPr>
            <w:tcW w:w="0" w:type="auto"/>
            <w:vAlign w:val="bottom"/>
          </w:tcPr>
          <w:p w14:paraId="252A7E58" w14:textId="77777777" w:rsidR="0088070E" w:rsidRPr="0078131D" w:rsidRDefault="0088070E" w:rsidP="005E14E4">
            <w:pPr>
              <w:pStyle w:val="ZPpregtevilke"/>
            </w:pPr>
            <w:r w:rsidRPr="0078131D">
              <w:t>2.463,9</w:t>
            </w:r>
          </w:p>
        </w:tc>
        <w:tc>
          <w:tcPr>
            <w:tcW w:w="0" w:type="auto"/>
            <w:shd w:val="clear" w:color="auto" w:fill="auto"/>
            <w:vAlign w:val="bottom"/>
          </w:tcPr>
          <w:p w14:paraId="6A3DC2B1" w14:textId="77777777" w:rsidR="0088070E" w:rsidRPr="0078131D" w:rsidRDefault="0088070E" w:rsidP="005E14E4">
            <w:pPr>
              <w:pStyle w:val="ZPpregtevilke"/>
            </w:pPr>
            <w:r w:rsidRPr="0078131D">
              <w:t>2.463,9</w:t>
            </w:r>
          </w:p>
        </w:tc>
        <w:tc>
          <w:tcPr>
            <w:tcW w:w="0" w:type="auto"/>
            <w:vAlign w:val="bottom"/>
          </w:tcPr>
          <w:p w14:paraId="5E630080" w14:textId="77777777" w:rsidR="0088070E" w:rsidRPr="0078131D" w:rsidRDefault="0088070E" w:rsidP="005E14E4">
            <w:pPr>
              <w:pStyle w:val="ZPpregtevilke"/>
            </w:pPr>
          </w:p>
        </w:tc>
      </w:tr>
      <w:tr w:rsidR="0088070E" w:rsidRPr="0078131D" w14:paraId="245AF4F6" w14:textId="77777777" w:rsidTr="005E14E4">
        <w:trPr>
          <w:trHeight w:val="227"/>
          <w:jc w:val="center"/>
        </w:trPr>
        <w:tc>
          <w:tcPr>
            <w:tcW w:w="0" w:type="auto"/>
            <w:vAlign w:val="bottom"/>
          </w:tcPr>
          <w:p w14:paraId="6E2E2F28" w14:textId="77777777" w:rsidR="0088070E" w:rsidRPr="0078131D" w:rsidRDefault="0088070E" w:rsidP="005E14E4">
            <w:pPr>
              <w:pStyle w:val="ZPpregtekst"/>
              <w:rPr>
                <w:snapToGrid w:val="0"/>
              </w:rPr>
            </w:pPr>
            <w:r w:rsidRPr="0078131D">
              <w:rPr>
                <w:snapToGrid w:val="0"/>
              </w:rPr>
              <w:t xml:space="preserve">– posneto mleko v prahu </w:t>
            </w:r>
          </w:p>
        </w:tc>
        <w:tc>
          <w:tcPr>
            <w:tcW w:w="0" w:type="auto"/>
            <w:vAlign w:val="bottom"/>
          </w:tcPr>
          <w:p w14:paraId="7CD4061E" w14:textId="77777777" w:rsidR="0088070E" w:rsidRPr="0078131D" w:rsidRDefault="0088070E" w:rsidP="005E14E4">
            <w:pPr>
              <w:pStyle w:val="ZPpregtevilke"/>
            </w:pPr>
            <w:r w:rsidRPr="0078131D">
              <w:t>1.746,9</w:t>
            </w:r>
          </w:p>
        </w:tc>
        <w:tc>
          <w:tcPr>
            <w:tcW w:w="0" w:type="auto"/>
            <w:vAlign w:val="bottom"/>
          </w:tcPr>
          <w:p w14:paraId="6CFB9F03" w14:textId="77777777" w:rsidR="0088070E" w:rsidRPr="0078131D" w:rsidRDefault="0088070E" w:rsidP="005E14E4">
            <w:pPr>
              <w:pStyle w:val="ZPpregtevilke"/>
            </w:pPr>
            <w:r w:rsidRPr="0078131D">
              <w:t>1.746,9</w:t>
            </w:r>
          </w:p>
        </w:tc>
        <w:tc>
          <w:tcPr>
            <w:tcW w:w="0" w:type="auto"/>
            <w:vAlign w:val="bottom"/>
          </w:tcPr>
          <w:p w14:paraId="0C102882" w14:textId="77777777" w:rsidR="0088070E" w:rsidRPr="0078131D" w:rsidRDefault="0088070E" w:rsidP="005E14E4">
            <w:pPr>
              <w:pStyle w:val="ZPpregtevilke"/>
            </w:pPr>
            <w:r w:rsidRPr="0078131D">
              <w:t>1.746,9</w:t>
            </w:r>
          </w:p>
        </w:tc>
        <w:tc>
          <w:tcPr>
            <w:tcW w:w="0" w:type="auto"/>
            <w:vAlign w:val="bottom"/>
          </w:tcPr>
          <w:p w14:paraId="62EEC4C9" w14:textId="77777777" w:rsidR="0088070E" w:rsidRPr="0078131D" w:rsidRDefault="0088070E" w:rsidP="005E14E4">
            <w:pPr>
              <w:pStyle w:val="ZPpregtevilke"/>
            </w:pPr>
            <w:r w:rsidRPr="0078131D">
              <w:t>1.746,9</w:t>
            </w:r>
          </w:p>
        </w:tc>
        <w:tc>
          <w:tcPr>
            <w:tcW w:w="0" w:type="auto"/>
            <w:vAlign w:val="bottom"/>
          </w:tcPr>
          <w:p w14:paraId="7D0050BF" w14:textId="77777777" w:rsidR="0088070E" w:rsidRPr="0078131D" w:rsidRDefault="0088070E" w:rsidP="005E14E4">
            <w:pPr>
              <w:pStyle w:val="ZPpregtevilke"/>
            </w:pPr>
            <w:r w:rsidRPr="0078131D">
              <w:t>1.746,9</w:t>
            </w:r>
          </w:p>
        </w:tc>
        <w:tc>
          <w:tcPr>
            <w:tcW w:w="0" w:type="auto"/>
            <w:vAlign w:val="bottom"/>
          </w:tcPr>
          <w:p w14:paraId="1026A7A6" w14:textId="77777777" w:rsidR="0088070E" w:rsidRPr="0078131D" w:rsidRDefault="0088070E" w:rsidP="005E14E4">
            <w:pPr>
              <w:pStyle w:val="ZPpregtevilke"/>
            </w:pPr>
            <w:r w:rsidRPr="0078131D">
              <w:t>1.698,0</w:t>
            </w:r>
          </w:p>
        </w:tc>
        <w:tc>
          <w:tcPr>
            <w:tcW w:w="0" w:type="auto"/>
            <w:vAlign w:val="bottom"/>
          </w:tcPr>
          <w:p w14:paraId="35FA5350" w14:textId="77777777" w:rsidR="0088070E" w:rsidRPr="0078131D" w:rsidRDefault="0088070E" w:rsidP="005E14E4">
            <w:pPr>
              <w:pStyle w:val="ZPpregtevilke"/>
            </w:pPr>
            <w:r w:rsidRPr="0078131D">
              <w:t>1.698,0</w:t>
            </w:r>
          </w:p>
        </w:tc>
        <w:tc>
          <w:tcPr>
            <w:tcW w:w="0" w:type="auto"/>
            <w:vAlign w:val="bottom"/>
          </w:tcPr>
          <w:p w14:paraId="5F5AECE4" w14:textId="77777777" w:rsidR="0088070E" w:rsidRPr="0078131D" w:rsidRDefault="0088070E" w:rsidP="005E14E4">
            <w:pPr>
              <w:pStyle w:val="ZPpregtevilke"/>
            </w:pPr>
            <w:r w:rsidRPr="0078131D">
              <w:t>1.698,0</w:t>
            </w:r>
          </w:p>
        </w:tc>
        <w:tc>
          <w:tcPr>
            <w:tcW w:w="0" w:type="auto"/>
            <w:vAlign w:val="bottom"/>
          </w:tcPr>
          <w:p w14:paraId="3E3ED5F2" w14:textId="77777777" w:rsidR="0088070E" w:rsidRPr="0078131D" w:rsidRDefault="0088070E" w:rsidP="005E14E4">
            <w:pPr>
              <w:pStyle w:val="ZPpregtevilke"/>
            </w:pPr>
            <w:r w:rsidRPr="0078131D">
              <w:t>1.698,0</w:t>
            </w:r>
          </w:p>
        </w:tc>
        <w:tc>
          <w:tcPr>
            <w:tcW w:w="0" w:type="auto"/>
            <w:vAlign w:val="bottom"/>
          </w:tcPr>
          <w:p w14:paraId="0BA28D11" w14:textId="77777777" w:rsidR="0088070E" w:rsidRPr="0078131D" w:rsidRDefault="0088070E" w:rsidP="005E14E4">
            <w:pPr>
              <w:pStyle w:val="ZPpregtevilke"/>
            </w:pPr>
            <w:r w:rsidRPr="0078131D">
              <w:t>1.698,0</w:t>
            </w:r>
          </w:p>
        </w:tc>
        <w:tc>
          <w:tcPr>
            <w:tcW w:w="0" w:type="auto"/>
            <w:vAlign w:val="bottom"/>
          </w:tcPr>
          <w:p w14:paraId="760A8B15" w14:textId="77777777" w:rsidR="0088070E" w:rsidRPr="0078131D" w:rsidRDefault="0088070E" w:rsidP="005E14E4">
            <w:pPr>
              <w:pStyle w:val="ZPpregtevilke"/>
            </w:pPr>
            <w:r w:rsidRPr="0078131D">
              <w:t>1.698,0</w:t>
            </w:r>
          </w:p>
        </w:tc>
        <w:tc>
          <w:tcPr>
            <w:tcW w:w="0" w:type="auto"/>
            <w:vAlign w:val="bottom"/>
          </w:tcPr>
          <w:p w14:paraId="0D869087" w14:textId="77777777" w:rsidR="0088070E" w:rsidRPr="0078131D" w:rsidRDefault="0088070E" w:rsidP="005E14E4">
            <w:pPr>
              <w:pStyle w:val="ZPpregtevilke"/>
            </w:pPr>
            <w:r w:rsidRPr="0078131D">
              <w:t>1.698,0</w:t>
            </w:r>
          </w:p>
        </w:tc>
        <w:tc>
          <w:tcPr>
            <w:tcW w:w="0" w:type="auto"/>
            <w:shd w:val="clear" w:color="auto" w:fill="auto"/>
            <w:vAlign w:val="bottom"/>
          </w:tcPr>
          <w:p w14:paraId="7E635418" w14:textId="77777777" w:rsidR="0088070E" w:rsidRPr="0078131D" w:rsidRDefault="0088070E" w:rsidP="005E14E4">
            <w:pPr>
              <w:pStyle w:val="ZPpregtevilke"/>
            </w:pPr>
            <w:r w:rsidRPr="0078131D">
              <w:t>1.698,0</w:t>
            </w:r>
          </w:p>
        </w:tc>
        <w:tc>
          <w:tcPr>
            <w:tcW w:w="0" w:type="auto"/>
            <w:vAlign w:val="bottom"/>
          </w:tcPr>
          <w:p w14:paraId="439E20BE" w14:textId="77777777" w:rsidR="0088070E" w:rsidRPr="0078131D" w:rsidRDefault="0088070E" w:rsidP="005E14E4">
            <w:pPr>
              <w:pStyle w:val="ZPpregtevilke"/>
            </w:pPr>
          </w:p>
        </w:tc>
      </w:tr>
      <w:tr w:rsidR="0088070E" w:rsidRPr="0078131D" w14:paraId="04DB735A" w14:textId="77777777" w:rsidTr="005E14E4">
        <w:trPr>
          <w:trHeight w:val="227"/>
          <w:jc w:val="center"/>
        </w:trPr>
        <w:tc>
          <w:tcPr>
            <w:tcW w:w="0" w:type="auto"/>
            <w:vAlign w:val="bottom"/>
          </w:tcPr>
          <w:p w14:paraId="50745656" w14:textId="77777777" w:rsidR="0088070E" w:rsidRPr="0078131D" w:rsidRDefault="0088070E" w:rsidP="005E14E4">
            <w:pPr>
              <w:pStyle w:val="ZPpregtekst"/>
              <w:rPr>
                <w:b/>
                <w:snapToGrid w:val="0"/>
              </w:rPr>
            </w:pPr>
            <w:r w:rsidRPr="0078131D">
              <w:rPr>
                <w:b/>
                <w:snapToGrid w:val="0"/>
              </w:rPr>
              <w:t>Cene izdelkov na vratih mlekarne (EUR/t)</w:t>
            </w:r>
          </w:p>
        </w:tc>
        <w:tc>
          <w:tcPr>
            <w:tcW w:w="0" w:type="auto"/>
            <w:vAlign w:val="bottom"/>
          </w:tcPr>
          <w:p w14:paraId="1A20FA56" w14:textId="77777777" w:rsidR="0088070E" w:rsidRPr="0078131D" w:rsidRDefault="0088070E" w:rsidP="005E14E4">
            <w:pPr>
              <w:pStyle w:val="ZPpregtevilke"/>
              <w:rPr>
                <w:snapToGrid w:val="0"/>
              </w:rPr>
            </w:pPr>
          </w:p>
        </w:tc>
        <w:tc>
          <w:tcPr>
            <w:tcW w:w="0" w:type="auto"/>
            <w:vAlign w:val="bottom"/>
          </w:tcPr>
          <w:p w14:paraId="7E306797" w14:textId="77777777" w:rsidR="0088070E" w:rsidRPr="0078131D" w:rsidRDefault="0088070E" w:rsidP="005E14E4">
            <w:pPr>
              <w:pStyle w:val="ZPpregtevilke"/>
              <w:rPr>
                <w:snapToGrid w:val="0"/>
              </w:rPr>
            </w:pPr>
          </w:p>
        </w:tc>
        <w:tc>
          <w:tcPr>
            <w:tcW w:w="0" w:type="auto"/>
            <w:vAlign w:val="bottom"/>
          </w:tcPr>
          <w:p w14:paraId="22030E75" w14:textId="77777777" w:rsidR="0088070E" w:rsidRPr="0078131D" w:rsidRDefault="0088070E" w:rsidP="005E14E4">
            <w:pPr>
              <w:pStyle w:val="ZPpregtevilke"/>
              <w:rPr>
                <w:snapToGrid w:val="0"/>
              </w:rPr>
            </w:pPr>
          </w:p>
        </w:tc>
        <w:tc>
          <w:tcPr>
            <w:tcW w:w="0" w:type="auto"/>
            <w:vAlign w:val="bottom"/>
          </w:tcPr>
          <w:p w14:paraId="6A4E690E" w14:textId="77777777" w:rsidR="0088070E" w:rsidRPr="0078131D" w:rsidRDefault="0088070E" w:rsidP="005E14E4">
            <w:pPr>
              <w:pStyle w:val="ZPpregtevilke"/>
            </w:pPr>
          </w:p>
        </w:tc>
        <w:tc>
          <w:tcPr>
            <w:tcW w:w="0" w:type="auto"/>
            <w:vAlign w:val="bottom"/>
          </w:tcPr>
          <w:p w14:paraId="5D213406" w14:textId="77777777" w:rsidR="0088070E" w:rsidRPr="0078131D" w:rsidRDefault="0088070E" w:rsidP="005E14E4">
            <w:pPr>
              <w:pStyle w:val="ZPpregtevilke"/>
            </w:pPr>
          </w:p>
        </w:tc>
        <w:tc>
          <w:tcPr>
            <w:tcW w:w="0" w:type="auto"/>
            <w:vAlign w:val="bottom"/>
          </w:tcPr>
          <w:p w14:paraId="5DD5A045" w14:textId="77777777" w:rsidR="0088070E" w:rsidRPr="0078131D" w:rsidRDefault="0088070E" w:rsidP="005E14E4">
            <w:pPr>
              <w:pStyle w:val="ZPpregtevilke"/>
            </w:pPr>
          </w:p>
        </w:tc>
        <w:tc>
          <w:tcPr>
            <w:tcW w:w="0" w:type="auto"/>
            <w:vAlign w:val="bottom"/>
          </w:tcPr>
          <w:p w14:paraId="67726BF4" w14:textId="77777777" w:rsidR="0088070E" w:rsidRPr="0078131D" w:rsidRDefault="0088070E" w:rsidP="005E14E4">
            <w:pPr>
              <w:pStyle w:val="ZPpregtevilke"/>
            </w:pPr>
          </w:p>
        </w:tc>
        <w:tc>
          <w:tcPr>
            <w:tcW w:w="0" w:type="auto"/>
            <w:vAlign w:val="bottom"/>
          </w:tcPr>
          <w:p w14:paraId="2BA45745" w14:textId="77777777" w:rsidR="0088070E" w:rsidRPr="0078131D" w:rsidRDefault="0088070E" w:rsidP="005E14E4">
            <w:pPr>
              <w:pStyle w:val="ZPpregtevilke"/>
            </w:pPr>
          </w:p>
        </w:tc>
        <w:tc>
          <w:tcPr>
            <w:tcW w:w="0" w:type="auto"/>
            <w:vAlign w:val="bottom"/>
          </w:tcPr>
          <w:p w14:paraId="5AB4AD8F" w14:textId="77777777" w:rsidR="0088070E" w:rsidRPr="0078131D" w:rsidRDefault="0088070E" w:rsidP="005E14E4">
            <w:pPr>
              <w:pStyle w:val="ZPpregtevilke"/>
            </w:pPr>
          </w:p>
        </w:tc>
        <w:tc>
          <w:tcPr>
            <w:tcW w:w="0" w:type="auto"/>
            <w:vAlign w:val="bottom"/>
          </w:tcPr>
          <w:p w14:paraId="60732954" w14:textId="77777777" w:rsidR="0088070E" w:rsidRPr="0078131D" w:rsidRDefault="0088070E" w:rsidP="005E14E4">
            <w:pPr>
              <w:pStyle w:val="ZPpregtevilke"/>
            </w:pPr>
          </w:p>
        </w:tc>
        <w:tc>
          <w:tcPr>
            <w:tcW w:w="0" w:type="auto"/>
            <w:vAlign w:val="bottom"/>
          </w:tcPr>
          <w:p w14:paraId="3D056850" w14:textId="77777777" w:rsidR="0088070E" w:rsidRPr="0078131D" w:rsidRDefault="0088070E" w:rsidP="005E14E4">
            <w:pPr>
              <w:pStyle w:val="ZPpregtevilke"/>
            </w:pPr>
          </w:p>
        </w:tc>
        <w:tc>
          <w:tcPr>
            <w:tcW w:w="0" w:type="auto"/>
            <w:vAlign w:val="bottom"/>
          </w:tcPr>
          <w:p w14:paraId="137F9504" w14:textId="77777777" w:rsidR="0088070E" w:rsidRPr="0078131D" w:rsidRDefault="0088070E" w:rsidP="005E14E4">
            <w:pPr>
              <w:pStyle w:val="ZPpregtevilke"/>
            </w:pPr>
          </w:p>
        </w:tc>
        <w:tc>
          <w:tcPr>
            <w:tcW w:w="0" w:type="auto"/>
            <w:vAlign w:val="bottom"/>
          </w:tcPr>
          <w:p w14:paraId="208466AA" w14:textId="77777777" w:rsidR="0088070E" w:rsidRPr="0078131D" w:rsidRDefault="0088070E" w:rsidP="005E14E4">
            <w:pPr>
              <w:pStyle w:val="ZPpregtevilke"/>
              <w:rPr>
                <w:highlight w:val="yellow"/>
              </w:rPr>
            </w:pPr>
          </w:p>
        </w:tc>
        <w:tc>
          <w:tcPr>
            <w:tcW w:w="0" w:type="auto"/>
            <w:vAlign w:val="bottom"/>
          </w:tcPr>
          <w:p w14:paraId="126341AE" w14:textId="77777777" w:rsidR="0088070E" w:rsidRPr="0078131D" w:rsidRDefault="0088070E" w:rsidP="005E14E4">
            <w:pPr>
              <w:pStyle w:val="ZPpregtevilke"/>
              <w:rPr>
                <w:highlight w:val="yellow"/>
              </w:rPr>
            </w:pPr>
          </w:p>
        </w:tc>
      </w:tr>
      <w:tr w:rsidR="0088070E" w:rsidRPr="0078131D" w14:paraId="1946764E" w14:textId="77777777" w:rsidTr="005E14E4">
        <w:trPr>
          <w:trHeight w:val="227"/>
          <w:jc w:val="center"/>
        </w:trPr>
        <w:tc>
          <w:tcPr>
            <w:tcW w:w="0" w:type="auto"/>
            <w:tcBorders>
              <w:bottom w:val="nil"/>
            </w:tcBorders>
            <w:vAlign w:val="bottom"/>
          </w:tcPr>
          <w:p w14:paraId="71E4ED94" w14:textId="77777777" w:rsidR="0088070E" w:rsidRPr="0078131D" w:rsidRDefault="0088070E" w:rsidP="005E14E4">
            <w:pPr>
              <w:pStyle w:val="ZPpregtekst"/>
            </w:pPr>
            <w:r w:rsidRPr="0078131D">
              <w:t>– maslo ('maslo I. vrste', &gt; 82 % M in &lt; 16 % V, 25 kg)</w:t>
            </w:r>
          </w:p>
        </w:tc>
        <w:tc>
          <w:tcPr>
            <w:tcW w:w="0" w:type="auto"/>
            <w:tcBorders>
              <w:bottom w:val="nil"/>
            </w:tcBorders>
            <w:vAlign w:val="bottom"/>
          </w:tcPr>
          <w:p w14:paraId="767B3535" w14:textId="77777777" w:rsidR="0088070E" w:rsidRPr="0078131D" w:rsidRDefault="0088070E" w:rsidP="005E14E4">
            <w:pPr>
              <w:pStyle w:val="ZPpregtevilke"/>
            </w:pPr>
            <w:r w:rsidRPr="0078131D">
              <w:rPr>
                <w:szCs w:val="16"/>
              </w:rPr>
              <w:t>3.163,7</w:t>
            </w:r>
          </w:p>
        </w:tc>
        <w:tc>
          <w:tcPr>
            <w:tcW w:w="0" w:type="auto"/>
            <w:tcBorders>
              <w:bottom w:val="nil"/>
            </w:tcBorders>
            <w:vAlign w:val="bottom"/>
          </w:tcPr>
          <w:p w14:paraId="6FB52890" w14:textId="77777777" w:rsidR="0088070E" w:rsidRPr="0078131D" w:rsidRDefault="0088070E" w:rsidP="005E14E4">
            <w:pPr>
              <w:pStyle w:val="ZPpregtevilke"/>
            </w:pPr>
            <w:r w:rsidRPr="0078131D">
              <w:rPr>
                <w:szCs w:val="16"/>
              </w:rPr>
              <w:t>3.587,3</w:t>
            </w:r>
          </w:p>
        </w:tc>
        <w:tc>
          <w:tcPr>
            <w:tcW w:w="0" w:type="auto"/>
            <w:tcBorders>
              <w:bottom w:val="nil"/>
            </w:tcBorders>
            <w:vAlign w:val="bottom"/>
          </w:tcPr>
          <w:p w14:paraId="13E21553" w14:textId="77777777" w:rsidR="0088070E" w:rsidRPr="0078131D" w:rsidRDefault="0088070E" w:rsidP="005E14E4">
            <w:pPr>
              <w:pStyle w:val="ZPpregtevilke"/>
            </w:pPr>
            <w:r w:rsidRPr="0078131D">
              <w:rPr>
                <w:szCs w:val="16"/>
              </w:rPr>
              <w:t>3.429,4</w:t>
            </w:r>
          </w:p>
        </w:tc>
        <w:tc>
          <w:tcPr>
            <w:tcW w:w="0" w:type="auto"/>
            <w:tcBorders>
              <w:bottom w:val="nil"/>
            </w:tcBorders>
            <w:vAlign w:val="bottom"/>
          </w:tcPr>
          <w:p w14:paraId="6358D21D" w14:textId="77777777" w:rsidR="0088070E" w:rsidRPr="0078131D" w:rsidRDefault="0088070E" w:rsidP="005E14E4">
            <w:pPr>
              <w:pStyle w:val="ZPpregtevilke"/>
            </w:pPr>
            <w:r w:rsidRPr="0078131D">
              <w:rPr>
                <w:szCs w:val="16"/>
              </w:rPr>
              <w:t>3.619,7</w:t>
            </w:r>
          </w:p>
        </w:tc>
        <w:tc>
          <w:tcPr>
            <w:tcW w:w="0" w:type="auto"/>
            <w:tcBorders>
              <w:bottom w:val="nil"/>
            </w:tcBorders>
            <w:vAlign w:val="bottom"/>
          </w:tcPr>
          <w:p w14:paraId="61818EE1" w14:textId="77777777" w:rsidR="0088070E" w:rsidRPr="0078131D" w:rsidRDefault="0088070E" w:rsidP="005E14E4">
            <w:pPr>
              <w:pStyle w:val="ZPpregtevilke"/>
            </w:pPr>
            <w:r w:rsidRPr="0078131D">
              <w:rPr>
                <w:szCs w:val="16"/>
              </w:rPr>
              <w:t>3.476,5</w:t>
            </w:r>
          </w:p>
        </w:tc>
        <w:tc>
          <w:tcPr>
            <w:tcW w:w="0" w:type="auto"/>
            <w:tcBorders>
              <w:bottom w:val="nil"/>
            </w:tcBorders>
            <w:vAlign w:val="bottom"/>
          </w:tcPr>
          <w:p w14:paraId="4253409B" w14:textId="77777777" w:rsidR="0088070E" w:rsidRPr="0078131D" w:rsidRDefault="0088070E" w:rsidP="005E14E4">
            <w:pPr>
              <w:pStyle w:val="ZPpregtevilke"/>
            </w:pPr>
            <w:r w:rsidRPr="0078131D">
              <w:rPr>
                <w:szCs w:val="16"/>
              </w:rPr>
              <w:t>3.553,9</w:t>
            </w:r>
          </w:p>
        </w:tc>
        <w:tc>
          <w:tcPr>
            <w:tcW w:w="0" w:type="auto"/>
            <w:tcBorders>
              <w:bottom w:val="nil"/>
            </w:tcBorders>
            <w:vAlign w:val="bottom"/>
          </w:tcPr>
          <w:p w14:paraId="0EE23F3F" w14:textId="77777777" w:rsidR="0088070E" w:rsidRPr="0078131D" w:rsidRDefault="0088070E" w:rsidP="005E14E4">
            <w:pPr>
              <w:pStyle w:val="ZPpregtevilke"/>
            </w:pPr>
            <w:r w:rsidRPr="0078131D">
              <w:rPr>
                <w:szCs w:val="16"/>
              </w:rPr>
              <w:t>3.597,6</w:t>
            </w:r>
          </w:p>
        </w:tc>
        <w:tc>
          <w:tcPr>
            <w:tcW w:w="0" w:type="auto"/>
            <w:tcBorders>
              <w:bottom w:val="nil"/>
            </w:tcBorders>
            <w:vAlign w:val="bottom"/>
          </w:tcPr>
          <w:p w14:paraId="18A10B90" w14:textId="77777777" w:rsidR="0088070E" w:rsidRPr="0078131D" w:rsidRDefault="0088070E" w:rsidP="005E14E4">
            <w:pPr>
              <w:pStyle w:val="ZPpregtevilke"/>
            </w:pPr>
            <w:r w:rsidRPr="0078131D">
              <w:rPr>
                <w:szCs w:val="16"/>
              </w:rPr>
              <w:t>4.377,1</w:t>
            </w:r>
          </w:p>
        </w:tc>
        <w:tc>
          <w:tcPr>
            <w:tcW w:w="0" w:type="auto"/>
            <w:tcBorders>
              <w:bottom w:val="nil"/>
            </w:tcBorders>
            <w:vAlign w:val="bottom"/>
          </w:tcPr>
          <w:p w14:paraId="75454536" w14:textId="77777777" w:rsidR="0088070E" w:rsidRPr="0078131D" w:rsidRDefault="0088070E" w:rsidP="005E14E4">
            <w:pPr>
              <w:pStyle w:val="ZPpregtevilke"/>
            </w:pPr>
            <w:r w:rsidRPr="0078131D">
              <w:rPr>
                <w:szCs w:val="16"/>
              </w:rPr>
              <w:t>3.856,3</w:t>
            </w:r>
          </w:p>
        </w:tc>
        <w:tc>
          <w:tcPr>
            <w:tcW w:w="0" w:type="auto"/>
            <w:tcBorders>
              <w:bottom w:val="nil"/>
            </w:tcBorders>
            <w:vAlign w:val="bottom"/>
          </w:tcPr>
          <w:p w14:paraId="7D7D27C4" w14:textId="77777777" w:rsidR="0088070E" w:rsidRPr="0078131D" w:rsidRDefault="0088070E" w:rsidP="005E14E4">
            <w:pPr>
              <w:pStyle w:val="ZPpregtevilke"/>
            </w:pPr>
            <w:r w:rsidRPr="0078131D">
              <w:rPr>
                <w:szCs w:val="16"/>
              </w:rPr>
              <w:t>3.665,9</w:t>
            </w:r>
          </w:p>
        </w:tc>
        <w:tc>
          <w:tcPr>
            <w:tcW w:w="0" w:type="auto"/>
            <w:tcBorders>
              <w:bottom w:val="nil"/>
            </w:tcBorders>
            <w:vAlign w:val="bottom"/>
          </w:tcPr>
          <w:p w14:paraId="456B93D9" w14:textId="77777777" w:rsidR="0088070E" w:rsidRPr="0078131D" w:rsidRDefault="0088070E" w:rsidP="005E14E4">
            <w:pPr>
              <w:pStyle w:val="ZPpregtevilke"/>
            </w:pPr>
            <w:r w:rsidRPr="0078131D">
              <w:rPr>
                <w:szCs w:val="16"/>
              </w:rPr>
              <w:t>4.466,5</w:t>
            </w:r>
          </w:p>
        </w:tc>
        <w:tc>
          <w:tcPr>
            <w:tcW w:w="0" w:type="auto"/>
            <w:tcBorders>
              <w:bottom w:val="nil"/>
            </w:tcBorders>
            <w:vAlign w:val="bottom"/>
          </w:tcPr>
          <w:p w14:paraId="4B13B93C" w14:textId="77777777" w:rsidR="0088070E" w:rsidRPr="0078131D" w:rsidRDefault="0088070E" w:rsidP="005E14E4">
            <w:pPr>
              <w:pStyle w:val="ZPpregtevilke"/>
            </w:pPr>
            <w:r w:rsidRPr="0078131D">
              <w:rPr>
                <w:szCs w:val="16"/>
              </w:rPr>
              <w:t>5.304,9</w:t>
            </w:r>
          </w:p>
        </w:tc>
        <w:tc>
          <w:tcPr>
            <w:tcW w:w="0" w:type="auto"/>
            <w:tcBorders>
              <w:bottom w:val="nil"/>
            </w:tcBorders>
            <w:vAlign w:val="bottom"/>
          </w:tcPr>
          <w:p w14:paraId="4EB5FEA0" w14:textId="77777777" w:rsidR="0088070E" w:rsidRPr="0078131D" w:rsidRDefault="0088070E" w:rsidP="005E14E4">
            <w:pPr>
              <w:pStyle w:val="ZPpregtevilke"/>
            </w:pPr>
            <w:r w:rsidRPr="0078131D">
              <w:rPr>
                <w:szCs w:val="16"/>
              </w:rPr>
              <w:t>5.258,6</w:t>
            </w:r>
          </w:p>
        </w:tc>
        <w:tc>
          <w:tcPr>
            <w:tcW w:w="0" w:type="auto"/>
            <w:tcBorders>
              <w:bottom w:val="nil"/>
            </w:tcBorders>
            <w:vAlign w:val="bottom"/>
          </w:tcPr>
          <w:p w14:paraId="36F61312" w14:textId="77777777" w:rsidR="0088070E" w:rsidRPr="0078131D" w:rsidRDefault="0088070E" w:rsidP="005E14E4">
            <w:pPr>
              <w:pStyle w:val="ZPpregtevilke"/>
            </w:pPr>
            <w:r w:rsidRPr="0078131D">
              <w:rPr>
                <w:szCs w:val="16"/>
              </w:rPr>
              <w:t>99,1</w:t>
            </w:r>
          </w:p>
        </w:tc>
      </w:tr>
      <w:tr w:rsidR="0088070E" w:rsidRPr="0078131D" w14:paraId="2F3913F9" w14:textId="77777777" w:rsidTr="005E14E4">
        <w:trPr>
          <w:trHeight w:val="227"/>
          <w:jc w:val="center"/>
        </w:trPr>
        <w:tc>
          <w:tcPr>
            <w:tcW w:w="0" w:type="auto"/>
            <w:tcBorders>
              <w:top w:val="nil"/>
              <w:left w:val="nil"/>
              <w:bottom w:val="single" w:sz="12" w:space="0" w:color="008000"/>
              <w:right w:val="nil"/>
            </w:tcBorders>
            <w:vAlign w:val="bottom"/>
          </w:tcPr>
          <w:p w14:paraId="3F353CDE" w14:textId="77777777" w:rsidR="0088070E" w:rsidRPr="0078131D" w:rsidRDefault="0088070E" w:rsidP="005E14E4">
            <w:pPr>
              <w:pStyle w:val="ZPpregtekst"/>
            </w:pPr>
            <w:r w:rsidRPr="0078131D">
              <w:t xml:space="preserve">– posneto mleko v prahu </w:t>
            </w:r>
            <w:r w:rsidRPr="0078131D">
              <w:rPr>
                <w:sz w:val="15"/>
                <w:szCs w:val="15"/>
              </w:rPr>
              <w:t>(&gt; 31,4 % B v SS, &lt; 1 % M, &lt; 3,5 % V, 25 kg)</w:t>
            </w:r>
          </w:p>
        </w:tc>
        <w:tc>
          <w:tcPr>
            <w:tcW w:w="0" w:type="auto"/>
            <w:tcBorders>
              <w:top w:val="nil"/>
              <w:left w:val="nil"/>
              <w:bottom w:val="single" w:sz="12" w:space="0" w:color="008000"/>
              <w:right w:val="nil"/>
            </w:tcBorders>
            <w:vAlign w:val="bottom"/>
          </w:tcPr>
          <w:p w14:paraId="786CE2C4" w14:textId="77777777" w:rsidR="0088070E" w:rsidRPr="0078131D" w:rsidRDefault="0088070E" w:rsidP="005E14E4">
            <w:pPr>
              <w:pStyle w:val="ZPpregtevilke"/>
            </w:pPr>
            <w:r w:rsidRPr="0078131D">
              <w:rPr>
                <w:szCs w:val="16"/>
              </w:rPr>
              <w:t>3.224,2</w:t>
            </w:r>
          </w:p>
        </w:tc>
        <w:tc>
          <w:tcPr>
            <w:tcW w:w="0" w:type="auto"/>
            <w:tcBorders>
              <w:top w:val="nil"/>
              <w:left w:val="nil"/>
              <w:bottom w:val="single" w:sz="12" w:space="0" w:color="008000"/>
              <w:right w:val="nil"/>
            </w:tcBorders>
            <w:vAlign w:val="bottom"/>
          </w:tcPr>
          <w:p w14:paraId="04447C68" w14:textId="77777777" w:rsidR="0088070E" w:rsidRPr="0078131D" w:rsidRDefault="0088070E" w:rsidP="005E14E4">
            <w:pPr>
              <w:pStyle w:val="ZPpregtevilke"/>
            </w:pPr>
            <w:r w:rsidRPr="0078131D">
              <w:rPr>
                <w:szCs w:val="16"/>
              </w:rPr>
              <w:t>3.463,5</w:t>
            </w:r>
          </w:p>
        </w:tc>
        <w:tc>
          <w:tcPr>
            <w:tcW w:w="0" w:type="auto"/>
            <w:tcBorders>
              <w:top w:val="nil"/>
              <w:left w:val="nil"/>
              <w:bottom w:val="single" w:sz="12" w:space="0" w:color="008000"/>
              <w:right w:val="nil"/>
            </w:tcBorders>
            <w:vAlign w:val="bottom"/>
          </w:tcPr>
          <w:p w14:paraId="5265575B" w14:textId="77777777" w:rsidR="0088070E" w:rsidRPr="0078131D" w:rsidRDefault="0088070E" w:rsidP="005E14E4">
            <w:pPr>
              <w:pStyle w:val="ZPpregtevilke"/>
            </w:pPr>
            <w:r w:rsidRPr="0078131D">
              <w:rPr>
                <w:szCs w:val="16"/>
              </w:rPr>
              <w:t>3.460,0</w:t>
            </w:r>
          </w:p>
        </w:tc>
        <w:tc>
          <w:tcPr>
            <w:tcW w:w="0" w:type="auto"/>
            <w:tcBorders>
              <w:top w:val="nil"/>
              <w:left w:val="nil"/>
              <w:bottom w:val="single" w:sz="12" w:space="0" w:color="008000"/>
              <w:right w:val="nil"/>
            </w:tcBorders>
            <w:vAlign w:val="bottom"/>
          </w:tcPr>
          <w:p w14:paraId="14D51308" w14:textId="77777777" w:rsidR="0088070E" w:rsidRPr="0078131D" w:rsidRDefault="0088070E" w:rsidP="005E14E4">
            <w:pPr>
              <w:pStyle w:val="ZPpregtevilke"/>
            </w:pPr>
            <w:r w:rsidRPr="0078131D">
              <w:rPr>
                <w:szCs w:val="16"/>
              </w:rPr>
              <w:t>3.460,0</w:t>
            </w:r>
          </w:p>
        </w:tc>
        <w:tc>
          <w:tcPr>
            <w:tcW w:w="0" w:type="auto"/>
            <w:tcBorders>
              <w:top w:val="nil"/>
              <w:left w:val="nil"/>
              <w:bottom w:val="single" w:sz="12" w:space="0" w:color="008000"/>
              <w:right w:val="nil"/>
            </w:tcBorders>
            <w:vAlign w:val="bottom"/>
          </w:tcPr>
          <w:p w14:paraId="4D47CCA2" w14:textId="77777777" w:rsidR="0088070E" w:rsidRPr="0078131D" w:rsidRDefault="0088070E" w:rsidP="005E14E4">
            <w:pPr>
              <w:pStyle w:val="ZPpregtevilke"/>
            </w:pPr>
            <w:r w:rsidRPr="0078131D">
              <w:rPr>
                <w:szCs w:val="16"/>
              </w:rPr>
              <w:t>3.460,0</w:t>
            </w:r>
          </w:p>
        </w:tc>
        <w:tc>
          <w:tcPr>
            <w:tcW w:w="0" w:type="auto"/>
            <w:tcBorders>
              <w:top w:val="nil"/>
              <w:left w:val="nil"/>
              <w:bottom w:val="single" w:sz="12" w:space="0" w:color="008000"/>
              <w:right w:val="nil"/>
            </w:tcBorders>
            <w:vAlign w:val="bottom"/>
          </w:tcPr>
          <w:p w14:paraId="56823B91" w14:textId="77777777" w:rsidR="0088070E" w:rsidRPr="0078131D" w:rsidRDefault="0088070E" w:rsidP="005E14E4">
            <w:pPr>
              <w:pStyle w:val="ZPpregtevilke"/>
            </w:pPr>
            <w:r w:rsidRPr="0078131D">
              <w:rPr>
                <w:szCs w:val="16"/>
              </w:rPr>
              <w:t>3.460,0</w:t>
            </w:r>
          </w:p>
        </w:tc>
        <w:tc>
          <w:tcPr>
            <w:tcW w:w="0" w:type="auto"/>
            <w:tcBorders>
              <w:top w:val="nil"/>
              <w:left w:val="nil"/>
              <w:bottom w:val="single" w:sz="12" w:space="0" w:color="008000"/>
              <w:right w:val="nil"/>
            </w:tcBorders>
            <w:vAlign w:val="bottom"/>
          </w:tcPr>
          <w:p w14:paraId="5D3405E9" w14:textId="77777777" w:rsidR="0088070E" w:rsidRPr="0078131D" w:rsidRDefault="0088070E" w:rsidP="005E14E4">
            <w:pPr>
              <w:pStyle w:val="ZPpregtevilke"/>
            </w:pPr>
            <w:r w:rsidRPr="0078131D">
              <w:rPr>
                <w:szCs w:val="16"/>
              </w:rPr>
              <w:t>3.089,8</w:t>
            </w:r>
          </w:p>
        </w:tc>
        <w:tc>
          <w:tcPr>
            <w:tcW w:w="0" w:type="auto"/>
            <w:tcBorders>
              <w:top w:val="nil"/>
              <w:left w:val="nil"/>
              <w:bottom w:val="single" w:sz="12" w:space="0" w:color="008000"/>
              <w:right w:val="nil"/>
            </w:tcBorders>
            <w:vAlign w:val="bottom"/>
          </w:tcPr>
          <w:p w14:paraId="2FD3AC7D" w14:textId="77777777" w:rsidR="0088070E" w:rsidRPr="0078131D" w:rsidRDefault="0088070E" w:rsidP="005E14E4">
            <w:pPr>
              <w:pStyle w:val="ZPpregtevilke"/>
            </w:pPr>
            <w:r w:rsidRPr="0078131D">
              <w:rPr>
                <w:szCs w:val="16"/>
              </w:rPr>
              <w:t>3.777,1</w:t>
            </w:r>
          </w:p>
        </w:tc>
        <w:tc>
          <w:tcPr>
            <w:tcW w:w="0" w:type="auto"/>
            <w:tcBorders>
              <w:top w:val="nil"/>
              <w:left w:val="nil"/>
              <w:bottom w:val="single" w:sz="12" w:space="0" w:color="008000"/>
              <w:right w:val="nil"/>
            </w:tcBorders>
            <w:vAlign w:val="bottom"/>
          </w:tcPr>
          <w:p w14:paraId="668D0003" w14:textId="77777777" w:rsidR="0088070E" w:rsidRPr="0078131D" w:rsidRDefault="0088070E" w:rsidP="005E14E4">
            <w:pPr>
              <w:pStyle w:val="ZPpregtevilke"/>
            </w:pPr>
            <w:r w:rsidRPr="0078131D">
              <w:rPr>
                <w:szCs w:val="16"/>
              </w:rPr>
              <w:t>2.576,6</w:t>
            </w:r>
          </w:p>
        </w:tc>
        <w:tc>
          <w:tcPr>
            <w:tcW w:w="0" w:type="auto"/>
            <w:tcBorders>
              <w:top w:val="nil"/>
              <w:left w:val="nil"/>
              <w:bottom w:val="single" w:sz="12" w:space="0" w:color="008000"/>
              <w:right w:val="nil"/>
            </w:tcBorders>
            <w:vAlign w:val="bottom"/>
          </w:tcPr>
          <w:p w14:paraId="4A4673AB" w14:textId="77777777" w:rsidR="0088070E" w:rsidRPr="0078131D" w:rsidRDefault="0088070E" w:rsidP="005E14E4">
            <w:pPr>
              <w:pStyle w:val="ZPpregtevilke"/>
            </w:pPr>
            <w:r w:rsidRPr="0078131D">
              <w:rPr>
                <w:szCs w:val="16"/>
              </w:rPr>
              <w:t>3.549,4</w:t>
            </w:r>
          </w:p>
        </w:tc>
        <w:tc>
          <w:tcPr>
            <w:tcW w:w="0" w:type="auto"/>
            <w:tcBorders>
              <w:top w:val="nil"/>
              <w:left w:val="nil"/>
              <w:bottom w:val="single" w:sz="12" w:space="0" w:color="008000"/>
              <w:right w:val="nil"/>
            </w:tcBorders>
            <w:vAlign w:val="bottom"/>
          </w:tcPr>
          <w:p w14:paraId="0BD03546" w14:textId="77777777" w:rsidR="0088070E" w:rsidRPr="0078131D" w:rsidRDefault="0088070E" w:rsidP="005E14E4">
            <w:pPr>
              <w:pStyle w:val="ZPpregtevilke"/>
            </w:pPr>
            <w:r w:rsidRPr="0078131D">
              <w:rPr>
                <w:szCs w:val="16"/>
              </w:rPr>
              <w:t>3.518,2</w:t>
            </w:r>
          </w:p>
        </w:tc>
        <w:tc>
          <w:tcPr>
            <w:tcW w:w="0" w:type="auto"/>
            <w:tcBorders>
              <w:top w:val="nil"/>
              <w:left w:val="nil"/>
              <w:bottom w:val="single" w:sz="12" w:space="0" w:color="008000"/>
              <w:right w:val="nil"/>
            </w:tcBorders>
            <w:vAlign w:val="bottom"/>
          </w:tcPr>
          <w:p w14:paraId="4D988337" w14:textId="77777777" w:rsidR="0088070E" w:rsidRPr="0078131D" w:rsidRDefault="0088070E" w:rsidP="005E14E4">
            <w:pPr>
              <w:pStyle w:val="ZPpregtevilke"/>
            </w:pPr>
            <w:r w:rsidRPr="0078131D">
              <w:rPr>
                <w:szCs w:val="16"/>
              </w:rPr>
              <w:t>2.388,2</w:t>
            </w:r>
          </w:p>
        </w:tc>
        <w:tc>
          <w:tcPr>
            <w:tcW w:w="0" w:type="auto"/>
            <w:tcBorders>
              <w:top w:val="nil"/>
              <w:left w:val="nil"/>
              <w:bottom w:val="single" w:sz="12" w:space="0" w:color="008000"/>
              <w:right w:val="nil"/>
            </w:tcBorders>
            <w:vAlign w:val="bottom"/>
          </w:tcPr>
          <w:p w14:paraId="6EEEA514" w14:textId="77777777" w:rsidR="0088070E" w:rsidRPr="0078131D" w:rsidRDefault="0088070E" w:rsidP="005E14E4">
            <w:pPr>
              <w:pStyle w:val="ZPpregtevilke"/>
            </w:pPr>
            <w:r w:rsidRPr="0078131D">
              <w:rPr>
                <w:szCs w:val="16"/>
              </w:rPr>
              <w:t>2.139,3</w:t>
            </w:r>
          </w:p>
        </w:tc>
        <w:tc>
          <w:tcPr>
            <w:tcW w:w="0" w:type="auto"/>
            <w:tcBorders>
              <w:top w:val="nil"/>
              <w:left w:val="nil"/>
              <w:bottom w:val="single" w:sz="12" w:space="0" w:color="008000"/>
              <w:right w:val="nil"/>
            </w:tcBorders>
            <w:vAlign w:val="bottom"/>
          </w:tcPr>
          <w:p w14:paraId="543FD0C6" w14:textId="77777777" w:rsidR="0088070E" w:rsidRPr="0078131D" w:rsidRDefault="0088070E" w:rsidP="005E14E4">
            <w:pPr>
              <w:pStyle w:val="ZPpregtevilke"/>
            </w:pPr>
            <w:r w:rsidRPr="0078131D">
              <w:rPr>
                <w:szCs w:val="16"/>
              </w:rPr>
              <w:t>89,6</w:t>
            </w:r>
          </w:p>
        </w:tc>
      </w:tr>
    </w:tbl>
    <w:p w14:paraId="3BBFFB58" w14:textId="77777777" w:rsidR="0088070E" w:rsidRPr="0078131D" w:rsidRDefault="0088070E" w:rsidP="0088070E">
      <w:pPr>
        <w:pStyle w:val="ZPpodnapis"/>
      </w:pPr>
      <w:r w:rsidRPr="0078131D">
        <w:t>Vir: SURS, ARSKTRP, preračuni KIS</w:t>
      </w:r>
    </w:p>
    <w:p w14:paraId="4F6C7F11" w14:textId="77777777" w:rsidR="00401BCF" w:rsidRPr="00893E39" w:rsidRDefault="00401BCF" w:rsidP="00401BCF">
      <w:pPr>
        <w:pStyle w:val="ZPtekst"/>
        <w:rPr>
          <w:color w:val="4F81BD" w:themeColor="accent1"/>
        </w:rPr>
      </w:pPr>
    </w:p>
    <w:p w14:paraId="10539E4C" w14:textId="77777777" w:rsidR="00401BCF" w:rsidRPr="00893E39" w:rsidRDefault="00401BCF" w:rsidP="00401BCF">
      <w:pPr>
        <w:pStyle w:val="ZPtekst"/>
        <w:rPr>
          <w:b/>
          <w:bCs/>
          <w:color w:val="4F81BD" w:themeColor="accent1"/>
          <w:szCs w:val="28"/>
        </w:rPr>
        <w:sectPr w:rsidR="00401BCF" w:rsidRPr="00893E39" w:rsidSect="00282A0D">
          <w:pgSz w:w="16838" w:h="11906" w:orient="landscape"/>
          <w:pgMar w:top="1418" w:right="1418" w:bottom="1418" w:left="1418" w:header="709" w:footer="709" w:gutter="0"/>
          <w:cols w:space="708"/>
          <w:docGrid w:linePitch="360"/>
        </w:sectPr>
      </w:pPr>
      <w:bookmarkStart w:id="1226" w:name="_Toc68326340"/>
    </w:p>
    <w:p w14:paraId="72EC8B65" w14:textId="77777777" w:rsidR="00401BCF" w:rsidRPr="00582AF3" w:rsidRDefault="00401BCF" w:rsidP="00401BCF">
      <w:pPr>
        <w:pStyle w:val="Naslov2"/>
        <w:numPr>
          <w:ilvl w:val="1"/>
          <w:numId w:val="16"/>
        </w:numPr>
        <w:ind w:left="567" w:hanging="567"/>
      </w:pPr>
      <w:bookmarkStart w:id="1227" w:name="_Toc359409322"/>
      <w:bookmarkStart w:id="1228" w:name="_Toc359409539"/>
      <w:bookmarkStart w:id="1229" w:name="_Toc419897191"/>
      <w:bookmarkStart w:id="1230" w:name="_Toc420498327"/>
      <w:bookmarkStart w:id="1231" w:name="_Toc428529934"/>
      <w:bookmarkStart w:id="1232" w:name="_Toc428530117"/>
      <w:bookmarkStart w:id="1233" w:name="_Toc458751243"/>
      <w:bookmarkStart w:id="1234" w:name="_Toc10785670"/>
      <w:bookmarkStart w:id="1235" w:name="_Toc10785843"/>
      <w:bookmarkStart w:id="1236" w:name="_Toc49438879"/>
      <w:bookmarkStart w:id="1237" w:name="_Toc49438981"/>
      <w:bookmarkStart w:id="1238" w:name="_Toc110254963"/>
      <w:bookmarkStart w:id="1239" w:name="_Toc110257045"/>
      <w:bookmarkStart w:id="1240" w:name="_Toc139434069"/>
      <w:bookmarkStart w:id="1241" w:name="_Toc139434990"/>
      <w:bookmarkStart w:id="1242" w:name="_Toc147891426"/>
      <w:bookmarkStart w:id="1243" w:name="_Toc171749223"/>
      <w:bookmarkStart w:id="1244" w:name="_Toc293061287"/>
      <w:bookmarkStart w:id="1245" w:name="_Toc293061459"/>
      <w:bookmarkStart w:id="1246" w:name="_Toc326745201"/>
      <w:bookmarkStart w:id="1247" w:name="_Toc326750727"/>
      <w:bookmarkStart w:id="1248" w:name="_Toc328047175"/>
      <w:bookmarkStart w:id="1249" w:name="_Toc328047384"/>
      <w:r w:rsidRPr="00582AF3">
        <w:lastRenderedPageBreak/>
        <w:t>Jajca</w:t>
      </w:r>
      <w:bookmarkEnd w:id="1227"/>
      <w:bookmarkEnd w:id="1228"/>
      <w:bookmarkEnd w:id="1229"/>
      <w:bookmarkEnd w:id="1230"/>
      <w:bookmarkEnd w:id="1231"/>
      <w:bookmarkEnd w:id="1232"/>
      <w:bookmarkEnd w:id="1233"/>
      <w:bookmarkEnd w:id="1234"/>
      <w:bookmarkEnd w:id="1235"/>
      <w:bookmarkEnd w:id="1236"/>
      <w:bookmarkEnd w:id="1237"/>
    </w:p>
    <w:bookmarkEnd w:id="1238"/>
    <w:bookmarkEnd w:id="1239"/>
    <w:bookmarkEnd w:id="1240"/>
    <w:bookmarkEnd w:id="1241"/>
    <w:bookmarkEnd w:id="1242"/>
    <w:bookmarkEnd w:id="1243"/>
    <w:bookmarkEnd w:id="1244"/>
    <w:bookmarkEnd w:id="1245"/>
    <w:bookmarkEnd w:id="1246"/>
    <w:bookmarkEnd w:id="1247"/>
    <w:bookmarkEnd w:id="1248"/>
    <w:bookmarkEnd w:id="1249"/>
    <w:p w14:paraId="6218375E" w14:textId="024BB747" w:rsidR="0088070E" w:rsidRPr="0078131D" w:rsidRDefault="0088070E" w:rsidP="0088070E">
      <w:pPr>
        <w:pStyle w:val="ZPtekst"/>
      </w:pPr>
      <w:r w:rsidRPr="00C9618B">
        <w:t>Obseg reje kok</w:t>
      </w:r>
      <w:r w:rsidR="00263E42">
        <w:t>oši nesnic se med leti</w:t>
      </w:r>
      <w:r w:rsidRPr="00C9618B">
        <w:t xml:space="preserve"> spreminja. Prireja jajc k skupni kmetijski proizvodnji v zadnjih letih prispeva okoli 3,0 %, k vrednosti živinoreje pa okoli 7 % (leta 2019 </w:t>
      </w:r>
      <w:r w:rsidRPr="0078131D">
        <w:t>6,7 %).</w:t>
      </w:r>
    </w:p>
    <w:p w14:paraId="56110C08" w14:textId="77777777" w:rsidR="0088070E" w:rsidRPr="0078131D" w:rsidRDefault="0088070E" w:rsidP="0088070E">
      <w:pPr>
        <w:pStyle w:val="ZPtekst"/>
      </w:pPr>
      <w:r w:rsidRPr="0078131D">
        <w:t>Po podatkih raziskovanja strukture kmetijskih gospodarstev je v letu 2016 kokoši nesnice redilo nekaj manj kot 37 tisoč KMG (leta 2013 35 tisoč). Med zadnjima raziskovanjema se je število KMG z nesnicami povečalo za dobre 3 %, precej bolj pa se je povečalo število živali (za 37 %). Povečanje števila živali je opazno skoraj pri vseh razredih, predvsem pri razredih z večjim številom kljunov na KMG.</w:t>
      </w:r>
    </w:p>
    <w:p w14:paraId="7ED4257A" w14:textId="77777777" w:rsidR="001273CF" w:rsidRPr="009E64AA" w:rsidRDefault="0088070E" w:rsidP="001273CF">
      <w:pPr>
        <w:pStyle w:val="ZPtekst"/>
      </w:pPr>
      <w:r w:rsidRPr="00BF0F09">
        <w:t xml:space="preserve">Po dostopnih statističnih podatkih se je leta 2019 število nesnic (stanje ob koncu leta) v primerjavi z enakim obdobjem leta 2018 zmanjšalo za </w:t>
      </w:r>
      <w:r>
        <w:t xml:space="preserve">dobre </w:t>
      </w:r>
      <w:r w:rsidRPr="00BF0F09">
        <w:t xml:space="preserve">3 %, kar </w:t>
      </w:r>
      <w:r>
        <w:t xml:space="preserve">pa </w:t>
      </w:r>
      <w:r w:rsidRPr="00BF0F09">
        <w:t xml:space="preserve">je za </w:t>
      </w:r>
      <w:r>
        <w:t xml:space="preserve">10 </w:t>
      </w:r>
      <w:r w:rsidRPr="00BF0F09">
        <w:t xml:space="preserve">% več </w:t>
      </w:r>
      <w:r>
        <w:t xml:space="preserve">od </w:t>
      </w:r>
      <w:r w:rsidRPr="00BF0F09">
        <w:t>zadnje</w:t>
      </w:r>
      <w:r>
        <w:t>ga</w:t>
      </w:r>
      <w:r w:rsidRPr="00BF0F09">
        <w:t xml:space="preserve"> petletne</w:t>
      </w:r>
      <w:r>
        <w:t>ga</w:t>
      </w:r>
      <w:r w:rsidRPr="00BF0F09">
        <w:t xml:space="preserve"> povprečj</w:t>
      </w:r>
      <w:r>
        <w:t>a</w:t>
      </w:r>
      <w:r w:rsidRPr="00BF0F09">
        <w:t xml:space="preserve">. Vhlevljenih je bilo 1.805 tisoč nesnic. Po začasnih podatkih naj bi </w:t>
      </w:r>
      <w:r w:rsidRPr="009E64AA">
        <w:t xml:space="preserve">bilo leta 2019 znesenih rekordnih 420 mio jajc, kar je za slaba 2 % več kot leta 2018 (413 mio jajc). Hkrati pomeni, da se je povprečna nesnost v primerjavi z letom 2018 povečala z 221 na 233 jajc/nesnico (+5 %). Pri tem se je evidentirana prodaja konzumnih jajc (odkup in prodaja na tržnicah), ki v zadnjih dveh letih pomeni okoli 50 % proizvodnje (leta 2019 49 %) povečala za odstotek in je znašala 205,4 mio jajc. Prodaja konzumnih jajc na tržnicah, ki je še pred dobrim desetletjem zajemala 3 % evidentirane prodaje konzumnih jajc (leta 2008 3,64 mio jajc), se je zmanjševala in je v letu 2019 znašala le </w:t>
      </w:r>
      <w:r>
        <w:t>780</w:t>
      </w:r>
      <w:r w:rsidRPr="009E64AA">
        <w:t xml:space="preserve"> tisoč jajc oziroma 0,4 % </w:t>
      </w:r>
      <w:r w:rsidR="001273CF" w:rsidRPr="009E64AA">
        <w:t>evidentirane</w:t>
      </w:r>
      <w:r w:rsidR="001273CF">
        <w:t xml:space="preserve"> prodaje konzumnih jajc</w:t>
      </w:r>
      <w:r w:rsidR="001273CF" w:rsidRPr="009E64AA">
        <w:t>.</w:t>
      </w:r>
    </w:p>
    <w:p w14:paraId="21A9404E" w14:textId="573A9E34" w:rsidR="0088070E" w:rsidRPr="009E64AA" w:rsidRDefault="0088070E" w:rsidP="0088070E">
      <w:pPr>
        <w:pStyle w:val="ZPtekst"/>
      </w:pPr>
      <w:r w:rsidRPr="009E64AA">
        <w:t>Ob upoštevanju povprečne mase 0,06 kg na jajce je domača prireja jajc v letu 2019 znašala 25,2 tisoč ton (leta 2018 24,8 tisoč ton).</w:t>
      </w:r>
    </w:p>
    <w:p w14:paraId="7514A3F5" w14:textId="57CB66EC" w:rsidR="0088070E" w:rsidRPr="009E64AA" w:rsidRDefault="0088070E" w:rsidP="0088070E">
      <w:pPr>
        <w:pStyle w:val="ZPslikanaslov"/>
        <w:rPr>
          <w:sz w:val="18"/>
        </w:rPr>
      </w:pPr>
      <w:bookmarkStart w:id="1250" w:name="_Toc479330675"/>
      <w:bookmarkStart w:id="1251" w:name="_Toc489955947"/>
      <w:bookmarkStart w:id="1252" w:name="_Toc513809639"/>
      <w:bookmarkStart w:id="1253" w:name="_Toc10785745"/>
      <w:bookmarkStart w:id="1254" w:name="_Toc49520358"/>
      <w:r w:rsidRPr="009E64AA">
        <w:t xml:space="preserve">Slika </w:t>
      </w:r>
      <w:r w:rsidRPr="009E64AA">
        <w:rPr>
          <w:noProof/>
        </w:rPr>
        <w:fldChar w:fldCharType="begin"/>
      </w:r>
      <w:r w:rsidRPr="009E64AA">
        <w:rPr>
          <w:noProof/>
        </w:rPr>
        <w:instrText xml:space="preserve"> SEQ Slika \* ARABIC </w:instrText>
      </w:r>
      <w:r w:rsidRPr="009E64AA">
        <w:rPr>
          <w:noProof/>
        </w:rPr>
        <w:fldChar w:fldCharType="separate"/>
      </w:r>
      <w:r w:rsidR="005B5DE8">
        <w:rPr>
          <w:noProof/>
        </w:rPr>
        <w:t>51</w:t>
      </w:r>
      <w:r w:rsidRPr="009E64AA">
        <w:rPr>
          <w:noProof/>
        </w:rPr>
        <w:fldChar w:fldCharType="end"/>
      </w:r>
      <w:r w:rsidRPr="009E64AA">
        <w:t>: Število kokoši in povprečna nesnost; 2007–201</w:t>
      </w:r>
      <w:bookmarkEnd w:id="1250"/>
      <w:bookmarkEnd w:id="1251"/>
      <w:bookmarkEnd w:id="1252"/>
      <w:bookmarkEnd w:id="1253"/>
      <w:r w:rsidRPr="009E64AA">
        <w:t>9</w:t>
      </w:r>
      <w:bookmarkEnd w:id="1254"/>
    </w:p>
    <w:p w14:paraId="33E2F3FA" w14:textId="77777777" w:rsidR="0088070E" w:rsidRPr="009E64AA" w:rsidRDefault="0088070E" w:rsidP="0088070E">
      <w:pPr>
        <w:pStyle w:val="ZPslika"/>
      </w:pPr>
      <w:r w:rsidRPr="009E64AA">
        <w:drawing>
          <wp:inline distT="0" distB="0" distL="0" distR="0" wp14:anchorId="3B7F9D29" wp14:editId="29BD130D">
            <wp:extent cx="5704840" cy="221805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24B68EF8" w14:textId="77777777" w:rsidR="0088070E" w:rsidRPr="009E64AA" w:rsidRDefault="0088070E" w:rsidP="0088070E">
      <w:pPr>
        <w:pStyle w:val="ZPpodnapis"/>
      </w:pPr>
      <w:r w:rsidRPr="009E64AA">
        <w:t>Vir: SURS</w:t>
      </w:r>
    </w:p>
    <w:p w14:paraId="68CB3010" w14:textId="56F933C4" w:rsidR="001273CF" w:rsidRPr="00E50BCE" w:rsidRDefault="001273CF" w:rsidP="001273CF">
      <w:pPr>
        <w:pStyle w:val="ZPtekst"/>
      </w:pPr>
      <w:r w:rsidRPr="00E50BCE">
        <w:t xml:space="preserve">Obseg zunanje trgovine z jajci (v ekvivalentu svežih jajc) </w:t>
      </w:r>
      <w:r>
        <w:t xml:space="preserve">med leti niha in </w:t>
      </w:r>
      <w:r w:rsidRPr="00E50BCE">
        <w:t xml:space="preserve">se po rekordnem letu 2017 (6,6 tisoč ton) </w:t>
      </w:r>
      <w:r>
        <w:t>zmanjšuje</w:t>
      </w:r>
      <w:r w:rsidRPr="00E50BCE">
        <w:t>, leta 2019</w:t>
      </w:r>
      <w:r>
        <w:t xml:space="preserve"> je s </w:t>
      </w:r>
      <w:r w:rsidRPr="00E50BCE">
        <w:t>5,4 tisoč ton</w:t>
      </w:r>
      <w:r>
        <w:t>ami ostal blizu</w:t>
      </w:r>
      <w:r w:rsidRPr="00E50BCE">
        <w:t xml:space="preserve"> ravni </w:t>
      </w:r>
      <w:r>
        <w:t>leta 2018 (–1 %)</w:t>
      </w:r>
      <w:r w:rsidRPr="00E50BCE">
        <w:t xml:space="preserve">. Slovenija je </w:t>
      </w:r>
      <w:r>
        <w:t xml:space="preserve">od leta 2005 </w:t>
      </w:r>
      <w:r w:rsidRPr="00E50BCE">
        <w:t>neto uvoznica jajc in to ostaja tudi v letu 2019. Leta 2019 se je uvoz v pri</w:t>
      </w:r>
      <w:r w:rsidR="00CC0031">
        <w:t>merjavi z letom prej povečal za</w:t>
      </w:r>
      <w:r w:rsidRPr="00E50BCE">
        <w:t xml:space="preserve"> 2 %, kar je ob zmanjšanju izvoza za 5 % poslabšalo zunanjetrgovinsko bilanco. Tako je primanjkljaj v letu 2019 znašal 1,3 tisoč ton. </w:t>
      </w:r>
    </w:p>
    <w:p w14:paraId="73586A3F" w14:textId="6DC603F4" w:rsidR="0088070E" w:rsidRPr="001A3208" w:rsidRDefault="0088070E" w:rsidP="0088070E">
      <w:pPr>
        <w:pStyle w:val="ZPtekst"/>
        <w:rPr>
          <w:color w:val="0070C0"/>
        </w:rPr>
      </w:pPr>
      <w:r w:rsidRPr="0002494C">
        <w:t>Izvoz valilnih jajc, ki je v strukturi skupnega izvoza še leta 2013 zajemal skoraj tri četrtine, se je v zadnjih letih zmanjševal in v letu 2019 znašal nekaj več kot polovico. Izvoz konzumnih jajc</w:t>
      </w:r>
      <w:r>
        <w:t xml:space="preserve"> </w:t>
      </w:r>
      <w:r w:rsidRPr="0002494C">
        <w:t xml:space="preserve">je </w:t>
      </w:r>
      <w:r>
        <w:t xml:space="preserve">s tisoč tonami </w:t>
      </w:r>
      <w:r w:rsidRPr="0002494C">
        <w:t xml:space="preserve">v letu 2018 predstavljal približno polovico skupnega izvoza, v letu 2019 </w:t>
      </w:r>
      <w:r w:rsidR="00D324BE">
        <w:t>pa s</w:t>
      </w:r>
      <w:r>
        <w:t xml:space="preserve"> 700 tonami le</w:t>
      </w:r>
      <w:r w:rsidRPr="0002494C">
        <w:t xml:space="preserve"> 35 %,</w:t>
      </w:r>
      <w:r w:rsidR="001273CF">
        <w:t xml:space="preserve"> povečal</w:t>
      </w:r>
      <w:r>
        <w:t xml:space="preserve"> </w:t>
      </w:r>
      <w:r w:rsidRPr="0002494C">
        <w:t>pa se je izvoz predelanih jajc</w:t>
      </w:r>
      <w:r>
        <w:t>, ki je v tem letu zajemal 13 %</w:t>
      </w:r>
      <w:r w:rsidRPr="0002494C">
        <w:t xml:space="preserve">. </w:t>
      </w:r>
    </w:p>
    <w:p w14:paraId="1697A27D" w14:textId="2F9078B8" w:rsidR="001273CF" w:rsidRPr="0002494C" w:rsidRDefault="001273CF" w:rsidP="001273CF">
      <w:pPr>
        <w:pStyle w:val="ZPtekst"/>
      </w:pPr>
      <w:r w:rsidRPr="0002494C">
        <w:lastRenderedPageBreak/>
        <w:t>V skupnem uvozu jajc je v obdobju 2007–2016 prevladoval uvoz konzumnih jajc</w:t>
      </w:r>
      <w:r>
        <w:t xml:space="preserve">. Od leta </w:t>
      </w:r>
      <w:r w:rsidRPr="0002494C">
        <w:t xml:space="preserve">2017 </w:t>
      </w:r>
      <w:r>
        <w:t xml:space="preserve">imajo </w:t>
      </w:r>
      <w:r w:rsidRPr="0002494C">
        <w:t xml:space="preserve">največji delež v </w:t>
      </w:r>
      <w:r>
        <w:t xml:space="preserve">skupnem </w:t>
      </w:r>
      <w:r w:rsidRPr="0002494C">
        <w:t xml:space="preserve">uvozu jajc </w:t>
      </w:r>
      <w:r>
        <w:t>predelana</w:t>
      </w:r>
      <w:r w:rsidRPr="0002494C">
        <w:t xml:space="preserve"> jajc</w:t>
      </w:r>
      <w:r>
        <w:t>a. Tako so od 3,4 tisoč ton skupn</w:t>
      </w:r>
      <w:r w:rsidR="00D324BE">
        <w:t>ega uvoza jajc predelana jajca z</w:t>
      </w:r>
      <w:r>
        <w:t xml:space="preserve"> 2,3 tisoč tonami obsegala </w:t>
      </w:r>
      <w:r w:rsidRPr="0002494C">
        <w:t xml:space="preserve">67 %. V letu 2019 je uvoz konzumnih jajc znašal </w:t>
      </w:r>
      <w:r>
        <w:t xml:space="preserve">le dobrih </w:t>
      </w:r>
      <w:r w:rsidRPr="0002494C">
        <w:t xml:space="preserve">tisoč ton, kar je 31 % skupnega uvoza. </w:t>
      </w:r>
    </w:p>
    <w:p w14:paraId="524162F6" w14:textId="70F80621" w:rsidR="001273CF" w:rsidRPr="001A3208" w:rsidRDefault="001273CF" w:rsidP="001273CF">
      <w:pPr>
        <w:pStyle w:val="ZPtekst"/>
        <w:rPr>
          <w:color w:val="0070C0"/>
        </w:rPr>
      </w:pPr>
      <w:r w:rsidRPr="009C5716">
        <w:t xml:space="preserve">Po začasnih podatkih je domača poraba jajc v letu 2019 s 26,5 tisoč tonami v primerjavi s </w:t>
      </w:r>
      <w:r w:rsidRPr="00B43749">
        <w:t>predhodnim letom večja za več kot 2 % in za 6 % presega povprečje obdobja 2014–2018. Neposredna primerjava porabe konzumnih in valilnih jajc med let</w:t>
      </w:r>
      <w:r>
        <w:t>i</w:t>
      </w:r>
      <w:r w:rsidRPr="00B43749">
        <w:t xml:space="preserve"> 2017 in 201</w:t>
      </w:r>
      <w:r>
        <w:t>9</w:t>
      </w:r>
      <w:r w:rsidRPr="00B43749">
        <w:t xml:space="preserve"> zaradi spremembe v metodologiji spremljanja </w:t>
      </w:r>
      <w:r>
        <w:t xml:space="preserve">in nihanja </w:t>
      </w:r>
      <w:r w:rsidRPr="00B43749">
        <w:t>podatkov ni mogoča.</w:t>
      </w:r>
      <w:r w:rsidR="00D324BE">
        <w:t xml:space="preserve"> Ob povečanju</w:t>
      </w:r>
      <w:r>
        <w:t xml:space="preserve"> števila pitovnih piščancev (v Sloveniji se namreč že vrsto let v valilnike ne vlagajo jajca puric), ob majhnem zmanjšanju kokoši nesnic (pri čemer je manjši delež nesnic v matičnih jatah) in ob 28-odstotnem zmanjšanju uvoza je skoraj 40-odstotno zmanjšanje števila valilnih jajc nepojasnljivo in nezanesljivo.  </w:t>
      </w:r>
    </w:p>
    <w:p w14:paraId="214E2751" w14:textId="1FCA7906" w:rsidR="0088070E" w:rsidRPr="004863CF" w:rsidRDefault="0088070E" w:rsidP="005E2D00">
      <w:pPr>
        <w:pStyle w:val="ZPslikanaslov"/>
      </w:pPr>
      <w:r>
        <w:t xml:space="preserve"> </w:t>
      </w:r>
      <w:bookmarkStart w:id="1255" w:name="_Toc479330676"/>
      <w:bookmarkStart w:id="1256" w:name="_Toc489955948"/>
      <w:bookmarkStart w:id="1257" w:name="_Toc513809640"/>
      <w:bookmarkStart w:id="1258" w:name="_Toc10785746"/>
      <w:bookmarkStart w:id="1259" w:name="_Toc49520359"/>
      <w:r w:rsidRPr="004863CF">
        <w:t xml:space="preserve">Slika </w:t>
      </w:r>
      <w:r w:rsidRPr="004863CF">
        <w:rPr>
          <w:noProof/>
        </w:rPr>
        <w:fldChar w:fldCharType="begin"/>
      </w:r>
      <w:r w:rsidRPr="004863CF">
        <w:rPr>
          <w:noProof/>
        </w:rPr>
        <w:instrText xml:space="preserve"> SEQ Slika \* ARABIC </w:instrText>
      </w:r>
      <w:r w:rsidRPr="004863CF">
        <w:rPr>
          <w:noProof/>
        </w:rPr>
        <w:fldChar w:fldCharType="separate"/>
      </w:r>
      <w:r w:rsidR="005B5DE8">
        <w:rPr>
          <w:noProof/>
        </w:rPr>
        <w:t>52</w:t>
      </w:r>
      <w:r w:rsidRPr="004863CF">
        <w:rPr>
          <w:noProof/>
        </w:rPr>
        <w:fldChar w:fldCharType="end"/>
      </w:r>
      <w:r w:rsidRPr="004863CF">
        <w:t>: Proizvodnja in poraba jajc (000 t; ekvivalent svežih jajc); 2007–201</w:t>
      </w:r>
      <w:bookmarkEnd w:id="1255"/>
      <w:bookmarkEnd w:id="1256"/>
      <w:bookmarkEnd w:id="1257"/>
      <w:bookmarkEnd w:id="1258"/>
      <w:r w:rsidRPr="004863CF">
        <w:t>9</w:t>
      </w:r>
      <w:bookmarkEnd w:id="1259"/>
    </w:p>
    <w:p w14:paraId="4E4715D5" w14:textId="77777777" w:rsidR="0088070E" w:rsidRPr="004863CF" w:rsidRDefault="0088070E" w:rsidP="0088070E">
      <w:pPr>
        <w:pStyle w:val="ZPslika"/>
      </w:pPr>
      <w:r w:rsidRPr="004863CF">
        <w:drawing>
          <wp:inline distT="0" distB="0" distL="0" distR="0" wp14:anchorId="55909571" wp14:editId="26C1E0FA">
            <wp:extent cx="4483100" cy="248412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3100" cy="2484120"/>
                    </a:xfrm>
                    <a:prstGeom prst="rect">
                      <a:avLst/>
                    </a:prstGeom>
                    <a:noFill/>
                    <a:ln>
                      <a:noFill/>
                    </a:ln>
                  </pic:spPr>
                </pic:pic>
              </a:graphicData>
            </a:graphic>
          </wp:inline>
        </w:drawing>
      </w:r>
    </w:p>
    <w:p w14:paraId="181D6A31" w14:textId="77777777" w:rsidR="0088070E" w:rsidRPr="004863CF" w:rsidRDefault="0088070E" w:rsidP="0088070E">
      <w:pPr>
        <w:pStyle w:val="ZPpodnapis"/>
      </w:pPr>
      <w:r w:rsidRPr="004863CF">
        <w:t>Vir: SURS, KIS</w:t>
      </w:r>
    </w:p>
    <w:p w14:paraId="21979BBC" w14:textId="77777777" w:rsidR="0088070E" w:rsidRPr="0033027A" w:rsidRDefault="0088070E" w:rsidP="0088070E">
      <w:pPr>
        <w:pStyle w:val="ZPtekst"/>
      </w:pPr>
      <w:r w:rsidRPr="0033027A">
        <w:t xml:space="preserve">Po statističnih podatkih se je odkupna cena konzumnih jajc leta 2019 v primerjavi z letom prej zvišala za slabe 3 %, po podatkih pakirnih centrov pa je cena konzumnih jajc razredov L in M nižja za </w:t>
      </w:r>
      <w:r>
        <w:t xml:space="preserve">nekaj manj kot </w:t>
      </w:r>
      <w:r w:rsidRPr="0033027A">
        <w:t xml:space="preserve">2 %. </w:t>
      </w:r>
      <w:r>
        <w:t xml:space="preserve">Bolj kot v Sloveniji se je v povprečju znižala odkupna cena jajc v EU in sicer za 3 %. </w:t>
      </w:r>
    </w:p>
    <w:p w14:paraId="503E33F1" w14:textId="029B92E7" w:rsidR="0088070E" w:rsidRPr="00D73632" w:rsidRDefault="0088070E" w:rsidP="0088070E">
      <w:pPr>
        <w:pStyle w:val="ZPslikanaslov"/>
        <w:rPr>
          <w:sz w:val="18"/>
        </w:rPr>
      </w:pPr>
      <w:bookmarkStart w:id="1260" w:name="_Toc479330677"/>
      <w:bookmarkStart w:id="1261" w:name="_Toc489955949"/>
      <w:bookmarkStart w:id="1262" w:name="_Toc513809641"/>
      <w:bookmarkStart w:id="1263" w:name="_Toc10785747"/>
      <w:bookmarkStart w:id="1264" w:name="_Toc49520360"/>
      <w:r w:rsidRPr="00D73632">
        <w:t xml:space="preserve">Slika </w:t>
      </w:r>
      <w:r w:rsidRPr="00D73632">
        <w:rPr>
          <w:noProof/>
        </w:rPr>
        <w:fldChar w:fldCharType="begin"/>
      </w:r>
      <w:r w:rsidRPr="00D73632">
        <w:rPr>
          <w:noProof/>
        </w:rPr>
        <w:instrText xml:space="preserve"> SEQ Slika \* ARABIC </w:instrText>
      </w:r>
      <w:r w:rsidRPr="00D73632">
        <w:rPr>
          <w:noProof/>
        </w:rPr>
        <w:fldChar w:fldCharType="separate"/>
      </w:r>
      <w:r w:rsidR="005B5DE8">
        <w:rPr>
          <w:noProof/>
        </w:rPr>
        <w:t>53</w:t>
      </w:r>
      <w:r w:rsidRPr="00D73632">
        <w:rPr>
          <w:noProof/>
        </w:rPr>
        <w:fldChar w:fldCharType="end"/>
      </w:r>
      <w:r w:rsidRPr="00D73632">
        <w:t>: Odkupne cene jajc v Sloveniji</w:t>
      </w:r>
      <w:r w:rsidRPr="00D73632">
        <w:rPr>
          <w:sz w:val="18"/>
        </w:rPr>
        <w:t xml:space="preserve"> </w:t>
      </w:r>
      <w:r w:rsidRPr="00D73632">
        <w:t>in primerjava tržnih cen s povprečjem EU</w:t>
      </w:r>
      <w:bookmarkEnd w:id="1260"/>
      <w:bookmarkEnd w:id="1261"/>
      <w:bookmarkEnd w:id="1262"/>
      <w:bookmarkEnd w:id="1263"/>
      <w:bookmarkEnd w:id="1264"/>
    </w:p>
    <w:p w14:paraId="7D5B8AAD" w14:textId="77777777" w:rsidR="0088070E" w:rsidRPr="00D73632" w:rsidRDefault="0088070E" w:rsidP="0088070E">
      <w:pPr>
        <w:pStyle w:val="ZPslika"/>
      </w:pPr>
      <w:r w:rsidRPr="00D73632">
        <w:drawing>
          <wp:inline distT="0" distB="0" distL="0" distR="0" wp14:anchorId="20B0C6FA" wp14:editId="38CE1B12">
            <wp:extent cx="5704840" cy="2169795"/>
            <wp:effectExtent l="0" t="0" r="0" b="190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4840" cy="2169795"/>
                    </a:xfrm>
                    <a:prstGeom prst="rect">
                      <a:avLst/>
                    </a:prstGeom>
                    <a:noFill/>
                    <a:ln>
                      <a:noFill/>
                    </a:ln>
                  </pic:spPr>
                </pic:pic>
              </a:graphicData>
            </a:graphic>
          </wp:inline>
        </w:drawing>
      </w:r>
    </w:p>
    <w:p w14:paraId="3BE3FECB" w14:textId="77777777" w:rsidR="0088070E" w:rsidRPr="00757EAD" w:rsidRDefault="0088070E" w:rsidP="0088070E">
      <w:pPr>
        <w:pStyle w:val="ZPpodnapis"/>
      </w:pPr>
      <w:r w:rsidRPr="00D73632">
        <w:t xml:space="preserve">Vir: </w:t>
      </w:r>
      <w:r w:rsidRPr="00757EAD">
        <w:t>SURS, Evropska komisija, preračuni KIS</w:t>
      </w:r>
    </w:p>
    <w:p w14:paraId="34B2739C" w14:textId="77777777" w:rsidR="0088070E" w:rsidRPr="001A3208" w:rsidRDefault="0088070E" w:rsidP="0088070E">
      <w:pPr>
        <w:pStyle w:val="ZPtekst"/>
        <w:rPr>
          <w:color w:val="0070C0"/>
        </w:rPr>
      </w:pPr>
      <w:r w:rsidRPr="00757EAD">
        <w:lastRenderedPageBreak/>
        <w:t xml:space="preserve">Med konzumnimi jajci so nižje cene evidentirane pri kakovostnih razredih M in S, pri čemer so se najbolj pocenila jajca kakovostnega razreda S (–30 %), ki v strukturi jajc po kakovostnih razredih v zadnjih letih zajema okoli 6-odstotni delež, leta 2019 pa komaj 4 %. Cene jajc kakovostnega razreda M, ta predstavlja blizu polovice vseh odkupljenih konzumnih jajc, so bile nižje za približno 3 %, medtem ko so bile cene kakovostnega razred L, ki v strukturi tržnega odkupa zadnja leta zajema okoli 40 %, za manj kot odstotek nad ravnijo cen iz leta 2018. </w:t>
      </w:r>
    </w:p>
    <w:p w14:paraId="3D09F48C" w14:textId="77777777" w:rsidR="0088070E" w:rsidRPr="00BE0A92" w:rsidRDefault="0088070E" w:rsidP="0088070E">
      <w:pPr>
        <w:pStyle w:val="ZPtekst"/>
      </w:pPr>
      <w:r w:rsidRPr="00BE0A92">
        <w:t>Po podatkih Evropske komisije so se povprečne cene jajc na evropskem trgu leta 2019 znižale za 3 %. Ker so se znižale bolj kot v Sloveniji, je povprečna slovenska cena jajc za 7 % višja od povprečne evropske cene. V letu 2019 je imelo višje cene kot Slovenija 11 držav članic EU.</w:t>
      </w:r>
    </w:p>
    <w:p w14:paraId="41F786A3" w14:textId="6257597A" w:rsidR="0088070E" w:rsidRPr="00BE0A92" w:rsidRDefault="0088070E" w:rsidP="0088070E">
      <w:pPr>
        <w:pStyle w:val="ZPslikanaslov"/>
        <w:rPr>
          <w:sz w:val="18"/>
        </w:rPr>
      </w:pPr>
      <w:bookmarkStart w:id="1265" w:name="_Toc479330678"/>
      <w:bookmarkStart w:id="1266" w:name="_Toc489955950"/>
      <w:bookmarkStart w:id="1267" w:name="_Toc513809642"/>
      <w:bookmarkStart w:id="1268" w:name="_Toc10785748"/>
      <w:bookmarkStart w:id="1269" w:name="_Toc49520361"/>
      <w:r w:rsidRPr="00BE0A92">
        <w:t xml:space="preserve">Slika </w:t>
      </w:r>
      <w:r w:rsidRPr="00BE0A92">
        <w:rPr>
          <w:noProof/>
        </w:rPr>
        <w:fldChar w:fldCharType="begin"/>
      </w:r>
      <w:r w:rsidRPr="00BE0A92">
        <w:rPr>
          <w:noProof/>
        </w:rPr>
        <w:instrText xml:space="preserve"> SEQ Slika \* ARABIC </w:instrText>
      </w:r>
      <w:r w:rsidRPr="00BE0A92">
        <w:rPr>
          <w:noProof/>
        </w:rPr>
        <w:fldChar w:fldCharType="separate"/>
      </w:r>
      <w:r w:rsidR="005B5DE8">
        <w:rPr>
          <w:noProof/>
        </w:rPr>
        <w:t>54</w:t>
      </w:r>
      <w:r w:rsidRPr="00BE0A92">
        <w:rPr>
          <w:noProof/>
        </w:rPr>
        <w:fldChar w:fldCharType="end"/>
      </w:r>
      <w:r w:rsidRPr="00BE0A92">
        <w:t>: Tržne cene jajc (L in M) po državah EU; 2018 in 201</w:t>
      </w:r>
      <w:bookmarkEnd w:id="1265"/>
      <w:bookmarkEnd w:id="1266"/>
      <w:bookmarkEnd w:id="1267"/>
      <w:bookmarkEnd w:id="1268"/>
      <w:r w:rsidRPr="00BE0A92">
        <w:t>9</w:t>
      </w:r>
      <w:bookmarkEnd w:id="1269"/>
    </w:p>
    <w:p w14:paraId="4FF4E4A5" w14:textId="6AEC2623" w:rsidR="0088070E" w:rsidRPr="00BE0A92" w:rsidRDefault="00D324BE" w:rsidP="0088070E">
      <w:pPr>
        <w:pStyle w:val="ZPslika"/>
        <w:rPr>
          <w:sz w:val="22"/>
          <w:szCs w:val="28"/>
        </w:rPr>
      </w:pPr>
      <w:r w:rsidRPr="00D324BE">
        <w:drawing>
          <wp:inline distT="0" distB="0" distL="0" distR="0" wp14:anchorId="0F3B14D4" wp14:editId="7ED0A63F">
            <wp:extent cx="5267325" cy="27527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14:paraId="00F46816" w14:textId="77777777" w:rsidR="0088070E" w:rsidRPr="00BE0A92" w:rsidRDefault="0088070E" w:rsidP="0088070E">
      <w:pPr>
        <w:pStyle w:val="ZPpodnapis"/>
      </w:pPr>
      <w:r w:rsidRPr="00BE0A92">
        <w:t>Vir: Evropska komisija</w:t>
      </w:r>
    </w:p>
    <w:p w14:paraId="4D318DEF" w14:textId="77777777" w:rsidR="001273CF" w:rsidRPr="00BE0A92" w:rsidRDefault="001273CF" w:rsidP="001273CF">
      <w:pPr>
        <w:pStyle w:val="ZPtekst"/>
      </w:pPr>
      <w:bookmarkStart w:id="1270" w:name="_Toc479330679"/>
      <w:bookmarkStart w:id="1271" w:name="_Toc489955951"/>
      <w:bookmarkStart w:id="1272" w:name="_Toc513809643"/>
      <w:bookmarkStart w:id="1273" w:name="_Toc10785749"/>
      <w:r w:rsidRPr="00BE0A92">
        <w:t>Na splošno so razlike v cenah konzumnih jajc med državami članicami EU zelo velike (v letu 2019 2,2 kratnik med najvišjo in najnižjo ceno), kar kaže na razmeroma zaprt trg s svežimi jajci. Zaradi pokvarljivosti blaga</w:t>
      </w:r>
      <w:r>
        <w:t>,</w:t>
      </w:r>
      <w:r w:rsidRPr="00BE0A92">
        <w:t xml:space="preserve"> in s tem povezanimi zahtevami</w:t>
      </w:r>
      <w:r>
        <w:t>,</w:t>
      </w:r>
      <w:r w:rsidRPr="00BE0A92">
        <w:t xml:space="preserve"> poteka glavnina trgovanja s konzumnimi in valilnimi jajci med bližnjimi državami članicami EU, širše pa je zunanja trgovina omejena na predelane proizvode. Razširitev notranjega trga tako po vstopu Slovenije v EU ni pomembneje vplivala na domačo prirejo jajc in se prilagaja predvsem domači porabi.</w:t>
      </w:r>
    </w:p>
    <w:p w14:paraId="011EFB0C" w14:textId="77777777" w:rsidR="001273CF" w:rsidRPr="000F45C6" w:rsidRDefault="001273CF" w:rsidP="001273CF">
      <w:pPr>
        <w:pStyle w:val="ZPtekst"/>
      </w:pPr>
      <w:r>
        <w:t>Manjše z</w:t>
      </w:r>
      <w:r w:rsidRPr="000F45C6">
        <w:t xml:space="preserve">višanje skupnih stroškov prireje jajc </w:t>
      </w:r>
      <w:r>
        <w:t xml:space="preserve">(+2 %) od </w:t>
      </w:r>
      <w:r w:rsidRPr="000F45C6">
        <w:t>vrednost</w:t>
      </w:r>
      <w:r>
        <w:t>i</w:t>
      </w:r>
      <w:r w:rsidRPr="000F45C6">
        <w:t xml:space="preserve"> prireje </w:t>
      </w:r>
      <w:r>
        <w:t xml:space="preserve">(+3 %) </w:t>
      </w:r>
      <w:r w:rsidRPr="000F45C6">
        <w:t xml:space="preserve">je v letu 2019 </w:t>
      </w:r>
      <w:r>
        <w:t>vplivalo na</w:t>
      </w:r>
      <w:r w:rsidRPr="000F45C6">
        <w:t xml:space="preserve"> rahlo izboljšanje ekonomskih razmer za proizvodnjo jajc. </w:t>
      </w:r>
    </w:p>
    <w:p w14:paraId="1C919A15" w14:textId="77777777" w:rsidR="001273CF" w:rsidRPr="000F45C6" w:rsidRDefault="001273CF" w:rsidP="001273CF">
      <w:pPr>
        <w:pStyle w:val="ZPtekst"/>
      </w:pPr>
      <w:r w:rsidRPr="000F45C6">
        <w:t xml:space="preserve">Višji strošek prireje je v letu 2019 posledica višjih cen jarkic (+3%), višja pa sta bila tudi strošek dela in kapitala (+5 %) ter strošek amortizacije (+2 %). </w:t>
      </w:r>
    </w:p>
    <w:p w14:paraId="76D9AAAA" w14:textId="2B7B3C5E" w:rsidR="0088070E" w:rsidRPr="00BE0A92" w:rsidRDefault="0088070E" w:rsidP="0088070E">
      <w:pPr>
        <w:pStyle w:val="ZPslikanaslov"/>
      </w:pPr>
      <w:bookmarkStart w:id="1274" w:name="_Toc49520362"/>
      <w:r w:rsidRPr="00BE0A92">
        <w:lastRenderedPageBreak/>
        <w:t xml:space="preserve">Slika </w:t>
      </w:r>
      <w:r w:rsidRPr="00BE0A92">
        <w:rPr>
          <w:noProof/>
        </w:rPr>
        <w:fldChar w:fldCharType="begin"/>
      </w:r>
      <w:r w:rsidRPr="00BE0A92">
        <w:rPr>
          <w:noProof/>
        </w:rPr>
        <w:instrText xml:space="preserve"> SEQ Slika \* ARABIC </w:instrText>
      </w:r>
      <w:r w:rsidRPr="00BE0A92">
        <w:rPr>
          <w:noProof/>
        </w:rPr>
        <w:fldChar w:fldCharType="separate"/>
      </w:r>
      <w:r w:rsidR="007A7FAB">
        <w:rPr>
          <w:noProof/>
        </w:rPr>
        <w:t>55</w:t>
      </w:r>
      <w:r w:rsidRPr="00BE0A92">
        <w:rPr>
          <w:noProof/>
        </w:rPr>
        <w:fldChar w:fldCharType="end"/>
      </w:r>
      <w:r w:rsidR="00174B3A">
        <w:t>: Osnovni ekonomski kazalci</w:t>
      </w:r>
      <w:r w:rsidRPr="00BE0A92">
        <w:t xml:space="preserve"> pri proizvodnji jajc (indeks; povprečje 2014–2018 = 100)</w:t>
      </w:r>
      <w:bookmarkEnd w:id="1270"/>
      <w:bookmarkEnd w:id="1271"/>
      <w:bookmarkEnd w:id="1272"/>
      <w:bookmarkEnd w:id="1273"/>
      <w:bookmarkEnd w:id="1274"/>
    </w:p>
    <w:p w14:paraId="17753E10" w14:textId="77777777" w:rsidR="0088070E" w:rsidRPr="00BE0A92" w:rsidRDefault="0088070E" w:rsidP="0088070E">
      <w:pPr>
        <w:pStyle w:val="ZPslika"/>
        <w:rPr>
          <w:szCs w:val="24"/>
        </w:rPr>
      </w:pPr>
      <w:r w:rsidRPr="00BE0A92">
        <w:drawing>
          <wp:inline distT="0" distB="0" distL="0" distR="0" wp14:anchorId="05DAAC97" wp14:editId="311BD966">
            <wp:extent cx="5704840" cy="214249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4840" cy="2142490"/>
                    </a:xfrm>
                    <a:prstGeom prst="rect">
                      <a:avLst/>
                    </a:prstGeom>
                    <a:noFill/>
                    <a:ln>
                      <a:noFill/>
                    </a:ln>
                  </pic:spPr>
                </pic:pic>
              </a:graphicData>
            </a:graphic>
          </wp:inline>
        </w:drawing>
      </w:r>
    </w:p>
    <w:p w14:paraId="07DA9A7F" w14:textId="77777777" w:rsidR="0088070E" w:rsidRPr="00BE0A92" w:rsidRDefault="0088070E" w:rsidP="0088070E">
      <w:pPr>
        <w:pStyle w:val="ZPpodnapis"/>
      </w:pPr>
      <w:r w:rsidRPr="00BE0A92">
        <w:t>Vir: Modelne kalkulacije KIS</w:t>
      </w:r>
    </w:p>
    <w:p w14:paraId="6865B3D4" w14:textId="05272905" w:rsidR="0088070E" w:rsidRPr="00C043CB" w:rsidRDefault="0088070E" w:rsidP="0088070E">
      <w:pPr>
        <w:pStyle w:val="ZPtekst"/>
      </w:pPr>
      <w:r w:rsidRPr="00C043CB">
        <w:t>Prihodkovno-stroškovno razmerje pri proizvodnji jajc je pred letom 2014 precej nihalo, v zadnjih letih pa so razmere med leti precej podobne. Ekonomski rezultati pri proizvodnji jajc leta 2019 so na ravni povprečja zadnjega petletnega obdobja. Tako ocenjujemo, da je kljub spremembam</w:t>
      </w:r>
      <w:r>
        <w:t>,</w:t>
      </w:r>
      <w:r w:rsidRPr="00C043CB">
        <w:t xml:space="preserve"> predvsem v tehnologijah pridelave na slovenskem </w:t>
      </w:r>
      <w:r w:rsidR="00BB38CD">
        <w:t>trgu</w:t>
      </w:r>
      <w:r>
        <w:t>,</w:t>
      </w:r>
      <w:r w:rsidRPr="00C043CB">
        <w:t xml:space="preserve"> stanje v prireji jajc zadnja leta stabilno.</w:t>
      </w:r>
    </w:p>
    <w:p w14:paraId="48714F4F" w14:textId="77777777" w:rsidR="00401BCF" w:rsidRPr="00893E39" w:rsidRDefault="00401BCF" w:rsidP="00401BCF">
      <w:pPr>
        <w:pStyle w:val="ZPtekst"/>
        <w:rPr>
          <w:color w:val="4F81BD" w:themeColor="accent1"/>
        </w:rPr>
      </w:pPr>
    </w:p>
    <w:p w14:paraId="3DFC69AF" w14:textId="77777777" w:rsidR="00401BCF" w:rsidRPr="00893E39" w:rsidRDefault="00401BCF" w:rsidP="00401BCF">
      <w:pPr>
        <w:pStyle w:val="ZPtekst"/>
        <w:rPr>
          <w:color w:val="4F81BD" w:themeColor="accent1"/>
        </w:rPr>
      </w:pPr>
      <w:r w:rsidRPr="00893E39">
        <w:rPr>
          <w:color w:val="4F81BD" w:themeColor="accent1"/>
        </w:rPr>
        <w:t xml:space="preserve"> </w:t>
      </w:r>
    </w:p>
    <w:p w14:paraId="176F2C34" w14:textId="77777777" w:rsidR="00401BCF" w:rsidRPr="00893E39" w:rsidRDefault="00401BCF" w:rsidP="00401BCF">
      <w:pPr>
        <w:pStyle w:val="ZPtekst"/>
        <w:rPr>
          <w:color w:val="4F81BD" w:themeColor="accent1"/>
        </w:rPr>
      </w:pPr>
    </w:p>
    <w:p w14:paraId="1EFF8143" w14:textId="77777777" w:rsidR="00401BCF" w:rsidRPr="00893E39" w:rsidRDefault="00401BCF" w:rsidP="00401BCF">
      <w:pPr>
        <w:pStyle w:val="ZPtekst"/>
        <w:rPr>
          <w:color w:val="4F81BD" w:themeColor="accent1"/>
        </w:rPr>
      </w:pPr>
    </w:p>
    <w:p w14:paraId="4B0EADEC" w14:textId="77777777" w:rsidR="00401BCF" w:rsidRPr="00893E39" w:rsidRDefault="00401BCF" w:rsidP="00401BCF">
      <w:pPr>
        <w:pStyle w:val="ZPtekst"/>
        <w:rPr>
          <w:color w:val="4F81BD" w:themeColor="accent1"/>
        </w:rPr>
        <w:sectPr w:rsidR="00401BCF" w:rsidRPr="00893E39" w:rsidSect="00282A0D">
          <w:pgSz w:w="11906" w:h="16838"/>
          <w:pgMar w:top="1418" w:right="1418" w:bottom="1418" w:left="1418" w:header="709" w:footer="709" w:gutter="0"/>
          <w:cols w:space="708"/>
          <w:docGrid w:linePitch="360"/>
        </w:sectPr>
      </w:pPr>
    </w:p>
    <w:p w14:paraId="0BF7E2FE" w14:textId="77777777" w:rsidR="0088070E" w:rsidRPr="00986E30" w:rsidRDefault="0088070E" w:rsidP="0088070E">
      <w:pPr>
        <w:pStyle w:val="Naslov3"/>
        <w:numPr>
          <w:ilvl w:val="2"/>
          <w:numId w:val="16"/>
        </w:numPr>
        <w:ind w:left="851" w:hanging="851"/>
      </w:pPr>
      <w:bookmarkStart w:id="1275" w:name="_Toc68326338"/>
      <w:bookmarkStart w:id="1276" w:name="_Toc95189922"/>
      <w:bookmarkStart w:id="1277" w:name="_Toc95190498"/>
      <w:bookmarkStart w:id="1278" w:name="_Toc95210424"/>
      <w:bookmarkStart w:id="1279" w:name="_Toc95277284"/>
      <w:bookmarkStart w:id="1280" w:name="_Toc110257140"/>
      <w:bookmarkStart w:id="1281" w:name="_Toc147891427"/>
      <w:bookmarkStart w:id="1282" w:name="_Toc171749063"/>
      <w:bookmarkStart w:id="1283" w:name="_Toc200179501"/>
      <w:bookmarkStart w:id="1284" w:name="_Toc293061460"/>
      <w:bookmarkStart w:id="1285" w:name="_Toc326750729"/>
      <w:bookmarkStart w:id="1286" w:name="_Toc328047386"/>
      <w:bookmarkStart w:id="1287" w:name="_Toc359409541"/>
      <w:bookmarkStart w:id="1288" w:name="_Toc420498329"/>
      <w:bookmarkStart w:id="1289" w:name="_Toc428530118"/>
      <w:bookmarkStart w:id="1290" w:name="_Toc458751244"/>
      <w:bookmarkStart w:id="1291" w:name="_Toc479332627"/>
      <w:bookmarkStart w:id="1292" w:name="_Toc10785844"/>
      <w:bookmarkStart w:id="1293" w:name="_Toc49438982"/>
      <w:r w:rsidRPr="00986E30">
        <w:lastRenderedPageBreak/>
        <w:t>Proizvodnja in prodaja jajc</w:t>
      </w:r>
      <w:bookmarkEnd w:id="1275"/>
      <w:bookmarkEnd w:id="1276"/>
      <w:bookmarkEnd w:id="1277"/>
      <w:bookmarkEnd w:id="1278"/>
      <w:bookmarkEnd w:id="1279"/>
      <w:r w:rsidRPr="00986E30">
        <w:t xml:space="preserve"> (000)</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bl>
      <w:tblPr>
        <w:tblW w:w="4993"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4"/>
        <w:gridCol w:w="788"/>
        <w:gridCol w:w="788"/>
        <w:gridCol w:w="788"/>
        <w:gridCol w:w="789"/>
        <w:gridCol w:w="789"/>
        <w:gridCol w:w="789"/>
        <w:gridCol w:w="789"/>
        <w:gridCol w:w="789"/>
        <w:gridCol w:w="783"/>
        <w:gridCol w:w="775"/>
        <w:gridCol w:w="764"/>
        <w:gridCol w:w="761"/>
        <w:gridCol w:w="761"/>
        <w:gridCol w:w="747"/>
      </w:tblGrid>
      <w:tr w:rsidR="0088070E" w:rsidRPr="00986E30" w14:paraId="22DE9FFF" w14:textId="77777777" w:rsidTr="005E14E4">
        <w:trPr>
          <w:trHeight w:val="227"/>
          <w:jc w:val="center"/>
        </w:trPr>
        <w:tc>
          <w:tcPr>
            <w:tcW w:w="1103" w:type="pct"/>
            <w:tcBorders>
              <w:top w:val="single" w:sz="12" w:space="0" w:color="008000"/>
              <w:bottom w:val="single" w:sz="6" w:space="0" w:color="008000"/>
            </w:tcBorders>
            <w:vAlign w:val="center"/>
          </w:tcPr>
          <w:p w14:paraId="3FCBF487" w14:textId="77777777" w:rsidR="0088070E" w:rsidRPr="00986E30" w:rsidRDefault="0088070E" w:rsidP="005E14E4">
            <w:pPr>
              <w:pStyle w:val="ZPpregglava"/>
            </w:pPr>
          </w:p>
        </w:tc>
        <w:tc>
          <w:tcPr>
            <w:tcW w:w="282" w:type="pct"/>
            <w:tcBorders>
              <w:top w:val="single" w:sz="12" w:space="0" w:color="008000"/>
              <w:bottom w:val="single" w:sz="6" w:space="0" w:color="008000"/>
            </w:tcBorders>
            <w:vAlign w:val="center"/>
          </w:tcPr>
          <w:p w14:paraId="0E70B91C" w14:textId="77777777" w:rsidR="0088070E" w:rsidRPr="00986E30" w:rsidRDefault="0088070E" w:rsidP="005E14E4">
            <w:pPr>
              <w:pStyle w:val="ZPpregglava"/>
              <w:rPr>
                <w:bCs/>
              </w:rPr>
            </w:pPr>
            <w:r w:rsidRPr="00986E30">
              <w:rPr>
                <w:bCs/>
              </w:rPr>
              <w:t>2007</w:t>
            </w:r>
          </w:p>
        </w:tc>
        <w:tc>
          <w:tcPr>
            <w:tcW w:w="282" w:type="pct"/>
            <w:tcBorders>
              <w:top w:val="single" w:sz="12" w:space="0" w:color="008000"/>
              <w:bottom w:val="single" w:sz="6" w:space="0" w:color="008000"/>
            </w:tcBorders>
            <w:vAlign w:val="center"/>
          </w:tcPr>
          <w:p w14:paraId="157A2763" w14:textId="77777777" w:rsidR="0088070E" w:rsidRPr="00986E30" w:rsidRDefault="0088070E" w:rsidP="005E14E4">
            <w:pPr>
              <w:pStyle w:val="ZPpregglava"/>
              <w:rPr>
                <w:bCs/>
              </w:rPr>
            </w:pPr>
            <w:r w:rsidRPr="00986E30">
              <w:rPr>
                <w:bCs/>
              </w:rPr>
              <w:t>2008</w:t>
            </w:r>
          </w:p>
        </w:tc>
        <w:tc>
          <w:tcPr>
            <w:tcW w:w="282" w:type="pct"/>
            <w:tcBorders>
              <w:top w:val="single" w:sz="12" w:space="0" w:color="008000"/>
              <w:bottom w:val="single" w:sz="6" w:space="0" w:color="008000"/>
            </w:tcBorders>
            <w:vAlign w:val="center"/>
          </w:tcPr>
          <w:p w14:paraId="0A45CDFF" w14:textId="77777777" w:rsidR="0088070E" w:rsidRPr="00986E30" w:rsidRDefault="0088070E" w:rsidP="005E14E4">
            <w:pPr>
              <w:pStyle w:val="ZPpregglava"/>
              <w:rPr>
                <w:bCs/>
              </w:rPr>
            </w:pPr>
            <w:r w:rsidRPr="00986E30">
              <w:rPr>
                <w:bCs/>
              </w:rPr>
              <w:t>2009</w:t>
            </w:r>
          </w:p>
        </w:tc>
        <w:tc>
          <w:tcPr>
            <w:tcW w:w="282" w:type="pct"/>
            <w:tcBorders>
              <w:top w:val="single" w:sz="12" w:space="0" w:color="008000"/>
              <w:bottom w:val="single" w:sz="6" w:space="0" w:color="008000"/>
            </w:tcBorders>
            <w:vAlign w:val="center"/>
          </w:tcPr>
          <w:p w14:paraId="32FC58A0" w14:textId="77777777" w:rsidR="0088070E" w:rsidRPr="00986E30" w:rsidRDefault="0088070E" w:rsidP="005E14E4">
            <w:pPr>
              <w:pStyle w:val="ZPpregglava"/>
              <w:rPr>
                <w:bCs/>
              </w:rPr>
            </w:pPr>
            <w:r w:rsidRPr="00986E30">
              <w:rPr>
                <w:bCs/>
              </w:rPr>
              <w:t>2010</w:t>
            </w:r>
          </w:p>
        </w:tc>
        <w:tc>
          <w:tcPr>
            <w:tcW w:w="282" w:type="pct"/>
            <w:tcBorders>
              <w:top w:val="single" w:sz="12" w:space="0" w:color="008000"/>
              <w:bottom w:val="single" w:sz="6" w:space="0" w:color="008000"/>
            </w:tcBorders>
            <w:vAlign w:val="center"/>
          </w:tcPr>
          <w:p w14:paraId="15E0B351" w14:textId="77777777" w:rsidR="0088070E" w:rsidRPr="00986E30" w:rsidRDefault="0088070E" w:rsidP="005E14E4">
            <w:pPr>
              <w:pStyle w:val="ZPpregglava"/>
              <w:rPr>
                <w:bCs/>
              </w:rPr>
            </w:pPr>
            <w:r w:rsidRPr="00986E30">
              <w:rPr>
                <w:bCs/>
              </w:rPr>
              <w:t>2011</w:t>
            </w:r>
          </w:p>
        </w:tc>
        <w:tc>
          <w:tcPr>
            <w:tcW w:w="282" w:type="pct"/>
            <w:tcBorders>
              <w:top w:val="single" w:sz="12" w:space="0" w:color="008000"/>
              <w:bottom w:val="single" w:sz="6" w:space="0" w:color="008000"/>
            </w:tcBorders>
            <w:vAlign w:val="center"/>
          </w:tcPr>
          <w:p w14:paraId="684BDEF3" w14:textId="77777777" w:rsidR="0088070E" w:rsidRPr="00986E30" w:rsidRDefault="0088070E" w:rsidP="005E14E4">
            <w:pPr>
              <w:pStyle w:val="ZPpregglava"/>
              <w:rPr>
                <w:bCs/>
              </w:rPr>
            </w:pPr>
            <w:r w:rsidRPr="00986E30">
              <w:rPr>
                <w:bCs/>
              </w:rPr>
              <w:t>2012</w:t>
            </w:r>
          </w:p>
        </w:tc>
        <w:tc>
          <w:tcPr>
            <w:tcW w:w="282" w:type="pct"/>
            <w:tcBorders>
              <w:top w:val="single" w:sz="12" w:space="0" w:color="008000"/>
              <w:bottom w:val="single" w:sz="6" w:space="0" w:color="008000"/>
            </w:tcBorders>
            <w:vAlign w:val="center"/>
          </w:tcPr>
          <w:p w14:paraId="41B4F6C8" w14:textId="77777777" w:rsidR="0088070E" w:rsidRPr="00986E30" w:rsidRDefault="0088070E" w:rsidP="005E14E4">
            <w:pPr>
              <w:pStyle w:val="ZPpregglava"/>
              <w:rPr>
                <w:bCs/>
              </w:rPr>
            </w:pPr>
            <w:r w:rsidRPr="00986E30">
              <w:rPr>
                <w:bCs/>
              </w:rPr>
              <w:t>2013</w:t>
            </w:r>
          </w:p>
        </w:tc>
        <w:tc>
          <w:tcPr>
            <w:tcW w:w="282" w:type="pct"/>
            <w:tcBorders>
              <w:top w:val="single" w:sz="12" w:space="0" w:color="008000"/>
              <w:bottom w:val="single" w:sz="6" w:space="0" w:color="008000"/>
            </w:tcBorders>
            <w:vAlign w:val="center"/>
          </w:tcPr>
          <w:p w14:paraId="566C1CB7" w14:textId="77777777" w:rsidR="0088070E" w:rsidRPr="00986E30" w:rsidRDefault="0088070E" w:rsidP="005E14E4">
            <w:pPr>
              <w:pStyle w:val="ZPpregglava"/>
              <w:rPr>
                <w:bCs/>
              </w:rPr>
            </w:pPr>
            <w:r w:rsidRPr="00986E30">
              <w:rPr>
                <w:bCs/>
              </w:rPr>
              <w:t>2014</w:t>
            </w:r>
          </w:p>
        </w:tc>
        <w:tc>
          <w:tcPr>
            <w:tcW w:w="280" w:type="pct"/>
            <w:tcBorders>
              <w:top w:val="single" w:sz="12" w:space="0" w:color="008000"/>
              <w:bottom w:val="single" w:sz="6" w:space="0" w:color="008000"/>
            </w:tcBorders>
            <w:vAlign w:val="center"/>
          </w:tcPr>
          <w:p w14:paraId="0C966BF4" w14:textId="77777777" w:rsidR="0088070E" w:rsidRPr="00986E30" w:rsidRDefault="0088070E" w:rsidP="005E14E4">
            <w:pPr>
              <w:pStyle w:val="ZPpregglava"/>
              <w:rPr>
                <w:bCs/>
              </w:rPr>
            </w:pPr>
            <w:r w:rsidRPr="00986E30">
              <w:rPr>
                <w:bCs/>
              </w:rPr>
              <w:t>2015</w:t>
            </w:r>
          </w:p>
        </w:tc>
        <w:tc>
          <w:tcPr>
            <w:tcW w:w="277" w:type="pct"/>
            <w:tcBorders>
              <w:top w:val="single" w:sz="12" w:space="0" w:color="008000"/>
              <w:bottom w:val="single" w:sz="6" w:space="0" w:color="008000"/>
            </w:tcBorders>
            <w:vAlign w:val="center"/>
          </w:tcPr>
          <w:p w14:paraId="01B83075" w14:textId="77777777" w:rsidR="0088070E" w:rsidRPr="00986E30" w:rsidRDefault="0088070E" w:rsidP="005E14E4">
            <w:pPr>
              <w:pStyle w:val="ZPpregglava"/>
              <w:rPr>
                <w:bCs/>
              </w:rPr>
            </w:pPr>
            <w:r w:rsidRPr="00986E30">
              <w:rPr>
                <w:bCs/>
              </w:rPr>
              <w:t>2016</w:t>
            </w:r>
          </w:p>
        </w:tc>
        <w:tc>
          <w:tcPr>
            <w:tcW w:w="273" w:type="pct"/>
            <w:tcBorders>
              <w:top w:val="single" w:sz="12" w:space="0" w:color="008000"/>
              <w:bottom w:val="single" w:sz="6" w:space="0" w:color="008000"/>
            </w:tcBorders>
            <w:vAlign w:val="center"/>
          </w:tcPr>
          <w:p w14:paraId="1227B08E" w14:textId="77777777" w:rsidR="0088070E" w:rsidRPr="00986E30" w:rsidRDefault="0088070E" w:rsidP="005E14E4">
            <w:pPr>
              <w:pStyle w:val="ZPpregglava"/>
              <w:rPr>
                <w:bCs/>
              </w:rPr>
            </w:pPr>
            <w:r w:rsidRPr="00986E30">
              <w:rPr>
                <w:bCs/>
              </w:rPr>
              <w:t>2017</w:t>
            </w:r>
          </w:p>
        </w:tc>
        <w:tc>
          <w:tcPr>
            <w:tcW w:w="272" w:type="pct"/>
            <w:tcBorders>
              <w:top w:val="single" w:sz="12" w:space="0" w:color="008000"/>
              <w:bottom w:val="single" w:sz="6" w:space="0" w:color="008000"/>
            </w:tcBorders>
            <w:vAlign w:val="center"/>
          </w:tcPr>
          <w:p w14:paraId="17ACE5F9" w14:textId="77777777" w:rsidR="0088070E" w:rsidRPr="00986E30" w:rsidRDefault="0088070E" w:rsidP="005E14E4">
            <w:pPr>
              <w:pStyle w:val="ZPpregglava"/>
              <w:rPr>
                <w:bCs/>
              </w:rPr>
            </w:pPr>
            <w:r w:rsidRPr="00986E30">
              <w:rPr>
                <w:bCs/>
              </w:rPr>
              <w:t>2018</w:t>
            </w:r>
          </w:p>
        </w:tc>
        <w:tc>
          <w:tcPr>
            <w:tcW w:w="272" w:type="pct"/>
            <w:tcBorders>
              <w:top w:val="single" w:sz="12" w:space="0" w:color="008000"/>
              <w:bottom w:val="single" w:sz="6" w:space="0" w:color="008000"/>
            </w:tcBorders>
            <w:vAlign w:val="center"/>
          </w:tcPr>
          <w:p w14:paraId="5EFF3648" w14:textId="77777777" w:rsidR="0088070E" w:rsidRPr="00986E30" w:rsidRDefault="0088070E" w:rsidP="005E14E4">
            <w:pPr>
              <w:pStyle w:val="ZPpregglava"/>
              <w:rPr>
                <w:bCs/>
              </w:rPr>
            </w:pPr>
            <w:r w:rsidRPr="00986E30">
              <w:rPr>
                <w:bCs/>
              </w:rPr>
              <w:t>2019*</w:t>
            </w:r>
          </w:p>
        </w:tc>
        <w:tc>
          <w:tcPr>
            <w:tcW w:w="267" w:type="pct"/>
            <w:tcBorders>
              <w:top w:val="single" w:sz="12" w:space="0" w:color="008000"/>
              <w:bottom w:val="single" w:sz="6" w:space="0" w:color="008000"/>
            </w:tcBorders>
            <w:vAlign w:val="bottom"/>
          </w:tcPr>
          <w:p w14:paraId="7FD2442A" w14:textId="77777777" w:rsidR="0088070E" w:rsidRPr="00986E30" w:rsidRDefault="0088070E" w:rsidP="005E14E4">
            <w:pPr>
              <w:pStyle w:val="ZPpregglava"/>
              <w:rPr>
                <w:bCs/>
              </w:rPr>
            </w:pPr>
            <w:r w:rsidRPr="00986E30">
              <w:rPr>
                <w:bCs/>
              </w:rPr>
              <w:t>Indeks</w:t>
            </w:r>
          </w:p>
          <w:p w14:paraId="408E018F" w14:textId="77777777" w:rsidR="0088070E" w:rsidRPr="00986E30" w:rsidRDefault="0088070E" w:rsidP="005E14E4">
            <w:pPr>
              <w:pStyle w:val="ZPpregglava"/>
              <w:rPr>
                <w:bCs/>
              </w:rPr>
            </w:pPr>
            <w:r w:rsidRPr="00986E30">
              <w:rPr>
                <w:bCs/>
              </w:rPr>
              <w:t>2019/18</w:t>
            </w:r>
          </w:p>
        </w:tc>
      </w:tr>
      <w:tr w:rsidR="0088070E" w:rsidRPr="00986E30" w14:paraId="5F3CDB66" w14:textId="77777777" w:rsidTr="005E14E4">
        <w:trPr>
          <w:trHeight w:val="227"/>
          <w:jc w:val="center"/>
        </w:trPr>
        <w:tc>
          <w:tcPr>
            <w:tcW w:w="1103" w:type="pct"/>
            <w:tcBorders>
              <w:top w:val="single" w:sz="6" w:space="0" w:color="008000"/>
              <w:bottom w:val="nil"/>
            </w:tcBorders>
            <w:vAlign w:val="bottom"/>
          </w:tcPr>
          <w:p w14:paraId="51ACB355" w14:textId="77777777" w:rsidR="0088070E" w:rsidRPr="00986E30" w:rsidRDefault="0088070E" w:rsidP="005E14E4">
            <w:pPr>
              <w:pStyle w:val="ZPpregtekst"/>
            </w:pPr>
            <w:r w:rsidRPr="00986E30">
              <w:t>Število nesnic</w:t>
            </w:r>
          </w:p>
        </w:tc>
        <w:tc>
          <w:tcPr>
            <w:tcW w:w="282" w:type="pct"/>
            <w:tcBorders>
              <w:top w:val="single" w:sz="6" w:space="0" w:color="008000"/>
              <w:bottom w:val="nil"/>
            </w:tcBorders>
            <w:vAlign w:val="bottom"/>
          </w:tcPr>
          <w:p w14:paraId="69689879" w14:textId="77777777" w:rsidR="0088070E" w:rsidRPr="00986E30" w:rsidRDefault="0088070E" w:rsidP="005E14E4">
            <w:pPr>
              <w:pStyle w:val="ZPpregtevilke"/>
            </w:pPr>
            <w:r w:rsidRPr="00986E30">
              <w:rPr>
                <w:szCs w:val="16"/>
              </w:rPr>
              <w:t>1.338</w:t>
            </w:r>
          </w:p>
        </w:tc>
        <w:tc>
          <w:tcPr>
            <w:tcW w:w="282" w:type="pct"/>
            <w:tcBorders>
              <w:top w:val="single" w:sz="6" w:space="0" w:color="008000"/>
              <w:bottom w:val="nil"/>
            </w:tcBorders>
            <w:vAlign w:val="bottom"/>
          </w:tcPr>
          <w:p w14:paraId="6CAE3691" w14:textId="77777777" w:rsidR="0088070E" w:rsidRPr="00986E30" w:rsidRDefault="0088070E" w:rsidP="005E14E4">
            <w:pPr>
              <w:pStyle w:val="ZPpregtevilke"/>
            </w:pPr>
            <w:r w:rsidRPr="00986E30">
              <w:rPr>
                <w:szCs w:val="16"/>
              </w:rPr>
              <w:t>1.378</w:t>
            </w:r>
          </w:p>
        </w:tc>
        <w:tc>
          <w:tcPr>
            <w:tcW w:w="282" w:type="pct"/>
            <w:tcBorders>
              <w:top w:val="single" w:sz="6" w:space="0" w:color="008000"/>
              <w:bottom w:val="nil"/>
            </w:tcBorders>
            <w:vAlign w:val="bottom"/>
          </w:tcPr>
          <w:p w14:paraId="727045FE" w14:textId="77777777" w:rsidR="0088070E" w:rsidRPr="00986E30" w:rsidRDefault="0088070E" w:rsidP="005E14E4">
            <w:pPr>
              <w:pStyle w:val="ZPpregtevilke"/>
            </w:pPr>
            <w:r w:rsidRPr="00986E30">
              <w:rPr>
                <w:szCs w:val="16"/>
              </w:rPr>
              <w:t>1.553</w:t>
            </w:r>
          </w:p>
        </w:tc>
        <w:tc>
          <w:tcPr>
            <w:tcW w:w="282" w:type="pct"/>
            <w:tcBorders>
              <w:top w:val="single" w:sz="6" w:space="0" w:color="008000"/>
              <w:bottom w:val="nil"/>
            </w:tcBorders>
            <w:vAlign w:val="bottom"/>
          </w:tcPr>
          <w:p w14:paraId="583A2213" w14:textId="77777777" w:rsidR="0088070E" w:rsidRPr="00986E30" w:rsidRDefault="0088070E" w:rsidP="005E14E4">
            <w:pPr>
              <w:pStyle w:val="ZPpregtevilke"/>
            </w:pPr>
            <w:r w:rsidRPr="00986E30">
              <w:rPr>
                <w:szCs w:val="16"/>
              </w:rPr>
              <w:t>1.504</w:t>
            </w:r>
          </w:p>
        </w:tc>
        <w:tc>
          <w:tcPr>
            <w:tcW w:w="282" w:type="pct"/>
            <w:tcBorders>
              <w:top w:val="single" w:sz="6" w:space="0" w:color="008000"/>
              <w:bottom w:val="nil"/>
            </w:tcBorders>
            <w:vAlign w:val="bottom"/>
          </w:tcPr>
          <w:p w14:paraId="493A1608" w14:textId="77777777" w:rsidR="0088070E" w:rsidRPr="00986E30" w:rsidRDefault="0088070E" w:rsidP="005E14E4">
            <w:pPr>
              <w:pStyle w:val="ZPpregtevilke"/>
            </w:pPr>
            <w:r w:rsidRPr="00986E30">
              <w:rPr>
                <w:szCs w:val="16"/>
              </w:rPr>
              <w:t>1.365</w:t>
            </w:r>
          </w:p>
        </w:tc>
        <w:tc>
          <w:tcPr>
            <w:tcW w:w="282" w:type="pct"/>
            <w:tcBorders>
              <w:top w:val="single" w:sz="6" w:space="0" w:color="008000"/>
              <w:bottom w:val="nil"/>
            </w:tcBorders>
            <w:vAlign w:val="bottom"/>
          </w:tcPr>
          <w:p w14:paraId="546C16A8" w14:textId="77777777" w:rsidR="0088070E" w:rsidRPr="00986E30" w:rsidRDefault="0088070E" w:rsidP="005E14E4">
            <w:pPr>
              <w:pStyle w:val="ZPpregtevilke"/>
            </w:pPr>
            <w:r w:rsidRPr="00986E30">
              <w:rPr>
                <w:szCs w:val="16"/>
              </w:rPr>
              <w:t>1.145</w:t>
            </w:r>
          </w:p>
        </w:tc>
        <w:tc>
          <w:tcPr>
            <w:tcW w:w="282" w:type="pct"/>
            <w:tcBorders>
              <w:top w:val="single" w:sz="6" w:space="0" w:color="008000"/>
              <w:bottom w:val="nil"/>
            </w:tcBorders>
            <w:vAlign w:val="bottom"/>
          </w:tcPr>
          <w:p w14:paraId="51AE1E7F" w14:textId="77777777" w:rsidR="0088070E" w:rsidRPr="00986E30" w:rsidRDefault="0088070E" w:rsidP="005E14E4">
            <w:pPr>
              <w:pStyle w:val="ZPpregtevilke"/>
            </w:pPr>
            <w:r w:rsidRPr="00986E30">
              <w:rPr>
                <w:szCs w:val="16"/>
              </w:rPr>
              <w:t>1.380</w:t>
            </w:r>
          </w:p>
        </w:tc>
        <w:tc>
          <w:tcPr>
            <w:tcW w:w="282" w:type="pct"/>
            <w:tcBorders>
              <w:top w:val="single" w:sz="6" w:space="0" w:color="008000"/>
              <w:bottom w:val="nil"/>
            </w:tcBorders>
            <w:vAlign w:val="bottom"/>
          </w:tcPr>
          <w:p w14:paraId="1FD4C475" w14:textId="77777777" w:rsidR="0088070E" w:rsidRPr="00986E30" w:rsidRDefault="0088070E" w:rsidP="005E14E4">
            <w:pPr>
              <w:pStyle w:val="ZPpregtevilke"/>
            </w:pPr>
            <w:r w:rsidRPr="00986E30">
              <w:rPr>
                <w:szCs w:val="16"/>
              </w:rPr>
              <w:t>1.358</w:t>
            </w:r>
          </w:p>
        </w:tc>
        <w:tc>
          <w:tcPr>
            <w:tcW w:w="280" w:type="pct"/>
            <w:tcBorders>
              <w:top w:val="single" w:sz="6" w:space="0" w:color="008000"/>
              <w:bottom w:val="nil"/>
            </w:tcBorders>
            <w:vAlign w:val="bottom"/>
          </w:tcPr>
          <w:p w14:paraId="40817992" w14:textId="77777777" w:rsidR="0088070E" w:rsidRPr="00986E30" w:rsidRDefault="0088070E" w:rsidP="005E14E4">
            <w:pPr>
              <w:pStyle w:val="ZPpregtevilke"/>
            </w:pPr>
            <w:r w:rsidRPr="00986E30">
              <w:rPr>
                <w:szCs w:val="16"/>
              </w:rPr>
              <w:t>1.458</w:t>
            </w:r>
          </w:p>
        </w:tc>
        <w:tc>
          <w:tcPr>
            <w:tcW w:w="277" w:type="pct"/>
            <w:tcBorders>
              <w:top w:val="single" w:sz="6" w:space="0" w:color="008000"/>
              <w:bottom w:val="nil"/>
            </w:tcBorders>
            <w:vAlign w:val="bottom"/>
          </w:tcPr>
          <w:p w14:paraId="4221B14D" w14:textId="77777777" w:rsidR="0088070E" w:rsidRPr="00986E30" w:rsidRDefault="0088070E" w:rsidP="005E14E4">
            <w:pPr>
              <w:pStyle w:val="ZPpregtevilke"/>
            </w:pPr>
            <w:r w:rsidRPr="00986E30">
              <w:rPr>
                <w:szCs w:val="16"/>
              </w:rPr>
              <w:t>1.718</w:t>
            </w:r>
          </w:p>
        </w:tc>
        <w:tc>
          <w:tcPr>
            <w:tcW w:w="273" w:type="pct"/>
            <w:tcBorders>
              <w:top w:val="single" w:sz="6" w:space="0" w:color="008000"/>
              <w:bottom w:val="nil"/>
            </w:tcBorders>
            <w:vAlign w:val="bottom"/>
          </w:tcPr>
          <w:p w14:paraId="219BB9F5" w14:textId="77777777" w:rsidR="0088070E" w:rsidRPr="00986E30" w:rsidRDefault="0088070E" w:rsidP="005E14E4">
            <w:pPr>
              <w:pStyle w:val="ZPpregtevilke"/>
            </w:pPr>
            <w:r w:rsidRPr="00986E30">
              <w:rPr>
                <w:szCs w:val="16"/>
              </w:rPr>
              <w:t>1.764</w:t>
            </w:r>
          </w:p>
        </w:tc>
        <w:tc>
          <w:tcPr>
            <w:tcW w:w="272" w:type="pct"/>
            <w:tcBorders>
              <w:top w:val="single" w:sz="6" w:space="0" w:color="008000"/>
              <w:bottom w:val="nil"/>
            </w:tcBorders>
            <w:vAlign w:val="bottom"/>
          </w:tcPr>
          <w:p w14:paraId="6E399D74" w14:textId="77777777" w:rsidR="0088070E" w:rsidRPr="00986E30" w:rsidRDefault="0088070E" w:rsidP="005E14E4">
            <w:pPr>
              <w:pStyle w:val="ZPpregtevilke"/>
            </w:pPr>
            <w:r w:rsidRPr="00986E30">
              <w:rPr>
                <w:szCs w:val="16"/>
              </w:rPr>
              <w:t>1.870</w:t>
            </w:r>
          </w:p>
        </w:tc>
        <w:tc>
          <w:tcPr>
            <w:tcW w:w="272" w:type="pct"/>
            <w:tcBorders>
              <w:top w:val="single" w:sz="6" w:space="0" w:color="008000"/>
              <w:bottom w:val="nil"/>
            </w:tcBorders>
            <w:vAlign w:val="bottom"/>
          </w:tcPr>
          <w:p w14:paraId="335A66D9" w14:textId="77777777" w:rsidR="0088070E" w:rsidRPr="00986E30" w:rsidRDefault="0088070E" w:rsidP="005E14E4">
            <w:pPr>
              <w:pStyle w:val="ZPpregtevilke"/>
            </w:pPr>
            <w:r w:rsidRPr="00986E30">
              <w:rPr>
                <w:szCs w:val="16"/>
              </w:rPr>
              <w:t>1.805</w:t>
            </w:r>
          </w:p>
        </w:tc>
        <w:tc>
          <w:tcPr>
            <w:tcW w:w="267" w:type="pct"/>
            <w:tcBorders>
              <w:top w:val="single" w:sz="6" w:space="0" w:color="008000"/>
              <w:bottom w:val="nil"/>
            </w:tcBorders>
            <w:vAlign w:val="bottom"/>
          </w:tcPr>
          <w:p w14:paraId="2E28687A" w14:textId="77777777" w:rsidR="0088070E" w:rsidRPr="00986E30" w:rsidRDefault="0088070E" w:rsidP="005E14E4">
            <w:pPr>
              <w:pStyle w:val="ZPpregtevilke"/>
              <w:rPr>
                <w:rFonts w:ascii="Arial CE" w:hAnsi="Arial CE" w:cs="Arial CE"/>
              </w:rPr>
            </w:pPr>
            <w:r w:rsidRPr="00986E30">
              <w:rPr>
                <w:rFonts w:ascii="Arial CE" w:hAnsi="Arial CE" w:cs="Arial CE"/>
                <w:szCs w:val="16"/>
              </w:rPr>
              <w:t>96,5</w:t>
            </w:r>
          </w:p>
        </w:tc>
      </w:tr>
      <w:tr w:rsidR="0088070E" w:rsidRPr="00986E30" w14:paraId="52486375" w14:textId="77777777" w:rsidTr="005E14E4">
        <w:trPr>
          <w:trHeight w:val="227"/>
          <w:jc w:val="center"/>
        </w:trPr>
        <w:tc>
          <w:tcPr>
            <w:tcW w:w="1103" w:type="pct"/>
            <w:tcBorders>
              <w:top w:val="nil"/>
            </w:tcBorders>
            <w:vAlign w:val="bottom"/>
          </w:tcPr>
          <w:p w14:paraId="3CB9B20B" w14:textId="77777777" w:rsidR="0088070E" w:rsidRPr="00986E30" w:rsidRDefault="0088070E" w:rsidP="005E14E4">
            <w:pPr>
              <w:pStyle w:val="ZPpregtekst"/>
            </w:pPr>
            <w:r w:rsidRPr="00986E30">
              <w:t>Povprečna proizvodnja (jajc/nesnico)</w:t>
            </w:r>
          </w:p>
        </w:tc>
        <w:tc>
          <w:tcPr>
            <w:tcW w:w="282" w:type="pct"/>
            <w:tcBorders>
              <w:top w:val="nil"/>
            </w:tcBorders>
            <w:vAlign w:val="bottom"/>
          </w:tcPr>
          <w:p w14:paraId="3AF02F9B" w14:textId="77777777" w:rsidR="0088070E" w:rsidRPr="00986E30" w:rsidRDefault="0088070E" w:rsidP="005E14E4">
            <w:pPr>
              <w:pStyle w:val="ZPpregtevilke"/>
            </w:pPr>
            <w:r w:rsidRPr="00986E30">
              <w:rPr>
                <w:szCs w:val="16"/>
              </w:rPr>
              <w:t>241</w:t>
            </w:r>
          </w:p>
        </w:tc>
        <w:tc>
          <w:tcPr>
            <w:tcW w:w="282" w:type="pct"/>
            <w:tcBorders>
              <w:top w:val="nil"/>
            </w:tcBorders>
            <w:vAlign w:val="bottom"/>
          </w:tcPr>
          <w:p w14:paraId="2B5F1E75" w14:textId="77777777" w:rsidR="0088070E" w:rsidRPr="00986E30" w:rsidRDefault="0088070E" w:rsidP="005E14E4">
            <w:pPr>
              <w:pStyle w:val="ZPpregtevilke"/>
            </w:pPr>
            <w:r w:rsidRPr="00986E30">
              <w:rPr>
                <w:szCs w:val="16"/>
              </w:rPr>
              <w:t>260</w:t>
            </w:r>
          </w:p>
        </w:tc>
        <w:tc>
          <w:tcPr>
            <w:tcW w:w="282" w:type="pct"/>
            <w:tcBorders>
              <w:top w:val="nil"/>
            </w:tcBorders>
            <w:vAlign w:val="bottom"/>
          </w:tcPr>
          <w:p w14:paraId="7B203D7A" w14:textId="77777777" w:rsidR="0088070E" w:rsidRPr="00986E30" w:rsidRDefault="0088070E" w:rsidP="005E14E4">
            <w:pPr>
              <w:pStyle w:val="ZPpregtevilke"/>
            </w:pPr>
            <w:r w:rsidRPr="00986E30">
              <w:rPr>
                <w:szCs w:val="16"/>
              </w:rPr>
              <w:t>232</w:t>
            </w:r>
          </w:p>
        </w:tc>
        <w:tc>
          <w:tcPr>
            <w:tcW w:w="282" w:type="pct"/>
            <w:tcBorders>
              <w:top w:val="nil"/>
            </w:tcBorders>
            <w:vAlign w:val="bottom"/>
          </w:tcPr>
          <w:p w14:paraId="1EE35C65" w14:textId="77777777" w:rsidR="0088070E" w:rsidRPr="00986E30" w:rsidRDefault="0088070E" w:rsidP="005E14E4">
            <w:pPr>
              <w:pStyle w:val="ZPpregtevilke"/>
            </w:pPr>
            <w:r w:rsidRPr="00986E30">
              <w:rPr>
                <w:szCs w:val="16"/>
              </w:rPr>
              <w:t>237</w:t>
            </w:r>
          </w:p>
        </w:tc>
        <w:tc>
          <w:tcPr>
            <w:tcW w:w="282" w:type="pct"/>
            <w:tcBorders>
              <w:top w:val="nil"/>
            </w:tcBorders>
            <w:vAlign w:val="bottom"/>
          </w:tcPr>
          <w:p w14:paraId="135C57E6" w14:textId="77777777" w:rsidR="0088070E" w:rsidRPr="00986E30" w:rsidRDefault="0088070E" w:rsidP="005E14E4">
            <w:pPr>
              <w:pStyle w:val="ZPpregtevilke"/>
            </w:pPr>
            <w:r w:rsidRPr="00986E30">
              <w:rPr>
                <w:szCs w:val="16"/>
              </w:rPr>
              <w:t>270</w:t>
            </w:r>
          </w:p>
        </w:tc>
        <w:tc>
          <w:tcPr>
            <w:tcW w:w="282" w:type="pct"/>
            <w:tcBorders>
              <w:top w:val="nil"/>
            </w:tcBorders>
            <w:vAlign w:val="bottom"/>
          </w:tcPr>
          <w:p w14:paraId="58A4D7CA" w14:textId="77777777" w:rsidR="0088070E" w:rsidRPr="00986E30" w:rsidRDefault="0088070E" w:rsidP="005E14E4">
            <w:pPr>
              <w:pStyle w:val="ZPpregtevilke"/>
            </w:pPr>
            <w:r w:rsidRPr="00986E30">
              <w:rPr>
                <w:szCs w:val="16"/>
              </w:rPr>
              <w:t>282</w:t>
            </w:r>
          </w:p>
        </w:tc>
        <w:tc>
          <w:tcPr>
            <w:tcW w:w="282" w:type="pct"/>
            <w:tcBorders>
              <w:top w:val="nil"/>
            </w:tcBorders>
            <w:vAlign w:val="bottom"/>
          </w:tcPr>
          <w:p w14:paraId="46F733EE" w14:textId="77777777" w:rsidR="0088070E" w:rsidRPr="00986E30" w:rsidRDefault="0088070E" w:rsidP="005E14E4">
            <w:pPr>
              <w:pStyle w:val="ZPpregtevilke"/>
            </w:pPr>
            <w:r w:rsidRPr="00986E30">
              <w:rPr>
                <w:szCs w:val="16"/>
              </w:rPr>
              <w:t>259</w:t>
            </w:r>
          </w:p>
        </w:tc>
        <w:tc>
          <w:tcPr>
            <w:tcW w:w="282" w:type="pct"/>
            <w:tcBorders>
              <w:top w:val="nil"/>
            </w:tcBorders>
            <w:vAlign w:val="bottom"/>
          </w:tcPr>
          <w:p w14:paraId="148FF93F" w14:textId="77777777" w:rsidR="0088070E" w:rsidRPr="00986E30" w:rsidRDefault="0088070E" w:rsidP="005E14E4">
            <w:pPr>
              <w:pStyle w:val="ZPpregtevilke"/>
            </w:pPr>
            <w:r w:rsidRPr="00986E30">
              <w:rPr>
                <w:szCs w:val="16"/>
              </w:rPr>
              <w:t>251</w:t>
            </w:r>
          </w:p>
        </w:tc>
        <w:tc>
          <w:tcPr>
            <w:tcW w:w="280" w:type="pct"/>
            <w:tcBorders>
              <w:top w:val="nil"/>
            </w:tcBorders>
            <w:vAlign w:val="bottom"/>
          </w:tcPr>
          <w:p w14:paraId="725999CF" w14:textId="77777777" w:rsidR="0088070E" w:rsidRPr="00986E30" w:rsidRDefault="0088070E" w:rsidP="005E14E4">
            <w:pPr>
              <w:pStyle w:val="ZPpregtevilke"/>
            </w:pPr>
            <w:r w:rsidRPr="00986E30">
              <w:rPr>
                <w:szCs w:val="16"/>
              </w:rPr>
              <w:t>268</w:t>
            </w:r>
          </w:p>
        </w:tc>
        <w:tc>
          <w:tcPr>
            <w:tcW w:w="277" w:type="pct"/>
            <w:tcBorders>
              <w:top w:val="nil"/>
            </w:tcBorders>
            <w:vAlign w:val="bottom"/>
          </w:tcPr>
          <w:p w14:paraId="726E95AE" w14:textId="77777777" w:rsidR="0088070E" w:rsidRPr="00986E30" w:rsidRDefault="0088070E" w:rsidP="005E14E4">
            <w:pPr>
              <w:pStyle w:val="ZPpregtevilke"/>
            </w:pPr>
            <w:r w:rsidRPr="00986E30">
              <w:rPr>
                <w:szCs w:val="16"/>
              </w:rPr>
              <w:t>225</w:t>
            </w:r>
          </w:p>
        </w:tc>
        <w:tc>
          <w:tcPr>
            <w:tcW w:w="273" w:type="pct"/>
            <w:tcBorders>
              <w:top w:val="nil"/>
            </w:tcBorders>
            <w:vAlign w:val="bottom"/>
          </w:tcPr>
          <w:p w14:paraId="17711B3D" w14:textId="77777777" w:rsidR="0088070E" w:rsidRPr="00986E30" w:rsidRDefault="0088070E" w:rsidP="005E14E4">
            <w:pPr>
              <w:pStyle w:val="ZPpregtevilke"/>
            </w:pPr>
            <w:r w:rsidRPr="00986E30">
              <w:rPr>
                <w:szCs w:val="16"/>
              </w:rPr>
              <w:t>225</w:t>
            </w:r>
          </w:p>
        </w:tc>
        <w:tc>
          <w:tcPr>
            <w:tcW w:w="272" w:type="pct"/>
            <w:tcBorders>
              <w:top w:val="nil"/>
            </w:tcBorders>
            <w:vAlign w:val="bottom"/>
          </w:tcPr>
          <w:p w14:paraId="692EC3B5" w14:textId="77777777" w:rsidR="0088070E" w:rsidRPr="00986E30" w:rsidRDefault="0088070E" w:rsidP="005E14E4">
            <w:pPr>
              <w:pStyle w:val="ZPpregtevilke"/>
            </w:pPr>
            <w:r w:rsidRPr="00986E30">
              <w:rPr>
                <w:szCs w:val="16"/>
              </w:rPr>
              <w:t>221</w:t>
            </w:r>
          </w:p>
        </w:tc>
        <w:tc>
          <w:tcPr>
            <w:tcW w:w="272" w:type="pct"/>
            <w:tcBorders>
              <w:top w:val="nil"/>
            </w:tcBorders>
            <w:vAlign w:val="bottom"/>
          </w:tcPr>
          <w:p w14:paraId="4216DAB5" w14:textId="77777777" w:rsidR="0088070E" w:rsidRPr="00986E30" w:rsidRDefault="0088070E" w:rsidP="005E14E4">
            <w:pPr>
              <w:pStyle w:val="ZPpregtevilke"/>
            </w:pPr>
            <w:r w:rsidRPr="00986E30">
              <w:rPr>
                <w:szCs w:val="16"/>
              </w:rPr>
              <w:t>233</w:t>
            </w:r>
          </w:p>
        </w:tc>
        <w:tc>
          <w:tcPr>
            <w:tcW w:w="267" w:type="pct"/>
            <w:tcBorders>
              <w:top w:val="nil"/>
            </w:tcBorders>
            <w:vAlign w:val="bottom"/>
          </w:tcPr>
          <w:p w14:paraId="01D13770" w14:textId="77777777" w:rsidR="0088070E" w:rsidRPr="00986E30" w:rsidRDefault="0088070E" w:rsidP="005E14E4">
            <w:pPr>
              <w:pStyle w:val="ZPpregtevilke"/>
              <w:rPr>
                <w:rFonts w:ascii="Arial CE" w:hAnsi="Arial CE" w:cs="Arial CE"/>
              </w:rPr>
            </w:pPr>
            <w:r w:rsidRPr="00986E30">
              <w:rPr>
                <w:rFonts w:ascii="Arial CE" w:hAnsi="Arial CE" w:cs="Arial CE"/>
                <w:szCs w:val="16"/>
              </w:rPr>
              <w:t>105,3</w:t>
            </w:r>
          </w:p>
        </w:tc>
      </w:tr>
      <w:tr w:rsidR="0088070E" w:rsidRPr="00986E30" w14:paraId="3683C02F" w14:textId="77777777" w:rsidTr="005E14E4">
        <w:trPr>
          <w:trHeight w:val="227"/>
          <w:jc w:val="center"/>
        </w:trPr>
        <w:tc>
          <w:tcPr>
            <w:tcW w:w="1103" w:type="pct"/>
            <w:vAlign w:val="bottom"/>
          </w:tcPr>
          <w:p w14:paraId="3E1C59F2" w14:textId="77777777" w:rsidR="0088070E" w:rsidRPr="00986E30" w:rsidRDefault="0088070E" w:rsidP="005E14E4">
            <w:pPr>
              <w:pStyle w:val="ZPpregtekst"/>
            </w:pPr>
            <w:r w:rsidRPr="00986E30">
              <w:t>Znesena jajca</w:t>
            </w:r>
          </w:p>
        </w:tc>
        <w:tc>
          <w:tcPr>
            <w:tcW w:w="282" w:type="pct"/>
            <w:vAlign w:val="bottom"/>
          </w:tcPr>
          <w:p w14:paraId="60B36C9B" w14:textId="77777777" w:rsidR="0088070E" w:rsidRPr="00986E30" w:rsidRDefault="0088070E" w:rsidP="005E14E4">
            <w:pPr>
              <w:pStyle w:val="ZPpregtevilke"/>
            </w:pPr>
            <w:r w:rsidRPr="00986E30">
              <w:rPr>
                <w:szCs w:val="16"/>
              </w:rPr>
              <w:t>322.411</w:t>
            </w:r>
          </w:p>
        </w:tc>
        <w:tc>
          <w:tcPr>
            <w:tcW w:w="282" w:type="pct"/>
            <w:vAlign w:val="bottom"/>
          </w:tcPr>
          <w:p w14:paraId="5E5A7263" w14:textId="77777777" w:rsidR="0088070E" w:rsidRPr="00986E30" w:rsidRDefault="0088070E" w:rsidP="005E14E4">
            <w:pPr>
              <w:pStyle w:val="ZPpregtevilke"/>
            </w:pPr>
            <w:r w:rsidRPr="00986E30">
              <w:rPr>
                <w:szCs w:val="16"/>
              </w:rPr>
              <w:t>358.822</w:t>
            </w:r>
          </w:p>
        </w:tc>
        <w:tc>
          <w:tcPr>
            <w:tcW w:w="282" w:type="pct"/>
            <w:vAlign w:val="bottom"/>
          </w:tcPr>
          <w:p w14:paraId="4EE33860" w14:textId="77777777" w:rsidR="0088070E" w:rsidRPr="00986E30" w:rsidRDefault="0088070E" w:rsidP="005E14E4">
            <w:pPr>
              <w:pStyle w:val="ZPpregtevilke"/>
            </w:pPr>
            <w:r w:rsidRPr="00986E30">
              <w:rPr>
                <w:szCs w:val="16"/>
              </w:rPr>
              <w:t>360.300</w:t>
            </w:r>
          </w:p>
        </w:tc>
        <w:tc>
          <w:tcPr>
            <w:tcW w:w="282" w:type="pct"/>
            <w:vAlign w:val="bottom"/>
          </w:tcPr>
          <w:p w14:paraId="7DF690BD" w14:textId="77777777" w:rsidR="0088070E" w:rsidRPr="00986E30" w:rsidRDefault="0088070E" w:rsidP="005E14E4">
            <w:pPr>
              <w:pStyle w:val="ZPpregtevilke"/>
            </w:pPr>
            <w:r w:rsidRPr="00986E30">
              <w:rPr>
                <w:szCs w:val="16"/>
              </w:rPr>
              <w:t>357.086</w:t>
            </w:r>
          </w:p>
        </w:tc>
        <w:tc>
          <w:tcPr>
            <w:tcW w:w="282" w:type="pct"/>
            <w:vAlign w:val="bottom"/>
          </w:tcPr>
          <w:p w14:paraId="771BA901" w14:textId="77777777" w:rsidR="0088070E" w:rsidRPr="00986E30" w:rsidRDefault="0088070E" w:rsidP="005E14E4">
            <w:pPr>
              <w:pStyle w:val="ZPpregtevilke"/>
            </w:pPr>
            <w:r w:rsidRPr="00986E30">
              <w:rPr>
                <w:szCs w:val="16"/>
              </w:rPr>
              <w:t>369.204</w:t>
            </w:r>
          </w:p>
        </w:tc>
        <w:tc>
          <w:tcPr>
            <w:tcW w:w="282" w:type="pct"/>
            <w:vAlign w:val="bottom"/>
          </w:tcPr>
          <w:p w14:paraId="7B2F7F6D" w14:textId="77777777" w:rsidR="0088070E" w:rsidRPr="00986E30" w:rsidRDefault="0088070E" w:rsidP="005E14E4">
            <w:pPr>
              <w:pStyle w:val="ZPpregtevilke"/>
            </w:pPr>
            <w:r w:rsidRPr="00986E30">
              <w:rPr>
                <w:szCs w:val="16"/>
              </w:rPr>
              <w:t>322.704</w:t>
            </w:r>
          </w:p>
        </w:tc>
        <w:tc>
          <w:tcPr>
            <w:tcW w:w="282" w:type="pct"/>
            <w:vAlign w:val="bottom"/>
          </w:tcPr>
          <w:p w14:paraId="6838605F" w14:textId="77777777" w:rsidR="0088070E" w:rsidRPr="00986E30" w:rsidRDefault="0088070E" w:rsidP="005E14E4">
            <w:pPr>
              <w:pStyle w:val="ZPpregtevilke"/>
            </w:pPr>
            <w:r w:rsidRPr="00986E30">
              <w:rPr>
                <w:szCs w:val="16"/>
              </w:rPr>
              <w:t>357.589</w:t>
            </w:r>
          </w:p>
        </w:tc>
        <w:tc>
          <w:tcPr>
            <w:tcW w:w="282" w:type="pct"/>
            <w:vAlign w:val="bottom"/>
          </w:tcPr>
          <w:p w14:paraId="55D60C61" w14:textId="77777777" w:rsidR="0088070E" w:rsidRPr="00986E30" w:rsidRDefault="0088070E" w:rsidP="005E14E4">
            <w:pPr>
              <w:pStyle w:val="ZPpregtevilke"/>
            </w:pPr>
            <w:r w:rsidRPr="00986E30">
              <w:rPr>
                <w:szCs w:val="16"/>
              </w:rPr>
              <w:t>340.323</w:t>
            </w:r>
          </w:p>
        </w:tc>
        <w:tc>
          <w:tcPr>
            <w:tcW w:w="280" w:type="pct"/>
            <w:vAlign w:val="bottom"/>
          </w:tcPr>
          <w:p w14:paraId="0FA5C659" w14:textId="77777777" w:rsidR="0088070E" w:rsidRPr="00986E30" w:rsidRDefault="0088070E" w:rsidP="005E14E4">
            <w:pPr>
              <w:pStyle w:val="ZPpregtevilke"/>
            </w:pPr>
            <w:r w:rsidRPr="00986E30">
              <w:rPr>
                <w:szCs w:val="16"/>
              </w:rPr>
              <w:t>391.253</w:t>
            </w:r>
          </w:p>
        </w:tc>
        <w:tc>
          <w:tcPr>
            <w:tcW w:w="277" w:type="pct"/>
            <w:vAlign w:val="bottom"/>
          </w:tcPr>
          <w:p w14:paraId="65B70764" w14:textId="77777777" w:rsidR="0088070E" w:rsidRPr="00986E30" w:rsidRDefault="0088070E" w:rsidP="005E14E4">
            <w:pPr>
              <w:pStyle w:val="ZPpregtevilke"/>
            </w:pPr>
            <w:r w:rsidRPr="00986E30">
              <w:rPr>
                <w:szCs w:val="16"/>
              </w:rPr>
              <w:t>386.939</w:t>
            </w:r>
          </w:p>
        </w:tc>
        <w:tc>
          <w:tcPr>
            <w:tcW w:w="273" w:type="pct"/>
            <w:vAlign w:val="bottom"/>
          </w:tcPr>
          <w:p w14:paraId="39A376F9" w14:textId="77777777" w:rsidR="0088070E" w:rsidRPr="00986E30" w:rsidRDefault="0088070E" w:rsidP="005E14E4">
            <w:pPr>
              <w:pStyle w:val="ZPpregtevilke"/>
            </w:pPr>
            <w:r w:rsidRPr="00986E30">
              <w:rPr>
                <w:szCs w:val="16"/>
              </w:rPr>
              <w:t>397.006</w:t>
            </w:r>
          </w:p>
        </w:tc>
        <w:tc>
          <w:tcPr>
            <w:tcW w:w="272" w:type="pct"/>
            <w:vAlign w:val="bottom"/>
          </w:tcPr>
          <w:p w14:paraId="4F17FAA9" w14:textId="77777777" w:rsidR="0088070E" w:rsidRPr="00986E30" w:rsidRDefault="0088070E" w:rsidP="005E14E4">
            <w:pPr>
              <w:pStyle w:val="ZPpregtevilke"/>
            </w:pPr>
            <w:r w:rsidRPr="00986E30">
              <w:rPr>
                <w:szCs w:val="16"/>
              </w:rPr>
              <w:t>412.982</w:t>
            </w:r>
          </w:p>
        </w:tc>
        <w:tc>
          <w:tcPr>
            <w:tcW w:w="272" w:type="pct"/>
            <w:vAlign w:val="bottom"/>
          </w:tcPr>
          <w:p w14:paraId="65F7F4D1" w14:textId="77777777" w:rsidR="0088070E" w:rsidRPr="00986E30" w:rsidRDefault="0088070E" w:rsidP="005E14E4">
            <w:pPr>
              <w:pStyle w:val="ZPpregtevilke"/>
            </w:pPr>
            <w:r w:rsidRPr="00986E30">
              <w:rPr>
                <w:szCs w:val="16"/>
              </w:rPr>
              <w:t>419.942</w:t>
            </w:r>
          </w:p>
        </w:tc>
        <w:tc>
          <w:tcPr>
            <w:tcW w:w="267" w:type="pct"/>
            <w:vAlign w:val="bottom"/>
          </w:tcPr>
          <w:p w14:paraId="7477E471" w14:textId="77777777" w:rsidR="0088070E" w:rsidRPr="00986E30" w:rsidRDefault="0088070E" w:rsidP="005E14E4">
            <w:pPr>
              <w:pStyle w:val="ZPpregtevilke"/>
              <w:rPr>
                <w:rFonts w:ascii="Arial CE" w:hAnsi="Arial CE" w:cs="Arial CE"/>
              </w:rPr>
            </w:pPr>
            <w:r w:rsidRPr="00986E30">
              <w:rPr>
                <w:rFonts w:ascii="Arial CE" w:hAnsi="Arial CE" w:cs="Arial CE"/>
                <w:szCs w:val="16"/>
              </w:rPr>
              <w:t>101,7</w:t>
            </w:r>
          </w:p>
        </w:tc>
      </w:tr>
      <w:tr w:rsidR="0088070E" w:rsidRPr="00986E30" w14:paraId="3EFE1C38" w14:textId="77777777" w:rsidTr="005E14E4">
        <w:trPr>
          <w:trHeight w:val="227"/>
          <w:jc w:val="center"/>
        </w:trPr>
        <w:tc>
          <w:tcPr>
            <w:tcW w:w="1103" w:type="pct"/>
            <w:vAlign w:val="bottom"/>
          </w:tcPr>
          <w:p w14:paraId="77708BBC" w14:textId="77777777" w:rsidR="0088070E" w:rsidRPr="00986E30" w:rsidRDefault="0088070E" w:rsidP="005E14E4">
            <w:pPr>
              <w:pStyle w:val="ZPpregtekst"/>
            </w:pPr>
            <w:r w:rsidRPr="00986E30">
              <w:t>Evidentirana prodaja jajc</w:t>
            </w:r>
          </w:p>
        </w:tc>
        <w:tc>
          <w:tcPr>
            <w:tcW w:w="282" w:type="pct"/>
            <w:vAlign w:val="bottom"/>
          </w:tcPr>
          <w:p w14:paraId="33ADA222" w14:textId="77777777" w:rsidR="0088070E" w:rsidRPr="00986E30" w:rsidRDefault="0088070E" w:rsidP="005E14E4">
            <w:pPr>
              <w:pStyle w:val="ZPpregtevilke"/>
            </w:pPr>
            <w:r w:rsidRPr="00986E30">
              <w:rPr>
                <w:szCs w:val="16"/>
              </w:rPr>
              <w:t>148.090</w:t>
            </w:r>
          </w:p>
        </w:tc>
        <w:tc>
          <w:tcPr>
            <w:tcW w:w="282" w:type="pct"/>
            <w:vAlign w:val="bottom"/>
          </w:tcPr>
          <w:p w14:paraId="2731CF7D" w14:textId="77777777" w:rsidR="0088070E" w:rsidRPr="00986E30" w:rsidRDefault="0088070E" w:rsidP="005E14E4">
            <w:pPr>
              <w:pStyle w:val="ZPpregtevilke"/>
            </w:pPr>
            <w:r w:rsidRPr="00986E30">
              <w:rPr>
                <w:szCs w:val="16"/>
              </w:rPr>
              <w:t>149.630</w:t>
            </w:r>
          </w:p>
        </w:tc>
        <w:tc>
          <w:tcPr>
            <w:tcW w:w="282" w:type="pct"/>
            <w:vAlign w:val="bottom"/>
          </w:tcPr>
          <w:p w14:paraId="3CF1BFC8" w14:textId="77777777" w:rsidR="0088070E" w:rsidRPr="00986E30" w:rsidRDefault="0088070E" w:rsidP="005E14E4">
            <w:pPr>
              <w:pStyle w:val="ZPpregtevilke"/>
            </w:pPr>
            <w:r w:rsidRPr="00986E30">
              <w:rPr>
                <w:szCs w:val="16"/>
              </w:rPr>
              <w:t>141.713</w:t>
            </w:r>
          </w:p>
        </w:tc>
        <w:tc>
          <w:tcPr>
            <w:tcW w:w="282" w:type="pct"/>
            <w:vAlign w:val="bottom"/>
          </w:tcPr>
          <w:p w14:paraId="21573F8A" w14:textId="77777777" w:rsidR="0088070E" w:rsidRPr="00986E30" w:rsidRDefault="0088070E" w:rsidP="005E14E4">
            <w:pPr>
              <w:pStyle w:val="ZPpregtevilke"/>
            </w:pPr>
            <w:r w:rsidRPr="00986E30">
              <w:rPr>
                <w:szCs w:val="16"/>
              </w:rPr>
              <w:t>150.562</w:t>
            </w:r>
          </w:p>
        </w:tc>
        <w:tc>
          <w:tcPr>
            <w:tcW w:w="282" w:type="pct"/>
            <w:vAlign w:val="bottom"/>
          </w:tcPr>
          <w:p w14:paraId="2B2D497B" w14:textId="77777777" w:rsidR="0088070E" w:rsidRPr="00986E30" w:rsidRDefault="0088070E" w:rsidP="005E14E4">
            <w:pPr>
              <w:pStyle w:val="ZPpregtevilke"/>
            </w:pPr>
            <w:r w:rsidRPr="00986E30">
              <w:rPr>
                <w:szCs w:val="16"/>
              </w:rPr>
              <w:t>161.224</w:t>
            </w:r>
          </w:p>
        </w:tc>
        <w:tc>
          <w:tcPr>
            <w:tcW w:w="282" w:type="pct"/>
            <w:vAlign w:val="bottom"/>
          </w:tcPr>
          <w:p w14:paraId="0368BDF1" w14:textId="77777777" w:rsidR="0088070E" w:rsidRPr="00986E30" w:rsidRDefault="0088070E" w:rsidP="005E14E4">
            <w:pPr>
              <w:pStyle w:val="ZPpregtevilke"/>
            </w:pPr>
            <w:r w:rsidRPr="00986E30">
              <w:rPr>
                <w:szCs w:val="16"/>
              </w:rPr>
              <w:t>154.891</w:t>
            </w:r>
          </w:p>
        </w:tc>
        <w:tc>
          <w:tcPr>
            <w:tcW w:w="282" w:type="pct"/>
            <w:vAlign w:val="bottom"/>
          </w:tcPr>
          <w:p w14:paraId="644B7A40" w14:textId="77777777" w:rsidR="0088070E" w:rsidRPr="00986E30" w:rsidRDefault="0088070E" w:rsidP="005E14E4">
            <w:pPr>
              <w:pStyle w:val="ZPpregtevilke"/>
            </w:pPr>
            <w:r w:rsidRPr="00986E30">
              <w:rPr>
                <w:szCs w:val="16"/>
              </w:rPr>
              <w:t>156.553</w:t>
            </w:r>
          </w:p>
        </w:tc>
        <w:tc>
          <w:tcPr>
            <w:tcW w:w="282" w:type="pct"/>
            <w:vAlign w:val="bottom"/>
          </w:tcPr>
          <w:p w14:paraId="3E9DCFD4" w14:textId="77777777" w:rsidR="0088070E" w:rsidRPr="00986E30" w:rsidRDefault="0088070E" w:rsidP="005E14E4">
            <w:pPr>
              <w:pStyle w:val="ZPpregtevilke"/>
            </w:pPr>
            <w:r w:rsidRPr="00986E30">
              <w:rPr>
                <w:szCs w:val="16"/>
              </w:rPr>
              <w:t>155.591</w:t>
            </w:r>
          </w:p>
        </w:tc>
        <w:tc>
          <w:tcPr>
            <w:tcW w:w="280" w:type="pct"/>
            <w:vAlign w:val="bottom"/>
          </w:tcPr>
          <w:p w14:paraId="473AC50B" w14:textId="77777777" w:rsidR="0088070E" w:rsidRPr="00986E30" w:rsidRDefault="0088070E" w:rsidP="005E14E4">
            <w:pPr>
              <w:pStyle w:val="ZPpregtevilke"/>
            </w:pPr>
            <w:r w:rsidRPr="00986E30">
              <w:rPr>
                <w:szCs w:val="16"/>
              </w:rPr>
              <w:t>160.511</w:t>
            </w:r>
          </w:p>
        </w:tc>
        <w:tc>
          <w:tcPr>
            <w:tcW w:w="277" w:type="pct"/>
            <w:vAlign w:val="bottom"/>
          </w:tcPr>
          <w:p w14:paraId="34A60659" w14:textId="77777777" w:rsidR="0088070E" w:rsidRPr="00986E30" w:rsidRDefault="0088070E" w:rsidP="005E14E4">
            <w:pPr>
              <w:pStyle w:val="ZPpregtevilke"/>
            </w:pPr>
            <w:r w:rsidRPr="00986E30">
              <w:rPr>
                <w:szCs w:val="16"/>
              </w:rPr>
              <w:t>172.164</w:t>
            </w:r>
          </w:p>
        </w:tc>
        <w:tc>
          <w:tcPr>
            <w:tcW w:w="273" w:type="pct"/>
            <w:vAlign w:val="bottom"/>
          </w:tcPr>
          <w:p w14:paraId="604E4585" w14:textId="77777777" w:rsidR="0088070E" w:rsidRPr="00986E30" w:rsidRDefault="0088070E" w:rsidP="005E14E4">
            <w:pPr>
              <w:pStyle w:val="ZPpregtevilke"/>
            </w:pPr>
            <w:r w:rsidRPr="00986E30">
              <w:t>:</w:t>
            </w:r>
          </w:p>
        </w:tc>
        <w:tc>
          <w:tcPr>
            <w:tcW w:w="272" w:type="pct"/>
            <w:vAlign w:val="bottom"/>
          </w:tcPr>
          <w:p w14:paraId="35CDDA35" w14:textId="77777777" w:rsidR="0088070E" w:rsidRPr="00986E30" w:rsidRDefault="0088070E" w:rsidP="005E14E4">
            <w:pPr>
              <w:pStyle w:val="ZPpregtevilke"/>
            </w:pPr>
            <w:r w:rsidRPr="00986E30">
              <w:t>:</w:t>
            </w:r>
          </w:p>
        </w:tc>
        <w:tc>
          <w:tcPr>
            <w:tcW w:w="272" w:type="pct"/>
            <w:vAlign w:val="bottom"/>
          </w:tcPr>
          <w:p w14:paraId="3538E365" w14:textId="77777777" w:rsidR="0088070E" w:rsidRPr="00986E30" w:rsidRDefault="0088070E" w:rsidP="005E14E4">
            <w:pPr>
              <w:pStyle w:val="ZPpregtevilke"/>
            </w:pPr>
            <w:r w:rsidRPr="00986E30">
              <w:t>:</w:t>
            </w:r>
          </w:p>
        </w:tc>
        <w:tc>
          <w:tcPr>
            <w:tcW w:w="267" w:type="pct"/>
            <w:vAlign w:val="bottom"/>
          </w:tcPr>
          <w:p w14:paraId="62785FBF" w14:textId="77777777" w:rsidR="0088070E" w:rsidRPr="00986E30" w:rsidRDefault="0088070E" w:rsidP="005E14E4">
            <w:pPr>
              <w:pStyle w:val="ZPpregtevilke"/>
              <w:rPr>
                <w:rFonts w:ascii="Arial CE" w:hAnsi="Arial CE" w:cs="Arial CE"/>
              </w:rPr>
            </w:pPr>
          </w:p>
        </w:tc>
      </w:tr>
      <w:tr w:rsidR="0088070E" w:rsidRPr="00986E30" w14:paraId="4E8A009C" w14:textId="77777777" w:rsidTr="005E14E4">
        <w:trPr>
          <w:trHeight w:val="227"/>
          <w:jc w:val="center"/>
        </w:trPr>
        <w:tc>
          <w:tcPr>
            <w:tcW w:w="1103" w:type="pct"/>
            <w:vAlign w:val="bottom"/>
          </w:tcPr>
          <w:p w14:paraId="358D7785" w14:textId="77777777" w:rsidR="0088070E" w:rsidRPr="00986E30" w:rsidRDefault="0088070E" w:rsidP="005E14E4">
            <w:pPr>
              <w:pStyle w:val="ZPpregtekst"/>
            </w:pPr>
            <w:r w:rsidRPr="00986E30">
              <w:t>– valilna jajca (odkup)</w:t>
            </w:r>
          </w:p>
        </w:tc>
        <w:tc>
          <w:tcPr>
            <w:tcW w:w="282" w:type="pct"/>
            <w:vAlign w:val="bottom"/>
          </w:tcPr>
          <w:p w14:paraId="0F2F07BB" w14:textId="77777777" w:rsidR="0088070E" w:rsidRPr="00986E30" w:rsidRDefault="0088070E" w:rsidP="005E14E4">
            <w:pPr>
              <w:pStyle w:val="ZPpregtevilke"/>
            </w:pPr>
            <w:r w:rsidRPr="00986E30">
              <w:rPr>
                <w:szCs w:val="16"/>
              </w:rPr>
              <w:t>17.528</w:t>
            </w:r>
          </w:p>
        </w:tc>
        <w:tc>
          <w:tcPr>
            <w:tcW w:w="282" w:type="pct"/>
            <w:vAlign w:val="bottom"/>
          </w:tcPr>
          <w:p w14:paraId="1A483F51" w14:textId="77777777" w:rsidR="0088070E" w:rsidRPr="00986E30" w:rsidRDefault="0088070E" w:rsidP="005E14E4">
            <w:pPr>
              <w:pStyle w:val="ZPpregtevilke"/>
            </w:pPr>
            <w:r w:rsidRPr="00986E30">
              <w:rPr>
                <w:szCs w:val="16"/>
              </w:rPr>
              <w:t>18.609</w:t>
            </w:r>
          </w:p>
        </w:tc>
        <w:tc>
          <w:tcPr>
            <w:tcW w:w="282" w:type="pct"/>
            <w:vAlign w:val="bottom"/>
          </w:tcPr>
          <w:p w14:paraId="60B1CA9C" w14:textId="77777777" w:rsidR="0088070E" w:rsidRPr="00986E30" w:rsidRDefault="0088070E" w:rsidP="005E14E4">
            <w:pPr>
              <w:pStyle w:val="ZPpregtevilke"/>
            </w:pPr>
            <w:r w:rsidRPr="00986E30">
              <w:rPr>
                <w:szCs w:val="16"/>
              </w:rPr>
              <w:t>19.887</w:t>
            </w:r>
          </w:p>
        </w:tc>
        <w:tc>
          <w:tcPr>
            <w:tcW w:w="282" w:type="pct"/>
            <w:vAlign w:val="bottom"/>
          </w:tcPr>
          <w:p w14:paraId="1FB6A7C1" w14:textId="77777777" w:rsidR="0088070E" w:rsidRPr="00986E30" w:rsidRDefault="0088070E" w:rsidP="005E14E4">
            <w:pPr>
              <w:pStyle w:val="ZPpregtevilke"/>
            </w:pPr>
            <w:r w:rsidRPr="00986E30">
              <w:rPr>
                <w:szCs w:val="16"/>
              </w:rPr>
              <w:t>28.611</w:t>
            </w:r>
          </w:p>
        </w:tc>
        <w:tc>
          <w:tcPr>
            <w:tcW w:w="282" w:type="pct"/>
            <w:vAlign w:val="bottom"/>
          </w:tcPr>
          <w:p w14:paraId="3D4E4BDD" w14:textId="77777777" w:rsidR="0088070E" w:rsidRPr="00986E30" w:rsidRDefault="0088070E" w:rsidP="005E14E4">
            <w:pPr>
              <w:pStyle w:val="ZPpregtevilke"/>
            </w:pPr>
            <w:r w:rsidRPr="00986E30">
              <w:rPr>
                <w:szCs w:val="16"/>
              </w:rPr>
              <w:t>27.908</w:t>
            </w:r>
          </w:p>
        </w:tc>
        <w:tc>
          <w:tcPr>
            <w:tcW w:w="282" w:type="pct"/>
            <w:vAlign w:val="bottom"/>
          </w:tcPr>
          <w:p w14:paraId="7FC13253" w14:textId="77777777" w:rsidR="0088070E" w:rsidRPr="00986E30" w:rsidRDefault="0088070E" w:rsidP="005E14E4">
            <w:pPr>
              <w:pStyle w:val="ZPpregtevilke"/>
            </w:pPr>
            <w:r w:rsidRPr="00986E30">
              <w:rPr>
                <w:szCs w:val="16"/>
              </w:rPr>
              <w:t>18.410</w:t>
            </w:r>
          </w:p>
        </w:tc>
        <w:tc>
          <w:tcPr>
            <w:tcW w:w="282" w:type="pct"/>
            <w:vAlign w:val="bottom"/>
          </w:tcPr>
          <w:p w14:paraId="31B4A093" w14:textId="77777777" w:rsidR="0088070E" w:rsidRPr="00986E30" w:rsidRDefault="0088070E" w:rsidP="005E14E4">
            <w:pPr>
              <w:pStyle w:val="ZPpregtevilke"/>
            </w:pPr>
            <w:r w:rsidRPr="00986E30">
              <w:rPr>
                <w:szCs w:val="16"/>
              </w:rPr>
              <w:t>15.541</w:t>
            </w:r>
          </w:p>
        </w:tc>
        <w:tc>
          <w:tcPr>
            <w:tcW w:w="282" w:type="pct"/>
            <w:vAlign w:val="bottom"/>
          </w:tcPr>
          <w:p w14:paraId="7980FC25" w14:textId="77777777" w:rsidR="0088070E" w:rsidRPr="00986E30" w:rsidRDefault="0088070E" w:rsidP="005E14E4">
            <w:pPr>
              <w:pStyle w:val="ZPpregtevilke"/>
            </w:pPr>
            <w:r w:rsidRPr="00986E30">
              <w:rPr>
                <w:szCs w:val="16"/>
              </w:rPr>
              <w:t>17.568</w:t>
            </w:r>
          </w:p>
        </w:tc>
        <w:tc>
          <w:tcPr>
            <w:tcW w:w="280" w:type="pct"/>
            <w:vAlign w:val="bottom"/>
          </w:tcPr>
          <w:p w14:paraId="645601FD" w14:textId="77777777" w:rsidR="0088070E" w:rsidRPr="00986E30" w:rsidRDefault="0088070E" w:rsidP="005E14E4">
            <w:pPr>
              <w:pStyle w:val="ZPpregtevilke"/>
            </w:pPr>
            <w:r w:rsidRPr="00986E30">
              <w:rPr>
                <w:szCs w:val="16"/>
              </w:rPr>
              <w:t>15.072</w:t>
            </w:r>
          </w:p>
        </w:tc>
        <w:tc>
          <w:tcPr>
            <w:tcW w:w="277" w:type="pct"/>
            <w:vAlign w:val="bottom"/>
          </w:tcPr>
          <w:p w14:paraId="52972C23" w14:textId="77777777" w:rsidR="0088070E" w:rsidRPr="00986E30" w:rsidRDefault="0088070E" w:rsidP="005E14E4">
            <w:pPr>
              <w:pStyle w:val="ZPpregtevilke"/>
            </w:pPr>
            <w:r w:rsidRPr="00986E30">
              <w:rPr>
                <w:szCs w:val="16"/>
              </w:rPr>
              <w:t>15.093</w:t>
            </w:r>
          </w:p>
        </w:tc>
        <w:tc>
          <w:tcPr>
            <w:tcW w:w="273" w:type="pct"/>
            <w:vAlign w:val="bottom"/>
          </w:tcPr>
          <w:p w14:paraId="0C8523C5" w14:textId="77777777" w:rsidR="0088070E" w:rsidRPr="00986E30" w:rsidRDefault="0088070E" w:rsidP="005E14E4">
            <w:pPr>
              <w:pStyle w:val="ZPpregtevilke"/>
            </w:pPr>
            <w:r w:rsidRPr="00986E30">
              <w:rPr>
                <w:szCs w:val="16"/>
              </w:rPr>
              <w:t>z</w:t>
            </w:r>
          </w:p>
        </w:tc>
        <w:tc>
          <w:tcPr>
            <w:tcW w:w="272" w:type="pct"/>
            <w:vAlign w:val="bottom"/>
          </w:tcPr>
          <w:p w14:paraId="6AB9E301" w14:textId="77777777" w:rsidR="0088070E" w:rsidRPr="00986E30" w:rsidRDefault="0088070E" w:rsidP="005E14E4">
            <w:pPr>
              <w:pStyle w:val="ZPpregtevilke"/>
            </w:pPr>
            <w:r w:rsidRPr="00986E30">
              <w:rPr>
                <w:szCs w:val="16"/>
              </w:rPr>
              <w:t>z</w:t>
            </w:r>
          </w:p>
        </w:tc>
        <w:tc>
          <w:tcPr>
            <w:tcW w:w="272" w:type="pct"/>
            <w:vAlign w:val="bottom"/>
          </w:tcPr>
          <w:p w14:paraId="78467E2B" w14:textId="77777777" w:rsidR="0088070E" w:rsidRPr="00986E30" w:rsidRDefault="0088070E" w:rsidP="005E14E4">
            <w:pPr>
              <w:pStyle w:val="ZPpregtevilke"/>
            </w:pPr>
            <w:r w:rsidRPr="0068273C">
              <w:rPr>
                <w:szCs w:val="16"/>
              </w:rPr>
              <w:t>z</w:t>
            </w:r>
          </w:p>
        </w:tc>
        <w:tc>
          <w:tcPr>
            <w:tcW w:w="267" w:type="pct"/>
            <w:vAlign w:val="bottom"/>
          </w:tcPr>
          <w:p w14:paraId="43632B89" w14:textId="77777777" w:rsidR="0088070E" w:rsidRPr="00986E30" w:rsidRDefault="0088070E" w:rsidP="005E14E4">
            <w:pPr>
              <w:pStyle w:val="ZPpregtevilke"/>
              <w:rPr>
                <w:rFonts w:ascii="Arial CE" w:hAnsi="Arial CE" w:cs="Arial CE"/>
              </w:rPr>
            </w:pPr>
          </w:p>
        </w:tc>
      </w:tr>
      <w:tr w:rsidR="0088070E" w:rsidRPr="00986E30" w14:paraId="43F1F19F" w14:textId="77777777" w:rsidTr="005E14E4">
        <w:trPr>
          <w:trHeight w:val="227"/>
          <w:jc w:val="center"/>
        </w:trPr>
        <w:tc>
          <w:tcPr>
            <w:tcW w:w="1103" w:type="pct"/>
            <w:vAlign w:val="bottom"/>
          </w:tcPr>
          <w:p w14:paraId="1F463259" w14:textId="77777777" w:rsidR="0088070E" w:rsidRPr="00986E30" w:rsidRDefault="0088070E" w:rsidP="005E14E4">
            <w:pPr>
              <w:pStyle w:val="ZPpregtekst"/>
            </w:pPr>
            <w:r w:rsidRPr="00986E30">
              <w:t>– konzumna jajca (odkup)</w:t>
            </w:r>
          </w:p>
        </w:tc>
        <w:tc>
          <w:tcPr>
            <w:tcW w:w="282" w:type="pct"/>
            <w:vAlign w:val="bottom"/>
          </w:tcPr>
          <w:p w14:paraId="6306335B" w14:textId="77777777" w:rsidR="0088070E" w:rsidRPr="00986E30" w:rsidRDefault="0088070E" w:rsidP="005E14E4">
            <w:pPr>
              <w:pStyle w:val="ZPpregtevilke"/>
            </w:pPr>
            <w:r w:rsidRPr="00986E30">
              <w:rPr>
                <w:szCs w:val="16"/>
              </w:rPr>
              <w:t>127.123</w:t>
            </w:r>
          </w:p>
        </w:tc>
        <w:tc>
          <w:tcPr>
            <w:tcW w:w="282" w:type="pct"/>
            <w:vAlign w:val="bottom"/>
          </w:tcPr>
          <w:p w14:paraId="7FED1EA5" w14:textId="77777777" w:rsidR="0088070E" w:rsidRPr="00986E30" w:rsidRDefault="0088070E" w:rsidP="005E14E4">
            <w:pPr>
              <w:pStyle w:val="ZPpregtevilke"/>
            </w:pPr>
            <w:r w:rsidRPr="00986E30">
              <w:rPr>
                <w:szCs w:val="16"/>
              </w:rPr>
              <w:t>127.378</w:t>
            </w:r>
          </w:p>
        </w:tc>
        <w:tc>
          <w:tcPr>
            <w:tcW w:w="282" w:type="pct"/>
            <w:vAlign w:val="bottom"/>
          </w:tcPr>
          <w:p w14:paraId="46BD920F" w14:textId="77777777" w:rsidR="0088070E" w:rsidRPr="00986E30" w:rsidRDefault="0088070E" w:rsidP="005E14E4">
            <w:pPr>
              <w:pStyle w:val="ZPpregtevilke"/>
            </w:pPr>
            <w:r w:rsidRPr="00986E30">
              <w:rPr>
                <w:szCs w:val="16"/>
              </w:rPr>
              <w:t>119.797</w:t>
            </w:r>
          </w:p>
        </w:tc>
        <w:tc>
          <w:tcPr>
            <w:tcW w:w="282" w:type="pct"/>
            <w:vAlign w:val="bottom"/>
          </w:tcPr>
          <w:p w14:paraId="71991580" w14:textId="77777777" w:rsidR="0088070E" w:rsidRPr="00986E30" w:rsidRDefault="0088070E" w:rsidP="005E14E4">
            <w:pPr>
              <w:pStyle w:val="ZPpregtevilke"/>
            </w:pPr>
            <w:r w:rsidRPr="00986E30">
              <w:rPr>
                <w:szCs w:val="16"/>
              </w:rPr>
              <w:t>120.082</w:t>
            </w:r>
          </w:p>
        </w:tc>
        <w:tc>
          <w:tcPr>
            <w:tcW w:w="282" w:type="pct"/>
            <w:vAlign w:val="bottom"/>
          </w:tcPr>
          <w:p w14:paraId="18DAB75A" w14:textId="77777777" w:rsidR="0088070E" w:rsidRPr="00986E30" w:rsidRDefault="0088070E" w:rsidP="005E14E4">
            <w:pPr>
              <w:pStyle w:val="ZPpregtevilke"/>
            </w:pPr>
            <w:r w:rsidRPr="00986E30">
              <w:rPr>
                <w:szCs w:val="16"/>
              </w:rPr>
              <w:t>131.739</w:t>
            </w:r>
          </w:p>
        </w:tc>
        <w:tc>
          <w:tcPr>
            <w:tcW w:w="282" w:type="pct"/>
            <w:vAlign w:val="bottom"/>
          </w:tcPr>
          <w:p w14:paraId="19B8C83F" w14:textId="77777777" w:rsidR="0088070E" w:rsidRPr="00986E30" w:rsidRDefault="0088070E" w:rsidP="005E14E4">
            <w:pPr>
              <w:pStyle w:val="ZPpregtevilke"/>
            </w:pPr>
            <w:r w:rsidRPr="00986E30">
              <w:rPr>
                <w:szCs w:val="16"/>
              </w:rPr>
              <w:t>134.062</w:t>
            </w:r>
          </w:p>
        </w:tc>
        <w:tc>
          <w:tcPr>
            <w:tcW w:w="282" w:type="pct"/>
            <w:vAlign w:val="bottom"/>
          </w:tcPr>
          <w:p w14:paraId="60E6D67A" w14:textId="77777777" w:rsidR="0088070E" w:rsidRPr="00986E30" w:rsidRDefault="0088070E" w:rsidP="005E14E4">
            <w:pPr>
              <w:pStyle w:val="ZPpregtevilke"/>
            </w:pPr>
            <w:r w:rsidRPr="00986E30">
              <w:rPr>
                <w:szCs w:val="16"/>
              </w:rPr>
              <w:t>139.049</w:t>
            </w:r>
          </w:p>
        </w:tc>
        <w:tc>
          <w:tcPr>
            <w:tcW w:w="282" w:type="pct"/>
            <w:vAlign w:val="bottom"/>
          </w:tcPr>
          <w:p w14:paraId="12BEEC00" w14:textId="77777777" w:rsidR="0088070E" w:rsidRPr="00986E30" w:rsidRDefault="0088070E" w:rsidP="005E14E4">
            <w:pPr>
              <w:pStyle w:val="ZPpregtevilke"/>
            </w:pPr>
            <w:r w:rsidRPr="00986E30">
              <w:rPr>
                <w:szCs w:val="16"/>
              </w:rPr>
              <w:t>135.799</w:t>
            </w:r>
          </w:p>
        </w:tc>
        <w:tc>
          <w:tcPr>
            <w:tcW w:w="280" w:type="pct"/>
            <w:vAlign w:val="bottom"/>
          </w:tcPr>
          <w:p w14:paraId="41708222" w14:textId="77777777" w:rsidR="0088070E" w:rsidRPr="00986E30" w:rsidRDefault="0088070E" w:rsidP="005E14E4">
            <w:pPr>
              <w:pStyle w:val="ZPpregtevilke"/>
            </w:pPr>
            <w:r w:rsidRPr="00986E30">
              <w:rPr>
                <w:szCs w:val="16"/>
              </w:rPr>
              <w:t>144.532</w:t>
            </w:r>
          </w:p>
        </w:tc>
        <w:tc>
          <w:tcPr>
            <w:tcW w:w="277" w:type="pct"/>
            <w:vAlign w:val="bottom"/>
          </w:tcPr>
          <w:p w14:paraId="143D2CCB" w14:textId="77777777" w:rsidR="0088070E" w:rsidRPr="00986E30" w:rsidRDefault="0088070E" w:rsidP="005E14E4">
            <w:pPr>
              <w:pStyle w:val="ZPpregtevilke"/>
            </w:pPr>
            <w:r w:rsidRPr="00986E30">
              <w:rPr>
                <w:szCs w:val="16"/>
              </w:rPr>
              <w:t>156.249</w:t>
            </w:r>
          </w:p>
        </w:tc>
        <w:tc>
          <w:tcPr>
            <w:tcW w:w="273" w:type="pct"/>
            <w:vAlign w:val="bottom"/>
          </w:tcPr>
          <w:p w14:paraId="09EC2471" w14:textId="77777777" w:rsidR="0088070E" w:rsidRPr="00986E30" w:rsidRDefault="0088070E" w:rsidP="005E14E4">
            <w:pPr>
              <w:pStyle w:val="ZPpregtevilke"/>
            </w:pPr>
            <w:r w:rsidRPr="00986E30">
              <w:rPr>
                <w:szCs w:val="16"/>
              </w:rPr>
              <w:t>179.288</w:t>
            </w:r>
          </w:p>
        </w:tc>
        <w:tc>
          <w:tcPr>
            <w:tcW w:w="272" w:type="pct"/>
            <w:vAlign w:val="bottom"/>
          </w:tcPr>
          <w:p w14:paraId="433EBB79" w14:textId="77777777" w:rsidR="0088070E" w:rsidRPr="00986E30" w:rsidRDefault="0088070E" w:rsidP="005E14E4">
            <w:pPr>
              <w:pStyle w:val="ZPpregtevilke"/>
            </w:pPr>
            <w:r w:rsidRPr="00986E30">
              <w:rPr>
                <w:szCs w:val="16"/>
              </w:rPr>
              <w:t>187.990</w:t>
            </w:r>
          </w:p>
        </w:tc>
        <w:tc>
          <w:tcPr>
            <w:tcW w:w="272" w:type="pct"/>
            <w:vAlign w:val="bottom"/>
          </w:tcPr>
          <w:p w14:paraId="58AAE22E" w14:textId="77777777" w:rsidR="0088070E" w:rsidRPr="00986E30" w:rsidRDefault="0088070E" w:rsidP="005E14E4">
            <w:pPr>
              <w:pStyle w:val="ZPpregtevilke"/>
            </w:pPr>
            <w:r w:rsidRPr="00986E30">
              <w:rPr>
                <w:szCs w:val="16"/>
              </w:rPr>
              <w:t>189.848</w:t>
            </w:r>
          </w:p>
        </w:tc>
        <w:tc>
          <w:tcPr>
            <w:tcW w:w="267" w:type="pct"/>
            <w:vAlign w:val="bottom"/>
          </w:tcPr>
          <w:p w14:paraId="2EB3D4A8" w14:textId="77777777" w:rsidR="0088070E" w:rsidRPr="00986E30" w:rsidRDefault="0088070E" w:rsidP="005E14E4">
            <w:pPr>
              <w:pStyle w:val="ZPpregtevilke"/>
              <w:rPr>
                <w:rFonts w:ascii="Arial CE" w:hAnsi="Arial CE" w:cs="Arial CE"/>
              </w:rPr>
            </w:pPr>
            <w:r w:rsidRPr="00986E30">
              <w:rPr>
                <w:rFonts w:ascii="Arial CE" w:hAnsi="Arial CE" w:cs="Arial CE"/>
                <w:szCs w:val="16"/>
              </w:rPr>
              <w:t>101,0</w:t>
            </w:r>
          </w:p>
        </w:tc>
      </w:tr>
      <w:tr w:rsidR="0088070E" w:rsidRPr="00986E30" w14:paraId="7E31F65A" w14:textId="77777777" w:rsidTr="005E14E4">
        <w:trPr>
          <w:trHeight w:val="227"/>
          <w:jc w:val="center"/>
        </w:trPr>
        <w:tc>
          <w:tcPr>
            <w:tcW w:w="1103" w:type="pct"/>
            <w:vAlign w:val="bottom"/>
          </w:tcPr>
          <w:p w14:paraId="33CF2A44" w14:textId="77777777" w:rsidR="0088070E" w:rsidRPr="00986E30" w:rsidRDefault="0088070E" w:rsidP="005E14E4">
            <w:pPr>
              <w:pStyle w:val="ZPpregtekst"/>
            </w:pPr>
            <w:r w:rsidRPr="00986E30">
              <w:t>– konzumna jajca (tržnice)</w:t>
            </w:r>
          </w:p>
        </w:tc>
        <w:tc>
          <w:tcPr>
            <w:tcW w:w="282" w:type="pct"/>
            <w:vAlign w:val="bottom"/>
          </w:tcPr>
          <w:p w14:paraId="2D9553D0" w14:textId="77777777" w:rsidR="0088070E" w:rsidRPr="00986E30" w:rsidRDefault="0088070E" w:rsidP="005E14E4">
            <w:pPr>
              <w:pStyle w:val="ZPpregtevilke"/>
            </w:pPr>
            <w:r w:rsidRPr="00986E30">
              <w:rPr>
                <w:szCs w:val="16"/>
              </w:rPr>
              <w:t>3.440</w:t>
            </w:r>
          </w:p>
        </w:tc>
        <w:tc>
          <w:tcPr>
            <w:tcW w:w="282" w:type="pct"/>
            <w:vAlign w:val="bottom"/>
          </w:tcPr>
          <w:p w14:paraId="54BD159F" w14:textId="77777777" w:rsidR="0088070E" w:rsidRPr="00986E30" w:rsidRDefault="0088070E" w:rsidP="005E14E4">
            <w:pPr>
              <w:pStyle w:val="ZPpregtevilke"/>
            </w:pPr>
            <w:r w:rsidRPr="00986E30">
              <w:rPr>
                <w:szCs w:val="16"/>
              </w:rPr>
              <w:t>3.642</w:t>
            </w:r>
          </w:p>
        </w:tc>
        <w:tc>
          <w:tcPr>
            <w:tcW w:w="282" w:type="pct"/>
            <w:vAlign w:val="bottom"/>
          </w:tcPr>
          <w:p w14:paraId="74F36467" w14:textId="77777777" w:rsidR="0088070E" w:rsidRPr="00986E30" w:rsidRDefault="0088070E" w:rsidP="005E14E4">
            <w:pPr>
              <w:pStyle w:val="ZPpregtevilke"/>
            </w:pPr>
            <w:r w:rsidRPr="00986E30">
              <w:rPr>
                <w:szCs w:val="16"/>
              </w:rPr>
              <w:t>2.028</w:t>
            </w:r>
          </w:p>
        </w:tc>
        <w:tc>
          <w:tcPr>
            <w:tcW w:w="282" w:type="pct"/>
            <w:vAlign w:val="bottom"/>
          </w:tcPr>
          <w:p w14:paraId="385FB5FC" w14:textId="77777777" w:rsidR="0088070E" w:rsidRPr="00986E30" w:rsidRDefault="0088070E" w:rsidP="005E14E4">
            <w:pPr>
              <w:pStyle w:val="ZPpregtevilke"/>
            </w:pPr>
            <w:r w:rsidRPr="00986E30">
              <w:rPr>
                <w:szCs w:val="16"/>
              </w:rPr>
              <w:t>1.868</w:t>
            </w:r>
          </w:p>
        </w:tc>
        <w:tc>
          <w:tcPr>
            <w:tcW w:w="282" w:type="pct"/>
            <w:vAlign w:val="bottom"/>
          </w:tcPr>
          <w:p w14:paraId="4AD5540C" w14:textId="77777777" w:rsidR="0088070E" w:rsidRPr="00986E30" w:rsidRDefault="0088070E" w:rsidP="005E14E4">
            <w:pPr>
              <w:pStyle w:val="ZPpregtevilke"/>
            </w:pPr>
            <w:r w:rsidRPr="00986E30">
              <w:rPr>
                <w:szCs w:val="16"/>
              </w:rPr>
              <w:t>1.576</w:t>
            </w:r>
          </w:p>
        </w:tc>
        <w:tc>
          <w:tcPr>
            <w:tcW w:w="282" w:type="pct"/>
            <w:vAlign w:val="bottom"/>
          </w:tcPr>
          <w:p w14:paraId="75061F7B" w14:textId="77777777" w:rsidR="0088070E" w:rsidRPr="00986E30" w:rsidRDefault="0088070E" w:rsidP="005E14E4">
            <w:pPr>
              <w:pStyle w:val="ZPpregtevilke"/>
            </w:pPr>
            <w:r w:rsidRPr="00986E30">
              <w:rPr>
                <w:szCs w:val="16"/>
              </w:rPr>
              <w:t>2.418</w:t>
            </w:r>
          </w:p>
        </w:tc>
        <w:tc>
          <w:tcPr>
            <w:tcW w:w="282" w:type="pct"/>
            <w:vAlign w:val="bottom"/>
          </w:tcPr>
          <w:p w14:paraId="06F2AAB2" w14:textId="77777777" w:rsidR="0088070E" w:rsidRPr="00986E30" w:rsidRDefault="0088070E" w:rsidP="005E14E4">
            <w:pPr>
              <w:pStyle w:val="ZPpregtevilke"/>
            </w:pPr>
            <w:r w:rsidRPr="00986E30">
              <w:rPr>
                <w:szCs w:val="16"/>
              </w:rPr>
              <w:t>1.963</w:t>
            </w:r>
          </w:p>
        </w:tc>
        <w:tc>
          <w:tcPr>
            <w:tcW w:w="282" w:type="pct"/>
            <w:vAlign w:val="bottom"/>
          </w:tcPr>
          <w:p w14:paraId="268B2FA1" w14:textId="77777777" w:rsidR="0088070E" w:rsidRPr="00986E30" w:rsidRDefault="0088070E" w:rsidP="005E14E4">
            <w:pPr>
              <w:pStyle w:val="ZPpregtevilke"/>
            </w:pPr>
            <w:r w:rsidRPr="00986E30">
              <w:rPr>
                <w:szCs w:val="16"/>
              </w:rPr>
              <w:t>2.223</w:t>
            </w:r>
          </w:p>
        </w:tc>
        <w:tc>
          <w:tcPr>
            <w:tcW w:w="280" w:type="pct"/>
            <w:vAlign w:val="bottom"/>
          </w:tcPr>
          <w:p w14:paraId="44AEF979" w14:textId="77777777" w:rsidR="0088070E" w:rsidRPr="00986E30" w:rsidRDefault="0088070E" w:rsidP="005E14E4">
            <w:pPr>
              <w:pStyle w:val="ZPpregtevilke"/>
            </w:pPr>
            <w:r w:rsidRPr="00986E30">
              <w:rPr>
                <w:szCs w:val="16"/>
              </w:rPr>
              <w:t>907</w:t>
            </w:r>
          </w:p>
        </w:tc>
        <w:tc>
          <w:tcPr>
            <w:tcW w:w="277" w:type="pct"/>
            <w:vAlign w:val="bottom"/>
          </w:tcPr>
          <w:p w14:paraId="07A56376" w14:textId="77777777" w:rsidR="0088070E" w:rsidRPr="00986E30" w:rsidRDefault="0088070E" w:rsidP="005E14E4">
            <w:pPr>
              <w:pStyle w:val="ZPpregtevilke"/>
            </w:pPr>
            <w:r w:rsidRPr="00986E30">
              <w:rPr>
                <w:szCs w:val="16"/>
              </w:rPr>
              <w:t>822</w:t>
            </w:r>
          </w:p>
        </w:tc>
        <w:tc>
          <w:tcPr>
            <w:tcW w:w="273" w:type="pct"/>
            <w:vAlign w:val="bottom"/>
          </w:tcPr>
          <w:p w14:paraId="6EE56ACC" w14:textId="77777777" w:rsidR="0088070E" w:rsidRPr="00986E30" w:rsidRDefault="0088070E" w:rsidP="005E14E4">
            <w:pPr>
              <w:pStyle w:val="ZPpregtevilke"/>
            </w:pPr>
            <w:r w:rsidRPr="00986E30">
              <w:rPr>
                <w:szCs w:val="16"/>
              </w:rPr>
              <w:t>731</w:t>
            </w:r>
          </w:p>
        </w:tc>
        <w:tc>
          <w:tcPr>
            <w:tcW w:w="272" w:type="pct"/>
            <w:vAlign w:val="bottom"/>
          </w:tcPr>
          <w:p w14:paraId="723F1881" w14:textId="77777777" w:rsidR="0088070E" w:rsidRPr="00986E30" w:rsidRDefault="0088070E" w:rsidP="005E14E4">
            <w:pPr>
              <w:pStyle w:val="ZPpregtevilke"/>
            </w:pPr>
            <w:r w:rsidRPr="00986E30">
              <w:rPr>
                <w:szCs w:val="16"/>
              </w:rPr>
              <w:t>788</w:t>
            </w:r>
          </w:p>
        </w:tc>
        <w:tc>
          <w:tcPr>
            <w:tcW w:w="272" w:type="pct"/>
            <w:vAlign w:val="bottom"/>
          </w:tcPr>
          <w:p w14:paraId="799C0B90" w14:textId="77777777" w:rsidR="0088070E" w:rsidRPr="00986E30" w:rsidRDefault="0088070E" w:rsidP="005E14E4">
            <w:pPr>
              <w:pStyle w:val="ZPpregtevilke"/>
            </w:pPr>
            <w:r w:rsidRPr="00986E30">
              <w:rPr>
                <w:szCs w:val="16"/>
              </w:rPr>
              <w:t>780</w:t>
            </w:r>
          </w:p>
        </w:tc>
        <w:tc>
          <w:tcPr>
            <w:tcW w:w="267" w:type="pct"/>
            <w:vAlign w:val="bottom"/>
          </w:tcPr>
          <w:p w14:paraId="72749982" w14:textId="77777777" w:rsidR="0088070E" w:rsidRPr="00986E30" w:rsidRDefault="0088070E" w:rsidP="005E14E4">
            <w:pPr>
              <w:pStyle w:val="ZPpregtevilke"/>
              <w:rPr>
                <w:rFonts w:ascii="Arial CE" w:hAnsi="Arial CE" w:cs="Arial CE"/>
              </w:rPr>
            </w:pPr>
            <w:r w:rsidRPr="00986E30">
              <w:rPr>
                <w:rFonts w:ascii="Arial CE" w:hAnsi="Arial CE" w:cs="Arial CE"/>
                <w:szCs w:val="16"/>
              </w:rPr>
              <w:t>99,0</w:t>
            </w:r>
          </w:p>
        </w:tc>
      </w:tr>
      <w:tr w:rsidR="0088070E" w:rsidRPr="00986E30" w14:paraId="0A98F2A8" w14:textId="77777777" w:rsidTr="005E14E4">
        <w:trPr>
          <w:trHeight w:val="227"/>
          <w:jc w:val="center"/>
        </w:trPr>
        <w:tc>
          <w:tcPr>
            <w:tcW w:w="1103" w:type="pct"/>
            <w:tcBorders>
              <w:bottom w:val="single" w:sz="12" w:space="0" w:color="008000"/>
            </w:tcBorders>
            <w:vAlign w:val="bottom"/>
          </w:tcPr>
          <w:p w14:paraId="5DC4CAB6" w14:textId="77777777" w:rsidR="0088070E" w:rsidRPr="00986E30" w:rsidRDefault="0088070E" w:rsidP="005E14E4">
            <w:pPr>
              <w:pStyle w:val="ZPpregtekst"/>
            </w:pPr>
            <w:r w:rsidRPr="00986E30">
              <w:t>Delež prodaje od vseh znesenih jajc (%)</w:t>
            </w:r>
          </w:p>
        </w:tc>
        <w:tc>
          <w:tcPr>
            <w:tcW w:w="282" w:type="pct"/>
            <w:tcBorders>
              <w:bottom w:val="single" w:sz="12" w:space="0" w:color="008000"/>
            </w:tcBorders>
            <w:vAlign w:val="bottom"/>
          </w:tcPr>
          <w:p w14:paraId="61A1973C" w14:textId="77777777" w:rsidR="0088070E" w:rsidRPr="00986E30" w:rsidRDefault="0088070E" w:rsidP="005E14E4">
            <w:pPr>
              <w:pStyle w:val="ZPpregtevilke"/>
            </w:pPr>
            <w:r w:rsidRPr="00986E30">
              <w:rPr>
                <w:szCs w:val="16"/>
              </w:rPr>
              <w:t>45,9</w:t>
            </w:r>
          </w:p>
        </w:tc>
        <w:tc>
          <w:tcPr>
            <w:tcW w:w="282" w:type="pct"/>
            <w:tcBorders>
              <w:bottom w:val="single" w:sz="12" w:space="0" w:color="008000"/>
            </w:tcBorders>
            <w:vAlign w:val="bottom"/>
          </w:tcPr>
          <w:p w14:paraId="0F33C0F3" w14:textId="77777777" w:rsidR="0088070E" w:rsidRPr="00986E30" w:rsidRDefault="0088070E" w:rsidP="005E14E4">
            <w:pPr>
              <w:pStyle w:val="ZPpregtevilke"/>
            </w:pPr>
            <w:r w:rsidRPr="00986E30">
              <w:rPr>
                <w:szCs w:val="16"/>
              </w:rPr>
              <w:t>41,7</w:t>
            </w:r>
          </w:p>
        </w:tc>
        <w:tc>
          <w:tcPr>
            <w:tcW w:w="282" w:type="pct"/>
            <w:tcBorders>
              <w:bottom w:val="single" w:sz="12" w:space="0" w:color="008000"/>
            </w:tcBorders>
            <w:vAlign w:val="bottom"/>
          </w:tcPr>
          <w:p w14:paraId="4F7DF02F" w14:textId="77777777" w:rsidR="0088070E" w:rsidRPr="00986E30" w:rsidRDefault="0088070E" w:rsidP="005E14E4">
            <w:pPr>
              <w:pStyle w:val="ZPpregtevilke"/>
            </w:pPr>
            <w:r w:rsidRPr="00986E30">
              <w:rPr>
                <w:szCs w:val="16"/>
              </w:rPr>
              <w:t>39,3</w:t>
            </w:r>
          </w:p>
        </w:tc>
        <w:tc>
          <w:tcPr>
            <w:tcW w:w="282" w:type="pct"/>
            <w:tcBorders>
              <w:bottom w:val="single" w:sz="12" w:space="0" w:color="008000"/>
            </w:tcBorders>
            <w:vAlign w:val="bottom"/>
          </w:tcPr>
          <w:p w14:paraId="2D7426F9" w14:textId="77777777" w:rsidR="0088070E" w:rsidRPr="00986E30" w:rsidRDefault="0088070E" w:rsidP="005E14E4">
            <w:pPr>
              <w:pStyle w:val="ZPpregtevilke"/>
            </w:pPr>
            <w:r w:rsidRPr="00986E30">
              <w:rPr>
                <w:szCs w:val="16"/>
              </w:rPr>
              <w:t>42,2</w:t>
            </w:r>
          </w:p>
        </w:tc>
        <w:tc>
          <w:tcPr>
            <w:tcW w:w="282" w:type="pct"/>
            <w:tcBorders>
              <w:bottom w:val="single" w:sz="12" w:space="0" w:color="008000"/>
            </w:tcBorders>
            <w:vAlign w:val="bottom"/>
          </w:tcPr>
          <w:p w14:paraId="5C07E783" w14:textId="77777777" w:rsidR="0088070E" w:rsidRPr="00986E30" w:rsidRDefault="0088070E" w:rsidP="005E14E4">
            <w:pPr>
              <w:pStyle w:val="ZPpregtevilke"/>
            </w:pPr>
            <w:r w:rsidRPr="00986E30">
              <w:rPr>
                <w:szCs w:val="16"/>
              </w:rPr>
              <w:t>43,7</w:t>
            </w:r>
          </w:p>
        </w:tc>
        <w:tc>
          <w:tcPr>
            <w:tcW w:w="282" w:type="pct"/>
            <w:tcBorders>
              <w:bottom w:val="single" w:sz="12" w:space="0" w:color="008000"/>
            </w:tcBorders>
            <w:vAlign w:val="bottom"/>
          </w:tcPr>
          <w:p w14:paraId="36496A40" w14:textId="77777777" w:rsidR="0088070E" w:rsidRPr="00986E30" w:rsidRDefault="0088070E" w:rsidP="005E14E4">
            <w:pPr>
              <w:pStyle w:val="ZPpregtevilke"/>
            </w:pPr>
            <w:r w:rsidRPr="00986E30">
              <w:rPr>
                <w:szCs w:val="16"/>
              </w:rPr>
              <w:t>48,0</w:t>
            </w:r>
          </w:p>
        </w:tc>
        <w:tc>
          <w:tcPr>
            <w:tcW w:w="282" w:type="pct"/>
            <w:tcBorders>
              <w:bottom w:val="single" w:sz="12" w:space="0" w:color="008000"/>
            </w:tcBorders>
            <w:vAlign w:val="bottom"/>
          </w:tcPr>
          <w:p w14:paraId="397DF50A" w14:textId="77777777" w:rsidR="0088070E" w:rsidRPr="00986E30" w:rsidRDefault="0088070E" w:rsidP="005E14E4">
            <w:pPr>
              <w:pStyle w:val="ZPpregtevilke"/>
            </w:pPr>
            <w:r w:rsidRPr="00986E30">
              <w:rPr>
                <w:szCs w:val="16"/>
              </w:rPr>
              <w:t>43,8</w:t>
            </w:r>
          </w:p>
        </w:tc>
        <w:tc>
          <w:tcPr>
            <w:tcW w:w="282" w:type="pct"/>
            <w:tcBorders>
              <w:bottom w:val="single" w:sz="12" w:space="0" w:color="008000"/>
            </w:tcBorders>
            <w:vAlign w:val="bottom"/>
          </w:tcPr>
          <w:p w14:paraId="302E47AB" w14:textId="77777777" w:rsidR="0088070E" w:rsidRPr="00986E30" w:rsidRDefault="0088070E" w:rsidP="005E14E4">
            <w:pPr>
              <w:pStyle w:val="ZPpregtevilke"/>
            </w:pPr>
            <w:r w:rsidRPr="00986E30">
              <w:rPr>
                <w:szCs w:val="16"/>
              </w:rPr>
              <w:t>45,7</w:t>
            </w:r>
          </w:p>
        </w:tc>
        <w:tc>
          <w:tcPr>
            <w:tcW w:w="280" w:type="pct"/>
            <w:tcBorders>
              <w:bottom w:val="single" w:sz="12" w:space="0" w:color="008000"/>
            </w:tcBorders>
            <w:vAlign w:val="bottom"/>
          </w:tcPr>
          <w:p w14:paraId="7A802616" w14:textId="77777777" w:rsidR="0088070E" w:rsidRPr="00986E30" w:rsidRDefault="0088070E" w:rsidP="005E14E4">
            <w:pPr>
              <w:pStyle w:val="ZPpregtevilke"/>
            </w:pPr>
            <w:r w:rsidRPr="00986E30">
              <w:rPr>
                <w:szCs w:val="16"/>
              </w:rPr>
              <w:t>41,0</w:t>
            </w:r>
          </w:p>
        </w:tc>
        <w:tc>
          <w:tcPr>
            <w:tcW w:w="277" w:type="pct"/>
            <w:tcBorders>
              <w:bottom w:val="single" w:sz="12" w:space="0" w:color="008000"/>
            </w:tcBorders>
            <w:vAlign w:val="bottom"/>
          </w:tcPr>
          <w:p w14:paraId="21421853" w14:textId="77777777" w:rsidR="0088070E" w:rsidRPr="00986E30" w:rsidRDefault="0088070E" w:rsidP="005E14E4">
            <w:pPr>
              <w:pStyle w:val="ZPpregtevilke"/>
            </w:pPr>
            <w:r w:rsidRPr="00986E30">
              <w:rPr>
                <w:szCs w:val="16"/>
              </w:rPr>
              <w:t>44,5</w:t>
            </w:r>
          </w:p>
        </w:tc>
        <w:tc>
          <w:tcPr>
            <w:tcW w:w="273" w:type="pct"/>
            <w:tcBorders>
              <w:bottom w:val="single" w:sz="12" w:space="0" w:color="008000"/>
            </w:tcBorders>
            <w:vAlign w:val="bottom"/>
          </w:tcPr>
          <w:p w14:paraId="7FABE537" w14:textId="77777777" w:rsidR="0088070E" w:rsidRPr="00986E30" w:rsidRDefault="0088070E" w:rsidP="005E14E4">
            <w:pPr>
              <w:pStyle w:val="ZPpregtevilke"/>
            </w:pPr>
            <w:r w:rsidRPr="00986E30">
              <w:t>:</w:t>
            </w:r>
          </w:p>
        </w:tc>
        <w:tc>
          <w:tcPr>
            <w:tcW w:w="272" w:type="pct"/>
            <w:tcBorders>
              <w:bottom w:val="single" w:sz="12" w:space="0" w:color="008000"/>
            </w:tcBorders>
            <w:vAlign w:val="bottom"/>
          </w:tcPr>
          <w:p w14:paraId="0085709C" w14:textId="77777777" w:rsidR="0088070E" w:rsidRPr="00986E30" w:rsidRDefault="0088070E" w:rsidP="005E14E4">
            <w:pPr>
              <w:pStyle w:val="ZPpregtevilke"/>
            </w:pPr>
            <w:r w:rsidRPr="00986E30">
              <w:t>:</w:t>
            </w:r>
          </w:p>
        </w:tc>
        <w:tc>
          <w:tcPr>
            <w:tcW w:w="272" w:type="pct"/>
            <w:tcBorders>
              <w:bottom w:val="single" w:sz="12" w:space="0" w:color="008000"/>
            </w:tcBorders>
            <w:vAlign w:val="bottom"/>
          </w:tcPr>
          <w:p w14:paraId="1A3DCD71" w14:textId="77777777" w:rsidR="0088070E" w:rsidRPr="00986E30" w:rsidRDefault="0088070E" w:rsidP="005E14E4">
            <w:pPr>
              <w:pStyle w:val="ZPpregtevilke"/>
            </w:pPr>
            <w:r w:rsidRPr="00986E30">
              <w:t>:</w:t>
            </w:r>
          </w:p>
        </w:tc>
        <w:tc>
          <w:tcPr>
            <w:tcW w:w="267" w:type="pct"/>
            <w:tcBorders>
              <w:bottom w:val="single" w:sz="12" w:space="0" w:color="008000"/>
            </w:tcBorders>
            <w:vAlign w:val="bottom"/>
          </w:tcPr>
          <w:p w14:paraId="4FFF2771" w14:textId="77777777" w:rsidR="0088070E" w:rsidRPr="00986E30" w:rsidRDefault="0088070E" w:rsidP="005E14E4">
            <w:pPr>
              <w:pStyle w:val="ZPpregtevilke"/>
              <w:rPr>
                <w:rFonts w:ascii="Arial CE" w:hAnsi="Arial CE" w:cs="Arial CE"/>
              </w:rPr>
            </w:pPr>
            <w:r w:rsidRPr="00986E30">
              <w:t>:</w:t>
            </w:r>
          </w:p>
        </w:tc>
      </w:tr>
    </w:tbl>
    <w:p w14:paraId="28A1D5AC" w14:textId="77777777" w:rsidR="0088070E" w:rsidRPr="00986E30" w:rsidRDefault="0088070E" w:rsidP="0088070E">
      <w:pPr>
        <w:pStyle w:val="ZPpodnapis"/>
      </w:pPr>
      <w:r w:rsidRPr="00986E30">
        <w:t>z – zaupno</w:t>
      </w:r>
    </w:p>
    <w:p w14:paraId="638EFBA1" w14:textId="77777777" w:rsidR="0088070E" w:rsidRPr="00986E30" w:rsidRDefault="0088070E" w:rsidP="002D2F52">
      <w:pPr>
        <w:pStyle w:val="ZPpodnapis"/>
        <w:spacing w:after="60"/>
        <w:contextualSpacing w:val="0"/>
      </w:pPr>
      <w:r w:rsidRPr="00986E30">
        <w:t>* Začasni podatki.</w:t>
      </w:r>
    </w:p>
    <w:p w14:paraId="7F5828A6" w14:textId="77777777" w:rsidR="0088070E" w:rsidRPr="00986E30" w:rsidRDefault="0088070E" w:rsidP="0088070E">
      <w:pPr>
        <w:pStyle w:val="ZPpodnapis"/>
      </w:pPr>
      <w:r w:rsidRPr="00986E30">
        <w:t>Vir: SURS</w:t>
      </w:r>
    </w:p>
    <w:p w14:paraId="741C6E59" w14:textId="77777777" w:rsidR="0088070E" w:rsidRPr="00986E30" w:rsidRDefault="0088070E" w:rsidP="0088070E">
      <w:pPr>
        <w:pStyle w:val="Naslov3"/>
        <w:numPr>
          <w:ilvl w:val="2"/>
          <w:numId w:val="16"/>
        </w:numPr>
        <w:ind w:left="851" w:hanging="851"/>
      </w:pPr>
      <w:bookmarkStart w:id="1294" w:name="_Toc95189923"/>
      <w:bookmarkStart w:id="1295" w:name="_Toc95190499"/>
      <w:bookmarkStart w:id="1296" w:name="_Toc95210425"/>
      <w:bookmarkStart w:id="1297" w:name="_Toc95277285"/>
      <w:bookmarkStart w:id="1298" w:name="_Toc110257141"/>
      <w:bookmarkStart w:id="1299" w:name="_Toc147891428"/>
      <w:bookmarkStart w:id="1300" w:name="_Toc171749064"/>
      <w:bookmarkStart w:id="1301" w:name="_Toc200179502"/>
      <w:bookmarkStart w:id="1302" w:name="_Toc293061461"/>
      <w:bookmarkStart w:id="1303" w:name="_Toc326750730"/>
      <w:bookmarkStart w:id="1304" w:name="_Toc328047387"/>
      <w:bookmarkStart w:id="1305" w:name="_Toc359409542"/>
      <w:bookmarkStart w:id="1306" w:name="_Toc420498330"/>
      <w:bookmarkStart w:id="1307" w:name="_Toc428530119"/>
      <w:bookmarkStart w:id="1308" w:name="_Toc458751245"/>
      <w:bookmarkStart w:id="1309" w:name="_Toc479332628"/>
      <w:bookmarkStart w:id="1310" w:name="_Toc513809738"/>
      <w:bookmarkStart w:id="1311" w:name="_Toc10785845"/>
      <w:bookmarkStart w:id="1312" w:name="_Toc49438983"/>
      <w:r w:rsidRPr="00986E30">
        <w:t>Bilanca proizvodnje in porabe jajc (t)</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tbl>
      <w:tblPr>
        <w:tblW w:w="4989"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057"/>
        <w:gridCol w:w="791"/>
        <w:gridCol w:w="791"/>
        <w:gridCol w:w="791"/>
        <w:gridCol w:w="791"/>
        <w:gridCol w:w="791"/>
        <w:gridCol w:w="791"/>
        <w:gridCol w:w="791"/>
        <w:gridCol w:w="791"/>
        <w:gridCol w:w="791"/>
        <w:gridCol w:w="782"/>
        <w:gridCol w:w="760"/>
        <w:gridCol w:w="757"/>
        <w:gridCol w:w="757"/>
        <w:gridCol w:w="741"/>
      </w:tblGrid>
      <w:tr w:rsidR="0088070E" w:rsidRPr="00986E30" w14:paraId="06FE4F1C" w14:textId="77777777" w:rsidTr="005E14E4">
        <w:trPr>
          <w:trHeight w:val="227"/>
          <w:jc w:val="center"/>
        </w:trPr>
        <w:tc>
          <w:tcPr>
            <w:tcW w:w="1094" w:type="pct"/>
            <w:tcBorders>
              <w:bottom w:val="single" w:sz="6" w:space="0" w:color="008000"/>
            </w:tcBorders>
            <w:vAlign w:val="bottom"/>
          </w:tcPr>
          <w:p w14:paraId="01C24AE4" w14:textId="77777777" w:rsidR="0088070E" w:rsidRPr="00986E30" w:rsidRDefault="0088070E" w:rsidP="005E14E4">
            <w:pPr>
              <w:pStyle w:val="ZPpregglava"/>
              <w:rPr>
                <w:snapToGrid w:val="0"/>
              </w:rPr>
            </w:pPr>
          </w:p>
        </w:tc>
        <w:tc>
          <w:tcPr>
            <w:tcW w:w="283" w:type="pct"/>
            <w:tcBorders>
              <w:bottom w:val="single" w:sz="6" w:space="0" w:color="008000"/>
            </w:tcBorders>
            <w:vAlign w:val="center"/>
          </w:tcPr>
          <w:p w14:paraId="15BFB85D" w14:textId="77777777" w:rsidR="0088070E" w:rsidRPr="00986E30" w:rsidRDefault="0088070E" w:rsidP="005E14E4">
            <w:pPr>
              <w:pStyle w:val="ZPpregglava"/>
              <w:rPr>
                <w:bCs/>
              </w:rPr>
            </w:pPr>
            <w:r w:rsidRPr="00986E30">
              <w:rPr>
                <w:bCs/>
              </w:rPr>
              <w:t>2007</w:t>
            </w:r>
          </w:p>
        </w:tc>
        <w:tc>
          <w:tcPr>
            <w:tcW w:w="283" w:type="pct"/>
            <w:tcBorders>
              <w:bottom w:val="single" w:sz="6" w:space="0" w:color="008000"/>
            </w:tcBorders>
            <w:vAlign w:val="center"/>
          </w:tcPr>
          <w:p w14:paraId="77108FB7" w14:textId="77777777" w:rsidR="0088070E" w:rsidRPr="00986E30" w:rsidRDefault="0088070E" w:rsidP="005E14E4">
            <w:pPr>
              <w:pStyle w:val="ZPpregglava"/>
              <w:rPr>
                <w:bCs/>
              </w:rPr>
            </w:pPr>
            <w:r w:rsidRPr="00986E30">
              <w:rPr>
                <w:bCs/>
              </w:rPr>
              <w:t>2008</w:t>
            </w:r>
          </w:p>
        </w:tc>
        <w:tc>
          <w:tcPr>
            <w:tcW w:w="283" w:type="pct"/>
            <w:tcBorders>
              <w:bottom w:val="single" w:sz="6" w:space="0" w:color="008000"/>
            </w:tcBorders>
            <w:vAlign w:val="center"/>
          </w:tcPr>
          <w:p w14:paraId="51665EB5" w14:textId="77777777" w:rsidR="0088070E" w:rsidRPr="00986E30" w:rsidRDefault="0088070E" w:rsidP="005E14E4">
            <w:pPr>
              <w:pStyle w:val="ZPpregglava"/>
              <w:rPr>
                <w:bCs/>
              </w:rPr>
            </w:pPr>
            <w:r w:rsidRPr="00986E30">
              <w:rPr>
                <w:bCs/>
              </w:rPr>
              <w:t>2009</w:t>
            </w:r>
          </w:p>
        </w:tc>
        <w:tc>
          <w:tcPr>
            <w:tcW w:w="283" w:type="pct"/>
            <w:tcBorders>
              <w:bottom w:val="single" w:sz="6" w:space="0" w:color="008000"/>
            </w:tcBorders>
            <w:vAlign w:val="center"/>
          </w:tcPr>
          <w:p w14:paraId="5F4C3013" w14:textId="77777777" w:rsidR="0088070E" w:rsidRPr="00986E30" w:rsidRDefault="0088070E" w:rsidP="005E14E4">
            <w:pPr>
              <w:pStyle w:val="ZPpregglava"/>
              <w:rPr>
                <w:bCs/>
              </w:rPr>
            </w:pPr>
            <w:r w:rsidRPr="00986E30">
              <w:rPr>
                <w:bCs/>
              </w:rPr>
              <w:t>2010</w:t>
            </w:r>
          </w:p>
        </w:tc>
        <w:tc>
          <w:tcPr>
            <w:tcW w:w="283" w:type="pct"/>
            <w:tcBorders>
              <w:bottom w:val="single" w:sz="6" w:space="0" w:color="008000"/>
            </w:tcBorders>
            <w:vAlign w:val="center"/>
          </w:tcPr>
          <w:p w14:paraId="08DD3F71" w14:textId="77777777" w:rsidR="0088070E" w:rsidRPr="00986E30" w:rsidRDefault="0088070E" w:rsidP="005E14E4">
            <w:pPr>
              <w:pStyle w:val="ZPpregglava"/>
              <w:rPr>
                <w:bCs/>
              </w:rPr>
            </w:pPr>
            <w:r w:rsidRPr="00986E30">
              <w:rPr>
                <w:bCs/>
              </w:rPr>
              <w:t>2011</w:t>
            </w:r>
          </w:p>
        </w:tc>
        <w:tc>
          <w:tcPr>
            <w:tcW w:w="283" w:type="pct"/>
            <w:tcBorders>
              <w:bottom w:val="single" w:sz="6" w:space="0" w:color="008000"/>
            </w:tcBorders>
            <w:vAlign w:val="center"/>
          </w:tcPr>
          <w:p w14:paraId="2AD7932A" w14:textId="77777777" w:rsidR="0088070E" w:rsidRPr="00986E30" w:rsidRDefault="0088070E" w:rsidP="005E14E4">
            <w:pPr>
              <w:pStyle w:val="ZPpregglava"/>
              <w:rPr>
                <w:bCs/>
              </w:rPr>
            </w:pPr>
            <w:r w:rsidRPr="00986E30">
              <w:rPr>
                <w:bCs/>
              </w:rPr>
              <w:t>2012</w:t>
            </w:r>
          </w:p>
        </w:tc>
        <w:tc>
          <w:tcPr>
            <w:tcW w:w="283" w:type="pct"/>
            <w:tcBorders>
              <w:bottom w:val="single" w:sz="6" w:space="0" w:color="008000"/>
            </w:tcBorders>
            <w:vAlign w:val="center"/>
          </w:tcPr>
          <w:p w14:paraId="2B35862E" w14:textId="77777777" w:rsidR="0088070E" w:rsidRPr="00986E30" w:rsidRDefault="0088070E" w:rsidP="005E14E4">
            <w:pPr>
              <w:pStyle w:val="ZPpregglava"/>
              <w:rPr>
                <w:bCs/>
              </w:rPr>
            </w:pPr>
            <w:r w:rsidRPr="00986E30">
              <w:rPr>
                <w:bCs/>
              </w:rPr>
              <w:t>2013</w:t>
            </w:r>
          </w:p>
        </w:tc>
        <w:tc>
          <w:tcPr>
            <w:tcW w:w="283" w:type="pct"/>
            <w:tcBorders>
              <w:bottom w:val="single" w:sz="6" w:space="0" w:color="008000"/>
            </w:tcBorders>
            <w:vAlign w:val="center"/>
          </w:tcPr>
          <w:p w14:paraId="3F6956F9" w14:textId="77777777" w:rsidR="0088070E" w:rsidRPr="00986E30" w:rsidRDefault="0088070E" w:rsidP="005E14E4">
            <w:pPr>
              <w:pStyle w:val="ZPpregglava"/>
              <w:rPr>
                <w:bCs/>
              </w:rPr>
            </w:pPr>
            <w:r w:rsidRPr="00986E30">
              <w:rPr>
                <w:bCs/>
              </w:rPr>
              <w:t>2014</w:t>
            </w:r>
          </w:p>
        </w:tc>
        <w:tc>
          <w:tcPr>
            <w:tcW w:w="283" w:type="pct"/>
            <w:tcBorders>
              <w:bottom w:val="single" w:sz="6" w:space="0" w:color="008000"/>
            </w:tcBorders>
            <w:vAlign w:val="center"/>
          </w:tcPr>
          <w:p w14:paraId="473A5424" w14:textId="77777777" w:rsidR="0088070E" w:rsidRPr="00986E30" w:rsidRDefault="0088070E" w:rsidP="005E14E4">
            <w:pPr>
              <w:pStyle w:val="ZPpregglava"/>
              <w:rPr>
                <w:bCs/>
              </w:rPr>
            </w:pPr>
            <w:r w:rsidRPr="00986E30">
              <w:rPr>
                <w:bCs/>
              </w:rPr>
              <w:t>2015</w:t>
            </w:r>
          </w:p>
        </w:tc>
        <w:tc>
          <w:tcPr>
            <w:tcW w:w="280" w:type="pct"/>
            <w:tcBorders>
              <w:bottom w:val="single" w:sz="6" w:space="0" w:color="008000"/>
            </w:tcBorders>
            <w:vAlign w:val="center"/>
          </w:tcPr>
          <w:p w14:paraId="23BAC012" w14:textId="77777777" w:rsidR="0088070E" w:rsidRPr="00986E30" w:rsidRDefault="0088070E" w:rsidP="005E14E4">
            <w:pPr>
              <w:pStyle w:val="ZPpregglava"/>
              <w:rPr>
                <w:bCs/>
              </w:rPr>
            </w:pPr>
            <w:r w:rsidRPr="00986E30">
              <w:rPr>
                <w:bCs/>
              </w:rPr>
              <w:t>2016</w:t>
            </w:r>
          </w:p>
        </w:tc>
        <w:tc>
          <w:tcPr>
            <w:tcW w:w="272" w:type="pct"/>
            <w:tcBorders>
              <w:bottom w:val="single" w:sz="6" w:space="0" w:color="008000"/>
            </w:tcBorders>
            <w:vAlign w:val="center"/>
          </w:tcPr>
          <w:p w14:paraId="4E6747F5" w14:textId="77777777" w:rsidR="0088070E" w:rsidRPr="00986E30" w:rsidRDefault="0088070E" w:rsidP="005E14E4">
            <w:pPr>
              <w:pStyle w:val="ZPpregglava"/>
              <w:rPr>
                <w:bCs/>
              </w:rPr>
            </w:pPr>
            <w:r w:rsidRPr="00986E30">
              <w:rPr>
                <w:bCs/>
              </w:rPr>
              <w:t>2017</w:t>
            </w:r>
          </w:p>
        </w:tc>
        <w:tc>
          <w:tcPr>
            <w:tcW w:w="271" w:type="pct"/>
            <w:tcBorders>
              <w:bottom w:val="single" w:sz="6" w:space="0" w:color="008000"/>
            </w:tcBorders>
            <w:vAlign w:val="center"/>
          </w:tcPr>
          <w:p w14:paraId="6B405E8A" w14:textId="77777777" w:rsidR="0088070E" w:rsidRPr="00986E30" w:rsidRDefault="0088070E" w:rsidP="005E14E4">
            <w:pPr>
              <w:pStyle w:val="ZPpregglava"/>
              <w:rPr>
                <w:bCs/>
              </w:rPr>
            </w:pPr>
            <w:r w:rsidRPr="00986E30">
              <w:rPr>
                <w:bCs/>
              </w:rPr>
              <w:t>2018</w:t>
            </w:r>
          </w:p>
        </w:tc>
        <w:tc>
          <w:tcPr>
            <w:tcW w:w="271" w:type="pct"/>
            <w:tcBorders>
              <w:bottom w:val="single" w:sz="6" w:space="0" w:color="008000"/>
            </w:tcBorders>
            <w:vAlign w:val="center"/>
          </w:tcPr>
          <w:p w14:paraId="1F77BA7D" w14:textId="77777777" w:rsidR="0088070E" w:rsidRPr="00986E30" w:rsidRDefault="0088070E" w:rsidP="005E14E4">
            <w:pPr>
              <w:pStyle w:val="ZPpregglava"/>
              <w:rPr>
                <w:bCs/>
              </w:rPr>
            </w:pPr>
            <w:r w:rsidRPr="00986E30">
              <w:rPr>
                <w:bCs/>
              </w:rPr>
              <w:t>2019*</w:t>
            </w:r>
          </w:p>
        </w:tc>
        <w:tc>
          <w:tcPr>
            <w:tcW w:w="265" w:type="pct"/>
            <w:tcBorders>
              <w:bottom w:val="single" w:sz="6" w:space="0" w:color="008000"/>
            </w:tcBorders>
            <w:vAlign w:val="bottom"/>
          </w:tcPr>
          <w:p w14:paraId="4F3A05AE" w14:textId="77777777" w:rsidR="0088070E" w:rsidRPr="00986E30" w:rsidRDefault="0088070E" w:rsidP="005E14E4">
            <w:pPr>
              <w:pStyle w:val="ZPpregglava"/>
              <w:rPr>
                <w:bCs/>
              </w:rPr>
            </w:pPr>
            <w:r w:rsidRPr="00986E30">
              <w:rPr>
                <w:bCs/>
              </w:rPr>
              <w:t>Indeks</w:t>
            </w:r>
          </w:p>
          <w:p w14:paraId="7FF8CDDB" w14:textId="77777777" w:rsidR="0088070E" w:rsidRPr="00986E30" w:rsidRDefault="0088070E" w:rsidP="005E14E4">
            <w:pPr>
              <w:pStyle w:val="ZPpregglava"/>
              <w:rPr>
                <w:bCs/>
              </w:rPr>
            </w:pPr>
            <w:r w:rsidRPr="00986E30">
              <w:rPr>
                <w:bCs/>
              </w:rPr>
              <w:t>2019/18</w:t>
            </w:r>
          </w:p>
        </w:tc>
      </w:tr>
      <w:tr w:rsidR="0088070E" w:rsidRPr="00986E30" w14:paraId="799E3050" w14:textId="77777777" w:rsidTr="005E14E4">
        <w:trPr>
          <w:trHeight w:val="227"/>
          <w:jc w:val="center"/>
        </w:trPr>
        <w:tc>
          <w:tcPr>
            <w:tcW w:w="1094" w:type="pct"/>
            <w:tcBorders>
              <w:top w:val="nil"/>
            </w:tcBorders>
            <w:vAlign w:val="bottom"/>
          </w:tcPr>
          <w:p w14:paraId="652DA515" w14:textId="77777777" w:rsidR="0088070E" w:rsidRPr="00986E30" w:rsidRDefault="0088070E" w:rsidP="005E14E4">
            <w:pPr>
              <w:pStyle w:val="ZPpregtekst"/>
              <w:rPr>
                <w:snapToGrid w:val="0"/>
              </w:rPr>
            </w:pPr>
            <w:r w:rsidRPr="00986E30">
              <w:rPr>
                <w:snapToGrid w:val="0"/>
              </w:rPr>
              <w:t>Proizvodnja**</w:t>
            </w:r>
          </w:p>
        </w:tc>
        <w:tc>
          <w:tcPr>
            <w:tcW w:w="283" w:type="pct"/>
            <w:tcBorders>
              <w:top w:val="nil"/>
            </w:tcBorders>
            <w:vAlign w:val="bottom"/>
          </w:tcPr>
          <w:p w14:paraId="23231483" w14:textId="77777777" w:rsidR="0088070E" w:rsidRPr="00986E30" w:rsidRDefault="0088070E" w:rsidP="005E14E4">
            <w:pPr>
              <w:pStyle w:val="ZPpregtevilke"/>
            </w:pPr>
            <w:r w:rsidRPr="00986E30">
              <w:rPr>
                <w:rFonts w:ascii="Arial CE" w:hAnsi="Arial CE" w:cs="Arial CE"/>
                <w:szCs w:val="16"/>
              </w:rPr>
              <w:t>19.345</w:t>
            </w:r>
          </w:p>
        </w:tc>
        <w:tc>
          <w:tcPr>
            <w:tcW w:w="283" w:type="pct"/>
            <w:tcBorders>
              <w:top w:val="nil"/>
            </w:tcBorders>
            <w:vAlign w:val="bottom"/>
          </w:tcPr>
          <w:p w14:paraId="13D69F10" w14:textId="77777777" w:rsidR="0088070E" w:rsidRPr="00986E30" w:rsidRDefault="0088070E" w:rsidP="005E14E4">
            <w:pPr>
              <w:pStyle w:val="ZPpregtevilke"/>
            </w:pPr>
            <w:r w:rsidRPr="00986E30">
              <w:rPr>
                <w:rFonts w:ascii="Arial CE" w:hAnsi="Arial CE" w:cs="Arial CE"/>
                <w:szCs w:val="16"/>
              </w:rPr>
              <w:t>21.529</w:t>
            </w:r>
          </w:p>
        </w:tc>
        <w:tc>
          <w:tcPr>
            <w:tcW w:w="283" w:type="pct"/>
            <w:tcBorders>
              <w:top w:val="nil"/>
            </w:tcBorders>
            <w:vAlign w:val="bottom"/>
          </w:tcPr>
          <w:p w14:paraId="2BA0E881" w14:textId="77777777" w:rsidR="0088070E" w:rsidRPr="00986E30" w:rsidRDefault="0088070E" w:rsidP="005E14E4">
            <w:pPr>
              <w:pStyle w:val="ZPpregtevilke"/>
            </w:pPr>
            <w:r w:rsidRPr="00986E30">
              <w:rPr>
                <w:rFonts w:ascii="Arial CE" w:hAnsi="Arial CE" w:cs="Arial CE"/>
                <w:szCs w:val="16"/>
              </w:rPr>
              <w:t>21.618</w:t>
            </w:r>
          </w:p>
        </w:tc>
        <w:tc>
          <w:tcPr>
            <w:tcW w:w="283" w:type="pct"/>
            <w:tcBorders>
              <w:top w:val="nil"/>
            </w:tcBorders>
            <w:vAlign w:val="bottom"/>
          </w:tcPr>
          <w:p w14:paraId="57045F79" w14:textId="77777777" w:rsidR="0088070E" w:rsidRPr="00986E30" w:rsidRDefault="0088070E" w:rsidP="005E14E4">
            <w:pPr>
              <w:pStyle w:val="ZPpregtevilke"/>
            </w:pPr>
            <w:r w:rsidRPr="00986E30">
              <w:rPr>
                <w:rFonts w:ascii="Arial CE" w:hAnsi="Arial CE" w:cs="Arial CE"/>
                <w:szCs w:val="16"/>
              </w:rPr>
              <w:t>21.425</w:t>
            </w:r>
          </w:p>
        </w:tc>
        <w:tc>
          <w:tcPr>
            <w:tcW w:w="283" w:type="pct"/>
            <w:tcBorders>
              <w:top w:val="nil"/>
            </w:tcBorders>
            <w:vAlign w:val="bottom"/>
          </w:tcPr>
          <w:p w14:paraId="5DCF9127" w14:textId="77777777" w:rsidR="0088070E" w:rsidRPr="00986E30" w:rsidRDefault="0088070E" w:rsidP="005E14E4">
            <w:pPr>
              <w:pStyle w:val="ZPpregtevilke"/>
            </w:pPr>
            <w:r w:rsidRPr="00986E30">
              <w:rPr>
                <w:rFonts w:ascii="Arial CE" w:hAnsi="Arial CE" w:cs="Arial CE"/>
                <w:szCs w:val="16"/>
              </w:rPr>
              <w:t>22.152</w:t>
            </w:r>
          </w:p>
        </w:tc>
        <w:tc>
          <w:tcPr>
            <w:tcW w:w="283" w:type="pct"/>
            <w:tcBorders>
              <w:top w:val="nil"/>
            </w:tcBorders>
            <w:vAlign w:val="bottom"/>
          </w:tcPr>
          <w:p w14:paraId="7F006A18" w14:textId="77777777" w:rsidR="0088070E" w:rsidRPr="00986E30" w:rsidRDefault="0088070E" w:rsidP="005E14E4">
            <w:pPr>
              <w:pStyle w:val="ZPpregtevilke"/>
            </w:pPr>
            <w:r w:rsidRPr="00986E30">
              <w:rPr>
                <w:rFonts w:ascii="Arial CE" w:hAnsi="Arial CE" w:cs="Arial CE"/>
                <w:szCs w:val="16"/>
              </w:rPr>
              <w:t>19.362</w:t>
            </w:r>
          </w:p>
        </w:tc>
        <w:tc>
          <w:tcPr>
            <w:tcW w:w="283" w:type="pct"/>
            <w:tcBorders>
              <w:top w:val="nil"/>
            </w:tcBorders>
            <w:vAlign w:val="bottom"/>
          </w:tcPr>
          <w:p w14:paraId="4DF30E42" w14:textId="77777777" w:rsidR="0088070E" w:rsidRPr="00986E30" w:rsidRDefault="0088070E" w:rsidP="005E14E4">
            <w:pPr>
              <w:pStyle w:val="ZPpregtevilke"/>
            </w:pPr>
            <w:r w:rsidRPr="00986E30">
              <w:rPr>
                <w:rFonts w:ascii="Arial CE" w:hAnsi="Arial CE" w:cs="Arial CE"/>
                <w:szCs w:val="16"/>
              </w:rPr>
              <w:t>21.455</w:t>
            </w:r>
          </w:p>
        </w:tc>
        <w:tc>
          <w:tcPr>
            <w:tcW w:w="283" w:type="pct"/>
            <w:tcBorders>
              <w:top w:val="nil"/>
            </w:tcBorders>
            <w:vAlign w:val="bottom"/>
          </w:tcPr>
          <w:p w14:paraId="0076D76B" w14:textId="77777777" w:rsidR="0088070E" w:rsidRPr="00986E30" w:rsidRDefault="0088070E" w:rsidP="005E14E4">
            <w:pPr>
              <w:pStyle w:val="ZPpregtevilke"/>
            </w:pPr>
            <w:r w:rsidRPr="00986E30">
              <w:rPr>
                <w:rFonts w:ascii="Arial CE" w:hAnsi="Arial CE" w:cs="Arial CE"/>
                <w:szCs w:val="16"/>
              </w:rPr>
              <w:t>20.419</w:t>
            </w:r>
          </w:p>
        </w:tc>
        <w:tc>
          <w:tcPr>
            <w:tcW w:w="283" w:type="pct"/>
            <w:tcBorders>
              <w:top w:val="nil"/>
            </w:tcBorders>
            <w:vAlign w:val="bottom"/>
          </w:tcPr>
          <w:p w14:paraId="6A32C463" w14:textId="77777777" w:rsidR="0088070E" w:rsidRPr="00986E30" w:rsidRDefault="0088070E" w:rsidP="005E14E4">
            <w:pPr>
              <w:pStyle w:val="ZPpregtevilke"/>
            </w:pPr>
            <w:r w:rsidRPr="00986E30">
              <w:rPr>
                <w:rFonts w:ascii="Arial CE" w:hAnsi="Arial CE" w:cs="Arial CE"/>
                <w:szCs w:val="16"/>
              </w:rPr>
              <w:t>23.475</w:t>
            </w:r>
          </w:p>
        </w:tc>
        <w:tc>
          <w:tcPr>
            <w:tcW w:w="280" w:type="pct"/>
            <w:tcBorders>
              <w:top w:val="nil"/>
            </w:tcBorders>
            <w:vAlign w:val="bottom"/>
          </w:tcPr>
          <w:p w14:paraId="38A503BA" w14:textId="77777777" w:rsidR="0088070E" w:rsidRPr="00986E30" w:rsidRDefault="0088070E" w:rsidP="005E14E4">
            <w:pPr>
              <w:pStyle w:val="ZPpregtevilke"/>
            </w:pPr>
            <w:r w:rsidRPr="00986E30">
              <w:rPr>
                <w:rFonts w:ascii="Arial CE" w:hAnsi="Arial CE" w:cs="Arial CE"/>
                <w:szCs w:val="16"/>
              </w:rPr>
              <w:t>23.216</w:t>
            </w:r>
          </w:p>
        </w:tc>
        <w:tc>
          <w:tcPr>
            <w:tcW w:w="272" w:type="pct"/>
            <w:tcBorders>
              <w:top w:val="nil"/>
            </w:tcBorders>
            <w:vAlign w:val="bottom"/>
          </w:tcPr>
          <w:p w14:paraId="2D8CBBE1" w14:textId="77777777" w:rsidR="0088070E" w:rsidRPr="00986E30" w:rsidRDefault="0088070E" w:rsidP="005E14E4">
            <w:pPr>
              <w:pStyle w:val="ZPpregtevilke"/>
            </w:pPr>
            <w:r w:rsidRPr="00986E30">
              <w:rPr>
                <w:rFonts w:ascii="Arial CE" w:hAnsi="Arial CE" w:cs="Arial CE"/>
                <w:szCs w:val="16"/>
              </w:rPr>
              <w:t>23.820</w:t>
            </w:r>
          </w:p>
        </w:tc>
        <w:tc>
          <w:tcPr>
            <w:tcW w:w="271" w:type="pct"/>
            <w:tcBorders>
              <w:top w:val="nil"/>
            </w:tcBorders>
            <w:vAlign w:val="bottom"/>
          </w:tcPr>
          <w:p w14:paraId="0B108141" w14:textId="77777777" w:rsidR="0088070E" w:rsidRPr="00986E30" w:rsidRDefault="0088070E" w:rsidP="005E14E4">
            <w:pPr>
              <w:pStyle w:val="ZPpregtevilke"/>
            </w:pPr>
            <w:r w:rsidRPr="00986E30">
              <w:rPr>
                <w:rFonts w:ascii="Arial CE" w:hAnsi="Arial CE" w:cs="Arial CE"/>
                <w:szCs w:val="16"/>
              </w:rPr>
              <w:t>24.779</w:t>
            </w:r>
          </w:p>
        </w:tc>
        <w:tc>
          <w:tcPr>
            <w:tcW w:w="271" w:type="pct"/>
            <w:tcBorders>
              <w:top w:val="nil"/>
            </w:tcBorders>
            <w:vAlign w:val="bottom"/>
          </w:tcPr>
          <w:p w14:paraId="133B5E47" w14:textId="77777777" w:rsidR="0088070E" w:rsidRPr="00986E30" w:rsidRDefault="0088070E" w:rsidP="005E14E4">
            <w:pPr>
              <w:pStyle w:val="ZPpregtevilke"/>
            </w:pPr>
            <w:r w:rsidRPr="00986E30">
              <w:rPr>
                <w:rFonts w:ascii="Arial CE" w:hAnsi="Arial CE" w:cs="Arial CE"/>
                <w:szCs w:val="16"/>
              </w:rPr>
              <w:t>25.197</w:t>
            </w:r>
          </w:p>
        </w:tc>
        <w:tc>
          <w:tcPr>
            <w:tcW w:w="265" w:type="pct"/>
            <w:tcBorders>
              <w:top w:val="nil"/>
            </w:tcBorders>
            <w:vAlign w:val="bottom"/>
          </w:tcPr>
          <w:p w14:paraId="679C7E17" w14:textId="77777777" w:rsidR="0088070E" w:rsidRPr="00986E30" w:rsidRDefault="0088070E" w:rsidP="005E14E4">
            <w:pPr>
              <w:pStyle w:val="ZPpregtevilke"/>
            </w:pPr>
            <w:r w:rsidRPr="00986E30">
              <w:rPr>
                <w:szCs w:val="16"/>
              </w:rPr>
              <w:t>101,7</w:t>
            </w:r>
          </w:p>
        </w:tc>
      </w:tr>
      <w:tr w:rsidR="0088070E" w:rsidRPr="00986E30" w14:paraId="75BB07B8" w14:textId="77777777" w:rsidTr="005E14E4">
        <w:trPr>
          <w:trHeight w:val="227"/>
          <w:jc w:val="center"/>
        </w:trPr>
        <w:tc>
          <w:tcPr>
            <w:tcW w:w="1094" w:type="pct"/>
            <w:vAlign w:val="bottom"/>
          </w:tcPr>
          <w:p w14:paraId="44B065D9" w14:textId="77777777" w:rsidR="0088070E" w:rsidRPr="00986E30" w:rsidRDefault="0088070E" w:rsidP="005E14E4">
            <w:pPr>
              <w:pStyle w:val="ZPpregtekst"/>
              <w:rPr>
                <w:snapToGrid w:val="0"/>
              </w:rPr>
            </w:pPr>
            <w:r w:rsidRPr="00986E30">
              <w:rPr>
                <w:snapToGrid w:val="0"/>
              </w:rPr>
              <w:t>Uvoz</w:t>
            </w:r>
          </w:p>
        </w:tc>
        <w:tc>
          <w:tcPr>
            <w:tcW w:w="283" w:type="pct"/>
            <w:vAlign w:val="bottom"/>
          </w:tcPr>
          <w:p w14:paraId="3E40082E" w14:textId="77777777" w:rsidR="0088070E" w:rsidRPr="00986E30" w:rsidRDefault="0088070E" w:rsidP="005E14E4">
            <w:pPr>
              <w:pStyle w:val="ZPpregtevilke"/>
            </w:pPr>
            <w:r w:rsidRPr="00986E30">
              <w:rPr>
                <w:rFonts w:ascii="Arial CE" w:hAnsi="Arial CE" w:cs="Arial CE"/>
                <w:szCs w:val="16"/>
              </w:rPr>
              <w:t>2.699</w:t>
            </w:r>
          </w:p>
        </w:tc>
        <w:tc>
          <w:tcPr>
            <w:tcW w:w="283" w:type="pct"/>
            <w:vAlign w:val="bottom"/>
          </w:tcPr>
          <w:p w14:paraId="39869817" w14:textId="77777777" w:rsidR="0088070E" w:rsidRPr="00986E30" w:rsidRDefault="0088070E" w:rsidP="005E14E4">
            <w:pPr>
              <w:pStyle w:val="ZPpregtevilke"/>
            </w:pPr>
            <w:r w:rsidRPr="00986E30">
              <w:rPr>
                <w:rFonts w:ascii="Arial CE" w:hAnsi="Arial CE" w:cs="Arial CE"/>
                <w:szCs w:val="16"/>
              </w:rPr>
              <w:t>3.034</w:t>
            </w:r>
          </w:p>
        </w:tc>
        <w:tc>
          <w:tcPr>
            <w:tcW w:w="283" w:type="pct"/>
            <w:vAlign w:val="bottom"/>
          </w:tcPr>
          <w:p w14:paraId="7B8579DA" w14:textId="77777777" w:rsidR="0088070E" w:rsidRPr="00986E30" w:rsidRDefault="0088070E" w:rsidP="005E14E4">
            <w:pPr>
              <w:pStyle w:val="ZPpregtevilke"/>
            </w:pPr>
            <w:r w:rsidRPr="00986E30">
              <w:rPr>
                <w:rFonts w:ascii="Arial CE" w:hAnsi="Arial CE" w:cs="Arial CE"/>
                <w:szCs w:val="16"/>
              </w:rPr>
              <w:t>3.500</w:t>
            </w:r>
          </w:p>
        </w:tc>
        <w:tc>
          <w:tcPr>
            <w:tcW w:w="283" w:type="pct"/>
            <w:vAlign w:val="bottom"/>
          </w:tcPr>
          <w:p w14:paraId="4AA095AF" w14:textId="77777777" w:rsidR="0088070E" w:rsidRPr="00986E30" w:rsidRDefault="0088070E" w:rsidP="005E14E4">
            <w:pPr>
              <w:pStyle w:val="ZPpregtevilke"/>
            </w:pPr>
            <w:r w:rsidRPr="00986E30">
              <w:rPr>
                <w:rFonts w:ascii="Arial CE" w:hAnsi="Arial CE" w:cs="Arial CE"/>
                <w:szCs w:val="16"/>
              </w:rPr>
              <w:t>3.705</w:t>
            </w:r>
          </w:p>
        </w:tc>
        <w:tc>
          <w:tcPr>
            <w:tcW w:w="283" w:type="pct"/>
            <w:vAlign w:val="bottom"/>
          </w:tcPr>
          <w:p w14:paraId="0D9B2D39" w14:textId="77777777" w:rsidR="0088070E" w:rsidRPr="00986E30" w:rsidRDefault="0088070E" w:rsidP="005E14E4">
            <w:pPr>
              <w:pStyle w:val="ZPpregtevilke"/>
            </w:pPr>
            <w:r w:rsidRPr="00986E30">
              <w:rPr>
                <w:rFonts w:ascii="Arial CE" w:hAnsi="Arial CE" w:cs="Arial CE"/>
                <w:szCs w:val="16"/>
              </w:rPr>
              <w:t>3.149</w:t>
            </w:r>
          </w:p>
        </w:tc>
        <w:tc>
          <w:tcPr>
            <w:tcW w:w="283" w:type="pct"/>
            <w:vAlign w:val="bottom"/>
          </w:tcPr>
          <w:p w14:paraId="1522A499" w14:textId="77777777" w:rsidR="0088070E" w:rsidRPr="00986E30" w:rsidRDefault="0088070E" w:rsidP="005E14E4">
            <w:pPr>
              <w:pStyle w:val="ZPpregtevilke"/>
            </w:pPr>
            <w:r w:rsidRPr="00986E30">
              <w:rPr>
                <w:rFonts w:ascii="Arial CE" w:hAnsi="Arial CE" w:cs="Arial CE"/>
                <w:szCs w:val="16"/>
              </w:rPr>
              <w:t>3.391</w:t>
            </w:r>
          </w:p>
        </w:tc>
        <w:tc>
          <w:tcPr>
            <w:tcW w:w="283" w:type="pct"/>
            <w:vAlign w:val="bottom"/>
          </w:tcPr>
          <w:p w14:paraId="6D114098" w14:textId="77777777" w:rsidR="0088070E" w:rsidRPr="00986E30" w:rsidRDefault="0088070E" w:rsidP="005E14E4">
            <w:pPr>
              <w:pStyle w:val="ZPpregtevilke"/>
            </w:pPr>
            <w:r w:rsidRPr="00986E30">
              <w:rPr>
                <w:rFonts w:ascii="Arial CE" w:hAnsi="Arial CE" w:cs="Arial CE"/>
                <w:szCs w:val="16"/>
              </w:rPr>
              <w:t>3.498</w:t>
            </w:r>
          </w:p>
        </w:tc>
        <w:tc>
          <w:tcPr>
            <w:tcW w:w="283" w:type="pct"/>
            <w:vAlign w:val="bottom"/>
          </w:tcPr>
          <w:p w14:paraId="49E7FE34" w14:textId="77777777" w:rsidR="0088070E" w:rsidRPr="00986E30" w:rsidRDefault="0088070E" w:rsidP="005E14E4">
            <w:pPr>
              <w:pStyle w:val="ZPpregtevilke"/>
            </w:pPr>
            <w:r w:rsidRPr="00986E30">
              <w:rPr>
                <w:rFonts w:ascii="Arial CE" w:hAnsi="Arial CE" w:cs="Arial CE"/>
                <w:szCs w:val="16"/>
              </w:rPr>
              <w:t>4.043</w:t>
            </w:r>
          </w:p>
        </w:tc>
        <w:tc>
          <w:tcPr>
            <w:tcW w:w="283" w:type="pct"/>
            <w:vAlign w:val="bottom"/>
          </w:tcPr>
          <w:p w14:paraId="640FFBD0" w14:textId="77777777" w:rsidR="0088070E" w:rsidRPr="00986E30" w:rsidRDefault="0088070E" w:rsidP="005E14E4">
            <w:pPr>
              <w:pStyle w:val="ZPpregtevilke"/>
            </w:pPr>
            <w:r w:rsidRPr="00986E30">
              <w:rPr>
                <w:rFonts w:ascii="Arial CE" w:hAnsi="Arial CE" w:cs="Arial CE"/>
                <w:szCs w:val="16"/>
              </w:rPr>
              <w:t>3.655</w:t>
            </w:r>
          </w:p>
        </w:tc>
        <w:tc>
          <w:tcPr>
            <w:tcW w:w="280" w:type="pct"/>
            <w:vAlign w:val="bottom"/>
          </w:tcPr>
          <w:p w14:paraId="543C3C1E" w14:textId="77777777" w:rsidR="0088070E" w:rsidRPr="00986E30" w:rsidRDefault="0088070E" w:rsidP="005E14E4">
            <w:pPr>
              <w:pStyle w:val="ZPpregtevilke"/>
            </w:pPr>
            <w:r w:rsidRPr="00986E30">
              <w:rPr>
                <w:rFonts w:ascii="Arial CE" w:hAnsi="Arial CE" w:cs="Arial CE"/>
                <w:szCs w:val="16"/>
              </w:rPr>
              <w:t>3.791</w:t>
            </w:r>
          </w:p>
        </w:tc>
        <w:tc>
          <w:tcPr>
            <w:tcW w:w="272" w:type="pct"/>
            <w:vAlign w:val="bottom"/>
          </w:tcPr>
          <w:p w14:paraId="25DB37C5" w14:textId="77777777" w:rsidR="0088070E" w:rsidRPr="00986E30" w:rsidRDefault="0088070E" w:rsidP="005E14E4">
            <w:pPr>
              <w:pStyle w:val="ZPpregtevilke"/>
            </w:pPr>
            <w:r w:rsidRPr="00986E30">
              <w:rPr>
                <w:rFonts w:ascii="Arial CE" w:hAnsi="Arial CE" w:cs="Arial CE"/>
                <w:szCs w:val="16"/>
              </w:rPr>
              <w:t>4.550</w:t>
            </w:r>
          </w:p>
        </w:tc>
        <w:tc>
          <w:tcPr>
            <w:tcW w:w="271" w:type="pct"/>
            <w:vAlign w:val="bottom"/>
          </w:tcPr>
          <w:p w14:paraId="65F7577B" w14:textId="77777777" w:rsidR="0088070E" w:rsidRPr="00986E30" w:rsidRDefault="0088070E" w:rsidP="005E14E4">
            <w:pPr>
              <w:pStyle w:val="ZPpregtevilke"/>
            </w:pPr>
            <w:r w:rsidRPr="00986E30">
              <w:rPr>
                <w:rFonts w:ascii="Arial CE" w:hAnsi="Arial CE" w:cs="Arial CE"/>
                <w:szCs w:val="16"/>
              </w:rPr>
              <w:t>3.306</w:t>
            </w:r>
          </w:p>
        </w:tc>
        <w:tc>
          <w:tcPr>
            <w:tcW w:w="271" w:type="pct"/>
            <w:vAlign w:val="bottom"/>
          </w:tcPr>
          <w:p w14:paraId="5CE3FE7F" w14:textId="77777777" w:rsidR="0088070E" w:rsidRPr="00986E30" w:rsidRDefault="0088070E" w:rsidP="005E14E4">
            <w:pPr>
              <w:pStyle w:val="ZPpregtevilke"/>
            </w:pPr>
            <w:r w:rsidRPr="00986E30">
              <w:rPr>
                <w:rFonts w:ascii="Arial CE" w:hAnsi="Arial CE" w:cs="Arial CE"/>
                <w:szCs w:val="16"/>
              </w:rPr>
              <w:t>3.366</w:t>
            </w:r>
          </w:p>
        </w:tc>
        <w:tc>
          <w:tcPr>
            <w:tcW w:w="265" w:type="pct"/>
            <w:vAlign w:val="bottom"/>
          </w:tcPr>
          <w:p w14:paraId="31A72ECC" w14:textId="77777777" w:rsidR="0088070E" w:rsidRPr="00986E30" w:rsidRDefault="0088070E" w:rsidP="005E14E4">
            <w:pPr>
              <w:pStyle w:val="ZPpregtevilke"/>
            </w:pPr>
            <w:r w:rsidRPr="00986E30">
              <w:rPr>
                <w:szCs w:val="16"/>
              </w:rPr>
              <w:t>101,8</w:t>
            </w:r>
          </w:p>
        </w:tc>
      </w:tr>
      <w:tr w:rsidR="0088070E" w:rsidRPr="00986E30" w14:paraId="022EF9A4" w14:textId="77777777" w:rsidTr="005E14E4">
        <w:trPr>
          <w:trHeight w:val="227"/>
          <w:jc w:val="center"/>
        </w:trPr>
        <w:tc>
          <w:tcPr>
            <w:tcW w:w="1094" w:type="pct"/>
            <w:vAlign w:val="bottom"/>
          </w:tcPr>
          <w:p w14:paraId="23242637" w14:textId="77777777" w:rsidR="0088070E" w:rsidRPr="00986E30" w:rsidRDefault="0088070E" w:rsidP="005E14E4">
            <w:pPr>
              <w:pStyle w:val="ZPpregtekst"/>
              <w:rPr>
                <w:snapToGrid w:val="0"/>
              </w:rPr>
            </w:pPr>
            <w:r w:rsidRPr="00986E30">
              <w:rPr>
                <w:snapToGrid w:val="0"/>
              </w:rPr>
              <w:t>Izvoz</w:t>
            </w:r>
          </w:p>
        </w:tc>
        <w:tc>
          <w:tcPr>
            <w:tcW w:w="283" w:type="pct"/>
            <w:vAlign w:val="bottom"/>
          </w:tcPr>
          <w:p w14:paraId="3CDAD5EF" w14:textId="77777777" w:rsidR="0088070E" w:rsidRPr="00986E30" w:rsidRDefault="0088070E" w:rsidP="005E14E4">
            <w:pPr>
              <w:pStyle w:val="ZPpregtevilke"/>
            </w:pPr>
            <w:r w:rsidRPr="00986E30">
              <w:rPr>
                <w:rFonts w:ascii="Arial CE" w:hAnsi="Arial CE" w:cs="Arial CE"/>
                <w:szCs w:val="16"/>
              </w:rPr>
              <w:t>1.703</w:t>
            </w:r>
          </w:p>
        </w:tc>
        <w:tc>
          <w:tcPr>
            <w:tcW w:w="283" w:type="pct"/>
            <w:vAlign w:val="bottom"/>
          </w:tcPr>
          <w:p w14:paraId="324E1661" w14:textId="77777777" w:rsidR="0088070E" w:rsidRPr="00986E30" w:rsidRDefault="0088070E" w:rsidP="005E14E4">
            <w:pPr>
              <w:pStyle w:val="ZPpregtevilke"/>
            </w:pPr>
            <w:r w:rsidRPr="00986E30">
              <w:rPr>
                <w:rFonts w:ascii="Arial CE" w:hAnsi="Arial CE" w:cs="Arial CE"/>
                <w:szCs w:val="16"/>
              </w:rPr>
              <w:t>1.988</w:t>
            </w:r>
          </w:p>
        </w:tc>
        <w:tc>
          <w:tcPr>
            <w:tcW w:w="283" w:type="pct"/>
            <w:vAlign w:val="bottom"/>
          </w:tcPr>
          <w:p w14:paraId="78BD57EF" w14:textId="77777777" w:rsidR="0088070E" w:rsidRPr="00986E30" w:rsidRDefault="0088070E" w:rsidP="005E14E4">
            <w:pPr>
              <w:pStyle w:val="ZPpregtevilke"/>
            </w:pPr>
            <w:r w:rsidRPr="00986E30">
              <w:rPr>
                <w:rFonts w:ascii="Arial CE" w:hAnsi="Arial CE" w:cs="Arial CE"/>
                <w:szCs w:val="16"/>
              </w:rPr>
              <w:t>1.890</w:t>
            </w:r>
          </w:p>
        </w:tc>
        <w:tc>
          <w:tcPr>
            <w:tcW w:w="283" w:type="pct"/>
            <w:vAlign w:val="bottom"/>
          </w:tcPr>
          <w:p w14:paraId="12E35DB8" w14:textId="77777777" w:rsidR="0088070E" w:rsidRPr="00986E30" w:rsidRDefault="0088070E" w:rsidP="005E14E4">
            <w:pPr>
              <w:pStyle w:val="ZPpregtevilke"/>
            </w:pPr>
            <w:r w:rsidRPr="00986E30">
              <w:rPr>
                <w:rFonts w:ascii="Arial CE" w:hAnsi="Arial CE" w:cs="Arial CE"/>
                <w:szCs w:val="16"/>
              </w:rPr>
              <w:t>2.008</w:t>
            </w:r>
          </w:p>
        </w:tc>
        <w:tc>
          <w:tcPr>
            <w:tcW w:w="283" w:type="pct"/>
            <w:vAlign w:val="bottom"/>
          </w:tcPr>
          <w:p w14:paraId="378F12EB" w14:textId="77777777" w:rsidR="0088070E" w:rsidRPr="00986E30" w:rsidRDefault="0088070E" w:rsidP="005E14E4">
            <w:pPr>
              <w:pStyle w:val="ZPpregtevilke"/>
            </w:pPr>
            <w:r w:rsidRPr="00986E30">
              <w:rPr>
                <w:rFonts w:ascii="Arial CE" w:hAnsi="Arial CE" w:cs="Arial CE"/>
                <w:szCs w:val="16"/>
              </w:rPr>
              <w:t>2.278</w:t>
            </w:r>
          </w:p>
        </w:tc>
        <w:tc>
          <w:tcPr>
            <w:tcW w:w="283" w:type="pct"/>
            <w:vAlign w:val="bottom"/>
          </w:tcPr>
          <w:p w14:paraId="06D58842" w14:textId="77777777" w:rsidR="0088070E" w:rsidRPr="00986E30" w:rsidRDefault="0088070E" w:rsidP="005E14E4">
            <w:pPr>
              <w:pStyle w:val="ZPpregtevilke"/>
            </w:pPr>
            <w:r w:rsidRPr="00986E30">
              <w:rPr>
                <w:rFonts w:ascii="Arial CE" w:hAnsi="Arial CE" w:cs="Arial CE"/>
                <w:szCs w:val="16"/>
              </w:rPr>
              <w:t>1.767</w:t>
            </w:r>
          </w:p>
        </w:tc>
        <w:tc>
          <w:tcPr>
            <w:tcW w:w="283" w:type="pct"/>
            <w:vAlign w:val="bottom"/>
          </w:tcPr>
          <w:p w14:paraId="48D8F902" w14:textId="77777777" w:rsidR="0088070E" w:rsidRPr="00986E30" w:rsidRDefault="0088070E" w:rsidP="005E14E4">
            <w:pPr>
              <w:pStyle w:val="ZPpregtevilke"/>
            </w:pPr>
            <w:r w:rsidRPr="00986E30">
              <w:rPr>
                <w:rFonts w:ascii="Arial CE" w:hAnsi="Arial CE" w:cs="Arial CE"/>
                <w:szCs w:val="16"/>
              </w:rPr>
              <w:t>1.467</w:t>
            </w:r>
          </w:p>
        </w:tc>
        <w:tc>
          <w:tcPr>
            <w:tcW w:w="283" w:type="pct"/>
            <w:vAlign w:val="bottom"/>
          </w:tcPr>
          <w:p w14:paraId="46D5A1EF" w14:textId="77777777" w:rsidR="0088070E" w:rsidRPr="00986E30" w:rsidRDefault="0088070E" w:rsidP="005E14E4">
            <w:pPr>
              <w:pStyle w:val="ZPpregtevilke"/>
            </w:pPr>
            <w:r w:rsidRPr="00986E30">
              <w:rPr>
                <w:rFonts w:ascii="Arial CE" w:hAnsi="Arial CE" w:cs="Arial CE"/>
                <w:szCs w:val="16"/>
              </w:rPr>
              <w:t>1.884</w:t>
            </w:r>
          </w:p>
        </w:tc>
        <w:tc>
          <w:tcPr>
            <w:tcW w:w="283" w:type="pct"/>
            <w:vAlign w:val="bottom"/>
          </w:tcPr>
          <w:p w14:paraId="0CB2305C" w14:textId="77777777" w:rsidR="0088070E" w:rsidRPr="00986E30" w:rsidRDefault="0088070E" w:rsidP="005E14E4">
            <w:pPr>
              <w:pStyle w:val="ZPpregtevilke"/>
            </w:pPr>
            <w:r w:rsidRPr="00986E30">
              <w:rPr>
                <w:rFonts w:ascii="Arial CE" w:hAnsi="Arial CE" w:cs="Arial CE"/>
                <w:szCs w:val="16"/>
              </w:rPr>
              <w:t>1.897</w:t>
            </w:r>
          </w:p>
        </w:tc>
        <w:tc>
          <w:tcPr>
            <w:tcW w:w="280" w:type="pct"/>
            <w:vAlign w:val="bottom"/>
          </w:tcPr>
          <w:p w14:paraId="2AF5E76E" w14:textId="77777777" w:rsidR="0088070E" w:rsidRPr="00986E30" w:rsidRDefault="0088070E" w:rsidP="005E14E4">
            <w:pPr>
              <w:pStyle w:val="ZPpregtevilke"/>
            </w:pPr>
            <w:r w:rsidRPr="00986E30">
              <w:rPr>
                <w:rFonts w:ascii="Arial CE" w:hAnsi="Arial CE" w:cs="Arial CE"/>
                <w:szCs w:val="16"/>
              </w:rPr>
              <w:t>2.511</w:t>
            </w:r>
          </w:p>
        </w:tc>
        <w:tc>
          <w:tcPr>
            <w:tcW w:w="272" w:type="pct"/>
            <w:vAlign w:val="bottom"/>
          </w:tcPr>
          <w:p w14:paraId="36BC2EAB" w14:textId="77777777" w:rsidR="0088070E" w:rsidRPr="00986E30" w:rsidRDefault="0088070E" w:rsidP="005E14E4">
            <w:pPr>
              <w:pStyle w:val="ZPpregtevilke"/>
            </w:pPr>
            <w:r w:rsidRPr="00986E30">
              <w:rPr>
                <w:rFonts w:ascii="Arial CE" w:hAnsi="Arial CE" w:cs="Arial CE"/>
                <w:szCs w:val="16"/>
              </w:rPr>
              <w:t>2.033</w:t>
            </w:r>
          </w:p>
        </w:tc>
        <w:tc>
          <w:tcPr>
            <w:tcW w:w="271" w:type="pct"/>
            <w:vAlign w:val="bottom"/>
          </w:tcPr>
          <w:p w14:paraId="6C572970" w14:textId="77777777" w:rsidR="0088070E" w:rsidRPr="00986E30" w:rsidRDefault="0088070E" w:rsidP="005E14E4">
            <w:pPr>
              <w:pStyle w:val="ZPpregtevilke"/>
            </w:pPr>
            <w:r w:rsidRPr="00986E30">
              <w:rPr>
                <w:rFonts w:ascii="Arial CE" w:hAnsi="Arial CE" w:cs="Arial CE"/>
                <w:szCs w:val="16"/>
              </w:rPr>
              <w:t>2.168</w:t>
            </w:r>
          </w:p>
        </w:tc>
        <w:tc>
          <w:tcPr>
            <w:tcW w:w="271" w:type="pct"/>
            <w:vAlign w:val="bottom"/>
          </w:tcPr>
          <w:p w14:paraId="66DDAD4A" w14:textId="77777777" w:rsidR="0088070E" w:rsidRPr="00986E30" w:rsidRDefault="0088070E" w:rsidP="005E14E4">
            <w:pPr>
              <w:pStyle w:val="ZPpregtevilke"/>
            </w:pPr>
            <w:r w:rsidRPr="00986E30">
              <w:rPr>
                <w:rFonts w:ascii="Arial CE" w:hAnsi="Arial CE" w:cs="Arial CE"/>
                <w:szCs w:val="16"/>
              </w:rPr>
              <w:t>2.062</w:t>
            </w:r>
          </w:p>
        </w:tc>
        <w:tc>
          <w:tcPr>
            <w:tcW w:w="265" w:type="pct"/>
            <w:vAlign w:val="bottom"/>
          </w:tcPr>
          <w:p w14:paraId="614DD69C" w14:textId="77777777" w:rsidR="0088070E" w:rsidRPr="00986E30" w:rsidRDefault="0088070E" w:rsidP="005E14E4">
            <w:pPr>
              <w:pStyle w:val="ZPpregtevilke"/>
            </w:pPr>
            <w:r w:rsidRPr="00986E30">
              <w:rPr>
                <w:szCs w:val="16"/>
              </w:rPr>
              <w:t>95,1</w:t>
            </w:r>
          </w:p>
        </w:tc>
      </w:tr>
      <w:tr w:rsidR="0088070E" w:rsidRPr="00986E30" w14:paraId="4C364EBF" w14:textId="77777777" w:rsidTr="005E14E4">
        <w:trPr>
          <w:trHeight w:val="227"/>
          <w:jc w:val="center"/>
        </w:trPr>
        <w:tc>
          <w:tcPr>
            <w:tcW w:w="1094" w:type="pct"/>
            <w:vAlign w:val="bottom"/>
          </w:tcPr>
          <w:p w14:paraId="5F2BA952" w14:textId="77777777" w:rsidR="0088070E" w:rsidRPr="00986E30" w:rsidRDefault="0088070E" w:rsidP="005E14E4">
            <w:pPr>
              <w:pStyle w:val="ZPpregtekst"/>
              <w:rPr>
                <w:snapToGrid w:val="0"/>
              </w:rPr>
            </w:pPr>
            <w:r w:rsidRPr="00986E30">
              <w:rPr>
                <w:snapToGrid w:val="0"/>
              </w:rPr>
              <w:t>Razpoložljivo za porabo</w:t>
            </w:r>
          </w:p>
        </w:tc>
        <w:tc>
          <w:tcPr>
            <w:tcW w:w="283" w:type="pct"/>
            <w:vAlign w:val="bottom"/>
          </w:tcPr>
          <w:p w14:paraId="290B9718" w14:textId="77777777" w:rsidR="0088070E" w:rsidRPr="00986E30" w:rsidRDefault="0088070E" w:rsidP="005E14E4">
            <w:pPr>
              <w:pStyle w:val="ZPpregtevilke"/>
            </w:pPr>
            <w:r w:rsidRPr="00986E30">
              <w:rPr>
                <w:rFonts w:ascii="Arial CE" w:hAnsi="Arial CE" w:cs="Arial CE"/>
                <w:szCs w:val="16"/>
              </w:rPr>
              <w:t>20.340</w:t>
            </w:r>
          </w:p>
        </w:tc>
        <w:tc>
          <w:tcPr>
            <w:tcW w:w="283" w:type="pct"/>
            <w:vAlign w:val="bottom"/>
          </w:tcPr>
          <w:p w14:paraId="3CB03834" w14:textId="77777777" w:rsidR="0088070E" w:rsidRPr="00986E30" w:rsidRDefault="0088070E" w:rsidP="005E14E4">
            <w:pPr>
              <w:pStyle w:val="ZPpregtevilke"/>
            </w:pPr>
            <w:r w:rsidRPr="00986E30">
              <w:rPr>
                <w:rFonts w:ascii="Arial CE" w:hAnsi="Arial CE" w:cs="Arial CE"/>
                <w:szCs w:val="16"/>
              </w:rPr>
              <w:t>22.576</w:t>
            </w:r>
          </w:p>
        </w:tc>
        <w:tc>
          <w:tcPr>
            <w:tcW w:w="283" w:type="pct"/>
            <w:vAlign w:val="bottom"/>
          </w:tcPr>
          <w:p w14:paraId="4F68FD7A" w14:textId="77777777" w:rsidR="0088070E" w:rsidRPr="00986E30" w:rsidRDefault="0088070E" w:rsidP="005E14E4">
            <w:pPr>
              <w:pStyle w:val="ZPpregtevilke"/>
            </w:pPr>
            <w:r w:rsidRPr="00986E30">
              <w:rPr>
                <w:rFonts w:ascii="Arial CE" w:hAnsi="Arial CE" w:cs="Arial CE"/>
                <w:szCs w:val="16"/>
              </w:rPr>
              <w:t>23.228</w:t>
            </w:r>
          </w:p>
        </w:tc>
        <w:tc>
          <w:tcPr>
            <w:tcW w:w="283" w:type="pct"/>
            <w:vAlign w:val="bottom"/>
          </w:tcPr>
          <w:p w14:paraId="09D12251" w14:textId="77777777" w:rsidR="0088070E" w:rsidRPr="00986E30" w:rsidRDefault="0088070E" w:rsidP="005E14E4">
            <w:pPr>
              <w:pStyle w:val="ZPpregtevilke"/>
            </w:pPr>
            <w:r w:rsidRPr="00986E30">
              <w:rPr>
                <w:rFonts w:ascii="Arial CE" w:hAnsi="Arial CE" w:cs="Arial CE"/>
                <w:szCs w:val="16"/>
              </w:rPr>
              <w:t>23.122</w:t>
            </w:r>
          </w:p>
        </w:tc>
        <w:tc>
          <w:tcPr>
            <w:tcW w:w="283" w:type="pct"/>
            <w:vAlign w:val="bottom"/>
          </w:tcPr>
          <w:p w14:paraId="371E2D9B" w14:textId="77777777" w:rsidR="0088070E" w:rsidRPr="00986E30" w:rsidRDefault="0088070E" w:rsidP="005E14E4">
            <w:pPr>
              <w:pStyle w:val="ZPpregtevilke"/>
            </w:pPr>
            <w:r w:rsidRPr="00986E30">
              <w:rPr>
                <w:rFonts w:ascii="Arial CE" w:hAnsi="Arial CE" w:cs="Arial CE"/>
                <w:szCs w:val="16"/>
              </w:rPr>
              <w:t>23.022</w:t>
            </w:r>
          </w:p>
        </w:tc>
        <w:tc>
          <w:tcPr>
            <w:tcW w:w="283" w:type="pct"/>
            <w:vAlign w:val="bottom"/>
          </w:tcPr>
          <w:p w14:paraId="1BC86548" w14:textId="77777777" w:rsidR="0088070E" w:rsidRPr="00986E30" w:rsidRDefault="0088070E" w:rsidP="005E14E4">
            <w:pPr>
              <w:pStyle w:val="ZPpregtevilke"/>
            </w:pPr>
            <w:r w:rsidRPr="00986E30">
              <w:rPr>
                <w:rFonts w:ascii="Arial CE" w:hAnsi="Arial CE" w:cs="Arial CE"/>
                <w:szCs w:val="16"/>
              </w:rPr>
              <w:t>20.986</w:t>
            </w:r>
          </w:p>
        </w:tc>
        <w:tc>
          <w:tcPr>
            <w:tcW w:w="283" w:type="pct"/>
            <w:vAlign w:val="bottom"/>
          </w:tcPr>
          <w:p w14:paraId="71E24A0E" w14:textId="77777777" w:rsidR="0088070E" w:rsidRPr="00986E30" w:rsidRDefault="0088070E" w:rsidP="005E14E4">
            <w:pPr>
              <w:pStyle w:val="ZPpregtevilke"/>
            </w:pPr>
            <w:r w:rsidRPr="00986E30">
              <w:rPr>
                <w:rFonts w:ascii="Arial CE" w:hAnsi="Arial CE" w:cs="Arial CE"/>
                <w:szCs w:val="16"/>
              </w:rPr>
              <w:t>23.487</w:t>
            </w:r>
          </w:p>
        </w:tc>
        <w:tc>
          <w:tcPr>
            <w:tcW w:w="283" w:type="pct"/>
            <w:vAlign w:val="bottom"/>
          </w:tcPr>
          <w:p w14:paraId="113FDF31" w14:textId="77777777" w:rsidR="0088070E" w:rsidRPr="00986E30" w:rsidRDefault="0088070E" w:rsidP="005E14E4">
            <w:pPr>
              <w:pStyle w:val="ZPpregtevilke"/>
            </w:pPr>
            <w:r w:rsidRPr="00986E30">
              <w:rPr>
                <w:rFonts w:ascii="Arial CE" w:hAnsi="Arial CE" w:cs="Arial CE"/>
                <w:szCs w:val="16"/>
              </w:rPr>
              <w:t>22.578</w:t>
            </w:r>
          </w:p>
        </w:tc>
        <w:tc>
          <w:tcPr>
            <w:tcW w:w="283" w:type="pct"/>
            <w:vAlign w:val="bottom"/>
          </w:tcPr>
          <w:p w14:paraId="5A62280D" w14:textId="77777777" w:rsidR="0088070E" w:rsidRPr="00986E30" w:rsidRDefault="0088070E" w:rsidP="005E14E4">
            <w:pPr>
              <w:pStyle w:val="ZPpregtevilke"/>
            </w:pPr>
            <w:r w:rsidRPr="00986E30">
              <w:rPr>
                <w:rFonts w:ascii="Arial CE" w:hAnsi="Arial CE" w:cs="Arial CE"/>
                <w:szCs w:val="16"/>
              </w:rPr>
              <w:t>25.233</w:t>
            </w:r>
          </w:p>
        </w:tc>
        <w:tc>
          <w:tcPr>
            <w:tcW w:w="280" w:type="pct"/>
            <w:vAlign w:val="bottom"/>
          </w:tcPr>
          <w:p w14:paraId="02A75EFB" w14:textId="77777777" w:rsidR="0088070E" w:rsidRPr="00986E30" w:rsidRDefault="0088070E" w:rsidP="005E14E4">
            <w:pPr>
              <w:pStyle w:val="ZPpregtevilke"/>
            </w:pPr>
            <w:r w:rsidRPr="00986E30">
              <w:rPr>
                <w:rFonts w:ascii="Arial CE" w:hAnsi="Arial CE" w:cs="Arial CE"/>
                <w:szCs w:val="16"/>
              </w:rPr>
              <w:t>24.497</w:t>
            </w:r>
          </w:p>
        </w:tc>
        <w:tc>
          <w:tcPr>
            <w:tcW w:w="272" w:type="pct"/>
            <w:vAlign w:val="bottom"/>
          </w:tcPr>
          <w:p w14:paraId="69F37801" w14:textId="77777777" w:rsidR="0088070E" w:rsidRPr="00986E30" w:rsidRDefault="0088070E" w:rsidP="005E14E4">
            <w:pPr>
              <w:pStyle w:val="ZPpregtevilke"/>
            </w:pPr>
            <w:r w:rsidRPr="00986E30">
              <w:rPr>
                <w:rFonts w:ascii="Arial CE" w:hAnsi="Arial CE" w:cs="Arial CE"/>
                <w:szCs w:val="16"/>
              </w:rPr>
              <w:t>26.337</w:t>
            </w:r>
          </w:p>
        </w:tc>
        <w:tc>
          <w:tcPr>
            <w:tcW w:w="271" w:type="pct"/>
            <w:vAlign w:val="bottom"/>
          </w:tcPr>
          <w:p w14:paraId="3C4FC0BE" w14:textId="77777777" w:rsidR="0088070E" w:rsidRPr="00986E30" w:rsidRDefault="0088070E" w:rsidP="005E14E4">
            <w:pPr>
              <w:pStyle w:val="ZPpregtevilke"/>
            </w:pPr>
            <w:r w:rsidRPr="00986E30">
              <w:rPr>
                <w:rFonts w:ascii="Arial CE" w:hAnsi="Arial CE" w:cs="Arial CE"/>
                <w:szCs w:val="16"/>
              </w:rPr>
              <w:t>25.917</w:t>
            </w:r>
          </w:p>
        </w:tc>
        <w:tc>
          <w:tcPr>
            <w:tcW w:w="271" w:type="pct"/>
            <w:vAlign w:val="bottom"/>
          </w:tcPr>
          <w:p w14:paraId="5AA20599" w14:textId="77777777" w:rsidR="0088070E" w:rsidRPr="00986E30" w:rsidRDefault="0088070E" w:rsidP="005E14E4">
            <w:pPr>
              <w:pStyle w:val="ZPpregtevilke"/>
            </w:pPr>
            <w:r w:rsidRPr="00986E30">
              <w:rPr>
                <w:rFonts w:ascii="Arial CE" w:hAnsi="Arial CE" w:cs="Arial CE"/>
                <w:szCs w:val="16"/>
              </w:rPr>
              <w:t>26.501</w:t>
            </w:r>
          </w:p>
        </w:tc>
        <w:tc>
          <w:tcPr>
            <w:tcW w:w="265" w:type="pct"/>
            <w:vAlign w:val="bottom"/>
          </w:tcPr>
          <w:p w14:paraId="14BDB0DA" w14:textId="77777777" w:rsidR="0088070E" w:rsidRPr="00986E30" w:rsidRDefault="0088070E" w:rsidP="005E14E4">
            <w:pPr>
              <w:pStyle w:val="ZPpregtevilke"/>
            </w:pPr>
            <w:r w:rsidRPr="00986E30">
              <w:rPr>
                <w:szCs w:val="16"/>
              </w:rPr>
              <w:t>102,3</w:t>
            </w:r>
          </w:p>
        </w:tc>
      </w:tr>
      <w:tr w:rsidR="0088070E" w:rsidRPr="00986E30" w14:paraId="57A3D887" w14:textId="77777777" w:rsidTr="005E14E4">
        <w:trPr>
          <w:trHeight w:val="227"/>
          <w:jc w:val="center"/>
        </w:trPr>
        <w:tc>
          <w:tcPr>
            <w:tcW w:w="1094" w:type="pct"/>
            <w:vAlign w:val="bottom"/>
          </w:tcPr>
          <w:p w14:paraId="5A77CE07" w14:textId="77777777" w:rsidR="0088070E" w:rsidRPr="00986E30" w:rsidRDefault="0088070E" w:rsidP="005E14E4">
            <w:pPr>
              <w:pStyle w:val="ZPpregtekst"/>
            </w:pPr>
            <w:r w:rsidRPr="00986E30">
              <w:t xml:space="preserve"> – poraba za nasad (valilna jajca)***</w:t>
            </w:r>
          </w:p>
        </w:tc>
        <w:tc>
          <w:tcPr>
            <w:tcW w:w="283" w:type="pct"/>
            <w:vAlign w:val="bottom"/>
          </w:tcPr>
          <w:p w14:paraId="4127B7D0" w14:textId="77777777" w:rsidR="0088070E" w:rsidRPr="00986E30" w:rsidRDefault="0088070E" w:rsidP="005E14E4">
            <w:pPr>
              <w:pStyle w:val="ZPpregtevilke"/>
            </w:pPr>
            <w:r w:rsidRPr="00986E30">
              <w:rPr>
                <w:rFonts w:ascii="Arial CE" w:hAnsi="Arial CE" w:cs="Arial CE"/>
                <w:szCs w:val="16"/>
              </w:rPr>
              <w:t>2.348</w:t>
            </w:r>
          </w:p>
        </w:tc>
        <w:tc>
          <w:tcPr>
            <w:tcW w:w="283" w:type="pct"/>
            <w:vAlign w:val="bottom"/>
          </w:tcPr>
          <w:p w14:paraId="2BC3752A" w14:textId="77777777" w:rsidR="0088070E" w:rsidRPr="00986E30" w:rsidRDefault="0088070E" w:rsidP="005E14E4">
            <w:pPr>
              <w:pStyle w:val="ZPpregtevilke"/>
            </w:pPr>
            <w:r w:rsidRPr="00986E30">
              <w:rPr>
                <w:rFonts w:ascii="Arial CE" w:hAnsi="Arial CE" w:cs="Arial CE"/>
                <w:szCs w:val="16"/>
              </w:rPr>
              <w:t>2.298</w:t>
            </w:r>
          </w:p>
        </w:tc>
        <w:tc>
          <w:tcPr>
            <w:tcW w:w="283" w:type="pct"/>
            <w:vAlign w:val="bottom"/>
          </w:tcPr>
          <w:p w14:paraId="0472947E" w14:textId="77777777" w:rsidR="0088070E" w:rsidRPr="00986E30" w:rsidRDefault="0088070E" w:rsidP="005E14E4">
            <w:pPr>
              <w:pStyle w:val="ZPpregtevilke"/>
            </w:pPr>
            <w:r w:rsidRPr="00986E30">
              <w:rPr>
                <w:rFonts w:ascii="Arial CE" w:hAnsi="Arial CE" w:cs="Arial CE"/>
                <w:szCs w:val="16"/>
              </w:rPr>
              <w:t>2.329</w:t>
            </w:r>
          </w:p>
        </w:tc>
        <w:tc>
          <w:tcPr>
            <w:tcW w:w="283" w:type="pct"/>
            <w:vAlign w:val="bottom"/>
          </w:tcPr>
          <w:p w14:paraId="3AB75D25" w14:textId="77777777" w:rsidR="0088070E" w:rsidRPr="00986E30" w:rsidRDefault="0088070E" w:rsidP="005E14E4">
            <w:pPr>
              <w:pStyle w:val="ZPpregtevilke"/>
            </w:pPr>
            <w:r w:rsidRPr="00986E30">
              <w:rPr>
                <w:rFonts w:ascii="Arial CE" w:hAnsi="Arial CE" w:cs="Arial CE"/>
                <w:szCs w:val="16"/>
              </w:rPr>
              <w:t>2.324</w:t>
            </w:r>
          </w:p>
        </w:tc>
        <w:tc>
          <w:tcPr>
            <w:tcW w:w="283" w:type="pct"/>
            <w:vAlign w:val="bottom"/>
          </w:tcPr>
          <w:p w14:paraId="277D3733" w14:textId="77777777" w:rsidR="0088070E" w:rsidRPr="00986E30" w:rsidRDefault="0088070E" w:rsidP="005E14E4">
            <w:pPr>
              <w:pStyle w:val="ZPpregtevilke"/>
            </w:pPr>
            <w:r w:rsidRPr="00986E30">
              <w:rPr>
                <w:rFonts w:ascii="Arial CE" w:hAnsi="Arial CE" w:cs="Arial CE"/>
                <w:szCs w:val="16"/>
              </w:rPr>
              <w:t>2.253</w:t>
            </w:r>
          </w:p>
        </w:tc>
        <w:tc>
          <w:tcPr>
            <w:tcW w:w="283" w:type="pct"/>
            <w:vAlign w:val="bottom"/>
          </w:tcPr>
          <w:p w14:paraId="09BB6271" w14:textId="77777777" w:rsidR="0088070E" w:rsidRPr="00986E30" w:rsidRDefault="0088070E" w:rsidP="005E14E4">
            <w:pPr>
              <w:pStyle w:val="ZPpregtevilke"/>
            </w:pPr>
            <w:r w:rsidRPr="00986E30">
              <w:rPr>
                <w:rFonts w:ascii="Arial CE" w:hAnsi="Arial CE" w:cs="Arial CE"/>
                <w:szCs w:val="16"/>
              </w:rPr>
              <w:t>2.304</w:t>
            </w:r>
          </w:p>
        </w:tc>
        <w:tc>
          <w:tcPr>
            <w:tcW w:w="283" w:type="pct"/>
            <w:vAlign w:val="bottom"/>
          </w:tcPr>
          <w:p w14:paraId="74BC4464" w14:textId="77777777" w:rsidR="0088070E" w:rsidRPr="00986E30" w:rsidRDefault="0088070E" w:rsidP="005E14E4">
            <w:pPr>
              <w:pStyle w:val="ZPpregtevilke"/>
            </w:pPr>
            <w:r w:rsidRPr="00986E30">
              <w:rPr>
                <w:rFonts w:ascii="Arial CE" w:hAnsi="Arial CE" w:cs="Arial CE"/>
                <w:szCs w:val="16"/>
              </w:rPr>
              <w:t>2.334</w:t>
            </w:r>
          </w:p>
        </w:tc>
        <w:tc>
          <w:tcPr>
            <w:tcW w:w="283" w:type="pct"/>
            <w:vAlign w:val="bottom"/>
          </w:tcPr>
          <w:p w14:paraId="7598AB22" w14:textId="77777777" w:rsidR="0088070E" w:rsidRPr="00986E30" w:rsidRDefault="0088070E" w:rsidP="005E14E4">
            <w:pPr>
              <w:pStyle w:val="ZPpregtevilke"/>
            </w:pPr>
            <w:r w:rsidRPr="00986E30">
              <w:rPr>
                <w:rFonts w:ascii="Arial CE" w:hAnsi="Arial CE" w:cs="Arial CE"/>
                <w:szCs w:val="16"/>
              </w:rPr>
              <w:t>2.414</w:t>
            </w:r>
          </w:p>
        </w:tc>
        <w:tc>
          <w:tcPr>
            <w:tcW w:w="283" w:type="pct"/>
            <w:vAlign w:val="bottom"/>
          </w:tcPr>
          <w:p w14:paraId="7CEA2C76" w14:textId="77777777" w:rsidR="0088070E" w:rsidRPr="00986E30" w:rsidRDefault="0088070E" w:rsidP="005E14E4">
            <w:pPr>
              <w:pStyle w:val="ZPpregtevilke"/>
            </w:pPr>
            <w:r w:rsidRPr="00986E30">
              <w:rPr>
                <w:rFonts w:ascii="Arial CE" w:hAnsi="Arial CE" w:cs="Arial CE"/>
                <w:szCs w:val="16"/>
              </w:rPr>
              <w:t>2.413</w:t>
            </w:r>
          </w:p>
        </w:tc>
        <w:tc>
          <w:tcPr>
            <w:tcW w:w="280" w:type="pct"/>
            <w:vAlign w:val="bottom"/>
          </w:tcPr>
          <w:p w14:paraId="3EB8A779" w14:textId="77777777" w:rsidR="0088070E" w:rsidRPr="00986E30" w:rsidRDefault="0088070E" w:rsidP="005E14E4">
            <w:pPr>
              <w:pStyle w:val="ZPpregtevilke"/>
            </w:pPr>
            <w:r w:rsidRPr="00986E30">
              <w:rPr>
                <w:rFonts w:ascii="Arial CE" w:hAnsi="Arial CE" w:cs="Arial CE"/>
                <w:szCs w:val="16"/>
              </w:rPr>
              <w:t>2.462</w:t>
            </w:r>
          </w:p>
        </w:tc>
        <w:tc>
          <w:tcPr>
            <w:tcW w:w="272" w:type="pct"/>
            <w:vAlign w:val="bottom"/>
          </w:tcPr>
          <w:p w14:paraId="4CFDA97E" w14:textId="77777777" w:rsidR="0088070E" w:rsidRPr="00986E30" w:rsidRDefault="0088070E" w:rsidP="005E14E4">
            <w:pPr>
              <w:pStyle w:val="ZPpregtevilke"/>
            </w:pPr>
            <w:r w:rsidRPr="00986E30">
              <w:rPr>
                <w:rFonts w:ascii="Arial CE" w:hAnsi="Arial CE" w:cs="Arial CE"/>
                <w:szCs w:val="16"/>
              </w:rPr>
              <w:t>2.535</w:t>
            </w:r>
          </w:p>
        </w:tc>
        <w:tc>
          <w:tcPr>
            <w:tcW w:w="271" w:type="pct"/>
            <w:vAlign w:val="bottom"/>
          </w:tcPr>
          <w:p w14:paraId="3A5C2D20" w14:textId="77777777" w:rsidR="0088070E" w:rsidRPr="00986E30" w:rsidRDefault="0088070E" w:rsidP="005E14E4">
            <w:pPr>
              <w:pStyle w:val="ZPpregtevilke"/>
            </w:pPr>
            <w:r w:rsidRPr="00986E30">
              <w:rPr>
                <w:rFonts w:ascii="Arial CE" w:hAnsi="Arial CE" w:cs="Arial CE"/>
                <w:szCs w:val="16"/>
              </w:rPr>
              <w:t>3.412***</w:t>
            </w:r>
          </w:p>
        </w:tc>
        <w:tc>
          <w:tcPr>
            <w:tcW w:w="271" w:type="pct"/>
            <w:vAlign w:val="bottom"/>
          </w:tcPr>
          <w:p w14:paraId="7D3C031B" w14:textId="77777777" w:rsidR="0088070E" w:rsidRPr="00986E30" w:rsidRDefault="0088070E" w:rsidP="005E14E4">
            <w:pPr>
              <w:pStyle w:val="ZPpregtevilke"/>
            </w:pPr>
            <w:r w:rsidRPr="00986E30">
              <w:rPr>
                <w:rFonts w:ascii="Arial CE" w:hAnsi="Arial CE" w:cs="Arial CE"/>
                <w:szCs w:val="16"/>
              </w:rPr>
              <w:t>2.096</w:t>
            </w:r>
          </w:p>
        </w:tc>
        <w:tc>
          <w:tcPr>
            <w:tcW w:w="265" w:type="pct"/>
            <w:vAlign w:val="bottom"/>
          </w:tcPr>
          <w:p w14:paraId="025024E3" w14:textId="77777777" w:rsidR="0088070E" w:rsidRPr="00986E30" w:rsidRDefault="0088070E" w:rsidP="005E14E4">
            <w:pPr>
              <w:pStyle w:val="ZPpregtevilke"/>
            </w:pPr>
            <w:r w:rsidRPr="00986E30">
              <w:rPr>
                <w:szCs w:val="16"/>
              </w:rPr>
              <w:t>61,4</w:t>
            </w:r>
          </w:p>
        </w:tc>
      </w:tr>
      <w:tr w:rsidR="0088070E" w:rsidRPr="00986E30" w14:paraId="60C1CDCF" w14:textId="77777777" w:rsidTr="005E14E4">
        <w:trPr>
          <w:trHeight w:val="227"/>
          <w:jc w:val="center"/>
        </w:trPr>
        <w:tc>
          <w:tcPr>
            <w:tcW w:w="1094" w:type="pct"/>
            <w:vAlign w:val="bottom"/>
          </w:tcPr>
          <w:p w14:paraId="43B69880" w14:textId="77777777" w:rsidR="0088070E" w:rsidRPr="00986E30" w:rsidRDefault="0088070E" w:rsidP="005E14E4">
            <w:pPr>
              <w:pStyle w:val="ZPpregtekst"/>
            </w:pPr>
            <w:r w:rsidRPr="00986E30">
              <w:t xml:space="preserve"> – poraba za prehrano</w:t>
            </w:r>
          </w:p>
        </w:tc>
        <w:tc>
          <w:tcPr>
            <w:tcW w:w="283" w:type="pct"/>
            <w:vAlign w:val="bottom"/>
          </w:tcPr>
          <w:p w14:paraId="4F052EBB" w14:textId="77777777" w:rsidR="0088070E" w:rsidRPr="00986E30" w:rsidRDefault="0088070E" w:rsidP="005E14E4">
            <w:pPr>
              <w:pStyle w:val="ZPpregtevilke"/>
            </w:pPr>
            <w:r w:rsidRPr="00986E30">
              <w:rPr>
                <w:rFonts w:ascii="Arial CE" w:hAnsi="Arial CE" w:cs="Arial CE"/>
                <w:szCs w:val="16"/>
              </w:rPr>
              <w:t>17.992</w:t>
            </w:r>
          </w:p>
        </w:tc>
        <w:tc>
          <w:tcPr>
            <w:tcW w:w="283" w:type="pct"/>
            <w:vAlign w:val="bottom"/>
          </w:tcPr>
          <w:p w14:paraId="14DE99AC" w14:textId="77777777" w:rsidR="0088070E" w:rsidRPr="00986E30" w:rsidRDefault="0088070E" w:rsidP="005E14E4">
            <w:pPr>
              <w:pStyle w:val="ZPpregtevilke"/>
            </w:pPr>
            <w:r w:rsidRPr="00986E30">
              <w:rPr>
                <w:rFonts w:ascii="Arial CE" w:hAnsi="Arial CE" w:cs="Arial CE"/>
                <w:szCs w:val="16"/>
              </w:rPr>
              <w:t>20.278</w:t>
            </w:r>
          </w:p>
        </w:tc>
        <w:tc>
          <w:tcPr>
            <w:tcW w:w="283" w:type="pct"/>
            <w:vAlign w:val="bottom"/>
          </w:tcPr>
          <w:p w14:paraId="3ABA17E1" w14:textId="77777777" w:rsidR="0088070E" w:rsidRPr="00986E30" w:rsidRDefault="0088070E" w:rsidP="005E14E4">
            <w:pPr>
              <w:pStyle w:val="ZPpregtevilke"/>
            </w:pPr>
            <w:r w:rsidRPr="00986E30">
              <w:rPr>
                <w:rFonts w:ascii="Arial CE" w:hAnsi="Arial CE" w:cs="Arial CE"/>
                <w:szCs w:val="16"/>
              </w:rPr>
              <w:t>20.899</w:t>
            </w:r>
          </w:p>
        </w:tc>
        <w:tc>
          <w:tcPr>
            <w:tcW w:w="283" w:type="pct"/>
            <w:vAlign w:val="bottom"/>
          </w:tcPr>
          <w:p w14:paraId="1032D5A7" w14:textId="77777777" w:rsidR="0088070E" w:rsidRPr="00986E30" w:rsidRDefault="0088070E" w:rsidP="005E14E4">
            <w:pPr>
              <w:pStyle w:val="ZPpregtevilke"/>
            </w:pPr>
            <w:r w:rsidRPr="00986E30">
              <w:rPr>
                <w:rFonts w:ascii="Arial CE" w:hAnsi="Arial CE" w:cs="Arial CE"/>
                <w:szCs w:val="16"/>
              </w:rPr>
              <w:t>20.798</w:t>
            </w:r>
          </w:p>
        </w:tc>
        <w:tc>
          <w:tcPr>
            <w:tcW w:w="283" w:type="pct"/>
            <w:vAlign w:val="bottom"/>
          </w:tcPr>
          <w:p w14:paraId="093B2304" w14:textId="77777777" w:rsidR="0088070E" w:rsidRPr="00986E30" w:rsidRDefault="0088070E" w:rsidP="005E14E4">
            <w:pPr>
              <w:pStyle w:val="ZPpregtevilke"/>
            </w:pPr>
            <w:r w:rsidRPr="00986E30">
              <w:rPr>
                <w:rFonts w:ascii="Arial CE" w:hAnsi="Arial CE" w:cs="Arial CE"/>
                <w:szCs w:val="16"/>
              </w:rPr>
              <w:t>20.770</w:t>
            </w:r>
          </w:p>
        </w:tc>
        <w:tc>
          <w:tcPr>
            <w:tcW w:w="283" w:type="pct"/>
            <w:vAlign w:val="bottom"/>
          </w:tcPr>
          <w:p w14:paraId="3CBAFE89" w14:textId="77777777" w:rsidR="0088070E" w:rsidRPr="00986E30" w:rsidRDefault="0088070E" w:rsidP="005E14E4">
            <w:pPr>
              <w:pStyle w:val="ZPpregtevilke"/>
            </w:pPr>
            <w:r w:rsidRPr="00986E30">
              <w:rPr>
                <w:rFonts w:ascii="Arial CE" w:hAnsi="Arial CE" w:cs="Arial CE"/>
                <w:szCs w:val="16"/>
              </w:rPr>
              <w:t>18.681</w:t>
            </w:r>
          </w:p>
        </w:tc>
        <w:tc>
          <w:tcPr>
            <w:tcW w:w="283" w:type="pct"/>
            <w:vAlign w:val="bottom"/>
          </w:tcPr>
          <w:p w14:paraId="6CC39C71" w14:textId="77777777" w:rsidR="0088070E" w:rsidRPr="00986E30" w:rsidRDefault="0088070E" w:rsidP="005E14E4">
            <w:pPr>
              <w:pStyle w:val="ZPpregtevilke"/>
            </w:pPr>
            <w:r w:rsidRPr="00986E30">
              <w:rPr>
                <w:rFonts w:ascii="Arial CE" w:hAnsi="Arial CE" w:cs="Arial CE"/>
                <w:szCs w:val="16"/>
              </w:rPr>
              <w:t>21.148</w:t>
            </w:r>
          </w:p>
        </w:tc>
        <w:tc>
          <w:tcPr>
            <w:tcW w:w="283" w:type="pct"/>
            <w:vAlign w:val="bottom"/>
          </w:tcPr>
          <w:p w14:paraId="2755909D" w14:textId="77777777" w:rsidR="0088070E" w:rsidRPr="00986E30" w:rsidRDefault="0088070E" w:rsidP="005E14E4">
            <w:pPr>
              <w:pStyle w:val="ZPpregtevilke"/>
            </w:pPr>
            <w:r w:rsidRPr="00986E30">
              <w:rPr>
                <w:rFonts w:ascii="Arial CE" w:hAnsi="Arial CE" w:cs="Arial CE"/>
                <w:szCs w:val="16"/>
              </w:rPr>
              <w:t>20.160</w:t>
            </w:r>
          </w:p>
        </w:tc>
        <w:tc>
          <w:tcPr>
            <w:tcW w:w="283" w:type="pct"/>
            <w:vAlign w:val="bottom"/>
          </w:tcPr>
          <w:p w14:paraId="1899B0BA" w14:textId="77777777" w:rsidR="0088070E" w:rsidRPr="00986E30" w:rsidRDefault="0088070E" w:rsidP="005E14E4">
            <w:pPr>
              <w:pStyle w:val="ZPpregtevilke"/>
            </w:pPr>
            <w:r w:rsidRPr="00986E30">
              <w:rPr>
                <w:rFonts w:ascii="Arial CE" w:hAnsi="Arial CE" w:cs="Arial CE"/>
                <w:szCs w:val="16"/>
              </w:rPr>
              <w:t>22.819</w:t>
            </w:r>
          </w:p>
        </w:tc>
        <w:tc>
          <w:tcPr>
            <w:tcW w:w="280" w:type="pct"/>
            <w:vAlign w:val="bottom"/>
          </w:tcPr>
          <w:p w14:paraId="5B1D934E" w14:textId="77777777" w:rsidR="0088070E" w:rsidRPr="00986E30" w:rsidRDefault="0088070E" w:rsidP="005E14E4">
            <w:pPr>
              <w:pStyle w:val="ZPpregtevilke"/>
            </w:pPr>
            <w:r w:rsidRPr="00986E30">
              <w:rPr>
                <w:rFonts w:ascii="Arial CE" w:hAnsi="Arial CE" w:cs="Arial CE"/>
                <w:szCs w:val="16"/>
              </w:rPr>
              <w:t>22.027</w:t>
            </w:r>
          </w:p>
        </w:tc>
        <w:tc>
          <w:tcPr>
            <w:tcW w:w="272" w:type="pct"/>
            <w:vAlign w:val="bottom"/>
          </w:tcPr>
          <w:p w14:paraId="18A8F8F8" w14:textId="77777777" w:rsidR="0088070E" w:rsidRPr="00986E30" w:rsidRDefault="0088070E" w:rsidP="005E14E4">
            <w:pPr>
              <w:pStyle w:val="ZPpregtevilke"/>
            </w:pPr>
            <w:r w:rsidRPr="00986E30">
              <w:rPr>
                <w:rFonts w:ascii="Arial CE" w:hAnsi="Arial CE" w:cs="Arial CE"/>
                <w:szCs w:val="16"/>
              </w:rPr>
              <w:t>23.799</w:t>
            </w:r>
          </w:p>
        </w:tc>
        <w:tc>
          <w:tcPr>
            <w:tcW w:w="271" w:type="pct"/>
            <w:vAlign w:val="bottom"/>
          </w:tcPr>
          <w:p w14:paraId="25640F92" w14:textId="77777777" w:rsidR="0088070E" w:rsidRPr="00986E30" w:rsidRDefault="0088070E" w:rsidP="005E14E4">
            <w:pPr>
              <w:pStyle w:val="ZPpregtevilke"/>
            </w:pPr>
            <w:r w:rsidRPr="00986E30">
              <w:rPr>
                <w:rFonts w:ascii="Arial CE" w:hAnsi="Arial CE" w:cs="Arial CE"/>
                <w:szCs w:val="16"/>
              </w:rPr>
              <w:t>22.464</w:t>
            </w:r>
          </w:p>
        </w:tc>
        <w:tc>
          <w:tcPr>
            <w:tcW w:w="271" w:type="pct"/>
            <w:vAlign w:val="bottom"/>
          </w:tcPr>
          <w:p w14:paraId="0AB626D7" w14:textId="77777777" w:rsidR="0088070E" w:rsidRPr="00986E30" w:rsidRDefault="0088070E" w:rsidP="005E14E4">
            <w:pPr>
              <w:pStyle w:val="ZPpregtevilke"/>
            </w:pPr>
            <w:r w:rsidRPr="00986E30">
              <w:rPr>
                <w:rFonts w:ascii="Arial CE" w:hAnsi="Arial CE" w:cs="Arial CE"/>
                <w:szCs w:val="16"/>
              </w:rPr>
              <w:t>24.358</w:t>
            </w:r>
          </w:p>
        </w:tc>
        <w:tc>
          <w:tcPr>
            <w:tcW w:w="265" w:type="pct"/>
            <w:vAlign w:val="bottom"/>
          </w:tcPr>
          <w:p w14:paraId="08FCAE92" w14:textId="77777777" w:rsidR="0088070E" w:rsidRPr="00986E30" w:rsidRDefault="0088070E" w:rsidP="005E14E4">
            <w:pPr>
              <w:pStyle w:val="ZPpregtevilke"/>
            </w:pPr>
            <w:r w:rsidRPr="00986E30">
              <w:rPr>
                <w:szCs w:val="16"/>
              </w:rPr>
              <w:t>108,4</w:t>
            </w:r>
          </w:p>
        </w:tc>
      </w:tr>
      <w:tr w:rsidR="0088070E" w:rsidRPr="00986E30" w14:paraId="28867AEF" w14:textId="77777777" w:rsidTr="005E14E4">
        <w:trPr>
          <w:trHeight w:val="227"/>
          <w:jc w:val="center"/>
        </w:trPr>
        <w:tc>
          <w:tcPr>
            <w:tcW w:w="1094" w:type="pct"/>
            <w:vAlign w:val="bottom"/>
          </w:tcPr>
          <w:p w14:paraId="060175F0" w14:textId="77777777" w:rsidR="0088070E" w:rsidRPr="00986E30" w:rsidRDefault="0088070E" w:rsidP="005E14E4">
            <w:pPr>
              <w:pStyle w:val="ZPpregtekst"/>
            </w:pPr>
            <w:r w:rsidRPr="00986E30">
              <w:t xml:space="preserve"> – industrijska raba</w:t>
            </w:r>
          </w:p>
        </w:tc>
        <w:tc>
          <w:tcPr>
            <w:tcW w:w="283" w:type="pct"/>
            <w:vAlign w:val="bottom"/>
          </w:tcPr>
          <w:p w14:paraId="011635B5"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4C171919"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2D2AC4B4"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5CC8EC8E"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2327E226"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4C1B881F" w14:textId="77777777" w:rsidR="0088070E" w:rsidRPr="00986E30" w:rsidRDefault="0088070E" w:rsidP="005E14E4">
            <w:pPr>
              <w:pStyle w:val="ZPpregtevilke"/>
            </w:pPr>
            <w:r w:rsidRPr="00986E30">
              <w:rPr>
                <w:rFonts w:ascii="Arial CE" w:hAnsi="Arial CE" w:cs="Arial CE"/>
                <w:szCs w:val="16"/>
              </w:rPr>
              <w:t>0</w:t>
            </w:r>
          </w:p>
        </w:tc>
        <w:tc>
          <w:tcPr>
            <w:tcW w:w="283" w:type="pct"/>
            <w:vAlign w:val="bottom"/>
          </w:tcPr>
          <w:p w14:paraId="5741EF91" w14:textId="77777777" w:rsidR="0088070E" w:rsidRPr="00986E30" w:rsidRDefault="0088070E" w:rsidP="005E14E4">
            <w:pPr>
              <w:pStyle w:val="ZPpregtevilke"/>
            </w:pPr>
            <w:r w:rsidRPr="00986E30">
              <w:rPr>
                <w:rFonts w:ascii="Arial CE" w:hAnsi="Arial CE" w:cs="Arial CE"/>
                <w:szCs w:val="16"/>
              </w:rPr>
              <w:t>5</w:t>
            </w:r>
          </w:p>
        </w:tc>
        <w:tc>
          <w:tcPr>
            <w:tcW w:w="283" w:type="pct"/>
            <w:vAlign w:val="bottom"/>
          </w:tcPr>
          <w:p w14:paraId="17907382" w14:textId="77777777" w:rsidR="0088070E" w:rsidRPr="00986E30" w:rsidRDefault="0088070E" w:rsidP="005E14E4">
            <w:pPr>
              <w:pStyle w:val="ZPpregtevilke"/>
            </w:pPr>
            <w:r w:rsidRPr="00986E30">
              <w:rPr>
                <w:rFonts w:ascii="Arial CE" w:hAnsi="Arial CE" w:cs="Arial CE"/>
                <w:szCs w:val="16"/>
              </w:rPr>
              <w:t>4</w:t>
            </w:r>
          </w:p>
        </w:tc>
        <w:tc>
          <w:tcPr>
            <w:tcW w:w="283" w:type="pct"/>
            <w:vAlign w:val="bottom"/>
          </w:tcPr>
          <w:p w14:paraId="1BABEFEF" w14:textId="77777777" w:rsidR="0088070E" w:rsidRPr="00986E30" w:rsidRDefault="0088070E" w:rsidP="005E14E4">
            <w:pPr>
              <w:pStyle w:val="ZPpregtevilke"/>
            </w:pPr>
            <w:r w:rsidRPr="00986E30">
              <w:rPr>
                <w:rFonts w:ascii="Arial CE" w:hAnsi="Arial CE" w:cs="Arial CE"/>
                <w:szCs w:val="16"/>
              </w:rPr>
              <w:t>1</w:t>
            </w:r>
          </w:p>
        </w:tc>
        <w:tc>
          <w:tcPr>
            <w:tcW w:w="280" w:type="pct"/>
            <w:vAlign w:val="bottom"/>
          </w:tcPr>
          <w:p w14:paraId="2E207606" w14:textId="77777777" w:rsidR="0088070E" w:rsidRPr="00986E30" w:rsidRDefault="0088070E" w:rsidP="005E14E4">
            <w:pPr>
              <w:pStyle w:val="ZPpregtevilke"/>
            </w:pPr>
            <w:r w:rsidRPr="00986E30">
              <w:rPr>
                <w:rFonts w:ascii="Arial CE" w:hAnsi="Arial CE" w:cs="Arial CE"/>
                <w:szCs w:val="16"/>
              </w:rPr>
              <w:t>7</w:t>
            </w:r>
          </w:p>
        </w:tc>
        <w:tc>
          <w:tcPr>
            <w:tcW w:w="272" w:type="pct"/>
            <w:vAlign w:val="bottom"/>
          </w:tcPr>
          <w:p w14:paraId="2E5C819F" w14:textId="77777777" w:rsidR="0088070E" w:rsidRPr="00986E30" w:rsidRDefault="0088070E" w:rsidP="005E14E4">
            <w:pPr>
              <w:pStyle w:val="ZPpregtevilke"/>
            </w:pPr>
            <w:r w:rsidRPr="00986E30">
              <w:rPr>
                <w:rFonts w:ascii="Arial CE" w:hAnsi="Arial CE" w:cs="Arial CE"/>
                <w:szCs w:val="16"/>
              </w:rPr>
              <w:t>3</w:t>
            </w:r>
          </w:p>
        </w:tc>
        <w:tc>
          <w:tcPr>
            <w:tcW w:w="271" w:type="pct"/>
            <w:vAlign w:val="bottom"/>
          </w:tcPr>
          <w:p w14:paraId="2DE58881" w14:textId="77777777" w:rsidR="0088070E" w:rsidRPr="00986E30" w:rsidRDefault="0088070E" w:rsidP="005E14E4">
            <w:pPr>
              <w:pStyle w:val="ZPpregtevilke"/>
            </w:pPr>
            <w:r w:rsidRPr="00986E30">
              <w:rPr>
                <w:rFonts w:ascii="Arial CE" w:hAnsi="Arial CE" w:cs="Arial CE"/>
                <w:szCs w:val="16"/>
              </w:rPr>
              <w:t>42</w:t>
            </w:r>
          </w:p>
        </w:tc>
        <w:tc>
          <w:tcPr>
            <w:tcW w:w="271" w:type="pct"/>
            <w:vAlign w:val="bottom"/>
          </w:tcPr>
          <w:p w14:paraId="59B28B3D" w14:textId="77777777" w:rsidR="0088070E" w:rsidRPr="00986E30" w:rsidRDefault="0088070E" w:rsidP="005E14E4">
            <w:pPr>
              <w:pStyle w:val="ZPpregtevilke"/>
            </w:pPr>
            <w:r w:rsidRPr="00986E30">
              <w:rPr>
                <w:rFonts w:ascii="Arial CE" w:hAnsi="Arial CE" w:cs="Arial CE"/>
                <w:szCs w:val="16"/>
              </w:rPr>
              <w:t>46</w:t>
            </w:r>
          </w:p>
        </w:tc>
        <w:tc>
          <w:tcPr>
            <w:tcW w:w="265" w:type="pct"/>
            <w:vAlign w:val="bottom"/>
          </w:tcPr>
          <w:p w14:paraId="31947CDA" w14:textId="77777777" w:rsidR="0088070E" w:rsidRPr="00986E30" w:rsidRDefault="0088070E" w:rsidP="005E14E4">
            <w:pPr>
              <w:pStyle w:val="ZPpregtevilke"/>
            </w:pPr>
            <w:r w:rsidRPr="00986E30">
              <w:rPr>
                <w:szCs w:val="16"/>
              </w:rPr>
              <w:t>110,9</w:t>
            </w:r>
          </w:p>
        </w:tc>
      </w:tr>
      <w:tr w:rsidR="0088070E" w:rsidRPr="00986E30" w14:paraId="389C8E04" w14:textId="77777777" w:rsidTr="005E14E4">
        <w:trPr>
          <w:trHeight w:val="227"/>
          <w:jc w:val="center"/>
        </w:trPr>
        <w:tc>
          <w:tcPr>
            <w:tcW w:w="1094" w:type="pct"/>
            <w:vAlign w:val="bottom"/>
          </w:tcPr>
          <w:p w14:paraId="4A26DE18" w14:textId="77777777" w:rsidR="0088070E" w:rsidRPr="00986E30" w:rsidRDefault="0088070E" w:rsidP="005E14E4">
            <w:pPr>
              <w:pStyle w:val="ZPpregtekst"/>
              <w:rPr>
                <w:b/>
                <w:snapToGrid w:val="0"/>
              </w:rPr>
            </w:pPr>
            <w:r w:rsidRPr="00986E30">
              <w:rPr>
                <w:b/>
                <w:snapToGrid w:val="0"/>
              </w:rPr>
              <w:t>Poraba na prebivalca (kg)</w:t>
            </w:r>
          </w:p>
        </w:tc>
        <w:tc>
          <w:tcPr>
            <w:tcW w:w="283" w:type="pct"/>
            <w:vAlign w:val="bottom"/>
          </w:tcPr>
          <w:p w14:paraId="50230C32" w14:textId="77777777" w:rsidR="0088070E" w:rsidRPr="00986E30" w:rsidRDefault="0088070E" w:rsidP="005E14E4">
            <w:pPr>
              <w:pStyle w:val="ZPpregtevilke"/>
              <w:rPr>
                <w:b/>
                <w:bCs/>
              </w:rPr>
            </w:pPr>
            <w:r w:rsidRPr="00986E30">
              <w:rPr>
                <w:rFonts w:ascii="Arial CE" w:hAnsi="Arial CE" w:cs="Arial CE"/>
                <w:b/>
                <w:bCs/>
                <w:szCs w:val="16"/>
              </w:rPr>
              <w:t>8,9</w:t>
            </w:r>
          </w:p>
        </w:tc>
        <w:tc>
          <w:tcPr>
            <w:tcW w:w="283" w:type="pct"/>
            <w:vAlign w:val="bottom"/>
          </w:tcPr>
          <w:p w14:paraId="6B97ACF5" w14:textId="77777777" w:rsidR="0088070E" w:rsidRPr="00986E30" w:rsidRDefault="0088070E" w:rsidP="005E14E4">
            <w:pPr>
              <w:pStyle w:val="ZPpregtevilke"/>
              <w:rPr>
                <w:b/>
                <w:bCs/>
              </w:rPr>
            </w:pPr>
            <w:r w:rsidRPr="00986E30">
              <w:rPr>
                <w:rFonts w:ascii="Arial CE" w:hAnsi="Arial CE" w:cs="Arial CE"/>
                <w:b/>
                <w:bCs/>
                <w:szCs w:val="16"/>
              </w:rPr>
              <w:t>10,0</w:t>
            </w:r>
          </w:p>
        </w:tc>
        <w:tc>
          <w:tcPr>
            <w:tcW w:w="283" w:type="pct"/>
            <w:vAlign w:val="bottom"/>
          </w:tcPr>
          <w:p w14:paraId="34D32831" w14:textId="77777777" w:rsidR="0088070E" w:rsidRPr="00986E30" w:rsidRDefault="0088070E" w:rsidP="005E14E4">
            <w:pPr>
              <w:pStyle w:val="ZPpregtevilke"/>
              <w:rPr>
                <w:b/>
                <w:bCs/>
              </w:rPr>
            </w:pPr>
            <w:r w:rsidRPr="00986E30">
              <w:rPr>
                <w:rFonts w:ascii="Arial CE" w:hAnsi="Arial CE" w:cs="Arial CE"/>
                <w:b/>
                <w:bCs/>
                <w:szCs w:val="16"/>
              </w:rPr>
              <w:t>10,2</w:t>
            </w:r>
          </w:p>
        </w:tc>
        <w:tc>
          <w:tcPr>
            <w:tcW w:w="283" w:type="pct"/>
            <w:vAlign w:val="bottom"/>
          </w:tcPr>
          <w:p w14:paraId="23B9BCF0" w14:textId="77777777" w:rsidR="0088070E" w:rsidRPr="00986E30" w:rsidRDefault="0088070E" w:rsidP="005E14E4">
            <w:pPr>
              <w:pStyle w:val="ZPpregtevilke"/>
              <w:rPr>
                <w:b/>
                <w:bCs/>
              </w:rPr>
            </w:pPr>
            <w:r w:rsidRPr="00986E30">
              <w:rPr>
                <w:rFonts w:ascii="Arial CE" w:hAnsi="Arial CE" w:cs="Arial CE"/>
                <w:b/>
                <w:bCs/>
                <w:szCs w:val="16"/>
              </w:rPr>
              <w:t>10,1</w:t>
            </w:r>
          </w:p>
        </w:tc>
        <w:tc>
          <w:tcPr>
            <w:tcW w:w="283" w:type="pct"/>
            <w:vAlign w:val="bottom"/>
          </w:tcPr>
          <w:p w14:paraId="27921490" w14:textId="77777777" w:rsidR="0088070E" w:rsidRPr="00986E30" w:rsidRDefault="0088070E" w:rsidP="005E14E4">
            <w:pPr>
              <w:pStyle w:val="ZPpregtevilke"/>
              <w:rPr>
                <w:b/>
                <w:bCs/>
              </w:rPr>
            </w:pPr>
            <w:r w:rsidRPr="00986E30">
              <w:rPr>
                <w:rFonts w:ascii="Arial CE" w:hAnsi="Arial CE" w:cs="Arial CE"/>
                <w:b/>
                <w:bCs/>
                <w:szCs w:val="16"/>
              </w:rPr>
              <w:t>10,1</w:t>
            </w:r>
          </w:p>
        </w:tc>
        <w:tc>
          <w:tcPr>
            <w:tcW w:w="283" w:type="pct"/>
            <w:vAlign w:val="bottom"/>
          </w:tcPr>
          <w:p w14:paraId="2A2B95D5" w14:textId="77777777" w:rsidR="0088070E" w:rsidRPr="00986E30" w:rsidRDefault="0088070E" w:rsidP="005E14E4">
            <w:pPr>
              <w:pStyle w:val="ZPpregtevilke"/>
              <w:rPr>
                <w:b/>
                <w:bCs/>
              </w:rPr>
            </w:pPr>
            <w:r w:rsidRPr="00986E30">
              <w:rPr>
                <w:rFonts w:ascii="Arial CE" w:hAnsi="Arial CE" w:cs="Arial CE"/>
                <w:b/>
                <w:bCs/>
                <w:szCs w:val="16"/>
              </w:rPr>
              <w:t>9,1</w:t>
            </w:r>
          </w:p>
        </w:tc>
        <w:tc>
          <w:tcPr>
            <w:tcW w:w="283" w:type="pct"/>
            <w:vAlign w:val="bottom"/>
          </w:tcPr>
          <w:p w14:paraId="651FC4B9" w14:textId="77777777" w:rsidR="0088070E" w:rsidRPr="00986E30" w:rsidRDefault="0088070E" w:rsidP="005E14E4">
            <w:pPr>
              <w:pStyle w:val="ZPpregtevilke"/>
              <w:rPr>
                <w:b/>
                <w:bCs/>
              </w:rPr>
            </w:pPr>
            <w:r w:rsidRPr="00986E30">
              <w:rPr>
                <w:rFonts w:ascii="Arial CE" w:hAnsi="Arial CE" w:cs="Arial CE"/>
                <w:b/>
                <w:bCs/>
                <w:szCs w:val="16"/>
              </w:rPr>
              <w:t>10,3</w:t>
            </w:r>
          </w:p>
        </w:tc>
        <w:tc>
          <w:tcPr>
            <w:tcW w:w="283" w:type="pct"/>
            <w:vAlign w:val="bottom"/>
          </w:tcPr>
          <w:p w14:paraId="0ECADDD4" w14:textId="77777777" w:rsidR="0088070E" w:rsidRPr="00986E30" w:rsidRDefault="0088070E" w:rsidP="005E14E4">
            <w:pPr>
              <w:pStyle w:val="ZPpregtevilke"/>
              <w:rPr>
                <w:b/>
                <w:bCs/>
              </w:rPr>
            </w:pPr>
            <w:r w:rsidRPr="00986E30">
              <w:rPr>
                <w:rFonts w:ascii="Arial CE" w:hAnsi="Arial CE" w:cs="Arial CE"/>
                <w:b/>
                <w:bCs/>
                <w:szCs w:val="16"/>
              </w:rPr>
              <w:t>9,8</w:t>
            </w:r>
          </w:p>
        </w:tc>
        <w:tc>
          <w:tcPr>
            <w:tcW w:w="283" w:type="pct"/>
            <w:vAlign w:val="bottom"/>
          </w:tcPr>
          <w:p w14:paraId="17ACC1B8" w14:textId="77777777" w:rsidR="0088070E" w:rsidRPr="00986E30" w:rsidRDefault="0088070E" w:rsidP="005E14E4">
            <w:pPr>
              <w:pStyle w:val="ZPpregtevilke"/>
              <w:rPr>
                <w:b/>
                <w:bCs/>
              </w:rPr>
            </w:pPr>
            <w:r w:rsidRPr="00986E30">
              <w:rPr>
                <w:rFonts w:ascii="Arial CE" w:hAnsi="Arial CE" w:cs="Arial CE"/>
                <w:b/>
                <w:bCs/>
                <w:szCs w:val="16"/>
              </w:rPr>
              <w:t>11,1</w:t>
            </w:r>
          </w:p>
        </w:tc>
        <w:tc>
          <w:tcPr>
            <w:tcW w:w="280" w:type="pct"/>
            <w:vAlign w:val="bottom"/>
          </w:tcPr>
          <w:p w14:paraId="5990700E" w14:textId="77777777" w:rsidR="0088070E" w:rsidRPr="00986E30" w:rsidRDefault="0088070E" w:rsidP="005E14E4">
            <w:pPr>
              <w:pStyle w:val="ZPpregtevilke"/>
              <w:rPr>
                <w:b/>
                <w:bCs/>
              </w:rPr>
            </w:pPr>
            <w:r w:rsidRPr="00986E30">
              <w:rPr>
                <w:rFonts w:ascii="Arial CE" w:hAnsi="Arial CE" w:cs="Arial CE"/>
                <w:b/>
                <w:bCs/>
                <w:szCs w:val="16"/>
              </w:rPr>
              <w:t>10,7</w:t>
            </w:r>
          </w:p>
        </w:tc>
        <w:tc>
          <w:tcPr>
            <w:tcW w:w="272" w:type="pct"/>
            <w:vAlign w:val="bottom"/>
          </w:tcPr>
          <w:p w14:paraId="1527BC7A" w14:textId="77777777" w:rsidR="0088070E" w:rsidRPr="00986E30" w:rsidRDefault="0088070E" w:rsidP="005E14E4">
            <w:pPr>
              <w:pStyle w:val="ZPpregtevilke"/>
              <w:rPr>
                <w:b/>
                <w:bCs/>
              </w:rPr>
            </w:pPr>
            <w:r w:rsidRPr="00986E30">
              <w:rPr>
                <w:rFonts w:ascii="Arial CE" w:hAnsi="Arial CE" w:cs="Arial CE"/>
                <w:b/>
                <w:bCs/>
                <w:szCs w:val="16"/>
              </w:rPr>
              <w:t>11,5</w:t>
            </w:r>
          </w:p>
        </w:tc>
        <w:tc>
          <w:tcPr>
            <w:tcW w:w="271" w:type="pct"/>
            <w:vAlign w:val="bottom"/>
          </w:tcPr>
          <w:p w14:paraId="307663AC" w14:textId="77777777" w:rsidR="0088070E" w:rsidRPr="00986E30" w:rsidRDefault="0088070E" w:rsidP="005E14E4">
            <w:pPr>
              <w:pStyle w:val="ZPpregtevilke"/>
              <w:rPr>
                <w:b/>
                <w:bCs/>
              </w:rPr>
            </w:pPr>
            <w:r w:rsidRPr="00986E30">
              <w:rPr>
                <w:rFonts w:ascii="Arial CE" w:hAnsi="Arial CE" w:cs="Arial CE"/>
                <w:b/>
                <w:bCs/>
                <w:szCs w:val="16"/>
              </w:rPr>
              <w:t>10,9</w:t>
            </w:r>
          </w:p>
        </w:tc>
        <w:tc>
          <w:tcPr>
            <w:tcW w:w="271" w:type="pct"/>
            <w:vAlign w:val="bottom"/>
          </w:tcPr>
          <w:p w14:paraId="48DA7EAC" w14:textId="77777777" w:rsidR="0088070E" w:rsidRPr="00986E30" w:rsidRDefault="0088070E" w:rsidP="005E14E4">
            <w:pPr>
              <w:pStyle w:val="ZPpregtevilke"/>
              <w:rPr>
                <w:b/>
                <w:bCs/>
              </w:rPr>
            </w:pPr>
            <w:r w:rsidRPr="00986E30">
              <w:rPr>
                <w:rFonts w:ascii="Arial CE" w:hAnsi="Arial CE" w:cs="Arial CE"/>
                <w:b/>
                <w:bCs/>
                <w:szCs w:val="16"/>
              </w:rPr>
              <w:t>11,7</w:t>
            </w:r>
          </w:p>
        </w:tc>
        <w:tc>
          <w:tcPr>
            <w:tcW w:w="265" w:type="pct"/>
            <w:vAlign w:val="bottom"/>
          </w:tcPr>
          <w:p w14:paraId="013A6760" w14:textId="77777777" w:rsidR="0088070E" w:rsidRPr="00986E30" w:rsidRDefault="0088070E" w:rsidP="005E14E4">
            <w:pPr>
              <w:pStyle w:val="ZPpregtevilke"/>
              <w:rPr>
                <w:b/>
                <w:bCs/>
              </w:rPr>
            </w:pPr>
            <w:r w:rsidRPr="00986E30">
              <w:rPr>
                <w:b/>
                <w:bCs/>
                <w:szCs w:val="16"/>
              </w:rPr>
              <w:t>107,4</w:t>
            </w:r>
          </w:p>
        </w:tc>
      </w:tr>
      <w:tr w:rsidR="0088070E" w:rsidRPr="00986E30" w14:paraId="35CC1FA5" w14:textId="77777777" w:rsidTr="005E14E4">
        <w:trPr>
          <w:trHeight w:val="227"/>
          <w:jc w:val="center"/>
        </w:trPr>
        <w:tc>
          <w:tcPr>
            <w:tcW w:w="1094" w:type="pct"/>
            <w:vAlign w:val="bottom"/>
          </w:tcPr>
          <w:p w14:paraId="6900F583" w14:textId="77777777" w:rsidR="0088070E" w:rsidRPr="00986E30" w:rsidRDefault="0088070E" w:rsidP="005E14E4">
            <w:pPr>
              <w:pStyle w:val="ZPpregtekst"/>
              <w:rPr>
                <w:b/>
                <w:snapToGrid w:val="0"/>
              </w:rPr>
            </w:pPr>
            <w:r w:rsidRPr="00986E30">
              <w:rPr>
                <w:b/>
                <w:snapToGrid w:val="0"/>
              </w:rPr>
              <w:t>Stopnja samooskrbe (%)</w:t>
            </w:r>
          </w:p>
        </w:tc>
        <w:tc>
          <w:tcPr>
            <w:tcW w:w="283" w:type="pct"/>
            <w:vAlign w:val="bottom"/>
          </w:tcPr>
          <w:p w14:paraId="64D78186" w14:textId="77777777" w:rsidR="0088070E" w:rsidRPr="00986E30" w:rsidRDefault="0088070E" w:rsidP="005E14E4">
            <w:pPr>
              <w:pStyle w:val="ZPpregtevilke"/>
              <w:rPr>
                <w:b/>
                <w:bCs/>
              </w:rPr>
            </w:pPr>
            <w:r w:rsidRPr="00986E30">
              <w:rPr>
                <w:rFonts w:ascii="Arial CE" w:hAnsi="Arial CE" w:cs="Arial CE"/>
                <w:b/>
                <w:bCs/>
                <w:szCs w:val="16"/>
              </w:rPr>
              <w:t>95,1</w:t>
            </w:r>
          </w:p>
        </w:tc>
        <w:tc>
          <w:tcPr>
            <w:tcW w:w="283" w:type="pct"/>
            <w:vAlign w:val="bottom"/>
          </w:tcPr>
          <w:p w14:paraId="3A90D0D7" w14:textId="77777777" w:rsidR="0088070E" w:rsidRPr="00986E30" w:rsidRDefault="0088070E" w:rsidP="005E14E4">
            <w:pPr>
              <w:pStyle w:val="ZPpregtevilke"/>
              <w:rPr>
                <w:b/>
                <w:bCs/>
              </w:rPr>
            </w:pPr>
            <w:r w:rsidRPr="00986E30">
              <w:rPr>
                <w:rFonts w:ascii="Arial CE" w:hAnsi="Arial CE" w:cs="Arial CE"/>
                <w:b/>
                <w:bCs/>
                <w:szCs w:val="16"/>
              </w:rPr>
              <w:t>95,4</w:t>
            </w:r>
          </w:p>
        </w:tc>
        <w:tc>
          <w:tcPr>
            <w:tcW w:w="283" w:type="pct"/>
            <w:vAlign w:val="bottom"/>
          </w:tcPr>
          <w:p w14:paraId="60A895CE" w14:textId="77777777" w:rsidR="0088070E" w:rsidRPr="00986E30" w:rsidRDefault="0088070E" w:rsidP="005E14E4">
            <w:pPr>
              <w:pStyle w:val="ZPpregtevilke"/>
              <w:rPr>
                <w:b/>
                <w:bCs/>
              </w:rPr>
            </w:pPr>
            <w:r w:rsidRPr="00986E30">
              <w:rPr>
                <w:rFonts w:ascii="Arial CE" w:hAnsi="Arial CE" w:cs="Arial CE"/>
                <w:b/>
                <w:bCs/>
                <w:szCs w:val="16"/>
              </w:rPr>
              <w:t>93,1</w:t>
            </w:r>
          </w:p>
        </w:tc>
        <w:tc>
          <w:tcPr>
            <w:tcW w:w="283" w:type="pct"/>
            <w:vAlign w:val="bottom"/>
          </w:tcPr>
          <w:p w14:paraId="3E87E789" w14:textId="77777777" w:rsidR="0088070E" w:rsidRPr="00986E30" w:rsidRDefault="0088070E" w:rsidP="005E14E4">
            <w:pPr>
              <w:pStyle w:val="ZPpregtevilke"/>
              <w:rPr>
                <w:b/>
                <w:bCs/>
              </w:rPr>
            </w:pPr>
            <w:r w:rsidRPr="00986E30">
              <w:rPr>
                <w:rFonts w:ascii="Arial CE" w:hAnsi="Arial CE" w:cs="Arial CE"/>
                <w:b/>
                <w:bCs/>
                <w:szCs w:val="16"/>
              </w:rPr>
              <w:t>92,7</w:t>
            </w:r>
          </w:p>
        </w:tc>
        <w:tc>
          <w:tcPr>
            <w:tcW w:w="283" w:type="pct"/>
            <w:vAlign w:val="bottom"/>
          </w:tcPr>
          <w:p w14:paraId="7ECA5B97" w14:textId="77777777" w:rsidR="0088070E" w:rsidRPr="00986E30" w:rsidRDefault="0088070E" w:rsidP="005E14E4">
            <w:pPr>
              <w:pStyle w:val="ZPpregtevilke"/>
              <w:rPr>
                <w:b/>
                <w:bCs/>
              </w:rPr>
            </w:pPr>
            <w:r w:rsidRPr="00986E30">
              <w:rPr>
                <w:rFonts w:ascii="Arial CE" w:hAnsi="Arial CE" w:cs="Arial CE"/>
                <w:b/>
                <w:bCs/>
                <w:szCs w:val="16"/>
              </w:rPr>
              <w:t>96,2</w:t>
            </w:r>
          </w:p>
        </w:tc>
        <w:tc>
          <w:tcPr>
            <w:tcW w:w="283" w:type="pct"/>
            <w:vAlign w:val="bottom"/>
          </w:tcPr>
          <w:p w14:paraId="3428B47B" w14:textId="77777777" w:rsidR="0088070E" w:rsidRPr="00986E30" w:rsidRDefault="0088070E" w:rsidP="005E14E4">
            <w:pPr>
              <w:pStyle w:val="ZPpregtevilke"/>
              <w:rPr>
                <w:b/>
                <w:bCs/>
              </w:rPr>
            </w:pPr>
            <w:r w:rsidRPr="00986E30">
              <w:rPr>
                <w:rFonts w:ascii="Arial CE" w:hAnsi="Arial CE" w:cs="Arial CE"/>
                <w:b/>
                <w:bCs/>
                <w:szCs w:val="16"/>
              </w:rPr>
              <w:t>92,3</w:t>
            </w:r>
          </w:p>
        </w:tc>
        <w:tc>
          <w:tcPr>
            <w:tcW w:w="283" w:type="pct"/>
            <w:vAlign w:val="bottom"/>
          </w:tcPr>
          <w:p w14:paraId="18A099A5" w14:textId="77777777" w:rsidR="0088070E" w:rsidRPr="00986E30" w:rsidRDefault="0088070E" w:rsidP="005E14E4">
            <w:pPr>
              <w:pStyle w:val="ZPpregtevilke"/>
              <w:rPr>
                <w:b/>
                <w:bCs/>
              </w:rPr>
            </w:pPr>
            <w:r w:rsidRPr="00986E30">
              <w:rPr>
                <w:rFonts w:ascii="Arial CE" w:hAnsi="Arial CE" w:cs="Arial CE"/>
                <w:b/>
                <w:bCs/>
                <w:szCs w:val="16"/>
              </w:rPr>
              <w:t>91,4</w:t>
            </w:r>
          </w:p>
        </w:tc>
        <w:tc>
          <w:tcPr>
            <w:tcW w:w="283" w:type="pct"/>
            <w:vAlign w:val="bottom"/>
          </w:tcPr>
          <w:p w14:paraId="643302F1" w14:textId="77777777" w:rsidR="0088070E" w:rsidRPr="00986E30" w:rsidRDefault="0088070E" w:rsidP="005E14E4">
            <w:pPr>
              <w:pStyle w:val="ZPpregtevilke"/>
              <w:rPr>
                <w:b/>
                <w:bCs/>
              </w:rPr>
            </w:pPr>
            <w:r w:rsidRPr="00986E30">
              <w:rPr>
                <w:rFonts w:ascii="Arial CE" w:hAnsi="Arial CE" w:cs="Arial CE"/>
                <w:b/>
                <w:bCs/>
                <w:szCs w:val="16"/>
              </w:rPr>
              <w:t>90,4</w:t>
            </w:r>
          </w:p>
        </w:tc>
        <w:tc>
          <w:tcPr>
            <w:tcW w:w="283" w:type="pct"/>
            <w:vAlign w:val="bottom"/>
          </w:tcPr>
          <w:p w14:paraId="1404B3A4" w14:textId="77777777" w:rsidR="0088070E" w:rsidRPr="00986E30" w:rsidRDefault="0088070E" w:rsidP="005E14E4">
            <w:pPr>
              <w:pStyle w:val="ZPpregtevilke"/>
              <w:rPr>
                <w:b/>
                <w:bCs/>
              </w:rPr>
            </w:pPr>
            <w:r w:rsidRPr="00986E30">
              <w:rPr>
                <w:rFonts w:ascii="Arial CE" w:hAnsi="Arial CE" w:cs="Arial CE"/>
                <w:b/>
                <w:bCs/>
                <w:szCs w:val="16"/>
              </w:rPr>
              <w:t>93,0</w:t>
            </w:r>
          </w:p>
        </w:tc>
        <w:tc>
          <w:tcPr>
            <w:tcW w:w="280" w:type="pct"/>
            <w:vAlign w:val="bottom"/>
          </w:tcPr>
          <w:p w14:paraId="136C5720" w14:textId="77777777" w:rsidR="0088070E" w:rsidRPr="00986E30" w:rsidRDefault="0088070E" w:rsidP="005E14E4">
            <w:pPr>
              <w:pStyle w:val="ZPpregtevilke"/>
              <w:rPr>
                <w:b/>
                <w:bCs/>
              </w:rPr>
            </w:pPr>
            <w:r w:rsidRPr="00986E30">
              <w:rPr>
                <w:rFonts w:ascii="Arial CE" w:hAnsi="Arial CE" w:cs="Arial CE"/>
                <w:b/>
                <w:bCs/>
                <w:szCs w:val="16"/>
              </w:rPr>
              <w:t>94,8</w:t>
            </w:r>
          </w:p>
        </w:tc>
        <w:tc>
          <w:tcPr>
            <w:tcW w:w="272" w:type="pct"/>
            <w:vAlign w:val="bottom"/>
          </w:tcPr>
          <w:p w14:paraId="3E57111C" w14:textId="77777777" w:rsidR="0088070E" w:rsidRPr="00986E30" w:rsidRDefault="0088070E" w:rsidP="005E14E4">
            <w:pPr>
              <w:pStyle w:val="ZPpregtevilke"/>
              <w:rPr>
                <w:b/>
                <w:bCs/>
              </w:rPr>
            </w:pPr>
            <w:r w:rsidRPr="00986E30">
              <w:rPr>
                <w:rFonts w:ascii="Arial CE" w:hAnsi="Arial CE" w:cs="Arial CE"/>
                <w:b/>
                <w:bCs/>
                <w:szCs w:val="16"/>
              </w:rPr>
              <w:t>90,4</w:t>
            </w:r>
          </w:p>
        </w:tc>
        <w:tc>
          <w:tcPr>
            <w:tcW w:w="271" w:type="pct"/>
            <w:vAlign w:val="bottom"/>
          </w:tcPr>
          <w:p w14:paraId="2D3838A3" w14:textId="77777777" w:rsidR="0088070E" w:rsidRPr="00986E30" w:rsidRDefault="0088070E" w:rsidP="005E14E4">
            <w:pPr>
              <w:pStyle w:val="ZPpregtevilke"/>
              <w:rPr>
                <w:b/>
                <w:bCs/>
              </w:rPr>
            </w:pPr>
            <w:r w:rsidRPr="00986E30">
              <w:rPr>
                <w:rFonts w:ascii="Arial CE" w:hAnsi="Arial CE" w:cs="Arial CE"/>
                <w:b/>
                <w:bCs/>
                <w:szCs w:val="16"/>
              </w:rPr>
              <w:t>95,6</w:t>
            </w:r>
          </w:p>
        </w:tc>
        <w:tc>
          <w:tcPr>
            <w:tcW w:w="271" w:type="pct"/>
            <w:vAlign w:val="bottom"/>
          </w:tcPr>
          <w:p w14:paraId="60E19A68" w14:textId="77777777" w:rsidR="0088070E" w:rsidRPr="00986E30" w:rsidRDefault="0088070E" w:rsidP="005E14E4">
            <w:pPr>
              <w:pStyle w:val="ZPpregtevilke"/>
              <w:rPr>
                <w:b/>
                <w:bCs/>
              </w:rPr>
            </w:pPr>
            <w:r w:rsidRPr="00986E30">
              <w:rPr>
                <w:rFonts w:ascii="Arial CE" w:hAnsi="Arial CE" w:cs="Arial CE"/>
                <w:b/>
                <w:bCs/>
                <w:szCs w:val="16"/>
              </w:rPr>
              <w:t>95,1</w:t>
            </w:r>
          </w:p>
        </w:tc>
        <w:tc>
          <w:tcPr>
            <w:tcW w:w="265" w:type="pct"/>
            <w:vAlign w:val="bottom"/>
          </w:tcPr>
          <w:p w14:paraId="49ED75C7" w14:textId="77777777" w:rsidR="0088070E" w:rsidRPr="00986E30" w:rsidRDefault="0088070E" w:rsidP="005E14E4">
            <w:pPr>
              <w:pStyle w:val="ZPpregtevilke"/>
              <w:rPr>
                <w:b/>
                <w:bCs/>
              </w:rPr>
            </w:pPr>
          </w:p>
        </w:tc>
      </w:tr>
      <w:tr w:rsidR="0088070E" w:rsidRPr="00986E30" w14:paraId="3B1624BC" w14:textId="77777777" w:rsidTr="005E14E4">
        <w:trPr>
          <w:trHeight w:val="227"/>
          <w:jc w:val="center"/>
        </w:trPr>
        <w:tc>
          <w:tcPr>
            <w:tcW w:w="1094" w:type="pct"/>
            <w:shd w:val="clear" w:color="auto" w:fill="D9D9D9"/>
            <w:vAlign w:val="bottom"/>
          </w:tcPr>
          <w:p w14:paraId="72E6DA4D" w14:textId="77777777" w:rsidR="0088070E" w:rsidRPr="00986E30" w:rsidRDefault="0088070E" w:rsidP="005E14E4">
            <w:pPr>
              <w:pStyle w:val="ZPpregtekst"/>
              <w:rPr>
                <w:b/>
                <w:snapToGrid w:val="0"/>
              </w:rPr>
            </w:pPr>
            <w:r w:rsidRPr="00986E30">
              <w:rPr>
                <w:b/>
                <w:snapToGrid w:val="0"/>
              </w:rPr>
              <w:t>Povprečje EU</w:t>
            </w:r>
          </w:p>
        </w:tc>
        <w:tc>
          <w:tcPr>
            <w:tcW w:w="283" w:type="pct"/>
            <w:shd w:val="clear" w:color="auto" w:fill="D9D9D9"/>
            <w:vAlign w:val="bottom"/>
          </w:tcPr>
          <w:p w14:paraId="1D51A241" w14:textId="77777777" w:rsidR="0088070E" w:rsidRPr="00986E30" w:rsidRDefault="0088070E" w:rsidP="005E14E4">
            <w:pPr>
              <w:pStyle w:val="ZPpregtevilke"/>
              <w:rPr>
                <w:b/>
                <w:bCs/>
              </w:rPr>
            </w:pPr>
          </w:p>
        </w:tc>
        <w:tc>
          <w:tcPr>
            <w:tcW w:w="283" w:type="pct"/>
            <w:shd w:val="clear" w:color="auto" w:fill="D9D9D9"/>
            <w:vAlign w:val="bottom"/>
          </w:tcPr>
          <w:p w14:paraId="5FCA48D7" w14:textId="77777777" w:rsidR="0088070E" w:rsidRPr="00986E30" w:rsidRDefault="0088070E" w:rsidP="005E14E4">
            <w:pPr>
              <w:pStyle w:val="ZPpregtevilke"/>
              <w:rPr>
                <w:b/>
                <w:bCs/>
              </w:rPr>
            </w:pPr>
          </w:p>
        </w:tc>
        <w:tc>
          <w:tcPr>
            <w:tcW w:w="283" w:type="pct"/>
            <w:shd w:val="clear" w:color="auto" w:fill="D9D9D9"/>
            <w:vAlign w:val="bottom"/>
          </w:tcPr>
          <w:p w14:paraId="6E5946E8" w14:textId="77777777" w:rsidR="0088070E" w:rsidRPr="00986E30" w:rsidRDefault="0088070E" w:rsidP="005E14E4">
            <w:pPr>
              <w:pStyle w:val="ZPpregtevilke"/>
              <w:rPr>
                <w:b/>
                <w:bCs/>
              </w:rPr>
            </w:pPr>
          </w:p>
        </w:tc>
        <w:tc>
          <w:tcPr>
            <w:tcW w:w="283" w:type="pct"/>
            <w:shd w:val="clear" w:color="auto" w:fill="D9D9D9"/>
            <w:vAlign w:val="bottom"/>
          </w:tcPr>
          <w:p w14:paraId="72021436" w14:textId="77777777" w:rsidR="0088070E" w:rsidRPr="00986E30" w:rsidRDefault="0088070E" w:rsidP="005E14E4">
            <w:pPr>
              <w:pStyle w:val="ZPpregtevilke"/>
              <w:rPr>
                <w:b/>
                <w:bCs/>
              </w:rPr>
            </w:pPr>
          </w:p>
        </w:tc>
        <w:tc>
          <w:tcPr>
            <w:tcW w:w="283" w:type="pct"/>
            <w:shd w:val="clear" w:color="auto" w:fill="D9D9D9"/>
            <w:vAlign w:val="bottom"/>
          </w:tcPr>
          <w:p w14:paraId="54CE450A" w14:textId="77777777" w:rsidR="0088070E" w:rsidRPr="00986E30" w:rsidRDefault="0088070E" w:rsidP="005E14E4">
            <w:pPr>
              <w:pStyle w:val="ZPpregtevilke"/>
              <w:rPr>
                <w:b/>
                <w:bCs/>
              </w:rPr>
            </w:pPr>
          </w:p>
        </w:tc>
        <w:tc>
          <w:tcPr>
            <w:tcW w:w="283" w:type="pct"/>
            <w:shd w:val="clear" w:color="auto" w:fill="D9D9D9"/>
            <w:vAlign w:val="bottom"/>
          </w:tcPr>
          <w:p w14:paraId="083B805B" w14:textId="77777777" w:rsidR="0088070E" w:rsidRPr="00986E30" w:rsidRDefault="0088070E" w:rsidP="005E14E4">
            <w:pPr>
              <w:pStyle w:val="ZPpregtevilke"/>
              <w:rPr>
                <w:b/>
                <w:bCs/>
              </w:rPr>
            </w:pPr>
          </w:p>
        </w:tc>
        <w:tc>
          <w:tcPr>
            <w:tcW w:w="283" w:type="pct"/>
            <w:shd w:val="clear" w:color="auto" w:fill="D9D9D9"/>
            <w:vAlign w:val="bottom"/>
          </w:tcPr>
          <w:p w14:paraId="6DB7CFDD" w14:textId="77777777" w:rsidR="0088070E" w:rsidRPr="00986E30" w:rsidRDefault="0088070E" w:rsidP="005E14E4">
            <w:pPr>
              <w:pStyle w:val="ZPpregtevilke"/>
              <w:rPr>
                <w:b/>
                <w:bCs/>
              </w:rPr>
            </w:pPr>
          </w:p>
        </w:tc>
        <w:tc>
          <w:tcPr>
            <w:tcW w:w="283" w:type="pct"/>
            <w:shd w:val="clear" w:color="auto" w:fill="D9D9D9"/>
            <w:vAlign w:val="bottom"/>
          </w:tcPr>
          <w:p w14:paraId="3FAE42F4" w14:textId="77777777" w:rsidR="0088070E" w:rsidRPr="00986E30" w:rsidRDefault="0088070E" w:rsidP="005E14E4">
            <w:pPr>
              <w:pStyle w:val="ZPpregtevilke"/>
              <w:rPr>
                <w:b/>
                <w:bCs/>
              </w:rPr>
            </w:pPr>
          </w:p>
        </w:tc>
        <w:tc>
          <w:tcPr>
            <w:tcW w:w="283" w:type="pct"/>
            <w:shd w:val="clear" w:color="auto" w:fill="D9D9D9"/>
            <w:vAlign w:val="bottom"/>
          </w:tcPr>
          <w:p w14:paraId="1B4B5340" w14:textId="77777777" w:rsidR="0088070E" w:rsidRPr="00986E30" w:rsidRDefault="0088070E" w:rsidP="005E14E4">
            <w:pPr>
              <w:pStyle w:val="ZPpregtevilke"/>
              <w:rPr>
                <w:b/>
                <w:bCs/>
              </w:rPr>
            </w:pPr>
          </w:p>
        </w:tc>
        <w:tc>
          <w:tcPr>
            <w:tcW w:w="280" w:type="pct"/>
            <w:shd w:val="clear" w:color="auto" w:fill="D9D9D9"/>
            <w:vAlign w:val="bottom"/>
          </w:tcPr>
          <w:p w14:paraId="33C5721A" w14:textId="77777777" w:rsidR="0088070E" w:rsidRPr="00986E30" w:rsidRDefault="0088070E" w:rsidP="005E14E4">
            <w:pPr>
              <w:pStyle w:val="ZPpregtevilke"/>
              <w:rPr>
                <w:b/>
                <w:bCs/>
              </w:rPr>
            </w:pPr>
          </w:p>
        </w:tc>
        <w:tc>
          <w:tcPr>
            <w:tcW w:w="272" w:type="pct"/>
            <w:shd w:val="clear" w:color="auto" w:fill="D9D9D9"/>
            <w:vAlign w:val="bottom"/>
          </w:tcPr>
          <w:p w14:paraId="38B71D99" w14:textId="77777777" w:rsidR="0088070E" w:rsidRPr="00986E30" w:rsidRDefault="0088070E" w:rsidP="005E14E4">
            <w:pPr>
              <w:pStyle w:val="ZPpregtevilke"/>
              <w:rPr>
                <w:b/>
                <w:bCs/>
              </w:rPr>
            </w:pPr>
          </w:p>
        </w:tc>
        <w:tc>
          <w:tcPr>
            <w:tcW w:w="271" w:type="pct"/>
            <w:shd w:val="clear" w:color="auto" w:fill="D9D9D9"/>
            <w:vAlign w:val="bottom"/>
          </w:tcPr>
          <w:p w14:paraId="63F73B5D" w14:textId="77777777" w:rsidR="0088070E" w:rsidRPr="00986E30" w:rsidRDefault="0088070E" w:rsidP="005E14E4">
            <w:pPr>
              <w:pStyle w:val="ZPpregtevilke"/>
              <w:rPr>
                <w:b/>
                <w:bCs/>
              </w:rPr>
            </w:pPr>
          </w:p>
        </w:tc>
        <w:tc>
          <w:tcPr>
            <w:tcW w:w="271" w:type="pct"/>
            <w:shd w:val="clear" w:color="auto" w:fill="D9D9D9"/>
            <w:vAlign w:val="bottom"/>
          </w:tcPr>
          <w:p w14:paraId="1EAD5540" w14:textId="77777777" w:rsidR="0088070E" w:rsidRPr="00986E30" w:rsidRDefault="0088070E" w:rsidP="005E14E4">
            <w:pPr>
              <w:pStyle w:val="ZPpregtevilke"/>
              <w:rPr>
                <w:b/>
                <w:bCs/>
              </w:rPr>
            </w:pPr>
          </w:p>
        </w:tc>
        <w:tc>
          <w:tcPr>
            <w:tcW w:w="265" w:type="pct"/>
            <w:shd w:val="clear" w:color="auto" w:fill="D9D9D9"/>
            <w:vAlign w:val="bottom"/>
          </w:tcPr>
          <w:p w14:paraId="7AAC3264" w14:textId="77777777" w:rsidR="0088070E" w:rsidRPr="00986E30" w:rsidRDefault="0088070E" w:rsidP="005E14E4">
            <w:pPr>
              <w:pStyle w:val="ZPpregtevilke"/>
              <w:rPr>
                <w:b/>
                <w:bCs/>
              </w:rPr>
            </w:pPr>
          </w:p>
        </w:tc>
      </w:tr>
      <w:tr w:rsidR="0088070E" w:rsidRPr="00986E30" w14:paraId="56D555F8" w14:textId="77777777" w:rsidTr="005E14E4">
        <w:trPr>
          <w:trHeight w:val="227"/>
          <w:jc w:val="center"/>
        </w:trPr>
        <w:tc>
          <w:tcPr>
            <w:tcW w:w="1094" w:type="pct"/>
            <w:vAlign w:val="bottom"/>
          </w:tcPr>
          <w:p w14:paraId="5B8C0441" w14:textId="77777777" w:rsidR="0088070E" w:rsidRPr="00986E30" w:rsidRDefault="0088070E" w:rsidP="005E14E4">
            <w:pPr>
              <w:pStyle w:val="ZPpregtekst"/>
              <w:rPr>
                <w:bCs/>
              </w:rPr>
            </w:pPr>
            <w:r w:rsidRPr="00986E30">
              <w:rPr>
                <w:bCs/>
              </w:rPr>
              <w:t>Poraba na prebivalca (kg)</w:t>
            </w:r>
          </w:p>
        </w:tc>
        <w:tc>
          <w:tcPr>
            <w:tcW w:w="283" w:type="pct"/>
            <w:vAlign w:val="bottom"/>
          </w:tcPr>
          <w:p w14:paraId="258C2827" w14:textId="77777777" w:rsidR="0088070E" w:rsidRPr="00986E30" w:rsidRDefault="0088070E" w:rsidP="005E14E4">
            <w:pPr>
              <w:pStyle w:val="ZPpregtevilke"/>
              <w:rPr>
                <w:bCs/>
              </w:rPr>
            </w:pPr>
            <w:r w:rsidRPr="00986E30">
              <w:rPr>
                <w:rFonts w:ascii="Arial CE" w:hAnsi="Arial CE" w:cs="Arial CE"/>
                <w:b/>
                <w:bCs/>
                <w:szCs w:val="16"/>
              </w:rPr>
              <w:t>13,0</w:t>
            </w:r>
          </w:p>
        </w:tc>
        <w:tc>
          <w:tcPr>
            <w:tcW w:w="283" w:type="pct"/>
            <w:vAlign w:val="bottom"/>
          </w:tcPr>
          <w:p w14:paraId="0CED2149" w14:textId="77777777" w:rsidR="0088070E" w:rsidRPr="00986E30" w:rsidRDefault="0088070E" w:rsidP="005E14E4">
            <w:pPr>
              <w:pStyle w:val="ZPpregtevilke"/>
              <w:rPr>
                <w:bCs/>
              </w:rPr>
            </w:pPr>
            <w:r w:rsidRPr="00986E30">
              <w:rPr>
                <w:rFonts w:ascii="Arial CE" w:hAnsi="Arial CE" w:cs="Arial CE"/>
                <w:b/>
                <w:bCs/>
                <w:szCs w:val="16"/>
              </w:rPr>
              <w:t>12,3</w:t>
            </w:r>
          </w:p>
        </w:tc>
        <w:tc>
          <w:tcPr>
            <w:tcW w:w="283" w:type="pct"/>
            <w:vAlign w:val="bottom"/>
          </w:tcPr>
          <w:p w14:paraId="00229B15" w14:textId="77777777" w:rsidR="0088070E" w:rsidRPr="00986E30" w:rsidRDefault="0088070E" w:rsidP="005E14E4">
            <w:pPr>
              <w:pStyle w:val="ZPpregtevilke"/>
              <w:rPr>
                <w:bCs/>
              </w:rPr>
            </w:pPr>
            <w:r w:rsidRPr="00986E30">
              <w:rPr>
                <w:rFonts w:ascii="Arial CE" w:hAnsi="Arial CE" w:cs="Arial CE"/>
                <w:b/>
                <w:bCs/>
                <w:szCs w:val="16"/>
              </w:rPr>
              <w:t>11,9</w:t>
            </w:r>
          </w:p>
        </w:tc>
        <w:tc>
          <w:tcPr>
            <w:tcW w:w="283" w:type="pct"/>
            <w:vAlign w:val="bottom"/>
          </w:tcPr>
          <w:p w14:paraId="4AA41286" w14:textId="77777777" w:rsidR="0088070E" w:rsidRPr="00986E30" w:rsidRDefault="0088070E" w:rsidP="005E14E4">
            <w:pPr>
              <w:pStyle w:val="ZPpregtevilke"/>
              <w:rPr>
                <w:bCs/>
              </w:rPr>
            </w:pPr>
            <w:r w:rsidRPr="00986E30">
              <w:rPr>
                <w:rFonts w:ascii="Arial CE" w:hAnsi="Arial CE" w:cs="Arial CE"/>
                <w:b/>
                <w:bCs/>
                <w:szCs w:val="16"/>
              </w:rPr>
              <w:t>12,1</w:t>
            </w:r>
          </w:p>
        </w:tc>
        <w:tc>
          <w:tcPr>
            <w:tcW w:w="283" w:type="pct"/>
            <w:vAlign w:val="bottom"/>
          </w:tcPr>
          <w:p w14:paraId="13678ABB" w14:textId="77777777" w:rsidR="0088070E" w:rsidRPr="00986E30" w:rsidRDefault="0088070E" w:rsidP="005E14E4">
            <w:pPr>
              <w:pStyle w:val="ZPpregtevilke"/>
              <w:rPr>
                <w:bCs/>
              </w:rPr>
            </w:pPr>
            <w:r w:rsidRPr="00986E30">
              <w:rPr>
                <w:rFonts w:ascii="Arial CE" w:hAnsi="Arial CE" w:cs="Arial CE"/>
                <w:b/>
                <w:bCs/>
                <w:szCs w:val="16"/>
              </w:rPr>
              <w:t>11,9</w:t>
            </w:r>
          </w:p>
        </w:tc>
        <w:tc>
          <w:tcPr>
            <w:tcW w:w="283" w:type="pct"/>
            <w:vAlign w:val="bottom"/>
          </w:tcPr>
          <w:p w14:paraId="0641E6F4" w14:textId="77777777" w:rsidR="0088070E" w:rsidRPr="00986E30" w:rsidRDefault="0088070E" w:rsidP="005E14E4">
            <w:pPr>
              <w:pStyle w:val="ZPpregtevilke"/>
              <w:rPr>
                <w:bCs/>
              </w:rPr>
            </w:pPr>
            <w:r w:rsidRPr="00986E30">
              <w:rPr>
                <w:rFonts w:ascii="Arial CE" w:hAnsi="Arial CE" w:cs="Arial CE"/>
                <w:b/>
                <w:bCs/>
                <w:szCs w:val="16"/>
              </w:rPr>
              <w:t>11,7</w:t>
            </w:r>
          </w:p>
        </w:tc>
        <w:tc>
          <w:tcPr>
            <w:tcW w:w="283" w:type="pct"/>
            <w:vAlign w:val="bottom"/>
          </w:tcPr>
          <w:p w14:paraId="2945C8E7" w14:textId="77777777" w:rsidR="0088070E" w:rsidRPr="00986E30" w:rsidRDefault="0088070E" w:rsidP="005E14E4">
            <w:pPr>
              <w:pStyle w:val="ZPpregtevilke"/>
              <w:rPr>
                <w:bCs/>
              </w:rPr>
            </w:pPr>
            <w:r w:rsidRPr="00986E30">
              <w:rPr>
                <w:rFonts w:ascii="Arial CE" w:hAnsi="Arial CE" w:cs="Arial CE"/>
                <w:b/>
                <w:bCs/>
                <w:szCs w:val="16"/>
              </w:rPr>
              <w:t>12,2</w:t>
            </w:r>
          </w:p>
        </w:tc>
        <w:tc>
          <w:tcPr>
            <w:tcW w:w="283" w:type="pct"/>
            <w:vAlign w:val="bottom"/>
          </w:tcPr>
          <w:p w14:paraId="75390A79" w14:textId="77777777" w:rsidR="0088070E" w:rsidRPr="00986E30" w:rsidRDefault="0088070E" w:rsidP="005E14E4">
            <w:pPr>
              <w:pStyle w:val="ZPpregtevilke"/>
              <w:rPr>
                <w:bCs/>
              </w:rPr>
            </w:pPr>
            <w:r w:rsidRPr="00986E30">
              <w:rPr>
                <w:rFonts w:ascii="Arial CE" w:hAnsi="Arial CE" w:cs="Arial CE"/>
                <w:b/>
                <w:bCs/>
                <w:szCs w:val="16"/>
              </w:rPr>
              <w:t>12,3</w:t>
            </w:r>
          </w:p>
        </w:tc>
        <w:tc>
          <w:tcPr>
            <w:tcW w:w="283" w:type="pct"/>
            <w:vAlign w:val="bottom"/>
          </w:tcPr>
          <w:p w14:paraId="2853CBE1" w14:textId="77777777" w:rsidR="0088070E" w:rsidRPr="00986E30" w:rsidRDefault="0088070E" w:rsidP="005E14E4">
            <w:pPr>
              <w:pStyle w:val="ZPpregtevilke"/>
              <w:rPr>
                <w:bCs/>
              </w:rPr>
            </w:pPr>
            <w:r w:rsidRPr="00986E30">
              <w:rPr>
                <w:bCs/>
              </w:rPr>
              <w:t>:</w:t>
            </w:r>
          </w:p>
        </w:tc>
        <w:tc>
          <w:tcPr>
            <w:tcW w:w="280" w:type="pct"/>
            <w:vAlign w:val="bottom"/>
          </w:tcPr>
          <w:p w14:paraId="31C13D66" w14:textId="77777777" w:rsidR="0088070E" w:rsidRPr="00986E30" w:rsidRDefault="0088070E" w:rsidP="005E14E4">
            <w:pPr>
              <w:pStyle w:val="ZPpregtevilke"/>
              <w:rPr>
                <w:bCs/>
              </w:rPr>
            </w:pPr>
            <w:r w:rsidRPr="00986E30">
              <w:rPr>
                <w:bCs/>
              </w:rPr>
              <w:t>:</w:t>
            </w:r>
          </w:p>
        </w:tc>
        <w:tc>
          <w:tcPr>
            <w:tcW w:w="272" w:type="pct"/>
            <w:vAlign w:val="bottom"/>
          </w:tcPr>
          <w:p w14:paraId="5D5D308B" w14:textId="77777777" w:rsidR="0088070E" w:rsidRPr="00986E30" w:rsidRDefault="0088070E" w:rsidP="005E14E4">
            <w:pPr>
              <w:pStyle w:val="ZPpregtevilke"/>
              <w:rPr>
                <w:bCs/>
              </w:rPr>
            </w:pPr>
            <w:r w:rsidRPr="00986E30">
              <w:rPr>
                <w:bCs/>
              </w:rPr>
              <w:t>:</w:t>
            </w:r>
          </w:p>
        </w:tc>
        <w:tc>
          <w:tcPr>
            <w:tcW w:w="271" w:type="pct"/>
            <w:shd w:val="clear" w:color="auto" w:fill="auto"/>
            <w:vAlign w:val="bottom"/>
          </w:tcPr>
          <w:p w14:paraId="5B1C3111" w14:textId="77777777" w:rsidR="0088070E" w:rsidRPr="00986E30" w:rsidRDefault="0088070E" w:rsidP="005E14E4">
            <w:pPr>
              <w:pStyle w:val="ZPpregtevilke"/>
              <w:rPr>
                <w:bCs/>
              </w:rPr>
            </w:pPr>
            <w:r w:rsidRPr="00986E30">
              <w:rPr>
                <w:bCs/>
              </w:rPr>
              <w:t>:</w:t>
            </w:r>
          </w:p>
        </w:tc>
        <w:tc>
          <w:tcPr>
            <w:tcW w:w="271" w:type="pct"/>
            <w:vAlign w:val="bottom"/>
          </w:tcPr>
          <w:p w14:paraId="63933A95" w14:textId="77777777" w:rsidR="0088070E" w:rsidRPr="00986E30" w:rsidRDefault="0088070E" w:rsidP="005E14E4">
            <w:pPr>
              <w:pStyle w:val="ZPpregtevilke"/>
              <w:rPr>
                <w:bCs/>
              </w:rPr>
            </w:pPr>
            <w:r w:rsidRPr="00986E30">
              <w:rPr>
                <w:bCs/>
              </w:rPr>
              <w:t>:</w:t>
            </w:r>
          </w:p>
        </w:tc>
        <w:tc>
          <w:tcPr>
            <w:tcW w:w="265" w:type="pct"/>
            <w:vAlign w:val="bottom"/>
          </w:tcPr>
          <w:p w14:paraId="223B4511" w14:textId="77777777" w:rsidR="0088070E" w:rsidRPr="00986E30" w:rsidRDefault="0088070E" w:rsidP="005E14E4">
            <w:pPr>
              <w:pStyle w:val="ZPpregtevilke"/>
              <w:rPr>
                <w:bCs/>
              </w:rPr>
            </w:pPr>
          </w:p>
        </w:tc>
      </w:tr>
      <w:tr w:rsidR="0088070E" w:rsidRPr="00986E30" w14:paraId="15C31DEA" w14:textId="77777777" w:rsidTr="005E14E4">
        <w:trPr>
          <w:trHeight w:val="227"/>
          <w:jc w:val="center"/>
        </w:trPr>
        <w:tc>
          <w:tcPr>
            <w:tcW w:w="1094" w:type="pct"/>
            <w:vAlign w:val="bottom"/>
          </w:tcPr>
          <w:p w14:paraId="514FFF28" w14:textId="77777777" w:rsidR="0088070E" w:rsidRPr="00986E30" w:rsidRDefault="0088070E" w:rsidP="005E14E4">
            <w:pPr>
              <w:pStyle w:val="ZPpregtekst"/>
              <w:rPr>
                <w:bCs/>
              </w:rPr>
            </w:pPr>
            <w:r w:rsidRPr="00986E30">
              <w:rPr>
                <w:bCs/>
              </w:rPr>
              <w:t>Stopnja samooskrbe (%)</w:t>
            </w:r>
          </w:p>
        </w:tc>
        <w:tc>
          <w:tcPr>
            <w:tcW w:w="283" w:type="pct"/>
            <w:vAlign w:val="bottom"/>
          </w:tcPr>
          <w:p w14:paraId="04FC893C" w14:textId="77777777" w:rsidR="0088070E" w:rsidRPr="00986E30" w:rsidRDefault="0088070E" w:rsidP="005E14E4">
            <w:pPr>
              <w:pStyle w:val="ZPpregtevilke"/>
              <w:rPr>
                <w:bCs/>
              </w:rPr>
            </w:pPr>
            <w:r w:rsidRPr="00986E30">
              <w:rPr>
                <w:rFonts w:ascii="Arial CE" w:hAnsi="Arial CE" w:cs="Arial CE"/>
                <w:b/>
                <w:bCs/>
                <w:szCs w:val="16"/>
              </w:rPr>
              <w:t>102,3</w:t>
            </w:r>
          </w:p>
        </w:tc>
        <w:tc>
          <w:tcPr>
            <w:tcW w:w="283" w:type="pct"/>
            <w:vAlign w:val="bottom"/>
          </w:tcPr>
          <w:p w14:paraId="67298542" w14:textId="77777777" w:rsidR="0088070E" w:rsidRPr="00986E30" w:rsidRDefault="0088070E" w:rsidP="005E14E4">
            <w:pPr>
              <w:pStyle w:val="ZPpregtevilke"/>
              <w:rPr>
                <w:bCs/>
              </w:rPr>
            </w:pPr>
            <w:r w:rsidRPr="00986E30">
              <w:rPr>
                <w:rFonts w:ascii="Arial CE" w:hAnsi="Arial CE" w:cs="Arial CE"/>
                <w:b/>
                <w:bCs/>
                <w:szCs w:val="16"/>
              </w:rPr>
              <w:t>102,4</w:t>
            </w:r>
          </w:p>
        </w:tc>
        <w:tc>
          <w:tcPr>
            <w:tcW w:w="283" w:type="pct"/>
            <w:vAlign w:val="bottom"/>
          </w:tcPr>
          <w:p w14:paraId="3EEA133D" w14:textId="77777777" w:rsidR="0088070E" w:rsidRPr="00986E30" w:rsidRDefault="0088070E" w:rsidP="005E14E4">
            <w:pPr>
              <w:pStyle w:val="ZPpregtevilke"/>
              <w:rPr>
                <w:bCs/>
              </w:rPr>
            </w:pPr>
            <w:r w:rsidRPr="00986E30">
              <w:rPr>
                <w:rFonts w:ascii="Arial CE" w:hAnsi="Arial CE" w:cs="Arial CE"/>
                <w:b/>
                <w:bCs/>
                <w:szCs w:val="16"/>
              </w:rPr>
              <w:t>101,7</w:t>
            </w:r>
          </w:p>
        </w:tc>
        <w:tc>
          <w:tcPr>
            <w:tcW w:w="283" w:type="pct"/>
            <w:vAlign w:val="bottom"/>
          </w:tcPr>
          <w:p w14:paraId="34F0D1F8" w14:textId="77777777" w:rsidR="0088070E" w:rsidRPr="00986E30" w:rsidRDefault="0088070E" w:rsidP="005E14E4">
            <w:pPr>
              <w:pStyle w:val="ZPpregtevilke"/>
              <w:rPr>
                <w:bCs/>
              </w:rPr>
            </w:pPr>
            <w:r w:rsidRPr="00986E30">
              <w:rPr>
                <w:rFonts w:ascii="Arial CE" w:hAnsi="Arial CE" w:cs="Arial CE"/>
                <w:b/>
                <w:bCs/>
                <w:szCs w:val="16"/>
              </w:rPr>
              <w:t>102,2</w:t>
            </w:r>
          </w:p>
        </w:tc>
        <w:tc>
          <w:tcPr>
            <w:tcW w:w="283" w:type="pct"/>
            <w:vAlign w:val="bottom"/>
          </w:tcPr>
          <w:p w14:paraId="15B3E386" w14:textId="77777777" w:rsidR="0088070E" w:rsidRPr="00986E30" w:rsidRDefault="0088070E" w:rsidP="005E14E4">
            <w:pPr>
              <w:pStyle w:val="ZPpregtevilke"/>
              <w:rPr>
                <w:bCs/>
              </w:rPr>
            </w:pPr>
            <w:r w:rsidRPr="00986E30">
              <w:rPr>
                <w:rFonts w:ascii="Arial CE" w:hAnsi="Arial CE" w:cs="Arial CE"/>
                <w:b/>
                <w:bCs/>
                <w:szCs w:val="16"/>
              </w:rPr>
              <w:t>103,5</w:t>
            </w:r>
          </w:p>
        </w:tc>
        <w:tc>
          <w:tcPr>
            <w:tcW w:w="283" w:type="pct"/>
            <w:vAlign w:val="bottom"/>
          </w:tcPr>
          <w:p w14:paraId="312C49A6" w14:textId="77777777" w:rsidR="0088070E" w:rsidRPr="00986E30" w:rsidRDefault="0088070E" w:rsidP="005E14E4">
            <w:pPr>
              <w:pStyle w:val="ZPpregtevilke"/>
              <w:rPr>
                <w:bCs/>
              </w:rPr>
            </w:pPr>
            <w:r w:rsidRPr="00986E30">
              <w:rPr>
                <w:rFonts w:ascii="Arial CE" w:hAnsi="Arial CE" w:cs="Arial CE"/>
                <w:b/>
                <w:bCs/>
                <w:szCs w:val="16"/>
              </w:rPr>
              <w:t>102,9</w:t>
            </w:r>
          </w:p>
        </w:tc>
        <w:tc>
          <w:tcPr>
            <w:tcW w:w="283" w:type="pct"/>
            <w:vAlign w:val="bottom"/>
          </w:tcPr>
          <w:p w14:paraId="0B12211A" w14:textId="77777777" w:rsidR="0088070E" w:rsidRPr="00986E30" w:rsidRDefault="0088070E" w:rsidP="005E14E4">
            <w:pPr>
              <w:pStyle w:val="ZPpregtevilke"/>
              <w:rPr>
                <w:bCs/>
              </w:rPr>
            </w:pPr>
            <w:r w:rsidRPr="00986E30">
              <w:rPr>
                <w:rFonts w:ascii="Arial CE" w:hAnsi="Arial CE" w:cs="Arial CE"/>
                <w:b/>
                <w:bCs/>
                <w:szCs w:val="16"/>
              </w:rPr>
              <w:t>103,6</w:t>
            </w:r>
          </w:p>
        </w:tc>
        <w:tc>
          <w:tcPr>
            <w:tcW w:w="283" w:type="pct"/>
            <w:vAlign w:val="bottom"/>
          </w:tcPr>
          <w:p w14:paraId="518C93F9" w14:textId="77777777" w:rsidR="0088070E" w:rsidRPr="00986E30" w:rsidRDefault="0088070E" w:rsidP="005E14E4">
            <w:pPr>
              <w:pStyle w:val="ZPpregtevilke"/>
              <w:rPr>
                <w:bCs/>
              </w:rPr>
            </w:pPr>
            <w:r w:rsidRPr="00986E30">
              <w:rPr>
                <w:rFonts w:ascii="Arial CE" w:hAnsi="Arial CE" w:cs="Arial CE"/>
                <w:b/>
                <w:bCs/>
                <w:szCs w:val="16"/>
              </w:rPr>
              <w:t>104,1</w:t>
            </w:r>
          </w:p>
        </w:tc>
        <w:tc>
          <w:tcPr>
            <w:tcW w:w="283" w:type="pct"/>
            <w:vAlign w:val="bottom"/>
          </w:tcPr>
          <w:p w14:paraId="191593C5" w14:textId="77777777" w:rsidR="0088070E" w:rsidRPr="00986E30" w:rsidRDefault="0088070E" w:rsidP="005E14E4">
            <w:pPr>
              <w:pStyle w:val="ZPpregtevilke"/>
              <w:rPr>
                <w:bCs/>
              </w:rPr>
            </w:pPr>
            <w:r w:rsidRPr="00986E30">
              <w:rPr>
                <w:bCs/>
              </w:rPr>
              <w:t>:</w:t>
            </w:r>
          </w:p>
        </w:tc>
        <w:tc>
          <w:tcPr>
            <w:tcW w:w="280" w:type="pct"/>
            <w:vAlign w:val="bottom"/>
          </w:tcPr>
          <w:p w14:paraId="6BD2BE03" w14:textId="77777777" w:rsidR="0088070E" w:rsidRPr="00986E30" w:rsidRDefault="0088070E" w:rsidP="005E14E4">
            <w:pPr>
              <w:pStyle w:val="ZPpregtevilke"/>
              <w:rPr>
                <w:bCs/>
              </w:rPr>
            </w:pPr>
            <w:r w:rsidRPr="00986E30">
              <w:rPr>
                <w:bCs/>
              </w:rPr>
              <w:t>:</w:t>
            </w:r>
          </w:p>
        </w:tc>
        <w:tc>
          <w:tcPr>
            <w:tcW w:w="272" w:type="pct"/>
            <w:vAlign w:val="bottom"/>
          </w:tcPr>
          <w:p w14:paraId="0ED063F1" w14:textId="77777777" w:rsidR="0088070E" w:rsidRPr="00986E30" w:rsidRDefault="0088070E" w:rsidP="005E14E4">
            <w:pPr>
              <w:pStyle w:val="ZPpregtevilke"/>
              <w:rPr>
                <w:bCs/>
              </w:rPr>
            </w:pPr>
            <w:r w:rsidRPr="00986E30">
              <w:rPr>
                <w:bCs/>
              </w:rPr>
              <w:t>:</w:t>
            </w:r>
          </w:p>
        </w:tc>
        <w:tc>
          <w:tcPr>
            <w:tcW w:w="271" w:type="pct"/>
            <w:shd w:val="clear" w:color="auto" w:fill="auto"/>
            <w:vAlign w:val="bottom"/>
          </w:tcPr>
          <w:p w14:paraId="6B96C8EC" w14:textId="77777777" w:rsidR="0088070E" w:rsidRPr="00986E30" w:rsidRDefault="0088070E" w:rsidP="005E14E4">
            <w:pPr>
              <w:pStyle w:val="ZPpregtevilke"/>
              <w:rPr>
                <w:bCs/>
              </w:rPr>
            </w:pPr>
            <w:r w:rsidRPr="00986E30">
              <w:rPr>
                <w:bCs/>
              </w:rPr>
              <w:t>:</w:t>
            </w:r>
          </w:p>
        </w:tc>
        <w:tc>
          <w:tcPr>
            <w:tcW w:w="271" w:type="pct"/>
            <w:vAlign w:val="bottom"/>
          </w:tcPr>
          <w:p w14:paraId="12A704AA" w14:textId="77777777" w:rsidR="0088070E" w:rsidRPr="00986E30" w:rsidRDefault="0088070E" w:rsidP="005E14E4">
            <w:pPr>
              <w:pStyle w:val="ZPpregtevilke"/>
              <w:rPr>
                <w:bCs/>
              </w:rPr>
            </w:pPr>
            <w:r w:rsidRPr="00986E30">
              <w:rPr>
                <w:bCs/>
              </w:rPr>
              <w:t>:</w:t>
            </w:r>
          </w:p>
        </w:tc>
        <w:tc>
          <w:tcPr>
            <w:tcW w:w="265" w:type="pct"/>
            <w:vAlign w:val="bottom"/>
          </w:tcPr>
          <w:p w14:paraId="2C6ABC36" w14:textId="77777777" w:rsidR="0088070E" w:rsidRPr="00986E30" w:rsidRDefault="0088070E" w:rsidP="005E14E4">
            <w:pPr>
              <w:pStyle w:val="ZPpregtevilke"/>
              <w:rPr>
                <w:bCs/>
              </w:rPr>
            </w:pPr>
          </w:p>
        </w:tc>
      </w:tr>
    </w:tbl>
    <w:p w14:paraId="795F599E" w14:textId="77777777" w:rsidR="0088070E" w:rsidRPr="00986E30" w:rsidRDefault="0088070E" w:rsidP="0088070E">
      <w:pPr>
        <w:pStyle w:val="ZPpodnapis"/>
      </w:pPr>
      <w:r w:rsidRPr="00986E30">
        <w:t>* Začasni podatki.</w:t>
      </w:r>
    </w:p>
    <w:p w14:paraId="59FE0AC4" w14:textId="77777777" w:rsidR="0088070E" w:rsidRPr="00986E30" w:rsidRDefault="0088070E" w:rsidP="0088070E">
      <w:pPr>
        <w:pStyle w:val="ZPpodnapis"/>
      </w:pPr>
      <w:r w:rsidRPr="00986E30">
        <w:t>** 1 jajce = 0,06 kg.</w:t>
      </w:r>
    </w:p>
    <w:p w14:paraId="01EFF186" w14:textId="77777777" w:rsidR="0088070E" w:rsidRPr="00986E30" w:rsidRDefault="0088070E" w:rsidP="002D2F52">
      <w:pPr>
        <w:pStyle w:val="ZPpodnapis"/>
        <w:spacing w:after="60"/>
        <w:contextualSpacing w:val="0"/>
      </w:pPr>
      <w:r w:rsidRPr="00986E30">
        <w:t>*** Zaradi spremembe metodologije poročanja podatki za zadnji dve leti niso neposredno primerljivi.</w:t>
      </w:r>
    </w:p>
    <w:p w14:paraId="6D115FDE" w14:textId="77777777" w:rsidR="0088070E" w:rsidRPr="00986E30" w:rsidRDefault="0088070E" w:rsidP="0088070E">
      <w:pPr>
        <w:pStyle w:val="ZPpodnapis"/>
      </w:pPr>
      <w:r w:rsidRPr="00986E30">
        <w:t>Vir: SURS, KIS, Evropska komisija</w:t>
      </w:r>
    </w:p>
    <w:p w14:paraId="2D751186" w14:textId="77777777" w:rsidR="00401BCF" w:rsidRPr="00893E39" w:rsidRDefault="00401BCF" w:rsidP="00401BCF">
      <w:pPr>
        <w:pStyle w:val="ZPtekst"/>
        <w:rPr>
          <w:color w:val="4F81BD" w:themeColor="accent1"/>
        </w:rPr>
        <w:sectPr w:rsidR="00401BCF" w:rsidRPr="00893E39" w:rsidSect="00282A0D">
          <w:footerReference w:type="first" r:id="rId76"/>
          <w:pgSz w:w="16838" w:h="11906" w:orient="landscape"/>
          <w:pgMar w:top="1417" w:right="1417" w:bottom="1417" w:left="1417" w:header="709" w:footer="709" w:gutter="0"/>
          <w:cols w:space="708"/>
          <w:docGrid w:linePitch="360"/>
        </w:sectPr>
      </w:pPr>
    </w:p>
    <w:p w14:paraId="5FAC5AAD" w14:textId="77777777" w:rsidR="00991C1C" w:rsidRPr="00986E30" w:rsidRDefault="00991C1C" w:rsidP="00991C1C">
      <w:pPr>
        <w:pStyle w:val="Naslov3"/>
        <w:numPr>
          <w:ilvl w:val="2"/>
          <w:numId w:val="16"/>
        </w:numPr>
        <w:ind w:left="851" w:hanging="851"/>
      </w:pPr>
      <w:bookmarkStart w:id="1313" w:name="_Toc95189924"/>
      <w:bookmarkStart w:id="1314" w:name="_Toc95190500"/>
      <w:bookmarkStart w:id="1315" w:name="_Toc95210426"/>
      <w:bookmarkStart w:id="1316" w:name="_Toc95277286"/>
      <w:bookmarkStart w:id="1317" w:name="_Toc110257142"/>
      <w:bookmarkStart w:id="1318" w:name="_Toc147891429"/>
      <w:bookmarkStart w:id="1319" w:name="_Toc171749065"/>
      <w:bookmarkStart w:id="1320" w:name="_Toc200179503"/>
      <w:bookmarkStart w:id="1321" w:name="_Toc293061462"/>
      <w:bookmarkStart w:id="1322" w:name="_Toc49438984"/>
      <w:bookmarkStart w:id="1323" w:name="_Toc326750731"/>
      <w:bookmarkStart w:id="1324" w:name="_Toc328047388"/>
      <w:bookmarkStart w:id="1325" w:name="_Toc359409543"/>
      <w:bookmarkStart w:id="1326" w:name="_Toc420498331"/>
      <w:bookmarkStart w:id="1327" w:name="_Toc428530120"/>
      <w:bookmarkStart w:id="1328" w:name="_Toc458751246"/>
      <w:bookmarkStart w:id="1329" w:name="_Toc479332629"/>
      <w:bookmarkStart w:id="1330" w:name="_Toc513809739"/>
      <w:bookmarkStart w:id="1331" w:name="_Toc10785846"/>
      <w:r w:rsidRPr="00986E30">
        <w:lastRenderedPageBreak/>
        <w:t>Cene jajc</w:t>
      </w:r>
      <w:bookmarkEnd w:id="1313"/>
      <w:bookmarkEnd w:id="1314"/>
      <w:bookmarkEnd w:id="1315"/>
      <w:bookmarkEnd w:id="1316"/>
      <w:bookmarkEnd w:id="1317"/>
      <w:bookmarkEnd w:id="1318"/>
      <w:bookmarkEnd w:id="1319"/>
      <w:bookmarkEnd w:id="1320"/>
      <w:bookmarkEnd w:id="1321"/>
      <w:bookmarkEnd w:id="1322"/>
      <w:r w:rsidRPr="00986E30">
        <w:t xml:space="preserve"> </w:t>
      </w:r>
      <w:bookmarkEnd w:id="1323"/>
      <w:bookmarkEnd w:id="1324"/>
      <w:bookmarkEnd w:id="1325"/>
      <w:bookmarkEnd w:id="1326"/>
      <w:bookmarkEnd w:id="1327"/>
      <w:bookmarkEnd w:id="1328"/>
      <w:bookmarkEnd w:id="1329"/>
      <w:bookmarkEnd w:id="1330"/>
      <w:bookmarkEnd w:id="1331"/>
    </w:p>
    <w:tbl>
      <w:tblPr>
        <w:tblW w:w="4986"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087"/>
        <w:gridCol w:w="811"/>
        <w:gridCol w:w="791"/>
        <w:gridCol w:w="790"/>
        <w:gridCol w:w="790"/>
        <w:gridCol w:w="790"/>
        <w:gridCol w:w="790"/>
        <w:gridCol w:w="790"/>
        <w:gridCol w:w="790"/>
        <w:gridCol w:w="790"/>
        <w:gridCol w:w="762"/>
        <w:gridCol w:w="751"/>
        <w:gridCol w:w="751"/>
        <w:gridCol w:w="751"/>
        <w:gridCol w:w="729"/>
      </w:tblGrid>
      <w:tr w:rsidR="00991C1C" w:rsidRPr="00986E30" w14:paraId="05107148" w14:textId="77777777" w:rsidTr="005E14E4">
        <w:trPr>
          <w:trHeight w:val="227"/>
          <w:jc w:val="center"/>
        </w:trPr>
        <w:tc>
          <w:tcPr>
            <w:tcW w:w="1105" w:type="pct"/>
            <w:tcBorders>
              <w:top w:val="single" w:sz="12" w:space="0" w:color="008000"/>
              <w:bottom w:val="single" w:sz="6" w:space="0" w:color="008000"/>
            </w:tcBorders>
            <w:vAlign w:val="bottom"/>
          </w:tcPr>
          <w:p w14:paraId="721F7DC7" w14:textId="77777777" w:rsidR="00991C1C" w:rsidRPr="00986E30" w:rsidRDefault="00991C1C" w:rsidP="005E14E4">
            <w:pPr>
              <w:pStyle w:val="ZPpregglava"/>
            </w:pPr>
          </w:p>
        </w:tc>
        <w:tc>
          <w:tcPr>
            <w:tcW w:w="289" w:type="pct"/>
            <w:tcBorders>
              <w:top w:val="single" w:sz="12" w:space="0" w:color="008000"/>
              <w:bottom w:val="single" w:sz="6" w:space="0" w:color="008000"/>
            </w:tcBorders>
            <w:vAlign w:val="center"/>
          </w:tcPr>
          <w:p w14:paraId="3D2940D1" w14:textId="77777777" w:rsidR="00991C1C" w:rsidRPr="00986E30" w:rsidRDefault="00991C1C" w:rsidP="005E14E4">
            <w:pPr>
              <w:pStyle w:val="ZPpregglava"/>
              <w:rPr>
                <w:bCs/>
              </w:rPr>
            </w:pPr>
            <w:r w:rsidRPr="00986E30">
              <w:rPr>
                <w:bCs/>
              </w:rPr>
              <w:t>2007</w:t>
            </w:r>
          </w:p>
        </w:tc>
        <w:tc>
          <w:tcPr>
            <w:tcW w:w="283" w:type="pct"/>
            <w:tcBorders>
              <w:top w:val="single" w:sz="12" w:space="0" w:color="008000"/>
              <w:bottom w:val="single" w:sz="6" w:space="0" w:color="008000"/>
            </w:tcBorders>
            <w:vAlign w:val="center"/>
          </w:tcPr>
          <w:p w14:paraId="72A85FC6" w14:textId="77777777" w:rsidR="00991C1C" w:rsidRPr="00986E30" w:rsidRDefault="00991C1C" w:rsidP="005E14E4">
            <w:pPr>
              <w:pStyle w:val="ZPpregglava"/>
              <w:rPr>
                <w:bCs/>
              </w:rPr>
            </w:pPr>
            <w:r w:rsidRPr="00986E30">
              <w:rPr>
                <w:bCs/>
              </w:rPr>
              <w:t>2008</w:t>
            </w:r>
          </w:p>
        </w:tc>
        <w:tc>
          <w:tcPr>
            <w:tcW w:w="283" w:type="pct"/>
            <w:tcBorders>
              <w:top w:val="single" w:sz="12" w:space="0" w:color="008000"/>
              <w:bottom w:val="single" w:sz="6" w:space="0" w:color="008000"/>
            </w:tcBorders>
            <w:vAlign w:val="center"/>
          </w:tcPr>
          <w:p w14:paraId="406F2491" w14:textId="77777777" w:rsidR="00991C1C" w:rsidRPr="00986E30" w:rsidRDefault="00991C1C" w:rsidP="005E14E4">
            <w:pPr>
              <w:pStyle w:val="ZPpregglava"/>
              <w:rPr>
                <w:bCs/>
              </w:rPr>
            </w:pPr>
            <w:r w:rsidRPr="00986E30">
              <w:rPr>
                <w:bCs/>
              </w:rPr>
              <w:t>2009</w:t>
            </w:r>
          </w:p>
        </w:tc>
        <w:tc>
          <w:tcPr>
            <w:tcW w:w="283" w:type="pct"/>
            <w:tcBorders>
              <w:top w:val="single" w:sz="12" w:space="0" w:color="008000"/>
              <w:bottom w:val="single" w:sz="6" w:space="0" w:color="008000"/>
            </w:tcBorders>
            <w:vAlign w:val="center"/>
          </w:tcPr>
          <w:p w14:paraId="02DAAF6A" w14:textId="77777777" w:rsidR="00991C1C" w:rsidRPr="00986E30" w:rsidRDefault="00991C1C" w:rsidP="005E14E4">
            <w:pPr>
              <w:pStyle w:val="ZPpregglava"/>
              <w:rPr>
                <w:bCs/>
              </w:rPr>
            </w:pPr>
            <w:r w:rsidRPr="00986E30">
              <w:rPr>
                <w:bCs/>
              </w:rPr>
              <w:t>2010</w:t>
            </w:r>
          </w:p>
        </w:tc>
        <w:tc>
          <w:tcPr>
            <w:tcW w:w="283" w:type="pct"/>
            <w:tcBorders>
              <w:top w:val="single" w:sz="12" w:space="0" w:color="008000"/>
              <w:bottom w:val="single" w:sz="6" w:space="0" w:color="008000"/>
            </w:tcBorders>
            <w:vAlign w:val="center"/>
          </w:tcPr>
          <w:p w14:paraId="1A8815BB" w14:textId="77777777" w:rsidR="00991C1C" w:rsidRPr="00986E30" w:rsidRDefault="00991C1C" w:rsidP="005E14E4">
            <w:pPr>
              <w:pStyle w:val="ZPpregglava"/>
              <w:rPr>
                <w:bCs/>
              </w:rPr>
            </w:pPr>
            <w:r w:rsidRPr="00986E30">
              <w:rPr>
                <w:bCs/>
              </w:rPr>
              <w:t>2011</w:t>
            </w:r>
          </w:p>
        </w:tc>
        <w:tc>
          <w:tcPr>
            <w:tcW w:w="283" w:type="pct"/>
            <w:tcBorders>
              <w:top w:val="single" w:sz="12" w:space="0" w:color="008000"/>
              <w:bottom w:val="single" w:sz="6" w:space="0" w:color="008000"/>
            </w:tcBorders>
            <w:vAlign w:val="center"/>
          </w:tcPr>
          <w:p w14:paraId="71B65E75" w14:textId="77777777" w:rsidR="00991C1C" w:rsidRPr="00986E30" w:rsidRDefault="00991C1C" w:rsidP="005E14E4">
            <w:pPr>
              <w:pStyle w:val="ZPpregglava"/>
              <w:rPr>
                <w:bCs/>
              </w:rPr>
            </w:pPr>
            <w:r w:rsidRPr="00986E30">
              <w:rPr>
                <w:bCs/>
              </w:rPr>
              <w:t>2012</w:t>
            </w:r>
          </w:p>
        </w:tc>
        <w:tc>
          <w:tcPr>
            <w:tcW w:w="283" w:type="pct"/>
            <w:tcBorders>
              <w:top w:val="single" w:sz="12" w:space="0" w:color="008000"/>
              <w:bottom w:val="single" w:sz="6" w:space="0" w:color="008000"/>
            </w:tcBorders>
            <w:vAlign w:val="center"/>
          </w:tcPr>
          <w:p w14:paraId="7C528FD5" w14:textId="77777777" w:rsidR="00991C1C" w:rsidRPr="00986E30" w:rsidRDefault="00991C1C" w:rsidP="005E14E4">
            <w:pPr>
              <w:pStyle w:val="ZPpregglava"/>
              <w:rPr>
                <w:bCs/>
              </w:rPr>
            </w:pPr>
            <w:r w:rsidRPr="00986E30">
              <w:rPr>
                <w:bCs/>
              </w:rPr>
              <w:t>2013</w:t>
            </w:r>
          </w:p>
        </w:tc>
        <w:tc>
          <w:tcPr>
            <w:tcW w:w="283" w:type="pct"/>
            <w:tcBorders>
              <w:top w:val="single" w:sz="12" w:space="0" w:color="008000"/>
              <w:bottom w:val="single" w:sz="6" w:space="0" w:color="008000"/>
            </w:tcBorders>
            <w:vAlign w:val="center"/>
          </w:tcPr>
          <w:p w14:paraId="0664DCC9" w14:textId="77777777" w:rsidR="00991C1C" w:rsidRPr="00986E30" w:rsidRDefault="00991C1C" w:rsidP="005E14E4">
            <w:pPr>
              <w:pStyle w:val="ZPpregglava"/>
              <w:rPr>
                <w:bCs/>
              </w:rPr>
            </w:pPr>
            <w:r w:rsidRPr="00986E30">
              <w:rPr>
                <w:bCs/>
              </w:rPr>
              <w:t>2014</w:t>
            </w:r>
          </w:p>
        </w:tc>
        <w:tc>
          <w:tcPr>
            <w:tcW w:w="283" w:type="pct"/>
            <w:tcBorders>
              <w:top w:val="single" w:sz="12" w:space="0" w:color="008000"/>
              <w:bottom w:val="single" w:sz="6" w:space="0" w:color="008000"/>
            </w:tcBorders>
            <w:vAlign w:val="center"/>
          </w:tcPr>
          <w:p w14:paraId="6676CEFA" w14:textId="77777777" w:rsidR="00991C1C" w:rsidRPr="00986E30" w:rsidRDefault="00991C1C" w:rsidP="005E14E4">
            <w:pPr>
              <w:pStyle w:val="ZPpregglava"/>
              <w:rPr>
                <w:bCs/>
              </w:rPr>
            </w:pPr>
            <w:r w:rsidRPr="00986E30">
              <w:rPr>
                <w:bCs/>
              </w:rPr>
              <w:t>2015</w:t>
            </w:r>
          </w:p>
        </w:tc>
        <w:tc>
          <w:tcPr>
            <w:tcW w:w="273" w:type="pct"/>
            <w:tcBorders>
              <w:top w:val="single" w:sz="12" w:space="0" w:color="008000"/>
              <w:bottom w:val="single" w:sz="6" w:space="0" w:color="008000"/>
            </w:tcBorders>
            <w:vAlign w:val="center"/>
          </w:tcPr>
          <w:p w14:paraId="76EF435B" w14:textId="77777777" w:rsidR="00991C1C" w:rsidRPr="00986E30" w:rsidRDefault="00991C1C" w:rsidP="005E14E4">
            <w:pPr>
              <w:pStyle w:val="ZPpregglava"/>
              <w:rPr>
                <w:bCs/>
              </w:rPr>
            </w:pPr>
            <w:r w:rsidRPr="00986E30">
              <w:rPr>
                <w:bCs/>
              </w:rPr>
              <w:t>2016</w:t>
            </w:r>
          </w:p>
        </w:tc>
        <w:tc>
          <w:tcPr>
            <w:tcW w:w="269" w:type="pct"/>
            <w:tcBorders>
              <w:top w:val="single" w:sz="12" w:space="0" w:color="008000"/>
              <w:bottom w:val="single" w:sz="6" w:space="0" w:color="008000"/>
            </w:tcBorders>
            <w:vAlign w:val="center"/>
          </w:tcPr>
          <w:p w14:paraId="53F7E189" w14:textId="77777777" w:rsidR="00991C1C" w:rsidRPr="00986E30" w:rsidRDefault="00991C1C" w:rsidP="005E14E4">
            <w:pPr>
              <w:pStyle w:val="ZPpregglava"/>
              <w:rPr>
                <w:bCs/>
              </w:rPr>
            </w:pPr>
            <w:r w:rsidRPr="00986E30">
              <w:rPr>
                <w:bCs/>
              </w:rPr>
              <w:t>2017</w:t>
            </w:r>
          </w:p>
        </w:tc>
        <w:tc>
          <w:tcPr>
            <w:tcW w:w="269" w:type="pct"/>
            <w:tcBorders>
              <w:top w:val="single" w:sz="12" w:space="0" w:color="008000"/>
              <w:bottom w:val="single" w:sz="6" w:space="0" w:color="008000"/>
            </w:tcBorders>
            <w:vAlign w:val="center"/>
          </w:tcPr>
          <w:p w14:paraId="679418C3" w14:textId="77777777" w:rsidR="00991C1C" w:rsidRPr="00986E30" w:rsidRDefault="00991C1C" w:rsidP="005E14E4">
            <w:pPr>
              <w:pStyle w:val="ZPpregglava"/>
              <w:rPr>
                <w:bCs/>
              </w:rPr>
            </w:pPr>
            <w:r w:rsidRPr="00986E30">
              <w:rPr>
                <w:bCs/>
              </w:rPr>
              <w:t>2018</w:t>
            </w:r>
          </w:p>
        </w:tc>
        <w:tc>
          <w:tcPr>
            <w:tcW w:w="269" w:type="pct"/>
            <w:tcBorders>
              <w:top w:val="single" w:sz="12" w:space="0" w:color="008000"/>
              <w:bottom w:val="single" w:sz="6" w:space="0" w:color="008000"/>
            </w:tcBorders>
            <w:vAlign w:val="center"/>
          </w:tcPr>
          <w:p w14:paraId="3786E26F" w14:textId="77777777" w:rsidR="00991C1C" w:rsidRPr="00986E30" w:rsidRDefault="00991C1C" w:rsidP="005E14E4">
            <w:pPr>
              <w:pStyle w:val="ZPpregglava"/>
              <w:rPr>
                <w:bCs/>
              </w:rPr>
            </w:pPr>
            <w:r w:rsidRPr="00986E30">
              <w:rPr>
                <w:bCs/>
              </w:rPr>
              <w:t>2019*</w:t>
            </w:r>
          </w:p>
        </w:tc>
        <w:tc>
          <w:tcPr>
            <w:tcW w:w="262" w:type="pct"/>
            <w:tcBorders>
              <w:top w:val="single" w:sz="12" w:space="0" w:color="008000"/>
              <w:bottom w:val="single" w:sz="6" w:space="0" w:color="008000"/>
            </w:tcBorders>
            <w:vAlign w:val="bottom"/>
          </w:tcPr>
          <w:p w14:paraId="4CA97DE3" w14:textId="77777777" w:rsidR="00991C1C" w:rsidRPr="00986E30" w:rsidRDefault="00991C1C" w:rsidP="005E14E4">
            <w:pPr>
              <w:pStyle w:val="ZPpregglava"/>
              <w:rPr>
                <w:bCs/>
              </w:rPr>
            </w:pPr>
            <w:r w:rsidRPr="00986E30">
              <w:rPr>
                <w:bCs/>
              </w:rPr>
              <w:t>Indeks</w:t>
            </w:r>
          </w:p>
          <w:p w14:paraId="1D4F44D5" w14:textId="77777777" w:rsidR="00991C1C" w:rsidRPr="00986E30" w:rsidRDefault="00991C1C" w:rsidP="005E14E4">
            <w:pPr>
              <w:pStyle w:val="ZPpregglava"/>
              <w:rPr>
                <w:bCs/>
              </w:rPr>
            </w:pPr>
            <w:r w:rsidRPr="00986E30">
              <w:rPr>
                <w:bCs/>
              </w:rPr>
              <w:t>2019/18</w:t>
            </w:r>
          </w:p>
        </w:tc>
      </w:tr>
      <w:tr w:rsidR="00991C1C" w:rsidRPr="00986E30" w14:paraId="79F102F4" w14:textId="77777777" w:rsidTr="005E14E4">
        <w:trPr>
          <w:trHeight w:val="227"/>
          <w:jc w:val="center"/>
        </w:trPr>
        <w:tc>
          <w:tcPr>
            <w:tcW w:w="1395" w:type="pct"/>
            <w:gridSpan w:val="2"/>
            <w:tcBorders>
              <w:top w:val="single" w:sz="6" w:space="0" w:color="008000"/>
              <w:bottom w:val="nil"/>
            </w:tcBorders>
            <w:shd w:val="clear" w:color="auto" w:fill="D9D9D9"/>
            <w:vAlign w:val="bottom"/>
          </w:tcPr>
          <w:p w14:paraId="62D678B9" w14:textId="77777777" w:rsidR="00991C1C" w:rsidRPr="00986E30" w:rsidRDefault="00991C1C" w:rsidP="005E14E4">
            <w:pPr>
              <w:rPr>
                <w:b/>
                <w:szCs w:val="16"/>
              </w:rPr>
            </w:pPr>
            <w:r w:rsidRPr="00986E30">
              <w:rPr>
                <w:b/>
                <w:snapToGrid w:val="0"/>
              </w:rPr>
              <w:t xml:space="preserve">Odkup in prodaja na tržnicah </w:t>
            </w:r>
            <w:r w:rsidRPr="00986E30">
              <w:rPr>
                <w:b/>
              </w:rPr>
              <w:t>(EUR/000 kosov)</w:t>
            </w:r>
          </w:p>
        </w:tc>
        <w:tc>
          <w:tcPr>
            <w:tcW w:w="283" w:type="pct"/>
            <w:tcBorders>
              <w:top w:val="single" w:sz="6" w:space="0" w:color="008000"/>
              <w:bottom w:val="nil"/>
            </w:tcBorders>
            <w:shd w:val="clear" w:color="auto" w:fill="D9D9D9"/>
            <w:vAlign w:val="bottom"/>
          </w:tcPr>
          <w:p w14:paraId="58E2396E"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79C22433"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27F3A04E"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485999D7"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306FAE37"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477B370B"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5CFB6A46" w14:textId="77777777" w:rsidR="00991C1C" w:rsidRPr="00986E30" w:rsidRDefault="00991C1C" w:rsidP="005E14E4">
            <w:pPr>
              <w:jc w:val="right"/>
              <w:rPr>
                <w:szCs w:val="16"/>
              </w:rPr>
            </w:pPr>
          </w:p>
        </w:tc>
        <w:tc>
          <w:tcPr>
            <w:tcW w:w="283" w:type="pct"/>
            <w:tcBorders>
              <w:top w:val="single" w:sz="6" w:space="0" w:color="008000"/>
              <w:bottom w:val="nil"/>
            </w:tcBorders>
            <w:shd w:val="clear" w:color="auto" w:fill="D9D9D9"/>
            <w:vAlign w:val="bottom"/>
          </w:tcPr>
          <w:p w14:paraId="3428F1FF" w14:textId="77777777" w:rsidR="00991C1C" w:rsidRPr="00986E30" w:rsidRDefault="00991C1C" w:rsidP="005E14E4">
            <w:pPr>
              <w:jc w:val="right"/>
              <w:rPr>
                <w:szCs w:val="16"/>
              </w:rPr>
            </w:pPr>
          </w:p>
        </w:tc>
        <w:tc>
          <w:tcPr>
            <w:tcW w:w="273" w:type="pct"/>
            <w:tcBorders>
              <w:top w:val="single" w:sz="6" w:space="0" w:color="008000"/>
              <w:bottom w:val="nil"/>
            </w:tcBorders>
            <w:shd w:val="clear" w:color="auto" w:fill="D9D9D9"/>
            <w:vAlign w:val="bottom"/>
          </w:tcPr>
          <w:p w14:paraId="21D89310" w14:textId="77777777" w:rsidR="00991C1C" w:rsidRPr="00986E30" w:rsidRDefault="00991C1C" w:rsidP="005E14E4">
            <w:pPr>
              <w:jc w:val="right"/>
              <w:rPr>
                <w:szCs w:val="16"/>
              </w:rPr>
            </w:pPr>
          </w:p>
        </w:tc>
        <w:tc>
          <w:tcPr>
            <w:tcW w:w="269" w:type="pct"/>
            <w:tcBorders>
              <w:top w:val="single" w:sz="6" w:space="0" w:color="008000"/>
              <w:bottom w:val="nil"/>
            </w:tcBorders>
            <w:shd w:val="clear" w:color="auto" w:fill="D9D9D9"/>
            <w:vAlign w:val="bottom"/>
          </w:tcPr>
          <w:p w14:paraId="0C8E94F9" w14:textId="77777777" w:rsidR="00991C1C" w:rsidRPr="00986E30" w:rsidRDefault="00991C1C" w:rsidP="005E14E4">
            <w:pPr>
              <w:jc w:val="right"/>
              <w:rPr>
                <w:szCs w:val="16"/>
              </w:rPr>
            </w:pPr>
          </w:p>
        </w:tc>
        <w:tc>
          <w:tcPr>
            <w:tcW w:w="269" w:type="pct"/>
            <w:tcBorders>
              <w:top w:val="single" w:sz="6" w:space="0" w:color="008000"/>
              <w:bottom w:val="nil"/>
            </w:tcBorders>
            <w:shd w:val="clear" w:color="auto" w:fill="D9D9D9"/>
            <w:vAlign w:val="bottom"/>
          </w:tcPr>
          <w:p w14:paraId="54F5C4DC" w14:textId="77777777" w:rsidR="00991C1C" w:rsidRPr="00986E30" w:rsidRDefault="00991C1C" w:rsidP="005E14E4">
            <w:pPr>
              <w:jc w:val="right"/>
              <w:rPr>
                <w:szCs w:val="16"/>
              </w:rPr>
            </w:pPr>
          </w:p>
        </w:tc>
        <w:tc>
          <w:tcPr>
            <w:tcW w:w="269" w:type="pct"/>
            <w:tcBorders>
              <w:top w:val="single" w:sz="6" w:space="0" w:color="008000"/>
              <w:bottom w:val="nil"/>
            </w:tcBorders>
            <w:shd w:val="clear" w:color="auto" w:fill="D9D9D9"/>
            <w:vAlign w:val="bottom"/>
          </w:tcPr>
          <w:p w14:paraId="738E12CC" w14:textId="77777777" w:rsidR="00991C1C" w:rsidRPr="00986E30" w:rsidRDefault="00991C1C" w:rsidP="005E14E4">
            <w:pPr>
              <w:jc w:val="right"/>
              <w:rPr>
                <w:szCs w:val="16"/>
              </w:rPr>
            </w:pPr>
          </w:p>
        </w:tc>
        <w:tc>
          <w:tcPr>
            <w:tcW w:w="262" w:type="pct"/>
            <w:tcBorders>
              <w:top w:val="single" w:sz="6" w:space="0" w:color="008000"/>
              <w:bottom w:val="nil"/>
            </w:tcBorders>
            <w:shd w:val="clear" w:color="auto" w:fill="D9D9D9"/>
            <w:vAlign w:val="bottom"/>
          </w:tcPr>
          <w:p w14:paraId="2C740503" w14:textId="77777777" w:rsidR="00991C1C" w:rsidRPr="00986E30" w:rsidRDefault="00991C1C" w:rsidP="005E14E4">
            <w:pPr>
              <w:jc w:val="right"/>
              <w:rPr>
                <w:szCs w:val="16"/>
              </w:rPr>
            </w:pPr>
          </w:p>
        </w:tc>
      </w:tr>
      <w:tr w:rsidR="00991C1C" w:rsidRPr="00986E30" w14:paraId="63DF46E2" w14:textId="77777777" w:rsidTr="005E14E4">
        <w:trPr>
          <w:trHeight w:val="227"/>
          <w:jc w:val="center"/>
        </w:trPr>
        <w:tc>
          <w:tcPr>
            <w:tcW w:w="1105" w:type="pct"/>
            <w:tcBorders>
              <w:top w:val="nil"/>
            </w:tcBorders>
            <w:vAlign w:val="bottom"/>
          </w:tcPr>
          <w:p w14:paraId="2E0B33B1" w14:textId="77777777" w:rsidR="00991C1C" w:rsidRPr="00986E30" w:rsidRDefault="00991C1C" w:rsidP="005E14E4">
            <w:pPr>
              <w:pStyle w:val="ZPpregtekst"/>
              <w:rPr>
                <w:snapToGrid w:val="0"/>
              </w:rPr>
            </w:pPr>
            <w:r w:rsidRPr="00986E30">
              <w:rPr>
                <w:snapToGrid w:val="0"/>
              </w:rPr>
              <w:t>Jedilna jajca</w:t>
            </w:r>
          </w:p>
        </w:tc>
        <w:tc>
          <w:tcPr>
            <w:tcW w:w="289" w:type="pct"/>
            <w:tcBorders>
              <w:top w:val="nil"/>
            </w:tcBorders>
            <w:vAlign w:val="bottom"/>
          </w:tcPr>
          <w:p w14:paraId="7ECADA40" w14:textId="77777777" w:rsidR="00991C1C" w:rsidRPr="00986E30" w:rsidRDefault="00991C1C" w:rsidP="005E14E4">
            <w:pPr>
              <w:pStyle w:val="ZPpregtevilke"/>
            </w:pPr>
            <w:r w:rsidRPr="00986E30">
              <w:rPr>
                <w:szCs w:val="16"/>
              </w:rPr>
              <w:t>86,8</w:t>
            </w:r>
          </w:p>
        </w:tc>
        <w:tc>
          <w:tcPr>
            <w:tcW w:w="283" w:type="pct"/>
            <w:tcBorders>
              <w:top w:val="nil"/>
            </w:tcBorders>
            <w:vAlign w:val="bottom"/>
          </w:tcPr>
          <w:p w14:paraId="4723B7FE" w14:textId="77777777" w:rsidR="00991C1C" w:rsidRPr="00986E30" w:rsidRDefault="00991C1C" w:rsidP="005E14E4">
            <w:pPr>
              <w:pStyle w:val="ZPpregtevilke"/>
            </w:pPr>
            <w:r w:rsidRPr="00986E30">
              <w:rPr>
                <w:szCs w:val="16"/>
              </w:rPr>
              <w:t>90,2</w:t>
            </w:r>
          </w:p>
        </w:tc>
        <w:tc>
          <w:tcPr>
            <w:tcW w:w="283" w:type="pct"/>
            <w:tcBorders>
              <w:top w:val="nil"/>
            </w:tcBorders>
            <w:vAlign w:val="bottom"/>
          </w:tcPr>
          <w:p w14:paraId="40567718" w14:textId="77777777" w:rsidR="00991C1C" w:rsidRPr="00986E30" w:rsidRDefault="00991C1C" w:rsidP="005E14E4">
            <w:pPr>
              <w:pStyle w:val="ZPpregtevilke"/>
            </w:pPr>
            <w:r w:rsidRPr="00986E30">
              <w:rPr>
                <w:szCs w:val="16"/>
              </w:rPr>
              <w:t>91,1</w:t>
            </w:r>
          </w:p>
        </w:tc>
        <w:tc>
          <w:tcPr>
            <w:tcW w:w="283" w:type="pct"/>
            <w:tcBorders>
              <w:top w:val="nil"/>
            </w:tcBorders>
            <w:vAlign w:val="bottom"/>
          </w:tcPr>
          <w:p w14:paraId="5023BC2B" w14:textId="77777777" w:rsidR="00991C1C" w:rsidRPr="00986E30" w:rsidRDefault="00991C1C" w:rsidP="005E14E4">
            <w:pPr>
              <w:pStyle w:val="ZPpregtevilke"/>
            </w:pPr>
            <w:r w:rsidRPr="00986E30">
              <w:rPr>
                <w:szCs w:val="16"/>
              </w:rPr>
              <w:t>93,9</w:t>
            </w:r>
          </w:p>
        </w:tc>
        <w:tc>
          <w:tcPr>
            <w:tcW w:w="283" w:type="pct"/>
            <w:tcBorders>
              <w:top w:val="nil"/>
            </w:tcBorders>
            <w:vAlign w:val="bottom"/>
          </w:tcPr>
          <w:p w14:paraId="05F69F68" w14:textId="77777777" w:rsidR="00991C1C" w:rsidRPr="00986E30" w:rsidRDefault="00991C1C" w:rsidP="005E14E4">
            <w:pPr>
              <w:pStyle w:val="ZPpregtevilke"/>
            </w:pPr>
            <w:r w:rsidRPr="00986E30">
              <w:rPr>
                <w:szCs w:val="16"/>
              </w:rPr>
              <w:t>95,5</w:t>
            </w:r>
          </w:p>
        </w:tc>
        <w:tc>
          <w:tcPr>
            <w:tcW w:w="283" w:type="pct"/>
            <w:tcBorders>
              <w:top w:val="nil"/>
            </w:tcBorders>
            <w:vAlign w:val="bottom"/>
          </w:tcPr>
          <w:p w14:paraId="614E0DD4" w14:textId="77777777" w:rsidR="00991C1C" w:rsidRPr="00986E30" w:rsidRDefault="00991C1C" w:rsidP="005E14E4">
            <w:pPr>
              <w:pStyle w:val="ZPpregtevilke"/>
            </w:pPr>
            <w:r w:rsidRPr="00986E30">
              <w:rPr>
                <w:szCs w:val="16"/>
              </w:rPr>
              <w:t>105,4</w:t>
            </w:r>
          </w:p>
        </w:tc>
        <w:tc>
          <w:tcPr>
            <w:tcW w:w="283" w:type="pct"/>
            <w:tcBorders>
              <w:top w:val="nil"/>
            </w:tcBorders>
            <w:vAlign w:val="bottom"/>
          </w:tcPr>
          <w:p w14:paraId="0A756EF0" w14:textId="77777777" w:rsidR="00991C1C" w:rsidRPr="00986E30" w:rsidRDefault="00991C1C" w:rsidP="005E14E4">
            <w:pPr>
              <w:pStyle w:val="ZPpregtevilke"/>
            </w:pPr>
            <w:r w:rsidRPr="00986E30">
              <w:rPr>
                <w:szCs w:val="16"/>
              </w:rPr>
              <w:t>110,4</w:t>
            </w:r>
          </w:p>
        </w:tc>
        <w:tc>
          <w:tcPr>
            <w:tcW w:w="283" w:type="pct"/>
            <w:tcBorders>
              <w:top w:val="nil"/>
            </w:tcBorders>
            <w:vAlign w:val="bottom"/>
          </w:tcPr>
          <w:p w14:paraId="562D9666" w14:textId="77777777" w:rsidR="00991C1C" w:rsidRPr="00986E30" w:rsidRDefault="00991C1C" w:rsidP="005E14E4">
            <w:pPr>
              <w:pStyle w:val="ZPpregtevilke"/>
            </w:pPr>
            <w:r w:rsidRPr="00986E30">
              <w:rPr>
                <w:szCs w:val="16"/>
              </w:rPr>
              <w:t>108,9</w:t>
            </w:r>
          </w:p>
        </w:tc>
        <w:tc>
          <w:tcPr>
            <w:tcW w:w="283" w:type="pct"/>
            <w:tcBorders>
              <w:top w:val="nil"/>
            </w:tcBorders>
            <w:vAlign w:val="bottom"/>
          </w:tcPr>
          <w:p w14:paraId="2DEF9D26" w14:textId="77777777" w:rsidR="00991C1C" w:rsidRPr="00986E30" w:rsidRDefault="00991C1C" w:rsidP="005E14E4">
            <w:pPr>
              <w:pStyle w:val="ZPpregtevilke"/>
            </w:pPr>
            <w:r w:rsidRPr="00986E30">
              <w:rPr>
                <w:szCs w:val="16"/>
              </w:rPr>
              <w:t>105,9</w:t>
            </w:r>
          </w:p>
        </w:tc>
        <w:tc>
          <w:tcPr>
            <w:tcW w:w="273" w:type="pct"/>
            <w:tcBorders>
              <w:top w:val="nil"/>
            </w:tcBorders>
            <w:vAlign w:val="bottom"/>
          </w:tcPr>
          <w:p w14:paraId="5C6C8954" w14:textId="77777777" w:rsidR="00991C1C" w:rsidRPr="00986E30" w:rsidRDefault="00991C1C" w:rsidP="005E14E4">
            <w:pPr>
              <w:pStyle w:val="ZPpregtevilke"/>
            </w:pPr>
            <w:r w:rsidRPr="00986E30">
              <w:rPr>
                <w:szCs w:val="16"/>
              </w:rPr>
              <w:t>104,8</w:t>
            </w:r>
          </w:p>
        </w:tc>
        <w:tc>
          <w:tcPr>
            <w:tcW w:w="269" w:type="pct"/>
            <w:tcBorders>
              <w:top w:val="nil"/>
            </w:tcBorders>
            <w:vAlign w:val="bottom"/>
          </w:tcPr>
          <w:p w14:paraId="4ADD4324" w14:textId="77777777" w:rsidR="00991C1C" w:rsidRPr="00986E30" w:rsidRDefault="00991C1C" w:rsidP="005E14E4">
            <w:pPr>
              <w:pStyle w:val="ZPpregtevilke"/>
            </w:pPr>
            <w:r w:rsidRPr="00986E30">
              <w:rPr>
                <w:szCs w:val="16"/>
              </w:rPr>
              <w:t>104,0</w:t>
            </w:r>
          </w:p>
        </w:tc>
        <w:tc>
          <w:tcPr>
            <w:tcW w:w="269" w:type="pct"/>
            <w:tcBorders>
              <w:top w:val="nil"/>
            </w:tcBorders>
            <w:vAlign w:val="bottom"/>
          </w:tcPr>
          <w:p w14:paraId="25659DF0" w14:textId="77777777" w:rsidR="00991C1C" w:rsidRPr="00986E30" w:rsidRDefault="00991C1C" w:rsidP="005E14E4">
            <w:pPr>
              <w:pStyle w:val="ZPpregtevilke"/>
            </w:pPr>
            <w:r w:rsidRPr="00986E30">
              <w:rPr>
                <w:szCs w:val="16"/>
              </w:rPr>
              <w:t>105,2</w:t>
            </w:r>
          </w:p>
        </w:tc>
        <w:tc>
          <w:tcPr>
            <w:tcW w:w="269" w:type="pct"/>
            <w:tcBorders>
              <w:top w:val="nil"/>
            </w:tcBorders>
            <w:vAlign w:val="bottom"/>
          </w:tcPr>
          <w:p w14:paraId="4668BC34" w14:textId="77777777" w:rsidR="00991C1C" w:rsidRPr="00986E30" w:rsidRDefault="00991C1C" w:rsidP="005E14E4">
            <w:pPr>
              <w:pStyle w:val="ZPpregtevilke"/>
            </w:pPr>
            <w:r w:rsidRPr="00986E30">
              <w:rPr>
                <w:szCs w:val="16"/>
              </w:rPr>
              <w:t>108,0</w:t>
            </w:r>
          </w:p>
        </w:tc>
        <w:tc>
          <w:tcPr>
            <w:tcW w:w="262" w:type="pct"/>
            <w:tcBorders>
              <w:top w:val="nil"/>
            </w:tcBorders>
            <w:vAlign w:val="bottom"/>
          </w:tcPr>
          <w:p w14:paraId="3B0903B0" w14:textId="77777777" w:rsidR="00991C1C" w:rsidRPr="00986E30" w:rsidRDefault="00991C1C" w:rsidP="005E14E4">
            <w:pPr>
              <w:pStyle w:val="ZPpregtevilke"/>
            </w:pPr>
            <w:r w:rsidRPr="00986E30">
              <w:rPr>
                <w:szCs w:val="16"/>
              </w:rPr>
              <w:t>102,6</w:t>
            </w:r>
          </w:p>
        </w:tc>
      </w:tr>
      <w:tr w:rsidR="00991C1C" w:rsidRPr="00986E30" w14:paraId="4989342A" w14:textId="77777777" w:rsidTr="005E14E4">
        <w:trPr>
          <w:trHeight w:val="227"/>
          <w:jc w:val="center"/>
        </w:trPr>
        <w:tc>
          <w:tcPr>
            <w:tcW w:w="1105" w:type="pct"/>
            <w:tcBorders>
              <w:top w:val="nil"/>
            </w:tcBorders>
            <w:vAlign w:val="bottom"/>
          </w:tcPr>
          <w:p w14:paraId="07AF450A" w14:textId="77777777" w:rsidR="00991C1C" w:rsidRPr="00986E30" w:rsidRDefault="00991C1C" w:rsidP="005E14E4">
            <w:pPr>
              <w:pStyle w:val="ZPpregtekst"/>
              <w:rPr>
                <w:snapToGrid w:val="0"/>
              </w:rPr>
            </w:pPr>
            <w:r w:rsidRPr="00986E30">
              <w:rPr>
                <w:snapToGrid w:val="0"/>
              </w:rPr>
              <w:t>Jedilna jajca na tržnicah</w:t>
            </w:r>
          </w:p>
        </w:tc>
        <w:tc>
          <w:tcPr>
            <w:tcW w:w="289" w:type="pct"/>
            <w:tcBorders>
              <w:top w:val="nil"/>
            </w:tcBorders>
            <w:vAlign w:val="bottom"/>
          </w:tcPr>
          <w:p w14:paraId="69F84A8D" w14:textId="77777777" w:rsidR="00991C1C" w:rsidRPr="00986E30" w:rsidRDefault="00991C1C" w:rsidP="005E14E4">
            <w:pPr>
              <w:pStyle w:val="ZPpregtevilke"/>
            </w:pPr>
            <w:r w:rsidRPr="00986E30">
              <w:rPr>
                <w:szCs w:val="16"/>
              </w:rPr>
              <w:t>133,1</w:t>
            </w:r>
          </w:p>
        </w:tc>
        <w:tc>
          <w:tcPr>
            <w:tcW w:w="283" w:type="pct"/>
            <w:tcBorders>
              <w:top w:val="nil"/>
            </w:tcBorders>
            <w:vAlign w:val="bottom"/>
          </w:tcPr>
          <w:p w14:paraId="7550ECB8" w14:textId="77777777" w:rsidR="00991C1C" w:rsidRPr="00986E30" w:rsidRDefault="00991C1C" w:rsidP="005E14E4">
            <w:pPr>
              <w:pStyle w:val="ZPpregtevilke"/>
            </w:pPr>
            <w:r w:rsidRPr="00986E30">
              <w:rPr>
                <w:szCs w:val="16"/>
              </w:rPr>
              <w:t>148,1</w:t>
            </w:r>
          </w:p>
        </w:tc>
        <w:tc>
          <w:tcPr>
            <w:tcW w:w="283" w:type="pct"/>
            <w:tcBorders>
              <w:top w:val="nil"/>
            </w:tcBorders>
            <w:vAlign w:val="bottom"/>
          </w:tcPr>
          <w:p w14:paraId="3C964575" w14:textId="77777777" w:rsidR="00991C1C" w:rsidRPr="00986E30" w:rsidRDefault="00991C1C" w:rsidP="005E14E4">
            <w:pPr>
              <w:pStyle w:val="ZPpregtevilke"/>
            </w:pPr>
            <w:r w:rsidRPr="00986E30">
              <w:rPr>
                <w:szCs w:val="16"/>
              </w:rPr>
              <w:t>166,7</w:t>
            </w:r>
          </w:p>
        </w:tc>
        <w:tc>
          <w:tcPr>
            <w:tcW w:w="283" w:type="pct"/>
            <w:tcBorders>
              <w:top w:val="nil"/>
            </w:tcBorders>
            <w:vAlign w:val="bottom"/>
          </w:tcPr>
          <w:p w14:paraId="6BF361A8" w14:textId="77777777" w:rsidR="00991C1C" w:rsidRPr="00986E30" w:rsidRDefault="00991C1C" w:rsidP="005E14E4">
            <w:pPr>
              <w:pStyle w:val="ZPpregtevilke"/>
            </w:pPr>
            <w:r w:rsidRPr="00986E30">
              <w:rPr>
                <w:szCs w:val="16"/>
              </w:rPr>
              <w:t>140,8</w:t>
            </w:r>
          </w:p>
        </w:tc>
        <w:tc>
          <w:tcPr>
            <w:tcW w:w="283" w:type="pct"/>
            <w:tcBorders>
              <w:top w:val="nil"/>
            </w:tcBorders>
            <w:vAlign w:val="bottom"/>
          </w:tcPr>
          <w:p w14:paraId="72F66729" w14:textId="77777777" w:rsidR="00991C1C" w:rsidRPr="00986E30" w:rsidRDefault="00991C1C" w:rsidP="005E14E4">
            <w:pPr>
              <w:pStyle w:val="ZPpregtevilke"/>
            </w:pPr>
            <w:r w:rsidRPr="00986E30">
              <w:rPr>
                <w:szCs w:val="16"/>
              </w:rPr>
              <w:t>159,6</w:t>
            </w:r>
          </w:p>
        </w:tc>
        <w:tc>
          <w:tcPr>
            <w:tcW w:w="283" w:type="pct"/>
            <w:tcBorders>
              <w:top w:val="nil"/>
            </w:tcBorders>
            <w:vAlign w:val="bottom"/>
          </w:tcPr>
          <w:p w14:paraId="71E076EB" w14:textId="77777777" w:rsidR="00991C1C" w:rsidRPr="00986E30" w:rsidRDefault="00991C1C" w:rsidP="005E14E4">
            <w:pPr>
              <w:pStyle w:val="ZPpregtevilke"/>
            </w:pPr>
            <w:r w:rsidRPr="00986E30">
              <w:rPr>
                <w:szCs w:val="16"/>
              </w:rPr>
              <w:t>130,1</w:t>
            </w:r>
          </w:p>
        </w:tc>
        <w:tc>
          <w:tcPr>
            <w:tcW w:w="283" w:type="pct"/>
            <w:tcBorders>
              <w:top w:val="nil"/>
            </w:tcBorders>
            <w:vAlign w:val="bottom"/>
          </w:tcPr>
          <w:p w14:paraId="4B3F0C48" w14:textId="77777777" w:rsidR="00991C1C" w:rsidRPr="00986E30" w:rsidRDefault="00991C1C" w:rsidP="005E14E4">
            <w:pPr>
              <w:pStyle w:val="ZPpregtevilke"/>
            </w:pPr>
            <w:r w:rsidRPr="00986E30">
              <w:rPr>
                <w:szCs w:val="16"/>
              </w:rPr>
              <w:t>128,0</w:t>
            </w:r>
          </w:p>
        </w:tc>
        <w:tc>
          <w:tcPr>
            <w:tcW w:w="283" w:type="pct"/>
            <w:tcBorders>
              <w:top w:val="nil"/>
            </w:tcBorders>
            <w:vAlign w:val="bottom"/>
          </w:tcPr>
          <w:p w14:paraId="4CC70A2F" w14:textId="77777777" w:rsidR="00991C1C" w:rsidRPr="00986E30" w:rsidRDefault="00991C1C" w:rsidP="005E14E4">
            <w:pPr>
              <w:pStyle w:val="ZPpregtevilke"/>
            </w:pPr>
            <w:r w:rsidRPr="00986E30">
              <w:rPr>
                <w:szCs w:val="16"/>
              </w:rPr>
              <w:t>182,6</w:t>
            </w:r>
          </w:p>
        </w:tc>
        <w:tc>
          <w:tcPr>
            <w:tcW w:w="283" w:type="pct"/>
            <w:tcBorders>
              <w:top w:val="nil"/>
            </w:tcBorders>
            <w:vAlign w:val="bottom"/>
          </w:tcPr>
          <w:p w14:paraId="0ADE99B9" w14:textId="77777777" w:rsidR="00991C1C" w:rsidRPr="00986E30" w:rsidRDefault="00991C1C" w:rsidP="005E14E4">
            <w:pPr>
              <w:pStyle w:val="ZPpregtevilke"/>
            </w:pPr>
            <w:r w:rsidRPr="00986E30">
              <w:rPr>
                <w:szCs w:val="16"/>
              </w:rPr>
              <w:t>186,3</w:t>
            </w:r>
          </w:p>
        </w:tc>
        <w:tc>
          <w:tcPr>
            <w:tcW w:w="273" w:type="pct"/>
            <w:tcBorders>
              <w:top w:val="nil"/>
            </w:tcBorders>
            <w:vAlign w:val="bottom"/>
          </w:tcPr>
          <w:p w14:paraId="18BC1039" w14:textId="77777777" w:rsidR="00991C1C" w:rsidRPr="00986E30" w:rsidRDefault="00991C1C" w:rsidP="005E14E4">
            <w:pPr>
              <w:pStyle w:val="ZPpregtevilke"/>
            </w:pPr>
            <w:r w:rsidRPr="00986E30">
              <w:rPr>
                <w:szCs w:val="16"/>
              </w:rPr>
              <w:t>187,6</w:t>
            </w:r>
          </w:p>
        </w:tc>
        <w:tc>
          <w:tcPr>
            <w:tcW w:w="269" w:type="pct"/>
            <w:tcBorders>
              <w:top w:val="nil"/>
            </w:tcBorders>
            <w:vAlign w:val="bottom"/>
          </w:tcPr>
          <w:p w14:paraId="01C70F29" w14:textId="77777777" w:rsidR="00991C1C" w:rsidRPr="00986E30" w:rsidRDefault="00991C1C" w:rsidP="005E14E4">
            <w:pPr>
              <w:pStyle w:val="ZPpregtevilke"/>
            </w:pPr>
            <w:r w:rsidRPr="00986E30">
              <w:rPr>
                <w:szCs w:val="16"/>
              </w:rPr>
              <w:t>193,8</w:t>
            </w:r>
          </w:p>
        </w:tc>
        <w:tc>
          <w:tcPr>
            <w:tcW w:w="269" w:type="pct"/>
            <w:tcBorders>
              <w:top w:val="nil"/>
            </w:tcBorders>
            <w:vAlign w:val="bottom"/>
          </w:tcPr>
          <w:p w14:paraId="4C9D5110" w14:textId="77777777" w:rsidR="00991C1C" w:rsidRPr="00986E30" w:rsidRDefault="00991C1C" w:rsidP="005E14E4">
            <w:pPr>
              <w:pStyle w:val="ZPpregtevilke"/>
            </w:pPr>
            <w:r w:rsidRPr="00986E30">
              <w:rPr>
                <w:szCs w:val="16"/>
              </w:rPr>
              <w:t>197,9</w:t>
            </w:r>
          </w:p>
        </w:tc>
        <w:tc>
          <w:tcPr>
            <w:tcW w:w="269" w:type="pct"/>
            <w:tcBorders>
              <w:top w:val="nil"/>
            </w:tcBorders>
            <w:vAlign w:val="bottom"/>
          </w:tcPr>
          <w:p w14:paraId="4A3BC35B" w14:textId="77777777" w:rsidR="00991C1C" w:rsidRPr="00986E30" w:rsidRDefault="00991C1C" w:rsidP="005E14E4">
            <w:pPr>
              <w:pStyle w:val="ZPpregtevilke"/>
            </w:pPr>
            <w:r w:rsidRPr="00986E30">
              <w:rPr>
                <w:szCs w:val="16"/>
              </w:rPr>
              <w:t>212,1</w:t>
            </w:r>
          </w:p>
        </w:tc>
        <w:tc>
          <w:tcPr>
            <w:tcW w:w="262" w:type="pct"/>
            <w:tcBorders>
              <w:top w:val="nil"/>
            </w:tcBorders>
            <w:vAlign w:val="bottom"/>
          </w:tcPr>
          <w:p w14:paraId="71C26428" w14:textId="77777777" w:rsidR="00991C1C" w:rsidRPr="00986E30" w:rsidRDefault="00991C1C" w:rsidP="005E14E4">
            <w:pPr>
              <w:pStyle w:val="ZPpregtevilke"/>
            </w:pPr>
            <w:r w:rsidRPr="00986E30">
              <w:rPr>
                <w:szCs w:val="16"/>
              </w:rPr>
              <w:t>107,2</w:t>
            </w:r>
          </w:p>
        </w:tc>
      </w:tr>
      <w:tr w:rsidR="00991C1C" w:rsidRPr="00986E30" w14:paraId="5256EB1F" w14:textId="77777777" w:rsidTr="005E14E4">
        <w:trPr>
          <w:trHeight w:val="227"/>
          <w:jc w:val="center"/>
        </w:trPr>
        <w:tc>
          <w:tcPr>
            <w:tcW w:w="1105" w:type="pct"/>
            <w:tcBorders>
              <w:bottom w:val="nil"/>
            </w:tcBorders>
            <w:vAlign w:val="bottom"/>
          </w:tcPr>
          <w:p w14:paraId="2FA2FCCF" w14:textId="77777777" w:rsidR="00991C1C" w:rsidRPr="00986E30" w:rsidRDefault="00991C1C" w:rsidP="005E14E4">
            <w:pPr>
              <w:pStyle w:val="ZPpregtekst"/>
              <w:rPr>
                <w:snapToGrid w:val="0"/>
              </w:rPr>
            </w:pPr>
            <w:r w:rsidRPr="00986E30">
              <w:rPr>
                <w:snapToGrid w:val="0"/>
              </w:rPr>
              <w:t>Valilna jajca</w:t>
            </w:r>
          </w:p>
        </w:tc>
        <w:tc>
          <w:tcPr>
            <w:tcW w:w="289" w:type="pct"/>
            <w:tcBorders>
              <w:bottom w:val="nil"/>
            </w:tcBorders>
            <w:vAlign w:val="bottom"/>
          </w:tcPr>
          <w:p w14:paraId="1AC96AF7" w14:textId="77777777" w:rsidR="00991C1C" w:rsidRPr="00986E30" w:rsidRDefault="00991C1C" w:rsidP="005E14E4">
            <w:pPr>
              <w:pStyle w:val="ZPpregtevilke"/>
            </w:pPr>
            <w:r w:rsidRPr="00986E30">
              <w:rPr>
                <w:szCs w:val="16"/>
              </w:rPr>
              <w:t>174,7</w:t>
            </w:r>
          </w:p>
        </w:tc>
        <w:tc>
          <w:tcPr>
            <w:tcW w:w="283" w:type="pct"/>
            <w:tcBorders>
              <w:bottom w:val="nil"/>
            </w:tcBorders>
            <w:vAlign w:val="bottom"/>
          </w:tcPr>
          <w:p w14:paraId="3C19506F" w14:textId="77777777" w:rsidR="00991C1C" w:rsidRPr="00986E30" w:rsidRDefault="00991C1C" w:rsidP="005E14E4">
            <w:pPr>
              <w:pStyle w:val="ZPpregtevilke"/>
            </w:pPr>
            <w:r w:rsidRPr="00986E30">
              <w:rPr>
                <w:szCs w:val="16"/>
              </w:rPr>
              <w:t>211,8</w:t>
            </w:r>
          </w:p>
        </w:tc>
        <w:tc>
          <w:tcPr>
            <w:tcW w:w="283" w:type="pct"/>
            <w:tcBorders>
              <w:bottom w:val="nil"/>
            </w:tcBorders>
            <w:vAlign w:val="bottom"/>
          </w:tcPr>
          <w:p w14:paraId="322F8FD6" w14:textId="77777777" w:rsidR="00991C1C" w:rsidRPr="00986E30" w:rsidRDefault="00991C1C" w:rsidP="005E14E4">
            <w:pPr>
              <w:pStyle w:val="ZPpregtevilke"/>
            </w:pPr>
            <w:r w:rsidRPr="00986E30">
              <w:rPr>
                <w:szCs w:val="16"/>
              </w:rPr>
              <w:t>198,4</w:t>
            </w:r>
          </w:p>
        </w:tc>
        <w:tc>
          <w:tcPr>
            <w:tcW w:w="283" w:type="pct"/>
            <w:tcBorders>
              <w:bottom w:val="nil"/>
            </w:tcBorders>
            <w:vAlign w:val="bottom"/>
          </w:tcPr>
          <w:p w14:paraId="65ADD297" w14:textId="77777777" w:rsidR="00991C1C" w:rsidRPr="00986E30" w:rsidRDefault="00991C1C" w:rsidP="005E14E4">
            <w:pPr>
              <w:pStyle w:val="ZPpregtevilke"/>
            </w:pPr>
            <w:r w:rsidRPr="00986E30">
              <w:rPr>
                <w:szCs w:val="16"/>
              </w:rPr>
              <w:t>190,0</w:t>
            </w:r>
          </w:p>
        </w:tc>
        <w:tc>
          <w:tcPr>
            <w:tcW w:w="283" w:type="pct"/>
            <w:tcBorders>
              <w:bottom w:val="nil"/>
            </w:tcBorders>
            <w:vAlign w:val="bottom"/>
          </w:tcPr>
          <w:p w14:paraId="5874E07E" w14:textId="77777777" w:rsidR="00991C1C" w:rsidRPr="00986E30" w:rsidRDefault="00991C1C" w:rsidP="005E14E4">
            <w:pPr>
              <w:pStyle w:val="ZPpregtevilke"/>
            </w:pPr>
            <w:r w:rsidRPr="00986E30">
              <w:rPr>
                <w:szCs w:val="16"/>
              </w:rPr>
              <w:t>172,7</w:t>
            </w:r>
          </w:p>
        </w:tc>
        <w:tc>
          <w:tcPr>
            <w:tcW w:w="283" w:type="pct"/>
            <w:tcBorders>
              <w:bottom w:val="nil"/>
            </w:tcBorders>
            <w:vAlign w:val="bottom"/>
          </w:tcPr>
          <w:p w14:paraId="16D5225C" w14:textId="77777777" w:rsidR="00991C1C" w:rsidRPr="00986E30" w:rsidRDefault="00991C1C" w:rsidP="005E14E4">
            <w:pPr>
              <w:pStyle w:val="ZPpregtevilke"/>
            </w:pPr>
            <w:r w:rsidRPr="00986E30">
              <w:rPr>
                <w:szCs w:val="16"/>
              </w:rPr>
              <w:t>191,3</w:t>
            </w:r>
          </w:p>
        </w:tc>
        <w:tc>
          <w:tcPr>
            <w:tcW w:w="283" w:type="pct"/>
            <w:tcBorders>
              <w:bottom w:val="nil"/>
            </w:tcBorders>
            <w:vAlign w:val="bottom"/>
          </w:tcPr>
          <w:p w14:paraId="0993DC12" w14:textId="77777777" w:rsidR="00991C1C" w:rsidRPr="00986E30" w:rsidRDefault="00991C1C" w:rsidP="005E14E4">
            <w:pPr>
              <w:pStyle w:val="ZPpregtevilke"/>
            </w:pPr>
            <w:r w:rsidRPr="00986E30">
              <w:rPr>
                <w:szCs w:val="16"/>
              </w:rPr>
              <w:t>214,8</w:t>
            </w:r>
          </w:p>
        </w:tc>
        <w:tc>
          <w:tcPr>
            <w:tcW w:w="283" w:type="pct"/>
            <w:tcBorders>
              <w:bottom w:val="nil"/>
            </w:tcBorders>
            <w:vAlign w:val="bottom"/>
          </w:tcPr>
          <w:p w14:paraId="086E5E4F" w14:textId="77777777" w:rsidR="00991C1C" w:rsidRPr="00986E30" w:rsidRDefault="00991C1C" w:rsidP="005E14E4">
            <w:pPr>
              <w:pStyle w:val="ZPpregtevilke"/>
            </w:pPr>
            <w:r w:rsidRPr="00986E30">
              <w:rPr>
                <w:szCs w:val="16"/>
              </w:rPr>
              <w:t>212,2</w:t>
            </w:r>
          </w:p>
        </w:tc>
        <w:tc>
          <w:tcPr>
            <w:tcW w:w="283" w:type="pct"/>
            <w:tcBorders>
              <w:bottom w:val="nil"/>
            </w:tcBorders>
            <w:vAlign w:val="bottom"/>
          </w:tcPr>
          <w:p w14:paraId="0D249FEB" w14:textId="77777777" w:rsidR="00991C1C" w:rsidRPr="00986E30" w:rsidRDefault="00991C1C" w:rsidP="005E14E4">
            <w:pPr>
              <w:pStyle w:val="ZPpregtevilke"/>
            </w:pPr>
            <w:r w:rsidRPr="00986E30">
              <w:rPr>
                <w:szCs w:val="16"/>
              </w:rPr>
              <w:t>192,5</w:t>
            </w:r>
          </w:p>
        </w:tc>
        <w:tc>
          <w:tcPr>
            <w:tcW w:w="273" w:type="pct"/>
            <w:tcBorders>
              <w:bottom w:val="nil"/>
            </w:tcBorders>
            <w:vAlign w:val="bottom"/>
          </w:tcPr>
          <w:p w14:paraId="5117BC15" w14:textId="77777777" w:rsidR="00991C1C" w:rsidRPr="00986E30" w:rsidRDefault="00991C1C" w:rsidP="005E14E4">
            <w:pPr>
              <w:pStyle w:val="ZPpregtevilke"/>
            </w:pPr>
            <w:r w:rsidRPr="00986E30">
              <w:rPr>
                <w:szCs w:val="16"/>
              </w:rPr>
              <w:t>197,3</w:t>
            </w:r>
          </w:p>
        </w:tc>
        <w:tc>
          <w:tcPr>
            <w:tcW w:w="269" w:type="pct"/>
            <w:tcBorders>
              <w:bottom w:val="nil"/>
            </w:tcBorders>
            <w:vAlign w:val="bottom"/>
          </w:tcPr>
          <w:p w14:paraId="169756EF" w14:textId="77777777" w:rsidR="00991C1C" w:rsidRPr="00986E30" w:rsidRDefault="00991C1C" w:rsidP="005E14E4">
            <w:pPr>
              <w:pStyle w:val="ZPpregtevilke"/>
            </w:pPr>
            <w:r w:rsidRPr="00986E30">
              <w:rPr>
                <w:szCs w:val="16"/>
              </w:rPr>
              <w:t>z</w:t>
            </w:r>
          </w:p>
        </w:tc>
        <w:tc>
          <w:tcPr>
            <w:tcW w:w="269" w:type="pct"/>
            <w:tcBorders>
              <w:bottom w:val="nil"/>
            </w:tcBorders>
            <w:vAlign w:val="bottom"/>
          </w:tcPr>
          <w:p w14:paraId="46EED87B" w14:textId="77777777" w:rsidR="00991C1C" w:rsidRPr="00986E30" w:rsidRDefault="00991C1C" w:rsidP="005E14E4">
            <w:pPr>
              <w:pStyle w:val="ZPpregtevilke"/>
            </w:pPr>
            <w:r w:rsidRPr="00986E30">
              <w:rPr>
                <w:szCs w:val="16"/>
              </w:rPr>
              <w:t>z</w:t>
            </w:r>
          </w:p>
        </w:tc>
        <w:tc>
          <w:tcPr>
            <w:tcW w:w="269" w:type="pct"/>
            <w:tcBorders>
              <w:bottom w:val="nil"/>
            </w:tcBorders>
            <w:vAlign w:val="bottom"/>
          </w:tcPr>
          <w:p w14:paraId="53F3AF5D" w14:textId="77777777" w:rsidR="00991C1C" w:rsidRPr="0068273C" w:rsidRDefault="00991C1C" w:rsidP="005E14E4">
            <w:pPr>
              <w:pStyle w:val="ZPpregtevilke"/>
            </w:pPr>
            <w:r w:rsidRPr="0068273C">
              <w:rPr>
                <w:szCs w:val="16"/>
              </w:rPr>
              <w:t>z</w:t>
            </w:r>
          </w:p>
        </w:tc>
        <w:tc>
          <w:tcPr>
            <w:tcW w:w="262" w:type="pct"/>
            <w:tcBorders>
              <w:bottom w:val="nil"/>
            </w:tcBorders>
            <w:vAlign w:val="bottom"/>
          </w:tcPr>
          <w:p w14:paraId="469B63F8" w14:textId="77777777" w:rsidR="00991C1C" w:rsidRPr="00986E30" w:rsidRDefault="00991C1C" w:rsidP="005E14E4">
            <w:pPr>
              <w:pStyle w:val="ZPpregtevilke"/>
              <w:rPr>
                <w:highlight w:val="yellow"/>
              </w:rPr>
            </w:pPr>
          </w:p>
        </w:tc>
      </w:tr>
      <w:tr w:rsidR="00991C1C" w:rsidRPr="00986E30" w14:paraId="4F961701" w14:textId="77777777" w:rsidTr="005E14E4">
        <w:trPr>
          <w:trHeight w:val="227"/>
          <w:jc w:val="center"/>
        </w:trPr>
        <w:tc>
          <w:tcPr>
            <w:tcW w:w="1961" w:type="pct"/>
            <w:gridSpan w:val="4"/>
            <w:tcBorders>
              <w:top w:val="nil"/>
              <w:bottom w:val="nil"/>
            </w:tcBorders>
            <w:shd w:val="clear" w:color="auto" w:fill="D9D9D9"/>
            <w:vAlign w:val="bottom"/>
          </w:tcPr>
          <w:p w14:paraId="6B86EFC8" w14:textId="77777777" w:rsidR="00991C1C" w:rsidRPr="00986E30" w:rsidRDefault="00991C1C" w:rsidP="005E14E4">
            <w:pPr>
              <w:pStyle w:val="ZPpregtevilke"/>
              <w:jc w:val="left"/>
            </w:pPr>
            <w:r w:rsidRPr="00986E30">
              <w:rPr>
                <w:b/>
                <w:snapToGrid w:val="0"/>
              </w:rPr>
              <w:t>Pakirni centri (ponderirana cena)</w:t>
            </w:r>
            <w:r w:rsidRPr="00986E30">
              <w:rPr>
                <w:b/>
              </w:rPr>
              <w:t xml:space="preserve"> (EUR/000 kosov</w:t>
            </w:r>
            <w:r w:rsidRPr="00986E30">
              <w:t>)</w:t>
            </w:r>
          </w:p>
        </w:tc>
        <w:tc>
          <w:tcPr>
            <w:tcW w:w="283" w:type="pct"/>
            <w:tcBorders>
              <w:top w:val="nil"/>
              <w:bottom w:val="nil"/>
            </w:tcBorders>
            <w:shd w:val="clear" w:color="auto" w:fill="D9D9D9"/>
            <w:vAlign w:val="bottom"/>
          </w:tcPr>
          <w:p w14:paraId="32A9BE99" w14:textId="77777777" w:rsidR="00991C1C" w:rsidRPr="00986E30" w:rsidRDefault="00991C1C" w:rsidP="005E14E4">
            <w:pPr>
              <w:pStyle w:val="ZPpregtevilke"/>
            </w:pPr>
          </w:p>
        </w:tc>
        <w:tc>
          <w:tcPr>
            <w:tcW w:w="283" w:type="pct"/>
            <w:tcBorders>
              <w:top w:val="nil"/>
              <w:bottom w:val="nil"/>
            </w:tcBorders>
            <w:shd w:val="clear" w:color="auto" w:fill="D9D9D9"/>
            <w:vAlign w:val="bottom"/>
          </w:tcPr>
          <w:p w14:paraId="3501BFA3" w14:textId="77777777" w:rsidR="00991C1C" w:rsidRPr="00986E30" w:rsidRDefault="00991C1C" w:rsidP="005E14E4">
            <w:pPr>
              <w:pStyle w:val="ZPpregtevilke"/>
            </w:pPr>
          </w:p>
        </w:tc>
        <w:tc>
          <w:tcPr>
            <w:tcW w:w="283" w:type="pct"/>
            <w:tcBorders>
              <w:top w:val="nil"/>
              <w:bottom w:val="nil"/>
            </w:tcBorders>
            <w:shd w:val="clear" w:color="auto" w:fill="D9D9D9"/>
            <w:vAlign w:val="bottom"/>
          </w:tcPr>
          <w:p w14:paraId="1F2191B4" w14:textId="77777777" w:rsidR="00991C1C" w:rsidRPr="00986E30" w:rsidRDefault="00991C1C" w:rsidP="005E14E4">
            <w:pPr>
              <w:pStyle w:val="ZPpregtevilke"/>
            </w:pPr>
          </w:p>
        </w:tc>
        <w:tc>
          <w:tcPr>
            <w:tcW w:w="283" w:type="pct"/>
            <w:tcBorders>
              <w:top w:val="nil"/>
              <w:bottom w:val="nil"/>
            </w:tcBorders>
            <w:shd w:val="clear" w:color="auto" w:fill="D9D9D9"/>
            <w:vAlign w:val="bottom"/>
          </w:tcPr>
          <w:p w14:paraId="65DF76C9" w14:textId="77777777" w:rsidR="00991C1C" w:rsidRPr="00986E30" w:rsidRDefault="00991C1C" w:rsidP="005E14E4">
            <w:pPr>
              <w:pStyle w:val="ZPpregtevilke"/>
            </w:pPr>
          </w:p>
        </w:tc>
        <w:tc>
          <w:tcPr>
            <w:tcW w:w="283" w:type="pct"/>
            <w:tcBorders>
              <w:top w:val="nil"/>
              <w:bottom w:val="nil"/>
            </w:tcBorders>
            <w:shd w:val="clear" w:color="auto" w:fill="D9D9D9"/>
            <w:vAlign w:val="bottom"/>
          </w:tcPr>
          <w:p w14:paraId="48DCF966" w14:textId="77777777" w:rsidR="00991C1C" w:rsidRPr="00986E30" w:rsidRDefault="00991C1C" w:rsidP="005E14E4">
            <w:pPr>
              <w:pStyle w:val="ZPpregtevilke"/>
            </w:pPr>
          </w:p>
        </w:tc>
        <w:tc>
          <w:tcPr>
            <w:tcW w:w="283" w:type="pct"/>
            <w:tcBorders>
              <w:top w:val="nil"/>
              <w:bottom w:val="nil"/>
            </w:tcBorders>
            <w:shd w:val="clear" w:color="auto" w:fill="D9D9D9"/>
            <w:vAlign w:val="bottom"/>
          </w:tcPr>
          <w:p w14:paraId="6058ABF9" w14:textId="77777777" w:rsidR="00991C1C" w:rsidRPr="00986E30" w:rsidRDefault="00991C1C" w:rsidP="005E14E4">
            <w:pPr>
              <w:pStyle w:val="ZPpregtevilke"/>
            </w:pPr>
          </w:p>
        </w:tc>
        <w:tc>
          <w:tcPr>
            <w:tcW w:w="273" w:type="pct"/>
            <w:tcBorders>
              <w:top w:val="nil"/>
              <w:bottom w:val="nil"/>
            </w:tcBorders>
            <w:shd w:val="clear" w:color="auto" w:fill="D9D9D9"/>
            <w:vAlign w:val="bottom"/>
          </w:tcPr>
          <w:p w14:paraId="44CA5B34" w14:textId="77777777" w:rsidR="00991C1C" w:rsidRPr="00986E30" w:rsidRDefault="00991C1C" w:rsidP="005E14E4">
            <w:pPr>
              <w:pStyle w:val="ZPpregtevilke"/>
            </w:pPr>
          </w:p>
        </w:tc>
        <w:tc>
          <w:tcPr>
            <w:tcW w:w="269" w:type="pct"/>
            <w:tcBorders>
              <w:top w:val="nil"/>
              <w:bottom w:val="nil"/>
            </w:tcBorders>
            <w:shd w:val="clear" w:color="auto" w:fill="D9D9D9"/>
            <w:vAlign w:val="bottom"/>
          </w:tcPr>
          <w:p w14:paraId="2219BB60" w14:textId="77777777" w:rsidR="00991C1C" w:rsidRPr="00986E30" w:rsidRDefault="00991C1C" w:rsidP="005E14E4">
            <w:pPr>
              <w:pStyle w:val="ZPpregtevilke"/>
            </w:pPr>
          </w:p>
        </w:tc>
        <w:tc>
          <w:tcPr>
            <w:tcW w:w="269" w:type="pct"/>
            <w:tcBorders>
              <w:top w:val="nil"/>
              <w:bottom w:val="nil"/>
            </w:tcBorders>
            <w:shd w:val="clear" w:color="auto" w:fill="D9D9D9"/>
            <w:vAlign w:val="bottom"/>
          </w:tcPr>
          <w:p w14:paraId="5036116A" w14:textId="77777777" w:rsidR="00991C1C" w:rsidRPr="00986E30" w:rsidRDefault="00991C1C" w:rsidP="005E14E4">
            <w:pPr>
              <w:pStyle w:val="ZPpregtevilke"/>
            </w:pPr>
          </w:p>
        </w:tc>
        <w:tc>
          <w:tcPr>
            <w:tcW w:w="269" w:type="pct"/>
            <w:tcBorders>
              <w:top w:val="nil"/>
              <w:bottom w:val="nil"/>
            </w:tcBorders>
            <w:shd w:val="clear" w:color="auto" w:fill="D9D9D9"/>
            <w:vAlign w:val="bottom"/>
          </w:tcPr>
          <w:p w14:paraId="4546EA8C" w14:textId="77777777" w:rsidR="00991C1C" w:rsidRPr="00986E30" w:rsidRDefault="00991C1C" w:rsidP="005E14E4">
            <w:pPr>
              <w:pStyle w:val="ZPpregtevilke"/>
            </w:pPr>
          </w:p>
        </w:tc>
        <w:tc>
          <w:tcPr>
            <w:tcW w:w="262" w:type="pct"/>
            <w:tcBorders>
              <w:top w:val="nil"/>
              <w:bottom w:val="nil"/>
            </w:tcBorders>
            <w:shd w:val="clear" w:color="auto" w:fill="D9D9D9"/>
            <w:vAlign w:val="bottom"/>
          </w:tcPr>
          <w:p w14:paraId="4CA0CAEF" w14:textId="77777777" w:rsidR="00991C1C" w:rsidRPr="00986E30" w:rsidRDefault="00991C1C" w:rsidP="005E14E4">
            <w:pPr>
              <w:pStyle w:val="ZPpregtevilke"/>
            </w:pPr>
          </w:p>
        </w:tc>
      </w:tr>
      <w:tr w:rsidR="00991C1C" w:rsidRPr="00986E30" w14:paraId="10F82369" w14:textId="77777777" w:rsidTr="005E14E4">
        <w:trPr>
          <w:trHeight w:val="227"/>
          <w:jc w:val="center"/>
        </w:trPr>
        <w:tc>
          <w:tcPr>
            <w:tcW w:w="1105" w:type="pct"/>
            <w:tcBorders>
              <w:top w:val="nil"/>
            </w:tcBorders>
            <w:vAlign w:val="bottom"/>
          </w:tcPr>
          <w:p w14:paraId="4BFD5595" w14:textId="77777777" w:rsidR="00991C1C" w:rsidRPr="00986E30" w:rsidRDefault="00991C1C" w:rsidP="005E14E4">
            <w:pPr>
              <w:pStyle w:val="ZPpregtekst"/>
            </w:pPr>
            <w:r w:rsidRPr="00986E30">
              <w:t>Razred XL</w:t>
            </w:r>
          </w:p>
        </w:tc>
        <w:tc>
          <w:tcPr>
            <w:tcW w:w="289" w:type="pct"/>
            <w:tcBorders>
              <w:top w:val="nil"/>
            </w:tcBorders>
            <w:vAlign w:val="bottom"/>
          </w:tcPr>
          <w:p w14:paraId="50C91543" w14:textId="77777777" w:rsidR="00991C1C" w:rsidRPr="00986E30" w:rsidRDefault="00991C1C" w:rsidP="005E14E4">
            <w:pPr>
              <w:pStyle w:val="ZPpregtevilke"/>
            </w:pPr>
            <w:r w:rsidRPr="00986E30">
              <w:rPr>
                <w:szCs w:val="16"/>
              </w:rPr>
              <w:t>92,5</w:t>
            </w:r>
          </w:p>
        </w:tc>
        <w:tc>
          <w:tcPr>
            <w:tcW w:w="283" w:type="pct"/>
            <w:tcBorders>
              <w:top w:val="nil"/>
            </w:tcBorders>
            <w:vAlign w:val="bottom"/>
          </w:tcPr>
          <w:p w14:paraId="4D4186E7" w14:textId="77777777" w:rsidR="00991C1C" w:rsidRPr="00986E30" w:rsidRDefault="00991C1C" w:rsidP="005E14E4">
            <w:pPr>
              <w:pStyle w:val="ZPpregtevilke"/>
            </w:pPr>
            <w:r w:rsidRPr="00986E30">
              <w:rPr>
                <w:szCs w:val="16"/>
              </w:rPr>
              <w:t>97,6</w:t>
            </w:r>
          </w:p>
        </w:tc>
        <w:tc>
          <w:tcPr>
            <w:tcW w:w="283" w:type="pct"/>
            <w:tcBorders>
              <w:top w:val="nil"/>
            </w:tcBorders>
            <w:vAlign w:val="bottom"/>
          </w:tcPr>
          <w:p w14:paraId="65E12468" w14:textId="77777777" w:rsidR="00991C1C" w:rsidRPr="00986E30" w:rsidRDefault="00991C1C" w:rsidP="005E14E4">
            <w:pPr>
              <w:pStyle w:val="ZPpregtevilke"/>
            </w:pPr>
            <w:r w:rsidRPr="00986E30">
              <w:rPr>
                <w:szCs w:val="16"/>
              </w:rPr>
              <w:t>94,9</w:t>
            </w:r>
          </w:p>
        </w:tc>
        <w:tc>
          <w:tcPr>
            <w:tcW w:w="283" w:type="pct"/>
            <w:tcBorders>
              <w:top w:val="nil"/>
            </w:tcBorders>
            <w:vAlign w:val="bottom"/>
          </w:tcPr>
          <w:p w14:paraId="093E977B" w14:textId="77777777" w:rsidR="00991C1C" w:rsidRPr="00986E30" w:rsidRDefault="00991C1C" w:rsidP="005E14E4">
            <w:pPr>
              <w:pStyle w:val="ZPpregtevilke"/>
            </w:pPr>
            <w:r w:rsidRPr="00986E30">
              <w:rPr>
                <w:szCs w:val="16"/>
              </w:rPr>
              <w:t>100,3</w:t>
            </w:r>
          </w:p>
        </w:tc>
        <w:tc>
          <w:tcPr>
            <w:tcW w:w="283" w:type="pct"/>
            <w:tcBorders>
              <w:top w:val="nil"/>
            </w:tcBorders>
            <w:vAlign w:val="bottom"/>
          </w:tcPr>
          <w:p w14:paraId="4145FA2A" w14:textId="77777777" w:rsidR="00991C1C" w:rsidRPr="00986E30" w:rsidRDefault="00991C1C" w:rsidP="005E14E4">
            <w:pPr>
              <w:pStyle w:val="ZPpregtevilke"/>
            </w:pPr>
            <w:r w:rsidRPr="00986E30">
              <w:rPr>
                <w:szCs w:val="16"/>
              </w:rPr>
              <w:t>106,5</w:t>
            </w:r>
          </w:p>
        </w:tc>
        <w:tc>
          <w:tcPr>
            <w:tcW w:w="283" w:type="pct"/>
            <w:tcBorders>
              <w:top w:val="nil"/>
            </w:tcBorders>
            <w:vAlign w:val="bottom"/>
          </w:tcPr>
          <w:p w14:paraId="349AE4BE" w14:textId="77777777" w:rsidR="00991C1C" w:rsidRPr="00986E30" w:rsidRDefault="00991C1C" w:rsidP="005E14E4">
            <w:pPr>
              <w:pStyle w:val="ZPpregtevilke"/>
            </w:pPr>
            <w:r w:rsidRPr="00986E30">
              <w:rPr>
                <w:szCs w:val="16"/>
              </w:rPr>
              <w:t>112,5</w:t>
            </w:r>
          </w:p>
        </w:tc>
        <w:tc>
          <w:tcPr>
            <w:tcW w:w="283" w:type="pct"/>
            <w:tcBorders>
              <w:top w:val="nil"/>
            </w:tcBorders>
            <w:vAlign w:val="bottom"/>
          </w:tcPr>
          <w:p w14:paraId="35460B71" w14:textId="77777777" w:rsidR="00991C1C" w:rsidRPr="00986E30" w:rsidRDefault="00991C1C" w:rsidP="005E14E4">
            <w:pPr>
              <w:pStyle w:val="ZPpregtevilke"/>
            </w:pPr>
            <w:r w:rsidRPr="00986E30">
              <w:rPr>
                <w:szCs w:val="16"/>
              </w:rPr>
              <w:t>122,0</w:t>
            </w:r>
          </w:p>
        </w:tc>
        <w:tc>
          <w:tcPr>
            <w:tcW w:w="283" w:type="pct"/>
            <w:tcBorders>
              <w:top w:val="nil"/>
            </w:tcBorders>
            <w:vAlign w:val="bottom"/>
          </w:tcPr>
          <w:p w14:paraId="5B31AD4A" w14:textId="77777777" w:rsidR="00991C1C" w:rsidRPr="00986E30" w:rsidRDefault="00991C1C" w:rsidP="005E14E4">
            <w:pPr>
              <w:pStyle w:val="ZPpregtevilke"/>
            </w:pPr>
            <w:r w:rsidRPr="00986E30">
              <w:rPr>
                <w:szCs w:val="16"/>
              </w:rPr>
              <w:t>117,1</w:t>
            </w:r>
          </w:p>
        </w:tc>
        <w:tc>
          <w:tcPr>
            <w:tcW w:w="283" w:type="pct"/>
            <w:tcBorders>
              <w:top w:val="nil"/>
            </w:tcBorders>
            <w:vAlign w:val="bottom"/>
          </w:tcPr>
          <w:p w14:paraId="1BD1D56A" w14:textId="77777777" w:rsidR="00991C1C" w:rsidRPr="00986E30" w:rsidRDefault="00991C1C" w:rsidP="005E14E4">
            <w:pPr>
              <w:pStyle w:val="ZPpregtevilke"/>
            </w:pPr>
            <w:r w:rsidRPr="00986E30">
              <w:rPr>
                <w:szCs w:val="16"/>
              </w:rPr>
              <w:t>110,8</w:t>
            </w:r>
          </w:p>
        </w:tc>
        <w:tc>
          <w:tcPr>
            <w:tcW w:w="273" w:type="pct"/>
            <w:tcBorders>
              <w:top w:val="nil"/>
            </w:tcBorders>
            <w:vAlign w:val="bottom"/>
          </w:tcPr>
          <w:p w14:paraId="5BF4FBB4" w14:textId="77777777" w:rsidR="00991C1C" w:rsidRPr="00986E30" w:rsidRDefault="00991C1C" w:rsidP="005E14E4">
            <w:pPr>
              <w:pStyle w:val="ZPpregtevilke"/>
            </w:pPr>
            <w:r w:rsidRPr="00986E30">
              <w:rPr>
                <w:szCs w:val="16"/>
              </w:rPr>
              <w:t>114,7</w:t>
            </w:r>
          </w:p>
        </w:tc>
        <w:tc>
          <w:tcPr>
            <w:tcW w:w="269" w:type="pct"/>
            <w:tcBorders>
              <w:top w:val="nil"/>
            </w:tcBorders>
            <w:vAlign w:val="bottom"/>
          </w:tcPr>
          <w:p w14:paraId="60690B12" w14:textId="77777777" w:rsidR="00991C1C" w:rsidRPr="00986E30" w:rsidRDefault="00991C1C" w:rsidP="005E14E4">
            <w:pPr>
              <w:pStyle w:val="ZPpregtevilke"/>
            </w:pPr>
            <w:r w:rsidRPr="00986E30">
              <w:rPr>
                <w:szCs w:val="16"/>
              </w:rPr>
              <w:t>120,2</w:t>
            </w:r>
          </w:p>
        </w:tc>
        <w:tc>
          <w:tcPr>
            <w:tcW w:w="269" w:type="pct"/>
            <w:tcBorders>
              <w:top w:val="nil"/>
            </w:tcBorders>
            <w:vAlign w:val="bottom"/>
          </w:tcPr>
          <w:p w14:paraId="38DA93D9" w14:textId="77777777" w:rsidR="00991C1C" w:rsidRPr="00986E30" w:rsidRDefault="00991C1C" w:rsidP="005E14E4">
            <w:pPr>
              <w:pStyle w:val="ZPpregtevilke"/>
            </w:pPr>
            <w:r w:rsidRPr="00986E30">
              <w:rPr>
                <w:szCs w:val="16"/>
              </w:rPr>
              <w:t>115,6</w:t>
            </w:r>
          </w:p>
        </w:tc>
        <w:tc>
          <w:tcPr>
            <w:tcW w:w="269" w:type="pct"/>
            <w:tcBorders>
              <w:top w:val="nil"/>
            </w:tcBorders>
            <w:vAlign w:val="bottom"/>
          </w:tcPr>
          <w:p w14:paraId="3466AB4C" w14:textId="77777777" w:rsidR="00991C1C" w:rsidRPr="00986E30" w:rsidRDefault="00991C1C" w:rsidP="005E14E4">
            <w:pPr>
              <w:pStyle w:val="ZPpregtevilke"/>
            </w:pPr>
            <w:r w:rsidRPr="00986E30">
              <w:rPr>
                <w:szCs w:val="16"/>
              </w:rPr>
              <w:t>118,9</w:t>
            </w:r>
          </w:p>
        </w:tc>
        <w:tc>
          <w:tcPr>
            <w:tcW w:w="262" w:type="pct"/>
            <w:tcBorders>
              <w:top w:val="nil"/>
            </w:tcBorders>
            <w:vAlign w:val="bottom"/>
          </w:tcPr>
          <w:p w14:paraId="61C656AD" w14:textId="77777777" w:rsidR="00991C1C" w:rsidRPr="00986E30" w:rsidRDefault="00991C1C" w:rsidP="005E14E4">
            <w:pPr>
              <w:pStyle w:val="ZPpregtevilke"/>
            </w:pPr>
            <w:r w:rsidRPr="00986E30">
              <w:rPr>
                <w:szCs w:val="16"/>
              </w:rPr>
              <w:t>102,8</w:t>
            </w:r>
          </w:p>
        </w:tc>
      </w:tr>
      <w:tr w:rsidR="00991C1C" w:rsidRPr="00986E30" w14:paraId="395EE566" w14:textId="77777777" w:rsidTr="005E14E4">
        <w:trPr>
          <w:trHeight w:val="227"/>
          <w:jc w:val="center"/>
        </w:trPr>
        <w:tc>
          <w:tcPr>
            <w:tcW w:w="1105" w:type="pct"/>
            <w:tcBorders>
              <w:top w:val="nil"/>
            </w:tcBorders>
            <w:vAlign w:val="bottom"/>
          </w:tcPr>
          <w:p w14:paraId="1A733097" w14:textId="77777777" w:rsidR="00991C1C" w:rsidRPr="00986E30" w:rsidRDefault="00991C1C" w:rsidP="005E14E4">
            <w:pPr>
              <w:pStyle w:val="ZPpregtekst"/>
            </w:pPr>
            <w:r w:rsidRPr="00986E30">
              <w:t>Razred L</w:t>
            </w:r>
          </w:p>
        </w:tc>
        <w:tc>
          <w:tcPr>
            <w:tcW w:w="289" w:type="pct"/>
            <w:tcBorders>
              <w:top w:val="nil"/>
            </w:tcBorders>
            <w:vAlign w:val="bottom"/>
          </w:tcPr>
          <w:p w14:paraId="501BC23C" w14:textId="77777777" w:rsidR="00991C1C" w:rsidRPr="00986E30" w:rsidRDefault="00991C1C" w:rsidP="005E14E4">
            <w:pPr>
              <w:pStyle w:val="ZPpregtevilke"/>
            </w:pPr>
            <w:r w:rsidRPr="00986E30">
              <w:rPr>
                <w:szCs w:val="16"/>
              </w:rPr>
              <w:t>78,1</w:t>
            </w:r>
          </w:p>
        </w:tc>
        <w:tc>
          <w:tcPr>
            <w:tcW w:w="283" w:type="pct"/>
            <w:tcBorders>
              <w:top w:val="nil"/>
            </w:tcBorders>
            <w:vAlign w:val="bottom"/>
          </w:tcPr>
          <w:p w14:paraId="53F7462C" w14:textId="77777777" w:rsidR="00991C1C" w:rsidRPr="00986E30" w:rsidRDefault="00991C1C" w:rsidP="005E14E4">
            <w:pPr>
              <w:pStyle w:val="ZPpregtevilke"/>
            </w:pPr>
            <w:r w:rsidRPr="00986E30">
              <w:rPr>
                <w:szCs w:val="16"/>
              </w:rPr>
              <w:t>85,6</w:t>
            </w:r>
          </w:p>
        </w:tc>
        <w:tc>
          <w:tcPr>
            <w:tcW w:w="283" w:type="pct"/>
            <w:tcBorders>
              <w:top w:val="nil"/>
            </w:tcBorders>
            <w:vAlign w:val="bottom"/>
          </w:tcPr>
          <w:p w14:paraId="504BDFAC" w14:textId="77777777" w:rsidR="00991C1C" w:rsidRPr="00986E30" w:rsidRDefault="00991C1C" w:rsidP="005E14E4">
            <w:pPr>
              <w:pStyle w:val="ZPpregtevilke"/>
            </w:pPr>
            <w:r w:rsidRPr="00986E30">
              <w:rPr>
                <w:szCs w:val="16"/>
              </w:rPr>
              <w:t>81,3</w:t>
            </w:r>
          </w:p>
        </w:tc>
        <w:tc>
          <w:tcPr>
            <w:tcW w:w="283" w:type="pct"/>
            <w:tcBorders>
              <w:top w:val="nil"/>
            </w:tcBorders>
            <w:vAlign w:val="bottom"/>
          </w:tcPr>
          <w:p w14:paraId="09D0B396" w14:textId="77777777" w:rsidR="00991C1C" w:rsidRPr="00986E30" w:rsidRDefault="00991C1C" w:rsidP="005E14E4">
            <w:pPr>
              <w:pStyle w:val="ZPpregtevilke"/>
            </w:pPr>
            <w:r w:rsidRPr="00986E30">
              <w:rPr>
                <w:szCs w:val="16"/>
              </w:rPr>
              <w:t>80,4</w:t>
            </w:r>
          </w:p>
        </w:tc>
        <w:tc>
          <w:tcPr>
            <w:tcW w:w="283" w:type="pct"/>
            <w:tcBorders>
              <w:top w:val="nil"/>
            </w:tcBorders>
            <w:vAlign w:val="bottom"/>
          </w:tcPr>
          <w:p w14:paraId="26863CC3" w14:textId="77777777" w:rsidR="00991C1C" w:rsidRPr="00986E30" w:rsidRDefault="00991C1C" w:rsidP="005E14E4">
            <w:pPr>
              <w:pStyle w:val="ZPpregtevilke"/>
            </w:pPr>
            <w:r w:rsidRPr="00986E30">
              <w:rPr>
                <w:szCs w:val="16"/>
              </w:rPr>
              <w:t>83,2</w:t>
            </w:r>
          </w:p>
        </w:tc>
        <w:tc>
          <w:tcPr>
            <w:tcW w:w="283" w:type="pct"/>
            <w:tcBorders>
              <w:top w:val="nil"/>
            </w:tcBorders>
            <w:vAlign w:val="bottom"/>
          </w:tcPr>
          <w:p w14:paraId="06D5D252" w14:textId="77777777" w:rsidR="00991C1C" w:rsidRPr="00986E30" w:rsidRDefault="00991C1C" w:rsidP="005E14E4">
            <w:pPr>
              <w:pStyle w:val="ZPpregtevilke"/>
            </w:pPr>
            <w:r w:rsidRPr="00986E30">
              <w:rPr>
                <w:szCs w:val="16"/>
              </w:rPr>
              <w:t>87,0</w:t>
            </w:r>
          </w:p>
        </w:tc>
        <w:tc>
          <w:tcPr>
            <w:tcW w:w="283" w:type="pct"/>
            <w:tcBorders>
              <w:top w:val="nil"/>
            </w:tcBorders>
            <w:vAlign w:val="bottom"/>
          </w:tcPr>
          <w:p w14:paraId="53F24038" w14:textId="77777777" w:rsidR="00991C1C" w:rsidRPr="00986E30" w:rsidRDefault="00991C1C" w:rsidP="005E14E4">
            <w:pPr>
              <w:pStyle w:val="ZPpregtevilke"/>
            </w:pPr>
            <w:r w:rsidRPr="00986E30">
              <w:rPr>
                <w:szCs w:val="16"/>
              </w:rPr>
              <w:t>93,4</w:t>
            </w:r>
          </w:p>
        </w:tc>
        <w:tc>
          <w:tcPr>
            <w:tcW w:w="283" w:type="pct"/>
            <w:tcBorders>
              <w:top w:val="nil"/>
            </w:tcBorders>
            <w:vAlign w:val="bottom"/>
          </w:tcPr>
          <w:p w14:paraId="0F969989" w14:textId="77777777" w:rsidR="00991C1C" w:rsidRPr="00986E30" w:rsidRDefault="00991C1C" w:rsidP="005E14E4">
            <w:pPr>
              <w:pStyle w:val="ZPpregtevilke"/>
            </w:pPr>
            <w:r w:rsidRPr="00986E30">
              <w:rPr>
                <w:szCs w:val="16"/>
              </w:rPr>
              <w:t>92,8</w:t>
            </w:r>
          </w:p>
        </w:tc>
        <w:tc>
          <w:tcPr>
            <w:tcW w:w="283" w:type="pct"/>
            <w:tcBorders>
              <w:top w:val="nil"/>
            </w:tcBorders>
            <w:vAlign w:val="bottom"/>
          </w:tcPr>
          <w:p w14:paraId="1F8CD38B" w14:textId="77777777" w:rsidR="00991C1C" w:rsidRPr="00986E30" w:rsidRDefault="00991C1C" w:rsidP="005E14E4">
            <w:pPr>
              <w:pStyle w:val="ZPpregtevilke"/>
            </w:pPr>
            <w:r w:rsidRPr="00986E30">
              <w:rPr>
                <w:szCs w:val="16"/>
              </w:rPr>
              <w:t>92,5</w:t>
            </w:r>
          </w:p>
        </w:tc>
        <w:tc>
          <w:tcPr>
            <w:tcW w:w="273" w:type="pct"/>
            <w:tcBorders>
              <w:top w:val="nil"/>
            </w:tcBorders>
            <w:vAlign w:val="bottom"/>
          </w:tcPr>
          <w:p w14:paraId="789C4CDD" w14:textId="77777777" w:rsidR="00991C1C" w:rsidRPr="00986E30" w:rsidRDefault="00991C1C" w:rsidP="005E14E4">
            <w:pPr>
              <w:pStyle w:val="ZPpregtevilke"/>
            </w:pPr>
            <w:r w:rsidRPr="00986E30">
              <w:rPr>
                <w:szCs w:val="16"/>
              </w:rPr>
              <w:t>87,0</w:t>
            </w:r>
          </w:p>
        </w:tc>
        <w:tc>
          <w:tcPr>
            <w:tcW w:w="269" w:type="pct"/>
            <w:tcBorders>
              <w:top w:val="nil"/>
            </w:tcBorders>
            <w:vAlign w:val="bottom"/>
          </w:tcPr>
          <w:p w14:paraId="1F3DC488" w14:textId="77777777" w:rsidR="00991C1C" w:rsidRPr="00986E30" w:rsidRDefault="00991C1C" w:rsidP="005E14E4">
            <w:pPr>
              <w:pStyle w:val="ZPpregtevilke"/>
            </w:pPr>
            <w:r w:rsidRPr="00986E30">
              <w:rPr>
                <w:szCs w:val="16"/>
              </w:rPr>
              <w:t>92,7</w:t>
            </w:r>
          </w:p>
        </w:tc>
        <w:tc>
          <w:tcPr>
            <w:tcW w:w="269" w:type="pct"/>
            <w:tcBorders>
              <w:top w:val="nil"/>
            </w:tcBorders>
            <w:vAlign w:val="bottom"/>
          </w:tcPr>
          <w:p w14:paraId="1FA94DD4" w14:textId="77777777" w:rsidR="00991C1C" w:rsidRPr="00986E30" w:rsidRDefault="00991C1C" w:rsidP="005E14E4">
            <w:pPr>
              <w:pStyle w:val="ZPpregtevilke"/>
            </w:pPr>
            <w:r w:rsidRPr="00986E30">
              <w:rPr>
                <w:szCs w:val="16"/>
              </w:rPr>
              <w:t>92,2</w:t>
            </w:r>
          </w:p>
        </w:tc>
        <w:tc>
          <w:tcPr>
            <w:tcW w:w="269" w:type="pct"/>
            <w:tcBorders>
              <w:top w:val="nil"/>
            </w:tcBorders>
            <w:vAlign w:val="bottom"/>
          </w:tcPr>
          <w:p w14:paraId="3D1B8F3D" w14:textId="77777777" w:rsidR="00991C1C" w:rsidRPr="00986E30" w:rsidRDefault="00991C1C" w:rsidP="005E14E4">
            <w:pPr>
              <w:pStyle w:val="ZPpregtevilke"/>
            </w:pPr>
            <w:r w:rsidRPr="00986E30">
              <w:rPr>
                <w:szCs w:val="16"/>
              </w:rPr>
              <w:t>92,8</w:t>
            </w:r>
          </w:p>
        </w:tc>
        <w:tc>
          <w:tcPr>
            <w:tcW w:w="262" w:type="pct"/>
            <w:tcBorders>
              <w:top w:val="nil"/>
            </w:tcBorders>
            <w:vAlign w:val="bottom"/>
          </w:tcPr>
          <w:p w14:paraId="6552ED1A" w14:textId="77777777" w:rsidR="00991C1C" w:rsidRPr="00986E30" w:rsidRDefault="00991C1C" w:rsidP="005E14E4">
            <w:pPr>
              <w:pStyle w:val="ZPpregtevilke"/>
            </w:pPr>
            <w:r w:rsidRPr="00986E30">
              <w:rPr>
                <w:szCs w:val="16"/>
              </w:rPr>
              <w:t>100,7</w:t>
            </w:r>
          </w:p>
        </w:tc>
      </w:tr>
      <w:tr w:rsidR="00991C1C" w:rsidRPr="00986E30" w14:paraId="64B414CB" w14:textId="77777777" w:rsidTr="005E14E4">
        <w:trPr>
          <w:trHeight w:val="227"/>
          <w:jc w:val="center"/>
        </w:trPr>
        <w:tc>
          <w:tcPr>
            <w:tcW w:w="1105" w:type="pct"/>
            <w:tcBorders>
              <w:top w:val="nil"/>
            </w:tcBorders>
            <w:vAlign w:val="bottom"/>
          </w:tcPr>
          <w:p w14:paraId="08934390" w14:textId="77777777" w:rsidR="00991C1C" w:rsidRPr="00986E30" w:rsidRDefault="00991C1C" w:rsidP="005E14E4">
            <w:pPr>
              <w:pStyle w:val="ZPpregtekst"/>
            </w:pPr>
            <w:r w:rsidRPr="00986E30">
              <w:t>Razred M</w:t>
            </w:r>
          </w:p>
        </w:tc>
        <w:tc>
          <w:tcPr>
            <w:tcW w:w="289" w:type="pct"/>
            <w:tcBorders>
              <w:top w:val="nil"/>
            </w:tcBorders>
            <w:vAlign w:val="bottom"/>
          </w:tcPr>
          <w:p w14:paraId="1493A60F" w14:textId="77777777" w:rsidR="00991C1C" w:rsidRPr="00986E30" w:rsidRDefault="00991C1C" w:rsidP="005E14E4">
            <w:pPr>
              <w:pStyle w:val="ZPpregtevilke"/>
            </w:pPr>
            <w:r w:rsidRPr="00986E30">
              <w:rPr>
                <w:szCs w:val="16"/>
              </w:rPr>
              <w:t>72,7</w:t>
            </w:r>
          </w:p>
        </w:tc>
        <w:tc>
          <w:tcPr>
            <w:tcW w:w="283" w:type="pct"/>
            <w:tcBorders>
              <w:top w:val="nil"/>
            </w:tcBorders>
            <w:vAlign w:val="bottom"/>
          </w:tcPr>
          <w:p w14:paraId="7F565082" w14:textId="77777777" w:rsidR="00991C1C" w:rsidRPr="00986E30" w:rsidRDefault="00991C1C" w:rsidP="005E14E4">
            <w:pPr>
              <w:pStyle w:val="ZPpregtevilke"/>
            </w:pPr>
            <w:r w:rsidRPr="00986E30">
              <w:rPr>
                <w:szCs w:val="16"/>
              </w:rPr>
              <w:t>79,0</w:t>
            </w:r>
          </w:p>
        </w:tc>
        <w:tc>
          <w:tcPr>
            <w:tcW w:w="283" w:type="pct"/>
            <w:tcBorders>
              <w:top w:val="nil"/>
            </w:tcBorders>
            <w:vAlign w:val="bottom"/>
          </w:tcPr>
          <w:p w14:paraId="2D5B7ADF" w14:textId="77777777" w:rsidR="00991C1C" w:rsidRPr="00986E30" w:rsidRDefault="00991C1C" w:rsidP="005E14E4">
            <w:pPr>
              <w:pStyle w:val="ZPpregtevilke"/>
            </w:pPr>
            <w:r w:rsidRPr="00986E30">
              <w:rPr>
                <w:szCs w:val="16"/>
              </w:rPr>
              <w:t>76,2</w:t>
            </w:r>
          </w:p>
        </w:tc>
        <w:tc>
          <w:tcPr>
            <w:tcW w:w="283" w:type="pct"/>
            <w:tcBorders>
              <w:top w:val="nil"/>
            </w:tcBorders>
            <w:vAlign w:val="bottom"/>
          </w:tcPr>
          <w:p w14:paraId="2985895E" w14:textId="77777777" w:rsidR="00991C1C" w:rsidRPr="00986E30" w:rsidRDefault="00991C1C" w:rsidP="005E14E4">
            <w:pPr>
              <w:pStyle w:val="ZPpregtevilke"/>
            </w:pPr>
            <w:r w:rsidRPr="00986E30">
              <w:rPr>
                <w:szCs w:val="16"/>
              </w:rPr>
              <w:t>75,9</w:t>
            </w:r>
          </w:p>
        </w:tc>
        <w:tc>
          <w:tcPr>
            <w:tcW w:w="283" w:type="pct"/>
            <w:tcBorders>
              <w:top w:val="nil"/>
            </w:tcBorders>
            <w:vAlign w:val="bottom"/>
          </w:tcPr>
          <w:p w14:paraId="02F39226" w14:textId="77777777" w:rsidR="00991C1C" w:rsidRPr="00986E30" w:rsidRDefault="00991C1C" w:rsidP="005E14E4">
            <w:pPr>
              <w:pStyle w:val="ZPpregtevilke"/>
            </w:pPr>
            <w:r w:rsidRPr="00986E30">
              <w:rPr>
                <w:szCs w:val="16"/>
              </w:rPr>
              <w:t>78,1</w:t>
            </w:r>
          </w:p>
        </w:tc>
        <w:tc>
          <w:tcPr>
            <w:tcW w:w="283" w:type="pct"/>
            <w:tcBorders>
              <w:top w:val="nil"/>
            </w:tcBorders>
            <w:vAlign w:val="bottom"/>
          </w:tcPr>
          <w:p w14:paraId="553A7BB8" w14:textId="77777777" w:rsidR="00991C1C" w:rsidRPr="00986E30" w:rsidRDefault="00991C1C" w:rsidP="005E14E4">
            <w:pPr>
              <w:pStyle w:val="ZPpregtevilke"/>
            </w:pPr>
            <w:r w:rsidRPr="00986E30">
              <w:rPr>
                <w:szCs w:val="16"/>
              </w:rPr>
              <w:t>80,5</w:t>
            </w:r>
          </w:p>
        </w:tc>
        <w:tc>
          <w:tcPr>
            <w:tcW w:w="283" w:type="pct"/>
            <w:tcBorders>
              <w:top w:val="nil"/>
            </w:tcBorders>
            <w:vAlign w:val="bottom"/>
          </w:tcPr>
          <w:p w14:paraId="3FA9195D" w14:textId="77777777" w:rsidR="00991C1C" w:rsidRPr="00986E30" w:rsidRDefault="00991C1C" w:rsidP="005E14E4">
            <w:pPr>
              <w:pStyle w:val="ZPpregtevilke"/>
            </w:pPr>
            <w:r w:rsidRPr="00986E30">
              <w:rPr>
                <w:szCs w:val="16"/>
              </w:rPr>
              <w:t>87,4</w:t>
            </w:r>
          </w:p>
        </w:tc>
        <w:tc>
          <w:tcPr>
            <w:tcW w:w="283" w:type="pct"/>
            <w:tcBorders>
              <w:top w:val="nil"/>
            </w:tcBorders>
            <w:vAlign w:val="bottom"/>
          </w:tcPr>
          <w:p w14:paraId="553ED542" w14:textId="77777777" w:rsidR="00991C1C" w:rsidRPr="00986E30" w:rsidRDefault="00991C1C" w:rsidP="005E14E4">
            <w:pPr>
              <w:pStyle w:val="ZPpregtevilke"/>
            </w:pPr>
            <w:r w:rsidRPr="00986E30">
              <w:rPr>
                <w:szCs w:val="16"/>
              </w:rPr>
              <w:t>86,6</w:t>
            </w:r>
          </w:p>
        </w:tc>
        <w:tc>
          <w:tcPr>
            <w:tcW w:w="283" w:type="pct"/>
            <w:tcBorders>
              <w:top w:val="nil"/>
            </w:tcBorders>
            <w:vAlign w:val="bottom"/>
          </w:tcPr>
          <w:p w14:paraId="668821F6" w14:textId="77777777" w:rsidR="00991C1C" w:rsidRPr="00986E30" w:rsidRDefault="00991C1C" w:rsidP="005E14E4">
            <w:pPr>
              <w:pStyle w:val="ZPpregtevilke"/>
            </w:pPr>
            <w:r w:rsidRPr="00986E30">
              <w:rPr>
                <w:szCs w:val="16"/>
              </w:rPr>
              <w:t>85,6</w:t>
            </w:r>
          </w:p>
        </w:tc>
        <w:tc>
          <w:tcPr>
            <w:tcW w:w="273" w:type="pct"/>
            <w:tcBorders>
              <w:top w:val="nil"/>
            </w:tcBorders>
            <w:vAlign w:val="bottom"/>
          </w:tcPr>
          <w:p w14:paraId="0F8BC42B" w14:textId="77777777" w:rsidR="00991C1C" w:rsidRPr="00986E30" w:rsidRDefault="00991C1C" w:rsidP="005E14E4">
            <w:pPr>
              <w:pStyle w:val="ZPpregtevilke"/>
            </w:pPr>
            <w:r w:rsidRPr="00986E30">
              <w:rPr>
                <w:szCs w:val="16"/>
              </w:rPr>
              <w:t>83,6</w:t>
            </w:r>
          </w:p>
        </w:tc>
        <w:tc>
          <w:tcPr>
            <w:tcW w:w="269" w:type="pct"/>
            <w:tcBorders>
              <w:top w:val="nil"/>
            </w:tcBorders>
            <w:vAlign w:val="bottom"/>
          </w:tcPr>
          <w:p w14:paraId="7FF16B60" w14:textId="77777777" w:rsidR="00991C1C" w:rsidRPr="00986E30" w:rsidRDefault="00991C1C" w:rsidP="005E14E4">
            <w:pPr>
              <w:pStyle w:val="ZPpregtevilke"/>
            </w:pPr>
            <w:r w:rsidRPr="00986E30">
              <w:rPr>
                <w:szCs w:val="16"/>
              </w:rPr>
              <w:t>84,2</w:t>
            </w:r>
          </w:p>
        </w:tc>
        <w:tc>
          <w:tcPr>
            <w:tcW w:w="269" w:type="pct"/>
            <w:tcBorders>
              <w:top w:val="nil"/>
            </w:tcBorders>
            <w:vAlign w:val="bottom"/>
          </w:tcPr>
          <w:p w14:paraId="6BB14632" w14:textId="77777777" w:rsidR="00991C1C" w:rsidRPr="00986E30" w:rsidRDefault="00991C1C" w:rsidP="005E14E4">
            <w:pPr>
              <w:pStyle w:val="ZPpregtevilke"/>
            </w:pPr>
            <w:r w:rsidRPr="00986E30">
              <w:rPr>
                <w:szCs w:val="16"/>
              </w:rPr>
              <w:t>84,1</w:t>
            </w:r>
          </w:p>
        </w:tc>
        <w:tc>
          <w:tcPr>
            <w:tcW w:w="269" w:type="pct"/>
            <w:tcBorders>
              <w:top w:val="nil"/>
            </w:tcBorders>
            <w:vAlign w:val="bottom"/>
          </w:tcPr>
          <w:p w14:paraId="0ADEE3FA" w14:textId="77777777" w:rsidR="00991C1C" w:rsidRPr="00986E30" w:rsidRDefault="00991C1C" w:rsidP="005E14E4">
            <w:pPr>
              <w:pStyle w:val="ZPpregtevilke"/>
            </w:pPr>
            <w:r w:rsidRPr="00986E30">
              <w:rPr>
                <w:szCs w:val="16"/>
              </w:rPr>
              <w:t>81,3</w:t>
            </w:r>
          </w:p>
        </w:tc>
        <w:tc>
          <w:tcPr>
            <w:tcW w:w="262" w:type="pct"/>
            <w:tcBorders>
              <w:top w:val="nil"/>
            </w:tcBorders>
            <w:vAlign w:val="bottom"/>
          </w:tcPr>
          <w:p w14:paraId="23DCB262" w14:textId="77777777" w:rsidR="00991C1C" w:rsidRPr="00986E30" w:rsidRDefault="00991C1C" w:rsidP="005E14E4">
            <w:pPr>
              <w:pStyle w:val="ZPpregtevilke"/>
            </w:pPr>
            <w:r w:rsidRPr="00986E30">
              <w:rPr>
                <w:szCs w:val="16"/>
              </w:rPr>
              <w:t>96,7</w:t>
            </w:r>
          </w:p>
        </w:tc>
      </w:tr>
      <w:tr w:rsidR="00991C1C" w:rsidRPr="00986E30" w14:paraId="46BE1C25" w14:textId="77777777" w:rsidTr="005E14E4">
        <w:trPr>
          <w:trHeight w:val="227"/>
          <w:jc w:val="center"/>
        </w:trPr>
        <w:tc>
          <w:tcPr>
            <w:tcW w:w="1105" w:type="pct"/>
            <w:vAlign w:val="bottom"/>
          </w:tcPr>
          <w:p w14:paraId="6B8E9C9D" w14:textId="77777777" w:rsidR="00991C1C" w:rsidRPr="00986E30" w:rsidRDefault="00991C1C" w:rsidP="005E14E4">
            <w:pPr>
              <w:pStyle w:val="ZPpregtekst"/>
            </w:pPr>
            <w:r w:rsidRPr="00986E30">
              <w:t>Razred S</w:t>
            </w:r>
          </w:p>
        </w:tc>
        <w:tc>
          <w:tcPr>
            <w:tcW w:w="289" w:type="pct"/>
            <w:vAlign w:val="bottom"/>
          </w:tcPr>
          <w:p w14:paraId="591B3050" w14:textId="77777777" w:rsidR="00991C1C" w:rsidRPr="00986E30" w:rsidRDefault="00991C1C" w:rsidP="005E14E4">
            <w:pPr>
              <w:pStyle w:val="ZPpregtevilke"/>
            </w:pPr>
            <w:r w:rsidRPr="00986E30">
              <w:rPr>
                <w:szCs w:val="16"/>
              </w:rPr>
              <w:t>64,4</w:t>
            </w:r>
          </w:p>
        </w:tc>
        <w:tc>
          <w:tcPr>
            <w:tcW w:w="283" w:type="pct"/>
            <w:vAlign w:val="bottom"/>
          </w:tcPr>
          <w:p w14:paraId="031961E1" w14:textId="77777777" w:rsidR="00991C1C" w:rsidRPr="00986E30" w:rsidRDefault="00991C1C" w:rsidP="005E14E4">
            <w:pPr>
              <w:pStyle w:val="ZPpregtevilke"/>
            </w:pPr>
            <w:r w:rsidRPr="00986E30">
              <w:rPr>
                <w:szCs w:val="16"/>
              </w:rPr>
              <w:t>73,4</w:t>
            </w:r>
          </w:p>
        </w:tc>
        <w:tc>
          <w:tcPr>
            <w:tcW w:w="283" w:type="pct"/>
            <w:vAlign w:val="bottom"/>
          </w:tcPr>
          <w:p w14:paraId="7FCCAF07" w14:textId="77777777" w:rsidR="00991C1C" w:rsidRPr="00986E30" w:rsidRDefault="00991C1C" w:rsidP="005E14E4">
            <w:pPr>
              <w:pStyle w:val="ZPpregtevilke"/>
            </w:pPr>
            <w:r w:rsidRPr="00986E30">
              <w:rPr>
                <w:szCs w:val="16"/>
              </w:rPr>
              <w:t>58,5</w:t>
            </w:r>
          </w:p>
        </w:tc>
        <w:tc>
          <w:tcPr>
            <w:tcW w:w="283" w:type="pct"/>
            <w:vAlign w:val="bottom"/>
          </w:tcPr>
          <w:p w14:paraId="6A63ABE2" w14:textId="77777777" w:rsidR="00991C1C" w:rsidRPr="00986E30" w:rsidRDefault="00991C1C" w:rsidP="005E14E4">
            <w:pPr>
              <w:pStyle w:val="ZPpregtevilke"/>
            </w:pPr>
            <w:r w:rsidRPr="00986E30">
              <w:rPr>
                <w:szCs w:val="16"/>
              </w:rPr>
              <w:t>54,0</w:t>
            </w:r>
          </w:p>
        </w:tc>
        <w:tc>
          <w:tcPr>
            <w:tcW w:w="283" w:type="pct"/>
            <w:vAlign w:val="bottom"/>
          </w:tcPr>
          <w:p w14:paraId="0CC5F61D" w14:textId="77777777" w:rsidR="00991C1C" w:rsidRPr="00986E30" w:rsidRDefault="00991C1C" w:rsidP="005E14E4">
            <w:pPr>
              <w:pStyle w:val="ZPpregtevilke"/>
            </w:pPr>
            <w:r w:rsidRPr="00986E30">
              <w:rPr>
                <w:szCs w:val="16"/>
              </w:rPr>
              <w:t>51,8</w:t>
            </w:r>
          </w:p>
        </w:tc>
        <w:tc>
          <w:tcPr>
            <w:tcW w:w="283" w:type="pct"/>
            <w:vAlign w:val="bottom"/>
          </w:tcPr>
          <w:p w14:paraId="217F776D" w14:textId="77777777" w:rsidR="00991C1C" w:rsidRPr="00986E30" w:rsidRDefault="00991C1C" w:rsidP="005E14E4">
            <w:pPr>
              <w:pStyle w:val="ZPpregtevilke"/>
            </w:pPr>
            <w:r w:rsidRPr="00986E30">
              <w:rPr>
                <w:szCs w:val="16"/>
              </w:rPr>
              <w:t>53,7</w:t>
            </w:r>
          </w:p>
        </w:tc>
        <w:tc>
          <w:tcPr>
            <w:tcW w:w="283" w:type="pct"/>
            <w:vAlign w:val="bottom"/>
          </w:tcPr>
          <w:p w14:paraId="32154F9D" w14:textId="77777777" w:rsidR="00991C1C" w:rsidRPr="00986E30" w:rsidRDefault="00991C1C" w:rsidP="005E14E4">
            <w:pPr>
              <w:pStyle w:val="ZPpregtevilke"/>
            </w:pPr>
            <w:r w:rsidRPr="00986E30">
              <w:rPr>
                <w:szCs w:val="16"/>
              </w:rPr>
              <w:t>67,8</w:t>
            </w:r>
          </w:p>
        </w:tc>
        <w:tc>
          <w:tcPr>
            <w:tcW w:w="283" w:type="pct"/>
            <w:vAlign w:val="bottom"/>
          </w:tcPr>
          <w:p w14:paraId="769C0AA8" w14:textId="77777777" w:rsidR="00991C1C" w:rsidRPr="00986E30" w:rsidRDefault="00991C1C" w:rsidP="005E14E4">
            <w:pPr>
              <w:pStyle w:val="ZPpregtevilke"/>
            </w:pPr>
            <w:r w:rsidRPr="00986E30">
              <w:rPr>
                <w:szCs w:val="16"/>
              </w:rPr>
              <w:t>74,4</w:t>
            </w:r>
          </w:p>
        </w:tc>
        <w:tc>
          <w:tcPr>
            <w:tcW w:w="283" w:type="pct"/>
            <w:vAlign w:val="bottom"/>
          </w:tcPr>
          <w:p w14:paraId="5B51B9F4" w14:textId="77777777" w:rsidR="00991C1C" w:rsidRPr="00986E30" w:rsidRDefault="00991C1C" w:rsidP="005E14E4">
            <w:pPr>
              <w:pStyle w:val="ZPpregtevilke"/>
            </w:pPr>
            <w:r w:rsidRPr="00986E30">
              <w:rPr>
                <w:szCs w:val="16"/>
              </w:rPr>
              <w:t>72,0</w:t>
            </w:r>
          </w:p>
        </w:tc>
        <w:tc>
          <w:tcPr>
            <w:tcW w:w="273" w:type="pct"/>
            <w:vAlign w:val="bottom"/>
          </w:tcPr>
          <w:p w14:paraId="6957A745" w14:textId="77777777" w:rsidR="00991C1C" w:rsidRPr="00986E30" w:rsidRDefault="00991C1C" w:rsidP="005E14E4">
            <w:pPr>
              <w:pStyle w:val="ZPpregtevilke"/>
            </w:pPr>
            <w:r w:rsidRPr="00986E30">
              <w:rPr>
                <w:szCs w:val="16"/>
              </w:rPr>
              <w:t>70,5</w:t>
            </w:r>
          </w:p>
        </w:tc>
        <w:tc>
          <w:tcPr>
            <w:tcW w:w="269" w:type="pct"/>
            <w:vAlign w:val="bottom"/>
          </w:tcPr>
          <w:p w14:paraId="62B8F5E7" w14:textId="77777777" w:rsidR="00991C1C" w:rsidRPr="00986E30" w:rsidRDefault="00991C1C" w:rsidP="005E14E4">
            <w:pPr>
              <w:pStyle w:val="ZPpregtevilke"/>
            </w:pPr>
            <w:r w:rsidRPr="00986E30">
              <w:rPr>
                <w:szCs w:val="16"/>
              </w:rPr>
              <w:t>79,8</w:t>
            </w:r>
          </w:p>
        </w:tc>
        <w:tc>
          <w:tcPr>
            <w:tcW w:w="269" w:type="pct"/>
            <w:vAlign w:val="bottom"/>
          </w:tcPr>
          <w:p w14:paraId="6CBE9813" w14:textId="77777777" w:rsidR="00991C1C" w:rsidRPr="00986E30" w:rsidRDefault="00991C1C" w:rsidP="005E14E4">
            <w:pPr>
              <w:pStyle w:val="ZPpregtevilke"/>
            </w:pPr>
            <w:r w:rsidRPr="00986E30">
              <w:rPr>
                <w:szCs w:val="16"/>
              </w:rPr>
              <w:t>73,9</w:t>
            </w:r>
          </w:p>
        </w:tc>
        <w:tc>
          <w:tcPr>
            <w:tcW w:w="269" w:type="pct"/>
            <w:vAlign w:val="bottom"/>
          </w:tcPr>
          <w:p w14:paraId="66DD0617" w14:textId="77777777" w:rsidR="00991C1C" w:rsidRPr="00986E30" w:rsidRDefault="00991C1C" w:rsidP="005E14E4">
            <w:pPr>
              <w:pStyle w:val="ZPpregtevilke"/>
            </w:pPr>
            <w:r w:rsidRPr="00986E30">
              <w:rPr>
                <w:szCs w:val="16"/>
              </w:rPr>
              <w:t>51,7</w:t>
            </w:r>
          </w:p>
        </w:tc>
        <w:tc>
          <w:tcPr>
            <w:tcW w:w="262" w:type="pct"/>
            <w:vAlign w:val="bottom"/>
          </w:tcPr>
          <w:p w14:paraId="483F7D7E" w14:textId="77777777" w:rsidR="00991C1C" w:rsidRPr="00986E30" w:rsidRDefault="00991C1C" w:rsidP="005E14E4">
            <w:pPr>
              <w:pStyle w:val="ZPpregtevilke"/>
            </w:pPr>
            <w:r w:rsidRPr="00986E30">
              <w:rPr>
                <w:szCs w:val="16"/>
              </w:rPr>
              <w:t>70,0</w:t>
            </w:r>
          </w:p>
        </w:tc>
      </w:tr>
      <w:tr w:rsidR="00991C1C" w:rsidRPr="00986E30" w14:paraId="7735777F" w14:textId="77777777" w:rsidTr="005E14E4">
        <w:trPr>
          <w:trHeight w:val="227"/>
          <w:jc w:val="center"/>
        </w:trPr>
        <w:tc>
          <w:tcPr>
            <w:tcW w:w="5000" w:type="pct"/>
            <w:gridSpan w:val="15"/>
            <w:tcBorders>
              <w:top w:val="nil"/>
              <w:bottom w:val="nil"/>
            </w:tcBorders>
            <w:shd w:val="clear" w:color="auto" w:fill="D9D9D9"/>
            <w:vAlign w:val="bottom"/>
          </w:tcPr>
          <w:p w14:paraId="064A9B53" w14:textId="77777777" w:rsidR="00991C1C" w:rsidRPr="00986E30" w:rsidRDefault="00991C1C" w:rsidP="005E14E4">
            <w:pPr>
              <w:pStyle w:val="ZPpregtevilke"/>
              <w:jc w:val="left"/>
            </w:pPr>
            <w:r w:rsidRPr="00986E30">
              <w:rPr>
                <w:b/>
              </w:rPr>
              <w:t>CENE NA REPREZENTATIVNIH TRGIH (pakirni centri, povprečje jajc L in M); EUR/t</w:t>
            </w:r>
          </w:p>
        </w:tc>
      </w:tr>
      <w:tr w:rsidR="00991C1C" w:rsidRPr="00986E30" w14:paraId="38C77CA3" w14:textId="77777777" w:rsidTr="005E14E4">
        <w:trPr>
          <w:trHeight w:val="227"/>
          <w:jc w:val="center"/>
        </w:trPr>
        <w:tc>
          <w:tcPr>
            <w:tcW w:w="1105" w:type="pct"/>
            <w:tcBorders>
              <w:top w:val="nil"/>
              <w:bottom w:val="nil"/>
            </w:tcBorders>
            <w:vAlign w:val="bottom"/>
          </w:tcPr>
          <w:p w14:paraId="593633C1" w14:textId="77777777" w:rsidR="00991C1C" w:rsidRPr="00986E30" w:rsidRDefault="00991C1C" w:rsidP="005E14E4">
            <w:pPr>
              <w:pStyle w:val="ZPpregtekst"/>
            </w:pPr>
            <w:r w:rsidRPr="00986E30">
              <w:t xml:space="preserve">Slovenija </w:t>
            </w:r>
          </w:p>
        </w:tc>
        <w:tc>
          <w:tcPr>
            <w:tcW w:w="289" w:type="pct"/>
            <w:tcBorders>
              <w:top w:val="nil"/>
              <w:bottom w:val="nil"/>
            </w:tcBorders>
            <w:vAlign w:val="bottom"/>
          </w:tcPr>
          <w:p w14:paraId="0F6C4D41" w14:textId="77777777" w:rsidR="00991C1C" w:rsidRPr="00986E30" w:rsidRDefault="00991C1C" w:rsidP="005E14E4">
            <w:pPr>
              <w:pStyle w:val="ZPpregtevilke"/>
            </w:pPr>
            <w:r w:rsidRPr="00986E30">
              <w:rPr>
                <w:szCs w:val="16"/>
              </w:rPr>
              <w:t>1.192,0</w:t>
            </w:r>
          </w:p>
        </w:tc>
        <w:tc>
          <w:tcPr>
            <w:tcW w:w="283" w:type="pct"/>
            <w:tcBorders>
              <w:top w:val="nil"/>
              <w:bottom w:val="nil"/>
            </w:tcBorders>
            <w:vAlign w:val="bottom"/>
          </w:tcPr>
          <w:p w14:paraId="48DC7DCC" w14:textId="77777777" w:rsidR="00991C1C" w:rsidRPr="00986E30" w:rsidRDefault="00991C1C" w:rsidP="005E14E4">
            <w:pPr>
              <w:pStyle w:val="ZPpregtevilke"/>
            </w:pPr>
            <w:r w:rsidRPr="00986E30">
              <w:rPr>
                <w:szCs w:val="16"/>
              </w:rPr>
              <w:t>1.309,1</w:t>
            </w:r>
          </w:p>
        </w:tc>
        <w:tc>
          <w:tcPr>
            <w:tcW w:w="283" w:type="pct"/>
            <w:tcBorders>
              <w:top w:val="nil"/>
              <w:bottom w:val="nil"/>
            </w:tcBorders>
            <w:vAlign w:val="bottom"/>
          </w:tcPr>
          <w:p w14:paraId="4DD2C404" w14:textId="77777777" w:rsidR="00991C1C" w:rsidRPr="00986E30" w:rsidRDefault="00991C1C" w:rsidP="005E14E4">
            <w:pPr>
              <w:pStyle w:val="ZPpregtevilke"/>
            </w:pPr>
            <w:r w:rsidRPr="00986E30">
              <w:rPr>
                <w:szCs w:val="16"/>
              </w:rPr>
              <w:t>1.249,6</w:t>
            </w:r>
          </w:p>
        </w:tc>
        <w:tc>
          <w:tcPr>
            <w:tcW w:w="283" w:type="pct"/>
            <w:tcBorders>
              <w:top w:val="nil"/>
              <w:bottom w:val="nil"/>
            </w:tcBorders>
            <w:vAlign w:val="bottom"/>
          </w:tcPr>
          <w:p w14:paraId="29B69D2E" w14:textId="77777777" w:rsidR="00991C1C" w:rsidRPr="00986E30" w:rsidRDefault="00991C1C" w:rsidP="005E14E4">
            <w:pPr>
              <w:pStyle w:val="ZPpregtevilke"/>
            </w:pPr>
            <w:r w:rsidRPr="00986E30">
              <w:rPr>
                <w:szCs w:val="16"/>
              </w:rPr>
              <w:t>1.244,4</w:t>
            </w:r>
          </w:p>
        </w:tc>
        <w:tc>
          <w:tcPr>
            <w:tcW w:w="283" w:type="pct"/>
            <w:tcBorders>
              <w:top w:val="nil"/>
              <w:bottom w:val="nil"/>
            </w:tcBorders>
            <w:vAlign w:val="bottom"/>
          </w:tcPr>
          <w:p w14:paraId="5DB8AB60" w14:textId="77777777" w:rsidR="00991C1C" w:rsidRPr="00986E30" w:rsidRDefault="00991C1C" w:rsidP="005E14E4">
            <w:pPr>
              <w:pStyle w:val="ZPpregtevilke"/>
            </w:pPr>
            <w:r w:rsidRPr="00986E30">
              <w:rPr>
                <w:szCs w:val="16"/>
              </w:rPr>
              <w:t>1.288,4</w:t>
            </w:r>
          </w:p>
        </w:tc>
        <w:tc>
          <w:tcPr>
            <w:tcW w:w="283" w:type="pct"/>
            <w:tcBorders>
              <w:top w:val="nil"/>
              <w:bottom w:val="nil"/>
            </w:tcBorders>
            <w:vAlign w:val="bottom"/>
          </w:tcPr>
          <w:p w14:paraId="10936E86" w14:textId="77777777" w:rsidR="00991C1C" w:rsidRPr="00986E30" w:rsidRDefault="00991C1C" w:rsidP="005E14E4">
            <w:pPr>
              <w:pStyle w:val="ZPpregtevilke"/>
            </w:pPr>
            <w:r w:rsidRPr="00986E30">
              <w:rPr>
                <w:szCs w:val="16"/>
              </w:rPr>
              <w:t>1.336,3</w:t>
            </w:r>
          </w:p>
        </w:tc>
        <w:tc>
          <w:tcPr>
            <w:tcW w:w="283" w:type="pct"/>
            <w:tcBorders>
              <w:top w:val="nil"/>
              <w:bottom w:val="nil"/>
            </w:tcBorders>
            <w:vAlign w:val="bottom"/>
          </w:tcPr>
          <w:p w14:paraId="0303CCB2" w14:textId="77777777" w:rsidR="00991C1C" w:rsidRPr="00986E30" w:rsidRDefault="00991C1C" w:rsidP="005E14E4">
            <w:pPr>
              <w:pStyle w:val="ZPpregtevilke"/>
            </w:pPr>
            <w:r w:rsidRPr="00986E30">
              <w:rPr>
                <w:szCs w:val="16"/>
              </w:rPr>
              <w:t>1.439,1</w:t>
            </w:r>
          </w:p>
        </w:tc>
        <w:tc>
          <w:tcPr>
            <w:tcW w:w="283" w:type="pct"/>
            <w:tcBorders>
              <w:top w:val="nil"/>
              <w:bottom w:val="nil"/>
            </w:tcBorders>
            <w:vAlign w:val="bottom"/>
          </w:tcPr>
          <w:p w14:paraId="43D07D1D" w14:textId="77777777" w:rsidR="00991C1C" w:rsidRPr="00986E30" w:rsidRDefault="00991C1C" w:rsidP="005E14E4">
            <w:pPr>
              <w:pStyle w:val="ZPpregtevilke"/>
            </w:pPr>
            <w:r w:rsidRPr="00986E30">
              <w:rPr>
                <w:szCs w:val="16"/>
              </w:rPr>
              <w:t>1.427,4</w:t>
            </w:r>
          </w:p>
        </w:tc>
        <w:tc>
          <w:tcPr>
            <w:tcW w:w="283" w:type="pct"/>
            <w:tcBorders>
              <w:top w:val="nil"/>
              <w:bottom w:val="nil"/>
            </w:tcBorders>
            <w:vAlign w:val="bottom"/>
          </w:tcPr>
          <w:p w14:paraId="305CA113" w14:textId="77777777" w:rsidR="00991C1C" w:rsidRPr="00986E30" w:rsidRDefault="00991C1C" w:rsidP="005E14E4">
            <w:pPr>
              <w:pStyle w:val="ZPpregtevilke"/>
            </w:pPr>
            <w:r w:rsidRPr="00986E30">
              <w:rPr>
                <w:szCs w:val="16"/>
              </w:rPr>
              <w:t>1.414,1</w:t>
            </w:r>
          </w:p>
        </w:tc>
        <w:tc>
          <w:tcPr>
            <w:tcW w:w="273" w:type="pct"/>
            <w:tcBorders>
              <w:top w:val="nil"/>
              <w:bottom w:val="nil"/>
            </w:tcBorders>
            <w:vAlign w:val="bottom"/>
          </w:tcPr>
          <w:p w14:paraId="6C9C10B8" w14:textId="77777777" w:rsidR="00991C1C" w:rsidRPr="00986E30" w:rsidRDefault="00991C1C" w:rsidP="005E14E4">
            <w:pPr>
              <w:pStyle w:val="ZPpregtevilke"/>
            </w:pPr>
            <w:r w:rsidRPr="00986E30">
              <w:rPr>
                <w:szCs w:val="16"/>
              </w:rPr>
              <w:t>1.370,7</w:t>
            </w:r>
          </w:p>
        </w:tc>
        <w:tc>
          <w:tcPr>
            <w:tcW w:w="269" w:type="pct"/>
            <w:tcBorders>
              <w:top w:val="nil"/>
              <w:bottom w:val="nil"/>
            </w:tcBorders>
            <w:vAlign w:val="bottom"/>
          </w:tcPr>
          <w:p w14:paraId="3A3A533D" w14:textId="77777777" w:rsidR="00991C1C" w:rsidRPr="00986E30" w:rsidRDefault="00991C1C" w:rsidP="005E14E4">
            <w:pPr>
              <w:pStyle w:val="ZPpregtevilke"/>
            </w:pPr>
            <w:r w:rsidRPr="00986E30">
              <w:rPr>
                <w:szCs w:val="16"/>
              </w:rPr>
              <w:t>1.410,7</w:t>
            </w:r>
          </w:p>
        </w:tc>
        <w:tc>
          <w:tcPr>
            <w:tcW w:w="269" w:type="pct"/>
            <w:tcBorders>
              <w:top w:val="nil"/>
              <w:bottom w:val="nil"/>
            </w:tcBorders>
            <w:vAlign w:val="bottom"/>
          </w:tcPr>
          <w:p w14:paraId="6A981051" w14:textId="77777777" w:rsidR="00991C1C" w:rsidRPr="00986E30" w:rsidRDefault="00991C1C" w:rsidP="005E14E4">
            <w:pPr>
              <w:pStyle w:val="ZPpregtevilke"/>
            </w:pPr>
            <w:r w:rsidRPr="00986E30">
              <w:rPr>
                <w:szCs w:val="16"/>
              </w:rPr>
              <w:t>1.406,1</w:t>
            </w:r>
          </w:p>
        </w:tc>
        <w:tc>
          <w:tcPr>
            <w:tcW w:w="269" w:type="pct"/>
            <w:tcBorders>
              <w:top w:val="nil"/>
              <w:bottom w:val="nil"/>
            </w:tcBorders>
            <w:vAlign w:val="bottom"/>
          </w:tcPr>
          <w:p w14:paraId="66B6E65D" w14:textId="77777777" w:rsidR="00991C1C" w:rsidRPr="00986E30" w:rsidRDefault="00991C1C" w:rsidP="005E14E4">
            <w:pPr>
              <w:pStyle w:val="ZPpregtevilke"/>
            </w:pPr>
            <w:r w:rsidRPr="00986E30">
              <w:rPr>
                <w:szCs w:val="16"/>
              </w:rPr>
              <w:t>1.381,6</w:t>
            </w:r>
          </w:p>
        </w:tc>
        <w:tc>
          <w:tcPr>
            <w:tcW w:w="262" w:type="pct"/>
            <w:tcBorders>
              <w:top w:val="nil"/>
              <w:bottom w:val="nil"/>
            </w:tcBorders>
            <w:vAlign w:val="bottom"/>
          </w:tcPr>
          <w:p w14:paraId="11B0700E" w14:textId="77777777" w:rsidR="00991C1C" w:rsidRPr="00986E30" w:rsidRDefault="00991C1C" w:rsidP="005E14E4">
            <w:pPr>
              <w:pStyle w:val="ZPpregtevilke"/>
            </w:pPr>
            <w:r w:rsidRPr="00986E30">
              <w:rPr>
                <w:szCs w:val="16"/>
              </w:rPr>
              <w:t>98,3</w:t>
            </w:r>
          </w:p>
        </w:tc>
      </w:tr>
      <w:tr w:rsidR="00991C1C" w:rsidRPr="00986E30" w14:paraId="5E409258" w14:textId="77777777" w:rsidTr="005E14E4">
        <w:trPr>
          <w:trHeight w:val="227"/>
          <w:jc w:val="center"/>
        </w:trPr>
        <w:tc>
          <w:tcPr>
            <w:tcW w:w="1105" w:type="pct"/>
            <w:tcBorders>
              <w:top w:val="nil"/>
              <w:bottom w:val="single" w:sz="12" w:space="0" w:color="008000"/>
            </w:tcBorders>
            <w:vAlign w:val="bottom"/>
          </w:tcPr>
          <w:p w14:paraId="580551DB" w14:textId="77777777" w:rsidR="00991C1C" w:rsidRPr="00986E30" w:rsidRDefault="00991C1C" w:rsidP="005E14E4">
            <w:pPr>
              <w:pStyle w:val="ZPpregtekst"/>
            </w:pPr>
            <w:r w:rsidRPr="00986E30">
              <w:t>EU</w:t>
            </w:r>
          </w:p>
        </w:tc>
        <w:tc>
          <w:tcPr>
            <w:tcW w:w="289" w:type="pct"/>
            <w:tcBorders>
              <w:top w:val="nil"/>
              <w:bottom w:val="single" w:sz="12" w:space="0" w:color="008000"/>
            </w:tcBorders>
            <w:vAlign w:val="bottom"/>
          </w:tcPr>
          <w:p w14:paraId="5F2213D3" w14:textId="77777777" w:rsidR="00991C1C" w:rsidRPr="00986E30" w:rsidRDefault="00991C1C" w:rsidP="005E14E4">
            <w:pPr>
              <w:pStyle w:val="ZPpregtevilke"/>
            </w:pPr>
            <w:r w:rsidRPr="00986E30">
              <w:rPr>
                <w:szCs w:val="16"/>
              </w:rPr>
              <w:t>1.104,1</w:t>
            </w:r>
          </w:p>
        </w:tc>
        <w:tc>
          <w:tcPr>
            <w:tcW w:w="283" w:type="pct"/>
            <w:tcBorders>
              <w:top w:val="nil"/>
              <w:bottom w:val="single" w:sz="12" w:space="0" w:color="008000"/>
            </w:tcBorders>
            <w:vAlign w:val="bottom"/>
          </w:tcPr>
          <w:p w14:paraId="395F7A9E" w14:textId="77777777" w:rsidR="00991C1C" w:rsidRPr="00986E30" w:rsidRDefault="00991C1C" w:rsidP="005E14E4">
            <w:pPr>
              <w:pStyle w:val="ZPpregtevilke"/>
            </w:pPr>
            <w:r w:rsidRPr="00986E30">
              <w:rPr>
                <w:szCs w:val="16"/>
              </w:rPr>
              <w:t>1.132,1</w:t>
            </w:r>
          </w:p>
        </w:tc>
        <w:tc>
          <w:tcPr>
            <w:tcW w:w="283" w:type="pct"/>
            <w:tcBorders>
              <w:top w:val="nil"/>
              <w:bottom w:val="single" w:sz="12" w:space="0" w:color="008000"/>
            </w:tcBorders>
            <w:vAlign w:val="bottom"/>
          </w:tcPr>
          <w:p w14:paraId="1EEFC7A2" w14:textId="77777777" w:rsidR="00991C1C" w:rsidRPr="00986E30" w:rsidRDefault="00991C1C" w:rsidP="005E14E4">
            <w:pPr>
              <w:pStyle w:val="ZPpregtevilke"/>
            </w:pPr>
            <w:r w:rsidRPr="00986E30">
              <w:rPr>
                <w:szCs w:val="16"/>
              </w:rPr>
              <w:t>1.198,9</w:t>
            </w:r>
          </w:p>
        </w:tc>
        <w:tc>
          <w:tcPr>
            <w:tcW w:w="283" w:type="pct"/>
            <w:tcBorders>
              <w:top w:val="nil"/>
              <w:bottom w:val="single" w:sz="12" w:space="0" w:color="008000"/>
            </w:tcBorders>
            <w:vAlign w:val="bottom"/>
          </w:tcPr>
          <w:p w14:paraId="6FCA4939" w14:textId="77777777" w:rsidR="00991C1C" w:rsidRPr="00986E30" w:rsidRDefault="00991C1C" w:rsidP="005E14E4">
            <w:pPr>
              <w:pStyle w:val="ZPpregtevilke"/>
            </w:pPr>
            <w:r w:rsidRPr="00986E30">
              <w:rPr>
                <w:szCs w:val="16"/>
              </w:rPr>
              <w:t>1.116,8</w:t>
            </w:r>
          </w:p>
        </w:tc>
        <w:tc>
          <w:tcPr>
            <w:tcW w:w="283" w:type="pct"/>
            <w:tcBorders>
              <w:top w:val="nil"/>
              <w:bottom w:val="single" w:sz="12" w:space="0" w:color="008000"/>
            </w:tcBorders>
            <w:vAlign w:val="bottom"/>
          </w:tcPr>
          <w:p w14:paraId="3E67F277" w14:textId="77777777" w:rsidR="00991C1C" w:rsidRPr="00986E30" w:rsidRDefault="00991C1C" w:rsidP="005E14E4">
            <w:pPr>
              <w:pStyle w:val="ZPpregtevilke"/>
            </w:pPr>
            <w:r w:rsidRPr="00986E30">
              <w:rPr>
                <w:szCs w:val="16"/>
              </w:rPr>
              <w:t>1.150,6</w:t>
            </w:r>
          </w:p>
        </w:tc>
        <w:tc>
          <w:tcPr>
            <w:tcW w:w="283" w:type="pct"/>
            <w:tcBorders>
              <w:top w:val="nil"/>
              <w:bottom w:val="single" w:sz="12" w:space="0" w:color="008000"/>
            </w:tcBorders>
            <w:vAlign w:val="bottom"/>
          </w:tcPr>
          <w:p w14:paraId="34CD824B" w14:textId="77777777" w:rsidR="00991C1C" w:rsidRPr="00986E30" w:rsidRDefault="00991C1C" w:rsidP="005E14E4">
            <w:pPr>
              <w:pStyle w:val="ZPpregtevilke"/>
            </w:pPr>
            <w:r w:rsidRPr="00986E30">
              <w:rPr>
                <w:szCs w:val="16"/>
              </w:rPr>
              <w:t>1.623,5</w:t>
            </w:r>
          </w:p>
        </w:tc>
        <w:tc>
          <w:tcPr>
            <w:tcW w:w="283" w:type="pct"/>
            <w:tcBorders>
              <w:top w:val="nil"/>
              <w:bottom w:val="single" w:sz="12" w:space="0" w:color="008000"/>
            </w:tcBorders>
            <w:vAlign w:val="bottom"/>
          </w:tcPr>
          <w:p w14:paraId="4B0C4087" w14:textId="77777777" w:rsidR="00991C1C" w:rsidRPr="00986E30" w:rsidRDefault="00991C1C" w:rsidP="005E14E4">
            <w:pPr>
              <w:pStyle w:val="ZPpregtevilke"/>
            </w:pPr>
            <w:r w:rsidRPr="00986E30">
              <w:rPr>
                <w:szCs w:val="16"/>
              </w:rPr>
              <w:t>1.289,5</w:t>
            </w:r>
          </w:p>
        </w:tc>
        <w:tc>
          <w:tcPr>
            <w:tcW w:w="283" w:type="pct"/>
            <w:tcBorders>
              <w:top w:val="nil"/>
              <w:bottom w:val="single" w:sz="12" w:space="0" w:color="008000"/>
            </w:tcBorders>
            <w:vAlign w:val="bottom"/>
          </w:tcPr>
          <w:p w14:paraId="3014473F" w14:textId="77777777" w:rsidR="00991C1C" w:rsidRPr="00986E30" w:rsidRDefault="00991C1C" w:rsidP="005E14E4">
            <w:pPr>
              <w:pStyle w:val="ZPpregtevilke"/>
            </w:pPr>
            <w:r w:rsidRPr="00986E30">
              <w:rPr>
                <w:szCs w:val="16"/>
              </w:rPr>
              <w:t>1.275,7</w:t>
            </w:r>
          </w:p>
        </w:tc>
        <w:tc>
          <w:tcPr>
            <w:tcW w:w="283" w:type="pct"/>
            <w:tcBorders>
              <w:top w:val="nil"/>
              <w:bottom w:val="single" w:sz="12" w:space="0" w:color="008000"/>
            </w:tcBorders>
            <w:vAlign w:val="bottom"/>
          </w:tcPr>
          <w:p w14:paraId="14FE0B50" w14:textId="77777777" w:rsidR="00991C1C" w:rsidRPr="00986E30" w:rsidRDefault="00991C1C" w:rsidP="005E14E4">
            <w:pPr>
              <w:pStyle w:val="ZPpregtevilke"/>
            </w:pPr>
            <w:r w:rsidRPr="00986E30">
              <w:rPr>
                <w:szCs w:val="16"/>
              </w:rPr>
              <w:t>1.288,8</w:t>
            </w:r>
          </w:p>
        </w:tc>
        <w:tc>
          <w:tcPr>
            <w:tcW w:w="273" w:type="pct"/>
            <w:tcBorders>
              <w:top w:val="nil"/>
              <w:bottom w:val="single" w:sz="12" w:space="0" w:color="008000"/>
            </w:tcBorders>
            <w:vAlign w:val="bottom"/>
          </w:tcPr>
          <w:p w14:paraId="7104C437" w14:textId="77777777" w:rsidR="00991C1C" w:rsidRPr="00986E30" w:rsidRDefault="00991C1C" w:rsidP="005E14E4">
            <w:pPr>
              <w:pStyle w:val="ZPpregtevilke"/>
            </w:pPr>
            <w:r w:rsidRPr="00986E30">
              <w:rPr>
                <w:szCs w:val="16"/>
              </w:rPr>
              <w:t>1.138,3</w:t>
            </w:r>
          </w:p>
        </w:tc>
        <w:tc>
          <w:tcPr>
            <w:tcW w:w="269" w:type="pct"/>
            <w:tcBorders>
              <w:top w:val="nil"/>
              <w:bottom w:val="single" w:sz="12" w:space="0" w:color="008000"/>
            </w:tcBorders>
            <w:vAlign w:val="bottom"/>
          </w:tcPr>
          <w:p w14:paraId="5EE86F1C" w14:textId="77777777" w:rsidR="00991C1C" w:rsidRPr="00986E30" w:rsidRDefault="00991C1C" w:rsidP="005E14E4">
            <w:pPr>
              <w:pStyle w:val="ZPpregtevilke"/>
            </w:pPr>
            <w:r w:rsidRPr="00986E30">
              <w:rPr>
                <w:szCs w:val="16"/>
              </w:rPr>
              <w:t>1.409,2</w:t>
            </w:r>
          </w:p>
        </w:tc>
        <w:tc>
          <w:tcPr>
            <w:tcW w:w="269" w:type="pct"/>
            <w:tcBorders>
              <w:top w:val="nil"/>
              <w:bottom w:val="single" w:sz="12" w:space="0" w:color="008000"/>
            </w:tcBorders>
            <w:vAlign w:val="bottom"/>
          </w:tcPr>
          <w:p w14:paraId="15FB6C33" w14:textId="77777777" w:rsidR="00991C1C" w:rsidRPr="00986E30" w:rsidRDefault="00991C1C" w:rsidP="005E14E4">
            <w:pPr>
              <w:pStyle w:val="ZPpregtevilke"/>
            </w:pPr>
            <w:r w:rsidRPr="00986E30">
              <w:rPr>
                <w:szCs w:val="16"/>
              </w:rPr>
              <w:t>1.326,7</w:t>
            </w:r>
          </w:p>
        </w:tc>
        <w:tc>
          <w:tcPr>
            <w:tcW w:w="269" w:type="pct"/>
            <w:tcBorders>
              <w:top w:val="nil"/>
              <w:bottom w:val="single" w:sz="12" w:space="0" w:color="008000"/>
            </w:tcBorders>
            <w:vAlign w:val="bottom"/>
          </w:tcPr>
          <w:p w14:paraId="6972B100" w14:textId="77777777" w:rsidR="00991C1C" w:rsidRPr="00986E30" w:rsidRDefault="00991C1C" w:rsidP="005E14E4">
            <w:pPr>
              <w:pStyle w:val="ZPpregtevilke"/>
            </w:pPr>
            <w:r w:rsidRPr="00986E30">
              <w:rPr>
                <w:szCs w:val="16"/>
              </w:rPr>
              <w:t>1.286,7</w:t>
            </w:r>
          </w:p>
        </w:tc>
        <w:tc>
          <w:tcPr>
            <w:tcW w:w="262" w:type="pct"/>
            <w:tcBorders>
              <w:top w:val="nil"/>
              <w:bottom w:val="single" w:sz="12" w:space="0" w:color="008000"/>
            </w:tcBorders>
            <w:vAlign w:val="bottom"/>
          </w:tcPr>
          <w:p w14:paraId="6FFD29FC" w14:textId="77777777" w:rsidR="00991C1C" w:rsidRPr="00986E30" w:rsidRDefault="00991C1C" w:rsidP="005E14E4">
            <w:pPr>
              <w:pStyle w:val="ZPpregtevilke"/>
            </w:pPr>
            <w:r w:rsidRPr="00986E30">
              <w:rPr>
                <w:szCs w:val="16"/>
              </w:rPr>
              <w:t>97,0</w:t>
            </w:r>
          </w:p>
        </w:tc>
      </w:tr>
    </w:tbl>
    <w:p w14:paraId="6E3B2616" w14:textId="77777777" w:rsidR="00991C1C" w:rsidRPr="00986E30" w:rsidRDefault="00991C1C" w:rsidP="002D2F52">
      <w:pPr>
        <w:pStyle w:val="ZPpodnapis"/>
        <w:spacing w:after="60"/>
        <w:contextualSpacing w:val="0"/>
      </w:pPr>
      <w:r w:rsidRPr="00986E30">
        <w:t>z – zaupno</w:t>
      </w:r>
    </w:p>
    <w:p w14:paraId="6E311E50" w14:textId="77777777" w:rsidR="00991C1C" w:rsidRPr="00986E30" w:rsidRDefault="00991C1C" w:rsidP="00991C1C">
      <w:pPr>
        <w:pStyle w:val="ZPpodnapis"/>
      </w:pPr>
      <w:r w:rsidRPr="00986E30">
        <w:t>Vir: SURS, ARSKTRP, Evropska komisija, preračuni KIS</w:t>
      </w:r>
    </w:p>
    <w:p w14:paraId="2372C6D8" w14:textId="77777777" w:rsidR="00401BCF" w:rsidRPr="00893E39" w:rsidRDefault="00401BCF" w:rsidP="00401BCF">
      <w:pPr>
        <w:pStyle w:val="ZPtekst"/>
        <w:rPr>
          <w:color w:val="4F81BD" w:themeColor="accent1"/>
        </w:rPr>
        <w:sectPr w:rsidR="00401BCF" w:rsidRPr="00893E39" w:rsidSect="00282A0D">
          <w:footerReference w:type="first" r:id="rId77"/>
          <w:pgSz w:w="16838" w:h="11906" w:orient="landscape"/>
          <w:pgMar w:top="1418" w:right="1418" w:bottom="1418" w:left="1418" w:header="709" w:footer="709" w:gutter="0"/>
          <w:cols w:space="708"/>
          <w:docGrid w:linePitch="360"/>
        </w:sectPr>
      </w:pPr>
    </w:p>
    <w:p w14:paraId="054311EE" w14:textId="77777777" w:rsidR="00401BCF" w:rsidRPr="00582AF3" w:rsidRDefault="00401BCF" w:rsidP="00401BCF">
      <w:pPr>
        <w:pStyle w:val="Naslov2"/>
        <w:numPr>
          <w:ilvl w:val="1"/>
          <w:numId w:val="16"/>
        </w:numPr>
        <w:spacing w:before="0"/>
        <w:ind w:left="567" w:hanging="567"/>
      </w:pPr>
      <w:bookmarkStart w:id="1332" w:name="_Toc359409323"/>
      <w:bookmarkStart w:id="1333" w:name="_Toc359409544"/>
      <w:bookmarkStart w:id="1334" w:name="_Toc419897192"/>
      <w:bookmarkStart w:id="1335" w:name="_Toc420498332"/>
      <w:bookmarkStart w:id="1336" w:name="_Toc428529935"/>
      <w:bookmarkStart w:id="1337" w:name="_Toc428530121"/>
      <w:bookmarkStart w:id="1338" w:name="_Toc458751247"/>
      <w:bookmarkStart w:id="1339" w:name="_Toc479327730"/>
      <w:bookmarkStart w:id="1340" w:name="_Toc479332630"/>
      <w:bookmarkStart w:id="1341" w:name="_Toc10785671"/>
      <w:bookmarkStart w:id="1342" w:name="_Toc10785847"/>
      <w:bookmarkStart w:id="1343" w:name="_Toc49438880"/>
      <w:bookmarkStart w:id="1344" w:name="_Toc49438985"/>
      <w:bookmarkStart w:id="1345" w:name="_Toc68326342"/>
      <w:r w:rsidRPr="00582AF3">
        <w:lastRenderedPageBreak/>
        <w:t>Konji</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2397442E" w14:textId="77777777" w:rsidR="00991C1C" w:rsidRPr="00B55564" w:rsidRDefault="00991C1C" w:rsidP="00991C1C">
      <w:pPr>
        <w:pStyle w:val="Naslov3"/>
        <w:numPr>
          <w:ilvl w:val="2"/>
          <w:numId w:val="16"/>
        </w:numPr>
        <w:spacing w:after="120"/>
        <w:ind w:left="851" w:hanging="851"/>
      </w:pPr>
      <w:bookmarkStart w:id="1346" w:name="_Toc359409547"/>
      <w:bookmarkStart w:id="1347" w:name="_Toc420498335"/>
      <w:bookmarkStart w:id="1348" w:name="_Toc428530122"/>
      <w:bookmarkStart w:id="1349" w:name="_Toc458751248"/>
      <w:bookmarkStart w:id="1350" w:name="_Toc479332631"/>
      <w:bookmarkStart w:id="1351" w:name="_Toc10785848"/>
      <w:bookmarkStart w:id="1352" w:name="_Toc49438986"/>
      <w:bookmarkStart w:id="1353" w:name="_Toc95189925"/>
      <w:bookmarkStart w:id="1354" w:name="_Toc95190501"/>
      <w:bookmarkStart w:id="1355" w:name="_Toc95210427"/>
      <w:bookmarkStart w:id="1356" w:name="_Toc95277287"/>
      <w:bookmarkStart w:id="1357" w:name="_Toc110257143"/>
      <w:bookmarkStart w:id="1358" w:name="_Toc139434073"/>
      <w:bookmarkStart w:id="1359" w:name="_Toc139434994"/>
      <w:bookmarkStart w:id="1360" w:name="_Toc147891430"/>
      <w:bookmarkStart w:id="1361" w:name="_Toc171749227"/>
      <w:bookmarkStart w:id="1362" w:name="_Toc293061288"/>
      <w:bookmarkStart w:id="1363" w:name="_Toc293061463"/>
      <w:bookmarkStart w:id="1364" w:name="_Toc326745202"/>
      <w:bookmarkStart w:id="1365" w:name="_Toc326750732"/>
      <w:bookmarkStart w:id="1366" w:name="_Toc328047176"/>
      <w:bookmarkStart w:id="1367" w:name="_Toc328047389"/>
      <w:bookmarkStart w:id="1368" w:name="_Toc359409324"/>
      <w:bookmarkStart w:id="1369" w:name="_Toc359409550"/>
      <w:bookmarkStart w:id="1370" w:name="_Toc419897193"/>
      <w:bookmarkStart w:id="1371" w:name="_Toc420498338"/>
      <w:bookmarkStart w:id="1372" w:name="_Toc428529936"/>
      <w:bookmarkStart w:id="1373" w:name="_Toc428530125"/>
      <w:bookmarkStart w:id="1374" w:name="_Toc458751251"/>
      <w:bookmarkStart w:id="1375" w:name="_Toc479327731"/>
      <w:bookmarkStart w:id="1376" w:name="_Toc479332634"/>
      <w:bookmarkStart w:id="1377" w:name="_Toc10785672"/>
      <w:bookmarkStart w:id="1378" w:name="_Toc10785851"/>
      <w:bookmarkEnd w:id="1345"/>
      <w:r w:rsidRPr="00B55564">
        <w:t>Zakol konj v klavnicah</w:t>
      </w:r>
      <w:bookmarkEnd w:id="1346"/>
      <w:bookmarkEnd w:id="1347"/>
      <w:bookmarkEnd w:id="1348"/>
      <w:bookmarkEnd w:id="1349"/>
      <w:bookmarkEnd w:id="1350"/>
      <w:bookmarkEnd w:id="1351"/>
      <w:bookmarkEnd w:id="1352"/>
    </w:p>
    <w:tbl>
      <w:tblPr>
        <w:tblW w:w="4998"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448"/>
        <w:gridCol w:w="758"/>
        <w:gridCol w:w="756"/>
        <w:gridCol w:w="756"/>
        <w:gridCol w:w="756"/>
        <w:gridCol w:w="756"/>
        <w:gridCol w:w="756"/>
        <w:gridCol w:w="756"/>
        <w:gridCol w:w="756"/>
        <w:gridCol w:w="756"/>
        <w:gridCol w:w="756"/>
        <w:gridCol w:w="753"/>
        <w:gridCol w:w="750"/>
        <w:gridCol w:w="750"/>
        <w:gridCol w:w="733"/>
      </w:tblGrid>
      <w:tr w:rsidR="00991C1C" w:rsidRPr="00B55564" w14:paraId="5CC84A9C" w14:textId="77777777" w:rsidTr="005E14E4">
        <w:trPr>
          <w:trHeight w:val="227"/>
          <w:jc w:val="center"/>
        </w:trPr>
        <w:tc>
          <w:tcPr>
            <w:tcW w:w="1232" w:type="pct"/>
            <w:tcBorders>
              <w:top w:val="single" w:sz="12" w:space="0" w:color="008000"/>
              <w:bottom w:val="single" w:sz="6" w:space="0" w:color="008000"/>
            </w:tcBorders>
            <w:vAlign w:val="center"/>
          </w:tcPr>
          <w:p w14:paraId="7D1F704C" w14:textId="77777777" w:rsidR="00991C1C" w:rsidRPr="00B55564" w:rsidRDefault="00991C1C" w:rsidP="005E14E4">
            <w:pPr>
              <w:pStyle w:val="ZPpregglava"/>
            </w:pPr>
          </w:p>
        </w:tc>
        <w:tc>
          <w:tcPr>
            <w:tcW w:w="271" w:type="pct"/>
            <w:tcBorders>
              <w:top w:val="single" w:sz="12" w:space="0" w:color="008000"/>
              <w:bottom w:val="single" w:sz="6" w:space="0" w:color="008000"/>
            </w:tcBorders>
            <w:vAlign w:val="center"/>
          </w:tcPr>
          <w:p w14:paraId="3A2420C6" w14:textId="77777777" w:rsidR="00991C1C" w:rsidRPr="00B55564" w:rsidRDefault="00991C1C" w:rsidP="005E14E4">
            <w:pPr>
              <w:pStyle w:val="ZPpregglava"/>
              <w:rPr>
                <w:bCs/>
              </w:rPr>
            </w:pPr>
            <w:r w:rsidRPr="00B55564">
              <w:rPr>
                <w:bCs/>
              </w:rPr>
              <w:t>2007</w:t>
            </w:r>
          </w:p>
        </w:tc>
        <w:tc>
          <w:tcPr>
            <w:tcW w:w="270" w:type="pct"/>
            <w:tcBorders>
              <w:top w:val="single" w:sz="12" w:space="0" w:color="008000"/>
              <w:bottom w:val="single" w:sz="6" w:space="0" w:color="008000"/>
            </w:tcBorders>
            <w:vAlign w:val="center"/>
          </w:tcPr>
          <w:p w14:paraId="170A2DDD" w14:textId="77777777" w:rsidR="00991C1C" w:rsidRPr="00B55564" w:rsidRDefault="00991C1C" w:rsidP="005E14E4">
            <w:pPr>
              <w:pStyle w:val="ZPpregglava"/>
              <w:rPr>
                <w:bCs/>
              </w:rPr>
            </w:pPr>
            <w:r w:rsidRPr="00B55564">
              <w:rPr>
                <w:bCs/>
              </w:rPr>
              <w:t>2008</w:t>
            </w:r>
          </w:p>
        </w:tc>
        <w:tc>
          <w:tcPr>
            <w:tcW w:w="270" w:type="pct"/>
            <w:tcBorders>
              <w:top w:val="single" w:sz="12" w:space="0" w:color="008000"/>
              <w:bottom w:val="single" w:sz="6" w:space="0" w:color="008000"/>
            </w:tcBorders>
            <w:vAlign w:val="center"/>
          </w:tcPr>
          <w:p w14:paraId="7C8E3A45" w14:textId="77777777" w:rsidR="00991C1C" w:rsidRPr="00B55564" w:rsidRDefault="00991C1C" w:rsidP="005E14E4">
            <w:pPr>
              <w:pStyle w:val="ZPpregglava"/>
              <w:rPr>
                <w:bCs/>
              </w:rPr>
            </w:pPr>
            <w:r w:rsidRPr="00B55564">
              <w:rPr>
                <w:bCs/>
              </w:rPr>
              <w:t>2009</w:t>
            </w:r>
          </w:p>
        </w:tc>
        <w:tc>
          <w:tcPr>
            <w:tcW w:w="270" w:type="pct"/>
            <w:tcBorders>
              <w:top w:val="single" w:sz="12" w:space="0" w:color="008000"/>
              <w:bottom w:val="single" w:sz="6" w:space="0" w:color="008000"/>
            </w:tcBorders>
            <w:vAlign w:val="center"/>
          </w:tcPr>
          <w:p w14:paraId="775E51BD" w14:textId="77777777" w:rsidR="00991C1C" w:rsidRPr="00B55564" w:rsidRDefault="00991C1C" w:rsidP="005E14E4">
            <w:pPr>
              <w:pStyle w:val="ZPpregglava"/>
              <w:rPr>
                <w:bCs/>
              </w:rPr>
            </w:pPr>
            <w:r w:rsidRPr="00B55564">
              <w:rPr>
                <w:bCs/>
              </w:rPr>
              <w:t>2010</w:t>
            </w:r>
          </w:p>
        </w:tc>
        <w:tc>
          <w:tcPr>
            <w:tcW w:w="270" w:type="pct"/>
            <w:tcBorders>
              <w:top w:val="single" w:sz="12" w:space="0" w:color="008000"/>
              <w:bottom w:val="single" w:sz="6" w:space="0" w:color="008000"/>
            </w:tcBorders>
            <w:vAlign w:val="center"/>
          </w:tcPr>
          <w:p w14:paraId="7872B66B" w14:textId="77777777" w:rsidR="00991C1C" w:rsidRPr="00B55564" w:rsidRDefault="00991C1C" w:rsidP="005E14E4">
            <w:pPr>
              <w:pStyle w:val="ZPpregglava"/>
              <w:rPr>
                <w:bCs/>
              </w:rPr>
            </w:pPr>
            <w:r w:rsidRPr="00B55564">
              <w:rPr>
                <w:bCs/>
              </w:rPr>
              <w:t>2011</w:t>
            </w:r>
          </w:p>
        </w:tc>
        <w:tc>
          <w:tcPr>
            <w:tcW w:w="270" w:type="pct"/>
            <w:tcBorders>
              <w:top w:val="single" w:sz="12" w:space="0" w:color="008000"/>
              <w:bottom w:val="single" w:sz="6" w:space="0" w:color="008000"/>
            </w:tcBorders>
            <w:vAlign w:val="center"/>
          </w:tcPr>
          <w:p w14:paraId="63CD2353" w14:textId="77777777" w:rsidR="00991C1C" w:rsidRPr="00B55564" w:rsidRDefault="00991C1C" w:rsidP="005E14E4">
            <w:pPr>
              <w:pStyle w:val="ZPpregglava"/>
              <w:rPr>
                <w:bCs/>
              </w:rPr>
            </w:pPr>
            <w:r w:rsidRPr="00B55564">
              <w:rPr>
                <w:bCs/>
              </w:rPr>
              <w:t>2012</w:t>
            </w:r>
          </w:p>
        </w:tc>
        <w:tc>
          <w:tcPr>
            <w:tcW w:w="270" w:type="pct"/>
            <w:tcBorders>
              <w:top w:val="single" w:sz="12" w:space="0" w:color="008000"/>
              <w:bottom w:val="single" w:sz="6" w:space="0" w:color="008000"/>
            </w:tcBorders>
            <w:vAlign w:val="center"/>
          </w:tcPr>
          <w:p w14:paraId="4FD11C1D" w14:textId="77777777" w:rsidR="00991C1C" w:rsidRPr="00B55564" w:rsidRDefault="00991C1C" w:rsidP="005E14E4">
            <w:pPr>
              <w:pStyle w:val="ZPpregglava"/>
              <w:rPr>
                <w:bCs/>
              </w:rPr>
            </w:pPr>
            <w:r w:rsidRPr="00B55564">
              <w:rPr>
                <w:bCs/>
              </w:rPr>
              <w:t>2013</w:t>
            </w:r>
          </w:p>
        </w:tc>
        <w:tc>
          <w:tcPr>
            <w:tcW w:w="270" w:type="pct"/>
            <w:tcBorders>
              <w:top w:val="single" w:sz="12" w:space="0" w:color="008000"/>
              <w:bottom w:val="single" w:sz="6" w:space="0" w:color="008000"/>
            </w:tcBorders>
            <w:vAlign w:val="center"/>
          </w:tcPr>
          <w:p w14:paraId="24307322" w14:textId="77777777" w:rsidR="00991C1C" w:rsidRPr="00B55564" w:rsidRDefault="00991C1C" w:rsidP="005E14E4">
            <w:pPr>
              <w:pStyle w:val="ZPpregglava"/>
              <w:rPr>
                <w:bCs/>
              </w:rPr>
            </w:pPr>
            <w:r w:rsidRPr="00B55564">
              <w:rPr>
                <w:bCs/>
              </w:rPr>
              <w:t>2014</w:t>
            </w:r>
          </w:p>
        </w:tc>
        <w:tc>
          <w:tcPr>
            <w:tcW w:w="270" w:type="pct"/>
            <w:tcBorders>
              <w:top w:val="single" w:sz="12" w:space="0" w:color="008000"/>
              <w:bottom w:val="single" w:sz="6" w:space="0" w:color="008000"/>
            </w:tcBorders>
            <w:vAlign w:val="center"/>
          </w:tcPr>
          <w:p w14:paraId="71BD96B9" w14:textId="77777777" w:rsidR="00991C1C" w:rsidRPr="00B55564" w:rsidRDefault="00991C1C" w:rsidP="005E14E4">
            <w:pPr>
              <w:pStyle w:val="ZPpregglava"/>
              <w:rPr>
                <w:bCs/>
              </w:rPr>
            </w:pPr>
            <w:r w:rsidRPr="00B55564">
              <w:rPr>
                <w:bCs/>
              </w:rPr>
              <w:t>2015</w:t>
            </w:r>
          </w:p>
        </w:tc>
        <w:tc>
          <w:tcPr>
            <w:tcW w:w="270" w:type="pct"/>
            <w:tcBorders>
              <w:top w:val="single" w:sz="12" w:space="0" w:color="008000"/>
              <w:bottom w:val="single" w:sz="6" w:space="0" w:color="008000"/>
            </w:tcBorders>
            <w:vAlign w:val="center"/>
          </w:tcPr>
          <w:p w14:paraId="114C19F7" w14:textId="77777777" w:rsidR="00991C1C" w:rsidRPr="00B55564" w:rsidRDefault="00991C1C" w:rsidP="005E14E4">
            <w:pPr>
              <w:pStyle w:val="ZPpregglava"/>
              <w:rPr>
                <w:bCs/>
              </w:rPr>
            </w:pPr>
            <w:r w:rsidRPr="00B55564">
              <w:rPr>
                <w:bCs/>
              </w:rPr>
              <w:t>2016</w:t>
            </w:r>
          </w:p>
        </w:tc>
        <w:tc>
          <w:tcPr>
            <w:tcW w:w="269" w:type="pct"/>
            <w:tcBorders>
              <w:top w:val="single" w:sz="12" w:space="0" w:color="008000"/>
              <w:bottom w:val="single" w:sz="6" w:space="0" w:color="008000"/>
            </w:tcBorders>
            <w:vAlign w:val="center"/>
          </w:tcPr>
          <w:p w14:paraId="2F8CDBCB" w14:textId="77777777" w:rsidR="00991C1C" w:rsidRPr="00B55564" w:rsidRDefault="00991C1C" w:rsidP="005E14E4">
            <w:pPr>
              <w:pStyle w:val="ZPpregglava"/>
              <w:rPr>
                <w:bCs/>
              </w:rPr>
            </w:pPr>
            <w:r w:rsidRPr="00B55564">
              <w:rPr>
                <w:bCs/>
              </w:rPr>
              <w:t>2017</w:t>
            </w:r>
          </w:p>
        </w:tc>
        <w:tc>
          <w:tcPr>
            <w:tcW w:w="268" w:type="pct"/>
            <w:tcBorders>
              <w:top w:val="single" w:sz="12" w:space="0" w:color="008000"/>
              <w:bottom w:val="single" w:sz="6" w:space="0" w:color="008000"/>
            </w:tcBorders>
            <w:vAlign w:val="center"/>
          </w:tcPr>
          <w:p w14:paraId="49D8C407" w14:textId="77777777" w:rsidR="00991C1C" w:rsidRPr="00B55564" w:rsidRDefault="00991C1C" w:rsidP="005E14E4">
            <w:pPr>
              <w:pStyle w:val="ZPpregglava"/>
              <w:rPr>
                <w:bCs/>
              </w:rPr>
            </w:pPr>
            <w:r w:rsidRPr="00B55564">
              <w:rPr>
                <w:bCs/>
              </w:rPr>
              <w:t>2018</w:t>
            </w:r>
          </w:p>
        </w:tc>
        <w:tc>
          <w:tcPr>
            <w:tcW w:w="268" w:type="pct"/>
            <w:tcBorders>
              <w:top w:val="single" w:sz="12" w:space="0" w:color="008000"/>
              <w:bottom w:val="single" w:sz="6" w:space="0" w:color="008000"/>
            </w:tcBorders>
            <w:vAlign w:val="center"/>
          </w:tcPr>
          <w:p w14:paraId="1BE50CBF" w14:textId="77777777" w:rsidR="00991C1C" w:rsidRPr="00B55564" w:rsidRDefault="00991C1C" w:rsidP="005E14E4">
            <w:pPr>
              <w:pStyle w:val="ZPpregglava"/>
              <w:rPr>
                <w:bCs/>
              </w:rPr>
            </w:pPr>
            <w:r w:rsidRPr="00B55564">
              <w:rPr>
                <w:bCs/>
              </w:rPr>
              <w:t>2019</w:t>
            </w:r>
          </w:p>
        </w:tc>
        <w:tc>
          <w:tcPr>
            <w:tcW w:w="262" w:type="pct"/>
            <w:tcBorders>
              <w:top w:val="single" w:sz="12" w:space="0" w:color="008000"/>
              <w:bottom w:val="single" w:sz="6" w:space="0" w:color="008000"/>
            </w:tcBorders>
            <w:vAlign w:val="bottom"/>
          </w:tcPr>
          <w:p w14:paraId="3D26CAD0" w14:textId="77777777" w:rsidR="00991C1C" w:rsidRPr="00B55564" w:rsidRDefault="00991C1C" w:rsidP="005E14E4">
            <w:pPr>
              <w:pStyle w:val="ZPpregglava"/>
              <w:rPr>
                <w:bCs/>
              </w:rPr>
            </w:pPr>
            <w:r w:rsidRPr="00B55564">
              <w:rPr>
                <w:bCs/>
              </w:rPr>
              <w:t>Indeks</w:t>
            </w:r>
          </w:p>
          <w:p w14:paraId="143F55B9" w14:textId="77777777" w:rsidR="00991C1C" w:rsidRPr="00B55564" w:rsidRDefault="00991C1C" w:rsidP="005E14E4">
            <w:pPr>
              <w:pStyle w:val="ZPpregglava"/>
              <w:rPr>
                <w:bCs/>
              </w:rPr>
            </w:pPr>
            <w:r w:rsidRPr="00B55564">
              <w:rPr>
                <w:bCs/>
              </w:rPr>
              <w:t>2019/18</w:t>
            </w:r>
          </w:p>
        </w:tc>
      </w:tr>
      <w:tr w:rsidR="00991C1C" w:rsidRPr="00B55564" w14:paraId="27834F57" w14:textId="77777777" w:rsidTr="005E14E4">
        <w:trPr>
          <w:trHeight w:val="227"/>
          <w:jc w:val="center"/>
        </w:trPr>
        <w:tc>
          <w:tcPr>
            <w:tcW w:w="1232" w:type="pct"/>
            <w:tcBorders>
              <w:top w:val="single" w:sz="6" w:space="0" w:color="008000"/>
              <w:bottom w:val="nil"/>
            </w:tcBorders>
            <w:shd w:val="clear" w:color="auto" w:fill="D9D9D9"/>
            <w:vAlign w:val="bottom"/>
          </w:tcPr>
          <w:p w14:paraId="0AE3298D" w14:textId="459EFAEA" w:rsidR="00991C1C" w:rsidRPr="00B55564" w:rsidRDefault="002B2FE9" w:rsidP="005E14E4">
            <w:pPr>
              <w:pStyle w:val="ZPpregtekst"/>
              <w:rPr>
                <w:b/>
                <w:snapToGrid w:val="0"/>
              </w:rPr>
            </w:pPr>
            <w:r>
              <w:rPr>
                <w:b/>
                <w:snapToGrid w:val="0"/>
              </w:rPr>
              <w:t>Konji -</w:t>
            </w:r>
            <w:r w:rsidR="00991C1C" w:rsidRPr="00B55564">
              <w:rPr>
                <w:b/>
                <w:snapToGrid w:val="0"/>
              </w:rPr>
              <w:t xml:space="preserve"> skupaj</w:t>
            </w:r>
          </w:p>
        </w:tc>
        <w:tc>
          <w:tcPr>
            <w:tcW w:w="271" w:type="pct"/>
            <w:tcBorders>
              <w:top w:val="single" w:sz="6" w:space="0" w:color="008000"/>
              <w:bottom w:val="nil"/>
            </w:tcBorders>
            <w:shd w:val="clear" w:color="auto" w:fill="D9D9D9"/>
            <w:vAlign w:val="bottom"/>
          </w:tcPr>
          <w:p w14:paraId="47BDC8C2"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56CB9FB4"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5CBAA570"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7F69ACD9"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14190801"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1F54DBEB"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158579C6" w14:textId="77777777" w:rsidR="00991C1C" w:rsidRPr="00B55564" w:rsidRDefault="00991C1C" w:rsidP="005E14E4">
            <w:pPr>
              <w:rPr>
                <w:szCs w:val="16"/>
              </w:rPr>
            </w:pPr>
          </w:p>
        </w:tc>
        <w:tc>
          <w:tcPr>
            <w:tcW w:w="270" w:type="pct"/>
            <w:tcBorders>
              <w:top w:val="single" w:sz="6" w:space="0" w:color="008000"/>
              <w:bottom w:val="nil"/>
            </w:tcBorders>
            <w:shd w:val="clear" w:color="auto" w:fill="D9D9D9"/>
            <w:vAlign w:val="bottom"/>
          </w:tcPr>
          <w:p w14:paraId="3C9D6BA2" w14:textId="77777777" w:rsidR="00991C1C" w:rsidRPr="00B55564" w:rsidRDefault="00991C1C" w:rsidP="005E14E4">
            <w:pPr>
              <w:jc w:val="right"/>
              <w:rPr>
                <w:szCs w:val="16"/>
              </w:rPr>
            </w:pPr>
          </w:p>
        </w:tc>
        <w:tc>
          <w:tcPr>
            <w:tcW w:w="270" w:type="pct"/>
            <w:tcBorders>
              <w:top w:val="single" w:sz="6" w:space="0" w:color="008000"/>
              <w:bottom w:val="nil"/>
            </w:tcBorders>
            <w:shd w:val="clear" w:color="auto" w:fill="D9D9D9"/>
            <w:vAlign w:val="bottom"/>
          </w:tcPr>
          <w:p w14:paraId="7E37035C" w14:textId="77777777" w:rsidR="00991C1C" w:rsidRPr="00B55564" w:rsidRDefault="00991C1C" w:rsidP="005E14E4">
            <w:pPr>
              <w:jc w:val="right"/>
              <w:rPr>
                <w:szCs w:val="16"/>
              </w:rPr>
            </w:pPr>
          </w:p>
        </w:tc>
        <w:tc>
          <w:tcPr>
            <w:tcW w:w="270" w:type="pct"/>
            <w:tcBorders>
              <w:top w:val="single" w:sz="6" w:space="0" w:color="008000"/>
              <w:bottom w:val="nil"/>
            </w:tcBorders>
            <w:shd w:val="clear" w:color="auto" w:fill="D9D9D9"/>
            <w:vAlign w:val="bottom"/>
          </w:tcPr>
          <w:p w14:paraId="1F88D4A3" w14:textId="77777777" w:rsidR="00991C1C" w:rsidRPr="00B55564" w:rsidRDefault="00991C1C" w:rsidP="005E14E4">
            <w:pPr>
              <w:rPr>
                <w:szCs w:val="16"/>
              </w:rPr>
            </w:pPr>
          </w:p>
        </w:tc>
        <w:tc>
          <w:tcPr>
            <w:tcW w:w="269" w:type="pct"/>
            <w:tcBorders>
              <w:top w:val="single" w:sz="6" w:space="0" w:color="008000"/>
              <w:bottom w:val="nil"/>
            </w:tcBorders>
            <w:shd w:val="clear" w:color="auto" w:fill="D9D9D9"/>
            <w:vAlign w:val="bottom"/>
          </w:tcPr>
          <w:p w14:paraId="5F524090" w14:textId="77777777" w:rsidR="00991C1C" w:rsidRPr="00B55564" w:rsidRDefault="00991C1C" w:rsidP="005E14E4">
            <w:pPr>
              <w:rPr>
                <w:szCs w:val="16"/>
              </w:rPr>
            </w:pPr>
          </w:p>
        </w:tc>
        <w:tc>
          <w:tcPr>
            <w:tcW w:w="268" w:type="pct"/>
            <w:tcBorders>
              <w:top w:val="single" w:sz="6" w:space="0" w:color="008000"/>
              <w:bottom w:val="nil"/>
            </w:tcBorders>
            <w:shd w:val="clear" w:color="auto" w:fill="D9D9D9"/>
            <w:vAlign w:val="bottom"/>
          </w:tcPr>
          <w:p w14:paraId="7183BBDC" w14:textId="77777777" w:rsidR="00991C1C" w:rsidRPr="00B55564" w:rsidRDefault="00991C1C" w:rsidP="005E14E4">
            <w:pPr>
              <w:rPr>
                <w:szCs w:val="16"/>
              </w:rPr>
            </w:pPr>
          </w:p>
        </w:tc>
        <w:tc>
          <w:tcPr>
            <w:tcW w:w="268" w:type="pct"/>
            <w:tcBorders>
              <w:top w:val="single" w:sz="6" w:space="0" w:color="008000"/>
              <w:bottom w:val="nil"/>
            </w:tcBorders>
            <w:shd w:val="clear" w:color="auto" w:fill="D9D9D9"/>
            <w:vAlign w:val="bottom"/>
          </w:tcPr>
          <w:p w14:paraId="65CAE82C" w14:textId="77777777" w:rsidR="00991C1C" w:rsidRPr="00B55564" w:rsidRDefault="00991C1C" w:rsidP="005E14E4">
            <w:pPr>
              <w:rPr>
                <w:szCs w:val="16"/>
              </w:rPr>
            </w:pPr>
          </w:p>
        </w:tc>
        <w:tc>
          <w:tcPr>
            <w:tcW w:w="262" w:type="pct"/>
            <w:tcBorders>
              <w:top w:val="single" w:sz="6" w:space="0" w:color="008000"/>
              <w:bottom w:val="nil"/>
            </w:tcBorders>
            <w:shd w:val="clear" w:color="auto" w:fill="D9D9D9"/>
            <w:vAlign w:val="bottom"/>
          </w:tcPr>
          <w:p w14:paraId="3439C690" w14:textId="77777777" w:rsidR="00991C1C" w:rsidRPr="00B55564" w:rsidRDefault="00991C1C" w:rsidP="005E14E4">
            <w:pPr>
              <w:rPr>
                <w:szCs w:val="16"/>
              </w:rPr>
            </w:pPr>
          </w:p>
        </w:tc>
      </w:tr>
      <w:tr w:rsidR="00991C1C" w:rsidRPr="00B55564" w14:paraId="2D930997" w14:textId="77777777" w:rsidTr="005E14E4">
        <w:trPr>
          <w:trHeight w:val="227"/>
          <w:jc w:val="center"/>
        </w:trPr>
        <w:tc>
          <w:tcPr>
            <w:tcW w:w="1232" w:type="pct"/>
            <w:tcBorders>
              <w:top w:val="nil"/>
              <w:bottom w:val="nil"/>
            </w:tcBorders>
            <w:vAlign w:val="bottom"/>
          </w:tcPr>
          <w:p w14:paraId="73878BF4" w14:textId="77777777" w:rsidR="00991C1C" w:rsidRPr="00B55564" w:rsidRDefault="00991C1C" w:rsidP="005E14E4">
            <w:pPr>
              <w:pStyle w:val="ZPpregtekst"/>
              <w:rPr>
                <w:snapToGrid w:val="0"/>
              </w:rPr>
            </w:pPr>
            <w:r w:rsidRPr="00B55564">
              <w:rPr>
                <w:snapToGrid w:val="0"/>
              </w:rPr>
              <w:t>Število</w:t>
            </w:r>
          </w:p>
        </w:tc>
        <w:tc>
          <w:tcPr>
            <w:tcW w:w="271" w:type="pct"/>
            <w:tcBorders>
              <w:top w:val="nil"/>
              <w:bottom w:val="nil"/>
            </w:tcBorders>
            <w:vAlign w:val="bottom"/>
          </w:tcPr>
          <w:p w14:paraId="3210F731" w14:textId="77777777" w:rsidR="00991C1C" w:rsidRPr="00B55564" w:rsidRDefault="00991C1C" w:rsidP="005E14E4">
            <w:pPr>
              <w:pStyle w:val="ZPpregtevilke"/>
            </w:pPr>
            <w:r w:rsidRPr="00B55564">
              <w:rPr>
                <w:szCs w:val="16"/>
              </w:rPr>
              <w:t>1.379</w:t>
            </w:r>
          </w:p>
        </w:tc>
        <w:tc>
          <w:tcPr>
            <w:tcW w:w="270" w:type="pct"/>
            <w:tcBorders>
              <w:top w:val="nil"/>
              <w:bottom w:val="nil"/>
            </w:tcBorders>
            <w:vAlign w:val="bottom"/>
          </w:tcPr>
          <w:p w14:paraId="4FE7EDD7" w14:textId="77777777" w:rsidR="00991C1C" w:rsidRPr="00B55564" w:rsidRDefault="00991C1C" w:rsidP="005E14E4">
            <w:pPr>
              <w:pStyle w:val="ZPpregtevilke"/>
            </w:pPr>
            <w:r w:rsidRPr="00B55564">
              <w:rPr>
                <w:szCs w:val="16"/>
              </w:rPr>
              <w:t>1.315</w:t>
            </w:r>
          </w:p>
        </w:tc>
        <w:tc>
          <w:tcPr>
            <w:tcW w:w="270" w:type="pct"/>
            <w:tcBorders>
              <w:top w:val="nil"/>
              <w:bottom w:val="nil"/>
            </w:tcBorders>
            <w:vAlign w:val="bottom"/>
          </w:tcPr>
          <w:p w14:paraId="0F9C1F2F" w14:textId="77777777" w:rsidR="00991C1C" w:rsidRPr="00B55564" w:rsidRDefault="00991C1C" w:rsidP="005E14E4">
            <w:pPr>
              <w:pStyle w:val="ZPpregtevilke"/>
            </w:pPr>
            <w:r w:rsidRPr="00B55564">
              <w:rPr>
                <w:szCs w:val="16"/>
              </w:rPr>
              <w:t>1.493</w:t>
            </w:r>
          </w:p>
        </w:tc>
        <w:tc>
          <w:tcPr>
            <w:tcW w:w="270" w:type="pct"/>
            <w:tcBorders>
              <w:top w:val="nil"/>
              <w:bottom w:val="nil"/>
            </w:tcBorders>
            <w:vAlign w:val="bottom"/>
          </w:tcPr>
          <w:p w14:paraId="73650BE3" w14:textId="77777777" w:rsidR="00991C1C" w:rsidRPr="00B55564" w:rsidRDefault="00991C1C" w:rsidP="005E14E4">
            <w:pPr>
              <w:pStyle w:val="ZPpregtevilke"/>
            </w:pPr>
            <w:r w:rsidRPr="00B55564">
              <w:rPr>
                <w:szCs w:val="16"/>
              </w:rPr>
              <w:t>1.632</w:t>
            </w:r>
          </w:p>
        </w:tc>
        <w:tc>
          <w:tcPr>
            <w:tcW w:w="270" w:type="pct"/>
            <w:tcBorders>
              <w:top w:val="nil"/>
              <w:bottom w:val="nil"/>
            </w:tcBorders>
            <w:vAlign w:val="bottom"/>
          </w:tcPr>
          <w:p w14:paraId="0685FE0D" w14:textId="77777777" w:rsidR="00991C1C" w:rsidRPr="00B55564" w:rsidRDefault="00991C1C" w:rsidP="005E14E4">
            <w:pPr>
              <w:pStyle w:val="ZPpregtevilke"/>
            </w:pPr>
            <w:r w:rsidRPr="00B55564">
              <w:rPr>
                <w:szCs w:val="16"/>
              </w:rPr>
              <w:t>1.689</w:t>
            </w:r>
          </w:p>
        </w:tc>
        <w:tc>
          <w:tcPr>
            <w:tcW w:w="270" w:type="pct"/>
            <w:tcBorders>
              <w:top w:val="nil"/>
              <w:bottom w:val="nil"/>
            </w:tcBorders>
            <w:vAlign w:val="bottom"/>
          </w:tcPr>
          <w:p w14:paraId="5D6FF27E" w14:textId="77777777" w:rsidR="00991C1C" w:rsidRPr="00B55564" w:rsidRDefault="00991C1C" w:rsidP="005E14E4">
            <w:pPr>
              <w:pStyle w:val="ZPpregtevilke"/>
            </w:pPr>
            <w:r w:rsidRPr="00B55564">
              <w:rPr>
                <w:szCs w:val="16"/>
              </w:rPr>
              <w:t>1.721</w:t>
            </w:r>
          </w:p>
        </w:tc>
        <w:tc>
          <w:tcPr>
            <w:tcW w:w="270" w:type="pct"/>
            <w:tcBorders>
              <w:top w:val="nil"/>
              <w:bottom w:val="nil"/>
            </w:tcBorders>
            <w:vAlign w:val="bottom"/>
          </w:tcPr>
          <w:p w14:paraId="2AB6A756" w14:textId="77777777" w:rsidR="00991C1C" w:rsidRPr="00B55564" w:rsidRDefault="00991C1C" w:rsidP="005E14E4">
            <w:pPr>
              <w:pStyle w:val="ZPpregtevilke"/>
            </w:pPr>
            <w:r w:rsidRPr="00B55564">
              <w:rPr>
                <w:szCs w:val="16"/>
              </w:rPr>
              <w:t>1.393</w:t>
            </w:r>
          </w:p>
        </w:tc>
        <w:tc>
          <w:tcPr>
            <w:tcW w:w="270" w:type="pct"/>
            <w:tcBorders>
              <w:top w:val="nil"/>
              <w:bottom w:val="nil"/>
            </w:tcBorders>
            <w:vAlign w:val="bottom"/>
          </w:tcPr>
          <w:p w14:paraId="3C3E66BC" w14:textId="77777777" w:rsidR="00991C1C" w:rsidRPr="00B55564" w:rsidRDefault="00991C1C" w:rsidP="005E14E4">
            <w:pPr>
              <w:pStyle w:val="ZPpregtevilke"/>
            </w:pPr>
            <w:r w:rsidRPr="00B55564">
              <w:rPr>
                <w:szCs w:val="16"/>
              </w:rPr>
              <w:t>1.544</w:t>
            </w:r>
          </w:p>
        </w:tc>
        <w:tc>
          <w:tcPr>
            <w:tcW w:w="270" w:type="pct"/>
            <w:tcBorders>
              <w:top w:val="nil"/>
              <w:bottom w:val="nil"/>
            </w:tcBorders>
            <w:vAlign w:val="bottom"/>
          </w:tcPr>
          <w:p w14:paraId="40F801A1" w14:textId="77777777" w:rsidR="00991C1C" w:rsidRPr="00B55564" w:rsidRDefault="00991C1C" w:rsidP="005E14E4">
            <w:pPr>
              <w:pStyle w:val="ZPpregtevilke"/>
            </w:pPr>
            <w:r w:rsidRPr="00B55564">
              <w:rPr>
                <w:szCs w:val="16"/>
              </w:rPr>
              <w:t>1.391</w:t>
            </w:r>
          </w:p>
        </w:tc>
        <w:tc>
          <w:tcPr>
            <w:tcW w:w="270" w:type="pct"/>
            <w:tcBorders>
              <w:top w:val="nil"/>
              <w:bottom w:val="nil"/>
            </w:tcBorders>
            <w:vAlign w:val="bottom"/>
          </w:tcPr>
          <w:p w14:paraId="05635456" w14:textId="77777777" w:rsidR="00991C1C" w:rsidRPr="00B55564" w:rsidRDefault="00991C1C" w:rsidP="005E14E4">
            <w:pPr>
              <w:pStyle w:val="ZPpregtevilke"/>
            </w:pPr>
            <w:r w:rsidRPr="00B55564">
              <w:rPr>
                <w:szCs w:val="16"/>
              </w:rPr>
              <w:t>1.417</w:t>
            </w:r>
          </w:p>
        </w:tc>
        <w:tc>
          <w:tcPr>
            <w:tcW w:w="269" w:type="pct"/>
            <w:tcBorders>
              <w:top w:val="nil"/>
              <w:bottom w:val="nil"/>
            </w:tcBorders>
            <w:vAlign w:val="bottom"/>
          </w:tcPr>
          <w:p w14:paraId="4EA7085C" w14:textId="77777777" w:rsidR="00991C1C" w:rsidRPr="00B55564" w:rsidRDefault="00991C1C" w:rsidP="005E14E4">
            <w:pPr>
              <w:pStyle w:val="ZPpregtevilke"/>
            </w:pPr>
            <w:r w:rsidRPr="00B55564">
              <w:rPr>
                <w:szCs w:val="16"/>
              </w:rPr>
              <w:t>1.301</w:t>
            </w:r>
          </w:p>
        </w:tc>
        <w:tc>
          <w:tcPr>
            <w:tcW w:w="268" w:type="pct"/>
            <w:tcBorders>
              <w:top w:val="nil"/>
              <w:bottom w:val="nil"/>
            </w:tcBorders>
            <w:vAlign w:val="bottom"/>
          </w:tcPr>
          <w:p w14:paraId="78F89633" w14:textId="77777777" w:rsidR="00991C1C" w:rsidRPr="00B55564" w:rsidRDefault="00991C1C" w:rsidP="005E14E4">
            <w:pPr>
              <w:pStyle w:val="ZPpregtevilke"/>
            </w:pPr>
            <w:r w:rsidRPr="00B55564">
              <w:rPr>
                <w:szCs w:val="16"/>
              </w:rPr>
              <w:t>1.051</w:t>
            </w:r>
          </w:p>
        </w:tc>
        <w:tc>
          <w:tcPr>
            <w:tcW w:w="268" w:type="pct"/>
            <w:tcBorders>
              <w:top w:val="nil"/>
              <w:bottom w:val="nil"/>
            </w:tcBorders>
            <w:vAlign w:val="bottom"/>
          </w:tcPr>
          <w:p w14:paraId="73A70821" w14:textId="77777777" w:rsidR="00991C1C" w:rsidRPr="00B55564" w:rsidRDefault="00991C1C" w:rsidP="005E14E4">
            <w:pPr>
              <w:pStyle w:val="ZPpregtevilke"/>
            </w:pPr>
            <w:r w:rsidRPr="00B55564">
              <w:rPr>
                <w:szCs w:val="16"/>
              </w:rPr>
              <w:t>1.163</w:t>
            </w:r>
          </w:p>
        </w:tc>
        <w:tc>
          <w:tcPr>
            <w:tcW w:w="262" w:type="pct"/>
            <w:tcBorders>
              <w:top w:val="nil"/>
              <w:bottom w:val="nil"/>
            </w:tcBorders>
            <w:vAlign w:val="bottom"/>
          </w:tcPr>
          <w:p w14:paraId="69EFBF84" w14:textId="77777777" w:rsidR="00991C1C" w:rsidRPr="00B55564" w:rsidRDefault="00991C1C" w:rsidP="005E14E4">
            <w:pPr>
              <w:pStyle w:val="ZPpregtevilke"/>
            </w:pPr>
            <w:r w:rsidRPr="00B55564">
              <w:rPr>
                <w:szCs w:val="16"/>
              </w:rPr>
              <w:t>110,7</w:t>
            </w:r>
          </w:p>
        </w:tc>
      </w:tr>
      <w:tr w:rsidR="00991C1C" w:rsidRPr="00B55564" w14:paraId="66159518" w14:textId="77777777" w:rsidTr="005E14E4">
        <w:trPr>
          <w:trHeight w:val="227"/>
          <w:jc w:val="center"/>
        </w:trPr>
        <w:tc>
          <w:tcPr>
            <w:tcW w:w="1232" w:type="pct"/>
            <w:tcBorders>
              <w:top w:val="nil"/>
              <w:bottom w:val="nil"/>
            </w:tcBorders>
            <w:vAlign w:val="bottom"/>
          </w:tcPr>
          <w:p w14:paraId="7CE3A923" w14:textId="77777777" w:rsidR="00991C1C" w:rsidRPr="00B55564" w:rsidRDefault="00991C1C" w:rsidP="005E14E4">
            <w:pPr>
              <w:pStyle w:val="ZPpregtekst"/>
              <w:rPr>
                <w:snapToGrid w:val="0"/>
              </w:rPr>
            </w:pPr>
            <w:r w:rsidRPr="00B55564">
              <w:rPr>
                <w:snapToGrid w:val="0"/>
              </w:rPr>
              <w:t>Masa trupov (t)</w:t>
            </w:r>
          </w:p>
        </w:tc>
        <w:tc>
          <w:tcPr>
            <w:tcW w:w="271" w:type="pct"/>
            <w:tcBorders>
              <w:top w:val="nil"/>
              <w:bottom w:val="nil"/>
            </w:tcBorders>
            <w:vAlign w:val="bottom"/>
          </w:tcPr>
          <w:p w14:paraId="44DCA843" w14:textId="77777777" w:rsidR="00991C1C" w:rsidRPr="00B55564" w:rsidRDefault="00991C1C" w:rsidP="005E14E4">
            <w:pPr>
              <w:pStyle w:val="ZPpregtevilke"/>
            </w:pPr>
            <w:r w:rsidRPr="00B55564">
              <w:rPr>
                <w:szCs w:val="16"/>
              </w:rPr>
              <w:t>324,4</w:t>
            </w:r>
          </w:p>
        </w:tc>
        <w:tc>
          <w:tcPr>
            <w:tcW w:w="270" w:type="pct"/>
            <w:tcBorders>
              <w:top w:val="nil"/>
              <w:bottom w:val="nil"/>
            </w:tcBorders>
            <w:vAlign w:val="bottom"/>
          </w:tcPr>
          <w:p w14:paraId="602FF89E" w14:textId="77777777" w:rsidR="00991C1C" w:rsidRPr="00B55564" w:rsidRDefault="00991C1C" w:rsidP="005E14E4">
            <w:pPr>
              <w:pStyle w:val="ZPpregtevilke"/>
            </w:pPr>
            <w:r w:rsidRPr="00B55564">
              <w:rPr>
                <w:szCs w:val="16"/>
              </w:rPr>
              <w:t>305,3</w:t>
            </w:r>
          </w:p>
        </w:tc>
        <w:tc>
          <w:tcPr>
            <w:tcW w:w="270" w:type="pct"/>
            <w:tcBorders>
              <w:top w:val="nil"/>
              <w:bottom w:val="nil"/>
            </w:tcBorders>
            <w:vAlign w:val="bottom"/>
          </w:tcPr>
          <w:p w14:paraId="2B619CEB" w14:textId="77777777" w:rsidR="00991C1C" w:rsidRPr="00B55564" w:rsidRDefault="00991C1C" w:rsidP="005E14E4">
            <w:pPr>
              <w:pStyle w:val="ZPpregtevilke"/>
            </w:pPr>
            <w:r w:rsidRPr="00B55564">
              <w:rPr>
                <w:szCs w:val="16"/>
              </w:rPr>
              <w:t>351,8</w:t>
            </w:r>
          </w:p>
        </w:tc>
        <w:tc>
          <w:tcPr>
            <w:tcW w:w="270" w:type="pct"/>
            <w:tcBorders>
              <w:top w:val="nil"/>
              <w:bottom w:val="nil"/>
            </w:tcBorders>
            <w:vAlign w:val="bottom"/>
          </w:tcPr>
          <w:p w14:paraId="5ACD9CD7" w14:textId="77777777" w:rsidR="00991C1C" w:rsidRPr="00B55564" w:rsidRDefault="00991C1C" w:rsidP="005E14E4">
            <w:pPr>
              <w:pStyle w:val="ZPpregtevilke"/>
            </w:pPr>
            <w:r w:rsidRPr="00B55564">
              <w:rPr>
                <w:szCs w:val="16"/>
              </w:rPr>
              <w:t>382,2</w:t>
            </w:r>
          </w:p>
        </w:tc>
        <w:tc>
          <w:tcPr>
            <w:tcW w:w="270" w:type="pct"/>
            <w:tcBorders>
              <w:top w:val="nil"/>
              <w:bottom w:val="nil"/>
            </w:tcBorders>
            <w:vAlign w:val="bottom"/>
          </w:tcPr>
          <w:p w14:paraId="1D06CA29" w14:textId="77777777" w:rsidR="00991C1C" w:rsidRPr="00B55564" w:rsidRDefault="00991C1C" w:rsidP="005E14E4">
            <w:pPr>
              <w:pStyle w:val="ZPpregtevilke"/>
            </w:pPr>
            <w:r w:rsidRPr="00B55564">
              <w:rPr>
                <w:szCs w:val="16"/>
              </w:rPr>
              <w:t>381,2</w:t>
            </w:r>
          </w:p>
        </w:tc>
        <w:tc>
          <w:tcPr>
            <w:tcW w:w="270" w:type="pct"/>
            <w:tcBorders>
              <w:top w:val="nil"/>
              <w:bottom w:val="nil"/>
            </w:tcBorders>
            <w:vAlign w:val="bottom"/>
          </w:tcPr>
          <w:p w14:paraId="28864982" w14:textId="77777777" w:rsidR="00991C1C" w:rsidRPr="00B55564" w:rsidRDefault="00991C1C" w:rsidP="005E14E4">
            <w:pPr>
              <w:pStyle w:val="ZPpregtevilke"/>
            </w:pPr>
            <w:r w:rsidRPr="00B55564">
              <w:rPr>
                <w:szCs w:val="16"/>
              </w:rPr>
              <w:t>381,4</w:t>
            </w:r>
          </w:p>
        </w:tc>
        <w:tc>
          <w:tcPr>
            <w:tcW w:w="270" w:type="pct"/>
            <w:tcBorders>
              <w:top w:val="nil"/>
              <w:bottom w:val="nil"/>
            </w:tcBorders>
            <w:vAlign w:val="bottom"/>
          </w:tcPr>
          <w:p w14:paraId="42BEC60F" w14:textId="77777777" w:rsidR="00991C1C" w:rsidRPr="00B55564" w:rsidRDefault="00991C1C" w:rsidP="005E14E4">
            <w:pPr>
              <w:pStyle w:val="ZPpregtevilke"/>
            </w:pPr>
            <w:r w:rsidRPr="00B55564">
              <w:rPr>
                <w:szCs w:val="16"/>
              </w:rPr>
              <w:t>306,8</w:t>
            </w:r>
          </w:p>
        </w:tc>
        <w:tc>
          <w:tcPr>
            <w:tcW w:w="270" w:type="pct"/>
            <w:tcBorders>
              <w:top w:val="nil"/>
              <w:bottom w:val="nil"/>
            </w:tcBorders>
            <w:vAlign w:val="bottom"/>
          </w:tcPr>
          <w:p w14:paraId="2BC11261" w14:textId="77777777" w:rsidR="00991C1C" w:rsidRPr="00B55564" w:rsidRDefault="00991C1C" w:rsidP="005E14E4">
            <w:pPr>
              <w:pStyle w:val="ZPpregtevilke"/>
            </w:pPr>
            <w:r w:rsidRPr="00B55564">
              <w:rPr>
                <w:szCs w:val="16"/>
              </w:rPr>
              <w:t>344,0</w:t>
            </w:r>
          </w:p>
        </w:tc>
        <w:tc>
          <w:tcPr>
            <w:tcW w:w="270" w:type="pct"/>
            <w:tcBorders>
              <w:top w:val="nil"/>
              <w:bottom w:val="nil"/>
            </w:tcBorders>
            <w:vAlign w:val="bottom"/>
          </w:tcPr>
          <w:p w14:paraId="28EAE06B" w14:textId="77777777" w:rsidR="00991C1C" w:rsidRPr="00B55564" w:rsidRDefault="00991C1C" w:rsidP="005E14E4">
            <w:pPr>
              <w:pStyle w:val="ZPpregtevilke"/>
            </w:pPr>
            <w:r w:rsidRPr="00B55564">
              <w:rPr>
                <w:szCs w:val="16"/>
              </w:rPr>
              <w:t>317,0</w:t>
            </w:r>
          </w:p>
        </w:tc>
        <w:tc>
          <w:tcPr>
            <w:tcW w:w="270" w:type="pct"/>
            <w:tcBorders>
              <w:top w:val="nil"/>
              <w:bottom w:val="nil"/>
            </w:tcBorders>
            <w:vAlign w:val="bottom"/>
          </w:tcPr>
          <w:p w14:paraId="55B01FCB" w14:textId="77777777" w:rsidR="00991C1C" w:rsidRPr="00B55564" w:rsidRDefault="00991C1C" w:rsidP="005E14E4">
            <w:pPr>
              <w:pStyle w:val="ZPpregtevilke"/>
            </w:pPr>
            <w:r w:rsidRPr="00B55564">
              <w:rPr>
                <w:szCs w:val="16"/>
              </w:rPr>
              <w:t>318,6</w:t>
            </w:r>
          </w:p>
        </w:tc>
        <w:tc>
          <w:tcPr>
            <w:tcW w:w="269" w:type="pct"/>
            <w:tcBorders>
              <w:top w:val="nil"/>
              <w:bottom w:val="nil"/>
            </w:tcBorders>
            <w:vAlign w:val="bottom"/>
          </w:tcPr>
          <w:p w14:paraId="60C08E0E" w14:textId="77777777" w:rsidR="00991C1C" w:rsidRPr="00B55564" w:rsidRDefault="00991C1C" w:rsidP="005E14E4">
            <w:pPr>
              <w:pStyle w:val="ZPpregtevilke"/>
            </w:pPr>
            <w:r w:rsidRPr="00B55564">
              <w:rPr>
                <w:szCs w:val="16"/>
              </w:rPr>
              <w:t>287,2</w:t>
            </w:r>
          </w:p>
        </w:tc>
        <w:tc>
          <w:tcPr>
            <w:tcW w:w="268" w:type="pct"/>
            <w:tcBorders>
              <w:top w:val="nil"/>
              <w:bottom w:val="nil"/>
            </w:tcBorders>
            <w:vAlign w:val="bottom"/>
          </w:tcPr>
          <w:p w14:paraId="56168AB9" w14:textId="77777777" w:rsidR="00991C1C" w:rsidRPr="00B55564" w:rsidRDefault="00991C1C" w:rsidP="005E14E4">
            <w:pPr>
              <w:pStyle w:val="ZPpregtevilke"/>
            </w:pPr>
            <w:r w:rsidRPr="00B55564">
              <w:rPr>
                <w:szCs w:val="16"/>
              </w:rPr>
              <w:t>235,3</w:t>
            </w:r>
          </w:p>
        </w:tc>
        <w:tc>
          <w:tcPr>
            <w:tcW w:w="268" w:type="pct"/>
            <w:tcBorders>
              <w:top w:val="nil"/>
              <w:bottom w:val="nil"/>
            </w:tcBorders>
            <w:vAlign w:val="bottom"/>
          </w:tcPr>
          <w:p w14:paraId="39D4BAAB" w14:textId="77777777" w:rsidR="00991C1C" w:rsidRPr="00B55564" w:rsidRDefault="00991C1C" w:rsidP="005E14E4">
            <w:pPr>
              <w:pStyle w:val="ZPpregtevilke"/>
            </w:pPr>
            <w:r w:rsidRPr="00B55564">
              <w:rPr>
                <w:szCs w:val="16"/>
              </w:rPr>
              <w:t>255,2</w:t>
            </w:r>
          </w:p>
        </w:tc>
        <w:tc>
          <w:tcPr>
            <w:tcW w:w="262" w:type="pct"/>
            <w:tcBorders>
              <w:top w:val="nil"/>
              <w:bottom w:val="nil"/>
            </w:tcBorders>
            <w:vAlign w:val="bottom"/>
          </w:tcPr>
          <w:p w14:paraId="3109F555" w14:textId="77777777" w:rsidR="00991C1C" w:rsidRPr="00B55564" w:rsidRDefault="00991C1C" w:rsidP="005E14E4">
            <w:pPr>
              <w:pStyle w:val="ZPpregtevilke"/>
            </w:pPr>
            <w:r w:rsidRPr="00B55564">
              <w:rPr>
                <w:szCs w:val="16"/>
              </w:rPr>
              <w:t>108,5</w:t>
            </w:r>
          </w:p>
        </w:tc>
      </w:tr>
      <w:tr w:rsidR="00991C1C" w:rsidRPr="00B55564" w14:paraId="1FDD74DD" w14:textId="77777777" w:rsidTr="005E14E4">
        <w:trPr>
          <w:trHeight w:val="227"/>
          <w:jc w:val="center"/>
        </w:trPr>
        <w:tc>
          <w:tcPr>
            <w:tcW w:w="1232" w:type="pct"/>
            <w:tcBorders>
              <w:top w:val="nil"/>
              <w:bottom w:val="single" w:sz="12" w:space="0" w:color="008000"/>
            </w:tcBorders>
            <w:vAlign w:val="bottom"/>
          </w:tcPr>
          <w:p w14:paraId="6505A40A" w14:textId="77777777" w:rsidR="00991C1C" w:rsidRPr="00B55564" w:rsidRDefault="00991C1C" w:rsidP="005E14E4">
            <w:pPr>
              <w:pStyle w:val="ZPpregtekst"/>
              <w:rPr>
                <w:snapToGrid w:val="0"/>
              </w:rPr>
            </w:pPr>
            <w:r w:rsidRPr="00B55564">
              <w:rPr>
                <w:snapToGrid w:val="0"/>
              </w:rPr>
              <w:t>Povprečna masa (kg)</w:t>
            </w:r>
          </w:p>
        </w:tc>
        <w:tc>
          <w:tcPr>
            <w:tcW w:w="271" w:type="pct"/>
            <w:tcBorders>
              <w:top w:val="nil"/>
              <w:bottom w:val="single" w:sz="12" w:space="0" w:color="008000"/>
            </w:tcBorders>
            <w:vAlign w:val="bottom"/>
          </w:tcPr>
          <w:p w14:paraId="24730A2C" w14:textId="77777777" w:rsidR="00991C1C" w:rsidRPr="00B55564" w:rsidRDefault="00991C1C" w:rsidP="005E14E4">
            <w:pPr>
              <w:pStyle w:val="ZPpregtevilke"/>
            </w:pPr>
            <w:r w:rsidRPr="00B55564">
              <w:rPr>
                <w:szCs w:val="16"/>
              </w:rPr>
              <w:t>235,3</w:t>
            </w:r>
          </w:p>
        </w:tc>
        <w:tc>
          <w:tcPr>
            <w:tcW w:w="270" w:type="pct"/>
            <w:tcBorders>
              <w:top w:val="nil"/>
              <w:bottom w:val="single" w:sz="12" w:space="0" w:color="008000"/>
            </w:tcBorders>
            <w:vAlign w:val="bottom"/>
          </w:tcPr>
          <w:p w14:paraId="6C59FB18" w14:textId="77777777" w:rsidR="00991C1C" w:rsidRPr="00B55564" w:rsidRDefault="00991C1C" w:rsidP="005E14E4">
            <w:pPr>
              <w:pStyle w:val="ZPpregtevilke"/>
            </w:pPr>
            <w:r w:rsidRPr="00B55564">
              <w:rPr>
                <w:szCs w:val="16"/>
              </w:rPr>
              <w:t>232,2</w:t>
            </w:r>
          </w:p>
        </w:tc>
        <w:tc>
          <w:tcPr>
            <w:tcW w:w="270" w:type="pct"/>
            <w:tcBorders>
              <w:top w:val="nil"/>
              <w:bottom w:val="single" w:sz="12" w:space="0" w:color="008000"/>
            </w:tcBorders>
            <w:vAlign w:val="bottom"/>
          </w:tcPr>
          <w:p w14:paraId="5302C200" w14:textId="77777777" w:rsidR="00991C1C" w:rsidRPr="00B55564" w:rsidRDefault="00991C1C" w:rsidP="005E14E4">
            <w:pPr>
              <w:pStyle w:val="ZPpregtevilke"/>
            </w:pPr>
            <w:r w:rsidRPr="00B55564">
              <w:rPr>
                <w:szCs w:val="16"/>
              </w:rPr>
              <w:t>235,6</w:t>
            </w:r>
          </w:p>
        </w:tc>
        <w:tc>
          <w:tcPr>
            <w:tcW w:w="270" w:type="pct"/>
            <w:tcBorders>
              <w:top w:val="nil"/>
              <w:bottom w:val="single" w:sz="12" w:space="0" w:color="008000"/>
            </w:tcBorders>
            <w:vAlign w:val="bottom"/>
          </w:tcPr>
          <w:p w14:paraId="2BD964A0" w14:textId="77777777" w:rsidR="00991C1C" w:rsidRPr="00B55564" w:rsidRDefault="00991C1C" w:rsidP="005E14E4">
            <w:pPr>
              <w:pStyle w:val="ZPpregtevilke"/>
            </w:pPr>
            <w:r w:rsidRPr="00B55564">
              <w:rPr>
                <w:szCs w:val="16"/>
              </w:rPr>
              <w:t>234,2</w:t>
            </w:r>
          </w:p>
        </w:tc>
        <w:tc>
          <w:tcPr>
            <w:tcW w:w="270" w:type="pct"/>
            <w:tcBorders>
              <w:top w:val="nil"/>
              <w:bottom w:val="single" w:sz="12" w:space="0" w:color="008000"/>
            </w:tcBorders>
            <w:vAlign w:val="bottom"/>
          </w:tcPr>
          <w:p w14:paraId="4DF613CF" w14:textId="77777777" w:rsidR="00991C1C" w:rsidRPr="00B55564" w:rsidRDefault="00991C1C" w:rsidP="005E14E4">
            <w:pPr>
              <w:pStyle w:val="ZPpregtevilke"/>
            </w:pPr>
            <w:r w:rsidRPr="00B55564">
              <w:rPr>
                <w:szCs w:val="16"/>
              </w:rPr>
              <w:t>225,7</w:t>
            </w:r>
          </w:p>
        </w:tc>
        <w:tc>
          <w:tcPr>
            <w:tcW w:w="270" w:type="pct"/>
            <w:tcBorders>
              <w:top w:val="nil"/>
              <w:bottom w:val="single" w:sz="12" w:space="0" w:color="008000"/>
            </w:tcBorders>
            <w:vAlign w:val="bottom"/>
          </w:tcPr>
          <w:p w14:paraId="7462C330" w14:textId="77777777" w:rsidR="00991C1C" w:rsidRPr="00B55564" w:rsidRDefault="00991C1C" w:rsidP="005E14E4">
            <w:pPr>
              <w:pStyle w:val="ZPpregtevilke"/>
            </w:pPr>
            <w:r w:rsidRPr="00B55564">
              <w:rPr>
                <w:szCs w:val="16"/>
              </w:rPr>
              <w:t>221,6</w:t>
            </w:r>
          </w:p>
        </w:tc>
        <w:tc>
          <w:tcPr>
            <w:tcW w:w="270" w:type="pct"/>
            <w:tcBorders>
              <w:top w:val="nil"/>
              <w:bottom w:val="single" w:sz="12" w:space="0" w:color="008000"/>
            </w:tcBorders>
            <w:vAlign w:val="bottom"/>
          </w:tcPr>
          <w:p w14:paraId="0BE70439" w14:textId="77777777" w:rsidR="00991C1C" w:rsidRPr="00B55564" w:rsidRDefault="00991C1C" w:rsidP="005E14E4">
            <w:pPr>
              <w:pStyle w:val="ZPpregtevilke"/>
            </w:pPr>
            <w:r w:rsidRPr="00B55564">
              <w:rPr>
                <w:szCs w:val="16"/>
              </w:rPr>
              <w:t>220,2</w:t>
            </w:r>
          </w:p>
        </w:tc>
        <w:tc>
          <w:tcPr>
            <w:tcW w:w="270" w:type="pct"/>
            <w:tcBorders>
              <w:top w:val="nil"/>
              <w:bottom w:val="single" w:sz="12" w:space="0" w:color="008000"/>
            </w:tcBorders>
            <w:vAlign w:val="bottom"/>
          </w:tcPr>
          <w:p w14:paraId="3899B4E2" w14:textId="77777777" w:rsidR="00991C1C" w:rsidRPr="00B55564" w:rsidRDefault="00991C1C" w:rsidP="005E14E4">
            <w:pPr>
              <w:pStyle w:val="ZPpregtevilke"/>
            </w:pPr>
            <w:r w:rsidRPr="00B55564">
              <w:rPr>
                <w:szCs w:val="16"/>
              </w:rPr>
              <w:t>222,8</w:t>
            </w:r>
          </w:p>
        </w:tc>
        <w:tc>
          <w:tcPr>
            <w:tcW w:w="270" w:type="pct"/>
            <w:tcBorders>
              <w:top w:val="nil"/>
              <w:bottom w:val="single" w:sz="12" w:space="0" w:color="008000"/>
            </w:tcBorders>
            <w:vAlign w:val="bottom"/>
          </w:tcPr>
          <w:p w14:paraId="7BBD0216" w14:textId="77777777" w:rsidR="00991C1C" w:rsidRPr="00B55564" w:rsidRDefault="00991C1C" w:rsidP="005E14E4">
            <w:pPr>
              <w:pStyle w:val="ZPpregtevilke"/>
            </w:pPr>
            <w:r w:rsidRPr="00B55564">
              <w:rPr>
                <w:szCs w:val="16"/>
              </w:rPr>
              <w:t>227,9</w:t>
            </w:r>
          </w:p>
        </w:tc>
        <w:tc>
          <w:tcPr>
            <w:tcW w:w="270" w:type="pct"/>
            <w:tcBorders>
              <w:top w:val="nil"/>
              <w:bottom w:val="single" w:sz="12" w:space="0" w:color="008000"/>
            </w:tcBorders>
            <w:vAlign w:val="bottom"/>
          </w:tcPr>
          <w:p w14:paraId="1D060AD8" w14:textId="77777777" w:rsidR="00991C1C" w:rsidRPr="00B55564" w:rsidRDefault="00991C1C" w:rsidP="005E14E4">
            <w:pPr>
              <w:pStyle w:val="ZPpregtevilke"/>
            </w:pPr>
            <w:r w:rsidRPr="00B55564">
              <w:rPr>
                <w:szCs w:val="16"/>
              </w:rPr>
              <w:t>224,9</w:t>
            </w:r>
          </w:p>
        </w:tc>
        <w:tc>
          <w:tcPr>
            <w:tcW w:w="269" w:type="pct"/>
            <w:tcBorders>
              <w:top w:val="nil"/>
              <w:bottom w:val="single" w:sz="12" w:space="0" w:color="008000"/>
            </w:tcBorders>
            <w:vAlign w:val="bottom"/>
          </w:tcPr>
          <w:p w14:paraId="0BDAB5E5" w14:textId="77777777" w:rsidR="00991C1C" w:rsidRPr="00B55564" w:rsidRDefault="00991C1C" w:rsidP="005E14E4">
            <w:pPr>
              <w:pStyle w:val="ZPpregtevilke"/>
            </w:pPr>
            <w:r w:rsidRPr="00B55564">
              <w:rPr>
                <w:szCs w:val="16"/>
              </w:rPr>
              <w:t>220,8</w:t>
            </w:r>
          </w:p>
        </w:tc>
        <w:tc>
          <w:tcPr>
            <w:tcW w:w="268" w:type="pct"/>
            <w:tcBorders>
              <w:top w:val="nil"/>
              <w:bottom w:val="single" w:sz="12" w:space="0" w:color="008000"/>
            </w:tcBorders>
            <w:vAlign w:val="bottom"/>
          </w:tcPr>
          <w:p w14:paraId="6080D939" w14:textId="77777777" w:rsidR="00991C1C" w:rsidRPr="00B55564" w:rsidRDefault="00991C1C" w:rsidP="005E14E4">
            <w:pPr>
              <w:pStyle w:val="ZPpregtevilke"/>
            </w:pPr>
            <w:r w:rsidRPr="00B55564">
              <w:rPr>
                <w:szCs w:val="16"/>
              </w:rPr>
              <w:t>223,9</w:t>
            </w:r>
          </w:p>
        </w:tc>
        <w:tc>
          <w:tcPr>
            <w:tcW w:w="268" w:type="pct"/>
            <w:tcBorders>
              <w:top w:val="nil"/>
              <w:bottom w:val="single" w:sz="12" w:space="0" w:color="008000"/>
            </w:tcBorders>
            <w:vAlign w:val="bottom"/>
          </w:tcPr>
          <w:p w14:paraId="4A1A410A" w14:textId="77777777" w:rsidR="00991C1C" w:rsidRPr="00B55564" w:rsidRDefault="00991C1C" w:rsidP="005E14E4">
            <w:pPr>
              <w:pStyle w:val="ZPpregtevilke"/>
            </w:pPr>
            <w:r w:rsidRPr="00B55564">
              <w:rPr>
                <w:szCs w:val="16"/>
              </w:rPr>
              <w:t>219,4</w:t>
            </w:r>
          </w:p>
        </w:tc>
        <w:tc>
          <w:tcPr>
            <w:tcW w:w="262" w:type="pct"/>
            <w:tcBorders>
              <w:top w:val="nil"/>
              <w:bottom w:val="single" w:sz="12" w:space="0" w:color="008000"/>
            </w:tcBorders>
            <w:vAlign w:val="bottom"/>
          </w:tcPr>
          <w:p w14:paraId="6C3DF499" w14:textId="77777777" w:rsidR="00991C1C" w:rsidRPr="00B55564" w:rsidRDefault="00991C1C" w:rsidP="005E14E4">
            <w:pPr>
              <w:pStyle w:val="ZPpregtevilke"/>
            </w:pPr>
            <w:r w:rsidRPr="00B55564">
              <w:rPr>
                <w:szCs w:val="16"/>
              </w:rPr>
              <w:t>98,0</w:t>
            </w:r>
          </w:p>
        </w:tc>
      </w:tr>
    </w:tbl>
    <w:p w14:paraId="0DD90FB1" w14:textId="77777777" w:rsidR="00991C1C" w:rsidRPr="00B55564" w:rsidRDefault="00991C1C" w:rsidP="00991C1C">
      <w:pPr>
        <w:pStyle w:val="ZPpodnapis"/>
      </w:pPr>
      <w:r w:rsidRPr="00B55564">
        <w:t>Vir: SURS</w:t>
      </w:r>
    </w:p>
    <w:p w14:paraId="5B3B9EC3" w14:textId="77777777" w:rsidR="00991C1C" w:rsidRPr="00B55564" w:rsidRDefault="00991C1C" w:rsidP="00991C1C">
      <w:pPr>
        <w:pStyle w:val="Naslov3"/>
        <w:numPr>
          <w:ilvl w:val="2"/>
          <w:numId w:val="16"/>
        </w:numPr>
        <w:spacing w:before="120" w:after="120"/>
        <w:ind w:left="851" w:hanging="851"/>
      </w:pPr>
      <w:bookmarkStart w:id="1379" w:name="_Toc359409548"/>
      <w:bookmarkStart w:id="1380" w:name="_Toc420498336"/>
      <w:bookmarkStart w:id="1381" w:name="_Toc428530123"/>
      <w:bookmarkStart w:id="1382" w:name="_Toc458751249"/>
      <w:bookmarkStart w:id="1383" w:name="_Toc479332632"/>
      <w:bookmarkStart w:id="1384" w:name="_Toc10785849"/>
      <w:bookmarkStart w:id="1385" w:name="_Toc49438987"/>
      <w:r w:rsidRPr="00B55564">
        <w:t>Bilanca proizvodnje in porabe konjskega mesa (t, klavna masa)</w:t>
      </w:r>
      <w:bookmarkEnd w:id="1379"/>
      <w:bookmarkEnd w:id="1380"/>
      <w:bookmarkEnd w:id="1381"/>
      <w:bookmarkEnd w:id="1382"/>
      <w:bookmarkEnd w:id="1383"/>
      <w:bookmarkEnd w:id="1384"/>
      <w:bookmarkEnd w:id="1385"/>
    </w:p>
    <w:tbl>
      <w:tblPr>
        <w:tblW w:w="5000"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440"/>
        <w:gridCol w:w="759"/>
        <w:gridCol w:w="759"/>
        <w:gridCol w:w="756"/>
        <w:gridCol w:w="756"/>
        <w:gridCol w:w="756"/>
        <w:gridCol w:w="756"/>
        <w:gridCol w:w="756"/>
        <w:gridCol w:w="756"/>
        <w:gridCol w:w="756"/>
        <w:gridCol w:w="756"/>
        <w:gridCol w:w="753"/>
        <w:gridCol w:w="753"/>
        <w:gridCol w:w="753"/>
        <w:gridCol w:w="737"/>
      </w:tblGrid>
      <w:tr w:rsidR="00991C1C" w:rsidRPr="00B55564" w14:paraId="25144F5A" w14:textId="77777777" w:rsidTr="005E14E4">
        <w:trPr>
          <w:trHeight w:val="227"/>
          <w:jc w:val="center"/>
        </w:trPr>
        <w:tc>
          <w:tcPr>
            <w:tcW w:w="1228" w:type="pct"/>
            <w:tcBorders>
              <w:top w:val="single" w:sz="12" w:space="0" w:color="008000"/>
              <w:bottom w:val="single" w:sz="6" w:space="0" w:color="008000"/>
            </w:tcBorders>
            <w:vAlign w:val="bottom"/>
          </w:tcPr>
          <w:p w14:paraId="19469827" w14:textId="77777777" w:rsidR="00991C1C" w:rsidRPr="00B55564" w:rsidRDefault="00991C1C" w:rsidP="005E14E4">
            <w:pPr>
              <w:pStyle w:val="ZPpregglava"/>
              <w:rPr>
                <w:snapToGrid w:val="0"/>
              </w:rPr>
            </w:pPr>
          </w:p>
        </w:tc>
        <w:tc>
          <w:tcPr>
            <w:tcW w:w="271" w:type="pct"/>
            <w:tcBorders>
              <w:top w:val="single" w:sz="12" w:space="0" w:color="008000"/>
              <w:bottom w:val="single" w:sz="6" w:space="0" w:color="008000"/>
            </w:tcBorders>
            <w:vAlign w:val="center"/>
          </w:tcPr>
          <w:p w14:paraId="4447C691" w14:textId="77777777" w:rsidR="00991C1C" w:rsidRPr="00B55564" w:rsidRDefault="00991C1C" w:rsidP="005E14E4">
            <w:pPr>
              <w:pStyle w:val="ZPpregglava"/>
              <w:rPr>
                <w:bCs/>
              </w:rPr>
            </w:pPr>
            <w:r w:rsidRPr="00B55564">
              <w:rPr>
                <w:bCs/>
              </w:rPr>
              <w:t>2007</w:t>
            </w:r>
          </w:p>
        </w:tc>
        <w:tc>
          <w:tcPr>
            <w:tcW w:w="271" w:type="pct"/>
            <w:tcBorders>
              <w:top w:val="single" w:sz="12" w:space="0" w:color="008000"/>
              <w:bottom w:val="single" w:sz="6" w:space="0" w:color="008000"/>
            </w:tcBorders>
            <w:vAlign w:val="center"/>
          </w:tcPr>
          <w:p w14:paraId="10997D93" w14:textId="77777777" w:rsidR="00991C1C" w:rsidRPr="00B55564" w:rsidRDefault="00991C1C" w:rsidP="005E14E4">
            <w:pPr>
              <w:pStyle w:val="ZPpregglava"/>
              <w:rPr>
                <w:bCs/>
              </w:rPr>
            </w:pPr>
            <w:r w:rsidRPr="00B55564">
              <w:rPr>
                <w:bCs/>
              </w:rPr>
              <w:t>2008</w:t>
            </w:r>
          </w:p>
        </w:tc>
        <w:tc>
          <w:tcPr>
            <w:tcW w:w="270" w:type="pct"/>
            <w:tcBorders>
              <w:top w:val="single" w:sz="12" w:space="0" w:color="008000"/>
              <w:bottom w:val="single" w:sz="6" w:space="0" w:color="008000"/>
            </w:tcBorders>
            <w:vAlign w:val="center"/>
          </w:tcPr>
          <w:p w14:paraId="6B731C28" w14:textId="77777777" w:rsidR="00991C1C" w:rsidRPr="00B55564" w:rsidRDefault="00991C1C" w:rsidP="005E14E4">
            <w:pPr>
              <w:pStyle w:val="ZPpregglava"/>
              <w:rPr>
                <w:bCs/>
              </w:rPr>
            </w:pPr>
            <w:r w:rsidRPr="00B55564">
              <w:rPr>
                <w:bCs/>
              </w:rPr>
              <w:t>2009</w:t>
            </w:r>
          </w:p>
        </w:tc>
        <w:tc>
          <w:tcPr>
            <w:tcW w:w="270" w:type="pct"/>
            <w:tcBorders>
              <w:top w:val="single" w:sz="12" w:space="0" w:color="008000"/>
              <w:bottom w:val="single" w:sz="6" w:space="0" w:color="008000"/>
            </w:tcBorders>
            <w:vAlign w:val="center"/>
          </w:tcPr>
          <w:p w14:paraId="3A0C2DBB" w14:textId="77777777" w:rsidR="00991C1C" w:rsidRPr="00B55564" w:rsidRDefault="00991C1C" w:rsidP="005E14E4">
            <w:pPr>
              <w:pStyle w:val="ZPpregglava"/>
              <w:rPr>
                <w:bCs/>
              </w:rPr>
            </w:pPr>
            <w:r w:rsidRPr="00B55564">
              <w:rPr>
                <w:bCs/>
              </w:rPr>
              <w:t>2010</w:t>
            </w:r>
          </w:p>
        </w:tc>
        <w:tc>
          <w:tcPr>
            <w:tcW w:w="270" w:type="pct"/>
            <w:tcBorders>
              <w:top w:val="single" w:sz="12" w:space="0" w:color="008000"/>
              <w:bottom w:val="single" w:sz="6" w:space="0" w:color="008000"/>
            </w:tcBorders>
            <w:vAlign w:val="center"/>
          </w:tcPr>
          <w:p w14:paraId="00433AE0" w14:textId="77777777" w:rsidR="00991C1C" w:rsidRPr="00B55564" w:rsidRDefault="00991C1C" w:rsidP="005E14E4">
            <w:pPr>
              <w:pStyle w:val="ZPpregglava"/>
              <w:rPr>
                <w:bCs/>
              </w:rPr>
            </w:pPr>
            <w:r w:rsidRPr="00B55564">
              <w:rPr>
                <w:bCs/>
              </w:rPr>
              <w:t>2011</w:t>
            </w:r>
          </w:p>
        </w:tc>
        <w:tc>
          <w:tcPr>
            <w:tcW w:w="270" w:type="pct"/>
            <w:tcBorders>
              <w:top w:val="single" w:sz="12" w:space="0" w:color="008000"/>
              <w:bottom w:val="single" w:sz="6" w:space="0" w:color="008000"/>
            </w:tcBorders>
            <w:vAlign w:val="center"/>
          </w:tcPr>
          <w:p w14:paraId="2E3651FB" w14:textId="77777777" w:rsidR="00991C1C" w:rsidRPr="00B55564" w:rsidRDefault="00991C1C" w:rsidP="005E14E4">
            <w:pPr>
              <w:pStyle w:val="ZPpregglava"/>
              <w:rPr>
                <w:bCs/>
              </w:rPr>
            </w:pPr>
            <w:r w:rsidRPr="00B55564">
              <w:rPr>
                <w:bCs/>
              </w:rPr>
              <w:t>2012</w:t>
            </w:r>
          </w:p>
        </w:tc>
        <w:tc>
          <w:tcPr>
            <w:tcW w:w="270" w:type="pct"/>
            <w:tcBorders>
              <w:top w:val="single" w:sz="12" w:space="0" w:color="008000"/>
              <w:bottom w:val="single" w:sz="6" w:space="0" w:color="008000"/>
            </w:tcBorders>
            <w:vAlign w:val="center"/>
          </w:tcPr>
          <w:p w14:paraId="74F3E346" w14:textId="77777777" w:rsidR="00991C1C" w:rsidRPr="00B55564" w:rsidRDefault="00991C1C" w:rsidP="005E14E4">
            <w:pPr>
              <w:pStyle w:val="ZPpregglava"/>
              <w:rPr>
                <w:bCs/>
              </w:rPr>
            </w:pPr>
            <w:r w:rsidRPr="00B55564">
              <w:rPr>
                <w:bCs/>
              </w:rPr>
              <w:t>2013</w:t>
            </w:r>
          </w:p>
        </w:tc>
        <w:tc>
          <w:tcPr>
            <w:tcW w:w="270" w:type="pct"/>
            <w:tcBorders>
              <w:top w:val="single" w:sz="12" w:space="0" w:color="008000"/>
              <w:bottom w:val="single" w:sz="6" w:space="0" w:color="008000"/>
            </w:tcBorders>
            <w:vAlign w:val="center"/>
          </w:tcPr>
          <w:p w14:paraId="4B62DB88" w14:textId="77777777" w:rsidR="00991C1C" w:rsidRPr="00B55564" w:rsidRDefault="00991C1C" w:rsidP="005E14E4">
            <w:pPr>
              <w:pStyle w:val="ZPpregglava"/>
              <w:rPr>
                <w:bCs/>
              </w:rPr>
            </w:pPr>
            <w:r w:rsidRPr="00B55564">
              <w:rPr>
                <w:bCs/>
              </w:rPr>
              <w:t>2014</w:t>
            </w:r>
          </w:p>
        </w:tc>
        <w:tc>
          <w:tcPr>
            <w:tcW w:w="270" w:type="pct"/>
            <w:tcBorders>
              <w:top w:val="single" w:sz="12" w:space="0" w:color="008000"/>
              <w:bottom w:val="single" w:sz="6" w:space="0" w:color="008000"/>
            </w:tcBorders>
            <w:vAlign w:val="center"/>
          </w:tcPr>
          <w:p w14:paraId="2A8CC7D9" w14:textId="77777777" w:rsidR="00991C1C" w:rsidRPr="00B55564" w:rsidRDefault="00991C1C" w:rsidP="005E14E4">
            <w:pPr>
              <w:pStyle w:val="ZPpregglava"/>
              <w:rPr>
                <w:bCs/>
              </w:rPr>
            </w:pPr>
            <w:r w:rsidRPr="00B55564">
              <w:rPr>
                <w:bCs/>
              </w:rPr>
              <w:t>2015</w:t>
            </w:r>
          </w:p>
        </w:tc>
        <w:tc>
          <w:tcPr>
            <w:tcW w:w="270" w:type="pct"/>
            <w:tcBorders>
              <w:top w:val="single" w:sz="12" w:space="0" w:color="008000"/>
              <w:bottom w:val="single" w:sz="6" w:space="0" w:color="008000"/>
            </w:tcBorders>
            <w:vAlign w:val="center"/>
          </w:tcPr>
          <w:p w14:paraId="75DBA8B2" w14:textId="77777777" w:rsidR="00991C1C" w:rsidRPr="00B55564" w:rsidRDefault="00991C1C" w:rsidP="005E14E4">
            <w:pPr>
              <w:pStyle w:val="ZPpregglava"/>
              <w:rPr>
                <w:bCs/>
              </w:rPr>
            </w:pPr>
            <w:r w:rsidRPr="00B55564">
              <w:rPr>
                <w:bCs/>
              </w:rPr>
              <w:t>2016</w:t>
            </w:r>
          </w:p>
        </w:tc>
        <w:tc>
          <w:tcPr>
            <w:tcW w:w="269" w:type="pct"/>
            <w:tcBorders>
              <w:top w:val="single" w:sz="12" w:space="0" w:color="008000"/>
              <w:bottom w:val="single" w:sz="6" w:space="0" w:color="008000"/>
            </w:tcBorders>
            <w:vAlign w:val="center"/>
          </w:tcPr>
          <w:p w14:paraId="06E39ED7" w14:textId="77777777" w:rsidR="00991C1C" w:rsidRPr="00B55564" w:rsidRDefault="00991C1C" w:rsidP="005E14E4">
            <w:pPr>
              <w:pStyle w:val="ZPpregglava"/>
              <w:rPr>
                <w:bCs/>
              </w:rPr>
            </w:pPr>
            <w:r w:rsidRPr="00B55564">
              <w:rPr>
                <w:bCs/>
              </w:rPr>
              <w:t>2017</w:t>
            </w:r>
          </w:p>
        </w:tc>
        <w:tc>
          <w:tcPr>
            <w:tcW w:w="269" w:type="pct"/>
            <w:tcBorders>
              <w:top w:val="single" w:sz="12" w:space="0" w:color="008000"/>
              <w:bottom w:val="single" w:sz="6" w:space="0" w:color="008000"/>
            </w:tcBorders>
            <w:vAlign w:val="center"/>
          </w:tcPr>
          <w:p w14:paraId="6551606A" w14:textId="77777777" w:rsidR="00991C1C" w:rsidRPr="00B55564" w:rsidRDefault="00991C1C" w:rsidP="005E14E4">
            <w:pPr>
              <w:pStyle w:val="ZPpregglava"/>
              <w:rPr>
                <w:bCs/>
              </w:rPr>
            </w:pPr>
            <w:r w:rsidRPr="00B55564">
              <w:rPr>
                <w:bCs/>
              </w:rPr>
              <w:t>2018</w:t>
            </w:r>
          </w:p>
        </w:tc>
        <w:tc>
          <w:tcPr>
            <w:tcW w:w="269" w:type="pct"/>
            <w:tcBorders>
              <w:top w:val="single" w:sz="12" w:space="0" w:color="008000"/>
              <w:bottom w:val="single" w:sz="6" w:space="0" w:color="008000"/>
            </w:tcBorders>
            <w:vAlign w:val="center"/>
          </w:tcPr>
          <w:p w14:paraId="7DECB931" w14:textId="77777777" w:rsidR="00991C1C" w:rsidRPr="00B55564" w:rsidRDefault="00991C1C" w:rsidP="005E14E4">
            <w:pPr>
              <w:pStyle w:val="ZPpregglava"/>
              <w:rPr>
                <w:bCs/>
              </w:rPr>
            </w:pPr>
            <w:r w:rsidRPr="00B55564">
              <w:rPr>
                <w:bCs/>
              </w:rPr>
              <w:t>2019*</w:t>
            </w:r>
          </w:p>
        </w:tc>
        <w:tc>
          <w:tcPr>
            <w:tcW w:w="263" w:type="pct"/>
            <w:tcBorders>
              <w:top w:val="single" w:sz="12" w:space="0" w:color="008000"/>
              <w:bottom w:val="single" w:sz="6" w:space="0" w:color="008000"/>
            </w:tcBorders>
            <w:vAlign w:val="bottom"/>
          </w:tcPr>
          <w:p w14:paraId="7D898236" w14:textId="77777777" w:rsidR="00991C1C" w:rsidRPr="00B55564" w:rsidRDefault="00991C1C" w:rsidP="005E14E4">
            <w:pPr>
              <w:pStyle w:val="ZPpregglava"/>
              <w:rPr>
                <w:bCs/>
              </w:rPr>
            </w:pPr>
            <w:r w:rsidRPr="00B55564">
              <w:rPr>
                <w:bCs/>
              </w:rPr>
              <w:t>Indeks</w:t>
            </w:r>
          </w:p>
          <w:p w14:paraId="1F5543BC" w14:textId="77777777" w:rsidR="00991C1C" w:rsidRPr="00B55564" w:rsidRDefault="00991C1C" w:rsidP="005E14E4">
            <w:pPr>
              <w:pStyle w:val="ZPpregglava"/>
              <w:rPr>
                <w:bCs/>
              </w:rPr>
            </w:pPr>
            <w:r w:rsidRPr="00B55564">
              <w:rPr>
                <w:bCs/>
              </w:rPr>
              <w:t>2019/18</w:t>
            </w:r>
          </w:p>
        </w:tc>
      </w:tr>
      <w:tr w:rsidR="00991C1C" w:rsidRPr="00B55564" w14:paraId="6D555BBE" w14:textId="77777777" w:rsidTr="005E14E4">
        <w:trPr>
          <w:trHeight w:val="227"/>
          <w:jc w:val="center"/>
        </w:trPr>
        <w:tc>
          <w:tcPr>
            <w:tcW w:w="1228" w:type="pct"/>
            <w:tcBorders>
              <w:top w:val="nil"/>
            </w:tcBorders>
            <w:vAlign w:val="bottom"/>
          </w:tcPr>
          <w:p w14:paraId="1734F12F" w14:textId="77777777" w:rsidR="00991C1C" w:rsidRPr="00B55564" w:rsidRDefault="00991C1C" w:rsidP="005E14E4">
            <w:pPr>
              <w:pStyle w:val="ZPpregtekst"/>
              <w:rPr>
                <w:snapToGrid w:val="0"/>
              </w:rPr>
            </w:pPr>
            <w:r w:rsidRPr="00B55564">
              <w:rPr>
                <w:snapToGrid w:val="0"/>
              </w:rPr>
              <w:t>Domača prireja mesa</w:t>
            </w:r>
          </w:p>
        </w:tc>
        <w:tc>
          <w:tcPr>
            <w:tcW w:w="271" w:type="pct"/>
            <w:tcBorders>
              <w:top w:val="nil"/>
            </w:tcBorders>
            <w:vAlign w:val="bottom"/>
          </w:tcPr>
          <w:p w14:paraId="65156878" w14:textId="77777777" w:rsidR="00991C1C" w:rsidRPr="00B55564" w:rsidRDefault="00991C1C" w:rsidP="005E14E4">
            <w:pPr>
              <w:pStyle w:val="ZPpregtevilke"/>
            </w:pPr>
            <w:r w:rsidRPr="00B55564">
              <w:rPr>
                <w:rFonts w:ascii="Arial CE" w:hAnsi="Arial CE" w:cs="Arial CE"/>
                <w:szCs w:val="16"/>
              </w:rPr>
              <w:t>553</w:t>
            </w:r>
          </w:p>
        </w:tc>
        <w:tc>
          <w:tcPr>
            <w:tcW w:w="271" w:type="pct"/>
            <w:tcBorders>
              <w:top w:val="nil"/>
            </w:tcBorders>
            <w:vAlign w:val="bottom"/>
          </w:tcPr>
          <w:p w14:paraId="0155BFFB" w14:textId="77777777" w:rsidR="00991C1C" w:rsidRPr="00B55564" w:rsidRDefault="00991C1C" w:rsidP="005E14E4">
            <w:pPr>
              <w:pStyle w:val="ZPpregtevilke"/>
            </w:pPr>
            <w:r w:rsidRPr="00B55564">
              <w:rPr>
                <w:rFonts w:ascii="Arial CE" w:hAnsi="Arial CE" w:cs="Arial CE"/>
                <w:szCs w:val="16"/>
              </w:rPr>
              <w:t>481</w:t>
            </w:r>
          </w:p>
        </w:tc>
        <w:tc>
          <w:tcPr>
            <w:tcW w:w="270" w:type="pct"/>
            <w:tcBorders>
              <w:top w:val="nil"/>
            </w:tcBorders>
            <w:vAlign w:val="bottom"/>
          </w:tcPr>
          <w:p w14:paraId="51B2A160" w14:textId="77777777" w:rsidR="00991C1C" w:rsidRPr="00B55564" w:rsidRDefault="00991C1C" w:rsidP="005E14E4">
            <w:pPr>
              <w:pStyle w:val="ZPpregtevilke"/>
            </w:pPr>
            <w:r w:rsidRPr="00B55564">
              <w:rPr>
                <w:rFonts w:ascii="Arial CE" w:hAnsi="Arial CE" w:cs="Arial CE"/>
                <w:szCs w:val="16"/>
              </w:rPr>
              <w:t>539</w:t>
            </w:r>
          </w:p>
        </w:tc>
        <w:tc>
          <w:tcPr>
            <w:tcW w:w="270" w:type="pct"/>
            <w:tcBorders>
              <w:top w:val="nil"/>
            </w:tcBorders>
            <w:vAlign w:val="bottom"/>
          </w:tcPr>
          <w:p w14:paraId="4CE5CB9F" w14:textId="77777777" w:rsidR="00991C1C" w:rsidRPr="00B55564" w:rsidRDefault="00991C1C" w:rsidP="005E14E4">
            <w:pPr>
              <w:pStyle w:val="ZPpregtevilke"/>
            </w:pPr>
            <w:r w:rsidRPr="00B55564">
              <w:rPr>
                <w:rFonts w:ascii="Arial CE" w:hAnsi="Arial CE" w:cs="Arial CE"/>
                <w:szCs w:val="16"/>
              </w:rPr>
              <w:t>574</w:t>
            </w:r>
          </w:p>
        </w:tc>
        <w:tc>
          <w:tcPr>
            <w:tcW w:w="270" w:type="pct"/>
            <w:tcBorders>
              <w:top w:val="nil"/>
            </w:tcBorders>
            <w:vAlign w:val="bottom"/>
          </w:tcPr>
          <w:p w14:paraId="26C17FB6" w14:textId="77777777" w:rsidR="00991C1C" w:rsidRPr="00B55564" w:rsidRDefault="00991C1C" w:rsidP="005E14E4">
            <w:pPr>
              <w:pStyle w:val="ZPpregtevilke"/>
            </w:pPr>
            <w:r w:rsidRPr="00B55564">
              <w:rPr>
                <w:rFonts w:ascii="Arial CE" w:hAnsi="Arial CE" w:cs="Arial CE"/>
                <w:szCs w:val="16"/>
              </w:rPr>
              <w:t>665</w:t>
            </w:r>
          </w:p>
        </w:tc>
        <w:tc>
          <w:tcPr>
            <w:tcW w:w="270" w:type="pct"/>
            <w:tcBorders>
              <w:top w:val="nil"/>
            </w:tcBorders>
            <w:vAlign w:val="bottom"/>
          </w:tcPr>
          <w:p w14:paraId="684D20A3" w14:textId="77777777" w:rsidR="00991C1C" w:rsidRPr="00B55564" w:rsidRDefault="00991C1C" w:rsidP="005E14E4">
            <w:pPr>
              <w:pStyle w:val="ZPpregtevilke"/>
            </w:pPr>
            <w:r w:rsidRPr="00B55564">
              <w:rPr>
                <w:rFonts w:ascii="Arial CE" w:hAnsi="Arial CE" w:cs="Arial CE"/>
                <w:szCs w:val="16"/>
              </w:rPr>
              <w:t>668</w:t>
            </w:r>
          </w:p>
        </w:tc>
        <w:tc>
          <w:tcPr>
            <w:tcW w:w="270" w:type="pct"/>
            <w:tcBorders>
              <w:top w:val="nil"/>
            </w:tcBorders>
            <w:vAlign w:val="bottom"/>
          </w:tcPr>
          <w:p w14:paraId="71E9FDE7" w14:textId="77777777" w:rsidR="00991C1C" w:rsidRPr="00B55564" w:rsidRDefault="00991C1C" w:rsidP="005E14E4">
            <w:pPr>
              <w:pStyle w:val="ZPpregtevilke"/>
            </w:pPr>
            <w:r w:rsidRPr="00B55564">
              <w:rPr>
                <w:rFonts w:ascii="Arial CE" w:hAnsi="Arial CE" w:cs="Arial CE"/>
                <w:szCs w:val="16"/>
              </w:rPr>
              <w:t>696</w:t>
            </w:r>
          </w:p>
        </w:tc>
        <w:tc>
          <w:tcPr>
            <w:tcW w:w="270" w:type="pct"/>
            <w:tcBorders>
              <w:top w:val="nil"/>
            </w:tcBorders>
            <w:vAlign w:val="bottom"/>
          </w:tcPr>
          <w:p w14:paraId="38BE8E50" w14:textId="77777777" w:rsidR="00991C1C" w:rsidRPr="00B55564" w:rsidRDefault="00991C1C" w:rsidP="005E14E4">
            <w:pPr>
              <w:pStyle w:val="ZPpregtevilke"/>
            </w:pPr>
            <w:r w:rsidRPr="00B55564">
              <w:rPr>
                <w:rFonts w:ascii="Arial CE" w:hAnsi="Arial CE" w:cs="Arial CE"/>
                <w:szCs w:val="16"/>
              </w:rPr>
              <w:t>744</w:t>
            </w:r>
          </w:p>
        </w:tc>
        <w:tc>
          <w:tcPr>
            <w:tcW w:w="270" w:type="pct"/>
            <w:tcBorders>
              <w:top w:val="nil"/>
            </w:tcBorders>
            <w:vAlign w:val="bottom"/>
          </w:tcPr>
          <w:p w14:paraId="01667599" w14:textId="77777777" w:rsidR="00991C1C" w:rsidRPr="00B55564" w:rsidRDefault="00991C1C" w:rsidP="005E14E4">
            <w:pPr>
              <w:pStyle w:val="ZPpregtevilke"/>
            </w:pPr>
            <w:r w:rsidRPr="00B55564">
              <w:rPr>
                <w:rFonts w:ascii="Arial CE" w:hAnsi="Arial CE" w:cs="Arial CE"/>
                <w:szCs w:val="16"/>
              </w:rPr>
              <w:t>584</w:t>
            </w:r>
          </w:p>
        </w:tc>
        <w:tc>
          <w:tcPr>
            <w:tcW w:w="270" w:type="pct"/>
            <w:tcBorders>
              <w:top w:val="nil"/>
            </w:tcBorders>
            <w:vAlign w:val="bottom"/>
          </w:tcPr>
          <w:p w14:paraId="52BA1C96" w14:textId="77777777" w:rsidR="00991C1C" w:rsidRPr="00B55564" w:rsidRDefault="00991C1C" w:rsidP="005E14E4">
            <w:pPr>
              <w:pStyle w:val="ZPpregtevilke"/>
            </w:pPr>
            <w:r w:rsidRPr="00B55564">
              <w:rPr>
                <w:rFonts w:ascii="Arial CE" w:hAnsi="Arial CE" w:cs="Arial CE"/>
                <w:szCs w:val="16"/>
              </w:rPr>
              <w:t>633</w:t>
            </w:r>
          </w:p>
        </w:tc>
        <w:tc>
          <w:tcPr>
            <w:tcW w:w="269" w:type="pct"/>
            <w:tcBorders>
              <w:top w:val="nil"/>
            </w:tcBorders>
            <w:vAlign w:val="bottom"/>
          </w:tcPr>
          <w:p w14:paraId="48E79490" w14:textId="77777777" w:rsidR="00991C1C" w:rsidRPr="00B55564" w:rsidRDefault="00991C1C" w:rsidP="005E14E4">
            <w:pPr>
              <w:pStyle w:val="ZPpregtevilke"/>
            </w:pPr>
            <w:r w:rsidRPr="00B55564">
              <w:rPr>
                <w:rFonts w:ascii="Arial CE" w:hAnsi="Arial CE" w:cs="Arial CE"/>
                <w:szCs w:val="16"/>
              </w:rPr>
              <w:t>636</w:t>
            </w:r>
          </w:p>
        </w:tc>
        <w:tc>
          <w:tcPr>
            <w:tcW w:w="269" w:type="pct"/>
            <w:tcBorders>
              <w:top w:val="nil"/>
            </w:tcBorders>
            <w:vAlign w:val="bottom"/>
          </w:tcPr>
          <w:p w14:paraId="773B3718" w14:textId="77777777" w:rsidR="00991C1C" w:rsidRPr="00B55564" w:rsidRDefault="00991C1C" w:rsidP="005E14E4">
            <w:pPr>
              <w:pStyle w:val="ZPpregtevilke"/>
            </w:pPr>
            <w:r w:rsidRPr="00B55564">
              <w:rPr>
                <w:rFonts w:ascii="Arial CE" w:hAnsi="Arial CE" w:cs="Arial CE"/>
                <w:szCs w:val="16"/>
              </w:rPr>
              <w:t>604</w:t>
            </w:r>
          </w:p>
        </w:tc>
        <w:tc>
          <w:tcPr>
            <w:tcW w:w="269" w:type="pct"/>
            <w:tcBorders>
              <w:top w:val="nil"/>
            </w:tcBorders>
            <w:vAlign w:val="bottom"/>
          </w:tcPr>
          <w:p w14:paraId="35BD8B4E" w14:textId="77777777" w:rsidR="00991C1C" w:rsidRPr="00B55564" w:rsidRDefault="00991C1C" w:rsidP="005E14E4">
            <w:pPr>
              <w:pStyle w:val="ZPpregtevilke"/>
            </w:pPr>
            <w:r w:rsidRPr="00B55564">
              <w:rPr>
                <w:rFonts w:ascii="Arial CE" w:hAnsi="Arial CE" w:cs="Arial CE"/>
                <w:szCs w:val="16"/>
              </w:rPr>
              <w:t>667</w:t>
            </w:r>
          </w:p>
        </w:tc>
        <w:tc>
          <w:tcPr>
            <w:tcW w:w="263" w:type="pct"/>
            <w:tcBorders>
              <w:top w:val="nil"/>
            </w:tcBorders>
            <w:vAlign w:val="bottom"/>
          </w:tcPr>
          <w:p w14:paraId="43960547" w14:textId="77777777" w:rsidR="00991C1C" w:rsidRPr="00B55564" w:rsidRDefault="00991C1C" w:rsidP="005E14E4">
            <w:pPr>
              <w:pStyle w:val="ZPpregtevilke"/>
            </w:pPr>
            <w:r w:rsidRPr="00B55564">
              <w:rPr>
                <w:rFonts w:ascii="Arial CE" w:hAnsi="Arial CE" w:cs="Arial CE"/>
                <w:szCs w:val="16"/>
              </w:rPr>
              <w:t>110,4</w:t>
            </w:r>
          </w:p>
        </w:tc>
      </w:tr>
      <w:tr w:rsidR="00991C1C" w:rsidRPr="00B55564" w14:paraId="5ADC00A9" w14:textId="77777777" w:rsidTr="005E14E4">
        <w:trPr>
          <w:trHeight w:val="227"/>
          <w:jc w:val="center"/>
        </w:trPr>
        <w:tc>
          <w:tcPr>
            <w:tcW w:w="1228" w:type="pct"/>
            <w:vAlign w:val="bottom"/>
          </w:tcPr>
          <w:p w14:paraId="7EAD77E3" w14:textId="77777777" w:rsidR="00991C1C" w:rsidRPr="00B55564" w:rsidRDefault="00991C1C" w:rsidP="005E14E4">
            <w:pPr>
              <w:pStyle w:val="ZPpregtekst"/>
              <w:rPr>
                <w:snapToGrid w:val="0"/>
              </w:rPr>
            </w:pPr>
            <w:r w:rsidRPr="00B55564">
              <w:rPr>
                <w:snapToGrid w:val="0"/>
              </w:rPr>
              <w:t>Uvoz živih živali (klavna masa)</w:t>
            </w:r>
          </w:p>
        </w:tc>
        <w:tc>
          <w:tcPr>
            <w:tcW w:w="271" w:type="pct"/>
            <w:vAlign w:val="bottom"/>
          </w:tcPr>
          <w:p w14:paraId="5FDD4702" w14:textId="77777777" w:rsidR="00991C1C" w:rsidRPr="00B55564" w:rsidRDefault="00991C1C" w:rsidP="005E14E4">
            <w:pPr>
              <w:pStyle w:val="ZPpregtevilke"/>
            </w:pPr>
            <w:r w:rsidRPr="00B55564">
              <w:rPr>
                <w:rFonts w:ascii="Arial CE" w:hAnsi="Arial CE" w:cs="Arial CE"/>
                <w:szCs w:val="16"/>
              </w:rPr>
              <w:t>2</w:t>
            </w:r>
          </w:p>
        </w:tc>
        <w:tc>
          <w:tcPr>
            <w:tcW w:w="271" w:type="pct"/>
            <w:vAlign w:val="bottom"/>
          </w:tcPr>
          <w:p w14:paraId="46FA0832" w14:textId="77777777" w:rsidR="00991C1C" w:rsidRPr="00B55564" w:rsidRDefault="00991C1C" w:rsidP="005E14E4">
            <w:pPr>
              <w:pStyle w:val="ZPpregtevilke"/>
            </w:pPr>
            <w:r w:rsidRPr="00B55564">
              <w:rPr>
                <w:rFonts w:ascii="Arial CE" w:hAnsi="Arial CE" w:cs="Arial CE"/>
                <w:szCs w:val="16"/>
              </w:rPr>
              <w:t>6</w:t>
            </w:r>
          </w:p>
        </w:tc>
        <w:tc>
          <w:tcPr>
            <w:tcW w:w="270" w:type="pct"/>
            <w:vAlign w:val="bottom"/>
          </w:tcPr>
          <w:p w14:paraId="0119324C" w14:textId="77777777" w:rsidR="00991C1C" w:rsidRPr="00B55564" w:rsidRDefault="00991C1C" w:rsidP="005E14E4">
            <w:pPr>
              <w:pStyle w:val="ZPpregtevilke"/>
            </w:pPr>
            <w:r w:rsidRPr="00B55564">
              <w:rPr>
                <w:rFonts w:ascii="Arial CE" w:hAnsi="Arial CE" w:cs="Arial CE"/>
                <w:szCs w:val="16"/>
              </w:rPr>
              <w:t>2</w:t>
            </w:r>
          </w:p>
        </w:tc>
        <w:tc>
          <w:tcPr>
            <w:tcW w:w="270" w:type="pct"/>
            <w:vAlign w:val="bottom"/>
          </w:tcPr>
          <w:p w14:paraId="3EAB2FB4" w14:textId="77777777" w:rsidR="00991C1C" w:rsidRPr="00B55564" w:rsidRDefault="00991C1C" w:rsidP="005E14E4">
            <w:pPr>
              <w:pStyle w:val="ZPpregtevilke"/>
            </w:pPr>
            <w:r w:rsidRPr="00B55564">
              <w:rPr>
                <w:rFonts w:ascii="Arial CE" w:hAnsi="Arial CE" w:cs="Arial CE"/>
                <w:szCs w:val="16"/>
              </w:rPr>
              <w:t>1</w:t>
            </w:r>
          </w:p>
        </w:tc>
        <w:tc>
          <w:tcPr>
            <w:tcW w:w="270" w:type="pct"/>
            <w:vAlign w:val="bottom"/>
          </w:tcPr>
          <w:p w14:paraId="4851D8AB"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06F1F9FB" w14:textId="77777777" w:rsidR="00991C1C" w:rsidRPr="00B55564" w:rsidRDefault="00991C1C" w:rsidP="005E14E4">
            <w:pPr>
              <w:pStyle w:val="ZPpregtevilke"/>
            </w:pPr>
            <w:r w:rsidRPr="00B55564">
              <w:rPr>
                <w:rFonts w:ascii="Arial CE" w:hAnsi="Arial CE" w:cs="Arial CE"/>
                <w:szCs w:val="16"/>
              </w:rPr>
              <w:t>1</w:t>
            </w:r>
          </w:p>
        </w:tc>
        <w:tc>
          <w:tcPr>
            <w:tcW w:w="270" w:type="pct"/>
            <w:vAlign w:val="bottom"/>
          </w:tcPr>
          <w:p w14:paraId="0C0FCE34"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55666752"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5496AB1A" w14:textId="77777777" w:rsidR="00991C1C" w:rsidRPr="00B55564" w:rsidRDefault="00991C1C" w:rsidP="005E14E4">
            <w:pPr>
              <w:pStyle w:val="ZPpregtevilke"/>
            </w:pPr>
            <w:r w:rsidRPr="00B55564">
              <w:rPr>
                <w:rFonts w:ascii="Arial CE" w:hAnsi="Arial CE" w:cs="Arial CE"/>
                <w:szCs w:val="16"/>
              </w:rPr>
              <w:t>65</w:t>
            </w:r>
          </w:p>
        </w:tc>
        <w:tc>
          <w:tcPr>
            <w:tcW w:w="270" w:type="pct"/>
            <w:vAlign w:val="bottom"/>
          </w:tcPr>
          <w:p w14:paraId="332ED704" w14:textId="77777777" w:rsidR="00991C1C" w:rsidRPr="00B55564" w:rsidRDefault="00991C1C" w:rsidP="005E14E4">
            <w:pPr>
              <w:pStyle w:val="ZPpregtevilke"/>
            </w:pPr>
            <w:r w:rsidRPr="00B55564">
              <w:rPr>
                <w:rFonts w:ascii="Arial CE" w:hAnsi="Arial CE" w:cs="Arial CE"/>
                <w:szCs w:val="16"/>
              </w:rPr>
              <w:t>1</w:t>
            </w:r>
          </w:p>
        </w:tc>
        <w:tc>
          <w:tcPr>
            <w:tcW w:w="269" w:type="pct"/>
            <w:vAlign w:val="bottom"/>
          </w:tcPr>
          <w:p w14:paraId="26FB94BD" w14:textId="77777777" w:rsidR="00991C1C" w:rsidRPr="00B55564" w:rsidRDefault="00991C1C" w:rsidP="005E14E4">
            <w:pPr>
              <w:pStyle w:val="ZPpregtevilke"/>
            </w:pPr>
            <w:r w:rsidRPr="00B55564">
              <w:rPr>
                <w:rFonts w:ascii="Arial CE" w:hAnsi="Arial CE" w:cs="Arial CE"/>
                <w:szCs w:val="16"/>
              </w:rPr>
              <w:t>1</w:t>
            </w:r>
          </w:p>
        </w:tc>
        <w:tc>
          <w:tcPr>
            <w:tcW w:w="269" w:type="pct"/>
            <w:vAlign w:val="bottom"/>
          </w:tcPr>
          <w:p w14:paraId="1C85D9CC" w14:textId="77777777" w:rsidR="00991C1C" w:rsidRPr="00B55564" w:rsidRDefault="00991C1C" w:rsidP="005E14E4">
            <w:pPr>
              <w:pStyle w:val="ZPpregtevilke"/>
            </w:pPr>
            <w:r w:rsidRPr="00B55564">
              <w:rPr>
                <w:rFonts w:ascii="Arial CE" w:hAnsi="Arial CE" w:cs="Arial CE"/>
                <w:szCs w:val="16"/>
              </w:rPr>
              <w:t>2</w:t>
            </w:r>
          </w:p>
        </w:tc>
        <w:tc>
          <w:tcPr>
            <w:tcW w:w="269" w:type="pct"/>
            <w:vAlign w:val="bottom"/>
          </w:tcPr>
          <w:p w14:paraId="5601375B" w14:textId="77777777" w:rsidR="00991C1C" w:rsidRPr="00B55564" w:rsidRDefault="00991C1C" w:rsidP="005E14E4">
            <w:pPr>
              <w:pStyle w:val="ZPpregtevilke"/>
            </w:pPr>
            <w:r w:rsidRPr="00B55564">
              <w:rPr>
                <w:rFonts w:ascii="Arial CE" w:hAnsi="Arial CE" w:cs="Arial CE"/>
                <w:szCs w:val="16"/>
              </w:rPr>
              <w:t>4</w:t>
            </w:r>
          </w:p>
        </w:tc>
        <w:tc>
          <w:tcPr>
            <w:tcW w:w="263" w:type="pct"/>
            <w:vAlign w:val="bottom"/>
          </w:tcPr>
          <w:p w14:paraId="07B58C82" w14:textId="77777777" w:rsidR="00991C1C" w:rsidRPr="00B55564" w:rsidRDefault="00991C1C" w:rsidP="005E14E4">
            <w:pPr>
              <w:pStyle w:val="ZPpregtevilke"/>
            </w:pPr>
            <w:r w:rsidRPr="00B55564">
              <w:rPr>
                <w:rFonts w:ascii="Arial CE" w:hAnsi="Arial CE" w:cs="Arial CE"/>
                <w:szCs w:val="16"/>
              </w:rPr>
              <w:t>196,4</w:t>
            </w:r>
          </w:p>
        </w:tc>
      </w:tr>
      <w:tr w:rsidR="00991C1C" w:rsidRPr="00B55564" w14:paraId="2AD4AD9D" w14:textId="77777777" w:rsidTr="005E14E4">
        <w:trPr>
          <w:trHeight w:val="227"/>
          <w:jc w:val="center"/>
        </w:trPr>
        <w:tc>
          <w:tcPr>
            <w:tcW w:w="1228" w:type="pct"/>
            <w:vAlign w:val="bottom"/>
          </w:tcPr>
          <w:p w14:paraId="45123E64" w14:textId="77777777" w:rsidR="00991C1C" w:rsidRPr="00B55564" w:rsidRDefault="00991C1C" w:rsidP="005E14E4">
            <w:pPr>
              <w:pStyle w:val="ZPpregtekst"/>
              <w:rPr>
                <w:snapToGrid w:val="0"/>
              </w:rPr>
            </w:pPr>
            <w:r w:rsidRPr="00B55564">
              <w:rPr>
                <w:snapToGrid w:val="0"/>
              </w:rPr>
              <w:t>Izvoz živih živali (klavna masa)</w:t>
            </w:r>
          </w:p>
        </w:tc>
        <w:tc>
          <w:tcPr>
            <w:tcW w:w="271" w:type="pct"/>
            <w:vAlign w:val="bottom"/>
          </w:tcPr>
          <w:p w14:paraId="67F06ADA" w14:textId="77777777" w:rsidR="00991C1C" w:rsidRPr="00B55564" w:rsidRDefault="00991C1C" w:rsidP="005E14E4">
            <w:pPr>
              <w:pStyle w:val="ZPpregtevilke"/>
            </w:pPr>
            <w:r w:rsidRPr="00B55564">
              <w:rPr>
                <w:rFonts w:ascii="Arial CE" w:hAnsi="Arial CE" w:cs="Arial CE"/>
                <w:szCs w:val="16"/>
              </w:rPr>
              <w:t>231</w:t>
            </w:r>
          </w:p>
        </w:tc>
        <w:tc>
          <w:tcPr>
            <w:tcW w:w="271" w:type="pct"/>
            <w:vAlign w:val="bottom"/>
          </w:tcPr>
          <w:p w14:paraId="0D4015F3" w14:textId="77777777" w:rsidR="00991C1C" w:rsidRPr="00B55564" w:rsidRDefault="00991C1C" w:rsidP="005E14E4">
            <w:pPr>
              <w:pStyle w:val="ZPpregtevilke"/>
            </w:pPr>
            <w:r w:rsidRPr="00B55564">
              <w:rPr>
                <w:rFonts w:ascii="Arial CE" w:hAnsi="Arial CE" w:cs="Arial CE"/>
                <w:szCs w:val="16"/>
              </w:rPr>
              <w:t>181</w:t>
            </w:r>
          </w:p>
        </w:tc>
        <w:tc>
          <w:tcPr>
            <w:tcW w:w="270" w:type="pct"/>
            <w:vAlign w:val="bottom"/>
          </w:tcPr>
          <w:p w14:paraId="6E96BC34" w14:textId="77777777" w:rsidR="00991C1C" w:rsidRPr="00B55564" w:rsidRDefault="00991C1C" w:rsidP="005E14E4">
            <w:pPr>
              <w:pStyle w:val="ZPpregtevilke"/>
            </w:pPr>
            <w:r w:rsidRPr="00B55564">
              <w:rPr>
                <w:rFonts w:ascii="Arial CE" w:hAnsi="Arial CE" w:cs="Arial CE"/>
                <w:szCs w:val="16"/>
              </w:rPr>
              <w:t>189</w:t>
            </w:r>
          </w:p>
        </w:tc>
        <w:tc>
          <w:tcPr>
            <w:tcW w:w="270" w:type="pct"/>
            <w:vAlign w:val="bottom"/>
          </w:tcPr>
          <w:p w14:paraId="27BF082F" w14:textId="77777777" w:rsidR="00991C1C" w:rsidRPr="00B55564" w:rsidRDefault="00991C1C" w:rsidP="005E14E4">
            <w:pPr>
              <w:pStyle w:val="ZPpregtevilke"/>
            </w:pPr>
            <w:r w:rsidRPr="00B55564">
              <w:rPr>
                <w:rFonts w:ascii="Arial CE" w:hAnsi="Arial CE" w:cs="Arial CE"/>
                <w:szCs w:val="16"/>
              </w:rPr>
              <w:t>192</w:t>
            </w:r>
          </w:p>
        </w:tc>
        <w:tc>
          <w:tcPr>
            <w:tcW w:w="270" w:type="pct"/>
            <w:vAlign w:val="bottom"/>
          </w:tcPr>
          <w:p w14:paraId="66A9BF20" w14:textId="77777777" w:rsidR="00991C1C" w:rsidRPr="00B55564" w:rsidRDefault="00991C1C" w:rsidP="005E14E4">
            <w:pPr>
              <w:pStyle w:val="ZPpregtevilke"/>
            </w:pPr>
            <w:r w:rsidRPr="00B55564">
              <w:rPr>
                <w:rFonts w:ascii="Arial CE" w:hAnsi="Arial CE" w:cs="Arial CE"/>
                <w:szCs w:val="16"/>
              </w:rPr>
              <w:t>286</w:t>
            </w:r>
          </w:p>
        </w:tc>
        <w:tc>
          <w:tcPr>
            <w:tcW w:w="270" w:type="pct"/>
            <w:vAlign w:val="bottom"/>
          </w:tcPr>
          <w:p w14:paraId="1916167A" w14:textId="77777777" w:rsidR="00991C1C" w:rsidRPr="00B55564" w:rsidRDefault="00991C1C" w:rsidP="005E14E4">
            <w:pPr>
              <w:pStyle w:val="ZPpregtevilke"/>
            </w:pPr>
            <w:r w:rsidRPr="00B55564">
              <w:rPr>
                <w:rFonts w:ascii="Arial CE" w:hAnsi="Arial CE" w:cs="Arial CE"/>
                <w:szCs w:val="16"/>
              </w:rPr>
              <w:t>288</w:t>
            </w:r>
          </w:p>
        </w:tc>
        <w:tc>
          <w:tcPr>
            <w:tcW w:w="270" w:type="pct"/>
            <w:vAlign w:val="bottom"/>
          </w:tcPr>
          <w:p w14:paraId="7F6916B7" w14:textId="77777777" w:rsidR="00991C1C" w:rsidRPr="00B55564" w:rsidRDefault="00991C1C" w:rsidP="005E14E4">
            <w:pPr>
              <w:pStyle w:val="ZPpregtevilke"/>
            </w:pPr>
            <w:r w:rsidRPr="00B55564">
              <w:rPr>
                <w:rFonts w:ascii="Arial CE" w:hAnsi="Arial CE" w:cs="Arial CE"/>
                <w:szCs w:val="16"/>
              </w:rPr>
              <w:t>389</w:t>
            </w:r>
          </w:p>
        </w:tc>
        <w:tc>
          <w:tcPr>
            <w:tcW w:w="270" w:type="pct"/>
            <w:vAlign w:val="bottom"/>
          </w:tcPr>
          <w:p w14:paraId="7D9966DC" w14:textId="77777777" w:rsidR="00991C1C" w:rsidRPr="00B55564" w:rsidRDefault="00991C1C" w:rsidP="005E14E4">
            <w:pPr>
              <w:pStyle w:val="ZPpregtevilke"/>
            </w:pPr>
            <w:r w:rsidRPr="00B55564">
              <w:rPr>
                <w:rFonts w:ascii="Arial CE" w:hAnsi="Arial CE" w:cs="Arial CE"/>
                <w:szCs w:val="16"/>
              </w:rPr>
              <w:t>400</w:t>
            </w:r>
          </w:p>
        </w:tc>
        <w:tc>
          <w:tcPr>
            <w:tcW w:w="270" w:type="pct"/>
            <w:vAlign w:val="bottom"/>
          </w:tcPr>
          <w:p w14:paraId="010BF3D9" w14:textId="77777777" w:rsidR="00991C1C" w:rsidRPr="00B55564" w:rsidRDefault="00991C1C" w:rsidP="005E14E4">
            <w:pPr>
              <w:pStyle w:val="ZPpregtevilke"/>
            </w:pPr>
            <w:r w:rsidRPr="00B55564">
              <w:rPr>
                <w:rFonts w:ascii="Arial CE" w:hAnsi="Arial CE" w:cs="Arial CE"/>
                <w:szCs w:val="16"/>
              </w:rPr>
              <w:t>332</w:t>
            </w:r>
          </w:p>
        </w:tc>
        <w:tc>
          <w:tcPr>
            <w:tcW w:w="270" w:type="pct"/>
            <w:vAlign w:val="bottom"/>
          </w:tcPr>
          <w:p w14:paraId="42966AED" w14:textId="77777777" w:rsidR="00991C1C" w:rsidRPr="00B55564" w:rsidRDefault="00991C1C" w:rsidP="005E14E4">
            <w:pPr>
              <w:pStyle w:val="ZPpregtevilke"/>
            </w:pPr>
            <w:r w:rsidRPr="00B55564">
              <w:rPr>
                <w:rFonts w:ascii="Arial CE" w:hAnsi="Arial CE" w:cs="Arial CE"/>
                <w:szCs w:val="16"/>
              </w:rPr>
              <w:t>315</w:t>
            </w:r>
          </w:p>
        </w:tc>
        <w:tc>
          <w:tcPr>
            <w:tcW w:w="269" w:type="pct"/>
            <w:vAlign w:val="bottom"/>
          </w:tcPr>
          <w:p w14:paraId="1F90EE8D" w14:textId="77777777" w:rsidR="00991C1C" w:rsidRPr="00B55564" w:rsidRDefault="00991C1C" w:rsidP="005E14E4">
            <w:pPr>
              <w:pStyle w:val="ZPpregtevilke"/>
            </w:pPr>
            <w:r w:rsidRPr="00B55564">
              <w:rPr>
                <w:rFonts w:ascii="Arial CE" w:hAnsi="Arial CE" w:cs="Arial CE"/>
                <w:szCs w:val="16"/>
              </w:rPr>
              <w:t>350</w:t>
            </w:r>
          </w:p>
        </w:tc>
        <w:tc>
          <w:tcPr>
            <w:tcW w:w="269" w:type="pct"/>
            <w:vAlign w:val="bottom"/>
          </w:tcPr>
          <w:p w14:paraId="161C5E1C" w14:textId="77777777" w:rsidR="00991C1C" w:rsidRPr="00B55564" w:rsidRDefault="00991C1C" w:rsidP="005E14E4">
            <w:pPr>
              <w:pStyle w:val="ZPpregtevilke"/>
            </w:pPr>
            <w:r w:rsidRPr="00B55564">
              <w:rPr>
                <w:rFonts w:ascii="Arial CE" w:hAnsi="Arial CE" w:cs="Arial CE"/>
                <w:szCs w:val="16"/>
              </w:rPr>
              <w:t>371</w:t>
            </w:r>
          </w:p>
        </w:tc>
        <w:tc>
          <w:tcPr>
            <w:tcW w:w="269" w:type="pct"/>
            <w:vAlign w:val="bottom"/>
          </w:tcPr>
          <w:p w14:paraId="59530534" w14:textId="77777777" w:rsidR="00991C1C" w:rsidRPr="00B55564" w:rsidRDefault="00991C1C" w:rsidP="005E14E4">
            <w:pPr>
              <w:pStyle w:val="ZPpregtevilke"/>
            </w:pPr>
            <w:r w:rsidRPr="00B55564">
              <w:rPr>
                <w:rFonts w:ascii="Arial CE" w:hAnsi="Arial CE" w:cs="Arial CE"/>
                <w:szCs w:val="16"/>
              </w:rPr>
              <w:t>416</w:t>
            </w:r>
          </w:p>
        </w:tc>
        <w:tc>
          <w:tcPr>
            <w:tcW w:w="263" w:type="pct"/>
            <w:vAlign w:val="bottom"/>
          </w:tcPr>
          <w:p w14:paraId="60FB7C19" w14:textId="77777777" w:rsidR="00991C1C" w:rsidRPr="00B55564" w:rsidRDefault="00991C1C" w:rsidP="005E14E4">
            <w:pPr>
              <w:pStyle w:val="ZPpregtevilke"/>
            </w:pPr>
            <w:r w:rsidRPr="00B55564">
              <w:rPr>
                <w:rFonts w:ascii="Arial CE" w:hAnsi="Arial CE" w:cs="Arial CE"/>
                <w:szCs w:val="16"/>
              </w:rPr>
              <w:t>112,2</w:t>
            </w:r>
          </w:p>
        </w:tc>
      </w:tr>
      <w:tr w:rsidR="00991C1C" w:rsidRPr="00B55564" w14:paraId="44361149" w14:textId="77777777" w:rsidTr="005E14E4">
        <w:trPr>
          <w:trHeight w:val="227"/>
          <w:jc w:val="center"/>
        </w:trPr>
        <w:tc>
          <w:tcPr>
            <w:tcW w:w="1228" w:type="pct"/>
            <w:vAlign w:val="bottom"/>
          </w:tcPr>
          <w:p w14:paraId="3C153468" w14:textId="77777777" w:rsidR="00991C1C" w:rsidRPr="00B55564" w:rsidRDefault="00991C1C" w:rsidP="005E14E4">
            <w:pPr>
              <w:pStyle w:val="ZPpregtekst"/>
              <w:rPr>
                <w:snapToGrid w:val="0"/>
              </w:rPr>
            </w:pPr>
            <w:r w:rsidRPr="00B55564">
              <w:rPr>
                <w:snapToGrid w:val="0"/>
              </w:rPr>
              <w:t>Vse pridobljeno meso</w:t>
            </w:r>
          </w:p>
        </w:tc>
        <w:tc>
          <w:tcPr>
            <w:tcW w:w="271" w:type="pct"/>
            <w:vAlign w:val="bottom"/>
          </w:tcPr>
          <w:p w14:paraId="1488417E" w14:textId="77777777" w:rsidR="00991C1C" w:rsidRPr="00B55564" w:rsidRDefault="00991C1C" w:rsidP="005E14E4">
            <w:pPr>
              <w:pStyle w:val="ZPpregtevilke"/>
            </w:pPr>
            <w:r w:rsidRPr="00B55564">
              <w:rPr>
                <w:rFonts w:ascii="Arial CE" w:hAnsi="Arial CE" w:cs="Arial CE"/>
                <w:szCs w:val="16"/>
              </w:rPr>
              <w:t>324</w:t>
            </w:r>
          </w:p>
        </w:tc>
        <w:tc>
          <w:tcPr>
            <w:tcW w:w="271" w:type="pct"/>
            <w:vAlign w:val="bottom"/>
          </w:tcPr>
          <w:p w14:paraId="4A452BBB" w14:textId="77777777" w:rsidR="00991C1C" w:rsidRPr="00B55564" w:rsidRDefault="00991C1C" w:rsidP="005E14E4">
            <w:pPr>
              <w:pStyle w:val="ZPpregtevilke"/>
            </w:pPr>
            <w:r w:rsidRPr="00B55564">
              <w:rPr>
                <w:rFonts w:ascii="Arial CE" w:hAnsi="Arial CE" w:cs="Arial CE"/>
                <w:szCs w:val="16"/>
              </w:rPr>
              <w:t>305</w:t>
            </w:r>
          </w:p>
        </w:tc>
        <w:tc>
          <w:tcPr>
            <w:tcW w:w="270" w:type="pct"/>
            <w:vAlign w:val="bottom"/>
          </w:tcPr>
          <w:p w14:paraId="5AAB7E2C" w14:textId="77777777" w:rsidR="00991C1C" w:rsidRPr="00B55564" w:rsidRDefault="00991C1C" w:rsidP="005E14E4">
            <w:pPr>
              <w:pStyle w:val="ZPpregtevilke"/>
            </w:pPr>
            <w:r w:rsidRPr="00B55564">
              <w:rPr>
                <w:rFonts w:ascii="Arial CE" w:hAnsi="Arial CE" w:cs="Arial CE"/>
                <w:szCs w:val="16"/>
              </w:rPr>
              <w:t>352</w:t>
            </w:r>
          </w:p>
        </w:tc>
        <w:tc>
          <w:tcPr>
            <w:tcW w:w="270" w:type="pct"/>
            <w:vAlign w:val="bottom"/>
          </w:tcPr>
          <w:p w14:paraId="001444A4" w14:textId="77777777" w:rsidR="00991C1C" w:rsidRPr="00B55564" w:rsidRDefault="00991C1C" w:rsidP="005E14E4">
            <w:pPr>
              <w:pStyle w:val="ZPpregtevilke"/>
            </w:pPr>
            <w:r w:rsidRPr="00B55564">
              <w:rPr>
                <w:rFonts w:ascii="Arial CE" w:hAnsi="Arial CE" w:cs="Arial CE"/>
                <w:szCs w:val="16"/>
              </w:rPr>
              <w:t>382</w:t>
            </w:r>
          </w:p>
        </w:tc>
        <w:tc>
          <w:tcPr>
            <w:tcW w:w="270" w:type="pct"/>
            <w:vAlign w:val="bottom"/>
          </w:tcPr>
          <w:p w14:paraId="2499F536" w14:textId="77777777" w:rsidR="00991C1C" w:rsidRPr="00B55564" w:rsidRDefault="00991C1C" w:rsidP="005E14E4">
            <w:pPr>
              <w:pStyle w:val="ZPpregtevilke"/>
            </w:pPr>
            <w:r w:rsidRPr="00B55564">
              <w:rPr>
                <w:rFonts w:ascii="Arial CE" w:hAnsi="Arial CE" w:cs="Arial CE"/>
                <w:szCs w:val="16"/>
              </w:rPr>
              <w:t>381</w:t>
            </w:r>
          </w:p>
        </w:tc>
        <w:tc>
          <w:tcPr>
            <w:tcW w:w="270" w:type="pct"/>
            <w:vAlign w:val="bottom"/>
          </w:tcPr>
          <w:p w14:paraId="4160E3D9" w14:textId="77777777" w:rsidR="00991C1C" w:rsidRPr="00B55564" w:rsidRDefault="00991C1C" w:rsidP="005E14E4">
            <w:pPr>
              <w:pStyle w:val="ZPpregtevilke"/>
            </w:pPr>
            <w:r w:rsidRPr="00B55564">
              <w:rPr>
                <w:rFonts w:ascii="Arial CE" w:hAnsi="Arial CE" w:cs="Arial CE"/>
                <w:szCs w:val="16"/>
              </w:rPr>
              <w:t>381</w:t>
            </w:r>
          </w:p>
        </w:tc>
        <w:tc>
          <w:tcPr>
            <w:tcW w:w="270" w:type="pct"/>
            <w:vAlign w:val="bottom"/>
          </w:tcPr>
          <w:p w14:paraId="3D11CB08" w14:textId="77777777" w:rsidR="00991C1C" w:rsidRPr="00B55564" w:rsidRDefault="00991C1C" w:rsidP="005E14E4">
            <w:pPr>
              <w:pStyle w:val="ZPpregtevilke"/>
            </w:pPr>
            <w:r w:rsidRPr="00B55564">
              <w:rPr>
                <w:rFonts w:ascii="Arial CE" w:hAnsi="Arial CE" w:cs="Arial CE"/>
                <w:szCs w:val="16"/>
              </w:rPr>
              <w:t>307</w:t>
            </w:r>
          </w:p>
        </w:tc>
        <w:tc>
          <w:tcPr>
            <w:tcW w:w="270" w:type="pct"/>
            <w:vAlign w:val="bottom"/>
          </w:tcPr>
          <w:p w14:paraId="6EA6CB85" w14:textId="77777777" w:rsidR="00991C1C" w:rsidRPr="00B55564" w:rsidRDefault="00991C1C" w:rsidP="005E14E4">
            <w:pPr>
              <w:pStyle w:val="ZPpregtevilke"/>
            </w:pPr>
            <w:r w:rsidRPr="00B55564">
              <w:rPr>
                <w:rFonts w:ascii="Arial CE" w:hAnsi="Arial CE" w:cs="Arial CE"/>
                <w:szCs w:val="16"/>
              </w:rPr>
              <w:t>344</w:t>
            </w:r>
          </w:p>
        </w:tc>
        <w:tc>
          <w:tcPr>
            <w:tcW w:w="270" w:type="pct"/>
            <w:vAlign w:val="bottom"/>
          </w:tcPr>
          <w:p w14:paraId="0FDA9073" w14:textId="77777777" w:rsidR="00991C1C" w:rsidRPr="00B55564" w:rsidRDefault="00991C1C" w:rsidP="005E14E4">
            <w:pPr>
              <w:pStyle w:val="ZPpregtevilke"/>
            </w:pPr>
            <w:r w:rsidRPr="00B55564">
              <w:rPr>
                <w:rFonts w:ascii="Arial CE" w:hAnsi="Arial CE" w:cs="Arial CE"/>
                <w:szCs w:val="16"/>
              </w:rPr>
              <w:t>317</w:t>
            </w:r>
          </w:p>
        </w:tc>
        <w:tc>
          <w:tcPr>
            <w:tcW w:w="270" w:type="pct"/>
            <w:vAlign w:val="bottom"/>
          </w:tcPr>
          <w:p w14:paraId="4EE44B3E" w14:textId="77777777" w:rsidR="00991C1C" w:rsidRPr="00B55564" w:rsidRDefault="00991C1C" w:rsidP="005E14E4">
            <w:pPr>
              <w:pStyle w:val="ZPpregtevilke"/>
            </w:pPr>
            <w:r w:rsidRPr="00B55564">
              <w:rPr>
                <w:rFonts w:ascii="Arial CE" w:hAnsi="Arial CE" w:cs="Arial CE"/>
                <w:szCs w:val="16"/>
              </w:rPr>
              <w:t>319</w:t>
            </w:r>
          </w:p>
        </w:tc>
        <w:tc>
          <w:tcPr>
            <w:tcW w:w="269" w:type="pct"/>
            <w:vAlign w:val="bottom"/>
          </w:tcPr>
          <w:p w14:paraId="27275D98" w14:textId="77777777" w:rsidR="00991C1C" w:rsidRPr="00B55564" w:rsidRDefault="00991C1C" w:rsidP="005E14E4">
            <w:pPr>
              <w:pStyle w:val="ZPpregtevilke"/>
            </w:pPr>
            <w:r w:rsidRPr="00B55564">
              <w:rPr>
                <w:rFonts w:ascii="Arial CE" w:hAnsi="Arial CE" w:cs="Arial CE"/>
                <w:szCs w:val="16"/>
              </w:rPr>
              <w:t>287</w:t>
            </w:r>
          </w:p>
        </w:tc>
        <w:tc>
          <w:tcPr>
            <w:tcW w:w="269" w:type="pct"/>
            <w:vAlign w:val="bottom"/>
          </w:tcPr>
          <w:p w14:paraId="2C3E626B" w14:textId="77777777" w:rsidR="00991C1C" w:rsidRPr="00B55564" w:rsidRDefault="00991C1C" w:rsidP="005E14E4">
            <w:pPr>
              <w:pStyle w:val="ZPpregtevilke"/>
            </w:pPr>
            <w:r w:rsidRPr="00B55564">
              <w:rPr>
                <w:rFonts w:ascii="Arial CE" w:hAnsi="Arial CE" w:cs="Arial CE"/>
                <w:szCs w:val="16"/>
              </w:rPr>
              <w:t>235</w:t>
            </w:r>
          </w:p>
        </w:tc>
        <w:tc>
          <w:tcPr>
            <w:tcW w:w="269" w:type="pct"/>
            <w:vAlign w:val="bottom"/>
          </w:tcPr>
          <w:p w14:paraId="7052604F" w14:textId="77777777" w:rsidR="00991C1C" w:rsidRPr="00B55564" w:rsidRDefault="00991C1C" w:rsidP="005E14E4">
            <w:pPr>
              <w:pStyle w:val="ZPpregtevilke"/>
            </w:pPr>
            <w:r w:rsidRPr="00B55564">
              <w:rPr>
                <w:rFonts w:ascii="Arial CE" w:hAnsi="Arial CE" w:cs="Arial CE"/>
                <w:szCs w:val="16"/>
              </w:rPr>
              <w:t>255</w:t>
            </w:r>
          </w:p>
        </w:tc>
        <w:tc>
          <w:tcPr>
            <w:tcW w:w="263" w:type="pct"/>
            <w:vAlign w:val="bottom"/>
          </w:tcPr>
          <w:p w14:paraId="2345B4CE" w14:textId="77777777" w:rsidR="00991C1C" w:rsidRPr="00B55564" w:rsidRDefault="00991C1C" w:rsidP="005E14E4">
            <w:pPr>
              <w:pStyle w:val="ZPpregtevilke"/>
            </w:pPr>
            <w:r w:rsidRPr="00B55564">
              <w:rPr>
                <w:rFonts w:ascii="Arial CE" w:hAnsi="Arial CE" w:cs="Arial CE"/>
                <w:szCs w:val="16"/>
              </w:rPr>
              <w:t>108,5</w:t>
            </w:r>
          </w:p>
        </w:tc>
      </w:tr>
      <w:tr w:rsidR="00991C1C" w:rsidRPr="00B55564" w14:paraId="4034511A" w14:textId="77777777" w:rsidTr="005E14E4">
        <w:trPr>
          <w:trHeight w:val="227"/>
          <w:jc w:val="center"/>
        </w:trPr>
        <w:tc>
          <w:tcPr>
            <w:tcW w:w="1228" w:type="pct"/>
            <w:vAlign w:val="bottom"/>
          </w:tcPr>
          <w:p w14:paraId="6941FE2D" w14:textId="77777777" w:rsidR="00991C1C" w:rsidRPr="00B55564" w:rsidRDefault="00991C1C" w:rsidP="005E14E4">
            <w:pPr>
              <w:pStyle w:val="ZPpregtekst"/>
              <w:rPr>
                <w:snapToGrid w:val="0"/>
              </w:rPr>
            </w:pPr>
            <w:r w:rsidRPr="00B55564">
              <w:rPr>
                <w:snapToGrid w:val="0"/>
              </w:rPr>
              <w:t>Začetne zaloge mesa in izdelkov</w:t>
            </w:r>
          </w:p>
        </w:tc>
        <w:tc>
          <w:tcPr>
            <w:tcW w:w="271" w:type="pct"/>
            <w:vAlign w:val="bottom"/>
          </w:tcPr>
          <w:p w14:paraId="23C0EA54" w14:textId="77777777" w:rsidR="00991C1C" w:rsidRPr="00B55564" w:rsidRDefault="00991C1C" w:rsidP="005E14E4">
            <w:pPr>
              <w:pStyle w:val="ZPpregtevilke"/>
            </w:pPr>
            <w:r w:rsidRPr="00B55564">
              <w:rPr>
                <w:rFonts w:ascii="Arial CE" w:hAnsi="Arial CE" w:cs="Arial CE"/>
                <w:szCs w:val="16"/>
              </w:rPr>
              <w:t>10</w:t>
            </w:r>
          </w:p>
        </w:tc>
        <w:tc>
          <w:tcPr>
            <w:tcW w:w="271" w:type="pct"/>
            <w:vAlign w:val="bottom"/>
          </w:tcPr>
          <w:p w14:paraId="3AEA5429" w14:textId="77777777" w:rsidR="00991C1C" w:rsidRPr="00B55564" w:rsidRDefault="00991C1C" w:rsidP="005E14E4">
            <w:pPr>
              <w:pStyle w:val="ZPpregtevilke"/>
            </w:pPr>
            <w:r w:rsidRPr="00B55564">
              <w:rPr>
                <w:rFonts w:ascii="Arial CE" w:hAnsi="Arial CE" w:cs="Arial CE"/>
                <w:szCs w:val="16"/>
              </w:rPr>
              <w:t>1</w:t>
            </w:r>
          </w:p>
        </w:tc>
        <w:tc>
          <w:tcPr>
            <w:tcW w:w="270" w:type="pct"/>
            <w:vAlign w:val="bottom"/>
          </w:tcPr>
          <w:p w14:paraId="4AAB72D9"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2E61D363" w14:textId="77777777" w:rsidR="00991C1C" w:rsidRPr="00B55564" w:rsidRDefault="00991C1C" w:rsidP="005E14E4">
            <w:pPr>
              <w:pStyle w:val="ZPpregtevilke"/>
            </w:pPr>
            <w:r w:rsidRPr="00B55564">
              <w:rPr>
                <w:rFonts w:ascii="Arial CE" w:hAnsi="Arial CE" w:cs="Arial CE"/>
                <w:szCs w:val="16"/>
              </w:rPr>
              <w:t>4</w:t>
            </w:r>
          </w:p>
        </w:tc>
        <w:tc>
          <w:tcPr>
            <w:tcW w:w="270" w:type="pct"/>
            <w:vAlign w:val="bottom"/>
          </w:tcPr>
          <w:p w14:paraId="79F74DA9" w14:textId="77777777" w:rsidR="00991C1C" w:rsidRPr="00B55564" w:rsidRDefault="00991C1C" w:rsidP="005E14E4">
            <w:pPr>
              <w:pStyle w:val="ZPpregtevilke"/>
            </w:pPr>
            <w:r w:rsidRPr="00B55564">
              <w:rPr>
                <w:rFonts w:ascii="Arial CE" w:hAnsi="Arial CE" w:cs="Arial CE"/>
                <w:szCs w:val="16"/>
              </w:rPr>
              <w:t>2</w:t>
            </w:r>
          </w:p>
        </w:tc>
        <w:tc>
          <w:tcPr>
            <w:tcW w:w="270" w:type="pct"/>
            <w:vAlign w:val="bottom"/>
          </w:tcPr>
          <w:p w14:paraId="1F6B3E4A"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704153F4" w14:textId="77777777" w:rsidR="00991C1C" w:rsidRPr="00B55564" w:rsidRDefault="00991C1C" w:rsidP="005E14E4">
            <w:pPr>
              <w:pStyle w:val="ZPpregtevilke"/>
            </w:pPr>
            <w:r w:rsidRPr="00B55564">
              <w:rPr>
                <w:rFonts w:ascii="Arial CE" w:hAnsi="Arial CE" w:cs="Arial CE"/>
                <w:szCs w:val="16"/>
              </w:rPr>
              <w:t>5</w:t>
            </w:r>
          </w:p>
        </w:tc>
        <w:tc>
          <w:tcPr>
            <w:tcW w:w="270" w:type="pct"/>
            <w:vAlign w:val="bottom"/>
          </w:tcPr>
          <w:p w14:paraId="153EA4E4"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1F486C03"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386476DF" w14:textId="77777777" w:rsidR="00991C1C" w:rsidRPr="00B55564" w:rsidRDefault="00991C1C" w:rsidP="005E14E4">
            <w:pPr>
              <w:pStyle w:val="ZPpregtevilke"/>
            </w:pPr>
            <w:r w:rsidRPr="00B55564">
              <w:rPr>
                <w:rFonts w:ascii="Arial CE" w:hAnsi="Arial CE" w:cs="Arial CE"/>
                <w:szCs w:val="16"/>
              </w:rPr>
              <w:t>2</w:t>
            </w:r>
          </w:p>
        </w:tc>
        <w:tc>
          <w:tcPr>
            <w:tcW w:w="269" w:type="pct"/>
            <w:vAlign w:val="bottom"/>
          </w:tcPr>
          <w:p w14:paraId="0131234E" w14:textId="77777777" w:rsidR="00991C1C" w:rsidRPr="00B55564" w:rsidRDefault="00991C1C" w:rsidP="005E14E4">
            <w:pPr>
              <w:pStyle w:val="ZPpregtevilke"/>
            </w:pPr>
            <w:r w:rsidRPr="00B55564">
              <w:rPr>
                <w:rFonts w:ascii="Arial CE" w:hAnsi="Arial CE" w:cs="Arial CE"/>
                <w:szCs w:val="16"/>
              </w:rPr>
              <w:t>0</w:t>
            </w:r>
          </w:p>
        </w:tc>
        <w:tc>
          <w:tcPr>
            <w:tcW w:w="269" w:type="pct"/>
            <w:vAlign w:val="bottom"/>
          </w:tcPr>
          <w:p w14:paraId="55241617" w14:textId="77777777" w:rsidR="00991C1C" w:rsidRPr="00B55564" w:rsidRDefault="00991C1C" w:rsidP="005E14E4">
            <w:pPr>
              <w:pStyle w:val="ZPpregtevilke"/>
            </w:pPr>
            <w:r w:rsidRPr="00B55564">
              <w:rPr>
                <w:rFonts w:ascii="Arial CE" w:hAnsi="Arial CE" w:cs="Arial CE"/>
                <w:szCs w:val="16"/>
              </w:rPr>
              <w:t>0</w:t>
            </w:r>
          </w:p>
        </w:tc>
        <w:tc>
          <w:tcPr>
            <w:tcW w:w="269" w:type="pct"/>
            <w:vAlign w:val="bottom"/>
          </w:tcPr>
          <w:p w14:paraId="64705762" w14:textId="77777777" w:rsidR="00991C1C" w:rsidRPr="00B55564" w:rsidRDefault="00991C1C" w:rsidP="005E14E4">
            <w:pPr>
              <w:pStyle w:val="ZPpregtevilke"/>
            </w:pPr>
            <w:r w:rsidRPr="00B55564">
              <w:rPr>
                <w:rFonts w:ascii="Arial CE" w:hAnsi="Arial CE" w:cs="Arial CE"/>
                <w:szCs w:val="16"/>
              </w:rPr>
              <w:t>0</w:t>
            </w:r>
          </w:p>
        </w:tc>
        <w:tc>
          <w:tcPr>
            <w:tcW w:w="263" w:type="pct"/>
            <w:vAlign w:val="bottom"/>
          </w:tcPr>
          <w:p w14:paraId="44D5268A" w14:textId="77777777" w:rsidR="00991C1C" w:rsidRPr="00B55564" w:rsidRDefault="00991C1C" w:rsidP="005E14E4">
            <w:pPr>
              <w:pStyle w:val="ZPpregtevilke"/>
            </w:pPr>
          </w:p>
        </w:tc>
      </w:tr>
      <w:tr w:rsidR="00991C1C" w:rsidRPr="00B55564" w14:paraId="0A48C165" w14:textId="77777777" w:rsidTr="005E14E4">
        <w:trPr>
          <w:trHeight w:val="227"/>
          <w:jc w:val="center"/>
        </w:trPr>
        <w:tc>
          <w:tcPr>
            <w:tcW w:w="1228" w:type="pct"/>
            <w:vAlign w:val="bottom"/>
          </w:tcPr>
          <w:p w14:paraId="32182B89" w14:textId="77777777" w:rsidR="00991C1C" w:rsidRPr="00B55564" w:rsidRDefault="00991C1C" w:rsidP="005E14E4">
            <w:pPr>
              <w:pStyle w:val="ZPpregtekst"/>
              <w:rPr>
                <w:snapToGrid w:val="0"/>
              </w:rPr>
            </w:pPr>
            <w:r w:rsidRPr="00B55564">
              <w:rPr>
                <w:snapToGrid w:val="0"/>
              </w:rPr>
              <w:t>Uvoz mesa in izdelkov</w:t>
            </w:r>
          </w:p>
        </w:tc>
        <w:tc>
          <w:tcPr>
            <w:tcW w:w="271" w:type="pct"/>
            <w:vAlign w:val="bottom"/>
          </w:tcPr>
          <w:p w14:paraId="644AFF7C" w14:textId="77777777" w:rsidR="00991C1C" w:rsidRPr="00B55564" w:rsidRDefault="00991C1C" w:rsidP="005E14E4">
            <w:pPr>
              <w:pStyle w:val="ZPpregtevilke"/>
            </w:pPr>
            <w:r w:rsidRPr="00B55564">
              <w:rPr>
                <w:rFonts w:ascii="Arial CE" w:hAnsi="Arial CE" w:cs="Arial CE"/>
                <w:szCs w:val="16"/>
              </w:rPr>
              <w:t>21</w:t>
            </w:r>
          </w:p>
        </w:tc>
        <w:tc>
          <w:tcPr>
            <w:tcW w:w="271" w:type="pct"/>
            <w:vAlign w:val="bottom"/>
          </w:tcPr>
          <w:p w14:paraId="2C381449" w14:textId="77777777" w:rsidR="00991C1C" w:rsidRPr="00B55564" w:rsidRDefault="00991C1C" w:rsidP="005E14E4">
            <w:pPr>
              <w:pStyle w:val="ZPpregtevilke"/>
            </w:pPr>
            <w:r w:rsidRPr="00B55564">
              <w:rPr>
                <w:rFonts w:ascii="Arial CE" w:hAnsi="Arial CE" w:cs="Arial CE"/>
                <w:szCs w:val="16"/>
              </w:rPr>
              <w:t>32</w:t>
            </w:r>
          </w:p>
        </w:tc>
        <w:tc>
          <w:tcPr>
            <w:tcW w:w="270" w:type="pct"/>
            <w:vAlign w:val="bottom"/>
          </w:tcPr>
          <w:p w14:paraId="7E6EFEFF" w14:textId="77777777" w:rsidR="00991C1C" w:rsidRPr="00B55564" w:rsidRDefault="00991C1C" w:rsidP="005E14E4">
            <w:pPr>
              <w:pStyle w:val="ZPpregtevilke"/>
            </w:pPr>
            <w:r w:rsidRPr="00B55564">
              <w:rPr>
                <w:rFonts w:ascii="Arial CE" w:hAnsi="Arial CE" w:cs="Arial CE"/>
                <w:szCs w:val="16"/>
              </w:rPr>
              <w:t>15</w:t>
            </w:r>
          </w:p>
        </w:tc>
        <w:tc>
          <w:tcPr>
            <w:tcW w:w="270" w:type="pct"/>
            <w:vAlign w:val="bottom"/>
          </w:tcPr>
          <w:p w14:paraId="03396B9C" w14:textId="77777777" w:rsidR="00991C1C" w:rsidRPr="00B55564" w:rsidRDefault="00991C1C" w:rsidP="005E14E4">
            <w:pPr>
              <w:pStyle w:val="ZPpregtevilke"/>
            </w:pPr>
            <w:r w:rsidRPr="00B55564">
              <w:rPr>
                <w:rFonts w:ascii="Arial CE" w:hAnsi="Arial CE" w:cs="Arial CE"/>
                <w:szCs w:val="16"/>
              </w:rPr>
              <w:t>20</w:t>
            </w:r>
          </w:p>
        </w:tc>
        <w:tc>
          <w:tcPr>
            <w:tcW w:w="270" w:type="pct"/>
            <w:vAlign w:val="bottom"/>
          </w:tcPr>
          <w:p w14:paraId="4CE1F399" w14:textId="77777777" w:rsidR="00991C1C" w:rsidRPr="00B55564" w:rsidRDefault="00991C1C" w:rsidP="005E14E4">
            <w:pPr>
              <w:pStyle w:val="ZPpregtevilke"/>
            </w:pPr>
            <w:r w:rsidRPr="00B55564">
              <w:rPr>
                <w:rFonts w:ascii="Arial CE" w:hAnsi="Arial CE" w:cs="Arial CE"/>
                <w:szCs w:val="16"/>
              </w:rPr>
              <w:t>17</w:t>
            </w:r>
          </w:p>
        </w:tc>
        <w:tc>
          <w:tcPr>
            <w:tcW w:w="270" w:type="pct"/>
            <w:vAlign w:val="bottom"/>
          </w:tcPr>
          <w:p w14:paraId="134B09B5" w14:textId="77777777" w:rsidR="00991C1C" w:rsidRPr="00B55564" w:rsidRDefault="00991C1C" w:rsidP="005E14E4">
            <w:pPr>
              <w:pStyle w:val="ZPpregtevilke"/>
            </w:pPr>
            <w:r w:rsidRPr="00B55564">
              <w:rPr>
                <w:rFonts w:ascii="Arial CE" w:hAnsi="Arial CE" w:cs="Arial CE"/>
                <w:szCs w:val="16"/>
              </w:rPr>
              <w:t>12</w:t>
            </w:r>
          </w:p>
        </w:tc>
        <w:tc>
          <w:tcPr>
            <w:tcW w:w="270" w:type="pct"/>
            <w:vAlign w:val="bottom"/>
          </w:tcPr>
          <w:p w14:paraId="40C0160F" w14:textId="77777777" w:rsidR="00991C1C" w:rsidRPr="00B55564" w:rsidRDefault="00991C1C" w:rsidP="005E14E4">
            <w:pPr>
              <w:pStyle w:val="ZPpregtevilke"/>
            </w:pPr>
            <w:r w:rsidRPr="00B55564">
              <w:rPr>
                <w:rFonts w:ascii="Arial CE" w:hAnsi="Arial CE" w:cs="Arial CE"/>
                <w:szCs w:val="16"/>
              </w:rPr>
              <w:t>11</w:t>
            </w:r>
          </w:p>
        </w:tc>
        <w:tc>
          <w:tcPr>
            <w:tcW w:w="270" w:type="pct"/>
            <w:vAlign w:val="bottom"/>
          </w:tcPr>
          <w:p w14:paraId="241B04DC" w14:textId="77777777" w:rsidR="00991C1C" w:rsidRPr="00B55564" w:rsidRDefault="00991C1C" w:rsidP="005E14E4">
            <w:pPr>
              <w:pStyle w:val="ZPpregtevilke"/>
            </w:pPr>
            <w:r w:rsidRPr="00B55564">
              <w:rPr>
                <w:rFonts w:ascii="Arial CE" w:hAnsi="Arial CE" w:cs="Arial CE"/>
                <w:szCs w:val="16"/>
              </w:rPr>
              <w:t>9</w:t>
            </w:r>
          </w:p>
        </w:tc>
        <w:tc>
          <w:tcPr>
            <w:tcW w:w="270" w:type="pct"/>
            <w:vAlign w:val="bottom"/>
          </w:tcPr>
          <w:p w14:paraId="3B96235F" w14:textId="77777777" w:rsidR="00991C1C" w:rsidRPr="00B55564" w:rsidRDefault="00991C1C" w:rsidP="005E14E4">
            <w:pPr>
              <w:pStyle w:val="ZPpregtevilke"/>
            </w:pPr>
            <w:r w:rsidRPr="00B55564">
              <w:rPr>
                <w:rFonts w:ascii="Arial CE" w:hAnsi="Arial CE" w:cs="Arial CE"/>
                <w:szCs w:val="16"/>
              </w:rPr>
              <w:t>10</w:t>
            </w:r>
          </w:p>
        </w:tc>
        <w:tc>
          <w:tcPr>
            <w:tcW w:w="270" w:type="pct"/>
            <w:vAlign w:val="bottom"/>
          </w:tcPr>
          <w:p w14:paraId="09D7B6E0" w14:textId="77777777" w:rsidR="00991C1C" w:rsidRPr="00B55564" w:rsidRDefault="00991C1C" w:rsidP="005E14E4">
            <w:pPr>
              <w:pStyle w:val="ZPpregtevilke"/>
            </w:pPr>
            <w:r w:rsidRPr="00B55564">
              <w:rPr>
                <w:rFonts w:ascii="Arial CE" w:hAnsi="Arial CE" w:cs="Arial CE"/>
                <w:szCs w:val="16"/>
              </w:rPr>
              <w:t>10</w:t>
            </w:r>
          </w:p>
        </w:tc>
        <w:tc>
          <w:tcPr>
            <w:tcW w:w="269" w:type="pct"/>
            <w:vAlign w:val="bottom"/>
          </w:tcPr>
          <w:p w14:paraId="338F6E2A" w14:textId="77777777" w:rsidR="00991C1C" w:rsidRPr="00B55564" w:rsidRDefault="00991C1C" w:rsidP="005E14E4">
            <w:pPr>
              <w:pStyle w:val="ZPpregtevilke"/>
            </w:pPr>
            <w:r w:rsidRPr="00B55564">
              <w:rPr>
                <w:rFonts w:ascii="Arial CE" w:hAnsi="Arial CE" w:cs="Arial CE"/>
                <w:szCs w:val="16"/>
              </w:rPr>
              <w:t>18</w:t>
            </w:r>
          </w:p>
        </w:tc>
        <w:tc>
          <w:tcPr>
            <w:tcW w:w="269" w:type="pct"/>
            <w:vAlign w:val="bottom"/>
          </w:tcPr>
          <w:p w14:paraId="20822357" w14:textId="77777777" w:rsidR="00991C1C" w:rsidRPr="00B55564" w:rsidRDefault="00991C1C" w:rsidP="005E14E4">
            <w:pPr>
              <w:pStyle w:val="ZPpregtevilke"/>
            </w:pPr>
            <w:r w:rsidRPr="00B55564">
              <w:rPr>
                <w:rFonts w:ascii="Arial CE" w:hAnsi="Arial CE" w:cs="Arial CE"/>
                <w:szCs w:val="16"/>
              </w:rPr>
              <w:t>19</w:t>
            </w:r>
          </w:p>
        </w:tc>
        <w:tc>
          <w:tcPr>
            <w:tcW w:w="269" w:type="pct"/>
            <w:vAlign w:val="bottom"/>
          </w:tcPr>
          <w:p w14:paraId="3B929187" w14:textId="77777777" w:rsidR="00991C1C" w:rsidRPr="00B55564" w:rsidRDefault="00991C1C" w:rsidP="005E14E4">
            <w:pPr>
              <w:pStyle w:val="ZPpregtevilke"/>
            </w:pPr>
            <w:r w:rsidRPr="00B55564">
              <w:rPr>
                <w:rFonts w:ascii="Arial CE" w:hAnsi="Arial CE" w:cs="Arial CE"/>
                <w:szCs w:val="16"/>
              </w:rPr>
              <w:t>15</w:t>
            </w:r>
          </w:p>
        </w:tc>
        <w:tc>
          <w:tcPr>
            <w:tcW w:w="263" w:type="pct"/>
            <w:vAlign w:val="bottom"/>
          </w:tcPr>
          <w:p w14:paraId="00E5C87B" w14:textId="77777777" w:rsidR="00991C1C" w:rsidRPr="00B55564" w:rsidRDefault="00991C1C" w:rsidP="005E14E4">
            <w:pPr>
              <w:pStyle w:val="ZPpregtevilke"/>
            </w:pPr>
            <w:r w:rsidRPr="00B55564">
              <w:rPr>
                <w:rFonts w:ascii="Arial CE" w:hAnsi="Arial CE" w:cs="Arial CE"/>
                <w:szCs w:val="16"/>
              </w:rPr>
              <w:t>80,6</w:t>
            </w:r>
          </w:p>
        </w:tc>
      </w:tr>
      <w:tr w:rsidR="00991C1C" w:rsidRPr="00B55564" w14:paraId="37A9AA36" w14:textId="77777777" w:rsidTr="005E14E4">
        <w:trPr>
          <w:trHeight w:val="227"/>
          <w:jc w:val="center"/>
        </w:trPr>
        <w:tc>
          <w:tcPr>
            <w:tcW w:w="1228" w:type="pct"/>
            <w:vAlign w:val="bottom"/>
          </w:tcPr>
          <w:p w14:paraId="243007B3" w14:textId="77777777" w:rsidR="00991C1C" w:rsidRPr="00B55564" w:rsidRDefault="00991C1C" w:rsidP="005E14E4">
            <w:pPr>
              <w:pStyle w:val="ZPpregtekst"/>
              <w:rPr>
                <w:snapToGrid w:val="0"/>
              </w:rPr>
            </w:pPr>
            <w:r w:rsidRPr="00B55564">
              <w:rPr>
                <w:snapToGrid w:val="0"/>
              </w:rPr>
              <w:t>Izvoz mesa in izdelkov</w:t>
            </w:r>
          </w:p>
        </w:tc>
        <w:tc>
          <w:tcPr>
            <w:tcW w:w="271" w:type="pct"/>
            <w:vAlign w:val="bottom"/>
          </w:tcPr>
          <w:p w14:paraId="61A4325B" w14:textId="77777777" w:rsidR="00991C1C" w:rsidRPr="00B55564" w:rsidRDefault="00991C1C" w:rsidP="005E14E4">
            <w:pPr>
              <w:pStyle w:val="ZPpregtevilke"/>
            </w:pPr>
            <w:r w:rsidRPr="00B55564">
              <w:rPr>
                <w:rFonts w:ascii="Arial CE" w:hAnsi="Arial CE" w:cs="Arial CE"/>
                <w:szCs w:val="16"/>
              </w:rPr>
              <w:t>1</w:t>
            </w:r>
          </w:p>
        </w:tc>
        <w:tc>
          <w:tcPr>
            <w:tcW w:w="271" w:type="pct"/>
            <w:vAlign w:val="bottom"/>
          </w:tcPr>
          <w:p w14:paraId="732CCAD3" w14:textId="77777777" w:rsidR="00991C1C" w:rsidRPr="00B55564" w:rsidRDefault="00991C1C" w:rsidP="005E14E4">
            <w:pPr>
              <w:pStyle w:val="ZPpregtevilke"/>
            </w:pPr>
            <w:r w:rsidRPr="00B55564">
              <w:rPr>
                <w:rFonts w:ascii="Arial CE" w:hAnsi="Arial CE" w:cs="Arial CE"/>
                <w:szCs w:val="16"/>
              </w:rPr>
              <w:t>2</w:t>
            </w:r>
          </w:p>
        </w:tc>
        <w:tc>
          <w:tcPr>
            <w:tcW w:w="270" w:type="pct"/>
            <w:vAlign w:val="bottom"/>
          </w:tcPr>
          <w:p w14:paraId="186DE941"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4B9A2BF8"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74959C43" w14:textId="77777777" w:rsidR="00991C1C" w:rsidRPr="00B55564" w:rsidRDefault="00991C1C" w:rsidP="005E14E4">
            <w:pPr>
              <w:pStyle w:val="ZPpregtevilke"/>
            </w:pPr>
            <w:r w:rsidRPr="00B55564">
              <w:rPr>
                <w:rFonts w:ascii="Arial CE" w:hAnsi="Arial CE" w:cs="Arial CE"/>
                <w:szCs w:val="16"/>
              </w:rPr>
              <w:t>4</w:t>
            </w:r>
          </w:p>
        </w:tc>
        <w:tc>
          <w:tcPr>
            <w:tcW w:w="270" w:type="pct"/>
            <w:vAlign w:val="bottom"/>
          </w:tcPr>
          <w:p w14:paraId="2A98A802" w14:textId="77777777" w:rsidR="00991C1C" w:rsidRPr="00B55564" w:rsidRDefault="00991C1C" w:rsidP="005E14E4">
            <w:pPr>
              <w:pStyle w:val="ZPpregtevilke"/>
            </w:pPr>
            <w:r w:rsidRPr="00B55564">
              <w:rPr>
                <w:rFonts w:ascii="Arial CE" w:hAnsi="Arial CE" w:cs="Arial CE"/>
                <w:szCs w:val="16"/>
              </w:rPr>
              <w:t>7</w:t>
            </w:r>
          </w:p>
        </w:tc>
        <w:tc>
          <w:tcPr>
            <w:tcW w:w="270" w:type="pct"/>
            <w:vAlign w:val="bottom"/>
          </w:tcPr>
          <w:p w14:paraId="3D721D55" w14:textId="77777777" w:rsidR="00991C1C" w:rsidRPr="00B55564" w:rsidRDefault="00991C1C" w:rsidP="005E14E4">
            <w:pPr>
              <w:pStyle w:val="ZPpregtevilke"/>
            </w:pPr>
            <w:r w:rsidRPr="00B55564">
              <w:rPr>
                <w:rFonts w:ascii="Arial CE" w:hAnsi="Arial CE" w:cs="Arial CE"/>
                <w:szCs w:val="16"/>
              </w:rPr>
              <w:t>5</w:t>
            </w:r>
          </w:p>
        </w:tc>
        <w:tc>
          <w:tcPr>
            <w:tcW w:w="270" w:type="pct"/>
            <w:vAlign w:val="bottom"/>
          </w:tcPr>
          <w:p w14:paraId="5DDC2017"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60C806DE" w14:textId="77777777" w:rsidR="00991C1C" w:rsidRPr="00B55564" w:rsidRDefault="00991C1C" w:rsidP="005E14E4">
            <w:pPr>
              <w:pStyle w:val="ZPpregtevilke"/>
            </w:pPr>
            <w:r w:rsidRPr="00B55564">
              <w:rPr>
                <w:rFonts w:ascii="Arial CE" w:hAnsi="Arial CE" w:cs="Arial CE"/>
                <w:szCs w:val="16"/>
              </w:rPr>
              <w:t>4</w:t>
            </w:r>
          </w:p>
        </w:tc>
        <w:tc>
          <w:tcPr>
            <w:tcW w:w="270" w:type="pct"/>
            <w:vAlign w:val="bottom"/>
          </w:tcPr>
          <w:p w14:paraId="74BC5DCB" w14:textId="77777777" w:rsidR="00991C1C" w:rsidRPr="00B55564" w:rsidRDefault="00991C1C" w:rsidP="005E14E4">
            <w:pPr>
              <w:pStyle w:val="ZPpregtevilke"/>
            </w:pPr>
            <w:r w:rsidRPr="00B55564">
              <w:rPr>
                <w:rFonts w:ascii="Arial CE" w:hAnsi="Arial CE" w:cs="Arial CE"/>
                <w:szCs w:val="16"/>
              </w:rPr>
              <w:t>30</w:t>
            </w:r>
          </w:p>
        </w:tc>
        <w:tc>
          <w:tcPr>
            <w:tcW w:w="269" w:type="pct"/>
            <w:vAlign w:val="bottom"/>
          </w:tcPr>
          <w:p w14:paraId="79672B34" w14:textId="77777777" w:rsidR="00991C1C" w:rsidRPr="00B55564" w:rsidRDefault="00991C1C" w:rsidP="005E14E4">
            <w:pPr>
              <w:pStyle w:val="ZPpregtevilke"/>
            </w:pPr>
            <w:r w:rsidRPr="00B55564">
              <w:rPr>
                <w:rFonts w:ascii="Arial CE" w:hAnsi="Arial CE" w:cs="Arial CE"/>
                <w:szCs w:val="16"/>
              </w:rPr>
              <w:t>1</w:t>
            </w:r>
          </w:p>
        </w:tc>
        <w:tc>
          <w:tcPr>
            <w:tcW w:w="269" w:type="pct"/>
            <w:vAlign w:val="bottom"/>
          </w:tcPr>
          <w:p w14:paraId="05F170D7" w14:textId="77777777" w:rsidR="00991C1C" w:rsidRPr="00B55564" w:rsidRDefault="00991C1C" w:rsidP="005E14E4">
            <w:pPr>
              <w:pStyle w:val="ZPpregtevilke"/>
            </w:pPr>
            <w:r w:rsidRPr="00B55564">
              <w:rPr>
                <w:rFonts w:ascii="Arial CE" w:hAnsi="Arial CE" w:cs="Arial CE"/>
                <w:szCs w:val="16"/>
              </w:rPr>
              <w:t>1</w:t>
            </w:r>
          </w:p>
        </w:tc>
        <w:tc>
          <w:tcPr>
            <w:tcW w:w="269" w:type="pct"/>
            <w:vAlign w:val="bottom"/>
          </w:tcPr>
          <w:p w14:paraId="1A82A0D4" w14:textId="77777777" w:rsidR="00991C1C" w:rsidRPr="00B55564" w:rsidRDefault="00991C1C" w:rsidP="005E14E4">
            <w:pPr>
              <w:pStyle w:val="ZPpregtevilke"/>
            </w:pPr>
            <w:r w:rsidRPr="00B55564">
              <w:rPr>
                <w:rFonts w:ascii="Arial CE" w:hAnsi="Arial CE" w:cs="Arial CE"/>
                <w:szCs w:val="16"/>
              </w:rPr>
              <w:t>3</w:t>
            </w:r>
          </w:p>
        </w:tc>
        <w:tc>
          <w:tcPr>
            <w:tcW w:w="263" w:type="pct"/>
            <w:vAlign w:val="bottom"/>
          </w:tcPr>
          <w:p w14:paraId="2060ABC0" w14:textId="77777777" w:rsidR="00991C1C" w:rsidRPr="00B55564" w:rsidRDefault="00991C1C" w:rsidP="005E14E4">
            <w:pPr>
              <w:pStyle w:val="ZPpregtevilke"/>
            </w:pPr>
            <w:r w:rsidRPr="00B55564">
              <w:rPr>
                <w:rFonts w:ascii="Arial CE" w:hAnsi="Arial CE" w:cs="Arial CE"/>
                <w:szCs w:val="16"/>
              </w:rPr>
              <w:t>174,6</w:t>
            </w:r>
          </w:p>
        </w:tc>
      </w:tr>
      <w:tr w:rsidR="00991C1C" w:rsidRPr="00B55564" w14:paraId="21C87EC2" w14:textId="77777777" w:rsidTr="005E14E4">
        <w:trPr>
          <w:trHeight w:val="227"/>
          <w:jc w:val="center"/>
        </w:trPr>
        <w:tc>
          <w:tcPr>
            <w:tcW w:w="1228" w:type="pct"/>
            <w:vAlign w:val="bottom"/>
          </w:tcPr>
          <w:p w14:paraId="02F39BB5" w14:textId="77777777" w:rsidR="00991C1C" w:rsidRPr="00B55564" w:rsidRDefault="00991C1C" w:rsidP="005E14E4">
            <w:pPr>
              <w:pStyle w:val="ZPpregtekst"/>
              <w:rPr>
                <w:snapToGrid w:val="0"/>
              </w:rPr>
            </w:pPr>
            <w:r w:rsidRPr="00B55564">
              <w:rPr>
                <w:snapToGrid w:val="0"/>
              </w:rPr>
              <w:t>Končne zaloge mesa in izdelkov</w:t>
            </w:r>
          </w:p>
        </w:tc>
        <w:tc>
          <w:tcPr>
            <w:tcW w:w="271" w:type="pct"/>
            <w:vAlign w:val="bottom"/>
          </w:tcPr>
          <w:p w14:paraId="56A92A2C" w14:textId="77777777" w:rsidR="00991C1C" w:rsidRPr="00B55564" w:rsidRDefault="00991C1C" w:rsidP="005E14E4">
            <w:pPr>
              <w:pStyle w:val="ZPpregtevilke"/>
            </w:pPr>
            <w:r w:rsidRPr="00B55564">
              <w:rPr>
                <w:rFonts w:ascii="Arial CE" w:hAnsi="Arial CE" w:cs="Arial CE"/>
                <w:szCs w:val="16"/>
              </w:rPr>
              <w:t>1</w:t>
            </w:r>
          </w:p>
        </w:tc>
        <w:tc>
          <w:tcPr>
            <w:tcW w:w="271" w:type="pct"/>
            <w:vAlign w:val="bottom"/>
          </w:tcPr>
          <w:p w14:paraId="32C3B566"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1912EB9D" w14:textId="77777777" w:rsidR="00991C1C" w:rsidRPr="00B55564" w:rsidRDefault="00991C1C" w:rsidP="005E14E4">
            <w:pPr>
              <w:pStyle w:val="ZPpregtevilke"/>
            </w:pPr>
            <w:r w:rsidRPr="00B55564">
              <w:rPr>
                <w:rFonts w:ascii="Arial CE" w:hAnsi="Arial CE" w:cs="Arial CE"/>
                <w:szCs w:val="16"/>
              </w:rPr>
              <w:t>4</w:t>
            </w:r>
          </w:p>
        </w:tc>
        <w:tc>
          <w:tcPr>
            <w:tcW w:w="270" w:type="pct"/>
            <w:vAlign w:val="bottom"/>
          </w:tcPr>
          <w:p w14:paraId="05E5AC8C" w14:textId="77777777" w:rsidR="00991C1C" w:rsidRPr="00B55564" w:rsidRDefault="00991C1C" w:rsidP="005E14E4">
            <w:pPr>
              <w:pStyle w:val="ZPpregtevilke"/>
            </w:pPr>
            <w:r w:rsidRPr="00B55564">
              <w:rPr>
                <w:rFonts w:ascii="Arial CE" w:hAnsi="Arial CE" w:cs="Arial CE"/>
                <w:szCs w:val="16"/>
              </w:rPr>
              <w:t>2</w:t>
            </w:r>
          </w:p>
        </w:tc>
        <w:tc>
          <w:tcPr>
            <w:tcW w:w="270" w:type="pct"/>
            <w:vAlign w:val="bottom"/>
          </w:tcPr>
          <w:p w14:paraId="57192769" w14:textId="77777777" w:rsidR="00991C1C" w:rsidRPr="00B55564" w:rsidRDefault="00991C1C" w:rsidP="005E14E4">
            <w:pPr>
              <w:pStyle w:val="ZPpregtevilke"/>
            </w:pPr>
            <w:r w:rsidRPr="00B55564">
              <w:rPr>
                <w:rFonts w:ascii="Arial CE" w:hAnsi="Arial CE" w:cs="Arial CE"/>
                <w:szCs w:val="16"/>
              </w:rPr>
              <w:t>3</w:t>
            </w:r>
          </w:p>
        </w:tc>
        <w:tc>
          <w:tcPr>
            <w:tcW w:w="270" w:type="pct"/>
            <w:vAlign w:val="bottom"/>
          </w:tcPr>
          <w:p w14:paraId="7B09DBF4" w14:textId="77777777" w:rsidR="00991C1C" w:rsidRPr="00B55564" w:rsidRDefault="00991C1C" w:rsidP="005E14E4">
            <w:pPr>
              <w:pStyle w:val="ZPpregtevilke"/>
            </w:pPr>
            <w:r w:rsidRPr="00B55564">
              <w:rPr>
                <w:rFonts w:ascii="Arial CE" w:hAnsi="Arial CE" w:cs="Arial CE"/>
                <w:szCs w:val="16"/>
              </w:rPr>
              <w:t>5</w:t>
            </w:r>
          </w:p>
        </w:tc>
        <w:tc>
          <w:tcPr>
            <w:tcW w:w="270" w:type="pct"/>
            <w:vAlign w:val="bottom"/>
          </w:tcPr>
          <w:p w14:paraId="444826A9"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1F000786" w14:textId="77777777" w:rsidR="00991C1C" w:rsidRPr="00B55564" w:rsidRDefault="00991C1C" w:rsidP="005E14E4">
            <w:pPr>
              <w:pStyle w:val="ZPpregtevilke"/>
            </w:pPr>
            <w:r w:rsidRPr="00B55564">
              <w:rPr>
                <w:rFonts w:ascii="Arial CE" w:hAnsi="Arial CE" w:cs="Arial CE"/>
                <w:szCs w:val="16"/>
              </w:rPr>
              <w:t>0</w:t>
            </w:r>
          </w:p>
        </w:tc>
        <w:tc>
          <w:tcPr>
            <w:tcW w:w="270" w:type="pct"/>
            <w:vAlign w:val="bottom"/>
          </w:tcPr>
          <w:p w14:paraId="5F2D6942" w14:textId="77777777" w:rsidR="00991C1C" w:rsidRPr="00B55564" w:rsidRDefault="00991C1C" w:rsidP="005E14E4">
            <w:pPr>
              <w:pStyle w:val="ZPpregtevilke"/>
            </w:pPr>
            <w:r w:rsidRPr="00B55564">
              <w:rPr>
                <w:rFonts w:ascii="Arial CE" w:hAnsi="Arial CE" w:cs="Arial CE"/>
                <w:szCs w:val="16"/>
              </w:rPr>
              <w:t>2</w:t>
            </w:r>
          </w:p>
        </w:tc>
        <w:tc>
          <w:tcPr>
            <w:tcW w:w="270" w:type="pct"/>
            <w:vAlign w:val="bottom"/>
          </w:tcPr>
          <w:p w14:paraId="6C2BF10D" w14:textId="77777777" w:rsidR="00991C1C" w:rsidRPr="00B55564" w:rsidRDefault="00991C1C" w:rsidP="005E14E4">
            <w:pPr>
              <w:pStyle w:val="ZPpregtevilke"/>
            </w:pPr>
            <w:r w:rsidRPr="00B55564">
              <w:rPr>
                <w:rFonts w:ascii="Arial CE" w:hAnsi="Arial CE" w:cs="Arial CE"/>
                <w:szCs w:val="16"/>
              </w:rPr>
              <w:t>0</w:t>
            </w:r>
          </w:p>
        </w:tc>
        <w:tc>
          <w:tcPr>
            <w:tcW w:w="269" w:type="pct"/>
            <w:vAlign w:val="bottom"/>
          </w:tcPr>
          <w:p w14:paraId="6CCB6506" w14:textId="77777777" w:rsidR="00991C1C" w:rsidRPr="00B55564" w:rsidRDefault="00991C1C" w:rsidP="005E14E4">
            <w:pPr>
              <w:pStyle w:val="ZPpregtevilke"/>
            </w:pPr>
            <w:r w:rsidRPr="00B55564">
              <w:rPr>
                <w:rFonts w:ascii="Arial CE" w:hAnsi="Arial CE" w:cs="Arial CE"/>
                <w:szCs w:val="16"/>
              </w:rPr>
              <w:t>0</w:t>
            </w:r>
          </w:p>
        </w:tc>
        <w:tc>
          <w:tcPr>
            <w:tcW w:w="269" w:type="pct"/>
            <w:vAlign w:val="bottom"/>
          </w:tcPr>
          <w:p w14:paraId="51EF8732" w14:textId="77777777" w:rsidR="00991C1C" w:rsidRPr="00B55564" w:rsidRDefault="00991C1C" w:rsidP="005E14E4">
            <w:pPr>
              <w:pStyle w:val="ZPpregtevilke"/>
            </w:pPr>
            <w:r w:rsidRPr="00B55564">
              <w:rPr>
                <w:rFonts w:ascii="Arial CE" w:hAnsi="Arial CE" w:cs="Arial CE"/>
                <w:szCs w:val="16"/>
              </w:rPr>
              <w:t>0</w:t>
            </w:r>
          </w:p>
        </w:tc>
        <w:tc>
          <w:tcPr>
            <w:tcW w:w="269" w:type="pct"/>
            <w:vAlign w:val="bottom"/>
          </w:tcPr>
          <w:p w14:paraId="6D227848" w14:textId="77777777" w:rsidR="00991C1C" w:rsidRPr="00B55564" w:rsidRDefault="00991C1C" w:rsidP="005E14E4">
            <w:pPr>
              <w:pStyle w:val="ZPpregtevilke"/>
            </w:pPr>
            <w:r w:rsidRPr="00B55564">
              <w:rPr>
                <w:rFonts w:ascii="Arial CE" w:hAnsi="Arial CE" w:cs="Arial CE"/>
                <w:szCs w:val="16"/>
              </w:rPr>
              <w:t>0</w:t>
            </w:r>
          </w:p>
        </w:tc>
        <w:tc>
          <w:tcPr>
            <w:tcW w:w="263" w:type="pct"/>
            <w:vAlign w:val="bottom"/>
          </w:tcPr>
          <w:p w14:paraId="5E6D4A4E" w14:textId="77777777" w:rsidR="00991C1C" w:rsidRPr="00B55564" w:rsidRDefault="00991C1C" w:rsidP="005E14E4">
            <w:pPr>
              <w:pStyle w:val="ZPpregtevilke"/>
            </w:pPr>
          </w:p>
        </w:tc>
      </w:tr>
      <w:tr w:rsidR="00991C1C" w:rsidRPr="00B55564" w14:paraId="54837313" w14:textId="77777777" w:rsidTr="005E14E4">
        <w:trPr>
          <w:trHeight w:val="227"/>
          <w:jc w:val="center"/>
        </w:trPr>
        <w:tc>
          <w:tcPr>
            <w:tcW w:w="1228" w:type="pct"/>
            <w:vAlign w:val="bottom"/>
          </w:tcPr>
          <w:p w14:paraId="23B3ABF3" w14:textId="77777777" w:rsidR="00991C1C" w:rsidRPr="00B55564" w:rsidRDefault="00991C1C" w:rsidP="005E14E4">
            <w:pPr>
              <w:pStyle w:val="ZPpregtekst"/>
              <w:rPr>
                <w:snapToGrid w:val="0"/>
              </w:rPr>
            </w:pPr>
            <w:r w:rsidRPr="00B55564">
              <w:rPr>
                <w:snapToGrid w:val="0"/>
              </w:rPr>
              <w:t>Domača poraba</w:t>
            </w:r>
          </w:p>
        </w:tc>
        <w:tc>
          <w:tcPr>
            <w:tcW w:w="271" w:type="pct"/>
            <w:vAlign w:val="bottom"/>
          </w:tcPr>
          <w:p w14:paraId="3ED84A17" w14:textId="77777777" w:rsidR="00991C1C" w:rsidRPr="00B55564" w:rsidRDefault="00991C1C" w:rsidP="005E14E4">
            <w:pPr>
              <w:pStyle w:val="ZPpregtevilke"/>
            </w:pPr>
            <w:r w:rsidRPr="00B55564">
              <w:rPr>
                <w:rFonts w:ascii="Arial CE" w:hAnsi="Arial CE" w:cs="Arial CE"/>
                <w:szCs w:val="16"/>
              </w:rPr>
              <w:t>353</w:t>
            </w:r>
          </w:p>
        </w:tc>
        <w:tc>
          <w:tcPr>
            <w:tcW w:w="271" w:type="pct"/>
            <w:vAlign w:val="bottom"/>
          </w:tcPr>
          <w:p w14:paraId="0A9F32C5" w14:textId="77777777" w:rsidR="00991C1C" w:rsidRPr="00B55564" w:rsidRDefault="00991C1C" w:rsidP="005E14E4">
            <w:pPr>
              <w:pStyle w:val="ZPpregtevilke"/>
            </w:pPr>
            <w:r w:rsidRPr="00B55564">
              <w:rPr>
                <w:rFonts w:ascii="Arial CE" w:hAnsi="Arial CE" w:cs="Arial CE"/>
                <w:szCs w:val="16"/>
              </w:rPr>
              <w:t>333</w:t>
            </w:r>
          </w:p>
        </w:tc>
        <w:tc>
          <w:tcPr>
            <w:tcW w:w="270" w:type="pct"/>
            <w:vAlign w:val="bottom"/>
          </w:tcPr>
          <w:p w14:paraId="186B5DF3" w14:textId="77777777" w:rsidR="00991C1C" w:rsidRPr="00B55564" w:rsidRDefault="00991C1C" w:rsidP="005E14E4">
            <w:pPr>
              <w:pStyle w:val="ZPpregtevilke"/>
            </w:pPr>
            <w:r w:rsidRPr="00B55564">
              <w:rPr>
                <w:rFonts w:ascii="Arial CE" w:hAnsi="Arial CE" w:cs="Arial CE"/>
                <w:szCs w:val="16"/>
              </w:rPr>
              <w:t>366</w:t>
            </w:r>
          </w:p>
        </w:tc>
        <w:tc>
          <w:tcPr>
            <w:tcW w:w="270" w:type="pct"/>
            <w:vAlign w:val="bottom"/>
          </w:tcPr>
          <w:p w14:paraId="69FFF776" w14:textId="77777777" w:rsidR="00991C1C" w:rsidRPr="00B55564" w:rsidRDefault="00991C1C" w:rsidP="005E14E4">
            <w:pPr>
              <w:pStyle w:val="ZPpregtevilke"/>
            </w:pPr>
            <w:r w:rsidRPr="00B55564">
              <w:rPr>
                <w:rFonts w:ascii="Arial CE" w:hAnsi="Arial CE" w:cs="Arial CE"/>
                <w:szCs w:val="16"/>
              </w:rPr>
              <w:t>404</w:t>
            </w:r>
          </w:p>
        </w:tc>
        <w:tc>
          <w:tcPr>
            <w:tcW w:w="270" w:type="pct"/>
            <w:vAlign w:val="bottom"/>
          </w:tcPr>
          <w:p w14:paraId="1BC54EF3" w14:textId="77777777" w:rsidR="00991C1C" w:rsidRPr="00B55564" w:rsidRDefault="00991C1C" w:rsidP="005E14E4">
            <w:pPr>
              <w:pStyle w:val="ZPpregtevilke"/>
            </w:pPr>
            <w:r w:rsidRPr="00B55564">
              <w:rPr>
                <w:rFonts w:ascii="Arial CE" w:hAnsi="Arial CE" w:cs="Arial CE"/>
                <w:szCs w:val="16"/>
              </w:rPr>
              <w:t>394</w:t>
            </w:r>
          </w:p>
        </w:tc>
        <w:tc>
          <w:tcPr>
            <w:tcW w:w="270" w:type="pct"/>
            <w:vAlign w:val="bottom"/>
          </w:tcPr>
          <w:p w14:paraId="7B727506" w14:textId="77777777" w:rsidR="00991C1C" w:rsidRPr="00B55564" w:rsidRDefault="00991C1C" w:rsidP="005E14E4">
            <w:pPr>
              <w:pStyle w:val="ZPpregtevilke"/>
            </w:pPr>
            <w:r w:rsidRPr="00B55564">
              <w:rPr>
                <w:rFonts w:ascii="Arial CE" w:hAnsi="Arial CE" w:cs="Arial CE"/>
                <w:szCs w:val="16"/>
              </w:rPr>
              <w:t>386</w:t>
            </w:r>
          </w:p>
        </w:tc>
        <w:tc>
          <w:tcPr>
            <w:tcW w:w="270" w:type="pct"/>
            <w:vAlign w:val="bottom"/>
          </w:tcPr>
          <w:p w14:paraId="71006295" w14:textId="77777777" w:rsidR="00991C1C" w:rsidRPr="00B55564" w:rsidRDefault="00991C1C" w:rsidP="005E14E4">
            <w:pPr>
              <w:pStyle w:val="ZPpregtevilke"/>
            </w:pPr>
            <w:r w:rsidRPr="00B55564">
              <w:rPr>
                <w:rFonts w:ascii="Arial CE" w:hAnsi="Arial CE" w:cs="Arial CE"/>
                <w:szCs w:val="16"/>
              </w:rPr>
              <w:t>318</w:t>
            </w:r>
          </w:p>
        </w:tc>
        <w:tc>
          <w:tcPr>
            <w:tcW w:w="270" w:type="pct"/>
            <w:vAlign w:val="bottom"/>
          </w:tcPr>
          <w:p w14:paraId="36D2F4A0" w14:textId="77777777" w:rsidR="00991C1C" w:rsidRPr="00B55564" w:rsidRDefault="00991C1C" w:rsidP="005E14E4">
            <w:pPr>
              <w:pStyle w:val="ZPpregtevilke"/>
            </w:pPr>
            <w:r w:rsidRPr="00B55564">
              <w:rPr>
                <w:rFonts w:ascii="Arial CE" w:hAnsi="Arial CE" w:cs="Arial CE"/>
                <w:szCs w:val="16"/>
              </w:rPr>
              <w:t>350</w:t>
            </w:r>
          </w:p>
        </w:tc>
        <w:tc>
          <w:tcPr>
            <w:tcW w:w="270" w:type="pct"/>
            <w:vAlign w:val="bottom"/>
          </w:tcPr>
          <w:p w14:paraId="55FF79C3" w14:textId="77777777" w:rsidR="00991C1C" w:rsidRPr="00B55564" w:rsidRDefault="00991C1C" w:rsidP="005E14E4">
            <w:pPr>
              <w:pStyle w:val="ZPpregtevilke"/>
            </w:pPr>
            <w:r w:rsidRPr="00B55564">
              <w:rPr>
                <w:rFonts w:ascii="Arial CE" w:hAnsi="Arial CE" w:cs="Arial CE"/>
                <w:szCs w:val="16"/>
              </w:rPr>
              <w:t>322</w:t>
            </w:r>
          </w:p>
        </w:tc>
        <w:tc>
          <w:tcPr>
            <w:tcW w:w="270" w:type="pct"/>
            <w:vAlign w:val="bottom"/>
          </w:tcPr>
          <w:p w14:paraId="44EF0D4C" w14:textId="77777777" w:rsidR="00991C1C" w:rsidRPr="00B55564" w:rsidRDefault="00991C1C" w:rsidP="005E14E4">
            <w:pPr>
              <w:pStyle w:val="ZPpregtevilke"/>
            </w:pPr>
            <w:r w:rsidRPr="00B55564">
              <w:rPr>
                <w:rFonts w:ascii="Arial CE" w:hAnsi="Arial CE" w:cs="Arial CE"/>
                <w:szCs w:val="16"/>
              </w:rPr>
              <w:t>301</w:t>
            </w:r>
          </w:p>
        </w:tc>
        <w:tc>
          <w:tcPr>
            <w:tcW w:w="269" w:type="pct"/>
            <w:vAlign w:val="bottom"/>
          </w:tcPr>
          <w:p w14:paraId="21DE062F" w14:textId="77777777" w:rsidR="00991C1C" w:rsidRPr="00B55564" w:rsidRDefault="00991C1C" w:rsidP="005E14E4">
            <w:pPr>
              <w:pStyle w:val="ZPpregtevilke"/>
            </w:pPr>
            <w:r w:rsidRPr="00B55564">
              <w:rPr>
                <w:rFonts w:ascii="Arial CE" w:hAnsi="Arial CE" w:cs="Arial CE"/>
                <w:szCs w:val="16"/>
              </w:rPr>
              <w:t>304</w:t>
            </w:r>
          </w:p>
        </w:tc>
        <w:tc>
          <w:tcPr>
            <w:tcW w:w="269" w:type="pct"/>
            <w:vAlign w:val="bottom"/>
          </w:tcPr>
          <w:p w14:paraId="5DA0104A" w14:textId="77777777" w:rsidR="00991C1C" w:rsidRPr="00B55564" w:rsidRDefault="00991C1C" w:rsidP="005E14E4">
            <w:pPr>
              <w:pStyle w:val="ZPpregtevilke"/>
            </w:pPr>
            <w:r w:rsidRPr="00B55564">
              <w:rPr>
                <w:rFonts w:ascii="Arial CE" w:hAnsi="Arial CE" w:cs="Arial CE"/>
                <w:szCs w:val="16"/>
              </w:rPr>
              <w:t>253</w:t>
            </w:r>
          </w:p>
        </w:tc>
        <w:tc>
          <w:tcPr>
            <w:tcW w:w="269" w:type="pct"/>
            <w:vAlign w:val="bottom"/>
          </w:tcPr>
          <w:p w14:paraId="609DD134" w14:textId="77777777" w:rsidR="00991C1C" w:rsidRPr="00B55564" w:rsidRDefault="00991C1C" w:rsidP="005E14E4">
            <w:pPr>
              <w:pStyle w:val="ZPpregtevilke"/>
            </w:pPr>
            <w:r w:rsidRPr="00B55564">
              <w:rPr>
                <w:rFonts w:ascii="Arial CE" w:hAnsi="Arial CE" w:cs="Arial CE"/>
                <w:szCs w:val="16"/>
              </w:rPr>
              <w:t>268</w:t>
            </w:r>
          </w:p>
        </w:tc>
        <w:tc>
          <w:tcPr>
            <w:tcW w:w="263" w:type="pct"/>
            <w:vAlign w:val="bottom"/>
          </w:tcPr>
          <w:p w14:paraId="216FAE6E" w14:textId="77777777" w:rsidR="00991C1C" w:rsidRPr="00B55564" w:rsidRDefault="00991C1C" w:rsidP="005E14E4">
            <w:pPr>
              <w:pStyle w:val="ZPpregtevilke"/>
            </w:pPr>
            <w:r w:rsidRPr="00B55564">
              <w:rPr>
                <w:rFonts w:ascii="Arial CE" w:hAnsi="Arial CE" w:cs="Arial CE"/>
                <w:szCs w:val="16"/>
              </w:rPr>
              <w:t>106,0</w:t>
            </w:r>
          </w:p>
        </w:tc>
      </w:tr>
      <w:tr w:rsidR="00991C1C" w:rsidRPr="00B55564" w14:paraId="261BDDDF" w14:textId="77777777" w:rsidTr="005E14E4">
        <w:trPr>
          <w:trHeight w:val="227"/>
          <w:jc w:val="center"/>
        </w:trPr>
        <w:tc>
          <w:tcPr>
            <w:tcW w:w="1228" w:type="pct"/>
            <w:vAlign w:val="bottom"/>
          </w:tcPr>
          <w:p w14:paraId="51E273D2" w14:textId="77777777" w:rsidR="00991C1C" w:rsidRPr="00B55564" w:rsidRDefault="00991C1C" w:rsidP="005E14E4">
            <w:pPr>
              <w:pStyle w:val="ZPpregtekst"/>
              <w:rPr>
                <w:b/>
                <w:snapToGrid w:val="0"/>
              </w:rPr>
            </w:pPr>
            <w:r w:rsidRPr="00B55564">
              <w:rPr>
                <w:b/>
                <w:snapToGrid w:val="0"/>
              </w:rPr>
              <w:t>Poraba na prebivalca (kg)</w:t>
            </w:r>
          </w:p>
        </w:tc>
        <w:tc>
          <w:tcPr>
            <w:tcW w:w="271" w:type="pct"/>
            <w:vAlign w:val="bottom"/>
          </w:tcPr>
          <w:p w14:paraId="778229E9" w14:textId="77777777" w:rsidR="00991C1C" w:rsidRPr="00B55564" w:rsidRDefault="00991C1C" w:rsidP="005E14E4">
            <w:pPr>
              <w:pStyle w:val="ZPpregtevilke"/>
              <w:rPr>
                <w:b/>
                <w:bCs/>
              </w:rPr>
            </w:pPr>
            <w:r w:rsidRPr="00B55564">
              <w:rPr>
                <w:rFonts w:ascii="Arial CE" w:hAnsi="Arial CE" w:cs="Arial CE"/>
                <w:b/>
                <w:bCs/>
                <w:szCs w:val="16"/>
              </w:rPr>
              <w:t>0,17</w:t>
            </w:r>
          </w:p>
        </w:tc>
        <w:tc>
          <w:tcPr>
            <w:tcW w:w="271" w:type="pct"/>
            <w:vAlign w:val="bottom"/>
          </w:tcPr>
          <w:p w14:paraId="578EBBB1" w14:textId="77777777" w:rsidR="00991C1C" w:rsidRPr="00B55564" w:rsidRDefault="00991C1C" w:rsidP="005E14E4">
            <w:pPr>
              <w:pStyle w:val="ZPpregtevilke"/>
              <w:rPr>
                <w:b/>
                <w:bCs/>
              </w:rPr>
            </w:pPr>
            <w:r w:rsidRPr="00B55564">
              <w:rPr>
                <w:rFonts w:ascii="Arial CE" w:hAnsi="Arial CE" w:cs="Arial CE"/>
                <w:b/>
                <w:bCs/>
                <w:szCs w:val="16"/>
              </w:rPr>
              <w:t>0,16</w:t>
            </w:r>
          </w:p>
        </w:tc>
        <w:tc>
          <w:tcPr>
            <w:tcW w:w="270" w:type="pct"/>
            <w:vAlign w:val="bottom"/>
          </w:tcPr>
          <w:p w14:paraId="19C34C72" w14:textId="77777777" w:rsidR="00991C1C" w:rsidRPr="00B55564" w:rsidRDefault="00991C1C" w:rsidP="005E14E4">
            <w:pPr>
              <w:pStyle w:val="ZPpregtevilke"/>
              <w:rPr>
                <w:b/>
                <w:bCs/>
              </w:rPr>
            </w:pPr>
            <w:r w:rsidRPr="00B55564">
              <w:rPr>
                <w:rFonts w:ascii="Arial CE" w:hAnsi="Arial CE" w:cs="Arial CE"/>
                <w:b/>
                <w:bCs/>
                <w:szCs w:val="16"/>
              </w:rPr>
              <w:t>0,18</w:t>
            </w:r>
          </w:p>
        </w:tc>
        <w:tc>
          <w:tcPr>
            <w:tcW w:w="270" w:type="pct"/>
            <w:vAlign w:val="bottom"/>
          </w:tcPr>
          <w:p w14:paraId="74586E67" w14:textId="77777777" w:rsidR="00991C1C" w:rsidRPr="00B55564" w:rsidRDefault="00991C1C" w:rsidP="005E14E4">
            <w:pPr>
              <w:pStyle w:val="ZPpregtevilke"/>
              <w:rPr>
                <w:b/>
                <w:bCs/>
              </w:rPr>
            </w:pPr>
            <w:r w:rsidRPr="00B55564">
              <w:rPr>
                <w:rFonts w:ascii="Arial CE" w:hAnsi="Arial CE" w:cs="Arial CE"/>
                <w:b/>
                <w:bCs/>
                <w:szCs w:val="16"/>
              </w:rPr>
              <w:t>0,20</w:t>
            </w:r>
          </w:p>
        </w:tc>
        <w:tc>
          <w:tcPr>
            <w:tcW w:w="270" w:type="pct"/>
            <w:vAlign w:val="bottom"/>
          </w:tcPr>
          <w:p w14:paraId="7F906012" w14:textId="77777777" w:rsidR="00991C1C" w:rsidRPr="00B55564" w:rsidRDefault="00991C1C" w:rsidP="005E14E4">
            <w:pPr>
              <w:pStyle w:val="ZPpregtevilke"/>
              <w:rPr>
                <w:b/>
                <w:bCs/>
              </w:rPr>
            </w:pPr>
            <w:r w:rsidRPr="00B55564">
              <w:rPr>
                <w:rFonts w:ascii="Arial CE" w:hAnsi="Arial CE" w:cs="Arial CE"/>
                <w:b/>
                <w:bCs/>
                <w:szCs w:val="16"/>
              </w:rPr>
              <w:t>0,19</w:t>
            </w:r>
          </w:p>
        </w:tc>
        <w:tc>
          <w:tcPr>
            <w:tcW w:w="270" w:type="pct"/>
            <w:vAlign w:val="bottom"/>
          </w:tcPr>
          <w:p w14:paraId="60C2A014" w14:textId="77777777" w:rsidR="00991C1C" w:rsidRPr="00B55564" w:rsidRDefault="00991C1C" w:rsidP="005E14E4">
            <w:pPr>
              <w:pStyle w:val="ZPpregtevilke"/>
              <w:rPr>
                <w:b/>
                <w:bCs/>
              </w:rPr>
            </w:pPr>
            <w:r w:rsidRPr="00B55564">
              <w:rPr>
                <w:rFonts w:ascii="Arial CE" w:hAnsi="Arial CE" w:cs="Arial CE"/>
                <w:b/>
                <w:bCs/>
                <w:szCs w:val="16"/>
              </w:rPr>
              <w:t>0,19</w:t>
            </w:r>
          </w:p>
        </w:tc>
        <w:tc>
          <w:tcPr>
            <w:tcW w:w="270" w:type="pct"/>
            <w:vAlign w:val="bottom"/>
          </w:tcPr>
          <w:p w14:paraId="2583FDC1" w14:textId="77777777" w:rsidR="00991C1C" w:rsidRPr="00B55564" w:rsidRDefault="00991C1C" w:rsidP="005E14E4">
            <w:pPr>
              <w:pStyle w:val="ZPpregtevilke"/>
              <w:rPr>
                <w:b/>
                <w:bCs/>
              </w:rPr>
            </w:pPr>
            <w:r w:rsidRPr="00B55564">
              <w:rPr>
                <w:rFonts w:ascii="Arial CE" w:hAnsi="Arial CE" w:cs="Arial CE"/>
                <w:b/>
                <w:bCs/>
                <w:szCs w:val="16"/>
              </w:rPr>
              <w:t>0,15</w:t>
            </w:r>
          </w:p>
        </w:tc>
        <w:tc>
          <w:tcPr>
            <w:tcW w:w="270" w:type="pct"/>
            <w:vAlign w:val="bottom"/>
          </w:tcPr>
          <w:p w14:paraId="53AA8A76" w14:textId="77777777" w:rsidR="00991C1C" w:rsidRPr="00B55564" w:rsidRDefault="00991C1C" w:rsidP="005E14E4">
            <w:pPr>
              <w:pStyle w:val="ZPpregtevilke"/>
              <w:rPr>
                <w:b/>
                <w:bCs/>
              </w:rPr>
            </w:pPr>
            <w:r w:rsidRPr="00B55564">
              <w:rPr>
                <w:rFonts w:ascii="Arial CE" w:hAnsi="Arial CE" w:cs="Arial CE"/>
                <w:b/>
                <w:bCs/>
                <w:szCs w:val="16"/>
              </w:rPr>
              <w:t>0,17</w:t>
            </w:r>
          </w:p>
        </w:tc>
        <w:tc>
          <w:tcPr>
            <w:tcW w:w="270" w:type="pct"/>
            <w:vAlign w:val="bottom"/>
          </w:tcPr>
          <w:p w14:paraId="508EB74B" w14:textId="77777777" w:rsidR="00991C1C" w:rsidRPr="00B55564" w:rsidRDefault="00991C1C" w:rsidP="005E14E4">
            <w:pPr>
              <w:pStyle w:val="ZPpregtevilke"/>
              <w:rPr>
                <w:b/>
                <w:bCs/>
              </w:rPr>
            </w:pPr>
            <w:r w:rsidRPr="00B55564">
              <w:rPr>
                <w:rFonts w:ascii="Arial CE" w:hAnsi="Arial CE" w:cs="Arial CE"/>
                <w:b/>
                <w:bCs/>
                <w:szCs w:val="16"/>
              </w:rPr>
              <w:t>0,16</w:t>
            </w:r>
          </w:p>
        </w:tc>
        <w:tc>
          <w:tcPr>
            <w:tcW w:w="270" w:type="pct"/>
            <w:vAlign w:val="bottom"/>
          </w:tcPr>
          <w:p w14:paraId="0E1A9DB4" w14:textId="77777777" w:rsidR="00991C1C" w:rsidRPr="00B55564" w:rsidRDefault="00991C1C" w:rsidP="005E14E4">
            <w:pPr>
              <w:pStyle w:val="ZPpregtevilke"/>
              <w:rPr>
                <w:b/>
                <w:bCs/>
              </w:rPr>
            </w:pPr>
            <w:r w:rsidRPr="00B55564">
              <w:rPr>
                <w:rFonts w:ascii="Arial CE" w:hAnsi="Arial CE" w:cs="Arial CE"/>
                <w:b/>
                <w:bCs/>
                <w:szCs w:val="16"/>
              </w:rPr>
              <w:t>0,15</w:t>
            </w:r>
          </w:p>
        </w:tc>
        <w:tc>
          <w:tcPr>
            <w:tcW w:w="269" w:type="pct"/>
            <w:vAlign w:val="bottom"/>
          </w:tcPr>
          <w:p w14:paraId="2E20B39F" w14:textId="77777777" w:rsidR="00991C1C" w:rsidRPr="00B55564" w:rsidRDefault="00991C1C" w:rsidP="005E14E4">
            <w:pPr>
              <w:pStyle w:val="ZPpregtevilke"/>
              <w:rPr>
                <w:b/>
                <w:bCs/>
              </w:rPr>
            </w:pPr>
            <w:r w:rsidRPr="00B55564">
              <w:rPr>
                <w:rFonts w:ascii="Arial CE" w:hAnsi="Arial CE" w:cs="Arial CE"/>
                <w:b/>
                <w:bCs/>
                <w:szCs w:val="16"/>
              </w:rPr>
              <w:t>0,15</w:t>
            </w:r>
          </w:p>
        </w:tc>
        <w:tc>
          <w:tcPr>
            <w:tcW w:w="269" w:type="pct"/>
            <w:vAlign w:val="bottom"/>
          </w:tcPr>
          <w:p w14:paraId="37979B33" w14:textId="77777777" w:rsidR="00991C1C" w:rsidRPr="00B55564" w:rsidRDefault="00991C1C" w:rsidP="005E14E4">
            <w:pPr>
              <w:pStyle w:val="ZPpregtevilke"/>
              <w:rPr>
                <w:b/>
                <w:bCs/>
              </w:rPr>
            </w:pPr>
            <w:r w:rsidRPr="00B55564">
              <w:rPr>
                <w:rFonts w:ascii="Arial CE" w:hAnsi="Arial CE" w:cs="Arial CE"/>
                <w:b/>
                <w:bCs/>
                <w:szCs w:val="16"/>
              </w:rPr>
              <w:t>0,12</w:t>
            </w:r>
          </w:p>
        </w:tc>
        <w:tc>
          <w:tcPr>
            <w:tcW w:w="269" w:type="pct"/>
            <w:vAlign w:val="bottom"/>
          </w:tcPr>
          <w:p w14:paraId="4E29D575" w14:textId="77777777" w:rsidR="00991C1C" w:rsidRPr="00B55564" w:rsidRDefault="00991C1C" w:rsidP="005E14E4">
            <w:pPr>
              <w:pStyle w:val="ZPpregtevilke"/>
              <w:rPr>
                <w:b/>
                <w:bCs/>
              </w:rPr>
            </w:pPr>
            <w:r w:rsidRPr="00B55564">
              <w:rPr>
                <w:rFonts w:ascii="Arial CE" w:hAnsi="Arial CE" w:cs="Arial CE"/>
                <w:b/>
                <w:bCs/>
                <w:szCs w:val="16"/>
              </w:rPr>
              <w:t>0,13</w:t>
            </w:r>
          </w:p>
        </w:tc>
        <w:tc>
          <w:tcPr>
            <w:tcW w:w="263" w:type="pct"/>
            <w:vAlign w:val="bottom"/>
          </w:tcPr>
          <w:p w14:paraId="35EED2DB" w14:textId="77777777" w:rsidR="00991C1C" w:rsidRPr="00B55564" w:rsidRDefault="00991C1C" w:rsidP="005E14E4">
            <w:pPr>
              <w:pStyle w:val="ZPpregtevilke"/>
              <w:rPr>
                <w:b/>
                <w:bCs/>
              </w:rPr>
            </w:pPr>
            <w:r w:rsidRPr="00B55564">
              <w:rPr>
                <w:rFonts w:ascii="Arial CE" w:hAnsi="Arial CE" w:cs="Arial CE"/>
                <w:b/>
                <w:bCs/>
                <w:szCs w:val="16"/>
              </w:rPr>
              <w:t>105,0</w:t>
            </w:r>
          </w:p>
        </w:tc>
      </w:tr>
      <w:tr w:rsidR="00991C1C" w:rsidRPr="00B55564" w14:paraId="03178A92" w14:textId="77777777" w:rsidTr="005E14E4">
        <w:trPr>
          <w:trHeight w:val="227"/>
          <w:jc w:val="center"/>
        </w:trPr>
        <w:tc>
          <w:tcPr>
            <w:tcW w:w="1228" w:type="pct"/>
            <w:tcBorders>
              <w:bottom w:val="single" w:sz="12" w:space="0" w:color="008000"/>
            </w:tcBorders>
            <w:vAlign w:val="bottom"/>
          </w:tcPr>
          <w:p w14:paraId="161B8456" w14:textId="77777777" w:rsidR="00991C1C" w:rsidRPr="00B55564" w:rsidRDefault="00991C1C" w:rsidP="005E14E4">
            <w:pPr>
              <w:pStyle w:val="ZPpregtekst"/>
              <w:rPr>
                <w:b/>
                <w:snapToGrid w:val="0"/>
              </w:rPr>
            </w:pPr>
            <w:r w:rsidRPr="00B55564">
              <w:rPr>
                <w:b/>
                <w:snapToGrid w:val="0"/>
              </w:rPr>
              <w:t>Stopnja samooskrbe (%)</w:t>
            </w:r>
          </w:p>
        </w:tc>
        <w:tc>
          <w:tcPr>
            <w:tcW w:w="271" w:type="pct"/>
            <w:tcBorders>
              <w:bottom w:val="single" w:sz="12" w:space="0" w:color="008000"/>
            </w:tcBorders>
            <w:vAlign w:val="bottom"/>
          </w:tcPr>
          <w:p w14:paraId="38B0A64B" w14:textId="77777777" w:rsidR="00991C1C" w:rsidRPr="00B55564" w:rsidRDefault="00991C1C" w:rsidP="005E14E4">
            <w:pPr>
              <w:pStyle w:val="ZPpregtevilke"/>
              <w:rPr>
                <w:b/>
                <w:bCs/>
              </w:rPr>
            </w:pPr>
            <w:r w:rsidRPr="00B55564">
              <w:rPr>
                <w:rFonts w:ascii="Arial CE" w:hAnsi="Arial CE" w:cs="Arial CE"/>
                <w:b/>
                <w:bCs/>
                <w:szCs w:val="16"/>
              </w:rPr>
              <w:t>156,6</w:t>
            </w:r>
          </w:p>
        </w:tc>
        <w:tc>
          <w:tcPr>
            <w:tcW w:w="271" w:type="pct"/>
            <w:tcBorders>
              <w:bottom w:val="single" w:sz="12" w:space="0" w:color="008000"/>
            </w:tcBorders>
            <w:vAlign w:val="bottom"/>
          </w:tcPr>
          <w:p w14:paraId="6BE856EC" w14:textId="77777777" w:rsidR="00991C1C" w:rsidRPr="00B55564" w:rsidRDefault="00991C1C" w:rsidP="005E14E4">
            <w:pPr>
              <w:pStyle w:val="ZPpregtevilke"/>
              <w:rPr>
                <w:b/>
                <w:bCs/>
              </w:rPr>
            </w:pPr>
            <w:r w:rsidRPr="00B55564">
              <w:rPr>
                <w:rFonts w:ascii="Arial CE" w:hAnsi="Arial CE" w:cs="Arial CE"/>
                <w:b/>
                <w:bCs/>
                <w:szCs w:val="16"/>
              </w:rPr>
              <w:t>144,3</w:t>
            </w:r>
          </w:p>
        </w:tc>
        <w:tc>
          <w:tcPr>
            <w:tcW w:w="270" w:type="pct"/>
            <w:tcBorders>
              <w:bottom w:val="single" w:sz="12" w:space="0" w:color="008000"/>
            </w:tcBorders>
            <w:vAlign w:val="bottom"/>
          </w:tcPr>
          <w:p w14:paraId="4B5B871B" w14:textId="77777777" w:rsidR="00991C1C" w:rsidRPr="00B55564" w:rsidRDefault="00991C1C" w:rsidP="005E14E4">
            <w:pPr>
              <w:pStyle w:val="ZPpregtevilke"/>
              <w:rPr>
                <w:b/>
                <w:bCs/>
              </w:rPr>
            </w:pPr>
            <w:r w:rsidRPr="00B55564">
              <w:rPr>
                <w:rFonts w:ascii="Arial CE" w:hAnsi="Arial CE" w:cs="Arial CE"/>
                <w:b/>
                <w:bCs/>
                <w:szCs w:val="16"/>
              </w:rPr>
              <w:t>147,3</w:t>
            </w:r>
          </w:p>
        </w:tc>
        <w:tc>
          <w:tcPr>
            <w:tcW w:w="270" w:type="pct"/>
            <w:tcBorders>
              <w:bottom w:val="single" w:sz="12" w:space="0" w:color="008000"/>
            </w:tcBorders>
            <w:vAlign w:val="bottom"/>
          </w:tcPr>
          <w:p w14:paraId="115AFBE4" w14:textId="77777777" w:rsidR="00991C1C" w:rsidRPr="00B55564" w:rsidRDefault="00991C1C" w:rsidP="005E14E4">
            <w:pPr>
              <w:pStyle w:val="ZPpregtevilke"/>
              <w:rPr>
                <w:b/>
                <w:bCs/>
              </w:rPr>
            </w:pPr>
            <w:r w:rsidRPr="00B55564">
              <w:rPr>
                <w:rFonts w:ascii="Arial CE" w:hAnsi="Arial CE" w:cs="Arial CE"/>
                <w:b/>
                <w:bCs/>
                <w:szCs w:val="16"/>
              </w:rPr>
              <w:t>142,1</w:t>
            </w:r>
          </w:p>
        </w:tc>
        <w:tc>
          <w:tcPr>
            <w:tcW w:w="270" w:type="pct"/>
            <w:tcBorders>
              <w:bottom w:val="single" w:sz="12" w:space="0" w:color="008000"/>
            </w:tcBorders>
            <w:vAlign w:val="bottom"/>
          </w:tcPr>
          <w:p w14:paraId="6A7E0E93" w14:textId="77777777" w:rsidR="00991C1C" w:rsidRPr="00B55564" w:rsidRDefault="00991C1C" w:rsidP="005E14E4">
            <w:pPr>
              <w:pStyle w:val="ZPpregtevilke"/>
              <w:rPr>
                <w:b/>
                <w:bCs/>
              </w:rPr>
            </w:pPr>
            <w:r w:rsidRPr="00B55564">
              <w:rPr>
                <w:rFonts w:ascii="Arial CE" w:hAnsi="Arial CE" w:cs="Arial CE"/>
                <w:b/>
                <w:bCs/>
                <w:szCs w:val="16"/>
              </w:rPr>
              <w:t>168,9</w:t>
            </w:r>
          </w:p>
        </w:tc>
        <w:tc>
          <w:tcPr>
            <w:tcW w:w="270" w:type="pct"/>
            <w:tcBorders>
              <w:bottom w:val="single" w:sz="12" w:space="0" w:color="008000"/>
            </w:tcBorders>
            <w:vAlign w:val="bottom"/>
          </w:tcPr>
          <w:p w14:paraId="010218D0" w14:textId="77777777" w:rsidR="00991C1C" w:rsidRPr="00B55564" w:rsidRDefault="00991C1C" w:rsidP="005E14E4">
            <w:pPr>
              <w:pStyle w:val="ZPpregtevilke"/>
              <w:rPr>
                <w:b/>
                <w:bCs/>
              </w:rPr>
            </w:pPr>
            <w:r w:rsidRPr="00B55564">
              <w:rPr>
                <w:rFonts w:ascii="Arial CE" w:hAnsi="Arial CE" w:cs="Arial CE"/>
                <w:b/>
                <w:bCs/>
                <w:szCs w:val="16"/>
              </w:rPr>
              <w:t>173,4</w:t>
            </w:r>
          </w:p>
        </w:tc>
        <w:tc>
          <w:tcPr>
            <w:tcW w:w="270" w:type="pct"/>
            <w:tcBorders>
              <w:bottom w:val="single" w:sz="12" w:space="0" w:color="008000"/>
            </w:tcBorders>
            <w:vAlign w:val="bottom"/>
          </w:tcPr>
          <w:p w14:paraId="487E9D42" w14:textId="77777777" w:rsidR="00991C1C" w:rsidRPr="00B55564" w:rsidRDefault="00991C1C" w:rsidP="005E14E4">
            <w:pPr>
              <w:pStyle w:val="ZPpregtevilke"/>
              <w:rPr>
                <w:b/>
                <w:bCs/>
              </w:rPr>
            </w:pPr>
            <w:r w:rsidRPr="00B55564">
              <w:rPr>
                <w:rFonts w:ascii="Arial CE" w:hAnsi="Arial CE" w:cs="Arial CE"/>
                <w:b/>
                <w:bCs/>
                <w:szCs w:val="16"/>
              </w:rPr>
              <w:t>219,1</w:t>
            </w:r>
          </w:p>
        </w:tc>
        <w:tc>
          <w:tcPr>
            <w:tcW w:w="270" w:type="pct"/>
            <w:tcBorders>
              <w:bottom w:val="single" w:sz="12" w:space="0" w:color="008000"/>
            </w:tcBorders>
            <w:vAlign w:val="bottom"/>
          </w:tcPr>
          <w:p w14:paraId="3C63C193" w14:textId="77777777" w:rsidR="00991C1C" w:rsidRPr="00B55564" w:rsidRDefault="00991C1C" w:rsidP="005E14E4">
            <w:pPr>
              <w:pStyle w:val="ZPpregtevilke"/>
              <w:rPr>
                <w:b/>
                <w:bCs/>
              </w:rPr>
            </w:pPr>
            <w:r w:rsidRPr="00B55564">
              <w:rPr>
                <w:rFonts w:ascii="Arial CE" w:hAnsi="Arial CE" w:cs="Arial CE"/>
                <w:b/>
                <w:bCs/>
                <w:szCs w:val="16"/>
              </w:rPr>
              <w:t>212,8</w:t>
            </w:r>
          </w:p>
        </w:tc>
        <w:tc>
          <w:tcPr>
            <w:tcW w:w="270" w:type="pct"/>
            <w:tcBorders>
              <w:bottom w:val="single" w:sz="12" w:space="0" w:color="008000"/>
            </w:tcBorders>
            <w:vAlign w:val="bottom"/>
          </w:tcPr>
          <w:p w14:paraId="5A05E61D" w14:textId="77777777" w:rsidR="00991C1C" w:rsidRPr="00B55564" w:rsidRDefault="00991C1C" w:rsidP="005E14E4">
            <w:pPr>
              <w:pStyle w:val="ZPpregtevilke"/>
              <w:rPr>
                <w:b/>
                <w:bCs/>
              </w:rPr>
            </w:pPr>
            <w:r w:rsidRPr="00B55564">
              <w:rPr>
                <w:rFonts w:ascii="Arial CE" w:hAnsi="Arial CE" w:cs="Arial CE"/>
                <w:b/>
                <w:bCs/>
                <w:szCs w:val="16"/>
              </w:rPr>
              <w:t>181,5</w:t>
            </w:r>
          </w:p>
        </w:tc>
        <w:tc>
          <w:tcPr>
            <w:tcW w:w="270" w:type="pct"/>
            <w:tcBorders>
              <w:bottom w:val="single" w:sz="12" w:space="0" w:color="008000"/>
            </w:tcBorders>
            <w:vAlign w:val="bottom"/>
          </w:tcPr>
          <w:p w14:paraId="2F59CBD7" w14:textId="77777777" w:rsidR="00991C1C" w:rsidRPr="00B55564" w:rsidRDefault="00991C1C" w:rsidP="005E14E4">
            <w:pPr>
              <w:pStyle w:val="ZPpregtevilke"/>
              <w:rPr>
                <w:b/>
                <w:bCs/>
              </w:rPr>
            </w:pPr>
            <w:r w:rsidRPr="00B55564">
              <w:rPr>
                <w:rFonts w:ascii="Arial CE" w:hAnsi="Arial CE" w:cs="Arial CE"/>
                <w:b/>
                <w:bCs/>
                <w:szCs w:val="16"/>
              </w:rPr>
              <w:t>210,4</w:t>
            </w:r>
          </w:p>
        </w:tc>
        <w:tc>
          <w:tcPr>
            <w:tcW w:w="269" w:type="pct"/>
            <w:tcBorders>
              <w:bottom w:val="single" w:sz="12" w:space="0" w:color="008000"/>
            </w:tcBorders>
            <w:vAlign w:val="bottom"/>
          </w:tcPr>
          <w:p w14:paraId="22EDC0C3" w14:textId="77777777" w:rsidR="00991C1C" w:rsidRPr="00B55564" w:rsidRDefault="00991C1C" w:rsidP="005E14E4">
            <w:pPr>
              <w:pStyle w:val="ZPpregtevilke"/>
              <w:rPr>
                <w:b/>
                <w:bCs/>
              </w:rPr>
            </w:pPr>
            <w:r w:rsidRPr="00B55564">
              <w:rPr>
                <w:rFonts w:ascii="Arial CE" w:hAnsi="Arial CE" w:cs="Arial CE"/>
                <w:b/>
                <w:bCs/>
                <w:szCs w:val="16"/>
              </w:rPr>
              <w:t>208,9</w:t>
            </w:r>
          </w:p>
        </w:tc>
        <w:tc>
          <w:tcPr>
            <w:tcW w:w="269" w:type="pct"/>
            <w:tcBorders>
              <w:bottom w:val="single" w:sz="12" w:space="0" w:color="008000"/>
            </w:tcBorders>
            <w:vAlign w:val="bottom"/>
          </w:tcPr>
          <w:p w14:paraId="1608C186" w14:textId="77777777" w:rsidR="00991C1C" w:rsidRPr="00B55564" w:rsidRDefault="00991C1C" w:rsidP="005E14E4">
            <w:pPr>
              <w:pStyle w:val="ZPpregtevilke"/>
              <w:rPr>
                <w:b/>
                <w:bCs/>
              </w:rPr>
            </w:pPr>
            <w:r w:rsidRPr="00B55564">
              <w:rPr>
                <w:rFonts w:ascii="Arial CE" w:hAnsi="Arial CE" w:cs="Arial CE"/>
                <w:b/>
                <w:bCs/>
                <w:szCs w:val="16"/>
              </w:rPr>
              <w:t>239,0</w:t>
            </w:r>
          </w:p>
        </w:tc>
        <w:tc>
          <w:tcPr>
            <w:tcW w:w="269" w:type="pct"/>
            <w:tcBorders>
              <w:bottom w:val="single" w:sz="12" w:space="0" w:color="008000"/>
            </w:tcBorders>
            <w:vAlign w:val="bottom"/>
          </w:tcPr>
          <w:p w14:paraId="68F4EC7F" w14:textId="77777777" w:rsidR="00991C1C" w:rsidRPr="00B55564" w:rsidRDefault="00991C1C" w:rsidP="005E14E4">
            <w:pPr>
              <w:pStyle w:val="ZPpregtevilke"/>
              <w:rPr>
                <w:b/>
                <w:bCs/>
              </w:rPr>
            </w:pPr>
            <w:r w:rsidRPr="00B55564">
              <w:rPr>
                <w:rFonts w:ascii="Arial CE" w:hAnsi="Arial CE" w:cs="Arial CE"/>
                <w:b/>
                <w:bCs/>
                <w:szCs w:val="16"/>
              </w:rPr>
              <w:t>249,0</w:t>
            </w:r>
          </w:p>
        </w:tc>
        <w:tc>
          <w:tcPr>
            <w:tcW w:w="263" w:type="pct"/>
            <w:tcBorders>
              <w:bottom w:val="single" w:sz="12" w:space="0" w:color="008000"/>
            </w:tcBorders>
            <w:vAlign w:val="bottom"/>
          </w:tcPr>
          <w:p w14:paraId="1721B488" w14:textId="77777777" w:rsidR="00991C1C" w:rsidRPr="00B55564" w:rsidRDefault="00991C1C" w:rsidP="005E14E4">
            <w:pPr>
              <w:pStyle w:val="ZPpregtevilke"/>
              <w:rPr>
                <w:b/>
                <w:bCs/>
              </w:rPr>
            </w:pPr>
          </w:p>
        </w:tc>
      </w:tr>
    </w:tbl>
    <w:p w14:paraId="392BA941" w14:textId="77777777" w:rsidR="00991C1C" w:rsidRPr="00B55564" w:rsidRDefault="00991C1C" w:rsidP="002D2F52">
      <w:pPr>
        <w:pStyle w:val="ZPpodnapis"/>
        <w:spacing w:after="60"/>
        <w:contextualSpacing w:val="0"/>
      </w:pPr>
      <w:r w:rsidRPr="00B55564">
        <w:t xml:space="preserve">* Začasni podatki. </w:t>
      </w:r>
    </w:p>
    <w:p w14:paraId="5B08EE84" w14:textId="77777777" w:rsidR="00991C1C" w:rsidRPr="00B55564" w:rsidRDefault="00991C1C" w:rsidP="00991C1C">
      <w:pPr>
        <w:pStyle w:val="ZPpodnapis"/>
      </w:pPr>
      <w:r w:rsidRPr="00B55564">
        <w:t>Vir: SURS, KIS</w:t>
      </w:r>
    </w:p>
    <w:p w14:paraId="00B32EE0" w14:textId="77777777" w:rsidR="00991C1C" w:rsidRPr="00B55564" w:rsidRDefault="00991C1C" w:rsidP="00991C1C">
      <w:pPr>
        <w:pStyle w:val="Naslov3"/>
        <w:numPr>
          <w:ilvl w:val="2"/>
          <w:numId w:val="16"/>
        </w:numPr>
        <w:spacing w:before="120" w:after="120"/>
        <w:ind w:left="851" w:hanging="851"/>
      </w:pPr>
      <w:bookmarkStart w:id="1386" w:name="_Toc359409549"/>
      <w:bookmarkStart w:id="1387" w:name="_Toc420498337"/>
      <w:bookmarkStart w:id="1388" w:name="_Toc428530124"/>
      <w:bookmarkStart w:id="1389" w:name="_Toc458751250"/>
      <w:bookmarkStart w:id="1390" w:name="_Toc479332633"/>
      <w:bookmarkStart w:id="1391" w:name="_Toc10785850"/>
      <w:bookmarkStart w:id="1392" w:name="_Toc49438988"/>
      <w:r w:rsidRPr="00B55564">
        <w:t>Odkupne cene konj za zakol</w:t>
      </w:r>
      <w:bookmarkEnd w:id="1386"/>
      <w:bookmarkEnd w:id="1387"/>
      <w:bookmarkEnd w:id="1388"/>
      <w:bookmarkEnd w:id="1389"/>
      <w:bookmarkEnd w:id="1390"/>
      <w:bookmarkEnd w:id="1391"/>
      <w:bookmarkEnd w:id="1392"/>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712"/>
        <w:gridCol w:w="738"/>
        <w:gridCol w:w="738"/>
        <w:gridCol w:w="738"/>
        <w:gridCol w:w="738"/>
        <w:gridCol w:w="738"/>
        <w:gridCol w:w="738"/>
        <w:gridCol w:w="738"/>
        <w:gridCol w:w="738"/>
        <w:gridCol w:w="738"/>
        <w:gridCol w:w="738"/>
        <w:gridCol w:w="739"/>
        <w:gridCol w:w="739"/>
        <w:gridCol w:w="739"/>
        <w:gridCol w:w="693"/>
      </w:tblGrid>
      <w:tr w:rsidR="00991C1C" w:rsidRPr="00B55564" w14:paraId="22751094" w14:textId="77777777" w:rsidTr="005E14E4">
        <w:trPr>
          <w:trHeight w:val="227"/>
          <w:jc w:val="center"/>
        </w:trPr>
        <w:tc>
          <w:tcPr>
            <w:tcW w:w="1326" w:type="pct"/>
            <w:tcBorders>
              <w:top w:val="single" w:sz="12" w:space="0" w:color="008000"/>
              <w:bottom w:val="single" w:sz="6" w:space="0" w:color="008000"/>
            </w:tcBorders>
            <w:vAlign w:val="bottom"/>
          </w:tcPr>
          <w:p w14:paraId="7519F095" w14:textId="77777777" w:rsidR="00991C1C" w:rsidRPr="00B55564" w:rsidRDefault="00991C1C" w:rsidP="005E14E4">
            <w:pPr>
              <w:pStyle w:val="ZPpregglava"/>
            </w:pPr>
          </w:p>
        </w:tc>
        <w:tc>
          <w:tcPr>
            <w:tcW w:w="264" w:type="pct"/>
            <w:tcBorders>
              <w:top w:val="single" w:sz="12" w:space="0" w:color="008000"/>
              <w:bottom w:val="single" w:sz="6" w:space="0" w:color="008000"/>
            </w:tcBorders>
            <w:vAlign w:val="center"/>
          </w:tcPr>
          <w:p w14:paraId="7F2F8095" w14:textId="77777777" w:rsidR="00991C1C" w:rsidRPr="00B55564" w:rsidRDefault="00991C1C" w:rsidP="005E14E4">
            <w:pPr>
              <w:pStyle w:val="ZPpregglava"/>
              <w:rPr>
                <w:bCs/>
              </w:rPr>
            </w:pPr>
            <w:r w:rsidRPr="00B55564">
              <w:rPr>
                <w:bCs/>
              </w:rPr>
              <w:t>2007</w:t>
            </w:r>
          </w:p>
        </w:tc>
        <w:tc>
          <w:tcPr>
            <w:tcW w:w="264" w:type="pct"/>
            <w:tcBorders>
              <w:top w:val="single" w:sz="12" w:space="0" w:color="008000"/>
              <w:bottom w:val="single" w:sz="6" w:space="0" w:color="008000"/>
            </w:tcBorders>
            <w:vAlign w:val="center"/>
          </w:tcPr>
          <w:p w14:paraId="5C64D4A1" w14:textId="77777777" w:rsidR="00991C1C" w:rsidRPr="00B55564" w:rsidRDefault="00991C1C" w:rsidP="005E14E4">
            <w:pPr>
              <w:pStyle w:val="ZPpregglava"/>
              <w:rPr>
                <w:bCs/>
              </w:rPr>
            </w:pPr>
            <w:r w:rsidRPr="00B55564">
              <w:rPr>
                <w:bCs/>
              </w:rPr>
              <w:t>2008</w:t>
            </w:r>
          </w:p>
        </w:tc>
        <w:tc>
          <w:tcPr>
            <w:tcW w:w="264" w:type="pct"/>
            <w:tcBorders>
              <w:top w:val="single" w:sz="12" w:space="0" w:color="008000"/>
              <w:bottom w:val="single" w:sz="6" w:space="0" w:color="008000"/>
            </w:tcBorders>
            <w:vAlign w:val="center"/>
          </w:tcPr>
          <w:p w14:paraId="233E121C" w14:textId="77777777" w:rsidR="00991C1C" w:rsidRPr="00B55564" w:rsidRDefault="00991C1C" w:rsidP="005E14E4">
            <w:pPr>
              <w:pStyle w:val="ZPpregglava"/>
              <w:rPr>
                <w:bCs/>
              </w:rPr>
            </w:pPr>
            <w:r w:rsidRPr="00B55564">
              <w:rPr>
                <w:bCs/>
              </w:rPr>
              <w:t>2009</w:t>
            </w:r>
          </w:p>
        </w:tc>
        <w:tc>
          <w:tcPr>
            <w:tcW w:w="264" w:type="pct"/>
            <w:tcBorders>
              <w:top w:val="single" w:sz="12" w:space="0" w:color="008000"/>
              <w:bottom w:val="single" w:sz="6" w:space="0" w:color="008000"/>
            </w:tcBorders>
            <w:vAlign w:val="center"/>
          </w:tcPr>
          <w:p w14:paraId="1F498C0C" w14:textId="77777777" w:rsidR="00991C1C" w:rsidRPr="00B55564" w:rsidRDefault="00991C1C" w:rsidP="005E14E4">
            <w:pPr>
              <w:pStyle w:val="ZPpregglava"/>
              <w:rPr>
                <w:bCs/>
              </w:rPr>
            </w:pPr>
            <w:r w:rsidRPr="00B55564">
              <w:rPr>
                <w:bCs/>
              </w:rPr>
              <w:t>2010</w:t>
            </w:r>
          </w:p>
        </w:tc>
        <w:tc>
          <w:tcPr>
            <w:tcW w:w="264" w:type="pct"/>
            <w:tcBorders>
              <w:top w:val="single" w:sz="12" w:space="0" w:color="008000"/>
              <w:bottom w:val="single" w:sz="6" w:space="0" w:color="008000"/>
            </w:tcBorders>
            <w:vAlign w:val="center"/>
          </w:tcPr>
          <w:p w14:paraId="638E73F6" w14:textId="77777777" w:rsidR="00991C1C" w:rsidRPr="00B55564" w:rsidRDefault="00991C1C" w:rsidP="005E14E4">
            <w:pPr>
              <w:pStyle w:val="ZPpregglava"/>
              <w:rPr>
                <w:bCs/>
              </w:rPr>
            </w:pPr>
            <w:r w:rsidRPr="00B55564">
              <w:rPr>
                <w:bCs/>
              </w:rPr>
              <w:t>2011</w:t>
            </w:r>
          </w:p>
        </w:tc>
        <w:tc>
          <w:tcPr>
            <w:tcW w:w="264" w:type="pct"/>
            <w:tcBorders>
              <w:top w:val="single" w:sz="12" w:space="0" w:color="008000"/>
              <w:bottom w:val="single" w:sz="6" w:space="0" w:color="008000"/>
            </w:tcBorders>
            <w:vAlign w:val="center"/>
          </w:tcPr>
          <w:p w14:paraId="6B0388C5" w14:textId="77777777" w:rsidR="00991C1C" w:rsidRPr="00B55564" w:rsidRDefault="00991C1C" w:rsidP="005E14E4">
            <w:pPr>
              <w:pStyle w:val="ZPpregglava"/>
              <w:rPr>
                <w:bCs/>
              </w:rPr>
            </w:pPr>
            <w:r w:rsidRPr="00B55564">
              <w:rPr>
                <w:bCs/>
              </w:rPr>
              <w:t>2012</w:t>
            </w:r>
          </w:p>
        </w:tc>
        <w:tc>
          <w:tcPr>
            <w:tcW w:w="264" w:type="pct"/>
            <w:tcBorders>
              <w:top w:val="single" w:sz="12" w:space="0" w:color="008000"/>
              <w:bottom w:val="single" w:sz="6" w:space="0" w:color="008000"/>
            </w:tcBorders>
            <w:vAlign w:val="center"/>
          </w:tcPr>
          <w:p w14:paraId="01A2D6B2" w14:textId="77777777" w:rsidR="00991C1C" w:rsidRPr="00B55564" w:rsidRDefault="00991C1C" w:rsidP="005E14E4">
            <w:pPr>
              <w:pStyle w:val="ZPpregglava"/>
              <w:rPr>
                <w:bCs/>
              </w:rPr>
            </w:pPr>
            <w:r w:rsidRPr="00B55564">
              <w:rPr>
                <w:bCs/>
              </w:rPr>
              <w:t>2013</w:t>
            </w:r>
          </w:p>
        </w:tc>
        <w:tc>
          <w:tcPr>
            <w:tcW w:w="264" w:type="pct"/>
            <w:tcBorders>
              <w:top w:val="single" w:sz="12" w:space="0" w:color="008000"/>
              <w:bottom w:val="single" w:sz="6" w:space="0" w:color="008000"/>
            </w:tcBorders>
            <w:vAlign w:val="center"/>
          </w:tcPr>
          <w:p w14:paraId="5F131825" w14:textId="77777777" w:rsidR="00991C1C" w:rsidRPr="00B55564" w:rsidRDefault="00991C1C" w:rsidP="005E14E4">
            <w:pPr>
              <w:pStyle w:val="ZPpregglava"/>
              <w:rPr>
                <w:bCs/>
              </w:rPr>
            </w:pPr>
            <w:r w:rsidRPr="00B55564">
              <w:rPr>
                <w:bCs/>
              </w:rPr>
              <w:t>2014</w:t>
            </w:r>
          </w:p>
        </w:tc>
        <w:tc>
          <w:tcPr>
            <w:tcW w:w="264" w:type="pct"/>
            <w:tcBorders>
              <w:top w:val="single" w:sz="12" w:space="0" w:color="008000"/>
              <w:bottom w:val="single" w:sz="6" w:space="0" w:color="008000"/>
            </w:tcBorders>
            <w:vAlign w:val="center"/>
          </w:tcPr>
          <w:p w14:paraId="7A922718" w14:textId="77777777" w:rsidR="00991C1C" w:rsidRPr="00B55564" w:rsidRDefault="00991C1C" w:rsidP="005E14E4">
            <w:pPr>
              <w:pStyle w:val="ZPpregglava"/>
              <w:rPr>
                <w:bCs/>
              </w:rPr>
            </w:pPr>
            <w:r w:rsidRPr="00B55564">
              <w:rPr>
                <w:bCs/>
              </w:rPr>
              <w:t>2015</w:t>
            </w:r>
          </w:p>
        </w:tc>
        <w:tc>
          <w:tcPr>
            <w:tcW w:w="264" w:type="pct"/>
            <w:tcBorders>
              <w:top w:val="single" w:sz="12" w:space="0" w:color="008000"/>
              <w:bottom w:val="single" w:sz="6" w:space="0" w:color="008000"/>
            </w:tcBorders>
            <w:vAlign w:val="center"/>
          </w:tcPr>
          <w:p w14:paraId="53F2BF59" w14:textId="77777777" w:rsidR="00991C1C" w:rsidRPr="00B55564" w:rsidRDefault="00991C1C" w:rsidP="005E14E4">
            <w:pPr>
              <w:pStyle w:val="ZPpregglava"/>
              <w:rPr>
                <w:bCs/>
              </w:rPr>
            </w:pPr>
            <w:r w:rsidRPr="00B55564">
              <w:rPr>
                <w:bCs/>
              </w:rPr>
              <w:t>2016</w:t>
            </w:r>
          </w:p>
        </w:tc>
        <w:tc>
          <w:tcPr>
            <w:tcW w:w="264" w:type="pct"/>
            <w:tcBorders>
              <w:top w:val="single" w:sz="12" w:space="0" w:color="008000"/>
              <w:bottom w:val="single" w:sz="6" w:space="0" w:color="008000"/>
            </w:tcBorders>
            <w:vAlign w:val="center"/>
          </w:tcPr>
          <w:p w14:paraId="22A3AE72" w14:textId="77777777" w:rsidR="00991C1C" w:rsidRPr="00B55564" w:rsidRDefault="00991C1C" w:rsidP="005E14E4">
            <w:pPr>
              <w:pStyle w:val="ZPpregglava"/>
              <w:rPr>
                <w:bCs/>
              </w:rPr>
            </w:pPr>
            <w:r w:rsidRPr="00B55564">
              <w:rPr>
                <w:bCs/>
              </w:rPr>
              <w:t>2017</w:t>
            </w:r>
          </w:p>
        </w:tc>
        <w:tc>
          <w:tcPr>
            <w:tcW w:w="264" w:type="pct"/>
            <w:tcBorders>
              <w:top w:val="single" w:sz="12" w:space="0" w:color="008000"/>
              <w:bottom w:val="single" w:sz="6" w:space="0" w:color="008000"/>
            </w:tcBorders>
            <w:vAlign w:val="center"/>
          </w:tcPr>
          <w:p w14:paraId="7C682194" w14:textId="77777777" w:rsidR="00991C1C" w:rsidRPr="00B55564" w:rsidRDefault="00991C1C" w:rsidP="005E14E4">
            <w:pPr>
              <w:pStyle w:val="ZPpregglava"/>
              <w:rPr>
                <w:bCs/>
              </w:rPr>
            </w:pPr>
            <w:r w:rsidRPr="00B55564">
              <w:rPr>
                <w:bCs/>
              </w:rPr>
              <w:t>2018</w:t>
            </w:r>
          </w:p>
        </w:tc>
        <w:tc>
          <w:tcPr>
            <w:tcW w:w="264" w:type="pct"/>
            <w:tcBorders>
              <w:top w:val="single" w:sz="12" w:space="0" w:color="008000"/>
              <w:bottom w:val="single" w:sz="6" w:space="0" w:color="008000"/>
            </w:tcBorders>
            <w:vAlign w:val="center"/>
          </w:tcPr>
          <w:p w14:paraId="41DD269F" w14:textId="77777777" w:rsidR="00991C1C" w:rsidRPr="00B55564" w:rsidRDefault="00991C1C" w:rsidP="005E14E4">
            <w:pPr>
              <w:pStyle w:val="ZPpregglava"/>
              <w:rPr>
                <w:bCs/>
              </w:rPr>
            </w:pPr>
            <w:r w:rsidRPr="00B55564">
              <w:rPr>
                <w:bCs/>
              </w:rPr>
              <w:t>2019</w:t>
            </w:r>
          </w:p>
        </w:tc>
        <w:tc>
          <w:tcPr>
            <w:tcW w:w="247" w:type="pct"/>
            <w:tcBorders>
              <w:top w:val="single" w:sz="12" w:space="0" w:color="008000"/>
              <w:bottom w:val="single" w:sz="6" w:space="0" w:color="008000"/>
            </w:tcBorders>
            <w:vAlign w:val="bottom"/>
          </w:tcPr>
          <w:p w14:paraId="5C1F8557" w14:textId="77777777" w:rsidR="00991C1C" w:rsidRPr="00B55564" w:rsidRDefault="00991C1C" w:rsidP="005E14E4">
            <w:pPr>
              <w:pStyle w:val="ZPpregglava"/>
              <w:rPr>
                <w:bCs/>
              </w:rPr>
            </w:pPr>
            <w:r w:rsidRPr="00B55564">
              <w:rPr>
                <w:bCs/>
              </w:rPr>
              <w:t>Indeks</w:t>
            </w:r>
          </w:p>
          <w:p w14:paraId="404B43CE" w14:textId="77777777" w:rsidR="00991C1C" w:rsidRPr="00B55564" w:rsidRDefault="00991C1C" w:rsidP="005E14E4">
            <w:pPr>
              <w:pStyle w:val="ZPpregglava"/>
              <w:rPr>
                <w:bCs/>
              </w:rPr>
            </w:pPr>
            <w:r w:rsidRPr="00B55564">
              <w:rPr>
                <w:bCs/>
              </w:rPr>
              <w:t>2019/18</w:t>
            </w:r>
          </w:p>
        </w:tc>
      </w:tr>
      <w:tr w:rsidR="00991C1C" w:rsidRPr="00B55564" w14:paraId="14C8A232" w14:textId="77777777" w:rsidTr="005E14E4">
        <w:trPr>
          <w:trHeight w:val="227"/>
          <w:jc w:val="center"/>
        </w:trPr>
        <w:tc>
          <w:tcPr>
            <w:tcW w:w="1326" w:type="pct"/>
            <w:tcBorders>
              <w:top w:val="single" w:sz="6" w:space="0" w:color="008000"/>
              <w:bottom w:val="nil"/>
            </w:tcBorders>
            <w:shd w:val="clear" w:color="auto" w:fill="D9D9D9"/>
            <w:vAlign w:val="bottom"/>
          </w:tcPr>
          <w:p w14:paraId="0009AFF9" w14:textId="77777777" w:rsidR="00991C1C" w:rsidRPr="00B55564" w:rsidRDefault="00991C1C" w:rsidP="005E14E4">
            <w:pPr>
              <w:pStyle w:val="ZPpregtekst"/>
              <w:rPr>
                <w:b/>
                <w:snapToGrid w:val="0"/>
              </w:rPr>
            </w:pPr>
            <w:r w:rsidRPr="00B55564">
              <w:rPr>
                <w:b/>
                <w:snapToGrid w:val="0"/>
              </w:rPr>
              <w:t>EUR/t žive mase</w:t>
            </w:r>
          </w:p>
        </w:tc>
        <w:tc>
          <w:tcPr>
            <w:tcW w:w="264" w:type="pct"/>
            <w:tcBorders>
              <w:top w:val="single" w:sz="6" w:space="0" w:color="008000"/>
              <w:bottom w:val="nil"/>
            </w:tcBorders>
            <w:shd w:val="clear" w:color="auto" w:fill="D9D9D9"/>
            <w:vAlign w:val="bottom"/>
          </w:tcPr>
          <w:p w14:paraId="0EB08B66"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25E0746A"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2EDEDC05"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36AB8774"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6D784C99"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3B1F7328"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40919CD3"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2D3A1595"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285AC12F"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3CB1E990"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105A09B7"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69336122" w14:textId="77777777" w:rsidR="00991C1C" w:rsidRPr="00B55564" w:rsidRDefault="00991C1C" w:rsidP="005E14E4">
            <w:pPr>
              <w:pStyle w:val="ZPpregtevilke"/>
            </w:pPr>
          </w:p>
        </w:tc>
        <w:tc>
          <w:tcPr>
            <w:tcW w:w="264" w:type="pct"/>
            <w:tcBorders>
              <w:top w:val="single" w:sz="6" w:space="0" w:color="008000"/>
              <w:bottom w:val="nil"/>
            </w:tcBorders>
            <w:shd w:val="clear" w:color="auto" w:fill="D9D9D9"/>
            <w:vAlign w:val="bottom"/>
          </w:tcPr>
          <w:p w14:paraId="73224345" w14:textId="77777777" w:rsidR="00991C1C" w:rsidRPr="00B55564" w:rsidRDefault="00991C1C" w:rsidP="005E14E4">
            <w:pPr>
              <w:pStyle w:val="ZPpregtevilke"/>
            </w:pPr>
          </w:p>
        </w:tc>
        <w:tc>
          <w:tcPr>
            <w:tcW w:w="247" w:type="pct"/>
            <w:tcBorders>
              <w:top w:val="single" w:sz="6" w:space="0" w:color="008000"/>
              <w:bottom w:val="nil"/>
            </w:tcBorders>
            <w:shd w:val="clear" w:color="auto" w:fill="D9D9D9"/>
            <w:vAlign w:val="bottom"/>
          </w:tcPr>
          <w:p w14:paraId="047B99D1" w14:textId="77777777" w:rsidR="00991C1C" w:rsidRPr="00B55564" w:rsidRDefault="00991C1C" w:rsidP="005E14E4">
            <w:pPr>
              <w:pStyle w:val="ZPpregtevilke"/>
            </w:pPr>
          </w:p>
        </w:tc>
      </w:tr>
      <w:tr w:rsidR="00991C1C" w:rsidRPr="00B55564" w14:paraId="1D990A13" w14:textId="77777777" w:rsidTr="005E14E4">
        <w:trPr>
          <w:trHeight w:val="227"/>
          <w:jc w:val="center"/>
        </w:trPr>
        <w:tc>
          <w:tcPr>
            <w:tcW w:w="1326" w:type="pct"/>
            <w:tcBorders>
              <w:top w:val="nil"/>
              <w:bottom w:val="single" w:sz="12" w:space="0" w:color="008000"/>
            </w:tcBorders>
            <w:vAlign w:val="bottom"/>
          </w:tcPr>
          <w:p w14:paraId="700325A3" w14:textId="77777777" w:rsidR="00991C1C" w:rsidRPr="00B55564" w:rsidRDefault="00991C1C" w:rsidP="005E14E4">
            <w:pPr>
              <w:pStyle w:val="ZPpregtekst"/>
              <w:rPr>
                <w:snapToGrid w:val="0"/>
              </w:rPr>
            </w:pPr>
            <w:r w:rsidRPr="00B55564">
              <w:rPr>
                <w:snapToGrid w:val="0"/>
              </w:rPr>
              <w:t>Konji za zakol</w:t>
            </w:r>
          </w:p>
        </w:tc>
        <w:tc>
          <w:tcPr>
            <w:tcW w:w="264" w:type="pct"/>
            <w:tcBorders>
              <w:top w:val="nil"/>
              <w:bottom w:val="single" w:sz="12" w:space="0" w:color="008000"/>
            </w:tcBorders>
            <w:vAlign w:val="bottom"/>
          </w:tcPr>
          <w:p w14:paraId="43C7D760" w14:textId="77777777" w:rsidR="00991C1C" w:rsidRPr="00B55564" w:rsidRDefault="00991C1C" w:rsidP="005E14E4">
            <w:pPr>
              <w:pStyle w:val="ZPpregtevilke"/>
            </w:pPr>
            <w:r w:rsidRPr="00B55564">
              <w:rPr>
                <w:szCs w:val="16"/>
              </w:rPr>
              <w:t>1.764,7</w:t>
            </w:r>
          </w:p>
        </w:tc>
        <w:tc>
          <w:tcPr>
            <w:tcW w:w="264" w:type="pct"/>
            <w:tcBorders>
              <w:top w:val="nil"/>
              <w:bottom w:val="single" w:sz="12" w:space="0" w:color="008000"/>
            </w:tcBorders>
            <w:vAlign w:val="bottom"/>
          </w:tcPr>
          <w:p w14:paraId="649E4CC6" w14:textId="77777777" w:rsidR="00991C1C" w:rsidRPr="00B55564" w:rsidRDefault="00991C1C" w:rsidP="005E14E4">
            <w:pPr>
              <w:pStyle w:val="ZPpregtevilke"/>
            </w:pPr>
            <w:r w:rsidRPr="00B55564">
              <w:rPr>
                <w:szCs w:val="16"/>
              </w:rPr>
              <w:t>1.574,0</w:t>
            </w:r>
          </w:p>
        </w:tc>
        <w:tc>
          <w:tcPr>
            <w:tcW w:w="264" w:type="pct"/>
            <w:tcBorders>
              <w:top w:val="nil"/>
              <w:bottom w:val="single" w:sz="12" w:space="0" w:color="008000"/>
            </w:tcBorders>
            <w:vAlign w:val="bottom"/>
          </w:tcPr>
          <w:p w14:paraId="27F42C09" w14:textId="77777777" w:rsidR="00991C1C" w:rsidRPr="00B55564" w:rsidRDefault="00991C1C" w:rsidP="005E14E4">
            <w:pPr>
              <w:pStyle w:val="ZPpregtevilke"/>
            </w:pPr>
            <w:r w:rsidRPr="00B55564">
              <w:rPr>
                <w:szCs w:val="16"/>
              </w:rPr>
              <w:t>1.832,5</w:t>
            </w:r>
          </w:p>
        </w:tc>
        <w:tc>
          <w:tcPr>
            <w:tcW w:w="264" w:type="pct"/>
            <w:tcBorders>
              <w:top w:val="nil"/>
              <w:bottom w:val="single" w:sz="12" w:space="0" w:color="008000"/>
            </w:tcBorders>
            <w:vAlign w:val="bottom"/>
          </w:tcPr>
          <w:p w14:paraId="5D4A2285" w14:textId="77777777" w:rsidR="00991C1C" w:rsidRPr="00B55564" w:rsidRDefault="00991C1C" w:rsidP="005E14E4">
            <w:pPr>
              <w:pStyle w:val="ZPpregtevilke"/>
            </w:pPr>
            <w:r w:rsidRPr="00B55564">
              <w:rPr>
                <w:szCs w:val="16"/>
              </w:rPr>
              <w:t>1.729,2</w:t>
            </w:r>
          </w:p>
        </w:tc>
        <w:tc>
          <w:tcPr>
            <w:tcW w:w="264" w:type="pct"/>
            <w:tcBorders>
              <w:top w:val="nil"/>
              <w:bottom w:val="single" w:sz="12" w:space="0" w:color="008000"/>
            </w:tcBorders>
            <w:vAlign w:val="bottom"/>
          </w:tcPr>
          <w:p w14:paraId="001B2C93" w14:textId="77777777" w:rsidR="00991C1C" w:rsidRPr="00B55564" w:rsidRDefault="00991C1C" w:rsidP="005E14E4">
            <w:pPr>
              <w:pStyle w:val="ZPpregtevilke"/>
            </w:pPr>
            <w:r w:rsidRPr="00B55564">
              <w:rPr>
                <w:szCs w:val="16"/>
              </w:rPr>
              <w:t>1.664,0</w:t>
            </w:r>
          </w:p>
        </w:tc>
        <w:tc>
          <w:tcPr>
            <w:tcW w:w="264" w:type="pct"/>
            <w:tcBorders>
              <w:top w:val="nil"/>
              <w:bottom w:val="single" w:sz="12" w:space="0" w:color="008000"/>
            </w:tcBorders>
            <w:vAlign w:val="bottom"/>
          </w:tcPr>
          <w:p w14:paraId="2D89B83A" w14:textId="77777777" w:rsidR="00991C1C" w:rsidRPr="00B55564" w:rsidRDefault="00991C1C" w:rsidP="005E14E4">
            <w:pPr>
              <w:pStyle w:val="ZPpregtevilke"/>
            </w:pPr>
            <w:r w:rsidRPr="00B55564">
              <w:rPr>
                <w:szCs w:val="16"/>
              </w:rPr>
              <w:t>1.824,2</w:t>
            </w:r>
          </w:p>
        </w:tc>
        <w:tc>
          <w:tcPr>
            <w:tcW w:w="264" w:type="pct"/>
            <w:tcBorders>
              <w:top w:val="nil"/>
              <w:bottom w:val="single" w:sz="12" w:space="0" w:color="008000"/>
            </w:tcBorders>
            <w:vAlign w:val="bottom"/>
          </w:tcPr>
          <w:p w14:paraId="176D6516" w14:textId="77777777" w:rsidR="00991C1C" w:rsidRPr="00B55564" w:rsidRDefault="00991C1C" w:rsidP="005E14E4">
            <w:pPr>
              <w:pStyle w:val="ZPpregtevilke"/>
            </w:pPr>
            <w:r w:rsidRPr="00B55564">
              <w:rPr>
                <w:szCs w:val="16"/>
              </w:rPr>
              <w:t>1.815,8</w:t>
            </w:r>
          </w:p>
        </w:tc>
        <w:tc>
          <w:tcPr>
            <w:tcW w:w="264" w:type="pct"/>
            <w:tcBorders>
              <w:top w:val="nil"/>
              <w:bottom w:val="single" w:sz="12" w:space="0" w:color="008000"/>
            </w:tcBorders>
            <w:vAlign w:val="bottom"/>
          </w:tcPr>
          <w:p w14:paraId="5ACBC0F3" w14:textId="77777777" w:rsidR="00991C1C" w:rsidRPr="00B55564" w:rsidRDefault="00991C1C" w:rsidP="005E14E4">
            <w:pPr>
              <w:pStyle w:val="ZPpregtevilke"/>
            </w:pPr>
            <w:r w:rsidRPr="00B55564">
              <w:rPr>
                <w:szCs w:val="16"/>
              </w:rPr>
              <w:t>1.760,4</w:t>
            </w:r>
          </w:p>
        </w:tc>
        <w:tc>
          <w:tcPr>
            <w:tcW w:w="264" w:type="pct"/>
            <w:tcBorders>
              <w:top w:val="nil"/>
              <w:bottom w:val="single" w:sz="12" w:space="0" w:color="008000"/>
            </w:tcBorders>
            <w:vAlign w:val="bottom"/>
          </w:tcPr>
          <w:p w14:paraId="55B620D0" w14:textId="77777777" w:rsidR="00991C1C" w:rsidRPr="00B55564" w:rsidRDefault="00991C1C" w:rsidP="005E14E4">
            <w:pPr>
              <w:pStyle w:val="ZPpregtevilke"/>
            </w:pPr>
            <w:r w:rsidRPr="00B55564">
              <w:rPr>
                <w:szCs w:val="16"/>
              </w:rPr>
              <w:t>1.808,2</w:t>
            </w:r>
          </w:p>
        </w:tc>
        <w:tc>
          <w:tcPr>
            <w:tcW w:w="264" w:type="pct"/>
            <w:tcBorders>
              <w:top w:val="nil"/>
              <w:bottom w:val="single" w:sz="12" w:space="0" w:color="008000"/>
            </w:tcBorders>
            <w:vAlign w:val="bottom"/>
          </w:tcPr>
          <w:p w14:paraId="4715B30A" w14:textId="77777777" w:rsidR="00991C1C" w:rsidRPr="00B55564" w:rsidRDefault="00991C1C" w:rsidP="005E14E4">
            <w:pPr>
              <w:pStyle w:val="ZPpregtevilke"/>
            </w:pPr>
            <w:r w:rsidRPr="00B55564">
              <w:rPr>
                <w:szCs w:val="16"/>
              </w:rPr>
              <w:t>1.863,7</w:t>
            </w:r>
          </w:p>
        </w:tc>
        <w:tc>
          <w:tcPr>
            <w:tcW w:w="264" w:type="pct"/>
            <w:tcBorders>
              <w:top w:val="nil"/>
              <w:bottom w:val="single" w:sz="12" w:space="0" w:color="008000"/>
            </w:tcBorders>
            <w:vAlign w:val="bottom"/>
          </w:tcPr>
          <w:p w14:paraId="26825A8E" w14:textId="77777777" w:rsidR="00991C1C" w:rsidRPr="00B55564" w:rsidRDefault="00991C1C" w:rsidP="005E14E4">
            <w:pPr>
              <w:pStyle w:val="ZPpregtevilke"/>
            </w:pPr>
            <w:r w:rsidRPr="00B55564">
              <w:rPr>
                <w:szCs w:val="16"/>
              </w:rPr>
              <w:t>z</w:t>
            </w:r>
          </w:p>
        </w:tc>
        <w:tc>
          <w:tcPr>
            <w:tcW w:w="264" w:type="pct"/>
            <w:tcBorders>
              <w:top w:val="nil"/>
              <w:bottom w:val="single" w:sz="12" w:space="0" w:color="008000"/>
            </w:tcBorders>
            <w:vAlign w:val="bottom"/>
          </w:tcPr>
          <w:p w14:paraId="71D8BDD8" w14:textId="77777777" w:rsidR="00991C1C" w:rsidRPr="00B55564" w:rsidRDefault="00991C1C" w:rsidP="005E14E4">
            <w:pPr>
              <w:pStyle w:val="ZPpregtevilke"/>
            </w:pPr>
            <w:r w:rsidRPr="00B55564">
              <w:rPr>
                <w:szCs w:val="16"/>
              </w:rPr>
              <w:t>z</w:t>
            </w:r>
          </w:p>
        </w:tc>
        <w:tc>
          <w:tcPr>
            <w:tcW w:w="264" w:type="pct"/>
            <w:tcBorders>
              <w:top w:val="nil"/>
              <w:bottom w:val="single" w:sz="12" w:space="0" w:color="008000"/>
            </w:tcBorders>
            <w:vAlign w:val="bottom"/>
          </w:tcPr>
          <w:p w14:paraId="22F7F384" w14:textId="08C84AE3" w:rsidR="00991C1C" w:rsidRPr="00B55564" w:rsidRDefault="009474A4" w:rsidP="005E14E4">
            <w:pPr>
              <w:pStyle w:val="ZPpregtevilke"/>
            </w:pPr>
            <w:r>
              <w:t>2.057,9</w:t>
            </w:r>
          </w:p>
        </w:tc>
        <w:tc>
          <w:tcPr>
            <w:tcW w:w="247" w:type="pct"/>
            <w:tcBorders>
              <w:top w:val="nil"/>
              <w:bottom w:val="single" w:sz="12" w:space="0" w:color="008000"/>
            </w:tcBorders>
            <w:vAlign w:val="bottom"/>
          </w:tcPr>
          <w:p w14:paraId="1D45E619" w14:textId="77777777" w:rsidR="00991C1C" w:rsidRPr="00B55564" w:rsidRDefault="00991C1C" w:rsidP="005E14E4">
            <w:pPr>
              <w:pStyle w:val="ZPpregtevilke"/>
            </w:pPr>
          </w:p>
        </w:tc>
      </w:tr>
    </w:tbl>
    <w:p w14:paraId="13244F33" w14:textId="77777777" w:rsidR="00991C1C" w:rsidRPr="00B55564" w:rsidRDefault="00991C1C" w:rsidP="002D2F52">
      <w:pPr>
        <w:pStyle w:val="ZPpodnapis"/>
        <w:spacing w:after="60"/>
        <w:contextualSpacing w:val="0"/>
      </w:pPr>
      <w:r w:rsidRPr="00B55564">
        <w:t>z – zaupno</w:t>
      </w:r>
    </w:p>
    <w:p w14:paraId="72FF1843" w14:textId="77777777" w:rsidR="00991C1C" w:rsidRPr="00B55564" w:rsidRDefault="00991C1C" w:rsidP="00991C1C">
      <w:pPr>
        <w:pStyle w:val="ZPpodnapis"/>
      </w:pPr>
      <w:r w:rsidRPr="00B55564">
        <w:t>Vir: SURS</w:t>
      </w:r>
    </w:p>
    <w:p w14:paraId="53935918" w14:textId="77777777" w:rsidR="00401BCF" w:rsidRPr="00582AF3" w:rsidRDefault="00401BCF" w:rsidP="00401BCF">
      <w:pPr>
        <w:pStyle w:val="Naslov2"/>
        <w:numPr>
          <w:ilvl w:val="1"/>
          <w:numId w:val="16"/>
        </w:numPr>
        <w:ind w:left="567" w:hanging="567"/>
      </w:pPr>
      <w:bookmarkStart w:id="1393" w:name="_Toc49438881"/>
      <w:bookmarkStart w:id="1394" w:name="_Toc49438989"/>
      <w:r w:rsidRPr="00582AF3">
        <w:lastRenderedPageBreak/>
        <w:t>Med</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93"/>
      <w:bookmarkEnd w:id="1394"/>
    </w:p>
    <w:p w14:paraId="0F14B8CC" w14:textId="77777777" w:rsidR="00991C1C" w:rsidRPr="00B55564" w:rsidRDefault="00991C1C" w:rsidP="00991C1C">
      <w:pPr>
        <w:pStyle w:val="Naslov3"/>
        <w:numPr>
          <w:ilvl w:val="2"/>
          <w:numId w:val="16"/>
        </w:numPr>
        <w:spacing w:before="120" w:after="120"/>
        <w:ind w:left="851" w:hanging="851"/>
      </w:pPr>
      <w:bookmarkStart w:id="1395" w:name="_Toc95189926"/>
      <w:bookmarkStart w:id="1396" w:name="_Toc95190502"/>
      <w:bookmarkStart w:id="1397" w:name="_Toc95210428"/>
      <w:bookmarkStart w:id="1398" w:name="_Toc95277288"/>
      <w:bookmarkStart w:id="1399" w:name="_Toc110257144"/>
      <w:bookmarkStart w:id="1400" w:name="_Toc147891431"/>
      <w:bookmarkStart w:id="1401" w:name="_Toc171749067"/>
      <w:bookmarkStart w:id="1402" w:name="_Toc200179505"/>
      <w:bookmarkStart w:id="1403" w:name="_Toc293061464"/>
      <w:bookmarkStart w:id="1404" w:name="_Toc326750733"/>
      <w:bookmarkStart w:id="1405" w:name="_Toc328047390"/>
      <w:bookmarkStart w:id="1406" w:name="_Toc359409551"/>
      <w:bookmarkStart w:id="1407" w:name="_Toc420498339"/>
      <w:bookmarkStart w:id="1408" w:name="_Toc428530126"/>
      <w:bookmarkStart w:id="1409" w:name="_Toc458751252"/>
      <w:bookmarkStart w:id="1410" w:name="_Toc479332635"/>
      <w:bookmarkStart w:id="1411" w:name="_Toc10785852"/>
      <w:bookmarkStart w:id="1412" w:name="_Toc49438990"/>
      <w:bookmarkStart w:id="1413" w:name="_Toc68326344"/>
      <w:bookmarkStart w:id="1414" w:name="_Toc95189928"/>
      <w:bookmarkStart w:id="1415" w:name="_Toc95190504"/>
      <w:bookmarkStart w:id="1416" w:name="_Toc95210430"/>
      <w:bookmarkStart w:id="1417" w:name="_Toc95277290"/>
      <w:bookmarkStart w:id="1418" w:name="_Toc110257146"/>
      <w:bookmarkStart w:id="1419" w:name="_Toc147891433"/>
      <w:bookmarkStart w:id="1420" w:name="_Toc171749069"/>
      <w:bookmarkStart w:id="1421" w:name="_Toc200179507"/>
      <w:bookmarkStart w:id="1422" w:name="_Toc293061466"/>
      <w:bookmarkStart w:id="1423" w:name="_Toc326750735"/>
      <w:bookmarkStart w:id="1424" w:name="_Toc328047392"/>
      <w:bookmarkStart w:id="1425" w:name="_Toc359409553"/>
      <w:bookmarkStart w:id="1426" w:name="_Toc420498341"/>
      <w:bookmarkStart w:id="1427" w:name="_Toc428530128"/>
      <w:bookmarkStart w:id="1428" w:name="_Toc458751254"/>
      <w:bookmarkStart w:id="1429" w:name="_Toc479332637"/>
      <w:bookmarkStart w:id="1430" w:name="_Toc10785854"/>
      <w:bookmarkEnd w:id="1226"/>
      <w:r w:rsidRPr="00B55564">
        <w:t>Pridelava in prodaja medu (t)</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tbl>
      <w:tblPr>
        <w:tblW w:w="5000"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4797"/>
        <w:gridCol w:w="652"/>
        <w:gridCol w:w="655"/>
        <w:gridCol w:w="655"/>
        <w:gridCol w:w="655"/>
        <w:gridCol w:w="655"/>
        <w:gridCol w:w="655"/>
        <w:gridCol w:w="655"/>
        <w:gridCol w:w="655"/>
        <w:gridCol w:w="655"/>
        <w:gridCol w:w="655"/>
        <w:gridCol w:w="655"/>
        <w:gridCol w:w="655"/>
        <w:gridCol w:w="655"/>
        <w:gridCol w:w="693"/>
      </w:tblGrid>
      <w:tr w:rsidR="00991C1C" w:rsidRPr="00B55564" w14:paraId="5C9E4F16" w14:textId="77777777" w:rsidTr="005E14E4">
        <w:trPr>
          <w:trHeight w:val="227"/>
          <w:jc w:val="center"/>
        </w:trPr>
        <w:tc>
          <w:tcPr>
            <w:tcW w:w="1713" w:type="pct"/>
            <w:tcBorders>
              <w:top w:val="single" w:sz="12" w:space="0" w:color="008000"/>
              <w:bottom w:val="single" w:sz="6" w:space="0" w:color="008000"/>
            </w:tcBorders>
            <w:tcMar>
              <w:left w:w="57" w:type="dxa"/>
              <w:right w:w="57" w:type="dxa"/>
            </w:tcMar>
            <w:vAlign w:val="bottom"/>
          </w:tcPr>
          <w:p w14:paraId="2902327E" w14:textId="77777777" w:rsidR="00991C1C" w:rsidRPr="00B55564" w:rsidRDefault="00991C1C" w:rsidP="005E14E4">
            <w:pPr>
              <w:pStyle w:val="ZPpregglava"/>
              <w:spacing w:before="0" w:after="0"/>
            </w:pPr>
          </w:p>
        </w:tc>
        <w:tc>
          <w:tcPr>
            <w:tcW w:w="233" w:type="pct"/>
            <w:tcBorders>
              <w:top w:val="single" w:sz="12" w:space="0" w:color="008000"/>
              <w:bottom w:val="single" w:sz="6" w:space="0" w:color="008000"/>
            </w:tcBorders>
            <w:vAlign w:val="center"/>
          </w:tcPr>
          <w:p w14:paraId="5457D115" w14:textId="77777777" w:rsidR="00991C1C" w:rsidRPr="00B55564" w:rsidRDefault="00991C1C" w:rsidP="005E14E4">
            <w:pPr>
              <w:pStyle w:val="ZPpregglava"/>
              <w:spacing w:before="0" w:after="0"/>
              <w:rPr>
                <w:bCs/>
              </w:rPr>
            </w:pPr>
            <w:r w:rsidRPr="00B55564">
              <w:rPr>
                <w:bCs/>
              </w:rPr>
              <w:t>2007</w:t>
            </w:r>
          </w:p>
        </w:tc>
        <w:tc>
          <w:tcPr>
            <w:tcW w:w="234" w:type="pct"/>
            <w:tcBorders>
              <w:top w:val="single" w:sz="12" w:space="0" w:color="008000"/>
              <w:bottom w:val="single" w:sz="6" w:space="0" w:color="008000"/>
            </w:tcBorders>
            <w:vAlign w:val="center"/>
          </w:tcPr>
          <w:p w14:paraId="47FCED24" w14:textId="77777777" w:rsidR="00991C1C" w:rsidRPr="00B55564" w:rsidRDefault="00991C1C" w:rsidP="005E14E4">
            <w:pPr>
              <w:pStyle w:val="ZPpregglava"/>
              <w:spacing w:before="0" w:after="0"/>
              <w:rPr>
                <w:bCs/>
              </w:rPr>
            </w:pPr>
            <w:r w:rsidRPr="00B55564">
              <w:rPr>
                <w:bCs/>
              </w:rPr>
              <w:t>2008</w:t>
            </w:r>
          </w:p>
        </w:tc>
        <w:tc>
          <w:tcPr>
            <w:tcW w:w="234" w:type="pct"/>
            <w:tcBorders>
              <w:top w:val="single" w:sz="12" w:space="0" w:color="008000"/>
              <w:bottom w:val="single" w:sz="6" w:space="0" w:color="008000"/>
            </w:tcBorders>
            <w:vAlign w:val="center"/>
          </w:tcPr>
          <w:p w14:paraId="4D22681A" w14:textId="77777777" w:rsidR="00991C1C" w:rsidRPr="00B55564" w:rsidRDefault="00991C1C" w:rsidP="005E14E4">
            <w:pPr>
              <w:pStyle w:val="ZPpregglava"/>
              <w:spacing w:before="0" w:after="0"/>
              <w:rPr>
                <w:bCs/>
              </w:rPr>
            </w:pPr>
            <w:r w:rsidRPr="00B55564">
              <w:rPr>
                <w:bCs/>
              </w:rPr>
              <w:t>2009</w:t>
            </w:r>
          </w:p>
        </w:tc>
        <w:tc>
          <w:tcPr>
            <w:tcW w:w="234" w:type="pct"/>
            <w:tcBorders>
              <w:top w:val="single" w:sz="12" w:space="0" w:color="008000"/>
              <w:bottom w:val="single" w:sz="6" w:space="0" w:color="008000"/>
            </w:tcBorders>
            <w:vAlign w:val="center"/>
          </w:tcPr>
          <w:p w14:paraId="3C00881C" w14:textId="77777777" w:rsidR="00991C1C" w:rsidRPr="00B55564" w:rsidRDefault="00991C1C" w:rsidP="005E14E4">
            <w:pPr>
              <w:pStyle w:val="ZPpregglava"/>
              <w:spacing w:before="0" w:after="0"/>
              <w:rPr>
                <w:bCs/>
              </w:rPr>
            </w:pPr>
            <w:r w:rsidRPr="00B55564">
              <w:rPr>
                <w:bCs/>
              </w:rPr>
              <w:t>2010</w:t>
            </w:r>
          </w:p>
        </w:tc>
        <w:tc>
          <w:tcPr>
            <w:tcW w:w="234" w:type="pct"/>
            <w:tcBorders>
              <w:top w:val="single" w:sz="12" w:space="0" w:color="008000"/>
              <w:bottom w:val="single" w:sz="6" w:space="0" w:color="008000"/>
            </w:tcBorders>
            <w:vAlign w:val="center"/>
          </w:tcPr>
          <w:p w14:paraId="7B726BC4" w14:textId="77777777" w:rsidR="00991C1C" w:rsidRPr="00B55564" w:rsidRDefault="00991C1C" w:rsidP="005E14E4">
            <w:pPr>
              <w:pStyle w:val="ZPpregglava"/>
              <w:spacing w:before="0" w:after="0"/>
              <w:rPr>
                <w:bCs/>
              </w:rPr>
            </w:pPr>
            <w:r w:rsidRPr="00B55564">
              <w:rPr>
                <w:bCs/>
              </w:rPr>
              <w:t>2011</w:t>
            </w:r>
          </w:p>
        </w:tc>
        <w:tc>
          <w:tcPr>
            <w:tcW w:w="234" w:type="pct"/>
            <w:tcBorders>
              <w:top w:val="single" w:sz="12" w:space="0" w:color="008000"/>
              <w:bottom w:val="single" w:sz="6" w:space="0" w:color="008000"/>
            </w:tcBorders>
            <w:vAlign w:val="center"/>
          </w:tcPr>
          <w:p w14:paraId="6F9D36FC" w14:textId="77777777" w:rsidR="00991C1C" w:rsidRPr="00B55564" w:rsidRDefault="00991C1C" w:rsidP="005E14E4">
            <w:pPr>
              <w:pStyle w:val="ZPpregglava"/>
              <w:spacing w:before="0" w:after="0"/>
              <w:rPr>
                <w:bCs/>
              </w:rPr>
            </w:pPr>
            <w:r w:rsidRPr="00B55564">
              <w:rPr>
                <w:bCs/>
              </w:rPr>
              <w:t>2012</w:t>
            </w:r>
          </w:p>
        </w:tc>
        <w:tc>
          <w:tcPr>
            <w:tcW w:w="234" w:type="pct"/>
            <w:tcBorders>
              <w:top w:val="single" w:sz="12" w:space="0" w:color="008000"/>
              <w:bottom w:val="single" w:sz="6" w:space="0" w:color="008000"/>
            </w:tcBorders>
            <w:vAlign w:val="center"/>
          </w:tcPr>
          <w:p w14:paraId="7D535A41" w14:textId="77777777" w:rsidR="00991C1C" w:rsidRPr="00B55564" w:rsidRDefault="00991C1C" w:rsidP="005E14E4">
            <w:pPr>
              <w:pStyle w:val="ZPpregglava"/>
              <w:spacing w:before="0" w:after="0"/>
              <w:rPr>
                <w:bCs/>
              </w:rPr>
            </w:pPr>
            <w:r w:rsidRPr="00B55564">
              <w:rPr>
                <w:bCs/>
              </w:rPr>
              <w:t>2013</w:t>
            </w:r>
          </w:p>
        </w:tc>
        <w:tc>
          <w:tcPr>
            <w:tcW w:w="234" w:type="pct"/>
            <w:tcBorders>
              <w:top w:val="single" w:sz="12" w:space="0" w:color="008000"/>
              <w:bottom w:val="single" w:sz="6" w:space="0" w:color="008000"/>
            </w:tcBorders>
            <w:vAlign w:val="center"/>
          </w:tcPr>
          <w:p w14:paraId="01BA616F" w14:textId="77777777" w:rsidR="00991C1C" w:rsidRPr="00B55564" w:rsidRDefault="00991C1C" w:rsidP="005E14E4">
            <w:pPr>
              <w:pStyle w:val="ZPpregglava"/>
              <w:spacing w:before="0" w:after="0"/>
              <w:rPr>
                <w:bCs/>
              </w:rPr>
            </w:pPr>
            <w:r w:rsidRPr="00B55564">
              <w:rPr>
                <w:bCs/>
              </w:rPr>
              <w:t>2014</w:t>
            </w:r>
          </w:p>
        </w:tc>
        <w:tc>
          <w:tcPr>
            <w:tcW w:w="234" w:type="pct"/>
            <w:tcBorders>
              <w:top w:val="single" w:sz="12" w:space="0" w:color="008000"/>
              <w:bottom w:val="single" w:sz="6" w:space="0" w:color="008000"/>
            </w:tcBorders>
            <w:vAlign w:val="center"/>
          </w:tcPr>
          <w:p w14:paraId="66388F80" w14:textId="77777777" w:rsidR="00991C1C" w:rsidRPr="00B55564" w:rsidRDefault="00991C1C" w:rsidP="005E14E4">
            <w:pPr>
              <w:pStyle w:val="ZPpregglava"/>
              <w:spacing w:before="0" w:after="0"/>
              <w:rPr>
                <w:bCs/>
              </w:rPr>
            </w:pPr>
            <w:r w:rsidRPr="00B55564">
              <w:rPr>
                <w:bCs/>
              </w:rPr>
              <w:t>2015</w:t>
            </w:r>
          </w:p>
        </w:tc>
        <w:tc>
          <w:tcPr>
            <w:tcW w:w="234" w:type="pct"/>
            <w:tcBorders>
              <w:top w:val="single" w:sz="12" w:space="0" w:color="008000"/>
              <w:bottom w:val="single" w:sz="6" w:space="0" w:color="008000"/>
            </w:tcBorders>
            <w:vAlign w:val="center"/>
          </w:tcPr>
          <w:p w14:paraId="22E619D7" w14:textId="77777777" w:rsidR="00991C1C" w:rsidRPr="00B55564" w:rsidRDefault="00991C1C" w:rsidP="005E14E4">
            <w:pPr>
              <w:pStyle w:val="ZPpregglava"/>
              <w:spacing w:before="0" w:after="0"/>
              <w:rPr>
                <w:bCs/>
              </w:rPr>
            </w:pPr>
            <w:r w:rsidRPr="00B55564">
              <w:rPr>
                <w:bCs/>
              </w:rPr>
              <w:t>2016</w:t>
            </w:r>
          </w:p>
        </w:tc>
        <w:tc>
          <w:tcPr>
            <w:tcW w:w="234" w:type="pct"/>
            <w:tcBorders>
              <w:top w:val="single" w:sz="12" w:space="0" w:color="008000"/>
              <w:bottom w:val="single" w:sz="6" w:space="0" w:color="008000"/>
            </w:tcBorders>
            <w:tcMar>
              <w:left w:w="57" w:type="dxa"/>
              <w:right w:w="57" w:type="dxa"/>
            </w:tcMar>
            <w:vAlign w:val="center"/>
          </w:tcPr>
          <w:p w14:paraId="707A0CA4" w14:textId="77777777" w:rsidR="00991C1C" w:rsidRPr="00B55564" w:rsidRDefault="00991C1C" w:rsidP="005E14E4">
            <w:pPr>
              <w:pStyle w:val="ZPpregglava"/>
              <w:spacing w:before="0" w:after="0"/>
              <w:rPr>
                <w:bCs/>
              </w:rPr>
            </w:pPr>
            <w:r w:rsidRPr="00B55564">
              <w:rPr>
                <w:bCs/>
              </w:rPr>
              <w:t>2017</w:t>
            </w:r>
          </w:p>
        </w:tc>
        <w:tc>
          <w:tcPr>
            <w:tcW w:w="234" w:type="pct"/>
            <w:tcBorders>
              <w:top w:val="single" w:sz="12" w:space="0" w:color="008000"/>
              <w:bottom w:val="single" w:sz="6" w:space="0" w:color="008000"/>
            </w:tcBorders>
            <w:vAlign w:val="center"/>
          </w:tcPr>
          <w:p w14:paraId="1543F0FB" w14:textId="77777777" w:rsidR="00991C1C" w:rsidRPr="00B55564" w:rsidRDefault="00991C1C" w:rsidP="005E14E4">
            <w:pPr>
              <w:pStyle w:val="ZPpregglava"/>
              <w:spacing w:before="0" w:after="0"/>
              <w:rPr>
                <w:bCs/>
              </w:rPr>
            </w:pPr>
            <w:r w:rsidRPr="00B55564">
              <w:rPr>
                <w:bCs/>
              </w:rPr>
              <w:t>2018</w:t>
            </w:r>
          </w:p>
        </w:tc>
        <w:tc>
          <w:tcPr>
            <w:tcW w:w="234" w:type="pct"/>
            <w:tcBorders>
              <w:top w:val="single" w:sz="12" w:space="0" w:color="008000"/>
              <w:bottom w:val="single" w:sz="6" w:space="0" w:color="008000"/>
            </w:tcBorders>
            <w:vAlign w:val="center"/>
          </w:tcPr>
          <w:p w14:paraId="6A809B55" w14:textId="77777777" w:rsidR="00991C1C" w:rsidRPr="00B55564" w:rsidRDefault="00991C1C" w:rsidP="005E14E4">
            <w:pPr>
              <w:pStyle w:val="ZPpregglava"/>
              <w:spacing w:before="0" w:after="0"/>
              <w:rPr>
                <w:bCs/>
              </w:rPr>
            </w:pPr>
            <w:r w:rsidRPr="00B55564">
              <w:rPr>
                <w:bCs/>
              </w:rPr>
              <w:t>2019*</w:t>
            </w:r>
          </w:p>
        </w:tc>
        <w:tc>
          <w:tcPr>
            <w:tcW w:w="247" w:type="pct"/>
            <w:tcBorders>
              <w:top w:val="single" w:sz="12" w:space="0" w:color="008000"/>
              <w:bottom w:val="single" w:sz="6" w:space="0" w:color="008000"/>
            </w:tcBorders>
            <w:vAlign w:val="bottom"/>
          </w:tcPr>
          <w:p w14:paraId="62D3F706" w14:textId="77777777" w:rsidR="00991C1C" w:rsidRPr="00B55564" w:rsidRDefault="00991C1C" w:rsidP="005E14E4">
            <w:pPr>
              <w:pStyle w:val="ZPpregglava"/>
              <w:rPr>
                <w:bCs/>
              </w:rPr>
            </w:pPr>
            <w:r w:rsidRPr="00B55564">
              <w:rPr>
                <w:bCs/>
              </w:rPr>
              <w:t>Indeks</w:t>
            </w:r>
          </w:p>
          <w:p w14:paraId="78B897A3" w14:textId="77777777" w:rsidR="00991C1C" w:rsidRPr="00B55564" w:rsidRDefault="00991C1C" w:rsidP="005E14E4">
            <w:pPr>
              <w:pStyle w:val="ZPpregglava"/>
              <w:spacing w:before="0" w:after="0"/>
              <w:rPr>
                <w:bCs/>
              </w:rPr>
            </w:pPr>
            <w:r w:rsidRPr="00B55564">
              <w:rPr>
                <w:bCs/>
              </w:rPr>
              <w:t>2019/18</w:t>
            </w:r>
          </w:p>
        </w:tc>
      </w:tr>
      <w:tr w:rsidR="00991C1C" w:rsidRPr="00B55564" w14:paraId="246D14A8" w14:textId="77777777" w:rsidTr="005E14E4">
        <w:trPr>
          <w:trHeight w:val="227"/>
          <w:jc w:val="center"/>
        </w:trPr>
        <w:tc>
          <w:tcPr>
            <w:tcW w:w="1713" w:type="pct"/>
            <w:tcBorders>
              <w:top w:val="single" w:sz="6" w:space="0" w:color="008000"/>
              <w:bottom w:val="nil"/>
            </w:tcBorders>
            <w:tcMar>
              <w:left w:w="57" w:type="dxa"/>
              <w:right w:w="57" w:type="dxa"/>
            </w:tcMar>
            <w:vAlign w:val="bottom"/>
          </w:tcPr>
          <w:p w14:paraId="404CD709" w14:textId="77777777" w:rsidR="00991C1C" w:rsidRPr="00B55564" w:rsidRDefault="00991C1C" w:rsidP="005E14E4">
            <w:pPr>
              <w:pStyle w:val="ZPpregtekst"/>
              <w:rPr>
                <w:snapToGrid w:val="0"/>
              </w:rPr>
            </w:pPr>
            <w:r w:rsidRPr="00B55564">
              <w:rPr>
                <w:snapToGrid w:val="0"/>
              </w:rPr>
              <w:t>Natočeni med</w:t>
            </w:r>
          </w:p>
        </w:tc>
        <w:tc>
          <w:tcPr>
            <w:tcW w:w="233" w:type="pct"/>
            <w:tcBorders>
              <w:top w:val="single" w:sz="6" w:space="0" w:color="008000"/>
              <w:bottom w:val="nil"/>
            </w:tcBorders>
            <w:vAlign w:val="bottom"/>
          </w:tcPr>
          <w:p w14:paraId="5EE23827" w14:textId="77777777" w:rsidR="00991C1C" w:rsidRPr="00B55564" w:rsidRDefault="00991C1C" w:rsidP="005E14E4">
            <w:pPr>
              <w:pStyle w:val="ZPpregtevilke"/>
            </w:pPr>
            <w:r w:rsidRPr="00B55564">
              <w:rPr>
                <w:szCs w:val="16"/>
              </w:rPr>
              <w:t>1.480</w:t>
            </w:r>
          </w:p>
        </w:tc>
        <w:tc>
          <w:tcPr>
            <w:tcW w:w="234" w:type="pct"/>
            <w:tcBorders>
              <w:top w:val="single" w:sz="6" w:space="0" w:color="008000"/>
              <w:bottom w:val="nil"/>
            </w:tcBorders>
            <w:vAlign w:val="bottom"/>
          </w:tcPr>
          <w:p w14:paraId="27911FBD" w14:textId="77777777" w:rsidR="00991C1C" w:rsidRPr="00B55564" w:rsidRDefault="00991C1C" w:rsidP="005E14E4">
            <w:pPr>
              <w:pStyle w:val="ZPpregtevilke"/>
            </w:pPr>
            <w:r w:rsidRPr="00B55564">
              <w:rPr>
                <w:szCs w:val="16"/>
              </w:rPr>
              <w:t>1.580</w:t>
            </w:r>
          </w:p>
        </w:tc>
        <w:tc>
          <w:tcPr>
            <w:tcW w:w="234" w:type="pct"/>
            <w:tcBorders>
              <w:top w:val="single" w:sz="6" w:space="0" w:color="008000"/>
              <w:bottom w:val="nil"/>
            </w:tcBorders>
            <w:vAlign w:val="bottom"/>
          </w:tcPr>
          <w:p w14:paraId="057B5AE6" w14:textId="77777777" w:rsidR="00991C1C" w:rsidRPr="00B55564" w:rsidRDefault="00991C1C" w:rsidP="005E14E4">
            <w:pPr>
              <w:pStyle w:val="ZPpregtevilke"/>
            </w:pPr>
            <w:r w:rsidRPr="00B55564">
              <w:rPr>
                <w:szCs w:val="16"/>
              </w:rPr>
              <w:t>1.910</w:t>
            </w:r>
          </w:p>
        </w:tc>
        <w:tc>
          <w:tcPr>
            <w:tcW w:w="234" w:type="pct"/>
            <w:tcBorders>
              <w:top w:val="single" w:sz="6" w:space="0" w:color="008000"/>
              <w:bottom w:val="nil"/>
            </w:tcBorders>
            <w:vAlign w:val="bottom"/>
          </w:tcPr>
          <w:p w14:paraId="685AD6BC" w14:textId="77777777" w:rsidR="00991C1C" w:rsidRPr="00B55564" w:rsidRDefault="00991C1C" w:rsidP="005E14E4">
            <w:pPr>
              <w:pStyle w:val="ZPpregtevilke"/>
            </w:pPr>
            <w:r w:rsidRPr="00B55564">
              <w:rPr>
                <w:szCs w:val="16"/>
              </w:rPr>
              <w:t>1.673</w:t>
            </w:r>
          </w:p>
        </w:tc>
        <w:tc>
          <w:tcPr>
            <w:tcW w:w="234" w:type="pct"/>
            <w:tcBorders>
              <w:top w:val="single" w:sz="6" w:space="0" w:color="008000"/>
              <w:bottom w:val="nil"/>
            </w:tcBorders>
            <w:vAlign w:val="bottom"/>
          </w:tcPr>
          <w:p w14:paraId="7FECD870" w14:textId="77777777" w:rsidR="00991C1C" w:rsidRPr="00B55564" w:rsidRDefault="00991C1C" w:rsidP="005E14E4">
            <w:pPr>
              <w:pStyle w:val="ZPpregtevilke"/>
            </w:pPr>
            <w:r w:rsidRPr="00B55564">
              <w:rPr>
                <w:szCs w:val="16"/>
              </w:rPr>
              <w:t>2.472</w:t>
            </w:r>
          </w:p>
        </w:tc>
        <w:tc>
          <w:tcPr>
            <w:tcW w:w="234" w:type="pct"/>
            <w:tcBorders>
              <w:top w:val="single" w:sz="6" w:space="0" w:color="008000"/>
              <w:bottom w:val="nil"/>
            </w:tcBorders>
            <w:vAlign w:val="bottom"/>
          </w:tcPr>
          <w:p w14:paraId="3C384157" w14:textId="77777777" w:rsidR="00991C1C" w:rsidRPr="00B55564" w:rsidRDefault="00991C1C" w:rsidP="005E14E4">
            <w:pPr>
              <w:pStyle w:val="ZPpregtevilke"/>
            </w:pPr>
            <w:r w:rsidRPr="00B55564">
              <w:rPr>
                <w:szCs w:val="16"/>
              </w:rPr>
              <w:t>1.031</w:t>
            </w:r>
          </w:p>
        </w:tc>
        <w:tc>
          <w:tcPr>
            <w:tcW w:w="234" w:type="pct"/>
            <w:tcBorders>
              <w:top w:val="single" w:sz="6" w:space="0" w:color="008000"/>
              <w:bottom w:val="nil"/>
            </w:tcBorders>
            <w:vAlign w:val="bottom"/>
          </w:tcPr>
          <w:p w14:paraId="552F7BCC" w14:textId="77777777" w:rsidR="00991C1C" w:rsidRPr="00B55564" w:rsidRDefault="00991C1C" w:rsidP="005E14E4">
            <w:pPr>
              <w:pStyle w:val="ZPpregtevilke"/>
            </w:pPr>
            <w:r w:rsidRPr="00B55564">
              <w:rPr>
                <w:szCs w:val="16"/>
              </w:rPr>
              <w:t>2.400</w:t>
            </w:r>
          </w:p>
        </w:tc>
        <w:tc>
          <w:tcPr>
            <w:tcW w:w="234" w:type="pct"/>
            <w:tcBorders>
              <w:top w:val="single" w:sz="6" w:space="0" w:color="008000"/>
              <w:bottom w:val="nil"/>
            </w:tcBorders>
            <w:vAlign w:val="bottom"/>
          </w:tcPr>
          <w:p w14:paraId="19AD2F1B" w14:textId="77777777" w:rsidR="00991C1C" w:rsidRPr="00B55564" w:rsidRDefault="00991C1C" w:rsidP="005E14E4">
            <w:pPr>
              <w:pStyle w:val="ZPpregtevilke"/>
            </w:pPr>
            <w:r w:rsidRPr="00B55564">
              <w:rPr>
                <w:szCs w:val="16"/>
              </w:rPr>
              <w:t>471</w:t>
            </w:r>
          </w:p>
        </w:tc>
        <w:tc>
          <w:tcPr>
            <w:tcW w:w="234" w:type="pct"/>
            <w:tcBorders>
              <w:top w:val="single" w:sz="6" w:space="0" w:color="008000"/>
              <w:bottom w:val="nil"/>
            </w:tcBorders>
            <w:vAlign w:val="bottom"/>
          </w:tcPr>
          <w:p w14:paraId="23F4EB2A" w14:textId="77777777" w:rsidR="00991C1C" w:rsidRPr="00B55564" w:rsidRDefault="00991C1C" w:rsidP="005E14E4">
            <w:pPr>
              <w:pStyle w:val="ZPpregtevilke"/>
            </w:pPr>
            <w:r w:rsidRPr="00B55564">
              <w:rPr>
                <w:szCs w:val="16"/>
              </w:rPr>
              <w:t>2.047</w:t>
            </w:r>
          </w:p>
        </w:tc>
        <w:tc>
          <w:tcPr>
            <w:tcW w:w="234" w:type="pct"/>
            <w:tcBorders>
              <w:top w:val="single" w:sz="6" w:space="0" w:color="008000"/>
              <w:bottom w:val="nil"/>
            </w:tcBorders>
            <w:vAlign w:val="bottom"/>
          </w:tcPr>
          <w:p w14:paraId="05EE6142" w14:textId="77777777" w:rsidR="00991C1C" w:rsidRPr="00B55564" w:rsidRDefault="00991C1C" w:rsidP="005E14E4">
            <w:pPr>
              <w:pStyle w:val="ZPpregtevilke"/>
            </w:pPr>
            <w:r w:rsidRPr="00B55564">
              <w:rPr>
                <w:szCs w:val="16"/>
              </w:rPr>
              <w:t>1.298</w:t>
            </w:r>
          </w:p>
        </w:tc>
        <w:tc>
          <w:tcPr>
            <w:tcW w:w="234" w:type="pct"/>
            <w:tcBorders>
              <w:top w:val="single" w:sz="6" w:space="0" w:color="008000"/>
              <w:bottom w:val="nil"/>
            </w:tcBorders>
            <w:tcMar>
              <w:left w:w="57" w:type="dxa"/>
              <w:right w:w="57" w:type="dxa"/>
            </w:tcMar>
            <w:vAlign w:val="bottom"/>
          </w:tcPr>
          <w:p w14:paraId="2515E0E4" w14:textId="77777777" w:rsidR="00991C1C" w:rsidRPr="00B55564" w:rsidRDefault="00991C1C" w:rsidP="005E14E4">
            <w:pPr>
              <w:pStyle w:val="ZPpregtevilke"/>
            </w:pPr>
            <w:r w:rsidRPr="00B55564">
              <w:rPr>
                <w:szCs w:val="16"/>
              </w:rPr>
              <w:t>804</w:t>
            </w:r>
          </w:p>
        </w:tc>
        <w:tc>
          <w:tcPr>
            <w:tcW w:w="234" w:type="pct"/>
            <w:tcBorders>
              <w:top w:val="single" w:sz="6" w:space="0" w:color="008000"/>
              <w:bottom w:val="nil"/>
            </w:tcBorders>
            <w:vAlign w:val="bottom"/>
          </w:tcPr>
          <w:p w14:paraId="53616258" w14:textId="77777777" w:rsidR="00991C1C" w:rsidRPr="00B55564" w:rsidRDefault="00991C1C" w:rsidP="005E14E4">
            <w:pPr>
              <w:pStyle w:val="ZPpregtevilke"/>
            </w:pPr>
            <w:r w:rsidRPr="00B55564">
              <w:rPr>
                <w:szCs w:val="16"/>
              </w:rPr>
              <w:t>1.746</w:t>
            </w:r>
          </w:p>
        </w:tc>
        <w:tc>
          <w:tcPr>
            <w:tcW w:w="234" w:type="pct"/>
            <w:tcBorders>
              <w:top w:val="single" w:sz="6" w:space="0" w:color="008000"/>
              <w:bottom w:val="nil"/>
            </w:tcBorders>
            <w:vAlign w:val="bottom"/>
          </w:tcPr>
          <w:p w14:paraId="5A06A9CD" w14:textId="77777777" w:rsidR="00991C1C" w:rsidRPr="009474A4" w:rsidRDefault="00991C1C" w:rsidP="005E14E4">
            <w:pPr>
              <w:pStyle w:val="ZPpregtevilke"/>
            </w:pPr>
            <w:r w:rsidRPr="009474A4">
              <w:rPr>
                <w:szCs w:val="16"/>
              </w:rPr>
              <w:t>653</w:t>
            </w:r>
          </w:p>
        </w:tc>
        <w:tc>
          <w:tcPr>
            <w:tcW w:w="247" w:type="pct"/>
            <w:tcBorders>
              <w:top w:val="single" w:sz="6" w:space="0" w:color="008000"/>
              <w:bottom w:val="nil"/>
            </w:tcBorders>
            <w:vAlign w:val="bottom"/>
          </w:tcPr>
          <w:p w14:paraId="4CAD0386" w14:textId="77777777" w:rsidR="00991C1C" w:rsidRPr="00B55564" w:rsidRDefault="00991C1C" w:rsidP="005E14E4">
            <w:pPr>
              <w:pStyle w:val="ZPpregtevilke"/>
              <w:rPr>
                <w:rFonts w:ascii="Arial CE" w:hAnsi="Arial CE" w:cs="Arial CE"/>
              </w:rPr>
            </w:pPr>
            <w:r w:rsidRPr="00B55564">
              <w:rPr>
                <w:rFonts w:ascii="Arial CE" w:hAnsi="Arial CE" w:cs="Arial CE"/>
                <w:szCs w:val="16"/>
              </w:rPr>
              <w:t>37,4</w:t>
            </w:r>
          </w:p>
        </w:tc>
      </w:tr>
      <w:tr w:rsidR="00991C1C" w:rsidRPr="00B55564" w14:paraId="1ED8B8C0" w14:textId="77777777" w:rsidTr="005E14E4">
        <w:trPr>
          <w:trHeight w:val="227"/>
          <w:jc w:val="center"/>
        </w:trPr>
        <w:tc>
          <w:tcPr>
            <w:tcW w:w="1713" w:type="pct"/>
            <w:tcBorders>
              <w:top w:val="nil"/>
              <w:bottom w:val="nil"/>
            </w:tcBorders>
            <w:tcMar>
              <w:left w:w="57" w:type="dxa"/>
              <w:right w:w="57" w:type="dxa"/>
            </w:tcMar>
            <w:vAlign w:val="bottom"/>
          </w:tcPr>
          <w:p w14:paraId="07BE36DE" w14:textId="77777777" w:rsidR="00991C1C" w:rsidRPr="00B55564" w:rsidRDefault="00991C1C" w:rsidP="005E14E4">
            <w:pPr>
              <w:pStyle w:val="ZPpregtekst"/>
              <w:rPr>
                <w:snapToGrid w:val="0"/>
              </w:rPr>
            </w:pPr>
            <w:r w:rsidRPr="00B55564">
              <w:rPr>
                <w:snapToGrid w:val="0"/>
              </w:rPr>
              <w:t>Evidentirana prodaja medu</w:t>
            </w:r>
          </w:p>
        </w:tc>
        <w:tc>
          <w:tcPr>
            <w:tcW w:w="233" w:type="pct"/>
            <w:tcBorders>
              <w:top w:val="nil"/>
              <w:bottom w:val="nil"/>
            </w:tcBorders>
            <w:vAlign w:val="bottom"/>
          </w:tcPr>
          <w:p w14:paraId="274BA137" w14:textId="77777777" w:rsidR="00991C1C" w:rsidRPr="00B55564" w:rsidRDefault="00991C1C" w:rsidP="005E14E4">
            <w:pPr>
              <w:pStyle w:val="ZPpregtevilke"/>
              <w:rPr>
                <w:rFonts w:ascii="Arial CE" w:hAnsi="Arial CE" w:cs="Arial CE"/>
              </w:rPr>
            </w:pPr>
            <w:r w:rsidRPr="00B55564">
              <w:rPr>
                <w:rFonts w:ascii="Arial CE" w:hAnsi="Arial CE" w:cs="Arial CE"/>
                <w:szCs w:val="16"/>
              </w:rPr>
              <w:t>364</w:t>
            </w:r>
          </w:p>
        </w:tc>
        <w:tc>
          <w:tcPr>
            <w:tcW w:w="234" w:type="pct"/>
            <w:tcBorders>
              <w:top w:val="nil"/>
              <w:bottom w:val="nil"/>
            </w:tcBorders>
            <w:vAlign w:val="bottom"/>
          </w:tcPr>
          <w:p w14:paraId="1B748829" w14:textId="77777777" w:rsidR="00991C1C" w:rsidRPr="00B55564" w:rsidRDefault="00991C1C" w:rsidP="005E14E4">
            <w:pPr>
              <w:pStyle w:val="ZPpregtevilke"/>
              <w:rPr>
                <w:rFonts w:ascii="Arial CE" w:hAnsi="Arial CE" w:cs="Arial CE"/>
              </w:rPr>
            </w:pPr>
            <w:r w:rsidRPr="00B55564">
              <w:rPr>
                <w:rFonts w:ascii="Arial CE" w:hAnsi="Arial CE" w:cs="Arial CE"/>
                <w:szCs w:val="16"/>
              </w:rPr>
              <w:t>319</w:t>
            </w:r>
          </w:p>
        </w:tc>
        <w:tc>
          <w:tcPr>
            <w:tcW w:w="234" w:type="pct"/>
            <w:tcBorders>
              <w:top w:val="nil"/>
              <w:bottom w:val="nil"/>
            </w:tcBorders>
            <w:vAlign w:val="bottom"/>
          </w:tcPr>
          <w:p w14:paraId="609843D1" w14:textId="77777777" w:rsidR="00991C1C" w:rsidRPr="00B55564" w:rsidRDefault="00991C1C" w:rsidP="005E14E4">
            <w:pPr>
              <w:pStyle w:val="ZPpregtevilke"/>
              <w:rPr>
                <w:rFonts w:ascii="Arial CE" w:hAnsi="Arial CE" w:cs="Arial CE"/>
              </w:rPr>
            </w:pPr>
            <w:r w:rsidRPr="00B55564">
              <w:rPr>
                <w:rFonts w:ascii="Arial CE" w:hAnsi="Arial CE" w:cs="Arial CE"/>
                <w:szCs w:val="16"/>
              </w:rPr>
              <w:t>450</w:t>
            </w:r>
          </w:p>
        </w:tc>
        <w:tc>
          <w:tcPr>
            <w:tcW w:w="234" w:type="pct"/>
            <w:tcBorders>
              <w:top w:val="nil"/>
              <w:bottom w:val="nil"/>
            </w:tcBorders>
            <w:vAlign w:val="bottom"/>
          </w:tcPr>
          <w:p w14:paraId="4C6E883C" w14:textId="77777777" w:rsidR="00991C1C" w:rsidRPr="00B55564" w:rsidRDefault="00991C1C" w:rsidP="005E14E4">
            <w:pPr>
              <w:pStyle w:val="ZPpregtevilke"/>
              <w:rPr>
                <w:rFonts w:ascii="Arial CE" w:hAnsi="Arial CE" w:cs="Arial CE"/>
              </w:rPr>
            </w:pPr>
            <w:r w:rsidRPr="00B55564">
              <w:rPr>
                <w:rFonts w:ascii="Arial CE" w:hAnsi="Arial CE" w:cs="Arial CE"/>
                <w:szCs w:val="16"/>
              </w:rPr>
              <w:t>340</w:t>
            </w:r>
          </w:p>
        </w:tc>
        <w:tc>
          <w:tcPr>
            <w:tcW w:w="234" w:type="pct"/>
            <w:tcBorders>
              <w:top w:val="nil"/>
              <w:bottom w:val="nil"/>
            </w:tcBorders>
            <w:vAlign w:val="bottom"/>
          </w:tcPr>
          <w:p w14:paraId="476D416F" w14:textId="77777777" w:rsidR="00991C1C" w:rsidRPr="00B55564" w:rsidRDefault="00991C1C" w:rsidP="005E14E4">
            <w:pPr>
              <w:pStyle w:val="ZPpregtevilke"/>
              <w:rPr>
                <w:rFonts w:ascii="Arial CE" w:hAnsi="Arial CE" w:cs="Arial CE"/>
              </w:rPr>
            </w:pPr>
            <w:r w:rsidRPr="00B55564">
              <w:rPr>
                <w:rFonts w:ascii="Arial CE" w:hAnsi="Arial CE" w:cs="Arial CE"/>
                <w:szCs w:val="16"/>
              </w:rPr>
              <w:t>395</w:t>
            </w:r>
          </w:p>
        </w:tc>
        <w:tc>
          <w:tcPr>
            <w:tcW w:w="234" w:type="pct"/>
            <w:tcBorders>
              <w:top w:val="nil"/>
              <w:bottom w:val="nil"/>
            </w:tcBorders>
            <w:vAlign w:val="bottom"/>
          </w:tcPr>
          <w:p w14:paraId="45741EC8"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198</w:t>
            </w:r>
          </w:p>
        </w:tc>
        <w:tc>
          <w:tcPr>
            <w:tcW w:w="234" w:type="pct"/>
            <w:tcBorders>
              <w:top w:val="nil"/>
              <w:bottom w:val="nil"/>
            </w:tcBorders>
            <w:vAlign w:val="bottom"/>
          </w:tcPr>
          <w:p w14:paraId="12CDC83C"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192</w:t>
            </w:r>
          </w:p>
        </w:tc>
        <w:tc>
          <w:tcPr>
            <w:tcW w:w="234" w:type="pct"/>
            <w:tcBorders>
              <w:top w:val="nil"/>
              <w:bottom w:val="nil"/>
            </w:tcBorders>
            <w:vAlign w:val="bottom"/>
          </w:tcPr>
          <w:p w14:paraId="7B8756A6"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105</w:t>
            </w:r>
          </w:p>
        </w:tc>
        <w:tc>
          <w:tcPr>
            <w:tcW w:w="234" w:type="pct"/>
            <w:tcBorders>
              <w:top w:val="nil"/>
              <w:bottom w:val="nil"/>
            </w:tcBorders>
            <w:vAlign w:val="bottom"/>
          </w:tcPr>
          <w:p w14:paraId="121408A2"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118</w:t>
            </w:r>
          </w:p>
        </w:tc>
        <w:tc>
          <w:tcPr>
            <w:tcW w:w="234" w:type="pct"/>
            <w:tcBorders>
              <w:top w:val="nil"/>
              <w:bottom w:val="nil"/>
            </w:tcBorders>
            <w:vAlign w:val="bottom"/>
          </w:tcPr>
          <w:p w14:paraId="259BD8BD"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105</w:t>
            </w:r>
          </w:p>
        </w:tc>
        <w:tc>
          <w:tcPr>
            <w:tcW w:w="234" w:type="pct"/>
            <w:tcBorders>
              <w:top w:val="nil"/>
              <w:bottom w:val="nil"/>
            </w:tcBorders>
            <w:tcMar>
              <w:left w:w="57" w:type="dxa"/>
              <w:right w:w="57" w:type="dxa"/>
            </w:tcMar>
            <w:vAlign w:val="bottom"/>
          </w:tcPr>
          <w:p w14:paraId="66D692BD"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107</w:t>
            </w:r>
          </w:p>
        </w:tc>
        <w:tc>
          <w:tcPr>
            <w:tcW w:w="234" w:type="pct"/>
            <w:tcBorders>
              <w:top w:val="nil"/>
              <w:bottom w:val="nil"/>
            </w:tcBorders>
            <w:vAlign w:val="bottom"/>
          </w:tcPr>
          <w:p w14:paraId="50C852D2" w14:textId="77777777" w:rsidR="00991C1C" w:rsidRPr="00B55564" w:rsidRDefault="00991C1C" w:rsidP="005E14E4">
            <w:pPr>
              <w:pStyle w:val="ZPpregtevilke"/>
              <w:rPr>
                <w:rFonts w:ascii="Arial CE" w:hAnsi="Arial CE" w:cs="Arial CE"/>
              </w:rPr>
            </w:pPr>
            <w:r w:rsidRPr="00B55564">
              <w:rPr>
                <w:rFonts w:ascii="Arial CE" w:hAnsi="Arial CE" w:cs="Arial CE"/>
              </w:rPr>
              <w:t>z</w:t>
            </w:r>
          </w:p>
        </w:tc>
        <w:tc>
          <w:tcPr>
            <w:tcW w:w="234" w:type="pct"/>
            <w:tcBorders>
              <w:top w:val="nil"/>
              <w:bottom w:val="nil"/>
            </w:tcBorders>
            <w:vAlign w:val="bottom"/>
          </w:tcPr>
          <w:p w14:paraId="301E2D4A" w14:textId="439E439F" w:rsidR="00991C1C" w:rsidRPr="009474A4" w:rsidRDefault="009474A4" w:rsidP="005E14E4">
            <w:pPr>
              <w:pStyle w:val="ZPpregtevilke"/>
              <w:rPr>
                <w:rFonts w:ascii="Arial CE" w:hAnsi="Arial CE" w:cs="Arial CE"/>
              </w:rPr>
            </w:pPr>
            <w:r w:rsidRPr="009474A4">
              <w:rPr>
                <w:rFonts w:ascii="Arial CE" w:hAnsi="Arial CE" w:cs="Arial CE"/>
              </w:rPr>
              <w:t>124</w:t>
            </w:r>
          </w:p>
        </w:tc>
        <w:tc>
          <w:tcPr>
            <w:tcW w:w="247" w:type="pct"/>
            <w:tcBorders>
              <w:top w:val="nil"/>
              <w:bottom w:val="nil"/>
            </w:tcBorders>
            <w:vAlign w:val="bottom"/>
          </w:tcPr>
          <w:p w14:paraId="10BC320C" w14:textId="77777777" w:rsidR="00991C1C" w:rsidRPr="00B55564" w:rsidRDefault="00991C1C" w:rsidP="005E14E4">
            <w:pPr>
              <w:pStyle w:val="ZPpregtevilke"/>
              <w:rPr>
                <w:rFonts w:ascii="Arial CE" w:hAnsi="Arial CE" w:cs="Arial CE"/>
              </w:rPr>
            </w:pPr>
          </w:p>
        </w:tc>
      </w:tr>
      <w:tr w:rsidR="00991C1C" w:rsidRPr="00B55564" w14:paraId="30186CB9" w14:textId="77777777" w:rsidTr="005E14E4">
        <w:trPr>
          <w:trHeight w:val="227"/>
          <w:jc w:val="center"/>
        </w:trPr>
        <w:tc>
          <w:tcPr>
            <w:tcW w:w="1713" w:type="pct"/>
            <w:tcBorders>
              <w:top w:val="nil"/>
              <w:bottom w:val="nil"/>
            </w:tcBorders>
            <w:tcMar>
              <w:left w:w="57" w:type="dxa"/>
              <w:right w:w="57" w:type="dxa"/>
            </w:tcMar>
            <w:vAlign w:val="bottom"/>
          </w:tcPr>
          <w:p w14:paraId="7B344EAD" w14:textId="77777777" w:rsidR="00991C1C" w:rsidRPr="00B55564" w:rsidRDefault="00991C1C" w:rsidP="005E14E4">
            <w:pPr>
              <w:pStyle w:val="ZPpregtekst"/>
              <w:rPr>
                <w:snapToGrid w:val="0"/>
              </w:rPr>
            </w:pPr>
            <w:r w:rsidRPr="00B55564">
              <w:rPr>
                <w:snapToGrid w:val="0"/>
              </w:rPr>
              <w:t>– odkup</w:t>
            </w:r>
          </w:p>
        </w:tc>
        <w:tc>
          <w:tcPr>
            <w:tcW w:w="233" w:type="pct"/>
            <w:tcBorders>
              <w:top w:val="nil"/>
              <w:bottom w:val="nil"/>
            </w:tcBorders>
            <w:vAlign w:val="bottom"/>
          </w:tcPr>
          <w:p w14:paraId="20BB3424" w14:textId="77777777" w:rsidR="00991C1C" w:rsidRPr="00B55564" w:rsidRDefault="00991C1C" w:rsidP="005E14E4">
            <w:pPr>
              <w:pStyle w:val="ZPpregtevilke"/>
            </w:pPr>
            <w:r w:rsidRPr="00B55564">
              <w:rPr>
                <w:szCs w:val="16"/>
              </w:rPr>
              <w:t>318</w:t>
            </w:r>
          </w:p>
        </w:tc>
        <w:tc>
          <w:tcPr>
            <w:tcW w:w="234" w:type="pct"/>
            <w:tcBorders>
              <w:top w:val="nil"/>
              <w:bottom w:val="nil"/>
            </w:tcBorders>
            <w:vAlign w:val="bottom"/>
          </w:tcPr>
          <w:p w14:paraId="48CC1521" w14:textId="77777777" w:rsidR="00991C1C" w:rsidRPr="00B55564" w:rsidRDefault="00991C1C" w:rsidP="005E14E4">
            <w:pPr>
              <w:pStyle w:val="ZPpregtevilke"/>
            </w:pPr>
            <w:r w:rsidRPr="00B55564">
              <w:rPr>
                <w:szCs w:val="16"/>
              </w:rPr>
              <w:t>249</w:t>
            </w:r>
          </w:p>
        </w:tc>
        <w:tc>
          <w:tcPr>
            <w:tcW w:w="234" w:type="pct"/>
            <w:tcBorders>
              <w:top w:val="nil"/>
              <w:bottom w:val="nil"/>
            </w:tcBorders>
            <w:vAlign w:val="bottom"/>
          </w:tcPr>
          <w:p w14:paraId="58537AD6" w14:textId="77777777" w:rsidR="00991C1C" w:rsidRPr="00B55564" w:rsidRDefault="00991C1C" w:rsidP="005E14E4">
            <w:pPr>
              <w:pStyle w:val="ZPpregtevilke"/>
            </w:pPr>
            <w:r w:rsidRPr="00B55564">
              <w:rPr>
                <w:szCs w:val="16"/>
              </w:rPr>
              <w:t>366</w:t>
            </w:r>
          </w:p>
        </w:tc>
        <w:tc>
          <w:tcPr>
            <w:tcW w:w="234" w:type="pct"/>
            <w:tcBorders>
              <w:top w:val="nil"/>
              <w:bottom w:val="nil"/>
            </w:tcBorders>
            <w:vAlign w:val="bottom"/>
          </w:tcPr>
          <w:p w14:paraId="159C5A82" w14:textId="77777777" w:rsidR="00991C1C" w:rsidRPr="00B55564" w:rsidRDefault="00991C1C" w:rsidP="005E14E4">
            <w:pPr>
              <w:pStyle w:val="ZPpregtevilke"/>
            </w:pPr>
            <w:r w:rsidRPr="00B55564">
              <w:rPr>
                <w:szCs w:val="16"/>
              </w:rPr>
              <w:t>203</w:t>
            </w:r>
          </w:p>
        </w:tc>
        <w:tc>
          <w:tcPr>
            <w:tcW w:w="234" w:type="pct"/>
            <w:tcBorders>
              <w:top w:val="nil"/>
              <w:bottom w:val="nil"/>
            </w:tcBorders>
            <w:vAlign w:val="bottom"/>
          </w:tcPr>
          <w:p w14:paraId="2A48DCE2" w14:textId="77777777" w:rsidR="00991C1C" w:rsidRPr="00B55564" w:rsidRDefault="00991C1C" w:rsidP="005E14E4">
            <w:pPr>
              <w:pStyle w:val="ZPpregtevilke"/>
            </w:pPr>
            <w:r w:rsidRPr="00B55564">
              <w:rPr>
                <w:szCs w:val="16"/>
              </w:rPr>
              <w:t>264</w:t>
            </w:r>
          </w:p>
        </w:tc>
        <w:tc>
          <w:tcPr>
            <w:tcW w:w="234" w:type="pct"/>
            <w:tcBorders>
              <w:top w:val="nil"/>
              <w:bottom w:val="nil"/>
            </w:tcBorders>
            <w:vAlign w:val="bottom"/>
          </w:tcPr>
          <w:p w14:paraId="484E91A8" w14:textId="77777777" w:rsidR="00991C1C" w:rsidRPr="00B55564" w:rsidRDefault="00991C1C" w:rsidP="005E14E4">
            <w:pPr>
              <w:pStyle w:val="ZPpregtevilke"/>
            </w:pPr>
            <w:r w:rsidRPr="00B55564">
              <w:rPr>
                <w:szCs w:val="16"/>
              </w:rPr>
              <w:t>111</w:t>
            </w:r>
          </w:p>
        </w:tc>
        <w:tc>
          <w:tcPr>
            <w:tcW w:w="234" w:type="pct"/>
            <w:tcBorders>
              <w:top w:val="nil"/>
              <w:bottom w:val="nil"/>
            </w:tcBorders>
            <w:vAlign w:val="bottom"/>
          </w:tcPr>
          <w:p w14:paraId="0936C5C8" w14:textId="77777777" w:rsidR="00991C1C" w:rsidRPr="00B55564" w:rsidRDefault="00991C1C" w:rsidP="005E14E4">
            <w:pPr>
              <w:pStyle w:val="ZPpregtevilke"/>
            </w:pPr>
            <w:r w:rsidRPr="00B55564">
              <w:rPr>
                <w:szCs w:val="16"/>
              </w:rPr>
              <w:t>132</w:t>
            </w:r>
          </w:p>
        </w:tc>
        <w:tc>
          <w:tcPr>
            <w:tcW w:w="234" w:type="pct"/>
            <w:tcBorders>
              <w:top w:val="nil"/>
              <w:bottom w:val="nil"/>
            </w:tcBorders>
            <w:vAlign w:val="bottom"/>
          </w:tcPr>
          <w:p w14:paraId="154E44C7" w14:textId="77777777" w:rsidR="00991C1C" w:rsidRPr="00B55564" w:rsidRDefault="00991C1C" w:rsidP="005E14E4">
            <w:pPr>
              <w:pStyle w:val="ZPpregtevilke"/>
            </w:pPr>
            <w:r w:rsidRPr="00B55564">
              <w:rPr>
                <w:szCs w:val="16"/>
              </w:rPr>
              <w:t>55</w:t>
            </w:r>
          </w:p>
        </w:tc>
        <w:tc>
          <w:tcPr>
            <w:tcW w:w="234" w:type="pct"/>
            <w:tcBorders>
              <w:top w:val="nil"/>
              <w:bottom w:val="nil"/>
            </w:tcBorders>
            <w:vAlign w:val="bottom"/>
          </w:tcPr>
          <w:p w14:paraId="76B145D4" w14:textId="77777777" w:rsidR="00991C1C" w:rsidRPr="00B55564" w:rsidRDefault="00991C1C" w:rsidP="005E14E4">
            <w:pPr>
              <w:pStyle w:val="ZPpregtevilke"/>
            </w:pPr>
            <w:r w:rsidRPr="00B55564">
              <w:rPr>
                <w:szCs w:val="16"/>
              </w:rPr>
              <w:t>66</w:t>
            </w:r>
          </w:p>
        </w:tc>
        <w:tc>
          <w:tcPr>
            <w:tcW w:w="234" w:type="pct"/>
            <w:tcBorders>
              <w:top w:val="nil"/>
              <w:bottom w:val="nil"/>
            </w:tcBorders>
            <w:vAlign w:val="bottom"/>
          </w:tcPr>
          <w:p w14:paraId="09D0D76C" w14:textId="77777777" w:rsidR="00991C1C" w:rsidRPr="00B55564" w:rsidRDefault="00991C1C" w:rsidP="005E14E4">
            <w:pPr>
              <w:pStyle w:val="ZPpregtevilke"/>
            </w:pPr>
            <w:r w:rsidRPr="00B55564">
              <w:rPr>
                <w:szCs w:val="16"/>
              </w:rPr>
              <w:t>45</w:t>
            </w:r>
          </w:p>
        </w:tc>
        <w:tc>
          <w:tcPr>
            <w:tcW w:w="234" w:type="pct"/>
            <w:tcBorders>
              <w:top w:val="nil"/>
              <w:bottom w:val="nil"/>
            </w:tcBorders>
            <w:tcMar>
              <w:left w:w="57" w:type="dxa"/>
              <w:right w:w="57" w:type="dxa"/>
            </w:tcMar>
            <w:vAlign w:val="bottom"/>
          </w:tcPr>
          <w:p w14:paraId="2BE4F206" w14:textId="77777777" w:rsidR="00991C1C" w:rsidRPr="00B55564" w:rsidRDefault="00991C1C" w:rsidP="005E14E4">
            <w:pPr>
              <w:pStyle w:val="ZPpregtevilke"/>
            </w:pPr>
            <w:r w:rsidRPr="00B55564">
              <w:rPr>
                <w:szCs w:val="16"/>
              </w:rPr>
              <w:t>45</w:t>
            </w:r>
          </w:p>
        </w:tc>
        <w:tc>
          <w:tcPr>
            <w:tcW w:w="234" w:type="pct"/>
            <w:tcBorders>
              <w:top w:val="nil"/>
              <w:bottom w:val="nil"/>
            </w:tcBorders>
            <w:vAlign w:val="bottom"/>
          </w:tcPr>
          <w:p w14:paraId="092594F8" w14:textId="77777777" w:rsidR="00991C1C" w:rsidRPr="00B55564" w:rsidRDefault="00991C1C" w:rsidP="005E14E4">
            <w:pPr>
              <w:pStyle w:val="ZPpregtevilke"/>
            </w:pPr>
            <w:r w:rsidRPr="00B55564">
              <w:t>z</w:t>
            </w:r>
          </w:p>
        </w:tc>
        <w:tc>
          <w:tcPr>
            <w:tcW w:w="234" w:type="pct"/>
            <w:tcBorders>
              <w:top w:val="nil"/>
              <w:bottom w:val="nil"/>
            </w:tcBorders>
            <w:vAlign w:val="bottom"/>
          </w:tcPr>
          <w:p w14:paraId="01D097D5" w14:textId="1C4AF61E" w:rsidR="00991C1C" w:rsidRPr="009474A4" w:rsidRDefault="009474A4" w:rsidP="005E14E4">
            <w:pPr>
              <w:pStyle w:val="ZPpregtevilke"/>
            </w:pPr>
            <w:r w:rsidRPr="009474A4">
              <w:t>68</w:t>
            </w:r>
          </w:p>
        </w:tc>
        <w:tc>
          <w:tcPr>
            <w:tcW w:w="247" w:type="pct"/>
            <w:tcBorders>
              <w:top w:val="nil"/>
              <w:bottom w:val="nil"/>
            </w:tcBorders>
            <w:vAlign w:val="bottom"/>
          </w:tcPr>
          <w:p w14:paraId="3A5D8086" w14:textId="77777777" w:rsidR="00991C1C" w:rsidRPr="00B55564" w:rsidRDefault="00991C1C" w:rsidP="005E14E4">
            <w:pPr>
              <w:pStyle w:val="ZPpregtevilke"/>
              <w:rPr>
                <w:rFonts w:ascii="Arial CE" w:hAnsi="Arial CE" w:cs="Arial CE"/>
              </w:rPr>
            </w:pPr>
          </w:p>
        </w:tc>
      </w:tr>
      <w:tr w:rsidR="00991C1C" w:rsidRPr="00B55564" w14:paraId="52F955AA" w14:textId="77777777" w:rsidTr="005E14E4">
        <w:trPr>
          <w:trHeight w:val="227"/>
          <w:jc w:val="center"/>
        </w:trPr>
        <w:tc>
          <w:tcPr>
            <w:tcW w:w="1713" w:type="pct"/>
            <w:tcBorders>
              <w:top w:val="nil"/>
              <w:bottom w:val="nil"/>
            </w:tcBorders>
            <w:tcMar>
              <w:left w:w="57" w:type="dxa"/>
              <w:right w:w="57" w:type="dxa"/>
            </w:tcMar>
            <w:vAlign w:val="bottom"/>
          </w:tcPr>
          <w:p w14:paraId="340FD019" w14:textId="77777777" w:rsidR="00991C1C" w:rsidRPr="00B55564" w:rsidRDefault="00991C1C" w:rsidP="005E14E4">
            <w:pPr>
              <w:pStyle w:val="ZPpregtekst"/>
              <w:rPr>
                <w:snapToGrid w:val="0"/>
              </w:rPr>
            </w:pPr>
            <w:r w:rsidRPr="00B55564">
              <w:rPr>
                <w:snapToGrid w:val="0"/>
              </w:rPr>
              <w:t>– prodaja na tržnicah</w:t>
            </w:r>
          </w:p>
        </w:tc>
        <w:tc>
          <w:tcPr>
            <w:tcW w:w="233" w:type="pct"/>
            <w:tcBorders>
              <w:top w:val="nil"/>
              <w:bottom w:val="nil"/>
            </w:tcBorders>
            <w:vAlign w:val="bottom"/>
          </w:tcPr>
          <w:p w14:paraId="5DAF0F38" w14:textId="77777777" w:rsidR="00991C1C" w:rsidRPr="00B55564" w:rsidRDefault="00991C1C" w:rsidP="005E14E4">
            <w:pPr>
              <w:pStyle w:val="ZPpregtevilke"/>
            </w:pPr>
            <w:r w:rsidRPr="00B55564">
              <w:rPr>
                <w:szCs w:val="16"/>
              </w:rPr>
              <w:t>47</w:t>
            </w:r>
          </w:p>
        </w:tc>
        <w:tc>
          <w:tcPr>
            <w:tcW w:w="234" w:type="pct"/>
            <w:tcBorders>
              <w:top w:val="nil"/>
              <w:bottom w:val="nil"/>
            </w:tcBorders>
            <w:vAlign w:val="bottom"/>
          </w:tcPr>
          <w:p w14:paraId="1FE7C3C4" w14:textId="77777777" w:rsidR="00991C1C" w:rsidRPr="00B55564" w:rsidRDefault="00991C1C" w:rsidP="005E14E4">
            <w:pPr>
              <w:pStyle w:val="ZPpregtevilke"/>
            </w:pPr>
            <w:r w:rsidRPr="00B55564">
              <w:rPr>
                <w:szCs w:val="16"/>
              </w:rPr>
              <w:t>70</w:t>
            </w:r>
          </w:p>
        </w:tc>
        <w:tc>
          <w:tcPr>
            <w:tcW w:w="234" w:type="pct"/>
            <w:tcBorders>
              <w:top w:val="nil"/>
              <w:bottom w:val="nil"/>
            </w:tcBorders>
            <w:vAlign w:val="bottom"/>
          </w:tcPr>
          <w:p w14:paraId="194E09AD" w14:textId="77777777" w:rsidR="00991C1C" w:rsidRPr="00B55564" w:rsidRDefault="00991C1C" w:rsidP="005E14E4">
            <w:pPr>
              <w:pStyle w:val="ZPpregtevilke"/>
            </w:pPr>
            <w:r w:rsidRPr="00B55564">
              <w:rPr>
                <w:szCs w:val="16"/>
              </w:rPr>
              <w:t>84</w:t>
            </w:r>
          </w:p>
        </w:tc>
        <w:tc>
          <w:tcPr>
            <w:tcW w:w="234" w:type="pct"/>
            <w:tcBorders>
              <w:top w:val="nil"/>
              <w:bottom w:val="nil"/>
            </w:tcBorders>
            <w:vAlign w:val="bottom"/>
          </w:tcPr>
          <w:p w14:paraId="61D5F2A9" w14:textId="77777777" w:rsidR="00991C1C" w:rsidRPr="00B55564" w:rsidRDefault="00991C1C" w:rsidP="005E14E4">
            <w:pPr>
              <w:pStyle w:val="ZPpregtevilke"/>
            </w:pPr>
            <w:r w:rsidRPr="00B55564">
              <w:rPr>
                <w:szCs w:val="16"/>
              </w:rPr>
              <w:t>137</w:t>
            </w:r>
          </w:p>
        </w:tc>
        <w:tc>
          <w:tcPr>
            <w:tcW w:w="234" w:type="pct"/>
            <w:tcBorders>
              <w:top w:val="nil"/>
              <w:bottom w:val="nil"/>
            </w:tcBorders>
            <w:vAlign w:val="bottom"/>
          </w:tcPr>
          <w:p w14:paraId="67CB1BCD" w14:textId="77777777" w:rsidR="00991C1C" w:rsidRPr="00B55564" w:rsidRDefault="00991C1C" w:rsidP="005E14E4">
            <w:pPr>
              <w:pStyle w:val="ZPpregtevilke"/>
            </w:pPr>
            <w:r w:rsidRPr="00B55564">
              <w:rPr>
                <w:szCs w:val="16"/>
              </w:rPr>
              <w:t>131</w:t>
            </w:r>
          </w:p>
        </w:tc>
        <w:tc>
          <w:tcPr>
            <w:tcW w:w="234" w:type="pct"/>
            <w:tcBorders>
              <w:top w:val="nil"/>
              <w:bottom w:val="nil"/>
            </w:tcBorders>
            <w:vAlign w:val="bottom"/>
          </w:tcPr>
          <w:p w14:paraId="75F68294" w14:textId="77777777" w:rsidR="00991C1C" w:rsidRPr="00B55564" w:rsidRDefault="00991C1C" w:rsidP="005E14E4">
            <w:pPr>
              <w:pStyle w:val="ZPpregtevilke"/>
            </w:pPr>
            <w:r w:rsidRPr="00B55564">
              <w:rPr>
                <w:szCs w:val="16"/>
              </w:rPr>
              <w:t>87</w:t>
            </w:r>
          </w:p>
        </w:tc>
        <w:tc>
          <w:tcPr>
            <w:tcW w:w="234" w:type="pct"/>
            <w:tcBorders>
              <w:top w:val="nil"/>
              <w:bottom w:val="nil"/>
            </w:tcBorders>
            <w:vAlign w:val="bottom"/>
          </w:tcPr>
          <w:p w14:paraId="0CFC5251" w14:textId="77777777" w:rsidR="00991C1C" w:rsidRPr="00B55564" w:rsidRDefault="00991C1C" w:rsidP="005E14E4">
            <w:pPr>
              <w:pStyle w:val="ZPpregtevilke"/>
            </w:pPr>
            <w:r w:rsidRPr="00B55564">
              <w:rPr>
                <w:szCs w:val="16"/>
              </w:rPr>
              <w:t>61</w:t>
            </w:r>
          </w:p>
        </w:tc>
        <w:tc>
          <w:tcPr>
            <w:tcW w:w="234" w:type="pct"/>
            <w:tcBorders>
              <w:top w:val="nil"/>
              <w:bottom w:val="nil"/>
            </w:tcBorders>
            <w:vAlign w:val="bottom"/>
          </w:tcPr>
          <w:p w14:paraId="46EEAC4A" w14:textId="77777777" w:rsidR="00991C1C" w:rsidRPr="00B55564" w:rsidRDefault="00991C1C" w:rsidP="005E14E4">
            <w:pPr>
              <w:pStyle w:val="ZPpregtevilke"/>
            </w:pPr>
            <w:r w:rsidRPr="00B55564">
              <w:rPr>
                <w:szCs w:val="16"/>
              </w:rPr>
              <w:t>50</w:t>
            </w:r>
          </w:p>
        </w:tc>
        <w:tc>
          <w:tcPr>
            <w:tcW w:w="234" w:type="pct"/>
            <w:tcBorders>
              <w:top w:val="nil"/>
              <w:bottom w:val="nil"/>
            </w:tcBorders>
            <w:vAlign w:val="bottom"/>
          </w:tcPr>
          <w:p w14:paraId="4D547BEF" w14:textId="77777777" w:rsidR="00991C1C" w:rsidRPr="00B55564" w:rsidRDefault="00991C1C" w:rsidP="005E14E4">
            <w:pPr>
              <w:pStyle w:val="ZPpregtevilke"/>
            </w:pPr>
            <w:r w:rsidRPr="00B55564">
              <w:rPr>
                <w:szCs w:val="16"/>
              </w:rPr>
              <w:t>52</w:t>
            </w:r>
          </w:p>
        </w:tc>
        <w:tc>
          <w:tcPr>
            <w:tcW w:w="234" w:type="pct"/>
            <w:tcBorders>
              <w:top w:val="nil"/>
              <w:bottom w:val="nil"/>
            </w:tcBorders>
            <w:vAlign w:val="bottom"/>
          </w:tcPr>
          <w:p w14:paraId="3D234CA0" w14:textId="77777777" w:rsidR="00991C1C" w:rsidRPr="00B55564" w:rsidRDefault="00991C1C" w:rsidP="005E14E4">
            <w:pPr>
              <w:pStyle w:val="ZPpregtevilke"/>
            </w:pPr>
            <w:r w:rsidRPr="00B55564">
              <w:rPr>
                <w:szCs w:val="16"/>
              </w:rPr>
              <w:t>60</w:t>
            </w:r>
          </w:p>
        </w:tc>
        <w:tc>
          <w:tcPr>
            <w:tcW w:w="234" w:type="pct"/>
            <w:tcBorders>
              <w:top w:val="nil"/>
              <w:bottom w:val="nil"/>
            </w:tcBorders>
            <w:tcMar>
              <w:left w:w="57" w:type="dxa"/>
              <w:right w:w="57" w:type="dxa"/>
            </w:tcMar>
            <w:vAlign w:val="bottom"/>
          </w:tcPr>
          <w:p w14:paraId="0E3F76F0" w14:textId="77777777" w:rsidR="00991C1C" w:rsidRPr="00B55564" w:rsidRDefault="00991C1C" w:rsidP="005E14E4">
            <w:pPr>
              <w:pStyle w:val="ZPpregtevilke"/>
            </w:pPr>
            <w:r w:rsidRPr="00B55564">
              <w:rPr>
                <w:szCs w:val="16"/>
              </w:rPr>
              <w:t>62</w:t>
            </w:r>
          </w:p>
        </w:tc>
        <w:tc>
          <w:tcPr>
            <w:tcW w:w="234" w:type="pct"/>
            <w:tcBorders>
              <w:top w:val="nil"/>
              <w:bottom w:val="nil"/>
            </w:tcBorders>
            <w:vAlign w:val="bottom"/>
          </w:tcPr>
          <w:p w14:paraId="33C27C60" w14:textId="77777777" w:rsidR="00991C1C" w:rsidRPr="00B55564" w:rsidRDefault="00991C1C" w:rsidP="005E14E4">
            <w:pPr>
              <w:pStyle w:val="ZPpregtevilke"/>
            </w:pPr>
            <w:r w:rsidRPr="00B55564">
              <w:rPr>
                <w:szCs w:val="16"/>
              </w:rPr>
              <w:t>61</w:t>
            </w:r>
          </w:p>
        </w:tc>
        <w:tc>
          <w:tcPr>
            <w:tcW w:w="234" w:type="pct"/>
            <w:tcBorders>
              <w:top w:val="nil"/>
              <w:bottom w:val="nil"/>
            </w:tcBorders>
            <w:vAlign w:val="bottom"/>
          </w:tcPr>
          <w:p w14:paraId="472A48A4" w14:textId="77777777" w:rsidR="00991C1C" w:rsidRPr="009474A4" w:rsidRDefault="00991C1C" w:rsidP="005E14E4">
            <w:pPr>
              <w:pStyle w:val="ZPpregtevilke"/>
            </w:pPr>
            <w:r w:rsidRPr="009474A4">
              <w:rPr>
                <w:szCs w:val="16"/>
              </w:rPr>
              <w:t>56</w:t>
            </w:r>
          </w:p>
        </w:tc>
        <w:tc>
          <w:tcPr>
            <w:tcW w:w="247" w:type="pct"/>
            <w:tcBorders>
              <w:top w:val="nil"/>
              <w:bottom w:val="nil"/>
            </w:tcBorders>
            <w:vAlign w:val="bottom"/>
          </w:tcPr>
          <w:p w14:paraId="3C318648" w14:textId="77777777" w:rsidR="00991C1C" w:rsidRPr="00B55564" w:rsidRDefault="00991C1C" w:rsidP="005E14E4">
            <w:pPr>
              <w:pStyle w:val="ZPpregtevilke"/>
              <w:rPr>
                <w:rFonts w:ascii="Arial CE" w:hAnsi="Arial CE" w:cs="Arial CE"/>
              </w:rPr>
            </w:pPr>
            <w:r w:rsidRPr="00B55564">
              <w:rPr>
                <w:rFonts w:ascii="Arial CE" w:hAnsi="Arial CE" w:cs="Arial CE"/>
                <w:szCs w:val="16"/>
              </w:rPr>
              <w:t>92,7</w:t>
            </w:r>
          </w:p>
        </w:tc>
      </w:tr>
      <w:tr w:rsidR="00991C1C" w:rsidRPr="00B55564" w14:paraId="397B860B" w14:textId="77777777" w:rsidTr="005E14E4">
        <w:trPr>
          <w:trHeight w:val="227"/>
          <w:jc w:val="center"/>
        </w:trPr>
        <w:tc>
          <w:tcPr>
            <w:tcW w:w="1713" w:type="pct"/>
            <w:tcBorders>
              <w:top w:val="nil"/>
              <w:bottom w:val="single" w:sz="12" w:space="0" w:color="008000"/>
            </w:tcBorders>
            <w:tcMar>
              <w:left w:w="57" w:type="dxa"/>
              <w:right w:w="57" w:type="dxa"/>
            </w:tcMar>
            <w:vAlign w:val="bottom"/>
          </w:tcPr>
          <w:p w14:paraId="42584EF9" w14:textId="77777777" w:rsidR="00991C1C" w:rsidRPr="00B55564" w:rsidRDefault="00991C1C" w:rsidP="005E14E4">
            <w:pPr>
              <w:pStyle w:val="ZPpregtekst"/>
              <w:rPr>
                <w:snapToGrid w:val="0"/>
              </w:rPr>
            </w:pPr>
            <w:r w:rsidRPr="00B55564">
              <w:rPr>
                <w:snapToGrid w:val="0"/>
              </w:rPr>
              <w:t>Delež evidentirane prodaje v skupni proizvodnji (%)</w:t>
            </w:r>
          </w:p>
        </w:tc>
        <w:tc>
          <w:tcPr>
            <w:tcW w:w="233" w:type="pct"/>
            <w:tcBorders>
              <w:top w:val="nil"/>
              <w:bottom w:val="single" w:sz="12" w:space="0" w:color="008000"/>
            </w:tcBorders>
            <w:vAlign w:val="bottom"/>
          </w:tcPr>
          <w:p w14:paraId="50DA75BB" w14:textId="77777777" w:rsidR="00991C1C" w:rsidRPr="00B55564" w:rsidRDefault="00991C1C" w:rsidP="005E14E4">
            <w:pPr>
              <w:pStyle w:val="ZPpregtevilke"/>
              <w:rPr>
                <w:rFonts w:ascii="Arial CE" w:hAnsi="Arial CE" w:cs="Arial CE"/>
              </w:rPr>
            </w:pPr>
            <w:r w:rsidRPr="00B55564">
              <w:rPr>
                <w:rFonts w:ascii="Arial CE" w:hAnsi="Arial CE" w:cs="Arial CE"/>
                <w:szCs w:val="16"/>
              </w:rPr>
              <w:t>24,6</w:t>
            </w:r>
          </w:p>
        </w:tc>
        <w:tc>
          <w:tcPr>
            <w:tcW w:w="234" w:type="pct"/>
            <w:tcBorders>
              <w:top w:val="nil"/>
              <w:bottom w:val="single" w:sz="12" w:space="0" w:color="008000"/>
            </w:tcBorders>
            <w:vAlign w:val="bottom"/>
          </w:tcPr>
          <w:p w14:paraId="67E36784" w14:textId="77777777" w:rsidR="00991C1C" w:rsidRPr="00B55564" w:rsidRDefault="00991C1C" w:rsidP="005E14E4">
            <w:pPr>
              <w:pStyle w:val="ZPpregtevilke"/>
              <w:rPr>
                <w:rFonts w:ascii="Arial CE" w:hAnsi="Arial CE" w:cs="Arial CE"/>
              </w:rPr>
            </w:pPr>
            <w:r w:rsidRPr="00B55564">
              <w:rPr>
                <w:rFonts w:ascii="Arial CE" w:hAnsi="Arial CE" w:cs="Arial CE"/>
                <w:szCs w:val="16"/>
              </w:rPr>
              <w:t>20,2</w:t>
            </w:r>
          </w:p>
        </w:tc>
        <w:tc>
          <w:tcPr>
            <w:tcW w:w="234" w:type="pct"/>
            <w:tcBorders>
              <w:top w:val="nil"/>
              <w:bottom w:val="single" w:sz="12" w:space="0" w:color="008000"/>
            </w:tcBorders>
            <w:vAlign w:val="bottom"/>
          </w:tcPr>
          <w:p w14:paraId="1A0711F7" w14:textId="77777777" w:rsidR="00991C1C" w:rsidRPr="00B55564" w:rsidRDefault="00991C1C" w:rsidP="005E14E4">
            <w:pPr>
              <w:pStyle w:val="ZPpregtevilke"/>
              <w:rPr>
                <w:rFonts w:ascii="Arial CE" w:hAnsi="Arial CE" w:cs="Arial CE"/>
              </w:rPr>
            </w:pPr>
            <w:r w:rsidRPr="00B55564">
              <w:rPr>
                <w:rFonts w:ascii="Arial CE" w:hAnsi="Arial CE" w:cs="Arial CE"/>
                <w:szCs w:val="16"/>
              </w:rPr>
              <w:t>23,6</w:t>
            </w:r>
          </w:p>
        </w:tc>
        <w:tc>
          <w:tcPr>
            <w:tcW w:w="234" w:type="pct"/>
            <w:tcBorders>
              <w:top w:val="nil"/>
              <w:bottom w:val="single" w:sz="12" w:space="0" w:color="008000"/>
            </w:tcBorders>
            <w:vAlign w:val="bottom"/>
          </w:tcPr>
          <w:p w14:paraId="1C48F07F" w14:textId="77777777" w:rsidR="00991C1C" w:rsidRPr="00B55564" w:rsidRDefault="00991C1C" w:rsidP="005E14E4">
            <w:pPr>
              <w:pStyle w:val="ZPpregtevilke"/>
              <w:rPr>
                <w:rFonts w:ascii="Arial CE" w:hAnsi="Arial CE" w:cs="Arial CE"/>
              </w:rPr>
            </w:pPr>
            <w:r w:rsidRPr="00B55564">
              <w:rPr>
                <w:rFonts w:ascii="Arial CE" w:hAnsi="Arial CE" w:cs="Arial CE"/>
                <w:szCs w:val="16"/>
              </w:rPr>
              <w:t>20,3</w:t>
            </w:r>
          </w:p>
        </w:tc>
        <w:tc>
          <w:tcPr>
            <w:tcW w:w="234" w:type="pct"/>
            <w:tcBorders>
              <w:top w:val="nil"/>
              <w:bottom w:val="single" w:sz="12" w:space="0" w:color="008000"/>
            </w:tcBorders>
            <w:vAlign w:val="bottom"/>
          </w:tcPr>
          <w:p w14:paraId="353F01B8"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16,0</w:t>
            </w:r>
          </w:p>
        </w:tc>
        <w:tc>
          <w:tcPr>
            <w:tcW w:w="234" w:type="pct"/>
            <w:tcBorders>
              <w:top w:val="nil"/>
              <w:bottom w:val="single" w:sz="12" w:space="0" w:color="008000"/>
            </w:tcBorders>
            <w:vAlign w:val="bottom"/>
          </w:tcPr>
          <w:p w14:paraId="4D31B18E"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19,2</w:t>
            </w:r>
          </w:p>
        </w:tc>
        <w:tc>
          <w:tcPr>
            <w:tcW w:w="234" w:type="pct"/>
            <w:tcBorders>
              <w:top w:val="nil"/>
              <w:bottom w:val="single" w:sz="12" w:space="0" w:color="008000"/>
            </w:tcBorders>
            <w:vAlign w:val="bottom"/>
          </w:tcPr>
          <w:p w14:paraId="067579E5" w14:textId="77777777" w:rsidR="00991C1C" w:rsidRPr="00B55564" w:rsidRDefault="00991C1C" w:rsidP="005E14E4">
            <w:pPr>
              <w:pStyle w:val="ZPpregtevilke"/>
              <w:rPr>
                <w:rFonts w:ascii="Arial CE" w:hAnsi="Arial CE" w:cs="Arial CE"/>
              </w:rPr>
            </w:pPr>
            <w:r w:rsidRPr="00B55564">
              <w:rPr>
                <w:rFonts w:ascii="Arial CE" w:hAnsi="Arial CE" w:cs="Arial CE"/>
                <w:szCs w:val="16"/>
              </w:rPr>
              <w:t>8,0</w:t>
            </w:r>
          </w:p>
        </w:tc>
        <w:tc>
          <w:tcPr>
            <w:tcW w:w="234" w:type="pct"/>
            <w:tcBorders>
              <w:top w:val="nil"/>
              <w:bottom w:val="single" w:sz="12" w:space="0" w:color="008000"/>
            </w:tcBorders>
            <w:vAlign w:val="bottom"/>
          </w:tcPr>
          <w:p w14:paraId="63D1E97B" w14:textId="77777777" w:rsidR="00991C1C" w:rsidRPr="00B55564" w:rsidRDefault="00991C1C" w:rsidP="005E14E4">
            <w:pPr>
              <w:pStyle w:val="ZPpregtevilke"/>
              <w:rPr>
                <w:rFonts w:ascii="Arial CE" w:hAnsi="Arial CE" w:cs="Arial CE"/>
              </w:rPr>
            </w:pPr>
            <w:r w:rsidRPr="00B55564">
              <w:rPr>
                <w:rFonts w:ascii="Arial CE" w:hAnsi="Arial CE" w:cs="Arial CE"/>
                <w:szCs w:val="16"/>
              </w:rPr>
              <w:t>22,2</w:t>
            </w:r>
          </w:p>
        </w:tc>
        <w:tc>
          <w:tcPr>
            <w:tcW w:w="234" w:type="pct"/>
            <w:tcBorders>
              <w:top w:val="nil"/>
              <w:bottom w:val="single" w:sz="12" w:space="0" w:color="008000"/>
            </w:tcBorders>
            <w:vAlign w:val="bottom"/>
          </w:tcPr>
          <w:p w14:paraId="06F702BB" w14:textId="77777777" w:rsidR="00991C1C" w:rsidRPr="00B55564" w:rsidRDefault="00991C1C" w:rsidP="005E14E4">
            <w:pPr>
              <w:pStyle w:val="ZPpregtevilke"/>
              <w:rPr>
                <w:rFonts w:ascii="Arial CE" w:hAnsi="Arial CE" w:cs="Arial CE"/>
              </w:rPr>
            </w:pPr>
            <w:r w:rsidRPr="00B55564">
              <w:rPr>
                <w:rFonts w:ascii="Arial CE" w:hAnsi="Arial CE" w:cs="Arial CE"/>
                <w:szCs w:val="16"/>
              </w:rPr>
              <w:t>5,8</w:t>
            </w:r>
          </w:p>
        </w:tc>
        <w:tc>
          <w:tcPr>
            <w:tcW w:w="234" w:type="pct"/>
            <w:tcBorders>
              <w:top w:val="nil"/>
              <w:bottom w:val="single" w:sz="12" w:space="0" w:color="008000"/>
            </w:tcBorders>
            <w:vAlign w:val="bottom"/>
          </w:tcPr>
          <w:p w14:paraId="4D307AC0" w14:textId="77777777" w:rsidR="00991C1C" w:rsidRPr="00B55564" w:rsidRDefault="00991C1C" w:rsidP="005E14E4">
            <w:pPr>
              <w:pStyle w:val="ZPpregtevilke"/>
              <w:rPr>
                <w:rFonts w:ascii="Arial CE" w:hAnsi="Arial CE" w:cs="Arial CE"/>
              </w:rPr>
            </w:pPr>
            <w:r w:rsidRPr="00B55564">
              <w:rPr>
                <w:rFonts w:ascii="Arial CE" w:hAnsi="Arial CE" w:cs="Arial CE"/>
                <w:szCs w:val="16"/>
              </w:rPr>
              <w:t>8,1</w:t>
            </w:r>
          </w:p>
        </w:tc>
        <w:tc>
          <w:tcPr>
            <w:tcW w:w="234" w:type="pct"/>
            <w:tcBorders>
              <w:top w:val="nil"/>
              <w:bottom w:val="single" w:sz="12" w:space="0" w:color="008000"/>
            </w:tcBorders>
            <w:tcMar>
              <w:left w:w="57" w:type="dxa"/>
              <w:right w:w="57" w:type="dxa"/>
            </w:tcMar>
            <w:vAlign w:val="bottom"/>
          </w:tcPr>
          <w:p w14:paraId="57E20824" w14:textId="77777777" w:rsidR="00991C1C" w:rsidRPr="00B55564" w:rsidRDefault="00991C1C" w:rsidP="005E14E4">
            <w:pPr>
              <w:pStyle w:val="ZPpregtevilke"/>
              <w:rPr>
                <w:rFonts w:ascii="Arial CE" w:hAnsi="Arial CE" w:cs="Arial CE"/>
              </w:rPr>
            </w:pPr>
            <w:r w:rsidRPr="00B55564">
              <w:rPr>
                <w:rFonts w:ascii="Arial CE" w:hAnsi="Arial CE" w:cs="Arial CE"/>
                <w:szCs w:val="16"/>
              </w:rPr>
              <w:t>13,3</w:t>
            </w:r>
          </w:p>
        </w:tc>
        <w:tc>
          <w:tcPr>
            <w:tcW w:w="234" w:type="pct"/>
            <w:tcBorders>
              <w:top w:val="nil"/>
              <w:bottom w:val="single" w:sz="12" w:space="0" w:color="008000"/>
            </w:tcBorders>
            <w:vAlign w:val="bottom"/>
          </w:tcPr>
          <w:p w14:paraId="155F389A" w14:textId="77777777" w:rsidR="00991C1C" w:rsidRPr="00B55564" w:rsidRDefault="00991C1C" w:rsidP="005E14E4">
            <w:pPr>
              <w:pStyle w:val="ZPpregtevilke"/>
              <w:rPr>
                <w:rFonts w:ascii="Arial CE" w:hAnsi="Arial CE" w:cs="Arial CE"/>
              </w:rPr>
            </w:pPr>
            <w:r w:rsidRPr="00B55564">
              <w:rPr>
                <w:rFonts w:ascii="Arial CE" w:hAnsi="Arial CE" w:cs="Arial CE"/>
              </w:rPr>
              <w:t>:</w:t>
            </w:r>
          </w:p>
        </w:tc>
        <w:tc>
          <w:tcPr>
            <w:tcW w:w="234" w:type="pct"/>
            <w:tcBorders>
              <w:top w:val="nil"/>
              <w:bottom w:val="single" w:sz="12" w:space="0" w:color="008000"/>
            </w:tcBorders>
            <w:vAlign w:val="bottom"/>
          </w:tcPr>
          <w:p w14:paraId="010B3887" w14:textId="0BE70826" w:rsidR="00991C1C" w:rsidRPr="009474A4" w:rsidRDefault="009474A4" w:rsidP="005E14E4">
            <w:pPr>
              <w:pStyle w:val="ZPpregtevilke"/>
              <w:rPr>
                <w:rFonts w:ascii="Arial CE" w:hAnsi="Arial CE" w:cs="Arial CE"/>
              </w:rPr>
            </w:pPr>
            <w:r w:rsidRPr="009474A4">
              <w:rPr>
                <w:rFonts w:ascii="Arial CE" w:hAnsi="Arial CE" w:cs="Arial CE"/>
              </w:rPr>
              <w:t>19</w:t>
            </w:r>
            <w:r>
              <w:rPr>
                <w:rFonts w:ascii="Arial CE" w:hAnsi="Arial CE" w:cs="Arial CE"/>
              </w:rPr>
              <w:t>,0</w:t>
            </w:r>
          </w:p>
        </w:tc>
        <w:tc>
          <w:tcPr>
            <w:tcW w:w="247" w:type="pct"/>
            <w:tcBorders>
              <w:top w:val="nil"/>
              <w:bottom w:val="single" w:sz="12" w:space="0" w:color="008000"/>
            </w:tcBorders>
            <w:vAlign w:val="bottom"/>
          </w:tcPr>
          <w:p w14:paraId="26843895" w14:textId="77777777" w:rsidR="00991C1C" w:rsidRPr="00B55564" w:rsidRDefault="00991C1C" w:rsidP="005E14E4">
            <w:pPr>
              <w:pStyle w:val="ZPpregtevilke"/>
              <w:rPr>
                <w:rFonts w:ascii="Arial CE" w:hAnsi="Arial CE" w:cs="Arial CE"/>
              </w:rPr>
            </w:pPr>
          </w:p>
        </w:tc>
      </w:tr>
    </w:tbl>
    <w:p w14:paraId="52D23823" w14:textId="77777777" w:rsidR="00991C1C" w:rsidRPr="00B55564" w:rsidRDefault="00991C1C" w:rsidP="00991C1C">
      <w:pPr>
        <w:pStyle w:val="ZPpodnapis"/>
      </w:pPr>
      <w:r w:rsidRPr="00B55564">
        <w:t>z – zaupno</w:t>
      </w:r>
    </w:p>
    <w:p w14:paraId="65C07AAB" w14:textId="77777777" w:rsidR="00991C1C" w:rsidRPr="00B55564" w:rsidRDefault="00991C1C" w:rsidP="002D2F52">
      <w:pPr>
        <w:pStyle w:val="ZPpodnapis"/>
        <w:spacing w:after="60"/>
        <w:contextualSpacing w:val="0"/>
      </w:pPr>
      <w:r w:rsidRPr="00B55564">
        <w:t>* Začasni podatki.</w:t>
      </w:r>
    </w:p>
    <w:p w14:paraId="242ED7CD" w14:textId="77777777" w:rsidR="00991C1C" w:rsidRPr="00B55564" w:rsidRDefault="00991C1C" w:rsidP="00991C1C">
      <w:pPr>
        <w:pStyle w:val="ZPpodnapis"/>
        <w:spacing w:after="160"/>
      </w:pPr>
      <w:r w:rsidRPr="00B55564">
        <w:t>Vir: SURS</w:t>
      </w:r>
    </w:p>
    <w:p w14:paraId="3419999B" w14:textId="77777777" w:rsidR="00991C1C" w:rsidRPr="00B55564" w:rsidRDefault="00991C1C" w:rsidP="00991C1C">
      <w:pPr>
        <w:pStyle w:val="Naslov3"/>
        <w:numPr>
          <w:ilvl w:val="2"/>
          <w:numId w:val="16"/>
        </w:numPr>
        <w:spacing w:before="120" w:after="120"/>
        <w:ind w:left="851" w:hanging="851"/>
      </w:pPr>
      <w:bookmarkStart w:id="1431" w:name="_Toc68326343"/>
      <w:bookmarkStart w:id="1432" w:name="_Toc95189927"/>
      <w:bookmarkStart w:id="1433" w:name="_Toc95190503"/>
      <w:bookmarkStart w:id="1434" w:name="_Toc95210429"/>
      <w:bookmarkStart w:id="1435" w:name="_Toc95277289"/>
      <w:bookmarkStart w:id="1436" w:name="_Toc110257145"/>
      <w:bookmarkStart w:id="1437" w:name="_Toc147891432"/>
      <w:bookmarkStart w:id="1438" w:name="_Toc171749068"/>
      <w:bookmarkStart w:id="1439" w:name="_Toc200179506"/>
      <w:bookmarkStart w:id="1440" w:name="_Toc293061465"/>
      <w:bookmarkStart w:id="1441" w:name="_Toc326750734"/>
      <w:bookmarkStart w:id="1442" w:name="_Toc328047391"/>
      <w:bookmarkStart w:id="1443" w:name="_Toc359409552"/>
      <w:bookmarkStart w:id="1444" w:name="_Toc420498340"/>
      <w:bookmarkStart w:id="1445" w:name="_Toc428530127"/>
      <w:bookmarkStart w:id="1446" w:name="_Toc458751253"/>
      <w:bookmarkStart w:id="1447" w:name="_Toc479332636"/>
      <w:bookmarkStart w:id="1448" w:name="_Toc10785853"/>
      <w:bookmarkStart w:id="1449" w:name="_Toc49438991"/>
      <w:r w:rsidRPr="00B55564">
        <w:t>Bilanca pridelave in porabe medu (t)</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tbl>
      <w:tblPr>
        <w:tblW w:w="4988" w:type="pct"/>
        <w:jc w:val="center"/>
        <w:tblBorders>
          <w:top w:val="single" w:sz="12" w:space="0" w:color="008000"/>
          <w:left w:val="nil"/>
          <w:bottom w:val="single" w:sz="12" w:space="0" w:color="008000"/>
          <w:right w:val="nil"/>
          <w:insideH w:val="nil"/>
          <w:insideV w:val="nil"/>
        </w:tblBorders>
        <w:tblCellMar>
          <w:left w:w="57" w:type="dxa"/>
          <w:right w:w="57" w:type="dxa"/>
        </w:tblCellMar>
        <w:tblLook w:val="00A0" w:firstRow="1" w:lastRow="0" w:firstColumn="1" w:lastColumn="0" w:noHBand="0" w:noVBand="0"/>
      </w:tblPr>
      <w:tblGrid>
        <w:gridCol w:w="3624"/>
        <w:gridCol w:w="752"/>
        <w:gridCol w:w="752"/>
        <w:gridCol w:w="752"/>
        <w:gridCol w:w="751"/>
        <w:gridCol w:w="749"/>
        <w:gridCol w:w="749"/>
        <w:gridCol w:w="749"/>
        <w:gridCol w:w="749"/>
        <w:gridCol w:w="749"/>
        <w:gridCol w:w="740"/>
        <w:gridCol w:w="718"/>
        <w:gridCol w:w="712"/>
        <w:gridCol w:w="712"/>
        <w:gridCol w:w="710"/>
      </w:tblGrid>
      <w:tr w:rsidR="00991C1C" w:rsidRPr="00B55564" w14:paraId="7ABF1B05" w14:textId="77777777" w:rsidTr="005E14E4">
        <w:trPr>
          <w:trHeight w:val="227"/>
          <w:jc w:val="center"/>
        </w:trPr>
        <w:tc>
          <w:tcPr>
            <w:tcW w:w="1297" w:type="pct"/>
            <w:tcBorders>
              <w:bottom w:val="single" w:sz="6" w:space="0" w:color="008000"/>
            </w:tcBorders>
            <w:tcMar>
              <w:left w:w="57" w:type="dxa"/>
              <w:right w:w="57" w:type="dxa"/>
            </w:tcMar>
            <w:vAlign w:val="bottom"/>
          </w:tcPr>
          <w:p w14:paraId="5526A9BF" w14:textId="77777777" w:rsidR="00991C1C" w:rsidRPr="00B55564" w:rsidRDefault="00991C1C" w:rsidP="005E14E4">
            <w:pPr>
              <w:pStyle w:val="ZPpregglava"/>
              <w:spacing w:before="0" w:after="0"/>
              <w:rPr>
                <w:snapToGrid w:val="0"/>
              </w:rPr>
            </w:pPr>
          </w:p>
        </w:tc>
        <w:tc>
          <w:tcPr>
            <w:tcW w:w="269" w:type="pct"/>
            <w:tcBorders>
              <w:bottom w:val="single" w:sz="6" w:space="0" w:color="008000"/>
            </w:tcBorders>
            <w:vAlign w:val="center"/>
          </w:tcPr>
          <w:p w14:paraId="474AE771" w14:textId="77777777" w:rsidR="00991C1C" w:rsidRPr="00B55564" w:rsidRDefault="00991C1C" w:rsidP="005E14E4">
            <w:pPr>
              <w:pStyle w:val="ZPpregglava"/>
              <w:spacing w:before="0" w:after="0"/>
              <w:rPr>
                <w:bCs/>
              </w:rPr>
            </w:pPr>
            <w:r w:rsidRPr="00B55564">
              <w:rPr>
                <w:bCs/>
              </w:rPr>
              <w:t>2007</w:t>
            </w:r>
          </w:p>
        </w:tc>
        <w:tc>
          <w:tcPr>
            <w:tcW w:w="269" w:type="pct"/>
            <w:tcBorders>
              <w:bottom w:val="single" w:sz="6" w:space="0" w:color="008000"/>
            </w:tcBorders>
            <w:vAlign w:val="center"/>
          </w:tcPr>
          <w:p w14:paraId="1F9DB8D6" w14:textId="77777777" w:rsidR="00991C1C" w:rsidRPr="00B55564" w:rsidRDefault="00991C1C" w:rsidP="005E14E4">
            <w:pPr>
              <w:pStyle w:val="ZPpregglava"/>
              <w:spacing w:before="0" w:after="0"/>
              <w:rPr>
                <w:bCs/>
              </w:rPr>
            </w:pPr>
            <w:r w:rsidRPr="00B55564">
              <w:rPr>
                <w:bCs/>
              </w:rPr>
              <w:t>2008</w:t>
            </w:r>
          </w:p>
        </w:tc>
        <w:tc>
          <w:tcPr>
            <w:tcW w:w="269" w:type="pct"/>
            <w:tcBorders>
              <w:bottom w:val="single" w:sz="6" w:space="0" w:color="008000"/>
            </w:tcBorders>
            <w:vAlign w:val="center"/>
          </w:tcPr>
          <w:p w14:paraId="00C8BAF8" w14:textId="77777777" w:rsidR="00991C1C" w:rsidRPr="00B55564" w:rsidRDefault="00991C1C" w:rsidP="005E14E4">
            <w:pPr>
              <w:pStyle w:val="ZPpregglava"/>
              <w:spacing w:before="0" w:after="0"/>
              <w:rPr>
                <w:bCs/>
              </w:rPr>
            </w:pPr>
            <w:r w:rsidRPr="00B55564">
              <w:rPr>
                <w:bCs/>
              </w:rPr>
              <w:t>2009</w:t>
            </w:r>
          </w:p>
        </w:tc>
        <w:tc>
          <w:tcPr>
            <w:tcW w:w="269" w:type="pct"/>
            <w:tcBorders>
              <w:bottom w:val="single" w:sz="6" w:space="0" w:color="008000"/>
            </w:tcBorders>
            <w:vAlign w:val="center"/>
          </w:tcPr>
          <w:p w14:paraId="2FB96BAD" w14:textId="77777777" w:rsidR="00991C1C" w:rsidRPr="00B55564" w:rsidRDefault="00991C1C" w:rsidP="005E14E4">
            <w:pPr>
              <w:pStyle w:val="ZPpregglava"/>
              <w:spacing w:before="0" w:after="0"/>
              <w:rPr>
                <w:bCs/>
              </w:rPr>
            </w:pPr>
            <w:r w:rsidRPr="00B55564">
              <w:rPr>
                <w:bCs/>
              </w:rPr>
              <w:t>2010</w:t>
            </w:r>
          </w:p>
        </w:tc>
        <w:tc>
          <w:tcPr>
            <w:tcW w:w="268" w:type="pct"/>
            <w:tcBorders>
              <w:bottom w:val="single" w:sz="6" w:space="0" w:color="008000"/>
            </w:tcBorders>
            <w:vAlign w:val="center"/>
          </w:tcPr>
          <w:p w14:paraId="77648C6F" w14:textId="77777777" w:rsidR="00991C1C" w:rsidRPr="00B55564" w:rsidRDefault="00991C1C" w:rsidP="005E14E4">
            <w:pPr>
              <w:pStyle w:val="ZPpregglava"/>
              <w:spacing w:before="0" w:after="0"/>
              <w:rPr>
                <w:bCs/>
              </w:rPr>
            </w:pPr>
            <w:r w:rsidRPr="00B55564">
              <w:rPr>
                <w:bCs/>
              </w:rPr>
              <w:t>2011</w:t>
            </w:r>
          </w:p>
        </w:tc>
        <w:tc>
          <w:tcPr>
            <w:tcW w:w="268" w:type="pct"/>
            <w:tcBorders>
              <w:bottom w:val="single" w:sz="6" w:space="0" w:color="008000"/>
            </w:tcBorders>
            <w:vAlign w:val="center"/>
          </w:tcPr>
          <w:p w14:paraId="676C79B1" w14:textId="77777777" w:rsidR="00991C1C" w:rsidRPr="00B55564" w:rsidRDefault="00991C1C" w:rsidP="005E14E4">
            <w:pPr>
              <w:pStyle w:val="ZPpregglava"/>
              <w:spacing w:before="0" w:after="0"/>
              <w:rPr>
                <w:bCs/>
              </w:rPr>
            </w:pPr>
            <w:r w:rsidRPr="00B55564">
              <w:rPr>
                <w:bCs/>
              </w:rPr>
              <w:t>2012</w:t>
            </w:r>
          </w:p>
        </w:tc>
        <w:tc>
          <w:tcPr>
            <w:tcW w:w="268" w:type="pct"/>
            <w:tcBorders>
              <w:bottom w:val="single" w:sz="6" w:space="0" w:color="008000"/>
            </w:tcBorders>
            <w:vAlign w:val="center"/>
          </w:tcPr>
          <w:p w14:paraId="47856B2B" w14:textId="77777777" w:rsidR="00991C1C" w:rsidRPr="00B55564" w:rsidRDefault="00991C1C" w:rsidP="005E14E4">
            <w:pPr>
              <w:pStyle w:val="ZPpregglava"/>
              <w:spacing w:before="0" w:after="0"/>
              <w:rPr>
                <w:bCs/>
              </w:rPr>
            </w:pPr>
            <w:r w:rsidRPr="00B55564">
              <w:rPr>
                <w:bCs/>
              </w:rPr>
              <w:t>2013</w:t>
            </w:r>
          </w:p>
        </w:tc>
        <w:tc>
          <w:tcPr>
            <w:tcW w:w="268" w:type="pct"/>
            <w:tcBorders>
              <w:bottom w:val="single" w:sz="6" w:space="0" w:color="008000"/>
            </w:tcBorders>
            <w:vAlign w:val="center"/>
          </w:tcPr>
          <w:p w14:paraId="646D31BA" w14:textId="77777777" w:rsidR="00991C1C" w:rsidRPr="00B55564" w:rsidRDefault="00991C1C" w:rsidP="005E14E4">
            <w:pPr>
              <w:pStyle w:val="ZPpregglava"/>
              <w:spacing w:before="0" w:after="0"/>
              <w:rPr>
                <w:bCs/>
              </w:rPr>
            </w:pPr>
            <w:r w:rsidRPr="00B55564">
              <w:rPr>
                <w:bCs/>
              </w:rPr>
              <w:t>2014</w:t>
            </w:r>
          </w:p>
        </w:tc>
        <w:tc>
          <w:tcPr>
            <w:tcW w:w="268" w:type="pct"/>
            <w:tcBorders>
              <w:bottom w:val="single" w:sz="6" w:space="0" w:color="008000"/>
            </w:tcBorders>
            <w:vAlign w:val="center"/>
          </w:tcPr>
          <w:p w14:paraId="4C1995FE" w14:textId="77777777" w:rsidR="00991C1C" w:rsidRPr="00B55564" w:rsidRDefault="00991C1C" w:rsidP="005E14E4">
            <w:pPr>
              <w:pStyle w:val="ZPpregglava"/>
              <w:spacing w:before="0" w:after="0"/>
              <w:rPr>
                <w:bCs/>
              </w:rPr>
            </w:pPr>
            <w:r w:rsidRPr="00B55564">
              <w:rPr>
                <w:bCs/>
              </w:rPr>
              <w:t>2015</w:t>
            </w:r>
          </w:p>
        </w:tc>
        <w:tc>
          <w:tcPr>
            <w:tcW w:w="265" w:type="pct"/>
            <w:tcBorders>
              <w:bottom w:val="single" w:sz="6" w:space="0" w:color="008000"/>
            </w:tcBorders>
            <w:vAlign w:val="center"/>
          </w:tcPr>
          <w:p w14:paraId="0C9C20EC" w14:textId="77777777" w:rsidR="00991C1C" w:rsidRPr="00B55564" w:rsidRDefault="00991C1C" w:rsidP="005E14E4">
            <w:pPr>
              <w:pStyle w:val="ZPpregglava"/>
              <w:spacing w:before="0" w:after="0"/>
              <w:rPr>
                <w:bCs/>
              </w:rPr>
            </w:pPr>
            <w:r w:rsidRPr="00B55564">
              <w:rPr>
                <w:bCs/>
              </w:rPr>
              <w:t>2016</w:t>
            </w:r>
          </w:p>
        </w:tc>
        <w:tc>
          <w:tcPr>
            <w:tcW w:w="257" w:type="pct"/>
            <w:tcBorders>
              <w:bottom w:val="single" w:sz="6" w:space="0" w:color="008000"/>
            </w:tcBorders>
            <w:tcMar>
              <w:left w:w="57" w:type="dxa"/>
              <w:right w:w="57" w:type="dxa"/>
            </w:tcMar>
            <w:vAlign w:val="center"/>
          </w:tcPr>
          <w:p w14:paraId="5CA7A392" w14:textId="77777777" w:rsidR="00991C1C" w:rsidRPr="00B55564" w:rsidRDefault="00991C1C" w:rsidP="005E14E4">
            <w:pPr>
              <w:pStyle w:val="ZPpregglava"/>
              <w:spacing w:before="0" w:after="0"/>
              <w:rPr>
                <w:bCs/>
              </w:rPr>
            </w:pPr>
            <w:r w:rsidRPr="00B55564">
              <w:rPr>
                <w:bCs/>
              </w:rPr>
              <w:t>2017</w:t>
            </w:r>
          </w:p>
        </w:tc>
        <w:tc>
          <w:tcPr>
            <w:tcW w:w="255" w:type="pct"/>
            <w:tcBorders>
              <w:bottom w:val="single" w:sz="6" w:space="0" w:color="008000"/>
            </w:tcBorders>
            <w:vAlign w:val="center"/>
          </w:tcPr>
          <w:p w14:paraId="263B0DD4" w14:textId="77777777" w:rsidR="00991C1C" w:rsidRPr="00B55564" w:rsidRDefault="00991C1C" w:rsidP="005E14E4">
            <w:pPr>
              <w:pStyle w:val="ZPpregglava"/>
              <w:spacing w:before="0" w:after="0"/>
              <w:rPr>
                <w:bCs/>
              </w:rPr>
            </w:pPr>
            <w:r w:rsidRPr="00B55564">
              <w:rPr>
                <w:bCs/>
              </w:rPr>
              <w:t>2018</w:t>
            </w:r>
          </w:p>
        </w:tc>
        <w:tc>
          <w:tcPr>
            <w:tcW w:w="255" w:type="pct"/>
            <w:tcBorders>
              <w:bottom w:val="single" w:sz="6" w:space="0" w:color="008000"/>
            </w:tcBorders>
            <w:vAlign w:val="center"/>
          </w:tcPr>
          <w:p w14:paraId="428E462C" w14:textId="77777777" w:rsidR="00991C1C" w:rsidRPr="00B55564" w:rsidRDefault="00991C1C" w:rsidP="005E14E4">
            <w:pPr>
              <w:pStyle w:val="ZPpregglava"/>
              <w:spacing w:before="0" w:after="0"/>
              <w:rPr>
                <w:bCs/>
              </w:rPr>
            </w:pPr>
            <w:r w:rsidRPr="00B55564">
              <w:rPr>
                <w:bCs/>
              </w:rPr>
              <w:t>2019*</w:t>
            </w:r>
          </w:p>
        </w:tc>
        <w:tc>
          <w:tcPr>
            <w:tcW w:w="254" w:type="pct"/>
            <w:tcBorders>
              <w:bottom w:val="single" w:sz="6" w:space="0" w:color="008000"/>
            </w:tcBorders>
            <w:vAlign w:val="bottom"/>
          </w:tcPr>
          <w:p w14:paraId="6726DCC0" w14:textId="77777777" w:rsidR="00991C1C" w:rsidRPr="00B55564" w:rsidRDefault="00991C1C" w:rsidP="005E14E4">
            <w:pPr>
              <w:pStyle w:val="ZPpregglava"/>
              <w:rPr>
                <w:bCs/>
              </w:rPr>
            </w:pPr>
            <w:r w:rsidRPr="00B55564">
              <w:rPr>
                <w:bCs/>
              </w:rPr>
              <w:t>Indeks</w:t>
            </w:r>
          </w:p>
          <w:p w14:paraId="58EF98A0" w14:textId="77777777" w:rsidR="00991C1C" w:rsidRPr="00B55564" w:rsidRDefault="00991C1C" w:rsidP="005E14E4">
            <w:pPr>
              <w:pStyle w:val="ZPpregglava"/>
              <w:spacing w:before="0" w:after="0"/>
              <w:rPr>
                <w:bCs/>
              </w:rPr>
            </w:pPr>
            <w:r w:rsidRPr="00B55564">
              <w:rPr>
                <w:bCs/>
              </w:rPr>
              <w:t>2019/18</w:t>
            </w:r>
          </w:p>
        </w:tc>
      </w:tr>
      <w:tr w:rsidR="00991C1C" w:rsidRPr="00B55564" w14:paraId="10983719" w14:textId="77777777" w:rsidTr="005E14E4">
        <w:trPr>
          <w:trHeight w:val="227"/>
          <w:jc w:val="center"/>
        </w:trPr>
        <w:tc>
          <w:tcPr>
            <w:tcW w:w="1297" w:type="pct"/>
            <w:tcBorders>
              <w:top w:val="single" w:sz="6" w:space="0" w:color="008000"/>
              <w:bottom w:val="nil"/>
            </w:tcBorders>
            <w:tcMar>
              <w:left w:w="57" w:type="dxa"/>
              <w:right w:w="57" w:type="dxa"/>
            </w:tcMar>
            <w:vAlign w:val="bottom"/>
          </w:tcPr>
          <w:p w14:paraId="107C9A69" w14:textId="77777777" w:rsidR="00991C1C" w:rsidRPr="00B55564" w:rsidRDefault="00991C1C" w:rsidP="005E14E4">
            <w:pPr>
              <w:pStyle w:val="ZPpregtekst"/>
              <w:rPr>
                <w:snapToGrid w:val="0"/>
              </w:rPr>
            </w:pPr>
            <w:r w:rsidRPr="00B55564">
              <w:rPr>
                <w:snapToGrid w:val="0"/>
              </w:rPr>
              <w:t>Pridelava</w:t>
            </w:r>
          </w:p>
        </w:tc>
        <w:tc>
          <w:tcPr>
            <w:tcW w:w="269" w:type="pct"/>
            <w:tcBorders>
              <w:top w:val="single" w:sz="6" w:space="0" w:color="008000"/>
              <w:bottom w:val="nil"/>
            </w:tcBorders>
            <w:vAlign w:val="bottom"/>
          </w:tcPr>
          <w:p w14:paraId="173C70E9" w14:textId="77777777" w:rsidR="00991C1C" w:rsidRPr="00B55564" w:rsidRDefault="00991C1C" w:rsidP="005E14E4">
            <w:pPr>
              <w:pStyle w:val="ZPpregtevilke"/>
            </w:pPr>
            <w:r w:rsidRPr="00B55564">
              <w:rPr>
                <w:rFonts w:ascii="Arial CE" w:hAnsi="Arial CE" w:cs="Arial CE"/>
                <w:szCs w:val="16"/>
              </w:rPr>
              <w:t>1.480</w:t>
            </w:r>
          </w:p>
        </w:tc>
        <w:tc>
          <w:tcPr>
            <w:tcW w:w="269" w:type="pct"/>
            <w:tcBorders>
              <w:top w:val="single" w:sz="6" w:space="0" w:color="008000"/>
              <w:bottom w:val="nil"/>
            </w:tcBorders>
            <w:vAlign w:val="bottom"/>
          </w:tcPr>
          <w:p w14:paraId="04C4480E" w14:textId="77777777" w:rsidR="00991C1C" w:rsidRPr="00B55564" w:rsidRDefault="00991C1C" w:rsidP="005E14E4">
            <w:pPr>
              <w:pStyle w:val="ZPpregtevilke"/>
            </w:pPr>
            <w:r w:rsidRPr="00B55564">
              <w:rPr>
                <w:rFonts w:ascii="Arial CE" w:hAnsi="Arial CE" w:cs="Arial CE"/>
                <w:szCs w:val="16"/>
              </w:rPr>
              <w:t>1.580</w:t>
            </w:r>
          </w:p>
        </w:tc>
        <w:tc>
          <w:tcPr>
            <w:tcW w:w="269" w:type="pct"/>
            <w:tcBorders>
              <w:top w:val="single" w:sz="6" w:space="0" w:color="008000"/>
              <w:bottom w:val="nil"/>
            </w:tcBorders>
            <w:vAlign w:val="bottom"/>
          </w:tcPr>
          <w:p w14:paraId="790CF768" w14:textId="77777777" w:rsidR="00991C1C" w:rsidRPr="00B55564" w:rsidRDefault="00991C1C" w:rsidP="005E14E4">
            <w:pPr>
              <w:pStyle w:val="ZPpregtevilke"/>
            </w:pPr>
            <w:r w:rsidRPr="00B55564">
              <w:rPr>
                <w:rFonts w:ascii="Arial CE" w:hAnsi="Arial CE" w:cs="Arial CE"/>
                <w:szCs w:val="16"/>
              </w:rPr>
              <w:t>1.910</w:t>
            </w:r>
          </w:p>
        </w:tc>
        <w:tc>
          <w:tcPr>
            <w:tcW w:w="269" w:type="pct"/>
            <w:tcBorders>
              <w:top w:val="single" w:sz="6" w:space="0" w:color="008000"/>
              <w:bottom w:val="nil"/>
            </w:tcBorders>
            <w:vAlign w:val="bottom"/>
          </w:tcPr>
          <w:p w14:paraId="017C4513" w14:textId="77777777" w:rsidR="00991C1C" w:rsidRPr="00B55564" w:rsidRDefault="00991C1C" w:rsidP="005E14E4">
            <w:pPr>
              <w:pStyle w:val="ZPpregtevilke"/>
            </w:pPr>
            <w:r w:rsidRPr="00B55564">
              <w:rPr>
                <w:rFonts w:ascii="Arial CE" w:hAnsi="Arial CE" w:cs="Arial CE"/>
                <w:szCs w:val="16"/>
              </w:rPr>
              <w:t>1.673</w:t>
            </w:r>
          </w:p>
        </w:tc>
        <w:tc>
          <w:tcPr>
            <w:tcW w:w="268" w:type="pct"/>
            <w:tcBorders>
              <w:top w:val="single" w:sz="6" w:space="0" w:color="008000"/>
              <w:bottom w:val="nil"/>
            </w:tcBorders>
            <w:vAlign w:val="bottom"/>
          </w:tcPr>
          <w:p w14:paraId="177299C9" w14:textId="77777777" w:rsidR="00991C1C" w:rsidRPr="00B55564" w:rsidRDefault="00991C1C" w:rsidP="005E14E4">
            <w:pPr>
              <w:pStyle w:val="ZPpregtevilke"/>
            </w:pPr>
            <w:r w:rsidRPr="00B55564">
              <w:rPr>
                <w:rFonts w:ascii="Arial CE" w:hAnsi="Arial CE" w:cs="Arial CE"/>
                <w:szCs w:val="16"/>
              </w:rPr>
              <w:t>2.472</w:t>
            </w:r>
          </w:p>
        </w:tc>
        <w:tc>
          <w:tcPr>
            <w:tcW w:w="268" w:type="pct"/>
            <w:tcBorders>
              <w:top w:val="single" w:sz="6" w:space="0" w:color="008000"/>
              <w:bottom w:val="nil"/>
            </w:tcBorders>
            <w:vAlign w:val="bottom"/>
          </w:tcPr>
          <w:p w14:paraId="22826A1F" w14:textId="77777777" w:rsidR="00991C1C" w:rsidRPr="00B55564" w:rsidRDefault="00991C1C" w:rsidP="005E14E4">
            <w:pPr>
              <w:pStyle w:val="ZPpregtevilke"/>
            </w:pPr>
            <w:r w:rsidRPr="00B55564">
              <w:rPr>
                <w:rFonts w:ascii="Arial CE" w:hAnsi="Arial CE" w:cs="Arial CE"/>
                <w:szCs w:val="16"/>
              </w:rPr>
              <w:t>1.031</w:t>
            </w:r>
          </w:p>
        </w:tc>
        <w:tc>
          <w:tcPr>
            <w:tcW w:w="268" w:type="pct"/>
            <w:tcBorders>
              <w:top w:val="single" w:sz="6" w:space="0" w:color="008000"/>
              <w:bottom w:val="nil"/>
            </w:tcBorders>
            <w:vAlign w:val="bottom"/>
          </w:tcPr>
          <w:p w14:paraId="002DEBCA" w14:textId="77777777" w:rsidR="00991C1C" w:rsidRPr="00B55564" w:rsidRDefault="00991C1C" w:rsidP="005E14E4">
            <w:pPr>
              <w:pStyle w:val="ZPpregtevilke"/>
            </w:pPr>
            <w:r w:rsidRPr="00B55564">
              <w:rPr>
                <w:rFonts w:ascii="Arial CE" w:hAnsi="Arial CE" w:cs="Arial CE"/>
                <w:szCs w:val="16"/>
              </w:rPr>
              <w:t>2.400</w:t>
            </w:r>
          </w:p>
        </w:tc>
        <w:tc>
          <w:tcPr>
            <w:tcW w:w="268" w:type="pct"/>
            <w:tcBorders>
              <w:top w:val="single" w:sz="6" w:space="0" w:color="008000"/>
              <w:bottom w:val="nil"/>
            </w:tcBorders>
            <w:vAlign w:val="bottom"/>
          </w:tcPr>
          <w:p w14:paraId="7CBB48E8" w14:textId="77777777" w:rsidR="00991C1C" w:rsidRPr="00B55564" w:rsidRDefault="00991C1C" w:rsidP="005E14E4">
            <w:pPr>
              <w:pStyle w:val="ZPpregtevilke"/>
            </w:pPr>
            <w:r w:rsidRPr="00B55564">
              <w:rPr>
                <w:rFonts w:ascii="Arial CE" w:hAnsi="Arial CE" w:cs="Arial CE"/>
                <w:szCs w:val="16"/>
              </w:rPr>
              <w:t>471</w:t>
            </w:r>
          </w:p>
        </w:tc>
        <w:tc>
          <w:tcPr>
            <w:tcW w:w="268" w:type="pct"/>
            <w:tcBorders>
              <w:top w:val="single" w:sz="6" w:space="0" w:color="008000"/>
              <w:bottom w:val="nil"/>
            </w:tcBorders>
            <w:vAlign w:val="bottom"/>
          </w:tcPr>
          <w:p w14:paraId="37E8EE66" w14:textId="77777777" w:rsidR="00991C1C" w:rsidRPr="00B55564" w:rsidRDefault="00991C1C" w:rsidP="005E14E4">
            <w:pPr>
              <w:pStyle w:val="ZPpregtevilke"/>
            </w:pPr>
            <w:r w:rsidRPr="00B55564">
              <w:rPr>
                <w:rFonts w:ascii="Arial CE" w:hAnsi="Arial CE" w:cs="Arial CE"/>
                <w:szCs w:val="16"/>
              </w:rPr>
              <w:t>2.047</w:t>
            </w:r>
          </w:p>
        </w:tc>
        <w:tc>
          <w:tcPr>
            <w:tcW w:w="265" w:type="pct"/>
            <w:tcBorders>
              <w:top w:val="single" w:sz="6" w:space="0" w:color="008000"/>
              <w:bottom w:val="nil"/>
            </w:tcBorders>
            <w:vAlign w:val="bottom"/>
          </w:tcPr>
          <w:p w14:paraId="7E0E7DEB" w14:textId="77777777" w:rsidR="00991C1C" w:rsidRPr="00B55564" w:rsidRDefault="00991C1C" w:rsidP="005E14E4">
            <w:pPr>
              <w:pStyle w:val="ZPpregtevilke"/>
            </w:pPr>
            <w:r w:rsidRPr="00B55564">
              <w:rPr>
                <w:rFonts w:ascii="Arial CE" w:hAnsi="Arial CE" w:cs="Arial CE"/>
                <w:szCs w:val="16"/>
              </w:rPr>
              <w:t>1.298</w:t>
            </w:r>
          </w:p>
        </w:tc>
        <w:tc>
          <w:tcPr>
            <w:tcW w:w="257" w:type="pct"/>
            <w:tcBorders>
              <w:top w:val="single" w:sz="6" w:space="0" w:color="008000"/>
              <w:bottom w:val="nil"/>
            </w:tcBorders>
            <w:tcMar>
              <w:left w:w="57" w:type="dxa"/>
              <w:right w:w="57" w:type="dxa"/>
            </w:tcMar>
            <w:vAlign w:val="bottom"/>
          </w:tcPr>
          <w:p w14:paraId="0D01896D" w14:textId="77777777" w:rsidR="00991C1C" w:rsidRPr="00B55564" w:rsidRDefault="00991C1C" w:rsidP="005E14E4">
            <w:pPr>
              <w:pStyle w:val="ZPpregtevilke"/>
            </w:pPr>
            <w:r w:rsidRPr="00B55564">
              <w:rPr>
                <w:rFonts w:ascii="Arial CE" w:hAnsi="Arial CE" w:cs="Arial CE"/>
                <w:szCs w:val="16"/>
              </w:rPr>
              <w:t>804</w:t>
            </w:r>
          </w:p>
        </w:tc>
        <w:tc>
          <w:tcPr>
            <w:tcW w:w="255" w:type="pct"/>
            <w:tcBorders>
              <w:top w:val="single" w:sz="6" w:space="0" w:color="008000"/>
              <w:bottom w:val="nil"/>
            </w:tcBorders>
            <w:vAlign w:val="bottom"/>
          </w:tcPr>
          <w:p w14:paraId="0F01C130" w14:textId="77777777" w:rsidR="00991C1C" w:rsidRPr="00B55564" w:rsidRDefault="00991C1C" w:rsidP="005E14E4">
            <w:pPr>
              <w:pStyle w:val="ZPpregtevilke"/>
            </w:pPr>
            <w:r w:rsidRPr="00B55564">
              <w:rPr>
                <w:rFonts w:ascii="Arial CE" w:hAnsi="Arial CE" w:cs="Arial CE"/>
                <w:szCs w:val="16"/>
              </w:rPr>
              <w:t>1.746</w:t>
            </w:r>
          </w:p>
        </w:tc>
        <w:tc>
          <w:tcPr>
            <w:tcW w:w="255" w:type="pct"/>
            <w:tcBorders>
              <w:top w:val="single" w:sz="6" w:space="0" w:color="008000"/>
              <w:bottom w:val="nil"/>
            </w:tcBorders>
            <w:vAlign w:val="bottom"/>
          </w:tcPr>
          <w:p w14:paraId="515D16D1" w14:textId="77777777" w:rsidR="00991C1C" w:rsidRPr="00B55564" w:rsidRDefault="00991C1C" w:rsidP="005E14E4">
            <w:pPr>
              <w:pStyle w:val="ZPpregtevilke"/>
            </w:pPr>
            <w:r w:rsidRPr="00B55564">
              <w:rPr>
                <w:rFonts w:ascii="Arial CE" w:hAnsi="Arial CE" w:cs="Arial CE"/>
                <w:szCs w:val="16"/>
              </w:rPr>
              <w:t>653</w:t>
            </w:r>
          </w:p>
        </w:tc>
        <w:tc>
          <w:tcPr>
            <w:tcW w:w="254" w:type="pct"/>
            <w:tcBorders>
              <w:top w:val="single" w:sz="6" w:space="0" w:color="008000"/>
              <w:bottom w:val="nil"/>
            </w:tcBorders>
            <w:vAlign w:val="bottom"/>
          </w:tcPr>
          <w:p w14:paraId="7B413B98" w14:textId="77777777" w:rsidR="00991C1C" w:rsidRPr="00B55564" w:rsidRDefault="00991C1C" w:rsidP="005E14E4">
            <w:pPr>
              <w:pStyle w:val="ZPpregtevilke"/>
            </w:pPr>
            <w:r w:rsidRPr="00B55564">
              <w:rPr>
                <w:szCs w:val="16"/>
              </w:rPr>
              <w:t>37,4</w:t>
            </w:r>
          </w:p>
        </w:tc>
      </w:tr>
      <w:tr w:rsidR="00991C1C" w:rsidRPr="00B55564" w14:paraId="50BED447" w14:textId="77777777" w:rsidTr="005E14E4">
        <w:trPr>
          <w:trHeight w:val="227"/>
          <w:jc w:val="center"/>
        </w:trPr>
        <w:tc>
          <w:tcPr>
            <w:tcW w:w="1297" w:type="pct"/>
            <w:tcBorders>
              <w:top w:val="nil"/>
              <w:bottom w:val="nil"/>
            </w:tcBorders>
            <w:tcMar>
              <w:left w:w="57" w:type="dxa"/>
              <w:right w:w="57" w:type="dxa"/>
            </w:tcMar>
            <w:vAlign w:val="bottom"/>
          </w:tcPr>
          <w:p w14:paraId="3A867DBE" w14:textId="77777777" w:rsidR="00991C1C" w:rsidRPr="00B55564" w:rsidRDefault="00991C1C" w:rsidP="005E14E4">
            <w:pPr>
              <w:pStyle w:val="ZPpregtekst"/>
              <w:rPr>
                <w:snapToGrid w:val="0"/>
              </w:rPr>
            </w:pPr>
            <w:r w:rsidRPr="00B55564">
              <w:rPr>
                <w:snapToGrid w:val="0"/>
              </w:rPr>
              <w:t>Začetne zaloge</w:t>
            </w:r>
          </w:p>
        </w:tc>
        <w:tc>
          <w:tcPr>
            <w:tcW w:w="269" w:type="pct"/>
            <w:tcBorders>
              <w:top w:val="nil"/>
              <w:bottom w:val="nil"/>
            </w:tcBorders>
            <w:vAlign w:val="bottom"/>
          </w:tcPr>
          <w:p w14:paraId="5492BCB0" w14:textId="77777777" w:rsidR="00991C1C" w:rsidRPr="00B55564" w:rsidRDefault="00991C1C" w:rsidP="005E14E4">
            <w:pPr>
              <w:pStyle w:val="ZPpregtevilke"/>
            </w:pPr>
            <w:r w:rsidRPr="00B55564">
              <w:rPr>
                <w:rFonts w:ascii="Arial CE" w:hAnsi="Arial CE" w:cs="Arial CE"/>
                <w:szCs w:val="16"/>
              </w:rPr>
              <w:t>502</w:t>
            </w:r>
          </w:p>
        </w:tc>
        <w:tc>
          <w:tcPr>
            <w:tcW w:w="269" w:type="pct"/>
            <w:tcBorders>
              <w:top w:val="nil"/>
              <w:bottom w:val="nil"/>
            </w:tcBorders>
            <w:vAlign w:val="bottom"/>
          </w:tcPr>
          <w:p w14:paraId="1C5D7D89" w14:textId="77777777" w:rsidR="00991C1C" w:rsidRPr="00B55564" w:rsidRDefault="00991C1C" w:rsidP="005E14E4">
            <w:pPr>
              <w:pStyle w:val="ZPpregtevilke"/>
            </w:pPr>
            <w:r w:rsidRPr="00B55564">
              <w:rPr>
                <w:rFonts w:ascii="Arial CE" w:hAnsi="Arial CE" w:cs="Arial CE"/>
                <w:szCs w:val="16"/>
              </w:rPr>
              <w:t>335</w:t>
            </w:r>
          </w:p>
        </w:tc>
        <w:tc>
          <w:tcPr>
            <w:tcW w:w="269" w:type="pct"/>
            <w:tcBorders>
              <w:top w:val="nil"/>
              <w:bottom w:val="nil"/>
            </w:tcBorders>
            <w:vAlign w:val="bottom"/>
          </w:tcPr>
          <w:p w14:paraId="49A5C331" w14:textId="77777777" w:rsidR="00991C1C" w:rsidRPr="00B55564" w:rsidRDefault="00991C1C" w:rsidP="005E14E4">
            <w:pPr>
              <w:pStyle w:val="ZPpregtevilke"/>
            </w:pPr>
            <w:r w:rsidRPr="00B55564">
              <w:rPr>
                <w:rFonts w:ascii="Arial CE" w:hAnsi="Arial CE" w:cs="Arial CE"/>
                <w:szCs w:val="16"/>
              </w:rPr>
              <w:t>378</w:t>
            </w:r>
          </w:p>
        </w:tc>
        <w:tc>
          <w:tcPr>
            <w:tcW w:w="269" w:type="pct"/>
            <w:tcBorders>
              <w:top w:val="nil"/>
              <w:bottom w:val="nil"/>
            </w:tcBorders>
            <w:vAlign w:val="bottom"/>
          </w:tcPr>
          <w:p w14:paraId="773E0125" w14:textId="77777777" w:rsidR="00991C1C" w:rsidRPr="00B55564" w:rsidRDefault="00991C1C" w:rsidP="005E14E4">
            <w:pPr>
              <w:pStyle w:val="ZPpregtevilke"/>
            </w:pPr>
            <w:r w:rsidRPr="00B55564">
              <w:rPr>
                <w:rFonts w:ascii="Arial CE" w:hAnsi="Arial CE" w:cs="Arial CE"/>
                <w:szCs w:val="16"/>
              </w:rPr>
              <w:t>438</w:t>
            </w:r>
          </w:p>
        </w:tc>
        <w:tc>
          <w:tcPr>
            <w:tcW w:w="268" w:type="pct"/>
            <w:tcBorders>
              <w:top w:val="nil"/>
              <w:bottom w:val="nil"/>
            </w:tcBorders>
            <w:vAlign w:val="bottom"/>
          </w:tcPr>
          <w:p w14:paraId="20BEDA2F" w14:textId="77777777" w:rsidR="00991C1C" w:rsidRPr="00B55564" w:rsidRDefault="00991C1C" w:rsidP="005E14E4">
            <w:pPr>
              <w:pStyle w:val="ZPpregtevilke"/>
            </w:pPr>
            <w:r w:rsidRPr="00B55564">
              <w:rPr>
                <w:rFonts w:ascii="Arial CE" w:hAnsi="Arial CE" w:cs="Arial CE"/>
                <w:szCs w:val="16"/>
              </w:rPr>
              <w:t>400</w:t>
            </w:r>
          </w:p>
        </w:tc>
        <w:tc>
          <w:tcPr>
            <w:tcW w:w="268" w:type="pct"/>
            <w:tcBorders>
              <w:top w:val="nil"/>
              <w:bottom w:val="nil"/>
            </w:tcBorders>
            <w:vAlign w:val="bottom"/>
          </w:tcPr>
          <w:p w14:paraId="54C50CB9" w14:textId="77777777" w:rsidR="00991C1C" w:rsidRPr="00B55564" w:rsidRDefault="00991C1C" w:rsidP="005E14E4">
            <w:pPr>
              <w:pStyle w:val="ZPpregtevilke"/>
            </w:pPr>
            <w:r w:rsidRPr="00B55564">
              <w:rPr>
                <w:rFonts w:ascii="Arial CE" w:hAnsi="Arial CE" w:cs="Arial CE"/>
                <w:szCs w:val="16"/>
              </w:rPr>
              <w:t>623</w:t>
            </w:r>
          </w:p>
        </w:tc>
        <w:tc>
          <w:tcPr>
            <w:tcW w:w="268" w:type="pct"/>
            <w:tcBorders>
              <w:top w:val="nil"/>
              <w:bottom w:val="nil"/>
            </w:tcBorders>
            <w:vAlign w:val="bottom"/>
          </w:tcPr>
          <w:p w14:paraId="2685F245" w14:textId="77777777" w:rsidR="00991C1C" w:rsidRPr="00B55564" w:rsidRDefault="00991C1C" w:rsidP="005E14E4">
            <w:pPr>
              <w:pStyle w:val="ZPpregtevilke"/>
            </w:pPr>
            <w:r w:rsidRPr="00B55564">
              <w:rPr>
                <w:rFonts w:ascii="Arial CE" w:hAnsi="Arial CE" w:cs="Arial CE"/>
                <w:szCs w:val="16"/>
              </w:rPr>
              <w:t>250</w:t>
            </w:r>
          </w:p>
        </w:tc>
        <w:tc>
          <w:tcPr>
            <w:tcW w:w="268" w:type="pct"/>
            <w:tcBorders>
              <w:top w:val="nil"/>
              <w:bottom w:val="nil"/>
            </w:tcBorders>
            <w:vAlign w:val="bottom"/>
          </w:tcPr>
          <w:p w14:paraId="7BAC0B78" w14:textId="77777777" w:rsidR="00991C1C" w:rsidRPr="00B55564" w:rsidRDefault="00991C1C" w:rsidP="005E14E4">
            <w:pPr>
              <w:pStyle w:val="ZPpregtevilke"/>
            </w:pPr>
            <w:r w:rsidRPr="00B55564">
              <w:rPr>
                <w:rFonts w:ascii="Arial CE" w:hAnsi="Arial CE" w:cs="Arial CE"/>
                <w:szCs w:val="16"/>
              </w:rPr>
              <w:t>662</w:t>
            </w:r>
          </w:p>
        </w:tc>
        <w:tc>
          <w:tcPr>
            <w:tcW w:w="268" w:type="pct"/>
            <w:tcBorders>
              <w:top w:val="nil"/>
              <w:bottom w:val="nil"/>
            </w:tcBorders>
            <w:vAlign w:val="bottom"/>
          </w:tcPr>
          <w:p w14:paraId="1240E299" w14:textId="77777777" w:rsidR="00991C1C" w:rsidRPr="00B55564" w:rsidRDefault="00991C1C" w:rsidP="005E14E4">
            <w:pPr>
              <w:pStyle w:val="ZPpregtevilke"/>
            </w:pPr>
            <w:r w:rsidRPr="00B55564">
              <w:rPr>
                <w:rFonts w:ascii="Arial CE" w:hAnsi="Arial CE" w:cs="Arial CE"/>
                <w:szCs w:val="16"/>
              </w:rPr>
              <w:t>110</w:t>
            </w:r>
          </w:p>
        </w:tc>
        <w:tc>
          <w:tcPr>
            <w:tcW w:w="265" w:type="pct"/>
            <w:tcBorders>
              <w:top w:val="nil"/>
              <w:bottom w:val="nil"/>
            </w:tcBorders>
            <w:vAlign w:val="bottom"/>
          </w:tcPr>
          <w:p w14:paraId="5E41BF8D" w14:textId="77777777" w:rsidR="00991C1C" w:rsidRPr="00B55564" w:rsidRDefault="00991C1C" w:rsidP="005E14E4">
            <w:pPr>
              <w:pStyle w:val="ZPpregtevilke"/>
            </w:pPr>
            <w:r w:rsidRPr="00B55564">
              <w:rPr>
                <w:rFonts w:ascii="Arial CE" w:hAnsi="Arial CE" w:cs="Arial CE"/>
                <w:szCs w:val="16"/>
              </w:rPr>
              <w:t>579</w:t>
            </w:r>
          </w:p>
        </w:tc>
        <w:tc>
          <w:tcPr>
            <w:tcW w:w="257" w:type="pct"/>
            <w:tcBorders>
              <w:top w:val="nil"/>
              <w:bottom w:val="nil"/>
            </w:tcBorders>
            <w:tcMar>
              <w:left w:w="57" w:type="dxa"/>
              <w:right w:w="57" w:type="dxa"/>
            </w:tcMar>
            <w:vAlign w:val="bottom"/>
          </w:tcPr>
          <w:p w14:paraId="1B5E785D" w14:textId="77777777" w:rsidR="00991C1C" w:rsidRPr="00B55564" w:rsidRDefault="00991C1C" w:rsidP="005E14E4">
            <w:pPr>
              <w:pStyle w:val="ZPpregtevilke"/>
            </w:pPr>
            <w:r w:rsidRPr="00B55564">
              <w:rPr>
                <w:rFonts w:ascii="Arial CE" w:hAnsi="Arial CE" w:cs="Arial CE"/>
                <w:szCs w:val="16"/>
              </w:rPr>
              <w:t>358</w:t>
            </w:r>
          </w:p>
        </w:tc>
        <w:tc>
          <w:tcPr>
            <w:tcW w:w="255" w:type="pct"/>
            <w:tcBorders>
              <w:top w:val="nil"/>
              <w:bottom w:val="nil"/>
            </w:tcBorders>
            <w:vAlign w:val="bottom"/>
          </w:tcPr>
          <w:p w14:paraId="123C5018" w14:textId="77777777" w:rsidR="00991C1C" w:rsidRPr="00B55564" w:rsidRDefault="00991C1C" w:rsidP="005E14E4">
            <w:pPr>
              <w:pStyle w:val="ZPpregtevilke"/>
            </w:pPr>
            <w:r w:rsidRPr="00B55564">
              <w:rPr>
                <w:rFonts w:ascii="Arial CE" w:hAnsi="Arial CE" w:cs="Arial CE"/>
                <w:szCs w:val="16"/>
              </w:rPr>
              <w:t>209</w:t>
            </w:r>
          </w:p>
        </w:tc>
        <w:tc>
          <w:tcPr>
            <w:tcW w:w="255" w:type="pct"/>
            <w:tcBorders>
              <w:top w:val="nil"/>
              <w:bottom w:val="nil"/>
            </w:tcBorders>
            <w:vAlign w:val="bottom"/>
          </w:tcPr>
          <w:p w14:paraId="2ED9670F" w14:textId="77777777" w:rsidR="00991C1C" w:rsidRPr="00B55564" w:rsidRDefault="00991C1C" w:rsidP="005E14E4">
            <w:pPr>
              <w:pStyle w:val="ZPpregtevilke"/>
            </w:pPr>
            <w:r w:rsidRPr="00B55564">
              <w:rPr>
                <w:rFonts w:ascii="Arial CE" w:hAnsi="Arial CE" w:cs="Arial CE"/>
                <w:szCs w:val="16"/>
              </w:rPr>
              <w:t>449</w:t>
            </w:r>
          </w:p>
        </w:tc>
        <w:tc>
          <w:tcPr>
            <w:tcW w:w="254" w:type="pct"/>
            <w:tcBorders>
              <w:top w:val="nil"/>
              <w:bottom w:val="nil"/>
            </w:tcBorders>
            <w:vAlign w:val="bottom"/>
          </w:tcPr>
          <w:p w14:paraId="65538915" w14:textId="77777777" w:rsidR="00991C1C" w:rsidRPr="00B55564" w:rsidRDefault="00991C1C" w:rsidP="005E14E4">
            <w:pPr>
              <w:pStyle w:val="ZPpregtevilke"/>
            </w:pPr>
            <w:r w:rsidRPr="00B55564">
              <w:rPr>
                <w:szCs w:val="16"/>
              </w:rPr>
              <w:t>215,0</w:t>
            </w:r>
          </w:p>
        </w:tc>
      </w:tr>
      <w:tr w:rsidR="00991C1C" w:rsidRPr="00B55564" w14:paraId="3F889AB4" w14:textId="77777777" w:rsidTr="005E14E4">
        <w:trPr>
          <w:trHeight w:val="227"/>
          <w:jc w:val="center"/>
        </w:trPr>
        <w:tc>
          <w:tcPr>
            <w:tcW w:w="1297" w:type="pct"/>
            <w:tcBorders>
              <w:top w:val="nil"/>
              <w:bottom w:val="nil"/>
            </w:tcBorders>
            <w:tcMar>
              <w:left w:w="57" w:type="dxa"/>
              <w:right w:w="57" w:type="dxa"/>
            </w:tcMar>
            <w:vAlign w:val="bottom"/>
          </w:tcPr>
          <w:p w14:paraId="43E285FA" w14:textId="77777777" w:rsidR="00991C1C" w:rsidRPr="00B55564" w:rsidRDefault="00991C1C" w:rsidP="005E14E4">
            <w:pPr>
              <w:pStyle w:val="ZPpregtekst"/>
              <w:rPr>
                <w:snapToGrid w:val="0"/>
              </w:rPr>
            </w:pPr>
            <w:r w:rsidRPr="00B55564">
              <w:rPr>
                <w:snapToGrid w:val="0"/>
              </w:rPr>
              <w:t>Uvoz</w:t>
            </w:r>
          </w:p>
        </w:tc>
        <w:tc>
          <w:tcPr>
            <w:tcW w:w="269" w:type="pct"/>
            <w:tcBorders>
              <w:top w:val="nil"/>
              <w:bottom w:val="nil"/>
            </w:tcBorders>
            <w:vAlign w:val="bottom"/>
          </w:tcPr>
          <w:p w14:paraId="643AAE05" w14:textId="77777777" w:rsidR="00991C1C" w:rsidRPr="00B55564" w:rsidRDefault="00991C1C" w:rsidP="005E14E4">
            <w:pPr>
              <w:pStyle w:val="ZPpregtevilke"/>
            </w:pPr>
            <w:r w:rsidRPr="00B55564">
              <w:rPr>
                <w:rFonts w:ascii="Arial CE" w:hAnsi="Arial CE" w:cs="Arial CE"/>
                <w:szCs w:val="16"/>
              </w:rPr>
              <w:t>349</w:t>
            </w:r>
          </w:p>
        </w:tc>
        <w:tc>
          <w:tcPr>
            <w:tcW w:w="269" w:type="pct"/>
            <w:tcBorders>
              <w:top w:val="nil"/>
              <w:bottom w:val="nil"/>
            </w:tcBorders>
            <w:vAlign w:val="bottom"/>
          </w:tcPr>
          <w:p w14:paraId="3A32ECBA" w14:textId="77777777" w:rsidR="00991C1C" w:rsidRPr="00B55564" w:rsidRDefault="00991C1C" w:rsidP="005E14E4">
            <w:pPr>
              <w:pStyle w:val="ZPpregtevilke"/>
            </w:pPr>
            <w:r w:rsidRPr="00B55564">
              <w:rPr>
                <w:rFonts w:ascii="Arial CE" w:hAnsi="Arial CE" w:cs="Arial CE"/>
                <w:szCs w:val="16"/>
              </w:rPr>
              <w:t>495</w:t>
            </w:r>
          </w:p>
        </w:tc>
        <w:tc>
          <w:tcPr>
            <w:tcW w:w="269" w:type="pct"/>
            <w:tcBorders>
              <w:top w:val="nil"/>
              <w:bottom w:val="nil"/>
            </w:tcBorders>
            <w:vAlign w:val="bottom"/>
          </w:tcPr>
          <w:p w14:paraId="4EB07F86" w14:textId="77777777" w:rsidR="00991C1C" w:rsidRPr="00B55564" w:rsidRDefault="00991C1C" w:rsidP="005E14E4">
            <w:pPr>
              <w:pStyle w:val="ZPpregtevilke"/>
            </w:pPr>
            <w:r w:rsidRPr="00B55564">
              <w:rPr>
                <w:rFonts w:ascii="Arial CE" w:hAnsi="Arial CE" w:cs="Arial CE"/>
                <w:szCs w:val="16"/>
              </w:rPr>
              <w:t>445</w:t>
            </w:r>
          </w:p>
        </w:tc>
        <w:tc>
          <w:tcPr>
            <w:tcW w:w="269" w:type="pct"/>
            <w:tcBorders>
              <w:top w:val="nil"/>
              <w:bottom w:val="nil"/>
            </w:tcBorders>
            <w:vAlign w:val="bottom"/>
          </w:tcPr>
          <w:p w14:paraId="64191D5B" w14:textId="77777777" w:rsidR="00991C1C" w:rsidRPr="00B55564" w:rsidRDefault="00991C1C" w:rsidP="005E14E4">
            <w:pPr>
              <w:pStyle w:val="ZPpregtevilke"/>
            </w:pPr>
            <w:r w:rsidRPr="00B55564">
              <w:rPr>
                <w:rFonts w:ascii="Arial CE" w:hAnsi="Arial CE" w:cs="Arial CE"/>
                <w:szCs w:val="16"/>
              </w:rPr>
              <w:t>585</w:t>
            </w:r>
          </w:p>
        </w:tc>
        <w:tc>
          <w:tcPr>
            <w:tcW w:w="268" w:type="pct"/>
            <w:tcBorders>
              <w:top w:val="nil"/>
              <w:bottom w:val="nil"/>
            </w:tcBorders>
            <w:vAlign w:val="bottom"/>
          </w:tcPr>
          <w:p w14:paraId="3288188E" w14:textId="77777777" w:rsidR="00991C1C" w:rsidRPr="00B55564" w:rsidRDefault="00991C1C" w:rsidP="005E14E4">
            <w:pPr>
              <w:pStyle w:val="ZPpregtevilke"/>
            </w:pPr>
            <w:r w:rsidRPr="00B55564">
              <w:rPr>
                <w:rFonts w:ascii="Arial CE" w:hAnsi="Arial CE" w:cs="Arial CE"/>
                <w:szCs w:val="16"/>
              </w:rPr>
              <w:t>685</w:t>
            </w:r>
          </w:p>
        </w:tc>
        <w:tc>
          <w:tcPr>
            <w:tcW w:w="268" w:type="pct"/>
            <w:tcBorders>
              <w:top w:val="nil"/>
              <w:bottom w:val="nil"/>
            </w:tcBorders>
            <w:vAlign w:val="bottom"/>
          </w:tcPr>
          <w:p w14:paraId="2A22DA07" w14:textId="77777777" w:rsidR="00991C1C" w:rsidRPr="00B55564" w:rsidRDefault="00991C1C" w:rsidP="005E14E4">
            <w:pPr>
              <w:pStyle w:val="ZPpregtevilke"/>
            </w:pPr>
            <w:r w:rsidRPr="00B55564">
              <w:rPr>
                <w:rFonts w:ascii="Arial CE" w:hAnsi="Arial CE" w:cs="Arial CE"/>
                <w:szCs w:val="16"/>
              </w:rPr>
              <w:t>678</w:t>
            </w:r>
          </w:p>
        </w:tc>
        <w:tc>
          <w:tcPr>
            <w:tcW w:w="268" w:type="pct"/>
            <w:tcBorders>
              <w:top w:val="nil"/>
              <w:bottom w:val="nil"/>
            </w:tcBorders>
            <w:vAlign w:val="bottom"/>
          </w:tcPr>
          <w:p w14:paraId="1612FB3D" w14:textId="77777777" w:rsidR="00991C1C" w:rsidRPr="00B55564" w:rsidRDefault="00991C1C" w:rsidP="005E14E4">
            <w:pPr>
              <w:pStyle w:val="ZPpregtevilke"/>
            </w:pPr>
            <w:r w:rsidRPr="00B55564">
              <w:rPr>
                <w:rFonts w:ascii="Arial CE" w:hAnsi="Arial CE" w:cs="Arial CE"/>
                <w:szCs w:val="16"/>
              </w:rPr>
              <w:t>982</w:t>
            </w:r>
          </w:p>
        </w:tc>
        <w:tc>
          <w:tcPr>
            <w:tcW w:w="268" w:type="pct"/>
            <w:tcBorders>
              <w:top w:val="nil"/>
              <w:bottom w:val="nil"/>
            </w:tcBorders>
            <w:vAlign w:val="bottom"/>
          </w:tcPr>
          <w:p w14:paraId="713D0B94" w14:textId="77777777" w:rsidR="00991C1C" w:rsidRPr="00B55564" w:rsidRDefault="00991C1C" w:rsidP="005E14E4">
            <w:pPr>
              <w:pStyle w:val="ZPpregtevilke"/>
            </w:pPr>
            <w:r w:rsidRPr="00B55564">
              <w:rPr>
                <w:rFonts w:ascii="Arial CE" w:hAnsi="Arial CE" w:cs="Arial CE"/>
                <w:szCs w:val="16"/>
              </w:rPr>
              <w:t>1.425</w:t>
            </w:r>
          </w:p>
        </w:tc>
        <w:tc>
          <w:tcPr>
            <w:tcW w:w="268" w:type="pct"/>
            <w:tcBorders>
              <w:top w:val="nil"/>
              <w:bottom w:val="nil"/>
            </w:tcBorders>
            <w:vAlign w:val="bottom"/>
          </w:tcPr>
          <w:p w14:paraId="4DF2245A" w14:textId="77777777" w:rsidR="00991C1C" w:rsidRPr="00B55564" w:rsidRDefault="00991C1C" w:rsidP="005E14E4">
            <w:pPr>
              <w:pStyle w:val="ZPpregtevilke"/>
            </w:pPr>
            <w:r w:rsidRPr="00B55564">
              <w:rPr>
                <w:rFonts w:ascii="Arial CE" w:hAnsi="Arial CE" w:cs="Arial CE"/>
                <w:szCs w:val="16"/>
              </w:rPr>
              <w:t>1.402</w:t>
            </w:r>
          </w:p>
        </w:tc>
        <w:tc>
          <w:tcPr>
            <w:tcW w:w="265" w:type="pct"/>
            <w:tcBorders>
              <w:top w:val="nil"/>
              <w:bottom w:val="nil"/>
            </w:tcBorders>
            <w:vAlign w:val="bottom"/>
          </w:tcPr>
          <w:p w14:paraId="5D6966A3" w14:textId="77777777" w:rsidR="00991C1C" w:rsidRPr="00B55564" w:rsidRDefault="00991C1C" w:rsidP="005E14E4">
            <w:pPr>
              <w:pStyle w:val="ZPpregtevilke"/>
            </w:pPr>
            <w:r w:rsidRPr="00B55564">
              <w:rPr>
                <w:rFonts w:ascii="Arial CE" w:hAnsi="Arial CE" w:cs="Arial CE"/>
                <w:szCs w:val="16"/>
              </w:rPr>
              <w:t>920</w:t>
            </w:r>
          </w:p>
        </w:tc>
        <w:tc>
          <w:tcPr>
            <w:tcW w:w="257" w:type="pct"/>
            <w:tcBorders>
              <w:top w:val="nil"/>
              <w:bottom w:val="nil"/>
            </w:tcBorders>
            <w:tcMar>
              <w:left w:w="57" w:type="dxa"/>
              <w:right w:w="57" w:type="dxa"/>
            </w:tcMar>
            <w:vAlign w:val="bottom"/>
          </w:tcPr>
          <w:p w14:paraId="2F93622B" w14:textId="77777777" w:rsidR="00991C1C" w:rsidRPr="00B55564" w:rsidRDefault="00991C1C" w:rsidP="005E14E4">
            <w:pPr>
              <w:pStyle w:val="ZPpregtevilke"/>
            </w:pPr>
            <w:r w:rsidRPr="00B55564">
              <w:rPr>
                <w:rFonts w:ascii="Arial CE" w:hAnsi="Arial CE" w:cs="Arial CE"/>
                <w:szCs w:val="16"/>
              </w:rPr>
              <w:t>1.128</w:t>
            </w:r>
          </w:p>
        </w:tc>
        <w:tc>
          <w:tcPr>
            <w:tcW w:w="255" w:type="pct"/>
            <w:tcBorders>
              <w:top w:val="nil"/>
              <w:bottom w:val="nil"/>
            </w:tcBorders>
            <w:vAlign w:val="bottom"/>
          </w:tcPr>
          <w:p w14:paraId="4429D520" w14:textId="77777777" w:rsidR="00991C1C" w:rsidRPr="00B55564" w:rsidRDefault="00991C1C" w:rsidP="005E14E4">
            <w:pPr>
              <w:pStyle w:val="ZPpregtevilke"/>
            </w:pPr>
            <w:r w:rsidRPr="00B55564">
              <w:rPr>
                <w:rFonts w:ascii="Arial CE" w:hAnsi="Arial CE" w:cs="Arial CE"/>
                <w:szCs w:val="16"/>
              </w:rPr>
              <w:t>1.082</w:t>
            </w:r>
          </w:p>
        </w:tc>
        <w:tc>
          <w:tcPr>
            <w:tcW w:w="255" w:type="pct"/>
            <w:tcBorders>
              <w:top w:val="nil"/>
              <w:bottom w:val="nil"/>
            </w:tcBorders>
            <w:vAlign w:val="bottom"/>
          </w:tcPr>
          <w:p w14:paraId="13E20DBC" w14:textId="77777777" w:rsidR="00991C1C" w:rsidRPr="00B55564" w:rsidRDefault="00991C1C" w:rsidP="005E14E4">
            <w:pPr>
              <w:pStyle w:val="ZPpregtevilke"/>
            </w:pPr>
            <w:r w:rsidRPr="00B55564">
              <w:rPr>
                <w:rFonts w:ascii="Arial CE" w:hAnsi="Arial CE" w:cs="Arial CE"/>
                <w:szCs w:val="16"/>
              </w:rPr>
              <w:t>983</w:t>
            </w:r>
          </w:p>
        </w:tc>
        <w:tc>
          <w:tcPr>
            <w:tcW w:w="254" w:type="pct"/>
            <w:tcBorders>
              <w:top w:val="nil"/>
              <w:bottom w:val="nil"/>
            </w:tcBorders>
            <w:vAlign w:val="bottom"/>
          </w:tcPr>
          <w:p w14:paraId="6235A85B" w14:textId="77777777" w:rsidR="00991C1C" w:rsidRPr="00B55564" w:rsidRDefault="00991C1C" w:rsidP="005E14E4">
            <w:pPr>
              <w:pStyle w:val="ZPpregtevilke"/>
            </w:pPr>
            <w:r w:rsidRPr="00B55564">
              <w:rPr>
                <w:szCs w:val="16"/>
              </w:rPr>
              <w:t>90,9</w:t>
            </w:r>
          </w:p>
        </w:tc>
      </w:tr>
      <w:tr w:rsidR="00991C1C" w:rsidRPr="00B55564" w14:paraId="67056E2E" w14:textId="77777777" w:rsidTr="005E14E4">
        <w:trPr>
          <w:trHeight w:val="227"/>
          <w:jc w:val="center"/>
        </w:trPr>
        <w:tc>
          <w:tcPr>
            <w:tcW w:w="1297" w:type="pct"/>
            <w:tcBorders>
              <w:top w:val="nil"/>
              <w:bottom w:val="nil"/>
            </w:tcBorders>
            <w:tcMar>
              <w:left w:w="57" w:type="dxa"/>
              <w:right w:w="57" w:type="dxa"/>
            </w:tcMar>
            <w:vAlign w:val="bottom"/>
          </w:tcPr>
          <w:p w14:paraId="76A3B797" w14:textId="77777777" w:rsidR="00991C1C" w:rsidRPr="00B55564" w:rsidRDefault="00991C1C" w:rsidP="005E14E4">
            <w:pPr>
              <w:pStyle w:val="ZPpregtekst"/>
              <w:rPr>
                <w:snapToGrid w:val="0"/>
              </w:rPr>
            </w:pPr>
            <w:r w:rsidRPr="00B55564">
              <w:rPr>
                <w:snapToGrid w:val="0"/>
              </w:rPr>
              <w:t>Izvoz</w:t>
            </w:r>
          </w:p>
        </w:tc>
        <w:tc>
          <w:tcPr>
            <w:tcW w:w="269" w:type="pct"/>
            <w:tcBorders>
              <w:top w:val="nil"/>
              <w:bottom w:val="nil"/>
            </w:tcBorders>
            <w:vAlign w:val="bottom"/>
          </w:tcPr>
          <w:p w14:paraId="01C711A6" w14:textId="77777777" w:rsidR="00991C1C" w:rsidRPr="00B55564" w:rsidRDefault="00991C1C" w:rsidP="005E14E4">
            <w:pPr>
              <w:pStyle w:val="ZPpregtevilke"/>
            </w:pPr>
            <w:r w:rsidRPr="00B55564">
              <w:rPr>
                <w:rFonts w:ascii="Arial CE" w:hAnsi="Arial CE" w:cs="Arial CE"/>
                <w:szCs w:val="16"/>
              </w:rPr>
              <w:t>98</w:t>
            </w:r>
          </w:p>
        </w:tc>
        <w:tc>
          <w:tcPr>
            <w:tcW w:w="269" w:type="pct"/>
            <w:tcBorders>
              <w:top w:val="nil"/>
              <w:bottom w:val="nil"/>
            </w:tcBorders>
            <w:vAlign w:val="bottom"/>
          </w:tcPr>
          <w:p w14:paraId="4CFCAF19" w14:textId="77777777" w:rsidR="00991C1C" w:rsidRPr="00B55564" w:rsidRDefault="00991C1C" w:rsidP="005E14E4">
            <w:pPr>
              <w:pStyle w:val="ZPpregtevilke"/>
            </w:pPr>
            <w:r w:rsidRPr="00B55564">
              <w:rPr>
                <w:rFonts w:ascii="Arial CE" w:hAnsi="Arial CE" w:cs="Arial CE"/>
                <w:szCs w:val="16"/>
              </w:rPr>
              <w:t>96</w:t>
            </w:r>
          </w:p>
        </w:tc>
        <w:tc>
          <w:tcPr>
            <w:tcW w:w="269" w:type="pct"/>
            <w:tcBorders>
              <w:top w:val="nil"/>
              <w:bottom w:val="nil"/>
            </w:tcBorders>
            <w:vAlign w:val="bottom"/>
          </w:tcPr>
          <w:p w14:paraId="14D628DB" w14:textId="77777777" w:rsidR="00991C1C" w:rsidRPr="00B55564" w:rsidRDefault="00991C1C" w:rsidP="005E14E4">
            <w:pPr>
              <w:pStyle w:val="ZPpregtevilke"/>
            </w:pPr>
            <w:r w:rsidRPr="00B55564">
              <w:rPr>
                <w:rFonts w:ascii="Arial CE" w:hAnsi="Arial CE" w:cs="Arial CE"/>
                <w:szCs w:val="16"/>
              </w:rPr>
              <w:t>51</w:t>
            </w:r>
          </w:p>
        </w:tc>
        <w:tc>
          <w:tcPr>
            <w:tcW w:w="269" w:type="pct"/>
            <w:tcBorders>
              <w:top w:val="nil"/>
              <w:bottom w:val="nil"/>
            </w:tcBorders>
            <w:vAlign w:val="bottom"/>
          </w:tcPr>
          <w:p w14:paraId="76EA0AB5" w14:textId="77777777" w:rsidR="00991C1C" w:rsidRPr="00B55564" w:rsidRDefault="00991C1C" w:rsidP="005E14E4">
            <w:pPr>
              <w:pStyle w:val="ZPpregtevilke"/>
            </w:pPr>
            <w:r w:rsidRPr="00B55564">
              <w:rPr>
                <w:rFonts w:ascii="Arial CE" w:hAnsi="Arial CE" w:cs="Arial CE"/>
                <w:szCs w:val="16"/>
              </w:rPr>
              <w:t>40</w:t>
            </w:r>
          </w:p>
        </w:tc>
        <w:tc>
          <w:tcPr>
            <w:tcW w:w="268" w:type="pct"/>
            <w:tcBorders>
              <w:top w:val="nil"/>
              <w:bottom w:val="nil"/>
            </w:tcBorders>
            <w:vAlign w:val="bottom"/>
          </w:tcPr>
          <w:p w14:paraId="0BA9C7F4" w14:textId="77777777" w:rsidR="00991C1C" w:rsidRPr="00B55564" w:rsidRDefault="00991C1C" w:rsidP="005E14E4">
            <w:pPr>
              <w:pStyle w:val="ZPpregtevilke"/>
            </w:pPr>
            <w:r w:rsidRPr="00B55564">
              <w:rPr>
                <w:rFonts w:ascii="Arial CE" w:hAnsi="Arial CE" w:cs="Arial CE"/>
                <w:szCs w:val="16"/>
              </w:rPr>
              <w:t>32</w:t>
            </w:r>
          </w:p>
        </w:tc>
        <w:tc>
          <w:tcPr>
            <w:tcW w:w="268" w:type="pct"/>
            <w:tcBorders>
              <w:top w:val="nil"/>
              <w:bottom w:val="nil"/>
            </w:tcBorders>
            <w:vAlign w:val="bottom"/>
          </w:tcPr>
          <w:p w14:paraId="0B689B68" w14:textId="77777777" w:rsidR="00991C1C" w:rsidRPr="00B55564" w:rsidRDefault="00991C1C" w:rsidP="005E14E4">
            <w:pPr>
              <w:pStyle w:val="ZPpregtevilke"/>
            </w:pPr>
            <w:r w:rsidRPr="00B55564">
              <w:rPr>
                <w:rFonts w:ascii="Arial CE" w:hAnsi="Arial CE" w:cs="Arial CE"/>
                <w:szCs w:val="16"/>
              </w:rPr>
              <w:t>67</w:t>
            </w:r>
          </w:p>
        </w:tc>
        <w:tc>
          <w:tcPr>
            <w:tcW w:w="268" w:type="pct"/>
            <w:tcBorders>
              <w:top w:val="nil"/>
              <w:bottom w:val="nil"/>
            </w:tcBorders>
            <w:vAlign w:val="bottom"/>
          </w:tcPr>
          <w:p w14:paraId="471EAE5C" w14:textId="77777777" w:rsidR="00991C1C" w:rsidRPr="00B55564" w:rsidRDefault="00991C1C" w:rsidP="005E14E4">
            <w:pPr>
              <w:pStyle w:val="ZPpregtevilke"/>
            </w:pPr>
            <w:r w:rsidRPr="00B55564">
              <w:rPr>
                <w:rFonts w:ascii="Arial CE" w:hAnsi="Arial CE" w:cs="Arial CE"/>
                <w:szCs w:val="16"/>
              </w:rPr>
              <w:t>51</w:t>
            </w:r>
          </w:p>
        </w:tc>
        <w:tc>
          <w:tcPr>
            <w:tcW w:w="268" w:type="pct"/>
            <w:tcBorders>
              <w:top w:val="nil"/>
              <w:bottom w:val="nil"/>
            </w:tcBorders>
            <w:vAlign w:val="bottom"/>
          </w:tcPr>
          <w:p w14:paraId="7F13E77E" w14:textId="77777777" w:rsidR="00991C1C" w:rsidRPr="00B55564" w:rsidRDefault="00991C1C" w:rsidP="005E14E4">
            <w:pPr>
              <w:pStyle w:val="ZPpregtevilke"/>
            </w:pPr>
            <w:r w:rsidRPr="00B55564">
              <w:rPr>
                <w:rFonts w:ascii="Arial CE" w:hAnsi="Arial CE" w:cs="Arial CE"/>
                <w:szCs w:val="16"/>
              </w:rPr>
              <w:t>103</w:t>
            </w:r>
          </w:p>
        </w:tc>
        <w:tc>
          <w:tcPr>
            <w:tcW w:w="268" w:type="pct"/>
            <w:tcBorders>
              <w:top w:val="nil"/>
              <w:bottom w:val="nil"/>
            </w:tcBorders>
            <w:vAlign w:val="bottom"/>
          </w:tcPr>
          <w:p w14:paraId="39A4D871" w14:textId="77777777" w:rsidR="00991C1C" w:rsidRPr="00B55564" w:rsidRDefault="00991C1C" w:rsidP="005E14E4">
            <w:pPr>
              <w:pStyle w:val="ZPpregtevilke"/>
            </w:pPr>
            <w:r w:rsidRPr="00B55564">
              <w:rPr>
                <w:rFonts w:ascii="Arial CE" w:hAnsi="Arial CE" w:cs="Arial CE"/>
                <w:szCs w:val="16"/>
              </w:rPr>
              <w:t>79</w:t>
            </w:r>
          </w:p>
        </w:tc>
        <w:tc>
          <w:tcPr>
            <w:tcW w:w="265" w:type="pct"/>
            <w:tcBorders>
              <w:top w:val="nil"/>
              <w:bottom w:val="nil"/>
            </w:tcBorders>
            <w:vAlign w:val="bottom"/>
          </w:tcPr>
          <w:p w14:paraId="041030B6" w14:textId="77777777" w:rsidR="00991C1C" w:rsidRPr="00B55564" w:rsidRDefault="00991C1C" w:rsidP="005E14E4">
            <w:pPr>
              <w:pStyle w:val="ZPpregtevilke"/>
            </w:pPr>
            <w:r w:rsidRPr="00B55564">
              <w:rPr>
                <w:rFonts w:ascii="Arial CE" w:hAnsi="Arial CE" w:cs="Arial CE"/>
                <w:szCs w:val="16"/>
              </w:rPr>
              <w:t>234</w:t>
            </w:r>
          </w:p>
        </w:tc>
        <w:tc>
          <w:tcPr>
            <w:tcW w:w="257" w:type="pct"/>
            <w:tcBorders>
              <w:top w:val="nil"/>
              <w:bottom w:val="nil"/>
            </w:tcBorders>
            <w:tcMar>
              <w:left w:w="57" w:type="dxa"/>
              <w:right w:w="57" w:type="dxa"/>
            </w:tcMar>
            <w:vAlign w:val="bottom"/>
          </w:tcPr>
          <w:p w14:paraId="7C29586E" w14:textId="77777777" w:rsidR="00991C1C" w:rsidRPr="00B55564" w:rsidRDefault="00991C1C" w:rsidP="005E14E4">
            <w:pPr>
              <w:pStyle w:val="ZPpregtevilke"/>
            </w:pPr>
            <w:r w:rsidRPr="00B55564">
              <w:rPr>
                <w:rFonts w:ascii="Arial CE" w:hAnsi="Arial CE" w:cs="Arial CE"/>
                <w:szCs w:val="16"/>
              </w:rPr>
              <w:t>293</w:t>
            </w:r>
          </w:p>
        </w:tc>
        <w:tc>
          <w:tcPr>
            <w:tcW w:w="255" w:type="pct"/>
            <w:tcBorders>
              <w:top w:val="nil"/>
              <w:bottom w:val="nil"/>
            </w:tcBorders>
            <w:vAlign w:val="bottom"/>
          </w:tcPr>
          <w:p w14:paraId="59327B81" w14:textId="77777777" w:rsidR="00991C1C" w:rsidRPr="00B55564" w:rsidRDefault="00991C1C" w:rsidP="005E14E4">
            <w:pPr>
              <w:pStyle w:val="ZPpregtevilke"/>
            </w:pPr>
            <w:r w:rsidRPr="00B55564">
              <w:rPr>
                <w:rFonts w:ascii="Arial CE" w:hAnsi="Arial CE" w:cs="Arial CE"/>
                <w:szCs w:val="16"/>
              </w:rPr>
              <w:t>378</w:t>
            </w:r>
          </w:p>
        </w:tc>
        <w:tc>
          <w:tcPr>
            <w:tcW w:w="255" w:type="pct"/>
            <w:tcBorders>
              <w:top w:val="nil"/>
              <w:bottom w:val="nil"/>
            </w:tcBorders>
            <w:vAlign w:val="bottom"/>
          </w:tcPr>
          <w:p w14:paraId="00B8F456" w14:textId="77777777" w:rsidR="00991C1C" w:rsidRPr="00B55564" w:rsidRDefault="00991C1C" w:rsidP="005E14E4">
            <w:pPr>
              <w:pStyle w:val="ZPpregtevilke"/>
            </w:pPr>
            <w:r w:rsidRPr="00B55564">
              <w:rPr>
                <w:rFonts w:ascii="Arial CE" w:hAnsi="Arial CE" w:cs="Arial CE"/>
                <w:szCs w:val="16"/>
              </w:rPr>
              <w:t>332</w:t>
            </w:r>
          </w:p>
        </w:tc>
        <w:tc>
          <w:tcPr>
            <w:tcW w:w="254" w:type="pct"/>
            <w:tcBorders>
              <w:top w:val="nil"/>
              <w:bottom w:val="nil"/>
            </w:tcBorders>
            <w:vAlign w:val="bottom"/>
          </w:tcPr>
          <w:p w14:paraId="52822D01" w14:textId="77777777" w:rsidR="00991C1C" w:rsidRPr="00B55564" w:rsidRDefault="00991C1C" w:rsidP="005E14E4">
            <w:pPr>
              <w:pStyle w:val="ZPpregtevilke"/>
            </w:pPr>
            <w:r w:rsidRPr="00B55564">
              <w:rPr>
                <w:szCs w:val="16"/>
              </w:rPr>
              <w:t>87,8</w:t>
            </w:r>
          </w:p>
        </w:tc>
      </w:tr>
      <w:tr w:rsidR="00991C1C" w:rsidRPr="00B55564" w14:paraId="07165E4C" w14:textId="77777777" w:rsidTr="005E14E4">
        <w:trPr>
          <w:trHeight w:val="227"/>
          <w:jc w:val="center"/>
        </w:trPr>
        <w:tc>
          <w:tcPr>
            <w:tcW w:w="1297" w:type="pct"/>
            <w:tcBorders>
              <w:top w:val="nil"/>
              <w:bottom w:val="nil"/>
            </w:tcBorders>
            <w:tcMar>
              <w:left w:w="57" w:type="dxa"/>
              <w:right w:w="57" w:type="dxa"/>
            </w:tcMar>
            <w:vAlign w:val="bottom"/>
          </w:tcPr>
          <w:p w14:paraId="5660D8D0" w14:textId="77777777" w:rsidR="00991C1C" w:rsidRPr="00B55564" w:rsidRDefault="00991C1C" w:rsidP="005E14E4">
            <w:pPr>
              <w:pStyle w:val="ZPpregtekst"/>
              <w:rPr>
                <w:snapToGrid w:val="0"/>
              </w:rPr>
            </w:pPr>
            <w:r w:rsidRPr="00B55564">
              <w:rPr>
                <w:snapToGrid w:val="0"/>
              </w:rPr>
              <w:t xml:space="preserve">Končne zaloge </w:t>
            </w:r>
          </w:p>
        </w:tc>
        <w:tc>
          <w:tcPr>
            <w:tcW w:w="269" w:type="pct"/>
            <w:tcBorders>
              <w:top w:val="nil"/>
              <w:bottom w:val="nil"/>
            </w:tcBorders>
            <w:vAlign w:val="bottom"/>
          </w:tcPr>
          <w:p w14:paraId="5C6A984D" w14:textId="77777777" w:rsidR="00991C1C" w:rsidRPr="00B55564" w:rsidRDefault="00991C1C" w:rsidP="005E14E4">
            <w:pPr>
              <w:pStyle w:val="ZPpregtevilke"/>
            </w:pPr>
            <w:r w:rsidRPr="00B55564">
              <w:rPr>
                <w:rFonts w:ascii="Arial CE" w:hAnsi="Arial CE" w:cs="Arial CE"/>
                <w:szCs w:val="16"/>
              </w:rPr>
              <w:t>335</w:t>
            </w:r>
          </w:p>
        </w:tc>
        <w:tc>
          <w:tcPr>
            <w:tcW w:w="269" w:type="pct"/>
            <w:tcBorders>
              <w:top w:val="nil"/>
              <w:bottom w:val="nil"/>
            </w:tcBorders>
            <w:vAlign w:val="bottom"/>
          </w:tcPr>
          <w:p w14:paraId="00619BAB" w14:textId="77777777" w:rsidR="00991C1C" w:rsidRPr="00B55564" w:rsidRDefault="00991C1C" w:rsidP="005E14E4">
            <w:pPr>
              <w:pStyle w:val="ZPpregtevilke"/>
            </w:pPr>
            <w:r w:rsidRPr="00B55564">
              <w:rPr>
                <w:rFonts w:ascii="Arial CE" w:hAnsi="Arial CE" w:cs="Arial CE"/>
                <w:szCs w:val="16"/>
              </w:rPr>
              <w:t>378</w:t>
            </w:r>
          </w:p>
        </w:tc>
        <w:tc>
          <w:tcPr>
            <w:tcW w:w="269" w:type="pct"/>
            <w:tcBorders>
              <w:top w:val="nil"/>
              <w:bottom w:val="nil"/>
            </w:tcBorders>
            <w:vAlign w:val="bottom"/>
          </w:tcPr>
          <w:p w14:paraId="3B9D8C7E" w14:textId="77777777" w:rsidR="00991C1C" w:rsidRPr="00B55564" w:rsidRDefault="00991C1C" w:rsidP="005E14E4">
            <w:pPr>
              <w:pStyle w:val="ZPpregtevilke"/>
            </w:pPr>
            <w:r w:rsidRPr="00B55564">
              <w:rPr>
                <w:rFonts w:ascii="Arial CE" w:hAnsi="Arial CE" w:cs="Arial CE"/>
                <w:szCs w:val="16"/>
              </w:rPr>
              <w:t>438</w:t>
            </w:r>
          </w:p>
        </w:tc>
        <w:tc>
          <w:tcPr>
            <w:tcW w:w="269" w:type="pct"/>
            <w:tcBorders>
              <w:top w:val="nil"/>
              <w:bottom w:val="nil"/>
            </w:tcBorders>
            <w:vAlign w:val="bottom"/>
          </w:tcPr>
          <w:p w14:paraId="26239F69" w14:textId="77777777" w:rsidR="00991C1C" w:rsidRPr="00B55564" w:rsidRDefault="00991C1C" w:rsidP="005E14E4">
            <w:pPr>
              <w:pStyle w:val="ZPpregtevilke"/>
            </w:pPr>
            <w:r w:rsidRPr="00B55564">
              <w:rPr>
                <w:rFonts w:ascii="Arial CE" w:hAnsi="Arial CE" w:cs="Arial CE"/>
                <w:szCs w:val="16"/>
              </w:rPr>
              <w:t>400</w:t>
            </w:r>
          </w:p>
        </w:tc>
        <w:tc>
          <w:tcPr>
            <w:tcW w:w="268" w:type="pct"/>
            <w:tcBorders>
              <w:top w:val="nil"/>
              <w:bottom w:val="nil"/>
            </w:tcBorders>
            <w:vAlign w:val="bottom"/>
          </w:tcPr>
          <w:p w14:paraId="3FA734A5" w14:textId="77777777" w:rsidR="00991C1C" w:rsidRPr="00B55564" w:rsidRDefault="00991C1C" w:rsidP="005E14E4">
            <w:pPr>
              <w:pStyle w:val="ZPpregtevilke"/>
            </w:pPr>
            <w:r w:rsidRPr="00B55564">
              <w:rPr>
                <w:rFonts w:ascii="Arial CE" w:hAnsi="Arial CE" w:cs="Arial CE"/>
                <w:szCs w:val="16"/>
              </w:rPr>
              <w:t>623</w:t>
            </w:r>
          </w:p>
        </w:tc>
        <w:tc>
          <w:tcPr>
            <w:tcW w:w="268" w:type="pct"/>
            <w:tcBorders>
              <w:top w:val="nil"/>
              <w:bottom w:val="nil"/>
            </w:tcBorders>
            <w:vAlign w:val="bottom"/>
          </w:tcPr>
          <w:p w14:paraId="0C9B6BF2" w14:textId="77777777" w:rsidR="00991C1C" w:rsidRPr="00B55564" w:rsidRDefault="00991C1C" w:rsidP="005E14E4">
            <w:pPr>
              <w:pStyle w:val="ZPpregtevilke"/>
            </w:pPr>
            <w:r w:rsidRPr="00B55564">
              <w:rPr>
                <w:rFonts w:ascii="Arial CE" w:hAnsi="Arial CE" w:cs="Arial CE"/>
                <w:szCs w:val="16"/>
              </w:rPr>
              <w:t>250</w:t>
            </w:r>
          </w:p>
        </w:tc>
        <w:tc>
          <w:tcPr>
            <w:tcW w:w="268" w:type="pct"/>
            <w:tcBorders>
              <w:top w:val="nil"/>
              <w:bottom w:val="nil"/>
            </w:tcBorders>
            <w:vAlign w:val="bottom"/>
          </w:tcPr>
          <w:p w14:paraId="4188D9C3" w14:textId="77777777" w:rsidR="00991C1C" w:rsidRPr="00B55564" w:rsidRDefault="00991C1C" w:rsidP="005E14E4">
            <w:pPr>
              <w:pStyle w:val="ZPpregtevilke"/>
            </w:pPr>
            <w:r w:rsidRPr="00B55564">
              <w:rPr>
                <w:rFonts w:ascii="Arial CE" w:hAnsi="Arial CE" w:cs="Arial CE"/>
                <w:szCs w:val="16"/>
              </w:rPr>
              <w:t>662</w:t>
            </w:r>
          </w:p>
        </w:tc>
        <w:tc>
          <w:tcPr>
            <w:tcW w:w="268" w:type="pct"/>
            <w:tcBorders>
              <w:top w:val="nil"/>
              <w:bottom w:val="nil"/>
            </w:tcBorders>
            <w:vAlign w:val="bottom"/>
          </w:tcPr>
          <w:p w14:paraId="3A16E62E" w14:textId="77777777" w:rsidR="00991C1C" w:rsidRPr="00B55564" w:rsidRDefault="00991C1C" w:rsidP="005E14E4">
            <w:pPr>
              <w:pStyle w:val="ZPpregtevilke"/>
            </w:pPr>
            <w:r w:rsidRPr="00B55564">
              <w:rPr>
                <w:rFonts w:ascii="Arial CE" w:hAnsi="Arial CE" w:cs="Arial CE"/>
                <w:szCs w:val="16"/>
              </w:rPr>
              <w:t>110</w:t>
            </w:r>
          </w:p>
        </w:tc>
        <w:tc>
          <w:tcPr>
            <w:tcW w:w="268" w:type="pct"/>
            <w:tcBorders>
              <w:top w:val="nil"/>
              <w:bottom w:val="nil"/>
            </w:tcBorders>
            <w:vAlign w:val="bottom"/>
          </w:tcPr>
          <w:p w14:paraId="1B895279" w14:textId="77777777" w:rsidR="00991C1C" w:rsidRPr="00B55564" w:rsidRDefault="00991C1C" w:rsidP="005E14E4">
            <w:pPr>
              <w:pStyle w:val="ZPpregtevilke"/>
            </w:pPr>
            <w:r w:rsidRPr="00B55564">
              <w:rPr>
                <w:rFonts w:ascii="Arial CE" w:hAnsi="Arial CE" w:cs="Arial CE"/>
                <w:szCs w:val="16"/>
              </w:rPr>
              <w:t>579</w:t>
            </w:r>
          </w:p>
        </w:tc>
        <w:tc>
          <w:tcPr>
            <w:tcW w:w="265" w:type="pct"/>
            <w:tcBorders>
              <w:top w:val="nil"/>
              <w:bottom w:val="nil"/>
            </w:tcBorders>
            <w:vAlign w:val="bottom"/>
          </w:tcPr>
          <w:p w14:paraId="7E2DA4AD" w14:textId="77777777" w:rsidR="00991C1C" w:rsidRPr="00B55564" w:rsidRDefault="00991C1C" w:rsidP="005E14E4">
            <w:pPr>
              <w:pStyle w:val="ZPpregtevilke"/>
            </w:pPr>
            <w:r w:rsidRPr="00B55564">
              <w:rPr>
                <w:rFonts w:ascii="Arial CE" w:hAnsi="Arial CE" w:cs="Arial CE"/>
                <w:szCs w:val="16"/>
              </w:rPr>
              <w:t>358</w:t>
            </w:r>
          </w:p>
        </w:tc>
        <w:tc>
          <w:tcPr>
            <w:tcW w:w="257" w:type="pct"/>
            <w:tcBorders>
              <w:top w:val="nil"/>
              <w:bottom w:val="nil"/>
            </w:tcBorders>
            <w:tcMar>
              <w:left w:w="57" w:type="dxa"/>
              <w:right w:w="57" w:type="dxa"/>
            </w:tcMar>
            <w:vAlign w:val="bottom"/>
          </w:tcPr>
          <w:p w14:paraId="38136DF2" w14:textId="77777777" w:rsidR="00991C1C" w:rsidRPr="00B55564" w:rsidRDefault="00991C1C" w:rsidP="005E14E4">
            <w:pPr>
              <w:pStyle w:val="ZPpregtevilke"/>
            </w:pPr>
            <w:r w:rsidRPr="00B55564">
              <w:rPr>
                <w:rFonts w:ascii="Arial CE" w:hAnsi="Arial CE" w:cs="Arial CE"/>
                <w:szCs w:val="16"/>
              </w:rPr>
              <w:t>209</w:t>
            </w:r>
          </w:p>
        </w:tc>
        <w:tc>
          <w:tcPr>
            <w:tcW w:w="255" w:type="pct"/>
            <w:tcBorders>
              <w:top w:val="nil"/>
              <w:bottom w:val="nil"/>
            </w:tcBorders>
            <w:vAlign w:val="bottom"/>
          </w:tcPr>
          <w:p w14:paraId="5C6DA25F" w14:textId="77777777" w:rsidR="00991C1C" w:rsidRPr="00B55564" w:rsidRDefault="00991C1C" w:rsidP="005E14E4">
            <w:pPr>
              <w:pStyle w:val="ZPpregtevilke"/>
            </w:pPr>
            <w:r w:rsidRPr="00B55564">
              <w:rPr>
                <w:rFonts w:ascii="Arial CE" w:hAnsi="Arial CE" w:cs="Arial CE"/>
                <w:szCs w:val="16"/>
              </w:rPr>
              <w:t>449</w:t>
            </w:r>
          </w:p>
        </w:tc>
        <w:tc>
          <w:tcPr>
            <w:tcW w:w="255" w:type="pct"/>
            <w:tcBorders>
              <w:top w:val="nil"/>
              <w:bottom w:val="nil"/>
            </w:tcBorders>
            <w:vAlign w:val="bottom"/>
          </w:tcPr>
          <w:p w14:paraId="74FAFEF5" w14:textId="77777777" w:rsidR="00991C1C" w:rsidRPr="00B55564" w:rsidRDefault="00991C1C" w:rsidP="005E14E4">
            <w:pPr>
              <w:pStyle w:val="ZPpregtevilke"/>
            </w:pPr>
            <w:r w:rsidRPr="00B55564">
              <w:rPr>
                <w:rFonts w:ascii="Arial CE" w:hAnsi="Arial CE" w:cs="Arial CE"/>
                <w:szCs w:val="16"/>
              </w:rPr>
              <w:t>159</w:t>
            </w:r>
          </w:p>
        </w:tc>
        <w:tc>
          <w:tcPr>
            <w:tcW w:w="254" w:type="pct"/>
            <w:tcBorders>
              <w:top w:val="nil"/>
              <w:bottom w:val="nil"/>
            </w:tcBorders>
            <w:vAlign w:val="bottom"/>
          </w:tcPr>
          <w:p w14:paraId="5C140526" w14:textId="77777777" w:rsidR="00991C1C" w:rsidRPr="00B55564" w:rsidRDefault="00991C1C" w:rsidP="005E14E4">
            <w:pPr>
              <w:pStyle w:val="ZPpregtevilke"/>
            </w:pPr>
            <w:r w:rsidRPr="00B55564">
              <w:rPr>
                <w:szCs w:val="16"/>
              </w:rPr>
              <w:t>35,3</w:t>
            </w:r>
          </w:p>
        </w:tc>
      </w:tr>
      <w:tr w:rsidR="00991C1C" w:rsidRPr="00B55564" w14:paraId="7C162440" w14:textId="77777777" w:rsidTr="005E14E4">
        <w:trPr>
          <w:trHeight w:val="227"/>
          <w:jc w:val="center"/>
        </w:trPr>
        <w:tc>
          <w:tcPr>
            <w:tcW w:w="1297" w:type="pct"/>
            <w:tcBorders>
              <w:top w:val="nil"/>
              <w:bottom w:val="nil"/>
            </w:tcBorders>
            <w:tcMar>
              <w:left w:w="57" w:type="dxa"/>
              <w:right w:w="57" w:type="dxa"/>
            </w:tcMar>
            <w:vAlign w:val="bottom"/>
          </w:tcPr>
          <w:p w14:paraId="002C34C6" w14:textId="77777777" w:rsidR="00991C1C" w:rsidRPr="00B55564" w:rsidRDefault="00991C1C" w:rsidP="005E14E4">
            <w:pPr>
              <w:pStyle w:val="ZPpregtekst"/>
              <w:rPr>
                <w:snapToGrid w:val="0"/>
              </w:rPr>
            </w:pPr>
            <w:r w:rsidRPr="00B55564">
              <w:rPr>
                <w:snapToGrid w:val="0"/>
              </w:rPr>
              <w:t xml:space="preserve">Domača poraba </w:t>
            </w:r>
          </w:p>
        </w:tc>
        <w:tc>
          <w:tcPr>
            <w:tcW w:w="269" w:type="pct"/>
            <w:tcBorders>
              <w:top w:val="nil"/>
              <w:bottom w:val="nil"/>
            </w:tcBorders>
            <w:vAlign w:val="bottom"/>
          </w:tcPr>
          <w:p w14:paraId="3AF13505" w14:textId="77777777" w:rsidR="00991C1C" w:rsidRPr="00B55564" w:rsidRDefault="00991C1C" w:rsidP="005E14E4">
            <w:pPr>
              <w:pStyle w:val="ZPpregtevilke"/>
            </w:pPr>
            <w:r w:rsidRPr="00B55564">
              <w:rPr>
                <w:rFonts w:ascii="Arial CE" w:hAnsi="Arial CE" w:cs="Arial CE"/>
                <w:szCs w:val="16"/>
              </w:rPr>
              <w:t>1.899</w:t>
            </w:r>
          </w:p>
        </w:tc>
        <w:tc>
          <w:tcPr>
            <w:tcW w:w="269" w:type="pct"/>
            <w:tcBorders>
              <w:top w:val="nil"/>
              <w:bottom w:val="nil"/>
            </w:tcBorders>
            <w:vAlign w:val="bottom"/>
          </w:tcPr>
          <w:p w14:paraId="528BD749" w14:textId="77777777" w:rsidR="00991C1C" w:rsidRPr="00B55564" w:rsidRDefault="00991C1C" w:rsidP="005E14E4">
            <w:pPr>
              <w:pStyle w:val="ZPpregtevilke"/>
            </w:pPr>
            <w:r w:rsidRPr="00B55564">
              <w:rPr>
                <w:rFonts w:ascii="Arial CE" w:hAnsi="Arial CE" w:cs="Arial CE"/>
                <w:szCs w:val="16"/>
              </w:rPr>
              <w:t>1.936</w:t>
            </w:r>
          </w:p>
        </w:tc>
        <w:tc>
          <w:tcPr>
            <w:tcW w:w="269" w:type="pct"/>
            <w:tcBorders>
              <w:top w:val="nil"/>
              <w:bottom w:val="nil"/>
            </w:tcBorders>
            <w:vAlign w:val="bottom"/>
          </w:tcPr>
          <w:p w14:paraId="59CEE4E8" w14:textId="77777777" w:rsidR="00991C1C" w:rsidRPr="00B55564" w:rsidRDefault="00991C1C" w:rsidP="005E14E4">
            <w:pPr>
              <w:pStyle w:val="ZPpregtevilke"/>
            </w:pPr>
            <w:r w:rsidRPr="00B55564">
              <w:rPr>
                <w:rFonts w:ascii="Arial CE" w:hAnsi="Arial CE" w:cs="Arial CE"/>
                <w:szCs w:val="16"/>
              </w:rPr>
              <w:t>2.245</w:t>
            </w:r>
          </w:p>
        </w:tc>
        <w:tc>
          <w:tcPr>
            <w:tcW w:w="269" w:type="pct"/>
            <w:tcBorders>
              <w:top w:val="nil"/>
              <w:bottom w:val="nil"/>
            </w:tcBorders>
            <w:vAlign w:val="bottom"/>
          </w:tcPr>
          <w:p w14:paraId="71308CDE" w14:textId="77777777" w:rsidR="00991C1C" w:rsidRPr="00B55564" w:rsidRDefault="00991C1C" w:rsidP="005E14E4">
            <w:pPr>
              <w:pStyle w:val="ZPpregtevilke"/>
            </w:pPr>
            <w:r w:rsidRPr="00B55564">
              <w:rPr>
                <w:rFonts w:ascii="Arial CE" w:hAnsi="Arial CE" w:cs="Arial CE"/>
                <w:szCs w:val="16"/>
              </w:rPr>
              <w:t>2.256</w:t>
            </w:r>
          </w:p>
        </w:tc>
        <w:tc>
          <w:tcPr>
            <w:tcW w:w="268" w:type="pct"/>
            <w:tcBorders>
              <w:top w:val="nil"/>
              <w:bottom w:val="nil"/>
            </w:tcBorders>
            <w:vAlign w:val="bottom"/>
          </w:tcPr>
          <w:p w14:paraId="6E9912C3" w14:textId="77777777" w:rsidR="00991C1C" w:rsidRPr="00B55564" w:rsidRDefault="00991C1C" w:rsidP="005E14E4">
            <w:pPr>
              <w:pStyle w:val="ZPpregtevilke"/>
            </w:pPr>
            <w:r w:rsidRPr="00B55564">
              <w:rPr>
                <w:rFonts w:ascii="Arial CE" w:hAnsi="Arial CE" w:cs="Arial CE"/>
                <w:szCs w:val="16"/>
              </w:rPr>
              <w:t>2.901</w:t>
            </w:r>
          </w:p>
        </w:tc>
        <w:tc>
          <w:tcPr>
            <w:tcW w:w="268" w:type="pct"/>
            <w:tcBorders>
              <w:top w:val="nil"/>
              <w:bottom w:val="nil"/>
            </w:tcBorders>
            <w:vAlign w:val="bottom"/>
          </w:tcPr>
          <w:p w14:paraId="0171B542" w14:textId="77777777" w:rsidR="00991C1C" w:rsidRPr="00B55564" w:rsidRDefault="00991C1C" w:rsidP="005E14E4">
            <w:pPr>
              <w:pStyle w:val="ZPpregtevilke"/>
            </w:pPr>
            <w:r w:rsidRPr="00B55564">
              <w:rPr>
                <w:rFonts w:ascii="Arial CE" w:hAnsi="Arial CE" w:cs="Arial CE"/>
                <w:szCs w:val="16"/>
              </w:rPr>
              <w:t>2.015</w:t>
            </w:r>
          </w:p>
        </w:tc>
        <w:tc>
          <w:tcPr>
            <w:tcW w:w="268" w:type="pct"/>
            <w:tcBorders>
              <w:top w:val="nil"/>
              <w:bottom w:val="nil"/>
            </w:tcBorders>
            <w:vAlign w:val="bottom"/>
          </w:tcPr>
          <w:p w14:paraId="0243668B" w14:textId="77777777" w:rsidR="00991C1C" w:rsidRPr="00B55564" w:rsidRDefault="00991C1C" w:rsidP="005E14E4">
            <w:pPr>
              <w:pStyle w:val="ZPpregtevilke"/>
            </w:pPr>
            <w:r w:rsidRPr="00B55564">
              <w:rPr>
                <w:rFonts w:ascii="Arial CE" w:hAnsi="Arial CE" w:cs="Arial CE"/>
                <w:szCs w:val="16"/>
              </w:rPr>
              <w:t>2.919</w:t>
            </w:r>
          </w:p>
        </w:tc>
        <w:tc>
          <w:tcPr>
            <w:tcW w:w="268" w:type="pct"/>
            <w:tcBorders>
              <w:top w:val="nil"/>
              <w:bottom w:val="nil"/>
            </w:tcBorders>
            <w:vAlign w:val="bottom"/>
          </w:tcPr>
          <w:p w14:paraId="6EC1937F" w14:textId="77777777" w:rsidR="00991C1C" w:rsidRPr="00B55564" w:rsidRDefault="00991C1C" w:rsidP="005E14E4">
            <w:pPr>
              <w:pStyle w:val="ZPpregtevilke"/>
            </w:pPr>
            <w:r w:rsidRPr="00B55564">
              <w:rPr>
                <w:rFonts w:ascii="Arial CE" w:hAnsi="Arial CE" w:cs="Arial CE"/>
                <w:szCs w:val="16"/>
              </w:rPr>
              <w:t>2.346</w:t>
            </w:r>
          </w:p>
        </w:tc>
        <w:tc>
          <w:tcPr>
            <w:tcW w:w="268" w:type="pct"/>
            <w:tcBorders>
              <w:top w:val="nil"/>
              <w:bottom w:val="nil"/>
            </w:tcBorders>
            <w:vAlign w:val="bottom"/>
          </w:tcPr>
          <w:p w14:paraId="134472E6" w14:textId="77777777" w:rsidR="00991C1C" w:rsidRPr="00B55564" w:rsidRDefault="00991C1C" w:rsidP="005E14E4">
            <w:pPr>
              <w:pStyle w:val="ZPpregtevilke"/>
            </w:pPr>
            <w:r w:rsidRPr="00B55564">
              <w:rPr>
                <w:rFonts w:ascii="Arial CE" w:hAnsi="Arial CE" w:cs="Arial CE"/>
                <w:szCs w:val="16"/>
              </w:rPr>
              <w:t>2.902</w:t>
            </w:r>
          </w:p>
        </w:tc>
        <w:tc>
          <w:tcPr>
            <w:tcW w:w="265" w:type="pct"/>
            <w:tcBorders>
              <w:top w:val="nil"/>
              <w:bottom w:val="nil"/>
            </w:tcBorders>
            <w:vAlign w:val="bottom"/>
          </w:tcPr>
          <w:p w14:paraId="43F8A12B" w14:textId="77777777" w:rsidR="00991C1C" w:rsidRPr="00B55564" w:rsidRDefault="00991C1C" w:rsidP="005E14E4">
            <w:pPr>
              <w:pStyle w:val="ZPpregtevilke"/>
            </w:pPr>
            <w:r w:rsidRPr="00B55564">
              <w:rPr>
                <w:rFonts w:ascii="Arial CE" w:hAnsi="Arial CE" w:cs="Arial CE"/>
                <w:szCs w:val="16"/>
              </w:rPr>
              <w:t>2.204</w:t>
            </w:r>
          </w:p>
        </w:tc>
        <w:tc>
          <w:tcPr>
            <w:tcW w:w="257" w:type="pct"/>
            <w:tcBorders>
              <w:top w:val="nil"/>
              <w:bottom w:val="nil"/>
            </w:tcBorders>
            <w:tcMar>
              <w:left w:w="57" w:type="dxa"/>
              <w:right w:w="57" w:type="dxa"/>
            </w:tcMar>
            <w:vAlign w:val="bottom"/>
          </w:tcPr>
          <w:p w14:paraId="344BD0A1" w14:textId="77777777" w:rsidR="00991C1C" w:rsidRPr="00B55564" w:rsidRDefault="00991C1C" w:rsidP="005E14E4">
            <w:pPr>
              <w:pStyle w:val="ZPpregtevilke"/>
            </w:pPr>
            <w:r w:rsidRPr="00B55564">
              <w:rPr>
                <w:rFonts w:ascii="Arial CE" w:hAnsi="Arial CE" w:cs="Arial CE"/>
                <w:szCs w:val="16"/>
              </w:rPr>
              <w:t>1.788</w:t>
            </w:r>
          </w:p>
        </w:tc>
        <w:tc>
          <w:tcPr>
            <w:tcW w:w="255" w:type="pct"/>
            <w:tcBorders>
              <w:top w:val="nil"/>
              <w:bottom w:val="nil"/>
            </w:tcBorders>
            <w:vAlign w:val="bottom"/>
          </w:tcPr>
          <w:p w14:paraId="5B8F7A71" w14:textId="77777777" w:rsidR="00991C1C" w:rsidRPr="00B55564" w:rsidRDefault="00991C1C" w:rsidP="005E14E4">
            <w:pPr>
              <w:pStyle w:val="ZPpregtevilke"/>
            </w:pPr>
            <w:r w:rsidRPr="00B55564">
              <w:rPr>
                <w:rFonts w:ascii="Arial CE" w:hAnsi="Arial CE" w:cs="Arial CE"/>
                <w:szCs w:val="16"/>
              </w:rPr>
              <w:t>2.209</w:t>
            </w:r>
          </w:p>
        </w:tc>
        <w:tc>
          <w:tcPr>
            <w:tcW w:w="255" w:type="pct"/>
            <w:tcBorders>
              <w:top w:val="nil"/>
              <w:bottom w:val="nil"/>
            </w:tcBorders>
            <w:vAlign w:val="bottom"/>
          </w:tcPr>
          <w:p w14:paraId="2A59259B" w14:textId="77777777" w:rsidR="00991C1C" w:rsidRPr="00B55564" w:rsidRDefault="00991C1C" w:rsidP="005E14E4">
            <w:pPr>
              <w:pStyle w:val="ZPpregtevilke"/>
            </w:pPr>
            <w:r w:rsidRPr="00B55564">
              <w:rPr>
                <w:rFonts w:ascii="Arial CE" w:hAnsi="Arial CE" w:cs="Arial CE"/>
                <w:szCs w:val="16"/>
              </w:rPr>
              <w:t>1.595</w:t>
            </w:r>
          </w:p>
        </w:tc>
        <w:tc>
          <w:tcPr>
            <w:tcW w:w="254" w:type="pct"/>
            <w:tcBorders>
              <w:top w:val="nil"/>
              <w:bottom w:val="nil"/>
            </w:tcBorders>
            <w:vAlign w:val="bottom"/>
          </w:tcPr>
          <w:p w14:paraId="39047C02" w14:textId="77777777" w:rsidR="00991C1C" w:rsidRPr="00B55564" w:rsidRDefault="00991C1C" w:rsidP="005E14E4">
            <w:pPr>
              <w:pStyle w:val="ZPpregtevilke"/>
            </w:pPr>
            <w:r w:rsidRPr="00B55564">
              <w:rPr>
                <w:szCs w:val="16"/>
              </w:rPr>
              <w:t>72,2</w:t>
            </w:r>
          </w:p>
        </w:tc>
      </w:tr>
      <w:tr w:rsidR="00991C1C" w:rsidRPr="00B55564" w14:paraId="70ED0D53" w14:textId="77777777" w:rsidTr="005E14E4">
        <w:trPr>
          <w:trHeight w:val="227"/>
          <w:jc w:val="center"/>
        </w:trPr>
        <w:tc>
          <w:tcPr>
            <w:tcW w:w="1297" w:type="pct"/>
            <w:tcBorders>
              <w:top w:val="nil"/>
              <w:bottom w:val="nil"/>
            </w:tcBorders>
            <w:tcMar>
              <w:left w:w="57" w:type="dxa"/>
              <w:right w:w="57" w:type="dxa"/>
            </w:tcMar>
            <w:vAlign w:val="bottom"/>
          </w:tcPr>
          <w:p w14:paraId="7879AF0C" w14:textId="77777777" w:rsidR="00991C1C" w:rsidRPr="00B55564" w:rsidRDefault="00991C1C" w:rsidP="005E14E4">
            <w:pPr>
              <w:pStyle w:val="ZPpregtekst"/>
              <w:rPr>
                <w:b/>
                <w:snapToGrid w:val="0"/>
              </w:rPr>
            </w:pPr>
            <w:r w:rsidRPr="00B55564">
              <w:rPr>
                <w:b/>
                <w:snapToGrid w:val="0"/>
              </w:rPr>
              <w:t>Poraba na prebivalca (kg)</w:t>
            </w:r>
          </w:p>
        </w:tc>
        <w:tc>
          <w:tcPr>
            <w:tcW w:w="269" w:type="pct"/>
            <w:tcBorders>
              <w:top w:val="nil"/>
              <w:bottom w:val="nil"/>
            </w:tcBorders>
            <w:vAlign w:val="bottom"/>
          </w:tcPr>
          <w:p w14:paraId="6F3D4CAD" w14:textId="77777777" w:rsidR="00991C1C" w:rsidRPr="00B55564" w:rsidRDefault="00991C1C" w:rsidP="005E14E4">
            <w:pPr>
              <w:pStyle w:val="ZPpregtevilke"/>
              <w:rPr>
                <w:b/>
                <w:bCs/>
              </w:rPr>
            </w:pPr>
            <w:r w:rsidRPr="00B55564">
              <w:rPr>
                <w:rFonts w:ascii="Arial CE" w:hAnsi="Arial CE" w:cs="Arial CE"/>
                <w:b/>
                <w:bCs/>
                <w:szCs w:val="16"/>
              </w:rPr>
              <w:t>0,9</w:t>
            </w:r>
          </w:p>
        </w:tc>
        <w:tc>
          <w:tcPr>
            <w:tcW w:w="269" w:type="pct"/>
            <w:tcBorders>
              <w:top w:val="nil"/>
              <w:bottom w:val="nil"/>
            </w:tcBorders>
            <w:vAlign w:val="bottom"/>
          </w:tcPr>
          <w:p w14:paraId="1DB389A7" w14:textId="77777777" w:rsidR="00991C1C" w:rsidRPr="00B55564" w:rsidRDefault="00991C1C" w:rsidP="005E14E4">
            <w:pPr>
              <w:pStyle w:val="ZPpregtevilke"/>
              <w:rPr>
                <w:b/>
                <w:bCs/>
              </w:rPr>
            </w:pPr>
            <w:r w:rsidRPr="00B55564">
              <w:rPr>
                <w:rFonts w:ascii="Arial CE" w:hAnsi="Arial CE" w:cs="Arial CE"/>
                <w:b/>
                <w:bCs/>
                <w:szCs w:val="16"/>
              </w:rPr>
              <w:t>1,0</w:t>
            </w:r>
          </w:p>
        </w:tc>
        <w:tc>
          <w:tcPr>
            <w:tcW w:w="269" w:type="pct"/>
            <w:tcBorders>
              <w:top w:val="nil"/>
              <w:bottom w:val="nil"/>
            </w:tcBorders>
            <w:vAlign w:val="bottom"/>
          </w:tcPr>
          <w:p w14:paraId="0BB48870" w14:textId="77777777" w:rsidR="00991C1C" w:rsidRPr="00B55564" w:rsidRDefault="00991C1C" w:rsidP="005E14E4">
            <w:pPr>
              <w:pStyle w:val="ZPpregtevilke"/>
              <w:rPr>
                <w:b/>
                <w:bCs/>
              </w:rPr>
            </w:pPr>
            <w:r w:rsidRPr="00B55564">
              <w:rPr>
                <w:rFonts w:ascii="Arial CE" w:hAnsi="Arial CE" w:cs="Arial CE"/>
                <w:b/>
                <w:bCs/>
                <w:szCs w:val="16"/>
              </w:rPr>
              <w:t>1,1</w:t>
            </w:r>
          </w:p>
        </w:tc>
        <w:tc>
          <w:tcPr>
            <w:tcW w:w="269" w:type="pct"/>
            <w:tcBorders>
              <w:top w:val="nil"/>
              <w:bottom w:val="nil"/>
            </w:tcBorders>
            <w:vAlign w:val="bottom"/>
          </w:tcPr>
          <w:p w14:paraId="27E2F014" w14:textId="77777777" w:rsidR="00991C1C" w:rsidRPr="00B55564" w:rsidRDefault="00991C1C" w:rsidP="005E14E4">
            <w:pPr>
              <w:pStyle w:val="ZPpregtevilke"/>
              <w:rPr>
                <w:b/>
                <w:bCs/>
              </w:rPr>
            </w:pPr>
            <w:r w:rsidRPr="00B55564">
              <w:rPr>
                <w:rFonts w:ascii="Arial CE" w:hAnsi="Arial CE" w:cs="Arial CE"/>
                <w:b/>
                <w:bCs/>
                <w:szCs w:val="16"/>
              </w:rPr>
              <w:t>1,1</w:t>
            </w:r>
          </w:p>
        </w:tc>
        <w:tc>
          <w:tcPr>
            <w:tcW w:w="268" w:type="pct"/>
            <w:tcBorders>
              <w:top w:val="nil"/>
              <w:bottom w:val="nil"/>
            </w:tcBorders>
            <w:vAlign w:val="bottom"/>
          </w:tcPr>
          <w:p w14:paraId="4820FC5E" w14:textId="77777777" w:rsidR="00991C1C" w:rsidRPr="00B55564" w:rsidRDefault="00991C1C" w:rsidP="005E14E4">
            <w:pPr>
              <w:pStyle w:val="ZPpregtevilke"/>
              <w:rPr>
                <w:b/>
                <w:bCs/>
              </w:rPr>
            </w:pPr>
            <w:r w:rsidRPr="00B55564">
              <w:rPr>
                <w:rFonts w:ascii="Arial CE" w:hAnsi="Arial CE" w:cs="Arial CE"/>
                <w:b/>
                <w:bCs/>
                <w:szCs w:val="16"/>
              </w:rPr>
              <w:t>1,4</w:t>
            </w:r>
          </w:p>
        </w:tc>
        <w:tc>
          <w:tcPr>
            <w:tcW w:w="268" w:type="pct"/>
            <w:tcBorders>
              <w:top w:val="nil"/>
              <w:bottom w:val="nil"/>
            </w:tcBorders>
            <w:vAlign w:val="bottom"/>
          </w:tcPr>
          <w:p w14:paraId="347E7878" w14:textId="77777777" w:rsidR="00991C1C" w:rsidRPr="00B55564" w:rsidRDefault="00991C1C" w:rsidP="005E14E4">
            <w:pPr>
              <w:pStyle w:val="ZPpregtevilke"/>
              <w:rPr>
                <w:b/>
                <w:bCs/>
              </w:rPr>
            </w:pPr>
            <w:r w:rsidRPr="00B55564">
              <w:rPr>
                <w:rFonts w:ascii="Arial CE" w:hAnsi="Arial CE" w:cs="Arial CE"/>
                <w:b/>
                <w:bCs/>
                <w:szCs w:val="16"/>
              </w:rPr>
              <w:t>1,0</w:t>
            </w:r>
          </w:p>
        </w:tc>
        <w:tc>
          <w:tcPr>
            <w:tcW w:w="268" w:type="pct"/>
            <w:tcBorders>
              <w:top w:val="nil"/>
              <w:bottom w:val="nil"/>
            </w:tcBorders>
            <w:vAlign w:val="bottom"/>
          </w:tcPr>
          <w:p w14:paraId="72E050A8" w14:textId="77777777" w:rsidR="00991C1C" w:rsidRPr="00B55564" w:rsidRDefault="00991C1C" w:rsidP="005E14E4">
            <w:pPr>
              <w:pStyle w:val="ZPpregtevilke"/>
              <w:rPr>
                <w:b/>
                <w:bCs/>
              </w:rPr>
            </w:pPr>
            <w:r w:rsidRPr="00B55564">
              <w:rPr>
                <w:rFonts w:ascii="Arial CE" w:hAnsi="Arial CE" w:cs="Arial CE"/>
                <w:b/>
                <w:bCs/>
                <w:szCs w:val="16"/>
              </w:rPr>
              <w:t>1,4</w:t>
            </w:r>
          </w:p>
        </w:tc>
        <w:tc>
          <w:tcPr>
            <w:tcW w:w="268" w:type="pct"/>
            <w:tcBorders>
              <w:top w:val="nil"/>
              <w:bottom w:val="nil"/>
            </w:tcBorders>
            <w:vAlign w:val="bottom"/>
          </w:tcPr>
          <w:p w14:paraId="22833EA9" w14:textId="77777777" w:rsidR="00991C1C" w:rsidRPr="00B55564" w:rsidRDefault="00991C1C" w:rsidP="005E14E4">
            <w:pPr>
              <w:pStyle w:val="ZPpregtevilke"/>
              <w:rPr>
                <w:b/>
                <w:bCs/>
              </w:rPr>
            </w:pPr>
            <w:r w:rsidRPr="00B55564">
              <w:rPr>
                <w:rFonts w:ascii="Arial CE" w:hAnsi="Arial CE" w:cs="Arial CE"/>
                <w:b/>
                <w:bCs/>
                <w:szCs w:val="16"/>
              </w:rPr>
              <w:t>1,1</w:t>
            </w:r>
          </w:p>
        </w:tc>
        <w:tc>
          <w:tcPr>
            <w:tcW w:w="268" w:type="pct"/>
            <w:tcBorders>
              <w:top w:val="nil"/>
              <w:bottom w:val="nil"/>
            </w:tcBorders>
            <w:vAlign w:val="bottom"/>
          </w:tcPr>
          <w:p w14:paraId="2007962A" w14:textId="77777777" w:rsidR="00991C1C" w:rsidRPr="00B55564" w:rsidRDefault="00991C1C" w:rsidP="005E14E4">
            <w:pPr>
              <w:pStyle w:val="ZPpregtevilke"/>
              <w:rPr>
                <w:b/>
                <w:bCs/>
              </w:rPr>
            </w:pPr>
            <w:r w:rsidRPr="00B55564">
              <w:rPr>
                <w:rFonts w:ascii="Arial CE" w:hAnsi="Arial CE" w:cs="Arial CE"/>
                <w:b/>
                <w:bCs/>
                <w:szCs w:val="16"/>
              </w:rPr>
              <w:t>1,4</w:t>
            </w:r>
          </w:p>
        </w:tc>
        <w:tc>
          <w:tcPr>
            <w:tcW w:w="265" w:type="pct"/>
            <w:tcBorders>
              <w:top w:val="nil"/>
              <w:bottom w:val="nil"/>
            </w:tcBorders>
            <w:vAlign w:val="bottom"/>
          </w:tcPr>
          <w:p w14:paraId="5E1888A5" w14:textId="77777777" w:rsidR="00991C1C" w:rsidRPr="00B55564" w:rsidRDefault="00991C1C" w:rsidP="005E14E4">
            <w:pPr>
              <w:pStyle w:val="ZPpregtevilke"/>
              <w:rPr>
                <w:b/>
                <w:bCs/>
              </w:rPr>
            </w:pPr>
            <w:r w:rsidRPr="00B55564">
              <w:rPr>
                <w:rFonts w:ascii="Arial CE" w:hAnsi="Arial CE" w:cs="Arial CE"/>
                <w:b/>
                <w:bCs/>
                <w:szCs w:val="16"/>
              </w:rPr>
              <w:t>1,1</w:t>
            </w:r>
          </w:p>
        </w:tc>
        <w:tc>
          <w:tcPr>
            <w:tcW w:w="257" w:type="pct"/>
            <w:tcBorders>
              <w:top w:val="nil"/>
              <w:bottom w:val="nil"/>
            </w:tcBorders>
            <w:tcMar>
              <w:left w:w="57" w:type="dxa"/>
              <w:right w:w="57" w:type="dxa"/>
            </w:tcMar>
            <w:vAlign w:val="bottom"/>
          </w:tcPr>
          <w:p w14:paraId="6E3F1567" w14:textId="77777777" w:rsidR="00991C1C" w:rsidRPr="00B55564" w:rsidRDefault="00991C1C" w:rsidP="005E14E4">
            <w:pPr>
              <w:pStyle w:val="ZPpregtevilke"/>
              <w:rPr>
                <w:b/>
                <w:bCs/>
              </w:rPr>
            </w:pPr>
            <w:r w:rsidRPr="00B55564">
              <w:rPr>
                <w:rFonts w:ascii="Arial CE" w:hAnsi="Arial CE" w:cs="Arial CE"/>
                <w:b/>
                <w:bCs/>
                <w:szCs w:val="16"/>
              </w:rPr>
              <w:t>0,9</w:t>
            </w:r>
          </w:p>
        </w:tc>
        <w:tc>
          <w:tcPr>
            <w:tcW w:w="255" w:type="pct"/>
            <w:tcBorders>
              <w:top w:val="nil"/>
              <w:bottom w:val="nil"/>
            </w:tcBorders>
            <w:vAlign w:val="bottom"/>
          </w:tcPr>
          <w:p w14:paraId="05250D1A" w14:textId="77777777" w:rsidR="00991C1C" w:rsidRPr="00B55564" w:rsidRDefault="00991C1C" w:rsidP="005E14E4">
            <w:pPr>
              <w:pStyle w:val="ZPpregtevilke"/>
              <w:rPr>
                <w:b/>
                <w:bCs/>
              </w:rPr>
            </w:pPr>
            <w:r w:rsidRPr="00B55564">
              <w:rPr>
                <w:rFonts w:ascii="Arial CE" w:hAnsi="Arial CE" w:cs="Arial CE"/>
                <w:b/>
                <w:bCs/>
                <w:szCs w:val="16"/>
              </w:rPr>
              <w:t>1,1</w:t>
            </w:r>
          </w:p>
        </w:tc>
        <w:tc>
          <w:tcPr>
            <w:tcW w:w="255" w:type="pct"/>
            <w:tcBorders>
              <w:top w:val="nil"/>
              <w:bottom w:val="nil"/>
            </w:tcBorders>
            <w:vAlign w:val="bottom"/>
          </w:tcPr>
          <w:p w14:paraId="79745B82" w14:textId="77777777" w:rsidR="00991C1C" w:rsidRPr="00B55564" w:rsidRDefault="00991C1C" w:rsidP="005E14E4">
            <w:pPr>
              <w:pStyle w:val="ZPpregtevilke"/>
              <w:rPr>
                <w:b/>
                <w:bCs/>
              </w:rPr>
            </w:pPr>
            <w:r w:rsidRPr="00B55564">
              <w:rPr>
                <w:rFonts w:ascii="Arial CE" w:hAnsi="Arial CE" w:cs="Arial CE"/>
                <w:b/>
                <w:bCs/>
                <w:szCs w:val="16"/>
              </w:rPr>
              <w:t>0,8</w:t>
            </w:r>
          </w:p>
        </w:tc>
        <w:tc>
          <w:tcPr>
            <w:tcW w:w="254" w:type="pct"/>
            <w:tcBorders>
              <w:top w:val="nil"/>
              <w:bottom w:val="nil"/>
            </w:tcBorders>
            <w:vAlign w:val="bottom"/>
          </w:tcPr>
          <w:p w14:paraId="7FE78BD9" w14:textId="77777777" w:rsidR="00991C1C" w:rsidRPr="00B55564" w:rsidRDefault="00991C1C" w:rsidP="005E14E4">
            <w:pPr>
              <w:pStyle w:val="ZPpregtevilke"/>
              <w:rPr>
                <w:b/>
                <w:bCs/>
              </w:rPr>
            </w:pPr>
            <w:r w:rsidRPr="00B55564">
              <w:rPr>
                <w:b/>
                <w:bCs/>
                <w:szCs w:val="16"/>
              </w:rPr>
              <w:t>71,5</w:t>
            </w:r>
          </w:p>
        </w:tc>
      </w:tr>
      <w:tr w:rsidR="00991C1C" w:rsidRPr="00B55564" w14:paraId="113B5EA1" w14:textId="77777777" w:rsidTr="005E14E4">
        <w:trPr>
          <w:trHeight w:val="227"/>
          <w:jc w:val="center"/>
        </w:trPr>
        <w:tc>
          <w:tcPr>
            <w:tcW w:w="1297" w:type="pct"/>
            <w:tcBorders>
              <w:top w:val="nil"/>
              <w:bottom w:val="single" w:sz="12" w:space="0" w:color="008000"/>
            </w:tcBorders>
            <w:tcMar>
              <w:left w:w="57" w:type="dxa"/>
              <w:right w:w="57" w:type="dxa"/>
            </w:tcMar>
            <w:vAlign w:val="bottom"/>
          </w:tcPr>
          <w:p w14:paraId="51250EFB" w14:textId="77777777" w:rsidR="00991C1C" w:rsidRPr="00B55564" w:rsidRDefault="00991C1C" w:rsidP="005E14E4">
            <w:pPr>
              <w:pStyle w:val="ZPpregtekst"/>
              <w:rPr>
                <w:b/>
                <w:snapToGrid w:val="0"/>
              </w:rPr>
            </w:pPr>
            <w:r w:rsidRPr="00B55564">
              <w:rPr>
                <w:b/>
                <w:snapToGrid w:val="0"/>
              </w:rPr>
              <w:t>Stopnja samooskrbe (%)</w:t>
            </w:r>
          </w:p>
        </w:tc>
        <w:tc>
          <w:tcPr>
            <w:tcW w:w="269" w:type="pct"/>
            <w:tcBorders>
              <w:top w:val="nil"/>
              <w:bottom w:val="single" w:sz="12" w:space="0" w:color="008000"/>
            </w:tcBorders>
            <w:vAlign w:val="bottom"/>
          </w:tcPr>
          <w:p w14:paraId="15BC8755" w14:textId="77777777" w:rsidR="00991C1C" w:rsidRPr="00B55564" w:rsidRDefault="00991C1C" w:rsidP="005E14E4">
            <w:pPr>
              <w:pStyle w:val="ZPpregtevilke"/>
              <w:rPr>
                <w:b/>
                <w:bCs/>
              </w:rPr>
            </w:pPr>
            <w:r w:rsidRPr="00B55564">
              <w:rPr>
                <w:rFonts w:ascii="Arial CE" w:hAnsi="Arial CE" w:cs="Arial CE"/>
                <w:b/>
                <w:bCs/>
                <w:szCs w:val="16"/>
              </w:rPr>
              <w:t>77,9</w:t>
            </w:r>
          </w:p>
        </w:tc>
        <w:tc>
          <w:tcPr>
            <w:tcW w:w="269" w:type="pct"/>
            <w:tcBorders>
              <w:top w:val="nil"/>
              <w:bottom w:val="single" w:sz="12" w:space="0" w:color="008000"/>
            </w:tcBorders>
            <w:vAlign w:val="bottom"/>
          </w:tcPr>
          <w:p w14:paraId="7CA07AAD" w14:textId="77777777" w:rsidR="00991C1C" w:rsidRPr="00B55564" w:rsidRDefault="00991C1C" w:rsidP="005E14E4">
            <w:pPr>
              <w:pStyle w:val="ZPpregtevilke"/>
              <w:rPr>
                <w:b/>
                <w:bCs/>
              </w:rPr>
            </w:pPr>
            <w:r w:rsidRPr="00B55564">
              <w:rPr>
                <w:rFonts w:ascii="Arial CE" w:hAnsi="Arial CE" w:cs="Arial CE"/>
                <w:b/>
                <w:bCs/>
                <w:szCs w:val="16"/>
              </w:rPr>
              <w:t>81,6</w:t>
            </w:r>
          </w:p>
        </w:tc>
        <w:tc>
          <w:tcPr>
            <w:tcW w:w="269" w:type="pct"/>
            <w:tcBorders>
              <w:top w:val="nil"/>
              <w:bottom w:val="single" w:sz="12" w:space="0" w:color="008000"/>
            </w:tcBorders>
            <w:vAlign w:val="bottom"/>
          </w:tcPr>
          <w:p w14:paraId="338F44E5" w14:textId="77777777" w:rsidR="00991C1C" w:rsidRPr="00B55564" w:rsidRDefault="00991C1C" w:rsidP="005E14E4">
            <w:pPr>
              <w:pStyle w:val="ZPpregtevilke"/>
              <w:rPr>
                <w:b/>
                <w:bCs/>
              </w:rPr>
            </w:pPr>
            <w:r w:rsidRPr="00B55564">
              <w:rPr>
                <w:rFonts w:ascii="Arial CE" w:hAnsi="Arial CE" w:cs="Arial CE"/>
                <w:b/>
                <w:bCs/>
                <w:szCs w:val="16"/>
              </w:rPr>
              <w:t>85,1</w:t>
            </w:r>
          </w:p>
        </w:tc>
        <w:tc>
          <w:tcPr>
            <w:tcW w:w="269" w:type="pct"/>
            <w:tcBorders>
              <w:top w:val="nil"/>
              <w:bottom w:val="single" w:sz="12" w:space="0" w:color="008000"/>
            </w:tcBorders>
            <w:vAlign w:val="bottom"/>
          </w:tcPr>
          <w:p w14:paraId="1A52DD62" w14:textId="77777777" w:rsidR="00991C1C" w:rsidRPr="00B55564" w:rsidRDefault="00991C1C" w:rsidP="005E14E4">
            <w:pPr>
              <w:pStyle w:val="ZPpregtevilke"/>
              <w:rPr>
                <w:b/>
                <w:bCs/>
              </w:rPr>
            </w:pPr>
            <w:r w:rsidRPr="00B55564">
              <w:rPr>
                <w:rFonts w:ascii="Arial CE" w:hAnsi="Arial CE" w:cs="Arial CE"/>
                <w:b/>
                <w:bCs/>
                <w:szCs w:val="16"/>
              </w:rPr>
              <w:t>74,2</w:t>
            </w:r>
          </w:p>
        </w:tc>
        <w:tc>
          <w:tcPr>
            <w:tcW w:w="268" w:type="pct"/>
            <w:tcBorders>
              <w:top w:val="nil"/>
              <w:bottom w:val="single" w:sz="12" w:space="0" w:color="008000"/>
            </w:tcBorders>
            <w:vAlign w:val="bottom"/>
          </w:tcPr>
          <w:p w14:paraId="7803CA6C" w14:textId="77777777" w:rsidR="00991C1C" w:rsidRPr="00B55564" w:rsidRDefault="00991C1C" w:rsidP="005E14E4">
            <w:pPr>
              <w:pStyle w:val="ZPpregtevilke"/>
              <w:rPr>
                <w:b/>
                <w:bCs/>
              </w:rPr>
            </w:pPr>
            <w:r w:rsidRPr="00B55564">
              <w:rPr>
                <w:rFonts w:ascii="Arial CE" w:hAnsi="Arial CE" w:cs="Arial CE"/>
                <w:b/>
                <w:bCs/>
                <w:szCs w:val="16"/>
              </w:rPr>
              <w:t>85,2</w:t>
            </w:r>
          </w:p>
        </w:tc>
        <w:tc>
          <w:tcPr>
            <w:tcW w:w="268" w:type="pct"/>
            <w:tcBorders>
              <w:top w:val="nil"/>
              <w:bottom w:val="single" w:sz="12" w:space="0" w:color="008000"/>
            </w:tcBorders>
            <w:vAlign w:val="bottom"/>
          </w:tcPr>
          <w:p w14:paraId="44797890" w14:textId="77777777" w:rsidR="00991C1C" w:rsidRPr="00B55564" w:rsidRDefault="00991C1C" w:rsidP="005E14E4">
            <w:pPr>
              <w:pStyle w:val="ZPpregtevilke"/>
              <w:rPr>
                <w:b/>
                <w:bCs/>
              </w:rPr>
            </w:pPr>
            <w:r w:rsidRPr="00B55564">
              <w:rPr>
                <w:rFonts w:ascii="Arial CE" w:hAnsi="Arial CE" w:cs="Arial CE"/>
                <w:b/>
                <w:bCs/>
                <w:szCs w:val="16"/>
              </w:rPr>
              <w:t>51,2</w:t>
            </w:r>
          </w:p>
        </w:tc>
        <w:tc>
          <w:tcPr>
            <w:tcW w:w="268" w:type="pct"/>
            <w:tcBorders>
              <w:top w:val="nil"/>
              <w:bottom w:val="single" w:sz="12" w:space="0" w:color="008000"/>
            </w:tcBorders>
            <w:vAlign w:val="bottom"/>
          </w:tcPr>
          <w:p w14:paraId="0312F260" w14:textId="77777777" w:rsidR="00991C1C" w:rsidRPr="00B55564" w:rsidRDefault="00991C1C" w:rsidP="005E14E4">
            <w:pPr>
              <w:pStyle w:val="ZPpregtevilke"/>
              <w:rPr>
                <w:b/>
                <w:bCs/>
              </w:rPr>
            </w:pPr>
            <w:r w:rsidRPr="00B55564">
              <w:rPr>
                <w:rFonts w:ascii="Arial CE" w:hAnsi="Arial CE" w:cs="Arial CE"/>
                <w:b/>
                <w:bCs/>
                <w:szCs w:val="16"/>
              </w:rPr>
              <w:t>82,2</w:t>
            </w:r>
          </w:p>
        </w:tc>
        <w:tc>
          <w:tcPr>
            <w:tcW w:w="268" w:type="pct"/>
            <w:tcBorders>
              <w:top w:val="nil"/>
              <w:bottom w:val="single" w:sz="12" w:space="0" w:color="008000"/>
            </w:tcBorders>
            <w:vAlign w:val="bottom"/>
          </w:tcPr>
          <w:p w14:paraId="08E8F9FC" w14:textId="77777777" w:rsidR="00991C1C" w:rsidRPr="00B55564" w:rsidRDefault="00991C1C" w:rsidP="005E14E4">
            <w:pPr>
              <w:pStyle w:val="ZPpregtevilke"/>
              <w:rPr>
                <w:b/>
                <w:bCs/>
              </w:rPr>
            </w:pPr>
            <w:r w:rsidRPr="00B55564">
              <w:rPr>
                <w:rFonts w:ascii="Arial CE" w:hAnsi="Arial CE" w:cs="Arial CE"/>
                <w:b/>
                <w:bCs/>
                <w:szCs w:val="16"/>
              </w:rPr>
              <w:t>20,1</w:t>
            </w:r>
          </w:p>
        </w:tc>
        <w:tc>
          <w:tcPr>
            <w:tcW w:w="268" w:type="pct"/>
            <w:tcBorders>
              <w:top w:val="nil"/>
              <w:bottom w:val="single" w:sz="12" w:space="0" w:color="008000"/>
            </w:tcBorders>
            <w:vAlign w:val="bottom"/>
          </w:tcPr>
          <w:p w14:paraId="6CCAF95C" w14:textId="77777777" w:rsidR="00991C1C" w:rsidRPr="00B55564" w:rsidRDefault="00991C1C" w:rsidP="005E14E4">
            <w:pPr>
              <w:pStyle w:val="ZPpregtevilke"/>
              <w:rPr>
                <w:b/>
                <w:bCs/>
              </w:rPr>
            </w:pPr>
            <w:r w:rsidRPr="00B55564">
              <w:rPr>
                <w:rFonts w:ascii="Arial CE" w:hAnsi="Arial CE" w:cs="Arial CE"/>
                <w:b/>
                <w:bCs/>
                <w:szCs w:val="16"/>
              </w:rPr>
              <w:t>70,5</w:t>
            </w:r>
          </w:p>
        </w:tc>
        <w:tc>
          <w:tcPr>
            <w:tcW w:w="265" w:type="pct"/>
            <w:tcBorders>
              <w:top w:val="nil"/>
              <w:bottom w:val="single" w:sz="12" w:space="0" w:color="008000"/>
            </w:tcBorders>
            <w:vAlign w:val="bottom"/>
          </w:tcPr>
          <w:p w14:paraId="41CD33D3" w14:textId="77777777" w:rsidR="00991C1C" w:rsidRPr="00B55564" w:rsidRDefault="00991C1C" w:rsidP="005E14E4">
            <w:pPr>
              <w:pStyle w:val="ZPpregtevilke"/>
              <w:rPr>
                <w:b/>
                <w:bCs/>
              </w:rPr>
            </w:pPr>
            <w:r w:rsidRPr="00B55564">
              <w:rPr>
                <w:rFonts w:ascii="Arial CE" w:hAnsi="Arial CE" w:cs="Arial CE"/>
                <w:b/>
                <w:bCs/>
                <w:szCs w:val="16"/>
              </w:rPr>
              <w:t>58,9</w:t>
            </w:r>
          </w:p>
        </w:tc>
        <w:tc>
          <w:tcPr>
            <w:tcW w:w="257" w:type="pct"/>
            <w:tcBorders>
              <w:top w:val="nil"/>
              <w:bottom w:val="single" w:sz="12" w:space="0" w:color="008000"/>
            </w:tcBorders>
            <w:tcMar>
              <w:left w:w="57" w:type="dxa"/>
              <w:right w:w="57" w:type="dxa"/>
            </w:tcMar>
            <w:vAlign w:val="bottom"/>
          </w:tcPr>
          <w:p w14:paraId="784A087B" w14:textId="77777777" w:rsidR="00991C1C" w:rsidRPr="00B55564" w:rsidRDefault="00991C1C" w:rsidP="005E14E4">
            <w:pPr>
              <w:pStyle w:val="ZPpregtevilke"/>
              <w:rPr>
                <w:b/>
                <w:bCs/>
              </w:rPr>
            </w:pPr>
            <w:r w:rsidRPr="00B55564">
              <w:rPr>
                <w:rFonts w:ascii="Arial CE" w:hAnsi="Arial CE" w:cs="Arial CE"/>
                <w:b/>
                <w:bCs/>
                <w:szCs w:val="16"/>
              </w:rPr>
              <w:t>45,0</w:t>
            </w:r>
          </w:p>
        </w:tc>
        <w:tc>
          <w:tcPr>
            <w:tcW w:w="255" w:type="pct"/>
            <w:tcBorders>
              <w:top w:val="nil"/>
              <w:bottom w:val="single" w:sz="12" w:space="0" w:color="008000"/>
            </w:tcBorders>
            <w:vAlign w:val="bottom"/>
          </w:tcPr>
          <w:p w14:paraId="4B3446ED" w14:textId="77777777" w:rsidR="00991C1C" w:rsidRPr="00B55564" w:rsidRDefault="00991C1C" w:rsidP="005E14E4">
            <w:pPr>
              <w:pStyle w:val="ZPpregtevilke"/>
              <w:rPr>
                <w:b/>
                <w:bCs/>
              </w:rPr>
            </w:pPr>
            <w:r w:rsidRPr="00B55564">
              <w:rPr>
                <w:rFonts w:ascii="Arial CE" w:hAnsi="Arial CE" w:cs="Arial CE"/>
                <w:b/>
                <w:bCs/>
                <w:szCs w:val="16"/>
              </w:rPr>
              <w:t>79,0</w:t>
            </w:r>
          </w:p>
        </w:tc>
        <w:tc>
          <w:tcPr>
            <w:tcW w:w="255" w:type="pct"/>
            <w:tcBorders>
              <w:top w:val="nil"/>
              <w:bottom w:val="single" w:sz="12" w:space="0" w:color="008000"/>
            </w:tcBorders>
            <w:vAlign w:val="bottom"/>
          </w:tcPr>
          <w:p w14:paraId="2F91CFD6" w14:textId="77777777" w:rsidR="00991C1C" w:rsidRPr="00B55564" w:rsidRDefault="00991C1C" w:rsidP="005E14E4">
            <w:pPr>
              <w:pStyle w:val="ZPpregtevilke"/>
              <w:rPr>
                <w:b/>
                <w:bCs/>
              </w:rPr>
            </w:pPr>
            <w:r w:rsidRPr="00B55564">
              <w:rPr>
                <w:rFonts w:ascii="Arial CE" w:hAnsi="Arial CE" w:cs="Arial CE"/>
                <w:b/>
                <w:bCs/>
                <w:szCs w:val="16"/>
              </w:rPr>
              <w:t>40,9</w:t>
            </w:r>
          </w:p>
        </w:tc>
        <w:tc>
          <w:tcPr>
            <w:tcW w:w="254" w:type="pct"/>
            <w:tcBorders>
              <w:top w:val="nil"/>
              <w:bottom w:val="single" w:sz="12" w:space="0" w:color="008000"/>
            </w:tcBorders>
            <w:vAlign w:val="bottom"/>
          </w:tcPr>
          <w:p w14:paraId="07DF0123" w14:textId="77777777" w:rsidR="00991C1C" w:rsidRPr="00B55564" w:rsidRDefault="00991C1C" w:rsidP="005E14E4">
            <w:pPr>
              <w:pStyle w:val="ZPpregtevilke"/>
              <w:rPr>
                <w:b/>
                <w:bCs/>
              </w:rPr>
            </w:pPr>
          </w:p>
        </w:tc>
      </w:tr>
    </w:tbl>
    <w:p w14:paraId="2DAA01D5" w14:textId="77777777" w:rsidR="00991C1C" w:rsidRPr="00B55564" w:rsidRDefault="00991C1C" w:rsidP="002D2F52">
      <w:pPr>
        <w:pStyle w:val="ZPpodnapis"/>
        <w:spacing w:after="60"/>
        <w:contextualSpacing w:val="0"/>
      </w:pPr>
      <w:r w:rsidRPr="00B55564">
        <w:t>* Začasni podatki.</w:t>
      </w:r>
    </w:p>
    <w:p w14:paraId="6E151CD2" w14:textId="77777777" w:rsidR="00991C1C" w:rsidRPr="00B55564" w:rsidRDefault="00991C1C" w:rsidP="00991C1C">
      <w:pPr>
        <w:pStyle w:val="ZPpodnapis"/>
        <w:spacing w:after="160"/>
      </w:pPr>
      <w:r w:rsidRPr="00B55564">
        <w:t>Vir: SURS, KIS</w:t>
      </w:r>
    </w:p>
    <w:p w14:paraId="23D3D5E1" w14:textId="77777777" w:rsidR="00991C1C" w:rsidRPr="00B55564" w:rsidRDefault="00991C1C" w:rsidP="00991C1C">
      <w:pPr>
        <w:pStyle w:val="Naslov3"/>
        <w:numPr>
          <w:ilvl w:val="2"/>
          <w:numId w:val="16"/>
        </w:numPr>
        <w:spacing w:before="120" w:after="120"/>
        <w:ind w:left="851" w:hanging="851"/>
      </w:pPr>
      <w:bookmarkStart w:id="1450" w:name="_Toc49438992"/>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B55564">
        <w:lastRenderedPageBreak/>
        <w:t>Cene medu</w:t>
      </w:r>
      <w:bookmarkEnd w:id="1450"/>
      <w:r w:rsidRPr="00B55564">
        <w:t xml:space="preserve"> </w:t>
      </w:r>
    </w:p>
    <w:tbl>
      <w:tblPr>
        <w:tblW w:w="4994" w:type="pct"/>
        <w:jc w:val="center"/>
        <w:tblBorders>
          <w:top w:val="single" w:sz="12" w:space="0" w:color="000000"/>
          <w:bottom w:val="single" w:sz="12" w:space="0" w:color="000000"/>
        </w:tblBorders>
        <w:tblCellMar>
          <w:left w:w="57" w:type="dxa"/>
          <w:right w:w="57" w:type="dxa"/>
        </w:tblCellMar>
        <w:tblLook w:val="0020" w:firstRow="1" w:lastRow="0" w:firstColumn="0" w:lastColumn="0" w:noHBand="0" w:noVBand="0"/>
      </w:tblPr>
      <w:tblGrid>
        <w:gridCol w:w="3623"/>
        <w:gridCol w:w="744"/>
        <w:gridCol w:w="744"/>
        <w:gridCol w:w="747"/>
        <w:gridCol w:w="747"/>
        <w:gridCol w:w="747"/>
        <w:gridCol w:w="747"/>
        <w:gridCol w:w="747"/>
        <w:gridCol w:w="747"/>
        <w:gridCol w:w="747"/>
        <w:gridCol w:w="736"/>
        <w:gridCol w:w="733"/>
        <w:gridCol w:w="730"/>
        <w:gridCol w:w="730"/>
        <w:gridCol w:w="716"/>
      </w:tblGrid>
      <w:tr w:rsidR="00991C1C" w:rsidRPr="00B55564" w14:paraId="3C40FF25" w14:textId="77777777" w:rsidTr="005E14E4">
        <w:trPr>
          <w:trHeight w:val="227"/>
          <w:jc w:val="center"/>
        </w:trPr>
        <w:tc>
          <w:tcPr>
            <w:tcW w:w="1295" w:type="pct"/>
            <w:tcBorders>
              <w:top w:val="single" w:sz="12" w:space="0" w:color="008000"/>
              <w:bottom w:val="single" w:sz="6" w:space="0" w:color="008000"/>
            </w:tcBorders>
            <w:vAlign w:val="bottom"/>
          </w:tcPr>
          <w:p w14:paraId="10C0DBCD" w14:textId="77777777" w:rsidR="00991C1C" w:rsidRPr="00B55564" w:rsidRDefault="00991C1C" w:rsidP="005E14E4">
            <w:pPr>
              <w:pStyle w:val="ZPpregglava"/>
              <w:spacing w:before="0" w:after="0"/>
            </w:pPr>
          </w:p>
        </w:tc>
        <w:tc>
          <w:tcPr>
            <w:tcW w:w="266" w:type="pct"/>
            <w:tcBorders>
              <w:top w:val="single" w:sz="12" w:space="0" w:color="008000"/>
              <w:bottom w:val="single" w:sz="6" w:space="0" w:color="008000"/>
            </w:tcBorders>
            <w:vAlign w:val="center"/>
          </w:tcPr>
          <w:p w14:paraId="51BD10C0" w14:textId="77777777" w:rsidR="00991C1C" w:rsidRPr="00B55564" w:rsidRDefault="00991C1C" w:rsidP="005E14E4">
            <w:pPr>
              <w:pStyle w:val="ZPpregglava"/>
              <w:spacing w:before="0" w:after="0"/>
              <w:rPr>
                <w:bCs/>
              </w:rPr>
            </w:pPr>
            <w:r w:rsidRPr="00B55564">
              <w:rPr>
                <w:bCs/>
              </w:rPr>
              <w:t>2007</w:t>
            </w:r>
          </w:p>
        </w:tc>
        <w:tc>
          <w:tcPr>
            <w:tcW w:w="266" w:type="pct"/>
            <w:tcBorders>
              <w:top w:val="single" w:sz="12" w:space="0" w:color="008000"/>
              <w:bottom w:val="single" w:sz="6" w:space="0" w:color="008000"/>
            </w:tcBorders>
            <w:vAlign w:val="center"/>
          </w:tcPr>
          <w:p w14:paraId="5D388850" w14:textId="77777777" w:rsidR="00991C1C" w:rsidRPr="00B55564" w:rsidRDefault="00991C1C" w:rsidP="005E14E4">
            <w:pPr>
              <w:pStyle w:val="ZPpregglava"/>
              <w:spacing w:before="0" w:after="0"/>
              <w:rPr>
                <w:bCs/>
              </w:rPr>
            </w:pPr>
            <w:r w:rsidRPr="00B55564">
              <w:rPr>
                <w:bCs/>
              </w:rPr>
              <w:t>2008</w:t>
            </w:r>
          </w:p>
        </w:tc>
        <w:tc>
          <w:tcPr>
            <w:tcW w:w="267" w:type="pct"/>
            <w:tcBorders>
              <w:top w:val="single" w:sz="12" w:space="0" w:color="008000"/>
              <w:bottom w:val="single" w:sz="6" w:space="0" w:color="008000"/>
            </w:tcBorders>
            <w:vAlign w:val="center"/>
          </w:tcPr>
          <w:p w14:paraId="5CD25AD9" w14:textId="77777777" w:rsidR="00991C1C" w:rsidRPr="00B55564" w:rsidRDefault="00991C1C" w:rsidP="005E14E4">
            <w:pPr>
              <w:pStyle w:val="ZPpregglava"/>
              <w:spacing w:before="0" w:after="0"/>
              <w:rPr>
                <w:bCs/>
              </w:rPr>
            </w:pPr>
            <w:r w:rsidRPr="00B55564">
              <w:rPr>
                <w:bCs/>
              </w:rPr>
              <w:t>2009</w:t>
            </w:r>
          </w:p>
        </w:tc>
        <w:tc>
          <w:tcPr>
            <w:tcW w:w="267" w:type="pct"/>
            <w:tcBorders>
              <w:top w:val="single" w:sz="12" w:space="0" w:color="008000"/>
              <w:bottom w:val="single" w:sz="6" w:space="0" w:color="008000"/>
            </w:tcBorders>
            <w:vAlign w:val="center"/>
          </w:tcPr>
          <w:p w14:paraId="0CF4255B" w14:textId="77777777" w:rsidR="00991C1C" w:rsidRPr="00B55564" w:rsidRDefault="00991C1C" w:rsidP="005E14E4">
            <w:pPr>
              <w:pStyle w:val="ZPpregglava"/>
              <w:spacing w:before="0" w:after="0"/>
              <w:rPr>
                <w:bCs/>
              </w:rPr>
            </w:pPr>
            <w:r w:rsidRPr="00B55564">
              <w:rPr>
                <w:bCs/>
              </w:rPr>
              <w:t>2010</w:t>
            </w:r>
          </w:p>
        </w:tc>
        <w:tc>
          <w:tcPr>
            <w:tcW w:w="267" w:type="pct"/>
            <w:tcBorders>
              <w:top w:val="single" w:sz="12" w:space="0" w:color="008000"/>
              <w:bottom w:val="single" w:sz="6" w:space="0" w:color="008000"/>
            </w:tcBorders>
            <w:vAlign w:val="center"/>
          </w:tcPr>
          <w:p w14:paraId="0D49C477" w14:textId="77777777" w:rsidR="00991C1C" w:rsidRPr="00B55564" w:rsidRDefault="00991C1C" w:rsidP="005E14E4">
            <w:pPr>
              <w:pStyle w:val="ZPpregglava"/>
              <w:spacing w:before="0" w:after="0"/>
              <w:rPr>
                <w:bCs/>
              </w:rPr>
            </w:pPr>
            <w:r w:rsidRPr="00B55564">
              <w:rPr>
                <w:bCs/>
              </w:rPr>
              <w:t>2011</w:t>
            </w:r>
          </w:p>
        </w:tc>
        <w:tc>
          <w:tcPr>
            <w:tcW w:w="267" w:type="pct"/>
            <w:tcBorders>
              <w:top w:val="single" w:sz="12" w:space="0" w:color="008000"/>
              <w:bottom w:val="single" w:sz="6" w:space="0" w:color="008000"/>
            </w:tcBorders>
            <w:vAlign w:val="center"/>
          </w:tcPr>
          <w:p w14:paraId="6202C9BE" w14:textId="77777777" w:rsidR="00991C1C" w:rsidRPr="00B55564" w:rsidRDefault="00991C1C" w:rsidP="005E14E4">
            <w:pPr>
              <w:pStyle w:val="ZPpregglava"/>
              <w:spacing w:before="0" w:after="0"/>
              <w:rPr>
                <w:bCs/>
              </w:rPr>
            </w:pPr>
            <w:r w:rsidRPr="00B55564">
              <w:rPr>
                <w:bCs/>
              </w:rPr>
              <w:t>2012</w:t>
            </w:r>
          </w:p>
        </w:tc>
        <w:tc>
          <w:tcPr>
            <w:tcW w:w="267" w:type="pct"/>
            <w:tcBorders>
              <w:top w:val="single" w:sz="12" w:space="0" w:color="008000"/>
              <w:bottom w:val="single" w:sz="6" w:space="0" w:color="008000"/>
            </w:tcBorders>
            <w:vAlign w:val="center"/>
          </w:tcPr>
          <w:p w14:paraId="200266ED" w14:textId="77777777" w:rsidR="00991C1C" w:rsidRPr="00B55564" w:rsidRDefault="00991C1C" w:rsidP="005E14E4">
            <w:pPr>
              <w:pStyle w:val="ZPpregglava"/>
              <w:spacing w:before="0" w:after="0"/>
              <w:rPr>
                <w:bCs/>
              </w:rPr>
            </w:pPr>
            <w:r w:rsidRPr="00B55564">
              <w:rPr>
                <w:bCs/>
              </w:rPr>
              <w:t>2013</w:t>
            </w:r>
          </w:p>
        </w:tc>
        <w:tc>
          <w:tcPr>
            <w:tcW w:w="267" w:type="pct"/>
            <w:tcBorders>
              <w:top w:val="single" w:sz="12" w:space="0" w:color="008000"/>
              <w:bottom w:val="single" w:sz="6" w:space="0" w:color="008000"/>
            </w:tcBorders>
            <w:vAlign w:val="center"/>
          </w:tcPr>
          <w:p w14:paraId="173350F7" w14:textId="77777777" w:rsidR="00991C1C" w:rsidRPr="00B55564" w:rsidRDefault="00991C1C" w:rsidP="005E14E4">
            <w:pPr>
              <w:pStyle w:val="ZPpregglava"/>
              <w:spacing w:before="0" w:after="0"/>
              <w:rPr>
                <w:bCs/>
              </w:rPr>
            </w:pPr>
            <w:r w:rsidRPr="00B55564">
              <w:rPr>
                <w:bCs/>
              </w:rPr>
              <w:t>2014</w:t>
            </w:r>
          </w:p>
        </w:tc>
        <w:tc>
          <w:tcPr>
            <w:tcW w:w="267" w:type="pct"/>
            <w:tcBorders>
              <w:top w:val="single" w:sz="12" w:space="0" w:color="008000"/>
              <w:bottom w:val="single" w:sz="6" w:space="0" w:color="008000"/>
            </w:tcBorders>
            <w:vAlign w:val="center"/>
          </w:tcPr>
          <w:p w14:paraId="26B5D66B" w14:textId="77777777" w:rsidR="00991C1C" w:rsidRPr="00B55564" w:rsidRDefault="00991C1C" w:rsidP="005E14E4">
            <w:pPr>
              <w:pStyle w:val="ZPpregglava"/>
              <w:spacing w:before="0" w:after="0"/>
              <w:rPr>
                <w:bCs/>
              </w:rPr>
            </w:pPr>
            <w:r w:rsidRPr="00B55564">
              <w:rPr>
                <w:bCs/>
              </w:rPr>
              <w:t>2015</w:t>
            </w:r>
          </w:p>
        </w:tc>
        <w:tc>
          <w:tcPr>
            <w:tcW w:w="263" w:type="pct"/>
            <w:tcBorders>
              <w:top w:val="single" w:sz="12" w:space="0" w:color="008000"/>
              <w:bottom w:val="single" w:sz="6" w:space="0" w:color="008000"/>
            </w:tcBorders>
            <w:vAlign w:val="center"/>
          </w:tcPr>
          <w:p w14:paraId="28EF93AD" w14:textId="77777777" w:rsidR="00991C1C" w:rsidRPr="00B55564" w:rsidRDefault="00991C1C" w:rsidP="005E14E4">
            <w:pPr>
              <w:pStyle w:val="ZPpregglava"/>
              <w:spacing w:before="0" w:after="0"/>
              <w:rPr>
                <w:bCs/>
              </w:rPr>
            </w:pPr>
            <w:r w:rsidRPr="00B55564">
              <w:rPr>
                <w:bCs/>
              </w:rPr>
              <w:t>2016</w:t>
            </w:r>
          </w:p>
        </w:tc>
        <w:tc>
          <w:tcPr>
            <w:tcW w:w="262" w:type="pct"/>
            <w:tcBorders>
              <w:top w:val="single" w:sz="12" w:space="0" w:color="008000"/>
              <w:bottom w:val="single" w:sz="6" w:space="0" w:color="008000"/>
            </w:tcBorders>
            <w:vAlign w:val="center"/>
          </w:tcPr>
          <w:p w14:paraId="0A010E4C" w14:textId="77777777" w:rsidR="00991C1C" w:rsidRPr="00B55564" w:rsidRDefault="00991C1C" w:rsidP="005E14E4">
            <w:pPr>
              <w:pStyle w:val="ZPpregglava"/>
              <w:spacing w:before="0" w:after="0"/>
              <w:rPr>
                <w:bCs/>
              </w:rPr>
            </w:pPr>
            <w:r w:rsidRPr="00B55564">
              <w:rPr>
                <w:bCs/>
              </w:rPr>
              <w:t>2017</w:t>
            </w:r>
          </w:p>
        </w:tc>
        <w:tc>
          <w:tcPr>
            <w:tcW w:w="261" w:type="pct"/>
            <w:tcBorders>
              <w:top w:val="single" w:sz="12" w:space="0" w:color="008000"/>
              <w:bottom w:val="single" w:sz="6" w:space="0" w:color="008000"/>
            </w:tcBorders>
            <w:vAlign w:val="center"/>
          </w:tcPr>
          <w:p w14:paraId="658E20CB" w14:textId="77777777" w:rsidR="00991C1C" w:rsidRPr="00B55564" w:rsidRDefault="00991C1C" w:rsidP="005E14E4">
            <w:pPr>
              <w:pStyle w:val="ZPpregglava"/>
              <w:spacing w:before="0" w:after="0"/>
              <w:rPr>
                <w:bCs/>
              </w:rPr>
            </w:pPr>
            <w:r w:rsidRPr="00B55564">
              <w:rPr>
                <w:bCs/>
              </w:rPr>
              <w:t>2018</w:t>
            </w:r>
          </w:p>
        </w:tc>
        <w:tc>
          <w:tcPr>
            <w:tcW w:w="261" w:type="pct"/>
            <w:tcBorders>
              <w:top w:val="single" w:sz="12" w:space="0" w:color="008000"/>
              <w:bottom w:val="single" w:sz="6" w:space="0" w:color="008000"/>
            </w:tcBorders>
            <w:vAlign w:val="center"/>
          </w:tcPr>
          <w:p w14:paraId="188D0BE0" w14:textId="77777777" w:rsidR="00991C1C" w:rsidRPr="00B55564" w:rsidRDefault="00991C1C" w:rsidP="005E14E4">
            <w:pPr>
              <w:pStyle w:val="ZPpregglava"/>
              <w:spacing w:before="0" w:after="0"/>
              <w:rPr>
                <w:bCs/>
              </w:rPr>
            </w:pPr>
            <w:r w:rsidRPr="00B55564">
              <w:rPr>
                <w:bCs/>
              </w:rPr>
              <w:t>2019</w:t>
            </w:r>
          </w:p>
        </w:tc>
        <w:tc>
          <w:tcPr>
            <w:tcW w:w="256" w:type="pct"/>
            <w:tcBorders>
              <w:top w:val="single" w:sz="12" w:space="0" w:color="008000"/>
              <w:bottom w:val="single" w:sz="6" w:space="0" w:color="008000"/>
            </w:tcBorders>
            <w:vAlign w:val="bottom"/>
          </w:tcPr>
          <w:p w14:paraId="760D5B13" w14:textId="77777777" w:rsidR="00991C1C" w:rsidRPr="00B55564" w:rsidRDefault="00991C1C" w:rsidP="005E14E4">
            <w:pPr>
              <w:pStyle w:val="ZPpregglava"/>
              <w:rPr>
                <w:bCs/>
              </w:rPr>
            </w:pPr>
            <w:r w:rsidRPr="00B55564">
              <w:rPr>
                <w:bCs/>
              </w:rPr>
              <w:t>Indeks</w:t>
            </w:r>
          </w:p>
          <w:p w14:paraId="796BEBC6" w14:textId="77777777" w:rsidR="00991C1C" w:rsidRPr="00B55564" w:rsidRDefault="00991C1C" w:rsidP="005E14E4">
            <w:pPr>
              <w:pStyle w:val="ZPpregglava"/>
              <w:spacing w:before="0" w:after="0"/>
              <w:rPr>
                <w:bCs/>
              </w:rPr>
            </w:pPr>
            <w:r w:rsidRPr="00B55564">
              <w:rPr>
                <w:bCs/>
              </w:rPr>
              <w:t>2019/18</w:t>
            </w:r>
          </w:p>
        </w:tc>
      </w:tr>
      <w:tr w:rsidR="00991C1C" w:rsidRPr="00B55564" w14:paraId="73CA0682" w14:textId="77777777" w:rsidTr="005E14E4">
        <w:trPr>
          <w:trHeight w:val="198"/>
          <w:jc w:val="center"/>
        </w:trPr>
        <w:tc>
          <w:tcPr>
            <w:tcW w:w="1295" w:type="pct"/>
            <w:tcBorders>
              <w:top w:val="single" w:sz="6" w:space="0" w:color="008000"/>
              <w:bottom w:val="nil"/>
            </w:tcBorders>
            <w:shd w:val="clear" w:color="auto" w:fill="D9D9D9"/>
            <w:vAlign w:val="bottom"/>
          </w:tcPr>
          <w:p w14:paraId="2488FDCB" w14:textId="77777777" w:rsidR="00991C1C" w:rsidRPr="00B55564" w:rsidRDefault="00991C1C" w:rsidP="005E14E4">
            <w:pPr>
              <w:pStyle w:val="ZPpregtekst"/>
              <w:rPr>
                <w:b/>
                <w:snapToGrid w:val="0"/>
              </w:rPr>
            </w:pPr>
            <w:r w:rsidRPr="00B55564">
              <w:rPr>
                <w:b/>
                <w:snapToGrid w:val="0"/>
              </w:rPr>
              <w:t xml:space="preserve">Odkup </w:t>
            </w:r>
            <w:r w:rsidRPr="00B55564">
              <w:rPr>
                <w:b/>
              </w:rPr>
              <w:t>(EUR/kg)</w:t>
            </w:r>
          </w:p>
        </w:tc>
        <w:tc>
          <w:tcPr>
            <w:tcW w:w="266" w:type="pct"/>
            <w:tcBorders>
              <w:top w:val="single" w:sz="6" w:space="0" w:color="008000"/>
              <w:bottom w:val="nil"/>
            </w:tcBorders>
            <w:shd w:val="clear" w:color="auto" w:fill="D9D9D9"/>
            <w:vAlign w:val="bottom"/>
          </w:tcPr>
          <w:p w14:paraId="367D15EF" w14:textId="77777777" w:rsidR="00991C1C" w:rsidRPr="00B55564" w:rsidRDefault="00991C1C" w:rsidP="005E14E4">
            <w:pPr>
              <w:pStyle w:val="ZPpregtevilke"/>
            </w:pPr>
          </w:p>
        </w:tc>
        <w:tc>
          <w:tcPr>
            <w:tcW w:w="266" w:type="pct"/>
            <w:tcBorders>
              <w:top w:val="single" w:sz="6" w:space="0" w:color="008000"/>
              <w:bottom w:val="nil"/>
            </w:tcBorders>
            <w:shd w:val="clear" w:color="auto" w:fill="D9D9D9"/>
            <w:vAlign w:val="bottom"/>
          </w:tcPr>
          <w:p w14:paraId="77BF4CB6"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00EEC8A0"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639341D1"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2350E8C3"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71FE4D1D"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43E14E4A"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3585575B" w14:textId="77777777" w:rsidR="00991C1C" w:rsidRPr="00B55564" w:rsidRDefault="00991C1C" w:rsidP="005E14E4">
            <w:pPr>
              <w:pStyle w:val="ZPpregtevilke"/>
            </w:pPr>
          </w:p>
        </w:tc>
        <w:tc>
          <w:tcPr>
            <w:tcW w:w="267" w:type="pct"/>
            <w:tcBorders>
              <w:top w:val="single" w:sz="6" w:space="0" w:color="008000"/>
              <w:bottom w:val="nil"/>
            </w:tcBorders>
            <w:shd w:val="clear" w:color="auto" w:fill="D9D9D9"/>
            <w:vAlign w:val="bottom"/>
          </w:tcPr>
          <w:p w14:paraId="57751C2B" w14:textId="77777777" w:rsidR="00991C1C" w:rsidRPr="00B55564" w:rsidRDefault="00991C1C" w:rsidP="005E14E4">
            <w:pPr>
              <w:pStyle w:val="ZPpregtevilke"/>
            </w:pPr>
          </w:p>
        </w:tc>
        <w:tc>
          <w:tcPr>
            <w:tcW w:w="263" w:type="pct"/>
            <w:tcBorders>
              <w:top w:val="single" w:sz="6" w:space="0" w:color="008000"/>
              <w:bottom w:val="nil"/>
            </w:tcBorders>
            <w:shd w:val="clear" w:color="auto" w:fill="D9D9D9"/>
            <w:vAlign w:val="bottom"/>
          </w:tcPr>
          <w:p w14:paraId="42C67CDB" w14:textId="77777777" w:rsidR="00991C1C" w:rsidRPr="00B55564" w:rsidRDefault="00991C1C" w:rsidP="005E14E4">
            <w:pPr>
              <w:pStyle w:val="ZPpregtevilke"/>
            </w:pPr>
          </w:p>
        </w:tc>
        <w:tc>
          <w:tcPr>
            <w:tcW w:w="262" w:type="pct"/>
            <w:tcBorders>
              <w:top w:val="single" w:sz="6" w:space="0" w:color="008000"/>
              <w:bottom w:val="nil"/>
            </w:tcBorders>
            <w:shd w:val="clear" w:color="auto" w:fill="D9D9D9"/>
            <w:vAlign w:val="bottom"/>
          </w:tcPr>
          <w:p w14:paraId="53B0B23A" w14:textId="77777777" w:rsidR="00991C1C" w:rsidRPr="00B55564" w:rsidRDefault="00991C1C" w:rsidP="005E14E4">
            <w:pPr>
              <w:pStyle w:val="ZPpregtevilke"/>
            </w:pPr>
          </w:p>
        </w:tc>
        <w:tc>
          <w:tcPr>
            <w:tcW w:w="261" w:type="pct"/>
            <w:tcBorders>
              <w:top w:val="single" w:sz="6" w:space="0" w:color="008000"/>
              <w:bottom w:val="nil"/>
            </w:tcBorders>
            <w:shd w:val="clear" w:color="auto" w:fill="D9D9D9"/>
            <w:vAlign w:val="bottom"/>
          </w:tcPr>
          <w:p w14:paraId="3CB23EA7" w14:textId="77777777" w:rsidR="00991C1C" w:rsidRPr="00B55564" w:rsidRDefault="00991C1C" w:rsidP="005E14E4">
            <w:pPr>
              <w:pStyle w:val="ZPpregtevilke"/>
            </w:pPr>
          </w:p>
        </w:tc>
        <w:tc>
          <w:tcPr>
            <w:tcW w:w="261" w:type="pct"/>
            <w:tcBorders>
              <w:top w:val="single" w:sz="6" w:space="0" w:color="008000"/>
              <w:bottom w:val="nil"/>
            </w:tcBorders>
            <w:shd w:val="clear" w:color="auto" w:fill="D9D9D9"/>
            <w:vAlign w:val="bottom"/>
          </w:tcPr>
          <w:p w14:paraId="1D1A4F82" w14:textId="77777777" w:rsidR="00991C1C" w:rsidRPr="00B55564" w:rsidRDefault="00991C1C" w:rsidP="005E14E4">
            <w:pPr>
              <w:pStyle w:val="ZPpregtevilke"/>
            </w:pPr>
          </w:p>
        </w:tc>
        <w:tc>
          <w:tcPr>
            <w:tcW w:w="256" w:type="pct"/>
            <w:tcBorders>
              <w:top w:val="single" w:sz="6" w:space="0" w:color="008000"/>
              <w:bottom w:val="nil"/>
            </w:tcBorders>
            <w:shd w:val="clear" w:color="auto" w:fill="D9D9D9"/>
            <w:vAlign w:val="bottom"/>
          </w:tcPr>
          <w:p w14:paraId="1568E29B" w14:textId="77777777" w:rsidR="00991C1C" w:rsidRPr="00B55564" w:rsidRDefault="00991C1C" w:rsidP="005E14E4">
            <w:pPr>
              <w:pStyle w:val="ZPpregtevilke"/>
            </w:pPr>
          </w:p>
        </w:tc>
      </w:tr>
      <w:tr w:rsidR="00991C1C" w:rsidRPr="00B55564" w14:paraId="62A8D0E4" w14:textId="77777777" w:rsidTr="005E14E4">
        <w:trPr>
          <w:trHeight w:val="227"/>
          <w:jc w:val="center"/>
        </w:trPr>
        <w:tc>
          <w:tcPr>
            <w:tcW w:w="1295" w:type="pct"/>
            <w:tcBorders>
              <w:top w:val="nil"/>
              <w:bottom w:val="nil"/>
            </w:tcBorders>
            <w:vAlign w:val="bottom"/>
          </w:tcPr>
          <w:p w14:paraId="28689DE4" w14:textId="77777777" w:rsidR="00991C1C" w:rsidRPr="00B55564" w:rsidRDefault="00991C1C" w:rsidP="005E14E4">
            <w:pPr>
              <w:pStyle w:val="ZPpregtekst"/>
              <w:rPr>
                <w:snapToGrid w:val="0"/>
              </w:rPr>
            </w:pPr>
            <w:r w:rsidRPr="00B55564">
              <w:rPr>
                <w:snapToGrid w:val="0"/>
              </w:rPr>
              <w:t>Med (vseh vrst)</w:t>
            </w:r>
          </w:p>
        </w:tc>
        <w:tc>
          <w:tcPr>
            <w:tcW w:w="266" w:type="pct"/>
            <w:tcBorders>
              <w:top w:val="nil"/>
              <w:bottom w:val="nil"/>
            </w:tcBorders>
            <w:vAlign w:val="bottom"/>
          </w:tcPr>
          <w:p w14:paraId="507E06A0" w14:textId="77777777" w:rsidR="00991C1C" w:rsidRPr="00B55564" w:rsidRDefault="00991C1C" w:rsidP="005E14E4">
            <w:pPr>
              <w:pStyle w:val="ZPpregtevilke"/>
            </w:pPr>
            <w:r w:rsidRPr="00B55564">
              <w:rPr>
                <w:szCs w:val="16"/>
              </w:rPr>
              <w:t>1,78</w:t>
            </w:r>
          </w:p>
        </w:tc>
        <w:tc>
          <w:tcPr>
            <w:tcW w:w="266" w:type="pct"/>
            <w:tcBorders>
              <w:top w:val="nil"/>
              <w:bottom w:val="nil"/>
            </w:tcBorders>
            <w:vAlign w:val="bottom"/>
          </w:tcPr>
          <w:p w14:paraId="0DD0F6F4" w14:textId="77777777" w:rsidR="00991C1C" w:rsidRPr="00B55564" w:rsidRDefault="00991C1C" w:rsidP="005E14E4">
            <w:pPr>
              <w:pStyle w:val="ZPpregtevilke"/>
            </w:pPr>
            <w:r w:rsidRPr="00B55564">
              <w:rPr>
                <w:szCs w:val="16"/>
              </w:rPr>
              <w:t>1,98</w:t>
            </w:r>
          </w:p>
        </w:tc>
        <w:tc>
          <w:tcPr>
            <w:tcW w:w="267" w:type="pct"/>
            <w:tcBorders>
              <w:top w:val="nil"/>
              <w:bottom w:val="nil"/>
            </w:tcBorders>
            <w:vAlign w:val="bottom"/>
          </w:tcPr>
          <w:p w14:paraId="249EA56A" w14:textId="77777777" w:rsidR="00991C1C" w:rsidRPr="00B55564" w:rsidRDefault="00991C1C" w:rsidP="005E14E4">
            <w:pPr>
              <w:pStyle w:val="ZPpregtevilke"/>
            </w:pPr>
            <w:r w:rsidRPr="00B55564">
              <w:rPr>
                <w:szCs w:val="16"/>
              </w:rPr>
              <w:t>2,41</w:t>
            </w:r>
          </w:p>
        </w:tc>
        <w:tc>
          <w:tcPr>
            <w:tcW w:w="267" w:type="pct"/>
            <w:tcBorders>
              <w:top w:val="nil"/>
              <w:bottom w:val="nil"/>
            </w:tcBorders>
            <w:vAlign w:val="bottom"/>
          </w:tcPr>
          <w:p w14:paraId="753CA4E1" w14:textId="77777777" w:rsidR="00991C1C" w:rsidRPr="00B55564" w:rsidRDefault="00991C1C" w:rsidP="005E14E4">
            <w:pPr>
              <w:pStyle w:val="ZPpregtevilke"/>
            </w:pPr>
            <w:r w:rsidRPr="00B55564">
              <w:rPr>
                <w:szCs w:val="16"/>
              </w:rPr>
              <w:t>3,18</w:t>
            </w:r>
          </w:p>
        </w:tc>
        <w:tc>
          <w:tcPr>
            <w:tcW w:w="267" w:type="pct"/>
            <w:tcBorders>
              <w:top w:val="nil"/>
              <w:bottom w:val="nil"/>
            </w:tcBorders>
            <w:vAlign w:val="bottom"/>
          </w:tcPr>
          <w:p w14:paraId="328E2F9E" w14:textId="77777777" w:rsidR="00991C1C" w:rsidRPr="00B55564" w:rsidRDefault="00991C1C" w:rsidP="005E14E4">
            <w:pPr>
              <w:pStyle w:val="ZPpregtevilke"/>
            </w:pPr>
            <w:r w:rsidRPr="00B55564">
              <w:rPr>
                <w:szCs w:val="16"/>
              </w:rPr>
              <w:t>3,68</w:t>
            </w:r>
          </w:p>
        </w:tc>
        <w:tc>
          <w:tcPr>
            <w:tcW w:w="267" w:type="pct"/>
            <w:tcBorders>
              <w:top w:val="nil"/>
              <w:bottom w:val="nil"/>
            </w:tcBorders>
            <w:vAlign w:val="bottom"/>
          </w:tcPr>
          <w:p w14:paraId="13C59F30" w14:textId="77777777" w:rsidR="00991C1C" w:rsidRPr="00B55564" w:rsidRDefault="00991C1C" w:rsidP="005E14E4">
            <w:pPr>
              <w:pStyle w:val="ZPpregtevilke"/>
            </w:pPr>
            <w:r w:rsidRPr="00B55564">
              <w:rPr>
                <w:szCs w:val="16"/>
              </w:rPr>
              <w:t>3,39</w:t>
            </w:r>
          </w:p>
        </w:tc>
        <w:tc>
          <w:tcPr>
            <w:tcW w:w="267" w:type="pct"/>
            <w:tcBorders>
              <w:top w:val="nil"/>
              <w:bottom w:val="nil"/>
            </w:tcBorders>
            <w:vAlign w:val="bottom"/>
          </w:tcPr>
          <w:p w14:paraId="1F789F4C" w14:textId="77777777" w:rsidR="00991C1C" w:rsidRPr="00B55564" w:rsidRDefault="00991C1C" w:rsidP="005E14E4">
            <w:pPr>
              <w:pStyle w:val="ZPpregtevilke"/>
            </w:pPr>
            <w:r w:rsidRPr="00B55564">
              <w:rPr>
                <w:szCs w:val="16"/>
              </w:rPr>
              <w:t>4,04</w:t>
            </w:r>
          </w:p>
        </w:tc>
        <w:tc>
          <w:tcPr>
            <w:tcW w:w="267" w:type="pct"/>
            <w:tcBorders>
              <w:top w:val="nil"/>
              <w:bottom w:val="nil"/>
            </w:tcBorders>
            <w:vAlign w:val="bottom"/>
          </w:tcPr>
          <w:p w14:paraId="7183FC8D" w14:textId="77777777" w:rsidR="00991C1C" w:rsidRPr="00B55564" w:rsidRDefault="00991C1C" w:rsidP="005E14E4">
            <w:pPr>
              <w:pStyle w:val="ZPpregtevilke"/>
            </w:pPr>
            <w:r w:rsidRPr="00B55564">
              <w:rPr>
                <w:szCs w:val="16"/>
              </w:rPr>
              <w:t>4,32</w:t>
            </w:r>
          </w:p>
        </w:tc>
        <w:tc>
          <w:tcPr>
            <w:tcW w:w="267" w:type="pct"/>
            <w:tcBorders>
              <w:top w:val="nil"/>
              <w:bottom w:val="nil"/>
            </w:tcBorders>
            <w:vAlign w:val="bottom"/>
          </w:tcPr>
          <w:p w14:paraId="6F7C942C" w14:textId="77777777" w:rsidR="00991C1C" w:rsidRPr="00B55564" w:rsidRDefault="00991C1C" w:rsidP="005E14E4">
            <w:pPr>
              <w:pStyle w:val="ZPpregtevilke"/>
            </w:pPr>
            <w:r w:rsidRPr="00B55564">
              <w:rPr>
                <w:szCs w:val="16"/>
              </w:rPr>
              <w:t>4,84</w:t>
            </w:r>
          </w:p>
        </w:tc>
        <w:tc>
          <w:tcPr>
            <w:tcW w:w="263" w:type="pct"/>
            <w:tcBorders>
              <w:top w:val="nil"/>
              <w:bottom w:val="nil"/>
            </w:tcBorders>
            <w:vAlign w:val="bottom"/>
          </w:tcPr>
          <w:p w14:paraId="194D4C01" w14:textId="77777777" w:rsidR="00991C1C" w:rsidRPr="00B55564" w:rsidRDefault="00991C1C" w:rsidP="005E14E4">
            <w:pPr>
              <w:pStyle w:val="ZPpregtevilke"/>
            </w:pPr>
            <w:r w:rsidRPr="00B55564">
              <w:rPr>
                <w:szCs w:val="16"/>
              </w:rPr>
              <w:t>4,66</w:t>
            </w:r>
          </w:p>
        </w:tc>
        <w:tc>
          <w:tcPr>
            <w:tcW w:w="262" w:type="pct"/>
            <w:tcBorders>
              <w:top w:val="nil"/>
              <w:bottom w:val="nil"/>
            </w:tcBorders>
            <w:vAlign w:val="bottom"/>
          </w:tcPr>
          <w:p w14:paraId="45698B1E" w14:textId="77777777" w:rsidR="00991C1C" w:rsidRPr="00B55564" w:rsidRDefault="00991C1C" w:rsidP="005E14E4">
            <w:pPr>
              <w:pStyle w:val="ZPpregtevilke"/>
            </w:pPr>
            <w:r w:rsidRPr="00B55564">
              <w:rPr>
                <w:szCs w:val="16"/>
              </w:rPr>
              <w:t>4,78</w:t>
            </w:r>
          </w:p>
        </w:tc>
        <w:tc>
          <w:tcPr>
            <w:tcW w:w="261" w:type="pct"/>
            <w:tcBorders>
              <w:top w:val="nil"/>
              <w:bottom w:val="nil"/>
            </w:tcBorders>
            <w:vAlign w:val="bottom"/>
          </w:tcPr>
          <w:p w14:paraId="7D0AE60C" w14:textId="77777777" w:rsidR="00991C1C" w:rsidRPr="00B55564" w:rsidRDefault="00991C1C" w:rsidP="005E14E4">
            <w:pPr>
              <w:pStyle w:val="ZPpregtevilke"/>
            </w:pPr>
            <w:r w:rsidRPr="00B55564">
              <w:t>z</w:t>
            </w:r>
          </w:p>
        </w:tc>
        <w:tc>
          <w:tcPr>
            <w:tcW w:w="261" w:type="pct"/>
            <w:tcBorders>
              <w:top w:val="nil"/>
              <w:bottom w:val="nil"/>
            </w:tcBorders>
            <w:vAlign w:val="bottom"/>
          </w:tcPr>
          <w:p w14:paraId="262846A2" w14:textId="5947B3F3" w:rsidR="00991C1C" w:rsidRPr="007850B2" w:rsidRDefault="007850B2" w:rsidP="005E14E4">
            <w:pPr>
              <w:pStyle w:val="ZPpregtevilke"/>
            </w:pPr>
            <w:r w:rsidRPr="007850B2">
              <w:t>5,07</w:t>
            </w:r>
          </w:p>
        </w:tc>
        <w:tc>
          <w:tcPr>
            <w:tcW w:w="256" w:type="pct"/>
            <w:tcBorders>
              <w:top w:val="nil"/>
              <w:bottom w:val="nil"/>
            </w:tcBorders>
            <w:vAlign w:val="bottom"/>
          </w:tcPr>
          <w:p w14:paraId="722A7A75" w14:textId="77777777" w:rsidR="00991C1C" w:rsidRPr="00B55564" w:rsidRDefault="00991C1C" w:rsidP="005E14E4">
            <w:pPr>
              <w:pStyle w:val="ZPpregtevilke"/>
              <w:rPr>
                <w:highlight w:val="yellow"/>
              </w:rPr>
            </w:pPr>
          </w:p>
        </w:tc>
      </w:tr>
      <w:tr w:rsidR="00991C1C" w:rsidRPr="00B55564" w14:paraId="62A05662" w14:textId="77777777" w:rsidTr="005E14E4">
        <w:trPr>
          <w:trHeight w:val="227"/>
          <w:jc w:val="center"/>
        </w:trPr>
        <w:tc>
          <w:tcPr>
            <w:tcW w:w="1295" w:type="pct"/>
            <w:tcBorders>
              <w:top w:val="nil"/>
              <w:bottom w:val="nil"/>
            </w:tcBorders>
            <w:vAlign w:val="bottom"/>
          </w:tcPr>
          <w:p w14:paraId="0162945F" w14:textId="77777777" w:rsidR="00991C1C" w:rsidRPr="00B55564" w:rsidRDefault="00991C1C" w:rsidP="005E14E4">
            <w:pPr>
              <w:pStyle w:val="ZPpregtekst"/>
              <w:rPr>
                <w:snapToGrid w:val="0"/>
              </w:rPr>
            </w:pPr>
            <w:r w:rsidRPr="00B55564">
              <w:rPr>
                <w:snapToGrid w:val="0"/>
              </w:rPr>
              <w:t>Cvetlični med</w:t>
            </w:r>
          </w:p>
        </w:tc>
        <w:tc>
          <w:tcPr>
            <w:tcW w:w="266" w:type="pct"/>
            <w:tcBorders>
              <w:top w:val="nil"/>
              <w:bottom w:val="nil"/>
            </w:tcBorders>
            <w:vAlign w:val="bottom"/>
          </w:tcPr>
          <w:p w14:paraId="3DE2B650" w14:textId="77777777" w:rsidR="00991C1C" w:rsidRPr="00B55564" w:rsidRDefault="00991C1C" w:rsidP="005E14E4">
            <w:pPr>
              <w:pStyle w:val="ZPpregtevilke"/>
            </w:pPr>
            <w:r w:rsidRPr="00B55564">
              <w:rPr>
                <w:szCs w:val="16"/>
              </w:rPr>
              <w:t>1,63</w:t>
            </w:r>
          </w:p>
        </w:tc>
        <w:tc>
          <w:tcPr>
            <w:tcW w:w="266" w:type="pct"/>
            <w:tcBorders>
              <w:top w:val="nil"/>
              <w:bottom w:val="nil"/>
            </w:tcBorders>
            <w:vAlign w:val="bottom"/>
          </w:tcPr>
          <w:p w14:paraId="3D78DE93" w14:textId="77777777" w:rsidR="00991C1C" w:rsidRPr="00B55564" w:rsidRDefault="00991C1C" w:rsidP="005E14E4">
            <w:pPr>
              <w:pStyle w:val="ZPpregtevilke"/>
            </w:pPr>
            <w:r w:rsidRPr="00B55564">
              <w:rPr>
                <w:szCs w:val="16"/>
              </w:rPr>
              <w:t>1,91</w:t>
            </w:r>
          </w:p>
        </w:tc>
        <w:tc>
          <w:tcPr>
            <w:tcW w:w="267" w:type="pct"/>
            <w:tcBorders>
              <w:top w:val="nil"/>
              <w:bottom w:val="nil"/>
            </w:tcBorders>
            <w:vAlign w:val="bottom"/>
          </w:tcPr>
          <w:p w14:paraId="60FF8597" w14:textId="77777777" w:rsidR="00991C1C" w:rsidRPr="00B55564" w:rsidRDefault="00991C1C" w:rsidP="005E14E4">
            <w:pPr>
              <w:pStyle w:val="ZPpregtevilke"/>
            </w:pPr>
            <w:r w:rsidRPr="00B55564">
              <w:rPr>
                <w:szCs w:val="16"/>
              </w:rPr>
              <w:t>2,28</w:t>
            </w:r>
          </w:p>
        </w:tc>
        <w:tc>
          <w:tcPr>
            <w:tcW w:w="267" w:type="pct"/>
            <w:tcBorders>
              <w:top w:val="nil"/>
              <w:bottom w:val="nil"/>
            </w:tcBorders>
            <w:vAlign w:val="bottom"/>
          </w:tcPr>
          <w:p w14:paraId="45B4EA0A" w14:textId="77777777" w:rsidR="00991C1C" w:rsidRPr="00B55564" w:rsidRDefault="00991C1C" w:rsidP="005E14E4">
            <w:pPr>
              <w:pStyle w:val="ZPpregtevilke"/>
            </w:pPr>
            <w:r w:rsidRPr="00B55564">
              <w:rPr>
                <w:szCs w:val="16"/>
              </w:rPr>
              <w:t>3,00</w:t>
            </w:r>
          </w:p>
        </w:tc>
        <w:tc>
          <w:tcPr>
            <w:tcW w:w="267" w:type="pct"/>
            <w:tcBorders>
              <w:top w:val="nil"/>
              <w:bottom w:val="nil"/>
            </w:tcBorders>
            <w:vAlign w:val="bottom"/>
          </w:tcPr>
          <w:p w14:paraId="488368F5" w14:textId="77777777" w:rsidR="00991C1C" w:rsidRPr="00B55564" w:rsidRDefault="00991C1C" w:rsidP="005E14E4">
            <w:pPr>
              <w:pStyle w:val="ZPpregtevilke"/>
            </w:pPr>
            <w:r w:rsidRPr="00B55564">
              <w:rPr>
                <w:szCs w:val="16"/>
              </w:rPr>
              <w:t>3,46</w:t>
            </w:r>
          </w:p>
        </w:tc>
        <w:tc>
          <w:tcPr>
            <w:tcW w:w="267" w:type="pct"/>
            <w:tcBorders>
              <w:top w:val="nil"/>
              <w:bottom w:val="nil"/>
            </w:tcBorders>
            <w:vAlign w:val="bottom"/>
          </w:tcPr>
          <w:p w14:paraId="745E6B59" w14:textId="77777777" w:rsidR="00991C1C" w:rsidRPr="00B55564" w:rsidRDefault="00991C1C" w:rsidP="005E14E4">
            <w:pPr>
              <w:pStyle w:val="ZPpregtevilke"/>
            </w:pPr>
            <w:r w:rsidRPr="00B55564">
              <w:rPr>
                <w:szCs w:val="16"/>
              </w:rPr>
              <w:t>3,15</w:t>
            </w:r>
          </w:p>
        </w:tc>
        <w:tc>
          <w:tcPr>
            <w:tcW w:w="267" w:type="pct"/>
            <w:tcBorders>
              <w:top w:val="nil"/>
              <w:bottom w:val="nil"/>
            </w:tcBorders>
            <w:vAlign w:val="bottom"/>
          </w:tcPr>
          <w:p w14:paraId="65492832" w14:textId="77777777" w:rsidR="00991C1C" w:rsidRPr="00B55564" w:rsidRDefault="00991C1C" w:rsidP="005E14E4">
            <w:pPr>
              <w:pStyle w:val="ZPpregtevilke"/>
            </w:pPr>
            <w:r w:rsidRPr="00B55564">
              <w:rPr>
                <w:szCs w:val="16"/>
              </w:rPr>
              <w:t>3,75</w:t>
            </w:r>
          </w:p>
        </w:tc>
        <w:tc>
          <w:tcPr>
            <w:tcW w:w="267" w:type="pct"/>
            <w:tcBorders>
              <w:top w:val="nil"/>
              <w:bottom w:val="nil"/>
            </w:tcBorders>
            <w:vAlign w:val="bottom"/>
          </w:tcPr>
          <w:p w14:paraId="4297F189" w14:textId="77777777" w:rsidR="00991C1C" w:rsidRPr="00B55564" w:rsidRDefault="00991C1C" w:rsidP="005E14E4">
            <w:pPr>
              <w:pStyle w:val="ZPpregtevilke"/>
            </w:pPr>
            <w:r w:rsidRPr="00B55564">
              <w:rPr>
                <w:szCs w:val="16"/>
              </w:rPr>
              <w:t>4,14</w:t>
            </w:r>
          </w:p>
        </w:tc>
        <w:tc>
          <w:tcPr>
            <w:tcW w:w="267" w:type="pct"/>
            <w:tcBorders>
              <w:top w:val="nil"/>
              <w:bottom w:val="nil"/>
            </w:tcBorders>
            <w:vAlign w:val="bottom"/>
          </w:tcPr>
          <w:p w14:paraId="5A19F9C6" w14:textId="77777777" w:rsidR="00991C1C" w:rsidRPr="00B55564" w:rsidRDefault="00991C1C" w:rsidP="005E14E4">
            <w:pPr>
              <w:pStyle w:val="ZPpregtevilke"/>
            </w:pPr>
            <w:r w:rsidRPr="00B55564">
              <w:rPr>
                <w:szCs w:val="16"/>
              </w:rPr>
              <w:t>4,53</w:t>
            </w:r>
          </w:p>
        </w:tc>
        <w:tc>
          <w:tcPr>
            <w:tcW w:w="263" w:type="pct"/>
            <w:tcBorders>
              <w:top w:val="nil"/>
              <w:bottom w:val="nil"/>
            </w:tcBorders>
            <w:vAlign w:val="bottom"/>
          </w:tcPr>
          <w:p w14:paraId="318FF513" w14:textId="77777777" w:rsidR="00991C1C" w:rsidRPr="00B55564" w:rsidRDefault="00991C1C" w:rsidP="005E14E4">
            <w:pPr>
              <w:pStyle w:val="ZPpregtevilke"/>
            </w:pPr>
            <w:r w:rsidRPr="00B55564">
              <w:rPr>
                <w:szCs w:val="16"/>
              </w:rPr>
              <w:t>4,46</w:t>
            </w:r>
          </w:p>
        </w:tc>
        <w:tc>
          <w:tcPr>
            <w:tcW w:w="262" w:type="pct"/>
            <w:tcBorders>
              <w:top w:val="nil"/>
              <w:bottom w:val="nil"/>
            </w:tcBorders>
            <w:vAlign w:val="bottom"/>
          </w:tcPr>
          <w:p w14:paraId="7AB9B310" w14:textId="77777777" w:rsidR="00991C1C" w:rsidRPr="00B55564" w:rsidRDefault="00991C1C" w:rsidP="005E14E4">
            <w:pPr>
              <w:pStyle w:val="ZPpregtevilke"/>
            </w:pPr>
            <w:r w:rsidRPr="00B55564">
              <w:rPr>
                <w:szCs w:val="16"/>
              </w:rPr>
              <w:t>4,59</w:t>
            </w:r>
          </w:p>
        </w:tc>
        <w:tc>
          <w:tcPr>
            <w:tcW w:w="261" w:type="pct"/>
            <w:tcBorders>
              <w:top w:val="nil"/>
              <w:bottom w:val="nil"/>
            </w:tcBorders>
            <w:vAlign w:val="bottom"/>
          </w:tcPr>
          <w:p w14:paraId="411772DC" w14:textId="77777777" w:rsidR="00991C1C" w:rsidRPr="00B55564" w:rsidRDefault="00991C1C" w:rsidP="005E14E4">
            <w:pPr>
              <w:pStyle w:val="ZPpregtevilke"/>
            </w:pPr>
            <w:r w:rsidRPr="00B55564">
              <w:t>z</w:t>
            </w:r>
          </w:p>
        </w:tc>
        <w:tc>
          <w:tcPr>
            <w:tcW w:w="261" w:type="pct"/>
            <w:tcBorders>
              <w:top w:val="nil"/>
              <w:bottom w:val="nil"/>
            </w:tcBorders>
            <w:vAlign w:val="bottom"/>
          </w:tcPr>
          <w:p w14:paraId="3B9E3A1D" w14:textId="3B9D829B" w:rsidR="00991C1C" w:rsidRPr="007850B2" w:rsidRDefault="007850B2" w:rsidP="005E14E4">
            <w:pPr>
              <w:pStyle w:val="ZPpregtevilke"/>
            </w:pPr>
            <w:r w:rsidRPr="007850B2">
              <w:t>4,85</w:t>
            </w:r>
          </w:p>
        </w:tc>
        <w:tc>
          <w:tcPr>
            <w:tcW w:w="256" w:type="pct"/>
            <w:tcBorders>
              <w:top w:val="nil"/>
              <w:bottom w:val="nil"/>
            </w:tcBorders>
            <w:vAlign w:val="bottom"/>
          </w:tcPr>
          <w:p w14:paraId="40283C5B" w14:textId="77777777" w:rsidR="00991C1C" w:rsidRPr="00B55564" w:rsidRDefault="00991C1C" w:rsidP="005E14E4">
            <w:pPr>
              <w:pStyle w:val="ZPpregtevilke"/>
              <w:rPr>
                <w:highlight w:val="yellow"/>
              </w:rPr>
            </w:pPr>
          </w:p>
        </w:tc>
      </w:tr>
      <w:tr w:rsidR="00991C1C" w:rsidRPr="00B55564" w14:paraId="23DC1E57" w14:textId="77777777" w:rsidTr="005E14E4">
        <w:trPr>
          <w:trHeight w:val="227"/>
          <w:jc w:val="center"/>
        </w:trPr>
        <w:tc>
          <w:tcPr>
            <w:tcW w:w="1295" w:type="pct"/>
            <w:tcBorders>
              <w:top w:val="nil"/>
              <w:bottom w:val="nil"/>
            </w:tcBorders>
            <w:vAlign w:val="bottom"/>
          </w:tcPr>
          <w:p w14:paraId="3C1ED9F3" w14:textId="77777777" w:rsidR="00991C1C" w:rsidRPr="00B55564" w:rsidRDefault="00991C1C" w:rsidP="005E14E4">
            <w:pPr>
              <w:pStyle w:val="ZPpregtekst"/>
              <w:rPr>
                <w:snapToGrid w:val="0"/>
              </w:rPr>
            </w:pPr>
            <w:r w:rsidRPr="00B55564">
              <w:rPr>
                <w:snapToGrid w:val="0"/>
              </w:rPr>
              <w:t>Gozdni med</w:t>
            </w:r>
          </w:p>
        </w:tc>
        <w:tc>
          <w:tcPr>
            <w:tcW w:w="266" w:type="pct"/>
            <w:tcBorders>
              <w:top w:val="nil"/>
              <w:bottom w:val="nil"/>
            </w:tcBorders>
            <w:vAlign w:val="bottom"/>
          </w:tcPr>
          <w:p w14:paraId="069C0BC8" w14:textId="77777777" w:rsidR="00991C1C" w:rsidRPr="00B55564" w:rsidRDefault="00991C1C" w:rsidP="005E14E4">
            <w:pPr>
              <w:pStyle w:val="ZPpregtevilke"/>
            </w:pPr>
            <w:r w:rsidRPr="00B55564">
              <w:rPr>
                <w:szCs w:val="16"/>
              </w:rPr>
              <w:t>2,23</w:t>
            </w:r>
          </w:p>
        </w:tc>
        <w:tc>
          <w:tcPr>
            <w:tcW w:w="266" w:type="pct"/>
            <w:tcBorders>
              <w:top w:val="nil"/>
              <w:bottom w:val="nil"/>
            </w:tcBorders>
            <w:vAlign w:val="bottom"/>
          </w:tcPr>
          <w:p w14:paraId="2B7CBC98" w14:textId="77777777" w:rsidR="00991C1C" w:rsidRPr="00B55564" w:rsidRDefault="00991C1C" w:rsidP="005E14E4">
            <w:pPr>
              <w:pStyle w:val="ZPpregtevilke"/>
            </w:pPr>
            <w:r w:rsidRPr="00B55564">
              <w:rPr>
                <w:szCs w:val="16"/>
              </w:rPr>
              <w:t>2,38</w:t>
            </w:r>
          </w:p>
        </w:tc>
        <w:tc>
          <w:tcPr>
            <w:tcW w:w="267" w:type="pct"/>
            <w:tcBorders>
              <w:top w:val="nil"/>
              <w:bottom w:val="nil"/>
            </w:tcBorders>
            <w:vAlign w:val="bottom"/>
          </w:tcPr>
          <w:p w14:paraId="6B5BCAE3" w14:textId="77777777" w:rsidR="00991C1C" w:rsidRPr="00B55564" w:rsidRDefault="00991C1C" w:rsidP="005E14E4">
            <w:pPr>
              <w:pStyle w:val="ZPpregtevilke"/>
            </w:pPr>
            <w:r w:rsidRPr="00B55564">
              <w:rPr>
                <w:szCs w:val="16"/>
              </w:rPr>
              <w:t>3,23</w:t>
            </w:r>
          </w:p>
        </w:tc>
        <w:tc>
          <w:tcPr>
            <w:tcW w:w="267" w:type="pct"/>
            <w:tcBorders>
              <w:top w:val="nil"/>
              <w:bottom w:val="nil"/>
            </w:tcBorders>
            <w:vAlign w:val="bottom"/>
          </w:tcPr>
          <w:p w14:paraId="3B836518" w14:textId="77777777" w:rsidR="00991C1C" w:rsidRPr="00B55564" w:rsidRDefault="00991C1C" w:rsidP="005E14E4">
            <w:pPr>
              <w:pStyle w:val="ZPpregtevilke"/>
            </w:pPr>
            <w:r w:rsidRPr="00B55564">
              <w:rPr>
                <w:szCs w:val="16"/>
              </w:rPr>
              <w:t>4,13</w:t>
            </w:r>
          </w:p>
        </w:tc>
        <w:tc>
          <w:tcPr>
            <w:tcW w:w="267" w:type="pct"/>
            <w:tcBorders>
              <w:top w:val="nil"/>
              <w:bottom w:val="nil"/>
            </w:tcBorders>
            <w:vAlign w:val="bottom"/>
          </w:tcPr>
          <w:p w14:paraId="3ACA22A9" w14:textId="77777777" w:rsidR="00991C1C" w:rsidRPr="00B55564" w:rsidRDefault="00991C1C" w:rsidP="005E14E4">
            <w:pPr>
              <w:pStyle w:val="ZPpregtevilke"/>
            </w:pPr>
            <w:r w:rsidRPr="00B55564">
              <w:rPr>
                <w:szCs w:val="16"/>
              </w:rPr>
              <w:t>4,40</w:t>
            </w:r>
          </w:p>
        </w:tc>
        <w:tc>
          <w:tcPr>
            <w:tcW w:w="267" w:type="pct"/>
            <w:tcBorders>
              <w:top w:val="nil"/>
              <w:bottom w:val="nil"/>
            </w:tcBorders>
            <w:vAlign w:val="bottom"/>
          </w:tcPr>
          <w:p w14:paraId="77A0782B" w14:textId="77777777" w:rsidR="00991C1C" w:rsidRPr="00B55564" w:rsidRDefault="00991C1C" w:rsidP="005E14E4">
            <w:pPr>
              <w:pStyle w:val="ZPpregtevilke"/>
            </w:pPr>
            <w:r w:rsidRPr="00B55564">
              <w:rPr>
                <w:szCs w:val="16"/>
              </w:rPr>
              <w:t>4,09</w:t>
            </w:r>
          </w:p>
        </w:tc>
        <w:tc>
          <w:tcPr>
            <w:tcW w:w="267" w:type="pct"/>
            <w:tcBorders>
              <w:top w:val="nil"/>
              <w:bottom w:val="nil"/>
            </w:tcBorders>
            <w:vAlign w:val="bottom"/>
          </w:tcPr>
          <w:p w14:paraId="622F1476" w14:textId="77777777" w:rsidR="00991C1C" w:rsidRPr="00B55564" w:rsidRDefault="00991C1C" w:rsidP="005E14E4">
            <w:pPr>
              <w:pStyle w:val="ZPpregtevilke"/>
            </w:pPr>
            <w:r w:rsidRPr="00B55564">
              <w:rPr>
                <w:szCs w:val="16"/>
              </w:rPr>
              <w:t>4,59</w:t>
            </w:r>
          </w:p>
        </w:tc>
        <w:tc>
          <w:tcPr>
            <w:tcW w:w="267" w:type="pct"/>
            <w:tcBorders>
              <w:top w:val="nil"/>
              <w:bottom w:val="nil"/>
            </w:tcBorders>
            <w:vAlign w:val="bottom"/>
          </w:tcPr>
          <w:p w14:paraId="4330E309" w14:textId="77777777" w:rsidR="00991C1C" w:rsidRPr="00B55564" w:rsidRDefault="00991C1C" w:rsidP="005E14E4">
            <w:pPr>
              <w:pStyle w:val="ZPpregtevilke"/>
            </w:pPr>
            <w:r w:rsidRPr="00B55564">
              <w:rPr>
                <w:szCs w:val="16"/>
              </w:rPr>
              <w:t>4,76</w:t>
            </w:r>
          </w:p>
        </w:tc>
        <w:tc>
          <w:tcPr>
            <w:tcW w:w="267" w:type="pct"/>
            <w:tcBorders>
              <w:top w:val="nil"/>
              <w:bottom w:val="nil"/>
            </w:tcBorders>
            <w:vAlign w:val="bottom"/>
          </w:tcPr>
          <w:p w14:paraId="4582A6E3" w14:textId="77777777" w:rsidR="00991C1C" w:rsidRPr="00B55564" w:rsidRDefault="00991C1C" w:rsidP="005E14E4">
            <w:pPr>
              <w:pStyle w:val="ZPpregtevilke"/>
            </w:pPr>
            <w:r w:rsidRPr="00B55564">
              <w:rPr>
                <w:szCs w:val="16"/>
              </w:rPr>
              <w:t>5,28</w:t>
            </w:r>
          </w:p>
        </w:tc>
        <w:tc>
          <w:tcPr>
            <w:tcW w:w="263" w:type="pct"/>
            <w:tcBorders>
              <w:top w:val="nil"/>
              <w:bottom w:val="nil"/>
            </w:tcBorders>
            <w:vAlign w:val="bottom"/>
          </w:tcPr>
          <w:p w14:paraId="40492B68" w14:textId="77777777" w:rsidR="00991C1C" w:rsidRPr="00B55564" w:rsidRDefault="00991C1C" w:rsidP="005E14E4">
            <w:pPr>
              <w:pStyle w:val="ZPpregtevilke"/>
            </w:pPr>
            <w:r w:rsidRPr="00B55564">
              <w:rPr>
                <w:szCs w:val="16"/>
              </w:rPr>
              <w:t>5,02</w:t>
            </w:r>
          </w:p>
        </w:tc>
        <w:tc>
          <w:tcPr>
            <w:tcW w:w="262" w:type="pct"/>
            <w:tcBorders>
              <w:top w:val="nil"/>
              <w:bottom w:val="nil"/>
            </w:tcBorders>
            <w:vAlign w:val="bottom"/>
          </w:tcPr>
          <w:p w14:paraId="5212FF8F" w14:textId="77777777" w:rsidR="00991C1C" w:rsidRPr="00B55564" w:rsidRDefault="00991C1C" w:rsidP="005E14E4">
            <w:pPr>
              <w:pStyle w:val="ZPpregtevilke"/>
            </w:pPr>
            <w:r w:rsidRPr="00B55564">
              <w:rPr>
                <w:szCs w:val="16"/>
              </w:rPr>
              <w:t>5,12</w:t>
            </w:r>
          </w:p>
        </w:tc>
        <w:tc>
          <w:tcPr>
            <w:tcW w:w="261" w:type="pct"/>
            <w:tcBorders>
              <w:top w:val="nil"/>
              <w:bottom w:val="nil"/>
            </w:tcBorders>
            <w:vAlign w:val="bottom"/>
          </w:tcPr>
          <w:p w14:paraId="3DE2F56E" w14:textId="77777777" w:rsidR="00991C1C" w:rsidRPr="00B55564" w:rsidRDefault="00991C1C" w:rsidP="005E14E4">
            <w:pPr>
              <w:pStyle w:val="ZPpregtevilke"/>
            </w:pPr>
            <w:r w:rsidRPr="00B55564">
              <w:rPr>
                <w:szCs w:val="16"/>
              </w:rPr>
              <w:t>5,38</w:t>
            </w:r>
          </w:p>
        </w:tc>
        <w:tc>
          <w:tcPr>
            <w:tcW w:w="261" w:type="pct"/>
            <w:tcBorders>
              <w:top w:val="nil"/>
              <w:bottom w:val="nil"/>
            </w:tcBorders>
            <w:vAlign w:val="bottom"/>
          </w:tcPr>
          <w:p w14:paraId="46EE46B1" w14:textId="77777777" w:rsidR="00991C1C" w:rsidRPr="007850B2" w:rsidRDefault="00991C1C" w:rsidP="005E14E4">
            <w:pPr>
              <w:pStyle w:val="ZPpregtevilke"/>
            </w:pPr>
            <w:r w:rsidRPr="007850B2">
              <w:rPr>
                <w:szCs w:val="16"/>
              </w:rPr>
              <w:t>5,77</w:t>
            </w:r>
          </w:p>
        </w:tc>
        <w:tc>
          <w:tcPr>
            <w:tcW w:w="256" w:type="pct"/>
            <w:tcBorders>
              <w:top w:val="nil"/>
              <w:bottom w:val="nil"/>
            </w:tcBorders>
            <w:vAlign w:val="bottom"/>
          </w:tcPr>
          <w:p w14:paraId="3E1AC3F3" w14:textId="77777777" w:rsidR="00991C1C" w:rsidRPr="00B55564" w:rsidRDefault="00991C1C" w:rsidP="005E14E4">
            <w:pPr>
              <w:pStyle w:val="ZPpregtevilke"/>
            </w:pPr>
            <w:r w:rsidRPr="00B55564">
              <w:rPr>
                <w:szCs w:val="16"/>
              </w:rPr>
              <w:t>107,3</w:t>
            </w:r>
          </w:p>
        </w:tc>
      </w:tr>
      <w:tr w:rsidR="00991C1C" w:rsidRPr="00B55564" w14:paraId="5135A5E1" w14:textId="77777777" w:rsidTr="005E14E4">
        <w:trPr>
          <w:trHeight w:val="198"/>
          <w:jc w:val="center"/>
        </w:trPr>
        <w:tc>
          <w:tcPr>
            <w:tcW w:w="1295" w:type="pct"/>
            <w:tcBorders>
              <w:top w:val="nil"/>
              <w:bottom w:val="nil"/>
            </w:tcBorders>
            <w:shd w:val="clear" w:color="auto" w:fill="D9D9D9"/>
            <w:vAlign w:val="bottom"/>
          </w:tcPr>
          <w:p w14:paraId="4E84BA02" w14:textId="77777777" w:rsidR="00991C1C" w:rsidRPr="00B55564" w:rsidRDefault="00991C1C" w:rsidP="005E14E4">
            <w:pPr>
              <w:pStyle w:val="ZPpregtekst"/>
              <w:rPr>
                <w:b/>
                <w:snapToGrid w:val="0"/>
              </w:rPr>
            </w:pPr>
            <w:r w:rsidRPr="00B55564">
              <w:rPr>
                <w:b/>
                <w:snapToGrid w:val="0"/>
              </w:rPr>
              <w:t xml:space="preserve">Prodaja na tržnicah </w:t>
            </w:r>
            <w:r w:rsidRPr="00B55564">
              <w:rPr>
                <w:b/>
              </w:rPr>
              <w:t>(EUR/kg)</w:t>
            </w:r>
          </w:p>
        </w:tc>
        <w:tc>
          <w:tcPr>
            <w:tcW w:w="266" w:type="pct"/>
            <w:tcBorders>
              <w:top w:val="nil"/>
              <w:bottom w:val="nil"/>
            </w:tcBorders>
            <w:shd w:val="clear" w:color="auto" w:fill="D9D9D9"/>
            <w:vAlign w:val="bottom"/>
          </w:tcPr>
          <w:p w14:paraId="54E0C6BA" w14:textId="77777777" w:rsidR="00991C1C" w:rsidRPr="00B55564" w:rsidRDefault="00991C1C" w:rsidP="005E14E4">
            <w:pPr>
              <w:pStyle w:val="ZPpregtevilke"/>
            </w:pPr>
          </w:p>
        </w:tc>
        <w:tc>
          <w:tcPr>
            <w:tcW w:w="266" w:type="pct"/>
            <w:tcBorders>
              <w:top w:val="nil"/>
              <w:bottom w:val="nil"/>
            </w:tcBorders>
            <w:shd w:val="clear" w:color="auto" w:fill="D9D9D9"/>
            <w:vAlign w:val="bottom"/>
          </w:tcPr>
          <w:p w14:paraId="4E34ABE8"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55B3B10E"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699C54C1"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2D6C54D2"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2FFEB490"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5961BB99"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1566BAC5" w14:textId="77777777" w:rsidR="00991C1C" w:rsidRPr="00B55564" w:rsidRDefault="00991C1C" w:rsidP="005E14E4">
            <w:pPr>
              <w:pStyle w:val="ZPpregtevilke"/>
            </w:pPr>
          </w:p>
        </w:tc>
        <w:tc>
          <w:tcPr>
            <w:tcW w:w="267" w:type="pct"/>
            <w:tcBorders>
              <w:top w:val="nil"/>
              <w:bottom w:val="nil"/>
            </w:tcBorders>
            <w:shd w:val="clear" w:color="auto" w:fill="D9D9D9"/>
            <w:vAlign w:val="bottom"/>
          </w:tcPr>
          <w:p w14:paraId="2117D768" w14:textId="77777777" w:rsidR="00991C1C" w:rsidRPr="00B55564" w:rsidRDefault="00991C1C" w:rsidP="005E14E4">
            <w:pPr>
              <w:pStyle w:val="ZPpregtevilke"/>
            </w:pPr>
          </w:p>
        </w:tc>
        <w:tc>
          <w:tcPr>
            <w:tcW w:w="263" w:type="pct"/>
            <w:tcBorders>
              <w:top w:val="nil"/>
              <w:bottom w:val="nil"/>
            </w:tcBorders>
            <w:shd w:val="clear" w:color="auto" w:fill="D9D9D9"/>
            <w:vAlign w:val="bottom"/>
          </w:tcPr>
          <w:p w14:paraId="2AAF8155" w14:textId="77777777" w:rsidR="00991C1C" w:rsidRPr="00B55564" w:rsidRDefault="00991C1C" w:rsidP="005E14E4">
            <w:pPr>
              <w:pStyle w:val="ZPpregtevilke"/>
            </w:pPr>
          </w:p>
        </w:tc>
        <w:tc>
          <w:tcPr>
            <w:tcW w:w="262" w:type="pct"/>
            <w:tcBorders>
              <w:top w:val="nil"/>
              <w:bottom w:val="nil"/>
            </w:tcBorders>
            <w:shd w:val="clear" w:color="auto" w:fill="D9D9D9"/>
            <w:vAlign w:val="bottom"/>
          </w:tcPr>
          <w:p w14:paraId="2A015779" w14:textId="77777777" w:rsidR="00991C1C" w:rsidRPr="00B55564" w:rsidRDefault="00991C1C" w:rsidP="005E14E4">
            <w:pPr>
              <w:pStyle w:val="ZPpregtevilke"/>
            </w:pPr>
          </w:p>
        </w:tc>
        <w:tc>
          <w:tcPr>
            <w:tcW w:w="261" w:type="pct"/>
            <w:tcBorders>
              <w:top w:val="nil"/>
              <w:bottom w:val="nil"/>
            </w:tcBorders>
            <w:shd w:val="clear" w:color="auto" w:fill="D9D9D9"/>
            <w:vAlign w:val="bottom"/>
          </w:tcPr>
          <w:p w14:paraId="10857C46" w14:textId="77777777" w:rsidR="00991C1C" w:rsidRPr="00B55564" w:rsidRDefault="00991C1C" w:rsidP="005E14E4">
            <w:pPr>
              <w:pStyle w:val="ZPpregtevilke"/>
            </w:pPr>
          </w:p>
        </w:tc>
        <w:tc>
          <w:tcPr>
            <w:tcW w:w="261" w:type="pct"/>
            <w:tcBorders>
              <w:top w:val="nil"/>
              <w:bottom w:val="nil"/>
            </w:tcBorders>
            <w:shd w:val="clear" w:color="auto" w:fill="D9D9D9"/>
            <w:vAlign w:val="bottom"/>
          </w:tcPr>
          <w:p w14:paraId="6BFD4F8F" w14:textId="77777777" w:rsidR="00991C1C" w:rsidRPr="00B55564" w:rsidRDefault="00991C1C" w:rsidP="005E14E4">
            <w:pPr>
              <w:pStyle w:val="ZPpregtevilke"/>
            </w:pPr>
          </w:p>
        </w:tc>
        <w:tc>
          <w:tcPr>
            <w:tcW w:w="256" w:type="pct"/>
            <w:tcBorders>
              <w:top w:val="nil"/>
              <w:bottom w:val="nil"/>
            </w:tcBorders>
            <w:shd w:val="clear" w:color="auto" w:fill="D9D9D9"/>
            <w:vAlign w:val="bottom"/>
          </w:tcPr>
          <w:p w14:paraId="6FE221C0" w14:textId="77777777" w:rsidR="00991C1C" w:rsidRPr="00B55564" w:rsidRDefault="00991C1C" w:rsidP="005E14E4">
            <w:pPr>
              <w:pStyle w:val="ZPpregtevilke"/>
            </w:pPr>
          </w:p>
        </w:tc>
      </w:tr>
      <w:tr w:rsidR="00991C1C" w:rsidRPr="00B55564" w14:paraId="7B6224D9" w14:textId="77777777" w:rsidTr="005E14E4">
        <w:trPr>
          <w:trHeight w:val="227"/>
          <w:jc w:val="center"/>
        </w:trPr>
        <w:tc>
          <w:tcPr>
            <w:tcW w:w="1295" w:type="pct"/>
            <w:tcBorders>
              <w:top w:val="nil"/>
              <w:bottom w:val="single" w:sz="12" w:space="0" w:color="008000"/>
            </w:tcBorders>
            <w:vAlign w:val="bottom"/>
          </w:tcPr>
          <w:p w14:paraId="12298E92" w14:textId="77777777" w:rsidR="00991C1C" w:rsidRPr="00B55564" w:rsidRDefault="00991C1C" w:rsidP="005E14E4">
            <w:pPr>
              <w:pStyle w:val="ZPpregtekst"/>
              <w:rPr>
                <w:snapToGrid w:val="0"/>
              </w:rPr>
            </w:pPr>
            <w:r w:rsidRPr="00B55564">
              <w:rPr>
                <w:snapToGrid w:val="0"/>
              </w:rPr>
              <w:t>Med (vseh vrst)</w:t>
            </w:r>
          </w:p>
        </w:tc>
        <w:tc>
          <w:tcPr>
            <w:tcW w:w="266" w:type="pct"/>
            <w:tcBorders>
              <w:top w:val="nil"/>
              <w:bottom w:val="single" w:sz="12" w:space="0" w:color="008000"/>
            </w:tcBorders>
            <w:vAlign w:val="bottom"/>
          </w:tcPr>
          <w:p w14:paraId="5F4F24BE" w14:textId="77777777" w:rsidR="00991C1C" w:rsidRPr="00B55564" w:rsidRDefault="00991C1C" w:rsidP="005E14E4">
            <w:pPr>
              <w:pStyle w:val="ZPpregtevilke"/>
            </w:pPr>
            <w:r w:rsidRPr="00B55564">
              <w:rPr>
                <w:szCs w:val="16"/>
              </w:rPr>
              <w:t>4,91</w:t>
            </w:r>
          </w:p>
        </w:tc>
        <w:tc>
          <w:tcPr>
            <w:tcW w:w="266" w:type="pct"/>
            <w:tcBorders>
              <w:top w:val="nil"/>
              <w:bottom w:val="single" w:sz="12" w:space="0" w:color="008000"/>
            </w:tcBorders>
            <w:vAlign w:val="bottom"/>
          </w:tcPr>
          <w:p w14:paraId="7A418594" w14:textId="77777777" w:rsidR="00991C1C" w:rsidRPr="00B55564" w:rsidRDefault="00991C1C" w:rsidP="005E14E4">
            <w:pPr>
              <w:pStyle w:val="ZPpregtevilke"/>
            </w:pPr>
            <w:r w:rsidRPr="00B55564">
              <w:rPr>
                <w:szCs w:val="16"/>
              </w:rPr>
              <w:t>5,26</w:t>
            </w:r>
          </w:p>
        </w:tc>
        <w:tc>
          <w:tcPr>
            <w:tcW w:w="267" w:type="pct"/>
            <w:tcBorders>
              <w:top w:val="nil"/>
              <w:bottom w:val="single" w:sz="12" w:space="0" w:color="008000"/>
            </w:tcBorders>
            <w:vAlign w:val="bottom"/>
          </w:tcPr>
          <w:p w14:paraId="3EAE88EF" w14:textId="77777777" w:rsidR="00991C1C" w:rsidRPr="00B55564" w:rsidRDefault="00991C1C" w:rsidP="005E14E4">
            <w:pPr>
              <w:pStyle w:val="ZPpregtevilke"/>
            </w:pPr>
            <w:r w:rsidRPr="00B55564">
              <w:rPr>
                <w:szCs w:val="16"/>
              </w:rPr>
              <w:t>5,47</w:t>
            </w:r>
          </w:p>
        </w:tc>
        <w:tc>
          <w:tcPr>
            <w:tcW w:w="267" w:type="pct"/>
            <w:tcBorders>
              <w:top w:val="nil"/>
              <w:bottom w:val="single" w:sz="12" w:space="0" w:color="008000"/>
            </w:tcBorders>
            <w:vAlign w:val="bottom"/>
          </w:tcPr>
          <w:p w14:paraId="48C81091" w14:textId="77777777" w:rsidR="00991C1C" w:rsidRPr="00B55564" w:rsidRDefault="00991C1C" w:rsidP="005E14E4">
            <w:pPr>
              <w:pStyle w:val="ZPpregtevilke"/>
            </w:pPr>
            <w:r w:rsidRPr="00B55564">
              <w:rPr>
                <w:szCs w:val="16"/>
              </w:rPr>
              <w:t>5,67</w:t>
            </w:r>
          </w:p>
        </w:tc>
        <w:tc>
          <w:tcPr>
            <w:tcW w:w="267" w:type="pct"/>
            <w:tcBorders>
              <w:top w:val="nil"/>
              <w:bottom w:val="single" w:sz="12" w:space="0" w:color="008000"/>
            </w:tcBorders>
            <w:vAlign w:val="bottom"/>
          </w:tcPr>
          <w:p w14:paraId="3E30590D" w14:textId="77777777" w:rsidR="00991C1C" w:rsidRPr="00B55564" w:rsidRDefault="00991C1C" w:rsidP="005E14E4">
            <w:pPr>
              <w:pStyle w:val="ZPpregtevilke"/>
            </w:pPr>
            <w:r w:rsidRPr="00B55564">
              <w:rPr>
                <w:szCs w:val="16"/>
              </w:rPr>
              <w:t>6,24</w:t>
            </w:r>
          </w:p>
        </w:tc>
        <w:tc>
          <w:tcPr>
            <w:tcW w:w="267" w:type="pct"/>
            <w:tcBorders>
              <w:top w:val="nil"/>
              <w:bottom w:val="single" w:sz="12" w:space="0" w:color="008000"/>
            </w:tcBorders>
            <w:vAlign w:val="bottom"/>
          </w:tcPr>
          <w:p w14:paraId="5FD52169" w14:textId="77777777" w:rsidR="00991C1C" w:rsidRPr="00B55564" w:rsidRDefault="00991C1C" w:rsidP="005E14E4">
            <w:pPr>
              <w:pStyle w:val="ZPpregtevilke"/>
            </w:pPr>
            <w:r w:rsidRPr="00B55564">
              <w:rPr>
                <w:szCs w:val="16"/>
              </w:rPr>
              <w:t>7,05</w:t>
            </w:r>
          </w:p>
        </w:tc>
        <w:tc>
          <w:tcPr>
            <w:tcW w:w="267" w:type="pct"/>
            <w:tcBorders>
              <w:top w:val="nil"/>
              <w:bottom w:val="single" w:sz="12" w:space="0" w:color="008000"/>
            </w:tcBorders>
            <w:vAlign w:val="bottom"/>
          </w:tcPr>
          <w:p w14:paraId="0E6FA33F" w14:textId="77777777" w:rsidR="00991C1C" w:rsidRPr="00B55564" w:rsidRDefault="00991C1C" w:rsidP="005E14E4">
            <w:pPr>
              <w:pStyle w:val="ZPpregtevilke"/>
            </w:pPr>
            <w:r w:rsidRPr="00B55564">
              <w:rPr>
                <w:szCs w:val="16"/>
              </w:rPr>
              <w:t>7,83</w:t>
            </w:r>
          </w:p>
        </w:tc>
        <w:tc>
          <w:tcPr>
            <w:tcW w:w="267" w:type="pct"/>
            <w:tcBorders>
              <w:top w:val="nil"/>
              <w:bottom w:val="single" w:sz="12" w:space="0" w:color="008000"/>
            </w:tcBorders>
            <w:vAlign w:val="bottom"/>
          </w:tcPr>
          <w:p w14:paraId="6BD66327" w14:textId="77777777" w:rsidR="00991C1C" w:rsidRPr="00B55564" w:rsidRDefault="00991C1C" w:rsidP="005E14E4">
            <w:pPr>
              <w:pStyle w:val="ZPpregtevilke"/>
            </w:pPr>
            <w:r w:rsidRPr="00B55564">
              <w:rPr>
                <w:szCs w:val="16"/>
              </w:rPr>
              <w:t>8,08</w:t>
            </w:r>
          </w:p>
        </w:tc>
        <w:tc>
          <w:tcPr>
            <w:tcW w:w="267" w:type="pct"/>
            <w:tcBorders>
              <w:top w:val="nil"/>
              <w:bottom w:val="single" w:sz="12" w:space="0" w:color="008000"/>
            </w:tcBorders>
            <w:vAlign w:val="bottom"/>
          </w:tcPr>
          <w:p w14:paraId="1AA6C302" w14:textId="77777777" w:rsidR="00991C1C" w:rsidRPr="00B55564" w:rsidRDefault="00991C1C" w:rsidP="005E14E4">
            <w:pPr>
              <w:pStyle w:val="ZPpregtevilke"/>
            </w:pPr>
            <w:r w:rsidRPr="00B55564">
              <w:rPr>
                <w:szCs w:val="16"/>
              </w:rPr>
              <w:t>9,49</w:t>
            </w:r>
          </w:p>
        </w:tc>
        <w:tc>
          <w:tcPr>
            <w:tcW w:w="263" w:type="pct"/>
            <w:tcBorders>
              <w:top w:val="nil"/>
              <w:bottom w:val="single" w:sz="12" w:space="0" w:color="008000"/>
            </w:tcBorders>
            <w:vAlign w:val="bottom"/>
          </w:tcPr>
          <w:p w14:paraId="0A93F6AD" w14:textId="77777777" w:rsidR="00991C1C" w:rsidRPr="00B55564" w:rsidRDefault="00991C1C" w:rsidP="005E14E4">
            <w:pPr>
              <w:pStyle w:val="ZPpregtevilke"/>
            </w:pPr>
            <w:r w:rsidRPr="00B55564">
              <w:rPr>
                <w:szCs w:val="16"/>
              </w:rPr>
              <w:t>9,85</w:t>
            </w:r>
          </w:p>
        </w:tc>
        <w:tc>
          <w:tcPr>
            <w:tcW w:w="262" w:type="pct"/>
            <w:tcBorders>
              <w:top w:val="nil"/>
              <w:bottom w:val="single" w:sz="12" w:space="0" w:color="008000"/>
            </w:tcBorders>
            <w:vAlign w:val="bottom"/>
          </w:tcPr>
          <w:p w14:paraId="696B013E" w14:textId="77777777" w:rsidR="00991C1C" w:rsidRPr="00B55564" w:rsidRDefault="00991C1C" w:rsidP="005E14E4">
            <w:pPr>
              <w:pStyle w:val="ZPpregtevilke"/>
            </w:pPr>
            <w:r w:rsidRPr="00B55564">
              <w:rPr>
                <w:szCs w:val="16"/>
              </w:rPr>
              <w:t>9,86</w:t>
            </w:r>
          </w:p>
        </w:tc>
        <w:tc>
          <w:tcPr>
            <w:tcW w:w="261" w:type="pct"/>
            <w:tcBorders>
              <w:top w:val="nil"/>
              <w:bottom w:val="single" w:sz="12" w:space="0" w:color="008000"/>
            </w:tcBorders>
            <w:vAlign w:val="bottom"/>
          </w:tcPr>
          <w:p w14:paraId="491BA2C8" w14:textId="77777777" w:rsidR="00991C1C" w:rsidRPr="00B55564" w:rsidRDefault="00991C1C" w:rsidP="005E14E4">
            <w:pPr>
              <w:pStyle w:val="ZPpregtevilke"/>
            </w:pPr>
            <w:r w:rsidRPr="00B55564">
              <w:rPr>
                <w:szCs w:val="16"/>
              </w:rPr>
              <w:t>9,91</w:t>
            </w:r>
          </w:p>
        </w:tc>
        <w:tc>
          <w:tcPr>
            <w:tcW w:w="261" w:type="pct"/>
            <w:tcBorders>
              <w:top w:val="nil"/>
              <w:bottom w:val="single" w:sz="12" w:space="0" w:color="008000"/>
            </w:tcBorders>
            <w:vAlign w:val="bottom"/>
          </w:tcPr>
          <w:p w14:paraId="4440A4C7" w14:textId="77777777" w:rsidR="00991C1C" w:rsidRPr="00B55564" w:rsidRDefault="00991C1C" w:rsidP="005E14E4">
            <w:pPr>
              <w:pStyle w:val="ZPpregtevilke"/>
            </w:pPr>
            <w:r w:rsidRPr="00B55564">
              <w:rPr>
                <w:szCs w:val="16"/>
              </w:rPr>
              <w:t>9,99</w:t>
            </w:r>
          </w:p>
        </w:tc>
        <w:tc>
          <w:tcPr>
            <w:tcW w:w="256" w:type="pct"/>
            <w:tcBorders>
              <w:top w:val="nil"/>
              <w:bottom w:val="single" w:sz="12" w:space="0" w:color="008000"/>
            </w:tcBorders>
            <w:vAlign w:val="bottom"/>
          </w:tcPr>
          <w:p w14:paraId="7EFE4320" w14:textId="77777777" w:rsidR="00991C1C" w:rsidRPr="00B55564" w:rsidRDefault="00991C1C" w:rsidP="005E14E4">
            <w:pPr>
              <w:pStyle w:val="ZPpregtevilke"/>
            </w:pPr>
            <w:r w:rsidRPr="00B55564">
              <w:rPr>
                <w:szCs w:val="16"/>
              </w:rPr>
              <w:t>100,9</w:t>
            </w:r>
          </w:p>
        </w:tc>
      </w:tr>
    </w:tbl>
    <w:p w14:paraId="2F9E9FC8" w14:textId="77777777" w:rsidR="00991C1C" w:rsidRPr="00B55564" w:rsidRDefault="00991C1C" w:rsidP="002D2F52">
      <w:pPr>
        <w:pStyle w:val="ZPpodnapis"/>
        <w:spacing w:after="60"/>
        <w:contextualSpacing w:val="0"/>
      </w:pPr>
      <w:r w:rsidRPr="00B55564">
        <w:t>z – zaupno</w:t>
      </w:r>
    </w:p>
    <w:p w14:paraId="4E40B622" w14:textId="0452EBA3" w:rsidR="00F129A2" w:rsidRDefault="00991C1C" w:rsidP="00991C1C">
      <w:pPr>
        <w:pStyle w:val="ZPpodnapis"/>
        <w:spacing w:before="80" w:after="160"/>
      </w:pPr>
      <w:r w:rsidRPr="00B55564">
        <w:t>Vir: SURS, preračuni KIS</w:t>
      </w:r>
    </w:p>
    <w:p w14:paraId="7C267C77" w14:textId="77777777" w:rsidR="00991C1C" w:rsidRPr="00991C1C" w:rsidRDefault="00991C1C" w:rsidP="00991C1C">
      <w:pPr>
        <w:pStyle w:val="ZPtekst"/>
      </w:pPr>
    </w:p>
    <w:sectPr w:rsidR="00991C1C" w:rsidRPr="00991C1C" w:rsidSect="00282A0D">
      <w:pgSz w:w="16838" w:h="11906" w:orient="landscape"/>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0CAAE" w16cid:durableId="20ACE8E2"/>
  <w16cid:commentId w16cid:paraId="143C0AC1" w16cid:durableId="20ACE8E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B1BDA" w14:textId="77777777" w:rsidR="005E2D00" w:rsidRDefault="005E2D00" w:rsidP="00291DDB">
      <w:r>
        <w:separator/>
      </w:r>
    </w:p>
    <w:p w14:paraId="4E185B3A" w14:textId="77777777" w:rsidR="005E2D00" w:rsidRDefault="005E2D00"/>
  </w:endnote>
  <w:endnote w:type="continuationSeparator" w:id="0">
    <w:p w14:paraId="5717E271" w14:textId="77777777" w:rsidR="005E2D00" w:rsidRDefault="005E2D00" w:rsidP="00291DDB">
      <w:r>
        <w:continuationSeparator/>
      </w:r>
    </w:p>
    <w:p w14:paraId="4A56FB3E" w14:textId="77777777" w:rsidR="005E2D00" w:rsidRDefault="005E2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SLO_Swis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A826" w14:textId="77777777" w:rsidR="005E2D00" w:rsidRDefault="005E2D00"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BAB3F0" w14:textId="77777777" w:rsidR="005E2D00" w:rsidRDefault="005E2D00">
    <w:pPr>
      <w:pStyle w:val="Noga"/>
    </w:pPr>
  </w:p>
  <w:p w14:paraId="08E1B839" w14:textId="77777777" w:rsidR="005E2D00" w:rsidRDefault="005E2D00"/>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C776" w14:textId="77777777" w:rsidR="005E2D00" w:rsidRDefault="005E2D00"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5722" w14:textId="77777777" w:rsidR="005E2D00" w:rsidRDefault="005E2D00" w:rsidP="00291DDB">
    <w:pPr>
      <w:pStyle w:val="Noga"/>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654D" w14:textId="77777777" w:rsidR="005E2D00" w:rsidRDefault="005E2D00" w:rsidP="00BA6F13"/>
  <w:p w14:paraId="2ED52CCA" w14:textId="77777777" w:rsidR="005E2D00" w:rsidRDefault="005E2D00" w:rsidP="00BA6F13"/>
  <w:p w14:paraId="432417DA" w14:textId="0A183A35" w:rsidR="005E2D00" w:rsidRDefault="005E2D00" w:rsidP="00BA6F1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B2AC9">
      <w:rPr>
        <w:rStyle w:val="tevilkastrani"/>
        <w:noProof/>
      </w:rPr>
      <w:t>2</w:t>
    </w:r>
    <w:r>
      <w:rPr>
        <w:rStyle w:val="tevilkastrani"/>
      </w:rPr>
      <w:fldChar w:fldCharType="end"/>
    </w:r>
  </w:p>
  <w:p w14:paraId="5AB3D132" w14:textId="77777777" w:rsidR="005E2D00" w:rsidRDefault="005E2D00" w:rsidP="00BA6F13">
    <w:pPr>
      <w:pStyle w:val="Noga"/>
    </w:pPr>
  </w:p>
  <w:p w14:paraId="3F6D648C" w14:textId="77777777" w:rsidR="005E2D00" w:rsidRDefault="005E2D00" w:rsidP="00BA6F13"/>
  <w:p w14:paraId="74003283" w14:textId="17621AE9" w:rsidR="005E2D00" w:rsidRDefault="005E2D00" w:rsidP="006859E3">
    <w:pPr>
      <w:pStyle w:val="Noga"/>
      <w:jc w:val="center"/>
    </w:pPr>
    <w:sdt>
      <w:sdtPr>
        <w:id w:val="1864628699"/>
        <w:docPartObj>
          <w:docPartGallery w:val="Page Numbers (Bottom of Page)"/>
          <w:docPartUnique/>
        </w:docPartObj>
      </w:sdtPr>
      <w:sdtContent>
        <w:r>
          <w:fldChar w:fldCharType="begin"/>
        </w:r>
        <w:r>
          <w:instrText>PAGE   \* MERGEFORMAT</w:instrText>
        </w:r>
        <w:r>
          <w:fldChar w:fldCharType="separate"/>
        </w:r>
        <w:r w:rsidR="00BB2AC9">
          <w:rPr>
            <w:noProof/>
          </w:rPr>
          <w:t>2</w:t>
        </w:r>
        <w:r>
          <w:fldChar w:fldCharType="end"/>
        </w:r>
      </w:sdtContent>
    </w:sdt>
  </w:p>
  <w:p w14:paraId="6D00510A" w14:textId="75757EE6" w:rsidR="005E2D00" w:rsidRDefault="005E2D00">
    <w:pPr>
      <w:pStyle w:val="Noga"/>
      <w:jc w:val="center"/>
    </w:pPr>
  </w:p>
  <w:p w14:paraId="4031E0FF" w14:textId="77777777" w:rsidR="005E2D00" w:rsidRDefault="005E2D00">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B020" w14:textId="00B92A8C" w:rsidR="005E2D00" w:rsidRDefault="005E2D00" w:rsidP="006859E3">
    <w:pPr>
      <w:pStyle w:val="Noga"/>
      <w:jc w:val="center"/>
    </w:pPr>
    <w:sdt>
      <w:sdtPr>
        <w:id w:val="364565705"/>
        <w:docPartObj>
          <w:docPartGallery w:val="Page Numbers (Bottom of Page)"/>
          <w:docPartUnique/>
        </w:docPartObj>
      </w:sdtPr>
      <w:sdtContent>
        <w:r>
          <w:fldChar w:fldCharType="begin"/>
        </w:r>
        <w:r>
          <w:instrText>PAGE   \* MERGEFORMAT</w:instrText>
        </w:r>
        <w:r>
          <w:fldChar w:fldCharType="separate"/>
        </w:r>
        <w:r w:rsidR="00BB2AC9">
          <w:rPr>
            <w:noProof/>
          </w:rPr>
          <w:t>6</w:t>
        </w:r>
        <w:r>
          <w:fldChar w:fldCharType="end"/>
        </w:r>
      </w:sdtContent>
    </w:sdt>
  </w:p>
  <w:p w14:paraId="1018A8CC" w14:textId="77777777" w:rsidR="005E2D00" w:rsidRDefault="005E2D00">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004576"/>
      <w:docPartObj>
        <w:docPartGallery w:val="Page Numbers (Bottom of Page)"/>
        <w:docPartUnique/>
      </w:docPartObj>
    </w:sdtPr>
    <w:sdtContent>
      <w:p w14:paraId="193D59F9" w14:textId="77777777" w:rsidR="005E2D00" w:rsidRDefault="005E2D00">
        <w:pPr>
          <w:pStyle w:val="Noga"/>
          <w:jc w:val="center"/>
        </w:pPr>
        <w:r>
          <w:fldChar w:fldCharType="begin"/>
        </w:r>
        <w:r>
          <w:instrText>PAGE   \* MERGEFORMAT</w:instrText>
        </w:r>
        <w:r>
          <w:fldChar w:fldCharType="separate"/>
        </w:r>
        <w:r>
          <w:rPr>
            <w:noProof/>
          </w:rPr>
          <w:t>3</w:t>
        </w:r>
        <w:r>
          <w:fldChar w:fldCharType="end"/>
        </w:r>
      </w:p>
    </w:sdtContent>
  </w:sdt>
  <w:p w14:paraId="61B15D21" w14:textId="77777777" w:rsidR="005E2D00" w:rsidRDefault="005E2D00">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17998"/>
      <w:docPartObj>
        <w:docPartGallery w:val="Page Numbers (Bottom of Page)"/>
        <w:docPartUnique/>
      </w:docPartObj>
    </w:sdtPr>
    <w:sdtContent>
      <w:p w14:paraId="5E1B0E53" w14:textId="50897CAA" w:rsidR="005E2D00" w:rsidRDefault="005E2D00">
        <w:pPr>
          <w:pStyle w:val="Noga"/>
          <w:jc w:val="center"/>
        </w:pPr>
        <w:r>
          <w:fldChar w:fldCharType="begin"/>
        </w:r>
        <w:r>
          <w:instrText>PAGE   \* MERGEFORMAT</w:instrText>
        </w:r>
        <w:r>
          <w:fldChar w:fldCharType="separate"/>
        </w:r>
        <w:r w:rsidR="00BB2AC9">
          <w:rPr>
            <w:noProof/>
          </w:rPr>
          <w:t>63</w:t>
        </w:r>
        <w:r>
          <w:fldChar w:fldCharType="end"/>
        </w:r>
      </w:p>
    </w:sdtContent>
  </w:sdt>
  <w:p w14:paraId="4F0179D7" w14:textId="77777777" w:rsidR="005E2D00" w:rsidRDefault="005E2D00">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FD68" w14:textId="77777777" w:rsidR="005E2D00" w:rsidRDefault="005E2D00" w:rsidP="001735C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CD3BB4" w14:textId="77777777" w:rsidR="005E2D00" w:rsidRDefault="005E2D00">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DAEA" w14:textId="1A491EA0" w:rsidR="005E2D00" w:rsidRDefault="005E2D00" w:rsidP="001735C6">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BB2AC9">
      <w:rPr>
        <w:rStyle w:val="tevilkastrani"/>
        <w:noProof/>
      </w:rPr>
      <w:t>80</w:t>
    </w:r>
    <w:r>
      <w:rPr>
        <w:rStyle w:val="tevilkastrani"/>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E539" w14:textId="755880F4" w:rsidR="005E2D00" w:rsidRDefault="005E2D00"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BB2AC9">
      <w:rPr>
        <w:rStyle w:val="tevilkastrani"/>
        <w:noProof/>
      </w:rPr>
      <w:t>86</w:t>
    </w:r>
    <w:r>
      <w:rPr>
        <w:rStyle w:val="tevilkastrani"/>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261C" w14:textId="2AC91F1D" w:rsidR="005E2D00" w:rsidRDefault="005E2D00" w:rsidP="001735C6">
    <w:pPr>
      <w:pStyle w:val="Noga"/>
      <w:ind w:right="360"/>
      <w:jc w:val="center"/>
    </w:pPr>
    <w:r>
      <w:rPr>
        <w:rStyle w:val="tevilkastrani"/>
      </w:rPr>
      <w:fldChar w:fldCharType="begin"/>
    </w:r>
    <w:r>
      <w:rPr>
        <w:rStyle w:val="tevilkastrani"/>
      </w:rPr>
      <w:instrText xml:space="preserve"> PAGE </w:instrText>
    </w:r>
    <w:r>
      <w:rPr>
        <w:rStyle w:val="tevilkastrani"/>
      </w:rPr>
      <w:fldChar w:fldCharType="separate"/>
    </w:r>
    <w:r w:rsidR="00BB2AC9">
      <w:rPr>
        <w:rStyle w:val="tevilkastrani"/>
        <w:noProof/>
      </w:rPr>
      <w:t>141</w:t>
    </w:r>
    <w:r>
      <w:rPr>
        <w:rStyle w:val="tevilkastrani"/>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D338B" w14:textId="77777777" w:rsidR="005E2D00" w:rsidRDefault="005E2D00" w:rsidP="00291DDB">
      <w:r>
        <w:separator/>
      </w:r>
    </w:p>
    <w:p w14:paraId="7DAF151D" w14:textId="77777777" w:rsidR="005E2D00" w:rsidRDefault="005E2D00"/>
  </w:footnote>
  <w:footnote w:type="continuationSeparator" w:id="0">
    <w:p w14:paraId="1DAA0E6A" w14:textId="77777777" w:rsidR="005E2D00" w:rsidRDefault="005E2D00" w:rsidP="00291DDB">
      <w:r>
        <w:continuationSeparator/>
      </w:r>
    </w:p>
    <w:p w14:paraId="1FF7BF18" w14:textId="77777777" w:rsidR="005E2D00" w:rsidRDefault="005E2D00"/>
  </w:footnote>
  <w:footnote w:id="1">
    <w:p w14:paraId="5E6D17E2" w14:textId="77777777" w:rsidR="005E2D00" w:rsidRPr="008E7444" w:rsidRDefault="005E2D00" w:rsidP="00B14693">
      <w:pPr>
        <w:pStyle w:val="ZPnoga"/>
      </w:pPr>
      <w:r w:rsidRPr="007859E7">
        <w:rPr>
          <w:rStyle w:val="Sprotnaopomba-sklic"/>
        </w:rPr>
        <w:footnoteRef/>
      </w:r>
      <w:r w:rsidRPr="007859E7">
        <w:rPr>
          <w:lang w:val="pl-PL"/>
        </w:rPr>
        <w:t xml:space="preserve"> </w:t>
      </w:r>
      <w:r w:rsidRPr="007859E7">
        <w:t>Zajema le odkupovalce pšenice, ki so v preteklem letu prevzeli oziroma odkupili več kot 1.000 ton pšenice v času žetve.</w:t>
      </w:r>
    </w:p>
  </w:footnote>
  <w:footnote w:id="2">
    <w:p w14:paraId="2A3D6121" w14:textId="77777777" w:rsidR="005E2D00" w:rsidRDefault="005E2D00" w:rsidP="00E534F3">
      <w:pPr>
        <w:pStyle w:val="Sprotnaopomba-besedilo"/>
        <w:rPr>
          <w:rStyle w:val="Hiperpovezava"/>
          <w:color w:val="auto"/>
        </w:rPr>
      </w:pPr>
      <w:r>
        <w:rPr>
          <w:rStyle w:val="Sprotnaopomba-sklic"/>
        </w:rPr>
        <w:footnoteRef/>
      </w:r>
      <w:r>
        <w:t xml:space="preserve"> </w:t>
      </w:r>
      <w:hyperlink r:id="rId1" w:history="1">
        <w:r w:rsidRPr="00224BAF">
          <w:rPr>
            <w:rStyle w:val="Hiperpovezava"/>
          </w:rPr>
          <w:t>https://www.gov.si/teme/uradno-potrjevanje-in-naknadna-kontrola-semenskega-materiala/</w:t>
        </w:r>
      </w:hyperlink>
    </w:p>
    <w:p w14:paraId="0FC3E9A9" w14:textId="77777777" w:rsidR="005E2D00" w:rsidRDefault="005E2D00" w:rsidP="00E534F3">
      <w:pPr>
        <w:pStyle w:val="Sprotnaopomba-besedilo"/>
        <w:rPr>
          <w:rStyle w:val="Hiperpovezava"/>
          <w:color w:val="auto"/>
        </w:rPr>
      </w:pPr>
    </w:p>
    <w:p w14:paraId="69E7B47C" w14:textId="77777777" w:rsidR="005E2D00" w:rsidRPr="009A6F11" w:rsidRDefault="005E2D00" w:rsidP="00E534F3">
      <w:pPr>
        <w:pStyle w:val="Sprotnaopomba-besedilo"/>
        <w:ind w:left="0" w:firstLine="0"/>
        <w:rPr>
          <w:lang w:val="sl-SI"/>
        </w:rPr>
      </w:pPr>
    </w:p>
  </w:footnote>
  <w:footnote w:id="3">
    <w:p w14:paraId="1BEFFBDB" w14:textId="77777777" w:rsidR="005E2D00" w:rsidRDefault="005E2D00" w:rsidP="00893E39">
      <w:pPr>
        <w:pStyle w:val="Sprotnaopomba-besedilo"/>
        <w:rPr>
          <w:rStyle w:val="Hiperpovezava"/>
          <w:color w:val="auto"/>
        </w:rPr>
      </w:pPr>
      <w:r>
        <w:rPr>
          <w:rStyle w:val="Sprotnaopomba-sklic"/>
        </w:rPr>
        <w:footnoteRef/>
      </w:r>
      <w:r>
        <w:t xml:space="preserve"> </w:t>
      </w:r>
      <w:hyperlink r:id="rId2" w:history="1">
        <w:r w:rsidRPr="00224BAF">
          <w:rPr>
            <w:rStyle w:val="Hiperpovezava"/>
          </w:rPr>
          <w:t>https://www.gov.si/teme/uradno-potrjevanje-in-naknadna-kontrola-semenskega-materiala/</w:t>
        </w:r>
      </w:hyperlink>
    </w:p>
    <w:p w14:paraId="609DBEF9" w14:textId="77777777" w:rsidR="005E2D00" w:rsidRDefault="005E2D00" w:rsidP="00893E39">
      <w:pPr>
        <w:pStyle w:val="Sprotnaopomba-besedilo"/>
        <w:rPr>
          <w:rStyle w:val="Hiperpovezava"/>
          <w:color w:val="auto"/>
        </w:rPr>
      </w:pPr>
    </w:p>
    <w:p w14:paraId="1EB43C10" w14:textId="77777777" w:rsidR="005E2D00" w:rsidRPr="009A6F11" w:rsidRDefault="005E2D00" w:rsidP="00893E39">
      <w:pPr>
        <w:pStyle w:val="Sprotnaopomba-besedilo"/>
        <w:ind w:left="0" w:firstLine="0"/>
        <w:rPr>
          <w:lang w:val="sl-SI"/>
        </w:rPr>
      </w:pPr>
    </w:p>
  </w:footnote>
  <w:footnote w:id="4">
    <w:p w14:paraId="0A25F64C" w14:textId="743CAEE6" w:rsidR="005E2D00" w:rsidRPr="009D541F" w:rsidRDefault="005E2D00" w:rsidP="009D541F">
      <w:pPr>
        <w:pStyle w:val="Sprotnaopomba-besedilo"/>
        <w:rPr>
          <w:lang w:val="sl-SI"/>
        </w:rPr>
      </w:pPr>
      <w:r>
        <w:rPr>
          <w:rStyle w:val="Sprotnaopomba-sklic"/>
        </w:rPr>
        <w:footnoteRef/>
      </w:r>
      <w:r>
        <w:t xml:space="preserve"> </w:t>
      </w:r>
      <w:r>
        <w:rPr>
          <w:lang w:val="sl-SI"/>
        </w:rPr>
        <w:t>Zunanja trgovina skupine CT 08 (užitno sadje in oreški; lupine agrumov ali melon).</w:t>
      </w:r>
    </w:p>
  </w:footnote>
  <w:footnote w:id="5">
    <w:p w14:paraId="53A2E529" w14:textId="77777777" w:rsidR="005E2D00" w:rsidRPr="001E1A58" w:rsidRDefault="005E2D00" w:rsidP="00930C67">
      <w:pPr>
        <w:pStyle w:val="Sprotnaopomba-besedilo"/>
        <w:rPr>
          <w:lang w:val="sl-SI"/>
        </w:rPr>
      </w:pPr>
      <w:r>
        <w:rPr>
          <w:rStyle w:val="Sprotnaopomba-sklic"/>
        </w:rPr>
        <w:footnoteRef/>
      </w:r>
      <w:r>
        <w:t xml:space="preserve"> </w:t>
      </w:r>
      <w:r w:rsidRPr="00AC01A7">
        <w:t xml:space="preserve">Uradni list RS, </w:t>
      </w:r>
      <w:r>
        <w:t xml:space="preserve">št. </w:t>
      </w:r>
      <w:hyperlink r:id="rId3" w:tgtFrame="_blank" w:tooltip="Zakon o kmetijstvu (ZKme-1)" w:history="1">
        <w:r w:rsidRPr="00AC01A7">
          <w:t>45/08</w:t>
        </w:r>
      </w:hyperlink>
      <w:r w:rsidRPr="00AC01A7">
        <w:t xml:space="preserve">, </w:t>
      </w:r>
      <w:hyperlink r:id="rId4" w:tgtFrame="_blank" w:tooltip="Zakon o spremembah in dopolnitvah Zakona o kmetijstvu" w:history="1">
        <w:r w:rsidRPr="00AC01A7">
          <w:t>57/12</w:t>
        </w:r>
      </w:hyperlink>
      <w:r w:rsidRPr="00AC01A7">
        <w:t xml:space="preserve">, </w:t>
      </w:r>
      <w:hyperlink r:id="rId5" w:tgtFrame="_blank" w:tooltip="Zakon o spremembah in dopolnitvah določenih zakonov na področju varne hrane, veterinarstva in varstva rastlin" w:history="1">
        <w:r w:rsidRPr="00AC01A7">
          <w:t>90/12</w:t>
        </w:r>
      </w:hyperlink>
      <w:r w:rsidRPr="00AC01A7">
        <w:t xml:space="preserve">, </w:t>
      </w:r>
      <w:hyperlink r:id="rId6" w:tgtFrame="_blank" w:tooltip="Zakon o spremembah in dopolnitvah Zakona o kmetijstvu" w:history="1">
        <w:r w:rsidRPr="00AC01A7">
          <w:t>26/14</w:t>
        </w:r>
      </w:hyperlink>
      <w:r w:rsidRPr="00AC01A7">
        <w:t xml:space="preserve">, </w:t>
      </w:r>
      <w:hyperlink r:id="rId7" w:tgtFrame="_blank" w:tooltip="Zakon o spremembi Zakona o kmetijstvu" w:history="1">
        <w:r w:rsidRPr="00AC01A7">
          <w:t>32/15</w:t>
        </w:r>
      </w:hyperlink>
      <w:r w:rsidRPr="00AC01A7">
        <w:t>, 27/17 in 22/18</w:t>
      </w:r>
    </w:p>
  </w:footnote>
  <w:footnote w:id="6">
    <w:p w14:paraId="2B3E30EF" w14:textId="77777777" w:rsidR="005E2D00" w:rsidRPr="001E1A58" w:rsidRDefault="005E2D00" w:rsidP="00930C67">
      <w:pPr>
        <w:pStyle w:val="Sprotnaopomba-besedilo"/>
        <w:rPr>
          <w:lang w:val="sl-SI"/>
        </w:rPr>
      </w:pPr>
      <w:r>
        <w:rPr>
          <w:rStyle w:val="Sprotnaopomba-sklic"/>
        </w:rPr>
        <w:footnoteRef/>
      </w:r>
      <w:r>
        <w:t xml:space="preserve"> </w:t>
      </w:r>
      <w:r w:rsidRPr="00AC01A7">
        <w:t xml:space="preserve">Uradni list RS, </w:t>
      </w:r>
      <w:r>
        <w:t xml:space="preserve">št. </w:t>
      </w:r>
      <w:r w:rsidRPr="00AC01A7">
        <w:t>83/16, 23/17, 69/17</w:t>
      </w:r>
      <w:r>
        <w:t>,</w:t>
      </w:r>
      <w:r w:rsidRPr="00AC01A7">
        <w:t xml:space="preserve"> 72/18</w:t>
      </w:r>
      <w:r>
        <w:t xml:space="preserve"> in 35/19</w:t>
      </w:r>
    </w:p>
  </w:footnote>
  <w:footnote w:id="7">
    <w:p w14:paraId="6704A7ED" w14:textId="77777777" w:rsidR="005E2D00" w:rsidRDefault="005E2D00" w:rsidP="00930C67">
      <w:pPr>
        <w:pStyle w:val="Sprotnaopomba-besedilo"/>
        <w:rPr>
          <w:rStyle w:val="Hiperpovezava"/>
          <w:color w:val="auto"/>
        </w:rPr>
      </w:pPr>
      <w:r>
        <w:rPr>
          <w:rStyle w:val="Sprotnaopomba-sklic"/>
        </w:rPr>
        <w:footnoteRef/>
      </w:r>
      <w:r>
        <w:t xml:space="preserve"> </w:t>
      </w:r>
      <w:hyperlink r:id="rId8" w:history="1">
        <w:r w:rsidRPr="00224BAF">
          <w:rPr>
            <w:rStyle w:val="Hiperpovezava"/>
          </w:rPr>
          <w:t>https://www.gov.si/teme/uradno-potrjevanje-in-naknadna-kontrola-semenskega-materiala/</w:t>
        </w:r>
      </w:hyperlink>
    </w:p>
    <w:p w14:paraId="38AB1BD2" w14:textId="77777777" w:rsidR="005E2D00" w:rsidRDefault="005E2D00" w:rsidP="00930C67">
      <w:pPr>
        <w:pStyle w:val="Sprotnaopomba-besedilo"/>
        <w:rPr>
          <w:rStyle w:val="Hiperpovezava"/>
          <w:color w:val="auto"/>
        </w:rPr>
      </w:pPr>
    </w:p>
    <w:p w14:paraId="17571046" w14:textId="77777777" w:rsidR="005E2D00" w:rsidRPr="009A6F11" w:rsidRDefault="005E2D00" w:rsidP="00930C67">
      <w:pPr>
        <w:pStyle w:val="Sprotnaopomba-besedilo"/>
        <w:ind w:left="0" w:firstLine="0"/>
        <w:rPr>
          <w:lang w:val="sl-S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5ADE" w14:textId="39F2B5CC" w:rsidR="005E2D00" w:rsidRDefault="005E2D00" w:rsidP="001735C6">
    <w:pPr>
      <w:pStyle w:val="Glava"/>
      <w:pBdr>
        <w:bottom w:val="none" w:sz="0" w:space="0" w:color="auto"/>
      </w:pBdr>
      <w:tabs>
        <w:tab w:val="left" w:pos="5814"/>
      </w:tabs>
    </w:pPr>
  </w:p>
  <w:p w14:paraId="34B2DBA0" w14:textId="77777777" w:rsidR="005E2D00" w:rsidRDefault="005E2D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28D35" w14:textId="77777777" w:rsidR="005E2D00" w:rsidRDefault="005E2D00" w:rsidP="001735C6">
    <w:pPr>
      <w:pStyle w:val="Glava"/>
      <w:pBdr>
        <w:bottom w:val="none" w:sz="0" w:space="0" w:color="auto"/>
      </w:pBd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D52B1" w14:textId="774F55FA" w:rsidR="005E2D00" w:rsidRPr="00BC7763" w:rsidRDefault="005E2D00" w:rsidP="00BC7763">
    <w:pPr>
      <w:pStyle w:val="Glava"/>
      <w:pBdr>
        <w:bottom w:val="none" w:sz="0" w:space="0" w:color="auto"/>
      </w:pBdr>
      <w:ind w:left="-142"/>
      <w:rPr>
        <w:rFonts w:eastAsiaTheme="majorEastAsia" w:cs="Arial"/>
        <w:i/>
      </w:rPr>
    </w:pPr>
    <w:r>
      <w:rPr>
        <w:rFonts w:asciiTheme="majorHAnsi" w:eastAsiaTheme="majorEastAsia" w:hAnsiTheme="majorHAnsi" w:cstheme="majorBidi"/>
        <w:noProof/>
      </w:rPr>
      <mc:AlternateContent>
        <mc:Choice Requires="wps">
          <w:drawing>
            <wp:anchor distT="0" distB="0" distL="114300" distR="114300" simplePos="0" relativeHeight="251661824" behindDoc="0" locked="0" layoutInCell="1" allowOverlap="1" wp14:anchorId="4DED218F" wp14:editId="1D2D56B3">
              <wp:simplePos x="0" y="0"/>
              <wp:positionH relativeFrom="column">
                <wp:posOffset>-222250</wp:posOffset>
              </wp:positionH>
              <wp:positionV relativeFrom="paragraph">
                <wp:posOffset>151130</wp:posOffset>
              </wp:positionV>
              <wp:extent cx="4061460" cy="0"/>
              <wp:effectExtent l="0" t="0" r="15240" b="190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straightConnector1">
                        <a:avLst/>
                      </a:prstGeom>
                      <a:noFill/>
                      <a:ln w="19050">
                        <a:gradFill flip="none" rotWithShape="1">
                          <a:gsLst>
                            <a:gs pos="0">
                              <a:schemeClr val="accent3">
                                <a:lumMod val="40000"/>
                                <a:lumOff val="60000"/>
                              </a:schemeClr>
                            </a:gs>
                            <a:gs pos="50000">
                              <a:schemeClr val="accent3">
                                <a:lumMod val="60000"/>
                                <a:lumOff val="40000"/>
                              </a:schemeClr>
                            </a:gs>
                            <a:gs pos="100000">
                              <a:schemeClr val="accent3">
                                <a:lumMod val="75000"/>
                              </a:schemeClr>
                            </a:gs>
                          </a:gsLst>
                          <a:path path="circle">
                            <a:fillToRect l="100000" t="100000"/>
                          </a:path>
                          <a:tileRect r="-100000" b="-100000"/>
                        </a:gra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B9205F" id="_x0000_t32" coordsize="21600,21600" o:spt="32" o:oned="t" path="m,l21600,21600e" filled="f">
              <v:path arrowok="t" fillok="f" o:connecttype="none"/>
              <o:lock v:ext="edit" shapetype="t"/>
            </v:shapetype>
            <v:shape id="AutoShape 4" o:spid="_x0000_s1026" type="#_x0000_t32" style="position:absolute;margin-left:-17.5pt;margin-top:11.9pt;width:319.8pt;height: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" strokeweight="1.5pt"/>
          </w:pict>
        </mc:Fallback>
      </mc:AlternateContent>
    </w:r>
    <w:sdt>
      <w:sdtPr>
        <w:rPr>
          <w:rFonts w:eastAsiaTheme="majorEastAsia" w:cs="Arial"/>
          <w:i/>
        </w:rPr>
        <w:alias w:val="Naslov"/>
        <w:id w:val="34856622"/>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cs="Arial"/>
            <w:i/>
          </w:rPr>
          <w:t>Pregled po kmetijskih trgih, 2019</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47F22"/>
    <w:styleLink w:val="SlogSamotevilenj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066A820"/>
    <w:lvl w:ilvl="0">
      <w:start w:val="1"/>
      <w:numFmt w:val="bullet"/>
      <w:pStyle w:val="SlogSlikaNeLeee"/>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00005"/>
    <w:name w:val="WW8Num4"/>
    <w:lvl w:ilvl="0">
      <w:start w:val="32"/>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4" w15:restartNumberingAfterBreak="0">
    <w:nsid w:val="2AE83A4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31D461AD"/>
    <w:multiLevelType w:val="multilevel"/>
    <w:tmpl w:val="E1D64D7A"/>
    <w:lvl w:ilvl="0">
      <w:start w:val="1"/>
      <w:numFmt w:val="decimal"/>
      <w:lvlText w:val="%1"/>
      <w:lvlJc w:val="left"/>
      <w:pPr>
        <w:tabs>
          <w:tab w:val="num" w:pos="922"/>
        </w:tabs>
        <w:ind w:left="922" w:hanging="851"/>
      </w:pPr>
      <w:rPr>
        <w:rFonts w:hint="default"/>
      </w:rPr>
    </w:lvl>
    <w:lvl w:ilvl="1">
      <w:start w:val="1"/>
      <w:numFmt w:val="decimal"/>
      <w:lvlText w:val="%1.%2"/>
      <w:lvlJc w:val="left"/>
      <w:pPr>
        <w:tabs>
          <w:tab w:val="num" w:pos="859"/>
        </w:tabs>
        <w:ind w:left="859" w:hanging="862"/>
      </w:pPr>
      <w:rPr>
        <w:rFonts w:hint="default"/>
      </w:rPr>
    </w:lvl>
    <w:lvl w:ilvl="2">
      <w:start w:val="1"/>
      <w:numFmt w:val="decimal"/>
      <w:pStyle w:val="SlogKazalovsebine3Levo0cm"/>
      <w:lvlText w:val="%1.%2.%3"/>
      <w:lvlJc w:val="left"/>
      <w:pPr>
        <w:tabs>
          <w:tab w:val="num" w:pos="859"/>
        </w:tabs>
        <w:ind w:left="859" w:hanging="862"/>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3237"/>
        </w:tabs>
        <w:ind w:left="1509" w:hanging="792"/>
      </w:pPr>
      <w:rPr>
        <w:rFonts w:hint="default"/>
      </w:rPr>
    </w:lvl>
    <w:lvl w:ilvl="5">
      <w:start w:val="1"/>
      <w:numFmt w:val="decimal"/>
      <w:lvlText w:val="%1.%2.%3.%4.%5.%6."/>
      <w:lvlJc w:val="left"/>
      <w:pPr>
        <w:tabs>
          <w:tab w:val="num" w:pos="3957"/>
        </w:tabs>
        <w:ind w:left="2013" w:hanging="936"/>
      </w:pPr>
      <w:rPr>
        <w:rFonts w:hint="default"/>
      </w:rPr>
    </w:lvl>
    <w:lvl w:ilvl="6">
      <w:start w:val="1"/>
      <w:numFmt w:val="decimal"/>
      <w:lvlText w:val="%1.%2.%3.%4.%5.%6.%7."/>
      <w:lvlJc w:val="left"/>
      <w:pPr>
        <w:tabs>
          <w:tab w:val="num" w:pos="4677"/>
        </w:tabs>
        <w:ind w:left="2517" w:hanging="1080"/>
      </w:pPr>
      <w:rPr>
        <w:rFonts w:hint="default"/>
      </w:rPr>
    </w:lvl>
    <w:lvl w:ilvl="7">
      <w:start w:val="1"/>
      <w:numFmt w:val="decimal"/>
      <w:lvlText w:val="%1.%2.%3.%4.%5.%6.%7.%8."/>
      <w:lvlJc w:val="left"/>
      <w:pPr>
        <w:tabs>
          <w:tab w:val="num" w:pos="5757"/>
        </w:tabs>
        <w:ind w:left="3021" w:hanging="1224"/>
      </w:pPr>
      <w:rPr>
        <w:rFonts w:hint="default"/>
      </w:rPr>
    </w:lvl>
    <w:lvl w:ilvl="8">
      <w:start w:val="1"/>
      <w:numFmt w:val="decimal"/>
      <w:lvlText w:val="%1.%2.%3.%4.%5.%6.%7.%8.%9."/>
      <w:lvlJc w:val="left"/>
      <w:pPr>
        <w:tabs>
          <w:tab w:val="num" w:pos="6477"/>
        </w:tabs>
        <w:ind w:left="3597" w:hanging="1440"/>
      </w:pPr>
      <w:rPr>
        <w:rFonts w:hint="default"/>
      </w:rPr>
    </w:lvl>
  </w:abstractNum>
  <w:abstractNum w:abstractNumId="6" w15:restartNumberingAfterBreak="0">
    <w:nsid w:val="33686243"/>
    <w:multiLevelType w:val="hybridMultilevel"/>
    <w:tmpl w:val="9DC86A9C"/>
    <w:lvl w:ilvl="0" w:tplc="5F3624DA">
      <w:numFmt w:val="bullet"/>
      <w:lvlText w:val="-"/>
      <w:lvlJc w:val="left"/>
      <w:pPr>
        <w:tabs>
          <w:tab w:val="num" w:pos="1004"/>
        </w:tabs>
        <w:ind w:left="1004" w:hanging="360"/>
      </w:pPr>
      <w:rPr>
        <w:rFonts w:ascii="Times New Roman" w:eastAsia="Times New Roman" w:hAnsi="Times New Roman" w:cs="Times New Roman" w:hint="default"/>
      </w:rPr>
    </w:lvl>
    <w:lvl w:ilvl="1" w:tplc="04240003">
      <w:start w:val="1"/>
      <w:numFmt w:val="decimal"/>
      <w:pStyle w:val="numbering1"/>
      <w:lvlText w:val="%2."/>
      <w:lvlJc w:val="left"/>
      <w:pPr>
        <w:tabs>
          <w:tab w:val="num" w:pos="1724"/>
        </w:tabs>
        <w:ind w:left="1724" w:hanging="360"/>
      </w:pPr>
    </w:lvl>
    <w:lvl w:ilvl="2" w:tplc="04240005" w:tentative="1">
      <w:start w:val="1"/>
      <w:numFmt w:val="bullet"/>
      <w:lvlText w:val=""/>
      <w:lvlJc w:val="left"/>
      <w:pPr>
        <w:tabs>
          <w:tab w:val="num" w:pos="2444"/>
        </w:tabs>
        <w:ind w:left="2444" w:hanging="360"/>
      </w:pPr>
      <w:rPr>
        <w:rFonts w:ascii="Wingdings" w:hAnsi="Wingdings" w:hint="default"/>
      </w:rPr>
    </w:lvl>
    <w:lvl w:ilvl="3" w:tplc="04240001" w:tentative="1">
      <w:start w:val="1"/>
      <w:numFmt w:val="bullet"/>
      <w:lvlText w:val=""/>
      <w:lvlJc w:val="left"/>
      <w:pPr>
        <w:tabs>
          <w:tab w:val="num" w:pos="3164"/>
        </w:tabs>
        <w:ind w:left="3164" w:hanging="360"/>
      </w:pPr>
      <w:rPr>
        <w:rFonts w:ascii="Symbol" w:hAnsi="Symbol" w:hint="default"/>
      </w:rPr>
    </w:lvl>
    <w:lvl w:ilvl="4" w:tplc="04240003" w:tentative="1">
      <w:start w:val="1"/>
      <w:numFmt w:val="bullet"/>
      <w:lvlText w:val="o"/>
      <w:lvlJc w:val="left"/>
      <w:pPr>
        <w:tabs>
          <w:tab w:val="num" w:pos="3884"/>
        </w:tabs>
        <w:ind w:left="3884" w:hanging="360"/>
      </w:pPr>
      <w:rPr>
        <w:rFonts w:ascii="Courier New" w:hAnsi="Courier New" w:hint="default"/>
      </w:rPr>
    </w:lvl>
    <w:lvl w:ilvl="5" w:tplc="04240005" w:tentative="1">
      <w:start w:val="1"/>
      <w:numFmt w:val="bullet"/>
      <w:lvlText w:val=""/>
      <w:lvlJc w:val="left"/>
      <w:pPr>
        <w:tabs>
          <w:tab w:val="num" w:pos="4604"/>
        </w:tabs>
        <w:ind w:left="4604" w:hanging="360"/>
      </w:pPr>
      <w:rPr>
        <w:rFonts w:ascii="Wingdings" w:hAnsi="Wingdings" w:hint="default"/>
      </w:rPr>
    </w:lvl>
    <w:lvl w:ilvl="6" w:tplc="04240001" w:tentative="1">
      <w:start w:val="1"/>
      <w:numFmt w:val="bullet"/>
      <w:lvlText w:val=""/>
      <w:lvlJc w:val="left"/>
      <w:pPr>
        <w:tabs>
          <w:tab w:val="num" w:pos="5324"/>
        </w:tabs>
        <w:ind w:left="5324" w:hanging="360"/>
      </w:pPr>
      <w:rPr>
        <w:rFonts w:ascii="Symbol" w:hAnsi="Symbol" w:hint="default"/>
      </w:rPr>
    </w:lvl>
    <w:lvl w:ilvl="7" w:tplc="04240003" w:tentative="1">
      <w:start w:val="1"/>
      <w:numFmt w:val="bullet"/>
      <w:lvlText w:val="o"/>
      <w:lvlJc w:val="left"/>
      <w:pPr>
        <w:tabs>
          <w:tab w:val="num" w:pos="6044"/>
        </w:tabs>
        <w:ind w:left="6044" w:hanging="360"/>
      </w:pPr>
      <w:rPr>
        <w:rFonts w:ascii="Courier New" w:hAnsi="Courier New" w:hint="default"/>
      </w:rPr>
    </w:lvl>
    <w:lvl w:ilvl="8" w:tplc="0424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34F609F6"/>
    <w:multiLevelType w:val="hybridMultilevel"/>
    <w:tmpl w:val="8BA26054"/>
    <w:lvl w:ilvl="0" w:tplc="B242029C">
      <w:start w:val="1"/>
      <w:numFmt w:val="decimal"/>
      <w:pStyle w:val="SlogNaslov3Pred0ptZa0pt5"/>
      <w:lvlText w:val="%1."/>
      <w:lvlJc w:val="left"/>
      <w:pPr>
        <w:tabs>
          <w:tab w:val="num" w:pos="851"/>
        </w:tabs>
        <w:ind w:left="851" w:hanging="851"/>
      </w:pPr>
      <w:rPr>
        <w:rFonts w:hint="default"/>
      </w:rPr>
    </w:lvl>
    <w:lvl w:ilvl="1" w:tplc="04240003">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8" w15:restartNumberingAfterBreak="0">
    <w:nsid w:val="3D2F64FC"/>
    <w:multiLevelType w:val="singleLevel"/>
    <w:tmpl w:val="D7766B9E"/>
    <w:lvl w:ilvl="0">
      <w:start w:val="1"/>
      <w:numFmt w:val="bullet"/>
      <w:pStyle w:val="alinejca2"/>
      <w:lvlText w:val="­"/>
      <w:lvlJc w:val="left"/>
      <w:pPr>
        <w:tabs>
          <w:tab w:val="num" w:pos="360"/>
        </w:tabs>
        <w:ind w:left="360" w:hanging="360"/>
      </w:pPr>
      <w:rPr>
        <w:rFonts w:ascii="Times New Roman" w:hAnsi="Times New Roman" w:hint="default"/>
      </w:rPr>
    </w:lvl>
  </w:abstractNum>
  <w:abstractNum w:abstractNumId="9" w15:restartNumberingAfterBreak="0">
    <w:nsid w:val="45AD34C5"/>
    <w:multiLevelType w:val="hybridMultilevel"/>
    <w:tmpl w:val="EE3060CE"/>
    <w:styleLink w:val="SlogSlogVrstinaoznakaSymbolsimbolLevo01cmVisee06"/>
    <w:lvl w:ilvl="0" w:tplc="4D9A9942">
      <w:start w:val="1"/>
      <w:numFmt w:val="bullet"/>
      <w:lvlText w:val=""/>
      <w:lvlJc w:val="left"/>
      <w:pPr>
        <w:tabs>
          <w:tab w:val="num" w:pos="720"/>
        </w:tabs>
        <w:ind w:left="720" w:hanging="72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8C4161"/>
    <w:multiLevelType w:val="multilevel"/>
    <w:tmpl w:val="CACC7B22"/>
    <w:lvl w:ilvl="0">
      <w:start w:val="1"/>
      <w:numFmt w:val="decimal"/>
      <w:pStyle w:val="Naslov1"/>
      <w:lvlText w:val="%1"/>
      <w:lvlJc w:val="left"/>
      <w:pPr>
        <w:tabs>
          <w:tab w:val="num" w:pos="720"/>
        </w:tabs>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1" w15:restartNumberingAfterBreak="0">
    <w:nsid w:val="5CB00BA0"/>
    <w:multiLevelType w:val="hybridMultilevel"/>
    <w:tmpl w:val="62247E4A"/>
    <w:lvl w:ilvl="0" w:tplc="65F281E2">
      <w:start w:val="1"/>
      <w:numFmt w:val="decimal"/>
      <w:pStyle w:val="Tabelasstevilcenjem"/>
      <w:lvlText w:val="Tabela %1:"/>
      <w:lvlJc w:val="left"/>
      <w:pPr>
        <w:tabs>
          <w:tab w:val="num" w:pos="0"/>
        </w:tabs>
        <w:ind w:left="1191" w:hanging="1191"/>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75BE57DA" w:tentative="1">
      <w:start w:val="1"/>
      <w:numFmt w:val="lowerLetter"/>
      <w:lvlText w:val="%2."/>
      <w:lvlJc w:val="left"/>
      <w:pPr>
        <w:tabs>
          <w:tab w:val="num" w:pos="1440"/>
        </w:tabs>
        <w:ind w:left="1440" w:hanging="360"/>
      </w:pPr>
    </w:lvl>
    <w:lvl w:ilvl="2" w:tplc="B3AA1178" w:tentative="1">
      <w:start w:val="1"/>
      <w:numFmt w:val="lowerRoman"/>
      <w:lvlText w:val="%3."/>
      <w:lvlJc w:val="right"/>
      <w:pPr>
        <w:tabs>
          <w:tab w:val="num" w:pos="2160"/>
        </w:tabs>
        <w:ind w:left="2160" w:hanging="180"/>
      </w:pPr>
    </w:lvl>
    <w:lvl w:ilvl="3" w:tplc="8A7ADC94" w:tentative="1">
      <w:start w:val="1"/>
      <w:numFmt w:val="decimal"/>
      <w:lvlText w:val="%4."/>
      <w:lvlJc w:val="left"/>
      <w:pPr>
        <w:tabs>
          <w:tab w:val="num" w:pos="2880"/>
        </w:tabs>
        <w:ind w:left="2880" w:hanging="360"/>
      </w:pPr>
    </w:lvl>
    <w:lvl w:ilvl="4" w:tplc="CEF6636E" w:tentative="1">
      <w:start w:val="1"/>
      <w:numFmt w:val="lowerLetter"/>
      <w:lvlText w:val="%5."/>
      <w:lvlJc w:val="left"/>
      <w:pPr>
        <w:tabs>
          <w:tab w:val="num" w:pos="3600"/>
        </w:tabs>
        <w:ind w:left="3600" w:hanging="360"/>
      </w:pPr>
    </w:lvl>
    <w:lvl w:ilvl="5" w:tplc="F600237E" w:tentative="1">
      <w:start w:val="1"/>
      <w:numFmt w:val="lowerRoman"/>
      <w:lvlText w:val="%6."/>
      <w:lvlJc w:val="right"/>
      <w:pPr>
        <w:tabs>
          <w:tab w:val="num" w:pos="4320"/>
        </w:tabs>
        <w:ind w:left="4320" w:hanging="180"/>
      </w:pPr>
    </w:lvl>
    <w:lvl w:ilvl="6" w:tplc="14B6DCEA" w:tentative="1">
      <w:start w:val="1"/>
      <w:numFmt w:val="decimal"/>
      <w:lvlText w:val="%7."/>
      <w:lvlJc w:val="left"/>
      <w:pPr>
        <w:tabs>
          <w:tab w:val="num" w:pos="5040"/>
        </w:tabs>
        <w:ind w:left="5040" w:hanging="360"/>
      </w:pPr>
    </w:lvl>
    <w:lvl w:ilvl="7" w:tplc="834A1246" w:tentative="1">
      <w:start w:val="1"/>
      <w:numFmt w:val="lowerLetter"/>
      <w:lvlText w:val="%8."/>
      <w:lvlJc w:val="left"/>
      <w:pPr>
        <w:tabs>
          <w:tab w:val="num" w:pos="5760"/>
        </w:tabs>
        <w:ind w:left="5760" w:hanging="360"/>
      </w:pPr>
    </w:lvl>
    <w:lvl w:ilvl="8" w:tplc="4B7C45BA" w:tentative="1">
      <w:start w:val="1"/>
      <w:numFmt w:val="lowerRoman"/>
      <w:lvlText w:val="%9."/>
      <w:lvlJc w:val="right"/>
      <w:pPr>
        <w:tabs>
          <w:tab w:val="num" w:pos="6480"/>
        </w:tabs>
        <w:ind w:left="6480" w:hanging="180"/>
      </w:pPr>
    </w:lvl>
  </w:abstractNum>
  <w:abstractNum w:abstractNumId="12" w15:restartNumberingAfterBreak="0">
    <w:nsid w:val="5F616498"/>
    <w:multiLevelType w:val="multilevel"/>
    <w:tmpl w:val="B57CE260"/>
    <w:styleLink w:val="SlogVrstinaoznakaSymbolsimbolLevo01cmVisee06"/>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0685311"/>
    <w:multiLevelType w:val="multilevel"/>
    <w:tmpl w:val="9134F90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668B31EE"/>
    <w:multiLevelType w:val="multilevel"/>
    <w:tmpl w:val="6762963E"/>
    <w:lvl w:ilvl="0">
      <w:start w:val="2"/>
      <w:numFmt w:val="decimal"/>
      <w:lvlText w:val="%1"/>
      <w:lvlJc w:val="left"/>
      <w:pPr>
        <w:tabs>
          <w:tab w:val="num" w:pos="851"/>
        </w:tabs>
        <w:ind w:left="851" w:hanging="851"/>
      </w:pPr>
      <w:rPr>
        <w:rFonts w:hint="default"/>
        <w:i w:val="0"/>
        <w:iCs w:val="0"/>
        <w:smallCaps w:val="0"/>
        <w:strike w:val="0"/>
        <w:dstrike w:val="0"/>
        <w:vanish w:val="0"/>
        <w:color w:val="000000"/>
        <w:spacing w:val="0"/>
        <w:position w:val="0"/>
        <w:u w:val="none"/>
        <w:vertAlign w:val="baseline"/>
        <w:em w:val="none"/>
      </w:rPr>
    </w:lvl>
    <w:lvl w:ilvl="1">
      <w:start w:val="1"/>
      <w:numFmt w:val="decimal"/>
      <w:pStyle w:val="Naslov2"/>
      <w:lvlText w:val="%1.%2"/>
      <w:lvlJc w:val="left"/>
      <w:pPr>
        <w:tabs>
          <w:tab w:val="num" w:pos="1844"/>
        </w:tabs>
        <w:ind w:left="1844" w:hanging="851"/>
      </w:pPr>
      <w:rPr>
        <w:rFonts w:hint="default"/>
        <w:sz w:val="26"/>
        <w:szCs w:val="26"/>
      </w:rPr>
    </w:lvl>
    <w:lvl w:ilvl="2">
      <w:start w:val="1"/>
      <w:numFmt w:val="decimal"/>
      <w:pStyle w:val="Naslov3"/>
      <w:lvlText w:val="%1.%2.%3"/>
      <w:lvlJc w:val="left"/>
      <w:pPr>
        <w:tabs>
          <w:tab w:val="num" w:pos="4025"/>
        </w:tabs>
        <w:ind w:left="3969"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2E222C5"/>
    <w:multiLevelType w:val="multilevel"/>
    <w:tmpl w:val="D3BC8F82"/>
    <w:lvl w:ilvl="0">
      <w:start w:val="1"/>
      <w:numFmt w:val="decimal"/>
      <w:lvlText w:val="%1"/>
      <w:lvlJc w:val="left"/>
      <w:pPr>
        <w:tabs>
          <w:tab w:val="num" w:pos="432"/>
        </w:tabs>
        <w:ind w:left="432" w:hanging="432"/>
      </w:pPr>
      <w:rPr>
        <w:rFonts w:hint="default"/>
      </w:rPr>
    </w:lvl>
    <w:lvl w:ilvl="1">
      <w:start w:val="1"/>
      <w:numFmt w:val="none"/>
      <w:lvlText w:val="1.1"/>
      <w:lvlJc w:val="left"/>
      <w:pPr>
        <w:tabs>
          <w:tab w:val="num" w:pos="576"/>
        </w:tabs>
        <w:ind w:left="576" w:hanging="576"/>
      </w:pPr>
      <w:rPr>
        <w:rFonts w:hint="default"/>
      </w:rPr>
    </w:lvl>
    <w:lvl w:ilvl="2">
      <w:start w:val="1"/>
      <w:numFmt w:val="none"/>
      <w:pStyle w:val="Slog1"/>
      <w:lvlText w:val="1.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9"/>
  </w:num>
  <w:num w:numId="3">
    <w:abstractNumId w:val="5"/>
  </w:num>
  <w:num w:numId="4">
    <w:abstractNumId w:val="7"/>
  </w:num>
  <w:num w:numId="5">
    <w:abstractNumId w:val="0"/>
  </w:num>
  <w:num w:numId="6">
    <w:abstractNumId w:val="12"/>
  </w:num>
  <w:num w:numId="7">
    <w:abstractNumId w:val="3"/>
  </w:num>
  <w:num w:numId="8">
    <w:abstractNumId w:val="1"/>
  </w:num>
  <w:num w:numId="9">
    <w:abstractNumId w:val="8"/>
  </w:num>
  <w:num w:numId="10">
    <w:abstractNumId w:val="13"/>
  </w:num>
  <w:num w:numId="11">
    <w:abstractNumId w:val="6"/>
  </w:num>
  <w:num w:numId="12">
    <w:abstractNumId w:val="11"/>
  </w:num>
  <w:num w:numId="13">
    <w:abstractNumId w:val="13"/>
  </w:num>
  <w:num w:numId="14">
    <w:abstractNumId w:val="4"/>
  </w:num>
  <w:num w:numId="15">
    <w:abstractNumId w:val="14"/>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FC"/>
    <w:rsid w:val="0000073A"/>
    <w:rsid w:val="00000870"/>
    <w:rsid w:val="00000E22"/>
    <w:rsid w:val="00000EF9"/>
    <w:rsid w:val="00001109"/>
    <w:rsid w:val="000011BC"/>
    <w:rsid w:val="00001428"/>
    <w:rsid w:val="0000168A"/>
    <w:rsid w:val="000019AD"/>
    <w:rsid w:val="00001B7C"/>
    <w:rsid w:val="00001B95"/>
    <w:rsid w:val="00001CCE"/>
    <w:rsid w:val="0000232D"/>
    <w:rsid w:val="00002644"/>
    <w:rsid w:val="000026AF"/>
    <w:rsid w:val="00002CD1"/>
    <w:rsid w:val="00002F11"/>
    <w:rsid w:val="00002F96"/>
    <w:rsid w:val="0000311F"/>
    <w:rsid w:val="0000346F"/>
    <w:rsid w:val="00003478"/>
    <w:rsid w:val="00003F2B"/>
    <w:rsid w:val="00004158"/>
    <w:rsid w:val="0000433A"/>
    <w:rsid w:val="000044BB"/>
    <w:rsid w:val="00004A7F"/>
    <w:rsid w:val="00004DE8"/>
    <w:rsid w:val="0000516A"/>
    <w:rsid w:val="000055D9"/>
    <w:rsid w:val="000058CD"/>
    <w:rsid w:val="00005B3E"/>
    <w:rsid w:val="0000630F"/>
    <w:rsid w:val="00006376"/>
    <w:rsid w:val="00006590"/>
    <w:rsid w:val="0000665A"/>
    <w:rsid w:val="000068FD"/>
    <w:rsid w:val="00006B57"/>
    <w:rsid w:val="00007128"/>
    <w:rsid w:val="00007201"/>
    <w:rsid w:val="00007322"/>
    <w:rsid w:val="0000737A"/>
    <w:rsid w:val="000073A9"/>
    <w:rsid w:val="000073F4"/>
    <w:rsid w:val="0000754E"/>
    <w:rsid w:val="000078C8"/>
    <w:rsid w:val="000079DC"/>
    <w:rsid w:val="00007AF3"/>
    <w:rsid w:val="00007B2C"/>
    <w:rsid w:val="000102B0"/>
    <w:rsid w:val="00010451"/>
    <w:rsid w:val="00010532"/>
    <w:rsid w:val="000105AF"/>
    <w:rsid w:val="000105F8"/>
    <w:rsid w:val="0001083D"/>
    <w:rsid w:val="000108E9"/>
    <w:rsid w:val="00010CEC"/>
    <w:rsid w:val="00011199"/>
    <w:rsid w:val="00011673"/>
    <w:rsid w:val="00011688"/>
    <w:rsid w:val="000116B5"/>
    <w:rsid w:val="00011C09"/>
    <w:rsid w:val="00011D47"/>
    <w:rsid w:val="000127CF"/>
    <w:rsid w:val="00012892"/>
    <w:rsid w:val="00012935"/>
    <w:rsid w:val="00012DBA"/>
    <w:rsid w:val="00012E87"/>
    <w:rsid w:val="00012FFD"/>
    <w:rsid w:val="0001301C"/>
    <w:rsid w:val="0001391F"/>
    <w:rsid w:val="00013F03"/>
    <w:rsid w:val="00014153"/>
    <w:rsid w:val="000142F8"/>
    <w:rsid w:val="00014346"/>
    <w:rsid w:val="00014392"/>
    <w:rsid w:val="00014723"/>
    <w:rsid w:val="0001496F"/>
    <w:rsid w:val="000149D6"/>
    <w:rsid w:val="00014A68"/>
    <w:rsid w:val="00014B18"/>
    <w:rsid w:val="00014E30"/>
    <w:rsid w:val="00015437"/>
    <w:rsid w:val="00015733"/>
    <w:rsid w:val="00015CE8"/>
    <w:rsid w:val="00016184"/>
    <w:rsid w:val="00016188"/>
    <w:rsid w:val="00016366"/>
    <w:rsid w:val="000165C4"/>
    <w:rsid w:val="000168A0"/>
    <w:rsid w:val="000168E0"/>
    <w:rsid w:val="00016CB7"/>
    <w:rsid w:val="00016DF8"/>
    <w:rsid w:val="00016E4F"/>
    <w:rsid w:val="00016FE9"/>
    <w:rsid w:val="000171C5"/>
    <w:rsid w:val="000171C6"/>
    <w:rsid w:val="000171D6"/>
    <w:rsid w:val="0001731F"/>
    <w:rsid w:val="000174CF"/>
    <w:rsid w:val="000175D0"/>
    <w:rsid w:val="00017D06"/>
    <w:rsid w:val="00017DBD"/>
    <w:rsid w:val="00017DF4"/>
    <w:rsid w:val="00017F2C"/>
    <w:rsid w:val="00020165"/>
    <w:rsid w:val="00020580"/>
    <w:rsid w:val="000205C3"/>
    <w:rsid w:val="00020684"/>
    <w:rsid w:val="000206F2"/>
    <w:rsid w:val="00020874"/>
    <w:rsid w:val="000208E4"/>
    <w:rsid w:val="00020BAD"/>
    <w:rsid w:val="00020E09"/>
    <w:rsid w:val="00020EB8"/>
    <w:rsid w:val="00020F9F"/>
    <w:rsid w:val="00020FFC"/>
    <w:rsid w:val="000215A3"/>
    <w:rsid w:val="00021843"/>
    <w:rsid w:val="00021970"/>
    <w:rsid w:val="000219EF"/>
    <w:rsid w:val="000219F7"/>
    <w:rsid w:val="00021A06"/>
    <w:rsid w:val="00021BA0"/>
    <w:rsid w:val="00021D3B"/>
    <w:rsid w:val="00021FE6"/>
    <w:rsid w:val="0002234C"/>
    <w:rsid w:val="0002237B"/>
    <w:rsid w:val="0002241A"/>
    <w:rsid w:val="0002271E"/>
    <w:rsid w:val="00022741"/>
    <w:rsid w:val="00022A71"/>
    <w:rsid w:val="00022AB3"/>
    <w:rsid w:val="00022D7C"/>
    <w:rsid w:val="00022E47"/>
    <w:rsid w:val="00022E8F"/>
    <w:rsid w:val="00022F1A"/>
    <w:rsid w:val="000234FC"/>
    <w:rsid w:val="0002366A"/>
    <w:rsid w:val="000236FE"/>
    <w:rsid w:val="00023B8B"/>
    <w:rsid w:val="00023EF9"/>
    <w:rsid w:val="00023FC8"/>
    <w:rsid w:val="0002454E"/>
    <w:rsid w:val="0002457A"/>
    <w:rsid w:val="0002459C"/>
    <w:rsid w:val="000246AB"/>
    <w:rsid w:val="00024789"/>
    <w:rsid w:val="00024A79"/>
    <w:rsid w:val="00025384"/>
    <w:rsid w:val="00025428"/>
    <w:rsid w:val="000257AE"/>
    <w:rsid w:val="0002588A"/>
    <w:rsid w:val="000259A0"/>
    <w:rsid w:val="00025DBB"/>
    <w:rsid w:val="00025E72"/>
    <w:rsid w:val="0002614E"/>
    <w:rsid w:val="00026204"/>
    <w:rsid w:val="000265C0"/>
    <w:rsid w:val="000265D3"/>
    <w:rsid w:val="00026B93"/>
    <w:rsid w:val="00026C1C"/>
    <w:rsid w:val="00026ECE"/>
    <w:rsid w:val="00027167"/>
    <w:rsid w:val="0002725E"/>
    <w:rsid w:val="00027407"/>
    <w:rsid w:val="0002756D"/>
    <w:rsid w:val="00027883"/>
    <w:rsid w:val="0002788B"/>
    <w:rsid w:val="00027908"/>
    <w:rsid w:val="00027B49"/>
    <w:rsid w:val="00027F5C"/>
    <w:rsid w:val="00030580"/>
    <w:rsid w:val="000309A7"/>
    <w:rsid w:val="00030CB5"/>
    <w:rsid w:val="000310AC"/>
    <w:rsid w:val="000310F8"/>
    <w:rsid w:val="00031123"/>
    <w:rsid w:val="000311E6"/>
    <w:rsid w:val="0003158D"/>
    <w:rsid w:val="00031A8A"/>
    <w:rsid w:val="00031BA2"/>
    <w:rsid w:val="00031BA5"/>
    <w:rsid w:val="00031D47"/>
    <w:rsid w:val="00031D5B"/>
    <w:rsid w:val="00031DFA"/>
    <w:rsid w:val="00031F6F"/>
    <w:rsid w:val="0003281A"/>
    <w:rsid w:val="0003293A"/>
    <w:rsid w:val="00032A4C"/>
    <w:rsid w:val="00032C13"/>
    <w:rsid w:val="00032C50"/>
    <w:rsid w:val="00032DC3"/>
    <w:rsid w:val="0003346A"/>
    <w:rsid w:val="00033481"/>
    <w:rsid w:val="0003348E"/>
    <w:rsid w:val="00033846"/>
    <w:rsid w:val="000338BF"/>
    <w:rsid w:val="000339C9"/>
    <w:rsid w:val="0003463D"/>
    <w:rsid w:val="00034860"/>
    <w:rsid w:val="0003487E"/>
    <w:rsid w:val="00034CE5"/>
    <w:rsid w:val="00034DFB"/>
    <w:rsid w:val="00034F54"/>
    <w:rsid w:val="000350CC"/>
    <w:rsid w:val="00035583"/>
    <w:rsid w:val="000356A4"/>
    <w:rsid w:val="00035E54"/>
    <w:rsid w:val="00035F54"/>
    <w:rsid w:val="0003665D"/>
    <w:rsid w:val="00036667"/>
    <w:rsid w:val="0003676F"/>
    <w:rsid w:val="00036E0A"/>
    <w:rsid w:val="000373C8"/>
    <w:rsid w:val="000373F5"/>
    <w:rsid w:val="0003751B"/>
    <w:rsid w:val="00037898"/>
    <w:rsid w:val="000379C3"/>
    <w:rsid w:val="00037A16"/>
    <w:rsid w:val="00037B25"/>
    <w:rsid w:val="00037F0B"/>
    <w:rsid w:val="00040070"/>
    <w:rsid w:val="000404B8"/>
    <w:rsid w:val="00040734"/>
    <w:rsid w:val="00040AAC"/>
    <w:rsid w:val="00040E63"/>
    <w:rsid w:val="00040E92"/>
    <w:rsid w:val="0004141D"/>
    <w:rsid w:val="000415FA"/>
    <w:rsid w:val="0004162E"/>
    <w:rsid w:val="0004195E"/>
    <w:rsid w:val="00041C90"/>
    <w:rsid w:val="00042360"/>
    <w:rsid w:val="00042624"/>
    <w:rsid w:val="00042819"/>
    <w:rsid w:val="0004299A"/>
    <w:rsid w:val="00042ED8"/>
    <w:rsid w:val="00042F9F"/>
    <w:rsid w:val="00042FDC"/>
    <w:rsid w:val="00043126"/>
    <w:rsid w:val="00043209"/>
    <w:rsid w:val="00043386"/>
    <w:rsid w:val="000438AF"/>
    <w:rsid w:val="00043EC2"/>
    <w:rsid w:val="00044101"/>
    <w:rsid w:val="000441F2"/>
    <w:rsid w:val="00044268"/>
    <w:rsid w:val="000445C8"/>
    <w:rsid w:val="000447F3"/>
    <w:rsid w:val="000448AC"/>
    <w:rsid w:val="000448AE"/>
    <w:rsid w:val="00044F13"/>
    <w:rsid w:val="000450A1"/>
    <w:rsid w:val="000450FC"/>
    <w:rsid w:val="0004555C"/>
    <w:rsid w:val="0004561E"/>
    <w:rsid w:val="00045731"/>
    <w:rsid w:val="00045809"/>
    <w:rsid w:val="00045BE7"/>
    <w:rsid w:val="000460C2"/>
    <w:rsid w:val="00046300"/>
    <w:rsid w:val="000465B6"/>
    <w:rsid w:val="00046A2C"/>
    <w:rsid w:val="00046A2E"/>
    <w:rsid w:val="00046EE9"/>
    <w:rsid w:val="00046FB0"/>
    <w:rsid w:val="00047012"/>
    <w:rsid w:val="000472E5"/>
    <w:rsid w:val="00047994"/>
    <w:rsid w:val="00047AA0"/>
    <w:rsid w:val="00047D69"/>
    <w:rsid w:val="00047EB3"/>
    <w:rsid w:val="00047FC8"/>
    <w:rsid w:val="0005001F"/>
    <w:rsid w:val="00050026"/>
    <w:rsid w:val="00050569"/>
    <w:rsid w:val="000505BF"/>
    <w:rsid w:val="000505E5"/>
    <w:rsid w:val="00050796"/>
    <w:rsid w:val="000507BE"/>
    <w:rsid w:val="000508EB"/>
    <w:rsid w:val="00050F5E"/>
    <w:rsid w:val="00050FC6"/>
    <w:rsid w:val="000516DF"/>
    <w:rsid w:val="000517D3"/>
    <w:rsid w:val="00051B39"/>
    <w:rsid w:val="00051BA4"/>
    <w:rsid w:val="00051D16"/>
    <w:rsid w:val="00051E10"/>
    <w:rsid w:val="00052216"/>
    <w:rsid w:val="000522FD"/>
    <w:rsid w:val="00052568"/>
    <w:rsid w:val="000526BC"/>
    <w:rsid w:val="000528D1"/>
    <w:rsid w:val="00052B08"/>
    <w:rsid w:val="00052B44"/>
    <w:rsid w:val="00052D06"/>
    <w:rsid w:val="00052F46"/>
    <w:rsid w:val="0005336C"/>
    <w:rsid w:val="00053AF3"/>
    <w:rsid w:val="00053BA7"/>
    <w:rsid w:val="00053BAF"/>
    <w:rsid w:val="00053E0D"/>
    <w:rsid w:val="00053E14"/>
    <w:rsid w:val="00054061"/>
    <w:rsid w:val="00054107"/>
    <w:rsid w:val="000544E1"/>
    <w:rsid w:val="0005463D"/>
    <w:rsid w:val="0005499E"/>
    <w:rsid w:val="00054A04"/>
    <w:rsid w:val="00054AB9"/>
    <w:rsid w:val="00055024"/>
    <w:rsid w:val="00055341"/>
    <w:rsid w:val="000553F2"/>
    <w:rsid w:val="000556FB"/>
    <w:rsid w:val="00055723"/>
    <w:rsid w:val="00055B47"/>
    <w:rsid w:val="00055E32"/>
    <w:rsid w:val="00055EFB"/>
    <w:rsid w:val="000561FA"/>
    <w:rsid w:val="0005643B"/>
    <w:rsid w:val="00056516"/>
    <w:rsid w:val="000567B0"/>
    <w:rsid w:val="000567DA"/>
    <w:rsid w:val="00056A87"/>
    <w:rsid w:val="00056C3E"/>
    <w:rsid w:val="00056D72"/>
    <w:rsid w:val="000575D2"/>
    <w:rsid w:val="000602EA"/>
    <w:rsid w:val="00060317"/>
    <w:rsid w:val="00060A15"/>
    <w:rsid w:val="00060ACC"/>
    <w:rsid w:val="00060EEF"/>
    <w:rsid w:val="00061091"/>
    <w:rsid w:val="000613AB"/>
    <w:rsid w:val="00061700"/>
    <w:rsid w:val="00061D77"/>
    <w:rsid w:val="00061D89"/>
    <w:rsid w:val="00062000"/>
    <w:rsid w:val="0006218E"/>
    <w:rsid w:val="000622DA"/>
    <w:rsid w:val="00062473"/>
    <w:rsid w:val="00062765"/>
    <w:rsid w:val="000627EF"/>
    <w:rsid w:val="000628D3"/>
    <w:rsid w:val="000629F2"/>
    <w:rsid w:val="00062B0B"/>
    <w:rsid w:val="00062E9C"/>
    <w:rsid w:val="000631BD"/>
    <w:rsid w:val="0006323A"/>
    <w:rsid w:val="0006327A"/>
    <w:rsid w:val="00063437"/>
    <w:rsid w:val="0006356E"/>
    <w:rsid w:val="000636DE"/>
    <w:rsid w:val="000639C5"/>
    <w:rsid w:val="00063A14"/>
    <w:rsid w:val="00063D50"/>
    <w:rsid w:val="000641F6"/>
    <w:rsid w:val="00064455"/>
    <w:rsid w:val="0006470A"/>
    <w:rsid w:val="00064AFE"/>
    <w:rsid w:val="00064FEB"/>
    <w:rsid w:val="0006556F"/>
    <w:rsid w:val="000658C6"/>
    <w:rsid w:val="00065B34"/>
    <w:rsid w:val="00065E77"/>
    <w:rsid w:val="00066250"/>
    <w:rsid w:val="00066A29"/>
    <w:rsid w:val="00066B47"/>
    <w:rsid w:val="00066CE0"/>
    <w:rsid w:val="00066E0B"/>
    <w:rsid w:val="000673CF"/>
    <w:rsid w:val="000673E6"/>
    <w:rsid w:val="00067549"/>
    <w:rsid w:val="000675D5"/>
    <w:rsid w:val="000675F7"/>
    <w:rsid w:val="00067BE7"/>
    <w:rsid w:val="00067C7A"/>
    <w:rsid w:val="00067C80"/>
    <w:rsid w:val="00067C9A"/>
    <w:rsid w:val="00067D06"/>
    <w:rsid w:val="00067D0D"/>
    <w:rsid w:val="00067F72"/>
    <w:rsid w:val="000701F3"/>
    <w:rsid w:val="0007064E"/>
    <w:rsid w:val="00070AF9"/>
    <w:rsid w:val="00070FB2"/>
    <w:rsid w:val="00071010"/>
    <w:rsid w:val="00071378"/>
    <w:rsid w:val="0007143A"/>
    <w:rsid w:val="0007160D"/>
    <w:rsid w:val="000717EB"/>
    <w:rsid w:val="00071A78"/>
    <w:rsid w:val="00071C93"/>
    <w:rsid w:val="000720AE"/>
    <w:rsid w:val="00072163"/>
    <w:rsid w:val="000727AF"/>
    <w:rsid w:val="00072F7F"/>
    <w:rsid w:val="00073693"/>
    <w:rsid w:val="0007370E"/>
    <w:rsid w:val="00073915"/>
    <w:rsid w:val="00073A02"/>
    <w:rsid w:val="00073D45"/>
    <w:rsid w:val="00073E1C"/>
    <w:rsid w:val="00073E46"/>
    <w:rsid w:val="00074065"/>
    <w:rsid w:val="00074108"/>
    <w:rsid w:val="0007428B"/>
    <w:rsid w:val="000742EC"/>
    <w:rsid w:val="0007484A"/>
    <w:rsid w:val="00074979"/>
    <w:rsid w:val="000754EA"/>
    <w:rsid w:val="0007553A"/>
    <w:rsid w:val="000759E1"/>
    <w:rsid w:val="00075A98"/>
    <w:rsid w:val="00075B29"/>
    <w:rsid w:val="00075CE3"/>
    <w:rsid w:val="00075ED6"/>
    <w:rsid w:val="0007607F"/>
    <w:rsid w:val="0007619D"/>
    <w:rsid w:val="00076214"/>
    <w:rsid w:val="000768FE"/>
    <w:rsid w:val="000769AB"/>
    <w:rsid w:val="00076B55"/>
    <w:rsid w:val="00076C85"/>
    <w:rsid w:val="00076DE9"/>
    <w:rsid w:val="00076F5C"/>
    <w:rsid w:val="0007714A"/>
    <w:rsid w:val="00077182"/>
    <w:rsid w:val="00077635"/>
    <w:rsid w:val="00077A65"/>
    <w:rsid w:val="00077B35"/>
    <w:rsid w:val="00077EF7"/>
    <w:rsid w:val="00080033"/>
    <w:rsid w:val="0008015B"/>
    <w:rsid w:val="00080200"/>
    <w:rsid w:val="00080B7A"/>
    <w:rsid w:val="00080DDD"/>
    <w:rsid w:val="00081142"/>
    <w:rsid w:val="0008189F"/>
    <w:rsid w:val="0008190C"/>
    <w:rsid w:val="00082294"/>
    <w:rsid w:val="00082601"/>
    <w:rsid w:val="00082799"/>
    <w:rsid w:val="000827E5"/>
    <w:rsid w:val="00082E23"/>
    <w:rsid w:val="0008305C"/>
    <w:rsid w:val="000831D1"/>
    <w:rsid w:val="00083472"/>
    <w:rsid w:val="000836C4"/>
    <w:rsid w:val="000837C8"/>
    <w:rsid w:val="00083C54"/>
    <w:rsid w:val="00083D13"/>
    <w:rsid w:val="000840B3"/>
    <w:rsid w:val="000840F6"/>
    <w:rsid w:val="0008414A"/>
    <w:rsid w:val="00084303"/>
    <w:rsid w:val="0008451D"/>
    <w:rsid w:val="000845CB"/>
    <w:rsid w:val="0008515D"/>
    <w:rsid w:val="00085289"/>
    <w:rsid w:val="000852CB"/>
    <w:rsid w:val="0008537D"/>
    <w:rsid w:val="000853F6"/>
    <w:rsid w:val="00085CFC"/>
    <w:rsid w:val="00086130"/>
    <w:rsid w:val="00086326"/>
    <w:rsid w:val="00086400"/>
    <w:rsid w:val="0008649D"/>
    <w:rsid w:val="00086C0E"/>
    <w:rsid w:val="00087410"/>
    <w:rsid w:val="000874CE"/>
    <w:rsid w:val="0008755B"/>
    <w:rsid w:val="0008774E"/>
    <w:rsid w:val="00087ABB"/>
    <w:rsid w:val="00087C61"/>
    <w:rsid w:val="00087E9A"/>
    <w:rsid w:val="000900E3"/>
    <w:rsid w:val="00090AC7"/>
    <w:rsid w:val="00090B32"/>
    <w:rsid w:val="00090BB2"/>
    <w:rsid w:val="00090F50"/>
    <w:rsid w:val="0009108A"/>
    <w:rsid w:val="000911F0"/>
    <w:rsid w:val="0009151D"/>
    <w:rsid w:val="000916EF"/>
    <w:rsid w:val="000918DF"/>
    <w:rsid w:val="00091AC4"/>
    <w:rsid w:val="00091CAB"/>
    <w:rsid w:val="00091EF0"/>
    <w:rsid w:val="000925A7"/>
    <w:rsid w:val="000925F4"/>
    <w:rsid w:val="00092B61"/>
    <w:rsid w:val="00092F08"/>
    <w:rsid w:val="00093174"/>
    <w:rsid w:val="000931B9"/>
    <w:rsid w:val="00093511"/>
    <w:rsid w:val="00093526"/>
    <w:rsid w:val="00093696"/>
    <w:rsid w:val="000936BA"/>
    <w:rsid w:val="00093877"/>
    <w:rsid w:val="00093A75"/>
    <w:rsid w:val="00094404"/>
    <w:rsid w:val="000948BF"/>
    <w:rsid w:val="00094978"/>
    <w:rsid w:val="00094BA0"/>
    <w:rsid w:val="00094D2D"/>
    <w:rsid w:val="00094D9C"/>
    <w:rsid w:val="00094FA2"/>
    <w:rsid w:val="000955D1"/>
    <w:rsid w:val="0009565D"/>
    <w:rsid w:val="00095B28"/>
    <w:rsid w:val="0009612D"/>
    <w:rsid w:val="0009618B"/>
    <w:rsid w:val="00096252"/>
    <w:rsid w:val="00096605"/>
    <w:rsid w:val="00096689"/>
    <w:rsid w:val="0009693A"/>
    <w:rsid w:val="00096AA8"/>
    <w:rsid w:val="00096F78"/>
    <w:rsid w:val="0009716C"/>
    <w:rsid w:val="00097414"/>
    <w:rsid w:val="0009755E"/>
    <w:rsid w:val="0009781B"/>
    <w:rsid w:val="00097A4D"/>
    <w:rsid w:val="00097BF1"/>
    <w:rsid w:val="00097C74"/>
    <w:rsid w:val="00097CE0"/>
    <w:rsid w:val="00097D59"/>
    <w:rsid w:val="000A002C"/>
    <w:rsid w:val="000A0099"/>
    <w:rsid w:val="000A01B5"/>
    <w:rsid w:val="000A0391"/>
    <w:rsid w:val="000A0BC4"/>
    <w:rsid w:val="000A0F78"/>
    <w:rsid w:val="000A10F1"/>
    <w:rsid w:val="000A10FF"/>
    <w:rsid w:val="000A119F"/>
    <w:rsid w:val="000A1723"/>
    <w:rsid w:val="000A1863"/>
    <w:rsid w:val="000A1AFB"/>
    <w:rsid w:val="000A1C51"/>
    <w:rsid w:val="000A1D4E"/>
    <w:rsid w:val="000A1FFF"/>
    <w:rsid w:val="000A23EF"/>
    <w:rsid w:val="000A24D0"/>
    <w:rsid w:val="000A256B"/>
    <w:rsid w:val="000A25A8"/>
    <w:rsid w:val="000A2AD3"/>
    <w:rsid w:val="000A2B13"/>
    <w:rsid w:val="000A2B94"/>
    <w:rsid w:val="000A2D89"/>
    <w:rsid w:val="000A30E8"/>
    <w:rsid w:val="000A313E"/>
    <w:rsid w:val="000A3179"/>
    <w:rsid w:val="000A32E7"/>
    <w:rsid w:val="000A34B4"/>
    <w:rsid w:val="000A3716"/>
    <w:rsid w:val="000A37E5"/>
    <w:rsid w:val="000A3840"/>
    <w:rsid w:val="000A3953"/>
    <w:rsid w:val="000A4065"/>
    <w:rsid w:val="000A4710"/>
    <w:rsid w:val="000A4B73"/>
    <w:rsid w:val="000A4CB8"/>
    <w:rsid w:val="000A51D5"/>
    <w:rsid w:val="000A537A"/>
    <w:rsid w:val="000A53C0"/>
    <w:rsid w:val="000A5511"/>
    <w:rsid w:val="000A55D6"/>
    <w:rsid w:val="000A588E"/>
    <w:rsid w:val="000A597C"/>
    <w:rsid w:val="000A60EC"/>
    <w:rsid w:val="000A625F"/>
    <w:rsid w:val="000A63BD"/>
    <w:rsid w:val="000A6495"/>
    <w:rsid w:val="000A653F"/>
    <w:rsid w:val="000A6814"/>
    <w:rsid w:val="000A68B2"/>
    <w:rsid w:val="000A68F4"/>
    <w:rsid w:val="000A69F2"/>
    <w:rsid w:val="000A6B3E"/>
    <w:rsid w:val="000A6BBA"/>
    <w:rsid w:val="000A6DC9"/>
    <w:rsid w:val="000A76F0"/>
    <w:rsid w:val="000A79DD"/>
    <w:rsid w:val="000A7A1C"/>
    <w:rsid w:val="000A7DA8"/>
    <w:rsid w:val="000A7DF9"/>
    <w:rsid w:val="000B0161"/>
    <w:rsid w:val="000B02D8"/>
    <w:rsid w:val="000B02E6"/>
    <w:rsid w:val="000B0B93"/>
    <w:rsid w:val="000B1480"/>
    <w:rsid w:val="000B1692"/>
    <w:rsid w:val="000B1784"/>
    <w:rsid w:val="000B1897"/>
    <w:rsid w:val="000B1982"/>
    <w:rsid w:val="000B1A26"/>
    <w:rsid w:val="000B1CF8"/>
    <w:rsid w:val="000B1E56"/>
    <w:rsid w:val="000B2035"/>
    <w:rsid w:val="000B2091"/>
    <w:rsid w:val="000B211F"/>
    <w:rsid w:val="000B2488"/>
    <w:rsid w:val="000B24DE"/>
    <w:rsid w:val="000B250E"/>
    <w:rsid w:val="000B262C"/>
    <w:rsid w:val="000B264A"/>
    <w:rsid w:val="000B26A4"/>
    <w:rsid w:val="000B27A0"/>
    <w:rsid w:val="000B291B"/>
    <w:rsid w:val="000B2DF1"/>
    <w:rsid w:val="000B30AA"/>
    <w:rsid w:val="000B3315"/>
    <w:rsid w:val="000B33F4"/>
    <w:rsid w:val="000B34C9"/>
    <w:rsid w:val="000B3CA4"/>
    <w:rsid w:val="000B3D09"/>
    <w:rsid w:val="000B3EE4"/>
    <w:rsid w:val="000B3F97"/>
    <w:rsid w:val="000B404A"/>
    <w:rsid w:val="000B412E"/>
    <w:rsid w:val="000B4431"/>
    <w:rsid w:val="000B4654"/>
    <w:rsid w:val="000B4B4B"/>
    <w:rsid w:val="000B4FB3"/>
    <w:rsid w:val="000B520A"/>
    <w:rsid w:val="000B5427"/>
    <w:rsid w:val="000B5642"/>
    <w:rsid w:val="000B60F2"/>
    <w:rsid w:val="000B69E1"/>
    <w:rsid w:val="000B6E66"/>
    <w:rsid w:val="000B706D"/>
    <w:rsid w:val="000B7270"/>
    <w:rsid w:val="000B7676"/>
    <w:rsid w:val="000B7698"/>
    <w:rsid w:val="000B771A"/>
    <w:rsid w:val="000B77A6"/>
    <w:rsid w:val="000B7AC0"/>
    <w:rsid w:val="000B7CF6"/>
    <w:rsid w:val="000C0349"/>
    <w:rsid w:val="000C0C87"/>
    <w:rsid w:val="000C12C5"/>
    <w:rsid w:val="000C142C"/>
    <w:rsid w:val="000C1823"/>
    <w:rsid w:val="000C1C05"/>
    <w:rsid w:val="000C1E59"/>
    <w:rsid w:val="000C2045"/>
    <w:rsid w:val="000C2460"/>
    <w:rsid w:val="000C2F97"/>
    <w:rsid w:val="000C3153"/>
    <w:rsid w:val="000C3183"/>
    <w:rsid w:val="000C31FC"/>
    <w:rsid w:val="000C344F"/>
    <w:rsid w:val="000C3526"/>
    <w:rsid w:val="000C3659"/>
    <w:rsid w:val="000C3814"/>
    <w:rsid w:val="000C3FA7"/>
    <w:rsid w:val="000C4361"/>
    <w:rsid w:val="000C43A0"/>
    <w:rsid w:val="000C4A95"/>
    <w:rsid w:val="000C4B24"/>
    <w:rsid w:val="000C4C74"/>
    <w:rsid w:val="000C4C9A"/>
    <w:rsid w:val="000C4D02"/>
    <w:rsid w:val="000C4DA2"/>
    <w:rsid w:val="000C52AD"/>
    <w:rsid w:val="000C5411"/>
    <w:rsid w:val="000C55F9"/>
    <w:rsid w:val="000C5607"/>
    <w:rsid w:val="000C5912"/>
    <w:rsid w:val="000C591C"/>
    <w:rsid w:val="000C5CAE"/>
    <w:rsid w:val="000C5CC3"/>
    <w:rsid w:val="000C5DDD"/>
    <w:rsid w:val="000C6296"/>
    <w:rsid w:val="000C6622"/>
    <w:rsid w:val="000C6896"/>
    <w:rsid w:val="000C6DBA"/>
    <w:rsid w:val="000C7238"/>
    <w:rsid w:val="000C74AA"/>
    <w:rsid w:val="000C754A"/>
    <w:rsid w:val="000C76AD"/>
    <w:rsid w:val="000C77A3"/>
    <w:rsid w:val="000C7806"/>
    <w:rsid w:val="000C7E5A"/>
    <w:rsid w:val="000D07F7"/>
    <w:rsid w:val="000D096B"/>
    <w:rsid w:val="000D0AAA"/>
    <w:rsid w:val="000D0AFE"/>
    <w:rsid w:val="000D0E1B"/>
    <w:rsid w:val="000D0EFA"/>
    <w:rsid w:val="000D0F68"/>
    <w:rsid w:val="000D1017"/>
    <w:rsid w:val="000D15AD"/>
    <w:rsid w:val="000D17B0"/>
    <w:rsid w:val="000D21DA"/>
    <w:rsid w:val="000D23BA"/>
    <w:rsid w:val="000D292F"/>
    <w:rsid w:val="000D2E19"/>
    <w:rsid w:val="000D2E99"/>
    <w:rsid w:val="000D3137"/>
    <w:rsid w:val="000D34EA"/>
    <w:rsid w:val="000D3AE0"/>
    <w:rsid w:val="000D3B33"/>
    <w:rsid w:val="000D3D1E"/>
    <w:rsid w:val="000D413B"/>
    <w:rsid w:val="000D4903"/>
    <w:rsid w:val="000D49B9"/>
    <w:rsid w:val="000D4C28"/>
    <w:rsid w:val="000D4E24"/>
    <w:rsid w:val="000D4F6A"/>
    <w:rsid w:val="000D52F0"/>
    <w:rsid w:val="000D56D0"/>
    <w:rsid w:val="000D5764"/>
    <w:rsid w:val="000D5964"/>
    <w:rsid w:val="000D5AB8"/>
    <w:rsid w:val="000D5C9C"/>
    <w:rsid w:val="000D6332"/>
    <w:rsid w:val="000D63AA"/>
    <w:rsid w:val="000D6A38"/>
    <w:rsid w:val="000D6A7C"/>
    <w:rsid w:val="000D6CCF"/>
    <w:rsid w:val="000D6E12"/>
    <w:rsid w:val="000D6E13"/>
    <w:rsid w:val="000D6FFD"/>
    <w:rsid w:val="000D70A0"/>
    <w:rsid w:val="000D7220"/>
    <w:rsid w:val="000D76D4"/>
    <w:rsid w:val="000D7754"/>
    <w:rsid w:val="000D7AE1"/>
    <w:rsid w:val="000D7BBC"/>
    <w:rsid w:val="000E05CF"/>
    <w:rsid w:val="000E0C3F"/>
    <w:rsid w:val="000E0D4E"/>
    <w:rsid w:val="000E1165"/>
    <w:rsid w:val="000E1772"/>
    <w:rsid w:val="000E1795"/>
    <w:rsid w:val="000E183B"/>
    <w:rsid w:val="000E190D"/>
    <w:rsid w:val="000E198E"/>
    <w:rsid w:val="000E1B26"/>
    <w:rsid w:val="000E1B37"/>
    <w:rsid w:val="000E1DF1"/>
    <w:rsid w:val="000E218E"/>
    <w:rsid w:val="000E2238"/>
    <w:rsid w:val="000E2714"/>
    <w:rsid w:val="000E27F1"/>
    <w:rsid w:val="000E2851"/>
    <w:rsid w:val="000E2970"/>
    <w:rsid w:val="000E2DD8"/>
    <w:rsid w:val="000E2EC0"/>
    <w:rsid w:val="000E33BE"/>
    <w:rsid w:val="000E3438"/>
    <w:rsid w:val="000E386E"/>
    <w:rsid w:val="000E3871"/>
    <w:rsid w:val="000E3977"/>
    <w:rsid w:val="000E3EFB"/>
    <w:rsid w:val="000E4099"/>
    <w:rsid w:val="000E44FC"/>
    <w:rsid w:val="000E462D"/>
    <w:rsid w:val="000E4731"/>
    <w:rsid w:val="000E47E8"/>
    <w:rsid w:val="000E4E4C"/>
    <w:rsid w:val="000E4F0C"/>
    <w:rsid w:val="000E5094"/>
    <w:rsid w:val="000E5879"/>
    <w:rsid w:val="000E5DE5"/>
    <w:rsid w:val="000E5E90"/>
    <w:rsid w:val="000E5ECE"/>
    <w:rsid w:val="000E63A1"/>
    <w:rsid w:val="000E646C"/>
    <w:rsid w:val="000E6628"/>
    <w:rsid w:val="000E6C2C"/>
    <w:rsid w:val="000E72B1"/>
    <w:rsid w:val="000E7620"/>
    <w:rsid w:val="000E7703"/>
    <w:rsid w:val="000E7C4B"/>
    <w:rsid w:val="000E7ECE"/>
    <w:rsid w:val="000F0351"/>
    <w:rsid w:val="000F0691"/>
    <w:rsid w:val="000F0807"/>
    <w:rsid w:val="000F0B77"/>
    <w:rsid w:val="000F0D70"/>
    <w:rsid w:val="000F0FDA"/>
    <w:rsid w:val="000F105A"/>
    <w:rsid w:val="000F1701"/>
    <w:rsid w:val="000F17B4"/>
    <w:rsid w:val="000F1801"/>
    <w:rsid w:val="000F1AE5"/>
    <w:rsid w:val="000F1B50"/>
    <w:rsid w:val="000F234E"/>
    <w:rsid w:val="000F2428"/>
    <w:rsid w:val="000F2C79"/>
    <w:rsid w:val="000F2C83"/>
    <w:rsid w:val="000F2EE7"/>
    <w:rsid w:val="000F369A"/>
    <w:rsid w:val="000F369D"/>
    <w:rsid w:val="000F3828"/>
    <w:rsid w:val="000F3EF1"/>
    <w:rsid w:val="000F4876"/>
    <w:rsid w:val="000F4AC3"/>
    <w:rsid w:val="000F4B49"/>
    <w:rsid w:val="000F4E62"/>
    <w:rsid w:val="000F4F58"/>
    <w:rsid w:val="000F51B5"/>
    <w:rsid w:val="000F52EA"/>
    <w:rsid w:val="000F5A7F"/>
    <w:rsid w:val="000F5A87"/>
    <w:rsid w:val="000F5BC4"/>
    <w:rsid w:val="000F5E2B"/>
    <w:rsid w:val="000F5EA8"/>
    <w:rsid w:val="000F5EF1"/>
    <w:rsid w:val="000F627B"/>
    <w:rsid w:val="000F6324"/>
    <w:rsid w:val="000F6471"/>
    <w:rsid w:val="000F6C96"/>
    <w:rsid w:val="000F6EF3"/>
    <w:rsid w:val="000F758F"/>
    <w:rsid w:val="000F783F"/>
    <w:rsid w:val="000F79F8"/>
    <w:rsid w:val="000F7FDB"/>
    <w:rsid w:val="001001E9"/>
    <w:rsid w:val="001004C4"/>
    <w:rsid w:val="00100B7F"/>
    <w:rsid w:val="00100B91"/>
    <w:rsid w:val="00100C13"/>
    <w:rsid w:val="00101641"/>
    <w:rsid w:val="0010180E"/>
    <w:rsid w:val="0010184B"/>
    <w:rsid w:val="001018D1"/>
    <w:rsid w:val="001019A2"/>
    <w:rsid w:val="00101D80"/>
    <w:rsid w:val="00101DAB"/>
    <w:rsid w:val="00101E27"/>
    <w:rsid w:val="00101E49"/>
    <w:rsid w:val="00101E5E"/>
    <w:rsid w:val="00102191"/>
    <w:rsid w:val="001021D6"/>
    <w:rsid w:val="00102256"/>
    <w:rsid w:val="00102298"/>
    <w:rsid w:val="001025EE"/>
    <w:rsid w:val="00102930"/>
    <w:rsid w:val="00102AF5"/>
    <w:rsid w:val="00102E55"/>
    <w:rsid w:val="00103232"/>
    <w:rsid w:val="00103C8E"/>
    <w:rsid w:val="00103D2E"/>
    <w:rsid w:val="00103F97"/>
    <w:rsid w:val="00104739"/>
    <w:rsid w:val="00104953"/>
    <w:rsid w:val="001049DF"/>
    <w:rsid w:val="00104A3A"/>
    <w:rsid w:val="00104C0D"/>
    <w:rsid w:val="00104D9E"/>
    <w:rsid w:val="001052EF"/>
    <w:rsid w:val="00105469"/>
    <w:rsid w:val="0010579F"/>
    <w:rsid w:val="001058CD"/>
    <w:rsid w:val="00105AAB"/>
    <w:rsid w:val="00105B5E"/>
    <w:rsid w:val="00105E70"/>
    <w:rsid w:val="00105F1E"/>
    <w:rsid w:val="001062F9"/>
    <w:rsid w:val="0010656D"/>
    <w:rsid w:val="00106930"/>
    <w:rsid w:val="00106E12"/>
    <w:rsid w:val="001074B8"/>
    <w:rsid w:val="00107651"/>
    <w:rsid w:val="00107B15"/>
    <w:rsid w:val="00107B1F"/>
    <w:rsid w:val="00107BA5"/>
    <w:rsid w:val="00107BE7"/>
    <w:rsid w:val="00107C32"/>
    <w:rsid w:val="00110180"/>
    <w:rsid w:val="001103ED"/>
    <w:rsid w:val="00110519"/>
    <w:rsid w:val="00110673"/>
    <w:rsid w:val="00110A0A"/>
    <w:rsid w:val="00110A9F"/>
    <w:rsid w:val="00111037"/>
    <w:rsid w:val="00111068"/>
    <w:rsid w:val="00111527"/>
    <w:rsid w:val="0011195F"/>
    <w:rsid w:val="00111BEF"/>
    <w:rsid w:val="00111C74"/>
    <w:rsid w:val="00111DC4"/>
    <w:rsid w:val="00111EB0"/>
    <w:rsid w:val="00112408"/>
    <w:rsid w:val="00112632"/>
    <w:rsid w:val="00112868"/>
    <w:rsid w:val="00112A12"/>
    <w:rsid w:val="00112AD9"/>
    <w:rsid w:val="00112CEA"/>
    <w:rsid w:val="00113121"/>
    <w:rsid w:val="00113147"/>
    <w:rsid w:val="001132DC"/>
    <w:rsid w:val="001132E0"/>
    <w:rsid w:val="0011374D"/>
    <w:rsid w:val="001137BB"/>
    <w:rsid w:val="001138EE"/>
    <w:rsid w:val="00113900"/>
    <w:rsid w:val="00113D4E"/>
    <w:rsid w:val="0011400F"/>
    <w:rsid w:val="00114014"/>
    <w:rsid w:val="00114192"/>
    <w:rsid w:val="00114576"/>
    <w:rsid w:val="001149D4"/>
    <w:rsid w:val="00114FEA"/>
    <w:rsid w:val="0011532C"/>
    <w:rsid w:val="0011570F"/>
    <w:rsid w:val="00115968"/>
    <w:rsid w:val="001159AD"/>
    <w:rsid w:val="00115ABF"/>
    <w:rsid w:val="00116468"/>
    <w:rsid w:val="001165C2"/>
    <w:rsid w:val="001165F6"/>
    <w:rsid w:val="00116607"/>
    <w:rsid w:val="0011678C"/>
    <w:rsid w:val="0011734E"/>
    <w:rsid w:val="001173E2"/>
    <w:rsid w:val="0011764F"/>
    <w:rsid w:val="001176F2"/>
    <w:rsid w:val="00120075"/>
    <w:rsid w:val="001203A6"/>
    <w:rsid w:val="0012054A"/>
    <w:rsid w:val="0012072D"/>
    <w:rsid w:val="00120ADD"/>
    <w:rsid w:val="00120D97"/>
    <w:rsid w:val="00120E09"/>
    <w:rsid w:val="00121398"/>
    <w:rsid w:val="001214A8"/>
    <w:rsid w:val="001215AD"/>
    <w:rsid w:val="00121706"/>
    <w:rsid w:val="0012189D"/>
    <w:rsid w:val="001218F5"/>
    <w:rsid w:val="00121933"/>
    <w:rsid w:val="00121CFC"/>
    <w:rsid w:val="00121CFE"/>
    <w:rsid w:val="00121E11"/>
    <w:rsid w:val="00121E28"/>
    <w:rsid w:val="00122090"/>
    <w:rsid w:val="00122339"/>
    <w:rsid w:val="0012292E"/>
    <w:rsid w:val="00122C5A"/>
    <w:rsid w:val="00122D10"/>
    <w:rsid w:val="0012326B"/>
    <w:rsid w:val="0012346E"/>
    <w:rsid w:val="0012350E"/>
    <w:rsid w:val="001235BF"/>
    <w:rsid w:val="0012393D"/>
    <w:rsid w:val="00123B4F"/>
    <w:rsid w:val="0012403A"/>
    <w:rsid w:val="001243F6"/>
    <w:rsid w:val="001244F4"/>
    <w:rsid w:val="0012451B"/>
    <w:rsid w:val="00124719"/>
    <w:rsid w:val="00124DC9"/>
    <w:rsid w:val="00124F28"/>
    <w:rsid w:val="00124F70"/>
    <w:rsid w:val="0012543E"/>
    <w:rsid w:val="00125589"/>
    <w:rsid w:val="00125681"/>
    <w:rsid w:val="001258E2"/>
    <w:rsid w:val="001258F2"/>
    <w:rsid w:val="00125927"/>
    <w:rsid w:val="00125BFF"/>
    <w:rsid w:val="00125CFC"/>
    <w:rsid w:val="00125F21"/>
    <w:rsid w:val="0012605E"/>
    <w:rsid w:val="0012626C"/>
    <w:rsid w:val="00126804"/>
    <w:rsid w:val="00126817"/>
    <w:rsid w:val="00126CB9"/>
    <w:rsid w:val="00126D42"/>
    <w:rsid w:val="00127361"/>
    <w:rsid w:val="001273CF"/>
    <w:rsid w:val="0012761D"/>
    <w:rsid w:val="001276D9"/>
    <w:rsid w:val="001278CC"/>
    <w:rsid w:val="00127A2E"/>
    <w:rsid w:val="00127B0D"/>
    <w:rsid w:val="00127C1D"/>
    <w:rsid w:val="00127DB0"/>
    <w:rsid w:val="001303FE"/>
    <w:rsid w:val="00130AAC"/>
    <w:rsid w:val="00130B03"/>
    <w:rsid w:val="00130DBA"/>
    <w:rsid w:val="00130E66"/>
    <w:rsid w:val="001310FC"/>
    <w:rsid w:val="00131119"/>
    <w:rsid w:val="00131180"/>
    <w:rsid w:val="00131467"/>
    <w:rsid w:val="001318DB"/>
    <w:rsid w:val="001319B3"/>
    <w:rsid w:val="00131B33"/>
    <w:rsid w:val="00131F66"/>
    <w:rsid w:val="001323E5"/>
    <w:rsid w:val="0013272D"/>
    <w:rsid w:val="00132C5C"/>
    <w:rsid w:val="00132CBB"/>
    <w:rsid w:val="00132D58"/>
    <w:rsid w:val="0013305E"/>
    <w:rsid w:val="001335B0"/>
    <w:rsid w:val="00133DEE"/>
    <w:rsid w:val="00134121"/>
    <w:rsid w:val="0013442A"/>
    <w:rsid w:val="00134476"/>
    <w:rsid w:val="001344C5"/>
    <w:rsid w:val="0013501A"/>
    <w:rsid w:val="00135234"/>
    <w:rsid w:val="00135354"/>
    <w:rsid w:val="00135B6C"/>
    <w:rsid w:val="00135EC0"/>
    <w:rsid w:val="00135F55"/>
    <w:rsid w:val="00135FFB"/>
    <w:rsid w:val="00136352"/>
    <w:rsid w:val="00136356"/>
    <w:rsid w:val="00136498"/>
    <w:rsid w:val="0013681C"/>
    <w:rsid w:val="00136982"/>
    <w:rsid w:val="00136A2C"/>
    <w:rsid w:val="00136EA4"/>
    <w:rsid w:val="00137318"/>
    <w:rsid w:val="001373D9"/>
    <w:rsid w:val="001373E8"/>
    <w:rsid w:val="00137699"/>
    <w:rsid w:val="001377F7"/>
    <w:rsid w:val="0013797C"/>
    <w:rsid w:val="00137D1B"/>
    <w:rsid w:val="00137FC2"/>
    <w:rsid w:val="00140376"/>
    <w:rsid w:val="00140550"/>
    <w:rsid w:val="0014058D"/>
    <w:rsid w:val="0014061F"/>
    <w:rsid w:val="00140639"/>
    <w:rsid w:val="0014066A"/>
    <w:rsid w:val="00140672"/>
    <w:rsid w:val="0014084E"/>
    <w:rsid w:val="001409B7"/>
    <w:rsid w:val="001412B1"/>
    <w:rsid w:val="00141606"/>
    <w:rsid w:val="00141620"/>
    <w:rsid w:val="001418EF"/>
    <w:rsid w:val="00141961"/>
    <w:rsid w:val="00141AFB"/>
    <w:rsid w:val="00141B05"/>
    <w:rsid w:val="0014217F"/>
    <w:rsid w:val="0014223F"/>
    <w:rsid w:val="00142295"/>
    <w:rsid w:val="001424EA"/>
    <w:rsid w:val="0014263A"/>
    <w:rsid w:val="0014287C"/>
    <w:rsid w:val="00142A5C"/>
    <w:rsid w:val="00142BE6"/>
    <w:rsid w:val="00142CBB"/>
    <w:rsid w:val="00142EF3"/>
    <w:rsid w:val="0014310C"/>
    <w:rsid w:val="001432A5"/>
    <w:rsid w:val="0014331F"/>
    <w:rsid w:val="0014384F"/>
    <w:rsid w:val="0014385F"/>
    <w:rsid w:val="00143D0C"/>
    <w:rsid w:val="0014459A"/>
    <w:rsid w:val="00144605"/>
    <w:rsid w:val="00144A36"/>
    <w:rsid w:val="00144F21"/>
    <w:rsid w:val="00144FAE"/>
    <w:rsid w:val="00145102"/>
    <w:rsid w:val="00145175"/>
    <w:rsid w:val="001452D1"/>
    <w:rsid w:val="00145674"/>
    <w:rsid w:val="001456B6"/>
    <w:rsid w:val="001458E4"/>
    <w:rsid w:val="00145C37"/>
    <w:rsid w:val="00145CC4"/>
    <w:rsid w:val="00146028"/>
    <w:rsid w:val="0014604D"/>
    <w:rsid w:val="00146216"/>
    <w:rsid w:val="00146C84"/>
    <w:rsid w:val="00146CA8"/>
    <w:rsid w:val="00146DC7"/>
    <w:rsid w:val="00146F72"/>
    <w:rsid w:val="00147130"/>
    <w:rsid w:val="00147455"/>
    <w:rsid w:val="00147722"/>
    <w:rsid w:val="0014775A"/>
    <w:rsid w:val="00147BBB"/>
    <w:rsid w:val="00147D55"/>
    <w:rsid w:val="00147EE6"/>
    <w:rsid w:val="00150654"/>
    <w:rsid w:val="001507BA"/>
    <w:rsid w:val="00150858"/>
    <w:rsid w:val="00150A52"/>
    <w:rsid w:val="00150BDF"/>
    <w:rsid w:val="00150C99"/>
    <w:rsid w:val="00150DFD"/>
    <w:rsid w:val="00150E59"/>
    <w:rsid w:val="00151015"/>
    <w:rsid w:val="00151456"/>
    <w:rsid w:val="001514DD"/>
    <w:rsid w:val="00151573"/>
    <w:rsid w:val="00151660"/>
    <w:rsid w:val="00151A46"/>
    <w:rsid w:val="00151D3F"/>
    <w:rsid w:val="00151E80"/>
    <w:rsid w:val="0015207E"/>
    <w:rsid w:val="00152297"/>
    <w:rsid w:val="00152348"/>
    <w:rsid w:val="001526F4"/>
    <w:rsid w:val="00152757"/>
    <w:rsid w:val="00152AB2"/>
    <w:rsid w:val="00152D5D"/>
    <w:rsid w:val="0015323C"/>
    <w:rsid w:val="0015323F"/>
    <w:rsid w:val="00153340"/>
    <w:rsid w:val="0015335D"/>
    <w:rsid w:val="0015353F"/>
    <w:rsid w:val="00153A7D"/>
    <w:rsid w:val="0015412D"/>
    <w:rsid w:val="001545DF"/>
    <w:rsid w:val="001546D4"/>
    <w:rsid w:val="001546F6"/>
    <w:rsid w:val="001549D5"/>
    <w:rsid w:val="00154AAA"/>
    <w:rsid w:val="00154AAB"/>
    <w:rsid w:val="001555DF"/>
    <w:rsid w:val="00155D4B"/>
    <w:rsid w:val="00155E17"/>
    <w:rsid w:val="00155E39"/>
    <w:rsid w:val="00156158"/>
    <w:rsid w:val="001561F7"/>
    <w:rsid w:val="00156222"/>
    <w:rsid w:val="001562BA"/>
    <w:rsid w:val="00156702"/>
    <w:rsid w:val="001569E9"/>
    <w:rsid w:val="00156F53"/>
    <w:rsid w:val="001571F3"/>
    <w:rsid w:val="001572E8"/>
    <w:rsid w:val="001573D0"/>
    <w:rsid w:val="001575B2"/>
    <w:rsid w:val="0015789F"/>
    <w:rsid w:val="00157935"/>
    <w:rsid w:val="00157A1A"/>
    <w:rsid w:val="00157B30"/>
    <w:rsid w:val="00157B4E"/>
    <w:rsid w:val="00160032"/>
    <w:rsid w:val="00160308"/>
    <w:rsid w:val="001604B9"/>
    <w:rsid w:val="001605AD"/>
    <w:rsid w:val="00160F5E"/>
    <w:rsid w:val="00160FA6"/>
    <w:rsid w:val="0016191E"/>
    <w:rsid w:val="00161976"/>
    <w:rsid w:val="00161A27"/>
    <w:rsid w:val="00161B30"/>
    <w:rsid w:val="00161E1F"/>
    <w:rsid w:val="00161FB9"/>
    <w:rsid w:val="001622AE"/>
    <w:rsid w:val="00162442"/>
    <w:rsid w:val="00162498"/>
    <w:rsid w:val="001626CC"/>
    <w:rsid w:val="001627AE"/>
    <w:rsid w:val="00162CC4"/>
    <w:rsid w:val="00162CFF"/>
    <w:rsid w:val="00163071"/>
    <w:rsid w:val="0016308E"/>
    <w:rsid w:val="001632F6"/>
    <w:rsid w:val="001633A0"/>
    <w:rsid w:val="001636D1"/>
    <w:rsid w:val="001638F9"/>
    <w:rsid w:val="00163960"/>
    <w:rsid w:val="00163B86"/>
    <w:rsid w:val="00163EB4"/>
    <w:rsid w:val="001640EB"/>
    <w:rsid w:val="00164281"/>
    <w:rsid w:val="00164314"/>
    <w:rsid w:val="00164451"/>
    <w:rsid w:val="00164855"/>
    <w:rsid w:val="00164A5A"/>
    <w:rsid w:val="00164A60"/>
    <w:rsid w:val="00164D7B"/>
    <w:rsid w:val="0016505C"/>
    <w:rsid w:val="0016529A"/>
    <w:rsid w:val="00165602"/>
    <w:rsid w:val="001657EB"/>
    <w:rsid w:val="00165952"/>
    <w:rsid w:val="00165ABB"/>
    <w:rsid w:val="00165DA6"/>
    <w:rsid w:val="0016612C"/>
    <w:rsid w:val="001662F4"/>
    <w:rsid w:val="0016642B"/>
    <w:rsid w:val="0016642E"/>
    <w:rsid w:val="00166435"/>
    <w:rsid w:val="0016678A"/>
    <w:rsid w:val="00166894"/>
    <w:rsid w:val="00166A06"/>
    <w:rsid w:val="00166ABD"/>
    <w:rsid w:val="00166B14"/>
    <w:rsid w:val="00166B43"/>
    <w:rsid w:val="00166EEC"/>
    <w:rsid w:val="00166F3A"/>
    <w:rsid w:val="00167056"/>
    <w:rsid w:val="00167221"/>
    <w:rsid w:val="001672BA"/>
    <w:rsid w:val="001674A8"/>
    <w:rsid w:val="0016762B"/>
    <w:rsid w:val="00167751"/>
    <w:rsid w:val="00167A34"/>
    <w:rsid w:val="00167ADD"/>
    <w:rsid w:val="00167AEA"/>
    <w:rsid w:val="00167C79"/>
    <w:rsid w:val="00167D82"/>
    <w:rsid w:val="00167D88"/>
    <w:rsid w:val="00167E43"/>
    <w:rsid w:val="00167FA9"/>
    <w:rsid w:val="00170213"/>
    <w:rsid w:val="00170359"/>
    <w:rsid w:val="001704FA"/>
    <w:rsid w:val="001708A3"/>
    <w:rsid w:val="00170921"/>
    <w:rsid w:val="00170B23"/>
    <w:rsid w:val="00170C2A"/>
    <w:rsid w:val="00170C7A"/>
    <w:rsid w:val="00171442"/>
    <w:rsid w:val="001715C5"/>
    <w:rsid w:val="0017173B"/>
    <w:rsid w:val="00171A57"/>
    <w:rsid w:val="00171BC4"/>
    <w:rsid w:val="00172034"/>
    <w:rsid w:val="0017216E"/>
    <w:rsid w:val="001722D7"/>
    <w:rsid w:val="0017259E"/>
    <w:rsid w:val="001728B8"/>
    <w:rsid w:val="00172A3C"/>
    <w:rsid w:val="00172A99"/>
    <w:rsid w:val="00172D29"/>
    <w:rsid w:val="0017333A"/>
    <w:rsid w:val="00173493"/>
    <w:rsid w:val="001734D5"/>
    <w:rsid w:val="001735C6"/>
    <w:rsid w:val="00173704"/>
    <w:rsid w:val="0017385E"/>
    <w:rsid w:val="00173930"/>
    <w:rsid w:val="00173CBA"/>
    <w:rsid w:val="00173D75"/>
    <w:rsid w:val="00173E99"/>
    <w:rsid w:val="00173FB0"/>
    <w:rsid w:val="001747FD"/>
    <w:rsid w:val="001749DA"/>
    <w:rsid w:val="00174B3A"/>
    <w:rsid w:val="00174D5D"/>
    <w:rsid w:val="0017505A"/>
    <w:rsid w:val="001752E3"/>
    <w:rsid w:val="001754E3"/>
    <w:rsid w:val="001756A4"/>
    <w:rsid w:val="00175A0F"/>
    <w:rsid w:val="00175B13"/>
    <w:rsid w:val="00175DB9"/>
    <w:rsid w:val="0017615C"/>
    <w:rsid w:val="001763AE"/>
    <w:rsid w:val="001765C1"/>
    <w:rsid w:val="00176626"/>
    <w:rsid w:val="00176800"/>
    <w:rsid w:val="00176829"/>
    <w:rsid w:val="00176878"/>
    <w:rsid w:val="001768A6"/>
    <w:rsid w:val="00176D70"/>
    <w:rsid w:val="001772DA"/>
    <w:rsid w:val="001772EF"/>
    <w:rsid w:val="00177BC7"/>
    <w:rsid w:val="00177D51"/>
    <w:rsid w:val="00177FC9"/>
    <w:rsid w:val="00180023"/>
    <w:rsid w:val="001800BF"/>
    <w:rsid w:val="00180109"/>
    <w:rsid w:val="00180239"/>
    <w:rsid w:val="00180447"/>
    <w:rsid w:val="00180657"/>
    <w:rsid w:val="00180C76"/>
    <w:rsid w:val="0018185D"/>
    <w:rsid w:val="00181D7F"/>
    <w:rsid w:val="0018213B"/>
    <w:rsid w:val="0018232A"/>
    <w:rsid w:val="001824AF"/>
    <w:rsid w:val="001825A3"/>
    <w:rsid w:val="001826D8"/>
    <w:rsid w:val="0018283D"/>
    <w:rsid w:val="00182AC3"/>
    <w:rsid w:val="00182C65"/>
    <w:rsid w:val="00182D04"/>
    <w:rsid w:val="00182D0C"/>
    <w:rsid w:val="00183302"/>
    <w:rsid w:val="0018361A"/>
    <w:rsid w:val="00183731"/>
    <w:rsid w:val="00183F70"/>
    <w:rsid w:val="001842BB"/>
    <w:rsid w:val="0018440B"/>
    <w:rsid w:val="00184488"/>
    <w:rsid w:val="0018468E"/>
    <w:rsid w:val="00184C08"/>
    <w:rsid w:val="0018512B"/>
    <w:rsid w:val="00185296"/>
    <w:rsid w:val="001853DC"/>
    <w:rsid w:val="001855AA"/>
    <w:rsid w:val="001855E6"/>
    <w:rsid w:val="0018562F"/>
    <w:rsid w:val="00185693"/>
    <w:rsid w:val="00185763"/>
    <w:rsid w:val="00185768"/>
    <w:rsid w:val="00185A5B"/>
    <w:rsid w:val="00185AD1"/>
    <w:rsid w:val="00185F80"/>
    <w:rsid w:val="00186054"/>
    <w:rsid w:val="001864E8"/>
    <w:rsid w:val="00186739"/>
    <w:rsid w:val="0018682E"/>
    <w:rsid w:val="00186BFD"/>
    <w:rsid w:val="00186F31"/>
    <w:rsid w:val="00186F70"/>
    <w:rsid w:val="00187018"/>
    <w:rsid w:val="001872AD"/>
    <w:rsid w:val="00187540"/>
    <w:rsid w:val="001876FA"/>
    <w:rsid w:val="00187837"/>
    <w:rsid w:val="00187A00"/>
    <w:rsid w:val="00187B81"/>
    <w:rsid w:val="00187C71"/>
    <w:rsid w:val="00187E29"/>
    <w:rsid w:val="00187EC9"/>
    <w:rsid w:val="001900A0"/>
    <w:rsid w:val="00190538"/>
    <w:rsid w:val="00190B09"/>
    <w:rsid w:val="00190C59"/>
    <w:rsid w:val="0019128B"/>
    <w:rsid w:val="001914E2"/>
    <w:rsid w:val="00191BCF"/>
    <w:rsid w:val="00191EBD"/>
    <w:rsid w:val="0019271B"/>
    <w:rsid w:val="00192C11"/>
    <w:rsid w:val="00192D7C"/>
    <w:rsid w:val="001933A6"/>
    <w:rsid w:val="001937E9"/>
    <w:rsid w:val="00193902"/>
    <w:rsid w:val="001940DB"/>
    <w:rsid w:val="0019427F"/>
    <w:rsid w:val="001945D1"/>
    <w:rsid w:val="001946FA"/>
    <w:rsid w:val="00194715"/>
    <w:rsid w:val="00194798"/>
    <w:rsid w:val="001954CD"/>
    <w:rsid w:val="0019575E"/>
    <w:rsid w:val="001957B5"/>
    <w:rsid w:val="00195927"/>
    <w:rsid w:val="00195A14"/>
    <w:rsid w:val="00195D57"/>
    <w:rsid w:val="00195F3A"/>
    <w:rsid w:val="0019657C"/>
    <w:rsid w:val="00196E8B"/>
    <w:rsid w:val="00196E8D"/>
    <w:rsid w:val="00196F3B"/>
    <w:rsid w:val="00196FE5"/>
    <w:rsid w:val="00197401"/>
    <w:rsid w:val="001977A7"/>
    <w:rsid w:val="001977D1"/>
    <w:rsid w:val="00197EFA"/>
    <w:rsid w:val="001A0451"/>
    <w:rsid w:val="001A073D"/>
    <w:rsid w:val="001A0995"/>
    <w:rsid w:val="001A0A2A"/>
    <w:rsid w:val="001A0C7B"/>
    <w:rsid w:val="001A11BE"/>
    <w:rsid w:val="001A137F"/>
    <w:rsid w:val="001A1524"/>
    <w:rsid w:val="001A1549"/>
    <w:rsid w:val="001A1916"/>
    <w:rsid w:val="001A1BFC"/>
    <w:rsid w:val="001A1EFF"/>
    <w:rsid w:val="001A2166"/>
    <w:rsid w:val="001A221D"/>
    <w:rsid w:val="001A24C3"/>
    <w:rsid w:val="001A2611"/>
    <w:rsid w:val="001A2708"/>
    <w:rsid w:val="001A28CD"/>
    <w:rsid w:val="001A2C10"/>
    <w:rsid w:val="001A2CC1"/>
    <w:rsid w:val="001A310D"/>
    <w:rsid w:val="001A330D"/>
    <w:rsid w:val="001A3834"/>
    <w:rsid w:val="001A40BF"/>
    <w:rsid w:val="001A41F8"/>
    <w:rsid w:val="001A448A"/>
    <w:rsid w:val="001A46D5"/>
    <w:rsid w:val="001A472E"/>
    <w:rsid w:val="001A50DC"/>
    <w:rsid w:val="001A513B"/>
    <w:rsid w:val="001A5184"/>
    <w:rsid w:val="001A53C4"/>
    <w:rsid w:val="001A5953"/>
    <w:rsid w:val="001A5AD0"/>
    <w:rsid w:val="001A5C60"/>
    <w:rsid w:val="001A60ED"/>
    <w:rsid w:val="001A6349"/>
    <w:rsid w:val="001A63C4"/>
    <w:rsid w:val="001A6547"/>
    <w:rsid w:val="001A673C"/>
    <w:rsid w:val="001A67CA"/>
    <w:rsid w:val="001A6883"/>
    <w:rsid w:val="001A6DE3"/>
    <w:rsid w:val="001A7616"/>
    <w:rsid w:val="001A76CD"/>
    <w:rsid w:val="001A784A"/>
    <w:rsid w:val="001A793C"/>
    <w:rsid w:val="001A79FE"/>
    <w:rsid w:val="001B006A"/>
    <w:rsid w:val="001B00CB"/>
    <w:rsid w:val="001B04B4"/>
    <w:rsid w:val="001B0571"/>
    <w:rsid w:val="001B07D0"/>
    <w:rsid w:val="001B0AE8"/>
    <w:rsid w:val="001B0BD4"/>
    <w:rsid w:val="001B0D73"/>
    <w:rsid w:val="001B0E25"/>
    <w:rsid w:val="001B11C6"/>
    <w:rsid w:val="001B12F0"/>
    <w:rsid w:val="001B1364"/>
    <w:rsid w:val="001B142C"/>
    <w:rsid w:val="001B1627"/>
    <w:rsid w:val="001B16B3"/>
    <w:rsid w:val="001B1796"/>
    <w:rsid w:val="001B18CF"/>
    <w:rsid w:val="001B1FE9"/>
    <w:rsid w:val="001B20C2"/>
    <w:rsid w:val="001B259D"/>
    <w:rsid w:val="001B25C5"/>
    <w:rsid w:val="001B2647"/>
    <w:rsid w:val="001B2D75"/>
    <w:rsid w:val="001B2DF2"/>
    <w:rsid w:val="001B2F76"/>
    <w:rsid w:val="001B3AA2"/>
    <w:rsid w:val="001B3D6A"/>
    <w:rsid w:val="001B3FB4"/>
    <w:rsid w:val="001B4B70"/>
    <w:rsid w:val="001B4CEC"/>
    <w:rsid w:val="001B4E1A"/>
    <w:rsid w:val="001B53B5"/>
    <w:rsid w:val="001B542B"/>
    <w:rsid w:val="001B54B2"/>
    <w:rsid w:val="001B59E4"/>
    <w:rsid w:val="001B5AEE"/>
    <w:rsid w:val="001B5BED"/>
    <w:rsid w:val="001B5C27"/>
    <w:rsid w:val="001B5C70"/>
    <w:rsid w:val="001B5F63"/>
    <w:rsid w:val="001B608F"/>
    <w:rsid w:val="001B62F2"/>
    <w:rsid w:val="001B64BB"/>
    <w:rsid w:val="001B6806"/>
    <w:rsid w:val="001B696D"/>
    <w:rsid w:val="001B6A63"/>
    <w:rsid w:val="001B6A71"/>
    <w:rsid w:val="001B7036"/>
    <w:rsid w:val="001B71B7"/>
    <w:rsid w:val="001B74F3"/>
    <w:rsid w:val="001B766F"/>
    <w:rsid w:val="001B7683"/>
    <w:rsid w:val="001B7F19"/>
    <w:rsid w:val="001B7F74"/>
    <w:rsid w:val="001C0015"/>
    <w:rsid w:val="001C02C2"/>
    <w:rsid w:val="001C05A7"/>
    <w:rsid w:val="001C0647"/>
    <w:rsid w:val="001C06CC"/>
    <w:rsid w:val="001C070F"/>
    <w:rsid w:val="001C07AF"/>
    <w:rsid w:val="001C07D0"/>
    <w:rsid w:val="001C0CC9"/>
    <w:rsid w:val="001C10C3"/>
    <w:rsid w:val="001C117D"/>
    <w:rsid w:val="001C126C"/>
    <w:rsid w:val="001C1508"/>
    <w:rsid w:val="001C15A8"/>
    <w:rsid w:val="001C1C2A"/>
    <w:rsid w:val="001C1E45"/>
    <w:rsid w:val="001C1F1F"/>
    <w:rsid w:val="001C204E"/>
    <w:rsid w:val="001C20E1"/>
    <w:rsid w:val="001C240A"/>
    <w:rsid w:val="001C2AAA"/>
    <w:rsid w:val="001C2D54"/>
    <w:rsid w:val="001C3125"/>
    <w:rsid w:val="001C3138"/>
    <w:rsid w:val="001C339B"/>
    <w:rsid w:val="001C365C"/>
    <w:rsid w:val="001C3767"/>
    <w:rsid w:val="001C3A76"/>
    <w:rsid w:val="001C3EC0"/>
    <w:rsid w:val="001C3EDF"/>
    <w:rsid w:val="001C4079"/>
    <w:rsid w:val="001C40E2"/>
    <w:rsid w:val="001C44B6"/>
    <w:rsid w:val="001C4602"/>
    <w:rsid w:val="001C4A9F"/>
    <w:rsid w:val="001C4AFD"/>
    <w:rsid w:val="001C4B01"/>
    <w:rsid w:val="001C4C42"/>
    <w:rsid w:val="001C5046"/>
    <w:rsid w:val="001C51B6"/>
    <w:rsid w:val="001C5352"/>
    <w:rsid w:val="001C5775"/>
    <w:rsid w:val="001C5D32"/>
    <w:rsid w:val="001C5FD3"/>
    <w:rsid w:val="001C6507"/>
    <w:rsid w:val="001C663F"/>
    <w:rsid w:val="001C686E"/>
    <w:rsid w:val="001C6D58"/>
    <w:rsid w:val="001C706C"/>
    <w:rsid w:val="001C79E7"/>
    <w:rsid w:val="001C7D24"/>
    <w:rsid w:val="001C7EE0"/>
    <w:rsid w:val="001C7F11"/>
    <w:rsid w:val="001C7FFA"/>
    <w:rsid w:val="001D010D"/>
    <w:rsid w:val="001D0764"/>
    <w:rsid w:val="001D0B4F"/>
    <w:rsid w:val="001D0BDB"/>
    <w:rsid w:val="001D0F87"/>
    <w:rsid w:val="001D12D6"/>
    <w:rsid w:val="001D1844"/>
    <w:rsid w:val="001D1DA6"/>
    <w:rsid w:val="001D1EFC"/>
    <w:rsid w:val="001D2278"/>
    <w:rsid w:val="001D22E7"/>
    <w:rsid w:val="001D249F"/>
    <w:rsid w:val="001D252D"/>
    <w:rsid w:val="001D2546"/>
    <w:rsid w:val="001D275B"/>
    <w:rsid w:val="001D2A6D"/>
    <w:rsid w:val="001D2B4C"/>
    <w:rsid w:val="001D3097"/>
    <w:rsid w:val="001D373A"/>
    <w:rsid w:val="001D3931"/>
    <w:rsid w:val="001D3ADF"/>
    <w:rsid w:val="001D3BDD"/>
    <w:rsid w:val="001D40B6"/>
    <w:rsid w:val="001D4162"/>
    <w:rsid w:val="001D431F"/>
    <w:rsid w:val="001D448F"/>
    <w:rsid w:val="001D45B2"/>
    <w:rsid w:val="001D4AFA"/>
    <w:rsid w:val="001D4B46"/>
    <w:rsid w:val="001D4B6A"/>
    <w:rsid w:val="001D4BB8"/>
    <w:rsid w:val="001D4F2C"/>
    <w:rsid w:val="001D511E"/>
    <w:rsid w:val="001D535C"/>
    <w:rsid w:val="001D5395"/>
    <w:rsid w:val="001D539D"/>
    <w:rsid w:val="001D54EE"/>
    <w:rsid w:val="001D5572"/>
    <w:rsid w:val="001D5996"/>
    <w:rsid w:val="001D5A10"/>
    <w:rsid w:val="001D5A6F"/>
    <w:rsid w:val="001D5AB0"/>
    <w:rsid w:val="001D5BC6"/>
    <w:rsid w:val="001D5C85"/>
    <w:rsid w:val="001D5D08"/>
    <w:rsid w:val="001D5EB0"/>
    <w:rsid w:val="001D621F"/>
    <w:rsid w:val="001D66CE"/>
    <w:rsid w:val="001D678F"/>
    <w:rsid w:val="001D68AB"/>
    <w:rsid w:val="001D6A10"/>
    <w:rsid w:val="001D6C76"/>
    <w:rsid w:val="001D6C7A"/>
    <w:rsid w:val="001D6CD1"/>
    <w:rsid w:val="001D6CEE"/>
    <w:rsid w:val="001D71FB"/>
    <w:rsid w:val="001D765E"/>
    <w:rsid w:val="001D7CCD"/>
    <w:rsid w:val="001D7DB5"/>
    <w:rsid w:val="001E068F"/>
    <w:rsid w:val="001E0DE9"/>
    <w:rsid w:val="001E0E19"/>
    <w:rsid w:val="001E0E75"/>
    <w:rsid w:val="001E0F03"/>
    <w:rsid w:val="001E1381"/>
    <w:rsid w:val="001E162D"/>
    <w:rsid w:val="001E1AB1"/>
    <w:rsid w:val="001E1E4B"/>
    <w:rsid w:val="001E1FA8"/>
    <w:rsid w:val="001E23A0"/>
    <w:rsid w:val="001E2723"/>
    <w:rsid w:val="001E2736"/>
    <w:rsid w:val="001E2B45"/>
    <w:rsid w:val="001E2C56"/>
    <w:rsid w:val="001E2F58"/>
    <w:rsid w:val="001E3527"/>
    <w:rsid w:val="001E37B2"/>
    <w:rsid w:val="001E3809"/>
    <w:rsid w:val="001E3910"/>
    <w:rsid w:val="001E39C1"/>
    <w:rsid w:val="001E3A85"/>
    <w:rsid w:val="001E3D15"/>
    <w:rsid w:val="001E3E7B"/>
    <w:rsid w:val="001E3ED2"/>
    <w:rsid w:val="001E4017"/>
    <w:rsid w:val="001E41A7"/>
    <w:rsid w:val="001E44FA"/>
    <w:rsid w:val="001E4809"/>
    <w:rsid w:val="001E4AC7"/>
    <w:rsid w:val="001E4ADB"/>
    <w:rsid w:val="001E4C79"/>
    <w:rsid w:val="001E4D06"/>
    <w:rsid w:val="001E4EF7"/>
    <w:rsid w:val="001E4F07"/>
    <w:rsid w:val="001E53C3"/>
    <w:rsid w:val="001E568B"/>
    <w:rsid w:val="001E5941"/>
    <w:rsid w:val="001E59B3"/>
    <w:rsid w:val="001E5B85"/>
    <w:rsid w:val="001E5C41"/>
    <w:rsid w:val="001E5C97"/>
    <w:rsid w:val="001E5E51"/>
    <w:rsid w:val="001E6118"/>
    <w:rsid w:val="001E6202"/>
    <w:rsid w:val="001E62D4"/>
    <w:rsid w:val="001E6367"/>
    <w:rsid w:val="001E6570"/>
    <w:rsid w:val="001E6D12"/>
    <w:rsid w:val="001E70A8"/>
    <w:rsid w:val="001E71AB"/>
    <w:rsid w:val="001E744D"/>
    <w:rsid w:val="001E75FB"/>
    <w:rsid w:val="001E7618"/>
    <w:rsid w:val="001E7BDB"/>
    <w:rsid w:val="001F0089"/>
    <w:rsid w:val="001F04FE"/>
    <w:rsid w:val="001F069B"/>
    <w:rsid w:val="001F0C5B"/>
    <w:rsid w:val="001F0F03"/>
    <w:rsid w:val="001F1025"/>
    <w:rsid w:val="001F1309"/>
    <w:rsid w:val="001F19E7"/>
    <w:rsid w:val="001F1F15"/>
    <w:rsid w:val="001F2251"/>
    <w:rsid w:val="001F246C"/>
    <w:rsid w:val="001F247B"/>
    <w:rsid w:val="001F250B"/>
    <w:rsid w:val="001F2603"/>
    <w:rsid w:val="001F266F"/>
    <w:rsid w:val="001F2872"/>
    <w:rsid w:val="001F2895"/>
    <w:rsid w:val="001F2A9F"/>
    <w:rsid w:val="001F3260"/>
    <w:rsid w:val="001F32F0"/>
    <w:rsid w:val="001F33AB"/>
    <w:rsid w:val="001F33F5"/>
    <w:rsid w:val="001F3690"/>
    <w:rsid w:val="001F37D6"/>
    <w:rsid w:val="001F39A9"/>
    <w:rsid w:val="001F3C18"/>
    <w:rsid w:val="001F3E20"/>
    <w:rsid w:val="001F3E86"/>
    <w:rsid w:val="001F4068"/>
    <w:rsid w:val="001F4264"/>
    <w:rsid w:val="001F43A6"/>
    <w:rsid w:val="001F4715"/>
    <w:rsid w:val="001F4783"/>
    <w:rsid w:val="001F4888"/>
    <w:rsid w:val="001F4DF3"/>
    <w:rsid w:val="001F5297"/>
    <w:rsid w:val="001F551D"/>
    <w:rsid w:val="001F55DF"/>
    <w:rsid w:val="001F575E"/>
    <w:rsid w:val="001F57A1"/>
    <w:rsid w:val="001F5C93"/>
    <w:rsid w:val="001F5CAD"/>
    <w:rsid w:val="001F5D94"/>
    <w:rsid w:val="001F5DB8"/>
    <w:rsid w:val="001F5EED"/>
    <w:rsid w:val="001F64E5"/>
    <w:rsid w:val="001F667D"/>
    <w:rsid w:val="001F66B7"/>
    <w:rsid w:val="001F7268"/>
    <w:rsid w:val="001F77E1"/>
    <w:rsid w:val="001F7810"/>
    <w:rsid w:val="001F7888"/>
    <w:rsid w:val="001F7A45"/>
    <w:rsid w:val="001F7BD3"/>
    <w:rsid w:val="001F7D78"/>
    <w:rsid w:val="001F7EA8"/>
    <w:rsid w:val="0020005B"/>
    <w:rsid w:val="00200317"/>
    <w:rsid w:val="0020046D"/>
    <w:rsid w:val="00200510"/>
    <w:rsid w:val="00200A35"/>
    <w:rsid w:val="00200CA7"/>
    <w:rsid w:val="00200D7D"/>
    <w:rsid w:val="00201115"/>
    <w:rsid w:val="002015B4"/>
    <w:rsid w:val="0020168D"/>
    <w:rsid w:val="002017D5"/>
    <w:rsid w:val="00201938"/>
    <w:rsid w:val="00201B45"/>
    <w:rsid w:val="00201D87"/>
    <w:rsid w:val="00201DFF"/>
    <w:rsid w:val="00202201"/>
    <w:rsid w:val="00202279"/>
    <w:rsid w:val="0020252F"/>
    <w:rsid w:val="002025B5"/>
    <w:rsid w:val="00202E22"/>
    <w:rsid w:val="00202EF8"/>
    <w:rsid w:val="00203179"/>
    <w:rsid w:val="002032AD"/>
    <w:rsid w:val="002032EE"/>
    <w:rsid w:val="00203472"/>
    <w:rsid w:val="0020386A"/>
    <w:rsid w:val="00203995"/>
    <w:rsid w:val="00204194"/>
    <w:rsid w:val="00204432"/>
    <w:rsid w:val="002046DC"/>
    <w:rsid w:val="00204759"/>
    <w:rsid w:val="002049FF"/>
    <w:rsid w:val="00204AF5"/>
    <w:rsid w:val="00204C24"/>
    <w:rsid w:val="00204DBA"/>
    <w:rsid w:val="0020506B"/>
    <w:rsid w:val="002058A4"/>
    <w:rsid w:val="0020590E"/>
    <w:rsid w:val="00205C53"/>
    <w:rsid w:val="00205D0B"/>
    <w:rsid w:val="00205DC9"/>
    <w:rsid w:val="00205E60"/>
    <w:rsid w:val="00205F38"/>
    <w:rsid w:val="00205FFD"/>
    <w:rsid w:val="00206289"/>
    <w:rsid w:val="002065F8"/>
    <w:rsid w:val="00206861"/>
    <w:rsid w:val="002068D8"/>
    <w:rsid w:val="00206999"/>
    <w:rsid w:val="00206B0E"/>
    <w:rsid w:val="00206B45"/>
    <w:rsid w:val="00206BEE"/>
    <w:rsid w:val="00206CF9"/>
    <w:rsid w:val="00207034"/>
    <w:rsid w:val="002073FF"/>
    <w:rsid w:val="002078A6"/>
    <w:rsid w:val="002078C3"/>
    <w:rsid w:val="00207C91"/>
    <w:rsid w:val="0021005E"/>
    <w:rsid w:val="002105AC"/>
    <w:rsid w:val="0021082E"/>
    <w:rsid w:val="00210C9E"/>
    <w:rsid w:val="00210D5F"/>
    <w:rsid w:val="002110CC"/>
    <w:rsid w:val="002110E4"/>
    <w:rsid w:val="00211394"/>
    <w:rsid w:val="002118E4"/>
    <w:rsid w:val="00211CC1"/>
    <w:rsid w:val="00211DD7"/>
    <w:rsid w:val="0021209A"/>
    <w:rsid w:val="00212276"/>
    <w:rsid w:val="0021248E"/>
    <w:rsid w:val="0021251E"/>
    <w:rsid w:val="002128C0"/>
    <w:rsid w:val="002130AB"/>
    <w:rsid w:val="00213225"/>
    <w:rsid w:val="00213298"/>
    <w:rsid w:val="002133AB"/>
    <w:rsid w:val="002133C5"/>
    <w:rsid w:val="00213550"/>
    <w:rsid w:val="00213D01"/>
    <w:rsid w:val="00213F27"/>
    <w:rsid w:val="0021430B"/>
    <w:rsid w:val="0021446B"/>
    <w:rsid w:val="00214E45"/>
    <w:rsid w:val="00215327"/>
    <w:rsid w:val="00215A51"/>
    <w:rsid w:val="00215AA1"/>
    <w:rsid w:val="00215D11"/>
    <w:rsid w:val="00215FE1"/>
    <w:rsid w:val="00216529"/>
    <w:rsid w:val="00216929"/>
    <w:rsid w:val="00216AA2"/>
    <w:rsid w:val="00216BDA"/>
    <w:rsid w:val="00216C07"/>
    <w:rsid w:val="00216F8C"/>
    <w:rsid w:val="00217145"/>
    <w:rsid w:val="00217936"/>
    <w:rsid w:val="00217DEE"/>
    <w:rsid w:val="00217E99"/>
    <w:rsid w:val="00217EE8"/>
    <w:rsid w:val="002200EC"/>
    <w:rsid w:val="00220581"/>
    <w:rsid w:val="00220646"/>
    <w:rsid w:val="002208BA"/>
    <w:rsid w:val="00220A47"/>
    <w:rsid w:val="00220D49"/>
    <w:rsid w:val="00220D97"/>
    <w:rsid w:val="00220E12"/>
    <w:rsid w:val="00220ED8"/>
    <w:rsid w:val="00220ED9"/>
    <w:rsid w:val="00220EEE"/>
    <w:rsid w:val="002210FB"/>
    <w:rsid w:val="002219AE"/>
    <w:rsid w:val="00221AAC"/>
    <w:rsid w:val="00221AD8"/>
    <w:rsid w:val="00221E33"/>
    <w:rsid w:val="00221F75"/>
    <w:rsid w:val="00222275"/>
    <w:rsid w:val="002222F2"/>
    <w:rsid w:val="002223FD"/>
    <w:rsid w:val="002224C2"/>
    <w:rsid w:val="0022274C"/>
    <w:rsid w:val="00222929"/>
    <w:rsid w:val="00222CD6"/>
    <w:rsid w:val="00223587"/>
    <w:rsid w:val="0022365D"/>
    <w:rsid w:val="00223787"/>
    <w:rsid w:val="00223BE4"/>
    <w:rsid w:val="00223C54"/>
    <w:rsid w:val="00223CAE"/>
    <w:rsid w:val="00223CED"/>
    <w:rsid w:val="00223F07"/>
    <w:rsid w:val="00223FD3"/>
    <w:rsid w:val="00224156"/>
    <w:rsid w:val="0022461F"/>
    <w:rsid w:val="002246A6"/>
    <w:rsid w:val="0022473E"/>
    <w:rsid w:val="00224D22"/>
    <w:rsid w:val="0022502E"/>
    <w:rsid w:val="00225421"/>
    <w:rsid w:val="00225E2A"/>
    <w:rsid w:val="002261D4"/>
    <w:rsid w:val="00226300"/>
    <w:rsid w:val="002264D6"/>
    <w:rsid w:val="002268A7"/>
    <w:rsid w:val="00226A0B"/>
    <w:rsid w:val="00226B0E"/>
    <w:rsid w:val="00226B3E"/>
    <w:rsid w:val="00226E86"/>
    <w:rsid w:val="00226EAE"/>
    <w:rsid w:val="0022715C"/>
    <w:rsid w:val="002274EF"/>
    <w:rsid w:val="00227530"/>
    <w:rsid w:val="00227649"/>
    <w:rsid w:val="0022771E"/>
    <w:rsid w:val="0022774B"/>
    <w:rsid w:val="00227754"/>
    <w:rsid w:val="002278C9"/>
    <w:rsid w:val="002279A8"/>
    <w:rsid w:val="00227E87"/>
    <w:rsid w:val="002300BF"/>
    <w:rsid w:val="00230155"/>
    <w:rsid w:val="00230338"/>
    <w:rsid w:val="00230393"/>
    <w:rsid w:val="00230414"/>
    <w:rsid w:val="00230532"/>
    <w:rsid w:val="00230678"/>
    <w:rsid w:val="00230874"/>
    <w:rsid w:val="0023098E"/>
    <w:rsid w:val="00230AC2"/>
    <w:rsid w:val="00230ECE"/>
    <w:rsid w:val="002310B3"/>
    <w:rsid w:val="002312EE"/>
    <w:rsid w:val="0023137D"/>
    <w:rsid w:val="002313C4"/>
    <w:rsid w:val="00231C40"/>
    <w:rsid w:val="00231D56"/>
    <w:rsid w:val="00232040"/>
    <w:rsid w:val="002320F1"/>
    <w:rsid w:val="002321EB"/>
    <w:rsid w:val="002328BA"/>
    <w:rsid w:val="0023295E"/>
    <w:rsid w:val="00232C10"/>
    <w:rsid w:val="00232F35"/>
    <w:rsid w:val="00232FD0"/>
    <w:rsid w:val="00233098"/>
    <w:rsid w:val="002332E8"/>
    <w:rsid w:val="00233348"/>
    <w:rsid w:val="002336F8"/>
    <w:rsid w:val="002338E2"/>
    <w:rsid w:val="00233ED7"/>
    <w:rsid w:val="00234041"/>
    <w:rsid w:val="0023433F"/>
    <w:rsid w:val="00234481"/>
    <w:rsid w:val="00234A6D"/>
    <w:rsid w:val="00234B43"/>
    <w:rsid w:val="00234DB6"/>
    <w:rsid w:val="00235026"/>
    <w:rsid w:val="0023508D"/>
    <w:rsid w:val="002350F8"/>
    <w:rsid w:val="00235792"/>
    <w:rsid w:val="0023583C"/>
    <w:rsid w:val="00235940"/>
    <w:rsid w:val="00235A0A"/>
    <w:rsid w:val="00235A9D"/>
    <w:rsid w:val="00235E4E"/>
    <w:rsid w:val="00236243"/>
    <w:rsid w:val="002362A4"/>
    <w:rsid w:val="0023652C"/>
    <w:rsid w:val="002365B1"/>
    <w:rsid w:val="0023666D"/>
    <w:rsid w:val="00236755"/>
    <w:rsid w:val="002367EF"/>
    <w:rsid w:val="00236849"/>
    <w:rsid w:val="00236AD9"/>
    <w:rsid w:val="00236BF3"/>
    <w:rsid w:val="002371C3"/>
    <w:rsid w:val="00237392"/>
    <w:rsid w:val="0023750C"/>
    <w:rsid w:val="0023797E"/>
    <w:rsid w:val="00237A3A"/>
    <w:rsid w:val="00237A68"/>
    <w:rsid w:val="0024018B"/>
    <w:rsid w:val="00240429"/>
    <w:rsid w:val="002405BF"/>
    <w:rsid w:val="002407C0"/>
    <w:rsid w:val="00240A0E"/>
    <w:rsid w:val="00240CCA"/>
    <w:rsid w:val="00240EDD"/>
    <w:rsid w:val="0024119E"/>
    <w:rsid w:val="002412E9"/>
    <w:rsid w:val="00241916"/>
    <w:rsid w:val="00241AA6"/>
    <w:rsid w:val="00241EF1"/>
    <w:rsid w:val="0024223D"/>
    <w:rsid w:val="002423DD"/>
    <w:rsid w:val="0024253A"/>
    <w:rsid w:val="00242592"/>
    <w:rsid w:val="00242718"/>
    <w:rsid w:val="0024289B"/>
    <w:rsid w:val="00242B2E"/>
    <w:rsid w:val="00242B79"/>
    <w:rsid w:val="00242BED"/>
    <w:rsid w:val="00242D7F"/>
    <w:rsid w:val="002433B0"/>
    <w:rsid w:val="0024391F"/>
    <w:rsid w:val="00243B54"/>
    <w:rsid w:val="00243F3A"/>
    <w:rsid w:val="00243F85"/>
    <w:rsid w:val="00244092"/>
    <w:rsid w:val="00244284"/>
    <w:rsid w:val="00244347"/>
    <w:rsid w:val="00244DE3"/>
    <w:rsid w:val="00244EE7"/>
    <w:rsid w:val="00245347"/>
    <w:rsid w:val="002456B4"/>
    <w:rsid w:val="00245AAD"/>
    <w:rsid w:val="00245BD5"/>
    <w:rsid w:val="00245DC7"/>
    <w:rsid w:val="00246170"/>
    <w:rsid w:val="0024658E"/>
    <w:rsid w:val="00246F7F"/>
    <w:rsid w:val="002472D1"/>
    <w:rsid w:val="002473F6"/>
    <w:rsid w:val="0024771E"/>
    <w:rsid w:val="002478E5"/>
    <w:rsid w:val="00247928"/>
    <w:rsid w:val="0024793B"/>
    <w:rsid w:val="00247C68"/>
    <w:rsid w:val="00247CD2"/>
    <w:rsid w:val="00247EEA"/>
    <w:rsid w:val="00250357"/>
    <w:rsid w:val="0025049E"/>
    <w:rsid w:val="002505F3"/>
    <w:rsid w:val="002508DB"/>
    <w:rsid w:val="0025095B"/>
    <w:rsid w:val="00250A46"/>
    <w:rsid w:val="00250D38"/>
    <w:rsid w:val="00250F9D"/>
    <w:rsid w:val="00250FCC"/>
    <w:rsid w:val="002511A9"/>
    <w:rsid w:val="00251404"/>
    <w:rsid w:val="0025179D"/>
    <w:rsid w:val="00251AB8"/>
    <w:rsid w:val="00251C84"/>
    <w:rsid w:val="00251E4B"/>
    <w:rsid w:val="002520B7"/>
    <w:rsid w:val="00252AF9"/>
    <w:rsid w:val="00252AFB"/>
    <w:rsid w:val="00252B01"/>
    <w:rsid w:val="00252B96"/>
    <w:rsid w:val="00252CA6"/>
    <w:rsid w:val="00253018"/>
    <w:rsid w:val="002532C5"/>
    <w:rsid w:val="002533E2"/>
    <w:rsid w:val="002536F5"/>
    <w:rsid w:val="0025373F"/>
    <w:rsid w:val="00253CC1"/>
    <w:rsid w:val="002540B0"/>
    <w:rsid w:val="00254872"/>
    <w:rsid w:val="002551B0"/>
    <w:rsid w:val="002551CB"/>
    <w:rsid w:val="002552A9"/>
    <w:rsid w:val="0025539E"/>
    <w:rsid w:val="0025576A"/>
    <w:rsid w:val="00255770"/>
    <w:rsid w:val="00255788"/>
    <w:rsid w:val="00255D8A"/>
    <w:rsid w:val="00256092"/>
    <w:rsid w:val="002561B0"/>
    <w:rsid w:val="00256382"/>
    <w:rsid w:val="002563FC"/>
    <w:rsid w:val="0025655F"/>
    <w:rsid w:val="002569AA"/>
    <w:rsid w:val="00256A22"/>
    <w:rsid w:val="00256ACB"/>
    <w:rsid w:val="00256D27"/>
    <w:rsid w:val="00256D54"/>
    <w:rsid w:val="0025707E"/>
    <w:rsid w:val="00257224"/>
    <w:rsid w:val="00257745"/>
    <w:rsid w:val="00257A21"/>
    <w:rsid w:val="00257BAA"/>
    <w:rsid w:val="00257BC3"/>
    <w:rsid w:val="00257FFA"/>
    <w:rsid w:val="00260154"/>
    <w:rsid w:val="002607E6"/>
    <w:rsid w:val="00260AB0"/>
    <w:rsid w:val="00260C0C"/>
    <w:rsid w:val="00260C9A"/>
    <w:rsid w:val="00260CC7"/>
    <w:rsid w:val="00261257"/>
    <w:rsid w:val="002614DC"/>
    <w:rsid w:val="002615AD"/>
    <w:rsid w:val="00261663"/>
    <w:rsid w:val="002617C3"/>
    <w:rsid w:val="00261A49"/>
    <w:rsid w:val="00261AAA"/>
    <w:rsid w:val="00261E8E"/>
    <w:rsid w:val="00262079"/>
    <w:rsid w:val="0026210C"/>
    <w:rsid w:val="002621B2"/>
    <w:rsid w:val="002624D3"/>
    <w:rsid w:val="0026270F"/>
    <w:rsid w:val="00262775"/>
    <w:rsid w:val="00262960"/>
    <w:rsid w:val="002629B8"/>
    <w:rsid w:val="00262AD7"/>
    <w:rsid w:val="00262BAD"/>
    <w:rsid w:val="00262D48"/>
    <w:rsid w:val="00263062"/>
    <w:rsid w:val="00263117"/>
    <w:rsid w:val="00263168"/>
    <w:rsid w:val="002638E7"/>
    <w:rsid w:val="00263A51"/>
    <w:rsid w:val="00263B7E"/>
    <w:rsid w:val="00263E42"/>
    <w:rsid w:val="002640CA"/>
    <w:rsid w:val="002642AE"/>
    <w:rsid w:val="00264454"/>
    <w:rsid w:val="0026474D"/>
    <w:rsid w:val="00264E2F"/>
    <w:rsid w:val="0026508F"/>
    <w:rsid w:val="002650EC"/>
    <w:rsid w:val="0026525A"/>
    <w:rsid w:val="00265363"/>
    <w:rsid w:val="0026603F"/>
    <w:rsid w:val="0026636B"/>
    <w:rsid w:val="002663C1"/>
    <w:rsid w:val="002664D4"/>
    <w:rsid w:val="002665E2"/>
    <w:rsid w:val="00266B6D"/>
    <w:rsid w:val="00266C00"/>
    <w:rsid w:val="00266DBD"/>
    <w:rsid w:val="00266EDC"/>
    <w:rsid w:val="00266F9E"/>
    <w:rsid w:val="00267316"/>
    <w:rsid w:val="00267504"/>
    <w:rsid w:val="0026762B"/>
    <w:rsid w:val="00267902"/>
    <w:rsid w:val="002679C5"/>
    <w:rsid w:val="002704CD"/>
    <w:rsid w:val="002706DB"/>
    <w:rsid w:val="00270837"/>
    <w:rsid w:val="002709AA"/>
    <w:rsid w:val="00270C82"/>
    <w:rsid w:val="00270D71"/>
    <w:rsid w:val="0027129A"/>
    <w:rsid w:val="002712A1"/>
    <w:rsid w:val="002712E0"/>
    <w:rsid w:val="002713B9"/>
    <w:rsid w:val="002717A3"/>
    <w:rsid w:val="00271CFD"/>
    <w:rsid w:val="00271DAB"/>
    <w:rsid w:val="00272015"/>
    <w:rsid w:val="0027216E"/>
    <w:rsid w:val="002721C3"/>
    <w:rsid w:val="0027222A"/>
    <w:rsid w:val="00272399"/>
    <w:rsid w:val="00273704"/>
    <w:rsid w:val="002737F0"/>
    <w:rsid w:val="002737FC"/>
    <w:rsid w:val="00274E5B"/>
    <w:rsid w:val="00274F7A"/>
    <w:rsid w:val="00274FA2"/>
    <w:rsid w:val="00275005"/>
    <w:rsid w:val="002750E4"/>
    <w:rsid w:val="00275128"/>
    <w:rsid w:val="0027565B"/>
    <w:rsid w:val="00275764"/>
    <w:rsid w:val="00275777"/>
    <w:rsid w:val="002758A3"/>
    <w:rsid w:val="00275B70"/>
    <w:rsid w:val="00275D77"/>
    <w:rsid w:val="0027608A"/>
    <w:rsid w:val="0027614D"/>
    <w:rsid w:val="00276367"/>
    <w:rsid w:val="002763B8"/>
    <w:rsid w:val="00276713"/>
    <w:rsid w:val="00277109"/>
    <w:rsid w:val="00277908"/>
    <w:rsid w:val="00277AB4"/>
    <w:rsid w:val="00280019"/>
    <w:rsid w:val="0028085B"/>
    <w:rsid w:val="00280892"/>
    <w:rsid w:val="00280D04"/>
    <w:rsid w:val="00280D69"/>
    <w:rsid w:val="002812D9"/>
    <w:rsid w:val="00281380"/>
    <w:rsid w:val="002815B0"/>
    <w:rsid w:val="00281703"/>
    <w:rsid w:val="00281CB1"/>
    <w:rsid w:val="00281EA2"/>
    <w:rsid w:val="00281EAE"/>
    <w:rsid w:val="0028221C"/>
    <w:rsid w:val="00282312"/>
    <w:rsid w:val="00282314"/>
    <w:rsid w:val="00282459"/>
    <w:rsid w:val="0028245A"/>
    <w:rsid w:val="002824A3"/>
    <w:rsid w:val="0028256D"/>
    <w:rsid w:val="00282A0D"/>
    <w:rsid w:val="0028329E"/>
    <w:rsid w:val="00283890"/>
    <w:rsid w:val="002839E4"/>
    <w:rsid w:val="00283A21"/>
    <w:rsid w:val="00283B2E"/>
    <w:rsid w:val="00283E5B"/>
    <w:rsid w:val="00283F1A"/>
    <w:rsid w:val="002841AD"/>
    <w:rsid w:val="0028420D"/>
    <w:rsid w:val="0028430A"/>
    <w:rsid w:val="00284490"/>
    <w:rsid w:val="00284606"/>
    <w:rsid w:val="0028461E"/>
    <w:rsid w:val="002847E8"/>
    <w:rsid w:val="00284948"/>
    <w:rsid w:val="00284986"/>
    <w:rsid w:val="002854DC"/>
    <w:rsid w:val="00285962"/>
    <w:rsid w:val="00285FD3"/>
    <w:rsid w:val="002860A0"/>
    <w:rsid w:val="00286300"/>
    <w:rsid w:val="0028656A"/>
    <w:rsid w:val="002867AA"/>
    <w:rsid w:val="00286AE8"/>
    <w:rsid w:val="00286F5E"/>
    <w:rsid w:val="00287035"/>
    <w:rsid w:val="002872AE"/>
    <w:rsid w:val="002873C9"/>
    <w:rsid w:val="002873E0"/>
    <w:rsid w:val="0028766B"/>
    <w:rsid w:val="0028794D"/>
    <w:rsid w:val="00287B3E"/>
    <w:rsid w:val="00287BCB"/>
    <w:rsid w:val="00287CDB"/>
    <w:rsid w:val="00290268"/>
    <w:rsid w:val="002902C4"/>
    <w:rsid w:val="0029056B"/>
    <w:rsid w:val="002905F0"/>
    <w:rsid w:val="0029067F"/>
    <w:rsid w:val="002906A7"/>
    <w:rsid w:val="00290AFF"/>
    <w:rsid w:val="00290CD3"/>
    <w:rsid w:val="00290D8C"/>
    <w:rsid w:val="00291177"/>
    <w:rsid w:val="002912B8"/>
    <w:rsid w:val="00291534"/>
    <w:rsid w:val="00291735"/>
    <w:rsid w:val="00291881"/>
    <w:rsid w:val="002918AC"/>
    <w:rsid w:val="002919EE"/>
    <w:rsid w:val="00291DD2"/>
    <w:rsid w:val="00291DDB"/>
    <w:rsid w:val="00291F00"/>
    <w:rsid w:val="00291F31"/>
    <w:rsid w:val="00291F6F"/>
    <w:rsid w:val="00292315"/>
    <w:rsid w:val="002925B7"/>
    <w:rsid w:val="0029263D"/>
    <w:rsid w:val="002928CF"/>
    <w:rsid w:val="00292DFC"/>
    <w:rsid w:val="002933F4"/>
    <w:rsid w:val="00293656"/>
    <w:rsid w:val="00293711"/>
    <w:rsid w:val="00293A40"/>
    <w:rsid w:val="00293A7C"/>
    <w:rsid w:val="00293C31"/>
    <w:rsid w:val="00293D4E"/>
    <w:rsid w:val="0029459F"/>
    <w:rsid w:val="002946B3"/>
    <w:rsid w:val="002947B5"/>
    <w:rsid w:val="00294A33"/>
    <w:rsid w:val="00294ECE"/>
    <w:rsid w:val="00294F58"/>
    <w:rsid w:val="00295292"/>
    <w:rsid w:val="002952B7"/>
    <w:rsid w:val="0029547E"/>
    <w:rsid w:val="00295627"/>
    <w:rsid w:val="00295978"/>
    <w:rsid w:val="00295A56"/>
    <w:rsid w:val="00295D1D"/>
    <w:rsid w:val="00295DB0"/>
    <w:rsid w:val="00296035"/>
    <w:rsid w:val="00296213"/>
    <w:rsid w:val="0029682A"/>
    <w:rsid w:val="00296BD4"/>
    <w:rsid w:val="00296C45"/>
    <w:rsid w:val="00296F50"/>
    <w:rsid w:val="0029715A"/>
    <w:rsid w:val="002977D6"/>
    <w:rsid w:val="002977E7"/>
    <w:rsid w:val="002A045A"/>
    <w:rsid w:val="002A058F"/>
    <w:rsid w:val="002A08AC"/>
    <w:rsid w:val="002A0C1E"/>
    <w:rsid w:val="002A0D9D"/>
    <w:rsid w:val="002A0DF2"/>
    <w:rsid w:val="002A0E88"/>
    <w:rsid w:val="002A139E"/>
    <w:rsid w:val="002A18BB"/>
    <w:rsid w:val="002A1B08"/>
    <w:rsid w:val="002A1CEE"/>
    <w:rsid w:val="002A1DFF"/>
    <w:rsid w:val="002A20F3"/>
    <w:rsid w:val="002A2115"/>
    <w:rsid w:val="002A213E"/>
    <w:rsid w:val="002A252B"/>
    <w:rsid w:val="002A2965"/>
    <w:rsid w:val="002A2C8D"/>
    <w:rsid w:val="002A2CA1"/>
    <w:rsid w:val="002A2D04"/>
    <w:rsid w:val="002A2DAE"/>
    <w:rsid w:val="002A2EE8"/>
    <w:rsid w:val="002A322C"/>
    <w:rsid w:val="002A3410"/>
    <w:rsid w:val="002A348B"/>
    <w:rsid w:val="002A3644"/>
    <w:rsid w:val="002A3BF8"/>
    <w:rsid w:val="002A3F31"/>
    <w:rsid w:val="002A3F8F"/>
    <w:rsid w:val="002A3FF5"/>
    <w:rsid w:val="002A417A"/>
    <w:rsid w:val="002A41C6"/>
    <w:rsid w:val="002A43C9"/>
    <w:rsid w:val="002A4486"/>
    <w:rsid w:val="002A4703"/>
    <w:rsid w:val="002A48E2"/>
    <w:rsid w:val="002A4B22"/>
    <w:rsid w:val="002A4B62"/>
    <w:rsid w:val="002A4C6A"/>
    <w:rsid w:val="002A5139"/>
    <w:rsid w:val="002A537C"/>
    <w:rsid w:val="002A542A"/>
    <w:rsid w:val="002A5694"/>
    <w:rsid w:val="002A5F01"/>
    <w:rsid w:val="002A614B"/>
    <w:rsid w:val="002A6513"/>
    <w:rsid w:val="002A67AC"/>
    <w:rsid w:val="002A6988"/>
    <w:rsid w:val="002A6F74"/>
    <w:rsid w:val="002A70FA"/>
    <w:rsid w:val="002A73EB"/>
    <w:rsid w:val="002B01E0"/>
    <w:rsid w:val="002B056F"/>
    <w:rsid w:val="002B057B"/>
    <w:rsid w:val="002B061A"/>
    <w:rsid w:val="002B06E1"/>
    <w:rsid w:val="002B0BCE"/>
    <w:rsid w:val="002B0E57"/>
    <w:rsid w:val="002B0EF7"/>
    <w:rsid w:val="002B1191"/>
    <w:rsid w:val="002B13D6"/>
    <w:rsid w:val="002B17BE"/>
    <w:rsid w:val="002B1B4B"/>
    <w:rsid w:val="002B207A"/>
    <w:rsid w:val="002B2487"/>
    <w:rsid w:val="002B24B3"/>
    <w:rsid w:val="002B2A7D"/>
    <w:rsid w:val="002B2ACE"/>
    <w:rsid w:val="002B2B70"/>
    <w:rsid w:val="002B2BA1"/>
    <w:rsid w:val="002B2BCB"/>
    <w:rsid w:val="002B2DF0"/>
    <w:rsid w:val="002B2FE9"/>
    <w:rsid w:val="002B2FF9"/>
    <w:rsid w:val="002B3230"/>
    <w:rsid w:val="002B33F1"/>
    <w:rsid w:val="002B35D0"/>
    <w:rsid w:val="002B37BC"/>
    <w:rsid w:val="002B3C0D"/>
    <w:rsid w:val="002B4242"/>
    <w:rsid w:val="002B44C1"/>
    <w:rsid w:val="002B4517"/>
    <w:rsid w:val="002B472F"/>
    <w:rsid w:val="002B49C7"/>
    <w:rsid w:val="002B4D10"/>
    <w:rsid w:val="002B4FA3"/>
    <w:rsid w:val="002B510A"/>
    <w:rsid w:val="002B511C"/>
    <w:rsid w:val="002B5329"/>
    <w:rsid w:val="002B54A9"/>
    <w:rsid w:val="002B54B3"/>
    <w:rsid w:val="002B56A2"/>
    <w:rsid w:val="002B58CA"/>
    <w:rsid w:val="002B6159"/>
    <w:rsid w:val="002B62A4"/>
    <w:rsid w:val="002B630A"/>
    <w:rsid w:val="002B6F3C"/>
    <w:rsid w:val="002B74D0"/>
    <w:rsid w:val="002B7687"/>
    <w:rsid w:val="002B7698"/>
    <w:rsid w:val="002B7A12"/>
    <w:rsid w:val="002B7EDE"/>
    <w:rsid w:val="002C0625"/>
    <w:rsid w:val="002C0695"/>
    <w:rsid w:val="002C0712"/>
    <w:rsid w:val="002C0AE9"/>
    <w:rsid w:val="002C0B81"/>
    <w:rsid w:val="002C0D4D"/>
    <w:rsid w:val="002C12B5"/>
    <w:rsid w:val="002C1685"/>
    <w:rsid w:val="002C17E7"/>
    <w:rsid w:val="002C1CC2"/>
    <w:rsid w:val="002C1D5A"/>
    <w:rsid w:val="002C1DB9"/>
    <w:rsid w:val="002C1DCC"/>
    <w:rsid w:val="002C1FE0"/>
    <w:rsid w:val="002C2029"/>
    <w:rsid w:val="002C2227"/>
    <w:rsid w:val="002C22F7"/>
    <w:rsid w:val="002C23CD"/>
    <w:rsid w:val="002C254E"/>
    <w:rsid w:val="002C262C"/>
    <w:rsid w:val="002C2716"/>
    <w:rsid w:val="002C2768"/>
    <w:rsid w:val="002C2DCA"/>
    <w:rsid w:val="002C2F27"/>
    <w:rsid w:val="002C31E8"/>
    <w:rsid w:val="002C3E4A"/>
    <w:rsid w:val="002C3FD1"/>
    <w:rsid w:val="002C3FE4"/>
    <w:rsid w:val="002C4406"/>
    <w:rsid w:val="002C4CEF"/>
    <w:rsid w:val="002C4D9B"/>
    <w:rsid w:val="002C4F6D"/>
    <w:rsid w:val="002C5027"/>
    <w:rsid w:val="002C5056"/>
    <w:rsid w:val="002C511C"/>
    <w:rsid w:val="002C516B"/>
    <w:rsid w:val="002C52F6"/>
    <w:rsid w:val="002C572C"/>
    <w:rsid w:val="002C5880"/>
    <w:rsid w:val="002C5B00"/>
    <w:rsid w:val="002C5E9C"/>
    <w:rsid w:val="002C620E"/>
    <w:rsid w:val="002C6348"/>
    <w:rsid w:val="002C6814"/>
    <w:rsid w:val="002C6951"/>
    <w:rsid w:val="002C69FB"/>
    <w:rsid w:val="002C6B70"/>
    <w:rsid w:val="002C6BAE"/>
    <w:rsid w:val="002C6C70"/>
    <w:rsid w:val="002C70D6"/>
    <w:rsid w:val="002C738B"/>
    <w:rsid w:val="002C7440"/>
    <w:rsid w:val="002C7B6A"/>
    <w:rsid w:val="002D0386"/>
    <w:rsid w:val="002D08E8"/>
    <w:rsid w:val="002D0BF5"/>
    <w:rsid w:val="002D0C73"/>
    <w:rsid w:val="002D0D2E"/>
    <w:rsid w:val="002D0D32"/>
    <w:rsid w:val="002D0D4F"/>
    <w:rsid w:val="002D0D96"/>
    <w:rsid w:val="002D0E97"/>
    <w:rsid w:val="002D0ED2"/>
    <w:rsid w:val="002D0FEF"/>
    <w:rsid w:val="002D1325"/>
    <w:rsid w:val="002D18DA"/>
    <w:rsid w:val="002D1900"/>
    <w:rsid w:val="002D1B3C"/>
    <w:rsid w:val="002D1F14"/>
    <w:rsid w:val="002D2274"/>
    <w:rsid w:val="002D23B3"/>
    <w:rsid w:val="002D23C1"/>
    <w:rsid w:val="002D25A7"/>
    <w:rsid w:val="002D2980"/>
    <w:rsid w:val="002D2A49"/>
    <w:rsid w:val="002D2BDD"/>
    <w:rsid w:val="002D2F52"/>
    <w:rsid w:val="002D3045"/>
    <w:rsid w:val="002D3149"/>
    <w:rsid w:val="002D3200"/>
    <w:rsid w:val="002D33CB"/>
    <w:rsid w:val="002D345F"/>
    <w:rsid w:val="002D36F9"/>
    <w:rsid w:val="002D3965"/>
    <w:rsid w:val="002D3DCB"/>
    <w:rsid w:val="002D3EDD"/>
    <w:rsid w:val="002D41F2"/>
    <w:rsid w:val="002D43A9"/>
    <w:rsid w:val="002D43E4"/>
    <w:rsid w:val="002D4B6D"/>
    <w:rsid w:val="002D4BC1"/>
    <w:rsid w:val="002D4CAE"/>
    <w:rsid w:val="002D516C"/>
    <w:rsid w:val="002D52BA"/>
    <w:rsid w:val="002D52F4"/>
    <w:rsid w:val="002D56F1"/>
    <w:rsid w:val="002D5722"/>
    <w:rsid w:val="002D5839"/>
    <w:rsid w:val="002D5B51"/>
    <w:rsid w:val="002D5B9C"/>
    <w:rsid w:val="002D5DCB"/>
    <w:rsid w:val="002D6179"/>
    <w:rsid w:val="002D62FE"/>
    <w:rsid w:val="002D63CA"/>
    <w:rsid w:val="002D649D"/>
    <w:rsid w:val="002D6875"/>
    <w:rsid w:val="002D68BE"/>
    <w:rsid w:val="002D68CC"/>
    <w:rsid w:val="002D7150"/>
    <w:rsid w:val="002D78C0"/>
    <w:rsid w:val="002D7934"/>
    <w:rsid w:val="002D794C"/>
    <w:rsid w:val="002D7AAD"/>
    <w:rsid w:val="002E015B"/>
    <w:rsid w:val="002E0321"/>
    <w:rsid w:val="002E0500"/>
    <w:rsid w:val="002E0767"/>
    <w:rsid w:val="002E077F"/>
    <w:rsid w:val="002E085E"/>
    <w:rsid w:val="002E08CB"/>
    <w:rsid w:val="002E14CF"/>
    <w:rsid w:val="002E165B"/>
    <w:rsid w:val="002E1818"/>
    <w:rsid w:val="002E191D"/>
    <w:rsid w:val="002E1D82"/>
    <w:rsid w:val="002E1F9E"/>
    <w:rsid w:val="002E2062"/>
    <w:rsid w:val="002E214D"/>
    <w:rsid w:val="002E24F4"/>
    <w:rsid w:val="002E25F7"/>
    <w:rsid w:val="002E29EC"/>
    <w:rsid w:val="002E2B20"/>
    <w:rsid w:val="002E2B89"/>
    <w:rsid w:val="002E2E1D"/>
    <w:rsid w:val="002E2F82"/>
    <w:rsid w:val="002E3076"/>
    <w:rsid w:val="002E3190"/>
    <w:rsid w:val="002E31FA"/>
    <w:rsid w:val="002E3887"/>
    <w:rsid w:val="002E38B7"/>
    <w:rsid w:val="002E391A"/>
    <w:rsid w:val="002E39AE"/>
    <w:rsid w:val="002E3A2E"/>
    <w:rsid w:val="002E3E77"/>
    <w:rsid w:val="002E406B"/>
    <w:rsid w:val="002E45D2"/>
    <w:rsid w:val="002E4647"/>
    <w:rsid w:val="002E4676"/>
    <w:rsid w:val="002E4D2B"/>
    <w:rsid w:val="002E526E"/>
    <w:rsid w:val="002E5433"/>
    <w:rsid w:val="002E5C91"/>
    <w:rsid w:val="002E5D81"/>
    <w:rsid w:val="002E5E69"/>
    <w:rsid w:val="002E6126"/>
    <w:rsid w:val="002E6242"/>
    <w:rsid w:val="002E6300"/>
    <w:rsid w:val="002E66FE"/>
    <w:rsid w:val="002E6932"/>
    <w:rsid w:val="002E6B2D"/>
    <w:rsid w:val="002E6DE2"/>
    <w:rsid w:val="002E6FBF"/>
    <w:rsid w:val="002E70E6"/>
    <w:rsid w:val="002E78A2"/>
    <w:rsid w:val="002E7BA6"/>
    <w:rsid w:val="002E7D7E"/>
    <w:rsid w:val="002E7EFD"/>
    <w:rsid w:val="002F01EE"/>
    <w:rsid w:val="002F0257"/>
    <w:rsid w:val="002F0333"/>
    <w:rsid w:val="002F04ED"/>
    <w:rsid w:val="002F075E"/>
    <w:rsid w:val="002F0F77"/>
    <w:rsid w:val="002F1360"/>
    <w:rsid w:val="002F1386"/>
    <w:rsid w:val="002F13B0"/>
    <w:rsid w:val="002F1570"/>
    <w:rsid w:val="002F1C39"/>
    <w:rsid w:val="002F26FB"/>
    <w:rsid w:val="002F2927"/>
    <w:rsid w:val="002F2C9A"/>
    <w:rsid w:val="002F2D15"/>
    <w:rsid w:val="002F318C"/>
    <w:rsid w:val="002F33C1"/>
    <w:rsid w:val="002F34FE"/>
    <w:rsid w:val="002F3553"/>
    <w:rsid w:val="002F36B0"/>
    <w:rsid w:val="002F3A82"/>
    <w:rsid w:val="002F3ABC"/>
    <w:rsid w:val="002F3AD1"/>
    <w:rsid w:val="002F3BCC"/>
    <w:rsid w:val="002F3C01"/>
    <w:rsid w:val="002F3E76"/>
    <w:rsid w:val="002F459A"/>
    <w:rsid w:val="002F47CE"/>
    <w:rsid w:val="002F48E6"/>
    <w:rsid w:val="002F49F5"/>
    <w:rsid w:val="002F4B80"/>
    <w:rsid w:val="002F4F2A"/>
    <w:rsid w:val="002F4FF5"/>
    <w:rsid w:val="002F51EE"/>
    <w:rsid w:val="002F539B"/>
    <w:rsid w:val="002F53AD"/>
    <w:rsid w:val="002F53B4"/>
    <w:rsid w:val="002F53CE"/>
    <w:rsid w:val="002F53E4"/>
    <w:rsid w:val="002F5778"/>
    <w:rsid w:val="002F5C3A"/>
    <w:rsid w:val="002F5D52"/>
    <w:rsid w:val="002F6254"/>
    <w:rsid w:val="002F62B7"/>
    <w:rsid w:val="002F63AF"/>
    <w:rsid w:val="002F65E9"/>
    <w:rsid w:val="002F67A8"/>
    <w:rsid w:val="002F6911"/>
    <w:rsid w:val="002F6932"/>
    <w:rsid w:val="002F7255"/>
    <w:rsid w:val="002F74C0"/>
    <w:rsid w:val="002F7739"/>
    <w:rsid w:val="002F7759"/>
    <w:rsid w:val="002F7DA4"/>
    <w:rsid w:val="002F7E31"/>
    <w:rsid w:val="0030003B"/>
    <w:rsid w:val="003005EB"/>
    <w:rsid w:val="003009C0"/>
    <w:rsid w:val="00300E7A"/>
    <w:rsid w:val="00301400"/>
    <w:rsid w:val="003017BF"/>
    <w:rsid w:val="0030195A"/>
    <w:rsid w:val="00301996"/>
    <w:rsid w:val="00301B6E"/>
    <w:rsid w:val="00301EF5"/>
    <w:rsid w:val="00301F92"/>
    <w:rsid w:val="00302C92"/>
    <w:rsid w:val="00302D3F"/>
    <w:rsid w:val="0030326F"/>
    <w:rsid w:val="00303B8D"/>
    <w:rsid w:val="00303CEE"/>
    <w:rsid w:val="00303D33"/>
    <w:rsid w:val="00303FDE"/>
    <w:rsid w:val="00304292"/>
    <w:rsid w:val="00304829"/>
    <w:rsid w:val="003049B5"/>
    <w:rsid w:val="00304A68"/>
    <w:rsid w:val="00304AA8"/>
    <w:rsid w:val="00305106"/>
    <w:rsid w:val="00305424"/>
    <w:rsid w:val="0030553B"/>
    <w:rsid w:val="00305AF3"/>
    <w:rsid w:val="00305B95"/>
    <w:rsid w:val="00305C68"/>
    <w:rsid w:val="00305C8C"/>
    <w:rsid w:val="00305D7C"/>
    <w:rsid w:val="00306093"/>
    <w:rsid w:val="003062CE"/>
    <w:rsid w:val="003063F1"/>
    <w:rsid w:val="00306455"/>
    <w:rsid w:val="0030647F"/>
    <w:rsid w:val="003066C3"/>
    <w:rsid w:val="00306C40"/>
    <w:rsid w:val="00306CA0"/>
    <w:rsid w:val="00306D25"/>
    <w:rsid w:val="00306D5E"/>
    <w:rsid w:val="00306DA6"/>
    <w:rsid w:val="00306EFA"/>
    <w:rsid w:val="003072E5"/>
    <w:rsid w:val="0030795E"/>
    <w:rsid w:val="00307AE6"/>
    <w:rsid w:val="00307DD0"/>
    <w:rsid w:val="00307EE2"/>
    <w:rsid w:val="00310209"/>
    <w:rsid w:val="003103FE"/>
    <w:rsid w:val="00310578"/>
    <w:rsid w:val="003108F9"/>
    <w:rsid w:val="00310B12"/>
    <w:rsid w:val="00310ECD"/>
    <w:rsid w:val="00311141"/>
    <w:rsid w:val="0031144D"/>
    <w:rsid w:val="00311467"/>
    <w:rsid w:val="00311661"/>
    <w:rsid w:val="00311B75"/>
    <w:rsid w:val="00311BA4"/>
    <w:rsid w:val="00311C0E"/>
    <w:rsid w:val="00311CB2"/>
    <w:rsid w:val="00311F3F"/>
    <w:rsid w:val="0031236C"/>
    <w:rsid w:val="003123A5"/>
    <w:rsid w:val="003123D3"/>
    <w:rsid w:val="0031263A"/>
    <w:rsid w:val="003126CE"/>
    <w:rsid w:val="0031273C"/>
    <w:rsid w:val="00312944"/>
    <w:rsid w:val="00312AA1"/>
    <w:rsid w:val="00312BC7"/>
    <w:rsid w:val="00312DA9"/>
    <w:rsid w:val="00312E74"/>
    <w:rsid w:val="00313194"/>
    <w:rsid w:val="00313524"/>
    <w:rsid w:val="0031374F"/>
    <w:rsid w:val="003137C9"/>
    <w:rsid w:val="00313B72"/>
    <w:rsid w:val="00313DEC"/>
    <w:rsid w:val="00314376"/>
    <w:rsid w:val="003143AB"/>
    <w:rsid w:val="00314555"/>
    <w:rsid w:val="00314573"/>
    <w:rsid w:val="00314845"/>
    <w:rsid w:val="00314C9F"/>
    <w:rsid w:val="00314F78"/>
    <w:rsid w:val="00315000"/>
    <w:rsid w:val="003150A2"/>
    <w:rsid w:val="00315D7B"/>
    <w:rsid w:val="00315E7C"/>
    <w:rsid w:val="00315EE6"/>
    <w:rsid w:val="00316112"/>
    <w:rsid w:val="0031614E"/>
    <w:rsid w:val="00316233"/>
    <w:rsid w:val="0031658D"/>
    <w:rsid w:val="00316704"/>
    <w:rsid w:val="003169FB"/>
    <w:rsid w:val="00316A27"/>
    <w:rsid w:val="00317487"/>
    <w:rsid w:val="00317B02"/>
    <w:rsid w:val="00317E16"/>
    <w:rsid w:val="00317E83"/>
    <w:rsid w:val="00317FC0"/>
    <w:rsid w:val="00320179"/>
    <w:rsid w:val="00320445"/>
    <w:rsid w:val="003204C0"/>
    <w:rsid w:val="00320600"/>
    <w:rsid w:val="00320747"/>
    <w:rsid w:val="00321000"/>
    <w:rsid w:val="00321230"/>
    <w:rsid w:val="0032178A"/>
    <w:rsid w:val="00321799"/>
    <w:rsid w:val="00321862"/>
    <w:rsid w:val="00321EAA"/>
    <w:rsid w:val="00321EFE"/>
    <w:rsid w:val="00321F26"/>
    <w:rsid w:val="003221B3"/>
    <w:rsid w:val="0032221C"/>
    <w:rsid w:val="003223FF"/>
    <w:rsid w:val="003226BD"/>
    <w:rsid w:val="0032292F"/>
    <w:rsid w:val="00322BAE"/>
    <w:rsid w:val="00322E5B"/>
    <w:rsid w:val="00322FB9"/>
    <w:rsid w:val="0032322F"/>
    <w:rsid w:val="003233E0"/>
    <w:rsid w:val="0032371E"/>
    <w:rsid w:val="00323B46"/>
    <w:rsid w:val="003246E4"/>
    <w:rsid w:val="0032475B"/>
    <w:rsid w:val="00324951"/>
    <w:rsid w:val="00324B53"/>
    <w:rsid w:val="00324C54"/>
    <w:rsid w:val="0032507D"/>
    <w:rsid w:val="00325136"/>
    <w:rsid w:val="003251E2"/>
    <w:rsid w:val="00325460"/>
    <w:rsid w:val="003255FF"/>
    <w:rsid w:val="00325BBC"/>
    <w:rsid w:val="00325C18"/>
    <w:rsid w:val="00326512"/>
    <w:rsid w:val="00326521"/>
    <w:rsid w:val="003266DD"/>
    <w:rsid w:val="00326E2E"/>
    <w:rsid w:val="00326F03"/>
    <w:rsid w:val="00326F35"/>
    <w:rsid w:val="00326F59"/>
    <w:rsid w:val="003272A3"/>
    <w:rsid w:val="0032778C"/>
    <w:rsid w:val="00327873"/>
    <w:rsid w:val="003279C8"/>
    <w:rsid w:val="00327AB1"/>
    <w:rsid w:val="00327BB3"/>
    <w:rsid w:val="00327F63"/>
    <w:rsid w:val="0033026E"/>
    <w:rsid w:val="003302AA"/>
    <w:rsid w:val="0033031A"/>
    <w:rsid w:val="00330467"/>
    <w:rsid w:val="003304F2"/>
    <w:rsid w:val="00330781"/>
    <w:rsid w:val="003307C9"/>
    <w:rsid w:val="00330C2A"/>
    <w:rsid w:val="003314AD"/>
    <w:rsid w:val="0033154C"/>
    <w:rsid w:val="00331716"/>
    <w:rsid w:val="00331E1E"/>
    <w:rsid w:val="003322A7"/>
    <w:rsid w:val="00332302"/>
    <w:rsid w:val="003323C4"/>
    <w:rsid w:val="0033242B"/>
    <w:rsid w:val="0033273F"/>
    <w:rsid w:val="00332BA0"/>
    <w:rsid w:val="00332BE7"/>
    <w:rsid w:val="00332F07"/>
    <w:rsid w:val="00332F45"/>
    <w:rsid w:val="003334B8"/>
    <w:rsid w:val="00333894"/>
    <w:rsid w:val="00333950"/>
    <w:rsid w:val="00333AB8"/>
    <w:rsid w:val="003341C4"/>
    <w:rsid w:val="00334E86"/>
    <w:rsid w:val="0033501F"/>
    <w:rsid w:val="00335332"/>
    <w:rsid w:val="003355C5"/>
    <w:rsid w:val="003357C0"/>
    <w:rsid w:val="00335812"/>
    <w:rsid w:val="0033590B"/>
    <w:rsid w:val="0033596A"/>
    <w:rsid w:val="00335C2B"/>
    <w:rsid w:val="00335D7C"/>
    <w:rsid w:val="00335F01"/>
    <w:rsid w:val="0033676D"/>
    <w:rsid w:val="003367A2"/>
    <w:rsid w:val="00336C08"/>
    <w:rsid w:val="00336E0E"/>
    <w:rsid w:val="003372BD"/>
    <w:rsid w:val="00337E76"/>
    <w:rsid w:val="00337F0A"/>
    <w:rsid w:val="00337F38"/>
    <w:rsid w:val="0034053D"/>
    <w:rsid w:val="00340B62"/>
    <w:rsid w:val="00340E59"/>
    <w:rsid w:val="003410E1"/>
    <w:rsid w:val="0034125B"/>
    <w:rsid w:val="00341356"/>
    <w:rsid w:val="003417BE"/>
    <w:rsid w:val="00341A86"/>
    <w:rsid w:val="00341AE5"/>
    <w:rsid w:val="00341D0D"/>
    <w:rsid w:val="0034249E"/>
    <w:rsid w:val="003425EA"/>
    <w:rsid w:val="0034262E"/>
    <w:rsid w:val="003429A1"/>
    <w:rsid w:val="003429D5"/>
    <w:rsid w:val="00342FFD"/>
    <w:rsid w:val="00343575"/>
    <w:rsid w:val="0034379D"/>
    <w:rsid w:val="003438F3"/>
    <w:rsid w:val="00343AA4"/>
    <w:rsid w:val="00343CC6"/>
    <w:rsid w:val="00344324"/>
    <w:rsid w:val="003443BC"/>
    <w:rsid w:val="00344836"/>
    <w:rsid w:val="00344CBD"/>
    <w:rsid w:val="00344CD5"/>
    <w:rsid w:val="00344ECC"/>
    <w:rsid w:val="00344F04"/>
    <w:rsid w:val="00345163"/>
    <w:rsid w:val="003454D4"/>
    <w:rsid w:val="003455B6"/>
    <w:rsid w:val="0034572F"/>
    <w:rsid w:val="00345732"/>
    <w:rsid w:val="003457D5"/>
    <w:rsid w:val="00345961"/>
    <w:rsid w:val="00345AB7"/>
    <w:rsid w:val="00345B2F"/>
    <w:rsid w:val="00345BA0"/>
    <w:rsid w:val="00345BAF"/>
    <w:rsid w:val="00345E71"/>
    <w:rsid w:val="00345F44"/>
    <w:rsid w:val="0034634F"/>
    <w:rsid w:val="003463A3"/>
    <w:rsid w:val="003463C9"/>
    <w:rsid w:val="00346835"/>
    <w:rsid w:val="00346A6B"/>
    <w:rsid w:val="00346B79"/>
    <w:rsid w:val="00346BF8"/>
    <w:rsid w:val="00346C07"/>
    <w:rsid w:val="00346D08"/>
    <w:rsid w:val="0034731F"/>
    <w:rsid w:val="0034766B"/>
    <w:rsid w:val="00347CE3"/>
    <w:rsid w:val="00347E51"/>
    <w:rsid w:val="00347FB5"/>
    <w:rsid w:val="00350254"/>
    <w:rsid w:val="00350888"/>
    <w:rsid w:val="00350914"/>
    <w:rsid w:val="00350980"/>
    <w:rsid w:val="003509C6"/>
    <w:rsid w:val="00350AE8"/>
    <w:rsid w:val="00350B30"/>
    <w:rsid w:val="00350DA0"/>
    <w:rsid w:val="0035123C"/>
    <w:rsid w:val="003519A9"/>
    <w:rsid w:val="00351BA5"/>
    <w:rsid w:val="00351DD4"/>
    <w:rsid w:val="0035226B"/>
    <w:rsid w:val="003522FC"/>
    <w:rsid w:val="00352885"/>
    <w:rsid w:val="0035351F"/>
    <w:rsid w:val="003539DD"/>
    <w:rsid w:val="00353A49"/>
    <w:rsid w:val="00353CFF"/>
    <w:rsid w:val="00353D80"/>
    <w:rsid w:val="00353F69"/>
    <w:rsid w:val="00354112"/>
    <w:rsid w:val="00354140"/>
    <w:rsid w:val="0035437E"/>
    <w:rsid w:val="00354C01"/>
    <w:rsid w:val="00355037"/>
    <w:rsid w:val="0035506A"/>
    <w:rsid w:val="00355583"/>
    <w:rsid w:val="0035564F"/>
    <w:rsid w:val="00355BC4"/>
    <w:rsid w:val="00355C34"/>
    <w:rsid w:val="00355DFF"/>
    <w:rsid w:val="00355F4B"/>
    <w:rsid w:val="00356009"/>
    <w:rsid w:val="003562E7"/>
    <w:rsid w:val="0035650E"/>
    <w:rsid w:val="00356780"/>
    <w:rsid w:val="00356C15"/>
    <w:rsid w:val="00357BE7"/>
    <w:rsid w:val="00360154"/>
    <w:rsid w:val="00360195"/>
    <w:rsid w:val="003602B9"/>
    <w:rsid w:val="00360371"/>
    <w:rsid w:val="0036049D"/>
    <w:rsid w:val="003604F5"/>
    <w:rsid w:val="00360621"/>
    <w:rsid w:val="00360AA0"/>
    <w:rsid w:val="00360E59"/>
    <w:rsid w:val="00361257"/>
    <w:rsid w:val="003615B0"/>
    <w:rsid w:val="00361744"/>
    <w:rsid w:val="003617B5"/>
    <w:rsid w:val="00361E0A"/>
    <w:rsid w:val="00361E2B"/>
    <w:rsid w:val="00362015"/>
    <w:rsid w:val="00362145"/>
    <w:rsid w:val="003621C5"/>
    <w:rsid w:val="00362462"/>
    <w:rsid w:val="00362512"/>
    <w:rsid w:val="00362545"/>
    <w:rsid w:val="00362665"/>
    <w:rsid w:val="00362D4E"/>
    <w:rsid w:val="00362DF6"/>
    <w:rsid w:val="0036342B"/>
    <w:rsid w:val="003639A5"/>
    <w:rsid w:val="00363A36"/>
    <w:rsid w:val="00363B60"/>
    <w:rsid w:val="00363BB4"/>
    <w:rsid w:val="0036424B"/>
    <w:rsid w:val="00364263"/>
    <w:rsid w:val="00364370"/>
    <w:rsid w:val="003643E4"/>
    <w:rsid w:val="003645EE"/>
    <w:rsid w:val="00364719"/>
    <w:rsid w:val="00364793"/>
    <w:rsid w:val="003648E7"/>
    <w:rsid w:val="00364A45"/>
    <w:rsid w:val="00364CCE"/>
    <w:rsid w:val="00364D2A"/>
    <w:rsid w:val="00364FD8"/>
    <w:rsid w:val="003651AF"/>
    <w:rsid w:val="003656BD"/>
    <w:rsid w:val="00365A11"/>
    <w:rsid w:val="00365D96"/>
    <w:rsid w:val="00365EC8"/>
    <w:rsid w:val="00366A46"/>
    <w:rsid w:val="00366D67"/>
    <w:rsid w:val="00366F43"/>
    <w:rsid w:val="0036717E"/>
    <w:rsid w:val="0036767D"/>
    <w:rsid w:val="00367705"/>
    <w:rsid w:val="0036773B"/>
    <w:rsid w:val="00367B14"/>
    <w:rsid w:val="00367FBF"/>
    <w:rsid w:val="0037013B"/>
    <w:rsid w:val="00370955"/>
    <w:rsid w:val="00370D19"/>
    <w:rsid w:val="00370F04"/>
    <w:rsid w:val="00371552"/>
    <w:rsid w:val="003716B9"/>
    <w:rsid w:val="00371B0A"/>
    <w:rsid w:val="00371B71"/>
    <w:rsid w:val="00372B48"/>
    <w:rsid w:val="00372F40"/>
    <w:rsid w:val="003734B4"/>
    <w:rsid w:val="0037360D"/>
    <w:rsid w:val="003738A5"/>
    <w:rsid w:val="003739C1"/>
    <w:rsid w:val="00373BA3"/>
    <w:rsid w:val="00373C85"/>
    <w:rsid w:val="00374141"/>
    <w:rsid w:val="003741F0"/>
    <w:rsid w:val="00374244"/>
    <w:rsid w:val="003742B5"/>
    <w:rsid w:val="003746BA"/>
    <w:rsid w:val="003748D0"/>
    <w:rsid w:val="003748D9"/>
    <w:rsid w:val="00374A1F"/>
    <w:rsid w:val="00374B2E"/>
    <w:rsid w:val="00374F08"/>
    <w:rsid w:val="0037530E"/>
    <w:rsid w:val="00375434"/>
    <w:rsid w:val="003754F4"/>
    <w:rsid w:val="00375552"/>
    <w:rsid w:val="00375608"/>
    <w:rsid w:val="0037583F"/>
    <w:rsid w:val="00375AD7"/>
    <w:rsid w:val="003762C3"/>
    <w:rsid w:val="00376358"/>
    <w:rsid w:val="00376536"/>
    <w:rsid w:val="00376624"/>
    <w:rsid w:val="00376958"/>
    <w:rsid w:val="00376AFD"/>
    <w:rsid w:val="00376D19"/>
    <w:rsid w:val="003772C5"/>
    <w:rsid w:val="003775C4"/>
    <w:rsid w:val="0037775B"/>
    <w:rsid w:val="003777D4"/>
    <w:rsid w:val="00377C8B"/>
    <w:rsid w:val="0038000B"/>
    <w:rsid w:val="0038038A"/>
    <w:rsid w:val="00380618"/>
    <w:rsid w:val="0038061E"/>
    <w:rsid w:val="003806E9"/>
    <w:rsid w:val="00380972"/>
    <w:rsid w:val="003809D9"/>
    <w:rsid w:val="00380A9B"/>
    <w:rsid w:val="00380C62"/>
    <w:rsid w:val="00380E7E"/>
    <w:rsid w:val="003812FD"/>
    <w:rsid w:val="003814B3"/>
    <w:rsid w:val="0038186B"/>
    <w:rsid w:val="003818E5"/>
    <w:rsid w:val="00381B7C"/>
    <w:rsid w:val="00381CE2"/>
    <w:rsid w:val="00381CE4"/>
    <w:rsid w:val="0038242C"/>
    <w:rsid w:val="003824BC"/>
    <w:rsid w:val="00382523"/>
    <w:rsid w:val="003828C5"/>
    <w:rsid w:val="0038290A"/>
    <w:rsid w:val="00382BB5"/>
    <w:rsid w:val="00382D9F"/>
    <w:rsid w:val="00382EAE"/>
    <w:rsid w:val="003831EF"/>
    <w:rsid w:val="00383512"/>
    <w:rsid w:val="00383D5F"/>
    <w:rsid w:val="00383DD3"/>
    <w:rsid w:val="0038408C"/>
    <w:rsid w:val="00384228"/>
    <w:rsid w:val="00384387"/>
    <w:rsid w:val="003843F7"/>
    <w:rsid w:val="003847A1"/>
    <w:rsid w:val="00384804"/>
    <w:rsid w:val="00384DFD"/>
    <w:rsid w:val="00384F0E"/>
    <w:rsid w:val="003851A9"/>
    <w:rsid w:val="00385B6A"/>
    <w:rsid w:val="00385D8C"/>
    <w:rsid w:val="00385FDF"/>
    <w:rsid w:val="00386038"/>
    <w:rsid w:val="003861C2"/>
    <w:rsid w:val="003863AD"/>
    <w:rsid w:val="00386520"/>
    <w:rsid w:val="00386678"/>
    <w:rsid w:val="00386793"/>
    <w:rsid w:val="00386908"/>
    <w:rsid w:val="00386A0A"/>
    <w:rsid w:val="0038715C"/>
    <w:rsid w:val="0038730D"/>
    <w:rsid w:val="003877A0"/>
    <w:rsid w:val="00387FE1"/>
    <w:rsid w:val="003900C2"/>
    <w:rsid w:val="003901D5"/>
    <w:rsid w:val="003902CA"/>
    <w:rsid w:val="00390479"/>
    <w:rsid w:val="003904A3"/>
    <w:rsid w:val="003906F2"/>
    <w:rsid w:val="00390701"/>
    <w:rsid w:val="003907B8"/>
    <w:rsid w:val="00390915"/>
    <w:rsid w:val="003916F3"/>
    <w:rsid w:val="00391803"/>
    <w:rsid w:val="00391944"/>
    <w:rsid w:val="00391C0E"/>
    <w:rsid w:val="003923FF"/>
    <w:rsid w:val="00392728"/>
    <w:rsid w:val="00392A67"/>
    <w:rsid w:val="00392AB6"/>
    <w:rsid w:val="00392CDE"/>
    <w:rsid w:val="0039304D"/>
    <w:rsid w:val="0039313D"/>
    <w:rsid w:val="0039325A"/>
    <w:rsid w:val="00393510"/>
    <w:rsid w:val="003936F3"/>
    <w:rsid w:val="00393858"/>
    <w:rsid w:val="00393946"/>
    <w:rsid w:val="00393D53"/>
    <w:rsid w:val="003942A9"/>
    <w:rsid w:val="003945D0"/>
    <w:rsid w:val="003946FD"/>
    <w:rsid w:val="00394768"/>
    <w:rsid w:val="003948C8"/>
    <w:rsid w:val="0039490B"/>
    <w:rsid w:val="0039536B"/>
    <w:rsid w:val="003957E5"/>
    <w:rsid w:val="00395936"/>
    <w:rsid w:val="00395A01"/>
    <w:rsid w:val="00395C26"/>
    <w:rsid w:val="00395D99"/>
    <w:rsid w:val="00395DE0"/>
    <w:rsid w:val="00395E95"/>
    <w:rsid w:val="00395FD0"/>
    <w:rsid w:val="00395FD5"/>
    <w:rsid w:val="0039674E"/>
    <w:rsid w:val="00396AE1"/>
    <w:rsid w:val="00396B95"/>
    <w:rsid w:val="00396BC0"/>
    <w:rsid w:val="00396CEF"/>
    <w:rsid w:val="00396E2C"/>
    <w:rsid w:val="0039718E"/>
    <w:rsid w:val="003971FC"/>
    <w:rsid w:val="003972D2"/>
    <w:rsid w:val="0039787F"/>
    <w:rsid w:val="00397B24"/>
    <w:rsid w:val="00397D26"/>
    <w:rsid w:val="00397FC5"/>
    <w:rsid w:val="003A00C5"/>
    <w:rsid w:val="003A032D"/>
    <w:rsid w:val="003A0349"/>
    <w:rsid w:val="003A0B9D"/>
    <w:rsid w:val="003A0D96"/>
    <w:rsid w:val="003A0E8E"/>
    <w:rsid w:val="003A0F60"/>
    <w:rsid w:val="003A1017"/>
    <w:rsid w:val="003A10E5"/>
    <w:rsid w:val="003A134A"/>
    <w:rsid w:val="003A146E"/>
    <w:rsid w:val="003A16F5"/>
    <w:rsid w:val="003A18CB"/>
    <w:rsid w:val="003A1D1B"/>
    <w:rsid w:val="003A1F60"/>
    <w:rsid w:val="003A1FA4"/>
    <w:rsid w:val="003A21B9"/>
    <w:rsid w:val="003A232E"/>
    <w:rsid w:val="003A2457"/>
    <w:rsid w:val="003A274E"/>
    <w:rsid w:val="003A27F4"/>
    <w:rsid w:val="003A2929"/>
    <w:rsid w:val="003A2966"/>
    <w:rsid w:val="003A2DC7"/>
    <w:rsid w:val="003A33FD"/>
    <w:rsid w:val="003A3A6B"/>
    <w:rsid w:val="003A3C47"/>
    <w:rsid w:val="003A4208"/>
    <w:rsid w:val="003A43C9"/>
    <w:rsid w:val="003A453E"/>
    <w:rsid w:val="003A46EC"/>
    <w:rsid w:val="003A4B51"/>
    <w:rsid w:val="003A4ED4"/>
    <w:rsid w:val="003A51E3"/>
    <w:rsid w:val="003A5294"/>
    <w:rsid w:val="003A57CF"/>
    <w:rsid w:val="003A5800"/>
    <w:rsid w:val="003A58E9"/>
    <w:rsid w:val="003A5933"/>
    <w:rsid w:val="003A5971"/>
    <w:rsid w:val="003A597A"/>
    <w:rsid w:val="003A597B"/>
    <w:rsid w:val="003A609E"/>
    <w:rsid w:val="003A6527"/>
    <w:rsid w:val="003A69AC"/>
    <w:rsid w:val="003A6C20"/>
    <w:rsid w:val="003A6D01"/>
    <w:rsid w:val="003A6DD4"/>
    <w:rsid w:val="003A6F44"/>
    <w:rsid w:val="003A70E5"/>
    <w:rsid w:val="003A7257"/>
    <w:rsid w:val="003A738D"/>
    <w:rsid w:val="003A73CB"/>
    <w:rsid w:val="003A7BE1"/>
    <w:rsid w:val="003B020D"/>
    <w:rsid w:val="003B05F4"/>
    <w:rsid w:val="003B076C"/>
    <w:rsid w:val="003B0A24"/>
    <w:rsid w:val="003B0C7A"/>
    <w:rsid w:val="003B0F55"/>
    <w:rsid w:val="003B1350"/>
    <w:rsid w:val="003B169F"/>
    <w:rsid w:val="003B1B0E"/>
    <w:rsid w:val="003B1C4E"/>
    <w:rsid w:val="003B200A"/>
    <w:rsid w:val="003B21F1"/>
    <w:rsid w:val="003B24EB"/>
    <w:rsid w:val="003B252F"/>
    <w:rsid w:val="003B258E"/>
    <w:rsid w:val="003B2722"/>
    <w:rsid w:val="003B2878"/>
    <w:rsid w:val="003B2C02"/>
    <w:rsid w:val="003B2C77"/>
    <w:rsid w:val="003B3121"/>
    <w:rsid w:val="003B323B"/>
    <w:rsid w:val="003B3798"/>
    <w:rsid w:val="003B3A1A"/>
    <w:rsid w:val="003B3D09"/>
    <w:rsid w:val="003B4144"/>
    <w:rsid w:val="003B4147"/>
    <w:rsid w:val="003B4D43"/>
    <w:rsid w:val="003B4F96"/>
    <w:rsid w:val="003B5136"/>
    <w:rsid w:val="003B53AB"/>
    <w:rsid w:val="003B56BC"/>
    <w:rsid w:val="003B5884"/>
    <w:rsid w:val="003B5B0D"/>
    <w:rsid w:val="003B5C00"/>
    <w:rsid w:val="003B5C7A"/>
    <w:rsid w:val="003B6979"/>
    <w:rsid w:val="003B6A17"/>
    <w:rsid w:val="003B6E38"/>
    <w:rsid w:val="003B724F"/>
    <w:rsid w:val="003B750B"/>
    <w:rsid w:val="003B76FA"/>
    <w:rsid w:val="003B7860"/>
    <w:rsid w:val="003B79D2"/>
    <w:rsid w:val="003B7CEA"/>
    <w:rsid w:val="003B7D96"/>
    <w:rsid w:val="003B7E34"/>
    <w:rsid w:val="003B7F35"/>
    <w:rsid w:val="003C0095"/>
    <w:rsid w:val="003C022E"/>
    <w:rsid w:val="003C040B"/>
    <w:rsid w:val="003C136B"/>
    <w:rsid w:val="003C13E6"/>
    <w:rsid w:val="003C157B"/>
    <w:rsid w:val="003C171D"/>
    <w:rsid w:val="003C171E"/>
    <w:rsid w:val="003C1D86"/>
    <w:rsid w:val="003C2D13"/>
    <w:rsid w:val="003C2DCB"/>
    <w:rsid w:val="003C2E5B"/>
    <w:rsid w:val="003C33A0"/>
    <w:rsid w:val="003C343D"/>
    <w:rsid w:val="003C350E"/>
    <w:rsid w:val="003C3CC4"/>
    <w:rsid w:val="003C3D77"/>
    <w:rsid w:val="003C3ED2"/>
    <w:rsid w:val="003C40D3"/>
    <w:rsid w:val="003C4295"/>
    <w:rsid w:val="003C43B6"/>
    <w:rsid w:val="003C4A9C"/>
    <w:rsid w:val="003C4B13"/>
    <w:rsid w:val="003C4B8F"/>
    <w:rsid w:val="003C4FB5"/>
    <w:rsid w:val="003C5294"/>
    <w:rsid w:val="003C5344"/>
    <w:rsid w:val="003C55AC"/>
    <w:rsid w:val="003C55EC"/>
    <w:rsid w:val="003C5626"/>
    <w:rsid w:val="003C5B0D"/>
    <w:rsid w:val="003C5BEB"/>
    <w:rsid w:val="003C5DD1"/>
    <w:rsid w:val="003C6077"/>
    <w:rsid w:val="003C6646"/>
    <w:rsid w:val="003C67AB"/>
    <w:rsid w:val="003C6917"/>
    <w:rsid w:val="003C6A69"/>
    <w:rsid w:val="003C6C59"/>
    <w:rsid w:val="003C6F95"/>
    <w:rsid w:val="003C765A"/>
    <w:rsid w:val="003C770C"/>
    <w:rsid w:val="003C776A"/>
    <w:rsid w:val="003C79AC"/>
    <w:rsid w:val="003C79AF"/>
    <w:rsid w:val="003C7D53"/>
    <w:rsid w:val="003C7DF7"/>
    <w:rsid w:val="003C7DFD"/>
    <w:rsid w:val="003C7E93"/>
    <w:rsid w:val="003D00BF"/>
    <w:rsid w:val="003D0329"/>
    <w:rsid w:val="003D0497"/>
    <w:rsid w:val="003D0573"/>
    <w:rsid w:val="003D084D"/>
    <w:rsid w:val="003D08E3"/>
    <w:rsid w:val="003D08F1"/>
    <w:rsid w:val="003D0918"/>
    <w:rsid w:val="003D0919"/>
    <w:rsid w:val="003D0A39"/>
    <w:rsid w:val="003D0C9F"/>
    <w:rsid w:val="003D0CD2"/>
    <w:rsid w:val="003D184C"/>
    <w:rsid w:val="003D1C7F"/>
    <w:rsid w:val="003D1DA0"/>
    <w:rsid w:val="003D1DC9"/>
    <w:rsid w:val="003D1FEF"/>
    <w:rsid w:val="003D23EE"/>
    <w:rsid w:val="003D29A1"/>
    <w:rsid w:val="003D2A8A"/>
    <w:rsid w:val="003D2C34"/>
    <w:rsid w:val="003D2F6A"/>
    <w:rsid w:val="003D2F86"/>
    <w:rsid w:val="003D3054"/>
    <w:rsid w:val="003D4017"/>
    <w:rsid w:val="003D41D7"/>
    <w:rsid w:val="003D41FF"/>
    <w:rsid w:val="003D4227"/>
    <w:rsid w:val="003D4408"/>
    <w:rsid w:val="003D476C"/>
    <w:rsid w:val="003D4792"/>
    <w:rsid w:val="003D4941"/>
    <w:rsid w:val="003D4AEB"/>
    <w:rsid w:val="003D4D72"/>
    <w:rsid w:val="003D4DA3"/>
    <w:rsid w:val="003D4FD5"/>
    <w:rsid w:val="003D514E"/>
    <w:rsid w:val="003D52A0"/>
    <w:rsid w:val="003D533C"/>
    <w:rsid w:val="003D5BA7"/>
    <w:rsid w:val="003D5C59"/>
    <w:rsid w:val="003D6066"/>
    <w:rsid w:val="003D6277"/>
    <w:rsid w:val="003D691B"/>
    <w:rsid w:val="003D6CFF"/>
    <w:rsid w:val="003D6DA5"/>
    <w:rsid w:val="003D7092"/>
    <w:rsid w:val="003D7120"/>
    <w:rsid w:val="003D713A"/>
    <w:rsid w:val="003D7289"/>
    <w:rsid w:val="003D783D"/>
    <w:rsid w:val="003D7D87"/>
    <w:rsid w:val="003D7D92"/>
    <w:rsid w:val="003E0137"/>
    <w:rsid w:val="003E09DD"/>
    <w:rsid w:val="003E09FE"/>
    <w:rsid w:val="003E0ACD"/>
    <w:rsid w:val="003E0B02"/>
    <w:rsid w:val="003E0B61"/>
    <w:rsid w:val="003E0C86"/>
    <w:rsid w:val="003E0EEB"/>
    <w:rsid w:val="003E0F55"/>
    <w:rsid w:val="003E11EF"/>
    <w:rsid w:val="003E159D"/>
    <w:rsid w:val="003E1B3A"/>
    <w:rsid w:val="003E1BEC"/>
    <w:rsid w:val="003E1E99"/>
    <w:rsid w:val="003E2004"/>
    <w:rsid w:val="003E2399"/>
    <w:rsid w:val="003E2563"/>
    <w:rsid w:val="003E2B24"/>
    <w:rsid w:val="003E2CE3"/>
    <w:rsid w:val="003E2D33"/>
    <w:rsid w:val="003E2D97"/>
    <w:rsid w:val="003E316D"/>
    <w:rsid w:val="003E3587"/>
    <w:rsid w:val="003E3591"/>
    <w:rsid w:val="003E36BF"/>
    <w:rsid w:val="003E3A8A"/>
    <w:rsid w:val="003E3C65"/>
    <w:rsid w:val="003E3DC5"/>
    <w:rsid w:val="003E4081"/>
    <w:rsid w:val="003E41F0"/>
    <w:rsid w:val="003E426E"/>
    <w:rsid w:val="003E4CC8"/>
    <w:rsid w:val="003E4D8A"/>
    <w:rsid w:val="003E4F5D"/>
    <w:rsid w:val="003E4FE6"/>
    <w:rsid w:val="003E508D"/>
    <w:rsid w:val="003E5346"/>
    <w:rsid w:val="003E5402"/>
    <w:rsid w:val="003E55C3"/>
    <w:rsid w:val="003E5759"/>
    <w:rsid w:val="003E5E02"/>
    <w:rsid w:val="003E5E31"/>
    <w:rsid w:val="003E6694"/>
    <w:rsid w:val="003E6AED"/>
    <w:rsid w:val="003E6CE6"/>
    <w:rsid w:val="003E6D4D"/>
    <w:rsid w:val="003E6DFA"/>
    <w:rsid w:val="003E6E19"/>
    <w:rsid w:val="003E71F8"/>
    <w:rsid w:val="003E735E"/>
    <w:rsid w:val="003E7885"/>
    <w:rsid w:val="003E79D6"/>
    <w:rsid w:val="003E7BC7"/>
    <w:rsid w:val="003E7BEC"/>
    <w:rsid w:val="003E7D9D"/>
    <w:rsid w:val="003E7F0D"/>
    <w:rsid w:val="003E7F45"/>
    <w:rsid w:val="003F0A5A"/>
    <w:rsid w:val="003F0DEC"/>
    <w:rsid w:val="003F1874"/>
    <w:rsid w:val="003F18B9"/>
    <w:rsid w:val="003F1B44"/>
    <w:rsid w:val="003F21A1"/>
    <w:rsid w:val="003F236F"/>
    <w:rsid w:val="003F2866"/>
    <w:rsid w:val="003F2F49"/>
    <w:rsid w:val="003F3160"/>
    <w:rsid w:val="003F3344"/>
    <w:rsid w:val="003F3604"/>
    <w:rsid w:val="003F3BEE"/>
    <w:rsid w:val="003F3C23"/>
    <w:rsid w:val="003F3D18"/>
    <w:rsid w:val="003F3F83"/>
    <w:rsid w:val="003F4357"/>
    <w:rsid w:val="003F45D1"/>
    <w:rsid w:val="003F47F3"/>
    <w:rsid w:val="003F48CE"/>
    <w:rsid w:val="003F4974"/>
    <w:rsid w:val="003F4DC8"/>
    <w:rsid w:val="003F4DCA"/>
    <w:rsid w:val="003F52DD"/>
    <w:rsid w:val="003F5534"/>
    <w:rsid w:val="003F5875"/>
    <w:rsid w:val="003F6176"/>
    <w:rsid w:val="003F61F6"/>
    <w:rsid w:val="003F63E0"/>
    <w:rsid w:val="003F67B4"/>
    <w:rsid w:val="003F6E7A"/>
    <w:rsid w:val="003F70F4"/>
    <w:rsid w:val="003F72FB"/>
    <w:rsid w:val="003F73E1"/>
    <w:rsid w:val="003F761C"/>
    <w:rsid w:val="003F7622"/>
    <w:rsid w:val="003F77CA"/>
    <w:rsid w:val="003F7883"/>
    <w:rsid w:val="003F7A97"/>
    <w:rsid w:val="003F7FFE"/>
    <w:rsid w:val="004001B4"/>
    <w:rsid w:val="004003DB"/>
    <w:rsid w:val="0040061E"/>
    <w:rsid w:val="00400737"/>
    <w:rsid w:val="00400748"/>
    <w:rsid w:val="00400D53"/>
    <w:rsid w:val="00400EE6"/>
    <w:rsid w:val="00400EF0"/>
    <w:rsid w:val="00401093"/>
    <w:rsid w:val="00401289"/>
    <w:rsid w:val="00401393"/>
    <w:rsid w:val="004013AE"/>
    <w:rsid w:val="00401432"/>
    <w:rsid w:val="00401828"/>
    <w:rsid w:val="00401BCF"/>
    <w:rsid w:val="00401CB9"/>
    <w:rsid w:val="00401CDC"/>
    <w:rsid w:val="00402531"/>
    <w:rsid w:val="004026F3"/>
    <w:rsid w:val="004027FF"/>
    <w:rsid w:val="00402ADE"/>
    <w:rsid w:val="00403166"/>
    <w:rsid w:val="00403381"/>
    <w:rsid w:val="00403720"/>
    <w:rsid w:val="0040385C"/>
    <w:rsid w:val="00403A5E"/>
    <w:rsid w:val="00403D9A"/>
    <w:rsid w:val="00403E9A"/>
    <w:rsid w:val="00403FB8"/>
    <w:rsid w:val="004040FC"/>
    <w:rsid w:val="0040431E"/>
    <w:rsid w:val="0040434A"/>
    <w:rsid w:val="00404851"/>
    <w:rsid w:val="00404A5C"/>
    <w:rsid w:val="00404E1A"/>
    <w:rsid w:val="00404F1C"/>
    <w:rsid w:val="00405278"/>
    <w:rsid w:val="004053BD"/>
    <w:rsid w:val="004054A9"/>
    <w:rsid w:val="004054C6"/>
    <w:rsid w:val="00405B83"/>
    <w:rsid w:val="00405DF2"/>
    <w:rsid w:val="004061AE"/>
    <w:rsid w:val="004061C5"/>
    <w:rsid w:val="0040633F"/>
    <w:rsid w:val="0040658F"/>
    <w:rsid w:val="00406799"/>
    <w:rsid w:val="00406B5C"/>
    <w:rsid w:val="00406BB7"/>
    <w:rsid w:val="0040728E"/>
    <w:rsid w:val="004079D1"/>
    <w:rsid w:val="00407A02"/>
    <w:rsid w:val="00407C57"/>
    <w:rsid w:val="00407D19"/>
    <w:rsid w:val="004105D7"/>
    <w:rsid w:val="00410670"/>
    <w:rsid w:val="00410801"/>
    <w:rsid w:val="00410B04"/>
    <w:rsid w:val="00411D29"/>
    <w:rsid w:val="00412185"/>
    <w:rsid w:val="004123D2"/>
    <w:rsid w:val="0041240B"/>
    <w:rsid w:val="00412723"/>
    <w:rsid w:val="00412801"/>
    <w:rsid w:val="00412B59"/>
    <w:rsid w:val="00412E9D"/>
    <w:rsid w:val="00413426"/>
    <w:rsid w:val="00413BDD"/>
    <w:rsid w:val="00413C4E"/>
    <w:rsid w:val="00414393"/>
    <w:rsid w:val="004144E7"/>
    <w:rsid w:val="004145DE"/>
    <w:rsid w:val="004157F7"/>
    <w:rsid w:val="0041594D"/>
    <w:rsid w:val="00415DBB"/>
    <w:rsid w:val="0041612C"/>
    <w:rsid w:val="004163EB"/>
    <w:rsid w:val="00416879"/>
    <w:rsid w:val="004168A7"/>
    <w:rsid w:val="00416F78"/>
    <w:rsid w:val="0041783F"/>
    <w:rsid w:val="0041790C"/>
    <w:rsid w:val="004179FE"/>
    <w:rsid w:val="00417A66"/>
    <w:rsid w:val="00417DCB"/>
    <w:rsid w:val="004200A9"/>
    <w:rsid w:val="00420832"/>
    <w:rsid w:val="00420A1A"/>
    <w:rsid w:val="00420E3F"/>
    <w:rsid w:val="00420EBF"/>
    <w:rsid w:val="00421015"/>
    <w:rsid w:val="0042101C"/>
    <w:rsid w:val="004211CA"/>
    <w:rsid w:val="00421257"/>
    <w:rsid w:val="00421958"/>
    <w:rsid w:val="00421BB1"/>
    <w:rsid w:val="00421C59"/>
    <w:rsid w:val="00421F1C"/>
    <w:rsid w:val="00421FF5"/>
    <w:rsid w:val="00422549"/>
    <w:rsid w:val="004227D5"/>
    <w:rsid w:val="0042282E"/>
    <w:rsid w:val="0042295F"/>
    <w:rsid w:val="00422B27"/>
    <w:rsid w:val="00422C01"/>
    <w:rsid w:val="004230B4"/>
    <w:rsid w:val="00423149"/>
    <w:rsid w:val="0042355F"/>
    <w:rsid w:val="00423AF9"/>
    <w:rsid w:val="00423E25"/>
    <w:rsid w:val="00423ECB"/>
    <w:rsid w:val="00424105"/>
    <w:rsid w:val="0042426E"/>
    <w:rsid w:val="00424A43"/>
    <w:rsid w:val="004250A5"/>
    <w:rsid w:val="00425868"/>
    <w:rsid w:val="00425B0F"/>
    <w:rsid w:val="00425E05"/>
    <w:rsid w:val="00425E13"/>
    <w:rsid w:val="00425F8E"/>
    <w:rsid w:val="00425FA3"/>
    <w:rsid w:val="00426404"/>
    <w:rsid w:val="004268F0"/>
    <w:rsid w:val="00426AEF"/>
    <w:rsid w:val="004271EF"/>
    <w:rsid w:val="0042769B"/>
    <w:rsid w:val="004276FE"/>
    <w:rsid w:val="004277DA"/>
    <w:rsid w:val="004279E6"/>
    <w:rsid w:val="00427F1F"/>
    <w:rsid w:val="00430193"/>
    <w:rsid w:val="004301A6"/>
    <w:rsid w:val="004305DD"/>
    <w:rsid w:val="004308CB"/>
    <w:rsid w:val="00430F35"/>
    <w:rsid w:val="004317A4"/>
    <w:rsid w:val="00431841"/>
    <w:rsid w:val="00431DA8"/>
    <w:rsid w:val="00431EAD"/>
    <w:rsid w:val="00432239"/>
    <w:rsid w:val="00432264"/>
    <w:rsid w:val="0043255D"/>
    <w:rsid w:val="0043270A"/>
    <w:rsid w:val="004329A9"/>
    <w:rsid w:val="00432ABE"/>
    <w:rsid w:val="00433128"/>
    <w:rsid w:val="004333B4"/>
    <w:rsid w:val="00433851"/>
    <w:rsid w:val="00433B50"/>
    <w:rsid w:val="00433ED8"/>
    <w:rsid w:val="00434306"/>
    <w:rsid w:val="00434885"/>
    <w:rsid w:val="00434930"/>
    <w:rsid w:val="00434DF6"/>
    <w:rsid w:val="00434F41"/>
    <w:rsid w:val="00435016"/>
    <w:rsid w:val="004353C9"/>
    <w:rsid w:val="00435459"/>
    <w:rsid w:val="00436646"/>
    <w:rsid w:val="0043697E"/>
    <w:rsid w:val="00436E36"/>
    <w:rsid w:val="00436F2A"/>
    <w:rsid w:val="00437091"/>
    <w:rsid w:val="00437277"/>
    <w:rsid w:val="0043744D"/>
    <w:rsid w:val="00437618"/>
    <w:rsid w:val="00437961"/>
    <w:rsid w:val="00437B06"/>
    <w:rsid w:val="00437D97"/>
    <w:rsid w:val="00437DE1"/>
    <w:rsid w:val="00437EAA"/>
    <w:rsid w:val="00437EFB"/>
    <w:rsid w:val="00437FB2"/>
    <w:rsid w:val="0044029C"/>
    <w:rsid w:val="004402F3"/>
    <w:rsid w:val="0044052C"/>
    <w:rsid w:val="004405C0"/>
    <w:rsid w:val="0044060E"/>
    <w:rsid w:val="00440E79"/>
    <w:rsid w:val="00440E7C"/>
    <w:rsid w:val="00441565"/>
    <w:rsid w:val="00441663"/>
    <w:rsid w:val="0044170F"/>
    <w:rsid w:val="0044172C"/>
    <w:rsid w:val="004417E6"/>
    <w:rsid w:val="004418C2"/>
    <w:rsid w:val="00441B58"/>
    <w:rsid w:val="00441CBE"/>
    <w:rsid w:val="00441D2B"/>
    <w:rsid w:val="00442235"/>
    <w:rsid w:val="004423D9"/>
    <w:rsid w:val="004427DF"/>
    <w:rsid w:val="00442B09"/>
    <w:rsid w:val="00442CD0"/>
    <w:rsid w:val="00442E21"/>
    <w:rsid w:val="0044323F"/>
    <w:rsid w:val="004435F3"/>
    <w:rsid w:val="00443642"/>
    <w:rsid w:val="00443980"/>
    <w:rsid w:val="00443AEA"/>
    <w:rsid w:val="00443F91"/>
    <w:rsid w:val="004441C0"/>
    <w:rsid w:val="00444224"/>
    <w:rsid w:val="00444459"/>
    <w:rsid w:val="004444D3"/>
    <w:rsid w:val="00444533"/>
    <w:rsid w:val="004445FD"/>
    <w:rsid w:val="00444788"/>
    <w:rsid w:val="004448C9"/>
    <w:rsid w:val="004448E2"/>
    <w:rsid w:val="00444DC0"/>
    <w:rsid w:val="004451AB"/>
    <w:rsid w:val="004455A2"/>
    <w:rsid w:val="00445618"/>
    <w:rsid w:val="004457A8"/>
    <w:rsid w:val="00445D2D"/>
    <w:rsid w:val="00445F58"/>
    <w:rsid w:val="004462DE"/>
    <w:rsid w:val="00446564"/>
    <w:rsid w:val="00446980"/>
    <w:rsid w:val="004469C0"/>
    <w:rsid w:val="004469F9"/>
    <w:rsid w:val="00446A16"/>
    <w:rsid w:val="00446A94"/>
    <w:rsid w:val="00446B7F"/>
    <w:rsid w:val="00446F15"/>
    <w:rsid w:val="00447386"/>
    <w:rsid w:val="00447542"/>
    <w:rsid w:val="0044763A"/>
    <w:rsid w:val="00447A82"/>
    <w:rsid w:val="00447AB8"/>
    <w:rsid w:val="00447C02"/>
    <w:rsid w:val="004501D6"/>
    <w:rsid w:val="004504B8"/>
    <w:rsid w:val="004507ED"/>
    <w:rsid w:val="00450C1B"/>
    <w:rsid w:val="00450E0B"/>
    <w:rsid w:val="00451076"/>
    <w:rsid w:val="004513A9"/>
    <w:rsid w:val="004515FD"/>
    <w:rsid w:val="0045182D"/>
    <w:rsid w:val="00451945"/>
    <w:rsid w:val="00451A67"/>
    <w:rsid w:val="00451BA2"/>
    <w:rsid w:val="00451D5D"/>
    <w:rsid w:val="004522BA"/>
    <w:rsid w:val="00452519"/>
    <w:rsid w:val="00452744"/>
    <w:rsid w:val="004527E3"/>
    <w:rsid w:val="00452B3A"/>
    <w:rsid w:val="0045334C"/>
    <w:rsid w:val="00453525"/>
    <w:rsid w:val="00453620"/>
    <w:rsid w:val="004536EB"/>
    <w:rsid w:val="00453753"/>
    <w:rsid w:val="00453993"/>
    <w:rsid w:val="00453B0B"/>
    <w:rsid w:val="00453BFA"/>
    <w:rsid w:val="0045407D"/>
    <w:rsid w:val="0045479E"/>
    <w:rsid w:val="004547B9"/>
    <w:rsid w:val="00454849"/>
    <w:rsid w:val="00454C90"/>
    <w:rsid w:val="00454F45"/>
    <w:rsid w:val="004552EB"/>
    <w:rsid w:val="0045551C"/>
    <w:rsid w:val="0045572C"/>
    <w:rsid w:val="00455A4B"/>
    <w:rsid w:val="00455B7A"/>
    <w:rsid w:val="00455D4E"/>
    <w:rsid w:val="00455F1D"/>
    <w:rsid w:val="00456144"/>
    <w:rsid w:val="00456225"/>
    <w:rsid w:val="004562F4"/>
    <w:rsid w:val="004564B5"/>
    <w:rsid w:val="0045688A"/>
    <w:rsid w:val="004569BC"/>
    <w:rsid w:val="00456C84"/>
    <w:rsid w:val="00456CB2"/>
    <w:rsid w:val="00456DFE"/>
    <w:rsid w:val="0045750E"/>
    <w:rsid w:val="00457748"/>
    <w:rsid w:val="00457FE5"/>
    <w:rsid w:val="004602FD"/>
    <w:rsid w:val="00460B41"/>
    <w:rsid w:val="00460BBF"/>
    <w:rsid w:val="00460BE2"/>
    <w:rsid w:val="00460FBE"/>
    <w:rsid w:val="0046130C"/>
    <w:rsid w:val="004615E4"/>
    <w:rsid w:val="0046186A"/>
    <w:rsid w:val="00461871"/>
    <w:rsid w:val="004619AD"/>
    <w:rsid w:val="00461A2F"/>
    <w:rsid w:val="00461BD0"/>
    <w:rsid w:val="00461E1D"/>
    <w:rsid w:val="00461F08"/>
    <w:rsid w:val="004623F0"/>
    <w:rsid w:val="004625F9"/>
    <w:rsid w:val="00462A28"/>
    <w:rsid w:val="00462B6E"/>
    <w:rsid w:val="00462BE9"/>
    <w:rsid w:val="00462C9D"/>
    <w:rsid w:val="0046303D"/>
    <w:rsid w:val="004630BA"/>
    <w:rsid w:val="004631A8"/>
    <w:rsid w:val="00463247"/>
    <w:rsid w:val="004632E5"/>
    <w:rsid w:val="00463375"/>
    <w:rsid w:val="00463623"/>
    <w:rsid w:val="004636D0"/>
    <w:rsid w:val="0046372C"/>
    <w:rsid w:val="004638ED"/>
    <w:rsid w:val="00463BD7"/>
    <w:rsid w:val="00463F33"/>
    <w:rsid w:val="00463FCB"/>
    <w:rsid w:val="00463FF2"/>
    <w:rsid w:val="004644E1"/>
    <w:rsid w:val="00464670"/>
    <w:rsid w:val="00464AC8"/>
    <w:rsid w:val="00464B48"/>
    <w:rsid w:val="00464B67"/>
    <w:rsid w:val="00464DC7"/>
    <w:rsid w:val="00465303"/>
    <w:rsid w:val="004654D4"/>
    <w:rsid w:val="004654F9"/>
    <w:rsid w:val="004655C3"/>
    <w:rsid w:val="0046566D"/>
    <w:rsid w:val="00466040"/>
    <w:rsid w:val="00466463"/>
    <w:rsid w:val="00466AEF"/>
    <w:rsid w:val="00466E4B"/>
    <w:rsid w:val="00466E85"/>
    <w:rsid w:val="004670AD"/>
    <w:rsid w:val="004671D2"/>
    <w:rsid w:val="004672E6"/>
    <w:rsid w:val="004673AE"/>
    <w:rsid w:val="004674E8"/>
    <w:rsid w:val="00467765"/>
    <w:rsid w:val="0046779E"/>
    <w:rsid w:val="00467B5E"/>
    <w:rsid w:val="00467B92"/>
    <w:rsid w:val="00467B9B"/>
    <w:rsid w:val="00467C73"/>
    <w:rsid w:val="00467E1C"/>
    <w:rsid w:val="00470254"/>
    <w:rsid w:val="004704B6"/>
    <w:rsid w:val="0047063E"/>
    <w:rsid w:val="00470A83"/>
    <w:rsid w:val="00470D69"/>
    <w:rsid w:val="00470D9C"/>
    <w:rsid w:val="00470DE4"/>
    <w:rsid w:val="0047104B"/>
    <w:rsid w:val="0047118D"/>
    <w:rsid w:val="004712A5"/>
    <w:rsid w:val="00471345"/>
    <w:rsid w:val="0047139F"/>
    <w:rsid w:val="0047180E"/>
    <w:rsid w:val="00471934"/>
    <w:rsid w:val="00471B06"/>
    <w:rsid w:val="00471BAF"/>
    <w:rsid w:val="00471F78"/>
    <w:rsid w:val="00471F9E"/>
    <w:rsid w:val="0047254E"/>
    <w:rsid w:val="0047267F"/>
    <w:rsid w:val="00472C43"/>
    <w:rsid w:val="00472D03"/>
    <w:rsid w:val="0047309B"/>
    <w:rsid w:val="0047341E"/>
    <w:rsid w:val="0047357A"/>
    <w:rsid w:val="00473759"/>
    <w:rsid w:val="00473C9C"/>
    <w:rsid w:val="00473E17"/>
    <w:rsid w:val="00473E7A"/>
    <w:rsid w:val="00473E93"/>
    <w:rsid w:val="00473E9F"/>
    <w:rsid w:val="004740FB"/>
    <w:rsid w:val="00474A05"/>
    <w:rsid w:val="00474C12"/>
    <w:rsid w:val="00474EBF"/>
    <w:rsid w:val="00475703"/>
    <w:rsid w:val="00476317"/>
    <w:rsid w:val="00476318"/>
    <w:rsid w:val="00476419"/>
    <w:rsid w:val="00476437"/>
    <w:rsid w:val="004769A1"/>
    <w:rsid w:val="00476C36"/>
    <w:rsid w:val="00476F87"/>
    <w:rsid w:val="00477415"/>
    <w:rsid w:val="004774F5"/>
    <w:rsid w:val="00477829"/>
    <w:rsid w:val="004778FA"/>
    <w:rsid w:val="00477BF0"/>
    <w:rsid w:val="00477DFE"/>
    <w:rsid w:val="00477EB8"/>
    <w:rsid w:val="0048046A"/>
    <w:rsid w:val="00480BBD"/>
    <w:rsid w:val="00480F94"/>
    <w:rsid w:val="004813B6"/>
    <w:rsid w:val="004813EB"/>
    <w:rsid w:val="00481870"/>
    <w:rsid w:val="0048192E"/>
    <w:rsid w:val="00481A9D"/>
    <w:rsid w:val="00481D06"/>
    <w:rsid w:val="00481D65"/>
    <w:rsid w:val="00482131"/>
    <w:rsid w:val="004822E8"/>
    <w:rsid w:val="0048234D"/>
    <w:rsid w:val="00482409"/>
    <w:rsid w:val="004826FD"/>
    <w:rsid w:val="00482DF2"/>
    <w:rsid w:val="004833D7"/>
    <w:rsid w:val="004834FF"/>
    <w:rsid w:val="004835D1"/>
    <w:rsid w:val="004835EF"/>
    <w:rsid w:val="00483684"/>
    <w:rsid w:val="004844D3"/>
    <w:rsid w:val="0048488E"/>
    <w:rsid w:val="00484A08"/>
    <w:rsid w:val="0048529F"/>
    <w:rsid w:val="00485319"/>
    <w:rsid w:val="004853BF"/>
    <w:rsid w:val="004854A3"/>
    <w:rsid w:val="0048584F"/>
    <w:rsid w:val="004858C3"/>
    <w:rsid w:val="00485904"/>
    <w:rsid w:val="00485A46"/>
    <w:rsid w:val="00486027"/>
    <w:rsid w:val="00486410"/>
    <w:rsid w:val="004869C7"/>
    <w:rsid w:val="00486A0F"/>
    <w:rsid w:val="0048771B"/>
    <w:rsid w:val="00487BFF"/>
    <w:rsid w:val="00487F59"/>
    <w:rsid w:val="00490694"/>
    <w:rsid w:val="00490B0A"/>
    <w:rsid w:val="00490E19"/>
    <w:rsid w:val="0049108E"/>
    <w:rsid w:val="0049110A"/>
    <w:rsid w:val="004912E8"/>
    <w:rsid w:val="00491402"/>
    <w:rsid w:val="00491683"/>
    <w:rsid w:val="00491B90"/>
    <w:rsid w:val="00491C71"/>
    <w:rsid w:val="00491E95"/>
    <w:rsid w:val="0049202D"/>
    <w:rsid w:val="00492117"/>
    <w:rsid w:val="00492455"/>
    <w:rsid w:val="00492513"/>
    <w:rsid w:val="00492652"/>
    <w:rsid w:val="004928ED"/>
    <w:rsid w:val="00492A3B"/>
    <w:rsid w:val="004933B4"/>
    <w:rsid w:val="004934A8"/>
    <w:rsid w:val="004934B7"/>
    <w:rsid w:val="00493756"/>
    <w:rsid w:val="00493C12"/>
    <w:rsid w:val="00493FF9"/>
    <w:rsid w:val="00494207"/>
    <w:rsid w:val="0049430A"/>
    <w:rsid w:val="00494591"/>
    <w:rsid w:val="00494F0A"/>
    <w:rsid w:val="004953EB"/>
    <w:rsid w:val="004953EF"/>
    <w:rsid w:val="00495A7D"/>
    <w:rsid w:val="00495CD8"/>
    <w:rsid w:val="00495EA6"/>
    <w:rsid w:val="00495EDE"/>
    <w:rsid w:val="00496525"/>
    <w:rsid w:val="00496921"/>
    <w:rsid w:val="00496BC4"/>
    <w:rsid w:val="0049710B"/>
    <w:rsid w:val="004971B5"/>
    <w:rsid w:val="0049727C"/>
    <w:rsid w:val="0049798A"/>
    <w:rsid w:val="00497D40"/>
    <w:rsid w:val="00497DCF"/>
    <w:rsid w:val="004A0017"/>
    <w:rsid w:val="004A0289"/>
    <w:rsid w:val="004A0476"/>
    <w:rsid w:val="004A056E"/>
    <w:rsid w:val="004A075A"/>
    <w:rsid w:val="004A0A3F"/>
    <w:rsid w:val="004A0B43"/>
    <w:rsid w:val="004A0DB7"/>
    <w:rsid w:val="004A0F43"/>
    <w:rsid w:val="004A11E1"/>
    <w:rsid w:val="004A1457"/>
    <w:rsid w:val="004A16B8"/>
    <w:rsid w:val="004A1A19"/>
    <w:rsid w:val="004A1A27"/>
    <w:rsid w:val="004A1B71"/>
    <w:rsid w:val="004A1F7A"/>
    <w:rsid w:val="004A2266"/>
    <w:rsid w:val="004A2284"/>
    <w:rsid w:val="004A2298"/>
    <w:rsid w:val="004A22B9"/>
    <w:rsid w:val="004A23F8"/>
    <w:rsid w:val="004A2420"/>
    <w:rsid w:val="004A2658"/>
    <w:rsid w:val="004A26A2"/>
    <w:rsid w:val="004A2A04"/>
    <w:rsid w:val="004A2AF8"/>
    <w:rsid w:val="004A2C1F"/>
    <w:rsid w:val="004A2DFD"/>
    <w:rsid w:val="004A2E1C"/>
    <w:rsid w:val="004A2F5E"/>
    <w:rsid w:val="004A3087"/>
    <w:rsid w:val="004A3800"/>
    <w:rsid w:val="004A3878"/>
    <w:rsid w:val="004A3AB6"/>
    <w:rsid w:val="004A3C49"/>
    <w:rsid w:val="004A3C94"/>
    <w:rsid w:val="004A42A1"/>
    <w:rsid w:val="004A47A2"/>
    <w:rsid w:val="004A48BC"/>
    <w:rsid w:val="004A4908"/>
    <w:rsid w:val="004A49F4"/>
    <w:rsid w:val="004A4D79"/>
    <w:rsid w:val="004A4DBA"/>
    <w:rsid w:val="004A4EA0"/>
    <w:rsid w:val="004A58A4"/>
    <w:rsid w:val="004A593B"/>
    <w:rsid w:val="004A5A8F"/>
    <w:rsid w:val="004A5F69"/>
    <w:rsid w:val="004A5F76"/>
    <w:rsid w:val="004A6163"/>
    <w:rsid w:val="004A626F"/>
    <w:rsid w:val="004A6331"/>
    <w:rsid w:val="004A6C03"/>
    <w:rsid w:val="004A6C5A"/>
    <w:rsid w:val="004A6ED3"/>
    <w:rsid w:val="004A743F"/>
    <w:rsid w:val="004A7EBE"/>
    <w:rsid w:val="004B026F"/>
    <w:rsid w:val="004B0346"/>
    <w:rsid w:val="004B0575"/>
    <w:rsid w:val="004B0864"/>
    <w:rsid w:val="004B0936"/>
    <w:rsid w:val="004B0A5A"/>
    <w:rsid w:val="004B114E"/>
    <w:rsid w:val="004B121E"/>
    <w:rsid w:val="004B134F"/>
    <w:rsid w:val="004B14CC"/>
    <w:rsid w:val="004B1955"/>
    <w:rsid w:val="004B1A61"/>
    <w:rsid w:val="004B2256"/>
    <w:rsid w:val="004B254E"/>
    <w:rsid w:val="004B29F1"/>
    <w:rsid w:val="004B2F6E"/>
    <w:rsid w:val="004B33E4"/>
    <w:rsid w:val="004B346B"/>
    <w:rsid w:val="004B34C2"/>
    <w:rsid w:val="004B352C"/>
    <w:rsid w:val="004B36FD"/>
    <w:rsid w:val="004B382F"/>
    <w:rsid w:val="004B3890"/>
    <w:rsid w:val="004B3A8E"/>
    <w:rsid w:val="004B3B23"/>
    <w:rsid w:val="004B3D5F"/>
    <w:rsid w:val="004B3EB2"/>
    <w:rsid w:val="004B3EF0"/>
    <w:rsid w:val="004B465E"/>
    <w:rsid w:val="004B467C"/>
    <w:rsid w:val="004B47F0"/>
    <w:rsid w:val="004B47F8"/>
    <w:rsid w:val="004B4896"/>
    <w:rsid w:val="004B52DB"/>
    <w:rsid w:val="004B52DC"/>
    <w:rsid w:val="004B5652"/>
    <w:rsid w:val="004B588D"/>
    <w:rsid w:val="004B5A79"/>
    <w:rsid w:val="004B5A94"/>
    <w:rsid w:val="004B5F13"/>
    <w:rsid w:val="004B5FF9"/>
    <w:rsid w:val="004B6151"/>
    <w:rsid w:val="004B6217"/>
    <w:rsid w:val="004B6282"/>
    <w:rsid w:val="004B63DD"/>
    <w:rsid w:val="004B648D"/>
    <w:rsid w:val="004B64F3"/>
    <w:rsid w:val="004B65CC"/>
    <w:rsid w:val="004B66A7"/>
    <w:rsid w:val="004B680B"/>
    <w:rsid w:val="004B68C8"/>
    <w:rsid w:val="004B6B15"/>
    <w:rsid w:val="004B7114"/>
    <w:rsid w:val="004B73A2"/>
    <w:rsid w:val="004C0B0B"/>
    <w:rsid w:val="004C0B83"/>
    <w:rsid w:val="004C0B92"/>
    <w:rsid w:val="004C0BDC"/>
    <w:rsid w:val="004C0C6C"/>
    <w:rsid w:val="004C10D8"/>
    <w:rsid w:val="004C14A8"/>
    <w:rsid w:val="004C15E7"/>
    <w:rsid w:val="004C2315"/>
    <w:rsid w:val="004C238F"/>
    <w:rsid w:val="004C248A"/>
    <w:rsid w:val="004C2869"/>
    <w:rsid w:val="004C2C74"/>
    <w:rsid w:val="004C2CD9"/>
    <w:rsid w:val="004C2E7E"/>
    <w:rsid w:val="004C319A"/>
    <w:rsid w:val="004C324A"/>
    <w:rsid w:val="004C3591"/>
    <w:rsid w:val="004C370E"/>
    <w:rsid w:val="004C3831"/>
    <w:rsid w:val="004C38BB"/>
    <w:rsid w:val="004C3B0C"/>
    <w:rsid w:val="004C3F80"/>
    <w:rsid w:val="004C3FFA"/>
    <w:rsid w:val="004C4392"/>
    <w:rsid w:val="004C4DFE"/>
    <w:rsid w:val="004C4FCB"/>
    <w:rsid w:val="004C54D6"/>
    <w:rsid w:val="004C57D9"/>
    <w:rsid w:val="004C5895"/>
    <w:rsid w:val="004C5936"/>
    <w:rsid w:val="004C6365"/>
    <w:rsid w:val="004C64E5"/>
    <w:rsid w:val="004C6678"/>
    <w:rsid w:val="004C668B"/>
    <w:rsid w:val="004C669A"/>
    <w:rsid w:val="004C671B"/>
    <w:rsid w:val="004C6847"/>
    <w:rsid w:val="004C6A87"/>
    <w:rsid w:val="004C6ADA"/>
    <w:rsid w:val="004C6B2E"/>
    <w:rsid w:val="004C6C36"/>
    <w:rsid w:val="004C6C8A"/>
    <w:rsid w:val="004C6D57"/>
    <w:rsid w:val="004C70E3"/>
    <w:rsid w:val="004C722B"/>
    <w:rsid w:val="004C72BC"/>
    <w:rsid w:val="004C73BC"/>
    <w:rsid w:val="004C73D9"/>
    <w:rsid w:val="004C7933"/>
    <w:rsid w:val="004C793A"/>
    <w:rsid w:val="004C79B8"/>
    <w:rsid w:val="004C7B77"/>
    <w:rsid w:val="004D051A"/>
    <w:rsid w:val="004D068C"/>
    <w:rsid w:val="004D07F7"/>
    <w:rsid w:val="004D0A9B"/>
    <w:rsid w:val="004D0DC9"/>
    <w:rsid w:val="004D12BE"/>
    <w:rsid w:val="004D1446"/>
    <w:rsid w:val="004D1CA1"/>
    <w:rsid w:val="004D1CF9"/>
    <w:rsid w:val="004D1DDF"/>
    <w:rsid w:val="004D206B"/>
    <w:rsid w:val="004D2136"/>
    <w:rsid w:val="004D2908"/>
    <w:rsid w:val="004D2B9F"/>
    <w:rsid w:val="004D3613"/>
    <w:rsid w:val="004D37D1"/>
    <w:rsid w:val="004D394D"/>
    <w:rsid w:val="004D3CCF"/>
    <w:rsid w:val="004D4045"/>
    <w:rsid w:val="004D414F"/>
    <w:rsid w:val="004D423F"/>
    <w:rsid w:val="004D4335"/>
    <w:rsid w:val="004D44FD"/>
    <w:rsid w:val="004D454B"/>
    <w:rsid w:val="004D47FE"/>
    <w:rsid w:val="004D492D"/>
    <w:rsid w:val="004D5003"/>
    <w:rsid w:val="004D5118"/>
    <w:rsid w:val="004D54C5"/>
    <w:rsid w:val="004D5738"/>
    <w:rsid w:val="004D57FC"/>
    <w:rsid w:val="004D587B"/>
    <w:rsid w:val="004D5A33"/>
    <w:rsid w:val="004D5E4D"/>
    <w:rsid w:val="004D5F8B"/>
    <w:rsid w:val="004D60B8"/>
    <w:rsid w:val="004D6332"/>
    <w:rsid w:val="004D646E"/>
    <w:rsid w:val="004D6717"/>
    <w:rsid w:val="004D67E6"/>
    <w:rsid w:val="004D681E"/>
    <w:rsid w:val="004D6DE9"/>
    <w:rsid w:val="004D7575"/>
    <w:rsid w:val="004D7940"/>
    <w:rsid w:val="004D7A39"/>
    <w:rsid w:val="004D7D9B"/>
    <w:rsid w:val="004D7FC2"/>
    <w:rsid w:val="004E0087"/>
    <w:rsid w:val="004E02A7"/>
    <w:rsid w:val="004E03FF"/>
    <w:rsid w:val="004E0659"/>
    <w:rsid w:val="004E0736"/>
    <w:rsid w:val="004E07C2"/>
    <w:rsid w:val="004E096A"/>
    <w:rsid w:val="004E0BC9"/>
    <w:rsid w:val="004E0E4B"/>
    <w:rsid w:val="004E0E56"/>
    <w:rsid w:val="004E1500"/>
    <w:rsid w:val="004E1662"/>
    <w:rsid w:val="004E1768"/>
    <w:rsid w:val="004E1A43"/>
    <w:rsid w:val="004E1AC2"/>
    <w:rsid w:val="004E1D13"/>
    <w:rsid w:val="004E2482"/>
    <w:rsid w:val="004E24DE"/>
    <w:rsid w:val="004E2583"/>
    <w:rsid w:val="004E260A"/>
    <w:rsid w:val="004E2627"/>
    <w:rsid w:val="004E2745"/>
    <w:rsid w:val="004E296D"/>
    <w:rsid w:val="004E29C6"/>
    <w:rsid w:val="004E2A70"/>
    <w:rsid w:val="004E2C2B"/>
    <w:rsid w:val="004E31BF"/>
    <w:rsid w:val="004E3209"/>
    <w:rsid w:val="004E37B7"/>
    <w:rsid w:val="004E3A46"/>
    <w:rsid w:val="004E4223"/>
    <w:rsid w:val="004E45EC"/>
    <w:rsid w:val="004E45F9"/>
    <w:rsid w:val="004E460C"/>
    <w:rsid w:val="004E47D4"/>
    <w:rsid w:val="004E4A70"/>
    <w:rsid w:val="004E4AB9"/>
    <w:rsid w:val="004E55BB"/>
    <w:rsid w:val="004E5840"/>
    <w:rsid w:val="004E5AAE"/>
    <w:rsid w:val="004E606B"/>
    <w:rsid w:val="004E6099"/>
    <w:rsid w:val="004E60A6"/>
    <w:rsid w:val="004E6602"/>
    <w:rsid w:val="004E66A2"/>
    <w:rsid w:val="004E66E9"/>
    <w:rsid w:val="004E6718"/>
    <w:rsid w:val="004E6AAC"/>
    <w:rsid w:val="004E6BC9"/>
    <w:rsid w:val="004E6C3F"/>
    <w:rsid w:val="004E73E7"/>
    <w:rsid w:val="004E74FD"/>
    <w:rsid w:val="004E786B"/>
    <w:rsid w:val="004E7965"/>
    <w:rsid w:val="004E7BA0"/>
    <w:rsid w:val="004E7BEF"/>
    <w:rsid w:val="004E7CD4"/>
    <w:rsid w:val="004E7CD8"/>
    <w:rsid w:val="004E7D32"/>
    <w:rsid w:val="004F0299"/>
    <w:rsid w:val="004F02E6"/>
    <w:rsid w:val="004F05BF"/>
    <w:rsid w:val="004F08E4"/>
    <w:rsid w:val="004F098E"/>
    <w:rsid w:val="004F0B7B"/>
    <w:rsid w:val="004F0D7A"/>
    <w:rsid w:val="004F1054"/>
    <w:rsid w:val="004F1165"/>
    <w:rsid w:val="004F144E"/>
    <w:rsid w:val="004F15BD"/>
    <w:rsid w:val="004F15EF"/>
    <w:rsid w:val="004F181A"/>
    <w:rsid w:val="004F19A4"/>
    <w:rsid w:val="004F1C3D"/>
    <w:rsid w:val="004F1C5D"/>
    <w:rsid w:val="004F1E63"/>
    <w:rsid w:val="004F2237"/>
    <w:rsid w:val="004F26E0"/>
    <w:rsid w:val="004F27D1"/>
    <w:rsid w:val="004F28A8"/>
    <w:rsid w:val="004F29D2"/>
    <w:rsid w:val="004F2BEC"/>
    <w:rsid w:val="004F2D11"/>
    <w:rsid w:val="004F2DB0"/>
    <w:rsid w:val="004F2E22"/>
    <w:rsid w:val="004F30E6"/>
    <w:rsid w:val="004F34CB"/>
    <w:rsid w:val="004F3509"/>
    <w:rsid w:val="004F361B"/>
    <w:rsid w:val="004F3E5F"/>
    <w:rsid w:val="004F3ED6"/>
    <w:rsid w:val="004F45D3"/>
    <w:rsid w:val="004F4BB1"/>
    <w:rsid w:val="004F4E56"/>
    <w:rsid w:val="004F4ED8"/>
    <w:rsid w:val="004F5691"/>
    <w:rsid w:val="004F572A"/>
    <w:rsid w:val="004F57D1"/>
    <w:rsid w:val="004F588D"/>
    <w:rsid w:val="004F594E"/>
    <w:rsid w:val="004F5D9A"/>
    <w:rsid w:val="004F6357"/>
    <w:rsid w:val="004F63DF"/>
    <w:rsid w:val="004F6625"/>
    <w:rsid w:val="004F68DF"/>
    <w:rsid w:val="004F754A"/>
    <w:rsid w:val="004F79BF"/>
    <w:rsid w:val="004F7C6A"/>
    <w:rsid w:val="005004F3"/>
    <w:rsid w:val="00500806"/>
    <w:rsid w:val="00500830"/>
    <w:rsid w:val="005008B6"/>
    <w:rsid w:val="00500901"/>
    <w:rsid w:val="00500FB0"/>
    <w:rsid w:val="00501110"/>
    <w:rsid w:val="0050146B"/>
    <w:rsid w:val="00501503"/>
    <w:rsid w:val="0050167B"/>
    <w:rsid w:val="00501A2C"/>
    <w:rsid w:val="00501AFB"/>
    <w:rsid w:val="00501F31"/>
    <w:rsid w:val="00501F68"/>
    <w:rsid w:val="00501F79"/>
    <w:rsid w:val="005024B8"/>
    <w:rsid w:val="0050274E"/>
    <w:rsid w:val="00502902"/>
    <w:rsid w:val="0050297D"/>
    <w:rsid w:val="00502BD9"/>
    <w:rsid w:val="00502F27"/>
    <w:rsid w:val="00503143"/>
    <w:rsid w:val="00503251"/>
    <w:rsid w:val="005038EE"/>
    <w:rsid w:val="0050394E"/>
    <w:rsid w:val="00503D0A"/>
    <w:rsid w:val="0050431A"/>
    <w:rsid w:val="00504A8D"/>
    <w:rsid w:val="00504C8B"/>
    <w:rsid w:val="00504DD5"/>
    <w:rsid w:val="00505094"/>
    <w:rsid w:val="005050EF"/>
    <w:rsid w:val="00505388"/>
    <w:rsid w:val="005054AA"/>
    <w:rsid w:val="00505B78"/>
    <w:rsid w:val="005061DF"/>
    <w:rsid w:val="005063EF"/>
    <w:rsid w:val="0050699B"/>
    <w:rsid w:val="00506A22"/>
    <w:rsid w:val="00506BA1"/>
    <w:rsid w:val="00506C85"/>
    <w:rsid w:val="00506EB7"/>
    <w:rsid w:val="005070C3"/>
    <w:rsid w:val="005070F4"/>
    <w:rsid w:val="00507273"/>
    <w:rsid w:val="005073AE"/>
    <w:rsid w:val="00507466"/>
    <w:rsid w:val="00507487"/>
    <w:rsid w:val="005075AC"/>
    <w:rsid w:val="0050760A"/>
    <w:rsid w:val="00507766"/>
    <w:rsid w:val="00507B62"/>
    <w:rsid w:val="00507C85"/>
    <w:rsid w:val="00507EA3"/>
    <w:rsid w:val="005100DC"/>
    <w:rsid w:val="00510962"/>
    <w:rsid w:val="00510B34"/>
    <w:rsid w:val="00510B39"/>
    <w:rsid w:val="00510FE8"/>
    <w:rsid w:val="00510FE9"/>
    <w:rsid w:val="00511020"/>
    <w:rsid w:val="00511566"/>
    <w:rsid w:val="005116C4"/>
    <w:rsid w:val="005117A3"/>
    <w:rsid w:val="005120CB"/>
    <w:rsid w:val="005120DD"/>
    <w:rsid w:val="0051228D"/>
    <w:rsid w:val="0051229E"/>
    <w:rsid w:val="005122F4"/>
    <w:rsid w:val="0051233E"/>
    <w:rsid w:val="005123AC"/>
    <w:rsid w:val="00512434"/>
    <w:rsid w:val="0051275F"/>
    <w:rsid w:val="005132CC"/>
    <w:rsid w:val="0051335F"/>
    <w:rsid w:val="005135DE"/>
    <w:rsid w:val="00513662"/>
    <w:rsid w:val="00513825"/>
    <w:rsid w:val="005138D1"/>
    <w:rsid w:val="00513ADB"/>
    <w:rsid w:val="00513B04"/>
    <w:rsid w:val="00513BD1"/>
    <w:rsid w:val="00513D24"/>
    <w:rsid w:val="005142EA"/>
    <w:rsid w:val="005143AE"/>
    <w:rsid w:val="0051462E"/>
    <w:rsid w:val="005146F5"/>
    <w:rsid w:val="00514A19"/>
    <w:rsid w:val="00514DA7"/>
    <w:rsid w:val="00514DD5"/>
    <w:rsid w:val="00515154"/>
    <w:rsid w:val="00515255"/>
    <w:rsid w:val="0051545A"/>
    <w:rsid w:val="0051554D"/>
    <w:rsid w:val="00515588"/>
    <w:rsid w:val="00515650"/>
    <w:rsid w:val="00515657"/>
    <w:rsid w:val="00515710"/>
    <w:rsid w:val="00515967"/>
    <w:rsid w:val="00515A1D"/>
    <w:rsid w:val="00515D3B"/>
    <w:rsid w:val="00515DA4"/>
    <w:rsid w:val="00515E47"/>
    <w:rsid w:val="00516000"/>
    <w:rsid w:val="0051632F"/>
    <w:rsid w:val="005164B1"/>
    <w:rsid w:val="00516515"/>
    <w:rsid w:val="00516663"/>
    <w:rsid w:val="0051673C"/>
    <w:rsid w:val="0051678A"/>
    <w:rsid w:val="00516D4A"/>
    <w:rsid w:val="00517341"/>
    <w:rsid w:val="005174AF"/>
    <w:rsid w:val="00517D74"/>
    <w:rsid w:val="00517E11"/>
    <w:rsid w:val="00517F1D"/>
    <w:rsid w:val="005202D5"/>
    <w:rsid w:val="005205A9"/>
    <w:rsid w:val="005205E4"/>
    <w:rsid w:val="005208EB"/>
    <w:rsid w:val="00520D3A"/>
    <w:rsid w:val="00520E9D"/>
    <w:rsid w:val="0052130A"/>
    <w:rsid w:val="00521449"/>
    <w:rsid w:val="005215CC"/>
    <w:rsid w:val="0052166E"/>
    <w:rsid w:val="00521834"/>
    <w:rsid w:val="00521FDA"/>
    <w:rsid w:val="00522014"/>
    <w:rsid w:val="00522A27"/>
    <w:rsid w:val="00522AD6"/>
    <w:rsid w:val="00522B2B"/>
    <w:rsid w:val="00522CEA"/>
    <w:rsid w:val="0052305F"/>
    <w:rsid w:val="005230DE"/>
    <w:rsid w:val="0052387D"/>
    <w:rsid w:val="005238A9"/>
    <w:rsid w:val="0052397A"/>
    <w:rsid w:val="00523B6C"/>
    <w:rsid w:val="00523B7C"/>
    <w:rsid w:val="00523CDE"/>
    <w:rsid w:val="00524336"/>
    <w:rsid w:val="005243C8"/>
    <w:rsid w:val="005246B4"/>
    <w:rsid w:val="00524A1F"/>
    <w:rsid w:val="00524DA7"/>
    <w:rsid w:val="00524DD2"/>
    <w:rsid w:val="00524E14"/>
    <w:rsid w:val="0052502F"/>
    <w:rsid w:val="005259EE"/>
    <w:rsid w:val="00525AA6"/>
    <w:rsid w:val="005264B0"/>
    <w:rsid w:val="00526DA9"/>
    <w:rsid w:val="00526E09"/>
    <w:rsid w:val="00527125"/>
    <w:rsid w:val="0052724A"/>
    <w:rsid w:val="005276DB"/>
    <w:rsid w:val="00530039"/>
    <w:rsid w:val="0053033E"/>
    <w:rsid w:val="00530A49"/>
    <w:rsid w:val="00530A6E"/>
    <w:rsid w:val="00530D35"/>
    <w:rsid w:val="00530E0B"/>
    <w:rsid w:val="00530F5F"/>
    <w:rsid w:val="005314E8"/>
    <w:rsid w:val="005317BE"/>
    <w:rsid w:val="00531A13"/>
    <w:rsid w:val="00531B51"/>
    <w:rsid w:val="00531BBE"/>
    <w:rsid w:val="0053218B"/>
    <w:rsid w:val="005321F6"/>
    <w:rsid w:val="005322B5"/>
    <w:rsid w:val="00532402"/>
    <w:rsid w:val="00532458"/>
    <w:rsid w:val="00532705"/>
    <w:rsid w:val="00532818"/>
    <w:rsid w:val="00532F00"/>
    <w:rsid w:val="005335C0"/>
    <w:rsid w:val="00533E2B"/>
    <w:rsid w:val="00533F05"/>
    <w:rsid w:val="00533FB9"/>
    <w:rsid w:val="00533FFE"/>
    <w:rsid w:val="005340A0"/>
    <w:rsid w:val="005340D9"/>
    <w:rsid w:val="00534127"/>
    <w:rsid w:val="00534144"/>
    <w:rsid w:val="00534251"/>
    <w:rsid w:val="00534314"/>
    <w:rsid w:val="0053465F"/>
    <w:rsid w:val="00534809"/>
    <w:rsid w:val="00534F41"/>
    <w:rsid w:val="00535130"/>
    <w:rsid w:val="005354CA"/>
    <w:rsid w:val="00535583"/>
    <w:rsid w:val="0053568B"/>
    <w:rsid w:val="00535805"/>
    <w:rsid w:val="00535969"/>
    <w:rsid w:val="005359D7"/>
    <w:rsid w:val="00535ACC"/>
    <w:rsid w:val="00535C66"/>
    <w:rsid w:val="0053602B"/>
    <w:rsid w:val="0053602D"/>
    <w:rsid w:val="005362DE"/>
    <w:rsid w:val="00536388"/>
    <w:rsid w:val="00536776"/>
    <w:rsid w:val="00536992"/>
    <w:rsid w:val="00536A99"/>
    <w:rsid w:val="00536CF0"/>
    <w:rsid w:val="00537343"/>
    <w:rsid w:val="00537448"/>
    <w:rsid w:val="005377A4"/>
    <w:rsid w:val="00537CE1"/>
    <w:rsid w:val="00537D7A"/>
    <w:rsid w:val="00537FCC"/>
    <w:rsid w:val="00540396"/>
    <w:rsid w:val="00540899"/>
    <w:rsid w:val="00540957"/>
    <w:rsid w:val="00540A02"/>
    <w:rsid w:val="00540B9F"/>
    <w:rsid w:val="00540C60"/>
    <w:rsid w:val="00540E09"/>
    <w:rsid w:val="00540E5C"/>
    <w:rsid w:val="00540F54"/>
    <w:rsid w:val="00541910"/>
    <w:rsid w:val="00541F2F"/>
    <w:rsid w:val="0054213C"/>
    <w:rsid w:val="00542E44"/>
    <w:rsid w:val="00542E90"/>
    <w:rsid w:val="00542FFD"/>
    <w:rsid w:val="005431E0"/>
    <w:rsid w:val="0054335D"/>
    <w:rsid w:val="00543541"/>
    <w:rsid w:val="0054355C"/>
    <w:rsid w:val="00543924"/>
    <w:rsid w:val="00543AB1"/>
    <w:rsid w:val="00543B07"/>
    <w:rsid w:val="00543E0D"/>
    <w:rsid w:val="00544075"/>
    <w:rsid w:val="0054413E"/>
    <w:rsid w:val="0054489F"/>
    <w:rsid w:val="00544F61"/>
    <w:rsid w:val="005450B8"/>
    <w:rsid w:val="005459A8"/>
    <w:rsid w:val="00545A5F"/>
    <w:rsid w:val="005461DF"/>
    <w:rsid w:val="00546549"/>
    <w:rsid w:val="0054699B"/>
    <w:rsid w:val="00546A1D"/>
    <w:rsid w:val="00546E08"/>
    <w:rsid w:val="00546E7A"/>
    <w:rsid w:val="00547138"/>
    <w:rsid w:val="00547292"/>
    <w:rsid w:val="005472FC"/>
    <w:rsid w:val="005473A1"/>
    <w:rsid w:val="0054781F"/>
    <w:rsid w:val="005479E0"/>
    <w:rsid w:val="00547D62"/>
    <w:rsid w:val="00547F30"/>
    <w:rsid w:val="00550035"/>
    <w:rsid w:val="005502EE"/>
    <w:rsid w:val="005504CA"/>
    <w:rsid w:val="005504E2"/>
    <w:rsid w:val="005508B2"/>
    <w:rsid w:val="00550A50"/>
    <w:rsid w:val="00550A6F"/>
    <w:rsid w:val="00550C91"/>
    <w:rsid w:val="00550CF7"/>
    <w:rsid w:val="00550D58"/>
    <w:rsid w:val="0055154B"/>
    <w:rsid w:val="00551785"/>
    <w:rsid w:val="00551985"/>
    <w:rsid w:val="00552016"/>
    <w:rsid w:val="00552166"/>
    <w:rsid w:val="005521BE"/>
    <w:rsid w:val="00552669"/>
    <w:rsid w:val="00552685"/>
    <w:rsid w:val="00552E57"/>
    <w:rsid w:val="00552E7F"/>
    <w:rsid w:val="00552FE2"/>
    <w:rsid w:val="005534CB"/>
    <w:rsid w:val="00553A10"/>
    <w:rsid w:val="00553A61"/>
    <w:rsid w:val="00553D7F"/>
    <w:rsid w:val="0055430B"/>
    <w:rsid w:val="00554360"/>
    <w:rsid w:val="00554472"/>
    <w:rsid w:val="00554507"/>
    <w:rsid w:val="005555A2"/>
    <w:rsid w:val="005556AA"/>
    <w:rsid w:val="005558A8"/>
    <w:rsid w:val="00555A40"/>
    <w:rsid w:val="00555DAE"/>
    <w:rsid w:val="00555EDC"/>
    <w:rsid w:val="005560AA"/>
    <w:rsid w:val="005560AB"/>
    <w:rsid w:val="0055616F"/>
    <w:rsid w:val="005561EB"/>
    <w:rsid w:val="005564EF"/>
    <w:rsid w:val="005565C7"/>
    <w:rsid w:val="005568E3"/>
    <w:rsid w:val="0055698E"/>
    <w:rsid w:val="005569E6"/>
    <w:rsid w:val="00556A50"/>
    <w:rsid w:val="00556AA8"/>
    <w:rsid w:val="00556E39"/>
    <w:rsid w:val="00556F52"/>
    <w:rsid w:val="005571FB"/>
    <w:rsid w:val="00557729"/>
    <w:rsid w:val="005578ED"/>
    <w:rsid w:val="00557C88"/>
    <w:rsid w:val="00557D27"/>
    <w:rsid w:val="00557E6C"/>
    <w:rsid w:val="00560FE8"/>
    <w:rsid w:val="00561361"/>
    <w:rsid w:val="0056190B"/>
    <w:rsid w:val="00561B84"/>
    <w:rsid w:val="00561B9E"/>
    <w:rsid w:val="00561EC1"/>
    <w:rsid w:val="00562581"/>
    <w:rsid w:val="00562653"/>
    <w:rsid w:val="00562780"/>
    <w:rsid w:val="00562799"/>
    <w:rsid w:val="0056284A"/>
    <w:rsid w:val="00562886"/>
    <w:rsid w:val="00562FAF"/>
    <w:rsid w:val="00562FEC"/>
    <w:rsid w:val="0056328B"/>
    <w:rsid w:val="0056331C"/>
    <w:rsid w:val="005633D3"/>
    <w:rsid w:val="0056379D"/>
    <w:rsid w:val="00563B33"/>
    <w:rsid w:val="00564063"/>
    <w:rsid w:val="0056448D"/>
    <w:rsid w:val="00564854"/>
    <w:rsid w:val="0056498C"/>
    <w:rsid w:val="00564ED6"/>
    <w:rsid w:val="00564F21"/>
    <w:rsid w:val="00565047"/>
    <w:rsid w:val="00565134"/>
    <w:rsid w:val="005652A8"/>
    <w:rsid w:val="00565D71"/>
    <w:rsid w:val="00565DC3"/>
    <w:rsid w:val="0056604E"/>
    <w:rsid w:val="005664C0"/>
    <w:rsid w:val="00566920"/>
    <w:rsid w:val="00566AF5"/>
    <w:rsid w:val="00566CFB"/>
    <w:rsid w:val="00566D9B"/>
    <w:rsid w:val="00566ED1"/>
    <w:rsid w:val="005670CB"/>
    <w:rsid w:val="005674A1"/>
    <w:rsid w:val="005676BD"/>
    <w:rsid w:val="00567766"/>
    <w:rsid w:val="00567784"/>
    <w:rsid w:val="005677E1"/>
    <w:rsid w:val="00567838"/>
    <w:rsid w:val="00567FE5"/>
    <w:rsid w:val="00570069"/>
    <w:rsid w:val="005701C1"/>
    <w:rsid w:val="00570486"/>
    <w:rsid w:val="005704C2"/>
    <w:rsid w:val="005709F1"/>
    <w:rsid w:val="00570A41"/>
    <w:rsid w:val="00570A5E"/>
    <w:rsid w:val="00570C19"/>
    <w:rsid w:val="00570CA7"/>
    <w:rsid w:val="005712B2"/>
    <w:rsid w:val="00571359"/>
    <w:rsid w:val="0057159D"/>
    <w:rsid w:val="0057169A"/>
    <w:rsid w:val="005717B0"/>
    <w:rsid w:val="005718F3"/>
    <w:rsid w:val="00571DA3"/>
    <w:rsid w:val="00571E42"/>
    <w:rsid w:val="00572785"/>
    <w:rsid w:val="00572860"/>
    <w:rsid w:val="0057299F"/>
    <w:rsid w:val="00572A67"/>
    <w:rsid w:val="00572C61"/>
    <w:rsid w:val="00572D95"/>
    <w:rsid w:val="00572EDF"/>
    <w:rsid w:val="00573282"/>
    <w:rsid w:val="0057348F"/>
    <w:rsid w:val="0057368B"/>
    <w:rsid w:val="005739CD"/>
    <w:rsid w:val="00573B95"/>
    <w:rsid w:val="00573CAB"/>
    <w:rsid w:val="00573E83"/>
    <w:rsid w:val="00573F8E"/>
    <w:rsid w:val="00573FEB"/>
    <w:rsid w:val="00574044"/>
    <w:rsid w:val="005746A1"/>
    <w:rsid w:val="00574FBB"/>
    <w:rsid w:val="00575420"/>
    <w:rsid w:val="005755DD"/>
    <w:rsid w:val="00575624"/>
    <w:rsid w:val="0057574E"/>
    <w:rsid w:val="00575766"/>
    <w:rsid w:val="00575BE7"/>
    <w:rsid w:val="00575D60"/>
    <w:rsid w:val="00575EC2"/>
    <w:rsid w:val="00576290"/>
    <w:rsid w:val="005762A9"/>
    <w:rsid w:val="00576825"/>
    <w:rsid w:val="00576C8F"/>
    <w:rsid w:val="00577537"/>
    <w:rsid w:val="00577714"/>
    <w:rsid w:val="00577803"/>
    <w:rsid w:val="005778B2"/>
    <w:rsid w:val="005778DA"/>
    <w:rsid w:val="00577DE2"/>
    <w:rsid w:val="00577E37"/>
    <w:rsid w:val="00577EF6"/>
    <w:rsid w:val="00577FD0"/>
    <w:rsid w:val="00577FE4"/>
    <w:rsid w:val="00580238"/>
    <w:rsid w:val="005805DB"/>
    <w:rsid w:val="00580C3E"/>
    <w:rsid w:val="00580E17"/>
    <w:rsid w:val="00580F52"/>
    <w:rsid w:val="005810F8"/>
    <w:rsid w:val="00581233"/>
    <w:rsid w:val="00581532"/>
    <w:rsid w:val="00581952"/>
    <w:rsid w:val="0058197A"/>
    <w:rsid w:val="00581EDF"/>
    <w:rsid w:val="00581FEC"/>
    <w:rsid w:val="005825A6"/>
    <w:rsid w:val="0058277C"/>
    <w:rsid w:val="005827A5"/>
    <w:rsid w:val="005828D7"/>
    <w:rsid w:val="00582A7F"/>
    <w:rsid w:val="00582AF3"/>
    <w:rsid w:val="00582B3C"/>
    <w:rsid w:val="00582D12"/>
    <w:rsid w:val="00582FE5"/>
    <w:rsid w:val="005836BC"/>
    <w:rsid w:val="00583E15"/>
    <w:rsid w:val="00584AA1"/>
    <w:rsid w:val="0058501C"/>
    <w:rsid w:val="00585676"/>
    <w:rsid w:val="005857CD"/>
    <w:rsid w:val="005859A4"/>
    <w:rsid w:val="00585A40"/>
    <w:rsid w:val="00585AF3"/>
    <w:rsid w:val="00586261"/>
    <w:rsid w:val="005864B2"/>
    <w:rsid w:val="005864B3"/>
    <w:rsid w:val="00586881"/>
    <w:rsid w:val="00586A0C"/>
    <w:rsid w:val="00586B04"/>
    <w:rsid w:val="00586CE1"/>
    <w:rsid w:val="00587055"/>
    <w:rsid w:val="005871A9"/>
    <w:rsid w:val="00587529"/>
    <w:rsid w:val="00587C1E"/>
    <w:rsid w:val="00587D82"/>
    <w:rsid w:val="00587D8F"/>
    <w:rsid w:val="00587DCC"/>
    <w:rsid w:val="00587DF2"/>
    <w:rsid w:val="00587DFC"/>
    <w:rsid w:val="00587EC2"/>
    <w:rsid w:val="00587F27"/>
    <w:rsid w:val="00590032"/>
    <w:rsid w:val="0059029A"/>
    <w:rsid w:val="005903C2"/>
    <w:rsid w:val="005903DC"/>
    <w:rsid w:val="005907E0"/>
    <w:rsid w:val="00590CDC"/>
    <w:rsid w:val="00590EAB"/>
    <w:rsid w:val="00591480"/>
    <w:rsid w:val="005915DC"/>
    <w:rsid w:val="0059171D"/>
    <w:rsid w:val="005923A6"/>
    <w:rsid w:val="00592407"/>
    <w:rsid w:val="0059246A"/>
    <w:rsid w:val="0059252F"/>
    <w:rsid w:val="00592707"/>
    <w:rsid w:val="00592B6F"/>
    <w:rsid w:val="00592BB4"/>
    <w:rsid w:val="00592C49"/>
    <w:rsid w:val="00592CA2"/>
    <w:rsid w:val="00592E30"/>
    <w:rsid w:val="005930B4"/>
    <w:rsid w:val="0059336D"/>
    <w:rsid w:val="00593416"/>
    <w:rsid w:val="005936CA"/>
    <w:rsid w:val="00593840"/>
    <w:rsid w:val="005938A6"/>
    <w:rsid w:val="0059393D"/>
    <w:rsid w:val="00593C0C"/>
    <w:rsid w:val="00593D77"/>
    <w:rsid w:val="00593E21"/>
    <w:rsid w:val="00593FB0"/>
    <w:rsid w:val="00594005"/>
    <w:rsid w:val="0059411B"/>
    <w:rsid w:val="005945BE"/>
    <w:rsid w:val="005945C1"/>
    <w:rsid w:val="00594866"/>
    <w:rsid w:val="00594C1D"/>
    <w:rsid w:val="00594DE5"/>
    <w:rsid w:val="00595559"/>
    <w:rsid w:val="00595796"/>
    <w:rsid w:val="00596016"/>
    <w:rsid w:val="00596297"/>
    <w:rsid w:val="00596597"/>
    <w:rsid w:val="005966E3"/>
    <w:rsid w:val="00596B82"/>
    <w:rsid w:val="00597BB9"/>
    <w:rsid w:val="00597D51"/>
    <w:rsid w:val="00597E95"/>
    <w:rsid w:val="005A0353"/>
    <w:rsid w:val="005A04AE"/>
    <w:rsid w:val="005A096A"/>
    <w:rsid w:val="005A0AB4"/>
    <w:rsid w:val="005A0F6E"/>
    <w:rsid w:val="005A0F78"/>
    <w:rsid w:val="005A11D5"/>
    <w:rsid w:val="005A124F"/>
    <w:rsid w:val="005A129A"/>
    <w:rsid w:val="005A14BF"/>
    <w:rsid w:val="005A169F"/>
    <w:rsid w:val="005A171B"/>
    <w:rsid w:val="005A1888"/>
    <w:rsid w:val="005A1929"/>
    <w:rsid w:val="005A1A3E"/>
    <w:rsid w:val="005A2084"/>
    <w:rsid w:val="005A2288"/>
    <w:rsid w:val="005A270E"/>
    <w:rsid w:val="005A280C"/>
    <w:rsid w:val="005A2819"/>
    <w:rsid w:val="005A29AB"/>
    <w:rsid w:val="005A2B69"/>
    <w:rsid w:val="005A3A42"/>
    <w:rsid w:val="005A3B91"/>
    <w:rsid w:val="005A3F42"/>
    <w:rsid w:val="005A4323"/>
    <w:rsid w:val="005A43C7"/>
    <w:rsid w:val="005A43D5"/>
    <w:rsid w:val="005A49A8"/>
    <w:rsid w:val="005A49F2"/>
    <w:rsid w:val="005A4A87"/>
    <w:rsid w:val="005A4B45"/>
    <w:rsid w:val="005A4C2D"/>
    <w:rsid w:val="005A4F44"/>
    <w:rsid w:val="005A5142"/>
    <w:rsid w:val="005A51E2"/>
    <w:rsid w:val="005A5446"/>
    <w:rsid w:val="005A5620"/>
    <w:rsid w:val="005A60CE"/>
    <w:rsid w:val="005A6199"/>
    <w:rsid w:val="005A635E"/>
    <w:rsid w:val="005A64F0"/>
    <w:rsid w:val="005A6980"/>
    <w:rsid w:val="005A6AA6"/>
    <w:rsid w:val="005A6D4F"/>
    <w:rsid w:val="005A6EE0"/>
    <w:rsid w:val="005A71FF"/>
    <w:rsid w:val="005A74D9"/>
    <w:rsid w:val="005A7727"/>
    <w:rsid w:val="005A783D"/>
    <w:rsid w:val="005B0004"/>
    <w:rsid w:val="005B06D4"/>
    <w:rsid w:val="005B0806"/>
    <w:rsid w:val="005B0905"/>
    <w:rsid w:val="005B0B22"/>
    <w:rsid w:val="005B0B90"/>
    <w:rsid w:val="005B0C0B"/>
    <w:rsid w:val="005B0F55"/>
    <w:rsid w:val="005B13BE"/>
    <w:rsid w:val="005B1486"/>
    <w:rsid w:val="005B16CC"/>
    <w:rsid w:val="005B183C"/>
    <w:rsid w:val="005B1A5C"/>
    <w:rsid w:val="005B1D19"/>
    <w:rsid w:val="005B2143"/>
    <w:rsid w:val="005B22A2"/>
    <w:rsid w:val="005B2347"/>
    <w:rsid w:val="005B25E6"/>
    <w:rsid w:val="005B2894"/>
    <w:rsid w:val="005B2A6A"/>
    <w:rsid w:val="005B3592"/>
    <w:rsid w:val="005B35C8"/>
    <w:rsid w:val="005B3931"/>
    <w:rsid w:val="005B3C10"/>
    <w:rsid w:val="005B40D9"/>
    <w:rsid w:val="005B4305"/>
    <w:rsid w:val="005B524A"/>
    <w:rsid w:val="005B536C"/>
    <w:rsid w:val="005B5823"/>
    <w:rsid w:val="005B5841"/>
    <w:rsid w:val="005B5A15"/>
    <w:rsid w:val="005B5B0B"/>
    <w:rsid w:val="005B5C84"/>
    <w:rsid w:val="005B5DE8"/>
    <w:rsid w:val="005B62AE"/>
    <w:rsid w:val="005B6379"/>
    <w:rsid w:val="005B65BC"/>
    <w:rsid w:val="005B6706"/>
    <w:rsid w:val="005B6940"/>
    <w:rsid w:val="005B6A02"/>
    <w:rsid w:val="005B6D95"/>
    <w:rsid w:val="005B6DD7"/>
    <w:rsid w:val="005B7025"/>
    <w:rsid w:val="005B76D6"/>
    <w:rsid w:val="005B7C61"/>
    <w:rsid w:val="005B7C8B"/>
    <w:rsid w:val="005B7C91"/>
    <w:rsid w:val="005C021C"/>
    <w:rsid w:val="005C03C8"/>
    <w:rsid w:val="005C0499"/>
    <w:rsid w:val="005C0597"/>
    <w:rsid w:val="005C075F"/>
    <w:rsid w:val="005C09B9"/>
    <w:rsid w:val="005C0C77"/>
    <w:rsid w:val="005C0ECE"/>
    <w:rsid w:val="005C1080"/>
    <w:rsid w:val="005C163B"/>
    <w:rsid w:val="005C18A8"/>
    <w:rsid w:val="005C19A6"/>
    <w:rsid w:val="005C1AD2"/>
    <w:rsid w:val="005C1D41"/>
    <w:rsid w:val="005C2464"/>
    <w:rsid w:val="005C255F"/>
    <w:rsid w:val="005C3870"/>
    <w:rsid w:val="005C3896"/>
    <w:rsid w:val="005C3A1A"/>
    <w:rsid w:val="005C3A26"/>
    <w:rsid w:val="005C3A41"/>
    <w:rsid w:val="005C3C65"/>
    <w:rsid w:val="005C3CAE"/>
    <w:rsid w:val="005C3FFA"/>
    <w:rsid w:val="005C4080"/>
    <w:rsid w:val="005C408F"/>
    <w:rsid w:val="005C4174"/>
    <w:rsid w:val="005C4284"/>
    <w:rsid w:val="005C475C"/>
    <w:rsid w:val="005C4D36"/>
    <w:rsid w:val="005C4F13"/>
    <w:rsid w:val="005C4F8E"/>
    <w:rsid w:val="005C5114"/>
    <w:rsid w:val="005C5115"/>
    <w:rsid w:val="005C534B"/>
    <w:rsid w:val="005C5425"/>
    <w:rsid w:val="005C55E7"/>
    <w:rsid w:val="005C5830"/>
    <w:rsid w:val="005C5903"/>
    <w:rsid w:val="005C5B48"/>
    <w:rsid w:val="005C61B2"/>
    <w:rsid w:val="005C6284"/>
    <w:rsid w:val="005C6286"/>
    <w:rsid w:val="005C6637"/>
    <w:rsid w:val="005C663E"/>
    <w:rsid w:val="005C6696"/>
    <w:rsid w:val="005C66D9"/>
    <w:rsid w:val="005C6794"/>
    <w:rsid w:val="005C67D2"/>
    <w:rsid w:val="005C6ABA"/>
    <w:rsid w:val="005C6FFF"/>
    <w:rsid w:val="005C7049"/>
    <w:rsid w:val="005C709A"/>
    <w:rsid w:val="005C7234"/>
    <w:rsid w:val="005C7448"/>
    <w:rsid w:val="005C788B"/>
    <w:rsid w:val="005C7896"/>
    <w:rsid w:val="005C7B1F"/>
    <w:rsid w:val="005C7CAF"/>
    <w:rsid w:val="005D005D"/>
    <w:rsid w:val="005D0418"/>
    <w:rsid w:val="005D0443"/>
    <w:rsid w:val="005D0476"/>
    <w:rsid w:val="005D0685"/>
    <w:rsid w:val="005D0786"/>
    <w:rsid w:val="005D0802"/>
    <w:rsid w:val="005D0C64"/>
    <w:rsid w:val="005D0DB8"/>
    <w:rsid w:val="005D0DFB"/>
    <w:rsid w:val="005D0FC0"/>
    <w:rsid w:val="005D1238"/>
    <w:rsid w:val="005D184D"/>
    <w:rsid w:val="005D18DE"/>
    <w:rsid w:val="005D1B43"/>
    <w:rsid w:val="005D2105"/>
    <w:rsid w:val="005D229F"/>
    <w:rsid w:val="005D22FE"/>
    <w:rsid w:val="005D24A8"/>
    <w:rsid w:val="005D25F6"/>
    <w:rsid w:val="005D2B1B"/>
    <w:rsid w:val="005D2F25"/>
    <w:rsid w:val="005D32C2"/>
    <w:rsid w:val="005D3754"/>
    <w:rsid w:val="005D3970"/>
    <w:rsid w:val="005D3AA4"/>
    <w:rsid w:val="005D3B0B"/>
    <w:rsid w:val="005D3C88"/>
    <w:rsid w:val="005D3D8E"/>
    <w:rsid w:val="005D3E6E"/>
    <w:rsid w:val="005D3EA8"/>
    <w:rsid w:val="005D4060"/>
    <w:rsid w:val="005D40F2"/>
    <w:rsid w:val="005D4BAD"/>
    <w:rsid w:val="005D4EA7"/>
    <w:rsid w:val="005D4F83"/>
    <w:rsid w:val="005D552D"/>
    <w:rsid w:val="005D56EA"/>
    <w:rsid w:val="005D57E1"/>
    <w:rsid w:val="005D5B52"/>
    <w:rsid w:val="005D5E98"/>
    <w:rsid w:val="005D5FE1"/>
    <w:rsid w:val="005D62E6"/>
    <w:rsid w:val="005D6368"/>
    <w:rsid w:val="005D63BD"/>
    <w:rsid w:val="005D64E2"/>
    <w:rsid w:val="005D658E"/>
    <w:rsid w:val="005D6BEE"/>
    <w:rsid w:val="005D6D9A"/>
    <w:rsid w:val="005D6F4C"/>
    <w:rsid w:val="005D71B0"/>
    <w:rsid w:val="005D73CC"/>
    <w:rsid w:val="005D75D7"/>
    <w:rsid w:val="005D768F"/>
    <w:rsid w:val="005E013C"/>
    <w:rsid w:val="005E020C"/>
    <w:rsid w:val="005E0271"/>
    <w:rsid w:val="005E02D6"/>
    <w:rsid w:val="005E0513"/>
    <w:rsid w:val="005E0969"/>
    <w:rsid w:val="005E0A1C"/>
    <w:rsid w:val="005E0AA9"/>
    <w:rsid w:val="005E0D41"/>
    <w:rsid w:val="005E0E45"/>
    <w:rsid w:val="005E0FE0"/>
    <w:rsid w:val="005E10F2"/>
    <w:rsid w:val="005E146B"/>
    <w:rsid w:val="005E14E4"/>
    <w:rsid w:val="005E166C"/>
    <w:rsid w:val="005E181E"/>
    <w:rsid w:val="005E1840"/>
    <w:rsid w:val="005E1EE7"/>
    <w:rsid w:val="005E23AF"/>
    <w:rsid w:val="005E2667"/>
    <w:rsid w:val="005E2995"/>
    <w:rsid w:val="005E2D00"/>
    <w:rsid w:val="005E2E52"/>
    <w:rsid w:val="005E3079"/>
    <w:rsid w:val="005E309F"/>
    <w:rsid w:val="005E30B4"/>
    <w:rsid w:val="005E3502"/>
    <w:rsid w:val="005E3C16"/>
    <w:rsid w:val="005E3DBD"/>
    <w:rsid w:val="005E3E27"/>
    <w:rsid w:val="005E432D"/>
    <w:rsid w:val="005E459C"/>
    <w:rsid w:val="005E4747"/>
    <w:rsid w:val="005E4EE8"/>
    <w:rsid w:val="005E4F72"/>
    <w:rsid w:val="005E5096"/>
    <w:rsid w:val="005E519B"/>
    <w:rsid w:val="005E5494"/>
    <w:rsid w:val="005E562D"/>
    <w:rsid w:val="005E5962"/>
    <w:rsid w:val="005E5B71"/>
    <w:rsid w:val="005E5CD5"/>
    <w:rsid w:val="005E5FD0"/>
    <w:rsid w:val="005E63E6"/>
    <w:rsid w:val="005E6621"/>
    <w:rsid w:val="005E663D"/>
    <w:rsid w:val="005E6A65"/>
    <w:rsid w:val="005E6CED"/>
    <w:rsid w:val="005E6E52"/>
    <w:rsid w:val="005E6FFC"/>
    <w:rsid w:val="005E75A5"/>
    <w:rsid w:val="005E78FD"/>
    <w:rsid w:val="005E7D0D"/>
    <w:rsid w:val="005E7D8D"/>
    <w:rsid w:val="005E7F31"/>
    <w:rsid w:val="005F03C1"/>
    <w:rsid w:val="005F0402"/>
    <w:rsid w:val="005F0585"/>
    <w:rsid w:val="005F0697"/>
    <w:rsid w:val="005F08B9"/>
    <w:rsid w:val="005F0904"/>
    <w:rsid w:val="005F0922"/>
    <w:rsid w:val="005F0977"/>
    <w:rsid w:val="005F12D6"/>
    <w:rsid w:val="005F148B"/>
    <w:rsid w:val="005F1567"/>
    <w:rsid w:val="005F1608"/>
    <w:rsid w:val="005F168F"/>
    <w:rsid w:val="005F17BD"/>
    <w:rsid w:val="005F19FC"/>
    <w:rsid w:val="005F1A9C"/>
    <w:rsid w:val="005F1B12"/>
    <w:rsid w:val="005F1F87"/>
    <w:rsid w:val="005F2097"/>
    <w:rsid w:val="005F2289"/>
    <w:rsid w:val="005F24CA"/>
    <w:rsid w:val="005F2504"/>
    <w:rsid w:val="005F275B"/>
    <w:rsid w:val="005F2E05"/>
    <w:rsid w:val="005F3148"/>
    <w:rsid w:val="005F3219"/>
    <w:rsid w:val="005F3645"/>
    <w:rsid w:val="005F3694"/>
    <w:rsid w:val="005F36EE"/>
    <w:rsid w:val="005F38CE"/>
    <w:rsid w:val="005F39E3"/>
    <w:rsid w:val="005F3CC3"/>
    <w:rsid w:val="005F3D58"/>
    <w:rsid w:val="005F4456"/>
    <w:rsid w:val="005F4666"/>
    <w:rsid w:val="005F4849"/>
    <w:rsid w:val="005F48F8"/>
    <w:rsid w:val="005F4ABA"/>
    <w:rsid w:val="005F4CED"/>
    <w:rsid w:val="005F502C"/>
    <w:rsid w:val="005F5722"/>
    <w:rsid w:val="005F5A1F"/>
    <w:rsid w:val="005F5B65"/>
    <w:rsid w:val="005F5D57"/>
    <w:rsid w:val="005F68BE"/>
    <w:rsid w:val="005F6A5B"/>
    <w:rsid w:val="005F6D2F"/>
    <w:rsid w:val="005F6E65"/>
    <w:rsid w:val="005F707F"/>
    <w:rsid w:val="005F70E0"/>
    <w:rsid w:val="005F721B"/>
    <w:rsid w:val="005F735D"/>
    <w:rsid w:val="005F75DE"/>
    <w:rsid w:val="005F789C"/>
    <w:rsid w:val="005F7918"/>
    <w:rsid w:val="005F7974"/>
    <w:rsid w:val="005F7F21"/>
    <w:rsid w:val="00600723"/>
    <w:rsid w:val="00600A46"/>
    <w:rsid w:val="00600DE8"/>
    <w:rsid w:val="006018DE"/>
    <w:rsid w:val="00601AE3"/>
    <w:rsid w:val="00601B07"/>
    <w:rsid w:val="00601B64"/>
    <w:rsid w:val="00601C6D"/>
    <w:rsid w:val="00601E7C"/>
    <w:rsid w:val="0060207B"/>
    <w:rsid w:val="0060214F"/>
    <w:rsid w:val="006021C1"/>
    <w:rsid w:val="006022DC"/>
    <w:rsid w:val="006023F9"/>
    <w:rsid w:val="00602644"/>
    <w:rsid w:val="00602A45"/>
    <w:rsid w:val="006032E0"/>
    <w:rsid w:val="0060345D"/>
    <w:rsid w:val="00603520"/>
    <w:rsid w:val="00603596"/>
    <w:rsid w:val="00603755"/>
    <w:rsid w:val="00603ABD"/>
    <w:rsid w:val="00603B3A"/>
    <w:rsid w:val="00603B94"/>
    <w:rsid w:val="006042BA"/>
    <w:rsid w:val="0060445D"/>
    <w:rsid w:val="00604703"/>
    <w:rsid w:val="00604BA5"/>
    <w:rsid w:val="00604E95"/>
    <w:rsid w:val="00604FF9"/>
    <w:rsid w:val="006051F5"/>
    <w:rsid w:val="006054DC"/>
    <w:rsid w:val="00605642"/>
    <w:rsid w:val="00605663"/>
    <w:rsid w:val="00605989"/>
    <w:rsid w:val="00605ADA"/>
    <w:rsid w:val="006064ED"/>
    <w:rsid w:val="00606625"/>
    <w:rsid w:val="00606670"/>
    <w:rsid w:val="0060686A"/>
    <w:rsid w:val="00606A15"/>
    <w:rsid w:val="00606CAC"/>
    <w:rsid w:val="0060727F"/>
    <w:rsid w:val="006072EB"/>
    <w:rsid w:val="0060730E"/>
    <w:rsid w:val="006073E2"/>
    <w:rsid w:val="0060748A"/>
    <w:rsid w:val="006076CB"/>
    <w:rsid w:val="006077B0"/>
    <w:rsid w:val="00607C12"/>
    <w:rsid w:val="00607E19"/>
    <w:rsid w:val="006100AC"/>
    <w:rsid w:val="006100FD"/>
    <w:rsid w:val="00610345"/>
    <w:rsid w:val="0061034D"/>
    <w:rsid w:val="006104BE"/>
    <w:rsid w:val="00610594"/>
    <w:rsid w:val="0061066B"/>
    <w:rsid w:val="00610699"/>
    <w:rsid w:val="0061075B"/>
    <w:rsid w:val="00610C26"/>
    <w:rsid w:val="00610CA7"/>
    <w:rsid w:val="00610E50"/>
    <w:rsid w:val="00610E81"/>
    <w:rsid w:val="00610F4C"/>
    <w:rsid w:val="00611323"/>
    <w:rsid w:val="006119BB"/>
    <w:rsid w:val="00611AAB"/>
    <w:rsid w:val="006120AC"/>
    <w:rsid w:val="0061210E"/>
    <w:rsid w:val="0061214B"/>
    <w:rsid w:val="006121B6"/>
    <w:rsid w:val="00612221"/>
    <w:rsid w:val="006123B1"/>
    <w:rsid w:val="006128A9"/>
    <w:rsid w:val="00612B69"/>
    <w:rsid w:val="00612EA1"/>
    <w:rsid w:val="00612FD8"/>
    <w:rsid w:val="006130AF"/>
    <w:rsid w:val="006131E5"/>
    <w:rsid w:val="006131F8"/>
    <w:rsid w:val="00613364"/>
    <w:rsid w:val="00613674"/>
    <w:rsid w:val="00613712"/>
    <w:rsid w:val="00613B85"/>
    <w:rsid w:val="00613FB2"/>
    <w:rsid w:val="006140D7"/>
    <w:rsid w:val="006141A9"/>
    <w:rsid w:val="0061445E"/>
    <w:rsid w:val="00614B72"/>
    <w:rsid w:val="00614D77"/>
    <w:rsid w:val="00614FB4"/>
    <w:rsid w:val="00615643"/>
    <w:rsid w:val="006156CB"/>
    <w:rsid w:val="006159F7"/>
    <w:rsid w:val="00615F34"/>
    <w:rsid w:val="006160F3"/>
    <w:rsid w:val="00616309"/>
    <w:rsid w:val="00616668"/>
    <w:rsid w:val="00616898"/>
    <w:rsid w:val="00616928"/>
    <w:rsid w:val="00616BFB"/>
    <w:rsid w:val="00616E31"/>
    <w:rsid w:val="00616F47"/>
    <w:rsid w:val="00617409"/>
    <w:rsid w:val="006176AA"/>
    <w:rsid w:val="00617917"/>
    <w:rsid w:val="00617C8D"/>
    <w:rsid w:val="00617EE5"/>
    <w:rsid w:val="00617EEA"/>
    <w:rsid w:val="00617FC5"/>
    <w:rsid w:val="00620150"/>
    <w:rsid w:val="00620341"/>
    <w:rsid w:val="006204C8"/>
    <w:rsid w:val="00620A03"/>
    <w:rsid w:val="00620E97"/>
    <w:rsid w:val="00620F0D"/>
    <w:rsid w:val="0062119D"/>
    <w:rsid w:val="0062128B"/>
    <w:rsid w:val="0062156E"/>
    <w:rsid w:val="006215F6"/>
    <w:rsid w:val="00622086"/>
    <w:rsid w:val="006221D5"/>
    <w:rsid w:val="0062223C"/>
    <w:rsid w:val="00622240"/>
    <w:rsid w:val="0062239F"/>
    <w:rsid w:val="0062243B"/>
    <w:rsid w:val="0062248A"/>
    <w:rsid w:val="006225E5"/>
    <w:rsid w:val="006226FA"/>
    <w:rsid w:val="00622814"/>
    <w:rsid w:val="006229B9"/>
    <w:rsid w:val="00622D39"/>
    <w:rsid w:val="00622F37"/>
    <w:rsid w:val="006231A6"/>
    <w:rsid w:val="006231DA"/>
    <w:rsid w:val="0062320F"/>
    <w:rsid w:val="0062326B"/>
    <w:rsid w:val="006232C2"/>
    <w:rsid w:val="006232CA"/>
    <w:rsid w:val="00623684"/>
    <w:rsid w:val="00623A5C"/>
    <w:rsid w:val="00623CBD"/>
    <w:rsid w:val="00623EBD"/>
    <w:rsid w:val="0062447E"/>
    <w:rsid w:val="00624564"/>
    <w:rsid w:val="006245C8"/>
    <w:rsid w:val="006245E5"/>
    <w:rsid w:val="00624A66"/>
    <w:rsid w:val="00624E0B"/>
    <w:rsid w:val="0062505A"/>
    <w:rsid w:val="00625299"/>
    <w:rsid w:val="006258C7"/>
    <w:rsid w:val="00625B27"/>
    <w:rsid w:val="006262A8"/>
    <w:rsid w:val="006262D5"/>
    <w:rsid w:val="006264D1"/>
    <w:rsid w:val="00626759"/>
    <w:rsid w:val="00626862"/>
    <w:rsid w:val="00626B2B"/>
    <w:rsid w:val="00626C6D"/>
    <w:rsid w:val="00626D9B"/>
    <w:rsid w:val="00626DBC"/>
    <w:rsid w:val="00626E3E"/>
    <w:rsid w:val="00627061"/>
    <w:rsid w:val="006272F5"/>
    <w:rsid w:val="0062731B"/>
    <w:rsid w:val="00627619"/>
    <w:rsid w:val="0062777C"/>
    <w:rsid w:val="0062786D"/>
    <w:rsid w:val="006279DA"/>
    <w:rsid w:val="00627F31"/>
    <w:rsid w:val="006308F9"/>
    <w:rsid w:val="00630A9B"/>
    <w:rsid w:val="00630EB7"/>
    <w:rsid w:val="0063101B"/>
    <w:rsid w:val="006310E1"/>
    <w:rsid w:val="006311AD"/>
    <w:rsid w:val="006312FC"/>
    <w:rsid w:val="00631668"/>
    <w:rsid w:val="006316F1"/>
    <w:rsid w:val="00631A58"/>
    <w:rsid w:val="00631AF8"/>
    <w:rsid w:val="00631BB6"/>
    <w:rsid w:val="0063207C"/>
    <w:rsid w:val="00632138"/>
    <w:rsid w:val="00632425"/>
    <w:rsid w:val="00632609"/>
    <w:rsid w:val="00632639"/>
    <w:rsid w:val="00632751"/>
    <w:rsid w:val="00632EB2"/>
    <w:rsid w:val="00632F4E"/>
    <w:rsid w:val="00633043"/>
    <w:rsid w:val="006332BC"/>
    <w:rsid w:val="00633482"/>
    <w:rsid w:val="00633835"/>
    <w:rsid w:val="00633CBD"/>
    <w:rsid w:val="00633DF9"/>
    <w:rsid w:val="006341C7"/>
    <w:rsid w:val="00634317"/>
    <w:rsid w:val="0063437D"/>
    <w:rsid w:val="00634697"/>
    <w:rsid w:val="0063478F"/>
    <w:rsid w:val="006352A1"/>
    <w:rsid w:val="00635316"/>
    <w:rsid w:val="006353DF"/>
    <w:rsid w:val="0063559F"/>
    <w:rsid w:val="00635995"/>
    <w:rsid w:val="00635C35"/>
    <w:rsid w:val="006361C4"/>
    <w:rsid w:val="00636381"/>
    <w:rsid w:val="00636526"/>
    <w:rsid w:val="00636631"/>
    <w:rsid w:val="00636746"/>
    <w:rsid w:val="0063681B"/>
    <w:rsid w:val="00636922"/>
    <w:rsid w:val="00636CBF"/>
    <w:rsid w:val="00636F2B"/>
    <w:rsid w:val="00636FA3"/>
    <w:rsid w:val="00637234"/>
    <w:rsid w:val="006377D1"/>
    <w:rsid w:val="00637836"/>
    <w:rsid w:val="00637AD7"/>
    <w:rsid w:val="00637B33"/>
    <w:rsid w:val="0064041D"/>
    <w:rsid w:val="0064053D"/>
    <w:rsid w:val="00640AEC"/>
    <w:rsid w:val="00640C64"/>
    <w:rsid w:val="00640C7F"/>
    <w:rsid w:val="00640CDF"/>
    <w:rsid w:val="00640DEE"/>
    <w:rsid w:val="00640F19"/>
    <w:rsid w:val="00640F1A"/>
    <w:rsid w:val="00641067"/>
    <w:rsid w:val="006410C4"/>
    <w:rsid w:val="006411EB"/>
    <w:rsid w:val="0064133C"/>
    <w:rsid w:val="0064134C"/>
    <w:rsid w:val="00641367"/>
    <w:rsid w:val="00641817"/>
    <w:rsid w:val="00641992"/>
    <w:rsid w:val="00641E88"/>
    <w:rsid w:val="00641FB2"/>
    <w:rsid w:val="0064210C"/>
    <w:rsid w:val="00642523"/>
    <w:rsid w:val="0064252C"/>
    <w:rsid w:val="00642575"/>
    <w:rsid w:val="00642791"/>
    <w:rsid w:val="00642859"/>
    <w:rsid w:val="00642A39"/>
    <w:rsid w:val="00642A47"/>
    <w:rsid w:val="00642A95"/>
    <w:rsid w:val="00642F33"/>
    <w:rsid w:val="00643651"/>
    <w:rsid w:val="00643BCD"/>
    <w:rsid w:val="00643D67"/>
    <w:rsid w:val="00643E97"/>
    <w:rsid w:val="006444AA"/>
    <w:rsid w:val="0064457E"/>
    <w:rsid w:val="00644638"/>
    <w:rsid w:val="00644E28"/>
    <w:rsid w:val="0064549D"/>
    <w:rsid w:val="006455AC"/>
    <w:rsid w:val="00645C11"/>
    <w:rsid w:val="00646432"/>
    <w:rsid w:val="00646C5F"/>
    <w:rsid w:val="00646E32"/>
    <w:rsid w:val="00646F6A"/>
    <w:rsid w:val="00646F87"/>
    <w:rsid w:val="00647044"/>
    <w:rsid w:val="00647694"/>
    <w:rsid w:val="006478A0"/>
    <w:rsid w:val="006501A8"/>
    <w:rsid w:val="0065024D"/>
    <w:rsid w:val="00650347"/>
    <w:rsid w:val="006503E4"/>
    <w:rsid w:val="0065058A"/>
    <w:rsid w:val="0065097E"/>
    <w:rsid w:val="00650CE4"/>
    <w:rsid w:val="00650E11"/>
    <w:rsid w:val="00650FC6"/>
    <w:rsid w:val="0065102B"/>
    <w:rsid w:val="00651130"/>
    <w:rsid w:val="006518AD"/>
    <w:rsid w:val="00651B6C"/>
    <w:rsid w:val="00651D8A"/>
    <w:rsid w:val="00651DD4"/>
    <w:rsid w:val="00651EB3"/>
    <w:rsid w:val="006520FC"/>
    <w:rsid w:val="00652175"/>
    <w:rsid w:val="00652540"/>
    <w:rsid w:val="006528BF"/>
    <w:rsid w:val="00652C7E"/>
    <w:rsid w:val="00652D1F"/>
    <w:rsid w:val="00652EFC"/>
    <w:rsid w:val="00652F90"/>
    <w:rsid w:val="006530DA"/>
    <w:rsid w:val="006532BC"/>
    <w:rsid w:val="006534C7"/>
    <w:rsid w:val="00653A7C"/>
    <w:rsid w:val="00653B09"/>
    <w:rsid w:val="00653F41"/>
    <w:rsid w:val="00653FCD"/>
    <w:rsid w:val="00653FCF"/>
    <w:rsid w:val="0065422D"/>
    <w:rsid w:val="00654458"/>
    <w:rsid w:val="00654524"/>
    <w:rsid w:val="00654590"/>
    <w:rsid w:val="006548D4"/>
    <w:rsid w:val="00654C25"/>
    <w:rsid w:val="00654C7E"/>
    <w:rsid w:val="00654D1D"/>
    <w:rsid w:val="00654F81"/>
    <w:rsid w:val="0065542C"/>
    <w:rsid w:val="0065549C"/>
    <w:rsid w:val="006554AE"/>
    <w:rsid w:val="00655822"/>
    <w:rsid w:val="00655990"/>
    <w:rsid w:val="00655B8B"/>
    <w:rsid w:val="00655EAA"/>
    <w:rsid w:val="00655F5C"/>
    <w:rsid w:val="0065604F"/>
    <w:rsid w:val="006560AE"/>
    <w:rsid w:val="0065610B"/>
    <w:rsid w:val="006562EC"/>
    <w:rsid w:val="00656354"/>
    <w:rsid w:val="00656480"/>
    <w:rsid w:val="0065660B"/>
    <w:rsid w:val="00656B55"/>
    <w:rsid w:val="00656E4D"/>
    <w:rsid w:val="006577E5"/>
    <w:rsid w:val="006578D8"/>
    <w:rsid w:val="00657A70"/>
    <w:rsid w:val="00657C4F"/>
    <w:rsid w:val="00657FD5"/>
    <w:rsid w:val="00660162"/>
    <w:rsid w:val="006601FD"/>
    <w:rsid w:val="006604A6"/>
    <w:rsid w:val="00660608"/>
    <w:rsid w:val="006606F8"/>
    <w:rsid w:val="00660870"/>
    <w:rsid w:val="006608CD"/>
    <w:rsid w:val="00660D63"/>
    <w:rsid w:val="00660DD9"/>
    <w:rsid w:val="0066112D"/>
    <w:rsid w:val="006612F2"/>
    <w:rsid w:val="00661330"/>
    <w:rsid w:val="0066174E"/>
    <w:rsid w:val="00661A47"/>
    <w:rsid w:val="00661E8F"/>
    <w:rsid w:val="006620A1"/>
    <w:rsid w:val="006622DE"/>
    <w:rsid w:val="00662B8F"/>
    <w:rsid w:val="00662D08"/>
    <w:rsid w:val="00662DE3"/>
    <w:rsid w:val="006630F8"/>
    <w:rsid w:val="006635F2"/>
    <w:rsid w:val="00663871"/>
    <w:rsid w:val="006638E0"/>
    <w:rsid w:val="006639BA"/>
    <w:rsid w:val="00663DF1"/>
    <w:rsid w:val="00664746"/>
    <w:rsid w:val="00664A6E"/>
    <w:rsid w:val="00664F89"/>
    <w:rsid w:val="00665177"/>
    <w:rsid w:val="00665601"/>
    <w:rsid w:val="00665855"/>
    <w:rsid w:val="006658A9"/>
    <w:rsid w:val="00665F03"/>
    <w:rsid w:val="00665F7B"/>
    <w:rsid w:val="0066603B"/>
    <w:rsid w:val="00666564"/>
    <w:rsid w:val="00666871"/>
    <w:rsid w:val="00666A70"/>
    <w:rsid w:val="00666BAA"/>
    <w:rsid w:val="00666C14"/>
    <w:rsid w:val="00666CFF"/>
    <w:rsid w:val="00666D2F"/>
    <w:rsid w:val="0066738A"/>
    <w:rsid w:val="00667416"/>
    <w:rsid w:val="0066745F"/>
    <w:rsid w:val="0066753F"/>
    <w:rsid w:val="0066765B"/>
    <w:rsid w:val="00667986"/>
    <w:rsid w:val="00667EE7"/>
    <w:rsid w:val="0067001F"/>
    <w:rsid w:val="00670291"/>
    <w:rsid w:val="006703CD"/>
    <w:rsid w:val="006706C4"/>
    <w:rsid w:val="00670725"/>
    <w:rsid w:val="006707CF"/>
    <w:rsid w:val="00670AE6"/>
    <w:rsid w:val="00670B58"/>
    <w:rsid w:val="00670CF0"/>
    <w:rsid w:val="006712F3"/>
    <w:rsid w:val="00671303"/>
    <w:rsid w:val="00671552"/>
    <w:rsid w:val="00671AAD"/>
    <w:rsid w:val="00671B20"/>
    <w:rsid w:val="00671B5B"/>
    <w:rsid w:val="006720E7"/>
    <w:rsid w:val="0067226B"/>
    <w:rsid w:val="00672372"/>
    <w:rsid w:val="00672379"/>
    <w:rsid w:val="0067239A"/>
    <w:rsid w:val="006723FE"/>
    <w:rsid w:val="00672B96"/>
    <w:rsid w:val="00672D7F"/>
    <w:rsid w:val="00673143"/>
    <w:rsid w:val="00673213"/>
    <w:rsid w:val="0067335C"/>
    <w:rsid w:val="00673760"/>
    <w:rsid w:val="0067383B"/>
    <w:rsid w:val="00673848"/>
    <w:rsid w:val="00673B97"/>
    <w:rsid w:val="00673D4B"/>
    <w:rsid w:val="00674304"/>
    <w:rsid w:val="00674374"/>
    <w:rsid w:val="00674D16"/>
    <w:rsid w:val="00674DE3"/>
    <w:rsid w:val="00674E8C"/>
    <w:rsid w:val="00674F1E"/>
    <w:rsid w:val="006750FD"/>
    <w:rsid w:val="00675537"/>
    <w:rsid w:val="006757FD"/>
    <w:rsid w:val="00675F3B"/>
    <w:rsid w:val="0067604D"/>
    <w:rsid w:val="006761B6"/>
    <w:rsid w:val="00676368"/>
    <w:rsid w:val="00676481"/>
    <w:rsid w:val="006764B3"/>
    <w:rsid w:val="00676CF3"/>
    <w:rsid w:val="00676EED"/>
    <w:rsid w:val="00676F6A"/>
    <w:rsid w:val="00677010"/>
    <w:rsid w:val="006771F1"/>
    <w:rsid w:val="006779E0"/>
    <w:rsid w:val="00677A09"/>
    <w:rsid w:val="00677A65"/>
    <w:rsid w:val="00677FEF"/>
    <w:rsid w:val="006800B6"/>
    <w:rsid w:val="006807A2"/>
    <w:rsid w:val="00681060"/>
    <w:rsid w:val="0068134C"/>
    <w:rsid w:val="006818E2"/>
    <w:rsid w:val="006819C0"/>
    <w:rsid w:val="00681A9B"/>
    <w:rsid w:val="00681CC9"/>
    <w:rsid w:val="00681D42"/>
    <w:rsid w:val="00681E0B"/>
    <w:rsid w:val="0068210A"/>
    <w:rsid w:val="00682182"/>
    <w:rsid w:val="006825BF"/>
    <w:rsid w:val="0068273C"/>
    <w:rsid w:val="00682905"/>
    <w:rsid w:val="00682A4F"/>
    <w:rsid w:val="00682D03"/>
    <w:rsid w:val="00682DBB"/>
    <w:rsid w:val="00683220"/>
    <w:rsid w:val="006837C2"/>
    <w:rsid w:val="006839DE"/>
    <w:rsid w:val="00683D86"/>
    <w:rsid w:val="00683FB6"/>
    <w:rsid w:val="00683FDF"/>
    <w:rsid w:val="00684084"/>
    <w:rsid w:val="006841B1"/>
    <w:rsid w:val="00684238"/>
    <w:rsid w:val="006844CB"/>
    <w:rsid w:val="006846D8"/>
    <w:rsid w:val="00684824"/>
    <w:rsid w:val="006849DB"/>
    <w:rsid w:val="00684A4E"/>
    <w:rsid w:val="00684B99"/>
    <w:rsid w:val="00684CCA"/>
    <w:rsid w:val="00684CDC"/>
    <w:rsid w:val="00684DC9"/>
    <w:rsid w:val="00684DD8"/>
    <w:rsid w:val="0068561F"/>
    <w:rsid w:val="006859E3"/>
    <w:rsid w:val="00685C2A"/>
    <w:rsid w:val="00685EF0"/>
    <w:rsid w:val="00685F6A"/>
    <w:rsid w:val="00685FA7"/>
    <w:rsid w:val="00686041"/>
    <w:rsid w:val="006862A9"/>
    <w:rsid w:val="0068641B"/>
    <w:rsid w:val="00686448"/>
    <w:rsid w:val="006865FC"/>
    <w:rsid w:val="0068667C"/>
    <w:rsid w:val="00686880"/>
    <w:rsid w:val="00686883"/>
    <w:rsid w:val="00686CB2"/>
    <w:rsid w:val="00686E7F"/>
    <w:rsid w:val="00687124"/>
    <w:rsid w:val="006873E6"/>
    <w:rsid w:val="00687520"/>
    <w:rsid w:val="00687573"/>
    <w:rsid w:val="00687A79"/>
    <w:rsid w:val="00687E14"/>
    <w:rsid w:val="0069014A"/>
    <w:rsid w:val="0069027E"/>
    <w:rsid w:val="00690423"/>
    <w:rsid w:val="00690B36"/>
    <w:rsid w:val="00690BFD"/>
    <w:rsid w:val="00690FDF"/>
    <w:rsid w:val="0069117E"/>
    <w:rsid w:val="006912AC"/>
    <w:rsid w:val="00691507"/>
    <w:rsid w:val="0069165A"/>
    <w:rsid w:val="00691EA6"/>
    <w:rsid w:val="00692220"/>
    <w:rsid w:val="00692223"/>
    <w:rsid w:val="00692496"/>
    <w:rsid w:val="006924AE"/>
    <w:rsid w:val="00692789"/>
    <w:rsid w:val="0069283E"/>
    <w:rsid w:val="00692A40"/>
    <w:rsid w:val="00692B44"/>
    <w:rsid w:val="00692DB6"/>
    <w:rsid w:val="0069333E"/>
    <w:rsid w:val="006933EC"/>
    <w:rsid w:val="006935FB"/>
    <w:rsid w:val="0069364F"/>
    <w:rsid w:val="00693752"/>
    <w:rsid w:val="006938A7"/>
    <w:rsid w:val="0069431F"/>
    <w:rsid w:val="00694463"/>
    <w:rsid w:val="00694620"/>
    <w:rsid w:val="00694782"/>
    <w:rsid w:val="00694B0C"/>
    <w:rsid w:val="00694D02"/>
    <w:rsid w:val="00695116"/>
    <w:rsid w:val="00695270"/>
    <w:rsid w:val="006952E5"/>
    <w:rsid w:val="00695328"/>
    <w:rsid w:val="00695413"/>
    <w:rsid w:val="00695641"/>
    <w:rsid w:val="00695660"/>
    <w:rsid w:val="006959D1"/>
    <w:rsid w:val="00696825"/>
    <w:rsid w:val="00696A39"/>
    <w:rsid w:val="00696A75"/>
    <w:rsid w:val="00696B21"/>
    <w:rsid w:val="00696CD7"/>
    <w:rsid w:val="00696DB6"/>
    <w:rsid w:val="006970A8"/>
    <w:rsid w:val="006970EB"/>
    <w:rsid w:val="006971BC"/>
    <w:rsid w:val="00697201"/>
    <w:rsid w:val="00697868"/>
    <w:rsid w:val="00697A28"/>
    <w:rsid w:val="006A0121"/>
    <w:rsid w:val="006A019F"/>
    <w:rsid w:val="006A01DC"/>
    <w:rsid w:val="006A0268"/>
    <w:rsid w:val="006A029C"/>
    <w:rsid w:val="006A039B"/>
    <w:rsid w:val="006A082F"/>
    <w:rsid w:val="006A0883"/>
    <w:rsid w:val="006A0960"/>
    <w:rsid w:val="006A0C61"/>
    <w:rsid w:val="006A0EB4"/>
    <w:rsid w:val="006A12A6"/>
    <w:rsid w:val="006A12F2"/>
    <w:rsid w:val="006A17BB"/>
    <w:rsid w:val="006A17C0"/>
    <w:rsid w:val="006A1C58"/>
    <w:rsid w:val="006A200C"/>
    <w:rsid w:val="006A2475"/>
    <w:rsid w:val="006A25BF"/>
    <w:rsid w:val="006A2646"/>
    <w:rsid w:val="006A268F"/>
    <w:rsid w:val="006A29F4"/>
    <w:rsid w:val="006A2E69"/>
    <w:rsid w:val="006A2EDD"/>
    <w:rsid w:val="006A2F51"/>
    <w:rsid w:val="006A2FE6"/>
    <w:rsid w:val="006A32C2"/>
    <w:rsid w:val="006A387B"/>
    <w:rsid w:val="006A397A"/>
    <w:rsid w:val="006A3AAD"/>
    <w:rsid w:val="006A44AA"/>
    <w:rsid w:val="006A4663"/>
    <w:rsid w:val="006A4672"/>
    <w:rsid w:val="006A475A"/>
    <w:rsid w:val="006A48C2"/>
    <w:rsid w:val="006A48D5"/>
    <w:rsid w:val="006A4934"/>
    <w:rsid w:val="006A49E1"/>
    <w:rsid w:val="006A4CED"/>
    <w:rsid w:val="006A5085"/>
    <w:rsid w:val="006A51C2"/>
    <w:rsid w:val="006A565C"/>
    <w:rsid w:val="006A578A"/>
    <w:rsid w:val="006A5FB5"/>
    <w:rsid w:val="006A6087"/>
    <w:rsid w:val="006A6423"/>
    <w:rsid w:val="006A65AD"/>
    <w:rsid w:val="006A67C7"/>
    <w:rsid w:val="006A6872"/>
    <w:rsid w:val="006A6D9C"/>
    <w:rsid w:val="006A6EE7"/>
    <w:rsid w:val="006A755D"/>
    <w:rsid w:val="006A75AE"/>
    <w:rsid w:val="006A7657"/>
    <w:rsid w:val="006A7B17"/>
    <w:rsid w:val="006A7CA3"/>
    <w:rsid w:val="006A7E53"/>
    <w:rsid w:val="006B00C0"/>
    <w:rsid w:val="006B030A"/>
    <w:rsid w:val="006B0441"/>
    <w:rsid w:val="006B049C"/>
    <w:rsid w:val="006B07B3"/>
    <w:rsid w:val="006B0996"/>
    <w:rsid w:val="006B0C7C"/>
    <w:rsid w:val="006B10A4"/>
    <w:rsid w:val="006B12FB"/>
    <w:rsid w:val="006B149D"/>
    <w:rsid w:val="006B176A"/>
    <w:rsid w:val="006B184E"/>
    <w:rsid w:val="006B1B72"/>
    <w:rsid w:val="006B1C48"/>
    <w:rsid w:val="006B1D65"/>
    <w:rsid w:val="006B1DF9"/>
    <w:rsid w:val="006B2002"/>
    <w:rsid w:val="006B20B2"/>
    <w:rsid w:val="006B23D6"/>
    <w:rsid w:val="006B2487"/>
    <w:rsid w:val="006B25D4"/>
    <w:rsid w:val="006B2639"/>
    <w:rsid w:val="006B2797"/>
    <w:rsid w:val="006B2885"/>
    <w:rsid w:val="006B2935"/>
    <w:rsid w:val="006B2ACA"/>
    <w:rsid w:val="006B3722"/>
    <w:rsid w:val="006B3776"/>
    <w:rsid w:val="006B3AA2"/>
    <w:rsid w:val="006B3BC5"/>
    <w:rsid w:val="006B40EA"/>
    <w:rsid w:val="006B414E"/>
    <w:rsid w:val="006B4268"/>
    <w:rsid w:val="006B456A"/>
    <w:rsid w:val="006B4889"/>
    <w:rsid w:val="006B49C0"/>
    <w:rsid w:val="006B4F99"/>
    <w:rsid w:val="006B50A0"/>
    <w:rsid w:val="006B55F5"/>
    <w:rsid w:val="006B5C39"/>
    <w:rsid w:val="006B5D8D"/>
    <w:rsid w:val="006B610C"/>
    <w:rsid w:val="006B6473"/>
    <w:rsid w:val="006B6C34"/>
    <w:rsid w:val="006B6D63"/>
    <w:rsid w:val="006B72A2"/>
    <w:rsid w:val="006B742D"/>
    <w:rsid w:val="006B77D2"/>
    <w:rsid w:val="006C02E2"/>
    <w:rsid w:val="006C06F2"/>
    <w:rsid w:val="006C07E7"/>
    <w:rsid w:val="006C0C42"/>
    <w:rsid w:val="006C0D3E"/>
    <w:rsid w:val="006C0DB0"/>
    <w:rsid w:val="006C0E5A"/>
    <w:rsid w:val="006C0F34"/>
    <w:rsid w:val="006C13E6"/>
    <w:rsid w:val="006C18B4"/>
    <w:rsid w:val="006C19CE"/>
    <w:rsid w:val="006C1CA8"/>
    <w:rsid w:val="006C1D87"/>
    <w:rsid w:val="006C2138"/>
    <w:rsid w:val="006C22DD"/>
    <w:rsid w:val="006C23C1"/>
    <w:rsid w:val="006C2590"/>
    <w:rsid w:val="006C2729"/>
    <w:rsid w:val="006C2B43"/>
    <w:rsid w:val="006C2B8D"/>
    <w:rsid w:val="006C2C2F"/>
    <w:rsid w:val="006C30AB"/>
    <w:rsid w:val="006C31E6"/>
    <w:rsid w:val="006C35ED"/>
    <w:rsid w:val="006C3A0F"/>
    <w:rsid w:val="006C3AE1"/>
    <w:rsid w:val="006C3D4E"/>
    <w:rsid w:val="006C4193"/>
    <w:rsid w:val="006C435C"/>
    <w:rsid w:val="006C459E"/>
    <w:rsid w:val="006C4BC8"/>
    <w:rsid w:val="006C4F67"/>
    <w:rsid w:val="006C5276"/>
    <w:rsid w:val="006C533C"/>
    <w:rsid w:val="006C5707"/>
    <w:rsid w:val="006C5D51"/>
    <w:rsid w:val="006C5E28"/>
    <w:rsid w:val="006C5F89"/>
    <w:rsid w:val="006C6044"/>
    <w:rsid w:val="006C620A"/>
    <w:rsid w:val="006C6A18"/>
    <w:rsid w:val="006C6C30"/>
    <w:rsid w:val="006C6C54"/>
    <w:rsid w:val="006C6C79"/>
    <w:rsid w:val="006C6D00"/>
    <w:rsid w:val="006C72FD"/>
    <w:rsid w:val="006C76F5"/>
    <w:rsid w:val="006C78D0"/>
    <w:rsid w:val="006C7C01"/>
    <w:rsid w:val="006D09DA"/>
    <w:rsid w:val="006D0FEB"/>
    <w:rsid w:val="006D11B1"/>
    <w:rsid w:val="006D1290"/>
    <w:rsid w:val="006D12DF"/>
    <w:rsid w:val="006D13F6"/>
    <w:rsid w:val="006D146D"/>
    <w:rsid w:val="006D1CEB"/>
    <w:rsid w:val="006D21E3"/>
    <w:rsid w:val="006D2392"/>
    <w:rsid w:val="006D2571"/>
    <w:rsid w:val="006D25C2"/>
    <w:rsid w:val="006D2BC3"/>
    <w:rsid w:val="006D2BE5"/>
    <w:rsid w:val="006D2C22"/>
    <w:rsid w:val="006D2C4F"/>
    <w:rsid w:val="006D2D93"/>
    <w:rsid w:val="006D2FAF"/>
    <w:rsid w:val="006D346E"/>
    <w:rsid w:val="006D3482"/>
    <w:rsid w:val="006D3690"/>
    <w:rsid w:val="006D3767"/>
    <w:rsid w:val="006D3C27"/>
    <w:rsid w:val="006D3DFB"/>
    <w:rsid w:val="006D3E70"/>
    <w:rsid w:val="006D4082"/>
    <w:rsid w:val="006D432E"/>
    <w:rsid w:val="006D44CC"/>
    <w:rsid w:val="006D45E8"/>
    <w:rsid w:val="006D4932"/>
    <w:rsid w:val="006D5022"/>
    <w:rsid w:val="006D525C"/>
    <w:rsid w:val="006D5309"/>
    <w:rsid w:val="006D543D"/>
    <w:rsid w:val="006D547F"/>
    <w:rsid w:val="006D5532"/>
    <w:rsid w:val="006D5C72"/>
    <w:rsid w:val="006D615D"/>
    <w:rsid w:val="006D61D4"/>
    <w:rsid w:val="006D6C0C"/>
    <w:rsid w:val="006D6CD1"/>
    <w:rsid w:val="006D6FAF"/>
    <w:rsid w:val="006D701B"/>
    <w:rsid w:val="006D71C0"/>
    <w:rsid w:val="006D7213"/>
    <w:rsid w:val="006D7717"/>
    <w:rsid w:val="006D7AB3"/>
    <w:rsid w:val="006D7B29"/>
    <w:rsid w:val="006E01AC"/>
    <w:rsid w:val="006E045F"/>
    <w:rsid w:val="006E04C1"/>
    <w:rsid w:val="006E05A8"/>
    <w:rsid w:val="006E0777"/>
    <w:rsid w:val="006E07BA"/>
    <w:rsid w:val="006E0B1E"/>
    <w:rsid w:val="006E0D3D"/>
    <w:rsid w:val="006E0E95"/>
    <w:rsid w:val="006E0F07"/>
    <w:rsid w:val="006E107A"/>
    <w:rsid w:val="006E10B4"/>
    <w:rsid w:val="006E1A85"/>
    <w:rsid w:val="006E1C27"/>
    <w:rsid w:val="006E1DF1"/>
    <w:rsid w:val="006E2069"/>
    <w:rsid w:val="006E2564"/>
    <w:rsid w:val="006E2716"/>
    <w:rsid w:val="006E28DD"/>
    <w:rsid w:val="006E2982"/>
    <w:rsid w:val="006E2EAC"/>
    <w:rsid w:val="006E345B"/>
    <w:rsid w:val="006E3465"/>
    <w:rsid w:val="006E35D5"/>
    <w:rsid w:val="006E3AD6"/>
    <w:rsid w:val="006E3E6E"/>
    <w:rsid w:val="006E3EEF"/>
    <w:rsid w:val="006E3FCF"/>
    <w:rsid w:val="006E436A"/>
    <w:rsid w:val="006E444E"/>
    <w:rsid w:val="006E4768"/>
    <w:rsid w:val="006E482C"/>
    <w:rsid w:val="006E48B5"/>
    <w:rsid w:val="006E4A88"/>
    <w:rsid w:val="006E4D26"/>
    <w:rsid w:val="006E4EE7"/>
    <w:rsid w:val="006E4EED"/>
    <w:rsid w:val="006E50B8"/>
    <w:rsid w:val="006E5881"/>
    <w:rsid w:val="006E5908"/>
    <w:rsid w:val="006E5BCE"/>
    <w:rsid w:val="006E5E83"/>
    <w:rsid w:val="006E5E90"/>
    <w:rsid w:val="006E6043"/>
    <w:rsid w:val="006E624E"/>
    <w:rsid w:val="006E6727"/>
    <w:rsid w:val="006E6AF8"/>
    <w:rsid w:val="006E6B6B"/>
    <w:rsid w:val="006E6CDA"/>
    <w:rsid w:val="006E70DC"/>
    <w:rsid w:val="006E729A"/>
    <w:rsid w:val="006E72B9"/>
    <w:rsid w:val="006E750D"/>
    <w:rsid w:val="006E754B"/>
    <w:rsid w:val="006E7570"/>
    <w:rsid w:val="006E7625"/>
    <w:rsid w:val="006E76C6"/>
    <w:rsid w:val="006E7B19"/>
    <w:rsid w:val="006F0331"/>
    <w:rsid w:val="006F083A"/>
    <w:rsid w:val="006F0956"/>
    <w:rsid w:val="006F0A36"/>
    <w:rsid w:val="006F0B92"/>
    <w:rsid w:val="006F0BE7"/>
    <w:rsid w:val="006F0FD7"/>
    <w:rsid w:val="006F12B3"/>
    <w:rsid w:val="006F147C"/>
    <w:rsid w:val="006F18F3"/>
    <w:rsid w:val="006F1A2D"/>
    <w:rsid w:val="006F1B29"/>
    <w:rsid w:val="006F1C91"/>
    <w:rsid w:val="006F1DD4"/>
    <w:rsid w:val="006F27C8"/>
    <w:rsid w:val="006F2811"/>
    <w:rsid w:val="006F2EC5"/>
    <w:rsid w:val="006F301D"/>
    <w:rsid w:val="006F37A5"/>
    <w:rsid w:val="006F37E0"/>
    <w:rsid w:val="006F3ACC"/>
    <w:rsid w:val="006F3D9E"/>
    <w:rsid w:val="006F3E98"/>
    <w:rsid w:val="006F3E9F"/>
    <w:rsid w:val="006F3FCD"/>
    <w:rsid w:val="006F41ED"/>
    <w:rsid w:val="006F4506"/>
    <w:rsid w:val="006F4905"/>
    <w:rsid w:val="006F4A3E"/>
    <w:rsid w:val="006F4B37"/>
    <w:rsid w:val="006F4B63"/>
    <w:rsid w:val="006F4B7F"/>
    <w:rsid w:val="006F534E"/>
    <w:rsid w:val="006F542B"/>
    <w:rsid w:val="006F5982"/>
    <w:rsid w:val="006F5AAA"/>
    <w:rsid w:val="006F5C6C"/>
    <w:rsid w:val="006F5CC3"/>
    <w:rsid w:val="006F667F"/>
    <w:rsid w:val="006F6B4F"/>
    <w:rsid w:val="006F6BFB"/>
    <w:rsid w:val="006F6C54"/>
    <w:rsid w:val="006F712C"/>
    <w:rsid w:val="006F7319"/>
    <w:rsid w:val="006F7709"/>
    <w:rsid w:val="006F7AA4"/>
    <w:rsid w:val="0070012C"/>
    <w:rsid w:val="007002E2"/>
    <w:rsid w:val="00700331"/>
    <w:rsid w:val="00700586"/>
    <w:rsid w:val="007006AB"/>
    <w:rsid w:val="007008DF"/>
    <w:rsid w:val="00700993"/>
    <w:rsid w:val="00700CBE"/>
    <w:rsid w:val="00700D66"/>
    <w:rsid w:val="00700DAF"/>
    <w:rsid w:val="00700EE8"/>
    <w:rsid w:val="00700F35"/>
    <w:rsid w:val="00701064"/>
    <w:rsid w:val="00701299"/>
    <w:rsid w:val="00701A36"/>
    <w:rsid w:val="0070208D"/>
    <w:rsid w:val="00702097"/>
    <w:rsid w:val="00702613"/>
    <w:rsid w:val="0070269D"/>
    <w:rsid w:val="00702749"/>
    <w:rsid w:val="00702AA8"/>
    <w:rsid w:val="00702BBB"/>
    <w:rsid w:val="0070313B"/>
    <w:rsid w:val="00703444"/>
    <w:rsid w:val="00703555"/>
    <w:rsid w:val="00703664"/>
    <w:rsid w:val="00703761"/>
    <w:rsid w:val="00703909"/>
    <w:rsid w:val="00703A91"/>
    <w:rsid w:val="00703AE3"/>
    <w:rsid w:val="00703B1D"/>
    <w:rsid w:val="00703B29"/>
    <w:rsid w:val="00703C30"/>
    <w:rsid w:val="00703F11"/>
    <w:rsid w:val="00703F44"/>
    <w:rsid w:val="0070420A"/>
    <w:rsid w:val="00704252"/>
    <w:rsid w:val="007042C9"/>
    <w:rsid w:val="0070435A"/>
    <w:rsid w:val="007043FC"/>
    <w:rsid w:val="00704452"/>
    <w:rsid w:val="007045D4"/>
    <w:rsid w:val="0070463F"/>
    <w:rsid w:val="00704789"/>
    <w:rsid w:val="0070492F"/>
    <w:rsid w:val="00704AF4"/>
    <w:rsid w:val="007053D7"/>
    <w:rsid w:val="00705948"/>
    <w:rsid w:val="00705965"/>
    <w:rsid w:val="00705CC4"/>
    <w:rsid w:val="00706327"/>
    <w:rsid w:val="00706428"/>
    <w:rsid w:val="00706B34"/>
    <w:rsid w:val="00706BA0"/>
    <w:rsid w:val="00706D32"/>
    <w:rsid w:val="00706EA8"/>
    <w:rsid w:val="00707011"/>
    <w:rsid w:val="00707558"/>
    <w:rsid w:val="00707586"/>
    <w:rsid w:val="00707DE8"/>
    <w:rsid w:val="00707FFC"/>
    <w:rsid w:val="007102D5"/>
    <w:rsid w:val="00710354"/>
    <w:rsid w:val="00710706"/>
    <w:rsid w:val="007108F6"/>
    <w:rsid w:val="0071092B"/>
    <w:rsid w:val="00711102"/>
    <w:rsid w:val="00711369"/>
    <w:rsid w:val="0071163D"/>
    <w:rsid w:val="00711766"/>
    <w:rsid w:val="0071184C"/>
    <w:rsid w:val="00711B10"/>
    <w:rsid w:val="00711C94"/>
    <w:rsid w:val="00711F3B"/>
    <w:rsid w:val="00712306"/>
    <w:rsid w:val="00712862"/>
    <w:rsid w:val="00712AE7"/>
    <w:rsid w:val="007131FC"/>
    <w:rsid w:val="00713236"/>
    <w:rsid w:val="0071330C"/>
    <w:rsid w:val="007135B6"/>
    <w:rsid w:val="00713934"/>
    <w:rsid w:val="007139DD"/>
    <w:rsid w:val="00713C90"/>
    <w:rsid w:val="00713F9A"/>
    <w:rsid w:val="00713FA9"/>
    <w:rsid w:val="00714116"/>
    <w:rsid w:val="0071433E"/>
    <w:rsid w:val="00714975"/>
    <w:rsid w:val="007149B3"/>
    <w:rsid w:val="007149FA"/>
    <w:rsid w:val="00714A5F"/>
    <w:rsid w:val="00714CB8"/>
    <w:rsid w:val="00714FE5"/>
    <w:rsid w:val="00715297"/>
    <w:rsid w:val="00715711"/>
    <w:rsid w:val="00715770"/>
    <w:rsid w:val="0071578A"/>
    <w:rsid w:val="00715C70"/>
    <w:rsid w:val="00715C93"/>
    <w:rsid w:val="00715F85"/>
    <w:rsid w:val="007160C2"/>
    <w:rsid w:val="007160E3"/>
    <w:rsid w:val="00716130"/>
    <w:rsid w:val="007162BD"/>
    <w:rsid w:val="0071639F"/>
    <w:rsid w:val="0071697D"/>
    <w:rsid w:val="00716BDB"/>
    <w:rsid w:val="00716BFD"/>
    <w:rsid w:val="00716FD6"/>
    <w:rsid w:val="00717027"/>
    <w:rsid w:val="0071711E"/>
    <w:rsid w:val="00717291"/>
    <w:rsid w:val="00717899"/>
    <w:rsid w:val="00717AA5"/>
    <w:rsid w:val="00717ABA"/>
    <w:rsid w:val="00717F62"/>
    <w:rsid w:val="0072033C"/>
    <w:rsid w:val="00720483"/>
    <w:rsid w:val="007204E0"/>
    <w:rsid w:val="0072089A"/>
    <w:rsid w:val="00720ADF"/>
    <w:rsid w:val="00720D23"/>
    <w:rsid w:val="00720F84"/>
    <w:rsid w:val="0072112E"/>
    <w:rsid w:val="00721163"/>
    <w:rsid w:val="00721353"/>
    <w:rsid w:val="00721554"/>
    <w:rsid w:val="00721894"/>
    <w:rsid w:val="007219D1"/>
    <w:rsid w:val="00721BCE"/>
    <w:rsid w:val="00721C4C"/>
    <w:rsid w:val="00721D93"/>
    <w:rsid w:val="007220B0"/>
    <w:rsid w:val="00722312"/>
    <w:rsid w:val="007223BD"/>
    <w:rsid w:val="007223E2"/>
    <w:rsid w:val="007225BB"/>
    <w:rsid w:val="007226E5"/>
    <w:rsid w:val="00722915"/>
    <w:rsid w:val="007230AF"/>
    <w:rsid w:val="00723144"/>
    <w:rsid w:val="007235C1"/>
    <w:rsid w:val="00723C5E"/>
    <w:rsid w:val="00723CDC"/>
    <w:rsid w:val="00723E4D"/>
    <w:rsid w:val="00723EA4"/>
    <w:rsid w:val="00723EF4"/>
    <w:rsid w:val="007240DD"/>
    <w:rsid w:val="00724179"/>
    <w:rsid w:val="0072463A"/>
    <w:rsid w:val="00724792"/>
    <w:rsid w:val="00724AF2"/>
    <w:rsid w:val="00724BD3"/>
    <w:rsid w:val="00725019"/>
    <w:rsid w:val="00725050"/>
    <w:rsid w:val="007252C3"/>
    <w:rsid w:val="007258DC"/>
    <w:rsid w:val="00725B34"/>
    <w:rsid w:val="00725BB7"/>
    <w:rsid w:val="007260AF"/>
    <w:rsid w:val="007260B9"/>
    <w:rsid w:val="007261A9"/>
    <w:rsid w:val="007262C8"/>
    <w:rsid w:val="00726432"/>
    <w:rsid w:val="00726535"/>
    <w:rsid w:val="00726543"/>
    <w:rsid w:val="00726A82"/>
    <w:rsid w:val="00726FAE"/>
    <w:rsid w:val="007273A7"/>
    <w:rsid w:val="007273D3"/>
    <w:rsid w:val="00727839"/>
    <w:rsid w:val="0072796E"/>
    <w:rsid w:val="00727B74"/>
    <w:rsid w:val="00727D0A"/>
    <w:rsid w:val="00730579"/>
    <w:rsid w:val="00730C08"/>
    <w:rsid w:val="0073193D"/>
    <w:rsid w:val="00731ACF"/>
    <w:rsid w:val="00731C26"/>
    <w:rsid w:val="00731EFA"/>
    <w:rsid w:val="0073203E"/>
    <w:rsid w:val="0073236E"/>
    <w:rsid w:val="007323B5"/>
    <w:rsid w:val="0073256F"/>
    <w:rsid w:val="007327D6"/>
    <w:rsid w:val="0073284D"/>
    <w:rsid w:val="00732D1A"/>
    <w:rsid w:val="00732FA8"/>
    <w:rsid w:val="00733316"/>
    <w:rsid w:val="0073376C"/>
    <w:rsid w:val="007338D1"/>
    <w:rsid w:val="0073395E"/>
    <w:rsid w:val="007339AB"/>
    <w:rsid w:val="00733D43"/>
    <w:rsid w:val="00733E44"/>
    <w:rsid w:val="00734004"/>
    <w:rsid w:val="007341AF"/>
    <w:rsid w:val="007342D9"/>
    <w:rsid w:val="00734391"/>
    <w:rsid w:val="00734399"/>
    <w:rsid w:val="0073444C"/>
    <w:rsid w:val="00734525"/>
    <w:rsid w:val="00734B51"/>
    <w:rsid w:val="00734C3F"/>
    <w:rsid w:val="00734EE4"/>
    <w:rsid w:val="00735269"/>
    <w:rsid w:val="007352F1"/>
    <w:rsid w:val="007352F5"/>
    <w:rsid w:val="0073563D"/>
    <w:rsid w:val="0073575A"/>
    <w:rsid w:val="00735871"/>
    <w:rsid w:val="007358D7"/>
    <w:rsid w:val="00735991"/>
    <w:rsid w:val="00735A80"/>
    <w:rsid w:val="00735E1B"/>
    <w:rsid w:val="00736489"/>
    <w:rsid w:val="007367DD"/>
    <w:rsid w:val="0073693E"/>
    <w:rsid w:val="00736CEA"/>
    <w:rsid w:val="00736ECE"/>
    <w:rsid w:val="00736F3C"/>
    <w:rsid w:val="007370B8"/>
    <w:rsid w:val="00737143"/>
    <w:rsid w:val="00737550"/>
    <w:rsid w:val="007378E2"/>
    <w:rsid w:val="00737C4D"/>
    <w:rsid w:val="00737C6B"/>
    <w:rsid w:val="007402EE"/>
    <w:rsid w:val="007404A4"/>
    <w:rsid w:val="007407E0"/>
    <w:rsid w:val="00740842"/>
    <w:rsid w:val="00740A45"/>
    <w:rsid w:val="00740C4C"/>
    <w:rsid w:val="00740D91"/>
    <w:rsid w:val="00741413"/>
    <w:rsid w:val="007414D6"/>
    <w:rsid w:val="00741BAA"/>
    <w:rsid w:val="00741DC1"/>
    <w:rsid w:val="00741F93"/>
    <w:rsid w:val="0074211F"/>
    <w:rsid w:val="00742CF5"/>
    <w:rsid w:val="00742E2D"/>
    <w:rsid w:val="00742F1E"/>
    <w:rsid w:val="0074300A"/>
    <w:rsid w:val="0074300C"/>
    <w:rsid w:val="00743247"/>
    <w:rsid w:val="007432EF"/>
    <w:rsid w:val="0074333F"/>
    <w:rsid w:val="0074334E"/>
    <w:rsid w:val="007436A1"/>
    <w:rsid w:val="00743754"/>
    <w:rsid w:val="00743994"/>
    <w:rsid w:val="00743C91"/>
    <w:rsid w:val="00744422"/>
    <w:rsid w:val="00744869"/>
    <w:rsid w:val="007448B7"/>
    <w:rsid w:val="00744A15"/>
    <w:rsid w:val="00744ED2"/>
    <w:rsid w:val="00744F91"/>
    <w:rsid w:val="007454A6"/>
    <w:rsid w:val="007457FE"/>
    <w:rsid w:val="007459F3"/>
    <w:rsid w:val="00745AFD"/>
    <w:rsid w:val="00745B35"/>
    <w:rsid w:val="00745EE4"/>
    <w:rsid w:val="0074605A"/>
    <w:rsid w:val="007464DF"/>
    <w:rsid w:val="00746540"/>
    <w:rsid w:val="0074666D"/>
    <w:rsid w:val="00746CC7"/>
    <w:rsid w:val="00746F45"/>
    <w:rsid w:val="0074701A"/>
    <w:rsid w:val="007475DE"/>
    <w:rsid w:val="00747778"/>
    <w:rsid w:val="0074787A"/>
    <w:rsid w:val="0074797E"/>
    <w:rsid w:val="00747BD9"/>
    <w:rsid w:val="00747CED"/>
    <w:rsid w:val="00747F9E"/>
    <w:rsid w:val="0075033B"/>
    <w:rsid w:val="007503D2"/>
    <w:rsid w:val="007506E1"/>
    <w:rsid w:val="007508AF"/>
    <w:rsid w:val="00750956"/>
    <w:rsid w:val="00750B1C"/>
    <w:rsid w:val="00750BF7"/>
    <w:rsid w:val="00750D21"/>
    <w:rsid w:val="00750FBD"/>
    <w:rsid w:val="00751146"/>
    <w:rsid w:val="00751371"/>
    <w:rsid w:val="00751B8C"/>
    <w:rsid w:val="00751C3E"/>
    <w:rsid w:val="00751D26"/>
    <w:rsid w:val="00751D77"/>
    <w:rsid w:val="00752078"/>
    <w:rsid w:val="0075255C"/>
    <w:rsid w:val="00752878"/>
    <w:rsid w:val="00752908"/>
    <w:rsid w:val="00752F22"/>
    <w:rsid w:val="00753125"/>
    <w:rsid w:val="007538AA"/>
    <w:rsid w:val="00753F08"/>
    <w:rsid w:val="00753FB1"/>
    <w:rsid w:val="00754272"/>
    <w:rsid w:val="007544DE"/>
    <w:rsid w:val="007544FF"/>
    <w:rsid w:val="0075490A"/>
    <w:rsid w:val="007549D9"/>
    <w:rsid w:val="00754D1F"/>
    <w:rsid w:val="00754FC0"/>
    <w:rsid w:val="00754FFC"/>
    <w:rsid w:val="007551B9"/>
    <w:rsid w:val="007552CE"/>
    <w:rsid w:val="0075554F"/>
    <w:rsid w:val="007556C0"/>
    <w:rsid w:val="00755C17"/>
    <w:rsid w:val="00755C2E"/>
    <w:rsid w:val="00755D35"/>
    <w:rsid w:val="0075663C"/>
    <w:rsid w:val="007569E3"/>
    <w:rsid w:val="00756AAA"/>
    <w:rsid w:val="007575FA"/>
    <w:rsid w:val="007577B8"/>
    <w:rsid w:val="007577D1"/>
    <w:rsid w:val="00757B33"/>
    <w:rsid w:val="00757CAA"/>
    <w:rsid w:val="00760246"/>
    <w:rsid w:val="00760256"/>
    <w:rsid w:val="007603AE"/>
    <w:rsid w:val="0076050D"/>
    <w:rsid w:val="007605F3"/>
    <w:rsid w:val="0076061D"/>
    <w:rsid w:val="0076070B"/>
    <w:rsid w:val="00760817"/>
    <w:rsid w:val="00760B53"/>
    <w:rsid w:val="00760DB3"/>
    <w:rsid w:val="00760F08"/>
    <w:rsid w:val="00760F67"/>
    <w:rsid w:val="00761285"/>
    <w:rsid w:val="00761435"/>
    <w:rsid w:val="00761741"/>
    <w:rsid w:val="00761AB1"/>
    <w:rsid w:val="00761BEA"/>
    <w:rsid w:val="00761C75"/>
    <w:rsid w:val="00761CA7"/>
    <w:rsid w:val="00761D31"/>
    <w:rsid w:val="00762C38"/>
    <w:rsid w:val="00762CD9"/>
    <w:rsid w:val="00762DE6"/>
    <w:rsid w:val="00762EEC"/>
    <w:rsid w:val="00762FB8"/>
    <w:rsid w:val="00763002"/>
    <w:rsid w:val="00763483"/>
    <w:rsid w:val="00763583"/>
    <w:rsid w:val="00763868"/>
    <w:rsid w:val="007638D8"/>
    <w:rsid w:val="007639EC"/>
    <w:rsid w:val="00763C92"/>
    <w:rsid w:val="00763D12"/>
    <w:rsid w:val="00763D5E"/>
    <w:rsid w:val="00763EA1"/>
    <w:rsid w:val="00763F7F"/>
    <w:rsid w:val="00764058"/>
    <w:rsid w:val="00764083"/>
    <w:rsid w:val="00764898"/>
    <w:rsid w:val="00764991"/>
    <w:rsid w:val="00764B46"/>
    <w:rsid w:val="00764C68"/>
    <w:rsid w:val="00764C89"/>
    <w:rsid w:val="00764FD1"/>
    <w:rsid w:val="00765150"/>
    <w:rsid w:val="007651C5"/>
    <w:rsid w:val="00765538"/>
    <w:rsid w:val="0076563F"/>
    <w:rsid w:val="007658BE"/>
    <w:rsid w:val="007659B6"/>
    <w:rsid w:val="00765A03"/>
    <w:rsid w:val="00765BF8"/>
    <w:rsid w:val="00765EBA"/>
    <w:rsid w:val="00766075"/>
    <w:rsid w:val="0076621E"/>
    <w:rsid w:val="007662A1"/>
    <w:rsid w:val="007662C6"/>
    <w:rsid w:val="007662F5"/>
    <w:rsid w:val="0076688A"/>
    <w:rsid w:val="00766BBE"/>
    <w:rsid w:val="00766F8E"/>
    <w:rsid w:val="00767588"/>
    <w:rsid w:val="00767A8D"/>
    <w:rsid w:val="00767D75"/>
    <w:rsid w:val="00767FF9"/>
    <w:rsid w:val="00770444"/>
    <w:rsid w:val="00770520"/>
    <w:rsid w:val="007705B9"/>
    <w:rsid w:val="00770614"/>
    <w:rsid w:val="0077074A"/>
    <w:rsid w:val="0077078F"/>
    <w:rsid w:val="00770F38"/>
    <w:rsid w:val="00771529"/>
    <w:rsid w:val="00771678"/>
    <w:rsid w:val="00771732"/>
    <w:rsid w:val="00771A5E"/>
    <w:rsid w:val="00771BD3"/>
    <w:rsid w:val="00771E52"/>
    <w:rsid w:val="00771E84"/>
    <w:rsid w:val="00771F32"/>
    <w:rsid w:val="0077201C"/>
    <w:rsid w:val="00772111"/>
    <w:rsid w:val="00772151"/>
    <w:rsid w:val="00772336"/>
    <w:rsid w:val="0077235B"/>
    <w:rsid w:val="007724DB"/>
    <w:rsid w:val="0077291B"/>
    <w:rsid w:val="00772AE3"/>
    <w:rsid w:val="00773174"/>
    <w:rsid w:val="00773218"/>
    <w:rsid w:val="00773392"/>
    <w:rsid w:val="007733E0"/>
    <w:rsid w:val="0077358D"/>
    <w:rsid w:val="00773B3A"/>
    <w:rsid w:val="0077412E"/>
    <w:rsid w:val="00774198"/>
    <w:rsid w:val="00774301"/>
    <w:rsid w:val="00774308"/>
    <w:rsid w:val="0077435C"/>
    <w:rsid w:val="0077444F"/>
    <w:rsid w:val="00774511"/>
    <w:rsid w:val="007746BA"/>
    <w:rsid w:val="00774754"/>
    <w:rsid w:val="00774D8C"/>
    <w:rsid w:val="00774DED"/>
    <w:rsid w:val="0077531E"/>
    <w:rsid w:val="00775467"/>
    <w:rsid w:val="0077636A"/>
    <w:rsid w:val="007763EC"/>
    <w:rsid w:val="0077656F"/>
    <w:rsid w:val="00776708"/>
    <w:rsid w:val="00776948"/>
    <w:rsid w:val="00776FD3"/>
    <w:rsid w:val="007771EC"/>
    <w:rsid w:val="007771FF"/>
    <w:rsid w:val="00777354"/>
    <w:rsid w:val="007775A5"/>
    <w:rsid w:val="00777725"/>
    <w:rsid w:val="00777762"/>
    <w:rsid w:val="00777810"/>
    <w:rsid w:val="00777C07"/>
    <w:rsid w:val="00780421"/>
    <w:rsid w:val="007806F3"/>
    <w:rsid w:val="007807A3"/>
    <w:rsid w:val="007807D1"/>
    <w:rsid w:val="00780BC0"/>
    <w:rsid w:val="00780C5F"/>
    <w:rsid w:val="00780CFF"/>
    <w:rsid w:val="00780E3E"/>
    <w:rsid w:val="0078111F"/>
    <w:rsid w:val="00781D5F"/>
    <w:rsid w:val="00781E30"/>
    <w:rsid w:val="00782365"/>
    <w:rsid w:val="00782417"/>
    <w:rsid w:val="00782453"/>
    <w:rsid w:val="00782AFB"/>
    <w:rsid w:val="00782E42"/>
    <w:rsid w:val="00782E88"/>
    <w:rsid w:val="00783061"/>
    <w:rsid w:val="00783205"/>
    <w:rsid w:val="00783490"/>
    <w:rsid w:val="007835CD"/>
    <w:rsid w:val="00783A32"/>
    <w:rsid w:val="00783AA2"/>
    <w:rsid w:val="00783E6D"/>
    <w:rsid w:val="00783FAF"/>
    <w:rsid w:val="0078414E"/>
    <w:rsid w:val="007844DA"/>
    <w:rsid w:val="0078457A"/>
    <w:rsid w:val="00784BE4"/>
    <w:rsid w:val="00784D1D"/>
    <w:rsid w:val="00784EBB"/>
    <w:rsid w:val="007850B2"/>
    <w:rsid w:val="00785532"/>
    <w:rsid w:val="0078573E"/>
    <w:rsid w:val="0078596F"/>
    <w:rsid w:val="00786097"/>
    <w:rsid w:val="00786193"/>
    <w:rsid w:val="00786663"/>
    <w:rsid w:val="00786C5D"/>
    <w:rsid w:val="00786C90"/>
    <w:rsid w:val="00786D75"/>
    <w:rsid w:val="00786F94"/>
    <w:rsid w:val="007871F4"/>
    <w:rsid w:val="007873E6"/>
    <w:rsid w:val="007874D0"/>
    <w:rsid w:val="0078752C"/>
    <w:rsid w:val="007877C5"/>
    <w:rsid w:val="00787BD4"/>
    <w:rsid w:val="00787F1F"/>
    <w:rsid w:val="00787F2F"/>
    <w:rsid w:val="00787F57"/>
    <w:rsid w:val="00790149"/>
    <w:rsid w:val="0079018F"/>
    <w:rsid w:val="007903F2"/>
    <w:rsid w:val="007904B3"/>
    <w:rsid w:val="00790739"/>
    <w:rsid w:val="007907BE"/>
    <w:rsid w:val="00790F45"/>
    <w:rsid w:val="007910CF"/>
    <w:rsid w:val="007916B1"/>
    <w:rsid w:val="00791C96"/>
    <w:rsid w:val="00791FB7"/>
    <w:rsid w:val="0079207F"/>
    <w:rsid w:val="00792695"/>
    <w:rsid w:val="007926BF"/>
    <w:rsid w:val="00792E47"/>
    <w:rsid w:val="00792F3B"/>
    <w:rsid w:val="00793012"/>
    <w:rsid w:val="007937AF"/>
    <w:rsid w:val="007937CD"/>
    <w:rsid w:val="00793819"/>
    <w:rsid w:val="007938A1"/>
    <w:rsid w:val="00793AC8"/>
    <w:rsid w:val="00793B8F"/>
    <w:rsid w:val="00793C0D"/>
    <w:rsid w:val="00793E76"/>
    <w:rsid w:val="00793FC0"/>
    <w:rsid w:val="007949A0"/>
    <w:rsid w:val="007949E9"/>
    <w:rsid w:val="00794BAC"/>
    <w:rsid w:val="007953AB"/>
    <w:rsid w:val="007955F9"/>
    <w:rsid w:val="007959EB"/>
    <w:rsid w:val="00795CAA"/>
    <w:rsid w:val="00795D27"/>
    <w:rsid w:val="00795EDF"/>
    <w:rsid w:val="0079600D"/>
    <w:rsid w:val="0079603F"/>
    <w:rsid w:val="00796572"/>
    <w:rsid w:val="007965A7"/>
    <w:rsid w:val="00796699"/>
    <w:rsid w:val="0079682B"/>
    <w:rsid w:val="00796D8A"/>
    <w:rsid w:val="00796EEE"/>
    <w:rsid w:val="00797091"/>
    <w:rsid w:val="00797220"/>
    <w:rsid w:val="00797275"/>
    <w:rsid w:val="00797307"/>
    <w:rsid w:val="00797448"/>
    <w:rsid w:val="007978C7"/>
    <w:rsid w:val="00797928"/>
    <w:rsid w:val="00797BD1"/>
    <w:rsid w:val="007A003C"/>
    <w:rsid w:val="007A006B"/>
    <w:rsid w:val="007A00C0"/>
    <w:rsid w:val="007A015B"/>
    <w:rsid w:val="007A093B"/>
    <w:rsid w:val="007A0F87"/>
    <w:rsid w:val="007A191C"/>
    <w:rsid w:val="007A1A42"/>
    <w:rsid w:val="007A2411"/>
    <w:rsid w:val="007A27B9"/>
    <w:rsid w:val="007A2AFC"/>
    <w:rsid w:val="007A2B88"/>
    <w:rsid w:val="007A2E50"/>
    <w:rsid w:val="007A31AE"/>
    <w:rsid w:val="007A3680"/>
    <w:rsid w:val="007A36FD"/>
    <w:rsid w:val="007A377A"/>
    <w:rsid w:val="007A3953"/>
    <w:rsid w:val="007A3AFC"/>
    <w:rsid w:val="007A3CAB"/>
    <w:rsid w:val="007A3E0C"/>
    <w:rsid w:val="007A42A3"/>
    <w:rsid w:val="007A42DF"/>
    <w:rsid w:val="007A44FB"/>
    <w:rsid w:val="007A480F"/>
    <w:rsid w:val="007A488E"/>
    <w:rsid w:val="007A58BC"/>
    <w:rsid w:val="007A5A14"/>
    <w:rsid w:val="007A5CED"/>
    <w:rsid w:val="007A5D93"/>
    <w:rsid w:val="007A64F1"/>
    <w:rsid w:val="007A65E1"/>
    <w:rsid w:val="007A680A"/>
    <w:rsid w:val="007A6934"/>
    <w:rsid w:val="007A6A3C"/>
    <w:rsid w:val="007A6DE8"/>
    <w:rsid w:val="007A6E23"/>
    <w:rsid w:val="007A70C4"/>
    <w:rsid w:val="007A7239"/>
    <w:rsid w:val="007A7381"/>
    <w:rsid w:val="007A774F"/>
    <w:rsid w:val="007A7FAB"/>
    <w:rsid w:val="007B0193"/>
    <w:rsid w:val="007B01BD"/>
    <w:rsid w:val="007B047A"/>
    <w:rsid w:val="007B0888"/>
    <w:rsid w:val="007B0909"/>
    <w:rsid w:val="007B0B3B"/>
    <w:rsid w:val="007B0BE2"/>
    <w:rsid w:val="007B0C29"/>
    <w:rsid w:val="007B1047"/>
    <w:rsid w:val="007B106C"/>
    <w:rsid w:val="007B1431"/>
    <w:rsid w:val="007B14D9"/>
    <w:rsid w:val="007B1563"/>
    <w:rsid w:val="007B15BB"/>
    <w:rsid w:val="007B17A7"/>
    <w:rsid w:val="007B190F"/>
    <w:rsid w:val="007B1D82"/>
    <w:rsid w:val="007B1E91"/>
    <w:rsid w:val="007B24A4"/>
    <w:rsid w:val="007B2514"/>
    <w:rsid w:val="007B2BA3"/>
    <w:rsid w:val="007B2DE0"/>
    <w:rsid w:val="007B2EBE"/>
    <w:rsid w:val="007B2ECB"/>
    <w:rsid w:val="007B300B"/>
    <w:rsid w:val="007B329D"/>
    <w:rsid w:val="007B32FA"/>
    <w:rsid w:val="007B359D"/>
    <w:rsid w:val="007B370E"/>
    <w:rsid w:val="007B3712"/>
    <w:rsid w:val="007B388D"/>
    <w:rsid w:val="007B3ADF"/>
    <w:rsid w:val="007B41EA"/>
    <w:rsid w:val="007B423D"/>
    <w:rsid w:val="007B464A"/>
    <w:rsid w:val="007B47FD"/>
    <w:rsid w:val="007B483F"/>
    <w:rsid w:val="007B4C5B"/>
    <w:rsid w:val="007B4DEB"/>
    <w:rsid w:val="007B4EE2"/>
    <w:rsid w:val="007B4EF3"/>
    <w:rsid w:val="007B5003"/>
    <w:rsid w:val="007B5EFF"/>
    <w:rsid w:val="007B60C0"/>
    <w:rsid w:val="007B6263"/>
    <w:rsid w:val="007B62A6"/>
    <w:rsid w:val="007B62D0"/>
    <w:rsid w:val="007B63FE"/>
    <w:rsid w:val="007B64F8"/>
    <w:rsid w:val="007B6575"/>
    <w:rsid w:val="007B6627"/>
    <w:rsid w:val="007B68E0"/>
    <w:rsid w:val="007B6A8B"/>
    <w:rsid w:val="007B6BCB"/>
    <w:rsid w:val="007B6F1D"/>
    <w:rsid w:val="007B6FA1"/>
    <w:rsid w:val="007B7144"/>
    <w:rsid w:val="007B721E"/>
    <w:rsid w:val="007B76C6"/>
    <w:rsid w:val="007B7A6C"/>
    <w:rsid w:val="007B7BC7"/>
    <w:rsid w:val="007B7CD1"/>
    <w:rsid w:val="007B7E8F"/>
    <w:rsid w:val="007B7F40"/>
    <w:rsid w:val="007C0400"/>
    <w:rsid w:val="007C07E9"/>
    <w:rsid w:val="007C09C0"/>
    <w:rsid w:val="007C0ABF"/>
    <w:rsid w:val="007C0C18"/>
    <w:rsid w:val="007C11FA"/>
    <w:rsid w:val="007C1365"/>
    <w:rsid w:val="007C18F4"/>
    <w:rsid w:val="007C1CE1"/>
    <w:rsid w:val="007C1ED7"/>
    <w:rsid w:val="007C1F0C"/>
    <w:rsid w:val="007C2192"/>
    <w:rsid w:val="007C21A0"/>
    <w:rsid w:val="007C21EB"/>
    <w:rsid w:val="007C27B3"/>
    <w:rsid w:val="007C3573"/>
    <w:rsid w:val="007C360E"/>
    <w:rsid w:val="007C38E7"/>
    <w:rsid w:val="007C3AEE"/>
    <w:rsid w:val="007C3CC7"/>
    <w:rsid w:val="007C4031"/>
    <w:rsid w:val="007C4384"/>
    <w:rsid w:val="007C45E1"/>
    <w:rsid w:val="007C4B17"/>
    <w:rsid w:val="007C4BEC"/>
    <w:rsid w:val="007C4D9F"/>
    <w:rsid w:val="007C4EDB"/>
    <w:rsid w:val="007C514C"/>
    <w:rsid w:val="007C5293"/>
    <w:rsid w:val="007C5452"/>
    <w:rsid w:val="007C573E"/>
    <w:rsid w:val="007C5745"/>
    <w:rsid w:val="007C5CE5"/>
    <w:rsid w:val="007C6049"/>
    <w:rsid w:val="007C6102"/>
    <w:rsid w:val="007C6A95"/>
    <w:rsid w:val="007C6CBF"/>
    <w:rsid w:val="007C6E70"/>
    <w:rsid w:val="007C6ED0"/>
    <w:rsid w:val="007C6F27"/>
    <w:rsid w:val="007C71DF"/>
    <w:rsid w:val="007C75E8"/>
    <w:rsid w:val="007C76B7"/>
    <w:rsid w:val="007C7929"/>
    <w:rsid w:val="007C799C"/>
    <w:rsid w:val="007C79E7"/>
    <w:rsid w:val="007C7B10"/>
    <w:rsid w:val="007D01A4"/>
    <w:rsid w:val="007D0675"/>
    <w:rsid w:val="007D06C8"/>
    <w:rsid w:val="007D07B4"/>
    <w:rsid w:val="007D0D95"/>
    <w:rsid w:val="007D1182"/>
    <w:rsid w:val="007D1400"/>
    <w:rsid w:val="007D1763"/>
    <w:rsid w:val="007D1927"/>
    <w:rsid w:val="007D1DB1"/>
    <w:rsid w:val="007D23E6"/>
    <w:rsid w:val="007D24F9"/>
    <w:rsid w:val="007D250C"/>
    <w:rsid w:val="007D25BA"/>
    <w:rsid w:val="007D27DB"/>
    <w:rsid w:val="007D2907"/>
    <w:rsid w:val="007D2BA0"/>
    <w:rsid w:val="007D2EAF"/>
    <w:rsid w:val="007D3351"/>
    <w:rsid w:val="007D3CE9"/>
    <w:rsid w:val="007D419B"/>
    <w:rsid w:val="007D4234"/>
    <w:rsid w:val="007D424F"/>
    <w:rsid w:val="007D442B"/>
    <w:rsid w:val="007D44A6"/>
    <w:rsid w:val="007D4B92"/>
    <w:rsid w:val="007D4C96"/>
    <w:rsid w:val="007D4CEF"/>
    <w:rsid w:val="007D4F70"/>
    <w:rsid w:val="007D5395"/>
    <w:rsid w:val="007D5402"/>
    <w:rsid w:val="007D556C"/>
    <w:rsid w:val="007D588B"/>
    <w:rsid w:val="007D5BD5"/>
    <w:rsid w:val="007D5DDA"/>
    <w:rsid w:val="007D5E20"/>
    <w:rsid w:val="007D5EC2"/>
    <w:rsid w:val="007D5F5A"/>
    <w:rsid w:val="007D630B"/>
    <w:rsid w:val="007D67B6"/>
    <w:rsid w:val="007D687A"/>
    <w:rsid w:val="007D788C"/>
    <w:rsid w:val="007D79CE"/>
    <w:rsid w:val="007D7E8E"/>
    <w:rsid w:val="007E08DF"/>
    <w:rsid w:val="007E0946"/>
    <w:rsid w:val="007E0965"/>
    <w:rsid w:val="007E0A15"/>
    <w:rsid w:val="007E0B89"/>
    <w:rsid w:val="007E0C49"/>
    <w:rsid w:val="007E0E7F"/>
    <w:rsid w:val="007E110A"/>
    <w:rsid w:val="007E1560"/>
    <w:rsid w:val="007E1ACC"/>
    <w:rsid w:val="007E1BDC"/>
    <w:rsid w:val="007E1C23"/>
    <w:rsid w:val="007E1F4A"/>
    <w:rsid w:val="007E1FC3"/>
    <w:rsid w:val="007E217B"/>
    <w:rsid w:val="007E2786"/>
    <w:rsid w:val="007E27DE"/>
    <w:rsid w:val="007E29F8"/>
    <w:rsid w:val="007E2B11"/>
    <w:rsid w:val="007E2D67"/>
    <w:rsid w:val="007E2F4D"/>
    <w:rsid w:val="007E30A9"/>
    <w:rsid w:val="007E30E7"/>
    <w:rsid w:val="007E325A"/>
    <w:rsid w:val="007E32E5"/>
    <w:rsid w:val="007E3356"/>
    <w:rsid w:val="007E33D1"/>
    <w:rsid w:val="007E366A"/>
    <w:rsid w:val="007E3C65"/>
    <w:rsid w:val="007E4A50"/>
    <w:rsid w:val="007E4BD8"/>
    <w:rsid w:val="007E4CF4"/>
    <w:rsid w:val="007E52FD"/>
    <w:rsid w:val="007E53B1"/>
    <w:rsid w:val="007E5488"/>
    <w:rsid w:val="007E5527"/>
    <w:rsid w:val="007E55E9"/>
    <w:rsid w:val="007E5CB7"/>
    <w:rsid w:val="007E5CEA"/>
    <w:rsid w:val="007E5E86"/>
    <w:rsid w:val="007E609A"/>
    <w:rsid w:val="007E65D9"/>
    <w:rsid w:val="007E6C6A"/>
    <w:rsid w:val="007E6D32"/>
    <w:rsid w:val="007E7017"/>
    <w:rsid w:val="007E7195"/>
    <w:rsid w:val="007E742E"/>
    <w:rsid w:val="007E765A"/>
    <w:rsid w:val="007E789F"/>
    <w:rsid w:val="007E798D"/>
    <w:rsid w:val="007E7BDA"/>
    <w:rsid w:val="007E7C7F"/>
    <w:rsid w:val="007E7D2C"/>
    <w:rsid w:val="007E7DB2"/>
    <w:rsid w:val="007F0032"/>
    <w:rsid w:val="007F0039"/>
    <w:rsid w:val="007F0577"/>
    <w:rsid w:val="007F06D4"/>
    <w:rsid w:val="007F0B89"/>
    <w:rsid w:val="007F0C3D"/>
    <w:rsid w:val="007F0FFB"/>
    <w:rsid w:val="007F107F"/>
    <w:rsid w:val="007F1256"/>
    <w:rsid w:val="007F15B3"/>
    <w:rsid w:val="007F16C8"/>
    <w:rsid w:val="007F1799"/>
    <w:rsid w:val="007F1AF8"/>
    <w:rsid w:val="007F206A"/>
    <w:rsid w:val="007F21C0"/>
    <w:rsid w:val="007F248A"/>
    <w:rsid w:val="007F26F2"/>
    <w:rsid w:val="007F2717"/>
    <w:rsid w:val="007F27AE"/>
    <w:rsid w:val="007F2CF3"/>
    <w:rsid w:val="007F2E13"/>
    <w:rsid w:val="007F3044"/>
    <w:rsid w:val="007F33B8"/>
    <w:rsid w:val="007F345D"/>
    <w:rsid w:val="007F3612"/>
    <w:rsid w:val="007F3665"/>
    <w:rsid w:val="007F369A"/>
    <w:rsid w:val="007F3B6E"/>
    <w:rsid w:val="007F4591"/>
    <w:rsid w:val="007F45D8"/>
    <w:rsid w:val="007F4733"/>
    <w:rsid w:val="007F4779"/>
    <w:rsid w:val="007F47D8"/>
    <w:rsid w:val="007F491B"/>
    <w:rsid w:val="007F4E1F"/>
    <w:rsid w:val="007F4E7C"/>
    <w:rsid w:val="007F503A"/>
    <w:rsid w:val="007F56DC"/>
    <w:rsid w:val="007F57F3"/>
    <w:rsid w:val="007F58A4"/>
    <w:rsid w:val="007F5B4A"/>
    <w:rsid w:val="007F6031"/>
    <w:rsid w:val="007F62B4"/>
    <w:rsid w:val="007F6460"/>
    <w:rsid w:val="007F64EE"/>
    <w:rsid w:val="007F66FF"/>
    <w:rsid w:val="007F670E"/>
    <w:rsid w:val="007F6B40"/>
    <w:rsid w:val="007F6D81"/>
    <w:rsid w:val="007F6E24"/>
    <w:rsid w:val="007F6E63"/>
    <w:rsid w:val="007F6F87"/>
    <w:rsid w:val="007F6FF7"/>
    <w:rsid w:val="007F72B5"/>
    <w:rsid w:val="007F763F"/>
    <w:rsid w:val="007F7878"/>
    <w:rsid w:val="0080005E"/>
    <w:rsid w:val="008000B4"/>
    <w:rsid w:val="00800335"/>
    <w:rsid w:val="0080089A"/>
    <w:rsid w:val="008008B5"/>
    <w:rsid w:val="00800CFC"/>
    <w:rsid w:val="0080105C"/>
    <w:rsid w:val="00801281"/>
    <w:rsid w:val="008015B9"/>
    <w:rsid w:val="0080217E"/>
    <w:rsid w:val="00802F86"/>
    <w:rsid w:val="008031E5"/>
    <w:rsid w:val="008035F5"/>
    <w:rsid w:val="008038C5"/>
    <w:rsid w:val="00803CC9"/>
    <w:rsid w:val="00803DB9"/>
    <w:rsid w:val="008043EC"/>
    <w:rsid w:val="00804444"/>
    <w:rsid w:val="00804A44"/>
    <w:rsid w:val="00804B60"/>
    <w:rsid w:val="00804CAC"/>
    <w:rsid w:val="0080503A"/>
    <w:rsid w:val="00805DAE"/>
    <w:rsid w:val="00805E98"/>
    <w:rsid w:val="00806063"/>
    <w:rsid w:val="0080614B"/>
    <w:rsid w:val="00806245"/>
    <w:rsid w:val="00806789"/>
    <w:rsid w:val="00806B48"/>
    <w:rsid w:val="00806C47"/>
    <w:rsid w:val="00806F3E"/>
    <w:rsid w:val="00806F9D"/>
    <w:rsid w:val="008072A2"/>
    <w:rsid w:val="0080751B"/>
    <w:rsid w:val="008076E4"/>
    <w:rsid w:val="008079CD"/>
    <w:rsid w:val="0081011E"/>
    <w:rsid w:val="00810284"/>
    <w:rsid w:val="00810300"/>
    <w:rsid w:val="0081050E"/>
    <w:rsid w:val="00810519"/>
    <w:rsid w:val="00810950"/>
    <w:rsid w:val="00810D37"/>
    <w:rsid w:val="00810F0A"/>
    <w:rsid w:val="008113BD"/>
    <w:rsid w:val="0081153A"/>
    <w:rsid w:val="00811A0D"/>
    <w:rsid w:val="00811C89"/>
    <w:rsid w:val="00811CF8"/>
    <w:rsid w:val="00811D4F"/>
    <w:rsid w:val="00811F7B"/>
    <w:rsid w:val="00812219"/>
    <w:rsid w:val="0081247D"/>
    <w:rsid w:val="0081259F"/>
    <w:rsid w:val="0081267B"/>
    <w:rsid w:val="00812F22"/>
    <w:rsid w:val="0081338A"/>
    <w:rsid w:val="00813708"/>
    <w:rsid w:val="008137F9"/>
    <w:rsid w:val="00813D6C"/>
    <w:rsid w:val="00813E33"/>
    <w:rsid w:val="00813E3E"/>
    <w:rsid w:val="00814092"/>
    <w:rsid w:val="008145D1"/>
    <w:rsid w:val="008146B0"/>
    <w:rsid w:val="00814736"/>
    <w:rsid w:val="008147BC"/>
    <w:rsid w:val="008147D4"/>
    <w:rsid w:val="00814A6E"/>
    <w:rsid w:val="00814AB0"/>
    <w:rsid w:val="00814D09"/>
    <w:rsid w:val="00814D94"/>
    <w:rsid w:val="00814F4D"/>
    <w:rsid w:val="00814F86"/>
    <w:rsid w:val="008151FC"/>
    <w:rsid w:val="00815703"/>
    <w:rsid w:val="00815C66"/>
    <w:rsid w:val="00815D19"/>
    <w:rsid w:val="00815ECE"/>
    <w:rsid w:val="0081603E"/>
    <w:rsid w:val="00816053"/>
    <w:rsid w:val="0081619C"/>
    <w:rsid w:val="0081624A"/>
    <w:rsid w:val="00816326"/>
    <w:rsid w:val="008163FC"/>
    <w:rsid w:val="008164A2"/>
    <w:rsid w:val="0081667B"/>
    <w:rsid w:val="0081689F"/>
    <w:rsid w:val="00816ABE"/>
    <w:rsid w:val="00816CEC"/>
    <w:rsid w:val="00816CEE"/>
    <w:rsid w:val="00816E91"/>
    <w:rsid w:val="008170BC"/>
    <w:rsid w:val="00817262"/>
    <w:rsid w:val="0081771E"/>
    <w:rsid w:val="00817946"/>
    <w:rsid w:val="00817A6C"/>
    <w:rsid w:val="00817B55"/>
    <w:rsid w:val="00817C6A"/>
    <w:rsid w:val="00817CBD"/>
    <w:rsid w:val="008201C1"/>
    <w:rsid w:val="008202B0"/>
    <w:rsid w:val="00820477"/>
    <w:rsid w:val="0082096E"/>
    <w:rsid w:val="008209D4"/>
    <w:rsid w:val="00820B4A"/>
    <w:rsid w:val="00820C49"/>
    <w:rsid w:val="00820DAD"/>
    <w:rsid w:val="00820E40"/>
    <w:rsid w:val="00820E78"/>
    <w:rsid w:val="00820F86"/>
    <w:rsid w:val="008212DF"/>
    <w:rsid w:val="00821667"/>
    <w:rsid w:val="0082170C"/>
    <w:rsid w:val="0082177F"/>
    <w:rsid w:val="0082268F"/>
    <w:rsid w:val="008226CD"/>
    <w:rsid w:val="00822C9B"/>
    <w:rsid w:val="00822CBB"/>
    <w:rsid w:val="00822EBA"/>
    <w:rsid w:val="00823057"/>
    <w:rsid w:val="0082306E"/>
    <w:rsid w:val="00823187"/>
    <w:rsid w:val="008232A0"/>
    <w:rsid w:val="00823587"/>
    <w:rsid w:val="0082371C"/>
    <w:rsid w:val="008239A2"/>
    <w:rsid w:val="00823A21"/>
    <w:rsid w:val="00823A39"/>
    <w:rsid w:val="00823E5D"/>
    <w:rsid w:val="008241A2"/>
    <w:rsid w:val="008241DD"/>
    <w:rsid w:val="008241F6"/>
    <w:rsid w:val="008247FF"/>
    <w:rsid w:val="0082491B"/>
    <w:rsid w:val="00824D04"/>
    <w:rsid w:val="008254ED"/>
    <w:rsid w:val="0082555A"/>
    <w:rsid w:val="00825592"/>
    <w:rsid w:val="008258FC"/>
    <w:rsid w:val="00825C87"/>
    <w:rsid w:val="00825F0B"/>
    <w:rsid w:val="008261B6"/>
    <w:rsid w:val="00826354"/>
    <w:rsid w:val="008265F5"/>
    <w:rsid w:val="00826698"/>
    <w:rsid w:val="00826A51"/>
    <w:rsid w:val="00827201"/>
    <w:rsid w:val="008272C9"/>
    <w:rsid w:val="00827430"/>
    <w:rsid w:val="00827E13"/>
    <w:rsid w:val="00827E36"/>
    <w:rsid w:val="00830078"/>
    <w:rsid w:val="0083007F"/>
    <w:rsid w:val="008303D9"/>
    <w:rsid w:val="0083082D"/>
    <w:rsid w:val="00830CEC"/>
    <w:rsid w:val="00831157"/>
    <w:rsid w:val="008311FF"/>
    <w:rsid w:val="0083164B"/>
    <w:rsid w:val="008316CC"/>
    <w:rsid w:val="008316E9"/>
    <w:rsid w:val="008317F1"/>
    <w:rsid w:val="00831DA1"/>
    <w:rsid w:val="00831F7A"/>
    <w:rsid w:val="0083216D"/>
    <w:rsid w:val="00832294"/>
    <w:rsid w:val="00832806"/>
    <w:rsid w:val="008328FC"/>
    <w:rsid w:val="00832961"/>
    <w:rsid w:val="00833354"/>
    <w:rsid w:val="00833445"/>
    <w:rsid w:val="008335F6"/>
    <w:rsid w:val="00833775"/>
    <w:rsid w:val="00833A1A"/>
    <w:rsid w:val="00833D5A"/>
    <w:rsid w:val="00833FE7"/>
    <w:rsid w:val="00834164"/>
    <w:rsid w:val="00834327"/>
    <w:rsid w:val="008343A4"/>
    <w:rsid w:val="00834459"/>
    <w:rsid w:val="00834467"/>
    <w:rsid w:val="00834902"/>
    <w:rsid w:val="008349A3"/>
    <w:rsid w:val="00834C0A"/>
    <w:rsid w:val="00834D2A"/>
    <w:rsid w:val="00834EC9"/>
    <w:rsid w:val="00834FAF"/>
    <w:rsid w:val="00835012"/>
    <w:rsid w:val="00835323"/>
    <w:rsid w:val="008353A0"/>
    <w:rsid w:val="0083547E"/>
    <w:rsid w:val="008354AC"/>
    <w:rsid w:val="008354E0"/>
    <w:rsid w:val="008355CF"/>
    <w:rsid w:val="00835B8A"/>
    <w:rsid w:val="00835BA6"/>
    <w:rsid w:val="00835CCC"/>
    <w:rsid w:val="00836046"/>
    <w:rsid w:val="00836300"/>
    <w:rsid w:val="00836321"/>
    <w:rsid w:val="0083636B"/>
    <w:rsid w:val="008365DE"/>
    <w:rsid w:val="008367AC"/>
    <w:rsid w:val="008369BB"/>
    <w:rsid w:val="00836AE9"/>
    <w:rsid w:val="00836D9F"/>
    <w:rsid w:val="00836F75"/>
    <w:rsid w:val="00837745"/>
    <w:rsid w:val="0083781B"/>
    <w:rsid w:val="00837E36"/>
    <w:rsid w:val="00840D2F"/>
    <w:rsid w:val="00840D43"/>
    <w:rsid w:val="00840D4D"/>
    <w:rsid w:val="0084125A"/>
    <w:rsid w:val="0084153B"/>
    <w:rsid w:val="008417AC"/>
    <w:rsid w:val="00841EED"/>
    <w:rsid w:val="0084207F"/>
    <w:rsid w:val="00842232"/>
    <w:rsid w:val="00842252"/>
    <w:rsid w:val="0084235D"/>
    <w:rsid w:val="00842580"/>
    <w:rsid w:val="00842653"/>
    <w:rsid w:val="00842C83"/>
    <w:rsid w:val="00843201"/>
    <w:rsid w:val="0084380C"/>
    <w:rsid w:val="00843877"/>
    <w:rsid w:val="00843A53"/>
    <w:rsid w:val="00843A9D"/>
    <w:rsid w:val="008446AB"/>
    <w:rsid w:val="00844932"/>
    <w:rsid w:val="00844940"/>
    <w:rsid w:val="00844CE2"/>
    <w:rsid w:val="00844D73"/>
    <w:rsid w:val="00844FEE"/>
    <w:rsid w:val="00844FFC"/>
    <w:rsid w:val="0084507C"/>
    <w:rsid w:val="00845455"/>
    <w:rsid w:val="00845523"/>
    <w:rsid w:val="00845792"/>
    <w:rsid w:val="0084589C"/>
    <w:rsid w:val="008458B9"/>
    <w:rsid w:val="008459AC"/>
    <w:rsid w:val="00845C3B"/>
    <w:rsid w:val="00845E84"/>
    <w:rsid w:val="00846486"/>
    <w:rsid w:val="008466E5"/>
    <w:rsid w:val="008467CA"/>
    <w:rsid w:val="00846C80"/>
    <w:rsid w:val="00846D21"/>
    <w:rsid w:val="008475EC"/>
    <w:rsid w:val="0084763C"/>
    <w:rsid w:val="008476B4"/>
    <w:rsid w:val="00847EB5"/>
    <w:rsid w:val="008501BA"/>
    <w:rsid w:val="00850349"/>
    <w:rsid w:val="0085043E"/>
    <w:rsid w:val="00850B3F"/>
    <w:rsid w:val="00850FA2"/>
    <w:rsid w:val="00850FC0"/>
    <w:rsid w:val="00851105"/>
    <w:rsid w:val="008516A4"/>
    <w:rsid w:val="008516FD"/>
    <w:rsid w:val="00851753"/>
    <w:rsid w:val="00851AB7"/>
    <w:rsid w:val="00851CE5"/>
    <w:rsid w:val="00852038"/>
    <w:rsid w:val="00852042"/>
    <w:rsid w:val="00852133"/>
    <w:rsid w:val="008524D4"/>
    <w:rsid w:val="008525AA"/>
    <w:rsid w:val="008529BC"/>
    <w:rsid w:val="00852D02"/>
    <w:rsid w:val="00852D39"/>
    <w:rsid w:val="00852FA4"/>
    <w:rsid w:val="0085303F"/>
    <w:rsid w:val="00853045"/>
    <w:rsid w:val="008535F7"/>
    <w:rsid w:val="0085363E"/>
    <w:rsid w:val="00853883"/>
    <w:rsid w:val="008538EE"/>
    <w:rsid w:val="00853A85"/>
    <w:rsid w:val="00853E34"/>
    <w:rsid w:val="00854086"/>
    <w:rsid w:val="008540F0"/>
    <w:rsid w:val="00854253"/>
    <w:rsid w:val="00854286"/>
    <w:rsid w:val="0085431E"/>
    <w:rsid w:val="008545DD"/>
    <w:rsid w:val="008548F1"/>
    <w:rsid w:val="00854A59"/>
    <w:rsid w:val="00854B6D"/>
    <w:rsid w:val="00854E82"/>
    <w:rsid w:val="0085519A"/>
    <w:rsid w:val="008551D4"/>
    <w:rsid w:val="00855375"/>
    <w:rsid w:val="0085572E"/>
    <w:rsid w:val="00855B3E"/>
    <w:rsid w:val="00855B74"/>
    <w:rsid w:val="00856396"/>
    <w:rsid w:val="008564B9"/>
    <w:rsid w:val="00856502"/>
    <w:rsid w:val="0085690E"/>
    <w:rsid w:val="00856B97"/>
    <w:rsid w:val="00856C71"/>
    <w:rsid w:val="00856FCB"/>
    <w:rsid w:val="00857150"/>
    <w:rsid w:val="008571F9"/>
    <w:rsid w:val="00857328"/>
    <w:rsid w:val="008574D5"/>
    <w:rsid w:val="0085756E"/>
    <w:rsid w:val="008575E9"/>
    <w:rsid w:val="008577B9"/>
    <w:rsid w:val="0086005B"/>
    <w:rsid w:val="0086005C"/>
    <w:rsid w:val="008604BB"/>
    <w:rsid w:val="0086068B"/>
    <w:rsid w:val="0086092F"/>
    <w:rsid w:val="00860940"/>
    <w:rsid w:val="00860B53"/>
    <w:rsid w:val="00860BCE"/>
    <w:rsid w:val="00860C32"/>
    <w:rsid w:val="00860DD4"/>
    <w:rsid w:val="00860FF3"/>
    <w:rsid w:val="0086124E"/>
    <w:rsid w:val="0086146D"/>
    <w:rsid w:val="008615B3"/>
    <w:rsid w:val="00861881"/>
    <w:rsid w:val="00861CCC"/>
    <w:rsid w:val="00861F57"/>
    <w:rsid w:val="00862404"/>
    <w:rsid w:val="00862437"/>
    <w:rsid w:val="0086251D"/>
    <w:rsid w:val="008625AF"/>
    <w:rsid w:val="008627CC"/>
    <w:rsid w:val="00862889"/>
    <w:rsid w:val="00862A7C"/>
    <w:rsid w:val="00862C00"/>
    <w:rsid w:val="00862C83"/>
    <w:rsid w:val="00862D15"/>
    <w:rsid w:val="00862D74"/>
    <w:rsid w:val="00862E25"/>
    <w:rsid w:val="00862F9C"/>
    <w:rsid w:val="00862FD0"/>
    <w:rsid w:val="008630A9"/>
    <w:rsid w:val="0086317E"/>
    <w:rsid w:val="00863188"/>
    <w:rsid w:val="00863257"/>
    <w:rsid w:val="008634CA"/>
    <w:rsid w:val="00863654"/>
    <w:rsid w:val="00863B0D"/>
    <w:rsid w:val="00863D19"/>
    <w:rsid w:val="00863D9B"/>
    <w:rsid w:val="00863E60"/>
    <w:rsid w:val="00863EB2"/>
    <w:rsid w:val="00863EC7"/>
    <w:rsid w:val="008640C0"/>
    <w:rsid w:val="0086421B"/>
    <w:rsid w:val="00864614"/>
    <w:rsid w:val="008648F5"/>
    <w:rsid w:val="00864AD4"/>
    <w:rsid w:val="00864C46"/>
    <w:rsid w:val="00864FF6"/>
    <w:rsid w:val="00865100"/>
    <w:rsid w:val="008651AE"/>
    <w:rsid w:val="008652FF"/>
    <w:rsid w:val="008657FE"/>
    <w:rsid w:val="0086582B"/>
    <w:rsid w:val="00865BBA"/>
    <w:rsid w:val="00865BBF"/>
    <w:rsid w:val="00866271"/>
    <w:rsid w:val="00866382"/>
    <w:rsid w:val="008664C3"/>
    <w:rsid w:val="0086681F"/>
    <w:rsid w:val="008668F3"/>
    <w:rsid w:val="00866ABE"/>
    <w:rsid w:val="00866E68"/>
    <w:rsid w:val="008672EA"/>
    <w:rsid w:val="00867325"/>
    <w:rsid w:val="008675B4"/>
    <w:rsid w:val="0086790C"/>
    <w:rsid w:val="00867940"/>
    <w:rsid w:val="00867D0F"/>
    <w:rsid w:val="00867E40"/>
    <w:rsid w:val="008703F4"/>
    <w:rsid w:val="00870AFC"/>
    <w:rsid w:val="00870D4A"/>
    <w:rsid w:val="00870D61"/>
    <w:rsid w:val="00870D73"/>
    <w:rsid w:val="00870E72"/>
    <w:rsid w:val="00871273"/>
    <w:rsid w:val="008712AF"/>
    <w:rsid w:val="008715C2"/>
    <w:rsid w:val="008718EE"/>
    <w:rsid w:val="008727BB"/>
    <w:rsid w:val="0087285E"/>
    <w:rsid w:val="00872B75"/>
    <w:rsid w:val="00872C56"/>
    <w:rsid w:val="00872FD1"/>
    <w:rsid w:val="00873061"/>
    <w:rsid w:val="0087338A"/>
    <w:rsid w:val="00873422"/>
    <w:rsid w:val="00873561"/>
    <w:rsid w:val="008735A7"/>
    <w:rsid w:val="008735D6"/>
    <w:rsid w:val="00873644"/>
    <w:rsid w:val="00873812"/>
    <w:rsid w:val="00873B05"/>
    <w:rsid w:val="00873B7F"/>
    <w:rsid w:val="00873BFF"/>
    <w:rsid w:val="008742FB"/>
    <w:rsid w:val="00874507"/>
    <w:rsid w:val="0087462D"/>
    <w:rsid w:val="00874667"/>
    <w:rsid w:val="008746F0"/>
    <w:rsid w:val="00874798"/>
    <w:rsid w:val="008749F3"/>
    <w:rsid w:val="00874A24"/>
    <w:rsid w:val="00874C15"/>
    <w:rsid w:val="0087500A"/>
    <w:rsid w:val="00875080"/>
    <w:rsid w:val="00875477"/>
    <w:rsid w:val="00875914"/>
    <w:rsid w:val="00875989"/>
    <w:rsid w:val="00876086"/>
    <w:rsid w:val="00876242"/>
    <w:rsid w:val="008762EA"/>
    <w:rsid w:val="008762F3"/>
    <w:rsid w:val="0087631C"/>
    <w:rsid w:val="00876320"/>
    <w:rsid w:val="008764E4"/>
    <w:rsid w:val="008764E7"/>
    <w:rsid w:val="008764FA"/>
    <w:rsid w:val="008765A1"/>
    <w:rsid w:val="00876617"/>
    <w:rsid w:val="008767BD"/>
    <w:rsid w:val="00876E65"/>
    <w:rsid w:val="00876E68"/>
    <w:rsid w:val="00876FA9"/>
    <w:rsid w:val="008771A5"/>
    <w:rsid w:val="008773B4"/>
    <w:rsid w:val="00877546"/>
    <w:rsid w:val="0087766C"/>
    <w:rsid w:val="00877832"/>
    <w:rsid w:val="00877AAC"/>
    <w:rsid w:val="00877B3D"/>
    <w:rsid w:val="00877D0C"/>
    <w:rsid w:val="00877E8D"/>
    <w:rsid w:val="008801EC"/>
    <w:rsid w:val="00880212"/>
    <w:rsid w:val="00880262"/>
    <w:rsid w:val="008803F8"/>
    <w:rsid w:val="0088041D"/>
    <w:rsid w:val="0088043F"/>
    <w:rsid w:val="00880471"/>
    <w:rsid w:val="0088070E"/>
    <w:rsid w:val="0088077D"/>
    <w:rsid w:val="00880785"/>
    <w:rsid w:val="00880A73"/>
    <w:rsid w:val="00880A8F"/>
    <w:rsid w:val="00880E1B"/>
    <w:rsid w:val="00880E94"/>
    <w:rsid w:val="00880EBA"/>
    <w:rsid w:val="00881201"/>
    <w:rsid w:val="0088125E"/>
    <w:rsid w:val="0088159A"/>
    <w:rsid w:val="00881951"/>
    <w:rsid w:val="008819E7"/>
    <w:rsid w:val="00881E69"/>
    <w:rsid w:val="00881E6F"/>
    <w:rsid w:val="008824BC"/>
    <w:rsid w:val="00882653"/>
    <w:rsid w:val="00882976"/>
    <w:rsid w:val="00882A3B"/>
    <w:rsid w:val="00882AE3"/>
    <w:rsid w:val="00882DFE"/>
    <w:rsid w:val="00883023"/>
    <w:rsid w:val="00883349"/>
    <w:rsid w:val="008833F9"/>
    <w:rsid w:val="00883B90"/>
    <w:rsid w:val="00884037"/>
    <w:rsid w:val="008841D4"/>
    <w:rsid w:val="00884336"/>
    <w:rsid w:val="00884410"/>
    <w:rsid w:val="008845EB"/>
    <w:rsid w:val="0088475F"/>
    <w:rsid w:val="0088477B"/>
    <w:rsid w:val="0088483E"/>
    <w:rsid w:val="00884A19"/>
    <w:rsid w:val="00884A2E"/>
    <w:rsid w:val="00884C9A"/>
    <w:rsid w:val="0088522E"/>
    <w:rsid w:val="00885377"/>
    <w:rsid w:val="00885577"/>
    <w:rsid w:val="00885968"/>
    <w:rsid w:val="00885F50"/>
    <w:rsid w:val="00886050"/>
    <w:rsid w:val="00886153"/>
    <w:rsid w:val="00886235"/>
    <w:rsid w:val="00886359"/>
    <w:rsid w:val="00886F4B"/>
    <w:rsid w:val="0088707C"/>
    <w:rsid w:val="00887216"/>
    <w:rsid w:val="0088726D"/>
    <w:rsid w:val="008872FF"/>
    <w:rsid w:val="0088767A"/>
    <w:rsid w:val="00890352"/>
    <w:rsid w:val="008903B6"/>
    <w:rsid w:val="008903C1"/>
    <w:rsid w:val="00890453"/>
    <w:rsid w:val="00890489"/>
    <w:rsid w:val="0089057B"/>
    <w:rsid w:val="008906F3"/>
    <w:rsid w:val="00890BCF"/>
    <w:rsid w:val="00890BEE"/>
    <w:rsid w:val="00890CF3"/>
    <w:rsid w:val="00890FF7"/>
    <w:rsid w:val="00891171"/>
    <w:rsid w:val="0089121E"/>
    <w:rsid w:val="008917DE"/>
    <w:rsid w:val="008918A0"/>
    <w:rsid w:val="00891A48"/>
    <w:rsid w:val="00891C66"/>
    <w:rsid w:val="00891CA8"/>
    <w:rsid w:val="00891F06"/>
    <w:rsid w:val="008929A9"/>
    <w:rsid w:val="008929C5"/>
    <w:rsid w:val="00892A08"/>
    <w:rsid w:val="00892CD3"/>
    <w:rsid w:val="00892EEC"/>
    <w:rsid w:val="00893464"/>
    <w:rsid w:val="00893567"/>
    <w:rsid w:val="00893801"/>
    <w:rsid w:val="008938E7"/>
    <w:rsid w:val="00893CAE"/>
    <w:rsid w:val="00893D0C"/>
    <w:rsid w:val="00893DEA"/>
    <w:rsid w:val="00893E39"/>
    <w:rsid w:val="008944F2"/>
    <w:rsid w:val="00894546"/>
    <w:rsid w:val="00894A27"/>
    <w:rsid w:val="00894A87"/>
    <w:rsid w:val="008953FD"/>
    <w:rsid w:val="0089567B"/>
    <w:rsid w:val="00895CF7"/>
    <w:rsid w:val="00895F04"/>
    <w:rsid w:val="00895F39"/>
    <w:rsid w:val="00895FE6"/>
    <w:rsid w:val="008960AD"/>
    <w:rsid w:val="0089625D"/>
    <w:rsid w:val="008962A3"/>
    <w:rsid w:val="008964A4"/>
    <w:rsid w:val="00896696"/>
    <w:rsid w:val="0089686B"/>
    <w:rsid w:val="0089698D"/>
    <w:rsid w:val="008969FD"/>
    <w:rsid w:val="00896F9C"/>
    <w:rsid w:val="008970F8"/>
    <w:rsid w:val="00897396"/>
    <w:rsid w:val="008975B0"/>
    <w:rsid w:val="008978A0"/>
    <w:rsid w:val="00897906"/>
    <w:rsid w:val="00897A77"/>
    <w:rsid w:val="00897AC8"/>
    <w:rsid w:val="00897DCE"/>
    <w:rsid w:val="00897FA7"/>
    <w:rsid w:val="008A0088"/>
    <w:rsid w:val="008A00F3"/>
    <w:rsid w:val="008A0809"/>
    <w:rsid w:val="008A0CC6"/>
    <w:rsid w:val="008A0EE0"/>
    <w:rsid w:val="008A12BF"/>
    <w:rsid w:val="008A1A83"/>
    <w:rsid w:val="008A1DD4"/>
    <w:rsid w:val="008A1EC8"/>
    <w:rsid w:val="008A1F90"/>
    <w:rsid w:val="008A1FB5"/>
    <w:rsid w:val="008A21BB"/>
    <w:rsid w:val="008A25D4"/>
    <w:rsid w:val="008A269D"/>
    <w:rsid w:val="008A28CF"/>
    <w:rsid w:val="008A2C24"/>
    <w:rsid w:val="008A31EC"/>
    <w:rsid w:val="008A36FF"/>
    <w:rsid w:val="008A37E6"/>
    <w:rsid w:val="008A4149"/>
    <w:rsid w:val="008A42D8"/>
    <w:rsid w:val="008A479B"/>
    <w:rsid w:val="008A4854"/>
    <w:rsid w:val="008A4A6B"/>
    <w:rsid w:val="008A4A71"/>
    <w:rsid w:val="008A4E21"/>
    <w:rsid w:val="008A4E74"/>
    <w:rsid w:val="008A5380"/>
    <w:rsid w:val="008A5791"/>
    <w:rsid w:val="008A582E"/>
    <w:rsid w:val="008A5977"/>
    <w:rsid w:val="008A59C5"/>
    <w:rsid w:val="008A5BF5"/>
    <w:rsid w:val="008A5D46"/>
    <w:rsid w:val="008A5E5E"/>
    <w:rsid w:val="008A5EF0"/>
    <w:rsid w:val="008A5F03"/>
    <w:rsid w:val="008A6119"/>
    <w:rsid w:val="008A6595"/>
    <w:rsid w:val="008A6916"/>
    <w:rsid w:val="008A6C24"/>
    <w:rsid w:val="008A7232"/>
    <w:rsid w:val="008A7D9F"/>
    <w:rsid w:val="008A7E7C"/>
    <w:rsid w:val="008A7F9D"/>
    <w:rsid w:val="008B048B"/>
    <w:rsid w:val="008B0635"/>
    <w:rsid w:val="008B08FE"/>
    <w:rsid w:val="008B0B8E"/>
    <w:rsid w:val="008B0BCE"/>
    <w:rsid w:val="008B0D29"/>
    <w:rsid w:val="008B0DAD"/>
    <w:rsid w:val="008B10BD"/>
    <w:rsid w:val="008B17AA"/>
    <w:rsid w:val="008B1D4C"/>
    <w:rsid w:val="008B1E51"/>
    <w:rsid w:val="008B1E94"/>
    <w:rsid w:val="008B1F96"/>
    <w:rsid w:val="008B21B0"/>
    <w:rsid w:val="008B2522"/>
    <w:rsid w:val="008B25A9"/>
    <w:rsid w:val="008B28AF"/>
    <w:rsid w:val="008B28DC"/>
    <w:rsid w:val="008B29EC"/>
    <w:rsid w:val="008B2AAE"/>
    <w:rsid w:val="008B2C02"/>
    <w:rsid w:val="008B2C32"/>
    <w:rsid w:val="008B2D6C"/>
    <w:rsid w:val="008B2E06"/>
    <w:rsid w:val="008B2F4A"/>
    <w:rsid w:val="008B2F7B"/>
    <w:rsid w:val="008B3253"/>
    <w:rsid w:val="008B330F"/>
    <w:rsid w:val="008B3AF1"/>
    <w:rsid w:val="008B3D15"/>
    <w:rsid w:val="008B4108"/>
    <w:rsid w:val="008B4131"/>
    <w:rsid w:val="008B4302"/>
    <w:rsid w:val="008B43FF"/>
    <w:rsid w:val="008B4575"/>
    <w:rsid w:val="008B49BA"/>
    <w:rsid w:val="008B4E53"/>
    <w:rsid w:val="008B5144"/>
    <w:rsid w:val="008B580C"/>
    <w:rsid w:val="008B5876"/>
    <w:rsid w:val="008B5B22"/>
    <w:rsid w:val="008B5BCE"/>
    <w:rsid w:val="008B5D35"/>
    <w:rsid w:val="008B5ECF"/>
    <w:rsid w:val="008B600E"/>
    <w:rsid w:val="008B60A0"/>
    <w:rsid w:val="008B62DD"/>
    <w:rsid w:val="008B656C"/>
    <w:rsid w:val="008B65F5"/>
    <w:rsid w:val="008B6949"/>
    <w:rsid w:val="008B6A39"/>
    <w:rsid w:val="008B6CEC"/>
    <w:rsid w:val="008B6E43"/>
    <w:rsid w:val="008B6FA0"/>
    <w:rsid w:val="008B7617"/>
    <w:rsid w:val="008B795C"/>
    <w:rsid w:val="008B7970"/>
    <w:rsid w:val="008B7D1F"/>
    <w:rsid w:val="008B7DB3"/>
    <w:rsid w:val="008C00AD"/>
    <w:rsid w:val="008C02C9"/>
    <w:rsid w:val="008C02EB"/>
    <w:rsid w:val="008C0D8C"/>
    <w:rsid w:val="008C101A"/>
    <w:rsid w:val="008C134D"/>
    <w:rsid w:val="008C1472"/>
    <w:rsid w:val="008C1555"/>
    <w:rsid w:val="008C1A73"/>
    <w:rsid w:val="008C1ABD"/>
    <w:rsid w:val="008C1B45"/>
    <w:rsid w:val="008C2099"/>
    <w:rsid w:val="008C22B5"/>
    <w:rsid w:val="008C233E"/>
    <w:rsid w:val="008C23ED"/>
    <w:rsid w:val="008C2457"/>
    <w:rsid w:val="008C260C"/>
    <w:rsid w:val="008C2668"/>
    <w:rsid w:val="008C28E7"/>
    <w:rsid w:val="008C3265"/>
    <w:rsid w:val="008C3D5D"/>
    <w:rsid w:val="008C4186"/>
    <w:rsid w:val="008C43CC"/>
    <w:rsid w:val="008C47A1"/>
    <w:rsid w:val="008C4F24"/>
    <w:rsid w:val="008C4FBE"/>
    <w:rsid w:val="008C5245"/>
    <w:rsid w:val="008C52D3"/>
    <w:rsid w:val="008C536B"/>
    <w:rsid w:val="008C53EE"/>
    <w:rsid w:val="008C5854"/>
    <w:rsid w:val="008C58CF"/>
    <w:rsid w:val="008C5CCD"/>
    <w:rsid w:val="008C5D30"/>
    <w:rsid w:val="008C610F"/>
    <w:rsid w:val="008C6149"/>
    <w:rsid w:val="008C62D9"/>
    <w:rsid w:val="008C636B"/>
    <w:rsid w:val="008C6629"/>
    <w:rsid w:val="008C6654"/>
    <w:rsid w:val="008C681B"/>
    <w:rsid w:val="008C69F6"/>
    <w:rsid w:val="008C6BA9"/>
    <w:rsid w:val="008C6E27"/>
    <w:rsid w:val="008C74D7"/>
    <w:rsid w:val="008C791C"/>
    <w:rsid w:val="008C7AE5"/>
    <w:rsid w:val="008C7DB2"/>
    <w:rsid w:val="008C7EDD"/>
    <w:rsid w:val="008D02B8"/>
    <w:rsid w:val="008D05B7"/>
    <w:rsid w:val="008D06F9"/>
    <w:rsid w:val="008D072A"/>
    <w:rsid w:val="008D088A"/>
    <w:rsid w:val="008D0954"/>
    <w:rsid w:val="008D0DC1"/>
    <w:rsid w:val="008D0F88"/>
    <w:rsid w:val="008D0FF0"/>
    <w:rsid w:val="008D144E"/>
    <w:rsid w:val="008D16BC"/>
    <w:rsid w:val="008D19C7"/>
    <w:rsid w:val="008D1C15"/>
    <w:rsid w:val="008D1DFD"/>
    <w:rsid w:val="008D1E2C"/>
    <w:rsid w:val="008D2236"/>
    <w:rsid w:val="008D231D"/>
    <w:rsid w:val="008D23DE"/>
    <w:rsid w:val="008D26FC"/>
    <w:rsid w:val="008D27D9"/>
    <w:rsid w:val="008D2F6B"/>
    <w:rsid w:val="008D30DC"/>
    <w:rsid w:val="008D31A1"/>
    <w:rsid w:val="008D3291"/>
    <w:rsid w:val="008D32B4"/>
    <w:rsid w:val="008D32ED"/>
    <w:rsid w:val="008D333D"/>
    <w:rsid w:val="008D340F"/>
    <w:rsid w:val="008D3ADE"/>
    <w:rsid w:val="008D3B8E"/>
    <w:rsid w:val="008D3E0E"/>
    <w:rsid w:val="008D3F43"/>
    <w:rsid w:val="008D3F88"/>
    <w:rsid w:val="008D4238"/>
    <w:rsid w:val="008D4417"/>
    <w:rsid w:val="008D4F1C"/>
    <w:rsid w:val="008D509B"/>
    <w:rsid w:val="008D5118"/>
    <w:rsid w:val="008D520A"/>
    <w:rsid w:val="008D55B4"/>
    <w:rsid w:val="008D55FC"/>
    <w:rsid w:val="008D567B"/>
    <w:rsid w:val="008D5858"/>
    <w:rsid w:val="008D5982"/>
    <w:rsid w:val="008D5E33"/>
    <w:rsid w:val="008D5EBC"/>
    <w:rsid w:val="008D62ED"/>
    <w:rsid w:val="008D6598"/>
    <w:rsid w:val="008D65DF"/>
    <w:rsid w:val="008D686D"/>
    <w:rsid w:val="008D6887"/>
    <w:rsid w:val="008D6BBC"/>
    <w:rsid w:val="008D6D1A"/>
    <w:rsid w:val="008D6DC8"/>
    <w:rsid w:val="008D6F1C"/>
    <w:rsid w:val="008D763D"/>
    <w:rsid w:val="008D77B6"/>
    <w:rsid w:val="008D77EE"/>
    <w:rsid w:val="008D7B17"/>
    <w:rsid w:val="008D7E30"/>
    <w:rsid w:val="008E009E"/>
    <w:rsid w:val="008E01A7"/>
    <w:rsid w:val="008E05D5"/>
    <w:rsid w:val="008E06F4"/>
    <w:rsid w:val="008E1653"/>
    <w:rsid w:val="008E188B"/>
    <w:rsid w:val="008E2166"/>
    <w:rsid w:val="008E21DD"/>
    <w:rsid w:val="008E2210"/>
    <w:rsid w:val="008E2290"/>
    <w:rsid w:val="008E2599"/>
    <w:rsid w:val="008E2811"/>
    <w:rsid w:val="008E29BB"/>
    <w:rsid w:val="008E29C5"/>
    <w:rsid w:val="008E2BFF"/>
    <w:rsid w:val="008E2D82"/>
    <w:rsid w:val="008E2F92"/>
    <w:rsid w:val="008E2F9C"/>
    <w:rsid w:val="008E330E"/>
    <w:rsid w:val="008E3607"/>
    <w:rsid w:val="008E366D"/>
    <w:rsid w:val="008E3B04"/>
    <w:rsid w:val="008E3CD1"/>
    <w:rsid w:val="008E3CD3"/>
    <w:rsid w:val="008E3FB5"/>
    <w:rsid w:val="008E4263"/>
    <w:rsid w:val="008E4303"/>
    <w:rsid w:val="008E4B4B"/>
    <w:rsid w:val="008E50E9"/>
    <w:rsid w:val="008E582C"/>
    <w:rsid w:val="008E598F"/>
    <w:rsid w:val="008E5D70"/>
    <w:rsid w:val="008E6199"/>
    <w:rsid w:val="008E61BC"/>
    <w:rsid w:val="008E62C1"/>
    <w:rsid w:val="008E63B1"/>
    <w:rsid w:val="008E6528"/>
    <w:rsid w:val="008E653A"/>
    <w:rsid w:val="008E6810"/>
    <w:rsid w:val="008E6886"/>
    <w:rsid w:val="008E68D0"/>
    <w:rsid w:val="008E6E03"/>
    <w:rsid w:val="008E70A0"/>
    <w:rsid w:val="008E71A3"/>
    <w:rsid w:val="008E7356"/>
    <w:rsid w:val="008E7695"/>
    <w:rsid w:val="008E7798"/>
    <w:rsid w:val="008E7A64"/>
    <w:rsid w:val="008E7BE1"/>
    <w:rsid w:val="008E7D4C"/>
    <w:rsid w:val="008E7EA3"/>
    <w:rsid w:val="008F0054"/>
    <w:rsid w:val="008F015A"/>
    <w:rsid w:val="008F023D"/>
    <w:rsid w:val="008F0475"/>
    <w:rsid w:val="008F04E2"/>
    <w:rsid w:val="008F0687"/>
    <w:rsid w:val="008F0A05"/>
    <w:rsid w:val="008F0C13"/>
    <w:rsid w:val="008F0DCD"/>
    <w:rsid w:val="008F1202"/>
    <w:rsid w:val="008F131D"/>
    <w:rsid w:val="008F13BE"/>
    <w:rsid w:val="008F1550"/>
    <w:rsid w:val="008F170E"/>
    <w:rsid w:val="008F180F"/>
    <w:rsid w:val="008F1865"/>
    <w:rsid w:val="008F1C0D"/>
    <w:rsid w:val="008F1E66"/>
    <w:rsid w:val="008F2369"/>
    <w:rsid w:val="008F27B9"/>
    <w:rsid w:val="008F282B"/>
    <w:rsid w:val="008F292C"/>
    <w:rsid w:val="008F2ADE"/>
    <w:rsid w:val="008F2E78"/>
    <w:rsid w:val="008F2F50"/>
    <w:rsid w:val="008F32B5"/>
    <w:rsid w:val="008F35C4"/>
    <w:rsid w:val="008F3922"/>
    <w:rsid w:val="008F3AE9"/>
    <w:rsid w:val="008F3B00"/>
    <w:rsid w:val="008F3B62"/>
    <w:rsid w:val="008F417F"/>
    <w:rsid w:val="008F421E"/>
    <w:rsid w:val="008F42A7"/>
    <w:rsid w:val="008F4481"/>
    <w:rsid w:val="008F448F"/>
    <w:rsid w:val="008F4E5D"/>
    <w:rsid w:val="008F5069"/>
    <w:rsid w:val="008F5252"/>
    <w:rsid w:val="008F5408"/>
    <w:rsid w:val="008F54AC"/>
    <w:rsid w:val="008F54D9"/>
    <w:rsid w:val="008F5507"/>
    <w:rsid w:val="008F5815"/>
    <w:rsid w:val="008F592F"/>
    <w:rsid w:val="008F5CD8"/>
    <w:rsid w:val="008F5E50"/>
    <w:rsid w:val="008F6050"/>
    <w:rsid w:val="008F659C"/>
    <w:rsid w:val="008F6952"/>
    <w:rsid w:val="008F6D7C"/>
    <w:rsid w:val="008F6E02"/>
    <w:rsid w:val="008F7188"/>
    <w:rsid w:val="008F7335"/>
    <w:rsid w:val="008F736D"/>
    <w:rsid w:val="008F7455"/>
    <w:rsid w:val="008F7620"/>
    <w:rsid w:val="008F76F8"/>
    <w:rsid w:val="008F7951"/>
    <w:rsid w:val="008F7A67"/>
    <w:rsid w:val="008F7BDE"/>
    <w:rsid w:val="008F7CAD"/>
    <w:rsid w:val="008F7DB4"/>
    <w:rsid w:val="00900205"/>
    <w:rsid w:val="00900214"/>
    <w:rsid w:val="0090075A"/>
    <w:rsid w:val="00900C5B"/>
    <w:rsid w:val="00900CBA"/>
    <w:rsid w:val="00900DAB"/>
    <w:rsid w:val="009010F4"/>
    <w:rsid w:val="00901175"/>
    <w:rsid w:val="00901258"/>
    <w:rsid w:val="009014B7"/>
    <w:rsid w:val="0090159A"/>
    <w:rsid w:val="009016CC"/>
    <w:rsid w:val="00901AC6"/>
    <w:rsid w:val="00901CCF"/>
    <w:rsid w:val="009022EB"/>
    <w:rsid w:val="009026DB"/>
    <w:rsid w:val="009029B0"/>
    <w:rsid w:val="00902BC4"/>
    <w:rsid w:val="00902D10"/>
    <w:rsid w:val="00903762"/>
    <w:rsid w:val="00903A9E"/>
    <w:rsid w:val="00903B80"/>
    <w:rsid w:val="00903D8C"/>
    <w:rsid w:val="00903DA8"/>
    <w:rsid w:val="0090433A"/>
    <w:rsid w:val="009044F7"/>
    <w:rsid w:val="009046A9"/>
    <w:rsid w:val="009047A6"/>
    <w:rsid w:val="00904A94"/>
    <w:rsid w:val="00904AA6"/>
    <w:rsid w:val="00904C8F"/>
    <w:rsid w:val="00904F3A"/>
    <w:rsid w:val="00904FAB"/>
    <w:rsid w:val="009050F3"/>
    <w:rsid w:val="009050FD"/>
    <w:rsid w:val="0090549E"/>
    <w:rsid w:val="00905A8A"/>
    <w:rsid w:val="00905CED"/>
    <w:rsid w:val="00905D46"/>
    <w:rsid w:val="00906039"/>
    <w:rsid w:val="00906379"/>
    <w:rsid w:val="009063B3"/>
    <w:rsid w:val="009065B7"/>
    <w:rsid w:val="0090667D"/>
    <w:rsid w:val="009067BC"/>
    <w:rsid w:val="00906964"/>
    <w:rsid w:val="0090697A"/>
    <w:rsid w:val="00906996"/>
    <w:rsid w:val="00906A4B"/>
    <w:rsid w:val="00906A80"/>
    <w:rsid w:val="00906A9B"/>
    <w:rsid w:val="00906B45"/>
    <w:rsid w:val="00906F3C"/>
    <w:rsid w:val="009072A1"/>
    <w:rsid w:val="00907511"/>
    <w:rsid w:val="0090778E"/>
    <w:rsid w:val="0090779A"/>
    <w:rsid w:val="00907817"/>
    <w:rsid w:val="00907904"/>
    <w:rsid w:val="00907A23"/>
    <w:rsid w:val="00907D7D"/>
    <w:rsid w:val="00910423"/>
    <w:rsid w:val="0091062F"/>
    <w:rsid w:val="0091077D"/>
    <w:rsid w:val="00910896"/>
    <w:rsid w:val="0091097C"/>
    <w:rsid w:val="00910988"/>
    <w:rsid w:val="00910A52"/>
    <w:rsid w:val="00910B16"/>
    <w:rsid w:val="00910C92"/>
    <w:rsid w:val="00910E9E"/>
    <w:rsid w:val="00911952"/>
    <w:rsid w:val="00911A18"/>
    <w:rsid w:val="00911A80"/>
    <w:rsid w:val="00911D8A"/>
    <w:rsid w:val="0091208C"/>
    <w:rsid w:val="00912118"/>
    <w:rsid w:val="00912D78"/>
    <w:rsid w:val="00912F61"/>
    <w:rsid w:val="00913357"/>
    <w:rsid w:val="009137AC"/>
    <w:rsid w:val="009138DF"/>
    <w:rsid w:val="00913E05"/>
    <w:rsid w:val="00913E11"/>
    <w:rsid w:val="00914019"/>
    <w:rsid w:val="0091407D"/>
    <w:rsid w:val="00914340"/>
    <w:rsid w:val="00914575"/>
    <w:rsid w:val="00914592"/>
    <w:rsid w:val="009146D3"/>
    <w:rsid w:val="00914D2F"/>
    <w:rsid w:val="00914D73"/>
    <w:rsid w:val="00915358"/>
    <w:rsid w:val="00915563"/>
    <w:rsid w:val="00915581"/>
    <w:rsid w:val="0091574F"/>
    <w:rsid w:val="00915B7F"/>
    <w:rsid w:val="00915C18"/>
    <w:rsid w:val="00915E6C"/>
    <w:rsid w:val="00916447"/>
    <w:rsid w:val="009166B7"/>
    <w:rsid w:val="009166D6"/>
    <w:rsid w:val="0091687F"/>
    <w:rsid w:val="00916E78"/>
    <w:rsid w:val="0091704F"/>
    <w:rsid w:val="0091715D"/>
    <w:rsid w:val="009171BC"/>
    <w:rsid w:val="0091725D"/>
    <w:rsid w:val="00917329"/>
    <w:rsid w:val="009175BB"/>
    <w:rsid w:val="00917830"/>
    <w:rsid w:val="00917D53"/>
    <w:rsid w:val="00917F77"/>
    <w:rsid w:val="00920159"/>
    <w:rsid w:val="009205DB"/>
    <w:rsid w:val="00920911"/>
    <w:rsid w:val="009209F2"/>
    <w:rsid w:val="00920B85"/>
    <w:rsid w:val="00920C49"/>
    <w:rsid w:val="00920FF4"/>
    <w:rsid w:val="00921045"/>
    <w:rsid w:val="00921124"/>
    <w:rsid w:val="0092119C"/>
    <w:rsid w:val="0092122E"/>
    <w:rsid w:val="00921375"/>
    <w:rsid w:val="00921797"/>
    <w:rsid w:val="00921A7C"/>
    <w:rsid w:val="00921B5C"/>
    <w:rsid w:val="00921D31"/>
    <w:rsid w:val="00921E07"/>
    <w:rsid w:val="009220A6"/>
    <w:rsid w:val="00922254"/>
    <w:rsid w:val="0092227F"/>
    <w:rsid w:val="009223CD"/>
    <w:rsid w:val="0092278B"/>
    <w:rsid w:val="00922849"/>
    <w:rsid w:val="00922C14"/>
    <w:rsid w:val="00922C39"/>
    <w:rsid w:val="00922D90"/>
    <w:rsid w:val="00922FD2"/>
    <w:rsid w:val="009232F8"/>
    <w:rsid w:val="009233F3"/>
    <w:rsid w:val="00923A14"/>
    <w:rsid w:val="00923C36"/>
    <w:rsid w:val="00923CB4"/>
    <w:rsid w:val="00923CC1"/>
    <w:rsid w:val="00923CDA"/>
    <w:rsid w:val="00923F96"/>
    <w:rsid w:val="00924089"/>
    <w:rsid w:val="009244FA"/>
    <w:rsid w:val="009245D3"/>
    <w:rsid w:val="009246D2"/>
    <w:rsid w:val="00924741"/>
    <w:rsid w:val="0092482D"/>
    <w:rsid w:val="00924B1B"/>
    <w:rsid w:val="00924B6C"/>
    <w:rsid w:val="00924C0B"/>
    <w:rsid w:val="00924C5C"/>
    <w:rsid w:val="00924FBD"/>
    <w:rsid w:val="0092500F"/>
    <w:rsid w:val="0092505E"/>
    <w:rsid w:val="0092506E"/>
    <w:rsid w:val="0092542C"/>
    <w:rsid w:val="00925499"/>
    <w:rsid w:val="009254C9"/>
    <w:rsid w:val="00925503"/>
    <w:rsid w:val="00925AAA"/>
    <w:rsid w:val="00925B4A"/>
    <w:rsid w:val="00925DA1"/>
    <w:rsid w:val="009262C0"/>
    <w:rsid w:val="00926DF0"/>
    <w:rsid w:val="00927055"/>
    <w:rsid w:val="009274DE"/>
    <w:rsid w:val="0092758D"/>
    <w:rsid w:val="00927703"/>
    <w:rsid w:val="009278CE"/>
    <w:rsid w:val="00927B4A"/>
    <w:rsid w:val="00927C1C"/>
    <w:rsid w:val="00927D10"/>
    <w:rsid w:val="00927EE0"/>
    <w:rsid w:val="0093032B"/>
    <w:rsid w:val="00930A51"/>
    <w:rsid w:val="00930AA1"/>
    <w:rsid w:val="00930B2A"/>
    <w:rsid w:val="00930C67"/>
    <w:rsid w:val="00930CE3"/>
    <w:rsid w:val="00930E8B"/>
    <w:rsid w:val="009312A1"/>
    <w:rsid w:val="0093146C"/>
    <w:rsid w:val="00931902"/>
    <w:rsid w:val="00931B46"/>
    <w:rsid w:val="00931C51"/>
    <w:rsid w:val="00931D1C"/>
    <w:rsid w:val="009321D2"/>
    <w:rsid w:val="00932AED"/>
    <w:rsid w:val="00932B7D"/>
    <w:rsid w:val="00932CCA"/>
    <w:rsid w:val="009331EA"/>
    <w:rsid w:val="009332FC"/>
    <w:rsid w:val="009333A4"/>
    <w:rsid w:val="0093344F"/>
    <w:rsid w:val="00933473"/>
    <w:rsid w:val="009334C3"/>
    <w:rsid w:val="009336EF"/>
    <w:rsid w:val="0093459F"/>
    <w:rsid w:val="009346B3"/>
    <w:rsid w:val="009346DC"/>
    <w:rsid w:val="00934861"/>
    <w:rsid w:val="00934A1E"/>
    <w:rsid w:val="00934A80"/>
    <w:rsid w:val="00934B5F"/>
    <w:rsid w:val="00934EE5"/>
    <w:rsid w:val="00934FC3"/>
    <w:rsid w:val="009353C8"/>
    <w:rsid w:val="00935508"/>
    <w:rsid w:val="00935632"/>
    <w:rsid w:val="00935680"/>
    <w:rsid w:val="009361BB"/>
    <w:rsid w:val="0093653F"/>
    <w:rsid w:val="00936641"/>
    <w:rsid w:val="00936756"/>
    <w:rsid w:val="00936AE9"/>
    <w:rsid w:val="00936C2A"/>
    <w:rsid w:val="00936C5B"/>
    <w:rsid w:val="00936CB7"/>
    <w:rsid w:val="00936CEB"/>
    <w:rsid w:val="00936E43"/>
    <w:rsid w:val="00936E8D"/>
    <w:rsid w:val="00937222"/>
    <w:rsid w:val="00937277"/>
    <w:rsid w:val="009375F3"/>
    <w:rsid w:val="0093794A"/>
    <w:rsid w:val="00937CAF"/>
    <w:rsid w:val="00937F31"/>
    <w:rsid w:val="00937F3F"/>
    <w:rsid w:val="00937FCA"/>
    <w:rsid w:val="009400D6"/>
    <w:rsid w:val="009404AE"/>
    <w:rsid w:val="00940A85"/>
    <w:rsid w:val="00940C38"/>
    <w:rsid w:val="00940D28"/>
    <w:rsid w:val="00940D82"/>
    <w:rsid w:val="00940DAB"/>
    <w:rsid w:val="009415A0"/>
    <w:rsid w:val="00941AB2"/>
    <w:rsid w:val="00941BBC"/>
    <w:rsid w:val="00941EE0"/>
    <w:rsid w:val="00942374"/>
    <w:rsid w:val="009426BF"/>
    <w:rsid w:val="009426D0"/>
    <w:rsid w:val="009428E3"/>
    <w:rsid w:val="00942902"/>
    <w:rsid w:val="00942B33"/>
    <w:rsid w:val="00942E81"/>
    <w:rsid w:val="00942FD4"/>
    <w:rsid w:val="00943059"/>
    <w:rsid w:val="00943090"/>
    <w:rsid w:val="009438A2"/>
    <w:rsid w:val="00943B2E"/>
    <w:rsid w:val="00943D30"/>
    <w:rsid w:val="00943FCE"/>
    <w:rsid w:val="0094406B"/>
    <w:rsid w:val="00944093"/>
    <w:rsid w:val="00944195"/>
    <w:rsid w:val="00944326"/>
    <w:rsid w:val="00944336"/>
    <w:rsid w:val="00944438"/>
    <w:rsid w:val="0094494D"/>
    <w:rsid w:val="00944ACE"/>
    <w:rsid w:val="00944BB1"/>
    <w:rsid w:val="00944E3D"/>
    <w:rsid w:val="00944E5D"/>
    <w:rsid w:val="00944F9B"/>
    <w:rsid w:val="009450E8"/>
    <w:rsid w:val="00945481"/>
    <w:rsid w:val="00945901"/>
    <w:rsid w:val="009459DD"/>
    <w:rsid w:val="00945A13"/>
    <w:rsid w:val="00945C29"/>
    <w:rsid w:val="00945D26"/>
    <w:rsid w:val="00945DD8"/>
    <w:rsid w:val="00945EBC"/>
    <w:rsid w:val="00945EDF"/>
    <w:rsid w:val="00945EFF"/>
    <w:rsid w:val="00946082"/>
    <w:rsid w:val="009464A9"/>
    <w:rsid w:val="0094697F"/>
    <w:rsid w:val="00946990"/>
    <w:rsid w:val="00946D2C"/>
    <w:rsid w:val="00947021"/>
    <w:rsid w:val="0094742E"/>
    <w:rsid w:val="009474A4"/>
    <w:rsid w:val="009477E9"/>
    <w:rsid w:val="009478F4"/>
    <w:rsid w:val="00947B19"/>
    <w:rsid w:val="00947C5F"/>
    <w:rsid w:val="00947F17"/>
    <w:rsid w:val="00950164"/>
    <w:rsid w:val="0095045A"/>
    <w:rsid w:val="00950ABD"/>
    <w:rsid w:val="00950C76"/>
    <w:rsid w:val="00950FC3"/>
    <w:rsid w:val="00951002"/>
    <w:rsid w:val="009513F4"/>
    <w:rsid w:val="0095161B"/>
    <w:rsid w:val="00951889"/>
    <w:rsid w:val="00951BE6"/>
    <w:rsid w:val="00951F18"/>
    <w:rsid w:val="00951F1D"/>
    <w:rsid w:val="00951F42"/>
    <w:rsid w:val="00951F9B"/>
    <w:rsid w:val="0095243A"/>
    <w:rsid w:val="009524A5"/>
    <w:rsid w:val="00952587"/>
    <w:rsid w:val="00952615"/>
    <w:rsid w:val="009529BF"/>
    <w:rsid w:val="00952B57"/>
    <w:rsid w:val="00952CB9"/>
    <w:rsid w:val="00953139"/>
    <w:rsid w:val="00953170"/>
    <w:rsid w:val="009531FB"/>
    <w:rsid w:val="00953472"/>
    <w:rsid w:val="00953552"/>
    <w:rsid w:val="009536F9"/>
    <w:rsid w:val="00953957"/>
    <w:rsid w:val="0095395F"/>
    <w:rsid w:val="00953B16"/>
    <w:rsid w:val="00953BE1"/>
    <w:rsid w:val="00953CE2"/>
    <w:rsid w:val="00953E12"/>
    <w:rsid w:val="00953EDA"/>
    <w:rsid w:val="009542BC"/>
    <w:rsid w:val="0095450F"/>
    <w:rsid w:val="00954565"/>
    <w:rsid w:val="0095464A"/>
    <w:rsid w:val="00954751"/>
    <w:rsid w:val="00954A7A"/>
    <w:rsid w:val="00954E5A"/>
    <w:rsid w:val="00954F83"/>
    <w:rsid w:val="009553AD"/>
    <w:rsid w:val="009553F1"/>
    <w:rsid w:val="009555E4"/>
    <w:rsid w:val="00955604"/>
    <w:rsid w:val="00955785"/>
    <w:rsid w:val="00955B71"/>
    <w:rsid w:val="00955CD4"/>
    <w:rsid w:val="00955F3F"/>
    <w:rsid w:val="0095610E"/>
    <w:rsid w:val="009562C5"/>
    <w:rsid w:val="009562D6"/>
    <w:rsid w:val="009568F2"/>
    <w:rsid w:val="009568F3"/>
    <w:rsid w:val="00956915"/>
    <w:rsid w:val="00956942"/>
    <w:rsid w:val="00956A24"/>
    <w:rsid w:val="00956B31"/>
    <w:rsid w:val="00956C63"/>
    <w:rsid w:val="00957152"/>
    <w:rsid w:val="00957390"/>
    <w:rsid w:val="00957628"/>
    <w:rsid w:val="0095771A"/>
    <w:rsid w:val="0095795B"/>
    <w:rsid w:val="00957C66"/>
    <w:rsid w:val="00957DBB"/>
    <w:rsid w:val="00957EB9"/>
    <w:rsid w:val="0096007B"/>
    <w:rsid w:val="009602EE"/>
    <w:rsid w:val="009602FF"/>
    <w:rsid w:val="009603BA"/>
    <w:rsid w:val="009607A7"/>
    <w:rsid w:val="009608A9"/>
    <w:rsid w:val="00960B56"/>
    <w:rsid w:val="00960B7C"/>
    <w:rsid w:val="00960F2A"/>
    <w:rsid w:val="00961154"/>
    <w:rsid w:val="009612F5"/>
    <w:rsid w:val="00961518"/>
    <w:rsid w:val="00961616"/>
    <w:rsid w:val="009616C7"/>
    <w:rsid w:val="00961B85"/>
    <w:rsid w:val="00961E00"/>
    <w:rsid w:val="00962AC0"/>
    <w:rsid w:val="00962B94"/>
    <w:rsid w:val="00962C4A"/>
    <w:rsid w:val="00963063"/>
    <w:rsid w:val="00963251"/>
    <w:rsid w:val="0096329F"/>
    <w:rsid w:val="009635D7"/>
    <w:rsid w:val="00963612"/>
    <w:rsid w:val="0096370E"/>
    <w:rsid w:val="00963907"/>
    <w:rsid w:val="00963962"/>
    <w:rsid w:val="00963AEB"/>
    <w:rsid w:val="00964668"/>
    <w:rsid w:val="00964669"/>
    <w:rsid w:val="009649ED"/>
    <w:rsid w:val="00964B16"/>
    <w:rsid w:val="00964C37"/>
    <w:rsid w:val="00964D81"/>
    <w:rsid w:val="00964E6D"/>
    <w:rsid w:val="00964EC6"/>
    <w:rsid w:val="009650C2"/>
    <w:rsid w:val="00965528"/>
    <w:rsid w:val="00965706"/>
    <w:rsid w:val="00965C7A"/>
    <w:rsid w:val="00965F48"/>
    <w:rsid w:val="00966071"/>
    <w:rsid w:val="009664FD"/>
    <w:rsid w:val="00966761"/>
    <w:rsid w:val="00966C07"/>
    <w:rsid w:val="00966DBB"/>
    <w:rsid w:val="00966E16"/>
    <w:rsid w:val="00966EB2"/>
    <w:rsid w:val="00966F23"/>
    <w:rsid w:val="00966F43"/>
    <w:rsid w:val="00967064"/>
    <w:rsid w:val="009677E4"/>
    <w:rsid w:val="00967D73"/>
    <w:rsid w:val="00967DEB"/>
    <w:rsid w:val="00967ED8"/>
    <w:rsid w:val="009707F9"/>
    <w:rsid w:val="00970848"/>
    <w:rsid w:val="00970895"/>
    <w:rsid w:val="009708F4"/>
    <w:rsid w:val="00970AD9"/>
    <w:rsid w:val="00970C85"/>
    <w:rsid w:val="00971005"/>
    <w:rsid w:val="009710B7"/>
    <w:rsid w:val="009714EE"/>
    <w:rsid w:val="009716B5"/>
    <w:rsid w:val="009716E3"/>
    <w:rsid w:val="0097171F"/>
    <w:rsid w:val="009717F2"/>
    <w:rsid w:val="009718E3"/>
    <w:rsid w:val="009719BB"/>
    <w:rsid w:val="00971C7F"/>
    <w:rsid w:val="00971CA2"/>
    <w:rsid w:val="00972346"/>
    <w:rsid w:val="009723C5"/>
    <w:rsid w:val="009724E9"/>
    <w:rsid w:val="009725CF"/>
    <w:rsid w:val="00972B57"/>
    <w:rsid w:val="00972CAD"/>
    <w:rsid w:val="00973389"/>
    <w:rsid w:val="00973470"/>
    <w:rsid w:val="009734D4"/>
    <w:rsid w:val="0097390A"/>
    <w:rsid w:val="00973A33"/>
    <w:rsid w:val="00973A5A"/>
    <w:rsid w:val="00973DB1"/>
    <w:rsid w:val="00973E02"/>
    <w:rsid w:val="00973F0F"/>
    <w:rsid w:val="00974183"/>
    <w:rsid w:val="00974798"/>
    <w:rsid w:val="009747F4"/>
    <w:rsid w:val="00974866"/>
    <w:rsid w:val="00974B78"/>
    <w:rsid w:val="00974D21"/>
    <w:rsid w:val="00974E61"/>
    <w:rsid w:val="00975318"/>
    <w:rsid w:val="0097532F"/>
    <w:rsid w:val="00975330"/>
    <w:rsid w:val="00975508"/>
    <w:rsid w:val="00975532"/>
    <w:rsid w:val="00975672"/>
    <w:rsid w:val="009757FF"/>
    <w:rsid w:val="00975A21"/>
    <w:rsid w:val="00975C65"/>
    <w:rsid w:val="00975F05"/>
    <w:rsid w:val="00975F9F"/>
    <w:rsid w:val="0097606C"/>
    <w:rsid w:val="00976335"/>
    <w:rsid w:val="00976391"/>
    <w:rsid w:val="00976481"/>
    <w:rsid w:val="00976684"/>
    <w:rsid w:val="00976A86"/>
    <w:rsid w:val="00976BAE"/>
    <w:rsid w:val="009771D4"/>
    <w:rsid w:val="009772EC"/>
    <w:rsid w:val="00977587"/>
    <w:rsid w:val="00977663"/>
    <w:rsid w:val="0097779D"/>
    <w:rsid w:val="00977E75"/>
    <w:rsid w:val="00977E86"/>
    <w:rsid w:val="00977F72"/>
    <w:rsid w:val="00977FC8"/>
    <w:rsid w:val="009802B2"/>
    <w:rsid w:val="00980965"/>
    <w:rsid w:val="00980F8A"/>
    <w:rsid w:val="009811DB"/>
    <w:rsid w:val="009812ED"/>
    <w:rsid w:val="009816A4"/>
    <w:rsid w:val="009816E6"/>
    <w:rsid w:val="009816F4"/>
    <w:rsid w:val="00981732"/>
    <w:rsid w:val="00981984"/>
    <w:rsid w:val="009819FF"/>
    <w:rsid w:val="00981A97"/>
    <w:rsid w:val="00981C64"/>
    <w:rsid w:val="00981DC3"/>
    <w:rsid w:val="00981E0F"/>
    <w:rsid w:val="00982255"/>
    <w:rsid w:val="00982462"/>
    <w:rsid w:val="009829D2"/>
    <w:rsid w:val="00982D20"/>
    <w:rsid w:val="00982D6B"/>
    <w:rsid w:val="00982DEB"/>
    <w:rsid w:val="0098308A"/>
    <w:rsid w:val="0098311B"/>
    <w:rsid w:val="009832ED"/>
    <w:rsid w:val="009834D3"/>
    <w:rsid w:val="00983669"/>
    <w:rsid w:val="00983849"/>
    <w:rsid w:val="009838B9"/>
    <w:rsid w:val="00983B21"/>
    <w:rsid w:val="00983DF2"/>
    <w:rsid w:val="00983F44"/>
    <w:rsid w:val="009843DD"/>
    <w:rsid w:val="0098467D"/>
    <w:rsid w:val="0098478D"/>
    <w:rsid w:val="00984AC0"/>
    <w:rsid w:val="00984C97"/>
    <w:rsid w:val="00984D89"/>
    <w:rsid w:val="00984EB9"/>
    <w:rsid w:val="00985242"/>
    <w:rsid w:val="00985267"/>
    <w:rsid w:val="00985283"/>
    <w:rsid w:val="009855E1"/>
    <w:rsid w:val="0098577A"/>
    <w:rsid w:val="00985961"/>
    <w:rsid w:val="00985B06"/>
    <w:rsid w:val="00985BB9"/>
    <w:rsid w:val="00985CEE"/>
    <w:rsid w:val="00985F42"/>
    <w:rsid w:val="00986588"/>
    <w:rsid w:val="0098680B"/>
    <w:rsid w:val="00986A67"/>
    <w:rsid w:val="00986C36"/>
    <w:rsid w:val="00986E14"/>
    <w:rsid w:val="00986F4E"/>
    <w:rsid w:val="0098716D"/>
    <w:rsid w:val="009871C1"/>
    <w:rsid w:val="00987237"/>
    <w:rsid w:val="00987BEA"/>
    <w:rsid w:val="00987FFC"/>
    <w:rsid w:val="00990117"/>
    <w:rsid w:val="009901AF"/>
    <w:rsid w:val="009903E8"/>
    <w:rsid w:val="00990CAB"/>
    <w:rsid w:val="00990CAF"/>
    <w:rsid w:val="00990F90"/>
    <w:rsid w:val="00990FDA"/>
    <w:rsid w:val="00991179"/>
    <w:rsid w:val="00991225"/>
    <w:rsid w:val="00991419"/>
    <w:rsid w:val="0099166A"/>
    <w:rsid w:val="00991817"/>
    <w:rsid w:val="00991C1C"/>
    <w:rsid w:val="00991FFF"/>
    <w:rsid w:val="00992028"/>
    <w:rsid w:val="009923AD"/>
    <w:rsid w:val="009924D6"/>
    <w:rsid w:val="009926FE"/>
    <w:rsid w:val="00992905"/>
    <w:rsid w:val="00992D62"/>
    <w:rsid w:val="00992D7C"/>
    <w:rsid w:val="00992FC9"/>
    <w:rsid w:val="00993202"/>
    <w:rsid w:val="0099335C"/>
    <w:rsid w:val="00993793"/>
    <w:rsid w:val="00993821"/>
    <w:rsid w:val="00993E68"/>
    <w:rsid w:val="009940CC"/>
    <w:rsid w:val="00994118"/>
    <w:rsid w:val="009944BB"/>
    <w:rsid w:val="0099465C"/>
    <w:rsid w:val="009948B4"/>
    <w:rsid w:val="009949E0"/>
    <w:rsid w:val="00995222"/>
    <w:rsid w:val="00995325"/>
    <w:rsid w:val="00995823"/>
    <w:rsid w:val="009958EA"/>
    <w:rsid w:val="009959B8"/>
    <w:rsid w:val="00995C7D"/>
    <w:rsid w:val="009965C0"/>
    <w:rsid w:val="00996B7A"/>
    <w:rsid w:val="0099746C"/>
    <w:rsid w:val="009976A1"/>
    <w:rsid w:val="00997756"/>
    <w:rsid w:val="0099777B"/>
    <w:rsid w:val="009978BD"/>
    <w:rsid w:val="00997DD3"/>
    <w:rsid w:val="00997EF5"/>
    <w:rsid w:val="009A00C8"/>
    <w:rsid w:val="009A017D"/>
    <w:rsid w:val="009A03A4"/>
    <w:rsid w:val="009A051D"/>
    <w:rsid w:val="009A090E"/>
    <w:rsid w:val="009A092B"/>
    <w:rsid w:val="009A0AC9"/>
    <w:rsid w:val="009A0D21"/>
    <w:rsid w:val="009A0D5F"/>
    <w:rsid w:val="009A10F1"/>
    <w:rsid w:val="009A1233"/>
    <w:rsid w:val="009A174F"/>
    <w:rsid w:val="009A181F"/>
    <w:rsid w:val="009A23C8"/>
    <w:rsid w:val="009A2683"/>
    <w:rsid w:val="009A2689"/>
    <w:rsid w:val="009A2909"/>
    <w:rsid w:val="009A2988"/>
    <w:rsid w:val="009A2B96"/>
    <w:rsid w:val="009A2BE1"/>
    <w:rsid w:val="009A2D7C"/>
    <w:rsid w:val="009A2EE5"/>
    <w:rsid w:val="009A2F1D"/>
    <w:rsid w:val="009A3023"/>
    <w:rsid w:val="009A30D5"/>
    <w:rsid w:val="009A34B7"/>
    <w:rsid w:val="009A3A03"/>
    <w:rsid w:val="009A3C15"/>
    <w:rsid w:val="009A3D29"/>
    <w:rsid w:val="009A3D95"/>
    <w:rsid w:val="009A3EB3"/>
    <w:rsid w:val="009A3FD5"/>
    <w:rsid w:val="009A4164"/>
    <w:rsid w:val="009A4245"/>
    <w:rsid w:val="009A4947"/>
    <w:rsid w:val="009A4C74"/>
    <w:rsid w:val="009A4D92"/>
    <w:rsid w:val="009A513B"/>
    <w:rsid w:val="009A5568"/>
    <w:rsid w:val="009A57A5"/>
    <w:rsid w:val="009A5947"/>
    <w:rsid w:val="009A59C1"/>
    <w:rsid w:val="009A67FF"/>
    <w:rsid w:val="009A6872"/>
    <w:rsid w:val="009A6F11"/>
    <w:rsid w:val="009A77BC"/>
    <w:rsid w:val="009A7A0C"/>
    <w:rsid w:val="009A7A4C"/>
    <w:rsid w:val="009B0310"/>
    <w:rsid w:val="009B0715"/>
    <w:rsid w:val="009B0738"/>
    <w:rsid w:val="009B0A2B"/>
    <w:rsid w:val="009B0E49"/>
    <w:rsid w:val="009B0F3D"/>
    <w:rsid w:val="009B0F42"/>
    <w:rsid w:val="009B125A"/>
    <w:rsid w:val="009B186E"/>
    <w:rsid w:val="009B1CB4"/>
    <w:rsid w:val="009B1CC6"/>
    <w:rsid w:val="009B1FD9"/>
    <w:rsid w:val="009B2177"/>
    <w:rsid w:val="009B27BA"/>
    <w:rsid w:val="009B28F2"/>
    <w:rsid w:val="009B2E38"/>
    <w:rsid w:val="009B2F30"/>
    <w:rsid w:val="009B2FA3"/>
    <w:rsid w:val="009B37CA"/>
    <w:rsid w:val="009B37FB"/>
    <w:rsid w:val="009B38B5"/>
    <w:rsid w:val="009B3B55"/>
    <w:rsid w:val="009B3BF4"/>
    <w:rsid w:val="009B3C08"/>
    <w:rsid w:val="009B44D1"/>
    <w:rsid w:val="009B4578"/>
    <w:rsid w:val="009B459D"/>
    <w:rsid w:val="009B465F"/>
    <w:rsid w:val="009B48AE"/>
    <w:rsid w:val="009B48F6"/>
    <w:rsid w:val="009B49FA"/>
    <w:rsid w:val="009B4B17"/>
    <w:rsid w:val="009B4BC3"/>
    <w:rsid w:val="009B5276"/>
    <w:rsid w:val="009B5917"/>
    <w:rsid w:val="009B5B55"/>
    <w:rsid w:val="009B5B71"/>
    <w:rsid w:val="009B5B8E"/>
    <w:rsid w:val="009B5B96"/>
    <w:rsid w:val="009B5D3B"/>
    <w:rsid w:val="009B5D5A"/>
    <w:rsid w:val="009B5DDD"/>
    <w:rsid w:val="009B6093"/>
    <w:rsid w:val="009B62A4"/>
    <w:rsid w:val="009B62B5"/>
    <w:rsid w:val="009B62E4"/>
    <w:rsid w:val="009B6B63"/>
    <w:rsid w:val="009B6B81"/>
    <w:rsid w:val="009B6D5A"/>
    <w:rsid w:val="009B6ECA"/>
    <w:rsid w:val="009B7088"/>
    <w:rsid w:val="009B70A7"/>
    <w:rsid w:val="009B70E8"/>
    <w:rsid w:val="009B733E"/>
    <w:rsid w:val="009B74E1"/>
    <w:rsid w:val="009B7542"/>
    <w:rsid w:val="009B75C7"/>
    <w:rsid w:val="009B78D0"/>
    <w:rsid w:val="009B7C71"/>
    <w:rsid w:val="009B7FCF"/>
    <w:rsid w:val="009C0046"/>
    <w:rsid w:val="009C00C7"/>
    <w:rsid w:val="009C0431"/>
    <w:rsid w:val="009C0833"/>
    <w:rsid w:val="009C0B55"/>
    <w:rsid w:val="009C0E4C"/>
    <w:rsid w:val="009C0EA6"/>
    <w:rsid w:val="009C137F"/>
    <w:rsid w:val="009C16E5"/>
    <w:rsid w:val="009C192E"/>
    <w:rsid w:val="009C2858"/>
    <w:rsid w:val="009C2AEC"/>
    <w:rsid w:val="009C2BC0"/>
    <w:rsid w:val="009C2C7F"/>
    <w:rsid w:val="009C309D"/>
    <w:rsid w:val="009C360D"/>
    <w:rsid w:val="009C3781"/>
    <w:rsid w:val="009C37F7"/>
    <w:rsid w:val="009C387A"/>
    <w:rsid w:val="009C3AAC"/>
    <w:rsid w:val="009C3AE8"/>
    <w:rsid w:val="009C3E45"/>
    <w:rsid w:val="009C3F7A"/>
    <w:rsid w:val="009C408D"/>
    <w:rsid w:val="009C40D1"/>
    <w:rsid w:val="009C42AB"/>
    <w:rsid w:val="009C43C2"/>
    <w:rsid w:val="009C44BB"/>
    <w:rsid w:val="009C478C"/>
    <w:rsid w:val="009C5149"/>
    <w:rsid w:val="009C52B8"/>
    <w:rsid w:val="009C540D"/>
    <w:rsid w:val="009C55C9"/>
    <w:rsid w:val="009C56B1"/>
    <w:rsid w:val="009C5CC6"/>
    <w:rsid w:val="009C5FB6"/>
    <w:rsid w:val="009C6047"/>
    <w:rsid w:val="009C6282"/>
    <w:rsid w:val="009C6355"/>
    <w:rsid w:val="009C6763"/>
    <w:rsid w:val="009C693C"/>
    <w:rsid w:val="009C697D"/>
    <w:rsid w:val="009C6DF3"/>
    <w:rsid w:val="009C6E4B"/>
    <w:rsid w:val="009C6F4D"/>
    <w:rsid w:val="009C6F9D"/>
    <w:rsid w:val="009C7217"/>
    <w:rsid w:val="009C7281"/>
    <w:rsid w:val="009C7380"/>
    <w:rsid w:val="009C77CB"/>
    <w:rsid w:val="009C7C13"/>
    <w:rsid w:val="009C7E3E"/>
    <w:rsid w:val="009C7EE0"/>
    <w:rsid w:val="009D003F"/>
    <w:rsid w:val="009D026C"/>
    <w:rsid w:val="009D06F2"/>
    <w:rsid w:val="009D0B9A"/>
    <w:rsid w:val="009D0F78"/>
    <w:rsid w:val="009D12AB"/>
    <w:rsid w:val="009D1A17"/>
    <w:rsid w:val="009D1B4E"/>
    <w:rsid w:val="009D1E9F"/>
    <w:rsid w:val="009D237F"/>
    <w:rsid w:val="009D2588"/>
    <w:rsid w:val="009D26A6"/>
    <w:rsid w:val="009D27FE"/>
    <w:rsid w:val="009D32D4"/>
    <w:rsid w:val="009D32F9"/>
    <w:rsid w:val="009D347F"/>
    <w:rsid w:val="009D38B3"/>
    <w:rsid w:val="009D3B76"/>
    <w:rsid w:val="009D3CEC"/>
    <w:rsid w:val="009D3DC6"/>
    <w:rsid w:val="009D3ECA"/>
    <w:rsid w:val="009D4611"/>
    <w:rsid w:val="009D4620"/>
    <w:rsid w:val="009D496A"/>
    <w:rsid w:val="009D4EB5"/>
    <w:rsid w:val="009D4FF1"/>
    <w:rsid w:val="009D505B"/>
    <w:rsid w:val="009D5260"/>
    <w:rsid w:val="009D52D7"/>
    <w:rsid w:val="009D541F"/>
    <w:rsid w:val="009D5CAB"/>
    <w:rsid w:val="009D5EF9"/>
    <w:rsid w:val="009D62B9"/>
    <w:rsid w:val="009D63EB"/>
    <w:rsid w:val="009D664F"/>
    <w:rsid w:val="009D6851"/>
    <w:rsid w:val="009D6D74"/>
    <w:rsid w:val="009D6E48"/>
    <w:rsid w:val="009D6E80"/>
    <w:rsid w:val="009D6EC0"/>
    <w:rsid w:val="009D6F37"/>
    <w:rsid w:val="009D6F8F"/>
    <w:rsid w:val="009D705C"/>
    <w:rsid w:val="009D71DE"/>
    <w:rsid w:val="009D78AF"/>
    <w:rsid w:val="009D7C5B"/>
    <w:rsid w:val="009D7DE0"/>
    <w:rsid w:val="009D7E51"/>
    <w:rsid w:val="009E01E4"/>
    <w:rsid w:val="009E04E6"/>
    <w:rsid w:val="009E0648"/>
    <w:rsid w:val="009E08DB"/>
    <w:rsid w:val="009E0AC0"/>
    <w:rsid w:val="009E0C3B"/>
    <w:rsid w:val="009E0DD7"/>
    <w:rsid w:val="009E1100"/>
    <w:rsid w:val="009E1127"/>
    <w:rsid w:val="009E150B"/>
    <w:rsid w:val="009E18B0"/>
    <w:rsid w:val="009E18E5"/>
    <w:rsid w:val="009E1AE3"/>
    <w:rsid w:val="009E1D76"/>
    <w:rsid w:val="009E226B"/>
    <w:rsid w:val="009E2A50"/>
    <w:rsid w:val="009E2FD2"/>
    <w:rsid w:val="009E3B76"/>
    <w:rsid w:val="009E3FC1"/>
    <w:rsid w:val="009E4054"/>
    <w:rsid w:val="009E40C2"/>
    <w:rsid w:val="009E48BF"/>
    <w:rsid w:val="009E4953"/>
    <w:rsid w:val="009E4B26"/>
    <w:rsid w:val="009E4B54"/>
    <w:rsid w:val="009E4CD7"/>
    <w:rsid w:val="009E4D0B"/>
    <w:rsid w:val="009E4E44"/>
    <w:rsid w:val="009E5E71"/>
    <w:rsid w:val="009E634F"/>
    <w:rsid w:val="009E69C3"/>
    <w:rsid w:val="009E757B"/>
    <w:rsid w:val="009E7CFB"/>
    <w:rsid w:val="009E7D71"/>
    <w:rsid w:val="009F0247"/>
    <w:rsid w:val="009F0378"/>
    <w:rsid w:val="009F0452"/>
    <w:rsid w:val="009F0494"/>
    <w:rsid w:val="009F04C9"/>
    <w:rsid w:val="009F0855"/>
    <w:rsid w:val="009F0D3A"/>
    <w:rsid w:val="009F0EF7"/>
    <w:rsid w:val="009F0FB5"/>
    <w:rsid w:val="009F1232"/>
    <w:rsid w:val="009F1530"/>
    <w:rsid w:val="009F1B53"/>
    <w:rsid w:val="009F1CF5"/>
    <w:rsid w:val="009F1D51"/>
    <w:rsid w:val="009F1DD1"/>
    <w:rsid w:val="009F1DD9"/>
    <w:rsid w:val="009F1E15"/>
    <w:rsid w:val="009F1F25"/>
    <w:rsid w:val="009F21BA"/>
    <w:rsid w:val="009F223F"/>
    <w:rsid w:val="009F25BB"/>
    <w:rsid w:val="009F263C"/>
    <w:rsid w:val="009F2C8A"/>
    <w:rsid w:val="009F30C9"/>
    <w:rsid w:val="009F329C"/>
    <w:rsid w:val="009F3462"/>
    <w:rsid w:val="009F37E7"/>
    <w:rsid w:val="009F3AA3"/>
    <w:rsid w:val="009F3CFC"/>
    <w:rsid w:val="009F40B0"/>
    <w:rsid w:val="009F4172"/>
    <w:rsid w:val="009F43D2"/>
    <w:rsid w:val="009F447E"/>
    <w:rsid w:val="009F48C8"/>
    <w:rsid w:val="009F490D"/>
    <w:rsid w:val="009F4976"/>
    <w:rsid w:val="009F4F68"/>
    <w:rsid w:val="009F5184"/>
    <w:rsid w:val="009F54D6"/>
    <w:rsid w:val="009F5519"/>
    <w:rsid w:val="009F5615"/>
    <w:rsid w:val="009F5787"/>
    <w:rsid w:val="009F5AB6"/>
    <w:rsid w:val="009F5AC7"/>
    <w:rsid w:val="009F5C93"/>
    <w:rsid w:val="009F5D4E"/>
    <w:rsid w:val="009F6117"/>
    <w:rsid w:val="009F6464"/>
    <w:rsid w:val="009F68D0"/>
    <w:rsid w:val="009F6A0D"/>
    <w:rsid w:val="009F6B93"/>
    <w:rsid w:val="009F6EB7"/>
    <w:rsid w:val="009F6FC9"/>
    <w:rsid w:val="009F7483"/>
    <w:rsid w:val="009F7786"/>
    <w:rsid w:val="009F78C1"/>
    <w:rsid w:val="009F7AEF"/>
    <w:rsid w:val="009F7BD5"/>
    <w:rsid w:val="009F7DD8"/>
    <w:rsid w:val="009F7DF0"/>
    <w:rsid w:val="009F7FF1"/>
    <w:rsid w:val="00A002A5"/>
    <w:rsid w:val="00A0040C"/>
    <w:rsid w:val="00A00613"/>
    <w:rsid w:val="00A00D7A"/>
    <w:rsid w:val="00A010F4"/>
    <w:rsid w:val="00A01366"/>
    <w:rsid w:val="00A019C1"/>
    <w:rsid w:val="00A019E7"/>
    <w:rsid w:val="00A01A5C"/>
    <w:rsid w:val="00A02143"/>
    <w:rsid w:val="00A021C9"/>
    <w:rsid w:val="00A02B0A"/>
    <w:rsid w:val="00A02D79"/>
    <w:rsid w:val="00A035EF"/>
    <w:rsid w:val="00A036CE"/>
    <w:rsid w:val="00A03D25"/>
    <w:rsid w:val="00A042F1"/>
    <w:rsid w:val="00A04496"/>
    <w:rsid w:val="00A0450F"/>
    <w:rsid w:val="00A0474F"/>
    <w:rsid w:val="00A048E9"/>
    <w:rsid w:val="00A04F82"/>
    <w:rsid w:val="00A05285"/>
    <w:rsid w:val="00A054E6"/>
    <w:rsid w:val="00A05545"/>
    <w:rsid w:val="00A0559A"/>
    <w:rsid w:val="00A05EB3"/>
    <w:rsid w:val="00A0648C"/>
    <w:rsid w:val="00A06602"/>
    <w:rsid w:val="00A06CA0"/>
    <w:rsid w:val="00A07962"/>
    <w:rsid w:val="00A07A21"/>
    <w:rsid w:val="00A07A48"/>
    <w:rsid w:val="00A07D9B"/>
    <w:rsid w:val="00A07DE1"/>
    <w:rsid w:val="00A07F03"/>
    <w:rsid w:val="00A07F1C"/>
    <w:rsid w:val="00A10066"/>
    <w:rsid w:val="00A10136"/>
    <w:rsid w:val="00A101DF"/>
    <w:rsid w:val="00A102F1"/>
    <w:rsid w:val="00A104B5"/>
    <w:rsid w:val="00A11031"/>
    <w:rsid w:val="00A111D3"/>
    <w:rsid w:val="00A114C6"/>
    <w:rsid w:val="00A115FA"/>
    <w:rsid w:val="00A11A74"/>
    <w:rsid w:val="00A11B55"/>
    <w:rsid w:val="00A11E81"/>
    <w:rsid w:val="00A1200C"/>
    <w:rsid w:val="00A127F2"/>
    <w:rsid w:val="00A12B96"/>
    <w:rsid w:val="00A1363B"/>
    <w:rsid w:val="00A13943"/>
    <w:rsid w:val="00A13DB6"/>
    <w:rsid w:val="00A13F0B"/>
    <w:rsid w:val="00A140CE"/>
    <w:rsid w:val="00A140D6"/>
    <w:rsid w:val="00A1459B"/>
    <w:rsid w:val="00A149C8"/>
    <w:rsid w:val="00A14A9F"/>
    <w:rsid w:val="00A14B90"/>
    <w:rsid w:val="00A1551E"/>
    <w:rsid w:val="00A15579"/>
    <w:rsid w:val="00A1565B"/>
    <w:rsid w:val="00A1570B"/>
    <w:rsid w:val="00A15B07"/>
    <w:rsid w:val="00A1629F"/>
    <w:rsid w:val="00A163ED"/>
    <w:rsid w:val="00A167E3"/>
    <w:rsid w:val="00A16C70"/>
    <w:rsid w:val="00A16EA8"/>
    <w:rsid w:val="00A16F9E"/>
    <w:rsid w:val="00A17057"/>
    <w:rsid w:val="00A1757F"/>
    <w:rsid w:val="00A17B97"/>
    <w:rsid w:val="00A17D0F"/>
    <w:rsid w:val="00A20052"/>
    <w:rsid w:val="00A20316"/>
    <w:rsid w:val="00A20542"/>
    <w:rsid w:val="00A207F1"/>
    <w:rsid w:val="00A20858"/>
    <w:rsid w:val="00A20930"/>
    <w:rsid w:val="00A20995"/>
    <w:rsid w:val="00A20C02"/>
    <w:rsid w:val="00A21518"/>
    <w:rsid w:val="00A2165B"/>
    <w:rsid w:val="00A2170A"/>
    <w:rsid w:val="00A21B8D"/>
    <w:rsid w:val="00A224CE"/>
    <w:rsid w:val="00A229BC"/>
    <w:rsid w:val="00A22ABF"/>
    <w:rsid w:val="00A22B8E"/>
    <w:rsid w:val="00A22BF3"/>
    <w:rsid w:val="00A23ED2"/>
    <w:rsid w:val="00A23EFD"/>
    <w:rsid w:val="00A24023"/>
    <w:rsid w:val="00A242A0"/>
    <w:rsid w:val="00A2447E"/>
    <w:rsid w:val="00A247C7"/>
    <w:rsid w:val="00A24812"/>
    <w:rsid w:val="00A2491E"/>
    <w:rsid w:val="00A24D67"/>
    <w:rsid w:val="00A25245"/>
    <w:rsid w:val="00A2596E"/>
    <w:rsid w:val="00A25B80"/>
    <w:rsid w:val="00A25C0D"/>
    <w:rsid w:val="00A25E36"/>
    <w:rsid w:val="00A25F38"/>
    <w:rsid w:val="00A26108"/>
    <w:rsid w:val="00A267AB"/>
    <w:rsid w:val="00A26B79"/>
    <w:rsid w:val="00A26D52"/>
    <w:rsid w:val="00A270B2"/>
    <w:rsid w:val="00A27291"/>
    <w:rsid w:val="00A276B4"/>
    <w:rsid w:val="00A2771E"/>
    <w:rsid w:val="00A27741"/>
    <w:rsid w:val="00A2775F"/>
    <w:rsid w:val="00A277A7"/>
    <w:rsid w:val="00A27E2C"/>
    <w:rsid w:val="00A30220"/>
    <w:rsid w:val="00A30234"/>
    <w:rsid w:val="00A3031E"/>
    <w:rsid w:val="00A303E3"/>
    <w:rsid w:val="00A30A0F"/>
    <w:rsid w:val="00A30DA1"/>
    <w:rsid w:val="00A30F7E"/>
    <w:rsid w:val="00A3126E"/>
    <w:rsid w:val="00A31293"/>
    <w:rsid w:val="00A3146E"/>
    <w:rsid w:val="00A319A2"/>
    <w:rsid w:val="00A32178"/>
    <w:rsid w:val="00A3244A"/>
    <w:rsid w:val="00A32B52"/>
    <w:rsid w:val="00A32B96"/>
    <w:rsid w:val="00A32C35"/>
    <w:rsid w:val="00A32DDF"/>
    <w:rsid w:val="00A32FFF"/>
    <w:rsid w:val="00A331A2"/>
    <w:rsid w:val="00A334F7"/>
    <w:rsid w:val="00A335DF"/>
    <w:rsid w:val="00A337DC"/>
    <w:rsid w:val="00A33A21"/>
    <w:rsid w:val="00A33D93"/>
    <w:rsid w:val="00A33E02"/>
    <w:rsid w:val="00A34254"/>
    <w:rsid w:val="00A34255"/>
    <w:rsid w:val="00A34276"/>
    <w:rsid w:val="00A3464B"/>
    <w:rsid w:val="00A34783"/>
    <w:rsid w:val="00A34922"/>
    <w:rsid w:val="00A34924"/>
    <w:rsid w:val="00A3493E"/>
    <w:rsid w:val="00A34D3D"/>
    <w:rsid w:val="00A34E23"/>
    <w:rsid w:val="00A34F14"/>
    <w:rsid w:val="00A35388"/>
    <w:rsid w:val="00A3562F"/>
    <w:rsid w:val="00A35A01"/>
    <w:rsid w:val="00A35A5E"/>
    <w:rsid w:val="00A35D67"/>
    <w:rsid w:val="00A361DA"/>
    <w:rsid w:val="00A36360"/>
    <w:rsid w:val="00A365AF"/>
    <w:rsid w:val="00A36998"/>
    <w:rsid w:val="00A36D88"/>
    <w:rsid w:val="00A36E10"/>
    <w:rsid w:val="00A36FBE"/>
    <w:rsid w:val="00A370ED"/>
    <w:rsid w:val="00A3721A"/>
    <w:rsid w:val="00A37781"/>
    <w:rsid w:val="00A379D1"/>
    <w:rsid w:val="00A40859"/>
    <w:rsid w:val="00A409DB"/>
    <w:rsid w:val="00A409E9"/>
    <w:rsid w:val="00A40C48"/>
    <w:rsid w:val="00A4127F"/>
    <w:rsid w:val="00A412D2"/>
    <w:rsid w:val="00A41855"/>
    <w:rsid w:val="00A419DA"/>
    <w:rsid w:val="00A41AAD"/>
    <w:rsid w:val="00A41B30"/>
    <w:rsid w:val="00A41CB7"/>
    <w:rsid w:val="00A41DB0"/>
    <w:rsid w:val="00A41EEC"/>
    <w:rsid w:val="00A423A4"/>
    <w:rsid w:val="00A42573"/>
    <w:rsid w:val="00A42747"/>
    <w:rsid w:val="00A4275C"/>
    <w:rsid w:val="00A42767"/>
    <w:rsid w:val="00A429CB"/>
    <w:rsid w:val="00A42ABF"/>
    <w:rsid w:val="00A42D37"/>
    <w:rsid w:val="00A43087"/>
    <w:rsid w:val="00A43112"/>
    <w:rsid w:val="00A431CA"/>
    <w:rsid w:val="00A43327"/>
    <w:rsid w:val="00A4340D"/>
    <w:rsid w:val="00A43487"/>
    <w:rsid w:val="00A436C7"/>
    <w:rsid w:val="00A439CA"/>
    <w:rsid w:val="00A43A9A"/>
    <w:rsid w:val="00A43BB8"/>
    <w:rsid w:val="00A43FCC"/>
    <w:rsid w:val="00A443D5"/>
    <w:rsid w:val="00A44D45"/>
    <w:rsid w:val="00A450B7"/>
    <w:rsid w:val="00A45139"/>
    <w:rsid w:val="00A45576"/>
    <w:rsid w:val="00A458D3"/>
    <w:rsid w:val="00A45A6E"/>
    <w:rsid w:val="00A45CBB"/>
    <w:rsid w:val="00A45F41"/>
    <w:rsid w:val="00A46524"/>
    <w:rsid w:val="00A46696"/>
    <w:rsid w:val="00A4689C"/>
    <w:rsid w:val="00A468C0"/>
    <w:rsid w:val="00A46EB2"/>
    <w:rsid w:val="00A46F52"/>
    <w:rsid w:val="00A46FAE"/>
    <w:rsid w:val="00A47345"/>
    <w:rsid w:val="00A47455"/>
    <w:rsid w:val="00A476D1"/>
    <w:rsid w:val="00A500F9"/>
    <w:rsid w:val="00A50439"/>
    <w:rsid w:val="00A504B5"/>
    <w:rsid w:val="00A505C1"/>
    <w:rsid w:val="00A506D8"/>
    <w:rsid w:val="00A51887"/>
    <w:rsid w:val="00A518AD"/>
    <w:rsid w:val="00A51AFE"/>
    <w:rsid w:val="00A51BDA"/>
    <w:rsid w:val="00A51CCD"/>
    <w:rsid w:val="00A51DCC"/>
    <w:rsid w:val="00A51E8D"/>
    <w:rsid w:val="00A51F2B"/>
    <w:rsid w:val="00A520FD"/>
    <w:rsid w:val="00A522F6"/>
    <w:rsid w:val="00A528DC"/>
    <w:rsid w:val="00A5298F"/>
    <w:rsid w:val="00A53080"/>
    <w:rsid w:val="00A53BCF"/>
    <w:rsid w:val="00A53C2C"/>
    <w:rsid w:val="00A53F9F"/>
    <w:rsid w:val="00A5405E"/>
    <w:rsid w:val="00A540C7"/>
    <w:rsid w:val="00A5449E"/>
    <w:rsid w:val="00A5451D"/>
    <w:rsid w:val="00A5498F"/>
    <w:rsid w:val="00A54D61"/>
    <w:rsid w:val="00A54DBD"/>
    <w:rsid w:val="00A54E3C"/>
    <w:rsid w:val="00A5502E"/>
    <w:rsid w:val="00A550E3"/>
    <w:rsid w:val="00A556FC"/>
    <w:rsid w:val="00A55744"/>
    <w:rsid w:val="00A55B4E"/>
    <w:rsid w:val="00A55BC0"/>
    <w:rsid w:val="00A55E73"/>
    <w:rsid w:val="00A56044"/>
    <w:rsid w:val="00A561A6"/>
    <w:rsid w:val="00A56687"/>
    <w:rsid w:val="00A5673E"/>
    <w:rsid w:val="00A56964"/>
    <w:rsid w:val="00A56A78"/>
    <w:rsid w:val="00A56B4E"/>
    <w:rsid w:val="00A570C3"/>
    <w:rsid w:val="00A57190"/>
    <w:rsid w:val="00A573BB"/>
    <w:rsid w:val="00A5764B"/>
    <w:rsid w:val="00A577B6"/>
    <w:rsid w:val="00A57B49"/>
    <w:rsid w:val="00A57CFD"/>
    <w:rsid w:val="00A57F0B"/>
    <w:rsid w:val="00A57F49"/>
    <w:rsid w:val="00A601A6"/>
    <w:rsid w:val="00A6027A"/>
    <w:rsid w:val="00A60592"/>
    <w:rsid w:val="00A60B8D"/>
    <w:rsid w:val="00A60D9A"/>
    <w:rsid w:val="00A611E8"/>
    <w:rsid w:val="00A61E94"/>
    <w:rsid w:val="00A62204"/>
    <w:rsid w:val="00A62241"/>
    <w:rsid w:val="00A62AAB"/>
    <w:rsid w:val="00A62B69"/>
    <w:rsid w:val="00A63239"/>
    <w:rsid w:val="00A63527"/>
    <w:rsid w:val="00A63F07"/>
    <w:rsid w:val="00A63F1A"/>
    <w:rsid w:val="00A63F5A"/>
    <w:rsid w:val="00A640C4"/>
    <w:rsid w:val="00A64347"/>
    <w:rsid w:val="00A64373"/>
    <w:rsid w:val="00A643F3"/>
    <w:rsid w:val="00A6458E"/>
    <w:rsid w:val="00A6479A"/>
    <w:rsid w:val="00A649F0"/>
    <w:rsid w:val="00A64A6C"/>
    <w:rsid w:val="00A64AA8"/>
    <w:rsid w:val="00A6517B"/>
    <w:rsid w:val="00A651C7"/>
    <w:rsid w:val="00A65348"/>
    <w:rsid w:val="00A654A0"/>
    <w:rsid w:val="00A6554F"/>
    <w:rsid w:val="00A6589C"/>
    <w:rsid w:val="00A660C3"/>
    <w:rsid w:val="00A66205"/>
    <w:rsid w:val="00A6688E"/>
    <w:rsid w:val="00A669ED"/>
    <w:rsid w:val="00A66BBF"/>
    <w:rsid w:val="00A66D43"/>
    <w:rsid w:val="00A66EB1"/>
    <w:rsid w:val="00A67470"/>
    <w:rsid w:val="00A67571"/>
    <w:rsid w:val="00A67CEF"/>
    <w:rsid w:val="00A67F50"/>
    <w:rsid w:val="00A70157"/>
    <w:rsid w:val="00A70194"/>
    <w:rsid w:val="00A70358"/>
    <w:rsid w:val="00A70382"/>
    <w:rsid w:val="00A703F6"/>
    <w:rsid w:val="00A704C6"/>
    <w:rsid w:val="00A70669"/>
    <w:rsid w:val="00A70B64"/>
    <w:rsid w:val="00A70F1B"/>
    <w:rsid w:val="00A710B4"/>
    <w:rsid w:val="00A7137C"/>
    <w:rsid w:val="00A71593"/>
    <w:rsid w:val="00A71A75"/>
    <w:rsid w:val="00A71B04"/>
    <w:rsid w:val="00A71C21"/>
    <w:rsid w:val="00A71FB1"/>
    <w:rsid w:val="00A7213F"/>
    <w:rsid w:val="00A72332"/>
    <w:rsid w:val="00A725BB"/>
    <w:rsid w:val="00A725F6"/>
    <w:rsid w:val="00A726C9"/>
    <w:rsid w:val="00A7277C"/>
    <w:rsid w:val="00A72D8A"/>
    <w:rsid w:val="00A72FCD"/>
    <w:rsid w:val="00A7329C"/>
    <w:rsid w:val="00A7331C"/>
    <w:rsid w:val="00A73811"/>
    <w:rsid w:val="00A73C45"/>
    <w:rsid w:val="00A73D1F"/>
    <w:rsid w:val="00A73EC3"/>
    <w:rsid w:val="00A73EE7"/>
    <w:rsid w:val="00A7405A"/>
    <w:rsid w:val="00A7407C"/>
    <w:rsid w:val="00A74156"/>
    <w:rsid w:val="00A74A99"/>
    <w:rsid w:val="00A74B04"/>
    <w:rsid w:val="00A74DA1"/>
    <w:rsid w:val="00A75077"/>
    <w:rsid w:val="00A751E5"/>
    <w:rsid w:val="00A7552B"/>
    <w:rsid w:val="00A75C94"/>
    <w:rsid w:val="00A75F21"/>
    <w:rsid w:val="00A760C4"/>
    <w:rsid w:val="00A760EE"/>
    <w:rsid w:val="00A7611F"/>
    <w:rsid w:val="00A764C4"/>
    <w:rsid w:val="00A76953"/>
    <w:rsid w:val="00A769C7"/>
    <w:rsid w:val="00A76AF9"/>
    <w:rsid w:val="00A76B49"/>
    <w:rsid w:val="00A76B8E"/>
    <w:rsid w:val="00A76D5A"/>
    <w:rsid w:val="00A76D89"/>
    <w:rsid w:val="00A770AE"/>
    <w:rsid w:val="00A7711B"/>
    <w:rsid w:val="00A77437"/>
    <w:rsid w:val="00A77B8F"/>
    <w:rsid w:val="00A77BE8"/>
    <w:rsid w:val="00A77D56"/>
    <w:rsid w:val="00A80004"/>
    <w:rsid w:val="00A80686"/>
    <w:rsid w:val="00A8069A"/>
    <w:rsid w:val="00A807FE"/>
    <w:rsid w:val="00A80934"/>
    <w:rsid w:val="00A8097E"/>
    <w:rsid w:val="00A809BA"/>
    <w:rsid w:val="00A80C88"/>
    <w:rsid w:val="00A80CBE"/>
    <w:rsid w:val="00A80D9E"/>
    <w:rsid w:val="00A80F5B"/>
    <w:rsid w:val="00A81561"/>
    <w:rsid w:val="00A816CE"/>
    <w:rsid w:val="00A817DD"/>
    <w:rsid w:val="00A819A7"/>
    <w:rsid w:val="00A81A9D"/>
    <w:rsid w:val="00A81D2F"/>
    <w:rsid w:val="00A82436"/>
    <w:rsid w:val="00A82536"/>
    <w:rsid w:val="00A828B6"/>
    <w:rsid w:val="00A82B53"/>
    <w:rsid w:val="00A82D8E"/>
    <w:rsid w:val="00A830EA"/>
    <w:rsid w:val="00A8314E"/>
    <w:rsid w:val="00A83423"/>
    <w:rsid w:val="00A83424"/>
    <w:rsid w:val="00A836AA"/>
    <w:rsid w:val="00A836C0"/>
    <w:rsid w:val="00A83891"/>
    <w:rsid w:val="00A838B7"/>
    <w:rsid w:val="00A839DC"/>
    <w:rsid w:val="00A83D22"/>
    <w:rsid w:val="00A83D28"/>
    <w:rsid w:val="00A83E77"/>
    <w:rsid w:val="00A83EE7"/>
    <w:rsid w:val="00A84251"/>
    <w:rsid w:val="00A854E4"/>
    <w:rsid w:val="00A85748"/>
    <w:rsid w:val="00A85989"/>
    <w:rsid w:val="00A85C7B"/>
    <w:rsid w:val="00A85CB2"/>
    <w:rsid w:val="00A85D3B"/>
    <w:rsid w:val="00A85D5D"/>
    <w:rsid w:val="00A866B4"/>
    <w:rsid w:val="00A8684A"/>
    <w:rsid w:val="00A86963"/>
    <w:rsid w:val="00A86A4E"/>
    <w:rsid w:val="00A86D8D"/>
    <w:rsid w:val="00A86F81"/>
    <w:rsid w:val="00A87201"/>
    <w:rsid w:val="00A873A3"/>
    <w:rsid w:val="00A87A27"/>
    <w:rsid w:val="00A87D33"/>
    <w:rsid w:val="00A87F80"/>
    <w:rsid w:val="00A901F5"/>
    <w:rsid w:val="00A9027B"/>
    <w:rsid w:val="00A903F1"/>
    <w:rsid w:val="00A907BC"/>
    <w:rsid w:val="00A90954"/>
    <w:rsid w:val="00A90C4F"/>
    <w:rsid w:val="00A9123E"/>
    <w:rsid w:val="00A9156C"/>
    <w:rsid w:val="00A91D5B"/>
    <w:rsid w:val="00A91F56"/>
    <w:rsid w:val="00A92034"/>
    <w:rsid w:val="00A92A80"/>
    <w:rsid w:val="00A92CC3"/>
    <w:rsid w:val="00A92EBC"/>
    <w:rsid w:val="00A935A4"/>
    <w:rsid w:val="00A936E7"/>
    <w:rsid w:val="00A93791"/>
    <w:rsid w:val="00A937FB"/>
    <w:rsid w:val="00A938B2"/>
    <w:rsid w:val="00A93A2B"/>
    <w:rsid w:val="00A93CBE"/>
    <w:rsid w:val="00A93CF6"/>
    <w:rsid w:val="00A940EC"/>
    <w:rsid w:val="00A94494"/>
    <w:rsid w:val="00A9456E"/>
    <w:rsid w:val="00A9463F"/>
    <w:rsid w:val="00A94CD5"/>
    <w:rsid w:val="00A94CEB"/>
    <w:rsid w:val="00A94DAD"/>
    <w:rsid w:val="00A94E9C"/>
    <w:rsid w:val="00A955C5"/>
    <w:rsid w:val="00A95771"/>
    <w:rsid w:val="00A957E3"/>
    <w:rsid w:val="00A959F3"/>
    <w:rsid w:val="00A95C6B"/>
    <w:rsid w:val="00A96642"/>
    <w:rsid w:val="00A96981"/>
    <w:rsid w:val="00A96B9D"/>
    <w:rsid w:val="00A97016"/>
    <w:rsid w:val="00A97277"/>
    <w:rsid w:val="00A97417"/>
    <w:rsid w:val="00A97720"/>
    <w:rsid w:val="00A97749"/>
    <w:rsid w:val="00A97CE6"/>
    <w:rsid w:val="00AA00CD"/>
    <w:rsid w:val="00AA0880"/>
    <w:rsid w:val="00AA0B70"/>
    <w:rsid w:val="00AA0CFA"/>
    <w:rsid w:val="00AA0E14"/>
    <w:rsid w:val="00AA1110"/>
    <w:rsid w:val="00AA1487"/>
    <w:rsid w:val="00AA151B"/>
    <w:rsid w:val="00AA1685"/>
    <w:rsid w:val="00AA1801"/>
    <w:rsid w:val="00AA1851"/>
    <w:rsid w:val="00AA1936"/>
    <w:rsid w:val="00AA1DF3"/>
    <w:rsid w:val="00AA2752"/>
    <w:rsid w:val="00AA277B"/>
    <w:rsid w:val="00AA27E5"/>
    <w:rsid w:val="00AA288A"/>
    <w:rsid w:val="00AA2B2F"/>
    <w:rsid w:val="00AA2BA2"/>
    <w:rsid w:val="00AA2E18"/>
    <w:rsid w:val="00AA2FE6"/>
    <w:rsid w:val="00AA31B6"/>
    <w:rsid w:val="00AA35DC"/>
    <w:rsid w:val="00AA392A"/>
    <w:rsid w:val="00AA3C5E"/>
    <w:rsid w:val="00AA3D7B"/>
    <w:rsid w:val="00AA3DBB"/>
    <w:rsid w:val="00AA3F3B"/>
    <w:rsid w:val="00AA40C8"/>
    <w:rsid w:val="00AA41E9"/>
    <w:rsid w:val="00AA42D9"/>
    <w:rsid w:val="00AA43B5"/>
    <w:rsid w:val="00AA49B3"/>
    <w:rsid w:val="00AA4A37"/>
    <w:rsid w:val="00AA4B2C"/>
    <w:rsid w:val="00AA4E1F"/>
    <w:rsid w:val="00AA4EC7"/>
    <w:rsid w:val="00AA4FF2"/>
    <w:rsid w:val="00AA50D8"/>
    <w:rsid w:val="00AA51B3"/>
    <w:rsid w:val="00AA5286"/>
    <w:rsid w:val="00AA541C"/>
    <w:rsid w:val="00AA54BA"/>
    <w:rsid w:val="00AA572E"/>
    <w:rsid w:val="00AA58F6"/>
    <w:rsid w:val="00AA5B3A"/>
    <w:rsid w:val="00AA5F9A"/>
    <w:rsid w:val="00AA5FFF"/>
    <w:rsid w:val="00AA6006"/>
    <w:rsid w:val="00AA6372"/>
    <w:rsid w:val="00AA64D4"/>
    <w:rsid w:val="00AA680A"/>
    <w:rsid w:val="00AA68AD"/>
    <w:rsid w:val="00AA6B05"/>
    <w:rsid w:val="00AA6D4F"/>
    <w:rsid w:val="00AA6F1E"/>
    <w:rsid w:val="00AA6F41"/>
    <w:rsid w:val="00AA73C7"/>
    <w:rsid w:val="00AA7962"/>
    <w:rsid w:val="00AA7E63"/>
    <w:rsid w:val="00AB0265"/>
    <w:rsid w:val="00AB07CE"/>
    <w:rsid w:val="00AB085B"/>
    <w:rsid w:val="00AB0AC5"/>
    <w:rsid w:val="00AB0AC6"/>
    <w:rsid w:val="00AB107A"/>
    <w:rsid w:val="00AB109E"/>
    <w:rsid w:val="00AB1232"/>
    <w:rsid w:val="00AB1475"/>
    <w:rsid w:val="00AB16DC"/>
    <w:rsid w:val="00AB1722"/>
    <w:rsid w:val="00AB1D72"/>
    <w:rsid w:val="00AB235F"/>
    <w:rsid w:val="00AB268E"/>
    <w:rsid w:val="00AB28AE"/>
    <w:rsid w:val="00AB2A64"/>
    <w:rsid w:val="00AB2E69"/>
    <w:rsid w:val="00AB2FD7"/>
    <w:rsid w:val="00AB2FDB"/>
    <w:rsid w:val="00AB2FE0"/>
    <w:rsid w:val="00AB360B"/>
    <w:rsid w:val="00AB363D"/>
    <w:rsid w:val="00AB3792"/>
    <w:rsid w:val="00AB3E7B"/>
    <w:rsid w:val="00AB430D"/>
    <w:rsid w:val="00AB443D"/>
    <w:rsid w:val="00AB4750"/>
    <w:rsid w:val="00AB5011"/>
    <w:rsid w:val="00AB5917"/>
    <w:rsid w:val="00AB598F"/>
    <w:rsid w:val="00AB5B08"/>
    <w:rsid w:val="00AB5B2C"/>
    <w:rsid w:val="00AB5D62"/>
    <w:rsid w:val="00AB6254"/>
    <w:rsid w:val="00AB62CC"/>
    <w:rsid w:val="00AB633A"/>
    <w:rsid w:val="00AB65A1"/>
    <w:rsid w:val="00AB68D3"/>
    <w:rsid w:val="00AB6B21"/>
    <w:rsid w:val="00AB7000"/>
    <w:rsid w:val="00AB7394"/>
    <w:rsid w:val="00AB767E"/>
    <w:rsid w:val="00AB76F4"/>
    <w:rsid w:val="00AB7701"/>
    <w:rsid w:val="00AB79B6"/>
    <w:rsid w:val="00AB7A7C"/>
    <w:rsid w:val="00AB7B90"/>
    <w:rsid w:val="00AB7F42"/>
    <w:rsid w:val="00AC0149"/>
    <w:rsid w:val="00AC024B"/>
    <w:rsid w:val="00AC03AE"/>
    <w:rsid w:val="00AC050A"/>
    <w:rsid w:val="00AC0A25"/>
    <w:rsid w:val="00AC0BE6"/>
    <w:rsid w:val="00AC0D12"/>
    <w:rsid w:val="00AC0F3A"/>
    <w:rsid w:val="00AC14F2"/>
    <w:rsid w:val="00AC1598"/>
    <w:rsid w:val="00AC1609"/>
    <w:rsid w:val="00AC17AA"/>
    <w:rsid w:val="00AC19D4"/>
    <w:rsid w:val="00AC1C3B"/>
    <w:rsid w:val="00AC1CED"/>
    <w:rsid w:val="00AC214D"/>
    <w:rsid w:val="00AC21C1"/>
    <w:rsid w:val="00AC23DB"/>
    <w:rsid w:val="00AC2834"/>
    <w:rsid w:val="00AC2CFB"/>
    <w:rsid w:val="00AC2EE9"/>
    <w:rsid w:val="00AC3049"/>
    <w:rsid w:val="00AC3258"/>
    <w:rsid w:val="00AC32C5"/>
    <w:rsid w:val="00AC3510"/>
    <w:rsid w:val="00AC3530"/>
    <w:rsid w:val="00AC3579"/>
    <w:rsid w:val="00AC3793"/>
    <w:rsid w:val="00AC38FD"/>
    <w:rsid w:val="00AC3AC0"/>
    <w:rsid w:val="00AC3B8A"/>
    <w:rsid w:val="00AC3BD8"/>
    <w:rsid w:val="00AC3EC2"/>
    <w:rsid w:val="00AC3F53"/>
    <w:rsid w:val="00AC4109"/>
    <w:rsid w:val="00AC41A5"/>
    <w:rsid w:val="00AC4600"/>
    <w:rsid w:val="00AC46C9"/>
    <w:rsid w:val="00AC47CA"/>
    <w:rsid w:val="00AC4861"/>
    <w:rsid w:val="00AC4990"/>
    <w:rsid w:val="00AC4B5C"/>
    <w:rsid w:val="00AC4D71"/>
    <w:rsid w:val="00AC4EF5"/>
    <w:rsid w:val="00AC5072"/>
    <w:rsid w:val="00AC50EC"/>
    <w:rsid w:val="00AC51DE"/>
    <w:rsid w:val="00AC5248"/>
    <w:rsid w:val="00AC53A2"/>
    <w:rsid w:val="00AC5B2F"/>
    <w:rsid w:val="00AC5B4C"/>
    <w:rsid w:val="00AC5BCA"/>
    <w:rsid w:val="00AC5C41"/>
    <w:rsid w:val="00AC6636"/>
    <w:rsid w:val="00AC664C"/>
    <w:rsid w:val="00AC6E2D"/>
    <w:rsid w:val="00AC700D"/>
    <w:rsid w:val="00AC7626"/>
    <w:rsid w:val="00AC778E"/>
    <w:rsid w:val="00AC7B1A"/>
    <w:rsid w:val="00AC7BDD"/>
    <w:rsid w:val="00AC7C2E"/>
    <w:rsid w:val="00AC7CD0"/>
    <w:rsid w:val="00AC7DCB"/>
    <w:rsid w:val="00AC7FC7"/>
    <w:rsid w:val="00AD0140"/>
    <w:rsid w:val="00AD047F"/>
    <w:rsid w:val="00AD04EC"/>
    <w:rsid w:val="00AD0BE3"/>
    <w:rsid w:val="00AD0C5E"/>
    <w:rsid w:val="00AD0DB6"/>
    <w:rsid w:val="00AD10A9"/>
    <w:rsid w:val="00AD10FA"/>
    <w:rsid w:val="00AD117B"/>
    <w:rsid w:val="00AD1195"/>
    <w:rsid w:val="00AD1253"/>
    <w:rsid w:val="00AD1261"/>
    <w:rsid w:val="00AD15E6"/>
    <w:rsid w:val="00AD169B"/>
    <w:rsid w:val="00AD17F4"/>
    <w:rsid w:val="00AD1B4E"/>
    <w:rsid w:val="00AD1B54"/>
    <w:rsid w:val="00AD1BB8"/>
    <w:rsid w:val="00AD1BE7"/>
    <w:rsid w:val="00AD1C95"/>
    <w:rsid w:val="00AD1CDD"/>
    <w:rsid w:val="00AD1D3B"/>
    <w:rsid w:val="00AD2110"/>
    <w:rsid w:val="00AD2221"/>
    <w:rsid w:val="00AD2326"/>
    <w:rsid w:val="00AD24AF"/>
    <w:rsid w:val="00AD2623"/>
    <w:rsid w:val="00AD27BA"/>
    <w:rsid w:val="00AD27C3"/>
    <w:rsid w:val="00AD29CE"/>
    <w:rsid w:val="00AD2AA5"/>
    <w:rsid w:val="00AD3467"/>
    <w:rsid w:val="00AD357D"/>
    <w:rsid w:val="00AD3885"/>
    <w:rsid w:val="00AD3977"/>
    <w:rsid w:val="00AD3BE5"/>
    <w:rsid w:val="00AD4044"/>
    <w:rsid w:val="00AD4118"/>
    <w:rsid w:val="00AD41D6"/>
    <w:rsid w:val="00AD438F"/>
    <w:rsid w:val="00AD46EF"/>
    <w:rsid w:val="00AD492F"/>
    <w:rsid w:val="00AD49F8"/>
    <w:rsid w:val="00AD4C75"/>
    <w:rsid w:val="00AD4E17"/>
    <w:rsid w:val="00AD4E66"/>
    <w:rsid w:val="00AD4FCF"/>
    <w:rsid w:val="00AD5907"/>
    <w:rsid w:val="00AD5FDB"/>
    <w:rsid w:val="00AD6303"/>
    <w:rsid w:val="00AD6495"/>
    <w:rsid w:val="00AD6579"/>
    <w:rsid w:val="00AD6744"/>
    <w:rsid w:val="00AD70A9"/>
    <w:rsid w:val="00AD7166"/>
    <w:rsid w:val="00AD732B"/>
    <w:rsid w:val="00AD7671"/>
    <w:rsid w:val="00AD7A14"/>
    <w:rsid w:val="00AD7EB8"/>
    <w:rsid w:val="00AE02B8"/>
    <w:rsid w:val="00AE0567"/>
    <w:rsid w:val="00AE0808"/>
    <w:rsid w:val="00AE0A5C"/>
    <w:rsid w:val="00AE0ABD"/>
    <w:rsid w:val="00AE0E1D"/>
    <w:rsid w:val="00AE156E"/>
    <w:rsid w:val="00AE19A3"/>
    <w:rsid w:val="00AE19DB"/>
    <w:rsid w:val="00AE19F2"/>
    <w:rsid w:val="00AE2216"/>
    <w:rsid w:val="00AE2218"/>
    <w:rsid w:val="00AE22C8"/>
    <w:rsid w:val="00AE244C"/>
    <w:rsid w:val="00AE24C1"/>
    <w:rsid w:val="00AE26C2"/>
    <w:rsid w:val="00AE281F"/>
    <w:rsid w:val="00AE2D8F"/>
    <w:rsid w:val="00AE32BC"/>
    <w:rsid w:val="00AE341D"/>
    <w:rsid w:val="00AE3560"/>
    <w:rsid w:val="00AE3DCA"/>
    <w:rsid w:val="00AE4167"/>
    <w:rsid w:val="00AE46F2"/>
    <w:rsid w:val="00AE4826"/>
    <w:rsid w:val="00AE49BD"/>
    <w:rsid w:val="00AE4EC7"/>
    <w:rsid w:val="00AE5977"/>
    <w:rsid w:val="00AE5F98"/>
    <w:rsid w:val="00AE603A"/>
    <w:rsid w:val="00AE6107"/>
    <w:rsid w:val="00AE637D"/>
    <w:rsid w:val="00AE6448"/>
    <w:rsid w:val="00AE6529"/>
    <w:rsid w:val="00AE65D7"/>
    <w:rsid w:val="00AE6972"/>
    <w:rsid w:val="00AE6AAA"/>
    <w:rsid w:val="00AE709C"/>
    <w:rsid w:val="00AE7170"/>
    <w:rsid w:val="00AE719B"/>
    <w:rsid w:val="00AE72F5"/>
    <w:rsid w:val="00AE7958"/>
    <w:rsid w:val="00AE799A"/>
    <w:rsid w:val="00AE7BF5"/>
    <w:rsid w:val="00AE7FAF"/>
    <w:rsid w:val="00AF048D"/>
    <w:rsid w:val="00AF059D"/>
    <w:rsid w:val="00AF06AC"/>
    <w:rsid w:val="00AF09B5"/>
    <w:rsid w:val="00AF0DD4"/>
    <w:rsid w:val="00AF0EB3"/>
    <w:rsid w:val="00AF1048"/>
    <w:rsid w:val="00AF114C"/>
    <w:rsid w:val="00AF11FC"/>
    <w:rsid w:val="00AF1B6D"/>
    <w:rsid w:val="00AF204D"/>
    <w:rsid w:val="00AF26DD"/>
    <w:rsid w:val="00AF2713"/>
    <w:rsid w:val="00AF29AD"/>
    <w:rsid w:val="00AF2C34"/>
    <w:rsid w:val="00AF2D33"/>
    <w:rsid w:val="00AF2EF1"/>
    <w:rsid w:val="00AF2EFF"/>
    <w:rsid w:val="00AF2FD1"/>
    <w:rsid w:val="00AF31F5"/>
    <w:rsid w:val="00AF328D"/>
    <w:rsid w:val="00AF3398"/>
    <w:rsid w:val="00AF33B6"/>
    <w:rsid w:val="00AF35C1"/>
    <w:rsid w:val="00AF35CD"/>
    <w:rsid w:val="00AF381E"/>
    <w:rsid w:val="00AF3A93"/>
    <w:rsid w:val="00AF3B10"/>
    <w:rsid w:val="00AF3CB7"/>
    <w:rsid w:val="00AF3E06"/>
    <w:rsid w:val="00AF3F06"/>
    <w:rsid w:val="00AF40F5"/>
    <w:rsid w:val="00AF4628"/>
    <w:rsid w:val="00AF4850"/>
    <w:rsid w:val="00AF4C89"/>
    <w:rsid w:val="00AF519E"/>
    <w:rsid w:val="00AF5377"/>
    <w:rsid w:val="00AF5829"/>
    <w:rsid w:val="00AF5846"/>
    <w:rsid w:val="00AF5898"/>
    <w:rsid w:val="00AF592B"/>
    <w:rsid w:val="00AF5957"/>
    <w:rsid w:val="00AF5AD1"/>
    <w:rsid w:val="00AF5E62"/>
    <w:rsid w:val="00AF5ED0"/>
    <w:rsid w:val="00AF67D1"/>
    <w:rsid w:val="00AF6ACA"/>
    <w:rsid w:val="00AF6C73"/>
    <w:rsid w:val="00AF7008"/>
    <w:rsid w:val="00AF7860"/>
    <w:rsid w:val="00AF7A57"/>
    <w:rsid w:val="00B0024F"/>
    <w:rsid w:val="00B0067C"/>
    <w:rsid w:val="00B009D9"/>
    <w:rsid w:val="00B00C92"/>
    <w:rsid w:val="00B01296"/>
    <w:rsid w:val="00B015A4"/>
    <w:rsid w:val="00B0161C"/>
    <w:rsid w:val="00B017F0"/>
    <w:rsid w:val="00B01E26"/>
    <w:rsid w:val="00B02159"/>
    <w:rsid w:val="00B02178"/>
    <w:rsid w:val="00B02749"/>
    <w:rsid w:val="00B02EEC"/>
    <w:rsid w:val="00B031CD"/>
    <w:rsid w:val="00B03214"/>
    <w:rsid w:val="00B034AB"/>
    <w:rsid w:val="00B03518"/>
    <w:rsid w:val="00B0355F"/>
    <w:rsid w:val="00B039B3"/>
    <w:rsid w:val="00B03C39"/>
    <w:rsid w:val="00B03D61"/>
    <w:rsid w:val="00B03F9F"/>
    <w:rsid w:val="00B046D9"/>
    <w:rsid w:val="00B04C61"/>
    <w:rsid w:val="00B04CD3"/>
    <w:rsid w:val="00B04DCE"/>
    <w:rsid w:val="00B04EDB"/>
    <w:rsid w:val="00B0503A"/>
    <w:rsid w:val="00B0507E"/>
    <w:rsid w:val="00B052CB"/>
    <w:rsid w:val="00B05BC3"/>
    <w:rsid w:val="00B05C15"/>
    <w:rsid w:val="00B05CFD"/>
    <w:rsid w:val="00B061E2"/>
    <w:rsid w:val="00B065E6"/>
    <w:rsid w:val="00B0681C"/>
    <w:rsid w:val="00B06AAF"/>
    <w:rsid w:val="00B06BBF"/>
    <w:rsid w:val="00B070E8"/>
    <w:rsid w:val="00B0719B"/>
    <w:rsid w:val="00B07267"/>
    <w:rsid w:val="00B07380"/>
    <w:rsid w:val="00B073F7"/>
    <w:rsid w:val="00B07836"/>
    <w:rsid w:val="00B07886"/>
    <w:rsid w:val="00B079B7"/>
    <w:rsid w:val="00B079EC"/>
    <w:rsid w:val="00B07C0D"/>
    <w:rsid w:val="00B07C2F"/>
    <w:rsid w:val="00B07CFC"/>
    <w:rsid w:val="00B10137"/>
    <w:rsid w:val="00B1030D"/>
    <w:rsid w:val="00B10426"/>
    <w:rsid w:val="00B10472"/>
    <w:rsid w:val="00B104F8"/>
    <w:rsid w:val="00B107AA"/>
    <w:rsid w:val="00B10895"/>
    <w:rsid w:val="00B108DE"/>
    <w:rsid w:val="00B109AE"/>
    <w:rsid w:val="00B109F6"/>
    <w:rsid w:val="00B10AF8"/>
    <w:rsid w:val="00B10BE8"/>
    <w:rsid w:val="00B11101"/>
    <w:rsid w:val="00B11259"/>
    <w:rsid w:val="00B11285"/>
    <w:rsid w:val="00B112F2"/>
    <w:rsid w:val="00B1164F"/>
    <w:rsid w:val="00B119EB"/>
    <w:rsid w:val="00B11AFE"/>
    <w:rsid w:val="00B11B35"/>
    <w:rsid w:val="00B11C10"/>
    <w:rsid w:val="00B12010"/>
    <w:rsid w:val="00B12133"/>
    <w:rsid w:val="00B123E0"/>
    <w:rsid w:val="00B127A2"/>
    <w:rsid w:val="00B1299F"/>
    <w:rsid w:val="00B12FAC"/>
    <w:rsid w:val="00B13412"/>
    <w:rsid w:val="00B134F6"/>
    <w:rsid w:val="00B13592"/>
    <w:rsid w:val="00B137E8"/>
    <w:rsid w:val="00B13B0B"/>
    <w:rsid w:val="00B13CB0"/>
    <w:rsid w:val="00B14165"/>
    <w:rsid w:val="00B1423C"/>
    <w:rsid w:val="00B145E0"/>
    <w:rsid w:val="00B14693"/>
    <w:rsid w:val="00B1479A"/>
    <w:rsid w:val="00B147A7"/>
    <w:rsid w:val="00B14C87"/>
    <w:rsid w:val="00B15237"/>
    <w:rsid w:val="00B15563"/>
    <w:rsid w:val="00B15618"/>
    <w:rsid w:val="00B156BA"/>
    <w:rsid w:val="00B15FE5"/>
    <w:rsid w:val="00B16360"/>
    <w:rsid w:val="00B16733"/>
    <w:rsid w:val="00B16BA1"/>
    <w:rsid w:val="00B16BCE"/>
    <w:rsid w:val="00B16C0E"/>
    <w:rsid w:val="00B16FAE"/>
    <w:rsid w:val="00B17416"/>
    <w:rsid w:val="00B175A5"/>
    <w:rsid w:val="00B17722"/>
    <w:rsid w:val="00B178E3"/>
    <w:rsid w:val="00B179D2"/>
    <w:rsid w:val="00B17CD5"/>
    <w:rsid w:val="00B17DE8"/>
    <w:rsid w:val="00B17F68"/>
    <w:rsid w:val="00B2001D"/>
    <w:rsid w:val="00B2010B"/>
    <w:rsid w:val="00B2026B"/>
    <w:rsid w:val="00B20274"/>
    <w:rsid w:val="00B20478"/>
    <w:rsid w:val="00B20A90"/>
    <w:rsid w:val="00B20BFB"/>
    <w:rsid w:val="00B20F62"/>
    <w:rsid w:val="00B21632"/>
    <w:rsid w:val="00B2166A"/>
    <w:rsid w:val="00B21817"/>
    <w:rsid w:val="00B21BDC"/>
    <w:rsid w:val="00B21CC7"/>
    <w:rsid w:val="00B21DC2"/>
    <w:rsid w:val="00B22143"/>
    <w:rsid w:val="00B222F6"/>
    <w:rsid w:val="00B225BD"/>
    <w:rsid w:val="00B2266C"/>
    <w:rsid w:val="00B22707"/>
    <w:rsid w:val="00B22718"/>
    <w:rsid w:val="00B22AEF"/>
    <w:rsid w:val="00B22AF8"/>
    <w:rsid w:val="00B22D52"/>
    <w:rsid w:val="00B23940"/>
    <w:rsid w:val="00B23D91"/>
    <w:rsid w:val="00B24348"/>
    <w:rsid w:val="00B248CC"/>
    <w:rsid w:val="00B24918"/>
    <w:rsid w:val="00B24A26"/>
    <w:rsid w:val="00B24B75"/>
    <w:rsid w:val="00B24C6A"/>
    <w:rsid w:val="00B24CE0"/>
    <w:rsid w:val="00B24EA8"/>
    <w:rsid w:val="00B24F43"/>
    <w:rsid w:val="00B251ED"/>
    <w:rsid w:val="00B2567D"/>
    <w:rsid w:val="00B25B8A"/>
    <w:rsid w:val="00B261ED"/>
    <w:rsid w:val="00B26269"/>
    <w:rsid w:val="00B265E3"/>
    <w:rsid w:val="00B265FD"/>
    <w:rsid w:val="00B26708"/>
    <w:rsid w:val="00B2681B"/>
    <w:rsid w:val="00B26A45"/>
    <w:rsid w:val="00B26B03"/>
    <w:rsid w:val="00B26F18"/>
    <w:rsid w:val="00B26F29"/>
    <w:rsid w:val="00B26FF1"/>
    <w:rsid w:val="00B27025"/>
    <w:rsid w:val="00B27464"/>
    <w:rsid w:val="00B274E0"/>
    <w:rsid w:val="00B27B80"/>
    <w:rsid w:val="00B302A1"/>
    <w:rsid w:val="00B302D6"/>
    <w:rsid w:val="00B30314"/>
    <w:rsid w:val="00B306F9"/>
    <w:rsid w:val="00B3070D"/>
    <w:rsid w:val="00B30AF2"/>
    <w:rsid w:val="00B30D73"/>
    <w:rsid w:val="00B30E19"/>
    <w:rsid w:val="00B318D0"/>
    <w:rsid w:val="00B3198C"/>
    <w:rsid w:val="00B319B2"/>
    <w:rsid w:val="00B31B55"/>
    <w:rsid w:val="00B31D16"/>
    <w:rsid w:val="00B320D2"/>
    <w:rsid w:val="00B321FA"/>
    <w:rsid w:val="00B32236"/>
    <w:rsid w:val="00B322AF"/>
    <w:rsid w:val="00B32340"/>
    <w:rsid w:val="00B32467"/>
    <w:rsid w:val="00B326BD"/>
    <w:rsid w:val="00B32AE7"/>
    <w:rsid w:val="00B32C75"/>
    <w:rsid w:val="00B32C8F"/>
    <w:rsid w:val="00B3311F"/>
    <w:rsid w:val="00B33190"/>
    <w:rsid w:val="00B331EB"/>
    <w:rsid w:val="00B3340B"/>
    <w:rsid w:val="00B335A9"/>
    <w:rsid w:val="00B3360A"/>
    <w:rsid w:val="00B33902"/>
    <w:rsid w:val="00B33A6B"/>
    <w:rsid w:val="00B33C00"/>
    <w:rsid w:val="00B33F69"/>
    <w:rsid w:val="00B34280"/>
    <w:rsid w:val="00B3433D"/>
    <w:rsid w:val="00B34C1D"/>
    <w:rsid w:val="00B34D81"/>
    <w:rsid w:val="00B34E9E"/>
    <w:rsid w:val="00B34F1C"/>
    <w:rsid w:val="00B3503B"/>
    <w:rsid w:val="00B35390"/>
    <w:rsid w:val="00B356BE"/>
    <w:rsid w:val="00B35A25"/>
    <w:rsid w:val="00B35B33"/>
    <w:rsid w:val="00B35D8A"/>
    <w:rsid w:val="00B35E35"/>
    <w:rsid w:val="00B3621E"/>
    <w:rsid w:val="00B3627C"/>
    <w:rsid w:val="00B365CE"/>
    <w:rsid w:val="00B36709"/>
    <w:rsid w:val="00B36871"/>
    <w:rsid w:val="00B36B7D"/>
    <w:rsid w:val="00B36CC8"/>
    <w:rsid w:val="00B36F89"/>
    <w:rsid w:val="00B373FF"/>
    <w:rsid w:val="00B3743E"/>
    <w:rsid w:val="00B378A3"/>
    <w:rsid w:val="00B37A28"/>
    <w:rsid w:val="00B37AB0"/>
    <w:rsid w:val="00B40111"/>
    <w:rsid w:val="00B40425"/>
    <w:rsid w:val="00B40922"/>
    <w:rsid w:val="00B40A27"/>
    <w:rsid w:val="00B40A35"/>
    <w:rsid w:val="00B40A56"/>
    <w:rsid w:val="00B40CB2"/>
    <w:rsid w:val="00B40E11"/>
    <w:rsid w:val="00B40FAF"/>
    <w:rsid w:val="00B41119"/>
    <w:rsid w:val="00B41154"/>
    <w:rsid w:val="00B4153E"/>
    <w:rsid w:val="00B417FC"/>
    <w:rsid w:val="00B41801"/>
    <w:rsid w:val="00B41B60"/>
    <w:rsid w:val="00B41EA5"/>
    <w:rsid w:val="00B42078"/>
    <w:rsid w:val="00B42619"/>
    <w:rsid w:val="00B4266C"/>
    <w:rsid w:val="00B42773"/>
    <w:rsid w:val="00B42955"/>
    <w:rsid w:val="00B42B13"/>
    <w:rsid w:val="00B42D68"/>
    <w:rsid w:val="00B42DF7"/>
    <w:rsid w:val="00B42F0B"/>
    <w:rsid w:val="00B42FBA"/>
    <w:rsid w:val="00B4334F"/>
    <w:rsid w:val="00B43350"/>
    <w:rsid w:val="00B43393"/>
    <w:rsid w:val="00B435DF"/>
    <w:rsid w:val="00B43DE5"/>
    <w:rsid w:val="00B440C5"/>
    <w:rsid w:val="00B4425A"/>
    <w:rsid w:val="00B4433E"/>
    <w:rsid w:val="00B443D8"/>
    <w:rsid w:val="00B44752"/>
    <w:rsid w:val="00B447C5"/>
    <w:rsid w:val="00B44DF9"/>
    <w:rsid w:val="00B44ED4"/>
    <w:rsid w:val="00B4538D"/>
    <w:rsid w:val="00B454AF"/>
    <w:rsid w:val="00B455C7"/>
    <w:rsid w:val="00B45A91"/>
    <w:rsid w:val="00B45CA4"/>
    <w:rsid w:val="00B45F5A"/>
    <w:rsid w:val="00B46001"/>
    <w:rsid w:val="00B46839"/>
    <w:rsid w:val="00B46A2F"/>
    <w:rsid w:val="00B46A78"/>
    <w:rsid w:val="00B46E4D"/>
    <w:rsid w:val="00B46F7E"/>
    <w:rsid w:val="00B47226"/>
    <w:rsid w:val="00B47385"/>
    <w:rsid w:val="00B473A0"/>
    <w:rsid w:val="00B473CE"/>
    <w:rsid w:val="00B4770E"/>
    <w:rsid w:val="00B47774"/>
    <w:rsid w:val="00B47AAF"/>
    <w:rsid w:val="00B47F46"/>
    <w:rsid w:val="00B50058"/>
    <w:rsid w:val="00B50B2E"/>
    <w:rsid w:val="00B50B96"/>
    <w:rsid w:val="00B512B7"/>
    <w:rsid w:val="00B51481"/>
    <w:rsid w:val="00B51544"/>
    <w:rsid w:val="00B51ADF"/>
    <w:rsid w:val="00B51E12"/>
    <w:rsid w:val="00B51E53"/>
    <w:rsid w:val="00B5251B"/>
    <w:rsid w:val="00B52550"/>
    <w:rsid w:val="00B52571"/>
    <w:rsid w:val="00B5260D"/>
    <w:rsid w:val="00B52AA8"/>
    <w:rsid w:val="00B52C1D"/>
    <w:rsid w:val="00B52DB4"/>
    <w:rsid w:val="00B52EC6"/>
    <w:rsid w:val="00B52EC8"/>
    <w:rsid w:val="00B52FAA"/>
    <w:rsid w:val="00B5346A"/>
    <w:rsid w:val="00B5390C"/>
    <w:rsid w:val="00B53ACA"/>
    <w:rsid w:val="00B53E47"/>
    <w:rsid w:val="00B53E6F"/>
    <w:rsid w:val="00B540F6"/>
    <w:rsid w:val="00B54419"/>
    <w:rsid w:val="00B5463C"/>
    <w:rsid w:val="00B54BAF"/>
    <w:rsid w:val="00B54E0D"/>
    <w:rsid w:val="00B5514A"/>
    <w:rsid w:val="00B552D8"/>
    <w:rsid w:val="00B55429"/>
    <w:rsid w:val="00B5554B"/>
    <w:rsid w:val="00B55685"/>
    <w:rsid w:val="00B556B0"/>
    <w:rsid w:val="00B557A0"/>
    <w:rsid w:val="00B55A3F"/>
    <w:rsid w:val="00B55B20"/>
    <w:rsid w:val="00B56093"/>
    <w:rsid w:val="00B561F9"/>
    <w:rsid w:val="00B56ACB"/>
    <w:rsid w:val="00B57003"/>
    <w:rsid w:val="00B570F4"/>
    <w:rsid w:val="00B5715F"/>
    <w:rsid w:val="00B5720B"/>
    <w:rsid w:val="00B5753A"/>
    <w:rsid w:val="00B575A9"/>
    <w:rsid w:val="00B5772A"/>
    <w:rsid w:val="00B57915"/>
    <w:rsid w:val="00B5791B"/>
    <w:rsid w:val="00B57B37"/>
    <w:rsid w:val="00B57DF8"/>
    <w:rsid w:val="00B606DB"/>
    <w:rsid w:val="00B608C9"/>
    <w:rsid w:val="00B609E0"/>
    <w:rsid w:val="00B60A1B"/>
    <w:rsid w:val="00B613DC"/>
    <w:rsid w:val="00B6154D"/>
    <w:rsid w:val="00B6183F"/>
    <w:rsid w:val="00B61896"/>
    <w:rsid w:val="00B61B9B"/>
    <w:rsid w:val="00B61DA2"/>
    <w:rsid w:val="00B622C7"/>
    <w:rsid w:val="00B625A3"/>
    <w:rsid w:val="00B6282F"/>
    <w:rsid w:val="00B62903"/>
    <w:rsid w:val="00B62A54"/>
    <w:rsid w:val="00B62B68"/>
    <w:rsid w:val="00B62C56"/>
    <w:rsid w:val="00B62D1D"/>
    <w:rsid w:val="00B62D65"/>
    <w:rsid w:val="00B62EE8"/>
    <w:rsid w:val="00B62F70"/>
    <w:rsid w:val="00B636E8"/>
    <w:rsid w:val="00B63B1B"/>
    <w:rsid w:val="00B63D67"/>
    <w:rsid w:val="00B63EB8"/>
    <w:rsid w:val="00B64010"/>
    <w:rsid w:val="00B640F8"/>
    <w:rsid w:val="00B65144"/>
    <w:rsid w:val="00B651A0"/>
    <w:rsid w:val="00B6538E"/>
    <w:rsid w:val="00B658B1"/>
    <w:rsid w:val="00B65966"/>
    <w:rsid w:val="00B65C32"/>
    <w:rsid w:val="00B65F4A"/>
    <w:rsid w:val="00B664C7"/>
    <w:rsid w:val="00B66749"/>
    <w:rsid w:val="00B669DF"/>
    <w:rsid w:val="00B66A7C"/>
    <w:rsid w:val="00B66C1E"/>
    <w:rsid w:val="00B67263"/>
    <w:rsid w:val="00B674D6"/>
    <w:rsid w:val="00B679B3"/>
    <w:rsid w:val="00B67BE5"/>
    <w:rsid w:val="00B7061D"/>
    <w:rsid w:val="00B7066E"/>
    <w:rsid w:val="00B707C4"/>
    <w:rsid w:val="00B70915"/>
    <w:rsid w:val="00B70C0D"/>
    <w:rsid w:val="00B70C2A"/>
    <w:rsid w:val="00B70D1A"/>
    <w:rsid w:val="00B71277"/>
    <w:rsid w:val="00B719CE"/>
    <w:rsid w:val="00B71A24"/>
    <w:rsid w:val="00B71AE9"/>
    <w:rsid w:val="00B71B66"/>
    <w:rsid w:val="00B71C9C"/>
    <w:rsid w:val="00B71D3F"/>
    <w:rsid w:val="00B72295"/>
    <w:rsid w:val="00B724DC"/>
    <w:rsid w:val="00B73016"/>
    <w:rsid w:val="00B73126"/>
    <w:rsid w:val="00B734CB"/>
    <w:rsid w:val="00B735AA"/>
    <w:rsid w:val="00B736A8"/>
    <w:rsid w:val="00B73A77"/>
    <w:rsid w:val="00B73CCF"/>
    <w:rsid w:val="00B73CF0"/>
    <w:rsid w:val="00B73D31"/>
    <w:rsid w:val="00B73E67"/>
    <w:rsid w:val="00B74118"/>
    <w:rsid w:val="00B743A8"/>
    <w:rsid w:val="00B744D8"/>
    <w:rsid w:val="00B74BCE"/>
    <w:rsid w:val="00B74C27"/>
    <w:rsid w:val="00B74CA3"/>
    <w:rsid w:val="00B74E2C"/>
    <w:rsid w:val="00B74F02"/>
    <w:rsid w:val="00B74F7C"/>
    <w:rsid w:val="00B75026"/>
    <w:rsid w:val="00B75162"/>
    <w:rsid w:val="00B75289"/>
    <w:rsid w:val="00B75881"/>
    <w:rsid w:val="00B75B80"/>
    <w:rsid w:val="00B75DAB"/>
    <w:rsid w:val="00B76141"/>
    <w:rsid w:val="00B7629F"/>
    <w:rsid w:val="00B764F3"/>
    <w:rsid w:val="00B7659D"/>
    <w:rsid w:val="00B76A7D"/>
    <w:rsid w:val="00B76AC0"/>
    <w:rsid w:val="00B771E1"/>
    <w:rsid w:val="00B77698"/>
    <w:rsid w:val="00B776DB"/>
    <w:rsid w:val="00B778E6"/>
    <w:rsid w:val="00B77963"/>
    <w:rsid w:val="00B77E0E"/>
    <w:rsid w:val="00B80092"/>
    <w:rsid w:val="00B8009A"/>
    <w:rsid w:val="00B800C0"/>
    <w:rsid w:val="00B802C0"/>
    <w:rsid w:val="00B805AB"/>
    <w:rsid w:val="00B809DF"/>
    <w:rsid w:val="00B80EA8"/>
    <w:rsid w:val="00B8124A"/>
    <w:rsid w:val="00B81607"/>
    <w:rsid w:val="00B8160C"/>
    <w:rsid w:val="00B816BB"/>
    <w:rsid w:val="00B818A1"/>
    <w:rsid w:val="00B81A92"/>
    <w:rsid w:val="00B81B3B"/>
    <w:rsid w:val="00B81F67"/>
    <w:rsid w:val="00B820B5"/>
    <w:rsid w:val="00B8263F"/>
    <w:rsid w:val="00B8297A"/>
    <w:rsid w:val="00B8301F"/>
    <w:rsid w:val="00B8337F"/>
    <w:rsid w:val="00B835D7"/>
    <w:rsid w:val="00B83A80"/>
    <w:rsid w:val="00B83B8F"/>
    <w:rsid w:val="00B83CB2"/>
    <w:rsid w:val="00B83F21"/>
    <w:rsid w:val="00B842EB"/>
    <w:rsid w:val="00B85071"/>
    <w:rsid w:val="00B857E4"/>
    <w:rsid w:val="00B85838"/>
    <w:rsid w:val="00B85959"/>
    <w:rsid w:val="00B85EFA"/>
    <w:rsid w:val="00B86129"/>
    <w:rsid w:val="00B86251"/>
    <w:rsid w:val="00B869DD"/>
    <w:rsid w:val="00B86C34"/>
    <w:rsid w:val="00B86F12"/>
    <w:rsid w:val="00B87249"/>
    <w:rsid w:val="00B8734C"/>
    <w:rsid w:val="00B8749D"/>
    <w:rsid w:val="00B8753C"/>
    <w:rsid w:val="00B87562"/>
    <w:rsid w:val="00B87C44"/>
    <w:rsid w:val="00B903EA"/>
    <w:rsid w:val="00B909CD"/>
    <w:rsid w:val="00B9109E"/>
    <w:rsid w:val="00B9121C"/>
    <w:rsid w:val="00B913A6"/>
    <w:rsid w:val="00B91CDC"/>
    <w:rsid w:val="00B91E10"/>
    <w:rsid w:val="00B921B1"/>
    <w:rsid w:val="00B922F9"/>
    <w:rsid w:val="00B9240E"/>
    <w:rsid w:val="00B9284F"/>
    <w:rsid w:val="00B9287C"/>
    <w:rsid w:val="00B92A13"/>
    <w:rsid w:val="00B92CFD"/>
    <w:rsid w:val="00B92FCF"/>
    <w:rsid w:val="00B93017"/>
    <w:rsid w:val="00B931D8"/>
    <w:rsid w:val="00B9332F"/>
    <w:rsid w:val="00B93768"/>
    <w:rsid w:val="00B93AF8"/>
    <w:rsid w:val="00B93CFD"/>
    <w:rsid w:val="00B94669"/>
    <w:rsid w:val="00B94680"/>
    <w:rsid w:val="00B9469C"/>
    <w:rsid w:val="00B94D38"/>
    <w:rsid w:val="00B94D68"/>
    <w:rsid w:val="00B94FFB"/>
    <w:rsid w:val="00B95048"/>
    <w:rsid w:val="00B95064"/>
    <w:rsid w:val="00B956D9"/>
    <w:rsid w:val="00B95706"/>
    <w:rsid w:val="00B9593D"/>
    <w:rsid w:val="00B95B49"/>
    <w:rsid w:val="00B95D15"/>
    <w:rsid w:val="00B95D23"/>
    <w:rsid w:val="00B95DEF"/>
    <w:rsid w:val="00B95F7C"/>
    <w:rsid w:val="00B96196"/>
    <w:rsid w:val="00B962F5"/>
    <w:rsid w:val="00B96345"/>
    <w:rsid w:val="00B96381"/>
    <w:rsid w:val="00B963FB"/>
    <w:rsid w:val="00B964B4"/>
    <w:rsid w:val="00B96B2E"/>
    <w:rsid w:val="00B96CCF"/>
    <w:rsid w:val="00B96F53"/>
    <w:rsid w:val="00B96F91"/>
    <w:rsid w:val="00B975DD"/>
    <w:rsid w:val="00B9764C"/>
    <w:rsid w:val="00B97652"/>
    <w:rsid w:val="00B97831"/>
    <w:rsid w:val="00B97A18"/>
    <w:rsid w:val="00B97E96"/>
    <w:rsid w:val="00BA00F5"/>
    <w:rsid w:val="00BA0105"/>
    <w:rsid w:val="00BA01E9"/>
    <w:rsid w:val="00BA08A4"/>
    <w:rsid w:val="00BA0AAF"/>
    <w:rsid w:val="00BA0F33"/>
    <w:rsid w:val="00BA0FBE"/>
    <w:rsid w:val="00BA1166"/>
    <w:rsid w:val="00BA15A3"/>
    <w:rsid w:val="00BA1CF5"/>
    <w:rsid w:val="00BA1D0B"/>
    <w:rsid w:val="00BA1E7C"/>
    <w:rsid w:val="00BA2303"/>
    <w:rsid w:val="00BA2C85"/>
    <w:rsid w:val="00BA3351"/>
    <w:rsid w:val="00BA3686"/>
    <w:rsid w:val="00BA375F"/>
    <w:rsid w:val="00BA3806"/>
    <w:rsid w:val="00BA3C08"/>
    <w:rsid w:val="00BA41DF"/>
    <w:rsid w:val="00BA433D"/>
    <w:rsid w:val="00BA4787"/>
    <w:rsid w:val="00BA4B8C"/>
    <w:rsid w:val="00BA4DC9"/>
    <w:rsid w:val="00BA4F61"/>
    <w:rsid w:val="00BA5099"/>
    <w:rsid w:val="00BA5110"/>
    <w:rsid w:val="00BA56D4"/>
    <w:rsid w:val="00BA58C8"/>
    <w:rsid w:val="00BA5C04"/>
    <w:rsid w:val="00BA5CE2"/>
    <w:rsid w:val="00BA63CD"/>
    <w:rsid w:val="00BA6823"/>
    <w:rsid w:val="00BA6BC9"/>
    <w:rsid w:val="00BA6C38"/>
    <w:rsid w:val="00BA6E41"/>
    <w:rsid w:val="00BA6EC7"/>
    <w:rsid w:val="00BA6F13"/>
    <w:rsid w:val="00BA6F3E"/>
    <w:rsid w:val="00BA6FF0"/>
    <w:rsid w:val="00BA733E"/>
    <w:rsid w:val="00BA770A"/>
    <w:rsid w:val="00BA7802"/>
    <w:rsid w:val="00BA797F"/>
    <w:rsid w:val="00BA7A8E"/>
    <w:rsid w:val="00BA7D7B"/>
    <w:rsid w:val="00BA7F4E"/>
    <w:rsid w:val="00BB0201"/>
    <w:rsid w:val="00BB0226"/>
    <w:rsid w:val="00BB0AAA"/>
    <w:rsid w:val="00BB0E1D"/>
    <w:rsid w:val="00BB1013"/>
    <w:rsid w:val="00BB1062"/>
    <w:rsid w:val="00BB199C"/>
    <w:rsid w:val="00BB19DA"/>
    <w:rsid w:val="00BB1E9F"/>
    <w:rsid w:val="00BB1F9C"/>
    <w:rsid w:val="00BB20B1"/>
    <w:rsid w:val="00BB21A9"/>
    <w:rsid w:val="00BB25A6"/>
    <w:rsid w:val="00BB28D7"/>
    <w:rsid w:val="00BB2910"/>
    <w:rsid w:val="00BB2AC9"/>
    <w:rsid w:val="00BB2AD0"/>
    <w:rsid w:val="00BB2C85"/>
    <w:rsid w:val="00BB2F0D"/>
    <w:rsid w:val="00BB319F"/>
    <w:rsid w:val="00BB32B3"/>
    <w:rsid w:val="00BB32C7"/>
    <w:rsid w:val="00BB38CD"/>
    <w:rsid w:val="00BB394B"/>
    <w:rsid w:val="00BB3968"/>
    <w:rsid w:val="00BB397F"/>
    <w:rsid w:val="00BB3A19"/>
    <w:rsid w:val="00BB3FFC"/>
    <w:rsid w:val="00BB4007"/>
    <w:rsid w:val="00BB4479"/>
    <w:rsid w:val="00BB46F7"/>
    <w:rsid w:val="00BB4726"/>
    <w:rsid w:val="00BB47E5"/>
    <w:rsid w:val="00BB4978"/>
    <w:rsid w:val="00BB4C69"/>
    <w:rsid w:val="00BB4F0C"/>
    <w:rsid w:val="00BB50FE"/>
    <w:rsid w:val="00BB510E"/>
    <w:rsid w:val="00BB545A"/>
    <w:rsid w:val="00BB5579"/>
    <w:rsid w:val="00BB5C00"/>
    <w:rsid w:val="00BB5C5F"/>
    <w:rsid w:val="00BB5D12"/>
    <w:rsid w:val="00BB5D68"/>
    <w:rsid w:val="00BB5FE8"/>
    <w:rsid w:val="00BB6302"/>
    <w:rsid w:val="00BB6411"/>
    <w:rsid w:val="00BB6512"/>
    <w:rsid w:val="00BB66DC"/>
    <w:rsid w:val="00BB6BD2"/>
    <w:rsid w:val="00BB6C02"/>
    <w:rsid w:val="00BB6C58"/>
    <w:rsid w:val="00BB6DC1"/>
    <w:rsid w:val="00BB6DF5"/>
    <w:rsid w:val="00BB6E61"/>
    <w:rsid w:val="00BB76F4"/>
    <w:rsid w:val="00BB7A8B"/>
    <w:rsid w:val="00BB7F0D"/>
    <w:rsid w:val="00BB7FA0"/>
    <w:rsid w:val="00BC0310"/>
    <w:rsid w:val="00BC0339"/>
    <w:rsid w:val="00BC038D"/>
    <w:rsid w:val="00BC07F8"/>
    <w:rsid w:val="00BC09D7"/>
    <w:rsid w:val="00BC0E7D"/>
    <w:rsid w:val="00BC11DB"/>
    <w:rsid w:val="00BC1204"/>
    <w:rsid w:val="00BC12FB"/>
    <w:rsid w:val="00BC1710"/>
    <w:rsid w:val="00BC17F7"/>
    <w:rsid w:val="00BC1A1E"/>
    <w:rsid w:val="00BC1D1A"/>
    <w:rsid w:val="00BC1F5C"/>
    <w:rsid w:val="00BC20AF"/>
    <w:rsid w:val="00BC2538"/>
    <w:rsid w:val="00BC263A"/>
    <w:rsid w:val="00BC2DE6"/>
    <w:rsid w:val="00BC30A3"/>
    <w:rsid w:val="00BC3731"/>
    <w:rsid w:val="00BC376E"/>
    <w:rsid w:val="00BC37BC"/>
    <w:rsid w:val="00BC3958"/>
    <w:rsid w:val="00BC3A05"/>
    <w:rsid w:val="00BC41CF"/>
    <w:rsid w:val="00BC470C"/>
    <w:rsid w:val="00BC476F"/>
    <w:rsid w:val="00BC4A86"/>
    <w:rsid w:val="00BC4AAF"/>
    <w:rsid w:val="00BC4AF8"/>
    <w:rsid w:val="00BC4BDE"/>
    <w:rsid w:val="00BC4C36"/>
    <w:rsid w:val="00BC4DB5"/>
    <w:rsid w:val="00BC4F4C"/>
    <w:rsid w:val="00BC4F84"/>
    <w:rsid w:val="00BC5181"/>
    <w:rsid w:val="00BC530B"/>
    <w:rsid w:val="00BC53C7"/>
    <w:rsid w:val="00BC562D"/>
    <w:rsid w:val="00BC580D"/>
    <w:rsid w:val="00BC5E8A"/>
    <w:rsid w:val="00BC6411"/>
    <w:rsid w:val="00BC6573"/>
    <w:rsid w:val="00BC674C"/>
    <w:rsid w:val="00BC67CC"/>
    <w:rsid w:val="00BC6B3B"/>
    <w:rsid w:val="00BC6DCC"/>
    <w:rsid w:val="00BC704B"/>
    <w:rsid w:val="00BC7113"/>
    <w:rsid w:val="00BC73BD"/>
    <w:rsid w:val="00BC7763"/>
    <w:rsid w:val="00BC7BC4"/>
    <w:rsid w:val="00BC7BCF"/>
    <w:rsid w:val="00BC7D0B"/>
    <w:rsid w:val="00BC7D11"/>
    <w:rsid w:val="00BC7E00"/>
    <w:rsid w:val="00BD0203"/>
    <w:rsid w:val="00BD07B7"/>
    <w:rsid w:val="00BD07DA"/>
    <w:rsid w:val="00BD0997"/>
    <w:rsid w:val="00BD0B06"/>
    <w:rsid w:val="00BD0C6C"/>
    <w:rsid w:val="00BD1131"/>
    <w:rsid w:val="00BD1166"/>
    <w:rsid w:val="00BD13A3"/>
    <w:rsid w:val="00BD1F59"/>
    <w:rsid w:val="00BD1FFF"/>
    <w:rsid w:val="00BD2157"/>
    <w:rsid w:val="00BD2260"/>
    <w:rsid w:val="00BD2272"/>
    <w:rsid w:val="00BD269A"/>
    <w:rsid w:val="00BD26BB"/>
    <w:rsid w:val="00BD288F"/>
    <w:rsid w:val="00BD2A03"/>
    <w:rsid w:val="00BD2B9A"/>
    <w:rsid w:val="00BD2F38"/>
    <w:rsid w:val="00BD3796"/>
    <w:rsid w:val="00BD3825"/>
    <w:rsid w:val="00BD3A78"/>
    <w:rsid w:val="00BD3BFA"/>
    <w:rsid w:val="00BD3C46"/>
    <w:rsid w:val="00BD3E52"/>
    <w:rsid w:val="00BD3F7B"/>
    <w:rsid w:val="00BD4180"/>
    <w:rsid w:val="00BD4951"/>
    <w:rsid w:val="00BD4B5D"/>
    <w:rsid w:val="00BD4BC9"/>
    <w:rsid w:val="00BD4C1A"/>
    <w:rsid w:val="00BD4E00"/>
    <w:rsid w:val="00BD51EB"/>
    <w:rsid w:val="00BD52D8"/>
    <w:rsid w:val="00BD54B6"/>
    <w:rsid w:val="00BD5EAA"/>
    <w:rsid w:val="00BD601E"/>
    <w:rsid w:val="00BD6198"/>
    <w:rsid w:val="00BD6558"/>
    <w:rsid w:val="00BD65DC"/>
    <w:rsid w:val="00BD6663"/>
    <w:rsid w:val="00BD6997"/>
    <w:rsid w:val="00BD6AB1"/>
    <w:rsid w:val="00BD6B85"/>
    <w:rsid w:val="00BD6DED"/>
    <w:rsid w:val="00BD70D2"/>
    <w:rsid w:val="00BD7575"/>
    <w:rsid w:val="00BD7CF3"/>
    <w:rsid w:val="00BE04AA"/>
    <w:rsid w:val="00BE052B"/>
    <w:rsid w:val="00BE0AA3"/>
    <w:rsid w:val="00BE0C8C"/>
    <w:rsid w:val="00BE0EF7"/>
    <w:rsid w:val="00BE140A"/>
    <w:rsid w:val="00BE1927"/>
    <w:rsid w:val="00BE1968"/>
    <w:rsid w:val="00BE1B5B"/>
    <w:rsid w:val="00BE1CDA"/>
    <w:rsid w:val="00BE207F"/>
    <w:rsid w:val="00BE297B"/>
    <w:rsid w:val="00BE2E99"/>
    <w:rsid w:val="00BE31AB"/>
    <w:rsid w:val="00BE351E"/>
    <w:rsid w:val="00BE3541"/>
    <w:rsid w:val="00BE358F"/>
    <w:rsid w:val="00BE3670"/>
    <w:rsid w:val="00BE3C0B"/>
    <w:rsid w:val="00BE4515"/>
    <w:rsid w:val="00BE47EF"/>
    <w:rsid w:val="00BE4F4A"/>
    <w:rsid w:val="00BE51B8"/>
    <w:rsid w:val="00BE545A"/>
    <w:rsid w:val="00BE56AF"/>
    <w:rsid w:val="00BE5748"/>
    <w:rsid w:val="00BE5CAF"/>
    <w:rsid w:val="00BE5F65"/>
    <w:rsid w:val="00BE6158"/>
    <w:rsid w:val="00BE629F"/>
    <w:rsid w:val="00BE665D"/>
    <w:rsid w:val="00BE6DC8"/>
    <w:rsid w:val="00BE6DE5"/>
    <w:rsid w:val="00BE731E"/>
    <w:rsid w:val="00BE737C"/>
    <w:rsid w:val="00BE7632"/>
    <w:rsid w:val="00BF02CC"/>
    <w:rsid w:val="00BF057B"/>
    <w:rsid w:val="00BF0A31"/>
    <w:rsid w:val="00BF0AAE"/>
    <w:rsid w:val="00BF0C45"/>
    <w:rsid w:val="00BF0E43"/>
    <w:rsid w:val="00BF19EE"/>
    <w:rsid w:val="00BF1D6C"/>
    <w:rsid w:val="00BF20AE"/>
    <w:rsid w:val="00BF210C"/>
    <w:rsid w:val="00BF2188"/>
    <w:rsid w:val="00BF22AB"/>
    <w:rsid w:val="00BF255B"/>
    <w:rsid w:val="00BF2826"/>
    <w:rsid w:val="00BF29FF"/>
    <w:rsid w:val="00BF2F82"/>
    <w:rsid w:val="00BF2FE6"/>
    <w:rsid w:val="00BF3019"/>
    <w:rsid w:val="00BF3033"/>
    <w:rsid w:val="00BF35E9"/>
    <w:rsid w:val="00BF38F5"/>
    <w:rsid w:val="00BF392F"/>
    <w:rsid w:val="00BF3A4D"/>
    <w:rsid w:val="00BF3AD5"/>
    <w:rsid w:val="00BF3C00"/>
    <w:rsid w:val="00BF3D12"/>
    <w:rsid w:val="00BF4143"/>
    <w:rsid w:val="00BF4851"/>
    <w:rsid w:val="00BF48CF"/>
    <w:rsid w:val="00BF4AE4"/>
    <w:rsid w:val="00BF4D47"/>
    <w:rsid w:val="00BF4F76"/>
    <w:rsid w:val="00BF50F4"/>
    <w:rsid w:val="00BF5242"/>
    <w:rsid w:val="00BF58AA"/>
    <w:rsid w:val="00BF59E4"/>
    <w:rsid w:val="00BF5DD2"/>
    <w:rsid w:val="00BF5E80"/>
    <w:rsid w:val="00BF62B8"/>
    <w:rsid w:val="00BF66E1"/>
    <w:rsid w:val="00BF6BE1"/>
    <w:rsid w:val="00BF6F72"/>
    <w:rsid w:val="00BF7021"/>
    <w:rsid w:val="00BF7228"/>
    <w:rsid w:val="00BF732E"/>
    <w:rsid w:val="00BF74D7"/>
    <w:rsid w:val="00BF75C9"/>
    <w:rsid w:val="00BF7615"/>
    <w:rsid w:val="00BF7B6A"/>
    <w:rsid w:val="00BF7BCC"/>
    <w:rsid w:val="00BF7EC6"/>
    <w:rsid w:val="00BF7F20"/>
    <w:rsid w:val="00C00296"/>
    <w:rsid w:val="00C003DC"/>
    <w:rsid w:val="00C00530"/>
    <w:rsid w:val="00C006F3"/>
    <w:rsid w:val="00C00880"/>
    <w:rsid w:val="00C00996"/>
    <w:rsid w:val="00C00BFC"/>
    <w:rsid w:val="00C00E57"/>
    <w:rsid w:val="00C00F71"/>
    <w:rsid w:val="00C01147"/>
    <w:rsid w:val="00C014A4"/>
    <w:rsid w:val="00C01E7D"/>
    <w:rsid w:val="00C02012"/>
    <w:rsid w:val="00C026B1"/>
    <w:rsid w:val="00C02C82"/>
    <w:rsid w:val="00C03055"/>
    <w:rsid w:val="00C030C2"/>
    <w:rsid w:val="00C03341"/>
    <w:rsid w:val="00C035B3"/>
    <w:rsid w:val="00C037E5"/>
    <w:rsid w:val="00C03943"/>
    <w:rsid w:val="00C03BC0"/>
    <w:rsid w:val="00C03F79"/>
    <w:rsid w:val="00C040E5"/>
    <w:rsid w:val="00C04425"/>
    <w:rsid w:val="00C046B4"/>
    <w:rsid w:val="00C047B0"/>
    <w:rsid w:val="00C04F6F"/>
    <w:rsid w:val="00C052EB"/>
    <w:rsid w:val="00C05666"/>
    <w:rsid w:val="00C0580A"/>
    <w:rsid w:val="00C05839"/>
    <w:rsid w:val="00C05B98"/>
    <w:rsid w:val="00C05D87"/>
    <w:rsid w:val="00C0666E"/>
    <w:rsid w:val="00C06BCE"/>
    <w:rsid w:val="00C0705A"/>
    <w:rsid w:val="00C07326"/>
    <w:rsid w:val="00C073FC"/>
    <w:rsid w:val="00C078C1"/>
    <w:rsid w:val="00C079E5"/>
    <w:rsid w:val="00C07B09"/>
    <w:rsid w:val="00C07B4C"/>
    <w:rsid w:val="00C07E26"/>
    <w:rsid w:val="00C10149"/>
    <w:rsid w:val="00C104B7"/>
    <w:rsid w:val="00C10817"/>
    <w:rsid w:val="00C10D0D"/>
    <w:rsid w:val="00C10E7E"/>
    <w:rsid w:val="00C10F82"/>
    <w:rsid w:val="00C1158F"/>
    <w:rsid w:val="00C116D9"/>
    <w:rsid w:val="00C117D3"/>
    <w:rsid w:val="00C11CD0"/>
    <w:rsid w:val="00C11F43"/>
    <w:rsid w:val="00C11F70"/>
    <w:rsid w:val="00C11F7D"/>
    <w:rsid w:val="00C121D0"/>
    <w:rsid w:val="00C124A6"/>
    <w:rsid w:val="00C124D7"/>
    <w:rsid w:val="00C12857"/>
    <w:rsid w:val="00C12872"/>
    <w:rsid w:val="00C1299E"/>
    <w:rsid w:val="00C13065"/>
    <w:rsid w:val="00C130AB"/>
    <w:rsid w:val="00C13173"/>
    <w:rsid w:val="00C1345E"/>
    <w:rsid w:val="00C13580"/>
    <w:rsid w:val="00C13B8D"/>
    <w:rsid w:val="00C13E1A"/>
    <w:rsid w:val="00C1442D"/>
    <w:rsid w:val="00C145FF"/>
    <w:rsid w:val="00C14631"/>
    <w:rsid w:val="00C146A5"/>
    <w:rsid w:val="00C146FB"/>
    <w:rsid w:val="00C14748"/>
    <w:rsid w:val="00C1478C"/>
    <w:rsid w:val="00C14819"/>
    <w:rsid w:val="00C14B78"/>
    <w:rsid w:val="00C14BFD"/>
    <w:rsid w:val="00C14FE0"/>
    <w:rsid w:val="00C152FC"/>
    <w:rsid w:val="00C15746"/>
    <w:rsid w:val="00C1593A"/>
    <w:rsid w:val="00C15A2B"/>
    <w:rsid w:val="00C15A35"/>
    <w:rsid w:val="00C15B94"/>
    <w:rsid w:val="00C15BC6"/>
    <w:rsid w:val="00C15DC1"/>
    <w:rsid w:val="00C166BA"/>
    <w:rsid w:val="00C166EA"/>
    <w:rsid w:val="00C167D2"/>
    <w:rsid w:val="00C16873"/>
    <w:rsid w:val="00C17389"/>
    <w:rsid w:val="00C1763E"/>
    <w:rsid w:val="00C1777E"/>
    <w:rsid w:val="00C1778A"/>
    <w:rsid w:val="00C178F2"/>
    <w:rsid w:val="00C17A51"/>
    <w:rsid w:val="00C17B9D"/>
    <w:rsid w:val="00C17F2F"/>
    <w:rsid w:val="00C201B0"/>
    <w:rsid w:val="00C207B2"/>
    <w:rsid w:val="00C209E7"/>
    <w:rsid w:val="00C20D6D"/>
    <w:rsid w:val="00C20FBB"/>
    <w:rsid w:val="00C21C96"/>
    <w:rsid w:val="00C21D81"/>
    <w:rsid w:val="00C2206E"/>
    <w:rsid w:val="00C2207B"/>
    <w:rsid w:val="00C22184"/>
    <w:rsid w:val="00C22225"/>
    <w:rsid w:val="00C224D3"/>
    <w:rsid w:val="00C22697"/>
    <w:rsid w:val="00C22958"/>
    <w:rsid w:val="00C22C0F"/>
    <w:rsid w:val="00C22FAF"/>
    <w:rsid w:val="00C23083"/>
    <w:rsid w:val="00C232E6"/>
    <w:rsid w:val="00C238B1"/>
    <w:rsid w:val="00C23A34"/>
    <w:rsid w:val="00C23C6B"/>
    <w:rsid w:val="00C23D09"/>
    <w:rsid w:val="00C23D68"/>
    <w:rsid w:val="00C23FB0"/>
    <w:rsid w:val="00C23FF8"/>
    <w:rsid w:val="00C240B7"/>
    <w:rsid w:val="00C245B5"/>
    <w:rsid w:val="00C245E4"/>
    <w:rsid w:val="00C24848"/>
    <w:rsid w:val="00C248F4"/>
    <w:rsid w:val="00C24C52"/>
    <w:rsid w:val="00C25295"/>
    <w:rsid w:val="00C2589C"/>
    <w:rsid w:val="00C25B70"/>
    <w:rsid w:val="00C25EC0"/>
    <w:rsid w:val="00C26398"/>
    <w:rsid w:val="00C26A45"/>
    <w:rsid w:val="00C26C3B"/>
    <w:rsid w:val="00C26CF8"/>
    <w:rsid w:val="00C26D48"/>
    <w:rsid w:val="00C275CF"/>
    <w:rsid w:val="00C27658"/>
    <w:rsid w:val="00C277E2"/>
    <w:rsid w:val="00C27840"/>
    <w:rsid w:val="00C278B9"/>
    <w:rsid w:val="00C27B85"/>
    <w:rsid w:val="00C27B96"/>
    <w:rsid w:val="00C27D25"/>
    <w:rsid w:val="00C27ECA"/>
    <w:rsid w:val="00C302B6"/>
    <w:rsid w:val="00C3039D"/>
    <w:rsid w:val="00C3072B"/>
    <w:rsid w:val="00C30B8F"/>
    <w:rsid w:val="00C30E6C"/>
    <w:rsid w:val="00C30FF9"/>
    <w:rsid w:val="00C31084"/>
    <w:rsid w:val="00C311E8"/>
    <w:rsid w:val="00C312F1"/>
    <w:rsid w:val="00C3154B"/>
    <w:rsid w:val="00C31751"/>
    <w:rsid w:val="00C31CD2"/>
    <w:rsid w:val="00C31F46"/>
    <w:rsid w:val="00C32681"/>
    <w:rsid w:val="00C327FB"/>
    <w:rsid w:val="00C32A28"/>
    <w:rsid w:val="00C32BEB"/>
    <w:rsid w:val="00C32D07"/>
    <w:rsid w:val="00C33240"/>
    <w:rsid w:val="00C33712"/>
    <w:rsid w:val="00C3380D"/>
    <w:rsid w:val="00C33821"/>
    <w:rsid w:val="00C33919"/>
    <w:rsid w:val="00C33980"/>
    <w:rsid w:val="00C33AA3"/>
    <w:rsid w:val="00C33FD9"/>
    <w:rsid w:val="00C342C1"/>
    <w:rsid w:val="00C34339"/>
    <w:rsid w:val="00C34440"/>
    <w:rsid w:val="00C348F8"/>
    <w:rsid w:val="00C349EA"/>
    <w:rsid w:val="00C34B80"/>
    <w:rsid w:val="00C35191"/>
    <w:rsid w:val="00C35329"/>
    <w:rsid w:val="00C35520"/>
    <w:rsid w:val="00C35542"/>
    <w:rsid w:val="00C35620"/>
    <w:rsid w:val="00C35661"/>
    <w:rsid w:val="00C356D5"/>
    <w:rsid w:val="00C3570A"/>
    <w:rsid w:val="00C35876"/>
    <w:rsid w:val="00C35E51"/>
    <w:rsid w:val="00C35F26"/>
    <w:rsid w:val="00C36290"/>
    <w:rsid w:val="00C362A4"/>
    <w:rsid w:val="00C36A0E"/>
    <w:rsid w:val="00C36B77"/>
    <w:rsid w:val="00C36BA5"/>
    <w:rsid w:val="00C36D31"/>
    <w:rsid w:val="00C36EFB"/>
    <w:rsid w:val="00C3755B"/>
    <w:rsid w:val="00C37891"/>
    <w:rsid w:val="00C3789E"/>
    <w:rsid w:val="00C37B17"/>
    <w:rsid w:val="00C37C2D"/>
    <w:rsid w:val="00C37F6D"/>
    <w:rsid w:val="00C40328"/>
    <w:rsid w:val="00C4089D"/>
    <w:rsid w:val="00C40995"/>
    <w:rsid w:val="00C40B42"/>
    <w:rsid w:val="00C41143"/>
    <w:rsid w:val="00C41355"/>
    <w:rsid w:val="00C414CB"/>
    <w:rsid w:val="00C41522"/>
    <w:rsid w:val="00C41841"/>
    <w:rsid w:val="00C41987"/>
    <w:rsid w:val="00C41A9B"/>
    <w:rsid w:val="00C41BCA"/>
    <w:rsid w:val="00C41C29"/>
    <w:rsid w:val="00C41C90"/>
    <w:rsid w:val="00C41CC3"/>
    <w:rsid w:val="00C41DDB"/>
    <w:rsid w:val="00C41ED6"/>
    <w:rsid w:val="00C4214A"/>
    <w:rsid w:val="00C422AD"/>
    <w:rsid w:val="00C424A0"/>
    <w:rsid w:val="00C424D4"/>
    <w:rsid w:val="00C42625"/>
    <w:rsid w:val="00C42B23"/>
    <w:rsid w:val="00C42FB9"/>
    <w:rsid w:val="00C4302B"/>
    <w:rsid w:val="00C4304D"/>
    <w:rsid w:val="00C433C4"/>
    <w:rsid w:val="00C4348E"/>
    <w:rsid w:val="00C4357B"/>
    <w:rsid w:val="00C435DD"/>
    <w:rsid w:val="00C43A75"/>
    <w:rsid w:val="00C43A8E"/>
    <w:rsid w:val="00C43CD6"/>
    <w:rsid w:val="00C4431F"/>
    <w:rsid w:val="00C445FB"/>
    <w:rsid w:val="00C4488F"/>
    <w:rsid w:val="00C44A73"/>
    <w:rsid w:val="00C44A84"/>
    <w:rsid w:val="00C44A8C"/>
    <w:rsid w:val="00C4512E"/>
    <w:rsid w:val="00C45830"/>
    <w:rsid w:val="00C459BF"/>
    <w:rsid w:val="00C45B67"/>
    <w:rsid w:val="00C45E9B"/>
    <w:rsid w:val="00C46298"/>
    <w:rsid w:val="00C46517"/>
    <w:rsid w:val="00C46CFD"/>
    <w:rsid w:val="00C4742C"/>
    <w:rsid w:val="00C47C70"/>
    <w:rsid w:val="00C47FAF"/>
    <w:rsid w:val="00C5023D"/>
    <w:rsid w:val="00C5047D"/>
    <w:rsid w:val="00C504D3"/>
    <w:rsid w:val="00C5053E"/>
    <w:rsid w:val="00C5068F"/>
    <w:rsid w:val="00C506B0"/>
    <w:rsid w:val="00C507A0"/>
    <w:rsid w:val="00C507B0"/>
    <w:rsid w:val="00C50831"/>
    <w:rsid w:val="00C50A41"/>
    <w:rsid w:val="00C50F2E"/>
    <w:rsid w:val="00C50F4B"/>
    <w:rsid w:val="00C50F89"/>
    <w:rsid w:val="00C51183"/>
    <w:rsid w:val="00C5123A"/>
    <w:rsid w:val="00C5144A"/>
    <w:rsid w:val="00C51A6B"/>
    <w:rsid w:val="00C51DCE"/>
    <w:rsid w:val="00C51E3F"/>
    <w:rsid w:val="00C51EA5"/>
    <w:rsid w:val="00C52040"/>
    <w:rsid w:val="00C52392"/>
    <w:rsid w:val="00C524BA"/>
    <w:rsid w:val="00C52560"/>
    <w:rsid w:val="00C52712"/>
    <w:rsid w:val="00C52B88"/>
    <w:rsid w:val="00C530DC"/>
    <w:rsid w:val="00C53166"/>
    <w:rsid w:val="00C53302"/>
    <w:rsid w:val="00C5398D"/>
    <w:rsid w:val="00C53E9B"/>
    <w:rsid w:val="00C54263"/>
    <w:rsid w:val="00C54636"/>
    <w:rsid w:val="00C546E9"/>
    <w:rsid w:val="00C54747"/>
    <w:rsid w:val="00C5505F"/>
    <w:rsid w:val="00C550A5"/>
    <w:rsid w:val="00C5513B"/>
    <w:rsid w:val="00C552BB"/>
    <w:rsid w:val="00C552E8"/>
    <w:rsid w:val="00C55670"/>
    <w:rsid w:val="00C55B98"/>
    <w:rsid w:val="00C55CB6"/>
    <w:rsid w:val="00C5601A"/>
    <w:rsid w:val="00C56096"/>
    <w:rsid w:val="00C568DC"/>
    <w:rsid w:val="00C56B00"/>
    <w:rsid w:val="00C56D1E"/>
    <w:rsid w:val="00C56E6D"/>
    <w:rsid w:val="00C56FCB"/>
    <w:rsid w:val="00C574BA"/>
    <w:rsid w:val="00C57800"/>
    <w:rsid w:val="00C57942"/>
    <w:rsid w:val="00C57F3D"/>
    <w:rsid w:val="00C6031D"/>
    <w:rsid w:val="00C60413"/>
    <w:rsid w:val="00C605AE"/>
    <w:rsid w:val="00C606AB"/>
    <w:rsid w:val="00C606EE"/>
    <w:rsid w:val="00C60862"/>
    <w:rsid w:val="00C608C5"/>
    <w:rsid w:val="00C60B07"/>
    <w:rsid w:val="00C60C8C"/>
    <w:rsid w:val="00C60D09"/>
    <w:rsid w:val="00C610A6"/>
    <w:rsid w:val="00C612A7"/>
    <w:rsid w:val="00C61C59"/>
    <w:rsid w:val="00C61DCF"/>
    <w:rsid w:val="00C61F2F"/>
    <w:rsid w:val="00C61FB6"/>
    <w:rsid w:val="00C62220"/>
    <w:rsid w:val="00C622EE"/>
    <w:rsid w:val="00C62318"/>
    <w:rsid w:val="00C623F9"/>
    <w:rsid w:val="00C6243D"/>
    <w:rsid w:val="00C62658"/>
    <w:rsid w:val="00C628E1"/>
    <w:rsid w:val="00C62AD0"/>
    <w:rsid w:val="00C62C63"/>
    <w:rsid w:val="00C62DDE"/>
    <w:rsid w:val="00C63129"/>
    <w:rsid w:val="00C631A3"/>
    <w:rsid w:val="00C63940"/>
    <w:rsid w:val="00C6415B"/>
    <w:rsid w:val="00C64907"/>
    <w:rsid w:val="00C65158"/>
    <w:rsid w:val="00C655D1"/>
    <w:rsid w:val="00C65937"/>
    <w:rsid w:val="00C65E63"/>
    <w:rsid w:val="00C65FCF"/>
    <w:rsid w:val="00C66343"/>
    <w:rsid w:val="00C6637C"/>
    <w:rsid w:val="00C66805"/>
    <w:rsid w:val="00C668E0"/>
    <w:rsid w:val="00C66A1B"/>
    <w:rsid w:val="00C66DE4"/>
    <w:rsid w:val="00C67209"/>
    <w:rsid w:val="00C67341"/>
    <w:rsid w:val="00C6737B"/>
    <w:rsid w:val="00C67A92"/>
    <w:rsid w:val="00C67BC5"/>
    <w:rsid w:val="00C67ECC"/>
    <w:rsid w:val="00C701F2"/>
    <w:rsid w:val="00C702B6"/>
    <w:rsid w:val="00C70712"/>
    <w:rsid w:val="00C707FE"/>
    <w:rsid w:val="00C70838"/>
    <w:rsid w:val="00C70C22"/>
    <w:rsid w:val="00C70F2F"/>
    <w:rsid w:val="00C71074"/>
    <w:rsid w:val="00C71863"/>
    <w:rsid w:val="00C71B5B"/>
    <w:rsid w:val="00C71D29"/>
    <w:rsid w:val="00C721EB"/>
    <w:rsid w:val="00C72491"/>
    <w:rsid w:val="00C72591"/>
    <w:rsid w:val="00C72CAF"/>
    <w:rsid w:val="00C72CEE"/>
    <w:rsid w:val="00C72EB3"/>
    <w:rsid w:val="00C734F2"/>
    <w:rsid w:val="00C73780"/>
    <w:rsid w:val="00C73809"/>
    <w:rsid w:val="00C73D73"/>
    <w:rsid w:val="00C73DE7"/>
    <w:rsid w:val="00C73FE1"/>
    <w:rsid w:val="00C744AE"/>
    <w:rsid w:val="00C74538"/>
    <w:rsid w:val="00C74996"/>
    <w:rsid w:val="00C74B2A"/>
    <w:rsid w:val="00C74D88"/>
    <w:rsid w:val="00C74FA7"/>
    <w:rsid w:val="00C7509E"/>
    <w:rsid w:val="00C751FE"/>
    <w:rsid w:val="00C75258"/>
    <w:rsid w:val="00C7542C"/>
    <w:rsid w:val="00C758F3"/>
    <w:rsid w:val="00C75C31"/>
    <w:rsid w:val="00C75DBF"/>
    <w:rsid w:val="00C76245"/>
    <w:rsid w:val="00C7643A"/>
    <w:rsid w:val="00C764CD"/>
    <w:rsid w:val="00C76690"/>
    <w:rsid w:val="00C76753"/>
    <w:rsid w:val="00C76854"/>
    <w:rsid w:val="00C76925"/>
    <w:rsid w:val="00C76927"/>
    <w:rsid w:val="00C76D1B"/>
    <w:rsid w:val="00C76E83"/>
    <w:rsid w:val="00C77062"/>
    <w:rsid w:val="00C7725E"/>
    <w:rsid w:val="00C77359"/>
    <w:rsid w:val="00C7768E"/>
    <w:rsid w:val="00C7798B"/>
    <w:rsid w:val="00C77B36"/>
    <w:rsid w:val="00C77BA4"/>
    <w:rsid w:val="00C77E50"/>
    <w:rsid w:val="00C80067"/>
    <w:rsid w:val="00C8039F"/>
    <w:rsid w:val="00C80648"/>
    <w:rsid w:val="00C806FE"/>
    <w:rsid w:val="00C80A5E"/>
    <w:rsid w:val="00C80CCA"/>
    <w:rsid w:val="00C80E68"/>
    <w:rsid w:val="00C812B2"/>
    <w:rsid w:val="00C812F8"/>
    <w:rsid w:val="00C81432"/>
    <w:rsid w:val="00C815D7"/>
    <w:rsid w:val="00C81C47"/>
    <w:rsid w:val="00C81CEE"/>
    <w:rsid w:val="00C821CE"/>
    <w:rsid w:val="00C824CE"/>
    <w:rsid w:val="00C82560"/>
    <w:rsid w:val="00C82583"/>
    <w:rsid w:val="00C829D9"/>
    <w:rsid w:val="00C82AEF"/>
    <w:rsid w:val="00C82BB4"/>
    <w:rsid w:val="00C82E7A"/>
    <w:rsid w:val="00C831E5"/>
    <w:rsid w:val="00C835D9"/>
    <w:rsid w:val="00C83727"/>
    <w:rsid w:val="00C83AE0"/>
    <w:rsid w:val="00C84045"/>
    <w:rsid w:val="00C841D2"/>
    <w:rsid w:val="00C841F3"/>
    <w:rsid w:val="00C84373"/>
    <w:rsid w:val="00C8476E"/>
    <w:rsid w:val="00C8485E"/>
    <w:rsid w:val="00C85215"/>
    <w:rsid w:val="00C85271"/>
    <w:rsid w:val="00C8546D"/>
    <w:rsid w:val="00C85931"/>
    <w:rsid w:val="00C8595F"/>
    <w:rsid w:val="00C85A42"/>
    <w:rsid w:val="00C85BF3"/>
    <w:rsid w:val="00C85D26"/>
    <w:rsid w:val="00C85D83"/>
    <w:rsid w:val="00C860EC"/>
    <w:rsid w:val="00C8612B"/>
    <w:rsid w:val="00C861D6"/>
    <w:rsid w:val="00C863E4"/>
    <w:rsid w:val="00C86B95"/>
    <w:rsid w:val="00C870FD"/>
    <w:rsid w:val="00C874AD"/>
    <w:rsid w:val="00C87748"/>
    <w:rsid w:val="00C877CC"/>
    <w:rsid w:val="00C87A79"/>
    <w:rsid w:val="00C87B4D"/>
    <w:rsid w:val="00C87D78"/>
    <w:rsid w:val="00C904C1"/>
    <w:rsid w:val="00C904F2"/>
    <w:rsid w:val="00C905C3"/>
    <w:rsid w:val="00C90726"/>
    <w:rsid w:val="00C90796"/>
    <w:rsid w:val="00C90877"/>
    <w:rsid w:val="00C909F3"/>
    <w:rsid w:val="00C90A44"/>
    <w:rsid w:val="00C90B23"/>
    <w:rsid w:val="00C90B9F"/>
    <w:rsid w:val="00C90BA3"/>
    <w:rsid w:val="00C90D5D"/>
    <w:rsid w:val="00C90EC3"/>
    <w:rsid w:val="00C90F7D"/>
    <w:rsid w:val="00C9112C"/>
    <w:rsid w:val="00C91973"/>
    <w:rsid w:val="00C919D7"/>
    <w:rsid w:val="00C91AA8"/>
    <w:rsid w:val="00C91D86"/>
    <w:rsid w:val="00C91F64"/>
    <w:rsid w:val="00C92017"/>
    <w:rsid w:val="00C92575"/>
    <w:rsid w:val="00C9266F"/>
    <w:rsid w:val="00C92786"/>
    <w:rsid w:val="00C92876"/>
    <w:rsid w:val="00C92B1F"/>
    <w:rsid w:val="00C92B9B"/>
    <w:rsid w:val="00C92DD8"/>
    <w:rsid w:val="00C92E86"/>
    <w:rsid w:val="00C93215"/>
    <w:rsid w:val="00C93262"/>
    <w:rsid w:val="00C9339A"/>
    <w:rsid w:val="00C93431"/>
    <w:rsid w:val="00C934F1"/>
    <w:rsid w:val="00C93785"/>
    <w:rsid w:val="00C938F0"/>
    <w:rsid w:val="00C93E40"/>
    <w:rsid w:val="00C93FF8"/>
    <w:rsid w:val="00C94211"/>
    <w:rsid w:val="00C942D6"/>
    <w:rsid w:val="00C9435A"/>
    <w:rsid w:val="00C944F2"/>
    <w:rsid w:val="00C94B40"/>
    <w:rsid w:val="00C95167"/>
    <w:rsid w:val="00C951FE"/>
    <w:rsid w:val="00C9552D"/>
    <w:rsid w:val="00C956C6"/>
    <w:rsid w:val="00C9596A"/>
    <w:rsid w:val="00C95EC4"/>
    <w:rsid w:val="00C9668D"/>
    <w:rsid w:val="00C966F0"/>
    <w:rsid w:val="00C96A91"/>
    <w:rsid w:val="00C96E84"/>
    <w:rsid w:val="00C96EA6"/>
    <w:rsid w:val="00C970AD"/>
    <w:rsid w:val="00C9732A"/>
    <w:rsid w:val="00C9732D"/>
    <w:rsid w:val="00C975C2"/>
    <w:rsid w:val="00C97632"/>
    <w:rsid w:val="00C97727"/>
    <w:rsid w:val="00C97920"/>
    <w:rsid w:val="00C97D94"/>
    <w:rsid w:val="00CA000D"/>
    <w:rsid w:val="00CA031C"/>
    <w:rsid w:val="00CA049E"/>
    <w:rsid w:val="00CA060C"/>
    <w:rsid w:val="00CA0867"/>
    <w:rsid w:val="00CA09CD"/>
    <w:rsid w:val="00CA0C91"/>
    <w:rsid w:val="00CA1104"/>
    <w:rsid w:val="00CA1497"/>
    <w:rsid w:val="00CA1515"/>
    <w:rsid w:val="00CA1867"/>
    <w:rsid w:val="00CA18B2"/>
    <w:rsid w:val="00CA1B2A"/>
    <w:rsid w:val="00CA1B46"/>
    <w:rsid w:val="00CA1FE7"/>
    <w:rsid w:val="00CA22FA"/>
    <w:rsid w:val="00CA24CF"/>
    <w:rsid w:val="00CA2694"/>
    <w:rsid w:val="00CA2A30"/>
    <w:rsid w:val="00CA2D09"/>
    <w:rsid w:val="00CA2F6A"/>
    <w:rsid w:val="00CA3162"/>
    <w:rsid w:val="00CA3340"/>
    <w:rsid w:val="00CA3344"/>
    <w:rsid w:val="00CA33D2"/>
    <w:rsid w:val="00CA3C9A"/>
    <w:rsid w:val="00CA3FC9"/>
    <w:rsid w:val="00CA41DB"/>
    <w:rsid w:val="00CA43A1"/>
    <w:rsid w:val="00CA4451"/>
    <w:rsid w:val="00CA44D1"/>
    <w:rsid w:val="00CA45D1"/>
    <w:rsid w:val="00CA4BDA"/>
    <w:rsid w:val="00CA4E9F"/>
    <w:rsid w:val="00CA5516"/>
    <w:rsid w:val="00CA55B2"/>
    <w:rsid w:val="00CA5969"/>
    <w:rsid w:val="00CA5A98"/>
    <w:rsid w:val="00CA5B37"/>
    <w:rsid w:val="00CA6230"/>
    <w:rsid w:val="00CA63C4"/>
    <w:rsid w:val="00CA63D8"/>
    <w:rsid w:val="00CA6416"/>
    <w:rsid w:val="00CA6844"/>
    <w:rsid w:val="00CA6BB1"/>
    <w:rsid w:val="00CA6D9A"/>
    <w:rsid w:val="00CA70FB"/>
    <w:rsid w:val="00CA71CC"/>
    <w:rsid w:val="00CA720B"/>
    <w:rsid w:val="00CA720F"/>
    <w:rsid w:val="00CA7274"/>
    <w:rsid w:val="00CA7871"/>
    <w:rsid w:val="00CA7BB3"/>
    <w:rsid w:val="00CA7C7B"/>
    <w:rsid w:val="00CA7DC3"/>
    <w:rsid w:val="00CA7F6D"/>
    <w:rsid w:val="00CB0152"/>
    <w:rsid w:val="00CB02CA"/>
    <w:rsid w:val="00CB0442"/>
    <w:rsid w:val="00CB050B"/>
    <w:rsid w:val="00CB0A8D"/>
    <w:rsid w:val="00CB0D20"/>
    <w:rsid w:val="00CB0E5C"/>
    <w:rsid w:val="00CB0FA6"/>
    <w:rsid w:val="00CB15FC"/>
    <w:rsid w:val="00CB1708"/>
    <w:rsid w:val="00CB1AB3"/>
    <w:rsid w:val="00CB1DAA"/>
    <w:rsid w:val="00CB1DFA"/>
    <w:rsid w:val="00CB2102"/>
    <w:rsid w:val="00CB268F"/>
    <w:rsid w:val="00CB26B1"/>
    <w:rsid w:val="00CB275E"/>
    <w:rsid w:val="00CB2B85"/>
    <w:rsid w:val="00CB2CB1"/>
    <w:rsid w:val="00CB2D71"/>
    <w:rsid w:val="00CB2DD4"/>
    <w:rsid w:val="00CB2DEF"/>
    <w:rsid w:val="00CB2E94"/>
    <w:rsid w:val="00CB30BE"/>
    <w:rsid w:val="00CB310E"/>
    <w:rsid w:val="00CB364F"/>
    <w:rsid w:val="00CB4165"/>
    <w:rsid w:val="00CB4171"/>
    <w:rsid w:val="00CB48AC"/>
    <w:rsid w:val="00CB4A55"/>
    <w:rsid w:val="00CB56D2"/>
    <w:rsid w:val="00CB5994"/>
    <w:rsid w:val="00CB59A8"/>
    <w:rsid w:val="00CB5A74"/>
    <w:rsid w:val="00CB60E3"/>
    <w:rsid w:val="00CB6505"/>
    <w:rsid w:val="00CB6A23"/>
    <w:rsid w:val="00CB6FB3"/>
    <w:rsid w:val="00CB7063"/>
    <w:rsid w:val="00CB7137"/>
    <w:rsid w:val="00CB7232"/>
    <w:rsid w:val="00CB73FE"/>
    <w:rsid w:val="00CB745C"/>
    <w:rsid w:val="00CB75E1"/>
    <w:rsid w:val="00CB7AF9"/>
    <w:rsid w:val="00CB7B2F"/>
    <w:rsid w:val="00CC0028"/>
    <w:rsid w:val="00CC0031"/>
    <w:rsid w:val="00CC016C"/>
    <w:rsid w:val="00CC02ED"/>
    <w:rsid w:val="00CC08A9"/>
    <w:rsid w:val="00CC0EEC"/>
    <w:rsid w:val="00CC0F9C"/>
    <w:rsid w:val="00CC16BA"/>
    <w:rsid w:val="00CC17D4"/>
    <w:rsid w:val="00CC193A"/>
    <w:rsid w:val="00CC1C1E"/>
    <w:rsid w:val="00CC1D10"/>
    <w:rsid w:val="00CC1E90"/>
    <w:rsid w:val="00CC1FBB"/>
    <w:rsid w:val="00CC20AF"/>
    <w:rsid w:val="00CC2364"/>
    <w:rsid w:val="00CC24DD"/>
    <w:rsid w:val="00CC2A88"/>
    <w:rsid w:val="00CC2B90"/>
    <w:rsid w:val="00CC3133"/>
    <w:rsid w:val="00CC3232"/>
    <w:rsid w:val="00CC32D9"/>
    <w:rsid w:val="00CC3666"/>
    <w:rsid w:val="00CC36A9"/>
    <w:rsid w:val="00CC39DD"/>
    <w:rsid w:val="00CC3A03"/>
    <w:rsid w:val="00CC3BD1"/>
    <w:rsid w:val="00CC3C8B"/>
    <w:rsid w:val="00CC3D8B"/>
    <w:rsid w:val="00CC4BB2"/>
    <w:rsid w:val="00CC4DDC"/>
    <w:rsid w:val="00CC4DED"/>
    <w:rsid w:val="00CC4F26"/>
    <w:rsid w:val="00CC4FD2"/>
    <w:rsid w:val="00CC52A4"/>
    <w:rsid w:val="00CC54D3"/>
    <w:rsid w:val="00CC566A"/>
    <w:rsid w:val="00CC5C60"/>
    <w:rsid w:val="00CC5E11"/>
    <w:rsid w:val="00CC5EF0"/>
    <w:rsid w:val="00CC5F0A"/>
    <w:rsid w:val="00CC5F4B"/>
    <w:rsid w:val="00CC6521"/>
    <w:rsid w:val="00CC6B49"/>
    <w:rsid w:val="00CC6DEC"/>
    <w:rsid w:val="00CC75A7"/>
    <w:rsid w:val="00CC75CF"/>
    <w:rsid w:val="00CC790A"/>
    <w:rsid w:val="00CC79AB"/>
    <w:rsid w:val="00CC7D2F"/>
    <w:rsid w:val="00CD02AE"/>
    <w:rsid w:val="00CD038C"/>
    <w:rsid w:val="00CD0B03"/>
    <w:rsid w:val="00CD0D0B"/>
    <w:rsid w:val="00CD1168"/>
    <w:rsid w:val="00CD11A2"/>
    <w:rsid w:val="00CD1243"/>
    <w:rsid w:val="00CD185C"/>
    <w:rsid w:val="00CD18D8"/>
    <w:rsid w:val="00CD1A97"/>
    <w:rsid w:val="00CD1B10"/>
    <w:rsid w:val="00CD1DDE"/>
    <w:rsid w:val="00CD2361"/>
    <w:rsid w:val="00CD2527"/>
    <w:rsid w:val="00CD2D02"/>
    <w:rsid w:val="00CD2E37"/>
    <w:rsid w:val="00CD2E65"/>
    <w:rsid w:val="00CD2E8F"/>
    <w:rsid w:val="00CD2E96"/>
    <w:rsid w:val="00CD309D"/>
    <w:rsid w:val="00CD317D"/>
    <w:rsid w:val="00CD37A9"/>
    <w:rsid w:val="00CD38F4"/>
    <w:rsid w:val="00CD39AA"/>
    <w:rsid w:val="00CD3A7F"/>
    <w:rsid w:val="00CD3CC6"/>
    <w:rsid w:val="00CD3DF9"/>
    <w:rsid w:val="00CD3FBB"/>
    <w:rsid w:val="00CD401C"/>
    <w:rsid w:val="00CD405A"/>
    <w:rsid w:val="00CD43EE"/>
    <w:rsid w:val="00CD48D2"/>
    <w:rsid w:val="00CD4B39"/>
    <w:rsid w:val="00CD4F4F"/>
    <w:rsid w:val="00CD524A"/>
    <w:rsid w:val="00CD527C"/>
    <w:rsid w:val="00CD5B13"/>
    <w:rsid w:val="00CD5C34"/>
    <w:rsid w:val="00CD5D08"/>
    <w:rsid w:val="00CD5E60"/>
    <w:rsid w:val="00CD5F72"/>
    <w:rsid w:val="00CD60CF"/>
    <w:rsid w:val="00CD6229"/>
    <w:rsid w:val="00CD6578"/>
    <w:rsid w:val="00CD68EB"/>
    <w:rsid w:val="00CD6AE7"/>
    <w:rsid w:val="00CD6F0F"/>
    <w:rsid w:val="00CD71D0"/>
    <w:rsid w:val="00CD724E"/>
    <w:rsid w:val="00CD7479"/>
    <w:rsid w:val="00CD7AA4"/>
    <w:rsid w:val="00CD7D63"/>
    <w:rsid w:val="00CD7FB5"/>
    <w:rsid w:val="00CE021A"/>
    <w:rsid w:val="00CE0498"/>
    <w:rsid w:val="00CE0677"/>
    <w:rsid w:val="00CE06A9"/>
    <w:rsid w:val="00CE0DC4"/>
    <w:rsid w:val="00CE1384"/>
    <w:rsid w:val="00CE1999"/>
    <w:rsid w:val="00CE1E97"/>
    <w:rsid w:val="00CE1FAB"/>
    <w:rsid w:val="00CE27C5"/>
    <w:rsid w:val="00CE2DE2"/>
    <w:rsid w:val="00CE2F99"/>
    <w:rsid w:val="00CE2F9E"/>
    <w:rsid w:val="00CE3001"/>
    <w:rsid w:val="00CE3196"/>
    <w:rsid w:val="00CE32E6"/>
    <w:rsid w:val="00CE4081"/>
    <w:rsid w:val="00CE4167"/>
    <w:rsid w:val="00CE4AC3"/>
    <w:rsid w:val="00CE4E02"/>
    <w:rsid w:val="00CE4EC4"/>
    <w:rsid w:val="00CE50C5"/>
    <w:rsid w:val="00CE5104"/>
    <w:rsid w:val="00CE5684"/>
    <w:rsid w:val="00CE576B"/>
    <w:rsid w:val="00CE58B8"/>
    <w:rsid w:val="00CE59AD"/>
    <w:rsid w:val="00CE59E1"/>
    <w:rsid w:val="00CE5AB0"/>
    <w:rsid w:val="00CE5B90"/>
    <w:rsid w:val="00CE5D9E"/>
    <w:rsid w:val="00CE5FCF"/>
    <w:rsid w:val="00CE6090"/>
    <w:rsid w:val="00CE6238"/>
    <w:rsid w:val="00CE634B"/>
    <w:rsid w:val="00CE6841"/>
    <w:rsid w:val="00CE6C6C"/>
    <w:rsid w:val="00CE6DFE"/>
    <w:rsid w:val="00CE6E73"/>
    <w:rsid w:val="00CE7002"/>
    <w:rsid w:val="00CE71BA"/>
    <w:rsid w:val="00CE7997"/>
    <w:rsid w:val="00CE7CCA"/>
    <w:rsid w:val="00CE7E51"/>
    <w:rsid w:val="00CF071A"/>
    <w:rsid w:val="00CF1172"/>
    <w:rsid w:val="00CF11E6"/>
    <w:rsid w:val="00CF12F4"/>
    <w:rsid w:val="00CF1675"/>
    <w:rsid w:val="00CF1861"/>
    <w:rsid w:val="00CF19CB"/>
    <w:rsid w:val="00CF1BC9"/>
    <w:rsid w:val="00CF1CCA"/>
    <w:rsid w:val="00CF23BB"/>
    <w:rsid w:val="00CF3085"/>
    <w:rsid w:val="00CF3261"/>
    <w:rsid w:val="00CF34AD"/>
    <w:rsid w:val="00CF3560"/>
    <w:rsid w:val="00CF3B0E"/>
    <w:rsid w:val="00CF3D94"/>
    <w:rsid w:val="00CF3EBD"/>
    <w:rsid w:val="00CF4219"/>
    <w:rsid w:val="00CF4256"/>
    <w:rsid w:val="00CF450B"/>
    <w:rsid w:val="00CF481F"/>
    <w:rsid w:val="00CF48B0"/>
    <w:rsid w:val="00CF4A96"/>
    <w:rsid w:val="00CF4EFF"/>
    <w:rsid w:val="00CF4F13"/>
    <w:rsid w:val="00CF5210"/>
    <w:rsid w:val="00CF55FE"/>
    <w:rsid w:val="00CF56C7"/>
    <w:rsid w:val="00CF5731"/>
    <w:rsid w:val="00CF5E2E"/>
    <w:rsid w:val="00CF603B"/>
    <w:rsid w:val="00CF6098"/>
    <w:rsid w:val="00CF62E9"/>
    <w:rsid w:val="00CF646A"/>
    <w:rsid w:val="00CF70A8"/>
    <w:rsid w:val="00CF7460"/>
    <w:rsid w:val="00CF75A2"/>
    <w:rsid w:val="00CF78E3"/>
    <w:rsid w:val="00CF7AA8"/>
    <w:rsid w:val="00CF7B81"/>
    <w:rsid w:val="00CF7BC9"/>
    <w:rsid w:val="00CF7C5C"/>
    <w:rsid w:val="00D001C4"/>
    <w:rsid w:val="00D00595"/>
    <w:rsid w:val="00D00E22"/>
    <w:rsid w:val="00D0116F"/>
    <w:rsid w:val="00D01510"/>
    <w:rsid w:val="00D01E2E"/>
    <w:rsid w:val="00D01EC6"/>
    <w:rsid w:val="00D01EEE"/>
    <w:rsid w:val="00D01F4F"/>
    <w:rsid w:val="00D01F94"/>
    <w:rsid w:val="00D020F4"/>
    <w:rsid w:val="00D0218D"/>
    <w:rsid w:val="00D026C3"/>
    <w:rsid w:val="00D02893"/>
    <w:rsid w:val="00D0297C"/>
    <w:rsid w:val="00D02BDA"/>
    <w:rsid w:val="00D0304A"/>
    <w:rsid w:val="00D03170"/>
    <w:rsid w:val="00D031A0"/>
    <w:rsid w:val="00D03311"/>
    <w:rsid w:val="00D036DB"/>
    <w:rsid w:val="00D0393C"/>
    <w:rsid w:val="00D039B5"/>
    <w:rsid w:val="00D03E85"/>
    <w:rsid w:val="00D03F30"/>
    <w:rsid w:val="00D03F38"/>
    <w:rsid w:val="00D0417C"/>
    <w:rsid w:val="00D04279"/>
    <w:rsid w:val="00D044B4"/>
    <w:rsid w:val="00D0462B"/>
    <w:rsid w:val="00D04CDD"/>
    <w:rsid w:val="00D04D01"/>
    <w:rsid w:val="00D04D11"/>
    <w:rsid w:val="00D0532E"/>
    <w:rsid w:val="00D0570B"/>
    <w:rsid w:val="00D05BFE"/>
    <w:rsid w:val="00D05CBD"/>
    <w:rsid w:val="00D05D97"/>
    <w:rsid w:val="00D05F28"/>
    <w:rsid w:val="00D0658B"/>
    <w:rsid w:val="00D06937"/>
    <w:rsid w:val="00D06C2B"/>
    <w:rsid w:val="00D06D01"/>
    <w:rsid w:val="00D06D29"/>
    <w:rsid w:val="00D06D4F"/>
    <w:rsid w:val="00D070E8"/>
    <w:rsid w:val="00D070FA"/>
    <w:rsid w:val="00D071E2"/>
    <w:rsid w:val="00D074E4"/>
    <w:rsid w:val="00D075AD"/>
    <w:rsid w:val="00D0764E"/>
    <w:rsid w:val="00D07661"/>
    <w:rsid w:val="00D07CEA"/>
    <w:rsid w:val="00D07E3C"/>
    <w:rsid w:val="00D07EE8"/>
    <w:rsid w:val="00D1000A"/>
    <w:rsid w:val="00D10220"/>
    <w:rsid w:val="00D10363"/>
    <w:rsid w:val="00D10461"/>
    <w:rsid w:val="00D107E5"/>
    <w:rsid w:val="00D10AFB"/>
    <w:rsid w:val="00D111DB"/>
    <w:rsid w:val="00D11537"/>
    <w:rsid w:val="00D115CA"/>
    <w:rsid w:val="00D1160A"/>
    <w:rsid w:val="00D11651"/>
    <w:rsid w:val="00D117E8"/>
    <w:rsid w:val="00D11B1C"/>
    <w:rsid w:val="00D11C37"/>
    <w:rsid w:val="00D11D5C"/>
    <w:rsid w:val="00D12121"/>
    <w:rsid w:val="00D123BD"/>
    <w:rsid w:val="00D125EE"/>
    <w:rsid w:val="00D12A53"/>
    <w:rsid w:val="00D12CA2"/>
    <w:rsid w:val="00D12E66"/>
    <w:rsid w:val="00D130F2"/>
    <w:rsid w:val="00D1310E"/>
    <w:rsid w:val="00D134E7"/>
    <w:rsid w:val="00D139B8"/>
    <w:rsid w:val="00D13C1C"/>
    <w:rsid w:val="00D1429C"/>
    <w:rsid w:val="00D145F6"/>
    <w:rsid w:val="00D14612"/>
    <w:rsid w:val="00D146A9"/>
    <w:rsid w:val="00D149A6"/>
    <w:rsid w:val="00D14E31"/>
    <w:rsid w:val="00D153DF"/>
    <w:rsid w:val="00D155B0"/>
    <w:rsid w:val="00D15620"/>
    <w:rsid w:val="00D15A45"/>
    <w:rsid w:val="00D15C6F"/>
    <w:rsid w:val="00D160CA"/>
    <w:rsid w:val="00D1659A"/>
    <w:rsid w:val="00D16729"/>
    <w:rsid w:val="00D16745"/>
    <w:rsid w:val="00D1676A"/>
    <w:rsid w:val="00D168AB"/>
    <w:rsid w:val="00D1690F"/>
    <w:rsid w:val="00D16C26"/>
    <w:rsid w:val="00D16D8C"/>
    <w:rsid w:val="00D17024"/>
    <w:rsid w:val="00D179A1"/>
    <w:rsid w:val="00D17A8F"/>
    <w:rsid w:val="00D20472"/>
    <w:rsid w:val="00D2054D"/>
    <w:rsid w:val="00D2060B"/>
    <w:rsid w:val="00D207E0"/>
    <w:rsid w:val="00D20AD1"/>
    <w:rsid w:val="00D20B67"/>
    <w:rsid w:val="00D20D46"/>
    <w:rsid w:val="00D212A7"/>
    <w:rsid w:val="00D2138A"/>
    <w:rsid w:val="00D213D5"/>
    <w:rsid w:val="00D217DD"/>
    <w:rsid w:val="00D219CF"/>
    <w:rsid w:val="00D21DAE"/>
    <w:rsid w:val="00D21E8F"/>
    <w:rsid w:val="00D21EBE"/>
    <w:rsid w:val="00D21EF3"/>
    <w:rsid w:val="00D222A5"/>
    <w:rsid w:val="00D222AB"/>
    <w:rsid w:val="00D22344"/>
    <w:rsid w:val="00D223C1"/>
    <w:rsid w:val="00D2263B"/>
    <w:rsid w:val="00D22813"/>
    <w:rsid w:val="00D22A6E"/>
    <w:rsid w:val="00D22A87"/>
    <w:rsid w:val="00D22CF1"/>
    <w:rsid w:val="00D22DF4"/>
    <w:rsid w:val="00D22F1B"/>
    <w:rsid w:val="00D233F8"/>
    <w:rsid w:val="00D236BA"/>
    <w:rsid w:val="00D237A4"/>
    <w:rsid w:val="00D238EB"/>
    <w:rsid w:val="00D23FFF"/>
    <w:rsid w:val="00D2420B"/>
    <w:rsid w:val="00D24218"/>
    <w:rsid w:val="00D242A2"/>
    <w:rsid w:val="00D246E8"/>
    <w:rsid w:val="00D251D6"/>
    <w:rsid w:val="00D25211"/>
    <w:rsid w:val="00D2547F"/>
    <w:rsid w:val="00D25755"/>
    <w:rsid w:val="00D25A34"/>
    <w:rsid w:val="00D25AA9"/>
    <w:rsid w:val="00D25CE8"/>
    <w:rsid w:val="00D26021"/>
    <w:rsid w:val="00D26084"/>
    <w:rsid w:val="00D261B2"/>
    <w:rsid w:val="00D26522"/>
    <w:rsid w:val="00D265AF"/>
    <w:rsid w:val="00D2692D"/>
    <w:rsid w:val="00D26943"/>
    <w:rsid w:val="00D26B91"/>
    <w:rsid w:val="00D26C8F"/>
    <w:rsid w:val="00D26D04"/>
    <w:rsid w:val="00D26DA4"/>
    <w:rsid w:val="00D26E52"/>
    <w:rsid w:val="00D2703D"/>
    <w:rsid w:val="00D27080"/>
    <w:rsid w:val="00D27115"/>
    <w:rsid w:val="00D27494"/>
    <w:rsid w:val="00D274A5"/>
    <w:rsid w:val="00D27785"/>
    <w:rsid w:val="00D279CC"/>
    <w:rsid w:val="00D27A39"/>
    <w:rsid w:val="00D27E21"/>
    <w:rsid w:val="00D30108"/>
    <w:rsid w:val="00D30248"/>
    <w:rsid w:val="00D3078B"/>
    <w:rsid w:val="00D3091E"/>
    <w:rsid w:val="00D30BEB"/>
    <w:rsid w:val="00D30C66"/>
    <w:rsid w:val="00D30D01"/>
    <w:rsid w:val="00D30D39"/>
    <w:rsid w:val="00D30DC3"/>
    <w:rsid w:val="00D30EC9"/>
    <w:rsid w:val="00D30F1B"/>
    <w:rsid w:val="00D31263"/>
    <w:rsid w:val="00D314AA"/>
    <w:rsid w:val="00D314E2"/>
    <w:rsid w:val="00D315AA"/>
    <w:rsid w:val="00D31600"/>
    <w:rsid w:val="00D31A54"/>
    <w:rsid w:val="00D31B86"/>
    <w:rsid w:val="00D31D23"/>
    <w:rsid w:val="00D31E97"/>
    <w:rsid w:val="00D32227"/>
    <w:rsid w:val="00D32440"/>
    <w:rsid w:val="00D324BE"/>
    <w:rsid w:val="00D325CF"/>
    <w:rsid w:val="00D32751"/>
    <w:rsid w:val="00D327DA"/>
    <w:rsid w:val="00D32BAB"/>
    <w:rsid w:val="00D32CF3"/>
    <w:rsid w:val="00D32EE0"/>
    <w:rsid w:val="00D337F7"/>
    <w:rsid w:val="00D339C8"/>
    <w:rsid w:val="00D33C13"/>
    <w:rsid w:val="00D33FE5"/>
    <w:rsid w:val="00D34058"/>
    <w:rsid w:val="00D340D8"/>
    <w:rsid w:val="00D3413B"/>
    <w:rsid w:val="00D34379"/>
    <w:rsid w:val="00D34747"/>
    <w:rsid w:val="00D3483F"/>
    <w:rsid w:val="00D3484A"/>
    <w:rsid w:val="00D349CA"/>
    <w:rsid w:val="00D34AE3"/>
    <w:rsid w:val="00D34CAF"/>
    <w:rsid w:val="00D34F00"/>
    <w:rsid w:val="00D352E3"/>
    <w:rsid w:val="00D359C1"/>
    <w:rsid w:val="00D35B33"/>
    <w:rsid w:val="00D361BB"/>
    <w:rsid w:val="00D36453"/>
    <w:rsid w:val="00D3690F"/>
    <w:rsid w:val="00D36A10"/>
    <w:rsid w:val="00D36B6F"/>
    <w:rsid w:val="00D36D5D"/>
    <w:rsid w:val="00D36E4B"/>
    <w:rsid w:val="00D36F53"/>
    <w:rsid w:val="00D370D4"/>
    <w:rsid w:val="00D371B2"/>
    <w:rsid w:val="00D375A0"/>
    <w:rsid w:val="00D3783D"/>
    <w:rsid w:val="00D37AFC"/>
    <w:rsid w:val="00D37B4B"/>
    <w:rsid w:val="00D402BD"/>
    <w:rsid w:val="00D4048C"/>
    <w:rsid w:val="00D4061E"/>
    <w:rsid w:val="00D40886"/>
    <w:rsid w:val="00D40C46"/>
    <w:rsid w:val="00D40DC6"/>
    <w:rsid w:val="00D410D8"/>
    <w:rsid w:val="00D411DC"/>
    <w:rsid w:val="00D41987"/>
    <w:rsid w:val="00D41B77"/>
    <w:rsid w:val="00D41BCE"/>
    <w:rsid w:val="00D42209"/>
    <w:rsid w:val="00D4243A"/>
    <w:rsid w:val="00D42943"/>
    <w:rsid w:val="00D42A9F"/>
    <w:rsid w:val="00D42BA9"/>
    <w:rsid w:val="00D42C5D"/>
    <w:rsid w:val="00D42C6E"/>
    <w:rsid w:val="00D42CCB"/>
    <w:rsid w:val="00D42F40"/>
    <w:rsid w:val="00D43082"/>
    <w:rsid w:val="00D43462"/>
    <w:rsid w:val="00D4358C"/>
    <w:rsid w:val="00D43A72"/>
    <w:rsid w:val="00D44143"/>
    <w:rsid w:val="00D44244"/>
    <w:rsid w:val="00D442E8"/>
    <w:rsid w:val="00D442EB"/>
    <w:rsid w:val="00D446D1"/>
    <w:rsid w:val="00D4493E"/>
    <w:rsid w:val="00D44992"/>
    <w:rsid w:val="00D44A40"/>
    <w:rsid w:val="00D44D53"/>
    <w:rsid w:val="00D450BA"/>
    <w:rsid w:val="00D45304"/>
    <w:rsid w:val="00D45319"/>
    <w:rsid w:val="00D45467"/>
    <w:rsid w:val="00D45483"/>
    <w:rsid w:val="00D45875"/>
    <w:rsid w:val="00D459A2"/>
    <w:rsid w:val="00D45B06"/>
    <w:rsid w:val="00D45CA3"/>
    <w:rsid w:val="00D45D9A"/>
    <w:rsid w:val="00D46128"/>
    <w:rsid w:val="00D46431"/>
    <w:rsid w:val="00D468CC"/>
    <w:rsid w:val="00D46A89"/>
    <w:rsid w:val="00D46DBE"/>
    <w:rsid w:val="00D46EB9"/>
    <w:rsid w:val="00D470DF"/>
    <w:rsid w:val="00D47121"/>
    <w:rsid w:val="00D47563"/>
    <w:rsid w:val="00D4756B"/>
    <w:rsid w:val="00D47696"/>
    <w:rsid w:val="00D477C7"/>
    <w:rsid w:val="00D479D6"/>
    <w:rsid w:val="00D47E64"/>
    <w:rsid w:val="00D47FF1"/>
    <w:rsid w:val="00D501FC"/>
    <w:rsid w:val="00D50588"/>
    <w:rsid w:val="00D50836"/>
    <w:rsid w:val="00D50C61"/>
    <w:rsid w:val="00D50E21"/>
    <w:rsid w:val="00D50ED7"/>
    <w:rsid w:val="00D51235"/>
    <w:rsid w:val="00D512ED"/>
    <w:rsid w:val="00D51BCB"/>
    <w:rsid w:val="00D52105"/>
    <w:rsid w:val="00D5265D"/>
    <w:rsid w:val="00D52698"/>
    <w:rsid w:val="00D531F3"/>
    <w:rsid w:val="00D53A4B"/>
    <w:rsid w:val="00D53AFC"/>
    <w:rsid w:val="00D54293"/>
    <w:rsid w:val="00D542CC"/>
    <w:rsid w:val="00D54427"/>
    <w:rsid w:val="00D5446A"/>
    <w:rsid w:val="00D54729"/>
    <w:rsid w:val="00D5475C"/>
    <w:rsid w:val="00D54801"/>
    <w:rsid w:val="00D54819"/>
    <w:rsid w:val="00D54DC8"/>
    <w:rsid w:val="00D54DD6"/>
    <w:rsid w:val="00D5578A"/>
    <w:rsid w:val="00D55E14"/>
    <w:rsid w:val="00D56B23"/>
    <w:rsid w:val="00D56D92"/>
    <w:rsid w:val="00D57139"/>
    <w:rsid w:val="00D57355"/>
    <w:rsid w:val="00D573E6"/>
    <w:rsid w:val="00D576C8"/>
    <w:rsid w:val="00D5770F"/>
    <w:rsid w:val="00D5782F"/>
    <w:rsid w:val="00D578E4"/>
    <w:rsid w:val="00D57CC5"/>
    <w:rsid w:val="00D57E21"/>
    <w:rsid w:val="00D605B1"/>
    <w:rsid w:val="00D60635"/>
    <w:rsid w:val="00D6074F"/>
    <w:rsid w:val="00D607B7"/>
    <w:rsid w:val="00D608E9"/>
    <w:rsid w:val="00D60D2B"/>
    <w:rsid w:val="00D61190"/>
    <w:rsid w:val="00D619A5"/>
    <w:rsid w:val="00D61AA5"/>
    <w:rsid w:val="00D61AB9"/>
    <w:rsid w:val="00D61FDC"/>
    <w:rsid w:val="00D621E3"/>
    <w:rsid w:val="00D62478"/>
    <w:rsid w:val="00D625B4"/>
    <w:rsid w:val="00D626E8"/>
    <w:rsid w:val="00D629FB"/>
    <w:rsid w:val="00D62CB3"/>
    <w:rsid w:val="00D6325B"/>
    <w:rsid w:val="00D632D2"/>
    <w:rsid w:val="00D64021"/>
    <w:rsid w:val="00D64050"/>
    <w:rsid w:val="00D641D0"/>
    <w:rsid w:val="00D642D9"/>
    <w:rsid w:val="00D6455B"/>
    <w:rsid w:val="00D64766"/>
    <w:rsid w:val="00D654B7"/>
    <w:rsid w:val="00D656F6"/>
    <w:rsid w:val="00D65872"/>
    <w:rsid w:val="00D658E4"/>
    <w:rsid w:val="00D65970"/>
    <w:rsid w:val="00D65C4E"/>
    <w:rsid w:val="00D65D6C"/>
    <w:rsid w:val="00D65DD8"/>
    <w:rsid w:val="00D65F13"/>
    <w:rsid w:val="00D65FE9"/>
    <w:rsid w:val="00D662BE"/>
    <w:rsid w:val="00D6657F"/>
    <w:rsid w:val="00D665DC"/>
    <w:rsid w:val="00D66757"/>
    <w:rsid w:val="00D67113"/>
    <w:rsid w:val="00D6716A"/>
    <w:rsid w:val="00D67727"/>
    <w:rsid w:val="00D678AF"/>
    <w:rsid w:val="00D67B59"/>
    <w:rsid w:val="00D70213"/>
    <w:rsid w:val="00D704E2"/>
    <w:rsid w:val="00D70AAE"/>
    <w:rsid w:val="00D70F10"/>
    <w:rsid w:val="00D70F14"/>
    <w:rsid w:val="00D71274"/>
    <w:rsid w:val="00D7136E"/>
    <w:rsid w:val="00D7142B"/>
    <w:rsid w:val="00D715FB"/>
    <w:rsid w:val="00D7179D"/>
    <w:rsid w:val="00D71A3A"/>
    <w:rsid w:val="00D71CB6"/>
    <w:rsid w:val="00D720F2"/>
    <w:rsid w:val="00D725D4"/>
    <w:rsid w:val="00D72806"/>
    <w:rsid w:val="00D72E67"/>
    <w:rsid w:val="00D732FD"/>
    <w:rsid w:val="00D7332A"/>
    <w:rsid w:val="00D73734"/>
    <w:rsid w:val="00D73B0D"/>
    <w:rsid w:val="00D73B4C"/>
    <w:rsid w:val="00D73E4B"/>
    <w:rsid w:val="00D73F3C"/>
    <w:rsid w:val="00D7452F"/>
    <w:rsid w:val="00D74913"/>
    <w:rsid w:val="00D74DC2"/>
    <w:rsid w:val="00D7529C"/>
    <w:rsid w:val="00D75656"/>
    <w:rsid w:val="00D756B3"/>
    <w:rsid w:val="00D7575E"/>
    <w:rsid w:val="00D75C13"/>
    <w:rsid w:val="00D763CA"/>
    <w:rsid w:val="00D76548"/>
    <w:rsid w:val="00D76575"/>
    <w:rsid w:val="00D7663B"/>
    <w:rsid w:val="00D767A0"/>
    <w:rsid w:val="00D767D2"/>
    <w:rsid w:val="00D76863"/>
    <w:rsid w:val="00D76CC8"/>
    <w:rsid w:val="00D77200"/>
    <w:rsid w:val="00D77201"/>
    <w:rsid w:val="00D777A1"/>
    <w:rsid w:val="00D77CEB"/>
    <w:rsid w:val="00D77DA7"/>
    <w:rsid w:val="00D801AA"/>
    <w:rsid w:val="00D812AA"/>
    <w:rsid w:val="00D81479"/>
    <w:rsid w:val="00D81509"/>
    <w:rsid w:val="00D81554"/>
    <w:rsid w:val="00D81630"/>
    <w:rsid w:val="00D81A6F"/>
    <w:rsid w:val="00D81B38"/>
    <w:rsid w:val="00D825FB"/>
    <w:rsid w:val="00D827F3"/>
    <w:rsid w:val="00D82C49"/>
    <w:rsid w:val="00D82EC9"/>
    <w:rsid w:val="00D82ED0"/>
    <w:rsid w:val="00D82FB3"/>
    <w:rsid w:val="00D830CB"/>
    <w:rsid w:val="00D833B3"/>
    <w:rsid w:val="00D83651"/>
    <w:rsid w:val="00D83C9B"/>
    <w:rsid w:val="00D83F66"/>
    <w:rsid w:val="00D84058"/>
    <w:rsid w:val="00D843FC"/>
    <w:rsid w:val="00D84454"/>
    <w:rsid w:val="00D8445A"/>
    <w:rsid w:val="00D844D6"/>
    <w:rsid w:val="00D84605"/>
    <w:rsid w:val="00D8461D"/>
    <w:rsid w:val="00D846D1"/>
    <w:rsid w:val="00D850FF"/>
    <w:rsid w:val="00D85184"/>
    <w:rsid w:val="00D851D2"/>
    <w:rsid w:val="00D8551C"/>
    <w:rsid w:val="00D85613"/>
    <w:rsid w:val="00D8566B"/>
    <w:rsid w:val="00D8586A"/>
    <w:rsid w:val="00D858AE"/>
    <w:rsid w:val="00D85A0D"/>
    <w:rsid w:val="00D85ADF"/>
    <w:rsid w:val="00D85D4A"/>
    <w:rsid w:val="00D85DD6"/>
    <w:rsid w:val="00D861EE"/>
    <w:rsid w:val="00D8648C"/>
    <w:rsid w:val="00D8695D"/>
    <w:rsid w:val="00D86987"/>
    <w:rsid w:val="00D86B71"/>
    <w:rsid w:val="00D86CB7"/>
    <w:rsid w:val="00D86F6C"/>
    <w:rsid w:val="00D86F73"/>
    <w:rsid w:val="00D87192"/>
    <w:rsid w:val="00D87252"/>
    <w:rsid w:val="00D876EC"/>
    <w:rsid w:val="00D8789A"/>
    <w:rsid w:val="00D8792D"/>
    <w:rsid w:val="00D8794B"/>
    <w:rsid w:val="00D87BCC"/>
    <w:rsid w:val="00D87CDC"/>
    <w:rsid w:val="00D87DB4"/>
    <w:rsid w:val="00D87E0C"/>
    <w:rsid w:val="00D87ECF"/>
    <w:rsid w:val="00D9091D"/>
    <w:rsid w:val="00D90BE8"/>
    <w:rsid w:val="00D90C8F"/>
    <w:rsid w:val="00D90CCA"/>
    <w:rsid w:val="00D90E4B"/>
    <w:rsid w:val="00D90F09"/>
    <w:rsid w:val="00D912D9"/>
    <w:rsid w:val="00D9133C"/>
    <w:rsid w:val="00D91406"/>
    <w:rsid w:val="00D919A2"/>
    <w:rsid w:val="00D91C0F"/>
    <w:rsid w:val="00D91D84"/>
    <w:rsid w:val="00D91E0F"/>
    <w:rsid w:val="00D92061"/>
    <w:rsid w:val="00D9255F"/>
    <w:rsid w:val="00D92682"/>
    <w:rsid w:val="00D92752"/>
    <w:rsid w:val="00D92787"/>
    <w:rsid w:val="00D928A0"/>
    <w:rsid w:val="00D92A6D"/>
    <w:rsid w:val="00D92BF2"/>
    <w:rsid w:val="00D92CE1"/>
    <w:rsid w:val="00D930CB"/>
    <w:rsid w:val="00D93192"/>
    <w:rsid w:val="00D933B6"/>
    <w:rsid w:val="00D934E7"/>
    <w:rsid w:val="00D936D9"/>
    <w:rsid w:val="00D9380B"/>
    <w:rsid w:val="00D93852"/>
    <w:rsid w:val="00D93971"/>
    <w:rsid w:val="00D93A4F"/>
    <w:rsid w:val="00D93A8C"/>
    <w:rsid w:val="00D93A90"/>
    <w:rsid w:val="00D93B66"/>
    <w:rsid w:val="00D93BE8"/>
    <w:rsid w:val="00D93D8A"/>
    <w:rsid w:val="00D93E94"/>
    <w:rsid w:val="00D940B7"/>
    <w:rsid w:val="00D94628"/>
    <w:rsid w:val="00D9466B"/>
    <w:rsid w:val="00D94680"/>
    <w:rsid w:val="00D9487B"/>
    <w:rsid w:val="00D94C00"/>
    <w:rsid w:val="00D94DC6"/>
    <w:rsid w:val="00D94FD5"/>
    <w:rsid w:val="00D95126"/>
    <w:rsid w:val="00D95256"/>
    <w:rsid w:val="00D95660"/>
    <w:rsid w:val="00D95715"/>
    <w:rsid w:val="00D95737"/>
    <w:rsid w:val="00D958D2"/>
    <w:rsid w:val="00D95B4A"/>
    <w:rsid w:val="00D95CBA"/>
    <w:rsid w:val="00D960BC"/>
    <w:rsid w:val="00D962AF"/>
    <w:rsid w:val="00D96400"/>
    <w:rsid w:val="00D96718"/>
    <w:rsid w:val="00D968CD"/>
    <w:rsid w:val="00D96B5F"/>
    <w:rsid w:val="00D96B61"/>
    <w:rsid w:val="00D96DC8"/>
    <w:rsid w:val="00D9705F"/>
    <w:rsid w:val="00D9775E"/>
    <w:rsid w:val="00D97BBC"/>
    <w:rsid w:val="00D97D49"/>
    <w:rsid w:val="00DA0164"/>
    <w:rsid w:val="00DA0322"/>
    <w:rsid w:val="00DA0482"/>
    <w:rsid w:val="00DA0510"/>
    <w:rsid w:val="00DA0537"/>
    <w:rsid w:val="00DA0919"/>
    <w:rsid w:val="00DA0934"/>
    <w:rsid w:val="00DA0A32"/>
    <w:rsid w:val="00DA0A96"/>
    <w:rsid w:val="00DA0C1E"/>
    <w:rsid w:val="00DA0C23"/>
    <w:rsid w:val="00DA18B0"/>
    <w:rsid w:val="00DA1BA5"/>
    <w:rsid w:val="00DA1C56"/>
    <w:rsid w:val="00DA1E4E"/>
    <w:rsid w:val="00DA1ED7"/>
    <w:rsid w:val="00DA231F"/>
    <w:rsid w:val="00DA298D"/>
    <w:rsid w:val="00DA2CEE"/>
    <w:rsid w:val="00DA2F7B"/>
    <w:rsid w:val="00DA30AE"/>
    <w:rsid w:val="00DA31EF"/>
    <w:rsid w:val="00DA367B"/>
    <w:rsid w:val="00DA37BF"/>
    <w:rsid w:val="00DA3A5D"/>
    <w:rsid w:val="00DA3AC7"/>
    <w:rsid w:val="00DA3ECF"/>
    <w:rsid w:val="00DA4232"/>
    <w:rsid w:val="00DA4686"/>
    <w:rsid w:val="00DA46D6"/>
    <w:rsid w:val="00DA4785"/>
    <w:rsid w:val="00DA48C7"/>
    <w:rsid w:val="00DA4B41"/>
    <w:rsid w:val="00DA4B8F"/>
    <w:rsid w:val="00DA4E25"/>
    <w:rsid w:val="00DA4FFF"/>
    <w:rsid w:val="00DA5244"/>
    <w:rsid w:val="00DA53B1"/>
    <w:rsid w:val="00DA5604"/>
    <w:rsid w:val="00DA5684"/>
    <w:rsid w:val="00DA58FD"/>
    <w:rsid w:val="00DA615F"/>
    <w:rsid w:val="00DA6257"/>
    <w:rsid w:val="00DA6BC9"/>
    <w:rsid w:val="00DA7124"/>
    <w:rsid w:val="00DA73A6"/>
    <w:rsid w:val="00DA73B6"/>
    <w:rsid w:val="00DA7714"/>
    <w:rsid w:val="00DA7969"/>
    <w:rsid w:val="00DA7CC0"/>
    <w:rsid w:val="00DA7D99"/>
    <w:rsid w:val="00DB00D1"/>
    <w:rsid w:val="00DB0644"/>
    <w:rsid w:val="00DB0699"/>
    <w:rsid w:val="00DB089C"/>
    <w:rsid w:val="00DB0B43"/>
    <w:rsid w:val="00DB1057"/>
    <w:rsid w:val="00DB1169"/>
    <w:rsid w:val="00DB1262"/>
    <w:rsid w:val="00DB14FC"/>
    <w:rsid w:val="00DB1AFF"/>
    <w:rsid w:val="00DB1D34"/>
    <w:rsid w:val="00DB1D62"/>
    <w:rsid w:val="00DB1E9D"/>
    <w:rsid w:val="00DB1FC9"/>
    <w:rsid w:val="00DB2366"/>
    <w:rsid w:val="00DB24E3"/>
    <w:rsid w:val="00DB27D6"/>
    <w:rsid w:val="00DB2A83"/>
    <w:rsid w:val="00DB2AD5"/>
    <w:rsid w:val="00DB2C3A"/>
    <w:rsid w:val="00DB2D3B"/>
    <w:rsid w:val="00DB2DBF"/>
    <w:rsid w:val="00DB2EC4"/>
    <w:rsid w:val="00DB2EEF"/>
    <w:rsid w:val="00DB3035"/>
    <w:rsid w:val="00DB36C6"/>
    <w:rsid w:val="00DB3C59"/>
    <w:rsid w:val="00DB3F66"/>
    <w:rsid w:val="00DB4151"/>
    <w:rsid w:val="00DB4853"/>
    <w:rsid w:val="00DB4A31"/>
    <w:rsid w:val="00DB4B08"/>
    <w:rsid w:val="00DB4DCE"/>
    <w:rsid w:val="00DB4F1C"/>
    <w:rsid w:val="00DB500F"/>
    <w:rsid w:val="00DB5162"/>
    <w:rsid w:val="00DB51A4"/>
    <w:rsid w:val="00DB51BF"/>
    <w:rsid w:val="00DB5206"/>
    <w:rsid w:val="00DB52F6"/>
    <w:rsid w:val="00DB533F"/>
    <w:rsid w:val="00DB5ABF"/>
    <w:rsid w:val="00DB668B"/>
    <w:rsid w:val="00DB6938"/>
    <w:rsid w:val="00DB6B29"/>
    <w:rsid w:val="00DB7483"/>
    <w:rsid w:val="00DB75EF"/>
    <w:rsid w:val="00DB76C4"/>
    <w:rsid w:val="00DB771C"/>
    <w:rsid w:val="00DB784F"/>
    <w:rsid w:val="00DB7AD9"/>
    <w:rsid w:val="00DB7D87"/>
    <w:rsid w:val="00DC0253"/>
    <w:rsid w:val="00DC027A"/>
    <w:rsid w:val="00DC03B7"/>
    <w:rsid w:val="00DC03D7"/>
    <w:rsid w:val="00DC0661"/>
    <w:rsid w:val="00DC0896"/>
    <w:rsid w:val="00DC094D"/>
    <w:rsid w:val="00DC0C5A"/>
    <w:rsid w:val="00DC0F33"/>
    <w:rsid w:val="00DC0F93"/>
    <w:rsid w:val="00DC11F3"/>
    <w:rsid w:val="00DC12E4"/>
    <w:rsid w:val="00DC16A8"/>
    <w:rsid w:val="00DC16B5"/>
    <w:rsid w:val="00DC1B0F"/>
    <w:rsid w:val="00DC1B92"/>
    <w:rsid w:val="00DC20D2"/>
    <w:rsid w:val="00DC21C2"/>
    <w:rsid w:val="00DC27C3"/>
    <w:rsid w:val="00DC29ED"/>
    <w:rsid w:val="00DC2A59"/>
    <w:rsid w:val="00DC2FE4"/>
    <w:rsid w:val="00DC308F"/>
    <w:rsid w:val="00DC3118"/>
    <w:rsid w:val="00DC3387"/>
    <w:rsid w:val="00DC3403"/>
    <w:rsid w:val="00DC3942"/>
    <w:rsid w:val="00DC39A9"/>
    <w:rsid w:val="00DC3BC2"/>
    <w:rsid w:val="00DC3FCB"/>
    <w:rsid w:val="00DC4249"/>
    <w:rsid w:val="00DC4893"/>
    <w:rsid w:val="00DC4A3F"/>
    <w:rsid w:val="00DC4AF6"/>
    <w:rsid w:val="00DC50C2"/>
    <w:rsid w:val="00DC52BF"/>
    <w:rsid w:val="00DC5456"/>
    <w:rsid w:val="00DC5833"/>
    <w:rsid w:val="00DC5DCF"/>
    <w:rsid w:val="00DC6130"/>
    <w:rsid w:val="00DC61AC"/>
    <w:rsid w:val="00DC65F4"/>
    <w:rsid w:val="00DC6619"/>
    <w:rsid w:val="00DC6AA3"/>
    <w:rsid w:val="00DC6AAC"/>
    <w:rsid w:val="00DC6D46"/>
    <w:rsid w:val="00DC7C1C"/>
    <w:rsid w:val="00DC7CB7"/>
    <w:rsid w:val="00DC7E18"/>
    <w:rsid w:val="00DC7F38"/>
    <w:rsid w:val="00DD028E"/>
    <w:rsid w:val="00DD13D9"/>
    <w:rsid w:val="00DD14A6"/>
    <w:rsid w:val="00DD1A0C"/>
    <w:rsid w:val="00DD1CEA"/>
    <w:rsid w:val="00DD1E12"/>
    <w:rsid w:val="00DD1E69"/>
    <w:rsid w:val="00DD1F6E"/>
    <w:rsid w:val="00DD2025"/>
    <w:rsid w:val="00DD228B"/>
    <w:rsid w:val="00DD2486"/>
    <w:rsid w:val="00DD25F7"/>
    <w:rsid w:val="00DD261F"/>
    <w:rsid w:val="00DD281A"/>
    <w:rsid w:val="00DD2C5E"/>
    <w:rsid w:val="00DD2EA0"/>
    <w:rsid w:val="00DD302F"/>
    <w:rsid w:val="00DD30EC"/>
    <w:rsid w:val="00DD3127"/>
    <w:rsid w:val="00DD345B"/>
    <w:rsid w:val="00DD3600"/>
    <w:rsid w:val="00DD36D6"/>
    <w:rsid w:val="00DD3A26"/>
    <w:rsid w:val="00DD3A69"/>
    <w:rsid w:val="00DD3B67"/>
    <w:rsid w:val="00DD3CCA"/>
    <w:rsid w:val="00DD3E78"/>
    <w:rsid w:val="00DD3FA2"/>
    <w:rsid w:val="00DD40FA"/>
    <w:rsid w:val="00DD4498"/>
    <w:rsid w:val="00DD4702"/>
    <w:rsid w:val="00DD4813"/>
    <w:rsid w:val="00DD4B1B"/>
    <w:rsid w:val="00DD4DD8"/>
    <w:rsid w:val="00DD4E70"/>
    <w:rsid w:val="00DD5B01"/>
    <w:rsid w:val="00DD5B44"/>
    <w:rsid w:val="00DD5D08"/>
    <w:rsid w:val="00DD61F9"/>
    <w:rsid w:val="00DD63AA"/>
    <w:rsid w:val="00DD650B"/>
    <w:rsid w:val="00DD6878"/>
    <w:rsid w:val="00DD6B34"/>
    <w:rsid w:val="00DD6F9B"/>
    <w:rsid w:val="00DD75B9"/>
    <w:rsid w:val="00DD75DD"/>
    <w:rsid w:val="00DD77BE"/>
    <w:rsid w:val="00DD7E98"/>
    <w:rsid w:val="00DE060D"/>
    <w:rsid w:val="00DE079D"/>
    <w:rsid w:val="00DE0E57"/>
    <w:rsid w:val="00DE1105"/>
    <w:rsid w:val="00DE1175"/>
    <w:rsid w:val="00DE162B"/>
    <w:rsid w:val="00DE1848"/>
    <w:rsid w:val="00DE202E"/>
    <w:rsid w:val="00DE205F"/>
    <w:rsid w:val="00DE20F6"/>
    <w:rsid w:val="00DE242F"/>
    <w:rsid w:val="00DE25C5"/>
    <w:rsid w:val="00DE2A6C"/>
    <w:rsid w:val="00DE2C2E"/>
    <w:rsid w:val="00DE2CAB"/>
    <w:rsid w:val="00DE2D7F"/>
    <w:rsid w:val="00DE2DCF"/>
    <w:rsid w:val="00DE2DE7"/>
    <w:rsid w:val="00DE3425"/>
    <w:rsid w:val="00DE39B5"/>
    <w:rsid w:val="00DE447D"/>
    <w:rsid w:val="00DE46B1"/>
    <w:rsid w:val="00DE4BCC"/>
    <w:rsid w:val="00DE500C"/>
    <w:rsid w:val="00DE53BF"/>
    <w:rsid w:val="00DE5A56"/>
    <w:rsid w:val="00DE5D30"/>
    <w:rsid w:val="00DE5E20"/>
    <w:rsid w:val="00DE5E3B"/>
    <w:rsid w:val="00DE5FBC"/>
    <w:rsid w:val="00DE622A"/>
    <w:rsid w:val="00DE6433"/>
    <w:rsid w:val="00DE6538"/>
    <w:rsid w:val="00DE6564"/>
    <w:rsid w:val="00DE670F"/>
    <w:rsid w:val="00DE67AA"/>
    <w:rsid w:val="00DE6925"/>
    <w:rsid w:val="00DE6A35"/>
    <w:rsid w:val="00DE6AD8"/>
    <w:rsid w:val="00DE6BB9"/>
    <w:rsid w:val="00DE6D97"/>
    <w:rsid w:val="00DE6E97"/>
    <w:rsid w:val="00DE6EA2"/>
    <w:rsid w:val="00DE6EAD"/>
    <w:rsid w:val="00DE70A3"/>
    <w:rsid w:val="00DE70BE"/>
    <w:rsid w:val="00DE727D"/>
    <w:rsid w:val="00DE72D5"/>
    <w:rsid w:val="00DE7321"/>
    <w:rsid w:val="00DE743B"/>
    <w:rsid w:val="00DE792B"/>
    <w:rsid w:val="00DE7A63"/>
    <w:rsid w:val="00DE7C36"/>
    <w:rsid w:val="00DE7F43"/>
    <w:rsid w:val="00DF0133"/>
    <w:rsid w:val="00DF021F"/>
    <w:rsid w:val="00DF0735"/>
    <w:rsid w:val="00DF0C0B"/>
    <w:rsid w:val="00DF0CBD"/>
    <w:rsid w:val="00DF10E8"/>
    <w:rsid w:val="00DF13E6"/>
    <w:rsid w:val="00DF1634"/>
    <w:rsid w:val="00DF1717"/>
    <w:rsid w:val="00DF1A1D"/>
    <w:rsid w:val="00DF1A54"/>
    <w:rsid w:val="00DF1A97"/>
    <w:rsid w:val="00DF1BB6"/>
    <w:rsid w:val="00DF1C8D"/>
    <w:rsid w:val="00DF1F3E"/>
    <w:rsid w:val="00DF2618"/>
    <w:rsid w:val="00DF267F"/>
    <w:rsid w:val="00DF27D7"/>
    <w:rsid w:val="00DF2DFA"/>
    <w:rsid w:val="00DF2F43"/>
    <w:rsid w:val="00DF30D5"/>
    <w:rsid w:val="00DF3776"/>
    <w:rsid w:val="00DF3DC1"/>
    <w:rsid w:val="00DF3FAB"/>
    <w:rsid w:val="00DF45D7"/>
    <w:rsid w:val="00DF4614"/>
    <w:rsid w:val="00DF4AD7"/>
    <w:rsid w:val="00DF4E0F"/>
    <w:rsid w:val="00DF4ECD"/>
    <w:rsid w:val="00DF5090"/>
    <w:rsid w:val="00DF5367"/>
    <w:rsid w:val="00DF5875"/>
    <w:rsid w:val="00DF5D54"/>
    <w:rsid w:val="00DF5E2C"/>
    <w:rsid w:val="00DF65ED"/>
    <w:rsid w:val="00DF6777"/>
    <w:rsid w:val="00DF680E"/>
    <w:rsid w:val="00DF71E8"/>
    <w:rsid w:val="00DF72D7"/>
    <w:rsid w:val="00DF7328"/>
    <w:rsid w:val="00DF7365"/>
    <w:rsid w:val="00DF76A9"/>
    <w:rsid w:val="00DF770A"/>
    <w:rsid w:val="00DF770C"/>
    <w:rsid w:val="00DF79CF"/>
    <w:rsid w:val="00DF7A25"/>
    <w:rsid w:val="00DF7A8A"/>
    <w:rsid w:val="00E000D9"/>
    <w:rsid w:val="00E00271"/>
    <w:rsid w:val="00E005CF"/>
    <w:rsid w:val="00E00768"/>
    <w:rsid w:val="00E00A08"/>
    <w:rsid w:val="00E00D1D"/>
    <w:rsid w:val="00E00EBF"/>
    <w:rsid w:val="00E00F8A"/>
    <w:rsid w:val="00E00FCE"/>
    <w:rsid w:val="00E0131D"/>
    <w:rsid w:val="00E01508"/>
    <w:rsid w:val="00E0153A"/>
    <w:rsid w:val="00E01624"/>
    <w:rsid w:val="00E01631"/>
    <w:rsid w:val="00E01A25"/>
    <w:rsid w:val="00E01A8A"/>
    <w:rsid w:val="00E01D2A"/>
    <w:rsid w:val="00E01E63"/>
    <w:rsid w:val="00E01EFC"/>
    <w:rsid w:val="00E01EFD"/>
    <w:rsid w:val="00E0209C"/>
    <w:rsid w:val="00E02100"/>
    <w:rsid w:val="00E022A0"/>
    <w:rsid w:val="00E022DE"/>
    <w:rsid w:val="00E02582"/>
    <w:rsid w:val="00E025F0"/>
    <w:rsid w:val="00E0262F"/>
    <w:rsid w:val="00E026BE"/>
    <w:rsid w:val="00E028CF"/>
    <w:rsid w:val="00E02A06"/>
    <w:rsid w:val="00E02B75"/>
    <w:rsid w:val="00E02BCD"/>
    <w:rsid w:val="00E0323E"/>
    <w:rsid w:val="00E0340B"/>
    <w:rsid w:val="00E035D4"/>
    <w:rsid w:val="00E0391E"/>
    <w:rsid w:val="00E0399D"/>
    <w:rsid w:val="00E04117"/>
    <w:rsid w:val="00E04172"/>
    <w:rsid w:val="00E04235"/>
    <w:rsid w:val="00E0424F"/>
    <w:rsid w:val="00E043C7"/>
    <w:rsid w:val="00E0455D"/>
    <w:rsid w:val="00E04A12"/>
    <w:rsid w:val="00E04CD8"/>
    <w:rsid w:val="00E04D27"/>
    <w:rsid w:val="00E04D5E"/>
    <w:rsid w:val="00E04D5F"/>
    <w:rsid w:val="00E04DE8"/>
    <w:rsid w:val="00E04F5D"/>
    <w:rsid w:val="00E0528D"/>
    <w:rsid w:val="00E05298"/>
    <w:rsid w:val="00E056DF"/>
    <w:rsid w:val="00E06036"/>
    <w:rsid w:val="00E06580"/>
    <w:rsid w:val="00E06744"/>
    <w:rsid w:val="00E067F3"/>
    <w:rsid w:val="00E06DB9"/>
    <w:rsid w:val="00E072FB"/>
    <w:rsid w:val="00E0794A"/>
    <w:rsid w:val="00E07D03"/>
    <w:rsid w:val="00E100F2"/>
    <w:rsid w:val="00E107E1"/>
    <w:rsid w:val="00E10A22"/>
    <w:rsid w:val="00E10B47"/>
    <w:rsid w:val="00E10BF3"/>
    <w:rsid w:val="00E11118"/>
    <w:rsid w:val="00E111A9"/>
    <w:rsid w:val="00E111DC"/>
    <w:rsid w:val="00E11450"/>
    <w:rsid w:val="00E118CA"/>
    <w:rsid w:val="00E11EE2"/>
    <w:rsid w:val="00E12B9C"/>
    <w:rsid w:val="00E12C7E"/>
    <w:rsid w:val="00E12D75"/>
    <w:rsid w:val="00E12F2B"/>
    <w:rsid w:val="00E13320"/>
    <w:rsid w:val="00E1336D"/>
    <w:rsid w:val="00E135AB"/>
    <w:rsid w:val="00E13AD6"/>
    <w:rsid w:val="00E13DD5"/>
    <w:rsid w:val="00E144A1"/>
    <w:rsid w:val="00E14584"/>
    <w:rsid w:val="00E1495A"/>
    <w:rsid w:val="00E14985"/>
    <w:rsid w:val="00E14A44"/>
    <w:rsid w:val="00E14D52"/>
    <w:rsid w:val="00E14EB7"/>
    <w:rsid w:val="00E151AE"/>
    <w:rsid w:val="00E15387"/>
    <w:rsid w:val="00E1557D"/>
    <w:rsid w:val="00E15647"/>
    <w:rsid w:val="00E1596E"/>
    <w:rsid w:val="00E15A46"/>
    <w:rsid w:val="00E15AC8"/>
    <w:rsid w:val="00E15B4F"/>
    <w:rsid w:val="00E15EA4"/>
    <w:rsid w:val="00E160D1"/>
    <w:rsid w:val="00E16126"/>
    <w:rsid w:val="00E1626F"/>
    <w:rsid w:val="00E162D1"/>
    <w:rsid w:val="00E16C87"/>
    <w:rsid w:val="00E170B7"/>
    <w:rsid w:val="00E172C7"/>
    <w:rsid w:val="00E174C0"/>
    <w:rsid w:val="00E175F1"/>
    <w:rsid w:val="00E17BE9"/>
    <w:rsid w:val="00E17C50"/>
    <w:rsid w:val="00E17D66"/>
    <w:rsid w:val="00E17F79"/>
    <w:rsid w:val="00E17FC1"/>
    <w:rsid w:val="00E20187"/>
    <w:rsid w:val="00E201A2"/>
    <w:rsid w:val="00E20521"/>
    <w:rsid w:val="00E20623"/>
    <w:rsid w:val="00E209AD"/>
    <w:rsid w:val="00E20FE7"/>
    <w:rsid w:val="00E21122"/>
    <w:rsid w:val="00E214EE"/>
    <w:rsid w:val="00E2177E"/>
    <w:rsid w:val="00E217B3"/>
    <w:rsid w:val="00E2198B"/>
    <w:rsid w:val="00E2198E"/>
    <w:rsid w:val="00E21B9B"/>
    <w:rsid w:val="00E21BF7"/>
    <w:rsid w:val="00E21C39"/>
    <w:rsid w:val="00E22773"/>
    <w:rsid w:val="00E22A1E"/>
    <w:rsid w:val="00E22A25"/>
    <w:rsid w:val="00E22B75"/>
    <w:rsid w:val="00E23123"/>
    <w:rsid w:val="00E232FD"/>
    <w:rsid w:val="00E234C4"/>
    <w:rsid w:val="00E23B0A"/>
    <w:rsid w:val="00E23C98"/>
    <w:rsid w:val="00E23CC3"/>
    <w:rsid w:val="00E23E0C"/>
    <w:rsid w:val="00E23E7C"/>
    <w:rsid w:val="00E241C6"/>
    <w:rsid w:val="00E24558"/>
    <w:rsid w:val="00E246FE"/>
    <w:rsid w:val="00E2504F"/>
    <w:rsid w:val="00E25197"/>
    <w:rsid w:val="00E253C4"/>
    <w:rsid w:val="00E2543C"/>
    <w:rsid w:val="00E25DC6"/>
    <w:rsid w:val="00E25EB7"/>
    <w:rsid w:val="00E25F65"/>
    <w:rsid w:val="00E25FD2"/>
    <w:rsid w:val="00E2613B"/>
    <w:rsid w:val="00E262DA"/>
    <w:rsid w:val="00E26360"/>
    <w:rsid w:val="00E265C9"/>
    <w:rsid w:val="00E26A1B"/>
    <w:rsid w:val="00E26D64"/>
    <w:rsid w:val="00E2714A"/>
    <w:rsid w:val="00E2741B"/>
    <w:rsid w:val="00E274E9"/>
    <w:rsid w:val="00E2751C"/>
    <w:rsid w:val="00E2797C"/>
    <w:rsid w:val="00E27AEF"/>
    <w:rsid w:val="00E30124"/>
    <w:rsid w:val="00E3023F"/>
    <w:rsid w:val="00E30331"/>
    <w:rsid w:val="00E30421"/>
    <w:rsid w:val="00E30594"/>
    <w:rsid w:val="00E305F3"/>
    <w:rsid w:val="00E30772"/>
    <w:rsid w:val="00E310BD"/>
    <w:rsid w:val="00E31528"/>
    <w:rsid w:val="00E315B1"/>
    <w:rsid w:val="00E318DA"/>
    <w:rsid w:val="00E32487"/>
    <w:rsid w:val="00E32B04"/>
    <w:rsid w:val="00E3321E"/>
    <w:rsid w:val="00E332B1"/>
    <w:rsid w:val="00E333C3"/>
    <w:rsid w:val="00E3367E"/>
    <w:rsid w:val="00E3384F"/>
    <w:rsid w:val="00E33A6A"/>
    <w:rsid w:val="00E33B7A"/>
    <w:rsid w:val="00E33F3C"/>
    <w:rsid w:val="00E3404C"/>
    <w:rsid w:val="00E34137"/>
    <w:rsid w:val="00E3468D"/>
    <w:rsid w:val="00E3486E"/>
    <w:rsid w:val="00E34901"/>
    <w:rsid w:val="00E34951"/>
    <w:rsid w:val="00E34ED5"/>
    <w:rsid w:val="00E3502A"/>
    <w:rsid w:val="00E350D3"/>
    <w:rsid w:val="00E35367"/>
    <w:rsid w:val="00E35388"/>
    <w:rsid w:val="00E35665"/>
    <w:rsid w:val="00E3592A"/>
    <w:rsid w:val="00E35BA1"/>
    <w:rsid w:val="00E35CEB"/>
    <w:rsid w:val="00E35F20"/>
    <w:rsid w:val="00E360F9"/>
    <w:rsid w:val="00E36389"/>
    <w:rsid w:val="00E366C7"/>
    <w:rsid w:val="00E367F6"/>
    <w:rsid w:val="00E36968"/>
    <w:rsid w:val="00E369C8"/>
    <w:rsid w:val="00E369F6"/>
    <w:rsid w:val="00E36A6A"/>
    <w:rsid w:val="00E36B30"/>
    <w:rsid w:val="00E36CF2"/>
    <w:rsid w:val="00E36F9A"/>
    <w:rsid w:val="00E3704F"/>
    <w:rsid w:val="00E37053"/>
    <w:rsid w:val="00E372CC"/>
    <w:rsid w:val="00E37437"/>
    <w:rsid w:val="00E37444"/>
    <w:rsid w:val="00E377E4"/>
    <w:rsid w:val="00E37858"/>
    <w:rsid w:val="00E37B4A"/>
    <w:rsid w:val="00E37E3F"/>
    <w:rsid w:val="00E37F33"/>
    <w:rsid w:val="00E40801"/>
    <w:rsid w:val="00E40A79"/>
    <w:rsid w:val="00E40B23"/>
    <w:rsid w:val="00E40B47"/>
    <w:rsid w:val="00E40CBF"/>
    <w:rsid w:val="00E40E3B"/>
    <w:rsid w:val="00E4195F"/>
    <w:rsid w:val="00E41A71"/>
    <w:rsid w:val="00E41C6C"/>
    <w:rsid w:val="00E41C7E"/>
    <w:rsid w:val="00E41E1D"/>
    <w:rsid w:val="00E41FB0"/>
    <w:rsid w:val="00E422F2"/>
    <w:rsid w:val="00E4279C"/>
    <w:rsid w:val="00E42D0F"/>
    <w:rsid w:val="00E42F6B"/>
    <w:rsid w:val="00E430F4"/>
    <w:rsid w:val="00E43297"/>
    <w:rsid w:val="00E432AD"/>
    <w:rsid w:val="00E439EF"/>
    <w:rsid w:val="00E4401C"/>
    <w:rsid w:val="00E44438"/>
    <w:rsid w:val="00E44548"/>
    <w:rsid w:val="00E4461C"/>
    <w:rsid w:val="00E449DA"/>
    <w:rsid w:val="00E44DA7"/>
    <w:rsid w:val="00E4525D"/>
    <w:rsid w:val="00E452F4"/>
    <w:rsid w:val="00E457B7"/>
    <w:rsid w:val="00E4581B"/>
    <w:rsid w:val="00E45E69"/>
    <w:rsid w:val="00E45F6C"/>
    <w:rsid w:val="00E45FC2"/>
    <w:rsid w:val="00E4600F"/>
    <w:rsid w:val="00E46382"/>
    <w:rsid w:val="00E4643D"/>
    <w:rsid w:val="00E466AC"/>
    <w:rsid w:val="00E4673C"/>
    <w:rsid w:val="00E46827"/>
    <w:rsid w:val="00E46902"/>
    <w:rsid w:val="00E46A7C"/>
    <w:rsid w:val="00E46D59"/>
    <w:rsid w:val="00E46DDD"/>
    <w:rsid w:val="00E46EC3"/>
    <w:rsid w:val="00E46EE5"/>
    <w:rsid w:val="00E4712B"/>
    <w:rsid w:val="00E47171"/>
    <w:rsid w:val="00E47486"/>
    <w:rsid w:val="00E476B0"/>
    <w:rsid w:val="00E47902"/>
    <w:rsid w:val="00E47B6C"/>
    <w:rsid w:val="00E47BD5"/>
    <w:rsid w:val="00E47CA2"/>
    <w:rsid w:val="00E50231"/>
    <w:rsid w:val="00E50554"/>
    <w:rsid w:val="00E5058A"/>
    <w:rsid w:val="00E50985"/>
    <w:rsid w:val="00E51381"/>
    <w:rsid w:val="00E516C5"/>
    <w:rsid w:val="00E51876"/>
    <w:rsid w:val="00E51928"/>
    <w:rsid w:val="00E51CCD"/>
    <w:rsid w:val="00E51EAA"/>
    <w:rsid w:val="00E5208C"/>
    <w:rsid w:val="00E52459"/>
    <w:rsid w:val="00E524F1"/>
    <w:rsid w:val="00E527AD"/>
    <w:rsid w:val="00E52E37"/>
    <w:rsid w:val="00E52F66"/>
    <w:rsid w:val="00E531CC"/>
    <w:rsid w:val="00E534F3"/>
    <w:rsid w:val="00E53731"/>
    <w:rsid w:val="00E5384C"/>
    <w:rsid w:val="00E53D6A"/>
    <w:rsid w:val="00E53FFB"/>
    <w:rsid w:val="00E5420E"/>
    <w:rsid w:val="00E543F5"/>
    <w:rsid w:val="00E546FA"/>
    <w:rsid w:val="00E54BAA"/>
    <w:rsid w:val="00E54C62"/>
    <w:rsid w:val="00E54DBA"/>
    <w:rsid w:val="00E5523F"/>
    <w:rsid w:val="00E55424"/>
    <w:rsid w:val="00E55AB2"/>
    <w:rsid w:val="00E55ADE"/>
    <w:rsid w:val="00E55AF4"/>
    <w:rsid w:val="00E55AF7"/>
    <w:rsid w:val="00E56045"/>
    <w:rsid w:val="00E560C4"/>
    <w:rsid w:val="00E5617F"/>
    <w:rsid w:val="00E56184"/>
    <w:rsid w:val="00E561F7"/>
    <w:rsid w:val="00E562B0"/>
    <w:rsid w:val="00E5656E"/>
    <w:rsid w:val="00E56BCE"/>
    <w:rsid w:val="00E56C4C"/>
    <w:rsid w:val="00E56DE8"/>
    <w:rsid w:val="00E56EDF"/>
    <w:rsid w:val="00E571EE"/>
    <w:rsid w:val="00E57817"/>
    <w:rsid w:val="00E57AE5"/>
    <w:rsid w:val="00E60194"/>
    <w:rsid w:val="00E604B8"/>
    <w:rsid w:val="00E607E4"/>
    <w:rsid w:val="00E60829"/>
    <w:rsid w:val="00E6087B"/>
    <w:rsid w:val="00E608FC"/>
    <w:rsid w:val="00E60BA3"/>
    <w:rsid w:val="00E60C73"/>
    <w:rsid w:val="00E60D74"/>
    <w:rsid w:val="00E60FF7"/>
    <w:rsid w:val="00E61425"/>
    <w:rsid w:val="00E61460"/>
    <w:rsid w:val="00E6194C"/>
    <w:rsid w:val="00E61A8A"/>
    <w:rsid w:val="00E61D9B"/>
    <w:rsid w:val="00E61E4C"/>
    <w:rsid w:val="00E6203A"/>
    <w:rsid w:val="00E62067"/>
    <w:rsid w:val="00E6217F"/>
    <w:rsid w:val="00E621D6"/>
    <w:rsid w:val="00E622A0"/>
    <w:rsid w:val="00E62886"/>
    <w:rsid w:val="00E62ADE"/>
    <w:rsid w:val="00E6329D"/>
    <w:rsid w:val="00E632A6"/>
    <w:rsid w:val="00E632E0"/>
    <w:rsid w:val="00E63467"/>
    <w:rsid w:val="00E6354D"/>
    <w:rsid w:val="00E63883"/>
    <w:rsid w:val="00E641D6"/>
    <w:rsid w:val="00E645F3"/>
    <w:rsid w:val="00E647DC"/>
    <w:rsid w:val="00E649D4"/>
    <w:rsid w:val="00E64BA8"/>
    <w:rsid w:val="00E64D23"/>
    <w:rsid w:val="00E65233"/>
    <w:rsid w:val="00E6543B"/>
    <w:rsid w:val="00E655C6"/>
    <w:rsid w:val="00E65BA0"/>
    <w:rsid w:val="00E65D5F"/>
    <w:rsid w:val="00E65D95"/>
    <w:rsid w:val="00E65E41"/>
    <w:rsid w:val="00E66123"/>
    <w:rsid w:val="00E66165"/>
    <w:rsid w:val="00E6620B"/>
    <w:rsid w:val="00E66224"/>
    <w:rsid w:val="00E66A68"/>
    <w:rsid w:val="00E66A7F"/>
    <w:rsid w:val="00E66C71"/>
    <w:rsid w:val="00E66D52"/>
    <w:rsid w:val="00E673B4"/>
    <w:rsid w:val="00E6745E"/>
    <w:rsid w:val="00E67F44"/>
    <w:rsid w:val="00E7002C"/>
    <w:rsid w:val="00E7029D"/>
    <w:rsid w:val="00E70C85"/>
    <w:rsid w:val="00E70D01"/>
    <w:rsid w:val="00E70E89"/>
    <w:rsid w:val="00E70F01"/>
    <w:rsid w:val="00E7116E"/>
    <w:rsid w:val="00E7124A"/>
    <w:rsid w:val="00E7176C"/>
    <w:rsid w:val="00E71D26"/>
    <w:rsid w:val="00E71D5A"/>
    <w:rsid w:val="00E72194"/>
    <w:rsid w:val="00E726E7"/>
    <w:rsid w:val="00E7298E"/>
    <w:rsid w:val="00E7312A"/>
    <w:rsid w:val="00E73408"/>
    <w:rsid w:val="00E73750"/>
    <w:rsid w:val="00E73827"/>
    <w:rsid w:val="00E73940"/>
    <w:rsid w:val="00E740C1"/>
    <w:rsid w:val="00E74255"/>
    <w:rsid w:val="00E7437A"/>
    <w:rsid w:val="00E74E92"/>
    <w:rsid w:val="00E74FC5"/>
    <w:rsid w:val="00E751E7"/>
    <w:rsid w:val="00E75276"/>
    <w:rsid w:val="00E7573F"/>
    <w:rsid w:val="00E75B42"/>
    <w:rsid w:val="00E75E2A"/>
    <w:rsid w:val="00E7620F"/>
    <w:rsid w:val="00E76501"/>
    <w:rsid w:val="00E765A2"/>
    <w:rsid w:val="00E765FD"/>
    <w:rsid w:val="00E7684F"/>
    <w:rsid w:val="00E7699C"/>
    <w:rsid w:val="00E76A5A"/>
    <w:rsid w:val="00E76AD9"/>
    <w:rsid w:val="00E76D71"/>
    <w:rsid w:val="00E771E6"/>
    <w:rsid w:val="00E775CA"/>
    <w:rsid w:val="00E77969"/>
    <w:rsid w:val="00E779AE"/>
    <w:rsid w:val="00E779DF"/>
    <w:rsid w:val="00E77A23"/>
    <w:rsid w:val="00E77BA9"/>
    <w:rsid w:val="00E77F4E"/>
    <w:rsid w:val="00E80306"/>
    <w:rsid w:val="00E806F8"/>
    <w:rsid w:val="00E80751"/>
    <w:rsid w:val="00E80882"/>
    <w:rsid w:val="00E812EE"/>
    <w:rsid w:val="00E81707"/>
    <w:rsid w:val="00E8199A"/>
    <w:rsid w:val="00E81E11"/>
    <w:rsid w:val="00E8212C"/>
    <w:rsid w:val="00E82703"/>
    <w:rsid w:val="00E82918"/>
    <w:rsid w:val="00E82A13"/>
    <w:rsid w:val="00E82A32"/>
    <w:rsid w:val="00E82BA9"/>
    <w:rsid w:val="00E82D2C"/>
    <w:rsid w:val="00E82FAF"/>
    <w:rsid w:val="00E8300E"/>
    <w:rsid w:val="00E83020"/>
    <w:rsid w:val="00E8319C"/>
    <w:rsid w:val="00E833BE"/>
    <w:rsid w:val="00E83C18"/>
    <w:rsid w:val="00E83C4B"/>
    <w:rsid w:val="00E83F5B"/>
    <w:rsid w:val="00E842DB"/>
    <w:rsid w:val="00E843BE"/>
    <w:rsid w:val="00E847EB"/>
    <w:rsid w:val="00E8485F"/>
    <w:rsid w:val="00E848B4"/>
    <w:rsid w:val="00E84A1F"/>
    <w:rsid w:val="00E84C8C"/>
    <w:rsid w:val="00E84FED"/>
    <w:rsid w:val="00E85071"/>
    <w:rsid w:val="00E85074"/>
    <w:rsid w:val="00E851E5"/>
    <w:rsid w:val="00E853D7"/>
    <w:rsid w:val="00E853F0"/>
    <w:rsid w:val="00E85684"/>
    <w:rsid w:val="00E8573B"/>
    <w:rsid w:val="00E85905"/>
    <w:rsid w:val="00E85B4F"/>
    <w:rsid w:val="00E860FD"/>
    <w:rsid w:val="00E8641C"/>
    <w:rsid w:val="00E86486"/>
    <w:rsid w:val="00E86499"/>
    <w:rsid w:val="00E864A6"/>
    <w:rsid w:val="00E86557"/>
    <w:rsid w:val="00E866BF"/>
    <w:rsid w:val="00E86868"/>
    <w:rsid w:val="00E86951"/>
    <w:rsid w:val="00E86B2B"/>
    <w:rsid w:val="00E86F7C"/>
    <w:rsid w:val="00E87167"/>
    <w:rsid w:val="00E87346"/>
    <w:rsid w:val="00E873D1"/>
    <w:rsid w:val="00E8778A"/>
    <w:rsid w:val="00E879D9"/>
    <w:rsid w:val="00E87A29"/>
    <w:rsid w:val="00E9023F"/>
    <w:rsid w:val="00E902A5"/>
    <w:rsid w:val="00E9041D"/>
    <w:rsid w:val="00E90614"/>
    <w:rsid w:val="00E909DB"/>
    <w:rsid w:val="00E90B2B"/>
    <w:rsid w:val="00E90E40"/>
    <w:rsid w:val="00E90F25"/>
    <w:rsid w:val="00E90FDA"/>
    <w:rsid w:val="00E911DC"/>
    <w:rsid w:val="00E914D9"/>
    <w:rsid w:val="00E91738"/>
    <w:rsid w:val="00E91C11"/>
    <w:rsid w:val="00E91DF8"/>
    <w:rsid w:val="00E92043"/>
    <w:rsid w:val="00E92256"/>
    <w:rsid w:val="00E92372"/>
    <w:rsid w:val="00E924C6"/>
    <w:rsid w:val="00E9250C"/>
    <w:rsid w:val="00E9257C"/>
    <w:rsid w:val="00E925BE"/>
    <w:rsid w:val="00E928C3"/>
    <w:rsid w:val="00E92B1F"/>
    <w:rsid w:val="00E92C3F"/>
    <w:rsid w:val="00E92EC2"/>
    <w:rsid w:val="00E93256"/>
    <w:rsid w:val="00E93D95"/>
    <w:rsid w:val="00E9423C"/>
    <w:rsid w:val="00E9456C"/>
    <w:rsid w:val="00E946F3"/>
    <w:rsid w:val="00E94D15"/>
    <w:rsid w:val="00E94D72"/>
    <w:rsid w:val="00E94DCD"/>
    <w:rsid w:val="00E950F0"/>
    <w:rsid w:val="00E9515B"/>
    <w:rsid w:val="00E953BE"/>
    <w:rsid w:val="00E9575E"/>
    <w:rsid w:val="00E9587A"/>
    <w:rsid w:val="00E95A02"/>
    <w:rsid w:val="00E95EE5"/>
    <w:rsid w:val="00E96166"/>
    <w:rsid w:val="00E96407"/>
    <w:rsid w:val="00E9650D"/>
    <w:rsid w:val="00E96824"/>
    <w:rsid w:val="00E96F1C"/>
    <w:rsid w:val="00E96F27"/>
    <w:rsid w:val="00E96FEB"/>
    <w:rsid w:val="00E9713F"/>
    <w:rsid w:val="00E9740A"/>
    <w:rsid w:val="00E9742D"/>
    <w:rsid w:val="00E9760F"/>
    <w:rsid w:val="00E97652"/>
    <w:rsid w:val="00E9793A"/>
    <w:rsid w:val="00E97CA1"/>
    <w:rsid w:val="00E97E51"/>
    <w:rsid w:val="00EA00CD"/>
    <w:rsid w:val="00EA010F"/>
    <w:rsid w:val="00EA014E"/>
    <w:rsid w:val="00EA01A3"/>
    <w:rsid w:val="00EA0209"/>
    <w:rsid w:val="00EA021C"/>
    <w:rsid w:val="00EA0490"/>
    <w:rsid w:val="00EA08D7"/>
    <w:rsid w:val="00EA0FB8"/>
    <w:rsid w:val="00EA1262"/>
    <w:rsid w:val="00EA1B4C"/>
    <w:rsid w:val="00EA1B94"/>
    <w:rsid w:val="00EA1D11"/>
    <w:rsid w:val="00EA216E"/>
    <w:rsid w:val="00EA22D8"/>
    <w:rsid w:val="00EA24C7"/>
    <w:rsid w:val="00EA28D4"/>
    <w:rsid w:val="00EA2B62"/>
    <w:rsid w:val="00EA2C59"/>
    <w:rsid w:val="00EA2E1B"/>
    <w:rsid w:val="00EA2FC6"/>
    <w:rsid w:val="00EA332D"/>
    <w:rsid w:val="00EA3457"/>
    <w:rsid w:val="00EA3B2E"/>
    <w:rsid w:val="00EA3B98"/>
    <w:rsid w:val="00EA3D24"/>
    <w:rsid w:val="00EA3DB4"/>
    <w:rsid w:val="00EA3FE2"/>
    <w:rsid w:val="00EA400C"/>
    <w:rsid w:val="00EA4B29"/>
    <w:rsid w:val="00EA4B3B"/>
    <w:rsid w:val="00EA4BDC"/>
    <w:rsid w:val="00EA4E20"/>
    <w:rsid w:val="00EA4E6D"/>
    <w:rsid w:val="00EA4ECB"/>
    <w:rsid w:val="00EA5515"/>
    <w:rsid w:val="00EA55FE"/>
    <w:rsid w:val="00EA5772"/>
    <w:rsid w:val="00EA581E"/>
    <w:rsid w:val="00EA5A09"/>
    <w:rsid w:val="00EA5C1D"/>
    <w:rsid w:val="00EA60D0"/>
    <w:rsid w:val="00EA61BF"/>
    <w:rsid w:val="00EA61E3"/>
    <w:rsid w:val="00EA626E"/>
    <w:rsid w:val="00EA65F4"/>
    <w:rsid w:val="00EA671C"/>
    <w:rsid w:val="00EA69AE"/>
    <w:rsid w:val="00EA6D7D"/>
    <w:rsid w:val="00EA7190"/>
    <w:rsid w:val="00EA743E"/>
    <w:rsid w:val="00EA7502"/>
    <w:rsid w:val="00EA77CA"/>
    <w:rsid w:val="00EB015B"/>
    <w:rsid w:val="00EB0263"/>
    <w:rsid w:val="00EB0269"/>
    <w:rsid w:val="00EB055C"/>
    <w:rsid w:val="00EB0596"/>
    <w:rsid w:val="00EB06D7"/>
    <w:rsid w:val="00EB0863"/>
    <w:rsid w:val="00EB08E4"/>
    <w:rsid w:val="00EB0B01"/>
    <w:rsid w:val="00EB0BFD"/>
    <w:rsid w:val="00EB0C40"/>
    <w:rsid w:val="00EB0DBB"/>
    <w:rsid w:val="00EB0E31"/>
    <w:rsid w:val="00EB0EDA"/>
    <w:rsid w:val="00EB101C"/>
    <w:rsid w:val="00EB10A9"/>
    <w:rsid w:val="00EB10DC"/>
    <w:rsid w:val="00EB12A7"/>
    <w:rsid w:val="00EB13EB"/>
    <w:rsid w:val="00EB1532"/>
    <w:rsid w:val="00EB158E"/>
    <w:rsid w:val="00EB198D"/>
    <w:rsid w:val="00EB1994"/>
    <w:rsid w:val="00EB1D79"/>
    <w:rsid w:val="00EB1E04"/>
    <w:rsid w:val="00EB2149"/>
    <w:rsid w:val="00EB2363"/>
    <w:rsid w:val="00EB23DE"/>
    <w:rsid w:val="00EB2A2F"/>
    <w:rsid w:val="00EB2BE4"/>
    <w:rsid w:val="00EB2D9A"/>
    <w:rsid w:val="00EB2DD0"/>
    <w:rsid w:val="00EB333F"/>
    <w:rsid w:val="00EB3363"/>
    <w:rsid w:val="00EB3840"/>
    <w:rsid w:val="00EB39BC"/>
    <w:rsid w:val="00EB39ED"/>
    <w:rsid w:val="00EB3CE6"/>
    <w:rsid w:val="00EB3D2C"/>
    <w:rsid w:val="00EB3E0A"/>
    <w:rsid w:val="00EB3F14"/>
    <w:rsid w:val="00EB40A7"/>
    <w:rsid w:val="00EB4175"/>
    <w:rsid w:val="00EB46D7"/>
    <w:rsid w:val="00EB4993"/>
    <w:rsid w:val="00EB4B4C"/>
    <w:rsid w:val="00EB4D0F"/>
    <w:rsid w:val="00EB4D2A"/>
    <w:rsid w:val="00EB4E73"/>
    <w:rsid w:val="00EB537A"/>
    <w:rsid w:val="00EB551A"/>
    <w:rsid w:val="00EB5754"/>
    <w:rsid w:val="00EB57B1"/>
    <w:rsid w:val="00EB59B3"/>
    <w:rsid w:val="00EB5F86"/>
    <w:rsid w:val="00EB5FD6"/>
    <w:rsid w:val="00EB614D"/>
    <w:rsid w:val="00EB61B3"/>
    <w:rsid w:val="00EB6538"/>
    <w:rsid w:val="00EB65FA"/>
    <w:rsid w:val="00EB678A"/>
    <w:rsid w:val="00EB693D"/>
    <w:rsid w:val="00EB6990"/>
    <w:rsid w:val="00EB6A09"/>
    <w:rsid w:val="00EB6A7A"/>
    <w:rsid w:val="00EB6E8B"/>
    <w:rsid w:val="00EB7266"/>
    <w:rsid w:val="00EB7539"/>
    <w:rsid w:val="00EB77ED"/>
    <w:rsid w:val="00EB7900"/>
    <w:rsid w:val="00EB7E4D"/>
    <w:rsid w:val="00EB7E97"/>
    <w:rsid w:val="00EC03C1"/>
    <w:rsid w:val="00EC062A"/>
    <w:rsid w:val="00EC076B"/>
    <w:rsid w:val="00EC08A0"/>
    <w:rsid w:val="00EC0B22"/>
    <w:rsid w:val="00EC0D2E"/>
    <w:rsid w:val="00EC0F10"/>
    <w:rsid w:val="00EC11ED"/>
    <w:rsid w:val="00EC1389"/>
    <w:rsid w:val="00EC1482"/>
    <w:rsid w:val="00EC1584"/>
    <w:rsid w:val="00EC19C0"/>
    <w:rsid w:val="00EC1A59"/>
    <w:rsid w:val="00EC1AC3"/>
    <w:rsid w:val="00EC1CB7"/>
    <w:rsid w:val="00EC1DF1"/>
    <w:rsid w:val="00EC20DF"/>
    <w:rsid w:val="00EC21EC"/>
    <w:rsid w:val="00EC2248"/>
    <w:rsid w:val="00EC2366"/>
    <w:rsid w:val="00EC23AD"/>
    <w:rsid w:val="00EC2734"/>
    <w:rsid w:val="00EC28D5"/>
    <w:rsid w:val="00EC29C0"/>
    <w:rsid w:val="00EC2AEF"/>
    <w:rsid w:val="00EC2B6C"/>
    <w:rsid w:val="00EC30B9"/>
    <w:rsid w:val="00EC3232"/>
    <w:rsid w:val="00EC35F2"/>
    <w:rsid w:val="00EC3846"/>
    <w:rsid w:val="00EC3B03"/>
    <w:rsid w:val="00EC3CE2"/>
    <w:rsid w:val="00EC46B7"/>
    <w:rsid w:val="00EC47A5"/>
    <w:rsid w:val="00EC4BEB"/>
    <w:rsid w:val="00EC4C52"/>
    <w:rsid w:val="00EC4CAC"/>
    <w:rsid w:val="00EC5093"/>
    <w:rsid w:val="00EC5343"/>
    <w:rsid w:val="00EC53F1"/>
    <w:rsid w:val="00EC5B75"/>
    <w:rsid w:val="00EC6033"/>
    <w:rsid w:val="00EC666C"/>
    <w:rsid w:val="00EC687A"/>
    <w:rsid w:val="00EC6A7A"/>
    <w:rsid w:val="00EC6BE6"/>
    <w:rsid w:val="00EC6C70"/>
    <w:rsid w:val="00EC6CF1"/>
    <w:rsid w:val="00EC6D9D"/>
    <w:rsid w:val="00EC6E63"/>
    <w:rsid w:val="00EC6FC5"/>
    <w:rsid w:val="00EC7167"/>
    <w:rsid w:val="00EC7607"/>
    <w:rsid w:val="00EC78C1"/>
    <w:rsid w:val="00EC7927"/>
    <w:rsid w:val="00EC7A28"/>
    <w:rsid w:val="00EC7DE1"/>
    <w:rsid w:val="00EC7DF0"/>
    <w:rsid w:val="00EC7DFE"/>
    <w:rsid w:val="00ED01E2"/>
    <w:rsid w:val="00ED0330"/>
    <w:rsid w:val="00ED0356"/>
    <w:rsid w:val="00ED05C6"/>
    <w:rsid w:val="00ED0651"/>
    <w:rsid w:val="00ED0DF9"/>
    <w:rsid w:val="00ED0EFB"/>
    <w:rsid w:val="00ED1430"/>
    <w:rsid w:val="00ED1ECA"/>
    <w:rsid w:val="00ED1F32"/>
    <w:rsid w:val="00ED20A8"/>
    <w:rsid w:val="00ED20D2"/>
    <w:rsid w:val="00ED2331"/>
    <w:rsid w:val="00ED23A5"/>
    <w:rsid w:val="00ED275D"/>
    <w:rsid w:val="00ED27B7"/>
    <w:rsid w:val="00ED2889"/>
    <w:rsid w:val="00ED29FC"/>
    <w:rsid w:val="00ED2A8F"/>
    <w:rsid w:val="00ED2ADE"/>
    <w:rsid w:val="00ED316D"/>
    <w:rsid w:val="00ED32BB"/>
    <w:rsid w:val="00ED33B7"/>
    <w:rsid w:val="00ED34DA"/>
    <w:rsid w:val="00ED3ADB"/>
    <w:rsid w:val="00ED3E70"/>
    <w:rsid w:val="00ED3F87"/>
    <w:rsid w:val="00ED4655"/>
    <w:rsid w:val="00ED4745"/>
    <w:rsid w:val="00ED4807"/>
    <w:rsid w:val="00ED4A20"/>
    <w:rsid w:val="00ED4B1A"/>
    <w:rsid w:val="00ED4D92"/>
    <w:rsid w:val="00ED4EC1"/>
    <w:rsid w:val="00ED4F5B"/>
    <w:rsid w:val="00ED4F8E"/>
    <w:rsid w:val="00ED515D"/>
    <w:rsid w:val="00ED5246"/>
    <w:rsid w:val="00ED5287"/>
    <w:rsid w:val="00ED57C6"/>
    <w:rsid w:val="00ED630B"/>
    <w:rsid w:val="00ED6680"/>
    <w:rsid w:val="00ED6686"/>
    <w:rsid w:val="00ED678F"/>
    <w:rsid w:val="00ED6A77"/>
    <w:rsid w:val="00ED6BE6"/>
    <w:rsid w:val="00ED6E70"/>
    <w:rsid w:val="00ED6EDE"/>
    <w:rsid w:val="00ED6F06"/>
    <w:rsid w:val="00ED7071"/>
    <w:rsid w:val="00ED7974"/>
    <w:rsid w:val="00ED7D16"/>
    <w:rsid w:val="00EE0022"/>
    <w:rsid w:val="00EE02C9"/>
    <w:rsid w:val="00EE037D"/>
    <w:rsid w:val="00EE06C8"/>
    <w:rsid w:val="00EE096B"/>
    <w:rsid w:val="00EE0CC4"/>
    <w:rsid w:val="00EE0EA3"/>
    <w:rsid w:val="00EE0F07"/>
    <w:rsid w:val="00EE0F3B"/>
    <w:rsid w:val="00EE1035"/>
    <w:rsid w:val="00EE14C9"/>
    <w:rsid w:val="00EE1D9D"/>
    <w:rsid w:val="00EE208E"/>
    <w:rsid w:val="00EE2212"/>
    <w:rsid w:val="00EE23AE"/>
    <w:rsid w:val="00EE23D7"/>
    <w:rsid w:val="00EE25D2"/>
    <w:rsid w:val="00EE262D"/>
    <w:rsid w:val="00EE2A7E"/>
    <w:rsid w:val="00EE2D1D"/>
    <w:rsid w:val="00EE2E75"/>
    <w:rsid w:val="00EE3554"/>
    <w:rsid w:val="00EE38A3"/>
    <w:rsid w:val="00EE3AFF"/>
    <w:rsid w:val="00EE3C37"/>
    <w:rsid w:val="00EE3D8E"/>
    <w:rsid w:val="00EE4052"/>
    <w:rsid w:val="00EE41CD"/>
    <w:rsid w:val="00EE484E"/>
    <w:rsid w:val="00EE49A6"/>
    <w:rsid w:val="00EE4D1C"/>
    <w:rsid w:val="00EE517E"/>
    <w:rsid w:val="00EE5290"/>
    <w:rsid w:val="00EE5345"/>
    <w:rsid w:val="00EE56A5"/>
    <w:rsid w:val="00EE5B69"/>
    <w:rsid w:val="00EE6003"/>
    <w:rsid w:val="00EE6147"/>
    <w:rsid w:val="00EE63A5"/>
    <w:rsid w:val="00EE67A8"/>
    <w:rsid w:val="00EE6CB0"/>
    <w:rsid w:val="00EE6CED"/>
    <w:rsid w:val="00EE6F39"/>
    <w:rsid w:val="00EE724F"/>
    <w:rsid w:val="00EE770D"/>
    <w:rsid w:val="00EE7BF4"/>
    <w:rsid w:val="00EF009D"/>
    <w:rsid w:val="00EF00C9"/>
    <w:rsid w:val="00EF01D8"/>
    <w:rsid w:val="00EF032F"/>
    <w:rsid w:val="00EF03A6"/>
    <w:rsid w:val="00EF07F5"/>
    <w:rsid w:val="00EF08EA"/>
    <w:rsid w:val="00EF0B2E"/>
    <w:rsid w:val="00EF1131"/>
    <w:rsid w:val="00EF1E7D"/>
    <w:rsid w:val="00EF21F4"/>
    <w:rsid w:val="00EF2904"/>
    <w:rsid w:val="00EF2911"/>
    <w:rsid w:val="00EF30FB"/>
    <w:rsid w:val="00EF31C6"/>
    <w:rsid w:val="00EF3350"/>
    <w:rsid w:val="00EF34CA"/>
    <w:rsid w:val="00EF3AE4"/>
    <w:rsid w:val="00EF3C51"/>
    <w:rsid w:val="00EF3E04"/>
    <w:rsid w:val="00EF4414"/>
    <w:rsid w:val="00EF448A"/>
    <w:rsid w:val="00EF45E7"/>
    <w:rsid w:val="00EF464D"/>
    <w:rsid w:val="00EF47DA"/>
    <w:rsid w:val="00EF4C72"/>
    <w:rsid w:val="00EF4D7C"/>
    <w:rsid w:val="00EF4EDF"/>
    <w:rsid w:val="00EF4F64"/>
    <w:rsid w:val="00EF51A3"/>
    <w:rsid w:val="00EF5337"/>
    <w:rsid w:val="00EF536D"/>
    <w:rsid w:val="00EF56A8"/>
    <w:rsid w:val="00EF5921"/>
    <w:rsid w:val="00EF5E41"/>
    <w:rsid w:val="00EF62B2"/>
    <w:rsid w:val="00EF6517"/>
    <w:rsid w:val="00EF6565"/>
    <w:rsid w:val="00EF67E2"/>
    <w:rsid w:val="00EF6BAB"/>
    <w:rsid w:val="00EF6D89"/>
    <w:rsid w:val="00EF6E01"/>
    <w:rsid w:val="00EF6E31"/>
    <w:rsid w:val="00EF6F48"/>
    <w:rsid w:val="00EF71A1"/>
    <w:rsid w:val="00EF7251"/>
    <w:rsid w:val="00EF75DC"/>
    <w:rsid w:val="00EF7660"/>
    <w:rsid w:val="00EF7796"/>
    <w:rsid w:val="00EF7853"/>
    <w:rsid w:val="00EF7D6F"/>
    <w:rsid w:val="00EF7F33"/>
    <w:rsid w:val="00F00231"/>
    <w:rsid w:val="00F00315"/>
    <w:rsid w:val="00F00626"/>
    <w:rsid w:val="00F0087D"/>
    <w:rsid w:val="00F009D4"/>
    <w:rsid w:val="00F00CF4"/>
    <w:rsid w:val="00F00D7E"/>
    <w:rsid w:val="00F00DC2"/>
    <w:rsid w:val="00F00F0A"/>
    <w:rsid w:val="00F00F9C"/>
    <w:rsid w:val="00F01319"/>
    <w:rsid w:val="00F01561"/>
    <w:rsid w:val="00F01CCA"/>
    <w:rsid w:val="00F01CD3"/>
    <w:rsid w:val="00F01CFB"/>
    <w:rsid w:val="00F0214F"/>
    <w:rsid w:val="00F022DE"/>
    <w:rsid w:val="00F0246C"/>
    <w:rsid w:val="00F02536"/>
    <w:rsid w:val="00F02736"/>
    <w:rsid w:val="00F02AFD"/>
    <w:rsid w:val="00F02B79"/>
    <w:rsid w:val="00F02BBE"/>
    <w:rsid w:val="00F0327D"/>
    <w:rsid w:val="00F032C4"/>
    <w:rsid w:val="00F03327"/>
    <w:rsid w:val="00F03700"/>
    <w:rsid w:val="00F03AE1"/>
    <w:rsid w:val="00F03DFB"/>
    <w:rsid w:val="00F03EAF"/>
    <w:rsid w:val="00F03F9F"/>
    <w:rsid w:val="00F03FE9"/>
    <w:rsid w:val="00F042EF"/>
    <w:rsid w:val="00F0483F"/>
    <w:rsid w:val="00F0492C"/>
    <w:rsid w:val="00F049B0"/>
    <w:rsid w:val="00F04C67"/>
    <w:rsid w:val="00F04DAC"/>
    <w:rsid w:val="00F04DC6"/>
    <w:rsid w:val="00F0502D"/>
    <w:rsid w:val="00F05274"/>
    <w:rsid w:val="00F05413"/>
    <w:rsid w:val="00F0542D"/>
    <w:rsid w:val="00F0564A"/>
    <w:rsid w:val="00F05CDD"/>
    <w:rsid w:val="00F05EC2"/>
    <w:rsid w:val="00F05FF8"/>
    <w:rsid w:val="00F06011"/>
    <w:rsid w:val="00F0674B"/>
    <w:rsid w:val="00F067FE"/>
    <w:rsid w:val="00F0695A"/>
    <w:rsid w:val="00F07071"/>
    <w:rsid w:val="00F07258"/>
    <w:rsid w:val="00F07AC1"/>
    <w:rsid w:val="00F07F65"/>
    <w:rsid w:val="00F101FA"/>
    <w:rsid w:val="00F10766"/>
    <w:rsid w:val="00F109AC"/>
    <w:rsid w:val="00F11238"/>
    <w:rsid w:val="00F113D2"/>
    <w:rsid w:val="00F11504"/>
    <w:rsid w:val="00F11976"/>
    <w:rsid w:val="00F119A3"/>
    <w:rsid w:val="00F11BC2"/>
    <w:rsid w:val="00F1213E"/>
    <w:rsid w:val="00F125E0"/>
    <w:rsid w:val="00F127F8"/>
    <w:rsid w:val="00F129A2"/>
    <w:rsid w:val="00F12B19"/>
    <w:rsid w:val="00F12C25"/>
    <w:rsid w:val="00F12C46"/>
    <w:rsid w:val="00F13020"/>
    <w:rsid w:val="00F130EF"/>
    <w:rsid w:val="00F132F3"/>
    <w:rsid w:val="00F133A3"/>
    <w:rsid w:val="00F1357E"/>
    <w:rsid w:val="00F136A8"/>
    <w:rsid w:val="00F137B2"/>
    <w:rsid w:val="00F13E10"/>
    <w:rsid w:val="00F14517"/>
    <w:rsid w:val="00F14B0C"/>
    <w:rsid w:val="00F15148"/>
    <w:rsid w:val="00F155BF"/>
    <w:rsid w:val="00F15745"/>
    <w:rsid w:val="00F158DA"/>
    <w:rsid w:val="00F15918"/>
    <w:rsid w:val="00F15FF2"/>
    <w:rsid w:val="00F1623F"/>
    <w:rsid w:val="00F166F6"/>
    <w:rsid w:val="00F16E31"/>
    <w:rsid w:val="00F16FAB"/>
    <w:rsid w:val="00F170A0"/>
    <w:rsid w:val="00F1746B"/>
    <w:rsid w:val="00F176BC"/>
    <w:rsid w:val="00F17793"/>
    <w:rsid w:val="00F17C00"/>
    <w:rsid w:val="00F17D79"/>
    <w:rsid w:val="00F17F28"/>
    <w:rsid w:val="00F20153"/>
    <w:rsid w:val="00F2023E"/>
    <w:rsid w:val="00F20A2B"/>
    <w:rsid w:val="00F20EE5"/>
    <w:rsid w:val="00F212BB"/>
    <w:rsid w:val="00F213F2"/>
    <w:rsid w:val="00F21954"/>
    <w:rsid w:val="00F21B80"/>
    <w:rsid w:val="00F21C45"/>
    <w:rsid w:val="00F21D5F"/>
    <w:rsid w:val="00F21E5A"/>
    <w:rsid w:val="00F21EED"/>
    <w:rsid w:val="00F21FA3"/>
    <w:rsid w:val="00F22049"/>
    <w:rsid w:val="00F2243D"/>
    <w:rsid w:val="00F224F9"/>
    <w:rsid w:val="00F2250F"/>
    <w:rsid w:val="00F225A6"/>
    <w:rsid w:val="00F22756"/>
    <w:rsid w:val="00F22845"/>
    <w:rsid w:val="00F22E5F"/>
    <w:rsid w:val="00F22F03"/>
    <w:rsid w:val="00F23396"/>
    <w:rsid w:val="00F234F0"/>
    <w:rsid w:val="00F240AC"/>
    <w:rsid w:val="00F24713"/>
    <w:rsid w:val="00F24722"/>
    <w:rsid w:val="00F2481A"/>
    <w:rsid w:val="00F24BC8"/>
    <w:rsid w:val="00F24BCA"/>
    <w:rsid w:val="00F24C09"/>
    <w:rsid w:val="00F24C22"/>
    <w:rsid w:val="00F24C46"/>
    <w:rsid w:val="00F24EDB"/>
    <w:rsid w:val="00F25228"/>
    <w:rsid w:val="00F25744"/>
    <w:rsid w:val="00F2607D"/>
    <w:rsid w:val="00F2642D"/>
    <w:rsid w:val="00F267EC"/>
    <w:rsid w:val="00F269D0"/>
    <w:rsid w:val="00F26DBF"/>
    <w:rsid w:val="00F26E71"/>
    <w:rsid w:val="00F2703A"/>
    <w:rsid w:val="00F27178"/>
    <w:rsid w:val="00F2756D"/>
    <w:rsid w:val="00F277BA"/>
    <w:rsid w:val="00F27ACF"/>
    <w:rsid w:val="00F27C16"/>
    <w:rsid w:val="00F27D32"/>
    <w:rsid w:val="00F304CD"/>
    <w:rsid w:val="00F30582"/>
    <w:rsid w:val="00F309E6"/>
    <w:rsid w:val="00F30C53"/>
    <w:rsid w:val="00F30FD9"/>
    <w:rsid w:val="00F3115B"/>
    <w:rsid w:val="00F313E2"/>
    <w:rsid w:val="00F31C66"/>
    <w:rsid w:val="00F31D92"/>
    <w:rsid w:val="00F31F5C"/>
    <w:rsid w:val="00F320A9"/>
    <w:rsid w:val="00F3225E"/>
    <w:rsid w:val="00F323DD"/>
    <w:rsid w:val="00F32546"/>
    <w:rsid w:val="00F32588"/>
    <w:rsid w:val="00F325AA"/>
    <w:rsid w:val="00F32898"/>
    <w:rsid w:val="00F32B56"/>
    <w:rsid w:val="00F32C5C"/>
    <w:rsid w:val="00F32D42"/>
    <w:rsid w:val="00F33368"/>
    <w:rsid w:val="00F3344A"/>
    <w:rsid w:val="00F33748"/>
    <w:rsid w:val="00F33A98"/>
    <w:rsid w:val="00F33B62"/>
    <w:rsid w:val="00F33B74"/>
    <w:rsid w:val="00F33C92"/>
    <w:rsid w:val="00F33CCC"/>
    <w:rsid w:val="00F33E30"/>
    <w:rsid w:val="00F3416B"/>
    <w:rsid w:val="00F342C3"/>
    <w:rsid w:val="00F34495"/>
    <w:rsid w:val="00F34766"/>
    <w:rsid w:val="00F34B5B"/>
    <w:rsid w:val="00F34BD5"/>
    <w:rsid w:val="00F34BDD"/>
    <w:rsid w:val="00F34D70"/>
    <w:rsid w:val="00F34E0B"/>
    <w:rsid w:val="00F34FD4"/>
    <w:rsid w:val="00F350B0"/>
    <w:rsid w:val="00F35210"/>
    <w:rsid w:val="00F355A1"/>
    <w:rsid w:val="00F35991"/>
    <w:rsid w:val="00F35BC4"/>
    <w:rsid w:val="00F35C57"/>
    <w:rsid w:val="00F35D07"/>
    <w:rsid w:val="00F35D0A"/>
    <w:rsid w:val="00F360EC"/>
    <w:rsid w:val="00F36439"/>
    <w:rsid w:val="00F36502"/>
    <w:rsid w:val="00F3663B"/>
    <w:rsid w:val="00F3664D"/>
    <w:rsid w:val="00F367DF"/>
    <w:rsid w:val="00F36979"/>
    <w:rsid w:val="00F36A3F"/>
    <w:rsid w:val="00F36BDF"/>
    <w:rsid w:val="00F3780F"/>
    <w:rsid w:val="00F37836"/>
    <w:rsid w:val="00F37B22"/>
    <w:rsid w:val="00F401C5"/>
    <w:rsid w:val="00F40200"/>
    <w:rsid w:val="00F40383"/>
    <w:rsid w:val="00F409FC"/>
    <w:rsid w:val="00F40D92"/>
    <w:rsid w:val="00F40EBA"/>
    <w:rsid w:val="00F40FE7"/>
    <w:rsid w:val="00F41035"/>
    <w:rsid w:val="00F414EC"/>
    <w:rsid w:val="00F41506"/>
    <w:rsid w:val="00F41659"/>
    <w:rsid w:val="00F41721"/>
    <w:rsid w:val="00F4182D"/>
    <w:rsid w:val="00F41A90"/>
    <w:rsid w:val="00F41CBA"/>
    <w:rsid w:val="00F4208E"/>
    <w:rsid w:val="00F420EE"/>
    <w:rsid w:val="00F422A6"/>
    <w:rsid w:val="00F425A7"/>
    <w:rsid w:val="00F427D0"/>
    <w:rsid w:val="00F4283B"/>
    <w:rsid w:val="00F429BC"/>
    <w:rsid w:val="00F42B85"/>
    <w:rsid w:val="00F42D89"/>
    <w:rsid w:val="00F4328A"/>
    <w:rsid w:val="00F438C1"/>
    <w:rsid w:val="00F43AEC"/>
    <w:rsid w:val="00F43E27"/>
    <w:rsid w:val="00F43FE3"/>
    <w:rsid w:val="00F44171"/>
    <w:rsid w:val="00F4440A"/>
    <w:rsid w:val="00F44501"/>
    <w:rsid w:val="00F447C9"/>
    <w:rsid w:val="00F448A9"/>
    <w:rsid w:val="00F44A2F"/>
    <w:rsid w:val="00F44B95"/>
    <w:rsid w:val="00F44C0B"/>
    <w:rsid w:val="00F44C6C"/>
    <w:rsid w:val="00F44C73"/>
    <w:rsid w:val="00F44C94"/>
    <w:rsid w:val="00F44DB6"/>
    <w:rsid w:val="00F450A7"/>
    <w:rsid w:val="00F452A5"/>
    <w:rsid w:val="00F45383"/>
    <w:rsid w:val="00F458BC"/>
    <w:rsid w:val="00F45965"/>
    <w:rsid w:val="00F45968"/>
    <w:rsid w:val="00F45C7F"/>
    <w:rsid w:val="00F45CBF"/>
    <w:rsid w:val="00F45D7E"/>
    <w:rsid w:val="00F45E36"/>
    <w:rsid w:val="00F45E5E"/>
    <w:rsid w:val="00F45F13"/>
    <w:rsid w:val="00F45F5C"/>
    <w:rsid w:val="00F46036"/>
    <w:rsid w:val="00F460AE"/>
    <w:rsid w:val="00F46146"/>
    <w:rsid w:val="00F462A1"/>
    <w:rsid w:val="00F46857"/>
    <w:rsid w:val="00F46BC6"/>
    <w:rsid w:val="00F46BD1"/>
    <w:rsid w:val="00F47546"/>
    <w:rsid w:val="00F478F7"/>
    <w:rsid w:val="00F50DDE"/>
    <w:rsid w:val="00F51036"/>
    <w:rsid w:val="00F510FC"/>
    <w:rsid w:val="00F51122"/>
    <w:rsid w:val="00F512D6"/>
    <w:rsid w:val="00F51AB6"/>
    <w:rsid w:val="00F51AFB"/>
    <w:rsid w:val="00F51C50"/>
    <w:rsid w:val="00F51C81"/>
    <w:rsid w:val="00F52A4E"/>
    <w:rsid w:val="00F52B00"/>
    <w:rsid w:val="00F5384F"/>
    <w:rsid w:val="00F53861"/>
    <w:rsid w:val="00F53BE6"/>
    <w:rsid w:val="00F53F5B"/>
    <w:rsid w:val="00F53FFA"/>
    <w:rsid w:val="00F5412F"/>
    <w:rsid w:val="00F546F4"/>
    <w:rsid w:val="00F548A0"/>
    <w:rsid w:val="00F54E33"/>
    <w:rsid w:val="00F54FB9"/>
    <w:rsid w:val="00F55047"/>
    <w:rsid w:val="00F551FA"/>
    <w:rsid w:val="00F55A84"/>
    <w:rsid w:val="00F55B41"/>
    <w:rsid w:val="00F55C29"/>
    <w:rsid w:val="00F55CB8"/>
    <w:rsid w:val="00F55D18"/>
    <w:rsid w:val="00F55D7F"/>
    <w:rsid w:val="00F561D5"/>
    <w:rsid w:val="00F56387"/>
    <w:rsid w:val="00F568EE"/>
    <w:rsid w:val="00F56A6C"/>
    <w:rsid w:val="00F56C2E"/>
    <w:rsid w:val="00F56C9A"/>
    <w:rsid w:val="00F57026"/>
    <w:rsid w:val="00F571B2"/>
    <w:rsid w:val="00F571F4"/>
    <w:rsid w:val="00F572A7"/>
    <w:rsid w:val="00F57509"/>
    <w:rsid w:val="00F577B3"/>
    <w:rsid w:val="00F57934"/>
    <w:rsid w:val="00F57983"/>
    <w:rsid w:val="00F57B1E"/>
    <w:rsid w:val="00F57D96"/>
    <w:rsid w:val="00F57DC4"/>
    <w:rsid w:val="00F57F50"/>
    <w:rsid w:val="00F57F6C"/>
    <w:rsid w:val="00F600F7"/>
    <w:rsid w:val="00F60108"/>
    <w:rsid w:val="00F60165"/>
    <w:rsid w:val="00F604D7"/>
    <w:rsid w:val="00F60B70"/>
    <w:rsid w:val="00F6183A"/>
    <w:rsid w:val="00F61A2E"/>
    <w:rsid w:val="00F61EFD"/>
    <w:rsid w:val="00F624F6"/>
    <w:rsid w:val="00F6262F"/>
    <w:rsid w:val="00F62685"/>
    <w:rsid w:val="00F62955"/>
    <w:rsid w:val="00F62998"/>
    <w:rsid w:val="00F62A61"/>
    <w:rsid w:val="00F62ACE"/>
    <w:rsid w:val="00F62C47"/>
    <w:rsid w:val="00F631B7"/>
    <w:rsid w:val="00F63254"/>
    <w:rsid w:val="00F63396"/>
    <w:rsid w:val="00F638BA"/>
    <w:rsid w:val="00F63CC4"/>
    <w:rsid w:val="00F63D80"/>
    <w:rsid w:val="00F63F47"/>
    <w:rsid w:val="00F6414F"/>
    <w:rsid w:val="00F6431A"/>
    <w:rsid w:val="00F6496D"/>
    <w:rsid w:val="00F64A4B"/>
    <w:rsid w:val="00F64BB2"/>
    <w:rsid w:val="00F654EB"/>
    <w:rsid w:val="00F6576D"/>
    <w:rsid w:val="00F658A0"/>
    <w:rsid w:val="00F658B9"/>
    <w:rsid w:val="00F65D88"/>
    <w:rsid w:val="00F65E31"/>
    <w:rsid w:val="00F6643C"/>
    <w:rsid w:val="00F66457"/>
    <w:rsid w:val="00F6653F"/>
    <w:rsid w:val="00F665F3"/>
    <w:rsid w:val="00F669A4"/>
    <w:rsid w:val="00F6705D"/>
    <w:rsid w:val="00F67085"/>
    <w:rsid w:val="00F67725"/>
    <w:rsid w:val="00F677B5"/>
    <w:rsid w:val="00F67AC5"/>
    <w:rsid w:val="00F67B19"/>
    <w:rsid w:val="00F67FA4"/>
    <w:rsid w:val="00F70038"/>
    <w:rsid w:val="00F70070"/>
    <w:rsid w:val="00F70931"/>
    <w:rsid w:val="00F70CB6"/>
    <w:rsid w:val="00F70CCC"/>
    <w:rsid w:val="00F710F0"/>
    <w:rsid w:val="00F71244"/>
    <w:rsid w:val="00F7124E"/>
    <w:rsid w:val="00F712B2"/>
    <w:rsid w:val="00F7147B"/>
    <w:rsid w:val="00F7165E"/>
    <w:rsid w:val="00F716F2"/>
    <w:rsid w:val="00F7186B"/>
    <w:rsid w:val="00F718CE"/>
    <w:rsid w:val="00F71A87"/>
    <w:rsid w:val="00F72216"/>
    <w:rsid w:val="00F72C07"/>
    <w:rsid w:val="00F72CF2"/>
    <w:rsid w:val="00F731A8"/>
    <w:rsid w:val="00F73B30"/>
    <w:rsid w:val="00F73CDC"/>
    <w:rsid w:val="00F740E2"/>
    <w:rsid w:val="00F741D8"/>
    <w:rsid w:val="00F7421F"/>
    <w:rsid w:val="00F745B3"/>
    <w:rsid w:val="00F7469A"/>
    <w:rsid w:val="00F747D6"/>
    <w:rsid w:val="00F74D1B"/>
    <w:rsid w:val="00F750A7"/>
    <w:rsid w:val="00F750AC"/>
    <w:rsid w:val="00F7550D"/>
    <w:rsid w:val="00F756C3"/>
    <w:rsid w:val="00F75C4D"/>
    <w:rsid w:val="00F7633D"/>
    <w:rsid w:val="00F7658C"/>
    <w:rsid w:val="00F76592"/>
    <w:rsid w:val="00F768C4"/>
    <w:rsid w:val="00F76A4A"/>
    <w:rsid w:val="00F76AB6"/>
    <w:rsid w:val="00F76AF3"/>
    <w:rsid w:val="00F76B11"/>
    <w:rsid w:val="00F76D3C"/>
    <w:rsid w:val="00F77518"/>
    <w:rsid w:val="00F776AC"/>
    <w:rsid w:val="00F77770"/>
    <w:rsid w:val="00F77800"/>
    <w:rsid w:val="00F77824"/>
    <w:rsid w:val="00F77C70"/>
    <w:rsid w:val="00F80AF1"/>
    <w:rsid w:val="00F80C71"/>
    <w:rsid w:val="00F80F6A"/>
    <w:rsid w:val="00F8106B"/>
    <w:rsid w:val="00F81080"/>
    <w:rsid w:val="00F810F3"/>
    <w:rsid w:val="00F814CA"/>
    <w:rsid w:val="00F819DE"/>
    <w:rsid w:val="00F81C0D"/>
    <w:rsid w:val="00F81FB6"/>
    <w:rsid w:val="00F82377"/>
    <w:rsid w:val="00F8265E"/>
    <w:rsid w:val="00F82814"/>
    <w:rsid w:val="00F828A6"/>
    <w:rsid w:val="00F8293A"/>
    <w:rsid w:val="00F82AB9"/>
    <w:rsid w:val="00F82DD8"/>
    <w:rsid w:val="00F8303B"/>
    <w:rsid w:val="00F83058"/>
    <w:rsid w:val="00F83302"/>
    <w:rsid w:val="00F83360"/>
    <w:rsid w:val="00F836E0"/>
    <w:rsid w:val="00F83C12"/>
    <w:rsid w:val="00F83D97"/>
    <w:rsid w:val="00F83E47"/>
    <w:rsid w:val="00F84232"/>
    <w:rsid w:val="00F846BF"/>
    <w:rsid w:val="00F846F6"/>
    <w:rsid w:val="00F84E02"/>
    <w:rsid w:val="00F84F66"/>
    <w:rsid w:val="00F8502D"/>
    <w:rsid w:val="00F85052"/>
    <w:rsid w:val="00F85AD7"/>
    <w:rsid w:val="00F85AF7"/>
    <w:rsid w:val="00F85E5C"/>
    <w:rsid w:val="00F85EC5"/>
    <w:rsid w:val="00F85ECD"/>
    <w:rsid w:val="00F86603"/>
    <w:rsid w:val="00F86620"/>
    <w:rsid w:val="00F86978"/>
    <w:rsid w:val="00F86A1F"/>
    <w:rsid w:val="00F86AC7"/>
    <w:rsid w:val="00F877B1"/>
    <w:rsid w:val="00F87818"/>
    <w:rsid w:val="00F87945"/>
    <w:rsid w:val="00F90277"/>
    <w:rsid w:val="00F902A9"/>
    <w:rsid w:val="00F90F5B"/>
    <w:rsid w:val="00F9102E"/>
    <w:rsid w:val="00F916C3"/>
    <w:rsid w:val="00F917D9"/>
    <w:rsid w:val="00F91A19"/>
    <w:rsid w:val="00F91CAB"/>
    <w:rsid w:val="00F9201F"/>
    <w:rsid w:val="00F922B8"/>
    <w:rsid w:val="00F9255C"/>
    <w:rsid w:val="00F92BE0"/>
    <w:rsid w:val="00F92D7B"/>
    <w:rsid w:val="00F92F2D"/>
    <w:rsid w:val="00F931A3"/>
    <w:rsid w:val="00F93727"/>
    <w:rsid w:val="00F9386B"/>
    <w:rsid w:val="00F939CB"/>
    <w:rsid w:val="00F93CCC"/>
    <w:rsid w:val="00F93DCD"/>
    <w:rsid w:val="00F93EA9"/>
    <w:rsid w:val="00F93ECE"/>
    <w:rsid w:val="00F93EEE"/>
    <w:rsid w:val="00F93F77"/>
    <w:rsid w:val="00F93FFC"/>
    <w:rsid w:val="00F9439D"/>
    <w:rsid w:val="00F945E2"/>
    <w:rsid w:val="00F94604"/>
    <w:rsid w:val="00F94926"/>
    <w:rsid w:val="00F94C6F"/>
    <w:rsid w:val="00F94F4B"/>
    <w:rsid w:val="00F952AD"/>
    <w:rsid w:val="00F95487"/>
    <w:rsid w:val="00F95966"/>
    <w:rsid w:val="00F95B1B"/>
    <w:rsid w:val="00F95B67"/>
    <w:rsid w:val="00F95DE7"/>
    <w:rsid w:val="00F95F93"/>
    <w:rsid w:val="00F96326"/>
    <w:rsid w:val="00F96622"/>
    <w:rsid w:val="00F9665A"/>
    <w:rsid w:val="00F966BF"/>
    <w:rsid w:val="00F96CD6"/>
    <w:rsid w:val="00F96CEA"/>
    <w:rsid w:val="00F96F5A"/>
    <w:rsid w:val="00F96FA7"/>
    <w:rsid w:val="00F975B6"/>
    <w:rsid w:val="00F97847"/>
    <w:rsid w:val="00F97A0B"/>
    <w:rsid w:val="00F97B7F"/>
    <w:rsid w:val="00F97E6A"/>
    <w:rsid w:val="00FA013D"/>
    <w:rsid w:val="00FA0165"/>
    <w:rsid w:val="00FA03F8"/>
    <w:rsid w:val="00FA0522"/>
    <w:rsid w:val="00FA0600"/>
    <w:rsid w:val="00FA0CC9"/>
    <w:rsid w:val="00FA0D32"/>
    <w:rsid w:val="00FA0D67"/>
    <w:rsid w:val="00FA0E07"/>
    <w:rsid w:val="00FA0ED0"/>
    <w:rsid w:val="00FA11EE"/>
    <w:rsid w:val="00FA1314"/>
    <w:rsid w:val="00FA187F"/>
    <w:rsid w:val="00FA1889"/>
    <w:rsid w:val="00FA1BB2"/>
    <w:rsid w:val="00FA1CEF"/>
    <w:rsid w:val="00FA1E18"/>
    <w:rsid w:val="00FA2006"/>
    <w:rsid w:val="00FA21F4"/>
    <w:rsid w:val="00FA221B"/>
    <w:rsid w:val="00FA2245"/>
    <w:rsid w:val="00FA2251"/>
    <w:rsid w:val="00FA230C"/>
    <w:rsid w:val="00FA2319"/>
    <w:rsid w:val="00FA2475"/>
    <w:rsid w:val="00FA2A02"/>
    <w:rsid w:val="00FA2B39"/>
    <w:rsid w:val="00FA2BBE"/>
    <w:rsid w:val="00FA2D3C"/>
    <w:rsid w:val="00FA2D4B"/>
    <w:rsid w:val="00FA2F5F"/>
    <w:rsid w:val="00FA31FF"/>
    <w:rsid w:val="00FA3776"/>
    <w:rsid w:val="00FA398F"/>
    <w:rsid w:val="00FA3EE7"/>
    <w:rsid w:val="00FA3F2F"/>
    <w:rsid w:val="00FA420B"/>
    <w:rsid w:val="00FA42E7"/>
    <w:rsid w:val="00FA47E9"/>
    <w:rsid w:val="00FA4806"/>
    <w:rsid w:val="00FA4809"/>
    <w:rsid w:val="00FA4902"/>
    <w:rsid w:val="00FA4A02"/>
    <w:rsid w:val="00FA4A7C"/>
    <w:rsid w:val="00FA4AF1"/>
    <w:rsid w:val="00FA4CF5"/>
    <w:rsid w:val="00FA4D62"/>
    <w:rsid w:val="00FA4D9F"/>
    <w:rsid w:val="00FA4EA4"/>
    <w:rsid w:val="00FA4EEF"/>
    <w:rsid w:val="00FA4FF4"/>
    <w:rsid w:val="00FA524C"/>
    <w:rsid w:val="00FA5644"/>
    <w:rsid w:val="00FA659B"/>
    <w:rsid w:val="00FA663A"/>
    <w:rsid w:val="00FA6B17"/>
    <w:rsid w:val="00FA6B82"/>
    <w:rsid w:val="00FA6C57"/>
    <w:rsid w:val="00FA7332"/>
    <w:rsid w:val="00FA7C77"/>
    <w:rsid w:val="00FA7DFA"/>
    <w:rsid w:val="00FA7E10"/>
    <w:rsid w:val="00FA7FBA"/>
    <w:rsid w:val="00FB011B"/>
    <w:rsid w:val="00FB04AA"/>
    <w:rsid w:val="00FB0998"/>
    <w:rsid w:val="00FB0CBD"/>
    <w:rsid w:val="00FB0EBD"/>
    <w:rsid w:val="00FB113F"/>
    <w:rsid w:val="00FB116A"/>
    <w:rsid w:val="00FB183C"/>
    <w:rsid w:val="00FB1917"/>
    <w:rsid w:val="00FB1985"/>
    <w:rsid w:val="00FB19D3"/>
    <w:rsid w:val="00FB1EB7"/>
    <w:rsid w:val="00FB2CA5"/>
    <w:rsid w:val="00FB2D34"/>
    <w:rsid w:val="00FB2D80"/>
    <w:rsid w:val="00FB2E98"/>
    <w:rsid w:val="00FB2F70"/>
    <w:rsid w:val="00FB30FE"/>
    <w:rsid w:val="00FB3131"/>
    <w:rsid w:val="00FB3332"/>
    <w:rsid w:val="00FB33D7"/>
    <w:rsid w:val="00FB3591"/>
    <w:rsid w:val="00FB3842"/>
    <w:rsid w:val="00FB3A30"/>
    <w:rsid w:val="00FB3C18"/>
    <w:rsid w:val="00FB3D02"/>
    <w:rsid w:val="00FB3F1F"/>
    <w:rsid w:val="00FB3F5F"/>
    <w:rsid w:val="00FB410A"/>
    <w:rsid w:val="00FB426B"/>
    <w:rsid w:val="00FB428D"/>
    <w:rsid w:val="00FB4633"/>
    <w:rsid w:val="00FB4BA5"/>
    <w:rsid w:val="00FB4C1C"/>
    <w:rsid w:val="00FB4D6C"/>
    <w:rsid w:val="00FB5249"/>
    <w:rsid w:val="00FB5A29"/>
    <w:rsid w:val="00FB5E76"/>
    <w:rsid w:val="00FB63E9"/>
    <w:rsid w:val="00FB69B0"/>
    <w:rsid w:val="00FB6D3D"/>
    <w:rsid w:val="00FB6DA4"/>
    <w:rsid w:val="00FB74B8"/>
    <w:rsid w:val="00FB75EC"/>
    <w:rsid w:val="00FB76D0"/>
    <w:rsid w:val="00FB7986"/>
    <w:rsid w:val="00FB7F19"/>
    <w:rsid w:val="00FB7F7A"/>
    <w:rsid w:val="00FC04D8"/>
    <w:rsid w:val="00FC0693"/>
    <w:rsid w:val="00FC07DF"/>
    <w:rsid w:val="00FC1070"/>
    <w:rsid w:val="00FC121C"/>
    <w:rsid w:val="00FC157E"/>
    <w:rsid w:val="00FC170D"/>
    <w:rsid w:val="00FC1788"/>
    <w:rsid w:val="00FC185A"/>
    <w:rsid w:val="00FC1949"/>
    <w:rsid w:val="00FC19A3"/>
    <w:rsid w:val="00FC1E7C"/>
    <w:rsid w:val="00FC2079"/>
    <w:rsid w:val="00FC20D3"/>
    <w:rsid w:val="00FC230E"/>
    <w:rsid w:val="00FC232C"/>
    <w:rsid w:val="00FC2365"/>
    <w:rsid w:val="00FC2C14"/>
    <w:rsid w:val="00FC2C50"/>
    <w:rsid w:val="00FC2DA8"/>
    <w:rsid w:val="00FC2DBD"/>
    <w:rsid w:val="00FC3097"/>
    <w:rsid w:val="00FC325E"/>
    <w:rsid w:val="00FC32FE"/>
    <w:rsid w:val="00FC3964"/>
    <w:rsid w:val="00FC3B3C"/>
    <w:rsid w:val="00FC3BF9"/>
    <w:rsid w:val="00FC3D0E"/>
    <w:rsid w:val="00FC435E"/>
    <w:rsid w:val="00FC4810"/>
    <w:rsid w:val="00FC4897"/>
    <w:rsid w:val="00FC4B0B"/>
    <w:rsid w:val="00FC4B67"/>
    <w:rsid w:val="00FC4BA3"/>
    <w:rsid w:val="00FC4CBC"/>
    <w:rsid w:val="00FC5379"/>
    <w:rsid w:val="00FC56A3"/>
    <w:rsid w:val="00FC5ACB"/>
    <w:rsid w:val="00FC5B19"/>
    <w:rsid w:val="00FC5D0C"/>
    <w:rsid w:val="00FC5DEE"/>
    <w:rsid w:val="00FC6074"/>
    <w:rsid w:val="00FC6085"/>
    <w:rsid w:val="00FC6370"/>
    <w:rsid w:val="00FC6A69"/>
    <w:rsid w:val="00FC6DD3"/>
    <w:rsid w:val="00FC6E74"/>
    <w:rsid w:val="00FC75E3"/>
    <w:rsid w:val="00FC7D01"/>
    <w:rsid w:val="00FD031E"/>
    <w:rsid w:val="00FD033D"/>
    <w:rsid w:val="00FD034B"/>
    <w:rsid w:val="00FD09A5"/>
    <w:rsid w:val="00FD0A56"/>
    <w:rsid w:val="00FD0B5E"/>
    <w:rsid w:val="00FD0FE1"/>
    <w:rsid w:val="00FD11CF"/>
    <w:rsid w:val="00FD14DB"/>
    <w:rsid w:val="00FD16F3"/>
    <w:rsid w:val="00FD193A"/>
    <w:rsid w:val="00FD1A61"/>
    <w:rsid w:val="00FD1B3E"/>
    <w:rsid w:val="00FD20D2"/>
    <w:rsid w:val="00FD23AF"/>
    <w:rsid w:val="00FD23D0"/>
    <w:rsid w:val="00FD2595"/>
    <w:rsid w:val="00FD26EA"/>
    <w:rsid w:val="00FD2942"/>
    <w:rsid w:val="00FD3030"/>
    <w:rsid w:val="00FD3157"/>
    <w:rsid w:val="00FD34D6"/>
    <w:rsid w:val="00FD34D7"/>
    <w:rsid w:val="00FD3787"/>
    <w:rsid w:val="00FD3945"/>
    <w:rsid w:val="00FD3E18"/>
    <w:rsid w:val="00FD3FE6"/>
    <w:rsid w:val="00FD422D"/>
    <w:rsid w:val="00FD4302"/>
    <w:rsid w:val="00FD44BA"/>
    <w:rsid w:val="00FD44C8"/>
    <w:rsid w:val="00FD45FA"/>
    <w:rsid w:val="00FD4708"/>
    <w:rsid w:val="00FD488A"/>
    <w:rsid w:val="00FD48B9"/>
    <w:rsid w:val="00FD50FE"/>
    <w:rsid w:val="00FD5154"/>
    <w:rsid w:val="00FD5214"/>
    <w:rsid w:val="00FD552F"/>
    <w:rsid w:val="00FD57BB"/>
    <w:rsid w:val="00FD5D8F"/>
    <w:rsid w:val="00FD5E4B"/>
    <w:rsid w:val="00FD5E93"/>
    <w:rsid w:val="00FD5EBF"/>
    <w:rsid w:val="00FD5F87"/>
    <w:rsid w:val="00FD61FE"/>
    <w:rsid w:val="00FD64BB"/>
    <w:rsid w:val="00FD67D0"/>
    <w:rsid w:val="00FD683D"/>
    <w:rsid w:val="00FD735A"/>
    <w:rsid w:val="00FD73FF"/>
    <w:rsid w:val="00FD7495"/>
    <w:rsid w:val="00FD770D"/>
    <w:rsid w:val="00FD79D9"/>
    <w:rsid w:val="00FD7D87"/>
    <w:rsid w:val="00FE003B"/>
    <w:rsid w:val="00FE0060"/>
    <w:rsid w:val="00FE04F7"/>
    <w:rsid w:val="00FE05D1"/>
    <w:rsid w:val="00FE08F3"/>
    <w:rsid w:val="00FE09A8"/>
    <w:rsid w:val="00FE0BD6"/>
    <w:rsid w:val="00FE0BD8"/>
    <w:rsid w:val="00FE0FC0"/>
    <w:rsid w:val="00FE115A"/>
    <w:rsid w:val="00FE1369"/>
    <w:rsid w:val="00FE1408"/>
    <w:rsid w:val="00FE1460"/>
    <w:rsid w:val="00FE1501"/>
    <w:rsid w:val="00FE181D"/>
    <w:rsid w:val="00FE189B"/>
    <w:rsid w:val="00FE1925"/>
    <w:rsid w:val="00FE2156"/>
    <w:rsid w:val="00FE216E"/>
    <w:rsid w:val="00FE229A"/>
    <w:rsid w:val="00FE2933"/>
    <w:rsid w:val="00FE2B58"/>
    <w:rsid w:val="00FE2C4B"/>
    <w:rsid w:val="00FE2E61"/>
    <w:rsid w:val="00FE2F6D"/>
    <w:rsid w:val="00FE2FEA"/>
    <w:rsid w:val="00FE3199"/>
    <w:rsid w:val="00FE31BB"/>
    <w:rsid w:val="00FE371F"/>
    <w:rsid w:val="00FE4026"/>
    <w:rsid w:val="00FE4094"/>
    <w:rsid w:val="00FE4209"/>
    <w:rsid w:val="00FE4444"/>
    <w:rsid w:val="00FE4585"/>
    <w:rsid w:val="00FE47D3"/>
    <w:rsid w:val="00FE492F"/>
    <w:rsid w:val="00FE4BCD"/>
    <w:rsid w:val="00FE4D22"/>
    <w:rsid w:val="00FE5452"/>
    <w:rsid w:val="00FE580C"/>
    <w:rsid w:val="00FE59BE"/>
    <w:rsid w:val="00FE5C4F"/>
    <w:rsid w:val="00FE5CC1"/>
    <w:rsid w:val="00FE5EEA"/>
    <w:rsid w:val="00FE5F75"/>
    <w:rsid w:val="00FE6113"/>
    <w:rsid w:val="00FE6489"/>
    <w:rsid w:val="00FE6A2B"/>
    <w:rsid w:val="00FE6A38"/>
    <w:rsid w:val="00FE6B1A"/>
    <w:rsid w:val="00FE7121"/>
    <w:rsid w:val="00FE726F"/>
    <w:rsid w:val="00FE72EF"/>
    <w:rsid w:val="00FE75BE"/>
    <w:rsid w:val="00FE7A27"/>
    <w:rsid w:val="00FE7B86"/>
    <w:rsid w:val="00FE7BA5"/>
    <w:rsid w:val="00FE7D04"/>
    <w:rsid w:val="00FF00A5"/>
    <w:rsid w:val="00FF02EE"/>
    <w:rsid w:val="00FF06B7"/>
    <w:rsid w:val="00FF0977"/>
    <w:rsid w:val="00FF0A0D"/>
    <w:rsid w:val="00FF0E10"/>
    <w:rsid w:val="00FF11AA"/>
    <w:rsid w:val="00FF149E"/>
    <w:rsid w:val="00FF14C8"/>
    <w:rsid w:val="00FF15C6"/>
    <w:rsid w:val="00FF1667"/>
    <w:rsid w:val="00FF17EA"/>
    <w:rsid w:val="00FF19F6"/>
    <w:rsid w:val="00FF1B23"/>
    <w:rsid w:val="00FF1B5D"/>
    <w:rsid w:val="00FF1E1E"/>
    <w:rsid w:val="00FF1FEC"/>
    <w:rsid w:val="00FF2370"/>
    <w:rsid w:val="00FF2513"/>
    <w:rsid w:val="00FF253E"/>
    <w:rsid w:val="00FF28BF"/>
    <w:rsid w:val="00FF2F46"/>
    <w:rsid w:val="00FF325C"/>
    <w:rsid w:val="00FF337D"/>
    <w:rsid w:val="00FF3625"/>
    <w:rsid w:val="00FF402A"/>
    <w:rsid w:val="00FF426B"/>
    <w:rsid w:val="00FF44E8"/>
    <w:rsid w:val="00FF4A7F"/>
    <w:rsid w:val="00FF4A80"/>
    <w:rsid w:val="00FF4D81"/>
    <w:rsid w:val="00FF4DC5"/>
    <w:rsid w:val="00FF4E62"/>
    <w:rsid w:val="00FF52A8"/>
    <w:rsid w:val="00FF54D4"/>
    <w:rsid w:val="00FF5819"/>
    <w:rsid w:val="00FF5826"/>
    <w:rsid w:val="00FF5AEB"/>
    <w:rsid w:val="00FF5B6E"/>
    <w:rsid w:val="00FF5C95"/>
    <w:rsid w:val="00FF60B1"/>
    <w:rsid w:val="00FF64A7"/>
    <w:rsid w:val="00FF6846"/>
    <w:rsid w:val="00FF68AB"/>
    <w:rsid w:val="00FF6AE8"/>
    <w:rsid w:val="00FF6FCE"/>
    <w:rsid w:val="00FF700C"/>
    <w:rsid w:val="00FF7557"/>
    <w:rsid w:val="00FF78A1"/>
    <w:rsid w:val="00FF7CD6"/>
    <w:rsid w:val="00FF7F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shapelayout v:ext="edit">
      <o:idmap v:ext="edit" data="1"/>
    </o:shapelayout>
  </w:shapeDefaults>
  <w:decimalSymbol w:val=","/>
  <w:listSeparator w:val=";"/>
  <w14:docId w14:val="4A91537E"/>
  <w15:docId w15:val="{F14235B4-87D2-4B58-B397-D13C71DE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F148B"/>
    <w:rPr>
      <w:rFonts w:ascii="Arial" w:hAnsi="Arial" w:cs="Arial"/>
      <w:sz w:val="16"/>
      <w:szCs w:val="22"/>
    </w:rPr>
  </w:style>
  <w:style w:type="paragraph" w:styleId="Naslov1">
    <w:name w:val="heading 1"/>
    <w:aliases w:val="ZP_naslov_1_red"/>
    <w:basedOn w:val="ZPtekst"/>
    <w:next w:val="ZPtekst"/>
    <w:link w:val="Naslov1Znak"/>
    <w:autoRedefine/>
    <w:qFormat/>
    <w:rsid w:val="00AA43B5"/>
    <w:pPr>
      <w:keepNext/>
      <w:numPr>
        <w:numId w:val="16"/>
      </w:numPr>
      <w:tabs>
        <w:tab w:val="clear" w:pos="720"/>
        <w:tab w:val="num" w:pos="567"/>
      </w:tabs>
      <w:spacing w:before="240" w:after="240" w:line="240" w:lineRule="auto"/>
      <w:ind w:left="567" w:hanging="567"/>
      <w:outlineLvl w:val="0"/>
    </w:pPr>
    <w:rPr>
      <w:rFonts w:cs="Times New Roman"/>
      <w:b/>
      <w:bCs/>
      <w:kern w:val="28"/>
      <w:sz w:val="24"/>
      <w:szCs w:val="24"/>
    </w:rPr>
  </w:style>
  <w:style w:type="paragraph" w:styleId="Naslov2">
    <w:name w:val="heading 2"/>
    <w:aliases w:val="ZP_naslov_2_red"/>
    <w:basedOn w:val="ZPtekst"/>
    <w:next w:val="ZPtekst"/>
    <w:link w:val="Naslov2Znak5"/>
    <w:qFormat/>
    <w:rsid w:val="00535805"/>
    <w:pPr>
      <w:keepNext/>
      <w:numPr>
        <w:ilvl w:val="1"/>
        <w:numId w:val="15"/>
      </w:numPr>
      <w:tabs>
        <w:tab w:val="left" w:pos="567"/>
      </w:tabs>
      <w:spacing w:before="240" w:after="240" w:line="240" w:lineRule="auto"/>
      <w:ind w:left="567" w:hanging="567"/>
      <w:outlineLvl w:val="1"/>
    </w:pPr>
    <w:rPr>
      <w:rFonts w:cs="Times New Roman"/>
      <w:b/>
      <w:bCs/>
      <w:sz w:val="24"/>
      <w:szCs w:val="26"/>
    </w:rPr>
  </w:style>
  <w:style w:type="paragraph" w:styleId="Naslov3">
    <w:name w:val="heading 3"/>
    <w:aliases w:val="ZP_naslov_3_red"/>
    <w:basedOn w:val="ZPtekst"/>
    <w:next w:val="ZPtekst"/>
    <w:link w:val="Naslov3Znak5"/>
    <w:qFormat/>
    <w:rsid w:val="00535805"/>
    <w:pPr>
      <w:keepNext/>
      <w:numPr>
        <w:ilvl w:val="2"/>
        <w:numId w:val="15"/>
      </w:numPr>
      <w:tabs>
        <w:tab w:val="num" w:pos="2184"/>
      </w:tabs>
      <w:spacing w:before="240" w:after="240" w:line="240" w:lineRule="auto"/>
      <w:ind w:left="851"/>
      <w:outlineLvl w:val="2"/>
    </w:pPr>
    <w:rPr>
      <w:rFonts w:cs="Times New Roman"/>
      <w:b/>
      <w:szCs w:val="20"/>
    </w:rPr>
  </w:style>
  <w:style w:type="paragraph" w:styleId="Naslov4">
    <w:name w:val="heading 4"/>
    <w:aliases w:val=" Znak3"/>
    <w:next w:val="Navaden"/>
    <w:link w:val="Naslov4Znak"/>
    <w:rsid w:val="00EF7796"/>
    <w:pPr>
      <w:keepNext/>
      <w:numPr>
        <w:ilvl w:val="3"/>
        <w:numId w:val="13"/>
      </w:numPr>
      <w:outlineLvl w:val="3"/>
    </w:pPr>
    <w:rPr>
      <w:rFonts w:ascii="Arial" w:hAnsi="Arial"/>
      <w:b/>
      <w:sz w:val="22"/>
    </w:rPr>
  </w:style>
  <w:style w:type="paragraph" w:styleId="Naslov5">
    <w:name w:val="heading 5"/>
    <w:basedOn w:val="Navaden"/>
    <w:next w:val="Navaden"/>
    <w:link w:val="Naslov5Znak2"/>
    <w:rsid w:val="00161B30"/>
    <w:pPr>
      <w:numPr>
        <w:ilvl w:val="4"/>
        <w:numId w:val="13"/>
      </w:numPr>
      <w:spacing w:before="240" w:after="60"/>
      <w:outlineLvl w:val="4"/>
    </w:pPr>
    <w:rPr>
      <w:rFonts w:cs="Times New Roman"/>
      <w:b/>
      <w:bCs/>
      <w:i/>
      <w:iCs/>
      <w:sz w:val="22"/>
      <w:szCs w:val="26"/>
    </w:rPr>
  </w:style>
  <w:style w:type="paragraph" w:styleId="Naslov6">
    <w:name w:val="heading 6"/>
    <w:next w:val="Navaden"/>
    <w:link w:val="Naslov6Znak2"/>
    <w:rsid w:val="00C42625"/>
    <w:pPr>
      <w:numPr>
        <w:ilvl w:val="5"/>
        <w:numId w:val="13"/>
      </w:numPr>
      <w:spacing w:before="120" w:after="60"/>
      <w:contextualSpacing/>
      <w:outlineLvl w:val="5"/>
    </w:pPr>
    <w:rPr>
      <w:rFonts w:ascii="Arial" w:hAnsi="Arial"/>
      <w:bCs/>
      <w:i/>
      <w:szCs w:val="22"/>
    </w:rPr>
  </w:style>
  <w:style w:type="paragraph" w:styleId="Naslov7">
    <w:name w:val="heading 7"/>
    <w:basedOn w:val="Navaden"/>
    <w:next w:val="Navaden"/>
    <w:link w:val="Naslov7Znak"/>
    <w:rsid w:val="00C42625"/>
    <w:pPr>
      <w:numPr>
        <w:ilvl w:val="6"/>
        <w:numId w:val="13"/>
      </w:numPr>
      <w:spacing w:before="240" w:after="60"/>
      <w:outlineLvl w:val="6"/>
    </w:pPr>
    <w:rPr>
      <w:rFonts w:cs="Times New Roman"/>
      <w:color w:val="000000"/>
      <w:sz w:val="20"/>
      <w:szCs w:val="20"/>
    </w:rPr>
  </w:style>
  <w:style w:type="paragraph" w:styleId="Naslov8">
    <w:name w:val="heading 8"/>
    <w:basedOn w:val="Navaden"/>
    <w:next w:val="Navaden"/>
    <w:link w:val="Naslov8Znak"/>
    <w:rsid w:val="00C42625"/>
    <w:pPr>
      <w:numPr>
        <w:ilvl w:val="7"/>
        <w:numId w:val="13"/>
      </w:numPr>
      <w:spacing w:before="240" w:after="60"/>
      <w:outlineLvl w:val="7"/>
    </w:pPr>
    <w:rPr>
      <w:rFonts w:cs="Times New Roman"/>
      <w:i/>
      <w:color w:val="000000"/>
      <w:sz w:val="20"/>
      <w:szCs w:val="20"/>
    </w:rPr>
  </w:style>
  <w:style w:type="paragraph" w:styleId="Naslov9">
    <w:name w:val="heading 9"/>
    <w:basedOn w:val="Navaden"/>
    <w:next w:val="Navaden"/>
    <w:link w:val="Naslov9Znak"/>
    <w:rsid w:val="00C42625"/>
    <w:pPr>
      <w:numPr>
        <w:ilvl w:val="8"/>
        <w:numId w:val="13"/>
      </w:numPr>
      <w:spacing w:before="240" w:after="60"/>
      <w:outlineLvl w:val="8"/>
    </w:pPr>
    <w:rPr>
      <w:rFonts w:cs="Times New Roman"/>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3">
    <w:name w:val="Slog3"/>
    <w:basedOn w:val="Naslov2"/>
    <w:rsid w:val="008D55FC"/>
    <w:rPr>
      <w:i/>
      <w:iCs/>
      <w:kern w:val="28"/>
      <w:szCs w:val="24"/>
      <w:lang w:val="en-US"/>
    </w:rPr>
  </w:style>
  <w:style w:type="paragraph" w:styleId="Kazalovsebine2">
    <w:name w:val="toc 2"/>
    <w:basedOn w:val="Navaden"/>
    <w:next w:val="Navaden"/>
    <w:uiPriority w:val="39"/>
    <w:rsid w:val="00B85071"/>
    <w:pPr>
      <w:spacing w:before="60"/>
      <w:ind w:left="539" w:hanging="539"/>
    </w:pPr>
    <w:rPr>
      <w:bCs/>
      <w:sz w:val="20"/>
      <w:szCs w:val="20"/>
    </w:rPr>
  </w:style>
  <w:style w:type="paragraph" w:customStyle="1" w:styleId="podnaslov">
    <w:name w:val="podnaslov"/>
    <w:basedOn w:val="Navaden"/>
    <w:rsid w:val="00CB73FE"/>
    <w:pPr>
      <w:spacing w:before="60"/>
    </w:pPr>
    <w:rPr>
      <w:b/>
      <w:sz w:val="20"/>
      <w:szCs w:val="20"/>
      <w:lang w:val="de-DE"/>
    </w:rPr>
  </w:style>
  <w:style w:type="paragraph" w:customStyle="1" w:styleId="Slog4">
    <w:name w:val="Slog4"/>
    <w:basedOn w:val="Navaden"/>
    <w:autoRedefine/>
    <w:rsid w:val="00AA1DF3"/>
    <w:pPr>
      <w:spacing w:before="120"/>
    </w:pPr>
    <w:rPr>
      <w:b/>
      <w:sz w:val="22"/>
      <w:szCs w:val="20"/>
      <w:lang w:val="de-DE"/>
    </w:rPr>
  </w:style>
  <w:style w:type="paragraph" w:customStyle="1" w:styleId="Telobesedilal">
    <w:name w:val="Telo besedilal"/>
    <w:basedOn w:val="Navaden"/>
    <w:autoRedefine/>
    <w:rsid w:val="00EA55FE"/>
    <w:pPr>
      <w:spacing w:before="120"/>
    </w:pPr>
    <w:rPr>
      <w:rFonts w:cs="Tahoma"/>
      <w:sz w:val="22"/>
    </w:rPr>
  </w:style>
  <w:style w:type="paragraph" w:customStyle="1" w:styleId="Preglednica">
    <w:name w:val="Preglednica"/>
    <w:basedOn w:val="Navaden"/>
    <w:rsid w:val="00612FD8"/>
    <w:pPr>
      <w:keepNext/>
      <w:spacing w:after="120"/>
      <w:ind w:left="709" w:hanging="709"/>
      <w:outlineLvl w:val="1"/>
    </w:pPr>
    <w:rPr>
      <w:i/>
    </w:rPr>
  </w:style>
  <w:style w:type="paragraph" w:styleId="Glava">
    <w:name w:val="header"/>
    <w:basedOn w:val="Navaden"/>
    <w:link w:val="GlavaZnak"/>
    <w:rsid w:val="00612FD8"/>
    <w:pPr>
      <w:pBdr>
        <w:bottom w:val="single" w:sz="4" w:space="1" w:color="auto"/>
      </w:pBdr>
      <w:tabs>
        <w:tab w:val="center" w:pos="3402"/>
        <w:tab w:val="right" w:pos="6804"/>
      </w:tabs>
      <w:ind w:left="-284"/>
    </w:pPr>
    <w:rPr>
      <w:rFonts w:cs="Times New Roman"/>
      <w:sz w:val="18"/>
      <w:szCs w:val="24"/>
    </w:rPr>
  </w:style>
  <w:style w:type="paragraph" w:styleId="Noga">
    <w:name w:val="footer"/>
    <w:basedOn w:val="Navaden"/>
    <w:link w:val="NogaZnak"/>
    <w:uiPriority w:val="99"/>
    <w:rsid w:val="00612FD8"/>
    <w:pPr>
      <w:tabs>
        <w:tab w:val="center" w:pos="4536"/>
        <w:tab w:val="right" w:pos="9072"/>
      </w:tabs>
      <w:ind w:left="-284"/>
    </w:pPr>
    <w:rPr>
      <w:rFonts w:cs="Times New Roman"/>
      <w:sz w:val="18"/>
      <w:szCs w:val="24"/>
    </w:rPr>
  </w:style>
  <w:style w:type="paragraph" w:customStyle="1" w:styleId="Naslovtabele">
    <w:name w:val="Naslov tabele"/>
    <w:basedOn w:val="Navaden"/>
    <w:link w:val="NaslovtabeleZnak1"/>
    <w:rsid w:val="001F246C"/>
    <w:pPr>
      <w:spacing w:before="120" w:after="60"/>
      <w:ind w:left="1304" w:hanging="1304"/>
    </w:pPr>
    <w:rPr>
      <w:rFonts w:cs="Times New Roman"/>
      <w:i/>
      <w:sz w:val="22"/>
    </w:rPr>
  </w:style>
  <w:style w:type="paragraph" w:customStyle="1" w:styleId="SlogNaslovtabeleLevo0cmVisee1cm">
    <w:name w:val="Slog Naslov tabele + Levo:  0 cm Viseče:  1 cm"/>
    <w:basedOn w:val="Naslovtabele"/>
    <w:rsid w:val="001F246C"/>
    <w:pPr>
      <w:ind w:left="454" w:hanging="454"/>
    </w:pPr>
    <w:rPr>
      <w:iCs/>
      <w:szCs w:val="20"/>
    </w:rPr>
  </w:style>
  <w:style w:type="paragraph" w:customStyle="1" w:styleId="SlogNaslov2Pred0ptZa0pt">
    <w:name w:val="Slog Naslov 2 + Pred:  0 pt Za:  0 pt"/>
    <w:basedOn w:val="Naslov2"/>
    <w:rsid w:val="001F246C"/>
    <w:pPr>
      <w:numPr>
        <w:ilvl w:val="0"/>
        <w:numId w:val="0"/>
      </w:numPr>
      <w:tabs>
        <w:tab w:val="clear" w:pos="567"/>
        <w:tab w:val="left" w:pos="576"/>
      </w:tabs>
      <w:spacing w:after="60" w:line="220" w:lineRule="exact"/>
    </w:pPr>
    <w:rPr>
      <w:i/>
      <w:iCs/>
      <w:szCs w:val="20"/>
    </w:rPr>
  </w:style>
  <w:style w:type="paragraph" w:customStyle="1" w:styleId="SlogSlogNaslovtabeleLevo0cmVisee1cmKrepko">
    <w:name w:val="Slog Slog Naslov tabele + Levo:  0 cm Viseče:  1 cm + Krepko"/>
    <w:basedOn w:val="SlogNaslovtabeleLevo0cmVisee1cm"/>
    <w:rsid w:val="001F246C"/>
    <w:rPr>
      <w:b/>
      <w:bCs/>
    </w:rPr>
  </w:style>
  <w:style w:type="paragraph" w:customStyle="1" w:styleId="SlogSlogNaslov2Pred0ptZa0ptNeKrepkoZa5pt">
    <w:name w:val="Slog Slog Naslov 2 + Pred:  0 pt Za:  0 pt + Ne Krepko Za:  5 pt"/>
    <w:basedOn w:val="SlogNaslov2Pred0ptZa0pt"/>
    <w:rsid w:val="001F246C"/>
    <w:pPr>
      <w:spacing w:after="100"/>
    </w:pPr>
    <w:rPr>
      <w:b w:val="0"/>
      <w:bCs w:val="0"/>
      <w:sz w:val="22"/>
    </w:rPr>
  </w:style>
  <w:style w:type="paragraph" w:customStyle="1" w:styleId="SlogNaslov2Pred0ptRazmikvrsticNatanno11pt">
    <w:name w:val="Slog Naslov 2 + Pred:  0 pt Razmik vrstic:  Natančno 11 pt"/>
    <w:basedOn w:val="Naslov2"/>
    <w:rsid w:val="001F246C"/>
    <w:pPr>
      <w:numPr>
        <w:ilvl w:val="0"/>
        <w:numId w:val="0"/>
      </w:numPr>
      <w:tabs>
        <w:tab w:val="clear" w:pos="567"/>
        <w:tab w:val="left" w:pos="576"/>
      </w:tabs>
      <w:spacing w:after="60" w:line="220" w:lineRule="exact"/>
    </w:pPr>
    <w:rPr>
      <w:i/>
      <w:iCs/>
      <w:szCs w:val="20"/>
    </w:rPr>
  </w:style>
  <w:style w:type="paragraph" w:styleId="Telobesedila">
    <w:name w:val="Body Text"/>
    <w:aliases w:val="Telo besedila Znak,Telo besedila Znak1 Znak,Telo besedila Znak2 Znak,Telo besedila Znak Znak Znak,Body Znak,block style Znak,Telo besedila Znak2,Telo besedila Znak Znak,Body,block style,Telo besedila Znak1 Znak1,Znak Znak2,12345"/>
    <w:basedOn w:val="Navaden"/>
    <w:link w:val="TelobesedilaZnak4"/>
    <w:rsid w:val="00037A16"/>
    <w:pPr>
      <w:spacing w:before="120"/>
    </w:pPr>
    <w:rPr>
      <w:rFonts w:cs="Times New Roman"/>
      <w:sz w:val="22"/>
      <w:szCs w:val="24"/>
    </w:rPr>
  </w:style>
  <w:style w:type="character" w:customStyle="1" w:styleId="TelobesedilaZnak4">
    <w:name w:val="Telo besedila Znak4"/>
    <w:aliases w:val="Telo besedila Znak Znak1,Telo besedila Znak1 Znak Znak,Telo besedila Znak2 Znak Znak,Telo besedila Znak Znak Znak Znak,Body Znak Znak,block style Znak Znak,Telo besedila Znak2 Znak1,Telo besedila Znak Znak Znak1,Body Znak1,12345 Znak"/>
    <w:link w:val="Telobesedila"/>
    <w:rsid w:val="00037A16"/>
    <w:rPr>
      <w:rFonts w:ascii="Arial" w:hAnsi="Arial"/>
      <w:sz w:val="22"/>
      <w:szCs w:val="24"/>
      <w:lang w:val="sl-SI" w:eastAsia="sl-SI" w:bidi="ar-SA"/>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link w:val="NapisZnak3"/>
    <w:rsid w:val="009E2FD2"/>
    <w:pPr>
      <w:spacing w:before="60" w:after="60"/>
      <w:ind w:firstLine="737"/>
    </w:pPr>
    <w:rPr>
      <w:rFonts w:cs="Times New Roman"/>
      <w:b/>
      <w:iCs/>
      <w:sz w:val="22"/>
    </w:rPr>
  </w:style>
  <w:style w:type="character" w:customStyle="1" w:styleId="SlikaZnak">
    <w:name w:val="Slika Znak"/>
    <w:rsid w:val="00037A16"/>
    <w:rPr>
      <w:rFonts w:ascii="Arial" w:hAnsi="Arial" w:cs="Arial"/>
      <w:i/>
      <w:iCs/>
      <w:noProof w:val="0"/>
      <w:sz w:val="18"/>
      <w:szCs w:val="18"/>
      <w:lang w:val="sl-SI" w:eastAsia="sl-SI"/>
    </w:rPr>
  </w:style>
  <w:style w:type="paragraph" w:styleId="Telobesedila-zamik">
    <w:name w:val="Body Text Indent"/>
    <w:basedOn w:val="Navaden"/>
    <w:link w:val="Telobesedila-zamikZnak"/>
    <w:rsid w:val="00037A16"/>
    <w:pPr>
      <w:ind w:left="283"/>
    </w:pPr>
    <w:rPr>
      <w:rFonts w:cs="Times New Roman"/>
      <w:sz w:val="18"/>
      <w:szCs w:val="20"/>
    </w:rPr>
  </w:style>
  <w:style w:type="paragraph" w:customStyle="1" w:styleId="SlikaZnak1ZnakZnak">
    <w:name w:val="Slika Znak1 Znak Znak"/>
    <w:link w:val="SlikaZnak1ZnakZnakZnak"/>
    <w:rsid w:val="00EF7796"/>
    <w:pPr>
      <w:spacing w:before="60" w:after="240"/>
      <w:contextualSpacing/>
      <w:jc w:val="center"/>
    </w:pPr>
    <w:rPr>
      <w:rFonts w:ascii="Arial" w:hAnsi="Arial"/>
      <w:i/>
      <w:sz w:val="22"/>
      <w:szCs w:val="18"/>
    </w:rPr>
  </w:style>
  <w:style w:type="character" w:customStyle="1" w:styleId="SlikaZnak1ZnakZnakZnak">
    <w:name w:val="Slika Znak1 Znak Znak Znak"/>
    <w:link w:val="SlikaZnak1ZnakZnak"/>
    <w:rsid w:val="00EF7796"/>
    <w:rPr>
      <w:rFonts w:ascii="Arial" w:hAnsi="Arial"/>
      <w:i/>
      <w:sz w:val="22"/>
      <w:szCs w:val="18"/>
      <w:lang w:val="sl-SI" w:eastAsia="sl-SI" w:bidi="ar-SA"/>
    </w:rPr>
  </w:style>
  <w:style w:type="paragraph" w:customStyle="1" w:styleId="SlikaZnak1">
    <w:name w:val="Slika Znak1"/>
    <w:link w:val="SlikaZnak1Znak1"/>
    <w:rsid w:val="00463247"/>
    <w:pPr>
      <w:spacing w:before="60" w:after="240"/>
      <w:contextualSpacing/>
      <w:jc w:val="center"/>
    </w:pPr>
    <w:rPr>
      <w:rFonts w:ascii="Arial" w:hAnsi="Arial"/>
      <w:i/>
      <w:sz w:val="22"/>
      <w:szCs w:val="18"/>
    </w:rPr>
  </w:style>
  <w:style w:type="paragraph" w:customStyle="1" w:styleId="preglednica0">
    <w:name w:val="preglednica"/>
    <w:next w:val="Navaden"/>
    <w:link w:val="preglednicaZnak3"/>
    <w:rsid w:val="006D0FEB"/>
    <w:pPr>
      <w:keepNext/>
      <w:spacing w:before="240" w:after="80"/>
      <w:ind w:left="1588" w:hanging="1588"/>
      <w:contextualSpacing/>
    </w:pPr>
    <w:rPr>
      <w:rFonts w:ascii="Arial" w:hAnsi="Arial"/>
      <w:i/>
      <w:sz w:val="22"/>
    </w:rPr>
  </w:style>
  <w:style w:type="character" w:styleId="Sprotnaopomba-sklic">
    <w:name w:val="footnote reference"/>
    <w:aliases w:val="Footnote symbol,Footnote,Fussnota"/>
    <w:semiHidden/>
    <w:rsid w:val="00C349EA"/>
    <w:rPr>
      <w:vertAlign w:val="superscript"/>
    </w:rPr>
  </w:style>
  <w:style w:type="paragraph" w:customStyle="1" w:styleId="SlogSprotnaopomba-besediloZnakZnak">
    <w:name w:val="Slog Sprotna opomba - besedilo Znak Znak"/>
    <w:link w:val="SlogSprotnaopomba-besediloZnakZnakZnak"/>
    <w:rsid w:val="00EF7796"/>
    <w:pPr>
      <w:spacing w:before="60" w:after="180"/>
      <w:ind w:left="227" w:hanging="227"/>
      <w:contextualSpacing/>
    </w:pPr>
    <w:rPr>
      <w:rFonts w:ascii="Arial" w:hAnsi="Arial"/>
      <w:sz w:val="16"/>
      <w:szCs w:val="24"/>
      <w:lang w:eastAsia="en-US"/>
    </w:rPr>
  </w:style>
  <w:style w:type="character" w:customStyle="1" w:styleId="SlogSprotnaopomba-besediloZnakZnakZnak">
    <w:name w:val="Slog Sprotna opomba - besedilo Znak Znak Znak"/>
    <w:link w:val="SlogSprotnaopomba-besediloZnakZnak"/>
    <w:rsid w:val="00EF7796"/>
    <w:rPr>
      <w:rFonts w:ascii="Arial" w:hAnsi="Arial"/>
      <w:sz w:val="16"/>
      <w:szCs w:val="24"/>
      <w:lang w:val="sl-SI" w:eastAsia="en-US" w:bidi="ar-SA"/>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3"/>
    <w:semiHidden/>
    <w:qFormat/>
    <w:rsid w:val="00BD4B5D"/>
    <w:pPr>
      <w:spacing w:before="60"/>
      <w:ind w:left="113" w:hanging="113"/>
    </w:pPr>
    <w:rPr>
      <w:rFonts w:cs="Times New Roman"/>
      <w:sz w:val="18"/>
      <w:szCs w:val="20"/>
      <w:lang w:val="en-GB"/>
    </w:rPr>
  </w:style>
  <w:style w:type="character" w:customStyle="1" w:styleId="spropombaZnak">
    <w:name w:val="spropomba Znak"/>
    <w:rsid w:val="00F45F13"/>
    <w:rPr>
      <w:rFonts w:ascii="Arial" w:hAnsi="Arial" w:cs="Arial"/>
      <w:noProof w:val="0"/>
      <w:sz w:val="18"/>
      <w:szCs w:val="18"/>
      <w:lang w:val="sl-SI" w:eastAsia="sl-SI" w:bidi="ar-SA"/>
    </w:rPr>
  </w:style>
  <w:style w:type="paragraph" w:customStyle="1" w:styleId="Slika">
    <w:name w:val="Slika"/>
    <w:link w:val="SlikaZnak2"/>
    <w:rsid w:val="00637234"/>
    <w:pPr>
      <w:spacing w:before="240" w:after="80"/>
      <w:contextualSpacing/>
      <w:jc w:val="center"/>
    </w:pPr>
    <w:rPr>
      <w:rFonts w:ascii="Arial" w:hAnsi="Arial"/>
      <w:i/>
      <w:sz w:val="22"/>
      <w:szCs w:val="18"/>
    </w:rPr>
  </w:style>
  <w:style w:type="paragraph" w:customStyle="1" w:styleId="tabelatext">
    <w:name w:val="tabela text"/>
    <w:basedOn w:val="Navaden"/>
    <w:rsid w:val="00F45F13"/>
    <w:pPr>
      <w:keepNext/>
      <w:keepLines/>
      <w:suppressAutoHyphens/>
      <w:spacing w:after="20" w:line="200" w:lineRule="exact"/>
    </w:pPr>
    <w:rPr>
      <w:szCs w:val="16"/>
    </w:rPr>
  </w:style>
  <w:style w:type="paragraph" w:customStyle="1" w:styleId="bulletpredtekst">
    <w:name w:val="bullet predtekst"/>
    <w:basedOn w:val="Navaden"/>
    <w:rsid w:val="00F45F13"/>
    <w:pPr>
      <w:keepNext/>
      <w:spacing w:before="120" w:line="240" w:lineRule="exact"/>
    </w:pPr>
    <w:rPr>
      <w:snapToGrid w:val="0"/>
      <w:sz w:val="20"/>
      <w:szCs w:val="20"/>
    </w:rPr>
  </w:style>
  <w:style w:type="character" w:customStyle="1" w:styleId="SlogSlikaZnakNeLeee">
    <w:name w:val="Slog Slika Znak + Ne Ležeče"/>
    <w:rsid w:val="00F45F13"/>
    <w:rPr>
      <w:rFonts w:ascii="Arial" w:hAnsi="Arial" w:cs="Arial"/>
      <w:i/>
      <w:iCs/>
      <w:noProof w:val="0"/>
      <w:sz w:val="20"/>
      <w:szCs w:val="20"/>
      <w:lang w:val="sl-SI" w:eastAsia="sl-SI" w:bidi="ar-SA"/>
    </w:rPr>
  </w:style>
  <w:style w:type="paragraph" w:customStyle="1" w:styleId="SlogSprotnaopomba-besediloObojestransko">
    <w:name w:val="Slog Sprotna opomba - besedilo + Obojestransko"/>
    <w:basedOn w:val="Sprotnaopomba-besedilo"/>
    <w:rsid w:val="00F45F13"/>
    <w:pPr>
      <w:contextualSpacing/>
    </w:pPr>
  </w:style>
  <w:style w:type="paragraph" w:customStyle="1" w:styleId="SlogSlika10ptNeLeee">
    <w:name w:val="Slog Slika + 10 pt Ne Ležeče"/>
    <w:basedOn w:val="Slika"/>
    <w:rsid w:val="00F45F13"/>
    <w:rPr>
      <w:i w:val="0"/>
      <w:sz w:val="20"/>
    </w:rPr>
  </w:style>
  <w:style w:type="paragraph" w:customStyle="1" w:styleId="opomba">
    <w:name w:val="opomba"/>
    <w:basedOn w:val="Navaden"/>
    <w:link w:val="opombaZnak1"/>
    <w:rsid w:val="00067F72"/>
    <w:pPr>
      <w:spacing w:before="60"/>
      <w:contextualSpacing/>
    </w:pPr>
    <w:rPr>
      <w:sz w:val="18"/>
      <w:szCs w:val="20"/>
    </w:rPr>
  </w:style>
  <w:style w:type="character" w:styleId="Pripombasklic">
    <w:name w:val="annotation reference"/>
    <w:aliases w:val="Komentar - sklic1"/>
    <w:rsid w:val="00A127F2"/>
    <w:rPr>
      <w:sz w:val="16"/>
      <w:szCs w:val="16"/>
    </w:rPr>
  </w:style>
  <w:style w:type="paragraph" w:styleId="Pripombabesedilo">
    <w:name w:val="annotation text"/>
    <w:aliases w:val="Komentar - besedilo1"/>
    <w:basedOn w:val="Navaden"/>
    <w:link w:val="PripombabesediloZnak"/>
    <w:rsid w:val="00A127F2"/>
    <w:rPr>
      <w:rFonts w:cs="Times New Roman"/>
      <w:sz w:val="20"/>
      <w:szCs w:val="20"/>
    </w:rPr>
  </w:style>
  <w:style w:type="paragraph" w:styleId="Zadevapripombe">
    <w:name w:val="annotation subject"/>
    <w:aliases w:val="Zadeva komentarja1"/>
    <w:basedOn w:val="Pripombabesedilo"/>
    <w:next w:val="Pripombabesedilo"/>
    <w:link w:val="ZadevapripombeZnak"/>
    <w:rsid w:val="00A127F2"/>
    <w:rPr>
      <w:b/>
      <w:bCs/>
    </w:rPr>
  </w:style>
  <w:style w:type="paragraph" w:styleId="Besedilooblaka">
    <w:name w:val="Balloon Text"/>
    <w:basedOn w:val="Navaden"/>
    <w:link w:val="BesedilooblakaZnak"/>
    <w:rsid w:val="00A127F2"/>
    <w:rPr>
      <w:rFonts w:ascii="Tahoma" w:hAnsi="Tahoma" w:cs="Tahoma"/>
      <w:szCs w:val="16"/>
    </w:rPr>
  </w:style>
  <w:style w:type="paragraph" w:styleId="Telobesedila3">
    <w:name w:val="Body Text 3"/>
    <w:aliases w:val="Telo besedila 3 Znak,Znak Znak"/>
    <w:basedOn w:val="Navaden"/>
    <w:link w:val="Telobesedila3Znak1"/>
    <w:rsid w:val="007F763F"/>
    <w:rPr>
      <w:rFonts w:cs="Times New Roman"/>
      <w:szCs w:val="16"/>
    </w:rPr>
  </w:style>
  <w:style w:type="character" w:styleId="Hiperpovezava">
    <w:name w:val="Hyperlink"/>
    <w:uiPriority w:val="99"/>
    <w:rsid w:val="007F763F"/>
    <w:rPr>
      <w:color w:val="0000FF"/>
      <w:u w:val="single"/>
    </w:rPr>
  </w:style>
  <w:style w:type="paragraph" w:styleId="Kazalovsebine1">
    <w:name w:val="toc 1"/>
    <w:basedOn w:val="Navaden"/>
    <w:next w:val="Navaden"/>
    <w:link w:val="Kazalovsebine1Znak"/>
    <w:uiPriority w:val="39"/>
    <w:rsid w:val="00DF0735"/>
    <w:pPr>
      <w:spacing w:before="120"/>
    </w:pPr>
    <w:rPr>
      <w:bCs/>
      <w:sz w:val="20"/>
    </w:rPr>
  </w:style>
  <w:style w:type="character" w:styleId="tevilkastrani">
    <w:name w:val="page number"/>
    <w:rsid w:val="00D92A6D"/>
    <w:rPr>
      <w:rFonts w:ascii="Arial" w:hAnsi="Arial"/>
      <w:sz w:val="20"/>
    </w:rPr>
  </w:style>
  <w:style w:type="paragraph" w:customStyle="1" w:styleId="SlogNaslov1Levo0cmPrvavrstica0cm">
    <w:name w:val="Slog Naslov 1 + Levo:  0 cm Prva vrstica:  0 cm"/>
    <w:basedOn w:val="Naslov1"/>
    <w:link w:val="SlogNaslov1Levo0cmPrvavrstica0cmZnak"/>
    <w:rsid w:val="00ED678F"/>
  </w:style>
  <w:style w:type="paragraph" w:styleId="Kazaloslik">
    <w:name w:val="table of figures"/>
    <w:basedOn w:val="Navaden"/>
    <w:next w:val="Navaden"/>
    <w:link w:val="KazaloslikZnak"/>
    <w:uiPriority w:val="99"/>
    <w:rsid w:val="00DA7CC0"/>
    <w:pPr>
      <w:spacing w:after="60"/>
      <w:ind w:left="1559" w:right="454" w:hanging="1559"/>
    </w:pPr>
    <w:rPr>
      <w:rFonts w:cs="Times New Roman"/>
      <w:sz w:val="20"/>
    </w:rPr>
  </w:style>
  <w:style w:type="paragraph" w:customStyle="1" w:styleId="Slog1">
    <w:name w:val="Slog1"/>
    <w:basedOn w:val="Naslov3"/>
    <w:autoRedefine/>
    <w:rsid w:val="00C42625"/>
    <w:pPr>
      <w:numPr>
        <w:numId w:val="1"/>
      </w:numPr>
      <w:tabs>
        <w:tab w:val="left" w:pos="180"/>
        <w:tab w:val="num" w:pos="4025"/>
      </w:tabs>
    </w:pPr>
    <w:rPr>
      <w:rFonts w:cs="Arial"/>
      <w:b w:val="0"/>
      <w:bCs/>
      <w:sz w:val="20"/>
      <w:szCs w:val="26"/>
    </w:rPr>
  </w:style>
  <w:style w:type="paragraph" w:customStyle="1" w:styleId="Slog2">
    <w:name w:val="Slog2"/>
    <w:basedOn w:val="Naslov3"/>
    <w:next w:val="Naslov3"/>
    <w:autoRedefine/>
    <w:rsid w:val="00C42625"/>
    <w:pPr>
      <w:numPr>
        <w:ilvl w:val="0"/>
        <w:numId w:val="0"/>
      </w:numPr>
      <w:tabs>
        <w:tab w:val="left" w:pos="180"/>
        <w:tab w:val="num" w:pos="2160"/>
      </w:tabs>
      <w:ind w:left="2160" w:hanging="180"/>
    </w:pPr>
    <w:rPr>
      <w:rFonts w:cs="Arial"/>
      <w:bCs/>
      <w:sz w:val="24"/>
      <w:szCs w:val="26"/>
    </w:rPr>
  </w:style>
  <w:style w:type="paragraph" w:customStyle="1" w:styleId="SlogSprotnaopomba-besedilo1">
    <w:name w:val="Slog Sprotna opomba - besedilo1"/>
    <w:basedOn w:val="Navaden"/>
    <w:next w:val="Navaden"/>
    <w:link w:val="SlogSprotnaopomba-besedilo1Znak"/>
    <w:rsid w:val="006C459E"/>
    <w:pPr>
      <w:spacing w:before="60"/>
      <w:contextualSpacing/>
    </w:pPr>
    <w:rPr>
      <w:szCs w:val="20"/>
      <w:lang w:eastAsia="en-US"/>
    </w:rPr>
  </w:style>
  <w:style w:type="paragraph" w:customStyle="1" w:styleId="opombaZnak">
    <w:name w:val="opomba Znak"/>
    <w:basedOn w:val="Navaden"/>
    <w:rsid w:val="00C42625"/>
    <w:pPr>
      <w:spacing w:before="60"/>
      <w:contextualSpacing/>
    </w:pPr>
    <w:rPr>
      <w:szCs w:val="18"/>
    </w:rPr>
  </w:style>
  <w:style w:type="character" w:customStyle="1" w:styleId="Slog11pt">
    <w:name w:val="Slog 11 pt"/>
    <w:rsid w:val="00C42625"/>
    <w:rPr>
      <w:sz w:val="18"/>
    </w:rPr>
  </w:style>
  <w:style w:type="paragraph" w:customStyle="1" w:styleId="Style1">
    <w:name w:val="Style1"/>
    <w:basedOn w:val="preglednica0"/>
    <w:rsid w:val="00C42625"/>
    <w:pPr>
      <w:spacing w:before="120"/>
      <w:ind w:left="1418" w:hanging="1418"/>
      <w:contextualSpacing w:val="0"/>
    </w:pPr>
  </w:style>
  <w:style w:type="paragraph" w:customStyle="1" w:styleId="Style2">
    <w:name w:val="Style2"/>
    <w:basedOn w:val="preglednica0"/>
    <w:rsid w:val="00C42625"/>
    <w:pPr>
      <w:widowControl w:val="0"/>
      <w:spacing w:before="120"/>
      <w:ind w:left="1418" w:hanging="1418"/>
      <w:contextualSpacing w:val="0"/>
    </w:pPr>
  </w:style>
  <w:style w:type="paragraph" w:styleId="Kazalovsebine3">
    <w:name w:val="toc 3"/>
    <w:next w:val="Navaden"/>
    <w:uiPriority w:val="39"/>
    <w:rsid w:val="00B85071"/>
    <w:pPr>
      <w:spacing w:before="60"/>
      <w:ind w:left="890" w:hanging="709"/>
    </w:pPr>
    <w:rPr>
      <w:rFonts w:ascii="Arial" w:hAnsi="Arial"/>
    </w:rPr>
  </w:style>
  <w:style w:type="paragraph" w:styleId="Navadensplet">
    <w:name w:val="Normal (Web)"/>
    <w:basedOn w:val="Navaden"/>
    <w:link w:val="NavadenspletZnak"/>
    <w:rsid w:val="00C42625"/>
    <w:rPr>
      <w:rFonts w:ascii="Times New Roman" w:hAnsi="Times New Roman" w:cs="Times New Roman"/>
      <w:sz w:val="24"/>
      <w:szCs w:val="20"/>
    </w:rPr>
  </w:style>
  <w:style w:type="paragraph" w:customStyle="1" w:styleId="prilogaZnakZnakZnak1Znak">
    <w:name w:val="priloga Znak Znak Znak1 Znak"/>
    <w:basedOn w:val="Napis"/>
    <w:rsid w:val="00C42625"/>
    <w:pPr>
      <w:spacing w:before="120" w:after="120"/>
      <w:ind w:left="1021" w:hanging="1021"/>
    </w:pPr>
    <w:rPr>
      <w:bCs/>
      <w:iCs w:val="0"/>
      <w:sz w:val="20"/>
      <w:szCs w:val="20"/>
    </w:rPr>
  </w:style>
  <w:style w:type="character" w:customStyle="1" w:styleId="NapisZnak2">
    <w:name w:val="Napis Znak2"/>
    <w:aliases w:val="Napis Znak Znak4,Napis Znak2 Znak Znak1,Napis Znak Znak2 Znak Znak,Napis Znak Znak2 Znak Znak Znak Znak,Napis Znak Znak Znak Znak Znak Znak Znak Znak,Napis Znak Znak1 Znak Znak Znak Znak Znak Znak Znak Znak,slika Znak2,slika1 Znak2"/>
    <w:rsid w:val="00C42625"/>
    <w:rPr>
      <w:rFonts w:ascii="Arial" w:hAnsi="Arial"/>
      <w:b/>
      <w:bCs/>
      <w:noProof w:val="0"/>
      <w:lang w:val="sl-SI" w:eastAsia="en-US" w:bidi="ar-SA"/>
    </w:rPr>
  </w:style>
  <w:style w:type="character" w:customStyle="1" w:styleId="prilogaZnakZnakZnak1ZnakZnak">
    <w:name w:val="priloga Znak Znak Znak1 Znak Znak"/>
    <w:rsid w:val="00C42625"/>
    <w:rPr>
      <w:rFonts w:ascii="Arial" w:hAnsi="Arial"/>
      <w:b/>
      <w:bCs/>
      <w:i/>
      <w:noProof w:val="0"/>
      <w:lang w:val="sl-SI" w:eastAsia="en-US" w:bidi="ar-SA"/>
    </w:rPr>
  </w:style>
  <w:style w:type="paragraph" w:styleId="Kazalovsebine4">
    <w:name w:val="toc 4"/>
    <w:next w:val="Navaden"/>
    <w:uiPriority w:val="39"/>
    <w:rsid w:val="00C42625"/>
    <w:pPr>
      <w:ind w:left="360"/>
    </w:pPr>
  </w:style>
  <w:style w:type="paragraph" w:customStyle="1" w:styleId="SlogSprotnaopomba-besediloArial9pt2">
    <w:name w:val="Slog Sprotna opomba - besedilo + Arial 9 pt2"/>
    <w:basedOn w:val="Sprotnaopomba-besedilo"/>
    <w:next w:val="Telobesedila"/>
    <w:rsid w:val="00C42625"/>
    <w:pPr>
      <w:contextualSpacing/>
    </w:pPr>
    <w:rPr>
      <w:rFonts w:cs="Arial"/>
      <w:lang w:val="sl-SI"/>
    </w:rPr>
  </w:style>
  <w:style w:type="paragraph" w:customStyle="1" w:styleId="SlogSlog112ptKrepko">
    <w:name w:val="Slog Slog1 + 12 pt Krepko"/>
    <w:basedOn w:val="Navaden"/>
    <w:rsid w:val="00C42625"/>
    <w:pPr>
      <w:spacing w:after="120"/>
    </w:pPr>
    <w:rPr>
      <w:rFonts w:ascii="Times New Roman" w:hAnsi="Times New Roman"/>
      <w:b/>
      <w:bCs/>
      <w:sz w:val="24"/>
      <w:szCs w:val="20"/>
    </w:rPr>
  </w:style>
  <w:style w:type="paragraph" w:customStyle="1" w:styleId="napis0">
    <w:name w:val="napis"/>
    <w:basedOn w:val="Napis"/>
    <w:rsid w:val="00C42625"/>
    <w:pPr>
      <w:keepNext/>
      <w:spacing w:before="0" w:after="120"/>
      <w:ind w:left="709" w:hanging="709"/>
    </w:pPr>
    <w:rPr>
      <w:b w:val="0"/>
      <w:bCs/>
      <w:i/>
      <w:iCs w:val="0"/>
      <w:szCs w:val="24"/>
    </w:rPr>
  </w:style>
  <w:style w:type="paragraph" w:styleId="Telobesedila2">
    <w:name w:val="Body Text 2"/>
    <w:basedOn w:val="Navaden"/>
    <w:link w:val="Telobesedila2Znak2"/>
    <w:rsid w:val="00C42625"/>
    <w:pPr>
      <w:tabs>
        <w:tab w:val="num" w:pos="720"/>
      </w:tabs>
      <w:spacing w:line="240" w:lineRule="atLeast"/>
      <w:ind w:left="720" w:hanging="720"/>
    </w:pPr>
    <w:rPr>
      <w:rFonts w:cs="Times New Roman"/>
      <w:color w:val="000000"/>
      <w:sz w:val="22"/>
      <w:szCs w:val="20"/>
    </w:rPr>
  </w:style>
  <w:style w:type="paragraph" w:customStyle="1" w:styleId="SlogTelobesedilaKrepko">
    <w:name w:val="Slog Telo besedila + Krepko"/>
    <w:basedOn w:val="Telobesedila"/>
    <w:rsid w:val="00C42625"/>
    <w:pPr>
      <w:spacing w:after="60"/>
    </w:pPr>
    <w:rPr>
      <w:rFonts w:cs="Arial"/>
      <w:b/>
      <w:bCs/>
      <w:szCs w:val="22"/>
      <w:lang w:eastAsia="en-US"/>
    </w:rPr>
  </w:style>
  <w:style w:type="paragraph" w:customStyle="1" w:styleId="preglednicaZnak">
    <w:name w:val="preglednica Znak"/>
    <w:basedOn w:val="Napis"/>
    <w:rsid w:val="00C42625"/>
    <w:pPr>
      <w:keepNext/>
      <w:spacing w:before="0" w:after="120"/>
      <w:ind w:left="680" w:hanging="680"/>
    </w:pPr>
    <w:rPr>
      <w:bCs/>
      <w:iCs w:val="0"/>
    </w:rPr>
  </w:style>
  <w:style w:type="paragraph" w:customStyle="1" w:styleId="SlogSprotnaopomba-besediloArialPred4pt">
    <w:name w:val="Slog Sprotna opomba - besedilo + Arial Pred:  4 pt"/>
    <w:basedOn w:val="Sprotnaopomba-besedilo"/>
    <w:rsid w:val="00C42625"/>
    <w:pPr>
      <w:contextualSpacing/>
    </w:pPr>
    <w:rPr>
      <w:rFonts w:cs="Arial"/>
    </w:rPr>
  </w:style>
  <w:style w:type="paragraph" w:customStyle="1" w:styleId="SlogTelobesedilaLeee">
    <w:name w:val="Slog Telo besedila + Ležeče"/>
    <w:basedOn w:val="Telobesedila"/>
    <w:rsid w:val="00C42625"/>
    <w:pPr>
      <w:tabs>
        <w:tab w:val="num" w:pos="360"/>
      </w:tabs>
      <w:spacing w:before="0"/>
    </w:pPr>
    <w:rPr>
      <w:rFonts w:cs="Arial"/>
      <w:i/>
      <w:iCs/>
      <w:szCs w:val="22"/>
      <w:lang w:eastAsia="en-US"/>
    </w:rPr>
  </w:style>
  <w:style w:type="character" w:customStyle="1" w:styleId="SlogTelobesedilaLeeeZnak">
    <w:name w:val="Slog Telo besedila + Ležeče Znak"/>
    <w:rsid w:val="00C42625"/>
    <w:rPr>
      <w:rFonts w:ascii="Arial" w:hAnsi="Arial"/>
      <w:iCs/>
      <w:noProof w:val="0"/>
      <w:sz w:val="22"/>
      <w:szCs w:val="22"/>
      <w:lang w:val="sl-SI" w:eastAsia="en-US" w:bidi="ar-SA"/>
    </w:rPr>
  </w:style>
  <w:style w:type="paragraph" w:customStyle="1" w:styleId="SlogNaslov3Pred6pt">
    <w:name w:val="Slog Naslov 3 +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Pred0pt">
    <w:name w:val="Slog Telo besedila + Pred:  0 pt"/>
    <w:basedOn w:val="Telobesedila"/>
    <w:rsid w:val="00C42625"/>
    <w:pPr>
      <w:spacing w:before="0"/>
    </w:pPr>
    <w:rPr>
      <w:rFonts w:cs="Arial"/>
      <w:szCs w:val="22"/>
      <w:lang w:eastAsia="en-US"/>
    </w:rPr>
  </w:style>
  <w:style w:type="paragraph" w:customStyle="1" w:styleId="SlogKazalovsebine4Levo-14cm">
    <w:name w:val="Slog Kazalo vsebine 4 + Levo:  -14 cm"/>
    <w:basedOn w:val="Kazalovsebine4"/>
    <w:rsid w:val="00C42625"/>
    <w:pPr>
      <w:tabs>
        <w:tab w:val="left" w:pos="1680"/>
        <w:tab w:val="right" w:leader="dot" w:pos="9062"/>
      </w:tabs>
      <w:spacing w:before="100" w:beforeAutospacing="1" w:after="100" w:afterAutospacing="1"/>
      <w:ind w:left="794" w:hanging="794"/>
      <w:contextualSpacing/>
    </w:pPr>
    <w:rPr>
      <w:b/>
      <w:bCs/>
      <w:sz w:val="22"/>
    </w:rPr>
  </w:style>
  <w:style w:type="paragraph" w:customStyle="1" w:styleId="SlogKazalovsebine2">
    <w:name w:val="Slog Kazalo vsebine 2 +"/>
    <w:basedOn w:val="Navaden"/>
    <w:rsid w:val="00C42625"/>
    <w:pPr>
      <w:tabs>
        <w:tab w:val="left" w:pos="720"/>
        <w:tab w:val="left" w:pos="960"/>
        <w:tab w:val="num" w:pos="2217"/>
        <w:tab w:val="right" w:leader="dot" w:pos="9062"/>
        <w:tab w:val="right" w:leader="dot" w:pos="9111"/>
      </w:tabs>
      <w:spacing w:after="60"/>
      <w:ind w:firstLine="958"/>
    </w:pPr>
    <w:rPr>
      <w:bCs/>
      <w:sz w:val="24"/>
      <w:szCs w:val="20"/>
    </w:rPr>
  </w:style>
  <w:style w:type="paragraph" w:customStyle="1" w:styleId="SlogKazalovsebine3Levo0cm">
    <w:name w:val="Slog Kazalo vsebine 3 + Levo:  0 cm"/>
    <w:basedOn w:val="Kazalovsebine3"/>
    <w:rsid w:val="00C42625"/>
    <w:pPr>
      <w:numPr>
        <w:ilvl w:val="2"/>
        <w:numId w:val="3"/>
      </w:numPr>
      <w:tabs>
        <w:tab w:val="clear" w:pos="859"/>
        <w:tab w:val="right" w:leader="dot" w:pos="9060"/>
      </w:tabs>
      <w:spacing w:before="0"/>
      <w:ind w:left="0" w:firstLine="1440"/>
    </w:pPr>
    <w:rPr>
      <w:rFonts w:ascii="Times New Roman" w:hAnsi="Times New Roman"/>
      <w:bCs/>
      <w:sz w:val="24"/>
    </w:rPr>
  </w:style>
  <w:style w:type="paragraph" w:customStyle="1" w:styleId="Priloga">
    <w:name w:val="Priloga"/>
    <w:basedOn w:val="preglednica0"/>
    <w:rsid w:val="00C42625"/>
    <w:pPr>
      <w:ind w:left="1531" w:hanging="1531"/>
    </w:pPr>
    <w:rPr>
      <w:sz w:val="20"/>
      <w:szCs w:val="22"/>
    </w:rPr>
  </w:style>
  <w:style w:type="paragraph" w:customStyle="1" w:styleId="priloga0">
    <w:name w:val="priloga"/>
    <w:basedOn w:val="Napis"/>
    <w:rsid w:val="00C42625"/>
    <w:pPr>
      <w:spacing w:before="120" w:after="120"/>
      <w:ind w:left="1021" w:hanging="1021"/>
    </w:pPr>
    <w:rPr>
      <w:bCs/>
      <w:iCs w:val="0"/>
      <w:sz w:val="20"/>
      <w:szCs w:val="24"/>
    </w:rPr>
  </w:style>
  <w:style w:type="paragraph" w:customStyle="1" w:styleId="StyleFootnoteTextArial">
    <w:name w:val="Style Footnote Text + Arial"/>
    <w:basedOn w:val="Sprotnaopomba-besedilo"/>
    <w:rsid w:val="00C42625"/>
    <w:pPr>
      <w:contextualSpacing/>
    </w:pPr>
    <w:rPr>
      <w:rFonts w:cs="Arial"/>
      <w:sz w:val="16"/>
      <w:lang w:val="sl-SI"/>
    </w:rPr>
  </w:style>
  <w:style w:type="paragraph" w:customStyle="1" w:styleId="Slog10ptObojestransko">
    <w:name w:val="Slog 10 pt Obojestransko"/>
    <w:basedOn w:val="Navaden"/>
    <w:rsid w:val="00C42625"/>
    <w:rPr>
      <w:sz w:val="22"/>
      <w:szCs w:val="20"/>
    </w:rPr>
  </w:style>
  <w:style w:type="paragraph" w:customStyle="1" w:styleId="SlogTelobesedilaRazmikvrsticEnojno">
    <w:name w:val="Slog Telo besedila + Razmik vrstic:  Enojno"/>
    <w:basedOn w:val="Telobesedila"/>
    <w:rsid w:val="00C42625"/>
    <w:rPr>
      <w:rFonts w:ascii="Times New Roman" w:hAnsi="Times New Roman" w:cs="Arial"/>
      <w:szCs w:val="20"/>
      <w:lang w:eastAsia="en-US"/>
    </w:rPr>
  </w:style>
  <w:style w:type="paragraph" w:customStyle="1" w:styleId="opombaZnakZnak1Znak">
    <w:name w:val="opomba Znak Znak1 Znak"/>
    <w:basedOn w:val="Navaden"/>
    <w:rsid w:val="00C42625"/>
    <w:pPr>
      <w:spacing w:before="60"/>
      <w:contextualSpacing/>
    </w:pPr>
    <w:rPr>
      <w:szCs w:val="18"/>
    </w:rPr>
  </w:style>
  <w:style w:type="paragraph" w:customStyle="1" w:styleId="SlogSprotnaopomba-besedilo">
    <w:name w:val="Slog Sprotna opomba - besedilo"/>
    <w:next w:val="Navaden"/>
    <w:rsid w:val="00C42625"/>
    <w:pPr>
      <w:spacing w:before="60"/>
      <w:contextualSpacing/>
    </w:pPr>
    <w:rPr>
      <w:rFonts w:ascii="Arial" w:hAnsi="Arial"/>
      <w:sz w:val="18"/>
      <w:lang w:eastAsia="en-US"/>
    </w:rPr>
  </w:style>
  <w:style w:type="paragraph" w:customStyle="1" w:styleId="SlogNaslov3Pred0ptZa0pt">
    <w:name w:val="Slog Naslov 3 + Pred:  0 pt Za:  0 pt"/>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styleId="Zgradbadokumenta">
    <w:name w:val="Document Map"/>
    <w:basedOn w:val="Navaden"/>
    <w:link w:val="ZgradbadokumentaZnak"/>
    <w:semiHidden/>
    <w:rsid w:val="00C42625"/>
    <w:pPr>
      <w:shd w:val="clear" w:color="auto" w:fill="000080"/>
    </w:pPr>
    <w:rPr>
      <w:rFonts w:ascii="Tahoma" w:hAnsi="Tahoma" w:cs="Tahoma"/>
      <w:sz w:val="20"/>
      <w:szCs w:val="20"/>
    </w:rPr>
  </w:style>
  <w:style w:type="character" w:customStyle="1" w:styleId="Naslov2Znak4">
    <w:name w:val="Naslov 2 Znak4"/>
    <w:rsid w:val="00C42625"/>
    <w:rPr>
      <w:rFonts w:ascii="Arial" w:hAnsi="Arial" w:cs="Arial"/>
      <w:b/>
      <w:bCs/>
      <w:iCs/>
      <w:noProof w:val="0"/>
      <w:sz w:val="22"/>
      <w:szCs w:val="22"/>
      <w:lang w:val="sl-SI" w:eastAsia="sl-SI" w:bidi="ar-SA"/>
    </w:rPr>
  </w:style>
  <w:style w:type="paragraph" w:styleId="Naslov">
    <w:name w:val="Title"/>
    <w:basedOn w:val="Navaden"/>
    <w:link w:val="NaslovZnak"/>
    <w:rsid w:val="00C42625"/>
    <w:pPr>
      <w:spacing w:before="160" w:after="120"/>
      <w:jc w:val="center"/>
      <w:outlineLvl w:val="0"/>
    </w:pPr>
    <w:rPr>
      <w:rFonts w:ascii="Times New Roman" w:hAnsi="Times New Roman" w:cs="Times New Roman"/>
      <w:b/>
      <w:sz w:val="24"/>
      <w:szCs w:val="20"/>
    </w:rPr>
  </w:style>
  <w:style w:type="character" w:customStyle="1" w:styleId="Hyperlink4">
    <w:name w:val="Hyperlink4"/>
    <w:rsid w:val="00C42625"/>
    <w:rPr>
      <w:color w:val="0000FF"/>
      <w:u w:val="single"/>
    </w:rPr>
  </w:style>
  <w:style w:type="character" w:styleId="SledenaHiperpovezava">
    <w:name w:val="FollowedHyperlink"/>
    <w:rsid w:val="00C42625"/>
    <w:rPr>
      <w:color w:val="800080"/>
      <w:u w:val="single"/>
    </w:rPr>
  </w:style>
  <w:style w:type="paragraph" w:styleId="Kazalovsebine8">
    <w:name w:val="toc 8"/>
    <w:basedOn w:val="Navaden"/>
    <w:next w:val="Navaden"/>
    <w:autoRedefine/>
    <w:uiPriority w:val="39"/>
    <w:rsid w:val="00C42625"/>
    <w:pPr>
      <w:ind w:left="1080"/>
    </w:pPr>
    <w:rPr>
      <w:rFonts w:ascii="Times New Roman" w:hAnsi="Times New Roman"/>
      <w:sz w:val="20"/>
      <w:szCs w:val="20"/>
    </w:rPr>
  </w:style>
  <w:style w:type="paragraph" w:styleId="Kazalovsebine7">
    <w:name w:val="toc 7"/>
    <w:basedOn w:val="Navaden"/>
    <w:next w:val="Navaden"/>
    <w:autoRedefine/>
    <w:uiPriority w:val="39"/>
    <w:rsid w:val="00C42625"/>
    <w:pPr>
      <w:ind w:left="900"/>
    </w:pPr>
    <w:rPr>
      <w:rFonts w:ascii="Times New Roman" w:hAnsi="Times New Roman"/>
      <w:sz w:val="20"/>
      <w:szCs w:val="20"/>
    </w:rPr>
  </w:style>
  <w:style w:type="paragraph" w:styleId="Kazalovsebine5">
    <w:name w:val="toc 5"/>
    <w:basedOn w:val="Navaden"/>
    <w:next w:val="Navaden"/>
    <w:autoRedefine/>
    <w:uiPriority w:val="39"/>
    <w:rsid w:val="00C42625"/>
    <w:pPr>
      <w:ind w:left="540"/>
    </w:pPr>
    <w:rPr>
      <w:rFonts w:ascii="Times New Roman" w:hAnsi="Times New Roman"/>
      <w:sz w:val="20"/>
      <w:szCs w:val="20"/>
    </w:rPr>
  </w:style>
  <w:style w:type="paragraph" w:customStyle="1" w:styleId="tabtextr">
    <w:name w:val="tabtextr"/>
    <w:basedOn w:val="Navaden"/>
    <w:rsid w:val="00C42625"/>
    <w:pPr>
      <w:widowControl w:val="0"/>
      <w:tabs>
        <w:tab w:val="left" w:pos="425"/>
      </w:tabs>
      <w:jc w:val="right"/>
    </w:pPr>
    <w:rPr>
      <w:rFonts w:ascii="Times New Roman" w:hAnsi="Times New Roman"/>
      <w:sz w:val="20"/>
      <w:szCs w:val="20"/>
      <w:lang w:val="en-GB"/>
    </w:rPr>
  </w:style>
  <w:style w:type="paragraph" w:customStyle="1" w:styleId="tabtextr1">
    <w:name w:val="tabtextr1"/>
    <w:basedOn w:val="Navaden"/>
    <w:rsid w:val="00C42625"/>
    <w:pPr>
      <w:widowControl w:val="0"/>
      <w:tabs>
        <w:tab w:val="left" w:pos="425"/>
      </w:tabs>
      <w:jc w:val="right"/>
    </w:pPr>
    <w:rPr>
      <w:sz w:val="20"/>
      <w:szCs w:val="20"/>
      <w:lang w:val="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rsid w:val="00C42625"/>
    <w:rPr>
      <w:rFonts w:ascii="Arial" w:hAnsi="Arial"/>
      <w:noProof w:val="0"/>
      <w:lang w:val="sl-SI" w:eastAsia="en-US" w:bidi="ar-SA"/>
    </w:rPr>
  </w:style>
  <w:style w:type="paragraph" w:customStyle="1" w:styleId="SlogSlogSprotnaopomba-besediloArialPred4ptPred1">
    <w:name w:val="Slog Slog Sprotna opomba - besedilo + Arial Pred:  4 pt + Pred:  1..."/>
    <w:basedOn w:val="Navaden"/>
    <w:rsid w:val="00C42625"/>
    <w:pPr>
      <w:spacing w:before="60"/>
      <w:contextualSpacing/>
    </w:pPr>
    <w:rPr>
      <w:szCs w:val="20"/>
      <w:lang w:eastAsia="en-US"/>
    </w:rPr>
  </w:style>
  <w:style w:type="character" w:customStyle="1" w:styleId="Naslov3Znak3">
    <w:name w:val="Naslov 3 Znak3"/>
    <w:rsid w:val="00C42625"/>
    <w:rPr>
      <w:rFonts w:ascii="Arial" w:hAnsi="Arial"/>
      <w:b/>
      <w:noProof w:val="0"/>
      <w:lang w:val="sl-SI" w:eastAsia="sl-SI" w:bidi="ar-SA"/>
    </w:rPr>
  </w:style>
  <w:style w:type="paragraph" w:customStyle="1" w:styleId="xl24">
    <w:name w:val="xl24"/>
    <w:basedOn w:val="Navaden"/>
    <w:rsid w:val="00C42625"/>
    <w:pPr>
      <w:spacing w:before="100" w:beforeAutospacing="1" w:after="100" w:afterAutospacing="1"/>
    </w:pPr>
    <w:rPr>
      <w:sz w:val="24"/>
      <w:szCs w:val="20"/>
    </w:rPr>
  </w:style>
  <w:style w:type="paragraph" w:customStyle="1" w:styleId="xl25">
    <w:name w:val="xl25"/>
    <w:basedOn w:val="Navaden"/>
    <w:rsid w:val="00C42625"/>
    <w:pPr>
      <w:spacing w:before="100" w:beforeAutospacing="1" w:after="100" w:afterAutospacing="1"/>
    </w:pPr>
    <w:rPr>
      <w:sz w:val="24"/>
      <w:szCs w:val="20"/>
    </w:rPr>
  </w:style>
  <w:style w:type="paragraph" w:customStyle="1" w:styleId="Tabelanaslov">
    <w:name w:val="Tabela naslov"/>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 w:val="20"/>
      <w:szCs w:val="20"/>
    </w:rPr>
  </w:style>
  <w:style w:type="paragraph" w:customStyle="1" w:styleId="NapisPrilogaga">
    <w:name w:val="Napis.Prilogaga"/>
    <w:basedOn w:val="Navaden"/>
    <w:next w:val="Navaden"/>
    <w:rsid w:val="00C42625"/>
    <w:pPr>
      <w:spacing w:before="120" w:after="240"/>
    </w:pPr>
    <w:rPr>
      <w:b/>
      <w:color w:val="000000"/>
      <w:sz w:val="20"/>
      <w:szCs w:val="20"/>
    </w:rPr>
  </w:style>
  <w:style w:type="paragraph" w:customStyle="1" w:styleId="FigureTitle">
    <w:name w:val="Figure Title"/>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
    <w:name w:val="Table"/>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
    <w:name w:val="Source Description"/>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 Title"/>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
    <w:name w:val="Figure Note"/>
    <w:basedOn w:val="Navaden"/>
    <w:rsid w:val="00C42625"/>
    <w:pPr>
      <w:tabs>
        <w:tab w:val="left" w:pos="850"/>
        <w:tab w:val="left" w:pos="1191"/>
        <w:tab w:val="left" w:pos="1531"/>
      </w:tabs>
    </w:pPr>
    <w:rPr>
      <w:rFonts w:ascii="Helvetica" w:hAnsi="Helvetica"/>
      <w:szCs w:val="20"/>
      <w:lang w:val="en-GB"/>
    </w:rPr>
  </w:style>
  <w:style w:type="paragraph" w:customStyle="1" w:styleId="Table-title">
    <w:name w:val="Table-title"/>
    <w:basedOn w:val="Navaden"/>
    <w:next w:val="Navaden"/>
    <w:rsid w:val="00C42625"/>
    <w:pPr>
      <w:tabs>
        <w:tab w:val="left" w:pos="851"/>
        <w:tab w:val="left" w:pos="1191"/>
        <w:tab w:val="left" w:pos="1531"/>
      </w:tabs>
      <w:jc w:val="center"/>
    </w:pPr>
    <w:rPr>
      <w:rFonts w:ascii="Times" w:hAnsi="Times"/>
      <w:b/>
      <w:sz w:val="22"/>
      <w:szCs w:val="20"/>
      <w:lang w:val="en-GB"/>
    </w:rPr>
  </w:style>
  <w:style w:type="character" w:customStyle="1" w:styleId="prilogaZnakZnakZnakZnak1">
    <w:name w:val="priloga Znak Znak Znak Znak1"/>
    <w:rsid w:val="00C42625"/>
    <w:rPr>
      <w:rFonts w:ascii="Arial" w:hAnsi="Arial"/>
      <w:b/>
      <w:bCs/>
      <w:i/>
      <w:noProof w:val="0"/>
      <w:sz w:val="22"/>
      <w:szCs w:val="24"/>
      <w:lang w:val="sl-SI" w:eastAsia="en-US" w:bidi="ar-SA"/>
    </w:rPr>
  </w:style>
  <w:style w:type="character" w:customStyle="1" w:styleId="opombaZnakZnak1ZnakZnak1">
    <w:name w:val="opomba Znak Znak1 Znak Znak1"/>
    <w:rsid w:val="00C42625"/>
    <w:rPr>
      <w:rFonts w:ascii="Arial" w:hAnsi="Arial"/>
      <w:noProof w:val="0"/>
      <w:sz w:val="18"/>
      <w:szCs w:val="18"/>
      <w:lang w:val="sl-SI" w:eastAsia="en-US" w:bidi="ar-SA"/>
    </w:rPr>
  </w:style>
  <w:style w:type="paragraph" w:customStyle="1" w:styleId="FooterFirst5">
    <w:name w:val="Footer First5"/>
    <w:basedOn w:val="Noga"/>
    <w:rsid w:val="00C42625"/>
    <w:pPr>
      <w:keepLines/>
      <w:tabs>
        <w:tab w:val="clear" w:pos="4536"/>
        <w:tab w:val="clear" w:pos="9072"/>
        <w:tab w:val="center" w:pos="4320"/>
      </w:tabs>
      <w:ind w:left="0"/>
      <w:jc w:val="center"/>
    </w:pPr>
    <w:rPr>
      <w:rFonts w:ascii="Times New Roman" w:hAnsi="Times New Roman"/>
      <w:sz w:val="20"/>
      <w:szCs w:val="20"/>
      <w:lang w:val="en-US"/>
    </w:rPr>
  </w:style>
  <w:style w:type="paragraph" w:customStyle="1" w:styleId="xl32">
    <w:name w:val="xl32"/>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
    <w:name w:val="kazlo slik1"/>
    <w:rsid w:val="00C42625"/>
    <w:pPr>
      <w:ind w:left="624" w:hanging="624"/>
    </w:pPr>
    <w:rPr>
      <w:rFonts w:ascii="Arial" w:hAnsi="Arial"/>
      <w:i/>
      <w:noProof/>
      <w:sz w:val="18"/>
    </w:rPr>
  </w:style>
  <w:style w:type="paragraph" w:customStyle="1" w:styleId="opombaZnakZnakZnak">
    <w:name w:val="opomba Znak Znak Znak"/>
    <w:basedOn w:val="Navaden"/>
    <w:rsid w:val="00C42625"/>
    <w:pPr>
      <w:spacing w:before="60"/>
      <w:contextualSpacing/>
    </w:pPr>
    <w:rPr>
      <w:szCs w:val="18"/>
    </w:rPr>
  </w:style>
  <w:style w:type="character" w:customStyle="1" w:styleId="Sprotnaopomba-besediloZnakZnak1">
    <w:name w:val="Sprotna opomba - besedilo Znak Znak1"/>
    <w:rsid w:val="00C42625"/>
    <w:rPr>
      <w:rFonts w:ascii="Arial" w:hAnsi="Arial" w:cs="Arial"/>
      <w:noProof w:val="0"/>
      <w:sz w:val="18"/>
      <w:szCs w:val="18"/>
      <w:lang w:val="en-GB" w:eastAsia="sl-SI" w:bidi="ar-SA"/>
    </w:rPr>
  </w:style>
  <w:style w:type="character" w:customStyle="1" w:styleId="SlogSprotnaopomba-besediloObojestranskoZnakZnak1Znak3">
    <w:name w:val="Slog Sprotna opomba - besedilo + Obojestransko Znak Znak1 Znak3"/>
    <w:rsid w:val="00C42625"/>
    <w:rPr>
      <w:rFonts w:ascii="Arial" w:hAnsi="Arial" w:cs="Arial"/>
      <w:noProof w:val="0"/>
      <w:sz w:val="18"/>
      <w:szCs w:val="18"/>
      <w:lang w:val="en-GB" w:eastAsia="sl-SI" w:bidi="ar-SA"/>
    </w:rPr>
  </w:style>
  <w:style w:type="character" w:customStyle="1" w:styleId="prilogaZnakZnakZnakZnak1Znak2">
    <w:name w:val="priloga Znak Znak Znak Znak1 Znak2"/>
    <w:rsid w:val="00C42625"/>
    <w:rPr>
      <w:rFonts w:ascii="Arial" w:hAnsi="Arial"/>
      <w:b/>
      <w:bCs/>
      <w:i/>
      <w:noProof w:val="0"/>
      <w:sz w:val="22"/>
      <w:szCs w:val="24"/>
      <w:lang w:val="sl-SI" w:eastAsia="en-US" w:bidi="ar-SA"/>
    </w:rPr>
  </w:style>
  <w:style w:type="character" w:customStyle="1" w:styleId="opombaZnakZnakZnakZnak3">
    <w:name w:val="opomba Znak Znak Znak Znak3"/>
    <w:rsid w:val="00C42625"/>
    <w:rPr>
      <w:rFonts w:ascii="Arial" w:hAnsi="Arial"/>
      <w:noProof w:val="0"/>
      <w:sz w:val="18"/>
      <w:szCs w:val="18"/>
      <w:lang w:val="sl-SI" w:eastAsia="en-US" w:bidi="ar-SA"/>
    </w:rPr>
  </w:style>
  <w:style w:type="character" w:customStyle="1" w:styleId="Sprotnaopomba-besediloZnakZnak">
    <w:name w:val="Sprotna opomba - besedilo Znak Znak"/>
    <w:aliases w:val="Sprotna opomba - besedilo Znak2,Sprotna opomba - besedilo Znak Znak1 Znak Znak,Sprotna opomba - besedilo Znak1 Znak Znak,Sprotna opomba - besedilo Znak1 Znak Znak Znak1,Sprotna opomba - besedilo Znak Znak Znak Znak"/>
    <w:rsid w:val="00C42625"/>
    <w:rPr>
      <w:rFonts w:ascii="Tms Rmn" w:hAnsi="Tms Rmn"/>
      <w:noProof w:val="0"/>
      <w:sz w:val="16"/>
      <w:lang w:val="en-GB" w:eastAsia="sl-SI" w:bidi="ar-SA"/>
    </w:rPr>
  </w:style>
  <w:style w:type="paragraph" w:customStyle="1" w:styleId="SlogSlogSprotnaopomba-besediloZnak">
    <w:name w:val="Slog Slog Sprotna opomba - besedilo Znak"/>
    <w:next w:val="Navaden"/>
    <w:rsid w:val="00C42625"/>
    <w:pPr>
      <w:spacing w:before="60"/>
      <w:contextualSpacing/>
    </w:pPr>
    <w:rPr>
      <w:rFonts w:ascii="Arial" w:hAnsi="Arial"/>
      <w:sz w:val="18"/>
      <w:lang w:eastAsia="en-US"/>
    </w:rPr>
  </w:style>
  <w:style w:type="character" w:customStyle="1" w:styleId="slika15Znak">
    <w:name w:val="slika15 Znak"/>
    <w:aliases w:val=" Znak Znak,slika Znak,slika1 Znak,slika2 Znak,slika11 Znak,slika3 Znak,slika12 Znak,slika4 Znak,slika13 Znak,slika5 Znak,slika14 Znak,slika21 Znak,slika111 Znak,slika31 Znak,slika121 Znak,slika41 Znak,slika131 Znak,slika6 Znak,slika7 Znak"/>
    <w:rsid w:val="00C42625"/>
    <w:rPr>
      <w:rFonts w:ascii="Arial" w:hAnsi="Arial"/>
      <w:i/>
      <w:noProof w:val="0"/>
      <w:sz w:val="22"/>
      <w:lang w:val="sl-SI" w:eastAsia="en-US" w:bidi="ar-SA"/>
    </w:rPr>
  </w:style>
  <w:style w:type="character" w:customStyle="1" w:styleId="SlogSprotnaopomba-besediloObojestranskoZnakZnak1">
    <w:name w:val="Slog Sprotna opomba - besedilo + Obojestransko Znak Znak1"/>
    <w:rsid w:val="00C42625"/>
    <w:rPr>
      <w:rFonts w:ascii="Arial" w:hAnsi="Arial" w:cs="Arial"/>
      <w:noProof w:val="0"/>
      <w:sz w:val="18"/>
      <w:szCs w:val="18"/>
      <w:lang w:val="en-GB" w:eastAsia="sl-SI" w:bidi="ar-SA"/>
    </w:rPr>
  </w:style>
  <w:style w:type="character" w:customStyle="1" w:styleId="prilogaZnakZnakZnakZnakZnak">
    <w:name w:val="priloga Znak Znak Znak Znak Znak"/>
    <w:rsid w:val="00C42625"/>
    <w:rPr>
      <w:rFonts w:ascii="Arial" w:hAnsi="Arial"/>
      <w:b/>
      <w:bCs/>
      <w:i/>
      <w:noProof w:val="0"/>
      <w:sz w:val="22"/>
      <w:szCs w:val="24"/>
      <w:lang w:val="sl-SI" w:eastAsia="en-US" w:bidi="ar-SA"/>
    </w:rPr>
  </w:style>
  <w:style w:type="character" w:customStyle="1" w:styleId="opombaZnakZnakZnakZnak">
    <w:name w:val="opomba Znak Znak Znak Znak"/>
    <w:rsid w:val="00C42625"/>
    <w:rPr>
      <w:rFonts w:ascii="Arial" w:hAnsi="Arial"/>
      <w:noProof w:val="0"/>
      <w:szCs w:val="18"/>
      <w:lang w:val="sl-SI" w:eastAsia="en-US" w:bidi="ar-SA"/>
    </w:rPr>
  </w:style>
  <w:style w:type="character" w:customStyle="1" w:styleId="Naslov4Znak1">
    <w:name w:val="Naslov 4 Znak1"/>
    <w:aliases w:val="Znak3 Znak1"/>
    <w:rsid w:val="00C42625"/>
    <w:rPr>
      <w:rFonts w:ascii="Arial" w:hAnsi="Arial"/>
      <w:b/>
      <w:bCs/>
      <w:i/>
      <w:noProof w:val="0"/>
      <w:lang w:val="sl-SI" w:eastAsia="sl-SI" w:bidi="ar-SA"/>
    </w:rPr>
  </w:style>
  <w:style w:type="paragraph" w:customStyle="1" w:styleId="prilogaZnak">
    <w:name w:val="priloga Znak"/>
    <w:basedOn w:val="Napis"/>
    <w:rsid w:val="00C42625"/>
    <w:pPr>
      <w:spacing w:before="120" w:after="120"/>
      <w:ind w:left="1021" w:hanging="1021"/>
    </w:pPr>
    <w:rPr>
      <w:b w:val="0"/>
      <w:bCs/>
      <w:iCs w:val="0"/>
      <w:sz w:val="20"/>
      <w:szCs w:val="24"/>
    </w:rPr>
  </w:style>
  <w:style w:type="character" w:customStyle="1" w:styleId="Sprotnaopomba-besediloZnak1Znak1Znak">
    <w:name w:val="Sprotna opomba - besedilo Znak1 Znak1 Znak"/>
    <w:aliases w:val="Sprotna opomba - besedilo Znak Znak Znak1 Znak,Sprotna opomba - besedilo Znak1 Znak Znak1 Znak Znak,Sprotna opomba - besedilo Znak Znak Znak Znak Znak Znak"/>
    <w:rsid w:val="00C42625"/>
    <w:rPr>
      <w:rFonts w:ascii="Arial" w:hAnsi="Arial" w:cs="Arial"/>
      <w:noProof w:val="0"/>
      <w:sz w:val="18"/>
      <w:szCs w:val="18"/>
      <w:lang w:val="en-GB" w:eastAsia="sl-SI" w:bidi="ar-SA"/>
    </w:rPr>
  </w:style>
  <w:style w:type="character" w:customStyle="1" w:styleId="slikaZnakZnakZnak">
    <w:name w:val="slika Znak Znak Znak"/>
    <w:aliases w:val="slika1 Znak Znak Znak,slika2 Znak Znak Znak,slika11 Znak Znak Znak,slika3 Znak Znak Znak,slika12 Znak Znak Znak,slika4 Znak Znak Znak,slika13 Znak Znak Znak,slika5 Znak Znak Znak"/>
    <w:rsid w:val="00C42625"/>
    <w:rPr>
      <w:rFonts w:ascii="Arial" w:hAnsi="Arial"/>
      <w:b/>
      <w:bCs/>
      <w:noProof w:val="0"/>
      <w:lang w:val="sl-SI" w:eastAsia="en-US" w:bidi="ar-SA"/>
    </w:rPr>
  </w:style>
  <w:style w:type="paragraph" w:customStyle="1" w:styleId="opomba1">
    <w:name w:val="opomba1"/>
    <w:basedOn w:val="Navaden"/>
    <w:rsid w:val="00C42625"/>
    <w:pPr>
      <w:spacing w:before="60"/>
    </w:pPr>
    <w:rPr>
      <w:szCs w:val="20"/>
    </w:rPr>
  </w:style>
  <w:style w:type="character" w:customStyle="1" w:styleId="Naslov3Znak1">
    <w:name w:val="Naslov 3 Znak1"/>
    <w:rsid w:val="00C42625"/>
    <w:rPr>
      <w:rFonts w:ascii="Arial" w:hAnsi="Arial" w:cs="Arial"/>
      <w:b/>
      <w:bCs/>
      <w:noProof w:val="0"/>
      <w:snapToGrid/>
      <w:color w:val="000000"/>
      <w:szCs w:val="18"/>
      <w:lang w:val="sl-SI" w:eastAsia="sl-SI" w:bidi="ar-SA"/>
    </w:rPr>
  </w:style>
  <w:style w:type="paragraph" w:customStyle="1" w:styleId="preglednica1">
    <w:name w:val="preglednica1"/>
    <w:basedOn w:val="Napis"/>
    <w:rsid w:val="00C42625"/>
    <w:pPr>
      <w:keepNext/>
      <w:spacing w:before="180"/>
      <w:ind w:left="1588" w:hanging="1588"/>
    </w:pPr>
    <w:rPr>
      <w:iCs w:val="0"/>
      <w:sz w:val="18"/>
      <w:szCs w:val="20"/>
    </w:rPr>
  </w:style>
  <w:style w:type="character" w:customStyle="1" w:styleId="Naslov2Znak3">
    <w:name w:val="Naslov 2 Znak3"/>
    <w:rsid w:val="00C42625"/>
    <w:rPr>
      <w:rFonts w:ascii="Arial" w:hAnsi="Arial" w:cs="Arial"/>
      <w:b/>
      <w:bCs/>
      <w:noProof w:val="0"/>
      <w:sz w:val="22"/>
      <w:szCs w:val="28"/>
      <w:lang w:val="sl-SI" w:eastAsia="sl-SI" w:bidi="ar-SA"/>
    </w:rPr>
  </w:style>
  <w:style w:type="character" w:customStyle="1" w:styleId="NapisZnakZnak3">
    <w:name w:val="Napis Znak Znak3"/>
    <w:aliases w:val="slika Znak Znak1,slika1 Znak Znak1,slika2 Znak Znak1,slika11 Znak Znak1,slika3 Znak Znak1,slika12 Znak Znak1,slika4 Znak Znak1,slika13 Znak Znak1,slika5 Znak Znak1,slika14 Znak Znak1,slika21 Znak Znak1,slika111 Znak Znak1"/>
    <w:rsid w:val="00C42625"/>
    <w:rPr>
      <w:rFonts w:ascii="Arial" w:hAnsi="Arial"/>
      <w:i/>
      <w:noProof w:val="0"/>
      <w:sz w:val="22"/>
      <w:szCs w:val="24"/>
      <w:lang w:val="sl-SI" w:eastAsia="en-US" w:bidi="ar-SA"/>
    </w:rPr>
  </w:style>
  <w:style w:type="character" w:customStyle="1" w:styleId="prilogaZnakZnakZnakZnak1Znak">
    <w:name w:val="priloga Znak Znak Znak Znak1 Znak"/>
    <w:rsid w:val="00C42625"/>
    <w:rPr>
      <w:rFonts w:ascii="Arial" w:hAnsi="Arial"/>
      <w:b/>
      <w:bCs/>
      <w:i/>
      <w:noProof w:val="0"/>
      <w:sz w:val="22"/>
      <w:szCs w:val="24"/>
      <w:lang w:val="sl-SI" w:eastAsia="en-US" w:bidi="ar-SA"/>
    </w:rPr>
  </w:style>
  <w:style w:type="character" w:customStyle="1" w:styleId="opombaZnakZnak1ZnakZnak">
    <w:name w:val="opomba Znak Znak1 Znak Znak"/>
    <w:rsid w:val="00C42625"/>
    <w:rPr>
      <w:rFonts w:ascii="Arial" w:hAnsi="Arial"/>
      <w:noProof w:val="0"/>
      <w:szCs w:val="18"/>
      <w:lang w:val="sl-SI" w:eastAsia="en-US" w:bidi="ar-SA"/>
    </w:rPr>
  </w:style>
  <w:style w:type="paragraph" w:customStyle="1" w:styleId="opombaZnakZnakZnakZnak1">
    <w:name w:val="opomba Znak Znak Znak Znak1"/>
    <w:basedOn w:val="Navaden"/>
    <w:rsid w:val="00C42625"/>
    <w:pPr>
      <w:spacing w:before="60"/>
      <w:contextualSpacing/>
    </w:pPr>
    <w:rPr>
      <w:szCs w:val="18"/>
      <w:lang w:eastAsia="en-US"/>
    </w:rPr>
  </w:style>
  <w:style w:type="paragraph" w:customStyle="1" w:styleId="SlogSprotnaopomba-besediloArialPred4pt1">
    <w:name w:val="Slog Sprotna opomba - besedilo + Arial Pred:  4 pt1"/>
    <w:basedOn w:val="Sprotnaopomba-besedilo"/>
    <w:rsid w:val="00C42625"/>
    <w:pPr>
      <w:keepNext/>
      <w:contextualSpacing/>
    </w:pPr>
    <w:rPr>
      <w:szCs w:val="18"/>
      <w:lang w:val="sl-SI"/>
    </w:rPr>
  </w:style>
  <w:style w:type="character" w:customStyle="1" w:styleId="prilogaZnakZnakZnakZnakZnak1Znak">
    <w:name w:val="priloga Znak Znak Znak Znak Znak1 Znak"/>
    <w:rsid w:val="00C42625"/>
    <w:rPr>
      <w:rFonts w:ascii="Arial" w:hAnsi="Arial"/>
      <w:b/>
      <w:bCs/>
      <w:i/>
      <w:noProof w:val="0"/>
      <w:sz w:val="22"/>
      <w:szCs w:val="24"/>
      <w:lang w:val="sl-SI" w:eastAsia="en-US" w:bidi="ar-SA"/>
    </w:rPr>
  </w:style>
  <w:style w:type="character" w:customStyle="1" w:styleId="opombaZnakZnakZnakZnak1Znak">
    <w:name w:val="opomba Znak Znak Znak Znak1 Znak"/>
    <w:rsid w:val="00C42625"/>
    <w:rPr>
      <w:rFonts w:ascii="Arial" w:hAnsi="Arial"/>
      <w:noProof w:val="0"/>
      <w:szCs w:val="18"/>
      <w:lang w:val="sl-SI" w:eastAsia="en-US" w:bidi="ar-SA"/>
    </w:rPr>
  </w:style>
  <w:style w:type="character" w:customStyle="1" w:styleId="prilogaZnakZnakZnakZnakZnak1">
    <w:name w:val="priloga Znak Znak Znak Znak Znak1"/>
    <w:rsid w:val="00C42625"/>
    <w:rPr>
      <w:rFonts w:ascii="Arial" w:hAnsi="Arial"/>
      <w:b/>
      <w:bCs/>
      <w:i/>
      <w:noProof w:val="0"/>
      <w:sz w:val="22"/>
      <w:szCs w:val="24"/>
      <w:lang w:val="sl-SI" w:eastAsia="en-US" w:bidi="ar-SA"/>
    </w:rPr>
  </w:style>
  <w:style w:type="character" w:customStyle="1" w:styleId="SlogSprotnaopomba-besediloObojestranskoZnakZnak">
    <w:name w:val="Slog Sprotna opomba - besedilo + Obojestransko Znak Znak"/>
    <w:rsid w:val="00C42625"/>
    <w:rPr>
      <w:rFonts w:ascii="Arial" w:hAnsi="Arial"/>
      <w:noProof w:val="0"/>
      <w:sz w:val="18"/>
      <w:lang w:val="en-GB" w:eastAsia="sl-SI" w:bidi="ar-SA"/>
    </w:rPr>
  </w:style>
  <w:style w:type="character" w:customStyle="1" w:styleId="SlogSprotnaopomba-besediloObojestranskoZnakZnak1ZnakZnak">
    <w:name w:val="Slog Sprotna opomba - besedilo + Obojestransko Znak Znak1 Znak Znak"/>
    <w:rsid w:val="00C42625"/>
    <w:rPr>
      <w:rFonts w:ascii="Arial" w:hAnsi="Arial"/>
      <w:noProof w:val="0"/>
      <w:sz w:val="18"/>
      <w:szCs w:val="24"/>
      <w:lang w:val="en-GB" w:eastAsia="sl-SI" w:bidi="ar-SA"/>
    </w:rPr>
  </w:style>
  <w:style w:type="paragraph" w:customStyle="1" w:styleId="SlogNaslov3Pred0ptZa0pt1">
    <w:name w:val="Slog Naslov 3 + Pred:  0 pt Za:  0 pt1"/>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Arial9pt1">
    <w:name w:val="Slog Sprotna opomba - besedilo + Arial 9 pt1"/>
    <w:basedOn w:val="Sprotnaopomba-besedilo"/>
    <w:next w:val="Telobesedila"/>
    <w:rsid w:val="00C42625"/>
    <w:pPr>
      <w:contextualSpacing/>
    </w:pPr>
    <w:rPr>
      <w:rFonts w:cs="Arial"/>
      <w:lang w:val="sl-SI" w:eastAsia="en-US"/>
    </w:rPr>
  </w:style>
  <w:style w:type="character" w:customStyle="1" w:styleId="NapisZnakZnak1">
    <w:name w:val="Napis Znak Znak1"/>
    <w:aliases w:val="slika Znak Znak,slika1 Znak Znak,slika2 Znak Znak,slika11 Znak Znak,slika3 Znak Znak,slika12 Znak Znak,slika4 Znak Znak,slika13 Znak Znak,slika5 Znak Znak,slika14 Znak Znak,slika21 Znak Znak,slika111 Znak Znak,slika31 Znak Znak"/>
    <w:rsid w:val="00C42625"/>
    <w:rPr>
      <w:rFonts w:ascii="Arial" w:hAnsi="Arial"/>
      <w:i/>
      <w:noProof w:val="0"/>
      <w:sz w:val="22"/>
      <w:szCs w:val="24"/>
      <w:lang w:val="sl-SI" w:eastAsia="en-US" w:bidi="ar-SA"/>
    </w:rPr>
  </w:style>
  <w:style w:type="paragraph" w:customStyle="1" w:styleId="SlogSprotnaopomba-besediloPred1pt">
    <w:name w:val="Slog Sprotna opomba - besedilo + Pred:  1 pt"/>
    <w:basedOn w:val="Sprotnaopomba-besedilo"/>
    <w:rsid w:val="00C42625"/>
    <w:pPr>
      <w:widowControl w:val="0"/>
      <w:contextualSpacing/>
    </w:pPr>
    <w:rPr>
      <w:rFonts w:cs="Arial"/>
    </w:rPr>
  </w:style>
  <w:style w:type="character" w:customStyle="1" w:styleId="SlogSprotnaopomba-besediloObojestranskoZnakZnak2">
    <w:name w:val="Slog Sprotna opomba - besedilo + Obojestransko Znak Znak2"/>
    <w:rsid w:val="00C42625"/>
    <w:rPr>
      <w:rFonts w:ascii="Arial" w:hAnsi="Arial"/>
      <w:noProof w:val="0"/>
      <w:sz w:val="18"/>
      <w:szCs w:val="24"/>
      <w:lang w:val="en-GB" w:eastAsia="sl-SI" w:bidi="ar-SA"/>
    </w:rPr>
  </w:style>
  <w:style w:type="paragraph" w:customStyle="1" w:styleId="SlogNaslov3Pred0ptZa0pt2">
    <w:name w:val="Slog Naslov 3 + Pred:  0 pt Za:  0 pt2"/>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Tabelanaslov1">
    <w:name w:val="Tabela naslov1"/>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1">
    <w:name w:val="tabela text1"/>
    <w:basedOn w:val="Navaden"/>
    <w:rsid w:val="00C42625"/>
    <w:pPr>
      <w:keepNext/>
      <w:keepLines/>
      <w:suppressAutoHyphens/>
      <w:spacing w:after="20" w:line="200" w:lineRule="exact"/>
    </w:pPr>
    <w:rPr>
      <w:rFonts w:ascii="Times New Roman" w:hAnsi="Times New Roman"/>
      <w:snapToGrid w:val="0"/>
      <w:szCs w:val="20"/>
    </w:rPr>
  </w:style>
  <w:style w:type="paragraph" w:customStyle="1" w:styleId="opomba2">
    <w:name w:val="opomba2"/>
    <w:basedOn w:val="Navaden"/>
    <w:rsid w:val="00C42625"/>
    <w:pPr>
      <w:spacing w:before="60"/>
    </w:pPr>
    <w:rPr>
      <w:szCs w:val="20"/>
    </w:rPr>
  </w:style>
  <w:style w:type="paragraph" w:customStyle="1" w:styleId="preglednica2">
    <w:name w:val="preglednica2"/>
    <w:basedOn w:val="Napis"/>
    <w:autoRedefine/>
    <w:rsid w:val="00C42625"/>
    <w:pPr>
      <w:keepNext/>
      <w:spacing w:before="0" w:after="0"/>
      <w:ind w:left="1276" w:hanging="1276"/>
    </w:pPr>
    <w:rPr>
      <w:rFonts w:cs="Arial"/>
      <w:b w:val="0"/>
      <w:i/>
      <w:iCs w:val="0"/>
      <w:sz w:val="18"/>
      <w:szCs w:val="18"/>
    </w:rPr>
  </w:style>
  <w:style w:type="paragraph" w:customStyle="1" w:styleId="FigureTitle1">
    <w:name w:val="Figure Title1"/>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1">
    <w:name w:val="Table1"/>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1">
    <w:name w:val="Source Description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 Title1"/>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1">
    <w:name w:val="Figure Note1"/>
    <w:basedOn w:val="Navaden"/>
    <w:rsid w:val="00C42625"/>
    <w:pPr>
      <w:tabs>
        <w:tab w:val="left" w:pos="850"/>
        <w:tab w:val="left" w:pos="1191"/>
        <w:tab w:val="left" w:pos="1531"/>
      </w:tabs>
    </w:pPr>
    <w:rPr>
      <w:rFonts w:ascii="Helvetica" w:hAnsi="Helvetica"/>
      <w:szCs w:val="20"/>
      <w:lang w:val="en-GB"/>
    </w:rPr>
  </w:style>
  <w:style w:type="paragraph" w:customStyle="1" w:styleId="Table-title1">
    <w:name w:val="Table-title1"/>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Naslov2Znak">
    <w:name w:val="Naslov 2 Znak"/>
    <w:aliases w:val="Naslov2 ZP Znak1"/>
    <w:rsid w:val="00C42625"/>
    <w:rPr>
      <w:rFonts w:ascii="Arial" w:hAnsi="Arial" w:cs="Arial"/>
      <w:b/>
      <w:bCs/>
      <w:iCs/>
      <w:noProof w:val="0"/>
      <w:sz w:val="22"/>
      <w:szCs w:val="28"/>
      <w:lang w:val="sl-SI" w:eastAsia="sl-SI" w:bidi="ar-SA"/>
    </w:rPr>
  </w:style>
  <w:style w:type="paragraph" w:customStyle="1" w:styleId="SlogSprotnaopomba-besediloObojestransko1">
    <w:name w:val="Slog Sprotna opomba - besedilo + Obojestransko1"/>
    <w:basedOn w:val="Sprotnaopomba-besedilo"/>
    <w:rsid w:val="00C42625"/>
    <w:pPr>
      <w:ind w:left="397" w:hanging="397"/>
      <w:contextualSpacing/>
    </w:pPr>
  </w:style>
  <w:style w:type="paragraph" w:customStyle="1" w:styleId="SlogSlogSprotnaopomba-besediloObojestranskoPred2pt">
    <w:name w:val="Slog Slog Sprotna opomba - besedilo + Obojestransko + Pred:  2 pt"/>
    <w:basedOn w:val="SlogSprotnaopomba-besediloObojestransko"/>
    <w:next w:val="Navaden"/>
    <w:rsid w:val="00C42625"/>
  </w:style>
  <w:style w:type="paragraph" w:customStyle="1" w:styleId="preglednica3">
    <w:name w:val="preglednica3"/>
    <w:basedOn w:val="Napis"/>
    <w:rsid w:val="00C42625"/>
    <w:pPr>
      <w:keepNext/>
      <w:spacing w:before="120" w:after="120"/>
      <w:ind w:left="1418" w:hanging="1418"/>
    </w:pPr>
    <w:rPr>
      <w:iCs w:val="0"/>
      <w:szCs w:val="20"/>
    </w:rPr>
  </w:style>
  <w:style w:type="paragraph" w:customStyle="1" w:styleId="Slog21">
    <w:name w:val="Slog21"/>
    <w:basedOn w:val="Navaden"/>
    <w:rsid w:val="00C42625"/>
    <w:pPr>
      <w:spacing w:after="120"/>
    </w:pPr>
    <w:rPr>
      <w:rFonts w:ascii="Times New Roman" w:hAnsi="Times New Roman"/>
      <w:b/>
      <w:sz w:val="24"/>
      <w:lang w:eastAsia="en-US"/>
    </w:rPr>
  </w:style>
  <w:style w:type="paragraph" w:customStyle="1" w:styleId="Style11">
    <w:name w:val="Style11"/>
    <w:basedOn w:val="preglednica0"/>
    <w:rsid w:val="00C42625"/>
    <w:pPr>
      <w:spacing w:before="120"/>
      <w:ind w:left="1418" w:hanging="1418"/>
      <w:contextualSpacing w:val="0"/>
    </w:pPr>
  </w:style>
  <w:style w:type="paragraph" w:customStyle="1" w:styleId="Style21">
    <w:name w:val="Style21"/>
    <w:basedOn w:val="preglednica0"/>
    <w:rsid w:val="00C42625"/>
    <w:pPr>
      <w:widowControl w:val="0"/>
      <w:spacing w:before="120"/>
      <w:ind w:left="1418" w:hanging="1418"/>
      <w:contextualSpacing w:val="0"/>
    </w:pPr>
  </w:style>
  <w:style w:type="character" w:customStyle="1" w:styleId="ccccccc">
    <w:name w:val="ccccccc"/>
    <w:rsid w:val="009E2FD2"/>
    <w:rPr>
      <w:rFonts w:ascii="Arial" w:hAnsi="Arial"/>
      <w:b/>
      <w:bCs/>
      <w:sz w:val="22"/>
      <w:lang w:eastAsia="en-US"/>
    </w:rPr>
  </w:style>
  <w:style w:type="paragraph" w:customStyle="1" w:styleId="SlogSprotnaopomba-besediloObojestransko2">
    <w:name w:val="Slog Sprotna opomba - besedilo + Obojestransko2"/>
    <w:basedOn w:val="Sprotnaopomba-besedilo"/>
    <w:rsid w:val="00C42625"/>
    <w:pPr>
      <w:contextualSpacing/>
    </w:pPr>
  </w:style>
  <w:style w:type="paragraph" w:customStyle="1" w:styleId="SlogSlog112ptKrepko1">
    <w:name w:val="Slog Slog1 + 12 pt Krepko1"/>
    <w:basedOn w:val="Navaden"/>
    <w:rsid w:val="00C42625"/>
    <w:pPr>
      <w:spacing w:after="120"/>
    </w:pPr>
    <w:rPr>
      <w:rFonts w:ascii="Times New Roman" w:hAnsi="Times New Roman"/>
      <w:b/>
      <w:bCs/>
      <w:sz w:val="24"/>
      <w:lang w:eastAsia="en-US"/>
    </w:rPr>
  </w:style>
  <w:style w:type="paragraph" w:customStyle="1" w:styleId="napis1">
    <w:name w:val="napis1"/>
    <w:basedOn w:val="Napis"/>
    <w:rsid w:val="00C42625"/>
    <w:pPr>
      <w:keepNext/>
      <w:spacing w:before="0" w:after="120"/>
      <w:ind w:left="709" w:hanging="709"/>
    </w:pPr>
    <w:rPr>
      <w:b w:val="0"/>
      <w:bCs/>
      <w:i/>
      <w:iCs w:val="0"/>
      <w:szCs w:val="24"/>
    </w:rPr>
  </w:style>
  <w:style w:type="paragraph" w:customStyle="1" w:styleId="Slog11">
    <w:name w:val="Slog11"/>
    <w:basedOn w:val="preglednica0"/>
    <w:rsid w:val="00C42625"/>
    <w:pPr>
      <w:ind w:left="1531" w:hanging="1531"/>
      <w:jc w:val="both"/>
    </w:pPr>
    <w:rPr>
      <w:szCs w:val="22"/>
    </w:rPr>
  </w:style>
  <w:style w:type="paragraph" w:customStyle="1" w:styleId="SlogTelobesedilaKrepko1">
    <w:name w:val="Slog Telo besedila + Krepko1"/>
    <w:basedOn w:val="Telobesedila"/>
    <w:rsid w:val="00C42625"/>
    <w:pPr>
      <w:spacing w:after="60"/>
    </w:pPr>
    <w:rPr>
      <w:rFonts w:cs="Arial"/>
      <w:b/>
      <w:bCs/>
      <w:szCs w:val="22"/>
      <w:lang w:eastAsia="en-US"/>
    </w:rPr>
  </w:style>
  <w:style w:type="paragraph" w:customStyle="1" w:styleId="preglednicaZnak1">
    <w:name w:val="preglednica Znak1"/>
    <w:basedOn w:val="Napis"/>
    <w:rsid w:val="00C42625"/>
    <w:pPr>
      <w:keepNext/>
      <w:spacing w:before="0" w:after="120"/>
      <w:ind w:left="680" w:hanging="680"/>
    </w:pPr>
    <w:rPr>
      <w:bCs/>
      <w:iCs w:val="0"/>
      <w:lang w:eastAsia="en-US"/>
    </w:rPr>
  </w:style>
  <w:style w:type="paragraph" w:customStyle="1" w:styleId="SlogSprotnaopomba-besediloArialPred4pt2">
    <w:name w:val="Slog Sprotna opomba - besedilo + Arial Pred:  4 pt2"/>
    <w:basedOn w:val="Sprotnaopomba-besedilo"/>
    <w:rsid w:val="00C42625"/>
    <w:pPr>
      <w:contextualSpacing/>
    </w:pPr>
    <w:rPr>
      <w:rFonts w:cs="Arial"/>
    </w:rPr>
  </w:style>
  <w:style w:type="paragraph" w:customStyle="1" w:styleId="SlogTelobesedilaLeee1">
    <w:name w:val="Slog Telo besedila + Ležeče1"/>
    <w:basedOn w:val="Telobesedila"/>
    <w:rsid w:val="00C42625"/>
    <w:pPr>
      <w:spacing w:before="0"/>
    </w:pPr>
    <w:rPr>
      <w:rFonts w:cs="Arial"/>
      <w:i/>
      <w:iCs/>
      <w:szCs w:val="22"/>
      <w:lang w:eastAsia="en-US"/>
    </w:rPr>
  </w:style>
  <w:style w:type="paragraph" w:customStyle="1" w:styleId="SlogNaslov3Pred6pt1">
    <w:name w:val="Slog Naslov 3 + Pred:  6 pt1"/>
    <w:basedOn w:val="Naslov3"/>
    <w:rsid w:val="00C42625"/>
    <w:pPr>
      <w:numPr>
        <w:ilvl w:val="0"/>
        <w:numId w:val="0"/>
      </w:numPr>
      <w:tabs>
        <w:tab w:val="num" w:pos="859"/>
        <w:tab w:val="num" w:pos="2160"/>
      </w:tabs>
      <w:ind w:left="859" w:hanging="862"/>
      <w:contextualSpacing/>
    </w:pPr>
    <w:rPr>
      <w:b w:val="0"/>
      <w:bCs/>
      <w:snapToGrid w:val="0"/>
      <w:color w:val="000000"/>
      <w:sz w:val="20"/>
    </w:rPr>
  </w:style>
  <w:style w:type="paragraph" w:customStyle="1" w:styleId="SlogSprotnaopomba-besediloArial9pt3">
    <w:name w:val="Slog Sprotna opomba - besedilo + Arial 9 pt3"/>
    <w:basedOn w:val="Sprotnaopomba-besedilo"/>
    <w:rsid w:val="00C42625"/>
    <w:pPr>
      <w:contextualSpacing/>
    </w:pPr>
    <w:rPr>
      <w:rFonts w:cs="Arial"/>
      <w:lang w:val="sl-SI" w:eastAsia="en-US"/>
    </w:rPr>
  </w:style>
  <w:style w:type="paragraph" w:customStyle="1" w:styleId="SlogTelobesedilaPred0pt1">
    <w:name w:val="Slog Telo besedila + Pred:  0 pt1"/>
    <w:basedOn w:val="Telobesedila"/>
    <w:rsid w:val="00C42625"/>
    <w:pPr>
      <w:spacing w:before="0"/>
    </w:pPr>
    <w:rPr>
      <w:rFonts w:cs="Arial"/>
      <w:szCs w:val="22"/>
      <w:lang w:eastAsia="en-US"/>
    </w:rPr>
  </w:style>
  <w:style w:type="paragraph" w:customStyle="1" w:styleId="SlogKazalovsebine4Levo-14cm1">
    <w:name w:val="Slog Kazalo vsebine 4 + Levo:  -14 cm1"/>
    <w:basedOn w:val="Kazalovsebine4"/>
    <w:rsid w:val="00C42625"/>
    <w:pPr>
      <w:tabs>
        <w:tab w:val="left" w:pos="1680"/>
        <w:tab w:val="right" w:leader="dot" w:pos="9062"/>
      </w:tabs>
      <w:spacing w:before="100" w:beforeAutospacing="1" w:after="100" w:afterAutospacing="1"/>
      <w:ind w:left="794" w:hanging="794"/>
      <w:contextualSpacing/>
    </w:pPr>
    <w:rPr>
      <w:b/>
      <w:bCs/>
      <w:sz w:val="22"/>
      <w:lang w:eastAsia="en-US"/>
    </w:rPr>
  </w:style>
  <w:style w:type="paragraph" w:customStyle="1" w:styleId="SlogKazalovsebine21">
    <w:name w:val="Slog Kazalo vsebine 2 +1"/>
    <w:basedOn w:val="Navaden"/>
    <w:rsid w:val="00C42625"/>
    <w:pPr>
      <w:tabs>
        <w:tab w:val="left" w:pos="720"/>
        <w:tab w:val="left" w:pos="960"/>
        <w:tab w:val="right" w:leader="dot" w:pos="9062"/>
        <w:tab w:val="right" w:leader="dot" w:pos="9111"/>
      </w:tabs>
      <w:spacing w:after="60"/>
      <w:ind w:firstLine="958"/>
    </w:pPr>
    <w:rPr>
      <w:bCs/>
      <w:sz w:val="24"/>
      <w:szCs w:val="20"/>
      <w:lang w:eastAsia="en-US"/>
    </w:rPr>
  </w:style>
  <w:style w:type="paragraph" w:customStyle="1" w:styleId="SlogKazalovsebine3Levo0cm1">
    <w:name w:val="Slog Kazalo vsebine 3 + Levo:  0 cm1"/>
    <w:basedOn w:val="Kazalovsebine3"/>
    <w:rsid w:val="00C42625"/>
    <w:pPr>
      <w:tabs>
        <w:tab w:val="right" w:leader="dot" w:pos="9060"/>
      </w:tabs>
      <w:spacing w:before="0"/>
      <w:ind w:left="0" w:firstLine="1440"/>
    </w:pPr>
    <w:rPr>
      <w:rFonts w:ascii="Times New Roman" w:hAnsi="Times New Roman"/>
      <w:bCs/>
      <w:sz w:val="24"/>
      <w:lang w:eastAsia="en-US"/>
    </w:rPr>
  </w:style>
  <w:style w:type="paragraph" w:customStyle="1" w:styleId="Priloga1">
    <w:name w:val="Priloga1"/>
    <w:basedOn w:val="preglednica0"/>
    <w:rsid w:val="00C42625"/>
    <w:pPr>
      <w:ind w:left="1531" w:hanging="1531"/>
    </w:pPr>
    <w:rPr>
      <w:sz w:val="20"/>
      <w:szCs w:val="22"/>
    </w:rPr>
  </w:style>
  <w:style w:type="paragraph" w:customStyle="1" w:styleId="priloga10">
    <w:name w:val="priloga1"/>
    <w:basedOn w:val="Napis"/>
    <w:rsid w:val="00C42625"/>
    <w:pPr>
      <w:spacing w:before="120" w:after="120"/>
      <w:ind w:left="1021" w:hanging="1021"/>
    </w:pPr>
    <w:rPr>
      <w:bCs/>
      <w:iCs w:val="0"/>
      <w:sz w:val="20"/>
      <w:szCs w:val="24"/>
      <w:lang w:eastAsia="en-US"/>
    </w:rPr>
  </w:style>
  <w:style w:type="paragraph" w:customStyle="1" w:styleId="StyleFootnoteTextArial1">
    <w:name w:val="Style Footnote Text + Arial1"/>
    <w:basedOn w:val="Sprotnaopomba-besedilo"/>
    <w:rsid w:val="00C42625"/>
    <w:pPr>
      <w:contextualSpacing/>
    </w:pPr>
    <w:rPr>
      <w:rFonts w:cs="Arial"/>
      <w:sz w:val="16"/>
      <w:lang w:val="sl-SI" w:eastAsia="en-US"/>
    </w:rPr>
  </w:style>
  <w:style w:type="paragraph" w:customStyle="1" w:styleId="Slog10ptObojestransko1">
    <w:name w:val="Slog 10 pt Obojestransko1"/>
    <w:basedOn w:val="Navaden"/>
    <w:rsid w:val="00C42625"/>
    <w:rPr>
      <w:sz w:val="22"/>
      <w:lang w:eastAsia="en-US"/>
    </w:rPr>
  </w:style>
  <w:style w:type="paragraph" w:customStyle="1" w:styleId="SlogTelobesedilaRazmikvrsticEnojno1">
    <w:name w:val="Slog Telo besedila + Razmik vrstic:  Enojno1"/>
    <w:basedOn w:val="Telobesedila"/>
    <w:rsid w:val="00C42625"/>
    <w:rPr>
      <w:rFonts w:ascii="Times New Roman" w:hAnsi="Times New Roman" w:cs="Arial"/>
      <w:szCs w:val="20"/>
      <w:lang w:eastAsia="en-US"/>
    </w:rPr>
  </w:style>
  <w:style w:type="paragraph" w:customStyle="1" w:styleId="Slika1">
    <w:name w:val="Slika1"/>
    <w:basedOn w:val="Napis"/>
    <w:rsid w:val="00C42625"/>
    <w:pPr>
      <w:spacing w:before="0" w:after="0"/>
      <w:jc w:val="center"/>
    </w:pPr>
    <w:rPr>
      <w:iCs w:val="0"/>
      <w:szCs w:val="18"/>
    </w:rPr>
  </w:style>
  <w:style w:type="paragraph" w:customStyle="1" w:styleId="opombaZnakZnak11">
    <w:name w:val="opomba Znak Znak11"/>
    <w:basedOn w:val="Navaden"/>
    <w:rsid w:val="00C42625"/>
    <w:pPr>
      <w:spacing w:before="60"/>
      <w:contextualSpacing/>
    </w:pPr>
    <w:rPr>
      <w:szCs w:val="18"/>
      <w:lang w:eastAsia="en-US"/>
    </w:rPr>
  </w:style>
  <w:style w:type="paragraph" w:customStyle="1" w:styleId="SlogSlogSprotnaopomba-besediloArialPred4ptPred11">
    <w:name w:val="Slog Slog Sprotna opomba - besedilo + Arial Pred:  4 pt + Pred:  1...1"/>
    <w:basedOn w:val="Navaden"/>
    <w:rsid w:val="00C42625"/>
    <w:pPr>
      <w:spacing w:before="60"/>
      <w:contextualSpacing/>
    </w:pPr>
    <w:rPr>
      <w:szCs w:val="20"/>
      <w:lang w:eastAsia="en-US"/>
    </w:rPr>
  </w:style>
  <w:style w:type="paragraph" w:customStyle="1" w:styleId="SlogSprotnaopomba-besediloPred1pt1">
    <w:name w:val="Slog Sprotna opomba - besedilo + Pred:  1 pt1"/>
    <w:basedOn w:val="Sprotnaopomba-besedilo"/>
    <w:rsid w:val="00C42625"/>
    <w:pPr>
      <w:widowControl w:val="0"/>
      <w:contextualSpacing/>
    </w:pPr>
    <w:rPr>
      <w:rFonts w:cs="Arial"/>
    </w:rPr>
  </w:style>
  <w:style w:type="paragraph" w:customStyle="1" w:styleId="SlogNaslov3Pred0ptZa0pt3">
    <w:name w:val="Slog Naslov 3 + Pred:  0 pt Za:  0 pt3"/>
    <w:basedOn w:val="Naslov3"/>
    <w:rsid w:val="00C42625"/>
    <w:pPr>
      <w:numPr>
        <w:ilvl w:val="0"/>
        <w:numId w:val="0"/>
      </w:numPr>
      <w:tabs>
        <w:tab w:val="num" w:pos="2160"/>
      </w:tabs>
      <w:ind w:left="2160" w:hanging="180"/>
      <w:contextualSpacing/>
    </w:pPr>
    <w:rPr>
      <w:rFonts w:cs="Arial"/>
      <w:b w:val="0"/>
      <w:snapToGrid w:val="0"/>
      <w:color w:val="000000"/>
      <w:sz w:val="20"/>
    </w:rPr>
  </w:style>
  <w:style w:type="character" w:customStyle="1" w:styleId="Naslov2Znak11">
    <w:name w:val="Naslov 2 Znak11"/>
    <w:rsid w:val="00C42625"/>
    <w:rPr>
      <w:rFonts w:ascii="Arial" w:hAnsi="Arial" w:cs="Arial"/>
      <w:b/>
      <w:bCs/>
      <w:iCs/>
      <w:noProof w:val="0"/>
      <w:sz w:val="22"/>
      <w:szCs w:val="22"/>
      <w:lang w:val="sl-SI" w:eastAsia="en-US" w:bidi="ar-SA"/>
    </w:rPr>
  </w:style>
  <w:style w:type="paragraph" w:customStyle="1" w:styleId="tabtextr2">
    <w:name w:val="tabtextr2"/>
    <w:basedOn w:val="Navaden"/>
    <w:rsid w:val="00C42625"/>
    <w:pPr>
      <w:widowControl w:val="0"/>
      <w:tabs>
        <w:tab w:val="left" w:pos="425"/>
      </w:tabs>
      <w:jc w:val="right"/>
    </w:pPr>
    <w:rPr>
      <w:rFonts w:ascii="Times New Roman" w:hAnsi="Times New Roman"/>
      <w:szCs w:val="20"/>
      <w:lang w:val="en-GB"/>
    </w:rPr>
  </w:style>
  <w:style w:type="paragraph" w:customStyle="1" w:styleId="tabtextr11">
    <w:name w:val="tabtextr11"/>
    <w:basedOn w:val="Navaden"/>
    <w:rsid w:val="00C42625"/>
    <w:pPr>
      <w:widowControl w:val="0"/>
      <w:tabs>
        <w:tab w:val="left" w:pos="425"/>
      </w:tabs>
      <w:jc w:val="right"/>
    </w:pPr>
    <w:rPr>
      <w:szCs w:val="20"/>
      <w:lang w:val="en-GB"/>
    </w:rPr>
  </w:style>
  <w:style w:type="character" w:customStyle="1" w:styleId="Naslov3Znak2">
    <w:name w:val="Naslov 3 Znak2"/>
    <w:rsid w:val="00C42625"/>
    <w:rPr>
      <w:rFonts w:ascii="Arial" w:hAnsi="Arial"/>
      <w:b/>
      <w:noProof w:val="0"/>
      <w:lang w:val="sl-SI" w:eastAsia="en-US" w:bidi="ar-SA"/>
    </w:rPr>
  </w:style>
  <w:style w:type="paragraph" w:customStyle="1" w:styleId="xl241">
    <w:name w:val="xl241"/>
    <w:basedOn w:val="Navaden"/>
    <w:rsid w:val="00C42625"/>
    <w:pPr>
      <w:spacing w:before="100" w:beforeAutospacing="1" w:after="100" w:afterAutospacing="1"/>
    </w:pPr>
    <w:rPr>
      <w:sz w:val="24"/>
    </w:rPr>
  </w:style>
  <w:style w:type="paragraph" w:customStyle="1" w:styleId="xl251">
    <w:name w:val="xl251"/>
    <w:basedOn w:val="Navaden"/>
    <w:rsid w:val="00C42625"/>
    <w:pPr>
      <w:spacing w:before="100" w:beforeAutospacing="1" w:after="100" w:afterAutospacing="1"/>
    </w:pPr>
    <w:rPr>
      <w:sz w:val="24"/>
    </w:rPr>
  </w:style>
  <w:style w:type="paragraph" w:customStyle="1" w:styleId="Tabelanaslov2">
    <w:name w:val="Tabela naslov2"/>
    <w:basedOn w:val="Navaden"/>
    <w:rsid w:val="00C42625"/>
    <w:pPr>
      <w:keepNext/>
      <w:keepLines/>
      <w:tabs>
        <w:tab w:val="left" w:pos="850"/>
        <w:tab w:val="left" w:pos="1191"/>
        <w:tab w:val="left" w:pos="1531"/>
      </w:tabs>
      <w:suppressAutoHyphens/>
      <w:spacing w:before="200" w:after="120" w:line="240" w:lineRule="exact"/>
      <w:jc w:val="center"/>
    </w:pPr>
    <w:rPr>
      <w:rFonts w:ascii="Times New Roman" w:hAnsi="Times New Roman"/>
      <w:i/>
      <w:snapToGrid w:val="0"/>
      <w:szCs w:val="20"/>
    </w:rPr>
  </w:style>
  <w:style w:type="paragraph" w:customStyle="1" w:styleId="tabelatext2">
    <w:name w:val="tabela text2"/>
    <w:basedOn w:val="Navaden"/>
    <w:rsid w:val="00C42625"/>
    <w:pPr>
      <w:keepNext/>
      <w:keepLines/>
      <w:suppressAutoHyphens/>
      <w:spacing w:after="20" w:line="200" w:lineRule="exact"/>
    </w:pPr>
    <w:rPr>
      <w:rFonts w:ascii="Times New Roman" w:hAnsi="Times New Roman"/>
      <w:snapToGrid w:val="0"/>
      <w:szCs w:val="20"/>
    </w:rPr>
  </w:style>
  <w:style w:type="paragraph" w:customStyle="1" w:styleId="NapisPrilogaga1">
    <w:name w:val="Napis.Prilogaga1"/>
    <w:basedOn w:val="Navaden"/>
    <w:next w:val="Navaden"/>
    <w:rsid w:val="00C42625"/>
    <w:pPr>
      <w:spacing w:before="120" w:after="240"/>
    </w:pPr>
    <w:rPr>
      <w:b/>
      <w:color w:val="000000"/>
      <w:szCs w:val="20"/>
    </w:rPr>
  </w:style>
  <w:style w:type="paragraph" w:customStyle="1" w:styleId="FigureTitle2">
    <w:name w:val="Figure Title2"/>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2">
    <w:name w:val="Table2"/>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2">
    <w:name w:val="Source Description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 Title2"/>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2">
    <w:name w:val="Figure Note2"/>
    <w:basedOn w:val="Navaden"/>
    <w:rsid w:val="00C42625"/>
    <w:pPr>
      <w:tabs>
        <w:tab w:val="left" w:pos="850"/>
        <w:tab w:val="left" w:pos="1191"/>
        <w:tab w:val="left" w:pos="1531"/>
      </w:tabs>
    </w:pPr>
    <w:rPr>
      <w:rFonts w:ascii="Helvetica" w:hAnsi="Helvetica"/>
      <w:szCs w:val="20"/>
      <w:lang w:val="en-GB"/>
    </w:rPr>
  </w:style>
  <w:style w:type="paragraph" w:customStyle="1" w:styleId="Table-title2">
    <w:name w:val="Table-title2"/>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character" w:customStyle="1" w:styleId="prilogaZnakZnakZnakZnak11">
    <w:name w:val="priloga Znak Znak Znak Znak11"/>
    <w:rsid w:val="00C42625"/>
    <w:rPr>
      <w:rFonts w:ascii="Arial" w:hAnsi="Arial"/>
      <w:b/>
      <w:bCs/>
      <w:i/>
      <w:noProof w:val="0"/>
      <w:sz w:val="22"/>
      <w:szCs w:val="24"/>
      <w:lang w:val="sl-SI" w:eastAsia="en-US" w:bidi="ar-SA"/>
    </w:rPr>
  </w:style>
  <w:style w:type="character" w:customStyle="1" w:styleId="opombaZnakZnak1Znak1">
    <w:name w:val="opomba Znak Znak1 Znak1"/>
    <w:rsid w:val="00C42625"/>
    <w:rPr>
      <w:rFonts w:ascii="Arial" w:hAnsi="Arial"/>
      <w:noProof w:val="0"/>
      <w:sz w:val="18"/>
      <w:szCs w:val="18"/>
      <w:lang w:val="sl-SI" w:eastAsia="en-US" w:bidi="ar-SA"/>
    </w:rPr>
  </w:style>
  <w:style w:type="paragraph" w:customStyle="1" w:styleId="FooterFirst51">
    <w:name w:val="Footer First51"/>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1">
    <w:name w:val="xl321"/>
    <w:basedOn w:val="Navaden"/>
    <w:rsid w:val="00C42625"/>
    <w:pPr>
      <w:pBdr>
        <w:left w:val="double" w:sz="6" w:space="0" w:color="auto"/>
        <w:bottom w:val="double" w:sz="6" w:space="0" w:color="auto"/>
        <w:right w:val="single" w:sz="4" w:space="0" w:color="auto"/>
      </w:pBdr>
      <w:spacing w:before="100" w:after="100"/>
      <w:jc w:val="center"/>
      <w:textAlignment w:val="top"/>
    </w:pPr>
    <w:rPr>
      <w:rFonts w:ascii="Times New Roman" w:eastAsia="Arial Unicode MS" w:hAnsi="Times New Roman"/>
      <w:sz w:val="24"/>
      <w:szCs w:val="20"/>
      <w:lang w:val="en-GB"/>
    </w:rPr>
  </w:style>
  <w:style w:type="paragraph" w:customStyle="1" w:styleId="kazloslik11">
    <w:name w:val="kazlo slik11"/>
    <w:rsid w:val="00C42625"/>
    <w:pPr>
      <w:ind w:left="624" w:hanging="624"/>
    </w:pPr>
    <w:rPr>
      <w:rFonts w:ascii="Arial" w:hAnsi="Arial"/>
      <w:i/>
      <w:noProof/>
      <w:sz w:val="18"/>
    </w:rPr>
  </w:style>
  <w:style w:type="paragraph" w:customStyle="1" w:styleId="opombaZnakZnak2">
    <w:name w:val="opomba Znak Znak2"/>
    <w:basedOn w:val="Navaden"/>
    <w:rsid w:val="00C42625"/>
    <w:pPr>
      <w:spacing w:before="60"/>
      <w:contextualSpacing/>
    </w:pPr>
    <w:rPr>
      <w:szCs w:val="18"/>
      <w:lang w:eastAsia="en-US"/>
    </w:rPr>
  </w:style>
  <w:style w:type="character" w:customStyle="1" w:styleId="opombaZnakZnakZnak1">
    <w:name w:val="opomba Znak Znak Znak1"/>
    <w:rsid w:val="00C42625"/>
    <w:rPr>
      <w:rFonts w:ascii="Arial" w:hAnsi="Arial"/>
      <w:noProof w:val="0"/>
      <w:sz w:val="18"/>
      <w:szCs w:val="18"/>
      <w:lang w:val="sl-SI" w:eastAsia="en-US" w:bidi="ar-SA"/>
    </w:rPr>
  </w:style>
  <w:style w:type="character" w:customStyle="1" w:styleId="Sprotnaopomba-besediloZnakZnak3">
    <w:name w:val="Sprotna opomba - besedilo Znak Znak3"/>
    <w:rsid w:val="00C42625"/>
    <w:rPr>
      <w:rFonts w:ascii="Tms Rmn" w:hAnsi="Tms Rmn"/>
      <w:noProof w:val="0"/>
      <w:sz w:val="16"/>
      <w:lang w:val="en-GB" w:eastAsia="sl-SI" w:bidi="ar-SA"/>
    </w:rPr>
  </w:style>
  <w:style w:type="character" w:customStyle="1" w:styleId="SlogSprotnaopomba-besediloObojestranskoZnakZnak3">
    <w:name w:val="Slog Sprotna opomba - besedilo + Obojestransko Znak Znak3"/>
    <w:rsid w:val="00C42625"/>
    <w:rPr>
      <w:rFonts w:ascii="Arial" w:hAnsi="Arial" w:cs="Arial"/>
      <w:noProof w:val="0"/>
      <w:sz w:val="18"/>
      <w:szCs w:val="18"/>
      <w:lang w:val="en-GB" w:eastAsia="sl-SI" w:bidi="ar-SA"/>
    </w:rPr>
  </w:style>
  <w:style w:type="character" w:customStyle="1" w:styleId="slika15Znak1">
    <w:name w:val="slika15 Znak1"/>
    <w:aliases w:val=" Znak Znak1,slika Znak1,slika1 Znak1,slika2 Znak1,slika11 Znak1,slika3 Znak1,slika12 Znak1,slika4 Znak1,slika13 Znak1,slika5 Znak1,slika14 Znak1,slika21 Znak1,slika111 Znak1,slika31 Znak1,slika121 Znak1,slika41 Znak1,slika131 Znak1"/>
    <w:rsid w:val="00C42625"/>
    <w:rPr>
      <w:rFonts w:ascii="Arial" w:hAnsi="Arial"/>
      <w:i/>
      <w:noProof w:val="0"/>
      <w:sz w:val="22"/>
      <w:lang w:val="sl-SI" w:eastAsia="en-US" w:bidi="ar-SA"/>
    </w:rPr>
  </w:style>
  <w:style w:type="paragraph" w:customStyle="1" w:styleId="prilogaZnak1">
    <w:name w:val="priloga Znak1"/>
    <w:basedOn w:val="Napis"/>
    <w:rsid w:val="00C42625"/>
    <w:pPr>
      <w:spacing w:before="120" w:after="120"/>
      <w:ind w:left="1021" w:hanging="1021"/>
    </w:pPr>
    <w:rPr>
      <w:b w:val="0"/>
      <w:bCs/>
      <w:iCs w:val="0"/>
      <w:sz w:val="20"/>
      <w:szCs w:val="24"/>
      <w:lang w:eastAsia="en-US"/>
    </w:rPr>
  </w:style>
  <w:style w:type="paragraph" w:customStyle="1" w:styleId="opomba3">
    <w:name w:val="opomba3"/>
    <w:basedOn w:val="Navaden"/>
    <w:rsid w:val="00C42625"/>
    <w:pPr>
      <w:spacing w:before="60"/>
      <w:contextualSpacing/>
    </w:pPr>
    <w:rPr>
      <w:szCs w:val="18"/>
      <w:lang w:eastAsia="en-US"/>
    </w:rPr>
  </w:style>
  <w:style w:type="character" w:customStyle="1" w:styleId="SlogSprotnaopomba-besediloObojestranskoZnakZnak21">
    <w:name w:val="Slog Sprotna opomba - besedilo + Obojestransko Znak Znak21"/>
    <w:rsid w:val="00C42625"/>
    <w:rPr>
      <w:rFonts w:ascii="Arial" w:hAnsi="Arial"/>
      <w:noProof w:val="0"/>
      <w:sz w:val="18"/>
      <w:lang w:val="en-GB" w:eastAsia="sl-SI" w:bidi="ar-SA"/>
    </w:rPr>
  </w:style>
  <w:style w:type="character" w:customStyle="1" w:styleId="ZnakZnakZnakZnakZnak1">
    <w:name w:val="Znak Znak Znak Znak Znak1"/>
    <w:rsid w:val="00C42625"/>
    <w:rPr>
      <w:rFonts w:ascii="Arial" w:hAnsi="Arial"/>
      <w:i/>
      <w:noProof w:val="0"/>
      <w:sz w:val="22"/>
      <w:szCs w:val="24"/>
      <w:lang w:val="sl-SI" w:eastAsia="en-US" w:bidi="ar-SA"/>
    </w:rPr>
  </w:style>
  <w:style w:type="paragraph" w:customStyle="1" w:styleId="preglednica4">
    <w:name w:val="preglednica4"/>
    <w:basedOn w:val="Napis"/>
    <w:next w:val="Navaden"/>
    <w:rsid w:val="00C42625"/>
    <w:pPr>
      <w:keepNext/>
      <w:spacing w:before="240" w:after="120"/>
      <w:ind w:left="1440" w:hanging="1440"/>
      <w:contextualSpacing/>
    </w:pPr>
    <w:rPr>
      <w:iCs w:val="0"/>
    </w:rPr>
  </w:style>
  <w:style w:type="paragraph" w:customStyle="1" w:styleId="SlogSprotnaopomba-besediloArialPred4pt3">
    <w:name w:val="Slog Sprotna opomba - besedilo + Arial Pred:  4 pt3"/>
    <w:basedOn w:val="Sprotnaopomba-besedilo"/>
    <w:next w:val="Navaden"/>
    <w:rsid w:val="00C42625"/>
    <w:pPr>
      <w:keepNext/>
      <w:ind w:left="57"/>
      <w:contextualSpacing/>
    </w:pPr>
    <w:rPr>
      <w:rFonts w:cs="Arial"/>
      <w:szCs w:val="18"/>
      <w:lang w:eastAsia="en-US"/>
    </w:rPr>
  </w:style>
  <w:style w:type="paragraph" w:customStyle="1" w:styleId="SlogNaslov3Pred6pt2">
    <w:name w:val="Slog Naslov 3 + Pred:  6 pt2"/>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Sprotnaopomba-besediloArial9pt4">
    <w:name w:val="Slog Sprotna opomba - besedilo + Arial 9 pt4"/>
    <w:basedOn w:val="Sprotnaopomba-besedilo"/>
    <w:next w:val="Navaden"/>
    <w:rsid w:val="00C42625"/>
    <w:pPr>
      <w:contextualSpacing/>
    </w:pPr>
    <w:rPr>
      <w:rFonts w:cs="Arial"/>
      <w:szCs w:val="18"/>
      <w:lang w:eastAsia="en-US"/>
    </w:rPr>
  </w:style>
  <w:style w:type="paragraph" w:customStyle="1" w:styleId="Slika2">
    <w:name w:val="Slika2"/>
    <w:basedOn w:val="Napis"/>
    <w:next w:val="Navaden"/>
    <w:rsid w:val="00C42625"/>
    <w:pPr>
      <w:keepNext/>
      <w:spacing w:before="0" w:after="0"/>
      <w:jc w:val="center"/>
    </w:pPr>
    <w:rPr>
      <w:iCs w:val="0"/>
      <w:szCs w:val="24"/>
      <w:lang w:eastAsia="en-US"/>
    </w:rPr>
  </w:style>
  <w:style w:type="paragraph" w:customStyle="1" w:styleId="SlogSprotnaopomba-besediloPred1pt2">
    <w:name w:val="Slog Sprotna opomba - besedilo + Pred:  1 pt2"/>
    <w:basedOn w:val="Sprotnaopomba-besedilo"/>
    <w:next w:val="Telobesedila"/>
    <w:rsid w:val="00C42625"/>
    <w:pPr>
      <w:spacing w:before="20"/>
    </w:pPr>
    <w:rPr>
      <w:rFonts w:cs="Arial"/>
      <w:szCs w:val="18"/>
    </w:rPr>
  </w:style>
  <w:style w:type="paragraph" w:customStyle="1" w:styleId="SlogNaslov3Pred0ptZa0pt4">
    <w:name w:val="Slog Naslov 3 + Pred:  0 pt Za:  0 pt4"/>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SlogSprotnaopomba-besediloPred3pt">
    <w:name w:val="Slog Sprotna opomba - besedilo + Pred:  3 pt"/>
    <w:basedOn w:val="Sprotnaopomba-besedilo"/>
    <w:rsid w:val="00C42625"/>
    <w:rPr>
      <w:lang w:eastAsia="en-US"/>
    </w:rPr>
  </w:style>
  <w:style w:type="paragraph" w:customStyle="1" w:styleId="SlogSprotnaopomba-besediloArial">
    <w:name w:val="Slog Sprotna opomba - besedilo + Arial"/>
    <w:basedOn w:val="Sprotnaopomba-besedilo"/>
    <w:rsid w:val="00C42625"/>
    <w:pPr>
      <w:keepNext/>
    </w:pPr>
    <w:rPr>
      <w:lang w:eastAsia="en-US"/>
    </w:rPr>
  </w:style>
  <w:style w:type="paragraph" w:customStyle="1" w:styleId="SlogSprotnaopomba-besediloArialLevo0cm">
    <w:name w:val="Slog Sprotna opomba - besedilo + Arial Levo:  0 cm"/>
    <w:basedOn w:val="Sprotnaopomba-besedilo"/>
    <w:rsid w:val="00C42625"/>
    <w:pPr>
      <w:keepNext/>
    </w:pPr>
    <w:rPr>
      <w:lang w:eastAsia="en-US"/>
    </w:rPr>
  </w:style>
  <w:style w:type="paragraph" w:customStyle="1" w:styleId="SlogTelobesedilaPred0pt11">
    <w:name w:val="Slog Telo besedila + Pred:  0 pt11"/>
    <w:basedOn w:val="Telobesedila"/>
    <w:rsid w:val="00C42625"/>
    <w:rPr>
      <w:szCs w:val="20"/>
    </w:rPr>
  </w:style>
  <w:style w:type="paragraph" w:customStyle="1" w:styleId="SlogSlogSprotnaopomba-besediloObojestranskoPred2pt1">
    <w:name w:val="Slog Slog Sprotna opomba - besedilo + Obojestransko + Pred:  2 pt1"/>
    <w:basedOn w:val="SlogSprotnaopomba-besediloObojestransko"/>
    <w:next w:val="Navaden"/>
    <w:rsid w:val="00C42625"/>
    <w:rPr>
      <w:lang w:eastAsia="en-US"/>
    </w:rPr>
  </w:style>
  <w:style w:type="paragraph" w:customStyle="1" w:styleId="SlogSlogSprotnaopomba-besedilo1">
    <w:name w:val="Slog Slog Sprotna opomba - besedilo1"/>
    <w:basedOn w:val="Navaden"/>
    <w:next w:val="Navaden"/>
    <w:rsid w:val="00C42625"/>
    <w:pPr>
      <w:spacing w:before="60"/>
      <w:contextualSpacing/>
    </w:pPr>
    <w:rPr>
      <w:lang w:eastAsia="en-US"/>
    </w:rPr>
  </w:style>
  <w:style w:type="paragraph" w:customStyle="1" w:styleId="SlogNaslov3ObojestranskoPred6pt">
    <w:name w:val="Slog Naslov 3 + Obojestransko Pred:  6 pt"/>
    <w:basedOn w:val="Naslov3"/>
    <w:rsid w:val="00C42625"/>
    <w:pPr>
      <w:numPr>
        <w:ilvl w:val="0"/>
        <w:numId w:val="0"/>
      </w:numPr>
      <w:tabs>
        <w:tab w:val="num" w:pos="2160"/>
      </w:tabs>
      <w:ind w:left="2160" w:hanging="180"/>
      <w:contextualSpacing/>
    </w:pPr>
    <w:rPr>
      <w:b w:val="0"/>
      <w:bCs/>
      <w:snapToGrid w:val="0"/>
      <w:color w:val="000000"/>
      <w:sz w:val="20"/>
    </w:rPr>
  </w:style>
  <w:style w:type="paragraph" w:customStyle="1" w:styleId="SlogTelobesedilaZa6pt">
    <w:name w:val="Slog Telo besedila + Za:  6 pt"/>
    <w:basedOn w:val="Telobesedila"/>
    <w:rsid w:val="00C42625"/>
    <w:pPr>
      <w:spacing w:before="0" w:after="120"/>
    </w:pPr>
    <w:rPr>
      <w:sz w:val="20"/>
      <w:szCs w:val="20"/>
    </w:rPr>
  </w:style>
  <w:style w:type="paragraph" w:customStyle="1" w:styleId="SlogTelobesedilaObojestranskoPred0ptZa6ptZnakZnakZnak">
    <w:name w:val="Slog Telo besedila + Obojestransko Pred:  0 pt Za:  6 pt Znak Znak Znak"/>
    <w:basedOn w:val="Telobesedila"/>
    <w:next w:val="Navaden"/>
    <w:rsid w:val="00C42625"/>
    <w:pPr>
      <w:tabs>
        <w:tab w:val="num" w:pos="720"/>
      </w:tabs>
      <w:spacing w:before="0" w:after="120"/>
      <w:ind w:left="720" w:hanging="360"/>
    </w:pPr>
    <w:rPr>
      <w:sz w:val="18"/>
      <w:lang w:eastAsia="en-US"/>
    </w:rPr>
  </w:style>
  <w:style w:type="paragraph" w:customStyle="1" w:styleId="SlogSlogTelobesedilaObojestranskoPred0ptZa6ptKr">
    <w:name w:val="Slog Slog Telo besedila + Obojestransko Pred:  0 pt Za:  6 pt + Kr..."/>
    <w:basedOn w:val="SlogTelobesedilaObojestranskoPred0ptZa6ptZnakZnakZnak"/>
    <w:next w:val="Navaden"/>
    <w:rsid w:val="00C42625"/>
    <w:pPr>
      <w:tabs>
        <w:tab w:val="clear" w:pos="720"/>
      </w:tabs>
      <w:ind w:left="0" w:firstLine="0"/>
    </w:pPr>
    <w:rPr>
      <w:bCs/>
      <w:szCs w:val="18"/>
    </w:rPr>
  </w:style>
  <w:style w:type="paragraph" w:customStyle="1" w:styleId="SlogSlogTelobesedilaObojestranskoPred0ptZa6ptLe">
    <w:name w:val="Slog Slog Telo besedila + Obojestransko Pred:  0 pt Za:  6 pt + Le..."/>
    <w:basedOn w:val="SlogTelobesedilaObojestranskoPred0ptZa6ptZnakZnakZnak"/>
    <w:next w:val="Navaden"/>
    <w:rsid w:val="00C42625"/>
    <w:pPr>
      <w:tabs>
        <w:tab w:val="clear" w:pos="720"/>
      </w:tabs>
      <w:ind w:left="0" w:firstLine="0"/>
    </w:pPr>
  </w:style>
  <w:style w:type="paragraph" w:customStyle="1" w:styleId="SlogTelobesedilaKrepkoSamovelikerke">
    <w:name w:val="Slog Telo besedila + Krepko Samo velike črke"/>
    <w:basedOn w:val="Telobesedila"/>
    <w:rsid w:val="00C42625"/>
    <w:rPr>
      <w:rFonts w:cs="Arial"/>
      <w:b/>
      <w:bCs/>
      <w:szCs w:val="22"/>
      <w:lang w:eastAsia="en-US"/>
    </w:rPr>
  </w:style>
  <w:style w:type="paragraph" w:customStyle="1" w:styleId="SlogbesedilaZnakZnak">
    <w:name w:val="Slog besedila Znak Znak"/>
    <w:basedOn w:val="SlogTelobesedilaObojestranskoPred0ptZa6ptZnakZnakZnak"/>
    <w:rsid w:val="00C42625"/>
    <w:pPr>
      <w:tabs>
        <w:tab w:val="clear" w:pos="720"/>
        <w:tab w:val="num" w:pos="420"/>
      </w:tabs>
      <w:ind w:left="737" w:hanging="737"/>
    </w:pPr>
    <w:rPr>
      <w:rFonts w:cs="Arial"/>
      <w:b/>
      <w:bCs/>
      <w:szCs w:val="22"/>
    </w:rPr>
  </w:style>
  <w:style w:type="character" w:customStyle="1" w:styleId="SlogTelobesedilaObojestranskoPred0ptZa6ptZnakZnakZnakZnak">
    <w:name w:val="Slog Telo besedila + Obojestransko Pred:  0 pt Za:  6 pt Znak Znak Znak Znak"/>
    <w:rsid w:val="00C42625"/>
    <w:rPr>
      <w:rFonts w:ascii="Arial" w:hAnsi="Arial"/>
      <w:noProof w:val="0"/>
      <w:sz w:val="18"/>
      <w:szCs w:val="24"/>
      <w:lang w:val="sl-SI" w:eastAsia="en-US" w:bidi="ar-SA"/>
    </w:rPr>
  </w:style>
  <w:style w:type="character" w:customStyle="1" w:styleId="SlogbesedilaZnakZnakZnak">
    <w:name w:val="Slog besedila Znak Znak Znak"/>
    <w:rsid w:val="00C42625"/>
    <w:rPr>
      <w:rFonts w:ascii="Arial" w:hAnsi="Arial" w:cs="Arial"/>
      <w:b/>
      <w:bCs/>
      <w:noProof w:val="0"/>
      <w:sz w:val="18"/>
      <w:szCs w:val="22"/>
      <w:lang w:val="sl-SI" w:eastAsia="en-US" w:bidi="ar-SA"/>
    </w:rPr>
  </w:style>
  <w:style w:type="paragraph" w:customStyle="1" w:styleId="SlogSprotnaopomba-besediloPred1pt3">
    <w:name w:val="Slog Sprotna opomba - besedilo + Pred:  1 pt3"/>
    <w:basedOn w:val="Sprotnaopomba-besedilo"/>
    <w:rsid w:val="00C42625"/>
    <w:pPr>
      <w:widowControl w:val="0"/>
      <w:tabs>
        <w:tab w:val="num" w:pos="360"/>
      </w:tabs>
      <w:ind w:left="360" w:hanging="360"/>
      <w:contextualSpacing/>
    </w:pPr>
    <w:rPr>
      <w:rFonts w:cs="Arial"/>
    </w:rPr>
  </w:style>
  <w:style w:type="paragraph" w:customStyle="1" w:styleId="SlogNaslov3Pred0ptZa0pt5">
    <w:name w:val="Slog Naslov 3 + Pred:  0 pt Za:  0 pt5"/>
    <w:basedOn w:val="Naslov3"/>
    <w:rsid w:val="00C42625"/>
    <w:pPr>
      <w:numPr>
        <w:ilvl w:val="0"/>
        <w:numId w:val="4"/>
      </w:numPr>
      <w:contextualSpacing/>
    </w:pPr>
    <w:rPr>
      <w:rFonts w:cs="Arial"/>
      <w:b w:val="0"/>
      <w:snapToGrid w:val="0"/>
      <w:color w:val="000000"/>
      <w:sz w:val="20"/>
    </w:rPr>
  </w:style>
  <w:style w:type="paragraph" w:customStyle="1" w:styleId="opombaZnakZnak12">
    <w:name w:val="opomba Znak Znak12"/>
    <w:basedOn w:val="Navaden"/>
    <w:rsid w:val="00C42625"/>
    <w:pPr>
      <w:spacing w:before="60"/>
    </w:pPr>
    <w:rPr>
      <w:szCs w:val="20"/>
    </w:rPr>
  </w:style>
  <w:style w:type="paragraph" w:customStyle="1" w:styleId="FooterFirst52">
    <w:name w:val="Footer First52"/>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2">
    <w:name w:val="xl322"/>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2">
    <w:name w:val="kazlo slik12"/>
    <w:rsid w:val="00C42625"/>
    <w:pPr>
      <w:ind w:left="624" w:hanging="624"/>
    </w:pPr>
    <w:rPr>
      <w:rFonts w:ascii="Arial" w:hAnsi="Arial"/>
      <w:i/>
      <w:noProof/>
      <w:sz w:val="18"/>
    </w:rPr>
  </w:style>
  <w:style w:type="paragraph" w:customStyle="1" w:styleId="ChapterTitle">
    <w:name w:val="Chapter Title"/>
    <w:basedOn w:val="Navaden"/>
    <w:next w:val="Navaden"/>
    <w:rsid w:val="00C42625"/>
    <w:pPr>
      <w:keepNext/>
      <w:keepLines/>
      <w:spacing w:before="600"/>
      <w:jc w:val="center"/>
    </w:pPr>
    <w:rPr>
      <w:b/>
      <w:kern w:val="28"/>
      <w:sz w:val="32"/>
      <w:szCs w:val="20"/>
      <w:lang w:val="en-US"/>
    </w:rPr>
  </w:style>
  <w:style w:type="paragraph" w:customStyle="1" w:styleId="tabtextr3">
    <w:name w:val="tabtextr3"/>
    <w:basedOn w:val="Navaden"/>
    <w:rsid w:val="00C42625"/>
    <w:pPr>
      <w:widowControl w:val="0"/>
      <w:tabs>
        <w:tab w:val="left" w:pos="425"/>
      </w:tabs>
      <w:jc w:val="right"/>
    </w:pPr>
    <w:rPr>
      <w:szCs w:val="20"/>
      <w:lang w:val="en-GB"/>
    </w:rPr>
  </w:style>
  <w:style w:type="paragraph" w:customStyle="1" w:styleId="tabtextr12">
    <w:name w:val="tabtextr12"/>
    <w:basedOn w:val="Navaden"/>
    <w:rsid w:val="00C42625"/>
    <w:pPr>
      <w:widowControl w:val="0"/>
      <w:tabs>
        <w:tab w:val="left" w:pos="425"/>
      </w:tabs>
      <w:jc w:val="right"/>
    </w:pPr>
    <w:rPr>
      <w:szCs w:val="20"/>
      <w:lang w:val="en-GB"/>
    </w:rPr>
  </w:style>
  <w:style w:type="character" w:customStyle="1" w:styleId="Sprotnaopomba-besediloZnakZnak21">
    <w:name w:val="Sprotna opomba - besedilo Znak Znak21"/>
    <w:aliases w:val="Sprotna opomba - besedilo Znak1 Znak Znak Znak2,Sprotna opomba - besedilo Znak Znak Znak Znak Znak1,Sprotna opomba - besedilo Znak Znak1 Znak Znak2"/>
    <w:rsid w:val="00C42625"/>
    <w:rPr>
      <w:rFonts w:ascii="Arial" w:hAnsi="Arial"/>
      <w:noProof w:val="0"/>
      <w:sz w:val="18"/>
      <w:lang w:val="en-GB" w:eastAsia="sl-SI" w:bidi="ar-SA"/>
    </w:rPr>
  </w:style>
  <w:style w:type="paragraph" w:customStyle="1" w:styleId="xl242">
    <w:name w:val="xl242"/>
    <w:basedOn w:val="Navaden"/>
    <w:rsid w:val="00C42625"/>
    <w:pPr>
      <w:spacing w:before="100" w:beforeAutospacing="1" w:after="100" w:afterAutospacing="1"/>
    </w:pPr>
    <w:rPr>
      <w:sz w:val="24"/>
    </w:rPr>
  </w:style>
  <w:style w:type="paragraph" w:customStyle="1" w:styleId="xl252">
    <w:name w:val="xl252"/>
    <w:basedOn w:val="Navaden"/>
    <w:rsid w:val="00C42625"/>
    <w:pPr>
      <w:spacing w:before="100" w:beforeAutospacing="1" w:after="100" w:afterAutospacing="1"/>
    </w:pPr>
    <w:rPr>
      <w:sz w:val="24"/>
    </w:rPr>
  </w:style>
  <w:style w:type="paragraph" w:customStyle="1" w:styleId="Tabelanaslov3">
    <w:name w:val="Tabela naslov3"/>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3">
    <w:name w:val="tabela text3"/>
    <w:basedOn w:val="Navaden"/>
    <w:rsid w:val="00C42625"/>
    <w:pPr>
      <w:keepNext/>
      <w:keepLines/>
      <w:suppressAutoHyphens/>
      <w:spacing w:after="20" w:line="200" w:lineRule="exact"/>
    </w:pPr>
    <w:rPr>
      <w:snapToGrid w:val="0"/>
      <w:szCs w:val="20"/>
    </w:rPr>
  </w:style>
  <w:style w:type="paragraph" w:customStyle="1" w:styleId="FigureTitle3">
    <w:name w:val="Figure Title3"/>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3">
    <w:name w:val="Table3"/>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3">
    <w:name w:val="Source Description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 Title3"/>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3">
    <w:name w:val="Figure Note3"/>
    <w:basedOn w:val="Navaden"/>
    <w:rsid w:val="00C42625"/>
    <w:pPr>
      <w:tabs>
        <w:tab w:val="left" w:pos="850"/>
        <w:tab w:val="left" w:pos="1191"/>
        <w:tab w:val="left" w:pos="1531"/>
      </w:tabs>
    </w:pPr>
    <w:rPr>
      <w:rFonts w:ascii="Helvetica" w:hAnsi="Helvetica"/>
      <w:szCs w:val="20"/>
      <w:lang w:val="en-GB"/>
    </w:rPr>
  </w:style>
  <w:style w:type="paragraph" w:customStyle="1" w:styleId="Table-title3">
    <w:name w:val="Table-title3"/>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2">
    <w:name w:val="Style12"/>
    <w:basedOn w:val="preglednica0"/>
    <w:rsid w:val="00C42625"/>
    <w:pPr>
      <w:spacing w:before="120"/>
      <w:ind w:left="1418" w:hanging="1418"/>
      <w:contextualSpacing w:val="0"/>
    </w:pPr>
  </w:style>
  <w:style w:type="paragraph" w:customStyle="1" w:styleId="Style22">
    <w:name w:val="Style22"/>
    <w:basedOn w:val="preglednica0"/>
    <w:rsid w:val="00C42625"/>
    <w:pPr>
      <w:widowControl w:val="0"/>
      <w:spacing w:before="120"/>
      <w:ind w:left="1418" w:hanging="1418"/>
      <w:contextualSpacing w:val="0"/>
    </w:pPr>
  </w:style>
  <w:style w:type="paragraph" w:customStyle="1" w:styleId="prilogaZnakZnakZnak2">
    <w:name w:val="priloga Znak Znak Znak2"/>
    <w:basedOn w:val="Napis"/>
    <w:rsid w:val="00C42625"/>
    <w:pPr>
      <w:spacing w:before="120" w:after="120"/>
      <w:ind w:left="1021" w:hanging="1021"/>
    </w:pPr>
    <w:rPr>
      <w:b w:val="0"/>
      <w:bCs/>
      <w:iCs w:val="0"/>
      <w:szCs w:val="24"/>
      <w:lang w:eastAsia="en-US"/>
    </w:rPr>
  </w:style>
  <w:style w:type="character" w:customStyle="1" w:styleId="prilogaZnakZnakZnakZnak12">
    <w:name w:val="priloga Znak Znak Znak Znak12"/>
    <w:rsid w:val="00C42625"/>
    <w:rPr>
      <w:rFonts w:ascii="Arial" w:hAnsi="Arial"/>
      <w:b/>
      <w:bCs/>
      <w:i/>
      <w:noProof w:val="0"/>
      <w:sz w:val="22"/>
      <w:szCs w:val="24"/>
      <w:lang w:val="sl-SI" w:eastAsia="en-US" w:bidi="ar-SA"/>
    </w:rPr>
  </w:style>
  <w:style w:type="character" w:customStyle="1" w:styleId="opombaZnakZnak1Znak2">
    <w:name w:val="opomba Znak Znak1 Znak2"/>
    <w:rsid w:val="00C42625"/>
    <w:rPr>
      <w:rFonts w:ascii="Arial" w:hAnsi="Arial"/>
      <w:noProof w:val="0"/>
      <w:sz w:val="16"/>
      <w:lang w:val="sl-SI" w:eastAsia="sl-SI" w:bidi="ar-SA"/>
    </w:rPr>
  </w:style>
  <w:style w:type="paragraph" w:customStyle="1" w:styleId="opombaZnakZnak3">
    <w:name w:val="opomba Znak Znak3"/>
    <w:basedOn w:val="Navaden"/>
    <w:rsid w:val="00C42625"/>
    <w:pPr>
      <w:spacing w:before="60"/>
      <w:contextualSpacing/>
    </w:pPr>
    <w:rPr>
      <w:szCs w:val="18"/>
      <w:lang w:eastAsia="en-US"/>
    </w:rPr>
  </w:style>
  <w:style w:type="character" w:customStyle="1" w:styleId="Sprotnaopomba-besediloZnakZnak11">
    <w:name w:val="Sprotna opomba - besedilo Znak Znak11"/>
    <w:rsid w:val="00C42625"/>
    <w:rPr>
      <w:rFonts w:ascii="Arial" w:hAnsi="Arial" w:cs="Arial"/>
      <w:noProof w:val="0"/>
      <w:sz w:val="18"/>
      <w:szCs w:val="18"/>
      <w:lang w:val="en-GB" w:eastAsia="sl-SI" w:bidi="ar-SA"/>
    </w:rPr>
  </w:style>
  <w:style w:type="character" w:customStyle="1" w:styleId="SlogSprotnaopomba-besediloObojestranskoZnakZnak11">
    <w:name w:val="Slog Sprotna opomba - besedilo + Obojestransko Znak Znak11"/>
    <w:rsid w:val="00C42625"/>
    <w:rPr>
      <w:rFonts w:ascii="Arial" w:hAnsi="Arial" w:cs="Arial"/>
      <w:noProof w:val="0"/>
      <w:sz w:val="18"/>
      <w:szCs w:val="18"/>
      <w:lang w:val="en-GB" w:eastAsia="sl-SI" w:bidi="ar-SA"/>
    </w:rPr>
  </w:style>
  <w:style w:type="character" w:customStyle="1" w:styleId="prilogaZnakZnakZnakZnak2">
    <w:name w:val="priloga Znak Znak Znak Znak2"/>
    <w:rsid w:val="00C42625"/>
    <w:rPr>
      <w:rFonts w:ascii="Arial" w:hAnsi="Arial"/>
      <w:b/>
      <w:bCs/>
      <w:i/>
      <w:noProof w:val="0"/>
      <w:sz w:val="22"/>
      <w:szCs w:val="24"/>
      <w:lang w:val="sl-SI" w:eastAsia="en-US" w:bidi="ar-SA"/>
    </w:rPr>
  </w:style>
  <w:style w:type="character" w:customStyle="1" w:styleId="opombaZnakZnakZnak2">
    <w:name w:val="opomba Znak Znak Znak2"/>
    <w:rsid w:val="00C42625"/>
    <w:rPr>
      <w:rFonts w:ascii="Arial" w:hAnsi="Arial"/>
      <w:noProof w:val="0"/>
      <w:szCs w:val="18"/>
      <w:lang w:val="sl-SI" w:eastAsia="en-US" w:bidi="ar-SA"/>
    </w:rPr>
  </w:style>
  <w:style w:type="character" w:customStyle="1" w:styleId="Sprotnaopomba-besediloZnakZnak4">
    <w:name w:val="Sprotna opomba - besedilo Znak Znak4"/>
    <w:rsid w:val="00C42625"/>
    <w:rPr>
      <w:rFonts w:ascii="Tms Rmn" w:hAnsi="Tms Rmn"/>
      <w:noProof w:val="0"/>
      <w:sz w:val="16"/>
      <w:lang w:val="en-GB" w:eastAsia="sl-SI" w:bidi="ar-SA"/>
    </w:rPr>
  </w:style>
  <w:style w:type="character" w:customStyle="1" w:styleId="SlogSprotnaopomba-besediloObojestranskoZnakZnak4">
    <w:name w:val="Slog Sprotna opomba - besedilo + Obojestransko Znak Znak4"/>
    <w:rsid w:val="00C42625"/>
    <w:rPr>
      <w:rFonts w:ascii="Arial" w:hAnsi="Arial" w:cs="Arial"/>
      <w:noProof w:val="0"/>
      <w:sz w:val="18"/>
      <w:szCs w:val="18"/>
      <w:lang w:val="en-GB" w:eastAsia="sl-SI" w:bidi="ar-SA"/>
    </w:rPr>
  </w:style>
  <w:style w:type="paragraph" w:customStyle="1" w:styleId="prilogaZnak2">
    <w:name w:val="priloga Znak2"/>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1">
    <w:name w:val="Slog Sprotna opomba - besedilo + Obojestransko Znak Znak1 Znak1"/>
    <w:rsid w:val="00C42625"/>
    <w:rPr>
      <w:rFonts w:ascii="Arial" w:hAnsi="Arial" w:cs="Arial"/>
      <w:noProof w:val="0"/>
      <w:sz w:val="18"/>
      <w:szCs w:val="18"/>
      <w:lang w:val="en-GB" w:eastAsia="sl-SI" w:bidi="ar-SA"/>
    </w:rPr>
  </w:style>
  <w:style w:type="character" w:customStyle="1" w:styleId="prilogaZnakZnakZnakZnakZnak2">
    <w:name w:val="priloga Znak Znak Znak Znak Znak2"/>
    <w:rsid w:val="00C42625"/>
    <w:rPr>
      <w:rFonts w:ascii="Arial" w:hAnsi="Arial"/>
      <w:b/>
      <w:bCs/>
      <w:i/>
      <w:noProof w:val="0"/>
      <w:sz w:val="22"/>
      <w:szCs w:val="24"/>
      <w:lang w:val="sl-SI" w:eastAsia="en-US" w:bidi="ar-SA"/>
    </w:rPr>
  </w:style>
  <w:style w:type="character" w:customStyle="1" w:styleId="ZnakZnak23">
    <w:name w:val="Znak Znak23"/>
    <w:rsid w:val="00C42625"/>
    <w:rPr>
      <w:rFonts w:ascii="Arial" w:hAnsi="Arial"/>
      <w:i/>
      <w:noProof w:val="0"/>
      <w:sz w:val="22"/>
      <w:lang w:val="sl-SI" w:eastAsia="en-US" w:bidi="ar-SA"/>
    </w:rPr>
  </w:style>
  <w:style w:type="character" w:customStyle="1" w:styleId="prilogaZnakZnakZnak11">
    <w:name w:val="priloga Znak Znak Znak11"/>
    <w:rsid w:val="00C42625"/>
    <w:rPr>
      <w:rFonts w:ascii="Arial" w:hAnsi="Arial"/>
      <w:b/>
      <w:bCs/>
      <w:i/>
      <w:noProof w:val="0"/>
      <w:lang w:val="sl-SI" w:eastAsia="en-US" w:bidi="ar-SA"/>
    </w:rPr>
  </w:style>
  <w:style w:type="character" w:customStyle="1" w:styleId="SlogSprotnaopomba-besediloObojestranskoZnakZnak22">
    <w:name w:val="Slog Sprotna opomba - besedilo + Obojestransko Znak Znak22"/>
    <w:rsid w:val="00C42625"/>
    <w:rPr>
      <w:rFonts w:ascii="Arial" w:hAnsi="Arial"/>
      <w:noProof w:val="0"/>
      <w:sz w:val="18"/>
      <w:lang w:val="en-GB" w:eastAsia="sl-SI" w:bidi="ar-SA"/>
    </w:rPr>
  </w:style>
  <w:style w:type="paragraph" w:styleId="Kazalovsebine6">
    <w:name w:val="toc 6"/>
    <w:basedOn w:val="Navaden"/>
    <w:next w:val="Navaden"/>
    <w:autoRedefine/>
    <w:uiPriority w:val="39"/>
    <w:rsid w:val="00C42625"/>
    <w:pPr>
      <w:ind w:left="720"/>
    </w:pPr>
    <w:rPr>
      <w:rFonts w:ascii="Times New Roman" w:hAnsi="Times New Roman"/>
      <w:sz w:val="20"/>
      <w:szCs w:val="20"/>
    </w:rPr>
  </w:style>
  <w:style w:type="paragraph" w:styleId="Kazalovsebine9">
    <w:name w:val="toc 9"/>
    <w:basedOn w:val="Navaden"/>
    <w:next w:val="Navaden"/>
    <w:autoRedefine/>
    <w:uiPriority w:val="39"/>
    <w:rsid w:val="00C42625"/>
    <w:pPr>
      <w:ind w:left="1260"/>
    </w:pPr>
    <w:rPr>
      <w:rFonts w:ascii="Times New Roman" w:hAnsi="Times New Roman"/>
      <w:sz w:val="20"/>
      <w:szCs w:val="20"/>
    </w:rPr>
  </w:style>
  <w:style w:type="paragraph" w:customStyle="1" w:styleId="SlogNaslov3ObojestranskoPred6pt1">
    <w:name w:val="Slog Naslov 3 + Obojestransko Pred:  6 pt1"/>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1">
    <w:name w:val="Slog Telo besedila + Obojestransko Pred:  0 pt Za:  6 pt1"/>
    <w:basedOn w:val="Telobesedila"/>
    <w:next w:val="Navaden"/>
    <w:rsid w:val="00C42625"/>
    <w:pPr>
      <w:tabs>
        <w:tab w:val="num" w:pos="851"/>
      </w:tabs>
      <w:spacing w:before="0" w:after="120"/>
      <w:ind w:left="851" w:hanging="851"/>
    </w:pPr>
    <w:rPr>
      <w:sz w:val="18"/>
      <w:szCs w:val="20"/>
      <w:lang w:eastAsia="en-US"/>
    </w:rPr>
  </w:style>
  <w:style w:type="paragraph" w:customStyle="1" w:styleId="Slogbesedila1">
    <w:name w:val="Slog besedila1"/>
    <w:basedOn w:val="SlogTelobesedilaObojestranskoPred0ptZa6ptZnakZnakZnak"/>
    <w:rsid w:val="00C42625"/>
    <w:pPr>
      <w:tabs>
        <w:tab w:val="clear" w:pos="720"/>
        <w:tab w:val="num" w:pos="420"/>
      </w:tabs>
      <w:ind w:left="737" w:hanging="737"/>
    </w:pPr>
    <w:rPr>
      <w:b/>
      <w:bCs/>
      <w:szCs w:val="20"/>
    </w:rPr>
  </w:style>
  <w:style w:type="character" w:customStyle="1" w:styleId="SlogTelobesedilaObojestranskoPred0ptZa6ptZnak1">
    <w:name w:val="Slog Telo besedila + Obojestransko Pred:  0 pt Za:  6 pt Znak1"/>
    <w:rsid w:val="00C42625"/>
    <w:rPr>
      <w:rFonts w:ascii="Arial" w:hAnsi="Arial"/>
      <w:noProof w:val="0"/>
      <w:sz w:val="18"/>
      <w:szCs w:val="22"/>
      <w:lang w:val="sl-SI" w:eastAsia="sl-SI" w:bidi="ar-SA"/>
    </w:rPr>
  </w:style>
  <w:style w:type="character" w:customStyle="1" w:styleId="SlogbesedilaZnak1">
    <w:name w:val="Slog besedila Znak1"/>
    <w:rsid w:val="00C42625"/>
    <w:rPr>
      <w:rFonts w:ascii="Arial" w:hAnsi="Arial" w:cs="Arial"/>
      <w:b/>
      <w:bCs/>
      <w:noProof w:val="0"/>
      <w:sz w:val="18"/>
      <w:szCs w:val="22"/>
      <w:lang w:val="sl-SI" w:eastAsia="en-US" w:bidi="ar-SA"/>
    </w:rPr>
  </w:style>
  <w:style w:type="character" w:customStyle="1" w:styleId="Naslov6Znak1">
    <w:name w:val="Naslov 6 Znak1"/>
    <w:rsid w:val="00C42625"/>
    <w:rPr>
      <w:rFonts w:ascii="Arial" w:hAnsi="Arial"/>
      <w:bCs/>
      <w:i/>
      <w:noProof w:val="0"/>
      <w:szCs w:val="22"/>
      <w:lang w:val="sl-SI" w:eastAsia="sl-SI" w:bidi="ar-SA"/>
    </w:rPr>
  </w:style>
  <w:style w:type="paragraph" w:customStyle="1" w:styleId="SlogSlogTelobesedilaObojestranskoPred0ptZa6ptLe1">
    <w:name w:val="Slog Slog Telo besedila + Obojestransko Pred:  0 pt Za:  6 pt + Le...1"/>
    <w:basedOn w:val="SlogTelobesedilaObojestranskoPred0ptZa6ptZnakZnakZnak"/>
    <w:next w:val="Navaden"/>
    <w:rsid w:val="00C42625"/>
    <w:pPr>
      <w:tabs>
        <w:tab w:val="clear" w:pos="720"/>
        <w:tab w:val="num" w:pos="420"/>
      </w:tabs>
      <w:ind w:left="0" w:firstLine="0"/>
    </w:pPr>
    <w:rPr>
      <w:szCs w:val="20"/>
    </w:rPr>
  </w:style>
  <w:style w:type="character" w:customStyle="1" w:styleId="Naslov2Znak2">
    <w:name w:val="Naslov 2 Znak2"/>
    <w:rsid w:val="00C42625"/>
    <w:rPr>
      <w:rFonts w:ascii="Arial" w:hAnsi="Arial" w:cs="Arial"/>
      <w:b/>
      <w:bCs/>
      <w:noProof w:val="0"/>
      <w:sz w:val="22"/>
      <w:szCs w:val="28"/>
      <w:lang w:val="sl-SI" w:eastAsia="sl-SI" w:bidi="ar-SA"/>
    </w:rPr>
  </w:style>
  <w:style w:type="paragraph" w:customStyle="1" w:styleId="SlogSprotnaopomba-besediloPred1pt4">
    <w:name w:val="Slog Sprotna opomba - besedilo + Pred:  1 pt4"/>
    <w:basedOn w:val="Sprotnaopomba-besedilo"/>
    <w:rsid w:val="00C42625"/>
    <w:pPr>
      <w:widowControl w:val="0"/>
      <w:contextualSpacing/>
    </w:pPr>
    <w:rPr>
      <w:rFonts w:cs="Arial"/>
    </w:rPr>
  </w:style>
  <w:style w:type="paragraph" w:customStyle="1" w:styleId="SlogNaslov3Pred0ptZa0pt6">
    <w:name w:val="Slog Naslov 3 + Pred:  0 pt Za:  0 pt6"/>
    <w:basedOn w:val="Naslov3"/>
    <w:rsid w:val="00C42625"/>
    <w:pPr>
      <w:numPr>
        <w:ilvl w:val="0"/>
        <w:numId w:val="0"/>
      </w:numPr>
      <w:tabs>
        <w:tab w:val="num" w:pos="2160"/>
      </w:tabs>
      <w:ind w:left="2160" w:hanging="180"/>
      <w:contextualSpacing/>
    </w:pPr>
    <w:rPr>
      <w:rFonts w:cs="Arial"/>
      <w:b w:val="0"/>
      <w:snapToGrid w:val="0"/>
      <w:color w:val="000000"/>
      <w:sz w:val="20"/>
    </w:rPr>
  </w:style>
  <w:style w:type="paragraph" w:customStyle="1" w:styleId="opombaZnakZnak13">
    <w:name w:val="opomba Znak Znak13"/>
    <w:basedOn w:val="Navaden"/>
    <w:rsid w:val="00C42625"/>
    <w:pPr>
      <w:spacing w:before="60"/>
    </w:pPr>
    <w:rPr>
      <w:szCs w:val="20"/>
    </w:rPr>
  </w:style>
  <w:style w:type="paragraph" w:customStyle="1" w:styleId="FooterFirst53">
    <w:name w:val="Footer First53"/>
    <w:basedOn w:val="Noga"/>
    <w:rsid w:val="00C42625"/>
    <w:pPr>
      <w:keepLines/>
      <w:tabs>
        <w:tab w:val="clear" w:pos="4536"/>
        <w:tab w:val="clear" w:pos="9072"/>
        <w:tab w:val="center" w:pos="4320"/>
      </w:tabs>
      <w:ind w:left="0"/>
      <w:jc w:val="center"/>
    </w:pPr>
    <w:rPr>
      <w:rFonts w:ascii="Times New Roman" w:hAnsi="Times New Roman"/>
      <w:szCs w:val="20"/>
      <w:lang w:val="en-US"/>
    </w:rPr>
  </w:style>
  <w:style w:type="paragraph" w:customStyle="1" w:styleId="xl323">
    <w:name w:val="xl323"/>
    <w:basedOn w:val="Navaden"/>
    <w:rsid w:val="00C42625"/>
    <w:pPr>
      <w:pBdr>
        <w:left w:val="double" w:sz="6" w:space="0" w:color="auto"/>
        <w:bottom w:val="double" w:sz="6" w:space="0" w:color="auto"/>
        <w:right w:val="single" w:sz="4" w:space="0" w:color="auto"/>
      </w:pBdr>
      <w:spacing w:before="100" w:after="100"/>
      <w:jc w:val="center"/>
      <w:textAlignment w:val="top"/>
    </w:pPr>
    <w:rPr>
      <w:rFonts w:eastAsia="Arial Unicode MS"/>
      <w:sz w:val="24"/>
      <w:szCs w:val="20"/>
      <w:lang w:val="en-GB"/>
    </w:rPr>
  </w:style>
  <w:style w:type="paragraph" w:customStyle="1" w:styleId="kazloslik13">
    <w:name w:val="kazlo slik13"/>
    <w:rsid w:val="00C42625"/>
    <w:pPr>
      <w:ind w:left="624" w:hanging="624"/>
    </w:pPr>
    <w:rPr>
      <w:rFonts w:ascii="Arial" w:hAnsi="Arial"/>
      <w:i/>
      <w:noProof/>
      <w:sz w:val="18"/>
    </w:rPr>
  </w:style>
  <w:style w:type="paragraph" w:customStyle="1" w:styleId="ChapterTitle1">
    <w:name w:val="Chapter Title1"/>
    <w:basedOn w:val="Navaden"/>
    <w:next w:val="Navaden"/>
    <w:rsid w:val="00C42625"/>
    <w:pPr>
      <w:keepNext/>
      <w:keepLines/>
      <w:spacing w:before="600"/>
      <w:jc w:val="center"/>
    </w:pPr>
    <w:rPr>
      <w:b/>
      <w:kern w:val="28"/>
      <w:sz w:val="32"/>
      <w:szCs w:val="20"/>
      <w:lang w:val="en-US"/>
    </w:rPr>
  </w:style>
  <w:style w:type="paragraph" w:customStyle="1" w:styleId="tabtextr4">
    <w:name w:val="tabtextr4"/>
    <w:basedOn w:val="Navaden"/>
    <w:rsid w:val="00C42625"/>
    <w:pPr>
      <w:widowControl w:val="0"/>
      <w:tabs>
        <w:tab w:val="left" w:pos="425"/>
      </w:tabs>
      <w:jc w:val="right"/>
    </w:pPr>
    <w:rPr>
      <w:szCs w:val="20"/>
      <w:lang w:val="en-GB"/>
    </w:rPr>
  </w:style>
  <w:style w:type="paragraph" w:customStyle="1" w:styleId="tabtextr13">
    <w:name w:val="tabtextr13"/>
    <w:basedOn w:val="Navaden"/>
    <w:rsid w:val="00C42625"/>
    <w:pPr>
      <w:widowControl w:val="0"/>
      <w:tabs>
        <w:tab w:val="left" w:pos="425"/>
      </w:tabs>
      <w:jc w:val="right"/>
    </w:pPr>
    <w:rPr>
      <w:szCs w:val="20"/>
      <w:lang w:val="en-GB"/>
    </w:rPr>
  </w:style>
  <w:style w:type="character" w:customStyle="1" w:styleId="Sprotnaopomba-besediloZnakZnak22">
    <w:name w:val="Sprotna opomba - besedilo Znak Znak22"/>
    <w:aliases w:val="Sprotna opomba - besedilo Znak1 Znak Znak Znak3,Sprotna opomba - besedilo Znak Znak Znak Znak Znak2,Sprotna opomba - besedilo Znak Znak1 Znak Znak3"/>
    <w:rsid w:val="00C42625"/>
    <w:rPr>
      <w:rFonts w:ascii="Arial" w:hAnsi="Arial"/>
      <w:noProof w:val="0"/>
      <w:sz w:val="18"/>
      <w:lang w:val="en-GB" w:eastAsia="sl-SI" w:bidi="ar-SA"/>
    </w:rPr>
  </w:style>
  <w:style w:type="paragraph" w:customStyle="1" w:styleId="xl243">
    <w:name w:val="xl243"/>
    <w:basedOn w:val="Navaden"/>
    <w:rsid w:val="00C42625"/>
    <w:pPr>
      <w:spacing w:before="100" w:beforeAutospacing="1" w:after="100" w:afterAutospacing="1"/>
    </w:pPr>
    <w:rPr>
      <w:sz w:val="24"/>
    </w:rPr>
  </w:style>
  <w:style w:type="paragraph" w:customStyle="1" w:styleId="xl253">
    <w:name w:val="xl253"/>
    <w:basedOn w:val="Navaden"/>
    <w:rsid w:val="00C42625"/>
    <w:pPr>
      <w:spacing w:before="100" w:beforeAutospacing="1" w:after="100" w:afterAutospacing="1"/>
    </w:pPr>
    <w:rPr>
      <w:sz w:val="24"/>
    </w:rPr>
  </w:style>
  <w:style w:type="paragraph" w:customStyle="1" w:styleId="Tabelanaslov4">
    <w:name w:val="Tabela naslov4"/>
    <w:basedOn w:val="Navaden"/>
    <w:rsid w:val="00C42625"/>
    <w:pPr>
      <w:keepNext/>
      <w:keepLines/>
      <w:tabs>
        <w:tab w:val="left" w:pos="850"/>
        <w:tab w:val="left" w:pos="1191"/>
        <w:tab w:val="left" w:pos="1531"/>
      </w:tabs>
      <w:suppressAutoHyphens/>
      <w:spacing w:before="200" w:after="120" w:line="240" w:lineRule="exact"/>
      <w:jc w:val="center"/>
    </w:pPr>
    <w:rPr>
      <w:i/>
      <w:snapToGrid w:val="0"/>
      <w:szCs w:val="20"/>
    </w:rPr>
  </w:style>
  <w:style w:type="paragraph" w:customStyle="1" w:styleId="tabelatext4">
    <w:name w:val="tabela text4"/>
    <w:basedOn w:val="Navaden"/>
    <w:rsid w:val="00C42625"/>
    <w:pPr>
      <w:keepNext/>
      <w:keepLines/>
      <w:suppressAutoHyphens/>
      <w:spacing w:after="20" w:line="200" w:lineRule="exact"/>
    </w:pPr>
    <w:rPr>
      <w:snapToGrid w:val="0"/>
      <w:szCs w:val="20"/>
    </w:rPr>
  </w:style>
  <w:style w:type="paragraph" w:customStyle="1" w:styleId="FigureTitle4">
    <w:name w:val="Figure Title4"/>
    <w:basedOn w:val="Navaden"/>
    <w:next w:val="Navaden"/>
    <w:rsid w:val="00C42625"/>
    <w:pPr>
      <w:keepNext/>
      <w:tabs>
        <w:tab w:val="left" w:pos="850"/>
        <w:tab w:val="left" w:pos="1191"/>
        <w:tab w:val="left" w:pos="1531"/>
      </w:tabs>
      <w:spacing w:before="240" w:after="240"/>
      <w:jc w:val="center"/>
    </w:pPr>
    <w:rPr>
      <w:b/>
      <w:color w:val="000000"/>
      <w:szCs w:val="20"/>
    </w:rPr>
  </w:style>
  <w:style w:type="paragraph" w:customStyle="1" w:styleId="Table4">
    <w:name w:val="Table4"/>
    <w:basedOn w:val="Navaden"/>
    <w:rsid w:val="00C42625"/>
    <w:pPr>
      <w:tabs>
        <w:tab w:val="left" w:pos="850"/>
        <w:tab w:val="left" w:pos="1191"/>
        <w:tab w:val="left" w:pos="1531"/>
      </w:tabs>
      <w:spacing w:after="240"/>
      <w:jc w:val="center"/>
    </w:pPr>
    <w:rPr>
      <w:rFonts w:ascii="Times" w:hAnsi="Times"/>
      <w:sz w:val="22"/>
      <w:szCs w:val="20"/>
    </w:rPr>
  </w:style>
  <w:style w:type="paragraph" w:customStyle="1" w:styleId="SourceDescription4">
    <w:name w:val="Source Description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 Title4"/>
    <w:basedOn w:val="Navaden"/>
    <w:rsid w:val="00C42625"/>
    <w:pPr>
      <w:keepNext/>
      <w:tabs>
        <w:tab w:val="left" w:pos="850"/>
        <w:tab w:val="left" w:pos="1191"/>
        <w:tab w:val="left" w:pos="1531"/>
      </w:tabs>
      <w:spacing w:after="240"/>
      <w:jc w:val="center"/>
    </w:pPr>
    <w:rPr>
      <w:rFonts w:ascii="Helvetica" w:hAnsi="Helvetica"/>
      <w:b/>
      <w:sz w:val="22"/>
      <w:szCs w:val="20"/>
      <w:lang w:val="en-GB"/>
    </w:rPr>
  </w:style>
  <w:style w:type="paragraph" w:customStyle="1" w:styleId="FigureNote4">
    <w:name w:val="Figure Note4"/>
    <w:basedOn w:val="Navaden"/>
    <w:rsid w:val="00C42625"/>
    <w:pPr>
      <w:tabs>
        <w:tab w:val="left" w:pos="850"/>
        <w:tab w:val="left" w:pos="1191"/>
        <w:tab w:val="left" w:pos="1531"/>
      </w:tabs>
    </w:pPr>
    <w:rPr>
      <w:rFonts w:ascii="Helvetica" w:hAnsi="Helvetica"/>
      <w:szCs w:val="20"/>
      <w:lang w:val="en-GB"/>
    </w:rPr>
  </w:style>
  <w:style w:type="paragraph" w:customStyle="1" w:styleId="Table-title4">
    <w:name w:val="Table-title4"/>
    <w:basedOn w:val="Navaden"/>
    <w:next w:val="Navaden"/>
    <w:rsid w:val="00C42625"/>
    <w:pPr>
      <w:tabs>
        <w:tab w:val="left" w:pos="851"/>
        <w:tab w:val="left" w:pos="1191"/>
        <w:tab w:val="left" w:pos="1531"/>
      </w:tabs>
      <w:jc w:val="center"/>
    </w:pPr>
    <w:rPr>
      <w:rFonts w:ascii="Times" w:hAnsi="Times"/>
      <w:b/>
      <w:sz w:val="22"/>
      <w:szCs w:val="20"/>
      <w:lang w:val="en-GB" w:eastAsia="en-US"/>
    </w:rPr>
  </w:style>
  <w:style w:type="paragraph" w:customStyle="1" w:styleId="Style13">
    <w:name w:val="Style13"/>
    <w:basedOn w:val="preglednica0"/>
    <w:rsid w:val="00C42625"/>
    <w:pPr>
      <w:spacing w:before="120"/>
      <w:ind w:left="1418" w:hanging="1418"/>
      <w:contextualSpacing w:val="0"/>
    </w:pPr>
  </w:style>
  <w:style w:type="paragraph" w:customStyle="1" w:styleId="Style23">
    <w:name w:val="Style23"/>
    <w:basedOn w:val="preglednica0"/>
    <w:rsid w:val="00C42625"/>
    <w:pPr>
      <w:widowControl w:val="0"/>
      <w:spacing w:before="120"/>
      <w:ind w:left="1418" w:hanging="1418"/>
      <w:contextualSpacing w:val="0"/>
    </w:pPr>
  </w:style>
  <w:style w:type="paragraph" w:customStyle="1" w:styleId="prilogaZnakZnakZnak3">
    <w:name w:val="priloga Znak Znak Znak3"/>
    <w:basedOn w:val="Napis"/>
    <w:rsid w:val="00C42625"/>
    <w:pPr>
      <w:spacing w:before="120" w:after="120"/>
      <w:ind w:left="1021" w:hanging="1021"/>
    </w:pPr>
    <w:rPr>
      <w:b w:val="0"/>
      <w:bCs/>
      <w:iCs w:val="0"/>
      <w:szCs w:val="24"/>
      <w:lang w:eastAsia="en-US"/>
    </w:rPr>
  </w:style>
  <w:style w:type="character" w:customStyle="1" w:styleId="prilogaZnakZnakZnakZnak13">
    <w:name w:val="priloga Znak Znak Znak Znak13"/>
    <w:rsid w:val="00C42625"/>
    <w:rPr>
      <w:rFonts w:ascii="Arial" w:hAnsi="Arial"/>
      <w:b/>
      <w:bCs/>
      <w:i/>
      <w:noProof w:val="0"/>
      <w:sz w:val="22"/>
      <w:szCs w:val="24"/>
      <w:lang w:val="sl-SI" w:eastAsia="en-US" w:bidi="ar-SA"/>
    </w:rPr>
  </w:style>
  <w:style w:type="character" w:customStyle="1" w:styleId="opombaZnakZnak1Znak3">
    <w:name w:val="opomba Znak Znak1 Znak3"/>
    <w:rsid w:val="00C42625"/>
    <w:rPr>
      <w:rFonts w:ascii="Arial" w:hAnsi="Arial"/>
      <w:noProof w:val="0"/>
      <w:sz w:val="16"/>
      <w:lang w:val="sl-SI" w:eastAsia="sl-SI" w:bidi="ar-SA"/>
    </w:rPr>
  </w:style>
  <w:style w:type="paragraph" w:customStyle="1" w:styleId="opombaZnakZnak4">
    <w:name w:val="opomba Znak Znak4"/>
    <w:basedOn w:val="Navaden"/>
    <w:rsid w:val="00C42625"/>
    <w:pPr>
      <w:spacing w:before="60"/>
      <w:contextualSpacing/>
    </w:pPr>
    <w:rPr>
      <w:szCs w:val="18"/>
      <w:lang w:eastAsia="en-US"/>
    </w:rPr>
  </w:style>
  <w:style w:type="character" w:customStyle="1" w:styleId="Sprotnaopomba-besediloZnakZnak12">
    <w:name w:val="Sprotna opomba - besedilo Znak Znak12"/>
    <w:rsid w:val="00C42625"/>
    <w:rPr>
      <w:rFonts w:ascii="Arial" w:hAnsi="Arial" w:cs="Arial"/>
      <w:noProof w:val="0"/>
      <w:sz w:val="18"/>
      <w:szCs w:val="18"/>
      <w:lang w:val="en-GB" w:eastAsia="sl-SI" w:bidi="ar-SA"/>
    </w:rPr>
  </w:style>
  <w:style w:type="character" w:customStyle="1" w:styleId="SlogSprotnaopomba-besediloObojestranskoZnakZnak12">
    <w:name w:val="Slog Sprotna opomba - besedilo + Obojestransko Znak Znak12"/>
    <w:rsid w:val="00C42625"/>
    <w:rPr>
      <w:rFonts w:ascii="Arial" w:hAnsi="Arial" w:cs="Arial"/>
      <w:noProof w:val="0"/>
      <w:sz w:val="18"/>
      <w:szCs w:val="18"/>
      <w:lang w:val="en-GB" w:eastAsia="sl-SI" w:bidi="ar-SA"/>
    </w:rPr>
  </w:style>
  <w:style w:type="character" w:customStyle="1" w:styleId="prilogaZnakZnakZnakZnak3">
    <w:name w:val="priloga Znak Znak Znak Znak3"/>
    <w:rsid w:val="00C42625"/>
    <w:rPr>
      <w:rFonts w:ascii="Arial" w:hAnsi="Arial"/>
      <w:b/>
      <w:bCs/>
      <w:i/>
      <w:noProof w:val="0"/>
      <w:sz w:val="22"/>
      <w:szCs w:val="24"/>
      <w:lang w:val="sl-SI" w:eastAsia="en-US" w:bidi="ar-SA"/>
    </w:rPr>
  </w:style>
  <w:style w:type="character" w:customStyle="1" w:styleId="opombaZnakZnakZnak3">
    <w:name w:val="opomba Znak Znak Znak3"/>
    <w:rsid w:val="00C42625"/>
    <w:rPr>
      <w:rFonts w:ascii="Arial" w:hAnsi="Arial"/>
      <w:noProof w:val="0"/>
      <w:szCs w:val="18"/>
      <w:lang w:val="sl-SI" w:eastAsia="en-US" w:bidi="ar-SA"/>
    </w:rPr>
  </w:style>
  <w:style w:type="character" w:customStyle="1" w:styleId="Sprotnaopomba-besediloZnakZnak5">
    <w:name w:val="Sprotna opomba - besedilo Znak Znak5"/>
    <w:rsid w:val="00C42625"/>
    <w:rPr>
      <w:rFonts w:ascii="Tms Rmn" w:hAnsi="Tms Rmn"/>
      <w:noProof w:val="0"/>
      <w:sz w:val="16"/>
      <w:lang w:val="en-GB" w:eastAsia="sl-SI" w:bidi="ar-SA"/>
    </w:rPr>
  </w:style>
  <w:style w:type="character" w:customStyle="1" w:styleId="SlogSprotnaopomba-besediloObojestranskoZnakZnak5">
    <w:name w:val="Slog Sprotna opomba - besedilo + Obojestransko Znak Znak5"/>
    <w:rsid w:val="00C42625"/>
    <w:rPr>
      <w:rFonts w:ascii="Arial" w:hAnsi="Arial" w:cs="Arial"/>
      <w:noProof w:val="0"/>
      <w:sz w:val="18"/>
      <w:szCs w:val="18"/>
      <w:lang w:val="en-GB" w:eastAsia="sl-SI" w:bidi="ar-SA"/>
    </w:rPr>
  </w:style>
  <w:style w:type="paragraph" w:customStyle="1" w:styleId="prilogaZnak3">
    <w:name w:val="priloga Znak3"/>
    <w:basedOn w:val="Napis"/>
    <w:rsid w:val="00C42625"/>
    <w:pPr>
      <w:spacing w:before="120" w:after="120"/>
      <w:ind w:left="1021" w:hanging="1021"/>
    </w:pPr>
    <w:rPr>
      <w:b w:val="0"/>
      <w:bCs/>
      <w:iCs w:val="0"/>
      <w:sz w:val="20"/>
      <w:szCs w:val="24"/>
      <w:lang w:eastAsia="en-US"/>
    </w:rPr>
  </w:style>
  <w:style w:type="character" w:customStyle="1" w:styleId="SlogSprotnaopomba-besediloObojestranskoZnakZnak1Znak2">
    <w:name w:val="Slog Sprotna opomba - besedilo + Obojestransko Znak Znak1 Znak2"/>
    <w:rsid w:val="00C42625"/>
    <w:rPr>
      <w:rFonts w:ascii="Arial" w:hAnsi="Arial" w:cs="Arial"/>
      <w:noProof w:val="0"/>
      <w:sz w:val="18"/>
      <w:szCs w:val="18"/>
      <w:lang w:val="en-GB" w:eastAsia="sl-SI" w:bidi="ar-SA"/>
    </w:rPr>
  </w:style>
  <w:style w:type="character" w:customStyle="1" w:styleId="prilogaZnakZnakZnakZnakZnak3">
    <w:name w:val="priloga Znak Znak Znak Znak Znak3"/>
    <w:rsid w:val="00C42625"/>
    <w:rPr>
      <w:rFonts w:ascii="Arial" w:hAnsi="Arial"/>
      <w:b/>
      <w:bCs/>
      <w:i/>
      <w:noProof w:val="0"/>
      <w:sz w:val="22"/>
      <w:szCs w:val="24"/>
      <w:lang w:val="sl-SI" w:eastAsia="en-US" w:bidi="ar-SA"/>
    </w:rPr>
  </w:style>
  <w:style w:type="character" w:customStyle="1" w:styleId="opombaZnakZnakZnakZnak2">
    <w:name w:val="opomba Znak Znak Znak Znak2"/>
    <w:rsid w:val="00C42625"/>
    <w:rPr>
      <w:rFonts w:ascii="Arial" w:hAnsi="Arial"/>
      <w:noProof w:val="0"/>
      <w:szCs w:val="18"/>
      <w:lang w:val="sl-SI" w:eastAsia="en-US" w:bidi="ar-SA"/>
    </w:rPr>
  </w:style>
  <w:style w:type="character" w:customStyle="1" w:styleId="ZnakZnak3">
    <w:name w:val="Znak Znak3"/>
    <w:rsid w:val="00C42625"/>
    <w:rPr>
      <w:rFonts w:ascii="Arial" w:hAnsi="Arial"/>
      <w:i/>
      <w:noProof w:val="0"/>
      <w:sz w:val="22"/>
      <w:lang w:val="sl-SI" w:eastAsia="en-US" w:bidi="ar-SA"/>
    </w:rPr>
  </w:style>
  <w:style w:type="character" w:customStyle="1" w:styleId="prilogaZnakZnakZnak12">
    <w:name w:val="priloga Znak Znak Znak12"/>
    <w:rsid w:val="00C42625"/>
    <w:rPr>
      <w:rFonts w:ascii="Arial" w:hAnsi="Arial"/>
      <w:b/>
      <w:bCs/>
      <w:i/>
      <w:noProof w:val="0"/>
      <w:lang w:val="sl-SI" w:eastAsia="en-US" w:bidi="ar-SA"/>
    </w:rPr>
  </w:style>
  <w:style w:type="character" w:customStyle="1" w:styleId="SlogSprotnaopomba-besediloObojestranskoZnakZnak23">
    <w:name w:val="Slog Sprotna opomba - besedilo + Obojestransko Znak Znak23"/>
    <w:rsid w:val="00C42625"/>
    <w:rPr>
      <w:rFonts w:ascii="Arial" w:hAnsi="Arial"/>
      <w:noProof w:val="0"/>
      <w:sz w:val="18"/>
      <w:lang w:val="en-GB" w:eastAsia="sl-SI" w:bidi="ar-SA"/>
    </w:rPr>
  </w:style>
  <w:style w:type="paragraph" w:customStyle="1" w:styleId="SlogNaslov3ObojestranskoPred6pt2">
    <w:name w:val="Slog Naslov 3 + Obojestransko Pred:  6 pt2"/>
    <w:basedOn w:val="Naslov3"/>
    <w:rsid w:val="00C42625"/>
    <w:pPr>
      <w:numPr>
        <w:ilvl w:val="0"/>
        <w:numId w:val="0"/>
      </w:numPr>
      <w:tabs>
        <w:tab w:val="num" w:pos="851"/>
      </w:tabs>
      <w:ind w:left="851" w:hanging="851"/>
      <w:contextualSpacing/>
    </w:pPr>
    <w:rPr>
      <w:b w:val="0"/>
      <w:bCs/>
      <w:snapToGrid w:val="0"/>
      <w:color w:val="000000"/>
      <w:sz w:val="20"/>
    </w:rPr>
  </w:style>
  <w:style w:type="paragraph" w:customStyle="1" w:styleId="SlogTelobesedilaObojestranskoPred0ptZa6pt2">
    <w:name w:val="Slog Telo besedila + Obojestransko Pred:  0 pt Za:  6 pt2"/>
    <w:basedOn w:val="Telobesedila"/>
    <w:rsid w:val="00C42625"/>
    <w:pPr>
      <w:tabs>
        <w:tab w:val="num" w:pos="851"/>
      </w:tabs>
      <w:spacing w:before="0" w:after="60"/>
      <w:ind w:left="851" w:hanging="851"/>
    </w:pPr>
    <w:rPr>
      <w:sz w:val="18"/>
      <w:szCs w:val="20"/>
      <w:lang w:eastAsia="en-US"/>
    </w:rPr>
  </w:style>
  <w:style w:type="paragraph" w:customStyle="1" w:styleId="Slogbesedila2">
    <w:name w:val="Slog besedila2"/>
    <w:basedOn w:val="SlogTelobesedilaObojestranskoPred0ptZa6ptZnakZnakZnak"/>
    <w:rsid w:val="00C42625"/>
    <w:pPr>
      <w:tabs>
        <w:tab w:val="clear" w:pos="720"/>
        <w:tab w:val="num" w:pos="420"/>
      </w:tabs>
      <w:ind w:left="737" w:hanging="737"/>
    </w:pPr>
    <w:rPr>
      <w:b/>
      <w:bCs/>
      <w:szCs w:val="20"/>
    </w:rPr>
  </w:style>
  <w:style w:type="character" w:customStyle="1" w:styleId="TelobesedilaZnak1">
    <w:name w:val="Telo besedila Znak1"/>
    <w:rsid w:val="00C42625"/>
    <w:rPr>
      <w:rFonts w:ascii="Arial" w:hAnsi="Arial" w:cs="Arial"/>
      <w:noProof w:val="0"/>
      <w:sz w:val="22"/>
      <w:szCs w:val="22"/>
      <w:lang w:val="sl-SI" w:eastAsia="en-US" w:bidi="ar-SA"/>
    </w:rPr>
  </w:style>
  <w:style w:type="character" w:customStyle="1" w:styleId="SlogTelobesedilaObojestranskoPred0ptZa6ptZnak2">
    <w:name w:val="Slog Telo besedila + Obojestransko Pred:  0 pt Za:  6 pt Znak2"/>
    <w:rsid w:val="00C42625"/>
    <w:rPr>
      <w:rFonts w:ascii="Arial" w:hAnsi="Arial"/>
      <w:noProof w:val="0"/>
      <w:sz w:val="18"/>
      <w:szCs w:val="22"/>
      <w:lang w:val="sl-SI" w:eastAsia="sl-SI" w:bidi="ar-SA"/>
    </w:rPr>
  </w:style>
  <w:style w:type="character" w:customStyle="1" w:styleId="SlogbesedilaZnak2">
    <w:name w:val="Slog besedila Znak2"/>
    <w:rsid w:val="00C42625"/>
    <w:rPr>
      <w:rFonts w:ascii="Arial" w:hAnsi="Arial" w:cs="Arial"/>
      <w:b/>
      <w:bCs/>
      <w:noProof w:val="0"/>
      <w:sz w:val="18"/>
      <w:szCs w:val="22"/>
      <w:lang w:val="sl-SI" w:eastAsia="en-US" w:bidi="ar-SA"/>
    </w:rPr>
  </w:style>
  <w:style w:type="paragraph" w:customStyle="1" w:styleId="SlogNaslov2SamovelikerkeZnak">
    <w:name w:val="Slog Naslov 2 + Samo velike črke Znak"/>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SlogNaslov2SamovelikerkeZnakZnak">
    <w:name w:val="Slog Naslov 2 + Samo velike črke Znak Znak"/>
    <w:rsid w:val="00C42625"/>
    <w:rPr>
      <w:rFonts w:ascii="Arial" w:hAnsi="Arial" w:cs="Arial"/>
      <w:b/>
      <w:bCs/>
      <w:noProof w:val="0"/>
      <w:sz w:val="22"/>
      <w:szCs w:val="22"/>
      <w:lang w:val="sl-SI" w:eastAsia="sl-SI" w:bidi="ar-SA"/>
    </w:rPr>
  </w:style>
  <w:style w:type="character" w:customStyle="1" w:styleId="NapisZnak1">
    <w:name w:val="Napis Znak1"/>
    <w:aliases w:val="Napis Znak Znak, Znak Znak Znak Znak Znak,slika Znak Znak Znak Znak,slika1 Znak Znak Znak Znak,slika2 Znak Znak Znak Znak,slika11 Znak Znak Znak Znak,slika3 Znak Znak Znak Znak,Napis Znak1 Znak Znak,Napis Znak Znak Znak Znak"/>
    <w:rsid w:val="00C42625"/>
    <w:rPr>
      <w:rFonts w:ascii="Arial" w:hAnsi="Arial"/>
      <w:i/>
      <w:noProof w:val="0"/>
      <w:sz w:val="22"/>
      <w:szCs w:val="24"/>
      <w:lang w:val="sl-SI" w:eastAsia="en-US" w:bidi="ar-SA"/>
    </w:rPr>
  </w:style>
  <w:style w:type="character" w:customStyle="1" w:styleId="prilogaZnakZnakZnakZnak">
    <w:name w:val="priloga Znak Znak Znak Znak"/>
    <w:rsid w:val="00C42625"/>
    <w:rPr>
      <w:rFonts w:ascii="Arial" w:hAnsi="Arial"/>
      <w:b/>
      <w:bCs/>
      <w:i/>
      <w:noProof w:val="0"/>
      <w:sz w:val="22"/>
      <w:szCs w:val="24"/>
      <w:lang w:val="sl-SI" w:eastAsia="en-US" w:bidi="ar-SA"/>
    </w:rPr>
  </w:style>
  <w:style w:type="paragraph" w:customStyle="1" w:styleId="SlogSprotnaopomba-besediloObojestranskoZnak">
    <w:name w:val="Slog Sprotna opomba - besedilo + Obojestransko Znak"/>
    <w:basedOn w:val="Sprotnaopomba-besedilo"/>
    <w:rsid w:val="00C42625"/>
    <w:pPr>
      <w:contextualSpacing/>
    </w:pPr>
    <w:rPr>
      <w:szCs w:val="24"/>
    </w:rPr>
  </w:style>
  <w:style w:type="character" w:customStyle="1" w:styleId="prilogaZnakZnakZnak1">
    <w:name w:val="priloga Znak Znak Znak1"/>
    <w:rsid w:val="00C42625"/>
    <w:rPr>
      <w:rFonts w:ascii="Arial" w:hAnsi="Arial"/>
      <w:b/>
      <w:bCs/>
      <w:i/>
      <w:noProof w:val="0"/>
      <w:lang w:val="sl-SI" w:eastAsia="en-US" w:bidi="ar-SA"/>
    </w:rPr>
  </w:style>
  <w:style w:type="character" w:customStyle="1" w:styleId="SlogSprotnaopomba-besediloObojestranskoZnakZnak1Znak">
    <w:name w:val="Slog Sprotna opomba - besedilo + Obojestransko Znak Znak1 Znak"/>
    <w:rsid w:val="00C42625"/>
    <w:rPr>
      <w:rFonts w:ascii="Arial" w:hAnsi="Arial" w:cs="Arial"/>
      <w:noProof w:val="0"/>
      <w:sz w:val="18"/>
      <w:szCs w:val="18"/>
      <w:lang w:val="en-GB" w:eastAsia="sl-SI" w:bidi="ar-SA"/>
    </w:rPr>
  </w:style>
  <w:style w:type="paragraph" w:customStyle="1" w:styleId="opombaZnakZnak1">
    <w:name w:val="opomba Znak Znak1"/>
    <w:basedOn w:val="Navaden"/>
    <w:rsid w:val="00C42625"/>
    <w:pPr>
      <w:spacing w:before="60"/>
      <w:contextualSpacing/>
    </w:pPr>
    <w:rPr>
      <w:szCs w:val="18"/>
      <w:lang w:eastAsia="en-US"/>
    </w:rPr>
  </w:style>
  <w:style w:type="character" w:customStyle="1" w:styleId="Naslov2Znak1">
    <w:name w:val="Naslov 2 Znak1"/>
    <w:aliases w:val="Znak2 Znak"/>
    <w:rsid w:val="00C42625"/>
    <w:rPr>
      <w:rFonts w:ascii="Arial" w:hAnsi="Arial" w:cs="Arial"/>
      <w:b/>
      <w:bCs/>
      <w:iCs/>
      <w:noProof w:val="0"/>
      <w:sz w:val="22"/>
      <w:szCs w:val="22"/>
      <w:lang w:val="sl-SI" w:eastAsia="en-US" w:bidi="ar-SA"/>
    </w:rPr>
  </w:style>
  <w:style w:type="character" w:customStyle="1" w:styleId="Naslov3Znak">
    <w:name w:val="Naslov 3 Znak"/>
    <w:rsid w:val="00C42625"/>
    <w:rPr>
      <w:rFonts w:ascii="Arial" w:hAnsi="Arial"/>
      <w:b/>
      <w:noProof w:val="0"/>
      <w:lang w:val="sl-SI" w:eastAsia="en-US" w:bidi="ar-SA"/>
    </w:rPr>
  </w:style>
  <w:style w:type="paragraph" w:customStyle="1" w:styleId="opombaZnakZnak">
    <w:name w:val="opomba Znak Znak"/>
    <w:basedOn w:val="Navaden"/>
    <w:rsid w:val="00C42625"/>
    <w:pPr>
      <w:spacing w:before="60"/>
      <w:contextualSpacing/>
    </w:pPr>
    <w:rPr>
      <w:szCs w:val="18"/>
      <w:lang w:eastAsia="en-US"/>
    </w:rPr>
  </w:style>
  <w:style w:type="character" w:customStyle="1" w:styleId="prilogaZnakZnakZnak">
    <w:name w:val="priloga Znak Znak Znak"/>
    <w:rsid w:val="00C42625"/>
    <w:rPr>
      <w:rFonts w:ascii="Arial" w:hAnsi="Arial"/>
      <w:b/>
      <w:bCs/>
      <w:i/>
      <w:noProof w:val="0"/>
      <w:sz w:val="22"/>
      <w:szCs w:val="24"/>
      <w:lang w:val="sl-SI" w:eastAsia="en-US" w:bidi="ar-SA"/>
    </w:rPr>
  </w:style>
  <w:style w:type="character" w:customStyle="1" w:styleId="Naslov2Znak1ZnakZnak">
    <w:name w:val="Naslov 2 Znak1 Znak Znak"/>
    <w:aliases w:val="Naslov 2 Znak Znak Znak Znak,Naslov 2 Znak1 Znak1 Znak Znak Znak,Naslov 2 Znak Znak Znak1 Znak Znak Znak,Naslov 2 Znak1 Znak Znak Znak Znak Znak,Naslov 2 Znak Znak Znak Znak Znak Znak Znak,Naslov 2 Znak Znak1 Znak Znak Znak Znak"/>
    <w:rsid w:val="00C42625"/>
    <w:rPr>
      <w:rFonts w:ascii="Arial" w:hAnsi="Arial"/>
      <w:b/>
      <w:noProof w:val="0"/>
      <w:sz w:val="22"/>
      <w:szCs w:val="22"/>
      <w:lang w:val="sl-SI" w:eastAsia="sl-SI" w:bidi="ar-SA"/>
    </w:rPr>
  </w:style>
  <w:style w:type="character" w:customStyle="1" w:styleId="Naslov3Znak2Znak1">
    <w:name w:val="Naslov 3 Znak2 Znak1"/>
    <w:aliases w:val="Naslov 3 Znak Znak1 Znak,Naslov 3 Znak1 Znak Znak Znak,Naslov 3 Znak Znak Znak Znak Znak,Naslov 3 Znak1 Znak1 Znak,Naslov 3 Znak Znak Znak1 Znak,Naslov 3 Znak2 Znak Znak Znak,Naslov 3 Znak1 Znak Znak1 Znak Znak"/>
    <w:rsid w:val="00C42625"/>
    <w:rPr>
      <w:rFonts w:ascii="Arial" w:hAnsi="Arial"/>
      <w:b/>
      <w:noProof w:val="0"/>
      <w:snapToGrid/>
      <w:lang w:val="sl-SI" w:eastAsia="sl-SI" w:bidi="ar-SA"/>
    </w:rPr>
  </w:style>
  <w:style w:type="character" w:customStyle="1" w:styleId="NapisZnak2ZnakZnak">
    <w:name w:val="Napis Znak2 Znak Znak"/>
    <w:aliases w:val="Napis Znak Znak1 Znak Znak,slika Znak Znak Znak Znak1,slika1 Znak Znak Znak Znak1,slika2 Znak Znak Znak Znak1,slika11 Znak Znak Znak Znak1,slika3 Znak Znak Znak Znak1,slika12 Znak Znak Znak Znak,slika4 Znak Znak Znak Znak"/>
    <w:rsid w:val="00C42625"/>
    <w:rPr>
      <w:rFonts w:ascii="Arial" w:hAnsi="Arial"/>
      <w:i/>
      <w:noProof w:val="0"/>
      <w:sz w:val="18"/>
      <w:szCs w:val="18"/>
      <w:lang w:val="sl-SI" w:eastAsia="sl-SI" w:bidi="ar-SA"/>
    </w:rPr>
  </w:style>
  <w:style w:type="paragraph" w:customStyle="1" w:styleId="Naslov20">
    <w:name w:val="Naslov2"/>
    <w:basedOn w:val="Naslov2"/>
    <w:next w:val="Navaden"/>
    <w:rsid w:val="00C42625"/>
    <w:pPr>
      <w:numPr>
        <w:ilvl w:val="0"/>
        <w:numId w:val="0"/>
      </w:numPr>
      <w:tabs>
        <w:tab w:val="num" w:pos="851"/>
      </w:tabs>
      <w:spacing w:after="120"/>
      <w:ind w:left="851" w:hanging="851"/>
      <w:contextualSpacing/>
    </w:pPr>
    <w:rPr>
      <w:szCs w:val="22"/>
    </w:rPr>
  </w:style>
  <w:style w:type="character" w:customStyle="1" w:styleId="Naslov2Znak0">
    <w:name w:val="Naslov2 Znak"/>
    <w:rsid w:val="00C42625"/>
    <w:rPr>
      <w:rFonts w:ascii="Arial" w:hAnsi="Arial" w:cs="Arial"/>
      <w:b/>
      <w:bCs/>
      <w:iCs/>
      <w:noProof w:val="0"/>
      <w:sz w:val="22"/>
      <w:szCs w:val="22"/>
      <w:lang w:val="sl-SI" w:eastAsia="sl-SI" w:bidi="ar-SA"/>
    </w:rPr>
  </w:style>
  <w:style w:type="paragraph" w:customStyle="1" w:styleId="SlogNaslov2TimesNewRoman">
    <w:name w:val="Slog Naslov 2 + Times New Roman"/>
    <w:basedOn w:val="Naslov2"/>
    <w:rsid w:val="00C42625"/>
    <w:pPr>
      <w:numPr>
        <w:ilvl w:val="0"/>
        <w:numId w:val="0"/>
      </w:numPr>
      <w:tabs>
        <w:tab w:val="num" w:pos="851"/>
      </w:tabs>
      <w:spacing w:after="120"/>
      <w:ind w:left="851" w:hanging="851"/>
      <w:contextualSpacing/>
    </w:pPr>
    <w:rPr>
      <w:sz w:val="20"/>
      <w:szCs w:val="22"/>
    </w:rPr>
  </w:style>
  <w:style w:type="character" w:customStyle="1" w:styleId="SlogNaslov2TimesNewRomanZnak">
    <w:name w:val="Slog Naslov 2 + Times New Roman Znak"/>
    <w:rsid w:val="00C42625"/>
    <w:rPr>
      <w:rFonts w:ascii="Arial" w:hAnsi="Arial" w:cs="Arial"/>
      <w:b/>
      <w:bCs/>
      <w:iCs/>
      <w:noProof w:val="0"/>
      <w:sz w:val="22"/>
      <w:szCs w:val="22"/>
      <w:lang w:val="sl-SI" w:eastAsia="sl-SI" w:bidi="ar-SA"/>
    </w:rPr>
  </w:style>
  <w:style w:type="paragraph" w:customStyle="1" w:styleId="SlogTelobesedilaObojestranskoPred0ptZa6pt">
    <w:name w:val="Slog Telo besedila + Obojestransko Pred:  0 pt Za:  6 pt"/>
    <w:basedOn w:val="Telobesedila"/>
    <w:next w:val="Navaden"/>
    <w:rsid w:val="00C42625"/>
    <w:pPr>
      <w:tabs>
        <w:tab w:val="num" w:pos="851"/>
      </w:tabs>
      <w:spacing w:before="0" w:after="120"/>
      <w:ind w:left="851" w:hanging="851"/>
    </w:pPr>
    <w:rPr>
      <w:sz w:val="18"/>
      <w:szCs w:val="20"/>
      <w:lang w:eastAsia="en-US"/>
    </w:rPr>
  </w:style>
  <w:style w:type="paragraph" w:customStyle="1" w:styleId="SlogTelobesedilaObojestranskoPred0ptZa6ptZnak">
    <w:name w:val="Slog Telo besedila + Obojestransko Pred:  0 pt Za:  6 pt Znak"/>
    <w:basedOn w:val="Telobesedila"/>
    <w:rsid w:val="00C42625"/>
    <w:pPr>
      <w:tabs>
        <w:tab w:val="num" w:pos="851"/>
      </w:tabs>
      <w:spacing w:before="0" w:after="120"/>
      <w:ind w:left="851" w:hanging="851"/>
    </w:pPr>
    <w:rPr>
      <w:sz w:val="18"/>
      <w:szCs w:val="20"/>
      <w:lang w:eastAsia="en-US"/>
    </w:rPr>
  </w:style>
  <w:style w:type="character" w:customStyle="1" w:styleId="Naslov6Znak">
    <w:name w:val="Naslov 6 Znak"/>
    <w:rsid w:val="00C42625"/>
    <w:rPr>
      <w:rFonts w:ascii="Arial" w:hAnsi="Arial"/>
      <w:b/>
      <w:bCs/>
      <w:i/>
      <w:noProof w:val="0"/>
      <w:szCs w:val="22"/>
      <w:lang w:val="sl-SI" w:eastAsia="en-US" w:bidi="ar-SA"/>
    </w:rPr>
  </w:style>
  <w:style w:type="paragraph" w:customStyle="1" w:styleId="SlogNaslov2Samovelikerke">
    <w:name w:val="Slog Naslov 2 + Samo velike črke"/>
    <w:basedOn w:val="Naslov2"/>
    <w:rsid w:val="00C42625"/>
    <w:pPr>
      <w:numPr>
        <w:ilvl w:val="0"/>
        <w:numId w:val="0"/>
      </w:numPr>
      <w:tabs>
        <w:tab w:val="clear" w:pos="567"/>
        <w:tab w:val="num" w:pos="576"/>
      </w:tabs>
      <w:spacing w:after="120"/>
      <w:ind w:left="576" w:hanging="576"/>
      <w:contextualSpacing/>
    </w:pPr>
    <w:rPr>
      <w:rFonts w:cs="Arial"/>
      <w:szCs w:val="22"/>
    </w:rPr>
  </w:style>
  <w:style w:type="character" w:customStyle="1" w:styleId="Znak">
    <w:name w:val="Znak"/>
    <w:rsid w:val="00C42625"/>
    <w:rPr>
      <w:rFonts w:ascii="Arial" w:hAnsi="Arial" w:cs="Arial"/>
      <w:b/>
      <w:bCs/>
      <w:iCs/>
      <w:noProof w:val="0"/>
      <w:sz w:val="22"/>
      <w:szCs w:val="28"/>
      <w:lang w:val="sl-SI" w:eastAsia="sl-SI" w:bidi="ar-SA"/>
    </w:rPr>
  </w:style>
  <w:style w:type="character" w:customStyle="1" w:styleId="Znak1">
    <w:name w:val="Znak1"/>
    <w:rsid w:val="00C42625"/>
    <w:rPr>
      <w:rFonts w:ascii="Arial" w:hAnsi="Arial" w:cs="Arial"/>
      <w:b/>
      <w:bCs/>
      <w:noProof w:val="0"/>
      <w:szCs w:val="26"/>
      <w:lang w:val="sl-SI" w:eastAsia="sl-SI" w:bidi="ar-SA"/>
    </w:rPr>
  </w:style>
  <w:style w:type="character" w:customStyle="1" w:styleId="Znak2">
    <w:name w:val="Znak2"/>
    <w:rsid w:val="00C42625"/>
    <w:rPr>
      <w:rFonts w:ascii="Arial" w:hAnsi="Arial"/>
      <w:b/>
      <w:bCs/>
      <w:i/>
      <w:noProof w:val="0"/>
      <w:szCs w:val="28"/>
      <w:lang w:val="sl-SI" w:eastAsia="sl-SI" w:bidi="ar-SA"/>
    </w:rPr>
  </w:style>
  <w:style w:type="character" w:customStyle="1" w:styleId="NapisZnak1Znak">
    <w:name w:val="Napis Znak1 Znak"/>
    <w:aliases w:val="Napis Znak Znak Znak,Napis Znak1 Znak Znak Znak,Napis Znak Znak Znak Znak Znak,Napis Znak1 Znak Znak Znak Znak Znak, Znak Znak Znak Znak Znak Znak Znak Znak,Napis Znak Znak2,Znak Znak Znak Znak Znak Znak Znak Znak"/>
    <w:rsid w:val="00C42625"/>
    <w:rPr>
      <w:rFonts w:ascii="Arial" w:hAnsi="Arial"/>
      <w:i/>
      <w:noProof w:val="0"/>
      <w:sz w:val="22"/>
      <w:szCs w:val="24"/>
      <w:lang w:val="sl-SI" w:eastAsia="en-US" w:bidi="ar-SA"/>
    </w:rPr>
  </w:style>
  <w:style w:type="paragraph" w:customStyle="1" w:styleId="SlogbesedilaZnak">
    <w:name w:val="Slog besedila Znak"/>
    <w:basedOn w:val="SlogTelobesedilaObojestranskoPred0ptZa6pt"/>
    <w:rsid w:val="00C42625"/>
    <w:pPr>
      <w:tabs>
        <w:tab w:val="clear" w:pos="851"/>
        <w:tab w:val="num" w:pos="420"/>
      </w:tabs>
      <w:ind w:left="737" w:hanging="737"/>
      <w:jc w:val="both"/>
    </w:pPr>
    <w:rPr>
      <w:rFonts w:cs="Arial"/>
      <w:b/>
      <w:bCs/>
      <w:szCs w:val="22"/>
    </w:rPr>
  </w:style>
  <w:style w:type="character" w:customStyle="1" w:styleId="SlogbesedilaZnakZnak1">
    <w:name w:val="Slog besedila Znak Znak1"/>
    <w:rsid w:val="00C42625"/>
    <w:rPr>
      <w:rFonts w:ascii="Arial" w:hAnsi="Arial" w:cs="Arial"/>
      <w:b/>
      <w:bCs/>
      <w:noProof w:val="0"/>
      <w:sz w:val="18"/>
      <w:szCs w:val="22"/>
      <w:lang w:val="sl-SI" w:eastAsia="en-US" w:bidi="ar-SA"/>
    </w:rPr>
  </w:style>
  <w:style w:type="paragraph" w:customStyle="1" w:styleId="SlogSlogSlogSprotnaopomba-besedilo8ptPred0pt">
    <w:name w:val="Slog Slog Slog Sprotna opomba - besedilo + 8 pt Pred:  0 pt"/>
    <w:basedOn w:val="SlogSlogSprotnaopomba-besediloZnak"/>
    <w:rsid w:val="00C42625"/>
    <w:pPr>
      <w:spacing w:before="0"/>
      <w:contextualSpacing w:val="0"/>
    </w:pPr>
    <w:rPr>
      <w:sz w:val="16"/>
    </w:rPr>
  </w:style>
  <w:style w:type="paragraph" w:customStyle="1" w:styleId="SlogSprotnaopomba-besediloArial9pt">
    <w:name w:val="Slog Sprotna opomba - besedilo + Arial 9 pt"/>
    <w:basedOn w:val="Sprotnaopomba-besedilo"/>
    <w:next w:val="Telobesedila"/>
    <w:rsid w:val="00C42625"/>
    <w:rPr>
      <w:lang w:val="sl-SI"/>
    </w:rPr>
  </w:style>
  <w:style w:type="paragraph" w:customStyle="1" w:styleId="Slogbesedila">
    <w:name w:val="Slog besedila"/>
    <w:basedOn w:val="SlogTelobesedilaObojestranskoPred0ptZa6pt"/>
    <w:rsid w:val="00C42625"/>
    <w:pPr>
      <w:tabs>
        <w:tab w:val="clear" w:pos="851"/>
        <w:tab w:val="num" w:pos="420"/>
      </w:tabs>
      <w:ind w:left="737" w:hanging="737"/>
      <w:jc w:val="both"/>
    </w:pPr>
    <w:rPr>
      <w:rFonts w:cs="Arial"/>
      <w:b/>
      <w:bCs/>
      <w:szCs w:val="22"/>
    </w:rPr>
  </w:style>
  <w:style w:type="paragraph" w:customStyle="1" w:styleId="SlogKrepkoPred48pt">
    <w:name w:val="Slog Krepko Pred:  48 pt"/>
    <w:basedOn w:val="Navaden"/>
    <w:rsid w:val="00C42625"/>
    <w:pPr>
      <w:spacing w:before="40"/>
      <w:contextualSpacing/>
    </w:pPr>
    <w:rPr>
      <w:b/>
      <w:bCs/>
      <w:szCs w:val="20"/>
    </w:rPr>
  </w:style>
  <w:style w:type="paragraph" w:customStyle="1" w:styleId="font5">
    <w:name w:val="font5"/>
    <w:basedOn w:val="Navaden"/>
    <w:rsid w:val="00C42625"/>
    <w:pPr>
      <w:spacing w:before="100" w:beforeAutospacing="1" w:after="100" w:afterAutospacing="1"/>
    </w:pPr>
    <w:rPr>
      <w:rFonts w:ascii="Tahoma" w:hAnsi="Tahoma" w:cs="Tahoma"/>
      <w:b/>
      <w:bCs/>
      <w:color w:val="000000"/>
      <w:szCs w:val="16"/>
    </w:rPr>
  </w:style>
  <w:style w:type="paragraph" w:customStyle="1" w:styleId="xl27">
    <w:name w:val="xl27"/>
    <w:basedOn w:val="Navaden"/>
    <w:rsid w:val="00C42625"/>
    <w:pPr>
      <w:spacing w:before="100" w:beforeAutospacing="1" w:after="100" w:afterAutospacing="1"/>
      <w:jc w:val="right"/>
    </w:pPr>
    <w:rPr>
      <w:szCs w:val="18"/>
    </w:rPr>
  </w:style>
  <w:style w:type="paragraph" w:customStyle="1" w:styleId="xl28">
    <w:name w:val="xl28"/>
    <w:basedOn w:val="Navaden"/>
    <w:rsid w:val="00C42625"/>
    <w:pPr>
      <w:spacing w:before="100" w:beforeAutospacing="1" w:after="100" w:afterAutospacing="1"/>
    </w:pPr>
    <w:rPr>
      <w:szCs w:val="18"/>
    </w:rPr>
  </w:style>
  <w:style w:type="paragraph" w:customStyle="1" w:styleId="xl29">
    <w:name w:val="xl29"/>
    <w:basedOn w:val="Navaden"/>
    <w:rsid w:val="00C42625"/>
    <w:pPr>
      <w:spacing w:before="100" w:beforeAutospacing="1" w:after="100" w:afterAutospacing="1"/>
    </w:pPr>
    <w:rPr>
      <w:b/>
      <w:bCs/>
      <w:szCs w:val="18"/>
    </w:rPr>
  </w:style>
  <w:style w:type="paragraph" w:customStyle="1" w:styleId="xl30">
    <w:name w:val="xl30"/>
    <w:basedOn w:val="Navaden"/>
    <w:rsid w:val="00C42625"/>
    <w:pPr>
      <w:spacing w:before="100" w:beforeAutospacing="1" w:after="100" w:afterAutospacing="1"/>
      <w:jc w:val="right"/>
    </w:pPr>
    <w:rPr>
      <w:szCs w:val="18"/>
    </w:rPr>
  </w:style>
  <w:style w:type="paragraph" w:customStyle="1" w:styleId="xl31">
    <w:name w:val="xl31"/>
    <w:basedOn w:val="Navaden"/>
    <w:rsid w:val="00C42625"/>
    <w:pPr>
      <w:spacing w:before="100" w:beforeAutospacing="1" w:after="100" w:afterAutospacing="1"/>
    </w:pPr>
    <w:rPr>
      <w:b/>
      <w:bCs/>
      <w:szCs w:val="18"/>
    </w:rPr>
  </w:style>
  <w:style w:type="paragraph" w:customStyle="1" w:styleId="xl33">
    <w:name w:val="xl33"/>
    <w:basedOn w:val="Navaden"/>
    <w:rsid w:val="00C42625"/>
    <w:pPr>
      <w:spacing w:before="100" w:beforeAutospacing="1" w:after="100" w:afterAutospacing="1"/>
    </w:pPr>
    <w:rPr>
      <w:szCs w:val="18"/>
    </w:rPr>
  </w:style>
  <w:style w:type="paragraph" w:customStyle="1" w:styleId="xl34">
    <w:name w:val="xl34"/>
    <w:basedOn w:val="Navaden"/>
    <w:rsid w:val="00C42625"/>
    <w:pPr>
      <w:spacing w:before="100" w:beforeAutospacing="1" w:after="100" w:afterAutospacing="1"/>
      <w:textAlignment w:val="top"/>
    </w:pPr>
    <w:rPr>
      <w:szCs w:val="18"/>
    </w:rPr>
  </w:style>
  <w:style w:type="paragraph" w:customStyle="1" w:styleId="xl35">
    <w:name w:val="xl35"/>
    <w:basedOn w:val="Navaden"/>
    <w:rsid w:val="00C42625"/>
    <w:pPr>
      <w:spacing w:before="100" w:beforeAutospacing="1" w:after="100" w:afterAutospacing="1"/>
      <w:jc w:val="right"/>
    </w:pPr>
    <w:rPr>
      <w:b/>
      <w:bCs/>
      <w:szCs w:val="18"/>
    </w:rPr>
  </w:style>
  <w:style w:type="paragraph" w:customStyle="1" w:styleId="xl36">
    <w:name w:val="xl36"/>
    <w:basedOn w:val="Navaden"/>
    <w:rsid w:val="00C42625"/>
    <w:pPr>
      <w:spacing w:before="100" w:beforeAutospacing="1" w:after="100" w:afterAutospacing="1"/>
      <w:textAlignment w:val="top"/>
    </w:pPr>
    <w:rPr>
      <w:b/>
      <w:bCs/>
      <w:szCs w:val="18"/>
    </w:rPr>
  </w:style>
  <w:style w:type="paragraph" w:customStyle="1" w:styleId="xl37">
    <w:name w:val="xl37"/>
    <w:basedOn w:val="Navaden"/>
    <w:rsid w:val="00C42625"/>
    <w:pPr>
      <w:shd w:val="clear" w:color="auto" w:fill="CCFFCC"/>
      <w:spacing w:before="100" w:beforeAutospacing="1" w:after="100" w:afterAutospacing="1"/>
      <w:jc w:val="right"/>
    </w:pPr>
    <w:rPr>
      <w:szCs w:val="18"/>
    </w:rPr>
  </w:style>
  <w:style w:type="paragraph" w:customStyle="1" w:styleId="xl38">
    <w:name w:val="xl38"/>
    <w:basedOn w:val="Navaden"/>
    <w:rsid w:val="00C42625"/>
    <w:pPr>
      <w:shd w:val="clear" w:color="auto" w:fill="CCFFCC"/>
      <w:spacing w:before="100" w:beforeAutospacing="1" w:after="100" w:afterAutospacing="1"/>
      <w:jc w:val="right"/>
    </w:pPr>
    <w:rPr>
      <w:szCs w:val="18"/>
    </w:rPr>
  </w:style>
  <w:style w:type="paragraph" w:customStyle="1" w:styleId="SlogNaslov3Pred6pt3">
    <w:name w:val="Slog Naslov 3 + Pred:  6 pt3"/>
    <w:basedOn w:val="Naslov3"/>
    <w:rsid w:val="00C42625"/>
    <w:pPr>
      <w:numPr>
        <w:ilvl w:val="0"/>
        <w:numId w:val="0"/>
      </w:numPr>
      <w:tabs>
        <w:tab w:val="num" w:pos="851"/>
      </w:tabs>
      <w:ind w:left="851" w:hanging="851"/>
      <w:contextualSpacing/>
    </w:pPr>
    <w:rPr>
      <w:b w:val="0"/>
      <w:bCs/>
      <w:snapToGrid w:val="0"/>
      <w:color w:val="000000"/>
      <w:sz w:val="20"/>
    </w:rPr>
  </w:style>
  <w:style w:type="paragraph" w:styleId="Stvarnokazalo1">
    <w:name w:val="index 1"/>
    <w:basedOn w:val="Navaden"/>
    <w:next w:val="Navaden"/>
    <w:autoRedefine/>
    <w:semiHidden/>
    <w:rsid w:val="00C42625"/>
    <w:pPr>
      <w:ind w:left="180" w:hanging="180"/>
    </w:pPr>
    <w:rPr>
      <w:szCs w:val="20"/>
    </w:rPr>
  </w:style>
  <w:style w:type="paragraph" w:styleId="Stvarnokazalo-naslov">
    <w:name w:val="index heading"/>
    <w:basedOn w:val="Navaden"/>
    <w:next w:val="Stvarnokazalo1"/>
    <w:semiHidden/>
    <w:rsid w:val="00C42625"/>
    <w:pPr>
      <w:overflowPunct w:val="0"/>
      <w:textAlignment w:val="baseline"/>
    </w:pPr>
    <w:rPr>
      <w:rFonts w:ascii="Times New Roman" w:hAnsi="Times New Roman"/>
      <w:kern w:val="28"/>
      <w:sz w:val="24"/>
    </w:rPr>
  </w:style>
  <w:style w:type="paragraph" w:styleId="Telobesedila-zamik2">
    <w:name w:val="Body Text Indent 2"/>
    <w:basedOn w:val="Navaden"/>
    <w:link w:val="Telobesedila-zamik2Znak"/>
    <w:rsid w:val="00C42625"/>
    <w:pPr>
      <w:ind w:left="-426"/>
    </w:pPr>
    <w:rPr>
      <w:rFonts w:ascii="Times New Roman" w:hAnsi="Times New Roman" w:cs="Times New Roman"/>
      <w:sz w:val="24"/>
      <w:szCs w:val="24"/>
      <w:lang w:eastAsia="en-US"/>
    </w:rPr>
  </w:style>
  <w:style w:type="paragraph" w:styleId="Telobesedila-zamik3">
    <w:name w:val="Body Text Indent 3"/>
    <w:basedOn w:val="Navaden"/>
    <w:link w:val="Telobesedila-zamik3Znak"/>
    <w:rsid w:val="00C42625"/>
    <w:pPr>
      <w:ind w:left="360"/>
    </w:pPr>
    <w:rPr>
      <w:rFonts w:ascii="Times New Roman" w:hAnsi="Times New Roman" w:cs="Times New Roman"/>
      <w:vanish/>
      <w:sz w:val="22"/>
      <w:lang w:val="en-GB" w:eastAsia="en-US"/>
    </w:rPr>
  </w:style>
  <w:style w:type="character" w:customStyle="1" w:styleId="Naslov3Znak4">
    <w:name w:val="Naslov 3 Znak4"/>
    <w:rsid w:val="00C42625"/>
    <w:rPr>
      <w:rFonts w:ascii="Arial" w:hAnsi="Arial" w:cs="Arial"/>
      <w:b/>
      <w:bCs/>
      <w:noProof w:val="0"/>
      <w:szCs w:val="26"/>
      <w:lang w:val="sl-SI" w:eastAsia="sl-SI" w:bidi="ar-SA"/>
    </w:rPr>
  </w:style>
  <w:style w:type="character" w:customStyle="1" w:styleId="SlogSlogSprotnaopomba-besediloZnakZnak">
    <w:name w:val="Slog Slog Sprotna opomba - besedilo Znak Znak"/>
    <w:rsid w:val="00C42625"/>
    <w:rPr>
      <w:rFonts w:ascii="Arial" w:hAnsi="Arial"/>
      <w:noProof w:val="0"/>
      <w:sz w:val="18"/>
      <w:lang w:val="sl-SI" w:eastAsia="en-US" w:bidi="ar-SA"/>
    </w:rPr>
  </w:style>
  <w:style w:type="character" w:customStyle="1" w:styleId="Sprotnaopomba-besediloSprotnaopomba-besediloZnak1Sprotnaopomba-besediloZnakZnak2Sprotnaopomba-besediloZnak1ZnakZnak1Sprotnaopomba-besediloZnak1ZnakZnakZnakSprotnaopomba-besediloZnakZnakZnakZnakZnakZnak">
    <w:name w:val="Sprotna opomba - besedilo;Sprotna opomba - besedilo Znak1;Sprotna opomba - besedilo Znak Znak2;Sprotna opomba - besedilo Znak1 Znak Znak1;Sprotna opomba - besedilo Znak1 Znak Znak Znak;Sprotna opomba - besedilo Znak Znak Znak Znak Znak Znak"/>
    <w:rsid w:val="00C42625"/>
    <w:rPr>
      <w:rFonts w:ascii="Arial" w:hAnsi="Arial"/>
      <w:noProof w:val="0"/>
      <w:lang w:val="sl-SI" w:eastAsia="sl-SI" w:bidi="ar-SA"/>
    </w:rPr>
  </w:style>
  <w:style w:type="character" w:customStyle="1" w:styleId="SlogSprotnaopomba-besediloArial9ptZnak">
    <w:name w:val="Slog Sprotna opomba - besedilo + Arial 9 pt Znak"/>
    <w:rsid w:val="00C42625"/>
    <w:rPr>
      <w:rFonts w:ascii="Arial" w:hAnsi="Arial"/>
      <w:noProof w:val="0"/>
      <w:sz w:val="18"/>
      <w:lang w:val="sl-SI" w:eastAsia="sl-SI" w:bidi="ar-SA"/>
    </w:rPr>
  </w:style>
  <w:style w:type="paragraph" w:customStyle="1" w:styleId="SlogNaslov1">
    <w:name w:val="Slog Naslov 1"/>
    <w:aliases w:val="Numbered - 1 + Za:  0 pt"/>
    <w:basedOn w:val="Naslov1"/>
    <w:rsid w:val="00EF7796"/>
    <w:pPr>
      <w:numPr>
        <w:numId w:val="0"/>
      </w:numPr>
      <w:spacing w:after="0"/>
    </w:pPr>
    <w:rPr>
      <w:szCs w:val="20"/>
    </w:rPr>
  </w:style>
  <w:style w:type="table" w:styleId="Tabelamrea">
    <w:name w:val="Table Grid"/>
    <w:aliases w:val="Tabela - mreža1"/>
    <w:basedOn w:val="Navadnatabela"/>
    <w:rsid w:val="00826A51"/>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Telookvir">
    <w:name w:val="Slog Telo okvir"/>
    <w:basedOn w:val="Telobesedila"/>
    <w:link w:val="SlogTelookvirZnak"/>
    <w:rsid w:val="00A114C6"/>
    <w:pPr>
      <w:spacing w:before="60"/>
    </w:pPr>
    <w:rPr>
      <w:sz w:val="18"/>
      <w:szCs w:val="22"/>
      <w:lang w:eastAsia="en-US"/>
    </w:rPr>
  </w:style>
  <w:style w:type="character" w:customStyle="1" w:styleId="SlogTelookvirZnak">
    <w:name w:val="Slog Telo okvir Znak"/>
    <w:link w:val="SlogTelookvir"/>
    <w:rsid w:val="00A114C6"/>
    <w:rPr>
      <w:rFonts w:ascii="Arial" w:hAnsi="Arial" w:cs="Arial"/>
      <w:sz w:val="18"/>
      <w:szCs w:val="22"/>
      <w:lang w:eastAsia="en-US"/>
    </w:rPr>
  </w:style>
  <w:style w:type="character" w:customStyle="1" w:styleId="SlogSprotnaopomba-besedilo1Znak">
    <w:name w:val="Slog Sprotna opomba - besedilo1 Znak"/>
    <w:link w:val="SlogSprotnaopomba-besedilo1"/>
    <w:rsid w:val="006C459E"/>
    <w:rPr>
      <w:rFonts w:ascii="Arial" w:hAnsi="Arial" w:cs="Arial"/>
      <w:sz w:val="16"/>
      <w:lang w:val="sl-SI" w:eastAsia="en-US" w:bidi="ar-SA"/>
    </w:rPr>
  </w:style>
  <w:style w:type="table" w:styleId="Tabelapreprosta1">
    <w:name w:val="Table Simple 1"/>
    <w:aliases w:val="Tabela - enostavna 11"/>
    <w:basedOn w:val="Navadnatabela"/>
    <w:rsid w:val="008A31E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logSlogSprotnaopomba-besedilo1Pred0pt">
    <w:name w:val="Slog Slog Sprotna opomba - besedilo1 + Pred:  0 pt"/>
    <w:basedOn w:val="SlogSprotnaopomba-besedilo1"/>
    <w:link w:val="SlogSlogSprotnaopomba-besedilo1Pred0ptZnak"/>
    <w:rsid w:val="00345B2F"/>
    <w:pPr>
      <w:spacing w:before="40"/>
      <w:contextualSpacing w:val="0"/>
    </w:pPr>
  </w:style>
  <w:style w:type="character" w:customStyle="1" w:styleId="SlogSlogSprotnaopomba-besedilo1Pred0ptZnak">
    <w:name w:val="Slog Slog Sprotna opomba - besedilo1 + Pred:  0 pt Znak"/>
    <w:link w:val="SlogSlogSprotnaopomba-besedilo1Pred0pt"/>
    <w:rsid w:val="00345B2F"/>
    <w:rPr>
      <w:rFonts w:ascii="Arial" w:hAnsi="Arial" w:cs="Arial"/>
      <w:sz w:val="16"/>
      <w:lang w:val="sl-SI" w:eastAsia="en-US" w:bidi="ar-SA"/>
    </w:rPr>
  </w:style>
  <w:style w:type="paragraph" w:customStyle="1" w:styleId="BodyText26">
    <w:name w:val="Body Text 26"/>
    <w:basedOn w:val="Navaden"/>
    <w:rsid w:val="00345B2F"/>
    <w:pPr>
      <w:widowControl w:val="0"/>
    </w:pPr>
    <w:rPr>
      <w:sz w:val="22"/>
      <w:szCs w:val="20"/>
      <w:lang w:eastAsia="en-US"/>
    </w:rPr>
  </w:style>
  <w:style w:type="character" w:customStyle="1" w:styleId="Napisslikaslika1slika2slika11slika3slika12slika4slika13slika5slika14slika21slika111slika31slika121slika41slika131slika6slika15slika7slika16slika8slika17slika22slika112slika32slika122slika42slika132slika51slika141slikaZnak">
    <w:name w:val="Napis;slika;slika1;slika2;slika11;slika3;slika12;slika4;slika13;slika5;slika14;slika21;slika111;slika31;slika121;slika41;slika131;slika6;slika15;slika7;slika16;slika8;slika17;slika22;slika112;slika32;slika122;slika42;slika132;slika51;slika141;slika Znak"/>
    <w:rsid w:val="00345B2F"/>
    <w:rPr>
      <w:rFonts w:ascii="Arial" w:hAnsi="Arial"/>
      <w:i/>
      <w:noProof w:val="0"/>
      <w:sz w:val="18"/>
      <w:lang w:val="sl-SI" w:eastAsia="sl-SI" w:bidi="ar-SA"/>
    </w:rPr>
  </w:style>
  <w:style w:type="paragraph" w:customStyle="1" w:styleId="SlogSlogSprotnaopomba-besedilo">
    <w:name w:val="Slog Slog Sprotna opomba - besedilo"/>
    <w:next w:val="Navaden"/>
    <w:rsid w:val="00345B2F"/>
    <w:pPr>
      <w:spacing w:before="60"/>
      <w:contextualSpacing/>
    </w:pPr>
    <w:rPr>
      <w:rFonts w:ascii="Arial" w:hAnsi="Arial"/>
      <w:sz w:val="18"/>
      <w:lang w:eastAsia="en-US"/>
    </w:rPr>
  </w:style>
  <w:style w:type="table" w:styleId="Tabelaklasina1">
    <w:name w:val="Table Classic 1"/>
    <w:aliases w:val="Tabela - klasična 11"/>
    <w:basedOn w:val="Navadnatabela"/>
    <w:rsid w:val="00345B2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345B2F"/>
    <w:pPr>
      <w:numPr>
        <w:numId w:val="5"/>
      </w:numPr>
    </w:pPr>
  </w:style>
  <w:style w:type="numbering" w:customStyle="1" w:styleId="SlogVrstinaoznakaSymbolsimbolLevo01cmVisee06">
    <w:name w:val="Slog Vrstična oznaka Symbol (simbol) Levo:  01 cm Viseče:  06..."/>
    <w:basedOn w:val="Brezseznama"/>
    <w:rsid w:val="00345B2F"/>
    <w:pPr>
      <w:numPr>
        <w:numId w:val="6"/>
      </w:numPr>
    </w:pPr>
  </w:style>
  <w:style w:type="numbering" w:customStyle="1" w:styleId="SlogSlogVrstinaoznakaSymbolsimbolLevo01cmVisee06">
    <w:name w:val="Slog Slog Vrstična oznaka Symbol (simbol) Levo:  01 cm Viseče:  06..."/>
    <w:basedOn w:val="Brezseznama"/>
    <w:rsid w:val="00345B2F"/>
    <w:pPr>
      <w:numPr>
        <w:numId w:val="2"/>
      </w:numPr>
    </w:pPr>
  </w:style>
  <w:style w:type="character" w:customStyle="1" w:styleId="Naslov3Znak5">
    <w:name w:val="Naslov 3 Znak5"/>
    <w:aliases w:val="ZP_naslov_3_red Znak"/>
    <w:link w:val="Naslov3"/>
    <w:rsid w:val="00535805"/>
    <w:rPr>
      <w:rFonts w:ascii="Arial" w:hAnsi="Arial"/>
      <w:b/>
      <w:sz w:val="22"/>
      <w:lang w:eastAsia="en-US"/>
    </w:rPr>
  </w:style>
  <w:style w:type="character" w:customStyle="1" w:styleId="Naslov4Znak">
    <w:name w:val="Naslov 4 Znak"/>
    <w:aliases w:val=" Znak3 Znak"/>
    <w:link w:val="Naslov4"/>
    <w:rsid w:val="00EF7796"/>
    <w:rPr>
      <w:rFonts w:ascii="Arial" w:hAnsi="Arial"/>
      <w:b/>
      <w:sz w:val="22"/>
    </w:rPr>
  </w:style>
  <w:style w:type="character" w:styleId="Konnaopomba-sklic">
    <w:name w:val="endnote reference"/>
    <w:semiHidden/>
    <w:rsid w:val="00345B2F"/>
    <w:rPr>
      <w:vertAlign w:val="superscript"/>
    </w:rPr>
  </w:style>
  <w:style w:type="paragraph" w:customStyle="1" w:styleId="VirpodrazpredelnicoslikoZP">
    <w:name w:val="Vir pod razpredelnico;sliko ZP"/>
    <w:basedOn w:val="SlogSlogSprotnaopomba-besediloZnak"/>
    <w:uiPriority w:val="99"/>
    <w:rsid w:val="00637234"/>
    <w:pPr>
      <w:spacing w:after="240"/>
    </w:pPr>
    <w:rPr>
      <w:sz w:val="16"/>
    </w:rPr>
  </w:style>
  <w:style w:type="paragraph" w:customStyle="1" w:styleId="NavadenArial">
    <w:name w:val="Navaden + Arial"/>
    <w:aliases w:val="10 pt,Levo,Levo:  0 cm,Viseče:  1,25 cm"/>
    <w:basedOn w:val="Navaden"/>
    <w:rsid w:val="00842252"/>
    <w:pPr>
      <w:spacing w:after="120"/>
      <w:ind w:left="709" w:hanging="709"/>
    </w:pPr>
    <w:rPr>
      <w:sz w:val="20"/>
      <w:szCs w:val="20"/>
    </w:rPr>
  </w:style>
  <w:style w:type="character" w:customStyle="1" w:styleId="preglednicaZnak3">
    <w:name w:val="preglednica Znak3"/>
    <w:link w:val="preglednica0"/>
    <w:rsid w:val="006D0FEB"/>
    <w:rPr>
      <w:rFonts w:ascii="Arial" w:hAnsi="Arial"/>
      <w:i/>
      <w:sz w:val="22"/>
      <w:lang w:val="sl-SI" w:eastAsia="sl-SI" w:bidi="ar-SA"/>
    </w:rPr>
  </w:style>
  <w:style w:type="character" w:customStyle="1" w:styleId="SlikaZnak2">
    <w:name w:val="Slika Znak2"/>
    <w:link w:val="Slika"/>
    <w:rsid w:val="00637234"/>
    <w:rPr>
      <w:rFonts w:ascii="Arial" w:hAnsi="Arial"/>
      <w:i/>
      <w:sz w:val="22"/>
      <w:szCs w:val="18"/>
      <w:lang w:val="sl-SI" w:eastAsia="sl-SI" w:bidi="ar-SA"/>
    </w:rPr>
  </w:style>
  <w:style w:type="paragraph" w:customStyle="1" w:styleId="SlogSprotnaopomba-besediloZnak">
    <w:name w:val="Slog Sprotna opomba - besedilo Znak"/>
    <w:next w:val="Navaden"/>
    <w:rsid w:val="00050026"/>
    <w:pPr>
      <w:spacing w:before="60" w:after="240"/>
      <w:ind w:left="227" w:hanging="227"/>
      <w:contextualSpacing/>
    </w:pPr>
    <w:rPr>
      <w:rFonts w:ascii="Arial" w:hAnsi="Arial"/>
      <w:sz w:val="16"/>
      <w:lang w:eastAsia="en-US"/>
    </w:rPr>
  </w:style>
  <w:style w:type="paragraph" w:customStyle="1" w:styleId="SlogSlogNaslov1">
    <w:name w:val="Slog Slog Naslov 1"/>
    <w:aliases w:val="Numbered - 1 + Za:  0 pt + Levo"/>
    <w:basedOn w:val="SlogNaslov1"/>
    <w:rsid w:val="009F0EF7"/>
    <w:pPr>
      <w:spacing w:after="240"/>
    </w:pPr>
  </w:style>
  <w:style w:type="paragraph" w:customStyle="1" w:styleId="Num-DocParagraph">
    <w:name w:val="Num-Doc Paragraph"/>
    <w:basedOn w:val="Telobesedila"/>
    <w:rsid w:val="003E0B61"/>
    <w:pPr>
      <w:tabs>
        <w:tab w:val="left" w:pos="850"/>
        <w:tab w:val="left" w:pos="1191"/>
        <w:tab w:val="left" w:pos="1531"/>
      </w:tabs>
      <w:spacing w:before="0" w:after="240"/>
    </w:pPr>
    <w:rPr>
      <w:rFonts w:ascii="Times New Roman" w:hAnsi="Times New Roman"/>
      <w:szCs w:val="22"/>
      <w:lang w:val="en-GB" w:eastAsia="zh-CN"/>
    </w:rPr>
  </w:style>
  <w:style w:type="paragraph" w:customStyle="1" w:styleId="napisZnak">
    <w:name w:val="napis Znak"/>
    <w:basedOn w:val="Navaden"/>
    <w:next w:val="Navaden"/>
    <w:link w:val="napisZnakZnak"/>
    <w:qFormat/>
    <w:rsid w:val="00A1757F"/>
    <w:pPr>
      <w:widowControl w:val="0"/>
      <w:spacing w:after="240"/>
      <w:jc w:val="center"/>
    </w:pPr>
    <w:rPr>
      <w:rFonts w:cs="Times New Roman"/>
      <w:bCs/>
      <w:i/>
      <w:sz w:val="22"/>
      <w:szCs w:val="18"/>
    </w:rPr>
  </w:style>
  <w:style w:type="character" w:customStyle="1" w:styleId="napisZnakZnak">
    <w:name w:val="napis Znak Znak"/>
    <w:link w:val="napisZnak"/>
    <w:rsid w:val="00A1757F"/>
    <w:rPr>
      <w:rFonts w:ascii="Arial" w:hAnsi="Arial"/>
      <w:bCs/>
      <w:i/>
      <w:sz w:val="22"/>
      <w:szCs w:val="18"/>
      <w:lang w:val="sl-SI" w:eastAsia="sl-SI" w:bidi="ar-SA"/>
    </w:rPr>
  </w:style>
  <w:style w:type="character" w:customStyle="1" w:styleId="Naslov2Znak5">
    <w:name w:val="Naslov 2 Znak5"/>
    <w:aliases w:val="ZP_naslov_2_red Znak"/>
    <w:link w:val="Naslov2"/>
    <w:rsid w:val="00535805"/>
    <w:rPr>
      <w:rFonts w:ascii="Arial" w:hAnsi="Arial"/>
      <w:b/>
      <w:bCs/>
      <w:sz w:val="24"/>
      <w:szCs w:val="26"/>
      <w:lang w:eastAsia="en-US"/>
    </w:rPr>
  </w:style>
  <w:style w:type="character" w:customStyle="1" w:styleId="Hyperlink1">
    <w:name w:val="Hyperlink1"/>
    <w:rsid w:val="00A1757F"/>
    <w:rPr>
      <w:color w:val="0000FF"/>
      <w:u w:val="single"/>
    </w:rPr>
  </w:style>
  <w:style w:type="paragraph" w:customStyle="1" w:styleId="BodyText21">
    <w:name w:val="Body Text 21"/>
    <w:basedOn w:val="Navaden"/>
    <w:rsid w:val="00A1757F"/>
    <w:pPr>
      <w:widowControl w:val="0"/>
    </w:pPr>
    <w:rPr>
      <w:sz w:val="22"/>
      <w:szCs w:val="20"/>
      <w:lang w:eastAsia="en-US"/>
    </w:rPr>
  </w:style>
  <w:style w:type="character" w:customStyle="1" w:styleId="NaslovtabeleZnak1">
    <w:name w:val="Naslov tabele Znak1"/>
    <w:link w:val="Naslovtabele"/>
    <w:rsid w:val="00E96824"/>
    <w:rPr>
      <w:rFonts w:ascii="Arial" w:hAnsi="Arial"/>
      <w:i/>
      <w:sz w:val="22"/>
      <w:szCs w:val="22"/>
      <w:lang w:val="sl-SI" w:eastAsia="sl-SI" w:bidi="ar-SA"/>
    </w:rPr>
  </w:style>
  <w:style w:type="character" w:styleId="Poudarek">
    <w:name w:val="Emphasis"/>
    <w:uiPriority w:val="20"/>
    <w:rsid w:val="00E96824"/>
    <w:rPr>
      <w:i/>
      <w:iCs/>
    </w:rPr>
  </w:style>
  <w:style w:type="paragraph" w:customStyle="1" w:styleId="Normal1">
    <w:name w:val="Normal 1"/>
    <w:basedOn w:val="Navaden"/>
    <w:rsid w:val="007A1A42"/>
    <w:pPr>
      <w:spacing w:before="120"/>
      <w:ind w:left="550"/>
    </w:pPr>
    <w:rPr>
      <w:rFonts w:ascii="Times New Roman" w:hAnsi="Times New Roman"/>
      <w:sz w:val="22"/>
    </w:rPr>
  </w:style>
  <w:style w:type="paragraph" w:customStyle="1" w:styleId="bullets1">
    <w:name w:val="bullets 1"/>
    <w:basedOn w:val="Navaden"/>
    <w:rsid w:val="007A1A42"/>
    <w:pPr>
      <w:ind w:left="981" w:hanging="323"/>
    </w:pPr>
    <w:rPr>
      <w:rFonts w:ascii="Times New Roman" w:hAnsi="Times New Roman"/>
      <w:sz w:val="22"/>
    </w:rPr>
  </w:style>
  <w:style w:type="paragraph" w:customStyle="1" w:styleId="xl39">
    <w:name w:val="xl39"/>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b/>
      <w:bCs/>
      <w:sz w:val="24"/>
      <w:lang w:val="en-GB" w:eastAsia="en-US"/>
    </w:rPr>
  </w:style>
  <w:style w:type="paragraph" w:customStyle="1" w:styleId="xl40">
    <w:name w:val="xl40"/>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41">
    <w:name w:val="xl41"/>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2">
    <w:name w:val="xl42"/>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3">
    <w:name w:val="xl43"/>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4">
    <w:name w:val="xl4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45">
    <w:name w:val="xl45"/>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6">
    <w:name w:val="xl46"/>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7">
    <w:name w:val="xl47"/>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8">
    <w:name w:val="xl48"/>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49">
    <w:name w:val="xl49"/>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0">
    <w:name w:val="xl5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b/>
      <w:bCs/>
      <w:sz w:val="24"/>
      <w:lang w:val="en-GB" w:eastAsia="en-US"/>
    </w:rPr>
  </w:style>
  <w:style w:type="paragraph" w:customStyle="1" w:styleId="xl51">
    <w:name w:val="xl51"/>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2">
    <w:name w:val="xl52"/>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53">
    <w:name w:val="xl53"/>
    <w:basedOn w:val="Navaden"/>
    <w:rsid w:val="00F45F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xl54">
    <w:name w:val="xl54"/>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5">
    <w:name w:val="xl55"/>
    <w:basedOn w:val="Navaden"/>
    <w:rsid w:val="00F45F5C"/>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sz w:val="24"/>
      <w:lang w:val="en-GB" w:eastAsia="en-US"/>
    </w:rPr>
  </w:style>
  <w:style w:type="paragraph" w:customStyle="1" w:styleId="xl56">
    <w:name w:val="xl56"/>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character" w:customStyle="1" w:styleId="tw4winMark">
    <w:name w:val="tw4winMark"/>
    <w:rsid w:val="00F45F5C"/>
    <w:rPr>
      <w:rFonts w:ascii="Courier New" w:hAnsi="Courier New"/>
      <w:vanish/>
      <w:color w:val="800080"/>
      <w:sz w:val="20"/>
      <w:vertAlign w:val="subscript"/>
    </w:rPr>
  </w:style>
  <w:style w:type="paragraph" w:customStyle="1" w:styleId="font6">
    <w:name w:val="font6"/>
    <w:basedOn w:val="Navaden"/>
    <w:rsid w:val="00F45F5C"/>
    <w:pPr>
      <w:spacing w:before="100" w:beforeAutospacing="1" w:after="100" w:afterAutospacing="1"/>
    </w:pPr>
    <w:rPr>
      <w:rFonts w:ascii="Times New Roman" w:eastAsia="Arial Unicode MS" w:hAnsi="Times New Roman"/>
      <w:szCs w:val="16"/>
      <w:lang w:val="en-GB" w:eastAsia="en-US"/>
    </w:rPr>
  </w:style>
  <w:style w:type="paragraph" w:customStyle="1" w:styleId="xl57">
    <w:name w:val="xl57"/>
    <w:basedOn w:val="Navaden"/>
    <w:rsid w:val="00F45F5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8">
    <w:name w:val="xl58"/>
    <w:basedOn w:val="Navaden"/>
    <w:rsid w:val="00F45F5C"/>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59">
    <w:name w:val="xl59"/>
    <w:basedOn w:val="Navaden"/>
    <w:rsid w:val="00F45F5C"/>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0">
    <w:name w:val="xl60"/>
    <w:basedOn w:val="Navaden"/>
    <w:rsid w:val="00F45F5C"/>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1">
    <w:name w:val="xl61"/>
    <w:basedOn w:val="Navaden"/>
    <w:rsid w:val="00F45F5C"/>
    <w:pPr>
      <w:pBdr>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2">
    <w:name w:val="xl62"/>
    <w:basedOn w:val="Navaden"/>
    <w:rsid w:val="00F45F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lang w:val="en-GB" w:eastAsia="en-US"/>
    </w:rPr>
  </w:style>
  <w:style w:type="paragraph" w:customStyle="1" w:styleId="xl63">
    <w:name w:val="xl63"/>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4">
    <w:name w:val="xl64"/>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5">
    <w:name w:val="xl65"/>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6">
    <w:name w:val="xl66"/>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7">
    <w:name w:val="xl67"/>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8">
    <w:name w:val="xl68"/>
    <w:basedOn w:val="Navaden"/>
    <w:rsid w:val="00F45F5C"/>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69">
    <w:name w:val="xl69"/>
    <w:basedOn w:val="Navaden"/>
    <w:rsid w:val="00F45F5C"/>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sz w:val="24"/>
      <w:lang w:val="en-GB" w:eastAsia="en-US"/>
    </w:rPr>
  </w:style>
  <w:style w:type="paragraph" w:customStyle="1" w:styleId="xl70">
    <w:name w:val="xl70"/>
    <w:basedOn w:val="Navaden"/>
    <w:rsid w:val="00F45F5C"/>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lang w:val="en-GB" w:eastAsia="en-US"/>
    </w:rPr>
  </w:style>
  <w:style w:type="paragraph" w:customStyle="1" w:styleId="Navaden1">
    <w:name w:val="Navaden1"/>
    <w:basedOn w:val="Navaden"/>
    <w:rsid w:val="00F45F5C"/>
    <w:rPr>
      <w:rFonts w:ascii="Times New Roman" w:hAnsi="Times New Roman"/>
      <w:sz w:val="24"/>
      <w:lang w:eastAsia="en-US"/>
    </w:rPr>
  </w:style>
  <w:style w:type="paragraph" w:customStyle="1" w:styleId="Sprotnaopomba-besedil">
    <w:name w:val="Sprotna opomba - besedil"/>
    <w:basedOn w:val="Navaden"/>
    <w:rsid w:val="00562FEC"/>
    <w:pPr>
      <w:spacing w:before="60" w:after="240"/>
    </w:pPr>
    <w:rPr>
      <w:snapToGrid w:val="0"/>
      <w:szCs w:val="16"/>
    </w:rPr>
  </w:style>
  <w:style w:type="paragraph" w:customStyle="1" w:styleId="tekst">
    <w:name w:val="tekst"/>
    <w:basedOn w:val="Navaden"/>
    <w:link w:val="tekstZnak"/>
    <w:rsid w:val="00053E14"/>
    <w:pPr>
      <w:spacing w:before="120"/>
    </w:pPr>
    <w:rPr>
      <w:rFonts w:cs="Times New Roman"/>
      <w:sz w:val="22"/>
      <w:szCs w:val="20"/>
    </w:rPr>
  </w:style>
  <w:style w:type="paragraph" w:customStyle="1" w:styleId="SlogpreglednicaLevo0cmPrvavrstica0cm">
    <w:name w:val="Slog preglednica + Levo:  0 cm Prva vrstica:  0 cm"/>
    <w:basedOn w:val="Navaden"/>
    <w:rsid w:val="00562FEC"/>
    <w:pPr>
      <w:keepNext/>
      <w:spacing w:before="120" w:after="120"/>
      <w:contextualSpacing/>
    </w:pPr>
    <w:rPr>
      <w:i/>
      <w:iCs/>
      <w:sz w:val="22"/>
      <w:szCs w:val="20"/>
    </w:rPr>
  </w:style>
  <w:style w:type="paragraph" w:customStyle="1" w:styleId="SlogSprotnaopomba-besedillatinskiTahoma6ptPred6">
    <w:name w:val="Slog Sprotna opomba - besedil + (latinski) Tahoma 6 pt Pred:  6 ..."/>
    <w:basedOn w:val="Sprotnaopomba-besedil"/>
    <w:rsid w:val="00562FEC"/>
  </w:style>
  <w:style w:type="paragraph" w:customStyle="1" w:styleId="SlogpreglednicalatinskiTahomaLeeeLevo0cmVisee">
    <w:name w:val="Slog preglednica + (latinski) Tahoma Ležeče Levo:  0 cm Viseče:..."/>
    <w:basedOn w:val="Navaden"/>
    <w:rsid w:val="00562FEC"/>
    <w:pPr>
      <w:keepNext/>
      <w:spacing w:before="120" w:after="120"/>
      <w:ind w:left="1644" w:hanging="1644"/>
      <w:outlineLvl w:val="1"/>
    </w:pPr>
    <w:rPr>
      <w:i/>
      <w:iCs/>
      <w:sz w:val="22"/>
      <w:szCs w:val="20"/>
    </w:rPr>
  </w:style>
  <w:style w:type="paragraph" w:customStyle="1" w:styleId="SlogFigureTitleNeLeee">
    <w:name w:val="Slog Figure Title + Ne Ležeče"/>
    <w:basedOn w:val="FigureTitle"/>
    <w:rsid w:val="00562FEC"/>
    <w:pPr>
      <w:spacing w:before="60"/>
    </w:pPr>
    <w:rPr>
      <w:b w:val="0"/>
      <w:i/>
      <w:sz w:val="20"/>
    </w:rPr>
  </w:style>
  <w:style w:type="paragraph" w:customStyle="1" w:styleId="BodyText23">
    <w:name w:val="Body Text 23"/>
    <w:basedOn w:val="Navaden"/>
    <w:rsid w:val="00562FEC"/>
    <w:pPr>
      <w:widowControl w:val="0"/>
    </w:pPr>
    <w:rPr>
      <w:sz w:val="22"/>
      <w:szCs w:val="20"/>
      <w:lang w:eastAsia="en-US"/>
    </w:rPr>
  </w:style>
  <w:style w:type="paragraph" w:customStyle="1" w:styleId="kolofon">
    <w:name w:val="kolofon"/>
    <w:basedOn w:val="Telobesedila"/>
    <w:rsid w:val="00562FEC"/>
    <w:pPr>
      <w:spacing w:before="240" w:after="240"/>
    </w:pPr>
    <w:rPr>
      <w:rFonts w:ascii="Tahoma" w:hAnsi="Tahoma" w:cs="Tahoma"/>
      <w:sz w:val="20"/>
    </w:rPr>
  </w:style>
  <w:style w:type="paragraph" w:customStyle="1" w:styleId="glava3">
    <w:name w:val="glava 3"/>
    <w:basedOn w:val="Navaden"/>
    <w:rsid w:val="00562FEC"/>
    <w:pPr>
      <w:pBdr>
        <w:bottom w:val="single" w:sz="4" w:space="1" w:color="auto"/>
      </w:pBdr>
    </w:pPr>
    <w:rPr>
      <w:rFonts w:ascii="Tahoma" w:hAnsi="Tahoma"/>
      <w:i/>
      <w:sz w:val="20"/>
      <w:szCs w:val="20"/>
    </w:rPr>
  </w:style>
  <w:style w:type="paragraph" w:customStyle="1" w:styleId="avtor">
    <w:name w:val="avtor"/>
    <w:basedOn w:val="Navaden"/>
    <w:rsid w:val="00562FEC"/>
    <w:pPr>
      <w:spacing w:after="60"/>
      <w:jc w:val="right"/>
    </w:pPr>
    <w:rPr>
      <w:rFonts w:ascii="Tahoma" w:hAnsi="Tahoma" w:cs="Tahoma"/>
      <w:i/>
      <w:iCs/>
      <w:szCs w:val="18"/>
    </w:rPr>
  </w:style>
  <w:style w:type="paragraph" w:customStyle="1" w:styleId="tabela-vsebina">
    <w:name w:val="tabela-vsebina"/>
    <w:basedOn w:val="Navaden"/>
    <w:rsid w:val="00562FEC"/>
    <w:pPr>
      <w:widowControl w:val="0"/>
      <w:tabs>
        <w:tab w:val="left" w:pos="0"/>
      </w:tabs>
      <w:suppressAutoHyphens/>
      <w:overflowPunct w:val="0"/>
      <w:spacing w:before="40"/>
      <w:textAlignment w:val="baseline"/>
    </w:pPr>
    <w:rPr>
      <w:rFonts w:ascii="Tahoma" w:hAnsi="Tahoma" w:cs="Tahoma"/>
      <w:spacing w:val="-3"/>
      <w:szCs w:val="16"/>
    </w:rPr>
  </w:style>
  <w:style w:type="paragraph" w:styleId="Oznaenseznam2">
    <w:name w:val="List Bullet 2"/>
    <w:basedOn w:val="Navaden"/>
    <w:autoRedefine/>
    <w:rsid w:val="00562FEC"/>
    <w:pPr>
      <w:tabs>
        <w:tab w:val="num" w:pos="643"/>
      </w:tabs>
      <w:ind w:left="643" w:hanging="360"/>
    </w:pPr>
    <w:rPr>
      <w:rFonts w:ascii="Times New Roman" w:hAnsi="Times New Roman"/>
      <w:sz w:val="24"/>
      <w:lang w:val="en-GB" w:eastAsia="en-US"/>
    </w:rPr>
  </w:style>
  <w:style w:type="paragraph" w:customStyle="1" w:styleId="besediloZnak">
    <w:name w:val="besedilo Znak"/>
    <w:basedOn w:val="Navaden"/>
    <w:link w:val="besediloZnakZnak"/>
    <w:rsid w:val="00562FEC"/>
    <w:rPr>
      <w:rFonts w:ascii="Tahoma" w:hAnsi="Tahoma" w:cs="Tahoma"/>
      <w:sz w:val="24"/>
      <w:szCs w:val="24"/>
    </w:rPr>
  </w:style>
  <w:style w:type="paragraph" w:customStyle="1" w:styleId="alineja">
    <w:name w:val="alineja"/>
    <w:basedOn w:val="Navaden"/>
    <w:link w:val="alinejaZnak"/>
    <w:rsid w:val="00562FEC"/>
    <w:pPr>
      <w:numPr>
        <w:numId w:val="7"/>
      </w:numPr>
      <w:ind w:left="714" w:hanging="357"/>
    </w:pPr>
    <w:rPr>
      <w:rFonts w:ascii="Tahoma" w:hAnsi="Tahoma" w:cs="Times New Roman"/>
      <w:sz w:val="22"/>
    </w:rPr>
  </w:style>
  <w:style w:type="character" w:customStyle="1" w:styleId="besediloZnakZnak">
    <w:name w:val="besedilo Znak Znak"/>
    <w:link w:val="besediloZnak"/>
    <w:rsid w:val="00562FEC"/>
    <w:rPr>
      <w:rFonts w:ascii="Tahoma" w:hAnsi="Tahoma" w:cs="Tahoma"/>
      <w:sz w:val="24"/>
      <w:szCs w:val="24"/>
      <w:lang w:val="sl-SI" w:eastAsia="sl-SI" w:bidi="ar-SA"/>
    </w:rPr>
  </w:style>
  <w:style w:type="character" w:customStyle="1" w:styleId="alinejaZnak">
    <w:name w:val="alineja Znak"/>
    <w:link w:val="alineja"/>
    <w:rsid w:val="00562FEC"/>
    <w:rPr>
      <w:rFonts w:ascii="Tahoma" w:hAnsi="Tahoma"/>
      <w:sz w:val="22"/>
      <w:szCs w:val="22"/>
    </w:rPr>
  </w:style>
  <w:style w:type="paragraph" w:customStyle="1" w:styleId="besedilo1">
    <w:name w:val="besedilo1"/>
    <w:basedOn w:val="Telobesedila"/>
    <w:link w:val="besedilo1Znak"/>
    <w:rsid w:val="00562FEC"/>
    <w:pPr>
      <w:spacing w:before="0"/>
    </w:pPr>
    <w:rPr>
      <w:rFonts w:ascii="Tahoma" w:hAnsi="Tahoma" w:cs="Tahoma"/>
      <w:szCs w:val="22"/>
    </w:rPr>
  </w:style>
  <w:style w:type="paragraph" w:customStyle="1" w:styleId="besedilopredalinejo">
    <w:name w:val="besedilo pred alinejo"/>
    <w:basedOn w:val="besediloZnak"/>
    <w:link w:val="besedilopredalinejoZnak"/>
    <w:rsid w:val="00562FEC"/>
    <w:pPr>
      <w:spacing w:before="360" w:after="240"/>
      <w:jc w:val="both"/>
    </w:pPr>
  </w:style>
  <w:style w:type="character" w:customStyle="1" w:styleId="besedilo1Znak">
    <w:name w:val="besedilo1 Znak"/>
    <w:link w:val="besedilo1"/>
    <w:rsid w:val="00562FEC"/>
    <w:rPr>
      <w:rFonts w:ascii="Tahoma" w:hAnsi="Tahoma" w:cs="Tahoma"/>
      <w:sz w:val="22"/>
      <w:szCs w:val="22"/>
      <w:lang w:val="sl-SI" w:eastAsia="sl-SI" w:bidi="ar-SA"/>
    </w:rPr>
  </w:style>
  <w:style w:type="character" w:customStyle="1" w:styleId="besedilopredalinejoZnak">
    <w:name w:val="besedilo pred alinejo Znak"/>
    <w:link w:val="besedilopredalinejo"/>
    <w:rsid w:val="00562FEC"/>
    <w:rPr>
      <w:rFonts w:ascii="Tahoma" w:hAnsi="Tahoma" w:cs="Tahoma"/>
      <w:sz w:val="24"/>
      <w:szCs w:val="24"/>
      <w:lang w:val="sl-SI" w:eastAsia="sl-SI" w:bidi="ar-SA"/>
    </w:rPr>
  </w:style>
  <w:style w:type="paragraph" w:customStyle="1" w:styleId="besedilopoalineji">
    <w:name w:val="besedilo po alineji"/>
    <w:basedOn w:val="besediloZnak"/>
    <w:rsid w:val="00562FEC"/>
    <w:pPr>
      <w:spacing w:before="360"/>
    </w:pPr>
  </w:style>
  <w:style w:type="paragraph" w:customStyle="1" w:styleId="besedilopoalineji1">
    <w:name w:val="besedilo po alineji1"/>
    <w:basedOn w:val="Navaden"/>
    <w:link w:val="besedilopoalineji1Znak"/>
    <w:rsid w:val="00562FEC"/>
    <w:pPr>
      <w:spacing w:before="360" w:line="360" w:lineRule="auto"/>
    </w:pPr>
    <w:rPr>
      <w:rFonts w:ascii="Tahoma" w:hAnsi="Tahoma" w:cs="Tahoma"/>
      <w:sz w:val="24"/>
      <w:szCs w:val="24"/>
    </w:rPr>
  </w:style>
  <w:style w:type="paragraph" w:customStyle="1" w:styleId="Slogbesedilopoalineji1Krepko">
    <w:name w:val="Slog besedilo po alineji1 + Krepko"/>
    <w:basedOn w:val="besedilopoalineji1"/>
    <w:link w:val="Slogbesedilopoalineji1KrepkoZnak"/>
    <w:rsid w:val="00562FEC"/>
    <w:rPr>
      <w:bCs/>
    </w:rPr>
  </w:style>
  <w:style w:type="character" w:customStyle="1" w:styleId="besedilopoalineji1Znak">
    <w:name w:val="besedilo po alineji1 Znak"/>
    <w:link w:val="besedilopoalineji1"/>
    <w:rsid w:val="00562FEC"/>
    <w:rPr>
      <w:rFonts w:ascii="Tahoma" w:hAnsi="Tahoma" w:cs="Tahoma"/>
      <w:sz w:val="24"/>
      <w:szCs w:val="24"/>
      <w:lang w:val="sl-SI" w:eastAsia="sl-SI" w:bidi="ar-SA"/>
    </w:rPr>
  </w:style>
  <w:style w:type="character" w:customStyle="1" w:styleId="Slogbesedilopoalineji1KrepkoZnak">
    <w:name w:val="Slog besedilo po alineji1 + Krepko Znak"/>
    <w:link w:val="Slogbesedilopoalineji1Krepko"/>
    <w:rsid w:val="00562FEC"/>
    <w:rPr>
      <w:rFonts w:ascii="Tahoma" w:hAnsi="Tahoma" w:cs="Tahoma"/>
      <w:bCs/>
      <w:sz w:val="24"/>
      <w:szCs w:val="24"/>
      <w:lang w:val="sl-SI" w:eastAsia="sl-SI" w:bidi="ar-SA"/>
    </w:rPr>
  </w:style>
  <w:style w:type="paragraph" w:customStyle="1" w:styleId="SlogbesedilopredalinejoKrepko">
    <w:name w:val="Slog besedilo pred alinejo + Krepko"/>
    <w:basedOn w:val="besedilopredalinejo"/>
    <w:link w:val="SlogbesedilopredalinejoKrepkoZnak"/>
    <w:rsid w:val="00562FEC"/>
    <w:pPr>
      <w:spacing w:before="240"/>
    </w:pPr>
    <w:rPr>
      <w:bCs/>
    </w:rPr>
  </w:style>
  <w:style w:type="character" w:customStyle="1" w:styleId="SlogbesedilopredalinejoKrepkoZnak">
    <w:name w:val="Slog besedilo pred alinejo + Krepko Znak"/>
    <w:link w:val="SlogbesedilopredalinejoKrepko"/>
    <w:rsid w:val="00562FEC"/>
    <w:rPr>
      <w:rFonts w:ascii="Tahoma" w:hAnsi="Tahoma" w:cs="Tahoma"/>
      <w:bCs/>
      <w:sz w:val="24"/>
      <w:szCs w:val="24"/>
      <w:lang w:val="sl-SI" w:eastAsia="sl-SI" w:bidi="ar-SA"/>
    </w:rPr>
  </w:style>
  <w:style w:type="paragraph" w:customStyle="1" w:styleId="besediloponaslovu">
    <w:name w:val="besedilo po naslovu"/>
    <w:basedOn w:val="Telobesedila"/>
    <w:rsid w:val="00562FEC"/>
    <w:pPr>
      <w:spacing w:before="240"/>
    </w:pPr>
    <w:rPr>
      <w:rFonts w:ascii="Tahoma" w:hAnsi="Tahoma" w:cs="Tahoma"/>
      <w:iCs/>
      <w:sz w:val="24"/>
    </w:rPr>
  </w:style>
  <w:style w:type="paragraph" w:styleId="Seznam">
    <w:name w:val="List"/>
    <w:basedOn w:val="Navaden"/>
    <w:rsid w:val="00562FEC"/>
    <w:pPr>
      <w:ind w:left="283" w:hanging="283"/>
    </w:pPr>
    <w:rPr>
      <w:rFonts w:ascii="Times New Roman" w:hAnsi="Times New Roman"/>
      <w:sz w:val="28"/>
      <w:szCs w:val="28"/>
    </w:rPr>
  </w:style>
  <w:style w:type="paragraph" w:styleId="Glavasporoila">
    <w:name w:val="Message Header"/>
    <w:basedOn w:val="Navaden"/>
    <w:link w:val="GlavasporoilaZnak"/>
    <w:rsid w:val="00562FE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glava0">
    <w:name w:val="glava"/>
    <w:basedOn w:val="Navaden"/>
    <w:rsid w:val="00562FEC"/>
    <w:rPr>
      <w:rFonts w:ascii="Tahoma" w:hAnsi="Tahoma"/>
      <w:sz w:val="28"/>
      <w:szCs w:val="28"/>
    </w:rPr>
  </w:style>
  <w:style w:type="paragraph" w:customStyle="1" w:styleId="SlogglavaZgorajOsenenoEnojenSamodejno05ptDebelina">
    <w:name w:val="Slog glava + Zgoraj: (Osenčeno Enojen Samodejno  05 pt Debelina..."/>
    <w:basedOn w:val="glava0"/>
    <w:rsid w:val="00562FEC"/>
    <w:pPr>
      <w:pBdr>
        <w:top w:val="single" w:sz="4" w:space="0" w:color="auto" w:shadow="1"/>
        <w:bottom w:val="single" w:sz="4" w:space="31" w:color="auto" w:shadow="1"/>
      </w:pBdr>
    </w:pPr>
  </w:style>
  <w:style w:type="paragraph" w:customStyle="1" w:styleId="SlogglavaZgorajOsenenoEnojenSamodejno05ptDebelina1">
    <w:name w:val="Slog glava + Zgoraj: (Osenčeno Enojen Samodejno  05 pt Debelina...1"/>
    <w:basedOn w:val="glava0"/>
    <w:rsid w:val="00562FEC"/>
    <w:pPr>
      <w:pBdr>
        <w:top w:val="single" w:sz="4" w:space="0" w:color="auto"/>
        <w:bottom w:val="single" w:sz="4" w:space="0" w:color="auto"/>
      </w:pBdr>
    </w:pPr>
    <w:rPr>
      <w:szCs w:val="20"/>
    </w:rPr>
  </w:style>
  <w:style w:type="paragraph" w:customStyle="1" w:styleId="SlogglavaZgorajOsenenoEnojenSamodejno05ptDebelina2">
    <w:name w:val="Slog glava + Zgoraj: (Osenčeno Enojen Samodejno  05 pt Debelina...2"/>
    <w:basedOn w:val="glava0"/>
    <w:rsid w:val="00562FEC"/>
    <w:pPr>
      <w:pBdr>
        <w:top w:val="single" w:sz="4" w:space="0" w:color="auto"/>
        <w:bottom w:val="single" w:sz="4" w:space="0" w:color="auto"/>
      </w:pBdr>
    </w:pPr>
    <w:rPr>
      <w:szCs w:val="20"/>
    </w:rPr>
  </w:style>
  <w:style w:type="paragraph" w:customStyle="1" w:styleId="SlogglavaZgorajOsenenoEnojenSamodejno05ptDebelina3">
    <w:name w:val="Slog glava + Zgoraj: (Osenčeno Enojen Samodejno  05 pt Debelina...3"/>
    <w:basedOn w:val="glava0"/>
    <w:rsid w:val="00562FEC"/>
    <w:pPr>
      <w:pBdr>
        <w:top w:val="single" w:sz="4" w:space="0" w:color="auto"/>
        <w:bottom w:val="single" w:sz="4" w:space="0" w:color="auto"/>
      </w:pBdr>
    </w:pPr>
    <w:rPr>
      <w:szCs w:val="20"/>
    </w:rPr>
  </w:style>
  <w:style w:type="paragraph" w:customStyle="1" w:styleId="SlogbesedilopredalinejoRazmikvrstic15vrstice">
    <w:name w:val="Slog besedilo pred alinejo + Razmik vrstic:  15 vrstice"/>
    <w:basedOn w:val="besedilopredalinejo"/>
    <w:link w:val="SlogbesedilopredalinejoRazmikvrstic15vrsticeZnak"/>
    <w:rsid w:val="00562FEC"/>
    <w:pPr>
      <w:spacing w:before="120" w:after="120" w:line="360" w:lineRule="auto"/>
    </w:pPr>
  </w:style>
  <w:style w:type="paragraph" w:customStyle="1" w:styleId="SlogalinejaZa0pt">
    <w:name w:val="Slog alineja + Za:  0 pt"/>
    <w:basedOn w:val="alineja"/>
    <w:rsid w:val="00562FEC"/>
  </w:style>
  <w:style w:type="paragraph" w:customStyle="1" w:styleId="ppt">
    <w:name w:val="ppt"/>
    <w:basedOn w:val="Telobesedila"/>
    <w:rsid w:val="00562FEC"/>
    <w:pPr>
      <w:spacing w:before="0" w:after="120"/>
      <w:jc w:val="center"/>
    </w:pPr>
    <w:rPr>
      <w:rFonts w:cs="Arial"/>
      <w:sz w:val="16"/>
      <w:szCs w:val="16"/>
    </w:rPr>
  </w:style>
  <w:style w:type="paragraph" w:customStyle="1" w:styleId="BodyText31">
    <w:name w:val="Body Text 31"/>
    <w:basedOn w:val="Navaden"/>
    <w:rsid w:val="00562FEC"/>
    <w:pPr>
      <w:widowControl w:val="0"/>
      <w:tabs>
        <w:tab w:val="left" w:pos="0"/>
      </w:tabs>
      <w:suppressAutoHyphens/>
      <w:overflowPunct w:val="0"/>
    </w:pPr>
    <w:rPr>
      <w:spacing w:val="-3"/>
      <w:sz w:val="22"/>
    </w:rPr>
  </w:style>
  <w:style w:type="paragraph" w:customStyle="1" w:styleId="BodyText22">
    <w:name w:val="Body Text 22"/>
    <w:basedOn w:val="Navaden"/>
    <w:rsid w:val="00562FEC"/>
    <w:pPr>
      <w:widowControl w:val="0"/>
      <w:overflowPunct w:val="0"/>
      <w:spacing w:line="313" w:lineRule="atLeast"/>
    </w:pPr>
    <w:rPr>
      <w:sz w:val="22"/>
    </w:rPr>
  </w:style>
  <w:style w:type="paragraph" w:customStyle="1" w:styleId="Napisslikaslika1">
    <w:name w:val="Napis.slika.slika1"/>
    <w:basedOn w:val="Navaden"/>
    <w:next w:val="Navaden"/>
    <w:rsid w:val="00562FEC"/>
    <w:pPr>
      <w:keepNext/>
      <w:keepLines/>
      <w:tabs>
        <w:tab w:val="left" w:pos="850"/>
        <w:tab w:val="left" w:pos="1191"/>
        <w:tab w:val="left" w:pos="1531"/>
      </w:tabs>
      <w:snapToGrid w:val="0"/>
      <w:spacing w:before="120" w:after="120" w:line="240" w:lineRule="exact"/>
      <w:ind w:firstLine="397"/>
      <w:jc w:val="center"/>
    </w:pPr>
    <w:rPr>
      <w:i/>
      <w:iCs/>
      <w:sz w:val="20"/>
      <w:szCs w:val="20"/>
    </w:rPr>
  </w:style>
  <w:style w:type="paragraph" w:customStyle="1" w:styleId="viri">
    <w:name w:val="viri"/>
    <w:basedOn w:val="Navaden"/>
    <w:link w:val="viriZnak"/>
    <w:rsid w:val="00562FEC"/>
    <w:rPr>
      <w:rFonts w:ascii="Tahoma" w:hAnsi="Tahoma"/>
      <w:szCs w:val="16"/>
    </w:rPr>
  </w:style>
  <w:style w:type="character" w:customStyle="1" w:styleId="viriZnak">
    <w:name w:val="viri Znak"/>
    <w:link w:val="viri"/>
    <w:rsid w:val="00562FEC"/>
    <w:rPr>
      <w:rFonts w:ascii="Tahoma" w:hAnsi="Tahoma" w:cs="Arial"/>
      <w:sz w:val="16"/>
      <w:szCs w:val="16"/>
      <w:lang w:val="sl-SI" w:eastAsia="sl-SI" w:bidi="ar-SA"/>
    </w:rPr>
  </w:style>
  <w:style w:type="paragraph" w:customStyle="1" w:styleId="SlogNaslov1latinskiTahomaDebelopodrtanoLevoLevo">
    <w:name w:val="Slog Naslov 1 + (latinski) Tahoma Debelo podčrtano Levo Levo:  ..."/>
    <w:basedOn w:val="Naslov1"/>
    <w:rsid w:val="00562FEC"/>
    <w:pPr>
      <w:pBdr>
        <w:top w:val="single" w:sz="4" w:space="1" w:color="auto"/>
        <w:bottom w:val="single" w:sz="4" w:space="1" w:color="auto"/>
      </w:pBdr>
      <w:tabs>
        <w:tab w:val="num" w:pos="708"/>
      </w:tabs>
      <w:spacing w:after="120"/>
    </w:pPr>
    <w:rPr>
      <w:rFonts w:ascii="Tahoma" w:hAnsi="Tahoma"/>
      <w:kern w:val="32"/>
      <w:sz w:val="32"/>
      <w:szCs w:val="32"/>
    </w:rPr>
  </w:style>
  <w:style w:type="numbering" w:styleId="111111">
    <w:name w:val="Outline List 2"/>
    <w:basedOn w:val="Brezseznama"/>
    <w:rsid w:val="00562FEC"/>
    <w:pPr>
      <w:numPr>
        <w:numId w:val="14"/>
      </w:numPr>
    </w:pPr>
  </w:style>
  <w:style w:type="paragraph" w:customStyle="1" w:styleId="1">
    <w:name w:val="1"/>
    <w:basedOn w:val="Navaden"/>
    <w:link w:val="1Znak"/>
    <w:rsid w:val="00562FEC"/>
    <w:rPr>
      <w:rFonts w:ascii="Tahoma" w:hAnsi="Tahoma" w:cs="Tahoma"/>
      <w:color w:val="000000"/>
      <w:sz w:val="12"/>
      <w:szCs w:val="12"/>
    </w:rPr>
  </w:style>
  <w:style w:type="paragraph" w:customStyle="1" w:styleId="2raven">
    <w:name w:val="2 raven"/>
    <w:basedOn w:val="1"/>
    <w:link w:val="2ravenZnak"/>
    <w:rsid w:val="00562FEC"/>
    <w:pPr>
      <w:ind w:left="397" w:hanging="284"/>
    </w:pPr>
  </w:style>
  <w:style w:type="paragraph" w:customStyle="1" w:styleId="3raven">
    <w:name w:val="3 raven"/>
    <w:basedOn w:val="2raven"/>
    <w:link w:val="3ravenZnak"/>
    <w:rsid w:val="00562FEC"/>
    <w:pPr>
      <w:ind w:firstLine="227"/>
    </w:pPr>
  </w:style>
  <w:style w:type="character" w:customStyle="1" w:styleId="1Znak">
    <w:name w:val="1 Znak"/>
    <w:link w:val="1"/>
    <w:rsid w:val="00562FEC"/>
    <w:rPr>
      <w:rFonts w:ascii="Tahoma" w:hAnsi="Tahoma" w:cs="Tahoma"/>
      <w:color w:val="000000"/>
      <w:sz w:val="12"/>
      <w:szCs w:val="12"/>
      <w:lang w:val="sl-SI" w:eastAsia="sl-SI" w:bidi="ar-SA"/>
    </w:rPr>
  </w:style>
  <w:style w:type="character" w:customStyle="1" w:styleId="2ravenZnak">
    <w:name w:val="2 raven Znak"/>
    <w:link w:val="2raven"/>
    <w:rsid w:val="00562FEC"/>
    <w:rPr>
      <w:rFonts w:ascii="Tahoma" w:hAnsi="Tahoma" w:cs="Tahoma"/>
      <w:color w:val="000000"/>
      <w:sz w:val="12"/>
      <w:szCs w:val="12"/>
      <w:lang w:val="sl-SI" w:eastAsia="sl-SI" w:bidi="ar-SA"/>
    </w:rPr>
  </w:style>
  <w:style w:type="character" w:customStyle="1" w:styleId="3ravenZnak">
    <w:name w:val="3 raven Znak"/>
    <w:link w:val="3raven"/>
    <w:rsid w:val="00562FEC"/>
    <w:rPr>
      <w:rFonts w:ascii="Tahoma" w:hAnsi="Tahoma" w:cs="Tahoma"/>
      <w:color w:val="000000"/>
      <w:sz w:val="12"/>
      <w:szCs w:val="12"/>
      <w:lang w:val="sl-SI" w:eastAsia="sl-SI" w:bidi="ar-SA"/>
    </w:rPr>
  </w:style>
  <w:style w:type="paragraph" w:customStyle="1" w:styleId="4raven">
    <w:name w:val="4 raven"/>
    <w:basedOn w:val="3raven"/>
    <w:rsid w:val="00562FEC"/>
    <w:pPr>
      <w:ind w:left="57" w:firstLine="397"/>
    </w:pPr>
  </w:style>
  <w:style w:type="paragraph" w:customStyle="1" w:styleId="Slog2ravenDesno">
    <w:name w:val="Slog 2 raven + Desno"/>
    <w:basedOn w:val="2raven"/>
    <w:rsid w:val="00562FEC"/>
    <w:pPr>
      <w:ind w:left="454" w:hanging="454"/>
      <w:jc w:val="right"/>
    </w:pPr>
    <w:rPr>
      <w:rFonts w:cs="Times New Roman"/>
      <w:szCs w:val="20"/>
    </w:rPr>
  </w:style>
  <w:style w:type="paragraph" w:customStyle="1" w:styleId="Slog3ravenLevo0cmVisee1cm">
    <w:name w:val="Slog 3 raven + Levo:  0 cm Viseče:  1 cm"/>
    <w:basedOn w:val="3raven"/>
    <w:rsid w:val="00562FEC"/>
    <w:pPr>
      <w:ind w:left="1117" w:hanging="397"/>
    </w:pPr>
    <w:rPr>
      <w:rFonts w:cs="Times New Roman"/>
      <w:szCs w:val="20"/>
    </w:rPr>
  </w:style>
  <w:style w:type="paragraph" w:customStyle="1" w:styleId="SlogSlog3ravenLevo0cmVisee1cmLevo127cmVi">
    <w:name w:val="Slog Slog 3 raven + Levo:  0 cm Viseče:  1 cm + Levo:  127 cm Vi..."/>
    <w:basedOn w:val="Slog3ravenLevo0cmVisee1cm"/>
    <w:rsid w:val="00562FEC"/>
    <w:pPr>
      <w:ind w:left="624" w:hanging="340"/>
    </w:pPr>
  </w:style>
  <w:style w:type="paragraph" w:customStyle="1" w:styleId="SlogpreglednicaLevo0cmVisee22cm">
    <w:name w:val="Slog preglednica + Levo:  0 cm Viseče:  22 cm"/>
    <w:basedOn w:val="preglednica0"/>
    <w:rsid w:val="00562FEC"/>
    <w:pPr>
      <w:spacing w:before="0" w:after="0"/>
      <w:ind w:left="1474" w:hanging="1474"/>
      <w:contextualSpacing w:val="0"/>
      <w:jc w:val="both"/>
      <w:outlineLvl w:val="1"/>
    </w:pPr>
    <w:rPr>
      <w:rFonts w:ascii="Century Gothic" w:hAnsi="Century Gothic"/>
      <w:i w:val="0"/>
    </w:rPr>
  </w:style>
  <w:style w:type="paragraph" w:customStyle="1" w:styleId="Slogbesedilo18ptPred18ptRazmikvrsticEnojno">
    <w:name w:val="Slog besedilo1 + 8 pt Pred:  18 pt Razmik vrstic:  Enojno"/>
    <w:basedOn w:val="besedilo1"/>
    <w:rsid w:val="00562FEC"/>
    <w:pPr>
      <w:spacing w:before="360"/>
    </w:pPr>
    <w:rPr>
      <w:rFonts w:cs="Times New Roman"/>
    </w:rPr>
  </w:style>
  <w:style w:type="paragraph" w:customStyle="1" w:styleId="Slogbesedilo18ptRazmikvrsticEnojno">
    <w:name w:val="Slog besedilo1 + 8 pt Razmik vrstic:  Enojno"/>
    <w:basedOn w:val="besedilo1"/>
    <w:rsid w:val="00562FEC"/>
    <w:rPr>
      <w:rFonts w:cs="Times New Roman"/>
    </w:rPr>
  </w:style>
  <w:style w:type="paragraph" w:customStyle="1" w:styleId="Slogalineja8ptPred0ptZa0ptRazmikvrsticEnojno">
    <w:name w:val="Slog alineja + 8 pt Pred:  0 pt Za:  0 pt Razmik vrstic:  Enojno"/>
    <w:basedOn w:val="alineja"/>
    <w:rsid w:val="00562FEC"/>
  </w:style>
  <w:style w:type="paragraph" w:customStyle="1" w:styleId="SlogSlogglavaZgorajOsenenoEnojenSamodejno05ptDebeli">
    <w:name w:val="Slog Slog glava + Zgoraj: (Osenčeno Enojen Samodejno  05 pt Debeli..."/>
    <w:basedOn w:val="SlogglavaZgorajOsenenoEnojenSamodejno05ptDebelina3"/>
    <w:rsid w:val="00562FEC"/>
    <w:rPr>
      <w:b/>
      <w:bCs/>
      <w:sz w:val="36"/>
      <w:szCs w:val="36"/>
    </w:rPr>
  </w:style>
  <w:style w:type="paragraph" w:customStyle="1" w:styleId="Slogbesedilo18pt">
    <w:name w:val="Slog besedilo1 + 8 pt"/>
    <w:basedOn w:val="besedilo1"/>
    <w:link w:val="Slogbesedilo18ptZnak"/>
    <w:rsid w:val="00562FEC"/>
  </w:style>
  <w:style w:type="character" w:customStyle="1" w:styleId="Slogbesedilo18ptZnak">
    <w:name w:val="Slog besedilo1 + 8 pt Znak"/>
    <w:link w:val="Slogbesedilo18pt"/>
    <w:rsid w:val="00562FEC"/>
    <w:rPr>
      <w:rFonts w:ascii="Tahoma" w:hAnsi="Tahoma" w:cs="Tahoma"/>
      <w:sz w:val="22"/>
      <w:szCs w:val="22"/>
      <w:lang w:val="sl-SI" w:eastAsia="sl-SI" w:bidi="ar-SA"/>
    </w:rPr>
  </w:style>
  <w:style w:type="paragraph" w:customStyle="1" w:styleId="SlogNaslov211ptLevo0cmPrvavrstica0cm">
    <w:name w:val="Slog Naslov 2 + 11 pt Levo:  0 cm Prva vrstica:  0 cm"/>
    <w:basedOn w:val="Naslov2"/>
    <w:rsid w:val="00562FEC"/>
    <w:pPr>
      <w:numPr>
        <w:numId w:val="0"/>
      </w:numPr>
      <w:tabs>
        <w:tab w:val="clear" w:pos="567"/>
        <w:tab w:val="num" w:pos="576"/>
      </w:tabs>
      <w:spacing w:after="120"/>
    </w:pPr>
    <w:rPr>
      <w:rFonts w:ascii="Tahoma" w:hAnsi="Tahoma"/>
      <w:sz w:val="28"/>
      <w:szCs w:val="28"/>
      <w:u w:val="single"/>
    </w:rPr>
  </w:style>
  <w:style w:type="paragraph" w:customStyle="1" w:styleId="Slogalineja8ptPred0ptZa0pt">
    <w:name w:val="Slog alineja + 8 pt Pred:  0 pt Za:  0 pt"/>
    <w:basedOn w:val="alineja"/>
    <w:rsid w:val="00562FEC"/>
  </w:style>
  <w:style w:type="paragraph" w:customStyle="1" w:styleId="Slogalineja8pt">
    <w:name w:val="Slog alineja + 8 pt"/>
    <w:basedOn w:val="alineja"/>
    <w:rsid w:val="00562FEC"/>
  </w:style>
  <w:style w:type="paragraph" w:customStyle="1" w:styleId="SlogSlogbesedilopredalinejoRazmikvrstic15vrstice8pt">
    <w:name w:val="Slog Slog besedilo pred alinejo + Razmik vrstic:  15 vrstice + 8 pt"/>
    <w:basedOn w:val="SlogbesedilopredalinejoRazmikvrstic15vrstice"/>
    <w:link w:val="SlogSlogbesedilopredalinejoRazmikvrstic15vrstice8ptZnak"/>
    <w:rsid w:val="00562FEC"/>
    <w:rPr>
      <w:sz w:val="22"/>
      <w:szCs w:val="22"/>
    </w:rPr>
  </w:style>
  <w:style w:type="character" w:customStyle="1" w:styleId="SlogbesedilopredalinejoRazmikvrstic15vrsticeZnak">
    <w:name w:val="Slog besedilo pred alinejo + Razmik vrstic:  15 vrstice Znak"/>
    <w:link w:val="SlogbesedilopredalinejoRazmikvrstic15vrstice"/>
    <w:rsid w:val="00562FEC"/>
    <w:rPr>
      <w:rFonts w:ascii="Tahoma" w:hAnsi="Tahoma" w:cs="Tahoma"/>
      <w:sz w:val="24"/>
      <w:szCs w:val="24"/>
      <w:lang w:val="sl-SI" w:eastAsia="sl-SI" w:bidi="ar-SA"/>
    </w:rPr>
  </w:style>
  <w:style w:type="character" w:customStyle="1" w:styleId="SlogSlogbesedilopredalinejoRazmikvrstic15vrstice8ptZnak">
    <w:name w:val="Slog Slog besedilo pred alinejo + Razmik vrstic:  15 vrstice + 8 pt Znak"/>
    <w:link w:val="SlogSlogbesedilopredalinejoRazmikvrstic15vrstice8pt"/>
    <w:rsid w:val="00562FEC"/>
    <w:rPr>
      <w:rFonts w:ascii="Tahoma" w:hAnsi="Tahoma" w:cs="Tahoma"/>
      <w:sz w:val="22"/>
      <w:szCs w:val="22"/>
      <w:lang w:val="sl-SI" w:eastAsia="sl-SI" w:bidi="ar-SA"/>
    </w:rPr>
  </w:style>
  <w:style w:type="paragraph" w:customStyle="1" w:styleId="Slogbesedilopredalinejo8pt">
    <w:name w:val="Slog besedilo pred alinejo + 8 pt"/>
    <w:basedOn w:val="besedilopredalinejo"/>
    <w:link w:val="Slogbesedilopredalinejo8ptZnak"/>
    <w:rsid w:val="00562FEC"/>
    <w:rPr>
      <w:sz w:val="22"/>
      <w:szCs w:val="22"/>
    </w:rPr>
  </w:style>
  <w:style w:type="character" w:customStyle="1" w:styleId="Slogbesedilopredalinejo8ptZnak">
    <w:name w:val="Slog besedilo pred alinejo + 8 pt Znak"/>
    <w:link w:val="Slogbesedilopredalinejo8pt"/>
    <w:rsid w:val="00562FEC"/>
    <w:rPr>
      <w:rFonts w:ascii="Tahoma" w:hAnsi="Tahoma" w:cs="Tahoma"/>
      <w:sz w:val="22"/>
      <w:szCs w:val="22"/>
      <w:lang w:val="sl-SI" w:eastAsia="sl-SI" w:bidi="ar-SA"/>
    </w:rPr>
  </w:style>
  <w:style w:type="paragraph" w:customStyle="1" w:styleId="SlogSlogalinejaZa0pt8pt">
    <w:name w:val="Slog Slog alineja + Za:  0 pt + 8 pt"/>
    <w:basedOn w:val="SlogalinejaZa0pt"/>
    <w:rsid w:val="00562FEC"/>
  </w:style>
  <w:style w:type="paragraph" w:customStyle="1" w:styleId="SlogSlogbesedilopoalineji1Krepko8pt">
    <w:name w:val="Slog Slog besedilo po alineji1 + Krepko + 8 pt"/>
    <w:basedOn w:val="Slogbesedilopoalineji1Krepko"/>
    <w:link w:val="SlogSlogbesedilopoalineji1Krepko8ptZnak"/>
    <w:rsid w:val="00562FEC"/>
    <w:pPr>
      <w:spacing w:before="0" w:line="240" w:lineRule="auto"/>
    </w:pPr>
    <w:rPr>
      <w:sz w:val="22"/>
      <w:szCs w:val="22"/>
    </w:rPr>
  </w:style>
  <w:style w:type="character" w:customStyle="1" w:styleId="SlogSlogbesedilopoalineji1Krepko8ptZnak">
    <w:name w:val="Slog Slog besedilo po alineji1 + Krepko + 8 pt Znak"/>
    <w:link w:val="SlogSlogbesedilopoalineji1Krepko8pt"/>
    <w:rsid w:val="00562FEC"/>
    <w:rPr>
      <w:rFonts w:ascii="Tahoma" w:hAnsi="Tahoma" w:cs="Tahoma"/>
      <w:bCs/>
      <w:sz w:val="22"/>
      <w:szCs w:val="22"/>
      <w:lang w:val="sl-SI" w:eastAsia="sl-SI" w:bidi="ar-SA"/>
    </w:rPr>
  </w:style>
  <w:style w:type="paragraph" w:customStyle="1" w:styleId="SlogSlogbesedilopredalinejoKrepko8pt">
    <w:name w:val="Slog Slog besedilo pred alinejo + Krepko + 8 pt"/>
    <w:basedOn w:val="SlogbesedilopredalinejoKrepko"/>
    <w:link w:val="SlogSlogbesedilopredalinejoKrepko8ptZnak"/>
    <w:rsid w:val="00562FEC"/>
    <w:rPr>
      <w:sz w:val="22"/>
      <w:szCs w:val="22"/>
    </w:rPr>
  </w:style>
  <w:style w:type="character" w:customStyle="1" w:styleId="SlogSlogbesedilopredalinejoKrepko8ptZnak">
    <w:name w:val="Slog Slog besedilo pred alinejo + Krepko + 8 pt Znak"/>
    <w:link w:val="SlogSlogbesedilopredalinejoKrepko8pt"/>
    <w:rsid w:val="00562FEC"/>
    <w:rPr>
      <w:rFonts w:ascii="Tahoma" w:hAnsi="Tahoma" w:cs="Tahoma"/>
      <w:bCs/>
      <w:sz w:val="22"/>
      <w:szCs w:val="22"/>
      <w:lang w:val="sl-SI" w:eastAsia="sl-SI" w:bidi="ar-SA"/>
    </w:rPr>
  </w:style>
  <w:style w:type="paragraph" w:customStyle="1" w:styleId="Slogbesedilo18pt1">
    <w:name w:val="Slog besedilo1 + 8 pt1"/>
    <w:basedOn w:val="besedilo1"/>
    <w:link w:val="Slogbesedilo18pt1Znak"/>
    <w:rsid w:val="00562FEC"/>
  </w:style>
  <w:style w:type="character" w:customStyle="1" w:styleId="Slogbesedilo18pt1Znak">
    <w:name w:val="Slog besedilo1 + 8 pt1 Znak"/>
    <w:link w:val="Slogbesedilo18pt1"/>
    <w:rsid w:val="00562FEC"/>
    <w:rPr>
      <w:rFonts w:ascii="Tahoma" w:hAnsi="Tahoma" w:cs="Tahoma"/>
      <w:sz w:val="22"/>
      <w:szCs w:val="22"/>
      <w:lang w:val="sl-SI" w:eastAsia="sl-SI" w:bidi="ar-SA"/>
    </w:rPr>
  </w:style>
  <w:style w:type="paragraph" w:customStyle="1" w:styleId="SlogNaslov210pt">
    <w:name w:val="Slog Naslov 2 + 10 pt"/>
    <w:basedOn w:val="Naslov2"/>
    <w:link w:val="SlogNaslov210ptZnak"/>
    <w:rsid w:val="00562FEC"/>
    <w:pPr>
      <w:numPr>
        <w:numId w:val="0"/>
      </w:numPr>
      <w:tabs>
        <w:tab w:val="clear" w:pos="567"/>
        <w:tab w:val="num" w:pos="576"/>
      </w:tabs>
      <w:spacing w:after="120"/>
      <w:ind w:left="578" w:hanging="578"/>
    </w:pPr>
    <w:rPr>
      <w:rFonts w:ascii="Tahoma" w:hAnsi="Tahoma" w:cs="Tahoma"/>
      <w:i/>
      <w:sz w:val="28"/>
      <w:szCs w:val="28"/>
      <w:u w:val="single"/>
    </w:rPr>
  </w:style>
  <w:style w:type="character" w:customStyle="1" w:styleId="SlogNaslov210ptZnak">
    <w:name w:val="Slog Naslov 2 + 10 pt Znak"/>
    <w:link w:val="SlogNaslov210pt"/>
    <w:rsid w:val="00562FEC"/>
    <w:rPr>
      <w:rFonts w:ascii="Tahoma" w:hAnsi="Tahoma" w:cs="Tahoma"/>
      <w:b/>
      <w:bCs/>
      <w:i/>
      <w:noProof w:val="0"/>
      <w:sz w:val="28"/>
      <w:szCs w:val="28"/>
      <w:u w:val="single"/>
      <w:lang w:val="sl-SI" w:eastAsia="sl-SI" w:bidi="ar-SA"/>
    </w:rPr>
  </w:style>
  <w:style w:type="paragraph" w:customStyle="1" w:styleId="SlogNaslov310pt">
    <w:name w:val="Slog Naslov 3 + 10 pt"/>
    <w:basedOn w:val="Naslov3"/>
    <w:link w:val="SlogNaslov310ptZnak"/>
    <w:rsid w:val="00562FEC"/>
    <w:pPr>
      <w:numPr>
        <w:numId w:val="0"/>
      </w:numPr>
      <w:tabs>
        <w:tab w:val="num" w:pos="720"/>
        <w:tab w:val="num" w:pos="4025"/>
      </w:tabs>
      <w:spacing w:after="120"/>
      <w:ind w:left="720" w:hanging="720"/>
    </w:pPr>
    <w:rPr>
      <w:rFonts w:ascii="Tahoma" w:hAnsi="Tahoma" w:cs="Tahoma"/>
      <w:b w:val="0"/>
      <w:bCs/>
      <w:i/>
      <w:szCs w:val="22"/>
    </w:rPr>
  </w:style>
  <w:style w:type="character" w:customStyle="1" w:styleId="SlogNaslov310ptZnak">
    <w:name w:val="Slog Naslov 3 + 10 pt Znak"/>
    <w:link w:val="SlogNaslov310pt"/>
    <w:rsid w:val="00562FEC"/>
    <w:rPr>
      <w:rFonts w:ascii="Tahoma" w:hAnsi="Tahoma" w:cs="Tahoma"/>
      <w:bCs/>
      <w:i/>
      <w:noProof w:val="0"/>
      <w:sz w:val="22"/>
      <w:szCs w:val="22"/>
      <w:lang w:val="sl-SI" w:eastAsia="sl-SI" w:bidi="ar-SA"/>
    </w:rPr>
  </w:style>
  <w:style w:type="paragraph" w:customStyle="1" w:styleId="bed">
    <w:name w:val="bed"/>
    <w:basedOn w:val="Navaden"/>
    <w:rsid w:val="00562FEC"/>
    <w:rPr>
      <w:sz w:val="22"/>
      <w:lang w:val="en-GB"/>
    </w:rPr>
  </w:style>
  <w:style w:type="paragraph" w:customStyle="1" w:styleId="SlogNaslov1ObojestranskoLevo0cmPrvavrstica0cmZ">
    <w:name w:val="Slog Naslov 1 + Obojestransko Levo:  0 cm Prva vrstica:  0 cm Z..."/>
    <w:basedOn w:val="Naslov1"/>
    <w:rsid w:val="00562FEC"/>
    <w:pPr>
      <w:tabs>
        <w:tab w:val="num" w:pos="432"/>
      </w:tabs>
      <w:spacing w:after="60"/>
      <w:outlineLvl w:val="4"/>
    </w:pPr>
    <w:rPr>
      <w:rFonts w:ascii="Tahoma" w:hAnsi="Tahoma"/>
      <w:caps/>
      <w:sz w:val="32"/>
      <w:szCs w:val="32"/>
    </w:rPr>
  </w:style>
  <w:style w:type="character" w:customStyle="1" w:styleId="Naslov1Znak">
    <w:name w:val="Naslov 1 Znak"/>
    <w:aliases w:val="ZP_naslov_1_red Znak"/>
    <w:link w:val="Naslov1"/>
    <w:rsid w:val="00AA43B5"/>
    <w:rPr>
      <w:rFonts w:ascii="Arial" w:hAnsi="Arial"/>
      <w:b/>
      <w:bCs/>
      <w:kern w:val="28"/>
      <w:sz w:val="24"/>
      <w:szCs w:val="24"/>
      <w:lang w:eastAsia="en-US"/>
    </w:rPr>
  </w:style>
  <w:style w:type="character" w:customStyle="1" w:styleId="SlogNaslov1Levo0cmPrvavrstica0cmZnak">
    <w:name w:val="Slog Naslov 1 + Levo:  0 cm Prva vrstica:  0 cm Znak"/>
    <w:link w:val="SlogNaslov1Levo0cmPrvavrstica0cm"/>
    <w:rsid w:val="00562FEC"/>
    <w:rPr>
      <w:rFonts w:ascii="Arial" w:hAnsi="Arial"/>
      <w:b/>
      <w:bCs/>
      <w:kern w:val="28"/>
      <w:sz w:val="24"/>
      <w:szCs w:val="24"/>
      <w:lang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7B464A"/>
    <w:rPr>
      <w:rFonts w:ascii="Arial" w:hAnsi="Arial"/>
      <w:sz w:val="22"/>
      <w:szCs w:val="24"/>
      <w:lang w:val="sl-SI" w:eastAsia="sl-SI" w:bidi="ar-SA"/>
    </w:rPr>
  </w:style>
  <w:style w:type="paragraph" w:customStyle="1" w:styleId="sprotnaopombax">
    <w:name w:val="sprotna opombax"/>
    <w:basedOn w:val="Navaden"/>
    <w:next w:val="Navaden"/>
    <w:rsid w:val="005F0904"/>
    <w:pPr>
      <w:spacing w:before="60"/>
      <w:ind w:left="113" w:hanging="113"/>
      <w:contextualSpacing/>
    </w:pPr>
    <w:rPr>
      <w:lang w:eastAsia="en-US"/>
    </w:rPr>
  </w:style>
  <w:style w:type="character" w:customStyle="1" w:styleId="preglednicaZnak3Znak">
    <w:name w:val="preglednica Znak3 Znak"/>
    <w:rsid w:val="005F0904"/>
    <w:rPr>
      <w:rFonts w:ascii="Arial" w:hAnsi="Arial"/>
      <w:i/>
      <w:sz w:val="22"/>
      <w:lang w:val="sl-SI" w:eastAsia="sl-SI" w:bidi="ar-SA"/>
    </w:rPr>
  </w:style>
  <w:style w:type="character" w:customStyle="1" w:styleId="ZnakZnak6">
    <w:name w:val="Znak Znak6"/>
    <w:rsid w:val="005F0904"/>
    <w:rPr>
      <w:rFonts w:ascii="Arial" w:hAnsi="Arial"/>
      <w:b/>
      <w:sz w:val="22"/>
      <w:lang w:val="sl-SI" w:eastAsia="sl-SI" w:bidi="ar-SA"/>
    </w:rPr>
  </w:style>
  <w:style w:type="character" w:customStyle="1" w:styleId="SlogSprotnaopomba-besediloZnakZnakZnakZnak">
    <w:name w:val="Slog Sprotna opomba - besedilo Znak Znak Znak Znak"/>
    <w:rsid w:val="005F0904"/>
    <w:rPr>
      <w:rFonts w:ascii="Arial" w:hAnsi="Arial"/>
      <w:sz w:val="18"/>
      <w:szCs w:val="24"/>
      <w:lang w:val="sl-SI" w:eastAsia="en-US" w:bidi="ar-SA"/>
    </w:rPr>
  </w:style>
  <w:style w:type="paragraph" w:customStyle="1" w:styleId="spropomba">
    <w:name w:val="spropomba"/>
    <w:next w:val="Navaden"/>
    <w:rsid w:val="005F0904"/>
    <w:pPr>
      <w:spacing w:after="120"/>
      <w:jc w:val="center"/>
    </w:pPr>
    <w:rPr>
      <w:rFonts w:ascii="Arial" w:hAnsi="Arial" w:cs="Arial"/>
      <w:sz w:val="18"/>
      <w:szCs w:val="18"/>
    </w:rPr>
  </w:style>
  <w:style w:type="paragraph" w:styleId="Golobesedilo">
    <w:name w:val="Plain Text"/>
    <w:aliases w:val="Plain Text Char Char Znak"/>
    <w:basedOn w:val="Navaden"/>
    <w:link w:val="GolobesediloZnak"/>
    <w:rsid w:val="005F0904"/>
    <w:rPr>
      <w:rFonts w:ascii="Courier New" w:hAnsi="Courier New" w:cs="Courier New"/>
      <w:sz w:val="20"/>
      <w:szCs w:val="20"/>
    </w:rPr>
  </w:style>
  <w:style w:type="paragraph" w:customStyle="1" w:styleId="Literatura">
    <w:name w:val="Literatura"/>
    <w:basedOn w:val="Navaden"/>
    <w:rsid w:val="005F0904"/>
    <w:pPr>
      <w:spacing w:line="220" w:lineRule="exact"/>
      <w:ind w:left="397" w:hanging="397"/>
    </w:pPr>
    <w:rPr>
      <w:rFonts w:ascii="Times New Roman" w:hAnsi="Times New Roman"/>
      <w:snapToGrid w:val="0"/>
      <w:szCs w:val="20"/>
    </w:rPr>
  </w:style>
  <w:style w:type="paragraph" w:customStyle="1" w:styleId="Kazaloslik1">
    <w:name w:val="Kazalo slik1"/>
    <w:next w:val="Navaden"/>
    <w:rsid w:val="005F0904"/>
    <w:pPr>
      <w:ind w:left="1418" w:hanging="1418"/>
    </w:pPr>
    <w:rPr>
      <w:rFonts w:ascii="Arial" w:hAnsi="Arial"/>
      <w:noProof/>
      <w:szCs w:val="22"/>
    </w:rPr>
  </w:style>
  <w:style w:type="paragraph" w:customStyle="1" w:styleId="Kazalopreglednic">
    <w:name w:val="Kazalo preglednic"/>
    <w:rsid w:val="005F0904"/>
    <w:rPr>
      <w:rFonts w:ascii="Arial" w:hAnsi="Arial"/>
      <w:noProof/>
    </w:rPr>
  </w:style>
  <w:style w:type="paragraph" w:customStyle="1" w:styleId="kazaloslikc">
    <w:name w:val="kazalo slikc"/>
    <w:basedOn w:val="Navaden"/>
    <w:rsid w:val="005F0904"/>
    <w:pPr>
      <w:tabs>
        <w:tab w:val="right" w:leader="dot" w:pos="9060"/>
      </w:tabs>
      <w:ind w:left="1361" w:hanging="1361"/>
    </w:pPr>
    <w:rPr>
      <w:noProof/>
      <w:szCs w:val="18"/>
    </w:rPr>
  </w:style>
  <w:style w:type="paragraph" w:styleId="Oznaenseznam">
    <w:name w:val="List Bullet"/>
    <w:basedOn w:val="Navaden"/>
    <w:next w:val="Navaden"/>
    <w:rsid w:val="005F0904"/>
    <w:pPr>
      <w:tabs>
        <w:tab w:val="num" w:pos="720"/>
      </w:tabs>
      <w:ind w:left="720" w:hanging="720"/>
    </w:pPr>
    <w:rPr>
      <w:sz w:val="22"/>
    </w:rPr>
  </w:style>
  <w:style w:type="paragraph" w:customStyle="1" w:styleId="SlogNapisTimesNewRoman">
    <w:name w:val="Slog Napis + Times New Roman"/>
    <w:basedOn w:val="Napis"/>
    <w:rsid w:val="005F0904"/>
    <w:pPr>
      <w:widowControl w:val="0"/>
      <w:spacing w:before="0" w:after="0"/>
      <w:ind w:left="1701" w:hanging="1701"/>
      <w:jc w:val="center"/>
    </w:pPr>
    <w:rPr>
      <w:b w:val="0"/>
      <w:szCs w:val="18"/>
    </w:rPr>
  </w:style>
  <w:style w:type="paragraph" w:customStyle="1" w:styleId="SlogSlikaNeLeee">
    <w:name w:val="Slog Slika + Ne Ležeče"/>
    <w:basedOn w:val="Slika"/>
    <w:rsid w:val="005F0904"/>
    <w:pPr>
      <w:numPr>
        <w:numId w:val="8"/>
      </w:numPr>
      <w:tabs>
        <w:tab w:val="clear" w:pos="360"/>
      </w:tabs>
      <w:spacing w:before="0" w:after="60"/>
      <w:ind w:left="0" w:firstLine="0"/>
    </w:pPr>
    <w:rPr>
      <w:i w:val="0"/>
      <w:sz w:val="20"/>
    </w:rPr>
  </w:style>
  <w:style w:type="character" w:customStyle="1" w:styleId="SlikaZnak1ZnakZnakZnakZnak">
    <w:name w:val="Slika Znak1 Znak Znak Znak Znak"/>
    <w:rsid w:val="005F0904"/>
    <w:rPr>
      <w:rFonts w:ascii="Arial" w:hAnsi="Arial"/>
      <w:i/>
      <w:noProof w:val="0"/>
      <w:sz w:val="22"/>
      <w:szCs w:val="18"/>
      <w:lang w:val="sl-SI" w:eastAsia="sl-SI" w:bidi="ar-SA"/>
    </w:rPr>
  </w:style>
  <w:style w:type="paragraph" w:customStyle="1" w:styleId="SlikaZnak1Znak">
    <w:name w:val="Slika Znak1 Znak"/>
    <w:rsid w:val="005F0904"/>
    <w:pPr>
      <w:spacing w:before="60" w:after="240"/>
      <w:contextualSpacing/>
      <w:jc w:val="center"/>
    </w:pPr>
    <w:rPr>
      <w:rFonts w:ascii="Arial" w:hAnsi="Arial"/>
      <w:i/>
      <w:sz w:val="22"/>
      <w:szCs w:val="18"/>
    </w:rPr>
  </w:style>
  <w:style w:type="character" w:customStyle="1" w:styleId="TelobesedilaZnak3">
    <w:name w:val="Telo besedila Znak3"/>
    <w:aliases w:val="block style Znak1,Znak Znak2 Znak,12345 Znak Znak,12345 Z Znak Znak,block style Znak2,Telo besedila Znak1 Znak Znak1,Telo besedila Znak2 Znak Znak1,Telo besedila Znak Znak Znak Znak1,Body Znak Znak1,block style Znak Znak1,Body Znak2"/>
    <w:rsid w:val="005F0904"/>
    <w:rPr>
      <w:rFonts w:ascii="Arial" w:hAnsi="Arial"/>
      <w:noProof w:val="0"/>
      <w:szCs w:val="24"/>
      <w:lang w:val="sl-SI" w:eastAsia="en-US" w:bidi="ar-SA"/>
    </w:rPr>
  </w:style>
  <w:style w:type="paragraph" w:customStyle="1" w:styleId="SlognapisObojestransko">
    <w:name w:val="Slog napis + Obojestransko"/>
    <w:basedOn w:val="napis0"/>
    <w:rsid w:val="005F0904"/>
    <w:pPr>
      <w:keepNext w:val="0"/>
      <w:spacing w:before="60" w:after="240"/>
      <w:ind w:left="0" w:firstLine="0"/>
    </w:pPr>
    <w:rPr>
      <w:b/>
      <w:bCs w:val="0"/>
      <w:i w:val="0"/>
      <w:iCs/>
      <w:szCs w:val="20"/>
    </w:rPr>
  </w:style>
  <w:style w:type="character" w:customStyle="1" w:styleId="TelobesedilaZnak3Znak">
    <w:name w:val="Telo besedila Znak3 Znak"/>
    <w:rsid w:val="005F0904"/>
    <w:rPr>
      <w:rFonts w:ascii="Arial" w:hAnsi="Arial"/>
      <w:noProof w:val="0"/>
      <w:sz w:val="22"/>
      <w:szCs w:val="24"/>
      <w:lang w:val="sl-SI" w:eastAsia="en-US" w:bidi="ar-SA"/>
    </w:rPr>
  </w:style>
  <w:style w:type="character" w:customStyle="1" w:styleId="Znak1ZnakZnak">
    <w:name w:val="Znak1 Znak Znak"/>
    <w:rsid w:val="005F0904"/>
    <w:rPr>
      <w:rFonts w:ascii="Arial" w:hAnsi="Arial" w:cs="Tahoma"/>
      <w:b/>
      <w:bCs/>
      <w:caps/>
      <w:noProof w:val="0"/>
      <w:kern w:val="28"/>
      <w:sz w:val="28"/>
      <w:szCs w:val="26"/>
      <w:lang w:val="sl-SI" w:eastAsia="sl-SI" w:bidi="ar-SA"/>
    </w:rPr>
  </w:style>
  <w:style w:type="character" w:customStyle="1" w:styleId="besediloZnakZnakZnak">
    <w:name w:val="besedilo Znak Znak Znak"/>
    <w:rsid w:val="005F0904"/>
    <w:rPr>
      <w:rFonts w:ascii="Tahoma" w:hAnsi="Tahoma" w:cs="Tahoma"/>
      <w:noProof w:val="0"/>
      <w:sz w:val="24"/>
      <w:szCs w:val="24"/>
      <w:lang w:val="sl-SI" w:eastAsia="sl-SI" w:bidi="ar-SA"/>
    </w:rPr>
  </w:style>
  <w:style w:type="character" w:customStyle="1" w:styleId="alinejaZnakZnak">
    <w:name w:val="alineja Znak Znak"/>
    <w:rsid w:val="005F0904"/>
    <w:rPr>
      <w:rFonts w:ascii="Tahoma" w:hAnsi="Tahoma"/>
      <w:noProof w:val="0"/>
      <w:sz w:val="22"/>
      <w:szCs w:val="22"/>
      <w:lang w:val="sl-SI" w:eastAsia="sl-SI" w:bidi="ar-SA"/>
    </w:rPr>
  </w:style>
  <w:style w:type="character" w:customStyle="1" w:styleId="besedilo1ZnakZnak">
    <w:name w:val="besedilo1 Znak Znak"/>
    <w:rsid w:val="005F0904"/>
    <w:rPr>
      <w:rFonts w:ascii="Tahoma" w:hAnsi="Tahoma" w:cs="Tahoma"/>
      <w:noProof w:val="0"/>
      <w:sz w:val="22"/>
      <w:szCs w:val="22"/>
      <w:lang w:val="sl-SI" w:eastAsia="sl-SI" w:bidi="ar-SA"/>
    </w:rPr>
  </w:style>
  <w:style w:type="character" w:customStyle="1" w:styleId="besedilopredalinejoZnakZnak">
    <w:name w:val="besedilo pred alinejo Znak Znak"/>
    <w:rsid w:val="005F0904"/>
    <w:rPr>
      <w:rFonts w:ascii="Tahoma" w:hAnsi="Tahoma" w:cs="Tahoma"/>
      <w:noProof w:val="0"/>
      <w:sz w:val="24"/>
      <w:szCs w:val="24"/>
      <w:lang w:val="sl-SI" w:eastAsia="sl-SI" w:bidi="ar-SA"/>
    </w:rPr>
  </w:style>
  <w:style w:type="character" w:customStyle="1" w:styleId="besedilopoalineji1ZnakZnak">
    <w:name w:val="besedilo po alineji1 Znak Znak"/>
    <w:rsid w:val="005F0904"/>
    <w:rPr>
      <w:rFonts w:ascii="Tahoma" w:hAnsi="Tahoma" w:cs="Tahoma"/>
      <w:noProof w:val="0"/>
      <w:sz w:val="24"/>
      <w:szCs w:val="24"/>
      <w:lang w:val="sl-SI" w:eastAsia="sl-SI" w:bidi="ar-SA"/>
    </w:rPr>
  </w:style>
  <w:style w:type="character" w:customStyle="1" w:styleId="Slogbesedilopoalineji1KrepkoZnakZnak">
    <w:name w:val="Slog besedilo po alineji1 + Krepko Znak Znak"/>
    <w:rsid w:val="005F0904"/>
    <w:rPr>
      <w:rFonts w:ascii="Tahoma" w:hAnsi="Tahoma" w:cs="Tahoma"/>
      <w:bCs/>
      <w:noProof w:val="0"/>
      <w:sz w:val="24"/>
      <w:szCs w:val="24"/>
      <w:lang w:val="sl-SI" w:eastAsia="sl-SI" w:bidi="ar-SA"/>
    </w:rPr>
  </w:style>
  <w:style w:type="character" w:customStyle="1" w:styleId="SlogbesedilopredalinejoKrepkoZnakZnak">
    <w:name w:val="Slog besedilo pred alinejo + Krepko Znak Znak"/>
    <w:rsid w:val="005F0904"/>
    <w:rPr>
      <w:rFonts w:ascii="Tahoma" w:hAnsi="Tahoma" w:cs="Tahoma"/>
      <w:bCs/>
      <w:noProof w:val="0"/>
      <w:sz w:val="24"/>
      <w:szCs w:val="24"/>
      <w:lang w:val="sl-SI" w:eastAsia="sl-SI" w:bidi="ar-SA"/>
    </w:rPr>
  </w:style>
  <w:style w:type="paragraph" w:customStyle="1" w:styleId="BodyText36">
    <w:name w:val="Body Text 36"/>
    <w:basedOn w:val="Navaden"/>
    <w:rsid w:val="005F0904"/>
    <w:pPr>
      <w:widowControl w:val="0"/>
      <w:tabs>
        <w:tab w:val="left" w:pos="0"/>
      </w:tabs>
      <w:suppressAutoHyphens/>
      <w:overflowPunct w:val="0"/>
    </w:pPr>
    <w:rPr>
      <w:spacing w:val="-3"/>
      <w:sz w:val="22"/>
    </w:rPr>
  </w:style>
  <w:style w:type="character" w:customStyle="1" w:styleId="viriZnakZnak">
    <w:name w:val="viri Znak Znak"/>
    <w:rsid w:val="005F0904"/>
    <w:rPr>
      <w:rFonts w:ascii="Tahoma" w:hAnsi="Tahoma" w:cs="Arial"/>
      <w:noProof w:val="0"/>
      <w:sz w:val="16"/>
      <w:szCs w:val="16"/>
      <w:lang w:val="sl-SI" w:eastAsia="sl-SI" w:bidi="ar-SA"/>
    </w:rPr>
  </w:style>
  <w:style w:type="character" w:customStyle="1" w:styleId="1ZnakZnak">
    <w:name w:val="1 Znak Znak"/>
    <w:rsid w:val="005F0904"/>
    <w:rPr>
      <w:rFonts w:ascii="Tahoma" w:hAnsi="Tahoma" w:cs="Tahoma"/>
      <w:noProof w:val="0"/>
      <w:color w:val="000000"/>
      <w:sz w:val="12"/>
      <w:szCs w:val="12"/>
      <w:lang w:val="sl-SI" w:eastAsia="sl-SI" w:bidi="ar-SA"/>
    </w:rPr>
  </w:style>
  <w:style w:type="character" w:customStyle="1" w:styleId="2ravenZnakZnak">
    <w:name w:val="2 raven Znak Znak"/>
    <w:rsid w:val="005F0904"/>
    <w:rPr>
      <w:rFonts w:ascii="Tahoma" w:hAnsi="Tahoma" w:cs="Tahoma"/>
      <w:noProof w:val="0"/>
      <w:color w:val="000000"/>
      <w:sz w:val="12"/>
      <w:szCs w:val="12"/>
      <w:lang w:val="sl-SI" w:eastAsia="sl-SI" w:bidi="ar-SA"/>
    </w:rPr>
  </w:style>
  <w:style w:type="character" w:customStyle="1" w:styleId="3ravenZnakZnak">
    <w:name w:val="3 raven Znak Znak"/>
    <w:rsid w:val="005F0904"/>
    <w:rPr>
      <w:rFonts w:ascii="Tahoma" w:hAnsi="Tahoma" w:cs="Tahoma"/>
      <w:noProof w:val="0"/>
      <w:color w:val="000000"/>
      <w:sz w:val="12"/>
      <w:szCs w:val="12"/>
      <w:lang w:val="sl-SI" w:eastAsia="sl-SI" w:bidi="ar-SA"/>
    </w:rPr>
  </w:style>
  <w:style w:type="character" w:customStyle="1" w:styleId="Slogbesedilo18ptZnakZnak">
    <w:name w:val="Slog besedilo1 + 8 pt Znak Znak"/>
    <w:rsid w:val="005F0904"/>
    <w:rPr>
      <w:rFonts w:ascii="Tahoma" w:hAnsi="Tahoma" w:cs="Tahoma"/>
      <w:noProof w:val="0"/>
      <w:sz w:val="22"/>
      <w:szCs w:val="22"/>
      <w:lang w:val="sl-SI" w:eastAsia="sl-SI" w:bidi="ar-SA"/>
    </w:rPr>
  </w:style>
  <w:style w:type="character" w:customStyle="1" w:styleId="SlogbesedilopredalinejoRazmikvrstic15vrsticeZnakZnak">
    <w:name w:val="Slog besedilo pred alinejo + Razmik vrstic:  15 vrstice Znak Znak"/>
    <w:rsid w:val="005F0904"/>
    <w:rPr>
      <w:rFonts w:ascii="Tahoma" w:hAnsi="Tahoma" w:cs="Tahoma"/>
      <w:noProof w:val="0"/>
      <w:sz w:val="24"/>
      <w:szCs w:val="24"/>
      <w:lang w:val="sl-SI" w:eastAsia="sl-SI" w:bidi="ar-SA"/>
    </w:rPr>
  </w:style>
  <w:style w:type="character" w:customStyle="1" w:styleId="SlogSlogbesedilopredalinejoRazmikvrstic15vrstice8ptZnakZnak">
    <w:name w:val="Slog Slog besedilo pred alinejo + Razmik vrstic:  15 vrstice + 8 pt Znak Znak"/>
    <w:rsid w:val="005F0904"/>
    <w:rPr>
      <w:rFonts w:ascii="Tahoma" w:hAnsi="Tahoma" w:cs="Tahoma"/>
      <w:noProof w:val="0"/>
      <w:sz w:val="22"/>
      <w:szCs w:val="22"/>
      <w:lang w:val="sl-SI" w:eastAsia="sl-SI" w:bidi="ar-SA"/>
    </w:rPr>
  </w:style>
  <w:style w:type="character" w:customStyle="1" w:styleId="Slogbesedilopredalinejo8ptZnakZnak">
    <w:name w:val="Slog besedilo pred alinejo + 8 pt Znak Znak"/>
    <w:rsid w:val="005F0904"/>
    <w:rPr>
      <w:rFonts w:ascii="Tahoma" w:hAnsi="Tahoma" w:cs="Tahoma"/>
      <w:noProof w:val="0"/>
      <w:sz w:val="22"/>
      <w:szCs w:val="22"/>
      <w:lang w:val="sl-SI" w:eastAsia="sl-SI" w:bidi="ar-SA"/>
    </w:rPr>
  </w:style>
  <w:style w:type="character" w:customStyle="1" w:styleId="SlogSlogbesedilopoalineji1Krepko8ptZnakZnak">
    <w:name w:val="Slog Slog besedilo po alineji1 + Krepko + 8 pt Znak Znak"/>
    <w:rsid w:val="005F0904"/>
    <w:rPr>
      <w:rFonts w:ascii="Tahoma" w:hAnsi="Tahoma" w:cs="Tahoma"/>
      <w:bCs/>
      <w:noProof w:val="0"/>
      <w:sz w:val="22"/>
      <w:szCs w:val="22"/>
      <w:lang w:val="sl-SI" w:eastAsia="sl-SI" w:bidi="ar-SA"/>
    </w:rPr>
  </w:style>
  <w:style w:type="character" w:customStyle="1" w:styleId="SlogSlogbesedilopredalinejoKrepko8ptZnakZnak">
    <w:name w:val="Slog Slog besedilo pred alinejo + Krepko + 8 pt Znak Znak"/>
    <w:rsid w:val="005F0904"/>
    <w:rPr>
      <w:rFonts w:ascii="Tahoma" w:hAnsi="Tahoma" w:cs="Tahoma"/>
      <w:bCs/>
      <w:noProof w:val="0"/>
      <w:sz w:val="22"/>
      <w:szCs w:val="22"/>
      <w:lang w:val="sl-SI" w:eastAsia="sl-SI" w:bidi="ar-SA"/>
    </w:rPr>
  </w:style>
  <w:style w:type="character" w:customStyle="1" w:styleId="Slogbesedilo18pt1ZnakZnak">
    <w:name w:val="Slog besedilo1 + 8 pt1 Znak Znak"/>
    <w:rsid w:val="005F0904"/>
    <w:rPr>
      <w:rFonts w:ascii="Tahoma" w:hAnsi="Tahoma" w:cs="Tahoma"/>
      <w:noProof w:val="0"/>
      <w:sz w:val="22"/>
      <w:szCs w:val="22"/>
      <w:lang w:val="sl-SI" w:eastAsia="sl-SI" w:bidi="ar-SA"/>
    </w:rPr>
  </w:style>
  <w:style w:type="character" w:customStyle="1" w:styleId="SlogNaslov210ptZnakZnak">
    <w:name w:val="Slog Naslov 2 + 10 pt Znak Znak"/>
    <w:rsid w:val="005F0904"/>
    <w:rPr>
      <w:rFonts w:ascii="Arial" w:hAnsi="Arial" w:cs="Tahoma"/>
      <w:b/>
      <w:bCs/>
      <w:noProof w:val="0"/>
      <w:sz w:val="28"/>
      <w:szCs w:val="28"/>
    </w:rPr>
  </w:style>
  <w:style w:type="character" w:customStyle="1" w:styleId="SlogNaslov310ptZnakZnak">
    <w:name w:val="Slog Naslov 3 + 10 pt Znak Znak"/>
    <w:rsid w:val="005F0904"/>
    <w:rPr>
      <w:rFonts w:ascii="Arial" w:hAnsi="Arial" w:cs="Tahoma"/>
      <w:b/>
      <w:bCs/>
      <w:noProof w:val="0"/>
      <w:sz w:val="22"/>
      <w:szCs w:val="22"/>
      <w:lang w:val="sl-SI" w:eastAsia="sl-SI" w:bidi="ar-SA"/>
    </w:rPr>
  </w:style>
  <w:style w:type="character" w:customStyle="1" w:styleId="Telobesedila2Znak">
    <w:name w:val="Telo besedila 2 Znak"/>
    <w:rsid w:val="005F0904"/>
    <w:rPr>
      <w:rFonts w:ascii="Arial" w:hAnsi="Arial"/>
      <w:i/>
      <w:noProof w:val="0"/>
      <w:sz w:val="22"/>
      <w:lang w:val="sl-SI" w:eastAsia="sl-SI" w:bidi="ar-SA"/>
    </w:rPr>
  </w:style>
  <w:style w:type="character" w:customStyle="1" w:styleId="Superscript">
    <w:name w:val="Superscript"/>
    <w:rsid w:val="005F0904"/>
    <w:rPr>
      <w:vertAlign w:val="superscript"/>
    </w:rPr>
  </w:style>
  <w:style w:type="paragraph" w:customStyle="1" w:styleId="BodyTextKeep">
    <w:name w:val="Body Text Keep"/>
    <w:basedOn w:val="Telobesedila"/>
    <w:rsid w:val="005F0904"/>
    <w:pPr>
      <w:keepNext/>
      <w:spacing w:after="160"/>
    </w:pPr>
    <w:rPr>
      <w:sz w:val="20"/>
      <w:szCs w:val="20"/>
      <w:lang w:val="en-US"/>
    </w:rPr>
  </w:style>
  <w:style w:type="character" w:styleId="Krepko">
    <w:name w:val="Strong"/>
    <w:rsid w:val="005F0904"/>
    <w:rPr>
      <w:b/>
      <w:bCs/>
    </w:rPr>
  </w:style>
  <w:style w:type="paragraph" w:customStyle="1" w:styleId="Nasl1">
    <w:name w:val="Nasl_1"/>
    <w:basedOn w:val="Navaden"/>
    <w:next w:val="Nasl2"/>
    <w:autoRedefine/>
    <w:rsid w:val="005F0904"/>
    <w:pPr>
      <w:tabs>
        <w:tab w:val="num" w:pos="360"/>
      </w:tabs>
      <w:ind w:left="360" w:hanging="360"/>
    </w:pPr>
    <w:rPr>
      <w:rFonts w:ascii="Times New Roman" w:hAnsi="Times New Roman"/>
      <w:b/>
      <w:sz w:val="28"/>
      <w:lang w:eastAsia="en-US"/>
    </w:rPr>
  </w:style>
  <w:style w:type="paragraph" w:customStyle="1" w:styleId="Nasl2">
    <w:name w:val="Nasl_2"/>
    <w:basedOn w:val="Navaden"/>
    <w:next w:val="Navaden"/>
    <w:autoRedefine/>
    <w:rsid w:val="005F0904"/>
    <w:pPr>
      <w:tabs>
        <w:tab w:val="num" w:pos="360"/>
      </w:tabs>
    </w:pPr>
    <w:rPr>
      <w:rFonts w:ascii="Times New Roman" w:hAnsi="Times New Roman"/>
      <w:b/>
      <w:sz w:val="22"/>
      <w:lang w:eastAsia="en-US"/>
    </w:rPr>
  </w:style>
  <w:style w:type="character" w:customStyle="1" w:styleId="NapisZnak3">
    <w:name w:val="Napis Znak3"/>
    <w:aliases w:val="Napis Znak Znak7,Napis Znak2 Znak Znak4,Napis Znak Znak2 Znak Znak3,Napis Znak Znak2 Znak Znak Znak Znak3,Napis Znak Znak Znak Znak Znak Znak Znak Znak3,Napis Znak Znak1 Znak Znak Znak Znak Znak Znak Znak Znak3,slika Znak5,slika1 Znak3"/>
    <w:link w:val="Napis"/>
    <w:rsid w:val="009E2FD2"/>
    <w:rPr>
      <w:rFonts w:ascii="Arial" w:hAnsi="Arial"/>
      <w:b/>
      <w:iCs/>
      <w:sz w:val="22"/>
      <w:szCs w:val="22"/>
    </w:rPr>
  </w:style>
  <w:style w:type="paragraph" w:customStyle="1" w:styleId="Nasl4">
    <w:name w:val="Nasl_4"/>
    <w:basedOn w:val="Navaden"/>
    <w:rsid w:val="005F0904"/>
    <w:pPr>
      <w:tabs>
        <w:tab w:val="num" w:pos="284"/>
      </w:tabs>
      <w:ind w:left="417" w:hanging="360"/>
    </w:pPr>
    <w:rPr>
      <w:rFonts w:ascii="Times New Roman" w:hAnsi="Times New Roman"/>
      <w:b/>
      <w:sz w:val="22"/>
      <w:lang w:eastAsia="en-US"/>
    </w:rPr>
  </w:style>
  <w:style w:type="paragraph" w:styleId="Stvarnokazalo2">
    <w:name w:val="index 2"/>
    <w:basedOn w:val="Navaden"/>
    <w:next w:val="Navaden"/>
    <w:autoRedefine/>
    <w:rsid w:val="005F0904"/>
    <w:pPr>
      <w:ind w:left="400" w:hanging="200"/>
    </w:pPr>
    <w:rPr>
      <w:sz w:val="20"/>
      <w:lang w:eastAsia="en-US"/>
    </w:rPr>
  </w:style>
  <w:style w:type="paragraph" w:styleId="Stvarnokazalo3">
    <w:name w:val="index 3"/>
    <w:basedOn w:val="Navaden"/>
    <w:next w:val="Navaden"/>
    <w:autoRedefine/>
    <w:rsid w:val="005F0904"/>
    <w:pPr>
      <w:ind w:left="600" w:hanging="200"/>
    </w:pPr>
    <w:rPr>
      <w:sz w:val="20"/>
      <w:lang w:eastAsia="en-US"/>
    </w:rPr>
  </w:style>
  <w:style w:type="paragraph" w:styleId="Stvarnokazalo4">
    <w:name w:val="index 4"/>
    <w:basedOn w:val="Navaden"/>
    <w:next w:val="Navaden"/>
    <w:autoRedefine/>
    <w:rsid w:val="005F0904"/>
    <w:pPr>
      <w:ind w:left="800" w:hanging="200"/>
    </w:pPr>
    <w:rPr>
      <w:sz w:val="20"/>
      <w:lang w:eastAsia="en-US"/>
    </w:rPr>
  </w:style>
  <w:style w:type="paragraph" w:styleId="Stvarnokazalo5">
    <w:name w:val="index 5"/>
    <w:basedOn w:val="Navaden"/>
    <w:next w:val="Navaden"/>
    <w:autoRedefine/>
    <w:rsid w:val="005F0904"/>
    <w:pPr>
      <w:ind w:left="1000" w:hanging="200"/>
    </w:pPr>
    <w:rPr>
      <w:sz w:val="20"/>
      <w:lang w:eastAsia="en-US"/>
    </w:rPr>
  </w:style>
  <w:style w:type="paragraph" w:styleId="Stvarnokazalo6">
    <w:name w:val="index 6"/>
    <w:basedOn w:val="Navaden"/>
    <w:next w:val="Navaden"/>
    <w:autoRedefine/>
    <w:rsid w:val="005F0904"/>
    <w:pPr>
      <w:ind w:left="1200" w:hanging="200"/>
    </w:pPr>
    <w:rPr>
      <w:sz w:val="20"/>
      <w:lang w:eastAsia="en-US"/>
    </w:rPr>
  </w:style>
  <w:style w:type="paragraph" w:styleId="Stvarnokazalo7">
    <w:name w:val="index 7"/>
    <w:basedOn w:val="Navaden"/>
    <w:next w:val="Navaden"/>
    <w:autoRedefine/>
    <w:rsid w:val="005F0904"/>
    <w:pPr>
      <w:ind w:left="1400" w:hanging="200"/>
    </w:pPr>
    <w:rPr>
      <w:sz w:val="20"/>
      <w:lang w:eastAsia="en-US"/>
    </w:rPr>
  </w:style>
  <w:style w:type="paragraph" w:styleId="Stvarnokazalo8">
    <w:name w:val="index 8"/>
    <w:basedOn w:val="Navaden"/>
    <w:next w:val="Navaden"/>
    <w:autoRedefine/>
    <w:rsid w:val="005F0904"/>
    <w:pPr>
      <w:ind w:left="1600" w:hanging="200"/>
    </w:pPr>
    <w:rPr>
      <w:sz w:val="20"/>
      <w:lang w:eastAsia="en-US"/>
    </w:rPr>
  </w:style>
  <w:style w:type="paragraph" w:styleId="Stvarnokazalo9">
    <w:name w:val="index 9"/>
    <w:basedOn w:val="Navaden"/>
    <w:next w:val="Navaden"/>
    <w:autoRedefine/>
    <w:rsid w:val="005F0904"/>
    <w:pPr>
      <w:ind w:left="1800" w:hanging="200"/>
    </w:pPr>
    <w:rPr>
      <w:sz w:val="20"/>
      <w:lang w:eastAsia="en-US"/>
    </w:rPr>
  </w:style>
  <w:style w:type="character" w:customStyle="1" w:styleId="PreglednicaZnak0">
    <w:name w:val="Preglednica Znak"/>
    <w:rsid w:val="005F0904"/>
    <w:rPr>
      <w:noProof w:val="0"/>
      <w:sz w:val="24"/>
      <w:szCs w:val="22"/>
      <w:lang w:val="sl-SI" w:eastAsia="sl-SI" w:bidi="ar-SA"/>
    </w:rPr>
  </w:style>
  <w:style w:type="paragraph" w:customStyle="1" w:styleId="Tekst0">
    <w:name w:val="Tekst"/>
    <w:basedOn w:val="Navaden"/>
    <w:rsid w:val="005F0904"/>
    <w:pPr>
      <w:tabs>
        <w:tab w:val="left" w:pos="1134"/>
        <w:tab w:val="left" w:pos="1560"/>
        <w:tab w:val="right" w:pos="1701"/>
        <w:tab w:val="left" w:pos="4962"/>
      </w:tabs>
      <w:overflowPunct w:val="0"/>
      <w:ind w:left="60"/>
      <w:textAlignment w:val="baseline"/>
    </w:pPr>
    <w:rPr>
      <w:rFonts w:ascii="Times New Roman" w:hAnsi="Times New Roman"/>
      <w:sz w:val="20"/>
      <w:szCs w:val="20"/>
    </w:rPr>
  </w:style>
  <w:style w:type="paragraph" w:customStyle="1" w:styleId="tabelatekst">
    <w:name w:val="tabela_tekst"/>
    <w:basedOn w:val="Navaden"/>
    <w:rsid w:val="005F0904"/>
    <w:pPr>
      <w:spacing w:before="100" w:beforeAutospacing="1" w:after="100" w:afterAutospacing="1"/>
    </w:pPr>
    <w:rPr>
      <w:rFonts w:ascii="Verdana" w:hAnsi="Verdana"/>
      <w:sz w:val="17"/>
      <w:szCs w:val="17"/>
    </w:rPr>
  </w:style>
  <w:style w:type="character" w:customStyle="1" w:styleId="menuji1">
    <w:name w:val="menuji1"/>
    <w:rsid w:val="005F0904"/>
    <w:rPr>
      <w:rFonts w:ascii="Verdana" w:hAnsi="Verdana" w:hint="default"/>
      <w:b/>
      <w:bCs/>
      <w:sz w:val="15"/>
      <w:szCs w:val="15"/>
    </w:rPr>
  </w:style>
  <w:style w:type="paragraph" w:styleId="z-vrhobrazca">
    <w:name w:val="HTML Top of Form"/>
    <w:basedOn w:val="Navaden"/>
    <w:next w:val="Navaden"/>
    <w:link w:val="z-vrhobrazcaZnak"/>
    <w:hidden/>
    <w:rsid w:val="005F0904"/>
    <w:pPr>
      <w:pBdr>
        <w:bottom w:val="single" w:sz="6" w:space="1" w:color="auto"/>
      </w:pBdr>
      <w:jc w:val="center"/>
    </w:pPr>
    <w:rPr>
      <w:vanish/>
      <w:szCs w:val="16"/>
    </w:rPr>
  </w:style>
  <w:style w:type="paragraph" w:styleId="z-dnoobrazca">
    <w:name w:val="HTML Bottom of Form"/>
    <w:basedOn w:val="Navaden"/>
    <w:next w:val="Navaden"/>
    <w:link w:val="z-dnoobrazcaZnak"/>
    <w:hidden/>
    <w:rsid w:val="005F0904"/>
    <w:pPr>
      <w:pBdr>
        <w:top w:val="single" w:sz="6" w:space="1" w:color="auto"/>
      </w:pBdr>
      <w:jc w:val="center"/>
    </w:pPr>
    <w:rPr>
      <w:rFonts w:cs="Times New Roman"/>
      <w:vanish/>
      <w:szCs w:val="16"/>
    </w:rPr>
  </w:style>
  <w:style w:type="paragraph" w:customStyle="1" w:styleId="maliodmik">
    <w:name w:val="mali odmik"/>
    <w:basedOn w:val="Navaden"/>
    <w:rsid w:val="005F0904"/>
    <w:pPr>
      <w:tabs>
        <w:tab w:val="num" w:pos="922"/>
      </w:tabs>
      <w:spacing w:before="120" w:after="120"/>
      <w:ind w:left="922" w:hanging="851"/>
    </w:pPr>
    <w:rPr>
      <w:snapToGrid w:val="0"/>
      <w:color w:val="000000"/>
      <w:sz w:val="20"/>
      <w:szCs w:val="20"/>
    </w:rPr>
  </w:style>
  <w:style w:type="character" w:customStyle="1" w:styleId="preglednicaZnakZnak">
    <w:name w:val="preglednica Znak Znak"/>
    <w:rsid w:val="005F0904"/>
    <w:rPr>
      <w:rFonts w:ascii="Arial" w:hAnsi="Arial"/>
      <w:b/>
      <w:i/>
      <w:noProof w:val="0"/>
      <w:sz w:val="22"/>
      <w:szCs w:val="22"/>
      <w:lang w:val="sl-SI" w:eastAsia="en-US" w:bidi="ar-SA"/>
    </w:rPr>
  </w:style>
  <w:style w:type="paragraph" w:customStyle="1" w:styleId="SlogNaslov3Levo182cm">
    <w:name w:val="Slog Naslov 3 + Levo:  182 cm"/>
    <w:basedOn w:val="Naslov3"/>
    <w:rsid w:val="005F0904"/>
    <w:pPr>
      <w:numPr>
        <w:ilvl w:val="0"/>
        <w:numId w:val="0"/>
      </w:numPr>
      <w:spacing w:after="60"/>
    </w:pPr>
    <w:rPr>
      <w:bCs/>
    </w:rPr>
  </w:style>
  <w:style w:type="paragraph" w:customStyle="1" w:styleId="SlogSprotnaopomba">
    <w:name w:val="Slog Sprotna opomba"/>
    <w:next w:val="Navaden"/>
    <w:rsid w:val="005F0904"/>
    <w:pPr>
      <w:spacing w:before="60"/>
    </w:pPr>
    <w:rPr>
      <w:rFonts w:ascii="Arial" w:hAnsi="Arial"/>
      <w:sz w:val="18"/>
      <w:lang w:val="en-GB"/>
    </w:rPr>
  </w:style>
  <w:style w:type="paragraph" w:customStyle="1" w:styleId="TOCBase">
    <w:name w:val="TOC Base"/>
    <w:basedOn w:val="Navaden"/>
    <w:rsid w:val="005F0904"/>
    <w:pPr>
      <w:tabs>
        <w:tab w:val="right" w:leader="dot" w:pos="8640"/>
      </w:tabs>
    </w:pPr>
    <w:rPr>
      <w:szCs w:val="20"/>
      <w:lang w:val="en-US" w:eastAsia="en-US"/>
    </w:rPr>
  </w:style>
  <w:style w:type="paragraph" w:customStyle="1" w:styleId="BodyText3">
    <w:name w:val="Body Text3"/>
    <w:basedOn w:val="Navaden"/>
    <w:rsid w:val="005F0904"/>
    <w:rPr>
      <w:sz w:val="22"/>
      <w:szCs w:val="20"/>
      <w:lang w:eastAsia="en-US"/>
    </w:rPr>
  </w:style>
  <w:style w:type="paragraph" w:customStyle="1" w:styleId="DocumentLabel">
    <w:name w:val="Document Label"/>
    <w:basedOn w:val="Navaden"/>
    <w:rsid w:val="005F0904"/>
    <w:pPr>
      <w:keepNext/>
      <w:spacing w:before="240" w:after="360"/>
    </w:pPr>
    <w:rPr>
      <w:b/>
      <w:kern w:val="28"/>
      <w:sz w:val="36"/>
      <w:szCs w:val="20"/>
      <w:lang w:val="en-US" w:eastAsia="en-US"/>
    </w:rPr>
  </w:style>
  <w:style w:type="character" w:customStyle="1" w:styleId="Emphasis3">
    <w:name w:val="Emphasis3"/>
    <w:rsid w:val="005F0904"/>
    <w:rPr>
      <w:i/>
    </w:rPr>
  </w:style>
  <w:style w:type="paragraph" w:customStyle="1" w:styleId="ChapterSubtitle">
    <w:name w:val="Chapter Subtitle"/>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
    <w:name w:val="Chapter Label"/>
    <w:basedOn w:val="Navaden"/>
    <w:next w:val="Navaden"/>
    <w:rsid w:val="005F0904"/>
    <w:pPr>
      <w:keepNext/>
      <w:spacing w:before="360"/>
      <w:jc w:val="center"/>
    </w:pPr>
    <w:rPr>
      <w:b/>
      <w:kern w:val="28"/>
      <w:sz w:val="20"/>
      <w:szCs w:val="20"/>
      <w:u w:val="single"/>
      <w:lang w:val="en-US" w:eastAsia="en-US"/>
    </w:rPr>
  </w:style>
  <w:style w:type="paragraph" w:customStyle="1" w:styleId="BlockQuotationLast">
    <w:name w:val="Block Quotation Last"/>
    <w:basedOn w:val="BlockQuotation"/>
    <w:next w:val="Telobesedila"/>
    <w:rsid w:val="005F0904"/>
    <w:pPr>
      <w:spacing w:after="240"/>
    </w:pPr>
  </w:style>
  <w:style w:type="paragraph" w:customStyle="1" w:styleId="BlockQuotation">
    <w:name w:val="Block Quotation"/>
    <w:basedOn w:val="Telobesedila"/>
    <w:rsid w:val="005F0904"/>
    <w:pPr>
      <w:keepLines/>
      <w:spacing w:after="160"/>
      <w:ind w:left="720" w:right="720"/>
    </w:pPr>
    <w:rPr>
      <w:i/>
      <w:sz w:val="20"/>
      <w:szCs w:val="20"/>
      <w:lang w:val="en-US" w:eastAsia="en-US"/>
    </w:rPr>
  </w:style>
  <w:style w:type="paragraph" w:customStyle="1" w:styleId="BlockQuotationFirst">
    <w:name w:val="Block Quotation First"/>
    <w:basedOn w:val="BlockQuotation"/>
    <w:next w:val="BlockQuotation"/>
    <w:rsid w:val="005F0904"/>
  </w:style>
  <w:style w:type="paragraph" w:customStyle="1" w:styleId="AttentionLine">
    <w:name w:val="Attention Line"/>
    <w:basedOn w:val="Telobesedila"/>
    <w:rsid w:val="005F0904"/>
    <w:pPr>
      <w:spacing w:after="160"/>
    </w:pPr>
    <w:rPr>
      <w:b/>
      <w:i/>
      <w:sz w:val="20"/>
      <w:szCs w:val="20"/>
      <w:lang w:val="en-US" w:eastAsia="en-US"/>
    </w:rPr>
  </w:style>
  <w:style w:type="paragraph" w:customStyle="1" w:styleId="HeadingBase">
    <w:name w:val="Heading Base"/>
    <w:basedOn w:val="Navaden"/>
    <w:next w:val="Telobesedila"/>
    <w:rsid w:val="005F0904"/>
    <w:pPr>
      <w:keepNext/>
      <w:keepLines/>
      <w:spacing w:before="240" w:after="120"/>
    </w:pPr>
    <w:rPr>
      <w:b/>
      <w:kern w:val="28"/>
      <w:sz w:val="36"/>
      <w:szCs w:val="20"/>
      <w:lang w:val="en-US" w:eastAsia="en-US"/>
    </w:rPr>
  </w:style>
  <w:style w:type="paragraph" w:customStyle="1" w:styleId="SectionHeading">
    <w:name w:val="Section Heading"/>
    <w:basedOn w:val="HeadingBase"/>
    <w:rsid w:val="005F0904"/>
    <w:pPr>
      <w:spacing w:after="80"/>
    </w:pPr>
    <w:rPr>
      <w:sz w:val="28"/>
    </w:rPr>
  </w:style>
  <w:style w:type="paragraph" w:customStyle="1" w:styleId="Napis10">
    <w:name w:val="Napis1"/>
    <w:basedOn w:val="Navaden"/>
    <w:next w:val="Navaden"/>
    <w:rsid w:val="005F0904"/>
    <w:pPr>
      <w:keepNext/>
      <w:spacing w:before="120" w:after="120"/>
    </w:pPr>
    <w:rPr>
      <w:i/>
      <w:szCs w:val="20"/>
      <w:lang w:eastAsia="en-US"/>
    </w:rPr>
  </w:style>
  <w:style w:type="paragraph" w:customStyle="1" w:styleId="SlogNaslov4Levo0cmPrvavrstica0cm">
    <w:name w:val="Slog Naslov 4 + Levo:  0 cm Prva vrstica:  0 cm"/>
    <w:basedOn w:val="Naslov4"/>
    <w:rsid w:val="005F0904"/>
    <w:pPr>
      <w:keepNext w:val="0"/>
      <w:widowControl w:val="0"/>
      <w:numPr>
        <w:ilvl w:val="0"/>
        <w:numId w:val="0"/>
      </w:numPr>
      <w:tabs>
        <w:tab w:val="num" w:pos="2880"/>
      </w:tabs>
      <w:spacing w:before="240" w:after="120"/>
      <w:jc w:val="both"/>
    </w:pPr>
    <w:rPr>
      <w:bCs/>
      <w:szCs w:val="22"/>
      <w:lang w:eastAsia="en-US"/>
    </w:rPr>
  </w:style>
  <w:style w:type="paragraph" w:customStyle="1" w:styleId="Date8">
    <w:name w:val="Date8"/>
    <w:basedOn w:val="Telobesedila"/>
    <w:rsid w:val="005F0904"/>
    <w:pPr>
      <w:spacing w:before="480" w:after="160"/>
    </w:pPr>
    <w:rPr>
      <w:b/>
      <w:sz w:val="20"/>
      <w:szCs w:val="20"/>
      <w:lang w:val="en-US" w:eastAsia="en-US"/>
    </w:rPr>
  </w:style>
  <w:style w:type="paragraph" w:customStyle="1" w:styleId="FooterEven">
    <w:name w:val="Footer Even"/>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FooterFirst">
    <w:name w:val="Footer First"/>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1">
    <w:name w:val="Footer Even1"/>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ate2">
    <w:name w:val="Date2"/>
    <w:basedOn w:val="Telobesedila"/>
    <w:rsid w:val="005F0904"/>
    <w:pPr>
      <w:spacing w:before="480" w:after="160"/>
    </w:pPr>
    <w:rPr>
      <w:b/>
      <w:sz w:val="20"/>
      <w:szCs w:val="20"/>
      <w:lang w:val="en-US" w:eastAsia="en-US"/>
    </w:rPr>
  </w:style>
  <w:style w:type="paragraph" w:customStyle="1" w:styleId="ChapterSubtitle2">
    <w:name w:val="Chapter Subtitle2"/>
    <w:basedOn w:val="Navaden"/>
    <w:next w:val="Telobesedila"/>
    <w:rsid w:val="005F0904"/>
    <w:pPr>
      <w:keepNext/>
      <w:keepLines/>
      <w:spacing w:before="360" w:after="360"/>
      <w:jc w:val="center"/>
    </w:pPr>
    <w:rPr>
      <w:i/>
      <w:kern w:val="28"/>
      <w:sz w:val="28"/>
      <w:szCs w:val="20"/>
      <w:lang w:val="en-US" w:eastAsia="en-US"/>
    </w:rPr>
  </w:style>
  <w:style w:type="paragraph" w:customStyle="1" w:styleId="FooterFirst11">
    <w:name w:val="Footer First1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First1">
    <w:name w:val="Footer First1"/>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2">
    <w:name w:val="Footer Even2"/>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1">
    <w:name w:val="Document Label1"/>
    <w:basedOn w:val="Navaden"/>
    <w:rsid w:val="005F0904"/>
    <w:pPr>
      <w:keepNext/>
      <w:spacing w:before="240" w:after="360"/>
    </w:pPr>
    <w:rPr>
      <w:b/>
      <w:kern w:val="28"/>
      <w:sz w:val="36"/>
      <w:szCs w:val="20"/>
      <w:lang w:val="en-US" w:eastAsia="en-US"/>
    </w:rPr>
  </w:style>
  <w:style w:type="paragraph" w:customStyle="1" w:styleId="Date1">
    <w:name w:val="Date1"/>
    <w:basedOn w:val="Telobesedila"/>
    <w:rsid w:val="005F0904"/>
    <w:pPr>
      <w:spacing w:before="480" w:after="160"/>
    </w:pPr>
    <w:rPr>
      <w:b/>
      <w:sz w:val="20"/>
      <w:szCs w:val="20"/>
      <w:lang w:val="en-US" w:eastAsia="en-US"/>
    </w:rPr>
  </w:style>
  <w:style w:type="paragraph" w:customStyle="1" w:styleId="ChapterSubtitle1">
    <w:name w:val="Chapter Subtitle1"/>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1">
    <w:name w:val="Chapter Label1"/>
    <w:basedOn w:val="Navaden"/>
    <w:next w:val="Navaden"/>
    <w:rsid w:val="005F0904"/>
    <w:pPr>
      <w:keepNext/>
      <w:spacing w:before="360"/>
      <w:jc w:val="center"/>
    </w:pPr>
    <w:rPr>
      <w:b/>
      <w:kern w:val="28"/>
      <w:sz w:val="20"/>
      <w:szCs w:val="20"/>
      <w:u w:val="single"/>
      <w:lang w:val="en-US" w:eastAsia="en-US"/>
    </w:rPr>
  </w:style>
  <w:style w:type="paragraph" w:customStyle="1" w:styleId="BodyTextKeep1">
    <w:name w:val="Body Text Keep1"/>
    <w:basedOn w:val="Telobesedila"/>
    <w:rsid w:val="005F0904"/>
    <w:pPr>
      <w:keepNext/>
      <w:spacing w:after="160"/>
    </w:pPr>
    <w:rPr>
      <w:sz w:val="20"/>
      <w:szCs w:val="20"/>
      <w:lang w:val="en-US" w:eastAsia="en-US"/>
    </w:rPr>
  </w:style>
  <w:style w:type="paragraph" w:customStyle="1" w:styleId="BlockQuotationLast1">
    <w:name w:val="Block Quotation Last1"/>
    <w:basedOn w:val="BlockQuotation"/>
    <w:next w:val="Telobesedila"/>
    <w:rsid w:val="005F0904"/>
    <w:pPr>
      <w:spacing w:after="240"/>
    </w:pPr>
  </w:style>
  <w:style w:type="paragraph" w:customStyle="1" w:styleId="BlockQuotation1">
    <w:name w:val="Block Quotation1"/>
    <w:basedOn w:val="Telobesedila"/>
    <w:rsid w:val="005F0904"/>
    <w:pPr>
      <w:keepLines/>
      <w:spacing w:after="160"/>
      <w:ind w:left="720" w:right="720"/>
    </w:pPr>
    <w:rPr>
      <w:i/>
      <w:sz w:val="20"/>
      <w:szCs w:val="20"/>
      <w:lang w:val="en-US" w:eastAsia="en-US"/>
    </w:rPr>
  </w:style>
  <w:style w:type="paragraph" w:customStyle="1" w:styleId="BlockQuotationFirst1">
    <w:name w:val="Block Quotation First1"/>
    <w:basedOn w:val="BlockQuotation"/>
    <w:next w:val="BlockQuotation"/>
    <w:rsid w:val="005F0904"/>
  </w:style>
  <w:style w:type="paragraph" w:customStyle="1" w:styleId="AttentionLine1">
    <w:name w:val="Attention Line1"/>
    <w:basedOn w:val="Telobesedila"/>
    <w:rsid w:val="005F0904"/>
    <w:pPr>
      <w:spacing w:after="160"/>
    </w:pPr>
    <w:rPr>
      <w:b/>
      <w:i/>
      <w:sz w:val="20"/>
      <w:szCs w:val="20"/>
      <w:lang w:val="en-US" w:eastAsia="en-US"/>
    </w:rPr>
  </w:style>
  <w:style w:type="character" w:customStyle="1" w:styleId="Lead-inEmphasis">
    <w:name w:val="Lead-in Emphasis"/>
    <w:rsid w:val="005F0904"/>
    <w:rPr>
      <w:b/>
      <w:i/>
    </w:rPr>
  </w:style>
  <w:style w:type="paragraph" w:customStyle="1" w:styleId="IndexBase">
    <w:name w:val="Index Base"/>
    <w:basedOn w:val="Navaden"/>
    <w:rsid w:val="005F0904"/>
    <w:pPr>
      <w:keepNext/>
      <w:tabs>
        <w:tab w:val="right" w:leader="dot" w:pos="3960"/>
      </w:tabs>
      <w:spacing w:before="60"/>
      <w:ind w:left="720" w:hanging="720"/>
    </w:pPr>
    <w:rPr>
      <w:szCs w:val="20"/>
      <w:lang w:val="en-US" w:eastAsia="en-US"/>
    </w:rPr>
  </w:style>
  <w:style w:type="paragraph" w:customStyle="1" w:styleId="HeadingBase1">
    <w:name w:val="Heading Base1"/>
    <w:basedOn w:val="Navaden"/>
    <w:next w:val="Telobesedila"/>
    <w:rsid w:val="005F0904"/>
    <w:pPr>
      <w:keepNext/>
      <w:keepLines/>
      <w:spacing w:before="240" w:after="120"/>
      <w:ind w:left="57"/>
    </w:pPr>
    <w:rPr>
      <w:b/>
      <w:kern w:val="28"/>
      <w:sz w:val="36"/>
      <w:szCs w:val="20"/>
      <w:lang w:val="en-US" w:eastAsia="en-US"/>
    </w:rPr>
  </w:style>
  <w:style w:type="paragraph" w:customStyle="1" w:styleId="HeaderOdd">
    <w:name w:val="Header Odd"/>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
    <w:name w:val="Header First"/>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
    <w:name w:val="Header Even"/>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
    <w:name w:val="Header Base"/>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
    <w:name w:val="Footnote Base"/>
    <w:basedOn w:val="Navaden"/>
    <w:rsid w:val="005F0904"/>
    <w:pPr>
      <w:keepNext/>
      <w:tabs>
        <w:tab w:val="left" w:pos="187"/>
      </w:tabs>
      <w:spacing w:before="60" w:line="220" w:lineRule="exact"/>
      <w:ind w:left="187" w:hanging="187"/>
    </w:pPr>
    <w:rPr>
      <w:szCs w:val="20"/>
      <w:lang w:val="en-US" w:eastAsia="en-US"/>
    </w:rPr>
  </w:style>
  <w:style w:type="paragraph" w:customStyle="1" w:styleId="FooterOdd">
    <w:name w:val="Footer Odd"/>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2">
    <w:name w:val="Footer First2"/>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3">
    <w:name w:val="Footer Even3"/>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2">
    <w:name w:val="Document Label2"/>
    <w:basedOn w:val="Navaden"/>
    <w:rsid w:val="005F0904"/>
    <w:pPr>
      <w:keepNext/>
      <w:spacing w:before="240" w:after="360"/>
      <w:ind w:left="57"/>
    </w:pPr>
    <w:rPr>
      <w:b/>
      <w:kern w:val="28"/>
      <w:sz w:val="36"/>
      <w:szCs w:val="20"/>
      <w:lang w:val="en-US" w:eastAsia="en-US"/>
    </w:rPr>
  </w:style>
  <w:style w:type="paragraph" w:customStyle="1" w:styleId="Date3">
    <w:name w:val="Date3"/>
    <w:basedOn w:val="Telobesedila"/>
    <w:rsid w:val="005F0904"/>
    <w:pPr>
      <w:keepNext/>
      <w:spacing w:before="480" w:after="160"/>
      <w:ind w:left="57"/>
    </w:pPr>
    <w:rPr>
      <w:b/>
      <w:sz w:val="20"/>
      <w:szCs w:val="20"/>
      <w:lang w:val="en-US" w:eastAsia="en-US"/>
    </w:rPr>
  </w:style>
  <w:style w:type="paragraph" w:customStyle="1" w:styleId="ChapterTitle2">
    <w:name w:val="Chapter Title2"/>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3">
    <w:name w:val="Chapter Subtitle3"/>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2">
    <w:name w:val="Chapter Label2"/>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2">
    <w:name w:val="Body Text Keep2"/>
    <w:basedOn w:val="Telobesedila"/>
    <w:rsid w:val="005F0904"/>
    <w:pPr>
      <w:keepNext/>
      <w:spacing w:before="60" w:after="160"/>
      <w:ind w:left="57"/>
    </w:pPr>
    <w:rPr>
      <w:sz w:val="20"/>
      <w:szCs w:val="20"/>
      <w:lang w:val="en-US" w:eastAsia="en-US"/>
    </w:rPr>
  </w:style>
  <w:style w:type="paragraph" w:customStyle="1" w:styleId="BlockQuotationLast2">
    <w:name w:val="Block Quotation Last2"/>
    <w:basedOn w:val="BlockQuotation"/>
    <w:next w:val="Telobesedila"/>
    <w:rsid w:val="005F0904"/>
    <w:pPr>
      <w:keepNext/>
      <w:spacing w:before="60" w:after="240"/>
    </w:pPr>
  </w:style>
  <w:style w:type="paragraph" w:customStyle="1" w:styleId="BlockQuotation2">
    <w:name w:val="Block Quotation2"/>
    <w:basedOn w:val="Telobesedila"/>
    <w:rsid w:val="005F0904"/>
    <w:pPr>
      <w:keepNext/>
      <w:keepLines/>
      <w:spacing w:before="60" w:after="160"/>
      <w:ind w:left="720" w:right="720"/>
    </w:pPr>
    <w:rPr>
      <w:i/>
      <w:sz w:val="20"/>
      <w:szCs w:val="20"/>
      <w:lang w:val="en-US" w:eastAsia="en-US"/>
    </w:rPr>
  </w:style>
  <w:style w:type="paragraph" w:customStyle="1" w:styleId="BlockQuotationFirst2">
    <w:name w:val="Block Quotation First2"/>
    <w:basedOn w:val="BlockQuotation"/>
    <w:next w:val="BlockQuotation"/>
    <w:rsid w:val="005F0904"/>
    <w:pPr>
      <w:keepNext/>
    </w:pPr>
  </w:style>
  <w:style w:type="paragraph" w:customStyle="1" w:styleId="AttentionLine2">
    <w:name w:val="Attention Line2"/>
    <w:basedOn w:val="Telobesedila"/>
    <w:rsid w:val="005F0904"/>
    <w:pPr>
      <w:keepNext/>
      <w:spacing w:before="60" w:after="160"/>
      <w:ind w:left="57"/>
    </w:pPr>
    <w:rPr>
      <w:b/>
      <w:i/>
      <w:sz w:val="20"/>
      <w:szCs w:val="20"/>
      <w:lang w:val="en-US" w:eastAsia="en-US"/>
    </w:rPr>
  </w:style>
  <w:style w:type="paragraph" w:customStyle="1" w:styleId="rke">
    <w:name w:val="črke"/>
    <w:basedOn w:val="Navaden"/>
    <w:rsid w:val="005F0904"/>
    <w:pPr>
      <w:tabs>
        <w:tab w:val="num" w:pos="360"/>
        <w:tab w:val="left" w:pos="425"/>
      </w:tabs>
      <w:overflowPunct w:val="0"/>
      <w:ind w:left="357" w:hanging="357"/>
      <w:textAlignment w:val="baseline"/>
    </w:pPr>
    <w:rPr>
      <w:sz w:val="20"/>
      <w:szCs w:val="20"/>
      <w:lang w:eastAsia="en-US"/>
    </w:rPr>
  </w:style>
  <w:style w:type="paragraph" w:customStyle="1" w:styleId="obiajno">
    <w:name w:val="običajno"/>
    <w:basedOn w:val="Navaden"/>
    <w:rsid w:val="005F0904"/>
    <w:pPr>
      <w:tabs>
        <w:tab w:val="num" w:pos="432"/>
      </w:tabs>
      <w:ind w:left="432" w:hanging="432"/>
    </w:pPr>
    <w:rPr>
      <w:sz w:val="20"/>
      <w:szCs w:val="20"/>
      <w:lang w:eastAsia="en-US"/>
    </w:rPr>
  </w:style>
  <w:style w:type="paragraph" w:customStyle="1" w:styleId="IndexBase1">
    <w:name w:val="Index Base1"/>
    <w:basedOn w:val="Navaden"/>
    <w:rsid w:val="005F0904"/>
    <w:pPr>
      <w:keepNext/>
      <w:tabs>
        <w:tab w:val="right" w:leader="dot" w:pos="3960"/>
      </w:tabs>
      <w:spacing w:before="60"/>
      <w:ind w:left="720" w:hanging="720"/>
    </w:pPr>
    <w:rPr>
      <w:szCs w:val="20"/>
      <w:lang w:val="en-US" w:eastAsia="en-US"/>
    </w:rPr>
  </w:style>
  <w:style w:type="paragraph" w:customStyle="1" w:styleId="HeadingBase2">
    <w:name w:val="Heading Base2"/>
    <w:basedOn w:val="Navaden"/>
    <w:next w:val="Telobesedila"/>
    <w:rsid w:val="005F0904"/>
    <w:pPr>
      <w:keepNext/>
      <w:keepLines/>
      <w:spacing w:before="240" w:after="120"/>
      <w:ind w:left="57"/>
    </w:pPr>
    <w:rPr>
      <w:b/>
      <w:kern w:val="28"/>
      <w:sz w:val="36"/>
      <w:szCs w:val="20"/>
      <w:lang w:val="en-US" w:eastAsia="en-US"/>
    </w:rPr>
  </w:style>
  <w:style w:type="paragraph" w:customStyle="1" w:styleId="HeaderOdd1">
    <w:name w:val="Header Odd1"/>
    <w:basedOn w:val="Glava"/>
    <w:rsid w:val="005F0904"/>
    <w:pPr>
      <w:keepNext/>
      <w:keepLines/>
      <w:pBdr>
        <w:bottom w:val="none" w:sz="0" w:space="0" w:color="auto"/>
      </w:pBdr>
      <w:tabs>
        <w:tab w:val="clear" w:pos="3402"/>
        <w:tab w:val="clear" w:pos="6804"/>
        <w:tab w:val="right" w:pos="0"/>
        <w:tab w:val="center" w:pos="4320"/>
        <w:tab w:val="right" w:pos="8640"/>
      </w:tabs>
      <w:spacing w:before="60"/>
      <w:ind w:left="57"/>
      <w:jc w:val="right"/>
    </w:pPr>
    <w:rPr>
      <w:rFonts w:ascii="Times New Roman" w:hAnsi="Times New Roman"/>
      <w:b/>
      <w:i/>
      <w:sz w:val="20"/>
      <w:szCs w:val="20"/>
      <w:lang w:val="en-US" w:eastAsia="en-US"/>
    </w:rPr>
  </w:style>
  <w:style w:type="paragraph" w:customStyle="1" w:styleId="HeaderFirst1">
    <w:name w:val="Header First1"/>
    <w:basedOn w:val="Glava"/>
    <w:rsid w:val="005F0904"/>
    <w:pPr>
      <w:keepNext/>
      <w:keepLines/>
      <w:pBdr>
        <w:bottom w:val="none" w:sz="0" w:space="0" w:color="auto"/>
      </w:pBdr>
      <w:tabs>
        <w:tab w:val="clear" w:pos="3402"/>
        <w:tab w:val="clear" w:pos="6804"/>
        <w:tab w:val="center" w:pos="4320"/>
      </w:tabs>
      <w:spacing w:before="60"/>
      <w:ind w:left="57"/>
      <w:jc w:val="center"/>
    </w:pPr>
    <w:rPr>
      <w:rFonts w:ascii="Times New Roman" w:hAnsi="Times New Roman"/>
      <w:b/>
      <w:i/>
      <w:sz w:val="20"/>
      <w:szCs w:val="20"/>
      <w:lang w:val="en-US" w:eastAsia="en-US"/>
    </w:rPr>
  </w:style>
  <w:style w:type="paragraph" w:customStyle="1" w:styleId="HeaderEven1">
    <w:name w:val="Header Even1"/>
    <w:basedOn w:val="Glava"/>
    <w:rsid w:val="005F0904"/>
    <w:pPr>
      <w:keepNext/>
      <w:keepLines/>
      <w:pBdr>
        <w:bottom w:val="none" w:sz="0" w:space="0" w:color="auto"/>
      </w:pBdr>
      <w:tabs>
        <w:tab w:val="clear" w:pos="3402"/>
        <w:tab w:val="clear" w:pos="6804"/>
        <w:tab w:val="center" w:pos="4320"/>
        <w:tab w:val="right" w:pos="8640"/>
      </w:tabs>
      <w:spacing w:before="60"/>
      <w:ind w:left="57"/>
    </w:pPr>
    <w:rPr>
      <w:rFonts w:ascii="Times New Roman" w:hAnsi="Times New Roman"/>
      <w:b/>
      <w:i/>
      <w:sz w:val="20"/>
      <w:szCs w:val="20"/>
      <w:lang w:val="en-US" w:eastAsia="en-US"/>
    </w:rPr>
  </w:style>
  <w:style w:type="paragraph" w:customStyle="1" w:styleId="HeaderBase1">
    <w:name w:val="Header Base1"/>
    <w:basedOn w:val="Navaden"/>
    <w:rsid w:val="005F0904"/>
    <w:pPr>
      <w:keepNext/>
      <w:keepLines/>
      <w:tabs>
        <w:tab w:val="center" w:pos="4320"/>
        <w:tab w:val="right" w:pos="8640"/>
      </w:tabs>
      <w:spacing w:before="60"/>
      <w:ind w:left="57"/>
    </w:pPr>
    <w:rPr>
      <w:szCs w:val="20"/>
      <w:lang w:val="en-US" w:eastAsia="en-US"/>
    </w:rPr>
  </w:style>
  <w:style w:type="paragraph" w:customStyle="1" w:styleId="FootnoteBase1">
    <w:name w:val="Footnote Base1"/>
    <w:basedOn w:val="Navaden"/>
    <w:rsid w:val="005F0904"/>
    <w:pPr>
      <w:keepNext/>
      <w:tabs>
        <w:tab w:val="left" w:pos="187"/>
      </w:tabs>
      <w:spacing w:before="60" w:line="220" w:lineRule="exact"/>
      <w:ind w:left="187" w:hanging="187"/>
    </w:pPr>
    <w:rPr>
      <w:szCs w:val="20"/>
      <w:lang w:val="en-US" w:eastAsia="en-US"/>
    </w:rPr>
  </w:style>
  <w:style w:type="paragraph" w:customStyle="1" w:styleId="FooterOdd1">
    <w:name w:val="Footer Odd1"/>
    <w:basedOn w:val="Noga"/>
    <w:rsid w:val="005F0904"/>
    <w:pPr>
      <w:keepNext/>
      <w:keepLines/>
      <w:tabs>
        <w:tab w:val="clear" w:pos="4536"/>
        <w:tab w:val="clear" w:pos="9072"/>
        <w:tab w:val="right" w:pos="0"/>
        <w:tab w:val="center" w:pos="4320"/>
        <w:tab w:val="right" w:pos="8640"/>
      </w:tabs>
      <w:spacing w:before="60"/>
      <w:ind w:left="57"/>
      <w:jc w:val="right"/>
    </w:pPr>
    <w:rPr>
      <w:rFonts w:ascii="Times New Roman" w:hAnsi="Times New Roman"/>
      <w:sz w:val="20"/>
      <w:szCs w:val="20"/>
      <w:lang w:val="en-US" w:eastAsia="en-US"/>
    </w:rPr>
  </w:style>
  <w:style w:type="paragraph" w:customStyle="1" w:styleId="FooterFirst3">
    <w:name w:val="Footer First3"/>
    <w:basedOn w:val="Noga"/>
    <w:rsid w:val="005F0904"/>
    <w:pPr>
      <w:keepNext/>
      <w:keepLines/>
      <w:tabs>
        <w:tab w:val="clear" w:pos="4536"/>
        <w:tab w:val="clear" w:pos="9072"/>
        <w:tab w:val="center" w:pos="4320"/>
      </w:tabs>
      <w:spacing w:before="60"/>
      <w:ind w:left="57"/>
      <w:jc w:val="center"/>
    </w:pPr>
    <w:rPr>
      <w:rFonts w:ascii="Times New Roman" w:hAnsi="Times New Roman"/>
      <w:sz w:val="20"/>
      <w:szCs w:val="20"/>
      <w:lang w:val="en-US" w:eastAsia="en-US"/>
    </w:rPr>
  </w:style>
  <w:style w:type="paragraph" w:customStyle="1" w:styleId="FooterEven4">
    <w:name w:val="Footer Even4"/>
    <w:basedOn w:val="Noga"/>
    <w:rsid w:val="005F0904"/>
    <w:pPr>
      <w:keepNext/>
      <w:keepLines/>
      <w:tabs>
        <w:tab w:val="clear" w:pos="4536"/>
        <w:tab w:val="clear" w:pos="9072"/>
        <w:tab w:val="center" w:pos="4320"/>
        <w:tab w:val="right" w:pos="8640"/>
      </w:tabs>
      <w:spacing w:before="60"/>
      <w:ind w:left="57"/>
    </w:pPr>
    <w:rPr>
      <w:rFonts w:ascii="Times New Roman" w:hAnsi="Times New Roman"/>
      <w:sz w:val="20"/>
      <w:szCs w:val="20"/>
      <w:lang w:val="en-US" w:eastAsia="en-US"/>
    </w:rPr>
  </w:style>
  <w:style w:type="paragraph" w:customStyle="1" w:styleId="DocumentLabel3">
    <w:name w:val="Document Label3"/>
    <w:basedOn w:val="Navaden"/>
    <w:rsid w:val="005F0904"/>
    <w:pPr>
      <w:keepNext/>
      <w:spacing w:before="240" w:after="360"/>
      <w:ind w:left="57"/>
    </w:pPr>
    <w:rPr>
      <w:b/>
      <w:kern w:val="28"/>
      <w:sz w:val="36"/>
      <w:szCs w:val="20"/>
      <w:lang w:val="en-US" w:eastAsia="en-US"/>
    </w:rPr>
  </w:style>
  <w:style w:type="paragraph" w:customStyle="1" w:styleId="Date4">
    <w:name w:val="Date4"/>
    <w:basedOn w:val="Telobesedila"/>
    <w:rsid w:val="005F0904"/>
    <w:pPr>
      <w:keepNext/>
      <w:spacing w:before="480" w:after="160"/>
      <w:ind w:left="57"/>
    </w:pPr>
    <w:rPr>
      <w:b/>
      <w:sz w:val="20"/>
      <w:szCs w:val="20"/>
      <w:lang w:val="en-US" w:eastAsia="en-US"/>
    </w:rPr>
  </w:style>
  <w:style w:type="paragraph" w:customStyle="1" w:styleId="ChapterTitle3">
    <w:name w:val="Chapter Title3"/>
    <w:basedOn w:val="Navaden"/>
    <w:next w:val="ChapterSubtitle"/>
    <w:rsid w:val="005F0904"/>
    <w:pPr>
      <w:keepNext/>
      <w:keepLines/>
      <w:spacing w:before="600"/>
      <w:ind w:left="57"/>
      <w:jc w:val="center"/>
    </w:pPr>
    <w:rPr>
      <w:b/>
      <w:kern w:val="28"/>
      <w:sz w:val="32"/>
      <w:szCs w:val="20"/>
      <w:lang w:val="en-US" w:eastAsia="en-US"/>
    </w:rPr>
  </w:style>
  <w:style w:type="paragraph" w:customStyle="1" w:styleId="ChapterSubtitle4">
    <w:name w:val="Chapter Subtitle4"/>
    <w:basedOn w:val="Navaden"/>
    <w:next w:val="Telobesedila"/>
    <w:rsid w:val="005F0904"/>
    <w:pPr>
      <w:keepNext/>
      <w:keepLines/>
      <w:spacing w:before="360" w:after="360"/>
      <w:ind w:left="57"/>
      <w:jc w:val="center"/>
    </w:pPr>
    <w:rPr>
      <w:i/>
      <w:kern w:val="28"/>
      <w:sz w:val="28"/>
      <w:szCs w:val="20"/>
      <w:lang w:val="en-US" w:eastAsia="en-US"/>
    </w:rPr>
  </w:style>
  <w:style w:type="paragraph" w:customStyle="1" w:styleId="ChapterLabel3">
    <w:name w:val="Chapter Label3"/>
    <w:basedOn w:val="Navaden"/>
    <w:next w:val="Navaden"/>
    <w:rsid w:val="005F0904"/>
    <w:pPr>
      <w:keepNext/>
      <w:spacing w:before="360"/>
      <w:ind w:left="57"/>
      <w:jc w:val="center"/>
    </w:pPr>
    <w:rPr>
      <w:b/>
      <w:kern w:val="28"/>
      <w:sz w:val="20"/>
      <w:szCs w:val="20"/>
      <w:u w:val="single"/>
      <w:lang w:val="en-US" w:eastAsia="en-US"/>
    </w:rPr>
  </w:style>
  <w:style w:type="paragraph" w:customStyle="1" w:styleId="BodyTextKeep3">
    <w:name w:val="Body Text Keep3"/>
    <w:basedOn w:val="Telobesedila"/>
    <w:rsid w:val="005F0904"/>
    <w:pPr>
      <w:keepNext/>
      <w:spacing w:before="60" w:after="160"/>
      <w:ind w:left="57"/>
    </w:pPr>
    <w:rPr>
      <w:sz w:val="20"/>
      <w:szCs w:val="20"/>
      <w:lang w:val="en-US" w:eastAsia="en-US"/>
    </w:rPr>
  </w:style>
  <w:style w:type="paragraph" w:customStyle="1" w:styleId="BlockQuotationLast3">
    <w:name w:val="Block Quotation Last3"/>
    <w:basedOn w:val="BlockQuotation"/>
    <w:next w:val="Telobesedila"/>
    <w:rsid w:val="005F0904"/>
    <w:pPr>
      <w:keepNext/>
      <w:spacing w:before="60" w:after="240"/>
    </w:pPr>
  </w:style>
  <w:style w:type="paragraph" w:customStyle="1" w:styleId="BlockQuotation3">
    <w:name w:val="Block Quotation3"/>
    <w:basedOn w:val="Telobesedila"/>
    <w:rsid w:val="005F0904"/>
    <w:pPr>
      <w:keepNext/>
      <w:keepLines/>
      <w:spacing w:before="60" w:after="160"/>
      <w:ind w:left="720" w:right="720"/>
    </w:pPr>
    <w:rPr>
      <w:i/>
      <w:sz w:val="20"/>
      <w:szCs w:val="20"/>
      <w:lang w:val="en-US" w:eastAsia="en-US"/>
    </w:rPr>
  </w:style>
  <w:style w:type="paragraph" w:customStyle="1" w:styleId="BlockQuotationFirst3">
    <w:name w:val="Block Quotation First3"/>
    <w:basedOn w:val="BlockQuotation"/>
    <w:next w:val="BlockQuotation"/>
    <w:rsid w:val="005F0904"/>
    <w:pPr>
      <w:keepNext/>
    </w:pPr>
  </w:style>
  <w:style w:type="paragraph" w:customStyle="1" w:styleId="AttentionLine3">
    <w:name w:val="Attention Line3"/>
    <w:basedOn w:val="Telobesedila"/>
    <w:rsid w:val="005F0904"/>
    <w:pPr>
      <w:keepNext/>
      <w:spacing w:before="60" w:after="160"/>
      <w:ind w:left="57"/>
    </w:pPr>
    <w:rPr>
      <w:b/>
      <w:i/>
      <w:sz w:val="20"/>
      <w:szCs w:val="20"/>
      <w:lang w:val="en-US" w:eastAsia="en-US"/>
    </w:rPr>
  </w:style>
  <w:style w:type="paragraph" w:customStyle="1" w:styleId="Tekst1">
    <w:name w:val="Tekst1"/>
    <w:basedOn w:val="Navaden"/>
    <w:rsid w:val="005F0904"/>
    <w:pPr>
      <w:tabs>
        <w:tab w:val="left" w:pos="1134"/>
        <w:tab w:val="left" w:pos="1560"/>
        <w:tab w:val="right" w:pos="1701"/>
        <w:tab w:val="left" w:pos="4962"/>
      </w:tabs>
      <w:overflowPunct w:val="0"/>
      <w:ind w:left="60"/>
      <w:textAlignment w:val="baseline"/>
    </w:pPr>
    <w:rPr>
      <w:sz w:val="20"/>
      <w:szCs w:val="20"/>
      <w:lang w:eastAsia="en-US"/>
    </w:rPr>
  </w:style>
  <w:style w:type="paragraph" w:customStyle="1" w:styleId="maliodmik1">
    <w:name w:val="mali odmik1"/>
    <w:basedOn w:val="Navaden"/>
    <w:rsid w:val="005F0904"/>
    <w:pPr>
      <w:tabs>
        <w:tab w:val="num" w:pos="851"/>
      </w:tabs>
      <w:spacing w:before="120" w:after="120"/>
      <w:ind w:left="851" w:hanging="851"/>
    </w:pPr>
    <w:rPr>
      <w:snapToGrid w:val="0"/>
      <w:color w:val="000000"/>
      <w:sz w:val="20"/>
      <w:szCs w:val="20"/>
      <w:lang w:eastAsia="en-US"/>
    </w:rPr>
  </w:style>
  <w:style w:type="paragraph" w:customStyle="1" w:styleId="rke1">
    <w:name w:val="črke1"/>
    <w:basedOn w:val="Navaden"/>
    <w:rsid w:val="005F0904"/>
    <w:pPr>
      <w:tabs>
        <w:tab w:val="left" w:pos="425"/>
        <w:tab w:val="num" w:pos="851"/>
      </w:tabs>
      <w:overflowPunct w:val="0"/>
      <w:ind w:left="851" w:hanging="851"/>
      <w:textAlignment w:val="baseline"/>
    </w:pPr>
    <w:rPr>
      <w:sz w:val="20"/>
      <w:szCs w:val="20"/>
      <w:lang w:eastAsia="en-US"/>
    </w:rPr>
  </w:style>
  <w:style w:type="paragraph" w:customStyle="1" w:styleId="obiajno1">
    <w:name w:val="običajno1"/>
    <w:basedOn w:val="Navaden"/>
    <w:rsid w:val="005F0904"/>
    <w:pPr>
      <w:tabs>
        <w:tab w:val="num" w:pos="432"/>
      </w:tabs>
      <w:ind w:left="432" w:hanging="432"/>
    </w:pPr>
    <w:rPr>
      <w:sz w:val="20"/>
      <w:szCs w:val="20"/>
      <w:lang w:eastAsia="en-US"/>
    </w:rPr>
  </w:style>
  <w:style w:type="paragraph" w:customStyle="1" w:styleId="BodyText221">
    <w:name w:val="Body Text 221"/>
    <w:basedOn w:val="Navaden"/>
    <w:rsid w:val="005F0904"/>
    <w:pPr>
      <w:widowControl w:val="0"/>
      <w:overflowPunct w:val="0"/>
      <w:spacing w:line="313" w:lineRule="atLeast"/>
      <w:textAlignment w:val="baseline"/>
    </w:pPr>
    <w:rPr>
      <w:sz w:val="20"/>
      <w:szCs w:val="20"/>
      <w:lang w:eastAsia="en-US"/>
    </w:rPr>
  </w:style>
  <w:style w:type="paragraph" w:customStyle="1" w:styleId="BodyText32">
    <w:name w:val="Body Text 32"/>
    <w:basedOn w:val="Navaden"/>
    <w:rsid w:val="005F0904"/>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overflowPunct w:val="0"/>
      <w:textAlignment w:val="baseline"/>
    </w:pPr>
    <w:rPr>
      <w:sz w:val="20"/>
      <w:szCs w:val="20"/>
      <w:lang w:eastAsia="en-US"/>
    </w:rPr>
  </w:style>
  <w:style w:type="paragraph" w:customStyle="1" w:styleId="FooterFirst4">
    <w:name w:val="Footer First4"/>
    <w:basedOn w:val="Noga"/>
    <w:rsid w:val="005F0904"/>
    <w:pPr>
      <w:keepLines/>
      <w:tabs>
        <w:tab w:val="clear" w:pos="4536"/>
        <w:tab w:val="clear" w:pos="9072"/>
        <w:tab w:val="center" w:pos="4320"/>
      </w:tabs>
      <w:ind w:left="0"/>
      <w:jc w:val="center"/>
    </w:pPr>
    <w:rPr>
      <w:rFonts w:ascii="Times New Roman" w:hAnsi="Times New Roman"/>
      <w:sz w:val="20"/>
      <w:szCs w:val="20"/>
      <w:lang w:val="en-US" w:eastAsia="en-US"/>
    </w:rPr>
  </w:style>
  <w:style w:type="paragraph" w:customStyle="1" w:styleId="FooterEven5">
    <w:name w:val="Footer Even5"/>
    <w:basedOn w:val="Noga"/>
    <w:rsid w:val="005F0904"/>
    <w:pPr>
      <w:keepLines/>
      <w:tabs>
        <w:tab w:val="clear" w:pos="4536"/>
        <w:tab w:val="clear" w:pos="9072"/>
        <w:tab w:val="center" w:pos="4320"/>
        <w:tab w:val="right" w:pos="8640"/>
      </w:tabs>
      <w:ind w:left="0"/>
    </w:pPr>
    <w:rPr>
      <w:rFonts w:ascii="Times New Roman" w:hAnsi="Times New Roman"/>
      <w:sz w:val="20"/>
      <w:szCs w:val="20"/>
      <w:lang w:val="en-US" w:eastAsia="en-US"/>
    </w:rPr>
  </w:style>
  <w:style w:type="paragraph" w:customStyle="1" w:styleId="DocumentLabel4">
    <w:name w:val="Document Label4"/>
    <w:basedOn w:val="Navaden"/>
    <w:rsid w:val="005F0904"/>
    <w:pPr>
      <w:keepNext/>
      <w:spacing w:before="240" w:after="360"/>
    </w:pPr>
    <w:rPr>
      <w:b/>
      <w:kern w:val="28"/>
      <w:sz w:val="36"/>
      <w:szCs w:val="20"/>
      <w:lang w:val="en-US" w:eastAsia="en-US"/>
    </w:rPr>
  </w:style>
  <w:style w:type="paragraph" w:customStyle="1" w:styleId="Date5">
    <w:name w:val="Date5"/>
    <w:basedOn w:val="Telobesedila"/>
    <w:rsid w:val="005F0904"/>
    <w:pPr>
      <w:spacing w:before="480" w:after="160"/>
    </w:pPr>
    <w:rPr>
      <w:b/>
      <w:sz w:val="20"/>
      <w:szCs w:val="20"/>
      <w:lang w:val="en-US" w:eastAsia="en-US"/>
    </w:rPr>
  </w:style>
  <w:style w:type="paragraph" w:customStyle="1" w:styleId="ChapterTitle4">
    <w:name w:val="Chapter Title4"/>
    <w:basedOn w:val="Navaden"/>
    <w:next w:val="ChapterSubtitle"/>
    <w:rsid w:val="005F0904"/>
    <w:pPr>
      <w:keepNext/>
      <w:keepLines/>
      <w:spacing w:before="600"/>
      <w:jc w:val="center"/>
    </w:pPr>
    <w:rPr>
      <w:b/>
      <w:kern w:val="28"/>
      <w:sz w:val="32"/>
      <w:szCs w:val="20"/>
      <w:lang w:val="en-US" w:eastAsia="en-US"/>
    </w:rPr>
  </w:style>
  <w:style w:type="paragraph" w:customStyle="1" w:styleId="ChapterSubtitle5">
    <w:name w:val="Chapter Subtitle5"/>
    <w:basedOn w:val="Navaden"/>
    <w:next w:val="Telobesedila"/>
    <w:rsid w:val="005F0904"/>
    <w:pPr>
      <w:keepNext/>
      <w:keepLines/>
      <w:spacing w:before="360" w:after="360"/>
      <w:jc w:val="center"/>
    </w:pPr>
    <w:rPr>
      <w:i/>
      <w:kern w:val="28"/>
      <w:sz w:val="28"/>
      <w:szCs w:val="20"/>
      <w:lang w:val="en-US" w:eastAsia="en-US"/>
    </w:rPr>
  </w:style>
  <w:style w:type="paragraph" w:customStyle="1" w:styleId="ChapterLabel4">
    <w:name w:val="Chapter Label4"/>
    <w:basedOn w:val="Navaden"/>
    <w:next w:val="Navaden"/>
    <w:rsid w:val="005F0904"/>
    <w:pPr>
      <w:keepNext/>
      <w:spacing w:before="360"/>
      <w:jc w:val="center"/>
    </w:pPr>
    <w:rPr>
      <w:b/>
      <w:kern w:val="28"/>
      <w:sz w:val="20"/>
      <w:szCs w:val="20"/>
      <w:u w:val="single"/>
      <w:lang w:val="en-US" w:eastAsia="en-US"/>
    </w:rPr>
  </w:style>
  <w:style w:type="paragraph" w:customStyle="1" w:styleId="BodyTextKeep4">
    <w:name w:val="Body Text Keep4"/>
    <w:basedOn w:val="Telobesedila"/>
    <w:rsid w:val="005F0904"/>
    <w:pPr>
      <w:keepNext/>
      <w:spacing w:after="160"/>
    </w:pPr>
    <w:rPr>
      <w:sz w:val="20"/>
      <w:szCs w:val="20"/>
      <w:lang w:val="en-US" w:eastAsia="en-US"/>
    </w:rPr>
  </w:style>
  <w:style w:type="paragraph" w:customStyle="1" w:styleId="BlockQuotationLast4">
    <w:name w:val="Block Quotation Last4"/>
    <w:basedOn w:val="BlockQuotation"/>
    <w:next w:val="Telobesedila"/>
    <w:rsid w:val="005F0904"/>
    <w:pPr>
      <w:spacing w:after="240"/>
    </w:pPr>
  </w:style>
  <w:style w:type="paragraph" w:customStyle="1" w:styleId="BlockQuotation4">
    <w:name w:val="Block Quotation4"/>
    <w:basedOn w:val="Telobesedila"/>
    <w:rsid w:val="005F0904"/>
    <w:pPr>
      <w:keepLines/>
      <w:spacing w:after="160"/>
      <w:ind w:left="720" w:right="720"/>
    </w:pPr>
    <w:rPr>
      <w:i/>
      <w:sz w:val="20"/>
      <w:szCs w:val="20"/>
      <w:lang w:val="en-US" w:eastAsia="en-US"/>
    </w:rPr>
  </w:style>
  <w:style w:type="paragraph" w:customStyle="1" w:styleId="BlockQuotationFirst4">
    <w:name w:val="Block Quotation First4"/>
    <w:basedOn w:val="BlockQuotation"/>
    <w:next w:val="BlockQuotation"/>
    <w:rsid w:val="005F0904"/>
  </w:style>
  <w:style w:type="paragraph" w:customStyle="1" w:styleId="AttentionLine4">
    <w:name w:val="Attention Line4"/>
    <w:basedOn w:val="Telobesedila"/>
    <w:rsid w:val="005F0904"/>
    <w:pPr>
      <w:spacing w:after="160"/>
    </w:pPr>
    <w:rPr>
      <w:b/>
      <w:i/>
      <w:sz w:val="20"/>
      <w:szCs w:val="20"/>
      <w:lang w:val="en-US" w:eastAsia="en-US"/>
    </w:rPr>
  </w:style>
  <w:style w:type="paragraph" w:customStyle="1" w:styleId="NapisPrilogaga2">
    <w:name w:val="Napis.Prilogaga2"/>
    <w:basedOn w:val="Navaden"/>
    <w:next w:val="Navaden"/>
    <w:rsid w:val="005F0904"/>
    <w:pPr>
      <w:spacing w:before="120" w:after="120"/>
    </w:pPr>
    <w:rPr>
      <w:b/>
      <w:color w:val="000000"/>
      <w:szCs w:val="20"/>
      <w:lang w:eastAsia="en-US"/>
    </w:rPr>
  </w:style>
  <w:style w:type="paragraph" w:customStyle="1" w:styleId="BodyText33">
    <w:name w:val="Body Text 33"/>
    <w:basedOn w:val="Navaden"/>
    <w:rsid w:val="005F0904"/>
    <w:rPr>
      <w:b/>
      <w:sz w:val="20"/>
      <w:szCs w:val="20"/>
      <w:lang w:eastAsia="en-US"/>
    </w:rPr>
  </w:style>
  <w:style w:type="paragraph" w:customStyle="1" w:styleId="SubtitleCover">
    <w:name w:val="Subtitle Cover"/>
    <w:basedOn w:val="Navaden"/>
    <w:next w:val="Telobesedila"/>
    <w:rsid w:val="005F0904"/>
    <w:pPr>
      <w:keepNext/>
      <w:spacing w:before="240" w:after="160"/>
      <w:jc w:val="center"/>
    </w:pPr>
    <w:rPr>
      <w:i/>
      <w:kern w:val="28"/>
      <w:sz w:val="36"/>
      <w:szCs w:val="20"/>
      <w:lang w:val="en-US" w:eastAsia="en-US"/>
    </w:rPr>
  </w:style>
  <w:style w:type="paragraph" w:customStyle="1" w:styleId="TitleCover">
    <w:name w:val="Title Cover"/>
    <w:basedOn w:val="HeadingBase"/>
    <w:next w:val="SubtitleCover"/>
    <w:rsid w:val="005F0904"/>
    <w:pPr>
      <w:spacing w:before="720" w:after="160"/>
      <w:jc w:val="center"/>
    </w:pPr>
    <w:rPr>
      <w:sz w:val="48"/>
    </w:rPr>
  </w:style>
  <w:style w:type="paragraph" w:customStyle="1" w:styleId="DocumentMap3">
    <w:name w:val="Document Map3"/>
    <w:basedOn w:val="Navaden"/>
    <w:rsid w:val="005F0904"/>
    <w:pPr>
      <w:shd w:val="clear" w:color="auto" w:fill="000080"/>
    </w:pPr>
    <w:rPr>
      <w:rFonts w:ascii="Tahoma" w:hAnsi="Tahoma"/>
      <w:sz w:val="20"/>
      <w:szCs w:val="20"/>
      <w:lang w:eastAsia="en-US"/>
    </w:rPr>
  </w:style>
  <w:style w:type="paragraph" w:customStyle="1" w:styleId="Preformatted">
    <w:name w:val="Preformatted"/>
    <w:basedOn w:val="Navaden"/>
    <w:rsid w:val="005F090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customStyle="1" w:styleId="BodyTextIndent23">
    <w:name w:val="Body Text Indent 23"/>
    <w:basedOn w:val="Navaden"/>
    <w:rsid w:val="005F0904"/>
    <w:pPr>
      <w:overflowPunct w:val="0"/>
      <w:ind w:left="709" w:hanging="709"/>
      <w:textAlignment w:val="baseline"/>
    </w:pPr>
    <w:rPr>
      <w:sz w:val="20"/>
      <w:szCs w:val="20"/>
      <w:lang w:eastAsia="en-US"/>
    </w:rPr>
  </w:style>
  <w:style w:type="paragraph" w:customStyle="1" w:styleId="slikce">
    <w:name w:val="slikce"/>
    <w:rsid w:val="005F0904"/>
    <w:pPr>
      <w:tabs>
        <w:tab w:val="right" w:leader="dot" w:pos="9060"/>
      </w:tabs>
    </w:pPr>
    <w:rPr>
      <w:rFonts w:ascii="Arial" w:hAnsi="Arial"/>
      <w:noProof/>
    </w:rPr>
  </w:style>
  <w:style w:type="character" w:customStyle="1" w:styleId="Sprotnaopomba-besedilZnak">
    <w:name w:val="Sprotna opomba - besedil Znak"/>
    <w:rsid w:val="005F0904"/>
    <w:rPr>
      <w:rFonts w:ascii="Arial" w:hAnsi="Arial" w:cs="Arial"/>
      <w:noProof w:val="0"/>
      <w:snapToGrid/>
      <w:sz w:val="18"/>
      <w:szCs w:val="16"/>
      <w:lang w:val="sl-SI" w:eastAsia="sl-SI" w:bidi="ar-SA"/>
    </w:rPr>
  </w:style>
  <w:style w:type="character" w:customStyle="1" w:styleId="besedilo1Znak1">
    <w:name w:val="besedilo1 Znak1"/>
    <w:rsid w:val="005F0904"/>
    <w:rPr>
      <w:rFonts w:ascii="Tahoma" w:hAnsi="Tahoma" w:cs="Courier New"/>
      <w:noProof w:val="0"/>
      <w:sz w:val="22"/>
      <w:szCs w:val="22"/>
      <w:lang w:val="sl-SI" w:eastAsia="sl-SI" w:bidi="ar-SA"/>
    </w:rPr>
  </w:style>
  <w:style w:type="character" w:customStyle="1" w:styleId="TelobesedilalZnak">
    <w:name w:val="Telo besedilal Znak"/>
    <w:rsid w:val="005F0904"/>
    <w:rPr>
      <w:rFonts w:ascii="Arial" w:hAnsi="Arial" w:cs="Courier New"/>
      <w:noProof w:val="0"/>
      <w:sz w:val="22"/>
      <w:szCs w:val="22"/>
      <w:lang w:val="sl-SI" w:eastAsia="sl-SI" w:bidi="ar-SA"/>
    </w:rPr>
  </w:style>
  <w:style w:type="character" w:customStyle="1" w:styleId="SlogTelobesedilaLeeeeZnak">
    <w:name w:val="Slog Telo besedila + Ležeee Znak"/>
    <w:rsid w:val="005F0904"/>
    <w:rPr>
      <w:rFonts w:ascii="Arial" w:hAnsi="Arial"/>
      <w:i/>
      <w:noProof w:val="0"/>
      <w:sz w:val="22"/>
      <w:szCs w:val="24"/>
      <w:lang w:val="sl-SI" w:eastAsia="en-US" w:bidi="ar-SA"/>
    </w:rPr>
  </w:style>
  <w:style w:type="paragraph" w:customStyle="1" w:styleId="SlogSlika10pt">
    <w:name w:val="Slog Slika + 10 pt"/>
    <w:basedOn w:val="Navaden"/>
    <w:rsid w:val="005F0904"/>
    <w:pPr>
      <w:spacing w:after="60"/>
      <w:contextualSpacing/>
      <w:jc w:val="center"/>
    </w:pPr>
    <w:rPr>
      <w:iCs/>
      <w:sz w:val="20"/>
      <w:szCs w:val="18"/>
    </w:rPr>
  </w:style>
  <w:style w:type="character" w:customStyle="1" w:styleId="SlogSlika10ptZnak">
    <w:name w:val="Slog Slika + 10 pt Znak"/>
    <w:rsid w:val="005F0904"/>
    <w:rPr>
      <w:rFonts w:ascii="Arial" w:hAnsi="Arial"/>
      <w:i/>
      <w:iCs/>
      <w:noProof w:val="0"/>
      <w:sz w:val="22"/>
      <w:szCs w:val="18"/>
      <w:lang w:val="sl-SI" w:eastAsia="sl-SI" w:bidi="ar-SA"/>
    </w:rPr>
  </w:style>
  <w:style w:type="character" w:customStyle="1" w:styleId="preglednicaZnak2">
    <w:name w:val="preglednica Znak2"/>
    <w:rsid w:val="005F0904"/>
    <w:rPr>
      <w:rFonts w:ascii="Arial" w:hAnsi="Arial"/>
      <w:i/>
      <w:noProof w:val="0"/>
      <w:sz w:val="22"/>
      <w:lang w:val="sl-SI" w:eastAsia="sl-SI" w:bidi="ar-SA"/>
    </w:rPr>
  </w:style>
  <w:style w:type="paragraph" w:customStyle="1" w:styleId="kazalopregled">
    <w:name w:val="kazalo pregled"/>
    <w:basedOn w:val="Kazaloslik"/>
    <w:rsid w:val="005F0904"/>
    <w:pPr>
      <w:tabs>
        <w:tab w:val="right" w:leader="dot" w:pos="6906"/>
      </w:tabs>
      <w:spacing w:after="20"/>
      <w:ind w:left="737" w:right="397" w:hanging="737"/>
    </w:pPr>
    <w:rPr>
      <w:szCs w:val="20"/>
    </w:rPr>
  </w:style>
  <w:style w:type="paragraph" w:customStyle="1" w:styleId="alinee">
    <w:name w:val="alinee"/>
    <w:basedOn w:val="Navaden"/>
    <w:rsid w:val="005F0904"/>
    <w:pPr>
      <w:tabs>
        <w:tab w:val="num" w:pos="720"/>
      </w:tabs>
      <w:ind w:left="720" w:hanging="360"/>
    </w:pPr>
    <w:rPr>
      <w:rFonts w:ascii="Times New Roman" w:hAnsi="Times New Roman"/>
      <w:sz w:val="24"/>
      <w:szCs w:val="20"/>
    </w:rPr>
  </w:style>
  <w:style w:type="paragraph" w:customStyle="1" w:styleId="Knjiga">
    <w:name w:val="Knjiga"/>
    <w:basedOn w:val="Navaden"/>
    <w:rsid w:val="005F0904"/>
    <w:pPr>
      <w:spacing w:line="360" w:lineRule="auto"/>
    </w:pPr>
    <w:rPr>
      <w:rFonts w:ascii="Times New Roman" w:hAnsi="Times New Roman"/>
      <w:sz w:val="24"/>
      <w:szCs w:val="20"/>
    </w:rPr>
  </w:style>
  <w:style w:type="character" w:customStyle="1" w:styleId="SlogSprotnaopomba-besediloZnakZnakZnakZnakZnak">
    <w:name w:val="Slog Sprotna opomba - besedilo Znak Znak Znak Znak Znak"/>
    <w:rsid w:val="005F0904"/>
    <w:rPr>
      <w:rFonts w:ascii="Arial" w:hAnsi="Arial"/>
      <w:noProof w:val="0"/>
      <w:sz w:val="18"/>
      <w:lang w:val="sl-SI" w:eastAsia="en-US" w:bidi="ar-SA"/>
    </w:rPr>
  </w:style>
  <w:style w:type="paragraph" w:customStyle="1" w:styleId="pregled">
    <w:name w:val="pregled"/>
    <w:rsid w:val="005F0904"/>
    <w:pPr>
      <w:tabs>
        <w:tab w:val="right" w:leader="dot" w:pos="9061"/>
      </w:tabs>
      <w:spacing w:after="60"/>
      <w:ind w:left="1418" w:hanging="1418"/>
    </w:pPr>
    <w:rPr>
      <w:rFonts w:ascii="Arial" w:hAnsi="Arial"/>
      <w:noProof/>
      <w:sz w:val="22"/>
      <w:szCs w:val="22"/>
    </w:rPr>
  </w:style>
  <w:style w:type="paragraph" w:customStyle="1" w:styleId="mojetabele">
    <w:name w:val="moje tabele"/>
    <w:basedOn w:val="Navaden"/>
    <w:next w:val="Navaden"/>
    <w:autoRedefine/>
    <w:rsid w:val="005F0904"/>
    <w:pPr>
      <w:keepLines/>
      <w:tabs>
        <w:tab w:val="num" w:pos="851"/>
        <w:tab w:val="left" w:pos="9072"/>
      </w:tabs>
      <w:spacing w:before="480" w:line="360" w:lineRule="auto"/>
      <w:ind w:left="851" w:hanging="851"/>
      <w:outlineLvl w:val="1"/>
    </w:pPr>
    <w:rPr>
      <w:rFonts w:ascii="Times New Roman" w:hAnsi="Times New Roman"/>
      <w:b/>
      <w:sz w:val="24"/>
      <w:szCs w:val="20"/>
      <w:lang w:eastAsia="en-US"/>
    </w:rPr>
  </w:style>
  <w:style w:type="paragraph" w:customStyle="1" w:styleId="Glavasporocila">
    <w:name w:val="Glava sporocila"/>
    <w:basedOn w:val="Navaden"/>
    <w:autoRedefine/>
    <w:rsid w:val="005F0904"/>
    <w:pPr>
      <w:keepNext/>
      <w:keepLines/>
      <w:tabs>
        <w:tab w:val="num" w:pos="432"/>
      </w:tabs>
      <w:spacing w:before="240"/>
      <w:ind w:left="432" w:hanging="432"/>
      <w:jc w:val="center"/>
    </w:pPr>
    <w:rPr>
      <w:sz w:val="24"/>
      <w:szCs w:val="20"/>
    </w:rPr>
  </w:style>
  <w:style w:type="paragraph" w:styleId="Konnaopomba-besedilo">
    <w:name w:val="endnote text"/>
    <w:basedOn w:val="Navaden"/>
    <w:link w:val="Konnaopomba-besediloZnak"/>
    <w:rsid w:val="005F0904"/>
    <w:rPr>
      <w:rFonts w:ascii="Times New Roman" w:hAnsi="Times New Roman" w:cs="Times New Roman"/>
      <w:sz w:val="20"/>
      <w:szCs w:val="20"/>
      <w:lang w:val="en-GB" w:eastAsia="en-US"/>
    </w:rPr>
  </w:style>
  <w:style w:type="paragraph" w:customStyle="1" w:styleId="a">
    <w:name w:val="_"/>
    <w:basedOn w:val="Navaden"/>
    <w:rsid w:val="005F0904"/>
    <w:pPr>
      <w:widowControl w:val="0"/>
      <w:overflowPunct w:val="0"/>
      <w:ind w:left="720" w:hanging="720"/>
      <w:textAlignment w:val="baseline"/>
    </w:pPr>
    <w:rPr>
      <w:rFonts w:ascii="Times New Roman" w:hAnsi="Times New Roman"/>
      <w:sz w:val="20"/>
      <w:szCs w:val="20"/>
      <w:lang w:val="en-US" w:eastAsia="en-US"/>
    </w:rPr>
  </w:style>
  <w:style w:type="paragraph" w:customStyle="1" w:styleId="BlockText3">
    <w:name w:val="Block Text3"/>
    <w:basedOn w:val="Navaden"/>
    <w:rsid w:val="005F0904"/>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
    <w:name w:val="z-vrh obrazca1"/>
    <w:basedOn w:val="Navaden"/>
    <w:next w:val="Navaden"/>
    <w:rsid w:val="005F0904"/>
    <w:pPr>
      <w:pBdr>
        <w:bottom w:val="single" w:sz="6" w:space="1" w:color="auto"/>
      </w:pBdr>
      <w:overflowPunct w:val="0"/>
      <w:jc w:val="center"/>
      <w:textAlignment w:val="baseline"/>
    </w:pPr>
    <w:rPr>
      <w:vanish/>
      <w:szCs w:val="20"/>
    </w:rPr>
  </w:style>
  <w:style w:type="paragraph" w:customStyle="1" w:styleId="Naslov10">
    <w:name w:val="Naslov 10"/>
    <w:basedOn w:val="Naslov1"/>
    <w:rsid w:val="005F0904"/>
    <w:pPr>
      <w:tabs>
        <w:tab w:val="num" w:pos="720"/>
      </w:tabs>
      <w:spacing w:after="60"/>
      <w:ind w:left="720" w:hanging="720"/>
    </w:pPr>
    <w:rPr>
      <w:rFonts w:cs="Arial"/>
      <w:bCs w:val="0"/>
      <w:color w:val="333399"/>
      <w:szCs w:val="20"/>
    </w:rPr>
  </w:style>
  <w:style w:type="character" w:customStyle="1" w:styleId="Strong3">
    <w:name w:val="Strong3"/>
    <w:rsid w:val="005F0904"/>
    <w:rPr>
      <w:b/>
    </w:rPr>
  </w:style>
  <w:style w:type="paragraph" w:customStyle="1" w:styleId="besedilo">
    <w:name w:val="besedilo"/>
    <w:basedOn w:val="Navaden"/>
    <w:link w:val="besediloChar"/>
    <w:rsid w:val="005F0904"/>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rFonts w:ascii="Times New Roman" w:hAnsi="Times New Roman" w:cs="Times New Roman"/>
      <w:sz w:val="24"/>
      <w:szCs w:val="20"/>
      <w:lang w:eastAsia="en-US"/>
    </w:rPr>
  </w:style>
  <w:style w:type="paragraph" w:styleId="Oznaenseznam3">
    <w:name w:val="List Bullet 3"/>
    <w:basedOn w:val="Navaden"/>
    <w:rsid w:val="005F0904"/>
    <w:pPr>
      <w:tabs>
        <w:tab w:val="num" w:pos="720"/>
      </w:tabs>
      <w:ind w:left="720" w:hanging="360"/>
    </w:pPr>
    <w:rPr>
      <w:szCs w:val="18"/>
    </w:rPr>
  </w:style>
  <w:style w:type="paragraph" w:customStyle="1" w:styleId="alinejca2">
    <w:name w:val="alinejca2"/>
    <w:basedOn w:val="Navaden"/>
    <w:autoRedefine/>
    <w:rsid w:val="005F0904"/>
    <w:pPr>
      <w:numPr>
        <w:numId w:val="9"/>
      </w:numPr>
      <w:tabs>
        <w:tab w:val="left" w:pos="426"/>
      </w:tabs>
      <w:overflowPunct w:val="0"/>
      <w:spacing w:before="60" w:after="60"/>
      <w:ind w:left="357" w:hanging="357"/>
      <w:textAlignment w:val="baseline"/>
    </w:pPr>
    <w:rPr>
      <w:rFonts w:ascii="Times New Roman" w:hAnsi="Times New Roman"/>
      <w:sz w:val="24"/>
      <w:szCs w:val="18"/>
    </w:rPr>
  </w:style>
  <w:style w:type="paragraph" w:customStyle="1" w:styleId="Slog5">
    <w:name w:val="Slog5"/>
    <w:basedOn w:val="Naslov5"/>
    <w:rsid w:val="005F0904"/>
    <w:pPr>
      <w:spacing w:before="120" w:after="120" w:line="480" w:lineRule="auto"/>
    </w:pPr>
    <w:rPr>
      <w:bCs w:val="0"/>
      <w:i w:val="0"/>
      <w:iCs w:val="0"/>
      <w:szCs w:val="18"/>
    </w:rPr>
  </w:style>
  <w:style w:type="paragraph" w:customStyle="1" w:styleId="Slog6">
    <w:name w:val="Slog6"/>
    <w:basedOn w:val="Naslov5"/>
    <w:rsid w:val="005F0904"/>
    <w:pPr>
      <w:spacing w:before="120" w:after="120"/>
    </w:pPr>
    <w:rPr>
      <w:bCs w:val="0"/>
      <w:i w:val="0"/>
      <w:iCs w:val="0"/>
      <w:szCs w:val="18"/>
    </w:rPr>
  </w:style>
  <w:style w:type="paragraph" w:customStyle="1" w:styleId="Odstavek">
    <w:name w:val="Odstavek"/>
    <w:basedOn w:val="Naslov5"/>
    <w:rsid w:val="005F0904"/>
    <w:pPr>
      <w:spacing w:before="120" w:after="120"/>
    </w:pPr>
    <w:rPr>
      <w:bCs w:val="0"/>
      <w:i w:val="0"/>
      <w:iCs w:val="0"/>
      <w:szCs w:val="18"/>
    </w:rPr>
  </w:style>
  <w:style w:type="paragraph" w:customStyle="1" w:styleId="Slog7">
    <w:name w:val="Slog7"/>
    <w:basedOn w:val="Naslov5"/>
    <w:rsid w:val="005F0904"/>
    <w:pPr>
      <w:spacing w:before="120" w:after="120"/>
    </w:pPr>
    <w:rPr>
      <w:bCs w:val="0"/>
      <w:i w:val="0"/>
      <w:iCs w:val="0"/>
      <w:szCs w:val="18"/>
    </w:rPr>
  </w:style>
  <w:style w:type="paragraph" w:customStyle="1" w:styleId="Slog8">
    <w:name w:val="Slog8"/>
    <w:basedOn w:val="Naslov5"/>
    <w:rsid w:val="005F0904"/>
    <w:pPr>
      <w:spacing w:before="120" w:after="120"/>
    </w:pPr>
    <w:rPr>
      <w:bCs w:val="0"/>
      <w:i w:val="0"/>
      <w:iCs w:val="0"/>
      <w:szCs w:val="18"/>
    </w:rPr>
  </w:style>
  <w:style w:type="paragraph" w:customStyle="1" w:styleId="i">
    <w:name w:val="i"/>
    <w:basedOn w:val="Naslov5"/>
    <w:rsid w:val="005F0904"/>
    <w:pPr>
      <w:spacing w:after="120"/>
    </w:pPr>
    <w:rPr>
      <w:bCs w:val="0"/>
      <w:i w:val="0"/>
      <w:iCs w:val="0"/>
      <w:szCs w:val="18"/>
    </w:rPr>
  </w:style>
  <w:style w:type="paragraph" w:customStyle="1" w:styleId="SlogNaslov2">
    <w:name w:val="Slog Naslov 2"/>
    <w:aliases w:val="Znak2 + Levo,Znak2 + Pred:  18 pt Po:  18 pt"/>
    <w:basedOn w:val="Naslov2"/>
    <w:rsid w:val="005F0904"/>
    <w:pPr>
      <w:numPr>
        <w:numId w:val="0"/>
      </w:numPr>
      <w:tabs>
        <w:tab w:val="num" w:pos="851"/>
      </w:tabs>
      <w:spacing w:after="0"/>
      <w:ind w:left="851" w:hanging="851"/>
    </w:pPr>
    <w:rPr>
      <w:sz w:val="26"/>
      <w:szCs w:val="20"/>
    </w:rPr>
  </w:style>
  <w:style w:type="paragraph" w:styleId="Navaden-zamik">
    <w:name w:val="Normal Indent"/>
    <w:basedOn w:val="Navaden"/>
    <w:autoRedefine/>
    <w:rsid w:val="005F0904"/>
    <w:rPr>
      <w:sz w:val="22"/>
    </w:rPr>
  </w:style>
  <w:style w:type="paragraph" w:styleId="HTML-oblikovano">
    <w:name w:val="HTML Preformatted"/>
    <w:basedOn w:val="Navaden"/>
    <w:link w:val="HTML-oblikovanoZnak"/>
    <w:rsid w:val="005F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sz w:val="15"/>
      <w:szCs w:val="15"/>
    </w:rPr>
  </w:style>
  <w:style w:type="paragraph" w:styleId="Podnaslov0">
    <w:name w:val="Subtitle"/>
    <w:basedOn w:val="Navaden"/>
    <w:link w:val="PodnaslovZnak"/>
    <w:rsid w:val="005F0904"/>
    <w:pPr>
      <w:tabs>
        <w:tab w:val="left" w:pos="8647"/>
        <w:tab w:val="right" w:pos="9072"/>
      </w:tabs>
      <w:overflowPunct w:val="0"/>
      <w:jc w:val="center"/>
    </w:pPr>
    <w:rPr>
      <w:rFonts w:ascii="Times New Roman" w:hAnsi="Times New Roman" w:cs="Times New Roman"/>
      <w:b/>
      <w:bCs/>
      <w:sz w:val="24"/>
      <w:szCs w:val="24"/>
    </w:rPr>
  </w:style>
  <w:style w:type="character" w:customStyle="1" w:styleId="Hiperpovezava1">
    <w:name w:val="Hiperpovezava1"/>
    <w:rsid w:val="005F0904"/>
    <w:rPr>
      <w:rFonts w:ascii="Verdana" w:hAnsi="Verdana" w:hint="default"/>
      <w:b w:val="0"/>
      <w:bCs w:val="0"/>
      <w:color w:val="333333"/>
      <w:sz w:val="17"/>
      <w:szCs w:val="17"/>
      <w:u w:val="single"/>
    </w:rPr>
  </w:style>
  <w:style w:type="paragraph" w:customStyle="1" w:styleId="xl26">
    <w:name w:val="xl26"/>
    <w:basedOn w:val="Navaden"/>
    <w:rsid w:val="005F09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Telobesedila0">
    <w:name w:val="Telo besedila//"/>
    <w:basedOn w:val="Navaden"/>
    <w:rsid w:val="005F0904"/>
    <w:pPr>
      <w:widowControl w:val="0"/>
    </w:pPr>
    <w:rPr>
      <w:rFonts w:ascii="Times New Roman" w:hAnsi="Times New Roman"/>
      <w:sz w:val="24"/>
      <w:szCs w:val="20"/>
    </w:rPr>
  </w:style>
  <w:style w:type="paragraph" w:styleId="Blokbesedila">
    <w:name w:val="Block Text"/>
    <w:basedOn w:val="Navaden"/>
    <w:rsid w:val="005F0904"/>
    <w:pPr>
      <w:tabs>
        <w:tab w:val="left" w:pos="771"/>
        <w:tab w:val="left" w:pos="1645"/>
        <w:tab w:val="left" w:pos="2365"/>
        <w:tab w:val="left" w:pos="3085"/>
        <w:tab w:val="left" w:pos="3805"/>
        <w:tab w:val="left" w:pos="4525"/>
        <w:tab w:val="left" w:pos="5245"/>
        <w:tab w:val="left" w:pos="5965"/>
        <w:tab w:val="left" w:pos="6685"/>
        <w:tab w:val="left" w:pos="7405"/>
        <w:tab w:val="left" w:pos="8789"/>
      </w:tabs>
      <w:spacing w:after="120"/>
      <w:ind w:left="1" w:right="17" w:hanging="1"/>
    </w:pPr>
    <w:rPr>
      <w:szCs w:val="18"/>
    </w:rPr>
  </w:style>
  <w:style w:type="paragraph" w:customStyle="1" w:styleId="SlogPred1pt">
    <w:name w:val="Slog Pred:  1 pt"/>
    <w:basedOn w:val="Navaden"/>
    <w:rsid w:val="005F0904"/>
    <w:pPr>
      <w:spacing w:before="20"/>
    </w:pPr>
    <w:rPr>
      <w:szCs w:val="20"/>
    </w:rPr>
  </w:style>
  <w:style w:type="paragraph" w:customStyle="1" w:styleId="Slog9">
    <w:name w:val="Slog9"/>
    <w:basedOn w:val="Kazalovsebine2"/>
    <w:rsid w:val="005F0904"/>
    <w:pPr>
      <w:tabs>
        <w:tab w:val="right" w:leader="dot" w:pos="9061"/>
      </w:tabs>
      <w:spacing w:after="60"/>
      <w:ind w:right="567"/>
    </w:pPr>
  </w:style>
  <w:style w:type="paragraph" w:customStyle="1" w:styleId="Slog10">
    <w:name w:val="Slog10"/>
    <w:basedOn w:val="Kazalovsebine2"/>
    <w:rsid w:val="005F0904"/>
    <w:pPr>
      <w:tabs>
        <w:tab w:val="right" w:pos="9061"/>
      </w:tabs>
      <w:spacing w:after="60"/>
      <w:ind w:right="567"/>
    </w:pPr>
    <w:rPr>
      <w:rFonts w:ascii="Times New Roman" w:hAnsi="Times New Roman"/>
      <w:sz w:val="24"/>
      <w:szCs w:val="24"/>
    </w:rPr>
  </w:style>
  <w:style w:type="paragraph" w:customStyle="1" w:styleId="Slog12">
    <w:name w:val="Slog12"/>
    <w:basedOn w:val="Kazalovsebine2"/>
    <w:autoRedefine/>
    <w:rsid w:val="005F0904"/>
    <w:pPr>
      <w:tabs>
        <w:tab w:val="right" w:pos="9061"/>
      </w:tabs>
      <w:spacing w:after="60"/>
      <w:ind w:right="567"/>
    </w:pPr>
  </w:style>
  <w:style w:type="paragraph" w:customStyle="1" w:styleId="Slog13">
    <w:name w:val="Slog13"/>
    <w:basedOn w:val="Kazalovsebine1"/>
    <w:rsid w:val="005F0904"/>
    <w:pPr>
      <w:tabs>
        <w:tab w:val="right" w:leader="dot" w:pos="9060"/>
      </w:tabs>
      <w:spacing w:before="240" w:after="120"/>
      <w:ind w:left="709" w:right="567" w:hanging="709"/>
    </w:pPr>
    <w:rPr>
      <w:rFonts w:ascii="Times New Roman" w:hAnsi="Times New Roman"/>
      <w:noProof/>
      <w:sz w:val="24"/>
    </w:rPr>
  </w:style>
  <w:style w:type="paragraph" w:customStyle="1" w:styleId="Slog14">
    <w:name w:val="Slog14"/>
    <w:basedOn w:val="Kazalovsebine2"/>
    <w:link w:val="Slog14Znak"/>
    <w:rsid w:val="005F0904"/>
    <w:pPr>
      <w:tabs>
        <w:tab w:val="right" w:leader="dot" w:pos="9061"/>
      </w:tabs>
      <w:spacing w:after="60"/>
      <w:ind w:right="567"/>
    </w:pPr>
    <w:rPr>
      <w:rFonts w:ascii="Times New Roman" w:hAnsi="Times New Roman" w:cs="Times New Roman"/>
      <w:sz w:val="24"/>
      <w:szCs w:val="24"/>
    </w:rPr>
  </w:style>
  <w:style w:type="paragraph" w:customStyle="1" w:styleId="Slog15">
    <w:name w:val="Slog15"/>
    <w:basedOn w:val="Naslov2"/>
    <w:rsid w:val="005F0904"/>
    <w:pPr>
      <w:numPr>
        <w:numId w:val="0"/>
      </w:numPr>
      <w:tabs>
        <w:tab w:val="num" w:pos="851"/>
      </w:tabs>
      <w:spacing w:before="120" w:after="120"/>
      <w:ind w:left="851" w:hanging="851"/>
    </w:pPr>
  </w:style>
  <w:style w:type="paragraph" w:customStyle="1" w:styleId="Slog16">
    <w:name w:val="Slog16"/>
    <w:basedOn w:val="Naslov2"/>
    <w:rsid w:val="005F0904"/>
    <w:pPr>
      <w:numPr>
        <w:numId w:val="0"/>
      </w:numPr>
      <w:tabs>
        <w:tab w:val="num" w:pos="851"/>
      </w:tabs>
      <w:spacing w:before="120" w:after="120"/>
      <w:ind w:left="851" w:hanging="851"/>
    </w:pPr>
  </w:style>
  <w:style w:type="paragraph" w:customStyle="1" w:styleId="Slog17">
    <w:name w:val="Slog17"/>
    <w:basedOn w:val="Naslov2"/>
    <w:rsid w:val="005F0904"/>
    <w:pPr>
      <w:numPr>
        <w:numId w:val="0"/>
      </w:numPr>
      <w:tabs>
        <w:tab w:val="num" w:pos="851"/>
      </w:tabs>
      <w:spacing w:before="120" w:after="120"/>
      <w:ind w:left="851" w:hanging="851"/>
    </w:pPr>
  </w:style>
  <w:style w:type="paragraph" w:customStyle="1" w:styleId="Slog18">
    <w:name w:val="Slog18"/>
    <w:basedOn w:val="Naslov5"/>
    <w:rsid w:val="005F0904"/>
    <w:pPr>
      <w:spacing w:before="120" w:after="120"/>
    </w:pPr>
  </w:style>
  <w:style w:type="paragraph" w:customStyle="1" w:styleId="Slog19">
    <w:name w:val="Slog19"/>
    <w:basedOn w:val="Naslov3"/>
    <w:rsid w:val="005F0904"/>
    <w:pPr>
      <w:numPr>
        <w:numId w:val="0"/>
      </w:numPr>
      <w:tabs>
        <w:tab w:val="num" w:pos="907"/>
        <w:tab w:val="num" w:pos="4025"/>
      </w:tabs>
      <w:spacing w:before="180" w:after="60"/>
      <w:ind w:left="907" w:hanging="907"/>
    </w:pPr>
  </w:style>
  <w:style w:type="paragraph" w:customStyle="1" w:styleId="Slog20">
    <w:name w:val="Slog20"/>
    <w:basedOn w:val="Naslov3"/>
    <w:rsid w:val="005F0904"/>
    <w:pPr>
      <w:numPr>
        <w:numId w:val="0"/>
      </w:numPr>
      <w:tabs>
        <w:tab w:val="num" w:pos="907"/>
        <w:tab w:val="num" w:pos="4025"/>
      </w:tabs>
      <w:spacing w:before="180" w:after="60"/>
      <w:ind w:left="907" w:hanging="907"/>
    </w:pPr>
  </w:style>
  <w:style w:type="paragraph" w:customStyle="1" w:styleId="Slog22">
    <w:name w:val="Slog22"/>
    <w:basedOn w:val="Naslov3"/>
    <w:autoRedefine/>
    <w:rsid w:val="005F0904"/>
    <w:pPr>
      <w:numPr>
        <w:numId w:val="0"/>
      </w:numPr>
      <w:tabs>
        <w:tab w:val="num" w:pos="851"/>
        <w:tab w:val="num" w:pos="4025"/>
      </w:tabs>
      <w:spacing w:after="60"/>
      <w:ind w:left="851" w:hanging="851"/>
    </w:pPr>
  </w:style>
  <w:style w:type="paragraph" w:customStyle="1" w:styleId="Slog23">
    <w:name w:val="Slog23"/>
    <w:basedOn w:val="Naslov5"/>
    <w:autoRedefine/>
    <w:rsid w:val="005F0904"/>
  </w:style>
  <w:style w:type="paragraph" w:customStyle="1" w:styleId="Slog24">
    <w:name w:val="Slog24"/>
    <w:basedOn w:val="Naslov5"/>
    <w:autoRedefine/>
    <w:rsid w:val="005F0904"/>
    <w:pPr>
      <w:spacing w:after="120"/>
    </w:pPr>
  </w:style>
  <w:style w:type="paragraph" w:customStyle="1" w:styleId="SlogNaslov5Po6pt">
    <w:name w:val="Slog Naslov 5 + Po:  6 pt"/>
    <w:basedOn w:val="Naslov5"/>
    <w:rsid w:val="005F0904"/>
    <w:pPr>
      <w:spacing w:after="120"/>
    </w:pPr>
    <w:rPr>
      <w:szCs w:val="20"/>
    </w:rPr>
  </w:style>
  <w:style w:type="paragraph" w:customStyle="1" w:styleId="NormalWeb3">
    <w:name w:val="Normal (Web)3"/>
    <w:basedOn w:val="Navaden"/>
    <w:rsid w:val="005F0904"/>
    <w:pPr>
      <w:overflowPunct w:val="0"/>
      <w:spacing w:before="100" w:after="100"/>
      <w:textAlignment w:val="baseline"/>
    </w:pPr>
    <w:rPr>
      <w:rFonts w:ascii="Verdana" w:hAnsi="Verdana"/>
      <w:sz w:val="15"/>
      <w:szCs w:val="20"/>
      <w:lang w:val="en-GB"/>
    </w:rPr>
  </w:style>
  <w:style w:type="paragraph" w:customStyle="1" w:styleId="head3title">
    <w:name w:val="head3_title"/>
    <w:basedOn w:val="Navaden"/>
    <w:rsid w:val="005F0904"/>
    <w:pPr>
      <w:spacing w:before="100" w:beforeAutospacing="1" w:after="100" w:afterAutospacing="1"/>
    </w:pPr>
    <w:rPr>
      <w:rFonts w:ascii="Times New Roman" w:hAnsi="Times New Roman"/>
      <w:sz w:val="24"/>
    </w:rPr>
  </w:style>
  <w:style w:type="character" w:customStyle="1" w:styleId="maintext1">
    <w:name w:val="main_text1"/>
    <w:rsid w:val="005F0904"/>
    <w:rPr>
      <w:color w:val="333333"/>
      <w:sz w:val="22"/>
      <w:szCs w:val="22"/>
    </w:rPr>
  </w:style>
  <w:style w:type="paragraph" w:customStyle="1" w:styleId="Slogpreglednica11ptNeLeee">
    <w:name w:val="Slog preglednica + 11 pt Ne Ležeče"/>
    <w:basedOn w:val="preglednica0"/>
    <w:link w:val="Slogpreglednica11ptNeLeeeZnak"/>
    <w:rsid w:val="00AF2D33"/>
    <w:pPr>
      <w:spacing w:after="60"/>
      <w:contextualSpacing w:val="0"/>
    </w:pPr>
    <w:rPr>
      <w:lang w:eastAsia="en-US"/>
    </w:rPr>
  </w:style>
  <w:style w:type="character" w:customStyle="1" w:styleId="Slogpreglednica11ptNeLeeeZnak">
    <w:name w:val="Slog preglednica + 11 pt Ne Ležeče Znak"/>
    <w:link w:val="Slogpreglednica11ptNeLeee"/>
    <w:rsid w:val="00AF2D33"/>
    <w:rPr>
      <w:rFonts w:ascii="Arial" w:hAnsi="Arial"/>
      <w:i/>
      <w:sz w:val="22"/>
      <w:lang w:val="sl-SI" w:eastAsia="en-US" w:bidi="ar-SA"/>
    </w:rPr>
  </w:style>
  <w:style w:type="paragraph" w:customStyle="1" w:styleId="Slogslika">
    <w:name w:val="Slog slika"/>
    <w:basedOn w:val="Slika"/>
    <w:next w:val="Navaden"/>
    <w:rsid w:val="009D003F"/>
    <w:pPr>
      <w:spacing w:after="300"/>
      <w:contextualSpacing w:val="0"/>
    </w:pPr>
    <w:rPr>
      <w:iCs/>
      <w:sz w:val="24"/>
      <w:szCs w:val="24"/>
    </w:rPr>
  </w:style>
  <w:style w:type="paragraph" w:customStyle="1" w:styleId="SlogNaslovtabele">
    <w:name w:val="Slog Naslov tabele"/>
    <w:basedOn w:val="Naslovtabele"/>
    <w:next w:val="Navaden"/>
    <w:rsid w:val="009D003F"/>
    <w:pPr>
      <w:spacing w:before="60"/>
      <w:ind w:left="1588" w:hanging="1588"/>
    </w:pPr>
    <w:rPr>
      <w:bCs/>
      <w:iCs/>
      <w:sz w:val="18"/>
    </w:rPr>
  </w:style>
  <w:style w:type="paragraph" w:customStyle="1" w:styleId="Slogopomba">
    <w:name w:val="Slog opomba"/>
    <w:basedOn w:val="Navaden"/>
    <w:rsid w:val="009D003F"/>
    <w:pPr>
      <w:spacing w:before="60" w:after="60"/>
    </w:pPr>
    <w:rPr>
      <w:szCs w:val="18"/>
    </w:rPr>
  </w:style>
  <w:style w:type="paragraph" w:customStyle="1" w:styleId="SlogKazaloslikLevo0cmVisee25cm">
    <w:name w:val="Slog Kazalo slik + Levo:  0 cm Viseče:  25 cm"/>
    <w:basedOn w:val="Kazaloslik"/>
    <w:rsid w:val="009D003F"/>
    <w:pPr>
      <w:spacing w:before="60" w:after="0"/>
      <w:ind w:left="1418" w:right="567" w:hanging="1418"/>
    </w:pPr>
    <w:rPr>
      <w:sz w:val="18"/>
      <w:szCs w:val="20"/>
      <w:lang w:val="hr-HR" w:eastAsia="en-US"/>
    </w:rPr>
  </w:style>
  <w:style w:type="paragraph" w:customStyle="1" w:styleId="SlogKazaloslikLevo0cmVisee25cm2">
    <w:name w:val="Slog Kazalo slik + Levo:  0 cm Viseče:  25 cm2"/>
    <w:basedOn w:val="Kazaloslik"/>
    <w:rsid w:val="009D003F"/>
    <w:pPr>
      <w:spacing w:before="60" w:after="0"/>
      <w:ind w:left="1418" w:hanging="1418"/>
    </w:pPr>
    <w:rPr>
      <w:sz w:val="18"/>
      <w:szCs w:val="20"/>
      <w:lang w:val="hr-HR" w:eastAsia="en-US"/>
    </w:rPr>
  </w:style>
  <w:style w:type="paragraph" w:customStyle="1" w:styleId="Priloge">
    <w:name w:val="Priloge"/>
    <w:basedOn w:val="Navaden"/>
    <w:next w:val="Navaden"/>
    <w:rsid w:val="009D003F"/>
    <w:rPr>
      <w:b/>
      <w:i/>
    </w:rPr>
  </w:style>
  <w:style w:type="paragraph" w:customStyle="1" w:styleId="SlogKazaloslikLevo0cmVisee19cm">
    <w:name w:val="Slog Kazalo slik + Levo:  0 cm Viseče:  19 cm"/>
    <w:basedOn w:val="Kazaloslik"/>
    <w:rsid w:val="009D003F"/>
    <w:pPr>
      <w:spacing w:before="60" w:after="0"/>
      <w:ind w:left="1077" w:right="567" w:hanging="1077"/>
    </w:pPr>
    <w:rPr>
      <w:sz w:val="18"/>
      <w:szCs w:val="20"/>
      <w:lang w:val="hr-HR" w:eastAsia="en-US"/>
    </w:rPr>
  </w:style>
  <w:style w:type="paragraph" w:customStyle="1" w:styleId="1Naslov">
    <w:name w:val="1 Naslov"/>
    <w:basedOn w:val="Naslov1"/>
    <w:next w:val="Tekst0"/>
    <w:rsid w:val="009D003F"/>
    <w:pPr>
      <w:pageBreakBefore/>
      <w:spacing w:before="360" w:after="360"/>
    </w:pPr>
    <w:rPr>
      <w:rFonts w:ascii="Verdana" w:hAnsi="Verdana" w:cs="Arial"/>
      <w:bCs w:val="0"/>
      <w:kern w:val="0"/>
      <w:sz w:val="20"/>
      <w:szCs w:val="22"/>
      <w:lang w:val="hr-HR"/>
    </w:rPr>
  </w:style>
  <w:style w:type="character" w:customStyle="1" w:styleId="Tabela">
    <w:name w:val="Tabela"/>
    <w:rsid w:val="009D003F"/>
    <w:rPr>
      <w:i/>
      <w:iCs/>
    </w:rPr>
  </w:style>
  <w:style w:type="paragraph" w:customStyle="1" w:styleId="tabela0">
    <w:name w:val="tabela"/>
    <w:basedOn w:val="Navaden"/>
    <w:next w:val="Navaden"/>
    <w:rsid w:val="009D003F"/>
    <w:pPr>
      <w:keepNext/>
      <w:spacing w:before="240"/>
      <w:jc w:val="center"/>
    </w:pPr>
    <w:rPr>
      <w:rFonts w:ascii="Verdana" w:hAnsi="Verdana"/>
      <w:b/>
      <w:bCs/>
      <w:i/>
      <w:iCs/>
      <w:sz w:val="20"/>
      <w:lang w:val="en-GB"/>
    </w:rPr>
  </w:style>
  <w:style w:type="paragraph" w:customStyle="1" w:styleId="SlogNaslov6Levo0cm">
    <w:name w:val="Slog Naslov 6 + Levo:  0 cm"/>
    <w:basedOn w:val="Naslov6"/>
    <w:rsid w:val="009D003F"/>
    <w:pPr>
      <w:keepNext/>
      <w:spacing w:before="180"/>
      <w:ind w:left="0"/>
      <w:contextualSpacing w:val="0"/>
    </w:pPr>
    <w:rPr>
      <w:b/>
      <w:bCs w:val="0"/>
      <w:iCs/>
      <w:sz w:val="22"/>
      <w:lang w:val="en-US"/>
    </w:rPr>
  </w:style>
  <w:style w:type="paragraph" w:customStyle="1" w:styleId="SlogNaslov3ObojestranskoPred9ptPo0pt">
    <w:name w:val="Slog Naslov 3 + Obojestransko Pred:  9 pt Po:  0 pt"/>
    <w:basedOn w:val="Naslov3"/>
    <w:rsid w:val="009D003F"/>
    <w:pPr>
      <w:numPr>
        <w:ilvl w:val="0"/>
        <w:numId w:val="0"/>
      </w:numPr>
      <w:spacing w:before="420" w:after="300"/>
    </w:pPr>
    <w:rPr>
      <w:noProof/>
      <w:sz w:val="18"/>
      <w:lang w:eastAsia="zh-CN"/>
    </w:rPr>
  </w:style>
  <w:style w:type="paragraph" w:customStyle="1" w:styleId="SlogNaslov2Levo063cmVisee102cmPred12ptPo">
    <w:name w:val="Slog Naslov 2 + Levo:  063 cm Viseče:  102 cm Pred:  12 pt Po..."/>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6pt">
    <w:name w:val="Slog Naslov 3 + Obojestransko Pred:  9 pt Po:  6 pt"/>
    <w:basedOn w:val="Naslov3"/>
    <w:rsid w:val="009D003F"/>
    <w:pPr>
      <w:numPr>
        <w:ilvl w:val="0"/>
        <w:numId w:val="0"/>
      </w:numPr>
      <w:spacing w:before="420" w:after="120"/>
    </w:pPr>
    <w:rPr>
      <w:noProof/>
      <w:sz w:val="18"/>
      <w:lang w:eastAsia="zh-CN"/>
    </w:rPr>
  </w:style>
  <w:style w:type="paragraph" w:customStyle="1" w:styleId="SlogNaslov2Pred12ptPo3pt">
    <w:name w:val="Slog Naslov 2 + Pred:  12 pt Po:  3 pt"/>
    <w:basedOn w:val="Naslov2"/>
    <w:rsid w:val="009D003F"/>
    <w:pPr>
      <w:numPr>
        <w:ilvl w:val="0"/>
        <w:numId w:val="0"/>
      </w:numPr>
      <w:spacing w:after="180"/>
    </w:pPr>
    <w:rPr>
      <w:rFonts w:ascii="Verdana" w:hAnsi="Verdana"/>
      <w:b w:val="0"/>
      <w:kern w:val="28"/>
      <w:sz w:val="20"/>
      <w:szCs w:val="20"/>
      <w:lang w:val="hr-HR"/>
    </w:rPr>
  </w:style>
  <w:style w:type="paragraph" w:customStyle="1" w:styleId="SlogNaslov3ObojestranskoPred9ptPo0pt1">
    <w:name w:val="Slog Naslov 3 + Obojestransko Pred:  9 pt Po:  0 pt1"/>
    <w:basedOn w:val="Naslov3"/>
    <w:rsid w:val="009D003F"/>
    <w:pPr>
      <w:numPr>
        <w:ilvl w:val="0"/>
        <w:numId w:val="0"/>
      </w:numPr>
      <w:spacing w:before="300" w:after="300"/>
    </w:pPr>
    <w:rPr>
      <w:noProof/>
      <w:sz w:val="18"/>
      <w:lang w:eastAsia="zh-CN"/>
    </w:rPr>
  </w:style>
  <w:style w:type="paragraph" w:customStyle="1" w:styleId="SlogTelobesedila3Arial9ptNeKrepko">
    <w:name w:val="Slog Telo besedila 3 + Arial 9 pt Ne Krepko"/>
    <w:basedOn w:val="Telobesedila3"/>
    <w:rsid w:val="009D003F"/>
    <w:rPr>
      <w:rFonts w:ascii="Verdana" w:hAnsi="Verdana"/>
      <w:noProof/>
      <w:szCs w:val="24"/>
      <w:lang w:val="hr-HR" w:eastAsia="en-US"/>
    </w:rPr>
  </w:style>
  <w:style w:type="paragraph" w:customStyle="1" w:styleId="naslov0">
    <w:name w:val="naslov"/>
    <w:basedOn w:val="Navaden"/>
    <w:next w:val="Tekst0"/>
    <w:rsid w:val="009D003F"/>
    <w:pPr>
      <w:pBdr>
        <w:bottom w:val="single" w:sz="4" w:space="1" w:color="auto"/>
      </w:pBdr>
      <w:spacing w:after="240"/>
    </w:pPr>
    <w:rPr>
      <w:b/>
      <w:caps/>
      <w:sz w:val="24"/>
      <w:lang w:val="en-GB" w:eastAsia="en-US"/>
    </w:rPr>
  </w:style>
  <w:style w:type="paragraph" w:customStyle="1" w:styleId="SlogNaslov6">
    <w:name w:val="Slog Naslov 6"/>
    <w:basedOn w:val="Naslov6"/>
    <w:rsid w:val="009D003F"/>
    <w:pPr>
      <w:spacing w:before="360" w:after="240" w:line="360" w:lineRule="auto"/>
      <w:ind w:left="0"/>
      <w:contextualSpacing w:val="0"/>
    </w:pPr>
    <w:rPr>
      <w:rFonts w:ascii="Verdana" w:hAnsi="Verdana"/>
      <w:b/>
      <w:i w:val="0"/>
      <w:sz w:val="22"/>
      <w:lang w:val="en-GB"/>
    </w:rPr>
  </w:style>
  <w:style w:type="paragraph" w:customStyle="1" w:styleId="SlogopombaPred0pt">
    <w:name w:val="Slog opomba + Pred:  0 pt"/>
    <w:basedOn w:val="opomba"/>
    <w:rsid w:val="009D003F"/>
    <w:pPr>
      <w:spacing w:before="0" w:after="360"/>
      <w:ind w:left="624" w:hanging="624"/>
    </w:pPr>
    <w:rPr>
      <w:sz w:val="16"/>
      <w:lang w:val="en-GB"/>
    </w:rPr>
  </w:style>
  <w:style w:type="paragraph" w:customStyle="1" w:styleId="SlogNaslov7">
    <w:name w:val="Slog Naslov 7"/>
    <w:basedOn w:val="Naslov7"/>
    <w:rsid w:val="009D003F"/>
    <w:pPr>
      <w:spacing w:before="360" w:after="120"/>
    </w:pPr>
    <w:rPr>
      <w:rFonts w:ascii="Verdana" w:hAnsi="Verdana"/>
      <w:b/>
      <w:color w:val="auto"/>
      <w:szCs w:val="24"/>
      <w:lang w:val="en-GB"/>
    </w:rPr>
  </w:style>
  <w:style w:type="paragraph" w:customStyle="1" w:styleId="SlogTelobesedila211ptSamodejnoPred6pt">
    <w:name w:val="Slog Telo besedila 2 + 11 pt Samodejno Pred:  6 pt"/>
    <w:basedOn w:val="Telobesedila2"/>
    <w:rsid w:val="009D003F"/>
    <w:pPr>
      <w:tabs>
        <w:tab w:val="clear" w:pos="720"/>
      </w:tabs>
      <w:spacing w:after="120" w:line="240" w:lineRule="auto"/>
      <w:ind w:left="0" w:firstLine="0"/>
      <w:jc w:val="both"/>
    </w:pPr>
    <w:rPr>
      <w:rFonts w:ascii="Times New Roman" w:hAnsi="Times New Roman"/>
      <w:color w:val="auto"/>
      <w:sz w:val="24"/>
      <w:lang w:eastAsia="en-US"/>
    </w:rPr>
  </w:style>
  <w:style w:type="character" w:customStyle="1" w:styleId="adpis3ZnakZnak">
    <w:name w:val="adpis 3 Znak Znak"/>
    <w:rsid w:val="009D003F"/>
    <w:rPr>
      <w:rFonts w:ascii="Arial" w:hAnsi="Arial"/>
      <w:b/>
      <w:bCs/>
      <w:noProof/>
      <w:sz w:val="18"/>
      <w:szCs w:val="28"/>
      <w:lang w:val="sl-SI" w:eastAsia="zh-CN" w:bidi="ar-SA"/>
    </w:rPr>
  </w:style>
  <w:style w:type="paragraph" w:customStyle="1" w:styleId="kazloslik">
    <w:name w:val="kazlo slik"/>
    <w:basedOn w:val="kazloslik1"/>
    <w:rsid w:val="009D003F"/>
    <w:rPr>
      <w:b/>
      <w:sz w:val="22"/>
      <w:szCs w:val="22"/>
    </w:rPr>
  </w:style>
  <w:style w:type="paragraph" w:customStyle="1" w:styleId="CharCharCharZnak">
    <w:name w:val="Char Char Char Znak"/>
    <w:basedOn w:val="Navaden"/>
    <w:rsid w:val="008625AF"/>
    <w:rPr>
      <w:rFonts w:ascii="Times New Roman" w:hAnsi="Times New Roman"/>
      <w:sz w:val="24"/>
      <w:lang w:val="pl-PL" w:eastAsia="pl-PL"/>
    </w:rPr>
  </w:style>
  <w:style w:type="paragraph" w:customStyle="1" w:styleId="odst">
    <w:name w:val="odst"/>
    <w:basedOn w:val="Navaden"/>
    <w:rsid w:val="00393858"/>
    <w:pPr>
      <w:tabs>
        <w:tab w:val="left" w:pos="426"/>
      </w:tabs>
      <w:spacing w:before="120"/>
    </w:pPr>
    <w:rPr>
      <w:rFonts w:ascii="Times New Roman" w:hAnsi="Times New Roman"/>
      <w:sz w:val="24"/>
      <w:szCs w:val="20"/>
      <w:lang w:eastAsia="en-US"/>
    </w:rPr>
  </w:style>
  <w:style w:type="character" w:customStyle="1" w:styleId="Telobesedila3Znak1">
    <w:name w:val="Telo besedila 3 Znak1"/>
    <w:aliases w:val="Telo besedila 3 Znak Znak,Znak Znak Znak1"/>
    <w:link w:val="Telobesedila3"/>
    <w:rsid w:val="00F46146"/>
    <w:rPr>
      <w:rFonts w:ascii="Arial" w:hAnsi="Arial"/>
      <w:sz w:val="16"/>
      <w:szCs w:val="16"/>
      <w:lang w:val="sl-SI" w:eastAsia="sl-SI" w:bidi="ar-SA"/>
    </w:rPr>
  </w:style>
  <w:style w:type="paragraph" w:customStyle="1" w:styleId="Nasl3">
    <w:name w:val="Nasl_3"/>
    <w:basedOn w:val="Nasl2"/>
    <w:next w:val="Nasl4"/>
    <w:autoRedefine/>
    <w:rsid w:val="00E23CC3"/>
    <w:pPr>
      <w:tabs>
        <w:tab w:val="clear" w:pos="360"/>
        <w:tab w:val="num" w:pos="720"/>
      </w:tabs>
    </w:pPr>
  </w:style>
  <w:style w:type="character" w:customStyle="1" w:styleId="Naslov5Znak">
    <w:name w:val="Naslov 5 Znak"/>
    <w:rsid w:val="00E23CC3"/>
    <w:rPr>
      <w:rFonts w:ascii="Arial" w:hAnsi="Arial"/>
      <w:b/>
      <w:i/>
      <w:noProof w:val="0"/>
      <w:sz w:val="22"/>
      <w:szCs w:val="22"/>
      <w:lang w:val="sl-SI" w:eastAsia="en-US" w:bidi="ar-SA"/>
    </w:rPr>
  </w:style>
  <w:style w:type="character" w:customStyle="1" w:styleId="Naslov5Znak1">
    <w:name w:val="Naslov 5 Znak1"/>
    <w:rsid w:val="00E23CC3"/>
    <w:rPr>
      <w:rFonts w:ascii="Arial" w:hAnsi="Arial"/>
      <w:b/>
      <w:noProof w:val="0"/>
      <w:sz w:val="22"/>
      <w:lang w:val="sl-SI" w:eastAsia="sl-SI" w:bidi="ar-SA"/>
    </w:rPr>
  </w:style>
  <w:style w:type="character" w:customStyle="1" w:styleId="Telobesedila2Znak1">
    <w:name w:val="Telo besedila 2 Znak1"/>
    <w:rsid w:val="00E23CC3"/>
    <w:rPr>
      <w:rFonts w:ascii="Arial" w:hAnsi="Arial"/>
      <w:color w:val="000000"/>
      <w:sz w:val="22"/>
      <w:lang w:val="sl-SI" w:eastAsia="sl-SI" w:bidi="ar-SA"/>
    </w:rPr>
  </w:style>
  <w:style w:type="character" w:customStyle="1" w:styleId="TelobesedilaZnak1Znak1Znak">
    <w:name w:val="Telo besedila Znak1 Znak1 Znak"/>
    <w:rsid w:val="00E23CC3"/>
    <w:rPr>
      <w:rFonts w:ascii="Arial" w:hAnsi="Arial"/>
      <w:sz w:val="22"/>
      <w:szCs w:val="24"/>
      <w:lang w:val="sl-SI" w:eastAsia="sl-SI" w:bidi="ar-SA"/>
    </w:rPr>
  </w:style>
  <w:style w:type="paragraph" w:customStyle="1" w:styleId="SlogNaslov3">
    <w:name w:val="Slog Naslov 3"/>
    <w:aliases w:val="adpis 3 + 12 pt Krepko Ležeče Podčrtano Obojestr..."/>
    <w:basedOn w:val="Naslov3"/>
    <w:rsid w:val="006532BC"/>
    <w:pPr>
      <w:numPr>
        <w:ilvl w:val="0"/>
        <w:numId w:val="0"/>
      </w:numPr>
      <w:spacing w:after="120"/>
    </w:pPr>
    <w:rPr>
      <w:bCs/>
      <w:i/>
      <w:iCs/>
      <w:sz w:val="24"/>
      <w:szCs w:val="24"/>
      <w:lang w:val="en-GB"/>
    </w:rPr>
  </w:style>
  <w:style w:type="character" w:customStyle="1" w:styleId="NapisZnakZnak6">
    <w:name w:val="Napis Znak Znak6"/>
    <w:aliases w:val="Napis Znak2 Znak Znak3,Napis Znak Znak2 Znak Znak2,Napis Znak Znak2 Znak Znak Znak Znak2,Napis Znak Znak Znak Znak Znak Znak Znak Znak2,Napis Znak Znak1 Znak Znak Znak Znak Znak Znak Znak Znak2,slika Znak4,slika1 Znak Znak3"/>
    <w:rsid w:val="005E3C16"/>
    <w:rPr>
      <w:rFonts w:ascii="Arial" w:hAnsi="Arial"/>
      <w:i/>
      <w:iCs/>
      <w:sz w:val="22"/>
      <w:szCs w:val="22"/>
      <w:lang w:val="sl-SI" w:eastAsia="sl-SI" w:bidi="ar-SA"/>
    </w:rPr>
  </w:style>
  <w:style w:type="character" w:customStyle="1" w:styleId="Telobesedila-zamikZnak">
    <w:name w:val="Telo besedila - zamik Znak"/>
    <w:link w:val="Telobesedila-zamik"/>
    <w:rsid w:val="005E3C16"/>
    <w:rPr>
      <w:rFonts w:ascii="Arial" w:hAnsi="Arial"/>
      <w:sz w:val="18"/>
      <w:lang w:val="sl-SI" w:eastAsia="sl-SI" w:bidi="ar-SA"/>
    </w:rPr>
  </w:style>
  <w:style w:type="character" w:customStyle="1" w:styleId="Naslov5Znak2">
    <w:name w:val="Naslov 5 Znak2"/>
    <w:link w:val="Naslov5"/>
    <w:rsid w:val="005E3C16"/>
    <w:rPr>
      <w:rFonts w:ascii="Arial" w:hAnsi="Arial"/>
      <w:b/>
      <w:bCs/>
      <w:i/>
      <w:iCs/>
      <w:sz w:val="22"/>
      <w:szCs w:val="26"/>
    </w:rPr>
  </w:style>
  <w:style w:type="character" w:customStyle="1" w:styleId="SlikaZnak1Znak1">
    <w:name w:val="Slika Znak1 Znak1"/>
    <w:link w:val="SlikaZnak1"/>
    <w:rsid w:val="00892EEC"/>
    <w:rPr>
      <w:rFonts w:ascii="Arial" w:hAnsi="Arial"/>
      <w:i/>
      <w:sz w:val="22"/>
      <w:szCs w:val="18"/>
      <w:lang w:val="sl-SI" w:eastAsia="sl-SI" w:bidi="ar-SA"/>
    </w:rPr>
  </w:style>
  <w:style w:type="character" w:customStyle="1" w:styleId="adpis3Znak2">
    <w:name w:val="adpis 3 Znak2"/>
    <w:aliases w:val="Naslov 3 Znak5 Znak1,adpis 3 Znak Znak Znak1"/>
    <w:rsid w:val="00536A99"/>
    <w:rPr>
      <w:rFonts w:ascii="Arial" w:hAnsi="Arial"/>
      <w:b/>
      <w:sz w:val="22"/>
      <w:lang w:val="sl-SI" w:eastAsia="sl-SI" w:bidi="ar-SA"/>
    </w:rPr>
  </w:style>
  <w:style w:type="character" w:customStyle="1" w:styleId="Znak3ZnakZnak1">
    <w:name w:val="Znak3 Znak Znak1"/>
    <w:rsid w:val="00536A99"/>
    <w:rPr>
      <w:rFonts w:ascii="Arial" w:hAnsi="Arial"/>
      <w:b/>
      <w:sz w:val="22"/>
      <w:lang w:val="sl-SI" w:eastAsia="sl-SI" w:bidi="ar-SA"/>
    </w:rPr>
  </w:style>
  <w:style w:type="character" w:customStyle="1" w:styleId="NapisZnakZnak5">
    <w:name w:val="Napis Znak Znak5"/>
    <w:aliases w:val="Napis Znak2 Znak Znak2,Napis Znak Znak2 Znak Znak1,Napis Znak Znak2 Znak Znak Znak Znak1,Napis Znak Znak Znak Znak Znak Znak Znak Znak1,Napis Znak Znak1 Znak Znak Znak Znak Znak Znak Znak Znak1,slika Znak3,slika1 Znak Znak2"/>
    <w:rsid w:val="00536A99"/>
    <w:rPr>
      <w:rFonts w:ascii="Arial" w:hAnsi="Arial"/>
      <w:i/>
      <w:iCs/>
      <w:sz w:val="22"/>
      <w:szCs w:val="22"/>
      <w:lang w:val="sl-SI" w:eastAsia="sl-SI" w:bidi="ar-SA"/>
    </w:rPr>
  </w:style>
  <w:style w:type="character" w:customStyle="1" w:styleId="adpis3Znak1">
    <w:name w:val="adpis 3 Znak1"/>
    <w:aliases w:val="Naslov 3 Znak5 Znak,adpis 3 Znak Znak Znak"/>
    <w:rsid w:val="00536A99"/>
    <w:rPr>
      <w:rFonts w:ascii="Arial" w:hAnsi="Arial"/>
      <w:b/>
      <w:sz w:val="22"/>
      <w:lang w:val="sl-SI" w:eastAsia="sl-SI" w:bidi="ar-SA"/>
    </w:rPr>
  </w:style>
  <w:style w:type="paragraph" w:customStyle="1" w:styleId="ZnakZnakZnak">
    <w:name w:val="Znak Znak Znak"/>
    <w:basedOn w:val="Navaden"/>
    <w:rsid w:val="00536A99"/>
    <w:pPr>
      <w:spacing w:after="160" w:line="240" w:lineRule="exact"/>
    </w:pPr>
    <w:rPr>
      <w:rFonts w:ascii="Tahoma" w:hAnsi="Tahoma"/>
      <w:sz w:val="20"/>
      <w:szCs w:val="20"/>
      <w:lang w:val="en-US" w:eastAsia="en-US"/>
    </w:rPr>
  </w:style>
  <w:style w:type="paragraph" w:customStyle="1" w:styleId="prp0">
    <w:name w:val="prp0"/>
    <w:basedOn w:val="Navaden"/>
    <w:autoRedefine/>
    <w:rsid w:val="00536A99"/>
    <w:pPr>
      <w:spacing w:before="120"/>
    </w:pPr>
    <w:rPr>
      <w:rFonts w:ascii="Times New Roman" w:hAnsi="Times New Roman"/>
      <w:color w:val="000000"/>
      <w:sz w:val="24"/>
      <w:lang w:eastAsia="en-US"/>
    </w:rPr>
  </w:style>
  <w:style w:type="table" w:styleId="Tabelaspletna2">
    <w:name w:val="Table Web 2"/>
    <w:aliases w:val="Tabela - spletna 21"/>
    <w:basedOn w:val="Navadnatabela"/>
    <w:uiPriority w:val="99"/>
    <w:rsid w:val="00536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1">
    <w:name w:val="Table Web 1"/>
    <w:aliases w:val="Tabela - spletna 11"/>
    <w:basedOn w:val="Navadnatabela"/>
    <w:uiPriority w:val="99"/>
    <w:rsid w:val="00536A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80">
    <w:name w:val="xl380"/>
    <w:basedOn w:val="Navaden"/>
    <w:rsid w:val="00536A99"/>
    <w:pPr>
      <w:spacing w:before="100" w:beforeAutospacing="1" w:after="100" w:afterAutospacing="1"/>
    </w:pPr>
    <w:rPr>
      <w:rFonts w:ascii="Arial Unicode MS" w:eastAsia="Arial Unicode MS" w:hAnsi="Times New Roman"/>
      <w:b/>
      <w:bCs/>
      <w:sz w:val="22"/>
    </w:rPr>
  </w:style>
  <w:style w:type="paragraph" w:styleId="Brezrazmikov">
    <w:name w:val="No Spacing"/>
    <w:uiPriority w:val="1"/>
    <w:rsid w:val="00536A99"/>
    <w:rPr>
      <w:sz w:val="24"/>
      <w:szCs w:val="24"/>
    </w:rPr>
  </w:style>
  <w:style w:type="character" w:customStyle="1" w:styleId="Hyperlink2">
    <w:name w:val="Hyperlink2"/>
    <w:rsid w:val="00536A99"/>
    <w:rPr>
      <w:color w:val="0000FF"/>
      <w:u w:val="single"/>
    </w:rPr>
  </w:style>
  <w:style w:type="paragraph" w:customStyle="1" w:styleId="BodyText24">
    <w:name w:val="Body Text 24"/>
    <w:basedOn w:val="Navaden"/>
    <w:rsid w:val="00536A99"/>
    <w:pPr>
      <w:widowControl w:val="0"/>
    </w:pPr>
    <w:rPr>
      <w:sz w:val="22"/>
      <w:szCs w:val="20"/>
      <w:lang w:eastAsia="en-US"/>
    </w:rPr>
  </w:style>
  <w:style w:type="character" w:customStyle="1" w:styleId="Znak3ZnakZnak">
    <w:name w:val="Znak3 Znak Znak"/>
    <w:rsid w:val="00536A99"/>
    <w:rPr>
      <w:rFonts w:ascii="Arial" w:hAnsi="Arial"/>
      <w:b/>
      <w:sz w:val="22"/>
      <w:lang w:val="sl-SI" w:eastAsia="sl-SI" w:bidi="ar-SA"/>
    </w:rPr>
  </w:style>
  <w:style w:type="paragraph" w:customStyle="1" w:styleId="BodyText34">
    <w:name w:val="Body Text 34"/>
    <w:basedOn w:val="Navaden"/>
    <w:rsid w:val="00536A99"/>
    <w:pPr>
      <w:widowControl w:val="0"/>
      <w:tabs>
        <w:tab w:val="left" w:pos="0"/>
      </w:tabs>
      <w:suppressAutoHyphens/>
      <w:overflowPunct w:val="0"/>
    </w:pPr>
    <w:rPr>
      <w:spacing w:val="-3"/>
      <w:sz w:val="22"/>
    </w:rPr>
  </w:style>
  <w:style w:type="paragraph" w:customStyle="1" w:styleId="BodyText1">
    <w:name w:val="Body Text1"/>
    <w:basedOn w:val="Navaden"/>
    <w:rsid w:val="00536A99"/>
    <w:rPr>
      <w:sz w:val="22"/>
      <w:szCs w:val="20"/>
      <w:lang w:eastAsia="en-US"/>
    </w:rPr>
  </w:style>
  <w:style w:type="character" w:customStyle="1" w:styleId="Emphasis1">
    <w:name w:val="Emphasis1"/>
    <w:rsid w:val="00536A99"/>
    <w:rPr>
      <w:i/>
    </w:rPr>
  </w:style>
  <w:style w:type="paragraph" w:customStyle="1" w:styleId="Date6">
    <w:name w:val="Date6"/>
    <w:basedOn w:val="Telobesedila"/>
    <w:rsid w:val="00536A99"/>
    <w:pPr>
      <w:spacing w:before="480" w:after="160"/>
    </w:pPr>
    <w:rPr>
      <w:b/>
      <w:sz w:val="20"/>
      <w:szCs w:val="20"/>
      <w:lang w:val="en-US" w:eastAsia="en-US"/>
    </w:rPr>
  </w:style>
  <w:style w:type="paragraph" w:customStyle="1" w:styleId="DocumentMap1">
    <w:name w:val="Document Map1"/>
    <w:basedOn w:val="Navaden"/>
    <w:rsid w:val="00536A99"/>
    <w:pPr>
      <w:shd w:val="clear" w:color="auto" w:fill="000080"/>
    </w:pPr>
    <w:rPr>
      <w:rFonts w:ascii="Tahoma" w:hAnsi="Tahoma"/>
      <w:sz w:val="20"/>
      <w:szCs w:val="20"/>
      <w:lang w:eastAsia="en-US"/>
    </w:rPr>
  </w:style>
  <w:style w:type="paragraph" w:customStyle="1" w:styleId="BodyTextIndent21">
    <w:name w:val="Body Text Indent 21"/>
    <w:basedOn w:val="Navaden"/>
    <w:rsid w:val="00536A99"/>
    <w:pPr>
      <w:overflowPunct w:val="0"/>
      <w:ind w:left="709" w:hanging="709"/>
      <w:textAlignment w:val="baseline"/>
    </w:pPr>
    <w:rPr>
      <w:sz w:val="20"/>
      <w:szCs w:val="20"/>
      <w:lang w:eastAsia="en-US"/>
    </w:rPr>
  </w:style>
  <w:style w:type="paragraph" w:customStyle="1" w:styleId="BlockText1">
    <w:name w:val="Block Text1"/>
    <w:basedOn w:val="Navaden"/>
    <w:rsid w:val="00536A99"/>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1">
    <w:name w:val="Strong1"/>
    <w:rsid w:val="00536A99"/>
    <w:rPr>
      <w:b/>
    </w:rPr>
  </w:style>
  <w:style w:type="paragraph" w:customStyle="1" w:styleId="NormalWeb1">
    <w:name w:val="Normal (Web)1"/>
    <w:basedOn w:val="Navaden"/>
    <w:rsid w:val="00536A99"/>
    <w:pPr>
      <w:overflowPunct w:val="0"/>
      <w:spacing w:before="100" w:after="100"/>
      <w:textAlignment w:val="baseline"/>
    </w:pPr>
    <w:rPr>
      <w:rFonts w:ascii="Verdana" w:hAnsi="Verdana"/>
      <w:sz w:val="15"/>
      <w:szCs w:val="20"/>
      <w:lang w:val="en-GB"/>
    </w:rPr>
  </w:style>
  <w:style w:type="character" w:customStyle="1" w:styleId="ZnakZnak28">
    <w:name w:val="Znak Znak28"/>
    <w:rsid w:val="00536A99"/>
    <w:rPr>
      <w:rFonts w:ascii="Arial" w:eastAsia="Times New Roman" w:hAnsi="Arial"/>
      <w:b/>
      <w:sz w:val="22"/>
      <w:lang w:val="sl-SI" w:eastAsia="sl-SI" w:bidi="ar-SA"/>
    </w:rPr>
  </w:style>
  <w:style w:type="character" w:customStyle="1" w:styleId="Naslov6Znak2">
    <w:name w:val="Naslov 6 Znak2"/>
    <w:link w:val="Naslov6"/>
    <w:rsid w:val="00536A99"/>
    <w:rPr>
      <w:rFonts w:ascii="Arial" w:hAnsi="Arial"/>
      <w:bCs/>
      <w:i/>
      <w:szCs w:val="22"/>
    </w:rPr>
  </w:style>
  <w:style w:type="character" w:customStyle="1" w:styleId="Naslov7Znak">
    <w:name w:val="Naslov 7 Znak"/>
    <w:link w:val="Naslov7"/>
    <w:rsid w:val="00536A99"/>
    <w:rPr>
      <w:rFonts w:ascii="Arial" w:hAnsi="Arial"/>
      <w:color w:val="000000"/>
    </w:rPr>
  </w:style>
  <w:style w:type="character" w:customStyle="1" w:styleId="Naslov8Znak">
    <w:name w:val="Naslov 8 Znak"/>
    <w:link w:val="Naslov8"/>
    <w:rsid w:val="00536A99"/>
    <w:rPr>
      <w:rFonts w:ascii="Arial" w:hAnsi="Arial"/>
      <w:i/>
      <w:color w:val="000000"/>
    </w:rPr>
  </w:style>
  <w:style w:type="character" w:customStyle="1" w:styleId="Naslov9Znak">
    <w:name w:val="Naslov 9 Znak"/>
    <w:link w:val="Naslov9"/>
    <w:rsid w:val="00536A99"/>
    <w:rPr>
      <w:rFonts w:ascii="Arial" w:hAnsi="Arial"/>
      <w:b/>
      <w:i/>
      <w:color w:val="000000"/>
      <w:sz w:val="18"/>
    </w:rPr>
  </w:style>
  <w:style w:type="character" w:customStyle="1" w:styleId="GlavaZnak">
    <w:name w:val="Glava Znak"/>
    <w:link w:val="Glava"/>
    <w:rsid w:val="00536A99"/>
    <w:rPr>
      <w:rFonts w:ascii="Arial" w:hAnsi="Arial"/>
      <w:sz w:val="18"/>
      <w:szCs w:val="24"/>
      <w:lang w:val="sl-SI" w:eastAsia="sl-SI" w:bidi="ar-SA"/>
    </w:rPr>
  </w:style>
  <w:style w:type="character" w:customStyle="1" w:styleId="NogaZnak">
    <w:name w:val="Noga Znak"/>
    <w:link w:val="Noga"/>
    <w:uiPriority w:val="99"/>
    <w:rsid w:val="00536A99"/>
    <w:rPr>
      <w:rFonts w:ascii="Arial" w:hAnsi="Arial"/>
      <w:sz w:val="18"/>
      <w:szCs w:val="24"/>
      <w:lang w:val="sl-SI" w:eastAsia="sl-SI" w:bidi="ar-SA"/>
    </w:rPr>
  </w:style>
  <w:style w:type="character" w:customStyle="1" w:styleId="PripombabesediloZnak">
    <w:name w:val="Pripomba – besedilo Znak"/>
    <w:aliases w:val="Komentar - besedilo1 Znak"/>
    <w:link w:val="Pripombabesedilo"/>
    <w:rsid w:val="00536A99"/>
    <w:rPr>
      <w:rFonts w:ascii="Arial" w:hAnsi="Arial"/>
      <w:lang w:val="sl-SI" w:eastAsia="sl-SI" w:bidi="ar-SA"/>
    </w:rPr>
  </w:style>
  <w:style w:type="character" w:customStyle="1" w:styleId="ZadevapripombeZnak">
    <w:name w:val="Zadeva pripombe Znak"/>
    <w:aliases w:val="Zadeva komentarja1 Znak"/>
    <w:link w:val="Zadevapripombe"/>
    <w:rsid w:val="00536A99"/>
    <w:rPr>
      <w:rFonts w:ascii="Arial" w:hAnsi="Arial"/>
      <w:b/>
      <w:bCs/>
      <w:lang w:val="sl-SI" w:eastAsia="sl-SI" w:bidi="ar-SA"/>
    </w:rPr>
  </w:style>
  <w:style w:type="character" w:customStyle="1" w:styleId="BesedilooblakaZnak">
    <w:name w:val="Besedilo oblačka Znak"/>
    <w:link w:val="Besedilooblaka"/>
    <w:rsid w:val="00536A99"/>
    <w:rPr>
      <w:rFonts w:ascii="Tahoma" w:hAnsi="Tahoma" w:cs="Tahoma"/>
      <w:sz w:val="16"/>
      <w:szCs w:val="16"/>
      <w:lang w:val="sl-SI" w:eastAsia="sl-SI" w:bidi="ar-SA"/>
    </w:rPr>
  </w:style>
  <w:style w:type="character" w:customStyle="1" w:styleId="ZnakZnakZnakZnak">
    <w:name w:val="Znak Znak Znak Znak"/>
    <w:rsid w:val="00536A99"/>
    <w:rPr>
      <w:rFonts w:ascii="Arial" w:eastAsia="Times New Roman" w:hAnsi="Arial" w:cs="Times New Roman"/>
      <w:sz w:val="16"/>
      <w:szCs w:val="16"/>
      <w:lang w:eastAsia="sl-SI"/>
    </w:rPr>
  </w:style>
  <w:style w:type="character" w:customStyle="1" w:styleId="Telobesedila2Znak2">
    <w:name w:val="Telo besedila 2 Znak2"/>
    <w:link w:val="Telobesedila2"/>
    <w:rsid w:val="00536A99"/>
    <w:rPr>
      <w:rFonts w:ascii="Arial" w:hAnsi="Arial"/>
      <w:color w:val="000000"/>
      <w:sz w:val="22"/>
      <w:lang w:val="sl-SI" w:eastAsia="sl-SI" w:bidi="ar-SA"/>
    </w:rPr>
  </w:style>
  <w:style w:type="character" w:customStyle="1" w:styleId="ZgradbadokumentaZnak">
    <w:name w:val="Zgradba dokumenta Znak"/>
    <w:link w:val="Zgradbadokumenta"/>
    <w:semiHidden/>
    <w:rsid w:val="00536A99"/>
    <w:rPr>
      <w:rFonts w:ascii="Tahoma" w:hAnsi="Tahoma" w:cs="Tahoma"/>
      <w:lang w:val="sl-SI" w:eastAsia="sl-SI" w:bidi="ar-SA"/>
    </w:rPr>
  </w:style>
  <w:style w:type="character" w:customStyle="1" w:styleId="NaslovZnak">
    <w:name w:val="Naslov Znak"/>
    <w:link w:val="Naslov"/>
    <w:rsid w:val="00536A99"/>
    <w:rPr>
      <w:b/>
      <w:sz w:val="24"/>
      <w:lang w:val="sl-SI" w:eastAsia="sl-SI" w:bidi="ar-SA"/>
    </w:rPr>
  </w:style>
  <w:style w:type="character" w:customStyle="1" w:styleId="Telobesedila-zamik2Znak">
    <w:name w:val="Telo besedila - zamik 2 Znak"/>
    <w:link w:val="Telobesedila-zamik2"/>
    <w:rsid w:val="00536A99"/>
    <w:rPr>
      <w:sz w:val="24"/>
      <w:szCs w:val="24"/>
      <w:lang w:val="sl-SI" w:eastAsia="en-US" w:bidi="ar-SA"/>
    </w:rPr>
  </w:style>
  <w:style w:type="character" w:customStyle="1" w:styleId="Telobesedila-zamik3Znak">
    <w:name w:val="Telo besedila - zamik 3 Znak"/>
    <w:link w:val="Telobesedila-zamik3"/>
    <w:rsid w:val="00536A99"/>
    <w:rPr>
      <w:vanish/>
      <w:sz w:val="22"/>
      <w:szCs w:val="22"/>
      <w:lang w:val="en-GB" w:eastAsia="en-US" w:bidi="ar-SA"/>
    </w:rPr>
  </w:style>
  <w:style w:type="character" w:customStyle="1" w:styleId="GlavasporoilaZnak">
    <w:name w:val="Glava sporočila Znak"/>
    <w:link w:val="Glavasporoila"/>
    <w:rsid w:val="00536A99"/>
    <w:rPr>
      <w:rFonts w:ascii="Arial" w:hAnsi="Arial" w:cs="Arial"/>
      <w:sz w:val="24"/>
      <w:szCs w:val="24"/>
      <w:lang w:val="sl-SI" w:eastAsia="sl-SI" w:bidi="ar-SA"/>
    </w:rPr>
  </w:style>
  <w:style w:type="character" w:customStyle="1" w:styleId="GolobesediloZnak">
    <w:name w:val="Golo besedilo Znak"/>
    <w:aliases w:val="Plain Text Char Char Znak Znak"/>
    <w:link w:val="Golobesedilo"/>
    <w:rsid w:val="00536A99"/>
    <w:rPr>
      <w:rFonts w:ascii="Courier New" w:hAnsi="Courier New" w:cs="Courier New"/>
      <w:lang w:val="sl-SI" w:eastAsia="sl-SI" w:bidi="ar-SA"/>
    </w:rPr>
  </w:style>
  <w:style w:type="character" w:customStyle="1" w:styleId="z-vrhobrazcaZnak">
    <w:name w:val="z-vrh obrazca Znak"/>
    <w:link w:val="z-vrhobrazca"/>
    <w:rsid w:val="00536A99"/>
    <w:rPr>
      <w:rFonts w:ascii="Arial" w:hAnsi="Arial" w:cs="Arial"/>
      <w:vanish/>
      <w:sz w:val="16"/>
      <w:szCs w:val="16"/>
      <w:lang w:val="sl-SI" w:eastAsia="sl-SI" w:bidi="ar-SA"/>
    </w:rPr>
  </w:style>
  <w:style w:type="paragraph" w:customStyle="1" w:styleId="CharCharCharZnakCharCharZnak">
    <w:name w:val="Char Char Char Znak Char Char Znak"/>
    <w:basedOn w:val="Navaden"/>
    <w:rsid w:val="00536A99"/>
    <w:rPr>
      <w:rFonts w:ascii="Times New Roman" w:hAnsi="Times New Roman"/>
      <w:sz w:val="24"/>
      <w:lang w:val="pl-PL" w:eastAsia="pl-PL"/>
    </w:rPr>
  </w:style>
  <w:style w:type="paragraph" w:customStyle="1" w:styleId="Normal">
    <w:name w:val="[Normal]"/>
    <w:rsid w:val="00536A99"/>
    <w:pPr>
      <w:autoSpaceDE w:val="0"/>
      <w:autoSpaceDN w:val="0"/>
      <w:adjustRightInd w:val="0"/>
    </w:pPr>
    <w:rPr>
      <w:rFonts w:ascii="Arial" w:hAnsi="Arial" w:cs="Arial"/>
      <w:lang w:val="de-DE" w:eastAsia="de-DE"/>
    </w:rPr>
  </w:style>
  <w:style w:type="character" w:customStyle="1" w:styleId="PlainTextCharCharZnakZnakZnak">
    <w:name w:val="Plain Text Char Char Znak Znak Znak"/>
    <w:rsid w:val="00536A99"/>
    <w:rPr>
      <w:rFonts w:ascii="Courier New" w:hAnsi="Courier New"/>
      <w:sz w:val="24"/>
      <w:szCs w:val="24"/>
      <w:lang w:val="en-AU" w:eastAsia="en-US" w:bidi="ar-SA"/>
    </w:rPr>
  </w:style>
  <w:style w:type="paragraph" w:customStyle="1" w:styleId="numbering1">
    <w:name w:val="numbering 1"/>
    <w:basedOn w:val="Navaden"/>
    <w:locked/>
    <w:rsid w:val="00536A99"/>
    <w:pPr>
      <w:numPr>
        <w:ilvl w:val="1"/>
        <w:numId w:val="11"/>
      </w:numPr>
      <w:tabs>
        <w:tab w:val="clear" w:pos="1724"/>
      </w:tabs>
      <w:spacing w:before="120"/>
      <w:ind w:left="840" w:hanging="252"/>
    </w:pPr>
    <w:rPr>
      <w:rFonts w:ascii="Times New Roman" w:hAnsi="Times New Roman"/>
      <w:sz w:val="22"/>
    </w:rPr>
  </w:style>
  <w:style w:type="paragraph" w:customStyle="1" w:styleId="Nastevanje">
    <w:name w:val="Nastevanje"/>
    <w:basedOn w:val="Navaden"/>
    <w:next w:val="Navaden"/>
    <w:rsid w:val="00536A99"/>
    <w:pPr>
      <w:tabs>
        <w:tab w:val="left" w:pos="709"/>
      </w:tabs>
      <w:ind w:left="568" w:hanging="284"/>
    </w:pPr>
    <w:rPr>
      <w:rFonts w:ascii="Times New Roman" w:hAnsi="Times New Roman"/>
      <w:sz w:val="22"/>
    </w:rPr>
  </w:style>
  <w:style w:type="paragraph" w:customStyle="1" w:styleId="Heading13">
    <w:name w:val="Heading 13"/>
    <w:basedOn w:val="Navaden"/>
    <w:next w:val="Navaden"/>
    <w:rsid w:val="00536A99"/>
    <w:pPr>
      <w:keepNext/>
      <w:spacing w:before="140"/>
    </w:pPr>
    <w:rPr>
      <w:rFonts w:ascii="Times New Roman" w:hAnsi="Times New Roman"/>
      <w:i/>
      <w:iCs/>
      <w:sz w:val="26"/>
    </w:rPr>
  </w:style>
  <w:style w:type="paragraph" w:customStyle="1" w:styleId="Heading11">
    <w:name w:val="Heading 11"/>
    <w:basedOn w:val="Navaden"/>
    <w:rsid w:val="00536A99"/>
    <w:pPr>
      <w:keepNext/>
      <w:spacing w:before="180"/>
    </w:pPr>
    <w:rPr>
      <w:rFonts w:ascii="Times New Roman" w:hAnsi="Times New Roman"/>
      <w:b/>
      <w:bCs/>
      <w:sz w:val="26"/>
    </w:rPr>
  </w:style>
  <w:style w:type="paragraph" w:customStyle="1" w:styleId="Heading12">
    <w:name w:val="Heading 12"/>
    <w:basedOn w:val="Navaden"/>
    <w:next w:val="Normal1"/>
    <w:rsid w:val="00536A99"/>
    <w:pPr>
      <w:keepNext/>
      <w:spacing w:before="120"/>
      <w:ind w:left="284"/>
    </w:pPr>
    <w:rPr>
      <w:rFonts w:ascii="Times New Roman" w:hAnsi="Times New Roman"/>
      <w:b/>
      <w:bCs/>
      <w:sz w:val="24"/>
    </w:rPr>
  </w:style>
  <w:style w:type="paragraph" w:customStyle="1" w:styleId="Heading15">
    <w:name w:val="Heading 15"/>
    <w:basedOn w:val="Navaden"/>
    <w:rsid w:val="00536A99"/>
    <w:pPr>
      <w:keepNext/>
      <w:spacing w:before="120"/>
      <w:ind w:left="284"/>
    </w:pPr>
    <w:rPr>
      <w:rFonts w:ascii="Times New Roman" w:hAnsi="Times New Roman"/>
      <w:b/>
      <w:bCs/>
      <w:sz w:val="22"/>
    </w:rPr>
  </w:style>
  <w:style w:type="character" w:customStyle="1" w:styleId="z-dnoobrazcaZnak">
    <w:name w:val="z-dno obrazca Znak"/>
    <w:link w:val="z-dnoobrazca"/>
    <w:rsid w:val="00755C2E"/>
    <w:rPr>
      <w:rFonts w:ascii="Arial" w:hAnsi="Arial" w:cs="Arial"/>
      <w:vanish/>
      <w:sz w:val="16"/>
      <w:szCs w:val="16"/>
    </w:rPr>
  </w:style>
  <w:style w:type="character" w:customStyle="1" w:styleId="Konnaopomba-besediloZnak">
    <w:name w:val="Končna opomba - besedilo Znak"/>
    <w:link w:val="Konnaopomba-besedilo"/>
    <w:rsid w:val="00755C2E"/>
    <w:rPr>
      <w:lang w:val="en-GB" w:eastAsia="en-US"/>
    </w:rPr>
  </w:style>
  <w:style w:type="paragraph" w:customStyle="1" w:styleId="CharCharCharCharCharChar">
    <w:name w:val="Char Char Char Char Char Char"/>
    <w:basedOn w:val="Navaden"/>
    <w:rsid w:val="009D6F8F"/>
    <w:pPr>
      <w:spacing w:after="160" w:line="240" w:lineRule="exact"/>
    </w:pPr>
    <w:rPr>
      <w:rFonts w:ascii="Tahoma" w:hAnsi="Tahoma"/>
      <w:sz w:val="20"/>
      <w:szCs w:val="20"/>
      <w:lang w:val="en-US" w:eastAsia="en-US"/>
    </w:rPr>
  </w:style>
  <w:style w:type="paragraph" w:customStyle="1" w:styleId="Default">
    <w:name w:val="Default"/>
    <w:rsid w:val="00833A1A"/>
    <w:pPr>
      <w:autoSpaceDE w:val="0"/>
      <w:autoSpaceDN w:val="0"/>
      <w:adjustRightInd w:val="0"/>
    </w:pPr>
    <w:rPr>
      <w:rFonts w:ascii="Arial" w:hAnsi="Arial" w:cs="Arial"/>
      <w:color w:val="000000"/>
      <w:sz w:val="24"/>
      <w:szCs w:val="24"/>
    </w:rPr>
  </w:style>
  <w:style w:type="paragraph" w:customStyle="1" w:styleId="ZnakZnakCharZnakZnakZnakCharZnakZnakZnak">
    <w:name w:val="Znak Znak Char Znak Znak Znak Char Znak Znak Znak"/>
    <w:basedOn w:val="Navaden"/>
    <w:rsid w:val="00EA55FE"/>
    <w:pPr>
      <w:spacing w:after="160" w:line="240" w:lineRule="exact"/>
    </w:pPr>
    <w:rPr>
      <w:rFonts w:ascii="Tahoma" w:eastAsia="MS Mincho" w:hAnsi="Tahoma"/>
      <w:sz w:val="20"/>
      <w:szCs w:val="20"/>
      <w:lang w:val="en-US" w:eastAsia="en-US"/>
    </w:rPr>
  </w:style>
  <w:style w:type="paragraph" w:customStyle="1" w:styleId="SlogObojestransko">
    <w:name w:val="Slog Obojestransko"/>
    <w:basedOn w:val="Navaden"/>
    <w:autoRedefine/>
    <w:rsid w:val="00EA55FE"/>
    <w:rPr>
      <w:rFonts w:ascii="Times New Roman" w:hAnsi="Times New Roman"/>
      <w:spacing w:val="2"/>
      <w:kern w:val="28"/>
      <w:sz w:val="22"/>
    </w:rPr>
  </w:style>
  <w:style w:type="character" w:customStyle="1" w:styleId="neznanabeseda6">
    <w:name w:val="neznanabeseda6"/>
    <w:rsid w:val="00EA55FE"/>
    <w:rPr>
      <w:b w:val="0"/>
      <w:bCs w:val="0"/>
      <w:color w:val="C00000"/>
      <w:shd w:val="clear" w:color="auto" w:fill="FFFFFF"/>
    </w:rPr>
  </w:style>
  <w:style w:type="paragraph" w:customStyle="1" w:styleId="tekst-slog">
    <w:name w:val="tekst-slog"/>
    <w:basedOn w:val="Navaden"/>
    <w:autoRedefine/>
    <w:rsid w:val="00917D53"/>
    <w:pPr>
      <w:tabs>
        <w:tab w:val="left" w:pos="7111"/>
      </w:tabs>
    </w:pPr>
    <w:rPr>
      <w:rFonts w:ascii="Arial Narrow" w:hAnsi="Arial Narrow"/>
      <w:color w:val="000000"/>
      <w:sz w:val="24"/>
    </w:rPr>
  </w:style>
  <w:style w:type="paragraph" w:customStyle="1" w:styleId="Text1">
    <w:name w:val="Text 1"/>
    <w:basedOn w:val="Navaden"/>
    <w:rsid w:val="006A7E53"/>
    <w:pPr>
      <w:spacing w:before="120" w:after="120"/>
      <w:ind w:left="850"/>
    </w:pPr>
    <w:rPr>
      <w:rFonts w:ascii="Times New Roman" w:hAnsi="Times New Roman"/>
      <w:sz w:val="24"/>
      <w:szCs w:val="20"/>
      <w:lang w:val="en-GB" w:eastAsia="zh-CN"/>
    </w:rPr>
  </w:style>
  <w:style w:type="paragraph" w:customStyle="1" w:styleId="Text2">
    <w:name w:val="Text 2"/>
    <w:basedOn w:val="Navaden"/>
    <w:rsid w:val="006A7E53"/>
    <w:pPr>
      <w:spacing w:before="120" w:after="120"/>
      <w:ind w:left="850"/>
    </w:pPr>
    <w:rPr>
      <w:rFonts w:ascii="Times New Roman" w:hAnsi="Times New Roman"/>
      <w:sz w:val="24"/>
      <w:szCs w:val="20"/>
      <w:lang w:eastAsia="zh-CN"/>
    </w:rPr>
  </w:style>
  <w:style w:type="paragraph" w:customStyle="1" w:styleId="Text3ZnakZnakZnakZnak">
    <w:name w:val="Text 3 Znak Znak Znak Znak"/>
    <w:basedOn w:val="Navaden"/>
    <w:link w:val="Text3ZnakZnakZnakZnakZnak"/>
    <w:rsid w:val="006A7E53"/>
    <w:pPr>
      <w:spacing w:before="120" w:after="120"/>
      <w:ind w:left="850"/>
    </w:pPr>
    <w:rPr>
      <w:rFonts w:ascii="Times New Roman" w:hAnsi="Times New Roman" w:cs="Times New Roman"/>
      <w:sz w:val="24"/>
      <w:szCs w:val="20"/>
      <w:lang w:eastAsia="zh-CN"/>
    </w:rPr>
  </w:style>
  <w:style w:type="character" w:customStyle="1" w:styleId="Text3ZnakZnakZnakZnakZnak">
    <w:name w:val="Text 3 Znak Znak Znak Znak Znak"/>
    <w:link w:val="Text3ZnakZnakZnakZnak"/>
    <w:rsid w:val="006A7E53"/>
    <w:rPr>
      <w:sz w:val="24"/>
      <w:lang w:eastAsia="zh-CN"/>
    </w:rPr>
  </w:style>
  <w:style w:type="character" w:customStyle="1" w:styleId="Znak5">
    <w:name w:val="Znak5"/>
    <w:rsid w:val="006A7E53"/>
    <w:rPr>
      <w:rFonts w:ascii="Arial" w:hAnsi="Arial"/>
      <w:b/>
      <w:color w:val="3366FF"/>
      <w:sz w:val="28"/>
      <w:szCs w:val="28"/>
      <w:lang w:val="sl-SI" w:eastAsia="zh-CN" w:bidi="ar-SA"/>
    </w:rPr>
  </w:style>
  <w:style w:type="table" w:styleId="Tabelasodobna">
    <w:name w:val="Table Contemporary"/>
    <w:aliases w:val="Tabela - sodobna1"/>
    <w:basedOn w:val="Navadnatabela"/>
    <w:uiPriority w:val="99"/>
    <w:rsid w:val="006A7E53"/>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iran">
    <w:name w:val="miran"/>
    <w:basedOn w:val="Navaden"/>
    <w:rsid w:val="00DB6B29"/>
    <w:pPr>
      <w:spacing w:before="120"/>
    </w:pPr>
    <w:rPr>
      <w:rFonts w:ascii="Times New Roman" w:hAnsi="Times New Roman"/>
      <w:sz w:val="24"/>
      <w:szCs w:val="20"/>
    </w:rPr>
  </w:style>
  <w:style w:type="character" w:customStyle="1" w:styleId="Naslov4Levo0cmZnak">
    <w:name w:val="Naslov 4 + Levo:  0 cm Znak"/>
    <w:aliases w:val="naslov 5 Znak"/>
    <w:rsid w:val="000E27F1"/>
    <w:rPr>
      <w:rFonts w:ascii="Arial" w:hAnsi="Arial" w:cs="Arial"/>
      <w:b/>
      <w:color w:val="3366FF"/>
      <w:lang w:val="sl-SI" w:eastAsia="zh-CN" w:bidi="ar-SA"/>
    </w:rPr>
  </w:style>
  <w:style w:type="paragraph" w:styleId="Odstavekseznama">
    <w:name w:val="List Paragraph"/>
    <w:basedOn w:val="Navaden"/>
    <w:uiPriority w:val="34"/>
    <w:rsid w:val="00401CDC"/>
    <w:pPr>
      <w:ind w:left="708"/>
    </w:pPr>
    <w:rPr>
      <w:rFonts w:ascii="SLO_Swiss" w:hAnsi="SLO_Swiss"/>
      <w:sz w:val="22"/>
      <w:szCs w:val="20"/>
    </w:rPr>
  </w:style>
  <w:style w:type="paragraph" w:customStyle="1" w:styleId="NaslovIzjava">
    <w:name w:val="NaslovIzjava"/>
    <w:basedOn w:val="Navaden"/>
    <w:rsid w:val="0053033E"/>
    <w:pPr>
      <w:keepNext/>
      <w:pageBreakBefore/>
      <w:spacing w:before="600"/>
      <w:ind w:left="284"/>
    </w:pPr>
    <w:rPr>
      <w:rFonts w:ascii="Times New Roman" w:hAnsi="Times New Roman"/>
      <w:b/>
      <w:spacing w:val="20"/>
      <w:sz w:val="30"/>
    </w:rPr>
  </w:style>
  <w:style w:type="paragraph" w:customStyle="1" w:styleId="p">
    <w:name w:val="p"/>
    <w:basedOn w:val="Navaden"/>
    <w:rsid w:val="001A2708"/>
    <w:pPr>
      <w:spacing w:before="60" w:after="15"/>
      <w:ind w:left="15" w:right="15" w:firstLine="240"/>
    </w:pPr>
    <w:rPr>
      <w:color w:val="222222"/>
      <w:sz w:val="22"/>
      <w:lang w:val="en-GB" w:eastAsia="en-US"/>
    </w:rPr>
  </w:style>
  <w:style w:type="paragraph" w:customStyle="1" w:styleId="CharCharCharZnakCharChar">
    <w:name w:val="Char Char Char Znak Char Char"/>
    <w:basedOn w:val="Navaden"/>
    <w:rsid w:val="0086124E"/>
    <w:rPr>
      <w:rFonts w:ascii="Times New Roman" w:hAnsi="Times New Roman"/>
      <w:sz w:val="24"/>
      <w:lang w:val="pl-PL" w:eastAsia="pl-PL"/>
    </w:rPr>
  </w:style>
  <w:style w:type="character" w:customStyle="1" w:styleId="Hyperlink3">
    <w:name w:val="Hyperlink3"/>
    <w:rsid w:val="00242B2E"/>
    <w:rPr>
      <w:color w:val="0000FF"/>
      <w:u w:val="single"/>
    </w:rPr>
  </w:style>
  <w:style w:type="paragraph" w:customStyle="1" w:styleId="BodyText25">
    <w:name w:val="Body Text 25"/>
    <w:basedOn w:val="Navaden"/>
    <w:rsid w:val="00242B2E"/>
    <w:pPr>
      <w:widowControl w:val="0"/>
    </w:pPr>
    <w:rPr>
      <w:sz w:val="22"/>
      <w:szCs w:val="20"/>
      <w:lang w:eastAsia="en-US"/>
    </w:rPr>
  </w:style>
  <w:style w:type="paragraph" w:customStyle="1" w:styleId="BodyText35">
    <w:name w:val="Body Text 35"/>
    <w:basedOn w:val="Navaden"/>
    <w:rsid w:val="00242B2E"/>
    <w:pPr>
      <w:widowControl w:val="0"/>
      <w:tabs>
        <w:tab w:val="left" w:pos="0"/>
      </w:tabs>
      <w:suppressAutoHyphens/>
      <w:overflowPunct w:val="0"/>
    </w:pPr>
    <w:rPr>
      <w:spacing w:val="-3"/>
      <w:sz w:val="22"/>
    </w:rPr>
  </w:style>
  <w:style w:type="paragraph" w:customStyle="1" w:styleId="BodyText2">
    <w:name w:val="Body Text2"/>
    <w:basedOn w:val="Navaden"/>
    <w:rsid w:val="00242B2E"/>
    <w:rPr>
      <w:sz w:val="22"/>
      <w:szCs w:val="20"/>
      <w:lang w:eastAsia="en-US"/>
    </w:rPr>
  </w:style>
  <w:style w:type="character" w:customStyle="1" w:styleId="Emphasis2">
    <w:name w:val="Emphasis2"/>
    <w:rsid w:val="00242B2E"/>
    <w:rPr>
      <w:i/>
    </w:rPr>
  </w:style>
  <w:style w:type="paragraph" w:customStyle="1" w:styleId="Date7">
    <w:name w:val="Date7"/>
    <w:basedOn w:val="Telobesedila"/>
    <w:rsid w:val="00242B2E"/>
    <w:pPr>
      <w:spacing w:before="480" w:after="160"/>
    </w:pPr>
    <w:rPr>
      <w:b/>
      <w:sz w:val="20"/>
      <w:szCs w:val="20"/>
      <w:lang w:val="en-US" w:eastAsia="en-US"/>
    </w:rPr>
  </w:style>
  <w:style w:type="paragraph" w:customStyle="1" w:styleId="DocumentMap2">
    <w:name w:val="Document Map2"/>
    <w:basedOn w:val="Navaden"/>
    <w:rsid w:val="00242B2E"/>
    <w:pPr>
      <w:shd w:val="clear" w:color="auto" w:fill="000080"/>
    </w:pPr>
    <w:rPr>
      <w:rFonts w:ascii="Tahoma" w:hAnsi="Tahoma"/>
      <w:sz w:val="20"/>
      <w:szCs w:val="20"/>
      <w:lang w:eastAsia="en-US"/>
    </w:rPr>
  </w:style>
  <w:style w:type="paragraph" w:customStyle="1" w:styleId="BodyTextIndent22">
    <w:name w:val="Body Text Indent 22"/>
    <w:basedOn w:val="Navaden"/>
    <w:rsid w:val="00242B2E"/>
    <w:pPr>
      <w:overflowPunct w:val="0"/>
      <w:ind w:left="709" w:hanging="709"/>
      <w:textAlignment w:val="baseline"/>
    </w:pPr>
    <w:rPr>
      <w:sz w:val="20"/>
      <w:szCs w:val="20"/>
      <w:lang w:eastAsia="en-US"/>
    </w:rPr>
  </w:style>
  <w:style w:type="paragraph" w:customStyle="1" w:styleId="BlockText2">
    <w:name w:val="Block Text2"/>
    <w:basedOn w:val="Navaden"/>
    <w:rsid w:val="00242B2E"/>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character" w:customStyle="1" w:styleId="Strong2">
    <w:name w:val="Strong2"/>
    <w:rsid w:val="00242B2E"/>
    <w:rPr>
      <w:b/>
    </w:rPr>
  </w:style>
  <w:style w:type="paragraph" w:customStyle="1" w:styleId="NormalWeb2">
    <w:name w:val="Normal (Web)2"/>
    <w:basedOn w:val="Navaden"/>
    <w:rsid w:val="00242B2E"/>
    <w:pPr>
      <w:overflowPunct w:val="0"/>
      <w:spacing w:before="100" w:after="100"/>
      <w:textAlignment w:val="baseline"/>
    </w:pPr>
    <w:rPr>
      <w:rFonts w:ascii="Verdana" w:hAnsi="Verdana"/>
      <w:sz w:val="15"/>
      <w:szCs w:val="20"/>
      <w:lang w:val="en-GB"/>
    </w:rPr>
  </w:style>
  <w:style w:type="paragraph" w:customStyle="1" w:styleId="Revision1">
    <w:name w:val="Revision1"/>
    <w:hidden/>
    <w:uiPriority w:val="99"/>
    <w:semiHidden/>
    <w:rsid w:val="00242B2E"/>
    <w:rPr>
      <w:rFonts w:ascii="Arial" w:hAnsi="Arial"/>
      <w:sz w:val="18"/>
      <w:szCs w:val="24"/>
    </w:rPr>
  </w:style>
  <w:style w:type="character" w:customStyle="1" w:styleId="ZnakZnakZnakZnakZnak12">
    <w:name w:val="Znak Znak Znak Znak Znak12"/>
    <w:rsid w:val="003B6E38"/>
    <w:rPr>
      <w:rFonts w:ascii="Arial" w:hAnsi="Arial"/>
      <w:i/>
      <w:noProof w:val="0"/>
      <w:sz w:val="22"/>
      <w:szCs w:val="24"/>
      <w:lang w:val="sl-SI" w:eastAsia="en-US" w:bidi="ar-SA"/>
    </w:rPr>
  </w:style>
  <w:style w:type="character" w:customStyle="1" w:styleId="ZnakZnak32">
    <w:name w:val="Znak Znak32"/>
    <w:rsid w:val="003B6E38"/>
    <w:rPr>
      <w:rFonts w:ascii="Arial" w:hAnsi="Arial"/>
      <w:i/>
      <w:noProof w:val="0"/>
      <w:sz w:val="22"/>
      <w:lang w:val="sl-SI" w:eastAsia="en-US" w:bidi="ar-SA"/>
    </w:rPr>
  </w:style>
  <w:style w:type="character" w:customStyle="1" w:styleId="Znak4">
    <w:name w:val="Znak4"/>
    <w:rsid w:val="003B6E38"/>
    <w:rPr>
      <w:rFonts w:ascii="Arial" w:hAnsi="Arial" w:cs="Arial"/>
      <w:b/>
      <w:bCs/>
      <w:iCs/>
      <w:noProof w:val="0"/>
      <w:sz w:val="22"/>
      <w:szCs w:val="28"/>
      <w:lang w:val="sl-SI" w:eastAsia="sl-SI" w:bidi="ar-SA"/>
    </w:rPr>
  </w:style>
  <w:style w:type="character" w:customStyle="1" w:styleId="Znak12">
    <w:name w:val="Znak12"/>
    <w:rsid w:val="003B6E38"/>
    <w:rPr>
      <w:rFonts w:ascii="Arial" w:hAnsi="Arial" w:cs="Arial"/>
      <w:b/>
      <w:bCs/>
      <w:noProof w:val="0"/>
      <w:szCs w:val="26"/>
      <w:lang w:val="sl-SI" w:eastAsia="sl-SI" w:bidi="ar-SA"/>
    </w:rPr>
  </w:style>
  <w:style w:type="paragraph" w:customStyle="1" w:styleId="Telobesedila21">
    <w:name w:val="Telo besedila 21"/>
    <w:basedOn w:val="Navaden"/>
    <w:rsid w:val="003B6E38"/>
    <w:pPr>
      <w:widowControl w:val="0"/>
    </w:pPr>
    <w:rPr>
      <w:sz w:val="22"/>
      <w:szCs w:val="20"/>
      <w:lang w:eastAsia="en-US"/>
    </w:rPr>
  </w:style>
  <w:style w:type="character" w:customStyle="1" w:styleId="ZnakZnak62">
    <w:name w:val="Znak Znak62"/>
    <w:rsid w:val="003B6E38"/>
    <w:rPr>
      <w:rFonts w:ascii="Arial" w:hAnsi="Arial"/>
      <w:b/>
      <w:sz w:val="22"/>
      <w:lang w:val="sl-SI" w:eastAsia="sl-SI" w:bidi="ar-SA"/>
    </w:rPr>
  </w:style>
  <w:style w:type="character" w:customStyle="1" w:styleId="Znak1ZnakZnak2">
    <w:name w:val="Znak1 Znak Znak2"/>
    <w:rsid w:val="003B6E38"/>
    <w:rPr>
      <w:rFonts w:ascii="Arial" w:hAnsi="Arial" w:cs="Tahoma"/>
      <w:b/>
      <w:bCs/>
      <w:caps/>
      <w:noProof w:val="0"/>
      <w:kern w:val="28"/>
      <w:sz w:val="28"/>
      <w:szCs w:val="26"/>
      <w:lang w:val="sl-SI" w:eastAsia="sl-SI" w:bidi="ar-SA"/>
    </w:rPr>
  </w:style>
  <w:style w:type="paragraph" w:customStyle="1" w:styleId="Telobesedila31">
    <w:name w:val="Telo besedila 31"/>
    <w:basedOn w:val="Navaden"/>
    <w:rsid w:val="003B6E38"/>
    <w:pPr>
      <w:widowControl w:val="0"/>
      <w:tabs>
        <w:tab w:val="left" w:pos="0"/>
      </w:tabs>
      <w:suppressAutoHyphens/>
      <w:overflowPunct w:val="0"/>
    </w:pPr>
    <w:rPr>
      <w:spacing w:val="-3"/>
      <w:sz w:val="22"/>
    </w:rPr>
  </w:style>
  <w:style w:type="paragraph" w:customStyle="1" w:styleId="Telobesedila1">
    <w:name w:val="Telo besedila1"/>
    <w:basedOn w:val="Navaden"/>
    <w:rsid w:val="003B6E38"/>
    <w:rPr>
      <w:sz w:val="22"/>
      <w:szCs w:val="20"/>
      <w:lang w:eastAsia="en-US"/>
    </w:rPr>
  </w:style>
  <w:style w:type="character" w:customStyle="1" w:styleId="Poudarek1">
    <w:name w:val="Poudarek1"/>
    <w:rsid w:val="003B6E38"/>
    <w:rPr>
      <w:i/>
    </w:rPr>
  </w:style>
  <w:style w:type="paragraph" w:customStyle="1" w:styleId="Napis12">
    <w:name w:val="Napis12"/>
    <w:basedOn w:val="Navaden"/>
    <w:next w:val="Navaden"/>
    <w:rsid w:val="003B6E38"/>
    <w:pPr>
      <w:keepNext/>
      <w:spacing w:before="120" w:after="120"/>
    </w:pPr>
    <w:rPr>
      <w:i/>
      <w:szCs w:val="20"/>
      <w:lang w:eastAsia="en-US"/>
    </w:rPr>
  </w:style>
  <w:style w:type="paragraph" w:customStyle="1" w:styleId="Datum1">
    <w:name w:val="Datum1"/>
    <w:basedOn w:val="Telobesedila"/>
    <w:rsid w:val="003B6E38"/>
    <w:pPr>
      <w:spacing w:before="480" w:after="160"/>
    </w:pPr>
    <w:rPr>
      <w:b/>
      <w:sz w:val="20"/>
      <w:szCs w:val="20"/>
      <w:lang w:val="en-US" w:eastAsia="en-US"/>
    </w:rPr>
  </w:style>
  <w:style w:type="paragraph" w:customStyle="1" w:styleId="Zgradbadokumenta1">
    <w:name w:val="Zgradba dokumenta1"/>
    <w:basedOn w:val="Navaden"/>
    <w:rsid w:val="003B6E38"/>
    <w:pPr>
      <w:shd w:val="clear" w:color="auto" w:fill="000080"/>
    </w:pPr>
    <w:rPr>
      <w:rFonts w:ascii="Tahoma" w:hAnsi="Tahoma"/>
      <w:sz w:val="20"/>
      <w:szCs w:val="20"/>
      <w:lang w:eastAsia="en-US"/>
    </w:rPr>
  </w:style>
  <w:style w:type="paragraph" w:customStyle="1" w:styleId="Telobesedila-zamik21">
    <w:name w:val="Telo besedila - zamik 21"/>
    <w:basedOn w:val="Navaden"/>
    <w:rsid w:val="003B6E38"/>
    <w:pPr>
      <w:overflowPunct w:val="0"/>
      <w:ind w:left="709" w:hanging="709"/>
      <w:textAlignment w:val="baseline"/>
    </w:pPr>
    <w:rPr>
      <w:sz w:val="20"/>
      <w:szCs w:val="20"/>
      <w:lang w:eastAsia="en-US"/>
    </w:rPr>
  </w:style>
  <w:style w:type="paragraph" w:customStyle="1" w:styleId="Blokbesedila1">
    <w:name w:val="Blok besedila1"/>
    <w:basedOn w:val="Navaden"/>
    <w:rsid w:val="003B6E38"/>
    <w:pPr>
      <w:widowControl w:val="0"/>
      <w:tabs>
        <w:tab w:val="left" w:pos="-86"/>
        <w:tab w:val="left" w:pos="578"/>
        <w:tab w:val="left" w:pos="1298"/>
        <w:tab w:val="left" w:pos="2018"/>
        <w:tab w:val="left" w:pos="2738"/>
        <w:tab w:val="left" w:pos="3458"/>
        <w:tab w:val="left" w:pos="4178"/>
        <w:tab w:val="left" w:pos="4898"/>
        <w:tab w:val="left" w:pos="5618"/>
        <w:tab w:val="left" w:pos="6338"/>
        <w:tab w:val="left" w:pos="7058"/>
        <w:tab w:val="left" w:pos="7778"/>
        <w:tab w:val="left" w:pos="8498"/>
      </w:tabs>
      <w:overflowPunct w:val="0"/>
      <w:ind w:left="-142" w:right="681"/>
      <w:textAlignment w:val="baseline"/>
    </w:pPr>
    <w:rPr>
      <w:rFonts w:ascii="Times New Roman" w:hAnsi="Times New Roman"/>
      <w:sz w:val="24"/>
      <w:szCs w:val="20"/>
      <w:lang w:eastAsia="en-US"/>
    </w:rPr>
  </w:style>
  <w:style w:type="paragraph" w:customStyle="1" w:styleId="z-vrhobrazca12">
    <w:name w:val="z-vrh obrazca12"/>
    <w:basedOn w:val="Navaden"/>
    <w:next w:val="Navaden"/>
    <w:rsid w:val="003B6E38"/>
    <w:pPr>
      <w:pBdr>
        <w:bottom w:val="single" w:sz="6" w:space="1" w:color="auto"/>
      </w:pBdr>
      <w:overflowPunct w:val="0"/>
      <w:jc w:val="center"/>
      <w:textAlignment w:val="baseline"/>
    </w:pPr>
    <w:rPr>
      <w:vanish/>
      <w:szCs w:val="20"/>
    </w:rPr>
  </w:style>
  <w:style w:type="character" w:customStyle="1" w:styleId="Krepko1">
    <w:name w:val="Krepko1"/>
    <w:rsid w:val="003B6E38"/>
    <w:rPr>
      <w:b/>
    </w:rPr>
  </w:style>
  <w:style w:type="character" w:customStyle="1" w:styleId="HTML-oblikovanoZnak">
    <w:name w:val="HTML-oblikovano Znak"/>
    <w:link w:val="HTML-oblikovano"/>
    <w:rsid w:val="003B6E38"/>
    <w:rPr>
      <w:rFonts w:ascii="Courier New" w:eastAsia="Arial Unicode MS" w:hAnsi="Courier New" w:cs="Courier New"/>
      <w:sz w:val="15"/>
      <w:szCs w:val="15"/>
    </w:rPr>
  </w:style>
  <w:style w:type="character" w:customStyle="1" w:styleId="PodnaslovZnak">
    <w:name w:val="Podnaslov Znak"/>
    <w:link w:val="Podnaslov0"/>
    <w:rsid w:val="003B6E38"/>
    <w:rPr>
      <w:b/>
      <w:bCs/>
      <w:sz w:val="24"/>
      <w:szCs w:val="24"/>
    </w:rPr>
  </w:style>
  <w:style w:type="paragraph" w:customStyle="1" w:styleId="Telobesedila20">
    <w:name w:val="Telo besedila//2"/>
    <w:basedOn w:val="Navaden"/>
    <w:rsid w:val="003B6E38"/>
    <w:pPr>
      <w:widowControl w:val="0"/>
    </w:pPr>
    <w:rPr>
      <w:rFonts w:ascii="Times New Roman" w:hAnsi="Times New Roman"/>
      <w:sz w:val="24"/>
      <w:szCs w:val="20"/>
    </w:rPr>
  </w:style>
  <w:style w:type="paragraph" w:customStyle="1" w:styleId="Navadensplet1">
    <w:name w:val="Navaden (splet)1"/>
    <w:basedOn w:val="Navaden"/>
    <w:rsid w:val="003B6E38"/>
    <w:pPr>
      <w:overflowPunct w:val="0"/>
      <w:spacing w:before="100" w:after="100"/>
      <w:textAlignment w:val="baseline"/>
    </w:pPr>
    <w:rPr>
      <w:rFonts w:ascii="Verdana" w:hAnsi="Verdana"/>
      <w:sz w:val="15"/>
      <w:szCs w:val="20"/>
      <w:lang w:val="en-GB"/>
    </w:rPr>
  </w:style>
  <w:style w:type="paragraph" w:customStyle="1" w:styleId="CharCharCharZnak2">
    <w:name w:val="Char Char Char Znak2"/>
    <w:basedOn w:val="Navaden"/>
    <w:rsid w:val="003B6E38"/>
    <w:rPr>
      <w:rFonts w:ascii="Times New Roman" w:hAnsi="Times New Roman"/>
      <w:sz w:val="24"/>
      <w:lang w:val="pl-PL" w:eastAsia="pl-PL"/>
    </w:rPr>
  </w:style>
  <w:style w:type="character" w:customStyle="1" w:styleId="Znak3ZnakZnak12">
    <w:name w:val="Znak3 Znak Znak12"/>
    <w:rsid w:val="003B6E38"/>
    <w:rPr>
      <w:rFonts w:ascii="Arial" w:hAnsi="Arial"/>
      <w:b/>
      <w:sz w:val="22"/>
      <w:lang w:val="sl-SI" w:eastAsia="sl-SI" w:bidi="ar-SA"/>
    </w:rPr>
  </w:style>
  <w:style w:type="character" w:customStyle="1" w:styleId="Znak3ZnakZnak3">
    <w:name w:val="Znak3 Znak Znak3"/>
    <w:rsid w:val="003B6E38"/>
    <w:rPr>
      <w:rFonts w:ascii="Arial" w:hAnsi="Arial"/>
      <w:b/>
      <w:sz w:val="22"/>
      <w:lang w:val="sl-SI" w:eastAsia="sl-SI" w:bidi="ar-SA"/>
    </w:rPr>
  </w:style>
  <w:style w:type="character" w:customStyle="1" w:styleId="ZnakZnak282">
    <w:name w:val="Znak Znak282"/>
    <w:rsid w:val="003B6E38"/>
    <w:rPr>
      <w:rFonts w:ascii="Arial" w:eastAsia="Times New Roman" w:hAnsi="Arial"/>
      <w:b/>
      <w:sz w:val="22"/>
      <w:lang w:val="sl-SI" w:eastAsia="sl-SI" w:bidi="ar-SA"/>
    </w:rPr>
  </w:style>
  <w:style w:type="paragraph" w:customStyle="1" w:styleId="CharCharCharZnakCharCharZnak2">
    <w:name w:val="Char Char Char Znak Char Char Znak2"/>
    <w:basedOn w:val="Navaden"/>
    <w:rsid w:val="003B6E38"/>
    <w:rPr>
      <w:rFonts w:ascii="Times New Roman" w:hAnsi="Times New Roman"/>
      <w:sz w:val="24"/>
      <w:lang w:val="pl-PL" w:eastAsia="pl-PL"/>
    </w:rPr>
  </w:style>
  <w:style w:type="paragraph" w:customStyle="1" w:styleId="CharCharCharCharCharChar2">
    <w:name w:val="Char Char Char Char Char Char2"/>
    <w:basedOn w:val="Navaden"/>
    <w:rsid w:val="003B6E38"/>
    <w:pPr>
      <w:spacing w:after="160" w:line="240" w:lineRule="exact"/>
    </w:pPr>
    <w:rPr>
      <w:rFonts w:ascii="Tahoma" w:hAnsi="Tahoma"/>
      <w:sz w:val="20"/>
      <w:szCs w:val="20"/>
      <w:lang w:val="en-US" w:eastAsia="en-US"/>
    </w:rPr>
  </w:style>
  <w:style w:type="paragraph" w:customStyle="1" w:styleId="ZnakZnakCharZnakZnakZnakCharZnakZnakZnak2">
    <w:name w:val="Znak Znak Char Znak Znak Znak Char Znak Znak Znak2"/>
    <w:basedOn w:val="Navaden"/>
    <w:rsid w:val="003B6E38"/>
    <w:pPr>
      <w:spacing w:after="160" w:line="240" w:lineRule="exact"/>
    </w:pPr>
    <w:rPr>
      <w:rFonts w:ascii="Tahoma" w:eastAsia="MS Mincho" w:hAnsi="Tahoma"/>
      <w:sz w:val="20"/>
      <w:szCs w:val="20"/>
      <w:lang w:val="en-US" w:eastAsia="en-US"/>
    </w:rPr>
  </w:style>
  <w:style w:type="character" w:customStyle="1" w:styleId="Znak52">
    <w:name w:val="Znak52"/>
    <w:rsid w:val="003B6E38"/>
    <w:rPr>
      <w:rFonts w:ascii="Arial" w:hAnsi="Arial"/>
      <w:b/>
      <w:color w:val="3366FF"/>
      <w:sz w:val="28"/>
      <w:szCs w:val="28"/>
      <w:lang w:val="sl-SI" w:eastAsia="zh-CN" w:bidi="ar-SA"/>
    </w:rPr>
  </w:style>
  <w:style w:type="paragraph" w:customStyle="1" w:styleId="CharCharCharZnakCharChar2">
    <w:name w:val="Char Char Char Znak Char Char2"/>
    <w:basedOn w:val="Navaden"/>
    <w:rsid w:val="003B6E38"/>
    <w:rPr>
      <w:rFonts w:ascii="Times New Roman" w:hAnsi="Times New Roman"/>
      <w:sz w:val="24"/>
      <w:lang w:val="pl-PL" w:eastAsia="pl-PL"/>
    </w:rPr>
  </w:style>
  <w:style w:type="paragraph" w:customStyle="1" w:styleId="Revizija1">
    <w:name w:val="Revizija1"/>
    <w:hidden/>
    <w:uiPriority w:val="99"/>
    <w:semiHidden/>
    <w:rsid w:val="003B6E38"/>
    <w:rPr>
      <w:rFonts w:ascii="Arial" w:hAnsi="Arial"/>
      <w:sz w:val="18"/>
      <w:szCs w:val="24"/>
    </w:rPr>
  </w:style>
  <w:style w:type="character" w:customStyle="1" w:styleId="tekstZnak">
    <w:name w:val="tekst Znak"/>
    <w:link w:val="tekst"/>
    <w:locked/>
    <w:rsid w:val="00053E14"/>
    <w:rPr>
      <w:rFonts w:ascii="Arial" w:hAnsi="Arial"/>
      <w:sz w:val="22"/>
    </w:rPr>
  </w:style>
  <w:style w:type="table" w:styleId="Tabelaelegantna">
    <w:name w:val="Table Elegant"/>
    <w:aliases w:val="Tabela - elegantna1"/>
    <w:basedOn w:val="Navadnatabela"/>
    <w:rsid w:val="008F023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gTelobesedila10pt">
    <w:name w:val="Slog Telo besedila + 10 pt"/>
    <w:basedOn w:val="Telobesedila"/>
    <w:link w:val="SlogTelobesedila10ptZnak"/>
    <w:rsid w:val="00196F3B"/>
    <w:pPr>
      <w:spacing w:before="60"/>
      <w:ind w:firstLine="709"/>
    </w:pPr>
    <w:rPr>
      <w:sz w:val="20"/>
      <w:lang w:eastAsia="en-US"/>
    </w:rPr>
  </w:style>
  <w:style w:type="character" w:customStyle="1" w:styleId="SlogTelobesedila10ptZnak">
    <w:name w:val="Slog Telo besedila + 10 pt Znak"/>
    <w:link w:val="SlogTelobesedila10pt"/>
    <w:rsid w:val="00196F3B"/>
    <w:rPr>
      <w:rFonts w:ascii="Arial" w:hAnsi="Arial"/>
      <w:szCs w:val="24"/>
      <w:lang w:eastAsia="en-US"/>
    </w:rPr>
  </w:style>
  <w:style w:type="paragraph" w:customStyle="1" w:styleId="SlogPred5ptPo5pt1">
    <w:name w:val="Slog Pred:  5 pt Po:  5 pt1"/>
    <w:basedOn w:val="Navaden"/>
    <w:rsid w:val="00C130AB"/>
    <w:pPr>
      <w:ind w:left="284"/>
    </w:pPr>
    <w:rPr>
      <w:rFonts w:ascii="Times New Roman" w:hAnsi="Times New Roman" w:cs="Times New Roman"/>
      <w:sz w:val="22"/>
      <w:szCs w:val="20"/>
    </w:rPr>
  </w:style>
  <w:style w:type="paragraph" w:customStyle="1" w:styleId="tab">
    <w:name w:val="tab"/>
    <w:basedOn w:val="Navaden"/>
    <w:rsid w:val="000C0C8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cs="Times New Roman"/>
      <w:sz w:val="24"/>
      <w:szCs w:val="24"/>
    </w:rPr>
  </w:style>
  <w:style w:type="paragraph" w:customStyle="1" w:styleId="ListParagraph1">
    <w:name w:val="List Paragraph1"/>
    <w:basedOn w:val="Navaden"/>
    <w:rsid w:val="000C0C87"/>
    <w:pPr>
      <w:spacing w:after="200" w:line="276" w:lineRule="auto"/>
      <w:ind w:left="720"/>
    </w:pPr>
    <w:rPr>
      <w:rFonts w:ascii="Calibri" w:hAnsi="Calibri" w:cs="Calibri"/>
      <w:sz w:val="22"/>
      <w:lang w:eastAsia="en-US"/>
    </w:rPr>
  </w:style>
  <w:style w:type="paragraph" w:customStyle="1" w:styleId="ListParagraph2">
    <w:name w:val="List Paragraph2"/>
    <w:basedOn w:val="Navaden"/>
    <w:rsid w:val="000C0C87"/>
    <w:pPr>
      <w:spacing w:after="200" w:line="276" w:lineRule="auto"/>
      <w:ind w:left="720"/>
    </w:pPr>
    <w:rPr>
      <w:rFonts w:ascii="Calibri" w:hAnsi="Calibri" w:cs="Times New Roman"/>
      <w:sz w:val="22"/>
      <w:lang w:eastAsia="en-US"/>
    </w:rPr>
  </w:style>
  <w:style w:type="paragraph" w:customStyle="1" w:styleId="SlogHeading6bPred0pt">
    <w:name w:val="Slog Heading 6b + Pred:  0 pt"/>
    <w:basedOn w:val="Navaden"/>
    <w:rsid w:val="00860B53"/>
    <w:pPr>
      <w:keepNext/>
      <w:spacing w:before="120" w:after="120"/>
    </w:pPr>
    <w:rPr>
      <w:rFonts w:ascii="Times New Roman" w:hAnsi="Times New Roman" w:cs="Times New Roman"/>
      <w:b/>
      <w:bCs/>
      <w:sz w:val="25"/>
      <w:szCs w:val="20"/>
      <w:lang w:eastAsia="zh-CN"/>
    </w:rPr>
  </w:style>
  <w:style w:type="paragraph" w:customStyle="1" w:styleId="CharCharZnakZnakZnak">
    <w:name w:val="Char Char Znak Znak Znak"/>
    <w:basedOn w:val="Navaden"/>
    <w:rsid w:val="006F6B4F"/>
    <w:pPr>
      <w:spacing w:after="160" w:line="240" w:lineRule="exact"/>
    </w:pPr>
    <w:rPr>
      <w:rFonts w:ascii="Tahoma" w:hAnsi="Tahoma" w:cs="Times New Roman"/>
      <w:sz w:val="20"/>
      <w:szCs w:val="20"/>
      <w:lang w:val="en-US" w:eastAsia="en-US"/>
    </w:rPr>
  </w:style>
  <w:style w:type="paragraph" w:customStyle="1" w:styleId="ZnakZnakCharZnakCharCharZnakCharChar">
    <w:name w:val="Znak Znak Char Znak Char Char Znak Char Char"/>
    <w:basedOn w:val="Navaden"/>
    <w:rsid w:val="00142295"/>
    <w:rPr>
      <w:rFonts w:ascii="Times New Roman" w:hAnsi="Times New Roman" w:cs="Times New Roman"/>
      <w:sz w:val="24"/>
      <w:szCs w:val="24"/>
      <w:lang w:val="pl-PL" w:eastAsia="pl-PL"/>
    </w:rPr>
  </w:style>
  <w:style w:type="paragraph" w:customStyle="1" w:styleId="Tabelasstevilcenjem">
    <w:name w:val="Tabela s stevilcenjem"/>
    <w:basedOn w:val="Navaden"/>
    <w:rsid w:val="00927055"/>
    <w:pPr>
      <w:widowControl w:val="0"/>
      <w:numPr>
        <w:numId w:val="12"/>
      </w:numPr>
      <w:tabs>
        <w:tab w:val="left" w:pos="567"/>
        <w:tab w:val="left" w:pos="1134"/>
      </w:tabs>
      <w:overflowPunct w:val="0"/>
      <w:textAlignment w:val="baseline"/>
    </w:pPr>
    <w:rPr>
      <w:rFonts w:ascii="Tahoma" w:hAnsi="Tahoma" w:cs="Tahoma"/>
      <w:color w:val="008000"/>
      <w:sz w:val="22"/>
      <w:lang w:eastAsia="en-US"/>
    </w:rPr>
  </w:style>
  <w:style w:type="character" w:customStyle="1" w:styleId="Slog14Znak">
    <w:name w:val="Slog14 Znak"/>
    <w:link w:val="Slog14"/>
    <w:rsid w:val="00E10BF3"/>
    <w:rPr>
      <w:rFonts w:cs="Arial"/>
      <w:bCs/>
      <w:sz w:val="24"/>
      <w:szCs w:val="24"/>
    </w:rPr>
  </w:style>
  <w:style w:type="paragraph" w:customStyle="1" w:styleId="Telobesedila22">
    <w:name w:val="Telo besedila 22"/>
    <w:basedOn w:val="Navaden"/>
    <w:rsid w:val="00E10BF3"/>
    <w:pPr>
      <w:widowControl w:val="0"/>
      <w:tabs>
        <w:tab w:val="left" w:pos="634"/>
        <w:tab w:val="left" w:pos="1354"/>
        <w:tab w:val="left" w:pos="2074"/>
        <w:tab w:val="left" w:pos="2794"/>
        <w:tab w:val="left" w:pos="3514"/>
        <w:tab w:val="left" w:pos="4234"/>
        <w:tab w:val="left" w:pos="4954"/>
        <w:tab w:val="left" w:pos="5674"/>
        <w:tab w:val="left" w:pos="6394"/>
        <w:tab w:val="left" w:pos="7114"/>
        <w:tab w:val="left" w:pos="7834"/>
        <w:tab w:val="left" w:pos="8554"/>
        <w:tab w:val="left" w:pos="8789"/>
      </w:tabs>
      <w:overflowPunct w:val="0"/>
      <w:ind w:right="19"/>
    </w:pPr>
    <w:rPr>
      <w:rFonts w:ascii="Times New Roman" w:hAnsi="Times New Roman" w:cs="Times New Roman"/>
      <w:sz w:val="24"/>
      <w:szCs w:val="20"/>
      <w:lang w:eastAsia="en-US"/>
    </w:rPr>
  </w:style>
  <w:style w:type="character" w:customStyle="1" w:styleId="NavadenspletZnak">
    <w:name w:val="Navaden (splet) Znak"/>
    <w:link w:val="Navadensplet"/>
    <w:uiPriority w:val="99"/>
    <w:rsid w:val="00E10BF3"/>
    <w:rPr>
      <w:rFonts w:cs="Arial"/>
      <w:sz w:val="24"/>
    </w:rPr>
  </w:style>
  <w:style w:type="character" w:customStyle="1" w:styleId="BodyText51">
    <w:name w:val="Body Text51"/>
    <w:rsid w:val="00533F05"/>
    <w:rPr>
      <w:sz w:val="17"/>
      <w:szCs w:val="17"/>
      <w:lang w:bidi="ar-SA"/>
    </w:rPr>
  </w:style>
  <w:style w:type="character" w:customStyle="1" w:styleId="BodyText52">
    <w:name w:val="Body Text52"/>
    <w:rsid w:val="00533F05"/>
    <w:rPr>
      <w:sz w:val="17"/>
      <w:szCs w:val="17"/>
      <w:lang w:bidi="ar-SA"/>
    </w:rPr>
  </w:style>
  <w:style w:type="character" w:customStyle="1" w:styleId="BodyText54">
    <w:name w:val="Body Text54"/>
    <w:rsid w:val="00533F05"/>
    <w:rPr>
      <w:sz w:val="17"/>
      <w:szCs w:val="17"/>
      <w:lang w:bidi="ar-SA"/>
    </w:rPr>
  </w:style>
  <w:style w:type="character" w:customStyle="1" w:styleId="BodyText55">
    <w:name w:val="Body Text55"/>
    <w:rsid w:val="00533F05"/>
    <w:rPr>
      <w:sz w:val="17"/>
      <w:szCs w:val="17"/>
      <w:lang w:bidi="ar-SA"/>
    </w:rPr>
  </w:style>
  <w:style w:type="character" w:customStyle="1" w:styleId="BodyText56">
    <w:name w:val="Body Text56"/>
    <w:rsid w:val="00533F0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BodyText57">
    <w:name w:val="Body Text57"/>
    <w:rsid w:val="00533F05"/>
    <w:rPr>
      <w:rFonts w:ascii="Times New Roman" w:eastAsia="Times New Roman" w:hAnsi="Times New Roman" w:cs="Times New Roman"/>
      <w:b w:val="0"/>
      <w:bCs w:val="0"/>
      <w:i w:val="0"/>
      <w:iCs w:val="0"/>
      <w:smallCaps w:val="0"/>
      <w:strike w:val="0"/>
      <w:spacing w:val="0"/>
      <w:sz w:val="17"/>
      <w:szCs w:val="17"/>
      <w:lang w:bidi="ar-SA"/>
    </w:rPr>
  </w:style>
  <w:style w:type="character" w:customStyle="1" w:styleId="Bodytext75ptSmallCaps">
    <w:name w:val="Body text + 7;5 pt;Small Caps"/>
    <w:rsid w:val="00533F05"/>
    <w:rPr>
      <w:rFonts w:ascii="Times New Roman" w:eastAsia="Times New Roman" w:hAnsi="Times New Roman" w:cs="Times New Roman"/>
      <w:b w:val="0"/>
      <w:bCs w:val="0"/>
      <w:i w:val="0"/>
      <w:iCs w:val="0"/>
      <w:smallCaps/>
      <w:strike w:val="0"/>
      <w:spacing w:val="0"/>
      <w:sz w:val="15"/>
      <w:szCs w:val="15"/>
    </w:rPr>
  </w:style>
  <w:style w:type="character" w:customStyle="1" w:styleId="BodyText58">
    <w:name w:val="Body Text58"/>
    <w:rsid w:val="00533F05"/>
    <w:rPr>
      <w:rFonts w:ascii="Times New Roman" w:eastAsia="Times New Roman" w:hAnsi="Times New Roman" w:cs="Times New Roman"/>
      <w:b w:val="0"/>
      <w:bCs w:val="0"/>
      <w:i w:val="0"/>
      <w:iCs w:val="0"/>
      <w:smallCaps w:val="0"/>
      <w:strike w:val="0"/>
      <w:spacing w:val="0"/>
      <w:sz w:val="17"/>
      <w:szCs w:val="17"/>
      <w:lang w:bidi="ar-SA"/>
    </w:rPr>
  </w:style>
  <w:style w:type="paragraph" w:customStyle="1" w:styleId="CharCharChar">
    <w:name w:val="Char Char Char"/>
    <w:basedOn w:val="Navaden"/>
    <w:rsid w:val="0010579F"/>
    <w:rPr>
      <w:rFonts w:ascii="Times New Roman" w:hAnsi="Times New Roman" w:cs="Times New Roman"/>
      <w:sz w:val="24"/>
      <w:szCs w:val="24"/>
      <w:lang w:val="pl-PL" w:eastAsia="pl-PL"/>
    </w:rPr>
  </w:style>
  <w:style w:type="paragraph" w:customStyle="1" w:styleId="ZnakZnakCharZnakZnakZnakCharZnakZnakZnakCharChar1ZnakZnakZnak1">
    <w:name w:val="Znak Znak Char Znak Znak Znak Char Znak Znak Znak Char Char1 Znak Znak Znak1"/>
    <w:basedOn w:val="Navaden"/>
    <w:rsid w:val="001F5C93"/>
    <w:pPr>
      <w:spacing w:after="160" w:line="240" w:lineRule="exact"/>
    </w:pPr>
    <w:rPr>
      <w:rFonts w:ascii="Tahoma" w:eastAsia="MS Mincho" w:hAnsi="Tahoma" w:cs="Times New Roman"/>
      <w:sz w:val="20"/>
      <w:szCs w:val="20"/>
      <w:lang w:val="en-US" w:eastAsia="en-US"/>
    </w:rPr>
  </w:style>
  <w:style w:type="character" w:customStyle="1" w:styleId="besediloChar">
    <w:name w:val="besedilo Char"/>
    <w:link w:val="besedilo"/>
    <w:locked/>
    <w:rsid w:val="00FF1667"/>
    <w:rPr>
      <w:rFonts w:cs="Arial"/>
      <w:sz w:val="24"/>
      <w:lang w:eastAsia="en-US"/>
    </w:rPr>
  </w:style>
  <w:style w:type="character" w:customStyle="1" w:styleId="Sprotnaopomba-besediloZnak3">
    <w:name w:val="Sprotna opomba - besedilo Znak3"/>
    <w:aliases w:val="Sprotna opomba - besedilo Znak1 Znak1,Sprotna opomba - besedilo Znak Znak2 Znak1,Sprotna opomba - besedilo Znak1 Znak Znak1 Znak1,Sprotna opomba - besedilo Znak1 Znak Znak Znak Znak1,Char Char Znak"/>
    <w:link w:val="Sprotnaopomba-besedilo"/>
    <w:semiHidden/>
    <w:locked/>
    <w:rsid w:val="00B95F7C"/>
    <w:rPr>
      <w:rFonts w:ascii="Arial" w:hAnsi="Arial" w:cs="Arial"/>
      <w:sz w:val="18"/>
      <w:lang w:val="en-GB"/>
    </w:rPr>
  </w:style>
  <w:style w:type="paragraph" w:styleId="Intenzivencitat">
    <w:name w:val="Intense Quote"/>
    <w:aliases w:val="link"/>
    <w:basedOn w:val="Navaden"/>
    <w:next w:val="Navaden"/>
    <w:link w:val="IntenzivencitatZnak"/>
    <w:uiPriority w:val="30"/>
    <w:rsid w:val="00550CF7"/>
    <w:pPr>
      <w:pBdr>
        <w:bottom w:val="single" w:sz="4" w:space="4" w:color="4F81BD"/>
      </w:pBdr>
      <w:spacing w:before="200" w:after="280"/>
      <w:ind w:left="936" w:right="936"/>
    </w:pPr>
    <w:rPr>
      <w:rFonts w:cs="Times New Roman"/>
      <w:bCs/>
      <w:iCs/>
      <w:color w:val="2E50FA"/>
      <w:sz w:val="18"/>
      <w:u w:val="single"/>
    </w:rPr>
  </w:style>
  <w:style w:type="character" w:customStyle="1" w:styleId="IntenzivencitatZnak">
    <w:name w:val="Intenziven citat Znak"/>
    <w:aliases w:val="link Znak"/>
    <w:link w:val="Intenzivencitat"/>
    <w:uiPriority w:val="30"/>
    <w:rsid w:val="00550CF7"/>
    <w:rPr>
      <w:rFonts w:ascii="Arial" w:hAnsi="Arial" w:cs="Arial"/>
      <w:bCs/>
      <w:iCs/>
      <w:color w:val="2E50FA"/>
      <w:sz w:val="18"/>
      <w:szCs w:val="22"/>
      <w:u w:val="single"/>
    </w:rPr>
  </w:style>
  <w:style w:type="paragraph" w:customStyle="1" w:styleId="align-justify">
    <w:name w:val="align-justify"/>
    <w:basedOn w:val="Navaden"/>
    <w:rsid w:val="00355583"/>
    <w:pPr>
      <w:spacing w:before="100" w:beforeAutospacing="1" w:after="100" w:afterAutospacing="1"/>
    </w:pPr>
    <w:rPr>
      <w:rFonts w:ascii="Times New Roman" w:hAnsi="Times New Roman" w:cs="Times New Roman"/>
      <w:sz w:val="24"/>
      <w:szCs w:val="24"/>
    </w:rPr>
  </w:style>
  <w:style w:type="character" w:customStyle="1" w:styleId="E-potniSlog9581">
    <w:name w:val="E-poštniSlog9581"/>
    <w:semiHidden/>
    <w:rsid w:val="00582B3C"/>
    <w:rPr>
      <w:rFonts w:ascii="Arial" w:hAnsi="Arial" w:cs="Arial"/>
      <w:color w:val="000080"/>
      <w:sz w:val="20"/>
      <w:szCs w:val="20"/>
    </w:rPr>
  </w:style>
  <w:style w:type="paragraph" w:customStyle="1" w:styleId="Navadensplet4">
    <w:name w:val="Navaden (splet)4"/>
    <w:basedOn w:val="Navaden"/>
    <w:rsid w:val="001F3C18"/>
    <w:rPr>
      <w:rFonts w:ascii="Times New Roman" w:hAnsi="Times New Roman" w:cs="Times New Roman"/>
      <w:sz w:val="24"/>
      <w:szCs w:val="24"/>
    </w:rPr>
  </w:style>
  <w:style w:type="paragraph" w:customStyle="1" w:styleId="ZPpregnaslov">
    <w:name w:val="ZP_preg_naslov"/>
    <w:basedOn w:val="preglednica0"/>
    <w:link w:val="ZPpregnaslovZnak"/>
    <w:qFormat/>
    <w:rsid w:val="002B4FA3"/>
    <w:pPr>
      <w:keepLines/>
      <w:spacing w:before="200" w:line="264" w:lineRule="auto"/>
      <w:ind w:left="1474" w:hanging="1474"/>
      <w:outlineLvl w:val="0"/>
    </w:pPr>
  </w:style>
  <w:style w:type="paragraph" w:customStyle="1" w:styleId="ZnakZnakZnakZnakZnak1ZnakZnakZnakZnak">
    <w:name w:val="Znak Znak Znak Znak Znak1 Znak Znak Znak Znak"/>
    <w:basedOn w:val="Navaden"/>
    <w:rsid w:val="000E1772"/>
    <w:pPr>
      <w:suppressAutoHyphens/>
      <w:spacing w:after="160" w:line="240" w:lineRule="exact"/>
    </w:pPr>
    <w:rPr>
      <w:rFonts w:ascii="Tahoma" w:hAnsi="Tahoma" w:cs="Times New Roman"/>
      <w:sz w:val="20"/>
      <w:szCs w:val="20"/>
      <w:lang w:val="en-US" w:eastAsia="ar-SA"/>
    </w:rPr>
  </w:style>
  <w:style w:type="character" w:customStyle="1" w:styleId="ZPpregnaslovZnak">
    <w:name w:val="ZP_preg_naslov Znak"/>
    <w:link w:val="ZPpregnaslov"/>
    <w:rsid w:val="002B4FA3"/>
    <w:rPr>
      <w:rFonts w:ascii="Arial" w:hAnsi="Arial"/>
      <w:i/>
      <w:sz w:val="22"/>
    </w:rPr>
  </w:style>
  <w:style w:type="character" w:customStyle="1" w:styleId="Komentar-besediloZnak1">
    <w:name w:val="Komentar - besedilo Znak1"/>
    <w:semiHidden/>
    <w:rsid w:val="00EF7660"/>
    <w:rPr>
      <w:rFonts w:ascii="Arial" w:hAnsi="Arial"/>
      <w:lang w:val="sl-SI" w:eastAsia="sl-SI" w:bidi="ar-SA"/>
    </w:rPr>
  </w:style>
  <w:style w:type="character" w:customStyle="1" w:styleId="ZadevakomentarjaZnak2">
    <w:name w:val="Zadeva komentarja Znak2"/>
    <w:semiHidden/>
    <w:rsid w:val="00EF7660"/>
    <w:rPr>
      <w:rFonts w:ascii="Arial" w:hAnsi="Arial"/>
      <w:b/>
      <w:bCs/>
      <w:lang w:val="sl-SI" w:eastAsia="sl-SI" w:bidi="ar-SA"/>
    </w:rPr>
  </w:style>
  <w:style w:type="paragraph" w:customStyle="1" w:styleId="Car1CharZnakCharChar">
    <w:name w:val="Car1 Char Znak Char Char"/>
    <w:basedOn w:val="Navaden"/>
    <w:rsid w:val="00EF7660"/>
    <w:pPr>
      <w:spacing w:after="160" w:line="240" w:lineRule="exact"/>
    </w:pPr>
    <w:rPr>
      <w:rFonts w:ascii="Tahoma" w:hAnsi="Tahoma" w:cs="Times New Roman"/>
      <w:sz w:val="20"/>
      <w:szCs w:val="20"/>
      <w:lang w:val="en-US" w:eastAsia="en-US"/>
    </w:rPr>
  </w:style>
  <w:style w:type="character" w:customStyle="1" w:styleId="napisZnakZnakZnak">
    <w:name w:val="napis Znak Znak Znak"/>
    <w:rsid w:val="00EF7660"/>
    <w:rPr>
      <w:rFonts w:ascii="Arial" w:hAnsi="Arial"/>
      <w:bCs/>
      <w:i/>
      <w:sz w:val="22"/>
      <w:szCs w:val="18"/>
      <w:lang w:val="sl-SI" w:eastAsia="sl-SI" w:bidi="ar-SA"/>
    </w:rPr>
  </w:style>
  <w:style w:type="character" w:customStyle="1" w:styleId="ZnakZnak21">
    <w:name w:val="Znak Znak21"/>
    <w:rsid w:val="00EF7660"/>
    <w:rPr>
      <w:rFonts w:ascii="Arial" w:hAnsi="Arial"/>
      <w:i/>
      <w:noProof w:val="0"/>
      <w:sz w:val="22"/>
      <w:lang w:val="sl-SI" w:eastAsia="en-US" w:bidi="ar-SA"/>
    </w:rPr>
  </w:style>
  <w:style w:type="character" w:customStyle="1" w:styleId="Znak21">
    <w:name w:val="Znak21"/>
    <w:rsid w:val="00EF7660"/>
    <w:rPr>
      <w:rFonts w:ascii="Arial" w:hAnsi="Arial"/>
      <w:b/>
      <w:bCs/>
      <w:i/>
      <w:noProof w:val="0"/>
      <w:szCs w:val="28"/>
      <w:lang w:val="sl-SI" w:eastAsia="sl-SI" w:bidi="ar-SA"/>
    </w:rPr>
  </w:style>
  <w:style w:type="character" w:customStyle="1" w:styleId="Hiperpovezava11">
    <w:name w:val="Hiperpovezava11"/>
    <w:rsid w:val="00EF7660"/>
    <w:rPr>
      <w:rFonts w:ascii="Verdana" w:hAnsi="Verdana" w:hint="default"/>
      <w:b w:val="0"/>
      <w:bCs w:val="0"/>
      <w:color w:val="333333"/>
      <w:sz w:val="17"/>
      <w:szCs w:val="17"/>
      <w:u w:val="single"/>
    </w:rPr>
  </w:style>
  <w:style w:type="paragraph" w:customStyle="1" w:styleId="2">
    <w:name w:val="2"/>
    <w:basedOn w:val="Navaden"/>
    <w:rsid w:val="00EF7660"/>
    <w:rPr>
      <w:rFonts w:cs="Times New Roman"/>
      <w:sz w:val="18"/>
      <w:szCs w:val="24"/>
    </w:rPr>
  </w:style>
  <w:style w:type="character" w:customStyle="1" w:styleId="ZadevakomentarjaZnak1">
    <w:name w:val="Zadeva komentarja Znak1"/>
    <w:semiHidden/>
    <w:rsid w:val="00EF7660"/>
    <w:rPr>
      <w:rFonts w:ascii="Arial" w:hAnsi="Arial"/>
      <w:b/>
      <w:bCs/>
      <w:lang w:val="sl-SI" w:eastAsia="sl-SI" w:bidi="ar-SA"/>
    </w:rPr>
  </w:style>
  <w:style w:type="character" w:customStyle="1" w:styleId="SlogSprotnaopomba-besedilo1ZnakZnak">
    <w:name w:val="Slog Sprotna opomba - besedilo1 Znak Znak"/>
    <w:rsid w:val="00EF7660"/>
    <w:rPr>
      <w:rFonts w:ascii="Arial" w:hAnsi="Arial" w:cs="Arial"/>
      <w:sz w:val="16"/>
      <w:lang w:val="sl-SI" w:eastAsia="en-US" w:bidi="ar-SA"/>
    </w:rPr>
  </w:style>
  <w:style w:type="paragraph" w:customStyle="1" w:styleId="Slog25">
    <w:name w:val="Slog 25"/>
    <w:basedOn w:val="Napis"/>
    <w:link w:val="Slog25Znak"/>
    <w:rsid w:val="00E66A68"/>
    <w:pPr>
      <w:spacing w:before="180"/>
      <w:ind w:firstLine="0"/>
    </w:pPr>
    <w:rPr>
      <w:bCs/>
      <w:i/>
    </w:rPr>
  </w:style>
  <w:style w:type="paragraph" w:styleId="NaslovTOC">
    <w:name w:val="TOC Heading"/>
    <w:basedOn w:val="Naslov1"/>
    <w:next w:val="Navaden"/>
    <w:uiPriority w:val="39"/>
    <w:semiHidden/>
    <w:unhideWhenUsed/>
    <w:qFormat/>
    <w:rsid w:val="00066B47"/>
    <w:pPr>
      <w:keepLines/>
      <w:spacing w:before="480" w:after="0" w:line="276" w:lineRule="auto"/>
      <w:outlineLvl w:val="9"/>
    </w:pPr>
    <w:rPr>
      <w:rFonts w:ascii="Cambria" w:hAnsi="Cambria"/>
      <w:color w:val="365F91"/>
      <w:kern w:val="0"/>
      <w:sz w:val="28"/>
      <w:szCs w:val="28"/>
    </w:rPr>
  </w:style>
  <w:style w:type="character" w:customStyle="1" w:styleId="Slog25Znak">
    <w:name w:val="Slog 25 Znak"/>
    <w:link w:val="Slog25"/>
    <w:rsid w:val="00E66A68"/>
    <w:rPr>
      <w:rFonts w:ascii="Arial" w:hAnsi="Arial"/>
      <w:b/>
      <w:bCs/>
      <w:i/>
      <w:iCs/>
      <w:sz w:val="22"/>
      <w:szCs w:val="22"/>
    </w:rPr>
  </w:style>
  <w:style w:type="paragraph" w:customStyle="1" w:styleId="Slog250">
    <w:name w:val="Slog25"/>
    <w:basedOn w:val="Slog25"/>
    <w:link w:val="Slog25Znak0"/>
    <w:rsid w:val="00F15148"/>
  </w:style>
  <w:style w:type="paragraph" w:customStyle="1" w:styleId="Slog26">
    <w:name w:val="Slog26"/>
    <w:basedOn w:val="Kazaloslik"/>
    <w:link w:val="Slog26Znak"/>
    <w:rsid w:val="00CA63D8"/>
    <w:pPr>
      <w:tabs>
        <w:tab w:val="right" w:leader="dot" w:pos="9060"/>
      </w:tabs>
      <w:ind w:left="822" w:hanging="822"/>
    </w:pPr>
  </w:style>
  <w:style w:type="character" w:customStyle="1" w:styleId="Slog25Znak0">
    <w:name w:val="Slog25 Znak"/>
    <w:link w:val="Slog250"/>
    <w:rsid w:val="00F15148"/>
    <w:rPr>
      <w:rFonts w:ascii="Arial" w:hAnsi="Arial"/>
      <w:b/>
      <w:bCs/>
      <w:i/>
      <w:iCs/>
      <w:sz w:val="22"/>
      <w:szCs w:val="22"/>
    </w:rPr>
  </w:style>
  <w:style w:type="paragraph" w:customStyle="1" w:styleId="Slog27">
    <w:name w:val="Slog27"/>
    <w:basedOn w:val="Kazaloslik"/>
    <w:link w:val="Slog27Znak"/>
    <w:rsid w:val="00CA63D8"/>
    <w:pPr>
      <w:tabs>
        <w:tab w:val="right" w:leader="dot" w:pos="9060"/>
      </w:tabs>
      <w:ind w:left="992" w:hanging="992"/>
    </w:pPr>
    <w:rPr>
      <w:noProof/>
    </w:rPr>
  </w:style>
  <w:style w:type="character" w:customStyle="1" w:styleId="KazaloslikZnak">
    <w:name w:val="Kazalo slik Znak"/>
    <w:link w:val="Kazaloslik"/>
    <w:uiPriority w:val="99"/>
    <w:rsid w:val="00DA7CC0"/>
    <w:rPr>
      <w:rFonts w:ascii="Arial" w:hAnsi="Arial" w:cs="Arial"/>
      <w:szCs w:val="22"/>
    </w:rPr>
  </w:style>
  <w:style w:type="character" w:customStyle="1" w:styleId="Slog26Znak">
    <w:name w:val="Slog26 Znak"/>
    <w:link w:val="Slog26"/>
    <w:rsid w:val="00CA63D8"/>
    <w:rPr>
      <w:rFonts w:ascii="Arial" w:hAnsi="Arial" w:cs="Arial"/>
      <w:szCs w:val="22"/>
    </w:rPr>
  </w:style>
  <w:style w:type="character" w:customStyle="1" w:styleId="Slog27Znak">
    <w:name w:val="Slog27 Znak"/>
    <w:link w:val="Slog27"/>
    <w:rsid w:val="00CA63D8"/>
    <w:rPr>
      <w:rFonts w:ascii="Arial" w:hAnsi="Arial" w:cs="Arial"/>
      <w:noProof/>
      <w:szCs w:val="22"/>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6D6FAF"/>
    <w:pPr>
      <w:spacing w:after="160" w:line="240" w:lineRule="exact"/>
    </w:pPr>
    <w:rPr>
      <w:rFonts w:ascii="Tahoma" w:hAnsi="Tahoma" w:cs="Tahoma"/>
      <w:sz w:val="20"/>
      <w:szCs w:val="20"/>
      <w:lang w:val="en-US"/>
    </w:rPr>
  </w:style>
  <w:style w:type="paragraph" w:customStyle="1" w:styleId="ZnakZnakZnakZnakZnak1ZnakZnakZnakZnak2">
    <w:name w:val="Znak Znak Znak Znak Znak1 Znak Znak Znak Znak2"/>
    <w:basedOn w:val="Navaden"/>
    <w:rsid w:val="00840D2F"/>
    <w:pPr>
      <w:suppressAutoHyphens/>
      <w:spacing w:after="160" w:line="240" w:lineRule="exact"/>
    </w:pPr>
    <w:rPr>
      <w:rFonts w:ascii="Tahoma" w:hAnsi="Tahoma" w:cs="Times New Roman"/>
      <w:sz w:val="20"/>
      <w:szCs w:val="20"/>
      <w:lang w:val="en-US" w:eastAsia="ar-SA"/>
    </w:rPr>
  </w:style>
  <w:style w:type="paragraph" w:customStyle="1" w:styleId="ZPtekst">
    <w:name w:val="ZP_tekst"/>
    <w:basedOn w:val="Navaden"/>
    <w:link w:val="ZPtekstZnak"/>
    <w:qFormat/>
    <w:rsid w:val="00BF7021"/>
    <w:pPr>
      <w:spacing w:before="120" w:line="264" w:lineRule="auto"/>
      <w:jc w:val="both"/>
    </w:pPr>
    <w:rPr>
      <w:sz w:val="22"/>
      <w:lang w:eastAsia="en-US"/>
    </w:rPr>
  </w:style>
  <w:style w:type="character" w:customStyle="1" w:styleId="ZPtekstZnak">
    <w:name w:val="ZP_tekst Znak"/>
    <w:link w:val="ZPtekst"/>
    <w:rsid w:val="00BF7021"/>
    <w:rPr>
      <w:rFonts w:ascii="Arial" w:hAnsi="Arial" w:cs="Arial"/>
      <w:sz w:val="22"/>
      <w:szCs w:val="22"/>
      <w:lang w:eastAsia="en-US"/>
    </w:rPr>
  </w:style>
  <w:style w:type="character" w:customStyle="1" w:styleId="ZnakZnak22">
    <w:name w:val="Znak Znak22"/>
    <w:rsid w:val="008476B4"/>
    <w:rPr>
      <w:rFonts w:ascii="Arial" w:hAnsi="Arial"/>
      <w:i/>
      <w:noProof w:val="0"/>
      <w:sz w:val="22"/>
      <w:lang w:val="sl-SI" w:eastAsia="en-US" w:bidi="ar-SA"/>
    </w:rPr>
  </w:style>
  <w:style w:type="character" w:customStyle="1" w:styleId="Znak22">
    <w:name w:val="Znak22"/>
    <w:rsid w:val="008476B4"/>
    <w:rPr>
      <w:rFonts w:ascii="Arial" w:hAnsi="Arial"/>
      <w:b/>
      <w:bCs/>
      <w:i/>
      <w:noProof w:val="0"/>
      <w:szCs w:val="28"/>
      <w:lang w:val="sl-SI" w:eastAsia="sl-SI" w:bidi="ar-SA"/>
    </w:rPr>
  </w:style>
  <w:style w:type="character" w:customStyle="1" w:styleId="ZnakZnakZnakZnakZnak11">
    <w:name w:val="Znak Znak Znak Znak Znak11"/>
    <w:rsid w:val="008476B4"/>
    <w:rPr>
      <w:rFonts w:ascii="Arial" w:hAnsi="Arial"/>
      <w:i/>
      <w:noProof w:val="0"/>
      <w:sz w:val="22"/>
      <w:szCs w:val="24"/>
      <w:lang w:val="sl-SI" w:eastAsia="en-US" w:bidi="ar-SA"/>
    </w:rPr>
  </w:style>
  <w:style w:type="character" w:customStyle="1" w:styleId="ZnakZnak31">
    <w:name w:val="Znak Znak31"/>
    <w:rsid w:val="008476B4"/>
    <w:rPr>
      <w:rFonts w:ascii="Arial" w:hAnsi="Arial"/>
      <w:i/>
      <w:noProof w:val="0"/>
      <w:sz w:val="22"/>
      <w:lang w:val="sl-SI" w:eastAsia="en-US" w:bidi="ar-SA"/>
    </w:rPr>
  </w:style>
  <w:style w:type="character" w:customStyle="1" w:styleId="Znak3">
    <w:name w:val="Znak3"/>
    <w:rsid w:val="008476B4"/>
    <w:rPr>
      <w:rFonts w:ascii="Arial" w:hAnsi="Arial" w:cs="Arial"/>
      <w:b/>
      <w:bCs/>
      <w:iCs/>
      <w:noProof w:val="0"/>
      <w:sz w:val="22"/>
      <w:szCs w:val="28"/>
      <w:lang w:val="sl-SI" w:eastAsia="sl-SI" w:bidi="ar-SA"/>
    </w:rPr>
  </w:style>
  <w:style w:type="character" w:customStyle="1" w:styleId="Znak11">
    <w:name w:val="Znak11"/>
    <w:rsid w:val="008476B4"/>
    <w:rPr>
      <w:rFonts w:ascii="Arial" w:hAnsi="Arial" w:cs="Arial"/>
      <w:b/>
      <w:bCs/>
      <w:noProof w:val="0"/>
      <w:szCs w:val="26"/>
      <w:lang w:val="sl-SI" w:eastAsia="sl-SI" w:bidi="ar-SA"/>
    </w:rPr>
  </w:style>
  <w:style w:type="character" w:customStyle="1" w:styleId="ZnakZnak61">
    <w:name w:val="Znak Znak61"/>
    <w:rsid w:val="008476B4"/>
    <w:rPr>
      <w:rFonts w:ascii="Arial" w:hAnsi="Arial"/>
      <w:b/>
      <w:sz w:val="22"/>
      <w:lang w:val="sl-SI" w:eastAsia="sl-SI" w:bidi="ar-SA"/>
    </w:rPr>
  </w:style>
  <w:style w:type="character" w:customStyle="1" w:styleId="Znak1ZnakZnak1">
    <w:name w:val="Znak1 Znak Znak1"/>
    <w:rsid w:val="008476B4"/>
    <w:rPr>
      <w:rFonts w:ascii="Arial" w:hAnsi="Arial" w:cs="Tahoma"/>
      <w:b/>
      <w:bCs/>
      <w:caps/>
      <w:noProof w:val="0"/>
      <w:kern w:val="28"/>
      <w:sz w:val="28"/>
      <w:szCs w:val="26"/>
      <w:lang w:val="sl-SI" w:eastAsia="sl-SI" w:bidi="ar-SA"/>
    </w:rPr>
  </w:style>
  <w:style w:type="paragraph" w:customStyle="1" w:styleId="Napis11">
    <w:name w:val="Napis11"/>
    <w:basedOn w:val="Navaden"/>
    <w:next w:val="Navaden"/>
    <w:rsid w:val="008476B4"/>
    <w:pPr>
      <w:keepNext/>
      <w:spacing w:before="120" w:after="120"/>
    </w:pPr>
    <w:rPr>
      <w:i/>
      <w:szCs w:val="20"/>
      <w:lang w:eastAsia="en-US"/>
    </w:rPr>
  </w:style>
  <w:style w:type="paragraph" w:customStyle="1" w:styleId="z-vrhobrazca11">
    <w:name w:val="z-vrh obrazca11"/>
    <w:basedOn w:val="Navaden"/>
    <w:next w:val="Navaden"/>
    <w:rsid w:val="008476B4"/>
    <w:pPr>
      <w:pBdr>
        <w:bottom w:val="single" w:sz="6" w:space="1" w:color="auto"/>
      </w:pBdr>
      <w:overflowPunct w:val="0"/>
      <w:jc w:val="center"/>
      <w:textAlignment w:val="baseline"/>
    </w:pPr>
    <w:rPr>
      <w:vanish/>
      <w:szCs w:val="20"/>
    </w:rPr>
  </w:style>
  <w:style w:type="paragraph" w:customStyle="1" w:styleId="Telobesedila10">
    <w:name w:val="Telo besedila//1"/>
    <w:basedOn w:val="Navaden"/>
    <w:rsid w:val="008476B4"/>
    <w:pPr>
      <w:widowControl w:val="0"/>
    </w:pPr>
    <w:rPr>
      <w:rFonts w:ascii="Times New Roman" w:hAnsi="Times New Roman"/>
      <w:sz w:val="24"/>
      <w:szCs w:val="20"/>
    </w:rPr>
  </w:style>
  <w:style w:type="paragraph" w:customStyle="1" w:styleId="CharCharCharZnak1">
    <w:name w:val="Char Char Char Znak1"/>
    <w:basedOn w:val="Navaden"/>
    <w:rsid w:val="008476B4"/>
    <w:rPr>
      <w:rFonts w:ascii="Times New Roman" w:hAnsi="Times New Roman"/>
      <w:sz w:val="24"/>
      <w:lang w:val="pl-PL" w:eastAsia="pl-PL"/>
    </w:rPr>
  </w:style>
  <w:style w:type="character" w:customStyle="1" w:styleId="Znak3ZnakZnak11">
    <w:name w:val="Znak3 Znak Znak11"/>
    <w:rsid w:val="008476B4"/>
    <w:rPr>
      <w:rFonts w:ascii="Arial" w:hAnsi="Arial"/>
      <w:b/>
      <w:sz w:val="22"/>
      <w:lang w:val="sl-SI" w:eastAsia="sl-SI" w:bidi="ar-SA"/>
    </w:rPr>
  </w:style>
  <w:style w:type="character" w:customStyle="1" w:styleId="Znak3ZnakZnak2">
    <w:name w:val="Znak3 Znak Znak2"/>
    <w:rsid w:val="008476B4"/>
    <w:rPr>
      <w:rFonts w:ascii="Arial" w:hAnsi="Arial"/>
      <w:b/>
      <w:sz w:val="22"/>
      <w:lang w:val="sl-SI" w:eastAsia="sl-SI" w:bidi="ar-SA"/>
    </w:rPr>
  </w:style>
  <w:style w:type="character" w:customStyle="1" w:styleId="ZnakZnak281">
    <w:name w:val="Znak Znak281"/>
    <w:rsid w:val="008476B4"/>
    <w:rPr>
      <w:rFonts w:ascii="Arial" w:eastAsia="Times New Roman" w:hAnsi="Arial"/>
      <w:b/>
      <w:sz w:val="22"/>
      <w:lang w:val="sl-SI" w:eastAsia="sl-SI" w:bidi="ar-SA"/>
    </w:rPr>
  </w:style>
  <w:style w:type="paragraph" w:customStyle="1" w:styleId="CharCharCharZnakCharCharZnak1">
    <w:name w:val="Char Char Char Znak Char Char Znak1"/>
    <w:basedOn w:val="Navaden"/>
    <w:rsid w:val="008476B4"/>
    <w:rPr>
      <w:rFonts w:ascii="Times New Roman" w:hAnsi="Times New Roman"/>
      <w:sz w:val="24"/>
      <w:lang w:val="pl-PL" w:eastAsia="pl-PL"/>
    </w:rPr>
  </w:style>
  <w:style w:type="paragraph" w:customStyle="1" w:styleId="CharCharCharCharCharChar1">
    <w:name w:val="Char Char Char Char Char Char1"/>
    <w:basedOn w:val="Navaden"/>
    <w:rsid w:val="008476B4"/>
    <w:pPr>
      <w:spacing w:after="160" w:line="240" w:lineRule="exact"/>
    </w:pPr>
    <w:rPr>
      <w:rFonts w:ascii="Tahoma" w:hAnsi="Tahoma"/>
      <w:sz w:val="20"/>
      <w:szCs w:val="20"/>
      <w:lang w:val="en-US" w:eastAsia="en-US"/>
    </w:rPr>
  </w:style>
  <w:style w:type="paragraph" w:customStyle="1" w:styleId="ZnakZnakCharZnakZnakZnakCharZnakZnakZnak1">
    <w:name w:val="Znak Znak Char Znak Znak Znak Char Znak Znak Znak1"/>
    <w:basedOn w:val="Navaden"/>
    <w:rsid w:val="008476B4"/>
    <w:pPr>
      <w:spacing w:after="160" w:line="240" w:lineRule="exact"/>
    </w:pPr>
    <w:rPr>
      <w:rFonts w:ascii="Tahoma" w:eastAsia="MS Mincho" w:hAnsi="Tahoma"/>
      <w:sz w:val="20"/>
      <w:szCs w:val="20"/>
      <w:lang w:val="en-US" w:eastAsia="en-US"/>
    </w:rPr>
  </w:style>
  <w:style w:type="character" w:customStyle="1" w:styleId="Znak51">
    <w:name w:val="Znak51"/>
    <w:rsid w:val="008476B4"/>
    <w:rPr>
      <w:rFonts w:ascii="Arial" w:hAnsi="Arial"/>
      <w:b/>
      <w:color w:val="3366FF"/>
      <w:sz w:val="28"/>
      <w:szCs w:val="28"/>
      <w:lang w:val="sl-SI" w:eastAsia="zh-CN" w:bidi="ar-SA"/>
    </w:rPr>
  </w:style>
  <w:style w:type="paragraph" w:customStyle="1" w:styleId="CharCharCharZnakCharChar1">
    <w:name w:val="Char Char Char Znak Char Char1"/>
    <w:basedOn w:val="Navaden"/>
    <w:rsid w:val="008476B4"/>
    <w:rPr>
      <w:rFonts w:ascii="Times New Roman" w:hAnsi="Times New Roman"/>
      <w:sz w:val="24"/>
      <w:lang w:val="pl-PL" w:eastAsia="pl-PL"/>
    </w:rPr>
  </w:style>
  <w:style w:type="paragraph" w:customStyle="1" w:styleId="ZnakZnakZnakZnakZnak1ZnakZnakZnakZnak1">
    <w:name w:val="Znak Znak Znak Znak Znak1 Znak Znak Znak Znak1"/>
    <w:basedOn w:val="Navaden"/>
    <w:rsid w:val="008476B4"/>
    <w:pPr>
      <w:suppressAutoHyphens/>
      <w:spacing w:after="160" w:line="240" w:lineRule="exact"/>
    </w:pPr>
    <w:rPr>
      <w:rFonts w:ascii="Tahoma" w:hAnsi="Tahoma" w:cs="Times New Roman"/>
      <w:sz w:val="20"/>
      <w:szCs w:val="20"/>
      <w:lang w:val="en-US" w:eastAsia="ar-SA"/>
    </w:rPr>
  </w:style>
  <w:style w:type="character" w:customStyle="1" w:styleId="Naslov3Znak7">
    <w:name w:val="Naslov 3 Znak7"/>
    <w:aliases w:val="adpis 3 Znak4,Naslov 3 Znak5 Znak3,adpis 3 Znak Znak2"/>
    <w:rsid w:val="00E118CA"/>
    <w:rPr>
      <w:rFonts w:ascii="Arial" w:hAnsi="Arial"/>
      <w:b/>
      <w:sz w:val="22"/>
    </w:rPr>
  </w:style>
  <w:style w:type="character" w:customStyle="1" w:styleId="Naslov4Znak2">
    <w:name w:val="Naslov 4 Znak2"/>
    <w:aliases w:val=" Znak3 Znak1"/>
    <w:rsid w:val="00E118CA"/>
    <w:rPr>
      <w:rFonts w:ascii="Arial" w:hAnsi="Arial"/>
      <w:b/>
      <w:sz w:val="22"/>
    </w:rPr>
  </w:style>
  <w:style w:type="character" w:customStyle="1" w:styleId="Naslov2Znak6">
    <w:name w:val="Naslov 2 Znak6"/>
    <w:aliases w:val="Znak2 Znak1"/>
    <w:rsid w:val="00E118CA"/>
    <w:rPr>
      <w:rFonts w:ascii="Arial" w:hAnsi="Arial"/>
      <w:b/>
      <w:bCs/>
      <w:sz w:val="24"/>
      <w:szCs w:val="26"/>
    </w:rPr>
  </w:style>
  <w:style w:type="character" w:customStyle="1" w:styleId="Naslov1Znak1">
    <w:name w:val="Naslov 1 Znak1"/>
    <w:aliases w:val="Numbered - 1 Znak1,Outline1 Znak1,kapitola Znak1,naslov 1 Znak1,Naslov 1 ZP Znak1,Znak1 Znak,Numbered - 1 Znak,Outline1 Znak,kapitola Znak,Naslov 1 Znak Znak,Char Znak Znak,Znak1 Char Znak Znak,Char Znak1,Znak1 Char Znak1"/>
    <w:rsid w:val="00E118CA"/>
    <w:rPr>
      <w:rFonts w:ascii="Arial" w:hAnsi="Arial" w:cs="Tahoma"/>
      <w:b/>
      <w:bCs/>
      <w:kern w:val="28"/>
      <w:sz w:val="24"/>
      <w:szCs w:val="24"/>
      <w:lang w:val="sl-SI" w:eastAsia="sl-SI" w:bidi="ar-SA"/>
    </w:rPr>
  </w:style>
  <w:style w:type="character" w:customStyle="1" w:styleId="NapisZnak4">
    <w:name w:val="Napis Znak4"/>
    <w:aliases w:val="Napis Znak Znak8,Napis Znak2 Znak Znak5,Napis Znak Znak2 Znak Znak4,Napis Znak Znak2 Znak Znak Znak Znak4,Napis Znak Znak Znak Znak Znak Znak Znak Znak4,Napis Znak Znak1 Znak Znak Znak Znak Znak Znak Znak Znak4,slika Znak6,slika1 Znak4"/>
    <w:rsid w:val="00E118CA"/>
    <w:rPr>
      <w:rFonts w:ascii="Arial" w:hAnsi="Arial"/>
      <w:i/>
      <w:iCs/>
      <w:sz w:val="22"/>
      <w:szCs w:val="22"/>
      <w:lang w:val="sl-SI" w:eastAsia="sl-SI" w:bidi="ar-SA"/>
    </w:rPr>
  </w:style>
  <w:style w:type="character" w:customStyle="1" w:styleId="Telobesedila-zamikZnak1">
    <w:name w:val="Telo besedila - zamik Znak1"/>
    <w:rsid w:val="00E118CA"/>
    <w:rPr>
      <w:rFonts w:ascii="Arial" w:hAnsi="Arial"/>
      <w:sz w:val="18"/>
      <w:lang w:val="sl-SI" w:eastAsia="sl-SI" w:bidi="ar-SA"/>
    </w:rPr>
  </w:style>
  <w:style w:type="character" w:customStyle="1" w:styleId="Naslov5Znak3">
    <w:name w:val="Naslov 5 Znak3"/>
    <w:rsid w:val="00E118CA"/>
    <w:rPr>
      <w:rFonts w:ascii="Arial" w:hAnsi="Arial"/>
      <w:b/>
      <w:bCs/>
      <w:i/>
      <w:iCs/>
      <w:sz w:val="22"/>
      <w:szCs w:val="26"/>
      <w:lang w:val="sl-SI" w:eastAsia="sl-SI" w:bidi="ar-SA"/>
    </w:rPr>
  </w:style>
  <w:style w:type="character" w:customStyle="1" w:styleId="Naslov6Znak3">
    <w:name w:val="Naslov 6 Znak3"/>
    <w:rsid w:val="00E118CA"/>
    <w:rPr>
      <w:rFonts w:ascii="Arial" w:hAnsi="Arial"/>
      <w:bCs/>
      <w:i/>
      <w:szCs w:val="22"/>
      <w:lang w:val="sl-SI" w:eastAsia="sl-SI" w:bidi="ar-SA"/>
    </w:rPr>
  </w:style>
  <w:style w:type="character" w:customStyle="1" w:styleId="Naslov7Znak1">
    <w:name w:val="Naslov 7 Znak1"/>
    <w:rsid w:val="00E118CA"/>
    <w:rPr>
      <w:rFonts w:ascii="Arial" w:hAnsi="Arial"/>
      <w:color w:val="000000"/>
      <w:lang w:val="sl-SI" w:eastAsia="sl-SI" w:bidi="ar-SA"/>
    </w:rPr>
  </w:style>
  <w:style w:type="character" w:customStyle="1" w:styleId="Naslov8Znak1">
    <w:name w:val="Naslov 8 Znak1"/>
    <w:rsid w:val="00E118CA"/>
    <w:rPr>
      <w:rFonts w:ascii="Arial" w:hAnsi="Arial"/>
      <w:i/>
      <w:color w:val="000000"/>
      <w:lang w:val="sl-SI" w:eastAsia="sl-SI" w:bidi="ar-SA"/>
    </w:rPr>
  </w:style>
  <w:style w:type="character" w:customStyle="1" w:styleId="Naslov9Znak1">
    <w:name w:val="Naslov 9 Znak1"/>
    <w:rsid w:val="00E118CA"/>
    <w:rPr>
      <w:rFonts w:ascii="Arial" w:hAnsi="Arial"/>
      <w:b/>
      <w:i/>
      <w:color w:val="000000"/>
      <w:sz w:val="18"/>
      <w:lang w:val="sl-SI" w:eastAsia="sl-SI" w:bidi="ar-SA"/>
    </w:rPr>
  </w:style>
  <w:style w:type="character" w:customStyle="1" w:styleId="GlavaZnak1">
    <w:name w:val="Glava Znak1"/>
    <w:uiPriority w:val="99"/>
    <w:rsid w:val="00E118CA"/>
    <w:rPr>
      <w:rFonts w:ascii="Arial" w:hAnsi="Arial"/>
      <w:sz w:val="18"/>
      <w:szCs w:val="24"/>
      <w:lang w:val="sl-SI" w:eastAsia="sl-SI" w:bidi="ar-SA"/>
    </w:rPr>
  </w:style>
  <w:style w:type="character" w:customStyle="1" w:styleId="NogaZnak1">
    <w:name w:val="Noga Znak1"/>
    <w:rsid w:val="00E118CA"/>
    <w:rPr>
      <w:rFonts w:ascii="Arial" w:hAnsi="Arial"/>
      <w:sz w:val="18"/>
      <w:szCs w:val="24"/>
      <w:lang w:val="sl-SI" w:eastAsia="sl-SI" w:bidi="ar-SA"/>
    </w:rPr>
  </w:style>
  <w:style w:type="character" w:customStyle="1" w:styleId="PripombabesediloZnak1">
    <w:name w:val="Pripomba – besedilo Znak1"/>
    <w:aliases w:val="Komentar - besedilo1 Znak1"/>
    <w:semiHidden/>
    <w:rsid w:val="00E118CA"/>
    <w:rPr>
      <w:rFonts w:ascii="Arial" w:hAnsi="Arial"/>
      <w:lang w:val="sl-SI" w:eastAsia="sl-SI" w:bidi="ar-SA"/>
    </w:rPr>
  </w:style>
  <w:style w:type="character" w:customStyle="1" w:styleId="ZadevapripombeZnak1">
    <w:name w:val="Zadeva pripombe Znak1"/>
    <w:aliases w:val="Zadeva komentarja1 Znak1"/>
    <w:semiHidden/>
    <w:rsid w:val="00E118CA"/>
    <w:rPr>
      <w:rFonts w:ascii="Arial" w:hAnsi="Arial"/>
      <w:b/>
      <w:bCs/>
      <w:lang w:val="sl-SI" w:eastAsia="sl-SI" w:bidi="ar-SA"/>
    </w:rPr>
  </w:style>
  <w:style w:type="character" w:customStyle="1" w:styleId="BesedilooblakaZnak1">
    <w:name w:val="Besedilo oblačka Znak1"/>
    <w:semiHidden/>
    <w:rsid w:val="00E118CA"/>
    <w:rPr>
      <w:rFonts w:ascii="Tahoma" w:hAnsi="Tahoma" w:cs="Tahoma"/>
      <w:sz w:val="16"/>
      <w:szCs w:val="16"/>
      <w:lang w:val="sl-SI" w:eastAsia="sl-SI" w:bidi="ar-SA"/>
    </w:rPr>
  </w:style>
  <w:style w:type="character" w:customStyle="1" w:styleId="Telobesedila2Znak3">
    <w:name w:val="Telo besedila 2 Znak3"/>
    <w:rsid w:val="00E118CA"/>
    <w:rPr>
      <w:rFonts w:ascii="Arial" w:hAnsi="Arial"/>
      <w:color w:val="000000"/>
      <w:sz w:val="22"/>
      <w:lang w:val="sl-SI" w:eastAsia="sl-SI" w:bidi="ar-SA"/>
    </w:rPr>
  </w:style>
  <w:style w:type="character" w:customStyle="1" w:styleId="ZgradbadokumentaZnak1">
    <w:name w:val="Zgradba dokumenta Znak1"/>
    <w:semiHidden/>
    <w:rsid w:val="00E118CA"/>
    <w:rPr>
      <w:rFonts w:ascii="Tahoma" w:hAnsi="Tahoma" w:cs="Tahoma"/>
      <w:lang w:val="sl-SI" w:eastAsia="sl-SI" w:bidi="ar-SA"/>
    </w:rPr>
  </w:style>
  <w:style w:type="character" w:customStyle="1" w:styleId="NaslovZnak1">
    <w:name w:val="Naslov Znak1"/>
    <w:rsid w:val="00E118CA"/>
    <w:rPr>
      <w:b/>
      <w:sz w:val="24"/>
      <w:lang w:val="sl-SI" w:eastAsia="sl-SI" w:bidi="ar-SA"/>
    </w:rPr>
  </w:style>
  <w:style w:type="character" w:customStyle="1" w:styleId="Telobesedila-zamik2Znak1">
    <w:name w:val="Telo besedila - zamik 2 Znak1"/>
    <w:rsid w:val="00E118CA"/>
    <w:rPr>
      <w:sz w:val="24"/>
      <w:szCs w:val="24"/>
      <w:lang w:val="sl-SI" w:eastAsia="en-US" w:bidi="ar-SA"/>
    </w:rPr>
  </w:style>
  <w:style w:type="character" w:customStyle="1" w:styleId="Telobesedila-zamik3Znak1">
    <w:name w:val="Telo besedila - zamik 3 Znak1"/>
    <w:rsid w:val="00E118CA"/>
    <w:rPr>
      <w:vanish/>
      <w:sz w:val="22"/>
      <w:szCs w:val="22"/>
      <w:lang w:val="en-GB" w:eastAsia="en-US" w:bidi="ar-SA"/>
    </w:rPr>
  </w:style>
  <w:style w:type="character" w:customStyle="1" w:styleId="GlavasporoilaZnak1">
    <w:name w:val="Glava sporočila Znak1"/>
    <w:rsid w:val="00E118CA"/>
    <w:rPr>
      <w:rFonts w:ascii="Arial" w:hAnsi="Arial" w:cs="Arial"/>
      <w:sz w:val="24"/>
      <w:szCs w:val="24"/>
      <w:lang w:val="sl-SI" w:eastAsia="sl-SI" w:bidi="ar-SA"/>
    </w:rPr>
  </w:style>
  <w:style w:type="character" w:customStyle="1" w:styleId="GolobesediloZnak1">
    <w:name w:val="Golo besedilo Znak1"/>
    <w:aliases w:val="Plain Text Char Char Znak Znak1"/>
    <w:rsid w:val="00E118CA"/>
    <w:rPr>
      <w:rFonts w:ascii="Courier New" w:hAnsi="Courier New" w:cs="Courier New"/>
      <w:lang w:val="sl-SI" w:eastAsia="sl-SI" w:bidi="ar-SA"/>
    </w:rPr>
  </w:style>
  <w:style w:type="character" w:customStyle="1" w:styleId="z-vrhobrazcaZnak1">
    <w:name w:val="z-vrh obrazca Znak1"/>
    <w:rsid w:val="00E118CA"/>
    <w:rPr>
      <w:rFonts w:ascii="Arial" w:hAnsi="Arial" w:cs="Arial"/>
      <w:vanish/>
      <w:sz w:val="16"/>
      <w:szCs w:val="16"/>
      <w:lang w:val="sl-SI" w:eastAsia="sl-SI" w:bidi="ar-SA"/>
    </w:rPr>
  </w:style>
  <w:style w:type="character" w:customStyle="1" w:styleId="z-dnoobrazcaZnak1">
    <w:name w:val="z-dno obrazca Znak1"/>
    <w:rsid w:val="00E118CA"/>
    <w:rPr>
      <w:rFonts w:ascii="Arial" w:hAnsi="Arial" w:cs="Arial"/>
      <w:vanish/>
      <w:sz w:val="16"/>
      <w:szCs w:val="16"/>
    </w:rPr>
  </w:style>
  <w:style w:type="character" w:customStyle="1" w:styleId="Konnaopomba-besediloZnak1">
    <w:name w:val="Končna opomba - besedilo Znak1"/>
    <w:rsid w:val="00E118CA"/>
    <w:rPr>
      <w:lang w:val="en-GB" w:eastAsia="en-US"/>
    </w:rPr>
  </w:style>
  <w:style w:type="character" w:customStyle="1" w:styleId="HTML-oblikovanoZnak1">
    <w:name w:val="HTML-oblikovano Znak1"/>
    <w:rsid w:val="00E118CA"/>
    <w:rPr>
      <w:rFonts w:ascii="Courier New" w:eastAsia="Arial Unicode MS" w:hAnsi="Courier New" w:cs="Courier New"/>
      <w:sz w:val="15"/>
      <w:szCs w:val="15"/>
    </w:rPr>
  </w:style>
  <w:style w:type="character" w:customStyle="1" w:styleId="PodnaslovZnak1">
    <w:name w:val="Podnaslov Znak1"/>
    <w:rsid w:val="00E118CA"/>
    <w:rPr>
      <w:b/>
      <w:bCs/>
      <w:sz w:val="24"/>
      <w:szCs w:val="24"/>
    </w:rPr>
  </w:style>
  <w:style w:type="character" w:customStyle="1" w:styleId="NavadenspletZnak1">
    <w:name w:val="Navaden (splet) Znak1"/>
    <w:rsid w:val="00E118CA"/>
    <w:rPr>
      <w:rFonts w:cs="Arial"/>
      <w:sz w:val="24"/>
    </w:rPr>
  </w:style>
  <w:style w:type="character" w:customStyle="1" w:styleId="Sprotnaopomba-besediloZnak4">
    <w:name w:val="Sprotna opomba - besedilo Znak4"/>
    <w:aliases w:val="Sprotna opomba - besedilo Znak1 Znak2,Sprotna opomba - besedilo Znak Znak2 Znak2,Sprotna opomba - besedilo Znak1 Znak Znak1 Znak2,Sprotna opomba - besedilo Znak1 Znak Znak Znak Znak2,Char Char Znak1"/>
    <w:semiHidden/>
    <w:locked/>
    <w:rsid w:val="00E118CA"/>
    <w:rPr>
      <w:rFonts w:ascii="Arial" w:hAnsi="Arial" w:cs="Arial"/>
      <w:sz w:val="18"/>
      <w:lang w:val="en-GB"/>
    </w:rPr>
  </w:style>
  <w:style w:type="character" w:customStyle="1" w:styleId="IntenzivencitatZnak1">
    <w:name w:val="Intenziven citat Znak1"/>
    <w:aliases w:val="link Znak1"/>
    <w:uiPriority w:val="30"/>
    <w:rsid w:val="00E118CA"/>
    <w:rPr>
      <w:rFonts w:ascii="Arial" w:hAnsi="Arial" w:cs="Arial"/>
      <w:bCs/>
      <w:iCs/>
      <w:color w:val="2E50FA"/>
      <w:sz w:val="18"/>
      <w:szCs w:val="22"/>
      <w:u w:val="single"/>
    </w:rPr>
  </w:style>
  <w:style w:type="character" w:customStyle="1" w:styleId="KazaloslikZnak1">
    <w:name w:val="Kazalo slik Znak1"/>
    <w:uiPriority w:val="99"/>
    <w:rsid w:val="00E118CA"/>
    <w:rPr>
      <w:rFonts w:ascii="Arial" w:hAnsi="Arial" w:cs="Arial"/>
      <w:szCs w:val="22"/>
    </w:rPr>
  </w:style>
  <w:style w:type="numbering" w:customStyle="1" w:styleId="Brezseznama1">
    <w:name w:val="Brez seznama1"/>
    <w:next w:val="Brezseznama"/>
    <w:uiPriority w:val="99"/>
    <w:semiHidden/>
    <w:unhideWhenUsed/>
    <w:rsid w:val="00E118CA"/>
  </w:style>
  <w:style w:type="numbering" w:customStyle="1" w:styleId="Brezseznama2">
    <w:name w:val="Brez seznama2"/>
    <w:next w:val="Brezseznama"/>
    <w:uiPriority w:val="99"/>
    <w:semiHidden/>
    <w:unhideWhenUsed/>
    <w:rsid w:val="00E118CA"/>
  </w:style>
  <w:style w:type="numbering" w:customStyle="1" w:styleId="Brezseznama11">
    <w:name w:val="Brez seznama11"/>
    <w:next w:val="Brezseznama"/>
    <w:uiPriority w:val="99"/>
    <w:semiHidden/>
    <w:unhideWhenUsed/>
    <w:rsid w:val="00E118CA"/>
  </w:style>
  <w:style w:type="table" w:customStyle="1" w:styleId="Tabela-mrea11">
    <w:name w:val="Tabela - mreža11"/>
    <w:basedOn w:val="Navadnatabela"/>
    <w:next w:val="Tabelamrea"/>
    <w:rsid w:val="00E118C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nostavna111">
    <w:name w:val="Tabela - enostavna 111"/>
    <w:basedOn w:val="Navadnatabela"/>
    <w:next w:val="Tabelapreprosta1"/>
    <w:rsid w:val="00E118CA"/>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klasina111">
    <w:name w:val="Tabela - klasična 111"/>
    <w:basedOn w:val="Navadnatabela"/>
    <w:next w:val="Tabelaklasina1"/>
    <w:rsid w:val="00E118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1">
    <w:name w:val="Slog Samoštevilčenje1"/>
    <w:basedOn w:val="Brezseznama"/>
    <w:rsid w:val="00E118CA"/>
  </w:style>
  <w:style w:type="numbering" w:customStyle="1" w:styleId="SlogVrstinaoznakaSymbolsimbolLevo01cmVisee061">
    <w:name w:val="Slog Vrstična oznaka Symbol (simbol) Levo:  01 cm Viseče:  06...1"/>
    <w:basedOn w:val="Brezseznama"/>
    <w:rsid w:val="00E118CA"/>
  </w:style>
  <w:style w:type="numbering" w:customStyle="1" w:styleId="SlogSlogVrstinaoznakaSymbolsimbolLevo01cmVisee061">
    <w:name w:val="Slog Slog Vrstična oznaka Symbol (simbol) Levo:  01 cm Viseče:  06...1"/>
    <w:basedOn w:val="Brezseznama"/>
    <w:rsid w:val="00E118CA"/>
  </w:style>
  <w:style w:type="numbering" w:customStyle="1" w:styleId="1111111">
    <w:name w:val="1 / 1.1 / 1.1.11"/>
    <w:basedOn w:val="Brezseznama"/>
    <w:next w:val="111111"/>
    <w:rsid w:val="00E118CA"/>
  </w:style>
  <w:style w:type="table" w:customStyle="1" w:styleId="Tabela-spletna211">
    <w:name w:val="Tabela - spletna 211"/>
    <w:basedOn w:val="Navadnatabela"/>
    <w:next w:val="Tabelaspletna2"/>
    <w:uiPriority w:val="99"/>
    <w:rsid w:val="00E118C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11">
    <w:name w:val="Tabela - spletna 111"/>
    <w:basedOn w:val="Navadnatabela"/>
    <w:next w:val="Tabelaspletna1"/>
    <w:uiPriority w:val="99"/>
    <w:rsid w:val="00E118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odobna11">
    <w:name w:val="Tabela - sodobna11"/>
    <w:basedOn w:val="Navadnatabela"/>
    <w:next w:val="Tabelasodobna"/>
    <w:uiPriority w:val="99"/>
    <w:rsid w:val="00E118CA"/>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1">
    <w:name w:val="Tabela - elegantna11"/>
    <w:basedOn w:val="Navadnatabela"/>
    <w:next w:val="Tabelaelegantna"/>
    <w:rsid w:val="00E118C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slovTOC1">
    <w:name w:val="Naslov TOC1"/>
    <w:basedOn w:val="Naslov1"/>
    <w:next w:val="Navaden"/>
    <w:uiPriority w:val="39"/>
    <w:semiHidden/>
    <w:unhideWhenUsed/>
    <w:qFormat/>
    <w:rsid w:val="00E118CA"/>
    <w:pPr>
      <w:keepLines/>
      <w:spacing w:before="480" w:after="0" w:line="276" w:lineRule="auto"/>
      <w:outlineLvl w:val="9"/>
    </w:pPr>
    <w:rPr>
      <w:rFonts w:ascii="Cambria" w:hAnsi="Cambria"/>
      <w:color w:val="365F91"/>
      <w:kern w:val="0"/>
      <w:sz w:val="28"/>
      <w:szCs w:val="28"/>
    </w:rPr>
  </w:style>
  <w:style w:type="character" w:customStyle="1" w:styleId="NapisZnakZnak1Znak">
    <w:name w:val="Napis Znak Znak1 Znak"/>
    <w:aliases w:val="Napis Znak1 Znak Znak Znak1,Napis Znak Znak Znak Znak Znak1,slika Znak Znak Znak Znak Znak,slika1 Znak Znak Znak Znak Znak,slika2 Znak Znak Znak Znak Znak,slika11 Znak Znak Znak Znak Znak,slika3 Znak Znak Znak Znak Znak"/>
    <w:rsid w:val="00B42B13"/>
    <w:rPr>
      <w:rFonts w:ascii="Arial" w:hAnsi="Arial"/>
      <w:b/>
      <w:bCs/>
      <w:noProof w:val="0"/>
      <w:lang w:val="sl-SI" w:eastAsia="en-US" w:bidi="ar-SA"/>
    </w:rPr>
  </w:style>
  <w:style w:type="character" w:customStyle="1" w:styleId="Naslov3Znak6">
    <w:name w:val="Naslov 3 Znak6"/>
    <w:aliases w:val="adpis 3 Znak3,Naslov 3 Znak5 Znak2,adpis 3 Znak Znak1"/>
    <w:rsid w:val="00B42B13"/>
    <w:rPr>
      <w:rFonts w:ascii="Arial" w:eastAsia="Times New Roman" w:hAnsi="Arial" w:cs="Times New Roman"/>
      <w:b/>
      <w:szCs w:val="20"/>
      <w:lang w:eastAsia="sl-SI"/>
    </w:rPr>
  </w:style>
  <w:style w:type="paragraph" w:customStyle="1" w:styleId="OPOMBA0">
    <w:name w:val="OPOMBA"/>
    <w:basedOn w:val="opomba"/>
    <w:link w:val="OPOMBAZnak0"/>
    <w:rsid w:val="00D50ED7"/>
    <w:pPr>
      <w:spacing w:after="120"/>
      <w:ind w:left="227" w:hanging="227"/>
    </w:pPr>
    <w:rPr>
      <w:rFonts w:cs="Times New Roman"/>
      <w:sz w:val="16"/>
      <w:szCs w:val="18"/>
    </w:rPr>
  </w:style>
  <w:style w:type="character" w:customStyle="1" w:styleId="OPOMBAZnak0">
    <w:name w:val="OPOMBA Znak"/>
    <w:link w:val="OPOMBA0"/>
    <w:rsid w:val="00D50ED7"/>
    <w:rPr>
      <w:rFonts w:ascii="Arial" w:hAnsi="Arial"/>
      <w:sz w:val="16"/>
      <w:szCs w:val="18"/>
    </w:rPr>
  </w:style>
  <w:style w:type="paragraph" w:customStyle="1" w:styleId="ZnakZnakZnak2">
    <w:name w:val="Znak Znak Znak2"/>
    <w:basedOn w:val="Navaden"/>
    <w:uiPriority w:val="99"/>
    <w:rsid w:val="005778B2"/>
    <w:pPr>
      <w:spacing w:after="160" w:line="240" w:lineRule="exact"/>
    </w:pPr>
    <w:rPr>
      <w:rFonts w:ascii="Tahoma" w:hAnsi="Tahoma"/>
      <w:sz w:val="20"/>
      <w:szCs w:val="20"/>
      <w:lang w:val="en-US" w:eastAsia="en-US"/>
    </w:rPr>
  </w:style>
  <w:style w:type="character" w:customStyle="1" w:styleId="Napis2">
    <w:name w:val="Napis2"/>
    <w:aliases w:val="slika2,slika11,slika21,slika111,slika31,slika121,slika41,slika131,slika51,slika141,slika211,slika1111,slika311,slika1211,slika411,slika1311,slika61,slika151,slika71,slika161,slika81,slika171,slika221,slika1121,slika321,slika1221,slika421,slika511"/>
    <w:rsid w:val="005778B2"/>
    <w:rPr>
      <w:rFonts w:ascii="Arial" w:hAnsi="Arial" w:cs="Arial" w:hint="default"/>
      <w:i/>
      <w:iCs w:val="0"/>
      <w:noProof w:val="0"/>
      <w:sz w:val="18"/>
      <w:lang w:val="sl-SI" w:eastAsia="sl-SI" w:bidi="ar-SA"/>
    </w:rPr>
  </w:style>
  <w:style w:type="character" w:customStyle="1" w:styleId="Bodytext7">
    <w:name w:val="Body text + 7"/>
    <w:aliases w:val="5 pt,Small Caps"/>
    <w:rsid w:val="005778B2"/>
    <w:rPr>
      <w:rFonts w:ascii="Times New Roman" w:eastAsia="Times New Roman" w:hAnsi="Times New Roman" w:cs="Times New Roman" w:hint="default"/>
      <w:b w:val="0"/>
      <w:bCs w:val="0"/>
      <w:i w:val="0"/>
      <w:iCs w:val="0"/>
      <w:smallCaps/>
      <w:strike w:val="0"/>
      <w:dstrike w:val="0"/>
      <w:spacing w:val="0"/>
      <w:sz w:val="15"/>
      <w:szCs w:val="15"/>
      <w:u w:val="none"/>
      <w:effect w:val="none"/>
    </w:rPr>
  </w:style>
  <w:style w:type="character" w:customStyle="1" w:styleId="Znak31">
    <w:name w:val="Znak31"/>
    <w:rsid w:val="005778B2"/>
    <w:rPr>
      <w:rFonts w:ascii="Arial" w:hAnsi="Arial" w:cs="Arial" w:hint="default"/>
      <w:b/>
      <w:bCs/>
      <w:iCs/>
      <w:noProof w:val="0"/>
      <w:sz w:val="22"/>
      <w:szCs w:val="28"/>
      <w:lang w:val="sl-SI" w:eastAsia="sl-SI" w:bidi="ar-SA"/>
    </w:rPr>
  </w:style>
  <w:style w:type="paragraph" w:customStyle="1" w:styleId="Virpodrazpredelnico">
    <w:name w:val="Vir pod razpredelnico"/>
    <w:aliases w:val="sliko ZP"/>
    <w:basedOn w:val="VirpodrazpredelnicoslikoZP"/>
    <w:rsid w:val="006750FD"/>
    <w:pPr>
      <w:keepNext/>
      <w:keepLines/>
    </w:pPr>
  </w:style>
  <w:style w:type="paragraph" w:customStyle="1" w:styleId="SlogSlogSlogSprotnaopomba-besediloZnak8pt">
    <w:name w:val="Slog Slog Slog Sprotna opomba - besedilo Znak + 8 pt"/>
    <w:basedOn w:val="SlogSlogSprotnaopomba-besediloZnak"/>
    <w:rsid w:val="00FC4BA3"/>
    <w:rPr>
      <w:sz w:val="16"/>
    </w:rPr>
  </w:style>
  <w:style w:type="paragraph" w:customStyle="1" w:styleId="SlogTelobesedila9pt">
    <w:name w:val="Slog Telo besedila + 9 pt"/>
    <w:basedOn w:val="Telobesedila"/>
    <w:link w:val="SlogTelobesedila9ptZnak"/>
    <w:rsid w:val="00FA420B"/>
    <w:pPr>
      <w:spacing w:before="60"/>
    </w:pPr>
    <w:rPr>
      <w:sz w:val="18"/>
      <w:szCs w:val="22"/>
      <w:lang w:eastAsia="en-US"/>
    </w:rPr>
  </w:style>
  <w:style w:type="character" w:customStyle="1" w:styleId="SlogTelobesedila9ptZnak">
    <w:name w:val="Slog Telo besedila + 9 pt Znak"/>
    <w:link w:val="SlogTelobesedila9pt"/>
    <w:rsid w:val="00FA420B"/>
    <w:rPr>
      <w:rFonts w:ascii="Arial" w:hAnsi="Arial"/>
      <w:sz w:val="18"/>
      <w:szCs w:val="22"/>
      <w:lang w:eastAsia="en-US"/>
    </w:rPr>
  </w:style>
  <w:style w:type="paragraph" w:styleId="Revizija">
    <w:name w:val="Revision"/>
    <w:hidden/>
    <w:uiPriority w:val="99"/>
    <w:semiHidden/>
    <w:rsid w:val="00FA420B"/>
    <w:rPr>
      <w:rFonts w:ascii="Arial" w:hAnsi="Arial" w:cs="Arial"/>
      <w:sz w:val="16"/>
      <w:szCs w:val="22"/>
    </w:rPr>
  </w:style>
  <w:style w:type="paragraph" w:customStyle="1" w:styleId="xl22">
    <w:name w:val="xl22"/>
    <w:basedOn w:val="Navaden"/>
    <w:rsid w:val="004E2583"/>
    <w:pPr>
      <w:spacing w:before="100" w:after="100"/>
      <w:jc w:val="center"/>
      <w:textAlignment w:val="top"/>
    </w:pPr>
    <w:rPr>
      <w:rFonts w:cs="Times New Roman"/>
      <w:b/>
      <w:color w:val="000000"/>
      <w:sz w:val="18"/>
      <w:szCs w:val="20"/>
    </w:rPr>
  </w:style>
  <w:style w:type="paragraph" w:customStyle="1" w:styleId="Navadenarial0">
    <w:name w:val="Navaden + arial"/>
    <w:basedOn w:val="Navaden"/>
    <w:link w:val="NavadenarialZnak"/>
    <w:uiPriority w:val="99"/>
    <w:rsid w:val="00432264"/>
    <w:pPr>
      <w:widowControl w:val="0"/>
      <w:tabs>
        <w:tab w:val="left" w:pos="4253"/>
      </w:tabs>
      <w:overflowPunct w:val="0"/>
      <w:textAlignment w:val="baseline"/>
    </w:pPr>
    <w:rPr>
      <w:sz w:val="20"/>
      <w:szCs w:val="20"/>
    </w:rPr>
  </w:style>
  <w:style w:type="character" w:customStyle="1" w:styleId="NavadenarialZnak">
    <w:name w:val="Navaden + arial Znak"/>
    <w:link w:val="Navadenarial0"/>
    <w:uiPriority w:val="99"/>
    <w:rsid w:val="00432264"/>
    <w:rPr>
      <w:rFonts w:ascii="Arial" w:hAnsi="Arial" w:cs="Arial"/>
    </w:rPr>
  </w:style>
  <w:style w:type="paragraph" w:customStyle="1" w:styleId="ZPnaslovneov">
    <w:name w:val="ZP_naslov_neoš_vč"/>
    <w:basedOn w:val="Navaden"/>
    <w:next w:val="ZPtekst"/>
    <w:qFormat/>
    <w:rsid w:val="00FB3A30"/>
    <w:pPr>
      <w:keepNext/>
      <w:spacing w:before="240" w:after="240"/>
    </w:pPr>
    <w:rPr>
      <w:b/>
      <w:sz w:val="24"/>
      <w:szCs w:val="24"/>
    </w:rPr>
  </w:style>
  <w:style w:type="paragraph" w:customStyle="1" w:styleId="ZPtekstpoevni">
    <w:name w:val="ZP_tekst_poševni"/>
    <w:basedOn w:val="ZPtekst"/>
    <w:next w:val="ZPtekst"/>
    <w:qFormat/>
    <w:rsid w:val="00E0131D"/>
    <w:pPr>
      <w:spacing w:after="120"/>
    </w:pPr>
    <w:rPr>
      <w:i/>
    </w:rPr>
  </w:style>
  <w:style w:type="paragraph" w:customStyle="1" w:styleId="ZPnaslovneom">
    <w:name w:val="ZP_naslov_neoš_mč"/>
    <w:basedOn w:val="Navaden"/>
    <w:next w:val="ZPtekst"/>
    <w:qFormat/>
    <w:rsid w:val="00D87192"/>
    <w:pPr>
      <w:keepNext/>
      <w:spacing w:before="240" w:after="120" w:line="264" w:lineRule="auto"/>
    </w:pPr>
    <w:rPr>
      <w:b/>
      <w:i/>
      <w:sz w:val="22"/>
    </w:rPr>
  </w:style>
  <w:style w:type="paragraph" w:customStyle="1" w:styleId="ZPpregtekst">
    <w:name w:val="ZP_preg_tekst"/>
    <w:basedOn w:val="Navaden"/>
    <w:next w:val="ZPtekst"/>
    <w:qFormat/>
    <w:rsid w:val="002B4FA3"/>
    <w:pPr>
      <w:keepNext/>
      <w:keepLines/>
    </w:pPr>
  </w:style>
  <w:style w:type="paragraph" w:customStyle="1" w:styleId="ZPpregtevilke">
    <w:name w:val="ZP_preg_številke"/>
    <w:basedOn w:val="Navaden"/>
    <w:next w:val="ZPpregtekst"/>
    <w:qFormat/>
    <w:rsid w:val="002B4FA3"/>
    <w:pPr>
      <w:keepNext/>
      <w:keepLines/>
      <w:jc w:val="right"/>
    </w:pPr>
  </w:style>
  <w:style w:type="paragraph" w:customStyle="1" w:styleId="ZPpregglava">
    <w:name w:val="ZP_preg_glava"/>
    <w:basedOn w:val="ZPpregtekst"/>
    <w:next w:val="ZPpregtekst"/>
    <w:qFormat/>
    <w:rsid w:val="004A2420"/>
    <w:pPr>
      <w:spacing w:before="40" w:after="20"/>
      <w:jc w:val="right"/>
      <w:outlineLvl w:val="0"/>
    </w:pPr>
    <w:rPr>
      <w:b/>
    </w:rPr>
  </w:style>
  <w:style w:type="paragraph" w:customStyle="1" w:styleId="ZPpodnapis">
    <w:name w:val="ZP_podnapis"/>
    <w:basedOn w:val="ZPtekst"/>
    <w:next w:val="ZPtekst"/>
    <w:qFormat/>
    <w:rsid w:val="009332FC"/>
    <w:pPr>
      <w:widowControl w:val="0"/>
      <w:spacing w:after="200"/>
      <w:ind w:left="170" w:hanging="170"/>
      <w:contextualSpacing/>
    </w:pPr>
    <w:rPr>
      <w:sz w:val="16"/>
    </w:rPr>
  </w:style>
  <w:style w:type="paragraph" w:customStyle="1" w:styleId="ZPokvirnaslov">
    <w:name w:val="ZP_okvir_naslov"/>
    <w:basedOn w:val="ZPtekst"/>
    <w:qFormat/>
    <w:rsid w:val="00935632"/>
    <w:pPr>
      <w:keepNext/>
      <w:spacing w:before="80" w:after="80"/>
      <w:ind w:firstLine="454"/>
    </w:pPr>
    <w:rPr>
      <w:b/>
    </w:rPr>
  </w:style>
  <w:style w:type="paragraph" w:customStyle="1" w:styleId="ZPokvirtekst">
    <w:name w:val="ZP_okvir_tekst"/>
    <w:basedOn w:val="ZPtekst"/>
    <w:qFormat/>
    <w:rsid w:val="00B4433E"/>
    <w:pPr>
      <w:keepNext/>
      <w:spacing w:before="80" w:after="80" w:line="245" w:lineRule="auto"/>
      <w:ind w:firstLine="454"/>
    </w:pPr>
    <w:rPr>
      <w:sz w:val="18"/>
    </w:rPr>
  </w:style>
  <w:style w:type="paragraph" w:customStyle="1" w:styleId="ZPslikanaslov">
    <w:name w:val="ZP_slika_naslov"/>
    <w:basedOn w:val="Navaden"/>
    <w:qFormat/>
    <w:rsid w:val="00CE4081"/>
    <w:pPr>
      <w:keepNext/>
      <w:keepLines/>
      <w:spacing w:before="240" w:after="80"/>
      <w:jc w:val="center"/>
    </w:pPr>
    <w:rPr>
      <w:i/>
      <w:sz w:val="22"/>
    </w:rPr>
  </w:style>
  <w:style w:type="paragraph" w:customStyle="1" w:styleId="ZPslika">
    <w:name w:val="ZP_slika"/>
    <w:basedOn w:val="Navaden"/>
    <w:qFormat/>
    <w:rsid w:val="00CE4081"/>
    <w:pPr>
      <w:spacing w:before="80" w:after="80"/>
      <w:jc w:val="center"/>
    </w:pPr>
    <w:rPr>
      <w:noProof/>
    </w:rPr>
  </w:style>
  <w:style w:type="paragraph" w:customStyle="1" w:styleId="538552DCBB0F4C4BB087ED922D6A6322">
    <w:name w:val="538552DCBB0F4C4BB087ED922D6A6322"/>
    <w:rsid w:val="00E91C11"/>
    <w:pPr>
      <w:spacing w:after="200" w:line="276" w:lineRule="auto"/>
    </w:pPr>
    <w:rPr>
      <w:rFonts w:asciiTheme="minorHAnsi" w:eastAsiaTheme="minorEastAsia" w:hAnsiTheme="minorHAnsi" w:cstheme="minorBidi"/>
      <w:sz w:val="22"/>
      <w:szCs w:val="22"/>
    </w:rPr>
  </w:style>
  <w:style w:type="paragraph" w:customStyle="1" w:styleId="ZPnoga">
    <w:name w:val="ZP_noga"/>
    <w:basedOn w:val="ZPtekst"/>
    <w:qFormat/>
    <w:rsid w:val="00B4433E"/>
    <w:pPr>
      <w:keepLines/>
      <w:spacing w:before="60" w:after="60" w:line="245" w:lineRule="auto"/>
      <w:ind w:left="170" w:hanging="170"/>
    </w:pPr>
    <w:rPr>
      <w:sz w:val="18"/>
    </w:rPr>
  </w:style>
  <w:style w:type="paragraph" w:customStyle="1" w:styleId="ZPpriloganaslov">
    <w:name w:val="ZP_priloga_naslov"/>
    <w:basedOn w:val="ZPtekst"/>
    <w:next w:val="ZPtekst"/>
    <w:autoRedefine/>
    <w:qFormat/>
    <w:rsid w:val="004655C3"/>
    <w:pPr>
      <w:spacing w:after="240"/>
    </w:pPr>
    <w:rPr>
      <w:b/>
      <w:i/>
      <w:u w:val="single"/>
    </w:rPr>
  </w:style>
  <w:style w:type="paragraph" w:customStyle="1" w:styleId="ZPprilogapregnaslov">
    <w:name w:val="ZP_priloga_preg_naslov"/>
    <w:basedOn w:val="ZPtekst"/>
    <w:next w:val="ZPtekst"/>
    <w:qFormat/>
    <w:rsid w:val="00021BA0"/>
    <w:pPr>
      <w:keepNext/>
      <w:keepLines/>
      <w:spacing w:before="200" w:after="80"/>
      <w:ind w:left="1247" w:hanging="1247"/>
    </w:pPr>
    <w:rPr>
      <w:b/>
      <w:i/>
    </w:rPr>
  </w:style>
  <w:style w:type="paragraph" w:customStyle="1" w:styleId="SlogNaslov3Po3pt">
    <w:name w:val="Slog Naslov 3 + Po:  3 pt"/>
    <w:basedOn w:val="Naslov3"/>
    <w:rsid w:val="00947021"/>
    <w:pPr>
      <w:spacing w:before="120" w:after="60"/>
      <w:ind w:left="2128"/>
    </w:pPr>
    <w:rPr>
      <w:bCs/>
      <w:sz w:val="20"/>
      <w:lang w:eastAsia="sl-SI"/>
    </w:rPr>
  </w:style>
  <w:style w:type="character" w:customStyle="1" w:styleId="TelobesedilaTelobesedilaZnak2ZnakZnak2BodyZnakblockstyleZnakTelobesedilaZnak1Znak1BodyblockstyleZnakZnak">
    <w:name w:val="Telo besedila;Telo besedila Znak2;Znak Znak2;Body Znak;block style Znak;Telo besedila Znak1 Znak1;Body;block style Znak Znak"/>
    <w:rsid w:val="00947021"/>
    <w:rPr>
      <w:rFonts w:ascii="Arial" w:hAnsi="Arial"/>
      <w:sz w:val="22"/>
      <w:szCs w:val="18"/>
      <w:lang w:val="sl-SI" w:eastAsia="sl-SI" w:bidi="ar-SA"/>
    </w:rPr>
  </w:style>
  <w:style w:type="paragraph" w:customStyle="1" w:styleId="kazaloslik10">
    <w:name w:val="kazalo slik1"/>
    <w:basedOn w:val="Navaden"/>
    <w:rsid w:val="00947021"/>
    <w:pPr>
      <w:tabs>
        <w:tab w:val="right" w:leader="dot" w:pos="9061"/>
      </w:tabs>
    </w:pPr>
    <w:rPr>
      <w:rFonts w:cs="Times New Roman"/>
      <w:noProof/>
      <w:szCs w:val="18"/>
    </w:rPr>
  </w:style>
  <w:style w:type="character" w:customStyle="1" w:styleId="Komentar-besediloZnak">
    <w:name w:val="Komentar - besedilo Znak"/>
    <w:semiHidden/>
    <w:rsid w:val="00947021"/>
    <w:rPr>
      <w:rFonts w:ascii="Arial" w:hAnsi="Arial"/>
    </w:rPr>
  </w:style>
  <w:style w:type="character" w:customStyle="1" w:styleId="ZadevakomentarjaZnak">
    <w:name w:val="Zadeva komentarja Znak"/>
    <w:semiHidden/>
    <w:rsid w:val="00947021"/>
    <w:rPr>
      <w:rFonts w:ascii="Arial" w:hAnsi="Arial"/>
      <w:b/>
      <w:bCs/>
    </w:rPr>
  </w:style>
  <w:style w:type="paragraph" w:customStyle="1" w:styleId="SlognapisZnakPo6pt">
    <w:name w:val="Slog napis Znak + Po:  6 pt"/>
    <w:basedOn w:val="napisZnak"/>
    <w:rsid w:val="00947021"/>
    <w:pPr>
      <w:keepNext/>
      <w:widowControl/>
      <w:spacing w:before="120" w:after="60"/>
      <w:contextualSpacing/>
    </w:pPr>
    <w:rPr>
      <w:bCs w:val="0"/>
      <w:iCs/>
      <w:szCs w:val="20"/>
    </w:rPr>
  </w:style>
  <w:style w:type="paragraph" w:customStyle="1" w:styleId="TekstZP">
    <w:name w:val="Tekst ZP"/>
    <w:basedOn w:val="Telobesedila"/>
    <w:link w:val="TekstZPZnak"/>
    <w:qFormat/>
    <w:rsid w:val="00E82A13"/>
    <w:pPr>
      <w:spacing w:after="120"/>
      <w:jc w:val="both"/>
    </w:pPr>
    <w:rPr>
      <w:lang w:eastAsia="en-US"/>
    </w:rPr>
  </w:style>
  <w:style w:type="character" w:customStyle="1" w:styleId="TekstZPZnak">
    <w:name w:val="Tekst ZP Znak"/>
    <w:basedOn w:val="Privzetapisavaodstavka"/>
    <w:link w:val="TekstZP"/>
    <w:rsid w:val="00E82A13"/>
    <w:rPr>
      <w:rFonts w:ascii="Arial" w:hAnsi="Arial"/>
      <w:sz w:val="22"/>
      <w:szCs w:val="24"/>
      <w:lang w:eastAsia="en-US"/>
    </w:rPr>
  </w:style>
  <w:style w:type="paragraph" w:customStyle="1" w:styleId="PreglednicaZP">
    <w:name w:val="Preglednica ZP"/>
    <w:basedOn w:val="napisZnak"/>
    <w:link w:val="PreglednicaZPZnak"/>
    <w:rsid w:val="00947021"/>
    <w:pPr>
      <w:keepNext/>
      <w:widowControl/>
      <w:spacing w:before="120" w:after="60"/>
      <w:ind w:left="1531" w:hanging="1531"/>
      <w:contextualSpacing/>
      <w:jc w:val="left"/>
    </w:pPr>
  </w:style>
  <w:style w:type="character" w:customStyle="1" w:styleId="opombaZnak1">
    <w:name w:val="opomba Znak1"/>
    <w:link w:val="opomba"/>
    <w:rsid w:val="00947021"/>
    <w:rPr>
      <w:rFonts w:ascii="Arial" w:hAnsi="Arial" w:cs="Arial"/>
      <w:sz w:val="18"/>
    </w:rPr>
  </w:style>
  <w:style w:type="paragraph" w:customStyle="1" w:styleId="Kazalopreglednic1">
    <w:name w:val="Kazalo preglednic1"/>
    <w:basedOn w:val="Kazaloslik"/>
    <w:link w:val="Kazalopreglednic1Znak"/>
    <w:rsid w:val="00947021"/>
    <w:pPr>
      <w:tabs>
        <w:tab w:val="right" w:leader="dot" w:pos="9061"/>
      </w:tabs>
      <w:spacing w:after="80"/>
      <w:ind w:left="1474" w:right="397" w:hanging="1474"/>
    </w:pPr>
    <w:rPr>
      <w:noProof/>
    </w:rPr>
  </w:style>
  <w:style w:type="character" w:customStyle="1" w:styleId="PreglednicaZPZnak">
    <w:name w:val="Preglednica ZP Znak"/>
    <w:basedOn w:val="napisZnakZnak"/>
    <w:link w:val="PreglednicaZP"/>
    <w:rsid w:val="00947021"/>
    <w:rPr>
      <w:rFonts w:ascii="Arial" w:hAnsi="Arial"/>
      <w:bCs/>
      <w:i/>
      <w:sz w:val="22"/>
      <w:szCs w:val="18"/>
      <w:lang w:val="sl-SI" w:eastAsia="sl-SI" w:bidi="ar-SA"/>
    </w:rPr>
  </w:style>
  <w:style w:type="paragraph" w:customStyle="1" w:styleId="KazaloslikZP">
    <w:name w:val="Kazalo slikZP"/>
    <w:basedOn w:val="Kazaloslik"/>
    <w:link w:val="KazaloslikZPZnak"/>
    <w:rsid w:val="00947021"/>
    <w:pPr>
      <w:tabs>
        <w:tab w:val="right" w:leader="dot" w:pos="9061"/>
      </w:tabs>
      <w:spacing w:after="80"/>
      <w:ind w:left="851" w:right="397" w:hanging="851"/>
    </w:pPr>
    <w:rPr>
      <w:rFonts w:cs="Arial"/>
    </w:rPr>
  </w:style>
  <w:style w:type="character" w:customStyle="1" w:styleId="Kazalopreglednic1Znak">
    <w:name w:val="Kazalo preglednic1 Znak"/>
    <w:link w:val="Kazalopreglednic1"/>
    <w:rsid w:val="00947021"/>
    <w:rPr>
      <w:rFonts w:ascii="Arial" w:hAnsi="Arial"/>
      <w:noProof/>
      <w:szCs w:val="22"/>
    </w:rPr>
  </w:style>
  <w:style w:type="character" w:customStyle="1" w:styleId="KazaloslikZPZnak">
    <w:name w:val="Kazalo slikZP Znak"/>
    <w:basedOn w:val="KazaloslikZnak"/>
    <w:link w:val="KazaloslikZP"/>
    <w:rsid w:val="00947021"/>
    <w:rPr>
      <w:rFonts w:ascii="Arial" w:hAnsi="Arial" w:cs="Arial"/>
      <w:szCs w:val="22"/>
    </w:rPr>
  </w:style>
  <w:style w:type="paragraph" w:customStyle="1" w:styleId="z-vrhobrazca2">
    <w:name w:val="z-vrh obrazca2"/>
    <w:basedOn w:val="Navaden"/>
    <w:next w:val="Navaden"/>
    <w:rsid w:val="00947021"/>
    <w:pPr>
      <w:pBdr>
        <w:bottom w:val="single" w:sz="6" w:space="1" w:color="auto"/>
      </w:pBdr>
      <w:overflowPunct w:val="0"/>
      <w:jc w:val="center"/>
      <w:textAlignment w:val="baseline"/>
    </w:pPr>
    <w:rPr>
      <w:rFonts w:cs="Times New Roman"/>
      <w:vanish/>
      <w:szCs w:val="20"/>
    </w:rPr>
  </w:style>
  <w:style w:type="paragraph" w:customStyle="1" w:styleId="SlogKazaloslikLevo0cmVisee25cm1">
    <w:name w:val="Slog Kazalo slik + Levo:  0 cm Viseče:  25 cm1"/>
    <w:basedOn w:val="Kazaloslik"/>
    <w:rsid w:val="00947021"/>
    <w:pPr>
      <w:spacing w:after="80"/>
      <w:ind w:left="1446" w:right="397" w:hanging="1446"/>
    </w:pPr>
    <w:rPr>
      <w:szCs w:val="20"/>
    </w:rPr>
  </w:style>
  <w:style w:type="character" w:customStyle="1" w:styleId="apple-converted-space">
    <w:name w:val="apple-converted-space"/>
    <w:basedOn w:val="Privzetapisavaodstavka"/>
    <w:rsid w:val="00470DE4"/>
  </w:style>
  <w:style w:type="paragraph" w:customStyle="1" w:styleId="kazaloslik0">
    <w:name w:val="kazalo slik"/>
    <w:basedOn w:val="Kazalovsebine1"/>
    <w:link w:val="kazaloslikZnak0"/>
    <w:qFormat/>
    <w:rsid w:val="00D30F1B"/>
    <w:pPr>
      <w:tabs>
        <w:tab w:val="right" w:leader="dot" w:pos="9061"/>
      </w:tabs>
      <w:ind w:left="851" w:hanging="851"/>
    </w:pPr>
    <w:rPr>
      <w:color w:val="4F81BD" w:themeColor="accent1"/>
    </w:rPr>
  </w:style>
  <w:style w:type="character" w:customStyle="1" w:styleId="Kazalovsebine1Znak">
    <w:name w:val="Kazalo vsebine 1 Znak"/>
    <w:basedOn w:val="Privzetapisavaodstavka"/>
    <w:link w:val="Kazalovsebine1"/>
    <w:uiPriority w:val="39"/>
    <w:rsid w:val="00D30F1B"/>
    <w:rPr>
      <w:rFonts w:ascii="Arial" w:hAnsi="Arial" w:cs="Arial"/>
      <w:bCs/>
      <w:szCs w:val="22"/>
    </w:rPr>
  </w:style>
  <w:style w:type="character" w:customStyle="1" w:styleId="kazaloslikZnak0">
    <w:name w:val="kazalo slik Znak"/>
    <w:basedOn w:val="Kazalovsebine1Znak"/>
    <w:link w:val="kazaloslik0"/>
    <w:rsid w:val="00D30F1B"/>
    <w:rPr>
      <w:rFonts w:ascii="Arial" w:hAnsi="Arial" w:cs="Arial"/>
      <w:b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021">
      <w:bodyDiv w:val="1"/>
      <w:marLeft w:val="0"/>
      <w:marRight w:val="0"/>
      <w:marTop w:val="0"/>
      <w:marBottom w:val="0"/>
      <w:divBdr>
        <w:top w:val="none" w:sz="0" w:space="0" w:color="auto"/>
        <w:left w:val="none" w:sz="0" w:space="0" w:color="auto"/>
        <w:bottom w:val="none" w:sz="0" w:space="0" w:color="auto"/>
        <w:right w:val="none" w:sz="0" w:space="0" w:color="auto"/>
      </w:divBdr>
    </w:div>
    <w:div w:id="21589689">
      <w:bodyDiv w:val="1"/>
      <w:marLeft w:val="0"/>
      <w:marRight w:val="0"/>
      <w:marTop w:val="0"/>
      <w:marBottom w:val="0"/>
      <w:divBdr>
        <w:top w:val="none" w:sz="0" w:space="0" w:color="auto"/>
        <w:left w:val="none" w:sz="0" w:space="0" w:color="auto"/>
        <w:bottom w:val="none" w:sz="0" w:space="0" w:color="auto"/>
        <w:right w:val="none" w:sz="0" w:space="0" w:color="auto"/>
      </w:divBdr>
    </w:div>
    <w:div w:id="27729813">
      <w:bodyDiv w:val="1"/>
      <w:marLeft w:val="0"/>
      <w:marRight w:val="0"/>
      <w:marTop w:val="0"/>
      <w:marBottom w:val="0"/>
      <w:divBdr>
        <w:top w:val="none" w:sz="0" w:space="0" w:color="auto"/>
        <w:left w:val="none" w:sz="0" w:space="0" w:color="auto"/>
        <w:bottom w:val="none" w:sz="0" w:space="0" w:color="auto"/>
        <w:right w:val="none" w:sz="0" w:space="0" w:color="auto"/>
      </w:divBdr>
    </w:div>
    <w:div w:id="39323542">
      <w:bodyDiv w:val="1"/>
      <w:marLeft w:val="0"/>
      <w:marRight w:val="0"/>
      <w:marTop w:val="0"/>
      <w:marBottom w:val="0"/>
      <w:divBdr>
        <w:top w:val="none" w:sz="0" w:space="0" w:color="auto"/>
        <w:left w:val="none" w:sz="0" w:space="0" w:color="auto"/>
        <w:bottom w:val="none" w:sz="0" w:space="0" w:color="auto"/>
        <w:right w:val="none" w:sz="0" w:space="0" w:color="auto"/>
      </w:divBdr>
    </w:div>
    <w:div w:id="41634144">
      <w:bodyDiv w:val="1"/>
      <w:marLeft w:val="0"/>
      <w:marRight w:val="0"/>
      <w:marTop w:val="0"/>
      <w:marBottom w:val="0"/>
      <w:divBdr>
        <w:top w:val="none" w:sz="0" w:space="0" w:color="auto"/>
        <w:left w:val="none" w:sz="0" w:space="0" w:color="auto"/>
        <w:bottom w:val="none" w:sz="0" w:space="0" w:color="auto"/>
        <w:right w:val="none" w:sz="0" w:space="0" w:color="auto"/>
      </w:divBdr>
    </w:div>
    <w:div w:id="52630967">
      <w:bodyDiv w:val="1"/>
      <w:marLeft w:val="0"/>
      <w:marRight w:val="0"/>
      <w:marTop w:val="0"/>
      <w:marBottom w:val="0"/>
      <w:divBdr>
        <w:top w:val="none" w:sz="0" w:space="0" w:color="auto"/>
        <w:left w:val="none" w:sz="0" w:space="0" w:color="auto"/>
        <w:bottom w:val="none" w:sz="0" w:space="0" w:color="auto"/>
        <w:right w:val="none" w:sz="0" w:space="0" w:color="auto"/>
      </w:divBdr>
    </w:div>
    <w:div w:id="56055946">
      <w:bodyDiv w:val="1"/>
      <w:marLeft w:val="0"/>
      <w:marRight w:val="0"/>
      <w:marTop w:val="0"/>
      <w:marBottom w:val="0"/>
      <w:divBdr>
        <w:top w:val="none" w:sz="0" w:space="0" w:color="auto"/>
        <w:left w:val="none" w:sz="0" w:space="0" w:color="auto"/>
        <w:bottom w:val="none" w:sz="0" w:space="0" w:color="auto"/>
        <w:right w:val="none" w:sz="0" w:space="0" w:color="auto"/>
      </w:divBdr>
    </w:div>
    <w:div w:id="60373592">
      <w:bodyDiv w:val="1"/>
      <w:marLeft w:val="0"/>
      <w:marRight w:val="0"/>
      <w:marTop w:val="0"/>
      <w:marBottom w:val="0"/>
      <w:divBdr>
        <w:top w:val="none" w:sz="0" w:space="0" w:color="auto"/>
        <w:left w:val="none" w:sz="0" w:space="0" w:color="auto"/>
        <w:bottom w:val="none" w:sz="0" w:space="0" w:color="auto"/>
        <w:right w:val="none" w:sz="0" w:space="0" w:color="auto"/>
      </w:divBdr>
    </w:div>
    <w:div w:id="65929925">
      <w:bodyDiv w:val="1"/>
      <w:marLeft w:val="0"/>
      <w:marRight w:val="0"/>
      <w:marTop w:val="0"/>
      <w:marBottom w:val="0"/>
      <w:divBdr>
        <w:top w:val="none" w:sz="0" w:space="0" w:color="auto"/>
        <w:left w:val="none" w:sz="0" w:space="0" w:color="auto"/>
        <w:bottom w:val="none" w:sz="0" w:space="0" w:color="auto"/>
        <w:right w:val="none" w:sz="0" w:space="0" w:color="auto"/>
      </w:divBdr>
    </w:div>
    <w:div w:id="70465407">
      <w:bodyDiv w:val="1"/>
      <w:marLeft w:val="0"/>
      <w:marRight w:val="0"/>
      <w:marTop w:val="0"/>
      <w:marBottom w:val="0"/>
      <w:divBdr>
        <w:top w:val="none" w:sz="0" w:space="0" w:color="auto"/>
        <w:left w:val="none" w:sz="0" w:space="0" w:color="auto"/>
        <w:bottom w:val="none" w:sz="0" w:space="0" w:color="auto"/>
        <w:right w:val="none" w:sz="0" w:space="0" w:color="auto"/>
      </w:divBdr>
    </w:div>
    <w:div w:id="72708395">
      <w:bodyDiv w:val="1"/>
      <w:marLeft w:val="0"/>
      <w:marRight w:val="0"/>
      <w:marTop w:val="0"/>
      <w:marBottom w:val="0"/>
      <w:divBdr>
        <w:top w:val="none" w:sz="0" w:space="0" w:color="auto"/>
        <w:left w:val="none" w:sz="0" w:space="0" w:color="auto"/>
        <w:bottom w:val="none" w:sz="0" w:space="0" w:color="auto"/>
        <w:right w:val="none" w:sz="0" w:space="0" w:color="auto"/>
      </w:divBdr>
    </w:div>
    <w:div w:id="75827506">
      <w:bodyDiv w:val="1"/>
      <w:marLeft w:val="0"/>
      <w:marRight w:val="0"/>
      <w:marTop w:val="0"/>
      <w:marBottom w:val="0"/>
      <w:divBdr>
        <w:top w:val="none" w:sz="0" w:space="0" w:color="auto"/>
        <w:left w:val="none" w:sz="0" w:space="0" w:color="auto"/>
        <w:bottom w:val="none" w:sz="0" w:space="0" w:color="auto"/>
        <w:right w:val="none" w:sz="0" w:space="0" w:color="auto"/>
      </w:divBdr>
    </w:div>
    <w:div w:id="86578052">
      <w:bodyDiv w:val="1"/>
      <w:marLeft w:val="0"/>
      <w:marRight w:val="0"/>
      <w:marTop w:val="0"/>
      <w:marBottom w:val="0"/>
      <w:divBdr>
        <w:top w:val="none" w:sz="0" w:space="0" w:color="auto"/>
        <w:left w:val="none" w:sz="0" w:space="0" w:color="auto"/>
        <w:bottom w:val="none" w:sz="0" w:space="0" w:color="auto"/>
        <w:right w:val="none" w:sz="0" w:space="0" w:color="auto"/>
      </w:divBdr>
    </w:div>
    <w:div w:id="87191209">
      <w:bodyDiv w:val="1"/>
      <w:marLeft w:val="0"/>
      <w:marRight w:val="0"/>
      <w:marTop w:val="0"/>
      <w:marBottom w:val="0"/>
      <w:divBdr>
        <w:top w:val="none" w:sz="0" w:space="0" w:color="auto"/>
        <w:left w:val="none" w:sz="0" w:space="0" w:color="auto"/>
        <w:bottom w:val="none" w:sz="0" w:space="0" w:color="auto"/>
        <w:right w:val="none" w:sz="0" w:space="0" w:color="auto"/>
      </w:divBdr>
    </w:div>
    <w:div w:id="90585637">
      <w:bodyDiv w:val="1"/>
      <w:marLeft w:val="0"/>
      <w:marRight w:val="0"/>
      <w:marTop w:val="0"/>
      <w:marBottom w:val="0"/>
      <w:divBdr>
        <w:top w:val="none" w:sz="0" w:space="0" w:color="auto"/>
        <w:left w:val="none" w:sz="0" w:space="0" w:color="auto"/>
        <w:bottom w:val="none" w:sz="0" w:space="0" w:color="auto"/>
        <w:right w:val="none" w:sz="0" w:space="0" w:color="auto"/>
      </w:divBdr>
    </w:div>
    <w:div w:id="102045137">
      <w:bodyDiv w:val="1"/>
      <w:marLeft w:val="0"/>
      <w:marRight w:val="0"/>
      <w:marTop w:val="0"/>
      <w:marBottom w:val="0"/>
      <w:divBdr>
        <w:top w:val="none" w:sz="0" w:space="0" w:color="auto"/>
        <w:left w:val="none" w:sz="0" w:space="0" w:color="auto"/>
        <w:bottom w:val="none" w:sz="0" w:space="0" w:color="auto"/>
        <w:right w:val="none" w:sz="0" w:space="0" w:color="auto"/>
      </w:divBdr>
    </w:div>
    <w:div w:id="106587645">
      <w:bodyDiv w:val="1"/>
      <w:marLeft w:val="0"/>
      <w:marRight w:val="0"/>
      <w:marTop w:val="0"/>
      <w:marBottom w:val="0"/>
      <w:divBdr>
        <w:top w:val="none" w:sz="0" w:space="0" w:color="auto"/>
        <w:left w:val="none" w:sz="0" w:space="0" w:color="auto"/>
        <w:bottom w:val="none" w:sz="0" w:space="0" w:color="auto"/>
        <w:right w:val="none" w:sz="0" w:space="0" w:color="auto"/>
      </w:divBdr>
    </w:div>
    <w:div w:id="108090539">
      <w:bodyDiv w:val="1"/>
      <w:marLeft w:val="0"/>
      <w:marRight w:val="0"/>
      <w:marTop w:val="0"/>
      <w:marBottom w:val="0"/>
      <w:divBdr>
        <w:top w:val="none" w:sz="0" w:space="0" w:color="auto"/>
        <w:left w:val="none" w:sz="0" w:space="0" w:color="auto"/>
        <w:bottom w:val="none" w:sz="0" w:space="0" w:color="auto"/>
        <w:right w:val="none" w:sz="0" w:space="0" w:color="auto"/>
      </w:divBdr>
    </w:div>
    <w:div w:id="112595659">
      <w:bodyDiv w:val="1"/>
      <w:marLeft w:val="0"/>
      <w:marRight w:val="0"/>
      <w:marTop w:val="0"/>
      <w:marBottom w:val="0"/>
      <w:divBdr>
        <w:top w:val="none" w:sz="0" w:space="0" w:color="auto"/>
        <w:left w:val="none" w:sz="0" w:space="0" w:color="auto"/>
        <w:bottom w:val="none" w:sz="0" w:space="0" w:color="auto"/>
        <w:right w:val="none" w:sz="0" w:space="0" w:color="auto"/>
      </w:divBdr>
    </w:div>
    <w:div w:id="141846538">
      <w:bodyDiv w:val="1"/>
      <w:marLeft w:val="0"/>
      <w:marRight w:val="0"/>
      <w:marTop w:val="0"/>
      <w:marBottom w:val="0"/>
      <w:divBdr>
        <w:top w:val="none" w:sz="0" w:space="0" w:color="auto"/>
        <w:left w:val="none" w:sz="0" w:space="0" w:color="auto"/>
        <w:bottom w:val="none" w:sz="0" w:space="0" w:color="auto"/>
        <w:right w:val="none" w:sz="0" w:space="0" w:color="auto"/>
      </w:divBdr>
    </w:div>
    <w:div w:id="147206731">
      <w:bodyDiv w:val="1"/>
      <w:marLeft w:val="0"/>
      <w:marRight w:val="0"/>
      <w:marTop w:val="0"/>
      <w:marBottom w:val="0"/>
      <w:divBdr>
        <w:top w:val="none" w:sz="0" w:space="0" w:color="auto"/>
        <w:left w:val="none" w:sz="0" w:space="0" w:color="auto"/>
        <w:bottom w:val="none" w:sz="0" w:space="0" w:color="auto"/>
        <w:right w:val="none" w:sz="0" w:space="0" w:color="auto"/>
      </w:divBdr>
    </w:div>
    <w:div w:id="207687361">
      <w:bodyDiv w:val="1"/>
      <w:marLeft w:val="0"/>
      <w:marRight w:val="0"/>
      <w:marTop w:val="0"/>
      <w:marBottom w:val="0"/>
      <w:divBdr>
        <w:top w:val="none" w:sz="0" w:space="0" w:color="auto"/>
        <w:left w:val="none" w:sz="0" w:space="0" w:color="auto"/>
        <w:bottom w:val="none" w:sz="0" w:space="0" w:color="auto"/>
        <w:right w:val="none" w:sz="0" w:space="0" w:color="auto"/>
      </w:divBdr>
    </w:div>
    <w:div w:id="217667261">
      <w:bodyDiv w:val="1"/>
      <w:marLeft w:val="0"/>
      <w:marRight w:val="0"/>
      <w:marTop w:val="0"/>
      <w:marBottom w:val="0"/>
      <w:divBdr>
        <w:top w:val="none" w:sz="0" w:space="0" w:color="auto"/>
        <w:left w:val="none" w:sz="0" w:space="0" w:color="auto"/>
        <w:bottom w:val="none" w:sz="0" w:space="0" w:color="auto"/>
        <w:right w:val="none" w:sz="0" w:space="0" w:color="auto"/>
      </w:divBdr>
    </w:div>
    <w:div w:id="228270203">
      <w:bodyDiv w:val="1"/>
      <w:marLeft w:val="0"/>
      <w:marRight w:val="0"/>
      <w:marTop w:val="0"/>
      <w:marBottom w:val="0"/>
      <w:divBdr>
        <w:top w:val="none" w:sz="0" w:space="0" w:color="auto"/>
        <w:left w:val="none" w:sz="0" w:space="0" w:color="auto"/>
        <w:bottom w:val="none" w:sz="0" w:space="0" w:color="auto"/>
        <w:right w:val="none" w:sz="0" w:space="0" w:color="auto"/>
      </w:divBdr>
    </w:div>
    <w:div w:id="234320925">
      <w:bodyDiv w:val="1"/>
      <w:marLeft w:val="0"/>
      <w:marRight w:val="0"/>
      <w:marTop w:val="0"/>
      <w:marBottom w:val="0"/>
      <w:divBdr>
        <w:top w:val="none" w:sz="0" w:space="0" w:color="auto"/>
        <w:left w:val="none" w:sz="0" w:space="0" w:color="auto"/>
        <w:bottom w:val="none" w:sz="0" w:space="0" w:color="auto"/>
        <w:right w:val="none" w:sz="0" w:space="0" w:color="auto"/>
      </w:divBdr>
    </w:div>
    <w:div w:id="268316540">
      <w:bodyDiv w:val="1"/>
      <w:marLeft w:val="0"/>
      <w:marRight w:val="0"/>
      <w:marTop w:val="0"/>
      <w:marBottom w:val="0"/>
      <w:divBdr>
        <w:top w:val="none" w:sz="0" w:space="0" w:color="auto"/>
        <w:left w:val="none" w:sz="0" w:space="0" w:color="auto"/>
        <w:bottom w:val="none" w:sz="0" w:space="0" w:color="auto"/>
        <w:right w:val="none" w:sz="0" w:space="0" w:color="auto"/>
      </w:divBdr>
    </w:div>
    <w:div w:id="271323358">
      <w:bodyDiv w:val="1"/>
      <w:marLeft w:val="0"/>
      <w:marRight w:val="0"/>
      <w:marTop w:val="0"/>
      <w:marBottom w:val="0"/>
      <w:divBdr>
        <w:top w:val="none" w:sz="0" w:space="0" w:color="auto"/>
        <w:left w:val="none" w:sz="0" w:space="0" w:color="auto"/>
        <w:bottom w:val="none" w:sz="0" w:space="0" w:color="auto"/>
        <w:right w:val="none" w:sz="0" w:space="0" w:color="auto"/>
      </w:divBdr>
    </w:div>
    <w:div w:id="281769244">
      <w:bodyDiv w:val="1"/>
      <w:marLeft w:val="0"/>
      <w:marRight w:val="0"/>
      <w:marTop w:val="0"/>
      <w:marBottom w:val="0"/>
      <w:divBdr>
        <w:top w:val="none" w:sz="0" w:space="0" w:color="auto"/>
        <w:left w:val="none" w:sz="0" w:space="0" w:color="auto"/>
        <w:bottom w:val="none" w:sz="0" w:space="0" w:color="auto"/>
        <w:right w:val="none" w:sz="0" w:space="0" w:color="auto"/>
      </w:divBdr>
    </w:div>
    <w:div w:id="292374279">
      <w:bodyDiv w:val="1"/>
      <w:marLeft w:val="0"/>
      <w:marRight w:val="0"/>
      <w:marTop w:val="0"/>
      <w:marBottom w:val="0"/>
      <w:divBdr>
        <w:top w:val="none" w:sz="0" w:space="0" w:color="auto"/>
        <w:left w:val="none" w:sz="0" w:space="0" w:color="auto"/>
        <w:bottom w:val="none" w:sz="0" w:space="0" w:color="auto"/>
        <w:right w:val="none" w:sz="0" w:space="0" w:color="auto"/>
      </w:divBdr>
    </w:div>
    <w:div w:id="294873097">
      <w:bodyDiv w:val="1"/>
      <w:marLeft w:val="0"/>
      <w:marRight w:val="0"/>
      <w:marTop w:val="0"/>
      <w:marBottom w:val="0"/>
      <w:divBdr>
        <w:top w:val="none" w:sz="0" w:space="0" w:color="auto"/>
        <w:left w:val="none" w:sz="0" w:space="0" w:color="auto"/>
        <w:bottom w:val="none" w:sz="0" w:space="0" w:color="auto"/>
        <w:right w:val="none" w:sz="0" w:space="0" w:color="auto"/>
      </w:divBdr>
      <w:divsChild>
        <w:div w:id="1676298082">
          <w:marLeft w:val="0"/>
          <w:marRight w:val="0"/>
          <w:marTop w:val="0"/>
          <w:marBottom w:val="0"/>
          <w:divBdr>
            <w:top w:val="none" w:sz="0" w:space="0" w:color="auto"/>
            <w:left w:val="none" w:sz="0" w:space="0" w:color="auto"/>
            <w:bottom w:val="none" w:sz="0" w:space="0" w:color="auto"/>
            <w:right w:val="none" w:sz="0" w:space="0" w:color="auto"/>
          </w:divBdr>
          <w:divsChild>
            <w:div w:id="8610452">
              <w:marLeft w:val="0"/>
              <w:marRight w:val="0"/>
              <w:marTop w:val="0"/>
              <w:marBottom w:val="0"/>
              <w:divBdr>
                <w:top w:val="none" w:sz="0" w:space="0" w:color="auto"/>
                <w:left w:val="none" w:sz="0" w:space="0" w:color="auto"/>
                <w:bottom w:val="none" w:sz="0" w:space="0" w:color="auto"/>
                <w:right w:val="none" w:sz="0" w:space="0" w:color="auto"/>
              </w:divBdr>
              <w:divsChild>
                <w:div w:id="121308564">
                  <w:marLeft w:val="0"/>
                  <w:marRight w:val="0"/>
                  <w:marTop w:val="0"/>
                  <w:marBottom w:val="0"/>
                  <w:divBdr>
                    <w:top w:val="none" w:sz="0" w:space="0" w:color="auto"/>
                    <w:left w:val="none" w:sz="0" w:space="0" w:color="auto"/>
                    <w:bottom w:val="none" w:sz="0" w:space="0" w:color="auto"/>
                    <w:right w:val="none" w:sz="0" w:space="0" w:color="auto"/>
                  </w:divBdr>
                  <w:divsChild>
                    <w:div w:id="1164471907">
                      <w:marLeft w:val="0"/>
                      <w:marRight w:val="0"/>
                      <w:marTop w:val="0"/>
                      <w:marBottom w:val="0"/>
                      <w:divBdr>
                        <w:top w:val="none" w:sz="0" w:space="0" w:color="auto"/>
                        <w:left w:val="none" w:sz="0" w:space="0" w:color="auto"/>
                        <w:bottom w:val="none" w:sz="0" w:space="0" w:color="auto"/>
                        <w:right w:val="none" w:sz="0" w:space="0" w:color="auto"/>
                      </w:divBdr>
                      <w:divsChild>
                        <w:div w:id="16489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8267">
      <w:bodyDiv w:val="1"/>
      <w:marLeft w:val="0"/>
      <w:marRight w:val="0"/>
      <w:marTop w:val="0"/>
      <w:marBottom w:val="0"/>
      <w:divBdr>
        <w:top w:val="none" w:sz="0" w:space="0" w:color="auto"/>
        <w:left w:val="none" w:sz="0" w:space="0" w:color="auto"/>
        <w:bottom w:val="none" w:sz="0" w:space="0" w:color="auto"/>
        <w:right w:val="none" w:sz="0" w:space="0" w:color="auto"/>
      </w:divBdr>
    </w:div>
    <w:div w:id="306470054">
      <w:bodyDiv w:val="1"/>
      <w:marLeft w:val="0"/>
      <w:marRight w:val="0"/>
      <w:marTop w:val="0"/>
      <w:marBottom w:val="0"/>
      <w:divBdr>
        <w:top w:val="none" w:sz="0" w:space="0" w:color="auto"/>
        <w:left w:val="none" w:sz="0" w:space="0" w:color="auto"/>
        <w:bottom w:val="none" w:sz="0" w:space="0" w:color="auto"/>
        <w:right w:val="none" w:sz="0" w:space="0" w:color="auto"/>
      </w:divBdr>
    </w:div>
    <w:div w:id="306512372">
      <w:bodyDiv w:val="1"/>
      <w:marLeft w:val="0"/>
      <w:marRight w:val="0"/>
      <w:marTop w:val="0"/>
      <w:marBottom w:val="0"/>
      <w:divBdr>
        <w:top w:val="none" w:sz="0" w:space="0" w:color="auto"/>
        <w:left w:val="none" w:sz="0" w:space="0" w:color="auto"/>
        <w:bottom w:val="none" w:sz="0" w:space="0" w:color="auto"/>
        <w:right w:val="none" w:sz="0" w:space="0" w:color="auto"/>
      </w:divBdr>
    </w:div>
    <w:div w:id="310403538">
      <w:bodyDiv w:val="1"/>
      <w:marLeft w:val="0"/>
      <w:marRight w:val="0"/>
      <w:marTop w:val="0"/>
      <w:marBottom w:val="0"/>
      <w:divBdr>
        <w:top w:val="none" w:sz="0" w:space="0" w:color="auto"/>
        <w:left w:val="none" w:sz="0" w:space="0" w:color="auto"/>
        <w:bottom w:val="none" w:sz="0" w:space="0" w:color="auto"/>
        <w:right w:val="none" w:sz="0" w:space="0" w:color="auto"/>
      </w:divBdr>
    </w:div>
    <w:div w:id="328675700">
      <w:bodyDiv w:val="1"/>
      <w:marLeft w:val="0"/>
      <w:marRight w:val="0"/>
      <w:marTop w:val="0"/>
      <w:marBottom w:val="0"/>
      <w:divBdr>
        <w:top w:val="none" w:sz="0" w:space="0" w:color="auto"/>
        <w:left w:val="none" w:sz="0" w:space="0" w:color="auto"/>
        <w:bottom w:val="none" w:sz="0" w:space="0" w:color="auto"/>
        <w:right w:val="none" w:sz="0" w:space="0" w:color="auto"/>
      </w:divBdr>
    </w:div>
    <w:div w:id="341202173">
      <w:bodyDiv w:val="1"/>
      <w:marLeft w:val="0"/>
      <w:marRight w:val="0"/>
      <w:marTop w:val="0"/>
      <w:marBottom w:val="0"/>
      <w:divBdr>
        <w:top w:val="none" w:sz="0" w:space="0" w:color="auto"/>
        <w:left w:val="none" w:sz="0" w:space="0" w:color="auto"/>
        <w:bottom w:val="none" w:sz="0" w:space="0" w:color="auto"/>
        <w:right w:val="none" w:sz="0" w:space="0" w:color="auto"/>
      </w:divBdr>
    </w:div>
    <w:div w:id="343173241">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71392646">
      <w:bodyDiv w:val="1"/>
      <w:marLeft w:val="0"/>
      <w:marRight w:val="0"/>
      <w:marTop w:val="0"/>
      <w:marBottom w:val="0"/>
      <w:divBdr>
        <w:top w:val="none" w:sz="0" w:space="0" w:color="auto"/>
        <w:left w:val="none" w:sz="0" w:space="0" w:color="auto"/>
        <w:bottom w:val="none" w:sz="0" w:space="0" w:color="auto"/>
        <w:right w:val="none" w:sz="0" w:space="0" w:color="auto"/>
      </w:divBdr>
    </w:div>
    <w:div w:id="379979727">
      <w:bodyDiv w:val="1"/>
      <w:marLeft w:val="0"/>
      <w:marRight w:val="0"/>
      <w:marTop w:val="0"/>
      <w:marBottom w:val="0"/>
      <w:divBdr>
        <w:top w:val="none" w:sz="0" w:space="0" w:color="auto"/>
        <w:left w:val="none" w:sz="0" w:space="0" w:color="auto"/>
        <w:bottom w:val="none" w:sz="0" w:space="0" w:color="auto"/>
        <w:right w:val="none" w:sz="0" w:space="0" w:color="auto"/>
      </w:divBdr>
    </w:div>
    <w:div w:id="414324289">
      <w:bodyDiv w:val="1"/>
      <w:marLeft w:val="0"/>
      <w:marRight w:val="0"/>
      <w:marTop w:val="0"/>
      <w:marBottom w:val="0"/>
      <w:divBdr>
        <w:top w:val="none" w:sz="0" w:space="0" w:color="auto"/>
        <w:left w:val="none" w:sz="0" w:space="0" w:color="auto"/>
        <w:bottom w:val="none" w:sz="0" w:space="0" w:color="auto"/>
        <w:right w:val="none" w:sz="0" w:space="0" w:color="auto"/>
      </w:divBdr>
    </w:div>
    <w:div w:id="438064138">
      <w:bodyDiv w:val="1"/>
      <w:marLeft w:val="0"/>
      <w:marRight w:val="0"/>
      <w:marTop w:val="0"/>
      <w:marBottom w:val="0"/>
      <w:divBdr>
        <w:top w:val="none" w:sz="0" w:space="0" w:color="auto"/>
        <w:left w:val="none" w:sz="0" w:space="0" w:color="auto"/>
        <w:bottom w:val="none" w:sz="0" w:space="0" w:color="auto"/>
        <w:right w:val="none" w:sz="0" w:space="0" w:color="auto"/>
      </w:divBdr>
    </w:div>
    <w:div w:id="439224961">
      <w:bodyDiv w:val="1"/>
      <w:marLeft w:val="0"/>
      <w:marRight w:val="0"/>
      <w:marTop w:val="0"/>
      <w:marBottom w:val="0"/>
      <w:divBdr>
        <w:top w:val="none" w:sz="0" w:space="0" w:color="auto"/>
        <w:left w:val="none" w:sz="0" w:space="0" w:color="auto"/>
        <w:bottom w:val="none" w:sz="0" w:space="0" w:color="auto"/>
        <w:right w:val="none" w:sz="0" w:space="0" w:color="auto"/>
      </w:divBdr>
    </w:div>
    <w:div w:id="446630448">
      <w:bodyDiv w:val="1"/>
      <w:marLeft w:val="0"/>
      <w:marRight w:val="0"/>
      <w:marTop w:val="0"/>
      <w:marBottom w:val="0"/>
      <w:divBdr>
        <w:top w:val="none" w:sz="0" w:space="0" w:color="auto"/>
        <w:left w:val="none" w:sz="0" w:space="0" w:color="auto"/>
        <w:bottom w:val="none" w:sz="0" w:space="0" w:color="auto"/>
        <w:right w:val="none" w:sz="0" w:space="0" w:color="auto"/>
      </w:divBdr>
    </w:div>
    <w:div w:id="448595022">
      <w:bodyDiv w:val="1"/>
      <w:marLeft w:val="0"/>
      <w:marRight w:val="0"/>
      <w:marTop w:val="0"/>
      <w:marBottom w:val="0"/>
      <w:divBdr>
        <w:top w:val="none" w:sz="0" w:space="0" w:color="auto"/>
        <w:left w:val="none" w:sz="0" w:space="0" w:color="auto"/>
        <w:bottom w:val="none" w:sz="0" w:space="0" w:color="auto"/>
        <w:right w:val="none" w:sz="0" w:space="0" w:color="auto"/>
      </w:divBdr>
    </w:div>
    <w:div w:id="478378566">
      <w:bodyDiv w:val="1"/>
      <w:marLeft w:val="0"/>
      <w:marRight w:val="0"/>
      <w:marTop w:val="0"/>
      <w:marBottom w:val="0"/>
      <w:divBdr>
        <w:top w:val="none" w:sz="0" w:space="0" w:color="auto"/>
        <w:left w:val="none" w:sz="0" w:space="0" w:color="auto"/>
        <w:bottom w:val="none" w:sz="0" w:space="0" w:color="auto"/>
        <w:right w:val="none" w:sz="0" w:space="0" w:color="auto"/>
      </w:divBdr>
    </w:div>
    <w:div w:id="488912643">
      <w:bodyDiv w:val="1"/>
      <w:marLeft w:val="0"/>
      <w:marRight w:val="0"/>
      <w:marTop w:val="0"/>
      <w:marBottom w:val="0"/>
      <w:divBdr>
        <w:top w:val="none" w:sz="0" w:space="0" w:color="auto"/>
        <w:left w:val="none" w:sz="0" w:space="0" w:color="auto"/>
        <w:bottom w:val="none" w:sz="0" w:space="0" w:color="auto"/>
        <w:right w:val="none" w:sz="0" w:space="0" w:color="auto"/>
      </w:divBdr>
    </w:div>
    <w:div w:id="492255196">
      <w:bodyDiv w:val="1"/>
      <w:marLeft w:val="0"/>
      <w:marRight w:val="0"/>
      <w:marTop w:val="0"/>
      <w:marBottom w:val="0"/>
      <w:divBdr>
        <w:top w:val="none" w:sz="0" w:space="0" w:color="auto"/>
        <w:left w:val="none" w:sz="0" w:space="0" w:color="auto"/>
        <w:bottom w:val="none" w:sz="0" w:space="0" w:color="auto"/>
        <w:right w:val="none" w:sz="0" w:space="0" w:color="auto"/>
      </w:divBdr>
    </w:div>
    <w:div w:id="521749051">
      <w:bodyDiv w:val="1"/>
      <w:marLeft w:val="0"/>
      <w:marRight w:val="0"/>
      <w:marTop w:val="0"/>
      <w:marBottom w:val="0"/>
      <w:divBdr>
        <w:top w:val="none" w:sz="0" w:space="0" w:color="auto"/>
        <w:left w:val="none" w:sz="0" w:space="0" w:color="auto"/>
        <w:bottom w:val="none" w:sz="0" w:space="0" w:color="auto"/>
        <w:right w:val="none" w:sz="0" w:space="0" w:color="auto"/>
      </w:divBdr>
    </w:div>
    <w:div w:id="538011970">
      <w:bodyDiv w:val="1"/>
      <w:marLeft w:val="0"/>
      <w:marRight w:val="0"/>
      <w:marTop w:val="0"/>
      <w:marBottom w:val="0"/>
      <w:divBdr>
        <w:top w:val="none" w:sz="0" w:space="0" w:color="auto"/>
        <w:left w:val="none" w:sz="0" w:space="0" w:color="auto"/>
        <w:bottom w:val="none" w:sz="0" w:space="0" w:color="auto"/>
        <w:right w:val="none" w:sz="0" w:space="0" w:color="auto"/>
      </w:divBdr>
    </w:div>
    <w:div w:id="538012228">
      <w:bodyDiv w:val="1"/>
      <w:marLeft w:val="0"/>
      <w:marRight w:val="0"/>
      <w:marTop w:val="0"/>
      <w:marBottom w:val="0"/>
      <w:divBdr>
        <w:top w:val="none" w:sz="0" w:space="0" w:color="auto"/>
        <w:left w:val="none" w:sz="0" w:space="0" w:color="auto"/>
        <w:bottom w:val="none" w:sz="0" w:space="0" w:color="auto"/>
        <w:right w:val="none" w:sz="0" w:space="0" w:color="auto"/>
      </w:divBdr>
    </w:div>
    <w:div w:id="541942812">
      <w:bodyDiv w:val="1"/>
      <w:marLeft w:val="0"/>
      <w:marRight w:val="0"/>
      <w:marTop w:val="0"/>
      <w:marBottom w:val="0"/>
      <w:divBdr>
        <w:top w:val="none" w:sz="0" w:space="0" w:color="auto"/>
        <w:left w:val="none" w:sz="0" w:space="0" w:color="auto"/>
        <w:bottom w:val="none" w:sz="0" w:space="0" w:color="auto"/>
        <w:right w:val="none" w:sz="0" w:space="0" w:color="auto"/>
      </w:divBdr>
    </w:div>
    <w:div w:id="560139579">
      <w:bodyDiv w:val="1"/>
      <w:marLeft w:val="0"/>
      <w:marRight w:val="0"/>
      <w:marTop w:val="0"/>
      <w:marBottom w:val="0"/>
      <w:divBdr>
        <w:top w:val="none" w:sz="0" w:space="0" w:color="auto"/>
        <w:left w:val="none" w:sz="0" w:space="0" w:color="auto"/>
        <w:bottom w:val="none" w:sz="0" w:space="0" w:color="auto"/>
        <w:right w:val="none" w:sz="0" w:space="0" w:color="auto"/>
      </w:divBdr>
    </w:div>
    <w:div w:id="561453260">
      <w:bodyDiv w:val="1"/>
      <w:marLeft w:val="0"/>
      <w:marRight w:val="0"/>
      <w:marTop w:val="0"/>
      <w:marBottom w:val="0"/>
      <w:divBdr>
        <w:top w:val="none" w:sz="0" w:space="0" w:color="auto"/>
        <w:left w:val="none" w:sz="0" w:space="0" w:color="auto"/>
        <w:bottom w:val="none" w:sz="0" w:space="0" w:color="auto"/>
        <w:right w:val="none" w:sz="0" w:space="0" w:color="auto"/>
      </w:divBdr>
    </w:div>
    <w:div w:id="569922624">
      <w:bodyDiv w:val="1"/>
      <w:marLeft w:val="0"/>
      <w:marRight w:val="0"/>
      <w:marTop w:val="0"/>
      <w:marBottom w:val="0"/>
      <w:divBdr>
        <w:top w:val="none" w:sz="0" w:space="0" w:color="auto"/>
        <w:left w:val="none" w:sz="0" w:space="0" w:color="auto"/>
        <w:bottom w:val="none" w:sz="0" w:space="0" w:color="auto"/>
        <w:right w:val="none" w:sz="0" w:space="0" w:color="auto"/>
      </w:divBdr>
    </w:div>
    <w:div w:id="575820480">
      <w:bodyDiv w:val="1"/>
      <w:marLeft w:val="0"/>
      <w:marRight w:val="0"/>
      <w:marTop w:val="0"/>
      <w:marBottom w:val="0"/>
      <w:divBdr>
        <w:top w:val="none" w:sz="0" w:space="0" w:color="auto"/>
        <w:left w:val="none" w:sz="0" w:space="0" w:color="auto"/>
        <w:bottom w:val="none" w:sz="0" w:space="0" w:color="auto"/>
        <w:right w:val="none" w:sz="0" w:space="0" w:color="auto"/>
      </w:divBdr>
    </w:div>
    <w:div w:id="585305897">
      <w:bodyDiv w:val="1"/>
      <w:marLeft w:val="0"/>
      <w:marRight w:val="0"/>
      <w:marTop w:val="0"/>
      <w:marBottom w:val="0"/>
      <w:divBdr>
        <w:top w:val="none" w:sz="0" w:space="0" w:color="auto"/>
        <w:left w:val="none" w:sz="0" w:space="0" w:color="auto"/>
        <w:bottom w:val="none" w:sz="0" w:space="0" w:color="auto"/>
        <w:right w:val="none" w:sz="0" w:space="0" w:color="auto"/>
      </w:divBdr>
    </w:div>
    <w:div w:id="593782941">
      <w:bodyDiv w:val="1"/>
      <w:marLeft w:val="0"/>
      <w:marRight w:val="0"/>
      <w:marTop w:val="0"/>
      <w:marBottom w:val="0"/>
      <w:divBdr>
        <w:top w:val="none" w:sz="0" w:space="0" w:color="auto"/>
        <w:left w:val="none" w:sz="0" w:space="0" w:color="auto"/>
        <w:bottom w:val="none" w:sz="0" w:space="0" w:color="auto"/>
        <w:right w:val="none" w:sz="0" w:space="0" w:color="auto"/>
      </w:divBdr>
    </w:div>
    <w:div w:id="623317781">
      <w:bodyDiv w:val="1"/>
      <w:marLeft w:val="0"/>
      <w:marRight w:val="0"/>
      <w:marTop w:val="0"/>
      <w:marBottom w:val="0"/>
      <w:divBdr>
        <w:top w:val="none" w:sz="0" w:space="0" w:color="auto"/>
        <w:left w:val="none" w:sz="0" w:space="0" w:color="auto"/>
        <w:bottom w:val="none" w:sz="0" w:space="0" w:color="auto"/>
        <w:right w:val="none" w:sz="0" w:space="0" w:color="auto"/>
      </w:divBdr>
    </w:div>
    <w:div w:id="651760761">
      <w:bodyDiv w:val="1"/>
      <w:marLeft w:val="0"/>
      <w:marRight w:val="0"/>
      <w:marTop w:val="0"/>
      <w:marBottom w:val="0"/>
      <w:divBdr>
        <w:top w:val="none" w:sz="0" w:space="0" w:color="auto"/>
        <w:left w:val="none" w:sz="0" w:space="0" w:color="auto"/>
        <w:bottom w:val="none" w:sz="0" w:space="0" w:color="auto"/>
        <w:right w:val="none" w:sz="0" w:space="0" w:color="auto"/>
      </w:divBdr>
    </w:div>
    <w:div w:id="652216163">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692801230">
      <w:bodyDiv w:val="1"/>
      <w:marLeft w:val="0"/>
      <w:marRight w:val="0"/>
      <w:marTop w:val="0"/>
      <w:marBottom w:val="0"/>
      <w:divBdr>
        <w:top w:val="none" w:sz="0" w:space="0" w:color="auto"/>
        <w:left w:val="none" w:sz="0" w:space="0" w:color="auto"/>
        <w:bottom w:val="none" w:sz="0" w:space="0" w:color="auto"/>
        <w:right w:val="none" w:sz="0" w:space="0" w:color="auto"/>
      </w:divBdr>
    </w:div>
    <w:div w:id="699669906">
      <w:bodyDiv w:val="1"/>
      <w:marLeft w:val="0"/>
      <w:marRight w:val="0"/>
      <w:marTop w:val="0"/>
      <w:marBottom w:val="0"/>
      <w:divBdr>
        <w:top w:val="none" w:sz="0" w:space="0" w:color="auto"/>
        <w:left w:val="none" w:sz="0" w:space="0" w:color="auto"/>
        <w:bottom w:val="none" w:sz="0" w:space="0" w:color="auto"/>
        <w:right w:val="none" w:sz="0" w:space="0" w:color="auto"/>
      </w:divBdr>
    </w:div>
    <w:div w:id="700782756">
      <w:bodyDiv w:val="1"/>
      <w:marLeft w:val="0"/>
      <w:marRight w:val="0"/>
      <w:marTop w:val="0"/>
      <w:marBottom w:val="0"/>
      <w:divBdr>
        <w:top w:val="none" w:sz="0" w:space="0" w:color="auto"/>
        <w:left w:val="none" w:sz="0" w:space="0" w:color="auto"/>
        <w:bottom w:val="none" w:sz="0" w:space="0" w:color="auto"/>
        <w:right w:val="none" w:sz="0" w:space="0" w:color="auto"/>
      </w:divBdr>
    </w:div>
    <w:div w:id="733233945">
      <w:bodyDiv w:val="1"/>
      <w:marLeft w:val="0"/>
      <w:marRight w:val="0"/>
      <w:marTop w:val="0"/>
      <w:marBottom w:val="0"/>
      <w:divBdr>
        <w:top w:val="none" w:sz="0" w:space="0" w:color="auto"/>
        <w:left w:val="none" w:sz="0" w:space="0" w:color="auto"/>
        <w:bottom w:val="none" w:sz="0" w:space="0" w:color="auto"/>
        <w:right w:val="none" w:sz="0" w:space="0" w:color="auto"/>
      </w:divBdr>
    </w:div>
    <w:div w:id="735782960">
      <w:bodyDiv w:val="1"/>
      <w:marLeft w:val="0"/>
      <w:marRight w:val="0"/>
      <w:marTop w:val="0"/>
      <w:marBottom w:val="0"/>
      <w:divBdr>
        <w:top w:val="none" w:sz="0" w:space="0" w:color="auto"/>
        <w:left w:val="none" w:sz="0" w:space="0" w:color="auto"/>
        <w:bottom w:val="none" w:sz="0" w:space="0" w:color="auto"/>
        <w:right w:val="none" w:sz="0" w:space="0" w:color="auto"/>
      </w:divBdr>
    </w:div>
    <w:div w:id="746070410">
      <w:bodyDiv w:val="1"/>
      <w:marLeft w:val="0"/>
      <w:marRight w:val="0"/>
      <w:marTop w:val="0"/>
      <w:marBottom w:val="0"/>
      <w:divBdr>
        <w:top w:val="none" w:sz="0" w:space="0" w:color="auto"/>
        <w:left w:val="none" w:sz="0" w:space="0" w:color="auto"/>
        <w:bottom w:val="none" w:sz="0" w:space="0" w:color="auto"/>
        <w:right w:val="none" w:sz="0" w:space="0" w:color="auto"/>
      </w:divBdr>
    </w:div>
    <w:div w:id="759108466">
      <w:bodyDiv w:val="1"/>
      <w:marLeft w:val="0"/>
      <w:marRight w:val="0"/>
      <w:marTop w:val="0"/>
      <w:marBottom w:val="0"/>
      <w:divBdr>
        <w:top w:val="none" w:sz="0" w:space="0" w:color="auto"/>
        <w:left w:val="none" w:sz="0" w:space="0" w:color="auto"/>
        <w:bottom w:val="none" w:sz="0" w:space="0" w:color="auto"/>
        <w:right w:val="none" w:sz="0" w:space="0" w:color="auto"/>
      </w:divBdr>
    </w:div>
    <w:div w:id="789129943">
      <w:bodyDiv w:val="1"/>
      <w:marLeft w:val="0"/>
      <w:marRight w:val="0"/>
      <w:marTop w:val="0"/>
      <w:marBottom w:val="0"/>
      <w:divBdr>
        <w:top w:val="none" w:sz="0" w:space="0" w:color="auto"/>
        <w:left w:val="none" w:sz="0" w:space="0" w:color="auto"/>
        <w:bottom w:val="none" w:sz="0" w:space="0" w:color="auto"/>
        <w:right w:val="none" w:sz="0" w:space="0" w:color="auto"/>
      </w:divBdr>
    </w:div>
    <w:div w:id="814687430">
      <w:bodyDiv w:val="1"/>
      <w:marLeft w:val="0"/>
      <w:marRight w:val="0"/>
      <w:marTop w:val="0"/>
      <w:marBottom w:val="0"/>
      <w:divBdr>
        <w:top w:val="none" w:sz="0" w:space="0" w:color="auto"/>
        <w:left w:val="none" w:sz="0" w:space="0" w:color="auto"/>
        <w:bottom w:val="none" w:sz="0" w:space="0" w:color="auto"/>
        <w:right w:val="none" w:sz="0" w:space="0" w:color="auto"/>
      </w:divBdr>
    </w:div>
    <w:div w:id="820584198">
      <w:bodyDiv w:val="1"/>
      <w:marLeft w:val="0"/>
      <w:marRight w:val="0"/>
      <w:marTop w:val="0"/>
      <w:marBottom w:val="0"/>
      <w:divBdr>
        <w:top w:val="none" w:sz="0" w:space="0" w:color="auto"/>
        <w:left w:val="none" w:sz="0" w:space="0" w:color="auto"/>
        <w:bottom w:val="none" w:sz="0" w:space="0" w:color="auto"/>
        <w:right w:val="none" w:sz="0" w:space="0" w:color="auto"/>
      </w:divBdr>
    </w:div>
    <w:div w:id="836113276">
      <w:bodyDiv w:val="1"/>
      <w:marLeft w:val="0"/>
      <w:marRight w:val="0"/>
      <w:marTop w:val="0"/>
      <w:marBottom w:val="0"/>
      <w:divBdr>
        <w:top w:val="none" w:sz="0" w:space="0" w:color="auto"/>
        <w:left w:val="none" w:sz="0" w:space="0" w:color="auto"/>
        <w:bottom w:val="none" w:sz="0" w:space="0" w:color="auto"/>
        <w:right w:val="none" w:sz="0" w:space="0" w:color="auto"/>
      </w:divBdr>
    </w:div>
    <w:div w:id="860582317">
      <w:bodyDiv w:val="1"/>
      <w:marLeft w:val="0"/>
      <w:marRight w:val="0"/>
      <w:marTop w:val="0"/>
      <w:marBottom w:val="0"/>
      <w:divBdr>
        <w:top w:val="none" w:sz="0" w:space="0" w:color="auto"/>
        <w:left w:val="none" w:sz="0" w:space="0" w:color="auto"/>
        <w:bottom w:val="none" w:sz="0" w:space="0" w:color="auto"/>
        <w:right w:val="none" w:sz="0" w:space="0" w:color="auto"/>
      </w:divBdr>
    </w:div>
    <w:div w:id="877353502">
      <w:bodyDiv w:val="1"/>
      <w:marLeft w:val="0"/>
      <w:marRight w:val="0"/>
      <w:marTop w:val="0"/>
      <w:marBottom w:val="0"/>
      <w:divBdr>
        <w:top w:val="none" w:sz="0" w:space="0" w:color="auto"/>
        <w:left w:val="none" w:sz="0" w:space="0" w:color="auto"/>
        <w:bottom w:val="none" w:sz="0" w:space="0" w:color="auto"/>
        <w:right w:val="none" w:sz="0" w:space="0" w:color="auto"/>
      </w:divBdr>
    </w:div>
    <w:div w:id="883371336">
      <w:bodyDiv w:val="1"/>
      <w:marLeft w:val="0"/>
      <w:marRight w:val="0"/>
      <w:marTop w:val="0"/>
      <w:marBottom w:val="0"/>
      <w:divBdr>
        <w:top w:val="none" w:sz="0" w:space="0" w:color="auto"/>
        <w:left w:val="none" w:sz="0" w:space="0" w:color="auto"/>
        <w:bottom w:val="none" w:sz="0" w:space="0" w:color="auto"/>
        <w:right w:val="none" w:sz="0" w:space="0" w:color="auto"/>
      </w:divBdr>
    </w:div>
    <w:div w:id="888340797">
      <w:bodyDiv w:val="1"/>
      <w:marLeft w:val="0"/>
      <w:marRight w:val="0"/>
      <w:marTop w:val="0"/>
      <w:marBottom w:val="0"/>
      <w:divBdr>
        <w:top w:val="none" w:sz="0" w:space="0" w:color="auto"/>
        <w:left w:val="none" w:sz="0" w:space="0" w:color="auto"/>
        <w:bottom w:val="none" w:sz="0" w:space="0" w:color="auto"/>
        <w:right w:val="none" w:sz="0" w:space="0" w:color="auto"/>
      </w:divBdr>
    </w:div>
    <w:div w:id="891502865">
      <w:bodyDiv w:val="1"/>
      <w:marLeft w:val="0"/>
      <w:marRight w:val="0"/>
      <w:marTop w:val="0"/>
      <w:marBottom w:val="0"/>
      <w:divBdr>
        <w:top w:val="none" w:sz="0" w:space="0" w:color="auto"/>
        <w:left w:val="none" w:sz="0" w:space="0" w:color="auto"/>
        <w:bottom w:val="none" w:sz="0" w:space="0" w:color="auto"/>
        <w:right w:val="none" w:sz="0" w:space="0" w:color="auto"/>
      </w:divBdr>
    </w:div>
    <w:div w:id="894587952">
      <w:bodyDiv w:val="1"/>
      <w:marLeft w:val="0"/>
      <w:marRight w:val="0"/>
      <w:marTop w:val="0"/>
      <w:marBottom w:val="0"/>
      <w:divBdr>
        <w:top w:val="none" w:sz="0" w:space="0" w:color="auto"/>
        <w:left w:val="none" w:sz="0" w:space="0" w:color="auto"/>
        <w:bottom w:val="none" w:sz="0" w:space="0" w:color="auto"/>
        <w:right w:val="none" w:sz="0" w:space="0" w:color="auto"/>
      </w:divBdr>
    </w:div>
    <w:div w:id="899513002">
      <w:bodyDiv w:val="1"/>
      <w:marLeft w:val="0"/>
      <w:marRight w:val="0"/>
      <w:marTop w:val="0"/>
      <w:marBottom w:val="0"/>
      <w:divBdr>
        <w:top w:val="none" w:sz="0" w:space="0" w:color="auto"/>
        <w:left w:val="none" w:sz="0" w:space="0" w:color="auto"/>
        <w:bottom w:val="none" w:sz="0" w:space="0" w:color="auto"/>
        <w:right w:val="none" w:sz="0" w:space="0" w:color="auto"/>
      </w:divBdr>
    </w:div>
    <w:div w:id="914508318">
      <w:bodyDiv w:val="1"/>
      <w:marLeft w:val="0"/>
      <w:marRight w:val="0"/>
      <w:marTop w:val="0"/>
      <w:marBottom w:val="0"/>
      <w:divBdr>
        <w:top w:val="none" w:sz="0" w:space="0" w:color="auto"/>
        <w:left w:val="none" w:sz="0" w:space="0" w:color="auto"/>
        <w:bottom w:val="none" w:sz="0" w:space="0" w:color="auto"/>
        <w:right w:val="none" w:sz="0" w:space="0" w:color="auto"/>
      </w:divBdr>
    </w:div>
    <w:div w:id="916137053">
      <w:bodyDiv w:val="1"/>
      <w:marLeft w:val="0"/>
      <w:marRight w:val="0"/>
      <w:marTop w:val="0"/>
      <w:marBottom w:val="0"/>
      <w:divBdr>
        <w:top w:val="none" w:sz="0" w:space="0" w:color="auto"/>
        <w:left w:val="none" w:sz="0" w:space="0" w:color="auto"/>
        <w:bottom w:val="none" w:sz="0" w:space="0" w:color="auto"/>
        <w:right w:val="none" w:sz="0" w:space="0" w:color="auto"/>
      </w:divBdr>
    </w:div>
    <w:div w:id="918297440">
      <w:bodyDiv w:val="1"/>
      <w:marLeft w:val="0"/>
      <w:marRight w:val="0"/>
      <w:marTop w:val="0"/>
      <w:marBottom w:val="0"/>
      <w:divBdr>
        <w:top w:val="none" w:sz="0" w:space="0" w:color="auto"/>
        <w:left w:val="none" w:sz="0" w:space="0" w:color="auto"/>
        <w:bottom w:val="none" w:sz="0" w:space="0" w:color="auto"/>
        <w:right w:val="none" w:sz="0" w:space="0" w:color="auto"/>
      </w:divBdr>
    </w:div>
    <w:div w:id="921257716">
      <w:bodyDiv w:val="1"/>
      <w:marLeft w:val="0"/>
      <w:marRight w:val="0"/>
      <w:marTop w:val="0"/>
      <w:marBottom w:val="0"/>
      <w:divBdr>
        <w:top w:val="none" w:sz="0" w:space="0" w:color="auto"/>
        <w:left w:val="none" w:sz="0" w:space="0" w:color="auto"/>
        <w:bottom w:val="none" w:sz="0" w:space="0" w:color="auto"/>
        <w:right w:val="none" w:sz="0" w:space="0" w:color="auto"/>
      </w:divBdr>
    </w:div>
    <w:div w:id="940062421">
      <w:bodyDiv w:val="1"/>
      <w:marLeft w:val="0"/>
      <w:marRight w:val="0"/>
      <w:marTop w:val="0"/>
      <w:marBottom w:val="0"/>
      <w:divBdr>
        <w:top w:val="none" w:sz="0" w:space="0" w:color="auto"/>
        <w:left w:val="none" w:sz="0" w:space="0" w:color="auto"/>
        <w:bottom w:val="none" w:sz="0" w:space="0" w:color="auto"/>
        <w:right w:val="none" w:sz="0" w:space="0" w:color="auto"/>
      </w:divBdr>
    </w:div>
    <w:div w:id="940531170">
      <w:bodyDiv w:val="1"/>
      <w:marLeft w:val="0"/>
      <w:marRight w:val="0"/>
      <w:marTop w:val="0"/>
      <w:marBottom w:val="0"/>
      <w:divBdr>
        <w:top w:val="none" w:sz="0" w:space="0" w:color="auto"/>
        <w:left w:val="none" w:sz="0" w:space="0" w:color="auto"/>
        <w:bottom w:val="none" w:sz="0" w:space="0" w:color="auto"/>
        <w:right w:val="none" w:sz="0" w:space="0" w:color="auto"/>
      </w:divBdr>
    </w:div>
    <w:div w:id="946619318">
      <w:bodyDiv w:val="1"/>
      <w:marLeft w:val="0"/>
      <w:marRight w:val="0"/>
      <w:marTop w:val="0"/>
      <w:marBottom w:val="0"/>
      <w:divBdr>
        <w:top w:val="none" w:sz="0" w:space="0" w:color="auto"/>
        <w:left w:val="none" w:sz="0" w:space="0" w:color="auto"/>
        <w:bottom w:val="none" w:sz="0" w:space="0" w:color="auto"/>
        <w:right w:val="none" w:sz="0" w:space="0" w:color="auto"/>
      </w:divBdr>
    </w:div>
    <w:div w:id="949892558">
      <w:bodyDiv w:val="1"/>
      <w:marLeft w:val="0"/>
      <w:marRight w:val="0"/>
      <w:marTop w:val="0"/>
      <w:marBottom w:val="0"/>
      <w:divBdr>
        <w:top w:val="none" w:sz="0" w:space="0" w:color="auto"/>
        <w:left w:val="none" w:sz="0" w:space="0" w:color="auto"/>
        <w:bottom w:val="none" w:sz="0" w:space="0" w:color="auto"/>
        <w:right w:val="none" w:sz="0" w:space="0" w:color="auto"/>
      </w:divBdr>
    </w:div>
    <w:div w:id="953831864">
      <w:bodyDiv w:val="1"/>
      <w:marLeft w:val="0"/>
      <w:marRight w:val="0"/>
      <w:marTop w:val="0"/>
      <w:marBottom w:val="0"/>
      <w:divBdr>
        <w:top w:val="none" w:sz="0" w:space="0" w:color="auto"/>
        <w:left w:val="none" w:sz="0" w:space="0" w:color="auto"/>
        <w:bottom w:val="none" w:sz="0" w:space="0" w:color="auto"/>
        <w:right w:val="none" w:sz="0" w:space="0" w:color="auto"/>
      </w:divBdr>
    </w:div>
    <w:div w:id="990405957">
      <w:bodyDiv w:val="1"/>
      <w:marLeft w:val="0"/>
      <w:marRight w:val="0"/>
      <w:marTop w:val="0"/>
      <w:marBottom w:val="0"/>
      <w:divBdr>
        <w:top w:val="none" w:sz="0" w:space="0" w:color="auto"/>
        <w:left w:val="none" w:sz="0" w:space="0" w:color="auto"/>
        <w:bottom w:val="none" w:sz="0" w:space="0" w:color="auto"/>
        <w:right w:val="none" w:sz="0" w:space="0" w:color="auto"/>
      </w:divBdr>
    </w:div>
    <w:div w:id="1001853680">
      <w:bodyDiv w:val="1"/>
      <w:marLeft w:val="0"/>
      <w:marRight w:val="0"/>
      <w:marTop w:val="0"/>
      <w:marBottom w:val="0"/>
      <w:divBdr>
        <w:top w:val="none" w:sz="0" w:space="0" w:color="auto"/>
        <w:left w:val="none" w:sz="0" w:space="0" w:color="auto"/>
        <w:bottom w:val="none" w:sz="0" w:space="0" w:color="auto"/>
        <w:right w:val="none" w:sz="0" w:space="0" w:color="auto"/>
      </w:divBdr>
    </w:div>
    <w:div w:id="1008098539">
      <w:bodyDiv w:val="1"/>
      <w:marLeft w:val="0"/>
      <w:marRight w:val="0"/>
      <w:marTop w:val="0"/>
      <w:marBottom w:val="0"/>
      <w:divBdr>
        <w:top w:val="none" w:sz="0" w:space="0" w:color="auto"/>
        <w:left w:val="none" w:sz="0" w:space="0" w:color="auto"/>
        <w:bottom w:val="none" w:sz="0" w:space="0" w:color="auto"/>
        <w:right w:val="none" w:sz="0" w:space="0" w:color="auto"/>
      </w:divBdr>
    </w:div>
    <w:div w:id="1021512995">
      <w:bodyDiv w:val="1"/>
      <w:marLeft w:val="0"/>
      <w:marRight w:val="0"/>
      <w:marTop w:val="0"/>
      <w:marBottom w:val="0"/>
      <w:divBdr>
        <w:top w:val="none" w:sz="0" w:space="0" w:color="auto"/>
        <w:left w:val="none" w:sz="0" w:space="0" w:color="auto"/>
        <w:bottom w:val="none" w:sz="0" w:space="0" w:color="auto"/>
        <w:right w:val="none" w:sz="0" w:space="0" w:color="auto"/>
      </w:divBdr>
    </w:div>
    <w:div w:id="1044671494">
      <w:bodyDiv w:val="1"/>
      <w:marLeft w:val="0"/>
      <w:marRight w:val="0"/>
      <w:marTop w:val="0"/>
      <w:marBottom w:val="0"/>
      <w:divBdr>
        <w:top w:val="none" w:sz="0" w:space="0" w:color="auto"/>
        <w:left w:val="none" w:sz="0" w:space="0" w:color="auto"/>
        <w:bottom w:val="none" w:sz="0" w:space="0" w:color="auto"/>
        <w:right w:val="none" w:sz="0" w:space="0" w:color="auto"/>
      </w:divBdr>
    </w:div>
    <w:div w:id="1053382822">
      <w:bodyDiv w:val="1"/>
      <w:marLeft w:val="0"/>
      <w:marRight w:val="0"/>
      <w:marTop w:val="0"/>
      <w:marBottom w:val="0"/>
      <w:divBdr>
        <w:top w:val="none" w:sz="0" w:space="0" w:color="auto"/>
        <w:left w:val="none" w:sz="0" w:space="0" w:color="auto"/>
        <w:bottom w:val="none" w:sz="0" w:space="0" w:color="auto"/>
        <w:right w:val="none" w:sz="0" w:space="0" w:color="auto"/>
      </w:divBdr>
    </w:div>
    <w:div w:id="1058044398">
      <w:bodyDiv w:val="1"/>
      <w:marLeft w:val="0"/>
      <w:marRight w:val="0"/>
      <w:marTop w:val="0"/>
      <w:marBottom w:val="0"/>
      <w:divBdr>
        <w:top w:val="none" w:sz="0" w:space="0" w:color="auto"/>
        <w:left w:val="none" w:sz="0" w:space="0" w:color="auto"/>
        <w:bottom w:val="none" w:sz="0" w:space="0" w:color="auto"/>
        <w:right w:val="none" w:sz="0" w:space="0" w:color="auto"/>
      </w:divBdr>
    </w:div>
    <w:div w:id="1058474582">
      <w:bodyDiv w:val="1"/>
      <w:marLeft w:val="0"/>
      <w:marRight w:val="0"/>
      <w:marTop w:val="0"/>
      <w:marBottom w:val="0"/>
      <w:divBdr>
        <w:top w:val="none" w:sz="0" w:space="0" w:color="auto"/>
        <w:left w:val="none" w:sz="0" w:space="0" w:color="auto"/>
        <w:bottom w:val="none" w:sz="0" w:space="0" w:color="auto"/>
        <w:right w:val="none" w:sz="0" w:space="0" w:color="auto"/>
      </w:divBdr>
    </w:div>
    <w:div w:id="1078097612">
      <w:bodyDiv w:val="1"/>
      <w:marLeft w:val="0"/>
      <w:marRight w:val="0"/>
      <w:marTop w:val="0"/>
      <w:marBottom w:val="0"/>
      <w:divBdr>
        <w:top w:val="none" w:sz="0" w:space="0" w:color="auto"/>
        <w:left w:val="none" w:sz="0" w:space="0" w:color="auto"/>
        <w:bottom w:val="none" w:sz="0" w:space="0" w:color="auto"/>
        <w:right w:val="none" w:sz="0" w:space="0" w:color="auto"/>
      </w:divBdr>
    </w:div>
    <w:div w:id="1096361965">
      <w:bodyDiv w:val="1"/>
      <w:marLeft w:val="0"/>
      <w:marRight w:val="0"/>
      <w:marTop w:val="0"/>
      <w:marBottom w:val="0"/>
      <w:divBdr>
        <w:top w:val="none" w:sz="0" w:space="0" w:color="auto"/>
        <w:left w:val="none" w:sz="0" w:space="0" w:color="auto"/>
        <w:bottom w:val="none" w:sz="0" w:space="0" w:color="auto"/>
        <w:right w:val="none" w:sz="0" w:space="0" w:color="auto"/>
      </w:divBdr>
    </w:div>
    <w:div w:id="1102603090">
      <w:bodyDiv w:val="1"/>
      <w:marLeft w:val="0"/>
      <w:marRight w:val="0"/>
      <w:marTop w:val="0"/>
      <w:marBottom w:val="0"/>
      <w:divBdr>
        <w:top w:val="none" w:sz="0" w:space="0" w:color="auto"/>
        <w:left w:val="none" w:sz="0" w:space="0" w:color="auto"/>
        <w:bottom w:val="none" w:sz="0" w:space="0" w:color="auto"/>
        <w:right w:val="none" w:sz="0" w:space="0" w:color="auto"/>
      </w:divBdr>
    </w:div>
    <w:div w:id="1108425259">
      <w:bodyDiv w:val="1"/>
      <w:marLeft w:val="0"/>
      <w:marRight w:val="0"/>
      <w:marTop w:val="0"/>
      <w:marBottom w:val="0"/>
      <w:divBdr>
        <w:top w:val="none" w:sz="0" w:space="0" w:color="auto"/>
        <w:left w:val="none" w:sz="0" w:space="0" w:color="auto"/>
        <w:bottom w:val="none" w:sz="0" w:space="0" w:color="auto"/>
        <w:right w:val="none" w:sz="0" w:space="0" w:color="auto"/>
      </w:divBdr>
    </w:div>
    <w:div w:id="1126118500">
      <w:bodyDiv w:val="1"/>
      <w:marLeft w:val="0"/>
      <w:marRight w:val="0"/>
      <w:marTop w:val="0"/>
      <w:marBottom w:val="0"/>
      <w:divBdr>
        <w:top w:val="none" w:sz="0" w:space="0" w:color="auto"/>
        <w:left w:val="none" w:sz="0" w:space="0" w:color="auto"/>
        <w:bottom w:val="none" w:sz="0" w:space="0" w:color="auto"/>
        <w:right w:val="none" w:sz="0" w:space="0" w:color="auto"/>
      </w:divBdr>
    </w:div>
    <w:div w:id="1129588547">
      <w:bodyDiv w:val="1"/>
      <w:marLeft w:val="0"/>
      <w:marRight w:val="0"/>
      <w:marTop w:val="0"/>
      <w:marBottom w:val="0"/>
      <w:divBdr>
        <w:top w:val="none" w:sz="0" w:space="0" w:color="auto"/>
        <w:left w:val="none" w:sz="0" w:space="0" w:color="auto"/>
        <w:bottom w:val="none" w:sz="0" w:space="0" w:color="auto"/>
        <w:right w:val="none" w:sz="0" w:space="0" w:color="auto"/>
      </w:divBdr>
    </w:div>
    <w:div w:id="1136098633">
      <w:bodyDiv w:val="1"/>
      <w:marLeft w:val="0"/>
      <w:marRight w:val="0"/>
      <w:marTop w:val="0"/>
      <w:marBottom w:val="0"/>
      <w:divBdr>
        <w:top w:val="none" w:sz="0" w:space="0" w:color="auto"/>
        <w:left w:val="none" w:sz="0" w:space="0" w:color="auto"/>
        <w:bottom w:val="none" w:sz="0" w:space="0" w:color="auto"/>
        <w:right w:val="none" w:sz="0" w:space="0" w:color="auto"/>
      </w:divBdr>
    </w:div>
    <w:div w:id="1137145779">
      <w:bodyDiv w:val="1"/>
      <w:marLeft w:val="0"/>
      <w:marRight w:val="0"/>
      <w:marTop w:val="0"/>
      <w:marBottom w:val="0"/>
      <w:divBdr>
        <w:top w:val="none" w:sz="0" w:space="0" w:color="auto"/>
        <w:left w:val="none" w:sz="0" w:space="0" w:color="auto"/>
        <w:bottom w:val="none" w:sz="0" w:space="0" w:color="auto"/>
        <w:right w:val="none" w:sz="0" w:space="0" w:color="auto"/>
      </w:divBdr>
    </w:div>
    <w:div w:id="1143157500">
      <w:bodyDiv w:val="1"/>
      <w:marLeft w:val="0"/>
      <w:marRight w:val="0"/>
      <w:marTop w:val="0"/>
      <w:marBottom w:val="0"/>
      <w:divBdr>
        <w:top w:val="none" w:sz="0" w:space="0" w:color="auto"/>
        <w:left w:val="none" w:sz="0" w:space="0" w:color="auto"/>
        <w:bottom w:val="none" w:sz="0" w:space="0" w:color="auto"/>
        <w:right w:val="none" w:sz="0" w:space="0" w:color="auto"/>
      </w:divBdr>
    </w:div>
    <w:div w:id="1149251463">
      <w:bodyDiv w:val="1"/>
      <w:marLeft w:val="0"/>
      <w:marRight w:val="0"/>
      <w:marTop w:val="0"/>
      <w:marBottom w:val="0"/>
      <w:divBdr>
        <w:top w:val="none" w:sz="0" w:space="0" w:color="auto"/>
        <w:left w:val="none" w:sz="0" w:space="0" w:color="auto"/>
        <w:bottom w:val="none" w:sz="0" w:space="0" w:color="auto"/>
        <w:right w:val="none" w:sz="0" w:space="0" w:color="auto"/>
      </w:divBdr>
    </w:div>
    <w:div w:id="1152791122">
      <w:bodyDiv w:val="1"/>
      <w:marLeft w:val="0"/>
      <w:marRight w:val="0"/>
      <w:marTop w:val="0"/>
      <w:marBottom w:val="0"/>
      <w:divBdr>
        <w:top w:val="none" w:sz="0" w:space="0" w:color="auto"/>
        <w:left w:val="none" w:sz="0" w:space="0" w:color="auto"/>
        <w:bottom w:val="none" w:sz="0" w:space="0" w:color="auto"/>
        <w:right w:val="none" w:sz="0" w:space="0" w:color="auto"/>
      </w:divBdr>
    </w:div>
    <w:div w:id="1157381150">
      <w:bodyDiv w:val="1"/>
      <w:marLeft w:val="0"/>
      <w:marRight w:val="0"/>
      <w:marTop w:val="0"/>
      <w:marBottom w:val="0"/>
      <w:divBdr>
        <w:top w:val="none" w:sz="0" w:space="0" w:color="auto"/>
        <w:left w:val="none" w:sz="0" w:space="0" w:color="auto"/>
        <w:bottom w:val="none" w:sz="0" w:space="0" w:color="auto"/>
        <w:right w:val="none" w:sz="0" w:space="0" w:color="auto"/>
      </w:divBdr>
    </w:div>
    <w:div w:id="1161505957">
      <w:bodyDiv w:val="1"/>
      <w:marLeft w:val="0"/>
      <w:marRight w:val="0"/>
      <w:marTop w:val="0"/>
      <w:marBottom w:val="0"/>
      <w:divBdr>
        <w:top w:val="none" w:sz="0" w:space="0" w:color="auto"/>
        <w:left w:val="none" w:sz="0" w:space="0" w:color="auto"/>
        <w:bottom w:val="none" w:sz="0" w:space="0" w:color="auto"/>
        <w:right w:val="none" w:sz="0" w:space="0" w:color="auto"/>
      </w:divBdr>
    </w:div>
    <w:div w:id="1162431254">
      <w:bodyDiv w:val="1"/>
      <w:marLeft w:val="0"/>
      <w:marRight w:val="0"/>
      <w:marTop w:val="0"/>
      <w:marBottom w:val="0"/>
      <w:divBdr>
        <w:top w:val="none" w:sz="0" w:space="0" w:color="auto"/>
        <w:left w:val="none" w:sz="0" w:space="0" w:color="auto"/>
        <w:bottom w:val="none" w:sz="0" w:space="0" w:color="auto"/>
        <w:right w:val="none" w:sz="0" w:space="0" w:color="auto"/>
      </w:divBdr>
    </w:div>
    <w:div w:id="1163005610">
      <w:bodyDiv w:val="1"/>
      <w:marLeft w:val="0"/>
      <w:marRight w:val="0"/>
      <w:marTop w:val="0"/>
      <w:marBottom w:val="0"/>
      <w:divBdr>
        <w:top w:val="none" w:sz="0" w:space="0" w:color="auto"/>
        <w:left w:val="none" w:sz="0" w:space="0" w:color="auto"/>
        <w:bottom w:val="none" w:sz="0" w:space="0" w:color="auto"/>
        <w:right w:val="none" w:sz="0" w:space="0" w:color="auto"/>
      </w:divBdr>
    </w:div>
    <w:div w:id="1201553604">
      <w:bodyDiv w:val="1"/>
      <w:marLeft w:val="0"/>
      <w:marRight w:val="0"/>
      <w:marTop w:val="0"/>
      <w:marBottom w:val="0"/>
      <w:divBdr>
        <w:top w:val="none" w:sz="0" w:space="0" w:color="auto"/>
        <w:left w:val="none" w:sz="0" w:space="0" w:color="auto"/>
        <w:bottom w:val="none" w:sz="0" w:space="0" w:color="auto"/>
        <w:right w:val="none" w:sz="0" w:space="0" w:color="auto"/>
      </w:divBdr>
    </w:div>
    <w:div w:id="1210531824">
      <w:bodyDiv w:val="1"/>
      <w:marLeft w:val="0"/>
      <w:marRight w:val="0"/>
      <w:marTop w:val="0"/>
      <w:marBottom w:val="0"/>
      <w:divBdr>
        <w:top w:val="none" w:sz="0" w:space="0" w:color="auto"/>
        <w:left w:val="none" w:sz="0" w:space="0" w:color="auto"/>
        <w:bottom w:val="none" w:sz="0" w:space="0" w:color="auto"/>
        <w:right w:val="none" w:sz="0" w:space="0" w:color="auto"/>
      </w:divBdr>
    </w:div>
    <w:div w:id="1217470242">
      <w:bodyDiv w:val="1"/>
      <w:marLeft w:val="0"/>
      <w:marRight w:val="0"/>
      <w:marTop w:val="0"/>
      <w:marBottom w:val="0"/>
      <w:divBdr>
        <w:top w:val="none" w:sz="0" w:space="0" w:color="auto"/>
        <w:left w:val="none" w:sz="0" w:space="0" w:color="auto"/>
        <w:bottom w:val="none" w:sz="0" w:space="0" w:color="auto"/>
        <w:right w:val="none" w:sz="0" w:space="0" w:color="auto"/>
      </w:divBdr>
    </w:div>
    <w:div w:id="1218854183">
      <w:bodyDiv w:val="1"/>
      <w:marLeft w:val="0"/>
      <w:marRight w:val="0"/>
      <w:marTop w:val="0"/>
      <w:marBottom w:val="0"/>
      <w:divBdr>
        <w:top w:val="none" w:sz="0" w:space="0" w:color="auto"/>
        <w:left w:val="none" w:sz="0" w:space="0" w:color="auto"/>
        <w:bottom w:val="none" w:sz="0" w:space="0" w:color="auto"/>
        <w:right w:val="none" w:sz="0" w:space="0" w:color="auto"/>
      </w:divBdr>
    </w:div>
    <w:div w:id="1226992846">
      <w:bodyDiv w:val="1"/>
      <w:marLeft w:val="0"/>
      <w:marRight w:val="0"/>
      <w:marTop w:val="0"/>
      <w:marBottom w:val="0"/>
      <w:divBdr>
        <w:top w:val="none" w:sz="0" w:space="0" w:color="auto"/>
        <w:left w:val="none" w:sz="0" w:space="0" w:color="auto"/>
        <w:bottom w:val="none" w:sz="0" w:space="0" w:color="auto"/>
        <w:right w:val="none" w:sz="0" w:space="0" w:color="auto"/>
      </w:divBdr>
    </w:div>
    <w:div w:id="1285769645">
      <w:bodyDiv w:val="1"/>
      <w:marLeft w:val="0"/>
      <w:marRight w:val="0"/>
      <w:marTop w:val="0"/>
      <w:marBottom w:val="0"/>
      <w:divBdr>
        <w:top w:val="none" w:sz="0" w:space="0" w:color="auto"/>
        <w:left w:val="none" w:sz="0" w:space="0" w:color="auto"/>
        <w:bottom w:val="none" w:sz="0" w:space="0" w:color="auto"/>
        <w:right w:val="none" w:sz="0" w:space="0" w:color="auto"/>
      </w:divBdr>
    </w:div>
    <w:div w:id="1286883383">
      <w:bodyDiv w:val="1"/>
      <w:marLeft w:val="0"/>
      <w:marRight w:val="0"/>
      <w:marTop w:val="0"/>
      <w:marBottom w:val="0"/>
      <w:divBdr>
        <w:top w:val="none" w:sz="0" w:space="0" w:color="auto"/>
        <w:left w:val="none" w:sz="0" w:space="0" w:color="auto"/>
        <w:bottom w:val="none" w:sz="0" w:space="0" w:color="auto"/>
        <w:right w:val="none" w:sz="0" w:space="0" w:color="auto"/>
      </w:divBdr>
    </w:div>
    <w:div w:id="1294676242">
      <w:bodyDiv w:val="1"/>
      <w:marLeft w:val="0"/>
      <w:marRight w:val="0"/>
      <w:marTop w:val="0"/>
      <w:marBottom w:val="0"/>
      <w:divBdr>
        <w:top w:val="none" w:sz="0" w:space="0" w:color="auto"/>
        <w:left w:val="none" w:sz="0" w:space="0" w:color="auto"/>
        <w:bottom w:val="none" w:sz="0" w:space="0" w:color="auto"/>
        <w:right w:val="none" w:sz="0" w:space="0" w:color="auto"/>
      </w:divBdr>
    </w:div>
    <w:div w:id="1305967922">
      <w:bodyDiv w:val="1"/>
      <w:marLeft w:val="0"/>
      <w:marRight w:val="0"/>
      <w:marTop w:val="0"/>
      <w:marBottom w:val="0"/>
      <w:divBdr>
        <w:top w:val="none" w:sz="0" w:space="0" w:color="auto"/>
        <w:left w:val="none" w:sz="0" w:space="0" w:color="auto"/>
        <w:bottom w:val="none" w:sz="0" w:space="0" w:color="auto"/>
        <w:right w:val="none" w:sz="0" w:space="0" w:color="auto"/>
      </w:divBdr>
    </w:div>
    <w:div w:id="1314289695">
      <w:bodyDiv w:val="1"/>
      <w:marLeft w:val="0"/>
      <w:marRight w:val="0"/>
      <w:marTop w:val="0"/>
      <w:marBottom w:val="0"/>
      <w:divBdr>
        <w:top w:val="none" w:sz="0" w:space="0" w:color="auto"/>
        <w:left w:val="none" w:sz="0" w:space="0" w:color="auto"/>
        <w:bottom w:val="none" w:sz="0" w:space="0" w:color="auto"/>
        <w:right w:val="none" w:sz="0" w:space="0" w:color="auto"/>
      </w:divBdr>
    </w:div>
    <w:div w:id="1324047574">
      <w:bodyDiv w:val="1"/>
      <w:marLeft w:val="0"/>
      <w:marRight w:val="0"/>
      <w:marTop w:val="0"/>
      <w:marBottom w:val="0"/>
      <w:divBdr>
        <w:top w:val="none" w:sz="0" w:space="0" w:color="auto"/>
        <w:left w:val="none" w:sz="0" w:space="0" w:color="auto"/>
        <w:bottom w:val="none" w:sz="0" w:space="0" w:color="auto"/>
        <w:right w:val="none" w:sz="0" w:space="0" w:color="auto"/>
      </w:divBdr>
    </w:div>
    <w:div w:id="1342783787">
      <w:bodyDiv w:val="1"/>
      <w:marLeft w:val="0"/>
      <w:marRight w:val="0"/>
      <w:marTop w:val="0"/>
      <w:marBottom w:val="0"/>
      <w:divBdr>
        <w:top w:val="none" w:sz="0" w:space="0" w:color="auto"/>
        <w:left w:val="none" w:sz="0" w:space="0" w:color="auto"/>
        <w:bottom w:val="none" w:sz="0" w:space="0" w:color="auto"/>
        <w:right w:val="none" w:sz="0" w:space="0" w:color="auto"/>
      </w:divBdr>
    </w:div>
    <w:div w:id="1345791273">
      <w:bodyDiv w:val="1"/>
      <w:marLeft w:val="0"/>
      <w:marRight w:val="0"/>
      <w:marTop w:val="0"/>
      <w:marBottom w:val="0"/>
      <w:divBdr>
        <w:top w:val="none" w:sz="0" w:space="0" w:color="auto"/>
        <w:left w:val="none" w:sz="0" w:space="0" w:color="auto"/>
        <w:bottom w:val="none" w:sz="0" w:space="0" w:color="auto"/>
        <w:right w:val="none" w:sz="0" w:space="0" w:color="auto"/>
      </w:divBdr>
    </w:div>
    <w:div w:id="1374185367">
      <w:bodyDiv w:val="1"/>
      <w:marLeft w:val="0"/>
      <w:marRight w:val="0"/>
      <w:marTop w:val="0"/>
      <w:marBottom w:val="0"/>
      <w:divBdr>
        <w:top w:val="none" w:sz="0" w:space="0" w:color="auto"/>
        <w:left w:val="none" w:sz="0" w:space="0" w:color="auto"/>
        <w:bottom w:val="none" w:sz="0" w:space="0" w:color="auto"/>
        <w:right w:val="none" w:sz="0" w:space="0" w:color="auto"/>
      </w:divBdr>
    </w:div>
    <w:div w:id="1381899572">
      <w:bodyDiv w:val="1"/>
      <w:marLeft w:val="0"/>
      <w:marRight w:val="0"/>
      <w:marTop w:val="0"/>
      <w:marBottom w:val="0"/>
      <w:divBdr>
        <w:top w:val="none" w:sz="0" w:space="0" w:color="auto"/>
        <w:left w:val="none" w:sz="0" w:space="0" w:color="auto"/>
        <w:bottom w:val="none" w:sz="0" w:space="0" w:color="auto"/>
        <w:right w:val="none" w:sz="0" w:space="0" w:color="auto"/>
      </w:divBdr>
    </w:div>
    <w:div w:id="1394889086">
      <w:bodyDiv w:val="1"/>
      <w:marLeft w:val="0"/>
      <w:marRight w:val="0"/>
      <w:marTop w:val="0"/>
      <w:marBottom w:val="0"/>
      <w:divBdr>
        <w:top w:val="none" w:sz="0" w:space="0" w:color="auto"/>
        <w:left w:val="none" w:sz="0" w:space="0" w:color="auto"/>
        <w:bottom w:val="none" w:sz="0" w:space="0" w:color="auto"/>
        <w:right w:val="none" w:sz="0" w:space="0" w:color="auto"/>
      </w:divBdr>
    </w:div>
    <w:div w:id="1395815760">
      <w:bodyDiv w:val="1"/>
      <w:marLeft w:val="0"/>
      <w:marRight w:val="0"/>
      <w:marTop w:val="0"/>
      <w:marBottom w:val="0"/>
      <w:divBdr>
        <w:top w:val="none" w:sz="0" w:space="0" w:color="auto"/>
        <w:left w:val="none" w:sz="0" w:space="0" w:color="auto"/>
        <w:bottom w:val="none" w:sz="0" w:space="0" w:color="auto"/>
        <w:right w:val="none" w:sz="0" w:space="0" w:color="auto"/>
      </w:divBdr>
    </w:div>
    <w:div w:id="1408504124">
      <w:bodyDiv w:val="1"/>
      <w:marLeft w:val="0"/>
      <w:marRight w:val="0"/>
      <w:marTop w:val="0"/>
      <w:marBottom w:val="0"/>
      <w:divBdr>
        <w:top w:val="none" w:sz="0" w:space="0" w:color="auto"/>
        <w:left w:val="none" w:sz="0" w:space="0" w:color="auto"/>
        <w:bottom w:val="none" w:sz="0" w:space="0" w:color="auto"/>
        <w:right w:val="none" w:sz="0" w:space="0" w:color="auto"/>
      </w:divBdr>
    </w:div>
    <w:div w:id="1411849922">
      <w:bodyDiv w:val="1"/>
      <w:marLeft w:val="0"/>
      <w:marRight w:val="0"/>
      <w:marTop w:val="0"/>
      <w:marBottom w:val="0"/>
      <w:divBdr>
        <w:top w:val="none" w:sz="0" w:space="0" w:color="auto"/>
        <w:left w:val="none" w:sz="0" w:space="0" w:color="auto"/>
        <w:bottom w:val="none" w:sz="0" w:space="0" w:color="auto"/>
        <w:right w:val="none" w:sz="0" w:space="0" w:color="auto"/>
      </w:divBdr>
    </w:div>
    <w:div w:id="1417822321">
      <w:bodyDiv w:val="1"/>
      <w:marLeft w:val="0"/>
      <w:marRight w:val="0"/>
      <w:marTop w:val="0"/>
      <w:marBottom w:val="0"/>
      <w:divBdr>
        <w:top w:val="none" w:sz="0" w:space="0" w:color="auto"/>
        <w:left w:val="none" w:sz="0" w:space="0" w:color="auto"/>
        <w:bottom w:val="none" w:sz="0" w:space="0" w:color="auto"/>
        <w:right w:val="none" w:sz="0" w:space="0" w:color="auto"/>
      </w:divBdr>
    </w:div>
    <w:div w:id="1436753641">
      <w:bodyDiv w:val="1"/>
      <w:marLeft w:val="0"/>
      <w:marRight w:val="0"/>
      <w:marTop w:val="0"/>
      <w:marBottom w:val="0"/>
      <w:divBdr>
        <w:top w:val="none" w:sz="0" w:space="0" w:color="auto"/>
        <w:left w:val="none" w:sz="0" w:space="0" w:color="auto"/>
        <w:bottom w:val="none" w:sz="0" w:space="0" w:color="auto"/>
        <w:right w:val="none" w:sz="0" w:space="0" w:color="auto"/>
      </w:divBdr>
    </w:div>
    <w:div w:id="1453482003">
      <w:bodyDiv w:val="1"/>
      <w:marLeft w:val="0"/>
      <w:marRight w:val="0"/>
      <w:marTop w:val="0"/>
      <w:marBottom w:val="0"/>
      <w:divBdr>
        <w:top w:val="none" w:sz="0" w:space="0" w:color="auto"/>
        <w:left w:val="none" w:sz="0" w:space="0" w:color="auto"/>
        <w:bottom w:val="none" w:sz="0" w:space="0" w:color="auto"/>
        <w:right w:val="none" w:sz="0" w:space="0" w:color="auto"/>
      </w:divBdr>
    </w:div>
    <w:div w:id="1456485162">
      <w:bodyDiv w:val="1"/>
      <w:marLeft w:val="0"/>
      <w:marRight w:val="0"/>
      <w:marTop w:val="0"/>
      <w:marBottom w:val="0"/>
      <w:divBdr>
        <w:top w:val="none" w:sz="0" w:space="0" w:color="auto"/>
        <w:left w:val="none" w:sz="0" w:space="0" w:color="auto"/>
        <w:bottom w:val="none" w:sz="0" w:space="0" w:color="auto"/>
        <w:right w:val="none" w:sz="0" w:space="0" w:color="auto"/>
      </w:divBdr>
    </w:div>
    <w:div w:id="1461873110">
      <w:bodyDiv w:val="1"/>
      <w:marLeft w:val="0"/>
      <w:marRight w:val="0"/>
      <w:marTop w:val="0"/>
      <w:marBottom w:val="0"/>
      <w:divBdr>
        <w:top w:val="none" w:sz="0" w:space="0" w:color="auto"/>
        <w:left w:val="none" w:sz="0" w:space="0" w:color="auto"/>
        <w:bottom w:val="none" w:sz="0" w:space="0" w:color="auto"/>
        <w:right w:val="none" w:sz="0" w:space="0" w:color="auto"/>
      </w:divBdr>
    </w:div>
    <w:div w:id="1467358178">
      <w:bodyDiv w:val="1"/>
      <w:marLeft w:val="0"/>
      <w:marRight w:val="0"/>
      <w:marTop w:val="0"/>
      <w:marBottom w:val="0"/>
      <w:divBdr>
        <w:top w:val="none" w:sz="0" w:space="0" w:color="auto"/>
        <w:left w:val="none" w:sz="0" w:space="0" w:color="auto"/>
        <w:bottom w:val="none" w:sz="0" w:space="0" w:color="auto"/>
        <w:right w:val="none" w:sz="0" w:space="0" w:color="auto"/>
      </w:divBdr>
    </w:div>
    <w:div w:id="1477916777">
      <w:bodyDiv w:val="1"/>
      <w:marLeft w:val="0"/>
      <w:marRight w:val="0"/>
      <w:marTop w:val="0"/>
      <w:marBottom w:val="0"/>
      <w:divBdr>
        <w:top w:val="none" w:sz="0" w:space="0" w:color="auto"/>
        <w:left w:val="none" w:sz="0" w:space="0" w:color="auto"/>
        <w:bottom w:val="none" w:sz="0" w:space="0" w:color="auto"/>
        <w:right w:val="none" w:sz="0" w:space="0" w:color="auto"/>
      </w:divBdr>
    </w:div>
    <w:div w:id="1492986581">
      <w:bodyDiv w:val="1"/>
      <w:marLeft w:val="0"/>
      <w:marRight w:val="0"/>
      <w:marTop w:val="0"/>
      <w:marBottom w:val="0"/>
      <w:divBdr>
        <w:top w:val="none" w:sz="0" w:space="0" w:color="auto"/>
        <w:left w:val="none" w:sz="0" w:space="0" w:color="auto"/>
        <w:bottom w:val="none" w:sz="0" w:space="0" w:color="auto"/>
        <w:right w:val="none" w:sz="0" w:space="0" w:color="auto"/>
      </w:divBdr>
    </w:div>
    <w:div w:id="1512136765">
      <w:bodyDiv w:val="1"/>
      <w:marLeft w:val="0"/>
      <w:marRight w:val="0"/>
      <w:marTop w:val="0"/>
      <w:marBottom w:val="0"/>
      <w:divBdr>
        <w:top w:val="none" w:sz="0" w:space="0" w:color="auto"/>
        <w:left w:val="none" w:sz="0" w:space="0" w:color="auto"/>
        <w:bottom w:val="none" w:sz="0" w:space="0" w:color="auto"/>
        <w:right w:val="none" w:sz="0" w:space="0" w:color="auto"/>
      </w:divBdr>
    </w:div>
    <w:div w:id="1548486399">
      <w:bodyDiv w:val="1"/>
      <w:marLeft w:val="0"/>
      <w:marRight w:val="0"/>
      <w:marTop w:val="0"/>
      <w:marBottom w:val="0"/>
      <w:divBdr>
        <w:top w:val="none" w:sz="0" w:space="0" w:color="auto"/>
        <w:left w:val="none" w:sz="0" w:space="0" w:color="auto"/>
        <w:bottom w:val="none" w:sz="0" w:space="0" w:color="auto"/>
        <w:right w:val="none" w:sz="0" w:space="0" w:color="auto"/>
      </w:divBdr>
    </w:div>
    <w:div w:id="1560289655">
      <w:bodyDiv w:val="1"/>
      <w:marLeft w:val="0"/>
      <w:marRight w:val="0"/>
      <w:marTop w:val="0"/>
      <w:marBottom w:val="0"/>
      <w:divBdr>
        <w:top w:val="none" w:sz="0" w:space="0" w:color="auto"/>
        <w:left w:val="none" w:sz="0" w:space="0" w:color="auto"/>
        <w:bottom w:val="none" w:sz="0" w:space="0" w:color="auto"/>
        <w:right w:val="none" w:sz="0" w:space="0" w:color="auto"/>
      </w:divBdr>
    </w:div>
    <w:div w:id="1576352585">
      <w:bodyDiv w:val="1"/>
      <w:marLeft w:val="0"/>
      <w:marRight w:val="0"/>
      <w:marTop w:val="0"/>
      <w:marBottom w:val="0"/>
      <w:divBdr>
        <w:top w:val="none" w:sz="0" w:space="0" w:color="auto"/>
        <w:left w:val="none" w:sz="0" w:space="0" w:color="auto"/>
        <w:bottom w:val="none" w:sz="0" w:space="0" w:color="auto"/>
        <w:right w:val="none" w:sz="0" w:space="0" w:color="auto"/>
      </w:divBdr>
    </w:div>
    <w:div w:id="1602638302">
      <w:bodyDiv w:val="1"/>
      <w:marLeft w:val="0"/>
      <w:marRight w:val="0"/>
      <w:marTop w:val="0"/>
      <w:marBottom w:val="0"/>
      <w:divBdr>
        <w:top w:val="none" w:sz="0" w:space="0" w:color="auto"/>
        <w:left w:val="none" w:sz="0" w:space="0" w:color="auto"/>
        <w:bottom w:val="none" w:sz="0" w:space="0" w:color="auto"/>
        <w:right w:val="none" w:sz="0" w:space="0" w:color="auto"/>
      </w:divBdr>
    </w:div>
    <w:div w:id="1620378282">
      <w:bodyDiv w:val="1"/>
      <w:marLeft w:val="0"/>
      <w:marRight w:val="0"/>
      <w:marTop w:val="0"/>
      <w:marBottom w:val="0"/>
      <w:divBdr>
        <w:top w:val="none" w:sz="0" w:space="0" w:color="auto"/>
        <w:left w:val="none" w:sz="0" w:space="0" w:color="auto"/>
        <w:bottom w:val="none" w:sz="0" w:space="0" w:color="auto"/>
        <w:right w:val="none" w:sz="0" w:space="0" w:color="auto"/>
      </w:divBdr>
    </w:div>
    <w:div w:id="1624774153">
      <w:bodyDiv w:val="1"/>
      <w:marLeft w:val="0"/>
      <w:marRight w:val="0"/>
      <w:marTop w:val="0"/>
      <w:marBottom w:val="0"/>
      <w:divBdr>
        <w:top w:val="none" w:sz="0" w:space="0" w:color="auto"/>
        <w:left w:val="none" w:sz="0" w:space="0" w:color="auto"/>
        <w:bottom w:val="none" w:sz="0" w:space="0" w:color="auto"/>
        <w:right w:val="none" w:sz="0" w:space="0" w:color="auto"/>
      </w:divBdr>
    </w:div>
    <w:div w:id="1625771796">
      <w:bodyDiv w:val="1"/>
      <w:marLeft w:val="0"/>
      <w:marRight w:val="0"/>
      <w:marTop w:val="0"/>
      <w:marBottom w:val="0"/>
      <w:divBdr>
        <w:top w:val="none" w:sz="0" w:space="0" w:color="auto"/>
        <w:left w:val="none" w:sz="0" w:space="0" w:color="auto"/>
        <w:bottom w:val="none" w:sz="0" w:space="0" w:color="auto"/>
        <w:right w:val="none" w:sz="0" w:space="0" w:color="auto"/>
      </w:divBdr>
      <w:divsChild>
        <w:div w:id="1702776773">
          <w:marLeft w:val="0"/>
          <w:marRight w:val="0"/>
          <w:marTop w:val="0"/>
          <w:marBottom w:val="0"/>
          <w:divBdr>
            <w:top w:val="none" w:sz="0" w:space="0" w:color="auto"/>
            <w:left w:val="none" w:sz="0" w:space="0" w:color="auto"/>
            <w:bottom w:val="none" w:sz="0" w:space="0" w:color="auto"/>
            <w:right w:val="none" w:sz="0" w:space="0" w:color="auto"/>
          </w:divBdr>
          <w:divsChild>
            <w:div w:id="1605501337">
              <w:marLeft w:val="0"/>
              <w:marRight w:val="0"/>
              <w:marTop w:val="0"/>
              <w:marBottom w:val="0"/>
              <w:divBdr>
                <w:top w:val="none" w:sz="0" w:space="0" w:color="auto"/>
                <w:left w:val="none" w:sz="0" w:space="0" w:color="auto"/>
                <w:bottom w:val="none" w:sz="0" w:space="0" w:color="auto"/>
                <w:right w:val="none" w:sz="0" w:space="0" w:color="auto"/>
              </w:divBdr>
              <w:divsChild>
                <w:div w:id="778063433">
                  <w:marLeft w:val="0"/>
                  <w:marRight w:val="0"/>
                  <w:marTop w:val="0"/>
                  <w:marBottom w:val="0"/>
                  <w:divBdr>
                    <w:top w:val="none" w:sz="0" w:space="0" w:color="auto"/>
                    <w:left w:val="none" w:sz="0" w:space="0" w:color="auto"/>
                    <w:bottom w:val="none" w:sz="0" w:space="0" w:color="auto"/>
                    <w:right w:val="none" w:sz="0" w:space="0" w:color="auto"/>
                  </w:divBdr>
                  <w:divsChild>
                    <w:div w:id="7645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51302">
      <w:bodyDiv w:val="1"/>
      <w:marLeft w:val="0"/>
      <w:marRight w:val="0"/>
      <w:marTop w:val="0"/>
      <w:marBottom w:val="0"/>
      <w:divBdr>
        <w:top w:val="none" w:sz="0" w:space="0" w:color="auto"/>
        <w:left w:val="none" w:sz="0" w:space="0" w:color="auto"/>
        <w:bottom w:val="none" w:sz="0" w:space="0" w:color="auto"/>
        <w:right w:val="none" w:sz="0" w:space="0" w:color="auto"/>
      </w:divBdr>
    </w:div>
    <w:div w:id="1629583721">
      <w:bodyDiv w:val="1"/>
      <w:marLeft w:val="0"/>
      <w:marRight w:val="0"/>
      <w:marTop w:val="0"/>
      <w:marBottom w:val="0"/>
      <w:divBdr>
        <w:top w:val="none" w:sz="0" w:space="0" w:color="auto"/>
        <w:left w:val="none" w:sz="0" w:space="0" w:color="auto"/>
        <w:bottom w:val="none" w:sz="0" w:space="0" w:color="auto"/>
        <w:right w:val="none" w:sz="0" w:space="0" w:color="auto"/>
      </w:divBdr>
    </w:div>
    <w:div w:id="1655598259">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7343802">
      <w:bodyDiv w:val="1"/>
      <w:marLeft w:val="0"/>
      <w:marRight w:val="0"/>
      <w:marTop w:val="0"/>
      <w:marBottom w:val="0"/>
      <w:divBdr>
        <w:top w:val="none" w:sz="0" w:space="0" w:color="auto"/>
        <w:left w:val="none" w:sz="0" w:space="0" w:color="auto"/>
        <w:bottom w:val="none" w:sz="0" w:space="0" w:color="auto"/>
        <w:right w:val="none" w:sz="0" w:space="0" w:color="auto"/>
      </w:divBdr>
    </w:div>
    <w:div w:id="1677532765">
      <w:bodyDiv w:val="1"/>
      <w:marLeft w:val="0"/>
      <w:marRight w:val="0"/>
      <w:marTop w:val="0"/>
      <w:marBottom w:val="0"/>
      <w:divBdr>
        <w:top w:val="none" w:sz="0" w:space="0" w:color="auto"/>
        <w:left w:val="none" w:sz="0" w:space="0" w:color="auto"/>
        <w:bottom w:val="none" w:sz="0" w:space="0" w:color="auto"/>
        <w:right w:val="none" w:sz="0" w:space="0" w:color="auto"/>
      </w:divBdr>
    </w:div>
    <w:div w:id="1712996512">
      <w:bodyDiv w:val="1"/>
      <w:marLeft w:val="0"/>
      <w:marRight w:val="0"/>
      <w:marTop w:val="0"/>
      <w:marBottom w:val="0"/>
      <w:divBdr>
        <w:top w:val="none" w:sz="0" w:space="0" w:color="auto"/>
        <w:left w:val="none" w:sz="0" w:space="0" w:color="auto"/>
        <w:bottom w:val="none" w:sz="0" w:space="0" w:color="auto"/>
        <w:right w:val="none" w:sz="0" w:space="0" w:color="auto"/>
      </w:divBdr>
    </w:div>
    <w:div w:id="1735393451">
      <w:bodyDiv w:val="1"/>
      <w:marLeft w:val="0"/>
      <w:marRight w:val="0"/>
      <w:marTop w:val="0"/>
      <w:marBottom w:val="0"/>
      <w:divBdr>
        <w:top w:val="none" w:sz="0" w:space="0" w:color="auto"/>
        <w:left w:val="none" w:sz="0" w:space="0" w:color="auto"/>
        <w:bottom w:val="none" w:sz="0" w:space="0" w:color="auto"/>
        <w:right w:val="none" w:sz="0" w:space="0" w:color="auto"/>
      </w:divBdr>
    </w:div>
    <w:div w:id="1737777295">
      <w:bodyDiv w:val="1"/>
      <w:marLeft w:val="0"/>
      <w:marRight w:val="0"/>
      <w:marTop w:val="0"/>
      <w:marBottom w:val="0"/>
      <w:divBdr>
        <w:top w:val="none" w:sz="0" w:space="0" w:color="auto"/>
        <w:left w:val="none" w:sz="0" w:space="0" w:color="auto"/>
        <w:bottom w:val="none" w:sz="0" w:space="0" w:color="auto"/>
        <w:right w:val="none" w:sz="0" w:space="0" w:color="auto"/>
      </w:divBdr>
    </w:div>
    <w:div w:id="1745296539">
      <w:bodyDiv w:val="1"/>
      <w:marLeft w:val="0"/>
      <w:marRight w:val="0"/>
      <w:marTop w:val="0"/>
      <w:marBottom w:val="0"/>
      <w:divBdr>
        <w:top w:val="none" w:sz="0" w:space="0" w:color="auto"/>
        <w:left w:val="none" w:sz="0" w:space="0" w:color="auto"/>
        <w:bottom w:val="none" w:sz="0" w:space="0" w:color="auto"/>
        <w:right w:val="none" w:sz="0" w:space="0" w:color="auto"/>
      </w:divBdr>
    </w:div>
    <w:div w:id="1779641135">
      <w:bodyDiv w:val="1"/>
      <w:marLeft w:val="0"/>
      <w:marRight w:val="0"/>
      <w:marTop w:val="0"/>
      <w:marBottom w:val="0"/>
      <w:divBdr>
        <w:top w:val="none" w:sz="0" w:space="0" w:color="auto"/>
        <w:left w:val="none" w:sz="0" w:space="0" w:color="auto"/>
        <w:bottom w:val="none" w:sz="0" w:space="0" w:color="auto"/>
        <w:right w:val="none" w:sz="0" w:space="0" w:color="auto"/>
      </w:divBdr>
    </w:div>
    <w:div w:id="1787120046">
      <w:bodyDiv w:val="1"/>
      <w:marLeft w:val="0"/>
      <w:marRight w:val="0"/>
      <w:marTop w:val="0"/>
      <w:marBottom w:val="0"/>
      <w:divBdr>
        <w:top w:val="none" w:sz="0" w:space="0" w:color="auto"/>
        <w:left w:val="none" w:sz="0" w:space="0" w:color="auto"/>
        <w:bottom w:val="none" w:sz="0" w:space="0" w:color="auto"/>
        <w:right w:val="none" w:sz="0" w:space="0" w:color="auto"/>
      </w:divBdr>
    </w:div>
    <w:div w:id="1788233175">
      <w:bodyDiv w:val="1"/>
      <w:marLeft w:val="0"/>
      <w:marRight w:val="0"/>
      <w:marTop w:val="0"/>
      <w:marBottom w:val="0"/>
      <w:divBdr>
        <w:top w:val="none" w:sz="0" w:space="0" w:color="auto"/>
        <w:left w:val="none" w:sz="0" w:space="0" w:color="auto"/>
        <w:bottom w:val="none" w:sz="0" w:space="0" w:color="auto"/>
        <w:right w:val="none" w:sz="0" w:space="0" w:color="auto"/>
      </w:divBdr>
    </w:div>
    <w:div w:id="1788769247">
      <w:bodyDiv w:val="1"/>
      <w:marLeft w:val="0"/>
      <w:marRight w:val="0"/>
      <w:marTop w:val="0"/>
      <w:marBottom w:val="0"/>
      <w:divBdr>
        <w:top w:val="none" w:sz="0" w:space="0" w:color="auto"/>
        <w:left w:val="none" w:sz="0" w:space="0" w:color="auto"/>
        <w:bottom w:val="none" w:sz="0" w:space="0" w:color="auto"/>
        <w:right w:val="none" w:sz="0" w:space="0" w:color="auto"/>
      </w:divBdr>
    </w:div>
    <w:div w:id="1799570994">
      <w:bodyDiv w:val="1"/>
      <w:marLeft w:val="0"/>
      <w:marRight w:val="0"/>
      <w:marTop w:val="0"/>
      <w:marBottom w:val="0"/>
      <w:divBdr>
        <w:top w:val="none" w:sz="0" w:space="0" w:color="auto"/>
        <w:left w:val="none" w:sz="0" w:space="0" w:color="auto"/>
        <w:bottom w:val="none" w:sz="0" w:space="0" w:color="auto"/>
        <w:right w:val="none" w:sz="0" w:space="0" w:color="auto"/>
      </w:divBdr>
    </w:div>
    <w:div w:id="1803962644">
      <w:bodyDiv w:val="1"/>
      <w:marLeft w:val="0"/>
      <w:marRight w:val="0"/>
      <w:marTop w:val="0"/>
      <w:marBottom w:val="0"/>
      <w:divBdr>
        <w:top w:val="none" w:sz="0" w:space="0" w:color="auto"/>
        <w:left w:val="none" w:sz="0" w:space="0" w:color="auto"/>
        <w:bottom w:val="none" w:sz="0" w:space="0" w:color="auto"/>
        <w:right w:val="none" w:sz="0" w:space="0" w:color="auto"/>
      </w:divBdr>
    </w:div>
    <w:div w:id="1809010718">
      <w:bodyDiv w:val="1"/>
      <w:marLeft w:val="0"/>
      <w:marRight w:val="0"/>
      <w:marTop w:val="0"/>
      <w:marBottom w:val="0"/>
      <w:divBdr>
        <w:top w:val="none" w:sz="0" w:space="0" w:color="auto"/>
        <w:left w:val="none" w:sz="0" w:space="0" w:color="auto"/>
        <w:bottom w:val="none" w:sz="0" w:space="0" w:color="auto"/>
        <w:right w:val="none" w:sz="0" w:space="0" w:color="auto"/>
      </w:divBdr>
    </w:div>
    <w:div w:id="1819033623">
      <w:bodyDiv w:val="1"/>
      <w:marLeft w:val="0"/>
      <w:marRight w:val="0"/>
      <w:marTop w:val="0"/>
      <w:marBottom w:val="0"/>
      <w:divBdr>
        <w:top w:val="none" w:sz="0" w:space="0" w:color="auto"/>
        <w:left w:val="none" w:sz="0" w:space="0" w:color="auto"/>
        <w:bottom w:val="none" w:sz="0" w:space="0" w:color="auto"/>
        <w:right w:val="none" w:sz="0" w:space="0" w:color="auto"/>
      </w:divBdr>
    </w:div>
    <w:div w:id="1824926414">
      <w:bodyDiv w:val="1"/>
      <w:marLeft w:val="0"/>
      <w:marRight w:val="0"/>
      <w:marTop w:val="0"/>
      <w:marBottom w:val="0"/>
      <w:divBdr>
        <w:top w:val="none" w:sz="0" w:space="0" w:color="auto"/>
        <w:left w:val="none" w:sz="0" w:space="0" w:color="auto"/>
        <w:bottom w:val="none" w:sz="0" w:space="0" w:color="auto"/>
        <w:right w:val="none" w:sz="0" w:space="0" w:color="auto"/>
      </w:divBdr>
    </w:div>
    <w:div w:id="1850831784">
      <w:bodyDiv w:val="1"/>
      <w:marLeft w:val="0"/>
      <w:marRight w:val="0"/>
      <w:marTop w:val="0"/>
      <w:marBottom w:val="0"/>
      <w:divBdr>
        <w:top w:val="none" w:sz="0" w:space="0" w:color="auto"/>
        <w:left w:val="none" w:sz="0" w:space="0" w:color="auto"/>
        <w:bottom w:val="none" w:sz="0" w:space="0" w:color="auto"/>
        <w:right w:val="none" w:sz="0" w:space="0" w:color="auto"/>
      </w:divBdr>
    </w:div>
    <w:div w:id="1859200919">
      <w:bodyDiv w:val="1"/>
      <w:marLeft w:val="0"/>
      <w:marRight w:val="0"/>
      <w:marTop w:val="0"/>
      <w:marBottom w:val="0"/>
      <w:divBdr>
        <w:top w:val="none" w:sz="0" w:space="0" w:color="auto"/>
        <w:left w:val="none" w:sz="0" w:space="0" w:color="auto"/>
        <w:bottom w:val="none" w:sz="0" w:space="0" w:color="auto"/>
        <w:right w:val="none" w:sz="0" w:space="0" w:color="auto"/>
      </w:divBdr>
    </w:div>
    <w:div w:id="1868979045">
      <w:bodyDiv w:val="1"/>
      <w:marLeft w:val="0"/>
      <w:marRight w:val="0"/>
      <w:marTop w:val="0"/>
      <w:marBottom w:val="0"/>
      <w:divBdr>
        <w:top w:val="none" w:sz="0" w:space="0" w:color="auto"/>
        <w:left w:val="none" w:sz="0" w:space="0" w:color="auto"/>
        <w:bottom w:val="none" w:sz="0" w:space="0" w:color="auto"/>
        <w:right w:val="none" w:sz="0" w:space="0" w:color="auto"/>
      </w:divBdr>
    </w:div>
    <w:div w:id="1875656585">
      <w:bodyDiv w:val="1"/>
      <w:marLeft w:val="0"/>
      <w:marRight w:val="0"/>
      <w:marTop w:val="0"/>
      <w:marBottom w:val="0"/>
      <w:divBdr>
        <w:top w:val="none" w:sz="0" w:space="0" w:color="auto"/>
        <w:left w:val="none" w:sz="0" w:space="0" w:color="auto"/>
        <w:bottom w:val="none" w:sz="0" w:space="0" w:color="auto"/>
        <w:right w:val="none" w:sz="0" w:space="0" w:color="auto"/>
      </w:divBdr>
    </w:div>
    <w:div w:id="1888177641">
      <w:bodyDiv w:val="1"/>
      <w:marLeft w:val="0"/>
      <w:marRight w:val="0"/>
      <w:marTop w:val="0"/>
      <w:marBottom w:val="0"/>
      <w:divBdr>
        <w:top w:val="none" w:sz="0" w:space="0" w:color="auto"/>
        <w:left w:val="none" w:sz="0" w:space="0" w:color="auto"/>
        <w:bottom w:val="none" w:sz="0" w:space="0" w:color="auto"/>
        <w:right w:val="none" w:sz="0" w:space="0" w:color="auto"/>
      </w:divBdr>
    </w:div>
    <w:div w:id="1920942573">
      <w:bodyDiv w:val="1"/>
      <w:marLeft w:val="0"/>
      <w:marRight w:val="0"/>
      <w:marTop w:val="0"/>
      <w:marBottom w:val="0"/>
      <w:divBdr>
        <w:top w:val="none" w:sz="0" w:space="0" w:color="auto"/>
        <w:left w:val="none" w:sz="0" w:space="0" w:color="auto"/>
        <w:bottom w:val="none" w:sz="0" w:space="0" w:color="auto"/>
        <w:right w:val="none" w:sz="0" w:space="0" w:color="auto"/>
      </w:divBdr>
    </w:div>
    <w:div w:id="1928925673">
      <w:bodyDiv w:val="1"/>
      <w:marLeft w:val="0"/>
      <w:marRight w:val="0"/>
      <w:marTop w:val="0"/>
      <w:marBottom w:val="0"/>
      <w:divBdr>
        <w:top w:val="none" w:sz="0" w:space="0" w:color="auto"/>
        <w:left w:val="none" w:sz="0" w:space="0" w:color="auto"/>
        <w:bottom w:val="none" w:sz="0" w:space="0" w:color="auto"/>
        <w:right w:val="none" w:sz="0" w:space="0" w:color="auto"/>
      </w:divBdr>
    </w:div>
    <w:div w:id="1937400673">
      <w:bodyDiv w:val="1"/>
      <w:marLeft w:val="0"/>
      <w:marRight w:val="0"/>
      <w:marTop w:val="0"/>
      <w:marBottom w:val="0"/>
      <w:divBdr>
        <w:top w:val="none" w:sz="0" w:space="0" w:color="auto"/>
        <w:left w:val="none" w:sz="0" w:space="0" w:color="auto"/>
        <w:bottom w:val="none" w:sz="0" w:space="0" w:color="auto"/>
        <w:right w:val="none" w:sz="0" w:space="0" w:color="auto"/>
      </w:divBdr>
    </w:div>
    <w:div w:id="1937514671">
      <w:bodyDiv w:val="1"/>
      <w:marLeft w:val="0"/>
      <w:marRight w:val="0"/>
      <w:marTop w:val="0"/>
      <w:marBottom w:val="0"/>
      <w:divBdr>
        <w:top w:val="none" w:sz="0" w:space="0" w:color="auto"/>
        <w:left w:val="none" w:sz="0" w:space="0" w:color="auto"/>
        <w:bottom w:val="none" w:sz="0" w:space="0" w:color="auto"/>
        <w:right w:val="none" w:sz="0" w:space="0" w:color="auto"/>
      </w:divBdr>
    </w:div>
    <w:div w:id="1949576783">
      <w:bodyDiv w:val="1"/>
      <w:marLeft w:val="0"/>
      <w:marRight w:val="0"/>
      <w:marTop w:val="0"/>
      <w:marBottom w:val="0"/>
      <w:divBdr>
        <w:top w:val="none" w:sz="0" w:space="0" w:color="auto"/>
        <w:left w:val="none" w:sz="0" w:space="0" w:color="auto"/>
        <w:bottom w:val="none" w:sz="0" w:space="0" w:color="auto"/>
        <w:right w:val="none" w:sz="0" w:space="0" w:color="auto"/>
      </w:divBdr>
    </w:div>
    <w:div w:id="1952786833">
      <w:bodyDiv w:val="1"/>
      <w:marLeft w:val="0"/>
      <w:marRight w:val="0"/>
      <w:marTop w:val="0"/>
      <w:marBottom w:val="0"/>
      <w:divBdr>
        <w:top w:val="none" w:sz="0" w:space="0" w:color="auto"/>
        <w:left w:val="none" w:sz="0" w:space="0" w:color="auto"/>
        <w:bottom w:val="none" w:sz="0" w:space="0" w:color="auto"/>
        <w:right w:val="none" w:sz="0" w:space="0" w:color="auto"/>
      </w:divBdr>
    </w:div>
    <w:div w:id="1958441793">
      <w:bodyDiv w:val="1"/>
      <w:marLeft w:val="0"/>
      <w:marRight w:val="0"/>
      <w:marTop w:val="0"/>
      <w:marBottom w:val="0"/>
      <w:divBdr>
        <w:top w:val="none" w:sz="0" w:space="0" w:color="auto"/>
        <w:left w:val="none" w:sz="0" w:space="0" w:color="auto"/>
        <w:bottom w:val="none" w:sz="0" w:space="0" w:color="auto"/>
        <w:right w:val="none" w:sz="0" w:space="0" w:color="auto"/>
      </w:divBdr>
    </w:div>
    <w:div w:id="1968854454">
      <w:bodyDiv w:val="1"/>
      <w:marLeft w:val="0"/>
      <w:marRight w:val="0"/>
      <w:marTop w:val="0"/>
      <w:marBottom w:val="0"/>
      <w:divBdr>
        <w:top w:val="none" w:sz="0" w:space="0" w:color="auto"/>
        <w:left w:val="none" w:sz="0" w:space="0" w:color="auto"/>
        <w:bottom w:val="none" w:sz="0" w:space="0" w:color="auto"/>
        <w:right w:val="none" w:sz="0" w:space="0" w:color="auto"/>
      </w:divBdr>
    </w:div>
    <w:div w:id="2005236598">
      <w:bodyDiv w:val="1"/>
      <w:marLeft w:val="0"/>
      <w:marRight w:val="0"/>
      <w:marTop w:val="0"/>
      <w:marBottom w:val="0"/>
      <w:divBdr>
        <w:top w:val="none" w:sz="0" w:space="0" w:color="auto"/>
        <w:left w:val="none" w:sz="0" w:space="0" w:color="auto"/>
        <w:bottom w:val="none" w:sz="0" w:space="0" w:color="auto"/>
        <w:right w:val="none" w:sz="0" w:space="0" w:color="auto"/>
      </w:divBdr>
    </w:div>
    <w:div w:id="2043020485">
      <w:bodyDiv w:val="1"/>
      <w:marLeft w:val="0"/>
      <w:marRight w:val="0"/>
      <w:marTop w:val="0"/>
      <w:marBottom w:val="0"/>
      <w:divBdr>
        <w:top w:val="none" w:sz="0" w:space="0" w:color="auto"/>
        <w:left w:val="none" w:sz="0" w:space="0" w:color="auto"/>
        <w:bottom w:val="none" w:sz="0" w:space="0" w:color="auto"/>
        <w:right w:val="none" w:sz="0" w:space="0" w:color="auto"/>
      </w:divBdr>
    </w:div>
    <w:div w:id="2083597372">
      <w:bodyDiv w:val="1"/>
      <w:marLeft w:val="0"/>
      <w:marRight w:val="0"/>
      <w:marTop w:val="0"/>
      <w:marBottom w:val="0"/>
      <w:divBdr>
        <w:top w:val="none" w:sz="0" w:space="0" w:color="auto"/>
        <w:left w:val="none" w:sz="0" w:space="0" w:color="auto"/>
        <w:bottom w:val="none" w:sz="0" w:space="0" w:color="auto"/>
        <w:right w:val="none" w:sz="0" w:space="0" w:color="auto"/>
      </w:divBdr>
    </w:div>
    <w:div w:id="2084061980">
      <w:bodyDiv w:val="1"/>
      <w:marLeft w:val="0"/>
      <w:marRight w:val="0"/>
      <w:marTop w:val="0"/>
      <w:marBottom w:val="0"/>
      <w:divBdr>
        <w:top w:val="none" w:sz="0" w:space="0" w:color="auto"/>
        <w:left w:val="none" w:sz="0" w:space="0" w:color="auto"/>
        <w:bottom w:val="none" w:sz="0" w:space="0" w:color="auto"/>
        <w:right w:val="none" w:sz="0" w:space="0" w:color="auto"/>
      </w:divBdr>
    </w:div>
    <w:div w:id="21277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eader" Target="header3.xml"/><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3.emf"/><Relationship Id="rId68" Type="http://schemas.openxmlformats.org/officeDocument/2006/relationships/image" Target="media/image48.emf"/><Relationship Id="rId89" Type="http://schemas.microsoft.com/office/2016/09/relationships/commentsIds" Target="commentsIds.xml"/><Relationship Id="rId16" Type="http://schemas.openxmlformats.org/officeDocument/2006/relationships/image" Target="media/image2.emf"/><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oter" Target="footer5.xml"/><Relationship Id="rId37" Type="http://schemas.openxmlformats.org/officeDocument/2006/relationships/image" Target="media/image21.emf"/><Relationship Id="rId40" Type="http://schemas.openxmlformats.org/officeDocument/2006/relationships/footer" Target="footer7.xml"/><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image" Target="media/image5.e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6.emf"/><Relationship Id="rId64" Type="http://schemas.openxmlformats.org/officeDocument/2006/relationships/image" Target="media/image44.png"/><Relationship Id="rId69" Type="http://schemas.openxmlformats.org/officeDocument/2006/relationships/image" Target="media/image49.emf"/><Relationship Id="rId77" Type="http://schemas.openxmlformats.org/officeDocument/2006/relationships/footer" Target="footer11.xml"/><Relationship Id="rId8" Type="http://schemas.openxmlformats.org/officeDocument/2006/relationships/hyperlink" Target="https://www.kis.si/Porocila_o_stanju_v_kmetijstvu_OEK/" TargetMode="External"/><Relationship Id="rId51" Type="http://schemas.openxmlformats.org/officeDocument/2006/relationships/footer" Target="footer9.xml"/><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footer" Target="footer8.xml"/><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footer" Target="footer6.xml"/><Relationship Id="rId34" Type="http://schemas.openxmlformats.org/officeDocument/2006/relationships/image" Target="media/image18.emf"/><Relationship Id="rId50" Type="http://schemas.openxmlformats.org/officeDocument/2006/relationships/image" Target="media/image31.emf"/><Relationship Id="rId55" Type="http://schemas.openxmlformats.org/officeDocument/2006/relationships/image" Target="media/image35.emf"/><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www.gov.si/teme/uradno-potrjevanje-in-naknadna-kontrola-semenskega-materiala/" TargetMode="External"/><Relationship Id="rId3" Type="http://schemas.openxmlformats.org/officeDocument/2006/relationships/hyperlink" Target="http://www.uradni-list.si/1/objava.jsp?sop=2008-01-1978" TargetMode="External"/><Relationship Id="rId7" Type="http://schemas.openxmlformats.org/officeDocument/2006/relationships/hyperlink" Target="http://www.uradni-list.si/1/objava.jsp?sop=2015-01-1327" TargetMode="External"/><Relationship Id="rId2" Type="http://schemas.openxmlformats.org/officeDocument/2006/relationships/hyperlink" Target="https://www.gov.si/teme/uradno-potrjevanje-in-naknadna-kontrola-semenskega-materiala/" TargetMode="External"/><Relationship Id="rId1" Type="http://schemas.openxmlformats.org/officeDocument/2006/relationships/hyperlink" Target="https://www.gov.si/teme/uradno-potrjevanje-in-naknadna-kontrola-semenskega-materiala/" TargetMode="External"/><Relationship Id="rId6" Type="http://schemas.openxmlformats.org/officeDocument/2006/relationships/hyperlink" Target="http://www.uradni-list.si/1/objava.jsp?sop=2014-01-1069" TargetMode="External"/><Relationship Id="rId5" Type="http://schemas.openxmlformats.org/officeDocument/2006/relationships/hyperlink" Target="http://www.uradni-list.si/1/objava.jsp?sop=2012-01-3528" TargetMode="External"/><Relationship Id="rId4" Type="http://schemas.openxmlformats.org/officeDocument/2006/relationships/hyperlink" Target="http://www.uradni-list.si/1/objava.jsp?sop=2012-01-241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87779-FFB2-4D0F-841D-DCFA2949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3544</TotalTime>
  <Pages>141</Pages>
  <Words>46158</Words>
  <Characters>263107</Characters>
  <Application>Microsoft Office Word</Application>
  <DocSecurity>0</DocSecurity>
  <Lines>2192</Lines>
  <Paragraphs>617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Pregled po kmetijskih trgih, 2019</vt:lpstr>
      <vt:lpstr>Pregled po kmetijskih trgih, 2016</vt:lpstr>
    </vt:vector>
  </TitlesOfParts>
  <Company>KIS</Company>
  <LinksUpToDate>false</LinksUpToDate>
  <CharactersWithSpaces>308648</CharactersWithSpaces>
  <SharedDoc>false</SharedDoc>
  <HLinks>
    <vt:vector size="696" baseType="variant">
      <vt:variant>
        <vt:i4>1900600</vt:i4>
      </vt:variant>
      <vt:variant>
        <vt:i4>1733</vt:i4>
      </vt:variant>
      <vt:variant>
        <vt:i4>0</vt:i4>
      </vt:variant>
      <vt:variant>
        <vt:i4>5</vt:i4>
      </vt:variant>
      <vt:variant>
        <vt:lpwstr/>
      </vt:variant>
      <vt:variant>
        <vt:lpwstr>_Toc428525682</vt:lpwstr>
      </vt:variant>
      <vt:variant>
        <vt:i4>1900600</vt:i4>
      </vt:variant>
      <vt:variant>
        <vt:i4>1727</vt:i4>
      </vt:variant>
      <vt:variant>
        <vt:i4>0</vt:i4>
      </vt:variant>
      <vt:variant>
        <vt:i4>5</vt:i4>
      </vt:variant>
      <vt:variant>
        <vt:lpwstr/>
      </vt:variant>
      <vt:variant>
        <vt:lpwstr>_Toc428525681</vt:lpwstr>
      </vt:variant>
      <vt:variant>
        <vt:i4>1900600</vt:i4>
      </vt:variant>
      <vt:variant>
        <vt:i4>1721</vt:i4>
      </vt:variant>
      <vt:variant>
        <vt:i4>0</vt:i4>
      </vt:variant>
      <vt:variant>
        <vt:i4>5</vt:i4>
      </vt:variant>
      <vt:variant>
        <vt:lpwstr/>
      </vt:variant>
      <vt:variant>
        <vt:lpwstr>_Toc428525680</vt:lpwstr>
      </vt:variant>
      <vt:variant>
        <vt:i4>1179704</vt:i4>
      </vt:variant>
      <vt:variant>
        <vt:i4>1715</vt:i4>
      </vt:variant>
      <vt:variant>
        <vt:i4>0</vt:i4>
      </vt:variant>
      <vt:variant>
        <vt:i4>5</vt:i4>
      </vt:variant>
      <vt:variant>
        <vt:lpwstr/>
      </vt:variant>
      <vt:variant>
        <vt:lpwstr>_Toc428525679</vt:lpwstr>
      </vt:variant>
      <vt:variant>
        <vt:i4>1179704</vt:i4>
      </vt:variant>
      <vt:variant>
        <vt:i4>1709</vt:i4>
      </vt:variant>
      <vt:variant>
        <vt:i4>0</vt:i4>
      </vt:variant>
      <vt:variant>
        <vt:i4>5</vt:i4>
      </vt:variant>
      <vt:variant>
        <vt:lpwstr/>
      </vt:variant>
      <vt:variant>
        <vt:lpwstr>_Toc428525678</vt:lpwstr>
      </vt:variant>
      <vt:variant>
        <vt:i4>1179704</vt:i4>
      </vt:variant>
      <vt:variant>
        <vt:i4>1703</vt:i4>
      </vt:variant>
      <vt:variant>
        <vt:i4>0</vt:i4>
      </vt:variant>
      <vt:variant>
        <vt:i4>5</vt:i4>
      </vt:variant>
      <vt:variant>
        <vt:lpwstr/>
      </vt:variant>
      <vt:variant>
        <vt:lpwstr>_Toc428525677</vt:lpwstr>
      </vt:variant>
      <vt:variant>
        <vt:i4>1179704</vt:i4>
      </vt:variant>
      <vt:variant>
        <vt:i4>1697</vt:i4>
      </vt:variant>
      <vt:variant>
        <vt:i4>0</vt:i4>
      </vt:variant>
      <vt:variant>
        <vt:i4>5</vt:i4>
      </vt:variant>
      <vt:variant>
        <vt:lpwstr/>
      </vt:variant>
      <vt:variant>
        <vt:lpwstr>_Toc428525676</vt:lpwstr>
      </vt:variant>
      <vt:variant>
        <vt:i4>1179704</vt:i4>
      </vt:variant>
      <vt:variant>
        <vt:i4>1691</vt:i4>
      </vt:variant>
      <vt:variant>
        <vt:i4>0</vt:i4>
      </vt:variant>
      <vt:variant>
        <vt:i4>5</vt:i4>
      </vt:variant>
      <vt:variant>
        <vt:lpwstr/>
      </vt:variant>
      <vt:variant>
        <vt:lpwstr>_Toc428525675</vt:lpwstr>
      </vt:variant>
      <vt:variant>
        <vt:i4>1179704</vt:i4>
      </vt:variant>
      <vt:variant>
        <vt:i4>1685</vt:i4>
      </vt:variant>
      <vt:variant>
        <vt:i4>0</vt:i4>
      </vt:variant>
      <vt:variant>
        <vt:i4>5</vt:i4>
      </vt:variant>
      <vt:variant>
        <vt:lpwstr/>
      </vt:variant>
      <vt:variant>
        <vt:lpwstr>_Toc428525674</vt:lpwstr>
      </vt:variant>
      <vt:variant>
        <vt:i4>1179704</vt:i4>
      </vt:variant>
      <vt:variant>
        <vt:i4>1679</vt:i4>
      </vt:variant>
      <vt:variant>
        <vt:i4>0</vt:i4>
      </vt:variant>
      <vt:variant>
        <vt:i4>5</vt:i4>
      </vt:variant>
      <vt:variant>
        <vt:lpwstr/>
      </vt:variant>
      <vt:variant>
        <vt:lpwstr>_Toc428525673</vt:lpwstr>
      </vt:variant>
      <vt:variant>
        <vt:i4>1179704</vt:i4>
      </vt:variant>
      <vt:variant>
        <vt:i4>1673</vt:i4>
      </vt:variant>
      <vt:variant>
        <vt:i4>0</vt:i4>
      </vt:variant>
      <vt:variant>
        <vt:i4>5</vt:i4>
      </vt:variant>
      <vt:variant>
        <vt:lpwstr/>
      </vt:variant>
      <vt:variant>
        <vt:lpwstr>_Toc428525672</vt:lpwstr>
      </vt:variant>
      <vt:variant>
        <vt:i4>1179704</vt:i4>
      </vt:variant>
      <vt:variant>
        <vt:i4>1667</vt:i4>
      </vt:variant>
      <vt:variant>
        <vt:i4>0</vt:i4>
      </vt:variant>
      <vt:variant>
        <vt:i4>5</vt:i4>
      </vt:variant>
      <vt:variant>
        <vt:lpwstr/>
      </vt:variant>
      <vt:variant>
        <vt:lpwstr>_Toc428525671</vt:lpwstr>
      </vt:variant>
      <vt:variant>
        <vt:i4>1179704</vt:i4>
      </vt:variant>
      <vt:variant>
        <vt:i4>1661</vt:i4>
      </vt:variant>
      <vt:variant>
        <vt:i4>0</vt:i4>
      </vt:variant>
      <vt:variant>
        <vt:i4>5</vt:i4>
      </vt:variant>
      <vt:variant>
        <vt:lpwstr/>
      </vt:variant>
      <vt:variant>
        <vt:lpwstr>_Toc428525670</vt:lpwstr>
      </vt:variant>
      <vt:variant>
        <vt:i4>1245240</vt:i4>
      </vt:variant>
      <vt:variant>
        <vt:i4>1655</vt:i4>
      </vt:variant>
      <vt:variant>
        <vt:i4>0</vt:i4>
      </vt:variant>
      <vt:variant>
        <vt:i4>5</vt:i4>
      </vt:variant>
      <vt:variant>
        <vt:lpwstr/>
      </vt:variant>
      <vt:variant>
        <vt:lpwstr>_Toc428525669</vt:lpwstr>
      </vt:variant>
      <vt:variant>
        <vt:i4>1245240</vt:i4>
      </vt:variant>
      <vt:variant>
        <vt:i4>1649</vt:i4>
      </vt:variant>
      <vt:variant>
        <vt:i4>0</vt:i4>
      </vt:variant>
      <vt:variant>
        <vt:i4>5</vt:i4>
      </vt:variant>
      <vt:variant>
        <vt:lpwstr/>
      </vt:variant>
      <vt:variant>
        <vt:lpwstr>_Toc428525668</vt:lpwstr>
      </vt:variant>
      <vt:variant>
        <vt:i4>1245240</vt:i4>
      </vt:variant>
      <vt:variant>
        <vt:i4>1643</vt:i4>
      </vt:variant>
      <vt:variant>
        <vt:i4>0</vt:i4>
      </vt:variant>
      <vt:variant>
        <vt:i4>5</vt:i4>
      </vt:variant>
      <vt:variant>
        <vt:lpwstr/>
      </vt:variant>
      <vt:variant>
        <vt:lpwstr>_Toc428525667</vt:lpwstr>
      </vt:variant>
      <vt:variant>
        <vt:i4>1245240</vt:i4>
      </vt:variant>
      <vt:variant>
        <vt:i4>1637</vt:i4>
      </vt:variant>
      <vt:variant>
        <vt:i4>0</vt:i4>
      </vt:variant>
      <vt:variant>
        <vt:i4>5</vt:i4>
      </vt:variant>
      <vt:variant>
        <vt:lpwstr/>
      </vt:variant>
      <vt:variant>
        <vt:lpwstr>_Toc428525666</vt:lpwstr>
      </vt:variant>
      <vt:variant>
        <vt:i4>1245240</vt:i4>
      </vt:variant>
      <vt:variant>
        <vt:i4>1631</vt:i4>
      </vt:variant>
      <vt:variant>
        <vt:i4>0</vt:i4>
      </vt:variant>
      <vt:variant>
        <vt:i4>5</vt:i4>
      </vt:variant>
      <vt:variant>
        <vt:lpwstr/>
      </vt:variant>
      <vt:variant>
        <vt:lpwstr>_Toc428525665</vt:lpwstr>
      </vt:variant>
      <vt:variant>
        <vt:i4>1245240</vt:i4>
      </vt:variant>
      <vt:variant>
        <vt:i4>1625</vt:i4>
      </vt:variant>
      <vt:variant>
        <vt:i4>0</vt:i4>
      </vt:variant>
      <vt:variant>
        <vt:i4>5</vt:i4>
      </vt:variant>
      <vt:variant>
        <vt:lpwstr/>
      </vt:variant>
      <vt:variant>
        <vt:lpwstr>_Toc428525664</vt:lpwstr>
      </vt:variant>
      <vt:variant>
        <vt:i4>1245240</vt:i4>
      </vt:variant>
      <vt:variant>
        <vt:i4>1619</vt:i4>
      </vt:variant>
      <vt:variant>
        <vt:i4>0</vt:i4>
      </vt:variant>
      <vt:variant>
        <vt:i4>5</vt:i4>
      </vt:variant>
      <vt:variant>
        <vt:lpwstr/>
      </vt:variant>
      <vt:variant>
        <vt:lpwstr>_Toc428525663</vt:lpwstr>
      </vt:variant>
      <vt:variant>
        <vt:i4>1245240</vt:i4>
      </vt:variant>
      <vt:variant>
        <vt:i4>1613</vt:i4>
      </vt:variant>
      <vt:variant>
        <vt:i4>0</vt:i4>
      </vt:variant>
      <vt:variant>
        <vt:i4>5</vt:i4>
      </vt:variant>
      <vt:variant>
        <vt:lpwstr/>
      </vt:variant>
      <vt:variant>
        <vt:lpwstr>_Toc428525662</vt:lpwstr>
      </vt:variant>
      <vt:variant>
        <vt:i4>1245240</vt:i4>
      </vt:variant>
      <vt:variant>
        <vt:i4>1607</vt:i4>
      </vt:variant>
      <vt:variant>
        <vt:i4>0</vt:i4>
      </vt:variant>
      <vt:variant>
        <vt:i4>5</vt:i4>
      </vt:variant>
      <vt:variant>
        <vt:lpwstr/>
      </vt:variant>
      <vt:variant>
        <vt:lpwstr>_Toc428525661</vt:lpwstr>
      </vt:variant>
      <vt:variant>
        <vt:i4>1245240</vt:i4>
      </vt:variant>
      <vt:variant>
        <vt:i4>1601</vt:i4>
      </vt:variant>
      <vt:variant>
        <vt:i4>0</vt:i4>
      </vt:variant>
      <vt:variant>
        <vt:i4>5</vt:i4>
      </vt:variant>
      <vt:variant>
        <vt:lpwstr/>
      </vt:variant>
      <vt:variant>
        <vt:lpwstr>_Toc428525660</vt:lpwstr>
      </vt:variant>
      <vt:variant>
        <vt:i4>1048632</vt:i4>
      </vt:variant>
      <vt:variant>
        <vt:i4>1595</vt:i4>
      </vt:variant>
      <vt:variant>
        <vt:i4>0</vt:i4>
      </vt:variant>
      <vt:variant>
        <vt:i4>5</vt:i4>
      </vt:variant>
      <vt:variant>
        <vt:lpwstr/>
      </vt:variant>
      <vt:variant>
        <vt:lpwstr>_Toc428525659</vt:lpwstr>
      </vt:variant>
      <vt:variant>
        <vt:i4>1048632</vt:i4>
      </vt:variant>
      <vt:variant>
        <vt:i4>1589</vt:i4>
      </vt:variant>
      <vt:variant>
        <vt:i4>0</vt:i4>
      </vt:variant>
      <vt:variant>
        <vt:i4>5</vt:i4>
      </vt:variant>
      <vt:variant>
        <vt:lpwstr/>
      </vt:variant>
      <vt:variant>
        <vt:lpwstr>_Toc428525658</vt:lpwstr>
      </vt:variant>
      <vt:variant>
        <vt:i4>1048632</vt:i4>
      </vt:variant>
      <vt:variant>
        <vt:i4>1583</vt:i4>
      </vt:variant>
      <vt:variant>
        <vt:i4>0</vt:i4>
      </vt:variant>
      <vt:variant>
        <vt:i4>5</vt:i4>
      </vt:variant>
      <vt:variant>
        <vt:lpwstr/>
      </vt:variant>
      <vt:variant>
        <vt:lpwstr>_Toc428525657</vt:lpwstr>
      </vt:variant>
      <vt:variant>
        <vt:i4>1048632</vt:i4>
      </vt:variant>
      <vt:variant>
        <vt:i4>1577</vt:i4>
      </vt:variant>
      <vt:variant>
        <vt:i4>0</vt:i4>
      </vt:variant>
      <vt:variant>
        <vt:i4>5</vt:i4>
      </vt:variant>
      <vt:variant>
        <vt:lpwstr/>
      </vt:variant>
      <vt:variant>
        <vt:lpwstr>_Toc428525656</vt:lpwstr>
      </vt:variant>
      <vt:variant>
        <vt:i4>1048632</vt:i4>
      </vt:variant>
      <vt:variant>
        <vt:i4>1571</vt:i4>
      </vt:variant>
      <vt:variant>
        <vt:i4>0</vt:i4>
      </vt:variant>
      <vt:variant>
        <vt:i4>5</vt:i4>
      </vt:variant>
      <vt:variant>
        <vt:lpwstr/>
      </vt:variant>
      <vt:variant>
        <vt:lpwstr>_Toc428525655</vt:lpwstr>
      </vt:variant>
      <vt:variant>
        <vt:i4>1048632</vt:i4>
      </vt:variant>
      <vt:variant>
        <vt:i4>1565</vt:i4>
      </vt:variant>
      <vt:variant>
        <vt:i4>0</vt:i4>
      </vt:variant>
      <vt:variant>
        <vt:i4>5</vt:i4>
      </vt:variant>
      <vt:variant>
        <vt:lpwstr/>
      </vt:variant>
      <vt:variant>
        <vt:lpwstr>_Toc428525654</vt:lpwstr>
      </vt:variant>
      <vt:variant>
        <vt:i4>1048632</vt:i4>
      </vt:variant>
      <vt:variant>
        <vt:i4>1559</vt:i4>
      </vt:variant>
      <vt:variant>
        <vt:i4>0</vt:i4>
      </vt:variant>
      <vt:variant>
        <vt:i4>5</vt:i4>
      </vt:variant>
      <vt:variant>
        <vt:lpwstr/>
      </vt:variant>
      <vt:variant>
        <vt:lpwstr>_Toc428525653</vt:lpwstr>
      </vt:variant>
      <vt:variant>
        <vt:i4>1048632</vt:i4>
      </vt:variant>
      <vt:variant>
        <vt:i4>1553</vt:i4>
      </vt:variant>
      <vt:variant>
        <vt:i4>0</vt:i4>
      </vt:variant>
      <vt:variant>
        <vt:i4>5</vt:i4>
      </vt:variant>
      <vt:variant>
        <vt:lpwstr/>
      </vt:variant>
      <vt:variant>
        <vt:lpwstr>_Toc428525652</vt:lpwstr>
      </vt:variant>
      <vt:variant>
        <vt:i4>1048632</vt:i4>
      </vt:variant>
      <vt:variant>
        <vt:i4>1547</vt:i4>
      </vt:variant>
      <vt:variant>
        <vt:i4>0</vt:i4>
      </vt:variant>
      <vt:variant>
        <vt:i4>5</vt:i4>
      </vt:variant>
      <vt:variant>
        <vt:lpwstr/>
      </vt:variant>
      <vt:variant>
        <vt:lpwstr>_Toc428525651</vt:lpwstr>
      </vt:variant>
      <vt:variant>
        <vt:i4>1048632</vt:i4>
      </vt:variant>
      <vt:variant>
        <vt:i4>1541</vt:i4>
      </vt:variant>
      <vt:variant>
        <vt:i4>0</vt:i4>
      </vt:variant>
      <vt:variant>
        <vt:i4>5</vt:i4>
      </vt:variant>
      <vt:variant>
        <vt:lpwstr/>
      </vt:variant>
      <vt:variant>
        <vt:lpwstr>_Toc428525650</vt:lpwstr>
      </vt:variant>
      <vt:variant>
        <vt:i4>1114168</vt:i4>
      </vt:variant>
      <vt:variant>
        <vt:i4>1535</vt:i4>
      </vt:variant>
      <vt:variant>
        <vt:i4>0</vt:i4>
      </vt:variant>
      <vt:variant>
        <vt:i4>5</vt:i4>
      </vt:variant>
      <vt:variant>
        <vt:lpwstr/>
      </vt:variant>
      <vt:variant>
        <vt:lpwstr>_Toc428525649</vt:lpwstr>
      </vt:variant>
      <vt:variant>
        <vt:i4>1114168</vt:i4>
      </vt:variant>
      <vt:variant>
        <vt:i4>1529</vt:i4>
      </vt:variant>
      <vt:variant>
        <vt:i4>0</vt:i4>
      </vt:variant>
      <vt:variant>
        <vt:i4>5</vt:i4>
      </vt:variant>
      <vt:variant>
        <vt:lpwstr/>
      </vt:variant>
      <vt:variant>
        <vt:lpwstr>_Toc428525648</vt:lpwstr>
      </vt:variant>
      <vt:variant>
        <vt:i4>1114168</vt:i4>
      </vt:variant>
      <vt:variant>
        <vt:i4>1523</vt:i4>
      </vt:variant>
      <vt:variant>
        <vt:i4>0</vt:i4>
      </vt:variant>
      <vt:variant>
        <vt:i4>5</vt:i4>
      </vt:variant>
      <vt:variant>
        <vt:lpwstr/>
      </vt:variant>
      <vt:variant>
        <vt:lpwstr>_Toc428525647</vt:lpwstr>
      </vt:variant>
      <vt:variant>
        <vt:i4>1114168</vt:i4>
      </vt:variant>
      <vt:variant>
        <vt:i4>1517</vt:i4>
      </vt:variant>
      <vt:variant>
        <vt:i4>0</vt:i4>
      </vt:variant>
      <vt:variant>
        <vt:i4>5</vt:i4>
      </vt:variant>
      <vt:variant>
        <vt:lpwstr/>
      </vt:variant>
      <vt:variant>
        <vt:lpwstr>_Toc428525646</vt:lpwstr>
      </vt:variant>
      <vt:variant>
        <vt:i4>1114168</vt:i4>
      </vt:variant>
      <vt:variant>
        <vt:i4>1511</vt:i4>
      </vt:variant>
      <vt:variant>
        <vt:i4>0</vt:i4>
      </vt:variant>
      <vt:variant>
        <vt:i4>5</vt:i4>
      </vt:variant>
      <vt:variant>
        <vt:lpwstr/>
      </vt:variant>
      <vt:variant>
        <vt:lpwstr>_Toc428525645</vt:lpwstr>
      </vt:variant>
      <vt:variant>
        <vt:i4>1114168</vt:i4>
      </vt:variant>
      <vt:variant>
        <vt:i4>1505</vt:i4>
      </vt:variant>
      <vt:variant>
        <vt:i4>0</vt:i4>
      </vt:variant>
      <vt:variant>
        <vt:i4>5</vt:i4>
      </vt:variant>
      <vt:variant>
        <vt:lpwstr/>
      </vt:variant>
      <vt:variant>
        <vt:lpwstr>_Toc428525644</vt:lpwstr>
      </vt:variant>
      <vt:variant>
        <vt:i4>1114168</vt:i4>
      </vt:variant>
      <vt:variant>
        <vt:i4>1499</vt:i4>
      </vt:variant>
      <vt:variant>
        <vt:i4>0</vt:i4>
      </vt:variant>
      <vt:variant>
        <vt:i4>5</vt:i4>
      </vt:variant>
      <vt:variant>
        <vt:lpwstr/>
      </vt:variant>
      <vt:variant>
        <vt:lpwstr>_Toc428525643</vt:lpwstr>
      </vt:variant>
      <vt:variant>
        <vt:i4>1114168</vt:i4>
      </vt:variant>
      <vt:variant>
        <vt:i4>1493</vt:i4>
      </vt:variant>
      <vt:variant>
        <vt:i4>0</vt:i4>
      </vt:variant>
      <vt:variant>
        <vt:i4>5</vt:i4>
      </vt:variant>
      <vt:variant>
        <vt:lpwstr/>
      </vt:variant>
      <vt:variant>
        <vt:lpwstr>_Toc428525642</vt:lpwstr>
      </vt:variant>
      <vt:variant>
        <vt:i4>1114168</vt:i4>
      </vt:variant>
      <vt:variant>
        <vt:i4>1487</vt:i4>
      </vt:variant>
      <vt:variant>
        <vt:i4>0</vt:i4>
      </vt:variant>
      <vt:variant>
        <vt:i4>5</vt:i4>
      </vt:variant>
      <vt:variant>
        <vt:lpwstr/>
      </vt:variant>
      <vt:variant>
        <vt:lpwstr>_Toc428525641</vt:lpwstr>
      </vt:variant>
      <vt:variant>
        <vt:i4>1114168</vt:i4>
      </vt:variant>
      <vt:variant>
        <vt:i4>1481</vt:i4>
      </vt:variant>
      <vt:variant>
        <vt:i4>0</vt:i4>
      </vt:variant>
      <vt:variant>
        <vt:i4>5</vt:i4>
      </vt:variant>
      <vt:variant>
        <vt:lpwstr/>
      </vt:variant>
      <vt:variant>
        <vt:lpwstr>_Toc428525640</vt:lpwstr>
      </vt:variant>
      <vt:variant>
        <vt:i4>1441848</vt:i4>
      </vt:variant>
      <vt:variant>
        <vt:i4>1475</vt:i4>
      </vt:variant>
      <vt:variant>
        <vt:i4>0</vt:i4>
      </vt:variant>
      <vt:variant>
        <vt:i4>5</vt:i4>
      </vt:variant>
      <vt:variant>
        <vt:lpwstr/>
      </vt:variant>
      <vt:variant>
        <vt:lpwstr>_Toc428525639</vt:lpwstr>
      </vt:variant>
      <vt:variant>
        <vt:i4>1441848</vt:i4>
      </vt:variant>
      <vt:variant>
        <vt:i4>1469</vt:i4>
      </vt:variant>
      <vt:variant>
        <vt:i4>0</vt:i4>
      </vt:variant>
      <vt:variant>
        <vt:i4>5</vt:i4>
      </vt:variant>
      <vt:variant>
        <vt:lpwstr/>
      </vt:variant>
      <vt:variant>
        <vt:lpwstr>_Toc428525638</vt:lpwstr>
      </vt:variant>
      <vt:variant>
        <vt:i4>1441848</vt:i4>
      </vt:variant>
      <vt:variant>
        <vt:i4>1463</vt:i4>
      </vt:variant>
      <vt:variant>
        <vt:i4>0</vt:i4>
      </vt:variant>
      <vt:variant>
        <vt:i4>5</vt:i4>
      </vt:variant>
      <vt:variant>
        <vt:lpwstr/>
      </vt:variant>
      <vt:variant>
        <vt:lpwstr>_Toc428525637</vt:lpwstr>
      </vt:variant>
      <vt:variant>
        <vt:i4>1441848</vt:i4>
      </vt:variant>
      <vt:variant>
        <vt:i4>1457</vt:i4>
      </vt:variant>
      <vt:variant>
        <vt:i4>0</vt:i4>
      </vt:variant>
      <vt:variant>
        <vt:i4>5</vt:i4>
      </vt:variant>
      <vt:variant>
        <vt:lpwstr/>
      </vt:variant>
      <vt:variant>
        <vt:lpwstr>_Toc428525636</vt:lpwstr>
      </vt:variant>
      <vt:variant>
        <vt:i4>1441848</vt:i4>
      </vt:variant>
      <vt:variant>
        <vt:i4>1451</vt:i4>
      </vt:variant>
      <vt:variant>
        <vt:i4>0</vt:i4>
      </vt:variant>
      <vt:variant>
        <vt:i4>5</vt:i4>
      </vt:variant>
      <vt:variant>
        <vt:lpwstr/>
      </vt:variant>
      <vt:variant>
        <vt:lpwstr>_Toc428525635</vt:lpwstr>
      </vt:variant>
      <vt:variant>
        <vt:i4>1441848</vt:i4>
      </vt:variant>
      <vt:variant>
        <vt:i4>1445</vt:i4>
      </vt:variant>
      <vt:variant>
        <vt:i4>0</vt:i4>
      </vt:variant>
      <vt:variant>
        <vt:i4>5</vt:i4>
      </vt:variant>
      <vt:variant>
        <vt:lpwstr/>
      </vt:variant>
      <vt:variant>
        <vt:lpwstr>_Toc428525634</vt:lpwstr>
      </vt:variant>
      <vt:variant>
        <vt:i4>1441848</vt:i4>
      </vt:variant>
      <vt:variant>
        <vt:i4>1439</vt:i4>
      </vt:variant>
      <vt:variant>
        <vt:i4>0</vt:i4>
      </vt:variant>
      <vt:variant>
        <vt:i4>5</vt:i4>
      </vt:variant>
      <vt:variant>
        <vt:lpwstr/>
      </vt:variant>
      <vt:variant>
        <vt:lpwstr>_Toc428525633</vt:lpwstr>
      </vt:variant>
      <vt:variant>
        <vt:i4>1441848</vt:i4>
      </vt:variant>
      <vt:variant>
        <vt:i4>1433</vt:i4>
      </vt:variant>
      <vt:variant>
        <vt:i4>0</vt:i4>
      </vt:variant>
      <vt:variant>
        <vt:i4>5</vt:i4>
      </vt:variant>
      <vt:variant>
        <vt:lpwstr/>
      </vt:variant>
      <vt:variant>
        <vt:lpwstr>_Toc428525632</vt:lpwstr>
      </vt:variant>
      <vt:variant>
        <vt:i4>1441848</vt:i4>
      </vt:variant>
      <vt:variant>
        <vt:i4>1427</vt:i4>
      </vt:variant>
      <vt:variant>
        <vt:i4>0</vt:i4>
      </vt:variant>
      <vt:variant>
        <vt:i4>5</vt:i4>
      </vt:variant>
      <vt:variant>
        <vt:lpwstr/>
      </vt:variant>
      <vt:variant>
        <vt:lpwstr>_Toc428525631</vt:lpwstr>
      </vt:variant>
      <vt:variant>
        <vt:i4>1441848</vt:i4>
      </vt:variant>
      <vt:variant>
        <vt:i4>1421</vt:i4>
      </vt:variant>
      <vt:variant>
        <vt:i4>0</vt:i4>
      </vt:variant>
      <vt:variant>
        <vt:i4>5</vt:i4>
      </vt:variant>
      <vt:variant>
        <vt:lpwstr/>
      </vt:variant>
      <vt:variant>
        <vt:lpwstr>_Toc428525630</vt:lpwstr>
      </vt:variant>
      <vt:variant>
        <vt:i4>1507384</vt:i4>
      </vt:variant>
      <vt:variant>
        <vt:i4>1415</vt:i4>
      </vt:variant>
      <vt:variant>
        <vt:i4>0</vt:i4>
      </vt:variant>
      <vt:variant>
        <vt:i4>5</vt:i4>
      </vt:variant>
      <vt:variant>
        <vt:lpwstr/>
      </vt:variant>
      <vt:variant>
        <vt:lpwstr>_Toc428525629</vt:lpwstr>
      </vt:variant>
      <vt:variant>
        <vt:i4>1507384</vt:i4>
      </vt:variant>
      <vt:variant>
        <vt:i4>1409</vt:i4>
      </vt:variant>
      <vt:variant>
        <vt:i4>0</vt:i4>
      </vt:variant>
      <vt:variant>
        <vt:i4>5</vt:i4>
      </vt:variant>
      <vt:variant>
        <vt:lpwstr/>
      </vt:variant>
      <vt:variant>
        <vt:lpwstr>_Toc428525628</vt:lpwstr>
      </vt:variant>
      <vt:variant>
        <vt:i4>1507384</vt:i4>
      </vt:variant>
      <vt:variant>
        <vt:i4>1403</vt:i4>
      </vt:variant>
      <vt:variant>
        <vt:i4>0</vt:i4>
      </vt:variant>
      <vt:variant>
        <vt:i4>5</vt:i4>
      </vt:variant>
      <vt:variant>
        <vt:lpwstr/>
      </vt:variant>
      <vt:variant>
        <vt:lpwstr>_Toc428525627</vt:lpwstr>
      </vt:variant>
      <vt:variant>
        <vt:i4>1507384</vt:i4>
      </vt:variant>
      <vt:variant>
        <vt:i4>1397</vt:i4>
      </vt:variant>
      <vt:variant>
        <vt:i4>0</vt:i4>
      </vt:variant>
      <vt:variant>
        <vt:i4>5</vt:i4>
      </vt:variant>
      <vt:variant>
        <vt:lpwstr/>
      </vt:variant>
      <vt:variant>
        <vt:lpwstr>_Toc428525626</vt:lpwstr>
      </vt:variant>
      <vt:variant>
        <vt:i4>1507384</vt:i4>
      </vt:variant>
      <vt:variant>
        <vt:i4>1391</vt:i4>
      </vt:variant>
      <vt:variant>
        <vt:i4>0</vt:i4>
      </vt:variant>
      <vt:variant>
        <vt:i4>5</vt:i4>
      </vt:variant>
      <vt:variant>
        <vt:lpwstr/>
      </vt:variant>
      <vt:variant>
        <vt:lpwstr>_Toc428525625</vt:lpwstr>
      </vt:variant>
      <vt:variant>
        <vt:i4>1507384</vt:i4>
      </vt:variant>
      <vt:variant>
        <vt:i4>1385</vt:i4>
      </vt:variant>
      <vt:variant>
        <vt:i4>0</vt:i4>
      </vt:variant>
      <vt:variant>
        <vt:i4>5</vt:i4>
      </vt:variant>
      <vt:variant>
        <vt:lpwstr/>
      </vt:variant>
      <vt:variant>
        <vt:lpwstr>_Toc428525624</vt:lpwstr>
      </vt:variant>
      <vt:variant>
        <vt:i4>1507384</vt:i4>
      </vt:variant>
      <vt:variant>
        <vt:i4>1379</vt:i4>
      </vt:variant>
      <vt:variant>
        <vt:i4>0</vt:i4>
      </vt:variant>
      <vt:variant>
        <vt:i4>5</vt:i4>
      </vt:variant>
      <vt:variant>
        <vt:lpwstr/>
      </vt:variant>
      <vt:variant>
        <vt:lpwstr>_Toc428525623</vt:lpwstr>
      </vt:variant>
      <vt:variant>
        <vt:i4>1507384</vt:i4>
      </vt:variant>
      <vt:variant>
        <vt:i4>1373</vt:i4>
      </vt:variant>
      <vt:variant>
        <vt:i4>0</vt:i4>
      </vt:variant>
      <vt:variant>
        <vt:i4>5</vt:i4>
      </vt:variant>
      <vt:variant>
        <vt:lpwstr/>
      </vt:variant>
      <vt:variant>
        <vt:lpwstr>_Toc428525622</vt:lpwstr>
      </vt:variant>
      <vt:variant>
        <vt:i4>1507384</vt:i4>
      </vt:variant>
      <vt:variant>
        <vt:i4>1367</vt:i4>
      </vt:variant>
      <vt:variant>
        <vt:i4>0</vt:i4>
      </vt:variant>
      <vt:variant>
        <vt:i4>5</vt:i4>
      </vt:variant>
      <vt:variant>
        <vt:lpwstr/>
      </vt:variant>
      <vt:variant>
        <vt:lpwstr>_Toc428525621</vt:lpwstr>
      </vt:variant>
      <vt:variant>
        <vt:i4>1507384</vt:i4>
      </vt:variant>
      <vt:variant>
        <vt:i4>1361</vt:i4>
      </vt:variant>
      <vt:variant>
        <vt:i4>0</vt:i4>
      </vt:variant>
      <vt:variant>
        <vt:i4>5</vt:i4>
      </vt:variant>
      <vt:variant>
        <vt:lpwstr/>
      </vt:variant>
      <vt:variant>
        <vt:lpwstr>_Toc428525620</vt:lpwstr>
      </vt:variant>
      <vt:variant>
        <vt:i4>1310776</vt:i4>
      </vt:variant>
      <vt:variant>
        <vt:i4>1355</vt:i4>
      </vt:variant>
      <vt:variant>
        <vt:i4>0</vt:i4>
      </vt:variant>
      <vt:variant>
        <vt:i4>5</vt:i4>
      </vt:variant>
      <vt:variant>
        <vt:lpwstr/>
      </vt:variant>
      <vt:variant>
        <vt:lpwstr>_Toc428525619</vt:lpwstr>
      </vt:variant>
      <vt:variant>
        <vt:i4>1310776</vt:i4>
      </vt:variant>
      <vt:variant>
        <vt:i4>1349</vt:i4>
      </vt:variant>
      <vt:variant>
        <vt:i4>0</vt:i4>
      </vt:variant>
      <vt:variant>
        <vt:i4>5</vt:i4>
      </vt:variant>
      <vt:variant>
        <vt:lpwstr/>
      </vt:variant>
      <vt:variant>
        <vt:lpwstr>_Toc428525618</vt:lpwstr>
      </vt:variant>
      <vt:variant>
        <vt:i4>1310776</vt:i4>
      </vt:variant>
      <vt:variant>
        <vt:i4>1343</vt:i4>
      </vt:variant>
      <vt:variant>
        <vt:i4>0</vt:i4>
      </vt:variant>
      <vt:variant>
        <vt:i4>5</vt:i4>
      </vt:variant>
      <vt:variant>
        <vt:lpwstr/>
      </vt:variant>
      <vt:variant>
        <vt:lpwstr>_Toc428525617</vt:lpwstr>
      </vt:variant>
      <vt:variant>
        <vt:i4>1310776</vt:i4>
      </vt:variant>
      <vt:variant>
        <vt:i4>1337</vt:i4>
      </vt:variant>
      <vt:variant>
        <vt:i4>0</vt:i4>
      </vt:variant>
      <vt:variant>
        <vt:i4>5</vt:i4>
      </vt:variant>
      <vt:variant>
        <vt:lpwstr/>
      </vt:variant>
      <vt:variant>
        <vt:lpwstr>_Toc428525616</vt:lpwstr>
      </vt:variant>
      <vt:variant>
        <vt:i4>1310776</vt:i4>
      </vt:variant>
      <vt:variant>
        <vt:i4>1331</vt:i4>
      </vt:variant>
      <vt:variant>
        <vt:i4>0</vt:i4>
      </vt:variant>
      <vt:variant>
        <vt:i4>5</vt:i4>
      </vt:variant>
      <vt:variant>
        <vt:lpwstr/>
      </vt:variant>
      <vt:variant>
        <vt:lpwstr>_Toc428525615</vt:lpwstr>
      </vt:variant>
      <vt:variant>
        <vt:i4>1310776</vt:i4>
      </vt:variant>
      <vt:variant>
        <vt:i4>1325</vt:i4>
      </vt:variant>
      <vt:variant>
        <vt:i4>0</vt:i4>
      </vt:variant>
      <vt:variant>
        <vt:i4>5</vt:i4>
      </vt:variant>
      <vt:variant>
        <vt:lpwstr/>
      </vt:variant>
      <vt:variant>
        <vt:lpwstr>_Toc428525614</vt:lpwstr>
      </vt:variant>
      <vt:variant>
        <vt:i4>1310776</vt:i4>
      </vt:variant>
      <vt:variant>
        <vt:i4>1319</vt:i4>
      </vt:variant>
      <vt:variant>
        <vt:i4>0</vt:i4>
      </vt:variant>
      <vt:variant>
        <vt:i4>5</vt:i4>
      </vt:variant>
      <vt:variant>
        <vt:lpwstr/>
      </vt:variant>
      <vt:variant>
        <vt:lpwstr>_Toc428525613</vt:lpwstr>
      </vt:variant>
      <vt:variant>
        <vt:i4>1310776</vt:i4>
      </vt:variant>
      <vt:variant>
        <vt:i4>1313</vt:i4>
      </vt:variant>
      <vt:variant>
        <vt:i4>0</vt:i4>
      </vt:variant>
      <vt:variant>
        <vt:i4>5</vt:i4>
      </vt:variant>
      <vt:variant>
        <vt:lpwstr/>
      </vt:variant>
      <vt:variant>
        <vt:lpwstr>_Toc428525612</vt:lpwstr>
      </vt:variant>
      <vt:variant>
        <vt:i4>1310776</vt:i4>
      </vt:variant>
      <vt:variant>
        <vt:i4>1307</vt:i4>
      </vt:variant>
      <vt:variant>
        <vt:i4>0</vt:i4>
      </vt:variant>
      <vt:variant>
        <vt:i4>5</vt:i4>
      </vt:variant>
      <vt:variant>
        <vt:lpwstr/>
      </vt:variant>
      <vt:variant>
        <vt:lpwstr>_Toc428525611</vt:lpwstr>
      </vt:variant>
      <vt:variant>
        <vt:i4>1310776</vt:i4>
      </vt:variant>
      <vt:variant>
        <vt:i4>1301</vt:i4>
      </vt:variant>
      <vt:variant>
        <vt:i4>0</vt:i4>
      </vt:variant>
      <vt:variant>
        <vt:i4>5</vt:i4>
      </vt:variant>
      <vt:variant>
        <vt:lpwstr/>
      </vt:variant>
      <vt:variant>
        <vt:lpwstr>_Toc428525610</vt:lpwstr>
      </vt:variant>
      <vt:variant>
        <vt:i4>1376312</vt:i4>
      </vt:variant>
      <vt:variant>
        <vt:i4>1295</vt:i4>
      </vt:variant>
      <vt:variant>
        <vt:i4>0</vt:i4>
      </vt:variant>
      <vt:variant>
        <vt:i4>5</vt:i4>
      </vt:variant>
      <vt:variant>
        <vt:lpwstr/>
      </vt:variant>
      <vt:variant>
        <vt:lpwstr>_Toc428525609</vt:lpwstr>
      </vt:variant>
      <vt:variant>
        <vt:i4>1376312</vt:i4>
      </vt:variant>
      <vt:variant>
        <vt:i4>1289</vt:i4>
      </vt:variant>
      <vt:variant>
        <vt:i4>0</vt:i4>
      </vt:variant>
      <vt:variant>
        <vt:i4>5</vt:i4>
      </vt:variant>
      <vt:variant>
        <vt:lpwstr/>
      </vt:variant>
      <vt:variant>
        <vt:lpwstr>_Toc428525608</vt:lpwstr>
      </vt:variant>
      <vt:variant>
        <vt:i4>1376312</vt:i4>
      </vt:variant>
      <vt:variant>
        <vt:i4>1283</vt:i4>
      </vt:variant>
      <vt:variant>
        <vt:i4>0</vt:i4>
      </vt:variant>
      <vt:variant>
        <vt:i4>5</vt:i4>
      </vt:variant>
      <vt:variant>
        <vt:lpwstr/>
      </vt:variant>
      <vt:variant>
        <vt:lpwstr>_Toc428525607</vt:lpwstr>
      </vt:variant>
      <vt:variant>
        <vt:i4>1376312</vt:i4>
      </vt:variant>
      <vt:variant>
        <vt:i4>1277</vt:i4>
      </vt:variant>
      <vt:variant>
        <vt:i4>0</vt:i4>
      </vt:variant>
      <vt:variant>
        <vt:i4>5</vt:i4>
      </vt:variant>
      <vt:variant>
        <vt:lpwstr/>
      </vt:variant>
      <vt:variant>
        <vt:lpwstr>_Toc428525606</vt:lpwstr>
      </vt:variant>
      <vt:variant>
        <vt:i4>1376312</vt:i4>
      </vt:variant>
      <vt:variant>
        <vt:i4>1271</vt:i4>
      </vt:variant>
      <vt:variant>
        <vt:i4>0</vt:i4>
      </vt:variant>
      <vt:variant>
        <vt:i4>5</vt:i4>
      </vt:variant>
      <vt:variant>
        <vt:lpwstr/>
      </vt:variant>
      <vt:variant>
        <vt:lpwstr>_Toc428525605</vt:lpwstr>
      </vt:variant>
      <vt:variant>
        <vt:i4>1376312</vt:i4>
      </vt:variant>
      <vt:variant>
        <vt:i4>1265</vt:i4>
      </vt:variant>
      <vt:variant>
        <vt:i4>0</vt:i4>
      </vt:variant>
      <vt:variant>
        <vt:i4>5</vt:i4>
      </vt:variant>
      <vt:variant>
        <vt:lpwstr/>
      </vt:variant>
      <vt:variant>
        <vt:lpwstr>_Toc428525604</vt:lpwstr>
      </vt:variant>
      <vt:variant>
        <vt:i4>1376312</vt:i4>
      </vt:variant>
      <vt:variant>
        <vt:i4>1259</vt:i4>
      </vt:variant>
      <vt:variant>
        <vt:i4>0</vt:i4>
      </vt:variant>
      <vt:variant>
        <vt:i4>5</vt:i4>
      </vt:variant>
      <vt:variant>
        <vt:lpwstr/>
      </vt:variant>
      <vt:variant>
        <vt:lpwstr>_Toc428525603</vt:lpwstr>
      </vt:variant>
      <vt:variant>
        <vt:i4>1376312</vt:i4>
      </vt:variant>
      <vt:variant>
        <vt:i4>1253</vt:i4>
      </vt:variant>
      <vt:variant>
        <vt:i4>0</vt:i4>
      </vt:variant>
      <vt:variant>
        <vt:i4>5</vt:i4>
      </vt:variant>
      <vt:variant>
        <vt:lpwstr/>
      </vt:variant>
      <vt:variant>
        <vt:lpwstr>_Toc428525602</vt:lpwstr>
      </vt:variant>
      <vt:variant>
        <vt:i4>1376312</vt:i4>
      </vt:variant>
      <vt:variant>
        <vt:i4>1247</vt:i4>
      </vt:variant>
      <vt:variant>
        <vt:i4>0</vt:i4>
      </vt:variant>
      <vt:variant>
        <vt:i4>5</vt:i4>
      </vt:variant>
      <vt:variant>
        <vt:lpwstr/>
      </vt:variant>
      <vt:variant>
        <vt:lpwstr>_Toc428525601</vt:lpwstr>
      </vt:variant>
      <vt:variant>
        <vt:i4>1376312</vt:i4>
      </vt:variant>
      <vt:variant>
        <vt:i4>1241</vt:i4>
      </vt:variant>
      <vt:variant>
        <vt:i4>0</vt:i4>
      </vt:variant>
      <vt:variant>
        <vt:i4>5</vt:i4>
      </vt:variant>
      <vt:variant>
        <vt:lpwstr/>
      </vt:variant>
      <vt:variant>
        <vt:lpwstr>_Toc428525600</vt:lpwstr>
      </vt:variant>
      <vt:variant>
        <vt:i4>1835067</vt:i4>
      </vt:variant>
      <vt:variant>
        <vt:i4>1235</vt:i4>
      </vt:variant>
      <vt:variant>
        <vt:i4>0</vt:i4>
      </vt:variant>
      <vt:variant>
        <vt:i4>5</vt:i4>
      </vt:variant>
      <vt:variant>
        <vt:lpwstr/>
      </vt:variant>
      <vt:variant>
        <vt:lpwstr>_Toc428525599</vt:lpwstr>
      </vt:variant>
      <vt:variant>
        <vt:i4>1835067</vt:i4>
      </vt:variant>
      <vt:variant>
        <vt:i4>1229</vt:i4>
      </vt:variant>
      <vt:variant>
        <vt:i4>0</vt:i4>
      </vt:variant>
      <vt:variant>
        <vt:i4>5</vt:i4>
      </vt:variant>
      <vt:variant>
        <vt:lpwstr/>
      </vt:variant>
      <vt:variant>
        <vt:lpwstr>_Toc428525598</vt:lpwstr>
      </vt:variant>
      <vt:variant>
        <vt:i4>1835067</vt:i4>
      </vt:variant>
      <vt:variant>
        <vt:i4>1223</vt:i4>
      </vt:variant>
      <vt:variant>
        <vt:i4>0</vt:i4>
      </vt:variant>
      <vt:variant>
        <vt:i4>5</vt:i4>
      </vt:variant>
      <vt:variant>
        <vt:lpwstr/>
      </vt:variant>
      <vt:variant>
        <vt:lpwstr>_Toc428525597</vt:lpwstr>
      </vt:variant>
      <vt:variant>
        <vt:i4>1835067</vt:i4>
      </vt:variant>
      <vt:variant>
        <vt:i4>1217</vt:i4>
      </vt:variant>
      <vt:variant>
        <vt:i4>0</vt:i4>
      </vt:variant>
      <vt:variant>
        <vt:i4>5</vt:i4>
      </vt:variant>
      <vt:variant>
        <vt:lpwstr/>
      </vt:variant>
      <vt:variant>
        <vt:lpwstr>_Toc428525596</vt:lpwstr>
      </vt:variant>
      <vt:variant>
        <vt:i4>1835067</vt:i4>
      </vt:variant>
      <vt:variant>
        <vt:i4>1211</vt:i4>
      </vt:variant>
      <vt:variant>
        <vt:i4>0</vt:i4>
      </vt:variant>
      <vt:variant>
        <vt:i4>5</vt:i4>
      </vt:variant>
      <vt:variant>
        <vt:lpwstr/>
      </vt:variant>
      <vt:variant>
        <vt:lpwstr>_Toc428525595</vt:lpwstr>
      </vt:variant>
      <vt:variant>
        <vt:i4>1835067</vt:i4>
      </vt:variant>
      <vt:variant>
        <vt:i4>1205</vt:i4>
      </vt:variant>
      <vt:variant>
        <vt:i4>0</vt:i4>
      </vt:variant>
      <vt:variant>
        <vt:i4>5</vt:i4>
      </vt:variant>
      <vt:variant>
        <vt:lpwstr/>
      </vt:variant>
      <vt:variant>
        <vt:lpwstr>_Toc428525594</vt:lpwstr>
      </vt:variant>
      <vt:variant>
        <vt:i4>1835067</vt:i4>
      </vt:variant>
      <vt:variant>
        <vt:i4>1199</vt:i4>
      </vt:variant>
      <vt:variant>
        <vt:i4>0</vt:i4>
      </vt:variant>
      <vt:variant>
        <vt:i4>5</vt:i4>
      </vt:variant>
      <vt:variant>
        <vt:lpwstr/>
      </vt:variant>
      <vt:variant>
        <vt:lpwstr>_Toc428525593</vt:lpwstr>
      </vt:variant>
      <vt:variant>
        <vt:i4>1835067</vt:i4>
      </vt:variant>
      <vt:variant>
        <vt:i4>1193</vt:i4>
      </vt:variant>
      <vt:variant>
        <vt:i4>0</vt:i4>
      </vt:variant>
      <vt:variant>
        <vt:i4>5</vt:i4>
      </vt:variant>
      <vt:variant>
        <vt:lpwstr/>
      </vt:variant>
      <vt:variant>
        <vt:lpwstr>_Toc428525592</vt:lpwstr>
      </vt:variant>
      <vt:variant>
        <vt:i4>1835067</vt:i4>
      </vt:variant>
      <vt:variant>
        <vt:i4>1187</vt:i4>
      </vt:variant>
      <vt:variant>
        <vt:i4>0</vt:i4>
      </vt:variant>
      <vt:variant>
        <vt:i4>5</vt:i4>
      </vt:variant>
      <vt:variant>
        <vt:lpwstr/>
      </vt:variant>
      <vt:variant>
        <vt:lpwstr>_Toc428525591</vt:lpwstr>
      </vt:variant>
      <vt:variant>
        <vt:i4>1835067</vt:i4>
      </vt:variant>
      <vt:variant>
        <vt:i4>1181</vt:i4>
      </vt:variant>
      <vt:variant>
        <vt:i4>0</vt:i4>
      </vt:variant>
      <vt:variant>
        <vt:i4>5</vt:i4>
      </vt:variant>
      <vt:variant>
        <vt:lpwstr/>
      </vt:variant>
      <vt:variant>
        <vt:lpwstr>_Toc428525590</vt:lpwstr>
      </vt:variant>
      <vt:variant>
        <vt:i4>1900603</vt:i4>
      </vt:variant>
      <vt:variant>
        <vt:i4>1175</vt:i4>
      </vt:variant>
      <vt:variant>
        <vt:i4>0</vt:i4>
      </vt:variant>
      <vt:variant>
        <vt:i4>5</vt:i4>
      </vt:variant>
      <vt:variant>
        <vt:lpwstr/>
      </vt:variant>
      <vt:variant>
        <vt:lpwstr>_Toc428525589</vt:lpwstr>
      </vt:variant>
      <vt:variant>
        <vt:i4>1900603</vt:i4>
      </vt:variant>
      <vt:variant>
        <vt:i4>1169</vt:i4>
      </vt:variant>
      <vt:variant>
        <vt:i4>0</vt:i4>
      </vt:variant>
      <vt:variant>
        <vt:i4>5</vt:i4>
      </vt:variant>
      <vt:variant>
        <vt:lpwstr/>
      </vt:variant>
      <vt:variant>
        <vt:lpwstr>_Toc428525588</vt:lpwstr>
      </vt:variant>
      <vt:variant>
        <vt:i4>1900603</vt:i4>
      </vt:variant>
      <vt:variant>
        <vt:i4>1163</vt:i4>
      </vt:variant>
      <vt:variant>
        <vt:i4>0</vt:i4>
      </vt:variant>
      <vt:variant>
        <vt:i4>5</vt:i4>
      </vt:variant>
      <vt:variant>
        <vt:lpwstr/>
      </vt:variant>
      <vt:variant>
        <vt:lpwstr>_Toc428525587</vt:lpwstr>
      </vt:variant>
      <vt:variant>
        <vt:i4>1703936</vt:i4>
      </vt:variant>
      <vt:variant>
        <vt:i4>1158</vt:i4>
      </vt:variant>
      <vt:variant>
        <vt:i4>0</vt:i4>
      </vt:variant>
      <vt:variant>
        <vt:i4>5</vt:i4>
      </vt:variant>
      <vt:variant>
        <vt:lpwstr>http://www.umar.gov.si/napovedi/</vt:lpwstr>
      </vt:variant>
      <vt:variant>
        <vt:lpwstr/>
      </vt:variant>
      <vt:variant>
        <vt:i4>8282</vt:i4>
      </vt:variant>
      <vt:variant>
        <vt:i4>1155</vt:i4>
      </vt:variant>
      <vt:variant>
        <vt:i4>0</vt:i4>
      </vt:variant>
      <vt:variant>
        <vt:i4>5</vt:i4>
      </vt:variant>
      <vt:variant>
        <vt:lpwstr>http://www.program-podezelja.si/images/SPLETNA_STRAN_PRP_NOVA/2_PRP_2007–2013/2_1_Dokumenti/Arhiv_PRP_2007–2013/PRP_2007–2013_7.sprememba.pdf</vt:lpwstr>
      </vt:variant>
      <vt:variant>
        <vt:lpwstr/>
      </vt:variant>
      <vt:variant>
        <vt:i4>3145848</vt:i4>
      </vt:variant>
      <vt:variant>
        <vt:i4>1152</vt:i4>
      </vt:variant>
      <vt:variant>
        <vt:i4>0</vt:i4>
      </vt:variant>
      <vt:variant>
        <vt:i4>5</vt:i4>
      </vt:variant>
      <vt:variant>
        <vt:lpwstr>http://www.mkgp.gov.si/si/javne_objave/javni_razpisi/</vt:lpwstr>
      </vt:variant>
      <vt:variant>
        <vt:lpwstr/>
      </vt:variant>
      <vt:variant>
        <vt:i4>2687072</vt:i4>
      </vt:variant>
      <vt:variant>
        <vt:i4>1149</vt:i4>
      </vt:variant>
      <vt:variant>
        <vt:i4>0</vt:i4>
      </vt:variant>
      <vt:variant>
        <vt:i4>5</vt:i4>
      </vt:variant>
      <vt:variant>
        <vt:lpwstr>http://kis.dev.splet1.si21.com/Modelne_kalkulacije_OEK</vt:lpwstr>
      </vt:variant>
      <vt:variant>
        <vt:lpwstr/>
      </vt:variant>
      <vt:variant>
        <vt:i4>5832828</vt:i4>
      </vt:variant>
      <vt:variant>
        <vt:i4>1146</vt:i4>
      </vt:variant>
      <vt:variant>
        <vt:i4>0</vt:i4>
      </vt:variant>
      <vt:variant>
        <vt:i4>5</vt:i4>
      </vt:variant>
      <vt:variant>
        <vt:lpwstr>http://www.govedo.si/pls/gss/!portal_pkg.startup</vt:lpwstr>
      </vt:variant>
      <vt:variant>
        <vt:lpwstr/>
      </vt:variant>
      <vt:variant>
        <vt:i4>2228225</vt:i4>
      </vt:variant>
      <vt:variant>
        <vt:i4>1143</vt:i4>
      </vt:variant>
      <vt:variant>
        <vt:i4>0</vt:i4>
      </vt:variant>
      <vt:variant>
        <vt:i4>5</vt:i4>
      </vt:variant>
      <vt:variant>
        <vt:lpwstr>http://www.arsktrp.gov.si/si/storitve_ukrepi</vt:lpwstr>
      </vt:variant>
      <vt:variant>
        <vt:lpwstr/>
      </vt:variant>
      <vt:variant>
        <vt:i4>3997698</vt:i4>
      </vt:variant>
      <vt:variant>
        <vt:i4>1140</vt:i4>
      </vt:variant>
      <vt:variant>
        <vt:i4>0</vt:i4>
      </vt:variant>
      <vt:variant>
        <vt:i4>5</vt:i4>
      </vt:variant>
      <vt:variant>
        <vt:lpwstr>http://www.arsktrp.gov.si/nc/si/splosno/cns/arhiv_novic/</vt:lpwstr>
      </vt:variant>
      <vt:variant>
        <vt:lpwstr/>
      </vt:variant>
      <vt:variant>
        <vt:i4>3276917</vt:i4>
      </vt:variant>
      <vt:variant>
        <vt:i4>1137</vt:i4>
      </vt:variant>
      <vt:variant>
        <vt:i4>0</vt:i4>
      </vt:variant>
      <vt:variant>
        <vt:i4>5</vt:i4>
      </vt:variant>
      <vt:variant>
        <vt:lpwstr>http://www.arsktrp.gov.si/si/storitve_ukrepi/trzni_ukrepi/trzno_informacijski_sistem_trzna_porocila/</vt:lpwstr>
      </vt:variant>
      <vt:variant>
        <vt:lpwstr/>
      </vt:variant>
      <vt:variant>
        <vt:i4>4849763</vt:i4>
      </vt:variant>
      <vt:variant>
        <vt:i4>1134</vt:i4>
      </vt:variant>
      <vt:variant>
        <vt:i4>0</vt:i4>
      </vt:variant>
      <vt:variant>
        <vt:i4>5</vt:i4>
      </vt:variant>
      <vt:variant>
        <vt:lpwstr>http://www.ajpes.si/Letna_porocila/Druzbe_in_zadruge/Informacije?md_id_menu=87</vt:lpwstr>
      </vt:variant>
      <vt:variant>
        <vt:lpwstr/>
      </vt:variant>
      <vt:variant>
        <vt:i4>7471170</vt:i4>
      </vt:variant>
      <vt:variant>
        <vt:i4>1131</vt:i4>
      </vt:variant>
      <vt:variant>
        <vt:i4>0</vt:i4>
      </vt:variant>
      <vt:variant>
        <vt:i4>5</vt:i4>
      </vt:variant>
      <vt:variant>
        <vt:lpwstr>http://ec.europa.eu/agriculture/statistics/agricultural/index_en.htm</vt:lpwstr>
      </vt:variant>
      <vt:variant>
        <vt:lpwstr/>
      </vt:variant>
      <vt:variant>
        <vt:i4>7143449</vt:i4>
      </vt:variant>
      <vt:variant>
        <vt:i4>1128</vt:i4>
      </vt:variant>
      <vt:variant>
        <vt:i4>0</vt:i4>
      </vt:variant>
      <vt:variant>
        <vt:i4>5</vt:i4>
      </vt:variant>
      <vt:variant>
        <vt:lpwstr>http://ec.europa.eu/agriculture/markets/index_en.htm</vt:lpwstr>
      </vt:variant>
      <vt:variant>
        <vt:lpwstr/>
      </vt:variant>
      <vt:variant>
        <vt:i4>7340157</vt:i4>
      </vt:variant>
      <vt:variant>
        <vt:i4>1125</vt:i4>
      </vt:variant>
      <vt:variant>
        <vt:i4>0</vt:i4>
      </vt:variant>
      <vt:variant>
        <vt:i4>5</vt:i4>
      </vt:variant>
      <vt:variant>
        <vt:lpwstr>http://ec.europa.eu/eurostat/data/database</vt:lpwstr>
      </vt:variant>
      <vt:variant>
        <vt:lpwstr/>
      </vt:variant>
      <vt:variant>
        <vt:i4>7340157</vt:i4>
      </vt:variant>
      <vt:variant>
        <vt:i4>1122</vt:i4>
      </vt:variant>
      <vt:variant>
        <vt:i4>0</vt:i4>
      </vt:variant>
      <vt:variant>
        <vt:i4>5</vt:i4>
      </vt:variant>
      <vt:variant>
        <vt:lpwstr>http://ec.europa.eu/eurostat/data/database</vt:lpwstr>
      </vt:variant>
      <vt:variant>
        <vt:lpwstr/>
      </vt:variant>
      <vt:variant>
        <vt:i4>6946941</vt:i4>
      </vt:variant>
      <vt:variant>
        <vt:i4>1119</vt:i4>
      </vt:variant>
      <vt:variant>
        <vt:i4>0</vt:i4>
      </vt:variant>
      <vt:variant>
        <vt:i4>5</vt:i4>
      </vt:variant>
      <vt:variant>
        <vt:lpwstr>http://pxweb.stat.si/pxweb/Dialog/statfile2.asp</vt:lpwstr>
      </vt:variant>
      <vt:variant>
        <vt:lpwstr/>
      </vt:variant>
      <vt:variant>
        <vt:i4>4456452</vt:i4>
      </vt:variant>
      <vt:variant>
        <vt:i4>1116</vt:i4>
      </vt:variant>
      <vt:variant>
        <vt:i4>0</vt:i4>
      </vt:variant>
      <vt:variant>
        <vt:i4>5</vt:i4>
      </vt:variant>
      <vt:variant>
        <vt:lpwstr>http://www.stat.si/StatWeb/prikazi-novico?id=5191</vt:lpwstr>
      </vt:variant>
      <vt:variant>
        <vt:lpwstr/>
      </vt:variant>
      <vt:variant>
        <vt:i4>4849676</vt:i4>
      </vt:variant>
      <vt:variant>
        <vt:i4>1113</vt:i4>
      </vt:variant>
      <vt:variant>
        <vt:i4>0</vt:i4>
      </vt:variant>
      <vt:variant>
        <vt:i4>5</vt:i4>
      </vt:variant>
      <vt:variant>
        <vt:lpwstr>http://www.stat.si/StatWeb/prikazi-novico?id=4960</vt:lpwstr>
      </vt:variant>
      <vt:variant>
        <vt:lpwstr/>
      </vt:variant>
      <vt:variant>
        <vt:i4>4980740</vt:i4>
      </vt:variant>
      <vt:variant>
        <vt:i4>1110</vt:i4>
      </vt:variant>
      <vt:variant>
        <vt:i4>0</vt:i4>
      </vt:variant>
      <vt:variant>
        <vt:i4>5</vt:i4>
      </vt:variant>
      <vt:variant>
        <vt:lpwstr>http://www.stat.si/StatWeb/prikazi-novico?id=5110</vt:lpwstr>
      </vt:variant>
      <vt:variant>
        <vt:lpwstr/>
      </vt:variant>
      <vt:variant>
        <vt:i4>1245246</vt:i4>
      </vt:variant>
      <vt:variant>
        <vt:i4>1071</vt:i4>
      </vt:variant>
      <vt:variant>
        <vt:i4>0</vt:i4>
      </vt:variant>
      <vt:variant>
        <vt:i4>5</vt:i4>
      </vt:variant>
      <vt:variant>
        <vt:lpwstr>http://www.stat.si/doc/metod_pojasnila/24-017-MP.htm</vt:lpwstr>
      </vt:variant>
      <vt:variant>
        <vt:lpwstr/>
      </vt:variant>
      <vt:variant>
        <vt:i4>5374031</vt:i4>
      </vt:variant>
      <vt:variant>
        <vt:i4>942</vt:i4>
      </vt:variant>
      <vt:variant>
        <vt:i4>0</vt:i4>
      </vt:variant>
      <vt:variant>
        <vt:i4>5</vt:i4>
      </vt:variant>
      <vt:variant>
        <vt:lpwstr>http://www.natura2000.gov.si/index.php?id=140</vt:lpwstr>
      </vt:variant>
      <vt:variant>
        <vt:lpwstr/>
      </vt:variant>
      <vt:variant>
        <vt:i4>5374031</vt:i4>
      </vt:variant>
      <vt:variant>
        <vt:i4>939</vt:i4>
      </vt:variant>
      <vt:variant>
        <vt:i4>0</vt:i4>
      </vt:variant>
      <vt:variant>
        <vt:i4>5</vt:i4>
      </vt:variant>
      <vt:variant>
        <vt:lpwstr>http://www.natura2000.gov.si/index.php?id=140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po kmetijskih trgih, 2019</dc:title>
  <dc:creator>Jure Brečko</dc:creator>
  <cp:lastModifiedBy>Jure Brečko</cp:lastModifiedBy>
  <cp:revision>94</cp:revision>
  <cp:lastPrinted>2020-06-29T09:27:00Z</cp:lastPrinted>
  <dcterms:created xsi:type="dcterms:W3CDTF">2019-11-12T07:21:00Z</dcterms:created>
  <dcterms:modified xsi:type="dcterms:W3CDTF">2020-08-28T13:20:00Z</dcterms:modified>
</cp:coreProperties>
</file>